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759" w:type="dxa"/>
        <w:tblInd w:w="-12"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000" w:firstRow="0" w:lastRow="0" w:firstColumn="0" w:lastColumn="0" w:noHBand="0" w:noVBand="0"/>
      </w:tblPr>
      <w:tblGrid>
        <w:gridCol w:w="9759"/>
      </w:tblGrid>
      <w:tr w:rsidR="004B413D" w:rsidRPr="00B30496" w14:paraId="4031B4C3" w14:textId="77777777" w:rsidTr="00D76143">
        <w:trPr>
          <w:trHeight w:val="14346"/>
        </w:trPr>
        <w:tc>
          <w:tcPr>
            <w:tcW w:w="9759" w:type="dxa"/>
          </w:tcPr>
          <w:tbl>
            <w:tblPr>
              <w:tblStyle w:val="1ff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1"/>
              <w:gridCol w:w="7602"/>
            </w:tblGrid>
            <w:tr w:rsidR="004B413D" w:rsidRPr="00B30496" w14:paraId="7D80F64A" w14:textId="77777777" w:rsidTr="00D76143">
              <w:tc>
                <w:tcPr>
                  <w:tcW w:w="1951" w:type="dxa"/>
                </w:tcPr>
                <w:p w14:paraId="07E40B63" w14:textId="77777777" w:rsidR="004B413D" w:rsidRPr="00B30496" w:rsidRDefault="004B413D" w:rsidP="00D76143">
                  <w:pPr>
                    <w:spacing w:line="276" w:lineRule="auto"/>
                    <w:rPr>
                      <w:rFonts w:ascii="Book Antiqua" w:hAnsi="Book Antiqua"/>
                      <w:sz w:val="120"/>
                      <w:szCs w:val="120"/>
                    </w:rPr>
                  </w:pPr>
                  <w:r w:rsidRPr="00B30496">
                    <w:rPr>
                      <w:noProof/>
                    </w:rPr>
                    <w:drawing>
                      <wp:anchor distT="0" distB="0" distL="114300" distR="114300" simplePos="0" relativeHeight="251656704" behindDoc="0" locked="0" layoutInCell="1" allowOverlap="1" wp14:anchorId="4DF06080" wp14:editId="7D1F3A9E">
                        <wp:simplePos x="0" y="0"/>
                        <wp:positionH relativeFrom="column">
                          <wp:posOffset>32385</wp:posOffset>
                        </wp:positionH>
                        <wp:positionV relativeFrom="paragraph">
                          <wp:posOffset>-62865</wp:posOffset>
                        </wp:positionV>
                        <wp:extent cx="1000125" cy="981075"/>
                        <wp:effectExtent l="0" t="0" r="9525" b="9525"/>
                        <wp:wrapNone/>
                        <wp:docPr id="5" name="Рисунок 5" descr="D:\061119\Фирменный стиль\КККККККК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61119\Фирменный стиль\ККККККККК.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00125"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958BBD" w14:textId="77777777" w:rsidR="004B413D" w:rsidRPr="00B30496" w:rsidRDefault="004B413D" w:rsidP="00D76143">
                  <w:pPr>
                    <w:spacing w:line="276" w:lineRule="auto"/>
                    <w:rPr>
                      <w:rFonts w:ascii="Book Antiqua" w:hAnsi="Book Antiqua"/>
                      <w:szCs w:val="24"/>
                    </w:rPr>
                  </w:pPr>
                </w:p>
              </w:tc>
              <w:tc>
                <w:tcPr>
                  <w:tcW w:w="7620" w:type="dxa"/>
                </w:tcPr>
                <w:p w14:paraId="4E1EA308" w14:textId="77777777" w:rsidR="004B413D" w:rsidRPr="00B30496" w:rsidRDefault="004B413D" w:rsidP="00D76143">
                  <w:pPr>
                    <w:spacing w:line="276" w:lineRule="auto"/>
                    <w:ind w:firstLine="0"/>
                    <w:rPr>
                      <w:rFonts w:ascii="Book Antiqua" w:hAnsi="Book Antiqua"/>
                      <w:sz w:val="100"/>
                      <w:szCs w:val="100"/>
                    </w:rPr>
                  </w:pPr>
                  <w:r w:rsidRPr="00B30496">
                    <w:rPr>
                      <w:noProof/>
                    </w:rPr>
                    <mc:AlternateContent>
                      <mc:Choice Requires="wps">
                        <w:drawing>
                          <wp:anchor distT="0" distB="0" distL="114300" distR="114300" simplePos="0" relativeHeight="251654656" behindDoc="0" locked="0" layoutInCell="1" allowOverlap="1" wp14:anchorId="7FA7C1DA" wp14:editId="3218C239">
                            <wp:simplePos x="0" y="0"/>
                            <wp:positionH relativeFrom="column">
                              <wp:posOffset>-42545</wp:posOffset>
                            </wp:positionH>
                            <wp:positionV relativeFrom="paragraph">
                              <wp:posOffset>712470</wp:posOffset>
                            </wp:positionV>
                            <wp:extent cx="4543425" cy="0"/>
                            <wp:effectExtent l="0" t="0" r="9525" b="19050"/>
                            <wp:wrapNone/>
                            <wp:docPr id="2" name="Прямая соединительная линия 6"/>
                            <wp:cNvGraphicFramePr/>
                            <a:graphic xmlns:a="http://schemas.openxmlformats.org/drawingml/2006/main">
                              <a:graphicData uri="http://schemas.microsoft.com/office/word/2010/wordprocessingShape">
                                <wps:wsp>
                                  <wps:cNvCnPr/>
                                  <wps:spPr>
                                    <a:xfrm>
                                      <a:off x="0" y="0"/>
                                      <a:ext cx="45434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w14:anchorId="5324783E" id="Прямая соединительная линия 6" o:spid="_x0000_s1026" style="position:absolute;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5pt,56.1pt" to="354.4pt,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" strokecolor="windowText"/>
                        </w:pict>
                      </mc:Fallback>
                    </mc:AlternateContent>
                  </w:r>
                  <w:r w:rsidRPr="00B30496">
                    <w:rPr>
                      <w:rFonts w:ascii="Book Antiqua" w:hAnsi="Book Antiqua"/>
                      <w:sz w:val="100"/>
                      <w:szCs w:val="100"/>
                    </w:rPr>
                    <w:t>КОРПУС</w:t>
                  </w:r>
                </w:p>
                <w:p w14:paraId="08614DCA" w14:textId="77777777" w:rsidR="004B413D" w:rsidRPr="00B30496" w:rsidRDefault="004B413D" w:rsidP="00D76143">
                  <w:pPr>
                    <w:spacing w:line="276" w:lineRule="auto"/>
                    <w:ind w:firstLine="0"/>
                    <w:rPr>
                      <w:rFonts w:ascii="Book Antiqua" w:hAnsi="Book Antiqua"/>
                      <w:szCs w:val="24"/>
                    </w:rPr>
                  </w:pPr>
                  <w:r w:rsidRPr="00B30496">
                    <w:rPr>
                      <w:rFonts w:ascii="Book Antiqua" w:hAnsi="Book Antiqua"/>
                      <w:szCs w:val="24"/>
                    </w:rPr>
                    <w:t>ОБЩЕСТВО С ОГРАНИЧЕННОЙ ОТВЕТСТВЕННОСТЬЮ</w:t>
                  </w:r>
                </w:p>
                <w:p w14:paraId="17F1F6BB" w14:textId="77777777" w:rsidR="004B413D" w:rsidRPr="00B30496" w:rsidRDefault="004B413D" w:rsidP="00D76143">
                  <w:pPr>
                    <w:spacing w:line="276" w:lineRule="auto"/>
                    <w:ind w:firstLine="0"/>
                    <w:rPr>
                      <w:rFonts w:ascii="Book Antiqua" w:hAnsi="Book Antiqua"/>
                      <w:sz w:val="10"/>
                      <w:szCs w:val="10"/>
                    </w:rPr>
                  </w:pPr>
                  <w:r w:rsidRPr="00B30496">
                    <w:rPr>
                      <w:rFonts w:ascii="Book Antiqua" w:hAnsi="Book Antiqua"/>
                      <w:szCs w:val="24"/>
                    </w:rPr>
                    <w:t>основано в 1992 году</w:t>
                  </w:r>
                </w:p>
                <w:p w14:paraId="38932E30" w14:textId="77777777" w:rsidR="004B413D" w:rsidRPr="00B30496" w:rsidRDefault="004B413D" w:rsidP="00D76143">
                  <w:pPr>
                    <w:spacing w:line="276" w:lineRule="auto"/>
                    <w:rPr>
                      <w:rFonts w:ascii="Book Antiqua" w:hAnsi="Book Antiqua"/>
                      <w:sz w:val="10"/>
                      <w:szCs w:val="10"/>
                    </w:rPr>
                  </w:pPr>
                </w:p>
                <w:p w14:paraId="015FC181" w14:textId="77777777" w:rsidR="004B413D" w:rsidRPr="00B30496" w:rsidRDefault="004B413D" w:rsidP="00D76143">
                  <w:pPr>
                    <w:spacing w:line="276" w:lineRule="auto"/>
                    <w:rPr>
                      <w:rFonts w:ascii="Book Antiqua" w:hAnsi="Book Antiqua"/>
                      <w:sz w:val="10"/>
                      <w:szCs w:val="10"/>
                    </w:rPr>
                  </w:pPr>
                </w:p>
                <w:p w14:paraId="518F3213" w14:textId="77777777" w:rsidR="004B413D" w:rsidRPr="00B30496" w:rsidRDefault="00D85A0C" w:rsidP="00D76143">
                  <w:pPr>
                    <w:spacing w:line="276" w:lineRule="auto"/>
                    <w:ind w:firstLine="0"/>
                    <w:jc w:val="left"/>
                    <w:rPr>
                      <w:rFonts w:ascii="Book Antiqua" w:hAnsi="Book Antiqua"/>
                      <w:szCs w:val="24"/>
                    </w:rPr>
                  </w:pPr>
                  <w:hyperlink r:id="rId9" w:history="1">
                    <w:r w:rsidR="004B413D" w:rsidRPr="001D6DC7">
                      <w:rPr>
                        <w:rFonts w:ascii="Book Antiqua" w:hAnsi="Book Antiqua"/>
                        <w:color w:val="0563C1" w:themeColor="hyperlink"/>
                        <w:szCs w:val="24"/>
                        <w:u w:val="single"/>
                        <w:lang w:val="en-US"/>
                      </w:rPr>
                      <w:t>www</w:t>
                    </w:r>
                    <w:r w:rsidR="004B413D" w:rsidRPr="001D6DC7">
                      <w:rPr>
                        <w:rFonts w:ascii="Book Antiqua" w:hAnsi="Book Antiqua"/>
                        <w:color w:val="0563C1" w:themeColor="hyperlink"/>
                        <w:szCs w:val="24"/>
                        <w:u w:val="single"/>
                      </w:rPr>
                      <w:t>.</w:t>
                    </w:r>
                    <w:r w:rsidR="004B413D" w:rsidRPr="001D6DC7">
                      <w:rPr>
                        <w:rFonts w:ascii="Book Antiqua" w:hAnsi="Book Antiqua"/>
                        <w:color w:val="0563C1" w:themeColor="hyperlink"/>
                        <w:szCs w:val="24"/>
                        <w:u w:val="single"/>
                        <w:lang w:val="en-US"/>
                      </w:rPr>
                      <w:t>korpus</w:t>
                    </w:r>
                    <w:r w:rsidR="004B413D" w:rsidRPr="001D6DC7">
                      <w:rPr>
                        <w:rFonts w:ascii="Book Antiqua" w:hAnsi="Book Antiqua"/>
                        <w:color w:val="0563C1" w:themeColor="hyperlink"/>
                        <w:szCs w:val="24"/>
                        <w:u w:val="single"/>
                      </w:rPr>
                      <w:t>-</w:t>
                    </w:r>
                    <w:r w:rsidR="004B413D" w:rsidRPr="001D6DC7">
                      <w:rPr>
                        <w:rFonts w:ascii="Book Antiqua" w:hAnsi="Book Antiqua"/>
                        <w:color w:val="0563C1" w:themeColor="hyperlink"/>
                        <w:szCs w:val="24"/>
                        <w:u w:val="single"/>
                        <w:lang w:val="en-US"/>
                      </w:rPr>
                      <w:t>rf</w:t>
                    </w:r>
                    <w:r w:rsidR="004B413D" w:rsidRPr="001D6DC7">
                      <w:rPr>
                        <w:rFonts w:ascii="Book Antiqua" w:hAnsi="Book Antiqua"/>
                        <w:color w:val="0563C1" w:themeColor="hyperlink"/>
                        <w:szCs w:val="24"/>
                        <w:u w:val="single"/>
                      </w:rPr>
                      <w:t>.</w:t>
                    </w:r>
                    <w:r w:rsidR="004B413D" w:rsidRPr="001D6DC7">
                      <w:rPr>
                        <w:rFonts w:ascii="Book Antiqua" w:hAnsi="Book Antiqua"/>
                        <w:color w:val="0563C1" w:themeColor="hyperlink"/>
                        <w:szCs w:val="24"/>
                        <w:u w:val="single"/>
                        <w:lang w:val="en-US"/>
                      </w:rPr>
                      <w:t>ru</w:t>
                    </w:r>
                  </w:hyperlink>
                  <w:r w:rsidR="004B413D" w:rsidRPr="001D6DC7">
                    <w:rPr>
                      <w:rFonts w:ascii="Book Antiqua" w:hAnsi="Book Antiqua"/>
                      <w:szCs w:val="24"/>
                    </w:rPr>
                    <w:t xml:space="preserve">                         +7 (383) 351-66-00 </w:t>
                  </w:r>
                  <w:hyperlink r:id="rId10" w:history="1">
                    <w:r w:rsidR="004B413D" w:rsidRPr="001D6DC7">
                      <w:rPr>
                        <w:rFonts w:ascii="Book Antiqua" w:hAnsi="Book Antiqua"/>
                        <w:color w:val="0563C1" w:themeColor="hyperlink"/>
                        <w:szCs w:val="24"/>
                        <w:u w:val="single"/>
                        <w:lang w:val="en-US"/>
                      </w:rPr>
                      <w:t>info</w:t>
                    </w:r>
                    <w:r w:rsidR="004B413D" w:rsidRPr="001D6DC7">
                      <w:rPr>
                        <w:rFonts w:ascii="Book Antiqua" w:hAnsi="Book Antiqua"/>
                        <w:color w:val="0563C1" w:themeColor="hyperlink"/>
                        <w:szCs w:val="24"/>
                        <w:u w:val="single"/>
                      </w:rPr>
                      <w:t>@</w:t>
                    </w:r>
                    <w:r w:rsidR="004B413D" w:rsidRPr="001D6DC7">
                      <w:rPr>
                        <w:rFonts w:ascii="Book Antiqua" w:hAnsi="Book Antiqua"/>
                        <w:color w:val="0563C1" w:themeColor="hyperlink"/>
                        <w:szCs w:val="24"/>
                        <w:u w:val="single"/>
                        <w:lang w:val="en-US"/>
                      </w:rPr>
                      <w:t>korpus</w:t>
                    </w:r>
                    <w:r w:rsidR="004B413D" w:rsidRPr="001D6DC7">
                      <w:rPr>
                        <w:rFonts w:ascii="Book Antiqua" w:hAnsi="Book Antiqua"/>
                        <w:color w:val="0563C1" w:themeColor="hyperlink"/>
                        <w:szCs w:val="24"/>
                        <w:u w:val="single"/>
                      </w:rPr>
                      <w:t>-</w:t>
                    </w:r>
                    <w:r w:rsidR="004B413D" w:rsidRPr="001D6DC7">
                      <w:rPr>
                        <w:rFonts w:ascii="Book Antiqua" w:hAnsi="Book Antiqua"/>
                        <w:color w:val="0563C1" w:themeColor="hyperlink"/>
                        <w:szCs w:val="24"/>
                        <w:u w:val="single"/>
                        <w:lang w:val="en-US"/>
                      </w:rPr>
                      <w:t>rf</w:t>
                    </w:r>
                    <w:r w:rsidR="004B413D" w:rsidRPr="001D6DC7">
                      <w:rPr>
                        <w:rFonts w:ascii="Book Antiqua" w:hAnsi="Book Antiqua"/>
                        <w:color w:val="0563C1" w:themeColor="hyperlink"/>
                        <w:szCs w:val="24"/>
                        <w:u w:val="single"/>
                      </w:rPr>
                      <w:t>.</w:t>
                    </w:r>
                    <w:r w:rsidR="004B413D" w:rsidRPr="001D6DC7">
                      <w:rPr>
                        <w:rFonts w:ascii="Book Antiqua" w:hAnsi="Book Antiqua"/>
                        <w:color w:val="0563C1" w:themeColor="hyperlink"/>
                        <w:szCs w:val="24"/>
                        <w:u w:val="single"/>
                        <w:lang w:val="en-US"/>
                      </w:rPr>
                      <w:t>ru</w:t>
                    </w:r>
                  </w:hyperlink>
                </w:p>
              </w:tc>
            </w:tr>
          </w:tbl>
          <w:p w14:paraId="5775760F" w14:textId="77777777" w:rsidR="004B413D" w:rsidRPr="00B30496" w:rsidRDefault="004B413D" w:rsidP="00D76143">
            <w:pPr>
              <w:ind w:firstLine="0"/>
              <w:jc w:val="center"/>
              <w:rPr>
                <w:b/>
                <w:sz w:val="44"/>
                <w:szCs w:val="44"/>
                <w:u w:val="single"/>
              </w:rPr>
            </w:pPr>
          </w:p>
          <w:p w14:paraId="503EFCFB" w14:textId="2779BDB3" w:rsidR="004B413D" w:rsidRPr="00D007E1" w:rsidRDefault="00C02829" w:rsidP="00D76143">
            <w:pPr>
              <w:spacing w:after="0" w:line="276" w:lineRule="auto"/>
              <w:ind w:firstLine="0"/>
              <w:jc w:val="center"/>
              <w:rPr>
                <w:b/>
                <w:sz w:val="36"/>
                <w:szCs w:val="36"/>
              </w:rPr>
            </w:pPr>
            <w:r>
              <w:rPr>
                <w:b/>
                <w:sz w:val="36"/>
                <w:szCs w:val="36"/>
              </w:rPr>
              <w:t>С</w:t>
            </w:r>
            <w:r w:rsidR="004B413D" w:rsidRPr="00D007E1">
              <w:rPr>
                <w:b/>
                <w:sz w:val="36"/>
                <w:szCs w:val="36"/>
              </w:rPr>
              <w:t>хем</w:t>
            </w:r>
            <w:r w:rsidR="00B734CB">
              <w:rPr>
                <w:b/>
                <w:sz w:val="36"/>
                <w:szCs w:val="36"/>
              </w:rPr>
              <w:t>а</w:t>
            </w:r>
            <w:r w:rsidR="004B413D" w:rsidRPr="00D007E1">
              <w:rPr>
                <w:b/>
                <w:sz w:val="36"/>
                <w:szCs w:val="36"/>
              </w:rPr>
              <w:t xml:space="preserve"> теплоснабжения</w:t>
            </w:r>
          </w:p>
          <w:p w14:paraId="1B7C19BA" w14:textId="77777777" w:rsidR="004B413D" w:rsidRPr="00D007E1" w:rsidRDefault="004B413D" w:rsidP="00D76143">
            <w:pPr>
              <w:tabs>
                <w:tab w:val="left" w:pos="6315"/>
              </w:tabs>
              <w:spacing w:after="0" w:line="276" w:lineRule="auto"/>
              <w:ind w:firstLine="0"/>
              <w:jc w:val="center"/>
              <w:rPr>
                <w:rFonts w:eastAsia="Calibri"/>
                <w:b/>
                <w:sz w:val="36"/>
                <w:szCs w:val="36"/>
              </w:rPr>
            </w:pPr>
            <w:r w:rsidRPr="00D007E1">
              <w:rPr>
                <w:rFonts w:eastAsia="Calibri"/>
                <w:b/>
                <w:sz w:val="36"/>
                <w:szCs w:val="36"/>
              </w:rPr>
              <w:t xml:space="preserve">МУНИЦИПАЛЬНОГО ОБРАЗОВАНИЯ </w:t>
            </w:r>
          </w:p>
          <w:p w14:paraId="6C399E8C" w14:textId="77777777" w:rsidR="00590443" w:rsidRDefault="00303A81" w:rsidP="00D76143">
            <w:pPr>
              <w:spacing w:after="0" w:line="276" w:lineRule="auto"/>
              <w:ind w:firstLine="0"/>
              <w:jc w:val="center"/>
              <w:rPr>
                <w:rFonts w:eastAsia="Calibri"/>
                <w:b/>
                <w:sz w:val="36"/>
                <w:szCs w:val="36"/>
              </w:rPr>
            </w:pPr>
            <w:r>
              <w:rPr>
                <w:rFonts w:eastAsia="Calibri"/>
                <w:b/>
                <w:sz w:val="36"/>
                <w:szCs w:val="36"/>
              </w:rPr>
              <w:t>«</w:t>
            </w:r>
            <w:r w:rsidR="004B413D" w:rsidRPr="00D007E1">
              <w:rPr>
                <w:rFonts w:eastAsia="Calibri"/>
                <w:b/>
                <w:sz w:val="36"/>
                <w:szCs w:val="36"/>
              </w:rPr>
              <w:t xml:space="preserve">ГОРОД </w:t>
            </w:r>
            <w:r w:rsidR="00140E3D">
              <w:rPr>
                <w:rFonts w:eastAsia="Calibri"/>
                <w:b/>
                <w:sz w:val="36"/>
                <w:szCs w:val="36"/>
              </w:rPr>
              <w:t>БЕРЕЗНИКИ</w:t>
            </w:r>
            <w:r>
              <w:rPr>
                <w:rFonts w:eastAsia="Calibri"/>
                <w:b/>
                <w:sz w:val="36"/>
                <w:szCs w:val="36"/>
              </w:rPr>
              <w:t>»</w:t>
            </w:r>
            <w:r w:rsidR="00C02829">
              <w:rPr>
                <w:rFonts w:eastAsia="Calibri"/>
                <w:b/>
                <w:sz w:val="36"/>
                <w:szCs w:val="36"/>
              </w:rPr>
              <w:t xml:space="preserve"> </w:t>
            </w:r>
            <w:r w:rsidR="00590443">
              <w:rPr>
                <w:rFonts w:eastAsia="Calibri"/>
                <w:b/>
                <w:sz w:val="36"/>
                <w:szCs w:val="36"/>
              </w:rPr>
              <w:t xml:space="preserve">ПЕРМСКОГО КРАЯ </w:t>
            </w:r>
          </w:p>
          <w:p w14:paraId="60E1277A" w14:textId="7B913537" w:rsidR="00C02829" w:rsidRDefault="00590443" w:rsidP="00D76143">
            <w:pPr>
              <w:spacing w:after="0" w:line="276" w:lineRule="auto"/>
              <w:ind w:firstLine="0"/>
              <w:jc w:val="center"/>
              <w:rPr>
                <w:rFonts w:eastAsia="Calibri"/>
                <w:b/>
                <w:sz w:val="36"/>
                <w:szCs w:val="36"/>
              </w:rPr>
            </w:pPr>
            <w:r>
              <w:rPr>
                <w:rFonts w:eastAsia="Calibri"/>
                <w:b/>
                <w:sz w:val="36"/>
                <w:szCs w:val="36"/>
              </w:rPr>
              <w:t>ДО</w:t>
            </w:r>
            <w:r w:rsidR="00C02829">
              <w:rPr>
                <w:rFonts w:eastAsia="Calibri"/>
                <w:b/>
                <w:sz w:val="36"/>
                <w:szCs w:val="36"/>
              </w:rPr>
              <w:t xml:space="preserve"> 20</w:t>
            </w:r>
            <w:r w:rsidR="00A54D6A" w:rsidRPr="00A54D6A">
              <w:rPr>
                <w:rFonts w:eastAsia="Calibri"/>
                <w:b/>
                <w:sz w:val="36"/>
                <w:szCs w:val="36"/>
              </w:rPr>
              <w:t>40</w:t>
            </w:r>
            <w:r w:rsidR="00C02829">
              <w:rPr>
                <w:rFonts w:eastAsia="Calibri"/>
                <w:b/>
                <w:sz w:val="36"/>
                <w:szCs w:val="36"/>
              </w:rPr>
              <w:t xml:space="preserve"> ГОДА</w:t>
            </w:r>
          </w:p>
          <w:p w14:paraId="35E00045" w14:textId="77777777" w:rsidR="00EC18E8" w:rsidRDefault="00EC18E8" w:rsidP="00D76143">
            <w:pPr>
              <w:spacing w:after="0" w:line="276" w:lineRule="auto"/>
              <w:ind w:firstLine="0"/>
              <w:jc w:val="center"/>
              <w:rPr>
                <w:rFonts w:eastAsia="Calibri"/>
                <w:b/>
                <w:sz w:val="36"/>
                <w:szCs w:val="36"/>
              </w:rPr>
            </w:pPr>
          </w:p>
          <w:p w14:paraId="5D3FAF74" w14:textId="3825589A" w:rsidR="004B413D" w:rsidRDefault="004B413D" w:rsidP="00D76143">
            <w:pPr>
              <w:spacing w:after="0" w:line="276" w:lineRule="auto"/>
              <w:ind w:firstLine="0"/>
              <w:jc w:val="center"/>
              <w:rPr>
                <w:rFonts w:eastAsia="Calibri"/>
                <w:b/>
                <w:sz w:val="36"/>
                <w:szCs w:val="36"/>
              </w:rPr>
            </w:pPr>
          </w:p>
          <w:p w14:paraId="2FB0575A" w14:textId="77777777" w:rsidR="001D6DC7" w:rsidRPr="00D007E1" w:rsidRDefault="001D6DC7" w:rsidP="00D76143">
            <w:pPr>
              <w:spacing w:after="0" w:line="276" w:lineRule="auto"/>
              <w:ind w:firstLine="0"/>
              <w:jc w:val="center"/>
              <w:rPr>
                <w:b/>
                <w:color w:val="000000"/>
                <w:sz w:val="36"/>
                <w:szCs w:val="36"/>
              </w:rPr>
            </w:pPr>
          </w:p>
          <w:p w14:paraId="6F3AE828" w14:textId="77777777" w:rsidR="004B413D" w:rsidRPr="00D007E1" w:rsidRDefault="004B413D" w:rsidP="00D76143">
            <w:pPr>
              <w:spacing w:after="0" w:line="276" w:lineRule="auto"/>
              <w:ind w:firstLine="0"/>
              <w:jc w:val="center"/>
              <w:rPr>
                <w:b/>
                <w:color w:val="000000"/>
                <w:sz w:val="36"/>
                <w:szCs w:val="36"/>
              </w:rPr>
            </w:pPr>
            <w:r>
              <w:rPr>
                <w:b/>
                <w:color w:val="000000"/>
                <w:sz w:val="36"/>
                <w:szCs w:val="36"/>
              </w:rPr>
              <w:t>УТВЕРЖДАЕМАЯ ЧАСТЬ</w:t>
            </w:r>
          </w:p>
          <w:p w14:paraId="41E93068" w14:textId="77777777" w:rsidR="004B413D" w:rsidRDefault="004B413D" w:rsidP="00D76143">
            <w:pPr>
              <w:spacing w:after="0" w:line="276" w:lineRule="auto"/>
              <w:ind w:firstLine="0"/>
              <w:jc w:val="center"/>
              <w:rPr>
                <w:b/>
                <w:sz w:val="36"/>
                <w:szCs w:val="36"/>
              </w:rPr>
            </w:pPr>
          </w:p>
          <w:p w14:paraId="29F2D296" w14:textId="55963179" w:rsidR="004B413D" w:rsidRDefault="004B413D" w:rsidP="00D76143">
            <w:pPr>
              <w:spacing w:after="0" w:line="276" w:lineRule="auto"/>
              <w:ind w:firstLine="0"/>
              <w:jc w:val="center"/>
              <w:rPr>
                <w:b/>
                <w:sz w:val="36"/>
                <w:szCs w:val="36"/>
              </w:rPr>
            </w:pPr>
          </w:p>
          <w:p w14:paraId="7DF4E1F8" w14:textId="2CA44004" w:rsidR="007D52A3" w:rsidRDefault="007D52A3" w:rsidP="00D76143">
            <w:pPr>
              <w:spacing w:after="0" w:line="276" w:lineRule="auto"/>
              <w:ind w:firstLine="0"/>
              <w:jc w:val="center"/>
              <w:rPr>
                <w:b/>
                <w:sz w:val="36"/>
                <w:szCs w:val="36"/>
              </w:rPr>
            </w:pPr>
          </w:p>
          <w:p w14:paraId="343897E8" w14:textId="77777777" w:rsidR="007D52A3" w:rsidRPr="00B30496" w:rsidRDefault="007D52A3" w:rsidP="00D76143">
            <w:pPr>
              <w:spacing w:after="0" w:line="276" w:lineRule="auto"/>
              <w:ind w:firstLine="0"/>
              <w:jc w:val="center"/>
              <w:rPr>
                <w:b/>
                <w:sz w:val="36"/>
                <w:szCs w:val="36"/>
              </w:rPr>
            </w:pPr>
          </w:p>
          <w:p w14:paraId="63857EEF" w14:textId="77777777" w:rsidR="004B413D" w:rsidRPr="00B30496" w:rsidRDefault="004B413D" w:rsidP="00D76143">
            <w:pPr>
              <w:spacing w:after="0" w:line="276" w:lineRule="auto"/>
              <w:ind w:firstLine="0"/>
              <w:jc w:val="center"/>
              <w:rPr>
                <w:b/>
                <w:sz w:val="32"/>
                <w:szCs w:val="20"/>
              </w:rPr>
            </w:pPr>
            <w:r w:rsidRPr="00B30496">
              <w:rPr>
                <w:b/>
                <w:sz w:val="32"/>
                <w:szCs w:val="20"/>
              </w:rPr>
              <w:t>Исполнитель: ООО «КОРПУС»</w:t>
            </w:r>
          </w:p>
          <w:p w14:paraId="13638ABE" w14:textId="77777777" w:rsidR="004B413D" w:rsidRDefault="004B413D" w:rsidP="00D76143">
            <w:pPr>
              <w:spacing w:after="0" w:line="276" w:lineRule="auto"/>
              <w:ind w:firstLine="0"/>
              <w:jc w:val="center"/>
              <w:rPr>
                <w:b/>
                <w:sz w:val="32"/>
                <w:szCs w:val="32"/>
              </w:rPr>
            </w:pPr>
          </w:p>
          <w:p w14:paraId="6CCE4E6C" w14:textId="77777777" w:rsidR="004B413D" w:rsidRDefault="004B413D" w:rsidP="00D76143">
            <w:pPr>
              <w:spacing w:after="0" w:line="276" w:lineRule="auto"/>
              <w:ind w:firstLine="0"/>
              <w:jc w:val="center"/>
              <w:rPr>
                <w:b/>
                <w:sz w:val="32"/>
                <w:szCs w:val="32"/>
              </w:rPr>
            </w:pPr>
          </w:p>
          <w:p w14:paraId="41A3764D" w14:textId="77777777" w:rsidR="004B413D" w:rsidRDefault="004B413D" w:rsidP="00D76143">
            <w:pPr>
              <w:spacing w:after="0" w:line="276" w:lineRule="auto"/>
              <w:ind w:firstLine="0"/>
              <w:jc w:val="center"/>
              <w:rPr>
                <w:b/>
                <w:sz w:val="32"/>
                <w:szCs w:val="32"/>
              </w:rPr>
            </w:pPr>
          </w:p>
          <w:p w14:paraId="36FE458F" w14:textId="77777777" w:rsidR="004B413D" w:rsidRDefault="004B413D" w:rsidP="00D76143">
            <w:pPr>
              <w:spacing w:after="0" w:line="276" w:lineRule="auto"/>
              <w:ind w:firstLine="0"/>
              <w:jc w:val="center"/>
              <w:rPr>
                <w:b/>
                <w:sz w:val="32"/>
                <w:szCs w:val="32"/>
              </w:rPr>
            </w:pPr>
          </w:p>
          <w:p w14:paraId="6DFD77B8" w14:textId="77777777" w:rsidR="004B413D" w:rsidRDefault="004B413D" w:rsidP="00D76143">
            <w:pPr>
              <w:spacing w:after="0" w:line="276" w:lineRule="auto"/>
              <w:ind w:firstLine="0"/>
              <w:jc w:val="center"/>
              <w:rPr>
                <w:b/>
                <w:sz w:val="32"/>
                <w:szCs w:val="32"/>
              </w:rPr>
            </w:pPr>
          </w:p>
          <w:p w14:paraId="2E7273A2" w14:textId="77777777" w:rsidR="004B413D" w:rsidRDefault="004B413D" w:rsidP="00D76143">
            <w:pPr>
              <w:spacing w:after="0" w:line="276" w:lineRule="auto"/>
              <w:ind w:firstLine="0"/>
              <w:jc w:val="center"/>
              <w:rPr>
                <w:b/>
                <w:sz w:val="32"/>
                <w:szCs w:val="32"/>
              </w:rPr>
            </w:pPr>
          </w:p>
          <w:p w14:paraId="77CAD10F" w14:textId="1E0770F2" w:rsidR="004B413D" w:rsidRDefault="004B413D" w:rsidP="00D76143">
            <w:pPr>
              <w:spacing w:after="0" w:line="276" w:lineRule="auto"/>
              <w:ind w:firstLine="0"/>
              <w:jc w:val="center"/>
              <w:rPr>
                <w:b/>
                <w:sz w:val="32"/>
                <w:szCs w:val="32"/>
              </w:rPr>
            </w:pPr>
            <w:r w:rsidRPr="00B30496">
              <w:rPr>
                <w:b/>
                <w:sz w:val="32"/>
                <w:szCs w:val="32"/>
              </w:rPr>
              <w:t>г. Новосибирск, 202</w:t>
            </w:r>
            <w:r w:rsidR="00A6078B">
              <w:rPr>
                <w:b/>
                <w:sz w:val="32"/>
                <w:szCs w:val="32"/>
              </w:rPr>
              <w:t>1</w:t>
            </w:r>
            <w:r w:rsidRPr="00B30496">
              <w:rPr>
                <w:b/>
                <w:sz w:val="32"/>
                <w:szCs w:val="32"/>
              </w:rPr>
              <w:t xml:space="preserve"> г.</w:t>
            </w:r>
          </w:p>
          <w:p w14:paraId="3AC32A08" w14:textId="77777777" w:rsidR="004B413D" w:rsidRDefault="004B413D" w:rsidP="00D76143">
            <w:pPr>
              <w:spacing w:after="0" w:line="276" w:lineRule="auto"/>
              <w:ind w:firstLine="0"/>
              <w:jc w:val="center"/>
              <w:rPr>
                <w:b/>
                <w:sz w:val="32"/>
                <w:szCs w:val="32"/>
              </w:rPr>
            </w:pPr>
          </w:p>
          <w:tbl>
            <w:tblPr>
              <w:tblStyle w:val="1ff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1"/>
              <w:gridCol w:w="7602"/>
            </w:tblGrid>
            <w:tr w:rsidR="004B413D" w:rsidRPr="00B30496" w14:paraId="43576A89" w14:textId="77777777" w:rsidTr="00D76143">
              <w:tc>
                <w:tcPr>
                  <w:tcW w:w="1941" w:type="dxa"/>
                </w:tcPr>
                <w:p w14:paraId="6C3038DD" w14:textId="77777777" w:rsidR="004B413D" w:rsidRPr="00B30496" w:rsidRDefault="004B413D" w:rsidP="00D76143">
                  <w:pPr>
                    <w:spacing w:line="276" w:lineRule="auto"/>
                    <w:rPr>
                      <w:rFonts w:ascii="Book Antiqua" w:hAnsi="Book Antiqua"/>
                      <w:sz w:val="120"/>
                      <w:szCs w:val="120"/>
                    </w:rPr>
                  </w:pPr>
                  <w:r w:rsidRPr="00B30496">
                    <w:rPr>
                      <w:noProof/>
                    </w:rPr>
                    <w:lastRenderedPageBreak/>
                    <w:drawing>
                      <wp:anchor distT="0" distB="0" distL="114300" distR="114300" simplePos="0" relativeHeight="251658752" behindDoc="0" locked="0" layoutInCell="1" allowOverlap="1" wp14:anchorId="542C2F87" wp14:editId="7ADFE43D">
                        <wp:simplePos x="0" y="0"/>
                        <wp:positionH relativeFrom="column">
                          <wp:posOffset>32385</wp:posOffset>
                        </wp:positionH>
                        <wp:positionV relativeFrom="paragraph">
                          <wp:posOffset>-62865</wp:posOffset>
                        </wp:positionV>
                        <wp:extent cx="1000125" cy="981075"/>
                        <wp:effectExtent l="0" t="0" r="9525" b="9525"/>
                        <wp:wrapNone/>
                        <wp:docPr id="6" name="Рисунок 6" descr="D:\061119\Фирменный стиль\КККККККК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61119\Фирменный стиль\ККККККККК.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00125"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026CD3" w14:textId="77777777" w:rsidR="004B413D" w:rsidRPr="00B30496" w:rsidRDefault="004B413D" w:rsidP="00D76143">
                  <w:pPr>
                    <w:spacing w:line="276" w:lineRule="auto"/>
                    <w:rPr>
                      <w:rFonts w:ascii="Book Antiqua" w:hAnsi="Book Antiqua"/>
                      <w:szCs w:val="24"/>
                    </w:rPr>
                  </w:pPr>
                </w:p>
              </w:tc>
              <w:tc>
                <w:tcPr>
                  <w:tcW w:w="7602" w:type="dxa"/>
                </w:tcPr>
                <w:p w14:paraId="25159BEB" w14:textId="77777777" w:rsidR="004B413D" w:rsidRPr="00B30496" w:rsidRDefault="004B413D" w:rsidP="00D76143">
                  <w:pPr>
                    <w:spacing w:line="276" w:lineRule="auto"/>
                    <w:ind w:firstLine="0"/>
                    <w:rPr>
                      <w:rFonts w:ascii="Book Antiqua" w:hAnsi="Book Antiqua"/>
                      <w:sz w:val="100"/>
                      <w:szCs w:val="100"/>
                    </w:rPr>
                  </w:pPr>
                  <w:r w:rsidRPr="00B30496">
                    <w:rPr>
                      <w:noProof/>
                    </w:rPr>
                    <mc:AlternateContent>
                      <mc:Choice Requires="wps">
                        <w:drawing>
                          <wp:anchor distT="0" distB="0" distL="114300" distR="114300" simplePos="0" relativeHeight="251657728" behindDoc="0" locked="0" layoutInCell="1" allowOverlap="1" wp14:anchorId="2923D185" wp14:editId="7A43E8B3">
                            <wp:simplePos x="0" y="0"/>
                            <wp:positionH relativeFrom="column">
                              <wp:posOffset>-42545</wp:posOffset>
                            </wp:positionH>
                            <wp:positionV relativeFrom="paragraph">
                              <wp:posOffset>712470</wp:posOffset>
                            </wp:positionV>
                            <wp:extent cx="4543425" cy="0"/>
                            <wp:effectExtent l="0" t="0" r="9525" b="19050"/>
                            <wp:wrapNone/>
                            <wp:docPr id="7" name="Прямая соединительная линия 6"/>
                            <wp:cNvGraphicFramePr/>
                            <a:graphic xmlns:a="http://schemas.openxmlformats.org/drawingml/2006/main">
                              <a:graphicData uri="http://schemas.microsoft.com/office/word/2010/wordprocessingShape">
                                <wps:wsp>
                                  <wps:cNvCnPr/>
                                  <wps:spPr>
                                    <a:xfrm>
                                      <a:off x="0" y="0"/>
                                      <a:ext cx="45434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w14:anchorId="2D2C17F3" id="Прямая соединительная линия 6" o:spid="_x0000_s1026" style="position:absolute;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5pt,56.1pt" to="354.4pt,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" strokecolor="windowText"/>
                        </w:pict>
                      </mc:Fallback>
                    </mc:AlternateContent>
                  </w:r>
                  <w:r w:rsidRPr="00B30496">
                    <w:rPr>
                      <w:rFonts w:ascii="Book Antiqua" w:hAnsi="Book Antiqua"/>
                      <w:sz w:val="100"/>
                      <w:szCs w:val="100"/>
                    </w:rPr>
                    <w:t>КОРПУС</w:t>
                  </w:r>
                </w:p>
                <w:p w14:paraId="490B41DD" w14:textId="77777777" w:rsidR="004B413D" w:rsidRPr="00B30496" w:rsidRDefault="004B413D" w:rsidP="00D76143">
                  <w:pPr>
                    <w:spacing w:line="276" w:lineRule="auto"/>
                    <w:ind w:firstLine="0"/>
                    <w:rPr>
                      <w:rFonts w:ascii="Book Antiqua" w:hAnsi="Book Antiqua"/>
                      <w:szCs w:val="24"/>
                    </w:rPr>
                  </w:pPr>
                  <w:r w:rsidRPr="00B30496">
                    <w:rPr>
                      <w:rFonts w:ascii="Book Antiqua" w:hAnsi="Book Antiqua"/>
                      <w:szCs w:val="24"/>
                    </w:rPr>
                    <w:t>ОБЩЕСТВО С ОГРАНИЧЕННОЙ ОТВЕТСТВЕННОСТЬЮ</w:t>
                  </w:r>
                </w:p>
                <w:p w14:paraId="4FEA9DAA" w14:textId="77777777" w:rsidR="004B413D" w:rsidRPr="00B30496" w:rsidRDefault="004B413D" w:rsidP="00D76143">
                  <w:pPr>
                    <w:spacing w:line="276" w:lineRule="auto"/>
                    <w:ind w:firstLine="0"/>
                    <w:rPr>
                      <w:rFonts w:ascii="Book Antiqua" w:hAnsi="Book Antiqua"/>
                      <w:sz w:val="10"/>
                      <w:szCs w:val="10"/>
                    </w:rPr>
                  </w:pPr>
                  <w:r w:rsidRPr="00B30496">
                    <w:rPr>
                      <w:rFonts w:ascii="Book Antiqua" w:hAnsi="Book Antiqua"/>
                      <w:szCs w:val="24"/>
                    </w:rPr>
                    <w:t>основано в 1992 году</w:t>
                  </w:r>
                </w:p>
                <w:p w14:paraId="76AF6F8D" w14:textId="77777777" w:rsidR="004B413D" w:rsidRPr="00B30496" w:rsidRDefault="00D85A0C" w:rsidP="00D76143">
                  <w:pPr>
                    <w:spacing w:line="276" w:lineRule="auto"/>
                    <w:ind w:firstLine="0"/>
                    <w:jc w:val="left"/>
                    <w:rPr>
                      <w:rFonts w:ascii="Book Antiqua" w:hAnsi="Book Antiqua"/>
                      <w:szCs w:val="24"/>
                    </w:rPr>
                  </w:pPr>
                  <w:hyperlink r:id="rId11" w:history="1">
                    <w:r w:rsidR="004B413D" w:rsidRPr="001D6DC7">
                      <w:rPr>
                        <w:rFonts w:ascii="Book Antiqua" w:hAnsi="Book Antiqua"/>
                        <w:color w:val="0563C1" w:themeColor="hyperlink"/>
                        <w:szCs w:val="24"/>
                        <w:u w:val="single"/>
                        <w:lang w:val="en-US"/>
                      </w:rPr>
                      <w:t>www</w:t>
                    </w:r>
                    <w:r w:rsidR="004B413D" w:rsidRPr="001D6DC7">
                      <w:rPr>
                        <w:rFonts w:ascii="Book Antiqua" w:hAnsi="Book Antiqua"/>
                        <w:color w:val="0563C1" w:themeColor="hyperlink"/>
                        <w:szCs w:val="24"/>
                        <w:u w:val="single"/>
                      </w:rPr>
                      <w:t>.</w:t>
                    </w:r>
                    <w:r w:rsidR="004B413D" w:rsidRPr="001D6DC7">
                      <w:rPr>
                        <w:rFonts w:ascii="Book Antiqua" w:hAnsi="Book Antiqua"/>
                        <w:color w:val="0563C1" w:themeColor="hyperlink"/>
                        <w:szCs w:val="24"/>
                        <w:u w:val="single"/>
                        <w:lang w:val="en-US"/>
                      </w:rPr>
                      <w:t>korpus</w:t>
                    </w:r>
                    <w:r w:rsidR="004B413D" w:rsidRPr="001D6DC7">
                      <w:rPr>
                        <w:rFonts w:ascii="Book Antiqua" w:hAnsi="Book Antiqua"/>
                        <w:color w:val="0563C1" w:themeColor="hyperlink"/>
                        <w:szCs w:val="24"/>
                        <w:u w:val="single"/>
                      </w:rPr>
                      <w:t>-</w:t>
                    </w:r>
                    <w:r w:rsidR="004B413D" w:rsidRPr="001D6DC7">
                      <w:rPr>
                        <w:rFonts w:ascii="Book Antiqua" w:hAnsi="Book Antiqua"/>
                        <w:color w:val="0563C1" w:themeColor="hyperlink"/>
                        <w:szCs w:val="24"/>
                        <w:u w:val="single"/>
                        <w:lang w:val="en-US"/>
                      </w:rPr>
                      <w:t>rf</w:t>
                    </w:r>
                    <w:r w:rsidR="004B413D" w:rsidRPr="001D6DC7">
                      <w:rPr>
                        <w:rFonts w:ascii="Book Antiqua" w:hAnsi="Book Antiqua"/>
                        <w:color w:val="0563C1" w:themeColor="hyperlink"/>
                        <w:szCs w:val="24"/>
                        <w:u w:val="single"/>
                      </w:rPr>
                      <w:t>.</w:t>
                    </w:r>
                    <w:r w:rsidR="004B413D" w:rsidRPr="001D6DC7">
                      <w:rPr>
                        <w:rFonts w:ascii="Book Antiqua" w:hAnsi="Book Antiqua"/>
                        <w:color w:val="0563C1" w:themeColor="hyperlink"/>
                        <w:szCs w:val="24"/>
                        <w:u w:val="single"/>
                        <w:lang w:val="en-US"/>
                      </w:rPr>
                      <w:t>ru</w:t>
                    </w:r>
                  </w:hyperlink>
                  <w:r w:rsidR="004B413D" w:rsidRPr="001D6DC7">
                    <w:rPr>
                      <w:rFonts w:ascii="Book Antiqua" w:hAnsi="Book Antiqua"/>
                      <w:szCs w:val="24"/>
                    </w:rPr>
                    <w:t xml:space="preserve">                         +7 (383) 351-66-00 </w:t>
                  </w:r>
                  <w:hyperlink r:id="rId12" w:history="1">
                    <w:r w:rsidR="004B413D" w:rsidRPr="001D6DC7">
                      <w:rPr>
                        <w:rFonts w:ascii="Book Antiqua" w:hAnsi="Book Antiqua"/>
                        <w:color w:val="0563C1" w:themeColor="hyperlink"/>
                        <w:szCs w:val="24"/>
                        <w:u w:val="single"/>
                        <w:lang w:val="en-US"/>
                      </w:rPr>
                      <w:t>info</w:t>
                    </w:r>
                    <w:r w:rsidR="004B413D" w:rsidRPr="001D6DC7">
                      <w:rPr>
                        <w:rFonts w:ascii="Book Antiqua" w:hAnsi="Book Antiqua"/>
                        <w:color w:val="0563C1" w:themeColor="hyperlink"/>
                        <w:szCs w:val="24"/>
                        <w:u w:val="single"/>
                      </w:rPr>
                      <w:t>@</w:t>
                    </w:r>
                    <w:r w:rsidR="004B413D" w:rsidRPr="001D6DC7">
                      <w:rPr>
                        <w:rFonts w:ascii="Book Antiqua" w:hAnsi="Book Antiqua"/>
                        <w:color w:val="0563C1" w:themeColor="hyperlink"/>
                        <w:szCs w:val="24"/>
                        <w:u w:val="single"/>
                        <w:lang w:val="en-US"/>
                      </w:rPr>
                      <w:t>korpus</w:t>
                    </w:r>
                    <w:r w:rsidR="004B413D" w:rsidRPr="001D6DC7">
                      <w:rPr>
                        <w:rFonts w:ascii="Book Antiqua" w:hAnsi="Book Antiqua"/>
                        <w:color w:val="0563C1" w:themeColor="hyperlink"/>
                        <w:szCs w:val="24"/>
                        <w:u w:val="single"/>
                      </w:rPr>
                      <w:t>-</w:t>
                    </w:r>
                    <w:r w:rsidR="004B413D" w:rsidRPr="001D6DC7">
                      <w:rPr>
                        <w:rFonts w:ascii="Book Antiqua" w:hAnsi="Book Antiqua"/>
                        <w:color w:val="0563C1" w:themeColor="hyperlink"/>
                        <w:szCs w:val="24"/>
                        <w:u w:val="single"/>
                        <w:lang w:val="en-US"/>
                      </w:rPr>
                      <w:t>rf</w:t>
                    </w:r>
                    <w:r w:rsidR="004B413D" w:rsidRPr="001D6DC7">
                      <w:rPr>
                        <w:rFonts w:ascii="Book Antiqua" w:hAnsi="Book Antiqua"/>
                        <w:color w:val="0563C1" w:themeColor="hyperlink"/>
                        <w:szCs w:val="24"/>
                        <w:u w:val="single"/>
                      </w:rPr>
                      <w:t>.</w:t>
                    </w:r>
                    <w:r w:rsidR="004B413D" w:rsidRPr="001D6DC7">
                      <w:rPr>
                        <w:rFonts w:ascii="Book Antiqua" w:hAnsi="Book Antiqua"/>
                        <w:color w:val="0563C1" w:themeColor="hyperlink"/>
                        <w:szCs w:val="24"/>
                        <w:u w:val="single"/>
                        <w:lang w:val="en-US"/>
                      </w:rPr>
                      <w:t>ru</w:t>
                    </w:r>
                  </w:hyperlink>
                </w:p>
              </w:tc>
            </w:tr>
          </w:tbl>
          <w:p w14:paraId="699223B5" w14:textId="247CB3EA" w:rsidR="00140E3D" w:rsidRDefault="00140E3D" w:rsidP="00C02829">
            <w:pPr>
              <w:spacing w:after="0" w:line="276" w:lineRule="auto"/>
              <w:ind w:firstLine="0"/>
              <w:jc w:val="center"/>
              <w:rPr>
                <w:b/>
                <w:sz w:val="36"/>
                <w:szCs w:val="36"/>
              </w:rPr>
            </w:pPr>
          </w:p>
          <w:p w14:paraId="5F0EEAF4" w14:textId="77777777" w:rsidR="00A3590B" w:rsidRDefault="00A3590B" w:rsidP="00C02829">
            <w:pPr>
              <w:spacing w:after="0" w:line="276" w:lineRule="auto"/>
              <w:ind w:firstLine="0"/>
              <w:jc w:val="center"/>
              <w:rPr>
                <w:b/>
                <w:sz w:val="36"/>
                <w:szCs w:val="36"/>
              </w:rPr>
            </w:pPr>
          </w:p>
          <w:p w14:paraId="3412A6AC" w14:textId="0831623B" w:rsidR="00C02829" w:rsidRPr="00D007E1" w:rsidRDefault="00C02829" w:rsidP="00C02829">
            <w:pPr>
              <w:spacing w:after="0" w:line="276" w:lineRule="auto"/>
              <w:ind w:firstLine="0"/>
              <w:jc w:val="center"/>
              <w:rPr>
                <w:b/>
                <w:sz w:val="36"/>
                <w:szCs w:val="36"/>
              </w:rPr>
            </w:pPr>
            <w:r>
              <w:rPr>
                <w:b/>
                <w:sz w:val="36"/>
                <w:szCs w:val="36"/>
              </w:rPr>
              <w:t>С</w:t>
            </w:r>
            <w:r w:rsidRPr="00D007E1">
              <w:rPr>
                <w:b/>
                <w:sz w:val="36"/>
                <w:szCs w:val="36"/>
              </w:rPr>
              <w:t>хем</w:t>
            </w:r>
            <w:r w:rsidR="00B734CB">
              <w:rPr>
                <w:b/>
                <w:sz w:val="36"/>
                <w:szCs w:val="36"/>
              </w:rPr>
              <w:t>а</w:t>
            </w:r>
            <w:r w:rsidRPr="00D007E1">
              <w:rPr>
                <w:b/>
                <w:sz w:val="36"/>
                <w:szCs w:val="36"/>
              </w:rPr>
              <w:t xml:space="preserve"> теплоснабжения</w:t>
            </w:r>
          </w:p>
          <w:p w14:paraId="4A90EF13" w14:textId="77777777" w:rsidR="00C02829" w:rsidRPr="00D007E1" w:rsidRDefault="00C02829" w:rsidP="00C02829">
            <w:pPr>
              <w:tabs>
                <w:tab w:val="left" w:pos="6315"/>
              </w:tabs>
              <w:spacing w:after="0" w:line="276" w:lineRule="auto"/>
              <w:ind w:firstLine="0"/>
              <w:jc w:val="center"/>
              <w:rPr>
                <w:rFonts w:eastAsia="Calibri"/>
                <w:b/>
                <w:sz w:val="36"/>
                <w:szCs w:val="36"/>
              </w:rPr>
            </w:pPr>
            <w:r w:rsidRPr="00D007E1">
              <w:rPr>
                <w:rFonts w:eastAsia="Calibri"/>
                <w:b/>
                <w:sz w:val="36"/>
                <w:szCs w:val="36"/>
              </w:rPr>
              <w:t xml:space="preserve">МУНИЦИПАЛЬНОГО ОБРАЗОВАНИЯ </w:t>
            </w:r>
          </w:p>
          <w:p w14:paraId="749E6A1F" w14:textId="77777777" w:rsidR="00590443" w:rsidRDefault="00303A81" w:rsidP="00C02829">
            <w:pPr>
              <w:spacing w:after="0" w:line="276" w:lineRule="auto"/>
              <w:ind w:firstLine="0"/>
              <w:jc w:val="center"/>
              <w:rPr>
                <w:rFonts w:eastAsia="Calibri"/>
                <w:b/>
                <w:sz w:val="36"/>
                <w:szCs w:val="36"/>
              </w:rPr>
            </w:pPr>
            <w:r>
              <w:rPr>
                <w:rFonts w:eastAsia="Calibri"/>
                <w:b/>
                <w:sz w:val="36"/>
                <w:szCs w:val="36"/>
              </w:rPr>
              <w:t>«</w:t>
            </w:r>
            <w:r w:rsidR="00C02829" w:rsidRPr="00D007E1">
              <w:rPr>
                <w:rFonts w:eastAsia="Calibri"/>
                <w:b/>
                <w:sz w:val="36"/>
                <w:szCs w:val="36"/>
              </w:rPr>
              <w:t xml:space="preserve">ГОРОД </w:t>
            </w:r>
            <w:r w:rsidR="00140E3D">
              <w:rPr>
                <w:rFonts w:eastAsia="Calibri"/>
                <w:b/>
                <w:sz w:val="36"/>
                <w:szCs w:val="36"/>
              </w:rPr>
              <w:t>БЕРЕЗНИКИ</w:t>
            </w:r>
            <w:r>
              <w:rPr>
                <w:rFonts w:eastAsia="Calibri"/>
                <w:b/>
                <w:sz w:val="36"/>
                <w:szCs w:val="36"/>
              </w:rPr>
              <w:t>»</w:t>
            </w:r>
            <w:r w:rsidR="00C02829">
              <w:rPr>
                <w:rFonts w:eastAsia="Calibri"/>
                <w:b/>
                <w:sz w:val="36"/>
                <w:szCs w:val="36"/>
              </w:rPr>
              <w:t xml:space="preserve"> </w:t>
            </w:r>
            <w:r w:rsidR="00590443">
              <w:rPr>
                <w:rFonts w:eastAsia="Calibri"/>
                <w:b/>
                <w:sz w:val="36"/>
                <w:szCs w:val="36"/>
              </w:rPr>
              <w:t>ПЕРМСКОГО КРАЯ</w:t>
            </w:r>
          </w:p>
          <w:p w14:paraId="35307688" w14:textId="1B535953" w:rsidR="00C02829" w:rsidRDefault="00590443" w:rsidP="00C02829">
            <w:pPr>
              <w:spacing w:after="0" w:line="276" w:lineRule="auto"/>
              <w:ind w:firstLine="0"/>
              <w:jc w:val="center"/>
              <w:rPr>
                <w:rFonts w:eastAsia="Calibri"/>
                <w:b/>
                <w:sz w:val="36"/>
                <w:szCs w:val="36"/>
              </w:rPr>
            </w:pPr>
            <w:r>
              <w:rPr>
                <w:rFonts w:eastAsia="Calibri"/>
                <w:b/>
                <w:sz w:val="36"/>
                <w:szCs w:val="36"/>
              </w:rPr>
              <w:t>ДО</w:t>
            </w:r>
            <w:r w:rsidR="00C02829">
              <w:rPr>
                <w:rFonts w:eastAsia="Calibri"/>
                <w:b/>
                <w:sz w:val="36"/>
                <w:szCs w:val="36"/>
              </w:rPr>
              <w:t xml:space="preserve"> 20</w:t>
            </w:r>
            <w:r w:rsidR="00A54D6A" w:rsidRPr="00A54D6A">
              <w:rPr>
                <w:rFonts w:eastAsia="Calibri"/>
                <w:b/>
                <w:sz w:val="36"/>
                <w:szCs w:val="36"/>
              </w:rPr>
              <w:t>40</w:t>
            </w:r>
            <w:r w:rsidR="00C02829">
              <w:rPr>
                <w:rFonts w:eastAsia="Calibri"/>
                <w:b/>
                <w:sz w:val="36"/>
                <w:szCs w:val="36"/>
              </w:rPr>
              <w:t xml:space="preserve"> ГОДА</w:t>
            </w:r>
          </w:p>
          <w:p w14:paraId="4EB2AF26" w14:textId="6D772F2C" w:rsidR="00C02829" w:rsidRDefault="00C02829" w:rsidP="00C02829">
            <w:pPr>
              <w:spacing w:after="0" w:line="276" w:lineRule="auto"/>
              <w:ind w:firstLine="0"/>
              <w:jc w:val="center"/>
              <w:rPr>
                <w:rFonts w:eastAsia="Calibri"/>
                <w:b/>
                <w:sz w:val="36"/>
                <w:szCs w:val="36"/>
              </w:rPr>
            </w:pPr>
          </w:p>
          <w:p w14:paraId="10598CEB" w14:textId="77777777" w:rsidR="00EC18E8" w:rsidRDefault="00EC18E8" w:rsidP="00C02829">
            <w:pPr>
              <w:spacing w:after="0" w:line="276" w:lineRule="auto"/>
              <w:ind w:firstLine="0"/>
              <w:jc w:val="center"/>
              <w:rPr>
                <w:rFonts w:eastAsia="Calibri"/>
                <w:b/>
                <w:sz w:val="36"/>
                <w:szCs w:val="36"/>
              </w:rPr>
            </w:pPr>
          </w:p>
          <w:p w14:paraId="575AFB51" w14:textId="77777777" w:rsidR="001D6DC7" w:rsidRDefault="001D6DC7" w:rsidP="00C02829">
            <w:pPr>
              <w:spacing w:after="0" w:line="276" w:lineRule="auto"/>
              <w:ind w:firstLine="0"/>
              <w:jc w:val="center"/>
              <w:rPr>
                <w:rFonts w:eastAsia="Calibri"/>
                <w:b/>
                <w:sz w:val="36"/>
                <w:szCs w:val="36"/>
              </w:rPr>
            </w:pPr>
          </w:p>
          <w:p w14:paraId="6FCF21A2" w14:textId="77777777" w:rsidR="004B413D" w:rsidRPr="00D007E1" w:rsidRDefault="004B413D" w:rsidP="00D76143">
            <w:pPr>
              <w:spacing w:line="276" w:lineRule="auto"/>
              <w:ind w:firstLine="0"/>
              <w:jc w:val="center"/>
              <w:rPr>
                <w:b/>
                <w:color w:val="000000"/>
                <w:sz w:val="36"/>
                <w:szCs w:val="36"/>
              </w:rPr>
            </w:pPr>
            <w:r>
              <w:rPr>
                <w:b/>
                <w:color w:val="000000"/>
                <w:sz w:val="36"/>
                <w:szCs w:val="36"/>
              </w:rPr>
              <w:t>УТВЕРЖДАЕМАЯ ЧАСТЬ</w:t>
            </w:r>
          </w:p>
          <w:p w14:paraId="784A2568" w14:textId="77777777" w:rsidR="004B413D" w:rsidRDefault="004B413D" w:rsidP="00D76143">
            <w:pPr>
              <w:spacing w:line="276" w:lineRule="auto"/>
              <w:ind w:firstLine="0"/>
              <w:jc w:val="center"/>
              <w:rPr>
                <w:b/>
                <w:sz w:val="36"/>
                <w:szCs w:val="36"/>
              </w:rPr>
            </w:pPr>
          </w:p>
          <w:p w14:paraId="7A5AE466" w14:textId="77777777" w:rsidR="004B413D" w:rsidRDefault="004B413D" w:rsidP="00D76143">
            <w:pPr>
              <w:spacing w:line="276" w:lineRule="auto"/>
              <w:ind w:firstLine="0"/>
              <w:jc w:val="center"/>
              <w:rPr>
                <w:b/>
                <w:sz w:val="32"/>
                <w:szCs w:val="20"/>
              </w:rPr>
            </w:pPr>
            <w:r w:rsidRPr="00B30496">
              <w:rPr>
                <w:b/>
                <w:sz w:val="32"/>
                <w:szCs w:val="20"/>
              </w:rPr>
              <w:t>Исполнитель: ООО «КОРПУС»</w:t>
            </w:r>
          </w:p>
          <w:p w14:paraId="0BF91099" w14:textId="284DA364" w:rsidR="004B413D" w:rsidRDefault="004B413D" w:rsidP="00D76143">
            <w:pPr>
              <w:spacing w:line="276" w:lineRule="auto"/>
              <w:ind w:firstLine="0"/>
              <w:jc w:val="center"/>
              <w:rPr>
                <w:b/>
                <w:sz w:val="32"/>
                <w:szCs w:val="20"/>
              </w:rPr>
            </w:pPr>
          </w:p>
          <w:p w14:paraId="33FEF7E0" w14:textId="77777777" w:rsidR="007D52A3" w:rsidRPr="00B30496" w:rsidRDefault="007D52A3" w:rsidP="00D76143">
            <w:pPr>
              <w:spacing w:line="276" w:lineRule="auto"/>
              <w:ind w:firstLine="0"/>
              <w:jc w:val="center"/>
              <w:rPr>
                <w:b/>
                <w:sz w:val="32"/>
                <w:szCs w:val="20"/>
              </w:rPr>
            </w:pPr>
          </w:p>
          <w:tbl>
            <w:tblPr>
              <w:tblW w:w="8889" w:type="dxa"/>
              <w:jc w:val="center"/>
              <w:tblLook w:val="00A0" w:firstRow="1" w:lastRow="0" w:firstColumn="1" w:lastColumn="0" w:noHBand="0" w:noVBand="0"/>
            </w:tblPr>
            <w:tblGrid>
              <w:gridCol w:w="6630"/>
              <w:gridCol w:w="2259"/>
            </w:tblGrid>
            <w:tr w:rsidR="004B413D" w:rsidRPr="00A63954" w14:paraId="15783F8E" w14:textId="77777777" w:rsidTr="00D76143">
              <w:trPr>
                <w:trHeight w:val="398"/>
                <w:jc w:val="center"/>
              </w:trPr>
              <w:tc>
                <w:tcPr>
                  <w:tcW w:w="6630" w:type="dxa"/>
                  <w:tcBorders>
                    <w:top w:val="nil"/>
                    <w:left w:val="nil"/>
                    <w:bottom w:val="nil"/>
                    <w:right w:val="nil"/>
                  </w:tcBorders>
                  <w:vAlign w:val="center"/>
                </w:tcPr>
                <w:p w14:paraId="6CFE74A7" w14:textId="77777777" w:rsidR="004B413D" w:rsidRPr="00A63954" w:rsidRDefault="004B413D" w:rsidP="00D76143">
                  <w:pPr>
                    <w:spacing w:after="0" w:line="276" w:lineRule="auto"/>
                    <w:ind w:firstLine="0"/>
                    <w:rPr>
                      <w:b/>
                      <w:szCs w:val="24"/>
                    </w:rPr>
                  </w:pPr>
                  <w:r w:rsidRPr="00A63954">
                    <w:rPr>
                      <w:szCs w:val="24"/>
                    </w:rPr>
                    <w:t>Директор ООО «Корпус»</w:t>
                  </w:r>
                </w:p>
              </w:tc>
              <w:tc>
                <w:tcPr>
                  <w:tcW w:w="2259" w:type="dxa"/>
                  <w:tcBorders>
                    <w:top w:val="nil"/>
                    <w:left w:val="nil"/>
                    <w:bottom w:val="nil"/>
                    <w:right w:val="nil"/>
                  </w:tcBorders>
                  <w:vAlign w:val="center"/>
                </w:tcPr>
                <w:p w14:paraId="78CE17E9" w14:textId="77777777" w:rsidR="004B413D" w:rsidRPr="00A63954" w:rsidRDefault="004B413D" w:rsidP="00D76143">
                  <w:pPr>
                    <w:spacing w:after="0" w:line="276" w:lineRule="auto"/>
                    <w:ind w:firstLine="0"/>
                    <w:rPr>
                      <w:b/>
                      <w:szCs w:val="24"/>
                    </w:rPr>
                  </w:pPr>
                  <w:r w:rsidRPr="00A63954">
                    <w:rPr>
                      <w:szCs w:val="24"/>
                    </w:rPr>
                    <w:t>Ю.П. Воронов</w:t>
                  </w:r>
                </w:p>
              </w:tc>
            </w:tr>
            <w:tr w:rsidR="004B413D" w:rsidRPr="00A63954" w14:paraId="4F2F39B2" w14:textId="77777777" w:rsidTr="00D76143">
              <w:trPr>
                <w:trHeight w:val="398"/>
                <w:jc w:val="center"/>
              </w:trPr>
              <w:tc>
                <w:tcPr>
                  <w:tcW w:w="6630" w:type="dxa"/>
                  <w:tcBorders>
                    <w:top w:val="nil"/>
                    <w:left w:val="nil"/>
                    <w:bottom w:val="nil"/>
                    <w:right w:val="nil"/>
                  </w:tcBorders>
                  <w:vAlign w:val="center"/>
                </w:tcPr>
                <w:p w14:paraId="412AF271" w14:textId="77777777" w:rsidR="004B413D" w:rsidRPr="00A63954" w:rsidRDefault="004B413D" w:rsidP="00D76143">
                  <w:pPr>
                    <w:spacing w:after="0" w:line="276" w:lineRule="auto"/>
                    <w:ind w:firstLine="0"/>
                    <w:rPr>
                      <w:b/>
                      <w:szCs w:val="24"/>
                    </w:rPr>
                  </w:pPr>
                  <w:r w:rsidRPr="00A63954">
                    <w:rPr>
                      <w:szCs w:val="24"/>
                    </w:rPr>
                    <w:t>Исполнительный директор ООО «Корпус»</w:t>
                  </w:r>
                </w:p>
              </w:tc>
              <w:tc>
                <w:tcPr>
                  <w:tcW w:w="2259" w:type="dxa"/>
                  <w:tcBorders>
                    <w:top w:val="nil"/>
                    <w:left w:val="nil"/>
                    <w:bottom w:val="nil"/>
                    <w:right w:val="nil"/>
                  </w:tcBorders>
                  <w:vAlign w:val="center"/>
                </w:tcPr>
                <w:p w14:paraId="27A3BA4F" w14:textId="77777777" w:rsidR="004B413D" w:rsidRPr="00A63954" w:rsidRDefault="004B413D" w:rsidP="00D76143">
                  <w:pPr>
                    <w:spacing w:after="0" w:line="276" w:lineRule="auto"/>
                    <w:ind w:firstLine="0"/>
                    <w:rPr>
                      <w:b/>
                      <w:szCs w:val="24"/>
                    </w:rPr>
                  </w:pPr>
                  <w:r w:rsidRPr="00A63954">
                    <w:rPr>
                      <w:szCs w:val="24"/>
                    </w:rPr>
                    <w:t>Л.А. Куприянов</w:t>
                  </w:r>
                </w:p>
              </w:tc>
            </w:tr>
            <w:tr w:rsidR="004B413D" w:rsidRPr="00A63954" w14:paraId="18A6605F" w14:textId="77777777" w:rsidTr="00D76143">
              <w:trPr>
                <w:trHeight w:val="398"/>
                <w:jc w:val="center"/>
              </w:trPr>
              <w:tc>
                <w:tcPr>
                  <w:tcW w:w="6630" w:type="dxa"/>
                  <w:tcBorders>
                    <w:top w:val="nil"/>
                    <w:left w:val="nil"/>
                    <w:bottom w:val="nil"/>
                    <w:right w:val="nil"/>
                  </w:tcBorders>
                  <w:vAlign w:val="center"/>
                </w:tcPr>
                <w:p w14:paraId="61C54910" w14:textId="77777777" w:rsidR="004B413D" w:rsidRPr="00A63954" w:rsidRDefault="004B413D" w:rsidP="00D76143">
                  <w:pPr>
                    <w:spacing w:after="0" w:line="276" w:lineRule="auto"/>
                    <w:ind w:firstLine="0"/>
                    <w:rPr>
                      <w:b/>
                      <w:szCs w:val="24"/>
                    </w:rPr>
                  </w:pPr>
                  <w:r w:rsidRPr="00A63954">
                    <w:rPr>
                      <w:szCs w:val="24"/>
                    </w:rPr>
                    <w:t>Главный инженер проекта</w:t>
                  </w:r>
                </w:p>
              </w:tc>
              <w:tc>
                <w:tcPr>
                  <w:tcW w:w="2259" w:type="dxa"/>
                  <w:tcBorders>
                    <w:top w:val="nil"/>
                    <w:left w:val="nil"/>
                    <w:bottom w:val="nil"/>
                    <w:right w:val="nil"/>
                  </w:tcBorders>
                  <w:vAlign w:val="center"/>
                </w:tcPr>
                <w:p w14:paraId="6890DE20" w14:textId="77777777" w:rsidR="004B413D" w:rsidRPr="00A63954" w:rsidRDefault="004B413D" w:rsidP="00D76143">
                  <w:pPr>
                    <w:spacing w:after="0" w:line="276" w:lineRule="auto"/>
                    <w:ind w:firstLine="0"/>
                    <w:rPr>
                      <w:b/>
                      <w:szCs w:val="24"/>
                    </w:rPr>
                  </w:pPr>
                  <w:r w:rsidRPr="00A63954">
                    <w:rPr>
                      <w:szCs w:val="24"/>
                    </w:rPr>
                    <w:t>Г.А. Ромашов</w:t>
                  </w:r>
                </w:p>
              </w:tc>
            </w:tr>
            <w:tr w:rsidR="004B413D" w:rsidRPr="00A63954" w14:paraId="1BA21580" w14:textId="77777777" w:rsidTr="00D76143">
              <w:trPr>
                <w:trHeight w:val="398"/>
                <w:jc w:val="center"/>
              </w:trPr>
              <w:tc>
                <w:tcPr>
                  <w:tcW w:w="6630" w:type="dxa"/>
                  <w:tcBorders>
                    <w:top w:val="nil"/>
                    <w:left w:val="nil"/>
                    <w:bottom w:val="nil"/>
                    <w:right w:val="nil"/>
                  </w:tcBorders>
                  <w:vAlign w:val="center"/>
                </w:tcPr>
                <w:p w14:paraId="41CBE1D2" w14:textId="3D7A44D8" w:rsidR="004B413D" w:rsidRPr="00A63954" w:rsidRDefault="004B413D" w:rsidP="00D76143">
                  <w:pPr>
                    <w:spacing w:after="0" w:line="276" w:lineRule="auto"/>
                    <w:ind w:firstLine="0"/>
                    <w:rPr>
                      <w:szCs w:val="24"/>
                    </w:rPr>
                  </w:pPr>
                </w:p>
              </w:tc>
              <w:tc>
                <w:tcPr>
                  <w:tcW w:w="2259" w:type="dxa"/>
                  <w:tcBorders>
                    <w:top w:val="nil"/>
                    <w:left w:val="nil"/>
                    <w:bottom w:val="nil"/>
                    <w:right w:val="nil"/>
                  </w:tcBorders>
                  <w:vAlign w:val="center"/>
                </w:tcPr>
                <w:p w14:paraId="45A30FCD" w14:textId="45B4A066" w:rsidR="004B413D" w:rsidRPr="00A63954" w:rsidRDefault="004B413D" w:rsidP="00D76143">
                  <w:pPr>
                    <w:spacing w:after="0" w:line="276" w:lineRule="auto"/>
                    <w:ind w:firstLine="0"/>
                    <w:rPr>
                      <w:szCs w:val="24"/>
                    </w:rPr>
                  </w:pPr>
                </w:p>
              </w:tc>
            </w:tr>
            <w:tr w:rsidR="004B413D" w:rsidRPr="00A63954" w14:paraId="5DD181F5" w14:textId="77777777" w:rsidTr="00D76143">
              <w:trPr>
                <w:trHeight w:val="398"/>
                <w:jc w:val="center"/>
              </w:trPr>
              <w:tc>
                <w:tcPr>
                  <w:tcW w:w="6630" w:type="dxa"/>
                  <w:tcBorders>
                    <w:top w:val="nil"/>
                    <w:left w:val="nil"/>
                    <w:bottom w:val="nil"/>
                    <w:right w:val="nil"/>
                  </w:tcBorders>
                  <w:vAlign w:val="center"/>
                </w:tcPr>
                <w:p w14:paraId="341F83CD" w14:textId="7337E4D4" w:rsidR="004B413D" w:rsidRPr="00A63954" w:rsidRDefault="004B413D" w:rsidP="00D76143">
                  <w:pPr>
                    <w:spacing w:after="0" w:line="276" w:lineRule="auto"/>
                    <w:ind w:firstLine="0"/>
                    <w:rPr>
                      <w:szCs w:val="24"/>
                    </w:rPr>
                  </w:pPr>
                </w:p>
              </w:tc>
              <w:tc>
                <w:tcPr>
                  <w:tcW w:w="2259" w:type="dxa"/>
                  <w:tcBorders>
                    <w:top w:val="nil"/>
                    <w:left w:val="nil"/>
                    <w:bottom w:val="nil"/>
                    <w:right w:val="nil"/>
                  </w:tcBorders>
                  <w:vAlign w:val="center"/>
                </w:tcPr>
                <w:p w14:paraId="38102112" w14:textId="16AFD981" w:rsidR="004B413D" w:rsidRPr="00A63954" w:rsidRDefault="004B413D" w:rsidP="00D76143">
                  <w:pPr>
                    <w:spacing w:after="0" w:line="276" w:lineRule="auto"/>
                    <w:ind w:firstLine="0"/>
                    <w:rPr>
                      <w:szCs w:val="24"/>
                    </w:rPr>
                  </w:pPr>
                </w:p>
              </w:tc>
            </w:tr>
            <w:tr w:rsidR="004B413D" w:rsidRPr="00A63954" w14:paraId="5F08AE6B" w14:textId="77777777" w:rsidTr="00D76143">
              <w:trPr>
                <w:trHeight w:val="398"/>
                <w:jc w:val="center"/>
              </w:trPr>
              <w:tc>
                <w:tcPr>
                  <w:tcW w:w="6630" w:type="dxa"/>
                  <w:tcBorders>
                    <w:top w:val="nil"/>
                    <w:left w:val="nil"/>
                    <w:bottom w:val="nil"/>
                    <w:right w:val="nil"/>
                  </w:tcBorders>
                  <w:vAlign w:val="center"/>
                </w:tcPr>
                <w:p w14:paraId="49738CB7" w14:textId="7584EE3F" w:rsidR="004B413D" w:rsidRPr="00A63954" w:rsidRDefault="004B413D" w:rsidP="00D76143">
                  <w:pPr>
                    <w:spacing w:after="0" w:line="276" w:lineRule="auto"/>
                    <w:ind w:firstLine="0"/>
                    <w:rPr>
                      <w:szCs w:val="24"/>
                    </w:rPr>
                  </w:pPr>
                </w:p>
              </w:tc>
              <w:tc>
                <w:tcPr>
                  <w:tcW w:w="2259" w:type="dxa"/>
                  <w:tcBorders>
                    <w:top w:val="nil"/>
                    <w:left w:val="nil"/>
                    <w:bottom w:val="nil"/>
                    <w:right w:val="nil"/>
                  </w:tcBorders>
                  <w:vAlign w:val="center"/>
                </w:tcPr>
                <w:p w14:paraId="70EA13DB" w14:textId="42529758" w:rsidR="004B413D" w:rsidRPr="00A63954" w:rsidRDefault="004B413D" w:rsidP="00D76143">
                  <w:pPr>
                    <w:spacing w:after="0" w:line="276" w:lineRule="auto"/>
                    <w:ind w:firstLine="0"/>
                    <w:rPr>
                      <w:szCs w:val="24"/>
                    </w:rPr>
                  </w:pPr>
                </w:p>
              </w:tc>
            </w:tr>
            <w:tr w:rsidR="004B413D" w:rsidRPr="00A63954" w14:paraId="158D5D52" w14:textId="77777777" w:rsidTr="00D76143">
              <w:trPr>
                <w:trHeight w:val="398"/>
                <w:jc w:val="center"/>
              </w:trPr>
              <w:tc>
                <w:tcPr>
                  <w:tcW w:w="6630" w:type="dxa"/>
                  <w:tcBorders>
                    <w:top w:val="nil"/>
                    <w:left w:val="nil"/>
                    <w:bottom w:val="nil"/>
                    <w:right w:val="nil"/>
                  </w:tcBorders>
                  <w:vAlign w:val="center"/>
                </w:tcPr>
                <w:p w14:paraId="6B18346E" w14:textId="403224A0" w:rsidR="004B413D" w:rsidRPr="00A63954" w:rsidRDefault="004B413D" w:rsidP="00D76143">
                  <w:pPr>
                    <w:spacing w:after="0" w:line="276" w:lineRule="auto"/>
                    <w:ind w:firstLine="0"/>
                    <w:rPr>
                      <w:szCs w:val="24"/>
                    </w:rPr>
                  </w:pPr>
                </w:p>
              </w:tc>
              <w:tc>
                <w:tcPr>
                  <w:tcW w:w="2259" w:type="dxa"/>
                  <w:tcBorders>
                    <w:top w:val="nil"/>
                    <w:left w:val="nil"/>
                    <w:bottom w:val="nil"/>
                    <w:right w:val="nil"/>
                  </w:tcBorders>
                  <w:vAlign w:val="center"/>
                </w:tcPr>
                <w:p w14:paraId="1AA05FF1" w14:textId="07B4DA94" w:rsidR="004B413D" w:rsidRPr="00A63954" w:rsidRDefault="004B413D" w:rsidP="00D76143">
                  <w:pPr>
                    <w:spacing w:after="0" w:line="276" w:lineRule="auto"/>
                    <w:ind w:firstLine="0"/>
                    <w:rPr>
                      <w:szCs w:val="24"/>
                    </w:rPr>
                  </w:pPr>
                </w:p>
              </w:tc>
            </w:tr>
            <w:tr w:rsidR="004B413D" w:rsidRPr="00A63954" w14:paraId="5A5130F4" w14:textId="77777777" w:rsidTr="00D76143">
              <w:trPr>
                <w:trHeight w:val="398"/>
                <w:jc w:val="center"/>
              </w:trPr>
              <w:tc>
                <w:tcPr>
                  <w:tcW w:w="6630" w:type="dxa"/>
                  <w:tcBorders>
                    <w:top w:val="nil"/>
                    <w:left w:val="nil"/>
                    <w:bottom w:val="nil"/>
                    <w:right w:val="nil"/>
                  </w:tcBorders>
                  <w:vAlign w:val="center"/>
                </w:tcPr>
                <w:p w14:paraId="6B41D22D" w14:textId="366C6530" w:rsidR="004B413D" w:rsidRPr="00A63954" w:rsidRDefault="004B413D" w:rsidP="00D76143">
                  <w:pPr>
                    <w:spacing w:after="0" w:line="276" w:lineRule="auto"/>
                    <w:ind w:firstLine="0"/>
                    <w:rPr>
                      <w:szCs w:val="24"/>
                    </w:rPr>
                  </w:pPr>
                </w:p>
              </w:tc>
              <w:tc>
                <w:tcPr>
                  <w:tcW w:w="2259" w:type="dxa"/>
                  <w:tcBorders>
                    <w:top w:val="nil"/>
                    <w:left w:val="nil"/>
                    <w:bottom w:val="nil"/>
                    <w:right w:val="nil"/>
                  </w:tcBorders>
                  <w:vAlign w:val="center"/>
                </w:tcPr>
                <w:p w14:paraId="5728FBD0" w14:textId="5EB3E531" w:rsidR="004B413D" w:rsidRPr="00A63954" w:rsidRDefault="004B413D" w:rsidP="00D76143">
                  <w:pPr>
                    <w:spacing w:after="0" w:line="276" w:lineRule="auto"/>
                    <w:ind w:firstLine="0"/>
                    <w:rPr>
                      <w:szCs w:val="24"/>
                    </w:rPr>
                  </w:pPr>
                </w:p>
              </w:tc>
            </w:tr>
          </w:tbl>
          <w:p w14:paraId="7772BADA" w14:textId="77777777" w:rsidR="00017BFC" w:rsidRDefault="00017BFC" w:rsidP="00D76143">
            <w:pPr>
              <w:spacing w:after="0" w:line="276" w:lineRule="auto"/>
              <w:ind w:firstLine="0"/>
              <w:jc w:val="center"/>
              <w:rPr>
                <w:szCs w:val="20"/>
              </w:rPr>
            </w:pPr>
          </w:p>
          <w:p w14:paraId="77E2505B" w14:textId="66AB443C" w:rsidR="004B413D" w:rsidRPr="00B30496" w:rsidRDefault="004B413D" w:rsidP="00D76143">
            <w:pPr>
              <w:spacing w:after="0" w:line="276" w:lineRule="auto"/>
              <w:ind w:firstLine="0"/>
              <w:jc w:val="center"/>
              <w:rPr>
                <w:szCs w:val="20"/>
              </w:rPr>
            </w:pPr>
            <w:r w:rsidRPr="00276AF0">
              <w:rPr>
                <w:b/>
                <w:sz w:val="32"/>
                <w:szCs w:val="32"/>
              </w:rPr>
              <w:t>г. Новосибирск, 202</w:t>
            </w:r>
            <w:r w:rsidR="00A6078B" w:rsidRPr="00276AF0">
              <w:rPr>
                <w:b/>
                <w:sz w:val="32"/>
                <w:szCs w:val="32"/>
              </w:rPr>
              <w:t>1</w:t>
            </w:r>
            <w:r w:rsidRPr="00276AF0">
              <w:rPr>
                <w:b/>
                <w:sz w:val="32"/>
                <w:szCs w:val="32"/>
              </w:rPr>
              <w:t xml:space="preserve"> г.</w:t>
            </w:r>
          </w:p>
        </w:tc>
      </w:tr>
    </w:tbl>
    <w:p w14:paraId="39FAA60D" w14:textId="1F3F63A2" w:rsidR="004B413D" w:rsidRDefault="004B413D" w:rsidP="00AD41CC">
      <w:pPr>
        <w:pStyle w:val="ae"/>
        <w:tabs>
          <w:tab w:val="right" w:pos="9360"/>
        </w:tabs>
        <w:spacing w:line="276" w:lineRule="auto"/>
        <w:ind w:firstLine="0"/>
        <w:rPr>
          <w:b/>
          <w:szCs w:val="26"/>
        </w:rPr>
        <w:sectPr w:rsidR="004B413D" w:rsidSect="001D6DC7">
          <w:footerReference w:type="default" r:id="rId13"/>
          <w:pgSz w:w="11906" w:h="16838"/>
          <w:pgMar w:top="1134" w:right="850" w:bottom="1134" w:left="1134" w:header="708" w:footer="708" w:gutter="0"/>
          <w:cols w:space="708"/>
          <w:titlePg/>
          <w:docGrid w:linePitch="381"/>
        </w:sectPr>
      </w:pPr>
    </w:p>
    <w:p w14:paraId="621ABFC0" w14:textId="6A584AB5" w:rsidR="0007567E" w:rsidRPr="00244458" w:rsidRDefault="00244458" w:rsidP="007D52A3">
      <w:pPr>
        <w:pStyle w:val="10"/>
        <w:numPr>
          <w:ilvl w:val="0"/>
          <w:numId w:val="0"/>
        </w:numPr>
        <w:ind w:left="720"/>
      </w:pPr>
      <w:bookmarkStart w:id="0" w:name="_Toc83218182"/>
      <w:r w:rsidRPr="00244458">
        <w:lastRenderedPageBreak/>
        <w:t>О</w:t>
      </w:r>
      <w:r w:rsidR="006C0190">
        <w:t>ГЛАВЛЕНИЕ</w:t>
      </w:r>
      <w:bookmarkEnd w:id="0"/>
    </w:p>
    <w:p w14:paraId="73CA2738" w14:textId="3FD0BC84" w:rsidR="00266C16" w:rsidRDefault="001D6DC7">
      <w:pPr>
        <w:pStyle w:val="18"/>
        <w:tabs>
          <w:tab w:val="right" w:leader="dot" w:pos="9912"/>
        </w:tabs>
        <w:rPr>
          <w:rFonts w:asciiTheme="minorHAnsi" w:eastAsiaTheme="minorEastAsia" w:hAnsiTheme="minorHAnsi" w:cstheme="minorBidi"/>
          <w:bCs w:val="0"/>
          <w:caps w:val="0"/>
          <w:noProof/>
          <w:sz w:val="22"/>
          <w:szCs w:val="22"/>
        </w:rPr>
      </w:pPr>
      <w:r>
        <w:rPr>
          <w:b/>
        </w:rPr>
        <w:fldChar w:fldCharType="begin"/>
      </w:r>
      <w:r>
        <w:rPr>
          <w:b/>
        </w:rPr>
        <w:instrText xml:space="preserve"> TOC \o "1-3" \h \z \u </w:instrText>
      </w:r>
      <w:r>
        <w:rPr>
          <w:b/>
        </w:rPr>
        <w:fldChar w:fldCharType="separate"/>
      </w:r>
      <w:hyperlink w:anchor="_Toc83218182" w:history="1">
        <w:r w:rsidR="00266C16" w:rsidRPr="006F5866">
          <w:rPr>
            <w:rStyle w:val="af2"/>
            <w:noProof/>
          </w:rPr>
          <w:t>ОГЛАВЛЕНИЕ</w:t>
        </w:r>
        <w:r w:rsidR="00266C16">
          <w:rPr>
            <w:noProof/>
            <w:webHidden/>
          </w:rPr>
          <w:tab/>
        </w:r>
        <w:r w:rsidR="00266C16">
          <w:rPr>
            <w:noProof/>
            <w:webHidden/>
          </w:rPr>
          <w:fldChar w:fldCharType="begin"/>
        </w:r>
        <w:r w:rsidR="00266C16">
          <w:rPr>
            <w:noProof/>
            <w:webHidden/>
          </w:rPr>
          <w:instrText xml:space="preserve"> PAGEREF _Toc83218182 \h </w:instrText>
        </w:r>
        <w:r w:rsidR="00266C16">
          <w:rPr>
            <w:noProof/>
            <w:webHidden/>
          </w:rPr>
        </w:r>
        <w:r w:rsidR="00266C16">
          <w:rPr>
            <w:noProof/>
            <w:webHidden/>
          </w:rPr>
          <w:fldChar w:fldCharType="separate"/>
        </w:r>
        <w:r w:rsidR="00F53DFC">
          <w:rPr>
            <w:noProof/>
            <w:webHidden/>
          </w:rPr>
          <w:t>3</w:t>
        </w:r>
        <w:r w:rsidR="00266C16">
          <w:rPr>
            <w:noProof/>
            <w:webHidden/>
          </w:rPr>
          <w:fldChar w:fldCharType="end"/>
        </w:r>
      </w:hyperlink>
    </w:p>
    <w:p w14:paraId="2D4F8369" w14:textId="44DC7FAB" w:rsidR="00266C16" w:rsidRDefault="00D85A0C">
      <w:pPr>
        <w:pStyle w:val="18"/>
        <w:tabs>
          <w:tab w:val="right" w:leader="dot" w:pos="9912"/>
        </w:tabs>
        <w:rPr>
          <w:rFonts w:asciiTheme="minorHAnsi" w:eastAsiaTheme="minorEastAsia" w:hAnsiTheme="minorHAnsi" w:cstheme="minorBidi"/>
          <w:bCs w:val="0"/>
          <w:caps w:val="0"/>
          <w:noProof/>
          <w:sz w:val="22"/>
          <w:szCs w:val="22"/>
        </w:rPr>
      </w:pPr>
      <w:hyperlink w:anchor="_Toc83218183" w:history="1">
        <w:r w:rsidR="00266C16" w:rsidRPr="006F5866">
          <w:rPr>
            <w:rStyle w:val="af2"/>
            <w:noProof/>
          </w:rPr>
          <w:t>ПЕРЕЧЕЕНЬ ТАБЛИЦ</w:t>
        </w:r>
        <w:r w:rsidR="00266C16">
          <w:rPr>
            <w:noProof/>
            <w:webHidden/>
          </w:rPr>
          <w:tab/>
        </w:r>
        <w:r w:rsidR="00266C16">
          <w:rPr>
            <w:noProof/>
            <w:webHidden/>
          </w:rPr>
          <w:fldChar w:fldCharType="begin"/>
        </w:r>
        <w:r w:rsidR="00266C16">
          <w:rPr>
            <w:noProof/>
            <w:webHidden/>
          </w:rPr>
          <w:instrText xml:space="preserve"> PAGEREF _Toc83218183 \h </w:instrText>
        </w:r>
        <w:r w:rsidR="00266C16">
          <w:rPr>
            <w:noProof/>
            <w:webHidden/>
          </w:rPr>
        </w:r>
        <w:r w:rsidR="00266C16">
          <w:rPr>
            <w:noProof/>
            <w:webHidden/>
          </w:rPr>
          <w:fldChar w:fldCharType="separate"/>
        </w:r>
        <w:r w:rsidR="00F53DFC">
          <w:rPr>
            <w:noProof/>
            <w:webHidden/>
          </w:rPr>
          <w:t>8</w:t>
        </w:r>
        <w:r w:rsidR="00266C16">
          <w:rPr>
            <w:noProof/>
            <w:webHidden/>
          </w:rPr>
          <w:fldChar w:fldCharType="end"/>
        </w:r>
      </w:hyperlink>
    </w:p>
    <w:p w14:paraId="5E71148E" w14:textId="55462802" w:rsidR="00266C16" w:rsidRDefault="00D85A0C">
      <w:pPr>
        <w:pStyle w:val="18"/>
        <w:tabs>
          <w:tab w:val="right" w:leader="dot" w:pos="9912"/>
        </w:tabs>
        <w:rPr>
          <w:rFonts w:asciiTheme="minorHAnsi" w:eastAsiaTheme="minorEastAsia" w:hAnsiTheme="minorHAnsi" w:cstheme="minorBidi"/>
          <w:bCs w:val="0"/>
          <w:caps w:val="0"/>
          <w:noProof/>
          <w:sz w:val="22"/>
          <w:szCs w:val="22"/>
        </w:rPr>
      </w:pPr>
      <w:hyperlink w:anchor="_Toc83218184" w:history="1">
        <w:r w:rsidR="00266C16" w:rsidRPr="006F5866">
          <w:rPr>
            <w:rStyle w:val="af2"/>
            <w:noProof/>
          </w:rPr>
          <w:t>ПЕРЕЧЕНЬ РИСУНКОВ</w:t>
        </w:r>
        <w:r w:rsidR="00266C16">
          <w:rPr>
            <w:noProof/>
            <w:webHidden/>
          </w:rPr>
          <w:tab/>
        </w:r>
        <w:r w:rsidR="00266C16">
          <w:rPr>
            <w:noProof/>
            <w:webHidden/>
          </w:rPr>
          <w:fldChar w:fldCharType="begin"/>
        </w:r>
        <w:r w:rsidR="00266C16">
          <w:rPr>
            <w:noProof/>
            <w:webHidden/>
          </w:rPr>
          <w:instrText xml:space="preserve"> PAGEREF _Toc83218184 \h </w:instrText>
        </w:r>
        <w:r w:rsidR="00266C16">
          <w:rPr>
            <w:noProof/>
            <w:webHidden/>
          </w:rPr>
        </w:r>
        <w:r w:rsidR="00266C16">
          <w:rPr>
            <w:noProof/>
            <w:webHidden/>
          </w:rPr>
          <w:fldChar w:fldCharType="separate"/>
        </w:r>
        <w:r w:rsidR="00F53DFC">
          <w:rPr>
            <w:noProof/>
            <w:webHidden/>
          </w:rPr>
          <w:t>10</w:t>
        </w:r>
        <w:r w:rsidR="00266C16">
          <w:rPr>
            <w:noProof/>
            <w:webHidden/>
          </w:rPr>
          <w:fldChar w:fldCharType="end"/>
        </w:r>
      </w:hyperlink>
    </w:p>
    <w:p w14:paraId="332E7B61" w14:textId="06704CC1" w:rsidR="00266C16" w:rsidRDefault="00D85A0C">
      <w:pPr>
        <w:pStyle w:val="18"/>
        <w:tabs>
          <w:tab w:val="right" w:leader="dot" w:pos="9912"/>
        </w:tabs>
        <w:rPr>
          <w:rFonts w:asciiTheme="minorHAnsi" w:eastAsiaTheme="minorEastAsia" w:hAnsiTheme="minorHAnsi" w:cstheme="minorBidi"/>
          <w:bCs w:val="0"/>
          <w:caps w:val="0"/>
          <w:noProof/>
          <w:sz w:val="22"/>
          <w:szCs w:val="22"/>
        </w:rPr>
      </w:pPr>
      <w:hyperlink w:anchor="_Toc83218185" w:history="1">
        <w:r w:rsidR="00266C16" w:rsidRPr="006F5866">
          <w:rPr>
            <w:rStyle w:val="af2"/>
            <w:noProof/>
          </w:rPr>
          <w:t>Краткая характеристика муниципального образования «Город Березники» Пермского края</w:t>
        </w:r>
        <w:r w:rsidR="00266C16">
          <w:rPr>
            <w:noProof/>
            <w:webHidden/>
          </w:rPr>
          <w:tab/>
        </w:r>
        <w:r w:rsidR="00266C16">
          <w:rPr>
            <w:noProof/>
            <w:webHidden/>
          </w:rPr>
          <w:fldChar w:fldCharType="begin"/>
        </w:r>
        <w:r w:rsidR="00266C16">
          <w:rPr>
            <w:noProof/>
            <w:webHidden/>
          </w:rPr>
          <w:instrText xml:space="preserve"> PAGEREF _Toc83218185 \h </w:instrText>
        </w:r>
        <w:r w:rsidR="00266C16">
          <w:rPr>
            <w:noProof/>
            <w:webHidden/>
          </w:rPr>
        </w:r>
        <w:r w:rsidR="00266C16">
          <w:rPr>
            <w:noProof/>
            <w:webHidden/>
          </w:rPr>
          <w:fldChar w:fldCharType="separate"/>
        </w:r>
        <w:r w:rsidR="00F53DFC">
          <w:rPr>
            <w:noProof/>
            <w:webHidden/>
          </w:rPr>
          <w:t>12</w:t>
        </w:r>
        <w:r w:rsidR="00266C16">
          <w:rPr>
            <w:noProof/>
            <w:webHidden/>
          </w:rPr>
          <w:fldChar w:fldCharType="end"/>
        </w:r>
      </w:hyperlink>
    </w:p>
    <w:p w14:paraId="19401261" w14:textId="19917451" w:rsidR="00266C16" w:rsidRDefault="00D85A0C">
      <w:pPr>
        <w:pStyle w:val="18"/>
        <w:tabs>
          <w:tab w:val="left" w:pos="840"/>
          <w:tab w:val="right" w:leader="dot" w:pos="9912"/>
        </w:tabs>
        <w:rPr>
          <w:rFonts w:asciiTheme="minorHAnsi" w:eastAsiaTheme="minorEastAsia" w:hAnsiTheme="minorHAnsi" w:cstheme="minorBidi"/>
          <w:bCs w:val="0"/>
          <w:caps w:val="0"/>
          <w:noProof/>
          <w:sz w:val="22"/>
          <w:szCs w:val="22"/>
        </w:rPr>
      </w:pPr>
      <w:hyperlink w:anchor="_Toc83218186" w:history="1">
        <w:r w:rsidR="00266C16" w:rsidRPr="006F5866">
          <w:rPr>
            <w:rStyle w:val="af2"/>
            <w:noProof/>
          </w:rPr>
          <w:t>1</w:t>
        </w:r>
        <w:r w:rsidR="00266C16">
          <w:rPr>
            <w:rFonts w:asciiTheme="minorHAnsi" w:eastAsiaTheme="minorEastAsia" w:hAnsiTheme="minorHAnsi" w:cstheme="minorBidi"/>
            <w:bCs w:val="0"/>
            <w:caps w:val="0"/>
            <w:noProof/>
            <w:sz w:val="22"/>
            <w:szCs w:val="22"/>
          </w:rPr>
          <w:tab/>
        </w:r>
        <w:r w:rsidR="00266C16" w:rsidRPr="006F5866">
          <w:rPr>
            <w:rStyle w:val="af2"/>
            <w:noProof/>
          </w:rPr>
          <w:t>Раздел 1. Показатели существующего и перспективного спроса на тепловую энергию (мощность) и теплоноситель в установленных границах территории муниципального образования</w:t>
        </w:r>
        <w:r w:rsidR="00266C16">
          <w:rPr>
            <w:noProof/>
            <w:webHidden/>
          </w:rPr>
          <w:tab/>
        </w:r>
        <w:r w:rsidR="00266C16">
          <w:rPr>
            <w:noProof/>
            <w:webHidden/>
          </w:rPr>
          <w:fldChar w:fldCharType="begin"/>
        </w:r>
        <w:r w:rsidR="00266C16">
          <w:rPr>
            <w:noProof/>
            <w:webHidden/>
          </w:rPr>
          <w:instrText xml:space="preserve"> PAGEREF _Toc83218186 \h </w:instrText>
        </w:r>
        <w:r w:rsidR="00266C16">
          <w:rPr>
            <w:noProof/>
            <w:webHidden/>
          </w:rPr>
        </w:r>
        <w:r w:rsidR="00266C16">
          <w:rPr>
            <w:noProof/>
            <w:webHidden/>
          </w:rPr>
          <w:fldChar w:fldCharType="separate"/>
        </w:r>
        <w:r w:rsidR="00F53DFC">
          <w:rPr>
            <w:noProof/>
            <w:webHidden/>
          </w:rPr>
          <w:t>13</w:t>
        </w:r>
        <w:r w:rsidR="00266C16">
          <w:rPr>
            <w:noProof/>
            <w:webHidden/>
          </w:rPr>
          <w:fldChar w:fldCharType="end"/>
        </w:r>
      </w:hyperlink>
    </w:p>
    <w:p w14:paraId="4A0DDA6B" w14:textId="2E6060A6" w:rsidR="00266C16" w:rsidRDefault="00D85A0C">
      <w:pPr>
        <w:pStyle w:val="23"/>
        <w:rPr>
          <w:rFonts w:asciiTheme="minorHAnsi" w:eastAsiaTheme="minorEastAsia" w:hAnsiTheme="minorHAnsi" w:cstheme="minorBidi"/>
          <w:bCs w:val="0"/>
          <w:sz w:val="22"/>
          <w:szCs w:val="22"/>
        </w:rPr>
      </w:pPr>
      <w:hyperlink w:anchor="_Toc83218187" w:history="1">
        <w:r w:rsidR="00266C16" w:rsidRPr="006F5866">
          <w:rPr>
            <w:rStyle w:val="af2"/>
          </w:rPr>
          <w:t>1.1</w:t>
        </w:r>
        <w:r w:rsidR="00266C16">
          <w:rPr>
            <w:rFonts w:asciiTheme="minorHAnsi" w:eastAsiaTheme="minorEastAsia" w:hAnsiTheme="minorHAnsi" w:cstheme="minorBidi"/>
            <w:bCs w:val="0"/>
            <w:sz w:val="22"/>
            <w:szCs w:val="22"/>
          </w:rPr>
          <w:tab/>
        </w:r>
        <w:r w:rsidR="00266C16" w:rsidRPr="006F5866">
          <w:rPr>
            <w:rStyle w:val="af2"/>
          </w:rPr>
          <w:t>Величины существующей отапливаемой площади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266C16">
          <w:rPr>
            <w:webHidden/>
          </w:rPr>
          <w:tab/>
        </w:r>
        <w:r w:rsidR="00266C16">
          <w:rPr>
            <w:webHidden/>
          </w:rPr>
          <w:fldChar w:fldCharType="begin"/>
        </w:r>
        <w:r w:rsidR="00266C16">
          <w:rPr>
            <w:webHidden/>
          </w:rPr>
          <w:instrText xml:space="preserve"> PAGEREF _Toc83218187 \h </w:instrText>
        </w:r>
        <w:r w:rsidR="00266C16">
          <w:rPr>
            <w:webHidden/>
          </w:rPr>
        </w:r>
        <w:r w:rsidR="00266C16">
          <w:rPr>
            <w:webHidden/>
          </w:rPr>
          <w:fldChar w:fldCharType="separate"/>
        </w:r>
        <w:r w:rsidR="00F53DFC">
          <w:rPr>
            <w:webHidden/>
          </w:rPr>
          <w:t>13</w:t>
        </w:r>
        <w:r w:rsidR="00266C16">
          <w:rPr>
            <w:webHidden/>
          </w:rPr>
          <w:fldChar w:fldCharType="end"/>
        </w:r>
      </w:hyperlink>
    </w:p>
    <w:p w14:paraId="10812A25" w14:textId="6B2BAE54" w:rsidR="00266C16" w:rsidRDefault="00D85A0C">
      <w:pPr>
        <w:pStyle w:val="23"/>
        <w:rPr>
          <w:rFonts w:asciiTheme="minorHAnsi" w:eastAsiaTheme="minorEastAsia" w:hAnsiTheme="minorHAnsi" w:cstheme="minorBidi"/>
          <w:bCs w:val="0"/>
          <w:sz w:val="22"/>
          <w:szCs w:val="22"/>
        </w:rPr>
      </w:pPr>
      <w:hyperlink w:anchor="_Toc83218188" w:history="1">
        <w:r w:rsidR="00266C16" w:rsidRPr="006F5866">
          <w:rPr>
            <w:rStyle w:val="af2"/>
          </w:rPr>
          <w:t>1.2</w:t>
        </w:r>
        <w:r w:rsidR="00266C16">
          <w:rPr>
            <w:rFonts w:asciiTheme="minorHAnsi" w:eastAsiaTheme="minorEastAsia" w:hAnsiTheme="minorHAnsi" w:cstheme="minorBidi"/>
            <w:bCs w:val="0"/>
            <w:sz w:val="22"/>
            <w:szCs w:val="22"/>
          </w:rPr>
          <w:tab/>
        </w:r>
        <w:r w:rsidR="00266C16" w:rsidRPr="006F5866">
          <w:rPr>
            <w:rStyle w:val="af2"/>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266C16">
          <w:rPr>
            <w:webHidden/>
          </w:rPr>
          <w:tab/>
        </w:r>
        <w:r w:rsidR="00266C16">
          <w:rPr>
            <w:webHidden/>
          </w:rPr>
          <w:fldChar w:fldCharType="begin"/>
        </w:r>
        <w:r w:rsidR="00266C16">
          <w:rPr>
            <w:webHidden/>
          </w:rPr>
          <w:instrText xml:space="preserve"> PAGEREF _Toc83218188 \h </w:instrText>
        </w:r>
        <w:r w:rsidR="00266C16">
          <w:rPr>
            <w:webHidden/>
          </w:rPr>
        </w:r>
        <w:r w:rsidR="00266C16">
          <w:rPr>
            <w:webHidden/>
          </w:rPr>
          <w:fldChar w:fldCharType="separate"/>
        </w:r>
        <w:r w:rsidR="00F53DFC">
          <w:rPr>
            <w:webHidden/>
          </w:rPr>
          <w:t>15</w:t>
        </w:r>
        <w:r w:rsidR="00266C16">
          <w:rPr>
            <w:webHidden/>
          </w:rPr>
          <w:fldChar w:fldCharType="end"/>
        </w:r>
      </w:hyperlink>
    </w:p>
    <w:p w14:paraId="463A76CD" w14:textId="0CF8F347" w:rsidR="00266C16" w:rsidRDefault="00D85A0C">
      <w:pPr>
        <w:pStyle w:val="23"/>
        <w:rPr>
          <w:rFonts w:asciiTheme="minorHAnsi" w:eastAsiaTheme="minorEastAsia" w:hAnsiTheme="minorHAnsi" w:cstheme="minorBidi"/>
          <w:bCs w:val="0"/>
          <w:sz w:val="22"/>
          <w:szCs w:val="22"/>
        </w:rPr>
      </w:pPr>
      <w:hyperlink w:anchor="_Toc83218189" w:history="1">
        <w:r w:rsidR="00266C16" w:rsidRPr="006F5866">
          <w:rPr>
            <w:rStyle w:val="af2"/>
          </w:rPr>
          <w:t>1.3</w:t>
        </w:r>
        <w:r w:rsidR="00266C16">
          <w:rPr>
            <w:rFonts w:asciiTheme="minorHAnsi" w:eastAsiaTheme="minorEastAsia" w:hAnsiTheme="minorHAnsi" w:cstheme="minorBidi"/>
            <w:bCs w:val="0"/>
            <w:sz w:val="22"/>
            <w:szCs w:val="22"/>
          </w:rPr>
          <w:tab/>
        </w:r>
        <w:r w:rsidR="00266C16" w:rsidRPr="006F5866">
          <w:rPr>
            <w:rStyle w:val="af2"/>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266C16">
          <w:rPr>
            <w:webHidden/>
          </w:rPr>
          <w:tab/>
        </w:r>
        <w:r w:rsidR="00266C16">
          <w:rPr>
            <w:webHidden/>
          </w:rPr>
          <w:fldChar w:fldCharType="begin"/>
        </w:r>
        <w:r w:rsidR="00266C16">
          <w:rPr>
            <w:webHidden/>
          </w:rPr>
          <w:instrText xml:space="preserve"> PAGEREF _Toc83218189 \h </w:instrText>
        </w:r>
        <w:r w:rsidR="00266C16">
          <w:rPr>
            <w:webHidden/>
          </w:rPr>
        </w:r>
        <w:r w:rsidR="00266C16">
          <w:rPr>
            <w:webHidden/>
          </w:rPr>
          <w:fldChar w:fldCharType="separate"/>
        </w:r>
        <w:r w:rsidR="00F53DFC">
          <w:rPr>
            <w:webHidden/>
          </w:rPr>
          <w:t>32</w:t>
        </w:r>
        <w:r w:rsidR="00266C16">
          <w:rPr>
            <w:webHidden/>
          </w:rPr>
          <w:fldChar w:fldCharType="end"/>
        </w:r>
      </w:hyperlink>
    </w:p>
    <w:p w14:paraId="4BEC7A80" w14:textId="20DD3B1C" w:rsidR="00266C16" w:rsidRDefault="00D85A0C">
      <w:pPr>
        <w:pStyle w:val="23"/>
        <w:rPr>
          <w:rFonts w:asciiTheme="minorHAnsi" w:eastAsiaTheme="minorEastAsia" w:hAnsiTheme="minorHAnsi" w:cstheme="minorBidi"/>
          <w:bCs w:val="0"/>
          <w:sz w:val="22"/>
          <w:szCs w:val="22"/>
        </w:rPr>
      </w:pPr>
      <w:hyperlink w:anchor="_Toc83218190" w:history="1">
        <w:r w:rsidR="00266C16" w:rsidRPr="006F5866">
          <w:rPr>
            <w:rStyle w:val="af2"/>
          </w:rPr>
          <w:t>1.4</w:t>
        </w:r>
        <w:r w:rsidR="00266C16">
          <w:rPr>
            <w:rFonts w:asciiTheme="minorHAnsi" w:eastAsiaTheme="minorEastAsia" w:hAnsiTheme="minorHAnsi" w:cstheme="minorBidi"/>
            <w:bCs w:val="0"/>
            <w:sz w:val="22"/>
            <w:szCs w:val="22"/>
          </w:rPr>
          <w:tab/>
        </w:r>
        <w:r w:rsidR="00266C16" w:rsidRPr="006F5866">
          <w:rPr>
            <w:rStyle w:val="af2"/>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муниципальному образованию «Город Березники» Пермского края</w:t>
        </w:r>
        <w:r w:rsidR="00266C16">
          <w:rPr>
            <w:webHidden/>
          </w:rPr>
          <w:tab/>
        </w:r>
        <w:r w:rsidR="00266C16">
          <w:rPr>
            <w:webHidden/>
          </w:rPr>
          <w:fldChar w:fldCharType="begin"/>
        </w:r>
        <w:r w:rsidR="00266C16">
          <w:rPr>
            <w:webHidden/>
          </w:rPr>
          <w:instrText xml:space="preserve"> PAGEREF _Toc83218190 \h </w:instrText>
        </w:r>
        <w:r w:rsidR="00266C16">
          <w:rPr>
            <w:webHidden/>
          </w:rPr>
        </w:r>
        <w:r w:rsidR="00266C16">
          <w:rPr>
            <w:webHidden/>
          </w:rPr>
          <w:fldChar w:fldCharType="separate"/>
        </w:r>
        <w:r w:rsidR="00F53DFC">
          <w:rPr>
            <w:webHidden/>
          </w:rPr>
          <w:t>32</w:t>
        </w:r>
        <w:r w:rsidR="00266C16">
          <w:rPr>
            <w:webHidden/>
          </w:rPr>
          <w:fldChar w:fldCharType="end"/>
        </w:r>
      </w:hyperlink>
    </w:p>
    <w:p w14:paraId="4A246D25" w14:textId="1663617B" w:rsidR="00266C16" w:rsidRDefault="00D85A0C">
      <w:pPr>
        <w:pStyle w:val="18"/>
        <w:tabs>
          <w:tab w:val="left" w:pos="840"/>
          <w:tab w:val="right" w:leader="dot" w:pos="9912"/>
        </w:tabs>
        <w:rPr>
          <w:rFonts w:asciiTheme="minorHAnsi" w:eastAsiaTheme="minorEastAsia" w:hAnsiTheme="minorHAnsi" w:cstheme="minorBidi"/>
          <w:bCs w:val="0"/>
          <w:caps w:val="0"/>
          <w:noProof/>
          <w:sz w:val="22"/>
          <w:szCs w:val="22"/>
        </w:rPr>
      </w:pPr>
      <w:hyperlink w:anchor="_Toc83218191" w:history="1">
        <w:r w:rsidR="00266C16" w:rsidRPr="006F5866">
          <w:rPr>
            <w:rStyle w:val="af2"/>
            <w:noProof/>
          </w:rPr>
          <w:t>2</w:t>
        </w:r>
        <w:r w:rsidR="00266C16">
          <w:rPr>
            <w:rFonts w:asciiTheme="minorHAnsi" w:eastAsiaTheme="minorEastAsia" w:hAnsiTheme="minorHAnsi" w:cstheme="minorBidi"/>
            <w:bCs w:val="0"/>
            <w:caps w:val="0"/>
            <w:noProof/>
            <w:sz w:val="22"/>
            <w:szCs w:val="22"/>
          </w:rPr>
          <w:tab/>
        </w:r>
        <w:r w:rsidR="00266C16" w:rsidRPr="006F5866">
          <w:rPr>
            <w:rStyle w:val="af2"/>
            <w:noProof/>
          </w:rPr>
          <w:t>Раздел 2. Существующие и перспективные балансы тепловой мощности источников тепловой энергии и тепловой нагрузки потребителей</w:t>
        </w:r>
        <w:r w:rsidR="00266C16">
          <w:rPr>
            <w:noProof/>
            <w:webHidden/>
          </w:rPr>
          <w:tab/>
        </w:r>
        <w:r w:rsidR="00266C16">
          <w:rPr>
            <w:noProof/>
            <w:webHidden/>
          </w:rPr>
          <w:fldChar w:fldCharType="begin"/>
        </w:r>
        <w:r w:rsidR="00266C16">
          <w:rPr>
            <w:noProof/>
            <w:webHidden/>
          </w:rPr>
          <w:instrText xml:space="preserve"> PAGEREF _Toc83218191 \h </w:instrText>
        </w:r>
        <w:r w:rsidR="00266C16">
          <w:rPr>
            <w:noProof/>
            <w:webHidden/>
          </w:rPr>
        </w:r>
        <w:r w:rsidR="00266C16">
          <w:rPr>
            <w:noProof/>
            <w:webHidden/>
          </w:rPr>
          <w:fldChar w:fldCharType="separate"/>
        </w:r>
        <w:r w:rsidR="00F53DFC">
          <w:rPr>
            <w:noProof/>
            <w:webHidden/>
          </w:rPr>
          <w:t>35</w:t>
        </w:r>
        <w:r w:rsidR="00266C16">
          <w:rPr>
            <w:noProof/>
            <w:webHidden/>
          </w:rPr>
          <w:fldChar w:fldCharType="end"/>
        </w:r>
      </w:hyperlink>
    </w:p>
    <w:p w14:paraId="727C0CD0" w14:textId="59927D5B" w:rsidR="00266C16" w:rsidRDefault="00D85A0C">
      <w:pPr>
        <w:pStyle w:val="23"/>
        <w:rPr>
          <w:rFonts w:asciiTheme="minorHAnsi" w:eastAsiaTheme="minorEastAsia" w:hAnsiTheme="minorHAnsi" w:cstheme="minorBidi"/>
          <w:bCs w:val="0"/>
          <w:sz w:val="22"/>
          <w:szCs w:val="22"/>
        </w:rPr>
      </w:pPr>
      <w:hyperlink w:anchor="_Toc83218192" w:history="1">
        <w:r w:rsidR="00266C16" w:rsidRPr="006F5866">
          <w:rPr>
            <w:rStyle w:val="af2"/>
          </w:rPr>
          <w:t>2.1</w:t>
        </w:r>
        <w:r w:rsidR="00266C16">
          <w:rPr>
            <w:rFonts w:asciiTheme="minorHAnsi" w:eastAsiaTheme="minorEastAsia" w:hAnsiTheme="minorHAnsi" w:cstheme="minorBidi"/>
            <w:bCs w:val="0"/>
            <w:sz w:val="22"/>
            <w:szCs w:val="22"/>
          </w:rPr>
          <w:tab/>
        </w:r>
        <w:r w:rsidR="00266C16" w:rsidRPr="006F5866">
          <w:rPr>
            <w:rStyle w:val="af2"/>
          </w:rPr>
          <w:t>Существующие и перспективные зоны действия систем теплоснабжения и источников тепловой энергии</w:t>
        </w:r>
        <w:r w:rsidR="00266C16">
          <w:rPr>
            <w:webHidden/>
          </w:rPr>
          <w:tab/>
        </w:r>
        <w:r w:rsidR="00266C16">
          <w:rPr>
            <w:webHidden/>
          </w:rPr>
          <w:fldChar w:fldCharType="begin"/>
        </w:r>
        <w:r w:rsidR="00266C16">
          <w:rPr>
            <w:webHidden/>
          </w:rPr>
          <w:instrText xml:space="preserve"> PAGEREF _Toc83218192 \h </w:instrText>
        </w:r>
        <w:r w:rsidR="00266C16">
          <w:rPr>
            <w:webHidden/>
          </w:rPr>
        </w:r>
        <w:r w:rsidR="00266C16">
          <w:rPr>
            <w:webHidden/>
          </w:rPr>
          <w:fldChar w:fldCharType="separate"/>
        </w:r>
        <w:r w:rsidR="00F53DFC">
          <w:rPr>
            <w:webHidden/>
          </w:rPr>
          <w:t>35</w:t>
        </w:r>
        <w:r w:rsidR="00266C16">
          <w:rPr>
            <w:webHidden/>
          </w:rPr>
          <w:fldChar w:fldCharType="end"/>
        </w:r>
      </w:hyperlink>
    </w:p>
    <w:p w14:paraId="1C0488BE" w14:textId="4E7EF4D4" w:rsidR="00266C16" w:rsidRDefault="00D85A0C">
      <w:pPr>
        <w:pStyle w:val="23"/>
        <w:rPr>
          <w:rFonts w:asciiTheme="minorHAnsi" w:eastAsiaTheme="minorEastAsia" w:hAnsiTheme="minorHAnsi" w:cstheme="minorBidi"/>
          <w:bCs w:val="0"/>
          <w:sz w:val="22"/>
          <w:szCs w:val="22"/>
        </w:rPr>
      </w:pPr>
      <w:hyperlink w:anchor="_Toc83218193" w:history="1">
        <w:r w:rsidR="00266C16" w:rsidRPr="006F5866">
          <w:rPr>
            <w:rStyle w:val="af2"/>
          </w:rPr>
          <w:t>2.2</w:t>
        </w:r>
        <w:r w:rsidR="00266C16">
          <w:rPr>
            <w:rFonts w:asciiTheme="minorHAnsi" w:eastAsiaTheme="minorEastAsia" w:hAnsiTheme="minorHAnsi" w:cstheme="minorBidi"/>
            <w:bCs w:val="0"/>
            <w:sz w:val="22"/>
            <w:szCs w:val="22"/>
          </w:rPr>
          <w:tab/>
        </w:r>
        <w:r w:rsidR="00266C16" w:rsidRPr="006F5866">
          <w:rPr>
            <w:rStyle w:val="af2"/>
          </w:rPr>
          <w:t>Существующие и перспективные зоны действия индивидуальных источников тепловой энергии</w:t>
        </w:r>
        <w:r w:rsidR="00266C16">
          <w:rPr>
            <w:webHidden/>
          </w:rPr>
          <w:tab/>
        </w:r>
        <w:r w:rsidR="00266C16">
          <w:rPr>
            <w:webHidden/>
          </w:rPr>
          <w:tab/>
        </w:r>
        <w:r w:rsidR="00266C16">
          <w:rPr>
            <w:webHidden/>
          </w:rPr>
          <w:fldChar w:fldCharType="begin"/>
        </w:r>
        <w:r w:rsidR="00266C16">
          <w:rPr>
            <w:webHidden/>
          </w:rPr>
          <w:instrText xml:space="preserve"> PAGEREF _Toc83218193 \h </w:instrText>
        </w:r>
        <w:r w:rsidR="00266C16">
          <w:rPr>
            <w:webHidden/>
          </w:rPr>
        </w:r>
        <w:r w:rsidR="00266C16">
          <w:rPr>
            <w:webHidden/>
          </w:rPr>
          <w:fldChar w:fldCharType="separate"/>
        </w:r>
        <w:r w:rsidR="00F53DFC">
          <w:rPr>
            <w:webHidden/>
          </w:rPr>
          <w:t>41</w:t>
        </w:r>
        <w:r w:rsidR="00266C16">
          <w:rPr>
            <w:webHidden/>
          </w:rPr>
          <w:fldChar w:fldCharType="end"/>
        </w:r>
      </w:hyperlink>
    </w:p>
    <w:p w14:paraId="74FE9A31" w14:textId="0D0D86BC" w:rsidR="00266C16" w:rsidRDefault="00D85A0C">
      <w:pPr>
        <w:pStyle w:val="23"/>
        <w:rPr>
          <w:rFonts w:asciiTheme="minorHAnsi" w:eastAsiaTheme="minorEastAsia" w:hAnsiTheme="minorHAnsi" w:cstheme="minorBidi"/>
          <w:bCs w:val="0"/>
          <w:sz w:val="22"/>
          <w:szCs w:val="22"/>
        </w:rPr>
      </w:pPr>
      <w:hyperlink w:anchor="_Toc83218194" w:history="1">
        <w:r w:rsidR="00266C16" w:rsidRPr="006F5866">
          <w:rPr>
            <w:rStyle w:val="af2"/>
          </w:rPr>
          <w:t>2.3</w:t>
        </w:r>
        <w:r w:rsidR="00266C16">
          <w:rPr>
            <w:rFonts w:asciiTheme="minorHAnsi" w:eastAsiaTheme="minorEastAsia" w:hAnsiTheme="minorHAnsi" w:cstheme="minorBidi"/>
            <w:bCs w:val="0"/>
            <w:sz w:val="22"/>
            <w:szCs w:val="22"/>
          </w:rPr>
          <w:tab/>
        </w:r>
        <w:r w:rsidR="00266C16" w:rsidRPr="006F5866">
          <w:rPr>
            <w:rStyle w:val="af2"/>
          </w:rPr>
          <w:t>Существующие и перспективные балансы тепловой мощности и тепловой нагрузки в зонах действия источников тепловой энергии, в том числе работающих на единую тепловую сеть, на каждом этапе</w:t>
        </w:r>
        <w:r w:rsidR="00266C16">
          <w:rPr>
            <w:webHidden/>
          </w:rPr>
          <w:tab/>
        </w:r>
        <w:r w:rsidR="00266C16">
          <w:rPr>
            <w:webHidden/>
          </w:rPr>
          <w:fldChar w:fldCharType="begin"/>
        </w:r>
        <w:r w:rsidR="00266C16">
          <w:rPr>
            <w:webHidden/>
          </w:rPr>
          <w:instrText xml:space="preserve"> PAGEREF _Toc83218194 \h </w:instrText>
        </w:r>
        <w:r w:rsidR="00266C16">
          <w:rPr>
            <w:webHidden/>
          </w:rPr>
        </w:r>
        <w:r w:rsidR="00266C16">
          <w:rPr>
            <w:webHidden/>
          </w:rPr>
          <w:fldChar w:fldCharType="separate"/>
        </w:r>
        <w:r w:rsidR="00F53DFC">
          <w:rPr>
            <w:webHidden/>
          </w:rPr>
          <w:t>43</w:t>
        </w:r>
        <w:r w:rsidR="00266C16">
          <w:rPr>
            <w:webHidden/>
          </w:rPr>
          <w:fldChar w:fldCharType="end"/>
        </w:r>
      </w:hyperlink>
    </w:p>
    <w:p w14:paraId="666E3A57" w14:textId="3FBA4DB1" w:rsidR="00266C16" w:rsidRDefault="00D85A0C">
      <w:pPr>
        <w:pStyle w:val="23"/>
        <w:rPr>
          <w:rFonts w:asciiTheme="minorHAnsi" w:eastAsiaTheme="minorEastAsia" w:hAnsiTheme="minorHAnsi" w:cstheme="minorBidi"/>
          <w:bCs w:val="0"/>
          <w:sz w:val="22"/>
          <w:szCs w:val="22"/>
        </w:rPr>
      </w:pPr>
      <w:hyperlink w:anchor="_Toc83218195" w:history="1">
        <w:r w:rsidR="00266C16" w:rsidRPr="006F5866">
          <w:rPr>
            <w:rStyle w:val="af2"/>
          </w:rPr>
          <w:t>2.4</w:t>
        </w:r>
        <w:r w:rsidR="00266C16">
          <w:rPr>
            <w:rFonts w:asciiTheme="minorHAnsi" w:eastAsiaTheme="minorEastAsia" w:hAnsiTheme="minorHAnsi" w:cstheme="minorBidi"/>
            <w:bCs w:val="0"/>
            <w:sz w:val="22"/>
            <w:szCs w:val="22"/>
          </w:rPr>
          <w:tab/>
        </w:r>
        <w:r w:rsidR="00266C16" w:rsidRPr="006F5866">
          <w:rPr>
            <w:rStyle w:val="af2"/>
          </w:rPr>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городских округов либо в границах городского округа и города федерального значения или городских округов и города федерального значения, с указанием величины тепловой нагрузки для потребителей каждого городского округа, города федерального назначения</w:t>
        </w:r>
        <w:r w:rsidR="00266C16">
          <w:rPr>
            <w:webHidden/>
          </w:rPr>
          <w:tab/>
        </w:r>
        <w:r w:rsidR="00266C16">
          <w:rPr>
            <w:webHidden/>
          </w:rPr>
          <w:fldChar w:fldCharType="begin"/>
        </w:r>
        <w:r w:rsidR="00266C16">
          <w:rPr>
            <w:webHidden/>
          </w:rPr>
          <w:instrText xml:space="preserve"> PAGEREF _Toc83218195 \h </w:instrText>
        </w:r>
        <w:r w:rsidR="00266C16">
          <w:rPr>
            <w:webHidden/>
          </w:rPr>
        </w:r>
        <w:r w:rsidR="00266C16">
          <w:rPr>
            <w:webHidden/>
          </w:rPr>
          <w:fldChar w:fldCharType="separate"/>
        </w:r>
        <w:r w:rsidR="00F53DFC">
          <w:rPr>
            <w:webHidden/>
          </w:rPr>
          <w:t>47</w:t>
        </w:r>
        <w:r w:rsidR="00266C16">
          <w:rPr>
            <w:webHidden/>
          </w:rPr>
          <w:fldChar w:fldCharType="end"/>
        </w:r>
      </w:hyperlink>
    </w:p>
    <w:p w14:paraId="2DC11537" w14:textId="512B14E1" w:rsidR="00266C16" w:rsidRDefault="00D85A0C">
      <w:pPr>
        <w:pStyle w:val="23"/>
        <w:rPr>
          <w:rFonts w:asciiTheme="minorHAnsi" w:eastAsiaTheme="minorEastAsia" w:hAnsiTheme="minorHAnsi" w:cstheme="minorBidi"/>
          <w:bCs w:val="0"/>
          <w:sz w:val="22"/>
          <w:szCs w:val="22"/>
        </w:rPr>
      </w:pPr>
      <w:hyperlink w:anchor="_Toc83218196" w:history="1">
        <w:r w:rsidR="00266C16" w:rsidRPr="006F5866">
          <w:rPr>
            <w:rStyle w:val="af2"/>
          </w:rPr>
          <w:t>2.5</w:t>
        </w:r>
        <w:r w:rsidR="00266C16">
          <w:rPr>
            <w:rFonts w:asciiTheme="minorHAnsi" w:eastAsiaTheme="minorEastAsia" w:hAnsiTheme="minorHAnsi" w:cstheme="minorBidi"/>
            <w:bCs w:val="0"/>
            <w:sz w:val="22"/>
            <w:szCs w:val="22"/>
          </w:rPr>
          <w:tab/>
        </w:r>
        <w:r w:rsidR="00266C16" w:rsidRPr="006F5866">
          <w:rPr>
            <w:rStyle w:val="af2"/>
          </w:rPr>
          <w:t>Радиус эффективного теплоснабжения, определяемый в соответствии с методическими указаниями по разработке схем теплоснабжения</w:t>
        </w:r>
        <w:r w:rsidR="00266C16">
          <w:rPr>
            <w:webHidden/>
          </w:rPr>
          <w:tab/>
        </w:r>
        <w:r w:rsidR="00266C16">
          <w:rPr>
            <w:webHidden/>
          </w:rPr>
          <w:fldChar w:fldCharType="begin"/>
        </w:r>
        <w:r w:rsidR="00266C16">
          <w:rPr>
            <w:webHidden/>
          </w:rPr>
          <w:instrText xml:space="preserve"> PAGEREF _Toc83218196 \h </w:instrText>
        </w:r>
        <w:r w:rsidR="00266C16">
          <w:rPr>
            <w:webHidden/>
          </w:rPr>
        </w:r>
        <w:r w:rsidR="00266C16">
          <w:rPr>
            <w:webHidden/>
          </w:rPr>
          <w:fldChar w:fldCharType="separate"/>
        </w:r>
        <w:r w:rsidR="00F53DFC">
          <w:rPr>
            <w:webHidden/>
          </w:rPr>
          <w:t>47</w:t>
        </w:r>
        <w:r w:rsidR="00266C16">
          <w:rPr>
            <w:webHidden/>
          </w:rPr>
          <w:fldChar w:fldCharType="end"/>
        </w:r>
      </w:hyperlink>
    </w:p>
    <w:p w14:paraId="6357B140" w14:textId="2D8D8EDF" w:rsidR="00266C16" w:rsidRDefault="00D85A0C">
      <w:pPr>
        <w:pStyle w:val="23"/>
        <w:rPr>
          <w:rFonts w:asciiTheme="minorHAnsi" w:eastAsiaTheme="minorEastAsia" w:hAnsiTheme="minorHAnsi" w:cstheme="minorBidi"/>
          <w:bCs w:val="0"/>
          <w:sz w:val="22"/>
          <w:szCs w:val="22"/>
        </w:rPr>
      </w:pPr>
      <w:hyperlink w:anchor="_Toc83218197" w:history="1">
        <w:r w:rsidR="00266C16" w:rsidRPr="006F5866">
          <w:rPr>
            <w:rStyle w:val="af2"/>
          </w:rPr>
          <w:t>2.6</w:t>
        </w:r>
        <w:r w:rsidR="00266C16">
          <w:rPr>
            <w:rFonts w:asciiTheme="minorHAnsi" w:eastAsiaTheme="minorEastAsia" w:hAnsiTheme="minorHAnsi" w:cstheme="minorBidi"/>
            <w:bCs w:val="0"/>
            <w:sz w:val="22"/>
            <w:szCs w:val="22"/>
          </w:rPr>
          <w:tab/>
        </w:r>
        <w:r w:rsidR="00266C16" w:rsidRPr="006F5866">
          <w:rPr>
            <w:rStyle w:val="af2"/>
          </w:rPr>
          <w:t>Существующие и перспективные значения установленной тепловой мощности основного оборудования источника (источников) тепловой энергии</w:t>
        </w:r>
        <w:r w:rsidR="00266C16">
          <w:rPr>
            <w:webHidden/>
          </w:rPr>
          <w:tab/>
        </w:r>
        <w:r w:rsidR="00266C16">
          <w:rPr>
            <w:webHidden/>
          </w:rPr>
          <w:fldChar w:fldCharType="begin"/>
        </w:r>
        <w:r w:rsidR="00266C16">
          <w:rPr>
            <w:webHidden/>
          </w:rPr>
          <w:instrText xml:space="preserve"> PAGEREF _Toc83218197 \h </w:instrText>
        </w:r>
        <w:r w:rsidR="00266C16">
          <w:rPr>
            <w:webHidden/>
          </w:rPr>
        </w:r>
        <w:r w:rsidR="00266C16">
          <w:rPr>
            <w:webHidden/>
          </w:rPr>
          <w:fldChar w:fldCharType="separate"/>
        </w:r>
        <w:r w:rsidR="00F53DFC">
          <w:rPr>
            <w:webHidden/>
          </w:rPr>
          <w:t>55</w:t>
        </w:r>
        <w:r w:rsidR="00266C16">
          <w:rPr>
            <w:webHidden/>
          </w:rPr>
          <w:fldChar w:fldCharType="end"/>
        </w:r>
      </w:hyperlink>
    </w:p>
    <w:p w14:paraId="3637CF06" w14:textId="05F1CE53" w:rsidR="00266C16" w:rsidRDefault="00D85A0C">
      <w:pPr>
        <w:pStyle w:val="23"/>
        <w:rPr>
          <w:rFonts w:asciiTheme="minorHAnsi" w:eastAsiaTheme="minorEastAsia" w:hAnsiTheme="minorHAnsi" w:cstheme="minorBidi"/>
          <w:bCs w:val="0"/>
          <w:sz w:val="22"/>
          <w:szCs w:val="22"/>
        </w:rPr>
      </w:pPr>
      <w:hyperlink w:anchor="_Toc83218198" w:history="1">
        <w:r w:rsidR="00266C16" w:rsidRPr="006F5866">
          <w:rPr>
            <w:rStyle w:val="af2"/>
          </w:rPr>
          <w:t>2.7</w:t>
        </w:r>
        <w:r w:rsidR="00266C16">
          <w:rPr>
            <w:rFonts w:asciiTheme="minorHAnsi" w:eastAsiaTheme="minorEastAsia" w:hAnsiTheme="minorHAnsi" w:cstheme="minorBidi"/>
            <w:bCs w:val="0"/>
            <w:sz w:val="22"/>
            <w:szCs w:val="22"/>
          </w:rPr>
          <w:tab/>
        </w:r>
        <w:r w:rsidR="00266C16" w:rsidRPr="006F5866">
          <w:rPr>
            <w:rStyle w:val="af2"/>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sidR="00266C16">
          <w:rPr>
            <w:webHidden/>
          </w:rPr>
          <w:tab/>
        </w:r>
        <w:r w:rsidR="00266C16">
          <w:rPr>
            <w:webHidden/>
          </w:rPr>
          <w:fldChar w:fldCharType="begin"/>
        </w:r>
        <w:r w:rsidR="00266C16">
          <w:rPr>
            <w:webHidden/>
          </w:rPr>
          <w:instrText xml:space="preserve"> PAGEREF _Toc83218198 \h </w:instrText>
        </w:r>
        <w:r w:rsidR="00266C16">
          <w:rPr>
            <w:webHidden/>
          </w:rPr>
        </w:r>
        <w:r w:rsidR="00266C16">
          <w:rPr>
            <w:webHidden/>
          </w:rPr>
          <w:fldChar w:fldCharType="separate"/>
        </w:r>
        <w:r w:rsidR="00F53DFC">
          <w:rPr>
            <w:webHidden/>
          </w:rPr>
          <w:t>55</w:t>
        </w:r>
        <w:r w:rsidR="00266C16">
          <w:rPr>
            <w:webHidden/>
          </w:rPr>
          <w:fldChar w:fldCharType="end"/>
        </w:r>
      </w:hyperlink>
    </w:p>
    <w:p w14:paraId="160DECCD" w14:textId="5A58CFB7" w:rsidR="00266C16" w:rsidRDefault="00D85A0C">
      <w:pPr>
        <w:pStyle w:val="23"/>
        <w:rPr>
          <w:rFonts w:asciiTheme="minorHAnsi" w:eastAsiaTheme="minorEastAsia" w:hAnsiTheme="minorHAnsi" w:cstheme="minorBidi"/>
          <w:bCs w:val="0"/>
          <w:sz w:val="22"/>
          <w:szCs w:val="22"/>
        </w:rPr>
      </w:pPr>
      <w:hyperlink w:anchor="_Toc83218199" w:history="1">
        <w:r w:rsidR="00266C16" w:rsidRPr="006F5866">
          <w:rPr>
            <w:rStyle w:val="af2"/>
          </w:rPr>
          <w:t>2.8</w:t>
        </w:r>
        <w:r w:rsidR="00266C16">
          <w:rPr>
            <w:rFonts w:asciiTheme="minorHAnsi" w:eastAsiaTheme="minorEastAsia" w:hAnsiTheme="minorHAnsi" w:cstheme="minorBidi"/>
            <w:bCs w:val="0"/>
            <w:sz w:val="22"/>
            <w:szCs w:val="22"/>
          </w:rPr>
          <w:tab/>
        </w:r>
        <w:r w:rsidR="00266C16" w:rsidRPr="006F5866">
          <w:rPr>
            <w:rStyle w:val="af2"/>
          </w:rPr>
          <w:t>Существующие и перспективные затраты тепловой мощности на собственные и хозяйственные нужды источников тепловой энергии</w:t>
        </w:r>
        <w:r w:rsidR="00266C16">
          <w:rPr>
            <w:webHidden/>
          </w:rPr>
          <w:tab/>
        </w:r>
        <w:r w:rsidR="00266C16">
          <w:rPr>
            <w:webHidden/>
          </w:rPr>
          <w:fldChar w:fldCharType="begin"/>
        </w:r>
        <w:r w:rsidR="00266C16">
          <w:rPr>
            <w:webHidden/>
          </w:rPr>
          <w:instrText xml:space="preserve"> PAGEREF _Toc83218199 \h </w:instrText>
        </w:r>
        <w:r w:rsidR="00266C16">
          <w:rPr>
            <w:webHidden/>
          </w:rPr>
        </w:r>
        <w:r w:rsidR="00266C16">
          <w:rPr>
            <w:webHidden/>
          </w:rPr>
          <w:fldChar w:fldCharType="separate"/>
        </w:r>
        <w:r w:rsidR="00F53DFC">
          <w:rPr>
            <w:webHidden/>
          </w:rPr>
          <w:t>55</w:t>
        </w:r>
        <w:r w:rsidR="00266C16">
          <w:rPr>
            <w:webHidden/>
          </w:rPr>
          <w:fldChar w:fldCharType="end"/>
        </w:r>
      </w:hyperlink>
    </w:p>
    <w:p w14:paraId="2F424339" w14:textId="3F7CCB68" w:rsidR="00266C16" w:rsidRDefault="00D85A0C">
      <w:pPr>
        <w:pStyle w:val="23"/>
        <w:rPr>
          <w:rFonts w:asciiTheme="minorHAnsi" w:eastAsiaTheme="minorEastAsia" w:hAnsiTheme="minorHAnsi" w:cstheme="minorBidi"/>
          <w:bCs w:val="0"/>
          <w:sz w:val="22"/>
          <w:szCs w:val="22"/>
        </w:rPr>
      </w:pPr>
      <w:hyperlink w:anchor="_Toc83218200" w:history="1">
        <w:r w:rsidR="00266C16" w:rsidRPr="006F5866">
          <w:rPr>
            <w:rStyle w:val="af2"/>
          </w:rPr>
          <w:t>2.9</w:t>
        </w:r>
        <w:r w:rsidR="00266C16">
          <w:rPr>
            <w:rFonts w:asciiTheme="minorHAnsi" w:eastAsiaTheme="minorEastAsia" w:hAnsiTheme="minorHAnsi" w:cstheme="minorBidi"/>
            <w:bCs w:val="0"/>
            <w:sz w:val="22"/>
            <w:szCs w:val="22"/>
          </w:rPr>
          <w:tab/>
        </w:r>
        <w:r w:rsidR="00266C16" w:rsidRPr="006F5866">
          <w:rPr>
            <w:rStyle w:val="af2"/>
          </w:rPr>
          <w:t>Значения существующей и перспективной тепловой мощности источников тепловой энергии нетто</w:t>
        </w:r>
        <w:r w:rsidR="00266C16">
          <w:rPr>
            <w:webHidden/>
          </w:rPr>
          <w:tab/>
        </w:r>
        <w:r w:rsidR="00266C16">
          <w:rPr>
            <w:webHidden/>
          </w:rPr>
          <w:fldChar w:fldCharType="begin"/>
        </w:r>
        <w:r w:rsidR="00266C16">
          <w:rPr>
            <w:webHidden/>
          </w:rPr>
          <w:instrText xml:space="preserve"> PAGEREF _Toc83218200 \h </w:instrText>
        </w:r>
        <w:r w:rsidR="00266C16">
          <w:rPr>
            <w:webHidden/>
          </w:rPr>
        </w:r>
        <w:r w:rsidR="00266C16">
          <w:rPr>
            <w:webHidden/>
          </w:rPr>
          <w:fldChar w:fldCharType="separate"/>
        </w:r>
        <w:r w:rsidR="00F53DFC">
          <w:rPr>
            <w:webHidden/>
          </w:rPr>
          <w:t>55</w:t>
        </w:r>
        <w:r w:rsidR="00266C16">
          <w:rPr>
            <w:webHidden/>
          </w:rPr>
          <w:fldChar w:fldCharType="end"/>
        </w:r>
      </w:hyperlink>
    </w:p>
    <w:p w14:paraId="1C19B7E1" w14:textId="545E1D5D" w:rsidR="00266C16" w:rsidRDefault="00D85A0C">
      <w:pPr>
        <w:pStyle w:val="23"/>
        <w:rPr>
          <w:rFonts w:asciiTheme="minorHAnsi" w:eastAsiaTheme="minorEastAsia" w:hAnsiTheme="minorHAnsi" w:cstheme="minorBidi"/>
          <w:bCs w:val="0"/>
          <w:sz w:val="22"/>
          <w:szCs w:val="22"/>
        </w:rPr>
      </w:pPr>
      <w:hyperlink w:anchor="_Toc83218201" w:history="1">
        <w:r w:rsidR="00266C16" w:rsidRPr="006F5866">
          <w:rPr>
            <w:rStyle w:val="af2"/>
          </w:rPr>
          <w:t>2.10</w:t>
        </w:r>
        <w:r w:rsidR="00266C16">
          <w:rPr>
            <w:rFonts w:asciiTheme="minorHAnsi" w:eastAsiaTheme="minorEastAsia" w:hAnsiTheme="minorHAnsi" w:cstheme="minorBidi"/>
            <w:bCs w:val="0"/>
            <w:sz w:val="22"/>
            <w:szCs w:val="22"/>
          </w:rPr>
          <w:tab/>
        </w:r>
        <w:r w:rsidR="00266C16" w:rsidRPr="006F5866">
          <w:rPr>
            <w:rStyle w:val="af2"/>
          </w:rPr>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r w:rsidR="00266C16">
          <w:rPr>
            <w:webHidden/>
          </w:rPr>
          <w:tab/>
        </w:r>
        <w:r w:rsidR="00266C16">
          <w:rPr>
            <w:webHidden/>
          </w:rPr>
          <w:fldChar w:fldCharType="begin"/>
        </w:r>
        <w:r w:rsidR="00266C16">
          <w:rPr>
            <w:webHidden/>
          </w:rPr>
          <w:instrText xml:space="preserve"> PAGEREF _Toc83218201 \h </w:instrText>
        </w:r>
        <w:r w:rsidR="00266C16">
          <w:rPr>
            <w:webHidden/>
          </w:rPr>
        </w:r>
        <w:r w:rsidR="00266C16">
          <w:rPr>
            <w:webHidden/>
          </w:rPr>
          <w:fldChar w:fldCharType="separate"/>
        </w:r>
        <w:r w:rsidR="00F53DFC">
          <w:rPr>
            <w:webHidden/>
          </w:rPr>
          <w:t>55</w:t>
        </w:r>
        <w:r w:rsidR="00266C16">
          <w:rPr>
            <w:webHidden/>
          </w:rPr>
          <w:fldChar w:fldCharType="end"/>
        </w:r>
      </w:hyperlink>
    </w:p>
    <w:p w14:paraId="21AFE1DF" w14:textId="3F52DCBE" w:rsidR="00266C16" w:rsidRDefault="00D85A0C">
      <w:pPr>
        <w:pStyle w:val="23"/>
        <w:rPr>
          <w:rFonts w:asciiTheme="minorHAnsi" w:eastAsiaTheme="minorEastAsia" w:hAnsiTheme="minorHAnsi" w:cstheme="minorBidi"/>
          <w:bCs w:val="0"/>
          <w:sz w:val="22"/>
          <w:szCs w:val="22"/>
        </w:rPr>
      </w:pPr>
      <w:hyperlink w:anchor="_Toc83218202" w:history="1">
        <w:r w:rsidR="00266C16" w:rsidRPr="006F5866">
          <w:rPr>
            <w:rStyle w:val="af2"/>
          </w:rPr>
          <w:t>2.11</w:t>
        </w:r>
        <w:r w:rsidR="00266C16">
          <w:rPr>
            <w:rFonts w:asciiTheme="minorHAnsi" w:eastAsiaTheme="minorEastAsia" w:hAnsiTheme="minorHAnsi" w:cstheme="minorBidi"/>
            <w:bCs w:val="0"/>
            <w:sz w:val="22"/>
            <w:szCs w:val="22"/>
          </w:rPr>
          <w:tab/>
        </w:r>
        <w:r w:rsidR="00266C16" w:rsidRPr="006F5866">
          <w:rPr>
            <w:rStyle w:val="af2"/>
          </w:rPr>
          <w:t>Затраты существующей и перспективной тепловой мощности на хозяйственные нужды теплоснабжающей (теплосетевой) организации в отношении тепловых сетей</w:t>
        </w:r>
        <w:r w:rsidR="00266C16">
          <w:rPr>
            <w:webHidden/>
          </w:rPr>
          <w:tab/>
        </w:r>
        <w:r w:rsidR="00266C16">
          <w:rPr>
            <w:webHidden/>
          </w:rPr>
          <w:fldChar w:fldCharType="begin"/>
        </w:r>
        <w:r w:rsidR="00266C16">
          <w:rPr>
            <w:webHidden/>
          </w:rPr>
          <w:instrText xml:space="preserve"> PAGEREF _Toc83218202 \h </w:instrText>
        </w:r>
        <w:r w:rsidR="00266C16">
          <w:rPr>
            <w:webHidden/>
          </w:rPr>
        </w:r>
        <w:r w:rsidR="00266C16">
          <w:rPr>
            <w:webHidden/>
          </w:rPr>
          <w:fldChar w:fldCharType="separate"/>
        </w:r>
        <w:r w:rsidR="00F53DFC">
          <w:rPr>
            <w:webHidden/>
          </w:rPr>
          <w:t>55</w:t>
        </w:r>
        <w:r w:rsidR="00266C16">
          <w:rPr>
            <w:webHidden/>
          </w:rPr>
          <w:fldChar w:fldCharType="end"/>
        </w:r>
      </w:hyperlink>
    </w:p>
    <w:p w14:paraId="7378E527" w14:textId="5938F583" w:rsidR="00266C16" w:rsidRDefault="00D85A0C">
      <w:pPr>
        <w:pStyle w:val="23"/>
        <w:rPr>
          <w:rFonts w:asciiTheme="minorHAnsi" w:eastAsiaTheme="minorEastAsia" w:hAnsiTheme="minorHAnsi" w:cstheme="minorBidi"/>
          <w:bCs w:val="0"/>
          <w:sz w:val="22"/>
          <w:szCs w:val="22"/>
        </w:rPr>
      </w:pPr>
      <w:hyperlink w:anchor="_Toc83218203" w:history="1">
        <w:r w:rsidR="00266C16" w:rsidRPr="006F5866">
          <w:rPr>
            <w:rStyle w:val="af2"/>
          </w:rPr>
          <w:t>2.12</w:t>
        </w:r>
        <w:r w:rsidR="00266C16">
          <w:rPr>
            <w:rFonts w:asciiTheme="minorHAnsi" w:eastAsiaTheme="minorEastAsia" w:hAnsiTheme="minorHAnsi" w:cstheme="minorBidi"/>
            <w:bCs w:val="0"/>
            <w:sz w:val="22"/>
            <w:szCs w:val="22"/>
          </w:rPr>
          <w:tab/>
        </w:r>
        <w:r w:rsidR="00266C16" w:rsidRPr="006F5866">
          <w:rPr>
            <w:rStyle w:val="af2"/>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r w:rsidR="00266C16">
          <w:rPr>
            <w:webHidden/>
          </w:rPr>
          <w:tab/>
        </w:r>
        <w:r w:rsidR="00266C16">
          <w:rPr>
            <w:webHidden/>
          </w:rPr>
          <w:fldChar w:fldCharType="begin"/>
        </w:r>
        <w:r w:rsidR="00266C16">
          <w:rPr>
            <w:webHidden/>
          </w:rPr>
          <w:instrText xml:space="preserve"> PAGEREF _Toc83218203 \h </w:instrText>
        </w:r>
        <w:r w:rsidR="00266C16">
          <w:rPr>
            <w:webHidden/>
          </w:rPr>
        </w:r>
        <w:r w:rsidR="00266C16">
          <w:rPr>
            <w:webHidden/>
          </w:rPr>
          <w:fldChar w:fldCharType="separate"/>
        </w:r>
        <w:r w:rsidR="00F53DFC">
          <w:rPr>
            <w:webHidden/>
          </w:rPr>
          <w:t>56</w:t>
        </w:r>
        <w:r w:rsidR="00266C16">
          <w:rPr>
            <w:webHidden/>
          </w:rPr>
          <w:fldChar w:fldCharType="end"/>
        </w:r>
      </w:hyperlink>
    </w:p>
    <w:p w14:paraId="7FFBEB65" w14:textId="0F055CE5" w:rsidR="00266C16" w:rsidRDefault="00D85A0C">
      <w:pPr>
        <w:pStyle w:val="23"/>
        <w:rPr>
          <w:rFonts w:asciiTheme="minorHAnsi" w:eastAsiaTheme="minorEastAsia" w:hAnsiTheme="minorHAnsi" w:cstheme="minorBidi"/>
          <w:bCs w:val="0"/>
          <w:sz w:val="22"/>
          <w:szCs w:val="22"/>
        </w:rPr>
      </w:pPr>
      <w:hyperlink w:anchor="_Toc83218204" w:history="1">
        <w:r w:rsidR="00266C16" w:rsidRPr="006F5866">
          <w:rPr>
            <w:rStyle w:val="af2"/>
          </w:rPr>
          <w:t>2.13</w:t>
        </w:r>
        <w:r w:rsidR="00266C16">
          <w:rPr>
            <w:rFonts w:asciiTheme="minorHAnsi" w:eastAsiaTheme="minorEastAsia" w:hAnsiTheme="minorHAnsi" w:cstheme="minorBidi"/>
            <w:bCs w:val="0"/>
            <w:sz w:val="22"/>
            <w:szCs w:val="22"/>
          </w:rPr>
          <w:tab/>
        </w:r>
        <w:r w:rsidR="00266C16" w:rsidRPr="006F5866">
          <w:rPr>
            <w:rStyle w:val="af2"/>
          </w:rPr>
          <w:t>Значения существующей и перспективной тепловой нагрузки потребителей, устанавливаемые с учетом расчетной тепловой нагрузки</w:t>
        </w:r>
        <w:r w:rsidR="00266C16">
          <w:rPr>
            <w:webHidden/>
          </w:rPr>
          <w:tab/>
        </w:r>
        <w:r w:rsidR="00266C16">
          <w:rPr>
            <w:webHidden/>
          </w:rPr>
          <w:fldChar w:fldCharType="begin"/>
        </w:r>
        <w:r w:rsidR="00266C16">
          <w:rPr>
            <w:webHidden/>
          </w:rPr>
          <w:instrText xml:space="preserve"> PAGEREF _Toc83218204 \h </w:instrText>
        </w:r>
        <w:r w:rsidR="00266C16">
          <w:rPr>
            <w:webHidden/>
          </w:rPr>
        </w:r>
        <w:r w:rsidR="00266C16">
          <w:rPr>
            <w:webHidden/>
          </w:rPr>
          <w:fldChar w:fldCharType="separate"/>
        </w:r>
        <w:r w:rsidR="00F53DFC">
          <w:rPr>
            <w:webHidden/>
          </w:rPr>
          <w:t>56</w:t>
        </w:r>
        <w:r w:rsidR="00266C16">
          <w:rPr>
            <w:webHidden/>
          </w:rPr>
          <w:fldChar w:fldCharType="end"/>
        </w:r>
      </w:hyperlink>
    </w:p>
    <w:p w14:paraId="7E8286FC" w14:textId="0563EAD2" w:rsidR="00266C16" w:rsidRDefault="00D85A0C">
      <w:pPr>
        <w:pStyle w:val="18"/>
        <w:tabs>
          <w:tab w:val="left" w:pos="840"/>
          <w:tab w:val="right" w:leader="dot" w:pos="9912"/>
        </w:tabs>
        <w:rPr>
          <w:rFonts w:asciiTheme="minorHAnsi" w:eastAsiaTheme="minorEastAsia" w:hAnsiTheme="minorHAnsi" w:cstheme="minorBidi"/>
          <w:bCs w:val="0"/>
          <w:caps w:val="0"/>
          <w:noProof/>
          <w:sz w:val="22"/>
          <w:szCs w:val="22"/>
        </w:rPr>
      </w:pPr>
      <w:hyperlink w:anchor="_Toc83218205" w:history="1">
        <w:r w:rsidR="00266C16" w:rsidRPr="006F5866">
          <w:rPr>
            <w:rStyle w:val="af2"/>
            <w:noProof/>
          </w:rPr>
          <w:t>3</w:t>
        </w:r>
        <w:r w:rsidR="00266C16">
          <w:rPr>
            <w:rFonts w:asciiTheme="minorHAnsi" w:eastAsiaTheme="minorEastAsia" w:hAnsiTheme="minorHAnsi" w:cstheme="minorBidi"/>
            <w:bCs w:val="0"/>
            <w:caps w:val="0"/>
            <w:noProof/>
            <w:sz w:val="22"/>
            <w:szCs w:val="22"/>
          </w:rPr>
          <w:tab/>
        </w:r>
        <w:r w:rsidR="00266C16" w:rsidRPr="006F5866">
          <w:rPr>
            <w:rStyle w:val="af2"/>
            <w:noProof/>
          </w:rPr>
          <w:t>Раздел 3. Существующие и перспективные балансы теплоносителя</w:t>
        </w:r>
        <w:r w:rsidR="00266C16">
          <w:rPr>
            <w:noProof/>
            <w:webHidden/>
          </w:rPr>
          <w:tab/>
        </w:r>
        <w:r w:rsidR="00266C16">
          <w:rPr>
            <w:noProof/>
            <w:webHidden/>
          </w:rPr>
          <w:fldChar w:fldCharType="begin"/>
        </w:r>
        <w:r w:rsidR="00266C16">
          <w:rPr>
            <w:noProof/>
            <w:webHidden/>
          </w:rPr>
          <w:instrText xml:space="preserve"> PAGEREF _Toc83218205 \h </w:instrText>
        </w:r>
        <w:r w:rsidR="00266C16">
          <w:rPr>
            <w:noProof/>
            <w:webHidden/>
          </w:rPr>
        </w:r>
        <w:r w:rsidR="00266C16">
          <w:rPr>
            <w:noProof/>
            <w:webHidden/>
          </w:rPr>
          <w:fldChar w:fldCharType="separate"/>
        </w:r>
        <w:r w:rsidR="00F53DFC">
          <w:rPr>
            <w:noProof/>
            <w:webHidden/>
          </w:rPr>
          <w:t>57</w:t>
        </w:r>
        <w:r w:rsidR="00266C16">
          <w:rPr>
            <w:noProof/>
            <w:webHidden/>
          </w:rPr>
          <w:fldChar w:fldCharType="end"/>
        </w:r>
      </w:hyperlink>
    </w:p>
    <w:p w14:paraId="70817724" w14:textId="6AB5CE11" w:rsidR="00266C16" w:rsidRDefault="00D85A0C">
      <w:pPr>
        <w:pStyle w:val="23"/>
        <w:rPr>
          <w:rFonts w:asciiTheme="minorHAnsi" w:eastAsiaTheme="minorEastAsia" w:hAnsiTheme="minorHAnsi" w:cstheme="minorBidi"/>
          <w:bCs w:val="0"/>
          <w:sz w:val="22"/>
          <w:szCs w:val="22"/>
        </w:rPr>
      </w:pPr>
      <w:hyperlink w:anchor="_Toc83218206" w:history="1">
        <w:r w:rsidR="00266C16" w:rsidRPr="006F5866">
          <w:rPr>
            <w:rStyle w:val="af2"/>
          </w:rPr>
          <w:t>3.1</w:t>
        </w:r>
        <w:r w:rsidR="00266C16">
          <w:rPr>
            <w:rFonts w:asciiTheme="minorHAnsi" w:eastAsiaTheme="minorEastAsia" w:hAnsiTheme="minorHAnsi" w:cstheme="minorBidi"/>
            <w:bCs w:val="0"/>
            <w:sz w:val="22"/>
            <w:szCs w:val="22"/>
          </w:rPr>
          <w:tab/>
        </w:r>
        <w:r w:rsidR="00266C16" w:rsidRPr="006F5866">
          <w:rPr>
            <w:rStyle w:val="af2"/>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266C16">
          <w:rPr>
            <w:webHidden/>
          </w:rPr>
          <w:tab/>
        </w:r>
        <w:r w:rsidR="00266C16">
          <w:rPr>
            <w:webHidden/>
          </w:rPr>
          <w:fldChar w:fldCharType="begin"/>
        </w:r>
        <w:r w:rsidR="00266C16">
          <w:rPr>
            <w:webHidden/>
          </w:rPr>
          <w:instrText xml:space="preserve"> PAGEREF _Toc83218206 \h </w:instrText>
        </w:r>
        <w:r w:rsidR="00266C16">
          <w:rPr>
            <w:webHidden/>
          </w:rPr>
        </w:r>
        <w:r w:rsidR="00266C16">
          <w:rPr>
            <w:webHidden/>
          </w:rPr>
          <w:fldChar w:fldCharType="separate"/>
        </w:r>
        <w:r w:rsidR="00F53DFC">
          <w:rPr>
            <w:webHidden/>
          </w:rPr>
          <w:t>57</w:t>
        </w:r>
        <w:r w:rsidR="00266C16">
          <w:rPr>
            <w:webHidden/>
          </w:rPr>
          <w:fldChar w:fldCharType="end"/>
        </w:r>
      </w:hyperlink>
    </w:p>
    <w:p w14:paraId="31C49B30" w14:textId="0E00F28C" w:rsidR="00266C16" w:rsidRDefault="00D85A0C">
      <w:pPr>
        <w:pStyle w:val="23"/>
        <w:rPr>
          <w:rFonts w:asciiTheme="minorHAnsi" w:eastAsiaTheme="minorEastAsia" w:hAnsiTheme="minorHAnsi" w:cstheme="minorBidi"/>
          <w:bCs w:val="0"/>
          <w:sz w:val="22"/>
          <w:szCs w:val="22"/>
        </w:rPr>
      </w:pPr>
      <w:hyperlink w:anchor="_Toc83218207" w:history="1">
        <w:r w:rsidR="00266C16" w:rsidRPr="006F5866">
          <w:rPr>
            <w:rStyle w:val="af2"/>
          </w:rPr>
          <w:t>3.2</w:t>
        </w:r>
        <w:r w:rsidR="00266C16">
          <w:rPr>
            <w:rFonts w:asciiTheme="minorHAnsi" w:eastAsiaTheme="minorEastAsia" w:hAnsiTheme="minorHAnsi" w:cstheme="minorBidi"/>
            <w:bCs w:val="0"/>
            <w:sz w:val="22"/>
            <w:szCs w:val="22"/>
          </w:rPr>
          <w:tab/>
        </w:r>
        <w:r w:rsidR="00266C16" w:rsidRPr="006F5866">
          <w:rPr>
            <w:rStyle w:val="af2"/>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266C16">
          <w:rPr>
            <w:webHidden/>
          </w:rPr>
          <w:tab/>
        </w:r>
        <w:r w:rsidR="00266C16">
          <w:rPr>
            <w:webHidden/>
          </w:rPr>
          <w:fldChar w:fldCharType="begin"/>
        </w:r>
        <w:r w:rsidR="00266C16">
          <w:rPr>
            <w:webHidden/>
          </w:rPr>
          <w:instrText xml:space="preserve"> PAGEREF _Toc83218207 \h </w:instrText>
        </w:r>
        <w:r w:rsidR="00266C16">
          <w:rPr>
            <w:webHidden/>
          </w:rPr>
        </w:r>
        <w:r w:rsidR="00266C16">
          <w:rPr>
            <w:webHidden/>
          </w:rPr>
          <w:fldChar w:fldCharType="separate"/>
        </w:r>
        <w:r w:rsidR="00F53DFC">
          <w:rPr>
            <w:webHidden/>
          </w:rPr>
          <w:t>63</w:t>
        </w:r>
        <w:r w:rsidR="00266C16">
          <w:rPr>
            <w:webHidden/>
          </w:rPr>
          <w:fldChar w:fldCharType="end"/>
        </w:r>
      </w:hyperlink>
    </w:p>
    <w:p w14:paraId="5E8244B2" w14:textId="3222A1B7" w:rsidR="00266C16" w:rsidRDefault="00D85A0C">
      <w:pPr>
        <w:pStyle w:val="18"/>
        <w:tabs>
          <w:tab w:val="left" w:pos="840"/>
          <w:tab w:val="right" w:leader="dot" w:pos="9912"/>
        </w:tabs>
        <w:rPr>
          <w:rFonts w:asciiTheme="minorHAnsi" w:eastAsiaTheme="minorEastAsia" w:hAnsiTheme="minorHAnsi" w:cstheme="minorBidi"/>
          <w:bCs w:val="0"/>
          <w:caps w:val="0"/>
          <w:noProof/>
          <w:sz w:val="22"/>
          <w:szCs w:val="22"/>
        </w:rPr>
      </w:pPr>
      <w:hyperlink w:anchor="_Toc83218208" w:history="1">
        <w:r w:rsidR="00266C16" w:rsidRPr="006F5866">
          <w:rPr>
            <w:rStyle w:val="af2"/>
            <w:noProof/>
          </w:rPr>
          <w:t>4</w:t>
        </w:r>
        <w:r w:rsidR="00266C16">
          <w:rPr>
            <w:rFonts w:asciiTheme="minorHAnsi" w:eastAsiaTheme="minorEastAsia" w:hAnsiTheme="minorHAnsi" w:cstheme="minorBidi"/>
            <w:bCs w:val="0"/>
            <w:caps w:val="0"/>
            <w:noProof/>
            <w:sz w:val="22"/>
            <w:szCs w:val="22"/>
          </w:rPr>
          <w:tab/>
        </w:r>
        <w:r w:rsidR="00266C16" w:rsidRPr="006F5866">
          <w:rPr>
            <w:rStyle w:val="af2"/>
            <w:noProof/>
          </w:rPr>
          <w:t>В Раздел 4. Основные положения мастер-плана развития систем теплоснабжения муниципального образования</w:t>
        </w:r>
        <w:r w:rsidR="00266C16">
          <w:rPr>
            <w:noProof/>
            <w:webHidden/>
          </w:rPr>
          <w:tab/>
        </w:r>
        <w:r w:rsidR="00266C16">
          <w:rPr>
            <w:noProof/>
            <w:webHidden/>
          </w:rPr>
          <w:fldChar w:fldCharType="begin"/>
        </w:r>
        <w:r w:rsidR="00266C16">
          <w:rPr>
            <w:noProof/>
            <w:webHidden/>
          </w:rPr>
          <w:instrText xml:space="preserve"> PAGEREF _Toc83218208 \h </w:instrText>
        </w:r>
        <w:r w:rsidR="00266C16">
          <w:rPr>
            <w:noProof/>
            <w:webHidden/>
          </w:rPr>
        </w:r>
        <w:r w:rsidR="00266C16">
          <w:rPr>
            <w:noProof/>
            <w:webHidden/>
          </w:rPr>
          <w:fldChar w:fldCharType="separate"/>
        </w:r>
        <w:r w:rsidR="00F53DFC">
          <w:rPr>
            <w:noProof/>
            <w:webHidden/>
          </w:rPr>
          <w:t>64</w:t>
        </w:r>
        <w:r w:rsidR="00266C16">
          <w:rPr>
            <w:noProof/>
            <w:webHidden/>
          </w:rPr>
          <w:fldChar w:fldCharType="end"/>
        </w:r>
      </w:hyperlink>
    </w:p>
    <w:p w14:paraId="46924CB6" w14:textId="371375D8" w:rsidR="00266C16" w:rsidRDefault="00D85A0C">
      <w:pPr>
        <w:pStyle w:val="23"/>
        <w:rPr>
          <w:rFonts w:asciiTheme="minorHAnsi" w:eastAsiaTheme="minorEastAsia" w:hAnsiTheme="minorHAnsi" w:cstheme="minorBidi"/>
          <w:bCs w:val="0"/>
          <w:sz w:val="22"/>
          <w:szCs w:val="22"/>
        </w:rPr>
      </w:pPr>
      <w:hyperlink w:anchor="_Toc83218209" w:history="1">
        <w:r w:rsidR="00266C16" w:rsidRPr="006F5866">
          <w:rPr>
            <w:rStyle w:val="af2"/>
          </w:rPr>
          <w:t>4.1</w:t>
        </w:r>
        <w:r w:rsidR="00266C16">
          <w:rPr>
            <w:rFonts w:asciiTheme="minorHAnsi" w:eastAsiaTheme="minorEastAsia" w:hAnsiTheme="minorHAnsi" w:cstheme="minorBidi"/>
            <w:bCs w:val="0"/>
            <w:sz w:val="22"/>
            <w:szCs w:val="22"/>
          </w:rPr>
          <w:tab/>
        </w:r>
        <w:r w:rsidR="00266C16" w:rsidRPr="006F5866">
          <w:rPr>
            <w:rStyle w:val="af2"/>
          </w:rPr>
          <w:t>Описание сценариев развития системы теплоснабжения муниципального образования город</w:t>
        </w:r>
        <w:r w:rsidR="00266C16">
          <w:rPr>
            <w:webHidden/>
          </w:rPr>
          <w:tab/>
        </w:r>
        <w:r w:rsidR="00266C16">
          <w:rPr>
            <w:webHidden/>
          </w:rPr>
          <w:tab/>
        </w:r>
        <w:r w:rsidR="00266C16">
          <w:rPr>
            <w:webHidden/>
          </w:rPr>
          <w:fldChar w:fldCharType="begin"/>
        </w:r>
        <w:r w:rsidR="00266C16">
          <w:rPr>
            <w:webHidden/>
          </w:rPr>
          <w:instrText xml:space="preserve"> PAGEREF _Toc83218209 \h </w:instrText>
        </w:r>
        <w:r w:rsidR="00266C16">
          <w:rPr>
            <w:webHidden/>
          </w:rPr>
        </w:r>
        <w:r w:rsidR="00266C16">
          <w:rPr>
            <w:webHidden/>
          </w:rPr>
          <w:fldChar w:fldCharType="separate"/>
        </w:r>
        <w:r w:rsidR="00F53DFC">
          <w:rPr>
            <w:webHidden/>
          </w:rPr>
          <w:t>64</w:t>
        </w:r>
        <w:r w:rsidR="00266C16">
          <w:rPr>
            <w:webHidden/>
          </w:rPr>
          <w:fldChar w:fldCharType="end"/>
        </w:r>
      </w:hyperlink>
    </w:p>
    <w:p w14:paraId="7595B91B" w14:textId="3708FD27" w:rsidR="00266C16" w:rsidRDefault="00D85A0C">
      <w:pPr>
        <w:pStyle w:val="23"/>
        <w:rPr>
          <w:rFonts w:asciiTheme="minorHAnsi" w:eastAsiaTheme="minorEastAsia" w:hAnsiTheme="minorHAnsi" w:cstheme="minorBidi"/>
          <w:bCs w:val="0"/>
          <w:sz w:val="22"/>
          <w:szCs w:val="22"/>
        </w:rPr>
      </w:pPr>
      <w:hyperlink w:anchor="_Toc83218210" w:history="1">
        <w:r w:rsidR="00266C16" w:rsidRPr="006F5866">
          <w:rPr>
            <w:rStyle w:val="af2"/>
          </w:rPr>
          <w:t>4.2</w:t>
        </w:r>
        <w:r w:rsidR="00266C16">
          <w:rPr>
            <w:rFonts w:asciiTheme="minorHAnsi" w:eastAsiaTheme="minorEastAsia" w:hAnsiTheme="minorHAnsi" w:cstheme="minorBidi"/>
            <w:bCs w:val="0"/>
            <w:sz w:val="22"/>
            <w:szCs w:val="22"/>
          </w:rPr>
          <w:tab/>
        </w:r>
        <w:r w:rsidR="00266C16" w:rsidRPr="006F5866">
          <w:rPr>
            <w:rStyle w:val="af2"/>
          </w:rPr>
          <w:t>Обоснование выбора приоритетного сценария развития системы теплоснабжения муниципального образования «Город Березники» Пермского края</w:t>
        </w:r>
        <w:r w:rsidR="00266C16">
          <w:rPr>
            <w:webHidden/>
          </w:rPr>
          <w:tab/>
        </w:r>
        <w:r w:rsidR="00266C16">
          <w:rPr>
            <w:webHidden/>
          </w:rPr>
          <w:fldChar w:fldCharType="begin"/>
        </w:r>
        <w:r w:rsidR="00266C16">
          <w:rPr>
            <w:webHidden/>
          </w:rPr>
          <w:instrText xml:space="preserve"> PAGEREF _Toc83218210 \h </w:instrText>
        </w:r>
        <w:r w:rsidR="00266C16">
          <w:rPr>
            <w:webHidden/>
          </w:rPr>
        </w:r>
        <w:r w:rsidR="00266C16">
          <w:rPr>
            <w:webHidden/>
          </w:rPr>
          <w:fldChar w:fldCharType="separate"/>
        </w:r>
        <w:r w:rsidR="00F53DFC">
          <w:rPr>
            <w:webHidden/>
          </w:rPr>
          <w:t>68</w:t>
        </w:r>
        <w:r w:rsidR="00266C16">
          <w:rPr>
            <w:webHidden/>
          </w:rPr>
          <w:fldChar w:fldCharType="end"/>
        </w:r>
      </w:hyperlink>
    </w:p>
    <w:p w14:paraId="0BEB3C98" w14:textId="2ED6C414" w:rsidR="00266C16" w:rsidRDefault="00D85A0C">
      <w:pPr>
        <w:pStyle w:val="23"/>
        <w:rPr>
          <w:rFonts w:asciiTheme="minorHAnsi" w:eastAsiaTheme="minorEastAsia" w:hAnsiTheme="minorHAnsi" w:cstheme="minorBidi"/>
          <w:bCs w:val="0"/>
          <w:sz w:val="22"/>
          <w:szCs w:val="22"/>
        </w:rPr>
      </w:pPr>
      <w:hyperlink w:anchor="_Toc83218211" w:history="1">
        <w:r w:rsidR="00266C16" w:rsidRPr="006F5866">
          <w:rPr>
            <w:rStyle w:val="af2"/>
          </w:rPr>
          <w:t>4.3</w:t>
        </w:r>
        <w:r w:rsidR="00266C16">
          <w:rPr>
            <w:rFonts w:asciiTheme="minorHAnsi" w:eastAsiaTheme="minorEastAsia" w:hAnsiTheme="minorHAnsi" w:cstheme="minorBidi"/>
            <w:bCs w:val="0"/>
            <w:sz w:val="22"/>
            <w:szCs w:val="22"/>
          </w:rPr>
          <w:tab/>
        </w:r>
        <w:r w:rsidR="00266C16" w:rsidRPr="006F5866">
          <w:rPr>
            <w:rStyle w:val="af2"/>
          </w:rPr>
          <w:t>Описание изменений в мастер-плане развития системы теплоснабжения за период, предшествующий актуализации схемы теплоснабжения</w:t>
        </w:r>
        <w:r w:rsidR="00266C16">
          <w:rPr>
            <w:webHidden/>
          </w:rPr>
          <w:tab/>
        </w:r>
        <w:r w:rsidR="00266C16">
          <w:rPr>
            <w:webHidden/>
          </w:rPr>
          <w:fldChar w:fldCharType="begin"/>
        </w:r>
        <w:r w:rsidR="00266C16">
          <w:rPr>
            <w:webHidden/>
          </w:rPr>
          <w:instrText xml:space="preserve"> PAGEREF _Toc83218211 \h </w:instrText>
        </w:r>
        <w:r w:rsidR="00266C16">
          <w:rPr>
            <w:webHidden/>
          </w:rPr>
        </w:r>
        <w:r w:rsidR="00266C16">
          <w:rPr>
            <w:webHidden/>
          </w:rPr>
          <w:fldChar w:fldCharType="separate"/>
        </w:r>
        <w:r w:rsidR="00F53DFC">
          <w:rPr>
            <w:webHidden/>
          </w:rPr>
          <w:t>82</w:t>
        </w:r>
        <w:r w:rsidR="00266C16">
          <w:rPr>
            <w:webHidden/>
          </w:rPr>
          <w:fldChar w:fldCharType="end"/>
        </w:r>
      </w:hyperlink>
    </w:p>
    <w:p w14:paraId="5A804964" w14:textId="7CD4A6BB" w:rsidR="00266C16" w:rsidRDefault="00D85A0C">
      <w:pPr>
        <w:pStyle w:val="18"/>
        <w:tabs>
          <w:tab w:val="left" w:pos="840"/>
          <w:tab w:val="right" w:leader="dot" w:pos="9912"/>
        </w:tabs>
        <w:rPr>
          <w:rFonts w:asciiTheme="minorHAnsi" w:eastAsiaTheme="minorEastAsia" w:hAnsiTheme="minorHAnsi" w:cstheme="minorBidi"/>
          <w:bCs w:val="0"/>
          <w:caps w:val="0"/>
          <w:noProof/>
          <w:sz w:val="22"/>
          <w:szCs w:val="22"/>
        </w:rPr>
      </w:pPr>
      <w:hyperlink w:anchor="_Toc83218212" w:history="1">
        <w:r w:rsidR="00266C16" w:rsidRPr="006F5866">
          <w:rPr>
            <w:rStyle w:val="af2"/>
            <w:noProof/>
          </w:rPr>
          <w:t>5</w:t>
        </w:r>
        <w:r w:rsidR="00266C16">
          <w:rPr>
            <w:rFonts w:asciiTheme="minorHAnsi" w:eastAsiaTheme="minorEastAsia" w:hAnsiTheme="minorHAnsi" w:cstheme="minorBidi"/>
            <w:bCs w:val="0"/>
            <w:caps w:val="0"/>
            <w:noProof/>
            <w:sz w:val="22"/>
            <w:szCs w:val="22"/>
          </w:rPr>
          <w:tab/>
        </w:r>
        <w:r w:rsidR="00266C16" w:rsidRPr="006F5866">
          <w:rPr>
            <w:rStyle w:val="af2"/>
            <w:noProof/>
          </w:rPr>
          <w:t>Раздел 5. Предложения по строительству, реконструкции, техническому перевооружению и (или) модернизации источников тепловой энергии</w:t>
        </w:r>
        <w:r w:rsidR="00266C16">
          <w:rPr>
            <w:noProof/>
            <w:webHidden/>
          </w:rPr>
          <w:tab/>
        </w:r>
        <w:r w:rsidR="00266C16">
          <w:rPr>
            <w:noProof/>
            <w:webHidden/>
          </w:rPr>
          <w:fldChar w:fldCharType="begin"/>
        </w:r>
        <w:r w:rsidR="00266C16">
          <w:rPr>
            <w:noProof/>
            <w:webHidden/>
          </w:rPr>
          <w:instrText xml:space="preserve"> PAGEREF _Toc83218212 \h </w:instrText>
        </w:r>
        <w:r w:rsidR="00266C16">
          <w:rPr>
            <w:noProof/>
            <w:webHidden/>
          </w:rPr>
        </w:r>
        <w:r w:rsidR="00266C16">
          <w:rPr>
            <w:noProof/>
            <w:webHidden/>
          </w:rPr>
          <w:fldChar w:fldCharType="separate"/>
        </w:r>
        <w:r w:rsidR="00F53DFC">
          <w:rPr>
            <w:noProof/>
            <w:webHidden/>
          </w:rPr>
          <w:t>83</w:t>
        </w:r>
        <w:r w:rsidR="00266C16">
          <w:rPr>
            <w:noProof/>
            <w:webHidden/>
          </w:rPr>
          <w:fldChar w:fldCharType="end"/>
        </w:r>
      </w:hyperlink>
    </w:p>
    <w:p w14:paraId="068C67AF" w14:textId="6E3C5C89" w:rsidR="00266C16" w:rsidRDefault="00D85A0C">
      <w:pPr>
        <w:pStyle w:val="23"/>
        <w:rPr>
          <w:rFonts w:asciiTheme="minorHAnsi" w:eastAsiaTheme="minorEastAsia" w:hAnsiTheme="minorHAnsi" w:cstheme="minorBidi"/>
          <w:bCs w:val="0"/>
          <w:sz w:val="22"/>
          <w:szCs w:val="22"/>
        </w:rPr>
      </w:pPr>
      <w:hyperlink w:anchor="_Toc83218213" w:history="1">
        <w:r w:rsidR="00266C16" w:rsidRPr="006F5866">
          <w:rPr>
            <w:rStyle w:val="af2"/>
          </w:rPr>
          <w:t>5.1</w:t>
        </w:r>
        <w:r w:rsidR="00266C16">
          <w:rPr>
            <w:rFonts w:asciiTheme="minorHAnsi" w:eastAsiaTheme="minorEastAsia" w:hAnsiTheme="minorHAnsi" w:cstheme="minorBidi"/>
            <w:bCs w:val="0"/>
            <w:sz w:val="22"/>
            <w:szCs w:val="22"/>
          </w:rPr>
          <w:tab/>
        </w:r>
        <w:r w:rsidR="00266C16" w:rsidRPr="006F5866">
          <w:rPr>
            <w:rStyle w:val="af2"/>
          </w:rPr>
          <w:t>Предложения по строительству источников тепловой энергии, обеспечивающих перспективную тепловую нагрузку на осваиваемых территориях муниципального образования «Город Березники» Пермского края,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266C16">
          <w:rPr>
            <w:webHidden/>
          </w:rPr>
          <w:tab/>
        </w:r>
        <w:r w:rsidR="00266C16">
          <w:rPr>
            <w:webHidden/>
          </w:rPr>
          <w:fldChar w:fldCharType="begin"/>
        </w:r>
        <w:r w:rsidR="00266C16">
          <w:rPr>
            <w:webHidden/>
          </w:rPr>
          <w:instrText xml:space="preserve"> PAGEREF _Toc83218213 \h </w:instrText>
        </w:r>
        <w:r w:rsidR="00266C16">
          <w:rPr>
            <w:webHidden/>
          </w:rPr>
        </w:r>
        <w:r w:rsidR="00266C16">
          <w:rPr>
            <w:webHidden/>
          </w:rPr>
          <w:fldChar w:fldCharType="separate"/>
        </w:r>
        <w:r w:rsidR="00F53DFC">
          <w:rPr>
            <w:webHidden/>
          </w:rPr>
          <w:t>83</w:t>
        </w:r>
        <w:r w:rsidR="00266C16">
          <w:rPr>
            <w:webHidden/>
          </w:rPr>
          <w:fldChar w:fldCharType="end"/>
        </w:r>
      </w:hyperlink>
    </w:p>
    <w:p w14:paraId="53725CB2" w14:textId="65ABF58C" w:rsidR="00266C16" w:rsidRDefault="00D85A0C">
      <w:pPr>
        <w:pStyle w:val="23"/>
        <w:rPr>
          <w:rFonts w:asciiTheme="minorHAnsi" w:eastAsiaTheme="minorEastAsia" w:hAnsiTheme="minorHAnsi" w:cstheme="minorBidi"/>
          <w:bCs w:val="0"/>
          <w:sz w:val="22"/>
          <w:szCs w:val="22"/>
        </w:rPr>
      </w:pPr>
      <w:hyperlink w:anchor="_Toc83218214" w:history="1">
        <w:r w:rsidR="00266C16" w:rsidRPr="006F5866">
          <w:rPr>
            <w:rStyle w:val="af2"/>
          </w:rPr>
          <w:t>5.2</w:t>
        </w:r>
        <w:r w:rsidR="00266C16">
          <w:rPr>
            <w:rFonts w:asciiTheme="minorHAnsi" w:eastAsiaTheme="minorEastAsia" w:hAnsiTheme="minorHAnsi" w:cstheme="minorBidi"/>
            <w:bCs w:val="0"/>
            <w:sz w:val="22"/>
            <w:szCs w:val="22"/>
          </w:rPr>
          <w:tab/>
        </w:r>
        <w:r w:rsidR="00266C16" w:rsidRPr="006F5866">
          <w:rPr>
            <w:rStyle w:val="af2"/>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266C16">
          <w:rPr>
            <w:webHidden/>
          </w:rPr>
          <w:tab/>
        </w:r>
        <w:r w:rsidR="00266C16">
          <w:rPr>
            <w:webHidden/>
          </w:rPr>
          <w:fldChar w:fldCharType="begin"/>
        </w:r>
        <w:r w:rsidR="00266C16">
          <w:rPr>
            <w:webHidden/>
          </w:rPr>
          <w:instrText xml:space="preserve"> PAGEREF _Toc83218214 \h </w:instrText>
        </w:r>
        <w:r w:rsidR="00266C16">
          <w:rPr>
            <w:webHidden/>
          </w:rPr>
        </w:r>
        <w:r w:rsidR="00266C16">
          <w:rPr>
            <w:webHidden/>
          </w:rPr>
          <w:fldChar w:fldCharType="separate"/>
        </w:r>
        <w:r w:rsidR="00F53DFC">
          <w:rPr>
            <w:webHidden/>
          </w:rPr>
          <w:t>83</w:t>
        </w:r>
        <w:r w:rsidR="00266C16">
          <w:rPr>
            <w:webHidden/>
          </w:rPr>
          <w:fldChar w:fldCharType="end"/>
        </w:r>
      </w:hyperlink>
    </w:p>
    <w:p w14:paraId="655AF460" w14:textId="15B77AF8" w:rsidR="00266C16" w:rsidRDefault="00D85A0C">
      <w:pPr>
        <w:pStyle w:val="23"/>
        <w:rPr>
          <w:rFonts w:asciiTheme="minorHAnsi" w:eastAsiaTheme="minorEastAsia" w:hAnsiTheme="minorHAnsi" w:cstheme="minorBidi"/>
          <w:bCs w:val="0"/>
          <w:sz w:val="22"/>
          <w:szCs w:val="22"/>
        </w:rPr>
      </w:pPr>
      <w:hyperlink w:anchor="_Toc83218215" w:history="1">
        <w:r w:rsidR="00266C16" w:rsidRPr="006F5866">
          <w:rPr>
            <w:rStyle w:val="af2"/>
          </w:rPr>
          <w:t>5.3</w:t>
        </w:r>
        <w:r w:rsidR="00266C16">
          <w:rPr>
            <w:rFonts w:asciiTheme="minorHAnsi" w:eastAsiaTheme="minorEastAsia" w:hAnsiTheme="minorHAnsi" w:cstheme="minorBidi"/>
            <w:bCs w:val="0"/>
            <w:sz w:val="22"/>
            <w:szCs w:val="22"/>
          </w:rPr>
          <w:tab/>
        </w:r>
        <w:r w:rsidR="00266C16" w:rsidRPr="006F5866">
          <w:rPr>
            <w:rStyle w:val="af2"/>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266C16">
          <w:rPr>
            <w:webHidden/>
          </w:rPr>
          <w:tab/>
        </w:r>
        <w:r w:rsidR="00266C16">
          <w:rPr>
            <w:webHidden/>
          </w:rPr>
          <w:fldChar w:fldCharType="begin"/>
        </w:r>
        <w:r w:rsidR="00266C16">
          <w:rPr>
            <w:webHidden/>
          </w:rPr>
          <w:instrText xml:space="preserve"> PAGEREF _Toc83218215 \h </w:instrText>
        </w:r>
        <w:r w:rsidR="00266C16">
          <w:rPr>
            <w:webHidden/>
          </w:rPr>
        </w:r>
        <w:r w:rsidR="00266C16">
          <w:rPr>
            <w:webHidden/>
          </w:rPr>
          <w:fldChar w:fldCharType="separate"/>
        </w:r>
        <w:r w:rsidR="00F53DFC">
          <w:rPr>
            <w:webHidden/>
          </w:rPr>
          <w:t>83</w:t>
        </w:r>
        <w:r w:rsidR="00266C16">
          <w:rPr>
            <w:webHidden/>
          </w:rPr>
          <w:fldChar w:fldCharType="end"/>
        </w:r>
      </w:hyperlink>
    </w:p>
    <w:p w14:paraId="6D5DED4D" w14:textId="1D546721" w:rsidR="00266C16" w:rsidRDefault="00D85A0C">
      <w:pPr>
        <w:pStyle w:val="23"/>
        <w:rPr>
          <w:rFonts w:asciiTheme="minorHAnsi" w:eastAsiaTheme="minorEastAsia" w:hAnsiTheme="minorHAnsi" w:cstheme="minorBidi"/>
          <w:bCs w:val="0"/>
          <w:sz w:val="22"/>
          <w:szCs w:val="22"/>
        </w:rPr>
      </w:pPr>
      <w:hyperlink w:anchor="_Toc83218216" w:history="1">
        <w:r w:rsidR="00266C16" w:rsidRPr="006F5866">
          <w:rPr>
            <w:rStyle w:val="af2"/>
          </w:rPr>
          <w:t>5.4</w:t>
        </w:r>
        <w:r w:rsidR="00266C16">
          <w:rPr>
            <w:rFonts w:asciiTheme="minorHAnsi" w:eastAsiaTheme="minorEastAsia" w:hAnsiTheme="minorHAnsi" w:cstheme="minorBidi"/>
            <w:bCs w:val="0"/>
            <w:sz w:val="22"/>
            <w:szCs w:val="22"/>
          </w:rPr>
          <w:tab/>
        </w:r>
        <w:r w:rsidR="00266C16" w:rsidRPr="006F5866">
          <w:rPr>
            <w:rStyle w:val="af2"/>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266C16">
          <w:rPr>
            <w:webHidden/>
          </w:rPr>
          <w:tab/>
        </w:r>
        <w:r w:rsidR="00266C16">
          <w:rPr>
            <w:webHidden/>
          </w:rPr>
          <w:fldChar w:fldCharType="begin"/>
        </w:r>
        <w:r w:rsidR="00266C16">
          <w:rPr>
            <w:webHidden/>
          </w:rPr>
          <w:instrText xml:space="preserve"> PAGEREF _Toc83218216 \h </w:instrText>
        </w:r>
        <w:r w:rsidR="00266C16">
          <w:rPr>
            <w:webHidden/>
          </w:rPr>
        </w:r>
        <w:r w:rsidR="00266C16">
          <w:rPr>
            <w:webHidden/>
          </w:rPr>
          <w:fldChar w:fldCharType="separate"/>
        </w:r>
        <w:r w:rsidR="00F53DFC">
          <w:rPr>
            <w:webHidden/>
          </w:rPr>
          <w:t>84</w:t>
        </w:r>
        <w:r w:rsidR="00266C16">
          <w:rPr>
            <w:webHidden/>
          </w:rPr>
          <w:fldChar w:fldCharType="end"/>
        </w:r>
      </w:hyperlink>
    </w:p>
    <w:p w14:paraId="4765886D" w14:textId="13293952" w:rsidR="00266C16" w:rsidRDefault="00D85A0C">
      <w:pPr>
        <w:pStyle w:val="23"/>
        <w:rPr>
          <w:rFonts w:asciiTheme="minorHAnsi" w:eastAsiaTheme="minorEastAsia" w:hAnsiTheme="minorHAnsi" w:cstheme="minorBidi"/>
          <w:bCs w:val="0"/>
          <w:sz w:val="22"/>
          <w:szCs w:val="22"/>
        </w:rPr>
      </w:pPr>
      <w:hyperlink w:anchor="_Toc83218217" w:history="1">
        <w:r w:rsidR="00266C16" w:rsidRPr="006F5866">
          <w:rPr>
            <w:rStyle w:val="af2"/>
          </w:rPr>
          <w:t>5.5</w:t>
        </w:r>
        <w:r w:rsidR="00266C16">
          <w:rPr>
            <w:rFonts w:asciiTheme="minorHAnsi" w:eastAsiaTheme="minorEastAsia" w:hAnsiTheme="minorHAnsi" w:cstheme="minorBidi"/>
            <w:bCs w:val="0"/>
            <w:sz w:val="22"/>
            <w:szCs w:val="22"/>
          </w:rPr>
          <w:tab/>
        </w:r>
        <w:r w:rsidR="00266C16" w:rsidRPr="006F5866">
          <w:rPr>
            <w:rStyle w:val="af2"/>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266C16">
          <w:rPr>
            <w:webHidden/>
          </w:rPr>
          <w:tab/>
        </w:r>
        <w:r w:rsidR="00266C16">
          <w:rPr>
            <w:webHidden/>
          </w:rPr>
          <w:fldChar w:fldCharType="begin"/>
        </w:r>
        <w:r w:rsidR="00266C16">
          <w:rPr>
            <w:webHidden/>
          </w:rPr>
          <w:instrText xml:space="preserve"> PAGEREF _Toc83218217 \h </w:instrText>
        </w:r>
        <w:r w:rsidR="00266C16">
          <w:rPr>
            <w:webHidden/>
          </w:rPr>
        </w:r>
        <w:r w:rsidR="00266C16">
          <w:rPr>
            <w:webHidden/>
          </w:rPr>
          <w:fldChar w:fldCharType="separate"/>
        </w:r>
        <w:r w:rsidR="00F53DFC">
          <w:rPr>
            <w:webHidden/>
          </w:rPr>
          <w:t>84</w:t>
        </w:r>
        <w:r w:rsidR="00266C16">
          <w:rPr>
            <w:webHidden/>
          </w:rPr>
          <w:fldChar w:fldCharType="end"/>
        </w:r>
      </w:hyperlink>
    </w:p>
    <w:p w14:paraId="1D2F9557" w14:textId="6A487F38" w:rsidR="00266C16" w:rsidRDefault="00D85A0C">
      <w:pPr>
        <w:pStyle w:val="23"/>
        <w:rPr>
          <w:rFonts w:asciiTheme="minorHAnsi" w:eastAsiaTheme="minorEastAsia" w:hAnsiTheme="minorHAnsi" w:cstheme="minorBidi"/>
          <w:bCs w:val="0"/>
          <w:sz w:val="22"/>
          <w:szCs w:val="22"/>
        </w:rPr>
      </w:pPr>
      <w:hyperlink w:anchor="_Toc83218218" w:history="1">
        <w:r w:rsidR="00266C16" w:rsidRPr="006F5866">
          <w:rPr>
            <w:rStyle w:val="af2"/>
          </w:rPr>
          <w:t>5.6</w:t>
        </w:r>
        <w:r w:rsidR="00266C16">
          <w:rPr>
            <w:rFonts w:asciiTheme="minorHAnsi" w:eastAsiaTheme="minorEastAsia" w:hAnsiTheme="minorHAnsi" w:cstheme="minorBidi"/>
            <w:bCs w:val="0"/>
            <w:sz w:val="22"/>
            <w:szCs w:val="22"/>
          </w:rPr>
          <w:tab/>
        </w:r>
        <w:r w:rsidR="00266C16" w:rsidRPr="006F5866">
          <w:rPr>
            <w:rStyle w:val="af2"/>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266C16">
          <w:rPr>
            <w:webHidden/>
          </w:rPr>
          <w:tab/>
        </w:r>
        <w:r w:rsidR="00266C16">
          <w:rPr>
            <w:webHidden/>
          </w:rPr>
          <w:tab/>
          <w:t>.</w:t>
        </w:r>
        <w:r w:rsidR="00266C16">
          <w:rPr>
            <w:webHidden/>
          </w:rPr>
          <w:tab/>
        </w:r>
        <w:r w:rsidR="00266C16">
          <w:rPr>
            <w:webHidden/>
          </w:rPr>
          <w:fldChar w:fldCharType="begin"/>
        </w:r>
        <w:r w:rsidR="00266C16">
          <w:rPr>
            <w:webHidden/>
          </w:rPr>
          <w:instrText xml:space="preserve"> PAGEREF _Toc83218218 \h </w:instrText>
        </w:r>
        <w:r w:rsidR="00266C16">
          <w:rPr>
            <w:webHidden/>
          </w:rPr>
        </w:r>
        <w:r w:rsidR="00266C16">
          <w:rPr>
            <w:webHidden/>
          </w:rPr>
          <w:fldChar w:fldCharType="separate"/>
        </w:r>
        <w:r w:rsidR="00F53DFC">
          <w:rPr>
            <w:webHidden/>
          </w:rPr>
          <w:t>84</w:t>
        </w:r>
        <w:r w:rsidR="00266C16">
          <w:rPr>
            <w:webHidden/>
          </w:rPr>
          <w:fldChar w:fldCharType="end"/>
        </w:r>
      </w:hyperlink>
    </w:p>
    <w:p w14:paraId="4580F8FB" w14:textId="40635382" w:rsidR="00266C16" w:rsidRDefault="00D85A0C">
      <w:pPr>
        <w:pStyle w:val="23"/>
        <w:rPr>
          <w:rFonts w:asciiTheme="minorHAnsi" w:eastAsiaTheme="minorEastAsia" w:hAnsiTheme="minorHAnsi" w:cstheme="minorBidi"/>
          <w:bCs w:val="0"/>
          <w:sz w:val="22"/>
          <w:szCs w:val="22"/>
        </w:rPr>
      </w:pPr>
      <w:hyperlink w:anchor="_Toc83218219" w:history="1">
        <w:r w:rsidR="00266C16" w:rsidRPr="006F5866">
          <w:rPr>
            <w:rStyle w:val="af2"/>
          </w:rPr>
          <w:t>5.7</w:t>
        </w:r>
        <w:r w:rsidR="00266C16">
          <w:rPr>
            <w:rFonts w:asciiTheme="minorHAnsi" w:eastAsiaTheme="minorEastAsia" w:hAnsiTheme="minorHAnsi" w:cstheme="minorBidi"/>
            <w:bCs w:val="0"/>
            <w:sz w:val="22"/>
            <w:szCs w:val="22"/>
          </w:rPr>
          <w:tab/>
        </w:r>
        <w:r w:rsidR="00266C16" w:rsidRPr="006F5866">
          <w:rPr>
            <w:rStyle w:val="af2"/>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266C16">
          <w:rPr>
            <w:webHidden/>
          </w:rPr>
          <w:tab/>
        </w:r>
        <w:r w:rsidR="00266C16">
          <w:rPr>
            <w:webHidden/>
          </w:rPr>
          <w:fldChar w:fldCharType="begin"/>
        </w:r>
        <w:r w:rsidR="00266C16">
          <w:rPr>
            <w:webHidden/>
          </w:rPr>
          <w:instrText xml:space="preserve"> PAGEREF _Toc83218219 \h </w:instrText>
        </w:r>
        <w:r w:rsidR="00266C16">
          <w:rPr>
            <w:webHidden/>
          </w:rPr>
        </w:r>
        <w:r w:rsidR="00266C16">
          <w:rPr>
            <w:webHidden/>
          </w:rPr>
          <w:fldChar w:fldCharType="separate"/>
        </w:r>
        <w:r w:rsidR="00F53DFC">
          <w:rPr>
            <w:webHidden/>
          </w:rPr>
          <w:t>84</w:t>
        </w:r>
        <w:r w:rsidR="00266C16">
          <w:rPr>
            <w:webHidden/>
          </w:rPr>
          <w:fldChar w:fldCharType="end"/>
        </w:r>
      </w:hyperlink>
    </w:p>
    <w:p w14:paraId="7FDC8EDF" w14:textId="7BB6EAC4" w:rsidR="00266C16" w:rsidRDefault="00D85A0C">
      <w:pPr>
        <w:pStyle w:val="23"/>
        <w:rPr>
          <w:rFonts w:asciiTheme="minorHAnsi" w:eastAsiaTheme="minorEastAsia" w:hAnsiTheme="minorHAnsi" w:cstheme="minorBidi"/>
          <w:bCs w:val="0"/>
          <w:sz w:val="22"/>
          <w:szCs w:val="22"/>
        </w:rPr>
      </w:pPr>
      <w:hyperlink w:anchor="_Toc83218220" w:history="1">
        <w:r w:rsidR="00266C16" w:rsidRPr="006F5866">
          <w:rPr>
            <w:rStyle w:val="af2"/>
          </w:rPr>
          <w:t>5.8</w:t>
        </w:r>
        <w:r w:rsidR="00266C16">
          <w:rPr>
            <w:rFonts w:asciiTheme="minorHAnsi" w:eastAsiaTheme="minorEastAsia" w:hAnsiTheme="minorHAnsi" w:cstheme="minorBidi"/>
            <w:bCs w:val="0"/>
            <w:sz w:val="22"/>
            <w:szCs w:val="22"/>
          </w:rPr>
          <w:tab/>
        </w:r>
        <w:r w:rsidR="00266C16" w:rsidRPr="006F5866">
          <w:rPr>
            <w:rStyle w:val="af2"/>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266C16">
          <w:rPr>
            <w:webHidden/>
          </w:rPr>
          <w:tab/>
        </w:r>
        <w:r w:rsidR="00266C16">
          <w:rPr>
            <w:webHidden/>
          </w:rPr>
          <w:fldChar w:fldCharType="begin"/>
        </w:r>
        <w:r w:rsidR="00266C16">
          <w:rPr>
            <w:webHidden/>
          </w:rPr>
          <w:instrText xml:space="preserve"> PAGEREF _Toc83218220 \h </w:instrText>
        </w:r>
        <w:r w:rsidR="00266C16">
          <w:rPr>
            <w:webHidden/>
          </w:rPr>
        </w:r>
        <w:r w:rsidR="00266C16">
          <w:rPr>
            <w:webHidden/>
          </w:rPr>
          <w:fldChar w:fldCharType="separate"/>
        </w:r>
        <w:r w:rsidR="00F53DFC">
          <w:rPr>
            <w:webHidden/>
          </w:rPr>
          <w:t>84</w:t>
        </w:r>
        <w:r w:rsidR="00266C16">
          <w:rPr>
            <w:webHidden/>
          </w:rPr>
          <w:fldChar w:fldCharType="end"/>
        </w:r>
      </w:hyperlink>
    </w:p>
    <w:p w14:paraId="4B61EB1C" w14:textId="27089818" w:rsidR="00266C16" w:rsidRDefault="00D85A0C">
      <w:pPr>
        <w:pStyle w:val="23"/>
        <w:rPr>
          <w:rFonts w:asciiTheme="minorHAnsi" w:eastAsiaTheme="minorEastAsia" w:hAnsiTheme="minorHAnsi" w:cstheme="minorBidi"/>
          <w:bCs w:val="0"/>
          <w:sz w:val="22"/>
          <w:szCs w:val="22"/>
        </w:rPr>
      </w:pPr>
      <w:hyperlink w:anchor="_Toc83218221" w:history="1">
        <w:r w:rsidR="00266C16" w:rsidRPr="006F5866">
          <w:rPr>
            <w:rStyle w:val="af2"/>
          </w:rPr>
          <w:t>5.9</w:t>
        </w:r>
        <w:r w:rsidR="00266C16">
          <w:rPr>
            <w:rFonts w:asciiTheme="minorHAnsi" w:eastAsiaTheme="minorEastAsia" w:hAnsiTheme="minorHAnsi" w:cstheme="minorBidi"/>
            <w:bCs w:val="0"/>
            <w:sz w:val="22"/>
            <w:szCs w:val="22"/>
          </w:rPr>
          <w:tab/>
        </w:r>
        <w:r w:rsidR="00266C16" w:rsidRPr="006F5866">
          <w:rPr>
            <w:rStyle w:val="af2"/>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266C16">
          <w:rPr>
            <w:webHidden/>
          </w:rPr>
          <w:tab/>
        </w:r>
        <w:r w:rsidR="00266C16">
          <w:rPr>
            <w:webHidden/>
          </w:rPr>
          <w:fldChar w:fldCharType="begin"/>
        </w:r>
        <w:r w:rsidR="00266C16">
          <w:rPr>
            <w:webHidden/>
          </w:rPr>
          <w:instrText xml:space="preserve"> PAGEREF _Toc83218221 \h </w:instrText>
        </w:r>
        <w:r w:rsidR="00266C16">
          <w:rPr>
            <w:webHidden/>
          </w:rPr>
        </w:r>
        <w:r w:rsidR="00266C16">
          <w:rPr>
            <w:webHidden/>
          </w:rPr>
          <w:fldChar w:fldCharType="separate"/>
        </w:r>
        <w:r w:rsidR="00F53DFC">
          <w:rPr>
            <w:webHidden/>
          </w:rPr>
          <w:t>85</w:t>
        </w:r>
        <w:r w:rsidR="00266C16">
          <w:rPr>
            <w:webHidden/>
          </w:rPr>
          <w:fldChar w:fldCharType="end"/>
        </w:r>
      </w:hyperlink>
    </w:p>
    <w:p w14:paraId="068572CF" w14:textId="45E0F08E" w:rsidR="00266C16" w:rsidRDefault="00D85A0C">
      <w:pPr>
        <w:pStyle w:val="23"/>
        <w:rPr>
          <w:rFonts w:asciiTheme="minorHAnsi" w:eastAsiaTheme="minorEastAsia" w:hAnsiTheme="minorHAnsi" w:cstheme="minorBidi"/>
          <w:bCs w:val="0"/>
          <w:sz w:val="22"/>
          <w:szCs w:val="22"/>
        </w:rPr>
      </w:pPr>
      <w:hyperlink w:anchor="_Toc83218222" w:history="1">
        <w:r w:rsidR="00266C16" w:rsidRPr="006F5866">
          <w:rPr>
            <w:rStyle w:val="af2"/>
          </w:rPr>
          <w:t>5.10</w:t>
        </w:r>
        <w:r w:rsidR="00266C16">
          <w:rPr>
            <w:rFonts w:asciiTheme="minorHAnsi" w:eastAsiaTheme="minorEastAsia" w:hAnsiTheme="minorHAnsi" w:cstheme="minorBidi"/>
            <w:bCs w:val="0"/>
            <w:sz w:val="22"/>
            <w:szCs w:val="22"/>
          </w:rPr>
          <w:tab/>
        </w:r>
        <w:r w:rsidR="00266C16" w:rsidRPr="006F5866">
          <w:rPr>
            <w:rStyle w:val="af2"/>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266C16">
          <w:rPr>
            <w:webHidden/>
          </w:rPr>
          <w:tab/>
        </w:r>
        <w:r w:rsidR="00266C16">
          <w:rPr>
            <w:webHidden/>
          </w:rPr>
          <w:tab/>
        </w:r>
        <w:r w:rsidR="00266C16">
          <w:rPr>
            <w:webHidden/>
          </w:rPr>
          <w:fldChar w:fldCharType="begin"/>
        </w:r>
        <w:r w:rsidR="00266C16">
          <w:rPr>
            <w:webHidden/>
          </w:rPr>
          <w:instrText xml:space="preserve"> PAGEREF _Toc83218222 \h </w:instrText>
        </w:r>
        <w:r w:rsidR="00266C16">
          <w:rPr>
            <w:webHidden/>
          </w:rPr>
        </w:r>
        <w:r w:rsidR="00266C16">
          <w:rPr>
            <w:webHidden/>
          </w:rPr>
          <w:fldChar w:fldCharType="separate"/>
        </w:r>
        <w:r w:rsidR="00F53DFC">
          <w:rPr>
            <w:webHidden/>
          </w:rPr>
          <w:t>85</w:t>
        </w:r>
        <w:r w:rsidR="00266C16">
          <w:rPr>
            <w:webHidden/>
          </w:rPr>
          <w:fldChar w:fldCharType="end"/>
        </w:r>
      </w:hyperlink>
    </w:p>
    <w:p w14:paraId="48921650" w14:textId="36761F73" w:rsidR="00266C16" w:rsidRDefault="00D85A0C">
      <w:pPr>
        <w:pStyle w:val="18"/>
        <w:tabs>
          <w:tab w:val="left" w:pos="840"/>
          <w:tab w:val="right" w:leader="dot" w:pos="9912"/>
        </w:tabs>
        <w:rPr>
          <w:rFonts w:asciiTheme="minorHAnsi" w:eastAsiaTheme="minorEastAsia" w:hAnsiTheme="minorHAnsi" w:cstheme="minorBidi"/>
          <w:bCs w:val="0"/>
          <w:caps w:val="0"/>
          <w:noProof/>
          <w:sz w:val="22"/>
          <w:szCs w:val="22"/>
        </w:rPr>
      </w:pPr>
      <w:hyperlink w:anchor="_Toc83218223" w:history="1">
        <w:r w:rsidR="00266C16" w:rsidRPr="006F5866">
          <w:rPr>
            <w:rStyle w:val="af2"/>
            <w:noProof/>
          </w:rPr>
          <w:t>6</w:t>
        </w:r>
        <w:r w:rsidR="00266C16">
          <w:rPr>
            <w:rFonts w:asciiTheme="minorHAnsi" w:eastAsiaTheme="minorEastAsia" w:hAnsiTheme="minorHAnsi" w:cstheme="minorBidi"/>
            <w:bCs w:val="0"/>
            <w:caps w:val="0"/>
            <w:noProof/>
            <w:sz w:val="22"/>
            <w:szCs w:val="22"/>
          </w:rPr>
          <w:tab/>
        </w:r>
        <w:r w:rsidR="00266C16" w:rsidRPr="006F5866">
          <w:rPr>
            <w:rStyle w:val="af2"/>
            <w:noProof/>
          </w:rPr>
          <w:t>Раздел 6. Предложения по строительству, реконструкции и (или) модернизации тепловых сетей</w:t>
        </w:r>
        <w:r w:rsidR="00266C16">
          <w:rPr>
            <w:noProof/>
            <w:webHidden/>
          </w:rPr>
          <w:tab/>
        </w:r>
        <w:r w:rsidR="00266C16">
          <w:rPr>
            <w:noProof/>
            <w:webHidden/>
          </w:rPr>
          <w:fldChar w:fldCharType="begin"/>
        </w:r>
        <w:r w:rsidR="00266C16">
          <w:rPr>
            <w:noProof/>
            <w:webHidden/>
          </w:rPr>
          <w:instrText xml:space="preserve"> PAGEREF _Toc83218223 \h </w:instrText>
        </w:r>
        <w:r w:rsidR="00266C16">
          <w:rPr>
            <w:noProof/>
            <w:webHidden/>
          </w:rPr>
        </w:r>
        <w:r w:rsidR="00266C16">
          <w:rPr>
            <w:noProof/>
            <w:webHidden/>
          </w:rPr>
          <w:fldChar w:fldCharType="separate"/>
        </w:r>
        <w:r w:rsidR="00F53DFC">
          <w:rPr>
            <w:noProof/>
            <w:webHidden/>
          </w:rPr>
          <w:t>86</w:t>
        </w:r>
        <w:r w:rsidR="00266C16">
          <w:rPr>
            <w:noProof/>
            <w:webHidden/>
          </w:rPr>
          <w:fldChar w:fldCharType="end"/>
        </w:r>
      </w:hyperlink>
    </w:p>
    <w:p w14:paraId="276ECDDC" w14:textId="1238F0F5" w:rsidR="00266C16" w:rsidRDefault="00D85A0C">
      <w:pPr>
        <w:pStyle w:val="23"/>
        <w:rPr>
          <w:rFonts w:asciiTheme="minorHAnsi" w:eastAsiaTheme="minorEastAsia" w:hAnsiTheme="minorHAnsi" w:cstheme="minorBidi"/>
          <w:bCs w:val="0"/>
          <w:sz w:val="22"/>
          <w:szCs w:val="22"/>
        </w:rPr>
      </w:pPr>
      <w:hyperlink w:anchor="_Toc83218224" w:history="1">
        <w:r w:rsidR="00266C16" w:rsidRPr="006F5866">
          <w:rPr>
            <w:rStyle w:val="af2"/>
          </w:rPr>
          <w:t>6.1</w:t>
        </w:r>
        <w:r w:rsidR="00266C16">
          <w:rPr>
            <w:rFonts w:asciiTheme="minorHAnsi" w:eastAsiaTheme="minorEastAsia" w:hAnsiTheme="minorHAnsi" w:cstheme="minorBidi"/>
            <w:bCs w:val="0"/>
            <w:sz w:val="22"/>
            <w:szCs w:val="22"/>
          </w:rPr>
          <w:tab/>
        </w:r>
        <w:r w:rsidR="00266C16" w:rsidRPr="006F5866">
          <w:rPr>
            <w:rStyle w:val="af2"/>
          </w:rP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266C16">
          <w:rPr>
            <w:webHidden/>
          </w:rPr>
          <w:tab/>
        </w:r>
        <w:r w:rsidR="00266C16">
          <w:rPr>
            <w:webHidden/>
          </w:rPr>
          <w:fldChar w:fldCharType="begin"/>
        </w:r>
        <w:r w:rsidR="00266C16">
          <w:rPr>
            <w:webHidden/>
          </w:rPr>
          <w:instrText xml:space="preserve"> PAGEREF _Toc83218224 \h </w:instrText>
        </w:r>
        <w:r w:rsidR="00266C16">
          <w:rPr>
            <w:webHidden/>
          </w:rPr>
        </w:r>
        <w:r w:rsidR="00266C16">
          <w:rPr>
            <w:webHidden/>
          </w:rPr>
          <w:fldChar w:fldCharType="separate"/>
        </w:r>
        <w:r w:rsidR="00F53DFC">
          <w:rPr>
            <w:webHidden/>
          </w:rPr>
          <w:t>86</w:t>
        </w:r>
        <w:r w:rsidR="00266C16">
          <w:rPr>
            <w:webHidden/>
          </w:rPr>
          <w:fldChar w:fldCharType="end"/>
        </w:r>
      </w:hyperlink>
    </w:p>
    <w:p w14:paraId="60DC3FBF" w14:textId="222A4A72" w:rsidR="00266C16" w:rsidRDefault="00D85A0C">
      <w:pPr>
        <w:pStyle w:val="23"/>
        <w:rPr>
          <w:rFonts w:asciiTheme="minorHAnsi" w:eastAsiaTheme="minorEastAsia" w:hAnsiTheme="minorHAnsi" w:cstheme="minorBidi"/>
          <w:bCs w:val="0"/>
          <w:sz w:val="22"/>
          <w:szCs w:val="22"/>
        </w:rPr>
      </w:pPr>
      <w:hyperlink w:anchor="_Toc83218225" w:history="1">
        <w:r w:rsidR="00266C16" w:rsidRPr="006F5866">
          <w:rPr>
            <w:rStyle w:val="af2"/>
          </w:rPr>
          <w:t>6.2</w:t>
        </w:r>
        <w:r w:rsidR="00266C16">
          <w:rPr>
            <w:rFonts w:asciiTheme="minorHAnsi" w:eastAsiaTheme="minorEastAsia" w:hAnsiTheme="minorHAnsi" w:cstheme="minorBidi"/>
            <w:bCs w:val="0"/>
            <w:sz w:val="22"/>
            <w:szCs w:val="22"/>
          </w:rPr>
          <w:tab/>
        </w:r>
        <w:r w:rsidR="00266C16" w:rsidRPr="006F5866">
          <w:rPr>
            <w:rStyle w:val="af2"/>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муниципального образования под жилищную, комплексную или производственную застройку</w:t>
        </w:r>
        <w:r w:rsidR="00266C16">
          <w:rPr>
            <w:webHidden/>
          </w:rPr>
          <w:tab/>
        </w:r>
        <w:r w:rsidR="00266C16">
          <w:rPr>
            <w:webHidden/>
          </w:rPr>
          <w:tab/>
        </w:r>
        <w:r w:rsidR="00266C16">
          <w:rPr>
            <w:webHidden/>
          </w:rPr>
          <w:tab/>
        </w:r>
        <w:r w:rsidR="00266C16">
          <w:rPr>
            <w:webHidden/>
          </w:rPr>
          <w:fldChar w:fldCharType="begin"/>
        </w:r>
        <w:r w:rsidR="00266C16">
          <w:rPr>
            <w:webHidden/>
          </w:rPr>
          <w:instrText xml:space="preserve"> PAGEREF _Toc83218225 \h </w:instrText>
        </w:r>
        <w:r w:rsidR="00266C16">
          <w:rPr>
            <w:webHidden/>
          </w:rPr>
        </w:r>
        <w:r w:rsidR="00266C16">
          <w:rPr>
            <w:webHidden/>
          </w:rPr>
          <w:fldChar w:fldCharType="separate"/>
        </w:r>
        <w:r w:rsidR="00F53DFC">
          <w:rPr>
            <w:webHidden/>
          </w:rPr>
          <w:t>86</w:t>
        </w:r>
        <w:r w:rsidR="00266C16">
          <w:rPr>
            <w:webHidden/>
          </w:rPr>
          <w:fldChar w:fldCharType="end"/>
        </w:r>
      </w:hyperlink>
    </w:p>
    <w:p w14:paraId="7C865F85" w14:textId="1DB294C8" w:rsidR="00266C16" w:rsidRDefault="00D85A0C">
      <w:pPr>
        <w:pStyle w:val="23"/>
        <w:rPr>
          <w:rFonts w:asciiTheme="minorHAnsi" w:eastAsiaTheme="minorEastAsia" w:hAnsiTheme="minorHAnsi" w:cstheme="minorBidi"/>
          <w:bCs w:val="0"/>
          <w:sz w:val="22"/>
          <w:szCs w:val="22"/>
        </w:rPr>
      </w:pPr>
      <w:hyperlink w:anchor="_Toc83218226" w:history="1">
        <w:r w:rsidR="00266C16" w:rsidRPr="006F5866">
          <w:rPr>
            <w:rStyle w:val="af2"/>
          </w:rPr>
          <w:t>6.3</w:t>
        </w:r>
        <w:r w:rsidR="00266C16">
          <w:rPr>
            <w:rFonts w:asciiTheme="minorHAnsi" w:eastAsiaTheme="minorEastAsia" w:hAnsiTheme="minorHAnsi" w:cstheme="minorBidi"/>
            <w:bCs w:val="0"/>
            <w:sz w:val="22"/>
            <w:szCs w:val="22"/>
          </w:rPr>
          <w:tab/>
        </w:r>
        <w:r w:rsidR="00266C16" w:rsidRPr="006F5866">
          <w:rPr>
            <w:rStyle w:val="af2"/>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266C16">
          <w:rPr>
            <w:webHidden/>
          </w:rPr>
          <w:tab/>
        </w:r>
        <w:r w:rsidR="00266C16">
          <w:rPr>
            <w:webHidden/>
          </w:rPr>
          <w:fldChar w:fldCharType="begin"/>
        </w:r>
        <w:r w:rsidR="00266C16">
          <w:rPr>
            <w:webHidden/>
          </w:rPr>
          <w:instrText xml:space="preserve"> PAGEREF _Toc83218226 \h </w:instrText>
        </w:r>
        <w:r w:rsidR="00266C16">
          <w:rPr>
            <w:webHidden/>
          </w:rPr>
        </w:r>
        <w:r w:rsidR="00266C16">
          <w:rPr>
            <w:webHidden/>
          </w:rPr>
          <w:fldChar w:fldCharType="separate"/>
        </w:r>
        <w:r w:rsidR="00F53DFC">
          <w:rPr>
            <w:webHidden/>
          </w:rPr>
          <w:t>98</w:t>
        </w:r>
        <w:r w:rsidR="00266C16">
          <w:rPr>
            <w:webHidden/>
          </w:rPr>
          <w:fldChar w:fldCharType="end"/>
        </w:r>
      </w:hyperlink>
    </w:p>
    <w:p w14:paraId="4A0B690D" w14:textId="40E1DEE8" w:rsidR="00266C16" w:rsidRDefault="00D85A0C">
      <w:pPr>
        <w:pStyle w:val="23"/>
        <w:rPr>
          <w:rFonts w:asciiTheme="minorHAnsi" w:eastAsiaTheme="minorEastAsia" w:hAnsiTheme="minorHAnsi" w:cstheme="minorBidi"/>
          <w:bCs w:val="0"/>
          <w:sz w:val="22"/>
          <w:szCs w:val="22"/>
        </w:rPr>
      </w:pPr>
      <w:hyperlink w:anchor="_Toc83218227" w:history="1">
        <w:r w:rsidR="00266C16" w:rsidRPr="006F5866">
          <w:rPr>
            <w:rStyle w:val="af2"/>
          </w:rPr>
          <w:t>6.4</w:t>
        </w:r>
        <w:r w:rsidR="00266C16">
          <w:rPr>
            <w:rFonts w:asciiTheme="minorHAnsi" w:eastAsiaTheme="minorEastAsia" w:hAnsiTheme="minorHAnsi" w:cstheme="minorBidi"/>
            <w:bCs w:val="0"/>
            <w:sz w:val="22"/>
            <w:szCs w:val="22"/>
          </w:rPr>
          <w:tab/>
        </w:r>
        <w:r w:rsidR="00266C16" w:rsidRPr="006F5866">
          <w:rPr>
            <w:rStyle w:val="af2"/>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266C16">
          <w:rPr>
            <w:webHidden/>
          </w:rPr>
          <w:tab/>
        </w:r>
        <w:r w:rsidR="00266C16">
          <w:rPr>
            <w:webHidden/>
          </w:rPr>
          <w:fldChar w:fldCharType="begin"/>
        </w:r>
        <w:r w:rsidR="00266C16">
          <w:rPr>
            <w:webHidden/>
          </w:rPr>
          <w:instrText xml:space="preserve"> PAGEREF _Toc83218227 \h </w:instrText>
        </w:r>
        <w:r w:rsidR="00266C16">
          <w:rPr>
            <w:webHidden/>
          </w:rPr>
        </w:r>
        <w:r w:rsidR="00266C16">
          <w:rPr>
            <w:webHidden/>
          </w:rPr>
          <w:fldChar w:fldCharType="separate"/>
        </w:r>
        <w:r w:rsidR="00F53DFC">
          <w:rPr>
            <w:webHidden/>
          </w:rPr>
          <w:t>98</w:t>
        </w:r>
        <w:r w:rsidR="00266C16">
          <w:rPr>
            <w:webHidden/>
          </w:rPr>
          <w:fldChar w:fldCharType="end"/>
        </w:r>
      </w:hyperlink>
    </w:p>
    <w:p w14:paraId="32C9FBC1" w14:textId="519221CC" w:rsidR="00266C16" w:rsidRDefault="00D85A0C">
      <w:pPr>
        <w:pStyle w:val="23"/>
        <w:rPr>
          <w:rFonts w:asciiTheme="minorHAnsi" w:eastAsiaTheme="minorEastAsia" w:hAnsiTheme="minorHAnsi" w:cstheme="minorBidi"/>
          <w:bCs w:val="0"/>
          <w:sz w:val="22"/>
          <w:szCs w:val="22"/>
        </w:rPr>
      </w:pPr>
      <w:hyperlink w:anchor="_Toc83218228" w:history="1">
        <w:r w:rsidR="00266C16" w:rsidRPr="006F5866">
          <w:rPr>
            <w:rStyle w:val="af2"/>
          </w:rPr>
          <w:t>6.5</w:t>
        </w:r>
        <w:r w:rsidR="00266C16">
          <w:rPr>
            <w:rFonts w:asciiTheme="minorHAnsi" w:eastAsiaTheme="minorEastAsia" w:hAnsiTheme="minorHAnsi" w:cstheme="minorBidi"/>
            <w:bCs w:val="0"/>
            <w:sz w:val="22"/>
            <w:szCs w:val="22"/>
          </w:rPr>
          <w:tab/>
        </w:r>
        <w:r w:rsidR="00266C16" w:rsidRPr="006F5866">
          <w:rPr>
            <w:rStyle w:val="af2"/>
          </w:rPr>
          <w:t>Предложения по строительству и реконструкции тепловых сетей для обеспечения нормативной надежности потребителей</w:t>
        </w:r>
        <w:r w:rsidR="00266C16">
          <w:rPr>
            <w:webHidden/>
          </w:rPr>
          <w:tab/>
        </w:r>
        <w:r w:rsidR="00266C16">
          <w:rPr>
            <w:webHidden/>
          </w:rPr>
          <w:fldChar w:fldCharType="begin"/>
        </w:r>
        <w:r w:rsidR="00266C16">
          <w:rPr>
            <w:webHidden/>
          </w:rPr>
          <w:instrText xml:space="preserve"> PAGEREF _Toc83218228 \h </w:instrText>
        </w:r>
        <w:r w:rsidR="00266C16">
          <w:rPr>
            <w:webHidden/>
          </w:rPr>
        </w:r>
        <w:r w:rsidR="00266C16">
          <w:rPr>
            <w:webHidden/>
          </w:rPr>
          <w:fldChar w:fldCharType="separate"/>
        </w:r>
        <w:r w:rsidR="00F53DFC">
          <w:rPr>
            <w:webHidden/>
          </w:rPr>
          <w:t>103</w:t>
        </w:r>
        <w:r w:rsidR="00266C16">
          <w:rPr>
            <w:webHidden/>
          </w:rPr>
          <w:fldChar w:fldCharType="end"/>
        </w:r>
      </w:hyperlink>
    </w:p>
    <w:p w14:paraId="09CBE166" w14:textId="5B97A1AC" w:rsidR="00266C16" w:rsidRDefault="00D85A0C">
      <w:pPr>
        <w:pStyle w:val="18"/>
        <w:tabs>
          <w:tab w:val="left" w:pos="840"/>
          <w:tab w:val="right" w:leader="dot" w:pos="9912"/>
        </w:tabs>
        <w:rPr>
          <w:rFonts w:asciiTheme="minorHAnsi" w:eastAsiaTheme="minorEastAsia" w:hAnsiTheme="minorHAnsi" w:cstheme="minorBidi"/>
          <w:bCs w:val="0"/>
          <w:caps w:val="0"/>
          <w:noProof/>
          <w:sz w:val="22"/>
          <w:szCs w:val="22"/>
        </w:rPr>
      </w:pPr>
      <w:hyperlink w:anchor="_Toc83218229" w:history="1">
        <w:r w:rsidR="00266C16" w:rsidRPr="006F5866">
          <w:rPr>
            <w:rStyle w:val="af2"/>
            <w:noProof/>
          </w:rPr>
          <w:t>7</w:t>
        </w:r>
        <w:r w:rsidR="00266C16">
          <w:rPr>
            <w:rFonts w:asciiTheme="minorHAnsi" w:eastAsiaTheme="minorEastAsia" w:hAnsiTheme="minorHAnsi" w:cstheme="minorBidi"/>
            <w:bCs w:val="0"/>
            <w:caps w:val="0"/>
            <w:noProof/>
            <w:sz w:val="22"/>
            <w:szCs w:val="22"/>
          </w:rPr>
          <w:tab/>
        </w:r>
        <w:r w:rsidR="00266C16" w:rsidRPr="006F5866">
          <w:rPr>
            <w:rStyle w:val="af2"/>
            <w:noProof/>
          </w:rPr>
          <w:t>Раздел 7. Предложения по переводу открытых систем теплоснабжения (горячего водоснабжения) в закрытые системы горячего водоснабжения</w:t>
        </w:r>
        <w:r w:rsidR="00266C16">
          <w:rPr>
            <w:noProof/>
            <w:webHidden/>
          </w:rPr>
          <w:tab/>
        </w:r>
        <w:r w:rsidR="00266C16">
          <w:rPr>
            <w:noProof/>
            <w:webHidden/>
          </w:rPr>
          <w:fldChar w:fldCharType="begin"/>
        </w:r>
        <w:r w:rsidR="00266C16">
          <w:rPr>
            <w:noProof/>
            <w:webHidden/>
          </w:rPr>
          <w:instrText xml:space="preserve"> PAGEREF _Toc83218229 \h </w:instrText>
        </w:r>
        <w:r w:rsidR="00266C16">
          <w:rPr>
            <w:noProof/>
            <w:webHidden/>
          </w:rPr>
        </w:r>
        <w:r w:rsidR="00266C16">
          <w:rPr>
            <w:noProof/>
            <w:webHidden/>
          </w:rPr>
          <w:fldChar w:fldCharType="separate"/>
        </w:r>
        <w:r w:rsidR="00F53DFC">
          <w:rPr>
            <w:noProof/>
            <w:webHidden/>
          </w:rPr>
          <w:t>108</w:t>
        </w:r>
        <w:r w:rsidR="00266C16">
          <w:rPr>
            <w:noProof/>
            <w:webHidden/>
          </w:rPr>
          <w:fldChar w:fldCharType="end"/>
        </w:r>
      </w:hyperlink>
    </w:p>
    <w:p w14:paraId="6D92C810" w14:textId="6EF07152" w:rsidR="00266C16" w:rsidRDefault="00D85A0C">
      <w:pPr>
        <w:pStyle w:val="18"/>
        <w:tabs>
          <w:tab w:val="left" w:pos="840"/>
          <w:tab w:val="right" w:leader="dot" w:pos="9912"/>
        </w:tabs>
        <w:rPr>
          <w:rFonts w:asciiTheme="minorHAnsi" w:eastAsiaTheme="minorEastAsia" w:hAnsiTheme="minorHAnsi" w:cstheme="minorBidi"/>
          <w:bCs w:val="0"/>
          <w:caps w:val="0"/>
          <w:noProof/>
          <w:sz w:val="22"/>
          <w:szCs w:val="22"/>
        </w:rPr>
      </w:pPr>
      <w:hyperlink w:anchor="_Toc83218230" w:history="1">
        <w:r w:rsidR="00266C16" w:rsidRPr="006F5866">
          <w:rPr>
            <w:rStyle w:val="af2"/>
            <w:noProof/>
          </w:rPr>
          <w:t>8</w:t>
        </w:r>
        <w:r w:rsidR="00266C16">
          <w:rPr>
            <w:rFonts w:asciiTheme="minorHAnsi" w:eastAsiaTheme="minorEastAsia" w:hAnsiTheme="minorHAnsi" w:cstheme="minorBidi"/>
            <w:bCs w:val="0"/>
            <w:caps w:val="0"/>
            <w:noProof/>
            <w:sz w:val="22"/>
            <w:szCs w:val="22"/>
          </w:rPr>
          <w:tab/>
        </w:r>
        <w:r w:rsidR="00266C16" w:rsidRPr="006F5866">
          <w:rPr>
            <w:rStyle w:val="af2"/>
            <w:noProof/>
          </w:rPr>
          <w:t>Раздел 8. Перспективные топливные балансы</w:t>
        </w:r>
        <w:r w:rsidR="00266C16">
          <w:rPr>
            <w:noProof/>
            <w:webHidden/>
          </w:rPr>
          <w:tab/>
        </w:r>
        <w:r w:rsidR="00266C16">
          <w:rPr>
            <w:noProof/>
            <w:webHidden/>
          </w:rPr>
          <w:fldChar w:fldCharType="begin"/>
        </w:r>
        <w:r w:rsidR="00266C16">
          <w:rPr>
            <w:noProof/>
            <w:webHidden/>
          </w:rPr>
          <w:instrText xml:space="preserve"> PAGEREF _Toc83218230 \h </w:instrText>
        </w:r>
        <w:r w:rsidR="00266C16">
          <w:rPr>
            <w:noProof/>
            <w:webHidden/>
          </w:rPr>
        </w:r>
        <w:r w:rsidR="00266C16">
          <w:rPr>
            <w:noProof/>
            <w:webHidden/>
          </w:rPr>
          <w:fldChar w:fldCharType="separate"/>
        </w:r>
        <w:r w:rsidR="00F53DFC">
          <w:rPr>
            <w:noProof/>
            <w:webHidden/>
          </w:rPr>
          <w:t>109</w:t>
        </w:r>
        <w:r w:rsidR="00266C16">
          <w:rPr>
            <w:noProof/>
            <w:webHidden/>
          </w:rPr>
          <w:fldChar w:fldCharType="end"/>
        </w:r>
      </w:hyperlink>
    </w:p>
    <w:p w14:paraId="33120EFD" w14:textId="36EDF765" w:rsidR="00266C16" w:rsidRDefault="00D85A0C">
      <w:pPr>
        <w:pStyle w:val="23"/>
        <w:rPr>
          <w:rFonts w:asciiTheme="minorHAnsi" w:eastAsiaTheme="minorEastAsia" w:hAnsiTheme="minorHAnsi" w:cstheme="minorBidi"/>
          <w:bCs w:val="0"/>
          <w:sz w:val="22"/>
          <w:szCs w:val="22"/>
        </w:rPr>
      </w:pPr>
      <w:hyperlink w:anchor="_Toc83218231" w:history="1">
        <w:r w:rsidR="00266C16" w:rsidRPr="006F5866">
          <w:rPr>
            <w:rStyle w:val="af2"/>
          </w:rPr>
          <w:t>8.1</w:t>
        </w:r>
        <w:r w:rsidR="00266C16">
          <w:rPr>
            <w:rFonts w:asciiTheme="minorHAnsi" w:eastAsiaTheme="minorEastAsia" w:hAnsiTheme="minorHAnsi" w:cstheme="minorBidi"/>
            <w:bCs w:val="0"/>
            <w:sz w:val="22"/>
            <w:szCs w:val="22"/>
          </w:rPr>
          <w:tab/>
        </w:r>
        <w:r w:rsidR="00266C16" w:rsidRPr="006F5866">
          <w:rPr>
            <w:rStyle w:val="af2"/>
          </w:rPr>
          <w:t>Перспективные топливные балансы для каждого источника тепловой энергии по видам основного, резервного и аварийного топлива на каждом этапе</w:t>
        </w:r>
        <w:r w:rsidR="00266C16">
          <w:rPr>
            <w:webHidden/>
          </w:rPr>
          <w:tab/>
        </w:r>
        <w:r w:rsidR="00266C16">
          <w:rPr>
            <w:webHidden/>
          </w:rPr>
          <w:fldChar w:fldCharType="begin"/>
        </w:r>
        <w:r w:rsidR="00266C16">
          <w:rPr>
            <w:webHidden/>
          </w:rPr>
          <w:instrText xml:space="preserve"> PAGEREF _Toc83218231 \h </w:instrText>
        </w:r>
        <w:r w:rsidR="00266C16">
          <w:rPr>
            <w:webHidden/>
          </w:rPr>
        </w:r>
        <w:r w:rsidR="00266C16">
          <w:rPr>
            <w:webHidden/>
          </w:rPr>
          <w:fldChar w:fldCharType="separate"/>
        </w:r>
        <w:r w:rsidR="00F53DFC">
          <w:rPr>
            <w:webHidden/>
          </w:rPr>
          <w:t>109</w:t>
        </w:r>
        <w:r w:rsidR="00266C16">
          <w:rPr>
            <w:webHidden/>
          </w:rPr>
          <w:fldChar w:fldCharType="end"/>
        </w:r>
      </w:hyperlink>
    </w:p>
    <w:p w14:paraId="56D5DF71" w14:textId="0076FE6E" w:rsidR="00266C16" w:rsidRDefault="00D85A0C">
      <w:pPr>
        <w:pStyle w:val="23"/>
        <w:rPr>
          <w:rFonts w:asciiTheme="minorHAnsi" w:eastAsiaTheme="minorEastAsia" w:hAnsiTheme="minorHAnsi" w:cstheme="minorBidi"/>
          <w:bCs w:val="0"/>
          <w:sz w:val="22"/>
          <w:szCs w:val="22"/>
        </w:rPr>
      </w:pPr>
      <w:hyperlink w:anchor="_Toc83218232" w:history="1">
        <w:r w:rsidR="00266C16" w:rsidRPr="006F5866">
          <w:rPr>
            <w:rStyle w:val="af2"/>
          </w:rPr>
          <w:t>8.2</w:t>
        </w:r>
        <w:r w:rsidR="00266C16">
          <w:rPr>
            <w:rFonts w:asciiTheme="minorHAnsi" w:eastAsiaTheme="minorEastAsia" w:hAnsiTheme="minorHAnsi" w:cstheme="minorBidi"/>
            <w:bCs w:val="0"/>
            <w:sz w:val="22"/>
            <w:szCs w:val="22"/>
          </w:rPr>
          <w:tab/>
        </w:r>
        <w:r w:rsidR="00266C16" w:rsidRPr="006F5866">
          <w:rPr>
            <w:rStyle w:val="af2"/>
          </w:rPr>
          <w:t>Потребляемые источником тепловой энергии виды топлива, включая местные виды топлива, а также используемые возобновляемые источники энергии</w:t>
        </w:r>
        <w:r w:rsidR="00266C16">
          <w:rPr>
            <w:webHidden/>
          </w:rPr>
          <w:tab/>
        </w:r>
        <w:r w:rsidR="00266C16">
          <w:rPr>
            <w:webHidden/>
          </w:rPr>
          <w:fldChar w:fldCharType="begin"/>
        </w:r>
        <w:r w:rsidR="00266C16">
          <w:rPr>
            <w:webHidden/>
          </w:rPr>
          <w:instrText xml:space="preserve"> PAGEREF _Toc83218232 \h </w:instrText>
        </w:r>
        <w:r w:rsidR="00266C16">
          <w:rPr>
            <w:webHidden/>
          </w:rPr>
        </w:r>
        <w:r w:rsidR="00266C16">
          <w:rPr>
            <w:webHidden/>
          </w:rPr>
          <w:fldChar w:fldCharType="separate"/>
        </w:r>
        <w:r w:rsidR="00F53DFC">
          <w:rPr>
            <w:webHidden/>
          </w:rPr>
          <w:t>114</w:t>
        </w:r>
        <w:r w:rsidR="00266C16">
          <w:rPr>
            <w:webHidden/>
          </w:rPr>
          <w:fldChar w:fldCharType="end"/>
        </w:r>
      </w:hyperlink>
    </w:p>
    <w:p w14:paraId="65E9E297" w14:textId="639F6749" w:rsidR="00266C16" w:rsidRDefault="00D85A0C">
      <w:pPr>
        <w:pStyle w:val="23"/>
        <w:rPr>
          <w:rFonts w:asciiTheme="minorHAnsi" w:eastAsiaTheme="minorEastAsia" w:hAnsiTheme="minorHAnsi" w:cstheme="minorBidi"/>
          <w:bCs w:val="0"/>
          <w:sz w:val="22"/>
          <w:szCs w:val="22"/>
        </w:rPr>
      </w:pPr>
      <w:hyperlink w:anchor="_Toc83218233" w:history="1">
        <w:r w:rsidR="00266C16" w:rsidRPr="006F5866">
          <w:rPr>
            <w:rStyle w:val="af2"/>
          </w:rPr>
          <w:t>8.3</w:t>
        </w:r>
        <w:r w:rsidR="00266C16">
          <w:rPr>
            <w:rFonts w:asciiTheme="minorHAnsi" w:eastAsiaTheme="minorEastAsia" w:hAnsiTheme="minorHAnsi" w:cstheme="minorBidi"/>
            <w:bCs w:val="0"/>
            <w:sz w:val="22"/>
            <w:szCs w:val="22"/>
          </w:rPr>
          <w:tab/>
        </w:r>
        <w:r w:rsidR="00266C16" w:rsidRPr="006F5866">
          <w:rPr>
            <w:rStyle w:val="af2"/>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266C16">
          <w:rPr>
            <w:webHidden/>
          </w:rPr>
          <w:tab/>
        </w:r>
        <w:r w:rsidR="00266C16">
          <w:rPr>
            <w:webHidden/>
          </w:rPr>
          <w:fldChar w:fldCharType="begin"/>
        </w:r>
        <w:r w:rsidR="00266C16">
          <w:rPr>
            <w:webHidden/>
          </w:rPr>
          <w:instrText xml:space="preserve"> PAGEREF _Toc83218233 \h </w:instrText>
        </w:r>
        <w:r w:rsidR="00266C16">
          <w:rPr>
            <w:webHidden/>
          </w:rPr>
        </w:r>
        <w:r w:rsidR="00266C16">
          <w:rPr>
            <w:webHidden/>
          </w:rPr>
          <w:fldChar w:fldCharType="separate"/>
        </w:r>
        <w:r w:rsidR="00F53DFC">
          <w:rPr>
            <w:webHidden/>
          </w:rPr>
          <w:t>114</w:t>
        </w:r>
        <w:r w:rsidR="00266C16">
          <w:rPr>
            <w:webHidden/>
          </w:rPr>
          <w:fldChar w:fldCharType="end"/>
        </w:r>
      </w:hyperlink>
    </w:p>
    <w:p w14:paraId="58A6B450" w14:textId="27E17FD0" w:rsidR="00266C16" w:rsidRDefault="00D85A0C">
      <w:pPr>
        <w:pStyle w:val="23"/>
        <w:rPr>
          <w:rFonts w:asciiTheme="minorHAnsi" w:eastAsiaTheme="minorEastAsia" w:hAnsiTheme="minorHAnsi" w:cstheme="minorBidi"/>
          <w:bCs w:val="0"/>
          <w:sz w:val="22"/>
          <w:szCs w:val="22"/>
        </w:rPr>
      </w:pPr>
      <w:hyperlink w:anchor="_Toc83218234" w:history="1">
        <w:r w:rsidR="00266C16" w:rsidRPr="006F5866">
          <w:rPr>
            <w:rStyle w:val="af2"/>
          </w:rPr>
          <w:t>8.4</w:t>
        </w:r>
        <w:r w:rsidR="00266C16">
          <w:rPr>
            <w:rFonts w:asciiTheme="minorHAnsi" w:eastAsiaTheme="minorEastAsia" w:hAnsiTheme="minorHAnsi" w:cstheme="minorBidi"/>
            <w:bCs w:val="0"/>
            <w:sz w:val="22"/>
            <w:szCs w:val="22"/>
          </w:rPr>
          <w:tab/>
        </w:r>
        <w:r w:rsidR="00266C16" w:rsidRPr="006F5866">
          <w:rPr>
            <w:rStyle w:val="af2"/>
          </w:rPr>
          <w:t>Преобладающий в городском округе вид топлива, определяемый по совокупности всех систем теплоснабжения, находящихся в соответствующем муниципальном образовании</w:t>
        </w:r>
        <w:r w:rsidR="00266C16">
          <w:rPr>
            <w:webHidden/>
          </w:rPr>
          <w:tab/>
        </w:r>
        <w:r w:rsidR="00266C16">
          <w:rPr>
            <w:webHidden/>
          </w:rPr>
          <w:fldChar w:fldCharType="begin"/>
        </w:r>
        <w:r w:rsidR="00266C16">
          <w:rPr>
            <w:webHidden/>
          </w:rPr>
          <w:instrText xml:space="preserve"> PAGEREF _Toc83218234 \h </w:instrText>
        </w:r>
        <w:r w:rsidR="00266C16">
          <w:rPr>
            <w:webHidden/>
          </w:rPr>
        </w:r>
        <w:r w:rsidR="00266C16">
          <w:rPr>
            <w:webHidden/>
          </w:rPr>
          <w:fldChar w:fldCharType="separate"/>
        </w:r>
        <w:r w:rsidR="00F53DFC">
          <w:rPr>
            <w:webHidden/>
          </w:rPr>
          <w:t>115</w:t>
        </w:r>
        <w:r w:rsidR="00266C16">
          <w:rPr>
            <w:webHidden/>
          </w:rPr>
          <w:fldChar w:fldCharType="end"/>
        </w:r>
      </w:hyperlink>
    </w:p>
    <w:p w14:paraId="0E604BC4" w14:textId="0D6A6B91" w:rsidR="00266C16" w:rsidRDefault="00D85A0C">
      <w:pPr>
        <w:pStyle w:val="23"/>
        <w:rPr>
          <w:rFonts w:asciiTheme="minorHAnsi" w:eastAsiaTheme="minorEastAsia" w:hAnsiTheme="minorHAnsi" w:cstheme="minorBidi"/>
          <w:bCs w:val="0"/>
          <w:sz w:val="22"/>
          <w:szCs w:val="22"/>
        </w:rPr>
      </w:pPr>
      <w:hyperlink w:anchor="_Toc83218235" w:history="1">
        <w:r w:rsidR="00266C16" w:rsidRPr="006F5866">
          <w:rPr>
            <w:rStyle w:val="af2"/>
          </w:rPr>
          <w:t>8.5</w:t>
        </w:r>
        <w:r w:rsidR="00266C16">
          <w:rPr>
            <w:rFonts w:asciiTheme="minorHAnsi" w:eastAsiaTheme="minorEastAsia" w:hAnsiTheme="minorHAnsi" w:cstheme="minorBidi"/>
            <w:bCs w:val="0"/>
            <w:sz w:val="22"/>
            <w:szCs w:val="22"/>
          </w:rPr>
          <w:tab/>
        </w:r>
        <w:r w:rsidR="00266C16" w:rsidRPr="006F5866">
          <w:rPr>
            <w:rStyle w:val="af2"/>
          </w:rPr>
          <w:t>Приоритетное направление развития топливного баланса муниципальное образования</w:t>
        </w:r>
        <w:r w:rsidR="00266C16">
          <w:rPr>
            <w:webHidden/>
          </w:rPr>
          <w:tab/>
        </w:r>
        <w:r w:rsidR="00266C16">
          <w:rPr>
            <w:webHidden/>
          </w:rPr>
          <w:tab/>
        </w:r>
        <w:r w:rsidR="00266C16">
          <w:rPr>
            <w:webHidden/>
          </w:rPr>
          <w:tab/>
        </w:r>
        <w:r w:rsidR="00266C16">
          <w:rPr>
            <w:webHidden/>
          </w:rPr>
          <w:fldChar w:fldCharType="begin"/>
        </w:r>
        <w:r w:rsidR="00266C16">
          <w:rPr>
            <w:webHidden/>
          </w:rPr>
          <w:instrText xml:space="preserve"> PAGEREF _Toc83218235 \h </w:instrText>
        </w:r>
        <w:r w:rsidR="00266C16">
          <w:rPr>
            <w:webHidden/>
          </w:rPr>
        </w:r>
        <w:r w:rsidR="00266C16">
          <w:rPr>
            <w:webHidden/>
          </w:rPr>
          <w:fldChar w:fldCharType="separate"/>
        </w:r>
        <w:r w:rsidR="00F53DFC">
          <w:rPr>
            <w:webHidden/>
          </w:rPr>
          <w:t>115</w:t>
        </w:r>
        <w:r w:rsidR="00266C16">
          <w:rPr>
            <w:webHidden/>
          </w:rPr>
          <w:fldChar w:fldCharType="end"/>
        </w:r>
      </w:hyperlink>
    </w:p>
    <w:p w14:paraId="1F47447E" w14:textId="109EAC9A" w:rsidR="00266C16" w:rsidRDefault="00D85A0C">
      <w:pPr>
        <w:pStyle w:val="18"/>
        <w:tabs>
          <w:tab w:val="left" w:pos="840"/>
          <w:tab w:val="right" w:leader="dot" w:pos="9912"/>
        </w:tabs>
        <w:rPr>
          <w:rFonts w:asciiTheme="minorHAnsi" w:eastAsiaTheme="minorEastAsia" w:hAnsiTheme="minorHAnsi" w:cstheme="minorBidi"/>
          <w:bCs w:val="0"/>
          <w:caps w:val="0"/>
          <w:noProof/>
          <w:sz w:val="22"/>
          <w:szCs w:val="22"/>
        </w:rPr>
      </w:pPr>
      <w:hyperlink w:anchor="_Toc83218236" w:history="1">
        <w:r w:rsidR="00266C16" w:rsidRPr="006F5866">
          <w:rPr>
            <w:rStyle w:val="af2"/>
            <w:noProof/>
          </w:rPr>
          <w:t>9</w:t>
        </w:r>
        <w:r w:rsidR="00266C16">
          <w:rPr>
            <w:rFonts w:asciiTheme="minorHAnsi" w:eastAsiaTheme="minorEastAsia" w:hAnsiTheme="minorHAnsi" w:cstheme="minorBidi"/>
            <w:bCs w:val="0"/>
            <w:caps w:val="0"/>
            <w:noProof/>
            <w:sz w:val="22"/>
            <w:szCs w:val="22"/>
          </w:rPr>
          <w:tab/>
        </w:r>
        <w:r w:rsidR="00266C16" w:rsidRPr="006F5866">
          <w:rPr>
            <w:rStyle w:val="af2"/>
            <w:noProof/>
          </w:rPr>
          <w:t>Раздел 9. Инвестиции в строительство, реконструкцию, техническое перевооружение и (или) модернизацию</w:t>
        </w:r>
        <w:r w:rsidR="00266C16">
          <w:rPr>
            <w:noProof/>
            <w:webHidden/>
          </w:rPr>
          <w:tab/>
        </w:r>
        <w:r w:rsidR="00266C16">
          <w:rPr>
            <w:noProof/>
            <w:webHidden/>
          </w:rPr>
          <w:fldChar w:fldCharType="begin"/>
        </w:r>
        <w:r w:rsidR="00266C16">
          <w:rPr>
            <w:noProof/>
            <w:webHidden/>
          </w:rPr>
          <w:instrText xml:space="preserve"> PAGEREF _Toc83218236 \h </w:instrText>
        </w:r>
        <w:r w:rsidR="00266C16">
          <w:rPr>
            <w:noProof/>
            <w:webHidden/>
          </w:rPr>
        </w:r>
        <w:r w:rsidR="00266C16">
          <w:rPr>
            <w:noProof/>
            <w:webHidden/>
          </w:rPr>
          <w:fldChar w:fldCharType="separate"/>
        </w:r>
        <w:r w:rsidR="00F53DFC">
          <w:rPr>
            <w:noProof/>
            <w:webHidden/>
          </w:rPr>
          <w:t>116</w:t>
        </w:r>
        <w:r w:rsidR="00266C16">
          <w:rPr>
            <w:noProof/>
            <w:webHidden/>
          </w:rPr>
          <w:fldChar w:fldCharType="end"/>
        </w:r>
      </w:hyperlink>
    </w:p>
    <w:p w14:paraId="0C1B68A6" w14:textId="7A3B5117" w:rsidR="00266C16" w:rsidRDefault="00D85A0C">
      <w:pPr>
        <w:pStyle w:val="23"/>
        <w:rPr>
          <w:rFonts w:asciiTheme="minorHAnsi" w:eastAsiaTheme="minorEastAsia" w:hAnsiTheme="minorHAnsi" w:cstheme="minorBidi"/>
          <w:bCs w:val="0"/>
          <w:sz w:val="22"/>
          <w:szCs w:val="22"/>
        </w:rPr>
      </w:pPr>
      <w:hyperlink w:anchor="_Toc83218237" w:history="1">
        <w:r w:rsidR="00266C16" w:rsidRPr="006F5866">
          <w:rPr>
            <w:rStyle w:val="af2"/>
          </w:rPr>
          <w:t>9.1</w:t>
        </w:r>
        <w:r w:rsidR="00266C16">
          <w:rPr>
            <w:rFonts w:asciiTheme="minorHAnsi" w:eastAsiaTheme="minorEastAsia" w:hAnsiTheme="minorHAnsi" w:cstheme="minorBidi"/>
            <w:bCs w:val="0"/>
            <w:sz w:val="22"/>
            <w:szCs w:val="22"/>
          </w:rPr>
          <w:tab/>
        </w:r>
        <w:r w:rsidR="00266C16" w:rsidRPr="006F5866">
          <w:rPr>
            <w:rStyle w:val="af2"/>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266C16">
          <w:rPr>
            <w:webHidden/>
          </w:rPr>
          <w:tab/>
        </w:r>
        <w:r w:rsidR="00266C16">
          <w:rPr>
            <w:webHidden/>
          </w:rPr>
          <w:tab/>
        </w:r>
        <w:r w:rsidR="00266C16">
          <w:rPr>
            <w:webHidden/>
          </w:rPr>
          <w:fldChar w:fldCharType="begin"/>
        </w:r>
        <w:r w:rsidR="00266C16">
          <w:rPr>
            <w:webHidden/>
          </w:rPr>
          <w:instrText xml:space="preserve"> PAGEREF _Toc83218237 \h </w:instrText>
        </w:r>
        <w:r w:rsidR="00266C16">
          <w:rPr>
            <w:webHidden/>
          </w:rPr>
        </w:r>
        <w:r w:rsidR="00266C16">
          <w:rPr>
            <w:webHidden/>
          </w:rPr>
          <w:fldChar w:fldCharType="separate"/>
        </w:r>
        <w:r w:rsidR="00F53DFC">
          <w:rPr>
            <w:webHidden/>
          </w:rPr>
          <w:t>116</w:t>
        </w:r>
        <w:r w:rsidR="00266C16">
          <w:rPr>
            <w:webHidden/>
          </w:rPr>
          <w:fldChar w:fldCharType="end"/>
        </w:r>
      </w:hyperlink>
    </w:p>
    <w:p w14:paraId="128A57BD" w14:textId="0EF7E417" w:rsidR="00266C16" w:rsidRDefault="00D85A0C">
      <w:pPr>
        <w:pStyle w:val="23"/>
        <w:rPr>
          <w:rFonts w:asciiTheme="minorHAnsi" w:eastAsiaTheme="minorEastAsia" w:hAnsiTheme="minorHAnsi" w:cstheme="minorBidi"/>
          <w:bCs w:val="0"/>
          <w:sz w:val="22"/>
          <w:szCs w:val="22"/>
        </w:rPr>
      </w:pPr>
      <w:hyperlink w:anchor="_Toc83218238" w:history="1">
        <w:r w:rsidR="00266C16" w:rsidRPr="006F5866">
          <w:rPr>
            <w:rStyle w:val="af2"/>
          </w:rPr>
          <w:t>9.2</w:t>
        </w:r>
        <w:r w:rsidR="00266C16">
          <w:rPr>
            <w:rFonts w:asciiTheme="minorHAnsi" w:eastAsiaTheme="minorEastAsia" w:hAnsiTheme="minorHAnsi" w:cstheme="minorBidi"/>
            <w:bCs w:val="0"/>
            <w:sz w:val="22"/>
            <w:szCs w:val="22"/>
          </w:rPr>
          <w:tab/>
        </w:r>
        <w:r w:rsidR="00266C16" w:rsidRPr="006F5866">
          <w:rPr>
            <w:rStyle w:val="af2"/>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00266C16">
          <w:rPr>
            <w:webHidden/>
          </w:rPr>
          <w:tab/>
        </w:r>
        <w:r w:rsidR="00266C16">
          <w:rPr>
            <w:webHidden/>
          </w:rPr>
          <w:fldChar w:fldCharType="begin"/>
        </w:r>
        <w:r w:rsidR="00266C16">
          <w:rPr>
            <w:webHidden/>
          </w:rPr>
          <w:instrText xml:space="preserve"> PAGEREF _Toc83218238 \h </w:instrText>
        </w:r>
        <w:r w:rsidR="00266C16">
          <w:rPr>
            <w:webHidden/>
          </w:rPr>
        </w:r>
        <w:r w:rsidR="00266C16">
          <w:rPr>
            <w:webHidden/>
          </w:rPr>
          <w:fldChar w:fldCharType="separate"/>
        </w:r>
        <w:r w:rsidR="00F53DFC">
          <w:rPr>
            <w:webHidden/>
          </w:rPr>
          <w:t>132</w:t>
        </w:r>
        <w:r w:rsidR="00266C16">
          <w:rPr>
            <w:webHidden/>
          </w:rPr>
          <w:fldChar w:fldCharType="end"/>
        </w:r>
      </w:hyperlink>
    </w:p>
    <w:p w14:paraId="6054A04F" w14:textId="3116EA68" w:rsidR="00266C16" w:rsidRDefault="00D85A0C">
      <w:pPr>
        <w:pStyle w:val="23"/>
        <w:rPr>
          <w:rFonts w:asciiTheme="minorHAnsi" w:eastAsiaTheme="minorEastAsia" w:hAnsiTheme="minorHAnsi" w:cstheme="minorBidi"/>
          <w:bCs w:val="0"/>
          <w:sz w:val="22"/>
          <w:szCs w:val="22"/>
        </w:rPr>
      </w:pPr>
      <w:hyperlink w:anchor="_Toc83218239" w:history="1">
        <w:r w:rsidR="00266C16" w:rsidRPr="006F5866">
          <w:rPr>
            <w:rStyle w:val="af2"/>
          </w:rPr>
          <w:t>9.3</w:t>
        </w:r>
        <w:r w:rsidR="00266C16">
          <w:rPr>
            <w:rFonts w:asciiTheme="minorHAnsi" w:eastAsiaTheme="minorEastAsia" w:hAnsiTheme="minorHAnsi" w:cstheme="minorBidi"/>
            <w:bCs w:val="0"/>
            <w:sz w:val="22"/>
            <w:szCs w:val="22"/>
          </w:rPr>
          <w:tab/>
        </w:r>
        <w:r w:rsidR="00266C16" w:rsidRPr="006F5866">
          <w:rPr>
            <w:rStyle w:val="af2"/>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00266C16">
          <w:rPr>
            <w:webHidden/>
          </w:rPr>
          <w:tab/>
        </w:r>
        <w:r w:rsidR="00266C16">
          <w:rPr>
            <w:webHidden/>
          </w:rPr>
          <w:fldChar w:fldCharType="begin"/>
        </w:r>
        <w:r w:rsidR="00266C16">
          <w:rPr>
            <w:webHidden/>
          </w:rPr>
          <w:instrText xml:space="preserve"> PAGEREF _Toc83218239 \h </w:instrText>
        </w:r>
        <w:r w:rsidR="00266C16">
          <w:rPr>
            <w:webHidden/>
          </w:rPr>
        </w:r>
        <w:r w:rsidR="00266C16">
          <w:rPr>
            <w:webHidden/>
          </w:rPr>
          <w:fldChar w:fldCharType="separate"/>
        </w:r>
        <w:r w:rsidR="00F53DFC">
          <w:rPr>
            <w:webHidden/>
          </w:rPr>
          <w:t>132</w:t>
        </w:r>
        <w:r w:rsidR="00266C16">
          <w:rPr>
            <w:webHidden/>
          </w:rPr>
          <w:fldChar w:fldCharType="end"/>
        </w:r>
      </w:hyperlink>
    </w:p>
    <w:p w14:paraId="2996EED0" w14:textId="6A2A7610" w:rsidR="00266C16" w:rsidRDefault="00D85A0C">
      <w:pPr>
        <w:pStyle w:val="23"/>
        <w:rPr>
          <w:rFonts w:asciiTheme="minorHAnsi" w:eastAsiaTheme="minorEastAsia" w:hAnsiTheme="minorHAnsi" w:cstheme="minorBidi"/>
          <w:bCs w:val="0"/>
          <w:sz w:val="22"/>
          <w:szCs w:val="22"/>
        </w:rPr>
      </w:pPr>
      <w:hyperlink w:anchor="_Toc83218240" w:history="1">
        <w:r w:rsidR="00266C16" w:rsidRPr="006F5866">
          <w:rPr>
            <w:rStyle w:val="af2"/>
          </w:rPr>
          <w:t>9.4</w:t>
        </w:r>
        <w:r w:rsidR="00266C16">
          <w:rPr>
            <w:rFonts w:asciiTheme="minorHAnsi" w:eastAsiaTheme="minorEastAsia" w:hAnsiTheme="minorHAnsi" w:cstheme="minorBidi"/>
            <w:bCs w:val="0"/>
            <w:sz w:val="22"/>
            <w:szCs w:val="22"/>
          </w:rPr>
          <w:tab/>
        </w:r>
        <w:r w:rsidR="00266C16" w:rsidRPr="006F5866">
          <w:rPr>
            <w:rStyle w:val="af2"/>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266C16">
          <w:rPr>
            <w:webHidden/>
          </w:rPr>
          <w:tab/>
        </w:r>
        <w:r w:rsidR="00266C16">
          <w:rPr>
            <w:webHidden/>
          </w:rPr>
          <w:fldChar w:fldCharType="begin"/>
        </w:r>
        <w:r w:rsidR="00266C16">
          <w:rPr>
            <w:webHidden/>
          </w:rPr>
          <w:instrText xml:space="preserve"> PAGEREF _Toc83218240 \h </w:instrText>
        </w:r>
        <w:r w:rsidR="00266C16">
          <w:rPr>
            <w:webHidden/>
          </w:rPr>
        </w:r>
        <w:r w:rsidR="00266C16">
          <w:rPr>
            <w:webHidden/>
          </w:rPr>
          <w:fldChar w:fldCharType="separate"/>
        </w:r>
        <w:r w:rsidR="00F53DFC">
          <w:rPr>
            <w:webHidden/>
          </w:rPr>
          <w:t>132</w:t>
        </w:r>
        <w:r w:rsidR="00266C16">
          <w:rPr>
            <w:webHidden/>
          </w:rPr>
          <w:fldChar w:fldCharType="end"/>
        </w:r>
      </w:hyperlink>
    </w:p>
    <w:p w14:paraId="1E545B8F" w14:textId="68D1ECE6" w:rsidR="00266C16" w:rsidRDefault="00D85A0C">
      <w:pPr>
        <w:pStyle w:val="23"/>
        <w:rPr>
          <w:rFonts w:asciiTheme="minorHAnsi" w:eastAsiaTheme="minorEastAsia" w:hAnsiTheme="minorHAnsi" w:cstheme="minorBidi"/>
          <w:bCs w:val="0"/>
          <w:sz w:val="22"/>
          <w:szCs w:val="22"/>
        </w:rPr>
      </w:pPr>
      <w:hyperlink w:anchor="_Toc83218241" w:history="1">
        <w:r w:rsidR="00266C16" w:rsidRPr="006F5866">
          <w:rPr>
            <w:rStyle w:val="af2"/>
          </w:rPr>
          <w:t>9.5</w:t>
        </w:r>
        <w:r w:rsidR="00266C16">
          <w:rPr>
            <w:rFonts w:asciiTheme="minorHAnsi" w:eastAsiaTheme="minorEastAsia" w:hAnsiTheme="minorHAnsi" w:cstheme="minorBidi"/>
            <w:bCs w:val="0"/>
            <w:sz w:val="22"/>
            <w:szCs w:val="22"/>
          </w:rPr>
          <w:tab/>
        </w:r>
        <w:r w:rsidR="00266C16" w:rsidRPr="006F5866">
          <w:rPr>
            <w:rStyle w:val="af2"/>
          </w:rPr>
          <w:t>Оценка эффективности инвестиций по отдельным предложениям</w:t>
        </w:r>
        <w:r w:rsidR="00266C16">
          <w:rPr>
            <w:webHidden/>
          </w:rPr>
          <w:tab/>
        </w:r>
        <w:r w:rsidR="00266C16">
          <w:rPr>
            <w:webHidden/>
          </w:rPr>
          <w:fldChar w:fldCharType="begin"/>
        </w:r>
        <w:r w:rsidR="00266C16">
          <w:rPr>
            <w:webHidden/>
          </w:rPr>
          <w:instrText xml:space="preserve"> PAGEREF _Toc83218241 \h </w:instrText>
        </w:r>
        <w:r w:rsidR="00266C16">
          <w:rPr>
            <w:webHidden/>
          </w:rPr>
        </w:r>
        <w:r w:rsidR="00266C16">
          <w:rPr>
            <w:webHidden/>
          </w:rPr>
          <w:fldChar w:fldCharType="separate"/>
        </w:r>
        <w:r w:rsidR="00F53DFC">
          <w:rPr>
            <w:webHidden/>
          </w:rPr>
          <w:t>132</w:t>
        </w:r>
        <w:r w:rsidR="00266C16">
          <w:rPr>
            <w:webHidden/>
          </w:rPr>
          <w:fldChar w:fldCharType="end"/>
        </w:r>
      </w:hyperlink>
    </w:p>
    <w:p w14:paraId="2549470E" w14:textId="2EED1671" w:rsidR="00266C16" w:rsidRDefault="00D85A0C">
      <w:pPr>
        <w:pStyle w:val="23"/>
        <w:rPr>
          <w:rFonts w:asciiTheme="minorHAnsi" w:eastAsiaTheme="minorEastAsia" w:hAnsiTheme="minorHAnsi" w:cstheme="minorBidi"/>
          <w:bCs w:val="0"/>
          <w:sz w:val="22"/>
          <w:szCs w:val="22"/>
        </w:rPr>
      </w:pPr>
      <w:hyperlink w:anchor="_Toc83218242" w:history="1">
        <w:r w:rsidR="00266C16" w:rsidRPr="006F5866">
          <w:rPr>
            <w:rStyle w:val="af2"/>
          </w:rPr>
          <w:t>9.6</w:t>
        </w:r>
        <w:r w:rsidR="00266C16">
          <w:rPr>
            <w:rFonts w:asciiTheme="minorHAnsi" w:eastAsiaTheme="minorEastAsia" w:hAnsiTheme="minorHAnsi" w:cstheme="minorBidi"/>
            <w:bCs w:val="0"/>
            <w:sz w:val="22"/>
            <w:szCs w:val="22"/>
          </w:rPr>
          <w:tab/>
        </w:r>
        <w:r w:rsidR="00266C16" w:rsidRPr="006F5866">
          <w:rPr>
            <w:rStyle w:val="af2"/>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266C16">
          <w:rPr>
            <w:webHidden/>
          </w:rPr>
          <w:tab/>
        </w:r>
        <w:r w:rsidR="00266C16">
          <w:rPr>
            <w:webHidden/>
          </w:rPr>
          <w:fldChar w:fldCharType="begin"/>
        </w:r>
        <w:r w:rsidR="00266C16">
          <w:rPr>
            <w:webHidden/>
          </w:rPr>
          <w:instrText xml:space="preserve"> PAGEREF _Toc83218242 \h </w:instrText>
        </w:r>
        <w:r w:rsidR="00266C16">
          <w:rPr>
            <w:webHidden/>
          </w:rPr>
        </w:r>
        <w:r w:rsidR="00266C16">
          <w:rPr>
            <w:webHidden/>
          </w:rPr>
          <w:fldChar w:fldCharType="separate"/>
        </w:r>
        <w:r w:rsidR="00F53DFC">
          <w:rPr>
            <w:webHidden/>
          </w:rPr>
          <w:t>133</w:t>
        </w:r>
        <w:r w:rsidR="00266C16">
          <w:rPr>
            <w:webHidden/>
          </w:rPr>
          <w:fldChar w:fldCharType="end"/>
        </w:r>
      </w:hyperlink>
    </w:p>
    <w:p w14:paraId="0737B038" w14:textId="479F1216" w:rsidR="00266C16" w:rsidRDefault="00D85A0C">
      <w:pPr>
        <w:pStyle w:val="18"/>
        <w:tabs>
          <w:tab w:val="left" w:pos="840"/>
          <w:tab w:val="right" w:leader="dot" w:pos="9912"/>
        </w:tabs>
        <w:rPr>
          <w:rFonts w:asciiTheme="minorHAnsi" w:eastAsiaTheme="minorEastAsia" w:hAnsiTheme="minorHAnsi" w:cstheme="minorBidi"/>
          <w:bCs w:val="0"/>
          <w:caps w:val="0"/>
          <w:noProof/>
          <w:sz w:val="22"/>
          <w:szCs w:val="22"/>
        </w:rPr>
      </w:pPr>
      <w:hyperlink w:anchor="_Toc83218243" w:history="1">
        <w:r w:rsidR="00266C16" w:rsidRPr="006F5866">
          <w:rPr>
            <w:rStyle w:val="af2"/>
            <w:noProof/>
          </w:rPr>
          <w:t>10</w:t>
        </w:r>
        <w:r w:rsidR="00266C16">
          <w:rPr>
            <w:rFonts w:asciiTheme="minorHAnsi" w:eastAsiaTheme="minorEastAsia" w:hAnsiTheme="minorHAnsi" w:cstheme="minorBidi"/>
            <w:bCs w:val="0"/>
            <w:caps w:val="0"/>
            <w:noProof/>
            <w:sz w:val="22"/>
            <w:szCs w:val="22"/>
          </w:rPr>
          <w:tab/>
        </w:r>
        <w:r w:rsidR="00266C16" w:rsidRPr="006F5866">
          <w:rPr>
            <w:rStyle w:val="af2"/>
            <w:noProof/>
          </w:rPr>
          <w:t>Раздел 10. Решение о присвоении статуса единой теплоснабжающей организации (организациям)</w:t>
        </w:r>
        <w:r w:rsidR="00266C16">
          <w:rPr>
            <w:noProof/>
            <w:webHidden/>
          </w:rPr>
          <w:tab/>
        </w:r>
        <w:r w:rsidR="00266C16">
          <w:rPr>
            <w:noProof/>
            <w:webHidden/>
          </w:rPr>
          <w:fldChar w:fldCharType="begin"/>
        </w:r>
        <w:r w:rsidR="00266C16">
          <w:rPr>
            <w:noProof/>
            <w:webHidden/>
          </w:rPr>
          <w:instrText xml:space="preserve"> PAGEREF _Toc83218243 \h </w:instrText>
        </w:r>
        <w:r w:rsidR="00266C16">
          <w:rPr>
            <w:noProof/>
            <w:webHidden/>
          </w:rPr>
        </w:r>
        <w:r w:rsidR="00266C16">
          <w:rPr>
            <w:noProof/>
            <w:webHidden/>
          </w:rPr>
          <w:fldChar w:fldCharType="separate"/>
        </w:r>
        <w:r w:rsidR="00F53DFC">
          <w:rPr>
            <w:noProof/>
            <w:webHidden/>
          </w:rPr>
          <w:t>134</w:t>
        </w:r>
        <w:r w:rsidR="00266C16">
          <w:rPr>
            <w:noProof/>
            <w:webHidden/>
          </w:rPr>
          <w:fldChar w:fldCharType="end"/>
        </w:r>
      </w:hyperlink>
    </w:p>
    <w:p w14:paraId="7E6FF66F" w14:textId="025E7814" w:rsidR="00266C16" w:rsidRDefault="00D85A0C">
      <w:pPr>
        <w:pStyle w:val="23"/>
        <w:rPr>
          <w:rFonts w:asciiTheme="minorHAnsi" w:eastAsiaTheme="minorEastAsia" w:hAnsiTheme="minorHAnsi" w:cstheme="minorBidi"/>
          <w:bCs w:val="0"/>
          <w:sz w:val="22"/>
          <w:szCs w:val="22"/>
        </w:rPr>
      </w:pPr>
      <w:hyperlink w:anchor="_Toc83218244" w:history="1">
        <w:r w:rsidR="00266C16" w:rsidRPr="006F5866">
          <w:rPr>
            <w:rStyle w:val="af2"/>
          </w:rPr>
          <w:t>10.1</w:t>
        </w:r>
        <w:r w:rsidR="00266C16">
          <w:rPr>
            <w:rFonts w:asciiTheme="minorHAnsi" w:eastAsiaTheme="minorEastAsia" w:hAnsiTheme="minorHAnsi" w:cstheme="minorBidi"/>
            <w:bCs w:val="0"/>
            <w:sz w:val="22"/>
            <w:szCs w:val="22"/>
          </w:rPr>
          <w:tab/>
        </w:r>
        <w:r w:rsidR="00266C16" w:rsidRPr="006F5866">
          <w:rPr>
            <w:rStyle w:val="af2"/>
          </w:rPr>
          <w:t>Решение о присвоении статуса единой теплоснабжающей организации (организациям)</w:t>
        </w:r>
        <w:r w:rsidR="00266C16">
          <w:rPr>
            <w:webHidden/>
          </w:rPr>
          <w:tab/>
        </w:r>
        <w:r w:rsidR="00266C16">
          <w:rPr>
            <w:webHidden/>
          </w:rPr>
          <w:tab/>
        </w:r>
        <w:r w:rsidR="00266C16">
          <w:rPr>
            <w:webHidden/>
          </w:rPr>
          <w:tab/>
        </w:r>
        <w:r w:rsidR="00266C16">
          <w:rPr>
            <w:webHidden/>
          </w:rPr>
          <w:fldChar w:fldCharType="begin"/>
        </w:r>
        <w:r w:rsidR="00266C16">
          <w:rPr>
            <w:webHidden/>
          </w:rPr>
          <w:instrText xml:space="preserve"> PAGEREF _Toc83218244 \h </w:instrText>
        </w:r>
        <w:r w:rsidR="00266C16">
          <w:rPr>
            <w:webHidden/>
          </w:rPr>
        </w:r>
        <w:r w:rsidR="00266C16">
          <w:rPr>
            <w:webHidden/>
          </w:rPr>
          <w:fldChar w:fldCharType="separate"/>
        </w:r>
        <w:r w:rsidR="00F53DFC">
          <w:rPr>
            <w:webHidden/>
          </w:rPr>
          <w:t>134</w:t>
        </w:r>
        <w:r w:rsidR="00266C16">
          <w:rPr>
            <w:webHidden/>
          </w:rPr>
          <w:fldChar w:fldCharType="end"/>
        </w:r>
      </w:hyperlink>
    </w:p>
    <w:p w14:paraId="284DF2F7" w14:textId="4DFA81D3" w:rsidR="00266C16" w:rsidRDefault="00D85A0C">
      <w:pPr>
        <w:pStyle w:val="23"/>
        <w:rPr>
          <w:rFonts w:asciiTheme="minorHAnsi" w:eastAsiaTheme="minorEastAsia" w:hAnsiTheme="minorHAnsi" w:cstheme="minorBidi"/>
          <w:bCs w:val="0"/>
          <w:sz w:val="22"/>
          <w:szCs w:val="22"/>
        </w:rPr>
      </w:pPr>
      <w:hyperlink w:anchor="_Toc83218245" w:history="1">
        <w:r w:rsidR="00266C16" w:rsidRPr="006F5866">
          <w:rPr>
            <w:rStyle w:val="af2"/>
          </w:rPr>
          <w:t>10.2</w:t>
        </w:r>
        <w:r w:rsidR="00266C16">
          <w:rPr>
            <w:rFonts w:asciiTheme="minorHAnsi" w:eastAsiaTheme="minorEastAsia" w:hAnsiTheme="minorHAnsi" w:cstheme="minorBidi"/>
            <w:bCs w:val="0"/>
            <w:sz w:val="22"/>
            <w:szCs w:val="22"/>
          </w:rPr>
          <w:tab/>
        </w:r>
        <w:r w:rsidR="00266C16" w:rsidRPr="006F5866">
          <w:rPr>
            <w:rStyle w:val="af2"/>
          </w:rPr>
          <w:t>Реестр зон деятельности единой теплоснабжающей организации (организаций)</w:t>
        </w:r>
        <w:r w:rsidR="00266C16">
          <w:rPr>
            <w:webHidden/>
          </w:rPr>
          <w:tab/>
        </w:r>
        <w:r w:rsidR="00266C16">
          <w:rPr>
            <w:webHidden/>
          </w:rPr>
          <w:fldChar w:fldCharType="begin"/>
        </w:r>
        <w:r w:rsidR="00266C16">
          <w:rPr>
            <w:webHidden/>
          </w:rPr>
          <w:instrText xml:space="preserve"> PAGEREF _Toc83218245 \h </w:instrText>
        </w:r>
        <w:r w:rsidR="00266C16">
          <w:rPr>
            <w:webHidden/>
          </w:rPr>
        </w:r>
        <w:r w:rsidR="00266C16">
          <w:rPr>
            <w:webHidden/>
          </w:rPr>
          <w:fldChar w:fldCharType="separate"/>
        </w:r>
        <w:r w:rsidR="00F53DFC">
          <w:rPr>
            <w:webHidden/>
          </w:rPr>
          <w:t>134</w:t>
        </w:r>
        <w:r w:rsidR="00266C16">
          <w:rPr>
            <w:webHidden/>
          </w:rPr>
          <w:fldChar w:fldCharType="end"/>
        </w:r>
      </w:hyperlink>
    </w:p>
    <w:p w14:paraId="516EC446" w14:textId="11C2C443" w:rsidR="00266C16" w:rsidRDefault="00D85A0C">
      <w:pPr>
        <w:pStyle w:val="23"/>
        <w:rPr>
          <w:rFonts w:asciiTheme="minorHAnsi" w:eastAsiaTheme="minorEastAsia" w:hAnsiTheme="minorHAnsi" w:cstheme="minorBidi"/>
          <w:bCs w:val="0"/>
          <w:sz w:val="22"/>
          <w:szCs w:val="22"/>
        </w:rPr>
      </w:pPr>
      <w:hyperlink w:anchor="_Toc83218246" w:history="1">
        <w:r w:rsidR="00266C16" w:rsidRPr="006F5866">
          <w:rPr>
            <w:rStyle w:val="af2"/>
          </w:rPr>
          <w:t>10.3</w:t>
        </w:r>
        <w:r w:rsidR="00266C16">
          <w:rPr>
            <w:rFonts w:asciiTheme="minorHAnsi" w:eastAsiaTheme="minorEastAsia" w:hAnsiTheme="minorHAnsi" w:cstheme="minorBidi"/>
            <w:bCs w:val="0"/>
            <w:sz w:val="22"/>
            <w:szCs w:val="22"/>
          </w:rPr>
          <w:tab/>
        </w:r>
        <w:r w:rsidR="00266C16" w:rsidRPr="006F5866">
          <w:rPr>
            <w:rStyle w:val="af2"/>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266C16">
          <w:rPr>
            <w:webHidden/>
          </w:rPr>
          <w:tab/>
        </w:r>
        <w:r w:rsidR="00266C16">
          <w:rPr>
            <w:webHidden/>
          </w:rPr>
          <w:fldChar w:fldCharType="begin"/>
        </w:r>
        <w:r w:rsidR="00266C16">
          <w:rPr>
            <w:webHidden/>
          </w:rPr>
          <w:instrText xml:space="preserve"> PAGEREF _Toc83218246 \h </w:instrText>
        </w:r>
        <w:r w:rsidR="00266C16">
          <w:rPr>
            <w:webHidden/>
          </w:rPr>
        </w:r>
        <w:r w:rsidR="00266C16">
          <w:rPr>
            <w:webHidden/>
          </w:rPr>
          <w:fldChar w:fldCharType="separate"/>
        </w:r>
        <w:r w:rsidR="00F53DFC">
          <w:rPr>
            <w:webHidden/>
          </w:rPr>
          <w:t>134</w:t>
        </w:r>
        <w:r w:rsidR="00266C16">
          <w:rPr>
            <w:webHidden/>
          </w:rPr>
          <w:fldChar w:fldCharType="end"/>
        </w:r>
      </w:hyperlink>
    </w:p>
    <w:p w14:paraId="216C8367" w14:textId="037AC51F" w:rsidR="00266C16" w:rsidRDefault="00D85A0C">
      <w:pPr>
        <w:pStyle w:val="23"/>
        <w:rPr>
          <w:rFonts w:asciiTheme="minorHAnsi" w:eastAsiaTheme="minorEastAsia" w:hAnsiTheme="minorHAnsi" w:cstheme="minorBidi"/>
          <w:bCs w:val="0"/>
          <w:sz w:val="22"/>
          <w:szCs w:val="22"/>
        </w:rPr>
      </w:pPr>
      <w:hyperlink w:anchor="_Toc83218247" w:history="1">
        <w:r w:rsidR="00266C16" w:rsidRPr="006F5866">
          <w:rPr>
            <w:rStyle w:val="af2"/>
          </w:rPr>
          <w:t>10.4</w:t>
        </w:r>
        <w:r w:rsidR="00266C16">
          <w:rPr>
            <w:rFonts w:asciiTheme="minorHAnsi" w:eastAsiaTheme="minorEastAsia" w:hAnsiTheme="minorHAnsi" w:cstheme="minorBidi"/>
            <w:bCs w:val="0"/>
            <w:sz w:val="22"/>
            <w:szCs w:val="22"/>
          </w:rPr>
          <w:tab/>
        </w:r>
        <w:r w:rsidR="00266C16" w:rsidRPr="006F5866">
          <w:rPr>
            <w:rStyle w:val="af2"/>
          </w:rPr>
          <w:t>Информация о поданных теплоснабжающими организациями заявках на присвоение статуса единой теплоснабжающей организации</w:t>
        </w:r>
        <w:r w:rsidR="00266C16">
          <w:rPr>
            <w:webHidden/>
          </w:rPr>
          <w:tab/>
        </w:r>
        <w:r w:rsidR="00266C16">
          <w:rPr>
            <w:webHidden/>
          </w:rPr>
          <w:fldChar w:fldCharType="begin"/>
        </w:r>
        <w:r w:rsidR="00266C16">
          <w:rPr>
            <w:webHidden/>
          </w:rPr>
          <w:instrText xml:space="preserve"> PAGEREF _Toc83218247 \h </w:instrText>
        </w:r>
        <w:r w:rsidR="00266C16">
          <w:rPr>
            <w:webHidden/>
          </w:rPr>
        </w:r>
        <w:r w:rsidR="00266C16">
          <w:rPr>
            <w:webHidden/>
          </w:rPr>
          <w:fldChar w:fldCharType="separate"/>
        </w:r>
        <w:r w:rsidR="00F53DFC">
          <w:rPr>
            <w:webHidden/>
          </w:rPr>
          <w:t>138</w:t>
        </w:r>
        <w:r w:rsidR="00266C16">
          <w:rPr>
            <w:webHidden/>
          </w:rPr>
          <w:fldChar w:fldCharType="end"/>
        </w:r>
      </w:hyperlink>
    </w:p>
    <w:p w14:paraId="5AF9D551" w14:textId="5C997BDF" w:rsidR="00266C16" w:rsidRDefault="00D85A0C">
      <w:pPr>
        <w:pStyle w:val="23"/>
        <w:rPr>
          <w:rFonts w:asciiTheme="minorHAnsi" w:eastAsiaTheme="minorEastAsia" w:hAnsiTheme="minorHAnsi" w:cstheme="minorBidi"/>
          <w:bCs w:val="0"/>
          <w:sz w:val="22"/>
          <w:szCs w:val="22"/>
        </w:rPr>
      </w:pPr>
      <w:hyperlink w:anchor="_Toc83218248" w:history="1">
        <w:r w:rsidR="00266C16" w:rsidRPr="006F5866">
          <w:rPr>
            <w:rStyle w:val="af2"/>
          </w:rPr>
          <w:t>10.5</w:t>
        </w:r>
        <w:r w:rsidR="00266C16">
          <w:rPr>
            <w:rFonts w:asciiTheme="minorHAnsi" w:eastAsiaTheme="minorEastAsia" w:hAnsiTheme="minorHAnsi" w:cstheme="minorBidi"/>
            <w:bCs w:val="0"/>
            <w:sz w:val="22"/>
            <w:szCs w:val="22"/>
          </w:rPr>
          <w:tab/>
        </w:r>
        <w:r w:rsidR="00266C16" w:rsidRPr="006F5866">
          <w:rPr>
            <w:rStyle w:val="af2"/>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муниципального округа</w:t>
        </w:r>
        <w:r w:rsidR="00266C16">
          <w:rPr>
            <w:webHidden/>
          </w:rPr>
          <w:tab/>
        </w:r>
        <w:r w:rsidR="00266C16">
          <w:rPr>
            <w:webHidden/>
          </w:rPr>
          <w:tab/>
        </w:r>
        <w:r w:rsidR="00266C16">
          <w:rPr>
            <w:webHidden/>
          </w:rPr>
          <w:fldChar w:fldCharType="begin"/>
        </w:r>
        <w:r w:rsidR="00266C16">
          <w:rPr>
            <w:webHidden/>
          </w:rPr>
          <w:instrText xml:space="preserve"> PAGEREF _Toc83218248 \h </w:instrText>
        </w:r>
        <w:r w:rsidR="00266C16">
          <w:rPr>
            <w:webHidden/>
          </w:rPr>
        </w:r>
        <w:r w:rsidR="00266C16">
          <w:rPr>
            <w:webHidden/>
          </w:rPr>
          <w:fldChar w:fldCharType="separate"/>
        </w:r>
        <w:r w:rsidR="00F53DFC">
          <w:rPr>
            <w:webHidden/>
          </w:rPr>
          <w:t>138</w:t>
        </w:r>
        <w:r w:rsidR="00266C16">
          <w:rPr>
            <w:webHidden/>
          </w:rPr>
          <w:fldChar w:fldCharType="end"/>
        </w:r>
      </w:hyperlink>
    </w:p>
    <w:p w14:paraId="3D796888" w14:textId="7859CB0D" w:rsidR="00266C16" w:rsidRDefault="00D85A0C">
      <w:pPr>
        <w:pStyle w:val="18"/>
        <w:tabs>
          <w:tab w:val="left" w:pos="840"/>
          <w:tab w:val="right" w:leader="dot" w:pos="9912"/>
        </w:tabs>
        <w:rPr>
          <w:rFonts w:asciiTheme="minorHAnsi" w:eastAsiaTheme="minorEastAsia" w:hAnsiTheme="minorHAnsi" w:cstheme="minorBidi"/>
          <w:bCs w:val="0"/>
          <w:caps w:val="0"/>
          <w:noProof/>
          <w:sz w:val="22"/>
          <w:szCs w:val="22"/>
        </w:rPr>
      </w:pPr>
      <w:hyperlink w:anchor="_Toc83218249" w:history="1">
        <w:r w:rsidR="00266C16" w:rsidRPr="006F5866">
          <w:rPr>
            <w:rStyle w:val="af2"/>
            <w:noProof/>
          </w:rPr>
          <w:t>11</w:t>
        </w:r>
        <w:r w:rsidR="00266C16">
          <w:rPr>
            <w:rFonts w:asciiTheme="minorHAnsi" w:eastAsiaTheme="minorEastAsia" w:hAnsiTheme="minorHAnsi" w:cstheme="minorBidi"/>
            <w:bCs w:val="0"/>
            <w:caps w:val="0"/>
            <w:noProof/>
            <w:sz w:val="22"/>
            <w:szCs w:val="22"/>
          </w:rPr>
          <w:tab/>
        </w:r>
        <w:r w:rsidR="00266C16" w:rsidRPr="006F5866">
          <w:rPr>
            <w:rStyle w:val="af2"/>
            <w:noProof/>
          </w:rPr>
          <w:t>Раздел 11. Решения о распределении тепловой нагрузки между источниками тепловой энергии</w:t>
        </w:r>
        <w:r w:rsidR="00266C16">
          <w:rPr>
            <w:noProof/>
            <w:webHidden/>
          </w:rPr>
          <w:tab/>
        </w:r>
        <w:r w:rsidR="00266C16">
          <w:rPr>
            <w:noProof/>
            <w:webHidden/>
          </w:rPr>
          <w:fldChar w:fldCharType="begin"/>
        </w:r>
        <w:r w:rsidR="00266C16">
          <w:rPr>
            <w:noProof/>
            <w:webHidden/>
          </w:rPr>
          <w:instrText xml:space="preserve"> PAGEREF _Toc83218249 \h </w:instrText>
        </w:r>
        <w:r w:rsidR="00266C16">
          <w:rPr>
            <w:noProof/>
            <w:webHidden/>
          </w:rPr>
        </w:r>
        <w:r w:rsidR="00266C16">
          <w:rPr>
            <w:noProof/>
            <w:webHidden/>
          </w:rPr>
          <w:fldChar w:fldCharType="separate"/>
        </w:r>
        <w:r w:rsidR="00F53DFC">
          <w:rPr>
            <w:noProof/>
            <w:webHidden/>
          </w:rPr>
          <w:t>139</w:t>
        </w:r>
        <w:r w:rsidR="00266C16">
          <w:rPr>
            <w:noProof/>
            <w:webHidden/>
          </w:rPr>
          <w:fldChar w:fldCharType="end"/>
        </w:r>
      </w:hyperlink>
    </w:p>
    <w:p w14:paraId="75ABF6A8" w14:textId="673F29E5" w:rsidR="00266C16" w:rsidRDefault="00D85A0C">
      <w:pPr>
        <w:pStyle w:val="23"/>
        <w:rPr>
          <w:rFonts w:asciiTheme="minorHAnsi" w:eastAsiaTheme="minorEastAsia" w:hAnsiTheme="minorHAnsi" w:cstheme="minorBidi"/>
          <w:bCs w:val="0"/>
          <w:sz w:val="22"/>
          <w:szCs w:val="22"/>
        </w:rPr>
      </w:pPr>
      <w:hyperlink w:anchor="_Toc83218250" w:history="1">
        <w:r w:rsidR="00266C16" w:rsidRPr="006F5866">
          <w:rPr>
            <w:rStyle w:val="af2"/>
          </w:rPr>
          <w:t>11.1</w:t>
        </w:r>
        <w:r w:rsidR="00266C16">
          <w:rPr>
            <w:rFonts w:asciiTheme="minorHAnsi" w:eastAsiaTheme="minorEastAsia" w:hAnsiTheme="minorHAnsi" w:cstheme="minorBidi"/>
            <w:bCs w:val="0"/>
            <w:sz w:val="22"/>
            <w:szCs w:val="22"/>
          </w:rPr>
          <w:tab/>
        </w:r>
        <w:r w:rsidR="00266C16" w:rsidRPr="006F5866">
          <w:rPr>
            <w:rStyle w:val="af2"/>
          </w:rPr>
          <w:t>Сведения о величине тепловой нагрузки, распределяемой (перераспределяемой) между источниками тепловой энергии</w:t>
        </w:r>
        <w:r w:rsidR="00266C16">
          <w:rPr>
            <w:webHidden/>
          </w:rPr>
          <w:tab/>
        </w:r>
        <w:r w:rsidR="00266C16">
          <w:rPr>
            <w:webHidden/>
          </w:rPr>
          <w:fldChar w:fldCharType="begin"/>
        </w:r>
        <w:r w:rsidR="00266C16">
          <w:rPr>
            <w:webHidden/>
          </w:rPr>
          <w:instrText xml:space="preserve"> PAGEREF _Toc83218250 \h </w:instrText>
        </w:r>
        <w:r w:rsidR="00266C16">
          <w:rPr>
            <w:webHidden/>
          </w:rPr>
        </w:r>
        <w:r w:rsidR="00266C16">
          <w:rPr>
            <w:webHidden/>
          </w:rPr>
          <w:fldChar w:fldCharType="separate"/>
        </w:r>
        <w:r w:rsidR="00F53DFC">
          <w:rPr>
            <w:webHidden/>
          </w:rPr>
          <w:t>139</w:t>
        </w:r>
        <w:r w:rsidR="00266C16">
          <w:rPr>
            <w:webHidden/>
          </w:rPr>
          <w:fldChar w:fldCharType="end"/>
        </w:r>
      </w:hyperlink>
    </w:p>
    <w:p w14:paraId="61226F49" w14:textId="5257C2E4" w:rsidR="00266C16" w:rsidRDefault="00D85A0C">
      <w:pPr>
        <w:pStyle w:val="23"/>
        <w:rPr>
          <w:rFonts w:asciiTheme="minorHAnsi" w:eastAsiaTheme="minorEastAsia" w:hAnsiTheme="minorHAnsi" w:cstheme="minorBidi"/>
          <w:bCs w:val="0"/>
          <w:sz w:val="22"/>
          <w:szCs w:val="22"/>
        </w:rPr>
      </w:pPr>
      <w:hyperlink w:anchor="_Toc83218251" w:history="1">
        <w:r w:rsidR="00266C16" w:rsidRPr="006F5866">
          <w:rPr>
            <w:rStyle w:val="af2"/>
          </w:rPr>
          <w:t>11.2</w:t>
        </w:r>
        <w:r w:rsidR="00266C16">
          <w:rPr>
            <w:rFonts w:asciiTheme="minorHAnsi" w:eastAsiaTheme="minorEastAsia" w:hAnsiTheme="minorHAnsi" w:cstheme="minorBidi"/>
            <w:bCs w:val="0"/>
            <w:sz w:val="22"/>
            <w:szCs w:val="22"/>
          </w:rPr>
          <w:tab/>
        </w:r>
        <w:r w:rsidR="00266C16" w:rsidRPr="006F5866">
          <w:rPr>
            <w:rStyle w:val="af2"/>
          </w:rPr>
          <w:t>Сроки выполнения перераспределения для каждого этапа</w:t>
        </w:r>
        <w:r w:rsidR="00266C16">
          <w:rPr>
            <w:webHidden/>
          </w:rPr>
          <w:tab/>
        </w:r>
        <w:r w:rsidR="00266C16">
          <w:rPr>
            <w:webHidden/>
          </w:rPr>
          <w:fldChar w:fldCharType="begin"/>
        </w:r>
        <w:r w:rsidR="00266C16">
          <w:rPr>
            <w:webHidden/>
          </w:rPr>
          <w:instrText xml:space="preserve"> PAGEREF _Toc83218251 \h </w:instrText>
        </w:r>
        <w:r w:rsidR="00266C16">
          <w:rPr>
            <w:webHidden/>
          </w:rPr>
        </w:r>
        <w:r w:rsidR="00266C16">
          <w:rPr>
            <w:webHidden/>
          </w:rPr>
          <w:fldChar w:fldCharType="separate"/>
        </w:r>
        <w:r w:rsidR="00F53DFC">
          <w:rPr>
            <w:webHidden/>
          </w:rPr>
          <w:t>139</w:t>
        </w:r>
        <w:r w:rsidR="00266C16">
          <w:rPr>
            <w:webHidden/>
          </w:rPr>
          <w:fldChar w:fldCharType="end"/>
        </w:r>
      </w:hyperlink>
    </w:p>
    <w:p w14:paraId="01141EDC" w14:textId="557C99B0" w:rsidR="00266C16" w:rsidRDefault="00D85A0C">
      <w:pPr>
        <w:pStyle w:val="18"/>
        <w:tabs>
          <w:tab w:val="left" w:pos="840"/>
          <w:tab w:val="right" w:leader="dot" w:pos="9912"/>
        </w:tabs>
        <w:rPr>
          <w:rFonts w:asciiTheme="minorHAnsi" w:eastAsiaTheme="minorEastAsia" w:hAnsiTheme="minorHAnsi" w:cstheme="minorBidi"/>
          <w:bCs w:val="0"/>
          <w:caps w:val="0"/>
          <w:noProof/>
          <w:sz w:val="22"/>
          <w:szCs w:val="22"/>
        </w:rPr>
      </w:pPr>
      <w:hyperlink w:anchor="_Toc83218252" w:history="1">
        <w:r w:rsidR="00266C16" w:rsidRPr="006F5866">
          <w:rPr>
            <w:rStyle w:val="af2"/>
            <w:noProof/>
          </w:rPr>
          <w:t>12</w:t>
        </w:r>
        <w:r w:rsidR="00266C16">
          <w:rPr>
            <w:rFonts w:asciiTheme="minorHAnsi" w:eastAsiaTheme="minorEastAsia" w:hAnsiTheme="minorHAnsi" w:cstheme="minorBidi"/>
            <w:bCs w:val="0"/>
            <w:caps w:val="0"/>
            <w:noProof/>
            <w:sz w:val="22"/>
            <w:szCs w:val="22"/>
          </w:rPr>
          <w:tab/>
        </w:r>
        <w:r w:rsidR="00266C16" w:rsidRPr="006F5866">
          <w:rPr>
            <w:rStyle w:val="af2"/>
            <w:noProof/>
          </w:rPr>
          <w:t>Раздел 12. Решения по бесхозяйным тепловым сетям</w:t>
        </w:r>
        <w:r w:rsidR="00266C16">
          <w:rPr>
            <w:noProof/>
            <w:webHidden/>
          </w:rPr>
          <w:tab/>
        </w:r>
        <w:r w:rsidR="00266C16">
          <w:rPr>
            <w:noProof/>
            <w:webHidden/>
          </w:rPr>
          <w:fldChar w:fldCharType="begin"/>
        </w:r>
        <w:r w:rsidR="00266C16">
          <w:rPr>
            <w:noProof/>
            <w:webHidden/>
          </w:rPr>
          <w:instrText xml:space="preserve"> PAGEREF _Toc83218252 \h </w:instrText>
        </w:r>
        <w:r w:rsidR="00266C16">
          <w:rPr>
            <w:noProof/>
            <w:webHidden/>
          </w:rPr>
        </w:r>
        <w:r w:rsidR="00266C16">
          <w:rPr>
            <w:noProof/>
            <w:webHidden/>
          </w:rPr>
          <w:fldChar w:fldCharType="separate"/>
        </w:r>
        <w:r w:rsidR="00F53DFC">
          <w:rPr>
            <w:noProof/>
            <w:webHidden/>
          </w:rPr>
          <w:t>140</w:t>
        </w:r>
        <w:r w:rsidR="00266C16">
          <w:rPr>
            <w:noProof/>
            <w:webHidden/>
          </w:rPr>
          <w:fldChar w:fldCharType="end"/>
        </w:r>
      </w:hyperlink>
    </w:p>
    <w:p w14:paraId="7BF0A181" w14:textId="2B6FACD2" w:rsidR="00266C16" w:rsidRDefault="00D85A0C">
      <w:pPr>
        <w:pStyle w:val="23"/>
        <w:rPr>
          <w:rFonts w:asciiTheme="minorHAnsi" w:eastAsiaTheme="minorEastAsia" w:hAnsiTheme="minorHAnsi" w:cstheme="minorBidi"/>
          <w:bCs w:val="0"/>
          <w:sz w:val="22"/>
          <w:szCs w:val="22"/>
        </w:rPr>
      </w:pPr>
      <w:hyperlink w:anchor="_Toc83218253" w:history="1">
        <w:r w:rsidR="00266C16" w:rsidRPr="006F5866">
          <w:rPr>
            <w:rStyle w:val="af2"/>
          </w:rPr>
          <w:t>12.1</w:t>
        </w:r>
        <w:r w:rsidR="00266C16">
          <w:rPr>
            <w:rFonts w:asciiTheme="minorHAnsi" w:eastAsiaTheme="minorEastAsia" w:hAnsiTheme="minorHAnsi" w:cstheme="minorBidi"/>
            <w:bCs w:val="0"/>
            <w:sz w:val="22"/>
            <w:szCs w:val="22"/>
          </w:rPr>
          <w:tab/>
        </w:r>
        <w:r w:rsidR="00266C16" w:rsidRPr="006F5866">
          <w:rPr>
            <w:rStyle w:val="af2"/>
          </w:rPr>
          <w:t>Перечень выявленных бесхозяйных тепловых сетей (в случае их выявления)</w:t>
        </w:r>
        <w:r w:rsidR="00266C16">
          <w:rPr>
            <w:webHidden/>
          </w:rPr>
          <w:tab/>
        </w:r>
        <w:r w:rsidR="00266C16">
          <w:rPr>
            <w:webHidden/>
          </w:rPr>
          <w:fldChar w:fldCharType="begin"/>
        </w:r>
        <w:r w:rsidR="00266C16">
          <w:rPr>
            <w:webHidden/>
          </w:rPr>
          <w:instrText xml:space="preserve"> PAGEREF _Toc83218253 \h </w:instrText>
        </w:r>
        <w:r w:rsidR="00266C16">
          <w:rPr>
            <w:webHidden/>
          </w:rPr>
        </w:r>
        <w:r w:rsidR="00266C16">
          <w:rPr>
            <w:webHidden/>
          </w:rPr>
          <w:fldChar w:fldCharType="separate"/>
        </w:r>
        <w:r w:rsidR="00F53DFC">
          <w:rPr>
            <w:webHidden/>
          </w:rPr>
          <w:t>140</w:t>
        </w:r>
        <w:r w:rsidR="00266C16">
          <w:rPr>
            <w:webHidden/>
          </w:rPr>
          <w:fldChar w:fldCharType="end"/>
        </w:r>
      </w:hyperlink>
    </w:p>
    <w:p w14:paraId="5970CBEC" w14:textId="78E5923C" w:rsidR="00266C16" w:rsidRDefault="00D85A0C">
      <w:pPr>
        <w:pStyle w:val="23"/>
        <w:rPr>
          <w:rFonts w:asciiTheme="minorHAnsi" w:eastAsiaTheme="minorEastAsia" w:hAnsiTheme="minorHAnsi" w:cstheme="minorBidi"/>
          <w:bCs w:val="0"/>
          <w:sz w:val="22"/>
          <w:szCs w:val="22"/>
        </w:rPr>
      </w:pPr>
      <w:hyperlink w:anchor="_Toc83218254" w:history="1">
        <w:r w:rsidR="00266C16" w:rsidRPr="006F5866">
          <w:rPr>
            <w:rStyle w:val="af2"/>
          </w:rPr>
          <w:t>12.2</w:t>
        </w:r>
        <w:r w:rsidR="00266C16">
          <w:rPr>
            <w:rFonts w:asciiTheme="minorHAnsi" w:eastAsiaTheme="minorEastAsia" w:hAnsiTheme="minorHAnsi" w:cstheme="minorBidi"/>
            <w:bCs w:val="0"/>
            <w:sz w:val="22"/>
            <w:szCs w:val="22"/>
          </w:rPr>
          <w:tab/>
        </w:r>
        <w:r w:rsidR="00266C16" w:rsidRPr="006F5866">
          <w:rPr>
            <w:rStyle w:val="af2"/>
          </w:rPr>
          <w:t>Перечень организаций, уполномоченных на их эксплуатацию в порядке, установленном Федеральным законом «О теплоснабжении»</w:t>
        </w:r>
        <w:r w:rsidR="00266C16">
          <w:rPr>
            <w:webHidden/>
          </w:rPr>
          <w:tab/>
        </w:r>
        <w:r w:rsidR="00266C16">
          <w:rPr>
            <w:webHidden/>
          </w:rPr>
          <w:fldChar w:fldCharType="begin"/>
        </w:r>
        <w:r w:rsidR="00266C16">
          <w:rPr>
            <w:webHidden/>
          </w:rPr>
          <w:instrText xml:space="preserve"> PAGEREF _Toc83218254 \h </w:instrText>
        </w:r>
        <w:r w:rsidR="00266C16">
          <w:rPr>
            <w:webHidden/>
          </w:rPr>
        </w:r>
        <w:r w:rsidR="00266C16">
          <w:rPr>
            <w:webHidden/>
          </w:rPr>
          <w:fldChar w:fldCharType="separate"/>
        </w:r>
        <w:r w:rsidR="00F53DFC">
          <w:rPr>
            <w:webHidden/>
          </w:rPr>
          <w:t>142</w:t>
        </w:r>
        <w:r w:rsidR="00266C16">
          <w:rPr>
            <w:webHidden/>
          </w:rPr>
          <w:fldChar w:fldCharType="end"/>
        </w:r>
      </w:hyperlink>
    </w:p>
    <w:p w14:paraId="574BFE11" w14:textId="4829E35C" w:rsidR="00266C16" w:rsidRDefault="00D85A0C">
      <w:pPr>
        <w:pStyle w:val="18"/>
        <w:tabs>
          <w:tab w:val="left" w:pos="840"/>
          <w:tab w:val="right" w:leader="dot" w:pos="9912"/>
        </w:tabs>
        <w:rPr>
          <w:rFonts w:asciiTheme="minorHAnsi" w:eastAsiaTheme="minorEastAsia" w:hAnsiTheme="minorHAnsi" w:cstheme="minorBidi"/>
          <w:bCs w:val="0"/>
          <w:caps w:val="0"/>
          <w:noProof/>
          <w:sz w:val="22"/>
          <w:szCs w:val="22"/>
        </w:rPr>
      </w:pPr>
      <w:hyperlink w:anchor="_Toc83218255" w:history="1">
        <w:r w:rsidR="00266C16" w:rsidRPr="006F5866">
          <w:rPr>
            <w:rStyle w:val="af2"/>
            <w:noProof/>
          </w:rPr>
          <w:t>13</w:t>
        </w:r>
        <w:r w:rsidR="00266C16">
          <w:rPr>
            <w:rFonts w:asciiTheme="minorHAnsi" w:eastAsiaTheme="minorEastAsia" w:hAnsiTheme="minorHAnsi" w:cstheme="minorBidi"/>
            <w:bCs w:val="0"/>
            <w:caps w:val="0"/>
            <w:noProof/>
            <w:sz w:val="22"/>
            <w:szCs w:val="22"/>
          </w:rPr>
          <w:tab/>
        </w:r>
        <w:r w:rsidR="00266C16" w:rsidRPr="006F5866">
          <w:rPr>
            <w:rStyle w:val="af2"/>
            <w:noProof/>
          </w:rPr>
          <w:t>Раздел 13 Синхронизация схемы теплоснабжения со схемой газоснабжения и газификации муниципального образования «Город Березники» Пермского края, схемой и программой развития электроэнергетики, а также со схемой водоснабжения и водоотведения муниципального образования «Город Березники» Пермского края</w:t>
        </w:r>
        <w:r w:rsidR="00266C16">
          <w:rPr>
            <w:noProof/>
            <w:webHidden/>
          </w:rPr>
          <w:tab/>
        </w:r>
        <w:r w:rsidR="00266C16">
          <w:rPr>
            <w:noProof/>
            <w:webHidden/>
          </w:rPr>
          <w:fldChar w:fldCharType="begin"/>
        </w:r>
        <w:r w:rsidR="00266C16">
          <w:rPr>
            <w:noProof/>
            <w:webHidden/>
          </w:rPr>
          <w:instrText xml:space="preserve"> PAGEREF _Toc83218255 \h </w:instrText>
        </w:r>
        <w:r w:rsidR="00266C16">
          <w:rPr>
            <w:noProof/>
            <w:webHidden/>
          </w:rPr>
        </w:r>
        <w:r w:rsidR="00266C16">
          <w:rPr>
            <w:noProof/>
            <w:webHidden/>
          </w:rPr>
          <w:fldChar w:fldCharType="separate"/>
        </w:r>
        <w:r w:rsidR="00F53DFC">
          <w:rPr>
            <w:noProof/>
            <w:webHidden/>
          </w:rPr>
          <w:t>143</w:t>
        </w:r>
        <w:r w:rsidR="00266C16">
          <w:rPr>
            <w:noProof/>
            <w:webHidden/>
          </w:rPr>
          <w:fldChar w:fldCharType="end"/>
        </w:r>
      </w:hyperlink>
    </w:p>
    <w:p w14:paraId="195EAA25" w14:textId="41130692" w:rsidR="00266C16" w:rsidRDefault="00D85A0C">
      <w:pPr>
        <w:pStyle w:val="23"/>
        <w:rPr>
          <w:rFonts w:asciiTheme="minorHAnsi" w:eastAsiaTheme="minorEastAsia" w:hAnsiTheme="minorHAnsi" w:cstheme="minorBidi"/>
          <w:bCs w:val="0"/>
          <w:sz w:val="22"/>
          <w:szCs w:val="22"/>
        </w:rPr>
      </w:pPr>
      <w:hyperlink w:anchor="_Toc83218256" w:history="1">
        <w:r w:rsidR="00266C16" w:rsidRPr="006F5866">
          <w:rPr>
            <w:rStyle w:val="af2"/>
          </w:rPr>
          <w:t>13.1</w:t>
        </w:r>
        <w:r w:rsidR="00266C16">
          <w:rPr>
            <w:rFonts w:asciiTheme="minorHAnsi" w:eastAsiaTheme="minorEastAsia" w:hAnsiTheme="minorHAnsi" w:cstheme="minorBidi"/>
            <w:bCs w:val="0"/>
            <w:sz w:val="22"/>
            <w:szCs w:val="22"/>
          </w:rPr>
          <w:tab/>
        </w:r>
        <w:r w:rsidR="00266C16" w:rsidRPr="006F5866">
          <w:rPr>
            <w:rStyle w:val="af2"/>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266C16">
          <w:rPr>
            <w:webHidden/>
          </w:rPr>
          <w:tab/>
        </w:r>
        <w:r w:rsidR="00266C16">
          <w:rPr>
            <w:webHidden/>
          </w:rPr>
          <w:fldChar w:fldCharType="begin"/>
        </w:r>
        <w:r w:rsidR="00266C16">
          <w:rPr>
            <w:webHidden/>
          </w:rPr>
          <w:instrText xml:space="preserve"> PAGEREF _Toc83218256 \h </w:instrText>
        </w:r>
        <w:r w:rsidR="00266C16">
          <w:rPr>
            <w:webHidden/>
          </w:rPr>
        </w:r>
        <w:r w:rsidR="00266C16">
          <w:rPr>
            <w:webHidden/>
          </w:rPr>
          <w:fldChar w:fldCharType="separate"/>
        </w:r>
        <w:r w:rsidR="00F53DFC">
          <w:rPr>
            <w:webHidden/>
          </w:rPr>
          <w:t>143</w:t>
        </w:r>
        <w:r w:rsidR="00266C16">
          <w:rPr>
            <w:webHidden/>
          </w:rPr>
          <w:fldChar w:fldCharType="end"/>
        </w:r>
      </w:hyperlink>
    </w:p>
    <w:p w14:paraId="5FB20A5B" w14:textId="156C21F5" w:rsidR="00266C16" w:rsidRDefault="00D85A0C">
      <w:pPr>
        <w:pStyle w:val="23"/>
        <w:rPr>
          <w:rFonts w:asciiTheme="minorHAnsi" w:eastAsiaTheme="minorEastAsia" w:hAnsiTheme="minorHAnsi" w:cstheme="minorBidi"/>
          <w:bCs w:val="0"/>
          <w:sz w:val="22"/>
          <w:szCs w:val="22"/>
        </w:rPr>
      </w:pPr>
      <w:hyperlink w:anchor="_Toc83218257" w:history="1">
        <w:r w:rsidR="00266C16" w:rsidRPr="006F5866">
          <w:rPr>
            <w:rStyle w:val="af2"/>
          </w:rPr>
          <w:t>13.2</w:t>
        </w:r>
        <w:r w:rsidR="00266C16">
          <w:rPr>
            <w:rFonts w:asciiTheme="minorHAnsi" w:eastAsiaTheme="minorEastAsia" w:hAnsiTheme="minorHAnsi" w:cstheme="minorBidi"/>
            <w:bCs w:val="0"/>
            <w:sz w:val="22"/>
            <w:szCs w:val="22"/>
          </w:rPr>
          <w:tab/>
        </w:r>
        <w:r w:rsidR="00266C16" w:rsidRPr="006F5866">
          <w:rPr>
            <w:rStyle w:val="af2"/>
          </w:rPr>
          <w:t>Описание проблем организации газоснабжения источников тепловой энергии</w:t>
        </w:r>
        <w:r w:rsidR="00266C16">
          <w:rPr>
            <w:webHidden/>
          </w:rPr>
          <w:tab/>
        </w:r>
        <w:r w:rsidR="00266C16">
          <w:rPr>
            <w:webHidden/>
          </w:rPr>
          <w:fldChar w:fldCharType="begin"/>
        </w:r>
        <w:r w:rsidR="00266C16">
          <w:rPr>
            <w:webHidden/>
          </w:rPr>
          <w:instrText xml:space="preserve"> PAGEREF _Toc83218257 \h </w:instrText>
        </w:r>
        <w:r w:rsidR="00266C16">
          <w:rPr>
            <w:webHidden/>
          </w:rPr>
        </w:r>
        <w:r w:rsidR="00266C16">
          <w:rPr>
            <w:webHidden/>
          </w:rPr>
          <w:fldChar w:fldCharType="separate"/>
        </w:r>
        <w:r w:rsidR="00F53DFC">
          <w:rPr>
            <w:webHidden/>
          </w:rPr>
          <w:t>143</w:t>
        </w:r>
        <w:r w:rsidR="00266C16">
          <w:rPr>
            <w:webHidden/>
          </w:rPr>
          <w:fldChar w:fldCharType="end"/>
        </w:r>
      </w:hyperlink>
    </w:p>
    <w:p w14:paraId="4C4438BF" w14:textId="643863AB" w:rsidR="00266C16" w:rsidRDefault="00D85A0C">
      <w:pPr>
        <w:pStyle w:val="23"/>
        <w:rPr>
          <w:rFonts w:asciiTheme="minorHAnsi" w:eastAsiaTheme="minorEastAsia" w:hAnsiTheme="minorHAnsi" w:cstheme="minorBidi"/>
          <w:bCs w:val="0"/>
          <w:sz w:val="22"/>
          <w:szCs w:val="22"/>
        </w:rPr>
      </w:pPr>
      <w:hyperlink w:anchor="_Toc83218258" w:history="1">
        <w:r w:rsidR="00266C16" w:rsidRPr="006F5866">
          <w:rPr>
            <w:rStyle w:val="af2"/>
          </w:rPr>
          <w:t>13.3</w:t>
        </w:r>
        <w:r w:rsidR="00266C16">
          <w:rPr>
            <w:rFonts w:asciiTheme="minorHAnsi" w:eastAsiaTheme="minorEastAsia" w:hAnsiTheme="minorHAnsi" w:cstheme="minorBidi"/>
            <w:bCs w:val="0"/>
            <w:sz w:val="22"/>
            <w:szCs w:val="22"/>
          </w:rPr>
          <w:tab/>
        </w:r>
        <w:r w:rsidR="00266C16" w:rsidRPr="006F5866">
          <w:rPr>
            <w:rStyle w:val="af2"/>
          </w:rPr>
          <w:t xml:space="preserve">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w:t>
        </w:r>
        <w:r w:rsidR="00266C16" w:rsidRPr="006F5866">
          <w:rPr>
            <w:rStyle w:val="af2"/>
          </w:rPr>
          <w:lastRenderedPageBreak/>
          <w:t>указанными в схеме теплоснабжения решениями о развитии источников тепловой энергии и систем теплоснабжения</w:t>
        </w:r>
        <w:r w:rsidR="00266C16">
          <w:rPr>
            <w:webHidden/>
          </w:rPr>
          <w:tab/>
        </w:r>
        <w:r w:rsidR="00266C16">
          <w:rPr>
            <w:webHidden/>
          </w:rPr>
          <w:fldChar w:fldCharType="begin"/>
        </w:r>
        <w:r w:rsidR="00266C16">
          <w:rPr>
            <w:webHidden/>
          </w:rPr>
          <w:instrText xml:space="preserve"> PAGEREF _Toc83218258 \h </w:instrText>
        </w:r>
        <w:r w:rsidR="00266C16">
          <w:rPr>
            <w:webHidden/>
          </w:rPr>
        </w:r>
        <w:r w:rsidR="00266C16">
          <w:rPr>
            <w:webHidden/>
          </w:rPr>
          <w:fldChar w:fldCharType="separate"/>
        </w:r>
        <w:r w:rsidR="00F53DFC">
          <w:rPr>
            <w:webHidden/>
          </w:rPr>
          <w:t>143</w:t>
        </w:r>
        <w:r w:rsidR="00266C16">
          <w:rPr>
            <w:webHidden/>
          </w:rPr>
          <w:fldChar w:fldCharType="end"/>
        </w:r>
      </w:hyperlink>
    </w:p>
    <w:p w14:paraId="7041E29B" w14:textId="218406F7" w:rsidR="00266C16" w:rsidRDefault="00D85A0C">
      <w:pPr>
        <w:pStyle w:val="23"/>
        <w:rPr>
          <w:rFonts w:asciiTheme="minorHAnsi" w:eastAsiaTheme="minorEastAsia" w:hAnsiTheme="minorHAnsi" w:cstheme="minorBidi"/>
          <w:bCs w:val="0"/>
          <w:sz w:val="22"/>
          <w:szCs w:val="22"/>
        </w:rPr>
      </w:pPr>
      <w:hyperlink w:anchor="_Toc83218259" w:history="1">
        <w:r w:rsidR="00266C16" w:rsidRPr="006F5866">
          <w:rPr>
            <w:rStyle w:val="af2"/>
          </w:rPr>
          <w:t>13.4</w:t>
        </w:r>
        <w:r w:rsidR="00266C16">
          <w:rPr>
            <w:rFonts w:asciiTheme="minorHAnsi" w:eastAsiaTheme="minorEastAsia" w:hAnsiTheme="minorHAnsi" w:cstheme="minorBidi"/>
            <w:bCs w:val="0"/>
            <w:sz w:val="22"/>
            <w:szCs w:val="22"/>
          </w:rPr>
          <w:tab/>
        </w:r>
        <w:r w:rsidR="00266C16" w:rsidRPr="006F5866">
          <w:rPr>
            <w:rStyle w:val="af2"/>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266C16">
          <w:rPr>
            <w:webHidden/>
          </w:rPr>
          <w:tab/>
        </w:r>
        <w:r w:rsidR="00266C16">
          <w:rPr>
            <w:webHidden/>
          </w:rPr>
          <w:fldChar w:fldCharType="begin"/>
        </w:r>
        <w:r w:rsidR="00266C16">
          <w:rPr>
            <w:webHidden/>
          </w:rPr>
          <w:instrText xml:space="preserve"> PAGEREF _Toc83218259 \h </w:instrText>
        </w:r>
        <w:r w:rsidR="00266C16">
          <w:rPr>
            <w:webHidden/>
          </w:rPr>
        </w:r>
        <w:r w:rsidR="00266C16">
          <w:rPr>
            <w:webHidden/>
          </w:rPr>
          <w:fldChar w:fldCharType="separate"/>
        </w:r>
        <w:r w:rsidR="00F53DFC">
          <w:rPr>
            <w:webHidden/>
          </w:rPr>
          <w:t>143</w:t>
        </w:r>
        <w:r w:rsidR="00266C16">
          <w:rPr>
            <w:webHidden/>
          </w:rPr>
          <w:fldChar w:fldCharType="end"/>
        </w:r>
      </w:hyperlink>
    </w:p>
    <w:p w14:paraId="2A9F51BD" w14:textId="383D3E0E" w:rsidR="00266C16" w:rsidRDefault="00D85A0C">
      <w:pPr>
        <w:pStyle w:val="23"/>
        <w:rPr>
          <w:rFonts w:asciiTheme="minorHAnsi" w:eastAsiaTheme="minorEastAsia" w:hAnsiTheme="minorHAnsi" w:cstheme="minorBidi"/>
          <w:bCs w:val="0"/>
          <w:sz w:val="22"/>
          <w:szCs w:val="22"/>
        </w:rPr>
      </w:pPr>
      <w:hyperlink w:anchor="_Toc83218260" w:history="1">
        <w:r w:rsidR="00266C16" w:rsidRPr="006F5866">
          <w:rPr>
            <w:rStyle w:val="af2"/>
          </w:rPr>
          <w:t>13.5</w:t>
        </w:r>
        <w:r w:rsidR="00266C16">
          <w:rPr>
            <w:rFonts w:asciiTheme="minorHAnsi" w:eastAsiaTheme="minorEastAsia" w:hAnsiTheme="minorHAnsi" w:cstheme="minorBidi"/>
            <w:bCs w:val="0"/>
            <w:sz w:val="22"/>
            <w:szCs w:val="22"/>
          </w:rPr>
          <w:tab/>
        </w:r>
        <w:r w:rsidR="00266C16" w:rsidRPr="006F5866">
          <w:rPr>
            <w:rStyle w:val="af2"/>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266C16">
          <w:rPr>
            <w:webHidden/>
          </w:rPr>
          <w:tab/>
        </w:r>
        <w:r w:rsidR="00266C16">
          <w:rPr>
            <w:webHidden/>
          </w:rPr>
          <w:fldChar w:fldCharType="begin"/>
        </w:r>
        <w:r w:rsidR="00266C16">
          <w:rPr>
            <w:webHidden/>
          </w:rPr>
          <w:instrText xml:space="preserve"> PAGEREF _Toc83218260 \h </w:instrText>
        </w:r>
        <w:r w:rsidR="00266C16">
          <w:rPr>
            <w:webHidden/>
          </w:rPr>
        </w:r>
        <w:r w:rsidR="00266C16">
          <w:rPr>
            <w:webHidden/>
          </w:rPr>
          <w:fldChar w:fldCharType="separate"/>
        </w:r>
        <w:r w:rsidR="00F53DFC">
          <w:rPr>
            <w:webHidden/>
          </w:rPr>
          <w:t>144</w:t>
        </w:r>
        <w:r w:rsidR="00266C16">
          <w:rPr>
            <w:webHidden/>
          </w:rPr>
          <w:fldChar w:fldCharType="end"/>
        </w:r>
      </w:hyperlink>
    </w:p>
    <w:p w14:paraId="3D0F9C32" w14:textId="057292BA" w:rsidR="00266C16" w:rsidRDefault="00D85A0C">
      <w:pPr>
        <w:pStyle w:val="23"/>
        <w:rPr>
          <w:rFonts w:asciiTheme="minorHAnsi" w:eastAsiaTheme="minorEastAsia" w:hAnsiTheme="minorHAnsi" w:cstheme="minorBidi"/>
          <w:bCs w:val="0"/>
          <w:sz w:val="22"/>
          <w:szCs w:val="22"/>
        </w:rPr>
      </w:pPr>
      <w:hyperlink w:anchor="_Toc83218261" w:history="1">
        <w:r w:rsidR="00266C16" w:rsidRPr="006F5866">
          <w:rPr>
            <w:rStyle w:val="af2"/>
          </w:rPr>
          <w:t>13.6</w:t>
        </w:r>
        <w:r w:rsidR="00266C16">
          <w:rPr>
            <w:rFonts w:asciiTheme="minorHAnsi" w:eastAsiaTheme="minorEastAsia" w:hAnsiTheme="minorHAnsi" w:cstheme="minorBidi"/>
            <w:bCs w:val="0"/>
            <w:sz w:val="22"/>
            <w:szCs w:val="22"/>
          </w:rPr>
          <w:tab/>
        </w:r>
        <w:r w:rsidR="00266C16" w:rsidRPr="006F5866">
          <w:rPr>
            <w:rStyle w:val="af2"/>
          </w:rPr>
          <w:t>Описание решений (вырабатываемых с учетом положений утвержденной схемы водоснабжения муниципального образования «Город Березники» Пермского края) о развитии соответствующей системы водоснабжения в части, относящейся к системам теплоснабжения</w:t>
        </w:r>
        <w:r w:rsidR="00266C16">
          <w:rPr>
            <w:webHidden/>
          </w:rPr>
          <w:tab/>
        </w:r>
        <w:r w:rsidR="00266C16">
          <w:rPr>
            <w:webHidden/>
          </w:rPr>
          <w:tab/>
        </w:r>
        <w:r w:rsidR="00266C16">
          <w:rPr>
            <w:webHidden/>
          </w:rPr>
          <w:tab/>
        </w:r>
        <w:r w:rsidR="00266C16">
          <w:rPr>
            <w:webHidden/>
          </w:rPr>
          <w:fldChar w:fldCharType="begin"/>
        </w:r>
        <w:r w:rsidR="00266C16">
          <w:rPr>
            <w:webHidden/>
          </w:rPr>
          <w:instrText xml:space="preserve"> PAGEREF _Toc83218261 \h </w:instrText>
        </w:r>
        <w:r w:rsidR="00266C16">
          <w:rPr>
            <w:webHidden/>
          </w:rPr>
        </w:r>
        <w:r w:rsidR="00266C16">
          <w:rPr>
            <w:webHidden/>
          </w:rPr>
          <w:fldChar w:fldCharType="separate"/>
        </w:r>
        <w:r w:rsidR="00F53DFC">
          <w:rPr>
            <w:webHidden/>
          </w:rPr>
          <w:t>144</w:t>
        </w:r>
        <w:r w:rsidR="00266C16">
          <w:rPr>
            <w:webHidden/>
          </w:rPr>
          <w:fldChar w:fldCharType="end"/>
        </w:r>
      </w:hyperlink>
    </w:p>
    <w:p w14:paraId="1AE81085" w14:textId="2A3E2012" w:rsidR="00266C16" w:rsidRDefault="00D85A0C">
      <w:pPr>
        <w:pStyle w:val="23"/>
        <w:rPr>
          <w:rFonts w:asciiTheme="minorHAnsi" w:eastAsiaTheme="minorEastAsia" w:hAnsiTheme="minorHAnsi" w:cstheme="minorBidi"/>
          <w:bCs w:val="0"/>
          <w:sz w:val="22"/>
          <w:szCs w:val="22"/>
        </w:rPr>
      </w:pPr>
      <w:hyperlink w:anchor="_Toc83218262" w:history="1">
        <w:r w:rsidR="00266C16" w:rsidRPr="006F5866">
          <w:rPr>
            <w:rStyle w:val="af2"/>
          </w:rPr>
          <w:t>13.7</w:t>
        </w:r>
        <w:r w:rsidR="00266C16">
          <w:rPr>
            <w:rFonts w:asciiTheme="minorHAnsi" w:eastAsiaTheme="minorEastAsia" w:hAnsiTheme="minorHAnsi" w:cstheme="minorBidi"/>
            <w:bCs w:val="0"/>
            <w:sz w:val="22"/>
            <w:szCs w:val="22"/>
          </w:rPr>
          <w:tab/>
        </w:r>
        <w:r w:rsidR="00266C16" w:rsidRPr="006F5866">
          <w:rPr>
            <w:rStyle w:val="af2"/>
          </w:rPr>
          <w:t>Предложения по корректировке утвержденной (разработке) схемы водоснабжения муниципального образования «Город Березники» Пермского края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266C16">
          <w:rPr>
            <w:webHidden/>
          </w:rPr>
          <w:tab/>
        </w:r>
        <w:r w:rsidR="00266C16">
          <w:rPr>
            <w:webHidden/>
          </w:rPr>
          <w:fldChar w:fldCharType="begin"/>
        </w:r>
        <w:r w:rsidR="00266C16">
          <w:rPr>
            <w:webHidden/>
          </w:rPr>
          <w:instrText xml:space="preserve"> PAGEREF _Toc83218262 \h </w:instrText>
        </w:r>
        <w:r w:rsidR="00266C16">
          <w:rPr>
            <w:webHidden/>
          </w:rPr>
        </w:r>
        <w:r w:rsidR="00266C16">
          <w:rPr>
            <w:webHidden/>
          </w:rPr>
          <w:fldChar w:fldCharType="separate"/>
        </w:r>
        <w:r w:rsidR="00F53DFC">
          <w:rPr>
            <w:webHidden/>
          </w:rPr>
          <w:t>144</w:t>
        </w:r>
        <w:r w:rsidR="00266C16">
          <w:rPr>
            <w:webHidden/>
          </w:rPr>
          <w:fldChar w:fldCharType="end"/>
        </w:r>
      </w:hyperlink>
    </w:p>
    <w:p w14:paraId="53CE7670" w14:textId="08FB80E5" w:rsidR="00266C16" w:rsidRDefault="00D85A0C">
      <w:pPr>
        <w:pStyle w:val="18"/>
        <w:tabs>
          <w:tab w:val="left" w:pos="840"/>
          <w:tab w:val="right" w:leader="dot" w:pos="9912"/>
        </w:tabs>
        <w:rPr>
          <w:rFonts w:asciiTheme="minorHAnsi" w:eastAsiaTheme="minorEastAsia" w:hAnsiTheme="minorHAnsi" w:cstheme="minorBidi"/>
          <w:bCs w:val="0"/>
          <w:caps w:val="0"/>
          <w:noProof/>
          <w:sz w:val="22"/>
          <w:szCs w:val="22"/>
        </w:rPr>
      </w:pPr>
      <w:hyperlink w:anchor="_Toc83218263" w:history="1">
        <w:r w:rsidR="00266C16" w:rsidRPr="006F5866">
          <w:rPr>
            <w:rStyle w:val="af2"/>
            <w:noProof/>
          </w:rPr>
          <w:t>14</w:t>
        </w:r>
        <w:r w:rsidR="00266C16">
          <w:rPr>
            <w:rFonts w:asciiTheme="minorHAnsi" w:eastAsiaTheme="minorEastAsia" w:hAnsiTheme="minorHAnsi" w:cstheme="minorBidi"/>
            <w:bCs w:val="0"/>
            <w:caps w:val="0"/>
            <w:noProof/>
            <w:sz w:val="22"/>
            <w:szCs w:val="22"/>
          </w:rPr>
          <w:tab/>
        </w:r>
        <w:r w:rsidR="00266C16" w:rsidRPr="006F5866">
          <w:rPr>
            <w:rStyle w:val="af2"/>
            <w:noProof/>
          </w:rPr>
          <w:t>Раздел 14. Индикаторы развития систем теплоснабжения муниципального образования «Город Березники» Пермского края</w:t>
        </w:r>
        <w:r w:rsidR="00266C16">
          <w:rPr>
            <w:noProof/>
            <w:webHidden/>
          </w:rPr>
          <w:tab/>
        </w:r>
        <w:r w:rsidR="00266C16">
          <w:rPr>
            <w:noProof/>
            <w:webHidden/>
          </w:rPr>
          <w:fldChar w:fldCharType="begin"/>
        </w:r>
        <w:r w:rsidR="00266C16">
          <w:rPr>
            <w:noProof/>
            <w:webHidden/>
          </w:rPr>
          <w:instrText xml:space="preserve"> PAGEREF _Toc83218263 \h </w:instrText>
        </w:r>
        <w:r w:rsidR="00266C16">
          <w:rPr>
            <w:noProof/>
            <w:webHidden/>
          </w:rPr>
        </w:r>
        <w:r w:rsidR="00266C16">
          <w:rPr>
            <w:noProof/>
            <w:webHidden/>
          </w:rPr>
          <w:fldChar w:fldCharType="separate"/>
        </w:r>
        <w:r w:rsidR="00F53DFC">
          <w:rPr>
            <w:noProof/>
            <w:webHidden/>
          </w:rPr>
          <w:t>145</w:t>
        </w:r>
        <w:r w:rsidR="00266C16">
          <w:rPr>
            <w:noProof/>
            <w:webHidden/>
          </w:rPr>
          <w:fldChar w:fldCharType="end"/>
        </w:r>
      </w:hyperlink>
    </w:p>
    <w:p w14:paraId="32A28267" w14:textId="327C1B63" w:rsidR="00266C16" w:rsidRDefault="00D85A0C">
      <w:pPr>
        <w:pStyle w:val="18"/>
        <w:tabs>
          <w:tab w:val="left" w:pos="840"/>
          <w:tab w:val="right" w:leader="dot" w:pos="9912"/>
        </w:tabs>
        <w:rPr>
          <w:rFonts w:asciiTheme="minorHAnsi" w:eastAsiaTheme="minorEastAsia" w:hAnsiTheme="minorHAnsi" w:cstheme="minorBidi"/>
          <w:bCs w:val="0"/>
          <w:caps w:val="0"/>
          <w:noProof/>
          <w:sz w:val="22"/>
          <w:szCs w:val="22"/>
        </w:rPr>
      </w:pPr>
      <w:hyperlink w:anchor="_Toc83218264" w:history="1">
        <w:r w:rsidR="00266C16" w:rsidRPr="006F5866">
          <w:rPr>
            <w:rStyle w:val="af2"/>
            <w:noProof/>
          </w:rPr>
          <w:t>15</w:t>
        </w:r>
        <w:r w:rsidR="00266C16">
          <w:rPr>
            <w:rFonts w:asciiTheme="minorHAnsi" w:eastAsiaTheme="minorEastAsia" w:hAnsiTheme="minorHAnsi" w:cstheme="minorBidi"/>
            <w:bCs w:val="0"/>
            <w:caps w:val="0"/>
            <w:noProof/>
            <w:sz w:val="22"/>
            <w:szCs w:val="22"/>
          </w:rPr>
          <w:tab/>
        </w:r>
        <w:r w:rsidR="00266C16" w:rsidRPr="006F5866">
          <w:rPr>
            <w:rStyle w:val="af2"/>
            <w:noProof/>
          </w:rPr>
          <w:t>Раздел 15. Ценовые (тарифные) последствия</w:t>
        </w:r>
        <w:r w:rsidR="00266C16">
          <w:rPr>
            <w:noProof/>
            <w:webHidden/>
          </w:rPr>
          <w:tab/>
        </w:r>
        <w:r w:rsidR="00266C16">
          <w:rPr>
            <w:noProof/>
            <w:webHidden/>
          </w:rPr>
          <w:fldChar w:fldCharType="begin"/>
        </w:r>
        <w:r w:rsidR="00266C16">
          <w:rPr>
            <w:noProof/>
            <w:webHidden/>
          </w:rPr>
          <w:instrText xml:space="preserve"> PAGEREF _Toc83218264 \h </w:instrText>
        </w:r>
        <w:r w:rsidR="00266C16">
          <w:rPr>
            <w:noProof/>
            <w:webHidden/>
          </w:rPr>
        </w:r>
        <w:r w:rsidR="00266C16">
          <w:rPr>
            <w:noProof/>
            <w:webHidden/>
          </w:rPr>
          <w:fldChar w:fldCharType="separate"/>
        </w:r>
        <w:r w:rsidR="00F53DFC">
          <w:rPr>
            <w:noProof/>
            <w:webHidden/>
          </w:rPr>
          <w:t>152</w:t>
        </w:r>
        <w:r w:rsidR="00266C16">
          <w:rPr>
            <w:noProof/>
            <w:webHidden/>
          </w:rPr>
          <w:fldChar w:fldCharType="end"/>
        </w:r>
      </w:hyperlink>
    </w:p>
    <w:p w14:paraId="01099701" w14:textId="1F71697C" w:rsidR="00542764" w:rsidRDefault="001D6DC7" w:rsidP="00244458">
      <w:pPr>
        <w:pStyle w:val="afffff9"/>
        <w:ind w:firstLine="0"/>
        <w:rPr>
          <w:rFonts w:cs="Times New Roman"/>
          <w:bCs/>
          <w:szCs w:val="24"/>
        </w:rPr>
        <w:sectPr w:rsidR="00542764" w:rsidSect="001D6DC7">
          <w:pgSz w:w="11906" w:h="16838"/>
          <w:pgMar w:top="1134" w:right="850" w:bottom="1134" w:left="1134" w:header="708" w:footer="708" w:gutter="0"/>
          <w:cols w:space="708"/>
          <w:titlePg/>
          <w:docGrid w:linePitch="381"/>
        </w:sectPr>
      </w:pPr>
      <w:r>
        <w:rPr>
          <w:rFonts w:eastAsia="Times New Roman" w:cs="Times New Roman"/>
          <w:b/>
          <w:szCs w:val="24"/>
          <w:lang w:eastAsia="ru-RU"/>
        </w:rPr>
        <w:fldChar w:fldCharType="end"/>
      </w:r>
    </w:p>
    <w:p w14:paraId="7B74DD29" w14:textId="432C4C7B" w:rsidR="00C85EAF" w:rsidRPr="00244458" w:rsidRDefault="00C85EAF" w:rsidP="00C85EAF">
      <w:pPr>
        <w:pStyle w:val="10"/>
        <w:numPr>
          <w:ilvl w:val="0"/>
          <w:numId w:val="0"/>
        </w:numPr>
        <w:ind w:left="720"/>
      </w:pPr>
      <w:bookmarkStart w:id="1" w:name="_Toc83218183"/>
      <w:r>
        <w:lastRenderedPageBreak/>
        <w:t>П</w:t>
      </w:r>
      <w:r w:rsidR="006C0190">
        <w:t>ЕРЕЧЕНЬ ТАБЛИЦ</w:t>
      </w:r>
      <w:bookmarkEnd w:id="1"/>
    </w:p>
    <w:p w14:paraId="49247D3F" w14:textId="62C883B8" w:rsidR="00266C16" w:rsidRDefault="00E35497">
      <w:pPr>
        <w:pStyle w:val="afffffffff8"/>
        <w:tabs>
          <w:tab w:val="right" w:leader="dot" w:pos="9911"/>
        </w:tabs>
        <w:rPr>
          <w:rFonts w:asciiTheme="minorHAnsi" w:eastAsiaTheme="minorEastAsia" w:hAnsiTheme="minorHAnsi" w:cstheme="minorBidi"/>
          <w:noProof/>
          <w:sz w:val="22"/>
        </w:rPr>
      </w:pPr>
      <w:r>
        <w:rPr>
          <w:rStyle w:val="af2"/>
        </w:rPr>
        <w:fldChar w:fldCharType="begin"/>
      </w:r>
      <w:r>
        <w:rPr>
          <w:rStyle w:val="af2"/>
        </w:rPr>
        <w:instrText xml:space="preserve"> TOC \h \z \c "Таблица" </w:instrText>
      </w:r>
      <w:r>
        <w:rPr>
          <w:rStyle w:val="af2"/>
        </w:rPr>
        <w:fldChar w:fldCharType="separate"/>
      </w:r>
      <w:hyperlink w:anchor="_Toc83218608" w:history="1">
        <w:r w:rsidR="00266C16" w:rsidRPr="00B133A1">
          <w:rPr>
            <w:rStyle w:val="af2"/>
            <w:rFonts w:eastAsiaTheme="majorEastAsia"/>
            <w:noProof/>
          </w:rPr>
          <w:t>Таблица 1. Численность населения</w:t>
        </w:r>
        <w:r w:rsidR="00266C16">
          <w:rPr>
            <w:noProof/>
            <w:webHidden/>
          </w:rPr>
          <w:tab/>
        </w:r>
        <w:r w:rsidR="00266C16">
          <w:rPr>
            <w:noProof/>
            <w:webHidden/>
          </w:rPr>
          <w:fldChar w:fldCharType="begin"/>
        </w:r>
        <w:r w:rsidR="00266C16">
          <w:rPr>
            <w:noProof/>
            <w:webHidden/>
          </w:rPr>
          <w:instrText xml:space="preserve"> PAGEREF _Toc83218608 \h </w:instrText>
        </w:r>
        <w:r w:rsidR="00266C16">
          <w:rPr>
            <w:noProof/>
            <w:webHidden/>
          </w:rPr>
        </w:r>
        <w:r w:rsidR="00266C16">
          <w:rPr>
            <w:noProof/>
            <w:webHidden/>
          </w:rPr>
          <w:fldChar w:fldCharType="separate"/>
        </w:r>
        <w:r w:rsidR="0079487F">
          <w:rPr>
            <w:noProof/>
            <w:webHidden/>
          </w:rPr>
          <w:t>12</w:t>
        </w:r>
        <w:r w:rsidR="00266C16">
          <w:rPr>
            <w:noProof/>
            <w:webHidden/>
          </w:rPr>
          <w:fldChar w:fldCharType="end"/>
        </w:r>
      </w:hyperlink>
    </w:p>
    <w:p w14:paraId="17E5C184" w14:textId="3CD67F07" w:rsidR="00266C16" w:rsidRDefault="00D85A0C">
      <w:pPr>
        <w:pStyle w:val="afffffffff8"/>
        <w:tabs>
          <w:tab w:val="right" w:leader="dot" w:pos="9911"/>
        </w:tabs>
        <w:rPr>
          <w:rFonts w:asciiTheme="minorHAnsi" w:eastAsiaTheme="minorEastAsia" w:hAnsiTheme="minorHAnsi" w:cstheme="minorBidi"/>
          <w:noProof/>
          <w:sz w:val="22"/>
        </w:rPr>
      </w:pPr>
      <w:hyperlink w:anchor="_Toc83218609" w:history="1">
        <w:r w:rsidR="00266C16" w:rsidRPr="00B133A1">
          <w:rPr>
            <w:rStyle w:val="af2"/>
            <w:rFonts w:eastAsiaTheme="majorEastAsia"/>
            <w:noProof/>
          </w:rPr>
          <w:t>Таблица 2. Распределение жилого фонда по годам возведения</w:t>
        </w:r>
        <w:r w:rsidR="00266C16">
          <w:rPr>
            <w:noProof/>
            <w:webHidden/>
          </w:rPr>
          <w:tab/>
        </w:r>
        <w:r w:rsidR="00266C16">
          <w:rPr>
            <w:noProof/>
            <w:webHidden/>
          </w:rPr>
          <w:fldChar w:fldCharType="begin"/>
        </w:r>
        <w:r w:rsidR="00266C16">
          <w:rPr>
            <w:noProof/>
            <w:webHidden/>
          </w:rPr>
          <w:instrText xml:space="preserve"> PAGEREF _Toc83218609 \h </w:instrText>
        </w:r>
        <w:r w:rsidR="00266C16">
          <w:rPr>
            <w:noProof/>
            <w:webHidden/>
          </w:rPr>
        </w:r>
        <w:r w:rsidR="00266C16">
          <w:rPr>
            <w:noProof/>
            <w:webHidden/>
          </w:rPr>
          <w:fldChar w:fldCharType="separate"/>
        </w:r>
        <w:r w:rsidR="0079487F">
          <w:rPr>
            <w:noProof/>
            <w:webHidden/>
          </w:rPr>
          <w:t>14</w:t>
        </w:r>
        <w:r w:rsidR="00266C16">
          <w:rPr>
            <w:noProof/>
            <w:webHidden/>
          </w:rPr>
          <w:fldChar w:fldCharType="end"/>
        </w:r>
      </w:hyperlink>
    </w:p>
    <w:p w14:paraId="643DA072" w14:textId="31BC6D87" w:rsidR="00266C16" w:rsidRDefault="00D85A0C">
      <w:pPr>
        <w:pStyle w:val="afffffffff8"/>
        <w:tabs>
          <w:tab w:val="right" w:leader="dot" w:pos="9911"/>
        </w:tabs>
        <w:rPr>
          <w:rFonts w:asciiTheme="minorHAnsi" w:eastAsiaTheme="minorEastAsia" w:hAnsiTheme="minorHAnsi" w:cstheme="minorBidi"/>
          <w:noProof/>
          <w:sz w:val="22"/>
        </w:rPr>
      </w:pPr>
      <w:hyperlink w:anchor="_Toc83218610" w:history="1">
        <w:r w:rsidR="00266C16" w:rsidRPr="00B133A1">
          <w:rPr>
            <w:rStyle w:val="af2"/>
            <w:rFonts w:eastAsiaTheme="majorEastAsia"/>
            <w:noProof/>
          </w:rPr>
          <w:t>Таблица 3. Распределение жилого фонда по населенным пунктам МО «Город Березники» Пермского края</w:t>
        </w:r>
        <w:r w:rsidR="00266C16">
          <w:rPr>
            <w:noProof/>
            <w:webHidden/>
          </w:rPr>
          <w:tab/>
        </w:r>
        <w:r w:rsidR="00266C16">
          <w:rPr>
            <w:noProof/>
            <w:webHidden/>
          </w:rPr>
          <w:fldChar w:fldCharType="begin"/>
        </w:r>
        <w:r w:rsidR="00266C16">
          <w:rPr>
            <w:noProof/>
            <w:webHidden/>
          </w:rPr>
          <w:instrText xml:space="preserve"> PAGEREF _Toc83218610 \h </w:instrText>
        </w:r>
        <w:r w:rsidR="00266C16">
          <w:rPr>
            <w:noProof/>
            <w:webHidden/>
          </w:rPr>
        </w:r>
        <w:r w:rsidR="00266C16">
          <w:rPr>
            <w:noProof/>
            <w:webHidden/>
          </w:rPr>
          <w:fldChar w:fldCharType="separate"/>
        </w:r>
        <w:r w:rsidR="0079487F">
          <w:rPr>
            <w:noProof/>
            <w:webHidden/>
          </w:rPr>
          <w:t>14</w:t>
        </w:r>
        <w:r w:rsidR="00266C16">
          <w:rPr>
            <w:noProof/>
            <w:webHidden/>
          </w:rPr>
          <w:fldChar w:fldCharType="end"/>
        </w:r>
      </w:hyperlink>
    </w:p>
    <w:p w14:paraId="2B4117CC" w14:textId="541CD3C7" w:rsidR="00266C16" w:rsidRDefault="00D85A0C">
      <w:pPr>
        <w:pStyle w:val="afffffffff8"/>
        <w:tabs>
          <w:tab w:val="right" w:leader="dot" w:pos="9911"/>
        </w:tabs>
        <w:rPr>
          <w:rFonts w:asciiTheme="minorHAnsi" w:eastAsiaTheme="minorEastAsia" w:hAnsiTheme="minorHAnsi" w:cstheme="minorBidi"/>
          <w:noProof/>
          <w:sz w:val="22"/>
        </w:rPr>
      </w:pPr>
      <w:hyperlink w:anchor="_Toc83218611" w:history="1">
        <w:r w:rsidR="00266C16" w:rsidRPr="00B133A1">
          <w:rPr>
            <w:rStyle w:val="af2"/>
            <w:rFonts w:eastAsiaTheme="majorEastAsia"/>
            <w:noProof/>
          </w:rPr>
          <w:t>Таблица 4. Распределение жилого фонда по этапам</w:t>
        </w:r>
        <w:r w:rsidR="00266C16">
          <w:rPr>
            <w:noProof/>
            <w:webHidden/>
          </w:rPr>
          <w:tab/>
        </w:r>
        <w:r w:rsidR="00266C16">
          <w:rPr>
            <w:noProof/>
            <w:webHidden/>
          </w:rPr>
          <w:fldChar w:fldCharType="begin"/>
        </w:r>
        <w:r w:rsidR="00266C16">
          <w:rPr>
            <w:noProof/>
            <w:webHidden/>
          </w:rPr>
          <w:instrText xml:space="preserve"> PAGEREF _Toc83218611 \h </w:instrText>
        </w:r>
        <w:r w:rsidR="00266C16">
          <w:rPr>
            <w:noProof/>
            <w:webHidden/>
          </w:rPr>
        </w:r>
        <w:r w:rsidR="00266C16">
          <w:rPr>
            <w:noProof/>
            <w:webHidden/>
          </w:rPr>
          <w:fldChar w:fldCharType="separate"/>
        </w:r>
        <w:r w:rsidR="0079487F">
          <w:rPr>
            <w:noProof/>
            <w:webHidden/>
          </w:rPr>
          <w:t>15</w:t>
        </w:r>
        <w:r w:rsidR="00266C16">
          <w:rPr>
            <w:noProof/>
            <w:webHidden/>
          </w:rPr>
          <w:fldChar w:fldCharType="end"/>
        </w:r>
      </w:hyperlink>
    </w:p>
    <w:p w14:paraId="7B3AB38A" w14:textId="7E39A7F2" w:rsidR="00266C16" w:rsidRDefault="00D85A0C">
      <w:pPr>
        <w:pStyle w:val="afffffffff8"/>
        <w:tabs>
          <w:tab w:val="right" w:leader="dot" w:pos="9911"/>
        </w:tabs>
        <w:rPr>
          <w:rFonts w:asciiTheme="minorHAnsi" w:eastAsiaTheme="minorEastAsia" w:hAnsiTheme="minorHAnsi" w:cstheme="minorBidi"/>
          <w:noProof/>
          <w:sz w:val="22"/>
        </w:rPr>
      </w:pPr>
      <w:hyperlink w:anchor="_Toc83218612" w:history="1">
        <w:r w:rsidR="00266C16" w:rsidRPr="00B133A1">
          <w:rPr>
            <w:rStyle w:val="af2"/>
            <w:rFonts w:eastAsiaTheme="majorEastAsia"/>
            <w:noProof/>
          </w:rPr>
          <w:t>Таблица 5. Перечень выданных технических условий</w:t>
        </w:r>
        <w:r w:rsidR="00266C16">
          <w:rPr>
            <w:noProof/>
            <w:webHidden/>
          </w:rPr>
          <w:tab/>
        </w:r>
        <w:r w:rsidR="00266C16">
          <w:rPr>
            <w:noProof/>
            <w:webHidden/>
          </w:rPr>
          <w:fldChar w:fldCharType="begin"/>
        </w:r>
        <w:r w:rsidR="00266C16">
          <w:rPr>
            <w:noProof/>
            <w:webHidden/>
          </w:rPr>
          <w:instrText xml:space="preserve"> PAGEREF _Toc83218612 \h </w:instrText>
        </w:r>
        <w:r w:rsidR="00266C16">
          <w:rPr>
            <w:noProof/>
            <w:webHidden/>
          </w:rPr>
        </w:r>
        <w:r w:rsidR="00266C16">
          <w:rPr>
            <w:noProof/>
            <w:webHidden/>
          </w:rPr>
          <w:fldChar w:fldCharType="separate"/>
        </w:r>
        <w:r w:rsidR="0079487F">
          <w:rPr>
            <w:noProof/>
            <w:webHidden/>
          </w:rPr>
          <w:t>16</w:t>
        </w:r>
        <w:r w:rsidR="00266C16">
          <w:rPr>
            <w:noProof/>
            <w:webHidden/>
          </w:rPr>
          <w:fldChar w:fldCharType="end"/>
        </w:r>
      </w:hyperlink>
    </w:p>
    <w:p w14:paraId="1606AB73" w14:textId="1C3DE4B0" w:rsidR="00266C16" w:rsidRDefault="00D85A0C">
      <w:pPr>
        <w:pStyle w:val="afffffffff8"/>
        <w:tabs>
          <w:tab w:val="right" w:leader="dot" w:pos="9911"/>
        </w:tabs>
        <w:rPr>
          <w:rFonts w:asciiTheme="minorHAnsi" w:eastAsiaTheme="minorEastAsia" w:hAnsiTheme="minorHAnsi" w:cstheme="minorBidi"/>
          <w:noProof/>
          <w:sz w:val="22"/>
        </w:rPr>
      </w:pPr>
      <w:hyperlink w:anchor="_Toc83218613" w:history="1">
        <w:r w:rsidR="00266C16" w:rsidRPr="00B133A1">
          <w:rPr>
            <w:rStyle w:val="af2"/>
            <w:rFonts w:eastAsiaTheme="majorEastAsia"/>
            <w:noProof/>
          </w:rPr>
          <w:t>Таблица 6. Величина расчетной подключаемой нагрузки</w:t>
        </w:r>
        <w:r w:rsidR="00266C16">
          <w:rPr>
            <w:noProof/>
            <w:webHidden/>
          </w:rPr>
          <w:tab/>
        </w:r>
        <w:r w:rsidR="00266C16">
          <w:rPr>
            <w:noProof/>
            <w:webHidden/>
          </w:rPr>
          <w:fldChar w:fldCharType="begin"/>
        </w:r>
        <w:r w:rsidR="00266C16">
          <w:rPr>
            <w:noProof/>
            <w:webHidden/>
          </w:rPr>
          <w:instrText xml:space="preserve"> PAGEREF _Toc83218613 \h </w:instrText>
        </w:r>
        <w:r w:rsidR="00266C16">
          <w:rPr>
            <w:noProof/>
            <w:webHidden/>
          </w:rPr>
        </w:r>
        <w:r w:rsidR="00266C16">
          <w:rPr>
            <w:noProof/>
            <w:webHidden/>
          </w:rPr>
          <w:fldChar w:fldCharType="separate"/>
        </w:r>
        <w:r w:rsidR="0079487F">
          <w:rPr>
            <w:noProof/>
            <w:webHidden/>
          </w:rPr>
          <w:t>28</w:t>
        </w:r>
        <w:r w:rsidR="00266C16">
          <w:rPr>
            <w:noProof/>
            <w:webHidden/>
          </w:rPr>
          <w:fldChar w:fldCharType="end"/>
        </w:r>
      </w:hyperlink>
    </w:p>
    <w:p w14:paraId="18EC0710" w14:textId="3C6CFC64" w:rsidR="00266C16" w:rsidRDefault="00D85A0C">
      <w:pPr>
        <w:pStyle w:val="afffffffff8"/>
        <w:tabs>
          <w:tab w:val="right" w:leader="dot" w:pos="9911"/>
        </w:tabs>
        <w:rPr>
          <w:rFonts w:asciiTheme="minorHAnsi" w:eastAsiaTheme="minorEastAsia" w:hAnsiTheme="minorHAnsi" w:cstheme="minorBidi"/>
          <w:noProof/>
          <w:sz w:val="22"/>
        </w:rPr>
      </w:pPr>
      <w:hyperlink w:anchor="_Toc83218614" w:history="1">
        <w:r w:rsidR="00266C16" w:rsidRPr="00B133A1">
          <w:rPr>
            <w:rStyle w:val="af2"/>
            <w:rFonts w:eastAsiaTheme="majorEastAsia"/>
            <w:noProof/>
          </w:rPr>
          <w:t>Таблица 7. Прогноз изменения потребления тепловой энергии</w:t>
        </w:r>
        <w:r w:rsidR="00266C16">
          <w:rPr>
            <w:noProof/>
            <w:webHidden/>
          </w:rPr>
          <w:tab/>
        </w:r>
        <w:r w:rsidR="00266C16">
          <w:rPr>
            <w:noProof/>
            <w:webHidden/>
          </w:rPr>
          <w:fldChar w:fldCharType="begin"/>
        </w:r>
        <w:r w:rsidR="00266C16">
          <w:rPr>
            <w:noProof/>
            <w:webHidden/>
          </w:rPr>
          <w:instrText xml:space="preserve"> PAGEREF _Toc83218614 \h </w:instrText>
        </w:r>
        <w:r w:rsidR="00266C16">
          <w:rPr>
            <w:noProof/>
            <w:webHidden/>
          </w:rPr>
        </w:r>
        <w:r w:rsidR="00266C16">
          <w:rPr>
            <w:noProof/>
            <w:webHidden/>
          </w:rPr>
          <w:fldChar w:fldCharType="separate"/>
        </w:r>
        <w:r w:rsidR="0079487F">
          <w:rPr>
            <w:noProof/>
            <w:webHidden/>
          </w:rPr>
          <w:t>30</w:t>
        </w:r>
        <w:r w:rsidR="00266C16">
          <w:rPr>
            <w:noProof/>
            <w:webHidden/>
          </w:rPr>
          <w:fldChar w:fldCharType="end"/>
        </w:r>
      </w:hyperlink>
    </w:p>
    <w:p w14:paraId="31D7B1B4" w14:textId="38691AFE" w:rsidR="00266C16" w:rsidRDefault="00D85A0C">
      <w:pPr>
        <w:pStyle w:val="afffffffff8"/>
        <w:tabs>
          <w:tab w:val="right" w:leader="dot" w:pos="9911"/>
        </w:tabs>
        <w:rPr>
          <w:rFonts w:asciiTheme="minorHAnsi" w:eastAsiaTheme="minorEastAsia" w:hAnsiTheme="minorHAnsi" w:cstheme="minorBidi"/>
          <w:noProof/>
          <w:sz w:val="22"/>
        </w:rPr>
      </w:pPr>
      <w:hyperlink w:anchor="_Toc83218615" w:history="1">
        <w:r w:rsidR="00266C16" w:rsidRPr="00B133A1">
          <w:rPr>
            <w:rStyle w:val="af2"/>
            <w:rFonts w:eastAsiaTheme="majorEastAsia"/>
            <w:noProof/>
          </w:rPr>
          <w:t xml:space="preserve">Таблица 8. </w:t>
        </w:r>
        <w:r w:rsidR="00266C16" w:rsidRPr="00B133A1">
          <w:rPr>
            <w:rStyle w:val="af2"/>
            <w:rFonts w:eastAsiaTheme="minorHAnsi"/>
            <w:noProof/>
            <w:lang w:eastAsia="en-US"/>
          </w:rPr>
          <w:t>Средняя плотность тепловой нагрузки</w:t>
        </w:r>
        <w:r w:rsidR="00266C16">
          <w:rPr>
            <w:noProof/>
            <w:webHidden/>
          </w:rPr>
          <w:tab/>
        </w:r>
        <w:r w:rsidR="00266C16">
          <w:rPr>
            <w:noProof/>
            <w:webHidden/>
          </w:rPr>
          <w:fldChar w:fldCharType="begin"/>
        </w:r>
        <w:r w:rsidR="00266C16">
          <w:rPr>
            <w:noProof/>
            <w:webHidden/>
          </w:rPr>
          <w:instrText xml:space="preserve"> PAGEREF _Toc83218615 \h </w:instrText>
        </w:r>
        <w:r w:rsidR="00266C16">
          <w:rPr>
            <w:noProof/>
            <w:webHidden/>
          </w:rPr>
        </w:r>
        <w:r w:rsidR="00266C16">
          <w:rPr>
            <w:noProof/>
            <w:webHidden/>
          </w:rPr>
          <w:fldChar w:fldCharType="separate"/>
        </w:r>
        <w:r w:rsidR="0079487F">
          <w:rPr>
            <w:noProof/>
            <w:webHidden/>
          </w:rPr>
          <w:t>33</w:t>
        </w:r>
        <w:r w:rsidR="00266C16">
          <w:rPr>
            <w:noProof/>
            <w:webHidden/>
          </w:rPr>
          <w:fldChar w:fldCharType="end"/>
        </w:r>
      </w:hyperlink>
    </w:p>
    <w:p w14:paraId="3AC90568" w14:textId="692C689C" w:rsidR="00266C16" w:rsidRDefault="00D85A0C">
      <w:pPr>
        <w:pStyle w:val="afffffffff8"/>
        <w:tabs>
          <w:tab w:val="right" w:leader="dot" w:pos="9911"/>
        </w:tabs>
        <w:rPr>
          <w:rFonts w:asciiTheme="minorHAnsi" w:eastAsiaTheme="minorEastAsia" w:hAnsiTheme="minorHAnsi" w:cstheme="minorBidi"/>
          <w:noProof/>
          <w:sz w:val="22"/>
        </w:rPr>
      </w:pPr>
      <w:hyperlink w:anchor="_Toc83218616" w:history="1">
        <w:r w:rsidR="00266C16" w:rsidRPr="00B133A1">
          <w:rPr>
            <w:rStyle w:val="af2"/>
            <w:rFonts w:eastAsiaTheme="majorEastAsia"/>
            <w:noProof/>
          </w:rPr>
          <w:t>Таблица 9. Перспективный баланс тепловой мощности с учетом планируемых мероприятий Схемы теплоснабжения</w:t>
        </w:r>
        <w:r w:rsidR="00266C16">
          <w:rPr>
            <w:noProof/>
            <w:webHidden/>
          </w:rPr>
          <w:tab/>
        </w:r>
        <w:r w:rsidR="00266C16">
          <w:rPr>
            <w:noProof/>
            <w:webHidden/>
          </w:rPr>
          <w:fldChar w:fldCharType="begin"/>
        </w:r>
        <w:r w:rsidR="00266C16">
          <w:rPr>
            <w:noProof/>
            <w:webHidden/>
          </w:rPr>
          <w:instrText xml:space="preserve"> PAGEREF _Toc83218616 \h </w:instrText>
        </w:r>
        <w:r w:rsidR="00266C16">
          <w:rPr>
            <w:noProof/>
            <w:webHidden/>
          </w:rPr>
        </w:r>
        <w:r w:rsidR="00266C16">
          <w:rPr>
            <w:noProof/>
            <w:webHidden/>
          </w:rPr>
          <w:fldChar w:fldCharType="separate"/>
        </w:r>
        <w:r w:rsidR="0079487F">
          <w:rPr>
            <w:noProof/>
            <w:webHidden/>
          </w:rPr>
          <w:t>44</w:t>
        </w:r>
        <w:r w:rsidR="00266C16">
          <w:rPr>
            <w:noProof/>
            <w:webHidden/>
          </w:rPr>
          <w:fldChar w:fldCharType="end"/>
        </w:r>
      </w:hyperlink>
    </w:p>
    <w:p w14:paraId="4CE13767" w14:textId="786384D4" w:rsidR="00266C16" w:rsidRDefault="00D85A0C">
      <w:pPr>
        <w:pStyle w:val="afffffffff8"/>
        <w:tabs>
          <w:tab w:val="right" w:leader="dot" w:pos="9911"/>
        </w:tabs>
        <w:rPr>
          <w:rFonts w:asciiTheme="minorHAnsi" w:eastAsiaTheme="minorEastAsia" w:hAnsiTheme="minorHAnsi" w:cstheme="minorBidi"/>
          <w:noProof/>
          <w:sz w:val="22"/>
        </w:rPr>
      </w:pPr>
      <w:hyperlink w:anchor="_Toc83218617" w:history="1">
        <w:r w:rsidR="00266C16" w:rsidRPr="00B133A1">
          <w:rPr>
            <w:rStyle w:val="af2"/>
            <w:rFonts w:eastAsiaTheme="majorEastAsia"/>
            <w:noProof/>
          </w:rPr>
          <w:t>Таблица 10. Результаты расчетов радиуса эффективного теплоснабжения</w:t>
        </w:r>
        <w:r w:rsidR="00266C16">
          <w:rPr>
            <w:noProof/>
            <w:webHidden/>
          </w:rPr>
          <w:tab/>
        </w:r>
        <w:r w:rsidR="00266C16">
          <w:rPr>
            <w:noProof/>
            <w:webHidden/>
          </w:rPr>
          <w:fldChar w:fldCharType="begin"/>
        </w:r>
        <w:r w:rsidR="00266C16">
          <w:rPr>
            <w:noProof/>
            <w:webHidden/>
          </w:rPr>
          <w:instrText xml:space="preserve"> PAGEREF _Toc83218617 \h </w:instrText>
        </w:r>
        <w:r w:rsidR="00266C16">
          <w:rPr>
            <w:noProof/>
            <w:webHidden/>
          </w:rPr>
        </w:r>
        <w:r w:rsidR="00266C16">
          <w:rPr>
            <w:noProof/>
            <w:webHidden/>
          </w:rPr>
          <w:fldChar w:fldCharType="separate"/>
        </w:r>
        <w:r w:rsidR="0079487F">
          <w:rPr>
            <w:noProof/>
            <w:webHidden/>
          </w:rPr>
          <w:t>48</w:t>
        </w:r>
        <w:r w:rsidR="00266C16">
          <w:rPr>
            <w:noProof/>
            <w:webHidden/>
          </w:rPr>
          <w:fldChar w:fldCharType="end"/>
        </w:r>
      </w:hyperlink>
    </w:p>
    <w:p w14:paraId="77175556" w14:textId="7B77CCFE" w:rsidR="00266C16" w:rsidRDefault="00D85A0C">
      <w:pPr>
        <w:pStyle w:val="afffffffff8"/>
        <w:tabs>
          <w:tab w:val="right" w:leader="dot" w:pos="9911"/>
        </w:tabs>
        <w:rPr>
          <w:rFonts w:asciiTheme="minorHAnsi" w:eastAsiaTheme="minorEastAsia" w:hAnsiTheme="minorHAnsi" w:cstheme="minorBidi"/>
          <w:noProof/>
          <w:sz w:val="22"/>
        </w:rPr>
      </w:pPr>
      <w:hyperlink w:anchor="_Toc83218618" w:history="1">
        <w:r w:rsidR="00266C16" w:rsidRPr="00B133A1">
          <w:rPr>
            <w:rStyle w:val="af2"/>
            <w:rFonts w:eastAsiaTheme="majorEastAsia"/>
            <w:noProof/>
          </w:rPr>
          <w:t>Таблица 11. Результаты расчета эффективного радиуса теплоснабжения и схемах тепловых зон источников тепловой энергии</w:t>
        </w:r>
        <w:r w:rsidR="00266C16">
          <w:rPr>
            <w:noProof/>
            <w:webHidden/>
          </w:rPr>
          <w:tab/>
        </w:r>
        <w:r w:rsidR="00266C16">
          <w:rPr>
            <w:noProof/>
            <w:webHidden/>
          </w:rPr>
          <w:fldChar w:fldCharType="begin"/>
        </w:r>
        <w:r w:rsidR="00266C16">
          <w:rPr>
            <w:noProof/>
            <w:webHidden/>
          </w:rPr>
          <w:instrText xml:space="preserve"> PAGEREF _Toc83218618 \h </w:instrText>
        </w:r>
        <w:r w:rsidR="00266C16">
          <w:rPr>
            <w:noProof/>
            <w:webHidden/>
          </w:rPr>
        </w:r>
        <w:r w:rsidR="00266C16">
          <w:rPr>
            <w:noProof/>
            <w:webHidden/>
          </w:rPr>
          <w:fldChar w:fldCharType="separate"/>
        </w:r>
        <w:r w:rsidR="0079487F">
          <w:rPr>
            <w:noProof/>
            <w:webHidden/>
          </w:rPr>
          <w:t>50</w:t>
        </w:r>
        <w:r w:rsidR="00266C16">
          <w:rPr>
            <w:noProof/>
            <w:webHidden/>
          </w:rPr>
          <w:fldChar w:fldCharType="end"/>
        </w:r>
      </w:hyperlink>
    </w:p>
    <w:p w14:paraId="5531CC29" w14:textId="557BCEA0" w:rsidR="00266C16" w:rsidRDefault="00D85A0C">
      <w:pPr>
        <w:pStyle w:val="afffffffff8"/>
        <w:tabs>
          <w:tab w:val="right" w:leader="dot" w:pos="9911"/>
        </w:tabs>
        <w:rPr>
          <w:rFonts w:asciiTheme="minorHAnsi" w:eastAsiaTheme="minorEastAsia" w:hAnsiTheme="minorHAnsi" w:cstheme="minorBidi"/>
          <w:noProof/>
          <w:sz w:val="22"/>
        </w:rPr>
      </w:pPr>
      <w:hyperlink w:anchor="_Toc83218619" w:history="1">
        <w:r w:rsidR="00266C16" w:rsidRPr="00B133A1">
          <w:rPr>
            <w:rStyle w:val="af2"/>
            <w:rFonts w:eastAsiaTheme="majorEastAsia"/>
            <w:noProof/>
          </w:rPr>
          <w:t>Таблица 12. Баланс водоподготовительных установок</w:t>
        </w:r>
        <w:r w:rsidR="00266C16">
          <w:rPr>
            <w:noProof/>
            <w:webHidden/>
          </w:rPr>
          <w:tab/>
        </w:r>
        <w:r w:rsidR="00266C16">
          <w:rPr>
            <w:noProof/>
            <w:webHidden/>
          </w:rPr>
          <w:fldChar w:fldCharType="begin"/>
        </w:r>
        <w:r w:rsidR="00266C16">
          <w:rPr>
            <w:noProof/>
            <w:webHidden/>
          </w:rPr>
          <w:instrText xml:space="preserve"> PAGEREF _Toc83218619 \h </w:instrText>
        </w:r>
        <w:r w:rsidR="00266C16">
          <w:rPr>
            <w:noProof/>
            <w:webHidden/>
          </w:rPr>
        </w:r>
        <w:r w:rsidR="00266C16">
          <w:rPr>
            <w:noProof/>
            <w:webHidden/>
          </w:rPr>
          <w:fldChar w:fldCharType="separate"/>
        </w:r>
        <w:r w:rsidR="0079487F">
          <w:rPr>
            <w:noProof/>
            <w:webHidden/>
          </w:rPr>
          <w:t>58</w:t>
        </w:r>
        <w:r w:rsidR="00266C16">
          <w:rPr>
            <w:noProof/>
            <w:webHidden/>
          </w:rPr>
          <w:fldChar w:fldCharType="end"/>
        </w:r>
      </w:hyperlink>
    </w:p>
    <w:p w14:paraId="72722DEA" w14:textId="322C3A3E" w:rsidR="00266C16" w:rsidRDefault="00D85A0C">
      <w:pPr>
        <w:pStyle w:val="afffffffff8"/>
        <w:tabs>
          <w:tab w:val="right" w:leader="dot" w:pos="9911"/>
        </w:tabs>
        <w:rPr>
          <w:rFonts w:asciiTheme="minorHAnsi" w:eastAsiaTheme="minorEastAsia" w:hAnsiTheme="minorHAnsi" w:cstheme="minorBidi"/>
          <w:noProof/>
          <w:sz w:val="22"/>
        </w:rPr>
      </w:pPr>
      <w:hyperlink w:anchor="_Toc83218620" w:history="1">
        <w:r w:rsidR="00266C16" w:rsidRPr="00B133A1">
          <w:rPr>
            <w:rStyle w:val="af2"/>
            <w:rFonts w:eastAsiaTheme="majorEastAsia"/>
            <w:noProof/>
          </w:rPr>
          <w:t>Таблица 13. Варианты развития системы теплоснабжения МО «Город Березники» Пермского края</w:t>
        </w:r>
        <w:r w:rsidR="00266C16">
          <w:rPr>
            <w:noProof/>
            <w:webHidden/>
          </w:rPr>
          <w:tab/>
        </w:r>
        <w:r w:rsidR="00266C16">
          <w:rPr>
            <w:noProof/>
            <w:webHidden/>
          </w:rPr>
          <w:fldChar w:fldCharType="begin"/>
        </w:r>
        <w:r w:rsidR="00266C16">
          <w:rPr>
            <w:noProof/>
            <w:webHidden/>
          </w:rPr>
          <w:instrText xml:space="preserve"> PAGEREF _Toc83218620 \h </w:instrText>
        </w:r>
        <w:r w:rsidR="00266C16">
          <w:rPr>
            <w:noProof/>
            <w:webHidden/>
          </w:rPr>
        </w:r>
        <w:r w:rsidR="00266C16">
          <w:rPr>
            <w:noProof/>
            <w:webHidden/>
          </w:rPr>
          <w:fldChar w:fldCharType="separate"/>
        </w:r>
        <w:r w:rsidR="0079487F">
          <w:rPr>
            <w:noProof/>
            <w:webHidden/>
          </w:rPr>
          <w:t>64</w:t>
        </w:r>
        <w:r w:rsidR="00266C16">
          <w:rPr>
            <w:noProof/>
            <w:webHidden/>
          </w:rPr>
          <w:fldChar w:fldCharType="end"/>
        </w:r>
      </w:hyperlink>
    </w:p>
    <w:p w14:paraId="21584EDD" w14:textId="0E4CED0A" w:rsidR="00266C16" w:rsidRDefault="00D85A0C">
      <w:pPr>
        <w:pStyle w:val="afffffffff8"/>
        <w:tabs>
          <w:tab w:val="right" w:leader="dot" w:pos="9911"/>
        </w:tabs>
        <w:rPr>
          <w:rFonts w:asciiTheme="minorHAnsi" w:eastAsiaTheme="minorEastAsia" w:hAnsiTheme="minorHAnsi" w:cstheme="minorBidi"/>
          <w:noProof/>
          <w:sz w:val="22"/>
        </w:rPr>
      </w:pPr>
      <w:hyperlink w:anchor="_Toc83218621" w:history="1">
        <w:r w:rsidR="00266C16" w:rsidRPr="00B133A1">
          <w:rPr>
            <w:rStyle w:val="af2"/>
            <w:rFonts w:eastAsiaTheme="majorEastAsia"/>
            <w:noProof/>
          </w:rPr>
          <w:t>Таблица 14. Перечень трубопроводов для перекладки, Правобережная котельная</w:t>
        </w:r>
        <w:r w:rsidR="00266C16">
          <w:rPr>
            <w:noProof/>
            <w:webHidden/>
          </w:rPr>
          <w:tab/>
        </w:r>
        <w:r w:rsidR="00266C16">
          <w:rPr>
            <w:noProof/>
            <w:webHidden/>
          </w:rPr>
          <w:fldChar w:fldCharType="begin"/>
        </w:r>
        <w:r w:rsidR="00266C16">
          <w:rPr>
            <w:noProof/>
            <w:webHidden/>
          </w:rPr>
          <w:instrText xml:space="preserve"> PAGEREF _Toc83218621 \h </w:instrText>
        </w:r>
        <w:r w:rsidR="00266C16">
          <w:rPr>
            <w:noProof/>
            <w:webHidden/>
          </w:rPr>
        </w:r>
        <w:r w:rsidR="00266C16">
          <w:rPr>
            <w:noProof/>
            <w:webHidden/>
          </w:rPr>
          <w:fldChar w:fldCharType="separate"/>
        </w:r>
        <w:r w:rsidR="0079487F">
          <w:rPr>
            <w:noProof/>
            <w:webHidden/>
          </w:rPr>
          <w:t>68</w:t>
        </w:r>
        <w:r w:rsidR="00266C16">
          <w:rPr>
            <w:noProof/>
            <w:webHidden/>
          </w:rPr>
          <w:fldChar w:fldCharType="end"/>
        </w:r>
      </w:hyperlink>
    </w:p>
    <w:p w14:paraId="53D63AA4" w14:textId="4E020683" w:rsidR="00266C16" w:rsidRDefault="00D85A0C">
      <w:pPr>
        <w:pStyle w:val="afffffffff8"/>
        <w:tabs>
          <w:tab w:val="right" w:leader="dot" w:pos="9911"/>
        </w:tabs>
        <w:rPr>
          <w:rFonts w:asciiTheme="minorHAnsi" w:eastAsiaTheme="minorEastAsia" w:hAnsiTheme="minorHAnsi" w:cstheme="minorBidi"/>
          <w:noProof/>
          <w:sz w:val="22"/>
        </w:rPr>
      </w:pPr>
      <w:hyperlink w:anchor="_Toc83218622" w:history="1">
        <w:r w:rsidR="00266C16" w:rsidRPr="00B133A1">
          <w:rPr>
            <w:rStyle w:val="af2"/>
            <w:rFonts w:eastAsiaTheme="majorEastAsia"/>
            <w:noProof/>
          </w:rPr>
          <w:t>Таблица 15. Финансовые затраты на реализацию мероприятий</w:t>
        </w:r>
        <w:r w:rsidR="00266C16">
          <w:rPr>
            <w:noProof/>
            <w:webHidden/>
          </w:rPr>
          <w:tab/>
        </w:r>
        <w:r w:rsidR="00266C16">
          <w:rPr>
            <w:noProof/>
            <w:webHidden/>
          </w:rPr>
          <w:fldChar w:fldCharType="begin"/>
        </w:r>
        <w:r w:rsidR="00266C16">
          <w:rPr>
            <w:noProof/>
            <w:webHidden/>
          </w:rPr>
          <w:instrText xml:space="preserve"> PAGEREF _Toc83218622 \h </w:instrText>
        </w:r>
        <w:r w:rsidR="00266C16">
          <w:rPr>
            <w:noProof/>
            <w:webHidden/>
          </w:rPr>
        </w:r>
        <w:r w:rsidR="00266C16">
          <w:rPr>
            <w:noProof/>
            <w:webHidden/>
          </w:rPr>
          <w:fldChar w:fldCharType="separate"/>
        </w:r>
        <w:r w:rsidR="0079487F">
          <w:rPr>
            <w:noProof/>
            <w:webHidden/>
          </w:rPr>
          <w:t>69</w:t>
        </w:r>
        <w:r w:rsidR="00266C16">
          <w:rPr>
            <w:noProof/>
            <w:webHidden/>
          </w:rPr>
          <w:fldChar w:fldCharType="end"/>
        </w:r>
      </w:hyperlink>
    </w:p>
    <w:p w14:paraId="5C9494EC" w14:textId="6B2EAF79" w:rsidR="00266C16" w:rsidRDefault="00D85A0C">
      <w:pPr>
        <w:pStyle w:val="afffffffff8"/>
        <w:tabs>
          <w:tab w:val="right" w:leader="dot" w:pos="9911"/>
        </w:tabs>
        <w:rPr>
          <w:rFonts w:asciiTheme="minorHAnsi" w:eastAsiaTheme="minorEastAsia" w:hAnsiTheme="minorHAnsi" w:cstheme="minorBidi"/>
          <w:noProof/>
          <w:sz w:val="22"/>
        </w:rPr>
      </w:pPr>
      <w:hyperlink w:anchor="_Toc83218623" w:history="1">
        <w:r w:rsidR="00266C16" w:rsidRPr="00B133A1">
          <w:rPr>
            <w:rStyle w:val="af2"/>
            <w:rFonts w:eastAsiaTheme="majorEastAsia"/>
            <w:noProof/>
          </w:rPr>
          <w:t>Таблица 16. Температурный графики отпуска тепловой энергии</w:t>
        </w:r>
        <w:r w:rsidR="00266C16">
          <w:rPr>
            <w:noProof/>
            <w:webHidden/>
          </w:rPr>
          <w:tab/>
        </w:r>
        <w:r w:rsidR="00266C16">
          <w:rPr>
            <w:noProof/>
            <w:webHidden/>
          </w:rPr>
          <w:fldChar w:fldCharType="begin"/>
        </w:r>
        <w:r w:rsidR="00266C16">
          <w:rPr>
            <w:noProof/>
            <w:webHidden/>
          </w:rPr>
          <w:instrText xml:space="preserve"> PAGEREF _Toc83218623 \h </w:instrText>
        </w:r>
        <w:r w:rsidR="00266C16">
          <w:rPr>
            <w:noProof/>
            <w:webHidden/>
          </w:rPr>
        </w:r>
        <w:r w:rsidR="00266C16">
          <w:rPr>
            <w:noProof/>
            <w:webHidden/>
          </w:rPr>
          <w:fldChar w:fldCharType="separate"/>
        </w:r>
        <w:r w:rsidR="0079487F">
          <w:rPr>
            <w:noProof/>
            <w:webHidden/>
          </w:rPr>
          <w:t>85</w:t>
        </w:r>
        <w:r w:rsidR="00266C16">
          <w:rPr>
            <w:noProof/>
            <w:webHidden/>
          </w:rPr>
          <w:fldChar w:fldCharType="end"/>
        </w:r>
      </w:hyperlink>
    </w:p>
    <w:p w14:paraId="4B21F86D" w14:textId="05E0334E" w:rsidR="00266C16" w:rsidRDefault="00D85A0C">
      <w:pPr>
        <w:pStyle w:val="afffffffff8"/>
        <w:tabs>
          <w:tab w:val="right" w:leader="dot" w:pos="9911"/>
        </w:tabs>
        <w:rPr>
          <w:rFonts w:asciiTheme="minorHAnsi" w:eastAsiaTheme="minorEastAsia" w:hAnsiTheme="minorHAnsi" w:cstheme="minorBidi"/>
          <w:noProof/>
          <w:sz w:val="22"/>
        </w:rPr>
      </w:pPr>
      <w:hyperlink w:anchor="_Toc83218624" w:history="1">
        <w:r w:rsidR="00266C16" w:rsidRPr="00B133A1">
          <w:rPr>
            <w:rStyle w:val="af2"/>
            <w:rFonts w:eastAsiaTheme="majorEastAsia"/>
            <w:noProof/>
          </w:rPr>
          <w:t>Таблица 17. Перечень новых участков для подключения перспективных потребителей, подключаемых от БТЭЦ-2</w:t>
        </w:r>
        <w:r w:rsidR="00266C16">
          <w:rPr>
            <w:noProof/>
            <w:webHidden/>
          </w:rPr>
          <w:tab/>
        </w:r>
        <w:r w:rsidR="00266C16">
          <w:rPr>
            <w:noProof/>
            <w:webHidden/>
          </w:rPr>
          <w:fldChar w:fldCharType="begin"/>
        </w:r>
        <w:r w:rsidR="00266C16">
          <w:rPr>
            <w:noProof/>
            <w:webHidden/>
          </w:rPr>
          <w:instrText xml:space="preserve"> PAGEREF _Toc83218624 \h </w:instrText>
        </w:r>
        <w:r w:rsidR="00266C16">
          <w:rPr>
            <w:noProof/>
            <w:webHidden/>
          </w:rPr>
        </w:r>
        <w:r w:rsidR="00266C16">
          <w:rPr>
            <w:noProof/>
            <w:webHidden/>
          </w:rPr>
          <w:fldChar w:fldCharType="separate"/>
        </w:r>
        <w:r w:rsidR="0079487F">
          <w:rPr>
            <w:noProof/>
            <w:webHidden/>
          </w:rPr>
          <w:t>87</w:t>
        </w:r>
        <w:r w:rsidR="00266C16">
          <w:rPr>
            <w:noProof/>
            <w:webHidden/>
          </w:rPr>
          <w:fldChar w:fldCharType="end"/>
        </w:r>
      </w:hyperlink>
    </w:p>
    <w:p w14:paraId="71444D81" w14:textId="5A81199B" w:rsidR="00266C16" w:rsidRDefault="00D85A0C">
      <w:pPr>
        <w:pStyle w:val="afffffffff8"/>
        <w:tabs>
          <w:tab w:val="right" w:leader="dot" w:pos="9911"/>
        </w:tabs>
        <w:rPr>
          <w:rFonts w:asciiTheme="minorHAnsi" w:eastAsiaTheme="minorEastAsia" w:hAnsiTheme="minorHAnsi" w:cstheme="minorBidi"/>
          <w:noProof/>
          <w:sz w:val="22"/>
        </w:rPr>
      </w:pPr>
      <w:hyperlink w:anchor="_Toc83218625" w:history="1">
        <w:r w:rsidR="00266C16" w:rsidRPr="00B133A1">
          <w:rPr>
            <w:rStyle w:val="af2"/>
            <w:rFonts w:eastAsiaTheme="majorEastAsia"/>
            <w:noProof/>
          </w:rPr>
          <w:t>Таблица 18. Сводный перечень новых участков в целях подключения перспективных потребителей, подключаемых от Правобережной котельной</w:t>
        </w:r>
        <w:r w:rsidR="00266C16">
          <w:rPr>
            <w:noProof/>
            <w:webHidden/>
          </w:rPr>
          <w:tab/>
        </w:r>
        <w:r w:rsidR="00266C16">
          <w:rPr>
            <w:noProof/>
            <w:webHidden/>
          </w:rPr>
          <w:fldChar w:fldCharType="begin"/>
        </w:r>
        <w:r w:rsidR="00266C16">
          <w:rPr>
            <w:noProof/>
            <w:webHidden/>
          </w:rPr>
          <w:instrText xml:space="preserve"> PAGEREF _Toc83218625 \h </w:instrText>
        </w:r>
        <w:r w:rsidR="00266C16">
          <w:rPr>
            <w:noProof/>
            <w:webHidden/>
          </w:rPr>
        </w:r>
        <w:r w:rsidR="00266C16">
          <w:rPr>
            <w:noProof/>
            <w:webHidden/>
          </w:rPr>
          <w:fldChar w:fldCharType="separate"/>
        </w:r>
        <w:r w:rsidR="0079487F">
          <w:rPr>
            <w:noProof/>
            <w:webHidden/>
          </w:rPr>
          <w:t>93</w:t>
        </w:r>
        <w:r w:rsidR="00266C16">
          <w:rPr>
            <w:noProof/>
            <w:webHidden/>
          </w:rPr>
          <w:fldChar w:fldCharType="end"/>
        </w:r>
      </w:hyperlink>
    </w:p>
    <w:p w14:paraId="645E3AE2" w14:textId="11C0B1C9" w:rsidR="00266C16" w:rsidRDefault="00D85A0C">
      <w:pPr>
        <w:pStyle w:val="afffffffff8"/>
        <w:tabs>
          <w:tab w:val="right" w:leader="dot" w:pos="9911"/>
        </w:tabs>
        <w:rPr>
          <w:rFonts w:asciiTheme="minorHAnsi" w:eastAsiaTheme="minorEastAsia" w:hAnsiTheme="minorHAnsi" w:cstheme="minorBidi"/>
          <w:noProof/>
          <w:sz w:val="22"/>
        </w:rPr>
      </w:pPr>
      <w:hyperlink w:anchor="_Toc83218626" w:history="1">
        <w:r w:rsidR="00266C16" w:rsidRPr="00B133A1">
          <w:rPr>
            <w:rStyle w:val="af2"/>
            <w:rFonts w:eastAsiaTheme="majorEastAsia"/>
            <w:noProof/>
          </w:rPr>
          <w:t>Таблица 19. Сводный перечень новых участков в целях подключения перспективных потребителей, подключаемых БМК «Парк»</w:t>
        </w:r>
        <w:r w:rsidR="00266C16">
          <w:rPr>
            <w:noProof/>
            <w:webHidden/>
          </w:rPr>
          <w:tab/>
        </w:r>
        <w:r w:rsidR="00266C16">
          <w:rPr>
            <w:noProof/>
            <w:webHidden/>
          </w:rPr>
          <w:fldChar w:fldCharType="begin"/>
        </w:r>
        <w:r w:rsidR="00266C16">
          <w:rPr>
            <w:noProof/>
            <w:webHidden/>
          </w:rPr>
          <w:instrText xml:space="preserve"> PAGEREF _Toc83218626 \h </w:instrText>
        </w:r>
        <w:r w:rsidR="00266C16">
          <w:rPr>
            <w:noProof/>
            <w:webHidden/>
          </w:rPr>
        </w:r>
        <w:r w:rsidR="00266C16">
          <w:rPr>
            <w:noProof/>
            <w:webHidden/>
          </w:rPr>
          <w:fldChar w:fldCharType="separate"/>
        </w:r>
        <w:r w:rsidR="0079487F">
          <w:rPr>
            <w:noProof/>
            <w:webHidden/>
          </w:rPr>
          <w:t>96</w:t>
        </w:r>
        <w:r w:rsidR="00266C16">
          <w:rPr>
            <w:noProof/>
            <w:webHidden/>
          </w:rPr>
          <w:fldChar w:fldCharType="end"/>
        </w:r>
      </w:hyperlink>
    </w:p>
    <w:p w14:paraId="0E05D509" w14:textId="20F245DE" w:rsidR="00266C16" w:rsidRDefault="00D85A0C">
      <w:pPr>
        <w:pStyle w:val="afffffffff8"/>
        <w:tabs>
          <w:tab w:val="right" w:leader="dot" w:pos="9911"/>
        </w:tabs>
        <w:rPr>
          <w:rFonts w:asciiTheme="minorHAnsi" w:eastAsiaTheme="minorEastAsia" w:hAnsiTheme="minorHAnsi" w:cstheme="minorBidi"/>
          <w:noProof/>
          <w:sz w:val="22"/>
        </w:rPr>
      </w:pPr>
      <w:hyperlink w:anchor="_Toc83218627" w:history="1">
        <w:r w:rsidR="00266C16" w:rsidRPr="00B133A1">
          <w:rPr>
            <w:rStyle w:val="af2"/>
            <w:rFonts w:eastAsiaTheme="majorEastAsia"/>
            <w:noProof/>
          </w:rPr>
          <w:t>Таблица 20. Перечень участков, рекомендуемых к перекладке для обеспечения прироста тепловой нагрузки от БТЭЦ-2</w:t>
        </w:r>
        <w:r w:rsidR="00266C16">
          <w:rPr>
            <w:noProof/>
            <w:webHidden/>
          </w:rPr>
          <w:tab/>
        </w:r>
        <w:r w:rsidR="00266C16">
          <w:rPr>
            <w:noProof/>
            <w:webHidden/>
          </w:rPr>
          <w:fldChar w:fldCharType="begin"/>
        </w:r>
        <w:r w:rsidR="00266C16">
          <w:rPr>
            <w:noProof/>
            <w:webHidden/>
          </w:rPr>
          <w:instrText xml:space="preserve"> PAGEREF _Toc83218627 \h </w:instrText>
        </w:r>
        <w:r w:rsidR="00266C16">
          <w:rPr>
            <w:noProof/>
            <w:webHidden/>
          </w:rPr>
        </w:r>
        <w:r w:rsidR="00266C16">
          <w:rPr>
            <w:noProof/>
            <w:webHidden/>
          </w:rPr>
          <w:fldChar w:fldCharType="separate"/>
        </w:r>
        <w:r w:rsidR="0079487F">
          <w:rPr>
            <w:noProof/>
            <w:webHidden/>
          </w:rPr>
          <w:t>98</w:t>
        </w:r>
        <w:r w:rsidR="00266C16">
          <w:rPr>
            <w:noProof/>
            <w:webHidden/>
          </w:rPr>
          <w:fldChar w:fldCharType="end"/>
        </w:r>
      </w:hyperlink>
    </w:p>
    <w:p w14:paraId="10CA6116" w14:textId="00C8D24B" w:rsidR="00266C16" w:rsidRDefault="00D85A0C">
      <w:pPr>
        <w:pStyle w:val="afffffffff8"/>
        <w:tabs>
          <w:tab w:val="right" w:leader="dot" w:pos="9911"/>
        </w:tabs>
        <w:rPr>
          <w:rFonts w:asciiTheme="minorHAnsi" w:eastAsiaTheme="minorEastAsia" w:hAnsiTheme="minorHAnsi" w:cstheme="minorBidi"/>
          <w:noProof/>
          <w:sz w:val="22"/>
        </w:rPr>
      </w:pPr>
      <w:hyperlink w:anchor="_Toc83218628" w:history="1">
        <w:r w:rsidR="00266C16" w:rsidRPr="00B133A1">
          <w:rPr>
            <w:rStyle w:val="af2"/>
            <w:rFonts w:eastAsiaTheme="majorEastAsia"/>
            <w:noProof/>
          </w:rPr>
          <w:t>Таблица 21. Перечень трубопроводов для демонтажа от Правобережной котельной</w:t>
        </w:r>
        <w:r w:rsidR="00266C16">
          <w:rPr>
            <w:noProof/>
            <w:webHidden/>
          </w:rPr>
          <w:tab/>
        </w:r>
        <w:r w:rsidR="00266C16">
          <w:rPr>
            <w:noProof/>
            <w:webHidden/>
          </w:rPr>
          <w:fldChar w:fldCharType="begin"/>
        </w:r>
        <w:r w:rsidR="00266C16">
          <w:rPr>
            <w:noProof/>
            <w:webHidden/>
          </w:rPr>
          <w:instrText xml:space="preserve"> PAGEREF _Toc83218628 \h </w:instrText>
        </w:r>
        <w:r w:rsidR="00266C16">
          <w:rPr>
            <w:noProof/>
            <w:webHidden/>
          </w:rPr>
        </w:r>
        <w:r w:rsidR="00266C16">
          <w:rPr>
            <w:noProof/>
            <w:webHidden/>
          </w:rPr>
          <w:fldChar w:fldCharType="separate"/>
        </w:r>
        <w:r w:rsidR="0079487F">
          <w:rPr>
            <w:noProof/>
            <w:webHidden/>
          </w:rPr>
          <w:t>100</w:t>
        </w:r>
        <w:r w:rsidR="00266C16">
          <w:rPr>
            <w:noProof/>
            <w:webHidden/>
          </w:rPr>
          <w:fldChar w:fldCharType="end"/>
        </w:r>
      </w:hyperlink>
    </w:p>
    <w:p w14:paraId="3EFB3FEA" w14:textId="61E203FC" w:rsidR="00266C16" w:rsidRDefault="00D85A0C">
      <w:pPr>
        <w:pStyle w:val="afffffffff8"/>
        <w:tabs>
          <w:tab w:val="right" w:leader="dot" w:pos="9911"/>
        </w:tabs>
        <w:rPr>
          <w:rFonts w:asciiTheme="minorHAnsi" w:eastAsiaTheme="minorEastAsia" w:hAnsiTheme="minorHAnsi" w:cstheme="minorBidi"/>
          <w:noProof/>
          <w:sz w:val="22"/>
        </w:rPr>
      </w:pPr>
      <w:hyperlink w:anchor="_Toc83218629" w:history="1">
        <w:r w:rsidR="00266C16" w:rsidRPr="00B133A1">
          <w:rPr>
            <w:rStyle w:val="af2"/>
            <w:rFonts w:eastAsiaTheme="majorEastAsia"/>
            <w:noProof/>
          </w:rPr>
          <w:t>Таблица 22. Перечень трубопроводов, рекомендуемых к перекладке для обеспечения гидравлических параметров системы теплоснабжения от Правобережной котельной</w:t>
        </w:r>
        <w:r w:rsidR="00266C16">
          <w:rPr>
            <w:noProof/>
            <w:webHidden/>
          </w:rPr>
          <w:tab/>
        </w:r>
        <w:r w:rsidR="00266C16">
          <w:rPr>
            <w:noProof/>
            <w:webHidden/>
          </w:rPr>
          <w:fldChar w:fldCharType="begin"/>
        </w:r>
        <w:r w:rsidR="00266C16">
          <w:rPr>
            <w:noProof/>
            <w:webHidden/>
          </w:rPr>
          <w:instrText xml:space="preserve"> PAGEREF _Toc83218629 \h </w:instrText>
        </w:r>
        <w:r w:rsidR="00266C16">
          <w:rPr>
            <w:noProof/>
            <w:webHidden/>
          </w:rPr>
        </w:r>
        <w:r w:rsidR="00266C16">
          <w:rPr>
            <w:noProof/>
            <w:webHidden/>
          </w:rPr>
          <w:fldChar w:fldCharType="separate"/>
        </w:r>
        <w:r w:rsidR="0079487F">
          <w:rPr>
            <w:noProof/>
            <w:webHidden/>
          </w:rPr>
          <w:t>100</w:t>
        </w:r>
        <w:r w:rsidR="00266C16">
          <w:rPr>
            <w:noProof/>
            <w:webHidden/>
          </w:rPr>
          <w:fldChar w:fldCharType="end"/>
        </w:r>
      </w:hyperlink>
    </w:p>
    <w:p w14:paraId="47CFD351" w14:textId="54F8E6EB" w:rsidR="00266C16" w:rsidRDefault="00D85A0C">
      <w:pPr>
        <w:pStyle w:val="afffffffff8"/>
        <w:tabs>
          <w:tab w:val="right" w:leader="dot" w:pos="9911"/>
        </w:tabs>
        <w:rPr>
          <w:rFonts w:asciiTheme="minorHAnsi" w:eastAsiaTheme="minorEastAsia" w:hAnsiTheme="minorHAnsi" w:cstheme="minorBidi"/>
          <w:noProof/>
          <w:sz w:val="22"/>
        </w:rPr>
      </w:pPr>
      <w:hyperlink w:anchor="_Toc83218630" w:history="1">
        <w:r w:rsidR="00266C16" w:rsidRPr="00B133A1">
          <w:rPr>
            <w:rStyle w:val="af2"/>
            <w:rFonts w:eastAsiaTheme="majorEastAsia"/>
            <w:noProof/>
          </w:rPr>
          <w:t>Таблица 23. Перечень трубопроводов, рекомендуемых к перекладке для обеспечения гидравлических параметров системы теплоснабжения от БТЭЦ-2</w:t>
        </w:r>
        <w:r w:rsidR="00266C16">
          <w:rPr>
            <w:noProof/>
            <w:webHidden/>
          </w:rPr>
          <w:tab/>
        </w:r>
        <w:r w:rsidR="00266C16">
          <w:rPr>
            <w:noProof/>
            <w:webHidden/>
          </w:rPr>
          <w:fldChar w:fldCharType="begin"/>
        </w:r>
        <w:r w:rsidR="00266C16">
          <w:rPr>
            <w:noProof/>
            <w:webHidden/>
          </w:rPr>
          <w:instrText xml:space="preserve"> PAGEREF _Toc83218630 \h </w:instrText>
        </w:r>
        <w:r w:rsidR="00266C16">
          <w:rPr>
            <w:noProof/>
            <w:webHidden/>
          </w:rPr>
        </w:r>
        <w:r w:rsidR="00266C16">
          <w:rPr>
            <w:noProof/>
            <w:webHidden/>
          </w:rPr>
          <w:fldChar w:fldCharType="separate"/>
        </w:r>
        <w:r w:rsidR="0079487F">
          <w:rPr>
            <w:noProof/>
            <w:webHidden/>
          </w:rPr>
          <w:t>101</w:t>
        </w:r>
        <w:r w:rsidR="00266C16">
          <w:rPr>
            <w:noProof/>
            <w:webHidden/>
          </w:rPr>
          <w:fldChar w:fldCharType="end"/>
        </w:r>
      </w:hyperlink>
    </w:p>
    <w:p w14:paraId="0AEAA611" w14:textId="7C04DC1C" w:rsidR="00266C16" w:rsidRDefault="00D85A0C">
      <w:pPr>
        <w:pStyle w:val="afffffffff8"/>
        <w:tabs>
          <w:tab w:val="right" w:leader="dot" w:pos="9911"/>
        </w:tabs>
        <w:rPr>
          <w:rFonts w:asciiTheme="minorHAnsi" w:eastAsiaTheme="minorEastAsia" w:hAnsiTheme="minorHAnsi" w:cstheme="minorBidi"/>
          <w:noProof/>
          <w:sz w:val="22"/>
        </w:rPr>
      </w:pPr>
      <w:hyperlink w:anchor="_Toc83218631" w:history="1">
        <w:r w:rsidR="00266C16" w:rsidRPr="00B133A1">
          <w:rPr>
            <w:rStyle w:val="af2"/>
            <w:rFonts w:eastAsiaTheme="majorEastAsia"/>
            <w:noProof/>
          </w:rPr>
          <w:t>Таблица 24. Перечень трубопроводов, рекомендуемых к перекладке для уменьшения диаметров</w:t>
        </w:r>
        <w:r w:rsidR="00266C16">
          <w:rPr>
            <w:noProof/>
            <w:webHidden/>
          </w:rPr>
          <w:tab/>
        </w:r>
        <w:r w:rsidR="00266C16">
          <w:rPr>
            <w:noProof/>
            <w:webHidden/>
          </w:rPr>
          <w:fldChar w:fldCharType="begin"/>
        </w:r>
        <w:r w:rsidR="00266C16">
          <w:rPr>
            <w:noProof/>
            <w:webHidden/>
          </w:rPr>
          <w:instrText xml:space="preserve"> PAGEREF _Toc83218631 \h </w:instrText>
        </w:r>
        <w:r w:rsidR="00266C16">
          <w:rPr>
            <w:noProof/>
            <w:webHidden/>
          </w:rPr>
        </w:r>
        <w:r w:rsidR="00266C16">
          <w:rPr>
            <w:noProof/>
            <w:webHidden/>
          </w:rPr>
          <w:fldChar w:fldCharType="separate"/>
        </w:r>
        <w:r w:rsidR="0079487F">
          <w:rPr>
            <w:noProof/>
            <w:webHidden/>
          </w:rPr>
          <w:t>101</w:t>
        </w:r>
        <w:r w:rsidR="00266C16">
          <w:rPr>
            <w:noProof/>
            <w:webHidden/>
          </w:rPr>
          <w:fldChar w:fldCharType="end"/>
        </w:r>
      </w:hyperlink>
    </w:p>
    <w:p w14:paraId="66F19345" w14:textId="485C3F08" w:rsidR="00266C16" w:rsidRDefault="00D85A0C">
      <w:pPr>
        <w:pStyle w:val="afffffffff8"/>
        <w:tabs>
          <w:tab w:val="right" w:leader="dot" w:pos="9911"/>
        </w:tabs>
        <w:rPr>
          <w:rFonts w:asciiTheme="minorHAnsi" w:eastAsiaTheme="minorEastAsia" w:hAnsiTheme="minorHAnsi" w:cstheme="minorBidi"/>
          <w:noProof/>
          <w:sz w:val="22"/>
        </w:rPr>
      </w:pPr>
      <w:hyperlink w:anchor="_Toc83218632" w:history="1">
        <w:r w:rsidR="00266C16" w:rsidRPr="00B133A1">
          <w:rPr>
            <w:rStyle w:val="af2"/>
            <w:rFonts w:eastAsiaTheme="majorEastAsia"/>
            <w:noProof/>
          </w:rPr>
          <w:t>Таблица 25. Дополнительные мероприятия по реконструкции (модернизации) объектов теплоснабжения на период 2021-2036 гг.</w:t>
        </w:r>
        <w:r w:rsidR="00266C16">
          <w:rPr>
            <w:noProof/>
            <w:webHidden/>
          </w:rPr>
          <w:tab/>
        </w:r>
        <w:r w:rsidR="00266C16">
          <w:rPr>
            <w:noProof/>
            <w:webHidden/>
          </w:rPr>
          <w:fldChar w:fldCharType="begin"/>
        </w:r>
        <w:r w:rsidR="00266C16">
          <w:rPr>
            <w:noProof/>
            <w:webHidden/>
          </w:rPr>
          <w:instrText xml:space="preserve"> PAGEREF _Toc83218632 \h </w:instrText>
        </w:r>
        <w:r w:rsidR="00266C16">
          <w:rPr>
            <w:noProof/>
            <w:webHidden/>
          </w:rPr>
        </w:r>
        <w:r w:rsidR="00266C16">
          <w:rPr>
            <w:noProof/>
            <w:webHidden/>
          </w:rPr>
          <w:fldChar w:fldCharType="separate"/>
        </w:r>
        <w:r w:rsidR="0079487F">
          <w:rPr>
            <w:noProof/>
            <w:webHidden/>
          </w:rPr>
          <w:t>102</w:t>
        </w:r>
        <w:r w:rsidR="00266C16">
          <w:rPr>
            <w:noProof/>
            <w:webHidden/>
          </w:rPr>
          <w:fldChar w:fldCharType="end"/>
        </w:r>
      </w:hyperlink>
    </w:p>
    <w:p w14:paraId="5CABA7A4" w14:textId="02A8DD12" w:rsidR="00266C16" w:rsidRDefault="00D85A0C">
      <w:pPr>
        <w:pStyle w:val="afffffffff8"/>
        <w:tabs>
          <w:tab w:val="right" w:leader="dot" w:pos="9911"/>
        </w:tabs>
        <w:rPr>
          <w:rFonts w:asciiTheme="minorHAnsi" w:eastAsiaTheme="minorEastAsia" w:hAnsiTheme="minorHAnsi" w:cstheme="minorBidi"/>
          <w:noProof/>
          <w:sz w:val="22"/>
        </w:rPr>
      </w:pPr>
      <w:hyperlink w:anchor="_Toc83218633" w:history="1">
        <w:r w:rsidR="00266C16" w:rsidRPr="00B133A1">
          <w:rPr>
            <w:rStyle w:val="af2"/>
            <w:rFonts w:eastAsiaTheme="majorEastAsia"/>
            <w:noProof/>
          </w:rPr>
          <w:t>Таблица 26. Перечень участков, рекомендуемых к строительству для повышения надежности системы теплоснабжения от Правобережной котельной</w:t>
        </w:r>
        <w:r w:rsidR="00266C16">
          <w:rPr>
            <w:noProof/>
            <w:webHidden/>
          </w:rPr>
          <w:tab/>
        </w:r>
        <w:r w:rsidR="00266C16">
          <w:rPr>
            <w:noProof/>
            <w:webHidden/>
          </w:rPr>
          <w:fldChar w:fldCharType="begin"/>
        </w:r>
        <w:r w:rsidR="00266C16">
          <w:rPr>
            <w:noProof/>
            <w:webHidden/>
          </w:rPr>
          <w:instrText xml:space="preserve"> PAGEREF _Toc83218633 \h </w:instrText>
        </w:r>
        <w:r w:rsidR="00266C16">
          <w:rPr>
            <w:noProof/>
            <w:webHidden/>
          </w:rPr>
        </w:r>
        <w:r w:rsidR="00266C16">
          <w:rPr>
            <w:noProof/>
            <w:webHidden/>
          </w:rPr>
          <w:fldChar w:fldCharType="separate"/>
        </w:r>
        <w:r w:rsidR="0079487F">
          <w:rPr>
            <w:noProof/>
            <w:webHidden/>
          </w:rPr>
          <w:t>105</w:t>
        </w:r>
        <w:r w:rsidR="00266C16">
          <w:rPr>
            <w:noProof/>
            <w:webHidden/>
          </w:rPr>
          <w:fldChar w:fldCharType="end"/>
        </w:r>
      </w:hyperlink>
    </w:p>
    <w:p w14:paraId="404B15CC" w14:textId="667B0FF5" w:rsidR="00266C16" w:rsidRDefault="00D85A0C">
      <w:pPr>
        <w:pStyle w:val="afffffffff8"/>
        <w:tabs>
          <w:tab w:val="right" w:leader="dot" w:pos="9911"/>
        </w:tabs>
        <w:rPr>
          <w:rFonts w:asciiTheme="minorHAnsi" w:eastAsiaTheme="minorEastAsia" w:hAnsiTheme="minorHAnsi" w:cstheme="minorBidi"/>
          <w:noProof/>
          <w:sz w:val="22"/>
        </w:rPr>
      </w:pPr>
      <w:hyperlink w:anchor="_Toc83218634" w:history="1">
        <w:r w:rsidR="00266C16" w:rsidRPr="00B133A1">
          <w:rPr>
            <w:rStyle w:val="af2"/>
            <w:rFonts w:eastAsiaTheme="majorEastAsia"/>
            <w:noProof/>
          </w:rPr>
          <w:t>Таблица 27. Перечень ненадежных участков, рекомендуемых к перекладке</w:t>
        </w:r>
        <w:r w:rsidR="00266C16">
          <w:rPr>
            <w:noProof/>
            <w:webHidden/>
          </w:rPr>
          <w:tab/>
        </w:r>
        <w:r w:rsidR="00266C16">
          <w:rPr>
            <w:noProof/>
            <w:webHidden/>
          </w:rPr>
          <w:fldChar w:fldCharType="begin"/>
        </w:r>
        <w:r w:rsidR="00266C16">
          <w:rPr>
            <w:noProof/>
            <w:webHidden/>
          </w:rPr>
          <w:instrText xml:space="preserve"> PAGEREF _Toc83218634 \h </w:instrText>
        </w:r>
        <w:r w:rsidR="00266C16">
          <w:rPr>
            <w:noProof/>
            <w:webHidden/>
          </w:rPr>
        </w:r>
        <w:r w:rsidR="00266C16">
          <w:rPr>
            <w:noProof/>
            <w:webHidden/>
          </w:rPr>
          <w:fldChar w:fldCharType="separate"/>
        </w:r>
        <w:r w:rsidR="0079487F">
          <w:rPr>
            <w:noProof/>
            <w:webHidden/>
          </w:rPr>
          <w:t>106</w:t>
        </w:r>
        <w:r w:rsidR="00266C16">
          <w:rPr>
            <w:noProof/>
            <w:webHidden/>
          </w:rPr>
          <w:fldChar w:fldCharType="end"/>
        </w:r>
      </w:hyperlink>
    </w:p>
    <w:p w14:paraId="1B8FF712" w14:textId="54922559" w:rsidR="00266C16" w:rsidRDefault="00D85A0C">
      <w:pPr>
        <w:pStyle w:val="afffffffff8"/>
        <w:tabs>
          <w:tab w:val="right" w:leader="dot" w:pos="9911"/>
        </w:tabs>
        <w:rPr>
          <w:rFonts w:asciiTheme="minorHAnsi" w:eastAsiaTheme="minorEastAsia" w:hAnsiTheme="minorHAnsi" w:cstheme="minorBidi"/>
          <w:noProof/>
          <w:sz w:val="22"/>
        </w:rPr>
      </w:pPr>
      <w:hyperlink w:anchor="_Toc83218635" w:history="1">
        <w:r w:rsidR="00266C16" w:rsidRPr="00B133A1">
          <w:rPr>
            <w:rStyle w:val="af2"/>
            <w:rFonts w:eastAsiaTheme="majorEastAsia"/>
            <w:noProof/>
          </w:rPr>
          <w:t>Таблица 28. Перечень участков, рекомендуемых к перекладке для обеспечения прироста тепловой нагрузки от БТЭЦ-2</w:t>
        </w:r>
        <w:r w:rsidR="00266C16">
          <w:rPr>
            <w:noProof/>
            <w:webHidden/>
          </w:rPr>
          <w:tab/>
        </w:r>
        <w:r w:rsidR="00266C16">
          <w:rPr>
            <w:noProof/>
            <w:webHidden/>
          </w:rPr>
          <w:fldChar w:fldCharType="begin"/>
        </w:r>
        <w:r w:rsidR="00266C16">
          <w:rPr>
            <w:noProof/>
            <w:webHidden/>
          </w:rPr>
          <w:instrText xml:space="preserve"> PAGEREF _Toc83218635 \h </w:instrText>
        </w:r>
        <w:r w:rsidR="00266C16">
          <w:rPr>
            <w:noProof/>
            <w:webHidden/>
          </w:rPr>
        </w:r>
        <w:r w:rsidR="00266C16">
          <w:rPr>
            <w:noProof/>
            <w:webHidden/>
          </w:rPr>
          <w:fldChar w:fldCharType="separate"/>
        </w:r>
        <w:r w:rsidR="0079487F">
          <w:rPr>
            <w:noProof/>
            <w:webHidden/>
          </w:rPr>
          <w:t>106</w:t>
        </w:r>
        <w:r w:rsidR="00266C16">
          <w:rPr>
            <w:noProof/>
            <w:webHidden/>
          </w:rPr>
          <w:fldChar w:fldCharType="end"/>
        </w:r>
      </w:hyperlink>
    </w:p>
    <w:p w14:paraId="7D063DB5" w14:textId="0E223AC3" w:rsidR="00266C16" w:rsidRDefault="00D85A0C">
      <w:pPr>
        <w:pStyle w:val="afffffffff8"/>
        <w:tabs>
          <w:tab w:val="right" w:leader="dot" w:pos="9911"/>
        </w:tabs>
        <w:rPr>
          <w:rFonts w:asciiTheme="minorHAnsi" w:eastAsiaTheme="minorEastAsia" w:hAnsiTheme="minorHAnsi" w:cstheme="minorBidi"/>
          <w:noProof/>
          <w:sz w:val="22"/>
        </w:rPr>
      </w:pPr>
      <w:hyperlink w:anchor="_Toc83218636" w:history="1">
        <w:r w:rsidR="00266C16" w:rsidRPr="00B133A1">
          <w:rPr>
            <w:rStyle w:val="af2"/>
            <w:rFonts w:eastAsiaTheme="majorEastAsia"/>
            <w:noProof/>
          </w:rPr>
          <w:t>Таблица 29. Перечень узлов смешения, планируемых к отключению в г. Березники</w:t>
        </w:r>
        <w:r w:rsidR="00266C16">
          <w:rPr>
            <w:noProof/>
            <w:webHidden/>
          </w:rPr>
          <w:tab/>
        </w:r>
        <w:r w:rsidR="00266C16">
          <w:rPr>
            <w:noProof/>
            <w:webHidden/>
          </w:rPr>
          <w:fldChar w:fldCharType="begin"/>
        </w:r>
        <w:r w:rsidR="00266C16">
          <w:rPr>
            <w:noProof/>
            <w:webHidden/>
          </w:rPr>
          <w:instrText xml:space="preserve"> PAGEREF _Toc83218636 \h </w:instrText>
        </w:r>
        <w:r w:rsidR="00266C16">
          <w:rPr>
            <w:noProof/>
            <w:webHidden/>
          </w:rPr>
        </w:r>
        <w:r w:rsidR="00266C16">
          <w:rPr>
            <w:noProof/>
            <w:webHidden/>
          </w:rPr>
          <w:fldChar w:fldCharType="separate"/>
        </w:r>
        <w:r w:rsidR="0079487F">
          <w:rPr>
            <w:noProof/>
            <w:webHidden/>
          </w:rPr>
          <w:t>107</w:t>
        </w:r>
        <w:r w:rsidR="00266C16">
          <w:rPr>
            <w:noProof/>
            <w:webHidden/>
          </w:rPr>
          <w:fldChar w:fldCharType="end"/>
        </w:r>
      </w:hyperlink>
    </w:p>
    <w:p w14:paraId="737A5697" w14:textId="60489A11" w:rsidR="00266C16" w:rsidRDefault="00D85A0C">
      <w:pPr>
        <w:pStyle w:val="afffffffff8"/>
        <w:tabs>
          <w:tab w:val="right" w:leader="dot" w:pos="9911"/>
        </w:tabs>
        <w:rPr>
          <w:rFonts w:asciiTheme="minorHAnsi" w:eastAsiaTheme="minorEastAsia" w:hAnsiTheme="minorHAnsi" w:cstheme="minorBidi"/>
          <w:noProof/>
          <w:sz w:val="22"/>
        </w:rPr>
      </w:pPr>
      <w:hyperlink w:anchor="_Toc83218637" w:history="1">
        <w:r w:rsidR="00266C16" w:rsidRPr="00B133A1">
          <w:rPr>
            <w:rStyle w:val="af2"/>
            <w:rFonts w:eastAsiaTheme="majorEastAsia"/>
            <w:noProof/>
          </w:rPr>
          <w:t>Таблица 30. Перспективные топливные балансы</w:t>
        </w:r>
        <w:r w:rsidR="00266C16">
          <w:rPr>
            <w:noProof/>
            <w:webHidden/>
          </w:rPr>
          <w:tab/>
        </w:r>
        <w:r w:rsidR="00266C16">
          <w:rPr>
            <w:noProof/>
            <w:webHidden/>
          </w:rPr>
          <w:fldChar w:fldCharType="begin"/>
        </w:r>
        <w:r w:rsidR="00266C16">
          <w:rPr>
            <w:noProof/>
            <w:webHidden/>
          </w:rPr>
          <w:instrText xml:space="preserve"> PAGEREF _Toc83218637 \h </w:instrText>
        </w:r>
        <w:r w:rsidR="00266C16">
          <w:rPr>
            <w:noProof/>
            <w:webHidden/>
          </w:rPr>
        </w:r>
        <w:r w:rsidR="00266C16">
          <w:rPr>
            <w:noProof/>
            <w:webHidden/>
          </w:rPr>
          <w:fldChar w:fldCharType="separate"/>
        </w:r>
        <w:r w:rsidR="0079487F">
          <w:rPr>
            <w:noProof/>
            <w:webHidden/>
          </w:rPr>
          <w:t>110</w:t>
        </w:r>
        <w:r w:rsidR="00266C16">
          <w:rPr>
            <w:noProof/>
            <w:webHidden/>
          </w:rPr>
          <w:fldChar w:fldCharType="end"/>
        </w:r>
      </w:hyperlink>
    </w:p>
    <w:p w14:paraId="3758D937" w14:textId="21975BF3" w:rsidR="00266C16" w:rsidRDefault="00D85A0C">
      <w:pPr>
        <w:pStyle w:val="afffffffff8"/>
        <w:tabs>
          <w:tab w:val="right" w:leader="dot" w:pos="9911"/>
        </w:tabs>
        <w:rPr>
          <w:rFonts w:asciiTheme="minorHAnsi" w:eastAsiaTheme="minorEastAsia" w:hAnsiTheme="minorHAnsi" w:cstheme="minorBidi"/>
          <w:noProof/>
          <w:sz w:val="22"/>
        </w:rPr>
      </w:pPr>
      <w:hyperlink w:anchor="_Toc83218638" w:history="1">
        <w:r w:rsidR="00266C16" w:rsidRPr="00B133A1">
          <w:rPr>
            <w:rStyle w:val="af2"/>
            <w:rFonts w:eastAsiaTheme="majorEastAsia"/>
            <w:noProof/>
          </w:rPr>
          <w:t>Таблица 31. Виды топлива, используемого источниками тепловой энергии, расположенными на территории МО «Город Березники» Пермского края</w:t>
        </w:r>
        <w:r w:rsidR="00266C16">
          <w:rPr>
            <w:noProof/>
            <w:webHidden/>
          </w:rPr>
          <w:tab/>
        </w:r>
        <w:r w:rsidR="00266C16">
          <w:rPr>
            <w:noProof/>
            <w:webHidden/>
          </w:rPr>
          <w:fldChar w:fldCharType="begin"/>
        </w:r>
        <w:r w:rsidR="00266C16">
          <w:rPr>
            <w:noProof/>
            <w:webHidden/>
          </w:rPr>
          <w:instrText xml:space="preserve"> PAGEREF _Toc83218638 \h </w:instrText>
        </w:r>
        <w:r w:rsidR="00266C16">
          <w:rPr>
            <w:noProof/>
            <w:webHidden/>
          </w:rPr>
        </w:r>
        <w:r w:rsidR="00266C16">
          <w:rPr>
            <w:noProof/>
            <w:webHidden/>
          </w:rPr>
          <w:fldChar w:fldCharType="separate"/>
        </w:r>
        <w:r w:rsidR="0079487F">
          <w:rPr>
            <w:noProof/>
            <w:webHidden/>
          </w:rPr>
          <w:t>114</w:t>
        </w:r>
        <w:r w:rsidR="00266C16">
          <w:rPr>
            <w:noProof/>
            <w:webHidden/>
          </w:rPr>
          <w:fldChar w:fldCharType="end"/>
        </w:r>
      </w:hyperlink>
    </w:p>
    <w:p w14:paraId="6691DE48" w14:textId="40513FFB" w:rsidR="00266C16" w:rsidRDefault="00D85A0C">
      <w:pPr>
        <w:pStyle w:val="afffffffff8"/>
        <w:tabs>
          <w:tab w:val="right" w:leader="dot" w:pos="9911"/>
        </w:tabs>
        <w:rPr>
          <w:rFonts w:asciiTheme="minorHAnsi" w:eastAsiaTheme="minorEastAsia" w:hAnsiTheme="minorHAnsi" w:cstheme="minorBidi"/>
          <w:noProof/>
          <w:sz w:val="22"/>
        </w:rPr>
      </w:pPr>
      <w:hyperlink w:anchor="_Toc83218639" w:history="1">
        <w:r w:rsidR="00266C16" w:rsidRPr="00B133A1">
          <w:rPr>
            <w:rStyle w:val="af2"/>
            <w:rFonts w:eastAsiaTheme="majorEastAsia"/>
            <w:noProof/>
          </w:rPr>
          <w:t>Таблица 32. Характеристики используемого топлива</w:t>
        </w:r>
        <w:r w:rsidR="00266C16">
          <w:rPr>
            <w:noProof/>
            <w:webHidden/>
          </w:rPr>
          <w:tab/>
        </w:r>
        <w:r w:rsidR="00266C16">
          <w:rPr>
            <w:noProof/>
            <w:webHidden/>
          </w:rPr>
          <w:fldChar w:fldCharType="begin"/>
        </w:r>
        <w:r w:rsidR="00266C16">
          <w:rPr>
            <w:noProof/>
            <w:webHidden/>
          </w:rPr>
          <w:instrText xml:space="preserve"> PAGEREF _Toc83218639 \h </w:instrText>
        </w:r>
        <w:r w:rsidR="00266C16">
          <w:rPr>
            <w:noProof/>
            <w:webHidden/>
          </w:rPr>
        </w:r>
        <w:r w:rsidR="00266C16">
          <w:rPr>
            <w:noProof/>
            <w:webHidden/>
          </w:rPr>
          <w:fldChar w:fldCharType="separate"/>
        </w:r>
        <w:r w:rsidR="0079487F">
          <w:rPr>
            <w:noProof/>
            <w:webHidden/>
          </w:rPr>
          <w:t>115</w:t>
        </w:r>
        <w:r w:rsidR="00266C16">
          <w:rPr>
            <w:noProof/>
            <w:webHidden/>
          </w:rPr>
          <w:fldChar w:fldCharType="end"/>
        </w:r>
      </w:hyperlink>
    </w:p>
    <w:p w14:paraId="05095F0E" w14:textId="4CDF5958" w:rsidR="00266C16" w:rsidRDefault="00D85A0C">
      <w:pPr>
        <w:pStyle w:val="afffffffff8"/>
        <w:tabs>
          <w:tab w:val="right" w:leader="dot" w:pos="9911"/>
        </w:tabs>
        <w:rPr>
          <w:rFonts w:asciiTheme="minorHAnsi" w:eastAsiaTheme="minorEastAsia" w:hAnsiTheme="minorHAnsi" w:cstheme="minorBidi"/>
          <w:noProof/>
          <w:sz w:val="22"/>
        </w:rPr>
      </w:pPr>
      <w:hyperlink w:anchor="_Toc83218640" w:history="1">
        <w:r w:rsidR="00266C16" w:rsidRPr="00B133A1">
          <w:rPr>
            <w:rStyle w:val="af2"/>
            <w:rFonts w:eastAsiaTheme="majorEastAsia"/>
            <w:noProof/>
          </w:rPr>
          <w:t>Таблица 33. Прогноз индексов-дефляторов до 2030 года (в %, за год к предыдущему году)</w:t>
        </w:r>
        <w:r w:rsidR="00266C16">
          <w:rPr>
            <w:noProof/>
            <w:webHidden/>
          </w:rPr>
          <w:tab/>
        </w:r>
        <w:r w:rsidR="00266C16">
          <w:rPr>
            <w:noProof/>
            <w:webHidden/>
          </w:rPr>
          <w:fldChar w:fldCharType="begin"/>
        </w:r>
        <w:r w:rsidR="00266C16">
          <w:rPr>
            <w:noProof/>
            <w:webHidden/>
          </w:rPr>
          <w:instrText xml:space="preserve"> PAGEREF _Toc83218640 \h </w:instrText>
        </w:r>
        <w:r w:rsidR="00266C16">
          <w:rPr>
            <w:noProof/>
            <w:webHidden/>
          </w:rPr>
        </w:r>
        <w:r w:rsidR="00266C16">
          <w:rPr>
            <w:noProof/>
            <w:webHidden/>
          </w:rPr>
          <w:fldChar w:fldCharType="separate"/>
        </w:r>
        <w:r w:rsidR="0079487F">
          <w:rPr>
            <w:noProof/>
            <w:webHidden/>
          </w:rPr>
          <w:t>116</w:t>
        </w:r>
        <w:r w:rsidR="00266C16">
          <w:rPr>
            <w:noProof/>
            <w:webHidden/>
          </w:rPr>
          <w:fldChar w:fldCharType="end"/>
        </w:r>
      </w:hyperlink>
    </w:p>
    <w:p w14:paraId="539048F8" w14:textId="21BE85F6" w:rsidR="00266C16" w:rsidRDefault="00D85A0C">
      <w:pPr>
        <w:pStyle w:val="afffffffff8"/>
        <w:tabs>
          <w:tab w:val="right" w:leader="dot" w:pos="9911"/>
        </w:tabs>
        <w:rPr>
          <w:rFonts w:asciiTheme="minorHAnsi" w:eastAsiaTheme="minorEastAsia" w:hAnsiTheme="minorHAnsi" w:cstheme="minorBidi"/>
          <w:noProof/>
          <w:sz w:val="22"/>
        </w:rPr>
      </w:pPr>
      <w:hyperlink w:anchor="_Toc83218641" w:history="1">
        <w:r w:rsidR="00266C16" w:rsidRPr="00B133A1">
          <w:rPr>
            <w:rStyle w:val="af2"/>
            <w:rFonts w:eastAsiaTheme="majorEastAsia"/>
            <w:noProof/>
          </w:rPr>
          <w:t>Таблица 34. Финансовые затраты на модернизацию системы теплоснабжения</w:t>
        </w:r>
        <w:r w:rsidR="00266C16">
          <w:rPr>
            <w:noProof/>
            <w:webHidden/>
          </w:rPr>
          <w:tab/>
        </w:r>
        <w:r w:rsidR="00266C16">
          <w:rPr>
            <w:noProof/>
            <w:webHidden/>
          </w:rPr>
          <w:fldChar w:fldCharType="begin"/>
        </w:r>
        <w:r w:rsidR="00266C16">
          <w:rPr>
            <w:noProof/>
            <w:webHidden/>
          </w:rPr>
          <w:instrText xml:space="preserve"> PAGEREF _Toc83218641 \h </w:instrText>
        </w:r>
        <w:r w:rsidR="00266C16">
          <w:rPr>
            <w:noProof/>
            <w:webHidden/>
          </w:rPr>
        </w:r>
        <w:r w:rsidR="00266C16">
          <w:rPr>
            <w:noProof/>
            <w:webHidden/>
          </w:rPr>
          <w:fldChar w:fldCharType="separate"/>
        </w:r>
        <w:r w:rsidR="0079487F">
          <w:rPr>
            <w:noProof/>
            <w:webHidden/>
          </w:rPr>
          <w:t>117</w:t>
        </w:r>
        <w:r w:rsidR="00266C16">
          <w:rPr>
            <w:noProof/>
            <w:webHidden/>
          </w:rPr>
          <w:fldChar w:fldCharType="end"/>
        </w:r>
      </w:hyperlink>
    </w:p>
    <w:p w14:paraId="614C245D" w14:textId="613AC022" w:rsidR="00266C16" w:rsidRDefault="00D85A0C">
      <w:pPr>
        <w:pStyle w:val="afffffffff8"/>
        <w:tabs>
          <w:tab w:val="right" w:leader="dot" w:pos="9911"/>
        </w:tabs>
        <w:rPr>
          <w:rFonts w:asciiTheme="minorHAnsi" w:eastAsiaTheme="minorEastAsia" w:hAnsiTheme="minorHAnsi" w:cstheme="minorBidi"/>
          <w:noProof/>
          <w:sz w:val="22"/>
        </w:rPr>
      </w:pPr>
      <w:hyperlink w:anchor="_Toc83218642" w:history="1">
        <w:r w:rsidR="00266C16" w:rsidRPr="00B133A1">
          <w:rPr>
            <w:rStyle w:val="af2"/>
            <w:rFonts w:eastAsiaTheme="majorEastAsia"/>
            <w:noProof/>
          </w:rPr>
          <w:t>Таблица 35. Существующие теплоснабжающие организации в зоне деятельности МО «Город Березники» Пермского края</w:t>
        </w:r>
        <w:r w:rsidR="00266C16">
          <w:rPr>
            <w:noProof/>
            <w:webHidden/>
          </w:rPr>
          <w:tab/>
        </w:r>
        <w:r w:rsidR="00266C16">
          <w:rPr>
            <w:noProof/>
            <w:webHidden/>
          </w:rPr>
          <w:fldChar w:fldCharType="begin"/>
        </w:r>
        <w:r w:rsidR="00266C16">
          <w:rPr>
            <w:noProof/>
            <w:webHidden/>
          </w:rPr>
          <w:instrText xml:space="preserve"> PAGEREF _Toc83218642 \h </w:instrText>
        </w:r>
        <w:r w:rsidR="00266C16">
          <w:rPr>
            <w:noProof/>
            <w:webHidden/>
          </w:rPr>
        </w:r>
        <w:r w:rsidR="00266C16">
          <w:rPr>
            <w:noProof/>
            <w:webHidden/>
          </w:rPr>
          <w:fldChar w:fldCharType="separate"/>
        </w:r>
        <w:r w:rsidR="0079487F">
          <w:rPr>
            <w:noProof/>
            <w:webHidden/>
          </w:rPr>
          <w:t>134</w:t>
        </w:r>
        <w:r w:rsidR="00266C16">
          <w:rPr>
            <w:noProof/>
            <w:webHidden/>
          </w:rPr>
          <w:fldChar w:fldCharType="end"/>
        </w:r>
      </w:hyperlink>
    </w:p>
    <w:p w14:paraId="411BEE8F" w14:textId="1FF60096" w:rsidR="00266C16" w:rsidRDefault="00D85A0C">
      <w:pPr>
        <w:pStyle w:val="afffffffff8"/>
        <w:tabs>
          <w:tab w:val="right" w:leader="dot" w:pos="9911"/>
        </w:tabs>
        <w:rPr>
          <w:rFonts w:asciiTheme="minorHAnsi" w:eastAsiaTheme="minorEastAsia" w:hAnsiTheme="minorHAnsi" w:cstheme="minorBidi"/>
          <w:noProof/>
          <w:sz w:val="22"/>
        </w:rPr>
      </w:pPr>
      <w:hyperlink w:anchor="_Toc83218643" w:history="1">
        <w:r w:rsidR="00266C16" w:rsidRPr="00B133A1">
          <w:rPr>
            <w:rStyle w:val="af2"/>
            <w:rFonts w:eastAsiaTheme="majorEastAsia"/>
            <w:noProof/>
          </w:rPr>
          <w:t>Таблица 36. Перечень выявленных бесхозяйных тепловых сетей</w:t>
        </w:r>
        <w:r w:rsidR="00266C16">
          <w:rPr>
            <w:noProof/>
            <w:webHidden/>
          </w:rPr>
          <w:tab/>
        </w:r>
        <w:r w:rsidR="00266C16">
          <w:rPr>
            <w:noProof/>
            <w:webHidden/>
          </w:rPr>
          <w:fldChar w:fldCharType="begin"/>
        </w:r>
        <w:r w:rsidR="00266C16">
          <w:rPr>
            <w:noProof/>
            <w:webHidden/>
          </w:rPr>
          <w:instrText xml:space="preserve"> PAGEREF _Toc83218643 \h </w:instrText>
        </w:r>
        <w:r w:rsidR="00266C16">
          <w:rPr>
            <w:noProof/>
            <w:webHidden/>
          </w:rPr>
        </w:r>
        <w:r w:rsidR="00266C16">
          <w:rPr>
            <w:noProof/>
            <w:webHidden/>
          </w:rPr>
          <w:fldChar w:fldCharType="separate"/>
        </w:r>
        <w:r w:rsidR="0079487F">
          <w:rPr>
            <w:noProof/>
            <w:webHidden/>
          </w:rPr>
          <w:t>141</w:t>
        </w:r>
        <w:r w:rsidR="00266C16">
          <w:rPr>
            <w:noProof/>
            <w:webHidden/>
          </w:rPr>
          <w:fldChar w:fldCharType="end"/>
        </w:r>
      </w:hyperlink>
    </w:p>
    <w:p w14:paraId="679BB791" w14:textId="383C76BA" w:rsidR="00266C16" w:rsidRDefault="00D85A0C">
      <w:pPr>
        <w:pStyle w:val="afffffffff8"/>
        <w:tabs>
          <w:tab w:val="right" w:leader="dot" w:pos="9911"/>
        </w:tabs>
        <w:rPr>
          <w:rFonts w:asciiTheme="minorHAnsi" w:eastAsiaTheme="minorEastAsia" w:hAnsiTheme="minorHAnsi" w:cstheme="minorBidi"/>
          <w:noProof/>
          <w:sz w:val="22"/>
        </w:rPr>
      </w:pPr>
      <w:hyperlink w:anchor="_Toc83218644" w:history="1">
        <w:r w:rsidR="00266C16" w:rsidRPr="00B133A1">
          <w:rPr>
            <w:rStyle w:val="af2"/>
            <w:rFonts w:eastAsiaTheme="majorEastAsia"/>
            <w:noProof/>
          </w:rPr>
          <w:t>Таблица 37. Удельный расход топлива на выработку тепловой энергии по источникам тепловой энергии</w:t>
        </w:r>
        <w:r w:rsidR="00266C16">
          <w:rPr>
            <w:noProof/>
            <w:webHidden/>
          </w:rPr>
          <w:tab/>
        </w:r>
        <w:r w:rsidR="00266C16">
          <w:rPr>
            <w:noProof/>
            <w:webHidden/>
          </w:rPr>
          <w:fldChar w:fldCharType="begin"/>
        </w:r>
        <w:r w:rsidR="00266C16">
          <w:rPr>
            <w:noProof/>
            <w:webHidden/>
          </w:rPr>
          <w:instrText xml:space="preserve"> PAGEREF _Toc83218644 \h </w:instrText>
        </w:r>
        <w:r w:rsidR="00266C16">
          <w:rPr>
            <w:noProof/>
            <w:webHidden/>
          </w:rPr>
        </w:r>
        <w:r w:rsidR="00266C16">
          <w:rPr>
            <w:noProof/>
            <w:webHidden/>
          </w:rPr>
          <w:fldChar w:fldCharType="separate"/>
        </w:r>
        <w:r w:rsidR="0079487F">
          <w:rPr>
            <w:noProof/>
            <w:webHidden/>
          </w:rPr>
          <w:t>146</w:t>
        </w:r>
        <w:r w:rsidR="00266C16">
          <w:rPr>
            <w:noProof/>
            <w:webHidden/>
          </w:rPr>
          <w:fldChar w:fldCharType="end"/>
        </w:r>
      </w:hyperlink>
    </w:p>
    <w:p w14:paraId="5BDE2ACA" w14:textId="1829E8E4" w:rsidR="00266C16" w:rsidRDefault="00D85A0C">
      <w:pPr>
        <w:pStyle w:val="afffffffff8"/>
        <w:tabs>
          <w:tab w:val="right" w:leader="dot" w:pos="9911"/>
        </w:tabs>
        <w:rPr>
          <w:rFonts w:asciiTheme="minorHAnsi" w:eastAsiaTheme="minorEastAsia" w:hAnsiTheme="minorHAnsi" w:cstheme="minorBidi"/>
          <w:noProof/>
          <w:sz w:val="22"/>
        </w:rPr>
      </w:pPr>
      <w:hyperlink w:anchor="_Toc83218645" w:history="1">
        <w:r w:rsidR="00266C16" w:rsidRPr="00B133A1">
          <w:rPr>
            <w:rStyle w:val="af2"/>
            <w:rFonts w:eastAsiaTheme="majorEastAsia"/>
            <w:noProof/>
          </w:rPr>
          <w:t>Таблица 38. Отношение величины технологических потерь тепловой энергии, теплоносителя к материальной характеристике тепловой сети</w:t>
        </w:r>
        <w:r w:rsidR="00266C16">
          <w:rPr>
            <w:noProof/>
            <w:webHidden/>
          </w:rPr>
          <w:tab/>
        </w:r>
        <w:r w:rsidR="00266C16">
          <w:rPr>
            <w:noProof/>
            <w:webHidden/>
          </w:rPr>
          <w:fldChar w:fldCharType="begin"/>
        </w:r>
        <w:r w:rsidR="00266C16">
          <w:rPr>
            <w:noProof/>
            <w:webHidden/>
          </w:rPr>
          <w:instrText xml:space="preserve"> PAGEREF _Toc83218645 \h </w:instrText>
        </w:r>
        <w:r w:rsidR="00266C16">
          <w:rPr>
            <w:noProof/>
            <w:webHidden/>
          </w:rPr>
        </w:r>
        <w:r w:rsidR="00266C16">
          <w:rPr>
            <w:noProof/>
            <w:webHidden/>
          </w:rPr>
          <w:fldChar w:fldCharType="separate"/>
        </w:r>
        <w:r w:rsidR="0079487F">
          <w:rPr>
            <w:noProof/>
            <w:webHidden/>
          </w:rPr>
          <w:t>146</w:t>
        </w:r>
        <w:r w:rsidR="00266C16">
          <w:rPr>
            <w:noProof/>
            <w:webHidden/>
          </w:rPr>
          <w:fldChar w:fldCharType="end"/>
        </w:r>
      </w:hyperlink>
    </w:p>
    <w:p w14:paraId="751C5D8C" w14:textId="234E7165" w:rsidR="00266C16" w:rsidRDefault="00D85A0C">
      <w:pPr>
        <w:pStyle w:val="afffffffff8"/>
        <w:tabs>
          <w:tab w:val="right" w:leader="dot" w:pos="9911"/>
        </w:tabs>
        <w:rPr>
          <w:rFonts w:asciiTheme="minorHAnsi" w:eastAsiaTheme="minorEastAsia" w:hAnsiTheme="minorHAnsi" w:cstheme="minorBidi"/>
          <w:noProof/>
          <w:sz w:val="22"/>
        </w:rPr>
      </w:pPr>
      <w:hyperlink w:anchor="_Toc83218646" w:history="1">
        <w:r w:rsidR="00266C16" w:rsidRPr="00B133A1">
          <w:rPr>
            <w:rStyle w:val="af2"/>
            <w:rFonts w:eastAsiaTheme="majorEastAsia"/>
            <w:noProof/>
          </w:rPr>
          <w:t>Таблица 39. Коэффициент использования установленной тепловой мощности</w:t>
        </w:r>
        <w:r w:rsidR="00266C16">
          <w:rPr>
            <w:noProof/>
            <w:webHidden/>
          </w:rPr>
          <w:tab/>
        </w:r>
        <w:r w:rsidR="00266C16">
          <w:rPr>
            <w:noProof/>
            <w:webHidden/>
          </w:rPr>
          <w:fldChar w:fldCharType="begin"/>
        </w:r>
        <w:r w:rsidR="00266C16">
          <w:rPr>
            <w:noProof/>
            <w:webHidden/>
          </w:rPr>
          <w:instrText xml:space="preserve"> PAGEREF _Toc83218646 \h </w:instrText>
        </w:r>
        <w:r w:rsidR="00266C16">
          <w:rPr>
            <w:noProof/>
            <w:webHidden/>
          </w:rPr>
        </w:r>
        <w:r w:rsidR="00266C16">
          <w:rPr>
            <w:noProof/>
            <w:webHidden/>
          </w:rPr>
          <w:fldChar w:fldCharType="separate"/>
        </w:r>
        <w:r w:rsidR="0079487F">
          <w:rPr>
            <w:noProof/>
            <w:webHidden/>
          </w:rPr>
          <w:t>148</w:t>
        </w:r>
        <w:r w:rsidR="00266C16">
          <w:rPr>
            <w:noProof/>
            <w:webHidden/>
          </w:rPr>
          <w:fldChar w:fldCharType="end"/>
        </w:r>
      </w:hyperlink>
    </w:p>
    <w:p w14:paraId="5C3DBFB7" w14:textId="1F68F7B6" w:rsidR="00266C16" w:rsidRDefault="00D85A0C">
      <w:pPr>
        <w:pStyle w:val="afffffffff8"/>
        <w:tabs>
          <w:tab w:val="right" w:leader="dot" w:pos="9911"/>
        </w:tabs>
        <w:rPr>
          <w:rFonts w:asciiTheme="minorHAnsi" w:eastAsiaTheme="minorEastAsia" w:hAnsiTheme="minorHAnsi" w:cstheme="minorBidi"/>
          <w:noProof/>
          <w:sz w:val="22"/>
        </w:rPr>
      </w:pPr>
      <w:hyperlink w:anchor="_Toc83218647" w:history="1">
        <w:r w:rsidR="00266C16" w:rsidRPr="00B133A1">
          <w:rPr>
            <w:rStyle w:val="af2"/>
            <w:rFonts w:eastAsiaTheme="majorEastAsia"/>
            <w:noProof/>
          </w:rPr>
          <w:t>Таблица 40. Удельная материальная характеристика тепловых сетей, приведенная к расчетной тепловой нагрузке</w:t>
        </w:r>
        <w:r w:rsidR="00266C16">
          <w:rPr>
            <w:noProof/>
            <w:webHidden/>
          </w:rPr>
          <w:tab/>
        </w:r>
        <w:r w:rsidR="00266C16">
          <w:rPr>
            <w:noProof/>
            <w:webHidden/>
          </w:rPr>
          <w:fldChar w:fldCharType="begin"/>
        </w:r>
        <w:r w:rsidR="00266C16">
          <w:rPr>
            <w:noProof/>
            <w:webHidden/>
          </w:rPr>
          <w:instrText xml:space="preserve"> PAGEREF _Toc83218647 \h </w:instrText>
        </w:r>
        <w:r w:rsidR="00266C16">
          <w:rPr>
            <w:noProof/>
            <w:webHidden/>
          </w:rPr>
        </w:r>
        <w:r w:rsidR="00266C16">
          <w:rPr>
            <w:noProof/>
            <w:webHidden/>
          </w:rPr>
          <w:fldChar w:fldCharType="separate"/>
        </w:r>
        <w:r w:rsidR="0079487F">
          <w:rPr>
            <w:noProof/>
            <w:webHidden/>
          </w:rPr>
          <w:t>149</w:t>
        </w:r>
        <w:r w:rsidR="00266C16">
          <w:rPr>
            <w:noProof/>
            <w:webHidden/>
          </w:rPr>
          <w:fldChar w:fldCharType="end"/>
        </w:r>
      </w:hyperlink>
    </w:p>
    <w:p w14:paraId="47F0B30F" w14:textId="422F6E7B" w:rsidR="00266C16" w:rsidRDefault="00D85A0C">
      <w:pPr>
        <w:pStyle w:val="afffffffff8"/>
        <w:tabs>
          <w:tab w:val="right" w:leader="dot" w:pos="9911"/>
        </w:tabs>
        <w:rPr>
          <w:rFonts w:asciiTheme="minorHAnsi" w:eastAsiaTheme="minorEastAsia" w:hAnsiTheme="minorHAnsi" w:cstheme="minorBidi"/>
          <w:noProof/>
          <w:sz w:val="22"/>
        </w:rPr>
      </w:pPr>
      <w:hyperlink w:anchor="_Toc83218648" w:history="1">
        <w:r w:rsidR="00266C16" w:rsidRPr="00B133A1">
          <w:rPr>
            <w:rStyle w:val="af2"/>
            <w:rFonts w:eastAsiaTheme="majorEastAsia"/>
            <w:noProof/>
          </w:rPr>
          <w:t>Таблица 41. Отношение величины тепловой энергии, отпущенной из отборов турбоагрегатов, к общей величине выработанной тепловой энергии</w:t>
        </w:r>
        <w:r w:rsidR="00266C16">
          <w:rPr>
            <w:noProof/>
            <w:webHidden/>
          </w:rPr>
          <w:tab/>
        </w:r>
        <w:r w:rsidR="00266C16">
          <w:rPr>
            <w:noProof/>
            <w:webHidden/>
          </w:rPr>
          <w:fldChar w:fldCharType="begin"/>
        </w:r>
        <w:r w:rsidR="00266C16">
          <w:rPr>
            <w:noProof/>
            <w:webHidden/>
          </w:rPr>
          <w:instrText xml:space="preserve"> PAGEREF _Toc83218648 \h </w:instrText>
        </w:r>
        <w:r w:rsidR="00266C16">
          <w:rPr>
            <w:noProof/>
            <w:webHidden/>
          </w:rPr>
        </w:r>
        <w:r w:rsidR="00266C16">
          <w:rPr>
            <w:noProof/>
            <w:webHidden/>
          </w:rPr>
          <w:fldChar w:fldCharType="separate"/>
        </w:r>
        <w:r w:rsidR="0079487F">
          <w:rPr>
            <w:noProof/>
            <w:webHidden/>
          </w:rPr>
          <w:t>150</w:t>
        </w:r>
        <w:r w:rsidR="00266C16">
          <w:rPr>
            <w:noProof/>
            <w:webHidden/>
          </w:rPr>
          <w:fldChar w:fldCharType="end"/>
        </w:r>
      </w:hyperlink>
    </w:p>
    <w:p w14:paraId="78122FA5" w14:textId="3F55945F" w:rsidR="00266C16" w:rsidRDefault="00D85A0C">
      <w:pPr>
        <w:pStyle w:val="afffffffff8"/>
        <w:tabs>
          <w:tab w:val="right" w:leader="dot" w:pos="9911"/>
        </w:tabs>
        <w:rPr>
          <w:rFonts w:asciiTheme="minorHAnsi" w:eastAsiaTheme="minorEastAsia" w:hAnsiTheme="minorHAnsi" w:cstheme="minorBidi"/>
          <w:noProof/>
          <w:sz w:val="22"/>
        </w:rPr>
      </w:pPr>
      <w:hyperlink w:anchor="_Toc83218649" w:history="1">
        <w:r w:rsidR="00266C16" w:rsidRPr="00B133A1">
          <w:rPr>
            <w:rStyle w:val="af2"/>
            <w:rFonts w:eastAsiaTheme="majorEastAsia"/>
            <w:noProof/>
          </w:rPr>
          <w:t>Таблица 42. Удельный расход условного топлива на отпуск электрической энергии</w:t>
        </w:r>
        <w:r w:rsidR="00266C16">
          <w:rPr>
            <w:noProof/>
            <w:webHidden/>
          </w:rPr>
          <w:tab/>
        </w:r>
        <w:r w:rsidR="00266C16">
          <w:rPr>
            <w:noProof/>
            <w:webHidden/>
          </w:rPr>
          <w:fldChar w:fldCharType="begin"/>
        </w:r>
        <w:r w:rsidR="00266C16">
          <w:rPr>
            <w:noProof/>
            <w:webHidden/>
          </w:rPr>
          <w:instrText xml:space="preserve"> PAGEREF _Toc83218649 \h </w:instrText>
        </w:r>
        <w:r w:rsidR="00266C16">
          <w:rPr>
            <w:noProof/>
            <w:webHidden/>
          </w:rPr>
        </w:r>
        <w:r w:rsidR="00266C16">
          <w:rPr>
            <w:noProof/>
            <w:webHidden/>
          </w:rPr>
          <w:fldChar w:fldCharType="separate"/>
        </w:r>
        <w:r w:rsidR="0079487F">
          <w:rPr>
            <w:noProof/>
            <w:webHidden/>
          </w:rPr>
          <w:t>150</w:t>
        </w:r>
        <w:r w:rsidR="00266C16">
          <w:rPr>
            <w:noProof/>
            <w:webHidden/>
          </w:rPr>
          <w:fldChar w:fldCharType="end"/>
        </w:r>
      </w:hyperlink>
    </w:p>
    <w:p w14:paraId="6CBACE0A" w14:textId="3A6095E7" w:rsidR="00266C16" w:rsidRDefault="00D85A0C">
      <w:pPr>
        <w:pStyle w:val="afffffffff8"/>
        <w:tabs>
          <w:tab w:val="right" w:leader="dot" w:pos="9911"/>
        </w:tabs>
        <w:rPr>
          <w:rFonts w:asciiTheme="minorHAnsi" w:eastAsiaTheme="minorEastAsia" w:hAnsiTheme="minorHAnsi" w:cstheme="minorBidi"/>
          <w:noProof/>
          <w:sz w:val="22"/>
        </w:rPr>
      </w:pPr>
      <w:hyperlink w:anchor="_Toc83218650" w:history="1">
        <w:r w:rsidR="00266C16" w:rsidRPr="00B133A1">
          <w:rPr>
            <w:rStyle w:val="af2"/>
            <w:rFonts w:eastAsiaTheme="majorEastAsia"/>
            <w:noProof/>
          </w:rPr>
          <w:t>Таблица 43. Доля отпуска тепловой энергии, осуществляемого потребителям по приборам учета, в общем объеме отпущенной тепловой энергии</w:t>
        </w:r>
        <w:r w:rsidR="00266C16">
          <w:rPr>
            <w:noProof/>
            <w:webHidden/>
          </w:rPr>
          <w:tab/>
        </w:r>
        <w:r w:rsidR="00266C16">
          <w:rPr>
            <w:noProof/>
            <w:webHidden/>
          </w:rPr>
          <w:fldChar w:fldCharType="begin"/>
        </w:r>
        <w:r w:rsidR="00266C16">
          <w:rPr>
            <w:noProof/>
            <w:webHidden/>
          </w:rPr>
          <w:instrText xml:space="preserve"> PAGEREF _Toc83218650 \h </w:instrText>
        </w:r>
        <w:r w:rsidR="00266C16">
          <w:rPr>
            <w:noProof/>
            <w:webHidden/>
          </w:rPr>
        </w:r>
        <w:r w:rsidR="00266C16">
          <w:rPr>
            <w:noProof/>
            <w:webHidden/>
          </w:rPr>
          <w:fldChar w:fldCharType="separate"/>
        </w:r>
        <w:r w:rsidR="0079487F">
          <w:rPr>
            <w:noProof/>
            <w:webHidden/>
          </w:rPr>
          <w:t>150</w:t>
        </w:r>
        <w:r w:rsidR="00266C16">
          <w:rPr>
            <w:noProof/>
            <w:webHidden/>
          </w:rPr>
          <w:fldChar w:fldCharType="end"/>
        </w:r>
      </w:hyperlink>
    </w:p>
    <w:p w14:paraId="557F54A3" w14:textId="71C091F1" w:rsidR="00266C16" w:rsidRDefault="00D85A0C">
      <w:pPr>
        <w:pStyle w:val="afffffffff8"/>
        <w:tabs>
          <w:tab w:val="right" w:leader="dot" w:pos="9911"/>
        </w:tabs>
        <w:rPr>
          <w:rFonts w:asciiTheme="minorHAnsi" w:eastAsiaTheme="minorEastAsia" w:hAnsiTheme="minorHAnsi" w:cstheme="minorBidi"/>
          <w:noProof/>
          <w:sz w:val="22"/>
        </w:rPr>
      </w:pPr>
      <w:hyperlink w:anchor="_Toc83218651" w:history="1">
        <w:r w:rsidR="00266C16" w:rsidRPr="00B133A1">
          <w:rPr>
            <w:rStyle w:val="af2"/>
            <w:rFonts w:eastAsiaTheme="majorEastAsia"/>
            <w:noProof/>
          </w:rPr>
          <w:t>Таблица 44. Средневзвешенный (по материальной характеристике) срок эксплуатации тепловых сетей</w:t>
        </w:r>
        <w:r w:rsidR="00266C16">
          <w:rPr>
            <w:noProof/>
            <w:webHidden/>
          </w:rPr>
          <w:tab/>
        </w:r>
        <w:r w:rsidR="00266C16">
          <w:rPr>
            <w:noProof/>
            <w:webHidden/>
          </w:rPr>
          <w:fldChar w:fldCharType="begin"/>
        </w:r>
        <w:r w:rsidR="00266C16">
          <w:rPr>
            <w:noProof/>
            <w:webHidden/>
          </w:rPr>
          <w:instrText xml:space="preserve"> PAGEREF _Toc83218651 \h </w:instrText>
        </w:r>
        <w:r w:rsidR="00266C16">
          <w:rPr>
            <w:noProof/>
            <w:webHidden/>
          </w:rPr>
        </w:r>
        <w:r w:rsidR="00266C16">
          <w:rPr>
            <w:noProof/>
            <w:webHidden/>
          </w:rPr>
          <w:fldChar w:fldCharType="separate"/>
        </w:r>
        <w:r w:rsidR="0079487F">
          <w:rPr>
            <w:noProof/>
            <w:webHidden/>
          </w:rPr>
          <w:t>151</w:t>
        </w:r>
        <w:r w:rsidR="00266C16">
          <w:rPr>
            <w:noProof/>
            <w:webHidden/>
          </w:rPr>
          <w:fldChar w:fldCharType="end"/>
        </w:r>
      </w:hyperlink>
    </w:p>
    <w:p w14:paraId="10DEC690" w14:textId="34C7641E" w:rsidR="00266C16" w:rsidRDefault="00D85A0C">
      <w:pPr>
        <w:pStyle w:val="afffffffff8"/>
        <w:tabs>
          <w:tab w:val="right" w:leader="dot" w:pos="9911"/>
        </w:tabs>
        <w:rPr>
          <w:rFonts w:asciiTheme="minorHAnsi" w:eastAsiaTheme="minorEastAsia" w:hAnsiTheme="minorHAnsi" w:cstheme="minorBidi"/>
          <w:noProof/>
          <w:sz w:val="22"/>
        </w:rPr>
      </w:pPr>
      <w:hyperlink w:anchor="_Toc83218652" w:history="1">
        <w:r w:rsidR="00266C16" w:rsidRPr="00B133A1">
          <w:rPr>
            <w:rStyle w:val="af2"/>
            <w:rFonts w:eastAsiaTheme="majorEastAsia"/>
            <w:noProof/>
          </w:rPr>
          <w:t>Таблица 45. Отношение материальной характеристики тепловых сетей, реконструированных за год, к общей материальной характеристике тепловых сетей</w:t>
        </w:r>
        <w:r w:rsidR="00266C16">
          <w:rPr>
            <w:noProof/>
            <w:webHidden/>
          </w:rPr>
          <w:tab/>
        </w:r>
        <w:r w:rsidR="00266C16">
          <w:rPr>
            <w:noProof/>
            <w:webHidden/>
          </w:rPr>
          <w:fldChar w:fldCharType="begin"/>
        </w:r>
        <w:r w:rsidR="00266C16">
          <w:rPr>
            <w:noProof/>
            <w:webHidden/>
          </w:rPr>
          <w:instrText xml:space="preserve"> PAGEREF _Toc83218652 \h </w:instrText>
        </w:r>
        <w:r w:rsidR="00266C16">
          <w:rPr>
            <w:noProof/>
            <w:webHidden/>
          </w:rPr>
        </w:r>
        <w:r w:rsidR="00266C16">
          <w:rPr>
            <w:noProof/>
            <w:webHidden/>
          </w:rPr>
          <w:fldChar w:fldCharType="separate"/>
        </w:r>
        <w:r w:rsidR="0079487F">
          <w:rPr>
            <w:noProof/>
            <w:webHidden/>
          </w:rPr>
          <w:t>151</w:t>
        </w:r>
        <w:r w:rsidR="00266C16">
          <w:rPr>
            <w:noProof/>
            <w:webHidden/>
          </w:rPr>
          <w:fldChar w:fldCharType="end"/>
        </w:r>
      </w:hyperlink>
    </w:p>
    <w:p w14:paraId="4D743184" w14:textId="22FB7083" w:rsidR="00266C16" w:rsidRDefault="00D85A0C">
      <w:pPr>
        <w:pStyle w:val="afffffffff8"/>
        <w:tabs>
          <w:tab w:val="right" w:leader="dot" w:pos="9911"/>
        </w:tabs>
        <w:rPr>
          <w:rFonts w:asciiTheme="minorHAnsi" w:eastAsiaTheme="minorEastAsia" w:hAnsiTheme="minorHAnsi" w:cstheme="minorBidi"/>
          <w:noProof/>
          <w:sz w:val="22"/>
        </w:rPr>
      </w:pPr>
      <w:hyperlink w:anchor="_Toc83218653" w:history="1">
        <w:r w:rsidR="00266C16" w:rsidRPr="00B133A1">
          <w:rPr>
            <w:rStyle w:val="af2"/>
            <w:rFonts w:eastAsiaTheme="majorEastAsia"/>
            <w:noProof/>
          </w:rPr>
          <w:t>Таблица 46.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r w:rsidR="00266C16">
          <w:rPr>
            <w:noProof/>
            <w:webHidden/>
          </w:rPr>
          <w:tab/>
        </w:r>
        <w:r w:rsidR="00266C16">
          <w:rPr>
            <w:noProof/>
            <w:webHidden/>
          </w:rPr>
          <w:fldChar w:fldCharType="begin"/>
        </w:r>
        <w:r w:rsidR="00266C16">
          <w:rPr>
            <w:noProof/>
            <w:webHidden/>
          </w:rPr>
          <w:instrText xml:space="preserve"> PAGEREF _Toc83218653 \h </w:instrText>
        </w:r>
        <w:r w:rsidR="00266C16">
          <w:rPr>
            <w:noProof/>
            <w:webHidden/>
          </w:rPr>
        </w:r>
        <w:r w:rsidR="00266C16">
          <w:rPr>
            <w:noProof/>
            <w:webHidden/>
          </w:rPr>
          <w:fldChar w:fldCharType="separate"/>
        </w:r>
        <w:r w:rsidR="0079487F">
          <w:rPr>
            <w:noProof/>
            <w:webHidden/>
          </w:rPr>
          <w:t>151</w:t>
        </w:r>
        <w:r w:rsidR="00266C16">
          <w:rPr>
            <w:noProof/>
            <w:webHidden/>
          </w:rPr>
          <w:fldChar w:fldCharType="end"/>
        </w:r>
      </w:hyperlink>
    </w:p>
    <w:p w14:paraId="7D9C7F6C" w14:textId="33E5F26F" w:rsidR="00266C16" w:rsidRDefault="00D85A0C">
      <w:pPr>
        <w:pStyle w:val="afffffffff8"/>
        <w:tabs>
          <w:tab w:val="right" w:leader="dot" w:pos="9911"/>
        </w:tabs>
        <w:rPr>
          <w:rFonts w:asciiTheme="minorHAnsi" w:eastAsiaTheme="minorEastAsia" w:hAnsiTheme="minorHAnsi" w:cstheme="minorBidi"/>
          <w:noProof/>
          <w:sz w:val="22"/>
        </w:rPr>
      </w:pPr>
      <w:hyperlink w:anchor="_Toc83218654" w:history="1">
        <w:r w:rsidR="00266C16" w:rsidRPr="00B133A1">
          <w:rPr>
            <w:rStyle w:val="af2"/>
            <w:rFonts w:eastAsiaTheme="majorEastAsia"/>
            <w:noProof/>
          </w:rPr>
          <w:t>Таблица 47. Оценка тарифных последствий</w:t>
        </w:r>
        <w:r w:rsidR="00266C16">
          <w:rPr>
            <w:noProof/>
            <w:webHidden/>
          </w:rPr>
          <w:tab/>
        </w:r>
        <w:r w:rsidR="00266C16">
          <w:rPr>
            <w:noProof/>
            <w:webHidden/>
          </w:rPr>
          <w:fldChar w:fldCharType="begin"/>
        </w:r>
        <w:r w:rsidR="00266C16">
          <w:rPr>
            <w:noProof/>
            <w:webHidden/>
          </w:rPr>
          <w:instrText xml:space="preserve"> PAGEREF _Toc83218654 \h </w:instrText>
        </w:r>
        <w:r w:rsidR="00266C16">
          <w:rPr>
            <w:noProof/>
            <w:webHidden/>
          </w:rPr>
        </w:r>
        <w:r w:rsidR="00266C16">
          <w:rPr>
            <w:noProof/>
            <w:webHidden/>
          </w:rPr>
          <w:fldChar w:fldCharType="separate"/>
        </w:r>
        <w:r w:rsidR="0079487F">
          <w:rPr>
            <w:noProof/>
            <w:webHidden/>
          </w:rPr>
          <w:t>153</w:t>
        </w:r>
        <w:r w:rsidR="00266C16">
          <w:rPr>
            <w:noProof/>
            <w:webHidden/>
          </w:rPr>
          <w:fldChar w:fldCharType="end"/>
        </w:r>
      </w:hyperlink>
    </w:p>
    <w:p w14:paraId="77D156B4" w14:textId="4DB94397" w:rsidR="00266C16" w:rsidRDefault="00D85A0C">
      <w:pPr>
        <w:pStyle w:val="afffffffff8"/>
        <w:tabs>
          <w:tab w:val="right" w:leader="dot" w:pos="9911"/>
        </w:tabs>
        <w:rPr>
          <w:rFonts w:asciiTheme="minorHAnsi" w:eastAsiaTheme="minorEastAsia" w:hAnsiTheme="minorHAnsi" w:cstheme="minorBidi"/>
          <w:noProof/>
          <w:sz w:val="22"/>
        </w:rPr>
      </w:pPr>
      <w:hyperlink w:anchor="_Toc83218655" w:history="1">
        <w:r w:rsidR="00266C16" w:rsidRPr="00B133A1">
          <w:rPr>
            <w:rStyle w:val="af2"/>
            <w:rFonts w:eastAsiaTheme="majorEastAsia"/>
            <w:noProof/>
          </w:rPr>
          <w:t>Таблица 48. Ориентировочные значения тарифа ПАО «Т Плюс» в случае реорганизации АО «БСК»</w:t>
        </w:r>
        <w:r w:rsidR="00266C16">
          <w:rPr>
            <w:noProof/>
            <w:webHidden/>
          </w:rPr>
          <w:tab/>
        </w:r>
        <w:r w:rsidR="00266C16">
          <w:rPr>
            <w:noProof/>
            <w:webHidden/>
          </w:rPr>
          <w:fldChar w:fldCharType="begin"/>
        </w:r>
        <w:r w:rsidR="00266C16">
          <w:rPr>
            <w:noProof/>
            <w:webHidden/>
          </w:rPr>
          <w:instrText xml:space="preserve"> PAGEREF _Toc83218655 \h </w:instrText>
        </w:r>
        <w:r w:rsidR="00266C16">
          <w:rPr>
            <w:noProof/>
            <w:webHidden/>
          </w:rPr>
        </w:r>
        <w:r w:rsidR="00266C16">
          <w:rPr>
            <w:noProof/>
            <w:webHidden/>
          </w:rPr>
          <w:fldChar w:fldCharType="separate"/>
        </w:r>
        <w:r w:rsidR="0079487F">
          <w:rPr>
            <w:noProof/>
            <w:webHidden/>
          </w:rPr>
          <w:t>154</w:t>
        </w:r>
        <w:r w:rsidR="00266C16">
          <w:rPr>
            <w:noProof/>
            <w:webHidden/>
          </w:rPr>
          <w:fldChar w:fldCharType="end"/>
        </w:r>
      </w:hyperlink>
    </w:p>
    <w:p w14:paraId="6C2FE0D7" w14:textId="34F83CFD" w:rsidR="00C85EAF" w:rsidRPr="00C85EAF" w:rsidRDefault="00E35497" w:rsidP="00E35497">
      <w:pPr>
        <w:pStyle w:val="23"/>
        <w:rPr>
          <w:rStyle w:val="af2"/>
        </w:rPr>
      </w:pPr>
      <w:r>
        <w:rPr>
          <w:rStyle w:val="af2"/>
          <w:noProof w:val="0"/>
          <w:szCs w:val="22"/>
        </w:rPr>
        <w:fldChar w:fldCharType="end"/>
      </w:r>
      <w:r w:rsidR="00C85EAF" w:rsidRPr="00C85EAF">
        <w:rPr>
          <w:rStyle w:val="af2"/>
        </w:rPr>
        <w:br w:type="page"/>
      </w:r>
    </w:p>
    <w:p w14:paraId="758030F6" w14:textId="15F1DD71" w:rsidR="00C85EAF" w:rsidRPr="00244458" w:rsidRDefault="00C85EAF" w:rsidP="00C85EAF">
      <w:pPr>
        <w:pStyle w:val="10"/>
        <w:numPr>
          <w:ilvl w:val="0"/>
          <w:numId w:val="0"/>
        </w:numPr>
        <w:ind w:left="720"/>
      </w:pPr>
      <w:bookmarkStart w:id="2" w:name="_Toc83218184"/>
      <w:r>
        <w:lastRenderedPageBreak/>
        <w:t>П</w:t>
      </w:r>
      <w:r w:rsidR="006C0190">
        <w:t>ЕРЕЧЕНЬ РИСУНКОВ</w:t>
      </w:r>
      <w:bookmarkEnd w:id="2"/>
    </w:p>
    <w:p w14:paraId="61C0CC6B" w14:textId="60D04B55" w:rsidR="00266C16" w:rsidRDefault="00C85EAF">
      <w:pPr>
        <w:pStyle w:val="afffffffff8"/>
        <w:tabs>
          <w:tab w:val="right" w:leader="dot" w:pos="9911"/>
        </w:tabs>
        <w:rPr>
          <w:rFonts w:asciiTheme="minorHAnsi" w:eastAsiaTheme="minorEastAsia" w:hAnsiTheme="minorHAnsi" w:cstheme="minorBidi"/>
          <w:noProof/>
          <w:sz w:val="22"/>
        </w:rPr>
      </w:pPr>
      <w:r w:rsidRPr="00C85EAF">
        <w:rPr>
          <w:rStyle w:val="af2"/>
        </w:rPr>
        <w:fldChar w:fldCharType="begin"/>
      </w:r>
      <w:r w:rsidRPr="002965B9">
        <w:rPr>
          <w:rStyle w:val="af2"/>
        </w:rPr>
        <w:instrText xml:space="preserve"> TOC \h \z \c "Рисунок" </w:instrText>
      </w:r>
      <w:r w:rsidRPr="00C85EAF">
        <w:rPr>
          <w:rStyle w:val="af2"/>
        </w:rPr>
        <w:fldChar w:fldCharType="separate"/>
      </w:r>
      <w:hyperlink r:id="rId14" w:anchor="_Toc83218696" w:history="1">
        <w:r w:rsidR="00266C16" w:rsidRPr="00797089">
          <w:rPr>
            <w:rStyle w:val="af2"/>
            <w:rFonts w:eastAsiaTheme="majorEastAsia"/>
            <w:noProof/>
          </w:rPr>
          <w:t>Рисунок 1. Границы муниципального образования город Березники</w:t>
        </w:r>
        <w:r w:rsidR="00266C16">
          <w:rPr>
            <w:noProof/>
            <w:webHidden/>
          </w:rPr>
          <w:tab/>
        </w:r>
        <w:r w:rsidR="00266C16">
          <w:rPr>
            <w:noProof/>
            <w:webHidden/>
          </w:rPr>
          <w:fldChar w:fldCharType="begin"/>
        </w:r>
        <w:r w:rsidR="00266C16">
          <w:rPr>
            <w:noProof/>
            <w:webHidden/>
          </w:rPr>
          <w:instrText xml:space="preserve"> PAGEREF _Toc83218696 \h </w:instrText>
        </w:r>
        <w:r w:rsidR="00266C16">
          <w:rPr>
            <w:noProof/>
            <w:webHidden/>
          </w:rPr>
        </w:r>
        <w:r w:rsidR="00266C16">
          <w:rPr>
            <w:noProof/>
            <w:webHidden/>
          </w:rPr>
          <w:fldChar w:fldCharType="separate"/>
        </w:r>
        <w:r w:rsidR="0079487F">
          <w:rPr>
            <w:noProof/>
            <w:webHidden/>
          </w:rPr>
          <w:t>12</w:t>
        </w:r>
        <w:r w:rsidR="00266C16">
          <w:rPr>
            <w:noProof/>
            <w:webHidden/>
          </w:rPr>
          <w:fldChar w:fldCharType="end"/>
        </w:r>
      </w:hyperlink>
    </w:p>
    <w:p w14:paraId="3C6F15DD" w14:textId="7F364BD3" w:rsidR="00266C16" w:rsidRDefault="00D85A0C">
      <w:pPr>
        <w:pStyle w:val="afffffffff8"/>
        <w:tabs>
          <w:tab w:val="right" w:leader="dot" w:pos="9911"/>
        </w:tabs>
        <w:rPr>
          <w:rFonts w:asciiTheme="minorHAnsi" w:eastAsiaTheme="minorEastAsia" w:hAnsiTheme="minorHAnsi" w:cstheme="minorBidi"/>
          <w:noProof/>
          <w:sz w:val="22"/>
        </w:rPr>
      </w:pPr>
      <w:hyperlink w:anchor="_Toc83218697" w:history="1">
        <w:r w:rsidR="00266C16" w:rsidRPr="00797089">
          <w:rPr>
            <w:rStyle w:val="af2"/>
            <w:rFonts w:eastAsiaTheme="majorEastAsia"/>
            <w:noProof/>
          </w:rPr>
          <w:t>Рисунок 2. Объект капитального строительства - жилой комплекс "Любимов", расположенный в Правобережной части города Березники, Пермский край</w:t>
        </w:r>
        <w:r w:rsidR="00266C16">
          <w:rPr>
            <w:noProof/>
            <w:webHidden/>
          </w:rPr>
          <w:tab/>
        </w:r>
        <w:r w:rsidR="00266C16">
          <w:rPr>
            <w:noProof/>
            <w:webHidden/>
          </w:rPr>
          <w:fldChar w:fldCharType="begin"/>
        </w:r>
        <w:r w:rsidR="00266C16">
          <w:rPr>
            <w:noProof/>
            <w:webHidden/>
          </w:rPr>
          <w:instrText xml:space="preserve"> PAGEREF _Toc83218697 \h </w:instrText>
        </w:r>
        <w:r w:rsidR="00266C16">
          <w:rPr>
            <w:noProof/>
            <w:webHidden/>
          </w:rPr>
        </w:r>
        <w:r w:rsidR="00266C16">
          <w:rPr>
            <w:noProof/>
            <w:webHidden/>
          </w:rPr>
          <w:fldChar w:fldCharType="separate"/>
        </w:r>
        <w:r w:rsidR="0079487F">
          <w:rPr>
            <w:noProof/>
            <w:webHidden/>
          </w:rPr>
          <w:t>18</w:t>
        </w:r>
        <w:r w:rsidR="00266C16">
          <w:rPr>
            <w:noProof/>
            <w:webHidden/>
          </w:rPr>
          <w:fldChar w:fldCharType="end"/>
        </w:r>
      </w:hyperlink>
    </w:p>
    <w:p w14:paraId="0CA695D5" w14:textId="38A56EDE" w:rsidR="00266C16" w:rsidRDefault="00D85A0C">
      <w:pPr>
        <w:pStyle w:val="afffffffff8"/>
        <w:tabs>
          <w:tab w:val="right" w:leader="dot" w:pos="9911"/>
        </w:tabs>
        <w:rPr>
          <w:rFonts w:asciiTheme="minorHAnsi" w:eastAsiaTheme="minorEastAsia" w:hAnsiTheme="minorHAnsi" w:cstheme="minorBidi"/>
          <w:noProof/>
          <w:sz w:val="22"/>
        </w:rPr>
      </w:pPr>
      <w:hyperlink w:anchor="_Toc83218698" w:history="1">
        <w:r w:rsidR="00266C16" w:rsidRPr="00797089">
          <w:rPr>
            <w:rStyle w:val="af2"/>
            <w:rFonts w:eastAsiaTheme="majorEastAsia"/>
            <w:noProof/>
          </w:rPr>
          <w:t>Рисунок 3. «Комплексная застройка в целях жилищного строительства в районе ул. Свердлова-Бажова в г. Березники. Микрорайон «ЕвроХим»</w:t>
        </w:r>
        <w:r w:rsidR="00266C16">
          <w:rPr>
            <w:noProof/>
            <w:webHidden/>
          </w:rPr>
          <w:tab/>
        </w:r>
        <w:r w:rsidR="00266C16">
          <w:rPr>
            <w:noProof/>
            <w:webHidden/>
          </w:rPr>
          <w:fldChar w:fldCharType="begin"/>
        </w:r>
        <w:r w:rsidR="00266C16">
          <w:rPr>
            <w:noProof/>
            <w:webHidden/>
          </w:rPr>
          <w:instrText xml:space="preserve"> PAGEREF _Toc83218698 \h </w:instrText>
        </w:r>
        <w:r w:rsidR="00266C16">
          <w:rPr>
            <w:noProof/>
            <w:webHidden/>
          </w:rPr>
        </w:r>
        <w:r w:rsidR="00266C16">
          <w:rPr>
            <w:noProof/>
            <w:webHidden/>
          </w:rPr>
          <w:fldChar w:fldCharType="separate"/>
        </w:r>
        <w:r w:rsidR="0079487F">
          <w:rPr>
            <w:noProof/>
            <w:webHidden/>
          </w:rPr>
          <w:t>19</w:t>
        </w:r>
        <w:r w:rsidR="00266C16">
          <w:rPr>
            <w:noProof/>
            <w:webHidden/>
          </w:rPr>
          <w:fldChar w:fldCharType="end"/>
        </w:r>
      </w:hyperlink>
    </w:p>
    <w:p w14:paraId="6DCEB7FC" w14:textId="2E6AD27B" w:rsidR="00266C16" w:rsidRDefault="00D85A0C">
      <w:pPr>
        <w:pStyle w:val="afffffffff8"/>
        <w:tabs>
          <w:tab w:val="right" w:leader="dot" w:pos="9911"/>
        </w:tabs>
        <w:rPr>
          <w:rFonts w:asciiTheme="minorHAnsi" w:eastAsiaTheme="minorEastAsia" w:hAnsiTheme="minorHAnsi" w:cstheme="minorBidi"/>
          <w:noProof/>
          <w:sz w:val="22"/>
        </w:rPr>
      </w:pPr>
      <w:hyperlink w:anchor="_Toc83218699" w:history="1">
        <w:r w:rsidR="00266C16" w:rsidRPr="00797089">
          <w:rPr>
            <w:rStyle w:val="af2"/>
            <w:rFonts w:eastAsiaTheme="majorEastAsia"/>
            <w:noProof/>
          </w:rPr>
          <w:t>Рисунок 4. Общеобразовательная школа на 1224 места, расположенная по адресу: г. Березники, Правобережный район, квартал № 12</w:t>
        </w:r>
        <w:r w:rsidR="00266C16">
          <w:rPr>
            <w:noProof/>
            <w:webHidden/>
          </w:rPr>
          <w:tab/>
        </w:r>
        <w:r w:rsidR="00266C16">
          <w:rPr>
            <w:noProof/>
            <w:webHidden/>
          </w:rPr>
          <w:fldChar w:fldCharType="begin"/>
        </w:r>
        <w:r w:rsidR="00266C16">
          <w:rPr>
            <w:noProof/>
            <w:webHidden/>
          </w:rPr>
          <w:instrText xml:space="preserve"> PAGEREF _Toc83218699 \h </w:instrText>
        </w:r>
        <w:r w:rsidR="00266C16">
          <w:rPr>
            <w:noProof/>
            <w:webHidden/>
          </w:rPr>
        </w:r>
        <w:r w:rsidR="00266C16">
          <w:rPr>
            <w:noProof/>
            <w:webHidden/>
          </w:rPr>
          <w:fldChar w:fldCharType="separate"/>
        </w:r>
        <w:r w:rsidR="0079487F">
          <w:rPr>
            <w:noProof/>
            <w:webHidden/>
          </w:rPr>
          <w:t>20</w:t>
        </w:r>
        <w:r w:rsidR="00266C16">
          <w:rPr>
            <w:noProof/>
            <w:webHidden/>
          </w:rPr>
          <w:fldChar w:fldCharType="end"/>
        </w:r>
      </w:hyperlink>
    </w:p>
    <w:p w14:paraId="2E7533D0" w14:textId="708AE342" w:rsidR="00266C16" w:rsidRDefault="00D85A0C">
      <w:pPr>
        <w:pStyle w:val="afffffffff8"/>
        <w:tabs>
          <w:tab w:val="right" w:leader="dot" w:pos="9911"/>
        </w:tabs>
        <w:rPr>
          <w:rFonts w:asciiTheme="minorHAnsi" w:eastAsiaTheme="minorEastAsia" w:hAnsiTheme="minorHAnsi" w:cstheme="minorBidi"/>
          <w:noProof/>
          <w:sz w:val="22"/>
        </w:rPr>
      </w:pPr>
      <w:hyperlink w:anchor="_Toc83218700" w:history="1">
        <w:r w:rsidR="00266C16" w:rsidRPr="00797089">
          <w:rPr>
            <w:rStyle w:val="af2"/>
            <w:rFonts w:eastAsiaTheme="majorEastAsia"/>
            <w:noProof/>
          </w:rPr>
          <w:t>Рисунок 5. Строительство физкультурно-оздоровительного комплекса в правобережном районе г.Березники», расположенного по адресу: Пермский край, Правобережный район г. Березники, (квартал №9)</w:t>
        </w:r>
        <w:r w:rsidR="00266C16">
          <w:rPr>
            <w:noProof/>
            <w:webHidden/>
          </w:rPr>
          <w:tab/>
        </w:r>
        <w:r w:rsidR="00266C16">
          <w:rPr>
            <w:noProof/>
            <w:webHidden/>
          </w:rPr>
          <w:fldChar w:fldCharType="begin"/>
        </w:r>
        <w:r w:rsidR="00266C16">
          <w:rPr>
            <w:noProof/>
            <w:webHidden/>
          </w:rPr>
          <w:instrText xml:space="preserve"> PAGEREF _Toc83218700 \h </w:instrText>
        </w:r>
        <w:r w:rsidR="00266C16">
          <w:rPr>
            <w:noProof/>
            <w:webHidden/>
          </w:rPr>
        </w:r>
        <w:r w:rsidR="00266C16">
          <w:rPr>
            <w:noProof/>
            <w:webHidden/>
          </w:rPr>
          <w:fldChar w:fldCharType="separate"/>
        </w:r>
        <w:r w:rsidR="0079487F">
          <w:rPr>
            <w:noProof/>
            <w:webHidden/>
          </w:rPr>
          <w:t>21</w:t>
        </w:r>
        <w:r w:rsidR="00266C16">
          <w:rPr>
            <w:noProof/>
            <w:webHidden/>
          </w:rPr>
          <w:fldChar w:fldCharType="end"/>
        </w:r>
      </w:hyperlink>
    </w:p>
    <w:p w14:paraId="61517060" w14:textId="08E626E0" w:rsidR="00266C16" w:rsidRDefault="00D85A0C">
      <w:pPr>
        <w:pStyle w:val="afffffffff8"/>
        <w:tabs>
          <w:tab w:val="right" w:leader="dot" w:pos="9911"/>
        </w:tabs>
        <w:rPr>
          <w:rFonts w:asciiTheme="minorHAnsi" w:eastAsiaTheme="minorEastAsia" w:hAnsiTheme="minorHAnsi" w:cstheme="minorBidi"/>
          <w:noProof/>
          <w:sz w:val="22"/>
        </w:rPr>
      </w:pPr>
      <w:hyperlink w:anchor="_Toc83218701" w:history="1">
        <w:r w:rsidR="00266C16" w:rsidRPr="00797089">
          <w:rPr>
            <w:rStyle w:val="af2"/>
            <w:rFonts w:eastAsiaTheme="majorEastAsia"/>
            <w:noProof/>
          </w:rPr>
          <w:t>Рисунок 6. Соборная Пятничная Мечеть», расположенная по адресу: г. Березники, на пересечении улиц К. Маркса и Юбилейная</w:t>
        </w:r>
        <w:r w:rsidR="00266C16">
          <w:rPr>
            <w:noProof/>
            <w:webHidden/>
          </w:rPr>
          <w:tab/>
        </w:r>
        <w:r w:rsidR="00266C16">
          <w:rPr>
            <w:noProof/>
            <w:webHidden/>
          </w:rPr>
          <w:fldChar w:fldCharType="begin"/>
        </w:r>
        <w:r w:rsidR="00266C16">
          <w:rPr>
            <w:noProof/>
            <w:webHidden/>
          </w:rPr>
          <w:instrText xml:space="preserve"> PAGEREF _Toc83218701 \h </w:instrText>
        </w:r>
        <w:r w:rsidR="00266C16">
          <w:rPr>
            <w:noProof/>
            <w:webHidden/>
          </w:rPr>
        </w:r>
        <w:r w:rsidR="00266C16">
          <w:rPr>
            <w:noProof/>
            <w:webHidden/>
          </w:rPr>
          <w:fldChar w:fldCharType="separate"/>
        </w:r>
        <w:r w:rsidR="0079487F">
          <w:rPr>
            <w:noProof/>
            <w:webHidden/>
          </w:rPr>
          <w:t>22</w:t>
        </w:r>
        <w:r w:rsidR="00266C16">
          <w:rPr>
            <w:noProof/>
            <w:webHidden/>
          </w:rPr>
          <w:fldChar w:fldCharType="end"/>
        </w:r>
      </w:hyperlink>
    </w:p>
    <w:p w14:paraId="0C510D76" w14:textId="13F5C771" w:rsidR="00266C16" w:rsidRDefault="00D85A0C">
      <w:pPr>
        <w:pStyle w:val="afffffffff8"/>
        <w:tabs>
          <w:tab w:val="right" w:leader="dot" w:pos="9911"/>
        </w:tabs>
        <w:rPr>
          <w:rFonts w:asciiTheme="minorHAnsi" w:eastAsiaTheme="minorEastAsia" w:hAnsiTheme="minorHAnsi" w:cstheme="minorBidi"/>
          <w:noProof/>
          <w:sz w:val="22"/>
        </w:rPr>
      </w:pPr>
      <w:hyperlink w:anchor="_Toc83218702" w:history="1">
        <w:r w:rsidR="00266C16" w:rsidRPr="00797089">
          <w:rPr>
            <w:rStyle w:val="af2"/>
            <w:rFonts w:eastAsiaTheme="majorEastAsia"/>
            <w:noProof/>
          </w:rPr>
          <w:t>Рисунок 7. Многоквартирные жилые дома № 1, № 2 по генплану в г. Березники II-я очередь» Жилой дом № 1, расположенного по адресу: г. Березники</w:t>
        </w:r>
        <w:r w:rsidR="00266C16">
          <w:rPr>
            <w:noProof/>
            <w:webHidden/>
          </w:rPr>
          <w:tab/>
        </w:r>
        <w:r w:rsidR="00266C16">
          <w:rPr>
            <w:noProof/>
            <w:webHidden/>
          </w:rPr>
          <w:fldChar w:fldCharType="begin"/>
        </w:r>
        <w:r w:rsidR="00266C16">
          <w:rPr>
            <w:noProof/>
            <w:webHidden/>
          </w:rPr>
          <w:instrText xml:space="preserve"> PAGEREF _Toc83218702 \h </w:instrText>
        </w:r>
        <w:r w:rsidR="00266C16">
          <w:rPr>
            <w:noProof/>
            <w:webHidden/>
          </w:rPr>
        </w:r>
        <w:r w:rsidR="00266C16">
          <w:rPr>
            <w:noProof/>
            <w:webHidden/>
          </w:rPr>
          <w:fldChar w:fldCharType="separate"/>
        </w:r>
        <w:r w:rsidR="0079487F">
          <w:rPr>
            <w:noProof/>
            <w:webHidden/>
          </w:rPr>
          <w:t>23</w:t>
        </w:r>
        <w:r w:rsidR="00266C16">
          <w:rPr>
            <w:noProof/>
            <w:webHidden/>
          </w:rPr>
          <w:fldChar w:fldCharType="end"/>
        </w:r>
      </w:hyperlink>
    </w:p>
    <w:p w14:paraId="1C7E21A4" w14:textId="5D041119" w:rsidR="00266C16" w:rsidRDefault="00D85A0C">
      <w:pPr>
        <w:pStyle w:val="afffffffff8"/>
        <w:tabs>
          <w:tab w:val="right" w:leader="dot" w:pos="9911"/>
        </w:tabs>
        <w:rPr>
          <w:rFonts w:asciiTheme="minorHAnsi" w:eastAsiaTheme="minorEastAsia" w:hAnsiTheme="minorHAnsi" w:cstheme="minorBidi"/>
          <w:noProof/>
          <w:sz w:val="22"/>
        </w:rPr>
      </w:pPr>
      <w:hyperlink w:anchor="_Toc83218703" w:history="1">
        <w:r w:rsidR="00266C16" w:rsidRPr="00797089">
          <w:rPr>
            <w:rStyle w:val="af2"/>
            <w:rFonts w:eastAsiaTheme="majorEastAsia"/>
            <w:noProof/>
          </w:rPr>
          <w:t>Рисунок 8. "Магазин товаров повседневного спроса", расположенный по адресу: Правобережная часть, г. Березники, квартал 15, пересечение ул. Ростовская и Строгановский бульвар и Магазин товаров повседневного спроса", расположенный по адресу: Правобережная часть, г. Березники, квартал 15, пересечение ул. Ростовская и Строгановский бульвар</w:t>
        </w:r>
        <w:r w:rsidR="00266C16">
          <w:rPr>
            <w:noProof/>
            <w:webHidden/>
          </w:rPr>
          <w:tab/>
        </w:r>
        <w:r w:rsidR="00266C16">
          <w:rPr>
            <w:noProof/>
            <w:webHidden/>
          </w:rPr>
          <w:fldChar w:fldCharType="begin"/>
        </w:r>
        <w:r w:rsidR="00266C16">
          <w:rPr>
            <w:noProof/>
            <w:webHidden/>
          </w:rPr>
          <w:instrText xml:space="preserve"> PAGEREF _Toc83218703 \h </w:instrText>
        </w:r>
        <w:r w:rsidR="00266C16">
          <w:rPr>
            <w:noProof/>
            <w:webHidden/>
          </w:rPr>
        </w:r>
        <w:r w:rsidR="00266C16">
          <w:rPr>
            <w:noProof/>
            <w:webHidden/>
          </w:rPr>
          <w:fldChar w:fldCharType="separate"/>
        </w:r>
        <w:r w:rsidR="0079487F">
          <w:rPr>
            <w:noProof/>
            <w:webHidden/>
          </w:rPr>
          <w:t>24</w:t>
        </w:r>
        <w:r w:rsidR="00266C16">
          <w:rPr>
            <w:noProof/>
            <w:webHidden/>
          </w:rPr>
          <w:fldChar w:fldCharType="end"/>
        </w:r>
      </w:hyperlink>
    </w:p>
    <w:p w14:paraId="2DDD45C7" w14:textId="30D290D1" w:rsidR="00266C16" w:rsidRDefault="00D85A0C">
      <w:pPr>
        <w:pStyle w:val="afffffffff8"/>
        <w:tabs>
          <w:tab w:val="right" w:leader="dot" w:pos="9911"/>
        </w:tabs>
        <w:rPr>
          <w:rFonts w:asciiTheme="minorHAnsi" w:eastAsiaTheme="minorEastAsia" w:hAnsiTheme="minorHAnsi" w:cstheme="minorBidi"/>
          <w:noProof/>
          <w:sz w:val="22"/>
        </w:rPr>
      </w:pPr>
      <w:hyperlink w:anchor="_Toc83218704" w:history="1">
        <w:r w:rsidR="00266C16" w:rsidRPr="00797089">
          <w:rPr>
            <w:rStyle w:val="af2"/>
            <w:rFonts w:eastAsiaTheme="majorEastAsia"/>
            <w:noProof/>
          </w:rPr>
          <w:t>Рисунок 9. Кирпичный гараж», расположенный по адресу: г. Березники, ул. Щорса, д. 30</w:t>
        </w:r>
        <w:r w:rsidR="00266C16">
          <w:rPr>
            <w:noProof/>
            <w:webHidden/>
          </w:rPr>
          <w:tab/>
        </w:r>
        <w:r w:rsidR="00266C16">
          <w:rPr>
            <w:noProof/>
            <w:webHidden/>
          </w:rPr>
          <w:fldChar w:fldCharType="begin"/>
        </w:r>
        <w:r w:rsidR="00266C16">
          <w:rPr>
            <w:noProof/>
            <w:webHidden/>
          </w:rPr>
          <w:instrText xml:space="preserve"> PAGEREF _Toc83218704 \h </w:instrText>
        </w:r>
        <w:r w:rsidR="00266C16">
          <w:rPr>
            <w:noProof/>
            <w:webHidden/>
          </w:rPr>
        </w:r>
        <w:r w:rsidR="00266C16">
          <w:rPr>
            <w:noProof/>
            <w:webHidden/>
          </w:rPr>
          <w:fldChar w:fldCharType="separate"/>
        </w:r>
        <w:r w:rsidR="0079487F">
          <w:rPr>
            <w:noProof/>
            <w:webHidden/>
          </w:rPr>
          <w:t>25</w:t>
        </w:r>
        <w:r w:rsidR="00266C16">
          <w:rPr>
            <w:noProof/>
            <w:webHidden/>
          </w:rPr>
          <w:fldChar w:fldCharType="end"/>
        </w:r>
      </w:hyperlink>
    </w:p>
    <w:p w14:paraId="1CCABBC9" w14:textId="001298ED" w:rsidR="00266C16" w:rsidRDefault="00D85A0C">
      <w:pPr>
        <w:pStyle w:val="afffffffff8"/>
        <w:tabs>
          <w:tab w:val="right" w:leader="dot" w:pos="9911"/>
        </w:tabs>
        <w:rPr>
          <w:rFonts w:asciiTheme="minorHAnsi" w:eastAsiaTheme="minorEastAsia" w:hAnsiTheme="minorHAnsi" w:cstheme="minorBidi"/>
          <w:noProof/>
          <w:sz w:val="22"/>
        </w:rPr>
      </w:pPr>
      <w:hyperlink w:anchor="_Toc83218705" w:history="1">
        <w:r w:rsidR="00266C16" w:rsidRPr="00797089">
          <w:rPr>
            <w:rStyle w:val="af2"/>
            <w:rFonts w:eastAsiaTheme="majorEastAsia"/>
            <w:noProof/>
          </w:rPr>
          <w:t>Рисунок 10. Схема подключения к системе теплоснабжения объекта «Жилая застройка на земельном участке с кадастровым номером 59:03:0400069:1107», расположенного по адресу г. Березники, в районе пересечения пр. Ленина и ул. Юбилейная</w:t>
        </w:r>
        <w:r w:rsidR="00266C16">
          <w:rPr>
            <w:noProof/>
            <w:webHidden/>
          </w:rPr>
          <w:tab/>
        </w:r>
        <w:r w:rsidR="00266C16">
          <w:rPr>
            <w:noProof/>
            <w:webHidden/>
          </w:rPr>
          <w:fldChar w:fldCharType="begin"/>
        </w:r>
        <w:r w:rsidR="00266C16">
          <w:rPr>
            <w:noProof/>
            <w:webHidden/>
          </w:rPr>
          <w:instrText xml:space="preserve"> PAGEREF _Toc83218705 \h </w:instrText>
        </w:r>
        <w:r w:rsidR="00266C16">
          <w:rPr>
            <w:noProof/>
            <w:webHidden/>
          </w:rPr>
        </w:r>
        <w:r w:rsidR="00266C16">
          <w:rPr>
            <w:noProof/>
            <w:webHidden/>
          </w:rPr>
          <w:fldChar w:fldCharType="separate"/>
        </w:r>
        <w:r w:rsidR="0079487F">
          <w:rPr>
            <w:noProof/>
            <w:webHidden/>
          </w:rPr>
          <w:t>26</w:t>
        </w:r>
        <w:r w:rsidR="00266C16">
          <w:rPr>
            <w:noProof/>
            <w:webHidden/>
          </w:rPr>
          <w:fldChar w:fldCharType="end"/>
        </w:r>
      </w:hyperlink>
    </w:p>
    <w:p w14:paraId="2892D55A" w14:textId="553296BC" w:rsidR="00266C16" w:rsidRDefault="00D85A0C">
      <w:pPr>
        <w:pStyle w:val="afffffffff8"/>
        <w:tabs>
          <w:tab w:val="right" w:leader="dot" w:pos="9911"/>
        </w:tabs>
        <w:rPr>
          <w:rFonts w:asciiTheme="minorHAnsi" w:eastAsiaTheme="minorEastAsia" w:hAnsiTheme="minorHAnsi" w:cstheme="minorBidi"/>
          <w:noProof/>
          <w:sz w:val="22"/>
        </w:rPr>
      </w:pPr>
      <w:hyperlink w:anchor="_Toc83218706" w:history="1">
        <w:r w:rsidR="00266C16" w:rsidRPr="00797089">
          <w:rPr>
            <w:rStyle w:val="af2"/>
            <w:rFonts w:eastAsiaTheme="majorEastAsia"/>
            <w:noProof/>
          </w:rPr>
          <w:t>Рисунок 11. Перспективная застройка в правобережной части г. Березники с нагрузкой на систему отопления в районе 20 Гкал/ч</w:t>
        </w:r>
        <w:r w:rsidR="00266C16">
          <w:rPr>
            <w:noProof/>
            <w:webHidden/>
          </w:rPr>
          <w:tab/>
        </w:r>
        <w:r w:rsidR="00266C16">
          <w:rPr>
            <w:noProof/>
            <w:webHidden/>
          </w:rPr>
          <w:fldChar w:fldCharType="begin"/>
        </w:r>
        <w:r w:rsidR="00266C16">
          <w:rPr>
            <w:noProof/>
            <w:webHidden/>
          </w:rPr>
          <w:instrText xml:space="preserve"> PAGEREF _Toc83218706 \h </w:instrText>
        </w:r>
        <w:r w:rsidR="00266C16">
          <w:rPr>
            <w:noProof/>
            <w:webHidden/>
          </w:rPr>
        </w:r>
        <w:r w:rsidR="00266C16">
          <w:rPr>
            <w:noProof/>
            <w:webHidden/>
          </w:rPr>
          <w:fldChar w:fldCharType="separate"/>
        </w:r>
        <w:r w:rsidR="0079487F">
          <w:rPr>
            <w:noProof/>
            <w:webHidden/>
          </w:rPr>
          <w:t>27</w:t>
        </w:r>
        <w:r w:rsidR="00266C16">
          <w:rPr>
            <w:noProof/>
            <w:webHidden/>
          </w:rPr>
          <w:fldChar w:fldCharType="end"/>
        </w:r>
      </w:hyperlink>
    </w:p>
    <w:p w14:paraId="240FB48A" w14:textId="53964517" w:rsidR="00266C16" w:rsidRDefault="00D85A0C">
      <w:pPr>
        <w:pStyle w:val="afffffffff8"/>
        <w:tabs>
          <w:tab w:val="right" w:leader="dot" w:pos="9911"/>
        </w:tabs>
        <w:rPr>
          <w:rFonts w:asciiTheme="minorHAnsi" w:eastAsiaTheme="minorEastAsia" w:hAnsiTheme="minorHAnsi" w:cstheme="minorBidi"/>
          <w:noProof/>
          <w:sz w:val="22"/>
        </w:rPr>
      </w:pPr>
      <w:hyperlink w:anchor="_Toc83218707" w:history="1">
        <w:r w:rsidR="00266C16" w:rsidRPr="00797089">
          <w:rPr>
            <w:rStyle w:val="af2"/>
            <w:rFonts w:eastAsiaTheme="majorEastAsia"/>
            <w:noProof/>
          </w:rPr>
          <w:t>Рисунок 12. Зона действия котельной №6, с. Пыскор</w:t>
        </w:r>
        <w:r w:rsidR="00266C16">
          <w:rPr>
            <w:noProof/>
            <w:webHidden/>
          </w:rPr>
          <w:tab/>
        </w:r>
        <w:r w:rsidR="00266C16">
          <w:rPr>
            <w:noProof/>
            <w:webHidden/>
          </w:rPr>
          <w:fldChar w:fldCharType="begin"/>
        </w:r>
        <w:r w:rsidR="00266C16">
          <w:rPr>
            <w:noProof/>
            <w:webHidden/>
          </w:rPr>
          <w:instrText xml:space="preserve"> PAGEREF _Toc83218707 \h </w:instrText>
        </w:r>
        <w:r w:rsidR="00266C16">
          <w:rPr>
            <w:noProof/>
            <w:webHidden/>
          </w:rPr>
        </w:r>
        <w:r w:rsidR="00266C16">
          <w:rPr>
            <w:noProof/>
            <w:webHidden/>
          </w:rPr>
          <w:fldChar w:fldCharType="separate"/>
        </w:r>
        <w:r w:rsidR="0079487F">
          <w:rPr>
            <w:noProof/>
            <w:webHidden/>
          </w:rPr>
          <w:t>36</w:t>
        </w:r>
        <w:r w:rsidR="00266C16">
          <w:rPr>
            <w:noProof/>
            <w:webHidden/>
          </w:rPr>
          <w:fldChar w:fldCharType="end"/>
        </w:r>
      </w:hyperlink>
    </w:p>
    <w:p w14:paraId="098DD99E" w14:textId="13072EC3" w:rsidR="00266C16" w:rsidRDefault="00D85A0C">
      <w:pPr>
        <w:pStyle w:val="afffffffff8"/>
        <w:tabs>
          <w:tab w:val="right" w:leader="dot" w:pos="9911"/>
        </w:tabs>
        <w:rPr>
          <w:rFonts w:asciiTheme="minorHAnsi" w:eastAsiaTheme="minorEastAsia" w:hAnsiTheme="minorHAnsi" w:cstheme="minorBidi"/>
          <w:noProof/>
          <w:sz w:val="22"/>
        </w:rPr>
      </w:pPr>
      <w:hyperlink w:anchor="_Toc83218708" w:history="1">
        <w:r w:rsidR="00266C16" w:rsidRPr="00797089">
          <w:rPr>
            <w:rStyle w:val="af2"/>
            <w:rFonts w:eastAsiaTheme="majorEastAsia"/>
            <w:noProof/>
          </w:rPr>
          <w:t>Рисунок 13. Зона действия котельной ВЧД-8 п. Железнодорожный</w:t>
        </w:r>
        <w:r w:rsidR="00266C16">
          <w:rPr>
            <w:noProof/>
            <w:webHidden/>
          </w:rPr>
          <w:tab/>
        </w:r>
        <w:r w:rsidR="00266C16">
          <w:rPr>
            <w:noProof/>
            <w:webHidden/>
          </w:rPr>
          <w:fldChar w:fldCharType="begin"/>
        </w:r>
        <w:r w:rsidR="00266C16">
          <w:rPr>
            <w:noProof/>
            <w:webHidden/>
          </w:rPr>
          <w:instrText xml:space="preserve"> PAGEREF _Toc83218708 \h </w:instrText>
        </w:r>
        <w:r w:rsidR="00266C16">
          <w:rPr>
            <w:noProof/>
            <w:webHidden/>
          </w:rPr>
        </w:r>
        <w:r w:rsidR="00266C16">
          <w:rPr>
            <w:noProof/>
            <w:webHidden/>
          </w:rPr>
          <w:fldChar w:fldCharType="separate"/>
        </w:r>
        <w:r w:rsidR="0079487F">
          <w:rPr>
            <w:noProof/>
            <w:webHidden/>
          </w:rPr>
          <w:t>37</w:t>
        </w:r>
        <w:r w:rsidR="00266C16">
          <w:rPr>
            <w:noProof/>
            <w:webHidden/>
          </w:rPr>
          <w:fldChar w:fldCharType="end"/>
        </w:r>
      </w:hyperlink>
    </w:p>
    <w:p w14:paraId="21E240D1" w14:textId="4A1A688D" w:rsidR="00266C16" w:rsidRDefault="00D85A0C">
      <w:pPr>
        <w:pStyle w:val="afffffffff8"/>
        <w:tabs>
          <w:tab w:val="right" w:leader="dot" w:pos="9911"/>
        </w:tabs>
        <w:rPr>
          <w:rFonts w:asciiTheme="minorHAnsi" w:eastAsiaTheme="minorEastAsia" w:hAnsiTheme="minorHAnsi" w:cstheme="minorBidi"/>
          <w:noProof/>
          <w:sz w:val="22"/>
        </w:rPr>
      </w:pPr>
      <w:hyperlink w:anchor="_Toc83218709" w:history="1">
        <w:r w:rsidR="00266C16" w:rsidRPr="00797089">
          <w:rPr>
            <w:rStyle w:val="af2"/>
            <w:rFonts w:eastAsiaTheme="majorEastAsia"/>
            <w:noProof/>
          </w:rPr>
          <w:t>Рисунок 14. Зона действия источников тепловой энергии на правом берегу р.Кама на 2020 г.</w:t>
        </w:r>
        <w:r w:rsidR="00266C16">
          <w:rPr>
            <w:noProof/>
            <w:webHidden/>
          </w:rPr>
          <w:tab/>
        </w:r>
        <w:r w:rsidR="00266C16">
          <w:rPr>
            <w:noProof/>
            <w:webHidden/>
          </w:rPr>
          <w:fldChar w:fldCharType="begin"/>
        </w:r>
        <w:r w:rsidR="00266C16">
          <w:rPr>
            <w:noProof/>
            <w:webHidden/>
          </w:rPr>
          <w:instrText xml:space="preserve"> PAGEREF _Toc83218709 \h </w:instrText>
        </w:r>
        <w:r w:rsidR="00266C16">
          <w:rPr>
            <w:noProof/>
            <w:webHidden/>
          </w:rPr>
        </w:r>
        <w:r w:rsidR="00266C16">
          <w:rPr>
            <w:noProof/>
            <w:webHidden/>
          </w:rPr>
          <w:fldChar w:fldCharType="separate"/>
        </w:r>
        <w:r w:rsidR="0079487F">
          <w:rPr>
            <w:noProof/>
            <w:webHidden/>
          </w:rPr>
          <w:t>38</w:t>
        </w:r>
        <w:r w:rsidR="00266C16">
          <w:rPr>
            <w:noProof/>
            <w:webHidden/>
          </w:rPr>
          <w:fldChar w:fldCharType="end"/>
        </w:r>
      </w:hyperlink>
    </w:p>
    <w:p w14:paraId="7FDD5129" w14:textId="4DD278C8" w:rsidR="00266C16" w:rsidRDefault="00D85A0C">
      <w:pPr>
        <w:pStyle w:val="afffffffff8"/>
        <w:tabs>
          <w:tab w:val="right" w:leader="dot" w:pos="9911"/>
        </w:tabs>
        <w:rPr>
          <w:rFonts w:asciiTheme="minorHAnsi" w:eastAsiaTheme="minorEastAsia" w:hAnsiTheme="minorHAnsi" w:cstheme="minorBidi"/>
          <w:noProof/>
          <w:sz w:val="22"/>
        </w:rPr>
      </w:pPr>
      <w:hyperlink w:anchor="_Toc83218710" w:history="1">
        <w:r w:rsidR="00266C16" w:rsidRPr="00797089">
          <w:rPr>
            <w:rStyle w:val="af2"/>
            <w:rFonts w:eastAsiaTheme="majorEastAsia"/>
            <w:noProof/>
          </w:rPr>
          <w:t>Рисунок 15. Зона действия источников теплоснабжения МО «Город Березники» Пермского края на 2020 г.</w:t>
        </w:r>
        <w:r w:rsidR="00266C16">
          <w:rPr>
            <w:noProof/>
            <w:webHidden/>
          </w:rPr>
          <w:tab/>
        </w:r>
        <w:r w:rsidR="00266C16">
          <w:rPr>
            <w:noProof/>
            <w:webHidden/>
          </w:rPr>
          <w:fldChar w:fldCharType="begin"/>
        </w:r>
        <w:r w:rsidR="00266C16">
          <w:rPr>
            <w:noProof/>
            <w:webHidden/>
          </w:rPr>
          <w:instrText xml:space="preserve"> PAGEREF _Toc83218710 \h </w:instrText>
        </w:r>
        <w:r w:rsidR="00266C16">
          <w:rPr>
            <w:noProof/>
            <w:webHidden/>
          </w:rPr>
        </w:r>
        <w:r w:rsidR="00266C16">
          <w:rPr>
            <w:noProof/>
            <w:webHidden/>
          </w:rPr>
          <w:fldChar w:fldCharType="separate"/>
        </w:r>
        <w:r w:rsidR="0079487F">
          <w:rPr>
            <w:noProof/>
            <w:webHidden/>
          </w:rPr>
          <w:t>39</w:t>
        </w:r>
        <w:r w:rsidR="00266C16">
          <w:rPr>
            <w:noProof/>
            <w:webHidden/>
          </w:rPr>
          <w:fldChar w:fldCharType="end"/>
        </w:r>
      </w:hyperlink>
    </w:p>
    <w:p w14:paraId="687F9DC9" w14:textId="2A1B9645" w:rsidR="00266C16" w:rsidRDefault="00D85A0C">
      <w:pPr>
        <w:pStyle w:val="afffffffff8"/>
        <w:tabs>
          <w:tab w:val="right" w:leader="dot" w:pos="9911"/>
        </w:tabs>
        <w:rPr>
          <w:rFonts w:asciiTheme="minorHAnsi" w:eastAsiaTheme="minorEastAsia" w:hAnsiTheme="minorHAnsi" w:cstheme="minorBidi"/>
          <w:noProof/>
          <w:sz w:val="22"/>
        </w:rPr>
      </w:pPr>
      <w:hyperlink w:anchor="_Toc83218711" w:history="1">
        <w:r w:rsidR="00266C16" w:rsidRPr="00797089">
          <w:rPr>
            <w:rStyle w:val="af2"/>
            <w:rFonts w:eastAsiaTheme="majorEastAsia"/>
            <w:noProof/>
          </w:rPr>
          <w:t>Рисунок 16. Зона действия источников теплоснабжения МО «Город Березники» Пермского края на 2040г</w:t>
        </w:r>
        <w:r w:rsidR="00266C16">
          <w:rPr>
            <w:noProof/>
            <w:webHidden/>
          </w:rPr>
          <w:tab/>
        </w:r>
        <w:r w:rsidR="00266C16">
          <w:rPr>
            <w:noProof/>
            <w:webHidden/>
          </w:rPr>
          <w:fldChar w:fldCharType="begin"/>
        </w:r>
        <w:r w:rsidR="00266C16">
          <w:rPr>
            <w:noProof/>
            <w:webHidden/>
          </w:rPr>
          <w:instrText xml:space="preserve"> PAGEREF _Toc83218711 \h </w:instrText>
        </w:r>
        <w:r w:rsidR="00266C16">
          <w:rPr>
            <w:noProof/>
            <w:webHidden/>
          </w:rPr>
        </w:r>
        <w:r w:rsidR="00266C16">
          <w:rPr>
            <w:noProof/>
            <w:webHidden/>
          </w:rPr>
          <w:fldChar w:fldCharType="separate"/>
        </w:r>
        <w:r w:rsidR="0079487F">
          <w:rPr>
            <w:noProof/>
            <w:webHidden/>
          </w:rPr>
          <w:t>40</w:t>
        </w:r>
        <w:r w:rsidR="00266C16">
          <w:rPr>
            <w:noProof/>
            <w:webHidden/>
          </w:rPr>
          <w:fldChar w:fldCharType="end"/>
        </w:r>
      </w:hyperlink>
    </w:p>
    <w:p w14:paraId="02D506A8" w14:textId="60DAC77C" w:rsidR="00266C16" w:rsidRDefault="00D85A0C">
      <w:pPr>
        <w:pStyle w:val="afffffffff8"/>
        <w:tabs>
          <w:tab w:val="right" w:leader="dot" w:pos="9911"/>
        </w:tabs>
        <w:rPr>
          <w:rFonts w:asciiTheme="minorHAnsi" w:eastAsiaTheme="minorEastAsia" w:hAnsiTheme="minorHAnsi" w:cstheme="minorBidi"/>
          <w:noProof/>
          <w:sz w:val="22"/>
        </w:rPr>
      </w:pPr>
      <w:hyperlink w:anchor="_Toc83218712" w:history="1">
        <w:r w:rsidR="00266C16" w:rsidRPr="00797089">
          <w:rPr>
            <w:rStyle w:val="af2"/>
            <w:rFonts w:eastAsiaTheme="majorEastAsia"/>
            <w:noProof/>
          </w:rPr>
          <w:t>Рисунок 17. Зона действия индивидуальных котельных МО «Город Березники» Пермского края на 2020 г</w:t>
        </w:r>
        <w:r w:rsidR="00266C16">
          <w:rPr>
            <w:noProof/>
            <w:webHidden/>
          </w:rPr>
          <w:tab/>
        </w:r>
        <w:r w:rsidR="00266C16">
          <w:rPr>
            <w:noProof/>
            <w:webHidden/>
          </w:rPr>
          <w:fldChar w:fldCharType="begin"/>
        </w:r>
        <w:r w:rsidR="00266C16">
          <w:rPr>
            <w:noProof/>
            <w:webHidden/>
          </w:rPr>
          <w:instrText xml:space="preserve"> PAGEREF _Toc83218712 \h </w:instrText>
        </w:r>
        <w:r w:rsidR="00266C16">
          <w:rPr>
            <w:noProof/>
            <w:webHidden/>
          </w:rPr>
        </w:r>
        <w:r w:rsidR="00266C16">
          <w:rPr>
            <w:noProof/>
            <w:webHidden/>
          </w:rPr>
          <w:fldChar w:fldCharType="separate"/>
        </w:r>
        <w:r w:rsidR="0079487F">
          <w:rPr>
            <w:noProof/>
            <w:webHidden/>
          </w:rPr>
          <w:t>42</w:t>
        </w:r>
        <w:r w:rsidR="00266C16">
          <w:rPr>
            <w:noProof/>
            <w:webHidden/>
          </w:rPr>
          <w:fldChar w:fldCharType="end"/>
        </w:r>
      </w:hyperlink>
    </w:p>
    <w:p w14:paraId="416D1E51" w14:textId="691B9146" w:rsidR="00266C16" w:rsidRDefault="00D85A0C">
      <w:pPr>
        <w:pStyle w:val="afffffffff8"/>
        <w:tabs>
          <w:tab w:val="right" w:leader="dot" w:pos="9911"/>
        </w:tabs>
        <w:rPr>
          <w:rFonts w:asciiTheme="minorHAnsi" w:eastAsiaTheme="minorEastAsia" w:hAnsiTheme="minorHAnsi" w:cstheme="minorBidi"/>
          <w:noProof/>
          <w:sz w:val="22"/>
        </w:rPr>
      </w:pPr>
      <w:hyperlink w:anchor="_Toc83218713" w:history="1">
        <w:r w:rsidR="00266C16" w:rsidRPr="00797089">
          <w:rPr>
            <w:rStyle w:val="af2"/>
            <w:rFonts w:eastAsiaTheme="majorEastAsia"/>
            <w:noProof/>
          </w:rPr>
          <w:t>Рисунок 18. Расчетный радиус эффективного теплоснабжения</w:t>
        </w:r>
        <w:r w:rsidR="00266C16">
          <w:rPr>
            <w:noProof/>
            <w:webHidden/>
          </w:rPr>
          <w:tab/>
        </w:r>
        <w:r w:rsidR="00266C16">
          <w:rPr>
            <w:noProof/>
            <w:webHidden/>
          </w:rPr>
          <w:fldChar w:fldCharType="begin"/>
        </w:r>
        <w:r w:rsidR="00266C16">
          <w:rPr>
            <w:noProof/>
            <w:webHidden/>
          </w:rPr>
          <w:instrText xml:space="preserve"> PAGEREF _Toc83218713 \h </w:instrText>
        </w:r>
        <w:r w:rsidR="00266C16">
          <w:rPr>
            <w:noProof/>
            <w:webHidden/>
          </w:rPr>
        </w:r>
        <w:r w:rsidR="00266C16">
          <w:rPr>
            <w:noProof/>
            <w:webHidden/>
          </w:rPr>
          <w:fldChar w:fldCharType="separate"/>
        </w:r>
        <w:r w:rsidR="0079487F">
          <w:rPr>
            <w:noProof/>
            <w:webHidden/>
          </w:rPr>
          <w:t>51</w:t>
        </w:r>
        <w:r w:rsidR="00266C16">
          <w:rPr>
            <w:noProof/>
            <w:webHidden/>
          </w:rPr>
          <w:fldChar w:fldCharType="end"/>
        </w:r>
      </w:hyperlink>
    </w:p>
    <w:p w14:paraId="1230E79E" w14:textId="1036E5E3" w:rsidR="00266C16" w:rsidRDefault="00D85A0C">
      <w:pPr>
        <w:pStyle w:val="afffffffff8"/>
        <w:tabs>
          <w:tab w:val="right" w:leader="dot" w:pos="9911"/>
        </w:tabs>
        <w:rPr>
          <w:rFonts w:asciiTheme="minorHAnsi" w:eastAsiaTheme="minorEastAsia" w:hAnsiTheme="minorHAnsi" w:cstheme="minorBidi"/>
          <w:noProof/>
          <w:sz w:val="22"/>
        </w:rPr>
      </w:pPr>
      <w:hyperlink w:anchor="_Toc83218714" w:history="1">
        <w:r w:rsidR="00266C16" w:rsidRPr="00797089">
          <w:rPr>
            <w:rStyle w:val="af2"/>
            <w:rFonts w:eastAsiaTheme="majorEastAsia"/>
            <w:noProof/>
          </w:rPr>
          <w:t>Рисунок 19. Радиус эффективного теплоснабжения котельной ВК «Гор. Больница»</w:t>
        </w:r>
        <w:r w:rsidR="00266C16">
          <w:rPr>
            <w:noProof/>
            <w:webHidden/>
          </w:rPr>
          <w:tab/>
        </w:r>
        <w:r w:rsidR="00266C16">
          <w:rPr>
            <w:noProof/>
            <w:webHidden/>
          </w:rPr>
          <w:fldChar w:fldCharType="begin"/>
        </w:r>
        <w:r w:rsidR="00266C16">
          <w:rPr>
            <w:noProof/>
            <w:webHidden/>
          </w:rPr>
          <w:instrText xml:space="preserve"> PAGEREF _Toc83218714 \h </w:instrText>
        </w:r>
        <w:r w:rsidR="00266C16">
          <w:rPr>
            <w:noProof/>
            <w:webHidden/>
          </w:rPr>
        </w:r>
        <w:r w:rsidR="00266C16">
          <w:rPr>
            <w:noProof/>
            <w:webHidden/>
          </w:rPr>
          <w:fldChar w:fldCharType="separate"/>
        </w:r>
        <w:r w:rsidR="0079487F">
          <w:rPr>
            <w:noProof/>
            <w:webHidden/>
          </w:rPr>
          <w:t>52</w:t>
        </w:r>
        <w:r w:rsidR="00266C16">
          <w:rPr>
            <w:noProof/>
            <w:webHidden/>
          </w:rPr>
          <w:fldChar w:fldCharType="end"/>
        </w:r>
      </w:hyperlink>
    </w:p>
    <w:p w14:paraId="793248E0" w14:textId="4D3F0900" w:rsidR="00266C16" w:rsidRDefault="00D85A0C">
      <w:pPr>
        <w:pStyle w:val="afffffffff8"/>
        <w:tabs>
          <w:tab w:val="right" w:leader="dot" w:pos="9911"/>
        </w:tabs>
        <w:rPr>
          <w:rFonts w:asciiTheme="minorHAnsi" w:eastAsiaTheme="minorEastAsia" w:hAnsiTheme="minorHAnsi" w:cstheme="minorBidi"/>
          <w:noProof/>
          <w:sz w:val="22"/>
        </w:rPr>
      </w:pPr>
      <w:hyperlink w:anchor="_Toc83218715" w:history="1">
        <w:r w:rsidR="00266C16" w:rsidRPr="00797089">
          <w:rPr>
            <w:rStyle w:val="af2"/>
            <w:rFonts w:eastAsiaTheme="majorEastAsia"/>
            <w:noProof/>
          </w:rPr>
          <w:t>Рисунок 20. Радиус эффективного теплоснабжения котельной №6</w:t>
        </w:r>
        <w:r w:rsidR="00266C16">
          <w:rPr>
            <w:noProof/>
            <w:webHidden/>
          </w:rPr>
          <w:tab/>
        </w:r>
        <w:r w:rsidR="00266C16">
          <w:rPr>
            <w:noProof/>
            <w:webHidden/>
          </w:rPr>
          <w:fldChar w:fldCharType="begin"/>
        </w:r>
        <w:r w:rsidR="00266C16">
          <w:rPr>
            <w:noProof/>
            <w:webHidden/>
          </w:rPr>
          <w:instrText xml:space="preserve"> PAGEREF _Toc83218715 \h </w:instrText>
        </w:r>
        <w:r w:rsidR="00266C16">
          <w:rPr>
            <w:noProof/>
            <w:webHidden/>
          </w:rPr>
        </w:r>
        <w:r w:rsidR="00266C16">
          <w:rPr>
            <w:noProof/>
            <w:webHidden/>
          </w:rPr>
          <w:fldChar w:fldCharType="separate"/>
        </w:r>
        <w:r w:rsidR="0079487F">
          <w:rPr>
            <w:noProof/>
            <w:webHidden/>
          </w:rPr>
          <w:t>52</w:t>
        </w:r>
        <w:r w:rsidR="00266C16">
          <w:rPr>
            <w:noProof/>
            <w:webHidden/>
          </w:rPr>
          <w:fldChar w:fldCharType="end"/>
        </w:r>
      </w:hyperlink>
    </w:p>
    <w:p w14:paraId="1922A739" w14:textId="70597B2B" w:rsidR="00266C16" w:rsidRDefault="00D85A0C">
      <w:pPr>
        <w:pStyle w:val="afffffffff8"/>
        <w:tabs>
          <w:tab w:val="right" w:leader="dot" w:pos="9911"/>
        </w:tabs>
        <w:rPr>
          <w:rFonts w:asciiTheme="minorHAnsi" w:eastAsiaTheme="minorEastAsia" w:hAnsiTheme="minorHAnsi" w:cstheme="minorBidi"/>
          <w:noProof/>
          <w:sz w:val="22"/>
        </w:rPr>
      </w:pPr>
      <w:hyperlink w:anchor="_Toc83218716" w:history="1">
        <w:r w:rsidR="00266C16" w:rsidRPr="00797089">
          <w:rPr>
            <w:rStyle w:val="af2"/>
            <w:rFonts w:eastAsiaTheme="majorEastAsia"/>
            <w:noProof/>
          </w:rPr>
          <w:t>Рисунок 21. Радиус эффективного теплоснабжения котельной №1</w:t>
        </w:r>
        <w:r w:rsidR="00266C16">
          <w:rPr>
            <w:noProof/>
            <w:webHidden/>
          </w:rPr>
          <w:tab/>
        </w:r>
        <w:r w:rsidR="00266C16">
          <w:rPr>
            <w:noProof/>
            <w:webHidden/>
          </w:rPr>
          <w:fldChar w:fldCharType="begin"/>
        </w:r>
        <w:r w:rsidR="00266C16">
          <w:rPr>
            <w:noProof/>
            <w:webHidden/>
          </w:rPr>
          <w:instrText xml:space="preserve"> PAGEREF _Toc83218716 \h </w:instrText>
        </w:r>
        <w:r w:rsidR="00266C16">
          <w:rPr>
            <w:noProof/>
            <w:webHidden/>
          </w:rPr>
        </w:r>
        <w:r w:rsidR="00266C16">
          <w:rPr>
            <w:noProof/>
            <w:webHidden/>
          </w:rPr>
          <w:fldChar w:fldCharType="separate"/>
        </w:r>
        <w:r w:rsidR="0079487F">
          <w:rPr>
            <w:noProof/>
            <w:webHidden/>
          </w:rPr>
          <w:t>53</w:t>
        </w:r>
        <w:r w:rsidR="00266C16">
          <w:rPr>
            <w:noProof/>
            <w:webHidden/>
          </w:rPr>
          <w:fldChar w:fldCharType="end"/>
        </w:r>
      </w:hyperlink>
    </w:p>
    <w:p w14:paraId="6175F445" w14:textId="099902C8" w:rsidR="00266C16" w:rsidRDefault="00D85A0C">
      <w:pPr>
        <w:pStyle w:val="afffffffff8"/>
        <w:tabs>
          <w:tab w:val="right" w:leader="dot" w:pos="9911"/>
        </w:tabs>
        <w:rPr>
          <w:rFonts w:asciiTheme="minorHAnsi" w:eastAsiaTheme="minorEastAsia" w:hAnsiTheme="minorHAnsi" w:cstheme="minorBidi"/>
          <w:noProof/>
          <w:sz w:val="22"/>
        </w:rPr>
      </w:pPr>
      <w:hyperlink w:anchor="_Toc83218717" w:history="1">
        <w:r w:rsidR="00266C16" w:rsidRPr="00797089">
          <w:rPr>
            <w:rStyle w:val="af2"/>
            <w:rFonts w:eastAsiaTheme="majorEastAsia"/>
            <w:noProof/>
          </w:rPr>
          <w:t>Рисунок 22. Радиус эффективного теплоснабжения котельной №5</w:t>
        </w:r>
        <w:r w:rsidR="00266C16">
          <w:rPr>
            <w:noProof/>
            <w:webHidden/>
          </w:rPr>
          <w:tab/>
        </w:r>
        <w:r w:rsidR="00266C16">
          <w:rPr>
            <w:noProof/>
            <w:webHidden/>
          </w:rPr>
          <w:fldChar w:fldCharType="begin"/>
        </w:r>
        <w:r w:rsidR="00266C16">
          <w:rPr>
            <w:noProof/>
            <w:webHidden/>
          </w:rPr>
          <w:instrText xml:space="preserve"> PAGEREF _Toc83218717 \h </w:instrText>
        </w:r>
        <w:r w:rsidR="00266C16">
          <w:rPr>
            <w:noProof/>
            <w:webHidden/>
          </w:rPr>
        </w:r>
        <w:r w:rsidR="00266C16">
          <w:rPr>
            <w:noProof/>
            <w:webHidden/>
          </w:rPr>
          <w:fldChar w:fldCharType="separate"/>
        </w:r>
        <w:r w:rsidR="0079487F">
          <w:rPr>
            <w:noProof/>
            <w:webHidden/>
          </w:rPr>
          <w:t>53</w:t>
        </w:r>
        <w:r w:rsidR="00266C16">
          <w:rPr>
            <w:noProof/>
            <w:webHidden/>
          </w:rPr>
          <w:fldChar w:fldCharType="end"/>
        </w:r>
      </w:hyperlink>
    </w:p>
    <w:p w14:paraId="0528EE9C" w14:textId="23FE816C" w:rsidR="00266C16" w:rsidRDefault="00D85A0C">
      <w:pPr>
        <w:pStyle w:val="afffffffff8"/>
        <w:tabs>
          <w:tab w:val="right" w:leader="dot" w:pos="9911"/>
        </w:tabs>
        <w:rPr>
          <w:rFonts w:asciiTheme="minorHAnsi" w:eastAsiaTheme="minorEastAsia" w:hAnsiTheme="minorHAnsi" w:cstheme="minorBidi"/>
          <w:noProof/>
          <w:sz w:val="22"/>
        </w:rPr>
      </w:pPr>
      <w:hyperlink w:anchor="_Toc83218718" w:history="1">
        <w:r w:rsidR="00266C16" w:rsidRPr="00797089">
          <w:rPr>
            <w:rStyle w:val="af2"/>
            <w:rFonts w:eastAsiaTheme="majorEastAsia"/>
            <w:noProof/>
          </w:rPr>
          <w:t>Рисунок 23. Радиус эффективного теплоснабжения котельной ВЧД-8</w:t>
        </w:r>
        <w:r w:rsidR="00266C16">
          <w:rPr>
            <w:noProof/>
            <w:webHidden/>
          </w:rPr>
          <w:tab/>
        </w:r>
        <w:r w:rsidR="00266C16">
          <w:rPr>
            <w:noProof/>
            <w:webHidden/>
          </w:rPr>
          <w:fldChar w:fldCharType="begin"/>
        </w:r>
        <w:r w:rsidR="00266C16">
          <w:rPr>
            <w:noProof/>
            <w:webHidden/>
          </w:rPr>
          <w:instrText xml:space="preserve"> PAGEREF _Toc83218718 \h </w:instrText>
        </w:r>
        <w:r w:rsidR="00266C16">
          <w:rPr>
            <w:noProof/>
            <w:webHidden/>
          </w:rPr>
        </w:r>
        <w:r w:rsidR="00266C16">
          <w:rPr>
            <w:noProof/>
            <w:webHidden/>
          </w:rPr>
          <w:fldChar w:fldCharType="separate"/>
        </w:r>
        <w:r w:rsidR="0079487F">
          <w:rPr>
            <w:noProof/>
            <w:webHidden/>
          </w:rPr>
          <w:t>54</w:t>
        </w:r>
        <w:r w:rsidR="00266C16">
          <w:rPr>
            <w:noProof/>
            <w:webHidden/>
          </w:rPr>
          <w:fldChar w:fldCharType="end"/>
        </w:r>
      </w:hyperlink>
    </w:p>
    <w:p w14:paraId="0E568D99" w14:textId="3942DD07" w:rsidR="00266C16" w:rsidRDefault="00D85A0C">
      <w:pPr>
        <w:pStyle w:val="afffffffff8"/>
        <w:tabs>
          <w:tab w:val="right" w:leader="dot" w:pos="9911"/>
        </w:tabs>
        <w:rPr>
          <w:rFonts w:asciiTheme="minorHAnsi" w:eastAsiaTheme="minorEastAsia" w:hAnsiTheme="minorHAnsi" w:cstheme="minorBidi"/>
          <w:noProof/>
          <w:sz w:val="22"/>
        </w:rPr>
      </w:pPr>
      <w:hyperlink w:anchor="_Toc83218719" w:history="1">
        <w:r w:rsidR="00266C16" w:rsidRPr="00797089">
          <w:rPr>
            <w:rStyle w:val="af2"/>
            <w:rFonts w:eastAsiaTheme="majorEastAsia"/>
            <w:noProof/>
          </w:rPr>
          <w:t>Рисунок 24. Области отключения индивидуального жилищного строительства</w:t>
        </w:r>
        <w:r w:rsidR="00266C16">
          <w:rPr>
            <w:noProof/>
            <w:webHidden/>
          </w:rPr>
          <w:tab/>
        </w:r>
        <w:r w:rsidR="00266C16">
          <w:rPr>
            <w:noProof/>
            <w:webHidden/>
          </w:rPr>
          <w:fldChar w:fldCharType="begin"/>
        </w:r>
        <w:r w:rsidR="00266C16">
          <w:rPr>
            <w:noProof/>
            <w:webHidden/>
          </w:rPr>
          <w:instrText xml:space="preserve"> PAGEREF _Toc83218719 \h </w:instrText>
        </w:r>
        <w:r w:rsidR="00266C16">
          <w:rPr>
            <w:noProof/>
            <w:webHidden/>
          </w:rPr>
        </w:r>
        <w:r w:rsidR="00266C16">
          <w:rPr>
            <w:noProof/>
            <w:webHidden/>
          </w:rPr>
          <w:fldChar w:fldCharType="separate"/>
        </w:r>
        <w:r w:rsidR="0079487F">
          <w:rPr>
            <w:noProof/>
            <w:webHidden/>
          </w:rPr>
          <w:t>66</w:t>
        </w:r>
        <w:r w:rsidR="00266C16">
          <w:rPr>
            <w:noProof/>
            <w:webHidden/>
          </w:rPr>
          <w:fldChar w:fldCharType="end"/>
        </w:r>
      </w:hyperlink>
    </w:p>
    <w:p w14:paraId="2982DF87" w14:textId="695F0272" w:rsidR="00266C16" w:rsidRDefault="00D85A0C">
      <w:pPr>
        <w:pStyle w:val="afffffffff8"/>
        <w:tabs>
          <w:tab w:val="right" w:leader="dot" w:pos="9911"/>
        </w:tabs>
        <w:rPr>
          <w:rFonts w:asciiTheme="minorHAnsi" w:eastAsiaTheme="minorEastAsia" w:hAnsiTheme="minorHAnsi" w:cstheme="minorBidi"/>
          <w:noProof/>
          <w:sz w:val="22"/>
        </w:rPr>
      </w:pPr>
      <w:hyperlink w:anchor="_Toc83218720" w:history="1">
        <w:r w:rsidR="00266C16" w:rsidRPr="00797089">
          <w:rPr>
            <w:rStyle w:val="af2"/>
            <w:rFonts w:eastAsiaTheme="majorEastAsia"/>
            <w:noProof/>
          </w:rPr>
          <w:t>Рисунок 25. Области провалов на левобережной части г. Березники</w:t>
        </w:r>
        <w:r w:rsidR="00266C16">
          <w:rPr>
            <w:noProof/>
            <w:webHidden/>
          </w:rPr>
          <w:tab/>
        </w:r>
        <w:r w:rsidR="00266C16">
          <w:rPr>
            <w:noProof/>
            <w:webHidden/>
          </w:rPr>
          <w:fldChar w:fldCharType="begin"/>
        </w:r>
        <w:r w:rsidR="00266C16">
          <w:rPr>
            <w:noProof/>
            <w:webHidden/>
          </w:rPr>
          <w:instrText xml:space="preserve"> PAGEREF _Toc83218720 \h </w:instrText>
        </w:r>
        <w:r w:rsidR="00266C16">
          <w:rPr>
            <w:noProof/>
            <w:webHidden/>
          </w:rPr>
        </w:r>
        <w:r w:rsidR="00266C16">
          <w:rPr>
            <w:noProof/>
            <w:webHidden/>
          </w:rPr>
          <w:fldChar w:fldCharType="separate"/>
        </w:r>
        <w:r w:rsidR="0079487F">
          <w:rPr>
            <w:noProof/>
            <w:webHidden/>
          </w:rPr>
          <w:t>67</w:t>
        </w:r>
        <w:r w:rsidR="00266C16">
          <w:rPr>
            <w:noProof/>
            <w:webHidden/>
          </w:rPr>
          <w:fldChar w:fldCharType="end"/>
        </w:r>
      </w:hyperlink>
    </w:p>
    <w:p w14:paraId="1CC619AF" w14:textId="2EDCF716" w:rsidR="00266C16" w:rsidRDefault="00D85A0C">
      <w:pPr>
        <w:pStyle w:val="afffffffff8"/>
        <w:tabs>
          <w:tab w:val="right" w:leader="dot" w:pos="9911"/>
        </w:tabs>
        <w:rPr>
          <w:rFonts w:asciiTheme="minorHAnsi" w:eastAsiaTheme="minorEastAsia" w:hAnsiTheme="minorHAnsi" w:cstheme="minorBidi"/>
          <w:noProof/>
          <w:sz w:val="22"/>
        </w:rPr>
      </w:pPr>
      <w:hyperlink w:anchor="_Toc83218721" w:history="1">
        <w:r w:rsidR="00266C16" w:rsidRPr="00797089">
          <w:rPr>
            <w:rStyle w:val="af2"/>
            <w:rFonts w:eastAsiaTheme="majorEastAsia"/>
            <w:noProof/>
          </w:rPr>
          <w:t>Рисунок 26. Сравнительный пьезометрический график изменения гидравлики в области действия ПН-2</w:t>
        </w:r>
        <w:r w:rsidR="00266C16">
          <w:rPr>
            <w:noProof/>
            <w:webHidden/>
          </w:rPr>
          <w:tab/>
        </w:r>
        <w:r w:rsidR="00266C16">
          <w:rPr>
            <w:noProof/>
            <w:webHidden/>
          </w:rPr>
          <w:fldChar w:fldCharType="begin"/>
        </w:r>
        <w:r w:rsidR="00266C16">
          <w:rPr>
            <w:noProof/>
            <w:webHidden/>
          </w:rPr>
          <w:instrText xml:space="preserve"> PAGEREF _Toc83218721 \h </w:instrText>
        </w:r>
        <w:r w:rsidR="00266C16">
          <w:rPr>
            <w:noProof/>
            <w:webHidden/>
          </w:rPr>
        </w:r>
        <w:r w:rsidR="00266C16">
          <w:rPr>
            <w:noProof/>
            <w:webHidden/>
          </w:rPr>
          <w:fldChar w:fldCharType="separate"/>
        </w:r>
        <w:r w:rsidR="0079487F">
          <w:rPr>
            <w:noProof/>
            <w:webHidden/>
          </w:rPr>
          <w:t>70</w:t>
        </w:r>
        <w:r w:rsidR="00266C16">
          <w:rPr>
            <w:noProof/>
            <w:webHidden/>
          </w:rPr>
          <w:fldChar w:fldCharType="end"/>
        </w:r>
      </w:hyperlink>
    </w:p>
    <w:p w14:paraId="76D407AB" w14:textId="3FC3FDEC" w:rsidR="00266C16" w:rsidRDefault="00D85A0C">
      <w:pPr>
        <w:pStyle w:val="afffffffff8"/>
        <w:tabs>
          <w:tab w:val="right" w:leader="dot" w:pos="9911"/>
        </w:tabs>
        <w:rPr>
          <w:rFonts w:asciiTheme="minorHAnsi" w:eastAsiaTheme="minorEastAsia" w:hAnsiTheme="minorHAnsi" w:cstheme="minorBidi"/>
          <w:noProof/>
          <w:sz w:val="22"/>
        </w:rPr>
      </w:pPr>
      <w:hyperlink w:anchor="_Toc83218722" w:history="1">
        <w:r w:rsidR="00266C16" w:rsidRPr="00797089">
          <w:rPr>
            <w:rStyle w:val="af2"/>
            <w:rFonts w:eastAsiaTheme="majorEastAsia"/>
            <w:noProof/>
          </w:rPr>
          <w:t>Рисунок 27. Сравнительный пьезометрический график изменения гидравлики в области действия ПН-1 и ЦТП-8</w:t>
        </w:r>
        <w:r w:rsidR="00266C16">
          <w:rPr>
            <w:noProof/>
            <w:webHidden/>
          </w:rPr>
          <w:tab/>
        </w:r>
        <w:r w:rsidR="00266C16">
          <w:rPr>
            <w:noProof/>
            <w:webHidden/>
          </w:rPr>
          <w:fldChar w:fldCharType="begin"/>
        </w:r>
        <w:r w:rsidR="00266C16">
          <w:rPr>
            <w:noProof/>
            <w:webHidden/>
          </w:rPr>
          <w:instrText xml:space="preserve"> PAGEREF _Toc83218722 \h </w:instrText>
        </w:r>
        <w:r w:rsidR="00266C16">
          <w:rPr>
            <w:noProof/>
            <w:webHidden/>
          </w:rPr>
        </w:r>
        <w:r w:rsidR="00266C16">
          <w:rPr>
            <w:noProof/>
            <w:webHidden/>
          </w:rPr>
          <w:fldChar w:fldCharType="separate"/>
        </w:r>
        <w:r w:rsidR="0079487F">
          <w:rPr>
            <w:noProof/>
            <w:webHidden/>
          </w:rPr>
          <w:t>71</w:t>
        </w:r>
        <w:r w:rsidR="00266C16">
          <w:rPr>
            <w:noProof/>
            <w:webHidden/>
          </w:rPr>
          <w:fldChar w:fldCharType="end"/>
        </w:r>
      </w:hyperlink>
    </w:p>
    <w:p w14:paraId="3F3714B2" w14:textId="73714DBC" w:rsidR="00266C16" w:rsidRDefault="00D85A0C">
      <w:pPr>
        <w:pStyle w:val="afffffffff8"/>
        <w:tabs>
          <w:tab w:val="right" w:leader="dot" w:pos="9911"/>
        </w:tabs>
        <w:rPr>
          <w:rFonts w:asciiTheme="minorHAnsi" w:eastAsiaTheme="minorEastAsia" w:hAnsiTheme="minorHAnsi" w:cstheme="minorBidi"/>
          <w:noProof/>
          <w:sz w:val="22"/>
        </w:rPr>
      </w:pPr>
      <w:hyperlink w:anchor="_Toc83218723" w:history="1">
        <w:r w:rsidR="00266C16" w:rsidRPr="00797089">
          <w:rPr>
            <w:rStyle w:val="af2"/>
            <w:rFonts w:eastAsiaTheme="majorEastAsia"/>
            <w:noProof/>
          </w:rPr>
          <w:t>Рисунок 28. Сравнительный пьезометрический график изменения гидравлики в области действия ПН-1 и ЦТП-11</w:t>
        </w:r>
        <w:r w:rsidR="00266C16">
          <w:rPr>
            <w:noProof/>
            <w:webHidden/>
          </w:rPr>
          <w:tab/>
        </w:r>
        <w:r w:rsidR="00266C16">
          <w:rPr>
            <w:noProof/>
            <w:webHidden/>
          </w:rPr>
          <w:fldChar w:fldCharType="begin"/>
        </w:r>
        <w:r w:rsidR="00266C16">
          <w:rPr>
            <w:noProof/>
            <w:webHidden/>
          </w:rPr>
          <w:instrText xml:space="preserve"> PAGEREF _Toc83218723 \h </w:instrText>
        </w:r>
        <w:r w:rsidR="00266C16">
          <w:rPr>
            <w:noProof/>
            <w:webHidden/>
          </w:rPr>
        </w:r>
        <w:r w:rsidR="00266C16">
          <w:rPr>
            <w:noProof/>
            <w:webHidden/>
          </w:rPr>
          <w:fldChar w:fldCharType="separate"/>
        </w:r>
        <w:r w:rsidR="0079487F">
          <w:rPr>
            <w:noProof/>
            <w:webHidden/>
          </w:rPr>
          <w:t>72</w:t>
        </w:r>
        <w:r w:rsidR="00266C16">
          <w:rPr>
            <w:noProof/>
            <w:webHidden/>
          </w:rPr>
          <w:fldChar w:fldCharType="end"/>
        </w:r>
      </w:hyperlink>
    </w:p>
    <w:p w14:paraId="3F21C7F5" w14:textId="10BD1177" w:rsidR="00266C16" w:rsidRDefault="00D85A0C">
      <w:pPr>
        <w:pStyle w:val="afffffffff8"/>
        <w:tabs>
          <w:tab w:val="right" w:leader="dot" w:pos="9911"/>
        </w:tabs>
        <w:rPr>
          <w:rFonts w:asciiTheme="minorHAnsi" w:eastAsiaTheme="minorEastAsia" w:hAnsiTheme="minorHAnsi" w:cstheme="minorBidi"/>
          <w:noProof/>
          <w:sz w:val="22"/>
        </w:rPr>
      </w:pPr>
      <w:hyperlink w:anchor="_Toc83218724" w:history="1">
        <w:r w:rsidR="00266C16" w:rsidRPr="00797089">
          <w:rPr>
            <w:rStyle w:val="af2"/>
            <w:rFonts w:eastAsiaTheme="majorEastAsia"/>
            <w:noProof/>
          </w:rPr>
          <w:t>Рисунок 29. Сравнительный пьезометрический график изменения гидравлики в области действия ПН-1 и ЦТП-13</w:t>
        </w:r>
        <w:r w:rsidR="00266C16">
          <w:rPr>
            <w:noProof/>
            <w:webHidden/>
          </w:rPr>
          <w:tab/>
        </w:r>
        <w:r w:rsidR="00266C16">
          <w:rPr>
            <w:noProof/>
            <w:webHidden/>
          </w:rPr>
          <w:fldChar w:fldCharType="begin"/>
        </w:r>
        <w:r w:rsidR="00266C16">
          <w:rPr>
            <w:noProof/>
            <w:webHidden/>
          </w:rPr>
          <w:instrText xml:space="preserve"> PAGEREF _Toc83218724 \h </w:instrText>
        </w:r>
        <w:r w:rsidR="00266C16">
          <w:rPr>
            <w:noProof/>
            <w:webHidden/>
          </w:rPr>
        </w:r>
        <w:r w:rsidR="00266C16">
          <w:rPr>
            <w:noProof/>
            <w:webHidden/>
          </w:rPr>
          <w:fldChar w:fldCharType="separate"/>
        </w:r>
        <w:r w:rsidR="0079487F">
          <w:rPr>
            <w:noProof/>
            <w:webHidden/>
          </w:rPr>
          <w:t>73</w:t>
        </w:r>
        <w:r w:rsidR="00266C16">
          <w:rPr>
            <w:noProof/>
            <w:webHidden/>
          </w:rPr>
          <w:fldChar w:fldCharType="end"/>
        </w:r>
      </w:hyperlink>
    </w:p>
    <w:p w14:paraId="0E00CCF0" w14:textId="300C440D" w:rsidR="00266C16" w:rsidRDefault="00D85A0C">
      <w:pPr>
        <w:pStyle w:val="afffffffff8"/>
        <w:tabs>
          <w:tab w:val="right" w:leader="dot" w:pos="9911"/>
        </w:tabs>
        <w:rPr>
          <w:rFonts w:asciiTheme="minorHAnsi" w:eastAsiaTheme="minorEastAsia" w:hAnsiTheme="minorHAnsi" w:cstheme="minorBidi"/>
          <w:noProof/>
          <w:sz w:val="22"/>
        </w:rPr>
      </w:pPr>
      <w:hyperlink w:anchor="_Toc83218725" w:history="1">
        <w:r w:rsidR="00266C16" w:rsidRPr="00797089">
          <w:rPr>
            <w:rStyle w:val="af2"/>
            <w:rFonts w:eastAsiaTheme="majorEastAsia"/>
            <w:noProof/>
          </w:rPr>
          <w:t>Рисунок 30. Сравнительный пьезометрический график изменения гидравлики в области действия ПН-1 и ЦТП-18</w:t>
        </w:r>
        <w:r w:rsidR="00266C16">
          <w:rPr>
            <w:noProof/>
            <w:webHidden/>
          </w:rPr>
          <w:tab/>
        </w:r>
        <w:r w:rsidR="00266C16">
          <w:rPr>
            <w:noProof/>
            <w:webHidden/>
          </w:rPr>
          <w:fldChar w:fldCharType="begin"/>
        </w:r>
        <w:r w:rsidR="00266C16">
          <w:rPr>
            <w:noProof/>
            <w:webHidden/>
          </w:rPr>
          <w:instrText xml:space="preserve"> PAGEREF _Toc83218725 \h </w:instrText>
        </w:r>
        <w:r w:rsidR="00266C16">
          <w:rPr>
            <w:noProof/>
            <w:webHidden/>
          </w:rPr>
        </w:r>
        <w:r w:rsidR="00266C16">
          <w:rPr>
            <w:noProof/>
            <w:webHidden/>
          </w:rPr>
          <w:fldChar w:fldCharType="separate"/>
        </w:r>
        <w:r w:rsidR="0079487F">
          <w:rPr>
            <w:noProof/>
            <w:webHidden/>
          </w:rPr>
          <w:t>74</w:t>
        </w:r>
        <w:r w:rsidR="00266C16">
          <w:rPr>
            <w:noProof/>
            <w:webHidden/>
          </w:rPr>
          <w:fldChar w:fldCharType="end"/>
        </w:r>
      </w:hyperlink>
    </w:p>
    <w:p w14:paraId="4FC2B8E0" w14:textId="6F22C830" w:rsidR="00266C16" w:rsidRDefault="00D85A0C">
      <w:pPr>
        <w:pStyle w:val="afffffffff8"/>
        <w:tabs>
          <w:tab w:val="right" w:leader="dot" w:pos="9911"/>
        </w:tabs>
        <w:rPr>
          <w:rFonts w:asciiTheme="minorHAnsi" w:eastAsiaTheme="minorEastAsia" w:hAnsiTheme="minorHAnsi" w:cstheme="minorBidi"/>
          <w:noProof/>
          <w:sz w:val="22"/>
        </w:rPr>
      </w:pPr>
      <w:hyperlink w:anchor="_Toc83218726" w:history="1">
        <w:r w:rsidR="00266C16" w:rsidRPr="00797089">
          <w:rPr>
            <w:rStyle w:val="af2"/>
            <w:rFonts w:eastAsiaTheme="majorEastAsia"/>
            <w:noProof/>
          </w:rPr>
          <w:t>Рисунок 31. Сравнительный пьезометрический график существующего положения и варианта развития №1 от источника Правобережная котельная до потребителя по ул. Строителей 12</w:t>
        </w:r>
        <w:r w:rsidR="00266C16">
          <w:rPr>
            <w:noProof/>
            <w:webHidden/>
          </w:rPr>
          <w:tab/>
        </w:r>
        <w:r w:rsidR="00266C16">
          <w:rPr>
            <w:noProof/>
            <w:webHidden/>
          </w:rPr>
          <w:fldChar w:fldCharType="begin"/>
        </w:r>
        <w:r w:rsidR="00266C16">
          <w:rPr>
            <w:noProof/>
            <w:webHidden/>
          </w:rPr>
          <w:instrText xml:space="preserve"> PAGEREF _Toc83218726 \h </w:instrText>
        </w:r>
        <w:r w:rsidR="00266C16">
          <w:rPr>
            <w:noProof/>
            <w:webHidden/>
          </w:rPr>
        </w:r>
        <w:r w:rsidR="00266C16">
          <w:rPr>
            <w:noProof/>
            <w:webHidden/>
          </w:rPr>
          <w:fldChar w:fldCharType="separate"/>
        </w:r>
        <w:r w:rsidR="0079487F">
          <w:rPr>
            <w:noProof/>
            <w:webHidden/>
          </w:rPr>
          <w:t>76</w:t>
        </w:r>
        <w:r w:rsidR="00266C16">
          <w:rPr>
            <w:noProof/>
            <w:webHidden/>
          </w:rPr>
          <w:fldChar w:fldCharType="end"/>
        </w:r>
      </w:hyperlink>
    </w:p>
    <w:p w14:paraId="7C3B5139" w14:textId="70C780C9" w:rsidR="00266C16" w:rsidRDefault="00D85A0C">
      <w:pPr>
        <w:pStyle w:val="afffffffff8"/>
        <w:tabs>
          <w:tab w:val="right" w:leader="dot" w:pos="9911"/>
        </w:tabs>
        <w:rPr>
          <w:rFonts w:asciiTheme="minorHAnsi" w:eastAsiaTheme="minorEastAsia" w:hAnsiTheme="minorHAnsi" w:cstheme="minorBidi"/>
          <w:noProof/>
          <w:sz w:val="22"/>
        </w:rPr>
      </w:pPr>
      <w:hyperlink w:anchor="_Toc83218727" w:history="1">
        <w:r w:rsidR="00266C16" w:rsidRPr="00797089">
          <w:rPr>
            <w:rStyle w:val="af2"/>
            <w:rFonts w:eastAsiaTheme="majorEastAsia"/>
            <w:noProof/>
          </w:rPr>
          <w:t>Рисунок 32. Сравнительный пьезометрический график существующего положения и варианта развития №2 от источника Правобережная котельная до потребителя по ул. Строителей 12</w:t>
        </w:r>
        <w:r w:rsidR="00266C16">
          <w:rPr>
            <w:noProof/>
            <w:webHidden/>
          </w:rPr>
          <w:tab/>
        </w:r>
        <w:r w:rsidR="00266C16">
          <w:rPr>
            <w:noProof/>
            <w:webHidden/>
          </w:rPr>
          <w:fldChar w:fldCharType="begin"/>
        </w:r>
        <w:r w:rsidR="00266C16">
          <w:rPr>
            <w:noProof/>
            <w:webHidden/>
          </w:rPr>
          <w:instrText xml:space="preserve"> PAGEREF _Toc83218727 \h </w:instrText>
        </w:r>
        <w:r w:rsidR="00266C16">
          <w:rPr>
            <w:noProof/>
            <w:webHidden/>
          </w:rPr>
        </w:r>
        <w:r w:rsidR="00266C16">
          <w:rPr>
            <w:noProof/>
            <w:webHidden/>
          </w:rPr>
          <w:fldChar w:fldCharType="separate"/>
        </w:r>
        <w:r w:rsidR="0079487F">
          <w:rPr>
            <w:noProof/>
            <w:webHidden/>
          </w:rPr>
          <w:t>77</w:t>
        </w:r>
        <w:r w:rsidR="00266C16">
          <w:rPr>
            <w:noProof/>
            <w:webHidden/>
          </w:rPr>
          <w:fldChar w:fldCharType="end"/>
        </w:r>
      </w:hyperlink>
    </w:p>
    <w:p w14:paraId="0AA7EE79" w14:textId="1AF707DF" w:rsidR="00266C16" w:rsidRDefault="00D85A0C">
      <w:pPr>
        <w:pStyle w:val="afffffffff8"/>
        <w:tabs>
          <w:tab w:val="right" w:leader="dot" w:pos="9911"/>
        </w:tabs>
        <w:rPr>
          <w:rFonts w:asciiTheme="minorHAnsi" w:eastAsiaTheme="minorEastAsia" w:hAnsiTheme="minorHAnsi" w:cstheme="minorBidi"/>
          <w:noProof/>
          <w:sz w:val="22"/>
        </w:rPr>
      </w:pPr>
      <w:hyperlink w:anchor="_Toc83218728" w:history="1">
        <w:r w:rsidR="00266C16" w:rsidRPr="00797089">
          <w:rPr>
            <w:rStyle w:val="af2"/>
            <w:rFonts w:eastAsiaTheme="majorEastAsia"/>
            <w:noProof/>
          </w:rPr>
          <w:t>Рисунок 33. Сравнительный пьезометрический график варианта развития №1 и варианта развития №2 от источника Правобережная котельная до потребителя по ул. Строителей 12</w:t>
        </w:r>
        <w:r w:rsidR="00266C16">
          <w:rPr>
            <w:noProof/>
            <w:webHidden/>
          </w:rPr>
          <w:tab/>
        </w:r>
        <w:r w:rsidR="00266C16">
          <w:rPr>
            <w:noProof/>
            <w:webHidden/>
          </w:rPr>
          <w:fldChar w:fldCharType="begin"/>
        </w:r>
        <w:r w:rsidR="00266C16">
          <w:rPr>
            <w:noProof/>
            <w:webHidden/>
          </w:rPr>
          <w:instrText xml:space="preserve"> PAGEREF _Toc83218728 \h </w:instrText>
        </w:r>
        <w:r w:rsidR="00266C16">
          <w:rPr>
            <w:noProof/>
            <w:webHidden/>
          </w:rPr>
        </w:r>
        <w:r w:rsidR="00266C16">
          <w:rPr>
            <w:noProof/>
            <w:webHidden/>
          </w:rPr>
          <w:fldChar w:fldCharType="separate"/>
        </w:r>
        <w:r w:rsidR="0079487F">
          <w:rPr>
            <w:noProof/>
            <w:webHidden/>
          </w:rPr>
          <w:t>78</w:t>
        </w:r>
        <w:r w:rsidR="00266C16">
          <w:rPr>
            <w:noProof/>
            <w:webHidden/>
          </w:rPr>
          <w:fldChar w:fldCharType="end"/>
        </w:r>
      </w:hyperlink>
    </w:p>
    <w:p w14:paraId="677447AF" w14:textId="7FF427DC" w:rsidR="00266C16" w:rsidRDefault="00D85A0C">
      <w:pPr>
        <w:pStyle w:val="afffffffff8"/>
        <w:tabs>
          <w:tab w:val="right" w:leader="dot" w:pos="9911"/>
        </w:tabs>
        <w:rPr>
          <w:rFonts w:asciiTheme="minorHAnsi" w:eastAsiaTheme="minorEastAsia" w:hAnsiTheme="minorHAnsi" w:cstheme="minorBidi"/>
          <w:noProof/>
          <w:sz w:val="22"/>
        </w:rPr>
      </w:pPr>
      <w:hyperlink w:anchor="_Toc83218729" w:history="1">
        <w:r w:rsidR="00266C16" w:rsidRPr="00797089">
          <w:rPr>
            <w:rStyle w:val="af2"/>
            <w:rFonts w:eastAsiaTheme="majorEastAsia"/>
            <w:noProof/>
          </w:rPr>
          <w:t>Рисунок 34. Сравнительный пьезометрический график существующего положения и варианта развития №1 от источника Правобережная котельная до потребителя по ул. Дощеникова 11</w:t>
        </w:r>
        <w:r w:rsidR="00266C16">
          <w:rPr>
            <w:noProof/>
            <w:webHidden/>
          </w:rPr>
          <w:tab/>
        </w:r>
        <w:r w:rsidR="00266C16">
          <w:rPr>
            <w:noProof/>
            <w:webHidden/>
          </w:rPr>
          <w:fldChar w:fldCharType="begin"/>
        </w:r>
        <w:r w:rsidR="00266C16">
          <w:rPr>
            <w:noProof/>
            <w:webHidden/>
          </w:rPr>
          <w:instrText xml:space="preserve"> PAGEREF _Toc83218729 \h </w:instrText>
        </w:r>
        <w:r w:rsidR="00266C16">
          <w:rPr>
            <w:noProof/>
            <w:webHidden/>
          </w:rPr>
        </w:r>
        <w:r w:rsidR="00266C16">
          <w:rPr>
            <w:noProof/>
            <w:webHidden/>
          </w:rPr>
          <w:fldChar w:fldCharType="separate"/>
        </w:r>
        <w:r w:rsidR="0079487F">
          <w:rPr>
            <w:noProof/>
            <w:webHidden/>
          </w:rPr>
          <w:t>79</w:t>
        </w:r>
        <w:r w:rsidR="00266C16">
          <w:rPr>
            <w:noProof/>
            <w:webHidden/>
          </w:rPr>
          <w:fldChar w:fldCharType="end"/>
        </w:r>
      </w:hyperlink>
    </w:p>
    <w:p w14:paraId="72EEF976" w14:textId="7BDA9DE6" w:rsidR="00266C16" w:rsidRDefault="00D85A0C">
      <w:pPr>
        <w:pStyle w:val="afffffffff8"/>
        <w:tabs>
          <w:tab w:val="right" w:leader="dot" w:pos="9911"/>
        </w:tabs>
        <w:rPr>
          <w:rFonts w:asciiTheme="minorHAnsi" w:eastAsiaTheme="minorEastAsia" w:hAnsiTheme="minorHAnsi" w:cstheme="minorBidi"/>
          <w:noProof/>
          <w:sz w:val="22"/>
        </w:rPr>
      </w:pPr>
      <w:hyperlink w:anchor="_Toc83218730" w:history="1">
        <w:r w:rsidR="00266C16" w:rsidRPr="00797089">
          <w:rPr>
            <w:rStyle w:val="af2"/>
            <w:rFonts w:eastAsiaTheme="majorEastAsia"/>
            <w:noProof/>
          </w:rPr>
          <w:t>Рисунок 35. Сравнительный пьезометрический график существующего положения и варианта развития №1 от источника Правобережная котельная до потребителя по ул. Дощеникова 11</w:t>
        </w:r>
        <w:r w:rsidR="00266C16">
          <w:rPr>
            <w:noProof/>
            <w:webHidden/>
          </w:rPr>
          <w:tab/>
        </w:r>
        <w:r w:rsidR="00266C16">
          <w:rPr>
            <w:noProof/>
            <w:webHidden/>
          </w:rPr>
          <w:fldChar w:fldCharType="begin"/>
        </w:r>
        <w:r w:rsidR="00266C16">
          <w:rPr>
            <w:noProof/>
            <w:webHidden/>
          </w:rPr>
          <w:instrText xml:space="preserve"> PAGEREF _Toc83218730 \h </w:instrText>
        </w:r>
        <w:r w:rsidR="00266C16">
          <w:rPr>
            <w:noProof/>
            <w:webHidden/>
          </w:rPr>
        </w:r>
        <w:r w:rsidR="00266C16">
          <w:rPr>
            <w:noProof/>
            <w:webHidden/>
          </w:rPr>
          <w:fldChar w:fldCharType="separate"/>
        </w:r>
        <w:r w:rsidR="0079487F">
          <w:rPr>
            <w:noProof/>
            <w:webHidden/>
          </w:rPr>
          <w:t>80</w:t>
        </w:r>
        <w:r w:rsidR="00266C16">
          <w:rPr>
            <w:noProof/>
            <w:webHidden/>
          </w:rPr>
          <w:fldChar w:fldCharType="end"/>
        </w:r>
      </w:hyperlink>
    </w:p>
    <w:p w14:paraId="54E50B7E" w14:textId="23D60BE8" w:rsidR="00266C16" w:rsidRDefault="00D85A0C">
      <w:pPr>
        <w:pStyle w:val="afffffffff8"/>
        <w:tabs>
          <w:tab w:val="right" w:leader="dot" w:pos="9911"/>
        </w:tabs>
        <w:rPr>
          <w:rFonts w:asciiTheme="minorHAnsi" w:eastAsiaTheme="minorEastAsia" w:hAnsiTheme="minorHAnsi" w:cstheme="minorBidi"/>
          <w:noProof/>
          <w:sz w:val="22"/>
        </w:rPr>
      </w:pPr>
      <w:hyperlink w:anchor="_Toc83218731" w:history="1">
        <w:r w:rsidR="00266C16" w:rsidRPr="00797089">
          <w:rPr>
            <w:rStyle w:val="af2"/>
            <w:rFonts w:eastAsiaTheme="majorEastAsia"/>
            <w:noProof/>
          </w:rPr>
          <w:t>Рисунок 36.Сравнительный пьезометрический график варианта развития №1 и варианта развития №2 от источника Правобережная котельная до потребителя по ул. Дощеникова 11</w:t>
        </w:r>
        <w:r w:rsidR="00266C16">
          <w:rPr>
            <w:noProof/>
            <w:webHidden/>
          </w:rPr>
          <w:tab/>
        </w:r>
        <w:r w:rsidR="00266C16">
          <w:rPr>
            <w:noProof/>
            <w:webHidden/>
          </w:rPr>
          <w:fldChar w:fldCharType="begin"/>
        </w:r>
        <w:r w:rsidR="00266C16">
          <w:rPr>
            <w:noProof/>
            <w:webHidden/>
          </w:rPr>
          <w:instrText xml:space="preserve"> PAGEREF _Toc83218731 \h </w:instrText>
        </w:r>
        <w:r w:rsidR="00266C16">
          <w:rPr>
            <w:noProof/>
            <w:webHidden/>
          </w:rPr>
        </w:r>
        <w:r w:rsidR="00266C16">
          <w:rPr>
            <w:noProof/>
            <w:webHidden/>
          </w:rPr>
          <w:fldChar w:fldCharType="separate"/>
        </w:r>
        <w:r w:rsidR="0079487F">
          <w:rPr>
            <w:noProof/>
            <w:webHidden/>
          </w:rPr>
          <w:t>81</w:t>
        </w:r>
        <w:r w:rsidR="00266C16">
          <w:rPr>
            <w:noProof/>
            <w:webHidden/>
          </w:rPr>
          <w:fldChar w:fldCharType="end"/>
        </w:r>
      </w:hyperlink>
    </w:p>
    <w:p w14:paraId="71F6C2B4" w14:textId="4E223862" w:rsidR="00266C16" w:rsidRDefault="00D85A0C">
      <w:pPr>
        <w:pStyle w:val="afffffffff8"/>
        <w:tabs>
          <w:tab w:val="right" w:leader="dot" w:pos="9911"/>
        </w:tabs>
        <w:rPr>
          <w:rFonts w:asciiTheme="minorHAnsi" w:eastAsiaTheme="minorEastAsia" w:hAnsiTheme="minorHAnsi" w:cstheme="minorBidi"/>
          <w:noProof/>
          <w:sz w:val="22"/>
        </w:rPr>
      </w:pPr>
      <w:hyperlink w:anchor="_Toc83218732" w:history="1">
        <w:r w:rsidR="00266C16" w:rsidRPr="00797089">
          <w:rPr>
            <w:rStyle w:val="af2"/>
            <w:rFonts w:eastAsiaTheme="majorEastAsia"/>
            <w:noProof/>
          </w:rPr>
          <w:t>Рисунок 37. Пьезометрический график от БТЭЦ-2 до абонента Павильона раздевалка</w:t>
        </w:r>
        <w:r w:rsidR="00266C16">
          <w:rPr>
            <w:noProof/>
            <w:webHidden/>
          </w:rPr>
          <w:tab/>
        </w:r>
        <w:r w:rsidR="00266C16">
          <w:rPr>
            <w:noProof/>
            <w:webHidden/>
          </w:rPr>
          <w:fldChar w:fldCharType="begin"/>
        </w:r>
        <w:r w:rsidR="00266C16">
          <w:rPr>
            <w:noProof/>
            <w:webHidden/>
          </w:rPr>
          <w:instrText xml:space="preserve"> PAGEREF _Toc83218732 \h </w:instrText>
        </w:r>
        <w:r w:rsidR="00266C16">
          <w:rPr>
            <w:noProof/>
            <w:webHidden/>
          </w:rPr>
        </w:r>
        <w:r w:rsidR="00266C16">
          <w:rPr>
            <w:noProof/>
            <w:webHidden/>
          </w:rPr>
          <w:fldChar w:fldCharType="separate"/>
        </w:r>
        <w:r w:rsidR="0079487F">
          <w:rPr>
            <w:noProof/>
            <w:webHidden/>
          </w:rPr>
          <w:t>97</w:t>
        </w:r>
        <w:r w:rsidR="00266C16">
          <w:rPr>
            <w:noProof/>
            <w:webHidden/>
          </w:rPr>
          <w:fldChar w:fldCharType="end"/>
        </w:r>
      </w:hyperlink>
    </w:p>
    <w:p w14:paraId="22985CBE" w14:textId="1D86DE7E" w:rsidR="00266C16" w:rsidRDefault="00D85A0C">
      <w:pPr>
        <w:pStyle w:val="afffffffff8"/>
        <w:tabs>
          <w:tab w:val="right" w:leader="dot" w:pos="9911"/>
        </w:tabs>
        <w:rPr>
          <w:rFonts w:asciiTheme="minorHAnsi" w:eastAsiaTheme="minorEastAsia" w:hAnsiTheme="minorHAnsi" w:cstheme="minorBidi"/>
          <w:noProof/>
          <w:sz w:val="22"/>
        </w:rPr>
      </w:pPr>
      <w:hyperlink w:anchor="_Toc83218733" w:history="1">
        <w:r w:rsidR="00266C16" w:rsidRPr="00797089">
          <w:rPr>
            <w:rStyle w:val="af2"/>
            <w:rFonts w:eastAsiaTheme="majorEastAsia"/>
            <w:noProof/>
          </w:rPr>
          <w:t>Рисунок 38. Участок трубопровода от Правобережной котельной рекомендуемый к демонтажу (черный)</w:t>
        </w:r>
        <w:r w:rsidR="00266C16">
          <w:rPr>
            <w:noProof/>
            <w:webHidden/>
          </w:rPr>
          <w:tab/>
        </w:r>
        <w:r w:rsidR="00266C16">
          <w:rPr>
            <w:noProof/>
            <w:webHidden/>
          </w:rPr>
          <w:fldChar w:fldCharType="begin"/>
        </w:r>
        <w:r w:rsidR="00266C16">
          <w:rPr>
            <w:noProof/>
            <w:webHidden/>
          </w:rPr>
          <w:instrText xml:space="preserve"> PAGEREF _Toc83218733 \h </w:instrText>
        </w:r>
        <w:r w:rsidR="00266C16">
          <w:rPr>
            <w:noProof/>
            <w:webHidden/>
          </w:rPr>
        </w:r>
        <w:r w:rsidR="00266C16">
          <w:rPr>
            <w:noProof/>
            <w:webHidden/>
          </w:rPr>
          <w:fldChar w:fldCharType="separate"/>
        </w:r>
        <w:r w:rsidR="0079487F">
          <w:rPr>
            <w:noProof/>
            <w:webHidden/>
          </w:rPr>
          <w:t>99</w:t>
        </w:r>
        <w:r w:rsidR="00266C16">
          <w:rPr>
            <w:noProof/>
            <w:webHidden/>
          </w:rPr>
          <w:fldChar w:fldCharType="end"/>
        </w:r>
      </w:hyperlink>
    </w:p>
    <w:p w14:paraId="4A2AA77C" w14:textId="0FF27752" w:rsidR="00266C16" w:rsidRDefault="00D85A0C">
      <w:pPr>
        <w:pStyle w:val="afffffffff8"/>
        <w:tabs>
          <w:tab w:val="right" w:leader="dot" w:pos="9911"/>
        </w:tabs>
        <w:rPr>
          <w:rFonts w:asciiTheme="minorHAnsi" w:eastAsiaTheme="minorEastAsia" w:hAnsiTheme="minorHAnsi" w:cstheme="minorBidi"/>
          <w:noProof/>
          <w:sz w:val="22"/>
        </w:rPr>
      </w:pPr>
      <w:hyperlink w:anchor="_Toc83218734" w:history="1">
        <w:r w:rsidR="00266C16" w:rsidRPr="00797089">
          <w:rPr>
            <w:rStyle w:val="af2"/>
            <w:rFonts w:eastAsiaTheme="majorEastAsia"/>
            <w:noProof/>
          </w:rPr>
          <w:t>Рисунок 39. Схема расположения «перемычки» (красный)</w:t>
        </w:r>
        <w:r w:rsidR="00266C16">
          <w:rPr>
            <w:noProof/>
            <w:webHidden/>
          </w:rPr>
          <w:tab/>
        </w:r>
        <w:r w:rsidR="00266C16">
          <w:rPr>
            <w:noProof/>
            <w:webHidden/>
          </w:rPr>
          <w:fldChar w:fldCharType="begin"/>
        </w:r>
        <w:r w:rsidR="00266C16">
          <w:rPr>
            <w:noProof/>
            <w:webHidden/>
          </w:rPr>
          <w:instrText xml:space="preserve"> PAGEREF _Toc83218734 \h </w:instrText>
        </w:r>
        <w:r w:rsidR="00266C16">
          <w:rPr>
            <w:noProof/>
            <w:webHidden/>
          </w:rPr>
        </w:r>
        <w:r w:rsidR="00266C16">
          <w:rPr>
            <w:noProof/>
            <w:webHidden/>
          </w:rPr>
          <w:fldChar w:fldCharType="separate"/>
        </w:r>
        <w:r w:rsidR="0079487F">
          <w:rPr>
            <w:noProof/>
            <w:webHidden/>
          </w:rPr>
          <w:t>105</w:t>
        </w:r>
        <w:r w:rsidR="00266C16">
          <w:rPr>
            <w:noProof/>
            <w:webHidden/>
          </w:rPr>
          <w:fldChar w:fldCharType="end"/>
        </w:r>
      </w:hyperlink>
    </w:p>
    <w:p w14:paraId="7143A60A" w14:textId="61681E4E" w:rsidR="00C85EAF" w:rsidRDefault="00C85EAF" w:rsidP="00E35497">
      <w:pPr>
        <w:pStyle w:val="23"/>
        <w:rPr>
          <w:sz w:val="28"/>
          <w:szCs w:val="28"/>
        </w:rPr>
      </w:pPr>
      <w:r w:rsidRPr="00C85EAF">
        <w:rPr>
          <w:rStyle w:val="af2"/>
        </w:rPr>
        <w:fldChar w:fldCharType="end"/>
      </w:r>
    </w:p>
    <w:p w14:paraId="07883574" w14:textId="77777777" w:rsidR="00C85EAF" w:rsidRPr="00B000E8" w:rsidRDefault="00C85EAF" w:rsidP="00542764">
      <w:pPr>
        <w:pStyle w:val="afffff9"/>
        <w:ind w:firstLine="0"/>
        <w:jc w:val="center"/>
        <w:rPr>
          <w:rFonts w:cs="Times New Roman"/>
          <w:b/>
          <w:sz w:val="28"/>
          <w:szCs w:val="28"/>
          <w:lang w:val="en-US"/>
        </w:rPr>
        <w:sectPr w:rsidR="00C85EAF" w:rsidRPr="00B000E8" w:rsidSect="00245909">
          <w:pgSz w:w="11906" w:h="16838"/>
          <w:pgMar w:top="1134" w:right="851" w:bottom="1134" w:left="1134" w:header="709" w:footer="709" w:gutter="0"/>
          <w:cols w:space="708"/>
          <w:docGrid w:linePitch="360"/>
        </w:sectPr>
      </w:pPr>
    </w:p>
    <w:p w14:paraId="54B0C663" w14:textId="1709AB55" w:rsidR="0007567E" w:rsidRPr="009F5E81" w:rsidRDefault="0007567E" w:rsidP="009F5E81">
      <w:pPr>
        <w:pStyle w:val="10"/>
        <w:numPr>
          <w:ilvl w:val="0"/>
          <w:numId w:val="0"/>
        </w:numPr>
        <w:ind w:left="720"/>
      </w:pPr>
      <w:bookmarkStart w:id="3" w:name="_Toc83218185"/>
      <w:r w:rsidRPr="009F5E81">
        <w:lastRenderedPageBreak/>
        <w:t xml:space="preserve">Краткая характеристика </w:t>
      </w:r>
      <w:r w:rsidR="00ED627D" w:rsidRPr="009F5E81">
        <w:t xml:space="preserve">муниципального образования </w:t>
      </w:r>
      <w:r w:rsidR="00303A81">
        <w:t>«Г</w:t>
      </w:r>
      <w:r w:rsidR="00ED627D" w:rsidRPr="009F5E81">
        <w:t xml:space="preserve">ород </w:t>
      </w:r>
      <w:r w:rsidR="00AB556B">
        <w:t>Березники</w:t>
      </w:r>
      <w:r w:rsidR="00303A81">
        <w:t>»</w:t>
      </w:r>
      <w:r w:rsidR="00590443">
        <w:t xml:space="preserve"> Пермского края</w:t>
      </w:r>
      <w:bookmarkEnd w:id="3"/>
    </w:p>
    <w:p w14:paraId="1CB7A3A7" w14:textId="59A73F43" w:rsidR="0007567E" w:rsidRPr="0007567E" w:rsidRDefault="0007567E" w:rsidP="00542764">
      <w:pPr>
        <w:spacing w:after="0"/>
        <w:ind w:firstLine="0"/>
        <w:jc w:val="center"/>
        <w:rPr>
          <w:rFonts w:eastAsia="Calibri"/>
          <w:iCs/>
          <w:color w:val="000000"/>
          <w:szCs w:val="28"/>
          <w:lang w:eastAsia="en-US"/>
        </w:rPr>
      </w:pPr>
      <w:r w:rsidRPr="0007567E">
        <w:rPr>
          <w:rFonts w:eastAsia="Calibri"/>
          <w:b/>
          <w:iCs/>
          <w:szCs w:val="28"/>
          <w:lang w:eastAsia="en-US"/>
        </w:rPr>
        <w:t xml:space="preserve">Географическое положение и территориальная структура муниципального образования </w:t>
      </w:r>
      <w:r w:rsidR="00303A81">
        <w:rPr>
          <w:rFonts w:eastAsia="Calibri"/>
          <w:b/>
          <w:iCs/>
          <w:szCs w:val="28"/>
          <w:lang w:eastAsia="en-US"/>
        </w:rPr>
        <w:t>«Г</w:t>
      </w:r>
      <w:r w:rsidRPr="0007567E">
        <w:rPr>
          <w:rFonts w:eastAsia="Calibri"/>
          <w:b/>
          <w:iCs/>
          <w:szCs w:val="28"/>
          <w:lang w:eastAsia="en-US"/>
        </w:rPr>
        <w:t xml:space="preserve">ород </w:t>
      </w:r>
      <w:r w:rsidR="00AB556B">
        <w:rPr>
          <w:rFonts w:eastAsia="Calibri"/>
          <w:b/>
          <w:iCs/>
          <w:szCs w:val="28"/>
          <w:lang w:eastAsia="en-US"/>
        </w:rPr>
        <w:t>Березники</w:t>
      </w:r>
      <w:r w:rsidR="00303A81">
        <w:rPr>
          <w:rFonts w:eastAsia="Calibri"/>
          <w:b/>
          <w:iCs/>
          <w:szCs w:val="28"/>
          <w:lang w:eastAsia="en-US"/>
        </w:rPr>
        <w:t>»</w:t>
      </w:r>
      <w:r w:rsidR="00590443">
        <w:rPr>
          <w:rFonts w:eastAsia="Calibri"/>
          <w:b/>
          <w:iCs/>
          <w:szCs w:val="28"/>
          <w:lang w:eastAsia="en-US"/>
        </w:rPr>
        <w:t xml:space="preserve"> </w:t>
      </w:r>
      <w:r w:rsidR="00590443" w:rsidRPr="00590443">
        <w:rPr>
          <w:b/>
          <w:bCs/>
        </w:rPr>
        <w:t>Пермского края</w:t>
      </w:r>
    </w:p>
    <w:p w14:paraId="3D2E3E89" w14:textId="45285DAF" w:rsidR="00A75B39" w:rsidRDefault="00303A81" w:rsidP="00E41E27">
      <w:pPr>
        <w:spacing w:after="0"/>
        <w:jc w:val="both"/>
        <w:rPr>
          <w:rFonts w:eastAsia="Calibri"/>
          <w:iCs/>
          <w:szCs w:val="26"/>
          <w:lang w:eastAsia="en-US"/>
        </w:rPr>
      </w:pPr>
      <w:r>
        <w:rPr>
          <w:rFonts w:eastAsia="Calibri"/>
          <w:iCs/>
          <w:szCs w:val="26"/>
          <w:lang w:eastAsia="en-US"/>
        </w:rPr>
        <w:t>«</w:t>
      </w:r>
      <w:r w:rsidR="00E41E27" w:rsidRPr="00E41E27">
        <w:rPr>
          <w:rFonts w:eastAsia="Calibri"/>
          <w:iCs/>
          <w:szCs w:val="26"/>
          <w:lang w:eastAsia="en-US"/>
        </w:rPr>
        <w:t xml:space="preserve">Город </w:t>
      </w:r>
      <w:r w:rsidR="00AB556B">
        <w:rPr>
          <w:rFonts w:eastAsia="Calibri"/>
          <w:iCs/>
          <w:szCs w:val="26"/>
          <w:lang w:eastAsia="en-US"/>
        </w:rPr>
        <w:t>Березники</w:t>
      </w:r>
      <w:r>
        <w:rPr>
          <w:rFonts w:eastAsia="Calibri"/>
          <w:iCs/>
          <w:szCs w:val="26"/>
          <w:lang w:eastAsia="en-US"/>
        </w:rPr>
        <w:t>»</w:t>
      </w:r>
      <w:r w:rsidR="00E41E27" w:rsidRPr="00E41E27">
        <w:rPr>
          <w:rFonts w:eastAsia="Calibri"/>
          <w:iCs/>
          <w:szCs w:val="26"/>
          <w:lang w:eastAsia="en-US"/>
        </w:rPr>
        <w:t xml:space="preserve"> — муниципальное образование </w:t>
      </w:r>
      <w:r w:rsidR="00A75B39">
        <w:rPr>
          <w:rFonts w:eastAsia="Calibri"/>
          <w:iCs/>
          <w:szCs w:val="26"/>
          <w:lang w:eastAsia="en-US"/>
        </w:rPr>
        <w:t>со статусом городского округа в составе Пермского края России.</w:t>
      </w:r>
    </w:p>
    <w:p w14:paraId="2AD6874A" w14:textId="58EA7DEA" w:rsidR="00A75B39" w:rsidRDefault="00A75B39" w:rsidP="00E41E27">
      <w:pPr>
        <w:spacing w:after="0"/>
        <w:jc w:val="both"/>
        <w:rPr>
          <w:rFonts w:eastAsia="Calibri"/>
          <w:iCs/>
          <w:szCs w:val="26"/>
          <w:lang w:eastAsia="en-US"/>
        </w:rPr>
      </w:pPr>
      <w:r>
        <w:rPr>
          <w:rFonts w:eastAsia="Calibri"/>
          <w:iCs/>
          <w:szCs w:val="26"/>
          <w:lang w:eastAsia="en-US"/>
        </w:rPr>
        <w:t>Административный центр - город Березники.</w:t>
      </w:r>
    </w:p>
    <w:p w14:paraId="36ED6EBF" w14:textId="10DB1425" w:rsidR="00A75B39" w:rsidRDefault="00A75B39" w:rsidP="00E41E27">
      <w:pPr>
        <w:spacing w:after="0"/>
        <w:jc w:val="both"/>
        <w:rPr>
          <w:rFonts w:eastAsia="Calibri"/>
          <w:iCs/>
          <w:szCs w:val="26"/>
          <w:lang w:eastAsia="en-US"/>
        </w:rPr>
      </w:pPr>
      <w:r>
        <w:rPr>
          <w:rFonts w:eastAsia="Calibri"/>
          <w:iCs/>
          <w:szCs w:val="26"/>
          <w:lang w:eastAsia="en-US"/>
        </w:rPr>
        <w:t>Существует в границах двух административно-территориальных единиц: город краевого значения Березники и Усольский район.</w:t>
      </w:r>
    </w:p>
    <w:p w14:paraId="663E15AE" w14:textId="0032D0C6" w:rsidR="00B337A9" w:rsidRPr="00B337A9" w:rsidRDefault="00B337A9" w:rsidP="00B337A9">
      <w:pPr>
        <w:pStyle w:val="afffff9"/>
      </w:pPr>
      <w:r>
        <w:t>В</w:t>
      </w:r>
      <w:r w:rsidRPr="00B337A9">
        <w:t xml:space="preserve"> связи с вступлением в силу Закона Пермского края от 21.06.2018 № 252-ПК «О преобразовании поселений, входящих в состав Усольского муниципального района, путем объединения с муниципальным образованием «Город Березники» в состав МО «Город Березники»</w:t>
      </w:r>
      <w:r w:rsidR="00590443">
        <w:t xml:space="preserve"> Пермского края</w:t>
      </w:r>
      <w:r w:rsidRPr="00B337A9">
        <w:t xml:space="preserve"> входят 75 населенных пунктов.</w:t>
      </w:r>
    </w:p>
    <w:p w14:paraId="76D2A56D" w14:textId="6E412C84" w:rsidR="00B337A9" w:rsidRPr="00B337A9" w:rsidRDefault="00B337A9" w:rsidP="00B337A9">
      <w:pPr>
        <w:pStyle w:val="afffff9"/>
      </w:pPr>
      <w:r w:rsidRPr="00B337A9">
        <w:t xml:space="preserve">Централизованная система теплоснабжения имеется в 4 населенных пунктах: г. Березники, г. Усолье, с. Пыскор, п. Железнодорожный. </w:t>
      </w:r>
    </w:p>
    <w:p w14:paraId="0A21320C" w14:textId="77777777" w:rsidR="00B337A9" w:rsidRPr="00B337A9" w:rsidRDefault="00B337A9" w:rsidP="00B337A9">
      <w:pPr>
        <w:pStyle w:val="afffff9"/>
      </w:pPr>
      <w:r w:rsidRPr="00B337A9">
        <w:t>В остальных населенных пунктах имеются индивидуальные котельные для обеспечения теплоснабжением объектов социальной сферы.</w:t>
      </w:r>
    </w:p>
    <w:p w14:paraId="6A68B76A" w14:textId="612175BF" w:rsidR="0007567E" w:rsidRDefault="0007567E" w:rsidP="0007567E">
      <w:pPr>
        <w:spacing w:after="0"/>
        <w:jc w:val="both"/>
        <w:rPr>
          <w:rFonts w:eastAsia="Calibri"/>
          <w:iCs/>
          <w:szCs w:val="26"/>
          <w:lang w:eastAsia="en-US"/>
        </w:rPr>
      </w:pPr>
      <w:r w:rsidRPr="0007567E">
        <w:rPr>
          <w:rFonts w:eastAsia="Calibri"/>
          <w:iCs/>
          <w:szCs w:val="26"/>
          <w:lang w:eastAsia="en-US"/>
        </w:rPr>
        <w:t>Численность населения на 01.01.20</w:t>
      </w:r>
      <w:r w:rsidR="00A75B39">
        <w:rPr>
          <w:rFonts w:eastAsia="Calibri"/>
          <w:iCs/>
          <w:szCs w:val="26"/>
          <w:lang w:eastAsia="en-US"/>
        </w:rPr>
        <w:t>20</w:t>
      </w:r>
      <w:r w:rsidRPr="0007567E">
        <w:rPr>
          <w:rFonts w:eastAsia="Calibri"/>
          <w:iCs/>
          <w:szCs w:val="26"/>
          <w:lang w:eastAsia="en-US"/>
        </w:rPr>
        <w:t xml:space="preserve"> г. составила </w:t>
      </w:r>
      <w:r w:rsidR="00A75B39">
        <w:rPr>
          <w:rFonts w:eastAsia="Calibri"/>
          <w:iCs/>
          <w:szCs w:val="26"/>
          <w:lang w:eastAsia="en-US"/>
        </w:rPr>
        <w:t>153 162</w:t>
      </w:r>
      <w:r w:rsidRPr="0007567E">
        <w:rPr>
          <w:rFonts w:eastAsia="Calibri"/>
          <w:iCs/>
          <w:szCs w:val="26"/>
          <w:lang w:eastAsia="en-US"/>
        </w:rPr>
        <w:t xml:space="preserve"> человек.</w:t>
      </w:r>
    </w:p>
    <w:p w14:paraId="54217A70" w14:textId="6C6D4B37" w:rsidR="00381592" w:rsidRPr="0007567E" w:rsidRDefault="00381592" w:rsidP="00381592">
      <w:pPr>
        <w:spacing w:after="0"/>
        <w:jc w:val="both"/>
        <w:rPr>
          <w:szCs w:val="28"/>
        </w:rPr>
      </w:pPr>
      <w:r w:rsidRPr="0007567E">
        <w:rPr>
          <w:szCs w:val="28"/>
        </w:rPr>
        <w:t>Динамика численности населения приведена в таблице 1.</w:t>
      </w:r>
    </w:p>
    <w:p w14:paraId="2362FEB8" w14:textId="470BC8AD" w:rsidR="00381592" w:rsidRPr="0007567E" w:rsidRDefault="00B366E5" w:rsidP="00684ABE">
      <w:pPr>
        <w:pStyle w:val="afc"/>
      </w:pPr>
      <w:bookmarkStart w:id="4" w:name="_Toc83218608"/>
      <w:r>
        <w:rPr>
          <w:noProof/>
        </w:rPr>
        <mc:AlternateContent>
          <mc:Choice Requires="wps">
            <w:drawing>
              <wp:anchor distT="0" distB="0" distL="114300" distR="114300" simplePos="0" relativeHeight="251673088" behindDoc="0" locked="0" layoutInCell="1" allowOverlap="1" wp14:anchorId="0E211896" wp14:editId="1A4314A3">
                <wp:simplePos x="0" y="0"/>
                <wp:positionH relativeFrom="column">
                  <wp:posOffset>-324485</wp:posOffset>
                </wp:positionH>
                <wp:positionV relativeFrom="paragraph">
                  <wp:posOffset>6456680</wp:posOffset>
                </wp:positionV>
                <wp:extent cx="6573520" cy="635"/>
                <wp:effectExtent l="0" t="0" r="0" b="0"/>
                <wp:wrapNone/>
                <wp:docPr id="8" name="Надпись 8"/>
                <wp:cNvGraphicFramePr/>
                <a:graphic xmlns:a="http://schemas.openxmlformats.org/drawingml/2006/main">
                  <a:graphicData uri="http://schemas.microsoft.com/office/word/2010/wordprocessingShape">
                    <wps:wsp>
                      <wps:cNvSpPr txBox="1"/>
                      <wps:spPr>
                        <a:xfrm>
                          <a:off x="0" y="0"/>
                          <a:ext cx="6573520" cy="635"/>
                        </a:xfrm>
                        <a:prstGeom prst="rect">
                          <a:avLst/>
                        </a:prstGeom>
                        <a:solidFill>
                          <a:prstClr val="white"/>
                        </a:solidFill>
                        <a:ln>
                          <a:noFill/>
                        </a:ln>
                      </wps:spPr>
                      <wps:txbx>
                        <w:txbxContent>
                          <w:p w14:paraId="15C66A51" w14:textId="6E334432" w:rsidR="000E6252" w:rsidRPr="00BC501D" w:rsidRDefault="000E6252" w:rsidP="00B366E5">
                            <w:pPr>
                              <w:pStyle w:val="afc"/>
                              <w:rPr>
                                <w:noProof/>
                              </w:rPr>
                            </w:pPr>
                            <w:bookmarkStart w:id="5" w:name="_Toc83218696"/>
                            <w:r>
                              <w:t xml:space="preserve">Рисунок </w:t>
                            </w:r>
                            <w:r w:rsidR="006C1D8C">
                              <w:rPr>
                                <w:noProof/>
                              </w:rPr>
                              <w:fldChar w:fldCharType="begin"/>
                            </w:r>
                            <w:r w:rsidR="006C1D8C">
                              <w:rPr>
                                <w:noProof/>
                              </w:rPr>
                              <w:instrText xml:space="preserve"> SEQ Рисунок \* ARABIC </w:instrText>
                            </w:r>
                            <w:r w:rsidR="006C1D8C">
                              <w:rPr>
                                <w:noProof/>
                              </w:rPr>
                              <w:fldChar w:fldCharType="separate"/>
                            </w:r>
                            <w:r w:rsidR="006D53BA">
                              <w:rPr>
                                <w:noProof/>
                              </w:rPr>
                              <w:t>1</w:t>
                            </w:r>
                            <w:r w:rsidR="006C1D8C">
                              <w:rPr>
                                <w:noProof/>
                              </w:rPr>
                              <w:fldChar w:fldCharType="end"/>
                            </w:r>
                            <w:r>
                              <w:t xml:space="preserve">. </w:t>
                            </w:r>
                            <w:r w:rsidRPr="0007567E">
                              <w:t>Границы муниципального образования</w:t>
                            </w:r>
                            <w:r>
                              <w:t xml:space="preserve"> город Березники</w:t>
                            </w:r>
                            <w:bookmarkEnd w:id="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E211896" id="_x0000_t202" coordsize="21600,21600" o:spt="202" path="m,l,21600r21600,l21600,xe">
                <v:stroke joinstyle="miter"/>
                <v:path gradientshapeok="t" o:connecttype="rect"/>
              </v:shapetype>
              <v:shape id="Надпись 8" o:spid="_x0000_s1026" type="#_x0000_t202" style="position:absolute;margin-left:-25.55pt;margin-top:508.4pt;width:517.6pt;height:.05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" stroked="f">
                <v:textbox style="mso-fit-shape-to-text:t" inset="0,0,0,0">
                  <w:txbxContent>
                    <w:p w14:paraId="15C66A51" w14:textId="6E334432" w:rsidR="000E6252" w:rsidRPr="00BC501D" w:rsidRDefault="000E6252" w:rsidP="00B366E5">
                      <w:pPr>
                        <w:pStyle w:val="afc"/>
                        <w:rPr>
                          <w:noProof/>
                        </w:rPr>
                      </w:pPr>
                      <w:bookmarkStart w:id="6" w:name="_Toc83218696"/>
                      <w:r>
                        <w:t xml:space="preserve">Рисунок </w:t>
                      </w:r>
                      <w:r w:rsidR="006C1D8C">
                        <w:rPr>
                          <w:noProof/>
                        </w:rPr>
                        <w:fldChar w:fldCharType="begin"/>
                      </w:r>
                      <w:r w:rsidR="006C1D8C">
                        <w:rPr>
                          <w:noProof/>
                        </w:rPr>
                        <w:instrText xml:space="preserve"> SEQ Рисунок \* ARABIC </w:instrText>
                      </w:r>
                      <w:r w:rsidR="006C1D8C">
                        <w:rPr>
                          <w:noProof/>
                        </w:rPr>
                        <w:fldChar w:fldCharType="separate"/>
                      </w:r>
                      <w:r w:rsidR="006D53BA">
                        <w:rPr>
                          <w:noProof/>
                        </w:rPr>
                        <w:t>1</w:t>
                      </w:r>
                      <w:r w:rsidR="006C1D8C">
                        <w:rPr>
                          <w:noProof/>
                        </w:rPr>
                        <w:fldChar w:fldCharType="end"/>
                      </w:r>
                      <w:r>
                        <w:t xml:space="preserve">. </w:t>
                      </w:r>
                      <w:r w:rsidRPr="0007567E">
                        <w:t>Границы муниципального образования</w:t>
                      </w:r>
                      <w:r>
                        <w:t xml:space="preserve"> город Березники</w:t>
                      </w:r>
                      <w:bookmarkEnd w:id="6"/>
                    </w:p>
                  </w:txbxContent>
                </v:textbox>
              </v:shape>
            </w:pict>
          </mc:Fallback>
        </mc:AlternateContent>
      </w:r>
      <w:r w:rsidR="00381592" w:rsidRPr="0007567E">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146F3F">
        <w:rPr>
          <w:noProof/>
        </w:rPr>
        <w:t>1</w:t>
      </w:r>
      <w:r w:rsidR="006C1D8C">
        <w:rPr>
          <w:noProof/>
        </w:rPr>
        <w:fldChar w:fldCharType="end"/>
      </w:r>
      <w:r w:rsidR="00381592" w:rsidRPr="0007567E">
        <w:t>. Численность населения</w:t>
      </w:r>
      <w:bookmarkEnd w:id="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2"/>
        <w:gridCol w:w="1693"/>
        <w:gridCol w:w="1689"/>
        <w:gridCol w:w="1687"/>
        <w:gridCol w:w="1689"/>
        <w:gridCol w:w="1687"/>
      </w:tblGrid>
      <w:tr w:rsidR="00A75B39" w:rsidRPr="00684ABE" w14:paraId="578A9570" w14:textId="77777777" w:rsidTr="00723506">
        <w:trPr>
          <w:trHeight w:val="424"/>
          <w:jc w:val="center"/>
        </w:trPr>
        <w:tc>
          <w:tcPr>
            <w:tcW w:w="835" w:type="pct"/>
            <w:shd w:val="clear" w:color="auto" w:fill="auto"/>
            <w:vAlign w:val="center"/>
          </w:tcPr>
          <w:p w14:paraId="311205E4" w14:textId="5BE27AED" w:rsidR="00A75B39" w:rsidRPr="00684ABE" w:rsidRDefault="00A75B39" w:rsidP="00A75B39">
            <w:pPr>
              <w:overflowPunct w:val="0"/>
              <w:autoSpaceDE w:val="0"/>
              <w:autoSpaceDN w:val="0"/>
              <w:adjustRightInd w:val="0"/>
              <w:spacing w:after="0"/>
              <w:ind w:left="-57" w:right="-57" w:firstLine="0"/>
              <w:jc w:val="center"/>
              <w:textAlignment w:val="baseline"/>
              <w:rPr>
                <w:b/>
                <w:bCs/>
                <w:sz w:val="22"/>
                <w:szCs w:val="24"/>
              </w:rPr>
            </w:pPr>
            <w:r w:rsidRPr="00684ABE">
              <w:rPr>
                <w:b/>
                <w:bCs/>
                <w:sz w:val="22"/>
                <w:szCs w:val="24"/>
              </w:rPr>
              <w:t>2015</w:t>
            </w:r>
          </w:p>
        </w:tc>
        <w:tc>
          <w:tcPr>
            <w:tcW w:w="835" w:type="pct"/>
            <w:shd w:val="clear" w:color="auto" w:fill="auto"/>
            <w:vAlign w:val="center"/>
          </w:tcPr>
          <w:p w14:paraId="1B78D8E4" w14:textId="096574FD" w:rsidR="00A75B39" w:rsidRPr="00684ABE" w:rsidRDefault="00A75B39" w:rsidP="00A75B39">
            <w:pPr>
              <w:overflowPunct w:val="0"/>
              <w:autoSpaceDE w:val="0"/>
              <w:autoSpaceDN w:val="0"/>
              <w:adjustRightInd w:val="0"/>
              <w:spacing w:after="0"/>
              <w:ind w:left="-57" w:right="-57" w:firstLine="0"/>
              <w:jc w:val="center"/>
              <w:textAlignment w:val="baseline"/>
              <w:rPr>
                <w:b/>
                <w:bCs/>
                <w:sz w:val="22"/>
                <w:szCs w:val="24"/>
              </w:rPr>
            </w:pPr>
            <w:r w:rsidRPr="00684ABE">
              <w:rPr>
                <w:b/>
                <w:bCs/>
                <w:sz w:val="22"/>
                <w:szCs w:val="24"/>
              </w:rPr>
              <w:t>2016</w:t>
            </w:r>
          </w:p>
        </w:tc>
        <w:tc>
          <w:tcPr>
            <w:tcW w:w="833" w:type="pct"/>
            <w:shd w:val="clear" w:color="auto" w:fill="auto"/>
            <w:vAlign w:val="center"/>
          </w:tcPr>
          <w:p w14:paraId="06256D3C" w14:textId="52948A96" w:rsidR="00A75B39" w:rsidRPr="00684ABE" w:rsidRDefault="00A75B39" w:rsidP="00A75B39">
            <w:pPr>
              <w:overflowPunct w:val="0"/>
              <w:autoSpaceDE w:val="0"/>
              <w:autoSpaceDN w:val="0"/>
              <w:adjustRightInd w:val="0"/>
              <w:spacing w:after="0"/>
              <w:ind w:left="-57" w:right="-57" w:firstLine="0"/>
              <w:jc w:val="center"/>
              <w:textAlignment w:val="baseline"/>
              <w:rPr>
                <w:b/>
                <w:bCs/>
                <w:sz w:val="22"/>
                <w:szCs w:val="24"/>
              </w:rPr>
            </w:pPr>
            <w:r w:rsidRPr="00684ABE">
              <w:rPr>
                <w:b/>
                <w:bCs/>
                <w:sz w:val="22"/>
                <w:szCs w:val="24"/>
              </w:rPr>
              <w:t>2017</w:t>
            </w:r>
          </w:p>
        </w:tc>
        <w:tc>
          <w:tcPr>
            <w:tcW w:w="832" w:type="pct"/>
            <w:shd w:val="clear" w:color="auto" w:fill="auto"/>
            <w:vAlign w:val="center"/>
          </w:tcPr>
          <w:p w14:paraId="64DC586F" w14:textId="2B81F135" w:rsidR="00A75B39" w:rsidRPr="00684ABE" w:rsidRDefault="00A75B39" w:rsidP="00A75B39">
            <w:pPr>
              <w:overflowPunct w:val="0"/>
              <w:autoSpaceDE w:val="0"/>
              <w:autoSpaceDN w:val="0"/>
              <w:adjustRightInd w:val="0"/>
              <w:spacing w:after="0"/>
              <w:ind w:right="-57" w:firstLine="0"/>
              <w:jc w:val="center"/>
              <w:textAlignment w:val="baseline"/>
              <w:rPr>
                <w:b/>
                <w:bCs/>
                <w:sz w:val="22"/>
                <w:szCs w:val="24"/>
              </w:rPr>
            </w:pPr>
            <w:r w:rsidRPr="00684ABE">
              <w:rPr>
                <w:b/>
                <w:bCs/>
                <w:sz w:val="22"/>
                <w:szCs w:val="24"/>
              </w:rPr>
              <w:t>2018</w:t>
            </w:r>
          </w:p>
        </w:tc>
        <w:tc>
          <w:tcPr>
            <w:tcW w:w="833" w:type="pct"/>
            <w:shd w:val="clear" w:color="auto" w:fill="auto"/>
            <w:vAlign w:val="center"/>
          </w:tcPr>
          <w:p w14:paraId="743978A8" w14:textId="6DDEABF5" w:rsidR="00A75B39" w:rsidRPr="00684ABE" w:rsidRDefault="00A75B39" w:rsidP="00A75B39">
            <w:pPr>
              <w:overflowPunct w:val="0"/>
              <w:autoSpaceDE w:val="0"/>
              <w:autoSpaceDN w:val="0"/>
              <w:adjustRightInd w:val="0"/>
              <w:spacing w:after="0"/>
              <w:ind w:right="-57" w:firstLine="0"/>
              <w:jc w:val="center"/>
              <w:textAlignment w:val="baseline"/>
              <w:rPr>
                <w:b/>
                <w:bCs/>
                <w:sz w:val="22"/>
                <w:szCs w:val="24"/>
              </w:rPr>
            </w:pPr>
            <w:r w:rsidRPr="00684ABE">
              <w:rPr>
                <w:b/>
                <w:bCs/>
                <w:sz w:val="22"/>
                <w:szCs w:val="24"/>
              </w:rPr>
              <w:t>2019</w:t>
            </w:r>
          </w:p>
        </w:tc>
        <w:tc>
          <w:tcPr>
            <w:tcW w:w="832" w:type="pct"/>
            <w:shd w:val="clear" w:color="auto" w:fill="auto"/>
            <w:vAlign w:val="center"/>
          </w:tcPr>
          <w:p w14:paraId="5BD6B92B" w14:textId="60493609" w:rsidR="00A75B39" w:rsidRPr="00684ABE" w:rsidRDefault="00A75B39" w:rsidP="00A75B39">
            <w:pPr>
              <w:overflowPunct w:val="0"/>
              <w:autoSpaceDE w:val="0"/>
              <w:autoSpaceDN w:val="0"/>
              <w:adjustRightInd w:val="0"/>
              <w:spacing w:after="0"/>
              <w:ind w:right="-57" w:firstLine="0"/>
              <w:jc w:val="center"/>
              <w:textAlignment w:val="baseline"/>
              <w:rPr>
                <w:b/>
                <w:bCs/>
                <w:sz w:val="22"/>
                <w:szCs w:val="24"/>
              </w:rPr>
            </w:pPr>
            <w:r w:rsidRPr="00684ABE">
              <w:rPr>
                <w:b/>
                <w:bCs/>
                <w:sz w:val="22"/>
                <w:szCs w:val="24"/>
              </w:rPr>
              <w:t>20</w:t>
            </w:r>
            <w:r>
              <w:rPr>
                <w:b/>
                <w:bCs/>
                <w:sz w:val="22"/>
                <w:szCs w:val="24"/>
              </w:rPr>
              <w:t>20</w:t>
            </w:r>
          </w:p>
        </w:tc>
      </w:tr>
      <w:tr w:rsidR="00316CE9" w:rsidRPr="00684ABE" w14:paraId="06B9FACD" w14:textId="77777777" w:rsidTr="00723506">
        <w:trPr>
          <w:trHeight w:val="424"/>
          <w:jc w:val="center"/>
        </w:trPr>
        <w:tc>
          <w:tcPr>
            <w:tcW w:w="835" w:type="pct"/>
            <w:shd w:val="clear" w:color="auto" w:fill="auto"/>
            <w:vAlign w:val="center"/>
          </w:tcPr>
          <w:p w14:paraId="7A93DC53" w14:textId="7BB1B123" w:rsidR="00316CE9" w:rsidRPr="00684ABE" w:rsidRDefault="00A75B39" w:rsidP="00F938AB">
            <w:pPr>
              <w:overflowPunct w:val="0"/>
              <w:autoSpaceDE w:val="0"/>
              <w:autoSpaceDN w:val="0"/>
              <w:adjustRightInd w:val="0"/>
              <w:spacing w:after="0"/>
              <w:ind w:left="-57" w:right="-57" w:firstLine="0"/>
              <w:jc w:val="center"/>
              <w:textAlignment w:val="baseline"/>
              <w:rPr>
                <w:sz w:val="22"/>
                <w:szCs w:val="24"/>
              </w:rPr>
            </w:pPr>
            <w:r>
              <w:rPr>
                <w:sz w:val="22"/>
                <w:szCs w:val="24"/>
              </w:rPr>
              <w:t>148 955</w:t>
            </w:r>
          </w:p>
        </w:tc>
        <w:tc>
          <w:tcPr>
            <w:tcW w:w="835" w:type="pct"/>
            <w:shd w:val="clear" w:color="auto" w:fill="auto"/>
            <w:vAlign w:val="center"/>
          </w:tcPr>
          <w:p w14:paraId="157858E9" w14:textId="51E4274E" w:rsidR="00316CE9" w:rsidRPr="00684ABE" w:rsidRDefault="00A75B39" w:rsidP="00F938AB">
            <w:pPr>
              <w:overflowPunct w:val="0"/>
              <w:autoSpaceDE w:val="0"/>
              <w:autoSpaceDN w:val="0"/>
              <w:adjustRightInd w:val="0"/>
              <w:spacing w:after="0"/>
              <w:ind w:left="-57" w:right="-57" w:firstLine="0"/>
              <w:jc w:val="center"/>
              <w:textAlignment w:val="baseline"/>
              <w:rPr>
                <w:sz w:val="22"/>
                <w:szCs w:val="24"/>
              </w:rPr>
            </w:pPr>
            <w:r>
              <w:rPr>
                <w:sz w:val="22"/>
                <w:szCs w:val="24"/>
              </w:rPr>
              <w:t>146 626</w:t>
            </w:r>
          </w:p>
        </w:tc>
        <w:tc>
          <w:tcPr>
            <w:tcW w:w="833" w:type="pct"/>
            <w:shd w:val="clear" w:color="auto" w:fill="auto"/>
            <w:vAlign w:val="center"/>
          </w:tcPr>
          <w:p w14:paraId="44F7A6C1" w14:textId="13FA6578" w:rsidR="00316CE9" w:rsidRPr="00684ABE" w:rsidRDefault="00A75B39" w:rsidP="00F938AB">
            <w:pPr>
              <w:overflowPunct w:val="0"/>
              <w:autoSpaceDE w:val="0"/>
              <w:autoSpaceDN w:val="0"/>
              <w:adjustRightInd w:val="0"/>
              <w:spacing w:after="0"/>
              <w:ind w:left="-57" w:right="-57" w:firstLine="0"/>
              <w:jc w:val="center"/>
              <w:textAlignment w:val="baseline"/>
              <w:rPr>
                <w:sz w:val="22"/>
                <w:szCs w:val="24"/>
              </w:rPr>
            </w:pPr>
            <w:r>
              <w:rPr>
                <w:sz w:val="22"/>
                <w:szCs w:val="24"/>
              </w:rPr>
              <w:t>145 115</w:t>
            </w:r>
          </w:p>
        </w:tc>
        <w:tc>
          <w:tcPr>
            <w:tcW w:w="832" w:type="pct"/>
            <w:shd w:val="clear" w:color="auto" w:fill="auto"/>
            <w:vAlign w:val="center"/>
          </w:tcPr>
          <w:p w14:paraId="6BC51839" w14:textId="22A59D4A" w:rsidR="00316CE9" w:rsidRPr="00684ABE" w:rsidRDefault="00A75B39" w:rsidP="00F938AB">
            <w:pPr>
              <w:overflowPunct w:val="0"/>
              <w:autoSpaceDE w:val="0"/>
              <w:autoSpaceDN w:val="0"/>
              <w:adjustRightInd w:val="0"/>
              <w:spacing w:after="0"/>
              <w:ind w:right="-57" w:firstLine="0"/>
              <w:jc w:val="center"/>
              <w:textAlignment w:val="baseline"/>
              <w:rPr>
                <w:sz w:val="22"/>
                <w:szCs w:val="24"/>
              </w:rPr>
            </w:pPr>
            <w:r>
              <w:rPr>
                <w:sz w:val="22"/>
                <w:szCs w:val="24"/>
              </w:rPr>
              <w:t>143 072</w:t>
            </w:r>
          </w:p>
        </w:tc>
        <w:tc>
          <w:tcPr>
            <w:tcW w:w="833" w:type="pct"/>
            <w:shd w:val="clear" w:color="auto" w:fill="auto"/>
            <w:vAlign w:val="center"/>
          </w:tcPr>
          <w:p w14:paraId="033F21F2" w14:textId="57DC8A3E" w:rsidR="00316CE9" w:rsidRPr="00684ABE" w:rsidRDefault="00A75B39" w:rsidP="00F938AB">
            <w:pPr>
              <w:overflowPunct w:val="0"/>
              <w:autoSpaceDE w:val="0"/>
              <w:autoSpaceDN w:val="0"/>
              <w:adjustRightInd w:val="0"/>
              <w:spacing w:after="0"/>
              <w:ind w:right="-57" w:firstLine="0"/>
              <w:jc w:val="center"/>
              <w:textAlignment w:val="baseline"/>
              <w:rPr>
                <w:sz w:val="22"/>
                <w:szCs w:val="24"/>
              </w:rPr>
            </w:pPr>
            <w:r>
              <w:rPr>
                <w:sz w:val="22"/>
                <w:szCs w:val="24"/>
              </w:rPr>
              <w:t>155 481</w:t>
            </w:r>
          </w:p>
        </w:tc>
        <w:tc>
          <w:tcPr>
            <w:tcW w:w="832" w:type="pct"/>
            <w:shd w:val="clear" w:color="auto" w:fill="auto"/>
            <w:vAlign w:val="center"/>
          </w:tcPr>
          <w:p w14:paraId="2805EF4C" w14:textId="73558859" w:rsidR="00316CE9" w:rsidRPr="00684ABE" w:rsidRDefault="00A75B39" w:rsidP="00016799">
            <w:pPr>
              <w:overflowPunct w:val="0"/>
              <w:autoSpaceDE w:val="0"/>
              <w:autoSpaceDN w:val="0"/>
              <w:adjustRightInd w:val="0"/>
              <w:spacing w:after="0"/>
              <w:ind w:right="-57" w:firstLine="0"/>
              <w:jc w:val="center"/>
              <w:textAlignment w:val="baseline"/>
              <w:rPr>
                <w:sz w:val="22"/>
                <w:szCs w:val="24"/>
              </w:rPr>
            </w:pPr>
            <w:r>
              <w:rPr>
                <w:sz w:val="22"/>
                <w:szCs w:val="24"/>
              </w:rPr>
              <w:t>153 162</w:t>
            </w:r>
          </w:p>
        </w:tc>
      </w:tr>
    </w:tbl>
    <w:p w14:paraId="1F7A9140" w14:textId="70F14C38" w:rsidR="00B366E5" w:rsidRDefault="00B366E5" w:rsidP="0007567E">
      <w:pPr>
        <w:keepNext/>
        <w:shd w:val="clear" w:color="auto" w:fill="FFFFFF"/>
        <w:spacing w:after="0"/>
        <w:ind w:firstLine="0"/>
        <w:contextualSpacing/>
        <w:jc w:val="center"/>
        <w:rPr>
          <w:noProof/>
        </w:rPr>
      </w:pPr>
    </w:p>
    <w:p w14:paraId="28C7DB3B" w14:textId="18297A64" w:rsidR="00B366E5" w:rsidRDefault="00B366E5" w:rsidP="0007567E">
      <w:pPr>
        <w:keepNext/>
        <w:shd w:val="clear" w:color="auto" w:fill="FFFFFF"/>
        <w:spacing w:after="0"/>
        <w:ind w:firstLine="0"/>
        <w:contextualSpacing/>
        <w:jc w:val="center"/>
        <w:rPr>
          <w:noProof/>
        </w:rPr>
      </w:pPr>
    </w:p>
    <w:p w14:paraId="1CAE1F15" w14:textId="1C4034DC" w:rsidR="00B366E5" w:rsidRDefault="00B366E5" w:rsidP="0007567E">
      <w:pPr>
        <w:keepNext/>
        <w:shd w:val="clear" w:color="auto" w:fill="FFFFFF"/>
        <w:spacing w:after="0"/>
        <w:ind w:firstLine="0"/>
        <w:contextualSpacing/>
        <w:jc w:val="center"/>
        <w:rPr>
          <w:noProof/>
        </w:rPr>
      </w:pPr>
    </w:p>
    <w:p w14:paraId="0178F1BF" w14:textId="2DA35D49" w:rsidR="00B366E5" w:rsidRDefault="00B366E5" w:rsidP="0007567E">
      <w:pPr>
        <w:keepNext/>
        <w:shd w:val="clear" w:color="auto" w:fill="FFFFFF"/>
        <w:spacing w:after="0"/>
        <w:ind w:firstLine="0"/>
        <w:contextualSpacing/>
        <w:jc w:val="center"/>
        <w:rPr>
          <w:noProof/>
        </w:rPr>
      </w:pPr>
    </w:p>
    <w:p w14:paraId="5A75E785" w14:textId="7FB6BD50" w:rsidR="00B366E5" w:rsidRDefault="00B366E5" w:rsidP="0007567E">
      <w:pPr>
        <w:keepNext/>
        <w:shd w:val="clear" w:color="auto" w:fill="FFFFFF"/>
        <w:spacing w:after="0"/>
        <w:ind w:firstLine="0"/>
        <w:contextualSpacing/>
        <w:jc w:val="center"/>
        <w:rPr>
          <w:noProof/>
        </w:rPr>
      </w:pPr>
    </w:p>
    <w:p w14:paraId="40E6AECA" w14:textId="5CFA9B57" w:rsidR="00B366E5" w:rsidRDefault="00B366E5" w:rsidP="0007567E">
      <w:pPr>
        <w:keepNext/>
        <w:shd w:val="clear" w:color="auto" w:fill="FFFFFF"/>
        <w:spacing w:after="0"/>
        <w:ind w:firstLine="0"/>
        <w:contextualSpacing/>
        <w:jc w:val="center"/>
        <w:rPr>
          <w:noProof/>
        </w:rPr>
      </w:pPr>
    </w:p>
    <w:p w14:paraId="73E8D4A8" w14:textId="56BFBBEC" w:rsidR="00B366E5" w:rsidRDefault="00B366E5" w:rsidP="0007567E">
      <w:pPr>
        <w:keepNext/>
        <w:shd w:val="clear" w:color="auto" w:fill="FFFFFF"/>
        <w:spacing w:after="0"/>
        <w:ind w:firstLine="0"/>
        <w:contextualSpacing/>
        <w:jc w:val="center"/>
        <w:rPr>
          <w:noProof/>
        </w:rPr>
      </w:pPr>
    </w:p>
    <w:p w14:paraId="3117C908" w14:textId="55555204" w:rsidR="00B366E5" w:rsidRDefault="00B366E5" w:rsidP="0007567E">
      <w:pPr>
        <w:keepNext/>
        <w:shd w:val="clear" w:color="auto" w:fill="FFFFFF"/>
        <w:spacing w:after="0"/>
        <w:ind w:firstLine="0"/>
        <w:contextualSpacing/>
        <w:jc w:val="center"/>
        <w:rPr>
          <w:noProof/>
        </w:rPr>
      </w:pPr>
    </w:p>
    <w:p w14:paraId="17D2B5EA" w14:textId="71E48148" w:rsidR="00B366E5" w:rsidRDefault="00B366E5" w:rsidP="0007567E">
      <w:pPr>
        <w:keepNext/>
        <w:shd w:val="clear" w:color="auto" w:fill="FFFFFF"/>
        <w:spacing w:after="0"/>
        <w:ind w:firstLine="0"/>
        <w:contextualSpacing/>
        <w:jc w:val="center"/>
        <w:rPr>
          <w:noProof/>
        </w:rPr>
      </w:pPr>
    </w:p>
    <w:p w14:paraId="62EA68F9" w14:textId="42FE5B16" w:rsidR="00B366E5" w:rsidRDefault="00B366E5" w:rsidP="0007567E">
      <w:pPr>
        <w:keepNext/>
        <w:shd w:val="clear" w:color="auto" w:fill="FFFFFF"/>
        <w:spacing w:after="0"/>
        <w:ind w:firstLine="0"/>
        <w:contextualSpacing/>
        <w:jc w:val="center"/>
        <w:rPr>
          <w:noProof/>
        </w:rPr>
      </w:pPr>
    </w:p>
    <w:p w14:paraId="43A56E23" w14:textId="3EEBF2A1" w:rsidR="00B366E5" w:rsidRDefault="00B366E5" w:rsidP="0007567E">
      <w:pPr>
        <w:keepNext/>
        <w:shd w:val="clear" w:color="auto" w:fill="FFFFFF"/>
        <w:spacing w:after="0"/>
        <w:ind w:firstLine="0"/>
        <w:contextualSpacing/>
        <w:jc w:val="center"/>
        <w:rPr>
          <w:noProof/>
        </w:rPr>
      </w:pPr>
    </w:p>
    <w:p w14:paraId="72556422" w14:textId="2B4337CA" w:rsidR="00B366E5" w:rsidRDefault="00B366E5" w:rsidP="0007567E">
      <w:pPr>
        <w:keepNext/>
        <w:shd w:val="clear" w:color="auto" w:fill="FFFFFF"/>
        <w:spacing w:after="0"/>
        <w:ind w:firstLine="0"/>
        <w:contextualSpacing/>
        <w:jc w:val="center"/>
        <w:rPr>
          <w:noProof/>
        </w:rPr>
      </w:pPr>
    </w:p>
    <w:p w14:paraId="6E9BB561" w14:textId="265111A0" w:rsidR="00B366E5" w:rsidRDefault="00B366E5" w:rsidP="0007567E">
      <w:pPr>
        <w:keepNext/>
        <w:shd w:val="clear" w:color="auto" w:fill="FFFFFF"/>
        <w:spacing w:after="0"/>
        <w:ind w:firstLine="0"/>
        <w:contextualSpacing/>
        <w:jc w:val="center"/>
        <w:rPr>
          <w:noProof/>
        </w:rPr>
      </w:pPr>
    </w:p>
    <w:p w14:paraId="2596D736" w14:textId="5217A5CE" w:rsidR="0007567E" w:rsidRPr="0007567E" w:rsidRDefault="0007567E" w:rsidP="0007567E">
      <w:pPr>
        <w:keepNext/>
        <w:shd w:val="clear" w:color="auto" w:fill="FFFFFF"/>
        <w:spacing w:after="0"/>
        <w:ind w:firstLine="0"/>
        <w:contextualSpacing/>
        <w:jc w:val="center"/>
        <w:rPr>
          <w:sz w:val="26"/>
        </w:rPr>
      </w:pPr>
    </w:p>
    <w:p w14:paraId="64E21303" w14:textId="77777777" w:rsidR="00C566BD" w:rsidRDefault="00C566BD" w:rsidP="0007567E">
      <w:pPr>
        <w:spacing w:line="276" w:lineRule="auto"/>
        <w:jc w:val="both"/>
        <w:rPr>
          <w:sz w:val="26"/>
        </w:rPr>
      </w:pPr>
    </w:p>
    <w:p w14:paraId="36010E90" w14:textId="77777777" w:rsidR="00B366E5" w:rsidRDefault="00B366E5" w:rsidP="0007567E">
      <w:pPr>
        <w:spacing w:line="276" w:lineRule="auto"/>
        <w:jc w:val="both"/>
        <w:rPr>
          <w:sz w:val="26"/>
        </w:rPr>
      </w:pPr>
    </w:p>
    <w:p w14:paraId="307D7B96" w14:textId="77777777" w:rsidR="00B366E5" w:rsidRDefault="00B366E5" w:rsidP="0007567E">
      <w:pPr>
        <w:spacing w:line="276" w:lineRule="auto"/>
        <w:jc w:val="both"/>
        <w:rPr>
          <w:sz w:val="26"/>
        </w:rPr>
      </w:pPr>
    </w:p>
    <w:p w14:paraId="2EFB39BA" w14:textId="77777777" w:rsidR="00B366E5" w:rsidRDefault="00B366E5" w:rsidP="0007567E">
      <w:pPr>
        <w:spacing w:line="276" w:lineRule="auto"/>
        <w:jc w:val="both"/>
        <w:rPr>
          <w:sz w:val="26"/>
        </w:rPr>
      </w:pPr>
    </w:p>
    <w:p w14:paraId="663CD4A0" w14:textId="77777777" w:rsidR="00B366E5" w:rsidRDefault="00B366E5" w:rsidP="0007567E">
      <w:pPr>
        <w:spacing w:line="276" w:lineRule="auto"/>
        <w:jc w:val="both"/>
        <w:rPr>
          <w:sz w:val="26"/>
        </w:rPr>
      </w:pPr>
    </w:p>
    <w:p w14:paraId="4EA5B14A" w14:textId="77777777" w:rsidR="00B366E5" w:rsidRDefault="00B366E5" w:rsidP="0007567E">
      <w:pPr>
        <w:spacing w:line="276" w:lineRule="auto"/>
        <w:jc w:val="both"/>
        <w:rPr>
          <w:sz w:val="26"/>
        </w:rPr>
      </w:pPr>
    </w:p>
    <w:p w14:paraId="2462A3D5" w14:textId="46B5FC87" w:rsidR="00B366E5" w:rsidRDefault="00B366E5" w:rsidP="0007567E">
      <w:pPr>
        <w:spacing w:line="276" w:lineRule="auto"/>
        <w:jc w:val="both"/>
        <w:rPr>
          <w:sz w:val="26"/>
        </w:rPr>
        <w:sectPr w:rsidR="00B366E5" w:rsidSect="00026439">
          <w:pgSz w:w="11906" w:h="16838"/>
          <w:pgMar w:top="851" w:right="851" w:bottom="851" w:left="1134" w:header="709" w:footer="709" w:gutter="0"/>
          <w:cols w:space="708"/>
          <w:docGrid w:linePitch="360"/>
        </w:sectPr>
      </w:pPr>
    </w:p>
    <w:p w14:paraId="456FA302" w14:textId="29BCFD32" w:rsidR="000A5894" w:rsidRPr="001D6DC7" w:rsidRDefault="000A5894" w:rsidP="001D6DC7">
      <w:pPr>
        <w:pStyle w:val="10"/>
      </w:pPr>
      <w:bookmarkStart w:id="7" w:name="_Toc524944231"/>
      <w:bookmarkStart w:id="8" w:name="_Toc524944807"/>
      <w:bookmarkStart w:id="9" w:name="_Toc528166486"/>
      <w:bookmarkStart w:id="10" w:name="_Toc83218186"/>
      <w:r w:rsidRPr="001D6DC7">
        <w:lastRenderedPageBreak/>
        <w:t>Раздел 1</w:t>
      </w:r>
      <w:r w:rsidR="00380042" w:rsidRPr="001D6DC7">
        <w:t>.</w:t>
      </w:r>
      <w:r w:rsidRPr="001D6DC7">
        <w:t xml:space="preserve"> Показатели существующего и перспективного спроса на тепловую энергию (мощность) и теплоноситель в установленных границах территории </w:t>
      </w:r>
      <w:r w:rsidR="00B22203">
        <w:t>муниципального образования</w:t>
      </w:r>
      <w:bookmarkEnd w:id="7"/>
      <w:bookmarkEnd w:id="8"/>
      <w:bookmarkEnd w:id="9"/>
      <w:bookmarkEnd w:id="10"/>
    </w:p>
    <w:p w14:paraId="49200A55" w14:textId="06DD39EB" w:rsidR="00E06B53" w:rsidRPr="00684ABE" w:rsidRDefault="00446572" w:rsidP="00684ABE">
      <w:pPr>
        <w:pStyle w:val="2"/>
      </w:pPr>
      <w:bookmarkStart w:id="11" w:name="_Toc524944232"/>
      <w:bookmarkStart w:id="12" w:name="_Toc524944808"/>
      <w:bookmarkStart w:id="13" w:name="_Toc528166487"/>
      <w:bookmarkStart w:id="14" w:name="_Toc83218187"/>
      <w:r w:rsidRPr="00684ABE">
        <w:t>Величины существующей</w:t>
      </w:r>
      <w:r w:rsidR="000A5894" w:rsidRPr="00684ABE">
        <w:t xml:space="preserve"> </w:t>
      </w:r>
      <w:r w:rsidR="003E3B2A" w:rsidRPr="00684ABE">
        <w:t>отапливаем</w:t>
      </w:r>
      <w:r w:rsidR="0007567E" w:rsidRPr="00684ABE">
        <w:t xml:space="preserve">ой площади </w:t>
      </w:r>
      <w:r w:rsidR="000A5894" w:rsidRPr="00684ABE">
        <w:t xml:space="preserve">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w:t>
      </w:r>
      <w:r w:rsidR="0007567E" w:rsidRPr="00684ABE">
        <w:t xml:space="preserve">индивидуальные жилые дома, </w:t>
      </w:r>
      <w:r w:rsidR="000A5894" w:rsidRPr="00684ABE">
        <w:t>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11"/>
      <w:bookmarkEnd w:id="12"/>
      <w:bookmarkEnd w:id="13"/>
      <w:bookmarkEnd w:id="14"/>
    </w:p>
    <w:p w14:paraId="5284F036" w14:textId="77777777" w:rsidR="00A94ECF" w:rsidRPr="00273C24" w:rsidRDefault="00A94ECF" w:rsidP="00A94ECF">
      <w:pPr>
        <w:pStyle w:val="afffff9"/>
      </w:pPr>
      <w:r w:rsidRPr="00273C24">
        <w:t>На перспективу до 20</w:t>
      </w:r>
      <w:r>
        <w:t>40</w:t>
      </w:r>
      <w:r w:rsidRPr="00273C24">
        <w:t xml:space="preserve"> г.</w:t>
      </w:r>
      <w:r>
        <w:t xml:space="preserve"> (включительно)</w:t>
      </w:r>
      <w:r w:rsidRPr="00273C24">
        <w:t xml:space="preserve"> развитие </w:t>
      </w:r>
      <w:r>
        <w:t>М</w:t>
      </w:r>
      <w:r w:rsidRPr="00273C24">
        <w:t xml:space="preserve">униципального </w:t>
      </w:r>
      <w:r>
        <w:t>О</w:t>
      </w:r>
      <w:r w:rsidRPr="00273C24">
        <w:t xml:space="preserve">бразования </w:t>
      </w:r>
      <w:r>
        <w:t>«Г</w:t>
      </w:r>
      <w:r w:rsidRPr="00273C24">
        <w:t xml:space="preserve">ород </w:t>
      </w:r>
      <w:r>
        <w:t>Березники» Пермского края</w:t>
      </w:r>
      <w:r w:rsidRPr="00273C24">
        <w:t xml:space="preserve"> рассмотрено по сценарию, определенному документами территориального планирования:</w:t>
      </w:r>
    </w:p>
    <w:p w14:paraId="51001757" w14:textId="77777777" w:rsidR="00A94ECF" w:rsidRPr="00083EE9" w:rsidRDefault="00A94ECF" w:rsidP="004B4701">
      <w:pPr>
        <w:pStyle w:val="afffff9"/>
        <w:numPr>
          <w:ilvl w:val="0"/>
          <w:numId w:val="51"/>
        </w:numPr>
        <w:spacing w:before="0" w:after="0"/>
        <w:contextualSpacing w:val="0"/>
        <w:rPr>
          <w:lang w:eastAsia="ru-RU"/>
        </w:rPr>
      </w:pPr>
      <w:bookmarkStart w:id="15" w:name="_Hlk79658561"/>
      <w:r w:rsidRPr="001943EB">
        <w:rPr>
          <w:rFonts w:eastAsia="Times New Roman"/>
          <w:szCs w:val="24"/>
        </w:rPr>
        <w:t xml:space="preserve">Генеральный план </w:t>
      </w:r>
      <w:r>
        <w:rPr>
          <w:rFonts w:eastAsia="Times New Roman"/>
          <w:szCs w:val="24"/>
        </w:rPr>
        <w:t>М</w:t>
      </w:r>
      <w:r w:rsidRPr="001943EB">
        <w:rPr>
          <w:rFonts w:eastAsia="Times New Roman"/>
          <w:szCs w:val="24"/>
        </w:rPr>
        <w:t xml:space="preserve">униципального </w:t>
      </w:r>
      <w:r>
        <w:rPr>
          <w:rFonts w:eastAsia="Times New Roman"/>
          <w:szCs w:val="24"/>
        </w:rPr>
        <w:t>О</w:t>
      </w:r>
      <w:r w:rsidRPr="001943EB">
        <w:rPr>
          <w:rFonts w:eastAsia="Times New Roman"/>
          <w:szCs w:val="24"/>
        </w:rPr>
        <w:t xml:space="preserve">бразования </w:t>
      </w:r>
      <w:r>
        <w:rPr>
          <w:rFonts w:eastAsia="Times New Roman"/>
          <w:szCs w:val="24"/>
        </w:rPr>
        <w:t>«Го</w:t>
      </w:r>
      <w:r w:rsidRPr="001943EB">
        <w:rPr>
          <w:rFonts w:eastAsia="Times New Roman"/>
          <w:szCs w:val="24"/>
        </w:rPr>
        <w:t xml:space="preserve">род </w:t>
      </w:r>
      <w:r>
        <w:rPr>
          <w:rFonts w:eastAsia="Times New Roman"/>
          <w:szCs w:val="24"/>
        </w:rPr>
        <w:t>Березники»</w:t>
      </w:r>
      <w:r>
        <w:t xml:space="preserve"> Пермского края</w:t>
      </w:r>
      <w:r>
        <w:rPr>
          <w:rFonts w:eastAsia="Times New Roman"/>
          <w:szCs w:val="24"/>
        </w:rPr>
        <w:t>, утвержденный Решением № 123 от 28.07.2021г. Березниковской городской думой Пермского края;</w:t>
      </w:r>
      <w:r w:rsidRPr="001943EB">
        <w:rPr>
          <w:rFonts w:eastAsia="Times New Roman"/>
          <w:szCs w:val="24"/>
        </w:rPr>
        <w:t xml:space="preserve"> </w:t>
      </w:r>
    </w:p>
    <w:bookmarkEnd w:id="15"/>
    <w:p w14:paraId="0B8C48A3" w14:textId="77777777" w:rsidR="00A94ECF" w:rsidRPr="00360DA4" w:rsidRDefault="00A94ECF" w:rsidP="004B4701">
      <w:pPr>
        <w:pStyle w:val="afffff9"/>
        <w:numPr>
          <w:ilvl w:val="0"/>
          <w:numId w:val="51"/>
        </w:numPr>
        <w:spacing w:before="0" w:after="0"/>
        <w:contextualSpacing w:val="0"/>
        <w:rPr>
          <w:lang w:eastAsia="ru-RU"/>
        </w:rPr>
      </w:pPr>
      <w:r>
        <w:rPr>
          <w:rFonts w:eastAsia="Times New Roman"/>
          <w:szCs w:val="24"/>
        </w:rPr>
        <w:t>Выданные технические условия по подключению к централизованной системе теплоснабжения;</w:t>
      </w:r>
    </w:p>
    <w:p w14:paraId="1FCB5B80" w14:textId="7857DB5A" w:rsidR="00A94ECF" w:rsidRPr="001F2F9F" w:rsidRDefault="00A94ECF" w:rsidP="004B4701">
      <w:pPr>
        <w:pStyle w:val="afffff9"/>
        <w:numPr>
          <w:ilvl w:val="0"/>
          <w:numId w:val="51"/>
        </w:numPr>
        <w:spacing w:before="0" w:after="0"/>
        <w:contextualSpacing w:val="0"/>
        <w:rPr>
          <w:lang w:eastAsia="ru-RU"/>
        </w:rPr>
      </w:pPr>
      <w:r>
        <w:rPr>
          <w:rFonts w:eastAsia="Times New Roman"/>
          <w:szCs w:val="24"/>
        </w:rPr>
        <w:t>План переселения населения с левобережной части города, обусловленной провалами;</w:t>
      </w:r>
    </w:p>
    <w:p w14:paraId="5D871530" w14:textId="47758898" w:rsidR="001F2F9F" w:rsidRPr="00AB3CEB" w:rsidRDefault="001F2F9F" w:rsidP="004B4701">
      <w:pPr>
        <w:pStyle w:val="afffff9"/>
        <w:numPr>
          <w:ilvl w:val="0"/>
          <w:numId w:val="51"/>
        </w:numPr>
        <w:spacing w:before="0" w:after="0"/>
        <w:contextualSpacing w:val="0"/>
        <w:rPr>
          <w:lang w:eastAsia="ru-RU"/>
        </w:rPr>
      </w:pPr>
      <w:r>
        <w:rPr>
          <w:rFonts w:eastAsia="Times New Roman"/>
          <w:szCs w:val="24"/>
        </w:rPr>
        <w:t>План переселения населения из домов, непригодных для проживания и подлежащих переселению;</w:t>
      </w:r>
    </w:p>
    <w:p w14:paraId="5781FF83" w14:textId="77777777" w:rsidR="00A94ECF" w:rsidRPr="00B40C4B" w:rsidRDefault="00A94ECF" w:rsidP="004B4701">
      <w:pPr>
        <w:pStyle w:val="afffff9"/>
        <w:numPr>
          <w:ilvl w:val="0"/>
          <w:numId w:val="51"/>
        </w:numPr>
        <w:spacing w:before="0" w:after="0"/>
        <w:contextualSpacing w:val="0"/>
        <w:rPr>
          <w:lang w:eastAsia="ru-RU"/>
        </w:rPr>
      </w:pPr>
      <w:r>
        <w:rPr>
          <w:rFonts w:eastAsia="Times New Roman"/>
          <w:szCs w:val="24"/>
        </w:rPr>
        <w:t>Проект планировки территории планируемого размещения «Комплексная застройка в целях жилищного строительства в районе ул. Свердлова-Бажова в г. Березники, Микрорайон «ЕвроХим».</w:t>
      </w:r>
    </w:p>
    <w:p w14:paraId="31341F67" w14:textId="77777777" w:rsidR="00A94ECF" w:rsidRDefault="00A94ECF" w:rsidP="00A94ECF">
      <w:pPr>
        <w:pStyle w:val="afffff9"/>
        <w:spacing w:before="0" w:after="0"/>
        <w:contextualSpacing w:val="0"/>
        <w:rPr>
          <w:spacing w:val="-1"/>
        </w:rPr>
      </w:pPr>
      <w:r w:rsidRPr="008E6FDB">
        <w:rPr>
          <w:spacing w:val="-1"/>
        </w:rPr>
        <w:t xml:space="preserve">В </w:t>
      </w:r>
      <w:r>
        <w:rPr>
          <w:spacing w:val="-1"/>
        </w:rPr>
        <w:t xml:space="preserve">утвержденном </w:t>
      </w:r>
      <w:r w:rsidRPr="00F70586">
        <w:rPr>
          <w:spacing w:val="-1"/>
        </w:rPr>
        <w:t>генеральном</w:t>
      </w:r>
      <w:r w:rsidRPr="008E6FDB">
        <w:rPr>
          <w:spacing w:val="-1"/>
        </w:rPr>
        <w:t xml:space="preserve"> плане </w:t>
      </w:r>
      <w:r w:rsidRPr="00F70586">
        <w:rPr>
          <w:spacing w:val="-1"/>
        </w:rPr>
        <w:t>предполагается</w:t>
      </w:r>
      <w:r w:rsidRPr="008E6FDB">
        <w:rPr>
          <w:spacing w:val="-1"/>
        </w:rPr>
        <w:t xml:space="preserve"> сохранение </w:t>
      </w:r>
      <w:r w:rsidRPr="00F70586">
        <w:rPr>
          <w:spacing w:val="-1"/>
        </w:rPr>
        <w:t>численности</w:t>
      </w:r>
      <w:r w:rsidRPr="008E6FDB">
        <w:rPr>
          <w:spacing w:val="-1"/>
        </w:rPr>
        <w:t xml:space="preserve"> </w:t>
      </w:r>
      <w:r w:rsidRPr="00F70586">
        <w:rPr>
          <w:spacing w:val="-1"/>
        </w:rPr>
        <w:t>населения</w:t>
      </w:r>
      <w:r>
        <w:rPr>
          <w:spacing w:val="-1"/>
        </w:rPr>
        <w:t>.</w:t>
      </w:r>
    </w:p>
    <w:p w14:paraId="37A591F4" w14:textId="77777777" w:rsidR="00A94ECF" w:rsidRDefault="00A94ECF" w:rsidP="00A94ECF">
      <w:pPr>
        <w:pStyle w:val="afffff9"/>
        <w:spacing w:before="0" w:after="0"/>
        <w:contextualSpacing w:val="0"/>
        <w:rPr>
          <w:spacing w:val="-1"/>
        </w:rPr>
      </w:pPr>
      <w:r>
        <w:rPr>
          <w:spacing w:val="-1"/>
        </w:rPr>
        <w:t>Предоставленная программа переселения содержит перечень домов, непригодных для проживания и подлежащих расселению и дальнейшему сносу. Программа Переселения представлена в Приложениях к Схеме теплоснабжения. Согласно прилагаемому письму, срок реализации Мероприятия 1 по этапу 2022 года на 2023 год, а также включение в перечень еще 2-х домов, расположенных по адресам:</w:t>
      </w:r>
    </w:p>
    <w:p w14:paraId="65DD07D1" w14:textId="77777777" w:rsidR="00A94ECF" w:rsidRDefault="00A94ECF" w:rsidP="004B4701">
      <w:pPr>
        <w:pStyle w:val="afffff9"/>
        <w:numPr>
          <w:ilvl w:val="0"/>
          <w:numId w:val="53"/>
        </w:numPr>
        <w:spacing w:before="0" w:after="0"/>
        <w:contextualSpacing w:val="0"/>
        <w:rPr>
          <w:rFonts w:eastAsia="Times New Roman"/>
          <w:szCs w:val="24"/>
        </w:rPr>
      </w:pPr>
      <w:r>
        <w:rPr>
          <w:rFonts w:eastAsia="Times New Roman"/>
          <w:szCs w:val="24"/>
        </w:rPr>
        <w:t>г.Березники, ул.Большевистская, 34;</w:t>
      </w:r>
    </w:p>
    <w:p w14:paraId="6B81D662" w14:textId="77777777" w:rsidR="00A94ECF" w:rsidRPr="007E669D" w:rsidRDefault="00A94ECF" w:rsidP="004B4701">
      <w:pPr>
        <w:pStyle w:val="afffff9"/>
        <w:numPr>
          <w:ilvl w:val="0"/>
          <w:numId w:val="53"/>
        </w:numPr>
        <w:spacing w:before="0" w:after="0"/>
        <w:contextualSpacing w:val="0"/>
        <w:rPr>
          <w:rFonts w:eastAsia="Times New Roman"/>
          <w:szCs w:val="24"/>
        </w:rPr>
      </w:pPr>
      <w:r>
        <w:rPr>
          <w:rFonts w:eastAsia="Times New Roman"/>
          <w:szCs w:val="24"/>
        </w:rPr>
        <w:t>г.Усолье, ул. Свободы, 153.</w:t>
      </w:r>
    </w:p>
    <w:p w14:paraId="6F0A584C" w14:textId="77777777" w:rsidR="00A94ECF" w:rsidRPr="00491E18" w:rsidRDefault="00A94ECF" w:rsidP="00A94ECF">
      <w:pPr>
        <w:pStyle w:val="afffff9"/>
      </w:pPr>
      <w:r w:rsidRPr="00491E18">
        <w:t>Исходя из этого, по этапам разработки сформированы прогнозы приростов площади строительных фондов по расчетным элементам территориального деления с выделением объектов строительства:</w:t>
      </w:r>
    </w:p>
    <w:p w14:paraId="7AEA4E9F" w14:textId="77777777" w:rsidR="00A94ECF" w:rsidRPr="00491E18" w:rsidRDefault="00A94ECF" w:rsidP="004B4701">
      <w:pPr>
        <w:pStyle w:val="afffff9"/>
        <w:widowControl w:val="0"/>
        <w:numPr>
          <w:ilvl w:val="0"/>
          <w:numId w:val="52"/>
        </w:numPr>
      </w:pPr>
      <w:r w:rsidRPr="00491E18">
        <w:t>многоквартирные дома;</w:t>
      </w:r>
    </w:p>
    <w:p w14:paraId="09D72313" w14:textId="77777777" w:rsidR="00A94ECF" w:rsidRPr="00491E18" w:rsidRDefault="00A94ECF" w:rsidP="004B4701">
      <w:pPr>
        <w:pStyle w:val="afffff9"/>
        <w:widowControl w:val="0"/>
        <w:numPr>
          <w:ilvl w:val="0"/>
          <w:numId w:val="52"/>
        </w:numPr>
      </w:pPr>
      <w:r w:rsidRPr="00491E18">
        <w:t>жилые дома;</w:t>
      </w:r>
    </w:p>
    <w:p w14:paraId="1D694661" w14:textId="77777777" w:rsidR="00A94ECF" w:rsidRPr="00491E18" w:rsidRDefault="00A94ECF" w:rsidP="004B4701">
      <w:pPr>
        <w:pStyle w:val="afffff9"/>
        <w:widowControl w:val="0"/>
        <w:numPr>
          <w:ilvl w:val="0"/>
          <w:numId w:val="52"/>
        </w:numPr>
      </w:pPr>
      <w:r w:rsidRPr="00491E18">
        <w:t>общественные здания.</w:t>
      </w:r>
    </w:p>
    <w:p w14:paraId="6ABDACBC" w14:textId="77777777" w:rsidR="00A94ECF" w:rsidRPr="00DD5A6F" w:rsidRDefault="00A94ECF" w:rsidP="00A94ECF">
      <w:pPr>
        <w:pStyle w:val="afffff9"/>
      </w:pPr>
      <w:r w:rsidRPr="00DD5A6F">
        <w:t>Прогнозируемые годовые объемы прироста перспективной застройки для каждого из периодов были определены по состоянию на конец следующего периода, т.е. исходя из величины площади застройки, введенной в эксплуатацию в течение рассматриваемого периода.</w:t>
      </w:r>
    </w:p>
    <w:p w14:paraId="09989CAA" w14:textId="77777777" w:rsidR="00A94ECF" w:rsidRPr="00DD5A6F" w:rsidRDefault="00A94ECF" w:rsidP="00A94ECF">
      <w:pPr>
        <w:pStyle w:val="afffff9"/>
      </w:pPr>
      <w:r w:rsidRPr="00DD5A6F">
        <w:t>При формировании прогноза жилищного фонда по расчетным единицам территориального деления и объектам строительства учтены следующие факторы и условия:</w:t>
      </w:r>
    </w:p>
    <w:p w14:paraId="01DA01D1" w14:textId="77777777" w:rsidR="00A94ECF" w:rsidRPr="00DD5A6F" w:rsidRDefault="00A94ECF" w:rsidP="00A94ECF">
      <w:pPr>
        <w:pStyle w:val="110"/>
        <w:keepNext/>
        <w:keepLines/>
        <w:widowControl w:val="0"/>
        <w:numPr>
          <w:ilvl w:val="0"/>
          <w:numId w:val="26"/>
        </w:numPr>
        <w:snapToGrid/>
        <w:spacing w:after="0"/>
        <w:ind w:left="0" w:firstLine="709"/>
        <w:jc w:val="left"/>
      </w:pPr>
      <w:bookmarkStart w:id="16" w:name="_Toc66884370"/>
      <w:r w:rsidRPr="00DD5A6F">
        <w:lastRenderedPageBreak/>
        <w:t>дифференциация средней обеспеченности населения жильем по микрорайонам в зависимости от типа и плотности застройки;</w:t>
      </w:r>
    </w:p>
    <w:p w14:paraId="238472F6" w14:textId="77777777" w:rsidR="00A94ECF" w:rsidRDefault="00A94ECF" w:rsidP="00A94ECF">
      <w:pPr>
        <w:pStyle w:val="110"/>
        <w:keepNext/>
        <w:keepLines/>
        <w:widowControl w:val="0"/>
        <w:numPr>
          <w:ilvl w:val="0"/>
          <w:numId w:val="26"/>
        </w:numPr>
        <w:snapToGrid/>
        <w:spacing w:after="0"/>
        <w:ind w:left="0" w:firstLine="709"/>
        <w:jc w:val="left"/>
      </w:pPr>
      <w:r w:rsidRPr="00DD5A6F">
        <w:t xml:space="preserve">структура нового жилищного строительства, предусмотренная в документах территориального планирования </w:t>
      </w:r>
      <w:r>
        <w:t>М</w:t>
      </w:r>
      <w:r w:rsidRPr="00DD5A6F">
        <w:t xml:space="preserve">униципального </w:t>
      </w:r>
      <w:r>
        <w:t>О</w:t>
      </w:r>
      <w:r w:rsidRPr="00DD5A6F">
        <w:t xml:space="preserve">бразования </w:t>
      </w:r>
      <w:r>
        <w:t>«Г</w:t>
      </w:r>
      <w:r w:rsidRPr="00DD5A6F">
        <w:t>ород Березники</w:t>
      </w:r>
      <w:r>
        <w:t>» Пермского края</w:t>
      </w:r>
      <w:r w:rsidRPr="00DD5A6F">
        <w:t>.</w:t>
      </w:r>
    </w:p>
    <w:p w14:paraId="2B3B1E83" w14:textId="77777777" w:rsidR="00A94ECF" w:rsidRDefault="00A94ECF" w:rsidP="00A94ECF">
      <w:pPr>
        <w:pStyle w:val="afffff9"/>
      </w:pPr>
      <w:bookmarkStart w:id="17" w:name="_Hlk73707230"/>
      <w:r>
        <w:t>В течение рассматриваемого периода структура жилищного фонда по элементам территориального деления претерпит изменения, по причине переселения жителей на правый берег г. Березники.</w:t>
      </w:r>
    </w:p>
    <w:p w14:paraId="160E5B96" w14:textId="77777777" w:rsidR="00A94ECF" w:rsidRPr="00DD5A6F" w:rsidRDefault="00A94ECF" w:rsidP="00A94ECF">
      <w:pPr>
        <w:pStyle w:val="afffff9"/>
      </w:pPr>
      <w:r>
        <w:t xml:space="preserve">На правом берегу г. Березники планируется к возведению микрорайон - </w:t>
      </w:r>
      <w:r w:rsidRPr="00E425F4">
        <w:t xml:space="preserve">застройка в правобережной части города Березники </w:t>
      </w:r>
      <w:r>
        <w:t>с нагрузкой на систему отопления в районе 20 Гкал/ч.</w:t>
      </w:r>
    </w:p>
    <w:bookmarkEnd w:id="17"/>
    <w:p w14:paraId="3FDC54B8" w14:textId="77777777" w:rsidR="00A94ECF" w:rsidRDefault="00A94ECF" w:rsidP="00A94ECF">
      <w:pPr>
        <w:pStyle w:val="afffff9"/>
      </w:pPr>
      <w:r w:rsidRPr="00F405EB">
        <w:t>Существующий</w:t>
      </w:r>
      <w:r>
        <w:t xml:space="preserve"> </w:t>
      </w:r>
      <w:r w:rsidRPr="00F405EB">
        <w:tab/>
        <w:t>жилой</w:t>
      </w:r>
      <w:r w:rsidRPr="00F405EB">
        <w:tab/>
      </w:r>
      <w:r>
        <w:t xml:space="preserve"> </w:t>
      </w:r>
      <w:r w:rsidRPr="00F405EB">
        <w:t>фонд</w:t>
      </w:r>
      <w:r>
        <w:t xml:space="preserve"> </w:t>
      </w:r>
      <w:r w:rsidRPr="00F405EB">
        <w:tab/>
        <w:t>подразделяется</w:t>
      </w:r>
      <w:r w:rsidRPr="00F405EB">
        <w:tab/>
      </w:r>
      <w:r>
        <w:t xml:space="preserve"> </w:t>
      </w:r>
      <w:r w:rsidRPr="00F405EB">
        <w:t>на многоэтажные/среднеэтажные (многоквартирные) и малоэтажные (индивидуальные) жилые дома. Площадь жилого фонда по населенным пунктам приведена в таблице ниже.</w:t>
      </w:r>
    </w:p>
    <w:p w14:paraId="2E73F435" w14:textId="1503BF03" w:rsidR="0003680A" w:rsidRDefault="0003680A" w:rsidP="0003680A">
      <w:pPr>
        <w:pStyle w:val="afc"/>
        <w:keepNext/>
      </w:pPr>
      <w:bookmarkStart w:id="18" w:name="_Toc83218609"/>
      <w:r>
        <w:t xml:space="preserve">Таблица </w:t>
      </w:r>
      <w:r>
        <w:rPr>
          <w:noProof/>
        </w:rPr>
        <w:fldChar w:fldCharType="begin"/>
      </w:r>
      <w:r>
        <w:rPr>
          <w:noProof/>
        </w:rPr>
        <w:instrText xml:space="preserve"> SEQ Таблица \* ARABIC </w:instrText>
      </w:r>
      <w:r>
        <w:rPr>
          <w:noProof/>
        </w:rPr>
        <w:fldChar w:fldCharType="separate"/>
      </w:r>
      <w:r w:rsidR="00146F3F">
        <w:rPr>
          <w:noProof/>
        </w:rPr>
        <w:t>2</w:t>
      </w:r>
      <w:r>
        <w:rPr>
          <w:noProof/>
        </w:rPr>
        <w:fldChar w:fldCharType="end"/>
      </w:r>
      <w:r>
        <w:t>. Распределение жилого фонда по годам возведения</w:t>
      </w:r>
      <w:bookmarkEnd w:id="16"/>
      <w:bookmarkEnd w:id="18"/>
    </w:p>
    <w:tbl>
      <w:tblPr>
        <w:tblW w:w="4949" w:type="pct"/>
        <w:tblLook w:val="04A0" w:firstRow="1" w:lastRow="0" w:firstColumn="1" w:lastColumn="0" w:noHBand="0" w:noVBand="1"/>
      </w:tblPr>
      <w:tblGrid>
        <w:gridCol w:w="790"/>
        <w:gridCol w:w="5430"/>
        <w:gridCol w:w="1853"/>
        <w:gridCol w:w="2242"/>
      </w:tblGrid>
      <w:tr w:rsidR="0003680A" w:rsidRPr="00491E18" w14:paraId="63ED11BF" w14:textId="77777777" w:rsidTr="00A9462E">
        <w:trPr>
          <w:trHeight w:hRule="exact" w:val="352"/>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6C583E" w14:textId="77777777" w:rsidR="0003680A" w:rsidRPr="0003680A" w:rsidRDefault="0003680A" w:rsidP="0003680A">
            <w:pPr>
              <w:pStyle w:val="affb"/>
              <w:rPr>
                <w:b/>
                <w:bCs/>
              </w:rPr>
            </w:pPr>
            <w:bookmarkStart w:id="19" w:name="_Hlk64636068" w:colFirst="1" w:colLast="3"/>
            <w:r w:rsidRPr="0003680A">
              <w:rPr>
                <w:b/>
                <w:bCs/>
                <w:lang w:val="en-US"/>
              </w:rPr>
              <w:t>№</w:t>
            </w:r>
          </w:p>
        </w:tc>
        <w:tc>
          <w:tcPr>
            <w:tcW w:w="2631" w:type="pct"/>
            <w:tcBorders>
              <w:top w:val="single" w:sz="4" w:space="0" w:color="auto"/>
              <w:left w:val="nil"/>
              <w:bottom w:val="single" w:sz="4" w:space="0" w:color="auto"/>
              <w:right w:val="single" w:sz="4" w:space="0" w:color="auto"/>
            </w:tcBorders>
            <w:shd w:val="clear" w:color="auto" w:fill="auto"/>
            <w:vAlign w:val="center"/>
            <w:hideMark/>
          </w:tcPr>
          <w:p w14:paraId="248204D6" w14:textId="77777777" w:rsidR="0003680A" w:rsidRPr="0003680A" w:rsidRDefault="0003680A" w:rsidP="0003680A">
            <w:pPr>
              <w:pStyle w:val="affb"/>
              <w:rPr>
                <w:b/>
                <w:bCs/>
              </w:rPr>
            </w:pPr>
            <w:r w:rsidRPr="0003680A">
              <w:rPr>
                <w:b/>
                <w:bCs/>
              </w:rPr>
              <w:t>Период ввода объекта в эксплуатацию</w:t>
            </w:r>
          </w:p>
        </w:tc>
        <w:tc>
          <w:tcPr>
            <w:tcW w:w="898" w:type="pct"/>
            <w:tcBorders>
              <w:top w:val="single" w:sz="4" w:space="0" w:color="auto"/>
              <w:left w:val="nil"/>
              <w:bottom w:val="single" w:sz="4" w:space="0" w:color="auto"/>
              <w:right w:val="single" w:sz="4" w:space="0" w:color="auto"/>
            </w:tcBorders>
            <w:shd w:val="clear" w:color="auto" w:fill="auto"/>
            <w:vAlign w:val="center"/>
            <w:hideMark/>
          </w:tcPr>
          <w:p w14:paraId="2B005611" w14:textId="77777777" w:rsidR="0003680A" w:rsidRPr="0003680A" w:rsidRDefault="0003680A" w:rsidP="0003680A">
            <w:pPr>
              <w:pStyle w:val="affb"/>
              <w:rPr>
                <w:b/>
                <w:bCs/>
              </w:rPr>
            </w:pPr>
            <w:r w:rsidRPr="0003680A">
              <w:rPr>
                <w:b/>
                <w:bCs/>
                <w:lang w:val="en-US"/>
              </w:rPr>
              <w:t>тыс. м</w:t>
            </w:r>
            <w:r w:rsidRPr="0003680A">
              <w:rPr>
                <w:rFonts w:ascii="Calibri" w:hAnsi="Calibri" w:cs="Calibri"/>
                <w:b/>
                <w:bCs/>
                <w:lang w:val="en-US"/>
              </w:rPr>
              <w:t>²</w:t>
            </w:r>
          </w:p>
        </w:tc>
        <w:tc>
          <w:tcPr>
            <w:tcW w:w="1087" w:type="pct"/>
            <w:tcBorders>
              <w:top w:val="single" w:sz="4" w:space="0" w:color="auto"/>
              <w:left w:val="nil"/>
              <w:bottom w:val="single" w:sz="4" w:space="0" w:color="auto"/>
              <w:right w:val="single" w:sz="4" w:space="0" w:color="auto"/>
            </w:tcBorders>
            <w:shd w:val="clear" w:color="auto" w:fill="auto"/>
            <w:vAlign w:val="center"/>
            <w:hideMark/>
          </w:tcPr>
          <w:p w14:paraId="46F2993A" w14:textId="77777777" w:rsidR="0003680A" w:rsidRPr="0003680A" w:rsidRDefault="0003680A" w:rsidP="0003680A">
            <w:pPr>
              <w:pStyle w:val="affb"/>
              <w:rPr>
                <w:b/>
                <w:bCs/>
              </w:rPr>
            </w:pPr>
            <w:r w:rsidRPr="0003680A">
              <w:rPr>
                <w:b/>
                <w:bCs/>
                <w:lang w:val="en-US"/>
              </w:rPr>
              <w:t>%</w:t>
            </w:r>
          </w:p>
        </w:tc>
      </w:tr>
      <w:tr w:rsidR="0003680A" w:rsidRPr="00491E18" w14:paraId="69303664" w14:textId="77777777" w:rsidTr="00A9462E">
        <w:trPr>
          <w:trHeight w:hRule="exact" w:val="300"/>
        </w:trPr>
        <w:tc>
          <w:tcPr>
            <w:tcW w:w="383" w:type="pct"/>
            <w:tcBorders>
              <w:top w:val="nil"/>
              <w:left w:val="single" w:sz="4" w:space="0" w:color="auto"/>
              <w:bottom w:val="single" w:sz="4" w:space="0" w:color="auto"/>
              <w:right w:val="single" w:sz="4" w:space="0" w:color="auto"/>
            </w:tcBorders>
            <w:shd w:val="clear" w:color="auto" w:fill="auto"/>
            <w:vAlign w:val="center"/>
            <w:hideMark/>
          </w:tcPr>
          <w:p w14:paraId="18CEB7C3" w14:textId="77777777" w:rsidR="0003680A" w:rsidRPr="00491E18" w:rsidRDefault="0003680A" w:rsidP="0003680A">
            <w:pPr>
              <w:pStyle w:val="affb"/>
            </w:pPr>
            <w:r w:rsidRPr="00491E18">
              <w:rPr>
                <w:lang w:val="en-US"/>
              </w:rPr>
              <w:t>1</w:t>
            </w:r>
          </w:p>
        </w:tc>
        <w:tc>
          <w:tcPr>
            <w:tcW w:w="2631" w:type="pct"/>
            <w:tcBorders>
              <w:top w:val="nil"/>
              <w:left w:val="nil"/>
              <w:bottom w:val="single" w:sz="4" w:space="0" w:color="auto"/>
              <w:right w:val="single" w:sz="4" w:space="0" w:color="auto"/>
            </w:tcBorders>
            <w:shd w:val="clear" w:color="auto" w:fill="auto"/>
            <w:vAlign w:val="center"/>
            <w:hideMark/>
          </w:tcPr>
          <w:p w14:paraId="4D6C727B" w14:textId="762447F4" w:rsidR="0003680A" w:rsidRPr="00491E18" w:rsidRDefault="0003680A" w:rsidP="0003680A">
            <w:pPr>
              <w:pStyle w:val="affb"/>
            </w:pPr>
            <w:r>
              <w:rPr>
                <w:color w:val="000000"/>
                <w:szCs w:val="20"/>
                <w:lang w:eastAsia="ru-RU"/>
              </w:rPr>
              <w:t>До</w:t>
            </w:r>
            <w:r w:rsidRPr="00491E18">
              <w:rPr>
                <w:color w:val="000000"/>
                <w:szCs w:val="20"/>
                <w:lang w:val="en-US" w:eastAsia="ru-RU"/>
              </w:rPr>
              <w:t xml:space="preserve"> 1939 </w:t>
            </w:r>
            <w:r>
              <w:rPr>
                <w:color w:val="000000"/>
                <w:szCs w:val="20"/>
                <w:lang w:eastAsia="ru-RU"/>
              </w:rPr>
              <w:t>года</w:t>
            </w:r>
          </w:p>
        </w:tc>
        <w:tc>
          <w:tcPr>
            <w:tcW w:w="898" w:type="pct"/>
            <w:tcBorders>
              <w:top w:val="nil"/>
              <w:left w:val="nil"/>
              <w:bottom w:val="single" w:sz="4" w:space="0" w:color="auto"/>
              <w:right w:val="single" w:sz="4" w:space="0" w:color="auto"/>
            </w:tcBorders>
            <w:shd w:val="clear" w:color="auto" w:fill="auto"/>
            <w:vAlign w:val="center"/>
            <w:hideMark/>
          </w:tcPr>
          <w:p w14:paraId="5470ACD4" w14:textId="77777777" w:rsidR="0003680A" w:rsidRPr="00491E18" w:rsidRDefault="0003680A" w:rsidP="0003680A">
            <w:pPr>
              <w:pStyle w:val="affb"/>
            </w:pPr>
            <w:r w:rsidRPr="00491E18">
              <w:rPr>
                <w:lang w:val="en-US"/>
              </w:rPr>
              <w:t>44,28</w:t>
            </w:r>
          </w:p>
        </w:tc>
        <w:tc>
          <w:tcPr>
            <w:tcW w:w="1087" w:type="pct"/>
            <w:tcBorders>
              <w:top w:val="nil"/>
              <w:left w:val="nil"/>
              <w:bottom w:val="single" w:sz="4" w:space="0" w:color="auto"/>
              <w:right w:val="single" w:sz="4" w:space="0" w:color="auto"/>
            </w:tcBorders>
            <w:shd w:val="clear" w:color="auto" w:fill="auto"/>
            <w:vAlign w:val="center"/>
            <w:hideMark/>
          </w:tcPr>
          <w:p w14:paraId="01A31A2F" w14:textId="77777777" w:rsidR="0003680A" w:rsidRPr="00491E18" w:rsidRDefault="0003680A" w:rsidP="0003680A">
            <w:pPr>
              <w:pStyle w:val="affb"/>
            </w:pPr>
            <w:r w:rsidRPr="00491E18">
              <w:rPr>
                <w:lang w:val="en-US"/>
              </w:rPr>
              <w:t>1,23%</w:t>
            </w:r>
          </w:p>
        </w:tc>
      </w:tr>
      <w:tr w:rsidR="0003680A" w:rsidRPr="00491E18" w14:paraId="773AC543" w14:textId="77777777" w:rsidTr="00A9462E">
        <w:trPr>
          <w:trHeight w:hRule="exact" w:val="300"/>
        </w:trPr>
        <w:tc>
          <w:tcPr>
            <w:tcW w:w="383" w:type="pct"/>
            <w:tcBorders>
              <w:top w:val="nil"/>
              <w:left w:val="single" w:sz="4" w:space="0" w:color="auto"/>
              <w:bottom w:val="single" w:sz="4" w:space="0" w:color="auto"/>
              <w:right w:val="single" w:sz="4" w:space="0" w:color="auto"/>
            </w:tcBorders>
            <w:shd w:val="clear" w:color="auto" w:fill="auto"/>
            <w:vAlign w:val="center"/>
            <w:hideMark/>
          </w:tcPr>
          <w:p w14:paraId="79A398CE" w14:textId="77777777" w:rsidR="0003680A" w:rsidRPr="00491E18" w:rsidRDefault="0003680A" w:rsidP="0003680A">
            <w:pPr>
              <w:pStyle w:val="affb"/>
            </w:pPr>
            <w:r w:rsidRPr="00491E18">
              <w:rPr>
                <w:lang w:val="en-US"/>
              </w:rPr>
              <w:t>2</w:t>
            </w:r>
          </w:p>
        </w:tc>
        <w:tc>
          <w:tcPr>
            <w:tcW w:w="2631" w:type="pct"/>
            <w:tcBorders>
              <w:top w:val="nil"/>
              <w:left w:val="nil"/>
              <w:bottom w:val="single" w:sz="4" w:space="0" w:color="auto"/>
              <w:right w:val="single" w:sz="4" w:space="0" w:color="auto"/>
            </w:tcBorders>
            <w:shd w:val="clear" w:color="auto" w:fill="auto"/>
            <w:vAlign w:val="center"/>
            <w:hideMark/>
          </w:tcPr>
          <w:p w14:paraId="142A1385" w14:textId="77777777" w:rsidR="0003680A" w:rsidRPr="00491E18" w:rsidRDefault="0003680A" w:rsidP="0003680A">
            <w:pPr>
              <w:pStyle w:val="affb"/>
            </w:pPr>
            <w:r w:rsidRPr="00491E18">
              <w:rPr>
                <w:lang w:val="en-US"/>
              </w:rPr>
              <w:t>1940-1949</w:t>
            </w:r>
          </w:p>
        </w:tc>
        <w:tc>
          <w:tcPr>
            <w:tcW w:w="898" w:type="pct"/>
            <w:tcBorders>
              <w:top w:val="nil"/>
              <w:left w:val="nil"/>
              <w:bottom w:val="single" w:sz="4" w:space="0" w:color="auto"/>
              <w:right w:val="single" w:sz="4" w:space="0" w:color="auto"/>
            </w:tcBorders>
            <w:shd w:val="clear" w:color="auto" w:fill="auto"/>
            <w:vAlign w:val="center"/>
            <w:hideMark/>
          </w:tcPr>
          <w:p w14:paraId="2D3B9262" w14:textId="77777777" w:rsidR="0003680A" w:rsidRPr="00491E18" w:rsidRDefault="0003680A" w:rsidP="0003680A">
            <w:pPr>
              <w:pStyle w:val="affb"/>
            </w:pPr>
            <w:r w:rsidRPr="00491E18">
              <w:rPr>
                <w:lang w:val="en-US"/>
              </w:rPr>
              <w:t>70,02</w:t>
            </w:r>
          </w:p>
        </w:tc>
        <w:tc>
          <w:tcPr>
            <w:tcW w:w="1087" w:type="pct"/>
            <w:tcBorders>
              <w:top w:val="nil"/>
              <w:left w:val="nil"/>
              <w:bottom w:val="single" w:sz="4" w:space="0" w:color="auto"/>
              <w:right w:val="single" w:sz="4" w:space="0" w:color="auto"/>
            </w:tcBorders>
            <w:shd w:val="clear" w:color="auto" w:fill="auto"/>
            <w:vAlign w:val="center"/>
            <w:hideMark/>
          </w:tcPr>
          <w:p w14:paraId="616B94DD" w14:textId="77777777" w:rsidR="0003680A" w:rsidRPr="00491E18" w:rsidRDefault="0003680A" w:rsidP="0003680A">
            <w:pPr>
              <w:pStyle w:val="affb"/>
            </w:pPr>
            <w:r w:rsidRPr="00491E18">
              <w:rPr>
                <w:lang w:val="en-US"/>
              </w:rPr>
              <w:t>1,94%</w:t>
            </w:r>
          </w:p>
        </w:tc>
      </w:tr>
      <w:tr w:rsidR="0003680A" w:rsidRPr="00491E18" w14:paraId="5F5F8137" w14:textId="77777777" w:rsidTr="00A9462E">
        <w:trPr>
          <w:trHeight w:hRule="exact" w:val="300"/>
        </w:trPr>
        <w:tc>
          <w:tcPr>
            <w:tcW w:w="383" w:type="pct"/>
            <w:tcBorders>
              <w:top w:val="nil"/>
              <w:left w:val="single" w:sz="4" w:space="0" w:color="auto"/>
              <w:bottom w:val="single" w:sz="4" w:space="0" w:color="auto"/>
              <w:right w:val="single" w:sz="4" w:space="0" w:color="auto"/>
            </w:tcBorders>
            <w:shd w:val="clear" w:color="auto" w:fill="auto"/>
            <w:vAlign w:val="center"/>
            <w:hideMark/>
          </w:tcPr>
          <w:p w14:paraId="24AE9985" w14:textId="77777777" w:rsidR="0003680A" w:rsidRPr="00491E18" w:rsidRDefault="0003680A" w:rsidP="0003680A">
            <w:pPr>
              <w:pStyle w:val="affb"/>
            </w:pPr>
            <w:r w:rsidRPr="00491E18">
              <w:rPr>
                <w:lang w:val="en-US"/>
              </w:rPr>
              <w:t>3</w:t>
            </w:r>
          </w:p>
        </w:tc>
        <w:tc>
          <w:tcPr>
            <w:tcW w:w="2631" w:type="pct"/>
            <w:tcBorders>
              <w:top w:val="nil"/>
              <w:left w:val="nil"/>
              <w:bottom w:val="single" w:sz="4" w:space="0" w:color="auto"/>
              <w:right w:val="single" w:sz="4" w:space="0" w:color="auto"/>
            </w:tcBorders>
            <w:shd w:val="clear" w:color="auto" w:fill="auto"/>
            <w:vAlign w:val="center"/>
            <w:hideMark/>
          </w:tcPr>
          <w:p w14:paraId="594458A9" w14:textId="77777777" w:rsidR="0003680A" w:rsidRPr="00491E18" w:rsidRDefault="0003680A" w:rsidP="0003680A">
            <w:pPr>
              <w:pStyle w:val="affb"/>
            </w:pPr>
            <w:r w:rsidRPr="00491E18">
              <w:rPr>
                <w:lang w:val="en-US"/>
              </w:rPr>
              <w:t>1950-1969</w:t>
            </w:r>
          </w:p>
        </w:tc>
        <w:tc>
          <w:tcPr>
            <w:tcW w:w="898" w:type="pct"/>
            <w:tcBorders>
              <w:top w:val="nil"/>
              <w:left w:val="nil"/>
              <w:bottom w:val="single" w:sz="4" w:space="0" w:color="auto"/>
              <w:right w:val="single" w:sz="4" w:space="0" w:color="auto"/>
            </w:tcBorders>
            <w:shd w:val="clear" w:color="auto" w:fill="auto"/>
            <w:vAlign w:val="center"/>
            <w:hideMark/>
          </w:tcPr>
          <w:p w14:paraId="2E0A20F7" w14:textId="77777777" w:rsidR="0003680A" w:rsidRPr="00491E18" w:rsidRDefault="0003680A" w:rsidP="0003680A">
            <w:pPr>
              <w:pStyle w:val="affb"/>
            </w:pPr>
            <w:r w:rsidRPr="00491E18">
              <w:rPr>
                <w:lang w:val="en-US"/>
              </w:rPr>
              <w:t>1 173,46</w:t>
            </w:r>
          </w:p>
        </w:tc>
        <w:tc>
          <w:tcPr>
            <w:tcW w:w="1087" w:type="pct"/>
            <w:tcBorders>
              <w:top w:val="nil"/>
              <w:left w:val="nil"/>
              <w:bottom w:val="single" w:sz="4" w:space="0" w:color="auto"/>
              <w:right w:val="single" w:sz="4" w:space="0" w:color="auto"/>
            </w:tcBorders>
            <w:shd w:val="clear" w:color="auto" w:fill="auto"/>
            <w:vAlign w:val="center"/>
            <w:hideMark/>
          </w:tcPr>
          <w:p w14:paraId="559F67D7" w14:textId="77777777" w:rsidR="0003680A" w:rsidRPr="00491E18" w:rsidRDefault="0003680A" w:rsidP="0003680A">
            <w:pPr>
              <w:pStyle w:val="affb"/>
            </w:pPr>
            <w:r w:rsidRPr="00491E18">
              <w:rPr>
                <w:lang w:val="en-US"/>
              </w:rPr>
              <w:t>32,58%</w:t>
            </w:r>
          </w:p>
        </w:tc>
      </w:tr>
      <w:tr w:rsidR="0003680A" w:rsidRPr="00491E18" w14:paraId="2252127F" w14:textId="77777777" w:rsidTr="00A9462E">
        <w:trPr>
          <w:trHeight w:hRule="exact" w:val="300"/>
        </w:trPr>
        <w:tc>
          <w:tcPr>
            <w:tcW w:w="383" w:type="pct"/>
            <w:tcBorders>
              <w:top w:val="nil"/>
              <w:left w:val="single" w:sz="4" w:space="0" w:color="auto"/>
              <w:bottom w:val="single" w:sz="4" w:space="0" w:color="auto"/>
              <w:right w:val="single" w:sz="4" w:space="0" w:color="auto"/>
            </w:tcBorders>
            <w:shd w:val="clear" w:color="auto" w:fill="auto"/>
            <w:vAlign w:val="center"/>
            <w:hideMark/>
          </w:tcPr>
          <w:p w14:paraId="6DECFA36" w14:textId="77777777" w:rsidR="0003680A" w:rsidRPr="00491E18" w:rsidRDefault="0003680A" w:rsidP="0003680A">
            <w:pPr>
              <w:pStyle w:val="affb"/>
            </w:pPr>
            <w:r w:rsidRPr="00491E18">
              <w:rPr>
                <w:lang w:val="en-US"/>
              </w:rPr>
              <w:t>4</w:t>
            </w:r>
          </w:p>
        </w:tc>
        <w:tc>
          <w:tcPr>
            <w:tcW w:w="2631" w:type="pct"/>
            <w:tcBorders>
              <w:top w:val="nil"/>
              <w:left w:val="nil"/>
              <w:bottom w:val="single" w:sz="4" w:space="0" w:color="auto"/>
              <w:right w:val="single" w:sz="4" w:space="0" w:color="auto"/>
            </w:tcBorders>
            <w:shd w:val="clear" w:color="auto" w:fill="auto"/>
            <w:vAlign w:val="center"/>
            <w:hideMark/>
          </w:tcPr>
          <w:p w14:paraId="3747E4A6" w14:textId="77777777" w:rsidR="0003680A" w:rsidRPr="00491E18" w:rsidRDefault="0003680A" w:rsidP="0003680A">
            <w:pPr>
              <w:pStyle w:val="affb"/>
            </w:pPr>
            <w:r w:rsidRPr="00491E18">
              <w:rPr>
                <w:lang w:val="en-US"/>
              </w:rPr>
              <w:t>1970-1999</w:t>
            </w:r>
          </w:p>
        </w:tc>
        <w:tc>
          <w:tcPr>
            <w:tcW w:w="898" w:type="pct"/>
            <w:tcBorders>
              <w:top w:val="nil"/>
              <w:left w:val="nil"/>
              <w:bottom w:val="single" w:sz="4" w:space="0" w:color="auto"/>
              <w:right w:val="single" w:sz="4" w:space="0" w:color="auto"/>
            </w:tcBorders>
            <w:shd w:val="clear" w:color="auto" w:fill="auto"/>
            <w:vAlign w:val="center"/>
            <w:hideMark/>
          </w:tcPr>
          <w:p w14:paraId="5C1B9808" w14:textId="77777777" w:rsidR="0003680A" w:rsidRPr="00491E18" w:rsidRDefault="0003680A" w:rsidP="0003680A">
            <w:pPr>
              <w:pStyle w:val="affb"/>
            </w:pPr>
            <w:r w:rsidRPr="00491E18">
              <w:rPr>
                <w:lang w:val="en-US"/>
              </w:rPr>
              <w:t>2 148,66</w:t>
            </w:r>
          </w:p>
        </w:tc>
        <w:tc>
          <w:tcPr>
            <w:tcW w:w="1087" w:type="pct"/>
            <w:tcBorders>
              <w:top w:val="nil"/>
              <w:left w:val="nil"/>
              <w:bottom w:val="single" w:sz="4" w:space="0" w:color="auto"/>
              <w:right w:val="single" w:sz="4" w:space="0" w:color="auto"/>
            </w:tcBorders>
            <w:shd w:val="clear" w:color="auto" w:fill="auto"/>
            <w:vAlign w:val="center"/>
            <w:hideMark/>
          </w:tcPr>
          <w:p w14:paraId="29A4620B" w14:textId="77777777" w:rsidR="0003680A" w:rsidRPr="00491E18" w:rsidRDefault="0003680A" w:rsidP="0003680A">
            <w:pPr>
              <w:pStyle w:val="affb"/>
            </w:pPr>
            <w:r w:rsidRPr="00491E18">
              <w:rPr>
                <w:lang w:val="en-US"/>
              </w:rPr>
              <w:t>59,65%</w:t>
            </w:r>
          </w:p>
        </w:tc>
      </w:tr>
      <w:tr w:rsidR="0003680A" w:rsidRPr="00491E18" w14:paraId="1CA56B4B" w14:textId="77777777" w:rsidTr="00A9462E">
        <w:trPr>
          <w:trHeight w:hRule="exact" w:val="300"/>
        </w:trPr>
        <w:tc>
          <w:tcPr>
            <w:tcW w:w="383" w:type="pct"/>
            <w:tcBorders>
              <w:top w:val="nil"/>
              <w:left w:val="single" w:sz="4" w:space="0" w:color="auto"/>
              <w:bottom w:val="single" w:sz="4" w:space="0" w:color="auto"/>
              <w:right w:val="single" w:sz="4" w:space="0" w:color="auto"/>
            </w:tcBorders>
            <w:shd w:val="clear" w:color="auto" w:fill="auto"/>
            <w:vAlign w:val="center"/>
            <w:hideMark/>
          </w:tcPr>
          <w:p w14:paraId="419C4517" w14:textId="77777777" w:rsidR="0003680A" w:rsidRPr="00491E18" w:rsidRDefault="0003680A" w:rsidP="0003680A">
            <w:pPr>
              <w:pStyle w:val="affb"/>
            </w:pPr>
            <w:r w:rsidRPr="00491E18">
              <w:rPr>
                <w:lang w:val="en-US"/>
              </w:rPr>
              <w:t>5</w:t>
            </w:r>
          </w:p>
        </w:tc>
        <w:tc>
          <w:tcPr>
            <w:tcW w:w="2631" w:type="pct"/>
            <w:tcBorders>
              <w:top w:val="nil"/>
              <w:left w:val="nil"/>
              <w:bottom w:val="single" w:sz="4" w:space="0" w:color="auto"/>
              <w:right w:val="single" w:sz="4" w:space="0" w:color="auto"/>
            </w:tcBorders>
            <w:shd w:val="clear" w:color="auto" w:fill="auto"/>
            <w:vAlign w:val="center"/>
            <w:hideMark/>
          </w:tcPr>
          <w:p w14:paraId="23134A9D" w14:textId="014CD302" w:rsidR="0003680A" w:rsidRPr="00491E18" w:rsidRDefault="0003680A" w:rsidP="0003680A">
            <w:pPr>
              <w:pStyle w:val="affb"/>
            </w:pPr>
            <w:r>
              <w:rPr>
                <w:color w:val="000000"/>
                <w:szCs w:val="20"/>
                <w:lang w:eastAsia="ru-RU"/>
              </w:rPr>
              <w:t>После</w:t>
            </w:r>
            <w:r w:rsidRPr="00491E18">
              <w:rPr>
                <w:color w:val="000000"/>
                <w:szCs w:val="20"/>
                <w:lang w:val="en-US" w:eastAsia="ru-RU"/>
              </w:rPr>
              <w:t xml:space="preserve"> 1999</w:t>
            </w:r>
          </w:p>
        </w:tc>
        <w:tc>
          <w:tcPr>
            <w:tcW w:w="898" w:type="pct"/>
            <w:tcBorders>
              <w:top w:val="nil"/>
              <w:left w:val="nil"/>
              <w:bottom w:val="single" w:sz="4" w:space="0" w:color="auto"/>
              <w:right w:val="single" w:sz="4" w:space="0" w:color="auto"/>
            </w:tcBorders>
            <w:shd w:val="clear" w:color="auto" w:fill="auto"/>
            <w:vAlign w:val="center"/>
            <w:hideMark/>
          </w:tcPr>
          <w:p w14:paraId="362238E9" w14:textId="77777777" w:rsidR="0003680A" w:rsidRPr="00491E18" w:rsidRDefault="0003680A" w:rsidP="0003680A">
            <w:pPr>
              <w:pStyle w:val="affb"/>
            </w:pPr>
            <w:r w:rsidRPr="00491E18">
              <w:rPr>
                <w:lang w:val="en-US"/>
              </w:rPr>
              <w:t>165,68</w:t>
            </w:r>
          </w:p>
        </w:tc>
        <w:tc>
          <w:tcPr>
            <w:tcW w:w="1087" w:type="pct"/>
            <w:tcBorders>
              <w:top w:val="nil"/>
              <w:left w:val="nil"/>
              <w:bottom w:val="single" w:sz="4" w:space="0" w:color="auto"/>
              <w:right w:val="single" w:sz="4" w:space="0" w:color="auto"/>
            </w:tcBorders>
            <w:shd w:val="clear" w:color="auto" w:fill="auto"/>
            <w:vAlign w:val="center"/>
            <w:hideMark/>
          </w:tcPr>
          <w:p w14:paraId="59EE0E3F" w14:textId="77777777" w:rsidR="0003680A" w:rsidRPr="00491E18" w:rsidRDefault="0003680A" w:rsidP="0003680A">
            <w:pPr>
              <w:pStyle w:val="affb"/>
            </w:pPr>
            <w:r w:rsidRPr="00491E18">
              <w:rPr>
                <w:lang w:val="en-US"/>
              </w:rPr>
              <w:t>4,60%</w:t>
            </w:r>
          </w:p>
        </w:tc>
      </w:tr>
      <w:tr w:rsidR="0003680A" w:rsidRPr="00491E18" w14:paraId="2E40D2E1" w14:textId="77777777" w:rsidTr="00A9462E">
        <w:trPr>
          <w:trHeight w:hRule="exact" w:val="300"/>
        </w:trPr>
        <w:tc>
          <w:tcPr>
            <w:tcW w:w="383" w:type="pct"/>
            <w:tcBorders>
              <w:top w:val="nil"/>
              <w:left w:val="single" w:sz="4" w:space="0" w:color="auto"/>
              <w:bottom w:val="single" w:sz="4" w:space="0" w:color="auto"/>
              <w:right w:val="single" w:sz="4" w:space="0" w:color="auto"/>
            </w:tcBorders>
            <w:shd w:val="clear" w:color="auto" w:fill="auto"/>
            <w:vAlign w:val="center"/>
            <w:hideMark/>
          </w:tcPr>
          <w:p w14:paraId="1111DF03" w14:textId="77777777" w:rsidR="0003680A" w:rsidRPr="0003680A" w:rsidRDefault="0003680A" w:rsidP="0003680A">
            <w:pPr>
              <w:pStyle w:val="affb"/>
              <w:rPr>
                <w:rFonts w:ascii="Calibri" w:hAnsi="Calibri" w:cs="Calibri"/>
                <w:b/>
                <w:bCs/>
              </w:rPr>
            </w:pPr>
            <w:r w:rsidRPr="0003680A">
              <w:rPr>
                <w:rFonts w:ascii="Calibri" w:hAnsi="Calibri" w:cs="Calibri"/>
                <w:b/>
                <w:bCs/>
                <w:lang w:val="en-US"/>
              </w:rPr>
              <w:t> </w:t>
            </w:r>
          </w:p>
        </w:tc>
        <w:tc>
          <w:tcPr>
            <w:tcW w:w="2631" w:type="pct"/>
            <w:tcBorders>
              <w:top w:val="nil"/>
              <w:left w:val="nil"/>
              <w:bottom w:val="single" w:sz="4" w:space="0" w:color="auto"/>
              <w:right w:val="single" w:sz="4" w:space="0" w:color="auto"/>
            </w:tcBorders>
            <w:shd w:val="clear" w:color="auto" w:fill="auto"/>
            <w:vAlign w:val="center"/>
            <w:hideMark/>
          </w:tcPr>
          <w:p w14:paraId="75A5237E" w14:textId="06D7E837" w:rsidR="0003680A" w:rsidRPr="0003680A" w:rsidRDefault="0003680A" w:rsidP="0003680A">
            <w:pPr>
              <w:pStyle w:val="affb"/>
              <w:rPr>
                <w:b/>
                <w:bCs/>
              </w:rPr>
            </w:pPr>
            <w:r>
              <w:rPr>
                <w:b/>
                <w:bCs/>
                <w:color w:val="000000"/>
                <w:szCs w:val="20"/>
                <w:lang w:eastAsia="ru-RU"/>
              </w:rPr>
              <w:t>Итого</w:t>
            </w:r>
            <w:r w:rsidRPr="00491E18">
              <w:rPr>
                <w:b/>
                <w:bCs/>
                <w:color w:val="000000"/>
                <w:szCs w:val="20"/>
                <w:lang w:val="en-US" w:eastAsia="ru-RU"/>
              </w:rPr>
              <w:t>:</w:t>
            </w:r>
          </w:p>
        </w:tc>
        <w:tc>
          <w:tcPr>
            <w:tcW w:w="898" w:type="pct"/>
            <w:tcBorders>
              <w:top w:val="nil"/>
              <w:left w:val="nil"/>
              <w:bottom w:val="single" w:sz="4" w:space="0" w:color="auto"/>
              <w:right w:val="single" w:sz="4" w:space="0" w:color="auto"/>
            </w:tcBorders>
            <w:shd w:val="clear" w:color="auto" w:fill="auto"/>
            <w:vAlign w:val="center"/>
            <w:hideMark/>
          </w:tcPr>
          <w:p w14:paraId="5B4F9BD2" w14:textId="77777777" w:rsidR="0003680A" w:rsidRPr="0003680A" w:rsidRDefault="0003680A" w:rsidP="0003680A">
            <w:pPr>
              <w:pStyle w:val="affb"/>
              <w:rPr>
                <w:b/>
                <w:bCs/>
              </w:rPr>
            </w:pPr>
            <w:r w:rsidRPr="0003680A">
              <w:rPr>
                <w:b/>
                <w:bCs/>
                <w:lang w:val="en-US"/>
              </w:rPr>
              <w:t>3 602,10</w:t>
            </w:r>
          </w:p>
        </w:tc>
        <w:tc>
          <w:tcPr>
            <w:tcW w:w="1087" w:type="pct"/>
            <w:tcBorders>
              <w:top w:val="nil"/>
              <w:left w:val="nil"/>
              <w:bottom w:val="single" w:sz="4" w:space="0" w:color="auto"/>
              <w:right w:val="single" w:sz="4" w:space="0" w:color="auto"/>
            </w:tcBorders>
            <w:shd w:val="clear" w:color="auto" w:fill="auto"/>
            <w:vAlign w:val="center"/>
            <w:hideMark/>
          </w:tcPr>
          <w:p w14:paraId="1819BBA8" w14:textId="77777777" w:rsidR="0003680A" w:rsidRPr="0003680A" w:rsidRDefault="0003680A" w:rsidP="0003680A">
            <w:pPr>
              <w:pStyle w:val="affb"/>
              <w:rPr>
                <w:b/>
                <w:bCs/>
              </w:rPr>
            </w:pPr>
            <w:r w:rsidRPr="0003680A">
              <w:rPr>
                <w:b/>
                <w:bCs/>
                <w:lang w:val="en-US"/>
              </w:rPr>
              <w:t>100%</w:t>
            </w:r>
          </w:p>
        </w:tc>
      </w:tr>
    </w:tbl>
    <w:bookmarkEnd w:id="19"/>
    <w:p w14:paraId="07E6DA15" w14:textId="4DD901B2" w:rsidR="0003680A" w:rsidRPr="00F70586" w:rsidRDefault="0003680A" w:rsidP="0003680A">
      <w:pPr>
        <w:pStyle w:val="afffff9"/>
      </w:pPr>
      <w:r w:rsidRPr="00F70586">
        <w:t>Жилищный</w:t>
      </w:r>
      <w:r w:rsidRPr="00F70586">
        <w:rPr>
          <w:spacing w:val="40"/>
        </w:rPr>
        <w:t xml:space="preserve"> </w:t>
      </w:r>
      <w:r w:rsidRPr="00F70586">
        <w:t>фонд</w:t>
      </w:r>
      <w:r w:rsidRPr="00F70586">
        <w:rPr>
          <w:spacing w:val="38"/>
        </w:rPr>
        <w:t xml:space="preserve"> </w:t>
      </w:r>
      <w:r w:rsidRPr="00F70586">
        <w:t>муниципального</w:t>
      </w:r>
      <w:r w:rsidRPr="00F70586">
        <w:rPr>
          <w:spacing w:val="38"/>
        </w:rPr>
        <w:t xml:space="preserve"> </w:t>
      </w:r>
      <w:r w:rsidRPr="00F70586">
        <w:t>образования</w:t>
      </w:r>
      <w:r w:rsidRPr="00F70586">
        <w:rPr>
          <w:spacing w:val="45"/>
        </w:rPr>
        <w:t xml:space="preserve"> </w:t>
      </w:r>
      <w:r w:rsidRPr="00F70586">
        <w:t>«Город</w:t>
      </w:r>
      <w:r w:rsidRPr="00F70586">
        <w:rPr>
          <w:spacing w:val="38"/>
        </w:rPr>
        <w:t xml:space="preserve"> </w:t>
      </w:r>
      <w:r w:rsidRPr="00F70586">
        <w:t>Березники»</w:t>
      </w:r>
      <w:r w:rsidR="00590443">
        <w:t xml:space="preserve"> Пермского края</w:t>
      </w:r>
      <w:r w:rsidRPr="00F70586">
        <w:rPr>
          <w:spacing w:val="31"/>
        </w:rPr>
        <w:t xml:space="preserve"> </w:t>
      </w:r>
      <w:r w:rsidRPr="00F70586">
        <w:t>имеет</w:t>
      </w:r>
      <w:r w:rsidRPr="00F70586">
        <w:rPr>
          <w:spacing w:val="21"/>
        </w:rPr>
        <w:t xml:space="preserve"> </w:t>
      </w:r>
      <w:r w:rsidRPr="00F70586">
        <w:t>удовлетворительный</w:t>
      </w:r>
      <w:r w:rsidRPr="00F70586">
        <w:rPr>
          <w:spacing w:val="22"/>
        </w:rPr>
        <w:t xml:space="preserve"> </w:t>
      </w:r>
      <w:r w:rsidRPr="00F70586">
        <w:t>уровень</w:t>
      </w:r>
      <w:r w:rsidRPr="00F70586">
        <w:rPr>
          <w:spacing w:val="23"/>
        </w:rPr>
        <w:t xml:space="preserve"> </w:t>
      </w:r>
      <w:r w:rsidRPr="00F70586">
        <w:t>благоустройства.</w:t>
      </w:r>
      <w:r w:rsidRPr="00F70586">
        <w:rPr>
          <w:spacing w:val="23"/>
        </w:rPr>
        <w:t xml:space="preserve"> </w:t>
      </w:r>
      <w:r w:rsidRPr="00F70586">
        <w:t>По</w:t>
      </w:r>
      <w:r w:rsidRPr="00F70586">
        <w:rPr>
          <w:spacing w:val="22"/>
        </w:rPr>
        <w:t xml:space="preserve"> </w:t>
      </w:r>
      <w:r w:rsidRPr="00F70586">
        <w:rPr>
          <w:spacing w:val="-2"/>
        </w:rPr>
        <w:t>данным</w:t>
      </w:r>
      <w:r w:rsidRPr="00F70586">
        <w:rPr>
          <w:spacing w:val="25"/>
        </w:rPr>
        <w:t xml:space="preserve"> </w:t>
      </w:r>
      <w:r w:rsidRPr="00F70586">
        <w:t>администрации</w:t>
      </w:r>
      <w:r w:rsidRPr="00F70586">
        <w:rPr>
          <w:spacing w:val="5"/>
        </w:rPr>
        <w:t xml:space="preserve"> </w:t>
      </w:r>
      <w:r w:rsidRPr="00F70586">
        <w:t>муниципального</w:t>
      </w:r>
      <w:r w:rsidRPr="00F70586">
        <w:rPr>
          <w:spacing w:val="3"/>
        </w:rPr>
        <w:t xml:space="preserve"> </w:t>
      </w:r>
      <w:r w:rsidRPr="00F70586">
        <w:t>образования</w:t>
      </w:r>
      <w:r w:rsidRPr="00F70586">
        <w:rPr>
          <w:spacing w:val="2"/>
        </w:rPr>
        <w:t xml:space="preserve"> </w:t>
      </w:r>
      <w:r w:rsidRPr="00F70586">
        <w:t>«Город</w:t>
      </w:r>
      <w:r w:rsidRPr="00F70586">
        <w:rPr>
          <w:spacing w:val="2"/>
        </w:rPr>
        <w:t xml:space="preserve"> </w:t>
      </w:r>
      <w:r w:rsidRPr="00F70586">
        <w:t>Березники»</w:t>
      </w:r>
      <w:r w:rsidR="00590443">
        <w:t xml:space="preserve"> Пермского края</w:t>
      </w:r>
      <w:r w:rsidRPr="00F70586">
        <w:t>,</w:t>
      </w:r>
      <w:r w:rsidRPr="00F70586">
        <w:rPr>
          <w:spacing w:val="31"/>
        </w:rPr>
        <w:t xml:space="preserve"> </w:t>
      </w:r>
      <w:r w:rsidRPr="00F70586">
        <w:t>обеспеченность</w:t>
      </w:r>
      <w:r w:rsidRPr="00F70586">
        <w:rPr>
          <w:spacing w:val="25"/>
        </w:rPr>
        <w:t xml:space="preserve"> </w:t>
      </w:r>
      <w:r w:rsidRPr="00F70586">
        <w:t>жилищного</w:t>
      </w:r>
      <w:r w:rsidRPr="00F70586">
        <w:rPr>
          <w:spacing w:val="25"/>
        </w:rPr>
        <w:t xml:space="preserve"> </w:t>
      </w:r>
      <w:r w:rsidRPr="00F70586">
        <w:t>фонда</w:t>
      </w:r>
      <w:r w:rsidRPr="00F70586">
        <w:rPr>
          <w:spacing w:val="24"/>
        </w:rPr>
        <w:t xml:space="preserve"> </w:t>
      </w:r>
      <w:r w:rsidRPr="00F70586">
        <w:t>основными</w:t>
      </w:r>
      <w:r w:rsidRPr="00F70586">
        <w:rPr>
          <w:spacing w:val="27"/>
        </w:rPr>
        <w:t xml:space="preserve"> </w:t>
      </w:r>
      <w:r w:rsidRPr="00F70586">
        <w:t>видами</w:t>
      </w:r>
      <w:r w:rsidRPr="00F70586">
        <w:rPr>
          <w:spacing w:val="24"/>
        </w:rPr>
        <w:t xml:space="preserve"> </w:t>
      </w:r>
      <w:r w:rsidRPr="00F70586">
        <w:t>инженерного</w:t>
      </w:r>
      <w:r w:rsidRPr="00F70586">
        <w:rPr>
          <w:spacing w:val="25"/>
        </w:rPr>
        <w:t xml:space="preserve"> </w:t>
      </w:r>
      <w:r w:rsidRPr="00F70586">
        <w:t>оборудования составляет:</w:t>
      </w:r>
    </w:p>
    <w:p w14:paraId="3E491106" w14:textId="77777777" w:rsidR="0003680A" w:rsidRDefault="0003680A" w:rsidP="0003680A">
      <w:pPr>
        <w:spacing w:line="20" w:lineRule="atLeast"/>
        <w:ind w:left="213"/>
        <w:rPr>
          <w:sz w:val="2"/>
          <w:szCs w:val="2"/>
        </w:rPr>
      </w:pPr>
    </w:p>
    <w:p w14:paraId="141EF244" w14:textId="1826472E" w:rsidR="0003680A" w:rsidRDefault="0003680A" w:rsidP="00DD4595">
      <w:pPr>
        <w:pStyle w:val="110"/>
        <w:keepNext/>
        <w:keepLines/>
        <w:widowControl w:val="0"/>
        <w:numPr>
          <w:ilvl w:val="0"/>
          <w:numId w:val="26"/>
        </w:numPr>
        <w:snapToGrid/>
        <w:spacing w:after="0"/>
        <w:ind w:left="0" w:firstLine="709"/>
        <w:jc w:val="left"/>
      </w:pPr>
      <w:r>
        <w:t>централ</w:t>
      </w:r>
      <w:r w:rsidR="00E74867">
        <w:t>изованным от</w:t>
      </w:r>
      <w:r>
        <w:t>оплением</w:t>
      </w:r>
      <w:r>
        <w:tab/>
        <w:t>– 63,6%;</w:t>
      </w:r>
    </w:p>
    <w:p w14:paraId="0240E171" w14:textId="77777777" w:rsidR="0003680A" w:rsidRDefault="0003680A" w:rsidP="00DD4595">
      <w:pPr>
        <w:pStyle w:val="110"/>
        <w:keepNext/>
        <w:keepLines/>
        <w:widowControl w:val="0"/>
        <w:numPr>
          <w:ilvl w:val="0"/>
          <w:numId w:val="26"/>
        </w:numPr>
        <w:snapToGrid/>
        <w:spacing w:after="0"/>
        <w:ind w:left="0" w:firstLine="709"/>
        <w:jc w:val="left"/>
      </w:pPr>
      <w:r>
        <w:t>горячим водоснабжением</w:t>
      </w:r>
      <w:r>
        <w:tab/>
        <w:t>– 63,6%.</w:t>
      </w:r>
    </w:p>
    <w:p w14:paraId="61F0B2E4" w14:textId="1922F650" w:rsidR="0003680A" w:rsidRDefault="0003680A" w:rsidP="0003680A">
      <w:pPr>
        <w:pStyle w:val="afc"/>
        <w:keepNext/>
      </w:pPr>
      <w:bookmarkStart w:id="20" w:name="_Toc66884371"/>
      <w:bookmarkStart w:id="21" w:name="_Toc83218610"/>
      <w:r>
        <w:t xml:space="preserve">Таблица </w:t>
      </w:r>
      <w:r>
        <w:rPr>
          <w:noProof/>
        </w:rPr>
        <w:fldChar w:fldCharType="begin"/>
      </w:r>
      <w:r>
        <w:rPr>
          <w:noProof/>
        </w:rPr>
        <w:instrText xml:space="preserve"> SEQ Таблица \* ARABIC </w:instrText>
      </w:r>
      <w:r>
        <w:rPr>
          <w:noProof/>
        </w:rPr>
        <w:fldChar w:fldCharType="separate"/>
      </w:r>
      <w:r w:rsidR="00146F3F">
        <w:rPr>
          <w:noProof/>
        </w:rPr>
        <w:t>3</w:t>
      </w:r>
      <w:r>
        <w:rPr>
          <w:noProof/>
        </w:rPr>
        <w:fldChar w:fldCharType="end"/>
      </w:r>
      <w:r>
        <w:t xml:space="preserve">. Распределение жилого фонда по населенным пунктам МО </w:t>
      </w:r>
      <w:r w:rsidR="00303A81">
        <w:t xml:space="preserve">«Город </w:t>
      </w:r>
      <w:r>
        <w:t>Березники</w:t>
      </w:r>
      <w:bookmarkEnd w:id="20"/>
      <w:r w:rsidR="00303A81">
        <w:t>»</w:t>
      </w:r>
      <w:r w:rsidR="00590443">
        <w:t xml:space="preserve"> Пермского края</w:t>
      </w:r>
      <w:bookmarkEnd w:id="21"/>
    </w:p>
    <w:tbl>
      <w:tblPr>
        <w:tblStyle w:val="TableNormal"/>
        <w:tblW w:w="50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
        <w:gridCol w:w="2854"/>
        <w:gridCol w:w="1984"/>
        <w:gridCol w:w="1460"/>
        <w:gridCol w:w="2299"/>
        <w:gridCol w:w="1271"/>
      </w:tblGrid>
      <w:tr w:rsidR="00BA4189" w:rsidRPr="00D97C5F" w14:paraId="0D603F6F" w14:textId="77777777" w:rsidTr="00BA4189">
        <w:trPr>
          <w:trHeight w:hRule="exact" w:val="329"/>
        </w:trPr>
        <w:tc>
          <w:tcPr>
            <w:tcW w:w="200" w:type="pct"/>
            <w:vMerge w:val="restart"/>
            <w:shd w:val="clear" w:color="auto" w:fill="auto"/>
            <w:vAlign w:val="center"/>
          </w:tcPr>
          <w:p w14:paraId="45A89236" w14:textId="77777777" w:rsidR="00BA4189" w:rsidRDefault="00BA4189" w:rsidP="00BA4189">
            <w:pPr>
              <w:pStyle w:val="affb"/>
            </w:pPr>
            <w:r>
              <w:t>№</w:t>
            </w:r>
          </w:p>
        </w:tc>
        <w:tc>
          <w:tcPr>
            <w:tcW w:w="1388" w:type="pct"/>
            <w:vMerge w:val="restart"/>
            <w:shd w:val="clear" w:color="auto" w:fill="auto"/>
            <w:vAlign w:val="center"/>
          </w:tcPr>
          <w:p w14:paraId="20A7690C" w14:textId="77777777" w:rsidR="00BA4189" w:rsidRDefault="00BA4189" w:rsidP="00BA4189">
            <w:pPr>
              <w:pStyle w:val="affb"/>
            </w:pPr>
            <w:r>
              <w:rPr>
                <w:spacing w:val="-1"/>
              </w:rPr>
              <w:t>Наименование</w:t>
            </w:r>
            <w:r>
              <w:t xml:space="preserve"> </w:t>
            </w:r>
            <w:r>
              <w:rPr>
                <w:spacing w:val="-1"/>
              </w:rPr>
              <w:t>населенного</w:t>
            </w:r>
            <w:r>
              <w:rPr>
                <w:spacing w:val="1"/>
              </w:rPr>
              <w:t xml:space="preserve"> </w:t>
            </w:r>
            <w:r>
              <w:rPr>
                <w:spacing w:val="-1"/>
              </w:rPr>
              <w:t>пункта</w:t>
            </w:r>
          </w:p>
        </w:tc>
        <w:tc>
          <w:tcPr>
            <w:tcW w:w="965" w:type="pct"/>
            <w:vMerge w:val="restart"/>
            <w:shd w:val="clear" w:color="auto" w:fill="auto"/>
            <w:vAlign w:val="center"/>
          </w:tcPr>
          <w:p w14:paraId="2E54BCF6" w14:textId="77777777" w:rsidR="00BA4189" w:rsidRDefault="00BA4189" w:rsidP="00BA4189">
            <w:pPr>
              <w:pStyle w:val="affb"/>
            </w:pPr>
            <w:r>
              <w:rPr>
                <w:spacing w:val="-1"/>
              </w:rPr>
              <w:t>Тип</w:t>
            </w:r>
            <w:r>
              <w:t xml:space="preserve"> </w:t>
            </w:r>
            <w:r>
              <w:rPr>
                <w:spacing w:val="-1"/>
              </w:rPr>
              <w:t>населенного</w:t>
            </w:r>
            <w:r>
              <w:rPr>
                <w:spacing w:val="27"/>
              </w:rPr>
              <w:t xml:space="preserve"> </w:t>
            </w:r>
            <w:r>
              <w:rPr>
                <w:spacing w:val="-1"/>
              </w:rPr>
              <w:t>пункта</w:t>
            </w:r>
          </w:p>
        </w:tc>
        <w:tc>
          <w:tcPr>
            <w:tcW w:w="2446" w:type="pct"/>
            <w:gridSpan w:val="3"/>
            <w:shd w:val="clear" w:color="auto" w:fill="auto"/>
            <w:vAlign w:val="center"/>
          </w:tcPr>
          <w:p w14:paraId="03E1ED7B" w14:textId="77777777" w:rsidR="00BA4189" w:rsidRPr="005B1C7F" w:rsidRDefault="00BA4189" w:rsidP="00BA4189">
            <w:pPr>
              <w:pStyle w:val="affb"/>
              <w:rPr>
                <w:sz w:val="18"/>
                <w:szCs w:val="18"/>
                <w:lang w:val="ru-RU"/>
              </w:rPr>
            </w:pPr>
            <w:r w:rsidRPr="005B1C7F">
              <w:rPr>
                <w:spacing w:val="-1"/>
                <w:lang w:val="ru-RU"/>
              </w:rPr>
              <w:t xml:space="preserve">Площадь </w:t>
            </w:r>
            <w:r w:rsidRPr="005B1C7F">
              <w:rPr>
                <w:spacing w:val="-2"/>
                <w:lang w:val="ru-RU"/>
              </w:rPr>
              <w:t>жилого</w:t>
            </w:r>
            <w:r w:rsidRPr="005B1C7F">
              <w:rPr>
                <w:spacing w:val="1"/>
                <w:lang w:val="ru-RU"/>
              </w:rPr>
              <w:t xml:space="preserve"> </w:t>
            </w:r>
            <w:r w:rsidRPr="005B1C7F">
              <w:rPr>
                <w:spacing w:val="-1"/>
                <w:lang w:val="ru-RU"/>
              </w:rPr>
              <w:t>фонда</w:t>
            </w:r>
            <w:r w:rsidRPr="005B1C7F">
              <w:rPr>
                <w:lang w:val="ru-RU"/>
              </w:rPr>
              <w:t xml:space="preserve"> </w:t>
            </w:r>
            <w:r w:rsidRPr="005B1C7F">
              <w:rPr>
                <w:spacing w:val="-2"/>
                <w:lang w:val="ru-RU"/>
              </w:rPr>
              <w:t>(2019</w:t>
            </w:r>
            <w:r w:rsidRPr="005B1C7F">
              <w:rPr>
                <w:spacing w:val="1"/>
                <w:lang w:val="ru-RU"/>
              </w:rPr>
              <w:t xml:space="preserve"> </w:t>
            </w:r>
            <w:r w:rsidRPr="005B1C7F">
              <w:rPr>
                <w:spacing w:val="-1"/>
                <w:lang w:val="ru-RU"/>
              </w:rPr>
              <w:t>г.)</w:t>
            </w:r>
            <w:r w:rsidRPr="005B1C7F">
              <w:rPr>
                <w:lang w:val="ru-RU"/>
              </w:rPr>
              <w:t xml:space="preserve"> </w:t>
            </w:r>
            <w:r w:rsidRPr="005B1C7F">
              <w:rPr>
                <w:spacing w:val="-1"/>
                <w:lang w:val="ru-RU"/>
              </w:rPr>
              <w:t xml:space="preserve">тыс. </w:t>
            </w:r>
            <w:r w:rsidRPr="005B1C7F">
              <w:rPr>
                <w:spacing w:val="1"/>
                <w:lang w:val="ru-RU"/>
              </w:rPr>
              <w:t>м</w:t>
            </w:r>
            <w:r w:rsidRPr="005B1C7F">
              <w:rPr>
                <w:spacing w:val="1"/>
                <w:position w:val="10"/>
                <w:sz w:val="18"/>
                <w:lang w:val="ru-RU"/>
              </w:rPr>
              <w:t>2</w:t>
            </w:r>
          </w:p>
        </w:tc>
      </w:tr>
      <w:tr w:rsidR="00BA4189" w14:paraId="5FB1F6AA" w14:textId="77777777" w:rsidTr="00BA4189">
        <w:trPr>
          <w:trHeight w:hRule="exact" w:val="450"/>
        </w:trPr>
        <w:tc>
          <w:tcPr>
            <w:tcW w:w="200" w:type="pct"/>
            <w:vMerge/>
            <w:shd w:val="clear" w:color="auto" w:fill="auto"/>
            <w:vAlign w:val="center"/>
          </w:tcPr>
          <w:p w14:paraId="406E3E32" w14:textId="77777777" w:rsidR="00BA4189" w:rsidRPr="005B1C7F" w:rsidRDefault="00BA4189" w:rsidP="00BA4189">
            <w:pPr>
              <w:pStyle w:val="affb"/>
              <w:rPr>
                <w:lang w:val="ru-RU"/>
              </w:rPr>
            </w:pPr>
          </w:p>
        </w:tc>
        <w:tc>
          <w:tcPr>
            <w:tcW w:w="1388" w:type="pct"/>
            <w:vMerge/>
            <w:shd w:val="clear" w:color="auto" w:fill="auto"/>
            <w:vAlign w:val="center"/>
          </w:tcPr>
          <w:p w14:paraId="6054D8D5" w14:textId="77777777" w:rsidR="00BA4189" w:rsidRPr="005B1C7F" w:rsidRDefault="00BA4189" w:rsidP="00BA4189">
            <w:pPr>
              <w:pStyle w:val="affb"/>
              <w:rPr>
                <w:lang w:val="ru-RU"/>
              </w:rPr>
            </w:pPr>
          </w:p>
        </w:tc>
        <w:tc>
          <w:tcPr>
            <w:tcW w:w="965" w:type="pct"/>
            <w:vMerge/>
            <w:shd w:val="clear" w:color="auto" w:fill="auto"/>
            <w:vAlign w:val="center"/>
          </w:tcPr>
          <w:p w14:paraId="320F46F6" w14:textId="77777777" w:rsidR="00BA4189" w:rsidRPr="005B1C7F" w:rsidRDefault="00BA4189" w:rsidP="00BA4189">
            <w:pPr>
              <w:pStyle w:val="affb"/>
              <w:rPr>
                <w:lang w:val="ru-RU"/>
              </w:rPr>
            </w:pPr>
          </w:p>
        </w:tc>
        <w:tc>
          <w:tcPr>
            <w:tcW w:w="710" w:type="pct"/>
            <w:shd w:val="clear" w:color="auto" w:fill="auto"/>
            <w:vAlign w:val="center"/>
          </w:tcPr>
          <w:p w14:paraId="2887BBA1" w14:textId="77777777" w:rsidR="00BA4189" w:rsidRDefault="00BA4189" w:rsidP="00BA4189">
            <w:pPr>
              <w:pStyle w:val="affb"/>
            </w:pPr>
            <w:r>
              <w:t>Всего</w:t>
            </w:r>
          </w:p>
        </w:tc>
        <w:tc>
          <w:tcPr>
            <w:tcW w:w="1118" w:type="pct"/>
            <w:shd w:val="clear" w:color="auto" w:fill="auto"/>
            <w:vAlign w:val="center"/>
          </w:tcPr>
          <w:p w14:paraId="7A35E80D" w14:textId="77777777" w:rsidR="00BA4189" w:rsidRDefault="00BA4189" w:rsidP="00BA4189">
            <w:pPr>
              <w:pStyle w:val="affb"/>
            </w:pPr>
            <w:r>
              <w:rPr>
                <w:spacing w:val="-1"/>
              </w:rPr>
              <w:t>Многоэтажные</w:t>
            </w:r>
            <w:r>
              <w:rPr>
                <w:spacing w:val="26"/>
              </w:rPr>
              <w:t xml:space="preserve"> </w:t>
            </w:r>
            <w:r>
              <w:t xml:space="preserve">и </w:t>
            </w:r>
            <w:r>
              <w:rPr>
                <w:spacing w:val="-1"/>
              </w:rPr>
              <w:t>среднеэтажные</w:t>
            </w:r>
          </w:p>
        </w:tc>
        <w:tc>
          <w:tcPr>
            <w:tcW w:w="618" w:type="pct"/>
            <w:shd w:val="clear" w:color="auto" w:fill="auto"/>
            <w:vAlign w:val="center"/>
          </w:tcPr>
          <w:p w14:paraId="7E6ABBC2" w14:textId="77777777" w:rsidR="00BA4189" w:rsidRDefault="00BA4189" w:rsidP="00BA4189">
            <w:pPr>
              <w:pStyle w:val="affb"/>
            </w:pPr>
            <w:r>
              <w:rPr>
                <w:spacing w:val="-1"/>
              </w:rPr>
              <w:t>Малоэтажные</w:t>
            </w:r>
          </w:p>
        </w:tc>
      </w:tr>
      <w:tr w:rsidR="00BA4189" w14:paraId="478A4EC5" w14:textId="77777777" w:rsidTr="00BA4189">
        <w:trPr>
          <w:trHeight w:hRule="exact" w:val="523"/>
        </w:trPr>
        <w:tc>
          <w:tcPr>
            <w:tcW w:w="200" w:type="pct"/>
            <w:shd w:val="clear" w:color="auto" w:fill="auto"/>
            <w:vAlign w:val="center"/>
          </w:tcPr>
          <w:p w14:paraId="4950C06F" w14:textId="77777777" w:rsidR="00BA4189" w:rsidRDefault="00BA4189" w:rsidP="00BA4189">
            <w:pPr>
              <w:pStyle w:val="affb"/>
            </w:pPr>
            <w:r>
              <w:t>1</w:t>
            </w:r>
          </w:p>
        </w:tc>
        <w:tc>
          <w:tcPr>
            <w:tcW w:w="1388" w:type="pct"/>
            <w:shd w:val="clear" w:color="auto" w:fill="auto"/>
            <w:vAlign w:val="center"/>
          </w:tcPr>
          <w:p w14:paraId="39F332A6" w14:textId="77777777" w:rsidR="00BA4189" w:rsidRDefault="00BA4189" w:rsidP="00BA4189">
            <w:pPr>
              <w:pStyle w:val="affb"/>
            </w:pPr>
            <w:r>
              <w:rPr>
                <w:spacing w:val="-1"/>
              </w:rPr>
              <w:t>Березники</w:t>
            </w:r>
            <w:r>
              <w:rPr>
                <w:spacing w:val="1"/>
              </w:rPr>
              <w:t xml:space="preserve"> </w:t>
            </w:r>
            <w:r>
              <w:t>-</w:t>
            </w:r>
            <w:r>
              <w:rPr>
                <w:spacing w:val="-1"/>
              </w:rPr>
              <w:t xml:space="preserve"> административный</w:t>
            </w:r>
            <w:r>
              <w:rPr>
                <w:spacing w:val="-3"/>
              </w:rPr>
              <w:t xml:space="preserve"> </w:t>
            </w:r>
            <w:r>
              <w:rPr>
                <w:spacing w:val="-1"/>
              </w:rPr>
              <w:t>центр</w:t>
            </w:r>
          </w:p>
        </w:tc>
        <w:tc>
          <w:tcPr>
            <w:tcW w:w="965" w:type="pct"/>
            <w:shd w:val="clear" w:color="auto" w:fill="auto"/>
            <w:vAlign w:val="center"/>
          </w:tcPr>
          <w:p w14:paraId="41EAD95B" w14:textId="77777777" w:rsidR="00BA4189" w:rsidRDefault="00BA4189" w:rsidP="00BA4189">
            <w:pPr>
              <w:pStyle w:val="affb"/>
            </w:pPr>
            <w:r>
              <w:rPr>
                <w:spacing w:val="-1"/>
              </w:rPr>
              <w:t>город</w:t>
            </w:r>
          </w:p>
        </w:tc>
        <w:tc>
          <w:tcPr>
            <w:tcW w:w="710" w:type="pct"/>
            <w:shd w:val="clear" w:color="auto" w:fill="auto"/>
            <w:vAlign w:val="center"/>
          </w:tcPr>
          <w:p w14:paraId="69A143BC" w14:textId="77777777" w:rsidR="00BA4189" w:rsidRDefault="00BA4189" w:rsidP="00BA4189">
            <w:pPr>
              <w:pStyle w:val="affb"/>
            </w:pPr>
            <w:r>
              <w:t>3</w:t>
            </w:r>
            <w:r>
              <w:rPr>
                <w:spacing w:val="1"/>
              </w:rPr>
              <w:t xml:space="preserve"> </w:t>
            </w:r>
            <w:r>
              <w:rPr>
                <w:spacing w:val="-2"/>
              </w:rPr>
              <w:t>273,0</w:t>
            </w:r>
          </w:p>
        </w:tc>
        <w:tc>
          <w:tcPr>
            <w:tcW w:w="1118" w:type="pct"/>
            <w:shd w:val="clear" w:color="auto" w:fill="auto"/>
            <w:vAlign w:val="center"/>
          </w:tcPr>
          <w:p w14:paraId="6AB06EAB" w14:textId="77777777" w:rsidR="00BA4189" w:rsidRDefault="00BA4189" w:rsidP="00BA4189">
            <w:pPr>
              <w:pStyle w:val="affb"/>
            </w:pPr>
            <w:r>
              <w:t>3</w:t>
            </w:r>
            <w:r>
              <w:rPr>
                <w:spacing w:val="1"/>
              </w:rPr>
              <w:t xml:space="preserve"> </w:t>
            </w:r>
            <w:r>
              <w:rPr>
                <w:spacing w:val="-2"/>
              </w:rPr>
              <w:t>247,6</w:t>
            </w:r>
          </w:p>
        </w:tc>
        <w:tc>
          <w:tcPr>
            <w:tcW w:w="618" w:type="pct"/>
            <w:shd w:val="clear" w:color="auto" w:fill="auto"/>
            <w:vAlign w:val="center"/>
          </w:tcPr>
          <w:p w14:paraId="0D927B21" w14:textId="77777777" w:rsidR="00BA4189" w:rsidRDefault="00BA4189" w:rsidP="00BA4189">
            <w:pPr>
              <w:pStyle w:val="affb"/>
            </w:pPr>
            <w:r>
              <w:rPr>
                <w:spacing w:val="-1"/>
                <w:w w:val="95"/>
              </w:rPr>
              <w:t>25,4</w:t>
            </w:r>
          </w:p>
        </w:tc>
      </w:tr>
      <w:tr w:rsidR="00BA4189" w14:paraId="6A327E02" w14:textId="77777777" w:rsidTr="00BA4189">
        <w:trPr>
          <w:trHeight w:hRule="exact" w:val="329"/>
        </w:trPr>
        <w:tc>
          <w:tcPr>
            <w:tcW w:w="200" w:type="pct"/>
            <w:shd w:val="clear" w:color="auto" w:fill="auto"/>
            <w:vAlign w:val="center"/>
          </w:tcPr>
          <w:p w14:paraId="1FFCB4BC" w14:textId="77777777" w:rsidR="00BA4189" w:rsidRDefault="00BA4189" w:rsidP="00BA4189">
            <w:pPr>
              <w:pStyle w:val="affb"/>
            </w:pPr>
            <w:r>
              <w:t>2</w:t>
            </w:r>
          </w:p>
        </w:tc>
        <w:tc>
          <w:tcPr>
            <w:tcW w:w="1388" w:type="pct"/>
            <w:shd w:val="clear" w:color="auto" w:fill="auto"/>
            <w:vAlign w:val="center"/>
          </w:tcPr>
          <w:p w14:paraId="3CAE499E" w14:textId="77777777" w:rsidR="00BA4189" w:rsidRDefault="00BA4189" w:rsidP="00BA4189">
            <w:pPr>
              <w:pStyle w:val="affb"/>
            </w:pPr>
            <w:r>
              <w:rPr>
                <w:spacing w:val="-1"/>
              </w:rPr>
              <w:t>Усолье</w:t>
            </w:r>
          </w:p>
        </w:tc>
        <w:tc>
          <w:tcPr>
            <w:tcW w:w="965" w:type="pct"/>
            <w:shd w:val="clear" w:color="auto" w:fill="auto"/>
            <w:vAlign w:val="center"/>
          </w:tcPr>
          <w:p w14:paraId="054B0A85" w14:textId="77777777" w:rsidR="00BA4189" w:rsidRDefault="00BA4189" w:rsidP="00BA4189">
            <w:pPr>
              <w:pStyle w:val="affb"/>
            </w:pPr>
            <w:r>
              <w:rPr>
                <w:spacing w:val="-1"/>
              </w:rPr>
              <w:t>город</w:t>
            </w:r>
          </w:p>
        </w:tc>
        <w:tc>
          <w:tcPr>
            <w:tcW w:w="710" w:type="pct"/>
            <w:shd w:val="clear" w:color="auto" w:fill="auto"/>
            <w:vAlign w:val="center"/>
          </w:tcPr>
          <w:p w14:paraId="2ADF34CF" w14:textId="77777777" w:rsidR="00BA4189" w:rsidRDefault="00BA4189" w:rsidP="00BA4189">
            <w:pPr>
              <w:pStyle w:val="affb"/>
            </w:pPr>
            <w:r>
              <w:rPr>
                <w:spacing w:val="-1"/>
              </w:rPr>
              <w:t>147,5</w:t>
            </w:r>
          </w:p>
        </w:tc>
        <w:tc>
          <w:tcPr>
            <w:tcW w:w="1118" w:type="pct"/>
            <w:shd w:val="clear" w:color="auto" w:fill="auto"/>
            <w:vAlign w:val="center"/>
          </w:tcPr>
          <w:p w14:paraId="4FF9AE48" w14:textId="77777777" w:rsidR="00BA4189" w:rsidRDefault="00BA4189" w:rsidP="00BA4189">
            <w:pPr>
              <w:pStyle w:val="affb"/>
            </w:pPr>
            <w:r>
              <w:rPr>
                <w:spacing w:val="-1"/>
              </w:rPr>
              <w:t>146,4</w:t>
            </w:r>
          </w:p>
        </w:tc>
        <w:tc>
          <w:tcPr>
            <w:tcW w:w="618" w:type="pct"/>
            <w:shd w:val="clear" w:color="auto" w:fill="auto"/>
            <w:vAlign w:val="center"/>
          </w:tcPr>
          <w:p w14:paraId="389FEC21" w14:textId="77777777" w:rsidR="00BA4189" w:rsidRDefault="00BA4189" w:rsidP="00BA4189">
            <w:pPr>
              <w:pStyle w:val="affb"/>
            </w:pPr>
            <w:r>
              <w:t>1,1</w:t>
            </w:r>
          </w:p>
        </w:tc>
      </w:tr>
      <w:tr w:rsidR="00BA4189" w14:paraId="1CFA40DF" w14:textId="77777777" w:rsidTr="00BA4189">
        <w:trPr>
          <w:trHeight w:hRule="exact" w:val="331"/>
        </w:trPr>
        <w:tc>
          <w:tcPr>
            <w:tcW w:w="200" w:type="pct"/>
            <w:shd w:val="clear" w:color="auto" w:fill="auto"/>
            <w:vAlign w:val="center"/>
          </w:tcPr>
          <w:p w14:paraId="2E1912A1" w14:textId="77777777" w:rsidR="00BA4189" w:rsidRDefault="00BA4189" w:rsidP="00BA4189">
            <w:pPr>
              <w:pStyle w:val="affb"/>
            </w:pPr>
            <w:r>
              <w:t>3</w:t>
            </w:r>
          </w:p>
        </w:tc>
        <w:tc>
          <w:tcPr>
            <w:tcW w:w="1388" w:type="pct"/>
            <w:shd w:val="clear" w:color="auto" w:fill="auto"/>
            <w:vAlign w:val="center"/>
          </w:tcPr>
          <w:p w14:paraId="12EC86A7" w14:textId="77777777" w:rsidR="00BA4189" w:rsidRDefault="00BA4189" w:rsidP="00BA4189">
            <w:pPr>
              <w:pStyle w:val="affb"/>
            </w:pPr>
            <w:r>
              <w:rPr>
                <w:spacing w:val="-1"/>
              </w:rPr>
              <w:t>Лысьва</w:t>
            </w:r>
          </w:p>
        </w:tc>
        <w:tc>
          <w:tcPr>
            <w:tcW w:w="965" w:type="pct"/>
            <w:shd w:val="clear" w:color="auto" w:fill="auto"/>
            <w:vAlign w:val="center"/>
          </w:tcPr>
          <w:p w14:paraId="16F6782E" w14:textId="77777777" w:rsidR="00BA4189" w:rsidRDefault="00BA4189" w:rsidP="00BA4189">
            <w:pPr>
              <w:pStyle w:val="affb"/>
            </w:pPr>
            <w:r>
              <w:rPr>
                <w:spacing w:val="-1"/>
              </w:rPr>
              <w:t>поселок</w:t>
            </w:r>
          </w:p>
        </w:tc>
        <w:tc>
          <w:tcPr>
            <w:tcW w:w="710" w:type="pct"/>
            <w:shd w:val="clear" w:color="auto" w:fill="auto"/>
            <w:vAlign w:val="center"/>
          </w:tcPr>
          <w:p w14:paraId="086D4971" w14:textId="77777777" w:rsidR="00BA4189" w:rsidRDefault="00BA4189" w:rsidP="00BA4189">
            <w:pPr>
              <w:pStyle w:val="affb"/>
            </w:pPr>
            <w:r>
              <w:t>4,7</w:t>
            </w:r>
          </w:p>
        </w:tc>
        <w:tc>
          <w:tcPr>
            <w:tcW w:w="1118" w:type="pct"/>
            <w:shd w:val="clear" w:color="auto" w:fill="auto"/>
            <w:vAlign w:val="center"/>
          </w:tcPr>
          <w:p w14:paraId="63A72786" w14:textId="77777777" w:rsidR="00BA4189" w:rsidRDefault="00BA4189" w:rsidP="00BA4189">
            <w:pPr>
              <w:pStyle w:val="affb"/>
            </w:pPr>
            <w:r>
              <w:t>4,7</w:t>
            </w:r>
          </w:p>
        </w:tc>
        <w:tc>
          <w:tcPr>
            <w:tcW w:w="618" w:type="pct"/>
            <w:shd w:val="clear" w:color="auto" w:fill="auto"/>
            <w:vAlign w:val="center"/>
          </w:tcPr>
          <w:p w14:paraId="1EA437B8" w14:textId="77777777" w:rsidR="00BA4189" w:rsidRDefault="00BA4189" w:rsidP="00BA4189">
            <w:pPr>
              <w:pStyle w:val="affb"/>
            </w:pPr>
            <w:r>
              <w:t>0,0</w:t>
            </w:r>
          </w:p>
        </w:tc>
      </w:tr>
      <w:tr w:rsidR="00BA4189" w14:paraId="7D41C9AA" w14:textId="77777777" w:rsidTr="00BA4189">
        <w:trPr>
          <w:trHeight w:hRule="exact" w:val="329"/>
        </w:trPr>
        <w:tc>
          <w:tcPr>
            <w:tcW w:w="200" w:type="pct"/>
            <w:shd w:val="clear" w:color="auto" w:fill="auto"/>
            <w:vAlign w:val="center"/>
          </w:tcPr>
          <w:p w14:paraId="4797793D" w14:textId="77777777" w:rsidR="00BA4189" w:rsidRDefault="00BA4189" w:rsidP="00BA4189">
            <w:pPr>
              <w:pStyle w:val="affb"/>
            </w:pPr>
            <w:r>
              <w:t>4</w:t>
            </w:r>
          </w:p>
        </w:tc>
        <w:tc>
          <w:tcPr>
            <w:tcW w:w="1388" w:type="pct"/>
            <w:shd w:val="clear" w:color="auto" w:fill="auto"/>
            <w:vAlign w:val="center"/>
          </w:tcPr>
          <w:p w14:paraId="1912E4EA" w14:textId="77777777" w:rsidR="00BA4189" w:rsidRDefault="00BA4189" w:rsidP="00BA4189">
            <w:pPr>
              <w:pStyle w:val="affb"/>
            </w:pPr>
            <w:r>
              <w:rPr>
                <w:spacing w:val="-1"/>
              </w:rPr>
              <w:t>Шемейный</w:t>
            </w:r>
          </w:p>
        </w:tc>
        <w:tc>
          <w:tcPr>
            <w:tcW w:w="965" w:type="pct"/>
            <w:shd w:val="clear" w:color="auto" w:fill="auto"/>
            <w:vAlign w:val="center"/>
          </w:tcPr>
          <w:p w14:paraId="04E4B0FD" w14:textId="77777777" w:rsidR="00BA4189" w:rsidRDefault="00BA4189" w:rsidP="00BA4189">
            <w:pPr>
              <w:pStyle w:val="affb"/>
            </w:pPr>
            <w:r>
              <w:rPr>
                <w:spacing w:val="-1"/>
              </w:rPr>
              <w:t>поселок</w:t>
            </w:r>
          </w:p>
        </w:tc>
        <w:tc>
          <w:tcPr>
            <w:tcW w:w="710" w:type="pct"/>
            <w:shd w:val="clear" w:color="auto" w:fill="auto"/>
            <w:vAlign w:val="center"/>
          </w:tcPr>
          <w:p w14:paraId="5466946E" w14:textId="77777777" w:rsidR="00BA4189" w:rsidRDefault="00BA4189" w:rsidP="00BA4189">
            <w:pPr>
              <w:pStyle w:val="affb"/>
            </w:pPr>
            <w:r>
              <w:t>6,2</w:t>
            </w:r>
          </w:p>
        </w:tc>
        <w:tc>
          <w:tcPr>
            <w:tcW w:w="1118" w:type="pct"/>
            <w:shd w:val="clear" w:color="auto" w:fill="auto"/>
            <w:vAlign w:val="center"/>
          </w:tcPr>
          <w:p w14:paraId="7E59147A" w14:textId="77777777" w:rsidR="00BA4189" w:rsidRDefault="00BA4189" w:rsidP="00BA4189">
            <w:pPr>
              <w:pStyle w:val="affb"/>
            </w:pPr>
            <w:r>
              <w:t>6,1</w:t>
            </w:r>
          </w:p>
        </w:tc>
        <w:tc>
          <w:tcPr>
            <w:tcW w:w="618" w:type="pct"/>
            <w:shd w:val="clear" w:color="auto" w:fill="auto"/>
            <w:vAlign w:val="center"/>
          </w:tcPr>
          <w:p w14:paraId="3A738854" w14:textId="77777777" w:rsidR="00BA4189" w:rsidRDefault="00BA4189" w:rsidP="00BA4189">
            <w:pPr>
              <w:pStyle w:val="affb"/>
            </w:pPr>
            <w:r>
              <w:t>0,0</w:t>
            </w:r>
          </w:p>
        </w:tc>
      </w:tr>
      <w:tr w:rsidR="00BA4189" w14:paraId="4B6722D4" w14:textId="77777777" w:rsidTr="00BA4189">
        <w:trPr>
          <w:trHeight w:hRule="exact" w:val="329"/>
        </w:trPr>
        <w:tc>
          <w:tcPr>
            <w:tcW w:w="200" w:type="pct"/>
            <w:shd w:val="clear" w:color="auto" w:fill="auto"/>
            <w:vAlign w:val="center"/>
          </w:tcPr>
          <w:p w14:paraId="5FE28614" w14:textId="77777777" w:rsidR="00BA4189" w:rsidRDefault="00BA4189" w:rsidP="00BA4189">
            <w:pPr>
              <w:pStyle w:val="affb"/>
            </w:pPr>
            <w:r>
              <w:t>5</w:t>
            </w:r>
          </w:p>
        </w:tc>
        <w:tc>
          <w:tcPr>
            <w:tcW w:w="1388" w:type="pct"/>
            <w:shd w:val="clear" w:color="auto" w:fill="auto"/>
            <w:vAlign w:val="center"/>
          </w:tcPr>
          <w:p w14:paraId="103E88E8" w14:textId="77777777" w:rsidR="00BA4189" w:rsidRDefault="00BA4189" w:rsidP="00BA4189">
            <w:pPr>
              <w:pStyle w:val="affb"/>
            </w:pPr>
            <w:r>
              <w:rPr>
                <w:spacing w:val="-1"/>
              </w:rPr>
              <w:t>Березовка</w:t>
            </w:r>
          </w:p>
        </w:tc>
        <w:tc>
          <w:tcPr>
            <w:tcW w:w="965" w:type="pct"/>
            <w:shd w:val="clear" w:color="auto" w:fill="auto"/>
            <w:vAlign w:val="center"/>
          </w:tcPr>
          <w:p w14:paraId="4A16E560" w14:textId="77777777" w:rsidR="00BA4189" w:rsidRDefault="00BA4189" w:rsidP="00BA4189">
            <w:pPr>
              <w:pStyle w:val="affb"/>
            </w:pPr>
            <w:r>
              <w:t>село</w:t>
            </w:r>
          </w:p>
        </w:tc>
        <w:tc>
          <w:tcPr>
            <w:tcW w:w="710" w:type="pct"/>
            <w:shd w:val="clear" w:color="auto" w:fill="auto"/>
            <w:vAlign w:val="center"/>
          </w:tcPr>
          <w:p w14:paraId="6B6A7D72" w14:textId="77777777" w:rsidR="00BA4189" w:rsidRDefault="00BA4189" w:rsidP="00BA4189">
            <w:pPr>
              <w:pStyle w:val="affb"/>
            </w:pPr>
            <w:r>
              <w:rPr>
                <w:spacing w:val="-1"/>
                <w:w w:val="95"/>
              </w:rPr>
              <w:t>13,0</w:t>
            </w:r>
          </w:p>
        </w:tc>
        <w:tc>
          <w:tcPr>
            <w:tcW w:w="1118" w:type="pct"/>
            <w:shd w:val="clear" w:color="auto" w:fill="auto"/>
            <w:vAlign w:val="center"/>
          </w:tcPr>
          <w:p w14:paraId="6F5B7BFE" w14:textId="77777777" w:rsidR="00BA4189" w:rsidRDefault="00BA4189" w:rsidP="00BA4189">
            <w:pPr>
              <w:pStyle w:val="affb"/>
            </w:pPr>
          </w:p>
        </w:tc>
        <w:tc>
          <w:tcPr>
            <w:tcW w:w="618" w:type="pct"/>
            <w:shd w:val="clear" w:color="auto" w:fill="auto"/>
            <w:vAlign w:val="center"/>
          </w:tcPr>
          <w:p w14:paraId="23B0A999" w14:textId="77777777" w:rsidR="00BA4189" w:rsidRDefault="00BA4189" w:rsidP="00BA4189">
            <w:pPr>
              <w:pStyle w:val="affb"/>
            </w:pPr>
            <w:r>
              <w:rPr>
                <w:spacing w:val="-1"/>
                <w:w w:val="95"/>
              </w:rPr>
              <w:t>13,0</w:t>
            </w:r>
          </w:p>
        </w:tc>
      </w:tr>
      <w:tr w:rsidR="00BA4189" w14:paraId="488C1A00" w14:textId="77777777" w:rsidTr="00BA4189">
        <w:trPr>
          <w:trHeight w:hRule="exact" w:val="329"/>
        </w:trPr>
        <w:tc>
          <w:tcPr>
            <w:tcW w:w="200" w:type="pct"/>
            <w:shd w:val="clear" w:color="auto" w:fill="auto"/>
            <w:vAlign w:val="center"/>
          </w:tcPr>
          <w:p w14:paraId="4EB00D76" w14:textId="77777777" w:rsidR="00BA4189" w:rsidRDefault="00BA4189" w:rsidP="00BA4189">
            <w:pPr>
              <w:pStyle w:val="affb"/>
            </w:pPr>
            <w:r>
              <w:t>6</w:t>
            </w:r>
          </w:p>
        </w:tc>
        <w:tc>
          <w:tcPr>
            <w:tcW w:w="1388" w:type="pct"/>
            <w:shd w:val="clear" w:color="auto" w:fill="auto"/>
            <w:vAlign w:val="center"/>
          </w:tcPr>
          <w:p w14:paraId="530137AA" w14:textId="77777777" w:rsidR="00BA4189" w:rsidRDefault="00BA4189" w:rsidP="00BA4189">
            <w:pPr>
              <w:pStyle w:val="affb"/>
            </w:pPr>
            <w:r>
              <w:rPr>
                <w:spacing w:val="-1"/>
              </w:rPr>
              <w:t>Верх-Кондас</w:t>
            </w:r>
          </w:p>
        </w:tc>
        <w:tc>
          <w:tcPr>
            <w:tcW w:w="965" w:type="pct"/>
            <w:shd w:val="clear" w:color="auto" w:fill="auto"/>
            <w:vAlign w:val="center"/>
          </w:tcPr>
          <w:p w14:paraId="70C15FC1" w14:textId="77777777" w:rsidR="00BA4189" w:rsidRDefault="00BA4189" w:rsidP="00BA4189">
            <w:pPr>
              <w:pStyle w:val="affb"/>
            </w:pPr>
            <w:r>
              <w:t>село</w:t>
            </w:r>
          </w:p>
        </w:tc>
        <w:tc>
          <w:tcPr>
            <w:tcW w:w="710" w:type="pct"/>
            <w:shd w:val="clear" w:color="auto" w:fill="auto"/>
            <w:vAlign w:val="center"/>
          </w:tcPr>
          <w:p w14:paraId="458357A3" w14:textId="77777777" w:rsidR="00BA4189" w:rsidRDefault="00BA4189" w:rsidP="00BA4189">
            <w:pPr>
              <w:pStyle w:val="affb"/>
            </w:pPr>
            <w:r>
              <w:t>2,7</w:t>
            </w:r>
          </w:p>
        </w:tc>
        <w:tc>
          <w:tcPr>
            <w:tcW w:w="1118" w:type="pct"/>
            <w:shd w:val="clear" w:color="auto" w:fill="auto"/>
            <w:vAlign w:val="center"/>
          </w:tcPr>
          <w:p w14:paraId="5AC5F10A" w14:textId="77777777" w:rsidR="00BA4189" w:rsidRDefault="00BA4189" w:rsidP="00BA4189">
            <w:pPr>
              <w:pStyle w:val="affb"/>
            </w:pPr>
          </w:p>
        </w:tc>
        <w:tc>
          <w:tcPr>
            <w:tcW w:w="618" w:type="pct"/>
            <w:shd w:val="clear" w:color="auto" w:fill="auto"/>
            <w:vAlign w:val="center"/>
          </w:tcPr>
          <w:p w14:paraId="76BCEAE4" w14:textId="77777777" w:rsidR="00BA4189" w:rsidRDefault="00BA4189" w:rsidP="00BA4189">
            <w:pPr>
              <w:pStyle w:val="affb"/>
            </w:pPr>
            <w:r>
              <w:t>2,7</w:t>
            </w:r>
          </w:p>
        </w:tc>
      </w:tr>
      <w:tr w:rsidR="00BA4189" w14:paraId="5CDC84BF" w14:textId="77777777" w:rsidTr="00BA4189">
        <w:trPr>
          <w:trHeight w:hRule="exact" w:val="332"/>
        </w:trPr>
        <w:tc>
          <w:tcPr>
            <w:tcW w:w="200" w:type="pct"/>
            <w:shd w:val="clear" w:color="auto" w:fill="auto"/>
            <w:vAlign w:val="center"/>
          </w:tcPr>
          <w:p w14:paraId="41CE3E81" w14:textId="77777777" w:rsidR="00BA4189" w:rsidRDefault="00BA4189" w:rsidP="00BA4189">
            <w:pPr>
              <w:pStyle w:val="affb"/>
            </w:pPr>
            <w:r>
              <w:t>7</w:t>
            </w:r>
          </w:p>
        </w:tc>
        <w:tc>
          <w:tcPr>
            <w:tcW w:w="1388" w:type="pct"/>
            <w:shd w:val="clear" w:color="auto" w:fill="auto"/>
            <w:vAlign w:val="center"/>
          </w:tcPr>
          <w:p w14:paraId="20409FCD" w14:textId="77777777" w:rsidR="00BA4189" w:rsidRDefault="00BA4189" w:rsidP="00BA4189">
            <w:pPr>
              <w:pStyle w:val="affb"/>
            </w:pPr>
            <w:r>
              <w:rPr>
                <w:spacing w:val="-1"/>
              </w:rPr>
              <w:t>Ощепково</w:t>
            </w:r>
          </w:p>
        </w:tc>
        <w:tc>
          <w:tcPr>
            <w:tcW w:w="965" w:type="pct"/>
            <w:shd w:val="clear" w:color="auto" w:fill="auto"/>
            <w:vAlign w:val="center"/>
          </w:tcPr>
          <w:p w14:paraId="6A3F3324" w14:textId="77777777" w:rsidR="00BA4189" w:rsidRDefault="00BA4189" w:rsidP="00BA4189">
            <w:pPr>
              <w:pStyle w:val="affb"/>
            </w:pPr>
            <w:r>
              <w:t>село</w:t>
            </w:r>
          </w:p>
        </w:tc>
        <w:tc>
          <w:tcPr>
            <w:tcW w:w="710" w:type="pct"/>
            <w:shd w:val="clear" w:color="auto" w:fill="auto"/>
            <w:vAlign w:val="center"/>
          </w:tcPr>
          <w:p w14:paraId="1599EAB6" w14:textId="77777777" w:rsidR="00BA4189" w:rsidRDefault="00BA4189" w:rsidP="00BA4189">
            <w:pPr>
              <w:pStyle w:val="affb"/>
            </w:pPr>
            <w:r>
              <w:t>3,6</w:t>
            </w:r>
          </w:p>
        </w:tc>
        <w:tc>
          <w:tcPr>
            <w:tcW w:w="1118" w:type="pct"/>
            <w:shd w:val="clear" w:color="auto" w:fill="auto"/>
            <w:vAlign w:val="center"/>
          </w:tcPr>
          <w:p w14:paraId="4CCDFA8B" w14:textId="77777777" w:rsidR="00BA4189" w:rsidRDefault="00BA4189" w:rsidP="00BA4189">
            <w:pPr>
              <w:pStyle w:val="affb"/>
            </w:pPr>
          </w:p>
        </w:tc>
        <w:tc>
          <w:tcPr>
            <w:tcW w:w="618" w:type="pct"/>
            <w:shd w:val="clear" w:color="auto" w:fill="auto"/>
            <w:vAlign w:val="center"/>
          </w:tcPr>
          <w:p w14:paraId="151189B4" w14:textId="77777777" w:rsidR="00BA4189" w:rsidRDefault="00BA4189" w:rsidP="00BA4189">
            <w:pPr>
              <w:pStyle w:val="affb"/>
            </w:pPr>
            <w:r>
              <w:t>3,6</w:t>
            </w:r>
          </w:p>
        </w:tc>
      </w:tr>
      <w:tr w:rsidR="00BA4189" w14:paraId="5F973F3D" w14:textId="77777777" w:rsidTr="00BA4189">
        <w:trPr>
          <w:trHeight w:hRule="exact" w:val="329"/>
        </w:trPr>
        <w:tc>
          <w:tcPr>
            <w:tcW w:w="200" w:type="pct"/>
            <w:shd w:val="clear" w:color="auto" w:fill="auto"/>
            <w:vAlign w:val="center"/>
          </w:tcPr>
          <w:p w14:paraId="12DD82BC" w14:textId="77777777" w:rsidR="00BA4189" w:rsidRDefault="00BA4189" w:rsidP="00BA4189">
            <w:pPr>
              <w:pStyle w:val="affb"/>
            </w:pPr>
            <w:r>
              <w:t>8</w:t>
            </w:r>
          </w:p>
        </w:tc>
        <w:tc>
          <w:tcPr>
            <w:tcW w:w="1388" w:type="pct"/>
            <w:shd w:val="clear" w:color="auto" w:fill="auto"/>
            <w:vAlign w:val="center"/>
          </w:tcPr>
          <w:p w14:paraId="56ED16A0" w14:textId="77777777" w:rsidR="00BA4189" w:rsidRDefault="00BA4189" w:rsidP="00BA4189">
            <w:pPr>
              <w:pStyle w:val="affb"/>
            </w:pPr>
            <w:r>
              <w:rPr>
                <w:spacing w:val="-1"/>
              </w:rPr>
              <w:t>Пыскор</w:t>
            </w:r>
          </w:p>
        </w:tc>
        <w:tc>
          <w:tcPr>
            <w:tcW w:w="965" w:type="pct"/>
            <w:shd w:val="clear" w:color="auto" w:fill="auto"/>
            <w:vAlign w:val="center"/>
          </w:tcPr>
          <w:p w14:paraId="6089D808" w14:textId="77777777" w:rsidR="00BA4189" w:rsidRDefault="00BA4189" w:rsidP="00BA4189">
            <w:pPr>
              <w:pStyle w:val="affb"/>
            </w:pPr>
            <w:r>
              <w:t>село</w:t>
            </w:r>
          </w:p>
        </w:tc>
        <w:tc>
          <w:tcPr>
            <w:tcW w:w="710" w:type="pct"/>
            <w:shd w:val="clear" w:color="auto" w:fill="auto"/>
            <w:vAlign w:val="center"/>
          </w:tcPr>
          <w:p w14:paraId="233197EE" w14:textId="77777777" w:rsidR="00BA4189" w:rsidRDefault="00BA4189" w:rsidP="00BA4189">
            <w:pPr>
              <w:pStyle w:val="affb"/>
            </w:pPr>
            <w:r>
              <w:rPr>
                <w:spacing w:val="-1"/>
                <w:w w:val="95"/>
              </w:rPr>
              <w:t>20,5</w:t>
            </w:r>
          </w:p>
        </w:tc>
        <w:tc>
          <w:tcPr>
            <w:tcW w:w="1118" w:type="pct"/>
            <w:shd w:val="clear" w:color="auto" w:fill="auto"/>
            <w:vAlign w:val="center"/>
          </w:tcPr>
          <w:p w14:paraId="409E43F4" w14:textId="77777777" w:rsidR="00BA4189" w:rsidRDefault="00BA4189" w:rsidP="00BA4189">
            <w:pPr>
              <w:pStyle w:val="affb"/>
            </w:pPr>
          </w:p>
        </w:tc>
        <w:tc>
          <w:tcPr>
            <w:tcW w:w="618" w:type="pct"/>
            <w:shd w:val="clear" w:color="auto" w:fill="auto"/>
            <w:vAlign w:val="center"/>
          </w:tcPr>
          <w:p w14:paraId="12A1ADDA" w14:textId="77777777" w:rsidR="00BA4189" w:rsidRDefault="00BA4189" w:rsidP="00BA4189">
            <w:pPr>
              <w:pStyle w:val="affb"/>
            </w:pPr>
            <w:r>
              <w:rPr>
                <w:spacing w:val="-1"/>
                <w:w w:val="95"/>
              </w:rPr>
              <w:t>20,5</w:t>
            </w:r>
          </w:p>
        </w:tc>
      </w:tr>
      <w:tr w:rsidR="00BA4189" w14:paraId="5E015C06" w14:textId="77777777" w:rsidTr="00BA4189">
        <w:trPr>
          <w:trHeight w:hRule="exact" w:val="329"/>
        </w:trPr>
        <w:tc>
          <w:tcPr>
            <w:tcW w:w="200" w:type="pct"/>
            <w:shd w:val="clear" w:color="auto" w:fill="auto"/>
            <w:vAlign w:val="center"/>
          </w:tcPr>
          <w:p w14:paraId="4861E618" w14:textId="77777777" w:rsidR="00BA4189" w:rsidRDefault="00BA4189" w:rsidP="00BA4189">
            <w:pPr>
              <w:pStyle w:val="affb"/>
            </w:pPr>
            <w:r>
              <w:t>9</w:t>
            </w:r>
          </w:p>
        </w:tc>
        <w:tc>
          <w:tcPr>
            <w:tcW w:w="1388" w:type="pct"/>
            <w:shd w:val="clear" w:color="auto" w:fill="auto"/>
            <w:vAlign w:val="center"/>
          </w:tcPr>
          <w:p w14:paraId="6EC505E0" w14:textId="77777777" w:rsidR="00BA4189" w:rsidRDefault="00BA4189" w:rsidP="00BA4189">
            <w:pPr>
              <w:pStyle w:val="affb"/>
            </w:pPr>
            <w:r>
              <w:rPr>
                <w:spacing w:val="-1"/>
              </w:rPr>
              <w:t>Щекино</w:t>
            </w:r>
          </w:p>
        </w:tc>
        <w:tc>
          <w:tcPr>
            <w:tcW w:w="965" w:type="pct"/>
            <w:shd w:val="clear" w:color="auto" w:fill="auto"/>
            <w:vAlign w:val="center"/>
          </w:tcPr>
          <w:p w14:paraId="177F5671" w14:textId="77777777" w:rsidR="00BA4189" w:rsidRDefault="00BA4189" w:rsidP="00BA4189">
            <w:pPr>
              <w:pStyle w:val="affb"/>
            </w:pPr>
            <w:r>
              <w:t>село</w:t>
            </w:r>
          </w:p>
        </w:tc>
        <w:tc>
          <w:tcPr>
            <w:tcW w:w="710" w:type="pct"/>
            <w:shd w:val="clear" w:color="auto" w:fill="auto"/>
            <w:vAlign w:val="center"/>
          </w:tcPr>
          <w:p w14:paraId="0B23EE77" w14:textId="77777777" w:rsidR="00BA4189" w:rsidRDefault="00BA4189" w:rsidP="00BA4189">
            <w:pPr>
              <w:pStyle w:val="affb"/>
            </w:pPr>
            <w:r>
              <w:t>5,0</w:t>
            </w:r>
          </w:p>
        </w:tc>
        <w:tc>
          <w:tcPr>
            <w:tcW w:w="1118" w:type="pct"/>
            <w:shd w:val="clear" w:color="auto" w:fill="auto"/>
            <w:vAlign w:val="center"/>
          </w:tcPr>
          <w:p w14:paraId="7C8014A8" w14:textId="77777777" w:rsidR="00BA4189" w:rsidRDefault="00BA4189" w:rsidP="00BA4189">
            <w:pPr>
              <w:pStyle w:val="affb"/>
            </w:pPr>
          </w:p>
        </w:tc>
        <w:tc>
          <w:tcPr>
            <w:tcW w:w="618" w:type="pct"/>
            <w:shd w:val="clear" w:color="auto" w:fill="auto"/>
            <w:vAlign w:val="center"/>
          </w:tcPr>
          <w:p w14:paraId="58A57188" w14:textId="77777777" w:rsidR="00BA4189" w:rsidRDefault="00BA4189" w:rsidP="00BA4189">
            <w:pPr>
              <w:pStyle w:val="affb"/>
            </w:pPr>
            <w:r>
              <w:t>5,0</w:t>
            </w:r>
          </w:p>
        </w:tc>
      </w:tr>
      <w:tr w:rsidR="00BA4189" w14:paraId="1DEE06D9" w14:textId="77777777" w:rsidTr="00BA4189">
        <w:trPr>
          <w:trHeight w:hRule="exact" w:val="329"/>
        </w:trPr>
        <w:tc>
          <w:tcPr>
            <w:tcW w:w="200" w:type="pct"/>
            <w:shd w:val="clear" w:color="auto" w:fill="auto"/>
            <w:vAlign w:val="center"/>
          </w:tcPr>
          <w:p w14:paraId="7534486A" w14:textId="77777777" w:rsidR="00BA4189" w:rsidRDefault="00BA4189" w:rsidP="00BA4189">
            <w:pPr>
              <w:pStyle w:val="affb"/>
            </w:pPr>
            <w:r>
              <w:rPr>
                <w:spacing w:val="1"/>
              </w:rPr>
              <w:t>10</w:t>
            </w:r>
          </w:p>
        </w:tc>
        <w:tc>
          <w:tcPr>
            <w:tcW w:w="1388" w:type="pct"/>
            <w:shd w:val="clear" w:color="auto" w:fill="auto"/>
            <w:vAlign w:val="center"/>
          </w:tcPr>
          <w:p w14:paraId="71CAFC79" w14:textId="77777777" w:rsidR="00BA4189" w:rsidRDefault="00BA4189" w:rsidP="00BA4189">
            <w:pPr>
              <w:pStyle w:val="affb"/>
            </w:pPr>
            <w:r>
              <w:rPr>
                <w:spacing w:val="-1"/>
              </w:rPr>
              <w:t>Орел</w:t>
            </w:r>
          </w:p>
        </w:tc>
        <w:tc>
          <w:tcPr>
            <w:tcW w:w="965" w:type="pct"/>
            <w:shd w:val="clear" w:color="auto" w:fill="auto"/>
            <w:vAlign w:val="center"/>
          </w:tcPr>
          <w:p w14:paraId="13449270" w14:textId="77777777" w:rsidR="00BA4189" w:rsidRDefault="00BA4189" w:rsidP="00BA4189">
            <w:pPr>
              <w:pStyle w:val="affb"/>
            </w:pPr>
            <w:r>
              <w:rPr>
                <w:spacing w:val="-1"/>
              </w:rPr>
              <w:t>поселок</w:t>
            </w:r>
          </w:p>
        </w:tc>
        <w:tc>
          <w:tcPr>
            <w:tcW w:w="710" w:type="pct"/>
            <w:shd w:val="clear" w:color="auto" w:fill="auto"/>
            <w:vAlign w:val="center"/>
          </w:tcPr>
          <w:p w14:paraId="48B29C7E" w14:textId="77777777" w:rsidR="00BA4189" w:rsidRDefault="00BA4189" w:rsidP="00BA4189">
            <w:pPr>
              <w:pStyle w:val="affb"/>
            </w:pPr>
            <w:r>
              <w:rPr>
                <w:spacing w:val="-1"/>
                <w:w w:val="95"/>
              </w:rPr>
              <w:t>42,8</w:t>
            </w:r>
          </w:p>
        </w:tc>
        <w:tc>
          <w:tcPr>
            <w:tcW w:w="1118" w:type="pct"/>
            <w:shd w:val="clear" w:color="auto" w:fill="auto"/>
            <w:vAlign w:val="center"/>
          </w:tcPr>
          <w:p w14:paraId="072A6465" w14:textId="77777777" w:rsidR="00BA4189" w:rsidRDefault="00BA4189" w:rsidP="00BA4189">
            <w:pPr>
              <w:pStyle w:val="affb"/>
            </w:pPr>
            <w:r>
              <w:rPr>
                <w:spacing w:val="-1"/>
                <w:w w:val="95"/>
              </w:rPr>
              <w:t>42,5</w:t>
            </w:r>
          </w:p>
        </w:tc>
        <w:tc>
          <w:tcPr>
            <w:tcW w:w="618" w:type="pct"/>
            <w:shd w:val="clear" w:color="auto" w:fill="auto"/>
            <w:vAlign w:val="center"/>
          </w:tcPr>
          <w:p w14:paraId="005A2946" w14:textId="77777777" w:rsidR="00BA4189" w:rsidRDefault="00BA4189" w:rsidP="00BA4189">
            <w:pPr>
              <w:pStyle w:val="affb"/>
            </w:pPr>
            <w:r>
              <w:t>0,3</w:t>
            </w:r>
          </w:p>
        </w:tc>
      </w:tr>
      <w:tr w:rsidR="00BA4189" w14:paraId="409DF9EE" w14:textId="77777777" w:rsidTr="00BA4189">
        <w:trPr>
          <w:trHeight w:hRule="exact" w:val="331"/>
        </w:trPr>
        <w:tc>
          <w:tcPr>
            <w:tcW w:w="200" w:type="pct"/>
            <w:shd w:val="clear" w:color="auto" w:fill="auto"/>
            <w:vAlign w:val="center"/>
          </w:tcPr>
          <w:p w14:paraId="4F8970F3" w14:textId="77777777" w:rsidR="00BA4189" w:rsidRDefault="00BA4189" w:rsidP="00BA4189">
            <w:pPr>
              <w:pStyle w:val="affb"/>
            </w:pPr>
            <w:r>
              <w:rPr>
                <w:spacing w:val="1"/>
              </w:rPr>
              <w:t>11</w:t>
            </w:r>
          </w:p>
        </w:tc>
        <w:tc>
          <w:tcPr>
            <w:tcW w:w="1388" w:type="pct"/>
            <w:shd w:val="clear" w:color="auto" w:fill="auto"/>
            <w:vAlign w:val="center"/>
          </w:tcPr>
          <w:p w14:paraId="66BEF264" w14:textId="77777777" w:rsidR="00BA4189" w:rsidRDefault="00BA4189" w:rsidP="00BA4189">
            <w:pPr>
              <w:pStyle w:val="affb"/>
            </w:pPr>
            <w:r>
              <w:rPr>
                <w:spacing w:val="-1"/>
              </w:rPr>
              <w:t>Турлавы</w:t>
            </w:r>
          </w:p>
        </w:tc>
        <w:tc>
          <w:tcPr>
            <w:tcW w:w="965" w:type="pct"/>
            <w:shd w:val="clear" w:color="auto" w:fill="auto"/>
            <w:vAlign w:val="center"/>
          </w:tcPr>
          <w:p w14:paraId="4665D78B" w14:textId="77777777" w:rsidR="00BA4189" w:rsidRDefault="00BA4189" w:rsidP="00BA4189">
            <w:pPr>
              <w:pStyle w:val="affb"/>
            </w:pPr>
            <w:r>
              <w:rPr>
                <w:spacing w:val="-1"/>
              </w:rPr>
              <w:t>деревня</w:t>
            </w:r>
          </w:p>
        </w:tc>
        <w:tc>
          <w:tcPr>
            <w:tcW w:w="710" w:type="pct"/>
            <w:shd w:val="clear" w:color="auto" w:fill="auto"/>
            <w:vAlign w:val="center"/>
          </w:tcPr>
          <w:p w14:paraId="4C0ADAF1" w14:textId="77777777" w:rsidR="00BA4189" w:rsidRDefault="00BA4189" w:rsidP="00BA4189">
            <w:pPr>
              <w:pStyle w:val="affb"/>
            </w:pPr>
            <w:r>
              <w:t>4,8</w:t>
            </w:r>
          </w:p>
        </w:tc>
        <w:tc>
          <w:tcPr>
            <w:tcW w:w="1118" w:type="pct"/>
            <w:shd w:val="clear" w:color="auto" w:fill="auto"/>
            <w:vAlign w:val="center"/>
          </w:tcPr>
          <w:p w14:paraId="577E3B85" w14:textId="77777777" w:rsidR="00BA4189" w:rsidRDefault="00BA4189" w:rsidP="00BA4189">
            <w:pPr>
              <w:pStyle w:val="affb"/>
            </w:pPr>
          </w:p>
        </w:tc>
        <w:tc>
          <w:tcPr>
            <w:tcW w:w="618" w:type="pct"/>
            <w:shd w:val="clear" w:color="auto" w:fill="auto"/>
            <w:vAlign w:val="center"/>
          </w:tcPr>
          <w:p w14:paraId="20BE53B5" w14:textId="77777777" w:rsidR="00BA4189" w:rsidRDefault="00BA4189" w:rsidP="00BA4189">
            <w:pPr>
              <w:pStyle w:val="affb"/>
            </w:pPr>
            <w:r>
              <w:t>4,8</w:t>
            </w:r>
          </w:p>
        </w:tc>
      </w:tr>
      <w:tr w:rsidR="00BA4189" w14:paraId="39A59F72" w14:textId="77777777" w:rsidTr="00BA4189">
        <w:trPr>
          <w:trHeight w:hRule="exact" w:val="329"/>
        </w:trPr>
        <w:tc>
          <w:tcPr>
            <w:tcW w:w="200" w:type="pct"/>
            <w:shd w:val="clear" w:color="auto" w:fill="auto"/>
            <w:vAlign w:val="center"/>
          </w:tcPr>
          <w:p w14:paraId="0789FBA0" w14:textId="77777777" w:rsidR="00BA4189" w:rsidRDefault="00BA4189" w:rsidP="00BA4189">
            <w:pPr>
              <w:pStyle w:val="affb"/>
            </w:pPr>
            <w:r>
              <w:rPr>
                <w:spacing w:val="1"/>
              </w:rPr>
              <w:t>12</w:t>
            </w:r>
          </w:p>
        </w:tc>
        <w:tc>
          <w:tcPr>
            <w:tcW w:w="1388" w:type="pct"/>
            <w:shd w:val="clear" w:color="auto" w:fill="auto"/>
            <w:vAlign w:val="center"/>
          </w:tcPr>
          <w:p w14:paraId="5386ECA2" w14:textId="77777777" w:rsidR="00BA4189" w:rsidRDefault="00BA4189" w:rsidP="00BA4189">
            <w:pPr>
              <w:pStyle w:val="affb"/>
            </w:pPr>
            <w:r>
              <w:rPr>
                <w:spacing w:val="-1"/>
              </w:rPr>
              <w:t>Романово</w:t>
            </w:r>
          </w:p>
        </w:tc>
        <w:tc>
          <w:tcPr>
            <w:tcW w:w="965" w:type="pct"/>
            <w:shd w:val="clear" w:color="auto" w:fill="auto"/>
            <w:vAlign w:val="center"/>
          </w:tcPr>
          <w:p w14:paraId="7A30F5F0" w14:textId="77777777" w:rsidR="00BA4189" w:rsidRDefault="00BA4189" w:rsidP="00BA4189">
            <w:pPr>
              <w:pStyle w:val="affb"/>
            </w:pPr>
            <w:r>
              <w:t>село</w:t>
            </w:r>
          </w:p>
        </w:tc>
        <w:tc>
          <w:tcPr>
            <w:tcW w:w="710" w:type="pct"/>
            <w:shd w:val="clear" w:color="auto" w:fill="auto"/>
            <w:vAlign w:val="center"/>
          </w:tcPr>
          <w:p w14:paraId="4357F864" w14:textId="77777777" w:rsidR="00BA4189" w:rsidRDefault="00BA4189" w:rsidP="00BA4189">
            <w:pPr>
              <w:pStyle w:val="affb"/>
            </w:pPr>
            <w:r>
              <w:rPr>
                <w:spacing w:val="-1"/>
                <w:w w:val="95"/>
              </w:rPr>
              <w:t>15,8</w:t>
            </w:r>
          </w:p>
        </w:tc>
        <w:tc>
          <w:tcPr>
            <w:tcW w:w="1118" w:type="pct"/>
            <w:shd w:val="clear" w:color="auto" w:fill="auto"/>
            <w:vAlign w:val="center"/>
          </w:tcPr>
          <w:p w14:paraId="20E0E614" w14:textId="77777777" w:rsidR="00BA4189" w:rsidRDefault="00BA4189" w:rsidP="00BA4189">
            <w:pPr>
              <w:pStyle w:val="affb"/>
            </w:pPr>
          </w:p>
        </w:tc>
        <w:tc>
          <w:tcPr>
            <w:tcW w:w="618" w:type="pct"/>
            <w:shd w:val="clear" w:color="auto" w:fill="auto"/>
            <w:vAlign w:val="center"/>
          </w:tcPr>
          <w:p w14:paraId="6EE74742" w14:textId="77777777" w:rsidR="00BA4189" w:rsidRDefault="00BA4189" w:rsidP="00BA4189">
            <w:pPr>
              <w:pStyle w:val="affb"/>
            </w:pPr>
            <w:r>
              <w:rPr>
                <w:spacing w:val="-1"/>
                <w:w w:val="95"/>
              </w:rPr>
              <w:t>15,8</w:t>
            </w:r>
          </w:p>
        </w:tc>
      </w:tr>
      <w:tr w:rsidR="00BA4189" w14:paraId="12CFA47C" w14:textId="77777777" w:rsidTr="00BA4189">
        <w:trPr>
          <w:trHeight w:hRule="exact" w:val="329"/>
        </w:trPr>
        <w:tc>
          <w:tcPr>
            <w:tcW w:w="200" w:type="pct"/>
            <w:shd w:val="clear" w:color="auto" w:fill="auto"/>
            <w:vAlign w:val="center"/>
          </w:tcPr>
          <w:p w14:paraId="21E2A49E" w14:textId="77777777" w:rsidR="00BA4189" w:rsidRDefault="00BA4189" w:rsidP="00BA4189">
            <w:pPr>
              <w:pStyle w:val="affb"/>
            </w:pPr>
            <w:r>
              <w:rPr>
                <w:spacing w:val="1"/>
              </w:rPr>
              <w:t>13</w:t>
            </w:r>
          </w:p>
        </w:tc>
        <w:tc>
          <w:tcPr>
            <w:tcW w:w="1388" w:type="pct"/>
            <w:shd w:val="clear" w:color="auto" w:fill="auto"/>
            <w:vAlign w:val="center"/>
          </w:tcPr>
          <w:p w14:paraId="0ED210D3" w14:textId="77777777" w:rsidR="00BA4189" w:rsidRDefault="00BA4189" w:rsidP="00BA4189">
            <w:pPr>
              <w:pStyle w:val="affb"/>
            </w:pPr>
            <w:r>
              <w:rPr>
                <w:spacing w:val="-1"/>
              </w:rPr>
              <w:t>Белая</w:t>
            </w:r>
            <w:r>
              <w:t xml:space="preserve"> </w:t>
            </w:r>
            <w:r>
              <w:rPr>
                <w:spacing w:val="-1"/>
              </w:rPr>
              <w:t>Пашня</w:t>
            </w:r>
          </w:p>
        </w:tc>
        <w:tc>
          <w:tcPr>
            <w:tcW w:w="965" w:type="pct"/>
            <w:shd w:val="clear" w:color="auto" w:fill="auto"/>
            <w:vAlign w:val="center"/>
          </w:tcPr>
          <w:p w14:paraId="2BDC36CF" w14:textId="77777777" w:rsidR="00BA4189" w:rsidRDefault="00BA4189" w:rsidP="00BA4189">
            <w:pPr>
              <w:pStyle w:val="affb"/>
            </w:pPr>
            <w:r>
              <w:rPr>
                <w:spacing w:val="-1"/>
              </w:rPr>
              <w:t>деревня</w:t>
            </w:r>
          </w:p>
        </w:tc>
        <w:tc>
          <w:tcPr>
            <w:tcW w:w="710" w:type="pct"/>
            <w:shd w:val="clear" w:color="auto" w:fill="auto"/>
            <w:vAlign w:val="center"/>
          </w:tcPr>
          <w:p w14:paraId="3A2F79F8" w14:textId="77777777" w:rsidR="00BA4189" w:rsidRDefault="00BA4189" w:rsidP="00BA4189">
            <w:pPr>
              <w:pStyle w:val="affb"/>
            </w:pPr>
            <w:r>
              <w:t>3,6</w:t>
            </w:r>
          </w:p>
        </w:tc>
        <w:tc>
          <w:tcPr>
            <w:tcW w:w="1118" w:type="pct"/>
            <w:shd w:val="clear" w:color="auto" w:fill="auto"/>
            <w:vAlign w:val="center"/>
          </w:tcPr>
          <w:p w14:paraId="4A66DF9B" w14:textId="77777777" w:rsidR="00BA4189" w:rsidRDefault="00BA4189" w:rsidP="00BA4189">
            <w:pPr>
              <w:pStyle w:val="affb"/>
            </w:pPr>
          </w:p>
        </w:tc>
        <w:tc>
          <w:tcPr>
            <w:tcW w:w="618" w:type="pct"/>
            <w:shd w:val="clear" w:color="auto" w:fill="auto"/>
            <w:vAlign w:val="center"/>
          </w:tcPr>
          <w:p w14:paraId="679D2635" w14:textId="77777777" w:rsidR="00BA4189" w:rsidRDefault="00BA4189" w:rsidP="00BA4189">
            <w:pPr>
              <w:pStyle w:val="affb"/>
            </w:pPr>
            <w:r>
              <w:t>3,6</w:t>
            </w:r>
          </w:p>
        </w:tc>
      </w:tr>
      <w:tr w:rsidR="00BA4189" w14:paraId="6A84D0AF" w14:textId="77777777" w:rsidTr="00BA4189">
        <w:trPr>
          <w:trHeight w:hRule="exact" w:val="332"/>
        </w:trPr>
        <w:tc>
          <w:tcPr>
            <w:tcW w:w="200" w:type="pct"/>
            <w:shd w:val="clear" w:color="auto" w:fill="auto"/>
            <w:vAlign w:val="center"/>
          </w:tcPr>
          <w:p w14:paraId="42E5EBBC" w14:textId="77777777" w:rsidR="00BA4189" w:rsidRDefault="00BA4189" w:rsidP="00BA4189">
            <w:pPr>
              <w:pStyle w:val="affb"/>
            </w:pPr>
            <w:r>
              <w:rPr>
                <w:spacing w:val="1"/>
              </w:rPr>
              <w:t>14</w:t>
            </w:r>
          </w:p>
        </w:tc>
        <w:tc>
          <w:tcPr>
            <w:tcW w:w="1388" w:type="pct"/>
            <w:shd w:val="clear" w:color="auto" w:fill="auto"/>
            <w:vAlign w:val="center"/>
          </w:tcPr>
          <w:p w14:paraId="0991581A" w14:textId="77777777" w:rsidR="00BA4189" w:rsidRDefault="00BA4189" w:rsidP="00BA4189">
            <w:pPr>
              <w:pStyle w:val="affb"/>
            </w:pPr>
            <w:r>
              <w:rPr>
                <w:spacing w:val="-1"/>
              </w:rPr>
              <w:t>Вогулка</w:t>
            </w:r>
          </w:p>
        </w:tc>
        <w:tc>
          <w:tcPr>
            <w:tcW w:w="965" w:type="pct"/>
            <w:shd w:val="clear" w:color="auto" w:fill="auto"/>
            <w:vAlign w:val="center"/>
          </w:tcPr>
          <w:p w14:paraId="27ED97E4" w14:textId="77777777" w:rsidR="00BA4189" w:rsidRDefault="00BA4189" w:rsidP="00BA4189">
            <w:pPr>
              <w:pStyle w:val="affb"/>
            </w:pPr>
            <w:r>
              <w:rPr>
                <w:spacing w:val="-1"/>
              </w:rPr>
              <w:t>поселок</w:t>
            </w:r>
          </w:p>
        </w:tc>
        <w:tc>
          <w:tcPr>
            <w:tcW w:w="710" w:type="pct"/>
            <w:shd w:val="clear" w:color="auto" w:fill="auto"/>
            <w:vAlign w:val="center"/>
          </w:tcPr>
          <w:p w14:paraId="60E8D361" w14:textId="77777777" w:rsidR="00BA4189" w:rsidRDefault="00BA4189" w:rsidP="00BA4189">
            <w:pPr>
              <w:pStyle w:val="affb"/>
            </w:pPr>
            <w:r>
              <w:t>5,0</w:t>
            </w:r>
          </w:p>
        </w:tc>
        <w:tc>
          <w:tcPr>
            <w:tcW w:w="1118" w:type="pct"/>
            <w:shd w:val="clear" w:color="auto" w:fill="auto"/>
            <w:vAlign w:val="center"/>
          </w:tcPr>
          <w:p w14:paraId="5F020A00" w14:textId="77777777" w:rsidR="00BA4189" w:rsidRDefault="00BA4189" w:rsidP="00BA4189">
            <w:pPr>
              <w:pStyle w:val="affb"/>
            </w:pPr>
            <w:r>
              <w:t>4,9</w:t>
            </w:r>
          </w:p>
        </w:tc>
        <w:tc>
          <w:tcPr>
            <w:tcW w:w="618" w:type="pct"/>
            <w:shd w:val="clear" w:color="auto" w:fill="auto"/>
            <w:vAlign w:val="center"/>
          </w:tcPr>
          <w:p w14:paraId="6C469310" w14:textId="77777777" w:rsidR="00BA4189" w:rsidRDefault="00BA4189" w:rsidP="00BA4189">
            <w:pPr>
              <w:pStyle w:val="affb"/>
            </w:pPr>
            <w:r>
              <w:t>0,0</w:t>
            </w:r>
          </w:p>
        </w:tc>
      </w:tr>
      <w:tr w:rsidR="00BA4189" w14:paraId="161953F8" w14:textId="77777777" w:rsidTr="00BA4189">
        <w:trPr>
          <w:trHeight w:hRule="exact" w:val="329"/>
        </w:trPr>
        <w:tc>
          <w:tcPr>
            <w:tcW w:w="200" w:type="pct"/>
            <w:shd w:val="clear" w:color="auto" w:fill="auto"/>
            <w:vAlign w:val="center"/>
          </w:tcPr>
          <w:p w14:paraId="0446BDCB" w14:textId="77777777" w:rsidR="00BA4189" w:rsidRDefault="00BA4189" w:rsidP="00BA4189">
            <w:pPr>
              <w:pStyle w:val="affb"/>
            </w:pPr>
            <w:r>
              <w:rPr>
                <w:spacing w:val="1"/>
              </w:rPr>
              <w:t>15</w:t>
            </w:r>
          </w:p>
        </w:tc>
        <w:tc>
          <w:tcPr>
            <w:tcW w:w="1388" w:type="pct"/>
            <w:shd w:val="clear" w:color="auto" w:fill="auto"/>
            <w:vAlign w:val="center"/>
          </w:tcPr>
          <w:p w14:paraId="28EBBDA9" w14:textId="77777777" w:rsidR="00BA4189" w:rsidRDefault="00BA4189" w:rsidP="00BA4189">
            <w:pPr>
              <w:pStyle w:val="affb"/>
            </w:pPr>
            <w:r>
              <w:rPr>
                <w:spacing w:val="-1"/>
              </w:rPr>
              <w:t>Железнодорожный</w:t>
            </w:r>
          </w:p>
        </w:tc>
        <w:tc>
          <w:tcPr>
            <w:tcW w:w="965" w:type="pct"/>
            <w:shd w:val="clear" w:color="auto" w:fill="auto"/>
            <w:vAlign w:val="center"/>
          </w:tcPr>
          <w:p w14:paraId="76D7B69C" w14:textId="77777777" w:rsidR="00BA4189" w:rsidRDefault="00BA4189" w:rsidP="00BA4189">
            <w:pPr>
              <w:pStyle w:val="affb"/>
            </w:pPr>
            <w:r>
              <w:rPr>
                <w:spacing w:val="-1"/>
              </w:rPr>
              <w:t>поселок</w:t>
            </w:r>
          </w:p>
        </w:tc>
        <w:tc>
          <w:tcPr>
            <w:tcW w:w="710" w:type="pct"/>
            <w:shd w:val="clear" w:color="auto" w:fill="auto"/>
            <w:vAlign w:val="center"/>
          </w:tcPr>
          <w:p w14:paraId="4C85840B" w14:textId="77777777" w:rsidR="00BA4189" w:rsidRDefault="00BA4189" w:rsidP="00BA4189">
            <w:pPr>
              <w:pStyle w:val="affb"/>
            </w:pPr>
            <w:r>
              <w:rPr>
                <w:spacing w:val="-1"/>
                <w:w w:val="95"/>
              </w:rPr>
              <w:t>42,0</w:t>
            </w:r>
          </w:p>
        </w:tc>
        <w:tc>
          <w:tcPr>
            <w:tcW w:w="1118" w:type="pct"/>
            <w:shd w:val="clear" w:color="auto" w:fill="auto"/>
            <w:vAlign w:val="center"/>
          </w:tcPr>
          <w:p w14:paraId="39278020" w14:textId="77777777" w:rsidR="00BA4189" w:rsidRDefault="00BA4189" w:rsidP="00BA4189">
            <w:pPr>
              <w:pStyle w:val="affb"/>
            </w:pPr>
            <w:r>
              <w:rPr>
                <w:spacing w:val="-1"/>
                <w:w w:val="95"/>
              </w:rPr>
              <w:t>41,7</w:t>
            </w:r>
          </w:p>
        </w:tc>
        <w:tc>
          <w:tcPr>
            <w:tcW w:w="618" w:type="pct"/>
            <w:shd w:val="clear" w:color="auto" w:fill="auto"/>
            <w:vAlign w:val="center"/>
          </w:tcPr>
          <w:p w14:paraId="3B6B1535" w14:textId="77777777" w:rsidR="00BA4189" w:rsidRDefault="00BA4189" w:rsidP="00BA4189">
            <w:pPr>
              <w:pStyle w:val="affb"/>
            </w:pPr>
            <w:r>
              <w:t>0,3</w:t>
            </w:r>
          </w:p>
        </w:tc>
      </w:tr>
      <w:tr w:rsidR="00BA4189" w14:paraId="748064DA" w14:textId="77777777" w:rsidTr="00BA4189">
        <w:trPr>
          <w:trHeight w:hRule="exact" w:val="649"/>
        </w:trPr>
        <w:tc>
          <w:tcPr>
            <w:tcW w:w="200" w:type="pct"/>
            <w:shd w:val="clear" w:color="auto" w:fill="auto"/>
            <w:vAlign w:val="center"/>
          </w:tcPr>
          <w:p w14:paraId="64B71008" w14:textId="77777777" w:rsidR="00BA4189" w:rsidRDefault="00BA4189" w:rsidP="00BA4189">
            <w:pPr>
              <w:pStyle w:val="affb"/>
            </w:pPr>
          </w:p>
        </w:tc>
        <w:tc>
          <w:tcPr>
            <w:tcW w:w="2353" w:type="pct"/>
            <w:gridSpan w:val="2"/>
            <w:shd w:val="clear" w:color="auto" w:fill="auto"/>
            <w:vAlign w:val="center"/>
          </w:tcPr>
          <w:p w14:paraId="5DEEF2EC" w14:textId="77777777" w:rsidR="00BA4189" w:rsidRPr="005B1C7F" w:rsidRDefault="00BA4189" w:rsidP="00BA4189">
            <w:pPr>
              <w:pStyle w:val="affb"/>
              <w:rPr>
                <w:lang w:val="ru-RU"/>
              </w:rPr>
            </w:pPr>
            <w:r w:rsidRPr="005B1C7F">
              <w:rPr>
                <w:spacing w:val="-1"/>
                <w:lang w:val="ru-RU"/>
              </w:rPr>
              <w:t>Жилищный</w:t>
            </w:r>
            <w:r w:rsidRPr="005B1C7F">
              <w:rPr>
                <w:lang w:val="ru-RU"/>
              </w:rPr>
              <w:t xml:space="preserve"> </w:t>
            </w:r>
            <w:r w:rsidRPr="005B1C7F">
              <w:rPr>
                <w:spacing w:val="-2"/>
                <w:lang w:val="ru-RU"/>
              </w:rPr>
              <w:t>фонд</w:t>
            </w:r>
            <w:r w:rsidRPr="005B1C7F">
              <w:rPr>
                <w:spacing w:val="2"/>
                <w:lang w:val="ru-RU"/>
              </w:rPr>
              <w:t xml:space="preserve"> </w:t>
            </w:r>
            <w:r w:rsidRPr="005B1C7F">
              <w:rPr>
                <w:lang w:val="ru-RU"/>
              </w:rPr>
              <w:t>в</w:t>
            </w:r>
            <w:r w:rsidRPr="005B1C7F">
              <w:rPr>
                <w:spacing w:val="-4"/>
                <w:lang w:val="ru-RU"/>
              </w:rPr>
              <w:t xml:space="preserve"> </w:t>
            </w:r>
            <w:r w:rsidRPr="005B1C7F">
              <w:rPr>
                <w:lang w:val="ru-RU"/>
              </w:rPr>
              <w:t>60</w:t>
            </w:r>
            <w:r w:rsidRPr="005B1C7F">
              <w:rPr>
                <w:spacing w:val="-3"/>
                <w:lang w:val="ru-RU"/>
              </w:rPr>
              <w:t xml:space="preserve"> </w:t>
            </w:r>
            <w:r w:rsidRPr="005B1C7F">
              <w:rPr>
                <w:spacing w:val="-1"/>
                <w:lang w:val="ru-RU"/>
              </w:rPr>
              <w:t>населенных</w:t>
            </w:r>
            <w:r w:rsidRPr="005B1C7F">
              <w:rPr>
                <w:spacing w:val="1"/>
                <w:lang w:val="ru-RU"/>
              </w:rPr>
              <w:t xml:space="preserve"> </w:t>
            </w:r>
            <w:r w:rsidRPr="005B1C7F">
              <w:rPr>
                <w:spacing w:val="-1"/>
                <w:lang w:val="ru-RU"/>
              </w:rPr>
              <w:t>пунктах</w:t>
            </w:r>
            <w:r w:rsidRPr="005B1C7F">
              <w:rPr>
                <w:spacing w:val="1"/>
                <w:lang w:val="ru-RU"/>
              </w:rPr>
              <w:t xml:space="preserve"> </w:t>
            </w:r>
            <w:r w:rsidRPr="005B1C7F">
              <w:rPr>
                <w:lang w:val="ru-RU"/>
              </w:rPr>
              <w:t>с</w:t>
            </w:r>
            <w:r w:rsidRPr="005B1C7F">
              <w:rPr>
                <w:spacing w:val="-1"/>
                <w:lang w:val="ru-RU"/>
              </w:rPr>
              <w:t xml:space="preserve"> численностью </w:t>
            </w:r>
            <w:r w:rsidRPr="005B1C7F">
              <w:rPr>
                <w:lang w:val="ru-RU"/>
              </w:rPr>
              <w:t>менее</w:t>
            </w:r>
            <w:r w:rsidRPr="005B1C7F">
              <w:rPr>
                <w:spacing w:val="-3"/>
                <w:lang w:val="ru-RU"/>
              </w:rPr>
              <w:t xml:space="preserve"> </w:t>
            </w:r>
            <w:r w:rsidRPr="005B1C7F">
              <w:rPr>
                <w:spacing w:val="-1"/>
                <w:lang w:val="ru-RU"/>
              </w:rPr>
              <w:t>100</w:t>
            </w:r>
            <w:r w:rsidRPr="005B1C7F">
              <w:rPr>
                <w:spacing w:val="31"/>
                <w:lang w:val="ru-RU"/>
              </w:rPr>
              <w:t xml:space="preserve"> </w:t>
            </w:r>
            <w:r w:rsidRPr="005B1C7F">
              <w:rPr>
                <w:lang w:val="ru-RU"/>
              </w:rPr>
              <w:t>чел.</w:t>
            </w:r>
          </w:p>
        </w:tc>
        <w:tc>
          <w:tcPr>
            <w:tcW w:w="710" w:type="pct"/>
            <w:shd w:val="clear" w:color="auto" w:fill="auto"/>
            <w:vAlign w:val="center"/>
          </w:tcPr>
          <w:p w14:paraId="32EA36C7" w14:textId="77777777" w:rsidR="00BA4189" w:rsidRDefault="00BA4189" w:rsidP="00BA4189">
            <w:pPr>
              <w:pStyle w:val="affb"/>
            </w:pPr>
            <w:r>
              <w:rPr>
                <w:spacing w:val="-1"/>
                <w:w w:val="95"/>
              </w:rPr>
              <w:t>11,8</w:t>
            </w:r>
          </w:p>
        </w:tc>
        <w:tc>
          <w:tcPr>
            <w:tcW w:w="1118" w:type="pct"/>
            <w:shd w:val="clear" w:color="auto" w:fill="auto"/>
            <w:vAlign w:val="center"/>
          </w:tcPr>
          <w:p w14:paraId="5E445179" w14:textId="77777777" w:rsidR="00BA4189" w:rsidRDefault="00BA4189" w:rsidP="00BA4189">
            <w:pPr>
              <w:pStyle w:val="affb"/>
            </w:pPr>
          </w:p>
        </w:tc>
        <w:tc>
          <w:tcPr>
            <w:tcW w:w="618" w:type="pct"/>
            <w:shd w:val="clear" w:color="auto" w:fill="auto"/>
            <w:vAlign w:val="center"/>
          </w:tcPr>
          <w:p w14:paraId="7DF67F59" w14:textId="77777777" w:rsidR="00BA4189" w:rsidRDefault="00BA4189" w:rsidP="00BA4189">
            <w:pPr>
              <w:pStyle w:val="affb"/>
            </w:pPr>
            <w:r>
              <w:rPr>
                <w:spacing w:val="-1"/>
                <w:w w:val="95"/>
              </w:rPr>
              <w:t>11,8</w:t>
            </w:r>
          </w:p>
        </w:tc>
      </w:tr>
      <w:tr w:rsidR="00BA4189" w14:paraId="5F453636" w14:textId="77777777" w:rsidTr="00BA4189">
        <w:trPr>
          <w:trHeight w:hRule="exact" w:val="631"/>
        </w:trPr>
        <w:tc>
          <w:tcPr>
            <w:tcW w:w="200" w:type="pct"/>
            <w:shd w:val="clear" w:color="auto" w:fill="auto"/>
            <w:vAlign w:val="center"/>
          </w:tcPr>
          <w:p w14:paraId="7CA9F235" w14:textId="77777777" w:rsidR="00BA4189" w:rsidRDefault="00BA4189" w:rsidP="00BA4189">
            <w:pPr>
              <w:pStyle w:val="affb"/>
            </w:pPr>
          </w:p>
        </w:tc>
        <w:tc>
          <w:tcPr>
            <w:tcW w:w="2353" w:type="pct"/>
            <w:gridSpan w:val="2"/>
            <w:shd w:val="clear" w:color="auto" w:fill="auto"/>
            <w:vAlign w:val="center"/>
          </w:tcPr>
          <w:p w14:paraId="1EBDD491" w14:textId="6D501D12" w:rsidR="00BA4189" w:rsidRPr="00590443" w:rsidRDefault="00BA4189" w:rsidP="00BA4189">
            <w:pPr>
              <w:pStyle w:val="affb"/>
              <w:rPr>
                <w:lang w:val="ru-RU"/>
              </w:rPr>
            </w:pPr>
            <w:r w:rsidRPr="005B1C7F">
              <w:rPr>
                <w:lang w:val="ru-RU"/>
              </w:rPr>
              <w:t>Всего</w:t>
            </w:r>
            <w:r w:rsidRPr="005B1C7F">
              <w:rPr>
                <w:spacing w:val="1"/>
                <w:lang w:val="ru-RU"/>
              </w:rPr>
              <w:t xml:space="preserve"> </w:t>
            </w:r>
            <w:r w:rsidRPr="005B1C7F">
              <w:rPr>
                <w:spacing w:val="-2"/>
                <w:lang w:val="ru-RU"/>
              </w:rPr>
              <w:t>по</w:t>
            </w:r>
            <w:r w:rsidRPr="005B1C7F">
              <w:rPr>
                <w:lang w:val="ru-RU"/>
              </w:rPr>
              <w:t xml:space="preserve"> </w:t>
            </w:r>
            <w:r w:rsidRPr="005B1C7F">
              <w:rPr>
                <w:spacing w:val="-1"/>
                <w:lang w:val="ru-RU"/>
              </w:rPr>
              <w:t>муниципальному образованию «Город Березники»</w:t>
            </w:r>
            <w:r w:rsidR="00590443" w:rsidRPr="00590443">
              <w:rPr>
                <w:lang w:val="ru-RU"/>
              </w:rPr>
              <w:t xml:space="preserve"> Пермского края</w:t>
            </w:r>
          </w:p>
        </w:tc>
        <w:tc>
          <w:tcPr>
            <w:tcW w:w="710" w:type="pct"/>
            <w:shd w:val="clear" w:color="auto" w:fill="auto"/>
            <w:vAlign w:val="center"/>
          </w:tcPr>
          <w:p w14:paraId="73907525" w14:textId="77777777" w:rsidR="00BA4189" w:rsidRDefault="00BA4189" w:rsidP="00BA4189">
            <w:pPr>
              <w:pStyle w:val="affb"/>
            </w:pPr>
            <w:r>
              <w:t>3</w:t>
            </w:r>
            <w:r>
              <w:rPr>
                <w:spacing w:val="1"/>
              </w:rPr>
              <w:t xml:space="preserve"> </w:t>
            </w:r>
            <w:r>
              <w:rPr>
                <w:spacing w:val="-2"/>
              </w:rPr>
              <w:t>602,10</w:t>
            </w:r>
          </w:p>
        </w:tc>
        <w:tc>
          <w:tcPr>
            <w:tcW w:w="1118" w:type="pct"/>
            <w:shd w:val="clear" w:color="auto" w:fill="auto"/>
            <w:vAlign w:val="center"/>
          </w:tcPr>
          <w:p w14:paraId="07EB0EAC" w14:textId="77777777" w:rsidR="00BA4189" w:rsidRDefault="00BA4189" w:rsidP="00BA4189">
            <w:pPr>
              <w:pStyle w:val="affb"/>
            </w:pPr>
            <w:r>
              <w:t>3</w:t>
            </w:r>
            <w:r>
              <w:rPr>
                <w:spacing w:val="1"/>
              </w:rPr>
              <w:t xml:space="preserve"> </w:t>
            </w:r>
            <w:r>
              <w:rPr>
                <w:spacing w:val="-2"/>
              </w:rPr>
              <w:t>493,98</w:t>
            </w:r>
          </w:p>
        </w:tc>
        <w:tc>
          <w:tcPr>
            <w:tcW w:w="618" w:type="pct"/>
            <w:shd w:val="clear" w:color="auto" w:fill="auto"/>
            <w:vAlign w:val="center"/>
          </w:tcPr>
          <w:p w14:paraId="5F9E8445" w14:textId="77777777" w:rsidR="00BA4189" w:rsidRDefault="00BA4189" w:rsidP="00BA4189">
            <w:pPr>
              <w:pStyle w:val="affb"/>
            </w:pPr>
            <w:r>
              <w:rPr>
                <w:spacing w:val="-1"/>
              </w:rPr>
              <w:t>108,12</w:t>
            </w:r>
          </w:p>
        </w:tc>
      </w:tr>
    </w:tbl>
    <w:p w14:paraId="6E5E10C3" w14:textId="77777777" w:rsidR="00BA4189" w:rsidRPr="00BA4189" w:rsidRDefault="00BA4189" w:rsidP="00BA4189"/>
    <w:p w14:paraId="3283CC94" w14:textId="77777777" w:rsidR="0003680A" w:rsidRDefault="0003680A" w:rsidP="0003680A">
      <w:pPr>
        <w:pStyle w:val="afffff9"/>
      </w:pPr>
      <w:r w:rsidRPr="005B1C7F">
        <w:t>Генеральным</w:t>
      </w:r>
      <w:r w:rsidRPr="005B1C7F">
        <w:rPr>
          <w:spacing w:val="8"/>
        </w:rPr>
        <w:t xml:space="preserve"> </w:t>
      </w:r>
      <w:r w:rsidRPr="005B1C7F">
        <w:t>планом</w:t>
      </w:r>
      <w:r w:rsidRPr="005B1C7F">
        <w:rPr>
          <w:spacing w:val="10"/>
        </w:rPr>
        <w:t xml:space="preserve"> </w:t>
      </w:r>
      <w:r w:rsidRPr="005B1C7F">
        <w:t>предусматриваются</w:t>
      </w:r>
      <w:r w:rsidRPr="005B1C7F">
        <w:rPr>
          <w:spacing w:val="11"/>
        </w:rPr>
        <w:t xml:space="preserve"> </w:t>
      </w:r>
      <w:r w:rsidRPr="005B1C7F">
        <w:t>резервные</w:t>
      </w:r>
      <w:r w:rsidRPr="005B1C7F">
        <w:rPr>
          <w:spacing w:val="11"/>
        </w:rPr>
        <w:t xml:space="preserve"> </w:t>
      </w:r>
      <w:r w:rsidRPr="005B1C7F">
        <w:t>территории</w:t>
      </w:r>
      <w:r w:rsidRPr="005B1C7F">
        <w:rPr>
          <w:spacing w:val="9"/>
        </w:rPr>
        <w:t xml:space="preserve"> </w:t>
      </w:r>
      <w:r w:rsidRPr="005B1C7F">
        <w:rPr>
          <w:spacing w:val="-2"/>
        </w:rPr>
        <w:t>для</w:t>
      </w:r>
      <w:r w:rsidRPr="005B1C7F">
        <w:rPr>
          <w:spacing w:val="37"/>
        </w:rPr>
        <w:t xml:space="preserve"> </w:t>
      </w:r>
      <w:r w:rsidRPr="005B1C7F">
        <w:t>ведения</w:t>
      </w:r>
      <w:r w:rsidRPr="005B1C7F">
        <w:rPr>
          <w:spacing w:val="23"/>
        </w:rPr>
        <w:t xml:space="preserve"> </w:t>
      </w:r>
      <w:r w:rsidRPr="005B1C7F">
        <w:t>нового</w:t>
      </w:r>
      <w:r w:rsidRPr="005B1C7F">
        <w:rPr>
          <w:spacing w:val="26"/>
        </w:rPr>
        <w:t xml:space="preserve"> </w:t>
      </w:r>
      <w:r w:rsidRPr="005B1C7F">
        <w:t>жилищного</w:t>
      </w:r>
      <w:r w:rsidRPr="005B1C7F">
        <w:rPr>
          <w:spacing w:val="26"/>
        </w:rPr>
        <w:t xml:space="preserve"> </w:t>
      </w:r>
      <w:r w:rsidRPr="005B1C7F">
        <w:t>строительства</w:t>
      </w:r>
      <w:r w:rsidRPr="005B1C7F">
        <w:rPr>
          <w:spacing w:val="25"/>
        </w:rPr>
        <w:t xml:space="preserve"> </w:t>
      </w:r>
      <w:r w:rsidRPr="005B1C7F">
        <w:t>на</w:t>
      </w:r>
      <w:r w:rsidRPr="005B1C7F">
        <w:rPr>
          <w:spacing w:val="25"/>
        </w:rPr>
        <w:t xml:space="preserve"> </w:t>
      </w:r>
      <w:r w:rsidRPr="005B1C7F">
        <w:t>первый</w:t>
      </w:r>
      <w:r w:rsidRPr="005B1C7F">
        <w:rPr>
          <w:spacing w:val="26"/>
        </w:rPr>
        <w:t xml:space="preserve"> </w:t>
      </w:r>
      <w:r w:rsidRPr="005B1C7F">
        <w:t>этап</w:t>
      </w:r>
      <w:r w:rsidRPr="005B1C7F">
        <w:rPr>
          <w:spacing w:val="23"/>
        </w:rPr>
        <w:t xml:space="preserve"> </w:t>
      </w:r>
      <w:r w:rsidRPr="005B1C7F">
        <w:t>и</w:t>
      </w:r>
      <w:r w:rsidRPr="005B1C7F">
        <w:rPr>
          <w:spacing w:val="26"/>
        </w:rPr>
        <w:t xml:space="preserve"> </w:t>
      </w:r>
      <w:r w:rsidRPr="005B1C7F">
        <w:t>расчётный</w:t>
      </w:r>
      <w:r w:rsidRPr="005B1C7F">
        <w:rPr>
          <w:spacing w:val="26"/>
        </w:rPr>
        <w:t xml:space="preserve"> </w:t>
      </w:r>
      <w:r w:rsidRPr="005B1C7F">
        <w:t>срок</w:t>
      </w:r>
      <w:r w:rsidRPr="005B1C7F">
        <w:rPr>
          <w:spacing w:val="25"/>
        </w:rPr>
        <w:t xml:space="preserve"> </w:t>
      </w:r>
      <w:r w:rsidRPr="005B1C7F">
        <w:t>реализации</w:t>
      </w:r>
      <w:r w:rsidRPr="005B1C7F">
        <w:rPr>
          <w:spacing w:val="4"/>
        </w:rPr>
        <w:t xml:space="preserve"> </w:t>
      </w:r>
      <w:r w:rsidRPr="005B1C7F">
        <w:t>генплана.</w:t>
      </w:r>
      <w:r w:rsidRPr="005B1C7F">
        <w:rPr>
          <w:spacing w:val="3"/>
        </w:rPr>
        <w:t xml:space="preserve"> </w:t>
      </w:r>
      <w:r w:rsidRPr="005B1C7F">
        <w:t>Резервирование</w:t>
      </w:r>
      <w:r w:rsidRPr="005B1C7F">
        <w:rPr>
          <w:spacing w:val="1"/>
        </w:rPr>
        <w:t xml:space="preserve"> </w:t>
      </w:r>
      <w:r w:rsidRPr="005B1C7F">
        <w:t>территории</w:t>
      </w:r>
      <w:r w:rsidRPr="005B1C7F">
        <w:rPr>
          <w:spacing w:val="4"/>
        </w:rPr>
        <w:t xml:space="preserve"> </w:t>
      </w:r>
      <w:r w:rsidRPr="005B1C7F">
        <w:t>осуществляется</w:t>
      </w:r>
      <w:r w:rsidRPr="005B1C7F">
        <w:rPr>
          <w:spacing w:val="4"/>
        </w:rPr>
        <w:t xml:space="preserve"> </w:t>
      </w:r>
      <w:r w:rsidRPr="005B1C7F">
        <w:t>в целях</w:t>
      </w:r>
      <w:r w:rsidRPr="005B1C7F">
        <w:rPr>
          <w:spacing w:val="37"/>
        </w:rPr>
        <w:t xml:space="preserve"> </w:t>
      </w:r>
      <w:r w:rsidRPr="005B1C7F">
        <w:t>определения</w:t>
      </w:r>
      <w:r w:rsidRPr="005B1C7F">
        <w:rPr>
          <w:spacing w:val="7"/>
        </w:rPr>
        <w:t xml:space="preserve"> </w:t>
      </w:r>
      <w:r w:rsidRPr="005B1C7F">
        <w:rPr>
          <w:spacing w:val="-2"/>
        </w:rPr>
        <w:t>возможных</w:t>
      </w:r>
      <w:r w:rsidRPr="005B1C7F">
        <w:rPr>
          <w:spacing w:val="7"/>
        </w:rPr>
        <w:t xml:space="preserve"> </w:t>
      </w:r>
      <w:r w:rsidRPr="005B1C7F">
        <w:t>направлений</w:t>
      </w:r>
      <w:r w:rsidRPr="005B1C7F">
        <w:rPr>
          <w:spacing w:val="7"/>
        </w:rPr>
        <w:t xml:space="preserve"> </w:t>
      </w:r>
      <w:r w:rsidRPr="005B1C7F">
        <w:t>территориального</w:t>
      </w:r>
      <w:r w:rsidRPr="005B1C7F">
        <w:rPr>
          <w:spacing w:val="7"/>
        </w:rPr>
        <w:t xml:space="preserve"> </w:t>
      </w:r>
      <w:r w:rsidRPr="005B1C7F">
        <w:t>развития</w:t>
      </w:r>
      <w:r w:rsidRPr="005B1C7F">
        <w:rPr>
          <w:spacing w:val="41"/>
        </w:rPr>
        <w:t xml:space="preserve"> </w:t>
      </w:r>
      <w:r w:rsidRPr="005B1C7F">
        <w:t>муниципального</w:t>
      </w:r>
      <w:r w:rsidRPr="005B1C7F">
        <w:rPr>
          <w:spacing w:val="-2"/>
        </w:rPr>
        <w:t xml:space="preserve"> </w:t>
      </w:r>
      <w:r w:rsidRPr="005B1C7F">
        <w:t>образования.</w:t>
      </w:r>
    </w:p>
    <w:p w14:paraId="054C0543" w14:textId="7B42373E" w:rsidR="0003680A" w:rsidRDefault="0003680A" w:rsidP="0003680A">
      <w:pPr>
        <w:pStyle w:val="afc"/>
        <w:keepNext/>
      </w:pPr>
      <w:bookmarkStart w:id="22" w:name="_Toc66884372"/>
      <w:bookmarkStart w:id="23" w:name="_Toc83218611"/>
      <w:r>
        <w:t xml:space="preserve">Таблица </w:t>
      </w:r>
      <w:r>
        <w:rPr>
          <w:noProof/>
        </w:rPr>
        <w:fldChar w:fldCharType="begin"/>
      </w:r>
      <w:r>
        <w:rPr>
          <w:noProof/>
        </w:rPr>
        <w:instrText xml:space="preserve"> SEQ Таблица \* ARABIC </w:instrText>
      </w:r>
      <w:r>
        <w:rPr>
          <w:noProof/>
        </w:rPr>
        <w:fldChar w:fldCharType="separate"/>
      </w:r>
      <w:r w:rsidR="00146F3F">
        <w:rPr>
          <w:noProof/>
        </w:rPr>
        <w:t>4</w:t>
      </w:r>
      <w:r>
        <w:rPr>
          <w:noProof/>
        </w:rPr>
        <w:fldChar w:fldCharType="end"/>
      </w:r>
      <w:r>
        <w:t>. Распределение жилого фонда по этапам</w:t>
      </w:r>
      <w:bookmarkEnd w:id="22"/>
      <w:bookmarkEnd w:id="23"/>
    </w:p>
    <w:tbl>
      <w:tblPr>
        <w:tblW w:w="10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631"/>
        <w:gridCol w:w="1188"/>
        <w:gridCol w:w="1741"/>
        <w:gridCol w:w="1256"/>
        <w:gridCol w:w="1518"/>
      </w:tblGrid>
      <w:tr w:rsidR="00B01F66" w:rsidRPr="00151146" w14:paraId="60AC148A" w14:textId="77777777" w:rsidTr="00B01F66">
        <w:trPr>
          <w:trHeight w:val="510"/>
        </w:trPr>
        <w:tc>
          <w:tcPr>
            <w:tcW w:w="846" w:type="dxa"/>
            <w:shd w:val="clear" w:color="auto" w:fill="auto"/>
            <w:vAlign w:val="center"/>
            <w:hideMark/>
          </w:tcPr>
          <w:p w14:paraId="675D29F6" w14:textId="77777777" w:rsidR="00B01F66" w:rsidRPr="00B01F66" w:rsidRDefault="00B01F66" w:rsidP="00B01F66">
            <w:pPr>
              <w:pStyle w:val="affb"/>
              <w:rPr>
                <w:b/>
                <w:bCs/>
              </w:rPr>
            </w:pPr>
            <w:r w:rsidRPr="00B01F66">
              <w:rPr>
                <w:b/>
                <w:bCs/>
                <w:lang w:val="en-US"/>
              </w:rPr>
              <w:t>№</w:t>
            </w:r>
          </w:p>
        </w:tc>
        <w:tc>
          <w:tcPr>
            <w:tcW w:w="3631" w:type="dxa"/>
            <w:shd w:val="clear" w:color="auto" w:fill="auto"/>
            <w:vAlign w:val="center"/>
            <w:hideMark/>
          </w:tcPr>
          <w:p w14:paraId="7C1FABA3" w14:textId="77777777" w:rsidR="00B01F66" w:rsidRPr="00B01F66" w:rsidRDefault="00B01F66" w:rsidP="00B01F66">
            <w:pPr>
              <w:pStyle w:val="affb"/>
              <w:rPr>
                <w:b/>
                <w:bCs/>
              </w:rPr>
            </w:pPr>
            <w:r w:rsidRPr="00B01F66">
              <w:rPr>
                <w:b/>
                <w:bCs/>
              </w:rPr>
              <w:t>Показатели</w:t>
            </w:r>
          </w:p>
        </w:tc>
        <w:tc>
          <w:tcPr>
            <w:tcW w:w="1188" w:type="dxa"/>
            <w:shd w:val="clear" w:color="auto" w:fill="auto"/>
            <w:vAlign w:val="center"/>
            <w:hideMark/>
          </w:tcPr>
          <w:p w14:paraId="66089448" w14:textId="77777777" w:rsidR="00B01F66" w:rsidRPr="00B01F66" w:rsidRDefault="00B01F66" w:rsidP="00B01F66">
            <w:pPr>
              <w:pStyle w:val="affb"/>
              <w:rPr>
                <w:b/>
                <w:bCs/>
              </w:rPr>
            </w:pPr>
            <w:r w:rsidRPr="00B01F66">
              <w:rPr>
                <w:b/>
                <w:bCs/>
                <w:lang w:val="en-US"/>
              </w:rPr>
              <w:t>Ед. изм.</w:t>
            </w:r>
          </w:p>
        </w:tc>
        <w:tc>
          <w:tcPr>
            <w:tcW w:w="1741" w:type="dxa"/>
            <w:shd w:val="clear" w:color="auto" w:fill="auto"/>
            <w:vAlign w:val="center"/>
            <w:hideMark/>
          </w:tcPr>
          <w:p w14:paraId="722D88F6" w14:textId="77777777" w:rsidR="00B01F66" w:rsidRPr="00B01F66" w:rsidRDefault="00B01F66" w:rsidP="00B01F66">
            <w:pPr>
              <w:pStyle w:val="affb"/>
              <w:rPr>
                <w:b/>
                <w:bCs/>
              </w:rPr>
            </w:pPr>
            <w:r w:rsidRPr="00B01F66">
              <w:rPr>
                <w:b/>
                <w:bCs/>
                <w:lang w:val="en-US"/>
              </w:rPr>
              <w:t xml:space="preserve">Сущ. </w:t>
            </w:r>
            <w:r w:rsidRPr="00B01F66">
              <w:rPr>
                <w:b/>
                <w:bCs/>
              </w:rPr>
              <w:t>положение</w:t>
            </w:r>
            <w:r w:rsidRPr="00B01F66">
              <w:rPr>
                <w:b/>
                <w:bCs/>
                <w:lang w:val="en-US"/>
              </w:rPr>
              <w:t xml:space="preserve"> 2019г.</w:t>
            </w:r>
          </w:p>
        </w:tc>
        <w:tc>
          <w:tcPr>
            <w:tcW w:w="1256" w:type="dxa"/>
            <w:shd w:val="clear" w:color="auto" w:fill="auto"/>
            <w:vAlign w:val="center"/>
            <w:hideMark/>
          </w:tcPr>
          <w:p w14:paraId="57EC3A67" w14:textId="77777777" w:rsidR="00B01F66" w:rsidRPr="00B01F66" w:rsidRDefault="00B01F66" w:rsidP="00B01F66">
            <w:pPr>
              <w:pStyle w:val="affb"/>
              <w:rPr>
                <w:b/>
                <w:bCs/>
              </w:rPr>
            </w:pPr>
            <w:r w:rsidRPr="00B01F66">
              <w:rPr>
                <w:b/>
                <w:bCs/>
              </w:rPr>
              <w:t>Первый этап</w:t>
            </w:r>
            <w:r w:rsidRPr="00B01F66">
              <w:rPr>
                <w:b/>
                <w:bCs/>
                <w:lang w:val="en-US"/>
              </w:rPr>
              <w:t xml:space="preserve"> 2030г.</w:t>
            </w:r>
          </w:p>
        </w:tc>
        <w:tc>
          <w:tcPr>
            <w:tcW w:w="1518" w:type="dxa"/>
            <w:shd w:val="clear" w:color="auto" w:fill="auto"/>
            <w:vAlign w:val="center"/>
            <w:hideMark/>
          </w:tcPr>
          <w:p w14:paraId="1C897722" w14:textId="77777777" w:rsidR="00B01F66" w:rsidRPr="00B01F66" w:rsidRDefault="00B01F66" w:rsidP="00B01F66">
            <w:pPr>
              <w:pStyle w:val="affb"/>
              <w:rPr>
                <w:b/>
                <w:bCs/>
              </w:rPr>
            </w:pPr>
            <w:r w:rsidRPr="00B01F66">
              <w:rPr>
                <w:b/>
                <w:bCs/>
              </w:rPr>
              <w:t>Расчетный срок</w:t>
            </w:r>
            <w:r w:rsidRPr="00B01F66">
              <w:rPr>
                <w:b/>
                <w:bCs/>
                <w:lang w:val="en-US"/>
              </w:rPr>
              <w:t xml:space="preserve"> 2040г.</w:t>
            </w:r>
          </w:p>
        </w:tc>
      </w:tr>
      <w:tr w:rsidR="00B01F66" w:rsidRPr="00151146" w14:paraId="645CC5B9" w14:textId="77777777" w:rsidTr="00B01F66">
        <w:trPr>
          <w:trHeight w:hRule="exact" w:val="300"/>
        </w:trPr>
        <w:tc>
          <w:tcPr>
            <w:tcW w:w="846" w:type="dxa"/>
            <w:shd w:val="clear" w:color="auto" w:fill="auto"/>
            <w:vAlign w:val="center"/>
            <w:hideMark/>
          </w:tcPr>
          <w:p w14:paraId="449CCD05" w14:textId="77777777" w:rsidR="00B01F66" w:rsidRPr="00B01F66" w:rsidRDefault="00B01F66" w:rsidP="00B01F66">
            <w:pPr>
              <w:pStyle w:val="affb"/>
              <w:rPr>
                <w:b/>
                <w:bCs/>
              </w:rPr>
            </w:pPr>
            <w:r w:rsidRPr="00B01F66">
              <w:rPr>
                <w:b/>
                <w:bCs/>
                <w:lang w:val="en-US"/>
              </w:rPr>
              <w:t>1.</w:t>
            </w:r>
          </w:p>
        </w:tc>
        <w:tc>
          <w:tcPr>
            <w:tcW w:w="3631" w:type="dxa"/>
            <w:shd w:val="clear" w:color="auto" w:fill="auto"/>
            <w:vAlign w:val="center"/>
            <w:hideMark/>
          </w:tcPr>
          <w:p w14:paraId="4E721F51" w14:textId="77777777" w:rsidR="00B01F66" w:rsidRPr="00B01F66" w:rsidRDefault="00B01F66" w:rsidP="00B01F66">
            <w:pPr>
              <w:pStyle w:val="affb"/>
              <w:rPr>
                <w:b/>
                <w:bCs/>
              </w:rPr>
            </w:pPr>
            <w:r w:rsidRPr="00B01F66">
              <w:rPr>
                <w:b/>
                <w:bCs/>
              </w:rPr>
              <w:t>Территория</w:t>
            </w:r>
          </w:p>
        </w:tc>
        <w:tc>
          <w:tcPr>
            <w:tcW w:w="1188" w:type="dxa"/>
            <w:shd w:val="clear" w:color="auto" w:fill="auto"/>
            <w:vAlign w:val="center"/>
            <w:hideMark/>
          </w:tcPr>
          <w:p w14:paraId="0B2852DA" w14:textId="77777777" w:rsidR="00B01F66" w:rsidRPr="00151146" w:rsidRDefault="00B01F66" w:rsidP="00B01F66">
            <w:pPr>
              <w:pStyle w:val="affb"/>
            </w:pPr>
            <w:r w:rsidRPr="00151146">
              <w:rPr>
                <w:lang w:val="en-US"/>
              </w:rPr>
              <w:t> </w:t>
            </w:r>
          </w:p>
        </w:tc>
        <w:tc>
          <w:tcPr>
            <w:tcW w:w="1741" w:type="dxa"/>
            <w:shd w:val="clear" w:color="auto" w:fill="auto"/>
            <w:vAlign w:val="center"/>
            <w:hideMark/>
          </w:tcPr>
          <w:p w14:paraId="24FF224E" w14:textId="77777777" w:rsidR="00B01F66" w:rsidRPr="00151146" w:rsidRDefault="00B01F66" w:rsidP="00B01F66">
            <w:pPr>
              <w:pStyle w:val="affb"/>
            </w:pPr>
            <w:r w:rsidRPr="00151146">
              <w:rPr>
                <w:lang w:val="en-US"/>
              </w:rPr>
              <w:t> </w:t>
            </w:r>
          </w:p>
        </w:tc>
        <w:tc>
          <w:tcPr>
            <w:tcW w:w="1256" w:type="dxa"/>
            <w:shd w:val="clear" w:color="auto" w:fill="auto"/>
            <w:vAlign w:val="center"/>
            <w:hideMark/>
          </w:tcPr>
          <w:p w14:paraId="6AD3CB26" w14:textId="77777777" w:rsidR="00B01F66" w:rsidRPr="00151146" w:rsidRDefault="00B01F66" w:rsidP="00B01F66">
            <w:pPr>
              <w:pStyle w:val="affb"/>
            </w:pPr>
            <w:r w:rsidRPr="00151146">
              <w:rPr>
                <w:lang w:val="en-US"/>
              </w:rPr>
              <w:t> </w:t>
            </w:r>
          </w:p>
        </w:tc>
        <w:tc>
          <w:tcPr>
            <w:tcW w:w="1518" w:type="dxa"/>
            <w:shd w:val="clear" w:color="auto" w:fill="auto"/>
            <w:vAlign w:val="center"/>
            <w:hideMark/>
          </w:tcPr>
          <w:p w14:paraId="5A254F37" w14:textId="77777777" w:rsidR="00B01F66" w:rsidRPr="00151146" w:rsidRDefault="00B01F66" w:rsidP="00B01F66">
            <w:pPr>
              <w:pStyle w:val="affb"/>
            </w:pPr>
            <w:r w:rsidRPr="00151146">
              <w:rPr>
                <w:lang w:val="en-US"/>
              </w:rPr>
              <w:t> </w:t>
            </w:r>
          </w:p>
        </w:tc>
      </w:tr>
      <w:tr w:rsidR="00B01F66" w:rsidRPr="00151146" w14:paraId="414019C1" w14:textId="77777777" w:rsidTr="00B01F66">
        <w:trPr>
          <w:trHeight w:hRule="exact" w:val="715"/>
        </w:trPr>
        <w:tc>
          <w:tcPr>
            <w:tcW w:w="846" w:type="dxa"/>
            <w:shd w:val="clear" w:color="auto" w:fill="auto"/>
            <w:vAlign w:val="center"/>
            <w:hideMark/>
          </w:tcPr>
          <w:p w14:paraId="561A34C1" w14:textId="77777777" w:rsidR="00B01F66" w:rsidRPr="00151146" w:rsidRDefault="00B01F66" w:rsidP="00B01F66">
            <w:pPr>
              <w:pStyle w:val="affb"/>
            </w:pPr>
          </w:p>
        </w:tc>
        <w:tc>
          <w:tcPr>
            <w:tcW w:w="3631" w:type="dxa"/>
            <w:shd w:val="clear" w:color="auto" w:fill="auto"/>
            <w:vAlign w:val="center"/>
            <w:hideMark/>
          </w:tcPr>
          <w:p w14:paraId="4666B531" w14:textId="35783CB7" w:rsidR="00B01F66" w:rsidRPr="00151146" w:rsidRDefault="00B01F66" w:rsidP="00B41427">
            <w:pPr>
              <w:pStyle w:val="affb"/>
              <w:jc w:val="left"/>
            </w:pPr>
            <w:r w:rsidRPr="00151146">
              <w:t>Общая площадь земель в границах Муниципального образования «Город Березники»</w:t>
            </w:r>
            <w:r w:rsidR="00590443">
              <w:t xml:space="preserve"> Пермского края</w:t>
            </w:r>
          </w:p>
        </w:tc>
        <w:tc>
          <w:tcPr>
            <w:tcW w:w="1188" w:type="dxa"/>
            <w:shd w:val="clear" w:color="auto" w:fill="auto"/>
            <w:vAlign w:val="center"/>
            <w:hideMark/>
          </w:tcPr>
          <w:p w14:paraId="6D41F3E9" w14:textId="77777777" w:rsidR="00B01F66" w:rsidRPr="00151146" w:rsidRDefault="00B01F66" w:rsidP="00B01F66">
            <w:pPr>
              <w:pStyle w:val="affb"/>
            </w:pPr>
            <w:r w:rsidRPr="00151146">
              <w:rPr>
                <w:lang w:val="en-US"/>
              </w:rPr>
              <w:t>га</w:t>
            </w:r>
          </w:p>
        </w:tc>
        <w:tc>
          <w:tcPr>
            <w:tcW w:w="1741" w:type="dxa"/>
            <w:shd w:val="clear" w:color="auto" w:fill="auto"/>
            <w:vAlign w:val="center"/>
            <w:hideMark/>
          </w:tcPr>
          <w:p w14:paraId="16372D0E" w14:textId="77777777" w:rsidR="00B01F66" w:rsidRPr="00151146" w:rsidRDefault="00B01F66" w:rsidP="00B01F66">
            <w:pPr>
              <w:pStyle w:val="affb"/>
            </w:pPr>
            <w:r w:rsidRPr="00151146">
              <w:rPr>
                <w:lang w:val="en-US"/>
              </w:rPr>
              <w:t>506 860</w:t>
            </w:r>
          </w:p>
        </w:tc>
        <w:tc>
          <w:tcPr>
            <w:tcW w:w="1256" w:type="dxa"/>
            <w:shd w:val="clear" w:color="auto" w:fill="auto"/>
            <w:vAlign w:val="center"/>
            <w:hideMark/>
          </w:tcPr>
          <w:p w14:paraId="5DC82BDB" w14:textId="77777777" w:rsidR="00B01F66" w:rsidRPr="00151146" w:rsidRDefault="00B01F66" w:rsidP="00B01F66">
            <w:pPr>
              <w:pStyle w:val="affb"/>
            </w:pPr>
            <w:r w:rsidRPr="00151146">
              <w:rPr>
                <w:lang w:val="en-US"/>
              </w:rPr>
              <w:t>506 860</w:t>
            </w:r>
          </w:p>
        </w:tc>
        <w:tc>
          <w:tcPr>
            <w:tcW w:w="1518" w:type="dxa"/>
            <w:shd w:val="clear" w:color="auto" w:fill="auto"/>
            <w:vAlign w:val="center"/>
            <w:hideMark/>
          </w:tcPr>
          <w:p w14:paraId="63474C1E" w14:textId="77777777" w:rsidR="00B01F66" w:rsidRPr="00151146" w:rsidRDefault="00B01F66" w:rsidP="00B01F66">
            <w:pPr>
              <w:pStyle w:val="affb"/>
            </w:pPr>
            <w:r w:rsidRPr="00151146">
              <w:rPr>
                <w:lang w:val="en-US"/>
              </w:rPr>
              <w:t>506 860</w:t>
            </w:r>
          </w:p>
        </w:tc>
      </w:tr>
      <w:tr w:rsidR="00B01F66" w:rsidRPr="00151146" w14:paraId="6C7543EC" w14:textId="77777777" w:rsidTr="00B01F66">
        <w:trPr>
          <w:trHeight w:hRule="exact" w:val="300"/>
        </w:trPr>
        <w:tc>
          <w:tcPr>
            <w:tcW w:w="846" w:type="dxa"/>
            <w:shd w:val="clear" w:color="auto" w:fill="auto"/>
            <w:vAlign w:val="center"/>
            <w:hideMark/>
          </w:tcPr>
          <w:p w14:paraId="5328C872" w14:textId="77777777" w:rsidR="00B01F66" w:rsidRPr="00B01F66" w:rsidRDefault="00B01F66" w:rsidP="00B01F66">
            <w:pPr>
              <w:pStyle w:val="affb"/>
              <w:rPr>
                <w:b/>
                <w:bCs/>
              </w:rPr>
            </w:pPr>
            <w:r w:rsidRPr="00B01F66">
              <w:rPr>
                <w:b/>
                <w:bCs/>
                <w:lang w:val="en-US"/>
              </w:rPr>
              <w:t>2.</w:t>
            </w:r>
          </w:p>
        </w:tc>
        <w:tc>
          <w:tcPr>
            <w:tcW w:w="3631" w:type="dxa"/>
            <w:shd w:val="clear" w:color="auto" w:fill="auto"/>
            <w:vAlign w:val="center"/>
            <w:hideMark/>
          </w:tcPr>
          <w:p w14:paraId="5E9E9441" w14:textId="77777777" w:rsidR="00B01F66" w:rsidRPr="00B01F66" w:rsidRDefault="00B01F66" w:rsidP="00B41427">
            <w:pPr>
              <w:pStyle w:val="affb"/>
              <w:rPr>
                <w:b/>
                <w:bCs/>
              </w:rPr>
            </w:pPr>
            <w:r w:rsidRPr="00B01F66">
              <w:rPr>
                <w:b/>
                <w:bCs/>
              </w:rPr>
              <w:t>Население</w:t>
            </w:r>
          </w:p>
        </w:tc>
        <w:tc>
          <w:tcPr>
            <w:tcW w:w="1188" w:type="dxa"/>
            <w:shd w:val="clear" w:color="auto" w:fill="auto"/>
            <w:vAlign w:val="center"/>
            <w:hideMark/>
          </w:tcPr>
          <w:p w14:paraId="04AA6F76" w14:textId="77777777" w:rsidR="00B01F66" w:rsidRPr="00151146" w:rsidRDefault="00B01F66" w:rsidP="00B01F66">
            <w:pPr>
              <w:pStyle w:val="affb"/>
            </w:pPr>
            <w:r w:rsidRPr="00151146">
              <w:rPr>
                <w:lang w:val="en-US"/>
              </w:rPr>
              <w:t> </w:t>
            </w:r>
          </w:p>
        </w:tc>
        <w:tc>
          <w:tcPr>
            <w:tcW w:w="1741" w:type="dxa"/>
            <w:shd w:val="clear" w:color="auto" w:fill="auto"/>
            <w:vAlign w:val="center"/>
            <w:hideMark/>
          </w:tcPr>
          <w:p w14:paraId="1982C049" w14:textId="77777777" w:rsidR="00B01F66" w:rsidRPr="00151146" w:rsidRDefault="00B01F66" w:rsidP="00B01F66">
            <w:pPr>
              <w:pStyle w:val="affb"/>
            </w:pPr>
            <w:r w:rsidRPr="00151146">
              <w:rPr>
                <w:lang w:val="en-US"/>
              </w:rPr>
              <w:t> </w:t>
            </w:r>
          </w:p>
        </w:tc>
        <w:tc>
          <w:tcPr>
            <w:tcW w:w="1256" w:type="dxa"/>
            <w:shd w:val="clear" w:color="auto" w:fill="auto"/>
            <w:vAlign w:val="center"/>
            <w:hideMark/>
          </w:tcPr>
          <w:p w14:paraId="48176FC2" w14:textId="77777777" w:rsidR="00B01F66" w:rsidRPr="00151146" w:rsidRDefault="00B01F66" w:rsidP="00B01F66">
            <w:pPr>
              <w:pStyle w:val="affb"/>
            </w:pPr>
            <w:r w:rsidRPr="00151146">
              <w:rPr>
                <w:lang w:val="en-US"/>
              </w:rPr>
              <w:t> </w:t>
            </w:r>
          </w:p>
        </w:tc>
        <w:tc>
          <w:tcPr>
            <w:tcW w:w="1518" w:type="dxa"/>
            <w:shd w:val="clear" w:color="auto" w:fill="auto"/>
            <w:vAlign w:val="center"/>
            <w:hideMark/>
          </w:tcPr>
          <w:p w14:paraId="46274B01" w14:textId="77777777" w:rsidR="00B01F66" w:rsidRPr="00151146" w:rsidRDefault="00B01F66" w:rsidP="00B01F66">
            <w:pPr>
              <w:pStyle w:val="affb"/>
            </w:pPr>
            <w:r w:rsidRPr="00151146">
              <w:rPr>
                <w:lang w:val="en-US"/>
              </w:rPr>
              <w:t> </w:t>
            </w:r>
          </w:p>
        </w:tc>
      </w:tr>
      <w:tr w:rsidR="00B01F66" w:rsidRPr="00151146" w14:paraId="1D5139BC" w14:textId="77777777" w:rsidTr="00B01F66">
        <w:trPr>
          <w:trHeight w:hRule="exact" w:val="300"/>
        </w:trPr>
        <w:tc>
          <w:tcPr>
            <w:tcW w:w="846" w:type="dxa"/>
            <w:shd w:val="clear" w:color="auto" w:fill="auto"/>
            <w:vAlign w:val="center"/>
            <w:hideMark/>
          </w:tcPr>
          <w:p w14:paraId="69BB976A" w14:textId="77777777" w:rsidR="00B01F66" w:rsidRPr="00151146" w:rsidRDefault="00B01F66" w:rsidP="00B01F66">
            <w:pPr>
              <w:pStyle w:val="affb"/>
            </w:pPr>
            <w:r w:rsidRPr="00151146">
              <w:rPr>
                <w:lang w:val="en-US"/>
              </w:rPr>
              <w:t>2.1.</w:t>
            </w:r>
          </w:p>
        </w:tc>
        <w:tc>
          <w:tcPr>
            <w:tcW w:w="3631" w:type="dxa"/>
            <w:shd w:val="clear" w:color="auto" w:fill="auto"/>
            <w:vAlign w:val="center"/>
            <w:hideMark/>
          </w:tcPr>
          <w:p w14:paraId="5CAC9FE3" w14:textId="77777777" w:rsidR="00B01F66" w:rsidRPr="00151146" w:rsidRDefault="00B01F66" w:rsidP="00B41427">
            <w:pPr>
              <w:pStyle w:val="affb"/>
              <w:jc w:val="left"/>
            </w:pPr>
            <w:r>
              <w:t>Население постоянное</w:t>
            </w:r>
          </w:p>
        </w:tc>
        <w:tc>
          <w:tcPr>
            <w:tcW w:w="1188" w:type="dxa"/>
            <w:shd w:val="clear" w:color="auto" w:fill="auto"/>
            <w:vAlign w:val="center"/>
            <w:hideMark/>
          </w:tcPr>
          <w:p w14:paraId="657EB442" w14:textId="77777777" w:rsidR="00B01F66" w:rsidRPr="00151146" w:rsidRDefault="00B01F66" w:rsidP="00B01F66">
            <w:pPr>
              <w:pStyle w:val="affb"/>
            </w:pPr>
            <w:r w:rsidRPr="00151146">
              <w:rPr>
                <w:lang w:val="en-US"/>
              </w:rPr>
              <w:t>тыс. чел.</w:t>
            </w:r>
          </w:p>
        </w:tc>
        <w:tc>
          <w:tcPr>
            <w:tcW w:w="1741" w:type="dxa"/>
            <w:shd w:val="clear" w:color="auto" w:fill="auto"/>
            <w:vAlign w:val="center"/>
            <w:hideMark/>
          </w:tcPr>
          <w:p w14:paraId="48D63E4A" w14:textId="77777777" w:rsidR="00B01F66" w:rsidRPr="00151146" w:rsidRDefault="00B01F66" w:rsidP="00B01F66">
            <w:pPr>
              <w:pStyle w:val="affb"/>
            </w:pPr>
            <w:r w:rsidRPr="00151146">
              <w:rPr>
                <w:lang w:val="en-US"/>
              </w:rPr>
              <w:t>155,48</w:t>
            </w:r>
          </w:p>
        </w:tc>
        <w:tc>
          <w:tcPr>
            <w:tcW w:w="1256" w:type="dxa"/>
            <w:shd w:val="clear" w:color="auto" w:fill="auto"/>
            <w:vAlign w:val="center"/>
            <w:hideMark/>
          </w:tcPr>
          <w:p w14:paraId="5E206F74" w14:textId="77777777" w:rsidR="00B01F66" w:rsidRPr="00151146" w:rsidRDefault="00B01F66" w:rsidP="00B01F66">
            <w:pPr>
              <w:pStyle w:val="affb"/>
            </w:pPr>
            <w:r w:rsidRPr="00151146">
              <w:rPr>
                <w:lang w:val="en-US"/>
              </w:rPr>
              <w:t>141,28</w:t>
            </w:r>
          </w:p>
        </w:tc>
        <w:tc>
          <w:tcPr>
            <w:tcW w:w="1518" w:type="dxa"/>
            <w:shd w:val="clear" w:color="auto" w:fill="auto"/>
            <w:vAlign w:val="center"/>
            <w:hideMark/>
          </w:tcPr>
          <w:p w14:paraId="1D60956D" w14:textId="77777777" w:rsidR="00B01F66" w:rsidRPr="00151146" w:rsidRDefault="00B01F66" w:rsidP="00B01F66">
            <w:pPr>
              <w:pStyle w:val="affb"/>
            </w:pPr>
            <w:r w:rsidRPr="00151146">
              <w:rPr>
                <w:lang w:val="en-US"/>
              </w:rPr>
              <w:t>136,54</w:t>
            </w:r>
          </w:p>
        </w:tc>
      </w:tr>
      <w:tr w:rsidR="00B01F66" w:rsidRPr="00151146" w14:paraId="29E0AAE5" w14:textId="77777777" w:rsidTr="00B01F66">
        <w:trPr>
          <w:trHeight w:hRule="exact" w:val="300"/>
        </w:trPr>
        <w:tc>
          <w:tcPr>
            <w:tcW w:w="846" w:type="dxa"/>
            <w:shd w:val="clear" w:color="auto" w:fill="auto"/>
            <w:vAlign w:val="center"/>
            <w:hideMark/>
          </w:tcPr>
          <w:p w14:paraId="5020B18B" w14:textId="77777777" w:rsidR="00B01F66" w:rsidRPr="00B01F66" w:rsidRDefault="00B01F66" w:rsidP="00B01F66">
            <w:pPr>
              <w:pStyle w:val="affb"/>
              <w:rPr>
                <w:b/>
                <w:bCs/>
              </w:rPr>
            </w:pPr>
            <w:r w:rsidRPr="00B01F66">
              <w:rPr>
                <w:b/>
                <w:bCs/>
                <w:lang w:val="en-US"/>
              </w:rPr>
              <w:t>3.</w:t>
            </w:r>
          </w:p>
        </w:tc>
        <w:tc>
          <w:tcPr>
            <w:tcW w:w="3631" w:type="dxa"/>
            <w:shd w:val="clear" w:color="auto" w:fill="auto"/>
            <w:vAlign w:val="center"/>
            <w:hideMark/>
          </w:tcPr>
          <w:p w14:paraId="11480FF2" w14:textId="77777777" w:rsidR="00B01F66" w:rsidRPr="00B01F66" w:rsidRDefault="00B01F66" w:rsidP="00B41427">
            <w:pPr>
              <w:pStyle w:val="affb"/>
              <w:rPr>
                <w:b/>
                <w:bCs/>
              </w:rPr>
            </w:pPr>
            <w:r w:rsidRPr="00B01F66">
              <w:rPr>
                <w:b/>
                <w:bCs/>
              </w:rPr>
              <w:t>Жилищный фонд</w:t>
            </w:r>
          </w:p>
        </w:tc>
        <w:tc>
          <w:tcPr>
            <w:tcW w:w="1188" w:type="dxa"/>
            <w:shd w:val="clear" w:color="auto" w:fill="auto"/>
            <w:vAlign w:val="center"/>
            <w:hideMark/>
          </w:tcPr>
          <w:p w14:paraId="1498605A" w14:textId="77777777" w:rsidR="00B01F66" w:rsidRPr="00151146" w:rsidRDefault="00B01F66" w:rsidP="00B01F66">
            <w:pPr>
              <w:pStyle w:val="affb"/>
            </w:pPr>
            <w:r w:rsidRPr="00151146">
              <w:rPr>
                <w:lang w:val="en-US"/>
              </w:rPr>
              <w:t> </w:t>
            </w:r>
          </w:p>
        </w:tc>
        <w:tc>
          <w:tcPr>
            <w:tcW w:w="1741" w:type="dxa"/>
            <w:shd w:val="clear" w:color="auto" w:fill="auto"/>
            <w:vAlign w:val="center"/>
            <w:hideMark/>
          </w:tcPr>
          <w:p w14:paraId="34B52155" w14:textId="77777777" w:rsidR="00B01F66" w:rsidRPr="00151146" w:rsidRDefault="00B01F66" w:rsidP="00B01F66">
            <w:pPr>
              <w:pStyle w:val="affb"/>
            </w:pPr>
            <w:r w:rsidRPr="00151146">
              <w:rPr>
                <w:lang w:val="en-US"/>
              </w:rPr>
              <w:t> </w:t>
            </w:r>
          </w:p>
        </w:tc>
        <w:tc>
          <w:tcPr>
            <w:tcW w:w="1256" w:type="dxa"/>
            <w:shd w:val="clear" w:color="auto" w:fill="auto"/>
            <w:vAlign w:val="center"/>
            <w:hideMark/>
          </w:tcPr>
          <w:p w14:paraId="23CC7C0B" w14:textId="77777777" w:rsidR="00B01F66" w:rsidRPr="00151146" w:rsidRDefault="00B01F66" w:rsidP="00B01F66">
            <w:pPr>
              <w:pStyle w:val="affb"/>
            </w:pPr>
            <w:r w:rsidRPr="00151146">
              <w:rPr>
                <w:lang w:val="en-US"/>
              </w:rPr>
              <w:t> </w:t>
            </w:r>
          </w:p>
        </w:tc>
        <w:tc>
          <w:tcPr>
            <w:tcW w:w="1518" w:type="dxa"/>
            <w:shd w:val="clear" w:color="auto" w:fill="auto"/>
            <w:vAlign w:val="center"/>
            <w:hideMark/>
          </w:tcPr>
          <w:p w14:paraId="76BF7461" w14:textId="77777777" w:rsidR="00B01F66" w:rsidRPr="00151146" w:rsidRDefault="00B01F66" w:rsidP="00B01F66">
            <w:pPr>
              <w:pStyle w:val="affb"/>
            </w:pPr>
            <w:r w:rsidRPr="00151146">
              <w:rPr>
                <w:lang w:val="en-US"/>
              </w:rPr>
              <w:t> </w:t>
            </w:r>
          </w:p>
        </w:tc>
      </w:tr>
      <w:tr w:rsidR="00B01F66" w:rsidRPr="00151146" w14:paraId="4FF0E33A" w14:textId="77777777" w:rsidTr="00B01F66">
        <w:trPr>
          <w:trHeight w:hRule="exact" w:val="510"/>
        </w:trPr>
        <w:tc>
          <w:tcPr>
            <w:tcW w:w="846" w:type="dxa"/>
            <w:shd w:val="clear" w:color="auto" w:fill="auto"/>
            <w:vAlign w:val="center"/>
            <w:hideMark/>
          </w:tcPr>
          <w:p w14:paraId="2B08DE32" w14:textId="77777777" w:rsidR="00B01F66" w:rsidRPr="00151146" w:rsidRDefault="00B01F66" w:rsidP="00B01F66">
            <w:pPr>
              <w:pStyle w:val="affb"/>
            </w:pPr>
            <w:r w:rsidRPr="00151146">
              <w:rPr>
                <w:lang w:val="en-US"/>
              </w:rPr>
              <w:t>3.1.</w:t>
            </w:r>
          </w:p>
        </w:tc>
        <w:tc>
          <w:tcPr>
            <w:tcW w:w="3631" w:type="dxa"/>
            <w:shd w:val="clear" w:color="auto" w:fill="auto"/>
            <w:vAlign w:val="center"/>
            <w:hideMark/>
          </w:tcPr>
          <w:p w14:paraId="0E40F730" w14:textId="77777777" w:rsidR="00B01F66" w:rsidRPr="00151146" w:rsidRDefault="00B01F66" w:rsidP="00B41427">
            <w:pPr>
              <w:pStyle w:val="affb"/>
              <w:jc w:val="left"/>
            </w:pPr>
            <w:r w:rsidRPr="00151146">
              <w:t>Существующий сохраняемый жилищный фонд, всего общ. пл.</w:t>
            </w:r>
          </w:p>
        </w:tc>
        <w:tc>
          <w:tcPr>
            <w:tcW w:w="1188" w:type="dxa"/>
            <w:shd w:val="clear" w:color="auto" w:fill="auto"/>
            <w:vAlign w:val="center"/>
            <w:hideMark/>
          </w:tcPr>
          <w:p w14:paraId="6D57A9CD" w14:textId="77777777" w:rsidR="00B01F66" w:rsidRPr="00151146" w:rsidRDefault="00B01F66" w:rsidP="00B01F66">
            <w:pPr>
              <w:pStyle w:val="affb"/>
            </w:pPr>
            <w:r w:rsidRPr="00151146">
              <w:rPr>
                <w:lang w:val="en-US"/>
              </w:rPr>
              <w:t>тыс. м²</w:t>
            </w:r>
          </w:p>
        </w:tc>
        <w:tc>
          <w:tcPr>
            <w:tcW w:w="1741" w:type="dxa"/>
            <w:shd w:val="clear" w:color="auto" w:fill="auto"/>
            <w:vAlign w:val="center"/>
            <w:hideMark/>
          </w:tcPr>
          <w:p w14:paraId="571A149C" w14:textId="77777777" w:rsidR="00B01F66" w:rsidRPr="00151146" w:rsidRDefault="00B01F66" w:rsidP="00B01F66">
            <w:pPr>
              <w:pStyle w:val="affb"/>
            </w:pPr>
            <w:r w:rsidRPr="00151146">
              <w:rPr>
                <w:lang w:val="en-US"/>
              </w:rPr>
              <w:t>3 602,10</w:t>
            </w:r>
          </w:p>
        </w:tc>
        <w:tc>
          <w:tcPr>
            <w:tcW w:w="1256" w:type="dxa"/>
            <w:shd w:val="clear" w:color="auto" w:fill="auto"/>
            <w:vAlign w:val="center"/>
            <w:hideMark/>
          </w:tcPr>
          <w:p w14:paraId="1E957752" w14:textId="77777777" w:rsidR="00B01F66" w:rsidRPr="00151146" w:rsidRDefault="00B01F66" w:rsidP="00B01F66">
            <w:pPr>
              <w:pStyle w:val="affb"/>
            </w:pPr>
            <w:r w:rsidRPr="00151146">
              <w:rPr>
                <w:lang w:val="en-US"/>
              </w:rPr>
              <w:t>3 528,60</w:t>
            </w:r>
          </w:p>
        </w:tc>
        <w:tc>
          <w:tcPr>
            <w:tcW w:w="1518" w:type="dxa"/>
            <w:shd w:val="clear" w:color="auto" w:fill="auto"/>
            <w:vAlign w:val="center"/>
            <w:hideMark/>
          </w:tcPr>
          <w:p w14:paraId="670F45AD" w14:textId="77777777" w:rsidR="00B01F66" w:rsidRPr="00151146" w:rsidRDefault="00B01F66" w:rsidP="00B01F66">
            <w:pPr>
              <w:pStyle w:val="affb"/>
            </w:pPr>
            <w:r w:rsidRPr="00151146">
              <w:rPr>
                <w:lang w:val="en-US"/>
              </w:rPr>
              <w:t>3 452,90</w:t>
            </w:r>
          </w:p>
        </w:tc>
      </w:tr>
      <w:tr w:rsidR="00B01F66" w:rsidRPr="00151146" w14:paraId="6AAF3500" w14:textId="77777777" w:rsidTr="00B01F66">
        <w:trPr>
          <w:trHeight w:hRule="exact" w:val="300"/>
        </w:trPr>
        <w:tc>
          <w:tcPr>
            <w:tcW w:w="846" w:type="dxa"/>
            <w:shd w:val="clear" w:color="auto" w:fill="auto"/>
            <w:vAlign w:val="center"/>
            <w:hideMark/>
          </w:tcPr>
          <w:p w14:paraId="6749F8B1" w14:textId="77777777" w:rsidR="00B01F66" w:rsidRPr="00151146" w:rsidRDefault="00B01F66" w:rsidP="00B01F66">
            <w:pPr>
              <w:pStyle w:val="affb"/>
            </w:pPr>
            <w:r w:rsidRPr="00151146">
              <w:rPr>
                <w:lang w:val="en-US"/>
              </w:rPr>
              <w:t>3.2.</w:t>
            </w:r>
          </w:p>
        </w:tc>
        <w:tc>
          <w:tcPr>
            <w:tcW w:w="3631" w:type="dxa"/>
            <w:shd w:val="clear" w:color="auto" w:fill="auto"/>
            <w:vAlign w:val="center"/>
            <w:hideMark/>
          </w:tcPr>
          <w:p w14:paraId="1BD6893A" w14:textId="77777777" w:rsidR="00B01F66" w:rsidRPr="00151146" w:rsidRDefault="00B01F66" w:rsidP="00B41427">
            <w:pPr>
              <w:pStyle w:val="affb"/>
              <w:jc w:val="left"/>
            </w:pPr>
            <w:r>
              <w:t>Убыль жилищного фонда</w:t>
            </w:r>
          </w:p>
        </w:tc>
        <w:tc>
          <w:tcPr>
            <w:tcW w:w="1188" w:type="dxa"/>
            <w:shd w:val="clear" w:color="auto" w:fill="auto"/>
            <w:vAlign w:val="center"/>
            <w:hideMark/>
          </w:tcPr>
          <w:p w14:paraId="105B3144" w14:textId="77777777" w:rsidR="00B01F66" w:rsidRPr="00151146" w:rsidRDefault="00B01F66" w:rsidP="00B01F66">
            <w:pPr>
              <w:pStyle w:val="affb"/>
            </w:pPr>
            <w:r w:rsidRPr="00151146">
              <w:rPr>
                <w:lang w:val="en-US"/>
              </w:rPr>
              <w:t>тыс. м²</w:t>
            </w:r>
          </w:p>
        </w:tc>
        <w:tc>
          <w:tcPr>
            <w:tcW w:w="1741" w:type="dxa"/>
            <w:shd w:val="clear" w:color="auto" w:fill="auto"/>
            <w:vAlign w:val="center"/>
            <w:hideMark/>
          </w:tcPr>
          <w:p w14:paraId="157DC437" w14:textId="77777777" w:rsidR="00B01F66" w:rsidRPr="00151146" w:rsidRDefault="00B01F66" w:rsidP="00B01F66">
            <w:pPr>
              <w:pStyle w:val="affb"/>
            </w:pPr>
            <w:r w:rsidRPr="00151146">
              <w:rPr>
                <w:lang w:val="en-US"/>
              </w:rPr>
              <w:t>-</w:t>
            </w:r>
          </w:p>
        </w:tc>
        <w:tc>
          <w:tcPr>
            <w:tcW w:w="1256" w:type="dxa"/>
            <w:shd w:val="clear" w:color="auto" w:fill="auto"/>
            <w:vAlign w:val="center"/>
            <w:hideMark/>
          </w:tcPr>
          <w:p w14:paraId="14DD2289" w14:textId="77777777" w:rsidR="00B01F66" w:rsidRPr="00151146" w:rsidRDefault="00B01F66" w:rsidP="00B01F66">
            <w:pPr>
              <w:pStyle w:val="affb"/>
            </w:pPr>
            <w:r w:rsidRPr="00151146">
              <w:rPr>
                <w:lang w:val="en-US"/>
              </w:rPr>
              <w:t>73,5</w:t>
            </w:r>
          </w:p>
        </w:tc>
        <w:tc>
          <w:tcPr>
            <w:tcW w:w="1518" w:type="dxa"/>
            <w:shd w:val="clear" w:color="auto" w:fill="auto"/>
            <w:vAlign w:val="center"/>
            <w:hideMark/>
          </w:tcPr>
          <w:p w14:paraId="0282B039" w14:textId="77777777" w:rsidR="00B01F66" w:rsidRPr="00151146" w:rsidRDefault="00B01F66" w:rsidP="00B01F66">
            <w:pPr>
              <w:pStyle w:val="affb"/>
            </w:pPr>
            <w:r w:rsidRPr="00151146">
              <w:rPr>
                <w:lang w:val="en-US"/>
              </w:rPr>
              <w:t>149,2</w:t>
            </w:r>
          </w:p>
        </w:tc>
      </w:tr>
      <w:tr w:rsidR="00B01F66" w:rsidRPr="00151146" w14:paraId="315975D0" w14:textId="77777777" w:rsidTr="00B01F66">
        <w:trPr>
          <w:trHeight w:hRule="exact" w:val="300"/>
        </w:trPr>
        <w:tc>
          <w:tcPr>
            <w:tcW w:w="846" w:type="dxa"/>
            <w:shd w:val="clear" w:color="auto" w:fill="auto"/>
            <w:vAlign w:val="center"/>
            <w:hideMark/>
          </w:tcPr>
          <w:p w14:paraId="5E9126FA" w14:textId="77777777" w:rsidR="00B01F66" w:rsidRPr="00151146" w:rsidRDefault="00B01F66" w:rsidP="00B01F66">
            <w:pPr>
              <w:pStyle w:val="affb"/>
            </w:pPr>
          </w:p>
        </w:tc>
        <w:tc>
          <w:tcPr>
            <w:tcW w:w="3631" w:type="dxa"/>
            <w:shd w:val="clear" w:color="auto" w:fill="auto"/>
            <w:vAlign w:val="center"/>
            <w:hideMark/>
          </w:tcPr>
          <w:p w14:paraId="01913DD5" w14:textId="77777777" w:rsidR="00B01F66" w:rsidRPr="001514B1" w:rsidRDefault="00B01F66" w:rsidP="00B41427">
            <w:pPr>
              <w:pStyle w:val="affb"/>
              <w:jc w:val="left"/>
              <w:rPr>
                <w:i/>
                <w:iCs/>
              </w:rPr>
            </w:pPr>
            <w:r w:rsidRPr="00151146">
              <w:rPr>
                <w:i/>
                <w:iCs/>
                <w:lang w:val="en-US"/>
              </w:rPr>
              <w:t xml:space="preserve">% к существ. </w:t>
            </w:r>
            <w:r>
              <w:rPr>
                <w:i/>
                <w:iCs/>
              </w:rPr>
              <w:t>положению</w:t>
            </w:r>
          </w:p>
        </w:tc>
        <w:tc>
          <w:tcPr>
            <w:tcW w:w="1188" w:type="dxa"/>
            <w:shd w:val="clear" w:color="auto" w:fill="auto"/>
            <w:vAlign w:val="center"/>
            <w:hideMark/>
          </w:tcPr>
          <w:p w14:paraId="3BFDD544" w14:textId="77777777" w:rsidR="00B01F66" w:rsidRPr="00151146" w:rsidRDefault="00B01F66" w:rsidP="00B01F66">
            <w:pPr>
              <w:pStyle w:val="affb"/>
            </w:pPr>
            <w:r w:rsidRPr="00151146">
              <w:rPr>
                <w:lang w:val="en-US"/>
              </w:rPr>
              <w:t>%</w:t>
            </w:r>
          </w:p>
        </w:tc>
        <w:tc>
          <w:tcPr>
            <w:tcW w:w="1741" w:type="dxa"/>
            <w:shd w:val="clear" w:color="auto" w:fill="auto"/>
            <w:vAlign w:val="center"/>
            <w:hideMark/>
          </w:tcPr>
          <w:p w14:paraId="13EB7716" w14:textId="77777777" w:rsidR="00B01F66" w:rsidRPr="00151146" w:rsidRDefault="00B01F66" w:rsidP="00B01F66">
            <w:pPr>
              <w:pStyle w:val="affb"/>
            </w:pPr>
            <w:r w:rsidRPr="00151146">
              <w:rPr>
                <w:lang w:val="en-US"/>
              </w:rPr>
              <w:t>-</w:t>
            </w:r>
          </w:p>
        </w:tc>
        <w:tc>
          <w:tcPr>
            <w:tcW w:w="1256" w:type="dxa"/>
            <w:shd w:val="clear" w:color="auto" w:fill="auto"/>
            <w:vAlign w:val="center"/>
            <w:hideMark/>
          </w:tcPr>
          <w:p w14:paraId="4B443CB7" w14:textId="77777777" w:rsidR="00B01F66" w:rsidRPr="00151146" w:rsidRDefault="00B01F66" w:rsidP="00B01F66">
            <w:pPr>
              <w:pStyle w:val="affb"/>
            </w:pPr>
            <w:r w:rsidRPr="00151146">
              <w:rPr>
                <w:lang w:val="en-US"/>
              </w:rPr>
              <w:t>2,04%</w:t>
            </w:r>
          </w:p>
        </w:tc>
        <w:tc>
          <w:tcPr>
            <w:tcW w:w="1518" w:type="dxa"/>
            <w:shd w:val="clear" w:color="auto" w:fill="auto"/>
            <w:vAlign w:val="center"/>
            <w:hideMark/>
          </w:tcPr>
          <w:p w14:paraId="13DA1B64" w14:textId="77777777" w:rsidR="00B01F66" w:rsidRPr="00151146" w:rsidRDefault="00B01F66" w:rsidP="00B01F66">
            <w:pPr>
              <w:pStyle w:val="affb"/>
            </w:pPr>
            <w:r w:rsidRPr="00151146">
              <w:rPr>
                <w:lang w:val="en-US"/>
              </w:rPr>
              <w:t>4,14%</w:t>
            </w:r>
          </w:p>
        </w:tc>
      </w:tr>
      <w:tr w:rsidR="00B01F66" w:rsidRPr="00151146" w14:paraId="3A101788" w14:textId="77777777" w:rsidTr="00B01F66">
        <w:trPr>
          <w:trHeight w:hRule="exact" w:val="615"/>
        </w:trPr>
        <w:tc>
          <w:tcPr>
            <w:tcW w:w="846" w:type="dxa"/>
            <w:shd w:val="clear" w:color="auto" w:fill="auto"/>
            <w:vAlign w:val="center"/>
            <w:hideMark/>
          </w:tcPr>
          <w:p w14:paraId="50098607" w14:textId="77777777" w:rsidR="00B01F66" w:rsidRPr="00151146" w:rsidRDefault="00B01F66" w:rsidP="00B01F66">
            <w:pPr>
              <w:pStyle w:val="affb"/>
            </w:pPr>
            <w:r w:rsidRPr="00151146">
              <w:rPr>
                <w:lang w:val="en-US"/>
              </w:rPr>
              <w:t>3.3.</w:t>
            </w:r>
          </w:p>
        </w:tc>
        <w:tc>
          <w:tcPr>
            <w:tcW w:w="3631" w:type="dxa"/>
            <w:shd w:val="clear" w:color="auto" w:fill="auto"/>
            <w:vAlign w:val="center"/>
            <w:hideMark/>
          </w:tcPr>
          <w:p w14:paraId="18678FBD" w14:textId="77777777" w:rsidR="00B01F66" w:rsidRPr="00151146" w:rsidRDefault="00B01F66" w:rsidP="00B41427">
            <w:pPr>
              <w:pStyle w:val="affb"/>
              <w:jc w:val="left"/>
            </w:pPr>
            <w:r>
              <w:t>Среднегодовой ввод жилищного фонда</w:t>
            </w:r>
          </w:p>
        </w:tc>
        <w:tc>
          <w:tcPr>
            <w:tcW w:w="1188" w:type="dxa"/>
            <w:shd w:val="clear" w:color="auto" w:fill="auto"/>
            <w:vAlign w:val="center"/>
            <w:hideMark/>
          </w:tcPr>
          <w:p w14:paraId="58020D4A" w14:textId="77777777" w:rsidR="00B01F66" w:rsidRPr="00151146" w:rsidRDefault="00B01F66" w:rsidP="00B01F66">
            <w:pPr>
              <w:pStyle w:val="affb"/>
            </w:pPr>
            <w:r w:rsidRPr="00151146">
              <w:rPr>
                <w:lang w:val="en-US"/>
              </w:rPr>
              <w:t>тыс. м²</w:t>
            </w:r>
          </w:p>
        </w:tc>
        <w:tc>
          <w:tcPr>
            <w:tcW w:w="1741" w:type="dxa"/>
            <w:shd w:val="clear" w:color="auto" w:fill="auto"/>
            <w:vAlign w:val="center"/>
            <w:hideMark/>
          </w:tcPr>
          <w:p w14:paraId="61C4C299" w14:textId="77777777" w:rsidR="00B01F66" w:rsidRPr="00151146" w:rsidRDefault="00B01F66" w:rsidP="00B01F66">
            <w:pPr>
              <w:pStyle w:val="affb"/>
            </w:pPr>
            <w:r w:rsidRPr="00151146">
              <w:rPr>
                <w:lang w:val="en-US"/>
              </w:rPr>
              <w:t>26</w:t>
            </w:r>
          </w:p>
        </w:tc>
        <w:tc>
          <w:tcPr>
            <w:tcW w:w="1256" w:type="dxa"/>
            <w:shd w:val="clear" w:color="auto" w:fill="auto"/>
            <w:vAlign w:val="center"/>
            <w:hideMark/>
          </w:tcPr>
          <w:p w14:paraId="546A44F1" w14:textId="77777777" w:rsidR="00B01F66" w:rsidRPr="00151146" w:rsidRDefault="00B01F66" w:rsidP="00B01F66">
            <w:pPr>
              <w:pStyle w:val="affb"/>
            </w:pPr>
            <w:r w:rsidRPr="00151146">
              <w:rPr>
                <w:lang w:val="en-US"/>
              </w:rPr>
              <w:t>28</w:t>
            </w:r>
          </w:p>
        </w:tc>
        <w:tc>
          <w:tcPr>
            <w:tcW w:w="1518" w:type="dxa"/>
            <w:shd w:val="clear" w:color="auto" w:fill="auto"/>
            <w:vAlign w:val="center"/>
            <w:hideMark/>
          </w:tcPr>
          <w:p w14:paraId="0BE3B7D5" w14:textId="77777777" w:rsidR="00B01F66" w:rsidRPr="00151146" w:rsidRDefault="00B01F66" w:rsidP="00B01F66">
            <w:pPr>
              <w:pStyle w:val="affb"/>
            </w:pPr>
            <w:r w:rsidRPr="00151146">
              <w:rPr>
                <w:lang w:val="en-US"/>
              </w:rPr>
              <w:t>29,8</w:t>
            </w:r>
          </w:p>
        </w:tc>
      </w:tr>
      <w:tr w:rsidR="00B01F66" w:rsidRPr="00151146" w14:paraId="7ED6F0C0" w14:textId="77777777" w:rsidTr="00B01F66">
        <w:trPr>
          <w:trHeight w:hRule="exact" w:val="463"/>
        </w:trPr>
        <w:tc>
          <w:tcPr>
            <w:tcW w:w="846" w:type="dxa"/>
            <w:shd w:val="clear" w:color="auto" w:fill="auto"/>
            <w:vAlign w:val="center"/>
            <w:hideMark/>
          </w:tcPr>
          <w:p w14:paraId="16639C3E" w14:textId="77777777" w:rsidR="00B01F66" w:rsidRPr="00151146" w:rsidRDefault="00B01F66" w:rsidP="00B01F66">
            <w:pPr>
              <w:pStyle w:val="affb"/>
            </w:pPr>
            <w:r w:rsidRPr="00151146">
              <w:rPr>
                <w:lang w:val="en-US"/>
              </w:rPr>
              <w:t>3.4.</w:t>
            </w:r>
          </w:p>
        </w:tc>
        <w:tc>
          <w:tcPr>
            <w:tcW w:w="3631" w:type="dxa"/>
            <w:shd w:val="clear" w:color="auto" w:fill="auto"/>
            <w:vAlign w:val="center"/>
            <w:hideMark/>
          </w:tcPr>
          <w:p w14:paraId="066DB637" w14:textId="77777777" w:rsidR="00B01F66" w:rsidRPr="00151146" w:rsidRDefault="00B01F66" w:rsidP="00B41427">
            <w:pPr>
              <w:pStyle w:val="affb"/>
              <w:jc w:val="left"/>
            </w:pPr>
            <w:r w:rsidRPr="00151146">
              <w:t>Новое жилищное строительство (накопленным итогом), всего общ. пл.</w:t>
            </w:r>
          </w:p>
        </w:tc>
        <w:tc>
          <w:tcPr>
            <w:tcW w:w="1188" w:type="dxa"/>
            <w:shd w:val="clear" w:color="auto" w:fill="auto"/>
            <w:vAlign w:val="center"/>
            <w:hideMark/>
          </w:tcPr>
          <w:p w14:paraId="39F41E98" w14:textId="77777777" w:rsidR="00B01F66" w:rsidRPr="00151146" w:rsidRDefault="00B01F66" w:rsidP="00B01F66">
            <w:pPr>
              <w:pStyle w:val="affb"/>
            </w:pPr>
            <w:r w:rsidRPr="00151146">
              <w:rPr>
                <w:lang w:val="en-US"/>
              </w:rPr>
              <w:t>тыс. м²</w:t>
            </w:r>
          </w:p>
        </w:tc>
        <w:tc>
          <w:tcPr>
            <w:tcW w:w="1741" w:type="dxa"/>
            <w:shd w:val="clear" w:color="auto" w:fill="auto"/>
            <w:vAlign w:val="center"/>
            <w:hideMark/>
          </w:tcPr>
          <w:p w14:paraId="6546730D" w14:textId="77777777" w:rsidR="00B01F66" w:rsidRPr="00151146" w:rsidRDefault="00B01F66" w:rsidP="00B01F66">
            <w:pPr>
              <w:pStyle w:val="affb"/>
            </w:pPr>
            <w:r w:rsidRPr="00151146">
              <w:rPr>
                <w:lang w:val="en-US"/>
              </w:rPr>
              <w:t>-</w:t>
            </w:r>
          </w:p>
        </w:tc>
        <w:tc>
          <w:tcPr>
            <w:tcW w:w="1256" w:type="dxa"/>
            <w:shd w:val="clear" w:color="auto" w:fill="auto"/>
            <w:vAlign w:val="center"/>
            <w:hideMark/>
          </w:tcPr>
          <w:p w14:paraId="5AB89EA6" w14:textId="77777777" w:rsidR="00B01F66" w:rsidRPr="00151146" w:rsidRDefault="00B01F66" w:rsidP="00B01F66">
            <w:pPr>
              <w:pStyle w:val="affb"/>
            </w:pPr>
            <w:r w:rsidRPr="00151146">
              <w:rPr>
                <w:lang w:val="en-US"/>
              </w:rPr>
              <w:t>307,8</w:t>
            </w:r>
          </w:p>
        </w:tc>
        <w:tc>
          <w:tcPr>
            <w:tcW w:w="1518" w:type="dxa"/>
            <w:shd w:val="clear" w:color="auto" w:fill="auto"/>
            <w:vAlign w:val="center"/>
            <w:hideMark/>
          </w:tcPr>
          <w:p w14:paraId="77AB39D7" w14:textId="77777777" w:rsidR="00B01F66" w:rsidRPr="00151146" w:rsidRDefault="00B01F66" w:rsidP="00B01F66">
            <w:pPr>
              <w:pStyle w:val="affb"/>
            </w:pPr>
            <w:r w:rsidRPr="00151146">
              <w:rPr>
                <w:lang w:val="en-US"/>
              </w:rPr>
              <w:t>624,9</w:t>
            </w:r>
          </w:p>
        </w:tc>
      </w:tr>
      <w:tr w:rsidR="00B01F66" w:rsidRPr="00151146" w14:paraId="23993268" w14:textId="77777777" w:rsidTr="00B01F66">
        <w:trPr>
          <w:trHeight w:hRule="exact" w:val="455"/>
        </w:trPr>
        <w:tc>
          <w:tcPr>
            <w:tcW w:w="846" w:type="dxa"/>
            <w:shd w:val="clear" w:color="auto" w:fill="auto"/>
            <w:vAlign w:val="center"/>
            <w:hideMark/>
          </w:tcPr>
          <w:p w14:paraId="16DEFB80" w14:textId="77777777" w:rsidR="00B01F66" w:rsidRPr="00151146" w:rsidRDefault="00B01F66" w:rsidP="00B01F66">
            <w:pPr>
              <w:pStyle w:val="affb"/>
            </w:pPr>
          </w:p>
        </w:tc>
        <w:tc>
          <w:tcPr>
            <w:tcW w:w="3631" w:type="dxa"/>
            <w:shd w:val="clear" w:color="auto" w:fill="auto"/>
            <w:vAlign w:val="center"/>
            <w:hideMark/>
          </w:tcPr>
          <w:p w14:paraId="036319D2" w14:textId="77777777" w:rsidR="00B01F66" w:rsidRPr="00151146" w:rsidRDefault="00B01F66" w:rsidP="00B41427">
            <w:pPr>
              <w:pStyle w:val="affb"/>
              <w:jc w:val="left"/>
            </w:pPr>
            <w:r w:rsidRPr="00151146">
              <w:t>многоэтажная/</w:t>
            </w:r>
            <w:r>
              <w:t>среднеэтажная</w:t>
            </w:r>
            <w:r w:rsidRPr="00151146">
              <w:t xml:space="preserve"> застройка (общ. пл.)</w:t>
            </w:r>
          </w:p>
        </w:tc>
        <w:tc>
          <w:tcPr>
            <w:tcW w:w="1188" w:type="dxa"/>
            <w:shd w:val="clear" w:color="auto" w:fill="auto"/>
            <w:vAlign w:val="center"/>
            <w:hideMark/>
          </w:tcPr>
          <w:p w14:paraId="0BE2493C" w14:textId="77777777" w:rsidR="00B01F66" w:rsidRPr="00151146" w:rsidRDefault="00B01F66" w:rsidP="00B01F66">
            <w:pPr>
              <w:pStyle w:val="affb"/>
            </w:pPr>
            <w:r w:rsidRPr="00151146">
              <w:t>тыс. м²</w:t>
            </w:r>
          </w:p>
        </w:tc>
        <w:tc>
          <w:tcPr>
            <w:tcW w:w="1741" w:type="dxa"/>
            <w:shd w:val="clear" w:color="auto" w:fill="auto"/>
            <w:vAlign w:val="center"/>
            <w:hideMark/>
          </w:tcPr>
          <w:p w14:paraId="03204244" w14:textId="77777777" w:rsidR="00B01F66" w:rsidRPr="00151146" w:rsidRDefault="00B01F66" w:rsidP="00B01F66">
            <w:pPr>
              <w:pStyle w:val="affb"/>
            </w:pPr>
            <w:r w:rsidRPr="00151146">
              <w:rPr>
                <w:lang w:val="en-US"/>
              </w:rPr>
              <w:t>-</w:t>
            </w:r>
          </w:p>
        </w:tc>
        <w:tc>
          <w:tcPr>
            <w:tcW w:w="1256" w:type="dxa"/>
            <w:shd w:val="clear" w:color="auto" w:fill="auto"/>
            <w:vAlign w:val="center"/>
            <w:hideMark/>
          </w:tcPr>
          <w:p w14:paraId="079AD86A" w14:textId="77777777" w:rsidR="00B01F66" w:rsidRPr="00151146" w:rsidRDefault="00B01F66" w:rsidP="00B01F66">
            <w:pPr>
              <w:pStyle w:val="affb"/>
            </w:pPr>
            <w:r w:rsidRPr="00151146">
              <w:rPr>
                <w:lang w:val="en-US"/>
              </w:rPr>
              <w:t>186,4</w:t>
            </w:r>
          </w:p>
        </w:tc>
        <w:tc>
          <w:tcPr>
            <w:tcW w:w="1518" w:type="dxa"/>
            <w:shd w:val="clear" w:color="auto" w:fill="auto"/>
            <w:vAlign w:val="center"/>
            <w:hideMark/>
          </w:tcPr>
          <w:p w14:paraId="5A6D0658" w14:textId="77777777" w:rsidR="00B01F66" w:rsidRPr="00151146" w:rsidRDefault="00B01F66" w:rsidP="00B01F66">
            <w:pPr>
              <w:pStyle w:val="affb"/>
            </w:pPr>
            <w:r w:rsidRPr="00151146">
              <w:rPr>
                <w:lang w:val="en-US"/>
              </w:rPr>
              <w:t>378,3</w:t>
            </w:r>
          </w:p>
        </w:tc>
      </w:tr>
      <w:tr w:rsidR="00B01F66" w:rsidRPr="00151146" w14:paraId="184E01FE" w14:textId="77777777" w:rsidTr="00B01F66">
        <w:trPr>
          <w:trHeight w:hRule="exact" w:val="375"/>
        </w:trPr>
        <w:tc>
          <w:tcPr>
            <w:tcW w:w="846" w:type="dxa"/>
            <w:shd w:val="clear" w:color="auto" w:fill="auto"/>
            <w:vAlign w:val="center"/>
            <w:hideMark/>
          </w:tcPr>
          <w:p w14:paraId="472F7F2C" w14:textId="77777777" w:rsidR="00B01F66" w:rsidRPr="00151146" w:rsidRDefault="00B01F66" w:rsidP="00B01F66">
            <w:pPr>
              <w:pStyle w:val="affb"/>
            </w:pPr>
          </w:p>
        </w:tc>
        <w:tc>
          <w:tcPr>
            <w:tcW w:w="3631" w:type="dxa"/>
            <w:shd w:val="clear" w:color="auto" w:fill="auto"/>
            <w:vAlign w:val="center"/>
            <w:hideMark/>
          </w:tcPr>
          <w:p w14:paraId="042E8817" w14:textId="77777777" w:rsidR="00B01F66" w:rsidRPr="00151146" w:rsidRDefault="00B01F66" w:rsidP="00B41427">
            <w:pPr>
              <w:pStyle w:val="affb"/>
              <w:jc w:val="left"/>
            </w:pPr>
            <w:r>
              <w:t>Малоэтажная застройка</w:t>
            </w:r>
            <w:r w:rsidRPr="00151146">
              <w:rPr>
                <w:lang w:val="en-US"/>
              </w:rPr>
              <w:t xml:space="preserve"> (общ. пл.)</w:t>
            </w:r>
          </w:p>
        </w:tc>
        <w:tc>
          <w:tcPr>
            <w:tcW w:w="1188" w:type="dxa"/>
            <w:shd w:val="clear" w:color="auto" w:fill="auto"/>
            <w:vAlign w:val="center"/>
            <w:hideMark/>
          </w:tcPr>
          <w:p w14:paraId="08278A50" w14:textId="77777777" w:rsidR="00B01F66" w:rsidRPr="00151146" w:rsidRDefault="00B01F66" w:rsidP="00B01F66">
            <w:pPr>
              <w:pStyle w:val="affb"/>
            </w:pPr>
            <w:r w:rsidRPr="00151146">
              <w:t>тыс. м²</w:t>
            </w:r>
          </w:p>
        </w:tc>
        <w:tc>
          <w:tcPr>
            <w:tcW w:w="1741" w:type="dxa"/>
            <w:shd w:val="clear" w:color="auto" w:fill="auto"/>
            <w:vAlign w:val="center"/>
            <w:hideMark/>
          </w:tcPr>
          <w:p w14:paraId="6FF1DC20" w14:textId="77777777" w:rsidR="00B01F66" w:rsidRPr="00151146" w:rsidRDefault="00B01F66" w:rsidP="00B01F66">
            <w:pPr>
              <w:pStyle w:val="affb"/>
            </w:pPr>
            <w:r w:rsidRPr="00151146">
              <w:rPr>
                <w:lang w:val="en-US"/>
              </w:rPr>
              <w:t>-</w:t>
            </w:r>
          </w:p>
        </w:tc>
        <w:tc>
          <w:tcPr>
            <w:tcW w:w="1256" w:type="dxa"/>
            <w:shd w:val="clear" w:color="auto" w:fill="auto"/>
            <w:vAlign w:val="center"/>
            <w:hideMark/>
          </w:tcPr>
          <w:p w14:paraId="2C96B941" w14:textId="77777777" w:rsidR="00B01F66" w:rsidRPr="00151146" w:rsidRDefault="00B01F66" w:rsidP="00B01F66">
            <w:pPr>
              <w:pStyle w:val="affb"/>
            </w:pPr>
            <w:r w:rsidRPr="00151146">
              <w:rPr>
                <w:lang w:val="en-US"/>
              </w:rPr>
              <w:t>121,5</w:t>
            </w:r>
          </w:p>
        </w:tc>
        <w:tc>
          <w:tcPr>
            <w:tcW w:w="1518" w:type="dxa"/>
            <w:shd w:val="clear" w:color="auto" w:fill="auto"/>
            <w:vAlign w:val="center"/>
            <w:hideMark/>
          </w:tcPr>
          <w:p w14:paraId="2D4DAF62" w14:textId="77777777" w:rsidR="00B01F66" w:rsidRPr="00151146" w:rsidRDefault="00B01F66" w:rsidP="00B01F66">
            <w:pPr>
              <w:pStyle w:val="affb"/>
            </w:pPr>
            <w:r w:rsidRPr="00151146">
              <w:rPr>
                <w:lang w:val="en-US"/>
              </w:rPr>
              <w:t>246,6</w:t>
            </w:r>
          </w:p>
        </w:tc>
      </w:tr>
      <w:tr w:rsidR="00B01F66" w:rsidRPr="00151146" w14:paraId="474E4019" w14:textId="77777777" w:rsidTr="00B01F66">
        <w:trPr>
          <w:trHeight w:hRule="exact" w:val="437"/>
        </w:trPr>
        <w:tc>
          <w:tcPr>
            <w:tcW w:w="846" w:type="dxa"/>
            <w:shd w:val="clear" w:color="auto" w:fill="auto"/>
            <w:vAlign w:val="center"/>
            <w:hideMark/>
          </w:tcPr>
          <w:p w14:paraId="03AF3A61" w14:textId="77777777" w:rsidR="00B01F66" w:rsidRPr="00151146" w:rsidRDefault="00B01F66" w:rsidP="00B01F66">
            <w:pPr>
              <w:pStyle w:val="affb"/>
            </w:pPr>
            <w:r w:rsidRPr="00151146">
              <w:rPr>
                <w:lang w:val="en-US"/>
              </w:rPr>
              <w:t>3.5.</w:t>
            </w:r>
          </w:p>
        </w:tc>
        <w:tc>
          <w:tcPr>
            <w:tcW w:w="3631" w:type="dxa"/>
            <w:shd w:val="clear" w:color="auto" w:fill="auto"/>
            <w:vAlign w:val="center"/>
            <w:hideMark/>
          </w:tcPr>
          <w:p w14:paraId="745F4B31" w14:textId="77777777" w:rsidR="00B01F66" w:rsidRPr="00151146" w:rsidRDefault="00B01F66" w:rsidP="00B41427">
            <w:pPr>
              <w:pStyle w:val="affb"/>
              <w:jc w:val="left"/>
            </w:pPr>
            <w:r w:rsidRPr="00151146">
              <w:t>Общая площадь жилищного фонда, всего</w:t>
            </w:r>
          </w:p>
        </w:tc>
        <w:tc>
          <w:tcPr>
            <w:tcW w:w="1188" w:type="dxa"/>
            <w:shd w:val="clear" w:color="auto" w:fill="auto"/>
            <w:vAlign w:val="center"/>
            <w:hideMark/>
          </w:tcPr>
          <w:p w14:paraId="06D47A3C" w14:textId="77777777" w:rsidR="00B01F66" w:rsidRPr="00151146" w:rsidRDefault="00B01F66" w:rsidP="00B01F66">
            <w:pPr>
              <w:pStyle w:val="affb"/>
            </w:pPr>
            <w:r w:rsidRPr="00151146">
              <w:t>тыс. м²</w:t>
            </w:r>
          </w:p>
        </w:tc>
        <w:tc>
          <w:tcPr>
            <w:tcW w:w="1741" w:type="dxa"/>
            <w:shd w:val="clear" w:color="auto" w:fill="auto"/>
            <w:vAlign w:val="center"/>
            <w:hideMark/>
          </w:tcPr>
          <w:p w14:paraId="206204C6" w14:textId="77777777" w:rsidR="00B01F66" w:rsidRPr="00151146" w:rsidRDefault="00B01F66" w:rsidP="00B01F66">
            <w:pPr>
              <w:pStyle w:val="affb"/>
            </w:pPr>
            <w:r w:rsidRPr="00151146">
              <w:rPr>
                <w:lang w:val="en-US"/>
              </w:rPr>
              <w:t>3 602,10</w:t>
            </w:r>
          </w:p>
        </w:tc>
        <w:tc>
          <w:tcPr>
            <w:tcW w:w="1256" w:type="dxa"/>
            <w:shd w:val="clear" w:color="auto" w:fill="auto"/>
            <w:vAlign w:val="center"/>
            <w:hideMark/>
          </w:tcPr>
          <w:p w14:paraId="6B5DE383" w14:textId="77777777" w:rsidR="00B01F66" w:rsidRPr="00151146" w:rsidRDefault="00B01F66" w:rsidP="00B01F66">
            <w:pPr>
              <w:pStyle w:val="affb"/>
            </w:pPr>
            <w:r w:rsidRPr="00151146">
              <w:rPr>
                <w:lang w:val="en-US"/>
              </w:rPr>
              <w:t>3 602,10</w:t>
            </w:r>
          </w:p>
        </w:tc>
        <w:tc>
          <w:tcPr>
            <w:tcW w:w="1518" w:type="dxa"/>
            <w:shd w:val="clear" w:color="auto" w:fill="auto"/>
            <w:vAlign w:val="center"/>
            <w:hideMark/>
          </w:tcPr>
          <w:p w14:paraId="0BEE12A7" w14:textId="77777777" w:rsidR="00B01F66" w:rsidRPr="00151146" w:rsidRDefault="00B01F66" w:rsidP="00B01F66">
            <w:pPr>
              <w:pStyle w:val="affb"/>
            </w:pPr>
            <w:r w:rsidRPr="00151146">
              <w:rPr>
                <w:lang w:val="en-US"/>
              </w:rPr>
              <w:t>3 836,40</w:t>
            </w:r>
          </w:p>
        </w:tc>
      </w:tr>
      <w:tr w:rsidR="00B01F66" w:rsidRPr="00151146" w14:paraId="0494B599" w14:textId="77777777" w:rsidTr="00B01F66">
        <w:trPr>
          <w:trHeight w:hRule="exact" w:val="510"/>
        </w:trPr>
        <w:tc>
          <w:tcPr>
            <w:tcW w:w="846" w:type="dxa"/>
            <w:shd w:val="clear" w:color="auto" w:fill="auto"/>
            <w:vAlign w:val="center"/>
            <w:hideMark/>
          </w:tcPr>
          <w:p w14:paraId="1FFDD819" w14:textId="77777777" w:rsidR="00B01F66" w:rsidRPr="00151146" w:rsidRDefault="00B01F66" w:rsidP="00B01F66">
            <w:pPr>
              <w:pStyle w:val="affb"/>
            </w:pPr>
          </w:p>
        </w:tc>
        <w:tc>
          <w:tcPr>
            <w:tcW w:w="3631" w:type="dxa"/>
            <w:shd w:val="clear" w:color="auto" w:fill="auto"/>
            <w:vAlign w:val="center"/>
            <w:hideMark/>
          </w:tcPr>
          <w:p w14:paraId="685808D4" w14:textId="77777777" w:rsidR="00B01F66" w:rsidRPr="00151146" w:rsidRDefault="00B01F66" w:rsidP="00B41427">
            <w:pPr>
              <w:pStyle w:val="affb"/>
              <w:jc w:val="left"/>
            </w:pPr>
            <w:r w:rsidRPr="00151146">
              <w:t>многоэтажная/</w:t>
            </w:r>
            <w:r>
              <w:t xml:space="preserve"> среднеэтажная</w:t>
            </w:r>
            <w:r w:rsidRPr="00151146">
              <w:t xml:space="preserve"> застройка (общ. пл.)</w:t>
            </w:r>
          </w:p>
        </w:tc>
        <w:tc>
          <w:tcPr>
            <w:tcW w:w="1188" w:type="dxa"/>
            <w:shd w:val="clear" w:color="auto" w:fill="auto"/>
            <w:vAlign w:val="center"/>
            <w:hideMark/>
          </w:tcPr>
          <w:p w14:paraId="14578D60" w14:textId="77777777" w:rsidR="00B01F66" w:rsidRPr="00151146" w:rsidRDefault="00B01F66" w:rsidP="00B01F66">
            <w:pPr>
              <w:pStyle w:val="affb"/>
            </w:pPr>
            <w:r w:rsidRPr="00151146">
              <w:t>тыс. м²</w:t>
            </w:r>
          </w:p>
        </w:tc>
        <w:tc>
          <w:tcPr>
            <w:tcW w:w="1741" w:type="dxa"/>
            <w:shd w:val="clear" w:color="auto" w:fill="auto"/>
            <w:vAlign w:val="center"/>
            <w:hideMark/>
          </w:tcPr>
          <w:p w14:paraId="7DD765FA" w14:textId="77777777" w:rsidR="00B01F66" w:rsidRPr="00151146" w:rsidRDefault="00B01F66" w:rsidP="00B01F66">
            <w:pPr>
              <w:pStyle w:val="affb"/>
            </w:pPr>
            <w:r w:rsidRPr="00151146">
              <w:rPr>
                <w:lang w:val="en-US"/>
              </w:rPr>
              <w:t>3 494,00</w:t>
            </w:r>
          </w:p>
        </w:tc>
        <w:tc>
          <w:tcPr>
            <w:tcW w:w="1256" w:type="dxa"/>
            <w:shd w:val="clear" w:color="auto" w:fill="auto"/>
            <w:vAlign w:val="center"/>
            <w:hideMark/>
          </w:tcPr>
          <w:p w14:paraId="4B701A4F" w14:textId="77777777" w:rsidR="00B01F66" w:rsidRPr="00151146" w:rsidRDefault="00B01F66" w:rsidP="00B01F66">
            <w:pPr>
              <w:pStyle w:val="affb"/>
            </w:pPr>
            <w:r w:rsidRPr="00151146">
              <w:rPr>
                <w:lang w:val="en-US"/>
              </w:rPr>
              <w:t>3 608,90</w:t>
            </w:r>
          </w:p>
        </w:tc>
        <w:tc>
          <w:tcPr>
            <w:tcW w:w="1518" w:type="dxa"/>
            <w:shd w:val="clear" w:color="auto" w:fill="auto"/>
            <w:vAlign w:val="center"/>
            <w:hideMark/>
          </w:tcPr>
          <w:p w14:paraId="26AE3785" w14:textId="77777777" w:rsidR="00B01F66" w:rsidRPr="00151146" w:rsidRDefault="00B01F66" w:rsidP="00B01F66">
            <w:pPr>
              <w:pStyle w:val="affb"/>
            </w:pPr>
            <w:r w:rsidRPr="00151146">
              <w:rPr>
                <w:lang w:val="en-US"/>
              </w:rPr>
              <w:t>3 727,10</w:t>
            </w:r>
          </w:p>
        </w:tc>
      </w:tr>
      <w:tr w:rsidR="00B01F66" w:rsidRPr="00151146" w14:paraId="0C48449C" w14:textId="77777777" w:rsidTr="00B01F66">
        <w:trPr>
          <w:trHeight w:hRule="exact" w:val="338"/>
        </w:trPr>
        <w:tc>
          <w:tcPr>
            <w:tcW w:w="846" w:type="dxa"/>
            <w:shd w:val="clear" w:color="auto" w:fill="auto"/>
            <w:vAlign w:val="center"/>
            <w:hideMark/>
          </w:tcPr>
          <w:p w14:paraId="58075E9C" w14:textId="77777777" w:rsidR="00B01F66" w:rsidRPr="00151146" w:rsidRDefault="00B01F66" w:rsidP="00B01F66">
            <w:pPr>
              <w:pStyle w:val="affb"/>
            </w:pPr>
          </w:p>
        </w:tc>
        <w:tc>
          <w:tcPr>
            <w:tcW w:w="3631" w:type="dxa"/>
            <w:shd w:val="clear" w:color="auto" w:fill="auto"/>
            <w:vAlign w:val="center"/>
            <w:hideMark/>
          </w:tcPr>
          <w:p w14:paraId="2DC57112" w14:textId="77777777" w:rsidR="00B01F66" w:rsidRPr="00151146" w:rsidRDefault="00B01F66" w:rsidP="00B41427">
            <w:pPr>
              <w:pStyle w:val="affb"/>
              <w:jc w:val="left"/>
            </w:pPr>
            <w:r>
              <w:t>малоэтажная</w:t>
            </w:r>
            <w:r w:rsidRPr="00151146">
              <w:rPr>
                <w:lang w:val="en-US"/>
              </w:rPr>
              <w:t xml:space="preserve"> </w:t>
            </w:r>
            <w:r>
              <w:t>застройка</w:t>
            </w:r>
            <w:r w:rsidRPr="00151146">
              <w:rPr>
                <w:lang w:val="en-US"/>
              </w:rPr>
              <w:t xml:space="preserve"> (общ. пл.)</w:t>
            </w:r>
          </w:p>
        </w:tc>
        <w:tc>
          <w:tcPr>
            <w:tcW w:w="1188" w:type="dxa"/>
            <w:shd w:val="clear" w:color="auto" w:fill="auto"/>
            <w:vAlign w:val="center"/>
            <w:hideMark/>
          </w:tcPr>
          <w:p w14:paraId="0A8F96AF" w14:textId="77777777" w:rsidR="00B01F66" w:rsidRPr="00151146" w:rsidRDefault="00B01F66" w:rsidP="00B01F66">
            <w:pPr>
              <w:pStyle w:val="affb"/>
            </w:pPr>
            <w:r w:rsidRPr="00151146">
              <w:t>тыс. м²</w:t>
            </w:r>
          </w:p>
        </w:tc>
        <w:tc>
          <w:tcPr>
            <w:tcW w:w="1741" w:type="dxa"/>
            <w:shd w:val="clear" w:color="auto" w:fill="auto"/>
            <w:vAlign w:val="center"/>
            <w:hideMark/>
          </w:tcPr>
          <w:p w14:paraId="41947491" w14:textId="77777777" w:rsidR="00B01F66" w:rsidRPr="00151146" w:rsidRDefault="00B01F66" w:rsidP="00B01F66">
            <w:pPr>
              <w:pStyle w:val="affb"/>
            </w:pPr>
            <w:r w:rsidRPr="00151146">
              <w:rPr>
                <w:lang w:val="en-US"/>
              </w:rPr>
              <w:t>108,1</w:t>
            </w:r>
          </w:p>
        </w:tc>
        <w:tc>
          <w:tcPr>
            <w:tcW w:w="1256" w:type="dxa"/>
            <w:shd w:val="clear" w:color="auto" w:fill="auto"/>
            <w:vAlign w:val="center"/>
            <w:hideMark/>
          </w:tcPr>
          <w:p w14:paraId="7748B2F8" w14:textId="77777777" w:rsidR="00B01F66" w:rsidRPr="00151146" w:rsidRDefault="00B01F66" w:rsidP="00B01F66">
            <w:pPr>
              <w:pStyle w:val="affb"/>
            </w:pPr>
            <w:r w:rsidRPr="00151146">
              <w:rPr>
                <w:lang w:val="en-US"/>
              </w:rPr>
              <w:t>227,5</w:t>
            </w:r>
          </w:p>
        </w:tc>
        <w:tc>
          <w:tcPr>
            <w:tcW w:w="1518" w:type="dxa"/>
            <w:shd w:val="clear" w:color="auto" w:fill="auto"/>
            <w:vAlign w:val="center"/>
            <w:hideMark/>
          </w:tcPr>
          <w:p w14:paraId="3B06BB32" w14:textId="77777777" w:rsidR="00B01F66" w:rsidRPr="00151146" w:rsidRDefault="00B01F66" w:rsidP="00B01F66">
            <w:pPr>
              <w:pStyle w:val="affb"/>
            </w:pPr>
            <w:r w:rsidRPr="00151146">
              <w:rPr>
                <w:lang w:val="en-US"/>
              </w:rPr>
              <w:t>350,6</w:t>
            </w:r>
          </w:p>
        </w:tc>
      </w:tr>
      <w:tr w:rsidR="00B01F66" w:rsidRPr="00151146" w14:paraId="7151B1F2" w14:textId="77777777" w:rsidTr="00B01F66">
        <w:trPr>
          <w:trHeight w:hRule="exact" w:val="510"/>
        </w:trPr>
        <w:tc>
          <w:tcPr>
            <w:tcW w:w="846" w:type="dxa"/>
            <w:shd w:val="clear" w:color="auto" w:fill="auto"/>
            <w:vAlign w:val="center"/>
            <w:hideMark/>
          </w:tcPr>
          <w:p w14:paraId="4B7CC72C" w14:textId="77777777" w:rsidR="00B01F66" w:rsidRPr="00151146" w:rsidRDefault="00B01F66" w:rsidP="00B01F66">
            <w:pPr>
              <w:pStyle w:val="affb"/>
            </w:pPr>
            <w:r w:rsidRPr="00151146">
              <w:rPr>
                <w:lang w:val="en-US"/>
              </w:rPr>
              <w:t>3.6.</w:t>
            </w:r>
          </w:p>
        </w:tc>
        <w:tc>
          <w:tcPr>
            <w:tcW w:w="3631" w:type="dxa"/>
            <w:shd w:val="clear" w:color="auto" w:fill="auto"/>
            <w:vAlign w:val="center"/>
            <w:hideMark/>
          </w:tcPr>
          <w:p w14:paraId="0CF1CD29" w14:textId="77777777" w:rsidR="00B01F66" w:rsidRPr="00151146" w:rsidRDefault="00B01F66" w:rsidP="00B41427">
            <w:pPr>
              <w:pStyle w:val="affb"/>
              <w:jc w:val="left"/>
            </w:pPr>
            <w:r w:rsidRPr="00151146">
              <w:t>Средняя обеспеченность населения общей площадью</w:t>
            </w:r>
          </w:p>
        </w:tc>
        <w:tc>
          <w:tcPr>
            <w:tcW w:w="1188" w:type="dxa"/>
            <w:shd w:val="clear" w:color="auto" w:fill="auto"/>
            <w:vAlign w:val="center"/>
            <w:hideMark/>
          </w:tcPr>
          <w:p w14:paraId="33586022" w14:textId="77777777" w:rsidR="00B01F66" w:rsidRPr="00151146" w:rsidRDefault="00B01F66" w:rsidP="00B01F66">
            <w:pPr>
              <w:pStyle w:val="affb"/>
            </w:pPr>
            <w:r w:rsidRPr="00151146">
              <w:rPr>
                <w:lang w:val="en-US"/>
              </w:rPr>
              <w:t>м²/чел.</w:t>
            </w:r>
          </w:p>
        </w:tc>
        <w:tc>
          <w:tcPr>
            <w:tcW w:w="1741" w:type="dxa"/>
            <w:shd w:val="clear" w:color="auto" w:fill="auto"/>
            <w:vAlign w:val="center"/>
            <w:hideMark/>
          </w:tcPr>
          <w:p w14:paraId="606CC1B4" w14:textId="77777777" w:rsidR="00B01F66" w:rsidRPr="00151146" w:rsidRDefault="00B01F66" w:rsidP="00B01F66">
            <w:pPr>
              <w:pStyle w:val="affb"/>
            </w:pPr>
            <w:r w:rsidRPr="00151146">
              <w:rPr>
                <w:lang w:val="en-US"/>
              </w:rPr>
              <w:t>23,2</w:t>
            </w:r>
          </w:p>
        </w:tc>
        <w:tc>
          <w:tcPr>
            <w:tcW w:w="1256" w:type="dxa"/>
            <w:shd w:val="clear" w:color="auto" w:fill="auto"/>
            <w:vAlign w:val="center"/>
            <w:hideMark/>
          </w:tcPr>
          <w:p w14:paraId="47500FED" w14:textId="77777777" w:rsidR="00B01F66" w:rsidRPr="00151146" w:rsidRDefault="00B01F66" w:rsidP="00B01F66">
            <w:pPr>
              <w:pStyle w:val="affb"/>
            </w:pPr>
            <w:r w:rsidRPr="00151146">
              <w:rPr>
                <w:lang w:val="en-US"/>
              </w:rPr>
              <w:t>27,2</w:t>
            </w:r>
          </w:p>
        </w:tc>
        <w:tc>
          <w:tcPr>
            <w:tcW w:w="1518" w:type="dxa"/>
            <w:shd w:val="clear" w:color="auto" w:fill="auto"/>
            <w:vAlign w:val="center"/>
            <w:hideMark/>
          </w:tcPr>
          <w:p w14:paraId="657FC266" w14:textId="77777777" w:rsidR="00B01F66" w:rsidRPr="00151146" w:rsidRDefault="00B01F66" w:rsidP="00B01F66">
            <w:pPr>
              <w:pStyle w:val="affb"/>
            </w:pPr>
            <w:r w:rsidRPr="00151146">
              <w:rPr>
                <w:lang w:val="en-US"/>
              </w:rPr>
              <w:t>29,9</w:t>
            </w:r>
          </w:p>
        </w:tc>
      </w:tr>
    </w:tbl>
    <w:p w14:paraId="0FD8E8F1" w14:textId="2DD10BDD" w:rsidR="00E06B53" w:rsidRDefault="000A5894" w:rsidP="00684ABE">
      <w:pPr>
        <w:pStyle w:val="2"/>
      </w:pPr>
      <w:bookmarkStart w:id="24" w:name="_Toc524944233"/>
      <w:bookmarkStart w:id="25" w:name="_Toc524944809"/>
      <w:bookmarkStart w:id="26" w:name="_Toc528166488"/>
      <w:bookmarkStart w:id="27" w:name="_Toc83218188"/>
      <w:r w:rsidRPr="000A5894">
        <w:t>Существующие</w:t>
      </w:r>
      <w:r>
        <w:t xml:space="preserve"> </w:t>
      </w:r>
      <w:r w:rsidRPr="000A5894">
        <w:t>и</w:t>
      </w:r>
      <w:r>
        <w:t xml:space="preserve"> </w:t>
      </w:r>
      <w:r w:rsidRPr="000A5894">
        <w:t>перспективные</w:t>
      </w:r>
      <w:r>
        <w:t xml:space="preserve"> </w:t>
      </w:r>
      <w:r w:rsidRPr="000A5894">
        <w:t>объемы</w:t>
      </w:r>
      <w:r>
        <w:t xml:space="preserve"> </w:t>
      </w:r>
      <w:r w:rsidRPr="000A5894">
        <w:t>потребления</w:t>
      </w:r>
      <w:r>
        <w:t xml:space="preserve"> </w:t>
      </w:r>
      <w:r w:rsidRPr="000A5894">
        <w:t>тепловой</w:t>
      </w:r>
      <w:r>
        <w:t xml:space="preserve"> </w:t>
      </w:r>
      <w:r w:rsidRPr="000A5894">
        <w:t>энергии</w:t>
      </w:r>
      <w:r>
        <w:t xml:space="preserve"> </w:t>
      </w:r>
      <w:r w:rsidRPr="000A5894">
        <w:t>(мощности)</w:t>
      </w:r>
      <w:r>
        <w:t xml:space="preserve"> </w:t>
      </w:r>
      <w:r w:rsidRPr="000A5894">
        <w:t>и</w:t>
      </w:r>
      <w:r>
        <w:t xml:space="preserve"> </w:t>
      </w:r>
      <w:r w:rsidRPr="000A5894">
        <w:t>теплоносителя</w:t>
      </w:r>
      <w:r>
        <w:t xml:space="preserve"> </w:t>
      </w:r>
      <w:r w:rsidRPr="000A5894">
        <w:t>с</w:t>
      </w:r>
      <w:r>
        <w:t xml:space="preserve"> </w:t>
      </w:r>
      <w:r w:rsidRPr="000A5894">
        <w:t>разделением</w:t>
      </w:r>
      <w:r>
        <w:t xml:space="preserve"> </w:t>
      </w:r>
      <w:r w:rsidRPr="000A5894">
        <w:t>по</w:t>
      </w:r>
      <w:r>
        <w:t xml:space="preserve"> </w:t>
      </w:r>
      <w:r w:rsidRPr="000A5894">
        <w:t>видам</w:t>
      </w:r>
      <w:r>
        <w:t xml:space="preserve"> </w:t>
      </w:r>
      <w:r w:rsidRPr="000A5894">
        <w:t>теплопотребления</w:t>
      </w:r>
      <w:r>
        <w:t xml:space="preserve"> </w:t>
      </w:r>
      <w:r w:rsidRPr="000A5894">
        <w:t>в</w:t>
      </w:r>
      <w:r>
        <w:t xml:space="preserve"> </w:t>
      </w:r>
      <w:r w:rsidRPr="000A5894">
        <w:t>каждом</w:t>
      </w:r>
      <w:r>
        <w:t xml:space="preserve"> </w:t>
      </w:r>
      <w:r w:rsidRPr="000A5894">
        <w:t>расчетном</w:t>
      </w:r>
      <w:r>
        <w:t xml:space="preserve"> </w:t>
      </w:r>
      <w:r w:rsidRPr="000A5894">
        <w:t>элементе</w:t>
      </w:r>
      <w:r>
        <w:t xml:space="preserve"> </w:t>
      </w:r>
      <w:r w:rsidRPr="000A5894">
        <w:t>территориального</w:t>
      </w:r>
      <w:r>
        <w:t xml:space="preserve"> </w:t>
      </w:r>
      <w:r w:rsidRPr="000A5894">
        <w:t>деления</w:t>
      </w:r>
      <w:r>
        <w:t xml:space="preserve"> </w:t>
      </w:r>
      <w:r w:rsidRPr="000A5894">
        <w:t>на</w:t>
      </w:r>
      <w:r>
        <w:t xml:space="preserve"> </w:t>
      </w:r>
      <w:r w:rsidRPr="000A5894">
        <w:t>каждом</w:t>
      </w:r>
      <w:r>
        <w:t xml:space="preserve"> </w:t>
      </w:r>
      <w:r w:rsidRPr="000A5894">
        <w:t>этап</w:t>
      </w:r>
      <w:bookmarkEnd w:id="24"/>
      <w:bookmarkEnd w:id="25"/>
      <w:bookmarkEnd w:id="26"/>
      <w:r w:rsidR="007A1EF9">
        <w:t>е</w:t>
      </w:r>
      <w:bookmarkEnd w:id="27"/>
    </w:p>
    <w:p w14:paraId="6D494A5D" w14:textId="77777777" w:rsidR="00A94ECF" w:rsidRDefault="00A94ECF" w:rsidP="00A94ECF">
      <w:pPr>
        <w:pStyle w:val="afffff9"/>
      </w:pPr>
      <w:bookmarkStart w:id="28" w:name="_Hlk513191785"/>
      <w:r>
        <w:t>Согласно выданным техническим условиям, планируется строительство и подключение ряда объектов жилищного строительства и объектов соц.культ.быта.</w:t>
      </w:r>
    </w:p>
    <w:p w14:paraId="2FB6D1EA" w14:textId="77777777" w:rsidR="00A94ECF" w:rsidRDefault="00A94ECF" w:rsidP="00A94ECF">
      <w:pPr>
        <w:pStyle w:val="afffff9"/>
      </w:pPr>
      <w:r>
        <w:t>Прогноз приростов объемов потребления тепловой энергии (мощности)в расчетных элементах территориального деления представлен в таблице 8. Прогноз приростов объемов потребления по каждому источнику тепловой энергии представлен в Главе 10.</w:t>
      </w:r>
    </w:p>
    <w:p w14:paraId="139FC8DD" w14:textId="77777777" w:rsidR="00A94ECF" w:rsidRDefault="00A94ECF" w:rsidP="00A94ECF">
      <w:pPr>
        <w:pStyle w:val="afffff9"/>
      </w:pPr>
      <w:r>
        <w:t xml:space="preserve">Прирост потребления теплоносителя не предусматривается, система централизованного теплоснабжения является закрытой, отбор теплоносителя на нужды горячего водоснабжения отсутствует. </w:t>
      </w:r>
    </w:p>
    <w:p w14:paraId="5318FC84" w14:textId="77777777" w:rsidR="00DC74A6" w:rsidRDefault="00DC74A6" w:rsidP="00DC74A6">
      <w:pPr>
        <w:pStyle w:val="afffff9"/>
        <w:sectPr w:rsidR="00DC74A6" w:rsidSect="002B297A">
          <w:pgSz w:w="11906" w:h="16838"/>
          <w:pgMar w:top="851" w:right="567" w:bottom="567" w:left="1134" w:header="709" w:footer="709" w:gutter="0"/>
          <w:cols w:space="708"/>
          <w:docGrid w:linePitch="360"/>
        </w:sectPr>
      </w:pPr>
    </w:p>
    <w:p w14:paraId="009C3DE8" w14:textId="0208698C" w:rsidR="00DC74A6" w:rsidRDefault="00DC74A6" w:rsidP="00DC74A6">
      <w:pPr>
        <w:pStyle w:val="afc"/>
        <w:keepNext/>
      </w:pPr>
      <w:bookmarkStart w:id="29" w:name="_Toc66884373"/>
      <w:bookmarkStart w:id="30" w:name="_Toc83218612"/>
      <w:r>
        <w:lastRenderedPageBreak/>
        <w:t xml:space="preserve">Таблица </w:t>
      </w:r>
      <w:r>
        <w:rPr>
          <w:noProof/>
        </w:rPr>
        <w:fldChar w:fldCharType="begin"/>
      </w:r>
      <w:r>
        <w:rPr>
          <w:noProof/>
        </w:rPr>
        <w:instrText xml:space="preserve"> SEQ Таблица \* ARABIC </w:instrText>
      </w:r>
      <w:r>
        <w:rPr>
          <w:noProof/>
        </w:rPr>
        <w:fldChar w:fldCharType="separate"/>
      </w:r>
      <w:r w:rsidR="00146F3F">
        <w:rPr>
          <w:noProof/>
        </w:rPr>
        <w:t>5</w:t>
      </w:r>
      <w:r>
        <w:rPr>
          <w:noProof/>
        </w:rPr>
        <w:fldChar w:fldCharType="end"/>
      </w:r>
      <w:r>
        <w:t>. Перечень выданных технических условий</w:t>
      </w:r>
      <w:bookmarkEnd w:id="29"/>
      <w:bookmarkEnd w:id="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2"/>
        <w:gridCol w:w="1189"/>
        <w:gridCol w:w="1112"/>
        <w:gridCol w:w="1621"/>
        <w:gridCol w:w="842"/>
        <w:gridCol w:w="1874"/>
        <w:gridCol w:w="1561"/>
        <w:gridCol w:w="1125"/>
        <w:gridCol w:w="666"/>
        <w:gridCol w:w="666"/>
        <w:gridCol w:w="666"/>
        <w:gridCol w:w="616"/>
        <w:gridCol w:w="666"/>
        <w:gridCol w:w="666"/>
      </w:tblGrid>
      <w:tr w:rsidR="00A94ECF" w:rsidRPr="00927EB5" w14:paraId="48C14D2F" w14:textId="77777777" w:rsidTr="00895A66">
        <w:trPr>
          <w:trHeight w:val="510"/>
          <w:tblHeader/>
        </w:trPr>
        <w:tc>
          <w:tcPr>
            <w:tcW w:w="682" w:type="pct"/>
            <w:shd w:val="clear" w:color="auto" w:fill="auto"/>
            <w:vAlign w:val="center"/>
            <w:hideMark/>
          </w:tcPr>
          <w:p w14:paraId="76FD2C13" w14:textId="77777777" w:rsidR="00A94ECF" w:rsidRPr="00A94ECF" w:rsidRDefault="00A94ECF" w:rsidP="00A94ECF">
            <w:pPr>
              <w:pStyle w:val="affb"/>
              <w:rPr>
                <w:b/>
                <w:bCs/>
              </w:rPr>
            </w:pPr>
            <w:r w:rsidRPr="00A94ECF">
              <w:rPr>
                <w:b/>
                <w:bCs/>
              </w:rPr>
              <w:t>Наименование контрагента</w:t>
            </w:r>
          </w:p>
        </w:tc>
        <w:tc>
          <w:tcPr>
            <w:tcW w:w="391" w:type="pct"/>
            <w:shd w:val="clear" w:color="auto" w:fill="auto"/>
            <w:vAlign w:val="center"/>
            <w:hideMark/>
          </w:tcPr>
          <w:p w14:paraId="6990C0B9" w14:textId="77777777" w:rsidR="00A94ECF" w:rsidRPr="00A94ECF" w:rsidRDefault="00A94ECF" w:rsidP="00A94ECF">
            <w:pPr>
              <w:pStyle w:val="affb"/>
              <w:rPr>
                <w:b/>
                <w:bCs/>
              </w:rPr>
            </w:pPr>
            <w:r w:rsidRPr="00A94ECF">
              <w:rPr>
                <w:b/>
                <w:bCs/>
              </w:rPr>
              <w:t>Дата получения заявки</w:t>
            </w:r>
          </w:p>
        </w:tc>
        <w:tc>
          <w:tcPr>
            <w:tcW w:w="366" w:type="pct"/>
            <w:shd w:val="clear" w:color="auto" w:fill="auto"/>
            <w:vAlign w:val="center"/>
            <w:hideMark/>
          </w:tcPr>
          <w:p w14:paraId="713E61BB" w14:textId="77777777" w:rsidR="00A94ECF" w:rsidRPr="00A94ECF" w:rsidRDefault="00A94ECF" w:rsidP="00A94ECF">
            <w:pPr>
              <w:pStyle w:val="affb"/>
              <w:rPr>
                <w:b/>
                <w:bCs/>
              </w:rPr>
            </w:pPr>
            <w:r w:rsidRPr="00A94ECF">
              <w:rPr>
                <w:b/>
                <w:bCs/>
              </w:rPr>
              <w:t>Город</w:t>
            </w:r>
          </w:p>
        </w:tc>
        <w:tc>
          <w:tcPr>
            <w:tcW w:w="532" w:type="pct"/>
            <w:shd w:val="clear" w:color="auto" w:fill="auto"/>
            <w:vAlign w:val="center"/>
            <w:hideMark/>
          </w:tcPr>
          <w:p w14:paraId="01382BB0" w14:textId="77777777" w:rsidR="00A94ECF" w:rsidRPr="00A94ECF" w:rsidRDefault="00A94ECF" w:rsidP="00A94ECF">
            <w:pPr>
              <w:pStyle w:val="affb"/>
              <w:rPr>
                <w:b/>
                <w:bCs/>
              </w:rPr>
            </w:pPr>
            <w:r w:rsidRPr="00A94ECF">
              <w:rPr>
                <w:b/>
                <w:bCs/>
              </w:rPr>
              <w:t>Адрес объекта подключения</w:t>
            </w:r>
          </w:p>
        </w:tc>
        <w:tc>
          <w:tcPr>
            <w:tcW w:w="278" w:type="pct"/>
            <w:shd w:val="clear" w:color="auto" w:fill="auto"/>
            <w:vAlign w:val="center"/>
            <w:hideMark/>
          </w:tcPr>
          <w:p w14:paraId="62F0B004" w14:textId="77777777" w:rsidR="00A94ECF" w:rsidRPr="00A94ECF" w:rsidRDefault="00A94ECF" w:rsidP="00A94ECF">
            <w:pPr>
              <w:pStyle w:val="affb"/>
              <w:rPr>
                <w:b/>
                <w:bCs/>
              </w:rPr>
            </w:pPr>
            <w:r w:rsidRPr="00A94ECF">
              <w:rPr>
                <w:b/>
                <w:bCs/>
              </w:rPr>
              <w:t>Здание №</w:t>
            </w:r>
          </w:p>
        </w:tc>
        <w:tc>
          <w:tcPr>
            <w:tcW w:w="614" w:type="pct"/>
            <w:shd w:val="clear" w:color="auto" w:fill="auto"/>
            <w:vAlign w:val="center"/>
            <w:hideMark/>
          </w:tcPr>
          <w:p w14:paraId="469D6252" w14:textId="77777777" w:rsidR="00A94ECF" w:rsidRPr="00A94ECF" w:rsidRDefault="00A94ECF" w:rsidP="00A94ECF">
            <w:pPr>
              <w:pStyle w:val="affb"/>
              <w:rPr>
                <w:b/>
                <w:bCs/>
              </w:rPr>
            </w:pPr>
            <w:r w:rsidRPr="00A94ECF">
              <w:rPr>
                <w:b/>
                <w:bCs/>
              </w:rPr>
              <w:t>Тип объекта</w:t>
            </w:r>
          </w:p>
        </w:tc>
        <w:tc>
          <w:tcPr>
            <w:tcW w:w="512" w:type="pct"/>
            <w:shd w:val="clear" w:color="auto" w:fill="auto"/>
            <w:noWrap/>
            <w:vAlign w:val="center"/>
            <w:hideMark/>
          </w:tcPr>
          <w:p w14:paraId="1ED1B311" w14:textId="77777777" w:rsidR="00A94ECF" w:rsidRPr="00A94ECF" w:rsidRDefault="00A94ECF" w:rsidP="00A94ECF">
            <w:pPr>
              <w:pStyle w:val="affb"/>
              <w:rPr>
                <w:b/>
                <w:bCs/>
              </w:rPr>
            </w:pPr>
            <w:r w:rsidRPr="00A94ECF">
              <w:rPr>
                <w:b/>
                <w:bCs/>
              </w:rPr>
              <w:t>Источник ТЭ</w:t>
            </w:r>
          </w:p>
        </w:tc>
        <w:tc>
          <w:tcPr>
            <w:tcW w:w="370" w:type="pct"/>
            <w:shd w:val="clear" w:color="auto" w:fill="auto"/>
            <w:vAlign w:val="center"/>
            <w:hideMark/>
          </w:tcPr>
          <w:p w14:paraId="6DCF4D65" w14:textId="77777777" w:rsidR="00A94ECF" w:rsidRPr="00A94ECF" w:rsidRDefault="00A94ECF" w:rsidP="00A94ECF">
            <w:pPr>
              <w:pStyle w:val="affb"/>
              <w:rPr>
                <w:b/>
                <w:bCs/>
              </w:rPr>
            </w:pPr>
            <w:r w:rsidRPr="00A94ECF">
              <w:rPr>
                <w:b/>
                <w:bCs/>
              </w:rPr>
              <w:t>Нагрузка, общая (Гкал/ч)</w:t>
            </w:r>
          </w:p>
        </w:tc>
        <w:tc>
          <w:tcPr>
            <w:tcW w:w="220" w:type="pct"/>
            <w:shd w:val="clear" w:color="auto" w:fill="auto"/>
            <w:vAlign w:val="center"/>
            <w:hideMark/>
          </w:tcPr>
          <w:p w14:paraId="44D8FAB3" w14:textId="77777777" w:rsidR="00A94ECF" w:rsidRPr="00A94ECF" w:rsidRDefault="00A94ECF" w:rsidP="00A94ECF">
            <w:pPr>
              <w:pStyle w:val="affb"/>
              <w:rPr>
                <w:b/>
                <w:bCs/>
              </w:rPr>
            </w:pPr>
            <w:r w:rsidRPr="00A94ECF">
              <w:rPr>
                <w:b/>
                <w:bCs/>
              </w:rPr>
              <w:t>2021</w:t>
            </w:r>
          </w:p>
        </w:tc>
        <w:tc>
          <w:tcPr>
            <w:tcW w:w="220" w:type="pct"/>
            <w:shd w:val="clear" w:color="auto" w:fill="auto"/>
            <w:vAlign w:val="center"/>
            <w:hideMark/>
          </w:tcPr>
          <w:p w14:paraId="53168B27" w14:textId="77777777" w:rsidR="00A94ECF" w:rsidRPr="00A94ECF" w:rsidRDefault="00A94ECF" w:rsidP="00A94ECF">
            <w:pPr>
              <w:pStyle w:val="affb"/>
              <w:rPr>
                <w:b/>
                <w:bCs/>
              </w:rPr>
            </w:pPr>
            <w:r w:rsidRPr="00A94ECF">
              <w:rPr>
                <w:b/>
                <w:bCs/>
              </w:rPr>
              <w:t>2022</w:t>
            </w:r>
          </w:p>
        </w:tc>
        <w:tc>
          <w:tcPr>
            <w:tcW w:w="204" w:type="pct"/>
            <w:shd w:val="clear" w:color="auto" w:fill="auto"/>
            <w:vAlign w:val="center"/>
            <w:hideMark/>
          </w:tcPr>
          <w:p w14:paraId="22E5471D" w14:textId="77777777" w:rsidR="00A94ECF" w:rsidRPr="00A94ECF" w:rsidRDefault="00A94ECF" w:rsidP="00A94ECF">
            <w:pPr>
              <w:pStyle w:val="affb"/>
              <w:rPr>
                <w:b/>
                <w:bCs/>
              </w:rPr>
            </w:pPr>
            <w:r w:rsidRPr="00A94ECF">
              <w:rPr>
                <w:b/>
                <w:bCs/>
              </w:rPr>
              <w:t>2023</w:t>
            </w:r>
          </w:p>
        </w:tc>
        <w:tc>
          <w:tcPr>
            <w:tcW w:w="204" w:type="pct"/>
            <w:shd w:val="clear" w:color="auto" w:fill="auto"/>
            <w:vAlign w:val="center"/>
            <w:hideMark/>
          </w:tcPr>
          <w:p w14:paraId="50E5E53F" w14:textId="77777777" w:rsidR="00A94ECF" w:rsidRPr="00A94ECF" w:rsidRDefault="00A94ECF" w:rsidP="00A94ECF">
            <w:pPr>
              <w:pStyle w:val="affb"/>
              <w:rPr>
                <w:b/>
                <w:bCs/>
              </w:rPr>
            </w:pPr>
            <w:r w:rsidRPr="00A94ECF">
              <w:rPr>
                <w:b/>
                <w:bCs/>
              </w:rPr>
              <w:t>2024</w:t>
            </w:r>
          </w:p>
        </w:tc>
        <w:tc>
          <w:tcPr>
            <w:tcW w:w="204" w:type="pct"/>
            <w:shd w:val="clear" w:color="auto" w:fill="auto"/>
            <w:vAlign w:val="center"/>
            <w:hideMark/>
          </w:tcPr>
          <w:p w14:paraId="1E988731" w14:textId="77777777" w:rsidR="00A94ECF" w:rsidRPr="00A94ECF" w:rsidRDefault="00A94ECF" w:rsidP="00A94ECF">
            <w:pPr>
              <w:pStyle w:val="affb"/>
              <w:rPr>
                <w:b/>
                <w:bCs/>
              </w:rPr>
            </w:pPr>
            <w:r w:rsidRPr="00A94ECF">
              <w:rPr>
                <w:b/>
                <w:bCs/>
              </w:rPr>
              <w:t>2025</w:t>
            </w:r>
          </w:p>
        </w:tc>
        <w:tc>
          <w:tcPr>
            <w:tcW w:w="206" w:type="pct"/>
            <w:shd w:val="clear" w:color="auto" w:fill="auto"/>
            <w:vAlign w:val="center"/>
            <w:hideMark/>
          </w:tcPr>
          <w:p w14:paraId="5C872C74" w14:textId="77777777" w:rsidR="00A94ECF" w:rsidRPr="00A94ECF" w:rsidRDefault="00A94ECF" w:rsidP="00A94ECF">
            <w:pPr>
              <w:pStyle w:val="affb"/>
              <w:rPr>
                <w:b/>
                <w:bCs/>
              </w:rPr>
            </w:pPr>
            <w:r w:rsidRPr="00A94ECF">
              <w:rPr>
                <w:b/>
                <w:bCs/>
              </w:rPr>
              <w:t>2026</w:t>
            </w:r>
          </w:p>
        </w:tc>
      </w:tr>
      <w:tr w:rsidR="00A94ECF" w:rsidRPr="00927EB5" w14:paraId="0A18506B" w14:textId="77777777" w:rsidTr="00895A66">
        <w:trPr>
          <w:trHeight w:val="300"/>
        </w:trPr>
        <w:tc>
          <w:tcPr>
            <w:tcW w:w="682" w:type="pct"/>
            <w:shd w:val="clear" w:color="auto" w:fill="auto"/>
            <w:vAlign w:val="center"/>
            <w:hideMark/>
          </w:tcPr>
          <w:p w14:paraId="3ABAE542" w14:textId="77777777" w:rsidR="00A94ECF" w:rsidRPr="00A94ECF" w:rsidRDefault="00A94ECF" w:rsidP="00A94ECF">
            <w:pPr>
              <w:pStyle w:val="affb"/>
              <w:rPr>
                <w:b/>
                <w:bCs/>
              </w:rPr>
            </w:pPr>
            <w:r w:rsidRPr="00A94ECF">
              <w:rPr>
                <w:b/>
                <w:bCs/>
              </w:rPr>
              <w:t> </w:t>
            </w:r>
          </w:p>
        </w:tc>
        <w:tc>
          <w:tcPr>
            <w:tcW w:w="391" w:type="pct"/>
            <w:shd w:val="clear" w:color="auto" w:fill="auto"/>
            <w:vAlign w:val="center"/>
            <w:hideMark/>
          </w:tcPr>
          <w:p w14:paraId="2EF9DF02" w14:textId="77777777" w:rsidR="00A94ECF" w:rsidRPr="00A94ECF" w:rsidRDefault="00A94ECF" w:rsidP="00A94ECF">
            <w:pPr>
              <w:pStyle w:val="affb"/>
              <w:rPr>
                <w:b/>
                <w:bCs/>
              </w:rPr>
            </w:pPr>
            <w:r w:rsidRPr="00A94ECF">
              <w:rPr>
                <w:b/>
                <w:bCs/>
              </w:rPr>
              <w:t> </w:t>
            </w:r>
          </w:p>
        </w:tc>
        <w:tc>
          <w:tcPr>
            <w:tcW w:w="366" w:type="pct"/>
            <w:shd w:val="clear" w:color="auto" w:fill="auto"/>
            <w:vAlign w:val="center"/>
            <w:hideMark/>
          </w:tcPr>
          <w:p w14:paraId="42ED14E3" w14:textId="77777777" w:rsidR="00A94ECF" w:rsidRPr="00A94ECF" w:rsidRDefault="00A94ECF" w:rsidP="00A94ECF">
            <w:pPr>
              <w:pStyle w:val="affb"/>
              <w:rPr>
                <w:b/>
                <w:bCs/>
              </w:rPr>
            </w:pPr>
            <w:r w:rsidRPr="00A94ECF">
              <w:rPr>
                <w:b/>
                <w:bCs/>
              </w:rPr>
              <w:t> </w:t>
            </w:r>
          </w:p>
        </w:tc>
        <w:tc>
          <w:tcPr>
            <w:tcW w:w="532" w:type="pct"/>
            <w:shd w:val="clear" w:color="auto" w:fill="auto"/>
            <w:vAlign w:val="center"/>
            <w:hideMark/>
          </w:tcPr>
          <w:p w14:paraId="1C47150B" w14:textId="77777777" w:rsidR="00A94ECF" w:rsidRPr="00A94ECF" w:rsidRDefault="00A94ECF" w:rsidP="00A94ECF">
            <w:pPr>
              <w:pStyle w:val="affb"/>
              <w:rPr>
                <w:b/>
                <w:bCs/>
              </w:rPr>
            </w:pPr>
            <w:r w:rsidRPr="00A94ECF">
              <w:rPr>
                <w:b/>
                <w:bCs/>
              </w:rPr>
              <w:t> </w:t>
            </w:r>
          </w:p>
        </w:tc>
        <w:tc>
          <w:tcPr>
            <w:tcW w:w="278" w:type="pct"/>
            <w:shd w:val="clear" w:color="auto" w:fill="auto"/>
            <w:vAlign w:val="center"/>
            <w:hideMark/>
          </w:tcPr>
          <w:p w14:paraId="6DFF12E5" w14:textId="77777777" w:rsidR="00A94ECF" w:rsidRPr="00A94ECF" w:rsidRDefault="00A94ECF" w:rsidP="00A94ECF">
            <w:pPr>
              <w:pStyle w:val="affb"/>
              <w:rPr>
                <w:b/>
                <w:bCs/>
              </w:rPr>
            </w:pPr>
            <w:r w:rsidRPr="00A94ECF">
              <w:rPr>
                <w:b/>
                <w:bCs/>
              </w:rPr>
              <w:t> </w:t>
            </w:r>
          </w:p>
        </w:tc>
        <w:tc>
          <w:tcPr>
            <w:tcW w:w="614" w:type="pct"/>
            <w:shd w:val="clear" w:color="auto" w:fill="auto"/>
            <w:vAlign w:val="center"/>
            <w:hideMark/>
          </w:tcPr>
          <w:p w14:paraId="6D84DB77" w14:textId="77777777" w:rsidR="00A94ECF" w:rsidRPr="00A94ECF" w:rsidRDefault="00A94ECF" w:rsidP="00A94ECF">
            <w:pPr>
              <w:pStyle w:val="affb"/>
              <w:rPr>
                <w:b/>
                <w:bCs/>
              </w:rPr>
            </w:pPr>
            <w:r w:rsidRPr="00A94ECF">
              <w:rPr>
                <w:b/>
                <w:bCs/>
              </w:rPr>
              <w:t> </w:t>
            </w:r>
          </w:p>
        </w:tc>
        <w:tc>
          <w:tcPr>
            <w:tcW w:w="512" w:type="pct"/>
            <w:shd w:val="clear" w:color="auto" w:fill="auto"/>
            <w:noWrap/>
            <w:vAlign w:val="center"/>
            <w:hideMark/>
          </w:tcPr>
          <w:p w14:paraId="1CE4633D" w14:textId="77777777" w:rsidR="00A94ECF" w:rsidRPr="00A94ECF" w:rsidRDefault="00A94ECF" w:rsidP="00A94ECF">
            <w:pPr>
              <w:pStyle w:val="affb"/>
              <w:rPr>
                <w:b/>
                <w:bCs/>
              </w:rPr>
            </w:pPr>
            <w:r w:rsidRPr="00A94ECF">
              <w:rPr>
                <w:b/>
                <w:bCs/>
              </w:rPr>
              <w:t> </w:t>
            </w:r>
          </w:p>
        </w:tc>
        <w:tc>
          <w:tcPr>
            <w:tcW w:w="370" w:type="pct"/>
            <w:shd w:val="clear" w:color="auto" w:fill="auto"/>
            <w:vAlign w:val="center"/>
            <w:hideMark/>
          </w:tcPr>
          <w:p w14:paraId="00BFCA25" w14:textId="77777777" w:rsidR="00A94ECF" w:rsidRPr="00A94ECF" w:rsidRDefault="00A94ECF" w:rsidP="00A94ECF">
            <w:pPr>
              <w:pStyle w:val="affb"/>
              <w:rPr>
                <w:b/>
                <w:bCs/>
              </w:rPr>
            </w:pPr>
            <w:r w:rsidRPr="00A94ECF">
              <w:rPr>
                <w:b/>
                <w:bCs/>
              </w:rPr>
              <w:t> </w:t>
            </w:r>
          </w:p>
        </w:tc>
        <w:tc>
          <w:tcPr>
            <w:tcW w:w="1257" w:type="pct"/>
            <w:gridSpan w:val="6"/>
            <w:shd w:val="clear" w:color="auto" w:fill="auto"/>
            <w:vAlign w:val="center"/>
            <w:hideMark/>
          </w:tcPr>
          <w:p w14:paraId="58BA9CA5" w14:textId="77777777" w:rsidR="00A94ECF" w:rsidRPr="00A94ECF" w:rsidRDefault="00A94ECF" w:rsidP="00A94ECF">
            <w:pPr>
              <w:pStyle w:val="affb"/>
              <w:rPr>
                <w:b/>
                <w:bCs/>
              </w:rPr>
            </w:pPr>
            <w:r w:rsidRPr="00A94ECF">
              <w:rPr>
                <w:b/>
                <w:bCs/>
              </w:rPr>
              <w:t>подключаемая мощность</w:t>
            </w:r>
          </w:p>
        </w:tc>
      </w:tr>
      <w:tr w:rsidR="00A94ECF" w:rsidRPr="00927EB5" w14:paraId="2432C695" w14:textId="77777777" w:rsidTr="00895A66">
        <w:trPr>
          <w:trHeight w:val="300"/>
        </w:trPr>
        <w:tc>
          <w:tcPr>
            <w:tcW w:w="682" w:type="pct"/>
            <w:shd w:val="clear" w:color="auto" w:fill="auto"/>
            <w:vAlign w:val="center"/>
            <w:hideMark/>
          </w:tcPr>
          <w:p w14:paraId="61D1DC14" w14:textId="77777777" w:rsidR="00A94ECF" w:rsidRPr="00A94ECF" w:rsidRDefault="00A94ECF" w:rsidP="00A94ECF">
            <w:pPr>
              <w:pStyle w:val="affb"/>
            </w:pPr>
            <w:r w:rsidRPr="00A94ECF">
              <w:t> </w:t>
            </w:r>
          </w:p>
        </w:tc>
        <w:tc>
          <w:tcPr>
            <w:tcW w:w="391" w:type="pct"/>
            <w:shd w:val="clear" w:color="auto" w:fill="auto"/>
            <w:vAlign w:val="center"/>
            <w:hideMark/>
          </w:tcPr>
          <w:p w14:paraId="4AF4E8D8" w14:textId="77777777" w:rsidR="00A94ECF" w:rsidRPr="00A94ECF" w:rsidRDefault="00A94ECF" w:rsidP="00A94ECF">
            <w:pPr>
              <w:pStyle w:val="affb"/>
            </w:pPr>
            <w:r w:rsidRPr="00A94ECF">
              <w:t> </w:t>
            </w:r>
          </w:p>
        </w:tc>
        <w:tc>
          <w:tcPr>
            <w:tcW w:w="366" w:type="pct"/>
            <w:shd w:val="clear" w:color="auto" w:fill="auto"/>
            <w:vAlign w:val="center"/>
            <w:hideMark/>
          </w:tcPr>
          <w:p w14:paraId="309590CB" w14:textId="77777777" w:rsidR="00A94ECF" w:rsidRPr="00A94ECF" w:rsidRDefault="00A94ECF" w:rsidP="00A94ECF">
            <w:pPr>
              <w:pStyle w:val="affb"/>
            </w:pPr>
            <w:r w:rsidRPr="00A94ECF">
              <w:t> </w:t>
            </w:r>
          </w:p>
        </w:tc>
        <w:tc>
          <w:tcPr>
            <w:tcW w:w="532" w:type="pct"/>
            <w:shd w:val="clear" w:color="auto" w:fill="auto"/>
            <w:vAlign w:val="center"/>
            <w:hideMark/>
          </w:tcPr>
          <w:p w14:paraId="74E08BEB" w14:textId="77777777" w:rsidR="00A94ECF" w:rsidRPr="00A94ECF" w:rsidRDefault="00A94ECF" w:rsidP="00A94ECF">
            <w:pPr>
              <w:pStyle w:val="affb"/>
            </w:pPr>
            <w:r w:rsidRPr="00A94ECF">
              <w:t> </w:t>
            </w:r>
          </w:p>
        </w:tc>
        <w:tc>
          <w:tcPr>
            <w:tcW w:w="278" w:type="pct"/>
            <w:shd w:val="clear" w:color="auto" w:fill="auto"/>
            <w:vAlign w:val="center"/>
            <w:hideMark/>
          </w:tcPr>
          <w:p w14:paraId="65649DD8" w14:textId="77777777" w:rsidR="00A94ECF" w:rsidRPr="00A94ECF" w:rsidRDefault="00A94ECF" w:rsidP="00A94ECF">
            <w:pPr>
              <w:pStyle w:val="affb"/>
            </w:pPr>
            <w:r w:rsidRPr="00A94ECF">
              <w:t> </w:t>
            </w:r>
          </w:p>
        </w:tc>
        <w:tc>
          <w:tcPr>
            <w:tcW w:w="614" w:type="pct"/>
            <w:shd w:val="clear" w:color="auto" w:fill="auto"/>
            <w:vAlign w:val="center"/>
            <w:hideMark/>
          </w:tcPr>
          <w:p w14:paraId="600861D3" w14:textId="77777777" w:rsidR="00A94ECF" w:rsidRPr="00A94ECF" w:rsidRDefault="00A94ECF" w:rsidP="00A94ECF">
            <w:pPr>
              <w:pStyle w:val="affb"/>
            </w:pPr>
            <w:r w:rsidRPr="00A94ECF">
              <w:t> </w:t>
            </w:r>
          </w:p>
        </w:tc>
        <w:tc>
          <w:tcPr>
            <w:tcW w:w="512" w:type="pct"/>
            <w:shd w:val="clear" w:color="auto" w:fill="auto"/>
            <w:noWrap/>
            <w:vAlign w:val="center"/>
            <w:hideMark/>
          </w:tcPr>
          <w:p w14:paraId="3C9DCD3F" w14:textId="77777777" w:rsidR="00A94ECF" w:rsidRPr="00A94ECF" w:rsidRDefault="00A94ECF" w:rsidP="00A94ECF">
            <w:pPr>
              <w:pStyle w:val="affb"/>
            </w:pPr>
            <w:r w:rsidRPr="00A94ECF">
              <w:t> </w:t>
            </w:r>
          </w:p>
        </w:tc>
        <w:tc>
          <w:tcPr>
            <w:tcW w:w="370" w:type="pct"/>
            <w:shd w:val="clear" w:color="auto" w:fill="auto"/>
            <w:vAlign w:val="center"/>
            <w:hideMark/>
          </w:tcPr>
          <w:p w14:paraId="0CD7AB74" w14:textId="77777777" w:rsidR="00A94ECF" w:rsidRPr="00A94ECF" w:rsidRDefault="00A94ECF" w:rsidP="00A94ECF">
            <w:pPr>
              <w:pStyle w:val="affb"/>
            </w:pPr>
            <w:r w:rsidRPr="00A94ECF">
              <w:t>42,05</w:t>
            </w:r>
          </w:p>
        </w:tc>
        <w:tc>
          <w:tcPr>
            <w:tcW w:w="220" w:type="pct"/>
            <w:shd w:val="clear" w:color="auto" w:fill="auto"/>
            <w:vAlign w:val="center"/>
            <w:hideMark/>
          </w:tcPr>
          <w:p w14:paraId="48D93225" w14:textId="77777777" w:rsidR="00A94ECF" w:rsidRPr="00A94ECF" w:rsidRDefault="00A94ECF" w:rsidP="00A94ECF">
            <w:pPr>
              <w:pStyle w:val="affb"/>
            </w:pPr>
            <w:r w:rsidRPr="00A94ECF">
              <w:t>16,01</w:t>
            </w:r>
          </w:p>
        </w:tc>
        <w:tc>
          <w:tcPr>
            <w:tcW w:w="220" w:type="pct"/>
            <w:shd w:val="clear" w:color="auto" w:fill="auto"/>
            <w:vAlign w:val="center"/>
            <w:hideMark/>
          </w:tcPr>
          <w:p w14:paraId="4F658756" w14:textId="77777777" w:rsidR="00A94ECF" w:rsidRPr="00A94ECF" w:rsidRDefault="00A94ECF" w:rsidP="00A94ECF">
            <w:pPr>
              <w:pStyle w:val="affb"/>
            </w:pPr>
            <w:r w:rsidRPr="00A94ECF">
              <w:t>8,78</w:t>
            </w:r>
          </w:p>
        </w:tc>
        <w:tc>
          <w:tcPr>
            <w:tcW w:w="204" w:type="pct"/>
            <w:shd w:val="clear" w:color="auto" w:fill="auto"/>
            <w:vAlign w:val="center"/>
            <w:hideMark/>
          </w:tcPr>
          <w:p w14:paraId="0505DC8A" w14:textId="77777777" w:rsidR="00A94ECF" w:rsidRPr="00A94ECF" w:rsidRDefault="00A94ECF" w:rsidP="00A94ECF">
            <w:pPr>
              <w:pStyle w:val="affb"/>
            </w:pPr>
            <w:r w:rsidRPr="00A94ECF">
              <w:t>4,09</w:t>
            </w:r>
          </w:p>
        </w:tc>
        <w:tc>
          <w:tcPr>
            <w:tcW w:w="204" w:type="pct"/>
            <w:shd w:val="clear" w:color="auto" w:fill="auto"/>
            <w:vAlign w:val="center"/>
            <w:hideMark/>
          </w:tcPr>
          <w:p w14:paraId="4CEA5BFF" w14:textId="77777777" w:rsidR="00A94ECF" w:rsidRPr="00A94ECF" w:rsidRDefault="00A94ECF" w:rsidP="00A94ECF">
            <w:pPr>
              <w:pStyle w:val="affb"/>
            </w:pPr>
            <w:r w:rsidRPr="00A94ECF">
              <w:t>4,93</w:t>
            </w:r>
          </w:p>
        </w:tc>
        <w:tc>
          <w:tcPr>
            <w:tcW w:w="204" w:type="pct"/>
            <w:shd w:val="clear" w:color="auto" w:fill="auto"/>
            <w:vAlign w:val="center"/>
            <w:hideMark/>
          </w:tcPr>
          <w:p w14:paraId="55D81283" w14:textId="77777777" w:rsidR="00A94ECF" w:rsidRPr="00A94ECF" w:rsidRDefault="00A94ECF" w:rsidP="00A94ECF">
            <w:pPr>
              <w:pStyle w:val="affb"/>
            </w:pPr>
            <w:r w:rsidRPr="00A94ECF">
              <w:t>4,09</w:t>
            </w:r>
          </w:p>
        </w:tc>
        <w:tc>
          <w:tcPr>
            <w:tcW w:w="206" w:type="pct"/>
            <w:shd w:val="clear" w:color="auto" w:fill="auto"/>
            <w:vAlign w:val="center"/>
            <w:hideMark/>
          </w:tcPr>
          <w:p w14:paraId="5D4B135D" w14:textId="77777777" w:rsidR="00A94ECF" w:rsidRPr="00A94ECF" w:rsidRDefault="00A94ECF" w:rsidP="00A94ECF">
            <w:pPr>
              <w:pStyle w:val="affb"/>
            </w:pPr>
            <w:r w:rsidRPr="00A94ECF">
              <w:t>4,15</w:t>
            </w:r>
          </w:p>
        </w:tc>
      </w:tr>
      <w:tr w:rsidR="00A94ECF" w:rsidRPr="00927EB5" w14:paraId="28EB923F" w14:textId="77777777" w:rsidTr="00895A66">
        <w:trPr>
          <w:trHeight w:val="300"/>
        </w:trPr>
        <w:tc>
          <w:tcPr>
            <w:tcW w:w="682" w:type="pct"/>
            <w:shd w:val="clear" w:color="auto" w:fill="auto"/>
            <w:vAlign w:val="center"/>
            <w:hideMark/>
          </w:tcPr>
          <w:p w14:paraId="4AF8F5E7" w14:textId="77777777" w:rsidR="00A94ECF" w:rsidRPr="00A94ECF" w:rsidRDefault="00A94ECF" w:rsidP="00A94ECF">
            <w:pPr>
              <w:pStyle w:val="affb"/>
            </w:pPr>
            <w:r w:rsidRPr="00A94ECF">
              <w:t>ООО "ЕвроХим-УКК"</w:t>
            </w:r>
          </w:p>
        </w:tc>
        <w:tc>
          <w:tcPr>
            <w:tcW w:w="391" w:type="pct"/>
            <w:shd w:val="clear" w:color="auto" w:fill="auto"/>
            <w:vAlign w:val="center"/>
            <w:hideMark/>
          </w:tcPr>
          <w:p w14:paraId="4BFE8C76" w14:textId="77777777" w:rsidR="00A94ECF" w:rsidRPr="00A94ECF" w:rsidRDefault="00A94ECF" w:rsidP="00A94ECF">
            <w:pPr>
              <w:pStyle w:val="affb"/>
            </w:pPr>
            <w:r w:rsidRPr="00A94ECF">
              <w:t>29.07.2013</w:t>
            </w:r>
          </w:p>
        </w:tc>
        <w:tc>
          <w:tcPr>
            <w:tcW w:w="366" w:type="pct"/>
            <w:shd w:val="clear" w:color="auto" w:fill="auto"/>
            <w:vAlign w:val="center"/>
            <w:hideMark/>
          </w:tcPr>
          <w:p w14:paraId="7F5F7A22"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0CDD6071" w14:textId="77777777" w:rsidR="00A94ECF" w:rsidRPr="00A94ECF" w:rsidRDefault="00A94ECF" w:rsidP="00A94ECF">
            <w:pPr>
              <w:pStyle w:val="affb"/>
            </w:pPr>
            <w:r w:rsidRPr="00A94ECF">
              <w:t>Еврохим</w:t>
            </w:r>
          </w:p>
        </w:tc>
        <w:tc>
          <w:tcPr>
            <w:tcW w:w="278" w:type="pct"/>
            <w:shd w:val="clear" w:color="auto" w:fill="auto"/>
            <w:vAlign w:val="center"/>
            <w:hideMark/>
          </w:tcPr>
          <w:p w14:paraId="23C98CB8" w14:textId="77777777" w:rsidR="00A94ECF" w:rsidRPr="00A94ECF" w:rsidRDefault="00A94ECF" w:rsidP="00A94ECF">
            <w:pPr>
              <w:pStyle w:val="affb"/>
            </w:pPr>
            <w:r w:rsidRPr="00A94ECF">
              <w:t>0</w:t>
            </w:r>
          </w:p>
        </w:tc>
        <w:tc>
          <w:tcPr>
            <w:tcW w:w="614" w:type="pct"/>
            <w:shd w:val="clear" w:color="auto" w:fill="auto"/>
            <w:vAlign w:val="center"/>
            <w:hideMark/>
          </w:tcPr>
          <w:p w14:paraId="06283521" w14:textId="77777777" w:rsidR="00A94ECF" w:rsidRPr="00A94ECF" w:rsidRDefault="00A94ECF" w:rsidP="00A94ECF">
            <w:pPr>
              <w:pStyle w:val="affb"/>
            </w:pPr>
            <w:r w:rsidRPr="00A94ECF">
              <w:t>комплексная застройка</w:t>
            </w:r>
          </w:p>
        </w:tc>
        <w:tc>
          <w:tcPr>
            <w:tcW w:w="512" w:type="pct"/>
            <w:shd w:val="clear" w:color="auto" w:fill="auto"/>
            <w:noWrap/>
            <w:vAlign w:val="center"/>
            <w:hideMark/>
          </w:tcPr>
          <w:p w14:paraId="4F8AF500" w14:textId="77777777" w:rsidR="00A94ECF" w:rsidRPr="00A94ECF" w:rsidRDefault="00A94ECF" w:rsidP="00A94ECF">
            <w:pPr>
              <w:pStyle w:val="affb"/>
            </w:pPr>
            <w:r w:rsidRPr="00A94ECF">
              <w:t>БТЭЦ-2</w:t>
            </w:r>
          </w:p>
        </w:tc>
        <w:tc>
          <w:tcPr>
            <w:tcW w:w="370" w:type="pct"/>
            <w:shd w:val="clear" w:color="auto" w:fill="auto"/>
            <w:noWrap/>
            <w:vAlign w:val="center"/>
            <w:hideMark/>
          </w:tcPr>
          <w:p w14:paraId="20E5DBD1" w14:textId="77777777" w:rsidR="00A94ECF" w:rsidRPr="00A94ECF" w:rsidRDefault="00A94ECF" w:rsidP="00A94ECF">
            <w:pPr>
              <w:pStyle w:val="affb"/>
            </w:pPr>
            <w:r w:rsidRPr="00A94ECF">
              <w:t>13,00</w:t>
            </w:r>
          </w:p>
        </w:tc>
        <w:tc>
          <w:tcPr>
            <w:tcW w:w="220" w:type="pct"/>
            <w:shd w:val="clear" w:color="auto" w:fill="auto"/>
            <w:noWrap/>
            <w:vAlign w:val="center"/>
            <w:hideMark/>
          </w:tcPr>
          <w:p w14:paraId="2D2E9A19" w14:textId="77777777" w:rsidR="00A94ECF" w:rsidRPr="00A94ECF" w:rsidRDefault="00A94ECF" w:rsidP="00A94ECF">
            <w:pPr>
              <w:pStyle w:val="affb"/>
            </w:pPr>
            <w:r w:rsidRPr="00A94ECF">
              <w:t>4,277</w:t>
            </w:r>
          </w:p>
        </w:tc>
        <w:tc>
          <w:tcPr>
            <w:tcW w:w="220" w:type="pct"/>
            <w:shd w:val="clear" w:color="auto" w:fill="auto"/>
            <w:noWrap/>
            <w:vAlign w:val="center"/>
            <w:hideMark/>
          </w:tcPr>
          <w:p w14:paraId="6FDA7B42" w14:textId="77777777" w:rsidR="00A94ECF" w:rsidRPr="00A94ECF" w:rsidRDefault="00A94ECF" w:rsidP="00A94ECF">
            <w:pPr>
              <w:pStyle w:val="affb"/>
            </w:pPr>
            <w:r w:rsidRPr="00A94ECF">
              <w:t>0,329</w:t>
            </w:r>
          </w:p>
        </w:tc>
        <w:tc>
          <w:tcPr>
            <w:tcW w:w="204" w:type="pct"/>
            <w:shd w:val="clear" w:color="auto" w:fill="auto"/>
            <w:noWrap/>
            <w:vAlign w:val="center"/>
            <w:hideMark/>
          </w:tcPr>
          <w:p w14:paraId="2BB78C70" w14:textId="77777777" w:rsidR="00A94ECF" w:rsidRPr="00A94ECF" w:rsidRDefault="00A94ECF" w:rsidP="00A94ECF">
            <w:pPr>
              <w:pStyle w:val="affb"/>
            </w:pPr>
            <w:r w:rsidRPr="00A94ECF">
              <w:t>0,743</w:t>
            </w:r>
          </w:p>
        </w:tc>
        <w:tc>
          <w:tcPr>
            <w:tcW w:w="204" w:type="pct"/>
            <w:shd w:val="clear" w:color="auto" w:fill="auto"/>
            <w:noWrap/>
            <w:vAlign w:val="center"/>
            <w:hideMark/>
          </w:tcPr>
          <w:p w14:paraId="3B936919" w14:textId="77777777" w:rsidR="00A94ECF" w:rsidRPr="00A94ECF" w:rsidRDefault="00A94ECF" w:rsidP="00A94ECF">
            <w:pPr>
              <w:pStyle w:val="affb"/>
            </w:pPr>
            <w:r w:rsidRPr="00A94ECF">
              <w:t>1,69</w:t>
            </w:r>
          </w:p>
        </w:tc>
        <w:tc>
          <w:tcPr>
            <w:tcW w:w="204" w:type="pct"/>
            <w:shd w:val="clear" w:color="auto" w:fill="auto"/>
            <w:noWrap/>
            <w:vAlign w:val="center"/>
            <w:hideMark/>
          </w:tcPr>
          <w:p w14:paraId="2133B7B4" w14:textId="77777777" w:rsidR="00A94ECF" w:rsidRPr="00A94ECF" w:rsidRDefault="00A94ECF" w:rsidP="00A94ECF">
            <w:pPr>
              <w:pStyle w:val="affb"/>
            </w:pPr>
            <w:r w:rsidRPr="00A94ECF">
              <w:t>0,851</w:t>
            </w:r>
          </w:p>
        </w:tc>
        <w:tc>
          <w:tcPr>
            <w:tcW w:w="206" w:type="pct"/>
            <w:shd w:val="clear" w:color="auto" w:fill="auto"/>
            <w:noWrap/>
            <w:vAlign w:val="center"/>
            <w:hideMark/>
          </w:tcPr>
          <w:p w14:paraId="581B4324" w14:textId="77777777" w:rsidR="00A94ECF" w:rsidRPr="00A94ECF" w:rsidRDefault="00A94ECF" w:rsidP="00A94ECF">
            <w:pPr>
              <w:pStyle w:val="affb"/>
            </w:pPr>
            <w:r w:rsidRPr="00A94ECF">
              <w:t> </w:t>
            </w:r>
          </w:p>
        </w:tc>
      </w:tr>
      <w:tr w:rsidR="00A94ECF" w:rsidRPr="00927EB5" w14:paraId="5AC1925F" w14:textId="77777777" w:rsidTr="00895A66">
        <w:trPr>
          <w:trHeight w:val="300"/>
        </w:trPr>
        <w:tc>
          <w:tcPr>
            <w:tcW w:w="682" w:type="pct"/>
            <w:shd w:val="clear" w:color="auto" w:fill="auto"/>
            <w:vAlign w:val="center"/>
            <w:hideMark/>
          </w:tcPr>
          <w:p w14:paraId="70565061" w14:textId="77777777" w:rsidR="00A94ECF" w:rsidRPr="00A94ECF" w:rsidRDefault="00A94ECF" w:rsidP="00A94ECF">
            <w:pPr>
              <w:pStyle w:val="affb"/>
            </w:pPr>
            <w:r w:rsidRPr="00A94ECF">
              <w:t>ООО "ЕвроХим-УКК"</w:t>
            </w:r>
          </w:p>
        </w:tc>
        <w:tc>
          <w:tcPr>
            <w:tcW w:w="391" w:type="pct"/>
            <w:shd w:val="clear" w:color="auto" w:fill="auto"/>
            <w:vAlign w:val="center"/>
            <w:hideMark/>
          </w:tcPr>
          <w:p w14:paraId="3A567CBE" w14:textId="77777777" w:rsidR="00A94ECF" w:rsidRPr="00A94ECF" w:rsidRDefault="00A94ECF" w:rsidP="00A94ECF">
            <w:pPr>
              <w:pStyle w:val="affb"/>
            </w:pPr>
            <w:r w:rsidRPr="00A94ECF">
              <w:t>11.12.2019</w:t>
            </w:r>
          </w:p>
        </w:tc>
        <w:tc>
          <w:tcPr>
            <w:tcW w:w="366" w:type="pct"/>
            <w:shd w:val="clear" w:color="auto" w:fill="auto"/>
            <w:vAlign w:val="center"/>
            <w:hideMark/>
          </w:tcPr>
          <w:p w14:paraId="22FC6742"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48120779" w14:textId="77777777" w:rsidR="00A94ECF" w:rsidRPr="00A94ECF" w:rsidRDefault="00A94ECF" w:rsidP="00A94ECF">
            <w:pPr>
              <w:pStyle w:val="affb"/>
            </w:pPr>
            <w:r w:rsidRPr="00A94ECF">
              <w:t>Еврохим, 2я оч.</w:t>
            </w:r>
          </w:p>
        </w:tc>
        <w:tc>
          <w:tcPr>
            <w:tcW w:w="278" w:type="pct"/>
            <w:shd w:val="clear" w:color="auto" w:fill="auto"/>
            <w:vAlign w:val="center"/>
            <w:hideMark/>
          </w:tcPr>
          <w:p w14:paraId="76B58525" w14:textId="77777777" w:rsidR="00A94ECF" w:rsidRPr="00A94ECF" w:rsidRDefault="00A94ECF" w:rsidP="00A94ECF">
            <w:pPr>
              <w:pStyle w:val="affb"/>
            </w:pPr>
            <w:r w:rsidRPr="00A94ECF">
              <w:t> </w:t>
            </w:r>
          </w:p>
        </w:tc>
        <w:tc>
          <w:tcPr>
            <w:tcW w:w="614" w:type="pct"/>
            <w:shd w:val="clear" w:color="auto" w:fill="auto"/>
            <w:vAlign w:val="center"/>
            <w:hideMark/>
          </w:tcPr>
          <w:p w14:paraId="2CC1D4A1" w14:textId="77777777" w:rsidR="00A94ECF" w:rsidRPr="00A94ECF" w:rsidRDefault="00A94ECF" w:rsidP="00A94ECF">
            <w:pPr>
              <w:pStyle w:val="affb"/>
            </w:pPr>
            <w:r w:rsidRPr="00A94ECF">
              <w:t>комплексная застройка</w:t>
            </w:r>
          </w:p>
        </w:tc>
        <w:tc>
          <w:tcPr>
            <w:tcW w:w="512" w:type="pct"/>
            <w:shd w:val="clear" w:color="auto" w:fill="auto"/>
            <w:noWrap/>
            <w:vAlign w:val="center"/>
            <w:hideMark/>
          </w:tcPr>
          <w:p w14:paraId="2306E574" w14:textId="77777777" w:rsidR="00A94ECF" w:rsidRPr="00A94ECF" w:rsidRDefault="00A94ECF" w:rsidP="00A94ECF">
            <w:pPr>
              <w:pStyle w:val="affb"/>
            </w:pPr>
            <w:r w:rsidRPr="00A94ECF">
              <w:t>БТЭЦ-2</w:t>
            </w:r>
          </w:p>
        </w:tc>
        <w:tc>
          <w:tcPr>
            <w:tcW w:w="370" w:type="pct"/>
            <w:shd w:val="clear" w:color="auto" w:fill="auto"/>
            <w:noWrap/>
            <w:vAlign w:val="center"/>
            <w:hideMark/>
          </w:tcPr>
          <w:p w14:paraId="5A9D591F" w14:textId="77777777" w:rsidR="00A94ECF" w:rsidRPr="00A94ECF" w:rsidRDefault="00A94ECF" w:rsidP="00A94ECF">
            <w:pPr>
              <w:pStyle w:val="affb"/>
            </w:pPr>
            <w:r w:rsidRPr="00A94ECF">
              <w:t>4,68</w:t>
            </w:r>
          </w:p>
        </w:tc>
        <w:tc>
          <w:tcPr>
            <w:tcW w:w="220" w:type="pct"/>
            <w:shd w:val="clear" w:color="auto" w:fill="auto"/>
            <w:noWrap/>
            <w:vAlign w:val="center"/>
            <w:hideMark/>
          </w:tcPr>
          <w:p w14:paraId="6170ED20" w14:textId="77777777" w:rsidR="00A94ECF" w:rsidRPr="00A94ECF" w:rsidRDefault="00A94ECF" w:rsidP="00A94ECF">
            <w:pPr>
              <w:pStyle w:val="affb"/>
            </w:pPr>
            <w:r w:rsidRPr="00A94ECF">
              <w:t>2,42</w:t>
            </w:r>
          </w:p>
        </w:tc>
        <w:tc>
          <w:tcPr>
            <w:tcW w:w="220" w:type="pct"/>
            <w:shd w:val="clear" w:color="auto" w:fill="auto"/>
            <w:noWrap/>
            <w:vAlign w:val="center"/>
            <w:hideMark/>
          </w:tcPr>
          <w:p w14:paraId="4445CFEC" w14:textId="77777777" w:rsidR="00A94ECF" w:rsidRPr="00A94ECF" w:rsidRDefault="00A94ECF" w:rsidP="00A94ECF">
            <w:pPr>
              <w:pStyle w:val="affb"/>
            </w:pPr>
            <w:r w:rsidRPr="00A94ECF">
              <w:t>2,32</w:t>
            </w:r>
          </w:p>
        </w:tc>
        <w:tc>
          <w:tcPr>
            <w:tcW w:w="204" w:type="pct"/>
            <w:shd w:val="clear" w:color="auto" w:fill="auto"/>
            <w:noWrap/>
            <w:vAlign w:val="center"/>
            <w:hideMark/>
          </w:tcPr>
          <w:p w14:paraId="45466EC5" w14:textId="77777777" w:rsidR="00A94ECF" w:rsidRPr="00A94ECF" w:rsidRDefault="00A94ECF" w:rsidP="00A94ECF">
            <w:pPr>
              <w:pStyle w:val="affb"/>
            </w:pPr>
            <w:r w:rsidRPr="00A94ECF">
              <w:t> </w:t>
            </w:r>
          </w:p>
        </w:tc>
        <w:tc>
          <w:tcPr>
            <w:tcW w:w="204" w:type="pct"/>
            <w:shd w:val="clear" w:color="auto" w:fill="auto"/>
            <w:noWrap/>
            <w:vAlign w:val="center"/>
            <w:hideMark/>
          </w:tcPr>
          <w:p w14:paraId="3A1453D5" w14:textId="77777777" w:rsidR="00A94ECF" w:rsidRPr="00A94ECF" w:rsidRDefault="00A94ECF" w:rsidP="00A94ECF">
            <w:pPr>
              <w:pStyle w:val="affb"/>
            </w:pPr>
            <w:r w:rsidRPr="00A94ECF">
              <w:t> </w:t>
            </w:r>
          </w:p>
        </w:tc>
        <w:tc>
          <w:tcPr>
            <w:tcW w:w="204" w:type="pct"/>
            <w:shd w:val="clear" w:color="auto" w:fill="auto"/>
            <w:noWrap/>
            <w:vAlign w:val="center"/>
            <w:hideMark/>
          </w:tcPr>
          <w:p w14:paraId="38E0EB2B" w14:textId="77777777" w:rsidR="00A94ECF" w:rsidRPr="00A94ECF" w:rsidRDefault="00A94ECF" w:rsidP="00A94ECF">
            <w:pPr>
              <w:pStyle w:val="affb"/>
            </w:pPr>
            <w:r w:rsidRPr="00A94ECF">
              <w:t> </w:t>
            </w:r>
          </w:p>
        </w:tc>
        <w:tc>
          <w:tcPr>
            <w:tcW w:w="206" w:type="pct"/>
            <w:shd w:val="clear" w:color="auto" w:fill="auto"/>
            <w:noWrap/>
            <w:vAlign w:val="center"/>
            <w:hideMark/>
          </w:tcPr>
          <w:p w14:paraId="27AAB3D4" w14:textId="77777777" w:rsidR="00A94ECF" w:rsidRPr="00A94ECF" w:rsidRDefault="00A94ECF" w:rsidP="00A94ECF">
            <w:pPr>
              <w:pStyle w:val="affb"/>
            </w:pPr>
            <w:r w:rsidRPr="00A94ECF">
              <w:t> </w:t>
            </w:r>
          </w:p>
        </w:tc>
      </w:tr>
      <w:tr w:rsidR="00A94ECF" w:rsidRPr="00927EB5" w14:paraId="3428E361" w14:textId="77777777" w:rsidTr="00895A66">
        <w:trPr>
          <w:trHeight w:val="300"/>
        </w:trPr>
        <w:tc>
          <w:tcPr>
            <w:tcW w:w="682" w:type="pct"/>
            <w:shd w:val="clear" w:color="auto" w:fill="auto"/>
            <w:vAlign w:val="center"/>
            <w:hideMark/>
          </w:tcPr>
          <w:p w14:paraId="4F1935DB" w14:textId="77777777" w:rsidR="00A94ECF" w:rsidRPr="00A94ECF" w:rsidRDefault="00A94ECF" w:rsidP="00A94ECF">
            <w:pPr>
              <w:pStyle w:val="affb"/>
            </w:pPr>
            <w:r w:rsidRPr="00A94ECF">
              <w:t>ООО "Аллгоритм-Консалтинг"</w:t>
            </w:r>
          </w:p>
        </w:tc>
        <w:tc>
          <w:tcPr>
            <w:tcW w:w="391" w:type="pct"/>
            <w:shd w:val="clear" w:color="auto" w:fill="auto"/>
            <w:vAlign w:val="center"/>
            <w:hideMark/>
          </w:tcPr>
          <w:p w14:paraId="1533E941" w14:textId="77777777" w:rsidR="00A94ECF" w:rsidRPr="00A94ECF" w:rsidRDefault="00A94ECF" w:rsidP="00A94ECF">
            <w:pPr>
              <w:pStyle w:val="affb"/>
            </w:pPr>
            <w:r w:rsidRPr="00A94ECF">
              <w:t>06.03.2015</w:t>
            </w:r>
          </w:p>
        </w:tc>
        <w:tc>
          <w:tcPr>
            <w:tcW w:w="366" w:type="pct"/>
            <w:shd w:val="clear" w:color="auto" w:fill="auto"/>
            <w:vAlign w:val="center"/>
            <w:hideMark/>
          </w:tcPr>
          <w:p w14:paraId="03881C2A"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17AD178E" w14:textId="77777777" w:rsidR="00A94ECF" w:rsidRPr="00A94ECF" w:rsidRDefault="00A94ECF" w:rsidP="00A94ECF">
            <w:pPr>
              <w:pStyle w:val="affb"/>
            </w:pPr>
            <w:r w:rsidRPr="00A94ECF">
              <w:t>Карла Маркса</w:t>
            </w:r>
          </w:p>
        </w:tc>
        <w:tc>
          <w:tcPr>
            <w:tcW w:w="278" w:type="pct"/>
            <w:shd w:val="clear" w:color="auto" w:fill="auto"/>
            <w:vAlign w:val="center"/>
            <w:hideMark/>
          </w:tcPr>
          <w:p w14:paraId="666D6113" w14:textId="77777777" w:rsidR="00A94ECF" w:rsidRPr="00A94ECF" w:rsidRDefault="00A94ECF" w:rsidP="00A94ECF">
            <w:pPr>
              <w:pStyle w:val="affb"/>
            </w:pPr>
            <w:r w:rsidRPr="00A94ECF">
              <w:t>124</w:t>
            </w:r>
          </w:p>
        </w:tc>
        <w:tc>
          <w:tcPr>
            <w:tcW w:w="614" w:type="pct"/>
            <w:shd w:val="clear" w:color="auto" w:fill="auto"/>
            <w:vAlign w:val="center"/>
            <w:hideMark/>
          </w:tcPr>
          <w:p w14:paraId="0D32027A" w14:textId="77777777" w:rsidR="00A94ECF" w:rsidRPr="00A94ECF" w:rsidRDefault="00A94ECF" w:rsidP="00A94ECF">
            <w:pPr>
              <w:pStyle w:val="affb"/>
            </w:pPr>
            <w:r w:rsidRPr="00A94ECF">
              <w:t>торговый центр</w:t>
            </w:r>
          </w:p>
        </w:tc>
        <w:tc>
          <w:tcPr>
            <w:tcW w:w="512" w:type="pct"/>
            <w:shd w:val="clear" w:color="auto" w:fill="auto"/>
            <w:noWrap/>
            <w:vAlign w:val="center"/>
            <w:hideMark/>
          </w:tcPr>
          <w:p w14:paraId="5295BD5D" w14:textId="77777777" w:rsidR="00A94ECF" w:rsidRPr="00A94ECF" w:rsidRDefault="00A94ECF" w:rsidP="00A94ECF">
            <w:pPr>
              <w:pStyle w:val="affb"/>
            </w:pPr>
            <w:r w:rsidRPr="00A94ECF">
              <w:t>БТЭЦ-2</w:t>
            </w:r>
          </w:p>
        </w:tc>
        <w:tc>
          <w:tcPr>
            <w:tcW w:w="370" w:type="pct"/>
            <w:shd w:val="clear" w:color="auto" w:fill="auto"/>
            <w:noWrap/>
            <w:vAlign w:val="center"/>
            <w:hideMark/>
          </w:tcPr>
          <w:p w14:paraId="558E77B8" w14:textId="77777777" w:rsidR="00A94ECF" w:rsidRPr="00A94ECF" w:rsidRDefault="00A94ECF" w:rsidP="00A94ECF">
            <w:pPr>
              <w:pStyle w:val="affb"/>
            </w:pPr>
            <w:r w:rsidRPr="00A94ECF">
              <w:t>1,38</w:t>
            </w:r>
          </w:p>
        </w:tc>
        <w:tc>
          <w:tcPr>
            <w:tcW w:w="220" w:type="pct"/>
            <w:shd w:val="clear" w:color="auto" w:fill="auto"/>
            <w:noWrap/>
            <w:vAlign w:val="center"/>
            <w:hideMark/>
          </w:tcPr>
          <w:p w14:paraId="5593AD00" w14:textId="77777777" w:rsidR="00A94ECF" w:rsidRPr="00A94ECF" w:rsidRDefault="00A94ECF" w:rsidP="00A94ECF">
            <w:pPr>
              <w:pStyle w:val="affb"/>
            </w:pPr>
            <w:r w:rsidRPr="00A94ECF">
              <w:t> </w:t>
            </w:r>
          </w:p>
        </w:tc>
        <w:tc>
          <w:tcPr>
            <w:tcW w:w="220" w:type="pct"/>
            <w:shd w:val="clear" w:color="auto" w:fill="auto"/>
            <w:noWrap/>
            <w:vAlign w:val="center"/>
            <w:hideMark/>
          </w:tcPr>
          <w:p w14:paraId="1D60CD11" w14:textId="77777777" w:rsidR="00A94ECF" w:rsidRPr="00A94ECF" w:rsidRDefault="00A94ECF" w:rsidP="00A94ECF">
            <w:pPr>
              <w:pStyle w:val="affb"/>
            </w:pPr>
            <w:r w:rsidRPr="00A94ECF">
              <w:t>1,38</w:t>
            </w:r>
          </w:p>
        </w:tc>
        <w:tc>
          <w:tcPr>
            <w:tcW w:w="204" w:type="pct"/>
            <w:shd w:val="clear" w:color="auto" w:fill="auto"/>
            <w:noWrap/>
            <w:vAlign w:val="center"/>
            <w:hideMark/>
          </w:tcPr>
          <w:p w14:paraId="25A7C684" w14:textId="77777777" w:rsidR="00A94ECF" w:rsidRPr="00A94ECF" w:rsidRDefault="00A94ECF" w:rsidP="00A94ECF">
            <w:pPr>
              <w:pStyle w:val="affb"/>
            </w:pPr>
            <w:r w:rsidRPr="00A94ECF">
              <w:t> </w:t>
            </w:r>
          </w:p>
        </w:tc>
        <w:tc>
          <w:tcPr>
            <w:tcW w:w="204" w:type="pct"/>
            <w:shd w:val="clear" w:color="auto" w:fill="auto"/>
            <w:noWrap/>
            <w:vAlign w:val="center"/>
            <w:hideMark/>
          </w:tcPr>
          <w:p w14:paraId="3077786A" w14:textId="77777777" w:rsidR="00A94ECF" w:rsidRPr="00A94ECF" w:rsidRDefault="00A94ECF" w:rsidP="00A94ECF">
            <w:pPr>
              <w:pStyle w:val="affb"/>
            </w:pPr>
            <w:r w:rsidRPr="00A94ECF">
              <w:t> </w:t>
            </w:r>
          </w:p>
        </w:tc>
        <w:tc>
          <w:tcPr>
            <w:tcW w:w="204" w:type="pct"/>
            <w:shd w:val="clear" w:color="auto" w:fill="auto"/>
            <w:noWrap/>
            <w:vAlign w:val="center"/>
            <w:hideMark/>
          </w:tcPr>
          <w:p w14:paraId="725358C4" w14:textId="77777777" w:rsidR="00A94ECF" w:rsidRPr="00A94ECF" w:rsidRDefault="00A94ECF" w:rsidP="00A94ECF">
            <w:pPr>
              <w:pStyle w:val="affb"/>
            </w:pPr>
            <w:r w:rsidRPr="00A94ECF">
              <w:t> </w:t>
            </w:r>
          </w:p>
        </w:tc>
        <w:tc>
          <w:tcPr>
            <w:tcW w:w="206" w:type="pct"/>
            <w:shd w:val="clear" w:color="auto" w:fill="auto"/>
            <w:noWrap/>
            <w:vAlign w:val="center"/>
            <w:hideMark/>
          </w:tcPr>
          <w:p w14:paraId="02814461" w14:textId="77777777" w:rsidR="00A94ECF" w:rsidRPr="00A94ECF" w:rsidRDefault="00A94ECF" w:rsidP="00A94ECF">
            <w:pPr>
              <w:pStyle w:val="affb"/>
            </w:pPr>
            <w:r w:rsidRPr="00A94ECF">
              <w:t> </w:t>
            </w:r>
          </w:p>
        </w:tc>
      </w:tr>
      <w:tr w:rsidR="00A94ECF" w:rsidRPr="00927EB5" w14:paraId="48759652" w14:textId="77777777" w:rsidTr="00895A66">
        <w:trPr>
          <w:trHeight w:val="765"/>
        </w:trPr>
        <w:tc>
          <w:tcPr>
            <w:tcW w:w="682" w:type="pct"/>
            <w:shd w:val="clear" w:color="auto" w:fill="auto"/>
            <w:vAlign w:val="center"/>
            <w:hideMark/>
          </w:tcPr>
          <w:p w14:paraId="1FA7C52D" w14:textId="77777777" w:rsidR="00A94ECF" w:rsidRPr="00A94ECF" w:rsidRDefault="00A94ECF" w:rsidP="00A94ECF">
            <w:pPr>
              <w:pStyle w:val="affb"/>
            </w:pPr>
            <w:r w:rsidRPr="00A94ECF">
              <w:t>МКУ «Управление капитального строительства"</w:t>
            </w:r>
          </w:p>
        </w:tc>
        <w:tc>
          <w:tcPr>
            <w:tcW w:w="391" w:type="pct"/>
            <w:shd w:val="clear" w:color="auto" w:fill="auto"/>
            <w:vAlign w:val="center"/>
            <w:hideMark/>
          </w:tcPr>
          <w:p w14:paraId="02441E07" w14:textId="77777777" w:rsidR="00A94ECF" w:rsidRPr="00A94ECF" w:rsidRDefault="00A94ECF" w:rsidP="00A94ECF">
            <w:pPr>
              <w:pStyle w:val="affb"/>
            </w:pPr>
            <w:r w:rsidRPr="00A94ECF">
              <w:t>09.08.2016</w:t>
            </w:r>
          </w:p>
        </w:tc>
        <w:tc>
          <w:tcPr>
            <w:tcW w:w="366" w:type="pct"/>
            <w:shd w:val="clear" w:color="auto" w:fill="auto"/>
            <w:vAlign w:val="center"/>
            <w:hideMark/>
          </w:tcPr>
          <w:p w14:paraId="0A409B62"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6B95B1DA" w14:textId="77777777" w:rsidR="00A94ECF" w:rsidRPr="00A94ECF" w:rsidRDefault="00A94ECF" w:rsidP="00A94ECF">
            <w:pPr>
              <w:pStyle w:val="affb"/>
            </w:pPr>
            <w:r w:rsidRPr="00A94ECF">
              <w:t xml:space="preserve">Квартал 12 </w:t>
            </w:r>
          </w:p>
        </w:tc>
        <w:tc>
          <w:tcPr>
            <w:tcW w:w="278" w:type="pct"/>
            <w:shd w:val="clear" w:color="auto" w:fill="auto"/>
            <w:vAlign w:val="center"/>
            <w:hideMark/>
          </w:tcPr>
          <w:p w14:paraId="68D4F251" w14:textId="77777777" w:rsidR="00A94ECF" w:rsidRPr="00A94ECF" w:rsidRDefault="00A94ECF" w:rsidP="00A94ECF">
            <w:pPr>
              <w:pStyle w:val="affb"/>
            </w:pPr>
            <w:r w:rsidRPr="00A94ECF">
              <w:t>0</w:t>
            </w:r>
          </w:p>
        </w:tc>
        <w:tc>
          <w:tcPr>
            <w:tcW w:w="614" w:type="pct"/>
            <w:shd w:val="clear" w:color="auto" w:fill="auto"/>
            <w:vAlign w:val="center"/>
            <w:hideMark/>
          </w:tcPr>
          <w:p w14:paraId="4C610157" w14:textId="77777777" w:rsidR="00A94ECF" w:rsidRPr="00A94ECF" w:rsidRDefault="00A94ECF" w:rsidP="00A94ECF">
            <w:pPr>
              <w:pStyle w:val="affb"/>
            </w:pPr>
            <w:r w:rsidRPr="00A94ECF">
              <w:t xml:space="preserve">новое строительство школы на 1200 мест в правобережном районе </w:t>
            </w:r>
          </w:p>
        </w:tc>
        <w:tc>
          <w:tcPr>
            <w:tcW w:w="512" w:type="pct"/>
            <w:shd w:val="clear" w:color="auto" w:fill="auto"/>
            <w:noWrap/>
            <w:vAlign w:val="center"/>
            <w:hideMark/>
          </w:tcPr>
          <w:p w14:paraId="407D405F" w14:textId="77777777" w:rsidR="00A94ECF" w:rsidRPr="00A94ECF" w:rsidRDefault="00A94ECF" w:rsidP="00A94ECF">
            <w:pPr>
              <w:pStyle w:val="affb"/>
            </w:pPr>
            <w:r w:rsidRPr="00A94ECF">
              <w:t>Правобережная</w:t>
            </w:r>
          </w:p>
        </w:tc>
        <w:tc>
          <w:tcPr>
            <w:tcW w:w="370" w:type="pct"/>
            <w:shd w:val="clear" w:color="auto" w:fill="auto"/>
            <w:noWrap/>
            <w:vAlign w:val="center"/>
            <w:hideMark/>
          </w:tcPr>
          <w:p w14:paraId="201B4738" w14:textId="77777777" w:rsidR="00A94ECF" w:rsidRPr="00A94ECF" w:rsidRDefault="00A94ECF" w:rsidP="00A94ECF">
            <w:pPr>
              <w:pStyle w:val="affb"/>
            </w:pPr>
            <w:r w:rsidRPr="00A94ECF">
              <w:t>3,00</w:t>
            </w:r>
          </w:p>
        </w:tc>
        <w:tc>
          <w:tcPr>
            <w:tcW w:w="220" w:type="pct"/>
            <w:shd w:val="clear" w:color="auto" w:fill="auto"/>
            <w:noWrap/>
            <w:vAlign w:val="center"/>
            <w:hideMark/>
          </w:tcPr>
          <w:p w14:paraId="5187E67D" w14:textId="77777777" w:rsidR="00A94ECF" w:rsidRPr="00A94ECF" w:rsidRDefault="00A94ECF" w:rsidP="00A94ECF">
            <w:pPr>
              <w:pStyle w:val="affb"/>
            </w:pPr>
            <w:r w:rsidRPr="00A94ECF">
              <w:t>3,00</w:t>
            </w:r>
          </w:p>
        </w:tc>
        <w:tc>
          <w:tcPr>
            <w:tcW w:w="220" w:type="pct"/>
            <w:shd w:val="clear" w:color="auto" w:fill="auto"/>
            <w:noWrap/>
            <w:vAlign w:val="center"/>
            <w:hideMark/>
          </w:tcPr>
          <w:p w14:paraId="65A23D9F" w14:textId="77777777" w:rsidR="00A94ECF" w:rsidRPr="00A94ECF" w:rsidRDefault="00A94ECF" w:rsidP="00A94ECF">
            <w:pPr>
              <w:pStyle w:val="affb"/>
            </w:pPr>
            <w:r w:rsidRPr="00A94ECF">
              <w:t> </w:t>
            </w:r>
          </w:p>
        </w:tc>
        <w:tc>
          <w:tcPr>
            <w:tcW w:w="204" w:type="pct"/>
            <w:shd w:val="clear" w:color="auto" w:fill="auto"/>
            <w:noWrap/>
            <w:vAlign w:val="center"/>
            <w:hideMark/>
          </w:tcPr>
          <w:p w14:paraId="1C22F267" w14:textId="77777777" w:rsidR="00A94ECF" w:rsidRPr="00A94ECF" w:rsidRDefault="00A94ECF" w:rsidP="00A94ECF">
            <w:pPr>
              <w:pStyle w:val="affb"/>
            </w:pPr>
            <w:r w:rsidRPr="00A94ECF">
              <w:t> </w:t>
            </w:r>
          </w:p>
        </w:tc>
        <w:tc>
          <w:tcPr>
            <w:tcW w:w="204" w:type="pct"/>
            <w:shd w:val="clear" w:color="auto" w:fill="auto"/>
            <w:noWrap/>
            <w:vAlign w:val="center"/>
            <w:hideMark/>
          </w:tcPr>
          <w:p w14:paraId="03BA13A4" w14:textId="77777777" w:rsidR="00A94ECF" w:rsidRPr="00A94ECF" w:rsidRDefault="00A94ECF" w:rsidP="00A94ECF">
            <w:pPr>
              <w:pStyle w:val="affb"/>
            </w:pPr>
            <w:r w:rsidRPr="00A94ECF">
              <w:t> </w:t>
            </w:r>
          </w:p>
        </w:tc>
        <w:tc>
          <w:tcPr>
            <w:tcW w:w="204" w:type="pct"/>
            <w:shd w:val="clear" w:color="auto" w:fill="auto"/>
            <w:noWrap/>
            <w:vAlign w:val="center"/>
            <w:hideMark/>
          </w:tcPr>
          <w:p w14:paraId="1490333A" w14:textId="77777777" w:rsidR="00A94ECF" w:rsidRPr="00A94ECF" w:rsidRDefault="00A94ECF" w:rsidP="00A94ECF">
            <w:pPr>
              <w:pStyle w:val="affb"/>
            </w:pPr>
            <w:r w:rsidRPr="00A94ECF">
              <w:t> </w:t>
            </w:r>
          </w:p>
        </w:tc>
        <w:tc>
          <w:tcPr>
            <w:tcW w:w="206" w:type="pct"/>
            <w:shd w:val="clear" w:color="auto" w:fill="auto"/>
            <w:noWrap/>
            <w:vAlign w:val="center"/>
            <w:hideMark/>
          </w:tcPr>
          <w:p w14:paraId="7B09F7D5" w14:textId="77777777" w:rsidR="00A94ECF" w:rsidRPr="00A94ECF" w:rsidRDefault="00A94ECF" w:rsidP="00A94ECF">
            <w:pPr>
              <w:pStyle w:val="affb"/>
            </w:pPr>
            <w:r w:rsidRPr="00A94ECF">
              <w:t> </w:t>
            </w:r>
          </w:p>
        </w:tc>
      </w:tr>
      <w:tr w:rsidR="00A94ECF" w:rsidRPr="00927EB5" w14:paraId="24C1C5CA" w14:textId="77777777" w:rsidTr="00895A66">
        <w:trPr>
          <w:trHeight w:val="300"/>
        </w:trPr>
        <w:tc>
          <w:tcPr>
            <w:tcW w:w="682" w:type="pct"/>
            <w:shd w:val="clear" w:color="auto" w:fill="auto"/>
            <w:vAlign w:val="center"/>
            <w:hideMark/>
          </w:tcPr>
          <w:p w14:paraId="6214B003" w14:textId="77777777" w:rsidR="00A94ECF" w:rsidRPr="00A94ECF" w:rsidRDefault="00A94ECF" w:rsidP="00A94ECF">
            <w:pPr>
              <w:pStyle w:val="affb"/>
            </w:pPr>
            <w:r w:rsidRPr="00A94ECF">
              <w:t>МБОУ "ШКОЛА №4 ДЛЯ ОБУЧАЮЩИХСЯ С ОВЗ"</w:t>
            </w:r>
          </w:p>
        </w:tc>
        <w:tc>
          <w:tcPr>
            <w:tcW w:w="391" w:type="pct"/>
            <w:shd w:val="clear" w:color="auto" w:fill="auto"/>
            <w:vAlign w:val="center"/>
            <w:hideMark/>
          </w:tcPr>
          <w:p w14:paraId="4EB15654" w14:textId="77777777" w:rsidR="00A94ECF" w:rsidRPr="00A94ECF" w:rsidRDefault="00A94ECF" w:rsidP="00A94ECF">
            <w:pPr>
              <w:pStyle w:val="affb"/>
            </w:pPr>
            <w:r w:rsidRPr="00A94ECF">
              <w:t>26.09.2017</w:t>
            </w:r>
          </w:p>
        </w:tc>
        <w:tc>
          <w:tcPr>
            <w:tcW w:w="366" w:type="pct"/>
            <w:shd w:val="clear" w:color="auto" w:fill="auto"/>
            <w:vAlign w:val="center"/>
            <w:hideMark/>
          </w:tcPr>
          <w:p w14:paraId="0449BC4C"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1BC952AE" w14:textId="77777777" w:rsidR="00A94ECF" w:rsidRPr="00A94ECF" w:rsidRDefault="00A94ECF" w:rsidP="00A94ECF">
            <w:pPr>
              <w:pStyle w:val="affb"/>
            </w:pPr>
            <w:r w:rsidRPr="00A94ECF">
              <w:t>Клары Цеткин</w:t>
            </w:r>
          </w:p>
        </w:tc>
        <w:tc>
          <w:tcPr>
            <w:tcW w:w="278" w:type="pct"/>
            <w:shd w:val="clear" w:color="auto" w:fill="auto"/>
            <w:vAlign w:val="center"/>
            <w:hideMark/>
          </w:tcPr>
          <w:p w14:paraId="157590FD" w14:textId="77777777" w:rsidR="00A94ECF" w:rsidRPr="00A94ECF" w:rsidRDefault="00A94ECF" w:rsidP="00A94ECF">
            <w:pPr>
              <w:pStyle w:val="affb"/>
            </w:pPr>
            <w:r w:rsidRPr="00A94ECF">
              <w:t>5</w:t>
            </w:r>
          </w:p>
        </w:tc>
        <w:tc>
          <w:tcPr>
            <w:tcW w:w="614" w:type="pct"/>
            <w:shd w:val="clear" w:color="auto" w:fill="auto"/>
            <w:vAlign w:val="center"/>
            <w:hideMark/>
          </w:tcPr>
          <w:p w14:paraId="5A480117" w14:textId="77777777" w:rsidR="00A94ECF" w:rsidRPr="00A94ECF" w:rsidRDefault="00A94ECF" w:rsidP="00A94ECF">
            <w:pPr>
              <w:pStyle w:val="affb"/>
            </w:pPr>
            <w:r w:rsidRPr="00A94ECF">
              <w:t>здание школы</w:t>
            </w:r>
          </w:p>
        </w:tc>
        <w:tc>
          <w:tcPr>
            <w:tcW w:w="512" w:type="pct"/>
            <w:shd w:val="clear" w:color="auto" w:fill="auto"/>
            <w:noWrap/>
            <w:vAlign w:val="center"/>
            <w:hideMark/>
          </w:tcPr>
          <w:p w14:paraId="175EBEA0" w14:textId="77777777" w:rsidR="00A94ECF" w:rsidRPr="00A94ECF" w:rsidRDefault="00A94ECF" w:rsidP="00A94ECF">
            <w:pPr>
              <w:pStyle w:val="affb"/>
            </w:pPr>
            <w:r w:rsidRPr="00A94ECF">
              <w:t>БТЭЦ-2</w:t>
            </w:r>
          </w:p>
        </w:tc>
        <w:tc>
          <w:tcPr>
            <w:tcW w:w="370" w:type="pct"/>
            <w:shd w:val="clear" w:color="auto" w:fill="auto"/>
            <w:noWrap/>
            <w:vAlign w:val="center"/>
            <w:hideMark/>
          </w:tcPr>
          <w:p w14:paraId="28C3CFDA" w14:textId="77777777" w:rsidR="00A94ECF" w:rsidRPr="00A94ECF" w:rsidRDefault="00A94ECF" w:rsidP="00A94ECF">
            <w:pPr>
              <w:pStyle w:val="affb"/>
            </w:pPr>
            <w:r w:rsidRPr="00A94ECF">
              <w:t>0,27</w:t>
            </w:r>
          </w:p>
        </w:tc>
        <w:tc>
          <w:tcPr>
            <w:tcW w:w="220" w:type="pct"/>
            <w:shd w:val="clear" w:color="auto" w:fill="auto"/>
            <w:noWrap/>
            <w:vAlign w:val="center"/>
            <w:hideMark/>
          </w:tcPr>
          <w:p w14:paraId="7B099BDC" w14:textId="77777777" w:rsidR="00A94ECF" w:rsidRPr="00A94ECF" w:rsidRDefault="00A94ECF" w:rsidP="00A94ECF">
            <w:pPr>
              <w:pStyle w:val="affb"/>
            </w:pPr>
            <w:r w:rsidRPr="00A94ECF">
              <w:t>0,27</w:t>
            </w:r>
          </w:p>
        </w:tc>
        <w:tc>
          <w:tcPr>
            <w:tcW w:w="220" w:type="pct"/>
            <w:shd w:val="clear" w:color="auto" w:fill="auto"/>
            <w:noWrap/>
            <w:vAlign w:val="center"/>
            <w:hideMark/>
          </w:tcPr>
          <w:p w14:paraId="3AAD3392" w14:textId="77777777" w:rsidR="00A94ECF" w:rsidRPr="00A94ECF" w:rsidRDefault="00A94ECF" w:rsidP="00A94ECF">
            <w:pPr>
              <w:pStyle w:val="affb"/>
            </w:pPr>
            <w:r w:rsidRPr="00A94ECF">
              <w:t> </w:t>
            </w:r>
          </w:p>
        </w:tc>
        <w:tc>
          <w:tcPr>
            <w:tcW w:w="204" w:type="pct"/>
            <w:shd w:val="clear" w:color="auto" w:fill="auto"/>
            <w:noWrap/>
            <w:vAlign w:val="center"/>
            <w:hideMark/>
          </w:tcPr>
          <w:p w14:paraId="21A02A34" w14:textId="77777777" w:rsidR="00A94ECF" w:rsidRPr="00A94ECF" w:rsidRDefault="00A94ECF" w:rsidP="00A94ECF">
            <w:pPr>
              <w:pStyle w:val="affb"/>
            </w:pPr>
            <w:r w:rsidRPr="00A94ECF">
              <w:t> </w:t>
            </w:r>
          </w:p>
        </w:tc>
        <w:tc>
          <w:tcPr>
            <w:tcW w:w="204" w:type="pct"/>
            <w:shd w:val="clear" w:color="auto" w:fill="auto"/>
            <w:noWrap/>
            <w:vAlign w:val="center"/>
            <w:hideMark/>
          </w:tcPr>
          <w:p w14:paraId="187FCF48" w14:textId="77777777" w:rsidR="00A94ECF" w:rsidRPr="00A94ECF" w:rsidRDefault="00A94ECF" w:rsidP="00A94ECF">
            <w:pPr>
              <w:pStyle w:val="affb"/>
            </w:pPr>
            <w:r w:rsidRPr="00A94ECF">
              <w:t> </w:t>
            </w:r>
          </w:p>
        </w:tc>
        <w:tc>
          <w:tcPr>
            <w:tcW w:w="204" w:type="pct"/>
            <w:shd w:val="clear" w:color="auto" w:fill="auto"/>
            <w:noWrap/>
            <w:vAlign w:val="center"/>
            <w:hideMark/>
          </w:tcPr>
          <w:p w14:paraId="7A3FAE15" w14:textId="77777777" w:rsidR="00A94ECF" w:rsidRPr="00A94ECF" w:rsidRDefault="00A94ECF" w:rsidP="00A94ECF">
            <w:pPr>
              <w:pStyle w:val="affb"/>
            </w:pPr>
            <w:r w:rsidRPr="00A94ECF">
              <w:t> </w:t>
            </w:r>
          </w:p>
        </w:tc>
        <w:tc>
          <w:tcPr>
            <w:tcW w:w="206" w:type="pct"/>
            <w:shd w:val="clear" w:color="auto" w:fill="auto"/>
            <w:noWrap/>
            <w:vAlign w:val="center"/>
            <w:hideMark/>
          </w:tcPr>
          <w:p w14:paraId="78064CEB" w14:textId="77777777" w:rsidR="00A94ECF" w:rsidRPr="00A94ECF" w:rsidRDefault="00A94ECF" w:rsidP="00A94ECF">
            <w:pPr>
              <w:pStyle w:val="affb"/>
            </w:pPr>
            <w:r w:rsidRPr="00A94ECF">
              <w:t> </w:t>
            </w:r>
          </w:p>
        </w:tc>
      </w:tr>
      <w:tr w:rsidR="00A94ECF" w:rsidRPr="00927EB5" w14:paraId="268465C8" w14:textId="77777777" w:rsidTr="00895A66">
        <w:trPr>
          <w:trHeight w:val="300"/>
        </w:trPr>
        <w:tc>
          <w:tcPr>
            <w:tcW w:w="682" w:type="pct"/>
            <w:shd w:val="clear" w:color="auto" w:fill="auto"/>
            <w:vAlign w:val="center"/>
            <w:hideMark/>
          </w:tcPr>
          <w:p w14:paraId="38CD97F2" w14:textId="77777777" w:rsidR="00A94ECF" w:rsidRPr="00A94ECF" w:rsidRDefault="00A94ECF" w:rsidP="00A94ECF">
            <w:pPr>
              <w:pStyle w:val="affb"/>
            </w:pPr>
            <w:r w:rsidRPr="00A94ECF">
              <w:t>ГБУЗ ПК "КБ им. Вагнера Е.А." г. Березники</w:t>
            </w:r>
          </w:p>
        </w:tc>
        <w:tc>
          <w:tcPr>
            <w:tcW w:w="391" w:type="pct"/>
            <w:shd w:val="clear" w:color="auto" w:fill="auto"/>
            <w:vAlign w:val="center"/>
            <w:hideMark/>
          </w:tcPr>
          <w:p w14:paraId="424AF648" w14:textId="77777777" w:rsidR="00A94ECF" w:rsidRPr="00A94ECF" w:rsidRDefault="00A94ECF" w:rsidP="00A94ECF">
            <w:pPr>
              <w:pStyle w:val="affb"/>
            </w:pPr>
            <w:r w:rsidRPr="00A94ECF">
              <w:t>21.03.2019</w:t>
            </w:r>
          </w:p>
        </w:tc>
        <w:tc>
          <w:tcPr>
            <w:tcW w:w="366" w:type="pct"/>
            <w:shd w:val="clear" w:color="auto" w:fill="auto"/>
            <w:vAlign w:val="center"/>
            <w:hideMark/>
          </w:tcPr>
          <w:p w14:paraId="50D6FA0D"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6243B304" w14:textId="77777777" w:rsidR="00A94ECF" w:rsidRPr="00A94ECF" w:rsidRDefault="00A94ECF" w:rsidP="00A94ECF">
            <w:pPr>
              <w:pStyle w:val="affb"/>
            </w:pPr>
            <w:r w:rsidRPr="00A94ECF">
              <w:t>Ломоносова</w:t>
            </w:r>
          </w:p>
        </w:tc>
        <w:tc>
          <w:tcPr>
            <w:tcW w:w="278" w:type="pct"/>
            <w:shd w:val="clear" w:color="auto" w:fill="auto"/>
            <w:vAlign w:val="center"/>
            <w:hideMark/>
          </w:tcPr>
          <w:p w14:paraId="5A3788AD" w14:textId="77777777" w:rsidR="00A94ECF" w:rsidRPr="00A94ECF" w:rsidRDefault="00A94ECF" w:rsidP="00A94ECF">
            <w:pPr>
              <w:pStyle w:val="affb"/>
            </w:pPr>
            <w:r w:rsidRPr="00A94ECF">
              <w:t>102</w:t>
            </w:r>
          </w:p>
        </w:tc>
        <w:tc>
          <w:tcPr>
            <w:tcW w:w="614" w:type="pct"/>
            <w:shd w:val="clear" w:color="auto" w:fill="auto"/>
            <w:vAlign w:val="center"/>
            <w:hideMark/>
          </w:tcPr>
          <w:p w14:paraId="1F834817" w14:textId="77777777" w:rsidR="00A94ECF" w:rsidRPr="00A94ECF" w:rsidRDefault="00A94ECF" w:rsidP="00A94ECF">
            <w:pPr>
              <w:pStyle w:val="affb"/>
            </w:pPr>
            <w:r w:rsidRPr="00A94ECF">
              <w:t>административный корпус</w:t>
            </w:r>
          </w:p>
        </w:tc>
        <w:tc>
          <w:tcPr>
            <w:tcW w:w="512" w:type="pct"/>
            <w:shd w:val="clear" w:color="auto" w:fill="auto"/>
            <w:noWrap/>
            <w:vAlign w:val="center"/>
            <w:hideMark/>
          </w:tcPr>
          <w:p w14:paraId="0A715BC5" w14:textId="77777777" w:rsidR="00A94ECF" w:rsidRPr="00A94ECF" w:rsidRDefault="00A94ECF" w:rsidP="00A94ECF">
            <w:pPr>
              <w:pStyle w:val="affb"/>
            </w:pPr>
            <w:r w:rsidRPr="00A94ECF">
              <w:t>БТЭЦ-2</w:t>
            </w:r>
          </w:p>
        </w:tc>
        <w:tc>
          <w:tcPr>
            <w:tcW w:w="370" w:type="pct"/>
            <w:shd w:val="clear" w:color="auto" w:fill="auto"/>
            <w:noWrap/>
            <w:vAlign w:val="center"/>
            <w:hideMark/>
          </w:tcPr>
          <w:p w14:paraId="39DA5DFF" w14:textId="77777777" w:rsidR="00A94ECF" w:rsidRPr="00A94ECF" w:rsidRDefault="00A94ECF" w:rsidP="00A94ECF">
            <w:pPr>
              <w:pStyle w:val="affb"/>
            </w:pPr>
            <w:r w:rsidRPr="00A94ECF">
              <w:t>0,131</w:t>
            </w:r>
          </w:p>
        </w:tc>
        <w:tc>
          <w:tcPr>
            <w:tcW w:w="220" w:type="pct"/>
            <w:shd w:val="clear" w:color="auto" w:fill="auto"/>
            <w:noWrap/>
            <w:vAlign w:val="center"/>
            <w:hideMark/>
          </w:tcPr>
          <w:p w14:paraId="0954D9C7" w14:textId="77777777" w:rsidR="00A94ECF" w:rsidRPr="00A94ECF" w:rsidRDefault="00A94ECF" w:rsidP="00A94ECF">
            <w:pPr>
              <w:pStyle w:val="affb"/>
            </w:pPr>
            <w:r w:rsidRPr="00A94ECF">
              <w:t>0,131</w:t>
            </w:r>
          </w:p>
        </w:tc>
        <w:tc>
          <w:tcPr>
            <w:tcW w:w="220" w:type="pct"/>
            <w:shd w:val="clear" w:color="auto" w:fill="auto"/>
            <w:noWrap/>
            <w:vAlign w:val="center"/>
            <w:hideMark/>
          </w:tcPr>
          <w:p w14:paraId="17336E7A" w14:textId="77777777" w:rsidR="00A94ECF" w:rsidRPr="00A94ECF" w:rsidRDefault="00A94ECF" w:rsidP="00A94ECF">
            <w:pPr>
              <w:pStyle w:val="affb"/>
            </w:pPr>
            <w:r w:rsidRPr="00A94ECF">
              <w:t> </w:t>
            </w:r>
          </w:p>
        </w:tc>
        <w:tc>
          <w:tcPr>
            <w:tcW w:w="204" w:type="pct"/>
            <w:shd w:val="clear" w:color="auto" w:fill="auto"/>
            <w:noWrap/>
            <w:vAlign w:val="center"/>
            <w:hideMark/>
          </w:tcPr>
          <w:p w14:paraId="2B22073A" w14:textId="77777777" w:rsidR="00A94ECF" w:rsidRPr="00A94ECF" w:rsidRDefault="00A94ECF" w:rsidP="00A94ECF">
            <w:pPr>
              <w:pStyle w:val="affb"/>
            </w:pPr>
            <w:r w:rsidRPr="00A94ECF">
              <w:t> </w:t>
            </w:r>
          </w:p>
        </w:tc>
        <w:tc>
          <w:tcPr>
            <w:tcW w:w="204" w:type="pct"/>
            <w:shd w:val="clear" w:color="auto" w:fill="auto"/>
            <w:noWrap/>
            <w:vAlign w:val="center"/>
            <w:hideMark/>
          </w:tcPr>
          <w:p w14:paraId="537C0BCB" w14:textId="77777777" w:rsidR="00A94ECF" w:rsidRPr="00A94ECF" w:rsidRDefault="00A94ECF" w:rsidP="00A94ECF">
            <w:pPr>
              <w:pStyle w:val="affb"/>
            </w:pPr>
            <w:r w:rsidRPr="00A94ECF">
              <w:t> </w:t>
            </w:r>
          </w:p>
        </w:tc>
        <w:tc>
          <w:tcPr>
            <w:tcW w:w="204" w:type="pct"/>
            <w:shd w:val="clear" w:color="auto" w:fill="auto"/>
            <w:noWrap/>
            <w:vAlign w:val="center"/>
            <w:hideMark/>
          </w:tcPr>
          <w:p w14:paraId="58DD4EC6" w14:textId="77777777" w:rsidR="00A94ECF" w:rsidRPr="00A94ECF" w:rsidRDefault="00A94ECF" w:rsidP="00A94ECF">
            <w:pPr>
              <w:pStyle w:val="affb"/>
            </w:pPr>
            <w:r w:rsidRPr="00A94ECF">
              <w:t> </w:t>
            </w:r>
          </w:p>
        </w:tc>
        <w:tc>
          <w:tcPr>
            <w:tcW w:w="206" w:type="pct"/>
            <w:shd w:val="clear" w:color="auto" w:fill="auto"/>
            <w:noWrap/>
            <w:vAlign w:val="center"/>
            <w:hideMark/>
          </w:tcPr>
          <w:p w14:paraId="3D23EE94" w14:textId="77777777" w:rsidR="00A94ECF" w:rsidRPr="00A94ECF" w:rsidRDefault="00A94ECF" w:rsidP="00A94ECF">
            <w:pPr>
              <w:pStyle w:val="affb"/>
            </w:pPr>
            <w:r w:rsidRPr="00A94ECF">
              <w:t> </w:t>
            </w:r>
          </w:p>
        </w:tc>
      </w:tr>
      <w:tr w:rsidR="00A94ECF" w:rsidRPr="00927EB5" w14:paraId="2CB96B7E" w14:textId="77777777" w:rsidTr="00895A66">
        <w:trPr>
          <w:trHeight w:val="510"/>
        </w:trPr>
        <w:tc>
          <w:tcPr>
            <w:tcW w:w="682" w:type="pct"/>
            <w:shd w:val="clear" w:color="auto" w:fill="auto"/>
            <w:vAlign w:val="center"/>
            <w:hideMark/>
          </w:tcPr>
          <w:p w14:paraId="40415E1B" w14:textId="77777777" w:rsidR="00A94ECF" w:rsidRPr="00A94ECF" w:rsidRDefault="00A94ECF" w:rsidP="00A94ECF">
            <w:pPr>
              <w:pStyle w:val="affb"/>
            </w:pPr>
            <w:r w:rsidRPr="00A94ECF">
              <w:t>АО "Соликамский строительный трест"</w:t>
            </w:r>
          </w:p>
        </w:tc>
        <w:tc>
          <w:tcPr>
            <w:tcW w:w="391" w:type="pct"/>
            <w:shd w:val="clear" w:color="auto" w:fill="auto"/>
            <w:vAlign w:val="center"/>
            <w:hideMark/>
          </w:tcPr>
          <w:p w14:paraId="26C41158" w14:textId="77777777" w:rsidR="00A94ECF" w:rsidRPr="00A94ECF" w:rsidRDefault="00A94ECF" w:rsidP="00A94ECF">
            <w:pPr>
              <w:pStyle w:val="affb"/>
            </w:pPr>
            <w:r w:rsidRPr="00A94ECF">
              <w:t>20.06.2019</w:t>
            </w:r>
          </w:p>
        </w:tc>
        <w:tc>
          <w:tcPr>
            <w:tcW w:w="366" w:type="pct"/>
            <w:shd w:val="clear" w:color="auto" w:fill="auto"/>
            <w:vAlign w:val="center"/>
            <w:hideMark/>
          </w:tcPr>
          <w:p w14:paraId="4ADA2726"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2E1CAFE7" w14:textId="77777777" w:rsidR="00A94ECF" w:rsidRPr="00A94ECF" w:rsidRDefault="00A94ECF" w:rsidP="00A94ECF">
            <w:pPr>
              <w:pStyle w:val="affb"/>
            </w:pPr>
            <w:r w:rsidRPr="00A94ECF">
              <w:t>Ломоносова-П.Коммуны</w:t>
            </w:r>
          </w:p>
        </w:tc>
        <w:tc>
          <w:tcPr>
            <w:tcW w:w="278" w:type="pct"/>
            <w:shd w:val="clear" w:color="auto" w:fill="auto"/>
            <w:vAlign w:val="center"/>
            <w:hideMark/>
          </w:tcPr>
          <w:p w14:paraId="1D94F541" w14:textId="77777777" w:rsidR="00A94ECF" w:rsidRPr="00A94ECF" w:rsidRDefault="00A94ECF" w:rsidP="00A94ECF">
            <w:pPr>
              <w:pStyle w:val="affb"/>
            </w:pPr>
            <w:r w:rsidRPr="00A94ECF">
              <w:t> </w:t>
            </w:r>
          </w:p>
        </w:tc>
        <w:tc>
          <w:tcPr>
            <w:tcW w:w="614" w:type="pct"/>
            <w:shd w:val="clear" w:color="auto" w:fill="auto"/>
            <w:vAlign w:val="center"/>
            <w:hideMark/>
          </w:tcPr>
          <w:p w14:paraId="76918B43" w14:textId="77777777" w:rsidR="00A94ECF" w:rsidRPr="00A94ECF" w:rsidRDefault="00A94ECF" w:rsidP="00A94ECF">
            <w:pPr>
              <w:pStyle w:val="affb"/>
            </w:pPr>
            <w:r w:rsidRPr="00A94ECF">
              <w:t>МКД 2</w:t>
            </w:r>
          </w:p>
        </w:tc>
        <w:tc>
          <w:tcPr>
            <w:tcW w:w="512" w:type="pct"/>
            <w:shd w:val="clear" w:color="auto" w:fill="auto"/>
            <w:noWrap/>
            <w:vAlign w:val="center"/>
            <w:hideMark/>
          </w:tcPr>
          <w:p w14:paraId="48988293" w14:textId="77777777" w:rsidR="00A94ECF" w:rsidRPr="00A94ECF" w:rsidRDefault="00A94ECF" w:rsidP="00A94ECF">
            <w:pPr>
              <w:pStyle w:val="affb"/>
            </w:pPr>
            <w:r w:rsidRPr="00A94ECF">
              <w:t>БТЭЦ-2</w:t>
            </w:r>
          </w:p>
        </w:tc>
        <w:tc>
          <w:tcPr>
            <w:tcW w:w="370" w:type="pct"/>
            <w:shd w:val="clear" w:color="auto" w:fill="auto"/>
            <w:noWrap/>
            <w:vAlign w:val="center"/>
            <w:hideMark/>
          </w:tcPr>
          <w:p w14:paraId="1DD61759" w14:textId="77777777" w:rsidR="00A94ECF" w:rsidRPr="00A94ECF" w:rsidRDefault="00A94ECF" w:rsidP="00A94ECF">
            <w:pPr>
              <w:pStyle w:val="affb"/>
            </w:pPr>
            <w:r w:rsidRPr="00A94ECF">
              <w:t>0,90</w:t>
            </w:r>
          </w:p>
        </w:tc>
        <w:tc>
          <w:tcPr>
            <w:tcW w:w="220" w:type="pct"/>
            <w:shd w:val="clear" w:color="auto" w:fill="auto"/>
            <w:noWrap/>
            <w:vAlign w:val="center"/>
            <w:hideMark/>
          </w:tcPr>
          <w:p w14:paraId="394A71EC" w14:textId="77777777" w:rsidR="00A94ECF" w:rsidRPr="00A94ECF" w:rsidRDefault="00A94ECF" w:rsidP="00A94ECF">
            <w:pPr>
              <w:pStyle w:val="affb"/>
            </w:pPr>
            <w:r w:rsidRPr="00A94ECF">
              <w:t>0,90</w:t>
            </w:r>
          </w:p>
        </w:tc>
        <w:tc>
          <w:tcPr>
            <w:tcW w:w="220" w:type="pct"/>
            <w:shd w:val="clear" w:color="auto" w:fill="auto"/>
            <w:noWrap/>
            <w:vAlign w:val="center"/>
            <w:hideMark/>
          </w:tcPr>
          <w:p w14:paraId="7801343C" w14:textId="77777777" w:rsidR="00A94ECF" w:rsidRPr="00A94ECF" w:rsidRDefault="00A94ECF" w:rsidP="00A94ECF">
            <w:pPr>
              <w:pStyle w:val="affb"/>
            </w:pPr>
            <w:r w:rsidRPr="00A94ECF">
              <w:t> </w:t>
            </w:r>
          </w:p>
        </w:tc>
        <w:tc>
          <w:tcPr>
            <w:tcW w:w="204" w:type="pct"/>
            <w:shd w:val="clear" w:color="auto" w:fill="auto"/>
            <w:noWrap/>
            <w:vAlign w:val="center"/>
            <w:hideMark/>
          </w:tcPr>
          <w:p w14:paraId="613DE944" w14:textId="77777777" w:rsidR="00A94ECF" w:rsidRPr="00A94ECF" w:rsidRDefault="00A94ECF" w:rsidP="00A94ECF">
            <w:pPr>
              <w:pStyle w:val="affb"/>
            </w:pPr>
            <w:r w:rsidRPr="00A94ECF">
              <w:t> </w:t>
            </w:r>
          </w:p>
        </w:tc>
        <w:tc>
          <w:tcPr>
            <w:tcW w:w="204" w:type="pct"/>
            <w:shd w:val="clear" w:color="auto" w:fill="auto"/>
            <w:noWrap/>
            <w:vAlign w:val="center"/>
            <w:hideMark/>
          </w:tcPr>
          <w:p w14:paraId="1F2ABF21" w14:textId="77777777" w:rsidR="00A94ECF" w:rsidRPr="00A94ECF" w:rsidRDefault="00A94ECF" w:rsidP="00A94ECF">
            <w:pPr>
              <w:pStyle w:val="affb"/>
            </w:pPr>
            <w:r w:rsidRPr="00A94ECF">
              <w:t> </w:t>
            </w:r>
          </w:p>
        </w:tc>
        <w:tc>
          <w:tcPr>
            <w:tcW w:w="204" w:type="pct"/>
            <w:shd w:val="clear" w:color="auto" w:fill="auto"/>
            <w:noWrap/>
            <w:vAlign w:val="center"/>
            <w:hideMark/>
          </w:tcPr>
          <w:p w14:paraId="45F31E45" w14:textId="77777777" w:rsidR="00A94ECF" w:rsidRPr="00A94ECF" w:rsidRDefault="00A94ECF" w:rsidP="00A94ECF">
            <w:pPr>
              <w:pStyle w:val="affb"/>
            </w:pPr>
            <w:r w:rsidRPr="00A94ECF">
              <w:t> </w:t>
            </w:r>
          </w:p>
        </w:tc>
        <w:tc>
          <w:tcPr>
            <w:tcW w:w="206" w:type="pct"/>
            <w:shd w:val="clear" w:color="auto" w:fill="auto"/>
            <w:noWrap/>
            <w:vAlign w:val="center"/>
            <w:hideMark/>
          </w:tcPr>
          <w:p w14:paraId="1ADD0945" w14:textId="77777777" w:rsidR="00A94ECF" w:rsidRPr="00A94ECF" w:rsidRDefault="00A94ECF" w:rsidP="00A94ECF">
            <w:pPr>
              <w:pStyle w:val="affb"/>
            </w:pPr>
            <w:r w:rsidRPr="00A94ECF">
              <w:t> </w:t>
            </w:r>
          </w:p>
        </w:tc>
      </w:tr>
      <w:tr w:rsidR="00A94ECF" w:rsidRPr="00927EB5" w14:paraId="10CDB2C2" w14:textId="77777777" w:rsidTr="00895A66">
        <w:trPr>
          <w:trHeight w:val="510"/>
        </w:trPr>
        <w:tc>
          <w:tcPr>
            <w:tcW w:w="682" w:type="pct"/>
            <w:shd w:val="clear" w:color="auto" w:fill="auto"/>
            <w:vAlign w:val="center"/>
            <w:hideMark/>
          </w:tcPr>
          <w:p w14:paraId="605D88EE" w14:textId="77777777" w:rsidR="00A94ECF" w:rsidRPr="00A94ECF" w:rsidRDefault="00A94ECF" w:rsidP="00A94ECF">
            <w:pPr>
              <w:pStyle w:val="affb"/>
            </w:pPr>
            <w:r w:rsidRPr="00A94ECF">
              <w:t>АО "Соликамский строительный трест"</w:t>
            </w:r>
          </w:p>
        </w:tc>
        <w:tc>
          <w:tcPr>
            <w:tcW w:w="391" w:type="pct"/>
            <w:shd w:val="clear" w:color="auto" w:fill="auto"/>
            <w:vAlign w:val="center"/>
            <w:hideMark/>
          </w:tcPr>
          <w:p w14:paraId="7F5AE939" w14:textId="77777777" w:rsidR="00A94ECF" w:rsidRPr="00A94ECF" w:rsidRDefault="00A94ECF" w:rsidP="00A94ECF">
            <w:pPr>
              <w:pStyle w:val="affb"/>
            </w:pPr>
            <w:r w:rsidRPr="00A94ECF">
              <w:t>20.06.2019</w:t>
            </w:r>
          </w:p>
        </w:tc>
        <w:tc>
          <w:tcPr>
            <w:tcW w:w="366" w:type="pct"/>
            <w:shd w:val="clear" w:color="auto" w:fill="auto"/>
            <w:vAlign w:val="center"/>
            <w:hideMark/>
          </w:tcPr>
          <w:p w14:paraId="5DB23CF2"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19D8F8E4" w14:textId="77777777" w:rsidR="00A94ECF" w:rsidRPr="00A94ECF" w:rsidRDefault="00A94ECF" w:rsidP="00A94ECF">
            <w:pPr>
              <w:pStyle w:val="affb"/>
            </w:pPr>
            <w:r w:rsidRPr="00A94ECF">
              <w:t>Ломоносова-П.Коммуны</w:t>
            </w:r>
          </w:p>
        </w:tc>
        <w:tc>
          <w:tcPr>
            <w:tcW w:w="278" w:type="pct"/>
            <w:shd w:val="clear" w:color="auto" w:fill="auto"/>
            <w:vAlign w:val="center"/>
            <w:hideMark/>
          </w:tcPr>
          <w:p w14:paraId="33D108AA" w14:textId="77777777" w:rsidR="00A94ECF" w:rsidRPr="00A94ECF" w:rsidRDefault="00A94ECF" w:rsidP="00A94ECF">
            <w:pPr>
              <w:pStyle w:val="affb"/>
            </w:pPr>
            <w:r w:rsidRPr="00A94ECF">
              <w:t> </w:t>
            </w:r>
          </w:p>
        </w:tc>
        <w:tc>
          <w:tcPr>
            <w:tcW w:w="614" w:type="pct"/>
            <w:shd w:val="clear" w:color="auto" w:fill="auto"/>
            <w:vAlign w:val="center"/>
            <w:hideMark/>
          </w:tcPr>
          <w:p w14:paraId="75462052" w14:textId="77777777" w:rsidR="00A94ECF" w:rsidRPr="00A94ECF" w:rsidRDefault="00A94ECF" w:rsidP="00A94ECF">
            <w:pPr>
              <w:pStyle w:val="affb"/>
            </w:pPr>
            <w:r w:rsidRPr="00A94ECF">
              <w:t>МКД 1</w:t>
            </w:r>
          </w:p>
        </w:tc>
        <w:tc>
          <w:tcPr>
            <w:tcW w:w="512" w:type="pct"/>
            <w:shd w:val="clear" w:color="auto" w:fill="auto"/>
            <w:noWrap/>
            <w:vAlign w:val="center"/>
            <w:hideMark/>
          </w:tcPr>
          <w:p w14:paraId="1E52DD55" w14:textId="77777777" w:rsidR="00A94ECF" w:rsidRPr="00A94ECF" w:rsidRDefault="00A94ECF" w:rsidP="00A94ECF">
            <w:pPr>
              <w:pStyle w:val="affb"/>
            </w:pPr>
            <w:r w:rsidRPr="00A94ECF">
              <w:t>БТЭЦ-2</w:t>
            </w:r>
          </w:p>
        </w:tc>
        <w:tc>
          <w:tcPr>
            <w:tcW w:w="370" w:type="pct"/>
            <w:shd w:val="clear" w:color="auto" w:fill="auto"/>
            <w:noWrap/>
            <w:vAlign w:val="center"/>
            <w:hideMark/>
          </w:tcPr>
          <w:p w14:paraId="6C01BCF3" w14:textId="77777777" w:rsidR="00A94ECF" w:rsidRPr="00A94ECF" w:rsidRDefault="00A94ECF" w:rsidP="00A94ECF">
            <w:pPr>
              <w:pStyle w:val="affb"/>
            </w:pPr>
            <w:r w:rsidRPr="00A94ECF">
              <w:t>0,898</w:t>
            </w:r>
          </w:p>
        </w:tc>
        <w:tc>
          <w:tcPr>
            <w:tcW w:w="220" w:type="pct"/>
            <w:shd w:val="clear" w:color="auto" w:fill="auto"/>
            <w:noWrap/>
            <w:vAlign w:val="center"/>
            <w:hideMark/>
          </w:tcPr>
          <w:p w14:paraId="19BAA387" w14:textId="77777777" w:rsidR="00A94ECF" w:rsidRPr="00A94ECF" w:rsidRDefault="00A94ECF" w:rsidP="00A94ECF">
            <w:pPr>
              <w:pStyle w:val="affb"/>
            </w:pPr>
            <w:r w:rsidRPr="00A94ECF">
              <w:t>0,90</w:t>
            </w:r>
          </w:p>
        </w:tc>
        <w:tc>
          <w:tcPr>
            <w:tcW w:w="220" w:type="pct"/>
            <w:shd w:val="clear" w:color="auto" w:fill="auto"/>
            <w:noWrap/>
            <w:vAlign w:val="center"/>
            <w:hideMark/>
          </w:tcPr>
          <w:p w14:paraId="28201F3A" w14:textId="77777777" w:rsidR="00A94ECF" w:rsidRPr="00A94ECF" w:rsidRDefault="00A94ECF" w:rsidP="00A94ECF">
            <w:pPr>
              <w:pStyle w:val="affb"/>
            </w:pPr>
            <w:r w:rsidRPr="00A94ECF">
              <w:t> </w:t>
            </w:r>
          </w:p>
        </w:tc>
        <w:tc>
          <w:tcPr>
            <w:tcW w:w="204" w:type="pct"/>
            <w:shd w:val="clear" w:color="auto" w:fill="auto"/>
            <w:noWrap/>
            <w:vAlign w:val="center"/>
            <w:hideMark/>
          </w:tcPr>
          <w:p w14:paraId="735ABBD9" w14:textId="77777777" w:rsidR="00A94ECF" w:rsidRPr="00A94ECF" w:rsidRDefault="00A94ECF" w:rsidP="00A94ECF">
            <w:pPr>
              <w:pStyle w:val="affb"/>
            </w:pPr>
            <w:r w:rsidRPr="00A94ECF">
              <w:t> </w:t>
            </w:r>
          </w:p>
        </w:tc>
        <w:tc>
          <w:tcPr>
            <w:tcW w:w="204" w:type="pct"/>
            <w:shd w:val="clear" w:color="auto" w:fill="auto"/>
            <w:noWrap/>
            <w:vAlign w:val="center"/>
            <w:hideMark/>
          </w:tcPr>
          <w:p w14:paraId="7AE5747B" w14:textId="77777777" w:rsidR="00A94ECF" w:rsidRPr="00A94ECF" w:rsidRDefault="00A94ECF" w:rsidP="00A94ECF">
            <w:pPr>
              <w:pStyle w:val="affb"/>
            </w:pPr>
            <w:r w:rsidRPr="00A94ECF">
              <w:t> </w:t>
            </w:r>
          </w:p>
        </w:tc>
        <w:tc>
          <w:tcPr>
            <w:tcW w:w="204" w:type="pct"/>
            <w:shd w:val="clear" w:color="auto" w:fill="auto"/>
            <w:noWrap/>
            <w:vAlign w:val="center"/>
            <w:hideMark/>
          </w:tcPr>
          <w:p w14:paraId="4FB28E3D" w14:textId="77777777" w:rsidR="00A94ECF" w:rsidRPr="00A94ECF" w:rsidRDefault="00A94ECF" w:rsidP="00A94ECF">
            <w:pPr>
              <w:pStyle w:val="affb"/>
            </w:pPr>
            <w:r w:rsidRPr="00A94ECF">
              <w:t> </w:t>
            </w:r>
          </w:p>
        </w:tc>
        <w:tc>
          <w:tcPr>
            <w:tcW w:w="206" w:type="pct"/>
            <w:shd w:val="clear" w:color="auto" w:fill="auto"/>
            <w:noWrap/>
            <w:vAlign w:val="center"/>
            <w:hideMark/>
          </w:tcPr>
          <w:p w14:paraId="1007A83C" w14:textId="77777777" w:rsidR="00A94ECF" w:rsidRPr="00A94ECF" w:rsidRDefault="00A94ECF" w:rsidP="00A94ECF">
            <w:pPr>
              <w:pStyle w:val="affb"/>
            </w:pPr>
            <w:r w:rsidRPr="00A94ECF">
              <w:t> </w:t>
            </w:r>
          </w:p>
        </w:tc>
      </w:tr>
      <w:tr w:rsidR="00A94ECF" w:rsidRPr="00927EB5" w14:paraId="6DAC38A2" w14:textId="77777777" w:rsidTr="00895A66">
        <w:trPr>
          <w:trHeight w:val="765"/>
        </w:trPr>
        <w:tc>
          <w:tcPr>
            <w:tcW w:w="682" w:type="pct"/>
            <w:shd w:val="clear" w:color="auto" w:fill="auto"/>
            <w:vAlign w:val="center"/>
            <w:hideMark/>
          </w:tcPr>
          <w:p w14:paraId="3E4F6F5A" w14:textId="77777777" w:rsidR="00A94ECF" w:rsidRPr="00A94ECF" w:rsidRDefault="00A94ECF" w:rsidP="00A94ECF">
            <w:pPr>
              <w:pStyle w:val="affb"/>
            </w:pPr>
            <w:r w:rsidRPr="00A94ECF">
              <w:t>Местная религиозная организация православный Приход храма в честь Усекновения главы Пророка, Предтечи и Крестителя Господня Иоанна г. Березники Пермского края Пермской Епархии</w:t>
            </w:r>
          </w:p>
        </w:tc>
        <w:tc>
          <w:tcPr>
            <w:tcW w:w="391" w:type="pct"/>
            <w:shd w:val="clear" w:color="auto" w:fill="auto"/>
            <w:vAlign w:val="center"/>
            <w:hideMark/>
          </w:tcPr>
          <w:p w14:paraId="086FB65A" w14:textId="77777777" w:rsidR="00A94ECF" w:rsidRPr="00A94ECF" w:rsidRDefault="00A94ECF" w:rsidP="00A94ECF">
            <w:pPr>
              <w:pStyle w:val="affb"/>
            </w:pPr>
            <w:r w:rsidRPr="00A94ECF">
              <w:t>23.06.2016</w:t>
            </w:r>
          </w:p>
        </w:tc>
        <w:tc>
          <w:tcPr>
            <w:tcW w:w="366" w:type="pct"/>
            <w:shd w:val="clear" w:color="auto" w:fill="auto"/>
            <w:vAlign w:val="center"/>
            <w:hideMark/>
          </w:tcPr>
          <w:p w14:paraId="40B34854"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38EA89BF" w14:textId="77777777" w:rsidR="00A94ECF" w:rsidRPr="00A94ECF" w:rsidRDefault="00A94ECF" w:rsidP="00A94ECF">
            <w:pPr>
              <w:pStyle w:val="affb"/>
            </w:pPr>
            <w:r w:rsidRPr="00A94ECF">
              <w:t>пересечение ул. Свердлова и Мира</w:t>
            </w:r>
          </w:p>
        </w:tc>
        <w:tc>
          <w:tcPr>
            <w:tcW w:w="278" w:type="pct"/>
            <w:shd w:val="clear" w:color="auto" w:fill="auto"/>
            <w:vAlign w:val="center"/>
            <w:hideMark/>
          </w:tcPr>
          <w:p w14:paraId="18B325F4" w14:textId="77777777" w:rsidR="00A94ECF" w:rsidRPr="00A94ECF" w:rsidRDefault="00A94ECF" w:rsidP="00A94ECF">
            <w:pPr>
              <w:pStyle w:val="affb"/>
            </w:pPr>
            <w:r w:rsidRPr="00A94ECF">
              <w:t>0</w:t>
            </w:r>
          </w:p>
        </w:tc>
        <w:tc>
          <w:tcPr>
            <w:tcW w:w="614" w:type="pct"/>
            <w:shd w:val="clear" w:color="auto" w:fill="auto"/>
            <w:vAlign w:val="center"/>
            <w:hideMark/>
          </w:tcPr>
          <w:p w14:paraId="2BC3B2A5" w14:textId="77777777" w:rsidR="00A94ECF" w:rsidRPr="00A94ECF" w:rsidRDefault="00A94ECF" w:rsidP="00A94ECF">
            <w:pPr>
              <w:pStyle w:val="affb"/>
            </w:pPr>
            <w:r w:rsidRPr="00A94ECF">
              <w:t>храм</w:t>
            </w:r>
          </w:p>
        </w:tc>
        <w:tc>
          <w:tcPr>
            <w:tcW w:w="512" w:type="pct"/>
            <w:shd w:val="clear" w:color="auto" w:fill="auto"/>
            <w:noWrap/>
            <w:vAlign w:val="center"/>
            <w:hideMark/>
          </w:tcPr>
          <w:p w14:paraId="0DA935D7" w14:textId="77777777" w:rsidR="00A94ECF" w:rsidRPr="00A94ECF" w:rsidRDefault="00A94ECF" w:rsidP="00A94ECF">
            <w:pPr>
              <w:pStyle w:val="affb"/>
            </w:pPr>
            <w:r w:rsidRPr="00A94ECF">
              <w:t>БТЭЦ-2</w:t>
            </w:r>
          </w:p>
        </w:tc>
        <w:tc>
          <w:tcPr>
            <w:tcW w:w="370" w:type="pct"/>
            <w:shd w:val="clear" w:color="auto" w:fill="auto"/>
            <w:noWrap/>
            <w:vAlign w:val="center"/>
            <w:hideMark/>
          </w:tcPr>
          <w:p w14:paraId="2F83410A" w14:textId="77777777" w:rsidR="00A94ECF" w:rsidRPr="00A94ECF" w:rsidRDefault="00A94ECF" w:rsidP="00A94ECF">
            <w:pPr>
              <w:pStyle w:val="affb"/>
            </w:pPr>
            <w:r w:rsidRPr="00A94ECF">
              <w:t>0,10</w:t>
            </w:r>
          </w:p>
        </w:tc>
        <w:tc>
          <w:tcPr>
            <w:tcW w:w="220" w:type="pct"/>
            <w:shd w:val="clear" w:color="auto" w:fill="auto"/>
            <w:noWrap/>
            <w:vAlign w:val="center"/>
            <w:hideMark/>
          </w:tcPr>
          <w:p w14:paraId="5962DE7E" w14:textId="77777777" w:rsidR="00A94ECF" w:rsidRPr="00A94ECF" w:rsidRDefault="00A94ECF" w:rsidP="00A94ECF">
            <w:pPr>
              <w:pStyle w:val="affb"/>
            </w:pPr>
            <w:r w:rsidRPr="00A94ECF">
              <w:t> </w:t>
            </w:r>
          </w:p>
        </w:tc>
        <w:tc>
          <w:tcPr>
            <w:tcW w:w="220" w:type="pct"/>
            <w:shd w:val="clear" w:color="auto" w:fill="auto"/>
            <w:noWrap/>
            <w:vAlign w:val="center"/>
            <w:hideMark/>
          </w:tcPr>
          <w:p w14:paraId="40FE7B03" w14:textId="77777777" w:rsidR="00A94ECF" w:rsidRPr="00A94ECF" w:rsidRDefault="00A94ECF" w:rsidP="00A94ECF">
            <w:pPr>
              <w:pStyle w:val="affb"/>
            </w:pPr>
            <w:r w:rsidRPr="00A94ECF">
              <w:t> </w:t>
            </w:r>
          </w:p>
        </w:tc>
        <w:tc>
          <w:tcPr>
            <w:tcW w:w="204" w:type="pct"/>
            <w:shd w:val="clear" w:color="auto" w:fill="auto"/>
            <w:noWrap/>
            <w:vAlign w:val="center"/>
            <w:hideMark/>
          </w:tcPr>
          <w:p w14:paraId="7DC209DD" w14:textId="77777777" w:rsidR="00A94ECF" w:rsidRPr="00A94ECF" w:rsidRDefault="00A94ECF" w:rsidP="00A94ECF">
            <w:pPr>
              <w:pStyle w:val="affb"/>
            </w:pPr>
            <w:r w:rsidRPr="00A94ECF">
              <w:t>0,10</w:t>
            </w:r>
          </w:p>
        </w:tc>
        <w:tc>
          <w:tcPr>
            <w:tcW w:w="204" w:type="pct"/>
            <w:shd w:val="clear" w:color="auto" w:fill="auto"/>
            <w:noWrap/>
            <w:vAlign w:val="center"/>
            <w:hideMark/>
          </w:tcPr>
          <w:p w14:paraId="18015315" w14:textId="77777777" w:rsidR="00A94ECF" w:rsidRPr="00A94ECF" w:rsidRDefault="00A94ECF" w:rsidP="00A94ECF">
            <w:pPr>
              <w:pStyle w:val="affb"/>
            </w:pPr>
            <w:r w:rsidRPr="00A94ECF">
              <w:t> </w:t>
            </w:r>
          </w:p>
        </w:tc>
        <w:tc>
          <w:tcPr>
            <w:tcW w:w="204" w:type="pct"/>
            <w:shd w:val="clear" w:color="auto" w:fill="auto"/>
            <w:noWrap/>
            <w:vAlign w:val="center"/>
            <w:hideMark/>
          </w:tcPr>
          <w:p w14:paraId="05DD0069" w14:textId="77777777" w:rsidR="00A94ECF" w:rsidRPr="00A94ECF" w:rsidRDefault="00A94ECF" w:rsidP="00A94ECF">
            <w:pPr>
              <w:pStyle w:val="affb"/>
            </w:pPr>
            <w:r w:rsidRPr="00A94ECF">
              <w:t> </w:t>
            </w:r>
          </w:p>
        </w:tc>
        <w:tc>
          <w:tcPr>
            <w:tcW w:w="206" w:type="pct"/>
            <w:shd w:val="clear" w:color="auto" w:fill="auto"/>
            <w:noWrap/>
            <w:vAlign w:val="center"/>
            <w:hideMark/>
          </w:tcPr>
          <w:p w14:paraId="0A655CF7" w14:textId="77777777" w:rsidR="00A94ECF" w:rsidRPr="00A94ECF" w:rsidRDefault="00A94ECF" w:rsidP="00A94ECF">
            <w:pPr>
              <w:pStyle w:val="affb"/>
            </w:pPr>
            <w:r w:rsidRPr="00A94ECF">
              <w:t> </w:t>
            </w:r>
          </w:p>
        </w:tc>
      </w:tr>
      <w:tr w:rsidR="00A94ECF" w:rsidRPr="00927EB5" w14:paraId="6FEA919B" w14:textId="77777777" w:rsidTr="00895A66">
        <w:trPr>
          <w:trHeight w:val="510"/>
        </w:trPr>
        <w:tc>
          <w:tcPr>
            <w:tcW w:w="682" w:type="pct"/>
            <w:shd w:val="clear" w:color="auto" w:fill="auto"/>
            <w:vAlign w:val="center"/>
            <w:hideMark/>
          </w:tcPr>
          <w:p w14:paraId="030594F1" w14:textId="77777777" w:rsidR="00A94ECF" w:rsidRPr="00A94ECF" w:rsidRDefault="00A94ECF" w:rsidP="00A94ECF">
            <w:pPr>
              <w:pStyle w:val="affb"/>
            </w:pPr>
            <w:r w:rsidRPr="00A94ECF">
              <w:t xml:space="preserve">ОАО Корпорация развития Пермского </w:t>
            </w:r>
            <w:r w:rsidRPr="00A94ECF">
              <w:lastRenderedPageBreak/>
              <w:t>края Любимов</w:t>
            </w:r>
          </w:p>
        </w:tc>
        <w:tc>
          <w:tcPr>
            <w:tcW w:w="391" w:type="pct"/>
            <w:shd w:val="clear" w:color="auto" w:fill="auto"/>
            <w:vAlign w:val="center"/>
            <w:hideMark/>
          </w:tcPr>
          <w:p w14:paraId="082F9F38" w14:textId="77777777" w:rsidR="00A94ECF" w:rsidRPr="00A94ECF" w:rsidRDefault="00A94ECF" w:rsidP="00A94ECF">
            <w:pPr>
              <w:pStyle w:val="affb"/>
            </w:pPr>
            <w:r w:rsidRPr="00A94ECF">
              <w:lastRenderedPageBreak/>
              <w:t>10.03.2015</w:t>
            </w:r>
          </w:p>
        </w:tc>
        <w:tc>
          <w:tcPr>
            <w:tcW w:w="366" w:type="pct"/>
            <w:shd w:val="clear" w:color="auto" w:fill="auto"/>
            <w:vAlign w:val="center"/>
            <w:hideMark/>
          </w:tcPr>
          <w:p w14:paraId="25FBEDA1"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4CD8127E" w14:textId="77777777" w:rsidR="00A94ECF" w:rsidRPr="00A94ECF" w:rsidRDefault="00A94ECF" w:rsidP="00A94ECF">
            <w:pPr>
              <w:pStyle w:val="affb"/>
            </w:pPr>
            <w:r w:rsidRPr="00A94ECF">
              <w:t xml:space="preserve">правобережная часть </w:t>
            </w:r>
            <w:r w:rsidRPr="00A94ECF">
              <w:lastRenderedPageBreak/>
              <w:t>кв.6,10,15,16</w:t>
            </w:r>
          </w:p>
        </w:tc>
        <w:tc>
          <w:tcPr>
            <w:tcW w:w="278" w:type="pct"/>
            <w:shd w:val="clear" w:color="auto" w:fill="auto"/>
            <w:vAlign w:val="center"/>
            <w:hideMark/>
          </w:tcPr>
          <w:p w14:paraId="184A54A3" w14:textId="77777777" w:rsidR="00A94ECF" w:rsidRPr="00A94ECF" w:rsidRDefault="00A94ECF" w:rsidP="00A94ECF">
            <w:pPr>
              <w:pStyle w:val="affb"/>
            </w:pPr>
            <w:r w:rsidRPr="00A94ECF">
              <w:lastRenderedPageBreak/>
              <w:t>0</w:t>
            </w:r>
          </w:p>
        </w:tc>
        <w:tc>
          <w:tcPr>
            <w:tcW w:w="614" w:type="pct"/>
            <w:shd w:val="clear" w:color="auto" w:fill="auto"/>
            <w:vAlign w:val="center"/>
            <w:hideMark/>
          </w:tcPr>
          <w:p w14:paraId="769DBFBD" w14:textId="77777777" w:rsidR="00A94ECF" w:rsidRPr="00A94ECF" w:rsidRDefault="00A94ECF" w:rsidP="00A94ECF">
            <w:pPr>
              <w:pStyle w:val="affb"/>
            </w:pPr>
            <w:r w:rsidRPr="00A94ECF">
              <w:t>жилой район</w:t>
            </w:r>
          </w:p>
        </w:tc>
        <w:tc>
          <w:tcPr>
            <w:tcW w:w="512" w:type="pct"/>
            <w:shd w:val="clear" w:color="auto" w:fill="auto"/>
            <w:noWrap/>
            <w:vAlign w:val="center"/>
            <w:hideMark/>
          </w:tcPr>
          <w:p w14:paraId="1CD19D4A" w14:textId="77777777" w:rsidR="00A94ECF" w:rsidRPr="00A94ECF" w:rsidRDefault="00A94ECF" w:rsidP="00A94ECF">
            <w:pPr>
              <w:pStyle w:val="affb"/>
            </w:pPr>
            <w:r w:rsidRPr="00A94ECF">
              <w:t>Правобережная</w:t>
            </w:r>
          </w:p>
        </w:tc>
        <w:tc>
          <w:tcPr>
            <w:tcW w:w="370" w:type="pct"/>
            <w:shd w:val="clear" w:color="auto" w:fill="auto"/>
            <w:noWrap/>
            <w:vAlign w:val="center"/>
            <w:hideMark/>
          </w:tcPr>
          <w:p w14:paraId="308BDB74" w14:textId="77777777" w:rsidR="00A94ECF" w:rsidRPr="00A94ECF" w:rsidRDefault="00A94ECF" w:rsidP="00A94ECF">
            <w:pPr>
              <w:pStyle w:val="affb"/>
            </w:pPr>
            <w:r w:rsidRPr="00A94ECF">
              <w:t>32,37</w:t>
            </w:r>
          </w:p>
        </w:tc>
        <w:tc>
          <w:tcPr>
            <w:tcW w:w="220" w:type="pct"/>
            <w:shd w:val="clear" w:color="auto" w:fill="auto"/>
            <w:noWrap/>
            <w:vAlign w:val="center"/>
            <w:hideMark/>
          </w:tcPr>
          <w:p w14:paraId="006EB421" w14:textId="77777777" w:rsidR="00A94ECF" w:rsidRPr="00A94ECF" w:rsidRDefault="00A94ECF" w:rsidP="00A94ECF">
            <w:pPr>
              <w:pStyle w:val="affb"/>
            </w:pPr>
            <w:r w:rsidRPr="00A94ECF">
              <w:t>3,24</w:t>
            </w:r>
          </w:p>
        </w:tc>
        <w:tc>
          <w:tcPr>
            <w:tcW w:w="220" w:type="pct"/>
            <w:shd w:val="clear" w:color="auto" w:fill="auto"/>
            <w:noWrap/>
            <w:vAlign w:val="center"/>
            <w:hideMark/>
          </w:tcPr>
          <w:p w14:paraId="3201184D" w14:textId="77777777" w:rsidR="00A94ECF" w:rsidRPr="00A94ECF" w:rsidRDefault="00A94ECF" w:rsidP="00A94ECF">
            <w:pPr>
              <w:pStyle w:val="affb"/>
            </w:pPr>
            <w:r w:rsidRPr="00A94ECF">
              <w:t>3,24</w:t>
            </w:r>
          </w:p>
        </w:tc>
        <w:tc>
          <w:tcPr>
            <w:tcW w:w="204" w:type="pct"/>
            <w:shd w:val="clear" w:color="auto" w:fill="auto"/>
            <w:noWrap/>
            <w:vAlign w:val="center"/>
            <w:hideMark/>
          </w:tcPr>
          <w:p w14:paraId="6F0E124B" w14:textId="77777777" w:rsidR="00A94ECF" w:rsidRPr="00A94ECF" w:rsidRDefault="00A94ECF" w:rsidP="00A94ECF">
            <w:pPr>
              <w:pStyle w:val="affb"/>
            </w:pPr>
            <w:r w:rsidRPr="00A94ECF">
              <w:t>3,24</w:t>
            </w:r>
          </w:p>
        </w:tc>
        <w:tc>
          <w:tcPr>
            <w:tcW w:w="204" w:type="pct"/>
            <w:shd w:val="clear" w:color="auto" w:fill="auto"/>
            <w:noWrap/>
            <w:vAlign w:val="center"/>
            <w:hideMark/>
          </w:tcPr>
          <w:p w14:paraId="09E0C82A" w14:textId="77777777" w:rsidR="00A94ECF" w:rsidRPr="00A94ECF" w:rsidRDefault="00A94ECF" w:rsidP="00A94ECF">
            <w:pPr>
              <w:pStyle w:val="affb"/>
            </w:pPr>
            <w:r w:rsidRPr="00A94ECF">
              <w:t>3,24</w:t>
            </w:r>
          </w:p>
        </w:tc>
        <w:tc>
          <w:tcPr>
            <w:tcW w:w="204" w:type="pct"/>
            <w:shd w:val="clear" w:color="auto" w:fill="auto"/>
            <w:noWrap/>
            <w:vAlign w:val="center"/>
            <w:hideMark/>
          </w:tcPr>
          <w:p w14:paraId="0F6BA756" w14:textId="77777777" w:rsidR="00A94ECF" w:rsidRPr="00A94ECF" w:rsidRDefault="00A94ECF" w:rsidP="00A94ECF">
            <w:pPr>
              <w:pStyle w:val="affb"/>
            </w:pPr>
            <w:r w:rsidRPr="00A94ECF">
              <w:t>3,24</w:t>
            </w:r>
          </w:p>
        </w:tc>
        <w:tc>
          <w:tcPr>
            <w:tcW w:w="206" w:type="pct"/>
            <w:shd w:val="clear" w:color="auto" w:fill="auto"/>
            <w:noWrap/>
            <w:vAlign w:val="center"/>
            <w:hideMark/>
          </w:tcPr>
          <w:p w14:paraId="2FFF4AEF" w14:textId="77777777" w:rsidR="00A94ECF" w:rsidRPr="00A94ECF" w:rsidRDefault="00A94ECF" w:rsidP="00A94ECF">
            <w:pPr>
              <w:pStyle w:val="affb"/>
            </w:pPr>
            <w:r w:rsidRPr="00A94ECF">
              <w:t> </w:t>
            </w:r>
          </w:p>
        </w:tc>
      </w:tr>
      <w:tr w:rsidR="00A94ECF" w:rsidRPr="00927EB5" w14:paraId="5A79D53D" w14:textId="77777777" w:rsidTr="00895A66">
        <w:trPr>
          <w:trHeight w:val="510"/>
        </w:trPr>
        <w:tc>
          <w:tcPr>
            <w:tcW w:w="682" w:type="pct"/>
            <w:shd w:val="clear" w:color="auto" w:fill="auto"/>
            <w:vAlign w:val="center"/>
            <w:hideMark/>
          </w:tcPr>
          <w:p w14:paraId="14E0DEE6" w14:textId="77777777" w:rsidR="00A94ECF" w:rsidRPr="00A94ECF" w:rsidRDefault="00A94ECF" w:rsidP="00A94ECF">
            <w:pPr>
              <w:pStyle w:val="affb"/>
            </w:pPr>
            <w:r w:rsidRPr="00A94ECF">
              <w:t>МКУ «Управление капитального строительства"</w:t>
            </w:r>
          </w:p>
        </w:tc>
        <w:tc>
          <w:tcPr>
            <w:tcW w:w="391" w:type="pct"/>
            <w:shd w:val="clear" w:color="auto" w:fill="auto"/>
            <w:vAlign w:val="center"/>
            <w:hideMark/>
          </w:tcPr>
          <w:p w14:paraId="11D3CD23" w14:textId="77777777" w:rsidR="00A94ECF" w:rsidRPr="00A94ECF" w:rsidRDefault="00A94ECF" w:rsidP="00A94ECF">
            <w:pPr>
              <w:pStyle w:val="affb"/>
            </w:pPr>
            <w:r w:rsidRPr="00A94ECF">
              <w:t>23.11.2016</w:t>
            </w:r>
          </w:p>
        </w:tc>
        <w:tc>
          <w:tcPr>
            <w:tcW w:w="366" w:type="pct"/>
            <w:shd w:val="clear" w:color="auto" w:fill="auto"/>
            <w:vAlign w:val="center"/>
            <w:hideMark/>
          </w:tcPr>
          <w:p w14:paraId="0571784F"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6D2111D7" w14:textId="77777777" w:rsidR="00A94ECF" w:rsidRPr="00A94ECF" w:rsidRDefault="00A94ECF" w:rsidP="00A94ECF">
            <w:pPr>
              <w:pStyle w:val="affb"/>
            </w:pPr>
            <w:r w:rsidRPr="00A94ECF">
              <w:t>Правобережный район</w:t>
            </w:r>
          </w:p>
        </w:tc>
        <w:tc>
          <w:tcPr>
            <w:tcW w:w="278" w:type="pct"/>
            <w:shd w:val="clear" w:color="auto" w:fill="auto"/>
            <w:vAlign w:val="center"/>
            <w:hideMark/>
          </w:tcPr>
          <w:p w14:paraId="28B64637" w14:textId="77777777" w:rsidR="00A94ECF" w:rsidRPr="00A94ECF" w:rsidRDefault="00A94ECF" w:rsidP="00A94ECF">
            <w:pPr>
              <w:pStyle w:val="affb"/>
            </w:pPr>
            <w:r w:rsidRPr="00A94ECF">
              <w:t>0</w:t>
            </w:r>
          </w:p>
        </w:tc>
        <w:tc>
          <w:tcPr>
            <w:tcW w:w="614" w:type="pct"/>
            <w:shd w:val="clear" w:color="auto" w:fill="auto"/>
            <w:vAlign w:val="center"/>
            <w:hideMark/>
          </w:tcPr>
          <w:p w14:paraId="73B06F0A" w14:textId="77777777" w:rsidR="00A94ECF" w:rsidRPr="00A94ECF" w:rsidRDefault="00A94ECF" w:rsidP="00A94ECF">
            <w:pPr>
              <w:pStyle w:val="affb"/>
            </w:pPr>
            <w:r w:rsidRPr="00A94ECF">
              <w:t>фок</w:t>
            </w:r>
          </w:p>
        </w:tc>
        <w:tc>
          <w:tcPr>
            <w:tcW w:w="512" w:type="pct"/>
            <w:shd w:val="clear" w:color="auto" w:fill="auto"/>
            <w:noWrap/>
            <w:vAlign w:val="center"/>
            <w:hideMark/>
          </w:tcPr>
          <w:p w14:paraId="52A0C246" w14:textId="77777777" w:rsidR="00A94ECF" w:rsidRPr="00A94ECF" w:rsidRDefault="00A94ECF" w:rsidP="00A94ECF">
            <w:pPr>
              <w:pStyle w:val="affb"/>
            </w:pPr>
            <w:r w:rsidRPr="00A94ECF">
              <w:t>Правобережная</w:t>
            </w:r>
          </w:p>
        </w:tc>
        <w:tc>
          <w:tcPr>
            <w:tcW w:w="370" w:type="pct"/>
            <w:shd w:val="clear" w:color="auto" w:fill="auto"/>
            <w:noWrap/>
            <w:vAlign w:val="center"/>
            <w:hideMark/>
          </w:tcPr>
          <w:p w14:paraId="7C49EA24" w14:textId="77777777" w:rsidR="00A94ECF" w:rsidRPr="00A94ECF" w:rsidRDefault="00A94ECF" w:rsidP="00A94ECF">
            <w:pPr>
              <w:pStyle w:val="affb"/>
            </w:pPr>
            <w:r w:rsidRPr="00A94ECF">
              <w:t>0,39</w:t>
            </w:r>
          </w:p>
        </w:tc>
        <w:tc>
          <w:tcPr>
            <w:tcW w:w="220" w:type="pct"/>
            <w:shd w:val="clear" w:color="auto" w:fill="auto"/>
            <w:noWrap/>
            <w:vAlign w:val="center"/>
            <w:hideMark/>
          </w:tcPr>
          <w:p w14:paraId="3AA86ACD" w14:textId="77777777" w:rsidR="00A94ECF" w:rsidRPr="00A94ECF" w:rsidRDefault="00A94ECF" w:rsidP="00A94ECF">
            <w:pPr>
              <w:pStyle w:val="affb"/>
            </w:pPr>
            <w:r w:rsidRPr="00A94ECF">
              <w:t>0,39</w:t>
            </w:r>
          </w:p>
        </w:tc>
        <w:tc>
          <w:tcPr>
            <w:tcW w:w="220" w:type="pct"/>
            <w:shd w:val="clear" w:color="auto" w:fill="auto"/>
            <w:noWrap/>
            <w:vAlign w:val="center"/>
            <w:hideMark/>
          </w:tcPr>
          <w:p w14:paraId="6A1620E6" w14:textId="77777777" w:rsidR="00A94ECF" w:rsidRPr="00A94ECF" w:rsidRDefault="00A94ECF" w:rsidP="00A94ECF">
            <w:pPr>
              <w:pStyle w:val="affb"/>
            </w:pPr>
            <w:r w:rsidRPr="00A94ECF">
              <w:t> </w:t>
            </w:r>
          </w:p>
        </w:tc>
        <w:tc>
          <w:tcPr>
            <w:tcW w:w="204" w:type="pct"/>
            <w:shd w:val="clear" w:color="auto" w:fill="auto"/>
            <w:noWrap/>
            <w:vAlign w:val="center"/>
            <w:hideMark/>
          </w:tcPr>
          <w:p w14:paraId="6DF8FD01" w14:textId="77777777" w:rsidR="00A94ECF" w:rsidRPr="00A94ECF" w:rsidRDefault="00A94ECF" w:rsidP="00A94ECF">
            <w:pPr>
              <w:pStyle w:val="affb"/>
            </w:pPr>
            <w:r w:rsidRPr="00A94ECF">
              <w:t> </w:t>
            </w:r>
          </w:p>
        </w:tc>
        <w:tc>
          <w:tcPr>
            <w:tcW w:w="204" w:type="pct"/>
            <w:shd w:val="clear" w:color="auto" w:fill="auto"/>
            <w:noWrap/>
            <w:vAlign w:val="center"/>
            <w:hideMark/>
          </w:tcPr>
          <w:p w14:paraId="040F0D52" w14:textId="77777777" w:rsidR="00A94ECF" w:rsidRPr="00A94ECF" w:rsidRDefault="00A94ECF" w:rsidP="00A94ECF">
            <w:pPr>
              <w:pStyle w:val="affb"/>
            </w:pPr>
            <w:r w:rsidRPr="00A94ECF">
              <w:t> </w:t>
            </w:r>
          </w:p>
        </w:tc>
        <w:tc>
          <w:tcPr>
            <w:tcW w:w="204" w:type="pct"/>
            <w:shd w:val="clear" w:color="auto" w:fill="auto"/>
            <w:noWrap/>
            <w:vAlign w:val="center"/>
            <w:hideMark/>
          </w:tcPr>
          <w:p w14:paraId="507EC34D" w14:textId="77777777" w:rsidR="00A94ECF" w:rsidRPr="00A94ECF" w:rsidRDefault="00A94ECF" w:rsidP="00A94ECF">
            <w:pPr>
              <w:pStyle w:val="affb"/>
            </w:pPr>
            <w:r w:rsidRPr="00A94ECF">
              <w:t> </w:t>
            </w:r>
          </w:p>
        </w:tc>
        <w:tc>
          <w:tcPr>
            <w:tcW w:w="206" w:type="pct"/>
            <w:shd w:val="clear" w:color="auto" w:fill="auto"/>
            <w:noWrap/>
            <w:vAlign w:val="center"/>
            <w:hideMark/>
          </w:tcPr>
          <w:p w14:paraId="2A1749E0" w14:textId="77777777" w:rsidR="00A94ECF" w:rsidRPr="00A94ECF" w:rsidRDefault="00A94ECF" w:rsidP="00A94ECF">
            <w:pPr>
              <w:pStyle w:val="affb"/>
            </w:pPr>
            <w:r w:rsidRPr="00A94ECF">
              <w:t> </w:t>
            </w:r>
          </w:p>
        </w:tc>
      </w:tr>
      <w:tr w:rsidR="00A94ECF" w:rsidRPr="00927EB5" w14:paraId="6E7B1032" w14:textId="77777777" w:rsidTr="00895A66">
        <w:trPr>
          <w:trHeight w:val="510"/>
        </w:trPr>
        <w:tc>
          <w:tcPr>
            <w:tcW w:w="682" w:type="pct"/>
            <w:shd w:val="clear" w:color="auto" w:fill="auto"/>
            <w:vAlign w:val="center"/>
            <w:hideMark/>
          </w:tcPr>
          <w:p w14:paraId="0EF66E37" w14:textId="77777777" w:rsidR="00A94ECF" w:rsidRPr="00A94ECF" w:rsidRDefault="00A94ECF" w:rsidP="00A94ECF">
            <w:pPr>
              <w:pStyle w:val="affb"/>
            </w:pPr>
            <w:r w:rsidRPr="00A94ECF">
              <w:t>Филин Андрей Юрьевич</w:t>
            </w:r>
          </w:p>
        </w:tc>
        <w:tc>
          <w:tcPr>
            <w:tcW w:w="391" w:type="pct"/>
            <w:shd w:val="clear" w:color="auto" w:fill="auto"/>
            <w:vAlign w:val="center"/>
            <w:hideMark/>
          </w:tcPr>
          <w:p w14:paraId="1EEEDA6C" w14:textId="77777777" w:rsidR="00A94ECF" w:rsidRPr="00A94ECF" w:rsidRDefault="00A94ECF" w:rsidP="00A94ECF">
            <w:pPr>
              <w:pStyle w:val="affb"/>
            </w:pPr>
            <w:r w:rsidRPr="00A94ECF">
              <w:t>08.07.2019</w:t>
            </w:r>
          </w:p>
        </w:tc>
        <w:tc>
          <w:tcPr>
            <w:tcW w:w="366" w:type="pct"/>
            <w:shd w:val="clear" w:color="auto" w:fill="auto"/>
            <w:vAlign w:val="center"/>
            <w:hideMark/>
          </w:tcPr>
          <w:p w14:paraId="4C3E1BAE"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05B8AFC4" w14:textId="77777777" w:rsidR="00A94ECF" w:rsidRPr="00A94ECF" w:rsidRDefault="00A94ECF" w:rsidP="00A94ECF">
            <w:pPr>
              <w:pStyle w:val="affb"/>
            </w:pPr>
            <w:r w:rsidRPr="00A94ECF">
              <w:t>Ростовская, Строгановский бр.</w:t>
            </w:r>
          </w:p>
        </w:tc>
        <w:tc>
          <w:tcPr>
            <w:tcW w:w="278" w:type="pct"/>
            <w:shd w:val="clear" w:color="auto" w:fill="auto"/>
            <w:vAlign w:val="center"/>
            <w:hideMark/>
          </w:tcPr>
          <w:p w14:paraId="193BA59B" w14:textId="77777777" w:rsidR="00A94ECF" w:rsidRPr="00A94ECF" w:rsidRDefault="00A94ECF" w:rsidP="00A94ECF">
            <w:pPr>
              <w:pStyle w:val="affb"/>
            </w:pPr>
            <w:r w:rsidRPr="00A94ECF">
              <w:t> </w:t>
            </w:r>
          </w:p>
        </w:tc>
        <w:tc>
          <w:tcPr>
            <w:tcW w:w="614" w:type="pct"/>
            <w:shd w:val="clear" w:color="auto" w:fill="auto"/>
            <w:vAlign w:val="center"/>
            <w:hideMark/>
          </w:tcPr>
          <w:p w14:paraId="204CF604" w14:textId="77777777" w:rsidR="00A94ECF" w:rsidRPr="00A94ECF" w:rsidRDefault="00A94ECF" w:rsidP="00A94ECF">
            <w:pPr>
              <w:pStyle w:val="affb"/>
            </w:pPr>
            <w:r w:rsidRPr="00A94ECF">
              <w:t>магазин товаров повседневного спроса</w:t>
            </w:r>
          </w:p>
        </w:tc>
        <w:tc>
          <w:tcPr>
            <w:tcW w:w="512" w:type="pct"/>
            <w:shd w:val="clear" w:color="auto" w:fill="auto"/>
            <w:noWrap/>
            <w:vAlign w:val="center"/>
            <w:hideMark/>
          </w:tcPr>
          <w:p w14:paraId="4386AE9A" w14:textId="77777777" w:rsidR="00A94ECF" w:rsidRPr="00A94ECF" w:rsidRDefault="00A94ECF" w:rsidP="00A94ECF">
            <w:pPr>
              <w:pStyle w:val="affb"/>
            </w:pPr>
            <w:r w:rsidRPr="00A94ECF">
              <w:t>Правобережная</w:t>
            </w:r>
          </w:p>
        </w:tc>
        <w:tc>
          <w:tcPr>
            <w:tcW w:w="370" w:type="pct"/>
            <w:shd w:val="clear" w:color="auto" w:fill="auto"/>
            <w:noWrap/>
            <w:vAlign w:val="center"/>
            <w:hideMark/>
          </w:tcPr>
          <w:p w14:paraId="20E517CC" w14:textId="77777777" w:rsidR="00A94ECF" w:rsidRPr="00A94ECF" w:rsidRDefault="00A94ECF" w:rsidP="00A94ECF">
            <w:pPr>
              <w:pStyle w:val="affb"/>
            </w:pPr>
            <w:r w:rsidRPr="00A94ECF">
              <w:t>0,05</w:t>
            </w:r>
          </w:p>
        </w:tc>
        <w:tc>
          <w:tcPr>
            <w:tcW w:w="220" w:type="pct"/>
            <w:shd w:val="clear" w:color="auto" w:fill="auto"/>
            <w:noWrap/>
            <w:vAlign w:val="center"/>
            <w:hideMark/>
          </w:tcPr>
          <w:p w14:paraId="0FCEBC63" w14:textId="77777777" w:rsidR="00A94ECF" w:rsidRPr="00A94ECF" w:rsidRDefault="00A94ECF" w:rsidP="00A94ECF">
            <w:pPr>
              <w:pStyle w:val="affb"/>
            </w:pPr>
            <w:r w:rsidRPr="00A94ECF">
              <w:t>0,05</w:t>
            </w:r>
          </w:p>
        </w:tc>
        <w:tc>
          <w:tcPr>
            <w:tcW w:w="220" w:type="pct"/>
            <w:shd w:val="clear" w:color="auto" w:fill="auto"/>
            <w:noWrap/>
            <w:vAlign w:val="center"/>
            <w:hideMark/>
          </w:tcPr>
          <w:p w14:paraId="091DDC30" w14:textId="77777777" w:rsidR="00A94ECF" w:rsidRPr="00A94ECF" w:rsidRDefault="00A94ECF" w:rsidP="00A94ECF">
            <w:pPr>
              <w:pStyle w:val="affb"/>
            </w:pPr>
            <w:r w:rsidRPr="00A94ECF">
              <w:t> </w:t>
            </w:r>
          </w:p>
        </w:tc>
        <w:tc>
          <w:tcPr>
            <w:tcW w:w="204" w:type="pct"/>
            <w:shd w:val="clear" w:color="auto" w:fill="auto"/>
            <w:noWrap/>
            <w:vAlign w:val="center"/>
            <w:hideMark/>
          </w:tcPr>
          <w:p w14:paraId="5994D615" w14:textId="77777777" w:rsidR="00A94ECF" w:rsidRPr="00A94ECF" w:rsidRDefault="00A94ECF" w:rsidP="00A94ECF">
            <w:pPr>
              <w:pStyle w:val="affb"/>
            </w:pPr>
            <w:r w:rsidRPr="00A94ECF">
              <w:t> </w:t>
            </w:r>
          </w:p>
        </w:tc>
        <w:tc>
          <w:tcPr>
            <w:tcW w:w="204" w:type="pct"/>
            <w:shd w:val="clear" w:color="auto" w:fill="auto"/>
            <w:noWrap/>
            <w:vAlign w:val="center"/>
            <w:hideMark/>
          </w:tcPr>
          <w:p w14:paraId="3DE5C9C2" w14:textId="77777777" w:rsidR="00A94ECF" w:rsidRPr="00A94ECF" w:rsidRDefault="00A94ECF" w:rsidP="00A94ECF">
            <w:pPr>
              <w:pStyle w:val="affb"/>
            </w:pPr>
            <w:r w:rsidRPr="00A94ECF">
              <w:t> </w:t>
            </w:r>
          </w:p>
        </w:tc>
        <w:tc>
          <w:tcPr>
            <w:tcW w:w="204" w:type="pct"/>
            <w:shd w:val="clear" w:color="auto" w:fill="auto"/>
            <w:noWrap/>
            <w:vAlign w:val="center"/>
            <w:hideMark/>
          </w:tcPr>
          <w:p w14:paraId="3379E10F" w14:textId="77777777" w:rsidR="00A94ECF" w:rsidRPr="00A94ECF" w:rsidRDefault="00A94ECF" w:rsidP="00A94ECF">
            <w:pPr>
              <w:pStyle w:val="affb"/>
            </w:pPr>
            <w:r w:rsidRPr="00A94ECF">
              <w:t> </w:t>
            </w:r>
          </w:p>
        </w:tc>
        <w:tc>
          <w:tcPr>
            <w:tcW w:w="206" w:type="pct"/>
            <w:shd w:val="clear" w:color="auto" w:fill="auto"/>
            <w:noWrap/>
            <w:vAlign w:val="center"/>
            <w:hideMark/>
          </w:tcPr>
          <w:p w14:paraId="65BBBE29" w14:textId="77777777" w:rsidR="00A94ECF" w:rsidRPr="00A94ECF" w:rsidRDefault="00A94ECF" w:rsidP="00A94ECF">
            <w:pPr>
              <w:pStyle w:val="affb"/>
            </w:pPr>
            <w:r w:rsidRPr="00A94ECF">
              <w:t> </w:t>
            </w:r>
          </w:p>
        </w:tc>
      </w:tr>
      <w:tr w:rsidR="00A94ECF" w:rsidRPr="00927EB5" w14:paraId="2124B3AC" w14:textId="77777777" w:rsidTr="00895A66">
        <w:trPr>
          <w:trHeight w:val="300"/>
        </w:trPr>
        <w:tc>
          <w:tcPr>
            <w:tcW w:w="682" w:type="pct"/>
            <w:shd w:val="clear" w:color="auto" w:fill="auto"/>
            <w:vAlign w:val="center"/>
            <w:hideMark/>
          </w:tcPr>
          <w:p w14:paraId="02293E30" w14:textId="77777777" w:rsidR="00A94ECF" w:rsidRPr="00A94ECF" w:rsidRDefault="00A94ECF" w:rsidP="00A94ECF">
            <w:pPr>
              <w:pStyle w:val="affb"/>
            </w:pPr>
            <w:r w:rsidRPr="00A94ECF">
              <w:t>Гимадеев Наиль Ризатдинович</w:t>
            </w:r>
          </w:p>
        </w:tc>
        <w:tc>
          <w:tcPr>
            <w:tcW w:w="391" w:type="pct"/>
            <w:shd w:val="clear" w:color="auto" w:fill="auto"/>
            <w:vAlign w:val="center"/>
            <w:hideMark/>
          </w:tcPr>
          <w:p w14:paraId="034359D5" w14:textId="77777777" w:rsidR="00A94ECF" w:rsidRPr="00A94ECF" w:rsidRDefault="00A94ECF" w:rsidP="00A94ECF">
            <w:pPr>
              <w:pStyle w:val="affb"/>
            </w:pPr>
            <w:r w:rsidRPr="00A94ECF">
              <w:t>18.06.2015</w:t>
            </w:r>
          </w:p>
        </w:tc>
        <w:tc>
          <w:tcPr>
            <w:tcW w:w="366" w:type="pct"/>
            <w:shd w:val="clear" w:color="auto" w:fill="auto"/>
            <w:vAlign w:val="center"/>
            <w:hideMark/>
          </w:tcPr>
          <w:p w14:paraId="49DA022B"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4B920887" w14:textId="77777777" w:rsidR="00A94ECF" w:rsidRPr="00A94ECF" w:rsidRDefault="00A94ECF" w:rsidP="00A94ECF">
            <w:pPr>
              <w:pStyle w:val="affb"/>
            </w:pPr>
            <w:r w:rsidRPr="00A94ECF">
              <w:t>Свердлова</w:t>
            </w:r>
          </w:p>
        </w:tc>
        <w:tc>
          <w:tcPr>
            <w:tcW w:w="278" w:type="pct"/>
            <w:shd w:val="clear" w:color="auto" w:fill="auto"/>
            <w:vAlign w:val="center"/>
            <w:hideMark/>
          </w:tcPr>
          <w:p w14:paraId="3C5DFE3B" w14:textId="77777777" w:rsidR="00A94ECF" w:rsidRPr="00A94ECF" w:rsidRDefault="00A94ECF" w:rsidP="00A94ECF">
            <w:pPr>
              <w:pStyle w:val="affb"/>
            </w:pPr>
            <w:r w:rsidRPr="00A94ECF">
              <w:t>9</w:t>
            </w:r>
          </w:p>
        </w:tc>
        <w:tc>
          <w:tcPr>
            <w:tcW w:w="614" w:type="pct"/>
            <w:shd w:val="clear" w:color="auto" w:fill="auto"/>
            <w:vAlign w:val="center"/>
            <w:hideMark/>
          </w:tcPr>
          <w:p w14:paraId="7CEEF971" w14:textId="77777777" w:rsidR="00A94ECF" w:rsidRPr="00A94ECF" w:rsidRDefault="00A94ECF" w:rsidP="00A94ECF">
            <w:pPr>
              <w:pStyle w:val="affb"/>
            </w:pPr>
            <w:r w:rsidRPr="00A94ECF">
              <w:t>жилое здание 2 эт.</w:t>
            </w:r>
          </w:p>
        </w:tc>
        <w:tc>
          <w:tcPr>
            <w:tcW w:w="512" w:type="pct"/>
            <w:shd w:val="clear" w:color="auto" w:fill="auto"/>
            <w:noWrap/>
            <w:vAlign w:val="center"/>
            <w:hideMark/>
          </w:tcPr>
          <w:p w14:paraId="76E46659" w14:textId="77777777" w:rsidR="00A94ECF" w:rsidRPr="00A94ECF" w:rsidRDefault="00A94ECF" w:rsidP="00A94ECF">
            <w:pPr>
              <w:pStyle w:val="affb"/>
            </w:pPr>
            <w:r w:rsidRPr="00A94ECF">
              <w:t>БТЭЦ-2</w:t>
            </w:r>
          </w:p>
        </w:tc>
        <w:tc>
          <w:tcPr>
            <w:tcW w:w="370" w:type="pct"/>
            <w:shd w:val="clear" w:color="auto" w:fill="auto"/>
            <w:noWrap/>
            <w:vAlign w:val="center"/>
            <w:hideMark/>
          </w:tcPr>
          <w:p w14:paraId="33375FBD" w14:textId="77777777" w:rsidR="00A94ECF" w:rsidRPr="00A94ECF" w:rsidRDefault="00A94ECF" w:rsidP="00A94ECF">
            <w:pPr>
              <w:pStyle w:val="affb"/>
            </w:pPr>
            <w:r w:rsidRPr="00A94ECF">
              <w:t>0,07</w:t>
            </w:r>
          </w:p>
        </w:tc>
        <w:tc>
          <w:tcPr>
            <w:tcW w:w="220" w:type="pct"/>
            <w:shd w:val="clear" w:color="auto" w:fill="auto"/>
            <w:noWrap/>
            <w:vAlign w:val="center"/>
            <w:hideMark/>
          </w:tcPr>
          <w:p w14:paraId="6E60B5CA" w14:textId="77777777" w:rsidR="00A94ECF" w:rsidRPr="00A94ECF" w:rsidRDefault="00A94ECF" w:rsidP="00A94ECF">
            <w:pPr>
              <w:pStyle w:val="affb"/>
            </w:pPr>
            <w:r w:rsidRPr="00A94ECF">
              <w:t>0,07</w:t>
            </w:r>
          </w:p>
        </w:tc>
        <w:tc>
          <w:tcPr>
            <w:tcW w:w="220" w:type="pct"/>
            <w:shd w:val="clear" w:color="auto" w:fill="auto"/>
            <w:noWrap/>
            <w:vAlign w:val="center"/>
            <w:hideMark/>
          </w:tcPr>
          <w:p w14:paraId="0F2B0850" w14:textId="77777777" w:rsidR="00A94ECF" w:rsidRPr="00A94ECF" w:rsidRDefault="00A94ECF" w:rsidP="00A94ECF">
            <w:pPr>
              <w:pStyle w:val="affb"/>
            </w:pPr>
            <w:r w:rsidRPr="00A94ECF">
              <w:t> </w:t>
            </w:r>
          </w:p>
        </w:tc>
        <w:tc>
          <w:tcPr>
            <w:tcW w:w="204" w:type="pct"/>
            <w:shd w:val="clear" w:color="auto" w:fill="auto"/>
            <w:noWrap/>
            <w:vAlign w:val="center"/>
            <w:hideMark/>
          </w:tcPr>
          <w:p w14:paraId="00EA9758" w14:textId="77777777" w:rsidR="00A94ECF" w:rsidRPr="00A94ECF" w:rsidRDefault="00A94ECF" w:rsidP="00A94ECF">
            <w:pPr>
              <w:pStyle w:val="affb"/>
            </w:pPr>
            <w:r w:rsidRPr="00A94ECF">
              <w:t> </w:t>
            </w:r>
          </w:p>
        </w:tc>
        <w:tc>
          <w:tcPr>
            <w:tcW w:w="204" w:type="pct"/>
            <w:shd w:val="clear" w:color="auto" w:fill="auto"/>
            <w:noWrap/>
            <w:vAlign w:val="center"/>
            <w:hideMark/>
          </w:tcPr>
          <w:p w14:paraId="42BCB9E0" w14:textId="77777777" w:rsidR="00A94ECF" w:rsidRPr="00A94ECF" w:rsidRDefault="00A94ECF" w:rsidP="00A94ECF">
            <w:pPr>
              <w:pStyle w:val="affb"/>
            </w:pPr>
            <w:r w:rsidRPr="00A94ECF">
              <w:t> </w:t>
            </w:r>
          </w:p>
        </w:tc>
        <w:tc>
          <w:tcPr>
            <w:tcW w:w="204" w:type="pct"/>
            <w:shd w:val="clear" w:color="auto" w:fill="auto"/>
            <w:noWrap/>
            <w:vAlign w:val="center"/>
            <w:hideMark/>
          </w:tcPr>
          <w:p w14:paraId="5D3394F9" w14:textId="77777777" w:rsidR="00A94ECF" w:rsidRPr="00A94ECF" w:rsidRDefault="00A94ECF" w:rsidP="00A94ECF">
            <w:pPr>
              <w:pStyle w:val="affb"/>
            </w:pPr>
            <w:r w:rsidRPr="00A94ECF">
              <w:t> </w:t>
            </w:r>
          </w:p>
        </w:tc>
        <w:tc>
          <w:tcPr>
            <w:tcW w:w="206" w:type="pct"/>
            <w:shd w:val="clear" w:color="auto" w:fill="auto"/>
            <w:noWrap/>
            <w:vAlign w:val="center"/>
            <w:hideMark/>
          </w:tcPr>
          <w:p w14:paraId="1EE70E84" w14:textId="77777777" w:rsidR="00A94ECF" w:rsidRPr="00A94ECF" w:rsidRDefault="00A94ECF" w:rsidP="00A94ECF">
            <w:pPr>
              <w:pStyle w:val="affb"/>
            </w:pPr>
            <w:r w:rsidRPr="00A94ECF">
              <w:t> </w:t>
            </w:r>
          </w:p>
        </w:tc>
      </w:tr>
      <w:tr w:rsidR="00A94ECF" w:rsidRPr="00927EB5" w14:paraId="5D8E44AD" w14:textId="77777777" w:rsidTr="00895A66">
        <w:trPr>
          <w:trHeight w:val="510"/>
        </w:trPr>
        <w:tc>
          <w:tcPr>
            <w:tcW w:w="682" w:type="pct"/>
            <w:shd w:val="clear" w:color="auto" w:fill="auto"/>
            <w:vAlign w:val="center"/>
            <w:hideMark/>
          </w:tcPr>
          <w:p w14:paraId="180D9F89" w14:textId="77777777" w:rsidR="00A94ECF" w:rsidRPr="00A94ECF" w:rsidRDefault="00A94ECF" w:rsidP="00A94ECF">
            <w:pPr>
              <w:pStyle w:val="affb"/>
            </w:pPr>
            <w:r w:rsidRPr="00A94ECF">
              <w:t>МКУ «Управление капитального строительства"</w:t>
            </w:r>
          </w:p>
        </w:tc>
        <w:tc>
          <w:tcPr>
            <w:tcW w:w="391" w:type="pct"/>
            <w:shd w:val="clear" w:color="auto" w:fill="auto"/>
            <w:vAlign w:val="center"/>
            <w:hideMark/>
          </w:tcPr>
          <w:p w14:paraId="5DADFA46" w14:textId="77777777" w:rsidR="00A94ECF" w:rsidRPr="00A94ECF" w:rsidRDefault="00A94ECF" w:rsidP="00A94ECF">
            <w:pPr>
              <w:pStyle w:val="affb"/>
            </w:pPr>
            <w:r w:rsidRPr="00A94ECF">
              <w:t>27.12.2016</w:t>
            </w:r>
          </w:p>
        </w:tc>
        <w:tc>
          <w:tcPr>
            <w:tcW w:w="366" w:type="pct"/>
            <w:shd w:val="clear" w:color="auto" w:fill="auto"/>
            <w:vAlign w:val="center"/>
            <w:hideMark/>
          </w:tcPr>
          <w:p w14:paraId="76672F69"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6F92C322" w14:textId="77777777" w:rsidR="00A94ECF" w:rsidRPr="00A94ECF" w:rsidRDefault="00A94ECF" w:rsidP="00A94ECF">
            <w:pPr>
              <w:pStyle w:val="affb"/>
            </w:pPr>
            <w:r w:rsidRPr="00A94ECF">
              <w:t>Советский проспект</w:t>
            </w:r>
          </w:p>
        </w:tc>
        <w:tc>
          <w:tcPr>
            <w:tcW w:w="278" w:type="pct"/>
            <w:shd w:val="clear" w:color="auto" w:fill="auto"/>
            <w:vAlign w:val="center"/>
            <w:hideMark/>
          </w:tcPr>
          <w:p w14:paraId="6C54D015" w14:textId="77777777" w:rsidR="00A94ECF" w:rsidRPr="00A94ECF" w:rsidRDefault="00A94ECF" w:rsidP="00A94ECF">
            <w:pPr>
              <w:pStyle w:val="affb"/>
            </w:pPr>
            <w:r w:rsidRPr="00A94ECF">
              <w:t>67</w:t>
            </w:r>
          </w:p>
        </w:tc>
        <w:tc>
          <w:tcPr>
            <w:tcW w:w="614" w:type="pct"/>
            <w:shd w:val="clear" w:color="auto" w:fill="auto"/>
            <w:vAlign w:val="center"/>
            <w:hideMark/>
          </w:tcPr>
          <w:p w14:paraId="0CBFA2A7" w14:textId="77777777" w:rsidR="00A94ECF" w:rsidRPr="00A94ECF" w:rsidRDefault="00A94ECF" w:rsidP="00A94ECF">
            <w:pPr>
              <w:pStyle w:val="affb"/>
            </w:pPr>
            <w:r w:rsidRPr="00A94ECF">
              <w:t>реконструкция здания больницы</w:t>
            </w:r>
          </w:p>
        </w:tc>
        <w:tc>
          <w:tcPr>
            <w:tcW w:w="512" w:type="pct"/>
            <w:shd w:val="clear" w:color="auto" w:fill="auto"/>
            <w:noWrap/>
            <w:vAlign w:val="center"/>
            <w:hideMark/>
          </w:tcPr>
          <w:p w14:paraId="2ECF9F3C" w14:textId="77777777" w:rsidR="00A94ECF" w:rsidRPr="00A94ECF" w:rsidRDefault="00A94ECF" w:rsidP="00A94ECF">
            <w:pPr>
              <w:pStyle w:val="affb"/>
            </w:pPr>
            <w:r w:rsidRPr="00A94ECF">
              <w:t>БТЭЦ-2</w:t>
            </w:r>
          </w:p>
        </w:tc>
        <w:tc>
          <w:tcPr>
            <w:tcW w:w="370" w:type="pct"/>
            <w:shd w:val="clear" w:color="auto" w:fill="auto"/>
            <w:noWrap/>
            <w:vAlign w:val="center"/>
            <w:hideMark/>
          </w:tcPr>
          <w:p w14:paraId="6E1C8DF8" w14:textId="77777777" w:rsidR="00A94ECF" w:rsidRPr="00A94ECF" w:rsidRDefault="00A94ECF" w:rsidP="00A94ECF">
            <w:pPr>
              <w:pStyle w:val="affb"/>
            </w:pPr>
            <w:r w:rsidRPr="00A94ECF">
              <w:t>1,51</w:t>
            </w:r>
          </w:p>
        </w:tc>
        <w:tc>
          <w:tcPr>
            <w:tcW w:w="220" w:type="pct"/>
            <w:shd w:val="clear" w:color="auto" w:fill="auto"/>
            <w:noWrap/>
            <w:vAlign w:val="center"/>
            <w:hideMark/>
          </w:tcPr>
          <w:p w14:paraId="587F66BE" w14:textId="77777777" w:rsidR="00A94ECF" w:rsidRPr="00A94ECF" w:rsidRDefault="00A94ECF" w:rsidP="00A94ECF">
            <w:pPr>
              <w:pStyle w:val="affb"/>
            </w:pPr>
            <w:r w:rsidRPr="00A94ECF">
              <w:t> </w:t>
            </w:r>
          </w:p>
        </w:tc>
        <w:tc>
          <w:tcPr>
            <w:tcW w:w="220" w:type="pct"/>
            <w:shd w:val="clear" w:color="auto" w:fill="auto"/>
            <w:noWrap/>
            <w:vAlign w:val="center"/>
            <w:hideMark/>
          </w:tcPr>
          <w:p w14:paraId="2A956669" w14:textId="77777777" w:rsidR="00A94ECF" w:rsidRPr="00A94ECF" w:rsidRDefault="00A94ECF" w:rsidP="00A94ECF">
            <w:pPr>
              <w:pStyle w:val="affb"/>
            </w:pPr>
            <w:r w:rsidRPr="00A94ECF">
              <w:t>1,51</w:t>
            </w:r>
          </w:p>
        </w:tc>
        <w:tc>
          <w:tcPr>
            <w:tcW w:w="204" w:type="pct"/>
            <w:shd w:val="clear" w:color="auto" w:fill="auto"/>
            <w:noWrap/>
            <w:vAlign w:val="center"/>
            <w:hideMark/>
          </w:tcPr>
          <w:p w14:paraId="40868663" w14:textId="77777777" w:rsidR="00A94ECF" w:rsidRPr="00A94ECF" w:rsidRDefault="00A94ECF" w:rsidP="00A94ECF">
            <w:pPr>
              <w:pStyle w:val="affb"/>
            </w:pPr>
            <w:r w:rsidRPr="00A94ECF">
              <w:t> </w:t>
            </w:r>
          </w:p>
        </w:tc>
        <w:tc>
          <w:tcPr>
            <w:tcW w:w="204" w:type="pct"/>
            <w:shd w:val="clear" w:color="auto" w:fill="auto"/>
            <w:noWrap/>
            <w:vAlign w:val="center"/>
            <w:hideMark/>
          </w:tcPr>
          <w:p w14:paraId="03DE5F4E" w14:textId="77777777" w:rsidR="00A94ECF" w:rsidRPr="00A94ECF" w:rsidRDefault="00A94ECF" w:rsidP="00A94ECF">
            <w:pPr>
              <w:pStyle w:val="affb"/>
            </w:pPr>
            <w:r w:rsidRPr="00A94ECF">
              <w:t> </w:t>
            </w:r>
          </w:p>
        </w:tc>
        <w:tc>
          <w:tcPr>
            <w:tcW w:w="204" w:type="pct"/>
            <w:shd w:val="clear" w:color="auto" w:fill="auto"/>
            <w:noWrap/>
            <w:vAlign w:val="center"/>
            <w:hideMark/>
          </w:tcPr>
          <w:p w14:paraId="04FAF6ED" w14:textId="77777777" w:rsidR="00A94ECF" w:rsidRPr="00A94ECF" w:rsidRDefault="00A94ECF" w:rsidP="00A94ECF">
            <w:pPr>
              <w:pStyle w:val="affb"/>
            </w:pPr>
            <w:r w:rsidRPr="00A94ECF">
              <w:t> </w:t>
            </w:r>
          </w:p>
        </w:tc>
        <w:tc>
          <w:tcPr>
            <w:tcW w:w="206" w:type="pct"/>
            <w:shd w:val="clear" w:color="auto" w:fill="auto"/>
            <w:noWrap/>
            <w:vAlign w:val="center"/>
            <w:hideMark/>
          </w:tcPr>
          <w:p w14:paraId="2ADF8F6E" w14:textId="77777777" w:rsidR="00A94ECF" w:rsidRPr="00A94ECF" w:rsidRDefault="00A94ECF" w:rsidP="00A94ECF">
            <w:pPr>
              <w:pStyle w:val="affb"/>
            </w:pPr>
            <w:r w:rsidRPr="00A94ECF">
              <w:t> </w:t>
            </w:r>
          </w:p>
        </w:tc>
      </w:tr>
      <w:tr w:rsidR="00A94ECF" w:rsidRPr="00927EB5" w14:paraId="2929B408" w14:textId="77777777" w:rsidTr="00895A66">
        <w:trPr>
          <w:trHeight w:val="300"/>
        </w:trPr>
        <w:tc>
          <w:tcPr>
            <w:tcW w:w="682" w:type="pct"/>
            <w:shd w:val="clear" w:color="auto" w:fill="auto"/>
            <w:vAlign w:val="center"/>
            <w:hideMark/>
          </w:tcPr>
          <w:p w14:paraId="35ED9942" w14:textId="77777777" w:rsidR="00A94ECF" w:rsidRPr="00A94ECF" w:rsidRDefault="00A94ECF" w:rsidP="00A94ECF">
            <w:pPr>
              <w:pStyle w:val="affb"/>
            </w:pPr>
            <w:r w:rsidRPr="00A94ECF">
              <w:t>ООО "Колорит"</w:t>
            </w:r>
          </w:p>
        </w:tc>
        <w:tc>
          <w:tcPr>
            <w:tcW w:w="391" w:type="pct"/>
            <w:shd w:val="clear" w:color="auto" w:fill="auto"/>
            <w:vAlign w:val="center"/>
            <w:hideMark/>
          </w:tcPr>
          <w:p w14:paraId="771D4ED7" w14:textId="77777777" w:rsidR="00A94ECF" w:rsidRPr="00A94ECF" w:rsidRDefault="00A94ECF" w:rsidP="00A94ECF">
            <w:pPr>
              <w:pStyle w:val="affb"/>
            </w:pPr>
            <w:r w:rsidRPr="00A94ECF">
              <w:t>04.09.2019</w:t>
            </w:r>
          </w:p>
        </w:tc>
        <w:tc>
          <w:tcPr>
            <w:tcW w:w="366" w:type="pct"/>
            <w:shd w:val="clear" w:color="auto" w:fill="auto"/>
            <w:vAlign w:val="center"/>
            <w:hideMark/>
          </w:tcPr>
          <w:p w14:paraId="3A669474"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0C59F3D8" w14:textId="77777777" w:rsidR="00A94ECF" w:rsidRPr="00A94ECF" w:rsidRDefault="00A94ECF" w:rsidP="00A94ECF">
            <w:pPr>
              <w:pStyle w:val="affb"/>
            </w:pPr>
            <w:r w:rsidRPr="00A94ECF">
              <w:t>Щорса</w:t>
            </w:r>
          </w:p>
        </w:tc>
        <w:tc>
          <w:tcPr>
            <w:tcW w:w="278" w:type="pct"/>
            <w:shd w:val="clear" w:color="auto" w:fill="auto"/>
            <w:vAlign w:val="center"/>
            <w:hideMark/>
          </w:tcPr>
          <w:p w14:paraId="71EC66CE" w14:textId="77777777" w:rsidR="00A94ECF" w:rsidRPr="00A94ECF" w:rsidRDefault="00A94ECF" w:rsidP="00A94ECF">
            <w:pPr>
              <w:pStyle w:val="affb"/>
            </w:pPr>
            <w:r w:rsidRPr="00A94ECF">
              <w:t>30</w:t>
            </w:r>
          </w:p>
        </w:tc>
        <w:tc>
          <w:tcPr>
            <w:tcW w:w="614" w:type="pct"/>
            <w:shd w:val="clear" w:color="auto" w:fill="auto"/>
            <w:vAlign w:val="center"/>
            <w:hideMark/>
          </w:tcPr>
          <w:p w14:paraId="1530D5AA" w14:textId="77777777" w:rsidR="00A94ECF" w:rsidRPr="00A94ECF" w:rsidRDefault="00A94ECF" w:rsidP="00A94ECF">
            <w:pPr>
              <w:pStyle w:val="affb"/>
            </w:pPr>
            <w:r w:rsidRPr="00A94ECF">
              <w:t>кирпичный гараж</w:t>
            </w:r>
          </w:p>
        </w:tc>
        <w:tc>
          <w:tcPr>
            <w:tcW w:w="512" w:type="pct"/>
            <w:shd w:val="clear" w:color="auto" w:fill="auto"/>
            <w:noWrap/>
            <w:vAlign w:val="center"/>
            <w:hideMark/>
          </w:tcPr>
          <w:p w14:paraId="0D8192BC" w14:textId="77777777" w:rsidR="00A94ECF" w:rsidRPr="00A94ECF" w:rsidRDefault="00A94ECF" w:rsidP="00A94ECF">
            <w:pPr>
              <w:pStyle w:val="affb"/>
            </w:pPr>
            <w:r w:rsidRPr="00A94ECF">
              <w:t>БТЭЦ-2</w:t>
            </w:r>
          </w:p>
        </w:tc>
        <w:tc>
          <w:tcPr>
            <w:tcW w:w="370" w:type="pct"/>
            <w:shd w:val="clear" w:color="auto" w:fill="auto"/>
            <w:noWrap/>
            <w:vAlign w:val="center"/>
            <w:hideMark/>
          </w:tcPr>
          <w:p w14:paraId="3EE6DDB6" w14:textId="77777777" w:rsidR="00A94ECF" w:rsidRPr="00A94ECF" w:rsidRDefault="00A94ECF" w:rsidP="00A94ECF">
            <w:pPr>
              <w:pStyle w:val="affb"/>
            </w:pPr>
            <w:r w:rsidRPr="00A94ECF">
              <w:t>0,064</w:t>
            </w:r>
          </w:p>
        </w:tc>
        <w:tc>
          <w:tcPr>
            <w:tcW w:w="220" w:type="pct"/>
            <w:shd w:val="clear" w:color="auto" w:fill="auto"/>
            <w:noWrap/>
            <w:vAlign w:val="center"/>
            <w:hideMark/>
          </w:tcPr>
          <w:p w14:paraId="39D4576C" w14:textId="77777777" w:rsidR="00A94ECF" w:rsidRPr="00A94ECF" w:rsidRDefault="00A94ECF" w:rsidP="00A94ECF">
            <w:pPr>
              <w:pStyle w:val="affb"/>
            </w:pPr>
            <w:r w:rsidRPr="00A94ECF">
              <w:t>0,064</w:t>
            </w:r>
          </w:p>
        </w:tc>
        <w:tc>
          <w:tcPr>
            <w:tcW w:w="220" w:type="pct"/>
            <w:shd w:val="clear" w:color="auto" w:fill="auto"/>
            <w:noWrap/>
            <w:vAlign w:val="center"/>
            <w:hideMark/>
          </w:tcPr>
          <w:p w14:paraId="222AAEF1" w14:textId="77777777" w:rsidR="00A94ECF" w:rsidRPr="00A94ECF" w:rsidRDefault="00A94ECF" w:rsidP="00A94ECF">
            <w:pPr>
              <w:pStyle w:val="affb"/>
            </w:pPr>
            <w:r w:rsidRPr="00A94ECF">
              <w:t> </w:t>
            </w:r>
          </w:p>
        </w:tc>
        <w:tc>
          <w:tcPr>
            <w:tcW w:w="204" w:type="pct"/>
            <w:shd w:val="clear" w:color="auto" w:fill="auto"/>
            <w:noWrap/>
            <w:vAlign w:val="center"/>
            <w:hideMark/>
          </w:tcPr>
          <w:p w14:paraId="5A860BD2" w14:textId="77777777" w:rsidR="00A94ECF" w:rsidRPr="00A94ECF" w:rsidRDefault="00A94ECF" w:rsidP="00A94ECF">
            <w:pPr>
              <w:pStyle w:val="affb"/>
            </w:pPr>
            <w:r w:rsidRPr="00A94ECF">
              <w:t> </w:t>
            </w:r>
          </w:p>
        </w:tc>
        <w:tc>
          <w:tcPr>
            <w:tcW w:w="204" w:type="pct"/>
            <w:shd w:val="clear" w:color="auto" w:fill="auto"/>
            <w:noWrap/>
            <w:vAlign w:val="center"/>
            <w:hideMark/>
          </w:tcPr>
          <w:p w14:paraId="638060F0" w14:textId="77777777" w:rsidR="00A94ECF" w:rsidRPr="00A94ECF" w:rsidRDefault="00A94ECF" w:rsidP="00A94ECF">
            <w:pPr>
              <w:pStyle w:val="affb"/>
            </w:pPr>
            <w:r w:rsidRPr="00A94ECF">
              <w:t> </w:t>
            </w:r>
          </w:p>
        </w:tc>
        <w:tc>
          <w:tcPr>
            <w:tcW w:w="204" w:type="pct"/>
            <w:shd w:val="clear" w:color="auto" w:fill="auto"/>
            <w:noWrap/>
            <w:vAlign w:val="center"/>
            <w:hideMark/>
          </w:tcPr>
          <w:p w14:paraId="4F13B55F" w14:textId="77777777" w:rsidR="00A94ECF" w:rsidRPr="00A94ECF" w:rsidRDefault="00A94ECF" w:rsidP="00A94ECF">
            <w:pPr>
              <w:pStyle w:val="affb"/>
            </w:pPr>
            <w:r w:rsidRPr="00A94ECF">
              <w:t> </w:t>
            </w:r>
          </w:p>
        </w:tc>
        <w:tc>
          <w:tcPr>
            <w:tcW w:w="206" w:type="pct"/>
            <w:shd w:val="clear" w:color="auto" w:fill="auto"/>
            <w:noWrap/>
            <w:vAlign w:val="center"/>
            <w:hideMark/>
          </w:tcPr>
          <w:p w14:paraId="4221E3B7" w14:textId="77777777" w:rsidR="00A94ECF" w:rsidRPr="00A94ECF" w:rsidRDefault="00A94ECF" w:rsidP="00A94ECF">
            <w:pPr>
              <w:pStyle w:val="affb"/>
            </w:pPr>
            <w:r w:rsidRPr="00A94ECF">
              <w:t> </w:t>
            </w:r>
          </w:p>
        </w:tc>
      </w:tr>
      <w:tr w:rsidR="00A94ECF" w:rsidRPr="00927EB5" w14:paraId="7E51BE65" w14:textId="77777777" w:rsidTr="00895A66">
        <w:trPr>
          <w:trHeight w:val="300"/>
        </w:trPr>
        <w:tc>
          <w:tcPr>
            <w:tcW w:w="682" w:type="pct"/>
            <w:shd w:val="clear" w:color="auto" w:fill="auto"/>
            <w:vAlign w:val="center"/>
            <w:hideMark/>
          </w:tcPr>
          <w:p w14:paraId="3FEC547F" w14:textId="77777777" w:rsidR="00A94ECF" w:rsidRPr="00A94ECF" w:rsidRDefault="00A94ECF" w:rsidP="00A94ECF">
            <w:pPr>
              <w:pStyle w:val="affb"/>
            </w:pPr>
            <w:r w:rsidRPr="00A94ECF">
              <w:t>Ситников Вячеслав Анатольевич</w:t>
            </w:r>
          </w:p>
        </w:tc>
        <w:tc>
          <w:tcPr>
            <w:tcW w:w="391" w:type="pct"/>
            <w:shd w:val="clear" w:color="auto" w:fill="auto"/>
            <w:vAlign w:val="center"/>
            <w:hideMark/>
          </w:tcPr>
          <w:p w14:paraId="687271D0" w14:textId="77777777" w:rsidR="00A94ECF" w:rsidRPr="00A94ECF" w:rsidRDefault="00A94ECF" w:rsidP="00A94ECF">
            <w:pPr>
              <w:pStyle w:val="affb"/>
            </w:pPr>
            <w:r w:rsidRPr="00A94ECF">
              <w:t>27.09.2018</w:t>
            </w:r>
          </w:p>
        </w:tc>
        <w:tc>
          <w:tcPr>
            <w:tcW w:w="366" w:type="pct"/>
            <w:shd w:val="clear" w:color="auto" w:fill="auto"/>
            <w:vAlign w:val="center"/>
            <w:hideMark/>
          </w:tcPr>
          <w:p w14:paraId="09852510"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53EB8AE3" w14:textId="77777777" w:rsidR="00A94ECF" w:rsidRPr="00A94ECF" w:rsidRDefault="00A94ECF" w:rsidP="00A94ECF">
            <w:pPr>
              <w:pStyle w:val="affb"/>
            </w:pPr>
            <w:r w:rsidRPr="00A94ECF">
              <w:t>Юбилейная</w:t>
            </w:r>
          </w:p>
        </w:tc>
        <w:tc>
          <w:tcPr>
            <w:tcW w:w="278" w:type="pct"/>
            <w:shd w:val="clear" w:color="auto" w:fill="auto"/>
            <w:vAlign w:val="center"/>
            <w:hideMark/>
          </w:tcPr>
          <w:p w14:paraId="0E3C0986" w14:textId="77777777" w:rsidR="00A94ECF" w:rsidRPr="00A94ECF" w:rsidRDefault="00A94ECF" w:rsidP="00A94ECF">
            <w:pPr>
              <w:pStyle w:val="affb"/>
            </w:pPr>
            <w:r w:rsidRPr="00A94ECF">
              <w:t>111</w:t>
            </w:r>
          </w:p>
        </w:tc>
        <w:tc>
          <w:tcPr>
            <w:tcW w:w="614" w:type="pct"/>
            <w:shd w:val="clear" w:color="auto" w:fill="auto"/>
            <w:vAlign w:val="center"/>
            <w:hideMark/>
          </w:tcPr>
          <w:p w14:paraId="3046121A" w14:textId="77777777" w:rsidR="00A94ECF" w:rsidRPr="00A94ECF" w:rsidRDefault="00A94ECF" w:rsidP="00A94ECF">
            <w:pPr>
              <w:pStyle w:val="affb"/>
            </w:pPr>
            <w:r w:rsidRPr="00A94ECF">
              <w:t>магазин</w:t>
            </w:r>
          </w:p>
        </w:tc>
        <w:tc>
          <w:tcPr>
            <w:tcW w:w="512" w:type="pct"/>
            <w:shd w:val="clear" w:color="auto" w:fill="auto"/>
            <w:noWrap/>
            <w:vAlign w:val="center"/>
            <w:hideMark/>
          </w:tcPr>
          <w:p w14:paraId="0B3140AC" w14:textId="77777777" w:rsidR="00A94ECF" w:rsidRPr="00A94ECF" w:rsidRDefault="00A94ECF" w:rsidP="00A94ECF">
            <w:pPr>
              <w:pStyle w:val="affb"/>
            </w:pPr>
            <w:r w:rsidRPr="00A94ECF">
              <w:t>БТЭЦ-2</w:t>
            </w:r>
          </w:p>
        </w:tc>
        <w:tc>
          <w:tcPr>
            <w:tcW w:w="370" w:type="pct"/>
            <w:shd w:val="clear" w:color="auto" w:fill="auto"/>
            <w:noWrap/>
            <w:vAlign w:val="center"/>
            <w:hideMark/>
          </w:tcPr>
          <w:p w14:paraId="7B8AB60F" w14:textId="77777777" w:rsidR="00A94ECF" w:rsidRPr="00A94ECF" w:rsidRDefault="00A94ECF" w:rsidP="00A94ECF">
            <w:pPr>
              <w:pStyle w:val="affb"/>
            </w:pPr>
            <w:r w:rsidRPr="00A94ECF">
              <w:t>0,06</w:t>
            </w:r>
          </w:p>
        </w:tc>
        <w:tc>
          <w:tcPr>
            <w:tcW w:w="220" w:type="pct"/>
            <w:shd w:val="clear" w:color="auto" w:fill="auto"/>
            <w:noWrap/>
            <w:vAlign w:val="center"/>
            <w:hideMark/>
          </w:tcPr>
          <w:p w14:paraId="13776AC4" w14:textId="77777777" w:rsidR="00A94ECF" w:rsidRPr="00A94ECF" w:rsidRDefault="00A94ECF" w:rsidP="00A94ECF">
            <w:pPr>
              <w:pStyle w:val="affb"/>
            </w:pPr>
            <w:r w:rsidRPr="00A94ECF">
              <w:t>0,06</w:t>
            </w:r>
          </w:p>
        </w:tc>
        <w:tc>
          <w:tcPr>
            <w:tcW w:w="220" w:type="pct"/>
            <w:shd w:val="clear" w:color="auto" w:fill="auto"/>
            <w:noWrap/>
            <w:vAlign w:val="center"/>
            <w:hideMark/>
          </w:tcPr>
          <w:p w14:paraId="6747AADB" w14:textId="77777777" w:rsidR="00A94ECF" w:rsidRPr="00A94ECF" w:rsidRDefault="00A94ECF" w:rsidP="00A94ECF">
            <w:pPr>
              <w:pStyle w:val="affb"/>
            </w:pPr>
            <w:r w:rsidRPr="00A94ECF">
              <w:t> </w:t>
            </w:r>
          </w:p>
        </w:tc>
        <w:tc>
          <w:tcPr>
            <w:tcW w:w="204" w:type="pct"/>
            <w:shd w:val="clear" w:color="auto" w:fill="auto"/>
            <w:noWrap/>
            <w:vAlign w:val="center"/>
            <w:hideMark/>
          </w:tcPr>
          <w:p w14:paraId="4372829A" w14:textId="77777777" w:rsidR="00A94ECF" w:rsidRPr="00A94ECF" w:rsidRDefault="00A94ECF" w:rsidP="00A94ECF">
            <w:pPr>
              <w:pStyle w:val="affb"/>
            </w:pPr>
            <w:r w:rsidRPr="00A94ECF">
              <w:t> </w:t>
            </w:r>
          </w:p>
        </w:tc>
        <w:tc>
          <w:tcPr>
            <w:tcW w:w="204" w:type="pct"/>
            <w:shd w:val="clear" w:color="auto" w:fill="auto"/>
            <w:noWrap/>
            <w:vAlign w:val="center"/>
            <w:hideMark/>
          </w:tcPr>
          <w:p w14:paraId="1B092F21" w14:textId="77777777" w:rsidR="00A94ECF" w:rsidRPr="00A94ECF" w:rsidRDefault="00A94ECF" w:rsidP="00A94ECF">
            <w:pPr>
              <w:pStyle w:val="affb"/>
            </w:pPr>
            <w:r w:rsidRPr="00A94ECF">
              <w:t> </w:t>
            </w:r>
          </w:p>
        </w:tc>
        <w:tc>
          <w:tcPr>
            <w:tcW w:w="204" w:type="pct"/>
            <w:shd w:val="clear" w:color="auto" w:fill="auto"/>
            <w:noWrap/>
            <w:vAlign w:val="center"/>
            <w:hideMark/>
          </w:tcPr>
          <w:p w14:paraId="4A61CF04" w14:textId="77777777" w:rsidR="00A94ECF" w:rsidRPr="00A94ECF" w:rsidRDefault="00A94ECF" w:rsidP="00A94ECF">
            <w:pPr>
              <w:pStyle w:val="affb"/>
            </w:pPr>
            <w:r w:rsidRPr="00A94ECF">
              <w:t> </w:t>
            </w:r>
          </w:p>
        </w:tc>
        <w:tc>
          <w:tcPr>
            <w:tcW w:w="206" w:type="pct"/>
            <w:shd w:val="clear" w:color="auto" w:fill="auto"/>
            <w:noWrap/>
            <w:vAlign w:val="center"/>
            <w:hideMark/>
          </w:tcPr>
          <w:p w14:paraId="254FB7FA" w14:textId="77777777" w:rsidR="00A94ECF" w:rsidRPr="00A94ECF" w:rsidRDefault="00A94ECF" w:rsidP="00A94ECF">
            <w:pPr>
              <w:pStyle w:val="affb"/>
            </w:pPr>
            <w:r w:rsidRPr="00A94ECF">
              <w:t> </w:t>
            </w:r>
          </w:p>
        </w:tc>
      </w:tr>
      <w:tr w:rsidR="00A94ECF" w:rsidRPr="00927EB5" w14:paraId="1A77FC62" w14:textId="77777777" w:rsidTr="00895A66">
        <w:trPr>
          <w:trHeight w:val="300"/>
        </w:trPr>
        <w:tc>
          <w:tcPr>
            <w:tcW w:w="682" w:type="pct"/>
            <w:shd w:val="clear" w:color="auto" w:fill="auto"/>
            <w:vAlign w:val="center"/>
            <w:hideMark/>
          </w:tcPr>
          <w:p w14:paraId="21021AF6" w14:textId="77777777" w:rsidR="00A94ECF" w:rsidRPr="00A94ECF" w:rsidRDefault="00A94ECF" w:rsidP="00A94ECF">
            <w:pPr>
              <w:pStyle w:val="affb"/>
            </w:pPr>
            <w:r w:rsidRPr="00A94ECF">
              <w:t>ООО "Автовокзал"</w:t>
            </w:r>
          </w:p>
        </w:tc>
        <w:tc>
          <w:tcPr>
            <w:tcW w:w="391" w:type="pct"/>
            <w:shd w:val="clear" w:color="auto" w:fill="auto"/>
            <w:vAlign w:val="center"/>
            <w:hideMark/>
          </w:tcPr>
          <w:p w14:paraId="68D102FE" w14:textId="77777777" w:rsidR="00A94ECF" w:rsidRPr="00A94ECF" w:rsidRDefault="00A94ECF" w:rsidP="00A94ECF">
            <w:pPr>
              <w:pStyle w:val="affb"/>
            </w:pPr>
            <w:r w:rsidRPr="00A94ECF">
              <w:t>18.04.2019</w:t>
            </w:r>
          </w:p>
        </w:tc>
        <w:tc>
          <w:tcPr>
            <w:tcW w:w="366" w:type="pct"/>
            <w:shd w:val="clear" w:color="auto" w:fill="auto"/>
            <w:vAlign w:val="center"/>
            <w:hideMark/>
          </w:tcPr>
          <w:p w14:paraId="356CA9E2" w14:textId="77777777" w:rsidR="00A94ECF" w:rsidRPr="00A94ECF" w:rsidRDefault="00A94ECF" w:rsidP="00A94ECF">
            <w:pPr>
              <w:pStyle w:val="affb"/>
            </w:pPr>
            <w:r w:rsidRPr="00A94ECF">
              <w:t>Березники</w:t>
            </w:r>
          </w:p>
        </w:tc>
        <w:tc>
          <w:tcPr>
            <w:tcW w:w="532" w:type="pct"/>
            <w:shd w:val="clear" w:color="auto" w:fill="auto"/>
            <w:vAlign w:val="center"/>
            <w:hideMark/>
          </w:tcPr>
          <w:p w14:paraId="24BE1440" w14:textId="77777777" w:rsidR="00A94ECF" w:rsidRPr="00A94ECF" w:rsidRDefault="00A94ECF" w:rsidP="00A94ECF">
            <w:pPr>
              <w:pStyle w:val="affb"/>
            </w:pPr>
            <w:r w:rsidRPr="00A94ECF">
              <w:t>Юбилейная</w:t>
            </w:r>
          </w:p>
        </w:tc>
        <w:tc>
          <w:tcPr>
            <w:tcW w:w="278" w:type="pct"/>
            <w:shd w:val="clear" w:color="auto" w:fill="auto"/>
            <w:vAlign w:val="center"/>
            <w:hideMark/>
          </w:tcPr>
          <w:p w14:paraId="2B1BAA3A" w14:textId="77777777" w:rsidR="00A94ECF" w:rsidRPr="00A94ECF" w:rsidRDefault="00A94ECF" w:rsidP="00A94ECF">
            <w:pPr>
              <w:pStyle w:val="affb"/>
            </w:pPr>
            <w:r w:rsidRPr="00A94ECF">
              <w:t>1</w:t>
            </w:r>
          </w:p>
        </w:tc>
        <w:tc>
          <w:tcPr>
            <w:tcW w:w="614" w:type="pct"/>
            <w:shd w:val="clear" w:color="auto" w:fill="auto"/>
            <w:vAlign w:val="center"/>
            <w:hideMark/>
          </w:tcPr>
          <w:p w14:paraId="5F5E37C7" w14:textId="77777777" w:rsidR="00A94ECF" w:rsidRPr="00A94ECF" w:rsidRDefault="00A94ECF" w:rsidP="00A94ECF">
            <w:pPr>
              <w:pStyle w:val="affb"/>
            </w:pPr>
            <w:r w:rsidRPr="00A94ECF">
              <w:t>пассажирская автостанция</w:t>
            </w:r>
          </w:p>
        </w:tc>
        <w:tc>
          <w:tcPr>
            <w:tcW w:w="512" w:type="pct"/>
            <w:shd w:val="clear" w:color="auto" w:fill="auto"/>
            <w:noWrap/>
            <w:vAlign w:val="center"/>
            <w:hideMark/>
          </w:tcPr>
          <w:p w14:paraId="3C8EBCC9" w14:textId="77777777" w:rsidR="00A94ECF" w:rsidRPr="00A94ECF" w:rsidRDefault="00A94ECF" w:rsidP="00A94ECF">
            <w:pPr>
              <w:pStyle w:val="affb"/>
            </w:pPr>
            <w:r w:rsidRPr="00A94ECF">
              <w:t>БТЭЦ-2</w:t>
            </w:r>
          </w:p>
        </w:tc>
        <w:tc>
          <w:tcPr>
            <w:tcW w:w="370" w:type="pct"/>
            <w:shd w:val="clear" w:color="auto" w:fill="auto"/>
            <w:noWrap/>
            <w:vAlign w:val="center"/>
            <w:hideMark/>
          </w:tcPr>
          <w:p w14:paraId="4AED4FA6" w14:textId="77777777" w:rsidR="00A94ECF" w:rsidRPr="00A94ECF" w:rsidRDefault="00A94ECF" w:rsidP="00A94ECF">
            <w:pPr>
              <w:pStyle w:val="affb"/>
            </w:pPr>
            <w:r w:rsidRPr="00A94ECF">
              <w:t>0,227</w:t>
            </w:r>
          </w:p>
        </w:tc>
        <w:tc>
          <w:tcPr>
            <w:tcW w:w="220" w:type="pct"/>
            <w:shd w:val="clear" w:color="auto" w:fill="auto"/>
            <w:noWrap/>
            <w:vAlign w:val="center"/>
            <w:hideMark/>
          </w:tcPr>
          <w:p w14:paraId="0D156AF9" w14:textId="77777777" w:rsidR="00A94ECF" w:rsidRPr="00A94ECF" w:rsidRDefault="00A94ECF" w:rsidP="00A94ECF">
            <w:pPr>
              <w:pStyle w:val="affb"/>
            </w:pPr>
            <w:r w:rsidRPr="00A94ECF">
              <w:t>0,227</w:t>
            </w:r>
          </w:p>
        </w:tc>
        <w:tc>
          <w:tcPr>
            <w:tcW w:w="220" w:type="pct"/>
            <w:shd w:val="clear" w:color="auto" w:fill="auto"/>
            <w:noWrap/>
            <w:vAlign w:val="center"/>
            <w:hideMark/>
          </w:tcPr>
          <w:p w14:paraId="09B599DE" w14:textId="77777777" w:rsidR="00A94ECF" w:rsidRPr="00A94ECF" w:rsidRDefault="00A94ECF" w:rsidP="00A94ECF">
            <w:pPr>
              <w:pStyle w:val="affb"/>
            </w:pPr>
            <w:r w:rsidRPr="00A94ECF">
              <w:t> </w:t>
            </w:r>
          </w:p>
        </w:tc>
        <w:tc>
          <w:tcPr>
            <w:tcW w:w="204" w:type="pct"/>
            <w:shd w:val="clear" w:color="auto" w:fill="auto"/>
            <w:noWrap/>
            <w:vAlign w:val="center"/>
            <w:hideMark/>
          </w:tcPr>
          <w:p w14:paraId="16DC9119" w14:textId="77777777" w:rsidR="00A94ECF" w:rsidRPr="00A94ECF" w:rsidRDefault="00A94ECF" w:rsidP="00A94ECF">
            <w:pPr>
              <w:pStyle w:val="affb"/>
            </w:pPr>
            <w:r w:rsidRPr="00A94ECF">
              <w:t> </w:t>
            </w:r>
          </w:p>
        </w:tc>
        <w:tc>
          <w:tcPr>
            <w:tcW w:w="204" w:type="pct"/>
            <w:shd w:val="clear" w:color="auto" w:fill="auto"/>
            <w:noWrap/>
            <w:vAlign w:val="center"/>
            <w:hideMark/>
          </w:tcPr>
          <w:p w14:paraId="26B72F72" w14:textId="77777777" w:rsidR="00A94ECF" w:rsidRPr="00A94ECF" w:rsidRDefault="00A94ECF" w:rsidP="00A94ECF">
            <w:pPr>
              <w:pStyle w:val="affb"/>
            </w:pPr>
            <w:r w:rsidRPr="00A94ECF">
              <w:t> </w:t>
            </w:r>
          </w:p>
        </w:tc>
        <w:tc>
          <w:tcPr>
            <w:tcW w:w="204" w:type="pct"/>
            <w:shd w:val="clear" w:color="auto" w:fill="auto"/>
            <w:noWrap/>
            <w:vAlign w:val="center"/>
            <w:hideMark/>
          </w:tcPr>
          <w:p w14:paraId="5CA3E734" w14:textId="77777777" w:rsidR="00A94ECF" w:rsidRPr="00A94ECF" w:rsidRDefault="00A94ECF" w:rsidP="00A94ECF">
            <w:pPr>
              <w:pStyle w:val="affb"/>
            </w:pPr>
            <w:r w:rsidRPr="00A94ECF">
              <w:t> </w:t>
            </w:r>
          </w:p>
        </w:tc>
        <w:tc>
          <w:tcPr>
            <w:tcW w:w="206" w:type="pct"/>
            <w:shd w:val="clear" w:color="auto" w:fill="auto"/>
            <w:noWrap/>
            <w:vAlign w:val="center"/>
            <w:hideMark/>
          </w:tcPr>
          <w:p w14:paraId="16E997F9" w14:textId="77777777" w:rsidR="00A94ECF" w:rsidRPr="00A94ECF" w:rsidRDefault="00A94ECF" w:rsidP="00A94ECF">
            <w:pPr>
              <w:pStyle w:val="affb"/>
            </w:pPr>
            <w:r w:rsidRPr="00A94ECF">
              <w:t> </w:t>
            </w:r>
          </w:p>
        </w:tc>
      </w:tr>
      <w:tr w:rsidR="00A94ECF" w:rsidRPr="00927EB5" w14:paraId="2A88CA8D" w14:textId="77777777" w:rsidTr="00895A66">
        <w:trPr>
          <w:trHeight w:val="300"/>
        </w:trPr>
        <w:tc>
          <w:tcPr>
            <w:tcW w:w="682" w:type="pct"/>
            <w:shd w:val="clear" w:color="auto" w:fill="auto"/>
            <w:vAlign w:val="center"/>
          </w:tcPr>
          <w:p w14:paraId="0819F5AD" w14:textId="77777777" w:rsidR="00A94ECF" w:rsidRPr="00A94ECF" w:rsidRDefault="00A94ECF" w:rsidP="00A94ECF">
            <w:pPr>
              <w:pStyle w:val="affb"/>
            </w:pPr>
            <w:r w:rsidRPr="00A94ECF">
              <w:t>«Жилая застройка на земельном участке с кадастровым номером 59:03:0400069:1107», расположенного по адресу г. Березники, в районе пересечения пр. Ленина и ул. Юбилейная</w:t>
            </w:r>
          </w:p>
        </w:tc>
        <w:tc>
          <w:tcPr>
            <w:tcW w:w="391" w:type="pct"/>
            <w:shd w:val="clear" w:color="auto" w:fill="auto"/>
            <w:vAlign w:val="center"/>
          </w:tcPr>
          <w:p w14:paraId="66F2988E" w14:textId="77777777" w:rsidR="00A94ECF" w:rsidRPr="00A94ECF" w:rsidRDefault="00A94ECF" w:rsidP="00A94ECF">
            <w:pPr>
              <w:pStyle w:val="affb"/>
            </w:pPr>
          </w:p>
        </w:tc>
        <w:tc>
          <w:tcPr>
            <w:tcW w:w="366" w:type="pct"/>
            <w:shd w:val="clear" w:color="auto" w:fill="auto"/>
            <w:vAlign w:val="center"/>
          </w:tcPr>
          <w:p w14:paraId="03D36DF6" w14:textId="77777777" w:rsidR="00A94ECF" w:rsidRPr="00A94ECF" w:rsidRDefault="00A94ECF" w:rsidP="00A94ECF">
            <w:pPr>
              <w:pStyle w:val="affb"/>
            </w:pPr>
            <w:r w:rsidRPr="00A94ECF">
              <w:t>Березники</w:t>
            </w:r>
          </w:p>
        </w:tc>
        <w:tc>
          <w:tcPr>
            <w:tcW w:w="532" w:type="pct"/>
            <w:shd w:val="clear" w:color="auto" w:fill="auto"/>
            <w:vAlign w:val="center"/>
          </w:tcPr>
          <w:p w14:paraId="612E18D5" w14:textId="77777777" w:rsidR="00A94ECF" w:rsidRPr="00A94ECF" w:rsidRDefault="00A94ECF" w:rsidP="00A94ECF">
            <w:pPr>
              <w:pStyle w:val="affb"/>
            </w:pPr>
            <w:r w:rsidRPr="00A94ECF">
              <w:t>Ленина</w:t>
            </w:r>
          </w:p>
        </w:tc>
        <w:tc>
          <w:tcPr>
            <w:tcW w:w="278" w:type="pct"/>
            <w:shd w:val="clear" w:color="auto" w:fill="auto"/>
            <w:vAlign w:val="center"/>
          </w:tcPr>
          <w:p w14:paraId="407B927F" w14:textId="77777777" w:rsidR="00A94ECF" w:rsidRPr="00A94ECF" w:rsidRDefault="00A94ECF" w:rsidP="00A94ECF">
            <w:pPr>
              <w:pStyle w:val="affb"/>
            </w:pPr>
          </w:p>
        </w:tc>
        <w:tc>
          <w:tcPr>
            <w:tcW w:w="614" w:type="pct"/>
            <w:shd w:val="clear" w:color="auto" w:fill="auto"/>
            <w:vAlign w:val="center"/>
          </w:tcPr>
          <w:p w14:paraId="5FAFFA49" w14:textId="77777777" w:rsidR="00A94ECF" w:rsidRPr="00A94ECF" w:rsidRDefault="00A94ECF" w:rsidP="00A94ECF">
            <w:pPr>
              <w:pStyle w:val="affb"/>
            </w:pPr>
            <w:r w:rsidRPr="00A94ECF">
              <w:t>комплексная застройка</w:t>
            </w:r>
          </w:p>
          <w:p w14:paraId="7D21AECA" w14:textId="77777777" w:rsidR="00A94ECF" w:rsidRPr="00A94ECF" w:rsidRDefault="00A94ECF" w:rsidP="00A94ECF">
            <w:pPr>
              <w:pStyle w:val="affb"/>
            </w:pPr>
          </w:p>
        </w:tc>
        <w:tc>
          <w:tcPr>
            <w:tcW w:w="512" w:type="pct"/>
            <w:shd w:val="clear" w:color="auto" w:fill="auto"/>
            <w:noWrap/>
            <w:vAlign w:val="center"/>
          </w:tcPr>
          <w:p w14:paraId="103B6748" w14:textId="77777777" w:rsidR="00A94ECF" w:rsidRPr="00A94ECF" w:rsidRDefault="00A94ECF" w:rsidP="00A94ECF">
            <w:pPr>
              <w:pStyle w:val="affb"/>
            </w:pPr>
            <w:r w:rsidRPr="00A94ECF">
              <w:t>БТЭЦ-2</w:t>
            </w:r>
          </w:p>
        </w:tc>
        <w:tc>
          <w:tcPr>
            <w:tcW w:w="370" w:type="pct"/>
            <w:shd w:val="clear" w:color="auto" w:fill="auto"/>
            <w:noWrap/>
            <w:vAlign w:val="center"/>
          </w:tcPr>
          <w:p w14:paraId="51F5FE36" w14:textId="77777777" w:rsidR="00A94ECF" w:rsidRPr="00A94ECF" w:rsidRDefault="00A94ECF" w:rsidP="00A94ECF">
            <w:pPr>
              <w:pStyle w:val="affb"/>
            </w:pPr>
          </w:p>
        </w:tc>
        <w:tc>
          <w:tcPr>
            <w:tcW w:w="220" w:type="pct"/>
            <w:shd w:val="clear" w:color="auto" w:fill="auto"/>
            <w:noWrap/>
            <w:vAlign w:val="center"/>
          </w:tcPr>
          <w:p w14:paraId="65263B47" w14:textId="77777777" w:rsidR="00A94ECF" w:rsidRPr="00A94ECF" w:rsidRDefault="00A94ECF" w:rsidP="00A94ECF">
            <w:pPr>
              <w:pStyle w:val="affb"/>
            </w:pPr>
          </w:p>
        </w:tc>
        <w:tc>
          <w:tcPr>
            <w:tcW w:w="220" w:type="pct"/>
            <w:shd w:val="clear" w:color="auto" w:fill="auto"/>
            <w:noWrap/>
            <w:vAlign w:val="center"/>
          </w:tcPr>
          <w:p w14:paraId="06BCEE95" w14:textId="77777777" w:rsidR="00A94ECF" w:rsidRPr="00A94ECF" w:rsidRDefault="00A94ECF" w:rsidP="00A94ECF">
            <w:pPr>
              <w:pStyle w:val="affb"/>
            </w:pPr>
          </w:p>
        </w:tc>
        <w:tc>
          <w:tcPr>
            <w:tcW w:w="204" w:type="pct"/>
            <w:shd w:val="clear" w:color="auto" w:fill="auto"/>
            <w:noWrap/>
            <w:vAlign w:val="center"/>
          </w:tcPr>
          <w:p w14:paraId="1919912A" w14:textId="77777777" w:rsidR="00A94ECF" w:rsidRPr="00A94ECF" w:rsidRDefault="00A94ECF" w:rsidP="00A94ECF">
            <w:pPr>
              <w:pStyle w:val="affb"/>
            </w:pPr>
          </w:p>
        </w:tc>
        <w:tc>
          <w:tcPr>
            <w:tcW w:w="204" w:type="pct"/>
            <w:shd w:val="clear" w:color="auto" w:fill="auto"/>
            <w:noWrap/>
            <w:vAlign w:val="center"/>
          </w:tcPr>
          <w:p w14:paraId="04E2B33B" w14:textId="77777777" w:rsidR="00A94ECF" w:rsidRPr="00A94ECF" w:rsidRDefault="00A94ECF" w:rsidP="00A94ECF">
            <w:pPr>
              <w:pStyle w:val="affb"/>
            </w:pPr>
          </w:p>
        </w:tc>
        <w:tc>
          <w:tcPr>
            <w:tcW w:w="204" w:type="pct"/>
            <w:shd w:val="clear" w:color="auto" w:fill="auto"/>
            <w:noWrap/>
            <w:vAlign w:val="center"/>
          </w:tcPr>
          <w:p w14:paraId="0802900A" w14:textId="77777777" w:rsidR="00A94ECF" w:rsidRPr="00A94ECF" w:rsidRDefault="00A94ECF" w:rsidP="00A94ECF">
            <w:pPr>
              <w:pStyle w:val="affb"/>
            </w:pPr>
          </w:p>
        </w:tc>
        <w:tc>
          <w:tcPr>
            <w:tcW w:w="206" w:type="pct"/>
            <w:shd w:val="clear" w:color="auto" w:fill="auto"/>
            <w:noWrap/>
            <w:vAlign w:val="center"/>
          </w:tcPr>
          <w:p w14:paraId="655C8C8C" w14:textId="77777777" w:rsidR="00A94ECF" w:rsidRPr="00A94ECF" w:rsidRDefault="00A94ECF" w:rsidP="00A94ECF">
            <w:pPr>
              <w:pStyle w:val="affb"/>
            </w:pPr>
            <w:r w:rsidRPr="00A94ECF">
              <w:t>4,150</w:t>
            </w:r>
          </w:p>
        </w:tc>
      </w:tr>
    </w:tbl>
    <w:p w14:paraId="3A1F3DAA" w14:textId="5B8D62BF" w:rsidR="00B44432" w:rsidRDefault="00B44432" w:rsidP="00B44432"/>
    <w:p w14:paraId="3B493257" w14:textId="77777777" w:rsidR="00DC74A6" w:rsidRDefault="00DC74A6" w:rsidP="00DC74A6">
      <w:pPr>
        <w:pStyle w:val="afffff9"/>
        <w:spacing w:before="0" w:after="0"/>
        <w:ind w:firstLine="0"/>
      </w:pPr>
      <w:r>
        <w:br w:type="page"/>
      </w:r>
    </w:p>
    <w:p w14:paraId="021D12FE" w14:textId="77777777" w:rsidR="00DC74A6" w:rsidRDefault="00DC74A6" w:rsidP="00DC74A6">
      <w:pPr>
        <w:pStyle w:val="afffff9"/>
        <w:keepNext/>
        <w:spacing w:before="0" w:after="0"/>
        <w:ind w:firstLine="0"/>
        <w:jc w:val="center"/>
      </w:pPr>
      <w:r>
        <w:rPr>
          <w:noProof/>
          <w:lang w:eastAsia="ru-RU"/>
        </w:rPr>
        <w:lastRenderedPageBreak/>
        <w:drawing>
          <wp:inline distT="0" distB="0" distL="0" distR="0" wp14:anchorId="030B4C07" wp14:editId="1A7B8390">
            <wp:extent cx="8842100" cy="5349923"/>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873092" cy="5368675"/>
                    </a:xfrm>
                    <a:prstGeom prst="rect">
                      <a:avLst/>
                    </a:prstGeom>
                    <a:noFill/>
                    <a:ln>
                      <a:noFill/>
                    </a:ln>
                  </pic:spPr>
                </pic:pic>
              </a:graphicData>
            </a:graphic>
          </wp:inline>
        </w:drawing>
      </w:r>
    </w:p>
    <w:p w14:paraId="306E5684" w14:textId="403E9E44" w:rsidR="00DC74A6" w:rsidRDefault="00DC74A6" w:rsidP="00DC74A6">
      <w:pPr>
        <w:pStyle w:val="afc"/>
        <w:jc w:val="both"/>
      </w:pPr>
      <w:bookmarkStart w:id="31" w:name="_Toc66884480"/>
      <w:bookmarkStart w:id="32" w:name="_Toc83218697"/>
      <w:r>
        <w:t xml:space="preserve">Рисунок </w:t>
      </w:r>
      <w:r w:rsidR="006C1D8C">
        <w:rPr>
          <w:noProof/>
        </w:rPr>
        <w:fldChar w:fldCharType="begin"/>
      </w:r>
      <w:r w:rsidR="006C1D8C">
        <w:rPr>
          <w:noProof/>
        </w:rPr>
        <w:instrText xml:space="preserve"> SEQ Рисунок \* ARABIC </w:instrText>
      </w:r>
      <w:r w:rsidR="006C1D8C">
        <w:rPr>
          <w:noProof/>
        </w:rPr>
        <w:fldChar w:fldCharType="separate"/>
      </w:r>
      <w:r w:rsidR="006D53BA">
        <w:rPr>
          <w:noProof/>
        </w:rPr>
        <w:t>2</w:t>
      </w:r>
      <w:r w:rsidR="006C1D8C">
        <w:rPr>
          <w:noProof/>
        </w:rPr>
        <w:fldChar w:fldCharType="end"/>
      </w:r>
      <w:r>
        <w:t xml:space="preserve">. </w:t>
      </w:r>
      <w:r w:rsidRPr="00E172E3">
        <w:rPr>
          <w:color w:val="000000"/>
        </w:rPr>
        <w:t>Объект капитального строительства - жилой комплекс "Любимов", расположенный в Правобережной части города Березники, Пермский край</w:t>
      </w:r>
      <w:bookmarkEnd w:id="31"/>
      <w:bookmarkEnd w:id="32"/>
    </w:p>
    <w:p w14:paraId="13F9E14C" w14:textId="77777777" w:rsidR="00DC74A6" w:rsidRDefault="00DC74A6" w:rsidP="00DC74A6">
      <w:pPr>
        <w:pStyle w:val="afffff9"/>
        <w:spacing w:before="0" w:after="0"/>
        <w:ind w:firstLine="0"/>
        <w:sectPr w:rsidR="00DC74A6" w:rsidSect="002B297A">
          <w:pgSz w:w="16838" w:h="11906" w:orient="landscape"/>
          <w:pgMar w:top="1134" w:right="851" w:bottom="737" w:left="851" w:header="397" w:footer="397" w:gutter="0"/>
          <w:cols w:space="708"/>
          <w:docGrid w:linePitch="360"/>
        </w:sectPr>
      </w:pPr>
    </w:p>
    <w:p w14:paraId="7444D4D5" w14:textId="77777777" w:rsidR="00DC74A6" w:rsidRDefault="00DC74A6" w:rsidP="00DC74A6">
      <w:pPr>
        <w:pStyle w:val="afffff9"/>
        <w:spacing w:before="0" w:after="0"/>
        <w:ind w:firstLine="0"/>
      </w:pPr>
    </w:p>
    <w:p w14:paraId="0FA5E060" w14:textId="77777777" w:rsidR="00DC74A6" w:rsidRDefault="00DC74A6" w:rsidP="00DC74A6">
      <w:pPr>
        <w:pStyle w:val="afffff9"/>
        <w:spacing w:before="0" w:after="0"/>
        <w:ind w:firstLine="0"/>
      </w:pPr>
      <w:r>
        <w:rPr>
          <w:noProof/>
          <w:lang w:eastAsia="ru-RU"/>
        </w:rPr>
        <w:drawing>
          <wp:inline distT="0" distB="0" distL="0" distR="0" wp14:anchorId="66E07080" wp14:editId="0F72F6B2">
            <wp:extent cx="6277304" cy="615514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91276" cy="6168840"/>
                    </a:xfrm>
                    <a:prstGeom prst="rect">
                      <a:avLst/>
                    </a:prstGeom>
                    <a:noFill/>
                    <a:ln>
                      <a:noFill/>
                    </a:ln>
                  </pic:spPr>
                </pic:pic>
              </a:graphicData>
            </a:graphic>
          </wp:inline>
        </w:drawing>
      </w:r>
    </w:p>
    <w:p w14:paraId="699D730D" w14:textId="77777777" w:rsidR="00DC74A6" w:rsidRDefault="00DC74A6" w:rsidP="00DC74A6">
      <w:pPr>
        <w:pStyle w:val="afffff9"/>
        <w:spacing w:before="0" w:after="0"/>
        <w:ind w:firstLine="0"/>
      </w:pPr>
    </w:p>
    <w:p w14:paraId="5853B20E" w14:textId="418E9280" w:rsidR="00DC74A6" w:rsidRDefault="00DC74A6" w:rsidP="00DC74A6">
      <w:pPr>
        <w:pStyle w:val="afc"/>
        <w:sectPr w:rsidR="00DC74A6" w:rsidSect="00DC74A6">
          <w:pgSz w:w="11906" w:h="16838"/>
          <w:pgMar w:top="851" w:right="737" w:bottom="851" w:left="1134" w:header="709" w:footer="709" w:gutter="0"/>
          <w:cols w:space="708"/>
          <w:docGrid w:linePitch="360"/>
        </w:sectPr>
      </w:pPr>
      <w:bookmarkStart w:id="33" w:name="_Toc66884481"/>
      <w:bookmarkStart w:id="34" w:name="_Toc83218698"/>
      <w:r>
        <w:t xml:space="preserve">Рисунок </w:t>
      </w:r>
      <w:r w:rsidR="006C1D8C">
        <w:rPr>
          <w:noProof/>
        </w:rPr>
        <w:fldChar w:fldCharType="begin"/>
      </w:r>
      <w:r w:rsidR="006C1D8C">
        <w:rPr>
          <w:noProof/>
        </w:rPr>
        <w:instrText xml:space="preserve"> SEQ Рисунок \* ARABIC </w:instrText>
      </w:r>
      <w:r w:rsidR="006C1D8C">
        <w:rPr>
          <w:noProof/>
        </w:rPr>
        <w:fldChar w:fldCharType="separate"/>
      </w:r>
      <w:r w:rsidR="006D53BA">
        <w:rPr>
          <w:noProof/>
        </w:rPr>
        <w:t>3</w:t>
      </w:r>
      <w:r w:rsidR="006C1D8C">
        <w:rPr>
          <w:noProof/>
        </w:rPr>
        <w:fldChar w:fldCharType="end"/>
      </w:r>
      <w:r>
        <w:t xml:space="preserve">. </w:t>
      </w:r>
      <w:r w:rsidRPr="00E172E3">
        <w:t>«Комплексная застройка в целях жилищного строительства в районе ул. Свердлова-Бажова в г. Березники. Микрорайон «ЕвроХим»</w:t>
      </w:r>
      <w:bookmarkEnd w:id="33"/>
      <w:bookmarkEnd w:id="34"/>
    </w:p>
    <w:p w14:paraId="1DE2B85A" w14:textId="77777777" w:rsidR="00DC74A6" w:rsidRDefault="00DC74A6" w:rsidP="00DC74A6">
      <w:pPr>
        <w:pStyle w:val="afc"/>
      </w:pPr>
    </w:p>
    <w:p w14:paraId="1DC71270" w14:textId="77777777" w:rsidR="00DC74A6" w:rsidRDefault="00DC74A6" w:rsidP="00DC74A6">
      <w:pPr>
        <w:pStyle w:val="afffff9"/>
        <w:keepNext/>
        <w:spacing w:before="0" w:after="0"/>
        <w:ind w:firstLine="0"/>
      </w:pPr>
      <w:r>
        <w:rPr>
          <w:noProof/>
          <w:lang w:eastAsia="ru-RU"/>
        </w:rPr>
        <w:drawing>
          <wp:inline distT="0" distB="0" distL="0" distR="0" wp14:anchorId="42025A30" wp14:editId="486EB3CD">
            <wp:extent cx="9611360" cy="4128770"/>
            <wp:effectExtent l="0" t="0" r="889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611360" cy="4128770"/>
                    </a:xfrm>
                    <a:prstGeom prst="rect">
                      <a:avLst/>
                    </a:prstGeom>
                    <a:noFill/>
                    <a:ln>
                      <a:noFill/>
                    </a:ln>
                  </pic:spPr>
                </pic:pic>
              </a:graphicData>
            </a:graphic>
          </wp:inline>
        </w:drawing>
      </w:r>
    </w:p>
    <w:p w14:paraId="791B1FEF" w14:textId="27158253" w:rsidR="00DC74A6" w:rsidRDefault="00DC74A6" w:rsidP="00DC74A6">
      <w:pPr>
        <w:pStyle w:val="afc"/>
        <w:jc w:val="both"/>
      </w:pPr>
      <w:bookmarkStart w:id="35" w:name="_Toc66884482"/>
      <w:bookmarkStart w:id="36" w:name="_Toc83218699"/>
      <w:r>
        <w:t xml:space="preserve">Рисунок </w:t>
      </w:r>
      <w:r w:rsidR="006C1D8C">
        <w:rPr>
          <w:noProof/>
        </w:rPr>
        <w:fldChar w:fldCharType="begin"/>
      </w:r>
      <w:r w:rsidR="006C1D8C">
        <w:rPr>
          <w:noProof/>
        </w:rPr>
        <w:instrText xml:space="preserve"> SEQ Рисунок \* ARABIC </w:instrText>
      </w:r>
      <w:r w:rsidR="006C1D8C">
        <w:rPr>
          <w:noProof/>
        </w:rPr>
        <w:fldChar w:fldCharType="separate"/>
      </w:r>
      <w:r w:rsidR="006D53BA">
        <w:rPr>
          <w:noProof/>
        </w:rPr>
        <w:t>4</w:t>
      </w:r>
      <w:r w:rsidR="006C1D8C">
        <w:rPr>
          <w:noProof/>
        </w:rPr>
        <w:fldChar w:fldCharType="end"/>
      </w:r>
      <w:r>
        <w:t xml:space="preserve">. </w:t>
      </w:r>
      <w:r w:rsidRPr="00E172E3">
        <w:rPr>
          <w:color w:val="000000"/>
        </w:rPr>
        <w:t>Общеобразовательная школа на 1224 места, расположенная по адресу: г. Березники, Правобережный район, квартал № 12</w:t>
      </w:r>
      <w:bookmarkEnd w:id="35"/>
      <w:bookmarkEnd w:id="36"/>
    </w:p>
    <w:p w14:paraId="20A51E72" w14:textId="77777777" w:rsidR="00DC74A6" w:rsidRDefault="00DC74A6" w:rsidP="00DC74A6">
      <w:pPr>
        <w:pStyle w:val="afffff9"/>
        <w:keepNext/>
        <w:spacing w:before="0" w:after="0"/>
        <w:ind w:firstLine="0"/>
      </w:pPr>
      <w:r>
        <w:rPr>
          <w:noProof/>
          <w:lang w:eastAsia="ru-RU"/>
        </w:rPr>
        <w:lastRenderedPageBreak/>
        <w:drawing>
          <wp:inline distT="0" distB="0" distL="0" distR="0" wp14:anchorId="222694A3" wp14:editId="59F48E98">
            <wp:extent cx="9611360" cy="4098925"/>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611360" cy="4098925"/>
                    </a:xfrm>
                    <a:prstGeom prst="rect">
                      <a:avLst/>
                    </a:prstGeom>
                    <a:noFill/>
                    <a:ln>
                      <a:noFill/>
                    </a:ln>
                  </pic:spPr>
                </pic:pic>
              </a:graphicData>
            </a:graphic>
          </wp:inline>
        </w:drawing>
      </w:r>
    </w:p>
    <w:p w14:paraId="798DB063" w14:textId="14980C35" w:rsidR="00DC74A6" w:rsidRDefault="00DC74A6" w:rsidP="00DC74A6">
      <w:pPr>
        <w:pStyle w:val="afc"/>
        <w:jc w:val="both"/>
        <w:rPr>
          <w:color w:val="000000"/>
        </w:rPr>
      </w:pPr>
      <w:bookmarkStart w:id="37" w:name="_Toc66884483"/>
      <w:bookmarkStart w:id="38" w:name="_Toc83218700"/>
      <w:r>
        <w:t xml:space="preserve">Рисунок </w:t>
      </w:r>
      <w:r w:rsidR="006C1D8C">
        <w:rPr>
          <w:noProof/>
        </w:rPr>
        <w:fldChar w:fldCharType="begin"/>
      </w:r>
      <w:r w:rsidR="006C1D8C">
        <w:rPr>
          <w:noProof/>
        </w:rPr>
        <w:instrText xml:space="preserve"> SEQ Рисунок \* ARABIC </w:instrText>
      </w:r>
      <w:r w:rsidR="006C1D8C">
        <w:rPr>
          <w:noProof/>
        </w:rPr>
        <w:fldChar w:fldCharType="separate"/>
      </w:r>
      <w:r w:rsidR="006D53BA">
        <w:rPr>
          <w:noProof/>
        </w:rPr>
        <w:t>5</w:t>
      </w:r>
      <w:r w:rsidR="006C1D8C">
        <w:rPr>
          <w:noProof/>
        </w:rPr>
        <w:fldChar w:fldCharType="end"/>
      </w:r>
      <w:r>
        <w:t xml:space="preserve">. </w:t>
      </w:r>
      <w:r w:rsidRPr="00E172E3">
        <w:rPr>
          <w:color w:val="000000"/>
        </w:rPr>
        <w:t>Строительство физкультурно-оздоровительного комплекса в правобережном районе г.Березники», расположенного по адресу: Пермский край, Правобережный район г. Березники, (квартал №9)</w:t>
      </w:r>
      <w:bookmarkEnd w:id="37"/>
      <w:bookmarkEnd w:id="38"/>
      <w:r>
        <w:rPr>
          <w:color w:val="000000"/>
        </w:rPr>
        <w:br w:type="page"/>
      </w:r>
    </w:p>
    <w:p w14:paraId="4BB4AFEA" w14:textId="77777777" w:rsidR="00DC74A6" w:rsidRDefault="00DC74A6" w:rsidP="00DC74A6">
      <w:pPr>
        <w:pStyle w:val="afffff9"/>
        <w:keepNext/>
        <w:spacing w:before="0" w:after="0"/>
        <w:ind w:firstLine="0"/>
      </w:pPr>
      <w:r>
        <w:rPr>
          <w:noProof/>
          <w:lang w:eastAsia="ru-RU"/>
        </w:rPr>
        <w:lastRenderedPageBreak/>
        <w:drawing>
          <wp:inline distT="0" distB="0" distL="0" distR="0" wp14:anchorId="36B4F524" wp14:editId="160F563B">
            <wp:extent cx="9611360" cy="4116705"/>
            <wp:effectExtent l="0" t="0" r="889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611360" cy="4116705"/>
                    </a:xfrm>
                    <a:prstGeom prst="rect">
                      <a:avLst/>
                    </a:prstGeom>
                    <a:noFill/>
                    <a:ln>
                      <a:noFill/>
                    </a:ln>
                  </pic:spPr>
                </pic:pic>
              </a:graphicData>
            </a:graphic>
          </wp:inline>
        </w:drawing>
      </w:r>
    </w:p>
    <w:p w14:paraId="6DCD77DA" w14:textId="276DB06F" w:rsidR="00DC74A6" w:rsidRDefault="00DC74A6" w:rsidP="00DC74A6">
      <w:pPr>
        <w:pStyle w:val="afc"/>
        <w:jc w:val="both"/>
      </w:pPr>
      <w:bookmarkStart w:id="39" w:name="_Toc66884484"/>
      <w:bookmarkStart w:id="40" w:name="_Toc83218701"/>
      <w:r>
        <w:t xml:space="preserve">Рисунок </w:t>
      </w:r>
      <w:r w:rsidR="006C1D8C">
        <w:rPr>
          <w:noProof/>
        </w:rPr>
        <w:fldChar w:fldCharType="begin"/>
      </w:r>
      <w:r w:rsidR="006C1D8C">
        <w:rPr>
          <w:noProof/>
        </w:rPr>
        <w:instrText xml:space="preserve"> SEQ Рисунок \* ARABIC </w:instrText>
      </w:r>
      <w:r w:rsidR="006C1D8C">
        <w:rPr>
          <w:noProof/>
        </w:rPr>
        <w:fldChar w:fldCharType="separate"/>
      </w:r>
      <w:r w:rsidR="006D53BA">
        <w:rPr>
          <w:noProof/>
        </w:rPr>
        <w:t>6</w:t>
      </w:r>
      <w:r w:rsidR="006C1D8C">
        <w:rPr>
          <w:noProof/>
        </w:rPr>
        <w:fldChar w:fldCharType="end"/>
      </w:r>
      <w:r>
        <w:t xml:space="preserve">. </w:t>
      </w:r>
      <w:r w:rsidRPr="00E172E3">
        <w:rPr>
          <w:color w:val="000000"/>
        </w:rPr>
        <w:t>Соборная Пятничная Мечеть», расположенная по адресу: г. Березники, на пересечении улиц К. Маркса и Юбилейная</w:t>
      </w:r>
      <w:bookmarkEnd w:id="39"/>
      <w:bookmarkEnd w:id="40"/>
    </w:p>
    <w:p w14:paraId="39EE18E4" w14:textId="77777777" w:rsidR="00DC74A6" w:rsidRDefault="00DC74A6" w:rsidP="00DC74A6">
      <w:pPr>
        <w:pStyle w:val="afc"/>
        <w:jc w:val="both"/>
        <w:sectPr w:rsidR="00DC74A6" w:rsidSect="00DC74A6">
          <w:pgSz w:w="16838" w:h="11906" w:orient="landscape"/>
          <w:pgMar w:top="1134" w:right="851" w:bottom="737" w:left="851" w:header="709" w:footer="709" w:gutter="0"/>
          <w:cols w:space="708"/>
          <w:docGrid w:linePitch="360"/>
        </w:sectPr>
      </w:pPr>
    </w:p>
    <w:p w14:paraId="6DFB7A26" w14:textId="77777777" w:rsidR="00DC74A6" w:rsidRDefault="00DC74A6" w:rsidP="00DC74A6">
      <w:pPr>
        <w:pStyle w:val="afffff9"/>
        <w:keepNext/>
        <w:spacing w:before="0" w:after="0"/>
        <w:ind w:firstLine="0"/>
      </w:pPr>
      <w:r>
        <w:rPr>
          <w:noProof/>
          <w:lang w:eastAsia="ru-RU"/>
        </w:rPr>
        <w:lastRenderedPageBreak/>
        <w:drawing>
          <wp:inline distT="0" distB="0" distL="0" distR="0" wp14:anchorId="7AC3D107" wp14:editId="656BD652">
            <wp:extent cx="5200650" cy="38957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00650" cy="3895725"/>
                    </a:xfrm>
                    <a:prstGeom prst="rect">
                      <a:avLst/>
                    </a:prstGeom>
                    <a:noFill/>
                    <a:ln>
                      <a:noFill/>
                    </a:ln>
                  </pic:spPr>
                </pic:pic>
              </a:graphicData>
            </a:graphic>
          </wp:inline>
        </w:drawing>
      </w:r>
    </w:p>
    <w:p w14:paraId="641BBFFD" w14:textId="61940E77" w:rsidR="00DC74A6" w:rsidRDefault="00DC74A6" w:rsidP="00DC74A6">
      <w:pPr>
        <w:pStyle w:val="afc"/>
        <w:jc w:val="both"/>
        <w:rPr>
          <w:color w:val="000000"/>
        </w:rPr>
      </w:pPr>
      <w:bookmarkStart w:id="41" w:name="_Toc66884485"/>
      <w:bookmarkStart w:id="42" w:name="_Toc83218702"/>
      <w:r>
        <w:t xml:space="preserve">Рисунок </w:t>
      </w:r>
      <w:r w:rsidR="006C1D8C">
        <w:rPr>
          <w:noProof/>
        </w:rPr>
        <w:fldChar w:fldCharType="begin"/>
      </w:r>
      <w:r w:rsidR="006C1D8C">
        <w:rPr>
          <w:noProof/>
        </w:rPr>
        <w:instrText xml:space="preserve"> SEQ Рисунок \* ARABIC </w:instrText>
      </w:r>
      <w:r w:rsidR="006C1D8C">
        <w:rPr>
          <w:noProof/>
        </w:rPr>
        <w:fldChar w:fldCharType="separate"/>
      </w:r>
      <w:r w:rsidR="006D53BA">
        <w:rPr>
          <w:noProof/>
        </w:rPr>
        <w:t>7</w:t>
      </w:r>
      <w:r w:rsidR="006C1D8C">
        <w:rPr>
          <w:noProof/>
        </w:rPr>
        <w:fldChar w:fldCharType="end"/>
      </w:r>
      <w:r>
        <w:t xml:space="preserve">. </w:t>
      </w:r>
      <w:r w:rsidRPr="00E172E3">
        <w:rPr>
          <w:color w:val="000000"/>
        </w:rPr>
        <w:t>Многоквартирные жилые дома № 1, № 2 по генплану в г. Березники II-я очередь» Жилой дом № 1, расположенного по адресу: г. Березники</w:t>
      </w:r>
      <w:bookmarkEnd w:id="41"/>
      <w:bookmarkEnd w:id="42"/>
    </w:p>
    <w:p w14:paraId="22369564" w14:textId="230DD11B" w:rsidR="00DC74A6" w:rsidRPr="00DC74A6" w:rsidRDefault="00DC74A6" w:rsidP="00DC74A6">
      <w:pPr>
        <w:sectPr w:rsidR="00DC74A6" w:rsidRPr="00DC74A6" w:rsidSect="00DC74A6">
          <w:pgSz w:w="11906" w:h="16838"/>
          <w:pgMar w:top="851" w:right="737" w:bottom="851" w:left="1134" w:header="709" w:footer="709" w:gutter="0"/>
          <w:cols w:space="708"/>
          <w:docGrid w:linePitch="360"/>
        </w:sectPr>
      </w:pPr>
    </w:p>
    <w:p w14:paraId="3CA6C211" w14:textId="77777777" w:rsidR="00DC74A6" w:rsidRDefault="00DC74A6" w:rsidP="00DC74A6">
      <w:pPr>
        <w:keepNext/>
        <w:ind w:firstLine="0"/>
      </w:pPr>
      <w:r>
        <w:rPr>
          <w:noProof/>
        </w:rPr>
        <w:lastRenderedPageBreak/>
        <w:drawing>
          <wp:inline distT="0" distB="0" distL="0" distR="0" wp14:anchorId="676E7946" wp14:editId="7509ED2A">
            <wp:extent cx="9611360" cy="5486400"/>
            <wp:effectExtent l="0" t="0" r="889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614624" cy="5488263"/>
                    </a:xfrm>
                    <a:prstGeom prst="rect">
                      <a:avLst/>
                    </a:prstGeom>
                    <a:noFill/>
                    <a:ln>
                      <a:noFill/>
                    </a:ln>
                  </pic:spPr>
                </pic:pic>
              </a:graphicData>
            </a:graphic>
          </wp:inline>
        </w:drawing>
      </w:r>
    </w:p>
    <w:p w14:paraId="646FD48D" w14:textId="7C518CB1" w:rsidR="00DC74A6" w:rsidRDefault="00DC74A6" w:rsidP="00DC74A6">
      <w:pPr>
        <w:pStyle w:val="afc"/>
        <w:jc w:val="both"/>
      </w:pPr>
      <w:bookmarkStart w:id="43" w:name="_Toc66884486"/>
      <w:bookmarkStart w:id="44" w:name="_Toc83218703"/>
      <w:r>
        <w:t xml:space="preserve">Рисунок </w:t>
      </w:r>
      <w:r w:rsidR="006C1D8C">
        <w:rPr>
          <w:noProof/>
        </w:rPr>
        <w:fldChar w:fldCharType="begin"/>
      </w:r>
      <w:r w:rsidR="006C1D8C">
        <w:rPr>
          <w:noProof/>
        </w:rPr>
        <w:instrText xml:space="preserve"> SEQ Рисунок \* ARABIC </w:instrText>
      </w:r>
      <w:r w:rsidR="006C1D8C">
        <w:rPr>
          <w:noProof/>
        </w:rPr>
        <w:fldChar w:fldCharType="separate"/>
      </w:r>
      <w:r w:rsidR="006D53BA">
        <w:rPr>
          <w:noProof/>
        </w:rPr>
        <w:t>8</w:t>
      </w:r>
      <w:r w:rsidR="006C1D8C">
        <w:rPr>
          <w:noProof/>
        </w:rPr>
        <w:fldChar w:fldCharType="end"/>
      </w:r>
      <w:r>
        <w:t xml:space="preserve">. </w:t>
      </w:r>
      <w:r w:rsidRPr="0094659A">
        <w:t>"Магазин товаров повседневного спроса", расположенный по адресу: Правобережная часть, г. Березники, квартал 15, пересечение ул. Ростовская и Строгановский бульвар</w:t>
      </w:r>
      <w:r w:rsidRPr="00AB3CEB">
        <w:t xml:space="preserve"> </w:t>
      </w:r>
      <w:r>
        <w:t xml:space="preserve">и </w:t>
      </w:r>
      <w:r w:rsidRPr="00E172E3">
        <w:rPr>
          <w:color w:val="000000"/>
        </w:rPr>
        <w:t>Магазин товаров повседневного спроса", расположенный по адресу: Правобережная часть, г. Березники, квартал 15, пересечение ул. Ростовская и Строгановский бульвар</w:t>
      </w:r>
      <w:bookmarkEnd w:id="43"/>
      <w:bookmarkEnd w:id="44"/>
    </w:p>
    <w:p w14:paraId="3139FEEA" w14:textId="77777777" w:rsidR="00DC74A6" w:rsidRDefault="00DC74A6" w:rsidP="00DC74A6">
      <w:pPr>
        <w:pStyle w:val="afffff9"/>
        <w:keepNext/>
        <w:spacing w:before="0" w:after="0"/>
        <w:ind w:firstLine="0"/>
      </w:pPr>
      <w:r>
        <w:rPr>
          <w:noProof/>
          <w:lang w:eastAsia="ru-RU"/>
        </w:rPr>
        <w:lastRenderedPageBreak/>
        <w:drawing>
          <wp:inline distT="0" distB="0" distL="0" distR="0" wp14:anchorId="75F26035" wp14:editId="18DC5B3F">
            <wp:extent cx="9611360" cy="4145915"/>
            <wp:effectExtent l="0" t="0" r="889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611360" cy="4145915"/>
                    </a:xfrm>
                    <a:prstGeom prst="rect">
                      <a:avLst/>
                    </a:prstGeom>
                    <a:noFill/>
                    <a:ln>
                      <a:noFill/>
                    </a:ln>
                  </pic:spPr>
                </pic:pic>
              </a:graphicData>
            </a:graphic>
          </wp:inline>
        </w:drawing>
      </w:r>
    </w:p>
    <w:p w14:paraId="18F51ABF" w14:textId="14149AC7" w:rsidR="00C35293" w:rsidRDefault="00DC74A6" w:rsidP="00DC74A6">
      <w:pPr>
        <w:pStyle w:val="afc"/>
        <w:jc w:val="both"/>
        <w:rPr>
          <w:color w:val="000000"/>
        </w:rPr>
      </w:pPr>
      <w:bookmarkStart w:id="45" w:name="_Toc66884487"/>
      <w:bookmarkStart w:id="46" w:name="_Toc83218704"/>
      <w:r>
        <w:t xml:space="preserve">Рисунок </w:t>
      </w:r>
      <w:r w:rsidR="006C1D8C">
        <w:rPr>
          <w:noProof/>
        </w:rPr>
        <w:fldChar w:fldCharType="begin"/>
      </w:r>
      <w:r w:rsidR="006C1D8C">
        <w:rPr>
          <w:noProof/>
        </w:rPr>
        <w:instrText xml:space="preserve"> SEQ Рисунок \* ARABIC </w:instrText>
      </w:r>
      <w:r w:rsidR="006C1D8C">
        <w:rPr>
          <w:noProof/>
        </w:rPr>
        <w:fldChar w:fldCharType="separate"/>
      </w:r>
      <w:r w:rsidR="006D53BA">
        <w:rPr>
          <w:noProof/>
        </w:rPr>
        <w:t>9</w:t>
      </w:r>
      <w:r w:rsidR="006C1D8C">
        <w:rPr>
          <w:noProof/>
        </w:rPr>
        <w:fldChar w:fldCharType="end"/>
      </w:r>
      <w:r>
        <w:t>.</w:t>
      </w:r>
      <w:r w:rsidRPr="00A71C02">
        <w:rPr>
          <w:color w:val="000000"/>
        </w:rPr>
        <w:t xml:space="preserve"> </w:t>
      </w:r>
      <w:r w:rsidRPr="00E172E3">
        <w:rPr>
          <w:color w:val="000000"/>
        </w:rPr>
        <w:t>Кирпичный гараж», расположенный по адресу: г. Березники, ул. Щорса, д. 30</w:t>
      </w:r>
      <w:bookmarkEnd w:id="45"/>
      <w:bookmarkEnd w:id="46"/>
      <w:r w:rsidR="00C35293">
        <w:rPr>
          <w:color w:val="000000"/>
        </w:rPr>
        <w:br w:type="page"/>
      </w:r>
    </w:p>
    <w:p w14:paraId="30769463" w14:textId="77777777" w:rsidR="00C35293" w:rsidRDefault="00C35293" w:rsidP="00C35293">
      <w:pPr>
        <w:keepNext/>
      </w:pPr>
      <w:r>
        <w:rPr>
          <w:noProof/>
        </w:rPr>
        <w:lastRenderedPageBreak/>
        <w:drawing>
          <wp:inline distT="0" distB="0" distL="0" distR="0" wp14:anchorId="0FD84DF5" wp14:editId="58A54472">
            <wp:extent cx="7837593" cy="529639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843606" cy="5300458"/>
                    </a:xfrm>
                    <a:prstGeom prst="rect">
                      <a:avLst/>
                    </a:prstGeom>
                    <a:noFill/>
                    <a:ln>
                      <a:noFill/>
                    </a:ln>
                  </pic:spPr>
                </pic:pic>
              </a:graphicData>
            </a:graphic>
          </wp:inline>
        </w:drawing>
      </w:r>
    </w:p>
    <w:p w14:paraId="50275442" w14:textId="4B0C3755" w:rsidR="00C35293" w:rsidRPr="00F01D52" w:rsidRDefault="00C35293" w:rsidP="00C35293">
      <w:pPr>
        <w:pStyle w:val="afc"/>
        <w:rPr>
          <w:color w:val="000000"/>
        </w:rPr>
      </w:pPr>
      <w:bookmarkStart w:id="47" w:name="_Toc73704288"/>
      <w:bookmarkStart w:id="48" w:name="_Toc83218705"/>
      <w:r w:rsidRPr="00F01D52">
        <w:rPr>
          <w:color w:val="000000"/>
        </w:rPr>
        <w:t xml:space="preserve">Рисунок </w:t>
      </w:r>
      <w:r w:rsidRPr="00F01D52">
        <w:rPr>
          <w:color w:val="000000"/>
        </w:rPr>
        <w:fldChar w:fldCharType="begin"/>
      </w:r>
      <w:r w:rsidRPr="00F01D52">
        <w:rPr>
          <w:color w:val="000000"/>
        </w:rPr>
        <w:instrText xml:space="preserve"> SEQ Рисунок \* ARABIC </w:instrText>
      </w:r>
      <w:r w:rsidRPr="00F01D52">
        <w:rPr>
          <w:color w:val="000000"/>
        </w:rPr>
        <w:fldChar w:fldCharType="separate"/>
      </w:r>
      <w:r>
        <w:rPr>
          <w:noProof/>
          <w:color w:val="000000"/>
        </w:rPr>
        <w:t>10</w:t>
      </w:r>
      <w:r w:rsidRPr="00F01D52">
        <w:rPr>
          <w:color w:val="000000"/>
        </w:rPr>
        <w:fldChar w:fldCharType="end"/>
      </w:r>
      <w:r w:rsidRPr="00F01D52">
        <w:rPr>
          <w:color w:val="000000"/>
        </w:rPr>
        <w:t>. Схема подключения к системе теплоснабжения объекта «Жилая застройка на земельном участке с кадастровым номером 59:03:0400069:1107», расположенного по адресу г. Березники, в районе пересечения пр. Ленина и ул. Юбилейная</w:t>
      </w:r>
      <w:bookmarkEnd w:id="47"/>
      <w:bookmarkEnd w:id="48"/>
    </w:p>
    <w:p w14:paraId="12DFC77C" w14:textId="77777777" w:rsidR="00DC74A6" w:rsidRDefault="00DC74A6" w:rsidP="00DC74A6">
      <w:pPr>
        <w:pStyle w:val="afffff9"/>
        <w:spacing w:before="0" w:after="0"/>
        <w:ind w:firstLine="0"/>
      </w:pPr>
    </w:p>
    <w:p w14:paraId="2DF498EB" w14:textId="77777777" w:rsidR="00DC74A6" w:rsidRDefault="00DC74A6" w:rsidP="00DC74A6">
      <w:pPr>
        <w:pStyle w:val="afffff9"/>
        <w:sectPr w:rsidR="00DC74A6" w:rsidSect="00DC74A6">
          <w:pgSz w:w="16838" w:h="11906" w:orient="landscape"/>
          <w:pgMar w:top="1134" w:right="851" w:bottom="737" w:left="851" w:header="709" w:footer="709" w:gutter="0"/>
          <w:cols w:space="708"/>
          <w:docGrid w:linePitch="360"/>
        </w:sectPr>
      </w:pPr>
    </w:p>
    <w:p w14:paraId="7DCB9CE0" w14:textId="77777777" w:rsidR="00BA4189" w:rsidRDefault="00BA4189" w:rsidP="00BA4189">
      <w:pPr>
        <w:pStyle w:val="afc"/>
        <w:rPr>
          <w:color w:val="000000"/>
        </w:rPr>
      </w:pPr>
      <w:bookmarkStart w:id="49" w:name="_Ref56876839"/>
      <w:bookmarkStart w:id="50" w:name="_Toc66884374"/>
    </w:p>
    <w:p w14:paraId="074E3736" w14:textId="77777777" w:rsidR="00BA4189" w:rsidRDefault="00BA4189" w:rsidP="00BA4189">
      <w:pPr>
        <w:pStyle w:val="afc"/>
        <w:keepNext/>
      </w:pPr>
      <w:r>
        <w:rPr>
          <w:noProof/>
        </w:rPr>
        <w:drawing>
          <wp:inline distT="0" distB="0" distL="0" distR="0" wp14:anchorId="41AC3E91" wp14:editId="573FAAF8">
            <wp:extent cx="6390809" cy="5427536"/>
            <wp:effectExtent l="0" t="0" r="0" b="190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95935" cy="5431889"/>
                    </a:xfrm>
                    <a:prstGeom prst="rect">
                      <a:avLst/>
                    </a:prstGeom>
                    <a:noFill/>
                    <a:ln>
                      <a:noFill/>
                    </a:ln>
                  </pic:spPr>
                </pic:pic>
              </a:graphicData>
            </a:graphic>
          </wp:inline>
        </w:drawing>
      </w:r>
    </w:p>
    <w:p w14:paraId="5EA8D394" w14:textId="024CBD93" w:rsidR="00BA4189" w:rsidRDefault="00BA4189" w:rsidP="00BA4189">
      <w:pPr>
        <w:pStyle w:val="afc"/>
        <w:rPr>
          <w:color w:val="000000"/>
        </w:rPr>
      </w:pPr>
      <w:bookmarkStart w:id="51" w:name="_Toc77607020"/>
      <w:bookmarkStart w:id="52" w:name="_Toc83218706"/>
      <w:r>
        <w:t xml:space="preserve">Рисунок </w:t>
      </w:r>
      <w:r w:rsidR="00D85A0C">
        <w:fldChar w:fldCharType="begin"/>
      </w:r>
      <w:r w:rsidR="00D85A0C">
        <w:instrText xml:space="preserve"> SEQ</w:instrText>
      </w:r>
      <w:r w:rsidR="00D85A0C">
        <w:instrText xml:space="preserve"> Рисунок \* ARABIC </w:instrText>
      </w:r>
      <w:r w:rsidR="00D85A0C">
        <w:fldChar w:fldCharType="separate"/>
      </w:r>
      <w:r>
        <w:rPr>
          <w:noProof/>
        </w:rPr>
        <w:t>11</w:t>
      </w:r>
      <w:r w:rsidR="00D85A0C">
        <w:rPr>
          <w:noProof/>
        </w:rPr>
        <w:fldChar w:fldCharType="end"/>
      </w:r>
      <w:r>
        <w:t xml:space="preserve">. Перспективная застройка </w:t>
      </w:r>
      <w:r w:rsidRPr="00E425F4">
        <w:t xml:space="preserve">в правобережной части </w:t>
      </w:r>
      <w:r>
        <w:t xml:space="preserve">г. </w:t>
      </w:r>
      <w:r w:rsidRPr="00E425F4">
        <w:t xml:space="preserve">Березники </w:t>
      </w:r>
      <w:r>
        <w:t>с нагрузкой на систему отопления в районе 20 Гкал/ч</w:t>
      </w:r>
      <w:bookmarkEnd w:id="51"/>
      <w:bookmarkEnd w:id="52"/>
    </w:p>
    <w:p w14:paraId="14576144" w14:textId="77777777" w:rsidR="00BA4189" w:rsidRDefault="00BA4189" w:rsidP="00BA4189">
      <w:pPr>
        <w:sectPr w:rsidR="00BA4189" w:rsidSect="00BA4189">
          <w:pgSz w:w="11906" w:h="16838"/>
          <w:pgMar w:top="851" w:right="851" w:bottom="851" w:left="1134" w:header="709" w:footer="709" w:gutter="0"/>
          <w:cols w:space="708"/>
          <w:docGrid w:linePitch="360"/>
        </w:sectPr>
      </w:pPr>
    </w:p>
    <w:p w14:paraId="1B9B440B" w14:textId="60C89FEE" w:rsidR="00DC74A6" w:rsidRDefault="00DC74A6" w:rsidP="00DC74A6">
      <w:pPr>
        <w:pStyle w:val="afc"/>
        <w:keepNext/>
      </w:pPr>
      <w:bookmarkStart w:id="53" w:name="_Toc83218613"/>
      <w:r w:rsidRPr="00E65073">
        <w:lastRenderedPageBreak/>
        <w:t xml:space="preserve">Таблица </w:t>
      </w:r>
      <w:r>
        <w:rPr>
          <w:noProof/>
        </w:rPr>
        <w:fldChar w:fldCharType="begin"/>
      </w:r>
      <w:r>
        <w:rPr>
          <w:noProof/>
        </w:rPr>
        <w:instrText xml:space="preserve"> SEQ Таблица \* ARABIC </w:instrText>
      </w:r>
      <w:r>
        <w:rPr>
          <w:noProof/>
        </w:rPr>
        <w:fldChar w:fldCharType="separate"/>
      </w:r>
      <w:r w:rsidR="00146F3F">
        <w:rPr>
          <w:noProof/>
        </w:rPr>
        <w:t>6</w:t>
      </w:r>
      <w:r>
        <w:rPr>
          <w:noProof/>
        </w:rPr>
        <w:fldChar w:fldCharType="end"/>
      </w:r>
      <w:bookmarkEnd w:id="49"/>
      <w:r w:rsidRPr="00E65073">
        <w:t>. Величина расчетной подключ</w:t>
      </w:r>
      <w:r w:rsidR="00266E7F">
        <w:t>аемой</w:t>
      </w:r>
      <w:r w:rsidRPr="00E65073">
        <w:t xml:space="preserve"> нагрузки</w:t>
      </w:r>
      <w:bookmarkEnd w:id="50"/>
      <w:bookmarkEnd w:id="5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0"/>
        <w:gridCol w:w="666"/>
        <w:gridCol w:w="774"/>
        <w:gridCol w:w="666"/>
        <w:gridCol w:w="666"/>
        <w:gridCol w:w="733"/>
        <w:gridCol w:w="616"/>
        <w:gridCol w:w="616"/>
        <w:gridCol w:w="616"/>
        <w:gridCol w:w="616"/>
        <w:gridCol w:w="616"/>
        <w:gridCol w:w="616"/>
        <w:gridCol w:w="616"/>
        <w:gridCol w:w="616"/>
        <w:gridCol w:w="616"/>
        <w:gridCol w:w="616"/>
        <w:gridCol w:w="733"/>
        <w:gridCol w:w="616"/>
        <w:gridCol w:w="616"/>
        <w:gridCol w:w="616"/>
        <w:gridCol w:w="616"/>
      </w:tblGrid>
      <w:tr w:rsidR="00A94ECF" w:rsidRPr="00A94ECF" w14:paraId="7137381A" w14:textId="77777777" w:rsidTr="00A94ECF">
        <w:trPr>
          <w:trHeight w:val="255"/>
          <w:jc w:val="center"/>
        </w:trPr>
        <w:tc>
          <w:tcPr>
            <w:tcW w:w="835" w:type="pct"/>
            <w:shd w:val="clear" w:color="auto" w:fill="auto"/>
            <w:vAlign w:val="center"/>
            <w:hideMark/>
          </w:tcPr>
          <w:p w14:paraId="665CB72C" w14:textId="77777777" w:rsidR="00A94ECF" w:rsidRPr="00A94ECF" w:rsidRDefault="00A94ECF" w:rsidP="00A94ECF">
            <w:pPr>
              <w:spacing w:after="0"/>
              <w:ind w:firstLine="0"/>
              <w:rPr>
                <w:color w:val="000000"/>
                <w:sz w:val="20"/>
                <w:szCs w:val="20"/>
              </w:rPr>
            </w:pPr>
            <w:bookmarkStart w:id="54" w:name="_Hlk77851790"/>
            <w:r w:rsidRPr="00A94ECF">
              <w:rPr>
                <w:color w:val="000000"/>
                <w:sz w:val="20"/>
                <w:szCs w:val="20"/>
              </w:rPr>
              <w:t>Показатель</w:t>
            </w:r>
          </w:p>
        </w:tc>
        <w:tc>
          <w:tcPr>
            <w:tcW w:w="217" w:type="pct"/>
            <w:shd w:val="clear" w:color="auto" w:fill="auto"/>
            <w:noWrap/>
            <w:vAlign w:val="center"/>
            <w:hideMark/>
          </w:tcPr>
          <w:p w14:paraId="0DEBFF1C" w14:textId="77777777" w:rsidR="00A94ECF" w:rsidRPr="00A94ECF" w:rsidRDefault="00A94ECF" w:rsidP="00A94ECF">
            <w:pPr>
              <w:spacing w:after="0"/>
              <w:ind w:firstLine="0"/>
              <w:rPr>
                <w:color w:val="000000"/>
                <w:sz w:val="20"/>
                <w:szCs w:val="20"/>
              </w:rPr>
            </w:pPr>
            <w:r w:rsidRPr="00A94ECF">
              <w:rPr>
                <w:color w:val="000000"/>
                <w:sz w:val="20"/>
                <w:szCs w:val="20"/>
              </w:rPr>
              <w:t>2021</w:t>
            </w:r>
          </w:p>
        </w:tc>
        <w:tc>
          <w:tcPr>
            <w:tcW w:w="276" w:type="pct"/>
            <w:shd w:val="clear" w:color="auto" w:fill="auto"/>
            <w:noWrap/>
            <w:vAlign w:val="center"/>
            <w:hideMark/>
          </w:tcPr>
          <w:p w14:paraId="31A68CC5" w14:textId="77777777" w:rsidR="00A94ECF" w:rsidRPr="00A94ECF" w:rsidRDefault="00A94ECF" w:rsidP="00A94ECF">
            <w:pPr>
              <w:spacing w:after="0"/>
              <w:ind w:firstLine="0"/>
              <w:rPr>
                <w:color w:val="000000"/>
                <w:sz w:val="20"/>
                <w:szCs w:val="20"/>
              </w:rPr>
            </w:pPr>
            <w:r w:rsidRPr="00A94ECF">
              <w:rPr>
                <w:color w:val="000000"/>
                <w:sz w:val="20"/>
                <w:szCs w:val="20"/>
              </w:rPr>
              <w:t>2022</w:t>
            </w:r>
          </w:p>
        </w:tc>
        <w:tc>
          <w:tcPr>
            <w:tcW w:w="169" w:type="pct"/>
            <w:shd w:val="clear" w:color="auto" w:fill="auto"/>
            <w:noWrap/>
            <w:vAlign w:val="center"/>
            <w:hideMark/>
          </w:tcPr>
          <w:p w14:paraId="5D7332DD" w14:textId="77777777" w:rsidR="00A94ECF" w:rsidRPr="00A94ECF" w:rsidRDefault="00A94ECF" w:rsidP="00A94ECF">
            <w:pPr>
              <w:spacing w:after="0"/>
              <w:ind w:firstLine="0"/>
              <w:rPr>
                <w:color w:val="000000"/>
                <w:sz w:val="20"/>
                <w:szCs w:val="20"/>
              </w:rPr>
            </w:pPr>
            <w:r w:rsidRPr="00A94ECF">
              <w:rPr>
                <w:color w:val="000000"/>
                <w:sz w:val="20"/>
                <w:szCs w:val="20"/>
              </w:rPr>
              <w:t>2023</w:t>
            </w:r>
          </w:p>
        </w:tc>
        <w:tc>
          <w:tcPr>
            <w:tcW w:w="217" w:type="pct"/>
            <w:shd w:val="clear" w:color="auto" w:fill="auto"/>
            <w:noWrap/>
            <w:vAlign w:val="center"/>
            <w:hideMark/>
          </w:tcPr>
          <w:p w14:paraId="27732533" w14:textId="77777777" w:rsidR="00A94ECF" w:rsidRPr="00A94ECF" w:rsidRDefault="00A94ECF" w:rsidP="00A94ECF">
            <w:pPr>
              <w:spacing w:after="0"/>
              <w:ind w:firstLine="0"/>
              <w:rPr>
                <w:color w:val="000000"/>
                <w:sz w:val="20"/>
                <w:szCs w:val="20"/>
              </w:rPr>
            </w:pPr>
            <w:r w:rsidRPr="00A94ECF">
              <w:rPr>
                <w:color w:val="000000"/>
                <w:sz w:val="20"/>
                <w:szCs w:val="20"/>
              </w:rPr>
              <w:t>2024</w:t>
            </w:r>
          </w:p>
        </w:tc>
        <w:tc>
          <w:tcPr>
            <w:tcW w:w="239" w:type="pct"/>
            <w:shd w:val="clear" w:color="auto" w:fill="auto"/>
            <w:noWrap/>
            <w:vAlign w:val="center"/>
            <w:hideMark/>
          </w:tcPr>
          <w:p w14:paraId="0766D200" w14:textId="77777777" w:rsidR="00A94ECF" w:rsidRPr="00A94ECF" w:rsidRDefault="00A94ECF" w:rsidP="00A94ECF">
            <w:pPr>
              <w:spacing w:after="0"/>
              <w:ind w:firstLine="0"/>
              <w:rPr>
                <w:color w:val="000000"/>
                <w:sz w:val="20"/>
                <w:szCs w:val="20"/>
              </w:rPr>
            </w:pPr>
            <w:r w:rsidRPr="00A94ECF">
              <w:rPr>
                <w:color w:val="000000"/>
                <w:sz w:val="20"/>
                <w:szCs w:val="20"/>
              </w:rPr>
              <w:t>2025</w:t>
            </w:r>
          </w:p>
        </w:tc>
        <w:tc>
          <w:tcPr>
            <w:tcW w:w="201" w:type="pct"/>
            <w:shd w:val="clear" w:color="auto" w:fill="auto"/>
            <w:noWrap/>
            <w:vAlign w:val="center"/>
            <w:hideMark/>
          </w:tcPr>
          <w:p w14:paraId="0E92ED85" w14:textId="77777777" w:rsidR="00A94ECF" w:rsidRPr="00A94ECF" w:rsidRDefault="00A94ECF" w:rsidP="00A94ECF">
            <w:pPr>
              <w:spacing w:after="0"/>
              <w:ind w:firstLine="0"/>
              <w:rPr>
                <w:color w:val="000000"/>
                <w:sz w:val="20"/>
                <w:szCs w:val="20"/>
              </w:rPr>
            </w:pPr>
            <w:r w:rsidRPr="00A94ECF">
              <w:rPr>
                <w:color w:val="000000"/>
                <w:sz w:val="20"/>
                <w:szCs w:val="20"/>
              </w:rPr>
              <w:t>2026</w:t>
            </w:r>
          </w:p>
        </w:tc>
        <w:tc>
          <w:tcPr>
            <w:tcW w:w="201" w:type="pct"/>
            <w:shd w:val="clear" w:color="auto" w:fill="auto"/>
            <w:noWrap/>
            <w:vAlign w:val="center"/>
            <w:hideMark/>
          </w:tcPr>
          <w:p w14:paraId="35AEBE8A" w14:textId="77777777" w:rsidR="00A94ECF" w:rsidRPr="00A94ECF" w:rsidRDefault="00A94ECF" w:rsidP="00A94ECF">
            <w:pPr>
              <w:spacing w:after="0"/>
              <w:ind w:firstLine="0"/>
              <w:rPr>
                <w:color w:val="000000"/>
                <w:sz w:val="20"/>
                <w:szCs w:val="20"/>
              </w:rPr>
            </w:pPr>
            <w:r w:rsidRPr="00A94ECF">
              <w:rPr>
                <w:color w:val="000000"/>
                <w:sz w:val="20"/>
                <w:szCs w:val="20"/>
              </w:rPr>
              <w:t>2027</w:t>
            </w:r>
          </w:p>
        </w:tc>
        <w:tc>
          <w:tcPr>
            <w:tcW w:w="201" w:type="pct"/>
            <w:shd w:val="clear" w:color="auto" w:fill="auto"/>
            <w:noWrap/>
            <w:vAlign w:val="center"/>
            <w:hideMark/>
          </w:tcPr>
          <w:p w14:paraId="0BD088F5" w14:textId="77777777" w:rsidR="00A94ECF" w:rsidRPr="00A94ECF" w:rsidRDefault="00A94ECF" w:rsidP="00A94ECF">
            <w:pPr>
              <w:spacing w:after="0"/>
              <w:ind w:firstLine="0"/>
              <w:rPr>
                <w:color w:val="000000"/>
                <w:sz w:val="20"/>
                <w:szCs w:val="20"/>
              </w:rPr>
            </w:pPr>
            <w:r w:rsidRPr="00A94ECF">
              <w:rPr>
                <w:color w:val="000000"/>
                <w:sz w:val="20"/>
                <w:szCs w:val="20"/>
              </w:rPr>
              <w:t>2028</w:t>
            </w:r>
          </w:p>
        </w:tc>
        <w:tc>
          <w:tcPr>
            <w:tcW w:w="201" w:type="pct"/>
            <w:shd w:val="clear" w:color="auto" w:fill="auto"/>
            <w:noWrap/>
            <w:vAlign w:val="center"/>
            <w:hideMark/>
          </w:tcPr>
          <w:p w14:paraId="5A22C3CB" w14:textId="77777777" w:rsidR="00A94ECF" w:rsidRPr="00A94ECF" w:rsidRDefault="00A94ECF" w:rsidP="00A94ECF">
            <w:pPr>
              <w:spacing w:after="0"/>
              <w:ind w:firstLine="0"/>
              <w:rPr>
                <w:color w:val="000000"/>
                <w:sz w:val="20"/>
                <w:szCs w:val="20"/>
              </w:rPr>
            </w:pPr>
            <w:r w:rsidRPr="00A94ECF">
              <w:rPr>
                <w:color w:val="000000"/>
                <w:sz w:val="20"/>
                <w:szCs w:val="20"/>
              </w:rPr>
              <w:t>2029</w:t>
            </w:r>
          </w:p>
        </w:tc>
        <w:tc>
          <w:tcPr>
            <w:tcW w:w="201" w:type="pct"/>
            <w:shd w:val="clear" w:color="auto" w:fill="auto"/>
            <w:noWrap/>
            <w:vAlign w:val="center"/>
            <w:hideMark/>
          </w:tcPr>
          <w:p w14:paraId="02BE23B5" w14:textId="77777777" w:rsidR="00A94ECF" w:rsidRPr="00A94ECF" w:rsidRDefault="00A94ECF" w:rsidP="00A94ECF">
            <w:pPr>
              <w:spacing w:after="0"/>
              <w:ind w:firstLine="0"/>
              <w:rPr>
                <w:color w:val="000000"/>
                <w:sz w:val="20"/>
                <w:szCs w:val="20"/>
              </w:rPr>
            </w:pPr>
            <w:r w:rsidRPr="00A94ECF">
              <w:rPr>
                <w:color w:val="000000"/>
                <w:sz w:val="20"/>
                <w:szCs w:val="20"/>
              </w:rPr>
              <w:t>2030</w:t>
            </w:r>
          </w:p>
        </w:tc>
        <w:tc>
          <w:tcPr>
            <w:tcW w:w="201" w:type="pct"/>
            <w:shd w:val="clear" w:color="auto" w:fill="auto"/>
            <w:noWrap/>
            <w:vAlign w:val="center"/>
            <w:hideMark/>
          </w:tcPr>
          <w:p w14:paraId="536C8BE1" w14:textId="77777777" w:rsidR="00A94ECF" w:rsidRPr="00A94ECF" w:rsidRDefault="00A94ECF" w:rsidP="00A94ECF">
            <w:pPr>
              <w:spacing w:after="0"/>
              <w:ind w:firstLine="0"/>
              <w:rPr>
                <w:color w:val="000000"/>
                <w:sz w:val="20"/>
                <w:szCs w:val="20"/>
              </w:rPr>
            </w:pPr>
            <w:r w:rsidRPr="00A94ECF">
              <w:rPr>
                <w:color w:val="000000"/>
                <w:sz w:val="20"/>
                <w:szCs w:val="20"/>
              </w:rPr>
              <w:t>2031</w:t>
            </w:r>
          </w:p>
        </w:tc>
        <w:tc>
          <w:tcPr>
            <w:tcW w:w="201" w:type="pct"/>
            <w:shd w:val="clear" w:color="auto" w:fill="auto"/>
            <w:noWrap/>
            <w:vAlign w:val="center"/>
            <w:hideMark/>
          </w:tcPr>
          <w:p w14:paraId="063F0844" w14:textId="77777777" w:rsidR="00A94ECF" w:rsidRPr="00A94ECF" w:rsidRDefault="00A94ECF" w:rsidP="00A94ECF">
            <w:pPr>
              <w:spacing w:after="0"/>
              <w:ind w:firstLine="0"/>
              <w:rPr>
                <w:color w:val="000000"/>
                <w:sz w:val="20"/>
                <w:szCs w:val="20"/>
              </w:rPr>
            </w:pPr>
            <w:r w:rsidRPr="00A94ECF">
              <w:rPr>
                <w:color w:val="000000"/>
                <w:sz w:val="20"/>
                <w:szCs w:val="20"/>
              </w:rPr>
              <w:t>2032</w:t>
            </w:r>
          </w:p>
        </w:tc>
        <w:tc>
          <w:tcPr>
            <w:tcW w:w="201" w:type="pct"/>
            <w:shd w:val="clear" w:color="auto" w:fill="auto"/>
            <w:noWrap/>
            <w:vAlign w:val="center"/>
            <w:hideMark/>
          </w:tcPr>
          <w:p w14:paraId="3B2CD4CC" w14:textId="77777777" w:rsidR="00A94ECF" w:rsidRPr="00A94ECF" w:rsidRDefault="00A94ECF" w:rsidP="00A94ECF">
            <w:pPr>
              <w:spacing w:after="0"/>
              <w:ind w:firstLine="0"/>
              <w:rPr>
                <w:color w:val="000000"/>
                <w:sz w:val="20"/>
                <w:szCs w:val="20"/>
              </w:rPr>
            </w:pPr>
            <w:r w:rsidRPr="00A94ECF">
              <w:rPr>
                <w:color w:val="000000"/>
                <w:sz w:val="20"/>
                <w:szCs w:val="20"/>
              </w:rPr>
              <w:t>2033</w:t>
            </w:r>
          </w:p>
        </w:tc>
        <w:tc>
          <w:tcPr>
            <w:tcW w:w="201" w:type="pct"/>
            <w:shd w:val="clear" w:color="auto" w:fill="auto"/>
            <w:noWrap/>
            <w:vAlign w:val="center"/>
            <w:hideMark/>
          </w:tcPr>
          <w:p w14:paraId="41EC6383" w14:textId="77777777" w:rsidR="00A94ECF" w:rsidRPr="00A94ECF" w:rsidRDefault="00A94ECF" w:rsidP="00A94ECF">
            <w:pPr>
              <w:spacing w:after="0"/>
              <w:ind w:firstLine="0"/>
              <w:rPr>
                <w:color w:val="000000"/>
                <w:sz w:val="20"/>
                <w:szCs w:val="20"/>
              </w:rPr>
            </w:pPr>
            <w:r w:rsidRPr="00A94ECF">
              <w:rPr>
                <w:color w:val="000000"/>
                <w:sz w:val="20"/>
                <w:szCs w:val="20"/>
              </w:rPr>
              <w:t>2034</w:t>
            </w:r>
          </w:p>
        </w:tc>
        <w:tc>
          <w:tcPr>
            <w:tcW w:w="201" w:type="pct"/>
            <w:shd w:val="clear" w:color="auto" w:fill="auto"/>
            <w:noWrap/>
            <w:vAlign w:val="center"/>
            <w:hideMark/>
          </w:tcPr>
          <w:p w14:paraId="24B2646B" w14:textId="77777777" w:rsidR="00A94ECF" w:rsidRPr="00A94ECF" w:rsidRDefault="00A94ECF" w:rsidP="00A94ECF">
            <w:pPr>
              <w:spacing w:after="0"/>
              <w:ind w:firstLine="0"/>
              <w:rPr>
                <w:color w:val="000000"/>
                <w:sz w:val="20"/>
                <w:szCs w:val="20"/>
              </w:rPr>
            </w:pPr>
            <w:r w:rsidRPr="00A94ECF">
              <w:rPr>
                <w:color w:val="000000"/>
                <w:sz w:val="20"/>
                <w:szCs w:val="20"/>
              </w:rPr>
              <w:t>2035</w:t>
            </w:r>
          </w:p>
        </w:tc>
        <w:tc>
          <w:tcPr>
            <w:tcW w:w="239" w:type="pct"/>
            <w:shd w:val="clear" w:color="auto" w:fill="auto"/>
            <w:noWrap/>
            <w:vAlign w:val="center"/>
            <w:hideMark/>
          </w:tcPr>
          <w:p w14:paraId="6AC32FD0" w14:textId="77777777" w:rsidR="00A94ECF" w:rsidRPr="00A94ECF" w:rsidRDefault="00A94ECF" w:rsidP="00A94ECF">
            <w:pPr>
              <w:spacing w:after="0"/>
              <w:ind w:firstLine="0"/>
              <w:rPr>
                <w:color w:val="000000"/>
                <w:sz w:val="20"/>
                <w:szCs w:val="20"/>
              </w:rPr>
            </w:pPr>
            <w:r w:rsidRPr="00A94ECF">
              <w:rPr>
                <w:color w:val="000000"/>
                <w:sz w:val="20"/>
                <w:szCs w:val="20"/>
              </w:rPr>
              <w:t>2036</w:t>
            </w:r>
          </w:p>
        </w:tc>
        <w:tc>
          <w:tcPr>
            <w:tcW w:w="201" w:type="pct"/>
            <w:shd w:val="clear" w:color="auto" w:fill="auto"/>
            <w:noWrap/>
            <w:vAlign w:val="center"/>
            <w:hideMark/>
          </w:tcPr>
          <w:p w14:paraId="5D0E41B0" w14:textId="77777777" w:rsidR="00A94ECF" w:rsidRPr="00A94ECF" w:rsidRDefault="00A94ECF" w:rsidP="00A94ECF">
            <w:pPr>
              <w:spacing w:after="0"/>
              <w:ind w:firstLine="0"/>
              <w:rPr>
                <w:color w:val="000000"/>
                <w:sz w:val="20"/>
                <w:szCs w:val="20"/>
              </w:rPr>
            </w:pPr>
            <w:r w:rsidRPr="00A94ECF">
              <w:rPr>
                <w:color w:val="000000"/>
                <w:sz w:val="20"/>
                <w:szCs w:val="20"/>
              </w:rPr>
              <w:t>2037</w:t>
            </w:r>
          </w:p>
        </w:tc>
        <w:tc>
          <w:tcPr>
            <w:tcW w:w="201" w:type="pct"/>
            <w:shd w:val="clear" w:color="auto" w:fill="auto"/>
            <w:noWrap/>
            <w:vAlign w:val="center"/>
            <w:hideMark/>
          </w:tcPr>
          <w:p w14:paraId="06FAD1D6" w14:textId="77777777" w:rsidR="00A94ECF" w:rsidRPr="00A94ECF" w:rsidRDefault="00A94ECF" w:rsidP="00A94ECF">
            <w:pPr>
              <w:spacing w:after="0"/>
              <w:ind w:firstLine="0"/>
              <w:rPr>
                <w:color w:val="000000"/>
                <w:sz w:val="20"/>
                <w:szCs w:val="20"/>
              </w:rPr>
            </w:pPr>
            <w:r w:rsidRPr="00A94ECF">
              <w:rPr>
                <w:color w:val="000000"/>
                <w:sz w:val="20"/>
                <w:szCs w:val="20"/>
              </w:rPr>
              <w:t>2038</w:t>
            </w:r>
          </w:p>
        </w:tc>
        <w:tc>
          <w:tcPr>
            <w:tcW w:w="201" w:type="pct"/>
            <w:shd w:val="clear" w:color="auto" w:fill="auto"/>
            <w:noWrap/>
            <w:vAlign w:val="center"/>
            <w:hideMark/>
          </w:tcPr>
          <w:p w14:paraId="5F50AA80" w14:textId="77777777" w:rsidR="00A94ECF" w:rsidRPr="00A94ECF" w:rsidRDefault="00A94ECF" w:rsidP="00A94ECF">
            <w:pPr>
              <w:spacing w:after="0"/>
              <w:ind w:firstLine="0"/>
              <w:rPr>
                <w:color w:val="000000"/>
                <w:sz w:val="20"/>
                <w:szCs w:val="20"/>
              </w:rPr>
            </w:pPr>
            <w:r w:rsidRPr="00A94ECF">
              <w:rPr>
                <w:color w:val="000000"/>
                <w:sz w:val="20"/>
                <w:szCs w:val="20"/>
              </w:rPr>
              <w:t>2039</w:t>
            </w:r>
          </w:p>
        </w:tc>
        <w:tc>
          <w:tcPr>
            <w:tcW w:w="201" w:type="pct"/>
            <w:shd w:val="clear" w:color="auto" w:fill="auto"/>
            <w:noWrap/>
            <w:vAlign w:val="center"/>
            <w:hideMark/>
          </w:tcPr>
          <w:p w14:paraId="34A9CD56" w14:textId="77777777" w:rsidR="00A94ECF" w:rsidRPr="00A94ECF" w:rsidRDefault="00A94ECF" w:rsidP="00A94ECF">
            <w:pPr>
              <w:spacing w:after="0"/>
              <w:ind w:firstLine="0"/>
              <w:rPr>
                <w:color w:val="000000"/>
                <w:sz w:val="20"/>
                <w:szCs w:val="20"/>
              </w:rPr>
            </w:pPr>
            <w:r w:rsidRPr="00A94ECF">
              <w:rPr>
                <w:color w:val="000000"/>
                <w:sz w:val="20"/>
                <w:szCs w:val="20"/>
              </w:rPr>
              <w:t>2040</w:t>
            </w:r>
          </w:p>
        </w:tc>
      </w:tr>
      <w:tr w:rsidR="00A94ECF" w:rsidRPr="00A94ECF" w14:paraId="32356047" w14:textId="77777777" w:rsidTr="00A94ECF">
        <w:trPr>
          <w:trHeight w:val="255"/>
          <w:jc w:val="center"/>
        </w:trPr>
        <w:tc>
          <w:tcPr>
            <w:tcW w:w="835" w:type="pct"/>
            <w:shd w:val="clear" w:color="auto" w:fill="auto"/>
            <w:vAlign w:val="center"/>
            <w:hideMark/>
          </w:tcPr>
          <w:p w14:paraId="6E7031CE" w14:textId="77777777" w:rsidR="00A94ECF" w:rsidRPr="00A94ECF" w:rsidRDefault="00A94ECF" w:rsidP="00A94ECF">
            <w:pPr>
              <w:spacing w:after="0"/>
              <w:ind w:firstLine="0"/>
              <w:rPr>
                <w:b/>
                <w:bCs/>
                <w:color w:val="000000"/>
                <w:sz w:val="20"/>
                <w:szCs w:val="20"/>
              </w:rPr>
            </w:pPr>
            <w:r w:rsidRPr="00A94ECF">
              <w:rPr>
                <w:b/>
                <w:bCs/>
                <w:color w:val="000000"/>
                <w:sz w:val="20"/>
                <w:szCs w:val="20"/>
              </w:rPr>
              <w:t>БТЭЦ-2</w:t>
            </w:r>
          </w:p>
        </w:tc>
        <w:tc>
          <w:tcPr>
            <w:tcW w:w="217" w:type="pct"/>
            <w:shd w:val="clear" w:color="auto" w:fill="auto"/>
            <w:vAlign w:val="center"/>
            <w:hideMark/>
          </w:tcPr>
          <w:p w14:paraId="6133AF7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16E0076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noWrap/>
            <w:vAlign w:val="center"/>
            <w:hideMark/>
          </w:tcPr>
          <w:p w14:paraId="2B89E99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noWrap/>
            <w:vAlign w:val="center"/>
            <w:hideMark/>
          </w:tcPr>
          <w:p w14:paraId="64D23B0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702ECC0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E566F5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4F9BF4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C2D12B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833C83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595396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8C8FB1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154874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2D783C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0E7CF0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7FDEF9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63DCB57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5297E3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3DB55A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0729DF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8222D6C"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59288AE2" w14:textId="77777777" w:rsidTr="00A94ECF">
        <w:trPr>
          <w:trHeight w:val="255"/>
          <w:jc w:val="center"/>
        </w:trPr>
        <w:tc>
          <w:tcPr>
            <w:tcW w:w="835" w:type="pct"/>
            <w:shd w:val="clear" w:color="auto" w:fill="auto"/>
            <w:vAlign w:val="center"/>
            <w:hideMark/>
          </w:tcPr>
          <w:p w14:paraId="44BB47AE" w14:textId="77777777" w:rsidR="00A94ECF" w:rsidRPr="00A94ECF" w:rsidRDefault="00A94ECF" w:rsidP="00A94ECF">
            <w:pPr>
              <w:spacing w:after="0"/>
              <w:ind w:firstLine="0"/>
              <w:rPr>
                <w:color w:val="000000"/>
                <w:sz w:val="20"/>
                <w:szCs w:val="20"/>
              </w:rPr>
            </w:pPr>
            <w:r w:rsidRPr="00A94ECF">
              <w:rPr>
                <w:color w:val="000000"/>
                <w:sz w:val="20"/>
                <w:szCs w:val="20"/>
              </w:rPr>
              <w:t>Подключаемая нагрузка, Гкал/ч</w:t>
            </w:r>
          </w:p>
        </w:tc>
        <w:tc>
          <w:tcPr>
            <w:tcW w:w="217" w:type="pct"/>
            <w:shd w:val="clear" w:color="auto" w:fill="auto"/>
            <w:vAlign w:val="center"/>
            <w:hideMark/>
          </w:tcPr>
          <w:p w14:paraId="5FB9A76A" w14:textId="77777777" w:rsidR="00A94ECF" w:rsidRPr="00A94ECF" w:rsidRDefault="00A94ECF" w:rsidP="00A94ECF">
            <w:pPr>
              <w:spacing w:after="0"/>
              <w:ind w:firstLine="0"/>
              <w:rPr>
                <w:color w:val="000000"/>
                <w:sz w:val="20"/>
                <w:szCs w:val="20"/>
              </w:rPr>
            </w:pPr>
            <w:r w:rsidRPr="00A94ECF">
              <w:rPr>
                <w:color w:val="000000"/>
                <w:sz w:val="20"/>
                <w:szCs w:val="20"/>
              </w:rPr>
              <w:t>9,33</w:t>
            </w:r>
          </w:p>
        </w:tc>
        <w:tc>
          <w:tcPr>
            <w:tcW w:w="276" w:type="pct"/>
            <w:shd w:val="clear" w:color="auto" w:fill="auto"/>
            <w:vAlign w:val="center"/>
            <w:hideMark/>
          </w:tcPr>
          <w:p w14:paraId="7058791A" w14:textId="77777777" w:rsidR="00A94ECF" w:rsidRPr="00A94ECF" w:rsidRDefault="00A94ECF" w:rsidP="00A94ECF">
            <w:pPr>
              <w:spacing w:after="0"/>
              <w:ind w:firstLine="0"/>
              <w:rPr>
                <w:color w:val="000000"/>
                <w:sz w:val="20"/>
                <w:szCs w:val="20"/>
              </w:rPr>
            </w:pPr>
            <w:r w:rsidRPr="00A94ECF">
              <w:rPr>
                <w:color w:val="000000"/>
                <w:sz w:val="20"/>
                <w:szCs w:val="20"/>
              </w:rPr>
              <w:t>5,54</w:t>
            </w:r>
          </w:p>
        </w:tc>
        <w:tc>
          <w:tcPr>
            <w:tcW w:w="169" w:type="pct"/>
            <w:shd w:val="clear" w:color="auto" w:fill="auto"/>
            <w:vAlign w:val="center"/>
            <w:hideMark/>
          </w:tcPr>
          <w:p w14:paraId="0D2AD45B" w14:textId="77777777" w:rsidR="00A94ECF" w:rsidRPr="00A94ECF" w:rsidRDefault="00A94ECF" w:rsidP="00A94ECF">
            <w:pPr>
              <w:spacing w:after="0"/>
              <w:ind w:firstLine="0"/>
              <w:rPr>
                <w:color w:val="000000"/>
                <w:sz w:val="20"/>
                <w:szCs w:val="20"/>
              </w:rPr>
            </w:pPr>
            <w:r w:rsidRPr="00A94ECF">
              <w:rPr>
                <w:color w:val="000000"/>
                <w:sz w:val="20"/>
                <w:szCs w:val="20"/>
              </w:rPr>
              <w:t>0,84</w:t>
            </w:r>
          </w:p>
        </w:tc>
        <w:tc>
          <w:tcPr>
            <w:tcW w:w="217" w:type="pct"/>
            <w:shd w:val="clear" w:color="auto" w:fill="auto"/>
            <w:vAlign w:val="center"/>
            <w:hideMark/>
          </w:tcPr>
          <w:p w14:paraId="3F216EEA" w14:textId="77777777" w:rsidR="00A94ECF" w:rsidRPr="00A94ECF" w:rsidRDefault="00A94ECF" w:rsidP="00A94ECF">
            <w:pPr>
              <w:spacing w:after="0"/>
              <w:ind w:firstLine="0"/>
              <w:rPr>
                <w:color w:val="000000"/>
                <w:sz w:val="20"/>
                <w:szCs w:val="20"/>
              </w:rPr>
            </w:pPr>
            <w:r w:rsidRPr="00A94ECF">
              <w:rPr>
                <w:color w:val="000000"/>
                <w:sz w:val="20"/>
                <w:szCs w:val="20"/>
              </w:rPr>
              <w:t>1,69</w:t>
            </w:r>
          </w:p>
        </w:tc>
        <w:tc>
          <w:tcPr>
            <w:tcW w:w="239" w:type="pct"/>
            <w:shd w:val="clear" w:color="auto" w:fill="auto"/>
            <w:vAlign w:val="center"/>
            <w:hideMark/>
          </w:tcPr>
          <w:p w14:paraId="00A8E845" w14:textId="77777777" w:rsidR="00A94ECF" w:rsidRPr="00A94ECF" w:rsidRDefault="00A94ECF" w:rsidP="00A94ECF">
            <w:pPr>
              <w:spacing w:after="0"/>
              <w:ind w:firstLine="0"/>
              <w:rPr>
                <w:color w:val="000000"/>
                <w:sz w:val="20"/>
                <w:szCs w:val="20"/>
              </w:rPr>
            </w:pPr>
            <w:r w:rsidRPr="00A94ECF">
              <w:rPr>
                <w:color w:val="000000"/>
                <w:sz w:val="20"/>
                <w:szCs w:val="20"/>
              </w:rPr>
              <w:t>0,85</w:t>
            </w:r>
          </w:p>
        </w:tc>
        <w:tc>
          <w:tcPr>
            <w:tcW w:w="201" w:type="pct"/>
            <w:shd w:val="clear" w:color="auto" w:fill="auto"/>
            <w:vAlign w:val="center"/>
            <w:hideMark/>
          </w:tcPr>
          <w:p w14:paraId="6AE349B3" w14:textId="77777777" w:rsidR="00A94ECF" w:rsidRPr="00A94ECF" w:rsidRDefault="00A94ECF" w:rsidP="00A94ECF">
            <w:pPr>
              <w:spacing w:after="0"/>
              <w:ind w:firstLine="0"/>
              <w:rPr>
                <w:color w:val="000000"/>
                <w:sz w:val="20"/>
                <w:szCs w:val="20"/>
              </w:rPr>
            </w:pPr>
            <w:r w:rsidRPr="00A94ECF">
              <w:rPr>
                <w:color w:val="000000"/>
                <w:sz w:val="20"/>
                <w:szCs w:val="20"/>
              </w:rPr>
              <w:t>4,15</w:t>
            </w:r>
          </w:p>
        </w:tc>
        <w:tc>
          <w:tcPr>
            <w:tcW w:w="201" w:type="pct"/>
            <w:shd w:val="clear" w:color="auto" w:fill="auto"/>
            <w:noWrap/>
            <w:vAlign w:val="center"/>
            <w:hideMark/>
          </w:tcPr>
          <w:p w14:paraId="2C8F3F6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E81377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E39247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1390CC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4ACDBF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67F046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1D9627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BA3A17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F76F09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70F94CFD" w14:textId="77777777" w:rsidR="00A94ECF" w:rsidRPr="00A94ECF" w:rsidRDefault="00A94ECF" w:rsidP="00A94ECF">
            <w:pPr>
              <w:spacing w:after="0"/>
              <w:ind w:firstLine="0"/>
              <w:jc w:val="right"/>
              <w:rPr>
                <w:color w:val="000000"/>
                <w:sz w:val="20"/>
                <w:szCs w:val="20"/>
              </w:rPr>
            </w:pPr>
            <w:r w:rsidRPr="00A94ECF">
              <w:rPr>
                <w:color w:val="000000"/>
                <w:sz w:val="20"/>
                <w:szCs w:val="20"/>
              </w:rPr>
              <w:t> </w:t>
            </w:r>
          </w:p>
        </w:tc>
        <w:tc>
          <w:tcPr>
            <w:tcW w:w="201" w:type="pct"/>
            <w:shd w:val="clear" w:color="auto" w:fill="auto"/>
            <w:noWrap/>
            <w:vAlign w:val="center"/>
            <w:hideMark/>
          </w:tcPr>
          <w:p w14:paraId="270B6838" w14:textId="77777777" w:rsidR="00A94ECF" w:rsidRPr="00A94ECF" w:rsidRDefault="00A94ECF" w:rsidP="00A94ECF">
            <w:pPr>
              <w:spacing w:after="0"/>
              <w:ind w:firstLine="0"/>
              <w:jc w:val="right"/>
              <w:rPr>
                <w:color w:val="000000"/>
                <w:sz w:val="20"/>
                <w:szCs w:val="20"/>
              </w:rPr>
            </w:pPr>
            <w:r w:rsidRPr="00A94ECF">
              <w:rPr>
                <w:color w:val="000000"/>
                <w:sz w:val="20"/>
                <w:szCs w:val="20"/>
              </w:rPr>
              <w:t> </w:t>
            </w:r>
          </w:p>
        </w:tc>
        <w:tc>
          <w:tcPr>
            <w:tcW w:w="201" w:type="pct"/>
            <w:shd w:val="clear" w:color="auto" w:fill="auto"/>
            <w:noWrap/>
            <w:vAlign w:val="center"/>
            <w:hideMark/>
          </w:tcPr>
          <w:p w14:paraId="7BA9EBCE" w14:textId="77777777" w:rsidR="00A94ECF" w:rsidRPr="00A94ECF" w:rsidRDefault="00A94ECF" w:rsidP="00A94ECF">
            <w:pPr>
              <w:spacing w:after="0"/>
              <w:ind w:firstLine="0"/>
              <w:jc w:val="right"/>
              <w:rPr>
                <w:color w:val="000000"/>
                <w:sz w:val="20"/>
                <w:szCs w:val="20"/>
              </w:rPr>
            </w:pPr>
            <w:r w:rsidRPr="00A94ECF">
              <w:rPr>
                <w:color w:val="000000"/>
                <w:sz w:val="20"/>
                <w:szCs w:val="20"/>
              </w:rPr>
              <w:t> </w:t>
            </w:r>
          </w:p>
        </w:tc>
        <w:tc>
          <w:tcPr>
            <w:tcW w:w="201" w:type="pct"/>
            <w:shd w:val="clear" w:color="auto" w:fill="auto"/>
            <w:noWrap/>
            <w:vAlign w:val="center"/>
            <w:hideMark/>
          </w:tcPr>
          <w:p w14:paraId="40C83845" w14:textId="77777777" w:rsidR="00A94ECF" w:rsidRPr="00A94ECF" w:rsidRDefault="00A94ECF" w:rsidP="00A94ECF">
            <w:pPr>
              <w:spacing w:after="0"/>
              <w:ind w:firstLine="0"/>
              <w:jc w:val="right"/>
              <w:rPr>
                <w:color w:val="000000"/>
                <w:sz w:val="20"/>
                <w:szCs w:val="20"/>
              </w:rPr>
            </w:pPr>
            <w:r w:rsidRPr="00A94ECF">
              <w:rPr>
                <w:color w:val="000000"/>
                <w:sz w:val="20"/>
                <w:szCs w:val="20"/>
              </w:rPr>
              <w:t> </w:t>
            </w:r>
          </w:p>
        </w:tc>
        <w:tc>
          <w:tcPr>
            <w:tcW w:w="201" w:type="pct"/>
            <w:shd w:val="clear" w:color="auto" w:fill="auto"/>
            <w:noWrap/>
            <w:vAlign w:val="center"/>
            <w:hideMark/>
          </w:tcPr>
          <w:p w14:paraId="5C238169" w14:textId="77777777" w:rsidR="00A94ECF" w:rsidRPr="00A94ECF" w:rsidRDefault="00A94ECF" w:rsidP="00A94ECF">
            <w:pPr>
              <w:spacing w:after="0"/>
              <w:ind w:firstLine="0"/>
              <w:jc w:val="right"/>
              <w:rPr>
                <w:color w:val="000000"/>
                <w:sz w:val="20"/>
                <w:szCs w:val="20"/>
              </w:rPr>
            </w:pPr>
            <w:r w:rsidRPr="00A94ECF">
              <w:rPr>
                <w:color w:val="000000"/>
                <w:sz w:val="20"/>
                <w:szCs w:val="20"/>
              </w:rPr>
              <w:t> </w:t>
            </w:r>
          </w:p>
        </w:tc>
      </w:tr>
      <w:tr w:rsidR="00A94ECF" w:rsidRPr="00A94ECF" w14:paraId="3A98A495" w14:textId="77777777" w:rsidTr="00A94ECF">
        <w:trPr>
          <w:trHeight w:val="255"/>
          <w:jc w:val="center"/>
        </w:trPr>
        <w:tc>
          <w:tcPr>
            <w:tcW w:w="835" w:type="pct"/>
            <w:shd w:val="clear" w:color="auto" w:fill="auto"/>
            <w:vAlign w:val="center"/>
            <w:hideMark/>
          </w:tcPr>
          <w:p w14:paraId="0364F5F8" w14:textId="77777777" w:rsidR="00A94ECF" w:rsidRPr="00A94ECF" w:rsidRDefault="00A94ECF" w:rsidP="00A94ECF">
            <w:pPr>
              <w:spacing w:after="0"/>
              <w:ind w:firstLine="0"/>
              <w:rPr>
                <w:color w:val="000000"/>
                <w:sz w:val="20"/>
                <w:szCs w:val="20"/>
              </w:rPr>
            </w:pPr>
            <w:r w:rsidRPr="00A94ECF">
              <w:rPr>
                <w:color w:val="000000"/>
                <w:sz w:val="20"/>
                <w:szCs w:val="20"/>
              </w:rPr>
              <w:t>Отключаемая нагрузка, Гкал/ч</w:t>
            </w:r>
          </w:p>
        </w:tc>
        <w:tc>
          <w:tcPr>
            <w:tcW w:w="217" w:type="pct"/>
            <w:shd w:val="clear" w:color="auto" w:fill="auto"/>
            <w:vAlign w:val="center"/>
          </w:tcPr>
          <w:p w14:paraId="533CD3DB" w14:textId="77777777" w:rsidR="00A94ECF" w:rsidRPr="00A94ECF" w:rsidRDefault="00A94ECF" w:rsidP="00A94ECF">
            <w:pPr>
              <w:spacing w:after="0"/>
              <w:ind w:firstLine="0"/>
              <w:rPr>
                <w:color w:val="000000"/>
                <w:sz w:val="20"/>
                <w:szCs w:val="20"/>
              </w:rPr>
            </w:pPr>
            <w:r w:rsidRPr="00A94ECF">
              <w:rPr>
                <w:color w:val="000000"/>
                <w:sz w:val="20"/>
                <w:szCs w:val="20"/>
              </w:rPr>
              <w:t>-0,02</w:t>
            </w:r>
          </w:p>
        </w:tc>
        <w:tc>
          <w:tcPr>
            <w:tcW w:w="276" w:type="pct"/>
            <w:shd w:val="clear" w:color="auto" w:fill="auto"/>
            <w:vAlign w:val="center"/>
          </w:tcPr>
          <w:p w14:paraId="5F984B34" w14:textId="77777777" w:rsidR="00A94ECF" w:rsidRPr="00A94ECF" w:rsidRDefault="00A94ECF" w:rsidP="00A94ECF">
            <w:pPr>
              <w:spacing w:after="0"/>
              <w:ind w:firstLine="0"/>
              <w:rPr>
                <w:color w:val="000000"/>
                <w:sz w:val="20"/>
                <w:szCs w:val="20"/>
              </w:rPr>
            </w:pPr>
            <w:r w:rsidRPr="00A94ECF">
              <w:rPr>
                <w:color w:val="000000"/>
                <w:sz w:val="20"/>
                <w:szCs w:val="20"/>
              </w:rPr>
              <w:t>-2,382</w:t>
            </w:r>
          </w:p>
        </w:tc>
        <w:tc>
          <w:tcPr>
            <w:tcW w:w="169" w:type="pct"/>
            <w:shd w:val="clear" w:color="auto" w:fill="auto"/>
            <w:noWrap/>
            <w:vAlign w:val="center"/>
          </w:tcPr>
          <w:p w14:paraId="7089F124" w14:textId="77777777" w:rsidR="00A94ECF" w:rsidRPr="00A94ECF" w:rsidRDefault="00A94ECF" w:rsidP="00A94ECF">
            <w:pPr>
              <w:spacing w:after="0"/>
              <w:ind w:firstLine="0"/>
              <w:jc w:val="right"/>
              <w:rPr>
                <w:color w:val="000000"/>
                <w:sz w:val="20"/>
                <w:szCs w:val="20"/>
              </w:rPr>
            </w:pPr>
            <w:r w:rsidRPr="00A94ECF">
              <w:rPr>
                <w:color w:val="000000"/>
                <w:sz w:val="20"/>
                <w:szCs w:val="20"/>
              </w:rPr>
              <w:t>0</w:t>
            </w:r>
          </w:p>
        </w:tc>
        <w:tc>
          <w:tcPr>
            <w:tcW w:w="217" w:type="pct"/>
            <w:shd w:val="clear" w:color="auto" w:fill="auto"/>
            <w:noWrap/>
            <w:vAlign w:val="center"/>
          </w:tcPr>
          <w:p w14:paraId="76F4D774" w14:textId="77777777" w:rsidR="00A94ECF" w:rsidRPr="00A94ECF" w:rsidRDefault="00A94ECF" w:rsidP="00A94ECF">
            <w:pPr>
              <w:spacing w:after="0"/>
              <w:ind w:firstLine="0"/>
              <w:rPr>
                <w:color w:val="000000"/>
                <w:sz w:val="20"/>
                <w:szCs w:val="20"/>
              </w:rPr>
            </w:pPr>
            <w:r w:rsidRPr="00A94ECF">
              <w:rPr>
                <w:color w:val="000000"/>
                <w:sz w:val="20"/>
                <w:szCs w:val="20"/>
              </w:rPr>
              <w:t>0</w:t>
            </w:r>
          </w:p>
        </w:tc>
        <w:tc>
          <w:tcPr>
            <w:tcW w:w="239" w:type="pct"/>
            <w:shd w:val="clear" w:color="auto" w:fill="auto"/>
            <w:noWrap/>
            <w:vAlign w:val="center"/>
          </w:tcPr>
          <w:p w14:paraId="29FA7434" w14:textId="77777777" w:rsidR="00A94ECF" w:rsidRPr="00A94ECF" w:rsidRDefault="00A94ECF" w:rsidP="00A94ECF">
            <w:pPr>
              <w:spacing w:after="0"/>
              <w:ind w:firstLine="0"/>
              <w:jc w:val="right"/>
              <w:rPr>
                <w:color w:val="000000"/>
                <w:sz w:val="20"/>
                <w:szCs w:val="20"/>
              </w:rPr>
            </w:pPr>
            <w:r w:rsidRPr="00A94ECF">
              <w:rPr>
                <w:color w:val="000000"/>
                <w:sz w:val="20"/>
                <w:szCs w:val="20"/>
              </w:rPr>
              <w:t>-2,401</w:t>
            </w:r>
          </w:p>
        </w:tc>
        <w:tc>
          <w:tcPr>
            <w:tcW w:w="201" w:type="pct"/>
            <w:shd w:val="clear" w:color="auto" w:fill="auto"/>
            <w:noWrap/>
            <w:vAlign w:val="center"/>
          </w:tcPr>
          <w:p w14:paraId="0848BA7F" w14:textId="77777777" w:rsidR="00A94ECF" w:rsidRPr="00A94ECF" w:rsidRDefault="00A94ECF" w:rsidP="00A94ECF">
            <w:pPr>
              <w:spacing w:after="0"/>
              <w:ind w:firstLine="0"/>
              <w:rPr>
                <w:color w:val="000000"/>
                <w:sz w:val="20"/>
                <w:szCs w:val="20"/>
              </w:rPr>
            </w:pPr>
            <w:r w:rsidRPr="00A94ECF">
              <w:rPr>
                <w:color w:val="000000"/>
                <w:sz w:val="20"/>
                <w:szCs w:val="20"/>
              </w:rPr>
              <w:t>0</w:t>
            </w:r>
          </w:p>
        </w:tc>
        <w:tc>
          <w:tcPr>
            <w:tcW w:w="201" w:type="pct"/>
            <w:shd w:val="clear" w:color="auto" w:fill="auto"/>
            <w:noWrap/>
            <w:vAlign w:val="center"/>
          </w:tcPr>
          <w:p w14:paraId="6927582D" w14:textId="77777777" w:rsidR="00A94ECF" w:rsidRPr="00A94ECF" w:rsidRDefault="00A94ECF" w:rsidP="00A94ECF">
            <w:pPr>
              <w:spacing w:after="0"/>
              <w:ind w:firstLine="0"/>
              <w:rPr>
                <w:color w:val="000000"/>
                <w:sz w:val="20"/>
                <w:szCs w:val="20"/>
              </w:rPr>
            </w:pPr>
            <w:r w:rsidRPr="00A94ECF">
              <w:rPr>
                <w:color w:val="000000"/>
                <w:sz w:val="20"/>
                <w:szCs w:val="20"/>
              </w:rPr>
              <w:t>0</w:t>
            </w:r>
          </w:p>
        </w:tc>
        <w:tc>
          <w:tcPr>
            <w:tcW w:w="201" w:type="pct"/>
            <w:shd w:val="clear" w:color="auto" w:fill="auto"/>
            <w:noWrap/>
            <w:vAlign w:val="center"/>
          </w:tcPr>
          <w:p w14:paraId="256E9F79" w14:textId="77777777" w:rsidR="00A94ECF" w:rsidRPr="00A94ECF" w:rsidRDefault="00A94ECF" w:rsidP="00A94ECF">
            <w:pPr>
              <w:spacing w:after="0"/>
              <w:ind w:firstLine="0"/>
              <w:rPr>
                <w:color w:val="000000"/>
                <w:sz w:val="20"/>
                <w:szCs w:val="20"/>
              </w:rPr>
            </w:pPr>
            <w:r w:rsidRPr="00A94ECF">
              <w:rPr>
                <w:color w:val="000000"/>
                <w:sz w:val="20"/>
                <w:szCs w:val="20"/>
              </w:rPr>
              <w:t>0</w:t>
            </w:r>
          </w:p>
        </w:tc>
        <w:tc>
          <w:tcPr>
            <w:tcW w:w="201" w:type="pct"/>
            <w:shd w:val="clear" w:color="auto" w:fill="auto"/>
            <w:noWrap/>
            <w:vAlign w:val="center"/>
          </w:tcPr>
          <w:p w14:paraId="1FE8B8BB" w14:textId="77777777" w:rsidR="00A94ECF" w:rsidRPr="00A94ECF" w:rsidRDefault="00A94ECF" w:rsidP="00A94ECF">
            <w:pPr>
              <w:spacing w:after="0"/>
              <w:ind w:firstLine="0"/>
              <w:rPr>
                <w:color w:val="000000"/>
                <w:sz w:val="20"/>
                <w:szCs w:val="20"/>
              </w:rPr>
            </w:pPr>
            <w:r w:rsidRPr="00A94ECF">
              <w:rPr>
                <w:color w:val="000000"/>
                <w:sz w:val="20"/>
                <w:szCs w:val="20"/>
              </w:rPr>
              <w:t>0</w:t>
            </w:r>
          </w:p>
        </w:tc>
        <w:tc>
          <w:tcPr>
            <w:tcW w:w="201" w:type="pct"/>
            <w:shd w:val="clear" w:color="auto" w:fill="auto"/>
            <w:noWrap/>
            <w:vAlign w:val="center"/>
          </w:tcPr>
          <w:p w14:paraId="3E039442" w14:textId="77777777" w:rsidR="00A94ECF" w:rsidRPr="00A94ECF" w:rsidRDefault="00A94ECF" w:rsidP="00A94ECF">
            <w:pPr>
              <w:spacing w:after="0"/>
              <w:ind w:firstLine="0"/>
              <w:rPr>
                <w:color w:val="000000"/>
                <w:sz w:val="20"/>
                <w:szCs w:val="20"/>
              </w:rPr>
            </w:pPr>
            <w:r w:rsidRPr="00A94ECF">
              <w:rPr>
                <w:color w:val="000000"/>
                <w:sz w:val="20"/>
                <w:szCs w:val="20"/>
              </w:rPr>
              <w:t>0</w:t>
            </w:r>
          </w:p>
        </w:tc>
        <w:tc>
          <w:tcPr>
            <w:tcW w:w="201" w:type="pct"/>
            <w:shd w:val="clear" w:color="auto" w:fill="auto"/>
            <w:noWrap/>
            <w:vAlign w:val="center"/>
          </w:tcPr>
          <w:p w14:paraId="2A5B75E7" w14:textId="77777777" w:rsidR="00A94ECF" w:rsidRPr="00A94ECF" w:rsidRDefault="00A94ECF" w:rsidP="00A94ECF">
            <w:pPr>
              <w:spacing w:after="0"/>
              <w:ind w:firstLine="0"/>
              <w:rPr>
                <w:color w:val="000000"/>
                <w:sz w:val="20"/>
                <w:szCs w:val="20"/>
              </w:rPr>
            </w:pPr>
            <w:r w:rsidRPr="00A94ECF">
              <w:rPr>
                <w:color w:val="000000"/>
                <w:sz w:val="20"/>
                <w:szCs w:val="20"/>
              </w:rPr>
              <w:t>0</w:t>
            </w:r>
          </w:p>
        </w:tc>
        <w:tc>
          <w:tcPr>
            <w:tcW w:w="201" w:type="pct"/>
            <w:shd w:val="clear" w:color="auto" w:fill="auto"/>
            <w:noWrap/>
            <w:vAlign w:val="center"/>
          </w:tcPr>
          <w:p w14:paraId="11C6F52A" w14:textId="77777777" w:rsidR="00A94ECF" w:rsidRPr="00A94ECF" w:rsidRDefault="00A94ECF" w:rsidP="00A94ECF">
            <w:pPr>
              <w:spacing w:after="0"/>
              <w:ind w:firstLine="0"/>
              <w:rPr>
                <w:color w:val="000000"/>
                <w:sz w:val="20"/>
                <w:szCs w:val="20"/>
              </w:rPr>
            </w:pPr>
            <w:r w:rsidRPr="00A94ECF">
              <w:rPr>
                <w:color w:val="000000"/>
                <w:sz w:val="20"/>
                <w:szCs w:val="20"/>
              </w:rPr>
              <w:t>0</w:t>
            </w:r>
          </w:p>
        </w:tc>
        <w:tc>
          <w:tcPr>
            <w:tcW w:w="201" w:type="pct"/>
            <w:shd w:val="clear" w:color="auto" w:fill="auto"/>
            <w:noWrap/>
            <w:vAlign w:val="center"/>
          </w:tcPr>
          <w:p w14:paraId="18B8025C" w14:textId="77777777" w:rsidR="00A94ECF" w:rsidRPr="00A94ECF" w:rsidRDefault="00A94ECF" w:rsidP="00A94ECF">
            <w:pPr>
              <w:spacing w:after="0"/>
              <w:ind w:firstLine="0"/>
              <w:rPr>
                <w:color w:val="000000"/>
                <w:sz w:val="20"/>
                <w:szCs w:val="20"/>
              </w:rPr>
            </w:pPr>
            <w:r w:rsidRPr="00A94ECF">
              <w:rPr>
                <w:color w:val="000000"/>
                <w:sz w:val="20"/>
                <w:szCs w:val="20"/>
              </w:rPr>
              <w:t>0</w:t>
            </w:r>
          </w:p>
        </w:tc>
        <w:tc>
          <w:tcPr>
            <w:tcW w:w="201" w:type="pct"/>
            <w:shd w:val="clear" w:color="auto" w:fill="auto"/>
            <w:noWrap/>
            <w:vAlign w:val="center"/>
          </w:tcPr>
          <w:p w14:paraId="663F3C71" w14:textId="77777777" w:rsidR="00A94ECF" w:rsidRPr="00A94ECF" w:rsidRDefault="00A94ECF" w:rsidP="00A94ECF">
            <w:pPr>
              <w:spacing w:after="0"/>
              <w:ind w:firstLine="0"/>
              <w:rPr>
                <w:color w:val="000000"/>
                <w:sz w:val="20"/>
                <w:szCs w:val="20"/>
              </w:rPr>
            </w:pPr>
            <w:r w:rsidRPr="00A94ECF">
              <w:rPr>
                <w:color w:val="000000"/>
                <w:sz w:val="20"/>
                <w:szCs w:val="20"/>
              </w:rPr>
              <w:t>0</w:t>
            </w:r>
          </w:p>
        </w:tc>
        <w:tc>
          <w:tcPr>
            <w:tcW w:w="201" w:type="pct"/>
            <w:shd w:val="clear" w:color="auto" w:fill="auto"/>
            <w:noWrap/>
            <w:vAlign w:val="center"/>
          </w:tcPr>
          <w:p w14:paraId="22FE9DA9" w14:textId="77777777" w:rsidR="00A94ECF" w:rsidRPr="00A94ECF" w:rsidRDefault="00A94ECF" w:rsidP="00A94ECF">
            <w:pPr>
              <w:spacing w:after="0"/>
              <w:ind w:firstLine="0"/>
              <w:rPr>
                <w:color w:val="000000"/>
                <w:sz w:val="20"/>
                <w:szCs w:val="20"/>
              </w:rPr>
            </w:pPr>
            <w:r w:rsidRPr="00A94ECF">
              <w:rPr>
                <w:color w:val="000000"/>
                <w:sz w:val="20"/>
                <w:szCs w:val="20"/>
              </w:rPr>
              <w:t>0</w:t>
            </w:r>
          </w:p>
        </w:tc>
        <w:tc>
          <w:tcPr>
            <w:tcW w:w="239" w:type="pct"/>
            <w:shd w:val="clear" w:color="auto" w:fill="auto"/>
            <w:noWrap/>
            <w:vAlign w:val="center"/>
          </w:tcPr>
          <w:p w14:paraId="1CF3115F" w14:textId="77777777" w:rsidR="00A94ECF" w:rsidRPr="00A94ECF" w:rsidRDefault="00A94ECF" w:rsidP="00A94ECF">
            <w:pPr>
              <w:spacing w:after="0"/>
              <w:ind w:firstLine="0"/>
              <w:jc w:val="right"/>
              <w:rPr>
                <w:color w:val="000000"/>
                <w:sz w:val="20"/>
                <w:szCs w:val="20"/>
              </w:rPr>
            </w:pPr>
            <w:r w:rsidRPr="00A94ECF">
              <w:rPr>
                <w:color w:val="000000"/>
                <w:sz w:val="20"/>
                <w:szCs w:val="20"/>
              </w:rPr>
              <w:t>-4,036</w:t>
            </w:r>
          </w:p>
        </w:tc>
        <w:tc>
          <w:tcPr>
            <w:tcW w:w="201" w:type="pct"/>
            <w:shd w:val="clear" w:color="auto" w:fill="auto"/>
            <w:noWrap/>
            <w:vAlign w:val="center"/>
          </w:tcPr>
          <w:p w14:paraId="33EE2D19" w14:textId="77777777" w:rsidR="00A94ECF" w:rsidRPr="00A94ECF" w:rsidRDefault="00A94ECF" w:rsidP="00A94ECF">
            <w:pPr>
              <w:spacing w:after="0"/>
              <w:ind w:firstLine="0"/>
              <w:jc w:val="right"/>
              <w:rPr>
                <w:color w:val="000000"/>
                <w:sz w:val="20"/>
                <w:szCs w:val="20"/>
              </w:rPr>
            </w:pPr>
            <w:r w:rsidRPr="00A94ECF">
              <w:rPr>
                <w:color w:val="000000"/>
                <w:sz w:val="20"/>
                <w:szCs w:val="20"/>
              </w:rPr>
              <w:t>0</w:t>
            </w:r>
          </w:p>
        </w:tc>
        <w:tc>
          <w:tcPr>
            <w:tcW w:w="201" w:type="pct"/>
            <w:shd w:val="clear" w:color="auto" w:fill="auto"/>
            <w:noWrap/>
            <w:vAlign w:val="center"/>
          </w:tcPr>
          <w:p w14:paraId="5344EBC7" w14:textId="77777777" w:rsidR="00A94ECF" w:rsidRPr="00A94ECF" w:rsidRDefault="00A94ECF" w:rsidP="00A94ECF">
            <w:pPr>
              <w:spacing w:after="0"/>
              <w:ind w:firstLine="0"/>
              <w:jc w:val="right"/>
              <w:rPr>
                <w:color w:val="000000"/>
                <w:sz w:val="20"/>
                <w:szCs w:val="20"/>
              </w:rPr>
            </w:pPr>
            <w:r w:rsidRPr="00A94ECF">
              <w:rPr>
                <w:color w:val="000000"/>
                <w:sz w:val="20"/>
                <w:szCs w:val="20"/>
              </w:rPr>
              <w:t>0</w:t>
            </w:r>
          </w:p>
        </w:tc>
        <w:tc>
          <w:tcPr>
            <w:tcW w:w="201" w:type="pct"/>
            <w:shd w:val="clear" w:color="auto" w:fill="auto"/>
            <w:noWrap/>
            <w:vAlign w:val="center"/>
            <w:hideMark/>
          </w:tcPr>
          <w:p w14:paraId="16160704" w14:textId="77777777" w:rsidR="00A94ECF" w:rsidRPr="00A94ECF" w:rsidRDefault="00A94ECF" w:rsidP="00A94ECF">
            <w:pPr>
              <w:spacing w:after="0"/>
              <w:ind w:firstLine="0"/>
              <w:jc w:val="right"/>
              <w:rPr>
                <w:color w:val="000000"/>
                <w:sz w:val="20"/>
                <w:szCs w:val="20"/>
              </w:rPr>
            </w:pPr>
            <w:r w:rsidRPr="00A94ECF">
              <w:rPr>
                <w:color w:val="000000"/>
                <w:sz w:val="20"/>
                <w:szCs w:val="20"/>
              </w:rPr>
              <w:t>0</w:t>
            </w:r>
          </w:p>
        </w:tc>
        <w:tc>
          <w:tcPr>
            <w:tcW w:w="201" w:type="pct"/>
            <w:shd w:val="clear" w:color="auto" w:fill="auto"/>
            <w:noWrap/>
            <w:vAlign w:val="center"/>
            <w:hideMark/>
          </w:tcPr>
          <w:p w14:paraId="6617D022" w14:textId="77777777" w:rsidR="00A94ECF" w:rsidRPr="00A94ECF" w:rsidRDefault="00A94ECF" w:rsidP="00A94ECF">
            <w:pPr>
              <w:spacing w:after="0"/>
              <w:ind w:firstLine="0"/>
              <w:jc w:val="right"/>
              <w:rPr>
                <w:color w:val="000000"/>
                <w:sz w:val="20"/>
                <w:szCs w:val="20"/>
              </w:rPr>
            </w:pPr>
            <w:r w:rsidRPr="00A94ECF">
              <w:rPr>
                <w:color w:val="000000"/>
                <w:sz w:val="20"/>
                <w:szCs w:val="20"/>
              </w:rPr>
              <w:t>0</w:t>
            </w:r>
          </w:p>
        </w:tc>
      </w:tr>
      <w:tr w:rsidR="00A94ECF" w:rsidRPr="00A94ECF" w14:paraId="6F05CB6D" w14:textId="77777777" w:rsidTr="00A94ECF">
        <w:trPr>
          <w:trHeight w:val="255"/>
          <w:jc w:val="center"/>
        </w:trPr>
        <w:tc>
          <w:tcPr>
            <w:tcW w:w="835" w:type="pct"/>
            <w:shd w:val="clear" w:color="auto" w:fill="auto"/>
            <w:vAlign w:val="center"/>
            <w:hideMark/>
          </w:tcPr>
          <w:p w14:paraId="0CEEC81E" w14:textId="77777777" w:rsidR="00A94ECF" w:rsidRPr="00A94ECF" w:rsidRDefault="00A94ECF" w:rsidP="00A94ECF">
            <w:pPr>
              <w:spacing w:after="0"/>
              <w:ind w:firstLine="0"/>
              <w:rPr>
                <w:color w:val="000000"/>
                <w:sz w:val="20"/>
                <w:szCs w:val="20"/>
              </w:rPr>
            </w:pPr>
            <w:r w:rsidRPr="00A94ECF">
              <w:rPr>
                <w:color w:val="000000"/>
                <w:sz w:val="20"/>
                <w:szCs w:val="20"/>
              </w:rPr>
              <w:t>Расчетное годовое потребление, тыс.Гкал/г</w:t>
            </w:r>
          </w:p>
        </w:tc>
        <w:tc>
          <w:tcPr>
            <w:tcW w:w="217" w:type="pct"/>
            <w:shd w:val="clear" w:color="auto" w:fill="auto"/>
            <w:vAlign w:val="center"/>
            <w:hideMark/>
          </w:tcPr>
          <w:p w14:paraId="3F7FCE29" w14:textId="77777777" w:rsidR="00A94ECF" w:rsidRPr="00A94ECF" w:rsidRDefault="00A94ECF" w:rsidP="00A94ECF">
            <w:pPr>
              <w:spacing w:after="0"/>
              <w:ind w:firstLine="0"/>
              <w:rPr>
                <w:color w:val="000000"/>
                <w:sz w:val="20"/>
                <w:szCs w:val="20"/>
              </w:rPr>
            </w:pPr>
            <w:r w:rsidRPr="00A94ECF">
              <w:rPr>
                <w:color w:val="000000"/>
                <w:sz w:val="20"/>
                <w:szCs w:val="20"/>
              </w:rPr>
              <w:t>14,04</w:t>
            </w:r>
          </w:p>
        </w:tc>
        <w:tc>
          <w:tcPr>
            <w:tcW w:w="276" w:type="pct"/>
            <w:shd w:val="clear" w:color="auto" w:fill="auto"/>
            <w:vAlign w:val="center"/>
            <w:hideMark/>
          </w:tcPr>
          <w:p w14:paraId="2514DBA1" w14:textId="77777777" w:rsidR="00A94ECF" w:rsidRPr="00A94ECF" w:rsidRDefault="00A94ECF" w:rsidP="00A94ECF">
            <w:pPr>
              <w:spacing w:after="0"/>
              <w:ind w:firstLine="0"/>
              <w:rPr>
                <w:color w:val="000000"/>
                <w:sz w:val="20"/>
                <w:szCs w:val="20"/>
              </w:rPr>
            </w:pPr>
            <w:r w:rsidRPr="00A94ECF">
              <w:rPr>
                <w:color w:val="000000"/>
                <w:sz w:val="20"/>
                <w:szCs w:val="20"/>
              </w:rPr>
              <w:t>5,07</w:t>
            </w:r>
          </w:p>
        </w:tc>
        <w:tc>
          <w:tcPr>
            <w:tcW w:w="169" w:type="pct"/>
            <w:shd w:val="clear" w:color="auto" w:fill="auto"/>
            <w:vAlign w:val="center"/>
            <w:hideMark/>
          </w:tcPr>
          <w:p w14:paraId="2C3A7613" w14:textId="77777777" w:rsidR="00A94ECF" w:rsidRPr="00A94ECF" w:rsidRDefault="00A94ECF" w:rsidP="00A94ECF">
            <w:pPr>
              <w:spacing w:after="0"/>
              <w:ind w:firstLine="0"/>
              <w:rPr>
                <w:color w:val="000000"/>
                <w:sz w:val="20"/>
                <w:szCs w:val="20"/>
              </w:rPr>
            </w:pPr>
            <w:r w:rsidRPr="00A94ECF">
              <w:rPr>
                <w:color w:val="000000"/>
                <w:sz w:val="20"/>
                <w:szCs w:val="20"/>
              </w:rPr>
              <w:t>1,27</w:t>
            </w:r>
          </w:p>
        </w:tc>
        <w:tc>
          <w:tcPr>
            <w:tcW w:w="217" w:type="pct"/>
            <w:shd w:val="clear" w:color="auto" w:fill="auto"/>
            <w:vAlign w:val="center"/>
            <w:hideMark/>
          </w:tcPr>
          <w:p w14:paraId="59D06E6C" w14:textId="77777777" w:rsidR="00A94ECF" w:rsidRPr="00A94ECF" w:rsidRDefault="00A94ECF" w:rsidP="00A94ECF">
            <w:pPr>
              <w:spacing w:after="0"/>
              <w:ind w:firstLine="0"/>
              <w:rPr>
                <w:color w:val="000000"/>
                <w:sz w:val="20"/>
                <w:szCs w:val="20"/>
              </w:rPr>
            </w:pPr>
            <w:r w:rsidRPr="00A94ECF">
              <w:rPr>
                <w:color w:val="000000"/>
                <w:sz w:val="20"/>
                <w:szCs w:val="20"/>
              </w:rPr>
              <w:t>2,55</w:t>
            </w:r>
          </w:p>
        </w:tc>
        <w:tc>
          <w:tcPr>
            <w:tcW w:w="239" w:type="pct"/>
            <w:shd w:val="clear" w:color="auto" w:fill="auto"/>
            <w:vAlign w:val="center"/>
            <w:hideMark/>
          </w:tcPr>
          <w:p w14:paraId="2C2915EE" w14:textId="77777777" w:rsidR="00A94ECF" w:rsidRPr="00A94ECF" w:rsidRDefault="00A94ECF" w:rsidP="00A94ECF">
            <w:pPr>
              <w:spacing w:after="0"/>
              <w:ind w:firstLine="0"/>
              <w:rPr>
                <w:color w:val="000000"/>
                <w:sz w:val="20"/>
                <w:szCs w:val="20"/>
              </w:rPr>
            </w:pPr>
            <w:r w:rsidRPr="00A94ECF">
              <w:rPr>
                <w:color w:val="000000"/>
                <w:sz w:val="20"/>
                <w:szCs w:val="20"/>
              </w:rPr>
              <w:t>-2,34</w:t>
            </w:r>
          </w:p>
        </w:tc>
        <w:tc>
          <w:tcPr>
            <w:tcW w:w="201" w:type="pct"/>
            <w:shd w:val="clear" w:color="auto" w:fill="auto"/>
            <w:vAlign w:val="center"/>
            <w:hideMark/>
          </w:tcPr>
          <w:p w14:paraId="3F3B0621" w14:textId="77777777" w:rsidR="00A94ECF" w:rsidRPr="00A94ECF" w:rsidRDefault="00A94ECF" w:rsidP="00A94ECF">
            <w:pPr>
              <w:spacing w:after="0"/>
              <w:ind w:firstLine="0"/>
              <w:rPr>
                <w:color w:val="000000"/>
                <w:sz w:val="20"/>
                <w:szCs w:val="20"/>
              </w:rPr>
            </w:pPr>
            <w:r w:rsidRPr="00A94ECF">
              <w:rPr>
                <w:color w:val="000000"/>
                <w:sz w:val="20"/>
                <w:szCs w:val="20"/>
              </w:rPr>
              <w:t>6,26</w:t>
            </w:r>
          </w:p>
        </w:tc>
        <w:tc>
          <w:tcPr>
            <w:tcW w:w="201" w:type="pct"/>
            <w:shd w:val="clear" w:color="auto" w:fill="auto"/>
            <w:vAlign w:val="center"/>
            <w:hideMark/>
          </w:tcPr>
          <w:p w14:paraId="56670271"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8D59CD1"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5EDC9C1"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E61C40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7AB5037"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230FC83"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C53FFB6"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D85C5F4"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007FD81"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6D950BDC" w14:textId="77777777" w:rsidR="00A94ECF" w:rsidRPr="00A94ECF" w:rsidRDefault="00A94ECF" w:rsidP="00A94ECF">
            <w:pPr>
              <w:spacing w:after="0"/>
              <w:ind w:firstLine="0"/>
              <w:rPr>
                <w:color w:val="000000"/>
                <w:sz w:val="20"/>
                <w:szCs w:val="20"/>
              </w:rPr>
            </w:pPr>
            <w:r w:rsidRPr="00A94ECF">
              <w:rPr>
                <w:color w:val="000000"/>
                <w:sz w:val="20"/>
                <w:szCs w:val="20"/>
              </w:rPr>
              <w:t>-5,86</w:t>
            </w:r>
          </w:p>
        </w:tc>
        <w:tc>
          <w:tcPr>
            <w:tcW w:w="201" w:type="pct"/>
            <w:shd w:val="clear" w:color="auto" w:fill="auto"/>
            <w:vAlign w:val="center"/>
            <w:hideMark/>
          </w:tcPr>
          <w:p w14:paraId="09F4FA80"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63AB27B"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64DDD214"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CD1285A" w14:textId="77777777" w:rsidR="00A94ECF" w:rsidRPr="00A94ECF" w:rsidRDefault="00A94ECF" w:rsidP="00A94ECF">
            <w:pPr>
              <w:spacing w:after="0"/>
              <w:ind w:firstLine="0"/>
              <w:rPr>
                <w:color w:val="000000"/>
                <w:sz w:val="20"/>
                <w:szCs w:val="20"/>
              </w:rPr>
            </w:pPr>
            <w:r w:rsidRPr="00A94ECF">
              <w:rPr>
                <w:color w:val="000000"/>
                <w:sz w:val="20"/>
                <w:szCs w:val="20"/>
              </w:rPr>
              <w:t>0,00</w:t>
            </w:r>
          </w:p>
        </w:tc>
      </w:tr>
      <w:tr w:rsidR="00A94ECF" w:rsidRPr="00A94ECF" w14:paraId="4B536C53" w14:textId="77777777" w:rsidTr="00A94ECF">
        <w:trPr>
          <w:trHeight w:val="255"/>
          <w:jc w:val="center"/>
        </w:trPr>
        <w:tc>
          <w:tcPr>
            <w:tcW w:w="835" w:type="pct"/>
            <w:shd w:val="clear" w:color="auto" w:fill="auto"/>
            <w:vAlign w:val="center"/>
            <w:hideMark/>
          </w:tcPr>
          <w:p w14:paraId="4C5A006B" w14:textId="77777777" w:rsidR="00A94ECF" w:rsidRPr="00A94ECF" w:rsidRDefault="00A94ECF" w:rsidP="00A94ECF">
            <w:pPr>
              <w:spacing w:after="0"/>
              <w:ind w:firstLine="0"/>
              <w:rPr>
                <w:b/>
                <w:bCs/>
                <w:color w:val="000000"/>
                <w:sz w:val="20"/>
                <w:szCs w:val="20"/>
              </w:rPr>
            </w:pPr>
            <w:r w:rsidRPr="00A94ECF">
              <w:rPr>
                <w:b/>
                <w:bCs/>
                <w:color w:val="000000"/>
                <w:sz w:val="20"/>
                <w:szCs w:val="20"/>
              </w:rPr>
              <w:t>Правобережная котельная</w:t>
            </w:r>
          </w:p>
        </w:tc>
        <w:tc>
          <w:tcPr>
            <w:tcW w:w="217" w:type="pct"/>
            <w:shd w:val="clear" w:color="auto" w:fill="auto"/>
            <w:noWrap/>
            <w:vAlign w:val="center"/>
            <w:hideMark/>
          </w:tcPr>
          <w:p w14:paraId="33CEF16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noWrap/>
            <w:vAlign w:val="center"/>
            <w:hideMark/>
          </w:tcPr>
          <w:p w14:paraId="250F987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noWrap/>
            <w:vAlign w:val="center"/>
            <w:hideMark/>
          </w:tcPr>
          <w:p w14:paraId="6257FE5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noWrap/>
            <w:vAlign w:val="center"/>
            <w:hideMark/>
          </w:tcPr>
          <w:p w14:paraId="64C540E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7E57839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E60B92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FAC2A7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AE5151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1668CE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638AF2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7A4ED7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D360CA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D910FA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1126C7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AD7A8D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7E74D588" w14:textId="77777777" w:rsidR="00A94ECF" w:rsidRPr="00A94ECF" w:rsidRDefault="00A94ECF" w:rsidP="00A94ECF">
            <w:pPr>
              <w:spacing w:after="0"/>
              <w:ind w:firstLine="0"/>
              <w:rPr>
                <w:color w:val="000000"/>
                <w:sz w:val="20"/>
                <w:szCs w:val="20"/>
              </w:rPr>
            </w:pPr>
            <w:r w:rsidRPr="00A94ECF">
              <w:rPr>
                <w:color w:val="000000"/>
                <w:sz w:val="20"/>
                <w:szCs w:val="20"/>
              </w:rPr>
              <w:t>-5,63</w:t>
            </w:r>
          </w:p>
        </w:tc>
        <w:tc>
          <w:tcPr>
            <w:tcW w:w="201" w:type="pct"/>
            <w:shd w:val="clear" w:color="auto" w:fill="auto"/>
            <w:noWrap/>
            <w:vAlign w:val="center"/>
            <w:hideMark/>
          </w:tcPr>
          <w:p w14:paraId="6330CC1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noWrap/>
            <w:vAlign w:val="center"/>
            <w:hideMark/>
          </w:tcPr>
          <w:p w14:paraId="6213BC11"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noWrap/>
            <w:vAlign w:val="center"/>
            <w:hideMark/>
          </w:tcPr>
          <w:p w14:paraId="2A22CD37"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noWrap/>
            <w:vAlign w:val="center"/>
            <w:hideMark/>
          </w:tcPr>
          <w:p w14:paraId="1427862F" w14:textId="77777777" w:rsidR="00A94ECF" w:rsidRPr="00A94ECF" w:rsidRDefault="00A94ECF" w:rsidP="00A94ECF">
            <w:pPr>
              <w:spacing w:after="0"/>
              <w:ind w:firstLine="0"/>
              <w:rPr>
                <w:color w:val="000000"/>
                <w:sz w:val="20"/>
                <w:szCs w:val="20"/>
              </w:rPr>
            </w:pPr>
            <w:r w:rsidRPr="00A94ECF">
              <w:rPr>
                <w:color w:val="000000"/>
                <w:sz w:val="20"/>
                <w:szCs w:val="20"/>
              </w:rPr>
              <w:t>0,00</w:t>
            </w:r>
          </w:p>
        </w:tc>
      </w:tr>
      <w:tr w:rsidR="00A94ECF" w:rsidRPr="00A94ECF" w14:paraId="3A64F74A" w14:textId="77777777" w:rsidTr="00A94ECF">
        <w:trPr>
          <w:trHeight w:val="255"/>
          <w:jc w:val="center"/>
        </w:trPr>
        <w:tc>
          <w:tcPr>
            <w:tcW w:w="835" w:type="pct"/>
            <w:shd w:val="clear" w:color="auto" w:fill="auto"/>
            <w:vAlign w:val="center"/>
            <w:hideMark/>
          </w:tcPr>
          <w:p w14:paraId="5A6F8F48" w14:textId="77777777" w:rsidR="00A94ECF" w:rsidRPr="00A94ECF" w:rsidRDefault="00A94ECF" w:rsidP="00A94ECF">
            <w:pPr>
              <w:spacing w:after="0"/>
              <w:ind w:firstLine="0"/>
              <w:rPr>
                <w:color w:val="000000"/>
                <w:sz w:val="20"/>
                <w:szCs w:val="20"/>
              </w:rPr>
            </w:pPr>
            <w:r w:rsidRPr="00A94ECF">
              <w:rPr>
                <w:color w:val="000000"/>
                <w:sz w:val="20"/>
                <w:szCs w:val="20"/>
              </w:rPr>
              <w:t>Подключаемая нагрузка, Гкал/ч</w:t>
            </w:r>
          </w:p>
        </w:tc>
        <w:tc>
          <w:tcPr>
            <w:tcW w:w="217" w:type="pct"/>
            <w:shd w:val="clear" w:color="auto" w:fill="auto"/>
            <w:noWrap/>
            <w:vAlign w:val="center"/>
            <w:hideMark/>
          </w:tcPr>
          <w:p w14:paraId="04D8A2EA" w14:textId="77777777" w:rsidR="00A94ECF" w:rsidRPr="00A94ECF" w:rsidRDefault="00A94ECF" w:rsidP="00A94ECF">
            <w:pPr>
              <w:spacing w:after="0"/>
              <w:ind w:firstLine="0"/>
              <w:jc w:val="right"/>
              <w:rPr>
                <w:color w:val="000000"/>
                <w:sz w:val="20"/>
                <w:szCs w:val="20"/>
              </w:rPr>
            </w:pPr>
            <w:r w:rsidRPr="00A94ECF">
              <w:rPr>
                <w:color w:val="000000"/>
                <w:sz w:val="20"/>
                <w:szCs w:val="20"/>
              </w:rPr>
              <w:t>6,68</w:t>
            </w:r>
          </w:p>
        </w:tc>
        <w:tc>
          <w:tcPr>
            <w:tcW w:w="276" w:type="pct"/>
            <w:shd w:val="clear" w:color="auto" w:fill="auto"/>
            <w:noWrap/>
            <w:vAlign w:val="center"/>
            <w:hideMark/>
          </w:tcPr>
          <w:p w14:paraId="05EE91C0" w14:textId="77777777" w:rsidR="00A94ECF" w:rsidRPr="00A94ECF" w:rsidRDefault="00A94ECF" w:rsidP="00A94ECF">
            <w:pPr>
              <w:spacing w:after="0"/>
              <w:ind w:firstLine="0"/>
              <w:jc w:val="right"/>
              <w:rPr>
                <w:color w:val="000000"/>
                <w:sz w:val="20"/>
                <w:szCs w:val="20"/>
              </w:rPr>
            </w:pPr>
            <w:r w:rsidRPr="00A94ECF">
              <w:rPr>
                <w:color w:val="000000"/>
                <w:sz w:val="20"/>
                <w:szCs w:val="20"/>
              </w:rPr>
              <w:t>3,243</w:t>
            </w:r>
          </w:p>
        </w:tc>
        <w:tc>
          <w:tcPr>
            <w:tcW w:w="169" w:type="pct"/>
            <w:shd w:val="clear" w:color="auto" w:fill="auto"/>
            <w:noWrap/>
            <w:vAlign w:val="center"/>
            <w:hideMark/>
          </w:tcPr>
          <w:p w14:paraId="2C5A22B5" w14:textId="77777777" w:rsidR="00A94ECF" w:rsidRPr="00A94ECF" w:rsidRDefault="00A94ECF" w:rsidP="00A94ECF">
            <w:pPr>
              <w:spacing w:after="0"/>
              <w:ind w:firstLine="0"/>
              <w:jc w:val="right"/>
              <w:rPr>
                <w:color w:val="000000"/>
                <w:sz w:val="20"/>
                <w:szCs w:val="20"/>
              </w:rPr>
            </w:pPr>
            <w:r w:rsidRPr="00A94ECF">
              <w:rPr>
                <w:color w:val="000000"/>
                <w:sz w:val="20"/>
                <w:szCs w:val="20"/>
              </w:rPr>
              <w:t>3,243</w:t>
            </w:r>
          </w:p>
        </w:tc>
        <w:tc>
          <w:tcPr>
            <w:tcW w:w="217" w:type="pct"/>
            <w:shd w:val="clear" w:color="auto" w:fill="auto"/>
            <w:noWrap/>
            <w:vAlign w:val="center"/>
            <w:hideMark/>
          </w:tcPr>
          <w:p w14:paraId="18F236D3" w14:textId="77777777" w:rsidR="00A94ECF" w:rsidRPr="00A94ECF" w:rsidRDefault="00A94ECF" w:rsidP="00A94ECF">
            <w:pPr>
              <w:spacing w:after="0"/>
              <w:ind w:firstLine="0"/>
              <w:jc w:val="right"/>
              <w:rPr>
                <w:color w:val="000000"/>
                <w:sz w:val="20"/>
                <w:szCs w:val="20"/>
              </w:rPr>
            </w:pPr>
            <w:r w:rsidRPr="00A94ECF">
              <w:rPr>
                <w:color w:val="000000"/>
                <w:sz w:val="20"/>
                <w:szCs w:val="20"/>
              </w:rPr>
              <w:t>3,243</w:t>
            </w:r>
          </w:p>
        </w:tc>
        <w:tc>
          <w:tcPr>
            <w:tcW w:w="239" w:type="pct"/>
            <w:shd w:val="clear" w:color="auto" w:fill="auto"/>
            <w:noWrap/>
            <w:vAlign w:val="center"/>
            <w:hideMark/>
          </w:tcPr>
          <w:p w14:paraId="1F2DF18E" w14:textId="77777777" w:rsidR="00A94ECF" w:rsidRPr="00A94ECF" w:rsidRDefault="00A94ECF" w:rsidP="00A94ECF">
            <w:pPr>
              <w:spacing w:after="0"/>
              <w:ind w:firstLine="0"/>
              <w:jc w:val="right"/>
              <w:rPr>
                <w:color w:val="000000"/>
                <w:sz w:val="20"/>
                <w:szCs w:val="20"/>
              </w:rPr>
            </w:pPr>
            <w:r w:rsidRPr="00A94ECF">
              <w:rPr>
                <w:color w:val="000000"/>
                <w:sz w:val="20"/>
                <w:szCs w:val="20"/>
              </w:rPr>
              <w:t>3,243</w:t>
            </w:r>
          </w:p>
        </w:tc>
        <w:tc>
          <w:tcPr>
            <w:tcW w:w="201" w:type="pct"/>
            <w:shd w:val="clear" w:color="auto" w:fill="auto"/>
            <w:noWrap/>
            <w:vAlign w:val="center"/>
            <w:hideMark/>
          </w:tcPr>
          <w:p w14:paraId="4098913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8074FB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B89A81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B029CA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E4076C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A198E6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178E4A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5E8AF5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A9B59D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4D1C1F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0E0BF04D" w14:textId="77777777" w:rsidR="00A94ECF" w:rsidRPr="00A94ECF" w:rsidRDefault="00A94ECF" w:rsidP="00A94ECF">
            <w:pPr>
              <w:spacing w:after="0"/>
              <w:ind w:firstLine="0"/>
              <w:rPr>
                <w:color w:val="000000"/>
                <w:sz w:val="20"/>
                <w:szCs w:val="20"/>
              </w:rPr>
            </w:pPr>
            <w:r w:rsidRPr="00A94ECF">
              <w:rPr>
                <w:color w:val="000000"/>
                <w:sz w:val="20"/>
                <w:szCs w:val="20"/>
              </w:rPr>
              <w:t>4</w:t>
            </w:r>
          </w:p>
        </w:tc>
        <w:tc>
          <w:tcPr>
            <w:tcW w:w="201" w:type="pct"/>
            <w:shd w:val="clear" w:color="auto" w:fill="auto"/>
            <w:noWrap/>
            <w:vAlign w:val="center"/>
            <w:hideMark/>
          </w:tcPr>
          <w:p w14:paraId="7B0E6C9F" w14:textId="77777777" w:rsidR="00A94ECF" w:rsidRPr="00A94ECF" w:rsidRDefault="00A94ECF" w:rsidP="00A94ECF">
            <w:pPr>
              <w:spacing w:after="0"/>
              <w:ind w:firstLine="0"/>
              <w:rPr>
                <w:color w:val="000000"/>
                <w:sz w:val="20"/>
                <w:szCs w:val="20"/>
              </w:rPr>
            </w:pPr>
            <w:r w:rsidRPr="00A94ECF">
              <w:rPr>
                <w:color w:val="000000"/>
                <w:sz w:val="20"/>
                <w:szCs w:val="20"/>
              </w:rPr>
              <w:t>4</w:t>
            </w:r>
          </w:p>
        </w:tc>
        <w:tc>
          <w:tcPr>
            <w:tcW w:w="201" w:type="pct"/>
            <w:shd w:val="clear" w:color="auto" w:fill="auto"/>
            <w:noWrap/>
            <w:vAlign w:val="center"/>
            <w:hideMark/>
          </w:tcPr>
          <w:p w14:paraId="736A07DE" w14:textId="77777777" w:rsidR="00A94ECF" w:rsidRPr="00A94ECF" w:rsidRDefault="00A94ECF" w:rsidP="00A94ECF">
            <w:pPr>
              <w:spacing w:after="0"/>
              <w:ind w:firstLine="0"/>
              <w:rPr>
                <w:color w:val="000000"/>
                <w:sz w:val="20"/>
                <w:szCs w:val="20"/>
              </w:rPr>
            </w:pPr>
            <w:r w:rsidRPr="00A94ECF">
              <w:rPr>
                <w:color w:val="000000"/>
                <w:sz w:val="20"/>
                <w:szCs w:val="20"/>
              </w:rPr>
              <w:t>4</w:t>
            </w:r>
          </w:p>
        </w:tc>
        <w:tc>
          <w:tcPr>
            <w:tcW w:w="201" w:type="pct"/>
            <w:shd w:val="clear" w:color="auto" w:fill="auto"/>
            <w:noWrap/>
            <w:vAlign w:val="center"/>
            <w:hideMark/>
          </w:tcPr>
          <w:p w14:paraId="45BCD672" w14:textId="77777777" w:rsidR="00A94ECF" w:rsidRPr="00A94ECF" w:rsidRDefault="00A94ECF" w:rsidP="00A94ECF">
            <w:pPr>
              <w:spacing w:after="0"/>
              <w:ind w:firstLine="0"/>
              <w:rPr>
                <w:color w:val="000000"/>
                <w:sz w:val="20"/>
                <w:szCs w:val="20"/>
              </w:rPr>
            </w:pPr>
            <w:r w:rsidRPr="00A94ECF">
              <w:rPr>
                <w:color w:val="000000"/>
                <w:sz w:val="20"/>
                <w:szCs w:val="20"/>
              </w:rPr>
              <w:t>4</w:t>
            </w:r>
          </w:p>
        </w:tc>
        <w:tc>
          <w:tcPr>
            <w:tcW w:w="201" w:type="pct"/>
            <w:shd w:val="clear" w:color="auto" w:fill="auto"/>
            <w:noWrap/>
            <w:vAlign w:val="center"/>
            <w:hideMark/>
          </w:tcPr>
          <w:p w14:paraId="787BA48F" w14:textId="77777777" w:rsidR="00A94ECF" w:rsidRPr="00A94ECF" w:rsidRDefault="00A94ECF" w:rsidP="00A94ECF">
            <w:pPr>
              <w:spacing w:after="0"/>
              <w:ind w:firstLine="0"/>
              <w:rPr>
                <w:color w:val="000000"/>
                <w:sz w:val="20"/>
                <w:szCs w:val="20"/>
              </w:rPr>
            </w:pPr>
            <w:r w:rsidRPr="00A94ECF">
              <w:rPr>
                <w:color w:val="000000"/>
                <w:sz w:val="20"/>
                <w:szCs w:val="20"/>
              </w:rPr>
              <w:t>4</w:t>
            </w:r>
          </w:p>
        </w:tc>
      </w:tr>
      <w:tr w:rsidR="00A94ECF" w:rsidRPr="00A94ECF" w14:paraId="6FC11F9D" w14:textId="77777777" w:rsidTr="00A94ECF">
        <w:trPr>
          <w:trHeight w:val="255"/>
          <w:jc w:val="center"/>
        </w:trPr>
        <w:tc>
          <w:tcPr>
            <w:tcW w:w="835" w:type="pct"/>
            <w:shd w:val="clear" w:color="auto" w:fill="auto"/>
            <w:vAlign w:val="center"/>
            <w:hideMark/>
          </w:tcPr>
          <w:p w14:paraId="4E6F96BE" w14:textId="77777777" w:rsidR="00A94ECF" w:rsidRPr="00A94ECF" w:rsidRDefault="00A94ECF" w:rsidP="00A94ECF">
            <w:pPr>
              <w:spacing w:after="0"/>
              <w:ind w:firstLine="0"/>
              <w:rPr>
                <w:color w:val="000000"/>
                <w:sz w:val="20"/>
                <w:szCs w:val="20"/>
              </w:rPr>
            </w:pPr>
            <w:r w:rsidRPr="00A94ECF">
              <w:rPr>
                <w:color w:val="000000"/>
                <w:sz w:val="20"/>
                <w:szCs w:val="20"/>
              </w:rPr>
              <w:t>Отключаемая нагрузка, Гкал/ч</w:t>
            </w:r>
          </w:p>
        </w:tc>
        <w:tc>
          <w:tcPr>
            <w:tcW w:w="217" w:type="pct"/>
            <w:shd w:val="clear" w:color="auto" w:fill="auto"/>
            <w:vAlign w:val="center"/>
            <w:hideMark/>
          </w:tcPr>
          <w:p w14:paraId="29F6CE17"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76" w:type="pct"/>
            <w:shd w:val="clear" w:color="auto" w:fill="auto"/>
            <w:vAlign w:val="center"/>
            <w:hideMark/>
          </w:tcPr>
          <w:p w14:paraId="7C4D24BD"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169" w:type="pct"/>
            <w:shd w:val="clear" w:color="auto" w:fill="auto"/>
            <w:vAlign w:val="center"/>
            <w:hideMark/>
          </w:tcPr>
          <w:p w14:paraId="36876571"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17" w:type="pct"/>
            <w:shd w:val="clear" w:color="auto" w:fill="auto"/>
            <w:vAlign w:val="center"/>
            <w:hideMark/>
          </w:tcPr>
          <w:p w14:paraId="034B606B"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7DBE9D78"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4ABF212"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3724F1E"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7351FCAD"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B575D54"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1A42952"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1D20569"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1263FB9"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36766FD"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30E6B607"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DE1F446"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0064F115"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3B816954"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6EB285EB"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1C87EC2"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3B3B205" w14:textId="77777777" w:rsidR="00A94ECF" w:rsidRPr="00A94ECF" w:rsidRDefault="00A94ECF" w:rsidP="00A94ECF">
            <w:pPr>
              <w:spacing w:after="0"/>
              <w:ind w:firstLine="0"/>
              <w:rPr>
                <w:color w:val="000000"/>
                <w:sz w:val="20"/>
                <w:szCs w:val="20"/>
              </w:rPr>
            </w:pPr>
            <w:r w:rsidRPr="00A94ECF">
              <w:rPr>
                <w:color w:val="000000"/>
                <w:sz w:val="20"/>
                <w:szCs w:val="20"/>
              </w:rPr>
              <w:t>0,00</w:t>
            </w:r>
          </w:p>
        </w:tc>
      </w:tr>
      <w:tr w:rsidR="00A94ECF" w:rsidRPr="00A94ECF" w14:paraId="7A68E8F7" w14:textId="77777777" w:rsidTr="00A94ECF">
        <w:trPr>
          <w:trHeight w:val="255"/>
          <w:jc w:val="center"/>
        </w:trPr>
        <w:tc>
          <w:tcPr>
            <w:tcW w:w="835" w:type="pct"/>
            <w:shd w:val="clear" w:color="auto" w:fill="auto"/>
            <w:vAlign w:val="center"/>
            <w:hideMark/>
          </w:tcPr>
          <w:p w14:paraId="5EE6B3E8" w14:textId="77777777" w:rsidR="00A94ECF" w:rsidRPr="00A94ECF" w:rsidRDefault="00A94ECF" w:rsidP="00A94ECF">
            <w:pPr>
              <w:spacing w:after="0"/>
              <w:ind w:firstLine="0"/>
              <w:rPr>
                <w:color w:val="000000"/>
                <w:sz w:val="20"/>
                <w:szCs w:val="20"/>
              </w:rPr>
            </w:pPr>
            <w:r w:rsidRPr="00A94ECF">
              <w:rPr>
                <w:color w:val="000000"/>
                <w:sz w:val="20"/>
                <w:szCs w:val="20"/>
              </w:rPr>
              <w:t>Расчетное годовое потребление, тыс.Гкал/г</w:t>
            </w:r>
          </w:p>
        </w:tc>
        <w:tc>
          <w:tcPr>
            <w:tcW w:w="217" w:type="pct"/>
            <w:shd w:val="clear" w:color="auto" w:fill="auto"/>
            <w:vAlign w:val="center"/>
            <w:hideMark/>
          </w:tcPr>
          <w:p w14:paraId="5390BE72" w14:textId="77777777" w:rsidR="00A94ECF" w:rsidRPr="00A94ECF" w:rsidRDefault="00A94ECF" w:rsidP="00A94ECF">
            <w:pPr>
              <w:spacing w:after="0"/>
              <w:ind w:firstLine="0"/>
              <w:rPr>
                <w:color w:val="000000"/>
                <w:sz w:val="20"/>
                <w:szCs w:val="20"/>
              </w:rPr>
            </w:pPr>
            <w:r w:rsidRPr="00A94ECF">
              <w:rPr>
                <w:color w:val="000000"/>
                <w:sz w:val="20"/>
                <w:szCs w:val="20"/>
              </w:rPr>
              <w:t>10,07</w:t>
            </w:r>
          </w:p>
        </w:tc>
        <w:tc>
          <w:tcPr>
            <w:tcW w:w="276" w:type="pct"/>
            <w:shd w:val="clear" w:color="auto" w:fill="auto"/>
            <w:vAlign w:val="center"/>
            <w:hideMark/>
          </w:tcPr>
          <w:p w14:paraId="72E6FC38" w14:textId="77777777" w:rsidR="00A94ECF" w:rsidRPr="00A94ECF" w:rsidRDefault="00A94ECF" w:rsidP="00A94ECF">
            <w:pPr>
              <w:spacing w:after="0"/>
              <w:ind w:firstLine="0"/>
              <w:rPr>
                <w:color w:val="000000"/>
                <w:sz w:val="20"/>
                <w:szCs w:val="20"/>
              </w:rPr>
            </w:pPr>
            <w:r w:rsidRPr="00A94ECF">
              <w:rPr>
                <w:color w:val="000000"/>
                <w:sz w:val="20"/>
                <w:szCs w:val="20"/>
              </w:rPr>
              <w:t>4,89</w:t>
            </w:r>
          </w:p>
        </w:tc>
        <w:tc>
          <w:tcPr>
            <w:tcW w:w="169" w:type="pct"/>
            <w:shd w:val="clear" w:color="auto" w:fill="auto"/>
            <w:vAlign w:val="center"/>
            <w:hideMark/>
          </w:tcPr>
          <w:p w14:paraId="2266E443" w14:textId="77777777" w:rsidR="00A94ECF" w:rsidRPr="00A94ECF" w:rsidRDefault="00A94ECF" w:rsidP="00A94ECF">
            <w:pPr>
              <w:spacing w:after="0"/>
              <w:ind w:firstLine="0"/>
              <w:rPr>
                <w:color w:val="000000"/>
                <w:sz w:val="20"/>
                <w:szCs w:val="20"/>
              </w:rPr>
            </w:pPr>
            <w:r w:rsidRPr="00A94ECF">
              <w:rPr>
                <w:color w:val="000000"/>
                <w:sz w:val="20"/>
                <w:szCs w:val="20"/>
              </w:rPr>
              <w:t>4,89</w:t>
            </w:r>
          </w:p>
        </w:tc>
        <w:tc>
          <w:tcPr>
            <w:tcW w:w="217" w:type="pct"/>
            <w:shd w:val="clear" w:color="auto" w:fill="auto"/>
            <w:vAlign w:val="center"/>
            <w:hideMark/>
          </w:tcPr>
          <w:p w14:paraId="604F91D0" w14:textId="77777777" w:rsidR="00A94ECF" w:rsidRPr="00A94ECF" w:rsidRDefault="00A94ECF" w:rsidP="00A94ECF">
            <w:pPr>
              <w:spacing w:after="0"/>
              <w:ind w:firstLine="0"/>
              <w:rPr>
                <w:color w:val="000000"/>
                <w:sz w:val="20"/>
                <w:szCs w:val="20"/>
              </w:rPr>
            </w:pPr>
            <w:r w:rsidRPr="00A94ECF">
              <w:rPr>
                <w:color w:val="000000"/>
                <w:sz w:val="20"/>
                <w:szCs w:val="20"/>
              </w:rPr>
              <w:t>4,89</w:t>
            </w:r>
          </w:p>
        </w:tc>
        <w:tc>
          <w:tcPr>
            <w:tcW w:w="239" w:type="pct"/>
            <w:shd w:val="clear" w:color="auto" w:fill="auto"/>
            <w:vAlign w:val="center"/>
            <w:hideMark/>
          </w:tcPr>
          <w:p w14:paraId="6799D098" w14:textId="77777777" w:rsidR="00A94ECF" w:rsidRPr="00A94ECF" w:rsidRDefault="00A94ECF" w:rsidP="00A94ECF">
            <w:pPr>
              <w:spacing w:after="0"/>
              <w:ind w:firstLine="0"/>
              <w:rPr>
                <w:color w:val="000000"/>
                <w:sz w:val="20"/>
                <w:szCs w:val="20"/>
              </w:rPr>
            </w:pPr>
            <w:r w:rsidRPr="00A94ECF">
              <w:rPr>
                <w:color w:val="000000"/>
                <w:sz w:val="20"/>
                <w:szCs w:val="20"/>
              </w:rPr>
              <w:t>4,89</w:t>
            </w:r>
          </w:p>
        </w:tc>
        <w:tc>
          <w:tcPr>
            <w:tcW w:w="201" w:type="pct"/>
            <w:shd w:val="clear" w:color="auto" w:fill="auto"/>
            <w:vAlign w:val="center"/>
            <w:hideMark/>
          </w:tcPr>
          <w:p w14:paraId="12E456F9"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CE95CAE"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7F957153"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3296F7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7A715C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FFC624B"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053A4A7"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3E04022"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6D092B4C"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3CEEDC3"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0483FBBB" w14:textId="77777777" w:rsidR="00A94ECF" w:rsidRPr="00A94ECF" w:rsidRDefault="00A94ECF" w:rsidP="00A94ECF">
            <w:pPr>
              <w:spacing w:after="0"/>
              <w:ind w:firstLine="0"/>
              <w:rPr>
                <w:color w:val="000000"/>
                <w:sz w:val="20"/>
                <w:szCs w:val="20"/>
              </w:rPr>
            </w:pPr>
            <w:r w:rsidRPr="00A94ECF">
              <w:rPr>
                <w:color w:val="000000"/>
                <w:sz w:val="20"/>
                <w:szCs w:val="20"/>
              </w:rPr>
              <w:t>6,03</w:t>
            </w:r>
          </w:p>
        </w:tc>
        <w:tc>
          <w:tcPr>
            <w:tcW w:w="201" w:type="pct"/>
            <w:shd w:val="clear" w:color="auto" w:fill="auto"/>
            <w:vAlign w:val="center"/>
            <w:hideMark/>
          </w:tcPr>
          <w:p w14:paraId="565CD6A6" w14:textId="77777777" w:rsidR="00A94ECF" w:rsidRPr="00A94ECF" w:rsidRDefault="00A94ECF" w:rsidP="00A94ECF">
            <w:pPr>
              <w:spacing w:after="0"/>
              <w:ind w:firstLine="0"/>
              <w:rPr>
                <w:color w:val="000000"/>
                <w:sz w:val="20"/>
                <w:szCs w:val="20"/>
              </w:rPr>
            </w:pPr>
            <w:r w:rsidRPr="00A94ECF">
              <w:rPr>
                <w:color w:val="000000"/>
                <w:sz w:val="20"/>
                <w:szCs w:val="20"/>
              </w:rPr>
              <w:t>6,03</w:t>
            </w:r>
          </w:p>
        </w:tc>
        <w:tc>
          <w:tcPr>
            <w:tcW w:w="201" w:type="pct"/>
            <w:shd w:val="clear" w:color="auto" w:fill="auto"/>
            <w:vAlign w:val="center"/>
            <w:hideMark/>
          </w:tcPr>
          <w:p w14:paraId="42A39477" w14:textId="77777777" w:rsidR="00A94ECF" w:rsidRPr="00A94ECF" w:rsidRDefault="00A94ECF" w:rsidP="00A94ECF">
            <w:pPr>
              <w:spacing w:after="0"/>
              <w:ind w:firstLine="0"/>
              <w:rPr>
                <w:color w:val="000000"/>
                <w:sz w:val="20"/>
                <w:szCs w:val="20"/>
              </w:rPr>
            </w:pPr>
            <w:r w:rsidRPr="00A94ECF">
              <w:rPr>
                <w:color w:val="000000"/>
                <w:sz w:val="20"/>
                <w:szCs w:val="20"/>
              </w:rPr>
              <w:t>6,03</w:t>
            </w:r>
          </w:p>
        </w:tc>
        <w:tc>
          <w:tcPr>
            <w:tcW w:w="201" w:type="pct"/>
            <w:shd w:val="clear" w:color="auto" w:fill="auto"/>
            <w:vAlign w:val="center"/>
            <w:hideMark/>
          </w:tcPr>
          <w:p w14:paraId="1883843B" w14:textId="77777777" w:rsidR="00A94ECF" w:rsidRPr="00A94ECF" w:rsidRDefault="00A94ECF" w:rsidP="00A94ECF">
            <w:pPr>
              <w:spacing w:after="0"/>
              <w:ind w:firstLine="0"/>
              <w:rPr>
                <w:color w:val="000000"/>
                <w:sz w:val="20"/>
                <w:szCs w:val="20"/>
              </w:rPr>
            </w:pPr>
            <w:r w:rsidRPr="00A94ECF">
              <w:rPr>
                <w:color w:val="000000"/>
                <w:sz w:val="20"/>
                <w:szCs w:val="20"/>
              </w:rPr>
              <w:t>6,03</w:t>
            </w:r>
          </w:p>
        </w:tc>
        <w:tc>
          <w:tcPr>
            <w:tcW w:w="201" w:type="pct"/>
            <w:shd w:val="clear" w:color="auto" w:fill="auto"/>
            <w:vAlign w:val="center"/>
            <w:hideMark/>
          </w:tcPr>
          <w:p w14:paraId="08748D99" w14:textId="77777777" w:rsidR="00A94ECF" w:rsidRPr="00A94ECF" w:rsidRDefault="00A94ECF" w:rsidP="00A94ECF">
            <w:pPr>
              <w:spacing w:after="0"/>
              <w:ind w:firstLine="0"/>
              <w:rPr>
                <w:color w:val="000000"/>
                <w:sz w:val="20"/>
                <w:szCs w:val="20"/>
              </w:rPr>
            </w:pPr>
            <w:r w:rsidRPr="00A94ECF">
              <w:rPr>
                <w:color w:val="000000"/>
                <w:sz w:val="20"/>
                <w:szCs w:val="20"/>
              </w:rPr>
              <w:t>6,03</w:t>
            </w:r>
          </w:p>
        </w:tc>
      </w:tr>
      <w:tr w:rsidR="00A94ECF" w:rsidRPr="00A94ECF" w14:paraId="4B57C8A9" w14:textId="77777777" w:rsidTr="00A94ECF">
        <w:trPr>
          <w:trHeight w:val="255"/>
          <w:jc w:val="center"/>
        </w:trPr>
        <w:tc>
          <w:tcPr>
            <w:tcW w:w="835" w:type="pct"/>
            <w:shd w:val="clear" w:color="auto" w:fill="auto"/>
            <w:vAlign w:val="center"/>
            <w:hideMark/>
          </w:tcPr>
          <w:p w14:paraId="25BE4963" w14:textId="77777777" w:rsidR="00A94ECF" w:rsidRPr="00A94ECF" w:rsidRDefault="00A94ECF" w:rsidP="00A94ECF">
            <w:pPr>
              <w:spacing w:after="0"/>
              <w:ind w:firstLine="0"/>
              <w:rPr>
                <w:b/>
                <w:bCs/>
                <w:color w:val="000000"/>
                <w:sz w:val="20"/>
                <w:szCs w:val="20"/>
              </w:rPr>
            </w:pPr>
            <w:r w:rsidRPr="00A94ECF">
              <w:rPr>
                <w:b/>
                <w:bCs/>
                <w:color w:val="000000"/>
                <w:sz w:val="20"/>
                <w:szCs w:val="20"/>
              </w:rPr>
              <w:t>ВК "Гор. Больница"</w:t>
            </w:r>
          </w:p>
        </w:tc>
        <w:tc>
          <w:tcPr>
            <w:tcW w:w="217" w:type="pct"/>
            <w:shd w:val="clear" w:color="auto" w:fill="auto"/>
            <w:noWrap/>
            <w:vAlign w:val="center"/>
            <w:hideMark/>
          </w:tcPr>
          <w:p w14:paraId="101225F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noWrap/>
            <w:vAlign w:val="center"/>
            <w:hideMark/>
          </w:tcPr>
          <w:p w14:paraId="23476E1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noWrap/>
            <w:vAlign w:val="center"/>
            <w:hideMark/>
          </w:tcPr>
          <w:p w14:paraId="0658324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noWrap/>
            <w:vAlign w:val="center"/>
            <w:hideMark/>
          </w:tcPr>
          <w:p w14:paraId="008D2B7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42C9B9D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FEA603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D7AFD3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25221B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3E5575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055160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B3AC77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902C73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AA08E0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C75533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C07744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550479D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7C33A3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79C6B2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6C6981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BC5B904"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6C9C70BB" w14:textId="77777777" w:rsidTr="00A94ECF">
        <w:trPr>
          <w:trHeight w:val="255"/>
          <w:jc w:val="center"/>
        </w:trPr>
        <w:tc>
          <w:tcPr>
            <w:tcW w:w="835" w:type="pct"/>
            <w:shd w:val="clear" w:color="auto" w:fill="auto"/>
            <w:vAlign w:val="center"/>
            <w:hideMark/>
          </w:tcPr>
          <w:p w14:paraId="01B9DF0E" w14:textId="77777777" w:rsidR="00A94ECF" w:rsidRPr="00A94ECF" w:rsidRDefault="00A94ECF" w:rsidP="00A94ECF">
            <w:pPr>
              <w:spacing w:after="0"/>
              <w:ind w:firstLine="0"/>
              <w:rPr>
                <w:color w:val="000000"/>
                <w:sz w:val="20"/>
                <w:szCs w:val="20"/>
              </w:rPr>
            </w:pPr>
            <w:r w:rsidRPr="00A94ECF">
              <w:rPr>
                <w:color w:val="000000"/>
                <w:sz w:val="20"/>
                <w:szCs w:val="20"/>
              </w:rPr>
              <w:t>Подключаемая нагрузка, Гкал/ч</w:t>
            </w:r>
          </w:p>
        </w:tc>
        <w:tc>
          <w:tcPr>
            <w:tcW w:w="217" w:type="pct"/>
            <w:shd w:val="clear" w:color="auto" w:fill="auto"/>
            <w:noWrap/>
            <w:vAlign w:val="center"/>
            <w:hideMark/>
          </w:tcPr>
          <w:p w14:paraId="52AEBF8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noWrap/>
            <w:vAlign w:val="center"/>
            <w:hideMark/>
          </w:tcPr>
          <w:p w14:paraId="14F674A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noWrap/>
            <w:vAlign w:val="center"/>
            <w:hideMark/>
          </w:tcPr>
          <w:p w14:paraId="4DE6675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noWrap/>
            <w:vAlign w:val="center"/>
            <w:hideMark/>
          </w:tcPr>
          <w:p w14:paraId="1B17365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648BA6B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C881D9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CE3F28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FDC52F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26724B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9F97F9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3A0934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23EF95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4EF48D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AC9D3E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BD2D1B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01C4CF1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649B59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4C854F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46FB8D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D1292F5"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326CD2EF" w14:textId="77777777" w:rsidTr="00A94ECF">
        <w:trPr>
          <w:trHeight w:val="255"/>
          <w:jc w:val="center"/>
        </w:trPr>
        <w:tc>
          <w:tcPr>
            <w:tcW w:w="835" w:type="pct"/>
            <w:shd w:val="clear" w:color="auto" w:fill="auto"/>
            <w:vAlign w:val="center"/>
            <w:hideMark/>
          </w:tcPr>
          <w:p w14:paraId="489DAAD2" w14:textId="77777777" w:rsidR="00A94ECF" w:rsidRPr="00A94ECF" w:rsidRDefault="00A94ECF" w:rsidP="00A94ECF">
            <w:pPr>
              <w:spacing w:after="0"/>
              <w:ind w:firstLine="0"/>
              <w:rPr>
                <w:color w:val="000000"/>
                <w:sz w:val="20"/>
                <w:szCs w:val="20"/>
              </w:rPr>
            </w:pPr>
            <w:r w:rsidRPr="00A94ECF">
              <w:rPr>
                <w:color w:val="000000"/>
                <w:sz w:val="20"/>
                <w:szCs w:val="20"/>
              </w:rPr>
              <w:t>Отключаемая нагрузка, Гкал/ч</w:t>
            </w:r>
          </w:p>
        </w:tc>
        <w:tc>
          <w:tcPr>
            <w:tcW w:w="217" w:type="pct"/>
            <w:shd w:val="clear" w:color="auto" w:fill="auto"/>
            <w:vAlign w:val="center"/>
            <w:hideMark/>
          </w:tcPr>
          <w:p w14:paraId="63AF21EA"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76" w:type="pct"/>
            <w:shd w:val="clear" w:color="auto" w:fill="auto"/>
            <w:vAlign w:val="center"/>
            <w:hideMark/>
          </w:tcPr>
          <w:p w14:paraId="50B4EFDD"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169" w:type="pct"/>
            <w:shd w:val="clear" w:color="auto" w:fill="auto"/>
            <w:vAlign w:val="center"/>
            <w:hideMark/>
          </w:tcPr>
          <w:p w14:paraId="4862D3AA"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17" w:type="pct"/>
            <w:shd w:val="clear" w:color="auto" w:fill="auto"/>
            <w:vAlign w:val="center"/>
            <w:hideMark/>
          </w:tcPr>
          <w:p w14:paraId="125F0D8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6397D088"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227EA57"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6055EBE3"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B474CF6"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9606FFA"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63B4B843"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70DD881"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937917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3D59DA9"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750E4524"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3F7F73BC"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1787BE4E"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D9C62FE"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38E8E02"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EEA8D24"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7354A36" w14:textId="77777777" w:rsidR="00A94ECF" w:rsidRPr="00A94ECF" w:rsidRDefault="00A94ECF" w:rsidP="00A94ECF">
            <w:pPr>
              <w:spacing w:after="0"/>
              <w:ind w:firstLine="0"/>
              <w:rPr>
                <w:color w:val="000000"/>
                <w:sz w:val="20"/>
                <w:szCs w:val="20"/>
              </w:rPr>
            </w:pPr>
            <w:r w:rsidRPr="00A94ECF">
              <w:rPr>
                <w:color w:val="000000"/>
                <w:sz w:val="20"/>
                <w:szCs w:val="20"/>
              </w:rPr>
              <w:t>0,00</w:t>
            </w:r>
          </w:p>
        </w:tc>
      </w:tr>
      <w:tr w:rsidR="00A94ECF" w:rsidRPr="00A94ECF" w14:paraId="1BDA46A9" w14:textId="77777777" w:rsidTr="00A94ECF">
        <w:trPr>
          <w:trHeight w:val="255"/>
          <w:jc w:val="center"/>
        </w:trPr>
        <w:tc>
          <w:tcPr>
            <w:tcW w:w="835" w:type="pct"/>
            <w:shd w:val="clear" w:color="auto" w:fill="auto"/>
            <w:vAlign w:val="center"/>
            <w:hideMark/>
          </w:tcPr>
          <w:p w14:paraId="13E4E216" w14:textId="77777777" w:rsidR="00A94ECF" w:rsidRPr="00A94ECF" w:rsidRDefault="00A94ECF" w:rsidP="00A94ECF">
            <w:pPr>
              <w:spacing w:after="0"/>
              <w:ind w:firstLine="0"/>
              <w:rPr>
                <w:color w:val="000000"/>
                <w:sz w:val="20"/>
                <w:szCs w:val="20"/>
              </w:rPr>
            </w:pPr>
            <w:r w:rsidRPr="00A94ECF">
              <w:rPr>
                <w:color w:val="000000"/>
                <w:sz w:val="20"/>
                <w:szCs w:val="20"/>
              </w:rPr>
              <w:t>Расчетное годовое потребление, тыс.Гкал/г</w:t>
            </w:r>
          </w:p>
        </w:tc>
        <w:tc>
          <w:tcPr>
            <w:tcW w:w="217" w:type="pct"/>
            <w:shd w:val="clear" w:color="auto" w:fill="auto"/>
            <w:vAlign w:val="center"/>
            <w:hideMark/>
          </w:tcPr>
          <w:p w14:paraId="4EC20F80"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76" w:type="pct"/>
            <w:shd w:val="clear" w:color="auto" w:fill="auto"/>
            <w:vAlign w:val="center"/>
            <w:hideMark/>
          </w:tcPr>
          <w:p w14:paraId="05D99378"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169" w:type="pct"/>
            <w:shd w:val="clear" w:color="auto" w:fill="auto"/>
            <w:vAlign w:val="center"/>
            <w:hideMark/>
          </w:tcPr>
          <w:p w14:paraId="06FB20A3"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17" w:type="pct"/>
            <w:shd w:val="clear" w:color="auto" w:fill="auto"/>
            <w:vAlign w:val="center"/>
            <w:hideMark/>
          </w:tcPr>
          <w:p w14:paraId="6B1FCFF9"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3E7A7D97"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7C30E6B0"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7B0EF029"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7204969"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7CAD0600"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4CC2B6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77AAF77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74E5A97C"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9A3FF0C"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37C32B9"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EB2A200"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45FD95B8"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C6584C5"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DA333A3"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900C54A"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7D9D6FE3" w14:textId="77777777" w:rsidR="00A94ECF" w:rsidRPr="00A94ECF" w:rsidRDefault="00A94ECF" w:rsidP="00A94ECF">
            <w:pPr>
              <w:spacing w:after="0"/>
              <w:ind w:firstLine="0"/>
              <w:rPr>
                <w:color w:val="000000"/>
                <w:sz w:val="20"/>
                <w:szCs w:val="20"/>
              </w:rPr>
            </w:pPr>
            <w:r w:rsidRPr="00A94ECF">
              <w:rPr>
                <w:color w:val="000000"/>
                <w:sz w:val="20"/>
                <w:szCs w:val="20"/>
              </w:rPr>
              <w:t>0,00</w:t>
            </w:r>
          </w:p>
        </w:tc>
      </w:tr>
      <w:tr w:rsidR="00A94ECF" w:rsidRPr="00A94ECF" w14:paraId="6E270F3E" w14:textId="77777777" w:rsidTr="00A94ECF">
        <w:trPr>
          <w:trHeight w:val="255"/>
          <w:jc w:val="center"/>
        </w:trPr>
        <w:tc>
          <w:tcPr>
            <w:tcW w:w="835" w:type="pct"/>
            <w:shd w:val="clear" w:color="auto" w:fill="auto"/>
            <w:vAlign w:val="center"/>
            <w:hideMark/>
          </w:tcPr>
          <w:p w14:paraId="1FD58A27" w14:textId="77777777" w:rsidR="00A94ECF" w:rsidRPr="00A94ECF" w:rsidRDefault="00A94ECF" w:rsidP="00A94ECF">
            <w:pPr>
              <w:spacing w:after="0"/>
              <w:ind w:firstLine="0"/>
              <w:rPr>
                <w:b/>
                <w:bCs/>
                <w:color w:val="000000"/>
                <w:sz w:val="20"/>
                <w:szCs w:val="20"/>
              </w:rPr>
            </w:pPr>
            <w:r w:rsidRPr="00A94ECF">
              <w:rPr>
                <w:b/>
                <w:bCs/>
                <w:color w:val="000000"/>
                <w:sz w:val="20"/>
                <w:szCs w:val="20"/>
              </w:rPr>
              <w:t>Котельная №1</w:t>
            </w:r>
          </w:p>
        </w:tc>
        <w:tc>
          <w:tcPr>
            <w:tcW w:w="217" w:type="pct"/>
            <w:shd w:val="clear" w:color="auto" w:fill="auto"/>
            <w:vAlign w:val="center"/>
            <w:hideMark/>
          </w:tcPr>
          <w:p w14:paraId="5E21BBF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4F346BE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noWrap/>
            <w:vAlign w:val="center"/>
            <w:hideMark/>
          </w:tcPr>
          <w:p w14:paraId="291CB58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noWrap/>
            <w:vAlign w:val="center"/>
            <w:hideMark/>
          </w:tcPr>
          <w:p w14:paraId="4D6D5E8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77D124E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D80CDE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1676AE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77E3B2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0AF0E7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6CAF53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32F620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BD1952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254638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A7BABE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57F9A8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3B5858D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755905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890329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EF115B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1DB8917"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5112A70F" w14:textId="77777777" w:rsidTr="00A94ECF">
        <w:trPr>
          <w:trHeight w:val="255"/>
          <w:jc w:val="center"/>
        </w:trPr>
        <w:tc>
          <w:tcPr>
            <w:tcW w:w="835" w:type="pct"/>
            <w:shd w:val="clear" w:color="auto" w:fill="auto"/>
            <w:vAlign w:val="center"/>
            <w:hideMark/>
          </w:tcPr>
          <w:p w14:paraId="6B80C032" w14:textId="77777777" w:rsidR="00A94ECF" w:rsidRPr="00A94ECF" w:rsidRDefault="00A94ECF" w:rsidP="00A94ECF">
            <w:pPr>
              <w:spacing w:after="0"/>
              <w:ind w:firstLine="0"/>
              <w:rPr>
                <w:color w:val="000000"/>
                <w:sz w:val="20"/>
                <w:szCs w:val="20"/>
              </w:rPr>
            </w:pPr>
            <w:r w:rsidRPr="00A94ECF">
              <w:rPr>
                <w:color w:val="000000"/>
                <w:sz w:val="20"/>
                <w:szCs w:val="20"/>
              </w:rPr>
              <w:t>Подключаемая нагрузка, Гкал/ч</w:t>
            </w:r>
          </w:p>
        </w:tc>
        <w:tc>
          <w:tcPr>
            <w:tcW w:w="217" w:type="pct"/>
            <w:shd w:val="clear" w:color="auto" w:fill="auto"/>
            <w:vAlign w:val="center"/>
            <w:hideMark/>
          </w:tcPr>
          <w:p w14:paraId="455A35F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30D57C6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vAlign w:val="center"/>
            <w:hideMark/>
          </w:tcPr>
          <w:p w14:paraId="091176C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vAlign w:val="center"/>
            <w:hideMark/>
          </w:tcPr>
          <w:p w14:paraId="7E07369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vAlign w:val="center"/>
            <w:hideMark/>
          </w:tcPr>
          <w:p w14:paraId="75C7225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737C4BD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0277B11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44D245D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51CDBAD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5C86DA3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3C6E950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7958CD1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5EC1D6F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4D61485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2821977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vAlign w:val="center"/>
            <w:hideMark/>
          </w:tcPr>
          <w:p w14:paraId="2BBD546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195AC90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4ADF0FC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6A6DE16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146DBDAF"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4BC5DEF5" w14:textId="77777777" w:rsidTr="00A94ECF">
        <w:trPr>
          <w:trHeight w:val="255"/>
          <w:jc w:val="center"/>
        </w:trPr>
        <w:tc>
          <w:tcPr>
            <w:tcW w:w="835" w:type="pct"/>
            <w:shd w:val="clear" w:color="auto" w:fill="auto"/>
            <w:vAlign w:val="center"/>
            <w:hideMark/>
          </w:tcPr>
          <w:p w14:paraId="539FC509" w14:textId="77777777" w:rsidR="00A94ECF" w:rsidRPr="00A94ECF" w:rsidRDefault="00A94ECF" w:rsidP="00A94ECF">
            <w:pPr>
              <w:spacing w:after="0"/>
              <w:ind w:firstLine="0"/>
              <w:rPr>
                <w:color w:val="000000"/>
                <w:sz w:val="20"/>
                <w:szCs w:val="20"/>
              </w:rPr>
            </w:pPr>
            <w:r w:rsidRPr="00A94ECF">
              <w:rPr>
                <w:color w:val="000000"/>
                <w:sz w:val="20"/>
                <w:szCs w:val="20"/>
              </w:rPr>
              <w:t>Отключаемая нагрузка, Гкал/ч</w:t>
            </w:r>
          </w:p>
        </w:tc>
        <w:tc>
          <w:tcPr>
            <w:tcW w:w="217" w:type="pct"/>
            <w:shd w:val="clear" w:color="auto" w:fill="auto"/>
            <w:vAlign w:val="center"/>
            <w:hideMark/>
          </w:tcPr>
          <w:p w14:paraId="3356DB4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26266FE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noWrap/>
            <w:vAlign w:val="center"/>
            <w:hideMark/>
          </w:tcPr>
          <w:p w14:paraId="2B9F031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noWrap/>
            <w:vAlign w:val="center"/>
            <w:hideMark/>
          </w:tcPr>
          <w:p w14:paraId="0E45BECE" w14:textId="77777777" w:rsidR="00A94ECF" w:rsidRPr="00A94ECF" w:rsidRDefault="00A94ECF" w:rsidP="00A94ECF">
            <w:pPr>
              <w:spacing w:after="0"/>
              <w:ind w:firstLine="0"/>
              <w:jc w:val="right"/>
              <w:rPr>
                <w:color w:val="000000"/>
                <w:sz w:val="20"/>
                <w:szCs w:val="20"/>
              </w:rPr>
            </w:pPr>
          </w:p>
        </w:tc>
        <w:tc>
          <w:tcPr>
            <w:tcW w:w="239" w:type="pct"/>
            <w:shd w:val="clear" w:color="auto" w:fill="auto"/>
            <w:noWrap/>
            <w:vAlign w:val="center"/>
            <w:hideMark/>
          </w:tcPr>
          <w:p w14:paraId="24B5A29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72AD50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13ADEB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A7EA0F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6F119A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A71653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B4406F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BCCA08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43730A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4539B1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671A26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206F926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35106A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678670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415E3F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6D6714F"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03DEC4F1" w14:textId="77777777" w:rsidTr="00A94ECF">
        <w:trPr>
          <w:trHeight w:val="255"/>
          <w:jc w:val="center"/>
        </w:trPr>
        <w:tc>
          <w:tcPr>
            <w:tcW w:w="835" w:type="pct"/>
            <w:shd w:val="clear" w:color="auto" w:fill="auto"/>
            <w:vAlign w:val="center"/>
            <w:hideMark/>
          </w:tcPr>
          <w:p w14:paraId="01072F21" w14:textId="77777777" w:rsidR="00A94ECF" w:rsidRPr="00A94ECF" w:rsidRDefault="00A94ECF" w:rsidP="00A94ECF">
            <w:pPr>
              <w:spacing w:after="0"/>
              <w:ind w:firstLine="0"/>
              <w:rPr>
                <w:color w:val="000000"/>
                <w:sz w:val="20"/>
                <w:szCs w:val="20"/>
              </w:rPr>
            </w:pPr>
            <w:r w:rsidRPr="00A94ECF">
              <w:rPr>
                <w:color w:val="000000"/>
                <w:sz w:val="20"/>
                <w:szCs w:val="20"/>
              </w:rPr>
              <w:t>Расчетное годовое потребление, тыс.Гкал/г</w:t>
            </w:r>
          </w:p>
        </w:tc>
        <w:tc>
          <w:tcPr>
            <w:tcW w:w="217" w:type="pct"/>
            <w:shd w:val="clear" w:color="auto" w:fill="auto"/>
            <w:vAlign w:val="center"/>
            <w:hideMark/>
          </w:tcPr>
          <w:p w14:paraId="0BA7BB77"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76" w:type="pct"/>
            <w:shd w:val="clear" w:color="auto" w:fill="auto"/>
            <w:vAlign w:val="center"/>
            <w:hideMark/>
          </w:tcPr>
          <w:p w14:paraId="3CCF79BB"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169" w:type="pct"/>
            <w:shd w:val="clear" w:color="auto" w:fill="auto"/>
            <w:vAlign w:val="center"/>
            <w:hideMark/>
          </w:tcPr>
          <w:p w14:paraId="7E7DD46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17" w:type="pct"/>
            <w:shd w:val="clear" w:color="auto" w:fill="auto"/>
            <w:vAlign w:val="center"/>
            <w:hideMark/>
          </w:tcPr>
          <w:p w14:paraId="3C4B9239"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3A355DC3"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C5ADF80"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353D0D4A"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23396EB"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0317058"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3AF9193"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1708853"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52A9C6A"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6EBF5430"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3D0DB2CB"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190EB3D"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3F9D66AA"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47869FE"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6A86EDC4"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55C76C2"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744C24C" w14:textId="77777777" w:rsidR="00A94ECF" w:rsidRPr="00A94ECF" w:rsidRDefault="00A94ECF" w:rsidP="00A94ECF">
            <w:pPr>
              <w:spacing w:after="0"/>
              <w:ind w:firstLine="0"/>
              <w:rPr>
                <w:color w:val="000000"/>
                <w:sz w:val="20"/>
                <w:szCs w:val="20"/>
              </w:rPr>
            </w:pPr>
            <w:r w:rsidRPr="00A94ECF">
              <w:rPr>
                <w:color w:val="000000"/>
                <w:sz w:val="20"/>
                <w:szCs w:val="20"/>
              </w:rPr>
              <w:t>0,00</w:t>
            </w:r>
          </w:p>
        </w:tc>
      </w:tr>
      <w:tr w:rsidR="00A94ECF" w:rsidRPr="00A94ECF" w14:paraId="30E9BCBC" w14:textId="77777777" w:rsidTr="00A94ECF">
        <w:trPr>
          <w:trHeight w:val="255"/>
          <w:jc w:val="center"/>
        </w:trPr>
        <w:tc>
          <w:tcPr>
            <w:tcW w:w="835" w:type="pct"/>
            <w:shd w:val="clear" w:color="auto" w:fill="auto"/>
            <w:vAlign w:val="center"/>
            <w:hideMark/>
          </w:tcPr>
          <w:p w14:paraId="1435F12C" w14:textId="77777777" w:rsidR="00A94ECF" w:rsidRPr="00A94ECF" w:rsidRDefault="00A94ECF" w:rsidP="00A94ECF">
            <w:pPr>
              <w:spacing w:after="0"/>
              <w:ind w:firstLine="0"/>
              <w:rPr>
                <w:b/>
                <w:bCs/>
                <w:color w:val="000000"/>
                <w:sz w:val="20"/>
                <w:szCs w:val="20"/>
              </w:rPr>
            </w:pPr>
            <w:r w:rsidRPr="00A94ECF">
              <w:rPr>
                <w:b/>
                <w:bCs/>
                <w:color w:val="000000"/>
                <w:sz w:val="20"/>
                <w:szCs w:val="20"/>
              </w:rPr>
              <w:t>Котельная №7</w:t>
            </w:r>
          </w:p>
        </w:tc>
        <w:tc>
          <w:tcPr>
            <w:tcW w:w="217" w:type="pct"/>
            <w:shd w:val="clear" w:color="auto" w:fill="auto"/>
            <w:vAlign w:val="center"/>
            <w:hideMark/>
          </w:tcPr>
          <w:p w14:paraId="7471F17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524A0D5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noWrap/>
            <w:vAlign w:val="center"/>
            <w:hideMark/>
          </w:tcPr>
          <w:p w14:paraId="7DEEC70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noWrap/>
            <w:vAlign w:val="center"/>
            <w:hideMark/>
          </w:tcPr>
          <w:p w14:paraId="4C5549A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7EF67E6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15D0CB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9BE934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F25558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64FC9C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DFCC30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4D3384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622564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E53D56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12DB4F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1835F2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57E5968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DCCD0E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577CEB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04137C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10611E8"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57FB0335" w14:textId="77777777" w:rsidTr="00A94ECF">
        <w:trPr>
          <w:trHeight w:val="255"/>
          <w:jc w:val="center"/>
        </w:trPr>
        <w:tc>
          <w:tcPr>
            <w:tcW w:w="835" w:type="pct"/>
            <w:shd w:val="clear" w:color="auto" w:fill="auto"/>
            <w:vAlign w:val="center"/>
            <w:hideMark/>
          </w:tcPr>
          <w:p w14:paraId="11FA4EC4" w14:textId="77777777" w:rsidR="00A94ECF" w:rsidRPr="00A94ECF" w:rsidRDefault="00A94ECF" w:rsidP="00A94ECF">
            <w:pPr>
              <w:spacing w:after="0"/>
              <w:ind w:firstLine="0"/>
              <w:rPr>
                <w:color w:val="000000"/>
                <w:sz w:val="20"/>
                <w:szCs w:val="20"/>
              </w:rPr>
            </w:pPr>
            <w:r w:rsidRPr="00A94ECF">
              <w:rPr>
                <w:color w:val="000000"/>
                <w:sz w:val="20"/>
                <w:szCs w:val="20"/>
              </w:rPr>
              <w:t>Подключаемая нагрузка, Гкал/ч</w:t>
            </w:r>
          </w:p>
        </w:tc>
        <w:tc>
          <w:tcPr>
            <w:tcW w:w="217" w:type="pct"/>
            <w:shd w:val="clear" w:color="auto" w:fill="auto"/>
            <w:vAlign w:val="center"/>
            <w:hideMark/>
          </w:tcPr>
          <w:p w14:paraId="4AAC803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56BF444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vAlign w:val="center"/>
            <w:hideMark/>
          </w:tcPr>
          <w:p w14:paraId="02AB152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vAlign w:val="center"/>
            <w:hideMark/>
          </w:tcPr>
          <w:p w14:paraId="785796A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vAlign w:val="center"/>
            <w:hideMark/>
          </w:tcPr>
          <w:p w14:paraId="533BF09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3D8ACDB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1102CA0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330D8BF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29BF74A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30E9D53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15A4CC6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6E42AB8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0EBBAD5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50F5C52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7F98A41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vAlign w:val="center"/>
            <w:hideMark/>
          </w:tcPr>
          <w:p w14:paraId="1DDBA7B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0EBD516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0FE97C7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0B57DD9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44DC7180"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285D3083" w14:textId="77777777" w:rsidTr="00A94ECF">
        <w:trPr>
          <w:trHeight w:val="255"/>
          <w:jc w:val="center"/>
        </w:trPr>
        <w:tc>
          <w:tcPr>
            <w:tcW w:w="835" w:type="pct"/>
            <w:shd w:val="clear" w:color="auto" w:fill="auto"/>
            <w:vAlign w:val="center"/>
            <w:hideMark/>
          </w:tcPr>
          <w:p w14:paraId="53B6DB93" w14:textId="77777777" w:rsidR="00A94ECF" w:rsidRPr="00A94ECF" w:rsidRDefault="00A94ECF" w:rsidP="00A94ECF">
            <w:pPr>
              <w:spacing w:after="0"/>
              <w:ind w:firstLine="0"/>
              <w:rPr>
                <w:color w:val="000000"/>
                <w:sz w:val="20"/>
                <w:szCs w:val="20"/>
              </w:rPr>
            </w:pPr>
            <w:r w:rsidRPr="00A94ECF">
              <w:rPr>
                <w:color w:val="000000"/>
                <w:sz w:val="20"/>
                <w:szCs w:val="20"/>
              </w:rPr>
              <w:t>Отключаемая нагрузка, Гкал/ч</w:t>
            </w:r>
          </w:p>
        </w:tc>
        <w:tc>
          <w:tcPr>
            <w:tcW w:w="217" w:type="pct"/>
            <w:shd w:val="clear" w:color="auto" w:fill="auto"/>
            <w:vAlign w:val="center"/>
            <w:hideMark/>
          </w:tcPr>
          <w:p w14:paraId="29126FA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4351CD3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vAlign w:val="center"/>
            <w:hideMark/>
          </w:tcPr>
          <w:p w14:paraId="343B246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vAlign w:val="center"/>
          </w:tcPr>
          <w:p w14:paraId="5BF15B30" w14:textId="77777777" w:rsidR="00A94ECF" w:rsidRPr="00A94ECF" w:rsidRDefault="00A94ECF" w:rsidP="00A94ECF">
            <w:pPr>
              <w:spacing w:after="0"/>
              <w:ind w:firstLine="0"/>
              <w:rPr>
                <w:color w:val="000000"/>
                <w:sz w:val="20"/>
                <w:szCs w:val="20"/>
              </w:rPr>
            </w:pPr>
          </w:p>
        </w:tc>
        <w:tc>
          <w:tcPr>
            <w:tcW w:w="239" w:type="pct"/>
            <w:shd w:val="clear" w:color="auto" w:fill="auto"/>
            <w:vAlign w:val="center"/>
            <w:hideMark/>
          </w:tcPr>
          <w:p w14:paraId="5544285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32CD4F2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09625D1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1D991D1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15FE7D0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5F0F8F2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72F3663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7EA53BC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23F2F51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3AB07AC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1F63B3F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vAlign w:val="center"/>
            <w:hideMark/>
          </w:tcPr>
          <w:p w14:paraId="4EFC962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4B19143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1C291E6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707F430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5D3A8069"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7665EDEA" w14:textId="77777777" w:rsidTr="00A94ECF">
        <w:trPr>
          <w:trHeight w:val="255"/>
          <w:jc w:val="center"/>
        </w:trPr>
        <w:tc>
          <w:tcPr>
            <w:tcW w:w="835" w:type="pct"/>
            <w:shd w:val="clear" w:color="auto" w:fill="auto"/>
            <w:vAlign w:val="center"/>
            <w:hideMark/>
          </w:tcPr>
          <w:p w14:paraId="1A1AC871" w14:textId="77777777" w:rsidR="00A94ECF" w:rsidRPr="00A94ECF" w:rsidRDefault="00A94ECF" w:rsidP="00A94ECF">
            <w:pPr>
              <w:spacing w:after="0"/>
              <w:ind w:firstLine="0"/>
              <w:rPr>
                <w:color w:val="000000"/>
                <w:sz w:val="20"/>
                <w:szCs w:val="20"/>
              </w:rPr>
            </w:pPr>
            <w:r w:rsidRPr="00A94ECF">
              <w:rPr>
                <w:color w:val="000000"/>
                <w:sz w:val="20"/>
                <w:szCs w:val="20"/>
              </w:rPr>
              <w:t>Расчетное годовое потребление, тыс.Гкал/г</w:t>
            </w:r>
          </w:p>
        </w:tc>
        <w:tc>
          <w:tcPr>
            <w:tcW w:w="217" w:type="pct"/>
            <w:shd w:val="clear" w:color="auto" w:fill="auto"/>
            <w:vAlign w:val="center"/>
            <w:hideMark/>
          </w:tcPr>
          <w:p w14:paraId="10884908"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76" w:type="pct"/>
            <w:shd w:val="clear" w:color="auto" w:fill="auto"/>
            <w:vAlign w:val="center"/>
            <w:hideMark/>
          </w:tcPr>
          <w:p w14:paraId="5766714D"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169" w:type="pct"/>
            <w:shd w:val="clear" w:color="auto" w:fill="auto"/>
            <w:vAlign w:val="center"/>
            <w:hideMark/>
          </w:tcPr>
          <w:p w14:paraId="1015760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17" w:type="pct"/>
            <w:shd w:val="clear" w:color="auto" w:fill="auto"/>
            <w:vAlign w:val="center"/>
            <w:hideMark/>
          </w:tcPr>
          <w:p w14:paraId="225EE42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2D64A489"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908DDDC"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3433FC57"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9647105"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D50975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7CBE717"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346D0D16"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69BD384"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330E5694"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81C4D9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0DAAF26"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607DE4D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8C23553"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D848F30"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175FCB4"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366C5E2E" w14:textId="77777777" w:rsidR="00A94ECF" w:rsidRPr="00A94ECF" w:rsidRDefault="00A94ECF" w:rsidP="00A94ECF">
            <w:pPr>
              <w:spacing w:after="0"/>
              <w:ind w:firstLine="0"/>
              <w:rPr>
                <w:color w:val="000000"/>
                <w:sz w:val="20"/>
                <w:szCs w:val="20"/>
              </w:rPr>
            </w:pPr>
            <w:r w:rsidRPr="00A94ECF">
              <w:rPr>
                <w:color w:val="000000"/>
                <w:sz w:val="20"/>
                <w:szCs w:val="20"/>
              </w:rPr>
              <w:t>0,00</w:t>
            </w:r>
          </w:p>
        </w:tc>
      </w:tr>
      <w:tr w:rsidR="00A94ECF" w:rsidRPr="00A94ECF" w14:paraId="222B084D" w14:textId="77777777" w:rsidTr="00A94ECF">
        <w:trPr>
          <w:trHeight w:val="255"/>
          <w:jc w:val="center"/>
        </w:trPr>
        <w:tc>
          <w:tcPr>
            <w:tcW w:w="835" w:type="pct"/>
            <w:shd w:val="clear" w:color="auto" w:fill="auto"/>
            <w:vAlign w:val="center"/>
            <w:hideMark/>
          </w:tcPr>
          <w:p w14:paraId="3F6516BB" w14:textId="77777777" w:rsidR="00A94ECF" w:rsidRPr="00A94ECF" w:rsidRDefault="00A94ECF" w:rsidP="00A94ECF">
            <w:pPr>
              <w:spacing w:after="0"/>
              <w:ind w:firstLine="0"/>
              <w:rPr>
                <w:b/>
                <w:bCs/>
                <w:color w:val="000000"/>
                <w:sz w:val="20"/>
                <w:szCs w:val="20"/>
              </w:rPr>
            </w:pPr>
            <w:r w:rsidRPr="00A94ECF">
              <w:rPr>
                <w:b/>
                <w:bCs/>
                <w:color w:val="000000"/>
                <w:sz w:val="20"/>
                <w:szCs w:val="20"/>
              </w:rPr>
              <w:t>Котельная №5</w:t>
            </w:r>
          </w:p>
        </w:tc>
        <w:tc>
          <w:tcPr>
            <w:tcW w:w="217" w:type="pct"/>
            <w:shd w:val="clear" w:color="auto" w:fill="auto"/>
            <w:vAlign w:val="center"/>
            <w:hideMark/>
          </w:tcPr>
          <w:p w14:paraId="2425CCF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5935E39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noWrap/>
            <w:vAlign w:val="center"/>
            <w:hideMark/>
          </w:tcPr>
          <w:p w14:paraId="036833D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noWrap/>
            <w:vAlign w:val="center"/>
            <w:hideMark/>
          </w:tcPr>
          <w:p w14:paraId="4F99130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3E7C94B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C61224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56C6DF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BC429D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F873B3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1F843F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C53318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EA075C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CD3AD7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FB3457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B7DA54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3E3A58C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F6BB44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1F03BF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83A798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6562736"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38BD1D30" w14:textId="77777777" w:rsidTr="00A94ECF">
        <w:trPr>
          <w:trHeight w:val="255"/>
          <w:jc w:val="center"/>
        </w:trPr>
        <w:tc>
          <w:tcPr>
            <w:tcW w:w="835" w:type="pct"/>
            <w:shd w:val="clear" w:color="auto" w:fill="auto"/>
            <w:vAlign w:val="center"/>
            <w:hideMark/>
          </w:tcPr>
          <w:p w14:paraId="67EA48F6" w14:textId="77777777" w:rsidR="00A94ECF" w:rsidRPr="00A94ECF" w:rsidRDefault="00A94ECF" w:rsidP="00A94ECF">
            <w:pPr>
              <w:spacing w:after="0"/>
              <w:ind w:firstLine="0"/>
              <w:rPr>
                <w:color w:val="000000"/>
                <w:sz w:val="20"/>
                <w:szCs w:val="20"/>
              </w:rPr>
            </w:pPr>
            <w:r w:rsidRPr="00A94ECF">
              <w:rPr>
                <w:color w:val="000000"/>
                <w:sz w:val="20"/>
                <w:szCs w:val="20"/>
              </w:rPr>
              <w:t xml:space="preserve">Подключаемая нагрузка, </w:t>
            </w:r>
            <w:r w:rsidRPr="00A94ECF">
              <w:rPr>
                <w:color w:val="000000"/>
                <w:sz w:val="20"/>
                <w:szCs w:val="20"/>
              </w:rPr>
              <w:lastRenderedPageBreak/>
              <w:t>Гкал/ч</w:t>
            </w:r>
          </w:p>
        </w:tc>
        <w:tc>
          <w:tcPr>
            <w:tcW w:w="217" w:type="pct"/>
            <w:shd w:val="clear" w:color="auto" w:fill="auto"/>
            <w:vAlign w:val="center"/>
            <w:hideMark/>
          </w:tcPr>
          <w:p w14:paraId="21FE0127" w14:textId="77777777" w:rsidR="00A94ECF" w:rsidRPr="00A94ECF" w:rsidRDefault="00A94ECF" w:rsidP="00A94ECF">
            <w:pPr>
              <w:spacing w:after="0"/>
              <w:ind w:firstLine="0"/>
              <w:rPr>
                <w:color w:val="000000"/>
                <w:sz w:val="20"/>
                <w:szCs w:val="20"/>
              </w:rPr>
            </w:pPr>
            <w:r w:rsidRPr="00A94ECF">
              <w:rPr>
                <w:color w:val="000000"/>
                <w:sz w:val="20"/>
                <w:szCs w:val="20"/>
              </w:rPr>
              <w:lastRenderedPageBreak/>
              <w:t> </w:t>
            </w:r>
          </w:p>
        </w:tc>
        <w:tc>
          <w:tcPr>
            <w:tcW w:w="276" w:type="pct"/>
            <w:shd w:val="clear" w:color="auto" w:fill="auto"/>
            <w:vAlign w:val="center"/>
            <w:hideMark/>
          </w:tcPr>
          <w:p w14:paraId="287EEB5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vAlign w:val="center"/>
            <w:hideMark/>
          </w:tcPr>
          <w:p w14:paraId="28174EF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vAlign w:val="center"/>
            <w:hideMark/>
          </w:tcPr>
          <w:p w14:paraId="213CEB7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vAlign w:val="center"/>
            <w:hideMark/>
          </w:tcPr>
          <w:p w14:paraId="3922F62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0D48E9B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4139EA6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65E1D5E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23D87F2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43939CE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10F7A65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07B5D9B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666ED19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446C8FD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13D5EA3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vAlign w:val="center"/>
            <w:hideMark/>
          </w:tcPr>
          <w:p w14:paraId="1088118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4F15736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04F9574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6C968B0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66612B0A"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2BD111C3" w14:textId="77777777" w:rsidTr="00A94ECF">
        <w:trPr>
          <w:trHeight w:val="255"/>
          <w:jc w:val="center"/>
        </w:trPr>
        <w:tc>
          <w:tcPr>
            <w:tcW w:w="835" w:type="pct"/>
            <w:shd w:val="clear" w:color="auto" w:fill="auto"/>
            <w:vAlign w:val="center"/>
            <w:hideMark/>
          </w:tcPr>
          <w:p w14:paraId="4A158C42" w14:textId="77777777" w:rsidR="00A94ECF" w:rsidRPr="00A94ECF" w:rsidRDefault="00A94ECF" w:rsidP="00A94ECF">
            <w:pPr>
              <w:spacing w:after="0"/>
              <w:ind w:firstLine="0"/>
              <w:rPr>
                <w:color w:val="000000"/>
                <w:sz w:val="20"/>
                <w:szCs w:val="20"/>
              </w:rPr>
            </w:pPr>
            <w:r w:rsidRPr="00A94ECF">
              <w:rPr>
                <w:color w:val="000000"/>
                <w:sz w:val="20"/>
                <w:szCs w:val="20"/>
              </w:rPr>
              <w:t>Отключаемая нагрузка, Гкал/ч</w:t>
            </w:r>
          </w:p>
        </w:tc>
        <w:tc>
          <w:tcPr>
            <w:tcW w:w="217" w:type="pct"/>
            <w:shd w:val="clear" w:color="auto" w:fill="auto"/>
            <w:vAlign w:val="center"/>
            <w:hideMark/>
          </w:tcPr>
          <w:p w14:paraId="37B2A74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5BC9215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vAlign w:val="center"/>
            <w:hideMark/>
          </w:tcPr>
          <w:p w14:paraId="4E10134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vAlign w:val="center"/>
            <w:hideMark/>
          </w:tcPr>
          <w:p w14:paraId="59C0E92E" w14:textId="77777777" w:rsidR="00A94ECF" w:rsidRPr="00A94ECF" w:rsidRDefault="00A94ECF" w:rsidP="00A94ECF">
            <w:pPr>
              <w:spacing w:after="0"/>
              <w:ind w:firstLine="0"/>
              <w:rPr>
                <w:color w:val="000000"/>
                <w:sz w:val="20"/>
                <w:szCs w:val="20"/>
              </w:rPr>
            </w:pPr>
          </w:p>
        </w:tc>
        <w:tc>
          <w:tcPr>
            <w:tcW w:w="239" w:type="pct"/>
            <w:shd w:val="clear" w:color="auto" w:fill="auto"/>
            <w:vAlign w:val="center"/>
            <w:hideMark/>
          </w:tcPr>
          <w:p w14:paraId="58BE67B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1B9EE2A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3969F97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3193E0B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11206C7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23EE4D4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081859A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2934AEA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651D9CC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3C14632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752C6F0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vAlign w:val="center"/>
            <w:hideMark/>
          </w:tcPr>
          <w:p w14:paraId="44ABA77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0845921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70019BB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08BEEFB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vAlign w:val="center"/>
            <w:hideMark/>
          </w:tcPr>
          <w:p w14:paraId="1FFF9A59"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14CE9EDF" w14:textId="77777777" w:rsidTr="00A94ECF">
        <w:trPr>
          <w:trHeight w:val="255"/>
          <w:jc w:val="center"/>
        </w:trPr>
        <w:tc>
          <w:tcPr>
            <w:tcW w:w="835" w:type="pct"/>
            <w:shd w:val="clear" w:color="auto" w:fill="auto"/>
            <w:vAlign w:val="center"/>
            <w:hideMark/>
          </w:tcPr>
          <w:p w14:paraId="0EA33FFB" w14:textId="77777777" w:rsidR="00A94ECF" w:rsidRPr="00A94ECF" w:rsidRDefault="00A94ECF" w:rsidP="00A94ECF">
            <w:pPr>
              <w:spacing w:after="0"/>
              <w:ind w:firstLine="0"/>
              <w:rPr>
                <w:color w:val="000000"/>
                <w:sz w:val="20"/>
                <w:szCs w:val="20"/>
              </w:rPr>
            </w:pPr>
            <w:r w:rsidRPr="00A94ECF">
              <w:rPr>
                <w:color w:val="000000"/>
                <w:sz w:val="20"/>
                <w:szCs w:val="20"/>
              </w:rPr>
              <w:t>Расчетное годовое потребление, тыс.Гкал/г</w:t>
            </w:r>
          </w:p>
        </w:tc>
        <w:tc>
          <w:tcPr>
            <w:tcW w:w="217" w:type="pct"/>
            <w:shd w:val="clear" w:color="auto" w:fill="auto"/>
            <w:vAlign w:val="center"/>
            <w:hideMark/>
          </w:tcPr>
          <w:p w14:paraId="27DA475E"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76" w:type="pct"/>
            <w:shd w:val="clear" w:color="auto" w:fill="auto"/>
            <w:vAlign w:val="center"/>
            <w:hideMark/>
          </w:tcPr>
          <w:p w14:paraId="7BF0AA0D"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169" w:type="pct"/>
            <w:shd w:val="clear" w:color="auto" w:fill="auto"/>
            <w:vAlign w:val="center"/>
            <w:hideMark/>
          </w:tcPr>
          <w:p w14:paraId="5AB8AAC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17" w:type="pct"/>
            <w:shd w:val="clear" w:color="auto" w:fill="auto"/>
            <w:vAlign w:val="center"/>
            <w:hideMark/>
          </w:tcPr>
          <w:p w14:paraId="797DAB3A"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651EBCB7"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673AA101"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F3F8C1D"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3EF0BD3"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4A58EF2"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E69A5F8"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610DC95"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6FEB1086"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7E5E110"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38F7EA5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9E703E6"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4E8D49AC"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D503164"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8837E01"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785BA70"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04E3EDE" w14:textId="77777777" w:rsidR="00A94ECF" w:rsidRPr="00A94ECF" w:rsidRDefault="00A94ECF" w:rsidP="00A94ECF">
            <w:pPr>
              <w:spacing w:after="0"/>
              <w:ind w:firstLine="0"/>
              <w:rPr>
                <w:color w:val="000000"/>
                <w:sz w:val="20"/>
                <w:szCs w:val="20"/>
              </w:rPr>
            </w:pPr>
            <w:r w:rsidRPr="00A94ECF">
              <w:rPr>
                <w:color w:val="000000"/>
                <w:sz w:val="20"/>
                <w:szCs w:val="20"/>
              </w:rPr>
              <w:t>0,00</w:t>
            </w:r>
          </w:p>
        </w:tc>
      </w:tr>
      <w:tr w:rsidR="00A94ECF" w:rsidRPr="00A94ECF" w14:paraId="3087F0C5" w14:textId="77777777" w:rsidTr="00A94ECF">
        <w:trPr>
          <w:trHeight w:val="255"/>
          <w:jc w:val="center"/>
        </w:trPr>
        <w:tc>
          <w:tcPr>
            <w:tcW w:w="835" w:type="pct"/>
            <w:shd w:val="clear" w:color="auto" w:fill="auto"/>
            <w:vAlign w:val="center"/>
            <w:hideMark/>
          </w:tcPr>
          <w:p w14:paraId="55B18AC8" w14:textId="77777777" w:rsidR="00A94ECF" w:rsidRPr="00A94ECF" w:rsidRDefault="00A94ECF" w:rsidP="00A94ECF">
            <w:pPr>
              <w:spacing w:after="0"/>
              <w:ind w:firstLine="0"/>
              <w:rPr>
                <w:b/>
                <w:bCs/>
                <w:color w:val="000000"/>
                <w:sz w:val="20"/>
                <w:szCs w:val="20"/>
              </w:rPr>
            </w:pPr>
            <w:r w:rsidRPr="00A94ECF">
              <w:rPr>
                <w:b/>
                <w:bCs/>
                <w:color w:val="000000"/>
                <w:sz w:val="20"/>
                <w:szCs w:val="20"/>
              </w:rPr>
              <w:t>Котельная №6</w:t>
            </w:r>
          </w:p>
        </w:tc>
        <w:tc>
          <w:tcPr>
            <w:tcW w:w="217" w:type="pct"/>
            <w:shd w:val="clear" w:color="auto" w:fill="auto"/>
            <w:vAlign w:val="center"/>
            <w:hideMark/>
          </w:tcPr>
          <w:p w14:paraId="1725F63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26639AD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noWrap/>
            <w:vAlign w:val="center"/>
            <w:hideMark/>
          </w:tcPr>
          <w:p w14:paraId="5637CB1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noWrap/>
            <w:vAlign w:val="center"/>
            <w:hideMark/>
          </w:tcPr>
          <w:p w14:paraId="35766EB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1B835CD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98E956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E075C3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B68F60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4B455A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5467D9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C4E1F1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C0AB50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1CEBB7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2F9638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46BC91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160F991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F7086E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AF448A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894D8F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1540D1E"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6A7397F4" w14:textId="77777777" w:rsidTr="00A94ECF">
        <w:trPr>
          <w:trHeight w:val="255"/>
          <w:jc w:val="center"/>
        </w:trPr>
        <w:tc>
          <w:tcPr>
            <w:tcW w:w="835" w:type="pct"/>
            <w:shd w:val="clear" w:color="auto" w:fill="auto"/>
            <w:vAlign w:val="center"/>
            <w:hideMark/>
          </w:tcPr>
          <w:p w14:paraId="6A2C8A3C" w14:textId="77777777" w:rsidR="00A94ECF" w:rsidRPr="00A94ECF" w:rsidRDefault="00A94ECF" w:rsidP="00A94ECF">
            <w:pPr>
              <w:spacing w:after="0"/>
              <w:ind w:firstLine="0"/>
              <w:rPr>
                <w:color w:val="000000"/>
                <w:sz w:val="20"/>
                <w:szCs w:val="20"/>
              </w:rPr>
            </w:pPr>
            <w:r w:rsidRPr="00A94ECF">
              <w:rPr>
                <w:color w:val="000000"/>
                <w:sz w:val="20"/>
                <w:szCs w:val="20"/>
              </w:rPr>
              <w:t>Подключаемая нагрузка, Гкал/ч</w:t>
            </w:r>
          </w:p>
        </w:tc>
        <w:tc>
          <w:tcPr>
            <w:tcW w:w="217" w:type="pct"/>
            <w:shd w:val="clear" w:color="auto" w:fill="auto"/>
            <w:vAlign w:val="center"/>
            <w:hideMark/>
          </w:tcPr>
          <w:p w14:paraId="49C0036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664E631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vAlign w:val="center"/>
            <w:hideMark/>
          </w:tcPr>
          <w:p w14:paraId="683BAAA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vAlign w:val="center"/>
            <w:hideMark/>
          </w:tcPr>
          <w:p w14:paraId="540E2E2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vAlign w:val="center"/>
            <w:hideMark/>
          </w:tcPr>
          <w:p w14:paraId="3F0D0FB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321BEB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09F6D3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F2EC4D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042DD9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03C20D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DC4549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FEDC3B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F7A8A1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B1168A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5E9B5A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71EA845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CE49C3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9496E8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122F42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4FC9F30"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74C289AA" w14:textId="77777777" w:rsidTr="00A94ECF">
        <w:trPr>
          <w:trHeight w:val="255"/>
          <w:jc w:val="center"/>
        </w:trPr>
        <w:tc>
          <w:tcPr>
            <w:tcW w:w="835" w:type="pct"/>
            <w:shd w:val="clear" w:color="auto" w:fill="auto"/>
            <w:vAlign w:val="center"/>
            <w:hideMark/>
          </w:tcPr>
          <w:p w14:paraId="6F994939" w14:textId="77777777" w:rsidR="00A94ECF" w:rsidRPr="00A94ECF" w:rsidRDefault="00A94ECF" w:rsidP="00A94ECF">
            <w:pPr>
              <w:spacing w:after="0"/>
              <w:ind w:firstLine="0"/>
              <w:rPr>
                <w:color w:val="000000"/>
                <w:sz w:val="20"/>
                <w:szCs w:val="20"/>
              </w:rPr>
            </w:pPr>
            <w:r w:rsidRPr="00A94ECF">
              <w:rPr>
                <w:color w:val="000000"/>
                <w:sz w:val="20"/>
                <w:szCs w:val="20"/>
              </w:rPr>
              <w:t>Отключаемая нагрузка, Гкал/ч</w:t>
            </w:r>
          </w:p>
        </w:tc>
        <w:tc>
          <w:tcPr>
            <w:tcW w:w="217" w:type="pct"/>
            <w:shd w:val="clear" w:color="auto" w:fill="auto"/>
            <w:vAlign w:val="center"/>
            <w:hideMark/>
          </w:tcPr>
          <w:p w14:paraId="669B0AE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64FD97F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noWrap/>
            <w:vAlign w:val="center"/>
            <w:hideMark/>
          </w:tcPr>
          <w:p w14:paraId="6FBC592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noWrap/>
            <w:vAlign w:val="center"/>
            <w:hideMark/>
          </w:tcPr>
          <w:p w14:paraId="27B4959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55DAAD4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13628D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5CA058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24370E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04E10E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DEA308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C53712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8287FB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4B78EA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0E979D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7F3CB4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5ECB2A8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32B6A1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390CCA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508825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27CB1EC"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0335A7E5" w14:textId="77777777" w:rsidTr="00A94ECF">
        <w:trPr>
          <w:trHeight w:val="255"/>
          <w:jc w:val="center"/>
        </w:trPr>
        <w:tc>
          <w:tcPr>
            <w:tcW w:w="835" w:type="pct"/>
            <w:shd w:val="clear" w:color="auto" w:fill="auto"/>
            <w:vAlign w:val="center"/>
            <w:hideMark/>
          </w:tcPr>
          <w:p w14:paraId="66284447" w14:textId="77777777" w:rsidR="00A94ECF" w:rsidRPr="00A94ECF" w:rsidRDefault="00A94ECF" w:rsidP="00A94ECF">
            <w:pPr>
              <w:spacing w:after="0"/>
              <w:ind w:firstLine="0"/>
              <w:rPr>
                <w:color w:val="000000"/>
                <w:sz w:val="20"/>
                <w:szCs w:val="20"/>
              </w:rPr>
            </w:pPr>
            <w:r w:rsidRPr="00A94ECF">
              <w:rPr>
                <w:color w:val="000000"/>
                <w:sz w:val="20"/>
                <w:szCs w:val="20"/>
              </w:rPr>
              <w:t>Расчетное годовое потребление, тыс.Гкал/г</w:t>
            </w:r>
          </w:p>
        </w:tc>
        <w:tc>
          <w:tcPr>
            <w:tcW w:w="217" w:type="pct"/>
            <w:shd w:val="clear" w:color="auto" w:fill="auto"/>
            <w:vAlign w:val="center"/>
            <w:hideMark/>
          </w:tcPr>
          <w:p w14:paraId="31D04C02"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76" w:type="pct"/>
            <w:shd w:val="clear" w:color="auto" w:fill="auto"/>
            <w:vAlign w:val="center"/>
            <w:hideMark/>
          </w:tcPr>
          <w:p w14:paraId="1F00B801"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169" w:type="pct"/>
            <w:shd w:val="clear" w:color="auto" w:fill="auto"/>
            <w:vAlign w:val="center"/>
            <w:hideMark/>
          </w:tcPr>
          <w:p w14:paraId="799FB894"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17" w:type="pct"/>
            <w:shd w:val="clear" w:color="auto" w:fill="auto"/>
            <w:vAlign w:val="center"/>
            <w:hideMark/>
          </w:tcPr>
          <w:p w14:paraId="7F790B22"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61AD23D7"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A44DF1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F30974E"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16296C85"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E34F458"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608EBF7D"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F551159"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D877599"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30B7487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26508C8"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790E8F8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3EA655EA"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E3AD13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17A0C32"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2329761"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9E64D71" w14:textId="77777777" w:rsidR="00A94ECF" w:rsidRPr="00A94ECF" w:rsidRDefault="00A94ECF" w:rsidP="00A94ECF">
            <w:pPr>
              <w:spacing w:after="0"/>
              <w:ind w:firstLine="0"/>
              <w:rPr>
                <w:color w:val="000000"/>
                <w:sz w:val="20"/>
                <w:szCs w:val="20"/>
              </w:rPr>
            </w:pPr>
            <w:r w:rsidRPr="00A94ECF">
              <w:rPr>
                <w:color w:val="000000"/>
                <w:sz w:val="20"/>
                <w:szCs w:val="20"/>
              </w:rPr>
              <w:t>0,00</w:t>
            </w:r>
          </w:p>
        </w:tc>
      </w:tr>
      <w:tr w:rsidR="00A94ECF" w:rsidRPr="00A94ECF" w14:paraId="7957CF1C" w14:textId="77777777" w:rsidTr="00A94ECF">
        <w:trPr>
          <w:trHeight w:val="255"/>
          <w:jc w:val="center"/>
        </w:trPr>
        <w:tc>
          <w:tcPr>
            <w:tcW w:w="835" w:type="pct"/>
            <w:shd w:val="clear" w:color="auto" w:fill="auto"/>
            <w:vAlign w:val="center"/>
            <w:hideMark/>
          </w:tcPr>
          <w:p w14:paraId="3C76A660" w14:textId="77777777" w:rsidR="00A94ECF" w:rsidRPr="00A94ECF" w:rsidRDefault="00A94ECF" w:rsidP="00A94ECF">
            <w:pPr>
              <w:spacing w:after="0"/>
              <w:ind w:firstLine="0"/>
              <w:rPr>
                <w:b/>
                <w:bCs/>
                <w:color w:val="000000"/>
                <w:sz w:val="20"/>
                <w:szCs w:val="20"/>
              </w:rPr>
            </w:pPr>
            <w:r w:rsidRPr="00A94ECF">
              <w:rPr>
                <w:b/>
                <w:bCs/>
                <w:color w:val="000000"/>
                <w:sz w:val="20"/>
                <w:szCs w:val="20"/>
              </w:rPr>
              <w:t>Котельная БПКРУ-2</w:t>
            </w:r>
          </w:p>
        </w:tc>
        <w:tc>
          <w:tcPr>
            <w:tcW w:w="217" w:type="pct"/>
            <w:shd w:val="clear" w:color="auto" w:fill="auto"/>
            <w:vAlign w:val="center"/>
            <w:hideMark/>
          </w:tcPr>
          <w:p w14:paraId="2ED994D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6C2F85B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noWrap/>
            <w:vAlign w:val="center"/>
            <w:hideMark/>
          </w:tcPr>
          <w:p w14:paraId="7628E11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noWrap/>
            <w:vAlign w:val="center"/>
            <w:hideMark/>
          </w:tcPr>
          <w:p w14:paraId="1950310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3476D01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D1A9CD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0FF8F5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72ACF0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05511E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A9C233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2FF77C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DA204A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B983BF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A41B51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5CD3A4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2D427AF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A74D54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F2827A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285A6A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C5739F9"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451D8E31" w14:textId="77777777" w:rsidTr="00A94ECF">
        <w:trPr>
          <w:trHeight w:val="255"/>
          <w:jc w:val="center"/>
        </w:trPr>
        <w:tc>
          <w:tcPr>
            <w:tcW w:w="835" w:type="pct"/>
            <w:shd w:val="clear" w:color="auto" w:fill="auto"/>
            <w:vAlign w:val="center"/>
            <w:hideMark/>
          </w:tcPr>
          <w:p w14:paraId="38B15437" w14:textId="77777777" w:rsidR="00A94ECF" w:rsidRPr="00A94ECF" w:rsidRDefault="00A94ECF" w:rsidP="00A94ECF">
            <w:pPr>
              <w:spacing w:after="0"/>
              <w:ind w:firstLine="0"/>
              <w:rPr>
                <w:color w:val="000000"/>
                <w:sz w:val="20"/>
                <w:szCs w:val="20"/>
              </w:rPr>
            </w:pPr>
            <w:r w:rsidRPr="00A94ECF">
              <w:rPr>
                <w:color w:val="000000"/>
                <w:sz w:val="20"/>
                <w:szCs w:val="20"/>
              </w:rPr>
              <w:t>Подключаемая нагрузка, Гкал/ч</w:t>
            </w:r>
          </w:p>
        </w:tc>
        <w:tc>
          <w:tcPr>
            <w:tcW w:w="217" w:type="pct"/>
            <w:shd w:val="clear" w:color="auto" w:fill="auto"/>
            <w:vAlign w:val="center"/>
            <w:hideMark/>
          </w:tcPr>
          <w:p w14:paraId="05F8A35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2E9E0C0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vAlign w:val="center"/>
            <w:hideMark/>
          </w:tcPr>
          <w:p w14:paraId="00404BD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vAlign w:val="center"/>
            <w:hideMark/>
          </w:tcPr>
          <w:p w14:paraId="3DA9AAF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vAlign w:val="center"/>
            <w:hideMark/>
          </w:tcPr>
          <w:p w14:paraId="3111240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9A09F7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211D65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159BB0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A68BE1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F50EA7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E40CCD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6FE879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DA50DB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00B049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1BCAF2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4E99881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30701B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EDACDF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B1D0F0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4D6F264"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19BC34CD" w14:textId="77777777" w:rsidTr="00A94ECF">
        <w:trPr>
          <w:trHeight w:val="255"/>
          <w:jc w:val="center"/>
        </w:trPr>
        <w:tc>
          <w:tcPr>
            <w:tcW w:w="835" w:type="pct"/>
            <w:shd w:val="clear" w:color="auto" w:fill="auto"/>
            <w:vAlign w:val="center"/>
            <w:hideMark/>
          </w:tcPr>
          <w:p w14:paraId="19E4B98E" w14:textId="77777777" w:rsidR="00A94ECF" w:rsidRPr="00A94ECF" w:rsidRDefault="00A94ECF" w:rsidP="00A94ECF">
            <w:pPr>
              <w:spacing w:after="0"/>
              <w:ind w:firstLine="0"/>
              <w:rPr>
                <w:color w:val="000000"/>
                <w:sz w:val="20"/>
                <w:szCs w:val="20"/>
              </w:rPr>
            </w:pPr>
            <w:r w:rsidRPr="00A94ECF">
              <w:rPr>
                <w:color w:val="000000"/>
                <w:sz w:val="20"/>
                <w:szCs w:val="20"/>
              </w:rPr>
              <w:t>Отключаемая нагрузка, Гкал/ч</w:t>
            </w:r>
          </w:p>
        </w:tc>
        <w:tc>
          <w:tcPr>
            <w:tcW w:w="217" w:type="pct"/>
            <w:shd w:val="clear" w:color="auto" w:fill="auto"/>
            <w:vAlign w:val="center"/>
            <w:hideMark/>
          </w:tcPr>
          <w:p w14:paraId="76AF488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3D7F9D3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noWrap/>
            <w:vAlign w:val="center"/>
            <w:hideMark/>
          </w:tcPr>
          <w:p w14:paraId="63BE5BC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noWrap/>
            <w:vAlign w:val="center"/>
            <w:hideMark/>
          </w:tcPr>
          <w:p w14:paraId="18D2FE1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716A7F4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DA2FA6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06E03D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795F33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EA09A4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24CC94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6D276F2"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329E6C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987110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DA3E30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349359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1A99EEF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E7094E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00C42D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16D40C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75A9969"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425B86C7" w14:textId="77777777" w:rsidTr="00A94ECF">
        <w:trPr>
          <w:trHeight w:val="255"/>
          <w:jc w:val="center"/>
        </w:trPr>
        <w:tc>
          <w:tcPr>
            <w:tcW w:w="835" w:type="pct"/>
            <w:shd w:val="clear" w:color="auto" w:fill="auto"/>
            <w:vAlign w:val="center"/>
            <w:hideMark/>
          </w:tcPr>
          <w:p w14:paraId="64426646" w14:textId="77777777" w:rsidR="00A94ECF" w:rsidRPr="00A94ECF" w:rsidRDefault="00A94ECF" w:rsidP="00A94ECF">
            <w:pPr>
              <w:spacing w:after="0"/>
              <w:ind w:firstLine="0"/>
              <w:rPr>
                <w:color w:val="000000"/>
                <w:sz w:val="20"/>
                <w:szCs w:val="20"/>
              </w:rPr>
            </w:pPr>
            <w:r w:rsidRPr="00A94ECF">
              <w:rPr>
                <w:color w:val="000000"/>
                <w:sz w:val="20"/>
                <w:szCs w:val="20"/>
              </w:rPr>
              <w:t>Расчетное годовое потребление, тыс.Гкал/г</w:t>
            </w:r>
          </w:p>
        </w:tc>
        <w:tc>
          <w:tcPr>
            <w:tcW w:w="217" w:type="pct"/>
            <w:shd w:val="clear" w:color="auto" w:fill="auto"/>
            <w:vAlign w:val="center"/>
            <w:hideMark/>
          </w:tcPr>
          <w:p w14:paraId="625A8869"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76" w:type="pct"/>
            <w:shd w:val="clear" w:color="auto" w:fill="auto"/>
            <w:vAlign w:val="center"/>
            <w:hideMark/>
          </w:tcPr>
          <w:p w14:paraId="462FFD16"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169" w:type="pct"/>
            <w:shd w:val="clear" w:color="auto" w:fill="auto"/>
            <w:vAlign w:val="center"/>
            <w:hideMark/>
          </w:tcPr>
          <w:p w14:paraId="3A0CFFC5"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17" w:type="pct"/>
            <w:shd w:val="clear" w:color="auto" w:fill="auto"/>
            <w:vAlign w:val="center"/>
            <w:hideMark/>
          </w:tcPr>
          <w:p w14:paraId="1FBD0D0C"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32AA4F17"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AA8F501"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ECC046C"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3D29401"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084AC00"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3CC75A56"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6E16305"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FA07F1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B39ACF7"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EAD5E5D"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6C09FF6F"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56992382"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BF41881"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6E5CE461"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7CB23D11"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CDDC1AA" w14:textId="77777777" w:rsidR="00A94ECF" w:rsidRPr="00A94ECF" w:rsidRDefault="00A94ECF" w:rsidP="00A94ECF">
            <w:pPr>
              <w:spacing w:after="0"/>
              <w:ind w:firstLine="0"/>
              <w:rPr>
                <w:color w:val="000000"/>
                <w:sz w:val="20"/>
                <w:szCs w:val="20"/>
              </w:rPr>
            </w:pPr>
            <w:r w:rsidRPr="00A94ECF">
              <w:rPr>
                <w:color w:val="000000"/>
                <w:sz w:val="20"/>
                <w:szCs w:val="20"/>
              </w:rPr>
              <w:t>0,00</w:t>
            </w:r>
          </w:p>
        </w:tc>
      </w:tr>
      <w:tr w:rsidR="00A94ECF" w:rsidRPr="00A94ECF" w14:paraId="761EA898" w14:textId="77777777" w:rsidTr="00A94ECF">
        <w:trPr>
          <w:trHeight w:val="255"/>
          <w:jc w:val="center"/>
        </w:trPr>
        <w:tc>
          <w:tcPr>
            <w:tcW w:w="835" w:type="pct"/>
            <w:shd w:val="clear" w:color="auto" w:fill="auto"/>
            <w:vAlign w:val="center"/>
            <w:hideMark/>
          </w:tcPr>
          <w:p w14:paraId="4C4E48F9" w14:textId="77777777" w:rsidR="00A94ECF" w:rsidRPr="00A94ECF" w:rsidRDefault="00A94ECF" w:rsidP="00A94ECF">
            <w:pPr>
              <w:spacing w:after="0"/>
              <w:ind w:firstLine="0"/>
              <w:rPr>
                <w:b/>
                <w:bCs/>
                <w:color w:val="000000"/>
                <w:sz w:val="20"/>
                <w:szCs w:val="20"/>
              </w:rPr>
            </w:pPr>
            <w:r w:rsidRPr="00A94ECF">
              <w:rPr>
                <w:b/>
                <w:bCs/>
                <w:color w:val="000000"/>
                <w:sz w:val="20"/>
                <w:szCs w:val="20"/>
              </w:rPr>
              <w:t>ВЧД-8, п. Железнодорожный</w:t>
            </w:r>
          </w:p>
        </w:tc>
        <w:tc>
          <w:tcPr>
            <w:tcW w:w="217" w:type="pct"/>
            <w:shd w:val="clear" w:color="auto" w:fill="auto"/>
            <w:vAlign w:val="center"/>
            <w:hideMark/>
          </w:tcPr>
          <w:p w14:paraId="725259A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5C45B29B"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noWrap/>
            <w:vAlign w:val="center"/>
            <w:hideMark/>
          </w:tcPr>
          <w:p w14:paraId="78E1CFD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noWrap/>
            <w:vAlign w:val="center"/>
            <w:hideMark/>
          </w:tcPr>
          <w:p w14:paraId="09EEEAF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2DB8850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AD551F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4B53497"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6AF348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A7E4D2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A62703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D76C31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026570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9E5073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253F11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954430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409CA80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4E6123E"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956B33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E26CF0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1E1FFCA"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7604E8DB" w14:textId="77777777" w:rsidTr="00A94ECF">
        <w:trPr>
          <w:trHeight w:val="255"/>
          <w:jc w:val="center"/>
        </w:trPr>
        <w:tc>
          <w:tcPr>
            <w:tcW w:w="835" w:type="pct"/>
            <w:shd w:val="clear" w:color="auto" w:fill="auto"/>
            <w:vAlign w:val="center"/>
            <w:hideMark/>
          </w:tcPr>
          <w:p w14:paraId="1136C29D" w14:textId="77777777" w:rsidR="00A94ECF" w:rsidRPr="00A94ECF" w:rsidRDefault="00A94ECF" w:rsidP="00A94ECF">
            <w:pPr>
              <w:spacing w:after="0"/>
              <w:ind w:firstLine="0"/>
              <w:rPr>
                <w:color w:val="000000"/>
                <w:sz w:val="20"/>
                <w:szCs w:val="20"/>
              </w:rPr>
            </w:pPr>
            <w:r w:rsidRPr="00A94ECF">
              <w:rPr>
                <w:color w:val="000000"/>
                <w:sz w:val="20"/>
                <w:szCs w:val="20"/>
              </w:rPr>
              <w:t>Подключаемая нагрузка, Гкал/ч</w:t>
            </w:r>
          </w:p>
        </w:tc>
        <w:tc>
          <w:tcPr>
            <w:tcW w:w="217" w:type="pct"/>
            <w:shd w:val="clear" w:color="auto" w:fill="auto"/>
            <w:vAlign w:val="center"/>
            <w:hideMark/>
          </w:tcPr>
          <w:p w14:paraId="7CD4AA0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058B695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vAlign w:val="center"/>
            <w:hideMark/>
          </w:tcPr>
          <w:p w14:paraId="5056163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vAlign w:val="center"/>
            <w:hideMark/>
          </w:tcPr>
          <w:p w14:paraId="119DFD8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vAlign w:val="center"/>
            <w:hideMark/>
          </w:tcPr>
          <w:p w14:paraId="75136EC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58D4FC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93AB22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BD15DB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A05A76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5F4C801"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AA9AC2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A3EFDB6"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D97EDE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88EBF5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75023B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5876B72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D5E7D9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D04B278"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83F6A4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03DDFB78"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687580CA" w14:textId="77777777" w:rsidTr="00A94ECF">
        <w:trPr>
          <w:trHeight w:val="255"/>
          <w:jc w:val="center"/>
        </w:trPr>
        <w:tc>
          <w:tcPr>
            <w:tcW w:w="835" w:type="pct"/>
            <w:shd w:val="clear" w:color="auto" w:fill="auto"/>
            <w:vAlign w:val="center"/>
            <w:hideMark/>
          </w:tcPr>
          <w:p w14:paraId="35661797" w14:textId="77777777" w:rsidR="00A94ECF" w:rsidRPr="00A94ECF" w:rsidRDefault="00A94ECF" w:rsidP="00A94ECF">
            <w:pPr>
              <w:spacing w:after="0"/>
              <w:ind w:firstLine="0"/>
              <w:rPr>
                <w:color w:val="000000"/>
                <w:sz w:val="20"/>
                <w:szCs w:val="20"/>
              </w:rPr>
            </w:pPr>
            <w:r w:rsidRPr="00A94ECF">
              <w:rPr>
                <w:color w:val="000000"/>
                <w:sz w:val="20"/>
                <w:szCs w:val="20"/>
              </w:rPr>
              <w:t>Отключаемая нагрузка, Гкал/ч</w:t>
            </w:r>
          </w:p>
        </w:tc>
        <w:tc>
          <w:tcPr>
            <w:tcW w:w="217" w:type="pct"/>
            <w:shd w:val="clear" w:color="auto" w:fill="auto"/>
            <w:vAlign w:val="center"/>
            <w:hideMark/>
          </w:tcPr>
          <w:p w14:paraId="28A3C36A"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76" w:type="pct"/>
            <w:shd w:val="clear" w:color="auto" w:fill="auto"/>
            <w:vAlign w:val="center"/>
            <w:hideMark/>
          </w:tcPr>
          <w:p w14:paraId="2D8C7EE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169" w:type="pct"/>
            <w:shd w:val="clear" w:color="auto" w:fill="auto"/>
            <w:noWrap/>
            <w:vAlign w:val="center"/>
            <w:hideMark/>
          </w:tcPr>
          <w:p w14:paraId="01ECD25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17" w:type="pct"/>
            <w:shd w:val="clear" w:color="auto" w:fill="auto"/>
            <w:noWrap/>
            <w:vAlign w:val="center"/>
            <w:hideMark/>
          </w:tcPr>
          <w:p w14:paraId="754D0699"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27031CF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D7BD4A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298D93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CD2CE34"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4E3D80F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888BEE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210F4DA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6321BA15"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1FEC91F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51A9995C"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26D415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39" w:type="pct"/>
            <w:shd w:val="clear" w:color="auto" w:fill="auto"/>
            <w:noWrap/>
            <w:vAlign w:val="center"/>
            <w:hideMark/>
          </w:tcPr>
          <w:p w14:paraId="6470045D"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38643D53"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8917550"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F4E67EF" w14:textId="77777777" w:rsidR="00A94ECF" w:rsidRPr="00A94ECF" w:rsidRDefault="00A94ECF" w:rsidP="00A94ECF">
            <w:pPr>
              <w:spacing w:after="0"/>
              <w:ind w:firstLine="0"/>
              <w:rPr>
                <w:color w:val="000000"/>
                <w:sz w:val="20"/>
                <w:szCs w:val="20"/>
              </w:rPr>
            </w:pPr>
            <w:r w:rsidRPr="00A94ECF">
              <w:rPr>
                <w:color w:val="000000"/>
                <w:sz w:val="20"/>
                <w:szCs w:val="20"/>
              </w:rPr>
              <w:t> </w:t>
            </w:r>
          </w:p>
        </w:tc>
        <w:tc>
          <w:tcPr>
            <w:tcW w:w="201" w:type="pct"/>
            <w:shd w:val="clear" w:color="auto" w:fill="auto"/>
            <w:noWrap/>
            <w:vAlign w:val="center"/>
            <w:hideMark/>
          </w:tcPr>
          <w:p w14:paraId="7DF62EFC" w14:textId="77777777" w:rsidR="00A94ECF" w:rsidRPr="00A94ECF" w:rsidRDefault="00A94ECF" w:rsidP="00A94ECF">
            <w:pPr>
              <w:spacing w:after="0"/>
              <w:ind w:firstLine="0"/>
              <w:rPr>
                <w:color w:val="000000"/>
                <w:sz w:val="20"/>
                <w:szCs w:val="20"/>
              </w:rPr>
            </w:pPr>
            <w:r w:rsidRPr="00A94ECF">
              <w:rPr>
                <w:color w:val="000000"/>
                <w:sz w:val="20"/>
                <w:szCs w:val="20"/>
              </w:rPr>
              <w:t> </w:t>
            </w:r>
          </w:p>
        </w:tc>
      </w:tr>
      <w:tr w:rsidR="00A94ECF" w:rsidRPr="00A94ECF" w14:paraId="7346DCB4" w14:textId="77777777" w:rsidTr="00A94ECF">
        <w:trPr>
          <w:trHeight w:val="255"/>
          <w:jc w:val="center"/>
        </w:trPr>
        <w:tc>
          <w:tcPr>
            <w:tcW w:w="835" w:type="pct"/>
            <w:shd w:val="clear" w:color="auto" w:fill="auto"/>
            <w:vAlign w:val="center"/>
            <w:hideMark/>
          </w:tcPr>
          <w:p w14:paraId="7EDAC056" w14:textId="77777777" w:rsidR="00A94ECF" w:rsidRPr="00A94ECF" w:rsidRDefault="00A94ECF" w:rsidP="00A94ECF">
            <w:pPr>
              <w:spacing w:after="0"/>
              <w:ind w:firstLine="0"/>
              <w:rPr>
                <w:color w:val="000000"/>
                <w:sz w:val="20"/>
                <w:szCs w:val="20"/>
              </w:rPr>
            </w:pPr>
            <w:r w:rsidRPr="00A94ECF">
              <w:rPr>
                <w:color w:val="000000"/>
                <w:sz w:val="20"/>
                <w:szCs w:val="20"/>
              </w:rPr>
              <w:t>Расчетное годовое потребление, тыс.Гкал/г</w:t>
            </w:r>
          </w:p>
        </w:tc>
        <w:tc>
          <w:tcPr>
            <w:tcW w:w="217" w:type="pct"/>
            <w:shd w:val="clear" w:color="auto" w:fill="auto"/>
            <w:vAlign w:val="center"/>
            <w:hideMark/>
          </w:tcPr>
          <w:p w14:paraId="2911A638"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76" w:type="pct"/>
            <w:shd w:val="clear" w:color="auto" w:fill="auto"/>
            <w:vAlign w:val="center"/>
            <w:hideMark/>
          </w:tcPr>
          <w:p w14:paraId="2522794E"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169" w:type="pct"/>
            <w:shd w:val="clear" w:color="auto" w:fill="auto"/>
            <w:vAlign w:val="center"/>
            <w:hideMark/>
          </w:tcPr>
          <w:p w14:paraId="36945956"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17" w:type="pct"/>
            <w:shd w:val="clear" w:color="auto" w:fill="auto"/>
            <w:vAlign w:val="center"/>
            <w:hideMark/>
          </w:tcPr>
          <w:p w14:paraId="74341454"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0CFCBD6D"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6FBA915"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F926419"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7E16C1E9"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A19F5A4"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60F160EE"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72067D3"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213BC992"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DB09732"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AA512A2"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39C8B6E8"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39" w:type="pct"/>
            <w:shd w:val="clear" w:color="auto" w:fill="auto"/>
            <w:vAlign w:val="center"/>
            <w:hideMark/>
          </w:tcPr>
          <w:p w14:paraId="641DA4E4"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604BAB06"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51ECEA1B"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08DE015A" w14:textId="77777777" w:rsidR="00A94ECF" w:rsidRPr="00A94ECF" w:rsidRDefault="00A94ECF" w:rsidP="00A94ECF">
            <w:pPr>
              <w:spacing w:after="0"/>
              <w:ind w:firstLine="0"/>
              <w:rPr>
                <w:color w:val="000000"/>
                <w:sz w:val="20"/>
                <w:szCs w:val="20"/>
              </w:rPr>
            </w:pPr>
            <w:r w:rsidRPr="00A94ECF">
              <w:rPr>
                <w:color w:val="000000"/>
                <w:sz w:val="20"/>
                <w:szCs w:val="20"/>
              </w:rPr>
              <w:t>0,00</w:t>
            </w:r>
          </w:p>
        </w:tc>
        <w:tc>
          <w:tcPr>
            <w:tcW w:w="201" w:type="pct"/>
            <w:shd w:val="clear" w:color="auto" w:fill="auto"/>
            <w:vAlign w:val="center"/>
            <w:hideMark/>
          </w:tcPr>
          <w:p w14:paraId="47E6909E" w14:textId="77777777" w:rsidR="00A94ECF" w:rsidRPr="00A94ECF" w:rsidRDefault="00A94ECF" w:rsidP="00A94ECF">
            <w:pPr>
              <w:spacing w:after="0"/>
              <w:ind w:firstLine="0"/>
              <w:rPr>
                <w:color w:val="000000"/>
                <w:sz w:val="20"/>
                <w:szCs w:val="20"/>
              </w:rPr>
            </w:pPr>
            <w:r w:rsidRPr="00A94ECF">
              <w:rPr>
                <w:color w:val="000000"/>
                <w:sz w:val="20"/>
                <w:szCs w:val="20"/>
              </w:rPr>
              <w:t>0,00</w:t>
            </w:r>
          </w:p>
        </w:tc>
      </w:tr>
      <w:bookmarkEnd w:id="54"/>
    </w:tbl>
    <w:p w14:paraId="7626BDF6" w14:textId="47527BA1" w:rsidR="00C0465B" w:rsidRDefault="00C0465B" w:rsidP="00C0465B"/>
    <w:p w14:paraId="425DB3AB" w14:textId="77777777" w:rsidR="00C0465B" w:rsidRPr="00C0465B" w:rsidRDefault="00C0465B" w:rsidP="00C0465B"/>
    <w:p w14:paraId="70A48682" w14:textId="77777777" w:rsidR="004D6EAB" w:rsidRDefault="004D6EAB" w:rsidP="00B44432">
      <w:pPr>
        <w:sectPr w:rsidR="004D6EAB" w:rsidSect="00BA4189">
          <w:pgSz w:w="16838" w:h="11906" w:orient="landscape"/>
          <w:pgMar w:top="1134" w:right="851" w:bottom="851" w:left="851" w:header="709" w:footer="709" w:gutter="0"/>
          <w:cols w:space="708"/>
          <w:docGrid w:linePitch="360"/>
        </w:sectPr>
      </w:pPr>
    </w:p>
    <w:p w14:paraId="7A64BBFF" w14:textId="3093511F" w:rsidR="00DD7A71" w:rsidRDefault="00DD7A71" w:rsidP="00DD7A71">
      <w:pPr>
        <w:pStyle w:val="afc"/>
        <w:keepNext/>
      </w:pPr>
      <w:bookmarkStart w:id="55" w:name="_Toc83218614"/>
      <w:r>
        <w:lastRenderedPageBreak/>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146F3F">
        <w:rPr>
          <w:noProof/>
        </w:rPr>
        <w:t>7</w:t>
      </w:r>
      <w:r w:rsidR="006C1D8C">
        <w:rPr>
          <w:noProof/>
        </w:rPr>
        <w:fldChar w:fldCharType="end"/>
      </w:r>
      <w:r>
        <w:t>. Прогноз</w:t>
      </w:r>
      <w:r w:rsidR="00E37F99">
        <w:t xml:space="preserve"> изменения потребления</w:t>
      </w:r>
      <w:r>
        <w:t xml:space="preserve"> тепловой энергии</w:t>
      </w:r>
      <w:bookmarkEnd w:id="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1184"/>
        <w:gridCol w:w="1342"/>
        <w:gridCol w:w="1435"/>
        <w:gridCol w:w="1273"/>
        <w:gridCol w:w="886"/>
        <w:gridCol w:w="817"/>
        <w:gridCol w:w="1685"/>
        <w:gridCol w:w="839"/>
      </w:tblGrid>
      <w:tr w:rsidR="00A92B85" w:rsidRPr="002B3ACE" w14:paraId="102073BB" w14:textId="77777777" w:rsidTr="00A94ECF">
        <w:trPr>
          <w:cantSplit/>
          <w:trHeight w:val="1500"/>
          <w:tblHeader/>
        </w:trPr>
        <w:tc>
          <w:tcPr>
            <w:tcW w:w="333" w:type="pct"/>
            <w:shd w:val="clear" w:color="auto" w:fill="auto"/>
            <w:textDirection w:val="btLr"/>
            <w:vAlign w:val="center"/>
            <w:hideMark/>
          </w:tcPr>
          <w:p w14:paraId="78C6B8CA" w14:textId="77777777" w:rsidR="00A92B85" w:rsidRPr="002B3ACE" w:rsidRDefault="00A92B85" w:rsidP="00E37F99">
            <w:pPr>
              <w:pStyle w:val="affb"/>
            </w:pPr>
            <w:bookmarkStart w:id="56" w:name="_Toc524944234"/>
            <w:bookmarkStart w:id="57" w:name="_Toc524944810"/>
            <w:bookmarkStart w:id="58" w:name="_Toc528166489"/>
            <w:bookmarkEnd w:id="28"/>
            <w:r w:rsidRPr="002B3ACE">
              <w:t>Год</w:t>
            </w:r>
          </w:p>
        </w:tc>
        <w:tc>
          <w:tcPr>
            <w:tcW w:w="584" w:type="pct"/>
            <w:shd w:val="clear" w:color="auto" w:fill="auto"/>
            <w:textDirection w:val="btLr"/>
            <w:vAlign w:val="center"/>
            <w:hideMark/>
          </w:tcPr>
          <w:p w14:paraId="7AAC060E" w14:textId="77777777" w:rsidR="00A92B85" w:rsidRPr="002B3ACE" w:rsidRDefault="00A92B85" w:rsidP="00E37F99">
            <w:pPr>
              <w:pStyle w:val="affb"/>
            </w:pPr>
            <w:r w:rsidRPr="002B3ACE">
              <w:t>Вил потребления</w:t>
            </w:r>
          </w:p>
        </w:tc>
        <w:tc>
          <w:tcPr>
            <w:tcW w:w="662" w:type="pct"/>
            <w:shd w:val="clear" w:color="auto" w:fill="auto"/>
            <w:textDirection w:val="btLr"/>
            <w:vAlign w:val="center"/>
            <w:hideMark/>
          </w:tcPr>
          <w:p w14:paraId="34713DD9" w14:textId="77777777" w:rsidR="00A92B85" w:rsidRPr="002B3ACE" w:rsidRDefault="00A92B85" w:rsidP="00E37F99">
            <w:pPr>
              <w:pStyle w:val="affb"/>
            </w:pPr>
            <w:r w:rsidRPr="002B3ACE">
              <w:t>г.Березники (левобережная часть)</w:t>
            </w:r>
          </w:p>
        </w:tc>
        <w:tc>
          <w:tcPr>
            <w:tcW w:w="708" w:type="pct"/>
            <w:shd w:val="clear" w:color="auto" w:fill="auto"/>
            <w:textDirection w:val="btLr"/>
            <w:vAlign w:val="center"/>
            <w:hideMark/>
          </w:tcPr>
          <w:p w14:paraId="775E83EC" w14:textId="77777777" w:rsidR="00A92B85" w:rsidRPr="002B3ACE" w:rsidRDefault="00A92B85" w:rsidP="00E37F99">
            <w:pPr>
              <w:pStyle w:val="affb"/>
            </w:pPr>
            <w:r w:rsidRPr="002B3ACE">
              <w:t>г.Березники (правобережная часть)</w:t>
            </w:r>
          </w:p>
        </w:tc>
        <w:tc>
          <w:tcPr>
            <w:tcW w:w="628" w:type="pct"/>
            <w:shd w:val="clear" w:color="auto" w:fill="auto"/>
            <w:textDirection w:val="btLr"/>
            <w:vAlign w:val="center"/>
            <w:hideMark/>
          </w:tcPr>
          <w:p w14:paraId="7FF7E99E" w14:textId="77777777" w:rsidR="00A92B85" w:rsidRPr="002B3ACE" w:rsidRDefault="00A92B85" w:rsidP="00E37F99">
            <w:pPr>
              <w:pStyle w:val="affb"/>
            </w:pPr>
            <w:r w:rsidRPr="002B3ACE">
              <w:t>мкр.Нартовка</w:t>
            </w:r>
          </w:p>
        </w:tc>
        <w:tc>
          <w:tcPr>
            <w:tcW w:w="437" w:type="pct"/>
            <w:shd w:val="clear" w:color="auto" w:fill="auto"/>
            <w:textDirection w:val="btLr"/>
            <w:vAlign w:val="center"/>
            <w:hideMark/>
          </w:tcPr>
          <w:p w14:paraId="64CA6063" w14:textId="77777777" w:rsidR="00A92B85" w:rsidRPr="002B3ACE" w:rsidRDefault="00A92B85" w:rsidP="00E37F99">
            <w:pPr>
              <w:pStyle w:val="affb"/>
            </w:pPr>
            <w:r w:rsidRPr="002B3ACE">
              <w:t>г.Усолье</w:t>
            </w:r>
          </w:p>
        </w:tc>
        <w:tc>
          <w:tcPr>
            <w:tcW w:w="403" w:type="pct"/>
            <w:shd w:val="clear" w:color="auto" w:fill="auto"/>
            <w:textDirection w:val="btLr"/>
            <w:vAlign w:val="center"/>
            <w:hideMark/>
          </w:tcPr>
          <w:p w14:paraId="42E097E5" w14:textId="77777777" w:rsidR="00A92B85" w:rsidRPr="002B3ACE" w:rsidRDefault="00A92B85" w:rsidP="00E37F99">
            <w:pPr>
              <w:pStyle w:val="affb"/>
            </w:pPr>
            <w:r w:rsidRPr="002B3ACE">
              <w:t>с. Пыскор</w:t>
            </w:r>
          </w:p>
        </w:tc>
        <w:tc>
          <w:tcPr>
            <w:tcW w:w="831" w:type="pct"/>
            <w:shd w:val="clear" w:color="auto" w:fill="auto"/>
            <w:textDirection w:val="btLr"/>
            <w:vAlign w:val="center"/>
            <w:hideMark/>
          </w:tcPr>
          <w:p w14:paraId="3D30158B" w14:textId="77777777" w:rsidR="00A92B85" w:rsidRPr="002B3ACE" w:rsidRDefault="00A92B85" w:rsidP="00E37F99">
            <w:pPr>
              <w:pStyle w:val="affb"/>
            </w:pPr>
            <w:r w:rsidRPr="002B3ACE">
              <w:t>п. Железнодорожный</w:t>
            </w:r>
          </w:p>
        </w:tc>
        <w:tc>
          <w:tcPr>
            <w:tcW w:w="414" w:type="pct"/>
            <w:shd w:val="clear" w:color="auto" w:fill="auto"/>
            <w:textDirection w:val="btLr"/>
            <w:vAlign w:val="center"/>
            <w:hideMark/>
          </w:tcPr>
          <w:p w14:paraId="27E4D086" w14:textId="77777777" w:rsidR="00A92B85" w:rsidRPr="002B3ACE" w:rsidRDefault="00A92B85" w:rsidP="00E37F99">
            <w:pPr>
              <w:pStyle w:val="affb"/>
            </w:pPr>
            <w:r w:rsidRPr="002B3ACE">
              <w:t>Сумма:</w:t>
            </w:r>
          </w:p>
        </w:tc>
      </w:tr>
      <w:tr w:rsidR="00A94ECF" w:rsidRPr="002B3ACE" w14:paraId="6F80EDE2" w14:textId="77777777" w:rsidTr="00A94ECF">
        <w:trPr>
          <w:trHeight w:val="300"/>
        </w:trPr>
        <w:tc>
          <w:tcPr>
            <w:tcW w:w="333" w:type="pct"/>
            <w:vMerge w:val="restart"/>
            <w:shd w:val="clear" w:color="auto" w:fill="auto"/>
            <w:vAlign w:val="center"/>
            <w:hideMark/>
          </w:tcPr>
          <w:p w14:paraId="4804989C" w14:textId="77777777" w:rsidR="00A94ECF" w:rsidRPr="002B3ACE" w:rsidRDefault="00A94ECF" w:rsidP="00A94ECF">
            <w:pPr>
              <w:pStyle w:val="affb"/>
            </w:pPr>
            <w:r w:rsidRPr="002B3ACE">
              <w:t>2020</w:t>
            </w:r>
          </w:p>
        </w:tc>
        <w:tc>
          <w:tcPr>
            <w:tcW w:w="584" w:type="pct"/>
            <w:shd w:val="clear" w:color="auto" w:fill="auto"/>
            <w:vAlign w:val="center"/>
            <w:hideMark/>
          </w:tcPr>
          <w:p w14:paraId="735F840B" w14:textId="77777777" w:rsidR="00A94ECF" w:rsidRPr="002B3ACE" w:rsidRDefault="00A94ECF" w:rsidP="00A94ECF">
            <w:pPr>
              <w:pStyle w:val="affb"/>
            </w:pPr>
            <w:r w:rsidRPr="002B3ACE">
              <w:t>СО</w:t>
            </w:r>
          </w:p>
        </w:tc>
        <w:tc>
          <w:tcPr>
            <w:tcW w:w="662" w:type="pct"/>
            <w:shd w:val="clear" w:color="auto" w:fill="auto"/>
            <w:vAlign w:val="center"/>
            <w:hideMark/>
          </w:tcPr>
          <w:p w14:paraId="32597F00" w14:textId="3B2AD3E4" w:rsidR="00A94ECF" w:rsidRPr="00A94ECF" w:rsidRDefault="00A94ECF" w:rsidP="00A94ECF">
            <w:pPr>
              <w:pStyle w:val="affb"/>
              <w:rPr>
                <w:szCs w:val="20"/>
              </w:rPr>
            </w:pPr>
            <w:r w:rsidRPr="00A94ECF">
              <w:rPr>
                <w:color w:val="000000"/>
                <w:szCs w:val="20"/>
              </w:rPr>
              <w:t>697,31</w:t>
            </w:r>
          </w:p>
        </w:tc>
        <w:tc>
          <w:tcPr>
            <w:tcW w:w="708" w:type="pct"/>
            <w:shd w:val="clear" w:color="auto" w:fill="auto"/>
            <w:vAlign w:val="center"/>
            <w:hideMark/>
          </w:tcPr>
          <w:p w14:paraId="2E69F725" w14:textId="71A1BA2D" w:rsidR="00A94ECF" w:rsidRPr="00A94ECF" w:rsidRDefault="00A94ECF" w:rsidP="00A94ECF">
            <w:pPr>
              <w:pStyle w:val="affb"/>
              <w:rPr>
                <w:szCs w:val="20"/>
              </w:rPr>
            </w:pPr>
            <w:r w:rsidRPr="00A94ECF">
              <w:rPr>
                <w:color w:val="000000"/>
                <w:szCs w:val="20"/>
              </w:rPr>
              <w:t>28,12</w:t>
            </w:r>
          </w:p>
        </w:tc>
        <w:tc>
          <w:tcPr>
            <w:tcW w:w="628" w:type="pct"/>
            <w:shd w:val="clear" w:color="auto" w:fill="auto"/>
            <w:vAlign w:val="center"/>
            <w:hideMark/>
          </w:tcPr>
          <w:p w14:paraId="323B1F9B" w14:textId="402BACDF" w:rsidR="00A94ECF" w:rsidRPr="00A94ECF" w:rsidRDefault="00A94ECF" w:rsidP="00A94ECF">
            <w:pPr>
              <w:pStyle w:val="affb"/>
              <w:rPr>
                <w:szCs w:val="20"/>
              </w:rPr>
            </w:pPr>
            <w:r w:rsidRPr="00A94ECF">
              <w:rPr>
                <w:color w:val="000000"/>
                <w:szCs w:val="20"/>
              </w:rPr>
              <w:t>6,64</w:t>
            </w:r>
          </w:p>
        </w:tc>
        <w:tc>
          <w:tcPr>
            <w:tcW w:w="437" w:type="pct"/>
            <w:shd w:val="clear" w:color="auto" w:fill="auto"/>
            <w:vAlign w:val="center"/>
            <w:hideMark/>
          </w:tcPr>
          <w:p w14:paraId="21385CFF" w14:textId="4D34DE8C" w:rsidR="00A94ECF" w:rsidRPr="00A94ECF" w:rsidRDefault="00A94ECF" w:rsidP="00A94ECF">
            <w:pPr>
              <w:pStyle w:val="affb"/>
              <w:rPr>
                <w:szCs w:val="20"/>
              </w:rPr>
            </w:pPr>
            <w:r w:rsidRPr="00A94ECF">
              <w:rPr>
                <w:color w:val="000000"/>
                <w:szCs w:val="20"/>
              </w:rPr>
              <w:t>7,24</w:t>
            </w:r>
          </w:p>
        </w:tc>
        <w:tc>
          <w:tcPr>
            <w:tcW w:w="403" w:type="pct"/>
            <w:shd w:val="clear" w:color="auto" w:fill="auto"/>
            <w:vAlign w:val="center"/>
            <w:hideMark/>
          </w:tcPr>
          <w:p w14:paraId="0A545465" w14:textId="46883D39"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60364B2E" w14:textId="16C03F6E"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77255D80" w14:textId="1898C82B" w:rsidR="00A94ECF" w:rsidRPr="00A94ECF" w:rsidRDefault="00A94ECF" w:rsidP="00A94ECF">
            <w:pPr>
              <w:pStyle w:val="affb"/>
              <w:rPr>
                <w:szCs w:val="20"/>
              </w:rPr>
            </w:pPr>
            <w:r w:rsidRPr="00A94ECF">
              <w:rPr>
                <w:color w:val="000000"/>
                <w:szCs w:val="20"/>
              </w:rPr>
              <w:t>740,82</w:t>
            </w:r>
          </w:p>
        </w:tc>
      </w:tr>
      <w:tr w:rsidR="00A94ECF" w:rsidRPr="002B3ACE" w14:paraId="47C78620" w14:textId="77777777" w:rsidTr="00A94ECF">
        <w:trPr>
          <w:trHeight w:val="300"/>
        </w:trPr>
        <w:tc>
          <w:tcPr>
            <w:tcW w:w="333" w:type="pct"/>
            <w:vMerge/>
            <w:vAlign w:val="center"/>
            <w:hideMark/>
          </w:tcPr>
          <w:p w14:paraId="4032F701" w14:textId="77777777" w:rsidR="00A94ECF" w:rsidRPr="002B3ACE" w:rsidRDefault="00A94ECF" w:rsidP="00A94ECF">
            <w:pPr>
              <w:pStyle w:val="affb"/>
            </w:pPr>
          </w:p>
        </w:tc>
        <w:tc>
          <w:tcPr>
            <w:tcW w:w="584" w:type="pct"/>
            <w:shd w:val="clear" w:color="auto" w:fill="auto"/>
            <w:vAlign w:val="center"/>
            <w:hideMark/>
          </w:tcPr>
          <w:p w14:paraId="7E3ABD99" w14:textId="77777777" w:rsidR="00A94ECF" w:rsidRPr="002B3ACE" w:rsidRDefault="00A94ECF" w:rsidP="00A94ECF">
            <w:pPr>
              <w:pStyle w:val="affb"/>
            </w:pPr>
            <w:r w:rsidRPr="002B3ACE">
              <w:t>СВ</w:t>
            </w:r>
          </w:p>
        </w:tc>
        <w:tc>
          <w:tcPr>
            <w:tcW w:w="662" w:type="pct"/>
            <w:shd w:val="clear" w:color="auto" w:fill="auto"/>
            <w:vAlign w:val="center"/>
            <w:hideMark/>
          </w:tcPr>
          <w:p w14:paraId="2E88876D" w14:textId="1F6763FE"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46C0295A" w14:textId="6262404B"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54FF49D8" w14:textId="136181D5"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60C0CFBD" w14:textId="0F31B4BF"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5FEE718E" w14:textId="0A212D1D"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59874401" w14:textId="7B9714EB"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41C899F8" w14:textId="2175FC1F" w:rsidR="00A94ECF" w:rsidRPr="00A94ECF" w:rsidRDefault="00A94ECF" w:rsidP="00A94ECF">
            <w:pPr>
              <w:pStyle w:val="affb"/>
              <w:rPr>
                <w:szCs w:val="20"/>
              </w:rPr>
            </w:pPr>
            <w:r w:rsidRPr="00A94ECF">
              <w:rPr>
                <w:color w:val="000000"/>
                <w:szCs w:val="20"/>
              </w:rPr>
              <w:t>27,27</w:t>
            </w:r>
          </w:p>
        </w:tc>
      </w:tr>
      <w:tr w:rsidR="00A94ECF" w:rsidRPr="002B3ACE" w14:paraId="390F4043" w14:textId="77777777" w:rsidTr="00A94ECF">
        <w:trPr>
          <w:trHeight w:val="300"/>
        </w:trPr>
        <w:tc>
          <w:tcPr>
            <w:tcW w:w="333" w:type="pct"/>
            <w:vMerge/>
            <w:vAlign w:val="center"/>
            <w:hideMark/>
          </w:tcPr>
          <w:p w14:paraId="4C715AF5" w14:textId="77777777" w:rsidR="00A94ECF" w:rsidRPr="002B3ACE" w:rsidRDefault="00A94ECF" w:rsidP="00A94ECF">
            <w:pPr>
              <w:pStyle w:val="affb"/>
            </w:pPr>
          </w:p>
        </w:tc>
        <w:tc>
          <w:tcPr>
            <w:tcW w:w="584" w:type="pct"/>
            <w:shd w:val="clear" w:color="auto" w:fill="auto"/>
            <w:vAlign w:val="center"/>
            <w:hideMark/>
          </w:tcPr>
          <w:p w14:paraId="33BB40F9" w14:textId="77777777" w:rsidR="00A94ECF" w:rsidRPr="002B3ACE" w:rsidRDefault="00A94ECF" w:rsidP="00A94ECF">
            <w:pPr>
              <w:pStyle w:val="affb"/>
            </w:pPr>
            <w:r w:rsidRPr="002B3ACE">
              <w:t>ГВС</w:t>
            </w:r>
          </w:p>
        </w:tc>
        <w:tc>
          <w:tcPr>
            <w:tcW w:w="662" w:type="pct"/>
            <w:shd w:val="clear" w:color="auto" w:fill="auto"/>
            <w:vAlign w:val="center"/>
            <w:hideMark/>
          </w:tcPr>
          <w:p w14:paraId="31B84D60" w14:textId="6BE3CDE9"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067D2934" w14:textId="6E1C1DDF"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0AA274C1" w14:textId="359DA72E" w:rsidR="00A94ECF" w:rsidRPr="00A94ECF" w:rsidRDefault="00A94ECF" w:rsidP="00A94ECF">
            <w:pPr>
              <w:pStyle w:val="affb"/>
              <w:rPr>
                <w:szCs w:val="20"/>
              </w:rPr>
            </w:pPr>
            <w:r w:rsidRPr="00A94ECF">
              <w:rPr>
                <w:color w:val="000000"/>
                <w:szCs w:val="20"/>
              </w:rPr>
              <w:t>2,60</w:t>
            </w:r>
          </w:p>
        </w:tc>
        <w:tc>
          <w:tcPr>
            <w:tcW w:w="437" w:type="pct"/>
            <w:shd w:val="clear" w:color="auto" w:fill="auto"/>
            <w:vAlign w:val="center"/>
            <w:hideMark/>
          </w:tcPr>
          <w:p w14:paraId="1565C0D2" w14:textId="76C8AA0E"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7BA2EE4F" w14:textId="6973D8FE"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349D4B7B" w14:textId="0ACEE9A0"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7B3B9D52" w14:textId="007EBA06" w:rsidR="00A94ECF" w:rsidRPr="00A94ECF" w:rsidRDefault="00A94ECF" w:rsidP="00A94ECF">
            <w:pPr>
              <w:pStyle w:val="affb"/>
              <w:rPr>
                <w:szCs w:val="20"/>
              </w:rPr>
            </w:pPr>
            <w:r w:rsidRPr="00A94ECF">
              <w:rPr>
                <w:color w:val="000000"/>
                <w:szCs w:val="20"/>
              </w:rPr>
              <w:t>168,61</w:t>
            </w:r>
          </w:p>
        </w:tc>
      </w:tr>
      <w:tr w:rsidR="00A94ECF" w:rsidRPr="002B3ACE" w14:paraId="4243BC0F" w14:textId="77777777" w:rsidTr="00A94ECF">
        <w:trPr>
          <w:trHeight w:val="300"/>
        </w:trPr>
        <w:tc>
          <w:tcPr>
            <w:tcW w:w="333" w:type="pct"/>
            <w:vMerge w:val="restart"/>
            <w:shd w:val="clear" w:color="auto" w:fill="auto"/>
            <w:vAlign w:val="center"/>
            <w:hideMark/>
          </w:tcPr>
          <w:p w14:paraId="19210C5B" w14:textId="77777777" w:rsidR="00A94ECF" w:rsidRPr="002B3ACE" w:rsidRDefault="00A94ECF" w:rsidP="00A94ECF">
            <w:pPr>
              <w:pStyle w:val="affb"/>
            </w:pPr>
            <w:r w:rsidRPr="002B3ACE">
              <w:t>2021</w:t>
            </w:r>
          </w:p>
        </w:tc>
        <w:tc>
          <w:tcPr>
            <w:tcW w:w="584" w:type="pct"/>
            <w:shd w:val="clear" w:color="auto" w:fill="auto"/>
            <w:vAlign w:val="center"/>
            <w:hideMark/>
          </w:tcPr>
          <w:p w14:paraId="23E3B383" w14:textId="77777777" w:rsidR="00A94ECF" w:rsidRPr="002B3ACE" w:rsidRDefault="00A94ECF" w:rsidP="00A94ECF">
            <w:pPr>
              <w:pStyle w:val="affb"/>
            </w:pPr>
            <w:r w:rsidRPr="002B3ACE">
              <w:t>СО</w:t>
            </w:r>
          </w:p>
        </w:tc>
        <w:tc>
          <w:tcPr>
            <w:tcW w:w="662" w:type="pct"/>
            <w:shd w:val="clear" w:color="auto" w:fill="auto"/>
            <w:vAlign w:val="center"/>
            <w:hideMark/>
          </w:tcPr>
          <w:p w14:paraId="716A61C2" w14:textId="2CE67A79" w:rsidR="00A94ECF" w:rsidRPr="00A94ECF" w:rsidRDefault="00A94ECF" w:rsidP="00A94ECF">
            <w:pPr>
              <w:pStyle w:val="affb"/>
              <w:rPr>
                <w:szCs w:val="20"/>
              </w:rPr>
            </w:pPr>
            <w:r w:rsidRPr="00A94ECF">
              <w:rPr>
                <w:color w:val="000000"/>
                <w:szCs w:val="20"/>
              </w:rPr>
              <w:t>703,96</w:t>
            </w:r>
          </w:p>
        </w:tc>
        <w:tc>
          <w:tcPr>
            <w:tcW w:w="708" w:type="pct"/>
            <w:shd w:val="clear" w:color="auto" w:fill="auto"/>
            <w:vAlign w:val="center"/>
            <w:hideMark/>
          </w:tcPr>
          <w:p w14:paraId="19354006" w14:textId="7B6D6719" w:rsidR="00A94ECF" w:rsidRPr="00A94ECF" w:rsidRDefault="00A94ECF" w:rsidP="00A94ECF">
            <w:pPr>
              <w:pStyle w:val="affb"/>
              <w:rPr>
                <w:szCs w:val="20"/>
              </w:rPr>
            </w:pPr>
            <w:r w:rsidRPr="00A94ECF">
              <w:rPr>
                <w:color w:val="000000"/>
                <w:szCs w:val="20"/>
              </w:rPr>
              <w:t>38,20</w:t>
            </w:r>
          </w:p>
        </w:tc>
        <w:tc>
          <w:tcPr>
            <w:tcW w:w="628" w:type="pct"/>
            <w:shd w:val="clear" w:color="auto" w:fill="auto"/>
            <w:vAlign w:val="center"/>
            <w:hideMark/>
          </w:tcPr>
          <w:p w14:paraId="2AE5D310" w14:textId="6FB95F5B" w:rsidR="00A94ECF" w:rsidRPr="00A94ECF" w:rsidRDefault="00A94ECF" w:rsidP="00A94ECF">
            <w:pPr>
              <w:pStyle w:val="affb"/>
              <w:rPr>
                <w:szCs w:val="20"/>
              </w:rPr>
            </w:pPr>
            <w:r w:rsidRPr="00A94ECF">
              <w:rPr>
                <w:color w:val="000000"/>
                <w:szCs w:val="20"/>
              </w:rPr>
              <w:t>6,64</w:t>
            </w:r>
          </w:p>
        </w:tc>
        <w:tc>
          <w:tcPr>
            <w:tcW w:w="437" w:type="pct"/>
            <w:shd w:val="clear" w:color="auto" w:fill="auto"/>
            <w:vAlign w:val="center"/>
            <w:hideMark/>
          </w:tcPr>
          <w:p w14:paraId="4DDEDF15" w14:textId="5C17D07F" w:rsidR="00A94ECF" w:rsidRPr="00A94ECF" w:rsidRDefault="00A94ECF" w:rsidP="00A94ECF">
            <w:pPr>
              <w:pStyle w:val="affb"/>
              <w:rPr>
                <w:szCs w:val="20"/>
              </w:rPr>
            </w:pPr>
            <w:r w:rsidRPr="00A94ECF">
              <w:rPr>
                <w:color w:val="000000"/>
                <w:szCs w:val="20"/>
              </w:rPr>
              <w:t>7,24</w:t>
            </w:r>
          </w:p>
        </w:tc>
        <w:tc>
          <w:tcPr>
            <w:tcW w:w="403" w:type="pct"/>
            <w:shd w:val="clear" w:color="auto" w:fill="auto"/>
            <w:vAlign w:val="center"/>
            <w:hideMark/>
          </w:tcPr>
          <w:p w14:paraId="7A211366" w14:textId="47F8CCC1"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61F22A09" w14:textId="126D755C"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1506D5C6" w14:textId="72E764FA" w:rsidR="00A94ECF" w:rsidRPr="00A94ECF" w:rsidRDefault="00A94ECF" w:rsidP="00A94ECF">
            <w:pPr>
              <w:pStyle w:val="affb"/>
              <w:rPr>
                <w:szCs w:val="20"/>
              </w:rPr>
            </w:pPr>
            <w:r w:rsidRPr="00A94ECF">
              <w:rPr>
                <w:color w:val="000000"/>
                <w:szCs w:val="20"/>
              </w:rPr>
              <w:t>757,53</w:t>
            </w:r>
          </w:p>
        </w:tc>
      </w:tr>
      <w:tr w:rsidR="00A94ECF" w:rsidRPr="002B3ACE" w14:paraId="52C84BF8" w14:textId="77777777" w:rsidTr="00A94ECF">
        <w:trPr>
          <w:trHeight w:val="300"/>
        </w:trPr>
        <w:tc>
          <w:tcPr>
            <w:tcW w:w="333" w:type="pct"/>
            <w:vMerge/>
            <w:vAlign w:val="center"/>
            <w:hideMark/>
          </w:tcPr>
          <w:p w14:paraId="3B926EF4" w14:textId="77777777" w:rsidR="00A94ECF" w:rsidRPr="002B3ACE" w:rsidRDefault="00A94ECF" w:rsidP="00A94ECF">
            <w:pPr>
              <w:pStyle w:val="affb"/>
            </w:pPr>
          </w:p>
        </w:tc>
        <w:tc>
          <w:tcPr>
            <w:tcW w:w="584" w:type="pct"/>
            <w:shd w:val="clear" w:color="auto" w:fill="auto"/>
            <w:vAlign w:val="center"/>
            <w:hideMark/>
          </w:tcPr>
          <w:p w14:paraId="7BB768DE" w14:textId="77777777" w:rsidR="00A94ECF" w:rsidRPr="002B3ACE" w:rsidRDefault="00A94ECF" w:rsidP="00A94ECF">
            <w:pPr>
              <w:pStyle w:val="affb"/>
            </w:pPr>
            <w:r w:rsidRPr="002B3ACE">
              <w:t>СВ</w:t>
            </w:r>
          </w:p>
        </w:tc>
        <w:tc>
          <w:tcPr>
            <w:tcW w:w="662" w:type="pct"/>
            <w:shd w:val="clear" w:color="auto" w:fill="auto"/>
            <w:vAlign w:val="center"/>
            <w:hideMark/>
          </w:tcPr>
          <w:p w14:paraId="463F11DF" w14:textId="200D73B2"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7C9D7059" w14:textId="35C30580"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3EEC0C74" w14:textId="2355096D"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00A69D61" w14:textId="020D0D0D"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12F0408C" w14:textId="0C8CE898"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25E8F814" w14:textId="37331FC4"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13522E56" w14:textId="71749F9A" w:rsidR="00A94ECF" w:rsidRPr="00A94ECF" w:rsidRDefault="00A94ECF" w:rsidP="00A94ECF">
            <w:pPr>
              <w:pStyle w:val="affb"/>
              <w:rPr>
                <w:szCs w:val="20"/>
              </w:rPr>
            </w:pPr>
            <w:r w:rsidRPr="00A94ECF">
              <w:rPr>
                <w:color w:val="000000"/>
                <w:szCs w:val="20"/>
              </w:rPr>
              <w:t>27,27</w:t>
            </w:r>
          </w:p>
        </w:tc>
      </w:tr>
      <w:tr w:rsidR="00A94ECF" w:rsidRPr="002B3ACE" w14:paraId="569C64D8" w14:textId="77777777" w:rsidTr="00A94ECF">
        <w:trPr>
          <w:trHeight w:val="77"/>
        </w:trPr>
        <w:tc>
          <w:tcPr>
            <w:tcW w:w="333" w:type="pct"/>
            <w:vMerge/>
            <w:vAlign w:val="center"/>
            <w:hideMark/>
          </w:tcPr>
          <w:p w14:paraId="691741CF" w14:textId="77777777" w:rsidR="00A94ECF" w:rsidRPr="002B3ACE" w:rsidRDefault="00A94ECF" w:rsidP="00A94ECF">
            <w:pPr>
              <w:pStyle w:val="affb"/>
            </w:pPr>
          </w:p>
        </w:tc>
        <w:tc>
          <w:tcPr>
            <w:tcW w:w="584" w:type="pct"/>
            <w:shd w:val="clear" w:color="auto" w:fill="auto"/>
            <w:vAlign w:val="center"/>
            <w:hideMark/>
          </w:tcPr>
          <w:p w14:paraId="3C447E70" w14:textId="77777777" w:rsidR="00A94ECF" w:rsidRPr="002B3ACE" w:rsidRDefault="00A94ECF" w:rsidP="00A94ECF">
            <w:pPr>
              <w:pStyle w:val="affb"/>
            </w:pPr>
            <w:r w:rsidRPr="002B3ACE">
              <w:t>ГВС</w:t>
            </w:r>
          </w:p>
        </w:tc>
        <w:tc>
          <w:tcPr>
            <w:tcW w:w="662" w:type="pct"/>
            <w:shd w:val="clear" w:color="auto" w:fill="auto"/>
            <w:vAlign w:val="center"/>
            <w:hideMark/>
          </w:tcPr>
          <w:p w14:paraId="2AB3592B" w14:textId="1C739418"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3D708F3A" w14:textId="75FCD549"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22337E49" w14:textId="3636AF70" w:rsidR="00A94ECF" w:rsidRPr="00A94ECF" w:rsidRDefault="00A94ECF" w:rsidP="00A94ECF">
            <w:pPr>
              <w:pStyle w:val="affb"/>
              <w:rPr>
                <w:szCs w:val="20"/>
              </w:rPr>
            </w:pPr>
            <w:r w:rsidRPr="00A94ECF">
              <w:rPr>
                <w:color w:val="000000"/>
                <w:szCs w:val="20"/>
              </w:rPr>
              <w:t>2,60</w:t>
            </w:r>
          </w:p>
        </w:tc>
        <w:tc>
          <w:tcPr>
            <w:tcW w:w="437" w:type="pct"/>
            <w:shd w:val="clear" w:color="auto" w:fill="auto"/>
            <w:vAlign w:val="center"/>
            <w:hideMark/>
          </w:tcPr>
          <w:p w14:paraId="2C8084AC" w14:textId="5AE85B2A"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596E7F44" w14:textId="1A12E9E5"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7F154A29" w14:textId="3B7D191F"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7EDBF03E" w14:textId="4080804A" w:rsidR="00A94ECF" w:rsidRPr="00A94ECF" w:rsidRDefault="00A94ECF" w:rsidP="00A94ECF">
            <w:pPr>
              <w:pStyle w:val="affb"/>
              <w:rPr>
                <w:szCs w:val="20"/>
              </w:rPr>
            </w:pPr>
            <w:r w:rsidRPr="00A94ECF">
              <w:rPr>
                <w:color w:val="000000"/>
                <w:szCs w:val="20"/>
              </w:rPr>
              <w:t>168,61</w:t>
            </w:r>
          </w:p>
        </w:tc>
      </w:tr>
      <w:tr w:rsidR="00A94ECF" w:rsidRPr="002B3ACE" w14:paraId="0556569A" w14:textId="77777777" w:rsidTr="00A94ECF">
        <w:trPr>
          <w:trHeight w:val="300"/>
        </w:trPr>
        <w:tc>
          <w:tcPr>
            <w:tcW w:w="333" w:type="pct"/>
            <w:vMerge w:val="restart"/>
            <w:shd w:val="clear" w:color="auto" w:fill="auto"/>
            <w:vAlign w:val="center"/>
            <w:hideMark/>
          </w:tcPr>
          <w:p w14:paraId="48D5A914" w14:textId="77777777" w:rsidR="00A94ECF" w:rsidRPr="002B3ACE" w:rsidRDefault="00A94ECF" w:rsidP="00A94ECF">
            <w:pPr>
              <w:pStyle w:val="affb"/>
            </w:pPr>
            <w:r w:rsidRPr="002B3ACE">
              <w:t>2022</w:t>
            </w:r>
          </w:p>
        </w:tc>
        <w:tc>
          <w:tcPr>
            <w:tcW w:w="584" w:type="pct"/>
            <w:shd w:val="clear" w:color="auto" w:fill="auto"/>
            <w:vAlign w:val="center"/>
            <w:hideMark/>
          </w:tcPr>
          <w:p w14:paraId="47C452B6" w14:textId="77777777" w:rsidR="00A94ECF" w:rsidRPr="002B3ACE" w:rsidRDefault="00A94ECF" w:rsidP="00A94ECF">
            <w:pPr>
              <w:pStyle w:val="affb"/>
            </w:pPr>
            <w:r w:rsidRPr="002B3ACE">
              <w:t>СО</w:t>
            </w:r>
          </w:p>
        </w:tc>
        <w:tc>
          <w:tcPr>
            <w:tcW w:w="662" w:type="pct"/>
            <w:shd w:val="clear" w:color="auto" w:fill="auto"/>
            <w:vAlign w:val="center"/>
            <w:hideMark/>
          </w:tcPr>
          <w:p w14:paraId="51A5DFEA" w14:textId="0582E800" w:rsidR="00A94ECF" w:rsidRPr="00A94ECF" w:rsidRDefault="00A94ECF" w:rsidP="00A94ECF">
            <w:pPr>
              <w:pStyle w:val="affb"/>
              <w:rPr>
                <w:szCs w:val="20"/>
              </w:rPr>
            </w:pPr>
            <w:r w:rsidRPr="00A94ECF">
              <w:rPr>
                <w:color w:val="000000"/>
                <w:szCs w:val="20"/>
              </w:rPr>
              <w:t>709,63</w:t>
            </w:r>
          </w:p>
        </w:tc>
        <w:tc>
          <w:tcPr>
            <w:tcW w:w="708" w:type="pct"/>
            <w:shd w:val="clear" w:color="auto" w:fill="auto"/>
            <w:vAlign w:val="center"/>
            <w:hideMark/>
          </w:tcPr>
          <w:p w14:paraId="638BFF01" w14:textId="641EB4D1" w:rsidR="00A94ECF" w:rsidRPr="00A94ECF" w:rsidRDefault="00A94ECF" w:rsidP="00A94ECF">
            <w:pPr>
              <w:pStyle w:val="affb"/>
              <w:rPr>
                <w:szCs w:val="20"/>
              </w:rPr>
            </w:pPr>
            <w:r w:rsidRPr="00A94ECF">
              <w:rPr>
                <w:color w:val="000000"/>
                <w:szCs w:val="20"/>
              </w:rPr>
              <w:t>43,09</w:t>
            </w:r>
          </w:p>
        </w:tc>
        <w:tc>
          <w:tcPr>
            <w:tcW w:w="628" w:type="pct"/>
            <w:shd w:val="clear" w:color="auto" w:fill="auto"/>
            <w:vAlign w:val="center"/>
            <w:hideMark/>
          </w:tcPr>
          <w:p w14:paraId="0CC2B1E4" w14:textId="1CEA549E" w:rsidR="00A94ECF" w:rsidRPr="00A94ECF" w:rsidRDefault="00A94ECF" w:rsidP="00A94ECF">
            <w:pPr>
              <w:pStyle w:val="affb"/>
              <w:rPr>
                <w:szCs w:val="20"/>
              </w:rPr>
            </w:pPr>
            <w:r w:rsidRPr="00A94ECF">
              <w:rPr>
                <w:color w:val="000000"/>
                <w:szCs w:val="20"/>
              </w:rPr>
              <w:t>6,64</w:t>
            </w:r>
          </w:p>
        </w:tc>
        <w:tc>
          <w:tcPr>
            <w:tcW w:w="437" w:type="pct"/>
            <w:shd w:val="clear" w:color="auto" w:fill="auto"/>
            <w:vAlign w:val="center"/>
            <w:hideMark/>
          </w:tcPr>
          <w:p w14:paraId="242F3A37" w14:textId="3F71225B" w:rsidR="00A94ECF" w:rsidRPr="00A94ECF" w:rsidRDefault="00A94ECF" w:rsidP="00A94ECF">
            <w:pPr>
              <w:pStyle w:val="affb"/>
              <w:rPr>
                <w:szCs w:val="20"/>
              </w:rPr>
            </w:pPr>
            <w:r w:rsidRPr="00A94ECF">
              <w:rPr>
                <w:color w:val="000000"/>
                <w:szCs w:val="20"/>
              </w:rPr>
              <w:t>7,24</w:t>
            </w:r>
          </w:p>
        </w:tc>
        <w:tc>
          <w:tcPr>
            <w:tcW w:w="403" w:type="pct"/>
            <w:shd w:val="clear" w:color="auto" w:fill="auto"/>
            <w:vAlign w:val="center"/>
            <w:hideMark/>
          </w:tcPr>
          <w:p w14:paraId="42D92746" w14:textId="14FED46C"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1FC4735C" w14:textId="087A296A"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2D0A75CF" w14:textId="21DC277B" w:rsidR="00A94ECF" w:rsidRPr="00A94ECF" w:rsidRDefault="00A94ECF" w:rsidP="00A94ECF">
            <w:pPr>
              <w:pStyle w:val="affb"/>
              <w:rPr>
                <w:szCs w:val="20"/>
              </w:rPr>
            </w:pPr>
            <w:r w:rsidRPr="00A94ECF">
              <w:rPr>
                <w:color w:val="000000"/>
                <w:szCs w:val="20"/>
              </w:rPr>
              <w:t>768,10</w:t>
            </w:r>
          </w:p>
        </w:tc>
      </w:tr>
      <w:tr w:rsidR="00A94ECF" w:rsidRPr="002B3ACE" w14:paraId="20192741" w14:textId="77777777" w:rsidTr="00A94ECF">
        <w:trPr>
          <w:trHeight w:val="77"/>
        </w:trPr>
        <w:tc>
          <w:tcPr>
            <w:tcW w:w="333" w:type="pct"/>
            <w:vMerge/>
            <w:vAlign w:val="center"/>
            <w:hideMark/>
          </w:tcPr>
          <w:p w14:paraId="5C450199" w14:textId="77777777" w:rsidR="00A94ECF" w:rsidRPr="002B3ACE" w:rsidRDefault="00A94ECF" w:rsidP="00A94ECF">
            <w:pPr>
              <w:pStyle w:val="affb"/>
            </w:pPr>
          </w:p>
        </w:tc>
        <w:tc>
          <w:tcPr>
            <w:tcW w:w="584" w:type="pct"/>
            <w:shd w:val="clear" w:color="auto" w:fill="auto"/>
            <w:vAlign w:val="center"/>
            <w:hideMark/>
          </w:tcPr>
          <w:p w14:paraId="5E5B3880" w14:textId="77777777" w:rsidR="00A94ECF" w:rsidRPr="002B3ACE" w:rsidRDefault="00A94ECF" w:rsidP="00A94ECF">
            <w:pPr>
              <w:pStyle w:val="affb"/>
            </w:pPr>
            <w:r w:rsidRPr="002B3ACE">
              <w:t>СВ</w:t>
            </w:r>
          </w:p>
        </w:tc>
        <w:tc>
          <w:tcPr>
            <w:tcW w:w="662" w:type="pct"/>
            <w:shd w:val="clear" w:color="auto" w:fill="auto"/>
            <w:vAlign w:val="center"/>
            <w:hideMark/>
          </w:tcPr>
          <w:p w14:paraId="6C93723F" w14:textId="4D3EE21E"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6F92BC5E" w14:textId="33B15A7D"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6B514820" w14:textId="51DDB9BB"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2848D5B5" w14:textId="0D7A770F"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0D3B51C1" w14:textId="6D84662D"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37BC1A27" w14:textId="327F9488"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3D37C8A5" w14:textId="2307375A" w:rsidR="00A94ECF" w:rsidRPr="00A94ECF" w:rsidRDefault="00A94ECF" w:rsidP="00A94ECF">
            <w:pPr>
              <w:pStyle w:val="affb"/>
              <w:rPr>
                <w:szCs w:val="20"/>
              </w:rPr>
            </w:pPr>
            <w:r w:rsidRPr="00A94ECF">
              <w:rPr>
                <w:color w:val="000000"/>
                <w:szCs w:val="20"/>
              </w:rPr>
              <w:t>27,27</w:t>
            </w:r>
          </w:p>
        </w:tc>
      </w:tr>
      <w:tr w:rsidR="00A94ECF" w:rsidRPr="002B3ACE" w14:paraId="211751CE" w14:textId="77777777" w:rsidTr="00A94ECF">
        <w:trPr>
          <w:trHeight w:val="77"/>
        </w:trPr>
        <w:tc>
          <w:tcPr>
            <w:tcW w:w="333" w:type="pct"/>
            <w:vMerge/>
            <w:vAlign w:val="center"/>
            <w:hideMark/>
          </w:tcPr>
          <w:p w14:paraId="00039CC5" w14:textId="77777777" w:rsidR="00A94ECF" w:rsidRPr="002B3ACE" w:rsidRDefault="00A94ECF" w:rsidP="00A94ECF">
            <w:pPr>
              <w:pStyle w:val="affb"/>
            </w:pPr>
          </w:p>
        </w:tc>
        <w:tc>
          <w:tcPr>
            <w:tcW w:w="584" w:type="pct"/>
            <w:shd w:val="clear" w:color="auto" w:fill="auto"/>
            <w:vAlign w:val="center"/>
            <w:hideMark/>
          </w:tcPr>
          <w:p w14:paraId="25A1CEDE" w14:textId="77777777" w:rsidR="00A94ECF" w:rsidRPr="002B3ACE" w:rsidRDefault="00A94ECF" w:rsidP="00A94ECF">
            <w:pPr>
              <w:pStyle w:val="affb"/>
            </w:pPr>
            <w:r w:rsidRPr="002B3ACE">
              <w:t>ГВС</w:t>
            </w:r>
          </w:p>
        </w:tc>
        <w:tc>
          <w:tcPr>
            <w:tcW w:w="662" w:type="pct"/>
            <w:shd w:val="clear" w:color="auto" w:fill="auto"/>
            <w:vAlign w:val="center"/>
            <w:hideMark/>
          </w:tcPr>
          <w:p w14:paraId="4B89CEF3" w14:textId="35F8D1C4"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00D51FB4" w14:textId="3F5EE759"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0B2DE8E7" w14:textId="03FB7F2F" w:rsidR="00A94ECF" w:rsidRPr="00A94ECF" w:rsidRDefault="00A94ECF" w:rsidP="00A94ECF">
            <w:pPr>
              <w:pStyle w:val="affb"/>
              <w:rPr>
                <w:szCs w:val="20"/>
              </w:rPr>
            </w:pPr>
            <w:r w:rsidRPr="00A94ECF">
              <w:rPr>
                <w:color w:val="000000"/>
                <w:szCs w:val="20"/>
              </w:rPr>
              <w:t>2,60</w:t>
            </w:r>
          </w:p>
        </w:tc>
        <w:tc>
          <w:tcPr>
            <w:tcW w:w="437" w:type="pct"/>
            <w:shd w:val="clear" w:color="auto" w:fill="auto"/>
            <w:vAlign w:val="center"/>
            <w:hideMark/>
          </w:tcPr>
          <w:p w14:paraId="7B4C9558" w14:textId="6CBBDB67"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440A5BD9" w14:textId="1F88E94F"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5C727443" w14:textId="499DEDBD"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7E2D0B4C" w14:textId="4C086305" w:rsidR="00A94ECF" w:rsidRPr="00A94ECF" w:rsidRDefault="00A94ECF" w:rsidP="00A94ECF">
            <w:pPr>
              <w:pStyle w:val="affb"/>
              <w:rPr>
                <w:szCs w:val="20"/>
              </w:rPr>
            </w:pPr>
            <w:r w:rsidRPr="00A94ECF">
              <w:rPr>
                <w:color w:val="000000"/>
                <w:szCs w:val="20"/>
              </w:rPr>
              <w:t>168,61</w:t>
            </w:r>
          </w:p>
        </w:tc>
      </w:tr>
      <w:tr w:rsidR="00A94ECF" w:rsidRPr="002B3ACE" w14:paraId="75C09E72" w14:textId="77777777" w:rsidTr="00A94ECF">
        <w:trPr>
          <w:trHeight w:val="300"/>
        </w:trPr>
        <w:tc>
          <w:tcPr>
            <w:tcW w:w="333" w:type="pct"/>
            <w:vMerge w:val="restart"/>
            <w:shd w:val="clear" w:color="auto" w:fill="auto"/>
            <w:vAlign w:val="center"/>
            <w:hideMark/>
          </w:tcPr>
          <w:p w14:paraId="16AA1498" w14:textId="77777777" w:rsidR="00A94ECF" w:rsidRPr="002B3ACE" w:rsidRDefault="00A94ECF" w:rsidP="00A94ECF">
            <w:pPr>
              <w:pStyle w:val="affb"/>
            </w:pPr>
            <w:r w:rsidRPr="002B3ACE">
              <w:t>2023</w:t>
            </w:r>
          </w:p>
        </w:tc>
        <w:tc>
          <w:tcPr>
            <w:tcW w:w="584" w:type="pct"/>
            <w:shd w:val="clear" w:color="auto" w:fill="auto"/>
            <w:vAlign w:val="center"/>
            <w:hideMark/>
          </w:tcPr>
          <w:p w14:paraId="15E4CD02" w14:textId="77777777" w:rsidR="00A94ECF" w:rsidRPr="002B3ACE" w:rsidRDefault="00A94ECF" w:rsidP="00A94ECF">
            <w:pPr>
              <w:pStyle w:val="affb"/>
            </w:pPr>
            <w:r w:rsidRPr="002B3ACE">
              <w:t>СО</w:t>
            </w:r>
          </w:p>
        </w:tc>
        <w:tc>
          <w:tcPr>
            <w:tcW w:w="662" w:type="pct"/>
            <w:shd w:val="clear" w:color="auto" w:fill="auto"/>
            <w:vAlign w:val="center"/>
            <w:hideMark/>
          </w:tcPr>
          <w:p w14:paraId="05998BA3" w14:textId="33655B1F" w:rsidR="00A94ECF" w:rsidRPr="00A94ECF" w:rsidRDefault="00A94ECF" w:rsidP="00A94ECF">
            <w:pPr>
              <w:pStyle w:val="affb"/>
              <w:rPr>
                <w:szCs w:val="20"/>
              </w:rPr>
            </w:pPr>
            <w:r w:rsidRPr="00A94ECF">
              <w:rPr>
                <w:color w:val="000000"/>
                <w:szCs w:val="20"/>
              </w:rPr>
              <w:t>711,30</w:t>
            </w:r>
          </w:p>
        </w:tc>
        <w:tc>
          <w:tcPr>
            <w:tcW w:w="708" w:type="pct"/>
            <w:shd w:val="clear" w:color="auto" w:fill="auto"/>
            <w:vAlign w:val="center"/>
            <w:hideMark/>
          </w:tcPr>
          <w:p w14:paraId="6E8EB1BF" w14:textId="1909FB29" w:rsidR="00A94ECF" w:rsidRPr="00A94ECF" w:rsidRDefault="00A94ECF" w:rsidP="00A94ECF">
            <w:pPr>
              <w:pStyle w:val="affb"/>
              <w:rPr>
                <w:szCs w:val="20"/>
              </w:rPr>
            </w:pPr>
            <w:r w:rsidRPr="00A94ECF">
              <w:rPr>
                <w:color w:val="000000"/>
                <w:szCs w:val="20"/>
              </w:rPr>
              <w:t>47,98</w:t>
            </w:r>
          </w:p>
        </w:tc>
        <w:tc>
          <w:tcPr>
            <w:tcW w:w="628" w:type="pct"/>
            <w:shd w:val="clear" w:color="auto" w:fill="auto"/>
            <w:vAlign w:val="center"/>
            <w:hideMark/>
          </w:tcPr>
          <w:p w14:paraId="7345DBCD" w14:textId="0A7BC9ED" w:rsidR="00A94ECF" w:rsidRPr="00A94ECF" w:rsidRDefault="00A94ECF" w:rsidP="00A94ECF">
            <w:pPr>
              <w:pStyle w:val="affb"/>
              <w:rPr>
                <w:szCs w:val="20"/>
              </w:rPr>
            </w:pPr>
            <w:r w:rsidRPr="00A94ECF">
              <w:rPr>
                <w:color w:val="000000"/>
                <w:szCs w:val="20"/>
              </w:rPr>
              <w:t>6,64</w:t>
            </w:r>
          </w:p>
        </w:tc>
        <w:tc>
          <w:tcPr>
            <w:tcW w:w="437" w:type="pct"/>
            <w:shd w:val="clear" w:color="auto" w:fill="auto"/>
            <w:vAlign w:val="center"/>
            <w:hideMark/>
          </w:tcPr>
          <w:p w14:paraId="5A0E4B92" w14:textId="3B329062" w:rsidR="00A94ECF" w:rsidRPr="00A94ECF" w:rsidRDefault="00A94ECF" w:rsidP="00A94ECF">
            <w:pPr>
              <w:pStyle w:val="affb"/>
              <w:rPr>
                <w:szCs w:val="20"/>
              </w:rPr>
            </w:pPr>
            <w:r w:rsidRPr="00A94ECF">
              <w:rPr>
                <w:color w:val="000000"/>
                <w:szCs w:val="20"/>
              </w:rPr>
              <w:t>7,24</w:t>
            </w:r>
          </w:p>
        </w:tc>
        <w:tc>
          <w:tcPr>
            <w:tcW w:w="403" w:type="pct"/>
            <w:shd w:val="clear" w:color="auto" w:fill="auto"/>
            <w:vAlign w:val="center"/>
            <w:hideMark/>
          </w:tcPr>
          <w:p w14:paraId="717602DE" w14:textId="485262EA"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5758EEE4" w14:textId="5109CE20"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44F13D11" w14:textId="1EC8962A" w:rsidR="00A94ECF" w:rsidRPr="00A94ECF" w:rsidRDefault="00A94ECF" w:rsidP="00A94ECF">
            <w:pPr>
              <w:pStyle w:val="affb"/>
              <w:rPr>
                <w:szCs w:val="20"/>
              </w:rPr>
            </w:pPr>
            <w:r w:rsidRPr="00A94ECF">
              <w:rPr>
                <w:color w:val="000000"/>
                <w:szCs w:val="20"/>
              </w:rPr>
              <w:t>774,66</w:t>
            </w:r>
          </w:p>
        </w:tc>
      </w:tr>
      <w:tr w:rsidR="00A94ECF" w:rsidRPr="002B3ACE" w14:paraId="6C7C0D14" w14:textId="77777777" w:rsidTr="00A94ECF">
        <w:trPr>
          <w:trHeight w:val="300"/>
        </w:trPr>
        <w:tc>
          <w:tcPr>
            <w:tcW w:w="333" w:type="pct"/>
            <w:vMerge/>
            <w:vAlign w:val="center"/>
            <w:hideMark/>
          </w:tcPr>
          <w:p w14:paraId="798B837B" w14:textId="77777777" w:rsidR="00A94ECF" w:rsidRPr="002B3ACE" w:rsidRDefault="00A94ECF" w:rsidP="00A94ECF">
            <w:pPr>
              <w:pStyle w:val="affb"/>
            </w:pPr>
          </w:p>
        </w:tc>
        <w:tc>
          <w:tcPr>
            <w:tcW w:w="584" w:type="pct"/>
            <w:shd w:val="clear" w:color="auto" w:fill="auto"/>
            <w:vAlign w:val="center"/>
            <w:hideMark/>
          </w:tcPr>
          <w:p w14:paraId="7840007D" w14:textId="77777777" w:rsidR="00A94ECF" w:rsidRPr="002B3ACE" w:rsidRDefault="00A94ECF" w:rsidP="00A94ECF">
            <w:pPr>
              <w:pStyle w:val="affb"/>
            </w:pPr>
            <w:r w:rsidRPr="002B3ACE">
              <w:t>СВ</w:t>
            </w:r>
          </w:p>
        </w:tc>
        <w:tc>
          <w:tcPr>
            <w:tcW w:w="662" w:type="pct"/>
            <w:shd w:val="clear" w:color="auto" w:fill="auto"/>
            <w:vAlign w:val="center"/>
            <w:hideMark/>
          </w:tcPr>
          <w:p w14:paraId="4A5FB086" w14:textId="702A0AE7"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5403DAEC" w14:textId="1B6F8B72"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32F26C32" w14:textId="7AB59E0E"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192D998D" w14:textId="7E60A200"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05687278" w14:textId="4DF8DB2F"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12FC1A92" w14:textId="3D154104"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0834CBD3" w14:textId="12864CC2" w:rsidR="00A94ECF" w:rsidRPr="00A94ECF" w:rsidRDefault="00A94ECF" w:rsidP="00A94ECF">
            <w:pPr>
              <w:pStyle w:val="affb"/>
              <w:rPr>
                <w:szCs w:val="20"/>
              </w:rPr>
            </w:pPr>
            <w:r w:rsidRPr="00A94ECF">
              <w:rPr>
                <w:color w:val="000000"/>
                <w:szCs w:val="20"/>
              </w:rPr>
              <w:t>27,27</w:t>
            </w:r>
          </w:p>
        </w:tc>
      </w:tr>
      <w:tr w:rsidR="00A94ECF" w:rsidRPr="002B3ACE" w14:paraId="25113512" w14:textId="77777777" w:rsidTr="00A94ECF">
        <w:trPr>
          <w:trHeight w:val="77"/>
        </w:trPr>
        <w:tc>
          <w:tcPr>
            <w:tcW w:w="333" w:type="pct"/>
            <w:vMerge/>
            <w:vAlign w:val="center"/>
            <w:hideMark/>
          </w:tcPr>
          <w:p w14:paraId="6E0EB7A4" w14:textId="77777777" w:rsidR="00A94ECF" w:rsidRPr="002B3ACE" w:rsidRDefault="00A94ECF" w:rsidP="00A94ECF">
            <w:pPr>
              <w:pStyle w:val="affb"/>
            </w:pPr>
          </w:p>
        </w:tc>
        <w:tc>
          <w:tcPr>
            <w:tcW w:w="584" w:type="pct"/>
            <w:shd w:val="clear" w:color="auto" w:fill="auto"/>
            <w:vAlign w:val="center"/>
            <w:hideMark/>
          </w:tcPr>
          <w:p w14:paraId="45A806B0" w14:textId="77777777" w:rsidR="00A94ECF" w:rsidRPr="002B3ACE" w:rsidRDefault="00A94ECF" w:rsidP="00A94ECF">
            <w:pPr>
              <w:pStyle w:val="affb"/>
            </w:pPr>
            <w:r w:rsidRPr="002B3ACE">
              <w:t>ГВС</w:t>
            </w:r>
          </w:p>
        </w:tc>
        <w:tc>
          <w:tcPr>
            <w:tcW w:w="662" w:type="pct"/>
            <w:shd w:val="clear" w:color="auto" w:fill="auto"/>
            <w:vAlign w:val="center"/>
            <w:hideMark/>
          </w:tcPr>
          <w:p w14:paraId="5A156E5E" w14:textId="14F27F3E"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03380397" w14:textId="72E677A6"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16EE5980" w14:textId="3C2DA4C5" w:rsidR="00A94ECF" w:rsidRPr="00A94ECF" w:rsidRDefault="00A94ECF" w:rsidP="00A94ECF">
            <w:pPr>
              <w:pStyle w:val="affb"/>
              <w:rPr>
                <w:szCs w:val="20"/>
              </w:rPr>
            </w:pPr>
            <w:r w:rsidRPr="00A94ECF">
              <w:rPr>
                <w:color w:val="000000"/>
                <w:szCs w:val="20"/>
              </w:rPr>
              <w:t>2,60</w:t>
            </w:r>
          </w:p>
        </w:tc>
        <w:tc>
          <w:tcPr>
            <w:tcW w:w="437" w:type="pct"/>
            <w:shd w:val="clear" w:color="auto" w:fill="auto"/>
            <w:vAlign w:val="center"/>
            <w:hideMark/>
          </w:tcPr>
          <w:p w14:paraId="50EC4C55" w14:textId="0E7F713F"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143938A4" w14:textId="0250F617"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723EA44C" w14:textId="78975E74"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5D1FB936" w14:textId="06E900FF" w:rsidR="00A94ECF" w:rsidRPr="00A94ECF" w:rsidRDefault="00A94ECF" w:rsidP="00A94ECF">
            <w:pPr>
              <w:pStyle w:val="affb"/>
              <w:rPr>
                <w:szCs w:val="20"/>
              </w:rPr>
            </w:pPr>
            <w:r w:rsidRPr="00A94ECF">
              <w:rPr>
                <w:color w:val="000000"/>
                <w:szCs w:val="20"/>
              </w:rPr>
              <w:t>168,61</w:t>
            </w:r>
          </w:p>
        </w:tc>
      </w:tr>
      <w:tr w:rsidR="00A94ECF" w:rsidRPr="002B3ACE" w14:paraId="26887221" w14:textId="77777777" w:rsidTr="00A94ECF">
        <w:trPr>
          <w:trHeight w:val="300"/>
        </w:trPr>
        <w:tc>
          <w:tcPr>
            <w:tcW w:w="333" w:type="pct"/>
            <w:vMerge w:val="restart"/>
            <w:shd w:val="clear" w:color="auto" w:fill="auto"/>
            <w:vAlign w:val="center"/>
            <w:hideMark/>
          </w:tcPr>
          <w:p w14:paraId="202DAEF6" w14:textId="77777777" w:rsidR="00A94ECF" w:rsidRPr="002B3ACE" w:rsidRDefault="00A94ECF" w:rsidP="00A94ECF">
            <w:pPr>
              <w:pStyle w:val="affb"/>
            </w:pPr>
            <w:r w:rsidRPr="002B3ACE">
              <w:t>2024</w:t>
            </w:r>
          </w:p>
        </w:tc>
        <w:tc>
          <w:tcPr>
            <w:tcW w:w="584" w:type="pct"/>
            <w:shd w:val="clear" w:color="auto" w:fill="auto"/>
            <w:vAlign w:val="center"/>
            <w:hideMark/>
          </w:tcPr>
          <w:p w14:paraId="139DC86B" w14:textId="77777777" w:rsidR="00A94ECF" w:rsidRPr="002B3ACE" w:rsidRDefault="00A94ECF" w:rsidP="00A94ECF">
            <w:pPr>
              <w:pStyle w:val="affb"/>
            </w:pPr>
            <w:r w:rsidRPr="002B3ACE">
              <w:t>СО</w:t>
            </w:r>
          </w:p>
        </w:tc>
        <w:tc>
          <w:tcPr>
            <w:tcW w:w="662" w:type="pct"/>
            <w:shd w:val="clear" w:color="auto" w:fill="auto"/>
            <w:vAlign w:val="center"/>
            <w:hideMark/>
          </w:tcPr>
          <w:p w14:paraId="271E7B6D" w14:textId="0025AAB7" w:rsidR="00A94ECF" w:rsidRPr="00A94ECF" w:rsidRDefault="00A94ECF" w:rsidP="00A94ECF">
            <w:pPr>
              <w:pStyle w:val="affb"/>
              <w:rPr>
                <w:szCs w:val="20"/>
              </w:rPr>
            </w:pPr>
            <w:r w:rsidRPr="00A94ECF">
              <w:rPr>
                <w:color w:val="000000"/>
                <w:szCs w:val="20"/>
              </w:rPr>
              <w:t>711,77</w:t>
            </w:r>
          </w:p>
        </w:tc>
        <w:tc>
          <w:tcPr>
            <w:tcW w:w="708" w:type="pct"/>
            <w:shd w:val="clear" w:color="auto" w:fill="auto"/>
            <w:vAlign w:val="center"/>
            <w:hideMark/>
          </w:tcPr>
          <w:p w14:paraId="5771D42C" w14:textId="30679AB0" w:rsidR="00A94ECF" w:rsidRPr="00A94ECF" w:rsidRDefault="00A94ECF" w:rsidP="00A94ECF">
            <w:pPr>
              <w:pStyle w:val="affb"/>
              <w:rPr>
                <w:szCs w:val="20"/>
              </w:rPr>
            </w:pPr>
            <w:r w:rsidRPr="00A94ECF">
              <w:rPr>
                <w:color w:val="000000"/>
                <w:szCs w:val="20"/>
              </w:rPr>
              <w:t>52,87</w:t>
            </w:r>
          </w:p>
        </w:tc>
        <w:tc>
          <w:tcPr>
            <w:tcW w:w="628" w:type="pct"/>
            <w:shd w:val="clear" w:color="auto" w:fill="auto"/>
            <w:vAlign w:val="center"/>
            <w:hideMark/>
          </w:tcPr>
          <w:p w14:paraId="44E57214" w14:textId="2A8095CB" w:rsidR="00A94ECF" w:rsidRPr="00A94ECF" w:rsidRDefault="00A94ECF" w:rsidP="00A94ECF">
            <w:pPr>
              <w:pStyle w:val="affb"/>
              <w:rPr>
                <w:szCs w:val="20"/>
              </w:rPr>
            </w:pPr>
            <w:r w:rsidRPr="00A94ECF">
              <w:rPr>
                <w:color w:val="000000"/>
                <w:szCs w:val="20"/>
              </w:rPr>
              <w:t>6,64</w:t>
            </w:r>
          </w:p>
        </w:tc>
        <w:tc>
          <w:tcPr>
            <w:tcW w:w="437" w:type="pct"/>
            <w:shd w:val="clear" w:color="auto" w:fill="auto"/>
            <w:vAlign w:val="center"/>
            <w:hideMark/>
          </w:tcPr>
          <w:p w14:paraId="315637CB" w14:textId="597D6ECC"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53A72802" w14:textId="5F9DEA01"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4EB6B695" w14:textId="1B83B6F4"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2CC1EC06" w14:textId="6F9FF601" w:rsidR="00A94ECF" w:rsidRPr="00A94ECF" w:rsidRDefault="00A94ECF" w:rsidP="00A94ECF">
            <w:pPr>
              <w:pStyle w:val="affb"/>
              <w:rPr>
                <w:szCs w:val="20"/>
              </w:rPr>
            </w:pPr>
            <w:r w:rsidRPr="00A94ECF">
              <w:rPr>
                <w:color w:val="000000"/>
                <w:szCs w:val="20"/>
              </w:rPr>
              <w:t>771,27</w:t>
            </w:r>
          </w:p>
        </w:tc>
      </w:tr>
      <w:tr w:rsidR="00A94ECF" w:rsidRPr="002B3ACE" w14:paraId="7594905E" w14:textId="77777777" w:rsidTr="00A94ECF">
        <w:trPr>
          <w:trHeight w:val="77"/>
        </w:trPr>
        <w:tc>
          <w:tcPr>
            <w:tcW w:w="333" w:type="pct"/>
            <w:vMerge/>
            <w:vAlign w:val="center"/>
            <w:hideMark/>
          </w:tcPr>
          <w:p w14:paraId="5B8F2E8F" w14:textId="77777777" w:rsidR="00A94ECF" w:rsidRPr="002B3ACE" w:rsidRDefault="00A94ECF" w:rsidP="00A94ECF">
            <w:pPr>
              <w:pStyle w:val="affb"/>
            </w:pPr>
          </w:p>
        </w:tc>
        <w:tc>
          <w:tcPr>
            <w:tcW w:w="584" w:type="pct"/>
            <w:shd w:val="clear" w:color="auto" w:fill="auto"/>
            <w:vAlign w:val="center"/>
            <w:hideMark/>
          </w:tcPr>
          <w:p w14:paraId="1EFA043C" w14:textId="77777777" w:rsidR="00A94ECF" w:rsidRPr="002B3ACE" w:rsidRDefault="00A94ECF" w:rsidP="00A94ECF">
            <w:pPr>
              <w:pStyle w:val="affb"/>
            </w:pPr>
            <w:r w:rsidRPr="002B3ACE">
              <w:t>СВ</w:t>
            </w:r>
          </w:p>
        </w:tc>
        <w:tc>
          <w:tcPr>
            <w:tcW w:w="662" w:type="pct"/>
            <w:shd w:val="clear" w:color="auto" w:fill="auto"/>
            <w:vAlign w:val="center"/>
            <w:hideMark/>
          </w:tcPr>
          <w:p w14:paraId="788134EE" w14:textId="293C666D"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0FD88513" w14:textId="5BA260E7"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0075F210" w14:textId="7A21E2A3"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47D40037" w14:textId="0BB6ECDD"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2B1924DC" w14:textId="1BC162BB"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7EA7D9EB" w14:textId="338099E4"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68508F41" w14:textId="7A5ECDB7" w:rsidR="00A94ECF" w:rsidRPr="00A94ECF" w:rsidRDefault="00A94ECF" w:rsidP="00A94ECF">
            <w:pPr>
              <w:pStyle w:val="affb"/>
              <w:rPr>
                <w:szCs w:val="20"/>
              </w:rPr>
            </w:pPr>
            <w:r w:rsidRPr="00A94ECF">
              <w:rPr>
                <w:color w:val="000000"/>
                <w:szCs w:val="20"/>
              </w:rPr>
              <w:t>28,77</w:t>
            </w:r>
          </w:p>
        </w:tc>
      </w:tr>
      <w:tr w:rsidR="00A94ECF" w:rsidRPr="002B3ACE" w14:paraId="0475D6A9" w14:textId="77777777" w:rsidTr="00A94ECF">
        <w:trPr>
          <w:trHeight w:val="77"/>
        </w:trPr>
        <w:tc>
          <w:tcPr>
            <w:tcW w:w="333" w:type="pct"/>
            <w:vMerge/>
            <w:vAlign w:val="center"/>
            <w:hideMark/>
          </w:tcPr>
          <w:p w14:paraId="5F736B98" w14:textId="77777777" w:rsidR="00A94ECF" w:rsidRPr="002B3ACE" w:rsidRDefault="00A94ECF" w:rsidP="00A94ECF">
            <w:pPr>
              <w:pStyle w:val="affb"/>
            </w:pPr>
          </w:p>
        </w:tc>
        <w:tc>
          <w:tcPr>
            <w:tcW w:w="584" w:type="pct"/>
            <w:shd w:val="clear" w:color="auto" w:fill="auto"/>
            <w:vAlign w:val="center"/>
            <w:hideMark/>
          </w:tcPr>
          <w:p w14:paraId="69F39363" w14:textId="77777777" w:rsidR="00A94ECF" w:rsidRPr="002B3ACE" w:rsidRDefault="00A94ECF" w:rsidP="00A94ECF">
            <w:pPr>
              <w:pStyle w:val="affb"/>
            </w:pPr>
            <w:r w:rsidRPr="002B3ACE">
              <w:t>ГВС</w:t>
            </w:r>
          </w:p>
        </w:tc>
        <w:tc>
          <w:tcPr>
            <w:tcW w:w="662" w:type="pct"/>
            <w:shd w:val="clear" w:color="auto" w:fill="auto"/>
            <w:vAlign w:val="center"/>
            <w:hideMark/>
          </w:tcPr>
          <w:p w14:paraId="406A2FC1" w14:textId="7F8086E7"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44B6E371" w14:textId="072D21A1"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37404835" w14:textId="00D31ADE" w:rsidR="00A94ECF" w:rsidRPr="00A94ECF" w:rsidRDefault="00A94ECF" w:rsidP="00A94ECF">
            <w:pPr>
              <w:pStyle w:val="affb"/>
              <w:rPr>
                <w:szCs w:val="20"/>
              </w:rPr>
            </w:pPr>
            <w:r w:rsidRPr="00A94ECF">
              <w:rPr>
                <w:color w:val="000000"/>
                <w:szCs w:val="20"/>
              </w:rPr>
              <w:t>2,60</w:t>
            </w:r>
          </w:p>
        </w:tc>
        <w:tc>
          <w:tcPr>
            <w:tcW w:w="437" w:type="pct"/>
            <w:shd w:val="clear" w:color="auto" w:fill="auto"/>
            <w:vAlign w:val="center"/>
            <w:hideMark/>
          </w:tcPr>
          <w:p w14:paraId="381EF125" w14:textId="317816F7"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1615F4C2" w14:textId="4C44C555"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635B618F" w14:textId="6221CFC6"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68118DB2" w14:textId="3DE421CA" w:rsidR="00A94ECF" w:rsidRPr="00A94ECF" w:rsidRDefault="00A94ECF" w:rsidP="00A94ECF">
            <w:pPr>
              <w:pStyle w:val="affb"/>
              <w:rPr>
                <w:szCs w:val="20"/>
              </w:rPr>
            </w:pPr>
            <w:r w:rsidRPr="00A94ECF">
              <w:rPr>
                <w:color w:val="000000"/>
                <w:szCs w:val="20"/>
              </w:rPr>
              <w:t>168,61</w:t>
            </w:r>
          </w:p>
        </w:tc>
      </w:tr>
      <w:tr w:rsidR="00A94ECF" w:rsidRPr="002B3ACE" w14:paraId="7346ADEF" w14:textId="77777777" w:rsidTr="00A94ECF">
        <w:trPr>
          <w:trHeight w:val="300"/>
        </w:trPr>
        <w:tc>
          <w:tcPr>
            <w:tcW w:w="333" w:type="pct"/>
            <w:vMerge w:val="restart"/>
            <w:shd w:val="clear" w:color="auto" w:fill="auto"/>
            <w:vAlign w:val="center"/>
            <w:hideMark/>
          </w:tcPr>
          <w:p w14:paraId="37B8C193" w14:textId="77777777" w:rsidR="00A94ECF" w:rsidRPr="002B3ACE" w:rsidRDefault="00A94ECF" w:rsidP="00A94ECF">
            <w:pPr>
              <w:pStyle w:val="affb"/>
            </w:pPr>
            <w:r w:rsidRPr="002B3ACE">
              <w:t>2025</w:t>
            </w:r>
          </w:p>
        </w:tc>
        <w:tc>
          <w:tcPr>
            <w:tcW w:w="584" w:type="pct"/>
            <w:shd w:val="clear" w:color="auto" w:fill="auto"/>
            <w:vAlign w:val="center"/>
            <w:hideMark/>
          </w:tcPr>
          <w:p w14:paraId="45E6F660" w14:textId="77777777" w:rsidR="00A94ECF" w:rsidRPr="002B3ACE" w:rsidRDefault="00A94ECF" w:rsidP="00A94ECF">
            <w:pPr>
              <w:pStyle w:val="affb"/>
            </w:pPr>
            <w:r w:rsidRPr="002B3ACE">
              <w:t>СО</w:t>
            </w:r>
          </w:p>
        </w:tc>
        <w:tc>
          <w:tcPr>
            <w:tcW w:w="662" w:type="pct"/>
            <w:shd w:val="clear" w:color="auto" w:fill="auto"/>
            <w:vAlign w:val="center"/>
            <w:hideMark/>
          </w:tcPr>
          <w:p w14:paraId="48868FC6" w14:textId="02C6548A" w:rsidR="00A94ECF" w:rsidRPr="00A94ECF" w:rsidRDefault="00A94ECF" w:rsidP="00A94ECF">
            <w:pPr>
              <w:pStyle w:val="affb"/>
              <w:rPr>
                <w:szCs w:val="20"/>
              </w:rPr>
            </w:pPr>
            <w:r w:rsidRPr="00A94ECF">
              <w:rPr>
                <w:color w:val="000000"/>
                <w:szCs w:val="20"/>
              </w:rPr>
              <w:t>708,22</w:t>
            </w:r>
          </w:p>
        </w:tc>
        <w:tc>
          <w:tcPr>
            <w:tcW w:w="708" w:type="pct"/>
            <w:shd w:val="clear" w:color="auto" w:fill="auto"/>
            <w:vAlign w:val="center"/>
            <w:hideMark/>
          </w:tcPr>
          <w:p w14:paraId="6D468308" w14:textId="30E4DDA8" w:rsidR="00A94ECF" w:rsidRPr="00A94ECF" w:rsidRDefault="00A94ECF" w:rsidP="00A94ECF">
            <w:pPr>
              <w:pStyle w:val="affb"/>
              <w:rPr>
                <w:szCs w:val="20"/>
              </w:rPr>
            </w:pPr>
            <w:r w:rsidRPr="00A94ECF">
              <w:rPr>
                <w:color w:val="000000"/>
                <w:szCs w:val="20"/>
              </w:rPr>
              <w:t>57,76</w:t>
            </w:r>
          </w:p>
        </w:tc>
        <w:tc>
          <w:tcPr>
            <w:tcW w:w="628" w:type="pct"/>
            <w:shd w:val="clear" w:color="auto" w:fill="auto"/>
            <w:vAlign w:val="center"/>
            <w:hideMark/>
          </w:tcPr>
          <w:p w14:paraId="451DBD85" w14:textId="59F0D8DD"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20FC7BA6" w14:textId="66AFC48F"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11204B1A" w14:textId="2DBB1C19"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1EEDD5FA" w14:textId="54BBA3CB"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38E99004" w14:textId="155B2EC8" w:rsidR="00A94ECF" w:rsidRPr="00A94ECF" w:rsidRDefault="00A94ECF" w:rsidP="00A94ECF">
            <w:pPr>
              <w:pStyle w:val="affb"/>
              <w:rPr>
                <w:szCs w:val="20"/>
              </w:rPr>
            </w:pPr>
            <w:r w:rsidRPr="00A94ECF">
              <w:rPr>
                <w:color w:val="000000"/>
                <w:szCs w:val="20"/>
              </w:rPr>
              <w:t>765,98</w:t>
            </w:r>
          </w:p>
        </w:tc>
      </w:tr>
      <w:tr w:rsidR="00A94ECF" w:rsidRPr="002B3ACE" w14:paraId="4DC285F7" w14:textId="77777777" w:rsidTr="00A94ECF">
        <w:trPr>
          <w:trHeight w:val="300"/>
        </w:trPr>
        <w:tc>
          <w:tcPr>
            <w:tcW w:w="333" w:type="pct"/>
            <w:vMerge/>
            <w:vAlign w:val="center"/>
            <w:hideMark/>
          </w:tcPr>
          <w:p w14:paraId="798BAAC6" w14:textId="77777777" w:rsidR="00A94ECF" w:rsidRPr="002B3ACE" w:rsidRDefault="00A94ECF" w:rsidP="00A94ECF">
            <w:pPr>
              <w:pStyle w:val="affb"/>
            </w:pPr>
          </w:p>
        </w:tc>
        <w:tc>
          <w:tcPr>
            <w:tcW w:w="584" w:type="pct"/>
            <w:shd w:val="clear" w:color="auto" w:fill="auto"/>
            <w:vAlign w:val="center"/>
            <w:hideMark/>
          </w:tcPr>
          <w:p w14:paraId="7E235EFE" w14:textId="77777777" w:rsidR="00A94ECF" w:rsidRPr="002B3ACE" w:rsidRDefault="00A94ECF" w:rsidP="00A94ECF">
            <w:pPr>
              <w:pStyle w:val="affb"/>
            </w:pPr>
            <w:r w:rsidRPr="002B3ACE">
              <w:t>СВ</w:t>
            </w:r>
          </w:p>
        </w:tc>
        <w:tc>
          <w:tcPr>
            <w:tcW w:w="662" w:type="pct"/>
            <w:shd w:val="clear" w:color="auto" w:fill="auto"/>
            <w:vAlign w:val="center"/>
            <w:hideMark/>
          </w:tcPr>
          <w:p w14:paraId="2E003A39" w14:textId="3A2E1B6A"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59C67199" w14:textId="171015F0"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2D00F311" w14:textId="5A17D71A"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1879B004" w14:textId="2EF0D20D"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0F623EF5" w14:textId="73C73C8E"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4715E4A4" w14:textId="4C6DA5F6"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1BE8D1BA" w14:textId="6EAE59FB" w:rsidR="00A94ECF" w:rsidRPr="00A94ECF" w:rsidRDefault="00A94ECF" w:rsidP="00A94ECF">
            <w:pPr>
              <w:pStyle w:val="affb"/>
              <w:rPr>
                <w:szCs w:val="20"/>
              </w:rPr>
            </w:pPr>
            <w:r w:rsidRPr="00A94ECF">
              <w:rPr>
                <w:color w:val="000000"/>
                <w:szCs w:val="20"/>
              </w:rPr>
              <w:t>28,77</w:t>
            </w:r>
          </w:p>
        </w:tc>
      </w:tr>
      <w:tr w:rsidR="00A94ECF" w:rsidRPr="002B3ACE" w14:paraId="72FBB167" w14:textId="77777777" w:rsidTr="00A94ECF">
        <w:trPr>
          <w:trHeight w:val="77"/>
        </w:trPr>
        <w:tc>
          <w:tcPr>
            <w:tcW w:w="333" w:type="pct"/>
            <w:vMerge/>
            <w:vAlign w:val="center"/>
            <w:hideMark/>
          </w:tcPr>
          <w:p w14:paraId="3A9A33D1" w14:textId="77777777" w:rsidR="00A94ECF" w:rsidRPr="002B3ACE" w:rsidRDefault="00A94ECF" w:rsidP="00A94ECF">
            <w:pPr>
              <w:pStyle w:val="affb"/>
            </w:pPr>
          </w:p>
        </w:tc>
        <w:tc>
          <w:tcPr>
            <w:tcW w:w="584" w:type="pct"/>
            <w:shd w:val="clear" w:color="auto" w:fill="auto"/>
            <w:vAlign w:val="center"/>
            <w:hideMark/>
          </w:tcPr>
          <w:p w14:paraId="48C29FA8" w14:textId="77777777" w:rsidR="00A94ECF" w:rsidRPr="002B3ACE" w:rsidRDefault="00A94ECF" w:rsidP="00A94ECF">
            <w:pPr>
              <w:pStyle w:val="affb"/>
            </w:pPr>
            <w:r w:rsidRPr="002B3ACE">
              <w:t>ГВС</w:t>
            </w:r>
          </w:p>
        </w:tc>
        <w:tc>
          <w:tcPr>
            <w:tcW w:w="662" w:type="pct"/>
            <w:shd w:val="clear" w:color="auto" w:fill="auto"/>
            <w:vAlign w:val="center"/>
            <w:hideMark/>
          </w:tcPr>
          <w:p w14:paraId="6D73DBDA" w14:textId="04E9F734"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10C622A6" w14:textId="5A0CD6D0"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1C2BF5E0" w14:textId="5E3FD1AE"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5D84555C" w14:textId="4C4490D5"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38CB9319" w14:textId="11DB1E93"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74D6F667" w14:textId="4E8C7BE3"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25BA3122" w14:textId="19316F5F" w:rsidR="00A94ECF" w:rsidRPr="00A94ECF" w:rsidRDefault="00A94ECF" w:rsidP="00A94ECF">
            <w:pPr>
              <w:pStyle w:val="affb"/>
              <w:rPr>
                <w:szCs w:val="20"/>
              </w:rPr>
            </w:pPr>
            <w:r w:rsidRPr="00A94ECF">
              <w:rPr>
                <w:color w:val="000000"/>
                <w:szCs w:val="20"/>
              </w:rPr>
              <w:t>166,01</w:t>
            </w:r>
          </w:p>
        </w:tc>
      </w:tr>
      <w:tr w:rsidR="00A94ECF" w:rsidRPr="002B3ACE" w14:paraId="0FA44603" w14:textId="77777777" w:rsidTr="00A94ECF">
        <w:trPr>
          <w:trHeight w:val="300"/>
        </w:trPr>
        <w:tc>
          <w:tcPr>
            <w:tcW w:w="333" w:type="pct"/>
            <w:vMerge w:val="restart"/>
            <w:shd w:val="clear" w:color="auto" w:fill="auto"/>
            <w:vAlign w:val="center"/>
            <w:hideMark/>
          </w:tcPr>
          <w:p w14:paraId="3CD1A445" w14:textId="77777777" w:rsidR="00A94ECF" w:rsidRPr="002B3ACE" w:rsidRDefault="00A94ECF" w:rsidP="00A94ECF">
            <w:pPr>
              <w:pStyle w:val="affb"/>
            </w:pPr>
            <w:r w:rsidRPr="002B3ACE">
              <w:t>2026</w:t>
            </w:r>
          </w:p>
        </w:tc>
        <w:tc>
          <w:tcPr>
            <w:tcW w:w="584" w:type="pct"/>
            <w:shd w:val="clear" w:color="auto" w:fill="auto"/>
            <w:vAlign w:val="center"/>
            <w:hideMark/>
          </w:tcPr>
          <w:p w14:paraId="5197BB9D" w14:textId="77777777" w:rsidR="00A94ECF" w:rsidRPr="002B3ACE" w:rsidRDefault="00A94ECF" w:rsidP="00A94ECF">
            <w:pPr>
              <w:pStyle w:val="affb"/>
            </w:pPr>
            <w:r w:rsidRPr="002B3ACE">
              <w:t>СО</w:t>
            </w:r>
          </w:p>
        </w:tc>
        <w:tc>
          <w:tcPr>
            <w:tcW w:w="662" w:type="pct"/>
            <w:shd w:val="clear" w:color="auto" w:fill="auto"/>
            <w:vAlign w:val="center"/>
            <w:hideMark/>
          </w:tcPr>
          <w:p w14:paraId="450559FD" w14:textId="0D102060" w:rsidR="00A94ECF" w:rsidRPr="00A94ECF" w:rsidRDefault="00A94ECF" w:rsidP="00A94ECF">
            <w:pPr>
              <w:pStyle w:val="affb"/>
              <w:rPr>
                <w:szCs w:val="20"/>
              </w:rPr>
            </w:pPr>
            <w:r w:rsidRPr="00A94ECF">
              <w:rPr>
                <w:color w:val="000000"/>
                <w:szCs w:val="20"/>
              </w:rPr>
              <w:t>714,48</w:t>
            </w:r>
          </w:p>
        </w:tc>
        <w:tc>
          <w:tcPr>
            <w:tcW w:w="708" w:type="pct"/>
            <w:shd w:val="clear" w:color="auto" w:fill="auto"/>
            <w:vAlign w:val="center"/>
            <w:hideMark/>
          </w:tcPr>
          <w:p w14:paraId="795A2496" w14:textId="04A093CD" w:rsidR="00A94ECF" w:rsidRPr="00A94ECF" w:rsidRDefault="00A94ECF" w:rsidP="00A94ECF">
            <w:pPr>
              <w:pStyle w:val="affb"/>
              <w:rPr>
                <w:szCs w:val="20"/>
              </w:rPr>
            </w:pPr>
            <w:r w:rsidRPr="00A94ECF">
              <w:rPr>
                <w:color w:val="000000"/>
                <w:szCs w:val="20"/>
              </w:rPr>
              <w:t>57,76</w:t>
            </w:r>
          </w:p>
        </w:tc>
        <w:tc>
          <w:tcPr>
            <w:tcW w:w="628" w:type="pct"/>
            <w:shd w:val="clear" w:color="auto" w:fill="auto"/>
            <w:vAlign w:val="center"/>
            <w:hideMark/>
          </w:tcPr>
          <w:p w14:paraId="123A7AFE" w14:textId="4506A1E2"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688D1659" w14:textId="217E868D"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079F3764" w14:textId="2DD5402E"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021CAFC1" w14:textId="0A1A90F4"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0C4A0B68" w14:textId="470C16A4" w:rsidR="00A94ECF" w:rsidRPr="00A94ECF" w:rsidRDefault="00A94ECF" w:rsidP="00A94ECF">
            <w:pPr>
              <w:pStyle w:val="affb"/>
              <w:rPr>
                <w:szCs w:val="20"/>
              </w:rPr>
            </w:pPr>
            <w:r w:rsidRPr="00A94ECF">
              <w:rPr>
                <w:color w:val="000000"/>
                <w:szCs w:val="20"/>
              </w:rPr>
              <w:t>772,24</w:t>
            </w:r>
          </w:p>
        </w:tc>
      </w:tr>
      <w:tr w:rsidR="00A94ECF" w:rsidRPr="002B3ACE" w14:paraId="56FF035F" w14:textId="77777777" w:rsidTr="00A94ECF">
        <w:trPr>
          <w:trHeight w:val="77"/>
        </w:trPr>
        <w:tc>
          <w:tcPr>
            <w:tcW w:w="333" w:type="pct"/>
            <w:vMerge/>
            <w:vAlign w:val="center"/>
            <w:hideMark/>
          </w:tcPr>
          <w:p w14:paraId="2C1EA188" w14:textId="77777777" w:rsidR="00A94ECF" w:rsidRPr="002B3ACE" w:rsidRDefault="00A94ECF" w:rsidP="00A94ECF">
            <w:pPr>
              <w:pStyle w:val="affb"/>
            </w:pPr>
          </w:p>
        </w:tc>
        <w:tc>
          <w:tcPr>
            <w:tcW w:w="584" w:type="pct"/>
            <w:shd w:val="clear" w:color="auto" w:fill="auto"/>
            <w:vAlign w:val="center"/>
            <w:hideMark/>
          </w:tcPr>
          <w:p w14:paraId="2E2799FA" w14:textId="77777777" w:rsidR="00A94ECF" w:rsidRPr="002B3ACE" w:rsidRDefault="00A94ECF" w:rsidP="00A94ECF">
            <w:pPr>
              <w:pStyle w:val="affb"/>
            </w:pPr>
            <w:r w:rsidRPr="002B3ACE">
              <w:t>СВ</w:t>
            </w:r>
          </w:p>
        </w:tc>
        <w:tc>
          <w:tcPr>
            <w:tcW w:w="662" w:type="pct"/>
            <w:shd w:val="clear" w:color="auto" w:fill="auto"/>
            <w:vAlign w:val="center"/>
            <w:hideMark/>
          </w:tcPr>
          <w:p w14:paraId="404ACECE" w14:textId="22EF8CF2"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10EC9D84" w14:textId="7D95EE46"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60637AE9" w14:textId="4939C72C"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636F320E" w14:textId="7389F97A"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3BE03521" w14:textId="732FA841"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2362F800" w14:textId="48C1E254"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34C725B9" w14:textId="19ED4F2D" w:rsidR="00A94ECF" w:rsidRPr="00A94ECF" w:rsidRDefault="00A94ECF" w:rsidP="00A94ECF">
            <w:pPr>
              <w:pStyle w:val="affb"/>
              <w:rPr>
                <w:szCs w:val="20"/>
              </w:rPr>
            </w:pPr>
            <w:r w:rsidRPr="00A94ECF">
              <w:rPr>
                <w:color w:val="000000"/>
                <w:szCs w:val="20"/>
              </w:rPr>
              <w:t>28,77</w:t>
            </w:r>
          </w:p>
        </w:tc>
      </w:tr>
      <w:tr w:rsidR="00A94ECF" w:rsidRPr="002B3ACE" w14:paraId="407D4503" w14:textId="77777777" w:rsidTr="00A94ECF">
        <w:trPr>
          <w:trHeight w:val="77"/>
        </w:trPr>
        <w:tc>
          <w:tcPr>
            <w:tcW w:w="333" w:type="pct"/>
            <w:vMerge/>
            <w:vAlign w:val="center"/>
            <w:hideMark/>
          </w:tcPr>
          <w:p w14:paraId="10313333" w14:textId="77777777" w:rsidR="00A94ECF" w:rsidRPr="002B3ACE" w:rsidRDefault="00A94ECF" w:rsidP="00A94ECF">
            <w:pPr>
              <w:pStyle w:val="affb"/>
            </w:pPr>
          </w:p>
        </w:tc>
        <w:tc>
          <w:tcPr>
            <w:tcW w:w="584" w:type="pct"/>
            <w:shd w:val="clear" w:color="auto" w:fill="auto"/>
            <w:vAlign w:val="center"/>
            <w:hideMark/>
          </w:tcPr>
          <w:p w14:paraId="4A85DD48" w14:textId="77777777" w:rsidR="00A94ECF" w:rsidRPr="002B3ACE" w:rsidRDefault="00A94ECF" w:rsidP="00A94ECF">
            <w:pPr>
              <w:pStyle w:val="affb"/>
            </w:pPr>
            <w:r w:rsidRPr="002B3ACE">
              <w:t>ГВС</w:t>
            </w:r>
          </w:p>
        </w:tc>
        <w:tc>
          <w:tcPr>
            <w:tcW w:w="662" w:type="pct"/>
            <w:shd w:val="clear" w:color="auto" w:fill="auto"/>
            <w:vAlign w:val="center"/>
            <w:hideMark/>
          </w:tcPr>
          <w:p w14:paraId="0C86DE03" w14:textId="5554D10E"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2CFFDE2D" w14:textId="345579EF"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6EFB29F4" w14:textId="2D3EF168"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34856C07" w14:textId="772EF541"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7D8E2214" w14:textId="5AC39A8A"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50BE5BCA" w14:textId="03093320"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366AF672" w14:textId="412EDBC0" w:rsidR="00A94ECF" w:rsidRPr="00A94ECF" w:rsidRDefault="00A94ECF" w:rsidP="00A94ECF">
            <w:pPr>
              <w:pStyle w:val="affb"/>
              <w:rPr>
                <w:szCs w:val="20"/>
              </w:rPr>
            </w:pPr>
            <w:r w:rsidRPr="00A94ECF">
              <w:rPr>
                <w:color w:val="000000"/>
                <w:szCs w:val="20"/>
              </w:rPr>
              <w:t>166,01</w:t>
            </w:r>
          </w:p>
        </w:tc>
      </w:tr>
      <w:tr w:rsidR="00A94ECF" w:rsidRPr="002B3ACE" w14:paraId="6B72DB21" w14:textId="77777777" w:rsidTr="00A94ECF">
        <w:trPr>
          <w:trHeight w:val="300"/>
        </w:trPr>
        <w:tc>
          <w:tcPr>
            <w:tcW w:w="333" w:type="pct"/>
            <w:vMerge w:val="restart"/>
            <w:shd w:val="clear" w:color="auto" w:fill="auto"/>
            <w:vAlign w:val="center"/>
            <w:hideMark/>
          </w:tcPr>
          <w:p w14:paraId="20CD5683" w14:textId="77777777" w:rsidR="00A94ECF" w:rsidRPr="002B3ACE" w:rsidRDefault="00A94ECF" w:rsidP="00A94ECF">
            <w:pPr>
              <w:pStyle w:val="affb"/>
            </w:pPr>
            <w:r w:rsidRPr="002B3ACE">
              <w:t>2027</w:t>
            </w:r>
          </w:p>
        </w:tc>
        <w:tc>
          <w:tcPr>
            <w:tcW w:w="584" w:type="pct"/>
            <w:shd w:val="clear" w:color="auto" w:fill="auto"/>
            <w:vAlign w:val="center"/>
            <w:hideMark/>
          </w:tcPr>
          <w:p w14:paraId="007CB1F1" w14:textId="77777777" w:rsidR="00A94ECF" w:rsidRPr="002B3ACE" w:rsidRDefault="00A94ECF" w:rsidP="00A94ECF">
            <w:pPr>
              <w:pStyle w:val="affb"/>
            </w:pPr>
            <w:r w:rsidRPr="002B3ACE">
              <w:t>СО</w:t>
            </w:r>
          </w:p>
        </w:tc>
        <w:tc>
          <w:tcPr>
            <w:tcW w:w="662" w:type="pct"/>
            <w:shd w:val="clear" w:color="auto" w:fill="auto"/>
            <w:vAlign w:val="center"/>
            <w:hideMark/>
          </w:tcPr>
          <w:p w14:paraId="4AC30F91" w14:textId="538E4EEB" w:rsidR="00A94ECF" w:rsidRPr="00A94ECF" w:rsidRDefault="00A94ECF" w:rsidP="00A94ECF">
            <w:pPr>
              <w:pStyle w:val="affb"/>
              <w:rPr>
                <w:szCs w:val="20"/>
              </w:rPr>
            </w:pPr>
            <w:r w:rsidRPr="00A94ECF">
              <w:rPr>
                <w:color w:val="000000"/>
                <w:szCs w:val="20"/>
              </w:rPr>
              <w:t>714,48</w:t>
            </w:r>
          </w:p>
        </w:tc>
        <w:tc>
          <w:tcPr>
            <w:tcW w:w="708" w:type="pct"/>
            <w:shd w:val="clear" w:color="auto" w:fill="auto"/>
            <w:vAlign w:val="center"/>
            <w:hideMark/>
          </w:tcPr>
          <w:p w14:paraId="3838FD2D" w14:textId="7E8424B2" w:rsidR="00A94ECF" w:rsidRPr="00A94ECF" w:rsidRDefault="00A94ECF" w:rsidP="00A94ECF">
            <w:pPr>
              <w:pStyle w:val="affb"/>
              <w:rPr>
                <w:szCs w:val="20"/>
              </w:rPr>
            </w:pPr>
            <w:r w:rsidRPr="00A94ECF">
              <w:rPr>
                <w:color w:val="000000"/>
                <w:szCs w:val="20"/>
              </w:rPr>
              <w:t>57,76</w:t>
            </w:r>
          </w:p>
        </w:tc>
        <w:tc>
          <w:tcPr>
            <w:tcW w:w="628" w:type="pct"/>
            <w:shd w:val="clear" w:color="auto" w:fill="auto"/>
            <w:vAlign w:val="center"/>
            <w:hideMark/>
          </w:tcPr>
          <w:p w14:paraId="7D5581EF" w14:textId="1954BA5A"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54669ED1" w14:textId="0DBFC176"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7FE78E77" w14:textId="54A9B9E8"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71516390" w14:textId="5B137926"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03082B54" w14:textId="5B372AB5" w:rsidR="00A94ECF" w:rsidRPr="00A94ECF" w:rsidRDefault="00A94ECF" w:rsidP="00A94ECF">
            <w:pPr>
              <w:pStyle w:val="affb"/>
              <w:rPr>
                <w:szCs w:val="20"/>
              </w:rPr>
            </w:pPr>
            <w:r w:rsidRPr="00A94ECF">
              <w:rPr>
                <w:color w:val="000000"/>
                <w:szCs w:val="20"/>
              </w:rPr>
              <w:t>772,24</w:t>
            </w:r>
          </w:p>
        </w:tc>
      </w:tr>
      <w:tr w:rsidR="00A94ECF" w:rsidRPr="002B3ACE" w14:paraId="7F7E4CB8" w14:textId="77777777" w:rsidTr="00A94ECF">
        <w:trPr>
          <w:trHeight w:val="300"/>
        </w:trPr>
        <w:tc>
          <w:tcPr>
            <w:tcW w:w="333" w:type="pct"/>
            <w:vMerge/>
            <w:vAlign w:val="center"/>
            <w:hideMark/>
          </w:tcPr>
          <w:p w14:paraId="304D61E0" w14:textId="77777777" w:rsidR="00A94ECF" w:rsidRPr="002B3ACE" w:rsidRDefault="00A94ECF" w:rsidP="00A94ECF">
            <w:pPr>
              <w:pStyle w:val="affb"/>
            </w:pPr>
          </w:p>
        </w:tc>
        <w:tc>
          <w:tcPr>
            <w:tcW w:w="584" w:type="pct"/>
            <w:shd w:val="clear" w:color="auto" w:fill="auto"/>
            <w:vAlign w:val="center"/>
            <w:hideMark/>
          </w:tcPr>
          <w:p w14:paraId="23B09389" w14:textId="77777777" w:rsidR="00A94ECF" w:rsidRPr="002B3ACE" w:rsidRDefault="00A94ECF" w:rsidP="00A94ECF">
            <w:pPr>
              <w:pStyle w:val="affb"/>
            </w:pPr>
            <w:r w:rsidRPr="002B3ACE">
              <w:t>СВ</w:t>
            </w:r>
          </w:p>
        </w:tc>
        <w:tc>
          <w:tcPr>
            <w:tcW w:w="662" w:type="pct"/>
            <w:shd w:val="clear" w:color="auto" w:fill="auto"/>
            <w:vAlign w:val="center"/>
            <w:hideMark/>
          </w:tcPr>
          <w:p w14:paraId="4818BB59" w14:textId="174CD83F"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77D8113B" w14:textId="6A3FEDF9"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371A04B6" w14:textId="62247058"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7C3392C1" w14:textId="5AC697E1"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6191F1BE" w14:textId="759B8627"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36F3FB23" w14:textId="5E810E1B"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2A970A99" w14:textId="5EE8415D" w:rsidR="00A94ECF" w:rsidRPr="00A94ECF" w:rsidRDefault="00A94ECF" w:rsidP="00A94ECF">
            <w:pPr>
              <w:pStyle w:val="affb"/>
              <w:rPr>
                <w:szCs w:val="20"/>
              </w:rPr>
            </w:pPr>
            <w:r w:rsidRPr="00A94ECF">
              <w:rPr>
                <w:color w:val="000000"/>
                <w:szCs w:val="20"/>
              </w:rPr>
              <w:t>28,77</w:t>
            </w:r>
          </w:p>
        </w:tc>
      </w:tr>
      <w:tr w:rsidR="00A94ECF" w:rsidRPr="002B3ACE" w14:paraId="62D903FD" w14:textId="77777777" w:rsidTr="00A94ECF">
        <w:trPr>
          <w:trHeight w:val="300"/>
        </w:trPr>
        <w:tc>
          <w:tcPr>
            <w:tcW w:w="333" w:type="pct"/>
            <w:vMerge/>
            <w:vAlign w:val="center"/>
            <w:hideMark/>
          </w:tcPr>
          <w:p w14:paraId="2B523771" w14:textId="77777777" w:rsidR="00A94ECF" w:rsidRPr="002B3ACE" w:rsidRDefault="00A94ECF" w:rsidP="00A94ECF">
            <w:pPr>
              <w:pStyle w:val="affb"/>
            </w:pPr>
          </w:p>
        </w:tc>
        <w:tc>
          <w:tcPr>
            <w:tcW w:w="584" w:type="pct"/>
            <w:shd w:val="clear" w:color="auto" w:fill="auto"/>
            <w:vAlign w:val="center"/>
            <w:hideMark/>
          </w:tcPr>
          <w:p w14:paraId="0C25A2A0" w14:textId="77777777" w:rsidR="00A94ECF" w:rsidRPr="002B3ACE" w:rsidRDefault="00A94ECF" w:rsidP="00A94ECF">
            <w:pPr>
              <w:pStyle w:val="affb"/>
            </w:pPr>
            <w:r w:rsidRPr="002B3ACE">
              <w:t>ГВС</w:t>
            </w:r>
          </w:p>
        </w:tc>
        <w:tc>
          <w:tcPr>
            <w:tcW w:w="662" w:type="pct"/>
            <w:shd w:val="clear" w:color="auto" w:fill="auto"/>
            <w:vAlign w:val="center"/>
            <w:hideMark/>
          </w:tcPr>
          <w:p w14:paraId="1ADC8CEC" w14:textId="6AD6E53B"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1A170770" w14:textId="14420CF8"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00851507" w14:textId="01FC0542"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0C847002" w14:textId="26005F4F"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4FC9B4A0" w14:textId="17B5E8B1"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08233070" w14:textId="4DBEF82C"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0372B6BC" w14:textId="62398A46" w:rsidR="00A94ECF" w:rsidRPr="00A94ECF" w:rsidRDefault="00A94ECF" w:rsidP="00A94ECF">
            <w:pPr>
              <w:pStyle w:val="affb"/>
              <w:rPr>
                <w:szCs w:val="20"/>
              </w:rPr>
            </w:pPr>
            <w:r w:rsidRPr="00A94ECF">
              <w:rPr>
                <w:color w:val="000000"/>
                <w:szCs w:val="20"/>
              </w:rPr>
              <w:t>166,01</w:t>
            </w:r>
          </w:p>
        </w:tc>
      </w:tr>
      <w:tr w:rsidR="00A94ECF" w:rsidRPr="002B3ACE" w14:paraId="165A0A94" w14:textId="77777777" w:rsidTr="00A94ECF">
        <w:trPr>
          <w:trHeight w:val="77"/>
        </w:trPr>
        <w:tc>
          <w:tcPr>
            <w:tcW w:w="333" w:type="pct"/>
            <w:vMerge w:val="restart"/>
            <w:shd w:val="clear" w:color="auto" w:fill="auto"/>
            <w:vAlign w:val="center"/>
            <w:hideMark/>
          </w:tcPr>
          <w:p w14:paraId="3A7AFBDE" w14:textId="77777777" w:rsidR="00A94ECF" w:rsidRPr="002B3ACE" w:rsidRDefault="00A94ECF" w:rsidP="00A94ECF">
            <w:pPr>
              <w:pStyle w:val="affb"/>
            </w:pPr>
            <w:r w:rsidRPr="002B3ACE">
              <w:t>2028</w:t>
            </w:r>
          </w:p>
        </w:tc>
        <w:tc>
          <w:tcPr>
            <w:tcW w:w="584" w:type="pct"/>
            <w:shd w:val="clear" w:color="auto" w:fill="auto"/>
            <w:vAlign w:val="center"/>
            <w:hideMark/>
          </w:tcPr>
          <w:p w14:paraId="1B1D5043" w14:textId="77777777" w:rsidR="00A94ECF" w:rsidRPr="002B3ACE" w:rsidRDefault="00A94ECF" w:rsidP="00A94ECF">
            <w:pPr>
              <w:pStyle w:val="affb"/>
            </w:pPr>
            <w:r w:rsidRPr="002B3ACE">
              <w:t>СО</w:t>
            </w:r>
          </w:p>
        </w:tc>
        <w:tc>
          <w:tcPr>
            <w:tcW w:w="662" w:type="pct"/>
            <w:shd w:val="clear" w:color="auto" w:fill="auto"/>
            <w:vAlign w:val="center"/>
            <w:hideMark/>
          </w:tcPr>
          <w:p w14:paraId="4E9CE14C" w14:textId="7BCA03DF" w:rsidR="00A94ECF" w:rsidRPr="00A94ECF" w:rsidRDefault="00A94ECF" w:rsidP="00A94ECF">
            <w:pPr>
              <w:pStyle w:val="affb"/>
              <w:rPr>
                <w:szCs w:val="20"/>
              </w:rPr>
            </w:pPr>
            <w:r w:rsidRPr="00A94ECF">
              <w:rPr>
                <w:color w:val="000000"/>
                <w:szCs w:val="20"/>
              </w:rPr>
              <w:t>714,48</w:t>
            </w:r>
          </w:p>
        </w:tc>
        <w:tc>
          <w:tcPr>
            <w:tcW w:w="708" w:type="pct"/>
            <w:shd w:val="clear" w:color="auto" w:fill="auto"/>
            <w:vAlign w:val="center"/>
            <w:hideMark/>
          </w:tcPr>
          <w:p w14:paraId="737BFAF8" w14:textId="6ECD2A93" w:rsidR="00A94ECF" w:rsidRPr="00A94ECF" w:rsidRDefault="00A94ECF" w:rsidP="00A94ECF">
            <w:pPr>
              <w:pStyle w:val="affb"/>
              <w:rPr>
                <w:szCs w:val="20"/>
              </w:rPr>
            </w:pPr>
            <w:r w:rsidRPr="00A94ECF">
              <w:rPr>
                <w:color w:val="000000"/>
                <w:szCs w:val="20"/>
              </w:rPr>
              <w:t>57,76</w:t>
            </w:r>
          </w:p>
        </w:tc>
        <w:tc>
          <w:tcPr>
            <w:tcW w:w="628" w:type="pct"/>
            <w:shd w:val="clear" w:color="auto" w:fill="auto"/>
            <w:vAlign w:val="center"/>
            <w:hideMark/>
          </w:tcPr>
          <w:p w14:paraId="7657FE8A" w14:textId="73DD950F"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28CCFD7A" w14:textId="6DC85B34"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5B250936" w14:textId="07FCD68A"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36DF38EE" w14:textId="03D91919"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57A95621" w14:textId="5589A3C4" w:rsidR="00A94ECF" w:rsidRPr="00A94ECF" w:rsidRDefault="00A94ECF" w:rsidP="00A94ECF">
            <w:pPr>
              <w:pStyle w:val="affb"/>
              <w:rPr>
                <w:szCs w:val="20"/>
              </w:rPr>
            </w:pPr>
            <w:r w:rsidRPr="00A94ECF">
              <w:rPr>
                <w:color w:val="000000"/>
                <w:szCs w:val="20"/>
              </w:rPr>
              <w:t>772,24</w:t>
            </w:r>
          </w:p>
        </w:tc>
      </w:tr>
      <w:tr w:rsidR="00A94ECF" w:rsidRPr="002B3ACE" w14:paraId="36AB683D" w14:textId="77777777" w:rsidTr="00A94ECF">
        <w:trPr>
          <w:trHeight w:val="300"/>
        </w:trPr>
        <w:tc>
          <w:tcPr>
            <w:tcW w:w="333" w:type="pct"/>
            <w:vMerge/>
            <w:vAlign w:val="center"/>
            <w:hideMark/>
          </w:tcPr>
          <w:p w14:paraId="17549A66" w14:textId="77777777" w:rsidR="00A94ECF" w:rsidRPr="002B3ACE" w:rsidRDefault="00A94ECF" w:rsidP="00A94ECF">
            <w:pPr>
              <w:pStyle w:val="affb"/>
            </w:pPr>
          </w:p>
        </w:tc>
        <w:tc>
          <w:tcPr>
            <w:tcW w:w="584" w:type="pct"/>
            <w:shd w:val="clear" w:color="auto" w:fill="auto"/>
            <w:vAlign w:val="center"/>
            <w:hideMark/>
          </w:tcPr>
          <w:p w14:paraId="23B3EB3C" w14:textId="77777777" w:rsidR="00A94ECF" w:rsidRPr="002B3ACE" w:rsidRDefault="00A94ECF" w:rsidP="00A94ECF">
            <w:pPr>
              <w:pStyle w:val="affb"/>
            </w:pPr>
            <w:r w:rsidRPr="002B3ACE">
              <w:t>СВ</w:t>
            </w:r>
          </w:p>
        </w:tc>
        <w:tc>
          <w:tcPr>
            <w:tcW w:w="662" w:type="pct"/>
            <w:shd w:val="clear" w:color="auto" w:fill="auto"/>
            <w:vAlign w:val="center"/>
            <w:hideMark/>
          </w:tcPr>
          <w:p w14:paraId="48542EC5" w14:textId="22F53424"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60930A77" w14:textId="6A98526E"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04055B57" w14:textId="28033A10"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5C8DBF7E" w14:textId="42DAA291"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44F82907" w14:textId="5F727E09"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7F4ACCBA" w14:textId="06E41FC2"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68C708D9" w14:textId="2275C07C" w:rsidR="00A94ECF" w:rsidRPr="00A94ECF" w:rsidRDefault="00A94ECF" w:rsidP="00A94ECF">
            <w:pPr>
              <w:pStyle w:val="affb"/>
              <w:rPr>
                <w:szCs w:val="20"/>
              </w:rPr>
            </w:pPr>
            <w:r w:rsidRPr="00A94ECF">
              <w:rPr>
                <w:color w:val="000000"/>
                <w:szCs w:val="20"/>
              </w:rPr>
              <w:t>28,77</w:t>
            </w:r>
          </w:p>
        </w:tc>
      </w:tr>
      <w:tr w:rsidR="00A94ECF" w:rsidRPr="002B3ACE" w14:paraId="05ACC63E" w14:textId="77777777" w:rsidTr="00A94ECF">
        <w:trPr>
          <w:trHeight w:val="77"/>
        </w:trPr>
        <w:tc>
          <w:tcPr>
            <w:tcW w:w="333" w:type="pct"/>
            <w:vMerge/>
            <w:vAlign w:val="center"/>
            <w:hideMark/>
          </w:tcPr>
          <w:p w14:paraId="68CACC37" w14:textId="77777777" w:rsidR="00A94ECF" w:rsidRPr="002B3ACE" w:rsidRDefault="00A94ECF" w:rsidP="00A94ECF">
            <w:pPr>
              <w:pStyle w:val="affb"/>
            </w:pPr>
          </w:p>
        </w:tc>
        <w:tc>
          <w:tcPr>
            <w:tcW w:w="584" w:type="pct"/>
            <w:shd w:val="clear" w:color="auto" w:fill="auto"/>
            <w:vAlign w:val="center"/>
            <w:hideMark/>
          </w:tcPr>
          <w:p w14:paraId="470954F0" w14:textId="77777777" w:rsidR="00A94ECF" w:rsidRPr="002B3ACE" w:rsidRDefault="00A94ECF" w:rsidP="00A94ECF">
            <w:pPr>
              <w:pStyle w:val="affb"/>
            </w:pPr>
            <w:r w:rsidRPr="002B3ACE">
              <w:t>ГВС</w:t>
            </w:r>
          </w:p>
        </w:tc>
        <w:tc>
          <w:tcPr>
            <w:tcW w:w="662" w:type="pct"/>
            <w:shd w:val="clear" w:color="auto" w:fill="auto"/>
            <w:vAlign w:val="center"/>
            <w:hideMark/>
          </w:tcPr>
          <w:p w14:paraId="4C0C57CC" w14:textId="5C249784"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10911A6F" w14:textId="55AAEC30"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29AFC853" w14:textId="76872864"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57A4F43D" w14:textId="4A579E3A"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6E3AAB10" w14:textId="162EFDF7"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5BC17C06" w14:textId="3C5ABEA9"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60F72E01" w14:textId="42F41B54" w:rsidR="00A94ECF" w:rsidRPr="00A94ECF" w:rsidRDefault="00A94ECF" w:rsidP="00A94ECF">
            <w:pPr>
              <w:pStyle w:val="affb"/>
              <w:rPr>
                <w:szCs w:val="20"/>
              </w:rPr>
            </w:pPr>
            <w:r w:rsidRPr="00A94ECF">
              <w:rPr>
                <w:color w:val="000000"/>
                <w:szCs w:val="20"/>
              </w:rPr>
              <w:t>166,01</w:t>
            </w:r>
          </w:p>
        </w:tc>
      </w:tr>
      <w:tr w:rsidR="00A94ECF" w:rsidRPr="002B3ACE" w14:paraId="7712989B" w14:textId="77777777" w:rsidTr="00A94ECF">
        <w:trPr>
          <w:trHeight w:val="77"/>
        </w:trPr>
        <w:tc>
          <w:tcPr>
            <w:tcW w:w="333" w:type="pct"/>
            <w:vMerge w:val="restart"/>
            <w:shd w:val="clear" w:color="auto" w:fill="auto"/>
            <w:vAlign w:val="center"/>
            <w:hideMark/>
          </w:tcPr>
          <w:p w14:paraId="503DDEE3" w14:textId="77777777" w:rsidR="00A94ECF" w:rsidRPr="002B3ACE" w:rsidRDefault="00A94ECF" w:rsidP="00A94ECF">
            <w:pPr>
              <w:pStyle w:val="affb"/>
            </w:pPr>
            <w:r w:rsidRPr="002B3ACE">
              <w:t>2029</w:t>
            </w:r>
          </w:p>
        </w:tc>
        <w:tc>
          <w:tcPr>
            <w:tcW w:w="584" w:type="pct"/>
            <w:shd w:val="clear" w:color="auto" w:fill="auto"/>
            <w:vAlign w:val="center"/>
            <w:hideMark/>
          </w:tcPr>
          <w:p w14:paraId="709C844D" w14:textId="77777777" w:rsidR="00A94ECF" w:rsidRPr="002B3ACE" w:rsidRDefault="00A94ECF" w:rsidP="00A94ECF">
            <w:pPr>
              <w:pStyle w:val="affb"/>
            </w:pPr>
            <w:r w:rsidRPr="002B3ACE">
              <w:t>СО</w:t>
            </w:r>
          </w:p>
        </w:tc>
        <w:tc>
          <w:tcPr>
            <w:tcW w:w="662" w:type="pct"/>
            <w:shd w:val="clear" w:color="auto" w:fill="auto"/>
            <w:vAlign w:val="center"/>
            <w:hideMark/>
          </w:tcPr>
          <w:p w14:paraId="3F8C7602" w14:textId="2648E05F" w:rsidR="00A94ECF" w:rsidRPr="00A94ECF" w:rsidRDefault="00A94ECF" w:rsidP="00A94ECF">
            <w:pPr>
              <w:pStyle w:val="affb"/>
              <w:rPr>
                <w:szCs w:val="20"/>
              </w:rPr>
            </w:pPr>
            <w:r w:rsidRPr="00A94ECF">
              <w:rPr>
                <w:color w:val="000000"/>
                <w:szCs w:val="20"/>
              </w:rPr>
              <w:t>714,48</w:t>
            </w:r>
          </w:p>
        </w:tc>
        <w:tc>
          <w:tcPr>
            <w:tcW w:w="708" w:type="pct"/>
            <w:shd w:val="clear" w:color="auto" w:fill="auto"/>
            <w:vAlign w:val="center"/>
            <w:hideMark/>
          </w:tcPr>
          <w:p w14:paraId="0A980445" w14:textId="73E76238" w:rsidR="00A94ECF" w:rsidRPr="00A94ECF" w:rsidRDefault="00A94ECF" w:rsidP="00A94ECF">
            <w:pPr>
              <w:pStyle w:val="affb"/>
              <w:rPr>
                <w:szCs w:val="20"/>
              </w:rPr>
            </w:pPr>
            <w:r w:rsidRPr="00A94ECF">
              <w:rPr>
                <w:color w:val="000000"/>
                <w:szCs w:val="20"/>
              </w:rPr>
              <w:t>57,76</w:t>
            </w:r>
          </w:p>
        </w:tc>
        <w:tc>
          <w:tcPr>
            <w:tcW w:w="628" w:type="pct"/>
            <w:shd w:val="clear" w:color="auto" w:fill="auto"/>
            <w:vAlign w:val="center"/>
            <w:hideMark/>
          </w:tcPr>
          <w:p w14:paraId="04E880DE" w14:textId="1196E918"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66A48828" w14:textId="6CA17322"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5108599F" w14:textId="698A80C8"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4863029A" w14:textId="77659246"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376349CA" w14:textId="17E21948" w:rsidR="00A94ECF" w:rsidRPr="00A94ECF" w:rsidRDefault="00A94ECF" w:rsidP="00A94ECF">
            <w:pPr>
              <w:pStyle w:val="affb"/>
              <w:rPr>
                <w:szCs w:val="20"/>
              </w:rPr>
            </w:pPr>
            <w:r w:rsidRPr="00A94ECF">
              <w:rPr>
                <w:color w:val="000000"/>
                <w:szCs w:val="20"/>
              </w:rPr>
              <w:t>772,24</w:t>
            </w:r>
          </w:p>
        </w:tc>
      </w:tr>
      <w:tr w:rsidR="00A94ECF" w:rsidRPr="002B3ACE" w14:paraId="40D5CEC6" w14:textId="77777777" w:rsidTr="00A94ECF">
        <w:trPr>
          <w:trHeight w:val="300"/>
        </w:trPr>
        <w:tc>
          <w:tcPr>
            <w:tcW w:w="333" w:type="pct"/>
            <w:vMerge/>
            <w:vAlign w:val="center"/>
            <w:hideMark/>
          </w:tcPr>
          <w:p w14:paraId="1F75646D" w14:textId="77777777" w:rsidR="00A94ECF" w:rsidRPr="002B3ACE" w:rsidRDefault="00A94ECF" w:rsidP="00A94ECF">
            <w:pPr>
              <w:pStyle w:val="affb"/>
            </w:pPr>
          </w:p>
        </w:tc>
        <w:tc>
          <w:tcPr>
            <w:tcW w:w="584" w:type="pct"/>
            <w:shd w:val="clear" w:color="auto" w:fill="auto"/>
            <w:vAlign w:val="center"/>
            <w:hideMark/>
          </w:tcPr>
          <w:p w14:paraId="759A75A6" w14:textId="77777777" w:rsidR="00A94ECF" w:rsidRPr="002B3ACE" w:rsidRDefault="00A94ECF" w:rsidP="00A94ECF">
            <w:pPr>
              <w:pStyle w:val="affb"/>
            </w:pPr>
            <w:r w:rsidRPr="002B3ACE">
              <w:t>СВ</w:t>
            </w:r>
          </w:p>
        </w:tc>
        <w:tc>
          <w:tcPr>
            <w:tcW w:w="662" w:type="pct"/>
            <w:shd w:val="clear" w:color="auto" w:fill="auto"/>
            <w:vAlign w:val="center"/>
            <w:hideMark/>
          </w:tcPr>
          <w:p w14:paraId="41A04928" w14:textId="45C864E8"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3D235414" w14:textId="67386732"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0F5D6739" w14:textId="0258868F"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0D4DB506" w14:textId="35F4C1F6"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79266D4F" w14:textId="6878CF25"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523C7080" w14:textId="56B95993"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7875233D" w14:textId="7A71EE09" w:rsidR="00A94ECF" w:rsidRPr="00A94ECF" w:rsidRDefault="00A94ECF" w:rsidP="00A94ECF">
            <w:pPr>
              <w:pStyle w:val="affb"/>
              <w:rPr>
                <w:szCs w:val="20"/>
              </w:rPr>
            </w:pPr>
            <w:r w:rsidRPr="00A94ECF">
              <w:rPr>
                <w:color w:val="000000"/>
                <w:szCs w:val="20"/>
              </w:rPr>
              <w:t>28,77</w:t>
            </w:r>
          </w:p>
        </w:tc>
      </w:tr>
      <w:tr w:rsidR="00A94ECF" w:rsidRPr="002B3ACE" w14:paraId="2A6E7A5F" w14:textId="77777777" w:rsidTr="00A94ECF">
        <w:trPr>
          <w:trHeight w:val="300"/>
        </w:trPr>
        <w:tc>
          <w:tcPr>
            <w:tcW w:w="333" w:type="pct"/>
            <w:vMerge/>
            <w:vAlign w:val="center"/>
            <w:hideMark/>
          </w:tcPr>
          <w:p w14:paraId="656A6642" w14:textId="77777777" w:rsidR="00A94ECF" w:rsidRPr="002B3ACE" w:rsidRDefault="00A94ECF" w:rsidP="00A94ECF">
            <w:pPr>
              <w:pStyle w:val="affb"/>
            </w:pPr>
          </w:p>
        </w:tc>
        <w:tc>
          <w:tcPr>
            <w:tcW w:w="584" w:type="pct"/>
            <w:shd w:val="clear" w:color="auto" w:fill="auto"/>
            <w:vAlign w:val="center"/>
            <w:hideMark/>
          </w:tcPr>
          <w:p w14:paraId="3DE1D422" w14:textId="77777777" w:rsidR="00A94ECF" w:rsidRPr="002B3ACE" w:rsidRDefault="00A94ECF" w:rsidP="00A94ECF">
            <w:pPr>
              <w:pStyle w:val="affb"/>
            </w:pPr>
            <w:r w:rsidRPr="002B3ACE">
              <w:t>ГВС</w:t>
            </w:r>
          </w:p>
        </w:tc>
        <w:tc>
          <w:tcPr>
            <w:tcW w:w="662" w:type="pct"/>
            <w:shd w:val="clear" w:color="auto" w:fill="auto"/>
            <w:vAlign w:val="center"/>
            <w:hideMark/>
          </w:tcPr>
          <w:p w14:paraId="1B93F43F" w14:textId="62142DF2"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160DCAD7" w14:textId="41738F5F"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2A2B4531" w14:textId="5CA668D5"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590A2D49" w14:textId="55BDB8B3"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7678241B" w14:textId="0635129A"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7A0E10CC" w14:textId="41D236F6"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17F4EE81" w14:textId="04644485" w:rsidR="00A94ECF" w:rsidRPr="00A94ECF" w:rsidRDefault="00A94ECF" w:rsidP="00A94ECF">
            <w:pPr>
              <w:pStyle w:val="affb"/>
              <w:rPr>
                <w:szCs w:val="20"/>
              </w:rPr>
            </w:pPr>
            <w:r w:rsidRPr="00A94ECF">
              <w:rPr>
                <w:color w:val="000000"/>
                <w:szCs w:val="20"/>
              </w:rPr>
              <w:t>166,01</w:t>
            </w:r>
          </w:p>
        </w:tc>
      </w:tr>
      <w:tr w:rsidR="00A94ECF" w:rsidRPr="002B3ACE" w14:paraId="6C39B1E8" w14:textId="77777777" w:rsidTr="00A94ECF">
        <w:trPr>
          <w:trHeight w:val="77"/>
        </w:trPr>
        <w:tc>
          <w:tcPr>
            <w:tcW w:w="333" w:type="pct"/>
            <w:vMerge w:val="restart"/>
            <w:shd w:val="clear" w:color="auto" w:fill="auto"/>
            <w:vAlign w:val="center"/>
            <w:hideMark/>
          </w:tcPr>
          <w:p w14:paraId="6B594821" w14:textId="77777777" w:rsidR="00A94ECF" w:rsidRPr="002B3ACE" w:rsidRDefault="00A94ECF" w:rsidP="00A94ECF">
            <w:pPr>
              <w:pStyle w:val="affb"/>
            </w:pPr>
            <w:r w:rsidRPr="002B3ACE">
              <w:t>2030</w:t>
            </w:r>
          </w:p>
        </w:tc>
        <w:tc>
          <w:tcPr>
            <w:tcW w:w="584" w:type="pct"/>
            <w:shd w:val="clear" w:color="auto" w:fill="auto"/>
            <w:vAlign w:val="center"/>
            <w:hideMark/>
          </w:tcPr>
          <w:p w14:paraId="5B310DFA" w14:textId="77777777" w:rsidR="00A94ECF" w:rsidRPr="002B3ACE" w:rsidRDefault="00A94ECF" w:rsidP="00A94ECF">
            <w:pPr>
              <w:pStyle w:val="affb"/>
            </w:pPr>
            <w:r w:rsidRPr="002B3ACE">
              <w:t>СО</w:t>
            </w:r>
          </w:p>
        </w:tc>
        <w:tc>
          <w:tcPr>
            <w:tcW w:w="662" w:type="pct"/>
            <w:shd w:val="clear" w:color="auto" w:fill="auto"/>
            <w:vAlign w:val="center"/>
            <w:hideMark/>
          </w:tcPr>
          <w:p w14:paraId="03F2108F" w14:textId="032F5A8B" w:rsidR="00A94ECF" w:rsidRPr="00A94ECF" w:rsidRDefault="00A94ECF" w:rsidP="00A94ECF">
            <w:pPr>
              <w:pStyle w:val="affb"/>
              <w:rPr>
                <w:szCs w:val="20"/>
              </w:rPr>
            </w:pPr>
            <w:r w:rsidRPr="00A94ECF">
              <w:rPr>
                <w:color w:val="000000"/>
                <w:szCs w:val="20"/>
              </w:rPr>
              <w:t>714,48</w:t>
            </w:r>
          </w:p>
        </w:tc>
        <w:tc>
          <w:tcPr>
            <w:tcW w:w="708" w:type="pct"/>
            <w:shd w:val="clear" w:color="auto" w:fill="auto"/>
            <w:vAlign w:val="center"/>
            <w:hideMark/>
          </w:tcPr>
          <w:p w14:paraId="7871DE2A" w14:textId="0AB0E6A7" w:rsidR="00A94ECF" w:rsidRPr="00A94ECF" w:rsidRDefault="00A94ECF" w:rsidP="00A94ECF">
            <w:pPr>
              <w:pStyle w:val="affb"/>
              <w:rPr>
                <w:szCs w:val="20"/>
              </w:rPr>
            </w:pPr>
            <w:r w:rsidRPr="00A94ECF">
              <w:rPr>
                <w:color w:val="000000"/>
                <w:szCs w:val="20"/>
              </w:rPr>
              <w:t>57,76</w:t>
            </w:r>
          </w:p>
        </w:tc>
        <w:tc>
          <w:tcPr>
            <w:tcW w:w="628" w:type="pct"/>
            <w:shd w:val="clear" w:color="auto" w:fill="auto"/>
            <w:vAlign w:val="center"/>
            <w:hideMark/>
          </w:tcPr>
          <w:p w14:paraId="4364F582" w14:textId="2CD5C56E"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132B46A2" w14:textId="4ED44E00"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7E41767C" w14:textId="2C26F357"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306B77BF" w14:textId="7F4B0199"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438BFB6F" w14:textId="5CA51729" w:rsidR="00A94ECF" w:rsidRPr="00A94ECF" w:rsidRDefault="00A94ECF" w:rsidP="00A94ECF">
            <w:pPr>
              <w:pStyle w:val="affb"/>
              <w:rPr>
                <w:szCs w:val="20"/>
              </w:rPr>
            </w:pPr>
            <w:r w:rsidRPr="00A94ECF">
              <w:rPr>
                <w:color w:val="000000"/>
                <w:szCs w:val="20"/>
              </w:rPr>
              <w:t>772,24</w:t>
            </w:r>
          </w:p>
        </w:tc>
      </w:tr>
      <w:tr w:rsidR="00A94ECF" w:rsidRPr="002B3ACE" w14:paraId="16AE4DC2" w14:textId="77777777" w:rsidTr="00A94ECF">
        <w:trPr>
          <w:trHeight w:val="300"/>
        </w:trPr>
        <w:tc>
          <w:tcPr>
            <w:tcW w:w="333" w:type="pct"/>
            <w:vMerge/>
            <w:vAlign w:val="center"/>
            <w:hideMark/>
          </w:tcPr>
          <w:p w14:paraId="7C6AF049" w14:textId="77777777" w:rsidR="00A94ECF" w:rsidRPr="002B3ACE" w:rsidRDefault="00A94ECF" w:rsidP="00A94ECF">
            <w:pPr>
              <w:pStyle w:val="affb"/>
            </w:pPr>
          </w:p>
        </w:tc>
        <w:tc>
          <w:tcPr>
            <w:tcW w:w="584" w:type="pct"/>
            <w:shd w:val="clear" w:color="auto" w:fill="auto"/>
            <w:vAlign w:val="center"/>
            <w:hideMark/>
          </w:tcPr>
          <w:p w14:paraId="2D912D03" w14:textId="77777777" w:rsidR="00A94ECF" w:rsidRPr="002B3ACE" w:rsidRDefault="00A94ECF" w:rsidP="00A94ECF">
            <w:pPr>
              <w:pStyle w:val="affb"/>
            </w:pPr>
            <w:r w:rsidRPr="002B3ACE">
              <w:t>СВ</w:t>
            </w:r>
          </w:p>
        </w:tc>
        <w:tc>
          <w:tcPr>
            <w:tcW w:w="662" w:type="pct"/>
            <w:shd w:val="clear" w:color="auto" w:fill="auto"/>
            <w:vAlign w:val="center"/>
            <w:hideMark/>
          </w:tcPr>
          <w:p w14:paraId="357895BF" w14:textId="101A5C65"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6E158911" w14:textId="585811D7"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4B38325C" w14:textId="3B2D6292"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45F0BD87" w14:textId="332D9B61"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3FA3B02C" w14:textId="0196D61A"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05AA5072" w14:textId="29988B6A"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3E712BE9" w14:textId="304BDB51" w:rsidR="00A94ECF" w:rsidRPr="00A94ECF" w:rsidRDefault="00A94ECF" w:rsidP="00A94ECF">
            <w:pPr>
              <w:pStyle w:val="affb"/>
              <w:rPr>
                <w:szCs w:val="20"/>
              </w:rPr>
            </w:pPr>
            <w:r w:rsidRPr="00A94ECF">
              <w:rPr>
                <w:color w:val="000000"/>
                <w:szCs w:val="20"/>
              </w:rPr>
              <w:t>28,77</w:t>
            </w:r>
          </w:p>
        </w:tc>
      </w:tr>
      <w:tr w:rsidR="00A94ECF" w:rsidRPr="002B3ACE" w14:paraId="33130A44" w14:textId="77777777" w:rsidTr="00A94ECF">
        <w:trPr>
          <w:trHeight w:val="77"/>
        </w:trPr>
        <w:tc>
          <w:tcPr>
            <w:tcW w:w="333" w:type="pct"/>
            <w:vMerge/>
            <w:vAlign w:val="center"/>
            <w:hideMark/>
          </w:tcPr>
          <w:p w14:paraId="37E9C339" w14:textId="77777777" w:rsidR="00A94ECF" w:rsidRPr="002B3ACE" w:rsidRDefault="00A94ECF" w:rsidP="00A94ECF">
            <w:pPr>
              <w:pStyle w:val="affb"/>
            </w:pPr>
          </w:p>
        </w:tc>
        <w:tc>
          <w:tcPr>
            <w:tcW w:w="584" w:type="pct"/>
            <w:shd w:val="clear" w:color="auto" w:fill="auto"/>
            <w:vAlign w:val="center"/>
            <w:hideMark/>
          </w:tcPr>
          <w:p w14:paraId="1DF340F1" w14:textId="77777777" w:rsidR="00A94ECF" w:rsidRPr="002B3ACE" w:rsidRDefault="00A94ECF" w:rsidP="00A94ECF">
            <w:pPr>
              <w:pStyle w:val="affb"/>
            </w:pPr>
            <w:r w:rsidRPr="002B3ACE">
              <w:t>ГВС</w:t>
            </w:r>
          </w:p>
        </w:tc>
        <w:tc>
          <w:tcPr>
            <w:tcW w:w="662" w:type="pct"/>
            <w:shd w:val="clear" w:color="auto" w:fill="auto"/>
            <w:vAlign w:val="center"/>
            <w:hideMark/>
          </w:tcPr>
          <w:p w14:paraId="180F3239" w14:textId="799DC262"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1A0671ED" w14:textId="3F6062CB"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044D53F0" w14:textId="6E3779A3"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2599D290" w14:textId="4900490D"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192FB6E1" w14:textId="20BAA98C"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5687A40A" w14:textId="0F553238"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000DF8EB" w14:textId="50A94B7D" w:rsidR="00A94ECF" w:rsidRPr="00A94ECF" w:rsidRDefault="00A94ECF" w:rsidP="00A94ECF">
            <w:pPr>
              <w:pStyle w:val="affb"/>
              <w:rPr>
                <w:szCs w:val="20"/>
              </w:rPr>
            </w:pPr>
            <w:r w:rsidRPr="00A94ECF">
              <w:rPr>
                <w:color w:val="000000"/>
                <w:szCs w:val="20"/>
              </w:rPr>
              <w:t>166,01</w:t>
            </w:r>
          </w:p>
        </w:tc>
      </w:tr>
      <w:tr w:rsidR="00A94ECF" w:rsidRPr="002B3ACE" w14:paraId="69F59178" w14:textId="77777777" w:rsidTr="00A94ECF">
        <w:trPr>
          <w:trHeight w:val="77"/>
        </w:trPr>
        <w:tc>
          <w:tcPr>
            <w:tcW w:w="333" w:type="pct"/>
            <w:vMerge w:val="restart"/>
            <w:shd w:val="clear" w:color="auto" w:fill="auto"/>
            <w:vAlign w:val="center"/>
            <w:hideMark/>
          </w:tcPr>
          <w:p w14:paraId="7C7DA3B3" w14:textId="77777777" w:rsidR="00A94ECF" w:rsidRPr="002B3ACE" w:rsidRDefault="00A94ECF" w:rsidP="00A94ECF">
            <w:pPr>
              <w:pStyle w:val="affb"/>
            </w:pPr>
            <w:r w:rsidRPr="002B3ACE">
              <w:t>2031</w:t>
            </w:r>
          </w:p>
        </w:tc>
        <w:tc>
          <w:tcPr>
            <w:tcW w:w="584" w:type="pct"/>
            <w:shd w:val="clear" w:color="auto" w:fill="auto"/>
            <w:vAlign w:val="center"/>
            <w:hideMark/>
          </w:tcPr>
          <w:p w14:paraId="7AFDFF10" w14:textId="77777777" w:rsidR="00A94ECF" w:rsidRPr="002B3ACE" w:rsidRDefault="00A94ECF" w:rsidP="00A94ECF">
            <w:pPr>
              <w:pStyle w:val="affb"/>
            </w:pPr>
            <w:r w:rsidRPr="002B3ACE">
              <w:t>СО</w:t>
            </w:r>
          </w:p>
        </w:tc>
        <w:tc>
          <w:tcPr>
            <w:tcW w:w="662" w:type="pct"/>
            <w:shd w:val="clear" w:color="auto" w:fill="auto"/>
            <w:vAlign w:val="center"/>
            <w:hideMark/>
          </w:tcPr>
          <w:p w14:paraId="7D2EFE85" w14:textId="6A859D9A" w:rsidR="00A94ECF" w:rsidRPr="00A94ECF" w:rsidRDefault="00A94ECF" w:rsidP="00A94ECF">
            <w:pPr>
              <w:pStyle w:val="affb"/>
              <w:rPr>
                <w:szCs w:val="20"/>
              </w:rPr>
            </w:pPr>
            <w:r w:rsidRPr="00A94ECF">
              <w:rPr>
                <w:color w:val="000000"/>
                <w:szCs w:val="20"/>
              </w:rPr>
              <w:t>714,48</w:t>
            </w:r>
          </w:p>
        </w:tc>
        <w:tc>
          <w:tcPr>
            <w:tcW w:w="708" w:type="pct"/>
            <w:shd w:val="clear" w:color="auto" w:fill="auto"/>
            <w:vAlign w:val="center"/>
            <w:hideMark/>
          </w:tcPr>
          <w:p w14:paraId="0EE7424F" w14:textId="3C13F6B2" w:rsidR="00A94ECF" w:rsidRPr="00A94ECF" w:rsidRDefault="00A94ECF" w:rsidP="00A94ECF">
            <w:pPr>
              <w:pStyle w:val="affb"/>
              <w:rPr>
                <w:szCs w:val="20"/>
              </w:rPr>
            </w:pPr>
            <w:r w:rsidRPr="00A94ECF">
              <w:rPr>
                <w:color w:val="000000"/>
                <w:szCs w:val="20"/>
              </w:rPr>
              <w:t>57,76</w:t>
            </w:r>
          </w:p>
        </w:tc>
        <w:tc>
          <w:tcPr>
            <w:tcW w:w="628" w:type="pct"/>
            <w:shd w:val="clear" w:color="auto" w:fill="auto"/>
            <w:vAlign w:val="center"/>
            <w:hideMark/>
          </w:tcPr>
          <w:p w14:paraId="58E78C44" w14:textId="45A4BD53"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45FCF60D" w14:textId="04703394"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14783967" w14:textId="04C6EE9A"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633ECE60" w14:textId="76D506AC"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7F7C988F" w14:textId="424EA3EE" w:rsidR="00A94ECF" w:rsidRPr="00A94ECF" w:rsidRDefault="00A94ECF" w:rsidP="00A94ECF">
            <w:pPr>
              <w:pStyle w:val="affb"/>
              <w:rPr>
                <w:szCs w:val="20"/>
              </w:rPr>
            </w:pPr>
            <w:r w:rsidRPr="00A94ECF">
              <w:rPr>
                <w:color w:val="000000"/>
                <w:szCs w:val="20"/>
              </w:rPr>
              <w:t>772,24</w:t>
            </w:r>
          </w:p>
        </w:tc>
      </w:tr>
      <w:tr w:rsidR="00A94ECF" w:rsidRPr="002B3ACE" w14:paraId="4A5EF96D" w14:textId="77777777" w:rsidTr="00A94ECF">
        <w:trPr>
          <w:trHeight w:val="77"/>
        </w:trPr>
        <w:tc>
          <w:tcPr>
            <w:tcW w:w="333" w:type="pct"/>
            <w:vMerge/>
            <w:vAlign w:val="center"/>
            <w:hideMark/>
          </w:tcPr>
          <w:p w14:paraId="0CDA9B9D" w14:textId="77777777" w:rsidR="00A94ECF" w:rsidRPr="002B3ACE" w:rsidRDefault="00A94ECF" w:rsidP="00A94ECF">
            <w:pPr>
              <w:pStyle w:val="affb"/>
            </w:pPr>
          </w:p>
        </w:tc>
        <w:tc>
          <w:tcPr>
            <w:tcW w:w="584" w:type="pct"/>
            <w:shd w:val="clear" w:color="auto" w:fill="auto"/>
            <w:vAlign w:val="center"/>
            <w:hideMark/>
          </w:tcPr>
          <w:p w14:paraId="3990828B" w14:textId="77777777" w:rsidR="00A94ECF" w:rsidRPr="002B3ACE" w:rsidRDefault="00A94ECF" w:rsidP="00A94ECF">
            <w:pPr>
              <w:pStyle w:val="affb"/>
            </w:pPr>
            <w:r w:rsidRPr="002B3ACE">
              <w:t>СВ</w:t>
            </w:r>
          </w:p>
        </w:tc>
        <w:tc>
          <w:tcPr>
            <w:tcW w:w="662" w:type="pct"/>
            <w:shd w:val="clear" w:color="auto" w:fill="auto"/>
            <w:vAlign w:val="center"/>
            <w:hideMark/>
          </w:tcPr>
          <w:p w14:paraId="77ECE449" w14:textId="68AD7E6E"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55FEC3E6" w14:textId="1A1F1D15"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29AE204E" w14:textId="6BC4EA9A"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181A0A55" w14:textId="64DCF47C"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3A0B28FC" w14:textId="020B2C69"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593017AC" w14:textId="5B514324"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67C34C9C" w14:textId="573CFA06" w:rsidR="00A94ECF" w:rsidRPr="00A94ECF" w:rsidRDefault="00A94ECF" w:rsidP="00A94ECF">
            <w:pPr>
              <w:pStyle w:val="affb"/>
              <w:rPr>
                <w:szCs w:val="20"/>
              </w:rPr>
            </w:pPr>
            <w:r w:rsidRPr="00A94ECF">
              <w:rPr>
                <w:color w:val="000000"/>
                <w:szCs w:val="20"/>
              </w:rPr>
              <w:t>28,77</w:t>
            </w:r>
          </w:p>
        </w:tc>
      </w:tr>
      <w:tr w:rsidR="00A94ECF" w:rsidRPr="002B3ACE" w14:paraId="401BFA22" w14:textId="77777777" w:rsidTr="00A94ECF">
        <w:trPr>
          <w:trHeight w:val="300"/>
        </w:trPr>
        <w:tc>
          <w:tcPr>
            <w:tcW w:w="333" w:type="pct"/>
            <w:vMerge/>
            <w:vAlign w:val="center"/>
            <w:hideMark/>
          </w:tcPr>
          <w:p w14:paraId="3893B4FF" w14:textId="77777777" w:rsidR="00A94ECF" w:rsidRPr="002B3ACE" w:rsidRDefault="00A94ECF" w:rsidP="00A94ECF">
            <w:pPr>
              <w:pStyle w:val="affb"/>
            </w:pPr>
          </w:p>
        </w:tc>
        <w:tc>
          <w:tcPr>
            <w:tcW w:w="584" w:type="pct"/>
            <w:shd w:val="clear" w:color="auto" w:fill="auto"/>
            <w:vAlign w:val="center"/>
            <w:hideMark/>
          </w:tcPr>
          <w:p w14:paraId="159371C8" w14:textId="77777777" w:rsidR="00A94ECF" w:rsidRPr="002B3ACE" w:rsidRDefault="00A94ECF" w:rsidP="00A94ECF">
            <w:pPr>
              <w:pStyle w:val="affb"/>
            </w:pPr>
            <w:r w:rsidRPr="002B3ACE">
              <w:t>ГВС</w:t>
            </w:r>
          </w:p>
        </w:tc>
        <w:tc>
          <w:tcPr>
            <w:tcW w:w="662" w:type="pct"/>
            <w:shd w:val="clear" w:color="auto" w:fill="auto"/>
            <w:vAlign w:val="center"/>
            <w:hideMark/>
          </w:tcPr>
          <w:p w14:paraId="5480C2A6" w14:textId="04322DA8"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6AB82E99" w14:textId="7DD88364"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36E08AAF" w14:textId="7F52C6C5"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5F353304" w14:textId="1638AD51"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16F2F952" w14:textId="03D278D2"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0253829A" w14:textId="751C549A"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4167A46E" w14:textId="5B4DDCCA" w:rsidR="00A94ECF" w:rsidRPr="00A94ECF" w:rsidRDefault="00A94ECF" w:rsidP="00A94ECF">
            <w:pPr>
              <w:pStyle w:val="affb"/>
              <w:rPr>
                <w:szCs w:val="20"/>
              </w:rPr>
            </w:pPr>
            <w:r w:rsidRPr="00A94ECF">
              <w:rPr>
                <w:color w:val="000000"/>
                <w:szCs w:val="20"/>
              </w:rPr>
              <w:t>166,01</w:t>
            </w:r>
          </w:p>
        </w:tc>
      </w:tr>
      <w:tr w:rsidR="00A94ECF" w:rsidRPr="002B3ACE" w14:paraId="6A78C424" w14:textId="77777777" w:rsidTr="00A94ECF">
        <w:trPr>
          <w:trHeight w:val="77"/>
        </w:trPr>
        <w:tc>
          <w:tcPr>
            <w:tcW w:w="333" w:type="pct"/>
            <w:vMerge w:val="restart"/>
            <w:shd w:val="clear" w:color="auto" w:fill="auto"/>
            <w:vAlign w:val="center"/>
            <w:hideMark/>
          </w:tcPr>
          <w:p w14:paraId="0C57D2F4" w14:textId="77777777" w:rsidR="00A94ECF" w:rsidRPr="002B3ACE" w:rsidRDefault="00A94ECF" w:rsidP="00A94ECF">
            <w:pPr>
              <w:pStyle w:val="affb"/>
            </w:pPr>
            <w:r w:rsidRPr="002B3ACE">
              <w:t>2032</w:t>
            </w:r>
          </w:p>
        </w:tc>
        <w:tc>
          <w:tcPr>
            <w:tcW w:w="584" w:type="pct"/>
            <w:shd w:val="clear" w:color="auto" w:fill="auto"/>
            <w:vAlign w:val="center"/>
            <w:hideMark/>
          </w:tcPr>
          <w:p w14:paraId="2044A3FF" w14:textId="77777777" w:rsidR="00A94ECF" w:rsidRPr="002B3ACE" w:rsidRDefault="00A94ECF" w:rsidP="00A94ECF">
            <w:pPr>
              <w:pStyle w:val="affb"/>
            </w:pPr>
            <w:r w:rsidRPr="002B3ACE">
              <w:t>СО</w:t>
            </w:r>
          </w:p>
        </w:tc>
        <w:tc>
          <w:tcPr>
            <w:tcW w:w="662" w:type="pct"/>
            <w:shd w:val="clear" w:color="auto" w:fill="auto"/>
            <w:vAlign w:val="center"/>
            <w:hideMark/>
          </w:tcPr>
          <w:p w14:paraId="045440D0" w14:textId="31BBE64D" w:rsidR="00A94ECF" w:rsidRPr="00A94ECF" w:rsidRDefault="00A94ECF" w:rsidP="00A94ECF">
            <w:pPr>
              <w:pStyle w:val="affb"/>
              <w:rPr>
                <w:szCs w:val="20"/>
              </w:rPr>
            </w:pPr>
            <w:r w:rsidRPr="00A94ECF">
              <w:rPr>
                <w:color w:val="000000"/>
                <w:szCs w:val="20"/>
              </w:rPr>
              <w:t>714,48</w:t>
            </w:r>
          </w:p>
        </w:tc>
        <w:tc>
          <w:tcPr>
            <w:tcW w:w="708" w:type="pct"/>
            <w:shd w:val="clear" w:color="auto" w:fill="auto"/>
            <w:vAlign w:val="center"/>
            <w:hideMark/>
          </w:tcPr>
          <w:p w14:paraId="2F471081" w14:textId="6E100CC3" w:rsidR="00A94ECF" w:rsidRPr="00A94ECF" w:rsidRDefault="00A94ECF" w:rsidP="00A94ECF">
            <w:pPr>
              <w:pStyle w:val="affb"/>
              <w:rPr>
                <w:szCs w:val="20"/>
              </w:rPr>
            </w:pPr>
            <w:r w:rsidRPr="00A94ECF">
              <w:rPr>
                <w:color w:val="000000"/>
                <w:szCs w:val="20"/>
              </w:rPr>
              <w:t>57,76</w:t>
            </w:r>
          </w:p>
        </w:tc>
        <w:tc>
          <w:tcPr>
            <w:tcW w:w="628" w:type="pct"/>
            <w:shd w:val="clear" w:color="auto" w:fill="auto"/>
            <w:vAlign w:val="center"/>
            <w:hideMark/>
          </w:tcPr>
          <w:p w14:paraId="5450ED65" w14:textId="736ACEAC"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3FB00EF0" w14:textId="61BE7E46"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6039DF75" w14:textId="4E7441D5"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273E7647" w14:textId="0A903EE4"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65759241" w14:textId="7D10DF5F" w:rsidR="00A94ECF" w:rsidRPr="00A94ECF" w:rsidRDefault="00A94ECF" w:rsidP="00A94ECF">
            <w:pPr>
              <w:pStyle w:val="affb"/>
              <w:rPr>
                <w:szCs w:val="20"/>
              </w:rPr>
            </w:pPr>
            <w:r w:rsidRPr="00A94ECF">
              <w:rPr>
                <w:color w:val="000000"/>
                <w:szCs w:val="20"/>
              </w:rPr>
              <w:t>772,24</w:t>
            </w:r>
          </w:p>
        </w:tc>
      </w:tr>
      <w:tr w:rsidR="00A94ECF" w:rsidRPr="002B3ACE" w14:paraId="2445A049" w14:textId="77777777" w:rsidTr="00A94ECF">
        <w:trPr>
          <w:trHeight w:val="300"/>
        </w:trPr>
        <w:tc>
          <w:tcPr>
            <w:tcW w:w="333" w:type="pct"/>
            <w:vMerge/>
            <w:vAlign w:val="center"/>
            <w:hideMark/>
          </w:tcPr>
          <w:p w14:paraId="360994EF" w14:textId="77777777" w:rsidR="00A94ECF" w:rsidRPr="002B3ACE" w:rsidRDefault="00A94ECF" w:rsidP="00A94ECF">
            <w:pPr>
              <w:pStyle w:val="affb"/>
            </w:pPr>
          </w:p>
        </w:tc>
        <w:tc>
          <w:tcPr>
            <w:tcW w:w="584" w:type="pct"/>
            <w:shd w:val="clear" w:color="auto" w:fill="auto"/>
            <w:vAlign w:val="center"/>
            <w:hideMark/>
          </w:tcPr>
          <w:p w14:paraId="28A37855" w14:textId="77777777" w:rsidR="00A94ECF" w:rsidRPr="002B3ACE" w:rsidRDefault="00A94ECF" w:rsidP="00A94ECF">
            <w:pPr>
              <w:pStyle w:val="affb"/>
            </w:pPr>
            <w:r w:rsidRPr="002B3ACE">
              <w:t>СВ</w:t>
            </w:r>
          </w:p>
        </w:tc>
        <w:tc>
          <w:tcPr>
            <w:tcW w:w="662" w:type="pct"/>
            <w:shd w:val="clear" w:color="auto" w:fill="auto"/>
            <w:vAlign w:val="center"/>
            <w:hideMark/>
          </w:tcPr>
          <w:p w14:paraId="224C10C0" w14:textId="07EDF49D"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5B2B4E3F" w14:textId="4862D5D8"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27659F14" w14:textId="6720AF58"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00949417" w14:textId="011D65F6"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5F01F751" w14:textId="48787305"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6979CAC5" w14:textId="11E759FE"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39D46579" w14:textId="4BA94419" w:rsidR="00A94ECF" w:rsidRPr="00A94ECF" w:rsidRDefault="00A94ECF" w:rsidP="00A94ECF">
            <w:pPr>
              <w:pStyle w:val="affb"/>
              <w:rPr>
                <w:szCs w:val="20"/>
              </w:rPr>
            </w:pPr>
            <w:r w:rsidRPr="00A94ECF">
              <w:rPr>
                <w:color w:val="000000"/>
                <w:szCs w:val="20"/>
              </w:rPr>
              <w:t>28,77</w:t>
            </w:r>
          </w:p>
        </w:tc>
      </w:tr>
      <w:tr w:rsidR="00A94ECF" w:rsidRPr="002B3ACE" w14:paraId="4E642608" w14:textId="77777777" w:rsidTr="00A94ECF">
        <w:trPr>
          <w:trHeight w:val="77"/>
        </w:trPr>
        <w:tc>
          <w:tcPr>
            <w:tcW w:w="333" w:type="pct"/>
            <w:vMerge/>
            <w:vAlign w:val="center"/>
            <w:hideMark/>
          </w:tcPr>
          <w:p w14:paraId="1E22E3C4" w14:textId="77777777" w:rsidR="00A94ECF" w:rsidRPr="002B3ACE" w:rsidRDefault="00A94ECF" w:rsidP="00A94ECF">
            <w:pPr>
              <w:pStyle w:val="affb"/>
            </w:pPr>
          </w:p>
        </w:tc>
        <w:tc>
          <w:tcPr>
            <w:tcW w:w="584" w:type="pct"/>
            <w:shd w:val="clear" w:color="auto" w:fill="auto"/>
            <w:vAlign w:val="center"/>
            <w:hideMark/>
          </w:tcPr>
          <w:p w14:paraId="3B88A87A" w14:textId="77777777" w:rsidR="00A94ECF" w:rsidRPr="002B3ACE" w:rsidRDefault="00A94ECF" w:rsidP="00A94ECF">
            <w:pPr>
              <w:pStyle w:val="affb"/>
            </w:pPr>
            <w:r w:rsidRPr="002B3ACE">
              <w:t>ГВС</w:t>
            </w:r>
          </w:p>
        </w:tc>
        <w:tc>
          <w:tcPr>
            <w:tcW w:w="662" w:type="pct"/>
            <w:shd w:val="clear" w:color="auto" w:fill="auto"/>
            <w:vAlign w:val="center"/>
            <w:hideMark/>
          </w:tcPr>
          <w:p w14:paraId="04B414BC" w14:textId="01E78B27"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0B8C1D8F" w14:textId="55A1BC9E"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19569F57" w14:textId="4B757999"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2B2B7C69" w14:textId="08F4D8DD"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3E509DA3" w14:textId="3D7EB902"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35BC59B8" w14:textId="425687B1"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1FB719C4" w14:textId="7F46EC40" w:rsidR="00A94ECF" w:rsidRPr="00A94ECF" w:rsidRDefault="00A94ECF" w:rsidP="00A94ECF">
            <w:pPr>
              <w:pStyle w:val="affb"/>
              <w:rPr>
                <w:szCs w:val="20"/>
              </w:rPr>
            </w:pPr>
            <w:r w:rsidRPr="00A94ECF">
              <w:rPr>
                <w:color w:val="000000"/>
                <w:szCs w:val="20"/>
              </w:rPr>
              <w:t>166,01</w:t>
            </w:r>
          </w:p>
        </w:tc>
      </w:tr>
      <w:tr w:rsidR="00A94ECF" w:rsidRPr="002B3ACE" w14:paraId="3F66AF1D" w14:textId="77777777" w:rsidTr="00A94ECF">
        <w:trPr>
          <w:trHeight w:val="77"/>
        </w:trPr>
        <w:tc>
          <w:tcPr>
            <w:tcW w:w="333" w:type="pct"/>
            <w:vMerge w:val="restart"/>
            <w:shd w:val="clear" w:color="auto" w:fill="auto"/>
            <w:vAlign w:val="center"/>
            <w:hideMark/>
          </w:tcPr>
          <w:p w14:paraId="7313D2BA" w14:textId="77777777" w:rsidR="00A94ECF" w:rsidRPr="002B3ACE" w:rsidRDefault="00A94ECF" w:rsidP="00A94ECF">
            <w:pPr>
              <w:pStyle w:val="affb"/>
            </w:pPr>
            <w:r w:rsidRPr="002B3ACE">
              <w:t>2033</w:t>
            </w:r>
          </w:p>
        </w:tc>
        <w:tc>
          <w:tcPr>
            <w:tcW w:w="584" w:type="pct"/>
            <w:shd w:val="clear" w:color="auto" w:fill="auto"/>
            <w:vAlign w:val="center"/>
            <w:hideMark/>
          </w:tcPr>
          <w:p w14:paraId="5A8810E5" w14:textId="77777777" w:rsidR="00A94ECF" w:rsidRPr="002B3ACE" w:rsidRDefault="00A94ECF" w:rsidP="00A94ECF">
            <w:pPr>
              <w:pStyle w:val="affb"/>
            </w:pPr>
            <w:r w:rsidRPr="002B3ACE">
              <w:t>СО</w:t>
            </w:r>
          </w:p>
        </w:tc>
        <w:tc>
          <w:tcPr>
            <w:tcW w:w="662" w:type="pct"/>
            <w:shd w:val="clear" w:color="auto" w:fill="auto"/>
            <w:vAlign w:val="center"/>
            <w:hideMark/>
          </w:tcPr>
          <w:p w14:paraId="30FD0D9D" w14:textId="29D0F019" w:rsidR="00A94ECF" w:rsidRPr="00A94ECF" w:rsidRDefault="00A94ECF" w:rsidP="00A94ECF">
            <w:pPr>
              <w:pStyle w:val="affb"/>
              <w:rPr>
                <w:szCs w:val="20"/>
              </w:rPr>
            </w:pPr>
            <w:r w:rsidRPr="00A94ECF">
              <w:rPr>
                <w:color w:val="000000"/>
                <w:szCs w:val="20"/>
              </w:rPr>
              <w:t>714,48</w:t>
            </w:r>
          </w:p>
        </w:tc>
        <w:tc>
          <w:tcPr>
            <w:tcW w:w="708" w:type="pct"/>
            <w:shd w:val="clear" w:color="auto" w:fill="auto"/>
            <w:vAlign w:val="center"/>
            <w:hideMark/>
          </w:tcPr>
          <w:p w14:paraId="77001381" w14:textId="0BCA8582" w:rsidR="00A94ECF" w:rsidRPr="00A94ECF" w:rsidRDefault="00A94ECF" w:rsidP="00A94ECF">
            <w:pPr>
              <w:pStyle w:val="affb"/>
              <w:rPr>
                <w:szCs w:val="20"/>
              </w:rPr>
            </w:pPr>
            <w:r w:rsidRPr="00A94ECF">
              <w:rPr>
                <w:color w:val="000000"/>
                <w:szCs w:val="20"/>
              </w:rPr>
              <w:t>57,76</w:t>
            </w:r>
          </w:p>
        </w:tc>
        <w:tc>
          <w:tcPr>
            <w:tcW w:w="628" w:type="pct"/>
            <w:shd w:val="clear" w:color="auto" w:fill="auto"/>
            <w:vAlign w:val="center"/>
            <w:hideMark/>
          </w:tcPr>
          <w:p w14:paraId="58F9230A" w14:textId="3C22621C"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68C2151D" w14:textId="2D4EAA8F"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78B0FB9C" w14:textId="08042C5A"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38B1761A" w14:textId="0D7BC300"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79FB793A" w14:textId="44966ECD" w:rsidR="00A94ECF" w:rsidRPr="00A94ECF" w:rsidRDefault="00A94ECF" w:rsidP="00A94ECF">
            <w:pPr>
              <w:pStyle w:val="affb"/>
              <w:rPr>
                <w:szCs w:val="20"/>
              </w:rPr>
            </w:pPr>
            <w:r w:rsidRPr="00A94ECF">
              <w:rPr>
                <w:color w:val="000000"/>
                <w:szCs w:val="20"/>
              </w:rPr>
              <w:t>772,24</w:t>
            </w:r>
          </w:p>
        </w:tc>
      </w:tr>
      <w:tr w:rsidR="00A94ECF" w:rsidRPr="002B3ACE" w14:paraId="5690521D" w14:textId="77777777" w:rsidTr="00A94ECF">
        <w:trPr>
          <w:trHeight w:val="300"/>
        </w:trPr>
        <w:tc>
          <w:tcPr>
            <w:tcW w:w="333" w:type="pct"/>
            <w:vMerge/>
            <w:vAlign w:val="center"/>
            <w:hideMark/>
          </w:tcPr>
          <w:p w14:paraId="6158CDEA" w14:textId="77777777" w:rsidR="00A94ECF" w:rsidRPr="002B3ACE" w:rsidRDefault="00A94ECF" w:rsidP="00A94ECF">
            <w:pPr>
              <w:pStyle w:val="affb"/>
            </w:pPr>
          </w:p>
        </w:tc>
        <w:tc>
          <w:tcPr>
            <w:tcW w:w="584" w:type="pct"/>
            <w:shd w:val="clear" w:color="auto" w:fill="auto"/>
            <w:vAlign w:val="center"/>
            <w:hideMark/>
          </w:tcPr>
          <w:p w14:paraId="26E076CE" w14:textId="77777777" w:rsidR="00A94ECF" w:rsidRPr="002B3ACE" w:rsidRDefault="00A94ECF" w:rsidP="00A94ECF">
            <w:pPr>
              <w:pStyle w:val="affb"/>
            </w:pPr>
            <w:r w:rsidRPr="002B3ACE">
              <w:t>СВ</w:t>
            </w:r>
          </w:p>
        </w:tc>
        <w:tc>
          <w:tcPr>
            <w:tcW w:w="662" w:type="pct"/>
            <w:shd w:val="clear" w:color="auto" w:fill="auto"/>
            <w:vAlign w:val="center"/>
            <w:hideMark/>
          </w:tcPr>
          <w:p w14:paraId="0C3A8CCA" w14:textId="6D1934AA"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3D37CD97" w14:textId="3A1C687C"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20D6FA24" w14:textId="4D435F55"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7246FA36" w14:textId="06FD0250"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27F9E03B" w14:textId="64092E67"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381BFF97" w14:textId="50661EB6"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34EF2CA4" w14:textId="52E922BA" w:rsidR="00A94ECF" w:rsidRPr="00A94ECF" w:rsidRDefault="00A94ECF" w:rsidP="00A94ECF">
            <w:pPr>
              <w:pStyle w:val="affb"/>
              <w:rPr>
                <w:szCs w:val="20"/>
              </w:rPr>
            </w:pPr>
            <w:r w:rsidRPr="00A94ECF">
              <w:rPr>
                <w:color w:val="000000"/>
                <w:szCs w:val="20"/>
              </w:rPr>
              <w:t>28,77</w:t>
            </w:r>
          </w:p>
        </w:tc>
      </w:tr>
      <w:tr w:rsidR="00A94ECF" w:rsidRPr="002B3ACE" w14:paraId="04D6E2F3" w14:textId="77777777" w:rsidTr="00A94ECF">
        <w:trPr>
          <w:trHeight w:val="300"/>
        </w:trPr>
        <w:tc>
          <w:tcPr>
            <w:tcW w:w="333" w:type="pct"/>
            <w:vMerge/>
            <w:vAlign w:val="center"/>
            <w:hideMark/>
          </w:tcPr>
          <w:p w14:paraId="79AB07C3" w14:textId="77777777" w:rsidR="00A94ECF" w:rsidRPr="002B3ACE" w:rsidRDefault="00A94ECF" w:rsidP="00A94ECF">
            <w:pPr>
              <w:pStyle w:val="affb"/>
            </w:pPr>
          </w:p>
        </w:tc>
        <w:tc>
          <w:tcPr>
            <w:tcW w:w="584" w:type="pct"/>
            <w:shd w:val="clear" w:color="auto" w:fill="auto"/>
            <w:vAlign w:val="center"/>
            <w:hideMark/>
          </w:tcPr>
          <w:p w14:paraId="3155ACE4" w14:textId="77777777" w:rsidR="00A94ECF" w:rsidRPr="002B3ACE" w:rsidRDefault="00A94ECF" w:rsidP="00A94ECF">
            <w:pPr>
              <w:pStyle w:val="affb"/>
            </w:pPr>
            <w:r w:rsidRPr="002B3ACE">
              <w:t>ГВС</w:t>
            </w:r>
          </w:p>
        </w:tc>
        <w:tc>
          <w:tcPr>
            <w:tcW w:w="662" w:type="pct"/>
            <w:shd w:val="clear" w:color="auto" w:fill="auto"/>
            <w:vAlign w:val="center"/>
            <w:hideMark/>
          </w:tcPr>
          <w:p w14:paraId="3ED673C8" w14:textId="1C6ED332"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44248809" w14:textId="02E21960"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4883ACF1" w14:textId="4ED6FCE3"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7E8E7410" w14:textId="15AB4453"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3A0773D6" w14:textId="62FF00CD"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4AF3B37B" w14:textId="6FA1AF4A"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6B7BBB8C" w14:textId="1C3A55EA" w:rsidR="00A94ECF" w:rsidRPr="00A94ECF" w:rsidRDefault="00A94ECF" w:rsidP="00A94ECF">
            <w:pPr>
              <w:pStyle w:val="affb"/>
              <w:rPr>
                <w:szCs w:val="20"/>
              </w:rPr>
            </w:pPr>
            <w:r w:rsidRPr="00A94ECF">
              <w:rPr>
                <w:color w:val="000000"/>
                <w:szCs w:val="20"/>
              </w:rPr>
              <w:t>166,01</w:t>
            </w:r>
          </w:p>
        </w:tc>
      </w:tr>
      <w:tr w:rsidR="00A94ECF" w:rsidRPr="002B3ACE" w14:paraId="1738AF28" w14:textId="77777777" w:rsidTr="00A94ECF">
        <w:trPr>
          <w:trHeight w:val="300"/>
        </w:trPr>
        <w:tc>
          <w:tcPr>
            <w:tcW w:w="333" w:type="pct"/>
            <w:vMerge w:val="restart"/>
            <w:shd w:val="clear" w:color="auto" w:fill="auto"/>
            <w:vAlign w:val="center"/>
            <w:hideMark/>
          </w:tcPr>
          <w:p w14:paraId="42CD3CD9" w14:textId="77777777" w:rsidR="00A94ECF" w:rsidRPr="002B3ACE" w:rsidRDefault="00A94ECF" w:rsidP="00A94ECF">
            <w:pPr>
              <w:pStyle w:val="affb"/>
            </w:pPr>
            <w:r w:rsidRPr="002B3ACE">
              <w:t>2034</w:t>
            </w:r>
          </w:p>
        </w:tc>
        <w:tc>
          <w:tcPr>
            <w:tcW w:w="584" w:type="pct"/>
            <w:shd w:val="clear" w:color="auto" w:fill="auto"/>
            <w:vAlign w:val="center"/>
            <w:hideMark/>
          </w:tcPr>
          <w:p w14:paraId="56A42FFD" w14:textId="77777777" w:rsidR="00A94ECF" w:rsidRPr="002B3ACE" w:rsidRDefault="00A94ECF" w:rsidP="00A94ECF">
            <w:pPr>
              <w:pStyle w:val="affb"/>
            </w:pPr>
            <w:r w:rsidRPr="002B3ACE">
              <w:t>СО</w:t>
            </w:r>
          </w:p>
        </w:tc>
        <w:tc>
          <w:tcPr>
            <w:tcW w:w="662" w:type="pct"/>
            <w:shd w:val="clear" w:color="auto" w:fill="auto"/>
            <w:vAlign w:val="center"/>
            <w:hideMark/>
          </w:tcPr>
          <w:p w14:paraId="73D1F0F9" w14:textId="3827F755" w:rsidR="00A94ECF" w:rsidRPr="00A94ECF" w:rsidRDefault="00A94ECF" w:rsidP="00A94ECF">
            <w:pPr>
              <w:pStyle w:val="affb"/>
              <w:rPr>
                <w:szCs w:val="20"/>
              </w:rPr>
            </w:pPr>
            <w:r w:rsidRPr="00A94ECF">
              <w:rPr>
                <w:color w:val="000000"/>
                <w:szCs w:val="20"/>
              </w:rPr>
              <w:t>714,48</w:t>
            </w:r>
          </w:p>
        </w:tc>
        <w:tc>
          <w:tcPr>
            <w:tcW w:w="708" w:type="pct"/>
            <w:shd w:val="clear" w:color="auto" w:fill="auto"/>
            <w:vAlign w:val="center"/>
            <w:hideMark/>
          </w:tcPr>
          <w:p w14:paraId="58166828" w14:textId="1F8847A2" w:rsidR="00A94ECF" w:rsidRPr="00A94ECF" w:rsidRDefault="00A94ECF" w:rsidP="00A94ECF">
            <w:pPr>
              <w:pStyle w:val="affb"/>
              <w:rPr>
                <w:szCs w:val="20"/>
              </w:rPr>
            </w:pPr>
            <w:r w:rsidRPr="00A94ECF">
              <w:rPr>
                <w:color w:val="000000"/>
                <w:szCs w:val="20"/>
              </w:rPr>
              <w:t>57,76</w:t>
            </w:r>
          </w:p>
        </w:tc>
        <w:tc>
          <w:tcPr>
            <w:tcW w:w="628" w:type="pct"/>
            <w:shd w:val="clear" w:color="auto" w:fill="auto"/>
            <w:vAlign w:val="center"/>
            <w:hideMark/>
          </w:tcPr>
          <w:p w14:paraId="6EA6AF5A" w14:textId="4E1FE164"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0BA21452" w14:textId="56605B8C"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63F254BF" w14:textId="5A046A8E"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62A9FDC0" w14:textId="0E199327"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617316A5" w14:textId="50AF862B" w:rsidR="00A94ECF" w:rsidRPr="00A94ECF" w:rsidRDefault="00A94ECF" w:rsidP="00A94ECF">
            <w:pPr>
              <w:pStyle w:val="affb"/>
              <w:rPr>
                <w:szCs w:val="20"/>
              </w:rPr>
            </w:pPr>
            <w:r w:rsidRPr="00A94ECF">
              <w:rPr>
                <w:color w:val="000000"/>
                <w:szCs w:val="20"/>
              </w:rPr>
              <w:t>772,24</w:t>
            </w:r>
          </w:p>
        </w:tc>
      </w:tr>
      <w:tr w:rsidR="00A94ECF" w:rsidRPr="002B3ACE" w14:paraId="605CF7A0" w14:textId="77777777" w:rsidTr="00A94ECF">
        <w:trPr>
          <w:trHeight w:val="77"/>
        </w:trPr>
        <w:tc>
          <w:tcPr>
            <w:tcW w:w="333" w:type="pct"/>
            <w:vMerge/>
            <w:vAlign w:val="center"/>
            <w:hideMark/>
          </w:tcPr>
          <w:p w14:paraId="74A444A1" w14:textId="77777777" w:rsidR="00A94ECF" w:rsidRPr="002B3ACE" w:rsidRDefault="00A94ECF" w:rsidP="00A94ECF">
            <w:pPr>
              <w:pStyle w:val="affb"/>
            </w:pPr>
          </w:p>
        </w:tc>
        <w:tc>
          <w:tcPr>
            <w:tcW w:w="584" w:type="pct"/>
            <w:shd w:val="clear" w:color="auto" w:fill="auto"/>
            <w:vAlign w:val="center"/>
            <w:hideMark/>
          </w:tcPr>
          <w:p w14:paraId="5CE9D00B" w14:textId="77777777" w:rsidR="00A94ECF" w:rsidRPr="002B3ACE" w:rsidRDefault="00A94ECF" w:rsidP="00A94ECF">
            <w:pPr>
              <w:pStyle w:val="affb"/>
            </w:pPr>
            <w:r w:rsidRPr="002B3ACE">
              <w:t>СВ</w:t>
            </w:r>
          </w:p>
        </w:tc>
        <w:tc>
          <w:tcPr>
            <w:tcW w:w="662" w:type="pct"/>
            <w:shd w:val="clear" w:color="auto" w:fill="auto"/>
            <w:vAlign w:val="center"/>
            <w:hideMark/>
          </w:tcPr>
          <w:p w14:paraId="10DF2412" w14:textId="367FC6DF"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5B77737F" w14:textId="2F084FBC"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1096A861" w14:textId="105489C9"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7EC65186" w14:textId="4B0D8A64"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19327C0A" w14:textId="770D2B96"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40CD56F0" w14:textId="7F7F32F6"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5BEE4F16" w14:textId="3606C4A5" w:rsidR="00A94ECF" w:rsidRPr="00A94ECF" w:rsidRDefault="00A94ECF" w:rsidP="00A94ECF">
            <w:pPr>
              <w:pStyle w:val="affb"/>
              <w:rPr>
                <w:szCs w:val="20"/>
              </w:rPr>
            </w:pPr>
            <w:r w:rsidRPr="00A94ECF">
              <w:rPr>
                <w:color w:val="000000"/>
                <w:szCs w:val="20"/>
              </w:rPr>
              <w:t>28,77</w:t>
            </w:r>
          </w:p>
        </w:tc>
      </w:tr>
      <w:tr w:rsidR="00A94ECF" w:rsidRPr="002B3ACE" w14:paraId="69FA5CDB" w14:textId="77777777" w:rsidTr="00A94ECF">
        <w:trPr>
          <w:trHeight w:val="300"/>
        </w:trPr>
        <w:tc>
          <w:tcPr>
            <w:tcW w:w="333" w:type="pct"/>
            <w:vMerge/>
            <w:vAlign w:val="center"/>
            <w:hideMark/>
          </w:tcPr>
          <w:p w14:paraId="69949FE5" w14:textId="77777777" w:rsidR="00A94ECF" w:rsidRPr="002B3ACE" w:rsidRDefault="00A94ECF" w:rsidP="00A94ECF">
            <w:pPr>
              <w:pStyle w:val="affb"/>
            </w:pPr>
          </w:p>
        </w:tc>
        <w:tc>
          <w:tcPr>
            <w:tcW w:w="584" w:type="pct"/>
            <w:shd w:val="clear" w:color="auto" w:fill="auto"/>
            <w:vAlign w:val="center"/>
            <w:hideMark/>
          </w:tcPr>
          <w:p w14:paraId="05C70E2E" w14:textId="77777777" w:rsidR="00A94ECF" w:rsidRPr="002B3ACE" w:rsidRDefault="00A94ECF" w:rsidP="00A94ECF">
            <w:pPr>
              <w:pStyle w:val="affb"/>
            </w:pPr>
            <w:r w:rsidRPr="002B3ACE">
              <w:t>ГВС</w:t>
            </w:r>
          </w:p>
        </w:tc>
        <w:tc>
          <w:tcPr>
            <w:tcW w:w="662" w:type="pct"/>
            <w:shd w:val="clear" w:color="auto" w:fill="auto"/>
            <w:vAlign w:val="center"/>
            <w:hideMark/>
          </w:tcPr>
          <w:p w14:paraId="4077A319" w14:textId="2E3A5CC6"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48B8CC40" w14:textId="4DABD4AA"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748088BE" w14:textId="29B012B3"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020AC488" w14:textId="7E944343"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72225145" w14:textId="32C2047C"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2994C94B" w14:textId="2F4BBD46"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78E7A6E3" w14:textId="767CAB44" w:rsidR="00A94ECF" w:rsidRPr="00A94ECF" w:rsidRDefault="00A94ECF" w:rsidP="00A94ECF">
            <w:pPr>
              <w:pStyle w:val="affb"/>
              <w:rPr>
                <w:szCs w:val="20"/>
              </w:rPr>
            </w:pPr>
            <w:r w:rsidRPr="00A94ECF">
              <w:rPr>
                <w:color w:val="000000"/>
                <w:szCs w:val="20"/>
              </w:rPr>
              <w:t>166,01</w:t>
            </w:r>
          </w:p>
        </w:tc>
      </w:tr>
      <w:tr w:rsidR="00A94ECF" w:rsidRPr="002B3ACE" w14:paraId="247F0025" w14:textId="77777777" w:rsidTr="00A94ECF">
        <w:trPr>
          <w:trHeight w:val="77"/>
        </w:trPr>
        <w:tc>
          <w:tcPr>
            <w:tcW w:w="333" w:type="pct"/>
            <w:vMerge w:val="restart"/>
            <w:shd w:val="clear" w:color="auto" w:fill="auto"/>
            <w:vAlign w:val="center"/>
            <w:hideMark/>
          </w:tcPr>
          <w:p w14:paraId="44C92A48" w14:textId="77777777" w:rsidR="00A94ECF" w:rsidRPr="002B3ACE" w:rsidRDefault="00A94ECF" w:rsidP="00A94ECF">
            <w:pPr>
              <w:pStyle w:val="affb"/>
            </w:pPr>
            <w:r w:rsidRPr="002B3ACE">
              <w:t>2035</w:t>
            </w:r>
          </w:p>
        </w:tc>
        <w:tc>
          <w:tcPr>
            <w:tcW w:w="584" w:type="pct"/>
            <w:shd w:val="clear" w:color="auto" w:fill="auto"/>
            <w:vAlign w:val="center"/>
            <w:hideMark/>
          </w:tcPr>
          <w:p w14:paraId="7467D522" w14:textId="77777777" w:rsidR="00A94ECF" w:rsidRPr="002B3ACE" w:rsidRDefault="00A94ECF" w:rsidP="00A94ECF">
            <w:pPr>
              <w:pStyle w:val="affb"/>
            </w:pPr>
            <w:r w:rsidRPr="002B3ACE">
              <w:t>СО</w:t>
            </w:r>
          </w:p>
        </w:tc>
        <w:tc>
          <w:tcPr>
            <w:tcW w:w="662" w:type="pct"/>
            <w:shd w:val="clear" w:color="auto" w:fill="auto"/>
            <w:vAlign w:val="center"/>
            <w:hideMark/>
          </w:tcPr>
          <w:p w14:paraId="4E687668" w14:textId="08F77EF6" w:rsidR="00A94ECF" w:rsidRPr="00A94ECF" w:rsidRDefault="00A94ECF" w:rsidP="00A94ECF">
            <w:pPr>
              <w:pStyle w:val="affb"/>
              <w:rPr>
                <w:szCs w:val="20"/>
              </w:rPr>
            </w:pPr>
            <w:r w:rsidRPr="00A94ECF">
              <w:rPr>
                <w:color w:val="000000"/>
                <w:szCs w:val="20"/>
              </w:rPr>
              <w:t>714,48</w:t>
            </w:r>
          </w:p>
        </w:tc>
        <w:tc>
          <w:tcPr>
            <w:tcW w:w="708" w:type="pct"/>
            <w:shd w:val="clear" w:color="auto" w:fill="auto"/>
            <w:vAlign w:val="center"/>
            <w:hideMark/>
          </w:tcPr>
          <w:p w14:paraId="189353C4" w14:textId="1ECEECA6" w:rsidR="00A94ECF" w:rsidRPr="00A94ECF" w:rsidRDefault="00A94ECF" w:rsidP="00A94ECF">
            <w:pPr>
              <w:pStyle w:val="affb"/>
              <w:rPr>
                <w:szCs w:val="20"/>
              </w:rPr>
            </w:pPr>
            <w:r w:rsidRPr="00A94ECF">
              <w:rPr>
                <w:color w:val="000000"/>
                <w:szCs w:val="20"/>
              </w:rPr>
              <w:t>57,76</w:t>
            </w:r>
          </w:p>
        </w:tc>
        <w:tc>
          <w:tcPr>
            <w:tcW w:w="628" w:type="pct"/>
            <w:shd w:val="clear" w:color="auto" w:fill="auto"/>
            <w:vAlign w:val="center"/>
            <w:hideMark/>
          </w:tcPr>
          <w:p w14:paraId="670153D4" w14:textId="154AD257"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38F9CCC0" w14:textId="676EABBD"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6230A855" w14:textId="1988C815"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7FB6A2C3" w14:textId="0B632B7B"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35875970" w14:textId="541230A6" w:rsidR="00A94ECF" w:rsidRPr="00A94ECF" w:rsidRDefault="00A94ECF" w:rsidP="00A94ECF">
            <w:pPr>
              <w:pStyle w:val="affb"/>
              <w:rPr>
                <w:szCs w:val="20"/>
              </w:rPr>
            </w:pPr>
            <w:r w:rsidRPr="00A94ECF">
              <w:rPr>
                <w:color w:val="000000"/>
                <w:szCs w:val="20"/>
              </w:rPr>
              <w:t>772,24</w:t>
            </w:r>
          </w:p>
        </w:tc>
      </w:tr>
      <w:tr w:rsidR="00A94ECF" w:rsidRPr="002B3ACE" w14:paraId="60217659" w14:textId="77777777" w:rsidTr="00A94ECF">
        <w:trPr>
          <w:trHeight w:val="77"/>
        </w:trPr>
        <w:tc>
          <w:tcPr>
            <w:tcW w:w="333" w:type="pct"/>
            <w:vMerge/>
            <w:vAlign w:val="center"/>
            <w:hideMark/>
          </w:tcPr>
          <w:p w14:paraId="373558D8" w14:textId="77777777" w:rsidR="00A94ECF" w:rsidRPr="002B3ACE" w:rsidRDefault="00A94ECF" w:rsidP="00A94ECF">
            <w:pPr>
              <w:pStyle w:val="affb"/>
            </w:pPr>
          </w:p>
        </w:tc>
        <w:tc>
          <w:tcPr>
            <w:tcW w:w="584" w:type="pct"/>
            <w:shd w:val="clear" w:color="auto" w:fill="auto"/>
            <w:vAlign w:val="center"/>
            <w:hideMark/>
          </w:tcPr>
          <w:p w14:paraId="149E224D" w14:textId="77777777" w:rsidR="00A94ECF" w:rsidRPr="002B3ACE" w:rsidRDefault="00A94ECF" w:rsidP="00A94ECF">
            <w:pPr>
              <w:pStyle w:val="affb"/>
            </w:pPr>
            <w:r w:rsidRPr="002B3ACE">
              <w:t>СВ</w:t>
            </w:r>
          </w:p>
        </w:tc>
        <w:tc>
          <w:tcPr>
            <w:tcW w:w="662" w:type="pct"/>
            <w:shd w:val="clear" w:color="auto" w:fill="auto"/>
            <w:vAlign w:val="center"/>
            <w:hideMark/>
          </w:tcPr>
          <w:p w14:paraId="1196908F" w14:textId="5103A026"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58347459" w14:textId="599C74B3"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6F604F39" w14:textId="47B70E02"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5CCC3631" w14:textId="476CA60E"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2147D2A4" w14:textId="4E8E7CF0"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5B689313" w14:textId="2051CF2A"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6EE4F1E9" w14:textId="79DD4A73" w:rsidR="00A94ECF" w:rsidRPr="00A94ECF" w:rsidRDefault="00A94ECF" w:rsidP="00A94ECF">
            <w:pPr>
              <w:pStyle w:val="affb"/>
              <w:rPr>
                <w:szCs w:val="20"/>
              </w:rPr>
            </w:pPr>
            <w:r w:rsidRPr="00A94ECF">
              <w:rPr>
                <w:color w:val="000000"/>
                <w:szCs w:val="20"/>
              </w:rPr>
              <w:t>28,77</w:t>
            </w:r>
          </w:p>
        </w:tc>
      </w:tr>
      <w:tr w:rsidR="00A94ECF" w:rsidRPr="002B3ACE" w14:paraId="2061FB48" w14:textId="77777777" w:rsidTr="00A94ECF">
        <w:trPr>
          <w:trHeight w:val="300"/>
        </w:trPr>
        <w:tc>
          <w:tcPr>
            <w:tcW w:w="333" w:type="pct"/>
            <w:vMerge/>
            <w:vAlign w:val="center"/>
            <w:hideMark/>
          </w:tcPr>
          <w:p w14:paraId="7EC61429" w14:textId="77777777" w:rsidR="00A94ECF" w:rsidRPr="002B3ACE" w:rsidRDefault="00A94ECF" w:rsidP="00A94ECF">
            <w:pPr>
              <w:pStyle w:val="affb"/>
            </w:pPr>
          </w:p>
        </w:tc>
        <w:tc>
          <w:tcPr>
            <w:tcW w:w="584" w:type="pct"/>
            <w:shd w:val="clear" w:color="auto" w:fill="auto"/>
            <w:vAlign w:val="center"/>
            <w:hideMark/>
          </w:tcPr>
          <w:p w14:paraId="10007550" w14:textId="77777777" w:rsidR="00A94ECF" w:rsidRPr="002B3ACE" w:rsidRDefault="00A94ECF" w:rsidP="00A94ECF">
            <w:pPr>
              <w:pStyle w:val="affb"/>
            </w:pPr>
            <w:r w:rsidRPr="002B3ACE">
              <w:t>ГВС</w:t>
            </w:r>
          </w:p>
        </w:tc>
        <w:tc>
          <w:tcPr>
            <w:tcW w:w="662" w:type="pct"/>
            <w:shd w:val="clear" w:color="auto" w:fill="auto"/>
            <w:vAlign w:val="center"/>
            <w:hideMark/>
          </w:tcPr>
          <w:p w14:paraId="7CA140D2" w14:textId="33CD14E7"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5140B26C" w14:textId="027125FA"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3A09B612" w14:textId="7DE256B3"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219AAC67" w14:textId="7DD901BE"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45D4B96B" w14:textId="666073A0"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0CDA1B16" w14:textId="53BF194E"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11BD25DB" w14:textId="16946087" w:rsidR="00A94ECF" w:rsidRPr="00A94ECF" w:rsidRDefault="00A94ECF" w:rsidP="00A94ECF">
            <w:pPr>
              <w:pStyle w:val="affb"/>
              <w:rPr>
                <w:szCs w:val="20"/>
              </w:rPr>
            </w:pPr>
            <w:r w:rsidRPr="00A94ECF">
              <w:rPr>
                <w:color w:val="000000"/>
                <w:szCs w:val="20"/>
              </w:rPr>
              <w:t>166,01</w:t>
            </w:r>
          </w:p>
        </w:tc>
      </w:tr>
      <w:tr w:rsidR="00A94ECF" w:rsidRPr="002B3ACE" w14:paraId="767C93B4" w14:textId="77777777" w:rsidTr="00A94ECF">
        <w:trPr>
          <w:trHeight w:val="300"/>
        </w:trPr>
        <w:tc>
          <w:tcPr>
            <w:tcW w:w="333" w:type="pct"/>
            <w:vMerge w:val="restart"/>
            <w:shd w:val="clear" w:color="auto" w:fill="auto"/>
            <w:vAlign w:val="center"/>
            <w:hideMark/>
          </w:tcPr>
          <w:p w14:paraId="69F1BFE3" w14:textId="77777777" w:rsidR="00A94ECF" w:rsidRPr="002B3ACE" w:rsidRDefault="00A94ECF" w:rsidP="00A94ECF">
            <w:pPr>
              <w:pStyle w:val="affb"/>
            </w:pPr>
            <w:r w:rsidRPr="002B3ACE">
              <w:t>2036</w:t>
            </w:r>
          </w:p>
        </w:tc>
        <w:tc>
          <w:tcPr>
            <w:tcW w:w="584" w:type="pct"/>
            <w:shd w:val="clear" w:color="auto" w:fill="auto"/>
            <w:vAlign w:val="center"/>
            <w:hideMark/>
          </w:tcPr>
          <w:p w14:paraId="7A5B5349" w14:textId="77777777" w:rsidR="00A94ECF" w:rsidRPr="002B3ACE" w:rsidRDefault="00A94ECF" w:rsidP="00A94ECF">
            <w:pPr>
              <w:pStyle w:val="affb"/>
            </w:pPr>
            <w:r w:rsidRPr="002B3ACE">
              <w:t>СО</w:t>
            </w:r>
          </w:p>
        </w:tc>
        <w:tc>
          <w:tcPr>
            <w:tcW w:w="662" w:type="pct"/>
            <w:shd w:val="clear" w:color="auto" w:fill="auto"/>
            <w:vAlign w:val="center"/>
            <w:hideMark/>
          </w:tcPr>
          <w:p w14:paraId="1C96FFF9" w14:textId="42654C7A" w:rsidR="00A94ECF" w:rsidRPr="00A94ECF" w:rsidRDefault="00A94ECF" w:rsidP="00A94ECF">
            <w:pPr>
              <w:pStyle w:val="affb"/>
              <w:rPr>
                <w:szCs w:val="20"/>
              </w:rPr>
            </w:pPr>
            <w:r w:rsidRPr="00A94ECF">
              <w:rPr>
                <w:color w:val="000000"/>
                <w:szCs w:val="20"/>
              </w:rPr>
              <w:t>710,75</w:t>
            </w:r>
          </w:p>
        </w:tc>
        <w:tc>
          <w:tcPr>
            <w:tcW w:w="708" w:type="pct"/>
            <w:shd w:val="clear" w:color="auto" w:fill="auto"/>
            <w:vAlign w:val="center"/>
            <w:hideMark/>
          </w:tcPr>
          <w:p w14:paraId="67E6AF06" w14:textId="303BBD49" w:rsidR="00A94ECF" w:rsidRPr="00A94ECF" w:rsidRDefault="00A94ECF" w:rsidP="00A94ECF">
            <w:pPr>
              <w:pStyle w:val="affb"/>
              <w:rPr>
                <w:szCs w:val="20"/>
              </w:rPr>
            </w:pPr>
            <w:r w:rsidRPr="00A94ECF">
              <w:rPr>
                <w:color w:val="000000"/>
                <w:szCs w:val="20"/>
              </w:rPr>
              <w:t>57,76</w:t>
            </w:r>
          </w:p>
        </w:tc>
        <w:tc>
          <w:tcPr>
            <w:tcW w:w="628" w:type="pct"/>
            <w:shd w:val="clear" w:color="auto" w:fill="auto"/>
            <w:vAlign w:val="center"/>
            <w:hideMark/>
          </w:tcPr>
          <w:p w14:paraId="17D56288" w14:textId="781FB719"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7031BDB7" w14:textId="2FB9DD94"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3F480C2B" w14:textId="3D752230"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4A079CAC" w14:textId="04E7DCE6"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53E79644" w14:textId="2743DCFE" w:rsidR="00A94ECF" w:rsidRPr="00A94ECF" w:rsidRDefault="00A94ECF" w:rsidP="00A94ECF">
            <w:pPr>
              <w:pStyle w:val="affb"/>
              <w:rPr>
                <w:szCs w:val="20"/>
              </w:rPr>
            </w:pPr>
            <w:r w:rsidRPr="00A94ECF">
              <w:rPr>
                <w:color w:val="000000"/>
                <w:szCs w:val="20"/>
              </w:rPr>
              <w:t>768,51</w:t>
            </w:r>
          </w:p>
        </w:tc>
      </w:tr>
      <w:tr w:rsidR="00A94ECF" w:rsidRPr="002B3ACE" w14:paraId="703004FE" w14:textId="77777777" w:rsidTr="00A94ECF">
        <w:trPr>
          <w:trHeight w:val="300"/>
        </w:trPr>
        <w:tc>
          <w:tcPr>
            <w:tcW w:w="333" w:type="pct"/>
            <w:vMerge/>
            <w:vAlign w:val="center"/>
            <w:hideMark/>
          </w:tcPr>
          <w:p w14:paraId="243B5AE7" w14:textId="77777777" w:rsidR="00A94ECF" w:rsidRPr="002B3ACE" w:rsidRDefault="00A94ECF" w:rsidP="00A94ECF">
            <w:pPr>
              <w:pStyle w:val="affb"/>
            </w:pPr>
          </w:p>
        </w:tc>
        <w:tc>
          <w:tcPr>
            <w:tcW w:w="584" w:type="pct"/>
            <w:shd w:val="clear" w:color="auto" w:fill="auto"/>
            <w:vAlign w:val="center"/>
            <w:hideMark/>
          </w:tcPr>
          <w:p w14:paraId="141B02CC" w14:textId="77777777" w:rsidR="00A94ECF" w:rsidRPr="002B3ACE" w:rsidRDefault="00A94ECF" w:rsidP="00A94ECF">
            <w:pPr>
              <w:pStyle w:val="affb"/>
            </w:pPr>
            <w:r w:rsidRPr="002B3ACE">
              <w:t>СВ</w:t>
            </w:r>
          </w:p>
        </w:tc>
        <w:tc>
          <w:tcPr>
            <w:tcW w:w="662" w:type="pct"/>
            <w:shd w:val="clear" w:color="auto" w:fill="auto"/>
            <w:vAlign w:val="center"/>
            <w:hideMark/>
          </w:tcPr>
          <w:p w14:paraId="6B470C65" w14:textId="1C1432D0"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1FB3790D" w14:textId="4472618A"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4337B307" w14:textId="7FC10B85"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4ADBDC13" w14:textId="63244D2A"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6F969825" w14:textId="618303BE"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7F57BC13" w14:textId="22937EE6"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4C86F349" w14:textId="0C9C5593" w:rsidR="00A94ECF" w:rsidRPr="00A94ECF" w:rsidRDefault="00A94ECF" w:rsidP="00A94ECF">
            <w:pPr>
              <w:pStyle w:val="affb"/>
              <w:rPr>
                <w:szCs w:val="20"/>
              </w:rPr>
            </w:pPr>
            <w:r w:rsidRPr="00A94ECF">
              <w:rPr>
                <w:color w:val="000000"/>
                <w:szCs w:val="20"/>
              </w:rPr>
              <w:t>28,77</w:t>
            </w:r>
          </w:p>
        </w:tc>
      </w:tr>
      <w:tr w:rsidR="00A94ECF" w:rsidRPr="002B3ACE" w14:paraId="6F45214F" w14:textId="77777777" w:rsidTr="00A94ECF">
        <w:trPr>
          <w:trHeight w:val="77"/>
        </w:trPr>
        <w:tc>
          <w:tcPr>
            <w:tcW w:w="333" w:type="pct"/>
            <w:vMerge/>
            <w:vAlign w:val="center"/>
            <w:hideMark/>
          </w:tcPr>
          <w:p w14:paraId="7D3C7D6E" w14:textId="77777777" w:rsidR="00A94ECF" w:rsidRPr="002B3ACE" w:rsidRDefault="00A94ECF" w:rsidP="00A94ECF">
            <w:pPr>
              <w:pStyle w:val="affb"/>
            </w:pPr>
          </w:p>
        </w:tc>
        <w:tc>
          <w:tcPr>
            <w:tcW w:w="584" w:type="pct"/>
            <w:shd w:val="clear" w:color="auto" w:fill="auto"/>
            <w:vAlign w:val="center"/>
            <w:hideMark/>
          </w:tcPr>
          <w:p w14:paraId="14A4DA3A" w14:textId="77777777" w:rsidR="00A94ECF" w:rsidRPr="002B3ACE" w:rsidRDefault="00A94ECF" w:rsidP="00A94ECF">
            <w:pPr>
              <w:pStyle w:val="affb"/>
            </w:pPr>
            <w:r w:rsidRPr="002B3ACE">
              <w:t>ГВС</w:t>
            </w:r>
          </w:p>
        </w:tc>
        <w:tc>
          <w:tcPr>
            <w:tcW w:w="662" w:type="pct"/>
            <w:shd w:val="clear" w:color="auto" w:fill="auto"/>
            <w:vAlign w:val="center"/>
            <w:hideMark/>
          </w:tcPr>
          <w:p w14:paraId="1354A0E4" w14:textId="5BBC8ED7"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30ACF8AF" w14:textId="59313E00"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76CD31B4" w14:textId="7A97971F"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38F8C851" w14:textId="611F02A7"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3B29A411" w14:textId="3BDE146C"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4787F572" w14:textId="27BD1070"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396192AF" w14:textId="0DF6F2FC" w:rsidR="00A94ECF" w:rsidRPr="00A94ECF" w:rsidRDefault="00A94ECF" w:rsidP="00A94ECF">
            <w:pPr>
              <w:pStyle w:val="affb"/>
              <w:rPr>
                <w:szCs w:val="20"/>
              </w:rPr>
            </w:pPr>
            <w:r w:rsidRPr="00A94ECF">
              <w:rPr>
                <w:color w:val="000000"/>
                <w:szCs w:val="20"/>
              </w:rPr>
              <w:t>166,01</w:t>
            </w:r>
          </w:p>
        </w:tc>
      </w:tr>
      <w:tr w:rsidR="00A94ECF" w:rsidRPr="002B3ACE" w14:paraId="3ED60F87" w14:textId="77777777" w:rsidTr="00A94ECF">
        <w:trPr>
          <w:trHeight w:val="300"/>
        </w:trPr>
        <w:tc>
          <w:tcPr>
            <w:tcW w:w="333" w:type="pct"/>
            <w:vMerge w:val="restart"/>
            <w:shd w:val="clear" w:color="auto" w:fill="auto"/>
            <w:vAlign w:val="center"/>
            <w:hideMark/>
          </w:tcPr>
          <w:p w14:paraId="4A1BB674" w14:textId="77777777" w:rsidR="00A94ECF" w:rsidRPr="002B3ACE" w:rsidRDefault="00A94ECF" w:rsidP="00A94ECF">
            <w:pPr>
              <w:pStyle w:val="affb"/>
            </w:pPr>
            <w:r w:rsidRPr="002B3ACE">
              <w:t>2037</w:t>
            </w:r>
          </w:p>
        </w:tc>
        <w:tc>
          <w:tcPr>
            <w:tcW w:w="584" w:type="pct"/>
            <w:shd w:val="clear" w:color="auto" w:fill="auto"/>
            <w:vAlign w:val="center"/>
            <w:hideMark/>
          </w:tcPr>
          <w:p w14:paraId="24336991" w14:textId="77777777" w:rsidR="00A94ECF" w:rsidRPr="002B3ACE" w:rsidRDefault="00A94ECF" w:rsidP="00A94ECF">
            <w:pPr>
              <w:pStyle w:val="affb"/>
            </w:pPr>
            <w:r w:rsidRPr="002B3ACE">
              <w:t>СО</w:t>
            </w:r>
          </w:p>
        </w:tc>
        <w:tc>
          <w:tcPr>
            <w:tcW w:w="662" w:type="pct"/>
            <w:shd w:val="clear" w:color="auto" w:fill="auto"/>
            <w:vAlign w:val="center"/>
            <w:hideMark/>
          </w:tcPr>
          <w:p w14:paraId="6365A8F4" w14:textId="4FDFF1BF" w:rsidR="00A94ECF" w:rsidRPr="00A94ECF" w:rsidRDefault="00A94ECF" w:rsidP="00A94ECF">
            <w:pPr>
              <w:pStyle w:val="affb"/>
              <w:rPr>
                <w:szCs w:val="20"/>
              </w:rPr>
            </w:pPr>
            <w:r w:rsidRPr="00A94ECF">
              <w:rPr>
                <w:color w:val="000000"/>
                <w:szCs w:val="20"/>
              </w:rPr>
              <w:t>710,75</w:t>
            </w:r>
          </w:p>
        </w:tc>
        <w:tc>
          <w:tcPr>
            <w:tcW w:w="708" w:type="pct"/>
            <w:shd w:val="clear" w:color="auto" w:fill="auto"/>
            <w:vAlign w:val="center"/>
            <w:hideMark/>
          </w:tcPr>
          <w:p w14:paraId="4E0F8B35" w14:textId="7E395595" w:rsidR="00A94ECF" w:rsidRPr="00A94ECF" w:rsidRDefault="00A94ECF" w:rsidP="00A94ECF">
            <w:pPr>
              <w:pStyle w:val="affb"/>
              <w:rPr>
                <w:szCs w:val="20"/>
              </w:rPr>
            </w:pPr>
            <w:r w:rsidRPr="00A94ECF">
              <w:rPr>
                <w:color w:val="000000"/>
                <w:szCs w:val="20"/>
              </w:rPr>
              <w:t>57,76</w:t>
            </w:r>
          </w:p>
        </w:tc>
        <w:tc>
          <w:tcPr>
            <w:tcW w:w="628" w:type="pct"/>
            <w:shd w:val="clear" w:color="auto" w:fill="auto"/>
            <w:vAlign w:val="center"/>
            <w:hideMark/>
          </w:tcPr>
          <w:p w14:paraId="455C3FAE" w14:textId="0BE47564"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7F03BE5D" w14:textId="5F0E7CD0"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4DAAF2EA" w14:textId="5CB79796"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3235E209" w14:textId="36BC8DE5"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5B8CAD02" w14:textId="5AC22F14" w:rsidR="00A94ECF" w:rsidRPr="00A94ECF" w:rsidRDefault="00A94ECF" w:rsidP="00A94ECF">
            <w:pPr>
              <w:pStyle w:val="affb"/>
              <w:rPr>
                <w:szCs w:val="20"/>
              </w:rPr>
            </w:pPr>
            <w:r w:rsidRPr="00A94ECF">
              <w:rPr>
                <w:color w:val="000000"/>
                <w:szCs w:val="20"/>
              </w:rPr>
              <w:t>768,51</w:t>
            </w:r>
          </w:p>
        </w:tc>
      </w:tr>
      <w:tr w:rsidR="00A94ECF" w:rsidRPr="002B3ACE" w14:paraId="76449FBE" w14:textId="77777777" w:rsidTr="00A94ECF">
        <w:trPr>
          <w:trHeight w:val="77"/>
        </w:trPr>
        <w:tc>
          <w:tcPr>
            <w:tcW w:w="333" w:type="pct"/>
            <w:vMerge/>
            <w:vAlign w:val="center"/>
            <w:hideMark/>
          </w:tcPr>
          <w:p w14:paraId="351E73CD" w14:textId="77777777" w:rsidR="00A94ECF" w:rsidRPr="002B3ACE" w:rsidRDefault="00A94ECF" w:rsidP="00A94ECF">
            <w:pPr>
              <w:pStyle w:val="affb"/>
            </w:pPr>
          </w:p>
        </w:tc>
        <w:tc>
          <w:tcPr>
            <w:tcW w:w="584" w:type="pct"/>
            <w:shd w:val="clear" w:color="auto" w:fill="auto"/>
            <w:vAlign w:val="center"/>
            <w:hideMark/>
          </w:tcPr>
          <w:p w14:paraId="6C4D5D6E" w14:textId="77777777" w:rsidR="00A94ECF" w:rsidRPr="002B3ACE" w:rsidRDefault="00A94ECF" w:rsidP="00A94ECF">
            <w:pPr>
              <w:pStyle w:val="affb"/>
            </w:pPr>
            <w:r w:rsidRPr="002B3ACE">
              <w:t>СВ</w:t>
            </w:r>
          </w:p>
        </w:tc>
        <w:tc>
          <w:tcPr>
            <w:tcW w:w="662" w:type="pct"/>
            <w:shd w:val="clear" w:color="auto" w:fill="auto"/>
            <w:vAlign w:val="center"/>
            <w:hideMark/>
          </w:tcPr>
          <w:p w14:paraId="6F063C9E" w14:textId="7E1AEC79"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5D507CBF" w14:textId="0988F6C5"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73CE9542" w14:textId="6141BB55"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5740F811" w14:textId="2973C93B"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72797E03" w14:textId="274D5B75"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39E43120" w14:textId="5419B476"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0A51916C" w14:textId="4A7C1932" w:rsidR="00A94ECF" w:rsidRPr="00A94ECF" w:rsidRDefault="00A94ECF" w:rsidP="00A94ECF">
            <w:pPr>
              <w:pStyle w:val="affb"/>
              <w:rPr>
                <w:szCs w:val="20"/>
              </w:rPr>
            </w:pPr>
            <w:r w:rsidRPr="00A94ECF">
              <w:rPr>
                <w:color w:val="000000"/>
                <w:szCs w:val="20"/>
              </w:rPr>
              <w:t>28,77</w:t>
            </w:r>
          </w:p>
        </w:tc>
      </w:tr>
      <w:tr w:rsidR="00A94ECF" w:rsidRPr="002B3ACE" w14:paraId="1AECE61C" w14:textId="77777777" w:rsidTr="00A94ECF">
        <w:trPr>
          <w:trHeight w:val="77"/>
        </w:trPr>
        <w:tc>
          <w:tcPr>
            <w:tcW w:w="333" w:type="pct"/>
            <w:vMerge/>
            <w:vAlign w:val="center"/>
            <w:hideMark/>
          </w:tcPr>
          <w:p w14:paraId="41B1461B" w14:textId="77777777" w:rsidR="00A94ECF" w:rsidRPr="002B3ACE" w:rsidRDefault="00A94ECF" w:rsidP="00A94ECF">
            <w:pPr>
              <w:pStyle w:val="affb"/>
            </w:pPr>
          </w:p>
        </w:tc>
        <w:tc>
          <w:tcPr>
            <w:tcW w:w="584" w:type="pct"/>
            <w:shd w:val="clear" w:color="auto" w:fill="auto"/>
            <w:vAlign w:val="center"/>
            <w:hideMark/>
          </w:tcPr>
          <w:p w14:paraId="48DB61BC" w14:textId="77777777" w:rsidR="00A94ECF" w:rsidRPr="002B3ACE" w:rsidRDefault="00A94ECF" w:rsidP="00A94ECF">
            <w:pPr>
              <w:pStyle w:val="affb"/>
            </w:pPr>
            <w:r w:rsidRPr="002B3ACE">
              <w:t>ГВС</w:t>
            </w:r>
          </w:p>
        </w:tc>
        <w:tc>
          <w:tcPr>
            <w:tcW w:w="662" w:type="pct"/>
            <w:shd w:val="clear" w:color="auto" w:fill="auto"/>
            <w:vAlign w:val="center"/>
            <w:hideMark/>
          </w:tcPr>
          <w:p w14:paraId="234140AA" w14:textId="360CA08E"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195A8BA8" w14:textId="28C08C4A"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41AC73F6" w14:textId="18FF3E29"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0FE98C98" w14:textId="12141E76"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0DC37019" w14:textId="654AED85"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1DB0307F" w14:textId="00AEFF3D"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617D31D0" w14:textId="2EE0B748" w:rsidR="00A94ECF" w:rsidRPr="00A94ECF" w:rsidRDefault="00A94ECF" w:rsidP="00A94ECF">
            <w:pPr>
              <w:pStyle w:val="affb"/>
              <w:rPr>
                <w:szCs w:val="20"/>
              </w:rPr>
            </w:pPr>
            <w:r w:rsidRPr="00A94ECF">
              <w:rPr>
                <w:color w:val="000000"/>
                <w:szCs w:val="20"/>
              </w:rPr>
              <w:t>166,01</w:t>
            </w:r>
          </w:p>
        </w:tc>
      </w:tr>
      <w:tr w:rsidR="00A94ECF" w:rsidRPr="002B3ACE" w14:paraId="43F78F76" w14:textId="77777777" w:rsidTr="00A94ECF">
        <w:trPr>
          <w:trHeight w:val="300"/>
        </w:trPr>
        <w:tc>
          <w:tcPr>
            <w:tcW w:w="333" w:type="pct"/>
            <w:vMerge w:val="restart"/>
            <w:shd w:val="clear" w:color="auto" w:fill="auto"/>
            <w:vAlign w:val="center"/>
            <w:hideMark/>
          </w:tcPr>
          <w:p w14:paraId="0D448915" w14:textId="77777777" w:rsidR="00A94ECF" w:rsidRPr="002B3ACE" w:rsidRDefault="00A94ECF" w:rsidP="00A94ECF">
            <w:pPr>
              <w:pStyle w:val="affb"/>
            </w:pPr>
            <w:r w:rsidRPr="002B3ACE">
              <w:t>2038</w:t>
            </w:r>
          </w:p>
        </w:tc>
        <w:tc>
          <w:tcPr>
            <w:tcW w:w="584" w:type="pct"/>
            <w:shd w:val="clear" w:color="auto" w:fill="auto"/>
            <w:vAlign w:val="center"/>
            <w:hideMark/>
          </w:tcPr>
          <w:p w14:paraId="194B93FE" w14:textId="77777777" w:rsidR="00A94ECF" w:rsidRPr="002B3ACE" w:rsidRDefault="00A94ECF" w:rsidP="00A94ECF">
            <w:pPr>
              <w:pStyle w:val="affb"/>
            </w:pPr>
            <w:r w:rsidRPr="002B3ACE">
              <w:t>СО</w:t>
            </w:r>
          </w:p>
        </w:tc>
        <w:tc>
          <w:tcPr>
            <w:tcW w:w="662" w:type="pct"/>
            <w:shd w:val="clear" w:color="auto" w:fill="auto"/>
            <w:vAlign w:val="center"/>
            <w:hideMark/>
          </w:tcPr>
          <w:p w14:paraId="037934F2" w14:textId="339FCD25" w:rsidR="00A94ECF" w:rsidRPr="00A94ECF" w:rsidRDefault="00A94ECF" w:rsidP="00A94ECF">
            <w:pPr>
              <w:pStyle w:val="affb"/>
              <w:rPr>
                <w:szCs w:val="20"/>
              </w:rPr>
            </w:pPr>
            <w:r w:rsidRPr="00A94ECF">
              <w:rPr>
                <w:color w:val="000000"/>
                <w:szCs w:val="20"/>
              </w:rPr>
              <w:t>710,75</w:t>
            </w:r>
          </w:p>
        </w:tc>
        <w:tc>
          <w:tcPr>
            <w:tcW w:w="708" w:type="pct"/>
            <w:shd w:val="clear" w:color="auto" w:fill="auto"/>
            <w:vAlign w:val="center"/>
            <w:hideMark/>
          </w:tcPr>
          <w:p w14:paraId="5BF0C7D5" w14:textId="21B7C047" w:rsidR="00A94ECF" w:rsidRPr="00A94ECF" w:rsidRDefault="00A94ECF" w:rsidP="00A94ECF">
            <w:pPr>
              <w:pStyle w:val="affb"/>
              <w:rPr>
                <w:szCs w:val="20"/>
              </w:rPr>
            </w:pPr>
            <w:r w:rsidRPr="00A94ECF">
              <w:rPr>
                <w:color w:val="000000"/>
                <w:szCs w:val="20"/>
              </w:rPr>
              <w:t>57,76</w:t>
            </w:r>
          </w:p>
        </w:tc>
        <w:tc>
          <w:tcPr>
            <w:tcW w:w="628" w:type="pct"/>
            <w:shd w:val="clear" w:color="auto" w:fill="auto"/>
            <w:vAlign w:val="center"/>
            <w:hideMark/>
          </w:tcPr>
          <w:p w14:paraId="3F2F1EC1" w14:textId="4F869570"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0DBBACEE" w14:textId="55AAC08A"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73E5DFA1" w14:textId="01ED7C23"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54C11408" w14:textId="735CD3F1"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076B8C71" w14:textId="4E4899D3" w:rsidR="00A94ECF" w:rsidRPr="00A94ECF" w:rsidRDefault="00A94ECF" w:rsidP="00A94ECF">
            <w:pPr>
              <w:pStyle w:val="affb"/>
              <w:rPr>
                <w:szCs w:val="20"/>
              </w:rPr>
            </w:pPr>
            <w:r w:rsidRPr="00A94ECF">
              <w:rPr>
                <w:color w:val="000000"/>
                <w:szCs w:val="20"/>
              </w:rPr>
              <w:t>768,51</w:t>
            </w:r>
          </w:p>
        </w:tc>
      </w:tr>
      <w:tr w:rsidR="00A94ECF" w:rsidRPr="002B3ACE" w14:paraId="667A6574" w14:textId="77777777" w:rsidTr="00A94ECF">
        <w:trPr>
          <w:trHeight w:val="300"/>
        </w:trPr>
        <w:tc>
          <w:tcPr>
            <w:tcW w:w="333" w:type="pct"/>
            <w:vMerge/>
            <w:vAlign w:val="center"/>
            <w:hideMark/>
          </w:tcPr>
          <w:p w14:paraId="0B47757E" w14:textId="77777777" w:rsidR="00A94ECF" w:rsidRPr="002B3ACE" w:rsidRDefault="00A94ECF" w:rsidP="00A94ECF">
            <w:pPr>
              <w:pStyle w:val="affb"/>
            </w:pPr>
          </w:p>
        </w:tc>
        <w:tc>
          <w:tcPr>
            <w:tcW w:w="584" w:type="pct"/>
            <w:shd w:val="clear" w:color="auto" w:fill="auto"/>
            <w:vAlign w:val="center"/>
            <w:hideMark/>
          </w:tcPr>
          <w:p w14:paraId="4F730B29" w14:textId="77777777" w:rsidR="00A94ECF" w:rsidRPr="002B3ACE" w:rsidRDefault="00A94ECF" w:rsidP="00A94ECF">
            <w:pPr>
              <w:pStyle w:val="affb"/>
            </w:pPr>
            <w:r w:rsidRPr="002B3ACE">
              <w:t>СВ</w:t>
            </w:r>
          </w:p>
        </w:tc>
        <w:tc>
          <w:tcPr>
            <w:tcW w:w="662" w:type="pct"/>
            <w:shd w:val="clear" w:color="auto" w:fill="auto"/>
            <w:vAlign w:val="center"/>
            <w:hideMark/>
          </w:tcPr>
          <w:p w14:paraId="0B7FFA11" w14:textId="4A7F92C8"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47A90D4E" w14:textId="7140951F"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3B704CD7" w14:textId="547C2C63"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5E40B656" w14:textId="6711E54A"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739FE019" w14:textId="017B46A5"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57651DA3" w14:textId="6E8BF053"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66BFC877" w14:textId="6241C042" w:rsidR="00A94ECF" w:rsidRPr="00A94ECF" w:rsidRDefault="00A94ECF" w:rsidP="00A94ECF">
            <w:pPr>
              <w:pStyle w:val="affb"/>
              <w:rPr>
                <w:szCs w:val="20"/>
              </w:rPr>
            </w:pPr>
            <w:r w:rsidRPr="00A94ECF">
              <w:rPr>
                <w:color w:val="000000"/>
                <w:szCs w:val="20"/>
              </w:rPr>
              <w:t>28,77</w:t>
            </w:r>
          </w:p>
        </w:tc>
      </w:tr>
      <w:tr w:rsidR="00A94ECF" w:rsidRPr="002B3ACE" w14:paraId="1564EBCC" w14:textId="77777777" w:rsidTr="00A94ECF">
        <w:trPr>
          <w:trHeight w:val="300"/>
        </w:trPr>
        <w:tc>
          <w:tcPr>
            <w:tcW w:w="333" w:type="pct"/>
            <w:vMerge/>
            <w:vAlign w:val="center"/>
            <w:hideMark/>
          </w:tcPr>
          <w:p w14:paraId="00930662" w14:textId="77777777" w:rsidR="00A94ECF" w:rsidRPr="002B3ACE" w:rsidRDefault="00A94ECF" w:rsidP="00A94ECF">
            <w:pPr>
              <w:pStyle w:val="affb"/>
            </w:pPr>
          </w:p>
        </w:tc>
        <w:tc>
          <w:tcPr>
            <w:tcW w:w="584" w:type="pct"/>
            <w:shd w:val="clear" w:color="auto" w:fill="auto"/>
            <w:vAlign w:val="center"/>
            <w:hideMark/>
          </w:tcPr>
          <w:p w14:paraId="23689F04" w14:textId="77777777" w:rsidR="00A94ECF" w:rsidRPr="002B3ACE" w:rsidRDefault="00A94ECF" w:rsidP="00A94ECF">
            <w:pPr>
              <w:pStyle w:val="affb"/>
            </w:pPr>
            <w:r w:rsidRPr="002B3ACE">
              <w:t>ГВС</w:t>
            </w:r>
          </w:p>
        </w:tc>
        <w:tc>
          <w:tcPr>
            <w:tcW w:w="662" w:type="pct"/>
            <w:shd w:val="clear" w:color="auto" w:fill="auto"/>
            <w:vAlign w:val="center"/>
            <w:hideMark/>
          </w:tcPr>
          <w:p w14:paraId="7FA925E1" w14:textId="44609B24"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171F34BF" w14:textId="4A59440E"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233732F8" w14:textId="2C3633DD"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17AB14AF" w14:textId="137F2F2C"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19454715" w14:textId="15C8AFE9"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11C4AB60" w14:textId="62AD1763"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36347478" w14:textId="005ACCE1" w:rsidR="00A94ECF" w:rsidRPr="00A94ECF" w:rsidRDefault="00A94ECF" w:rsidP="00A94ECF">
            <w:pPr>
              <w:pStyle w:val="affb"/>
              <w:rPr>
                <w:szCs w:val="20"/>
              </w:rPr>
            </w:pPr>
            <w:r w:rsidRPr="00A94ECF">
              <w:rPr>
                <w:color w:val="000000"/>
                <w:szCs w:val="20"/>
              </w:rPr>
              <w:t>166,01</w:t>
            </w:r>
          </w:p>
        </w:tc>
      </w:tr>
      <w:tr w:rsidR="00A94ECF" w:rsidRPr="002B3ACE" w14:paraId="69A7DDA6" w14:textId="77777777" w:rsidTr="00A94ECF">
        <w:trPr>
          <w:trHeight w:val="77"/>
        </w:trPr>
        <w:tc>
          <w:tcPr>
            <w:tcW w:w="333" w:type="pct"/>
            <w:vMerge w:val="restart"/>
            <w:shd w:val="clear" w:color="auto" w:fill="auto"/>
            <w:vAlign w:val="center"/>
            <w:hideMark/>
          </w:tcPr>
          <w:p w14:paraId="5BB6C088" w14:textId="77777777" w:rsidR="00A94ECF" w:rsidRPr="002B3ACE" w:rsidRDefault="00A94ECF" w:rsidP="00A94ECF">
            <w:pPr>
              <w:pStyle w:val="affb"/>
            </w:pPr>
            <w:r w:rsidRPr="002B3ACE">
              <w:t>2039</w:t>
            </w:r>
          </w:p>
        </w:tc>
        <w:tc>
          <w:tcPr>
            <w:tcW w:w="584" w:type="pct"/>
            <w:shd w:val="clear" w:color="auto" w:fill="auto"/>
            <w:vAlign w:val="center"/>
            <w:hideMark/>
          </w:tcPr>
          <w:p w14:paraId="0D050FEE" w14:textId="77777777" w:rsidR="00A94ECF" w:rsidRPr="002B3ACE" w:rsidRDefault="00A94ECF" w:rsidP="00A94ECF">
            <w:pPr>
              <w:pStyle w:val="affb"/>
            </w:pPr>
            <w:r w:rsidRPr="002B3ACE">
              <w:t>СО</w:t>
            </w:r>
          </w:p>
        </w:tc>
        <w:tc>
          <w:tcPr>
            <w:tcW w:w="662" w:type="pct"/>
            <w:shd w:val="clear" w:color="auto" w:fill="auto"/>
            <w:vAlign w:val="center"/>
            <w:hideMark/>
          </w:tcPr>
          <w:p w14:paraId="1640CDDE" w14:textId="612A8CA1" w:rsidR="00A94ECF" w:rsidRPr="00A94ECF" w:rsidRDefault="00A94ECF" w:rsidP="00A94ECF">
            <w:pPr>
              <w:pStyle w:val="affb"/>
              <w:rPr>
                <w:szCs w:val="20"/>
              </w:rPr>
            </w:pPr>
            <w:r w:rsidRPr="00A94ECF">
              <w:rPr>
                <w:color w:val="000000"/>
                <w:szCs w:val="20"/>
              </w:rPr>
              <w:t>710,75</w:t>
            </w:r>
          </w:p>
        </w:tc>
        <w:tc>
          <w:tcPr>
            <w:tcW w:w="708" w:type="pct"/>
            <w:shd w:val="clear" w:color="auto" w:fill="auto"/>
            <w:vAlign w:val="center"/>
            <w:hideMark/>
          </w:tcPr>
          <w:p w14:paraId="4F267E29" w14:textId="1E1A32A9" w:rsidR="00A94ECF" w:rsidRPr="00A94ECF" w:rsidRDefault="00A94ECF" w:rsidP="00A94ECF">
            <w:pPr>
              <w:pStyle w:val="affb"/>
              <w:rPr>
                <w:szCs w:val="20"/>
              </w:rPr>
            </w:pPr>
            <w:r w:rsidRPr="00A94ECF">
              <w:rPr>
                <w:color w:val="000000"/>
                <w:szCs w:val="20"/>
              </w:rPr>
              <w:t>57,76</w:t>
            </w:r>
          </w:p>
        </w:tc>
        <w:tc>
          <w:tcPr>
            <w:tcW w:w="628" w:type="pct"/>
            <w:shd w:val="clear" w:color="auto" w:fill="auto"/>
            <w:vAlign w:val="center"/>
            <w:hideMark/>
          </w:tcPr>
          <w:p w14:paraId="12C2D3CC" w14:textId="68C759DB"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5743F7F9" w14:textId="1EC16784"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658CF481" w14:textId="12A5FDE4"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6B8CEC07" w14:textId="64CDBA62"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1038AF40" w14:textId="5B4A2D52" w:rsidR="00A94ECF" w:rsidRPr="00A94ECF" w:rsidRDefault="00A94ECF" w:rsidP="00A94ECF">
            <w:pPr>
              <w:pStyle w:val="affb"/>
              <w:rPr>
                <w:szCs w:val="20"/>
              </w:rPr>
            </w:pPr>
            <w:r w:rsidRPr="00A94ECF">
              <w:rPr>
                <w:color w:val="000000"/>
                <w:szCs w:val="20"/>
              </w:rPr>
              <w:t>768,51</w:t>
            </w:r>
          </w:p>
        </w:tc>
      </w:tr>
      <w:tr w:rsidR="00A94ECF" w:rsidRPr="002B3ACE" w14:paraId="6BF13858" w14:textId="77777777" w:rsidTr="00A94ECF">
        <w:trPr>
          <w:trHeight w:val="300"/>
        </w:trPr>
        <w:tc>
          <w:tcPr>
            <w:tcW w:w="333" w:type="pct"/>
            <w:vMerge/>
            <w:vAlign w:val="center"/>
            <w:hideMark/>
          </w:tcPr>
          <w:p w14:paraId="67EF1A5F" w14:textId="77777777" w:rsidR="00A94ECF" w:rsidRPr="002B3ACE" w:rsidRDefault="00A94ECF" w:rsidP="00A94ECF">
            <w:pPr>
              <w:pStyle w:val="affb"/>
            </w:pPr>
          </w:p>
        </w:tc>
        <w:tc>
          <w:tcPr>
            <w:tcW w:w="584" w:type="pct"/>
            <w:shd w:val="clear" w:color="auto" w:fill="auto"/>
            <w:vAlign w:val="center"/>
            <w:hideMark/>
          </w:tcPr>
          <w:p w14:paraId="5AD38C05" w14:textId="77777777" w:rsidR="00A94ECF" w:rsidRPr="002B3ACE" w:rsidRDefault="00A94ECF" w:rsidP="00A94ECF">
            <w:pPr>
              <w:pStyle w:val="affb"/>
            </w:pPr>
            <w:r w:rsidRPr="002B3ACE">
              <w:t>СВ</w:t>
            </w:r>
          </w:p>
        </w:tc>
        <w:tc>
          <w:tcPr>
            <w:tcW w:w="662" w:type="pct"/>
            <w:shd w:val="clear" w:color="auto" w:fill="auto"/>
            <w:vAlign w:val="center"/>
            <w:hideMark/>
          </w:tcPr>
          <w:p w14:paraId="00AF9009" w14:textId="345062BE"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6A35522E" w14:textId="260FDDBC"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1A9E8F4C" w14:textId="06B7FA3A"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4FEC1AB8" w14:textId="3C184950"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2FC9E2F4" w14:textId="34601C14"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6F1489DF" w14:textId="3F2E10E2"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755228B9" w14:textId="74CA1730" w:rsidR="00A94ECF" w:rsidRPr="00A94ECF" w:rsidRDefault="00A94ECF" w:rsidP="00A94ECF">
            <w:pPr>
              <w:pStyle w:val="affb"/>
              <w:rPr>
                <w:szCs w:val="20"/>
              </w:rPr>
            </w:pPr>
            <w:r w:rsidRPr="00A94ECF">
              <w:rPr>
                <w:color w:val="000000"/>
                <w:szCs w:val="20"/>
              </w:rPr>
              <w:t>28,77</w:t>
            </w:r>
          </w:p>
        </w:tc>
      </w:tr>
      <w:tr w:rsidR="00A94ECF" w:rsidRPr="002B3ACE" w14:paraId="2708B582" w14:textId="77777777" w:rsidTr="00A94ECF">
        <w:trPr>
          <w:trHeight w:val="77"/>
        </w:trPr>
        <w:tc>
          <w:tcPr>
            <w:tcW w:w="333" w:type="pct"/>
            <w:vMerge/>
            <w:vAlign w:val="center"/>
            <w:hideMark/>
          </w:tcPr>
          <w:p w14:paraId="200B718C" w14:textId="77777777" w:rsidR="00A94ECF" w:rsidRPr="002B3ACE" w:rsidRDefault="00A94ECF" w:rsidP="00A94ECF">
            <w:pPr>
              <w:pStyle w:val="affb"/>
            </w:pPr>
          </w:p>
        </w:tc>
        <w:tc>
          <w:tcPr>
            <w:tcW w:w="584" w:type="pct"/>
            <w:shd w:val="clear" w:color="auto" w:fill="auto"/>
            <w:vAlign w:val="center"/>
            <w:hideMark/>
          </w:tcPr>
          <w:p w14:paraId="720FB8C9" w14:textId="77777777" w:rsidR="00A94ECF" w:rsidRPr="002B3ACE" w:rsidRDefault="00A94ECF" w:rsidP="00A94ECF">
            <w:pPr>
              <w:pStyle w:val="affb"/>
            </w:pPr>
            <w:r w:rsidRPr="002B3ACE">
              <w:t>ГВС</w:t>
            </w:r>
          </w:p>
        </w:tc>
        <w:tc>
          <w:tcPr>
            <w:tcW w:w="662" w:type="pct"/>
            <w:shd w:val="clear" w:color="auto" w:fill="auto"/>
            <w:vAlign w:val="center"/>
            <w:hideMark/>
          </w:tcPr>
          <w:p w14:paraId="6030E84F" w14:textId="7FB2FDF5"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4F4D111D" w14:textId="0ACAA9F8"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5A966D62" w14:textId="136A3BC6"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57EF3F5D" w14:textId="7416A303"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105EA8CE" w14:textId="64EAEADB"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1A7EAE65" w14:textId="070BE868"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3E8FA062" w14:textId="11D74286" w:rsidR="00A94ECF" w:rsidRPr="00A94ECF" w:rsidRDefault="00A94ECF" w:rsidP="00A94ECF">
            <w:pPr>
              <w:pStyle w:val="affb"/>
              <w:rPr>
                <w:szCs w:val="20"/>
              </w:rPr>
            </w:pPr>
            <w:r w:rsidRPr="00A94ECF">
              <w:rPr>
                <w:color w:val="000000"/>
                <w:szCs w:val="20"/>
              </w:rPr>
              <w:t>166,01</w:t>
            </w:r>
          </w:p>
        </w:tc>
      </w:tr>
      <w:tr w:rsidR="00A94ECF" w:rsidRPr="002B3ACE" w14:paraId="63B7511C" w14:textId="77777777" w:rsidTr="00A94ECF">
        <w:trPr>
          <w:trHeight w:val="77"/>
        </w:trPr>
        <w:tc>
          <w:tcPr>
            <w:tcW w:w="333" w:type="pct"/>
            <w:vMerge w:val="restart"/>
            <w:shd w:val="clear" w:color="auto" w:fill="auto"/>
            <w:vAlign w:val="center"/>
            <w:hideMark/>
          </w:tcPr>
          <w:p w14:paraId="1427F0E7" w14:textId="77777777" w:rsidR="00A94ECF" w:rsidRPr="002B3ACE" w:rsidRDefault="00A94ECF" w:rsidP="00A94ECF">
            <w:pPr>
              <w:pStyle w:val="affb"/>
            </w:pPr>
            <w:r w:rsidRPr="002B3ACE">
              <w:t>2040</w:t>
            </w:r>
          </w:p>
        </w:tc>
        <w:tc>
          <w:tcPr>
            <w:tcW w:w="584" w:type="pct"/>
            <w:shd w:val="clear" w:color="auto" w:fill="auto"/>
            <w:vAlign w:val="center"/>
            <w:hideMark/>
          </w:tcPr>
          <w:p w14:paraId="5B519BFE" w14:textId="77777777" w:rsidR="00A94ECF" w:rsidRPr="002B3ACE" w:rsidRDefault="00A94ECF" w:rsidP="00A94ECF">
            <w:pPr>
              <w:pStyle w:val="affb"/>
            </w:pPr>
            <w:r w:rsidRPr="002B3ACE">
              <w:t>СО</w:t>
            </w:r>
          </w:p>
        </w:tc>
        <w:tc>
          <w:tcPr>
            <w:tcW w:w="662" w:type="pct"/>
            <w:shd w:val="clear" w:color="auto" w:fill="auto"/>
            <w:vAlign w:val="center"/>
            <w:hideMark/>
          </w:tcPr>
          <w:p w14:paraId="64DA4373" w14:textId="7EBBD1F6" w:rsidR="00A94ECF" w:rsidRPr="00A94ECF" w:rsidRDefault="00A94ECF" w:rsidP="00A94ECF">
            <w:pPr>
              <w:pStyle w:val="affb"/>
              <w:rPr>
                <w:szCs w:val="20"/>
              </w:rPr>
            </w:pPr>
            <w:r w:rsidRPr="00A94ECF">
              <w:rPr>
                <w:color w:val="000000"/>
                <w:szCs w:val="20"/>
              </w:rPr>
              <w:t>710,75</w:t>
            </w:r>
          </w:p>
        </w:tc>
        <w:tc>
          <w:tcPr>
            <w:tcW w:w="708" w:type="pct"/>
            <w:shd w:val="clear" w:color="auto" w:fill="auto"/>
            <w:vAlign w:val="center"/>
            <w:hideMark/>
          </w:tcPr>
          <w:p w14:paraId="245A8D5D" w14:textId="79907A4A" w:rsidR="00A94ECF" w:rsidRPr="00A94ECF" w:rsidRDefault="00A94ECF" w:rsidP="00A94ECF">
            <w:pPr>
              <w:pStyle w:val="affb"/>
              <w:rPr>
                <w:szCs w:val="20"/>
              </w:rPr>
            </w:pPr>
            <w:r w:rsidRPr="00A94ECF">
              <w:rPr>
                <w:color w:val="000000"/>
                <w:szCs w:val="20"/>
              </w:rPr>
              <w:t>57,76</w:t>
            </w:r>
          </w:p>
        </w:tc>
        <w:tc>
          <w:tcPr>
            <w:tcW w:w="628" w:type="pct"/>
            <w:shd w:val="clear" w:color="auto" w:fill="auto"/>
            <w:vAlign w:val="center"/>
            <w:hideMark/>
          </w:tcPr>
          <w:p w14:paraId="40EDE28E" w14:textId="24D6CF8B"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01193D27" w14:textId="6669C2AB"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404BB34C" w14:textId="6C30B5D6"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332A31F2" w14:textId="199748F9" w:rsidR="00A94ECF" w:rsidRPr="00A94ECF" w:rsidRDefault="00A94ECF" w:rsidP="00A94ECF">
            <w:pPr>
              <w:pStyle w:val="affb"/>
              <w:rPr>
                <w:szCs w:val="20"/>
              </w:rPr>
            </w:pPr>
            <w:r w:rsidRPr="00A94ECF">
              <w:rPr>
                <w:color w:val="000000"/>
                <w:szCs w:val="20"/>
              </w:rPr>
              <w:t>12,00</w:t>
            </w:r>
          </w:p>
        </w:tc>
        <w:tc>
          <w:tcPr>
            <w:tcW w:w="414" w:type="pct"/>
            <w:shd w:val="clear" w:color="auto" w:fill="auto"/>
            <w:vAlign w:val="center"/>
            <w:hideMark/>
          </w:tcPr>
          <w:p w14:paraId="2321D363" w14:textId="6CE1F1C6" w:rsidR="00A94ECF" w:rsidRPr="00A94ECF" w:rsidRDefault="00A94ECF" w:rsidP="00A94ECF">
            <w:pPr>
              <w:pStyle w:val="affb"/>
              <w:rPr>
                <w:szCs w:val="20"/>
              </w:rPr>
            </w:pPr>
            <w:r w:rsidRPr="00A94ECF">
              <w:rPr>
                <w:color w:val="000000"/>
                <w:szCs w:val="20"/>
              </w:rPr>
              <w:t>768,51</w:t>
            </w:r>
          </w:p>
        </w:tc>
      </w:tr>
      <w:tr w:rsidR="00A94ECF" w:rsidRPr="002B3ACE" w14:paraId="6C73A502" w14:textId="77777777" w:rsidTr="00A94ECF">
        <w:trPr>
          <w:trHeight w:val="300"/>
        </w:trPr>
        <w:tc>
          <w:tcPr>
            <w:tcW w:w="333" w:type="pct"/>
            <w:vMerge/>
            <w:vAlign w:val="center"/>
            <w:hideMark/>
          </w:tcPr>
          <w:p w14:paraId="0AAF7857" w14:textId="77777777" w:rsidR="00A94ECF" w:rsidRPr="002B3ACE" w:rsidRDefault="00A94ECF" w:rsidP="00A94ECF">
            <w:pPr>
              <w:pStyle w:val="affb"/>
            </w:pPr>
          </w:p>
        </w:tc>
        <w:tc>
          <w:tcPr>
            <w:tcW w:w="584" w:type="pct"/>
            <w:shd w:val="clear" w:color="auto" w:fill="auto"/>
            <w:vAlign w:val="center"/>
            <w:hideMark/>
          </w:tcPr>
          <w:p w14:paraId="08A85AEE" w14:textId="77777777" w:rsidR="00A94ECF" w:rsidRPr="002B3ACE" w:rsidRDefault="00A94ECF" w:rsidP="00A94ECF">
            <w:pPr>
              <w:pStyle w:val="affb"/>
            </w:pPr>
            <w:r w:rsidRPr="002B3ACE">
              <w:t>СВ</w:t>
            </w:r>
          </w:p>
        </w:tc>
        <w:tc>
          <w:tcPr>
            <w:tcW w:w="662" w:type="pct"/>
            <w:shd w:val="clear" w:color="auto" w:fill="auto"/>
            <w:vAlign w:val="center"/>
            <w:hideMark/>
          </w:tcPr>
          <w:p w14:paraId="3DB50E37" w14:textId="66B06A3D" w:rsidR="00A94ECF" w:rsidRPr="00A94ECF" w:rsidRDefault="00A94ECF" w:rsidP="00A94ECF">
            <w:pPr>
              <w:pStyle w:val="affb"/>
              <w:rPr>
                <w:szCs w:val="20"/>
              </w:rPr>
            </w:pPr>
            <w:r w:rsidRPr="00A94ECF">
              <w:rPr>
                <w:color w:val="000000"/>
                <w:szCs w:val="20"/>
              </w:rPr>
              <w:t>25,12</w:t>
            </w:r>
          </w:p>
        </w:tc>
        <w:tc>
          <w:tcPr>
            <w:tcW w:w="708" w:type="pct"/>
            <w:shd w:val="clear" w:color="auto" w:fill="auto"/>
            <w:vAlign w:val="center"/>
            <w:hideMark/>
          </w:tcPr>
          <w:p w14:paraId="65EF1ED5" w14:textId="2B386987" w:rsidR="00A94ECF" w:rsidRPr="00A94ECF" w:rsidRDefault="00A94ECF" w:rsidP="00A94ECF">
            <w:pPr>
              <w:pStyle w:val="affb"/>
              <w:rPr>
                <w:szCs w:val="20"/>
              </w:rPr>
            </w:pPr>
            <w:r w:rsidRPr="00A94ECF">
              <w:rPr>
                <w:color w:val="000000"/>
                <w:szCs w:val="20"/>
              </w:rPr>
              <w:t>2,14</w:t>
            </w:r>
          </w:p>
        </w:tc>
        <w:tc>
          <w:tcPr>
            <w:tcW w:w="628" w:type="pct"/>
            <w:shd w:val="clear" w:color="auto" w:fill="auto"/>
            <w:vAlign w:val="center"/>
            <w:hideMark/>
          </w:tcPr>
          <w:p w14:paraId="217EBCD4" w14:textId="467F7860"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161ED6A0" w14:textId="7BC4EC1B"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381C8826" w14:textId="1D5E3B90" w:rsidR="00A94ECF" w:rsidRPr="00A94ECF" w:rsidRDefault="00A94ECF" w:rsidP="00A94ECF">
            <w:pPr>
              <w:pStyle w:val="affb"/>
              <w:rPr>
                <w:szCs w:val="20"/>
              </w:rPr>
            </w:pPr>
            <w:r w:rsidRPr="00A94ECF">
              <w:rPr>
                <w:color w:val="000000"/>
                <w:szCs w:val="20"/>
              </w:rPr>
              <w:t>1,51</w:t>
            </w:r>
          </w:p>
        </w:tc>
        <w:tc>
          <w:tcPr>
            <w:tcW w:w="831" w:type="pct"/>
            <w:shd w:val="clear" w:color="auto" w:fill="auto"/>
            <w:vAlign w:val="center"/>
            <w:hideMark/>
          </w:tcPr>
          <w:p w14:paraId="399FF358" w14:textId="36BC26A1" w:rsidR="00A94ECF" w:rsidRPr="00A94ECF" w:rsidRDefault="00A94ECF" w:rsidP="00A94ECF">
            <w:pPr>
              <w:pStyle w:val="affb"/>
              <w:rPr>
                <w:szCs w:val="20"/>
              </w:rPr>
            </w:pPr>
            <w:r w:rsidRPr="00A94ECF">
              <w:rPr>
                <w:color w:val="000000"/>
                <w:szCs w:val="20"/>
              </w:rPr>
              <w:t>0,00</w:t>
            </w:r>
          </w:p>
        </w:tc>
        <w:tc>
          <w:tcPr>
            <w:tcW w:w="414" w:type="pct"/>
            <w:shd w:val="clear" w:color="auto" w:fill="auto"/>
            <w:vAlign w:val="center"/>
            <w:hideMark/>
          </w:tcPr>
          <w:p w14:paraId="734D02DC" w14:textId="2D1C1657" w:rsidR="00A94ECF" w:rsidRPr="00A94ECF" w:rsidRDefault="00A94ECF" w:rsidP="00A94ECF">
            <w:pPr>
              <w:pStyle w:val="affb"/>
              <w:rPr>
                <w:szCs w:val="20"/>
              </w:rPr>
            </w:pPr>
            <w:r w:rsidRPr="00A94ECF">
              <w:rPr>
                <w:color w:val="000000"/>
                <w:szCs w:val="20"/>
              </w:rPr>
              <w:t>28,77</w:t>
            </w:r>
          </w:p>
        </w:tc>
      </w:tr>
      <w:tr w:rsidR="00A94ECF" w:rsidRPr="002B3ACE" w14:paraId="50903F4C" w14:textId="77777777" w:rsidTr="00A94ECF">
        <w:trPr>
          <w:trHeight w:val="300"/>
        </w:trPr>
        <w:tc>
          <w:tcPr>
            <w:tcW w:w="333" w:type="pct"/>
            <w:vMerge/>
            <w:vAlign w:val="center"/>
            <w:hideMark/>
          </w:tcPr>
          <w:p w14:paraId="2B8E3DEE" w14:textId="77777777" w:rsidR="00A94ECF" w:rsidRPr="002B3ACE" w:rsidRDefault="00A94ECF" w:rsidP="00A94ECF">
            <w:pPr>
              <w:pStyle w:val="affb"/>
            </w:pPr>
          </w:p>
        </w:tc>
        <w:tc>
          <w:tcPr>
            <w:tcW w:w="584" w:type="pct"/>
            <w:shd w:val="clear" w:color="auto" w:fill="auto"/>
            <w:vAlign w:val="center"/>
            <w:hideMark/>
          </w:tcPr>
          <w:p w14:paraId="0AEAA536" w14:textId="77777777" w:rsidR="00A94ECF" w:rsidRPr="002B3ACE" w:rsidRDefault="00A94ECF" w:rsidP="00A94ECF">
            <w:pPr>
              <w:pStyle w:val="affb"/>
            </w:pPr>
            <w:r w:rsidRPr="002B3ACE">
              <w:t>ГВС</w:t>
            </w:r>
          </w:p>
        </w:tc>
        <w:tc>
          <w:tcPr>
            <w:tcW w:w="662" w:type="pct"/>
            <w:shd w:val="clear" w:color="auto" w:fill="auto"/>
            <w:vAlign w:val="center"/>
            <w:hideMark/>
          </w:tcPr>
          <w:p w14:paraId="66D0C29C" w14:textId="5AAB394B" w:rsidR="00A94ECF" w:rsidRPr="00A94ECF" w:rsidRDefault="00A94ECF" w:rsidP="00A94ECF">
            <w:pPr>
              <w:pStyle w:val="affb"/>
              <w:rPr>
                <w:szCs w:val="20"/>
              </w:rPr>
            </w:pPr>
            <w:r w:rsidRPr="00A94ECF">
              <w:rPr>
                <w:color w:val="000000"/>
                <w:szCs w:val="20"/>
              </w:rPr>
              <w:t>146,00</w:t>
            </w:r>
          </w:p>
        </w:tc>
        <w:tc>
          <w:tcPr>
            <w:tcW w:w="708" w:type="pct"/>
            <w:shd w:val="clear" w:color="auto" w:fill="auto"/>
            <w:vAlign w:val="center"/>
            <w:hideMark/>
          </w:tcPr>
          <w:p w14:paraId="71C6CB23" w14:textId="2A3A5193" w:rsidR="00A94ECF" w:rsidRPr="00A94ECF" w:rsidRDefault="00A94ECF" w:rsidP="00A94ECF">
            <w:pPr>
              <w:pStyle w:val="affb"/>
              <w:rPr>
                <w:szCs w:val="20"/>
              </w:rPr>
            </w:pPr>
            <w:r w:rsidRPr="00A94ECF">
              <w:rPr>
                <w:color w:val="000000"/>
                <w:szCs w:val="20"/>
              </w:rPr>
              <w:t>20,01</w:t>
            </w:r>
          </w:p>
        </w:tc>
        <w:tc>
          <w:tcPr>
            <w:tcW w:w="628" w:type="pct"/>
            <w:shd w:val="clear" w:color="auto" w:fill="auto"/>
            <w:vAlign w:val="center"/>
            <w:hideMark/>
          </w:tcPr>
          <w:p w14:paraId="726BF034" w14:textId="46F286E3" w:rsidR="00A94ECF" w:rsidRPr="00A94ECF" w:rsidRDefault="00A94ECF" w:rsidP="00A94ECF">
            <w:pPr>
              <w:pStyle w:val="affb"/>
              <w:rPr>
                <w:szCs w:val="20"/>
              </w:rPr>
            </w:pPr>
            <w:r w:rsidRPr="00A94ECF">
              <w:rPr>
                <w:color w:val="000000"/>
                <w:szCs w:val="20"/>
              </w:rPr>
              <w:t>0,00</w:t>
            </w:r>
          </w:p>
        </w:tc>
        <w:tc>
          <w:tcPr>
            <w:tcW w:w="437" w:type="pct"/>
            <w:shd w:val="clear" w:color="auto" w:fill="auto"/>
            <w:vAlign w:val="center"/>
            <w:hideMark/>
          </w:tcPr>
          <w:p w14:paraId="31EAE9B6" w14:textId="2C6F125F" w:rsidR="00A94ECF" w:rsidRPr="00A94ECF" w:rsidRDefault="00A94ECF" w:rsidP="00A94ECF">
            <w:pPr>
              <w:pStyle w:val="affb"/>
              <w:rPr>
                <w:szCs w:val="20"/>
              </w:rPr>
            </w:pPr>
            <w:r w:rsidRPr="00A94ECF">
              <w:rPr>
                <w:color w:val="000000"/>
                <w:szCs w:val="20"/>
              </w:rPr>
              <w:t>0,00</w:t>
            </w:r>
          </w:p>
        </w:tc>
        <w:tc>
          <w:tcPr>
            <w:tcW w:w="403" w:type="pct"/>
            <w:shd w:val="clear" w:color="auto" w:fill="auto"/>
            <w:vAlign w:val="center"/>
            <w:hideMark/>
          </w:tcPr>
          <w:p w14:paraId="1C14B779" w14:textId="46CC1B5F" w:rsidR="00A94ECF" w:rsidRPr="00A94ECF" w:rsidRDefault="00A94ECF" w:rsidP="00A94ECF">
            <w:pPr>
              <w:pStyle w:val="affb"/>
              <w:rPr>
                <w:szCs w:val="20"/>
              </w:rPr>
            </w:pPr>
            <w:r w:rsidRPr="00A94ECF">
              <w:rPr>
                <w:color w:val="000000"/>
                <w:szCs w:val="20"/>
              </w:rPr>
              <w:t>0,00</w:t>
            </w:r>
          </w:p>
        </w:tc>
        <w:tc>
          <w:tcPr>
            <w:tcW w:w="831" w:type="pct"/>
            <w:shd w:val="clear" w:color="auto" w:fill="auto"/>
            <w:vAlign w:val="center"/>
            <w:hideMark/>
          </w:tcPr>
          <w:p w14:paraId="61CF53F4" w14:textId="6687A6CB" w:rsidR="00A94ECF" w:rsidRPr="00A94ECF" w:rsidRDefault="00A94ECF" w:rsidP="00A94ECF">
            <w:pPr>
              <w:pStyle w:val="affb"/>
              <w:rPr>
                <w:szCs w:val="20"/>
              </w:rPr>
            </w:pPr>
            <w:r w:rsidRPr="00A94ECF">
              <w:rPr>
                <w:color w:val="000000"/>
                <w:szCs w:val="20"/>
              </w:rPr>
              <w:t>0,80</w:t>
            </w:r>
          </w:p>
        </w:tc>
        <w:tc>
          <w:tcPr>
            <w:tcW w:w="414" w:type="pct"/>
            <w:shd w:val="clear" w:color="auto" w:fill="auto"/>
            <w:vAlign w:val="center"/>
            <w:hideMark/>
          </w:tcPr>
          <w:p w14:paraId="1CBB17E4" w14:textId="697B8CE2" w:rsidR="00A94ECF" w:rsidRPr="00A94ECF" w:rsidRDefault="00A94ECF" w:rsidP="00A94ECF">
            <w:pPr>
              <w:pStyle w:val="affb"/>
              <w:rPr>
                <w:szCs w:val="20"/>
              </w:rPr>
            </w:pPr>
            <w:r w:rsidRPr="00A94ECF">
              <w:rPr>
                <w:color w:val="000000"/>
                <w:szCs w:val="20"/>
              </w:rPr>
              <w:t>166,01</w:t>
            </w:r>
          </w:p>
        </w:tc>
      </w:tr>
    </w:tbl>
    <w:p w14:paraId="67C211C4" w14:textId="0299E4DA" w:rsidR="00E37F99" w:rsidRDefault="00E37F99" w:rsidP="00B44432">
      <w:pPr>
        <w:pStyle w:val="afffff9"/>
        <w:ind w:firstLine="0"/>
        <w:sectPr w:rsidR="00E37F99" w:rsidSect="004D6EAB">
          <w:pgSz w:w="11906" w:h="16838"/>
          <w:pgMar w:top="851" w:right="851" w:bottom="851" w:left="1134" w:header="709" w:footer="709" w:gutter="0"/>
          <w:cols w:space="708"/>
          <w:docGrid w:linePitch="360"/>
        </w:sectPr>
      </w:pPr>
    </w:p>
    <w:p w14:paraId="4EB4677D" w14:textId="551AF576" w:rsidR="00E06B53" w:rsidRDefault="000A5894" w:rsidP="00684ABE">
      <w:pPr>
        <w:pStyle w:val="2"/>
      </w:pPr>
      <w:bookmarkStart w:id="59" w:name="_Toc83218189"/>
      <w:r w:rsidRPr="000A5894">
        <w:lastRenderedPageBreak/>
        <w:t>Существующие</w:t>
      </w:r>
      <w:r>
        <w:t xml:space="preserve"> </w:t>
      </w:r>
      <w:r w:rsidRPr="000A5894">
        <w:t>и</w:t>
      </w:r>
      <w:r>
        <w:t xml:space="preserve"> </w:t>
      </w:r>
      <w:r w:rsidRPr="000A5894">
        <w:t>перспективные</w:t>
      </w:r>
      <w:r>
        <w:t xml:space="preserve"> </w:t>
      </w:r>
      <w:r w:rsidRPr="000A5894">
        <w:t>объемы</w:t>
      </w:r>
      <w:r>
        <w:t xml:space="preserve"> </w:t>
      </w:r>
      <w:r w:rsidRPr="000A5894">
        <w:t>потребления</w:t>
      </w:r>
      <w:r>
        <w:t xml:space="preserve"> </w:t>
      </w:r>
      <w:r w:rsidRPr="000A5894">
        <w:t>тепловой</w:t>
      </w:r>
      <w:r>
        <w:t xml:space="preserve"> </w:t>
      </w:r>
      <w:r w:rsidRPr="000A5894">
        <w:t>энергии</w:t>
      </w:r>
      <w:r>
        <w:t xml:space="preserve"> </w:t>
      </w:r>
      <w:r w:rsidRPr="000A5894">
        <w:t>(мощности)</w:t>
      </w:r>
      <w:r>
        <w:t xml:space="preserve"> </w:t>
      </w:r>
      <w:r w:rsidRPr="000A5894">
        <w:t>и</w:t>
      </w:r>
      <w:r>
        <w:t xml:space="preserve"> </w:t>
      </w:r>
      <w:r w:rsidRPr="000A5894">
        <w:t>теплоносителя</w:t>
      </w:r>
      <w:r>
        <w:t xml:space="preserve"> </w:t>
      </w:r>
      <w:r w:rsidRPr="000A5894">
        <w:t>объектами,</w:t>
      </w:r>
      <w:r>
        <w:t xml:space="preserve"> </w:t>
      </w:r>
      <w:r w:rsidRPr="000A5894">
        <w:t>расположенными</w:t>
      </w:r>
      <w:r>
        <w:t xml:space="preserve"> </w:t>
      </w:r>
      <w:r w:rsidRPr="000A5894">
        <w:t>в</w:t>
      </w:r>
      <w:r>
        <w:t xml:space="preserve"> </w:t>
      </w:r>
      <w:r w:rsidRPr="000A5894">
        <w:t>производственных</w:t>
      </w:r>
      <w:r>
        <w:t xml:space="preserve"> </w:t>
      </w:r>
      <w:r w:rsidRPr="000A5894">
        <w:t>зонах,</w:t>
      </w:r>
      <w:r>
        <w:t xml:space="preserve"> </w:t>
      </w:r>
      <w:r w:rsidRPr="000A5894">
        <w:t>на</w:t>
      </w:r>
      <w:r>
        <w:t xml:space="preserve"> </w:t>
      </w:r>
      <w:r w:rsidRPr="000A5894">
        <w:t>каждом</w:t>
      </w:r>
      <w:r>
        <w:t xml:space="preserve"> </w:t>
      </w:r>
      <w:r w:rsidRPr="000A5894">
        <w:t>этапе</w:t>
      </w:r>
      <w:bookmarkEnd w:id="56"/>
      <w:bookmarkEnd w:id="57"/>
      <w:bookmarkEnd w:id="58"/>
      <w:bookmarkEnd w:id="59"/>
    </w:p>
    <w:p w14:paraId="2877724C" w14:textId="096898EA" w:rsidR="00520531" w:rsidRDefault="00520531" w:rsidP="002307FB">
      <w:pPr>
        <w:autoSpaceDE w:val="0"/>
        <w:autoSpaceDN w:val="0"/>
        <w:adjustRightInd w:val="0"/>
        <w:spacing w:after="0"/>
        <w:jc w:val="both"/>
      </w:pPr>
      <w:r>
        <w:t>Прогноз приростов объемов потребления тепловой энергии (мощности) и теплоносителя объектами, расположенными в производственных зонах, не рассматривается, в связи с отсутствием изменений производственных зон и их перепрофилированием.</w:t>
      </w:r>
    </w:p>
    <w:p w14:paraId="1452360B" w14:textId="60BE1803" w:rsidR="00884794" w:rsidRPr="00C00545" w:rsidRDefault="00884794" w:rsidP="00684ABE">
      <w:pPr>
        <w:pStyle w:val="2"/>
      </w:pPr>
      <w:bookmarkStart w:id="60" w:name="_Toc40861386"/>
      <w:bookmarkStart w:id="61" w:name="_Toc40958003"/>
      <w:bookmarkStart w:id="62" w:name="_Toc83218190"/>
      <w:r w:rsidRPr="00C00545">
        <w:t xml:space="preserve">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w:t>
      </w:r>
      <w:bookmarkEnd w:id="60"/>
      <w:bookmarkEnd w:id="61"/>
      <w:r w:rsidR="009107B5">
        <w:t xml:space="preserve">муниципальному образованию </w:t>
      </w:r>
      <w:r w:rsidR="00303A81">
        <w:t>«Г</w:t>
      </w:r>
      <w:r w:rsidR="009107B5">
        <w:t xml:space="preserve">ород </w:t>
      </w:r>
      <w:r w:rsidR="00520531">
        <w:t>Березники</w:t>
      </w:r>
      <w:r w:rsidR="00303A81">
        <w:t>»</w:t>
      </w:r>
      <w:r w:rsidR="00590443">
        <w:t xml:space="preserve"> Пермского края</w:t>
      </w:r>
      <w:bookmarkEnd w:id="62"/>
    </w:p>
    <w:p w14:paraId="1E095324" w14:textId="77777777" w:rsidR="00684ABE" w:rsidRPr="00684ABE" w:rsidRDefault="00684ABE" w:rsidP="00684ABE">
      <w:pPr>
        <w:rPr>
          <w:szCs w:val="24"/>
        </w:rPr>
      </w:pPr>
      <w:r w:rsidRPr="00684ABE">
        <w:rPr>
          <w:szCs w:val="24"/>
        </w:rPr>
        <w:t xml:space="preserve">Средневзвешенная плотность тепловой нагрузки должна определяться как частное от деления расчетной тепловой нагрузки потребителей, присоединенных к тепловым сетям системы теплоснабжения, на площадь зоны действия системы теплоснабжения </w:t>
      </w:r>
    </w:p>
    <w:p w14:paraId="66C74C84" w14:textId="77777777" w:rsidR="00684ABE" w:rsidRPr="00684ABE" w:rsidRDefault="00684ABE" w:rsidP="00684ABE">
      <w:pPr>
        <w:rPr>
          <w:rStyle w:val="FontStyle390"/>
          <w:sz w:val="24"/>
          <w:szCs w:val="24"/>
        </w:rPr>
      </w:pPr>
      <w:r w:rsidRPr="00684ABE">
        <w:rPr>
          <w:rStyle w:val="FontStyle390"/>
          <w:sz w:val="24"/>
          <w:szCs w:val="24"/>
        </w:rPr>
        <w:t>Площадь зоны действия системы теплоснабжения должна определяться по данным электронной модели системы теплоснабжения, как площадь (в гектарах), ограниченная контуром, построенным по конечным точкам подключения объектов теплопотребления к тепловым сетям системы теплоснабжения.</w:t>
      </w:r>
    </w:p>
    <w:p w14:paraId="5F09D508" w14:textId="77777777" w:rsidR="005756F7" w:rsidRDefault="00684ABE" w:rsidP="00016799">
      <w:pPr>
        <w:rPr>
          <w:rStyle w:val="FontStyle390"/>
          <w:sz w:val="24"/>
          <w:szCs w:val="24"/>
        </w:rPr>
        <w:sectPr w:rsidR="005756F7" w:rsidSect="00026439">
          <w:pgSz w:w="11906" w:h="16838"/>
          <w:pgMar w:top="851" w:right="851" w:bottom="851" w:left="1134" w:header="709" w:footer="709" w:gutter="0"/>
          <w:cols w:space="708"/>
          <w:docGrid w:linePitch="360"/>
        </w:sectPr>
      </w:pPr>
      <w:r w:rsidRPr="00684ABE">
        <w:rPr>
          <w:rStyle w:val="FontStyle390"/>
          <w:sz w:val="24"/>
          <w:szCs w:val="24"/>
        </w:rPr>
        <w:t>Средневзвешенная плотность тепловой нагрузки по поселению, городскому округу, городу федерального значения должна определяться как частное от деления расчетной тепловой нагрузки потребителей, присоединенных к тепловым сетям всех систем теплоснабжения, действующих в поселении, городском округе, городе федерального значения, на площадь застроенной территории (по данным утвержденного генерального плана поселения, городского округа, города федерального значения</w:t>
      </w:r>
      <w:r w:rsidR="00B40278">
        <w:rPr>
          <w:rStyle w:val="FontStyle390"/>
          <w:sz w:val="24"/>
          <w:szCs w:val="24"/>
        </w:rPr>
        <w:t>.</w:t>
      </w:r>
    </w:p>
    <w:p w14:paraId="05B4D489" w14:textId="2FC0A32B" w:rsidR="00F164AE" w:rsidRDefault="00F164AE" w:rsidP="00F164AE">
      <w:pPr>
        <w:pStyle w:val="afc"/>
        <w:keepNext/>
      </w:pPr>
      <w:bookmarkStart w:id="63" w:name="_Toc83218615"/>
      <w:r w:rsidRPr="00F164AE">
        <w:lastRenderedPageBreak/>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146F3F">
        <w:rPr>
          <w:noProof/>
        </w:rPr>
        <w:t>8</w:t>
      </w:r>
      <w:r w:rsidR="006C1D8C">
        <w:rPr>
          <w:noProof/>
        </w:rPr>
        <w:fldChar w:fldCharType="end"/>
      </w:r>
      <w:r w:rsidRPr="00F164AE">
        <w:t xml:space="preserve">. </w:t>
      </w:r>
      <w:r w:rsidRPr="00F164AE">
        <w:rPr>
          <w:rFonts w:eastAsiaTheme="minorHAnsi" w:cstheme="minorBidi"/>
          <w:bCs w:val="0"/>
          <w:lang w:eastAsia="en-US"/>
        </w:rPr>
        <w:t>Средняя плотность тепловой нагрузки</w:t>
      </w:r>
      <w:bookmarkEnd w:id="63"/>
    </w:p>
    <w:tbl>
      <w:tblPr>
        <w:tblW w:w="5000" w:type="pct"/>
        <w:tblLook w:val="04A0" w:firstRow="1" w:lastRow="0" w:firstColumn="1" w:lastColumn="0" w:noHBand="0" w:noVBand="1"/>
      </w:tblPr>
      <w:tblGrid>
        <w:gridCol w:w="1830"/>
        <w:gridCol w:w="1121"/>
        <w:gridCol w:w="946"/>
        <w:gridCol w:w="946"/>
        <w:gridCol w:w="946"/>
        <w:gridCol w:w="946"/>
        <w:gridCol w:w="946"/>
        <w:gridCol w:w="946"/>
        <w:gridCol w:w="946"/>
        <w:gridCol w:w="947"/>
        <w:gridCol w:w="947"/>
        <w:gridCol w:w="947"/>
        <w:gridCol w:w="947"/>
        <w:gridCol w:w="947"/>
        <w:gridCol w:w="947"/>
        <w:gridCol w:w="947"/>
        <w:gridCol w:w="947"/>
        <w:gridCol w:w="947"/>
        <w:gridCol w:w="947"/>
        <w:gridCol w:w="978"/>
        <w:gridCol w:w="768"/>
        <w:gridCol w:w="768"/>
        <w:gridCol w:w="768"/>
      </w:tblGrid>
      <w:tr w:rsidR="00D12AFC" w:rsidRPr="00D12AFC" w14:paraId="11694CF2" w14:textId="77777777" w:rsidTr="00A92B85">
        <w:trPr>
          <w:trHeight w:val="300"/>
          <w:tblHeader/>
        </w:trPr>
        <w:tc>
          <w:tcPr>
            <w:tcW w:w="661"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4601D66" w14:textId="77777777" w:rsidR="00D12AFC" w:rsidRPr="00D12AFC" w:rsidRDefault="00D12AFC" w:rsidP="00D12AFC">
            <w:pPr>
              <w:pStyle w:val="affb"/>
            </w:pPr>
            <w:r w:rsidRPr="00D12AFC">
              <w:t>Параметры</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165490C6" w14:textId="405DDE53" w:rsidR="00D12AFC" w:rsidRPr="00D12AFC" w:rsidRDefault="00D12AFC" w:rsidP="00D12AFC">
            <w:pPr>
              <w:pStyle w:val="affb"/>
            </w:pPr>
            <w:r w:rsidRPr="00D12AFC">
              <w:t>2020</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4542B0AE" w14:textId="77777777" w:rsidR="00D12AFC" w:rsidRPr="00D12AFC" w:rsidRDefault="00D12AFC" w:rsidP="00D12AFC">
            <w:pPr>
              <w:pStyle w:val="affb"/>
            </w:pPr>
            <w:r w:rsidRPr="00D12AFC">
              <w:t>2021</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2A80D842" w14:textId="77777777" w:rsidR="00D12AFC" w:rsidRPr="00D12AFC" w:rsidRDefault="00D12AFC" w:rsidP="00D12AFC">
            <w:pPr>
              <w:pStyle w:val="affb"/>
            </w:pPr>
            <w:r w:rsidRPr="00D12AFC">
              <w:t>2022</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2BF515AC" w14:textId="77777777" w:rsidR="00D12AFC" w:rsidRPr="00D12AFC" w:rsidRDefault="00D12AFC" w:rsidP="00D12AFC">
            <w:pPr>
              <w:pStyle w:val="affb"/>
            </w:pPr>
            <w:r w:rsidRPr="00D12AFC">
              <w:t>2023</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744D3C13" w14:textId="77777777" w:rsidR="00D12AFC" w:rsidRPr="00D12AFC" w:rsidRDefault="00D12AFC" w:rsidP="00D12AFC">
            <w:pPr>
              <w:pStyle w:val="affb"/>
            </w:pPr>
            <w:r w:rsidRPr="00D12AFC">
              <w:t>2024</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5206A7E0" w14:textId="77777777" w:rsidR="00D12AFC" w:rsidRPr="00D12AFC" w:rsidRDefault="00D12AFC" w:rsidP="00D12AFC">
            <w:pPr>
              <w:pStyle w:val="affb"/>
            </w:pPr>
            <w:r w:rsidRPr="00D12AFC">
              <w:t>2025</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646329B2" w14:textId="77777777" w:rsidR="00D12AFC" w:rsidRPr="00D12AFC" w:rsidRDefault="00D12AFC" w:rsidP="00D12AFC">
            <w:pPr>
              <w:pStyle w:val="affb"/>
            </w:pPr>
            <w:r w:rsidRPr="00D12AFC">
              <w:t>2026</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4B436C07" w14:textId="77777777" w:rsidR="00D12AFC" w:rsidRPr="00D12AFC" w:rsidRDefault="00D12AFC" w:rsidP="00D12AFC">
            <w:pPr>
              <w:pStyle w:val="affb"/>
            </w:pPr>
            <w:r w:rsidRPr="00D12AFC">
              <w:t>2027</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749424A1" w14:textId="77777777" w:rsidR="00D12AFC" w:rsidRPr="00D12AFC" w:rsidRDefault="00D12AFC" w:rsidP="00D12AFC">
            <w:pPr>
              <w:pStyle w:val="affb"/>
            </w:pPr>
            <w:r w:rsidRPr="00D12AFC">
              <w:t>2028</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724E1764" w14:textId="77777777" w:rsidR="00D12AFC" w:rsidRPr="00D12AFC" w:rsidRDefault="00D12AFC" w:rsidP="00D12AFC">
            <w:pPr>
              <w:pStyle w:val="affb"/>
            </w:pPr>
            <w:r w:rsidRPr="00D12AFC">
              <w:t>2029</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38E44E8A" w14:textId="77777777" w:rsidR="00D12AFC" w:rsidRPr="00D12AFC" w:rsidRDefault="00D12AFC" w:rsidP="00D12AFC">
            <w:pPr>
              <w:pStyle w:val="affb"/>
            </w:pPr>
            <w:r w:rsidRPr="00D12AFC">
              <w:t>2030</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29A5DDAC" w14:textId="77777777" w:rsidR="00D12AFC" w:rsidRPr="00D12AFC" w:rsidRDefault="00D12AFC" w:rsidP="00D12AFC">
            <w:pPr>
              <w:pStyle w:val="affb"/>
            </w:pPr>
            <w:r w:rsidRPr="00D12AFC">
              <w:t>2031</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5B35EBA5" w14:textId="77777777" w:rsidR="00D12AFC" w:rsidRPr="00D12AFC" w:rsidRDefault="00D12AFC" w:rsidP="00D12AFC">
            <w:pPr>
              <w:pStyle w:val="affb"/>
            </w:pPr>
            <w:r w:rsidRPr="00D12AFC">
              <w:t>2032</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3E9E02D1" w14:textId="77777777" w:rsidR="00D12AFC" w:rsidRPr="00D12AFC" w:rsidRDefault="00D12AFC" w:rsidP="00D12AFC">
            <w:pPr>
              <w:pStyle w:val="affb"/>
            </w:pPr>
            <w:r w:rsidRPr="00D12AFC">
              <w:t>2033</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4EDED8A7" w14:textId="77777777" w:rsidR="00D12AFC" w:rsidRPr="00D12AFC" w:rsidRDefault="00D12AFC" w:rsidP="00D12AFC">
            <w:pPr>
              <w:pStyle w:val="affb"/>
            </w:pPr>
            <w:r w:rsidRPr="00D12AFC">
              <w:t>2034</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562A5882" w14:textId="77777777" w:rsidR="00D12AFC" w:rsidRPr="00D12AFC" w:rsidRDefault="00D12AFC" w:rsidP="00D12AFC">
            <w:pPr>
              <w:pStyle w:val="affb"/>
            </w:pPr>
            <w:r w:rsidRPr="00D12AFC">
              <w:t>2035</w:t>
            </w:r>
          </w:p>
        </w:tc>
        <w:tc>
          <w:tcPr>
            <w:tcW w:w="212" w:type="pct"/>
            <w:tcBorders>
              <w:top w:val="single" w:sz="4" w:space="0" w:color="auto"/>
              <w:left w:val="nil"/>
              <w:bottom w:val="single" w:sz="4" w:space="0" w:color="auto"/>
              <w:right w:val="single" w:sz="4" w:space="0" w:color="auto"/>
            </w:tcBorders>
            <w:shd w:val="clear" w:color="auto" w:fill="auto"/>
            <w:vAlign w:val="center"/>
            <w:hideMark/>
          </w:tcPr>
          <w:p w14:paraId="319244E6" w14:textId="77777777" w:rsidR="00D12AFC" w:rsidRPr="00D12AFC" w:rsidRDefault="00D12AFC" w:rsidP="00D12AFC">
            <w:pPr>
              <w:pStyle w:val="affb"/>
            </w:pPr>
            <w:r w:rsidRPr="00D12AFC">
              <w:t>2036</w:t>
            </w:r>
          </w:p>
        </w:tc>
        <w:tc>
          <w:tcPr>
            <w:tcW w:w="219" w:type="pct"/>
            <w:tcBorders>
              <w:top w:val="single" w:sz="4" w:space="0" w:color="auto"/>
              <w:left w:val="nil"/>
              <w:bottom w:val="single" w:sz="4" w:space="0" w:color="auto"/>
              <w:right w:val="single" w:sz="4" w:space="0" w:color="auto"/>
            </w:tcBorders>
            <w:shd w:val="clear" w:color="auto" w:fill="auto"/>
            <w:vAlign w:val="center"/>
            <w:hideMark/>
          </w:tcPr>
          <w:p w14:paraId="536A04F1" w14:textId="77777777" w:rsidR="00D12AFC" w:rsidRPr="00D12AFC" w:rsidRDefault="00D12AFC" w:rsidP="00D12AFC">
            <w:pPr>
              <w:pStyle w:val="affb"/>
            </w:pPr>
            <w:r w:rsidRPr="00D12AFC">
              <w:t>2037</w:t>
            </w:r>
          </w:p>
        </w:tc>
        <w:tc>
          <w:tcPr>
            <w:tcW w:w="172" w:type="pct"/>
            <w:tcBorders>
              <w:top w:val="single" w:sz="4" w:space="0" w:color="auto"/>
              <w:left w:val="nil"/>
              <w:bottom w:val="single" w:sz="4" w:space="0" w:color="auto"/>
              <w:right w:val="single" w:sz="4" w:space="0" w:color="auto"/>
            </w:tcBorders>
            <w:shd w:val="clear" w:color="auto" w:fill="auto"/>
            <w:vAlign w:val="center"/>
            <w:hideMark/>
          </w:tcPr>
          <w:p w14:paraId="254C8624" w14:textId="77777777" w:rsidR="00D12AFC" w:rsidRPr="00D12AFC" w:rsidRDefault="00D12AFC" w:rsidP="00D12AFC">
            <w:pPr>
              <w:pStyle w:val="affb"/>
            </w:pPr>
            <w:r w:rsidRPr="00D12AFC">
              <w:t>2038</w:t>
            </w:r>
          </w:p>
        </w:tc>
        <w:tc>
          <w:tcPr>
            <w:tcW w:w="172" w:type="pct"/>
            <w:tcBorders>
              <w:top w:val="single" w:sz="4" w:space="0" w:color="auto"/>
              <w:left w:val="nil"/>
              <w:bottom w:val="single" w:sz="4" w:space="0" w:color="auto"/>
              <w:right w:val="single" w:sz="4" w:space="0" w:color="auto"/>
            </w:tcBorders>
            <w:shd w:val="clear" w:color="auto" w:fill="auto"/>
            <w:vAlign w:val="center"/>
            <w:hideMark/>
          </w:tcPr>
          <w:p w14:paraId="03C2DED6" w14:textId="77777777" w:rsidR="00D12AFC" w:rsidRPr="00D12AFC" w:rsidRDefault="00D12AFC" w:rsidP="00D12AFC">
            <w:pPr>
              <w:pStyle w:val="affb"/>
            </w:pPr>
            <w:r w:rsidRPr="00D12AFC">
              <w:t>2039</w:t>
            </w:r>
          </w:p>
        </w:tc>
        <w:tc>
          <w:tcPr>
            <w:tcW w:w="172" w:type="pct"/>
            <w:tcBorders>
              <w:top w:val="single" w:sz="4" w:space="0" w:color="auto"/>
              <w:left w:val="nil"/>
              <w:bottom w:val="single" w:sz="4" w:space="0" w:color="auto"/>
              <w:right w:val="single" w:sz="4" w:space="0" w:color="auto"/>
            </w:tcBorders>
            <w:shd w:val="clear" w:color="auto" w:fill="auto"/>
            <w:vAlign w:val="center"/>
            <w:hideMark/>
          </w:tcPr>
          <w:p w14:paraId="65EB5D5B" w14:textId="77777777" w:rsidR="00D12AFC" w:rsidRPr="00D12AFC" w:rsidRDefault="00D12AFC" w:rsidP="00D12AFC">
            <w:pPr>
              <w:pStyle w:val="affb"/>
            </w:pPr>
            <w:r w:rsidRPr="00D12AFC">
              <w:t>2040</w:t>
            </w:r>
          </w:p>
        </w:tc>
      </w:tr>
      <w:tr w:rsidR="00D12AFC" w:rsidRPr="00D12AFC" w14:paraId="5C8C1E2E" w14:textId="77777777" w:rsidTr="00D12AFC">
        <w:trPr>
          <w:trHeight w:val="300"/>
        </w:trPr>
        <w:tc>
          <w:tcPr>
            <w:tcW w:w="5000" w:type="pct"/>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0FB98E13" w14:textId="77777777" w:rsidR="00D12AFC" w:rsidRPr="00D12AFC" w:rsidRDefault="00D12AFC" w:rsidP="00D12AFC">
            <w:pPr>
              <w:pStyle w:val="affb"/>
            </w:pPr>
            <w:r w:rsidRPr="00D12AFC">
              <w:t>г.Березники</w:t>
            </w:r>
          </w:p>
        </w:tc>
      </w:tr>
      <w:tr w:rsidR="00D12AFC" w:rsidRPr="00D12AFC" w14:paraId="6134FE28" w14:textId="77777777" w:rsidTr="00D12AFC">
        <w:trPr>
          <w:trHeight w:val="300"/>
        </w:trPr>
        <w:tc>
          <w:tcPr>
            <w:tcW w:w="5000" w:type="pct"/>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066EBC28" w14:textId="77777777" w:rsidR="00D12AFC" w:rsidRPr="00D12AFC" w:rsidRDefault="00D12AFC" w:rsidP="00D12AFC">
            <w:pPr>
              <w:pStyle w:val="affb"/>
            </w:pPr>
            <w:r w:rsidRPr="00D12AFC">
              <w:t>БТЭЦ-2</w:t>
            </w:r>
          </w:p>
        </w:tc>
      </w:tr>
      <w:tr w:rsidR="00EF3210" w:rsidRPr="00D12AFC" w14:paraId="61B535E7" w14:textId="77777777" w:rsidTr="00A92B85">
        <w:trPr>
          <w:trHeight w:val="300"/>
        </w:trPr>
        <w:tc>
          <w:tcPr>
            <w:tcW w:w="410" w:type="pct"/>
            <w:vMerge w:val="restart"/>
            <w:tcBorders>
              <w:top w:val="nil"/>
              <w:left w:val="single" w:sz="4" w:space="0" w:color="auto"/>
              <w:bottom w:val="single" w:sz="4" w:space="0" w:color="auto"/>
              <w:right w:val="single" w:sz="4" w:space="0" w:color="auto"/>
            </w:tcBorders>
            <w:shd w:val="clear" w:color="auto" w:fill="auto"/>
            <w:vAlign w:val="center"/>
            <w:hideMark/>
          </w:tcPr>
          <w:p w14:paraId="49072424" w14:textId="77777777" w:rsidR="00EF3210" w:rsidRPr="00D12AFC" w:rsidRDefault="00EF3210" w:rsidP="00EF3210">
            <w:pPr>
              <w:pStyle w:val="affb"/>
            </w:pPr>
            <w:r w:rsidRPr="00D12AFC">
              <w:t>Присоединенная нагрузка, Гкал/ч</w:t>
            </w:r>
          </w:p>
        </w:tc>
        <w:tc>
          <w:tcPr>
            <w:tcW w:w="251" w:type="pct"/>
            <w:tcBorders>
              <w:top w:val="nil"/>
              <w:left w:val="nil"/>
              <w:bottom w:val="single" w:sz="4" w:space="0" w:color="auto"/>
              <w:right w:val="single" w:sz="4" w:space="0" w:color="auto"/>
            </w:tcBorders>
            <w:shd w:val="clear" w:color="auto" w:fill="auto"/>
            <w:vAlign w:val="center"/>
            <w:hideMark/>
          </w:tcPr>
          <w:p w14:paraId="32024A3A" w14:textId="77777777" w:rsidR="00EF3210" w:rsidRPr="00D12AFC" w:rsidRDefault="00EF3210" w:rsidP="00EF3210">
            <w:pPr>
              <w:pStyle w:val="affb"/>
            </w:pPr>
            <w:r w:rsidRPr="00D12AFC">
              <w:t>В паре</w:t>
            </w:r>
          </w:p>
        </w:tc>
        <w:tc>
          <w:tcPr>
            <w:tcW w:w="212" w:type="pct"/>
            <w:tcBorders>
              <w:top w:val="nil"/>
              <w:left w:val="nil"/>
              <w:bottom w:val="single" w:sz="4" w:space="0" w:color="auto"/>
              <w:right w:val="single" w:sz="4" w:space="0" w:color="auto"/>
            </w:tcBorders>
            <w:shd w:val="clear" w:color="auto" w:fill="auto"/>
            <w:vAlign w:val="center"/>
            <w:hideMark/>
          </w:tcPr>
          <w:p w14:paraId="1CE6620C" w14:textId="5836FDD5" w:rsidR="00EF3210" w:rsidRPr="00D12AFC" w:rsidRDefault="00EF3210" w:rsidP="00EF3210">
            <w:pPr>
              <w:pStyle w:val="affb"/>
            </w:pPr>
            <w:r>
              <w:rPr>
                <w:color w:val="000000"/>
                <w:szCs w:val="20"/>
              </w:rPr>
              <w:t>17,70</w:t>
            </w:r>
          </w:p>
        </w:tc>
        <w:tc>
          <w:tcPr>
            <w:tcW w:w="212" w:type="pct"/>
            <w:tcBorders>
              <w:top w:val="nil"/>
              <w:left w:val="nil"/>
              <w:bottom w:val="single" w:sz="4" w:space="0" w:color="auto"/>
              <w:right w:val="single" w:sz="4" w:space="0" w:color="auto"/>
            </w:tcBorders>
            <w:shd w:val="clear" w:color="auto" w:fill="auto"/>
            <w:vAlign w:val="center"/>
            <w:hideMark/>
          </w:tcPr>
          <w:p w14:paraId="4D4C2B11" w14:textId="41D3C641" w:rsidR="00EF3210" w:rsidRPr="00D12AFC" w:rsidRDefault="00EF3210" w:rsidP="00EF3210">
            <w:pPr>
              <w:pStyle w:val="affb"/>
            </w:pPr>
            <w:r>
              <w:rPr>
                <w:color w:val="000000"/>
                <w:szCs w:val="20"/>
              </w:rPr>
              <w:t>17,70</w:t>
            </w:r>
          </w:p>
        </w:tc>
        <w:tc>
          <w:tcPr>
            <w:tcW w:w="212" w:type="pct"/>
            <w:tcBorders>
              <w:top w:val="nil"/>
              <w:left w:val="nil"/>
              <w:bottom w:val="single" w:sz="4" w:space="0" w:color="auto"/>
              <w:right w:val="single" w:sz="4" w:space="0" w:color="auto"/>
            </w:tcBorders>
            <w:shd w:val="clear" w:color="auto" w:fill="auto"/>
            <w:vAlign w:val="center"/>
            <w:hideMark/>
          </w:tcPr>
          <w:p w14:paraId="7E1D1AAA" w14:textId="0D03DDE8" w:rsidR="00EF3210" w:rsidRPr="00D12AFC" w:rsidRDefault="00EF3210" w:rsidP="00EF3210">
            <w:pPr>
              <w:pStyle w:val="affb"/>
            </w:pPr>
            <w:r>
              <w:rPr>
                <w:color w:val="000000"/>
                <w:szCs w:val="20"/>
              </w:rPr>
              <w:t>17,70</w:t>
            </w:r>
          </w:p>
        </w:tc>
        <w:tc>
          <w:tcPr>
            <w:tcW w:w="212" w:type="pct"/>
            <w:tcBorders>
              <w:top w:val="nil"/>
              <w:left w:val="nil"/>
              <w:bottom w:val="single" w:sz="4" w:space="0" w:color="auto"/>
              <w:right w:val="single" w:sz="4" w:space="0" w:color="auto"/>
            </w:tcBorders>
            <w:shd w:val="clear" w:color="auto" w:fill="auto"/>
            <w:vAlign w:val="center"/>
            <w:hideMark/>
          </w:tcPr>
          <w:p w14:paraId="3D94F6C0" w14:textId="7B46AF87" w:rsidR="00EF3210" w:rsidRPr="00D12AFC" w:rsidRDefault="00EF3210" w:rsidP="00EF3210">
            <w:pPr>
              <w:pStyle w:val="affb"/>
            </w:pPr>
            <w:r>
              <w:rPr>
                <w:color w:val="000000"/>
                <w:szCs w:val="20"/>
              </w:rPr>
              <w:t>17,70</w:t>
            </w:r>
          </w:p>
        </w:tc>
        <w:tc>
          <w:tcPr>
            <w:tcW w:w="212" w:type="pct"/>
            <w:tcBorders>
              <w:top w:val="nil"/>
              <w:left w:val="nil"/>
              <w:bottom w:val="single" w:sz="4" w:space="0" w:color="auto"/>
              <w:right w:val="single" w:sz="4" w:space="0" w:color="auto"/>
            </w:tcBorders>
            <w:shd w:val="clear" w:color="auto" w:fill="auto"/>
            <w:vAlign w:val="center"/>
            <w:hideMark/>
          </w:tcPr>
          <w:p w14:paraId="16CAFB7E" w14:textId="6C66FD9E" w:rsidR="00EF3210" w:rsidRPr="00D12AFC" w:rsidRDefault="00EF3210" w:rsidP="00EF3210">
            <w:pPr>
              <w:pStyle w:val="affb"/>
            </w:pPr>
            <w:r>
              <w:rPr>
                <w:color w:val="000000"/>
                <w:szCs w:val="20"/>
              </w:rPr>
              <w:t>17,70</w:t>
            </w:r>
          </w:p>
        </w:tc>
        <w:tc>
          <w:tcPr>
            <w:tcW w:w="212" w:type="pct"/>
            <w:tcBorders>
              <w:top w:val="nil"/>
              <w:left w:val="nil"/>
              <w:bottom w:val="single" w:sz="4" w:space="0" w:color="auto"/>
              <w:right w:val="single" w:sz="4" w:space="0" w:color="auto"/>
            </w:tcBorders>
            <w:shd w:val="clear" w:color="auto" w:fill="auto"/>
            <w:vAlign w:val="center"/>
            <w:hideMark/>
          </w:tcPr>
          <w:p w14:paraId="041EDF27" w14:textId="512C4ABB" w:rsidR="00EF3210" w:rsidRPr="00D12AFC" w:rsidRDefault="00EF3210" w:rsidP="00EF3210">
            <w:pPr>
              <w:pStyle w:val="affb"/>
            </w:pPr>
            <w:r>
              <w:rPr>
                <w:color w:val="000000"/>
                <w:szCs w:val="20"/>
              </w:rPr>
              <w:t>17,70</w:t>
            </w:r>
          </w:p>
        </w:tc>
        <w:tc>
          <w:tcPr>
            <w:tcW w:w="212" w:type="pct"/>
            <w:tcBorders>
              <w:top w:val="nil"/>
              <w:left w:val="nil"/>
              <w:bottom w:val="single" w:sz="4" w:space="0" w:color="auto"/>
              <w:right w:val="single" w:sz="4" w:space="0" w:color="auto"/>
            </w:tcBorders>
            <w:shd w:val="clear" w:color="auto" w:fill="auto"/>
            <w:vAlign w:val="center"/>
            <w:hideMark/>
          </w:tcPr>
          <w:p w14:paraId="2F638E7F" w14:textId="2DED4175" w:rsidR="00EF3210" w:rsidRPr="00D12AFC" w:rsidRDefault="00EF3210" w:rsidP="00EF3210">
            <w:pPr>
              <w:pStyle w:val="affb"/>
            </w:pPr>
            <w:r>
              <w:rPr>
                <w:color w:val="000000"/>
                <w:szCs w:val="20"/>
              </w:rPr>
              <w:t>17,70</w:t>
            </w:r>
          </w:p>
        </w:tc>
        <w:tc>
          <w:tcPr>
            <w:tcW w:w="212" w:type="pct"/>
            <w:tcBorders>
              <w:top w:val="nil"/>
              <w:left w:val="nil"/>
              <w:bottom w:val="single" w:sz="4" w:space="0" w:color="auto"/>
              <w:right w:val="single" w:sz="4" w:space="0" w:color="auto"/>
            </w:tcBorders>
            <w:shd w:val="clear" w:color="auto" w:fill="auto"/>
            <w:vAlign w:val="center"/>
            <w:hideMark/>
          </w:tcPr>
          <w:p w14:paraId="195E61E0" w14:textId="2D2019B9" w:rsidR="00EF3210" w:rsidRPr="00D12AFC" w:rsidRDefault="00EF3210" w:rsidP="00EF3210">
            <w:pPr>
              <w:pStyle w:val="affb"/>
            </w:pPr>
            <w:r>
              <w:rPr>
                <w:color w:val="000000"/>
                <w:szCs w:val="20"/>
              </w:rPr>
              <w:t>17,70</w:t>
            </w:r>
          </w:p>
        </w:tc>
        <w:tc>
          <w:tcPr>
            <w:tcW w:w="212" w:type="pct"/>
            <w:tcBorders>
              <w:top w:val="nil"/>
              <w:left w:val="nil"/>
              <w:bottom w:val="single" w:sz="4" w:space="0" w:color="auto"/>
              <w:right w:val="single" w:sz="4" w:space="0" w:color="auto"/>
            </w:tcBorders>
            <w:shd w:val="clear" w:color="auto" w:fill="auto"/>
            <w:vAlign w:val="center"/>
            <w:hideMark/>
          </w:tcPr>
          <w:p w14:paraId="54DD89A4" w14:textId="4363FE45" w:rsidR="00EF3210" w:rsidRPr="00D12AFC" w:rsidRDefault="00EF3210" w:rsidP="00EF3210">
            <w:pPr>
              <w:pStyle w:val="affb"/>
            </w:pPr>
            <w:r>
              <w:rPr>
                <w:color w:val="000000"/>
                <w:szCs w:val="20"/>
              </w:rPr>
              <w:t>17,70</w:t>
            </w:r>
          </w:p>
        </w:tc>
        <w:tc>
          <w:tcPr>
            <w:tcW w:w="212" w:type="pct"/>
            <w:tcBorders>
              <w:top w:val="nil"/>
              <w:left w:val="nil"/>
              <w:bottom w:val="single" w:sz="4" w:space="0" w:color="auto"/>
              <w:right w:val="single" w:sz="4" w:space="0" w:color="auto"/>
            </w:tcBorders>
            <w:shd w:val="clear" w:color="auto" w:fill="auto"/>
            <w:vAlign w:val="center"/>
            <w:hideMark/>
          </w:tcPr>
          <w:p w14:paraId="51F64C6B" w14:textId="23D55C29" w:rsidR="00EF3210" w:rsidRPr="00D12AFC" w:rsidRDefault="00EF3210" w:rsidP="00EF3210">
            <w:pPr>
              <w:pStyle w:val="affb"/>
            </w:pPr>
            <w:r>
              <w:rPr>
                <w:color w:val="000000"/>
                <w:szCs w:val="20"/>
              </w:rPr>
              <w:t>17,70</w:t>
            </w:r>
          </w:p>
        </w:tc>
        <w:tc>
          <w:tcPr>
            <w:tcW w:w="212" w:type="pct"/>
            <w:tcBorders>
              <w:top w:val="nil"/>
              <w:left w:val="nil"/>
              <w:bottom w:val="single" w:sz="4" w:space="0" w:color="auto"/>
              <w:right w:val="single" w:sz="4" w:space="0" w:color="auto"/>
            </w:tcBorders>
            <w:shd w:val="clear" w:color="auto" w:fill="auto"/>
            <w:vAlign w:val="center"/>
            <w:hideMark/>
          </w:tcPr>
          <w:p w14:paraId="70DE77AA" w14:textId="09C2332F" w:rsidR="00EF3210" w:rsidRPr="00D12AFC" w:rsidRDefault="00EF3210" w:rsidP="00EF3210">
            <w:pPr>
              <w:pStyle w:val="affb"/>
            </w:pPr>
            <w:r>
              <w:rPr>
                <w:color w:val="000000"/>
                <w:szCs w:val="20"/>
              </w:rPr>
              <w:t>17,70</w:t>
            </w:r>
          </w:p>
        </w:tc>
        <w:tc>
          <w:tcPr>
            <w:tcW w:w="212" w:type="pct"/>
            <w:tcBorders>
              <w:top w:val="nil"/>
              <w:left w:val="nil"/>
              <w:bottom w:val="single" w:sz="4" w:space="0" w:color="auto"/>
              <w:right w:val="single" w:sz="4" w:space="0" w:color="auto"/>
            </w:tcBorders>
            <w:shd w:val="clear" w:color="auto" w:fill="auto"/>
            <w:vAlign w:val="center"/>
            <w:hideMark/>
          </w:tcPr>
          <w:p w14:paraId="21A1A9F3" w14:textId="78AB20F9" w:rsidR="00EF3210" w:rsidRPr="00D12AFC" w:rsidRDefault="00EF3210" w:rsidP="00EF3210">
            <w:pPr>
              <w:pStyle w:val="affb"/>
            </w:pPr>
            <w:r>
              <w:rPr>
                <w:color w:val="000000"/>
                <w:szCs w:val="20"/>
              </w:rPr>
              <w:t>17,70</w:t>
            </w:r>
          </w:p>
        </w:tc>
        <w:tc>
          <w:tcPr>
            <w:tcW w:w="212" w:type="pct"/>
            <w:tcBorders>
              <w:top w:val="nil"/>
              <w:left w:val="nil"/>
              <w:bottom w:val="single" w:sz="4" w:space="0" w:color="auto"/>
              <w:right w:val="single" w:sz="4" w:space="0" w:color="auto"/>
            </w:tcBorders>
            <w:shd w:val="clear" w:color="auto" w:fill="auto"/>
            <w:vAlign w:val="center"/>
            <w:hideMark/>
          </w:tcPr>
          <w:p w14:paraId="5201860D" w14:textId="6932562C" w:rsidR="00EF3210" w:rsidRPr="00D12AFC" w:rsidRDefault="00EF3210" w:rsidP="00EF3210">
            <w:pPr>
              <w:pStyle w:val="affb"/>
            </w:pPr>
            <w:r>
              <w:rPr>
                <w:color w:val="000000"/>
                <w:szCs w:val="20"/>
              </w:rPr>
              <w:t>17,70</w:t>
            </w:r>
          </w:p>
        </w:tc>
        <w:tc>
          <w:tcPr>
            <w:tcW w:w="212" w:type="pct"/>
            <w:tcBorders>
              <w:top w:val="nil"/>
              <w:left w:val="nil"/>
              <w:bottom w:val="single" w:sz="4" w:space="0" w:color="auto"/>
              <w:right w:val="single" w:sz="4" w:space="0" w:color="auto"/>
            </w:tcBorders>
            <w:shd w:val="clear" w:color="auto" w:fill="auto"/>
            <w:vAlign w:val="center"/>
            <w:hideMark/>
          </w:tcPr>
          <w:p w14:paraId="1F807219" w14:textId="45F0DF2B" w:rsidR="00EF3210" w:rsidRPr="00D12AFC" w:rsidRDefault="00EF3210" w:rsidP="00EF3210">
            <w:pPr>
              <w:pStyle w:val="affb"/>
            </w:pPr>
            <w:r>
              <w:rPr>
                <w:color w:val="000000"/>
                <w:szCs w:val="20"/>
              </w:rPr>
              <w:t>17,70</w:t>
            </w:r>
          </w:p>
        </w:tc>
        <w:tc>
          <w:tcPr>
            <w:tcW w:w="212" w:type="pct"/>
            <w:tcBorders>
              <w:top w:val="nil"/>
              <w:left w:val="nil"/>
              <w:bottom w:val="single" w:sz="4" w:space="0" w:color="auto"/>
              <w:right w:val="single" w:sz="4" w:space="0" w:color="auto"/>
            </w:tcBorders>
            <w:shd w:val="clear" w:color="auto" w:fill="auto"/>
            <w:vAlign w:val="center"/>
            <w:hideMark/>
          </w:tcPr>
          <w:p w14:paraId="1DA5E69A" w14:textId="702F9D94" w:rsidR="00EF3210" w:rsidRPr="00D12AFC" w:rsidRDefault="00EF3210" w:rsidP="00EF3210">
            <w:pPr>
              <w:pStyle w:val="affb"/>
            </w:pPr>
            <w:r>
              <w:rPr>
                <w:color w:val="000000"/>
                <w:szCs w:val="20"/>
              </w:rPr>
              <w:t>17,70</w:t>
            </w:r>
          </w:p>
        </w:tc>
        <w:tc>
          <w:tcPr>
            <w:tcW w:w="212" w:type="pct"/>
            <w:tcBorders>
              <w:top w:val="nil"/>
              <w:left w:val="nil"/>
              <w:bottom w:val="single" w:sz="4" w:space="0" w:color="auto"/>
              <w:right w:val="single" w:sz="4" w:space="0" w:color="auto"/>
            </w:tcBorders>
            <w:shd w:val="clear" w:color="auto" w:fill="auto"/>
            <w:vAlign w:val="center"/>
            <w:hideMark/>
          </w:tcPr>
          <w:p w14:paraId="008C5A4C" w14:textId="0AAB6B31" w:rsidR="00EF3210" w:rsidRPr="00D12AFC" w:rsidRDefault="00EF3210" w:rsidP="00EF3210">
            <w:pPr>
              <w:pStyle w:val="affb"/>
            </w:pPr>
            <w:r>
              <w:rPr>
                <w:color w:val="000000"/>
                <w:szCs w:val="20"/>
              </w:rPr>
              <w:t>17,70</w:t>
            </w:r>
          </w:p>
        </w:tc>
        <w:tc>
          <w:tcPr>
            <w:tcW w:w="212" w:type="pct"/>
            <w:tcBorders>
              <w:top w:val="nil"/>
              <w:left w:val="nil"/>
              <w:bottom w:val="single" w:sz="4" w:space="0" w:color="auto"/>
              <w:right w:val="single" w:sz="4" w:space="0" w:color="auto"/>
            </w:tcBorders>
            <w:shd w:val="clear" w:color="auto" w:fill="auto"/>
            <w:vAlign w:val="center"/>
            <w:hideMark/>
          </w:tcPr>
          <w:p w14:paraId="2370B981" w14:textId="303564D8" w:rsidR="00EF3210" w:rsidRPr="00D12AFC" w:rsidRDefault="00EF3210" w:rsidP="00EF3210">
            <w:pPr>
              <w:pStyle w:val="affb"/>
            </w:pPr>
            <w:r>
              <w:rPr>
                <w:color w:val="000000"/>
                <w:szCs w:val="20"/>
              </w:rPr>
              <w:t>17,70</w:t>
            </w:r>
          </w:p>
        </w:tc>
        <w:tc>
          <w:tcPr>
            <w:tcW w:w="219" w:type="pct"/>
            <w:tcBorders>
              <w:top w:val="nil"/>
              <w:left w:val="nil"/>
              <w:bottom w:val="single" w:sz="4" w:space="0" w:color="auto"/>
              <w:right w:val="single" w:sz="4" w:space="0" w:color="auto"/>
            </w:tcBorders>
            <w:shd w:val="clear" w:color="auto" w:fill="auto"/>
            <w:vAlign w:val="center"/>
            <w:hideMark/>
          </w:tcPr>
          <w:p w14:paraId="36893D91" w14:textId="0ED823EE" w:rsidR="00EF3210" w:rsidRPr="00D12AFC" w:rsidRDefault="00EF3210" w:rsidP="00EF3210">
            <w:pPr>
              <w:pStyle w:val="affb"/>
            </w:pPr>
            <w:r>
              <w:rPr>
                <w:color w:val="000000"/>
                <w:szCs w:val="20"/>
              </w:rPr>
              <w:t>17,70</w:t>
            </w:r>
          </w:p>
        </w:tc>
        <w:tc>
          <w:tcPr>
            <w:tcW w:w="172" w:type="pct"/>
            <w:tcBorders>
              <w:top w:val="nil"/>
              <w:left w:val="nil"/>
              <w:bottom w:val="single" w:sz="4" w:space="0" w:color="auto"/>
              <w:right w:val="single" w:sz="4" w:space="0" w:color="auto"/>
            </w:tcBorders>
            <w:shd w:val="clear" w:color="auto" w:fill="auto"/>
            <w:vAlign w:val="center"/>
            <w:hideMark/>
          </w:tcPr>
          <w:p w14:paraId="4A0BAF64" w14:textId="01403FAC" w:rsidR="00EF3210" w:rsidRPr="00D12AFC" w:rsidRDefault="00EF3210" w:rsidP="00EF3210">
            <w:pPr>
              <w:pStyle w:val="affb"/>
            </w:pPr>
            <w:r>
              <w:rPr>
                <w:color w:val="000000"/>
                <w:szCs w:val="20"/>
              </w:rPr>
              <w:t>17,70</w:t>
            </w:r>
          </w:p>
        </w:tc>
        <w:tc>
          <w:tcPr>
            <w:tcW w:w="172" w:type="pct"/>
            <w:tcBorders>
              <w:top w:val="nil"/>
              <w:left w:val="nil"/>
              <w:bottom w:val="single" w:sz="4" w:space="0" w:color="auto"/>
              <w:right w:val="single" w:sz="4" w:space="0" w:color="auto"/>
            </w:tcBorders>
            <w:shd w:val="clear" w:color="auto" w:fill="auto"/>
            <w:vAlign w:val="center"/>
            <w:hideMark/>
          </w:tcPr>
          <w:p w14:paraId="3D546B0A" w14:textId="194418F9" w:rsidR="00EF3210" w:rsidRPr="00D12AFC" w:rsidRDefault="00EF3210" w:rsidP="00EF3210">
            <w:pPr>
              <w:pStyle w:val="affb"/>
            </w:pPr>
            <w:r>
              <w:rPr>
                <w:color w:val="000000"/>
                <w:szCs w:val="20"/>
              </w:rPr>
              <w:t>17,70</w:t>
            </w:r>
          </w:p>
        </w:tc>
        <w:tc>
          <w:tcPr>
            <w:tcW w:w="172" w:type="pct"/>
            <w:tcBorders>
              <w:top w:val="nil"/>
              <w:left w:val="nil"/>
              <w:bottom w:val="single" w:sz="4" w:space="0" w:color="auto"/>
              <w:right w:val="single" w:sz="4" w:space="0" w:color="auto"/>
            </w:tcBorders>
            <w:shd w:val="clear" w:color="auto" w:fill="auto"/>
            <w:vAlign w:val="center"/>
            <w:hideMark/>
          </w:tcPr>
          <w:p w14:paraId="6A9B450F" w14:textId="70427BCC" w:rsidR="00EF3210" w:rsidRPr="00D12AFC" w:rsidRDefault="00EF3210" w:rsidP="00EF3210">
            <w:pPr>
              <w:pStyle w:val="affb"/>
            </w:pPr>
            <w:r>
              <w:rPr>
                <w:color w:val="000000"/>
                <w:szCs w:val="20"/>
              </w:rPr>
              <w:t>17,70</w:t>
            </w:r>
          </w:p>
        </w:tc>
      </w:tr>
      <w:tr w:rsidR="00EF3210" w:rsidRPr="00D12AFC" w14:paraId="40EA91D2" w14:textId="77777777" w:rsidTr="00A92B85">
        <w:trPr>
          <w:trHeight w:val="510"/>
        </w:trPr>
        <w:tc>
          <w:tcPr>
            <w:tcW w:w="410" w:type="pct"/>
            <w:vMerge/>
            <w:tcBorders>
              <w:top w:val="nil"/>
              <w:left w:val="single" w:sz="4" w:space="0" w:color="auto"/>
              <w:bottom w:val="single" w:sz="4" w:space="0" w:color="auto"/>
              <w:right w:val="single" w:sz="4" w:space="0" w:color="auto"/>
            </w:tcBorders>
            <w:vAlign w:val="center"/>
            <w:hideMark/>
          </w:tcPr>
          <w:p w14:paraId="7FE1B681" w14:textId="77777777" w:rsidR="00EF3210" w:rsidRPr="00D12AFC" w:rsidRDefault="00EF3210" w:rsidP="00EF3210">
            <w:pPr>
              <w:pStyle w:val="affb"/>
            </w:pPr>
          </w:p>
        </w:tc>
        <w:tc>
          <w:tcPr>
            <w:tcW w:w="251" w:type="pct"/>
            <w:tcBorders>
              <w:top w:val="nil"/>
              <w:left w:val="nil"/>
              <w:bottom w:val="single" w:sz="4" w:space="0" w:color="auto"/>
              <w:right w:val="single" w:sz="4" w:space="0" w:color="auto"/>
            </w:tcBorders>
            <w:shd w:val="clear" w:color="auto" w:fill="auto"/>
            <w:vAlign w:val="center"/>
            <w:hideMark/>
          </w:tcPr>
          <w:p w14:paraId="11238008" w14:textId="77777777" w:rsidR="00EF3210" w:rsidRPr="00D12AFC" w:rsidRDefault="00EF3210" w:rsidP="00EF3210">
            <w:pPr>
              <w:pStyle w:val="affb"/>
            </w:pPr>
            <w:r w:rsidRPr="00D12AFC">
              <w:t>В сет. воде</w:t>
            </w:r>
          </w:p>
        </w:tc>
        <w:tc>
          <w:tcPr>
            <w:tcW w:w="212" w:type="pct"/>
            <w:tcBorders>
              <w:top w:val="nil"/>
              <w:left w:val="nil"/>
              <w:bottom w:val="single" w:sz="4" w:space="0" w:color="auto"/>
              <w:right w:val="single" w:sz="4" w:space="0" w:color="auto"/>
            </w:tcBorders>
            <w:shd w:val="clear" w:color="auto" w:fill="auto"/>
            <w:vAlign w:val="center"/>
            <w:hideMark/>
          </w:tcPr>
          <w:p w14:paraId="19F36E7A" w14:textId="6ADA8270" w:rsidR="00EF3210" w:rsidRPr="00D12AFC" w:rsidRDefault="00EF3210" w:rsidP="00EF3210">
            <w:pPr>
              <w:pStyle w:val="affb"/>
            </w:pPr>
            <w:r>
              <w:rPr>
                <w:color w:val="000000"/>
                <w:szCs w:val="20"/>
              </w:rPr>
              <w:t>565,56</w:t>
            </w:r>
          </w:p>
        </w:tc>
        <w:tc>
          <w:tcPr>
            <w:tcW w:w="212" w:type="pct"/>
            <w:tcBorders>
              <w:top w:val="nil"/>
              <w:left w:val="nil"/>
              <w:bottom w:val="single" w:sz="4" w:space="0" w:color="auto"/>
              <w:right w:val="single" w:sz="4" w:space="0" w:color="auto"/>
            </w:tcBorders>
            <w:shd w:val="clear" w:color="auto" w:fill="auto"/>
            <w:vAlign w:val="center"/>
            <w:hideMark/>
          </w:tcPr>
          <w:p w14:paraId="2AE2014F" w14:textId="12F07C8C" w:rsidR="00EF3210" w:rsidRPr="00D12AFC" w:rsidRDefault="00EF3210" w:rsidP="00EF3210">
            <w:pPr>
              <w:pStyle w:val="affb"/>
            </w:pPr>
            <w:r>
              <w:rPr>
                <w:color w:val="000000"/>
                <w:szCs w:val="20"/>
              </w:rPr>
              <w:t>574,87</w:t>
            </w:r>
          </w:p>
        </w:tc>
        <w:tc>
          <w:tcPr>
            <w:tcW w:w="212" w:type="pct"/>
            <w:tcBorders>
              <w:top w:val="nil"/>
              <w:left w:val="nil"/>
              <w:bottom w:val="single" w:sz="4" w:space="0" w:color="auto"/>
              <w:right w:val="single" w:sz="4" w:space="0" w:color="auto"/>
            </w:tcBorders>
            <w:shd w:val="clear" w:color="auto" w:fill="auto"/>
            <w:vAlign w:val="center"/>
            <w:hideMark/>
          </w:tcPr>
          <w:p w14:paraId="3B58F603" w14:textId="6387726C" w:rsidR="00EF3210" w:rsidRPr="00D12AFC" w:rsidRDefault="00EF3210" w:rsidP="00EF3210">
            <w:pPr>
              <w:pStyle w:val="affb"/>
            </w:pPr>
            <w:r>
              <w:rPr>
                <w:color w:val="000000"/>
                <w:szCs w:val="20"/>
              </w:rPr>
              <w:t>578,03</w:t>
            </w:r>
          </w:p>
        </w:tc>
        <w:tc>
          <w:tcPr>
            <w:tcW w:w="212" w:type="pct"/>
            <w:tcBorders>
              <w:top w:val="nil"/>
              <w:left w:val="nil"/>
              <w:bottom w:val="single" w:sz="4" w:space="0" w:color="auto"/>
              <w:right w:val="single" w:sz="4" w:space="0" w:color="auto"/>
            </w:tcBorders>
            <w:shd w:val="clear" w:color="auto" w:fill="auto"/>
            <w:vAlign w:val="center"/>
            <w:hideMark/>
          </w:tcPr>
          <w:p w14:paraId="5EE2A169" w14:textId="799C2D3B" w:rsidR="00EF3210" w:rsidRPr="00D12AFC" w:rsidRDefault="00EF3210" w:rsidP="00EF3210">
            <w:pPr>
              <w:pStyle w:val="affb"/>
            </w:pPr>
            <w:r>
              <w:rPr>
                <w:color w:val="000000"/>
                <w:szCs w:val="20"/>
              </w:rPr>
              <w:t>578,87</w:t>
            </w:r>
          </w:p>
        </w:tc>
        <w:tc>
          <w:tcPr>
            <w:tcW w:w="212" w:type="pct"/>
            <w:tcBorders>
              <w:top w:val="nil"/>
              <w:left w:val="nil"/>
              <w:bottom w:val="single" w:sz="4" w:space="0" w:color="auto"/>
              <w:right w:val="single" w:sz="4" w:space="0" w:color="auto"/>
            </w:tcBorders>
            <w:shd w:val="clear" w:color="auto" w:fill="auto"/>
            <w:vAlign w:val="center"/>
            <w:hideMark/>
          </w:tcPr>
          <w:p w14:paraId="37572E8F" w14:textId="0AB45C1A" w:rsidR="00EF3210" w:rsidRPr="00D12AFC" w:rsidRDefault="00EF3210" w:rsidP="00EF3210">
            <w:pPr>
              <w:pStyle w:val="affb"/>
            </w:pPr>
            <w:r>
              <w:rPr>
                <w:color w:val="000000"/>
                <w:szCs w:val="20"/>
              </w:rPr>
              <w:t>576,87</w:t>
            </w:r>
          </w:p>
        </w:tc>
        <w:tc>
          <w:tcPr>
            <w:tcW w:w="212" w:type="pct"/>
            <w:tcBorders>
              <w:top w:val="nil"/>
              <w:left w:val="nil"/>
              <w:bottom w:val="single" w:sz="4" w:space="0" w:color="auto"/>
              <w:right w:val="single" w:sz="4" w:space="0" w:color="auto"/>
            </w:tcBorders>
            <w:shd w:val="clear" w:color="auto" w:fill="auto"/>
            <w:vAlign w:val="center"/>
            <w:hideMark/>
          </w:tcPr>
          <w:p w14:paraId="26A1EFA1" w14:textId="1B7A95F5" w:rsidR="00EF3210" w:rsidRPr="00D12AFC" w:rsidRDefault="00EF3210" w:rsidP="00EF3210">
            <w:pPr>
              <w:pStyle w:val="affb"/>
            </w:pPr>
            <w:r>
              <w:rPr>
                <w:color w:val="000000"/>
                <w:szCs w:val="20"/>
              </w:rPr>
              <w:t>575,32</w:t>
            </w:r>
          </w:p>
        </w:tc>
        <w:tc>
          <w:tcPr>
            <w:tcW w:w="212" w:type="pct"/>
            <w:tcBorders>
              <w:top w:val="nil"/>
              <w:left w:val="nil"/>
              <w:bottom w:val="single" w:sz="4" w:space="0" w:color="auto"/>
              <w:right w:val="single" w:sz="4" w:space="0" w:color="auto"/>
            </w:tcBorders>
            <w:shd w:val="clear" w:color="auto" w:fill="auto"/>
            <w:vAlign w:val="center"/>
            <w:hideMark/>
          </w:tcPr>
          <w:p w14:paraId="2D72B880" w14:textId="14C0494D" w:rsidR="00EF3210" w:rsidRPr="00D12AFC" w:rsidRDefault="00EF3210" w:rsidP="00EF3210">
            <w:pPr>
              <w:pStyle w:val="affb"/>
            </w:pPr>
            <w:r>
              <w:rPr>
                <w:color w:val="000000"/>
                <w:szCs w:val="20"/>
              </w:rPr>
              <w:t>579,47</w:t>
            </w:r>
          </w:p>
        </w:tc>
        <w:tc>
          <w:tcPr>
            <w:tcW w:w="212" w:type="pct"/>
            <w:tcBorders>
              <w:top w:val="nil"/>
              <w:left w:val="nil"/>
              <w:bottom w:val="single" w:sz="4" w:space="0" w:color="auto"/>
              <w:right w:val="single" w:sz="4" w:space="0" w:color="auto"/>
            </w:tcBorders>
            <w:shd w:val="clear" w:color="auto" w:fill="auto"/>
            <w:vAlign w:val="center"/>
            <w:hideMark/>
          </w:tcPr>
          <w:p w14:paraId="251CC524" w14:textId="445701C2" w:rsidR="00EF3210" w:rsidRPr="00D12AFC" w:rsidRDefault="00EF3210" w:rsidP="00EF3210">
            <w:pPr>
              <w:pStyle w:val="affb"/>
            </w:pPr>
            <w:r>
              <w:rPr>
                <w:color w:val="000000"/>
                <w:szCs w:val="20"/>
              </w:rPr>
              <w:t>579,47</w:t>
            </w:r>
          </w:p>
        </w:tc>
        <w:tc>
          <w:tcPr>
            <w:tcW w:w="212" w:type="pct"/>
            <w:tcBorders>
              <w:top w:val="nil"/>
              <w:left w:val="nil"/>
              <w:bottom w:val="single" w:sz="4" w:space="0" w:color="auto"/>
              <w:right w:val="single" w:sz="4" w:space="0" w:color="auto"/>
            </w:tcBorders>
            <w:shd w:val="clear" w:color="auto" w:fill="auto"/>
            <w:vAlign w:val="center"/>
            <w:hideMark/>
          </w:tcPr>
          <w:p w14:paraId="5BC3CA39" w14:textId="56E9A8C4" w:rsidR="00EF3210" w:rsidRPr="00D12AFC" w:rsidRDefault="00EF3210" w:rsidP="00EF3210">
            <w:pPr>
              <w:pStyle w:val="affb"/>
            </w:pPr>
            <w:r>
              <w:rPr>
                <w:color w:val="000000"/>
                <w:szCs w:val="20"/>
              </w:rPr>
              <w:t>579,47</w:t>
            </w:r>
          </w:p>
        </w:tc>
        <w:tc>
          <w:tcPr>
            <w:tcW w:w="212" w:type="pct"/>
            <w:tcBorders>
              <w:top w:val="nil"/>
              <w:left w:val="nil"/>
              <w:bottom w:val="single" w:sz="4" w:space="0" w:color="auto"/>
              <w:right w:val="single" w:sz="4" w:space="0" w:color="auto"/>
            </w:tcBorders>
            <w:shd w:val="clear" w:color="auto" w:fill="auto"/>
            <w:vAlign w:val="center"/>
            <w:hideMark/>
          </w:tcPr>
          <w:p w14:paraId="0131C5E0" w14:textId="57C1ED5A" w:rsidR="00EF3210" w:rsidRPr="00D12AFC" w:rsidRDefault="00EF3210" w:rsidP="00EF3210">
            <w:pPr>
              <w:pStyle w:val="affb"/>
            </w:pPr>
            <w:r>
              <w:rPr>
                <w:color w:val="000000"/>
                <w:szCs w:val="20"/>
              </w:rPr>
              <w:t>579,47</w:t>
            </w:r>
          </w:p>
        </w:tc>
        <w:tc>
          <w:tcPr>
            <w:tcW w:w="212" w:type="pct"/>
            <w:tcBorders>
              <w:top w:val="nil"/>
              <w:left w:val="nil"/>
              <w:bottom w:val="single" w:sz="4" w:space="0" w:color="auto"/>
              <w:right w:val="single" w:sz="4" w:space="0" w:color="auto"/>
            </w:tcBorders>
            <w:shd w:val="clear" w:color="auto" w:fill="auto"/>
            <w:vAlign w:val="center"/>
            <w:hideMark/>
          </w:tcPr>
          <w:p w14:paraId="6D80DBB1" w14:textId="449B5675" w:rsidR="00EF3210" w:rsidRPr="00D12AFC" w:rsidRDefault="00EF3210" w:rsidP="00EF3210">
            <w:pPr>
              <w:pStyle w:val="affb"/>
            </w:pPr>
            <w:r>
              <w:rPr>
                <w:color w:val="000000"/>
                <w:szCs w:val="20"/>
              </w:rPr>
              <w:t>579,47</w:t>
            </w:r>
          </w:p>
        </w:tc>
        <w:tc>
          <w:tcPr>
            <w:tcW w:w="212" w:type="pct"/>
            <w:tcBorders>
              <w:top w:val="nil"/>
              <w:left w:val="nil"/>
              <w:bottom w:val="single" w:sz="4" w:space="0" w:color="auto"/>
              <w:right w:val="single" w:sz="4" w:space="0" w:color="auto"/>
            </w:tcBorders>
            <w:shd w:val="clear" w:color="auto" w:fill="auto"/>
            <w:vAlign w:val="center"/>
            <w:hideMark/>
          </w:tcPr>
          <w:p w14:paraId="037913C9" w14:textId="2C91B3BF" w:rsidR="00EF3210" w:rsidRPr="00D12AFC" w:rsidRDefault="00EF3210" w:rsidP="00EF3210">
            <w:pPr>
              <w:pStyle w:val="affb"/>
            </w:pPr>
            <w:r>
              <w:rPr>
                <w:color w:val="000000"/>
                <w:szCs w:val="20"/>
              </w:rPr>
              <w:t>579,47</w:t>
            </w:r>
          </w:p>
        </w:tc>
        <w:tc>
          <w:tcPr>
            <w:tcW w:w="212" w:type="pct"/>
            <w:tcBorders>
              <w:top w:val="nil"/>
              <w:left w:val="nil"/>
              <w:bottom w:val="single" w:sz="4" w:space="0" w:color="auto"/>
              <w:right w:val="single" w:sz="4" w:space="0" w:color="auto"/>
            </w:tcBorders>
            <w:shd w:val="clear" w:color="auto" w:fill="auto"/>
            <w:vAlign w:val="center"/>
            <w:hideMark/>
          </w:tcPr>
          <w:p w14:paraId="56F8B60C" w14:textId="3DD140EF" w:rsidR="00EF3210" w:rsidRPr="00D12AFC" w:rsidRDefault="00EF3210" w:rsidP="00EF3210">
            <w:pPr>
              <w:pStyle w:val="affb"/>
            </w:pPr>
            <w:r>
              <w:rPr>
                <w:color w:val="000000"/>
                <w:szCs w:val="20"/>
              </w:rPr>
              <w:t>579,47</w:t>
            </w:r>
          </w:p>
        </w:tc>
        <w:tc>
          <w:tcPr>
            <w:tcW w:w="212" w:type="pct"/>
            <w:tcBorders>
              <w:top w:val="nil"/>
              <w:left w:val="nil"/>
              <w:bottom w:val="single" w:sz="4" w:space="0" w:color="auto"/>
              <w:right w:val="single" w:sz="4" w:space="0" w:color="auto"/>
            </w:tcBorders>
            <w:shd w:val="clear" w:color="auto" w:fill="auto"/>
            <w:vAlign w:val="center"/>
            <w:hideMark/>
          </w:tcPr>
          <w:p w14:paraId="1E6CD4C3" w14:textId="77A46F92" w:rsidR="00EF3210" w:rsidRPr="00D12AFC" w:rsidRDefault="00EF3210" w:rsidP="00EF3210">
            <w:pPr>
              <w:pStyle w:val="affb"/>
            </w:pPr>
            <w:r>
              <w:rPr>
                <w:color w:val="000000"/>
                <w:szCs w:val="20"/>
              </w:rPr>
              <w:t>579,47</w:t>
            </w:r>
          </w:p>
        </w:tc>
        <w:tc>
          <w:tcPr>
            <w:tcW w:w="212" w:type="pct"/>
            <w:tcBorders>
              <w:top w:val="nil"/>
              <w:left w:val="nil"/>
              <w:bottom w:val="single" w:sz="4" w:space="0" w:color="auto"/>
              <w:right w:val="single" w:sz="4" w:space="0" w:color="auto"/>
            </w:tcBorders>
            <w:shd w:val="clear" w:color="auto" w:fill="auto"/>
            <w:vAlign w:val="center"/>
            <w:hideMark/>
          </w:tcPr>
          <w:p w14:paraId="502AED9E" w14:textId="4775EB77" w:rsidR="00EF3210" w:rsidRPr="00D12AFC" w:rsidRDefault="00EF3210" w:rsidP="00EF3210">
            <w:pPr>
              <w:pStyle w:val="affb"/>
            </w:pPr>
            <w:r>
              <w:rPr>
                <w:color w:val="000000"/>
                <w:szCs w:val="20"/>
              </w:rPr>
              <w:t>579,47</w:t>
            </w:r>
          </w:p>
        </w:tc>
        <w:tc>
          <w:tcPr>
            <w:tcW w:w="212" w:type="pct"/>
            <w:tcBorders>
              <w:top w:val="nil"/>
              <w:left w:val="nil"/>
              <w:bottom w:val="single" w:sz="4" w:space="0" w:color="auto"/>
              <w:right w:val="single" w:sz="4" w:space="0" w:color="auto"/>
            </w:tcBorders>
            <w:shd w:val="clear" w:color="auto" w:fill="auto"/>
            <w:vAlign w:val="center"/>
            <w:hideMark/>
          </w:tcPr>
          <w:p w14:paraId="19EAA9C2" w14:textId="028E56DA" w:rsidR="00EF3210" w:rsidRPr="00D12AFC" w:rsidRDefault="00EF3210" w:rsidP="00EF3210">
            <w:pPr>
              <w:pStyle w:val="affb"/>
            </w:pPr>
            <w:r>
              <w:rPr>
                <w:color w:val="000000"/>
                <w:szCs w:val="20"/>
              </w:rPr>
              <w:t>579,47</w:t>
            </w:r>
          </w:p>
        </w:tc>
        <w:tc>
          <w:tcPr>
            <w:tcW w:w="212" w:type="pct"/>
            <w:tcBorders>
              <w:top w:val="nil"/>
              <w:left w:val="nil"/>
              <w:bottom w:val="single" w:sz="4" w:space="0" w:color="auto"/>
              <w:right w:val="single" w:sz="4" w:space="0" w:color="auto"/>
            </w:tcBorders>
            <w:shd w:val="clear" w:color="auto" w:fill="auto"/>
            <w:vAlign w:val="center"/>
            <w:hideMark/>
          </w:tcPr>
          <w:p w14:paraId="5A7F2568" w14:textId="78F4B739" w:rsidR="00EF3210" w:rsidRPr="00D12AFC" w:rsidRDefault="00EF3210" w:rsidP="00EF3210">
            <w:pPr>
              <w:pStyle w:val="affb"/>
            </w:pPr>
            <w:r>
              <w:rPr>
                <w:color w:val="000000"/>
                <w:szCs w:val="20"/>
              </w:rPr>
              <w:t>575,44</w:t>
            </w:r>
          </w:p>
        </w:tc>
        <w:tc>
          <w:tcPr>
            <w:tcW w:w="219" w:type="pct"/>
            <w:tcBorders>
              <w:top w:val="nil"/>
              <w:left w:val="nil"/>
              <w:bottom w:val="single" w:sz="4" w:space="0" w:color="auto"/>
              <w:right w:val="single" w:sz="4" w:space="0" w:color="auto"/>
            </w:tcBorders>
            <w:shd w:val="clear" w:color="auto" w:fill="auto"/>
            <w:vAlign w:val="center"/>
            <w:hideMark/>
          </w:tcPr>
          <w:p w14:paraId="5ACAEDE2" w14:textId="4FDA7788" w:rsidR="00EF3210" w:rsidRPr="00D12AFC" w:rsidRDefault="00EF3210" w:rsidP="00EF3210">
            <w:pPr>
              <w:pStyle w:val="affb"/>
            </w:pPr>
            <w:r>
              <w:rPr>
                <w:color w:val="000000"/>
                <w:szCs w:val="20"/>
              </w:rPr>
              <w:t>575,44</w:t>
            </w:r>
          </w:p>
        </w:tc>
        <w:tc>
          <w:tcPr>
            <w:tcW w:w="172" w:type="pct"/>
            <w:tcBorders>
              <w:top w:val="nil"/>
              <w:left w:val="nil"/>
              <w:bottom w:val="single" w:sz="4" w:space="0" w:color="auto"/>
              <w:right w:val="single" w:sz="4" w:space="0" w:color="auto"/>
            </w:tcBorders>
            <w:shd w:val="clear" w:color="auto" w:fill="auto"/>
            <w:vAlign w:val="center"/>
            <w:hideMark/>
          </w:tcPr>
          <w:p w14:paraId="3614CE8B" w14:textId="2D07A122" w:rsidR="00EF3210" w:rsidRPr="00D12AFC" w:rsidRDefault="00EF3210" w:rsidP="00EF3210">
            <w:pPr>
              <w:pStyle w:val="affb"/>
            </w:pPr>
            <w:r>
              <w:rPr>
                <w:color w:val="000000"/>
                <w:szCs w:val="20"/>
              </w:rPr>
              <w:t>575,44</w:t>
            </w:r>
          </w:p>
        </w:tc>
        <w:tc>
          <w:tcPr>
            <w:tcW w:w="172" w:type="pct"/>
            <w:tcBorders>
              <w:top w:val="nil"/>
              <w:left w:val="nil"/>
              <w:bottom w:val="single" w:sz="4" w:space="0" w:color="auto"/>
              <w:right w:val="single" w:sz="4" w:space="0" w:color="auto"/>
            </w:tcBorders>
            <w:shd w:val="clear" w:color="auto" w:fill="auto"/>
            <w:vAlign w:val="center"/>
            <w:hideMark/>
          </w:tcPr>
          <w:p w14:paraId="5744835C" w14:textId="35B5E41B" w:rsidR="00EF3210" w:rsidRPr="00D12AFC" w:rsidRDefault="00EF3210" w:rsidP="00EF3210">
            <w:pPr>
              <w:pStyle w:val="affb"/>
            </w:pPr>
            <w:r>
              <w:rPr>
                <w:color w:val="000000"/>
                <w:szCs w:val="20"/>
              </w:rPr>
              <w:t>575,44</w:t>
            </w:r>
          </w:p>
        </w:tc>
        <w:tc>
          <w:tcPr>
            <w:tcW w:w="172" w:type="pct"/>
            <w:tcBorders>
              <w:top w:val="nil"/>
              <w:left w:val="nil"/>
              <w:bottom w:val="single" w:sz="4" w:space="0" w:color="auto"/>
              <w:right w:val="single" w:sz="4" w:space="0" w:color="auto"/>
            </w:tcBorders>
            <w:shd w:val="clear" w:color="auto" w:fill="auto"/>
            <w:vAlign w:val="center"/>
            <w:hideMark/>
          </w:tcPr>
          <w:p w14:paraId="7A704A98" w14:textId="7F8B3397" w:rsidR="00EF3210" w:rsidRPr="00D12AFC" w:rsidRDefault="00EF3210" w:rsidP="00EF3210">
            <w:pPr>
              <w:pStyle w:val="affb"/>
            </w:pPr>
            <w:r>
              <w:rPr>
                <w:color w:val="000000"/>
                <w:szCs w:val="20"/>
              </w:rPr>
              <w:t>575,44</w:t>
            </w:r>
          </w:p>
        </w:tc>
      </w:tr>
      <w:tr w:rsidR="00EF3210" w:rsidRPr="00D12AFC" w14:paraId="6173B2A3" w14:textId="77777777" w:rsidTr="00A92B85">
        <w:trPr>
          <w:trHeight w:val="300"/>
        </w:trPr>
        <w:tc>
          <w:tcPr>
            <w:tcW w:w="410" w:type="pct"/>
            <w:vMerge/>
            <w:tcBorders>
              <w:top w:val="nil"/>
              <w:left w:val="single" w:sz="4" w:space="0" w:color="auto"/>
              <w:bottom w:val="single" w:sz="4" w:space="0" w:color="auto"/>
              <w:right w:val="single" w:sz="4" w:space="0" w:color="auto"/>
            </w:tcBorders>
            <w:vAlign w:val="center"/>
            <w:hideMark/>
          </w:tcPr>
          <w:p w14:paraId="01E8EEA6" w14:textId="77777777" w:rsidR="00EF3210" w:rsidRPr="00D12AFC" w:rsidRDefault="00EF3210" w:rsidP="00EF3210">
            <w:pPr>
              <w:pStyle w:val="affb"/>
            </w:pPr>
          </w:p>
        </w:tc>
        <w:tc>
          <w:tcPr>
            <w:tcW w:w="251" w:type="pct"/>
            <w:tcBorders>
              <w:top w:val="nil"/>
              <w:left w:val="nil"/>
              <w:bottom w:val="single" w:sz="4" w:space="0" w:color="auto"/>
              <w:right w:val="single" w:sz="4" w:space="0" w:color="auto"/>
            </w:tcBorders>
            <w:shd w:val="clear" w:color="auto" w:fill="auto"/>
            <w:vAlign w:val="center"/>
            <w:hideMark/>
          </w:tcPr>
          <w:p w14:paraId="6018031C" w14:textId="77777777" w:rsidR="00EF3210" w:rsidRPr="00D12AFC" w:rsidRDefault="00EF3210" w:rsidP="00EF3210">
            <w:pPr>
              <w:pStyle w:val="affb"/>
            </w:pPr>
            <w:r w:rsidRPr="00D12AFC">
              <w:t>Всего</w:t>
            </w:r>
          </w:p>
        </w:tc>
        <w:tc>
          <w:tcPr>
            <w:tcW w:w="212" w:type="pct"/>
            <w:tcBorders>
              <w:top w:val="nil"/>
              <w:left w:val="nil"/>
              <w:bottom w:val="single" w:sz="4" w:space="0" w:color="auto"/>
              <w:right w:val="single" w:sz="4" w:space="0" w:color="auto"/>
            </w:tcBorders>
            <w:shd w:val="clear" w:color="auto" w:fill="auto"/>
            <w:vAlign w:val="center"/>
            <w:hideMark/>
          </w:tcPr>
          <w:p w14:paraId="143C3AD8" w14:textId="372075E4" w:rsidR="00EF3210" w:rsidRPr="00D12AFC" w:rsidRDefault="00EF3210" w:rsidP="00EF3210">
            <w:pPr>
              <w:pStyle w:val="affb"/>
            </w:pPr>
            <w:r>
              <w:rPr>
                <w:color w:val="000000"/>
                <w:szCs w:val="20"/>
              </w:rPr>
              <w:t>583,26</w:t>
            </w:r>
          </w:p>
        </w:tc>
        <w:tc>
          <w:tcPr>
            <w:tcW w:w="212" w:type="pct"/>
            <w:tcBorders>
              <w:top w:val="nil"/>
              <w:left w:val="nil"/>
              <w:bottom w:val="single" w:sz="4" w:space="0" w:color="auto"/>
              <w:right w:val="single" w:sz="4" w:space="0" w:color="auto"/>
            </w:tcBorders>
            <w:shd w:val="clear" w:color="auto" w:fill="auto"/>
            <w:vAlign w:val="center"/>
            <w:hideMark/>
          </w:tcPr>
          <w:p w14:paraId="65AA29A3" w14:textId="7BAD90F5" w:rsidR="00EF3210" w:rsidRPr="00D12AFC" w:rsidRDefault="00EF3210" w:rsidP="00EF3210">
            <w:pPr>
              <w:pStyle w:val="affb"/>
            </w:pPr>
            <w:r>
              <w:rPr>
                <w:color w:val="000000"/>
                <w:szCs w:val="20"/>
              </w:rPr>
              <w:t>592,57</w:t>
            </w:r>
          </w:p>
        </w:tc>
        <w:tc>
          <w:tcPr>
            <w:tcW w:w="212" w:type="pct"/>
            <w:tcBorders>
              <w:top w:val="nil"/>
              <w:left w:val="nil"/>
              <w:bottom w:val="single" w:sz="4" w:space="0" w:color="auto"/>
              <w:right w:val="single" w:sz="4" w:space="0" w:color="auto"/>
            </w:tcBorders>
            <w:shd w:val="clear" w:color="auto" w:fill="auto"/>
            <w:vAlign w:val="center"/>
            <w:hideMark/>
          </w:tcPr>
          <w:p w14:paraId="4C0C42C2" w14:textId="0DD87780" w:rsidR="00EF3210" w:rsidRPr="00D12AFC" w:rsidRDefault="00EF3210" w:rsidP="00EF3210">
            <w:pPr>
              <w:pStyle w:val="affb"/>
            </w:pPr>
            <w:r>
              <w:rPr>
                <w:color w:val="000000"/>
                <w:szCs w:val="20"/>
              </w:rPr>
              <w:t>595,73</w:t>
            </w:r>
          </w:p>
        </w:tc>
        <w:tc>
          <w:tcPr>
            <w:tcW w:w="212" w:type="pct"/>
            <w:tcBorders>
              <w:top w:val="nil"/>
              <w:left w:val="nil"/>
              <w:bottom w:val="single" w:sz="4" w:space="0" w:color="auto"/>
              <w:right w:val="single" w:sz="4" w:space="0" w:color="auto"/>
            </w:tcBorders>
            <w:shd w:val="clear" w:color="auto" w:fill="auto"/>
            <w:vAlign w:val="center"/>
            <w:hideMark/>
          </w:tcPr>
          <w:p w14:paraId="0D69DF93" w14:textId="2BBDB4CF" w:rsidR="00EF3210" w:rsidRPr="00D12AFC" w:rsidRDefault="00EF3210" w:rsidP="00EF3210">
            <w:pPr>
              <w:pStyle w:val="affb"/>
            </w:pPr>
            <w:r>
              <w:rPr>
                <w:color w:val="000000"/>
                <w:szCs w:val="20"/>
              </w:rPr>
              <w:t>596,57</w:t>
            </w:r>
          </w:p>
        </w:tc>
        <w:tc>
          <w:tcPr>
            <w:tcW w:w="212" w:type="pct"/>
            <w:tcBorders>
              <w:top w:val="nil"/>
              <w:left w:val="nil"/>
              <w:bottom w:val="single" w:sz="4" w:space="0" w:color="auto"/>
              <w:right w:val="single" w:sz="4" w:space="0" w:color="auto"/>
            </w:tcBorders>
            <w:shd w:val="clear" w:color="auto" w:fill="auto"/>
            <w:vAlign w:val="center"/>
            <w:hideMark/>
          </w:tcPr>
          <w:p w14:paraId="31B2CEBD" w14:textId="2D08DE2A" w:rsidR="00EF3210" w:rsidRPr="00D12AFC" w:rsidRDefault="00EF3210" w:rsidP="00EF3210">
            <w:pPr>
              <w:pStyle w:val="affb"/>
            </w:pPr>
            <w:r>
              <w:rPr>
                <w:color w:val="000000"/>
                <w:szCs w:val="20"/>
              </w:rPr>
              <w:t>594,57</w:t>
            </w:r>
          </w:p>
        </w:tc>
        <w:tc>
          <w:tcPr>
            <w:tcW w:w="212" w:type="pct"/>
            <w:tcBorders>
              <w:top w:val="nil"/>
              <w:left w:val="nil"/>
              <w:bottom w:val="single" w:sz="4" w:space="0" w:color="auto"/>
              <w:right w:val="single" w:sz="4" w:space="0" w:color="auto"/>
            </w:tcBorders>
            <w:shd w:val="clear" w:color="auto" w:fill="auto"/>
            <w:vAlign w:val="center"/>
            <w:hideMark/>
          </w:tcPr>
          <w:p w14:paraId="33B1F550" w14:textId="4D716887" w:rsidR="00EF3210" w:rsidRPr="00D12AFC" w:rsidRDefault="00EF3210" w:rsidP="00EF3210">
            <w:pPr>
              <w:pStyle w:val="affb"/>
            </w:pPr>
            <w:r>
              <w:rPr>
                <w:color w:val="000000"/>
                <w:szCs w:val="20"/>
              </w:rPr>
              <w:t>593,02</w:t>
            </w:r>
          </w:p>
        </w:tc>
        <w:tc>
          <w:tcPr>
            <w:tcW w:w="212" w:type="pct"/>
            <w:tcBorders>
              <w:top w:val="nil"/>
              <w:left w:val="nil"/>
              <w:bottom w:val="single" w:sz="4" w:space="0" w:color="auto"/>
              <w:right w:val="single" w:sz="4" w:space="0" w:color="auto"/>
            </w:tcBorders>
            <w:shd w:val="clear" w:color="auto" w:fill="auto"/>
            <w:vAlign w:val="center"/>
            <w:hideMark/>
          </w:tcPr>
          <w:p w14:paraId="4D1CD0EF" w14:textId="7FD53212" w:rsidR="00EF3210" w:rsidRPr="00D12AFC" w:rsidRDefault="00EF3210" w:rsidP="00EF3210">
            <w:pPr>
              <w:pStyle w:val="affb"/>
            </w:pPr>
            <w:r>
              <w:rPr>
                <w:color w:val="000000"/>
                <w:szCs w:val="20"/>
              </w:rPr>
              <w:t>597,17</w:t>
            </w:r>
          </w:p>
        </w:tc>
        <w:tc>
          <w:tcPr>
            <w:tcW w:w="212" w:type="pct"/>
            <w:tcBorders>
              <w:top w:val="nil"/>
              <w:left w:val="nil"/>
              <w:bottom w:val="single" w:sz="4" w:space="0" w:color="auto"/>
              <w:right w:val="single" w:sz="4" w:space="0" w:color="auto"/>
            </w:tcBorders>
            <w:shd w:val="clear" w:color="auto" w:fill="auto"/>
            <w:vAlign w:val="center"/>
            <w:hideMark/>
          </w:tcPr>
          <w:p w14:paraId="6588369D" w14:textId="56329B38" w:rsidR="00EF3210" w:rsidRPr="00D12AFC" w:rsidRDefault="00EF3210" w:rsidP="00EF3210">
            <w:pPr>
              <w:pStyle w:val="affb"/>
            </w:pPr>
            <w:r>
              <w:rPr>
                <w:color w:val="000000"/>
                <w:szCs w:val="20"/>
              </w:rPr>
              <w:t>597,17</w:t>
            </w:r>
          </w:p>
        </w:tc>
        <w:tc>
          <w:tcPr>
            <w:tcW w:w="212" w:type="pct"/>
            <w:tcBorders>
              <w:top w:val="nil"/>
              <w:left w:val="nil"/>
              <w:bottom w:val="single" w:sz="4" w:space="0" w:color="auto"/>
              <w:right w:val="single" w:sz="4" w:space="0" w:color="auto"/>
            </w:tcBorders>
            <w:shd w:val="clear" w:color="auto" w:fill="auto"/>
            <w:vAlign w:val="center"/>
            <w:hideMark/>
          </w:tcPr>
          <w:p w14:paraId="35A4246A" w14:textId="4C770437" w:rsidR="00EF3210" w:rsidRPr="00D12AFC" w:rsidRDefault="00EF3210" w:rsidP="00EF3210">
            <w:pPr>
              <w:pStyle w:val="affb"/>
            </w:pPr>
            <w:r>
              <w:rPr>
                <w:color w:val="000000"/>
                <w:szCs w:val="20"/>
              </w:rPr>
              <w:t>597,17</w:t>
            </w:r>
          </w:p>
        </w:tc>
        <w:tc>
          <w:tcPr>
            <w:tcW w:w="212" w:type="pct"/>
            <w:tcBorders>
              <w:top w:val="nil"/>
              <w:left w:val="nil"/>
              <w:bottom w:val="single" w:sz="4" w:space="0" w:color="auto"/>
              <w:right w:val="single" w:sz="4" w:space="0" w:color="auto"/>
            </w:tcBorders>
            <w:shd w:val="clear" w:color="auto" w:fill="auto"/>
            <w:vAlign w:val="center"/>
            <w:hideMark/>
          </w:tcPr>
          <w:p w14:paraId="7515C840" w14:textId="75C5930C" w:rsidR="00EF3210" w:rsidRPr="00D12AFC" w:rsidRDefault="00EF3210" w:rsidP="00EF3210">
            <w:pPr>
              <w:pStyle w:val="affb"/>
            </w:pPr>
            <w:r>
              <w:rPr>
                <w:color w:val="000000"/>
                <w:szCs w:val="20"/>
              </w:rPr>
              <w:t>597,17</w:t>
            </w:r>
          </w:p>
        </w:tc>
        <w:tc>
          <w:tcPr>
            <w:tcW w:w="212" w:type="pct"/>
            <w:tcBorders>
              <w:top w:val="nil"/>
              <w:left w:val="nil"/>
              <w:bottom w:val="single" w:sz="4" w:space="0" w:color="auto"/>
              <w:right w:val="single" w:sz="4" w:space="0" w:color="auto"/>
            </w:tcBorders>
            <w:shd w:val="clear" w:color="auto" w:fill="auto"/>
            <w:vAlign w:val="center"/>
            <w:hideMark/>
          </w:tcPr>
          <w:p w14:paraId="5FB045F8" w14:textId="20CE96F7" w:rsidR="00EF3210" w:rsidRPr="00D12AFC" w:rsidRDefault="00EF3210" w:rsidP="00EF3210">
            <w:pPr>
              <w:pStyle w:val="affb"/>
            </w:pPr>
            <w:r>
              <w:rPr>
                <w:color w:val="000000"/>
                <w:szCs w:val="20"/>
              </w:rPr>
              <w:t>597,17</w:t>
            </w:r>
          </w:p>
        </w:tc>
        <w:tc>
          <w:tcPr>
            <w:tcW w:w="212" w:type="pct"/>
            <w:tcBorders>
              <w:top w:val="nil"/>
              <w:left w:val="nil"/>
              <w:bottom w:val="single" w:sz="4" w:space="0" w:color="auto"/>
              <w:right w:val="single" w:sz="4" w:space="0" w:color="auto"/>
            </w:tcBorders>
            <w:shd w:val="clear" w:color="auto" w:fill="auto"/>
            <w:vAlign w:val="center"/>
            <w:hideMark/>
          </w:tcPr>
          <w:p w14:paraId="08792BB7" w14:textId="0E1AA59C" w:rsidR="00EF3210" w:rsidRPr="00D12AFC" w:rsidRDefault="00EF3210" w:rsidP="00EF3210">
            <w:pPr>
              <w:pStyle w:val="affb"/>
            </w:pPr>
            <w:r>
              <w:rPr>
                <w:color w:val="000000"/>
                <w:szCs w:val="20"/>
              </w:rPr>
              <w:t>597,17</w:t>
            </w:r>
          </w:p>
        </w:tc>
        <w:tc>
          <w:tcPr>
            <w:tcW w:w="212" w:type="pct"/>
            <w:tcBorders>
              <w:top w:val="nil"/>
              <w:left w:val="nil"/>
              <w:bottom w:val="single" w:sz="4" w:space="0" w:color="auto"/>
              <w:right w:val="single" w:sz="4" w:space="0" w:color="auto"/>
            </w:tcBorders>
            <w:shd w:val="clear" w:color="auto" w:fill="auto"/>
            <w:vAlign w:val="center"/>
            <w:hideMark/>
          </w:tcPr>
          <w:p w14:paraId="2B8EBF2F" w14:textId="2E189B00" w:rsidR="00EF3210" w:rsidRPr="00D12AFC" w:rsidRDefault="00EF3210" w:rsidP="00EF3210">
            <w:pPr>
              <w:pStyle w:val="affb"/>
            </w:pPr>
            <w:r>
              <w:rPr>
                <w:color w:val="000000"/>
                <w:szCs w:val="20"/>
              </w:rPr>
              <w:t>597,17</w:t>
            </w:r>
          </w:p>
        </w:tc>
        <w:tc>
          <w:tcPr>
            <w:tcW w:w="212" w:type="pct"/>
            <w:tcBorders>
              <w:top w:val="nil"/>
              <w:left w:val="nil"/>
              <w:bottom w:val="single" w:sz="4" w:space="0" w:color="auto"/>
              <w:right w:val="single" w:sz="4" w:space="0" w:color="auto"/>
            </w:tcBorders>
            <w:shd w:val="clear" w:color="auto" w:fill="auto"/>
            <w:vAlign w:val="center"/>
            <w:hideMark/>
          </w:tcPr>
          <w:p w14:paraId="1E492E4A" w14:textId="56CEBD49" w:rsidR="00EF3210" w:rsidRPr="00D12AFC" w:rsidRDefault="00EF3210" w:rsidP="00EF3210">
            <w:pPr>
              <w:pStyle w:val="affb"/>
            </w:pPr>
            <w:r>
              <w:rPr>
                <w:color w:val="000000"/>
                <w:szCs w:val="20"/>
              </w:rPr>
              <w:t>597,17</w:t>
            </w:r>
          </w:p>
        </w:tc>
        <w:tc>
          <w:tcPr>
            <w:tcW w:w="212" w:type="pct"/>
            <w:tcBorders>
              <w:top w:val="nil"/>
              <w:left w:val="nil"/>
              <w:bottom w:val="single" w:sz="4" w:space="0" w:color="auto"/>
              <w:right w:val="single" w:sz="4" w:space="0" w:color="auto"/>
            </w:tcBorders>
            <w:shd w:val="clear" w:color="auto" w:fill="auto"/>
            <w:vAlign w:val="center"/>
            <w:hideMark/>
          </w:tcPr>
          <w:p w14:paraId="788199E8" w14:textId="4ABE2938" w:rsidR="00EF3210" w:rsidRPr="00D12AFC" w:rsidRDefault="00EF3210" w:rsidP="00EF3210">
            <w:pPr>
              <w:pStyle w:val="affb"/>
            </w:pPr>
            <w:r>
              <w:rPr>
                <w:color w:val="000000"/>
                <w:szCs w:val="20"/>
              </w:rPr>
              <w:t>597,17</w:t>
            </w:r>
          </w:p>
        </w:tc>
        <w:tc>
          <w:tcPr>
            <w:tcW w:w="212" w:type="pct"/>
            <w:tcBorders>
              <w:top w:val="nil"/>
              <w:left w:val="nil"/>
              <w:bottom w:val="single" w:sz="4" w:space="0" w:color="auto"/>
              <w:right w:val="single" w:sz="4" w:space="0" w:color="auto"/>
            </w:tcBorders>
            <w:shd w:val="clear" w:color="auto" w:fill="auto"/>
            <w:vAlign w:val="center"/>
            <w:hideMark/>
          </w:tcPr>
          <w:p w14:paraId="1EFA4EFF" w14:textId="413CAEA5" w:rsidR="00EF3210" w:rsidRPr="00D12AFC" w:rsidRDefault="00EF3210" w:rsidP="00EF3210">
            <w:pPr>
              <w:pStyle w:val="affb"/>
            </w:pPr>
            <w:r>
              <w:rPr>
                <w:color w:val="000000"/>
                <w:szCs w:val="20"/>
              </w:rPr>
              <w:t>597,17</w:t>
            </w:r>
          </w:p>
        </w:tc>
        <w:tc>
          <w:tcPr>
            <w:tcW w:w="212" w:type="pct"/>
            <w:tcBorders>
              <w:top w:val="nil"/>
              <w:left w:val="nil"/>
              <w:bottom w:val="single" w:sz="4" w:space="0" w:color="auto"/>
              <w:right w:val="single" w:sz="4" w:space="0" w:color="auto"/>
            </w:tcBorders>
            <w:shd w:val="clear" w:color="auto" w:fill="auto"/>
            <w:vAlign w:val="center"/>
            <w:hideMark/>
          </w:tcPr>
          <w:p w14:paraId="03B54DE7" w14:textId="64AC3915" w:rsidR="00EF3210" w:rsidRPr="00D12AFC" w:rsidRDefault="00EF3210" w:rsidP="00EF3210">
            <w:pPr>
              <w:pStyle w:val="affb"/>
            </w:pPr>
            <w:r>
              <w:rPr>
                <w:color w:val="000000"/>
                <w:szCs w:val="20"/>
              </w:rPr>
              <w:t>593,14</w:t>
            </w:r>
          </w:p>
        </w:tc>
        <w:tc>
          <w:tcPr>
            <w:tcW w:w="219" w:type="pct"/>
            <w:tcBorders>
              <w:top w:val="nil"/>
              <w:left w:val="nil"/>
              <w:bottom w:val="single" w:sz="4" w:space="0" w:color="auto"/>
              <w:right w:val="single" w:sz="4" w:space="0" w:color="auto"/>
            </w:tcBorders>
            <w:shd w:val="clear" w:color="auto" w:fill="auto"/>
            <w:vAlign w:val="center"/>
            <w:hideMark/>
          </w:tcPr>
          <w:p w14:paraId="5D7A5269" w14:textId="0B074F63" w:rsidR="00EF3210" w:rsidRPr="00D12AFC" w:rsidRDefault="00EF3210" w:rsidP="00EF3210">
            <w:pPr>
              <w:pStyle w:val="affb"/>
            </w:pPr>
            <w:r>
              <w:rPr>
                <w:color w:val="000000"/>
                <w:szCs w:val="20"/>
              </w:rPr>
              <w:t>593,14</w:t>
            </w:r>
          </w:p>
        </w:tc>
        <w:tc>
          <w:tcPr>
            <w:tcW w:w="172" w:type="pct"/>
            <w:tcBorders>
              <w:top w:val="nil"/>
              <w:left w:val="nil"/>
              <w:bottom w:val="single" w:sz="4" w:space="0" w:color="auto"/>
              <w:right w:val="single" w:sz="4" w:space="0" w:color="auto"/>
            </w:tcBorders>
            <w:shd w:val="clear" w:color="auto" w:fill="auto"/>
            <w:vAlign w:val="center"/>
            <w:hideMark/>
          </w:tcPr>
          <w:p w14:paraId="38B86887" w14:textId="089E9713" w:rsidR="00EF3210" w:rsidRPr="00D12AFC" w:rsidRDefault="00EF3210" w:rsidP="00EF3210">
            <w:pPr>
              <w:pStyle w:val="affb"/>
            </w:pPr>
            <w:r>
              <w:rPr>
                <w:color w:val="000000"/>
                <w:szCs w:val="20"/>
              </w:rPr>
              <w:t>593,14</w:t>
            </w:r>
          </w:p>
        </w:tc>
        <w:tc>
          <w:tcPr>
            <w:tcW w:w="172" w:type="pct"/>
            <w:tcBorders>
              <w:top w:val="nil"/>
              <w:left w:val="nil"/>
              <w:bottom w:val="single" w:sz="4" w:space="0" w:color="auto"/>
              <w:right w:val="single" w:sz="4" w:space="0" w:color="auto"/>
            </w:tcBorders>
            <w:shd w:val="clear" w:color="auto" w:fill="auto"/>
            <w:vAlign w:val="center"/>
            <w:hideMark/>
          </w:tcPr>
          <w:p w14:paraId="158EC97A" w14:textId="3F21A196" w:rsidR="00EF3210" w:rsidRPr="00D12AFC" w:rsidRDefault="00EF3210" w:rsidP="00EF3210">
            <w:pPr>
              <w:pStyle w:val="affb"/>
            </w:pPr>
            <w:r>
              <w:rPr>
                <w:color w:val="000000"/>
                <w:szCs w:val="20"/>
              </w:rPr>
              <w:t>593,14</w:t>
            </w:r>
          </w:p>
        </w:tc>
        <w:tc>
          <w:tcPr>
            <w:tcW w:w="172" w:type="pct"/>
            <w:tcBorders>
              <w:top w:val="nil"/>
              <w:left w:val="nil"/>
              <w:bottom w:val="single" w:sz="4" w:space="0" w:color="auto"/>
              <w:right w:val="single" w:sz="4" w:space="0" w:color="auto"/>
            </w:tcBorders>
            <w:shd w:val="clear" w:color="auto" w:fill="auto"/>
            <w:vAlign w:val="center"/>
            <w:hideMark/>
          </w:tcPr>
          <w:p w14:paraId="21D41D45" w14:textId="3988FD1A" w:rsidR="00EF3210" w:rsidRPr="00D12AFC" w:rsidRDefault="00EF3210" w:rsidP="00EF3210">
            <w:pPr>
              <w:pStyle w:val="affb"/>
            </w:pPr>
            <w:r>
              <w:rPr>
                <w:color w:val="000000"/>
                <w:szCs w:val="20"/>
              </w:rPr>
              <w:t>593,14</w:t>
            </w:r>
          </w:p>
        </w:tc>
      </w:tr>
      <w:tr w:rsidR="00EF3210" w:rsidRPr="00D12AFC" w14:paraId="0A52E1B8" w14:textId="77777777" w:rsidTr="00A92B85">
        <w:trPr>
          <w:trHeight w:val="765"/>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2E98F780" w14:textId="77777777" w:rsidR="00EF3210" w:rsidRPr="00D12AFC" w:rsidRDefault="00EF3210" w:rsidP="00EF3210">
            <w:pPr>
              <w:pStyle w:val="affb"/>
            </w:pPr>
            <w:r w:rsidRPr="00D12AFC">
              <w:t>Площадь зоны действия источника тепловой энергии</w:t>
            </w:r>
          </w:p>
        </w:tc>
        <w:tc>
          <w:tcPr>
            <w:tcW w:w="251" w:type="pct"/>
            <w:tcBorders>
              <w:top w:val="nil"/>
              <w:left w:val="nil"/>
              <w:bottom w:val="single" w:sz="4" w:space="0" w:color="auto"/>
              <w:right w:val="single" w:sz="4" w:space="0" w:color="auto"/>
            </w:tcBorders>
            <w:shd w:val="clear" w:color="auto" w:fill="auto"/>
            <w:vAlign w:val="center"/>
            <w:hideMark/>
          </w:tcPr>
          <w:p w14:paraId="3D5BACA3" w14:textId="77777777" w:rsidR="00EF3210" w:rsidRPr="00D12AFC" w:rsidRDefault="00EF3210" w:rsidP="00EF3210">
            <w:pPr>
              <w:pStyle w:val="affb"/>
            </w:pPr>
            <w:r w:rsidRPr="00D12AFC">
              <w:t>км²</w:t>
            </w:r>
          </w:p>
        </w:tc>
        <w:tc>
          <w:tcPr>
            <w:tcW w:w="212" w:type="pct"/>
            <w:tcBorders>
              <w:top w:val="nil"/>
              <w:left w:val="nil"/>
              <w:bottom w:val="single" w:sz="4" w:space="0" w:color="auto"/>
              <w:right w:val="single" w:sz="4" w:space="0" w:color="auto"/>
            </w:tcBorders>
            <w:shd w:val="clear" w:color="auto" w:fill="auto"/>
            <w:vAlign w:val="center"/>
            <w:hideMark/>
          </w:tcPr>
          <w:p w14:paraId="00FAB978" w14:textId="0076F7D5" w:rsidR="00EF3210" w:rsidRPr="00D12AFC" w:rsidRDefault="00EF3210" w:rsidP="00EF3210">
            <w:pPr>
              <w:pStyle w:val="affb"/>
            </w:pPr>
            <w:r>
              <w:rPr>
                <w:color w:val="000000"/>
                <w:szCs w:val="20"/>
              </w:rPr>
              <w:t>63,96</w:t>
            </w:r>
          </w:p>
        </w:tc>
        <w:tc>
          <w:tcPr>
            <w:tcW w:w="212" w:type="pct"/>
            <w:tcBorders>
              <w:top w:val="nil"/>
              <w:left w:val="nil"/>
              <w:bottom w:val="single" w:sz="4" w:space="0" w:color="auto"/>
              <w:right w:val="single" w:sz="4" w:space="0" w:color="auto"/>
            </w:tcBorders>
            <w:shd w:val="clear" w:color="auto" w:fill="auto"/>
            <w:vAlign w:val="center"/>
            <w:hideMark/>
          </w:tcPr>
          <w:p w14:paraId="2DA9D250" w14:textId="131309D3" w:rsidR="00EF3210" w:rsidRPr="00D12AFC" w:rsidRDefault="00EF3210" w:rsidP="00EF3210">
            <w:pPr>
              <w:pStyle w:val="affb"/>
            </w:pPr>
            <w:r>
              <w:rPr>
                <w:color w:val="000000"/>
                <w:szCs w:val="20"/>
              </w:rPr>
              <w:t>63,96</w:t>
            </w:r>
          </w:p>
        </w:tc>
        <w:tc>
          <w:tcPr>
            <w:tcW w:w="212" w:type="pct"/>
            <w:tcBorders>
              <w:top w:val="nil"/>
              <w:left w:val="nil"/>
              <w:bottom w:val="single" w:sz="4" w:space="0" w:color="auto"/>
              <w:right w:val="single" w:sz="4" w:space="0" w:color="auto"/>
            </w:tcBorders>
            <w:shd w:val="clear" w:color="auto" w:fill="auto"/>
            <w:vAlign w:val="center"/>
            <w:hideMark/>
          </w:tcPr>
          <w:p w14:paraId="66F616DC" w14:textId="4C592562" w:rsidR="00EF3210" w:rsidRPr="00D12AFC" w:rsidRDefault="00EF3210" w:rsidP="00EF3210">
            <w:pPr>
              <w:pStyle w:val="affb"/>
            </w:pPr>
            <w:r>
              <w:rPr>
                <w:color w:val="000000"/>
                <w:szCs w:val="20"/>
              </w:rPr>
              <w:t>63,96</w:t>
            </w:r>
          </w:p>
        </w:tc>
        <w:tc>
          <w:tcPr>
            <w:tcW w:w="212" w:type="pct"/>
            <w:tcBorders>
              <w:top w:val="nil"/>
              <w:left w:val="nil"/>
              <w:bottom w:val="single" w:sz="4" w:space="0" w:color="auto"/>
              <w:right w:val="single" w:sz="4" w:space="0" w:color="auto"/>
            </w:tcBorders>
            <w:shd w:val="clear" w:color="auto" w:fill="auto"/>
            <w:vAlign w:val="center"/>
            <w:hideMark/>
          </w:tcPr>
          <w:p w14:paraId="09D7EC6D" w14:textId="6B10ACB3" w:rsidR="00EF3210" w:rsidRPr="00D12AFC" w:rsidRDefault="00EF3210" w:rsidP="00EF3210">
            <w:pPr>
              <w:pStyle w:val="affb"/>
            </w:pPr>
            <w:r>
              <w:rPr>
                <w:color w:val="000000"/>
                <w:szCs w:val="20"/>
              </w:rPr>
              <w:t>63,96</w:t>
            </w:r>
          </w:p>
        </w:tc>
        <w:tc>
          <w:tcPr>
            <w:tcW w:w="212" w:type="pct"/>
            <w:tcBorders>
              <w:top w:val="nil"/>
              <w:left w:val="nil"/>
              <w:bottom w:val="single" w:sz="4" w:space="0" w:color="auto"/>
              <w:right w:val="single" w:sz="4" w:space="0" w:color="auto"/>
            </w:tcBorders>
            <w:shd w:val="clear" w:color="auto" w:fill="auto"/>
            <w:vAlign w:val="center"/>
            <w:hideMark/>
          </w:tcPr>
          <w:p w14:paraId="3B95BC02" w14:textId="11888380" w:rsidR="00EF3210" w:rsidRPr="00D12AFC" w:rsidRDefault="00EF3210" w:rsidP="00EF3210">
            <w:pPr>
              <w:pStyle w:val="affb"/>
            </w:pPr>
            <w:r>
              <w:rPr>
                <w:color w:val="000000"/>
                <w:szCs w:val="20"/>
              </w:rPr>
              <w:t>63,96</w:t>
            </w:r>
          </w:p>
        </w:tc>
        <w:tc>
          <w:tcPr>
            <w:tcW w:w="212" w:type="pct"/>
            <w:tcBorders>
              <w:top w:val="nil"/>
              <w:left w:val="nil"/>
              <w:bottom w:val="single" w:sz="4" w:space="0" w:color="auto"/>
              <w:right w:val="single" w:sz="4" w:space="0" w:color="auto"/>
            </w:tcBorders>
            <w:shd w:val="clear" w:color="auto" w:fill="auto"/>
            <w:vAlign w:val="center"/>
            <w:hideMark/>
          </w:tcPr>
          <w:p w14:paraId="7A5A6B38" w14:textId="7A15EBDF" w:rsidR="00EF3210" w:rsidRPr="00D12AFC" w:rsidRDefault="00EF3210" w:rsidP="00EF3210">
            <w:pPr>
              <w:pStyle w:val="affb"/>
            </w:pPr>
            <w:r>
              <w:rPr>
                <w:color w:val="000000"/>
                <w:szCs w:val="20"/>
              </w:rPr>
              <w:t>62,65</w:t>
            </w:r>
          </w:p>
        </w:tc>
        <w:tc>
          <w:tcPr>
            <w:tcW w:w="212" w:type="pct"/>
            <w:tcBorders>
              <w:top w:val="nil"/>
              <w:left w:val="nil"/>
              <w:bottom w:val="single" w:sz="4" w:space="0" w:color="auto"/>
              <w:right w:val="single" w:sz="4" w:space="0" w:color="auto"/>
            </w:tcBorders>
            <w:shd w:val="clear" w:color="auto" w:fill="auto"/>
            <w:vAlign w:val="center"/>
            <w:hideMark/>
          </w:tcPr>
          <w:p w14:paraId="79D04305" w14:textId="3A5256B7" w:rsidR="00EF3210" w:rsidRPr="00D12AFC" w:rsidRDefault="00EF3210" w:rsidP="00EF3210">
            <w:pPr>
              <w:pStyle w:val="affb"/>
            </w:pPr>
            <w:r>
              <w:rPr>
                <w:color w:val="000000"/>
                <w:szCs w:val="20"/>
              </w:rPr>
              <w:t>62,65</w:t>
            </w:r>
          </w:p>
        </w:tc>
        <w:tc>
          <w:tcPr>
            <w:tcW w:w="212" w:type="pct"/>
            <w:tcBorders>
              <w:top w:val="nil"/>
              <w:left w:val="nil"/>
              <w:bottom w:val="single" w:sz="4" w:space="0" w:color="auto"/>
              <w:right w:val="single" w:sz="4" w:space="0" w:color="auto"/>
            </w:tcBorders>
            <w:shd w:val="clear" w:color="auto" w:fill="auto"/>
            <w:vAlign w:val="center"/>
            <w:hideMark/>
          </w:tcPr>
          <w:p w14:paraId="45A80470" w14:textId="30A3F693" w:rsidR="00EF3210" w:rsidRPr="00D12AFC" w:rsidRDefault="00EF3210" w:rsidP="00EF3210">
            <w:pPr>
              <w:pStyle w:val="affb"/>
            </w:pPr>
            <w:r>
              <w:rPr>
                <w:color w:val="000000"/>
                <w:szCs w:val="20"/>
              </w:rPr>
              <w:t>62,65</w:t>
            </w:r>
          </w:p>
        </w:tc>
        <w:tc>
          <w:tcPr>
            <w:tcW w:w="212" w:type="pct"/>
            <w:tcBorders>
              <w:top w:val="nil"/>
              <w:left w:val="nil"/>
              <w:bottom w:val="single" w:sz="4" w:space="0" w:color="auto"/>
              <w:right w:val="single" w:sz="4" w:space="0" w:color="auto"/>
            </w:tcBorders>
            <w:shd w:val="clear" w:color="auto" w:fill="auto"/>
            <w:vAlign w:val="center"/>
            <w:hideMark/>
          </w:tcPr>
          <w:p w14:paraId="59BF0CA2" w14:textId="6AE9A60C" w:rsidR="00EF3210" w:rsidRPr="00D12AFC" w:rsidRDefault="00EF3210" w:rsidP="00EF3210">
            <w:pPr>
              <w:pStyle w:val="affb"/>
            </w:pPr>
            <w:r>
              <w:rPr>
                <w:color w:val="000000"/>
                <w:szCs w:val="20"/>
              </w:rPr>
              <w:t>62,65</w:t>
            </w:r>
          </w:p>
        </w:tc>
        <w:tc>
          <w:tcPr>
            <w:tcW w:w="212" w:type="pct"/>
            <w:tcBorders>
              <w:top w:val="nil"/>
              <w:left w:val="nil"/>
              <w:bottom w:val="single" w:sz="4" w:space="0" w:color="auto"/>
              <w:right w:val="single" w:sz="4" w:space="0" w:color="auto"/>
            </w:tcBorders>
            <w:shd w:val="clear" w:color="auto" w:fill="auto"/>
            <w:vAlign w:val="center"/>
            <w:hideMark/>
          </w:tcPr>
          <w:p w14:paraId="11549BCA" w14:textId="6AF74D10" w:rsidR="00EF3210" w:rsidRPr="00D12AFC" w:rsidRDefault="00EF3210" w:rsidP="00EF3210">
            <w:pPr>
              <w:pStyle w:val="affb"/>
            </w:pPr>
            <w:r>
              <w:rPr>
                <w:color w:val="000000"/>
                <w:szCs w:val="20"/>
              </w:rPr>
              <w:t>62,65</w:t>
            </w:r>
          </w:p>
        </w:tc>
        <w:tc>
          <w:tcPr>
            <w:tcW w:w="212" w:type="pct"/>
            <w:tcBorders>
              <w:top w:val="nil"/>
              <w:left w:val="nil"/>
              <w:bottom w:val="single" w:sz="4" w:space="0" w:color="auto"/>
              <w:right w:val="single" w:sz="4" w:space="0" w:color="auto"/>
            </w:tcBorders>
            <w:shd w:val="clear" w:color="auto" w:fill="auto"/>
            <w:vAlign w:val="center"/>
            <w:hideMark/>
          </w:tcPr>
          <w:p w14:paraId="75E94E4D" w14:textId="38EB2F83" w:rsidR="00EF3210" w:rsidRPr="00D12AFC" w:rsidRDefault="00EF3210" w:rsidP="00EF3210">
            <w:pPr>
              <w:pStyle w:val="affb"/>
            </w:pPr>
            <w:r>
              <w:rPr>
                <w:color w:val="000000"/>
                <w:szCs w:val="20"/>
              </w:rPr>
              <w:t>62,65</w:t>
            </w:r>
          </w:p>
        </w:tc>
        <w:tc>
          <w:tcPr>
            <w:tcW w:w="212" w:type="pct"/>
            <w:tcBorders>
              <w:top w:val="nil"/>
              <w:left w:val="nil"/>
              <w:bottom w:val="single" w:sz="4" w:space="0" w:color="auto"/>
              <w:right w:val="single" w:sz="4" w:space="0" w:color="auto"/>
            </w:tcBorders>
            <w:shd w:val="clear" w:color="auto" w:fill="auto"/>
            <w:vAlign w:val="center"/>
            <w:hideMark/>
          </w:tcPr>
          <w:p w14:paraId="126DC97A" w14:textId="2B4A865A" w:rsidR="00EF3210" w:rsidRPr="00D12AFC" w:rsidRDefault="00EF3210" w:rsidP="00EF3210">
            <w:pPr>
              <w:pStyle w:val="affb"/>
            </w:pPr>
            <w:r>
              <w:rPr>
                <w:color w:val="000000"/>
                <w:szCs w:val="20"/>
              </w:rPr>
              <w:t>62,65</w:t>
            </w:r>
          </w:p>
        </w:tc>
        <w:tc>
          <w:tcPr>
            <w:tcW w:w="212" w:type="pct"/>
            <w:tcBorders>
              <w:top w:val="nil"/>
              <w:left w:val="nil"/>
              <w:bottom w:val="single" w:sz="4" w:space="0" w:color="auto"/>
              <w:right w:val="single" w:sz="4" w:space="0" w:color="auto"/>
            </w:tcBorders>
            <w:shd w:val="clear" w:color="auto" w:fill="auto"/>
            <w:vAlign w:val="center"/>
            <w:hideMark/>
          </w:tcPr>
          <w:p w14:paraId="18D6F735" w14:textId="548F5F7D" w:rsidR="00EF3210" w:rsidRPr="00D12AFC" w:rsidRDefault="00EF3210" w:rsidP="00EF3210">
            <w:pPr>
              <w:pStyle w:val="affb"/>
            </w:pPr>
            <w:r>
              <w:rPr>
                <w:color w:val="000000"/>
                <w:szCs w:val="20"/>
              </w:rPr>
              <w:t>62,65</w:t>
            </w:r>
          </w:p>
        </w:tc>
        <w:tc>
          <w:tcPr>
            <w:tcW w:w="212" w:type="pct"/>
            <w:tcBorders>
              <w:top w:val="nil"/>
              <w:left w:val="nil"/>
              <w:bottom w:val="single" w:sz="4" w:space="0" w:color="auto"/>
              <w:right w:val="single" w:sz="4" w:space="0" w:color="auto"/>
            </w:tcBorders>
            <w:shd w:val="clear" w:color="auto" w:fill="auto"/>
            <w:vAlign w:val="center"/>
            <w:hideMark/>
          </w:tcPr>
          <w:p w14:paraId="09D67457" w14:textId="479B1BCE" w:rsidR="00EF3210" w:rsidRPr="00D12AFC" w:rsidRDefault="00EF3210" w:rsidP="00EF3210">
            <w:pPr>
              <w:pStyle w:val="affb"/>
            </w:pPr>
            <w:r>
              <w:rPr>
                <w:color w:val="000000"/>
                <w:szCs w:val="20"/>
              </w:rPr>
              <w:t>62,65</w:t>
            </w:r>
          </w:p>
        </w:tc>
        <w:tc>
          <w:tcPr>
            <w:tcW w:w="212" w:type="pct"/>
            <w:tcBorders>
              <w:top w:val="nil"/>
              <w:left w:val="nil"/>
              <w:bottom w:val="single" w:sz="4" w:space="0" w:color="auto"/>
              <w:right w:val="single" w:sz="4" w:space="0" w:color="auto"/>
            </w:tcBorders>
            <w:shd w:val="clear" w:color="auto" w:fill="auto"/>
            <w:vAlign w:val="center"/>
            <w:hideMark/>
          </w:tcPr>
          <w:p w14:paraId="0339D70B" w14:textId="58F89F0B" w:rsidR="00EF3210" w:rsidRPr="00D12AFC" w:rsidRDefault="00EF3210" w:rsidP="00EF3210">
            <w:pPr>
              <w:pStyle w:val="affb"/>
            </w:pPr>
            <w:r>
              <w:rPr>
                <w:color w:val="000000"/>
                <w:szCs w:val="20"/>
              </w:rPr>
              <w:t>62,65</w:t>
            </w:r>
          </w:p>
        </w:tc>
        <w:tc>
          <w:tcPr>
            <w:tcW w:w="212" w:type="pct"/>
            <w:tcBorders>
              <w:top w:val="nil"/>
              <w:left w:val="nil"/>
              <w:bottom w:val="single" w:sz="4" w:space="0" w:color="auto"/>
              <w:right w:val="single" w:sz="4" w:space="0" w:color="auto"/>
            </w:tcBorders>
            <w:shd w:val="clear" w:color="auto" w:fill="auto"/>
            <w:vAlign w:val="center"/>
            <w:hideMark/>
          </w:tcPr>
          <w:p w14:paraId="5CFB85A1" w14:textId="21896A68" w:rsidR="00EF3210" w:rsidRPr="00D12AFC" w:rsidRDefault="00EF3210" w:rsidP="00EF3210">
            <w:pPr>
              <w:pStyle w:val="affb"/>
            </w:pPr>
            <w:r>
              <w:rPr>
                <w:color w:val="000000"/>
                <w:szCs w:val="20"/>
              </w:rPr>
              <w:t>62,65</w:t>
            </w:r>
          </w:p>
        </w:tc>
        <w:tc>
          <w:tcPr>
            <w:tcW w:w="212" w:type="pct"/>
            <w:tcBorders>
              <w:top w:val="nil"/>
              <w:left w:val="nil"/>
              <w:bottom w:val="single" w:sz="4" w:space="0" w:color="auto"/>
              <w:right w:val="single" w:sz="4" w:space="0" w:color="auto"/>
            </w:tcBorders>
            <w:shd w:val="clear" w:color="auto" w:fill="auto"/>
            <w:vAlign w:val="center"/>
            <w:hideMark/>
          </w:tcPr>
          <w:p w14:paraId="38425A04" w14:textId="067BC797" w:rsidR="00EF3210" w:rsidRPr="00D12AFC" w:rsidRDefault="00EF3210" w:rsidP="00EF3210">
            <w:pPr>
              <w:pStyle w:val="affb"/>
            </w:pPr>
            <w:r>
              <w:rPr>
                <w:color w:val="000000"/>
                <w:szCs w:val="20"/>
              </w:rPr>
              <w:t>62,65</w:t>
            </w:r>
          </w:p>
        </w:tc>
        <w:tc>
          <w:tcPr>
            <w:tcW w:w="219" w:type="pct"/>
            <w:tcBorders>
              <w:top w:val="nil"/>
              <w:left w:val="nil"/>
              <w:bottom w:val="single" w:sz="4" w:space="0" w:color="auto"/>
              <w:right w:val="single" w:sz="4" w:space="0" w:color="auto"/>
            </w:tcBorders>
            <w:shd w:val="clear" w:color="auto" w:fill="auto"/>
            <w:vAlign w:val="center"/>
            <w:hideMark/>
          </w:tcPr>
          <w:p w14:paraId="648424D7" w14:textId="284D685F" w:rsidR="00EF3210" w:rsidRPr="00D12AFC" w:rsidRDefault="00EF3210" w:rsidP="00EF3210">
            <w:pPr>
              <w:pStyle w:val="affb"/>
            </w:pPr>
            <w:r>
              <w:rPr>
                <w:color w:val="000000"/>
                <w:szCs w:val="20"/>
              </w:rPr>
              <w:t>63,65</w:t>
            </w:r>
          </w:p>
        </w:tc>
        <w:tc>
          <w:tcPr>
            <w:tcW w:w="172" w:type="pct"/>
            <w:tcBorders>
              <w:top w:val="nil"/>
              <w:left w:val="nil"/>
              <w:bottom w:val="single" w:sz="4" w:space="0" w:color="auto"/>
              <w:right w:val="single" w:sz="4" w:space="0" w:color="auto"/>
            </w:tcBorders>
            <w:shd w:val="clear" w:color="auto" w:fill="auto"/>
            <w:vAlign w:val="center"/>
            <w:hideMark/>
          </w:tcPr>
          <w:p w14:paraId="3C8640B2" w14:textId="5817FEA8" w:rsidR="00EF3210" w:rsidRPr="00D12AFC" w:rsidRDefault="00EF3210" w:rsidP="00EF3210">
            <w:pPr>
              <w:pStyle w:val="affb"/>
            </w:pPr>
            <w:r>
              <w:rPr>
                <w:color w:val="000000"/>
                <w:szCs w:val="20"/>
              </w:rPr>
              <w:t>64,65</w:t>
            </w:r>
          </w:p>
        </w:tc>
        <w:tc>
          <w:tcPr>
            <w:tcW w:w="172" w:type="pct"/>
            <w:tcBorders>
              <w:top w:val="nil"/>
              <w:left w:val="nil"/>
              <w:bottom w:val="single" w:sz="4" w:space="0" w:color="auto"/>
              <w:right w:val="single" w:sz="4" w:space="0" w:color="auto"/>
            </w:tcBorders>
            <w:shd w:val="clear" w:color="auto" w:fill="auto"/>
            <w:vAlign w:val="center"/>
            <w:hideMark/>
          </w:tcPr>
          <w:p w14:paraId="056CB86C" w14:textId="00E8710F" w:rsidR="00EF3210" w:rsidRPr="00D12AFC" w:rsidRDefault="00EF3210" w:rsidP="00EF3210">
            <w:pPr>
              <w:pStyle w:val="affb"/>
            </w:pPr>
            <w:r>
              <w:rPr>
                <w:color w:val="000000"/>
                <w:szCs w:val="20"/>
              </w:rPr>
              <w:t>65,65</w:t>
            </w:r>
          </w:p>
        </w:tc>
        <w:tc>
          <w:tcPr>
            <w:tcW w:w="172" w:type="pct"/>
            <w:tcBorders>
              <w:top w:val="nil"/>
              <w:left w:val="nil"/>
              <w:bottom w:val="single" w:sz="4" w:space="0" w:color="auto"/>
              <w:right w:val="single" w:sz="4" w:space="0" w:color="auto"/>
            </w:tcBorders>
            <w:shd w:val="clear" w:color="auto" w:fill="auto"/>
            <w:vAlign w:val="center"/>
            <w:hideMark/>
          </w:tcPr>
          <w:p w14:paraId="36EBACD9" w14:textId="46756FEC" w:rsidR="00EF3210" w:rsidRPr="00D12AFC" w:rsidRDefault="00EF3210" w:rsidP="00EF3210">
            <w:pPr>
              <w:pStyle w:val="affb"/>
            </w:pPr>
            <w:r>
              <w:rPr>
                <w:color w:val="000000"/>
                <w:szCs w:val="20"/>
              </w:rPr>
              <w:t>66,65</w:t>
            </w:r>
          </w:p>
        </w:tc>
      </w:tr>
      <w:tr w:rsidR="00EF3210" w:rsidRPr="00D12AFC" w14:paraId="3E44A530" w14:textId="77777777" w:rsidTr="00A92B85">
        <w:trPr>
          <w:trHeight w:val="765"/>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28A9FE00" w14:textId="77777777" w:rsidR="00EF3210" w:rsidRPr="00D12AFC" w:rsidRDefault="00EF3210" w:rsidP="00EF3210">
            <w:pPr>
              <w:pStyle w:val="affb"/>
            </w:pPr>
            <w:r w:rsidRPr="00D12AFC">
              <w:t>Средневзвешенная плотность тепловой нагрузки</w:t>
            </w:r>
          </w:p>
        </w:tc>
        <w:tc>
          <w:tcPr>
            <w:tcW w:w="251" w:type="pct"/>
            <w:tcBorders>
              <w:top w:val="nil"/>
              <w:left w:val="nil"/>
              <w:bottom w:val="single" w:sz="4" w:space="0" w:color="auto"/>
              <w:right w:val="single" w:sz="4" w:space="0" w:color="auto"/>
            </w:tcBorders>
            <w:shd w:val="clear" w:color="auto" w:fill="auto"/>
            <w:vAlign w:val="center"/>
            <w:hideMark/>
          </w:tcPr>
          <w:p w14:paraId="1C821BA5" w14:textId="77777777" w:rsidR="00EF3210" w:rsidRPr="00D12AFC" w:rsidRDefault="00EF3210" w:rsidP="00EF3210">
            <w:pPr>
              <w:pStyle w:val="affb"/>
            </w:pPr>
            <w:r w:rsidRPr="00D12AFC">
              <w:t>Гкал/ч/км</w:t>
            </w:r>
            <w:r w:rsidRPr="00D12AFC">
              <w:rPr>
                <w:rFonts w:ascii="Calibri" w:hAnsi="Calibri" w:cs="Calibri"/>
              </w:rPr>
              <w:t>²</w:t>
            </w:r>
          </w:p>
        </w:tc>
        <w:tc>
          <w:tcPr>
            <w:tcW w:w="212" w:type="pct"/>
            <w:tcBorders>
              <w:top w:val="nil"/>
              <w:left w:val="nil"/>
              <w:bottom w:val="single" w:sz="4" w:space="0" w:color="auto"/>
              <w:right w:val="single" w:sz="4" w:space="0" w:color="auto"/>
            </w:tcBorders>
            <w:shd w:val="clear" w:color="auto" w:fill="auto"/>
            <w:vAlign w:val="center"/>
            <w:hideMark/>
          </w:tcPr>
          <w:p w14:paraId="466B5405" w14:textId="7734DAE3" w:rsidR="00EF3210" w:rsidRPr="00D12AFC" w:rsidRDefault="00EF3210" w:rsidP="00EF3210">
            <w:pPr>
              <w:pStyle w:val="affb"/>
            </w:pPr>
            <w:r>
              <w:rPr>
                <w:color w:val="000000"/>
                <w:szCs w:val="20"/>
              </w:rPr>
              <w:t>9,12</w:t>
            </w:r>
          </w:p>
        </w:tc>
        <w:tc>
          <w:tcPr>
            <w:tcW w:w="212" w:type="pct"/>
            <w:tcBorders>
              <w:top w:val="nil"/>
              <w:left w:val="nil"/>
              <w:bottom w:val="single" w:sz="4" w:space="0" w:color="auto"/>
              <w:right w:val="single" w:sz="4" w:space="0" w:color="auto"/>
            </w:tcBorders>
            <w:shd w:val="clear" w:color="auto" w:fill="auto"/>
            <w:vAlign w:val="center"/>
            <w:hideMark/>
          </w:tcPr>
          <w:p w14:paraId="1E831DCF" w14:textId="35E5B6AB" w:rsidR="00EF3210" w:rsidRPr="00D12AFC" w:rsidRDefault="00EF3210" w:rsidP="00EF3210">
            <w:pPr>
              <w:pStyle w:val="affb"/>
            </w:pPr>
            <w:r>
              <w:rPr>
                <w:color w:val="000000"/>
                <w:szCs w:val="20"/>
              </w:rPr>
              <w:t>9,26</w:t>
            </w:r>
          </w:p>
        </w:tc>
        <w:tc>
          <w:tcPr>
            <w:tcW w:w="212" w:type="pct"/>
            <w:tcBorders>
              <w:top w:val="nil"/>
              <w:left w:val="nil"/>
              <w:bottom w:val="single" w:sz="4" w:space="0" w:color="auto"/>
              <w:right w:val="single" w:sz="4" w:space="0" w:color="auto"/>
            </w:tcBorders>
            <w:shd w:val="clear" w:color="auto" w:fill="auto"/>
            <w:vAlign w:val="center"/>
            <w:hideMark/>
          </w:tcPr>
          <w:p w14:paraId="271B4772" w14:textId="5D635200" w:rsidR="00EF3210" w:rsidRPr="00D12AFC" w:rsidRDefault="00EF3210" w:rsidP="00EF3210">
            <w:pPr>
              <w:pStyle w:val="affb"/>
            </w:pPr>
            <w:r>
              <w:rPr>
                <w:color w:val="000000"/>
                <w:szCs w:val="20"/>
              </w:rPr>
              <w:t>9,31</w:t>
            </w:r>
          </w:p>
        </w:tc>
        <w:tc>
          <w:tcPr>
            <w:tcW w:w="212" w:type="pct"/>
            <w:tcBorders>
              <w:top w:val="nil"/>
              <w:left w:val="nil"/>
              <w:bottom w:val="single" w:sz="4" w:space="0" w:color="auto"/>
              <w:right w:val="single" w:sz="4" w:space="0" w:color="auto"/>
            </w:tcBorders>
            <w:shd w:val="clear" w:color="auto" w:fill="auto"/>
            <w:vAlign w:val="center"/>
            <w:hideMark/>
          </w:tcPr>
          <w:p w14:paraId="5C90B18F" w14:textId="2C9E94C0" w:rsidR="00EF3210" w:rsidRPr="00D12AFC" w:rsidRDefault="00EF3210" w:rsidP="00EF3210">
            <w:pPr>
              <w:pStyle w:val="affb"/>
            </w:pPr>
            <w:r>
              <w:rPr>
                <w:color w:val="000000"/>
                <w:szCs w:val="20"/>
              </w:rPr>
              <w:t>9,33</w:t>
            </w:r>
          </w:p>
        </w:tc>
        <w:tc>
          <w:tcPr>
            <w:tcW w:w="212" w:type="pct"/>
            <w:tcBorders>
              <w:top w:val="nil"/>
              <w:left w:val="nil"/>
              <w:bottom w:val="single" w:sz="4" w:space="0" w:color="auto"/>
              <w:right w:val="single" w:sz="4" w:space="0" w:color="auto"/>
            </w:tcBorders>
            <w:shd w:val="clear" w:color="auto" w:fill="auto"/>
            <w:vAlign w:val="center"/>
            <w:hideMark/>
          </w:tcPr>
          <w:p w14:paraId="35F8B04A" w14:textId="2E9F89A8" w:rsidR="00EF3210" w:rsidRPr="00D12AFC" w:rsidRDefault="00EF3210" w:rsidP="00EF3210">
            <w:pPr>
              <w:pStyle w:val="affb"/>
            </w:pPr>
            <w:r>
              <w:rPr>
                <w:color w:val="000000"/>
                <w:szCs w:val="20"/>
              </w:rPr>
              <w:t>9,30</w:t>
            </w:r>
          </w:p>
        </w:tc>
        <w:tc>
          <w:tcPr>
            <w:tcW w:w="212" w:type="pct"/>
            <w:tcBorders>
              <w:top w:val="nil"/>
              <w:left w:val="nil"/>
              <w:bottom w:val="single" w:sz="4" w:space="0" w:color="auto"/>
              <w:right w:val="single" w:sz="4" w:space="0" w:color="auto"/>
            </w:tcBorders>
            <w:shd w:val="clear" w:color="auto" w:fill="auto"/>
            <w:vAlign w:val="center"/>
            <w:hideMark/>
          </w:tcPr>
          <w:p w14:paraId="208FCB98" w14:textId="37D6D559" w:rsidR="00EF3210" w:rsidRPr="00D12AFC" w:rsidRDefault="00EF3210" w:rsidP="00EF3210">
            <w:pPr>
              <w:pStyle w:val="affb"/>
            </w:pPr>
            <w:r>
              <w:rPr>
                <w:color w:val="000000"/>
                <w:szCs w:val="20"/>
              </w:rPr>
              <w:t>9,47</w:t>
            </w:r>
          </w:p>
        </w:tc>
        <w:tc>
          <w:tcPr>
            <w:tcW w:w="212" w:type="pct"/>
            <w:tcBorders>
              <w:top w:val="nil"/>
              <w:left w:val="nil"/>
              <w:bottom w:val="single" w:sz="4" w:space="0" w:color="auto"/>
              <w:right w:val="single" w:sz="4" w:space="0" w:color="auto"/>
            </w:tcBorders>
            <w:shd w:val="clear" w:color="auto" w:fill="auto"/>
            <w:vAlign w:val="center"/>
            <w:hideMark/>
          </w:tcPr>
          <w:p w14:paraId="47824F59" w14:textId="330FC8E4" w:rsidR="00EF3210" w:rsidRPr="00D12AFC" w:rsidRDefault="00EF3210" w:rsidP="00EF3210">
            <w:pPr>
              <w:pStyle w:val="affb"/>
            </w:pPr>
            <w:r>
              <w:rPr>
                <w:color w:val="000000"/>
                <w:szCs w:val="20"/>
              </w:rPr>
              <w:t>9,53</w:t>
            </w:r>
          </w:p>
        </w:tc>
        <w:tc>
          <w:tcPr>
            <w:tcW w:w="212" w:type="pct"/>
            <w:tcBorders>
              <w:top w:val="nil"/>
              <w:left w:val="nil"/>
              <w:bottom w:val="single" w:sz="4" w:space="0" w:color="auto"/>
              <w:right w:val="single" w:sz="4" w:space="0" w:color="auto"/>
            </w:tcBorders>
            <w:shd w:val="clear" w:color="auto" w:fill="auto"/>
            <w:vAlign w:val="center"/>
            <w:hideMark/>
          </w:tcPr>
          <w:p w14:paraId="6D2AEDF5" w14:textId="6CA544DE" w:rsidR="00EF3210" w:rsidRPr="00D12AFC" w:rsidRDefault="00EF3210" w:rsidP="00EF3210">
            <w:pPr>
              <w:pStyle w:val="affb"/>
            </w:pPr>
            <w:r>
              <w:rPr>
                <w:color w:val="000000"/>
                <w:szCs w:val="20"/>
              </w:rPr>
              <w:t>9,53</w:t>
            </w:r>
          </w:p>
        </w:tc>
        <w:tc>
          <w:tcPr>
            <w:tcW w:w="212" w:type="pct"/>
            <w:tcBorders>
              <w:top w:val="nil"/>
              <w:left w:val="nil"/>
              <w:bottom w:val="single" w:sz="4" w:space="0" w:color="auto"/>
              <w:right w:val="single" w:sz="4" w:space="0" w:color="auto"/>
            </w:tcBorders>
            <w:shd w:val="clear" w:color="auto" w:fill="auto"/>
            <w:vAlign w:val="center"/>
            <w:hideMark/>
          </w:tcPr>
          <w:p w14:paraId="22F7CE09" w14:textId="639DB0E0" w:rsidR="00EF3210" w:rsidRPr="00D12AFC" w:rsidRDefault="00EF3210" w:rsidP="00EF3210">
            <w:pPr>
              <w:pStyle w:val="affb"/>
            </w:pPr>
            <w:r>
              <w:rPr>
                <w:color w:val="000000"/>
                <w:szCs w:val="20"/>
              </w:rPr>
              <w:t>9,53</w:t>
            </w:r>
          </w:p>
        </w:tc>
        <w:tc>
          <w:tcPr>
            <w:tcW w:w="212" w:type="pct"/>
            <w:tcBorders>
              <w:top w:val="nil"/>
              <w:left w:val="nil"/>
              <w:bottom w:val="single" w:sz="4" w:space="0" w:color="auto"/>
              <w:right w:val="single" w:sz="4" w:space="0" w:color="auto"/>
            </w:tcBorders>
            <w:shd w:val="clear" w:color="auto" w:fill="auto"/>
            <w:vAlign w:val="center"/>
            <w:hideMark/>
          </w:tcPr>
          <w:p w14:paraId="17A7F6D4" w14:textId="52B825F3" w:rsidR="00EF3210" w:rsidRPr="00D12AFC" w:rsidRDefault="00EF3210" w:rsidP="00EF3210">
            <w:pPr>
              <w:pStyle w:val="affb"/>
            </w:pPr>
            <w:r>
              <w:rPr>
                <w:color w:val="000000"/>
                <w:szCs w:val="20"/>
              </w:rPr>
              <w:t>9,53</w:t>
            </w:r>
          </w:p>
        </w:tc>
        <w:tc>
          <w:tcPr>
            <w:tcW w:w="212" w:type="pct"/>
            <w:tcBorders>
              <w:top w:val="nil"/>
              <w:left w:val="nil"/>
              <w:bottom w:val="single" w:sz="4" w:space="0" w:color="auto"/>
              <w:right w:val="single" w:sz="4" w:space="0" w:color="auto"/>
            </w:tcBorders>
            <w:shd w:val="clear" w:color="auto" w:fill="auto"/>
            <w:vAlign w:val="center"/>
            <w:hideMark/>
          </w:tcPr>
          <w:p w14:paraId="21B4E867" w14:textId="4FA9D267" w:rsidR="00EF3210" w:rsidRPr="00D12AFC" w:rsidRDefault="00EF3210" w:rsidP="00EF3210">
            <w:pPr>
              <w:pStyle w:val="affb"/>
            </w:pPr>
            <w:r>
              <w:rPr>
                <w:color w:val="000000"/>
                <w:szCs w:val="20"/>
              </w:rPr>
              <w:t>9,53</w:t>
            </w:r>
          </w:p>
        </w:tc>
        <w:tc>
          <w:tcPr>
            <w:tcW w:w="212" w:type="pct"/>
            <w:tcBorders>
              <w:top w:val="nil"/>
              <w:left w:val="nil"/>
              <w:bottom w:val="single" w:sz="4" w:space="0" w:color="auto"/>
              <w:right w:val="single" w:sz="4" w:space="0" w:color="auto"/>
            </w:tcBorders>
            <w:shd w:val="clear" w:color="auto" w:fill="auto"/>
            <w:vAlign w:val="center"/>
            <w:hideMark/>
          </w:tcPr>
          <w:p w14:paraId="3444728A" w14:textId="422895EC" w:rsidR="00EF3210" w:rsidRPr="00D12AFC" w:rsidRDefault="00EF3210" w:rsidP="00EF3210">
            <w:pPr>
              <w:pStyle w:val="affb"/>
            </w:pPr>
            <w:r>
              <w:rPr>
                <w:color w:val="000000"/>
                <w:szCs w:val="20"/>
              </w:rPr>
              <w:t>9,53</w:t>
            </w:r>
          </w:p>
        </w:tc>
        <w:tc>
          <w:tcPr>
            <w:tcW w:w="212" w:type="pct"/>
            <w:tcBorders>
              <w:top w:val="nil"/>
              <w:left w:val="nil"/>
              <w:bottom w:val="single" w:sz="4" w:space="0" w:color="auto"/>
              <w:right w:val="single" w:sz="4" w:space="0" w:color="auto"/>
            </w:tcBorders>
            <w:shd w:val="clear" w:color="auto" w:fill="auto"/>
            <w:vAlign w:val="center"/>
            <w:hideMark/>
          </w:tcPr>
          <w:p w14:paraId="40EAD7AC" w14:textId="38FEF66F" w:rsidR="00EF3210" w:rsidRPr="00D12AFC" w:rsidRDefault="00EF3210" w:rsidP="00EF3210">
            <w:pPr>
              <w:pStyle w:val="affb"/>
            </w:pPr>
            <w:r>
              <w:rPr>
                <w:color w:val="000000"/>
                <w:szCs w:val="20"/>
              </w:rPr>
              <w:t>9,53</w:t>
            </w:r>
          </w:p>
        </w:tc>
        <w:tc>
          <w:tcPr>
            <w:tcW w:w="212" w:type="pct"/>
            <w:tcBorders>
              <w:top w:val="nil"/>
              <w:left w:val="nil"/>
              <w:bottom w:val="single" w:sz="4" w:space="0" w:color="auto"/>
              <w:right w:val="single" w:sz="4" w:space="0" w:color="auto"/>
            </w:tcBorders>
            <w:shd w:val="clear" w:color="auto" w:fill="auto"/>
            <w:vAlign w:val="center"/>
            <w:hideMark/>
          </w:tcPr>
          <w:p w14:paraId="0C60BC87" w14:textId="5A2F583D" w:rsidR="00EF3210" w:rsidRPr="00D12AFC" w:rsidRDefault="00EF3210" w:rsidP="00EF3210">
            <w:pPr>
              <w:pStyle w:val="affb"/>
            </w:pPr>
            <w:r>
              <w:rPr>
                <w:color w:val="000000"/>
                <w:szCs w:val="20"/>
              </w:rPr>
              <w:t>9,53</w:t>
            </w:r>
          </w:p>
        </w:tc>
        <w:tc>
          <w:tcPr>
            <w:tcW w:w="212" w:type="pct"/>
            <w:tcBorders>
              <w:top w:val="nil"/>
              <w:left w:val="nil"/>
              <w:bottom w:val="single" w:sz="4" w:space="0" w:color="auto"/>
              <w:right w:val="single" w:sz="4" w:space="0" w:color="auto"/>
            </w:tcBorders>
            <w:shd w:val="clear" w:color="auto" w:fill="auto"/>
            <w:vAlign w:val="center"/>
            <w:hideMark/>
          </w:tcPr>
          <w:p w14:paraId="762D2EC1" w14:textId="2509BFD3" w:rsidR="00EF3210" w:rsidRPr="00D12AFC" w:rsidRDefault="00EF3210" w:rsidP="00EF3210">
            <w:pPr>
              <w:pStyle w:val="affb"/>
            </w:pPr>
            <w:r>
              <w:rPr>
                <w:color w:val="000000"/>
                <w:szCs w:val="20"/>
              </w:rPr>
              <w:t>9,53</w:t>
            </w:r>
          </w:p>
        </w:tc>
        <w:tc>
          <w:tcPr>
            <w:tcW w:w="212" w:type="pct"/>
            <w:tcBorders>
              <w:top w:val="nil"/>
              <w:left w:val="nil"/>
              <w:bottom w:val="single" w:sz="4" w:space="0" w:color="auto"/>
              <w:right w:val="single" w:sz="4" w:space="0" w:color="auto"/>
            </w:tcBorders>
            <w:shd w:val="clear" w:color="auto" w:fill="auto"/>
            <w:vAlign w:val="center"/>
            <w:hideMark/>
          </w:tcPr>
          <w:p w14:paraId="3E67864B" w14:textId="5765F49F" w:rsidR="00EF3210" w:rsidRPr="00D12AFC" w:rsidRDefault="00EF3210" w:rsidP="00EF3210">
            <w:pPr>
              <w:pStyle w:val="affb"/>
            </w:pPr>
            <w:r>
              <w:rPr>
                <w:color w:val="000000"/>
                <w:szCs w:val="20"/>
              </w:rPr>
              <w:t>9,53</w:t>
            </w:r>
          </w:p>
        </w:tc>
        <w:tc>
          <w:tcPr>
            <w:tcW w:w="212" w:type="pct"/>
            <w:tcBorders>
              <w:top w:val="nil"/>
              <w:left w:val="nil"/>
              <w:bottom w:val="single" w:sz="4" w:space="0" w:color="auto"/>
              <w:right w:val="single" w:sz="4" w:space="0" w:color="auto"/>
            </w:tcBorders>
            <w:shd w:val="clear" w:color="auto" w:fill="auto"/>
            <w:vAlign w:val="center"/>
            <w:hideMark/>
          </w:tcPr>
          <w:p w14:paraId="2497BF8B" w14:textId="5D2C7D64" w:rsidR="00EF3210" w:rsidRPr="00D12AFC" w:rsidRDefault="00EF3210" w:rsidP="00EF3210">
            <w:pPr>
              <w:pStyle w:val="affb"/>
            </w:pPr>
            <w:r>
              <w:rPr>
                <w:color w:val="000000"/>
                <w:szCs w:val="20"/>
              </w:rPr>
              <w:t>9,47</w:t>
            </w:r>
          </w:p>
        </w:tc>
        <w:tc>
          <w:tcPr>
            <w:tcW w:w="219" w:type="pct"/>
            <w:tcBorders>
              <w:top w:val="nil"/>
              <w:left w:val="nil"/>
              <w:bottom w:val="single" w:sz="4" w:space="0" w:color="auto"/>
              <w:right w:val="single" w:sz="4" w:space="0" w:color="auto"/>
            </w:tcBorders>
            <w:shd w:val="clear" w:color="auto" w:fill="auto"/>
            <w:vAlign w:val="center"/>
            <w:hideMark/>
          </w:tcPr>
          <w:p w14:paraId="6C9BF83B" w14:textId="59422542" w:rsidR="00EF3210" w:rsidRPr="00D12AFC" w:rsidRDefault="00EF3210" w:rsidP="00EF3210">
            <w:pPr>
              <w:pStyle w:val="affb"/>
            </w:pPr>
            <w:r>
              <w:rPr>
                <w:color w:val="000000"/>
                <w:szCs w:val="20"/>
              </w:rPr>
              <w:t>9,32</w:t>
            </w:r>
          </w:p>
        </w:tc>
        <w:tc>
          <w:tcPr>
            <w:tcW w:w="172" w:type="pct"/>
            <w:tcBorders>
              <w:top w:val="nil"/>
              <w:left w:val="nil"/>
              <w:bottom w:val="single" w:sz="4" w:space="0" w:color="auto"/>
              <w:right w:val="single" w:sz="4" w:space="0" w:color="auto"/>
            </w:tcBorders>
            <w:shd w:val="clear" w:color="auto" w:fill="auto"/>
            <w:vAlign w:val="center"/>
            <w:hideMark/>
          </w:tcPr>
          <w:p w14:paraId="368EED3D" w14:textId="587A9110" w:rsidR="00EF3210" w:rsidRPr="00D12AFC" w:rsidRDefault="00EF3210" w:rsidP="00EF3210">
            <w:pPr>
              <w:pStyle w:val="affb"/>
            </w:pPr>
            <w:r>
              <w:rPr>
                <w:color w:val="000000"/>
                <w:szCs w:val="20"/>
              </w:rPr>
              <w:t>9,17</w:t>
            </w:r>
          </w:p>
        </w:tc>
        <w:tc>
          <w:tcPr>
            <w:tcW w:w="172" w:type="pct"/>
            <w:tcBorders>
              <w:top w:val="nil"/>
              <w:left w:val="nil"/>
              <w:bottom w:val="single" w:sz="4" w:space="0" w:color="auto"/>
              <w:right w:val="single" w:sz="4" w:space="0" w:color="auto"/>
            </w:tcBorders>
            <w:shd w:val="clear" w:color="auto" w:fill="auto"/>
            <w:vAlign w:val="center"/>
            <w:hideMark/>
          </w:tcPr>
          <w:p w14:paraId="2430161A" w14:textId="56BD1B10" w:rsidR="00EF3210" w:rsidRPr="00D12AFC" w:rsidRDefault="00EF3210" w:rsidP="00EF3210">
            <w:pPr>
              <w:pStyle w:val="affb"/>
            </w:pPr>
            <w:r>
              <w:rPr>
                <w:color w:val="000000"/>
                <w:szCs w:val="20"/>
              </w:rPr>
              <w:t>9,03</w:t>
            </w:r>
          </w:p>
        </w:tc>
        <w:tc>
          <w:tcPr>
            <w:tcW w:w="172" w:type="pct"/>
            <w:tcBorders>
              <w:top w:val="nil"/>
              <w:left w:val="nil"/>
              <w:bottom w:val="single" w:sz="4" w:space="0" w:color="auto"/>
              <w:right w:val="single" w:sz="4" w:space="0" w:color="auto"/>
            </w:tcBorders>
            <w:shd w:val="clear" w:color="auto" w:fill="auto"/>
            <w:vAlign w:val="center"/>
            <w:hideMark/>
          </w:tcPr>
          <w:p w14:paraId="63CCAE39" w14:textId="12C5C810" w:rsidR="00EF3210" w:rsidRPr="00D12AFC" w:rsidRDefault="00EF3210" w:rsidP="00EF3210">
            <w:pPr>
              <w:pStyle w:val="affb"/>
            </w:pPr>
            <w:r>
              <w:rPr>
                <w:color w:val="000000"/>
                <w:szCs w:val="20"/>
              </w:rPr>
              <w:t>8,90</w:t>
            </w:r>
          </w:p>
        </w:tc>
      </w:tr>
      <w:tr w:rsidR="00D12AFC" w:rsidRPr="00D12AFC" w14:paraId="154DFD46" w14:textId="77777777" w:rsidTr="00D12AFC">
        <w:trPr>
          <w:trHeight w:val="300"/>
        </w:trPr>
        <w:tc>
          <w:tcPr>
            <w:tcW w:w="5000" w:type="pct"/>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6A81EC2A" w14:textId="77777777" w:rsidR="00D12AFC" w:rsidRPr="00D12AFC" w:rsidRDefault="00D12AFC" w:rsidP="00D12AFC">
            <w:pPr>
              <w:pStyle w:val="affb"/>
            </w:pPr>
            <w:r w:rsidRPr="00D12AFC">
              <w:t>Правобережная котельная</w:t>
            </w:r>
          </w:p>
        </w:tc>
      </w:tr>
      <w:tr w:rsidR="00EF3210" w:rsidRPr="00D12AFC" w14:paraId="4F8554FC" w14:textId="77777777" w:rsidTr="00A92B85">
        <w:trPr>
          <w:trHeight w:val="300"/>
        </w:trPr>
        <w:tc>
          <w:tcPr>
            <w:tcW w:w="410" w:type="pct"/>
            <w:vMerge w:val="restart"/>
            <w:tcBorders>
              <w:top w:val="nil"/>
              <w:left w:val="single" w:sz="4" w:space="0" w:color="auto"/>
              <w:bottom w:val="single" w:sz="4" w:space="0" w:color="auto"/>
              <w:right w:val="single" w:sz="4" w:space="0" w:color="auto"/>
            </w:tcBorders>
            <w:shd w:val="clear" w:color="auto" w:fill="auto"/>
            <w:vAlign w:val="center"/>
            <w:hideMark/>
          </w:tcPr>
          <w:p w14:paraId="6BFA1D20" w14:textId="77777777" w:rsidR="00EF3210" w:rsidRPr="00D12AFC" w:rsidRDefault="00EF3210" w:rsidP="00EF3210">
            <w:pPr>
              <w:pStyle w:val="affb"/>
            </w:pPr>
            <w:r w:rsidRPr="00D12AFC">
              <w:t>Присоединенная нагрузка, Гкал/ч</w:t>
            </w:r>
          </w:p>
        </w:tc>
        <w:tc>
          <w:tcPr>
            <w:tcW w:w="251" w:type="pct"/>
            <w:tcBorders>
              <w:top w:val="nil"/>
              <w:left w:val="nil"/>
              <w:bottom w:val="single" w:sz="4" w:space="0" w:color="auto"/>
              <w:right w:val="single" w:sz="4" w:space="0" w:color="auto"/>
            </w:tcBorders>
            <w:shd w:val="clear" w:color="auto" w:fill="auto"/>
            <w:vAlign w:val="center"/>
            <w:hideMark/>
          </w:tcPr>
          <w:p w14:paraId="753C4564" w14:textId="77777777" w:rsidR="00EF3210" w:rsidRPr="00D12AFC" w:rsidRDefault="00EF3210" w:rsidP="00EF3210">
            <w:pPr>
              <w:pStyle w:val="affb"/>
            </w:pPr>
            <w:r w:rsidRPr="00D12AFC">
              <w:t>В паре</w:t>
            </w:r>
          </w:p>
        </w:tc>
        <w:tc>
          <w:tcPr>
            <w:tcW w:w="212" w:type="pct"/>
            <w:tcBorders>
              <w:top w:val="nil"/>
              <w:left w:val="nil"/>
              <w:bottom w:val="single" w:sz="4" w:space="0" w:color="auto"/>
              <w:right w:val="single" w:sz="4" w:space="0" w:color="auto"/>
            </w:tcBorders>
            <w:shd w:val="clear" w:color="auto" w:fill="auto"/>
            <w:vAlign w:val="center"/>
            <w:hideMark/>
          </w:tcPr>
          <w:p w14:paraId="243EF568" w14:textId="38578954"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E5955CC" w14:textId="4E78AE7D"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643D43BB" w14:textId="2CBBE9BC"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D5C47DC" w14:textId="3E80D103"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783D7E1D" w14:textId="04457692"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6A1C0B67" w14:textId="427024BC"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50EE6BC6" w14:textId="5D922403"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65A96059" w14:textId="2026A191"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2DE212DF" w14:textId="77F9E7BB"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54FAB500" w14:textId="18AD7F59"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0FE9F7C" w14:textId="0AC19E0E"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33933C3" w14:textId="65B24449"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4837FE8" w14:textId="30CE8894"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3CEA65F" w14:textId="6EBA9302"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9D1621B" w14:textId="402FB2CD"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0AD6640" w14:textId="59BDCE85"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673860D1" w14:textId="1F38059B" w:rsidR="00EF3210" w:rsidRPr="00D12AFC" w:rsidRDefault="00EF3210" w:rsidP="00EF3210">
            <w:pPr>
              <w:pStyle w:val="affb"/>
            </w:pPr>
            <w:r>
              <w:rPr>
                <w:color w:val="000000"/>
                <w:szCs w:val="20"/>
              </w:rPr>
              <w:t>0</w:t>
            </w:r>
          </w:p>
        </w:tc>
        <w:tc>
          <w:tcPr>
            <w:tcW w:w="219" w:type="pct"/>
            <w:tcBorders>
              <w:top w:val="nil"/>
              <w:left w:val="nil"/>
              <w:bottom w:val="single" w:sz="4" w:space="0" w:color="auto"/>
              <w:right w:val="single" w:sz="4" w:space="0" w:color="auto"/>
            </w:tcBorders>
            <w:shd w:val="clear" w:color="auto" w:fill="auto"/>
            <w:vAlign w:val="center"/>
            <w:hideMark/>
          </w:tcPr>
          <w:p w14:paraId="78E71B46" w14:textId="68C4D7A7"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550E351B" w14:textId="169B2E31"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1D181D36" w14:textId="1143EAA3"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41255046" w14:textId="41E8F870" w:rsidR="00EF3210" w:rsidRPr="00D12AFC" w:rsidRDefault="00EF3210" w:rsidP="00EF3210">
            <w:pPr>
              <w:pStyle w:val="affb"/>
            </w:pPr>
            <w:r>
              <w:rPr>
                <w:color w:val="000000"/>
                <w:szCs w:val="20"/>
              </w:rPr>
              <w:t>0</w:t>
            </w:r>
          </w:p>
        </w:tc>
      </w:tr>
      <w:tr w:rsidR="00EF3210" w:rsidRPr="00D12AFC" w14:paraId="3A2BC0A7" w14:textId="77777777" w:rsidTr="00A92B85">
        <w:trPr>
          <w:trHeight w:val="510"/>
        </w:trPr>
        <w:tc>
          <w:tcPr>
            <w:tcW w:w="410" w:type="pct"/>
            <w:vMerge/>
            <w:tcBorders>
              <w:top w:val="nil"/>
              <w:left w:val="single" w:sz="4" w:space="0" w:color="auto"/>
              <w:bottom w:val="single" w:sz="4" w:space="0" w:color="auto"/>
              <w:right w:val="single" w:sz="4" w:space="0" w:color="auto"/>
            </w:tcBorders>
            <w:vAlign w:val="center"/>
            <w:hideMark/>
          </w:tcPr>
          <w:p w14:paraId="491A334B" w14:textId="77777777" w:rsidR="00EF3210" w:rsidRPr="00D12AFC" w:rsidRDefault="00EF3210" w:rsidP="00EF3210">
            <w:pPr>
              <w:pStyle w:val="affb"/>
            </w:pPr>
          </w:p>
        </w:tc>
        <w:tc>
          <w:tcPr>
            <w:tcW w:w="251" w:type="pct"/>
            <w:tcBorders>
              <w:top w:val="nil"/>
              <w:left w:val="nil"/>
              <w:bottom w:val="single" w:sz="4" w:space="0" w:color="auto"/>
              <w:right w:val="single" w:sz="4" w:space="0" w:color="auto"/>
            </w:tcBorders>
            <w:shd w:val="clear" w:color="auto" w:fill="auto"/>
            <w:vAlign w:val="center"/>
            <w:hideMark/>
          </w:tcPr>
          <w:p w14:paraId="0D2EA5BB" w14:textId="77777777" w:rsidR="00EF3210" w:rsidRPr="00D12AFC" w:rsidRDefault="00EF3210" w:rsidP="00EF3210">
            <w:pPr>
              <w:pStyle w:val="affb"/>
            </w:pPr>
            <w:r w:rsidRPr="00D12AFC">
              <w:t>В сет. воде</w:t>
            </w:r>
          </w:p>
        </w:tc>
        <w:tc>
          <w:tcPr>
            <w:tcW w:w="212" w:type="pct"/>
            <w:tcBorders>
              <w:top w:val="nil"/>
              <w:left w:val="nil"/>
              <w:bottom w:val="single" w:sz="4" w:space="0" w:color="auto"/>
              <w:right w:val="single" w:sz="4" w:space="0" w:color="auto"/>
            </w:tcBorders>
            <w:shd w:val="clear" w:color="auto" w:fill="auto"/>
            <w:vAlign w:val="center"/>
            <w:hideMark/>
          </w:tcPr>
          <w:p w14:paraId="5198B679" w14:textId="240486EC" w:rsidR="00EF3210" w:rsidRPr="00D12AFC" w:rsidRDefault="00EF3210" w:rsidP="00EF3210">
            <w:pPr>
              <w:pStyle w:val="affb"/>
            </w:pPr>
            <w:r>
              <w:rPr>
                <w:color w:val="000000"/>
                <w:szCs w:val="20"/>
              </w:rPr>
              <w:t>25,77</w:t>
            </w:r>
          </w:p>
        </w:tc>
        <w:tc>
          <w:tcPr>
            <w:tcW w:w="212" w:type="pct"/>
            <w:tcBorders>
              <w:top w:val="nil"/>
              <w:left w:val="nil"/>
              <w:bottom w:val="single" w:sz="4" w:space="0" w:color="auto"/>
              <w:right w:val="single" w:sz="4" w:space="0" w:color="auto"/>
            </w:tcBorders>
            <w:shd w:val="clear" w:color="auto" w:fill="auto"/>
            <w:vAlign w:val="center"/>
            <w:hideMark/>
          </w:tcPr>
          <w:p w14:paraId="6A9D1AFE" w14:textId="37D3FD8C" w:rsidR="00EF3210" w:rsidRPr="00D12AFC" w:rsidRDefault="00EF3210" w:rsidP="00EF3210">
            <w:pPr>
              <w:pStyle w:val="affb"/>
            </w:pPr>
            <w:r>
              <w:rPr>
                <w:color w:val="000000"/>
                <w:szCs w:val="20"/>
              </w:rPr>
              <w:t>42,52</w:t>
            </w:r>
          </w:p>
        </w:tc>
        <w:tc>
          <w:tcPr>
            <w:tcW w:w="212" w:type="pct"/>
            <w:tcBorders>
              <w:top w:val="nil"/>
              <w:left w:val="nil"/>
              <w:bottom w:val="single" w:sz="4" w:space="0" w:color="auto"/>
              <w:right w:val="single" w:sz="4" w:space="0" w:color="auto"/>
            </w:tcBorders>
            <w:shd w:val="clear" w:color="auto" w:fill="auto"/>
            <w:vAlign w:val="center"/>
            <w:hideMark/>
          </w:tcPr>
          <w:p w14:paraId="282176B7" w14:textId="14A8DEC6" w:rsidR="00EF3210" w:rsidRPr="00D12AFC" w:rsidRDefault="00EF3210" w:rsidP="00EF3210">
            <w:pPr>
              <w:pStyle w:val="affb"/>
            </w:pPr>
            <w:r>
              <w:rPr>
                <w:color w:val="000000"/>
                <w:szCs w:val="20"/>
              </w:rPr>
              <w:t>45,77</w:t>
            </w:r>
          </w:p>
        </w:tc>
        <w:tc>
          <w:tcPr>
            <w:tcW w:w="212" w:type="pct"/>
            <w:tcBorders>
              <w:top w:val="nil"/>
              <w:left w:val="nil"/>
              <w:bottom w:val="single" w:sz="4" w:space="0" w:color="auto"/>
              <w:right w:val="single" w:sz="4" w:space="0" w:color="auto"/>
            </w:tcBorders>
            <w:shd w:val="clear" w:color="auto" w:fill="auto"/>
            <w:vAlign w:val="center"/>
            <w:hideMark/>
          </w:tcPr>
          <w:p w14:paraId="26D4084C" w14:textId="4B0E6D55" w:rsidR="00EF3210" w:rsidRPr="00D12AFC" w:rsidRDefault="00EF3210" w:rsidP="00EF3210">
            <w:pPr>
              <w:pStyle w:val="affb"/>
            </w:pPr>
            <w:r>
              <w:rPr>
                <w:color w:val="000000"/>
                <w:szCs w:val="20"/>
              </w:rPr>
              <w:t>49,01</w:t>
            </w:r>
          </w:p>
        </w:tc>
        <w:tc>
          <w:tcPr>
            <w:tcW w:w="212" w:type="pct"/>
            <w:tcBorders>
              <w:top w:val="nil"/>
              <w:left w:val="nil"/>
              <w:bottom w:val="single" w:sz="4" w:space="0" w:color="auto"/>
              <w:right w:val="single" w:sz="4" w:space="0" w:color="auto"/>
            </w:tcBorders>
            <w:shd w:val="clear" w:color="auto" w:fill="auto"/>
            <w:vAlign w:val="center"/>
            <w:hideMark/>
          </w:tcPr>
          <w:p w14:paraId="2F4F1FD5" w14:textId="26148812" w:rsidR="00EF3210" w:rsidRPr="00D12AFC" w:rsidRDefault="00EF3210" w:rsidP="00EF3210">
            <w:pPr>
              <w:pStyle w:val="affb"/>
            </w:pPr>
            <w:r>
              <w:rPr>
                <w:color w:val="000000"/>
                <w:szCs w:val="20"/>
              </w:rPr>
              <w:t>52,25</w:t>
            </w:r>
          </w:p>
        </w:tc>
        <w:tc>
          <w:tcPr>
            <w:tcW w:w="212" w:type="pct"/>
            <w:tcBorders>
              <w:top w:val="nil"/>
              <w:left w:val="nil"/>
              <w:bottom w:val="single" w:sz="4" w:space="0" w:color="auto"/>
              <w:right w:val="single" w:sz="4" w:space="0" w:color="auto"/>
            </w:tcBorders>
            <w:shd w:val="clear" w:color="auto" w:fill="auto"/>
            <w:vAlign w:val="center"/>
            <w:hideMark/>
          </w:tcPr>
          <w:p w14:paraId="0984E827" w14:textId="438ED03D"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4ACAD55E" w14:textId="62A2CE52"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62684FA3" w14:textId="09C06959"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56C40DE9" w14:textId="5B7DA4AA"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3A567A7D" w14:textId="20713856"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22A5D4E5" w14:textId="19F737DC"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4EE5139B" w14:textId="32EF9B89"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452E06E9" w14:textId="73682046"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11CBFE2D" w14:textId="476991F7"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59E2BC8B" w14:textId="15FD7DB2"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6A68032D" w14:textId="7C2CC48A"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334EB7A8" w14:textId="3FB2FB97" w:rsidR="00EF3210" w:rsidRPr="00D12AFC" w:rsidRDefault="00EF3210" w:rsidP="00EF3210">
            <w:pPr>
              <w:pStyle w:val="affb"/>
            </w:pPr>
            <w:r>
              <w:rPr>
                <w:color w:val="000000"/>
                <w:szCs w:val="20"/>
              </w:rPr>
              <w:t>59,50</w:t>
            </w:r>
          </w:p>
        </w:tc>
        <w:tc>
          <w:tcPr>
            <w:tcW w:w="219" w:type="pct"/>
            <w:tcBorders>
              <w:top w:val="nil"/>
              <w:left w:val="nil"/>
              <w:bottom w:val="single" w:sz="4" w:space="0" w:color="auto"/>
              <w:right w:val="single" w:sz="4" w:space="0" w:color="auto"/>
            </w:tcBorders>
            <w:shd w:val="clear" w:color="auto" w:fill="auto"/>
            <w:vAlign w:val="center"/>
            <w:hideMark/>
          </w:tcPr>
          <w:p w14:paraId="6DE8677E" w14:textId="27503F96" w:rsidR="00EF3210" w:rsidRPr="00D12AFC" w:rsidRDefault="00EF3210" w:rsidP="00EF3210">
            <w:pPr>
              <w:pStyle w:val="affb"/>
            </w:pPr>
            <w:r>
              <w:rPr>
                <w:color w:val="000000"/>
                <w:szCs w:val="20"/>
              </w:rPr>
              <w:t>63,50</w:t>
            </w:r>
          </w:p>
        </w:tc>
        <w:tc>
          <w:tcPr>
            <w:tcW w:w="172" w:type="pct"/>
            <w:tcBorders>
              <w:top w:val="nil"/>
              <w:left w:val="nil"/>
              <w:bottom w:val="single" w:sz="4" w:space="0" w:color="auto"/>
              <w:right w:val="single" w:sz="4" w:space="0" w:color="auto"/>
            </w:tcBorders>
            <w:shd w:val="clear" w:color="auto" w:fill="auto"/>
            <w:vAlign w:val="center"/>
            <w:hideMark/>
          </w:tcPr>
          <w:p w14:paraId="07D74736" w14:textId="5230B1F5" w:rsidR="00EF3210" w:rsidRPr="00D12AFC" w:rsidRDefault="00EF3210" w:rsidP="00EF3210">
            <w:pPr>
              <w:pStyle w:val="affb"/>
            </w:pPr>
            <w:r>
              <w:rPr>
                <w:color w:val="000000"/>
                <w:szCs w:val="20"/>
              </w:rPr>
              <w:t>67,50</w:t>
            </w:r>
          </w:p>
        </w:tc>
        <w:tc>
          <w:tcPr>
            <w:tcW w:w="172" w:type="pct"/>
            <w:tcBorders>
              <w:top w:val="nil"/>
              <w:left w:val="nil"/>
              <w:bottom w:val="single" w:sz="4" w:space="0" w:color="auto"/>
              <w:right w:val="single" w:sz="4" w:space="0" w:color="auto"/>
            </w:tcBorders>
            <w:shd w:val="clear" w:color="auto" w:fill="auto"/>
            <w:vAlign w:val="center"/>
            <w:hideMark/>
          </w:tcPr>
          <w:p w14:paraId="68D38E99" w14:textId="614B5B14" w:rsidR="00EF3210" w:rsidRPr="00D12AFC" w:rsidRDefault="00EF3210" w:rsidP="00EF3210">
            <w:pPr>
              <w:pStyle w:val="affb"/>
            </w:pPr>
            <w:r>
              <w:rPr>
                <w:color w:val="000000"/>
                <w:szCs w:val="20"/>
              </w:rPr>
              <w:t>71,50</w:t>
            </w:r>
          </w:p>
        </w:tc>
        <w:tc>
          <w:tcPr>
            <w:tcW w:w="172" w:type="pct"/>
            <w:tcBorders>
              <w:top w:val="nil"/>
              <w:left w:val="nil"/>
              <w:bottom w:val="single" w:sz="4" w:space="0" w:color="auto"/>
              <w:right w:val="single" w:sz="4" w:space="0" w:color="auto"/>
            </w:tcBorders>
            <w:shd w:val="clear" w:color="auto" w:fill="auto"/>
            <w:vAlign w:val="center"/>
            <w:hideMark/>
          </w:tcPr>
          <w:p w14:paraId="17127553" w14:textId="38D49DC7" w:rsidR="00EF3210" w:rsidRPr="00D12AFC" w:rsidRDefault="00EF3210" w:rsidP="00EF3210">
            <w:pPr>
              <w:pStyle w:val="affb"/>
            </w:pPr>
            <w:r>
              <w:rPr>
                <w:color w:val="000000"/>
                <w:szCs w:val="20"/>
              </w:rPr>
              <w:t>75,50</w:t>
            </w:r>
          </w:p>
        </w:tc>
      </w:tr>
      <w:tr w:rsidR="00EF3210" w:rsidRPr="00D12AFC" w14:paraId="24B47A55" w14:textId="77777777" w:rsidTr="00A92B85">
        <w:trPr>
          <w:trHeight w:val="300"/>
        </w:trPr>
        <w:tc>
          <w:tcPr>
            <w:tcW w:w="410" w:type="pct"/>
            <w:vMerge/>
            <w:tcBorders>
              <w:top w:val="nil"/>
              <w:left w:val="single" w:sz="4" w:space="0" w:color="auto"/>
              <w:bottom w:val="single" w:sz="4" w:space="0" w:color="auto"/>
              <w:right w:val="single" w:sz="4" w:space="0" w:color="auto"/>
            </w:tcBorders>
            <w:vAlign w:val="center"/>
            <w:hideMark/>
          </w:tcPr>
          <w:p w14:paraId="3B8A95CB" w14:textId="77777777" w:rsidR="00EF3210" w:rsidRPr="00D12AFC" w:rsidRDefault="00EF3210" w:rsidP="00EF3210">
            <w:pPr>
              <w:pStyle w:val="affb"/>
            </w:pPr>
          </w:p>
        </w:tc>
        <w:tc>
          <w:tcPr>
            <w:tcW w:w="251" w:type="pct"/>
            <w:tcBorders>
              <w:top w:val="nil"/>
              <w:left w:val="nil"/>
              <w:bottom w:val="single" w:sz="4" w:space="0" w:color="auto"/>
              <w:right w:val="single" w:sz="4" w:space="0" w:color="auto"/>
            </w:tcBorders>
            <w:shd w:val="clear" w:color="auto" w:fill="auto"/>
            <w:vAlign w:val="center"/>
            <w:hideMark/>
          </w:tcPr>
          <w:p w14:paraId="4EA15F64" w14:textId="77777777" w:rsidR="00EF3210" w:rsidRPr="00D12AFC" w:rsidRDefault="00EF3210" w:rsidP="00EF3210">
            <w:pPr>
              <w:pStyle w:val="affb"/>
            </w:pPr>
            <w:r w:rsidRPr="00D12AFC">
              <w:t>Всего</w:t>
            </w:r>
          </w:p>
        </w:tc>
        <w:tc>
          <w:tcPr>
            <w:tcW w:w="212" w:type="pct"/>
            <w:tcBorders>
              <w:top w:val="nil"/>
              <w:left w:val="nil"/>
              <w:bottom w:val="single" w:sz="4" w:space="0" w:color="auto"/>
              <w:right w:val="single" w:sz="4" w:space="0" w:color="auto"/>
            </w:tcBorders>
            <w:shd w:val="clear" w:color="auto" w:fill="auto"/>
            <w:vAlign w:val="center"/>
            <w:hideMark/>
          </w:tcPr>
          <w:p w14:paraId="1FD56695" w14:textId="09010A61" w:rsidR="00EF3210" w:rsidRPr="00D12AFC" w:rsidRDefault="00EF3210" w:rsidP="00EF3210">
            <w:pPr>
              <w:pStyle w:val="affb"/>
            </w:pPr>
            <w:r>
              <w:rPr>
                <w:color w:val="000000"/>
                <w:szCs w:val="20"/>
              </w:rPr>
              <w:t>25,77</w:t>
            </w:r>
          </w:p>
        </w:tc>
        <w:tc>
          <w:tcPr>
            <w:tcW w:w="212" w:type="pct"/>
            <w:tcBorders>
              <w:top w:val="nil"/>
              <w:left w:val="nil"/>
              <w:bottom w:val="single" w:sz="4" w:space="0" w:color="auto"/>
              <w:right w:val="single" w:sz="4" w:space="0" w:color="auto"/>
            </w:tcBorders>
            <w:shd w:val="clear" w:color="auto" w:fill="auto"/>
            <w:vAlign w:val="center"/>
            <w:hideMark/>
          </w:tcPr>
          <w:p w14:paraId="58CD2124" w14:textId="4DBFE647" w:rsidR="00EF3210" w:rsidRPr="00D12AFC" w:rsidRDefault="00EF3210" w:rsidP="00EF3210">
            <w:pPr>
              <w:pStyle w:val="affb"/>
            </w:pPr>
            <w:r>
              <w:rPr>
                <w:color w:val="000000"/>
                <w:szCs w:val="20"/>
              </w:rPr>
              <w:t>42,52</w:t>
            </w:r>
          </w:p>
        </w:tc>
        <w:tc>
          <w:tcPr>
            <w:tcW w:w="212" w:type="pct"/>
            <w:tcBorders>
              <w:top w:val="nil"/>
              <w:left w:val="nil"/>
              <w:bottom w:val="single" w:sz="4" w:space="0" w:color="auto"/>
              <w:right w:val="single" w:sz="4" w:space="0" w:color="auto"/>
            </w:tcBorders>
            <w:shd w:val="clear" w:color="auto" w:fill="auto"/>
            <w:vAlign w:val="center"/>
            <w:hideMark/>
          </w:tcPr>
          <w:p w14:paraId="507D5910" w14:textId="42B4EC03" w:rsidR="00EF3210" w:rsidRPr="00D12AFC" w:rsidRDefault="00EF3210" w:rsidP="00EF3210">
            <w:pPr>
              <w:pStyle w:val="affb"/>
            </w:pPr>
            <w:r>
              <w:rPr>
                <w:color w:val="000000"/>
                <w:szCs w:val="20"/>
              </w:rPr>
              <w:t>45,77</w:t>
            </w:r>
          </w:p>
        </w:tc>
        <w:tc>
          <w:tcPr>
            <w:tcW w:w="212" w:type="pct"/>
            <w:tcBorders>
              <w:top w:val="nil"/>
              <w:left w:val="nil"/>
              <w:bottom w:val="single" w:sz="4" w:space="0" w:color="auto"/>
              <w:right w:val="single" w:sz="4" w:space="0" w:color="auto"/>
            </w:tcBorders>
            <w:shd w:val="clear" w:color="auto" w:fill="auto"/>
            <w:vAlign w:val="center"/>
            <w:hideMark/>
          </w:tcPr>
          <w:p w14:paraId="73CEA5BB" w14:textId="710BE7CF" w:rsidR="00EF3210" w:rsidRPr="00D12AFC" w:rsidRDefault="00EF3210" w:rsidP="00EF3210">
            <w:pPr>
              <w:pStyle w:val="affb"/>
            </w:pPr>
            <w:r>
              <w:rPr>
                <w:color w:val="000000"/>
                <w:szCs w:val="20"/>
              </w:rPr>
              <w:t>49,01</w:t>
            </w:r>
          </w:p>
        </w:tc>
        <w:tc>
          <w:tcPr>
            <w:tcW w:w="212" w:type="pct"/>
            <w:tcBorders>
              <w:top w:val="nil"/>
              <w:left w:val="nil"/>
              <w:bottom w:val="single" w:sz="4" w:space="0" w:color="auto"/>
              <w:right w:val="single" w:sz="4" w:space="0" w:color="auto"/>
            </w:tcBorders>
            <w:shd w:val="clear" w:color="auto" w:fill="auto"/>
            <w:vAlign w:val="center"/>
            <w:hideMark/>
          </w:tcPr>
          <w:p w14:paraId="59B8FEDA" w14:textId="64A4F4A7" w:rsidR="00EF3210" w:rsidRPr="00D12AFC" w:rsidRDefault="00EF3210" w:rsidP="00EF3210">
            <w:pPr>
              <w:pStyle w:val="affb"/>
            </w:pPr>
            <w:r>
              <w:rPr>
                <w:color w:val="000000"/>
                <w:szCs w:val="20"/>
              </w:rPr>
              <w:t>52,25</w:t>
            </w:r>
          </w:p>
        </w:tc>
        <w:tc>
          <w:tcPr>
            <w:tcW w:w="212" w:type="pct"/>
            <w:tcBorders>
              <w:top w:val="nil"/>
              <w:left w:val="nil"/>
              <w:bottom w:val="single" w:sz="4" w:space="0" w:color="auto"/>
              <w:right w:val="single" w:sz="4" w:space="0" w:color="auto"/>
            </w:tcBorders>
            <w:shd w:val="clear" w:color="auto" w:fill="auto"/>
            <w:vAlign w:val="center"/>
            <w:hideMark/>
          </w:tcPr>
          <w:p w14:paraId="2915DE38" w14:textId="73D81DB8"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46FAC8D5" w14:textId="2262995E"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1DF77FF4" w14:textId="63F199CC"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3AF46EAF" w14:textId="6C39BC85"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4E470E82" w14:textId="35E2399F"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17047063" w14:textId="3EFBAC1B"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205853AB" w14:textId="0786B2DC"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778E8875" w14:textId="6B776DC2"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3215D954" w14:textId="13D26C92"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0B3F49DB" w14:textId="16089039"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1600FDF9" w14:textId="2AB773D7" w:rsidR="00EF3210" w:rsidRPr="00D12AFC" w:rsidRDefault="00EF3210" w:rsidP="00EF3210">
            <w:pPr>
              <w:pStyle w:val="affb"/>
            </w:pPr>
            <w:r>
              <w:rPr>
                <w:color w:val="000000"/>
                <w:szCs w:val="20"/>
              </w:rPr>
              <w:t>55,50</w:t>
            </w:r>
          </w:p>
        </w:tc>
        <w:tc>
          <w:tcPr>
            <w:tcW w:w="212" w:type="pct"/>
            <w:tcBorders>
              <w:top w:val="nil"/>
              <w:left w:val="nil"/>
              <w:bottom w:val="single" w:sz="4" w:space="0" w:color="auto"/>
              <w:right w:val="single" w:sz="4" w:space="0" w:color="auto"/>
            </w:tcBorders>
            <w:shd w:val="clear" w:color="auto" w:fill="auto"/>
            <w:vAlign w:val="center"/>
            <w:hideMark/>
          </w:tcPr>
          <w:p w14:paraId="3F1C01C3" w14:textId="6E159AFA" w:rsidR="00EF3210" w:rsidRPr="00D12AFC" w:rsidRDefault="00EF3210" w:rsidP="00EF3210">
            <w:pPr>
              <w:pStyle w:val="affb"/>
            </w:pPr>
            <w:r>
              <w:rPr>
                <w:color w:val="000000"/>
                <w:szCs w:val="20"/>
              </w:rPr>
              <w:t>59,50</w:t>
            </w:r>
          </w:p>
        </w:tc>
        <w:tc>
          <w:tcPr>
            <w:tcW w:w="219" w:type="pct"/>
            <w:tcBorders>
              <w:top w:val="nil"/>
              <w:left w:val="nil"/>
              <w:bottom w:val="single" w:sz="4" w:space="0" w:color="auto"/>
              <w:right w:val="single" w:sz="4" w:space="0" w:color="auto"/>
            </w:tcBorders>
            <w:shd w:val="clear" w:color="auto" w:fill="auto"/>
            <w:vAlign w:val="center"/>
            <w:hideMark/>
          </w:tcPr>
          <w:p w14:paraId="307C7A8B" w14:textId="3FF1914E" w:rsidR="00EF3210" w:rsidRPr="00D12AFC" w:rsidRDefault="00EF3210" w:rsidP="00EF3210">
            <w:pPr>
              <w:pStyle w:val="affb"/>
            </w:pPr>
            <w:r>
              <w:rPr>
                <w:color w:val="000000"/>
                <w:szCs w:val="20"/>
              </w:rPr>
              <w:t>63,50</w:t>
            </w:r>
          </w:p>
        </w:tc>
        <w:tc>
          <w:tcPr>
            <w:tcW w:w="172" w:type="pct"/>
            <w:tcBorders>
              <w:top w:val="nil"/>
              <w:left w:val="nil"/>
              <w:bottom w:val="single" w:sz="4" w:space="0" w:color="auto"/>
              <w:right w:val="single" w:sz="4" w:space="0" w:color="auto"/>
            </w:tcBorders>
            <w:shd w:val="clear" w:color="auto" w:fill="auto"/>
            <w:vAlign w:val="center"/>
            <w:hideMark/>
          </w:tcPr>
          <w:p w14:paraId="32760522" w14:textId="54709CAA" w:rsidR="00EF3210" w:rsidRPr="00D12AFC" w:rsidRDefault="00EF3210" w:rsidP="00EF3210">
            <w:pPr>
              <w:pStyle w:val="affb"/>
            </w:pPr>
            <w:r>
              <w:rPr>
                <w:color w:val="000000"/>
                <w:szCs w:val="20"/>
              </w:rPr>
              <w:t>67,50</w:t>
            </w:r>
          </w:p>
        </w:tc>
        <w:tc>
          <w:tcPr>
            <w:tcW w:w="172" w:type="pct"/>
            <w:tcBorders>
              <w:top w:val="nil"/>
              <w:left w:val="nil"/>
              <w:bottom w:val="single" w:sz="4" w:space="0" w:color="auto"/>
              <w:right w:val="single" w:sz="4" w:space="0" w:color="auto"/>
            </w:tcBorders>
            <w:shd w:val="clear" w:color="auto" w:fill="auto"/>
            <w:vAlign w:val="center"/>
            <w:hideMark/>
          </w:tcPr>
          <w:p w14:paraId="74AFACA2" w14:textId="7C573DFC" w:rsidR="00EF3210" w:rsidRPr="00D12AFC" w:rsidRDefault="00EF3210" w:rsidP="00EF3210">
            <w:pPr>
              <w:pStyle w:val="affb"/>
            </w:pPr>
            <w:r>
              <w:rPr>
                <w:color w:val="000000"/>
                <w:szCs w:val="20"/>
              </w:rPr>
              <w:t>71,50</w:t>
            </w:r>
          </w:p>
        </w:tc>
        <w:tc>
          <w:tcPr>
            <w:tcW w:w="172" w:type="pct"/>
            <w:tcBorders>
              <w:top w:val="nil"/>
              <w:left w:val="nil"/>
              <w:bottom w:val="single" w:sz="4" w:space="0" w:color="auto"/>
              <w:right w:val="single" w:sz="4" w:space="0" w:color="auto"/>
            </w:tcBorders>
            <w:shd w:val="clear" w:color="auto" w:fill="auto"/>
            <w:vAlign w:val="center"/>
            <w:hideMark/>
          </w:tcPr>
          <w:p w14:paraId="127EC767" w14:textId="0DE3F83B" w:rsidR="00EF3210" w:rsidRPr="00D12AFC" w:rsidRDefault="00EF3210" w:rsidP="00EF3210">
            <w:pPr>
              <w:pStyle w:val="affb"/>
            </w:pPr>
            <w:r>
              <w:rPr>
                <w:color w:val="000000"/>
                <w:szCs w:val="20"/>
              </w:rPr>
              <w:t>75,50</w:t>
            </w:r>
          </w:p>
        </w:tc>
      </w:tr>
      <w:tr w:rsidR="00EF3210" w:rsidRPr="00D12AFC" w14:paraId="6983DC28" w14:textId="77777777" w:rsidTr="00A92B85">
        <w:trPr>
          <w:trHeight w:val="765"/>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3AC5E665" w14:textId="77777777" w:rsidR="00EF3210" w:rsidRPr="00D12AFC" w:rsidRDefault="00EF3210" w:rsidP="00EF3210">
            <w:pPr>
              <w:pStyle w:val="affb"/>
            </w:pPr>
            <w:r w:rsidRPr="00D12AFC">
              <w:t>Площадь зоны действия источника тепловой энергии</w:t>
            </w:r>
          </w:p>
        </w:tc>
        <w:tc>
          <w:tcPr>
            <w:tcW w:w="251" w:type="pct"/>
            <w:tcBorders>
              <w:top w:val="nil"/>
              <w:left w:val="nil"/>
              <w:bottom w:val="single" w:sz="4" w:space="0" w:color="auto"/>
              <w:right w:val="single" w:sz="4" w:space="0" w:color="auto"/>
            </w:tcBorders>
            <w:shd w:val="clear" w:color="auto" w:fill="auto"/>
            <w:vAlign w:val="center"/>
            <w:hideMark/>
          </w:tcPr>
          <w:p w14:paraId="55249086" w14:textId="77777777" w:rsidR="00EF3210" w:rsidRPr="00D12AFC" w:rsidRDefault="00EF3210" w:rsidP="00EF3210">
            <w:pPr>
              <w:pStyle w:val="affb"/>
            </w:pPr>
            <w:r w:rsidRPr="00D12AFC">
              <w:t>км²</w:t>
            </w:r>
          </w:p>
        </w:tc>
        <w:tc>
          <w:tcPr>
            <w:tcW w:w="212" w:type="pct"/>
            <w:tcBorders>
              <w:top w:val="nil"/>
              <w:left w:val="nil"/>
              <w:bottom w:val="single" w:sz="4" w:space="0" w:color="auto"/>
              <w:right w:val="single" w:sz="4" w:space="0" w:color="auto"/>
            </w:tcBorders>
            <w:shd w:val="clear" w:color="auto" w:fill="auto"/>
            <w:vAlign w:val="center"/>
            <w:hideMark/>
          </w:tcPr>
          <w:p w14:paraId="76C94ABB" w14:textId="60BA4BA7" w:rsidR="00EF3210" w:rsidRPr="00D12AFC" w:rsidRDefault="00EF3210" w:rsidP="00EF3210">
            <w:pPr>
              <w:pStyle w:val="affb"/>
            </w:pPr>
            <w:r>
              <w:rPr>
                <w:color w:val="000000"/>
                <w:szCs w:val="20"/>
              </w:rPr>
              <w:t>4,97</w:t>
            </w:r>
          </w:p>
        </w:tc>
        <w:tc>
          <w:tcPr>
            <w:tcW w:w="212" w:type="pct"/>
            <w:tcBorders>
              <w:top w:val="nil"/>
              <w:left w:val="nil"/>
              <w:bottom w:val="single" w:sz="4" w:space="0" w:color="auto"/>
              <w:right w:val="single" w:sz="4" w:space="0" w:color="auto"/>
            </w:tcBorders>
            <w:shd w:val="clear" w:color="auto" w:fill="auto"/>
            <w:vAlign w:val="center"/>
            <w:hideMark/>
          </w:tcPr>
          <w:p w14:paraId="2344D0E9" w14:textId="0BE2A092" w:rsidR="00EF3210" w:rsidRPr="00D12AFC" w:rsidRDefault="00EF3210" w:rsidP="00EF3210">
            <w:pPr>
              <w:pStyle w:val="affb"/>
            </w:pPr>
            <w:r>
              <w:rPr>
                <w:color w:val="000000"/>
                <w:szCs w:val="20"/>
              </w:rPr>
              <w:t>5,3</w:t>
            </w:r>
          </w:p>
        </w:tc>
        <w:tc>
          <w:tcPr>
            <w:tcW w:w="212" w:type="pct"/>
            <w:tcBorders>
              <w:top w:val="nil"/>
              <w:left w:val="nil"/>
              <w:bottom w:val="single" w:sz="4" w:space="0" w:color="auto"/>
              <w:right w:val="single" w:sz="4" w:space="0" w:color="auto"/>
            </w:tcBorders>
            <w:shd w:val="clear" w:color="auto" w:fill="auto"/>
            <w:vAlign w:val="center"/>
            <w:hideMark/>
          </w:tcPr>
          <w:p w14:paraId="220F408E" w14:textId="1BD5135B" w:rsidR="00EF3210" w:rsidRPr="00D12AFC" w:rsidRDefault="00EF3210" w:rsidP="00EF3210">
            <w:pPr>
              <w:pStyle w:val="affb"/>
            </w:pPr>
            <w:r>
              <w:rPr>
                <w:color w:val="000000"/>
                <w:szCs w:val="20"/>
              </w:rPr>
              <w:t>5,3</w:t>
            </w:r>
          </w:p>
        </w:tc>
        <w:tc>
          <w:tcPr>
            <w:tcW w:w="212" w:type="pct"/>
            <w:tcBorders>
              <w:top w:val="nil"/>
              <w:left w:val="nil"/>
              <w:bottom w:val="single" w:sz="4" w:space="0" w:color="auto"/>
              <w:right w:val="single" w:sz="4" w:space="0" w:color="auto"/>
            </w:tcBorders>
            <w:shd w:val="clear" w:color="auto" w:fill="auto"/>
            <w:vAlign w:val="center"/>
            <w:hideMark/>
          </w:tcPr>
          <w:p w14:paraId="3E2C4D1F" w14:textId="32FD401D" w:rsidR="00EF3210" w:rsidRPr="00D12AFC" w:rsidRDefault="00EF3210" w:rsidP="00EF3210">
            <w:pPr>
              <w:pStyle w:val="affb"/>
            </w:pPr>
            <w:r>
              <w:rPr>
                <w:color w:val="000000"/>
                <w:szCs w:val="20"/>
              </w:rPr>
              <w:t>5,3</w:t>
            </w:r>
          </w:p>
        </w:tc>
        <w:tc>
          <w:tcPr>
            <w:tcW w:w="212" w:type="pct"/>
            <w:tcBorders>
              <w:top w:val="nil"/>
              <w:left w:val="nil"/>
              <w:bottom w:val="single" w:sz="4" w:space="0" w:color="auto"/>
              <w:right w:val="single" w:sz="4" w:space="0" w:color="auto"/>
            </w:tcBorders>
            <w:shd w:val="clear" w:color="auto" w:fill="auto"/>
            <w:vAlign w:val="center"/>
            <w:hideMark/>
          </w:tcPr>
          <w:p w14:paraId="44976751" w14:textId="3F2E1AED" w:rsidR="00EF3210" w:rsidRPr="00D12AFC" w:rsidRDefault="00EF3210" w:rsidP="00EF3210">
            <w:pPr>
              <w:pStyle w:val="affb"/>
            </w:pPr>
            <w:r>
              <w:rPr>
                <w:color w:val="000000"/>
                <w:szCs w:val="20"/>
              </w:rPr>
              <w:t>5,3</w:t>
            </w:r>
          </w:p>
        </w:tc>
        <w:tc>
          <w:tcPr>
            <w:tcW w:w="212" w:type="pct"/>
            <w:tcBorders>
              <w:top w:val="nil"/>
              <w:left w:val="nil"/>
              <w:bottom w:val="single" w:sz="4" w:space="0" w:color="auto"/>
              <w:right w:val="single" w:sz="4" w:space="0" w:color="auto"/>
            </w:tcBorders>
            <w:shd w:val="clear" w:color="auto" w:fill="auto"/>
            <w:vAlign w:val="center"/>
            <w:hideMark/>
          </w:tcPr>
          <w:p w14:paraId="7F636C15" w14:textId="33D83D27" w:rsidR="00EF3210" w:rsidRPr="00D12AFC" w:rsidRDefault="00EF3210" w:rsidP="00EF3210">
            <w:pPr>
              <w:pStyle w:val="affb"/>
            </w:pPr>
            <w:r>
              <w:rPr>
                <w:color w:val="000000"/>
                <w:szCs w:val="20"/>
              </w:rPr>
              <w:t>6</w:t>
            </w:r>
          </w:p>
        </w:tc>
        <w:tc>
          <w:tcPr>
            <w:tcW w:w="212" w:type="pct"/>
            <w:tcBorders>
              <w:top w:val="nil"/>
              <w:left w:val="nil"/>
              <w:bottom w:val="single" w:sz="4" w:space="0" w:color="auto"/>
              <w:right w:val="single" w:sz="4" w:space="0" w:color="auto"/>
            </w:tcBorders>
            <w:shd w:val="clear" w:color="auto" w:fill="auto"/>
            <w:vAlign w:val="center"/>
            <w:hideMark/>
          </w:tcPr>
          <w:p w14:paraId="243663C8" w14:textId="1470A943" w:rsidR="00EF3210" w:rsidRPr="00D12AFC" w:rsidRDefault="00EF3210" w:rsidP="00EF3210">
            <w:pPr>
              <w:pStyle w:val="affb"/>
            </w:pPr>
            <w:r>
              <w:rPr>
                <w:color w:val="000000"/>
                <w:szCs w:val="20"/>
              </w:rPr>
              <w:t>6</w:t>
            </w:r>
          </w:p>
        </w:tc>
        <w:tc>
          <w:tcPr>
            <w:tcW w:w="212" w:type="pct"/>
            <w:tcBorders>
              <w:top w:val="nil"/>
              <w:left w:val="nil"/>
              <w:bottom w:val="single" w:sz="4" w:space="0" w:color="auto"/>
              <w:right w:val="single" w:sz="4" w:space="0" w:color="auto"/>
            </w:tcBorders>
            <w:shd w:val="clear" w:color="auto" w:fill="auto"/>
            <w:vAlign w:val="center"/>
            <w:hideMark/>
          </w:tcPr>
          <w:p w14:paraId="559EB6C3" w14:textId="25E11921" w:rsidR="00EF3210" w:rsidRPr="00D12AFC" w:rsidRDefault="00EF3210" w:rsidP="00EF3210">
            <w:pPr>
              <w:pStyle w:val="affb"/>
            </w:pPr>
            <w:r>
              <w:rPr>
                <w:color w:val="000000"/>
                <w:szCs w:val="20"/>
              </w:rPr>
              <w:t>6</w:t>
            </w:r>
          </w:p>
        </w:tc>
        <w:tc>
          <w:tcPr>
            <w:tcW w:w="212" w:type="pct"/>
            <w:tcBorders>
              <w:top w:val="nil"/>
              <w:left w:val="nil"/>
              <w:bottom w:val="single" w:sz="4" w:space="0" w:color="auto"/>
              <w:right w:val="single" w:sz="4" w:space="0" w:color="auto"/>
            </w:tcBorders>
            <w:shd w:val="clear" w:color="auto" w:fill="auto"/>
            <w:vAlign w:val="center"/>
            <w:hideMark/>
          </w:tcPr>
          <w:p w14:paraId="44D63F24" w14:textId="27368ADD" w:rsidR="00EF3210" w:rsidRPr="00D12AFC" w:rsidRDefault="00EF3210" w:rsidP="00EF3210">
            <w:pPr>
              <w:pStyle w:val="affb"/>
            </w:pPr>
            <w:r>
              <w:rPr>
                <w:color w:val="000000"/>
                <w:szCs w:val="20"/>
              </w:rPr>
              <w:t>6</w:t>
            </w:r>
          </w:p>
        </w:tc>
        <w:tc>
          <w:tcPr>
            <w:tcW w:w="212" w:type="pct"/>
            <w:tcBorders>
              <w:top w:val="nil"/>
              <w:left w:val="nil"/>
              <w:bottom w:val="single" w:sz="4" w:space="0" w:color="auto"/>
              <w:right w:val="single" w:sz="4" w:space="0" w:color="auto"/>
            </w:tcBorders>
            <w:shd w:val="clear" w:color="auto" w:fill="auto"/>
            <w:vAlign w:val="center"/>
            <w:hideMark/>
          </w:tcPr>
          <w:p w14:paraId="6A411BEC" w14:textId="4FD3601C" w:rsidR="00EF3210" w:rsidRPr="00D12AFC" w:rsidRDefault="00EF3210" w:rsidP="00EF3210">
            <w:pPr>
              <w:pStyle w:val="affb"/>
            </w:pPr>
            <w:r>
              <w:rPr>
                <w:color w:val="000000"/>
                <w:szCs w:val="20"/>
              </w:rPr>
              <w:t>6</w:t>
            </w:r>
          </w:p>
        </w:tc>
        <w:tc>
          <w:tcPr>
            <w:tcW w:w="212" w:type="pct"/>
            <w:tcBorders>
              <w:top w:val="nil"/>
              <w:left w:val="nil"/>
              <w:bottom w:val="single" w:sz="4" w:space="0" w:color="auto"/>
              <w:right w:val="single" w:sz="4" w:space="0" w:color="auto"/>
            </w:tcBorders>
            <w:shd w:val="clear" w:color="auto" w:fill="auto"/>
            <w:vAlign w:val="center"/>
            <w:hideMark/>
          </w:tcPr>
          <w:p w14:paraId="5ED91063" w14:textId="529803DD" w:rsidR="00EF3210" w:rsidRPr="00D12AFC" w:rsidRDefault="00EF3210" w:rsidP="00EF3210">
            <w:pPr>
              <w:pStyle w:val="affb"/>
            </w:pPr>
            <w:r>
              <w:rPr>
                <w:color w:val="000000"/>
                <w:szCs w:val="20"/>
              </w:rPr>
              <w:t>6</w:t>
            </w:r>
          </w:p>
        </w:tc>
        <w:tc>
          <w:tcPr>
            <w:tcW w:w="212" w:type="pct"/>
            <w:tcBorders>
              <w:top w:val="nil"/>
              <w:left w:val="nil"/>
              <w:bottom w:val="single" w:sz="4" w:space="0" w:color="auto"/>
              <w:right w:val="single" w:sz="4" w:space="0" w:color="auto"/>
            </w:tcBorders>
            <w:shd w:val="clear" w:color="auto" w:fill="auto"/>
            <w:vAlign w:val="center"/>
            <w:hideMark/>
          </w:tcPr>
          <w:p w14:paraId="48569622" w14:textId="216D6A89" w:rsidR="00EF3210" w:rsidRPr="00D12AFC" w:rsidRDefault="00EF3210" w:rsidP="00EF3210">
            <w:pPr>
              <w:pStyle w:val="affb"/>
            </w:pPr>
            <w:r>
              <w:rPr>
                <w:color w:val="000000"/>
                <w:szCs w:val="20"/>
              </w:rPr>
              <w:t>6</w:t>
            </w:r>
          </w:p>
        </w:tc>
        <w:tc>
          <w:tcPr>
            <w:tcW w:w="212" w:type="pct"/>
            <w:tcBorders>
              <w:top w:val="nil"/>
              <w:left w:val="nil"/>
              <w:bottom w:val="single" w:sz="4" w:space="0" w:color="auto"/>
              <w:right w:val="single" w:sz="4" w:space="0" w:color="auto"/>
            </w:tcBorders>
            <w:shd w:val="clear" w:color="auto" w:fill="auto"/>
            <w:vAlign w:val="center"/>
            <w:hideMark/>
          </w:tcPr>
          <w:p w14:paraId="3CCA6CF8" w14:textId="04A70270" w:rsidR="00EF3210" w:rsidRPr="00D12AFC" w:rsidRDefault="00EF3210" w:rsidP="00EF3210">
            <w:pPr>
              <w:pStyle w:val="affb"/>
            </w:pPr>
            <w:r>
              <w:rPr>
                <w:color w:val="000000"/>
                <w:szCs w:val="20"/>
              </w:rPr>
              <w:t>6</w:t>
            </w:r>
          </w:p>
        </w:tc>
        <w:tc>
          <w:tcPr>
            <w:tcW w:w="212" w:type="pct"/>
            <w:tcBorders>
              <w:top w:val="nil"/>
              <w:left w:val="nil"/>
              <w:bottom w:val="single" w:sz="4" w:space="0" w:color="auto"/>
              <w:right w:val="single" w:sz="4" w:space="0" w:color="auto"/>
            </w:tcBorders>
            <w:shd w:val="clear" w:color="auto" w:fill="auto"/>
            <w:vAlign w:val="center"/>
            <w:hideMark/>
          </w:tcPr>
          <w:p w14:paraId="3CC33F09" w14:textId="45CEC64F" w:rsidR="00EF3210" w:rsidRPr="00D12AFC" w:rsidRDefault="00EF3210" w:rsidP="00EF3210">
            <w:pPr>
              <w:pStyle w:val="affb"/>
            </w:pPr>
            <w:r>
              <w:rPr>
                <w:color w:val="000000"/>
                <w:szCs w:val="20"/>
              </w:rPr>
              <w:t>6</w:t>
            </w:r>
          </w:p>
        </w:tc>
        <w:tc>
          <w:tcPr>
            <w:tcW w:w="212" w:type="pct"/>
            <w:tcBorders>
              <w:top w:val="nil"/>
              <w:left w:val="nil"/>
              <w:bottom w:val="single" w:sz="4" w:space="0" w:color="auto"/>
              <w:right w:val="single" w:sz="4" w:space="0" w:color="auto"/>
            </w:tcBorders>
            <w:shd w:val="clear" w:color="auto" w:fill="auto"/>
            <w:vAlign w:val="center"/>
            <w:hideMark/>
          </w:tcPr>
          <w:p w14:paraId="2956070D" w14:textId="514A8894" w:rsidR="00EF3210" w:rsidRPr="00D12AFC" w:rsidRDefault="00EF3210" w:rsidP="00EF3210">
            <w:pPr>
              <w:pStyle w:val="affb"/>
            </w:pPr>
            <w:r>
              <w:rPr>
                <w:color w:val="000000"/>
                <w:szCs w:val="20"/>
              </w:rPr>
              <w:t>6</w:t>
            </w:r>
          </w:p>
        </w:tc>
        <w:tc>
          <w:tcPr>
            <w:tcW w:w="212" w:type="pct"/>
            <w:tcBorders>
              <w:top w:val="nil"/>
              <w:left w:val="nil"/>
              <w:bottom w:val="single" w:sz="4" w:space="0" w:color="auto"/>
              <w:right w:val="single" w:sz="4" w:space="0" w:color="auto"/>
            </w:tcBorders>
            <w:shd w:val="clear" w:color="auto" w:fill="auto"/>
            <w:vAlign w:val="center"/>
            <w:hideMark/>
          </w:tcPr>
          <w:p w14:paraId="64593BD6" w14:textId="7A2AF21E" w:rsidR="00EF3210" w:rsidRPr="00D12AFC" w:rsidRDefault="00EF3210" w:rsidP="00EF3210">
            <w:pPr>
              <w:pStyle w:val="affb"/>
            </w:pPr>
            <w:r>
              <w:rPr>
                <w:color w:val="000000"/>
                <w:szCs w:val="20"/>
              </w:rPr>
              <w:t>6</w:t>
            </w:r>
          </w:p>
        </w:tc>
        <w:tc>
          <w:tcPr>
            <w:tcW w:w="212" w:type="pct"/>
            <w:tcBorders>
              <w:top w:val="nil"/>
              <w:left w:val="nil"/>
              <w:bottom w:val="single" w:sz="4" w:space="0" w:color="auto"/>
              <w:right w:val="single" w:sz="4" w:space="0" w:color="auto"/>
            </w:tcBorders>
            <w:shd w:val="clear" w:color="auto" w:fill="auto"/>
            <w:vAlign w:val="center"/>
            <w:hideMark/>
          </w:tcPr>
          <w:p w14:paraId="4E5970D6" w14:textId="370123B2" w:rsidR="00EF3210" w:rsidRPr="00D12AFC" w:rsidRDefault="00EF3210" w:rsidP="00EF3210">
            <w:pPr>
              <w:pStyle w:val="affb"/>
            </w:pPr>
            <w:r>
              <w:rPr>
                <w:color w:val="000000"/>
                <w:szCs w:val="20"/>
              </w:rPr>
              <w:t>6</w:t>
            </w:r>
          </w:p>
        </w:tc>
        <w:tc>
          <w:tcPr>
            <w:tcW w:w="219" w:type="pct"/>
            <w:tcBorders>
              <w:top w:val="nil"/>
              <w:left w:val="nil"/>
              <w:bottom w:val="single" w:sz="4" w:space="0" w:color="auto"/>
              <w:right w:val="single" w:sz="4" w:space="0" w:color="auto"/>
            </w:tcBorders>
            <w:shd w:val="clear" w:color="auto" w:fill="auto"/>
            <w:vAlign w:val="center"/>
            <w:hideMark/>
          </w:tcPr>
          <w:p w14:paraId="584A9164" w14:textId="76A8D73C" w:rsidR="00EF3210" w:rsidRPr="00D12AFC" w:rsidRDefault="00EF3210" w:rsidP="00EF3210">
            <w:pPr>
              <w:pStyle w:val="affb"/>
            </w:pPr>
            <w:r>
              <w:rPr>
                <w:color w:val="000000"/>
                <w:szCs w:val="20"/>
              </w:rPr>
              <w:t>7</w:t>
            </w:r>
          </w:p>
        </w:tc>
        <w:tc>
          <w:tcPr>
            <w:tcW w:w="172" w:type="pct"/>
            <w:tcBorders>
              <w:top w:val="nil"/>
              <w:left w:val="nil"/>
              <w:bottom w:val="single" w:sz="4" w:space="0" w:color="auto"/>
              <w:right w:val="single" w:sz="4" w:space="0" w:color="auto"/>
            </w:tcBorders>
            <w:shd w:val="clear" w:color="auto" w:fill="auto"/>
            <w:vAlign w:val="center"/>
            <w:hideMark/>
          </w:tcPr>
          <w:p w14:paraId="3FB88664" w14:textId="6FD90905" w:rsidR="00EF3210" w:rsidRPr="00D12AFC" w:rsidRDefault="00EF3210" w:rsidP="00EF3210">
            <w:pPr>
              <w:pStyle w:val="affb"/>
            </w:pPr>
            <w:r>
              <w:rPr>
                <w:color w:val="000000"/>
                <w:szCs w:val="20"/>
              </w:rPr>
              <w:t>8</w:t>
            </w:r>
          </w:p>
        </w:tc>
        <w:tc>
          <w:tcPr>
            <w:tcW w:w="172" w:type="pct"/>
            <w:tcBorders>
              <w:top w:val="nil"/>
              <w:left w:val="nil"/>
              <w:bottom w:val="single" w:sz="4" w:space="0" w:color="auto"/>
              <w:right w:val="single" w:sz="4" w:space="0" w:color="auto"/>
            </w:tcBorders>
            <w:shd w:val="clear" w:color="auto" w:fill="auto"/>
            <w:vAlign w:val="center"/>
            <w:hideMark/>
          </w:tcPr>
          <w:p w14:paraId="250874BC" w14:textId="38DF3916" w:rsidR="00EF3210" w:rsidRPr="00D12AFC" w:rsidRDefault="00EF3210" w:rsidP="00EF3210">
            <w:pPr>
              <w:pStyle w:val="affb"/>
            </w:pPr>
            <w:r>
              <w:rPr>
                <w:color w:val="000000"/>
                <w:szCs w:val="20"/>
              </w:rPr>
              <w:t>9</w:t>
            </w:r>
          </w:p>
        </w:tc>
        <w:tc>
          <w:tcPr>
            <w:tcW w:w="172" w:type="pct"/>
            <w:tcBorders>
              <w:top w:val="nil"/>
              <w:left w:val="nil"/>
              <w:bottom w:val="single" w:sz="4" w:space="0" w:color="auto"/>
              <w:right w:val="single" w:sz="4" w:space="0" w:color="auto"/>
            </w:tcBorders>
            <w:shd w:val="clear" w:color="auto" w:fill="auto"/>
            <w:vAlign w:val="center"/>
            <w:hideMark/>
          </w:tcPr>
          <w:p w14:paraId="507311EF" w14:textId="4E740AFC" w:rsidR="00EF3210" w:rsidRPr="00D12AFC" w:rsidRDefault="00EF3210" w:rsidP="00EF3210">
            <w:pPr>
              <w:pStyle w:val="affb"/>
            </w:pPr>
            <w:r>
              <w:rPr>
                <w:color w:val="000000"/>
                <w:szCs w:val="20"/>
              </w:rPr>
              <w:t>10</w:t>
            </w:r>
          </w:p>
        </w:tc>
      </w:tr>
      <w:tr w:rsidR="00EF3210" w:rsidRPr="00D12AFC" w14:paraId="254DECE8" w14:textId="77777777" w:rsidTr="00A92B85">
        <w:trPr>
          <w:trHeight w:val="765"/>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02A1DEAD" w14:textId="77777777" w:rsidR="00EF3210" w:rsidRPr="00D12AFC" w:rsidRDefault="00EF3210" w:rsidP="00EF3210">
            <w:pPr>
              <w:pStyle w:val="affb"/>
            </w:pPr>
            <w:r w:rsidRPr="00D12AFC">
              <w:t>Средневзвешенная плотность тепловой нагрузки</w:t>
            </w:r>
          </w:p>
        </w:tc>
        <w:tc>
          <w:tcPr>
            <w:tcW w:w="251" w:type="pct"/>
            <w:tcBorders>
              <w:top w:val="nil"/>
              <w:left w:val="nil"/>
              <w:bottom w:val="single" w:sz="4" w:space="0" w:color="auto"/>
              <w:right w:val="single" w:sz="4" w:space="0" w:color="auto"/>
            </w:tcBorders>
            <w:shd w:val="clear" w:color="auto" w:fill="auto"/>
            <w:vAlign w:val="center"/>
            <w:hideMark/>
          </w:tcPr>
          <w:p w14:paraId="16E834CB" w14:textId="77777777" w:rsidR="00EF3210" w:rsidRPr="00D12AFC" w:rsidRDefault="00EF3210" w:rsidP="00EF3210">
            <w:pPr>
              <w:pStyle w:val="affb"/>
            </w:pPr>
            <w:r w:rsidRPr="00D12AFC">
              <w:t>Гкал/ч/км</w:t>
            </w:r>
            <w:r w:rsidRPr="00D12AFC">
              <w:rPr>
                <w:rFonts w:ascii="Calibri" w:hAnsi="Calibri" w:cs="Calibri"/>
              </w:rPr>
              <w:t>²</w:t>
            </w:r>
          </w:p>
        </w:tc>
        <w:tc>
          <w:tcPr>
            <w:tcW w:w="212" w:type="pct"/>
            <w:tcBorders>
              <w:top w:val="nil"/>
              <w:left w:val="nil"/>
              <w:bottom w:val="single" w:sz="4" w:space="0" w:color="auto"/>
              <w:right w:val="single" w:sz="4" w:space="0" w:color="auto"/>
            </w:tcBorders>
            <w:shd w:val="clear" w:color="auto" w:fill="auto"/>
            <w:vAlign w:val="center"/>
            <w:hideMark/>
          </w:tcPr>
          <w:p w14:paraId="653E0E16" w14:textId="3B643DF7" w:rsidR="00EF3210" w:rsidRPr="00D12AFC" w:rsidRDefault="00EF3210" w:rsidP="00EF3210">
            <w:pPr>
              <w:pStyle w:val="affb"/>
            </w:pPr>
            <w:r>
              <w:rPr>
                <w:color w:val="000000"/>
                <w:szCs w:val="20"/>
              </w:rPr>
              <w:t>5,19</w:t>
            </w:r>
          </w:p>
        </w:tc>
        <w:tc>
          <w:tcPr>
            <w:tcW w:w="212" w:type="pct"/>
            <w:tcBorders>
              <w:top w:val="nil"/>
              <w:left w:val="nil"/>
              <w:bottom w:val="single" w:sz="4" w:space="0" w:color="auto"/>
              <w:right w:val="single" w:sz="4" w:space="0" w:color="auto"/>
            </w:tcBorders>
            <w:shd w:val="clear" w:color="auto" w:fill="auto"/>
            <w:vAlign w:val="center"/>
            <w:hideMark/>
          </w:tcPr>
          <w:p w14:paraId="18AF57A2" w14:textId="05B18469" w:rsidR="00EF3210" w:rsidRPr="00D12AFC" w:rsidRDefault="00EF3210" w:rsidP="00EF3210">
            <w:pPr>
              <w:pStyle w:val="affb"/>
            </w:pPr>
            <w:r>
              <w:rPr>
                <w:color w:val="000000"/>
                <w:szCs w:val="20"/>
              </w:rPr>
              <w:t>8,02</w:t>
            </w:r>
          </w:p>
        </w:tc>
        <w:tc>
          <w:tcPr>
            <w:tcW w:w="212" w:type="pct"/>
            <w:tcBorders>
              <w:top w:val="nil"/>
              <w:left w:val="nil"/>
              <w:bottom w:val="single" w:sz="4" w:space="0" w:color="auto"/>
              <w:right w:val="single" w:sz="4" w:space="0" w:color="auto"/>
            </w:tcBorders>
            <w:shd w:val="clear" w:color="auto" w:fill="auto"/>
            <w:vAlign w:val="center"/>
            <w:hideMark/>
          </w:tcPr>
          <w:p w14:paraId="19C19C13" w14:textId="2DB0F47D" w:rsidR="00EF3210" w:rsidRPr="00D12AFC" w:rsidRDefault="00EF3210" w:rsidP="00EF3210">
            <w:pPr>
              <w:pStyle w:val="affb"/>
            </w:pPr>
            <w:r>
              <w:rPr>
                <w:color w:val="000000"/>
                <w:szCs w:val="20"/>
              </w:rPr>
              <w:t>8,64</w:t>
            </w:r>
          </w:p>
        </w:tc>
        <w:tc>
          <w:tcPr>
            <w:tcW w:w="212" w:type="pct"/>
            <w:tcBorders>
              <w:top w:val="nil"/>
              <w:left w:val="nil"/>
              <w:bottom w:val="single" w:sz="4" w:space="0" w:color="auto"/>
              <w:right w:val="single" w:sz="4" w:space="0" w:color="auto"/>
            </w:tcBorders>
            <w:shd w:val="clear" w:color="auto" w:fill="auto"/>
            <w:vAlign w:val="center"/>
            <w:hideMark/>
          </w:tcPr>
          <w:p w14:paraId="338D3D8D" w14:textId="35931FFE" w:rsidR="00EF3210" w:rsidRPr="00D12AFC" w:rsidRDefault="00EF3210" w:rsidP="00EF3210">
            <w:pPr>
              <w:pStyle w:val="affb"/>
            </w:pPr>
            <w:r>
              <w:rPr>
                <w:color w:val="000000"/>
                <w:szCs w:val="20"/>
              </w:rPr>
              <w:t>9,25</w:t>
            </w:r>
          </w:p>
        </w:tc>
        <w:tc>
          <w:tcPr>
            <w:tcW w:w="212" w:type="pct"/>
            <w:tcBorders>
              <w:top w:val="nil"/>
              <w:left w:val="nil"/>
              <w:bottom w:val="single" w:sz="4" w:space="0" w:color="auto"/>
              <w:right w:val="single" w:sz="4" w:space="0" w:color="auto"/>
            </w:tcBorders>
            <w:shd w:val="clear" w:color="auto" w:fill="auto"/>
            <w:vAlign w:val="center"/>
            <w:hideMark/>
          </w:tcPr>
          <w:p w14:paraId="4C7F09FC" w14:textId="59091659" w:rsidR="00EF3210" w:rsidRPr="00D12AFC" w:rsidRDefault="00EF3210" w:rsidP="00EF3210">
            <w:pPr>
              <w:pStyle w:val="affb"/>
            </w:pPr>
            <w:r>
              <w:rPr>
                <w:color w:val="000000"/>
                <w:szCs w:val="20"/>
              </w:rPr>
              <w:t>9,86</w:t>
            </w:r>
          </w:p>
        </w:tc>
        <w:tc>
          <w:tcPr>
            <w:tcW w:w="212" w:type="pct"/>
            <w:tcBorders>
              <w:top w:val="nil"/>
              <w:left w:val="nil"/>
              <w:bottom w:val="single" w:sz="4" w:space="0" w:color="auto"/>
              <w:right w:val="single" w:sz="4" w:space="0" w:color="auto"/>
            </w:tcBorders>
            <w:shd w:val="clear" w:color="auto" w:fill="auto"/>
            <w:vAlign w:val="center"/>
            <w:hideMark/>
          </w:tcPr>
          <w:p w14:paraId="40AEF87D" w14:textId="5D706728" w:rsidR="00EF3210" w:rsidRPr="00D12AFC" w:rsidRDefault="00EF3210" w:rsidP="00EF3210">
            <w:pPr>
              <w:pStyle w:val="affb"/>
            </w:pPr>
            <w:r>
              <w:rPr>
                <w:color w:val="000000"/>
                <w:szCs w:val="20"/>
              </w:rPr>
              <w:t>9,25</w:t>
            </w:r>
          </w:p>
        </w:tc>
        <w:tc>
          <w:tcPr>
            <w:tcW w:w="212" w:type="pct"/>
            <w:tcBorders>
              <w:top w:val="nil"/>
              <w:left w:val="nil"/>
              <w:bottom w:val="single" w:sz="4" w:space="0" w:color="auto"/>
              <w:right w:val="single" w:sz="4" w:space="0" w:color="auto"/>
            </w:tcBorders>
            <w:shd w:val="clear" w:color="auto" w:fill="auto"/>
            <w:vAlign w:val="center"/>
            <w:hideMark/>
          </w:tcPr>
          <w:p w14:paraId="137FBB7D" w14:textId="709156B2" w:rsidR="00EF3210" w:rsidRPr="00D12AFC" w:rsidRDefault="00EF3210" w:rsidP="00EF3210">
            <w:pPr>
              <w:pStyle w:val="affb"/>
            </w:pPr>
            <w:r>
              <w:rPr>
                <w:color w:val="000000"/>
                <w:szCs w:val="20"/>
              </w:rPr>
              <w:t>9,25</w:t>
            </w:r>
          </w:p>
        </w:tc>
        <w:tc>
          <w:tcPr>
            <w:tcW w:w="212" w:type="pct"/>
            <w:tcBorders>
              <w:top w:val="nil"/>
              <w:left w:val="nil"/>
              <w:bottom w:val="single" w:sz="4" w:space="0" w:color="auto"/>
              <w:right w:val="single" w:sz="4" w:space="0" w:color="auto"/>
            </w:tcBorders>
            <w:shd w:val="clear" w:color="auto" w:fill="auto"/>
            <w:vAlign w:val="center"/>
            <w:hideMark/>
          </w:tcPr>
          <w:p w14:paraId="2648695A" w14:textId="347ADB3E" w:rsidR="00EF3210" w:rsidRPr="00D12AFC" w:rsidRDefault="00EF3210" w:rsidP="00EF3210">
            <w:pPr>
              <w:pStyle w:val="affb"/>
            </w:pPr>
            <w:r>
              <w:rPr>
                <w:color w:val="000000"/>
                <w:szCs w:val="20"/>
              </w:rPr>
              <w:t>9,25</w:t>
            </w:r>
          </w:p>
        </w:tc>
        <w:tc>
          <w:tcPr>
            <w:tcW w:w="212" w:type="pct"/>
            <w:tcBorders>
              <w:top w:val="nil"/>
              <w:left w:val="nil"/>
              <w:bottom w:val="single" w:sz="4" w:space="0" w:color="auto"/>
              <w:right w:val="single" w:sz="4" w:space="0" w:color="auto"/>
            </w:tcBorders>
            <w:shd w:val="clear" w:color="auto" w:fill="auto"/>
            <w:vAlign w:val="center"/>
            <w:hideMark/>
          </w:tcPr>
          <w:p w14:paraId="42FE6B5A" w14:textId="05F3C75F" w:rsidR="00EF3210" w:rsidRPr="00D12AFC" w:rsidRDefault="00EF3210" w:rsidP="00EF3210">
            <w:pPr>
              <w:pStyle w:val="affb"/>
            </w:pPr>
            <w:r>
              <w:rPr>
                <w:color w:val="000000"/>
                <w:szCs w:val="20"/>
              </w:rPr>
              <w:t>9,25</w:t>
            </w:r>
          </w:p>
        </w:tc>
        <w:tc>
          <w:tcPr>
            <w:tcW w:w="212" w:type="pct"/>
            <w:tcBorders>
              <w:top w:val="nil"/>
              <w:left w:val="nil"/>
              <w:bottom w:val="single" w:sz="4" w:space="0" w:color="auto"/>
              <w:right w:val="single" w:sz="4" w:space="0" w:color="auto"/>
            </w:tcBorders>
            <w:shd w:val="clear" w:color="auto" w:fill="auto"/>
            <w:vAlign w:val="center"/>
            <w:hideMark/>
          </w:tcPr>
          <w:p w14:paraId="35692460" w14:textId="10D683F5" w:rsidR="00EF3210" w:rsidRPr="00D12AFC" w:rsidRDefault="00EF3210" w:rsidP="00EF3210">
            <w:pPr>
              <w:pStyle w:val="affb"/>
            </w:pPr>
            <w:r>
              <w:rPr>
                <w:color w:val="000000"/>
                <w:szCs w:val="20"/>
              </w:rPr>
              <w:t>9,25</w:t>
            </w:r>
          </w:p>
        </w:tc>
        <w:tc>
          <w:tcPr>
            <w:tcW w:w="212" w:type="pct"/>
            <w:tcBorders>
              <w:top w:val="nil"/>
              <w:left w:val="nil"/>
              <w:bottom w:val="single" w:sz="4" w:space="0" w:color="auto"/>
              <w:right w:val="single" w:sz="4" w:space="0" w:color="auto"/>
            </w:tcBorders>
            <w:shd w:val="clear" w:color="auto" w:fill="auto"/>
            <w:vAlign w:val="center"/>
            <w:hideMark/>
          </w:tcPr>
          <w:p w14:paraId="1DA5580F" w14:textId="293FB756" w:rsidR="00EF3210" w:rsidRPr="00D12AFC" w:rsidRDefault="00EF3210" w:rsidP="00EF3210">
            <w:pPr>
              <w:pStyle w:val="affb"/>
            </w:pPr>
            <w:r>
              <w:rPr>
                <w:color w:val="000000"/>
                <w:szCs w:val="20"/>
              </w:rPr>
              <w:t>9,25</w:t>
            </w:r>
          </w:p>
        </w:tc>
        <w:tc>
          <w:tcPr>
            <w:tcW w:w="212" w:type="pct"/>
            <w:tcBorders>
              <w:top w:val="nil"/>
              <w:left w:val="nil"/>
              <w:bottom w:val="single" w:sz="4" w:space="0" w:color="auto"/>
              <w:right w:val="single" w:sz="4" w:space="0" w:color="auto"/>
            </w:tcBorders>
            <w:shd w:val="clear" w:color="auto" w:fill="auto"/>
            <w:vAlign w:val="center"/>
            <w:hideMark/>
          </w:tcPr>
          <w:p w14:paraId="6B30017A" w14:textId="382F769E" w:rsidR="00EF3210" w:rsidRPr="00D12AFC" w:rsidRDefault="00EF3210" w:rsidP="00EF3210">
            <w:pPr>
              <w:pStyle w:val="affb"/>
            </w:pPr>
            <w:r>
              <w:rPr>
                <w:color w:val="000000"/>
                <w:szCs w:val="20"/>
              </w:rPr>
              <w:t>9,25</w:t>
            </w:r>
          </w:p>
        </w:tc>
        <w:tc>
          <w:tcPr>
            <w:tcW w:w="212" w:type="pct"/>
            <w:tcBorders>
              <w:top w:val="nil"/>
              <w:left w:val="nil"/>
              <w:bottom w:val="single" w:sz="4" w:space="0" w:color="auto"/>
              <w:right w:val="single" w:sz="4" w:space="0" w:color="auto"/>
            </w:tcBorders>
            <w:shd w:val="clear" w:color="auto" w:fill="auto"/>
            <w:vAlign w:val="center"/>
            <w:hideMark/>
          </w:tcPr>
          <w:p w14:paraId="2BB590D8" w14:textId="12BB7E5F" w:rsidR="00EF3210" w:rsidRPr="00D12AFC" w:rsidRDefault="00EF3210" w:rsidP="00EF3210">
            <w:pPr>
              <w:pStyle w:val="affb"/>
            </w:pPr>
            <w:r>
              <w:rPr>
                <w:color w:val="000000"/>
                <w:szCs w:val="20"/>
              </w:rPr>
              <w:t>9,25</w:t>
            </w:r>
          </w:p>
        </w:tc>
        <w:tc>
          <w:tcPr>
            <w:tcW w:w="212" w:type="pct"/>
            <w:tcBorders>
              <w:top w:val="nil"/>
              <w:left w:val="nil"/>
              <w:bottom w:val="single" w:sz="4" w:space="0" w:color="auto"/>
              <w:right w:val="single" w:sz="4" w:space="0" w:color="auto"/>
            </w:tcBorders>
            <w:shd w:val="clear" w:color="auto" w:fill="auto"/>
            <w:vAlign w:val="center"/>
            <w:hideMark/>
          </w:tcPr>
          <w:p w14:paraId="6F827B1E" w14:textId="19CAD8E4" w:rsidR="00EF3210" w:rsidRPr="00D12AFC" w:rsidRDefault="00EF3210" w:rsidP="00EF3210">
            <w:pPr>
              <w:pStyle w:val="affb"/>
            </w:pPr>
            <w:r>
              <w:rPr>
                <w:color w:val="000000"/>
                <w:szCs w:val="20"/>
              </w:rPr>
              <w:t>9,25</w:t>
            </w:r>
          </w:p>
        </w:tc>
        <w:tc>
          <w:tcPr>
            <w:tcW w:w="212" w:type="pct"/>
            <w:tcBorders>
              <w:top w:val="nil"/>
              <w:left w:val="nil"/>
              <w:bottom w:val="single" w:sz="4" w:space="0" w:color="auto"/>
              <w:right w:val="single" w:sz="4" w:space="0" w:color="auto"/>
            </w:tcBorders>
            <w:shd w:val="clear" w:color="auto" w:fill="auto"/>
            <w:vAlign w:val="center"/>
            <w:hideMark/>
          </w:tcPr>
          <w:p w14:paraId="7BBA2721" w14:textId="1BC2E982" w:rsidR="00EF3210" w:rsidRPr="00D12AFC" w:rsidRDefault="00EF3210" w:rsidP="00EF3210">
            <w:pPr>
              <w:pStyle w:val="affb"/>
            </w:pPr>
            <w:r>
              <w:rPr>
                <w:color w:val="000000"/>
                <w:szCs w:val="20"/>
              </w:rPr>
              <w:t>9,25</w:t>
            </w:r>
          </w:p>
        </w:tc>
        <w:tc>
          <w:tcPr>
            <w:tcW w:w="212" w:type="pct"/>
            <w:tcBorders>
              <w:top w:val="nil"/>
              <w:left w:val="nil"/>
              <w:bottom w:val="single" w:sz="4" w:space="0" w:color="auto"/>
              <w:right w:val="single" w:sz="4" w:space="0" w:color="auto"/>
            </w:tcBorders>
            <w:shd w:val="clear" w:color="auto" w:fill="auto"/>
            <w:vAlign w:val="center"/>
            <w:hideMark/>
          </w:tcPr>
          <w:p w14:paraId="2F7C194C" w14:textId="476F5E68" w:rsidR="00EF3210" w:rsidRPr="00D12AFC" w:rsidRDefault="00EF3210" w:rsidP="00EF3210">
            <w:pPr>
              <w:pStyle w:val="affb"/>
            </w:pPr>
            <w:r>
              <w:rPr>
                <w:color w:val="000000"/>
                <w:szCs w:val="20"/>
              </w:rPr>
              <w:t>9,25</w:t>
            </w:r>
          </w:p>
        </w:tc>
        <w:tc>
          <w:tcPr>
            <w:tcW w:w="212" w:type="pct"/>
            <w:tcBorders>
              <w:top w:val="nil"/>
              <w:left w:val="nil"/>
              <w:bottom w:val="single" w:sz="4" w:space="0" w:color="auto"/>
              <w:right w:val="single" w:sz="4" w:space="0" w:color="auto"/>
            </w:tcBorders>
            <w:shd w:val="clear" w:color="auto" w:fill="auto"/>
            <w:vAlign w:val="center"/>
            <w:hideMark/>
          </w:tcPr>
          <w:p w14:paraId="46E33946" w14:textId="1BD59CF0" w:rsidR="00EF3210" w:rsidRPr="00D12AFC" w:rsidRDefault="00EF3210" w:rsidP="00EF3210">
            <w:pPr>
              <w:pStyle w:val="affb"/>
            </w:pPr>
            <w:r>
              <w:rPr>
                <w:color w:val="000000"/>
                <w:szCs w:val="20"/>
              </w:rPr>
              <w:t>9,92</w:t>
            </w:r>
          </w:p>
        </w:tc>
        <w:tc>
          <w:tcPr>
            <w:tcW w:w="219" w:type="pct"/>
            <w:tcBorders>
              <w:top w:val="nil"/>
              <w:left w:val="nil"/>
              <w:bottom w:val="single" w:sz="4" w:space="0" w:color="auto"/>
              <w:right w:val="single" w:sz="4" w:space="0" w:color="auto"/>
            </w:tcBorders>
            <w:shd w:val="clear" w:color="auto" w:fill="auto"/>
            <w:vAlign w:val="center"/>
            <w:hideMark/>
          </w:tcPr>
          <w:p w14:paraId="161902E8" w14:textId="2BDBDC6D" w:rsidR="00EF3210" w:rsidRPr="00D12AFC" w:rsidRDefault="00EF3210" w:rsidP="00EF3210">
            <w:pPr>
              <w:pStyle w:val="affb"/>
            </w:pPr>
            <w:r>
              <w:rPr>
                <w:color w:val="000000"/>
                <w:szCs w:val="20"/>
              </w:rPr>
              <w:t>9,07</w:t>
            </w:r>
          </w:p>
        </w:tc>
        <w:tc>
          <w:tcPr>
            <w:tcW w:w="172" w:type="pct"/>
            <w:tcBorders>
              <w:top w:val="nil"/>
              <w:left w:val="nil"/>
              <w:bottom w:val="single" w:sz="4" w:space="0" w:color="auto"/>
              <w:right w:val="single" w:sz="4" w:space="0" w:color="auto"/>
            </w:tcBorders>
            <w:shd w:val="clear" w:color="auto" w:fill="auto"/>
            <w:vAlign w:val="center"/>
            <w:hideMark/>
          </w:tcPr>
          <w:p w14:paraId="589134E7" w14:textId="2C7E833A" w:rsidR="00EF3210" w:rsidRPr="00D12AFC" w:rsidRDefault="00EF3210" w:rsidP="00EF3210">
            <w:pPr>
              <w:pStyle w:val="affb"/>
            </w:pPr>
            <w:r>
              <w:rPr>
                <w:color w:val="000000"/>
                <w:szCs w:val="20"/>
              </w:rPr>
              <w:t>8,44</w:t>
            </w:r>
          </w:p>
        </w:tc>
        <w:tc>
          <w:tcPr>
            <w:tcW w:w="172" w:type="pct"/>
            <w:tcBorders>
              <w:top w:val="nil"/>
              <w:left w:val="nil"/>
              <w:bottom w:val="single" w:sz="4" w:space="0" w:color="auto"/>
              <w:right w:val="single" w:sz="4" w:space="0" w:color="auto"/>
            </w:tcBorders>
            <w:shd w:val="clear" w:color="auto" w:fill="auto"/>
            <w:vAlign w:val="center"/>
            <w:hideMark/>
          </w:tcPr>
          <w:p w14:paraId="55A76BB7" w14:textId="34829C3C" w:rsidR="00EF3210" w:rsidRPr="00D12AFC" w:rsidRDefault="00EF3210" w:rsidP="00EF3210">
            <w:pPr>
              <w:pStyle w:val="affb"/>
            </w:pPr>
            <w:r>
              <w:rPr>
                <w:color w:val="000000"/>
                <w:szCs w:val="20"/>
              </w:rPr>
              <w:t>7,94</w:t>
            </w:r>
          </w:p>
        </w:tc>
        <w:tc>
          <w:tcPr>
            <w:tcW w:w="172" w:type="pct"/>
            <w:tcBorders>
              <w:top w:val="nil"/>
              <w:left w:val="nil"/>
              <w:bottom w:val="single" w:sz="4" w:space="0" w:color="auto"/>
              <w:right w:val="single" w:sz="4" w:space="0" w:color="auto"/>
            </w:tcBorders>
            <w:shd w:val="clear" w:color="auto" w:fill="auto"/>
            <w:vAlign w:val="center"/>
            <w:hideMark/>
          </w:tcPr>
          <w:p w14:paraId="12DC379B" w14:textId="3BAB5668" w:rsidR="00EF3210" w:rsidRPr="00D12AFC" w:rsidRDefault="00EF3210" w:rsidP="00EF3210">
            <w:pPr>
              <w:pStyle w:val="affb"/>
            </w:pPr>
            <w:r>
              <w:rPr>
                <w:color w:val="000000"/>
                <w:szCs w:val="20"/>
              </w:rPr>
              <w:t>7,55</w:t>
            </w:r>
          </w:p>
        </w:tc>
      </w:tr>
      <w:tr w:rsidR="00D12AFC" w:rsidRPr="00D12AFC" w14:paraId="70F477AD" w14:textId="77777777" w:rsidTr="00D12AFC">
        <w:trPr>
          <w:trHeight w:val="300"/>
        </w:trPr>
        <w:tc>
          <w:tcPr>
            <w:tcW w:w="5000" w:type="pct"/>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39865194" w14:textId="77777777" w:rsidR="00D12AFC" w:rsidRPr="00D12AFC" w:rsidRDefault="00D12AFC" w:rsidP="00D12AFC">
            <w:pPr>
              <w:pStyle w:val="affb"/>
            </w:pPr>
            <w:r w:rsidRPr="00D12AFC">
              <w:t>ВК "Гор. Больница"</w:t>
            </w:r>
          </w:p>
        </w:tc>
      </w:tr>
      <w:tr w:rsidR="00EF3210" w:rsidRPr="00D12AFC" w14:paraId="4D86D718" w14:textId="77777777" w:rsidTr="00A92B85">
        <w:trPr>
          <w:trHeight w:val="300"/>
        </w:trPr>
        <w:tc>
          <w:tcPr>
            <w:tcW w:w="410" w:type="pct"/>
            <w:vMerge w:val="restart"/>
            <w:tcBorders>
              <w:top w:val="nil"/>
              <w:left w:val="single" w:sz="4" w:space="0" w:color="auto"/>
              <w:bottom w:val="single" w:sz="4" w:space="0" w:color="auto"/>
              <w:right w:val="single" w:sz="4" w:space="0" w:color="auto"/>
            </w:tcBorders>
            <w:shd w:val="clear" w:color="auto" w:fill="auto"/>
            <w:vAlign w:val="center"/>
            <w:hideMark/>
          </w:tcPr>
          <w:p w14:paraId="6DA00AAD" w14:textId="77777777" w:rsidR="00EF3210" w:rsidRPr="00D12AFC" w:rsidRDefault="00EF3210" w:rsidP="00EF3210">
            <w:pPr>
              <w:pStyle w:val="affb"/>
            </w:pPr>
            <w:r w:rsidRPr="00D12AFC">
              <w:t>Присоединенная нагрузка, Гкал/ч</w:t>
            </w:r>
          </w:p>
        </w:tc>
        <w:tc>
          <w:tcPr>
            <w:tcW w:w="251" w:type="pct"/>
            <w:tcBorders>
              <w:top w:val="nil"/>
              <w:left w:val="nil"/>
              <w:bottom w:val="single" w:sz="4" w:space="0" w:color="auto"/>
              <w:right w:val="single" w:sz="4" w:space="0" w:color="auto"/>
            </w:tcBorders>
            <w:shd w:val="clear" w:color="auto" w:fill="auto"/>
            <w:vAlign w:val="center"/>
            <w:hideMark/>
          </w:tcPr>
          <w:p w14:paraId="2FC67F2B" w14:textId="77777777" w:rsidR="00EF3210" w:rsidRPr="00D12AFC" w:rsidRDefault="00EF3210" w:rsidP="00EF3210">
            <w:pPr>
              <w:pStyle w:val="affb"/>
            </w:pPr>
            <w:r w:rsidRPr="00D12AFC">
              <w:t>В паре</w:t>
            </w:r>
          </w:p>
        </w:tc>
        <w:tc>
          <w:tcPr>
            <w:tcW w:w="212" w:type="pct"/>
            <w:tcBorders>
              <w:top w:val="nil"/>
              <w:left w:val="nil"/>
              <w:bottom w:val="single" w:sz="4" w:space="0" w:color="auto"/>
              <w:right w:val="single" w:sz="4" w:space="0" w:color="auto"/>
            </w:tcBorders>
            <w:shd w:val="clear" w:color="auto" w:fill="auto"/>
            <w:vAlign w:val="center"/>
            <w:hideMark/>
          </w:tcPr>
          <w:p w14:paraId="6D0952E2" w14:textId="27CDD04A"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9BDA622" w14:textId="5EDD61D7"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B9B2DE9" w14:textId="7A362109"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2B3D0908" w14:textId="1862C8FC"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5F903306" w14:textId="482C795B"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A025315" w14:textId="2A6AAB3C"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063A27AC" w14:textId="522EA633"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00109933" w14:textId="4BD6D62F"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7D1F759" w14:textId="38522CA5"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6D0ABF30" w14:textId="40BB1350"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5055823A" w14:textId="41520809"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7B71C129" w14:textId="5D7A8311"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560C36C8" w14:textId="4D04F2E3"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2D9E7E49" w14:textId="1EC17CF3"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45F7203" w14:textId="4991B99A"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4CA5BF78" w14:textId="2E7BF2A3"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0DAF4B65" w14:textId="0F2A373E" w:rsidR="00EF3210" w:rsidRPr="00D12AFC" w:rsidRDefault="00EF3210" w:rsidP="00EF3210">
            <w:pPr>
              <w:pStyle w:val="affb"/>
            </w:pPr>
            <w:r>
              <w:rPr>
                <w:color w:val="000000"/>
                <w:szCs w:val="20"/>
              </w:rPr>
              <w:t>0</w:t>
            </w:r>
          </w:p>
        </w:tc>
        <w:tc>
          <w:tcPr>
            <w:tcW w:w="219" w:type="pct"/>
            <w:tcBorders>
              <w:top w:val="nil"/>
              <w:left w:val="nil"/>
              <w:bottom w:val="single" w:sz="4" w:space="0" w:color="auto"/>
              <w:right w:val="single" w:sz="4" w:space="0" w:color="auto"/>
            </w:tcBorders>
            <w:shd w:val="clear" w:color="auto" w:fill="auto"/>
            <w:vAlign w:val="center"/>
            <w:hideMark/>
          </w:tcPr>
          <w:p w14:paraId="18EC0B48" w14:textId="54B461AF"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3279755D" w14:textId="52E4B297"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78985111" w14:textId="784E393E"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066AE2AE" w14:textId="7E97CA7C" w:rsidR="00EF3210" w:rsidRPr="00D12AFC" w:rsidRDefault="00EF3210" w:rsidP="00EF3210">
            <w:pPr>
              <w:pStyle w:val="affb"/>
            </w:pPr>
            <w:r>
              <w:rPr>
                <w:color w:val="000000"/>
                <w:szCs w:val="20"/>
              </w:rPr>
              <w:t>0</w:t>
            </w:r>
          </w:p>
        </w:tc>
      </w:tr>
      <w:tr w:rsidR="00EF3210" w:rsidRPr="00D12AFC" w14:paraId="40DDB545" w14:textId="77777777" w:rsidTr="00A92B85">
        <w:trPr>
          <w:trHeight w:val="510"/>
        </w:trPr>
        <w:tc>
          <w:tcPr>
            <w:tcW w:w="410" w:type="pct"/>
            <w:vMerge/>
            <w:tcBorders>
              <w:top w:val="nil"/>
              <w:left w:val="single" w:sz="4" w:space="0" w:color="auto"/>
              <w:bottom w:val="single" w:sz="4" w:space="0" w:color="auto"/>
              <w:right w:val="single" w:sz="4" w:space="0" w:color="auto"/>
            </w:tcBorders>
            <w:vAlign w:val="center"/>
            <w:hideMark/>
          </w:tcPr>
          <w:p w14:paraId="48F6A22A" w14:textId="77777777" w:rsidR="00EF3210" w:rsidRPr="00D12AFC" w:rsidRDefault="00EF3210" w:rsidP="00EF3210">
            <w:pPr>
              <w:pStyle w:val="affb"/>
            </w:pPr>
          </w:p>
        </w:tc>
        <w:tc>
          <w:tcPr>
            <w:tcW w:w="251" w:type="pct"/>
            <w:tcBorders>
              <w:top w:val="nil"/>
              <w:left w:val="nil"/>
              <w:bottom w:val="single" w:sz="4" w:space="0" w:color="auto"/>
              <w:right w:val="single" w:sz="4" w:space="0" w:color="auto"/>
            </w:tcBorders>
            <w:shd w:val="clear" w:color="auto" w:fill="auto"/>
            <w:vAlign w:val="center"/>
            <w:hideMark/>
          </w:tcPr>
          <w:p w14:paraId="38B7F50F" w14:textId="77777777" w:rsidR="00EF3210" w:rsidRPr="00D12AFC" w:rsidRDefault="00EF3210" w:rsidP="00EF3210">
            <w:pPr>
              <w:pStyle w:val="affb"/>
            </w:pPr>
            <w:r w:rsidRPr="00D12AFC">
              <w:t>В сет. воде</w:t>
            </w:r>
          </w:p>
        </w:tc>
        <w:tc>
          <w:tcPr>
            <w:tcW w:w="212" w:type="pct"/>
            <w:tcBorders>
              <w:top w:val="nil"/>
              <w:left w:val="nil"/>
              <w:bottom w:val="single" w:sz="4" w:space="0" w:color="auto"/>
              <w:right w:val="single" w:sz="4" w:space="0" w:color="auto"/>
            </w:tcBorders>
            <w:shd w:val="clear" w:color="auto" w:fill="auto"/>
            <w:vAlign w:val="center"/>
            <w:hideMark/>
          </w:tcPr>
          <w:p w14:paraId="04410516" w14:textId="5108A37B"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4D6CDF27" w14:textId="35CEBA8E"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64B9C3EA" w14:textId="27E0BE40"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459DE5AA" w14:textId="43CFA981"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558075AF" w14:textId="5FB7067F"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3C2FACFE" w14:textId="71153E13"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0C0C4DC4" w14:textId="05459782"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4F10023D" w14:textId="67C88736"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3432B42E" w14:textId="4FDBF7D2"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18371045" w14:textId="70C65864"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1377EC74" w14:textId="3B339C16"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7AB6D941" w14:textId="4F08CC40"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53B99EE1" w14:textId="06706951"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1310F8C7" w14:textId="06DD31CA"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0D24B85F" w14:textId="1C7AA330"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54C1D254" w14:textId="6C078D77"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2AAEB4BD" w14:textId="20715006" w:rsidR="00EF3210" w:rsidRPr="00D12AFC" w:rsidRDefault="00EF3210" w:rsidP="00EF3210">
            <w:pPr>
              <w:pStyle w:val="affb"/>
            </w:pPr>
            <w:r>
              <w:rPr>
                <w:color w:val="000000"/>
                <w:szCs w:val="20"/>
              </w:rPr>
              <w:t>4,44</w:t>
            </w:r>
          </w:p>
        </w:tc>
        <w:tc>
          <w:tcPr>
            <w:tcW w:w="219" w:type="pct"/>
            <w:tcBorders>
              <w:top w:val="nil"/>
              <w:left w:val="nil"/>
              <w:bottom w:val="single" w:sz="4" w:space="0" w:color="auto"/>
              <w:right w:val="single" w:sz="4" w:space="0" w:color="auto"/>
            </w:tcBorders>
            <w:shd w:val="clear" w:color="auto" w:fill="auto"/>
            <w:vAlign w:val="center"/>
            <w:hideMark/>
          </w:tcPr>
          <w:p w14:paraId="0B58706F" w14:textId="457B1C34" w:rsidR="00EF3210" w:rsidRPr="00D12AFC" w:rsidRDefault="00EF3210" w:rsidP="00EF3210">
            <w:pPr>
              <w:pStyle w:val="affb"/>
            </w:pPr>
            <w:r>
              <w:rPr>
                <w:color w:val="000000"/>
                <w:szCs w:val="20"/>
              </w:rPr>
              <w:t>4,44</w:t>
            </w:r>
          </w:p>
        </w:tc>
        <w:tc>
          <w:tcPr>
            <w:tcW w:w="172" w:type="pct"/>
            <w:tcBorders>
              <w:top w:val="nil"/>
              <w:left w:val="nil"/>
              <w:bottom w:val="single" w:sz="4" w:space="0" w:color="auto"/>
              <w:right w:val="single" w:sz="4" w:space="0" w:color="auto"/>
            </w:tcBorders>
            <w:shd w:val="clear" w:color="auto" w:fill="auto"/>
            <w:vAlign w:val="center"/>
            <w:hideMark/>
          </w:tcPr>
          <w:p w14:paraId="5ADE0786" w14:textId="55F0F7A4" w:rsidR="00EF3210" w:rsidRPr="00D12AFC" w:rsidRDefault="00EF3210" w:rsidP="00EF3210">
            <w:pPr>
              <w:pStyle w:val="affb"/>
            </w:pPr>
            <w:r>
              <w:rPr>
                <w:color w:val="000000"/>
                <w:szCs w:val="20"/>
              </w:rPr>
              <w:t>4,44</w:t>
            </w:r>
          </w:p>
        </w:tc>
        <w:tc>
          <w:tcPr>
            <w:tcW w:w="172" w:type="pct"/>
            <w:tcBorders>
              <w:top w:val="nil"/>
              <w:left w:val="nil"/>
              <w:bottom w:val="single" w:sz="4" w:space="0" w:color="auto"/>
              <w:right w:val="single" w:sz="4" w:space="0" w:color="auto"/>
            </w:tcBorders>
            <w:shd w:val="clear" w:color="auto" w:fill="auto"/>
            <w:vAlign w:val="center"/>
            <w:hideMark/>
          </w:tcPr>
          <w:p w14:paraId="12D3782C" w14:textId="31368E1C" w:rsidR="00EF3210" w:rsidRPr="00D12AFC" w:rsidRDefault="00EF3210" w:rsidP="00EF3210">
            <w:pPr>
              <w:pStyle w:val="affb"/>
            </w:pPr>
            <w:r>
              <w:rPr>
                <w:color w:val="000000"/>
                <w:szCs w:val="20"/>
              </w:rPr>
              <w:t>4,44</w:t>
            </w:r>
          </w:p>
        </w:tc>
        <w:tc>
          <w:tcPr>
            <w:tcW w:w="172" w:type="pct"/>
            <w:tcBorders>
              <w:top w:val="nil"/>
              <w:left w:val="nil"/>
              <w:bottom w:val="single" w:sz="4" w:space="0" w:color="auto"/>
              <w:right w:val="single" w:sz="4" w:space="0" w:color="auto"/>
            </w:tcBorders>
            <w:shd w:val="clear" w:color="auto" w:fill="auto"/>
            <w:vAlign w:val="center"/>
            <w:hideMark/>
          </w:tcPr>
          <w:p w14:paraId="55B5F751" w14:textId="54C91DBA" w:rsidR="00EF3210" w:rsidRPr="00D12AFC" w:rsidRDefault="00EF3210" w:rsidP="00EF3210">
            <w:pPr>
              <w:pStyle w:val="affb"/>
            </w:pPr>
            <w:r>
              <w:rPr>
                <w:color w:val="000000"/>
                <w:szCs w:val="20"/>
              </w:rPr>
              <w:t>4,44</w:t>
            </w:r>
          </w:p>
        </w:tc>
      </w:tr>
      <w:tr w:rsidR="00EF3210" w:rsidRPr="00D12AFC" w14:paraId="3004D050" w14:textId="77777777" w:rsidTr="00A92B85">
        <w:trPr>
          <w:trHeight w:val="300"/>
        </w:trPr>
        <w:tc>
          <w:tcPr>
            <w:tcW w:w="410" w:type="pct"/>
            <w:vMerge/>
            <w:tcBorders>
              <w:top w:val="nil"/>
              <w:left w:val="single" w:sz="4" w:space="0" w:color="auto"/>
              <w:bottom w:val="single" w:sz="4" w:space="0" w:color="auto"/>
              <w:right w:val="single" w:sz="4" w:space="0" w:color="auto"/>
            </w:tcBorders>
            <w:vAlign w:val="center"/>
            <w:hideMark/>
          </w:tcPr>
          <w:p w14:paraId="147FDF8D" w14:textId="77777777" w:rsidR="00EF3210" w:rsidRPr="00D12AFC" w:rsidRDefault="00EF3210" w:rsidP="00EF3210">
            <w:pPr>
              <w:pStyle w:val="affb"/>
            </w:pPr>
          </w:p>
        </w:tc>
        <w:tc>
          <w:tcPr>
            <w:tcW w:w="251" w:type="pct"/>
            <w:tcBorders>
              <w:top w:val="nil"/>
              <w:left w:val="nil"/>
              <w:bottom w:val="single" w:sz="4" w:space="0" w:color="auto"/>
              <w:right w:val="single" w:sz="4" w:space="0" w:color="auto"/>
            </w:tcBorders>
            <w:shd w:val="clear" w:color="auto" w:fill="auto"/>
            <w:vAlign w:val="center"/>
            <w:hideMark/>
          </w:tcPr>
          <w:p w14:paraId="08AFE2A4" w14:textId="77777777" w:rsidR="00EF3210" w:rsidRPr="00D12AFC" w:rsidRDefault="00EF3210" w:rsidP="00EF3210">
            <w:pPr>
              <w:pStyle w:val="affb"/>
            </w:pPr>
            <w:r w:rsidRPr="00D12AFC">
              <w:t>Всего</w:t>
            </w:r>
          </w:p>
        </w:tc>
        <w:tc>
          <w:tcPr>
            <w:tcW w:w="212" w:type="pct"/>
            <w:tcBorders>
              <w:top w:val="nil"/>
              <w:left w:val="nil"/>
              <w:bottom w:val="single" w:sz="4" w:space="0" w:color="auto"/>
              <w:right w:val="single" w:sz="4" w:space="0" w:color="auto"/>
            </w:tcBorders>
            <w:shd w:val="clear" w:color="auto" w:fill="auto"/>
            <w:vAlign w:val="center"/>
            <w:hideMark/>
          </w:tcPr>
          <w:p w14:paraId="5E966CD1" w14:textId="346C3F48"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4BD97374" w14:textId="08E63D0A"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702F07B3" w14:textId="0327CC0A"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574740B5" w14:textId="1CFC9BF3"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638A4222" w14:textId="2D7B499F"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4A17FF26" w14:textId="184F4CB8"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15A424C2" w14:textId="4968EADB"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5522D2AF" w14:textId="713F67D3"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33F963DC" w14:textId="2D452153"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0178B210" w14:textId="643BD9B7"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0E53B9B3" w14:textId="4041DD11"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3D07D01C" w14:textId="3149CB60"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6FC79D78" w14:textId="1E633415"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57F0FE47" w14:textId="312DB103"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5357C308" w14:textId="50C006C9"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68E1F08E" w14:textId="02113D79" w:rsidR="00EF3210" w:rsidRPr="00D12AFC" w:rsidRDefault="00EF3210" w:rsidP="00EF3210">
            <w:pPr>
              <w:pStyle w:val="affb"/>
            </w:pPr>
            <w:r>
              <w:rPr>
                <w:color w:val="000000"/>
                <w:szCs w:val="20"/>
              </w:rPr>
              <w:t>4,44</w:t>
            </w:r>
          </w:p>
        </w:tc>
        <w:tc>
          <w:tcPr>
            <w:tcW w:w="212" w:type="pct"/>
            <w:tcBorders>
              <w:top w:val="nil"/>
              <w:left w:val="nil"/>
              <w:bottom w:val="single" w:sz="4" w:space="0" w:color="auto"/>
              <w:right w:val="single" w:sz="4" w:space="0" w:color="auto"/>
            </w:tcBorders>
            <w:shd w:val="clear" w:color="auto" w:fill="auto"/>
            <w:vAlign w:val="center"/>
            <w:hideMark/>
          </w:tcPr>
          <w:p w14:paraId="3ED671F2" w14:textId="672A26DB" w:rsidR="00EF3210" w:rsidRPr="00D12AFC" w:rsidRDefault="00EF3210" w:rsidP="00EF3210">
            <w:pPr>
              <w:pStyle w:val="affb"/>
            </w:pPr>
            <w:r>
              <w:rPr>
                <w:color w:val="000000"/>
                <w:szCs w:val="20"/>
              </w:rPr>
              <w:t>4,44</w:t>
            </w:r>
          </w:p>
        </w:tc>
        <w:tc>
          <w:tcPr>
            <w:tcW w:w="219" w:type="pct"/>
            <w:tcBorders>
              <w:top w:val="nil"/>
              <w:left w:val="nil"/>
              <w:bottom w:val="single" w:sz="4" w:space="0" w:color="auto"/>
              <w:right w:val="single" w:sz="4" w:space="0" w:color="auto"/>
            </w:tcBorders>
            <w:shd w:val="clear" w:color="auto" w:fill="auto"/>
            <w:vAlign w:val="center"/>
            <w:hideMark/>
          </w:tcPr>
          <w:p w14:paraId="43DE1C24" w14:textId="3E31C213" w:rsidR="00EF3210" w:rsidRPr="00D12AFC" w:rsidRDefault="00EF3210" w:rsidP="00EF3210">
            <w:pPr>
              <w:pStyle w:val="affb"/>
            </w:pPr>
            <w:r>
              <w:rPr>
                <w:color w:val="000000"/>
                <w:szCs w:val="20"/>
              </w:rPr>
              <w:t>4,44</w:t>
            </w:r>
          </w:p>
        </w:tc>
        <w:tc>
          <w:tcPr>
            <w:tcW w:w="172" w:type="pct"/>
            <w:tcBorders>
              <w:top w:val="nil"/>
              <w:left w:val="nil"/>
              <w:bottom w:val="single" w:sz="4" w:space="0" w:color="auto"/>
              <w:right w:val="single" w:sz="4" w:space="0" w:color="auto"/>
            </w:tcBorders>
            <w:shd w:val="clear" w:color="auto" w:fill="auto"/>
            <w:vAlign w:val="center"/>
            <w:hideMark/>
          </w:tcPr>
          <w:p w14:paraId="3AEA7901" w14:textId="13F8E22C" w:rsidR="00EF3210" w:rsidRPr="00D12AFC" w:rsidRDefault="00EF3210" w:rsidP="00EF3210">
            <w:pPr>
              <w:pStyle w:val="affb"/>
            </w:pPr>
            <w:r>
              <w:rPr>
                <w:color w:val="000000"/>
                <w:szCs w:val="20"/>
              </w:rPr>
              <w:t>4,44</w:t>
            </w:r>
          </w:p>
        </w:tc>
        <w:tc>
          <w:tcPr>
            <w:tcW w:w="172" w:type="pct"/>
            <w:tcBorders>
              <w:top w:val="nil"/>
              <w:left w:val="nil"/>
              <w:bottom w:val="single" w:sz="4" w:space="0" w:color="auto"/>
              <w:right w:val="single" w:sz="4" w:space="0" w:color="auto"/>
            </w:tcBorders>
            <w:shd w:val="clear" w:color="auto" w:fill="auto"/>
            <w:vAlign w:val="center"/>
            <w:hideMark/>
          </w:tcPr>
          <w:p w14:paraId="5030F2BB" w14:textId="5AD68268" w:rsidR="00EF3210" w:rsidRPr="00D12AFC" w:rsidRDefault="00EF3210" w:rsidP="00EF3210">
            <w:pPr>
              <w:pStyle w:val="affb"/>
            </w:pPr>
            <w:r>
              <w:rPr>
                <w:color w:val="000000"/>
                <w:szCs w:val="20"/>
              </w:rPr>
              <w:t>4,44</w:t>
            </w:r>
          </w:p>
        </w:tc>
        <w:tc>
          <w:tcPr>
            <w:tcW w:w="172" w:type="pct"/>
            <w:tcBorders>
              <w:top w:val="nil"/>
              <w:left w:val="nil"/>
              <w:bottom w:val="single" w:sz="4" w:space="0" w:color="auto"/>
              <w:right w:val="single" w:sz="4" w:space="0" w:color="auto"/>
            </w:tcBorders>
            <w:shd w:val="clear" w:color="auto" w:fill="auto"/>
            <w:vAlign w:val="center"/>
            <w:hideMark/>
          </w:tcPr>
          <w:p w14:paraId="00DCC1D6" w14:textId="5DC30EA1" w:rsidR="00EF3210" w:rsidRPr="00D12AFC" w:rsidRDefault="00EF3210" w:rsidP="00EF3210">
            <w:pPr>
              <w:pStyle w:val="affb"/>
            </w:pPr>
            <w:r>
              <w:rPr>
                <w:color w:val="000000"/>
                <w:szCs w:val="20"/>
              </w:rPr>
              <w:t>4,44</w:t>
            </w:r>
          </w:p>
        </w:tc>
      </w:tr>
      <w:tr w:rsidR="00EF3210" w:rsidRPr="00D12AFC" w14:paraId="047186F3" w14:textId="77777777" w:rsidTr="00A92B85">
        <w:trPr>
          <w:trHeight w:val="765"/>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43B84EED" w14:textId="77777777" w:rsidR="00EF3210" w:rsidRPr="00D12AFC" w:rsidRDefault="00EF3210" w:rsidP="00EF3210">
            <w:pPr>
              <w:pStyle w:val="affb"/>
            </w:pPr>
            <w:r w:rsidRPr="00D12AFC">
              <w:t>Площадь зоны действия источника тепловой энергии</w:t>
            </w:r>
          </w:p>
        </w:tc>
        <w:tc>
          <w:tcPr>
            <w:tcW w:w="251" w:type="pct"/>
            <w:tcBorders>
              <w:top w:val="nil"/>
              <w:left w:val="nil"/>
              <w:bottom w:val="single" w:sz="4" w:space="0" w:color="auto"/>
              <w:right w:val="single" w:sz="4" w:space="0" w:color="auto"/>
            </w:tcBorders>
            <w:shd w:val="clear" w:color="auto" w:fill="auto"/>
            <w:vAlign w:val="center"/>
            <w:hideMark/>
          </w:tcPr>
          <w:p w14:paraId="10B8B27B" w14:textId="77777777" w:rsidR="00EF3210" w:rsidRPr="00D12AFC" w:rsidRDefault="00EF3210" w:rsidP="00EF3210">
            <w:pPr>
              <w:pStyle w:val="affb"/>
            </w:pPr>
            <w:r w:rsidRPr="00D12AFC">
              <w:t>км²</w:t>
            </w:r>
          </w:p>
        </w:tc>
        <w:tc>
          <w:tcPr>
            <w:tcW w:w="212" w:type="pct"/>
            <w:tcBorders>
              <w:top w:val="nil"/>
              <w:left w:val="nil"/>
              <w:bottom w:val="single" w:sz="4" w:space="0" w:color="auto"/>
              <w:right w:val="single" w:sz="4" w:space="0" w:color="auto"/>
            </w:tcBorders>
            <w:shd w:val="clear" w:color="auto" w:fill="auto"/>
            <w:vAlign w:val="center"/>
            <w:hideMark/>
          </w:tcPr>
          <w:p w14:paraId="18A3C259" w14:textId="0584FF2D"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5D638382" w14:textId="197B424B"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4DB8EE63" w14:textId="435FA5D3"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4A9E35D7" w14:textId="2F65F673"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328445D5" w14:textId="73580C04"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1777D639" w14:textId="7862846E"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6B61F403" w14:textId="12356AA0"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27DB16D8" w14:textId="3C22E3ED"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1B082AC5" w14:textId="7E669A0C"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235D9A4A" w14:textId="05BAEFAF"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58F4D0BD" w14:textId="139F18A1"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42F8C3EB" w14:textId="34C2862D"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5C80DF5E" w14:textId="5E6865BA"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5706008C" w14:textId="14F9AC62"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1C4FEE2D" w14:textId="27E92F36"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4170FCBB" w14:textId="194C3094"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269C573F" w14:textId="13A563F4" w:rsidR="00EF3210" w:rsidRPr="00D12AFC" w:rsidRDefault="00EF3210" w:rsidP="00EF3210">
            <w:pPr>
              <w:pStyle w:val="affb"/>
            </w:pPr>
            <w:r>
              <w:rPr>
                <w:color w:val="000000"/>
                <w:szCs w:val="20"/>
              </w:rPr>
              <w:t>0,28</w:t>
            </w:r>
          </w:p>
        </w:tc>
        <w:tc>
          <w:tcPr>
            <w:tcW w:w="219" w:type="pct"/>
            <w:tcBorders>
              <w:top w:val="nil"/>
              <w:left w:val="nil"/>
              <w:bottom w:val="single" w:sz="4" w:space="0" w:color="auto"/>
              <w:right w:val="single" w:sz="4" w:space="0" w:color="auto"/>
            </w:tcBorders>
            <w:shd w:val="clear" w:color="auto" w:fill="auto"/>
            <w:vAlign w:val="center"/>
            <w:hideMark/>
          </w:tcPr>
          <w:p w14:paraId="56CBC009" w14:textId="304B7C36" w:rsidR="00EF3210" w:rsidRPr="00D12AFC" w:rsidRDefault="00EF3210" w:rsidP="00EF3210">
            <w:pPr>
              <w:pStyle w:val="affb"/>
            </w:pPr>
            <w:r>
              <w:rPr>
                <w:color w:val="000000"/>
                <w:szCs w:val="20"/>
              </w:rPr>
              <w:t>1,28</w:t>
            </w:r>
          </w:p>
        </w:tc>
        <w:tc>
          <w:tcPr>
            <w:tcW w:w="172" w:type="pct"/>
            <w:tcBorders>
              <w:top w:val="nil"/>
              <w:left w:val="nil"/>
              <w:bottom w:val="single" w:sz="4" w:space="0" w:color="auto"/>
              <w:right w:val="single" w:sz="4" w:space="0" w:color="auto"/>
            </w:tcBorders>
            <w:shd w:val="clear" w:color="auto" w:fill="auto"/>
            <w:vAlign w:val="center"/>
            <w:hideMark/>
          </w:tcPr>
          <w:p w14:paraId="6193034B" w14:textId="32AFF876" w:rsidR="00EF3210" w:rsidRPr="00D12AFC" w:rsidRDefault="00EF3210" w:rsidP="00EF3210">
            <w:pPr>
              <w:pStyle w:val="affb"/>
            </w:pPr>
            <w:r>
              <w:rPr>
                <w:color w:val="000000"/>
                <w:szCs w:val="20"/>
              </w:rPr>
              <w:t>2,28</w:t>
            </w:r>
          </w:p>
        </w:tc>
        <w:tc>
          <w:tcPr>
            <w:tcW w:w="172" w:type="pct"/>
            <w:tcBorders>
              <w:top w:val="nil"/>
              <w:left w:val="nil"/>
              <w:bottom w:val="single" w:sz="4" w:space="0" w:color="auto"/>
              <w:right w:val="single" w:sz="4" w:space="0" w:color="auto"/>
            </w:tcBorders>
            <w:shd w:val="clear" w:color="auto" w:fill="auto"/>
            <w:vAlign w:val="center"/>
            <w:hideMark/>
          </w:tcPr>
          <w:p w14:paraId="5FF22EE8" w14:textId="375B8359" w:rsidR="00EF3210" w:rsidRPr="00D12AFC" w:rsidRDefault="00EF3210" w:rsidP="00EF3210">
            <w:pPr>
              <w:pStyle w:val="affb"/>
            </w:pPr>
            <w:r>
              <w:rPr>
                <w:color w:val="000000"/>
                <w:szCs w:val="20"/>
              </w:rPr>
              <w:t>3,28</w:t>
            </w:r>
          </w:p>
        </w:tc>
        <w:tc>
          <w:tcPr>
            <w:tcW w:w="172" w:type="pct"/>
            <w:tcBorders>
              <w:top w:val="nil"/>
              <w:left w:val="nil"/>
              <w:bottom w:val="single" w:sz="4" w:space="0" w:color="auto"/>
              <w:right w:val="single" w:sz="4" w:space="0" w:color="auto"/>
            </w:tcBorders>
            <w:shd w:val="clear" w:color="auto" w:fill="auto"/>
            <w:vAlign w:val="center"/>
            <w:hideMark/>
          </w:tcPr>
          <w:p w14:paraId="68FE723D" w14:textId="1722D8DF" w:rsidR="00EF3210" w:rsidRPr="00D12AFC" w:rsidRDefault="00EF3210" w:rsidP="00EF3210">
            <w:pPr>
              <w:pStyle w:val="affb"/>
            </w:pPr>
            <w:r>
              <w:rPr>
                <w:color w:val="000000"/>
                <w:szCs w:val="20"/>
              </w:rPr>
              <w:t>4,28</w:t>
            </w:r>
          </w:p>
        </w:tc>
      </w:tr>
      <w:tr w:rsidR="00EF3210" w:rsidRPr="00D12AFC" w14:paraId="592586A3" w14:textId="77777777" w:rsidTr="00A92B85">
        <w:trPr>
          <w:trHeight w:val="765"/>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1252C443" w14:textId="77777777" w:rsidR="00EF3210" w:rsidRPr="00D12AFC" w:rsidRDefault="00EF3210" w:rsidP="00EF3210">
            <w:pPr>
              <w:pStyle w:val="affb"/>
            </w:pPr>
            <w:r w:rsidRPr="00D12AFC">
              <w:t>Средневзвешенная плотность тепловой нагрузки</w:t>
            </w:r>
          </w:p>
        </w:tc>
        <w:tc>
          <w:tcPr>
            <w:tcW w:w="251" w:type="pct"/>
            <w:tcBorders>
              <w:top w:val="nil"/>
              <w:left w:val="nil"/>
              <w:bottom w:val="single" w:sz="4" w:space="0" w:color="auto"/>
              <w:right w:val="single" w:sz="4" w:space="0" w:color="auto"/>
            </w:tcBorders>
            <w:shd w:val="clear" w:color="auto" w:fill="auto"/>
            <w:vAlign w:val="center"/>
            <w:hideMark/>
          </w:tcPr>
          <w:p w14:paraId="0C4009B9" w14:textId="77777777" w:rsidR="00EF3210" w:rsidRPr="00D12AFC" w:rsidRDefault="00EF3210" w:rsidP="00EF3210">
            <w:pPr>
              <w:pStyle w:val="affb"/>
            </w:pPr>
            <w:r w:rsidRPr="00D12AFC">
              <w:t>Гкал/ч/км</w:t>
            </w:r>
            <w:r w:rsidRPr="00D12AFC">
              <w:rPr>
                <w:rFonts w:ascii="Calibri" w:hAnsi="Calibri" w:cs="Calibri"/>
              </w:rPr>
              <w:t>²</w:t>
            </w:r>
          </w:p>
        </w:tc>
        <w:tc>
          <w:tcPr>
            <w:tcW w:w="212" w:type="pct"/>
            <w:tcBorders>
              <w:top w:val="nil"/>
              <w:left w:val="nil"/>
              <w:bottom w:val="single" w:sz="4" w:space="0" w:color="auto"/>
              <w:right w:val="single" w:sz="4" w:space="0" w:color="auto"/>
            </w:tcBorders>
            <w:shd w:val="clear" w:color="auto" w:fill="auto"/>
            <w:vAlign w:val="center"/>
            <w:hideMark/>
          </w:tcPr>
          <w:p w14:paraId="0FC1A759" w14:textId="5F89C6AF" w:rsidR="00EF3210" w:rsidRPr="00D12AFC" w:rsidRDefault="00EF3210" w:rsidP="00EF3210">
            <w:pPr>
              <w:pStyle w:val="affb"/>
            </w:pPr>
            <w:r>
              <w:rPr>
                <w:color w:val="000000"/>
                <w:szCs w:val="20"/>
              </w:rPr>
              <w:t>15,86</w:t>
            </w:r>
          </w:p>
        </w:tc>
        <w:tc>
          <w:tcPr>
            <w:tcW w:w="212" w:type="pct"/>
            <w:tcBorders>
              <w:top w:val="nil"/>
              <w:left w:val="nil"/>
              <w:bottom w:val="single" w:sz="4" w:space="0" w:color="auto"/>
              <w:right w:val="single" w:sz="4" w:space="0" w:color="auto"/>
            </w:tcBorders>
            <w:shd w:val="clear" w:color="auto" w:fill="auto"/>
            <w:vAlign w:val="center"/>
            <w:hideMark/>
          </w:tcPr>
          <w:p w14:paraId="133DAA19" w14:textId="3B697AF0" w:rsidR="00EF3210" w:rsidRPr="00D12AFC" w:rsidRDefault="00EF3210" w:rsidP="00EF3210">
            <w:pPr>
              <w:pStyle w:val="affb"/>
            </w:pPr>
            <w:r>
              <w:rPr>
                <w:color w:val="000000"/>
                <w:szCs w:val="20"/>
              </w:rPr>
              <w:t>15,86</w:t>
            </w:r>
          </w:p>
        </w:tc>
        <w:tc>
          <w:tcPr>
            <w:tcW w:w="212" w:type="pct"/>
            <w:tcBorders>
              <w:top w:val="nil"/>
              <w:left w:val="nil"/>
              <w:bottom w:val="single" w:sz="4" w:space="0" w:color="auto"/>
              <w:right w:val="single" w:sz="4" w:space="0" w:color="auto"/>
            </w:tcBorders>
            <w:shd w:val="clear" w:color="auto" w:fill="auto"/>
            <w:vAlign w:val="center"/>
            <w:hideMark/>
          </w:tcPr>
          <w:p w14:paraId="3FB32D5D" w14:textId="42E3F58C" w:rsidR="00EF3210" w:rsidRPr="00D12AFC" w:rsidRDefault="00EF3210" w:rsidP="00EF3210">
            <w:pPr>
              <w:pStyle w:val="affb"/>
            </w:pPr>
            <w:r>
              <w:rPr>
                <w:color w:val="000000"/>
                <w:szCs w:val="20"/>
              </w:rPr>
              <w:t>15,86</w:t>
            </w:r>
          </w:p>
        </w:tc>
        <w:tc>
          <w:tcPr>
            <w:tcW w:w="212" w:type="pct"/>
            <w:tcBorders>
              <w:top w:val="nil"/>
              <w:left w:val="nil"/>
              <w:bottom w:val="single" w:sz="4" w:space="0" w:color="auto"/>
              <w:right w:val="single" w:sz="4" w:space="0" w:color="auto"/>
            </w:tcBorders>
            <w:shd w:val="clear" w:color="auto" w:fill="auto"/>
            <w:vAlign w:val="center"/>
            <w:hideMark/>
          </w:tcPr>
          <w:p w14:paraId="57E03009" w14:textId="16E0100C" w:rsidR="00EF3210" w:rsidRPr="00D12AFC" w:rsidRDefault="00EF3210" w:rsidP="00EF3210">
            <w:pPr>
              <w:pStyle w:val="affb"/>
            </w:pPr>
            <w:r>
              <w:rPr>
                <w:color w:val="000000"/>
                <w:szCs w:val="20"/>
              </w:rPr>
              <w:t>15,86</w:t>
            </w:r>
          </w:p>
        </w:tc>
        <w:tc>
          <w:tcPr>
            <w:tcW w:w="212" w:type="pct"/>
            <w:tcBorders>
              <w:top w:val="nil"/>
              <w:left w:val="nil"/>
              <w:bottom w:val="single" w:sz="4" w:space="0" w:color="auto"/>
              <w:right w:val="single" w:sz="4" w:space="0" w:color="auto"/>
            </w:tcBorders>
            <w:shd w:val="clear" w:color="auto" w:fill="auto"/>
            <w:vAlign w:val="center"/>
            <w:hideMark/>
          </w:tcPr>
          <w:p w14:paraId="4E9FAEA6" w14:textId="6B602FDF" w:rsidR="00EF3210" w:rsidRPr="00D12AFC" w:rsidRDefault="00EF3210" w:rsidP="00EF3210">
            <w:pPr>
              <w:pStyle w:val="affb"/>
            </w:pPr>
            <w:r>
              <w:rPr>
                <w:color w:val="000000"/>
                <w:szCs w:val="20"/>
              </w:rPr>
              <w:t>15,86</w:t>
            </w:r>
          </w:p>
        </w:tc>
        <w:tc>
          <w:tcPr>
            <w:tcW w:w="212" w:type="pct"/>
            <w:tcBorders>
              <w:top w:val="nil"/>
              <w:left w:val="nil"/>
              <w:bottom w:val="single" w:sz="4" w:space="0" w:color="auto"/>
              <w:right w:val="single" w:sz="4" w:space="0" w:color="auto"/>
            </w:tcBorders>
            <w:shd w:val="clear" w:color="auto" w:fill="auto"/>
            <w:vAlign w:val="center"/>
            <w:hideMark/>
          </w:tcPr>
          <w:p w14:paraId="5EFBE6ED" w14:textId="40E95748" w:rsidR="00EF3210" w:rsidRPr="00D12AFC" w:rsidRDefault="00EF3210" w:rsidP="00EF3210">
            <w:pPr>
              <w:pStyle w:val="affb"/>
            </w:pPr>
            <w:r>
              <w:rPr>
                <w:color w:val="000000"/>
                <w:szCs w:val="20"/>
              </w:rPr>
              <w:t>15,86</w:t>
            </w:r>
          </w:p>
        </w:tc>
        <w:tc>
          <w:tcPr>
            <w:tcW w:w="212" w:type="pct"/>
            <w:tcBorders>
              <w:top w:val="nil"/>
              <w:left w:val="nil"/>
              <w:bottom w:val="single" w:sz="4" w:space="0" w:color="auto"/>
              <w:right w:val="single" w:sz="4" w:space="0" w:color="auto"/>
            </w:tcBorders>
            <w:shd w:val="clear" w:color="auto" w:fill="auto"/>
            <w:vAlign w:val="center"/>
            <w:hideMark/>
          </w:tcPr>
          <w:p w14:paraId="00D6FD06" w14:textId="174F5222" w:rsidR="00EF3210" w:rsidRPr="00D12AFC" w:rsidRDefault="00EF3210" w:rsidP="00EF3210">
            <w:pPr>
              <w:pStyle w:val="affb"/>
            </w:pPr>
            <w:r>
              <w:rPr>
                <w:color w:val="000000"/>
                <w:szCs w:val="20"/>
              </w:rPr>
              <w:t>15,86</w:t>
            </w:r>
          </w:p>
        </w:tc>
        <w:tc>
          <w:tcPr>
            <w:tcW w:w="212" w:type="pct"/>
            <w:tcBorders>
              <w:top w:val="nil"/>
              <w:left w:val="nil"/>
              <w:bottom w:val="single" w:sz="4" w:space="0" w:color="auto"/>
              <w:right w:val="single" w:sz="4" w:space="0" w:color="auto"/>
            </w:tcBorders>
            <w:shd w:val="clear" w:color="auto" w:fill="auto"/>
            <w:vAlign w:val="center"/>
            <w:hideMark/>
          </w:tcPr>
          <w:p w14:paraId="52B58A5F" w14:textId="23DDE66B" w:rsidR="00EF3210" w:rsidRPr="00D12AFC" w:rsidRDefault="00EF3210" w:rsidP="00EF3210">
            <w:pPr>
              <w:pStyle w:val="affb"/>
            </w:pPr>
            <w:r>
              <w:rPr>
                <w:color w:val="000000"/>
                <w:szCs w:val="20"/>
              </w:rPr>
              <w:t>15,86</w:t>
            </w:r>
          </w:p>
        </w:tc>
        <w:tc>
          <w:tcPr>
            <w:tcW w:w="212" w:type="pct"/>
            <w:tcBorders>
              <w:top w:val="nil"/>
              <w:left w:val="nil"/>
              <w:bottom w:val="single" w:sz="4" w:space="0" w:color="auto"/>
              <w:right w:val="single" w:sz="4" w:space="0" w:color="auto"/>
            </w:tcBorders>
            <w:shd w:val="clear" w:color="auto" w:fill="auto"/>
            <w:vAlign w:val="center"/>
            <w:hideMark/>
          </w:tcPr>
          <w:p w14:paraId="198A4B63" w14:textId="4ED325FF" w:rsidR="00EF3210" w:rsidRPr="00D12AFC" w:rsidRDefault="00EF3210" w:rsidP="00EF3210">
            <w:pPr>
              <w:pStyle w:val="affb"/>
            </w:pPr>
            <w:r>
              <w:rPr>
                <w:color w:val="000000"/>
                <w:szCs w:val="20"/>
              </w:rPr>
              <w:t>15,86</w:t>
            </w:r>
          </w:p>
        </w:tc>
        <w:tc>
          <w:tcPr>
            <w:tcW w:w="212" w:type="pct"/>
            <w:tcBorders>
              <w:top w:val="nil"/>
              <w:left w:val="nil"/>
              <w:bottom w:val="single" w:sz="4" w:space="0" w:color="auto"/>
              <w:right w:val="single" w:sz="4" w:space="0" w:color="auto"/>
            </w:tcBorders>
            <w:shd w:val="clear" w:color="auto" w:fill="auto"/>
            <w:vAlign w:val="center"/>
            <w:hideMark/>
          </w:tcPr>
          <w:p w14:paraId="697AD0FB" w14:textId="702DED9F" w:rsidR="00EF3210" w:rsidRPr="00D12AFC" w:rsidRDefault="00EF3210" w:rsidP="00EF3210">
            <w:pPr>
              <w:pStyle w:val="affb"/>
            </w:pPr>
            <w:r>
              <w:rPr>
                <w:color w:val="000000"/>
                <w:szCs w:val="20"/>
              </w:rPr>
              <w:t>15,86</w:t>
            </w:r>
          </w:p>
        </w:tc>
        <w:tc>
          <w:tcPr>
            <w:tcW w:w="212" w:type="pct"/>
            <w:tcBorders>
              <w:top w:val="nil"/>
              <w:left w:val="nil"/>
              <w:bottom w:val="single" w:sz="4" w:space="0" w:color="auto"/>
              <w:right w:val="single" w:sz="4" w:space="0" w:color="auto"/>
            </w:tcBorders>
            <w:shd w:val="clear" w:color="auto" w:fill="auto"/>
            <w:vAlign w:val="center"/>
            <w:hideMark/>
          </w:tcPr>
          <w:p w14:paraId="27B019FB" w14:textId="3CB33FA6" w:rsidR="00EF3210" w:rsidRPr="00D12AFC" w:rsidRDefault="00EF3210" w:rsidP="00EF3210">
            <w:pPr>
              <w:pStyle w:val="affb"/>
            </w:pPr>
            <w:r>
              <w:rPr>
                <w:color w:val="000000"/>
                <w:szCs w:val="20"/>
              </w:rPr>
              <w:t>15,86</w:t>
            </w:r>
          </w:p>
        </w:tc>
        <w:tc>
          <w:tcPr>
            <w:tcW w:w="212" w:type="pct"/>
            <w:tcBorders>
              <w:top w:val="nil"/>
              <w:left w:val="nil"/>
              <w:bottom w:val="single" w:sz="4" w:space="0" w:color="auto"/>
              <w:right w:val="single" w:sz="4" w:space="0" w:color="auto"/>
            </w:tcBorders>
            <w:shd w:val="clear" w:color="auto" w:fill="auto"/>
            <w:vAlign w:val="center"/>
            <w:hideMark/>
          </w:tcPr>
          <w:p w14:paraId="29E18222" w14:textId="10FB821B" w:rsidR="00EF3210" w:rsidRPr="00D12AFC" w:rsidRDefault="00EF3210" w:rsidP="00EF3210">
            <w:pPr>
              <w:pStyle w:val="affb"/>
            </w:pPr>
            <w:r>
              <w:rPr>
                <w:color w:val="000000"/>
                <w:szCs w:val="20"/>
              </w:rPr>
              <w:t>15,86</w:t>
            </w:r>
          </w:p>
        </w:tc>
        <w:tc>
          <w:tcPr>
            <w:tcW w:w="212" w:type="pct"/>
            <w:tcBorders>
              <w:top w:val="nil"/>
              <w:left w:val="nil"/>
              <w:bottom w:val="single" w:sz="4" w:space="0" w:color="auto"/>
              <w:right w:val="single" w:sz="4" w:space="0" w:color="auto"/>
            </w:tcBorders>
            <w:shd w:val="clear" w:color="auto" w:fill="auto"/>
            <w:vAlign w:val="center"/>
            <w:hideMark/>
          </w:tcPr>
          <w:p w14:paraId="4B4A24EC" w14:textId="72C2EB9B" w:rsidR="00EF3210" w:rsidRPr="00D12AFC" w:rsidRDefault="00EF3210" w:rsidP="00EF3210">
            <w:pPr>
              <w:pStyle w:val="affb"/>
            </w:pPr>
            <w:r>
              <w:rPr>
                <w:color w:val="000000"/>
                <w:szCs w:val="20"/>
              </w:rPr>
              <w:t>15,86</w:t>
            </w:r>
          </w:p>
        </w:tc>
        <w:tc>
          <w:tcPr>
            <w:tcW w:w="212" w:type="pct"/>
            <w:tcBorders>
              <w:top w:val="nil"/>
              <w:left w:val="nil"/>
              <w:bottom w:val="single" w:sz="4" w:space="0" w:color="auto"/>
              <w:right w:val="single" w:sz="4" w:space="0" w:color="auto"/>
            </w:tcBorders>
            <w:shd w:val="clear" w:color="auto" w:fill="auto"/>
            <w:vAlign w:val="center"/>
            <w:hideMark/>
          </w:tcPr>
          <w:p w14:paraId="76775204" w14:textId="2E35B682" w:rsidR="00EF3210" w:rsidRPr="00D12AFC" w:rsidRDefault="00EF3210" w:rsidP="00EF3210">
            <w:pPr>
              <w:pStyle w:val="affb"/>
            </w:pPr>
            <w:r>
              <w:rPr>
                <w:color w:val="000000"/>
                <w:szCs w:val="20"/>
              </w:rPr>
              <w:t>15,86</w:t>
            </w:r>
          </w:p>
        </w:tc>
        <w:tc>
          <w:tcPr>
            <w:tcW w:w="212" w:type="pct"/>
            <w:tcBorders>
              <w:top w:val="nil"/>
              <w:left w:val="nil"/>
              <w:bottom w:val="single" w:sz="4" w:space="0" w:color="auto"/>
              <w:right w:val="single" w:sz="4" w:space="0" w:color="auto"/>
            </w:tcBorders>
            <w:shd w:val="clear" w:color="auto" w:fill="auto"/>
            <w:vAlign w:val="center"/>
            <w:hideMark/>
          </w:tcPr>
          <w:p w14:paraId="5A924CF3" w14:textId="7C4F40D6" w:rsidR="00EF3210" w:rsidRPr="00D12AFC" w:rsidRDefault="00EF3210" w:rsidP="00EF3210">
            <w:pPr>
              <w:pStyle w:val="affb"/>
            </w:pPr>
            <w:r>
              <w:rPr>
                <w:color w:val="000000"/>
                <w:szCs w:val="20"/>
              </w:rPr>
              <w:t>15,86</w:t>
            </w:r>
          </w:p>
        </w:tc>
        <w:tc>
          <w:tcPr>
            <w:tcW w:w="212" w:type="pct"/>
            <w:tcBorders>
              <w:top w:val="nil"/>
              <w:left w:val="nil"/>
              <w:bottom w:val="single" w:sz="4" w:space="0" w:color="auto"/>
              <w:right w:val="single" w:sz="4" w:space="0" w:color="auto"/>
            </w:tcBorders>
            <w:shd w:val="clear" w:color="auto" w:fill="auto"/>
            <w:vAlign w:val="center"/>
            <w:hideMark/>
          </w:tcPr>
          <w:p w14:paraId="399EFCE4" w14:textId="05987939" w:rsidR="00EF3210" w:rsidRPr="00D12AFC" w:rsidRDefault="00EF3210" w:rsidP="00EF3210">
            <w:pPr>
              <w:pStyle w:val="affb"/>
            </w:pPr>
            <w:r>
              <w:rPr>
                <w:color w:val="000000"/>
                <w:szCs w:val="20"/>
              </w:rPr>
              <w:t>15,86</w:t>
            </w:r>
          </w:p>
        </w:tc>
        <w:tc>
          <w:tcPr>
            <w:tcW w:w="212" w:type="pct"/>
            <w:tcBorders>
              <w:top w:val="nil"/>
              <w:left w:val="nil"/>
              <w:bottom w:val="single" w:sz="4" w:space="0" w:color="auto"/>
              <w:right w:val="single" w:sz="4" w:space="0" w:color="auto"/>
            </w:tcBorders>
            <w:shd w:val="clear" w:color="auto" w:fill="auto"/>
            <w:vAlign w:val="center"/>
            <w:hideMark/>
          </w:tcPr>
          <w:p w14:paraId="23587EE9" w14:textId="54D211D7" w:rsidR="00EF3210" w:rsidRPr="00D12AFC" w:rsidRDefault="00EF3210" w:rsidP="00EF3210">
            <w:pPr>
              <w:pStyle w:val="affb"/>
            </w:pPr>
            <w:r>
              <w:rPr>
                <w:color w:val="000000"/>
                <w:szCs w:val="20"/>
              </w:rPr>
              <w:t>15,86</w:t>
            </w:r>
          </w:p>
        </w:tc>
        <w:tc>
          <w:tcPr>
            <w:tcW w:w="219" w:type="pct"/>
            <w:tcBorders>
              <w:top w:val="nil"/>
              <w:left w:val="nil"/>
              <w:bottom w:val="single" w:sz="4" w:space="0" w:color="auto"/>
              <w:right w:val="single" w:sz="4" w:space="0" w:color="auto"/>
            </w:tcBorders>
            <w:shd w:val="clear" w:color="auto" w:fill="auto"/>
            <w:vAlign w:val="center"/>
            <w:hideMark/>
          </w:tcPr>
          <w:p w14:paraId="15098072" w14:textId="0D94CD6C" w:rsidR="00EF3210" w:rsidRPr="00D12AFC" w:rsidRDefault="00EF3210" w:rsidP="00EF3210">
            <w:pPr>
              <w:pStyle w:val="affb"/>
            </w:pPr>
            <w:r>
              <w:rPr>
                <w:color w:val="000000"/>
                <w:szCs w:val="20"/>
              </w:rPr>
              <w:t>3,47</w:t>
            </w:r>
          </w:p>
        </w:tc>
        <w:tc>
          <w:tcPr>
            <w:tcW w:w="172" w:type="pct"/>
            <w:tcBorders>
              <w:top w:val="nil"/>
              <w:left w:val="nil"/>
              <w:bottom w:val="single" w:sz="4" w:space="0" w:color="auto"/>
              <w:right w:val="single" w:sz="4" w:space="0" w:color="auto"/>
            </w:tcBorders>
            <w:shd w:val="clear" w:color="auto" w:fill="auto"/>
            <w:vAlign w:val="center"/>
            <w:hideMark/>
          </w:tcPr>
          <w:p w14:paraId="28915A0D" w14:textId="344C5EB7" w:rsidR="00EF3210" w:rsidRPr="00D12AFC" w:rsidRDefault="00EF3210" w:rsidP="00EF3210">
            <w:pPr>
              <w:pStyle w:val="affb"/>
            </w:pPr>
            <w:r>
              <w:rPr>
                <w:color w:val="000000"/>
                <w:szCs w:val="20"/>
              </w:rPr>
              <w:t>1,95</w:t>
            </w:r>
          </w:p>
        </w:tc>
        <w:tc>
          <w:tcPr>
            <w:tcW w:w="172" w:type="pct"/>
            <w:tcBorders>
              <w:top w:val="nil"/>
              <w:left w:val="nil"/>
              <w:bottom w:val="single" w:sz="4" w:space="0" w:color="auto"/>
              <w:right w:val="single" w:sz="4" w:space="0" w:color="auto"/>
            </w:tcBorders>
            <w:shd w:val="clear" w:color="auto" w:fill="auto"/>
            <w:vAlign w:val="center"/>
            <w:hideMark/>
          </w:tcPr>
          <w:p w14:paraId="6B3866E2" w14:textId="05AE40A6" w:rsidR="00EF3210" w:rsidRPr="00D12AFC" w:rsidRDefault="00EF3210" w:rsidP="00EF3210">
            <w:pPr>
              <w:pStyle w:val="affb"/>
            </w:pPr>
            <w:r>
              <w:rPr>
                <w:color w:val="000000"/>
                <w:szCs w:val="20"/>
              </w:rPr>
              <w:t>1,35</w:t>
            </w:r>
          </w:p>
        </w:tc>
        <w:tc>
          <w:tcPr>
            <w:tcW w:w="172" w:type="pct"/>
            <w:tcBorders>
              <w:top w:val="nil"/>
              <w:left w:val="nil"/>
              <w:bottom w:val="single" w:sz="4" w:space="0" w:color="auto"/>
              <w:right w:val="single" w:sz="4" w:space="0" w:color="auto"/>
            </w:tcBorders>
            <w:shd w:val="clear" w:color="auto" w:fill="auto"/>
            <w:vAlign w:val="center"/>
            <w:hideMark/>
          </w:tcPr>
          <w:p w14:paraId="6DCFD4D9" w14:textId="64800AAD" w:rsidR="00EF3210" w:rsidRPr="00D12AFC" w:rsidRDefault="00EF3210" w:rsidP="00EF3210">
            <w:pPr>
              <w:pStyle w:val="affb"/>
            </w:pPr>
            <w:r>
              <w:rPr>
                <w:color w:val="000000"/>
                <w:szCs w:val="20"/>
              </w:rPr>
              <w:t>1,04</w:t>
            </w:r>
          </w:p>
        </w:tc>
      </w:tr>
      <w:tr w:rsidR="00D12AFC" w:rsidRPr="00D12AFC" w14:paraId="2C656D50" w14:textId="77777777" w:rsidTr="00D12AFC">
        <w:trPr>
          <w:trHeight w:val="300"/>
        </w:trPr>
        <w:tc>
          <w:tcPr>
            <w:tcW w:w="5000" w:type="pct"/>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0FAAF428" w14:textId="77777777" w:rsidR="00D12AFC" w:rsidRPr="00D12AFC" w:rsidRDefault="00D12AFC" w:rsidP="00D12AFC">
            <w:pPr>
              <w:pStyle w:val="affb"/>
            </w:pPr>
            <w:r w:rsidRPr="00D12AFC">
              <w:t>г.Усолье</w:t>
            </w:r>
          </w:p>
        </w:tc>
      </w:tr>
      <w:tr w:rsidR="00D12AFC" w:rsidRPr="00D12AFC" w14:paraId="2EED3271" w14:textId="77777777" w:rsidTr="00D12AFC">
        <w:trPr>
          <w:trHeight w:val="300"/>
        </w:trPr>
        <w:tc>
          <w:tcPr>
            <w:tcW w:w="5000" w:type="pct"/>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4A1F542E" w14:textId="77777777" w:rsidR="00D12AFC" w:rsidRPr="00D12AFC" w:rsidRDefault="00D12AFC" w:rsidP="00D12AFC">
            <w:pPr>
              <w:pStyle w:val="affb"/>
            </w:pPr>
            <w:r w:rsidRPr="00D12AFC">
              <w:t>Котельная №1</w:t>
            </w:r>
          </w:p>
        </w:tc>
      </w:tr>
      <w:tr w:rsidR="00EF3210" w:rsidRPr="00D12AFC" w14:paraId="16D149BE" w14:textId="77777777" w:rsidTr="00A92B85">
        <w:trPr>
          <w:trHeight w:val="300"/>
        </w:trPr>
        <w:tc>
          <w:tcPr>
            <w:tcW w:w="410" w:type="pct"/>
            <w:vMerge w:val="restart"/>
            <w:tcBorders>
              <w:top w:val="nil"/>
              <w:left w:val="single" w:sz="4" w:space="0" w:color="auto"/>
              <w:bottom w:val="single" w:sz="4" w:space="0" w:color="auto"/>
              <w:right w:val="single" w:sz="4" w:space="0" w:color="auto"/>
            </w:tcBorders>
            <w:shd w:val="clear" w:color="auto" w:fill="auto"/>
            <w:vAlign w:val="center"/>
            <w:hideMark/>
          </w:tcPr>
          <w:p w14:paraId="5CB4E8B3" w14:textId="77777777" w:rsidR="00EF3210" w:rsidRPr="00D12AFC" w:rsidRDefault="00EF3210" w:rsidP="00EF3210">
            <w:pPr>
              <w:pStyle w:val="affb"/>
            </w:pPr>
            <w:r w:rsidRPr="00D12AFC">
              <w:t>Присоединенная нагрузка, Гкал/ч</w:t>
            </w:r>
          </w:p>
        </w:tc>
        <w:tc>
          <w:tcPr>
            <w:tcW w:w="251" w:type="pct"/>
            <w:tcBorders>
              <w:top w:val="nil"/>
              <w:left w:val="nil"/>
              <w:bottom w:val="single" w:sz="4" w:space="0" w:color="auto"/>
              <w:right w:val="single" w:sz="4" w:space="0" w:color="auto"/>
            </w:tcBorders>
            <w:shd w:val="clear" w:color="auto" w:fill="auto"/>
            <w:vAlign w:val="center"/>
            <w:hideMark/>
          </w:tcPr>
          <w:p w14:paraId="234FF817" w14:textId="77777777" w:rsidR="00EF3210" w:rsidRPr="00D12AFC" w:rsidRDefault="00EF3210" w:rsidP="00EF3210">
            <w:pPr>
              <w:pStyle w:val="affb"/>
            </w:pPr>
            <w:r w:rsidRPr="00D12AFC">
              <w:t>В паре</w:t>
            </w:r>
          </w:p>
        </w:tc>
        <w:tc>
          <w:tcPr>
            <w:tcW w:w="212" w:type="pct"/>
            <w:tcBorders>
              <w:top w:val="nil"/>
              <w:left w:val="nil"/>
              <w:bottom w:val="single" w:sz="4" w:space="0" w:color="auto"/>
              <w:right w:val="single" w:sz="4" w:space="0" w:color="auto"/>
            </w:tcBorders>
            <w:shd w:val="clear" w:color="auto" w:fill="auto"/>
            <w:vAlign w:val="center"/>
            <w:hideMark/>
          </w:tcPr>
          <w:p w14:paraId="4DED54C2" w14:textId="0DF8C17E"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24D97E7B" w14:textId="46069591"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46D5ECA8" w14:textId="188CD4E1"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7E4B6CF" w14:textId="4E7C4E04"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C45EB81" w14:textId="06C8C213"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61689891" w14:textId="0854FE0D"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04B1D150" w14:textId="68187486"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4B7AD59" w14:textId="338F0CF3"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05820D85" w14:textId="531F5FE7"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694D6727" w14:textId="569721F9"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597B3A14" w14:textId="1EEC50C4"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676FF538" w14:textId="274BB829"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4D1F4B05" w14:textId="48A4E349"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448DEB50" w14:textId="1ABD0FA2"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3893681" w14:textId="3B415D7E"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1FCAF8F" w14:textId="585C7634"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25E7B95F" w14:textId="316BFDF3" w:rsidR="00EF3210" w:rsidRPr="00D12AFC" w:rsidRDefault="00EF3210" w:rsidP="00EF3210">
            <w:pPr>
              <w:pStyle w:val="affb"/>
            </w:pPr>
            <w:r>
              <w:rPr>
                <w:color w:val="000000"/>
                <w:szCs w:val="20"/>
              </w:rPr>
              <w:t>0</w:t>
            </w:r>
          </w:p>
        </w:tc>
        <w:tc>
          <w:tcPr>
            <w:tcW w:w="219" w:type="pct"/>
            <w:tcBorders>
              <w:top w:val="nil"/>
              <w:left w:val="nil"/>
              <w:bottom w:val="single" w:sz="4" w:space="0" w:color="auto"/>
              <w:right w:val="single" w:sz="4" w:space="0" w:color="auto"/>
            </w:tcBorders>
            <w:shd w:val="clear" w:color="auto" w:fill="auto"/>
            <w:vAlign w:val="center"/>
            <w:hideMark/>
          </w:tcPr>
          <w:p w14:paraId="45BF42BC" w14:textId="14B33FD1"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556FFC3D" w14:textId="1CC3AA50"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442C971D" w14:textId="7FC8CDDE"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7DADFD09" w14:textId="5ED9F42B" w:rsidR="00EF3210" w:rsidRPr="00D12AFC" w:rsidRDefault="00EF3210" w:rsidP="00EF3210">
            <w:pPr>
              <w:pStyle w:val="affb"/>
            </w:pPr>
            <w:r>
              <w:rPr>
                <w:color w:val="000000"/>
                <w:szCs w:val="20"/>
              </w:rPr>
              <w:t>0</w:t>
            </w:r>
          </w:p>
        </w:tc>
      </w:tr>
      <w:tr w:rsidR="00EF3210" w:rsidRPr="00D12AFC" w14:paraId="7745FE49" w14:textId="77777777" w:rsidTr="00A92B85">
        <w:trPr>
          <w:trHeight w:val="510"/>
        </w:trPr>
        <w:tc>
          <w:tcPr>
            <w:tcW w:w="410" w:type="pct"/>
            <w:vMerge/>
            <w:tcBorders>
              <w:top w:val="nil"/>
              <w:left w:val="single" w:sz="4" w:space="0" w:color="auto"/>
              <w:bottom w:val="single" w:sz="4" w:space="0" w:color="auto"/>
              <w:right w:val="single" w:sz="4" w:space="0" w:color="auto"/>
            </w:tcBorders>
            <w:vAlign w:val="center"/>
            <w:hideMark/>
          </w:tcPr>
          <w:p w14:paraId="7606C115" w14:textId="77777777" w:rsidR="00EF3210" w:rsidRPr="00D12AFC" w:rsidRDefault="00EF3210" w:rsidP="00EF3210">
            <w:pPr>
              <w:pStyle w:val="affb"/>
            </w:pPr>
          </w:p>
        </w:tc>
        <w:tc>
          <w:tcPr>
            <w:tcW w:w="251" w:type="pct"/>
            <w:tcBorders>
              <w:top w:val="nil"/>
              <w:left w:val="nil"/>
              <w:bottom w:val="single" w:sz="4" w:space="0" w:color="auto"/>
              <w:right w:val="single" w:sz="4" w:space="0" w:color="auto"/>
            </w:tcBorders>
            <w:shd w:val="clear" w:color="auto" w:fill="auto"/>
            <w:vAlign w:val="center"/>
            <w:hideMark/>
          </w:tcPr>
          <w:p w14:paraId="7C2A3245" w14:textId="77777777" w:rsidR="00EF3210" w:rsidRPr="00D12AFC" w:rsidRDefault="00EF3210" w:rsidP="00EF3210">
            <w:pPr>
              <w:pStyle w:val="affb"/>
            </w:pPr>
            <w:r w:rsidRPr="00D12AFC">
              <w:t>В сет. воде</w:t>
            </w:r>
          </w:p>
        </w:tc>
        <w:tc>
          <w:tcPr>
            <w:tcW w:w="212" w:type="pct"/>
            <w:tcBorders>
              <w:top w:val="nil"/>
              <w:left w:val="nil"/>
              <w:bottom w:val="single" w:sz="4" w:space="0" w:color="auto"/>
              <w:right w:val="single" w:sz="4" w:space="0" w:color="auto"/>
            </w:tcBorders>
            <w:shd w:val="clear" w:color="auto" w:fill="auto"/>
            <w:vAlign w:val="center"/>
            <w:hideMark/>
          </w:tcPr>
          <w:p w14:paraId="79D773C7" w14:textId="3C733472" w:rsidR="00EF3210" w:rsidRPr="00D12AFC" w:rsidRDefault="00EF3210" w:rsidP="00EF3210">
            <w:pPr>
              <w:pStyle w:val="affb"/>
            </w:pPr>
            <w:r>
              <w:rPr>
                <w:color w:val="000000"/>
                <w:szCs w:val="20"/>
              </w:rPr>
              <w:t>3,69</w:t>
            </w:r>
          </w:p>
        </w:tc>
        <w:tc>
          <w:tcPr>
            <w:tcW w:w="212" w:type="pct"/>
            <w:tcBorders>
              <w:top w:val="nil"/>
              <w:left w:val="nil"/>
              <w:bottom w:val="single" w:sz="4" w:space="0" w:color="auto"/>
              <w:right w:val="single" w:sz="4" w:space="0" w:color="auto"/>
            </w:tcBorders>
            <w:shd w:val="clear" w:color="auto" w:fill="auto"/>
            <w:vAlign w:val="center"/>
            <w:hideMark/>
          </w:tcPr>
          <w:p w14:paraId="59819D17" w14:textId="34C9E77D" w:rsidR="00EF3210" w:rsidRPr="00D12AFC" w:rsidRDefault="00EF3210" w:rsidP="00EF3210">
            <w:pPr>
              <w:pStyle w:val="affb"/>
            </w:pPr>
            <w:r>
              <w:rPr>
                <w:color w:val="000000"/>
                <w:szCs w:val="20"/>
              </w:rPr>
              <w:t>3,69</w:t>
            </w:r>
          </w:p>
        </w:tc>
        <w:tc>
          <w:tcPr>
            <w:tcW w:w="212" w:type="pct"/>
            <w:tcBorders>
              <w:top w:val="nil"/>
              <w:left w:val="nil"/>
              <w:bottom w:val="single" w:sz="4" w:space="0" w:color="auto"/>
              <w:right w:val="single" w:sz="4" w:space="0" w:color="auto"/>
            </w:tcBorders>
            <w:shd w:val="clear" w:color="auto" w:fill="auto"/>
            <w:vAlign w:val="center"/>
            <w:hideMark/>
          </w:tcPr>
          <w:p w14:paraId="5C7468AD" w14:textId="7C9478E6" w:rsidR="00EF3210" w:rsidRPr="00D12AFC" w:rsidRDefault="00EF3210" w:rsidP="00EF3210">
            <w:pPr>
              <w:pStyle w:val="affb"/>
            </w:pPr>
            <w:r>
              <w:rPr>
                <w:color w:val="000000"/>
                <w:szCs w:val="20"/>
              </w:rPr>
              <w:t>3,69</w:t>
            </w:r>
          </w:p>
        </w:tc>
        <w:tc>
          <w:tcPr>
            <w:tcW w:w="212" w:type="pct"/>
            <w:tcBorders>
              <w:top w:val="nil"/>
              <w:left w:val="nil"/>
              <w:bottom w:val="single" w:sz="4" w:space="0" w:color="auto"/>
              <w:right w:val="single" w:sz="4" w:space="0" w:color="auto"/>
            </w:tcBorders>
            <w:shd w:val="clear" w:color="auto" w:fill="auto"/>
            <w:vAlign w:val="center"/>
            <w:hideMark/>
          </w:tcPr>
          <w:p w14:paraId="78E08F35" w14:textId="7B5381C5" w:rsidR="00EF3210" w:rsidRPr="00D12AFC" w:rsidRDefault="00EF3210" w:rsidP="00EF3210">
            <w:pPr>
              <w:pStyle w:val="affb"/>
            </w:pPr>
            <w:r>
              <w:rPr>
                <w:color w:val="000000"/>
                <w:szCs w:val="20"/>
              </w:rPr>
              <w:t>3,69</w:t>
            </w:r>
          </w:p>
        </w:tc>
        <w:tc>
          <w:tcPr>
            <w:tcW w:w="212" w:type="pct"/>
            <w:tcBorders>
              <w:top w:val="nil"/>
              <w:left w:val="nil"/>
              <w:bottom w:val="single" w:sz="4" w:space="0" w:color="auto"/>
              <w:right w:val="single" w:sz="4" w:space="0" w:color="auto"/>
            </w:tcBorders>
            <w:shd w:val="clear" w:color="auto" w:fill="auto"/>
            <w:vAlign w:val="center"/>
            <w:hideMark/>
          </w:tcPr>
          <w:p w14:paraId="59E2E6B4" w14:textId="03758DE6" w:rsidR="00EF3210" w:rsidRPr="00D12AFC" w:rsidRDefault="00EF3210" w:rsidP="00EF3210">
            <w:pPr>
              <w:pStyle w:val="affb"/>
            </w:pPr>
            <w:r>
              <w:rPr>
                <w:color w:val="000000"/>
                <w:szCs w:val="20"/>
              </w:rPr>
              <w:t>3,69</w:t>
            </w:r>
          </w:p>
        </w:tc>
        <w:tc>
          <w:tcPr>
            <w:tcW w:w="212" w:type="pct"/>
            <w:tcBorders>
              <w:top w:val="nil"/>
              <w:left w:val="nil"/>
              <w:bottom w:val="single" w:sz="4" w:space="0" w:color="auto"/>
              <w:right w:val="single" w:sz="4" w:space="0" w:color="auto"/>
            </w:tcBorders>
            <w:shd w:val="clear" w:color="auto" w:fill="auto"/>
            <w:vAlign w:val="center"/>
            <w:hideMark/>
          </w:tcPr>
          <w:p w14:paraId="70B96A5E" w14:textId="318F5AB4" w:rsidR="00EF3210" w:rsidRPr="00D12AFC" w:rsidRDefault="00EF3210" w:rsidP="00EF3210">
            <w:pPr>
              <w:pStyle w:val="affb"/>
            </w:pPr>
            <w:r>
              <w:rPr>
                <w:color w:val="000000"/>
                <w:szCs w:val="20"/>
              </w:rPr>
              <w:t>3,69</w:t>
            </w:r>
          </w:p>
        </w:tc>
        <w:tc>
          <w:tcPr>
            <w:tcW w:w="212" w:type="pct"/>
            <w:tcBorders>
              <w:top w:val="nil"/>
              <w:left w:val="nil"/>
              <w:bottom w:val="single" w:sz="4" w:space="0" w:color="auto"/>
              <w:right w:val="single" w:sz="4" w:space="0" w:color="auto"/>
            </w:tcBorders>
            <w:shd w:val="clear" w:color="auto" w:fill="auto"/>
            <w:vAlign w:val="center"/>
            <w:hideMark/>
          </w:tcPr>
          <w:p w14:paraId="14329655" w14:textId="47DECE98" w:rsidR="00EF3210" w:rsidRPr="00D12AFC" w:rsidRDefault="00EF3210" w:rsidP="00EF3210">
            <w:pPr>
              <w:pStyle w:val="affb"/>
            </w:pPr>
            <w:r>
              <w:rPr>
                <w:color w:val="000000"/>
                <w:szCs w:val="20"/>
              </w:rPr>
              <w:t>3,69</w:t>
            </w:r>
          </w:p>
        </w:tc>
        <w:tc>
          <w:tcPr>
            <w:tcW w:w="212" w:type="pct"/>
            <w:tcBorders>
              <w:top w:val="nil"/>
              <w:left w:val="nil"/>
              <w:bottom w:val="single" w:sz="4" w:space="0" w:color="auto"/>
              <w:right w:val="single" w:sz="4" w:space="0" w:color="auto"/>
            </w:tcBorders>
            <w:shd w:val="clear" w:color="auto" w:fill="auto"/>
            <w:vAlign w:val="center"/>
            <w:hideMark/>
          </w:tcPr>
          <w:p w14:paraId="73BDE9DB" w14:textId="6161CFCC" w:rsidR="00EF3210" w:rsidRPr="00D12AFC" w:rsidRDefault="00EF3210" w:rsidP="00EF3210">
            <w:pPr>
              <w:pStyle w:val="affb"/>
            </w:pPr>
            <w:r>
              <w:rPr>
                <w:color w:val="000000"/>
                <w:szCs w:val="20"/>
              </w:rPr>
              <w:t>3,69</w:t>
            </w:r>
          </w:p>
        </w:tc>
        <w:tc>
          <w:tcPr>
            <w:tcW w:w="212" w:type="pct"/>
            <w:tcBorders>
              <w:top w:val="nil"/>
              <w:left w:val="nil"/>
              <w:bottom w:val="single" w:sz="4" w:space="0" w:color="auto"/>
              <w:right w:val="single" w:sz="4" w:space="0" w:color="auto"/>
            </w:tcBorders>
            <w:shd w:val="clear" w:color="auto" w:fill="auto"/>
            <w:vAlign w:val="center"/>
            <w:hideMark/>
          </w:tcPr>
          <w:p w14:paraId="57C1727D" w14:textId="0B20E34D" w:rsidR="00EF3210" w:rsidRPr="00D12AFC" w:rsidRDefault="00EF3210" w:rsidP="00EF3210">
            <w:pPr>
              <w:pStyle w:val="affb"/>
            </w:pPr>
            <w:r>
              <w:rPr>
                <w:color w:val="000000"/>
                <w:szCs w:val="20"/>
              </w:rPr>
              <w:t>3,69</w:t>
            </w:r>
          </w:p>
        </w:tc>
        <w:tc>
          <w:tcPr>
            <w:tcW w:w="212" w:type="pct"/>
            <w:tcBorders>
              <w:top w:val="nil"/>
              <w:left w:val="nil"/>
              <w:bottom w:val="single" w:sz="4" w:space="0" w:color="auto"/>
              <w:right w:val="single" w:sz="4" w:space="0" w:color="auto"/>
            </w:tcBorders>
            <w:shd w:val="clear" w:color="auto" w:fill="auto"/>
            <w:vAlign w:val="center"/>
            <w:hideMark/>
          </w:tcPr>
          <w:p w14:paraId="33521009" w14:textId="706E79E7" w:rsidR="00EF3210" w:rsidRPr="00D12AFC" w:rsidRDefault="00EF3210" w:rsidP="00EF3210">
            <w:pPr>
              <w:pStyle w:val="affb"/>
            </w:pPr>
            <w:r>
              <w:rPr>
                <w:color w:val="000000"/>
                <w:szCs w:val="20"/>
              </w:rPr>
              <w:t>3,69</w:t>
            </w:r>
          </w:p>
        </w:tc>
        <w:tc>
          <w:tcPr>
            <w:tcW w:w="212" w:type="pct"/>
            <w:tcBorders>
              <w:top w:val="nil"/>
              <w:left w:val="nil"/>
              <w:bottom w:val="single" w:sz="4" w:space="0" w:color="auto"/>
              <w:right w:val="single" w:sz="4" w:space="0" w:color="auto"/>
            </w:tcBorders>
            <w:shd w:val="clear" w:color="auto" w:fill="auto"/>
            <w:vAlign w:val="center"/>
            <w:hideMark/>
          </w:tcPr>
          <w:p w14:paraId="6E3DEEF3" w14:textId="25A0FF0D" w:rsidR="00EF3210" w:rsidRPr="00D12AFC" w:rsidRDefault="00EF3210" w:rsidP="00EF3210">
            <w:pPr>
              <w:pStyle w:val="affb"/>
            </w:pPr>
            <w:r>
              <w:rPr>
                <w:color w:val="000000"/>
                <w:szCs w:val="20"/>
              </w:rPr>
              <w:t>3,69</w:t>
            </w:r>
          </w:p>
        </w:tc>
        <w:tc>
          <w:tcPr>
            <w:tcW w:w="212" w:type="pct"/>
            <w:tcBorders>
              <w:top w:val="nil"/>
              <w:left w:val="nil"/>
              <w:bottom w:val="single" w:sz="4" w:space="0" w:color="auto"/>
              <w:right w:val="single" w:sz="4" w:space="0" w:color="auto"/>
            </w:tcBorders>
            <w:shd w:val="clear" w:color="auto" w:fill="auto"/>
            <w:vAlign w:val="center"/>
            <w:hideMark/>
          </w:tcPr>
          <w:p w14:paraId="5904DDA2" w14:textId="4992A333" w:rsidR="00EF3210" w:rsidRPr="00D12AFC" w:rsidRDefault="00EF3210" w:rsidP="00EF3210">
            <w:pPr>
              <w:pStyle w:val="affb"/>
            </w:pPr>
            <w:r>
              <w:rPr>
                <w:color w:val="000000"/>
                <w:szCs w:val="20"/>
              </w:rPr>
              <w:t>3,69</w:t>
            </w:r>
          </w:p>
        </w:tc>
        <w:tc>
          <w:tcPr>
            <w:tcW w:w="212" w:type="pct"/>
            <w:tcBorders>
              <w:top w:val="nil"/>
              <w:left w:val="nil"/>
              <w:bottom w:val="single" w:sz="4" w:space="0" w:color="auto"/>
              <w:right w:val="single" w:sz="4" w:space="0" w:color="auto"/>
            </w:tcBorders>
            <w:shd w:val="clear" w:color="auto" w:fill="auto"/>
            <w:vAlign w:val="center"/>
            <w:hideMark/>
          </w:tcPr>
          <w:p w14:paraId="2AB76559" w14:textId="22742965" w:rsidR="00EF3210" w:rsidRPr="00D12AFC" w:rsidRDefault="00EF3210" w:rsidP="00EF3210">
            <w:pPr>
              <w:pStyle w:val="affb"/>
            </w:pPr>
            <w:r>
              <w:rPr>
                <w:color w:val="000000"/>
                <w:szCs w:val="20"/>
              </w:rPr>
              <w:t>3,69</w:t>
            </w:r>
          </w:p>
        </w:tc>
        <w:tc>
          <w:tcPr>
            <w:tcW w:w="212" w:type="pct"/>
            <w:tcBorders>
              <w:top w:val="nil"/>
              <w:left w:val="nil"/>
              <w:bottom w:val="single" w:sz="4" w:space="0" w:color="auto"/>
              <w:right w:val="single" w:sz="4" w:space="0" w:color="auto"/>
            </w:tcBorders>
            <w:shd w:val="clear" w:color="auto" w:fill="auto"/>
            <w:vAlign w:val="center"/>
            <w:hideMark/>
          </w:tcPr>
          <w:p w14:paraId="58B7C479" w14:textId="018357B6" w:rsidR="00EF3210" w:rsidRPr="00D12AFC" w:rsidRDefault="00EF3210" w:rsidP="00EF3210">
            <w:pPr>
              <w:pStyle w:val="affb"/>
            </w:pPr>
            <w:r>
              <w:rPr>
                <w:color w:val="000000"/>
                <w:szCs w:val="20"/>
              </w:rPr>
              <w:t>3,69</w:t>
            </w:r>
          </w:p>
        </w:tc>
        <w:tc>
          <w:tcPr>
            <w:tcW w:w="212" w:type="pct"/>
            <w:tcBorders>
              <w:top w:val="nil"/>
              <w:left w:val="nil"/>
              <w:bottom w:val="single" w:sz="4" w:space="0" w:color="auto"/>
              <w:right w:val="single" w:sz="4" w:space="0" w:color="auto"/>
            </w:tcBorders>
            <w:shd w:val="clear" w:color="auto" w:fill="auto"/>
            <w:vAlign w:val="center"/>
            <w:hideMark/>
          </w:tcPr>
          <w:p w14:paraId="1CF93831" w14:textId="79D9674B" w:rsidR="00EF3210" w:rsidRPr="00D12AFC" w:rsidRDefault="00EF3210" w:rsidP="00EF3210">
            <w:pPr>
              <w:pStyle w:val="affb"/>
            </w:pPr>
            <w:r>
              <w:rPr>
                <w:color w:val="000000"/>
                <w:szCs w:val="20"/>
              </w:rPr>
              <w:t>3,69</w:t>
            </w:r>
          </w:p>
        </w:tc>
        <w:tc>
          <w:tcPr>
            <w:tcW w:w="212" w:type="pct"/>
            <w:tcBorders>
              <w:top w:val="nil"/>
              <w:left w:val="nil"/>
              <w:bottom w:val="single" w:sz="4" w:space="0" w:color="auto"/>
              <w:right w:val="single" w:sz="4" w:space="0" w:color="auto"/>
            </w:tcBorders>
            <w:shd w:val="clear" w:color="auto" w:fill="auto"/>
            <w:vAlign w:val="center"/>
            <w:hideMark/>
          </w:tcPr>
          <w:p w14:paraId="1FED684D" w14:textId="0DF8709F" w:rsidR="00EF3210" w:rsidRPr="00D12AFC" w:rsidRDefault="00EF3210" w:rsidP="00EF3210">
            <w:pPr>
              <w:pStyle w:val="affb"/>
            </w:pPr>
            <w:r>
              <w:rPr>
                <w:color w:val="000000"/>
                <w:szCs w:val="20"/>
              </w:rPr>
              <w:t>3,69</w:t>
            </w:r>
          </w:p>
        </w:tc>
        <w:tc>
          <w:tcPr>
            <w:tcW w:w="212" w:type="pct"/>
            <w:tcBorders>
              <w:top w:val="nil"/>
              <w:left w:val="nil"/>
              <w:bottom w:val="single" w:sz="4" w:space="0" w:color="auto"/>
              <w:right w:val="single" w:sz="4" w:space="0" w:color="auto"/>
            </w:tcBorders>
            <w:shd w:val="clear" w:color="auto" w:fill="auto"/>
            <w:vAlign w:val="center"/>
            <w:hideMark/>
          </w:tcPr>
          <w:p w14:paraId="71C703CC" w14:textId="5598172B" w:rsidR="00EF3210" w:rsidRPr="00D12AFC" w:rsidRDefault="00EF3210" w:rsidP="00EF3210">
            <w:pPr>
              <w:pStyle w:val="affb"/>
            </w:pPr>
            <w:r>
              <w:rPr>
                <w:color w:val="000000"/>
                <w:szCs w:val="20"/>
              </w:rPr>
              <w:t>3,69</w:t>
            </w:r>
          </w:p>
        </w:tc>
        <w:tc>
          <w:tcPr>
            <w:tcW w:w="219" w:type="pct"/>
            <w:tcBorders>
              <w:top w:val="nil"/>
              <w:left w:val="nil"/>
              <w:bottom w:val="single" w:sz="4" w:space="0" w:color="auto"/>
              <w:right w:val="single" w:sz="4" w:space="0" w:color="auto"/>
            </w:tcBorders>
            <w:shd w:val="clear" w:color="auto" w:fill="auto"/>
            <w:vAlign w:val="center"/>
            <w:hideMark/>
          </w:tcPr>
          <w:p w14:paraId="7AE9A14B" w14:textId="761A9DDA" w:rsidR="00EF3210" w:rsidRPr="00D12AFC" w:rsidRDefault="00EF3210" w:rsidP="00EF3210">
            <w:pPr>
              <w:pStyle w:val="affb"/>
            </w:pPr>
            <w:r>
              <w:rPr>
                <w:color w:val="000000"/>
                <w:szCs w:val="20"/>
              </w:rPr>
              <w:t>3,69</w:t>
            </w:r>
          </w:p>
        </w:tc>
        <w:tc>
          <w:tcPr>
            <w:tcW w:w="172" w:type="pct"/>
            <w:tcBorders>
              <w:top w:val="nil"/>
              <w:left w:val="nil"/>
              <w:bottom w:val="single" w:sz="4" w:space="0" w:color="auto"/>
              <w:right w:val="single" w:sz="4" w:space="0" w:color="auto"/>
            </w:tcBorders>
            <w:shd w:val="clear" w:color="auto" w:fill="auto"/>
            <w:vAlign w:val="center"/>
            <w:hideMark/>
          </w:tcPr>
          <w:p w14:paraId="6FDDA192" w14:textId="46A41636" w:rsidR="00EF3210" w:rsidRPr="00D12AFC" w:rsidRDefault="00EF3210" w:rsidP="00EF3210">
            <w:pPr>
              <w:pStyle w:val="affb"/>
            </w:pPr>
            <w:r>
              <w:rPr>
                <w:color w:val="000000"/>
                <w:szCs w:val="20"/>
              </w:rPr>
              <w:t>3,69</w:t>
            </w:r>
          </w:p>
        </w:tc>
        <w:tc>
          <w:tcPr>
            <w:tcW w:w="172" w:type="pct"/>
            <w:tcBorders>
              <w:top w:val="nil"/>
              <w:left w:val="nil"/>
              <w:bottom w:val="single" w:sz="4" w:space="0" w:color="auto"/>
              <w:right w:val="single" w:sz="4" w:space="0" w:color="auto"/>
            </w:tcBorders>
            <w:shd w:val="clear" w:color="auto" w:fill="auto"/>
            <w:vAlign w:val="center"/>
            <w:hideMark/>
          </w:tcPr>
          <w:p w14:paraId="248C4A76" w14:textId="137922D5" w:rsidR="00EF3210" w:rsidRPr="00D12AFC" w:rsidRDefault="00EF3210" w:rsidP="00EF3210">
            <w:pPr>
              <w:pStyle w:val="affb"/>
            </w:pPr>
            <w:r>
              <w:rPr>
                <w:color w:val="000000"/>
                <w:szCs w:val="20"/>
              </w:rPr>
              <w:t>3,69</w:t>
            </w:r>
          </w:p>
        </w:tc>
        <w:tc>
          <w:tcPr>
            <w:tcW w:w="172" w:type="pct"/>
            <w:tcBorders>
              <w:top w:val="nil"/>
              <w:left w:val="nil"/>
              <w:bottom w:val="single" w:sz="4" w:space="0" w:color="auto"/>
              <w:right w:val="single" w:sz="4" w:space="0" w:color="auto"/>
            </w:tcBorders>
            <w:shd w:val="clear" w:color="auto" w:fill="auto"/>
            <w:vAlign w:val="center"/>
            <w:hideMark/>
          </w:tcPr>
          <w:p w14:paraId="3511646A" w14:textId="3251611C" w:rsidR="00EF3210" w:rsidRPr="00D12AFC" w:rsidRDefault="00EF3210" w:rsidP="00EF3210">
            <w:pPr>
              <w:pStyle w:val="affb"/>
            </w:pPr>
            <w:r>
              <w:rPr>
                <w:color w:val="000000"/>
                <w:szCs w:val="20"/>
              </w:rPr>
              <w:t>3,69</w:t>
            </w:r>
          </w:p>
        </w:tc>
      </w:tr>
      <w:tr w:rsidR="00EF3210" w:rsidRPr="00D12AFC" w14:paraId="541D2190" w14:textId="77777777" w:rsidTr="00A92B85">
        <w:trPr>
          <w:trHeight w:val="300"/>
        </w:trPr>
        <w:tc>
          <w:tcPr>
            <w:tcW w:w="410" w:type="pct"/>
            <w:vMerge/>
            <w:tcBorders>
              <w:top w:val="nil"/>
              <w:left w:val="single" w:sz="4" w:space="0" w:color="auto"/>
              <w:bottom w:val="single" w:sz="4" w:space="0" w:color="auto"/>
              <w:right w:val="single" w:sz="4" w:space="0" w:color="auto"/>
            </w:tcBorders>
            <w:vAlign w:val="center"/>
            <w:hideMark/>
          </w:tcPr>
          <w:p w14:paraId="5339372C" w14:textId="77777777" w:rsidR="00EF3210" w:rsidRPr="00D12AFC" w:rsidRDefault="00EF3210" w:rsidP="00EF3210">
            <w:pPr>
              <w:pStyle w:val="affb"/>
            </w:pPr>
          </w:p>
        </w:tc>
        <w:tc>
          <w:tcPr>
            <w:tcW w:w="251" w:type="pct"/>
            <w:tcBorders>
              <w:top w:val="nil"/>
              <w:left w:val="nil"/>
              <w:bottom w:val="single" w:sz="4" w:space="0" w:color="auto"/>
              <w:right w:val="single" w:sz="4" w:space="0" w:color="auto"/>
            </w:tcBorders>
            <w:shd w:val="clear" w:color="auto" w:fill="auto"/>
            <w:vAlign w:val="center"/>
            <w:hideMark/>
          </w:tcPr>
          <w:p w14:paraId="5506682D" w14:textId="77777777" w:rsidR="00EF3210" w:rsidRPr="00D12AFC" w:rsidRDefault="00EF3210" w:rsidP="00EF3210">
            <w:pPr>
              <w:pStyle w:val="affb"/>
            </w:pPr>
            <w:r w:rsidRPr="00D12AFC">
              <w:t>Всего</w:t>
            </w:r>
          </w:p>
        </w:tc>
        <w:tc>
          <w:tcPr>
            <w:tcW w:w="212" w:type="pct"/>
            <w:tcBorders>
              <w:top w:val="nil"/>
              <w:left w:val="nil"/>
              <w:bottom w:val="single" w:sz="4" w:space="0" w:color="auto"/>
              <w:right w:val="single" w:sz="4" w:space="0" w:color="auto"/>
            </w:tcBorders>
            <w:shd w:val="clear" w:color="auto" w:fill="auto"/>
            <w:vAlign w:val="center"/>
            <w:hideMark/>
          </w:tcPr>
          <w:p w14:paraId="71D77457" w14:textId="697278D6" w:rsidR="00EF3210" w:rsidRPr="00D12AFC" w:rsidRDefault="00EF3210" w:rsidP="00EF3210">
            <w:pPr>
              <w:pStyle w:val="affb"/>
            </w:pPr>
            <w:r>
              <w:rPr>
                <w:color w:val="000000"/>
                <w:szCs w:val="20"/>
              </w:rPr>
              <w:t>3,687</w:t>
            </w:r>
          </w:p>
        </w:tc>
        <w:tc>
          <w:tcPr>
            <w:tcW w:w="212" w:type="pct"/>
            <w:tcBorders>
              <w:top w:val="nil"/>
              <w:left w:val="nil"/>
              <w:bottom w:val="single" w:sz="4" w:space="0" w:color="auto"/>
              <w:right w:val="single" w:sz="4" w:space="0" w:color="auto"/>
            </w:tcBorders>
            <w:shd w:val="clear" w:color="auto" w:fill="auto"/>
            <w:vAlign w:val="center"/>
            <w:hideMark/>
          </w:tcPr>
          <w:p w14:paraId="71972051" w14:textId="7B58B697" w:rsidR="00EF3210" w:rsidRPr="00D12AFC" w:rsidRDefault="00EF3210" w:rsidP="00EF3210">
            <w:pPr>
              <w:pStyle w:val="affb"/>
            </w:pPr>
            <w:r>
              <w:rPr>
                <w:color w:val="000000"/>
                <w:szCs w:val="20"/>
              </w:rPr>
              <w:t>3,687</w:t>
            </w:r>
          </w:p>
        </w:tc>
        <w:tc>
          <w:tcPr>
            <w:tcW w:w="212" w:type="pct"/>
            <w:tcBorders>
              <w:top w:val="nil"/>
              <w:left w:val="nil"/>
              <w:bottom w:val="single" w:sz="4" w:space="0" w:color="auto"/>
              <w:right w:val="single" w:sz="4" w:space="0" w:color="auto"/>
            </w:tcBorders>
            <w:shd w:val="clear" w:color="auto" w:fill="auto"/>
            <w:vAlign w:val="center"/>
            <w:hideMark/>
          </w:tcPr>
          <w:p w14:paraId="4DBFC739" w14:textId="60F43F51" w:rsidR="00EF3210" w:rsidRPr="00D12AFC" w:rsidRDefault="00EF3210" w:rsidP="00EF3210">
            <w:pPr>
              <w:pStyle w:val="affb"/>
            </w:pPr>
            <w:r>
              <w:rPr>
                <w:color w:val="000000"/>
                <w:szCs w:val="20"/>
              </w:rPr>
              <w:t>3,687</w:t>
            </w:r>
          </w:p>
        </w:tc>
        <w:tc>
          <w:tcPr>
            <w:tcW w:w="212" w:type="pct"/>
            <w:tcBorders>
              <w:top w:val="nil"/>
              <w:left w:val="nil"/>
              <w:bottom w:val="single" w:sz="4" w:space="0" w:color="auto"/>
              <w:right w:val="single" w:sz="4" w:space="0" w:color="auto"/>
            </w:tcBorders>
            <w:shd w:val="clear" w:color="auto" w:fill="auto"/>
            <w:vAlign w:val="center"/>
            <w:hideMark/>
          </w:tcPr>
          <w:p w14:paraId="514AC307" w14:textId="1E5A2759" w:rsidR="00EF3210" w:rsidRPr="00D12AFC" w:rsidRDefault="00EF3210" w:rsidP="00EF3210">
            <w:pPr>
              <w:pStyle w:val="affb"/>
            </w:pPr>
            <w:r>
              <w:rPr>
                <w:color w:val="000000"/>
                <w:szCs w:val="20"/>
              </w:rPr>
              <w:t>3,687</w:t>
            </w:r>
          </w:p>
        </w:tc>
        <w:tc>
          <w:tcPr>
            <w:tcW w:w="212" w:type="pct"/>
            <w:tcBorders>
              <w:top w:val="nil"/>
              <w:left w:val="nil"/>
              <w:bottom w:val="single" w:sz="4" w:space="0" w:color="auto"/>
              <w:right w:val="single" w:sz="4" w:space="0" w:color="auto"/>
            </w:tcBorders>
            <w:shd w:val="clear" w:color="auto" w:fill="auto"/>
            <w:vAlign w:val="center"/>
            <w:hideMark/>
          </w:tcPr>
          <w:p w14:paraId="3C28BDE8" w14:textId="50A1374E" w:rsidR="00EF3210" w:rsidRPr="00D12AFC" w:rsidRDefault="00EF3210" w:rsidP="00EF3210">
            <w:pPr>
              <w:pStyle w:val="affb"/>
            </w:pPr>
            <w:r>
              <w:rPr>
                <w:color w:val="000000"/>
                <w:szCs w:val="20"/>
              </w:rPr>
              <w:t>3,687</w:t>
            </w:r>
          </w:p>
        </w:tc>
        <w:tc>
          <w:tcPr>
            <w:tcW w:w="212" w:type="pct"/>
            <w:tcBorders>
              <w:top w:val="nil"/>
              <w:left w:val="nil"/>
              <w:bottom w:val="single" w:sz="4" w:space="0" w:color="auto"/>
              <w:right w:val="single" w:sz="4" w:space="0" w:color="auto"/>
            </w:tcBorders>
            <w:shd w:val="clear" w:color="auto" w:fill="auto"/>
            <w:vAlign w:val="center"/>
            <w:hideMark/>
          </w:tcPr>
          <w:p w14:paraId="020A495F" w14:textId="773B2367" w:rsidR="00EF3210" w:rsidRPr="00D12AFC" w:rsidRDefault="00EF3210" w:rsidP="00EF3210">
            <w:pPr>
              <w:pStyle w:val="affb"/>
            </w:pPr>
            <w:r>
              <w:rPr>
                <w:color w:val="000000"/>
                <w:szCs w:val="20"/>
              </w:rPr>
              <w:t>3,687</w:t>
            </w:r>
          </w:p>
        </w:tc>
        <w:tc>
          <w:tcPr>
            <w:tcW w:w="212" w:type="pct"/>
            <w:tcBorders>
              <w:top w:val="nil"/>
              <w:left w:val="nil"/>
              <w:bottom w:val="single" w:sz="4" w:space="0" w:color="auto"/>
              <w:right w:val="single" w:sz="4" w:space="0" w:color="auto"/>
            </w:tcBorders>
            <w:shd w:val="clear" w:color="auto" w:fill="auto"/>
            <w:vAlign w:val="center"/>
            <w:hideMark/>
          </w:tcPr>
          <w:p w14:paraId="5FAD7E0D" w14:textId="0CB4BC11" w:rsidR="00EF3210" w:rsidRPr="00D12AFC" w:rsidRDefault="00EF3210" w:rsidP="00EF3210">
            <w:pPr>
              <w:pStyle w:val="affb"/>
            </w:pPr>
            <w:r>
              <w:rPr>
                <w:color w:val="000000"/>
                <w:szCs w:val="20"/>
              </w:rPr>
              <w:t>3,687</w:t>
            </w:r>
          </w:p>
        </w:tc>
        <w:tc>
          <w:tcPr>
            <w:tcW w:w="212" w:type="pct"/>
            <w:tcBorders>
              <w:top w:val="nil"/>
              <w:left w:val="nil"/>
              <w:bottom w:val="single" w:sz="4" w:space="0" w:color="auto"/>
              <w:right w:val="single" w:sz="4" w:space="0" w:color="auto"/>
            </w:tcBorders>
            <w:shd w:val="clear" w:color="auto" w:fill="auto"/>
            <w:vAlign w:val="center"/>
            <w:hideMark/>
          </w:tcPr>
          <w:p w14:paraId="1DC9AFF0" w14:textId="5F97F905" w:rsidR="00EF3210" w:rsidRPr="00D12AFC" w:rsidRDefault="00EF3210" w:rsidP="00EF3210">
            <w:pPr>
              <w:pStyle w:val="affb"/>
            </w:pPr>
            <w:r>
              <w:rPr>
                <w:color w:val="000000"/>
                <w:szCs w:val="20"/>
              </w:rPr>
              <w:t>3,687</w:t>
            </w:r>
          </w:p>
        </w:tc>
        <w:tc>
          <w:tcPr>
            <w:tcW w:w="212" w:type="pct"/>
            <w:tcBorders>
              <w:top w:val="nil"/>
              <w:left w:val="nil"/>
              <w:bottom w:val="single" w:sz="4" w:space="0" w:color="auto"/>
              <w:right w:val="single" w:sz="4" w:space="0" w:color="auto"/>
            </w:tcBorders>
            <w:shd w:val="clear" w:color="auto" w:fill="auto"/>
            <w:vAlign w:val="center"/>
            <w:hideMark/>
          </w:tcPr>
          <w:p w14:paraId="5D6F544A" w14:textId="7E2A5B39" w:rsidR="00EF3210" w:rsidRPr="00D12AFC" w:rsidRDefault="00EF3210" w:rsidP="00EF3210">
            <w:pPr>
              <w:pStyle w:val="affb"/>
            </w:pPr>
            <w:r>
              <w:rPr>
                <w:color w:val="000000"/>
                <w:szCs w:val="20"/>
              </w:rPr>
              <w:t>3,687</w:t>
            </w:r>
          </w:p>
        </w:tc>
        <w:tc>
          <w:tcPr>
            <w:tcW w:w="212" w:type="pct"/>
            <w:tcBorders>
              <w:top w:val="nil"/>
              <w:left w:val="nil"/>
              <w:bottom w:val="single" w:sz="4" w:space="0" w:color="auto"/>
              <w:right w:val="single" w:sz="4" w:space="0" w:color="auto"/>
            </w:tcBorders>
            <w:shd w:val="clear" w:color="auto" w:fill="auto"/>
            <w:vAlign w:val="center"/>
            <w:hideMark/>
          </w:tcPr>
          <w:p w14:paraId="13018D60" w14:textId="5CEF7CFA" w:rsidR="00EF3210" w:rsidRPr="00D12AFC" w:rsidRDefault="00EF3210" w:rsidP="00EF3210">
            <w:pPr>
              <w:pStyle w:val="affb"/>
            </w:pPr>
            <w:r>
              <w:rPr>
                <w:color w:val="000000"/>
                <w:szCs w:val="20"/>
              </w:rPr>
              <w:t>3,687</w:t>
            </w:r>
          </w:p>
        </w:tc>
        <w:tc>
          <w:tcPr>
            <w:tcW w:w="212" w:type="pct"/>
            <w:tcBorders>
              <w:top w:val="nil"/>
              <w:left w:val="nil"/>
              <w:bottom w:val="single" w:sz="4" w:space="0" w:color="auto"/>
              <w:right w:val="single" w:sz="4" w:space="0" w:color="auto"/>
            </w:tcBorders>
            <w:shd w:val="clear" w:color="auto" w:fill="auto"/>
            <w:vAlign w:val="center"/>
            <w:hideMark/>
          </w:tcPr>
          <w:p w14:paraId="3D996455" w14:textId="3E6036E3" w:rsidR="00EF3210" w:rsidRPr="00D12AFC" w:rsidRDefault="00EF3210" w:rsidP="00EF3210">
            <w:pPr>
              <w:pStyle w:val="affb"/>
            </w:pPr>
            <w:r>
              <w:rPr>
                <w:color w:val="000000"/>
                <w:szCs w:val="20"/>
              </w:rPr>
              <w:t>3,687</w:t>
            </w:r>
          </w:p>
        </w:tc>
        <w:tc>
          <w:tcPr>
            <w:tcW w:w="212" w:type="pct"/>
            <w:tcBorders>
              <w:top w:val="nil"/>
              <w:left w:val="nil"/>
              <w:bottom w:val="single" w:sz="4" w:space="0" w:color="auto"/>
              <w:right w:val="single" w:sz="4" w:space="0" w:color="auto"/>
            </w:tcBorders>
            <w:shd w:val="clear" w:color="auto" w:fill="auto"/>
            <w:vAlign w:val="center"/>
            <w:hideMark/>
          </w:tcPr>
          <w:p w14:paraId="40AADD28" w14:textId="3A75F9C7" w:rsidR="00EF3210" w:rsidRPr="00D12AFC" w:rsidRDefault="00EF3210" w:rsidP="00EF3210">
            <w:pPr>
              <w:pStyle w:val="affb"/>
            </w:pPr>
            <w:r>
              <w:rPr>
                <w:color w:val="000000"/>
                <w:szCs w:val="20"/>
              </w:rPr>
              <w:t>3,687</w:t>
            </w:r>
          </w:p>
        </w:tc>
        <w:tc>
          <w:tcPr>
            <w:tcW w:w="212" w:type="pct"/>
            <w:tcBorders>
              <w:top w:val="nil"/>
              <w:left w:val="nil"/>
              <w:bottom w:val="single" w:sz="4" w:space="0" w:color="auto"/>
              <w:right w:val="single" w:sz="4" w:space="0" w:color="auto"/>
            </w:tcBorders>
            <w:shd w:val="clear" w:color="auto" w:fill="auto"/>
            <w:vAlign w:val="center"/>
            <w:hideMark/>
          </w:tcPr>
          <w:p w14:paraId="75F31DEC" w14:textId="143416AD" w:rsidR="00EF3210" w:rsidRPr="00D12AFC" w:rsidRDefault="00EF3210" w:rsidP="00EF3210">
            <w:pPr>
              <w:pStyle w:val="affb"/>
            </w:pPr>
            <w:r>
              <w:rPr>
                <w:color w:val="000000"/>
                <w:szCs w:val="20"/>
              </w:rPr>
              <w:t>3,687</w:t>
            </w:r>
          </w:p>
        </w:tc>
        <w:tc>
          <w:tcPr>
            <w:tcW w:w="212" w:type="pct"/>
            <w:tcBorders>
              <w:top w:val="nil"/>
              <w:left w:val="nil"/>
              <w:bottom w:val="single" w:sz="4" w:space="0" w:color="auto"/>
              <w:right w:val="single" w:sz="4" w:space="0" w:color="auto"/>
            </w:tcBorders>
            <w:shd w:val="clear" w:color="auto" w:fill="auto"/>
            <w:vAlign w:val="center"/>
            <w:hideMark/>
          </w:tcPr>
          <w:p w14:paraId="0ACFD123" w14:textId="6EF088BA" w:rsidR="00EF3210" w:rsidRPr="00D12AFC" w:rsidRDefault="00EF3210" w:rsidP="00EF3210">
            <w:pPr>
              <w:pStyle w:val="affb"/>
            </w:pPr>
            <w:r>
              <w:rPr>
                <w:color w:val="000000"/>
                <w:szCs w:val="20"/>
              </w:rPr>
              <w:t>3,687</w:t>
            </w:r>
          </w:p>
        </w:tc>
        <w:tc>
          <w:tcPr>
            <w:tcW w:w="212" w:type="pct"/>
            <w:tcBorders>
              <w:top w:val="nil"/>
              <w:left w:val="nil"/>
              <w:bottom w:val="single" w:sz="4" w:space="0" w:color="auto"/>
              <w:right w:val="single" w:sz="4" w:space="0" w:color="auto"/>
            </w:tcBorders>
            <w:shd w:val="clear" w:color="auto" w:fill="auto"/>
            <w:vAlign w:val="center"/>
            <w:hideMark/>
          </w:tcPr>
          <w:p w14:paraId="6196DC7E" w14:textId="2FE1F9F4" w:rsidR="00EF3210" w:rsidRPr="00D12AFC" w:rsidRDefault="00EF3210" w:rsidP="00EF3210">
            <w:pPr>
              <w:pStyle w:val="affb"/>
            </w:pPr>
            <w:r>
              <w:rPr>
                <w:color w:val="000000"/>
                <w:szCs w:val="20"/>
              </w:rPr>
              <w:t>3,687</w:t>
            </w:r>
          </w:p>
        </w:tc>
        <w:tc>
          <w:tcPr>
            <w:tcW w:w="212" w:type="pct"/>
            <w:tcBorders>
              <w:top w:val="nil"/>
              <w:left w:val="nil"/>
              <w:bottom w:val="single" w:sz="4" w:space="0" w:color="auto"/>
              <w:right w:val="single" w:sz="4" w:space="0" w:color="auto"/>
            </w:tcBorders>
            <w:shd w:val="clear" w:color="auto" w:fill="auto"/>
            <w:vAlign w:val="center"/>
            <w:hideMark/>
          </w:tcPr>
          <w:p w14:paraId="7395B120" w14:textId="03FC7B49" w:rsidR="00EF3210" w:rsidRPr="00D12AFC" w:rsidRDefault="00EF3210" w:rsidP="00EF3210">
            <w:pPr>
              <w:pStyle w:val="affb"/>
            </w:pPr>
            <w:r>
              <w:rPr>
                <w:color w:val="000000"/>
                <w:szCs w:val="20"/>
              </w:rPr>
              <w:t>3,687</w:t>
            </w:r>
          </w:p>
        </w:tc>
        <w:tc>
          <w:tcPr>
            <w:tcW w:w="212" w:type="pct"/>
            <w:tcBorders>
              <w:top w:val="nil"/>
              <w:left w:val="nil"/>
              <w:bottom w:val="single" w:sz="4" w:space="0" w:color="auto"/>
              <w:right w:val="single" w:sz="4" w:space="0" w:color="auto"/>
            </w:tcBorders>
            <w:shd w:val="clear" w:color="auto" w:fill="auto"/>
            <w:vAlign w:val="center"/>
            <w:hideMark/>
          </w:tcPr>
          <w:p w14:paraId="50B91348" w14:textId="413ABB7E" w:rsidR="00EF3210" w:rsidRPr="00D12AFC" w:rsidRDefault="00EF3210" w:rsidP="00EF3210">
            <w:pPr>
              <w:pStyle w:val="affb"/>
            </w:pPr>
            <w:r>
              <w:rPr>
                <w:color w:val="000000"/>
                <w:szCs w:val="20"/>
              </w:rPr>
              <w:t>3,687</w:t>
            </w:r>
          </w:p>
        </w:tc>
        <w:tc>
          <w:tcPr>
            <w:tcW w:w="219" w:type="pct"/>
            <w:tcBorders>
              <w:top w:val="nil"/>
              <w:left w:val="nil"/>
              <w:bottom w:val="single" w:sz="4" w:space="0" w:color="auto"/>
              <w:right w:val="single" w:sz="4" w:space="0" w:color="auto"/>
            </w:tcBorders>
            <w:shd w:val="clear" w:color="auto" w:fill="auto"/>
            <w:vAlign w:val="center"/>
            <w:hideMark/>
          </w:tcPr>
          <w:p w14:paraId="67259855" w14:textId="4162D42F" w:rsidR="00EF3210" w:rsidRPr="00D12AFC" w:rsidRDefault="00EF3210" w:rsidP="00EF3210">
            <w:pPr>
              <w:pStyle w:val="affb"/>
            </w:pPr>
            <w:r>
              <w:rPr>
                <w:color w:val="000000"/>
                <w:szCs w:val="20"/>
              </w:rPr>
              <w:t>3,687</w:t>
            </w:r>
          </w:p>
        </w:tc>
        <w:tc>
          <w:tcPr>
            <w:tcW w:w="172" w:type="pct"/>
            <w:tcBorders>
              <w:top w:val="nil"/>
              <w:left w:val="nil"/>
              <w:bottom w:val="single" w:sz="4" w:space="0" w:color="auto"/>
              <w:right w:val="single" w:sz="4" w:space="0" w:color="auto"/>
            </w:tcBorders>
            <w:shd w:val="clear" w:color="auto" w:fill="auto"/>
            <w:vAlign w:val="center"/>
            <w:hideMark/>
          </w:tcPr>
          <w:p w14:paraId="2851D34A" w14:textId="5F3B80B8" w:rsidR="00EF3210" w:rsidRPr="00D12AFC" w:rsidRDefault="00EF3210" w:rsidP="00EF3210">
            <w:pPr>
              <w:pStyle w:val="affb"/>
            </w:pPr>
            <w:r>
              <w:rPr>
                <w:color w:val="000000"/>
                <w:szCs w:val="20"/>
              </w:rPr>
              <w:t>3,687</w:t>
            </w:r>
          </w:p>
        </w:tc>
        <w:tc>
          <w:tcPr>
            <w:tcW w:w="172" w:type="pct"/>
            <w:tcBorders>
              <w:top w:val="nil"/>
              <w:left w:val="nil"/>
              <w:bottom w:val="single" w:sz="4" w:space="0" w:color="auto"/>
              <w:right w:val="single" w:sz="4" w:space="0" w:color="auto"/>
            </w:tcBorders>
            <w:shd w:val="clear" w:color="auto" w:fill="auto"/>
            <w:vAlign w:val="center"/>
            <w:hideMark/>
          </w:tcPr>
          <w:p w14:paraId="662392A0" w14:textId="3034B7C9" w:rsidR="00EF3210" w:rsidRPr="00D12AFC" w:rsidRDefault="00EF3210" w:rsidP="00EF3210">
            <w:pPr>
              <w:pStyle w:val="affb"/>
            </w:pPr>
            <w:r>
              <w:rPr>
                <w:color w:val="000000"/>
                <w:szCs w:val="20"/>
              </w:rPr>
              <w:t>3,687</w:t>
            </w:r>
          </w:p>
        </w:tc>
        <w:tc>
          <w:tcPr>
            <w:tcW w:w="172" w:type="pct"/>
            <w:tcBorders>
              <w:top w:val="nil"/>
              <w:left w:val="nil"/>
              <w:bottom w:val="single" w:sz="4" w:space="0" w:color="auto"/>
              <w:right w:val="single" w:sz="4" w:space="0" w:color="auto"/>
            </w:tcBorders>
            <w:shd w:val="clear" w:color="auto" w:fill="auto"/>
            <w:vAlign w:val="center"/>
            <w:hideMark/>
          </w:tcPr>
          <w:p w14:paraId="7DBCEEAB" w14:textId="25978D6F" w:rsidR="00EF3210" w:rsidRPr="00D12AFC" w:rsidRDefault="00EF3210" w:rsidP="00EF3210">
            <w:pPr>
              <w:pStyle w:val="affb"/>
            </w:pPr>
            <w:r>
              <w:rPr>
                <w:color w:val="000000"/>
                <w:szCs w:val="20"/>
              </w:rPr>
              <w:t>3,687</w:t>
            </w:r>
          </w:p>
        </w:tc>
      </w:tr>
      <w:tr w:rsidR="00EF3210" w:rsidRPr="00D12AFC" w14:paraId="2BEF2FA2" w14:textId="77777777" w:rsidTr="00A92B85">
        <w:trPr>
          <w:trHeight w:val="765"/>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7C9D6C7F" w14:textId="77777777" w:rsidR="00EF3210" w:rsidRPr="00D12AFC" w:rsidRDefault="00EF3210" w:rsidP="00EF3210">
            <w:pPr>
              <w:pStyle w:val="affb"/>
            </w:pPr>
            <w:r w:rsidRPr="00D12AFC">
              <w:t>Площадь зоны действия источника тепловой энергии</w:t>
            </w:r>
          </w:p>
        </w:tc>
        <w:tc>
          <w:tcPr>
            <w:tcW w:w="251" w:type="pct"/>
            <w:tcBorders>
              <w:top w:val="nil"/>
              <w:left w:val="nil"/>
              <w:bottom w:val="single" w:sz="4" w:space="0" w:color="auto"/>
              <w:right w:val="single" w:sz="4" w:space="0" w:color="auto"/>
            </w:tcBorders>
            <w:shd w:val="clear" w:color="auto" w:fill="auto"/>
            <w:vAlign w:val="center"/>
            <w:hideMark/>
          </w:tcPr>
          <w:p w14:paraId="3E584683" w14:textId="77777777" w:rsidR="00EF3210" w:rsidRPr="00D12AFC" w:rsidRDefault="00EF3210" w:rsidP="00EF3210">
            <w:pPr>
              <w:pStyle w:val="affb"/>
            </w:pPr>
            <w:r w:rsidRPr="00D12AFC">
              <w:t>км²</w:t>
            </w:r>
          </w:p>
        </w:tc>
        <w:tc>
          <w:tcPr>
            <w:tcW w:w="212" w:type="pct"/>
            <w:tcBorders>
              <w:top w:val="nil"/>
              <w:left w:val="nil"/>
              <w:bottom w:val="single" w:sz="4" w:space="0" w:color="auto"/>
              <w:right w:val="single" w:sz="4" w:space="0" w:color="auto"/>
            </w:tcBorders>
            <w:shd w:val="clear" w:color="auto" w:fill="auto"/>
            <w:vAlign w:val="center"/>
            <w:hideMark/>
          </w:tcPr>
          <w:p w14:paraId="5B95EB87" w14:textId="6EF7618C" w:rsidR="00EF3210" w:rsidRPr="00D12AFC" w:rsidRDefault="00EF3210" w:rsidP="00EF3210">
            <w:pPr>
              <w:pStyle w:val="affb"/>
            </w:pPr>
            <w:r>
              <w:rPr>
                <w:color w:val="000000"/>
                <w:szCs w:val="20"/>
              </w:rPr>
              <w:t>4,2</w:t>
            </w:r>
          </w:p>
        </w:tc>
        <w:tc>
          <w:tcPr>
            <w:tcW w:w="212" w:type="pct"/>
            <w:tcBorders>
              <w:top w:val="nil"/>
              <w:left w:val="nil"/>
              <w:bottom w:val="single" w:sz="4" w:space="0" w:color="auto"/>
              <w:right w:val="single" w:sz="4" w:space="0" w:color="auto"/>
            </w:tcBorders>
            <w:shd w:val="clear" w:color="auto" w:fill="auto"/>
            <w:vAlign w:val="center"/>
            <w:hideMark/>
          </w:tcPr>
          <w:p w14:paraId="21796F04" w14:textId="237BCFD2" w:rsidR="00EF3210" w:rsidRPr="00D12AFC" w:rsidRDefault="00EF3210" w:rsidP="00EF3210">
            <w:pPr>
              <w:pStyle w:val="affb"/>
            </w:pPr>
            <w:r>
              <w:rPr>
                <w:color w:val="000000"/>
                <w:szCs w:val="20"/>
              </w:rPr>
              <w:t>4,2</w:t>
            </w:r>
          </w:p>
        </w:tc>
        <w:tc>
          <w:tcPr>
            <w:tcW w:w="212" w:type="pct"/>
            <w:tcBorders>
              <w:top w:val="nil"/>
              <w:left w:val="nil"/>
              <w:bottom w:val="single" w:sz="4" w:space="0" w:color="auto"/>
              <w:right w:val="single" w:sz="4" w:space="0" w:color="auto"/>
            </w:tcBorders>
            <w:shd w:val="clear" w:color="auto" w:fill="auto"/>
            <w:vAlign w:val="center"/>
            <w:hideMark/>
          </w:tcPr>
          <w:p w14:paraId="4AA49F2E" w14:textId="3FD69D66" w:rsidR="00EF3210" w:rsidRPr="00D12AFC" w:rsidRDefault="00EF3210" w:rsidP="00EF3210">
            <w:pPr>
              <w:pStyle w:val="affb"/>
            </w:pPr>
            <w:r>
              <w:rPr>
                <w:color w:val="000000"/>
                <w:szCs w:val="20"/>
              </w:rPr>
              <w:t>4,2</w:t>
            </w:r>
          </w:p>
        </w:tc>
        <w:tc>
          <w:tcPr>
            <w:tcW w:w="212" w:type="pct"/>
            <w:tcBorders>
              <w:top w:val="nil"/>
              <w:left w:val="nil"/>
              <w:bottom w:val="single" w:sz="4" w:space="0" w:color="auto"/>
              <w:right w:val="single" w:sz="4" w:space="0" w:color="auto"/>
            </w:tcBorders>
            <w:shd w:val="clear" w:color="auto" w:fill="auto"/>
            <w:vAlign w:val="center"/>
            <w:hideMark/>
          </w:tcPr>
          <w:p w14:paraId="287B806E" w14:textId="54DDED5F" w:rsidR="00EF3210" w:rsidRPr="00D12AFC" w:rsidRDefault="00EF3210" w:rsidP="00EF3210">
            <w:pPr>
              <w:pStyle w:val="affb"/>
            </w:pPr>
            <w:r>
              <w:rPr>
                <w:color w:val="000000"/>
                <w:szCs w:val="20"/>
              </w:rPr>
              <w:t>4,2</w:t>
            </w:r>
          </w:p>
        </w:tc>
        <w:tc>
          <w:tcPr>
            <w:tcW w:w="212" w:type="pct"/>
            <w:tcBorders>
              <w:top w:val="nil"/>
              <w:left w:val="nil"/>
              <w:bottom w:val="single" w:sz="4" w:space="0" w:color="auto"/>
              <w:right w:val="single" w:sz="4" w:space="0" w:color="auto"/>
            </w:tcBorders>
            <w:shd w:val="clear" w:color="auto" w:fill="auto"/>
            <w:vAlign w:val="center"/>
            <w:hideMark/>
          </w:tcPr>
          <w:p w14:paraId="24FAB1D6" w14:textId="49951D07" w:rsidR="00EF3210" w:rsidRPr="00D12AFC" w:rsidRDefault="00EF3210" w:rsidP="00EF3210">
            <w:pPr>
              <w:pStyle w:val="affb"/>
            </w:pPr>
            <w:r>
              <w:rPr>
                <w:color w:val="000000"/>
                <w:szCs w:val="20"/>
              </w:rPr>
              <w:t>4,2</w:t>
            </w:r>
          </w:p>
        </w:tc>
        <w:tc>
          <w:tcPr>
            <w:tcW w:w="212" w:type="pct"/>
            <w:tcBorders>
              <w:top w:val="nil"/>
              <w:left w:val="nil"/>
              <w:bottom w:val="single" w:sz="4" w:space="0" w:color="auto"/>
              <w:right w:val="single" w:sz="4" w:space="0" w:color="auto"/>
            </w:tcBorders>
            <w:shd w:val="clear" w:color="auto" w:fill="auto"/>
            <w:vAlign w:val="center"/>
            <w:hideMark/>
          </w:tcPr>
          <w:p w14:paraId="40852939" w14:textId="7DA68155" w:rsidR="00EF3210" w:rsidRPr="00D12AFC" w:rsidRDefault="00EF3210" w:rsidP="00EF3210">
            <w:pPr>
              <w:pStyle w:val="affb"/>
            </w:pPr>
            <w:r>
              <w:rPr>
                <w:color w:val="000000"/>
                <w:szCs w:val="20"/>
              </w:rPr>
              <w:t>4,2</w:t>
            </w:r>
          </w:p>
        </w:tc>
        <w:tc>
          <w:tcPr>
            <w:tcW w:w="212" w:type="pct"/>
            <w:tcBorders>
              <w:top w:val="nil"/>
              <w:left w:val="nil"/>
              <w:bottom w:val="single" w:sz="4" w:space="0" w:color="auto"/>
              <w:right w:val="single" w:sz="4" w:space="0" w:color="auto"/>
            </w:tcBorders>
            <w:shd w:val="clear" w:color="auto" w:fill="auto"/>
            <w:vAlign w:val="center"/>
            <w:hideMark/>
          </w:tcPr>
          <w:p w14:paraId="4F8B3850" w14:textId="188433FC" w:rsidR="00EF3210" w:rsidRPr="00D12AFC" w:rsidRDefault="00EF3210" w:rsidP="00EF3210">
            <w:pPr>
              <w:pStyle w:val="affb"/>
            </w:pPr>
            <w:r>
              <w:rPr>
                <w:color w:val="000000"/>
                <w:szCs w:val="20"/>
              </w:rPr>
              <w:t>4,2</w:t>
            </w:r>
          </w:p>
        </w:tc>
        <w:tc>
          <w:tcPr>
            <w:tcW w:w="212" w:type="pct"/>
            <w:tcBorders>
              <w:top w:val="nil"/>
              <w:left w:val="nil"/>
              <w:bottom w:val="single" w:sz="4" w:space="0" w:color="auto"/>
              <w:right w:val="single" w:sz="4" w:space="0" w:color="auto"/>
            </w:tcBorders>
            <w:shd w:val="clear" w:color="auto" w:fill="auto"/>
            <w:vAlign w:val="center"/>
            <w:hideMark/>
          </w:tcPr>
          <w:p w14:paraId="2AFC2F47" w14:textId="60633F25" w:rsidR="00EF3210" w:rsidRPr="00D12AFC" w:rsidRDefault="00EF3210" w:rsidP="00EF3210">
            <w:pPr>
              <w:pStyle w:val="affb"/>
            </w:pPr>
            <w:r>
              <w:rPr>
                <w:color w:val="000000"/>
                <w:szCs w:val="20"/>
              </w:rPr>
              <w:t>4,2</w:t>
            </w:r>
          </w:p>
        </w:tc>
        <w:tc>
          <w:tcPr>
            <w:tcW w:w="212" w:type="pct"/>
            <w:tcBorders>
              <w:top w:val="nil"/>
              <w:left w:val="nil"/>
              <w:bottom w:val="single" w:sz="4" w:space="0" w:color="auto"/>
              <w:right w:val="single" w:sz="4" w:space="0" w:color="auto"/>
            </w:tcBorders>
            <w:shd w:val="clear" w:color="auto" w:fill="auto"/>
            <w:vAlign w:val="center"/>
            <w:hideMark/>
          </w:tcPr>
          <w:p w14:paraId="27AE84F2" w14:textId="208FBFB1" w:rsidR="00EF3210" w:rsidRPr="00D12AFC" w:rsidRDefault="00EF3210" w:rsidP="00EF3210">
            <w:pPr>
              <w:pStyle w:val="affb"/>
            </w:pPr>
            <w:r>
              <w:rPr>
                <w:color w:val="000000"/>
                <w:szCs w:val="20"/>
              </w:rPr>
              <w:t>4,2</w:t>
            </w:r>
          </w:p>
        </w:tc>
        <w:tc>
          <w:tcPr>
            <w:tcW w:w="212" w:type="pct"/>
            <w:tcBorders>
              <w:top w:val="nil"/>
              <w:left w:val="nil"/>
              <w:bottom w:val="single" w:sz="4" w:space="0" w:color="auto"/>
              <w:right w:val="single" w:sz="4" w:space="0" w:color="auto"/>
            </w:tcBorders>
            <w:shd w:val="clear" w:color="auto" w:fill="auto"/>
            <w:vAlign w:val="center"/>
            <w:hideMark/>
          </w:tcPr>
          <w:p w14:paraId="6D2EFCB2" w14:textId="7FEAEB7E" w:rsidR="00EF3210" w:rsidRPr="00D12AFC" w:rsidRDefault="00EF3210" w:rsidP="00EF3210">
            <w:pPr>
              <w:pStyle w:val="affb"/>
            </w:pPr>
            <w:r>
              <w:rPr>
                <w:color w:val="000000"/>
                <w:szCs w:val="20"/>
              </w:rPr>
              <w:t>4,2</w:t>
            </w:r>
          </w:p>
        </w:tc>
        <w:tc>
          <w:tcPr>
            <w:tcW w:w="212" w:type="pct"/>
            <w:tcBorders>
              <w:top w:val="nil"/>
              <w:left w:val="nil"/>
              <w:bottom w:val="single" w:sz="4" w:space="0" w:color="auto"/>
              <w:right w:val="single" w:sz="4" w:space="0" w:color="auto"/>
            </w:tcBorders>
            <w:shd w:val="clear" w:color="auto" w:fill="auto"/>
            <w:vAlign w:val="center"/>
            <w:hideMark/>
          </w:tcPr>
          <w:p w14:paraId="3EA12F20" w14:textId="635E1CBD" w:rsidR="00EF3210" w:rsidRPr="00D12AFC" w:rsidRDefault="00EF3210" w:rsidP="00EF3210">
            <w:pPr>
              <w:pStyle w:val="affb"/>
            </w:pPr>
            <w:r>
              <w:rPr>
                <w:color w:val="000000"/>
                <w:szCs w:val="20"/>
              </w:rPr>
              <w:t>4,2</w:t>
            </w:r>
          </w:p>
        </w:tc>
        <w:tc>
          <w:tcPr>
            <w:tcW w:w="212" w:type="pct"/>
            <w:tcBorders>
              <w:top w:val="nil"/>
              <w:left w:val="nil"/>
              <w:bottom w:val="single" w:sz="4" w:space="0" w:color="auto"/>
              <w:right w:val="single" w:sz="4" w:space="0" w:color="auto"/>
            </w:tcBorders>
            <w:shd w:val="clear" w:color="auto" w:fill="auto"/>
            <w:vAlign w:val="center"/>
            <w:hideMark/>
          </w:tcPr>
          <w:p w14:paraId="4899BF35" w14:textId="7E853A9C" w:rsidR="00EF3210" w:rsidRPr="00D12AFC" w:rsidRDefault="00EF3210" w:rsidP="00EF3210">
            <w:pPr>
              <w:pStyle w:val="affb"/>
            </w:pPr>
            <w:r>
              <w:rPr>
                <w:color w:val="000000"/>
                <w:szCs w:val="20"/>
              </w:rPr>
              <w:t>4,2</w:t>
            </w:r>
          </w:p>
        </w:tc>
        <w:tc>
          <w:tcPr>
            <w:tcW w:w="212" w:type="pct"/>
            <w:tcBorders>
              <w:top w:val="nil"/>
              <w:left w:val="nil"/>
              <w:bottom w:val="single" w:sz="4" w:space="0" w:color="auto"/>
              <w:right w:val="single" w:sz="4" w:space="0" w:color="auto"/>
            </w:tcBorders>
            <w:shd w:val="clear" w:color="auto" w:fill="auto"/>
            <w:vAlign w:val="center"/>
            <w:hideMark/>
          </w:tcPr>
          <w:p w14:paraId="4D493343" w14:textId="553D16B1" w:rsidR="00EF3210" w:rsidRPr="00D12AFC" w:rsidRDefault="00EF3210" w:rsidP="00EF3210">
            <w:pPr>
              <w:pStyle w:val="affb"/>
            </w:pPr>
            <w:r>
              <w:rPr>
                <w:color w:val="000000"/>
                <w:szCs w:val="20"/>
              </w:rPr>
              <w:t>4,2</w:t>
            </w:r>
          </w:p>
        </w:tc>
        <w:tc>
          <w:tcPr>
            <w:tcW w:w="212" w:type="pct"/>
            <w:tcBorders>
              <w:top w:val="nil"/>
              <w:left w:val="nil"/>
              <w:bottom w:val="single" w:sz="4" w:space="0" w:color="auto"/>
              <w:right w:val="single" w:sz="4" w:space="0" w:color="auto"/>
            </w:tcBorders>
            <w:shd w:val="clear" w:color="auto" w:fill="auto"/>
            <w:vAlign w:val="center"/>
            <w:hideMark/>
          </w:tcPr>
          <w:p w14:paraId="0C407778" w14:textId="4183B4DC" w:rsidR="00EF3210" w:rsidRPr="00D12AFC" w:rsidRDefault="00EF3210" w:rsidP="00EF3210">
            <w:pPr>
              <w:pStyle w:val="affb"/>
            </w:pPr>
            <w:r>
              <w:rPr>
                <w:color w:val="000000"/>
                <w:szCs w:val="20"/>
              </w:rPr>
              <w:t>4,2</w:t>
            </w:r>
          </w:p>
        </w:tc>
        <w:tc>
          <w:tcPr>
            <w:tcW w:w="212" w:type="pct"/>
            <w:tcBorders>
              <w:top w:val="nil"/>
              <w:left w:val="nil"/>
              <w:bottom w:val="single" w:sz="4" w:space="0" w:color="auto"/>
              <w:right w:val="single" w:sz="4" w:space="0" w:color="auto"/>
            </w:tcBorders>
            <w:shd w:val="clear" w:color="auto" w:fill="auto"/>
            <w:vAlign w:val="center"/>
            <w:hideMark/>
          </w:tcPr>
          <w:p w14:paraId="2034002D" w14:textId="42A24EAC" w:rsidR="00EF3210" w:rsidRPr="00D12AFC" w:rsidRDefault="00EF3210" w:rsidP="00EF3210">
            <w:pPr>
              <w:pStyle w:val="affb"/>
            </w:pPr>
            <w:r>
              <w:rPr>
                <w:color w:val="000000"/>
                <w:szCs w:val="20"/>
              </w:rPr>
              <w:t>4,2</w:t>
            </w:r>
          </w:p>
        </w:tc>
        <w:tc>
          <w:tcPr>
            <w:tcW w:w="212" w:type="pct"/>
            <w:tcBorders>
              <w:top w:val="nil"/>
              <w:left w:val="nil"/>
              <w:bottom w:val="single" w:sz="4" w:space="0" w:color="auto"/>
              <w:right w:val="single" w:sz="4" w:space="0" w:color="auto"/>
            </w:tcBorders>
            <w:shd w:val="clear" w:color="auto" w:fill="auto"/>
            <w:vAlign w:val="center"/>
            <w:hideMark/>
          </w:tcPr>
          <w:p w14:paraId="05F78010" w14:textId="0B1A5D80" w:rsidR="00EF3210" w:rsidRPr="00D12AFC" w:rsidRDefault="00EF3210" w:rsidP="00EF3210">
            <w:pPr>
              <w:pStyle w:val="affb"/>
            </w:pPr>
            <w:r>
              <w:rPr>
                <w:color w:val="000000"/>
                <w:szCs w:val="20"/>
              </w:rPr>
              <w:t>4,2</w:t>
            </w:r>
          </w:p>
        </w:tc>
        <w:tc>
          <w:tcPr>
            <w:tcW w:w="212" w:type="pct"/>
            <w:tcBorders>
              <w:top w:val="nil"/>
              <w:left w:val="nil"/>
              <w:bottom w:val="single" w:sz="4" w:space="0" w:color="auto"/>
              <w:right w:val="single" w:sz="4" w:space="0" w:color="auto"/>
            </w:tcBorders>
            <w:shd w:val="clear" w:color="auto" w:fill="auto"/>
            <w:vAlign w:val="center"/>
            <w:hideMark/>
          </w:tcPr>
          <w:p w14:paraId="02F8A4C2" w14:textId="42D986DF" w:rsidR="00EF3210" w:rsidRPr="00D12AFC" w:rsidRDefault="00EF3210" w:rsidP="00EF3210">
            <w:pPr>
              <w:pStyle w:val="affb"/>
            </w:pPr>
            <w:r>
              <w:rPr>
                <w:color w:val="000000"/>
                <w:szCs w:val="20"/>
              </w:rPr>
              <w:t>4,2</w:t>
            </w:r>
          </w:p>
        </w:tc>
        <w:tc>
          <w:tcPr>
            <w:tcW w:w="219" w:type="pct"/>
            <w:tcBorders>
              <w:top w:val="nil"/>
              <w:left w:val="nil"/>
              <w:bottom w:val="single" w:sz="4" w:space="0" w:color="auto"/>
              <w:right w:val="single" w:sz="4" w:space="0" w:color="auto"/>
            </w:tcBorders>
            <w:shd w:val="clear" w:color="auto" w:fill="auto"/>
            <w:vAlign w:val="center"/>
            <w:hideMark/>
          </w:tcPr>
          <w:p w14:paraId="17D549C5" w14:textId="67AFA829" w:rsidR="00EF3210" w:rsidRPr="00D12AFC" w:rsidRDefault="00EF3210" w:rsidP="00EF3210">
            <w:pPr>
              <w:pStyle w:val="affb"/>
            </w:pPr>
            <w:r>
              <w:rPr>
                <w:color w:val="000000"/>
                <w:szCs w:val="20"/>
              </w:rPr>
              <w:t>4,2</w:t>
            </w:r>
          </w:p>
        </w:tc>
        <w:tc>
          <w:tcPr>
            <w:tcW w:w="172" w:type="pct"/>
            <w:tcBorders>
              <w:top w:val="nil"/>
              <w:left w:val="nil"/>
              <w:bottom w:val="single" w:sz="4" w:space="0" w:color="auto"/>
              <w:right w:val="single" w:sz="4" w:space="0" w:color="auto"/>
            </w:tcBorders>
            <w:shd w:val="clear" w:color="auto" w:fill="auto"/>
            <w:vAlign w:val="center"/>
            <w:hideMark/>
          </w:tcPr>
          <w:p w14:paraId="6C7BD33F" w14:textId="331227D5" w:rsidR="00EF3210" w:rsidRPr="00D12AFC" w:rsidRDefault="00EF3210" w:rsidP="00EF3210">
            <w:pPr>
              <w:pStyle w:val="affb"/>
            </w:pPr>
            <w:r>
              <w:rPr>
                <w:color w:val="000000"/>
                <w:szCs w:val="20"/>
              </w:rPr>
              <w:t>4,2</w:t>
            </w:r>
          </w:p>
        </w:tc>
        <w:tc>
          <w:tcPr>
            <w:tcW w:w="172" w:type="pct"/>
            <w:tcBorders>
              <w:top w:val="nil"/>
              <w:left w:val="nil"/>
              <w:bottom w:val="single" w:sz="4" w:space="0" w:color="auto"/>
              <w:right w:val="single" w:sz="4" w:space="0" w:color="auto"/>
            </w:tcBorders>
            <w:shd w:val="clear" w:color="auto" w:fill="auto"/>
            <w:vAlign w:val="center"/>
            <w:hideMark/>
          </w:tcPr>
          <w:p w14:paraId="65641012" w14:textId="360D43C3" w:rsidR="00EF3210" w:rsidRPr="00D12AFC" w:rsidRDefault="00EF3210" w:rsidP="00EF3210">
            <w:pPr>
              <w:pStyle w:val="affb"/>
            </w:pPr>
            <w:r>
              <w:rPr>
                <w:color w:val="000000"/>
                <w:szCs w:val="20"/>
              </w:rPr>
              <w:t>4,2</w:t>
            </w:r>
          </w:p>
        </w:tc>
        <w:tc>
          <w:tcPr>
            <w:tcW w:w="172" w:type="pct"/>
            <w:tcBorders>
              <w:top w:val="nil"/>
              <w:left w:val="nil"/>
              <w:bottom w:val="single" w:sz="4" w:space="0" w:color="auto"/>
              <w:right w:val="single" w:sz="4" w:space="0" w:color="auto"/>
            </w:tcBorders>
            <w:shd w:val="clear" w:color="auto" w:fill="auto"/>
            <w:vAlign w:val="center"/>
            <w:hideMark/>
          </w:tcPr>
          <w:p w14:paraId="4AC969DD" w14:textId="6E3B9E0E" w:rsidR="00EF3210" w:rsidRPr="00D12AFC" w:rsidRDefault="00EF3210" w:rsidP="00EF3210">
            <w:pPr>
              <w:pStyle w:val="affb"/>
            </w:pPr>
            <w:r>
              <w:rPr>
                <w:color w:val="000000"/>
                <w:szCs w:val="20"/>
              </w:rPr>
              <w:t>4,2</w:t>
            </w:r>
          </w:p>
        </w:tc>
      </w:tr>
      <w:tr w:rsidR="00EF3210" w:rsidRPr="00D12AFC" w14:paraId="0A020F77" w14:textId="77777777" w:rsidTr="00A92B85">
        <w:trPr>
          <w:trHeight w:val="765"/>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1203265B" w14:textId="77777777" w:rsidR="00EF3210" w:rsidRPr="00D12AFC" w:rsidRDefault="00EF3210" w:rsidP="00EF3210">
            <w:pPr>
              <w:pStyle w:val="affb"/>
            </w:pPr>
            <w:r w:rsidRPr="00D12AFC">
              <w:t>Средневзвешенная плотность тепловой нагрузки</w:t>
            </w:r>
          </w:p>
        </w:tc>
        <w:tc>
          <w:tcPr>
            <w:tcW w:w="251" w:type="pct"/>
            <w:tcBorders>
              <w:top w:val="nil"/>
              <w:left w:val="nil"/>
              <w:bottom w:val="single" w:sz="4" w:space="0" w:color="auto"/>
              <w:right w:val="single" w:sz="4" w:space="0" w:color="auto"/>
            </w:tcBorders>
            <w:shd w:val="clear" w:color="auto" w:fill="auto"/>
            <w:vAlign w:val="center"/>
            <w:hideMark/>
          </w:tcPr>
          <w:p w14:paraId="1DE335FF" w14:textId="77777777" w:rsidR="00EF3210" w:rsidRPr="00D12AFC" w:rsidRDefault="00EF3210" w:rsidP="00EF3210">
            <w:pPr>
              <w:pStyle w:val="affb"/>
            </w:pPr>
            <w:r w:rsidRPr="00D12AFC">
              <w:t>Гкал/ч/км</w:t>
            </w:r>
            <w:r w:rsidRPr="00D12AFC">
              <w:rPr>
                <w:rFonts w:ascii="Calibri" w:hAnsi="Calibri" w:cs="Calibri"/>
              </w:rPr>
              <w:t>²</w:t>
            </w:r>
          </w:p>
        </w:tc>
        <w:tc>
          <w:tcPr>
            <w:tcW w:w="212" w:type="pct"/>
            <w:tcBorders>
              <w:top w:val="nil"/>
              <w:left w:val="nil"/>
              <w:bottom w:val="single" w:sz="4" w:space="0" w:color="auto"/>
              <w:right w:val="single" w:sz="4" w:space="0" w:color="auto"/>
            </w:tcBorders>
            <w:shd w:val="clear" w:color="auto" w:fill="auto"/>
            <w:vAlign w:val="center"/>
            <w:hideMark/>
          </w:tcPr>
          <w:p w14:paraId="309B2F4F" w14:textId="1E495C72" w:rsidR="00EF3210" w:rsidRPr="00D12AFC" w:rsidRDefault="00EF3210" w:rsidP="00EF3210">
            <w:pPr>
              <w:pStyle w:val="affb"/>
            </w:pPr>
            <w:r>
              <w:rPr>
                <w:color w:val="000000"/>
                <w:szCs w:val="20"/>
              </w:rPr>
              <w:t>0,88</w:t>
            </w:r>
          </w:p>
        </w:tc>
        <w:tc>
          <w:tcPr>
            <w:tcW w:w="212" w:type="pct"/>
            <w:tcBorders>
              <w:top w:val="nil"/>
              <w:left w:val="nil"/>
              <w:bottom w:val="single" w:sz="4" w:space="0" w:color="auto"/>
              <w:right w:val="single" w:sz="4" w:space="0" w:color="auto"/>
            </w:tcBorders>
            <w:shd w:val="clear" w:color="auto" w:fill="auto"/>
            <w:vAlign w:val="center"/>
            <w:hideMark/>
          </w:tcPr>
          <w:p w14:paraId="4C72C1F7" w14:textId="75FC45F6" w:rsidR="00EF3210" w:rsidRPr="00D12AFC" w:rsidRDefault="00EF3210" w:rsidP="00EF3210">
            <w:pPr>
              <w:pStyle w:val="affb"/>
            </w:pPr>
            <w:r>
              <w:rPr>
                <w:color w:val="000000"/>
                <w:szCs w:val="20"/>
              </w:rPr>
              <w:t>0,88</w:t>
            </w:r>
          </w:p>
        </w:tc>
        <w:tc>
          <w:tcPr>
            <w:tcW w:w="212" w:type="pct"/>
            <w:tcBorders>
              <w:top w:val="nil"/>
              <w:left w:val="nil"/>
              <w:bottom w:val="single" w:sz="4" w:space="0" w:color="auto"/>
              <w:right w:val="single" w:sz="4" w:space="0" w:color="auto"/>
            </w:tcBorders>
            <w:shd w:val="clear" w:color="auto" w:fill="auto"/>
            <w:vAlign w:val="center"/>
            <w:hideMark/>
          </w:tcPr>
          <w:p w14:paraId="6987F985" w14:textId="3CEC4CFF" w:rsidR="00EF3210" w:rsidRPr="00D12AFC" w:rsidRDefault="00EF3210" w:rsidP="00EF3210">
            <w:pPr>
              <w:pStyle w:val="affb"/>
            </w:pPr>
            <w:r>
              <w:rPr>
                <w:color w:val="000000"/>
                <w:szCs w:val="20"/>
              </w:rPr>
              <w:t>0,88</w:t>
            </w:r>
          </w:p>
        </w:tc>
        <w:tc>
          <w:tcPr>
            <w:tcW w:w="212" w:type="pct"/>
            <w:tcBorders>
              <w:top w:val="nil"/>
              <w:left w:val="nil"/>
              <w:bottom w:val="single" w:sz="4" w:space="0" w:color="auto"/>
              <w:right w:val="single" w:sz="4" w:space="0" w:color="auto"/>
            </w:tcBorders>
            <w:shd w:val="clear" w:color="auto" w:fill="auto"/>
            <w:vAlign w:val="center"/>
            <w:hideMark/>
          </w:tcPr>
          <w:p w14:paraId="207C4686" w14:textId="101CA592" w:rsidR="00EF3210" w:rsidRPr="00D12AFC" w:rsidRDefault="00EF3210" w:rsidP="00EF3210">
            <w:pPr>
              <w:pStyle w:val="affb"/>
            </w:pPr>
            <w:r>
              <w:rPr>
                <w:color w:val="000000"/>
                <w:szCs w:val="20"/>
              </w:rPr>
              <w:t>0,88</w:t>
            </w:r>
          </w:p>
        </w:tc>
        <w:tc>
          <w:tcPr>
            <w:tcW w:w="212" w:type="pct"/>
            <w:tcBorders>
              <w:top w:val="nil"/>
              <w:left w:val="nil"/>
              <w:bottom w:val="single" w:sz="4" w:space="0" w:color="auto"/>
              <w:right w:val="single" w:sz="4" w:space="0" w:color="auto"/>
            </w:tcBorders>
            <w:shd w:val="clear" w:color="auto" w:fill="auto"/>
            <w:vAlign w:val="center"/>
            <w:hideMark/>
          </w:tcPr>
          <w:p w14:paraId="5AAA4909" w14:textId="01F3B3BD" w:rsidR="00EF3210" w:rsidRPr="00D12AFC" w:rsidRDefault="00EF3210" w:rsidP="00EF3210">
            <w:pPr>
              <w:pStyle w:val="affb"/>
            </w:pPr>
            <w:r>
              <w:rPr>
                <w:color w:val="000000"/>
                <w:szCs w:val="20"/>
              </w:rPr>
              <w:t>0,88</w:t>
            </w:r>
          </w:p>
        </w:tc>
        <w:tc>
          <w:tcPr>
            <w:tcW w:w="212" w:type="pct"/>
            <w:tcBorders>
              <w:top w:val="nil"/>
              <w:left w:val="nil"/>
              <w:bottom w:val="single" w:sz="4" w:space="0" w:color="auto"/>
              <w:right w:val="single" w:sz="4" w:space="0" w:color="auto"/>
            </w:tcBorders>
            <w:shd w:val="clear" w:color="auto" w:fill="auto"/>
            <w:vAlign w:val="center"/>
            <w:hideMark/>
          </w:tcPr>
          <w:p w14:paraId="51C0CD9D" w14:textId="10366B13" w:rsidR="00EF3210" w:rsidRPr="00D12AFC" w:rsidRDefault="00EF3210" w:rsidP="00EF3210">
            <w:pPr>
              <w:pStyle w:val="affb"/>
            </w:pPr>
            <w:r>
              <w:rPr>
                <w:color w:val="000000"/>
                <w:szCs w:val="20"/>
              </w:rPr>
              <w:t>0,88</w:t>
            </w:r>
          </w:p>
        </w:tc>
        <w:tc>
          <w:tcPr>
            <w:tcW w:w="212" w:type="pct"/>
            <w:tcBorders>
              <w:top w:val="nil"/>
              <w:left w:val="nil"/>
              <w:bottom w:val="single" w:sz="4" w:space="0" w:color="auto"/>
              <w:right w:val="single" w:sz="4" w:space="0" w:color="auto"/>
            </w:tcBorders>
            <w:shd w:val="clear" w:color="auto" w:fill="auto"/>
            <w:vAlign w:val="center"/>
            <w:hideMark/>
          </w:tcPr>
          <w:p w14:paraId="6C9CD6BA" w14:textId="7B2B3AF1" w:rsidR="00EF3210" w:rsidRPr="00D12AFC" w:rsidRDefault="00EF3210" w:rsidP="00EF3210">
            <w:pPr>
              <w:pStyle w:val="affb"/>
            </w:pPr>
            <w:r>
              <w:rPr>
                <w:color w:val="000000"/>
                <w:szCs w:val="20"/>
              </w:rPr>
              <w:t>0,88</w:t>
            </w:r>
          </w:p>
        </w:tc>
        <w:tc>
          <w:tcPr>
            <w:tcW w:w="212" w:type="pct"/>
            <w:tcBorders>
              <w:top w:val="nil"/>
              <w:left w:val="nil"/>
              <w:bottom w:val="single" w:sz="4" w:space="0" w:color="auto"/>
              <w:right w:val="single" w:sz="4" w:space="0" w:color="auto"/>
            </w:tcBorders>
            <w:shd w:val="clear" w:color="auto" w:fill="auto"/>
            <w:vAlign w:val="center"/>
            <w:hideMark/>
          </w:tcPr>
          <w:p w14:paraId="57E67D7A" w14:textId="2A319AF3" w:rsidR="00EF3210" w:rsidRPr="00D12AFC" w:rsidRDefault="00EF3210" w:rsidP="00EF3210">
            <w:pPr>
              <w:pStyle w:val="affb"/>
            </w:pPr>
            <w:r>
              <w:rPr>
                <w:color w:val="000000"/>
                <w:szCs w:val="20"/>
              </w:rPr>
              <w:t>0,88</w:t>
            </w:r>
          </w:p>
        </w:tc>
        <w:tc>
          <w:tcPr>
            <w:tcW w:w="212" w:type="pct"/>
            <w:tcBorders>
              <w:top w:val="nil"/>
              <w:left w:val="nil"/>
              <w:bottom w:val="single" w:sz="4" w:space="0" w:color="auto"/>
              <w:right w:val="single" w:sz="4" w:space="0" w:color="auto"/>
            </w:tcBorders>
            <w:shd w:val="clear" w:color="auto" w:fill="auto"/>
            <w:vAlign w:val="center"/>
            <w:hideMark/>
          </w:tcPr>
          <w:p w14:paraId="40689E57" w14:textId="6F1AEC71" w:rsidR="00EF3210" w:rsidRPr="00D12AFC" w:rsidRDefault="00EF3210" w:rsidP="00EF3210">
            <w:pPr>
              <w:pStyle w:val="affb"/>
            </w:pPr>
            <w:r>
              <w:rPr>
                <w:color w:val="000000"/>
                <w:szCs w:val="20"/>
              </w:rPr>
              <w:t>0,88</w:t>
            </w:r>
          </w:p>
        </w:tc>
        <w:tc>
          <w:tcPr>
            <w:tcW w:w="212" w:type="pct"/>
            <w:tcBorders>
              <w:top w:val="nil"/>
              <w:left w:val="nil"/>
              <w:bottom w:val="single" w:sz="4" w:space="0" w:color="auto"/>
              <w:right w:val="single" w:sz="4" w:space="0" w:color="auto"/>
            </w:tcBorders>
            <w:shd w:val="clear" w:color="auto" w:fill="auto"/>
            <w:vAlign w:val="center"/>
            <w:hideMark/>
          </w:tcPr>
          <w:p w14:paraId="088F5476" w14:textId="15AD5B80" w:rsidR="00EF3210" w:rsidRPr="00D12AFC" w:rsidRDefault="00EF3210" w:rsidP="00EF3210">
            <w:pPr>
              <w:pStyle w:val="affb"/>
            </w:pPr>
            <w:r>
              <w:rPr>
                <w:color w:val="000000"/>
                <w:szCs w:val="20"/>
              </w:rPr>
              <w:t>0,88</w:t>
            </w:r>
          </w:p>
        </w:tc>
        <w:tc>
          <w:tcPr>
            <w:tcW w:w="212" w:type="pct"/>
            <w:tcBorders>
              <w:top w:val="nil"/>
              <w:left w:val="nil"/>
              <w:bottom w:val="single" w:sz="4" w:space="0" w:color="auto"/>
              <w:right w:val="single" w:sz="4" w:space="0" w:color="auto"/>
            </w:tcBorders>
            <w:shd w:val="clear" w:color="auto" w:fill="auto"/>
            <w:vAlign w:val="center"/>
            <w:hideMark/>
          </w:tcPr>
          <w:p w14:paraId="7DA7F912" w14:textId="18A36B0C" w:rsidR="00EF3210" w:rsidRPr="00D12AFC" w:rsidRDefault="00EF3210" w:rsidP="00EF3210">
            <w:pPr>
              <w:pStyle w:val="affb"/>
            </w:pPr>
            <w:r>
              <w:rPr>
                <w:color w:val="000000"/>
                <w:szCs w:val="20"/>
              </w:rPr>
              <w:t>0,88</w:t>
            </w:r>
          </w:p>
        </w:tc>
        <w:tc>
          <w:tcPr>
            <w:tcW w:w="212" w:type="pct"/>
            <w:tcBorders>
              <w:top w:val="nil"/>
              <w:left w:val="nil"/>
              <w:bottom w:val="single" w:sz="4" w:space="0" w:color="auto"/>
              <w:right w:val="single" w:sz="4" w:space="0" w:color="auto"/>
            </w:tcBorders>
            <w:shd w:val="clear" w:color="auto" w:fill="auto"/>
            <w:vAlign w:val="center"/>
            <w:hideMark/>
          </w:tcPr>
          <w:p w14:paraId="300B2F4F" w14:textId="688AD592" w:rsidR="00EF3210" w:rsidRPr="00D12AFC" w:rsidRDefault="00EF3210" w:rsidP="00EF3210">
            <w:pPr>
              <w:pStyle w:val="affb"/>
            </w:pPr>
            <w:r>
              <w:rPr>
                <w:color w:val="000000"/>
                <w:szCs w:val="20"/>
              </w:rPr>
              <w:t>0,88</w:t>
            </w:r>
          </w:p>
        </w:tc>
        <w:tc>
          <w:tcPr>
            <w:tcW w:w="212" w:type="pct"/>
            <w:tcBorders>
              <w:top w:val="nil"/>
              <w:left w:val="nil"/>
              <w:bottom w:val="single" w:sz="4" w:space="0" w:color="auto"/>
              <w:right w:val="single" w:sz="4" w:space="0" w:color="auto"/>
            </w:tcBorders>
            <w:shd w:val="clear" w:color="auto" w:fill="auto"/>
            <w:vAlign w:val="center"/>
            <w:hideMark/>
          </w:tcPr>
          <w:p w14:paraId="3822C8A2" w14:textId="1E28D2B9" w:rsidR="00EF3210" w:rsidRPr="00D12AFC" w:rsidRDefault="00EF3210" w:rsidP="00EF3210">
            <w:pPr>
              <w:pStyle w:val="affb"/>
            </w:pPr>
            <w:r>
              <w:rPr>
                <w:color w:val="000000"/>
                <w:szCs w:val="20"/>
              </w:rPr>
              <w:t>0,88</w:t>
            </w:r>
          </w:p>
        </w:tc>
        <w:tc>
          <w:tcPr>
            <w:tcW w:w="212" w:type="pct"/>
            <w:tcBorders>
              <w:top w:val="nil"/>
              <w:left w:val="nil"/>
              <w:bottom w:val="single" w:sz="4" w:space="0" w:color="auto"/>
              <w:right w:val="single" w:sz="4" w:space="0" w:color="auto"/>
            </w:tcBorders>
            <w:shd w:val="clear" w:color="auto" w:fill="auto"/>
            <w:vAlign w:val="center"/>
            <w:hideMark/>
          </w:tcPr>
          <w:p w14:paraId="2977CE03" w14:textId="797657EA" w:rsidR="00EF3210" w:rsidRPr="00D12AFC" w:rsidRDefault="00EF3210" w:rsidP="00EF3210">
            <w:pPr>
              <w:pStyle w:val="affb"/>
            </w:pPr>
            <w:r>
              <w:rPr>
                <w:color w:val="000000"/>
                <w:szCs w:val="20"/>
              </w:rPr>
              <w:t>0,88</w:t>
            </w:r>
          </w:p>
        </w:tc>
        <w:tc>
          <w:tcPr>
            <w:tcW w:w="212" w:type="pct"/>
            <w:tcBorders>
              <w:top w:val="nil"/>
              <w:left w:val="nil"/>
              <w:bottom w:val="single" w:sz="4" w:space="0" w:color="auto"/>
              <w:right w:val="single" w:sz="4" w:space="0" w:color="auto"/>
            </w:tcBorders>
            <w:shd w:val="clear" w:color="auto" w:fill="auto"/>
            <w:vAlign w:val="center"/>
            <w:hideMark/>
          </w:tcPr>
          <w:p w14:paraId="742716CA" w14:textId="40E08044" w:rsidR="00EF3210" w:rsidRPr="00D12AFC" w:rsidRDefault="00EF3210" w:rsidP="00EF3210">
            <w:pPr>
              <w:pStyle w:val="affb"/>
            </w:pPr>
            <w:r>
              <w:rPr>
                <w:color w:val="000000"/>
                <w:szCs w:val="20"/>
              </w:rPr>
              <w:t>0,88</w:t>
            </w:r>
          </w:p>
        </w:tc>
        <w:tc>
          <w:tcPr>
            <w:tcW w:w="212" w:type="pct"/>
            <w:tcBorders>
              <w:top w:val="nil"/>
              <w:left w:val="nil"/>
              <w:bottom w:val="single" w:sz="4" w:space="0" w:color="auto"/>
              <w:right w:val="single" w:sz="4" w:space="0" w:color="auto"/>
            </w:tcBorders>
            <w:shd w:val="clear" w:color="auto" w:fill="auto"/>
            <w:vAlign w:val="center"/>
            <w:hideMark/>
          </w:tcPr>
          <w:p w14:paraId="1AA22B16" w14:textId="09F50860" w:rsidR="00EF3210" w:rsidRPr="00D12AFC" w:rsidRDefault="00EF3210" w:rsidP="00EF3210">
            <w:pPr>
              <w:pStyle w:val="affb"/>
            </w:pPr>
            <w:r>
              <w:rPr>
                <w:color w:val="000000"/>
                <w:szCs w:val="20"/>
              </w:rPr>
              <w:t>0,88</w:t>
            </w:r>
          </w:p>
        </w:tc>
        <w:tc>
          <w:tcPr>
            <w:tcW w:w="212" w:type="pct"/>
            <w:tcBorders>
              <w:top w:val="nil"/>
              <w:left w:val="nil"/>
              <w:bottom w:val="single" w:sz="4" w:space="0" w:color="auto"/>
              <w:right w:val="single" w:sz="4" w:space="0" w:color="auto"/>
            </w:tcBorders>
            <w:shd w:val="clear" w:color="auto" w:fill="auto"/>
            <w:vAlign w:val="center"/>
            <w:hideMark/>
          </w:tcPr>
          <w:p w14:paraId="5A5BAD74" w14:textId="27FF65B3" w:rsidR="00EF3210" w:rsidRPr="00D12AFC" w:rsidRDefault="00EF3210" w:rsidP="00EF3210">
            <w:pPr>
              <w:pStyle w:val="affb"/>
            </w:pPr>
            <w:r>
              <w:rPr>
                <w:color w:val="000000"/>
                <w:szCs w:val="20"/>
              </w:rPr>
              <w:t>0,88</w:t>
            </w:r>
          </w:p>
        </w:tc>
        <w:tc>
          <w:tcPr>
            <w:tcW w:w="219" w:type="pct"/>
            <w:tcBorders>
              <w:top w:val="nil"/>
              <w:left w:val="nil"/>
              <w:bottom w:val="single" w:sz="4" w:space="0" w:color="auto"/>
              <w:right w:val="single" w:sz="4" w:space="0" w:color="auto"/>
            </w:tcBorders>
            <w:shd w:val="clear" w:color="auto" w:fill="auto"/>
            <w:vAlign w:val="center"/>
            <w:hideMark/>
          </w:tcPr>
          <w:p w14:paraId="0A1A1967" w14:textId="28AA8830" w:rsidR="00EF3210" w:rsidRPr="00D12AFC" w:rsidRDefault="00EF3210" w:rsidP="00EF3210">
            <w:pPr>
              <w:pStyle w:val="affb"/>
            </w:pPr>
            <w:r>
              <w:rPr>
                <w:color w:val="000000"/>
                <w:szCs w:val="20"/>
              </w:rPr>
              <w:t>0,88</w:t>
            </w:r>
          </w:p>
        </w:tc>
        <w:tc>
          <w:tcPr>
            <w:tcW w:w="172" w:type="pct"/>
            <w:tcBorders>
              <w:top w:val="nil"/>
              <w:left w:val="nil"/>
              <w:bottom w:val="single" w:sz="4" w:space="0" w:color="auto"/>
              <w:right w:val="single" w:sz="4" w:space="0" w:color="auto"/>
            </w:tcBorders>
            <w:shd w:val="clear" w:color="auto" w:fill="auto"/>
            <w:vAlign w:val="center"/>
            <w:hideMark/>
          </w:tcPr>
          <w:p w14:paraId="264D4B3A" w14:textId="36EC80DD" w:rsidR="00EF3210" w:rsidRPr="00D12AFC" w:rsidRDefault="00EF3210" w:rsidP="00EF3210">
            <w:pPr>
              <w:pStyle w:val="affb"/>
            </w:pPr>
            <w:r>
              <w:rPr>
                <w:color w:val="000000"/>
                <w:szCs w:val="20"/>
              </w:rPr>
              <w:t>0,88</w:t>
            </w:r>
          </w:p>
        </w:tc>
        <w:tc>
          <w:tcPr>
            <w:tcW w:w="172" w:type="pct"/>
            <w:tcBorders>
              <w:top w:val="nil"/>
              <w:left w:val="nil"/>
              <w:bottom w:val="single" w:sz="4" w:space="0" w:color="auto"/>
              <w:right w:val="single" w:sz="4" w:space="0" w:color="auto"/>
            </w:tcBorders>
            <w:shd w:val="clear" w:color="auto" w:fill="auto"/>
            <w:vAlign w:val="center"/>
            <w:hideMark/>
          </w:tcPr>
          <w:p w14:paraId="7E4BBC7E" w14:textId="05B44D19" w:rsidR="00EF3210" w:rsidRPr="00D12AFC" w:rsidRDefault="00EF3210" w:rsidP="00EF3210">
            <w:pPr>
              <w:pStyle w:val="affb"/>
            </w:pPr>
            <w:r>
              <w:rPr>
                <w:color w:val="000000"/>
                <w:szCs w:val="20"/>
              </w:rPr>
              <w:t>0,88</w:t>
            </w:r>
          </w:p>
        </w:tc>
        <w:tc>
          <w:tcPr>
            <w:tcW w:w="172" w:type="pct"/>
            <w:tcBorders>
              <w:top w:val="nil"/>
              <w:left w:val="nil"/>
              <w:bottom w:val="single" w:sz="4" w:space="0" w:color="auto"/>
              <w:right w:val="single" w:sz="4" w:space="0" w:color="auto"/>
            </w:tcBorders>
            <w:shd w:val="clear" w:color="auto" w:fill="auto"/>
            <w:vAlign w:val="center"/>
            <w:hideMark/>
          </w:tcPr>
          <w:p w14:paraId="3A8B3877" w14:textId="6A06EEEA" w:rsidR="00EF3210" w:rsidRPr="00D12AFC" w:rsidRDefault="00EF3210" w:rsidP="00EF3210">
            <w:pPr>
              <w:pStyle w:val="affb"/>
            </w:pPr>
            <w:r>
              <w:rPr>
                <w:color w:val="000000"/>
                <w:szCs w:val="20"/>
              </w:rPr>
              <w:t>0,88</w:t>
            </w:r>
          </w:p>
        </w:tc>
      </w:tr>
      <w:tr w:rsidR="00D12AFC" w:rsidRPr="00D12AFC" w14:paraId="0FE0B7C4" w14:textId="77777777" w:rsidTr="00D12AFC">
        <w:trPr>
          <w:trHeight w:val="300"/>
        </w:trPr>
        <w:tc>
          <w:tcPr>
            <w:tcW w:w="5000" w:type="pct"/>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0C1800BB" w14:textId="77777777" w:rsidR="00D12AFC" w:rsidRPr="00D12AFC" w:rsidRDefault="00D12AFC" w:rsidP="00D12AFC">
            <w:pPr>
              <w:pStyle w:val="affb"/>
            </w:pPr>
            <w:r w:rsidRPr="00D12AFC">
              <w:t>Котельная №7</w:t>
            </w:r>
          </w:p>
        </w:tc>
      </w:tr>
      <w:tr w:rsidR="00EF3210" w:rsidRPr="00D12AFC" w14:paraId="6CFAE810" w14:textId="77777777" w:rsidTr="00A92B85">
        <w:trPr>
          <w:trHeight w:val="300"/>
        </w:trPr>
        <w:tc>
          <w:tcPr>
            <w:tcW w:w="410" w:type="pct"/>
            <w:vMerge w:val="restart"/>
            <w:tcBorders>
              <w:top w:val="nil"/>
              <w:left w:val="single" w:sz="4" w:space="0" w:color="auto"/>
              <w:bottom w:val="single" w:sz="4" w:space="0" w:color="auto"/>
              <w:right w:val="single" w:sz="4" w:space="0" w:color="auto"/>
            </w:tcBorders>
            <w:shd w:val="clear" w:color="auto" w:fill="auto"/>
            <w:vAlign w:val="center"/>
            <w:hideMark/>
          </w:tcPr>
          <w:p w14:paraId="3AF685AA" w14:textId="77777777" w:rsidR="00EF3210" w:rsidRPr="00D12AFC" w:rsidRDefault="00EF3210" w:rsidP="00EF3210">
            <w:pPr>
              <w:pStyle w:val="affb"/>
            </w:pPr>
            <w:r w:rsidRPr="00D12AFC">
              <w:t xml:space="preserve">Присоединенная </w:t>
            </w:r>
            <w:r w:rsidRPr="00D12AFC">
              <w:lastRenderedPageBreak/>
              <w:t>нагрузка, Гкал/ч</w:t>
            </w:r>
          </w:p>
        </w:tc>
        <w:tc>
          <w:tcPr>
            <w:tcW w:w="251" w:type="pct"/>
            <w:tcBorders>
              <w:top w:val="nil"/>
              <w:left w:val="nil"/>
              <w:bottom w:val="single" w:sz="4" w:space="0" w:color="auto"/>
              <w:right w:val="single" w:sz="4" w:space="0" w:color="auto"/>
            </w:tcBorders>
            <w:shd w:val="clear" w:color="auto" w:fill="auto"/>
            <w:vAlign w:val="center"/>
            <w:hideMark/>
          </w:tcPr>
          <w:p w14:paraId="1E728BB9" w14:textId="77777777" w:rsidR="00EF3210" w:rsidRPr="00D12AFC" w:rsidRDefault="00EF3210" w:rsidP="00EF3210">
            <w:pPr>
              <w:pStyle w:val="affb"/>
            </w:pPr>
            <w:r w:rsidRPr="00D12AFC">
              <w:lastRenderedPageBreak/>
              <w:t>В паре</w:t>
            </w:r>
          </w:p>
        </w:tc>
        <w:tc>
          <w:tcPr>
            <w:tcW w:w="212" w:type="pct"/>
            <w:tcBorders>
              <w:top w:val="nil"/>
              <w:left w:val="nil"/>
              <w:bottom w:val="single" w:sz="4" w:space="0" w:color="auto"/>
              <w:right w:val="single" w:sz="4" w:space="0" w:color="auto"/>
            </w:tcBorders>
            <w:shd w:val="clear" w:color="auto" w:fill="auto"/>
            <w:vAlign w:val="center"/>
            <w:hideMark/>
          </w:tcPr>
          <w:p w14:paraId="2B66FE31" w14:textId="55E7B4B3"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29326A4E" w14:textId="2E4E3F86"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0E24F746" w14:textId="78FEFCC3"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B2EF01A" w14:textId="02A5028A"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2BDEDB7" w14:textId="4EC72071"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B5537E9" w14:textId="1CB74F5E"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2F4EA27D" w14:textId="40071705"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76BC5BC4" w14:textId="20528BF2"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3195D8C" w14:textId="477C264F"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6F269AB3" w14:textId="4142747A"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709B2E0" w14:textId="6AE98AEE"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0A1FF9F2" w14:textId="0244C1A7"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07C45FBB" w14:textId="187733AA"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3993FDC" w14:textId="6892146E"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793393DD" w14:textId="3017D170"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4ABC8749" w14:textId="1FA69A19"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D9EDB0E" w14:textId="25B897E0" w:rsidR="00EF3210" w:rsidRPr="00D12AFC" w:rsidRDefault="00EF3210" w:rsidP="00EF3210">
            <w:pPr>
              <w:pStyle w:val="affb"/>
            </w:pPr>
            <w:r>
              <w:rPr>
                <w:color w:val="000000"/>
                <w:szCs w:val="20"/>
              </w:rPr>
              <w:t>0</w:t>
            </w:r>
          </w:p>
        </w:tc>
        <w:tc>
          <w:tcPr>
            <w:tcW w:w="219" w:type="pct"/>
            <w:tcBorders>
              <w:top w:val="nil"/>
              <w:left w:val="nil"/>
              <w:bottom w:val="single" w:sz="4" w:space="0" w:color="auto"/>
              <w:right w:val="single" w:sz="4" w:space="0" w:color="auto"/>
            </w:tcBorders>
            <w:shd w:val="clear" w:color="auto" w:fill="auto"/>
            <w:vAlign w:val="center"/>
            <w:hideMark/>
          </w:tcPr>
          <w:p w14:paraId="12467245" w14:textId="698EA812"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339A6DCD" w14:textId="4ADAD02B"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467315CF" w14:textId="4E24A09C"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481872DA" w14:textId="1DBE5A24" w:rsidR="00EF3210" w:rsidRPr="00D12AFC" w:rsidRDefault="00EF3210" w:rsidP="00EF3210">
            <w:pPr>
              <w:pStyle w:val="affb"/>
            </w:pPr>
            <w:r>
              <w:rPr>
                <w:color w:val="000000"/>
                <w:szCs w:val="20"/>
              </w:rPr>
              <w:t>0</w:t>
            </w:r>
          </w:p>
        </w:tc>
      </w:tr>
      <w:tr w:rsidR="00EF3210" w:rsidRPr="00D12AFC" w14:paraId="1D8A922C" w14:textId="77777777" w:rsidTr="00A92B85">
        <w:trPr>
          <w:trHeight w:val="510"/>
        </w:trPr>
        <w:tc>
          <w:tcPr>
            <w:tcW w:w="410" w:type="pct"/>
            <w:vMerge/>
            <w:tcBorders>
              <w:top w:val="nil"/>
              <w:left w:val="single" w:sz="4" w:space="0" w:color="auto"/>
              <w:bottom w:val="single" w:sz="4" w:space="0" w:color="auto"/>
              <w:right w:val="single" w:sz="4" w:space="0" w:color="auto"/>
            </w:tcBorders>
            <w:vAlign w:val="center"/>
            <w:hideMark/>
          </w:tcPr>
          <w:p w14:paraId="70A5A9F7" w14:textId="77777777" w:rsidR="00EF3210" w:rsidRPr="00D12AFC" w:rsidRDefault="00EF3210" w:rsidP="00EF3210">
            <w:pPr>
              <w:pStyle w:val="affb"/>
            </w:pPr>
          </w:p>
        </w:tc>
        <w:tc>
          <w:tcPr>
            <w:tcW w:w="251" w:type="pct"/>
            <w:tcBorders>
              <w:top w:val="nil"/>
              <w:left w:val="nil"/>
              <w:bottom w:val="single" w:sz="4" w:space="0" w:color="auto"/>
              <w:right w:val="single" w:sz="4" w:space="0" w:color="auto"/>
            </w:tcBorders>
            <w:shd w:val="clear" w:color="auto" w:fill="auto"/>
            <w:vAlign w:val="center"/>
            <w:hideMark/>
          </w:tcPr>
          <w:p w14:paraId="1E766830" w14:textId="77777777" w:rsidR="00EF3210" w:rsidRPr="00D12AFC" w:rsidRDefault="00EF3210" w:rsidP="00EF3210">
            <w:pPr>
              <w:pStyle w:val="affb"/>
            </w:pPr>
            <w:r w:rsidRPr="00D12AFC">
              <w:t>В сет. воде</w:t>
            </w:r>
          </w:p>
        </w:tc>
        <w:tc>
          <w:tcPr>
            <w:tcW w:w="212" w:type="pct"/>
            <w:tcBorders>
              <w:top w:val="nil"/>
              <w:left w:val="nil"/>
              <w:bottom w:val="single" w:sz="4" w:space="0" w:color="auto"/>
              <w:right w:val="single" w:sz="4" w:space="0" w:color="auto"/>
            </w:tcBorders>
            <w:shd w:val="clear" w:color="auto" w:fill="auto"/>
            <w:vAlign w:val="center"/>
            <w:hideMark/>
          </w:tcPr>
          <w:p w14:paraId="3F87ABDD" w14:textId="2D7B4999"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52D9207D" w14:textId="76D66E3C"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6EC04821" w14:textId="61C41E9D"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619C0954" w14:textId="4D70696B"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3A1ED8B9" w14:textId="5DF719F0"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4C6CF8B0" w14:textId="17895DBC"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0B8D5CB8" w14:textId="51670830"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492ABE15" w14:textId="5E97F369"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07CB1129" w14:textId="7619622D"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145E0A18" w14:textId="75FA9D42"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76B5F708" w14:textId="21ABBDBD"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3DD2F693" w14:textId="527C06FE"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614A4B3A" w14:textId="58154DF9"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7A34EA80" w14:textId="4886B996"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5B15290F" w14:textId="24111B92"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55D50854" w14:textId="33BFE5B1"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68AD5D39" w14:textId="7579507E" w:rsidR="00EF3210" w:rsidRPr="00D12AFC" w:rsidRDefault="00EF3210" w:rsidP="00EF3210">
            <w:pPr>
              <w:pStyle w:val="affb"/>
            </w:pPr>
            <w:r>
              <w:rPr>
                <w:color w:val="000000"/>
                <w:szCs w:val="20"/>
              </w:rPr>
              <w:t>0,28</w:t>
            </w:r>
          </w:p>
        </w:tc>
        <w:tc>
          <w:tcPr>
            <w:tcW w:w="219" w:type="pct"/>
            <w:tcBorders>
              <w:top w:val="nil"/>
              <w:left w:val="nil"/>
              <w:bottom w:val="single" w:sz="4" w:space="0" w:color="auto"/>
              <w:right w:val="single" w:sz="4" w:space="0" w:color="auto"/>
            </w:tcBorders>
            <w:shd w:val="clear" w:color="auto" w:fill="auto"/>
            <w:vAlign w:val="center"/>
            <w:hideMark/>
          </w:tcPr>
          <w:p w14:paraId="5DDE4453" w14:textId="2E62CB39" w:rsidR="00EF3210" w:rsidRPr="00D12AFC" w:rsidRDefault="00EF3210" w:rsidP="00EF3210">
            <w:pPr>
              <w:pStyle w:val="affb"/>
            </w:pPr>
            <w:r>
              <w:rPr>
                <w:color w:val="000000"/>
                <w:szCs w:val="20"/>
              </w:rPr>
              <w:t>0,28</w:t>
            </w:r>
          </w:p>
        </w:tc>
        <w:tc>
          <w:tcPr>
            <w:tcW w:w="172" w:type="pct"/>
            <w:tcBorders>
              <w:top w:val="nil"/>
              <w:left w:val="nil"/>
              <w:bottom w:val="single" w:sz="4" w:space="0" w:color="auto"/>
              <w:right w:val="single" w:sz="4" w:space="0" w:color="auto"/>
            </w:tcBorders>
            <w:shd w:val="clear" w:color="auto" w:fill="auto"/>
            <w:vAlign w:val="center"/>
            <w:hideMark/>
          </w:tcPr>
          <w:p w14:paraId="32EFFE38" w14:textId="6CBFBF98" w:rsidR="00EF3210" w:rsidRPr="00D12AFC" w:rsidRDefault="00EF3210" w:rsidP="00EF3210">
            <w:pPr>
              <w:pStyle w:val="affb"/>
            </w:pPr>
            <w:r>
              <w:rPr>
                <w:color w:val="000000"/>
                <w:szCs w:val="20"/>
              </w:rPr>
              <w:t>0,28</w:t>
            </w:r>
          </w:p>
        </w:tc>
        <w:tc>
          <w:tcPr>
            <w:tcW w:w="172" w:type="pct"/>
            <w:tcBorders>
              <w:top w:val="nil"/>
              <w:left w:val="nil"/>
              <w:bottom w:val="single" w:sz="4" w:space="0" w:color="auto"/>
              <w:right w:val="single" w:sz="4" w:space="0" w:color="auto"/>
            </w:tcBorders>
            <w:shd w:val="clear" w:color="auto" w:fill="auto"/>
            <w:vAlign w:val="center"/>
            <w:hideMark/>
          </w:tcPr>
          <w:p w14:paraId="3BF86A8F" w14:textId="362E5156" w:rsidR="00EF3210" w:rsidRPr="00D12AFC" w:rsidRDefault="00EF3210" w:rsidP="00EF3210">
            <w:pPr>
              <w:pStyle w:val="affb"/>
            </w:pPr>
            <w:r>
              <w:rPr>
                <w:color w:val="000000"/>
                <w:szCs w:val="20"/>
              </w:rPr>
              <w:t>0,28</w:t>
            </w:r>
          </w:p>
        </w:tc>
        <w:tc>
          <w:tcPr>
            <w:tcW w:w="172" w:type="pct"/>
            <w:tcBorders>
              <w:top w:val="nil"/>
              <w:left w:val="nil"/>
              <w:bottom w:val="single" w:sz="4" w:space="0" w:color="auto"/>
              <w:right w:val="single" w:sz="4" w:space="0" w:color="auto"/>
            </w:tcBorders>
            <w:shd w:val="clear" w:color="auto" w:fill="auto"/>
            <w:vAlign w:val="center"/>
            <w:hideMark/>
          </w:tcPr>
          <w:p w14:paraId="441CBCFA" w14:textId="6E0FF6EA" w:rsidR="00EF3210" w:rsidRPr="00D12AFC" w:rsidRDefault="00EF3210" w:rsidP="00EF3210">
            <w:pPr>
              <w:pStyle w:val="affb"/>
            </w:pPr>
            <w:r>
              <w:rPr>
                <w:color w:val="000000"/>
                <w:szCs w:val="20"/>
              </w:rPr>
              <w:t>0,28</w:t>
            </w:r>
          </w:p>
        </w:tc>
      </w:tr>
      <w:tr w:rsidR="00EF3210" w:rsidRPr="00D12AFC" w14:paraId="2B340939" w14:textId="77777777" w:rsidTr="00A92B85">
        <w:trPr>
          <w:trHeight w:val="300"/>
        </w:trPr>
        <w:tc>
          <w:tcPr>
            <w:tcW w:w="410" w:type="pct"/>
            <w:vMerge/>
            <w:tcBorders>
              <w:top w:val="nil"/>
              <w:left w:val="single" w:sz="4" w:space="0" w:color="auto"/>
              <w:bottom w:val="single" w:sz="4" w:space="0" w:color="auto"/>
              <w:right w:val="single" w:sz="4" w:space="0" w:color="auto"/>
            </w:tcBorders>
            <w:vAlign w:val="center"/>
            <w:hideMark/>
          </w:tcPr>
          <w:p w14:paraId="6816632B" w14:textId="77777777" w:rsidR="00EF3210" w:rsidRPr="00D12AFC" w:rsidRDefault="00EF3210" w:rsidP="00EF3210">
            <w:pPr>
              <w:pStyle w:val="affb"/>
            </w:pPr>
          </w:p>
        </w:tc>
        <w:tc>
          <w:tcPr>
            <w:tcW w:w="251" w:type="pct"/>
            <w:tcBorders>
              <w:top w:val="nil"/>
              <w:left w:val="nil"/>
              <w:bottom w:val="single" w:sz="4" w:space="0" w:color="auto"/>
              <w:right w:val="single" w:sz="4" w:space="0" w:color="auto"/>
            </w:tcBorders>
            <w:shd w:val="clear" w:color="auto" w:fill="auto"/>
            <w:vAlign w:val="center"/>
            <w:hideMark/>
          </w:tcPr>
          <w:p w14:paraId="3DE769DF" w14:textId="77777777" w:rsidR="00EF3210" w:rsidRPr="00D12AFC" w:rsidRDefault="00EF3210" w:rsidP="00EF3210">
            <w:pPr>
              <w:pStyle w:val="affb"/>
            </w:pPr>
            <w:r w:rsidRPr="00D12AFC">
              <w:t>Всего</w:t>
            </w:r>
          </w:p>
        </w:tc>
        <w:tc>
          <w:tcPr>
            <w:tcW w:w="212" w:type="pct"/>
            <w:tcBorders>
              <w:top w:val="nil"/>
              <w:left w:val="nil"/>
              <w:bottom w:val="single" w:sz="4" w:space="0" w:color="auto"/>
              <w:right w:val="single" w:sz="4" w:space="0" w:color="auto"/>
            </w:tcBorders>
            <w:shd w:val="clear" w:color="auto" w:fill="auto"/>
            <w:vAlign w:val="center"/>
            <w:hideMark/>
          </w:tcPr>
          <w:p w14:paraId="71D57683" w14:textId="58D8B793"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25306C03" w14:textId="72305CBD"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4DAC82A2" w14:textId="1AA5BD05"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6E1C6EFE" w14:textId="398C1CDC"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53DB06ED" w14:textId="4935AE06"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14A5874B" w14:textId="68364ED7"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2D440FE1" w14:textId="49E782B6"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2721F718" w14:textId="5E1DB22A"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5D110AB7" w14:textId="6AB3476E"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71D4F4C1" w14:textId="6D486B7E"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11BE8DFF" w14:textId="4856279B"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565A291B" w14:textId="514D89B5"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5BE7D6DC" w14:textId="36845246"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682A9EE5" w14:textId="157FCA87"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461EA363" w14:textId="48AC3272"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206EF1E5" w14:textId="64B8C258" w:rsidR="00EF3210" w:rsidRPr="00D12AFC" w:rsidRDefault="00EF3210" w:rsidP="00EF3210">
            <w:pPr>
              <w:pStyle w:val="affb"/>
            </w:pPr>
            <w:r>
              <w:rPr>
                <w:color w:val="000000"/>
                <w:szCs w:val="20"/>
              </w:rPr>
              <w:t>0,28</w:t>
            </w:r>
          </w:p>
        </w:tc>
        <w:tc>
          <w:tcPr>
            <w:tcW w:w="212" w:type="pct"/>
            <w:tcBorders>
              <w:top w:val="nil"/>
              <w:left w:val="nil"/>
              <w:bottom w:val="single" w:sz="4" w:space="0" w:color="auto"/>
              <w:right w:val="single" w:sz="4" w:space="0" w:color="auto"/>
            </w:tcBorders>
            <w:shd w:val="clear" w:color="auto" w:fill="auto"/>
            <w:vAlign w:val="center"/>
            <w:hideMark/>
          </w:tcPr>
          <w:p w14:paraId="5B42AB5E" w14:textId="0D6C34EA" w:rsidR="00EF3210" w:rsidRPr="00D12AFC" w:rsidRDefault="00EF3210" w:rsidP="00EF3210">
            <w:pPr>
              <w:pStyle w:val="affb"/>
            </w:pPr>
            <w:r>
              <w:rPr>
                <w:color w:val="000000"/>
                <w:szCs w:val="20"/>
              </w:rPr>
              <w:t>0,28</w:t>
            </w:r>
          </w:p>
        </w:tc>
        <w:tc>
          <w:tcPr>
            <w:tcW w:w="219" w:type="pct"/>
            <w:tcBorders>
              <w:top w:val="nil"/>
              <w:left w:val="nil"/>
              <w:bottom w:val="single" w:sz="4" w:space="0" w:color="auto"/>
              <w:right w:val="single" w:sz="4" w:space="0" w:color="auto"/>
            </w:tcBorders>
            <w:shd w:val="clear" w:color="auto" w:fill="auto"/>
            <w:vAlign w:val="center"/>
            <w:hideMark/>
          </w:tcPr>
          <w:p w14:paraId="27B51270" w14:textId="4C62FDC7" w:rsidR="00EF3210" w:rsidRPr="00D12AFC" w:rsidRDefault="00EF3210" w:rsidP="00EF3210">
            <w:pPr>
              <w:pStyle w:val="affb"/>
            </w:pPr>
            <w:r>
              <w:rPr>
                <w:color w:val="000000"/>
                <w:szCs w:val="20"/>
              </w:rPr>
              <w:t>0,28</w:t>
            </w:r>
          </w:p>
        </w:tc>
        <w:tc>
          <w:tcPr>
            <w:tcW w:w="172" w:type="pct"/>
            <w:tcBorders>
              <w:top w:val="nil"/>
              <w:left w:val="nil"/>
              <w:bottom w:val="single" w:sz="4" w:space="0" w:color="auto"/>
              <w:right w:val="single" w:sz="4" w:space="0" w:color="auto"/>
            </w:tcBorders>
            <w:shd w:val="clear" w:color="auto" w:fill="auto"/>
            <w:vAlign w:val="center"/>
            <w:hideMark/>
          </w:tcPr>
          <w:p w14:paraId="68910BA1" w14:textId="20207096" w:rsidR="00EF3210" w:rsidRPr="00D12AFC" w:rsidRDefault="00EF3210" w:rsidP="00EF3210">
            <w:pPr>
              <w:pStyle w:val="affb"/>
            </w:pPr>
            <w:r>
              <w:rPr>
                <w:color w:val="000000"/>
                <w:szCs w:val="20"/>
              </w:rPr>
              <w:t>0,28</w:t>
            </w:r>
          </w:p>
        </w:tc>
        <w:tc>
          <w:tcPr>
            <w:tcW w:w="172" w:type="pct"/>
            <w:tcBorders>
              <w:top w:val="nil"/>
              <w:left w:val="nil"/>
              <w:bottom w:val="single" w:sz="4" w:space="0" w:color="auto"/>
              <w:right w:val="single" w:sz="4" w:space="0" w:color="auto"/>
            </w:tcBorders>
            <w:shd w:val="clear" w:color="auto" w:fill="auto"/>
            <w:vAlign w:val="center"/>
            <w:hideMark/>
          </w:tcPr>
          <w:p w14:paraId="1F78217E" w14:textId="6F4D3C8B" w:rsidR="00EF3210" w:rsidRPr="00D12AFC" w:rsidRDefault="00EF3210" w:rsidP="00EF3210">
            <w:pPr>
              <w:pStyle w:val="affb"/>
            </w:pPr>
            <w:r>
              <w:rPr>
                <w:color w:val="000000"/>
                <w:szCs w:val="20"/>
              </w:rPr>
              <w:t>0,28</w:t>
            </w:r>
          </w:p>
        </w:tc>
        <w:tc>
          <w:tcPr>
            <w:tcW w:w="172" w:type="pct"/>
            <w:tcBorders>
              <w:top w:val="nil"/>
              <w:left w:val="nil"/>
              <w:bottom w:val="single" w:sz="4" w:space="0" w:color="auto"/>
              <w:right w:val="single" w:sz="4" w:space="0" w:color="auto"/>
            </w:tcBorders>
            <w:shd w:val="clear" w:color="auto" w:fill="auto"/>
            <w:vAlign w:val="center"/>
            <w:hideMark/>
          </w:tcPr>
          <w:p w14:paraId="5EA997DE" w14:textId="266FC082" w:rsidR="00EF3210" w:rsidRPr="00D12AFC" w:rsidRDefault="00EF3210" w:rsidP="00EF3210">
            <w:pPr>
              <w:pStyle w:val="affb"/>
            </w:pPr>
            <w:r>
              <w:rPr>
                <w:color w:val="000000"/>
                <w:szCs w:val="20"/>
              </w:rPr>
              <w:t>0,28</w:t>
            </w:r>
          </w:p>
        </w:tc>
      </w:tr>
      <w:tr w:rsidR="00EF3210" w:rsidRPr="00D12AFC" w14:paraId="43597345" w14:textId="77777777" w:rsidTr="00A92B85">
        <w:trPr>
          <w:trHeight w:val="765"/>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0652A6ED" w14:textId="77777777" w:rsidR="00EF3210" w:rsidRPr="00D12AFC" w:rsidRDefault="00EF3210" w:rsidP="00EF3210">
            <w:pPr>
              <w:pStyle w:val="affb"/>
            </w:pPr>
            <w:r w:rsidRPr="00D12AFC">
              <w:t>Площадь зоны действия источника тепловой энергии</w:t>
            </w:r>
          </w:p>
        </w:tc>
        <w:tc>
          <w:tcPr>
            <w:tcW w:w="251" w:type="pct"/>
            <w:tcBorders>
              <w:top w:val="nil"/>
              <w:left w:val="nil"/>
              <w:bottom w:val="single" w:sz="4" w:space="0" w:color="auto"/>
              <w:right w:val="single" w:sz="4" w:space="0" w:color="auto"/>
            </w:tcBorders>
            <w:shd w:val="clear" w:color="auto" w:fill="auto"/>
            <w:vAlign w:val="center"/>
            <w:hideMark/>
          </w:tcPr>
          <w:p w14:paraId="2BDA960F" w14:textId="77777777" w:rsidR="00EF3210" w:rsidRPr="00D12AFC" w:rsidRDefault="00EF3210" w:rsidP="00EF3210">
            <w:pPr>
              <w:pStyle w:val="affb"/>
            </w:pPr>
            <w:r w:rsidRPr="00D12AFC">
              <w:t>км²</w:t>
            </w:r>
          </w:p>
        </w:tc>
        <w:tc>
          <w:tcPr>
            <w:tcW w:w="212" w:type="pct"/>
            <w:tcBorders>
              <w:top w:val="nil"/>
              <w:left w:val="nil"/>
              <w:bottom w:val="single" w:sz="4" w:space="0" w:color="auto"/>
              <w:right w:val="single" w:sz="4" w:space="0" w:color="auto"/>
            </w:tcBorders>
            <w:shd w:val="clear" w:color="auto" w:fill="auto"/>
            <w:vAlign w:val="center"/>
            <w:hideMark/>
          </w:tcPr>
          <w:p w14:paraId="7BBB8D9F" w14:textId="2BA5E701" w:rsidR="00EF3210" w:rsidRPr="00D12AFC" w:rsidRDefault="00EF3210" w:rsidP="00EF3210">
            <w:pPr>
              <w:pStyle w:val="affb"/>
            </w:pPr>
            <w:r>
              <w:rPr>
                <w:color w:val="000000"/>
                <w:szCs w:val="20"/>
              </w:rPr>
              <w:t>1,8</w:t>
            </w:r>
          </w:p>
        </w:tc>
        <w:tc>
          <w:tcPr>
            <w:tcW w:w="212" w:type="pct"/>
            <w:tcBorders>
              <w:top w:val="nil"/>
              <w:left w:val="nil"/>
              <w:bottom w:val="single" w:sz="4" w:space="0" w:color="auto"/>
              <w:right w:val="single" w:sz="4" w:space="0" w:color="auto"/>
            </w:tcBorders>
            <w:shd w:val="clear" w:color="auto" w:fill="auto"/>
            <w:vAlign w:val="center"/>
            <w:hideMark/>
          </w:tcPr>
          <w:p w14:paraId="6534F43C" w14:textId="752C7C0C" w:rsidR="00EF3210" w:rsidRPr="00D12AFC" w:rsidRDefault="00EF3210" w:rsidP="00EF3210">
            <w:pPr>
              <w:pStyle w:val="affb"/>
            </w:pPr>
            <w:r>
              <w:rPr>
                <w:color w:val="000000"/>
                <w:szCs w:val="20"/>
              </w:rPr>
              <w:t>1,8</w:t>
            </w:r>
          </w:p>
        </w:tc>
        <w:tc>
          <w:tcPr>
            <w:tcW w:w="212" w:type="pct"/>
            <w:tcBorders>
              <w:top w:val="nil"/>
              <w:left w:val="nil"/>
              <w:bottom w:val="single" w:sz="4" w:space="0" w:color="auto"/>
              <w:right w:val="single" w:sz="4" w:space="0" w:color="auto"/>
            </w:tcBorders>
            <w:shd w:val="clear" w:color="auto" w:fill="auto"/>
            <w:vAlign w:val="center"/>
            <w:hideMark/>
          </w:tcPr>
          <w:p w14:paraId="3B8A9C28" w14:textId="7E5381CC" w:rsidR="00EF3210" w:rsidRPr="00D12AFC" w:rsidRDefault="00EF3210" w:rsidP="00EF3210">
            <w:pPr>
              <w:pStyle w:val="affb"/>
            </w:pPr>
            <w:r>
              <w:rPr>
                <w:color w:val="000000"/>
                <w:szCs w:val="20"/>
              </w:rPr>
              <w:t>1,8</w:t>
            </w:r>
          </w:p>
        </w:tc>
        <w:tc>
          <w:tcPr>
            <w:tcW w:w="212" w:type="pct"/>
            <w:tcBorders>
              <w:top w:val="nil"/>
              <w:left w:val="nil"/>
              <w:bottom w:val="single" w:sz="4" w:space="0" w:color="auto"/>
              <w:right w:val="single" w:sz="4" w:space="0" w:color="auto"/>
            </w:tcBorders>
            <w:shd w:val="clear" w:color="auto" w:fill="auto"/>
            <w:vAlign w:val="center"/>
            <w:hideMark/>
          </w:tcPr>
          <w:p w14:paraId="4F9575C2" w14:textId="05FBC6AC" w:rsidR="00EF3210" w:rsidRPr="00D12AFC" w:rsidRDefault="00EF3210" w:rsidP="00EF3210">
            <w:pPr>
              <w:pStyle w:val="affb"/>
            </w:pPr>
            <w:r>
              <w:rPr>
                <w:color w:val="000000"/>
                <w:szCs w:val="20"/>
              </w:rPr>
              <w:t>1,8</w:t>
            </w:r>
          </w:p>
        </w:tc>
        <w:tc>
          <w:tcPr>
            <w:tcW w:w="212" w:type="pct"/>
            <w:tcBorders>
              <w:top w:val="nil"/>
              <w:left w:val="nil"/>
              <w:bottom w:val="single" w:sz="4" w:space="0" w:color="auto"/>
              <w:right w:val="single" w:sz="4" w:space="0" w:color="auto"/>
            </w:tcBorders>
            <w:shd w:val="clear" w:color="auto" w:fill="auto"/>
            <w:vAlign w:val="center"/>
            <w:hideMark/>
          </w:tcPr>
          <w:p w14:paraId="33D37B67" w14:textId="7DDE2470" w:rsidR="00EF3210" w:rsidRPr="00D12AFC" w:rsidRDefault="00EF3210" w:rsidP="00EF3210">
            <w:pPr>
              <w:pStyle w:val="affb"/>
            </w:pPr>
            <w:r>
              <w:rPr>
                <w:color w:val="000000"/>
                <w:szCs w:val="20"/>
              </w:rPr>
              <w:t>1,8</w:t>
            </w:r>
          </w:p>
        </w:tc>
        <w:tc>
          <w:tcPr>
            <w:tcW w:w="212" w:type="pct"/>
            <w:tcBorders>
              <w:top w:val="nil"/>
              <w:left w:val="nil"/>
              <w:bottom w:val="single" w:sz="4" w:space="0" w:color="auto"/>
              <w:right w:val="single" w:sz="4" w:space="0" w:color="auto"/>
            </w:tcBorders>
            <w:shd w:val="clear" w:color="auto" w:fill="auto"/>
            <w:vAlign w:val="center"/>
            <w:hideMark/>
          </w:tcPr>
          <w:p w14:paraId="5331F5C9" w14:textId="10F6C545" w:rsidR="00EF3210" w:rsidRPr="00D12AFC" w:rsidRDefault="00EF3210" w:rsidP="00EF3210">
            <w:pPr>
              <w:pStyle w:val="affb"/>
            </w:pPr>
            <w:r>
              <w:rPr>
                <w:color w:val="000000"/>
                <w:szCs w:val="20"/>
              </w:rPr>
              <w:t>1,8</w:t>
            </w:r>
          </w:p>
        </w:tc>
        <w:tc>
          <w:tcPr>
            <w:tcW w:w="212" w:type="pct"/>
            <w:tcBorders>
              <w:top w:val="nil"/>
              <w:left w:val="nil"/>
              <w:bottom w:val="single" w:sz="4" w:space="0" w:color="auto"/>
              <w:right w:val="single" w:sz="4" w:space="0" w:color="auto"/>
            </w:tcBorders>
            <w:shd w:val="clear" w:color="auto" w:fill="auto"/>
            <w:vAlign w:val="center"/>
            <w:hideMark/>
          </w:tcPr>
          <w:p w14:paraId="3EAEF1EB" w14:textId="5BEB811F" w:rsidR="00EF3210" w:rsidRPr="00D12AFC" w:rsidRDefault="00EF3210" w:rsidP="00EF3210">
            <w:pPr>
              <w:pStyle w:val="affb"/>
            </w:pPr>
            <w:r>
              <w:rPr>
                <w:color w:val="000000"/>
                <w:szCs w:val="20"/>
              </w:rPr>
              <w:t>1,8</w:t>
            </w:r>
          </w:p>
        </w:tc>
        <w:tc>
          <w:tcPr>
            <w:tcW w:w="212" w:type="pct"/>
            <w:tcBorders>
              <w:top w:val="nil"/>
              <w:left w:val="nil"/>
              <w:bottom w:val="single" w:sz="4" w:space="0" w:color="auto"/>
              <w:right w:val="single" w:sz="4" w:space="0" w:color="auto"/>
            </w:tcBorders>
            <w:shd w:val="clear" w:color="auto" w:fill="auto"/>
            <w:vAlign w:val="center"/>
            <w:hideMark/>
          </w:tcPr>
          <w:p w14:paraId="58838C4D" w14:textId="545C6CBE" w:rsidR="00EF3210" w:rsidRPr="00D12AFC" w:rsidRDefault="00EF3210" w:rsidP="00EF3210">
            <w:pPr>
              <w:pStyle w:val="affb"/>
            </w:pPr>
            <w:r>
              <w:rPr>
                <w:color w:val="000000"/>
                <w:szCs w:val="20"/>
              </w:rPr>
              <w:t>1,8</w:t>
            </w:r>
          </w:p>
        </w:tc>
        <w:tc>
          <w:tcPr>
            <w:tcW w:w="212" w:type="pct"/>
            <w:tcBorders>
              <w:top w:val="nil"/>
              <w:left w:val="nil"/>
              <w:bottom w:val="single" w:sz="4" w:space="0" w:color="auto"/>
              <w:right w:val="single" w:sz="4" w:space="0" w:color="auto"/>
            </w:tcBorders>
            <w:shd w:val="clear" w:color="auto" w:fill="auto"/>
            <w:vAlign w:val="center"/>
            <w:hideMark/>
          </w:tcPr>
          <w:p w14:paraId="49AA4E33" w14:textId="29FF6B0F" w:rsidR="00EF3210" w:rsidRPr="00D12AFC" w:rsidRDefault="00EF3210" w:rsidP="00EF3210">
            <w:pPr>
              <w:pStyle w:val="affb"/>
            </w:pPr>
            <w:r>
              <w:rPr>
                <w:color w:val="000000"/>
                <w:szCs w:val="20"/>
              </w:rPr>
              <w:t>1,8</w:t>
            </w:r>
          </w:p>
        </w:tc>
        <w:tc>
          <w:tcPr>
            <w:tcW w:w="212" w:type="pct"/>
            <w:tcBorders>
              <w:top w:val="nil"/>
              <w:left w:val="nil"/>
              <w:bottom w:val="single" w:sz="4" w:space="0" w:color="auto"/>
              <w:right w:val="single" w:sz="4" w:space="0" w:color="auto"/>
            </w:tcBorders>
            <w:shd w:val="clear" w:color="auto" w:fill="auto"/>
            <w:vAlign w:val="center"/>
            <w:hideMark/>
          </w:tcPr>
          <w:p w14:paraId="2586C768" w14:textId="0BCE97D6" w:rsidR="00EF3210" w:rsidRPr="00D12AFC" w:rsidRDefault="00EF3210" w:rsidP="00EF3210">
            <w:pPr>
              <w:pStyle w:val="affb"/>
            </w:pPr>
            <w:r>
              <w:rPr>
                <w:color w:val="000000"/>
                <w:szCs w:val="20"/>
              </w:rPr>
              <w:t>1,8</w:t>
            </w:r>
          </w:p>
        </w:tc>
        <w:tc>
          <w:tcPr>
            <w:tcW w:w="212" w:type="pct"/>
            <w:tcBorders>
              <w:top w:val="nil"/>
              <w:left w:val="nil"/>
              <w:bottom w:val="single" w:sz="4" w:space="0" w:color="auto"/>
              <w:right w:val="single" w:sz="4" w:space="0" w:color="auto"/>
            </w:tcBorders>
            <w:shd w:val="clear" w:color="auto" w:fill="auto"/>
            <w:vAlign w:val="center"/>
            <w:hideMark/>
          </w:tcPr>
          <w:p w14:paraId="3E9CA232" w14:textId="1523808D" w:rsidR="00EF3210" w:rsidRPr="00D12AFC" w:rsidRDefault="00EF3210" w:rsidP="00EF3210">
            <w:pPr>
              <w:pStyle w:val="affb"/>
            </w:pPr>
            <w:r>
              <w:rPr>
                <w:color w:val="000000"/>
                <w:szCs w:val="20"/>
              </w:rPr>
              <w:t>1,8</w:t>
            </w:r>
          </w:p>
        </w:tc>
        <w:tc>
          <w:tcPr>
            <w:tcW w:w="212" w:type="pct"/>
            <w:tcBorders>
              <w:top w:val="nil"/>
              <w:left w:val="nil"/>
              <w:bottom w:val="single" w:sz="4" w:space="0" w:color="auto"/>
              <w:right w:val="single" w:sz="4" w:space="0" w:color="auto"/>
            </w:tcBorders>
            <w:shd w:val="clear" w:color="auto" w:fill="auto"/>
            <w:vAlign w:val="center"/>
            <w:hideMark/>
          </w:tcPr>
          <w:p w14:paraId="1A072199" w14:textId="4B2F1E5A" w:rsidR="00EF3210" w:rsidRPr="00D12AFC" w:rsidRDefault="00EF3210" w:rsidP="00EF3210">
            <w:pPr>
              <w:pStyle w:val="affb"/>
            </w:pPr>
            <w:r>
              <w:rPr>
                <w:color w:val="000000"/>
                <w:szCs w:val="20"/>
              </w:rPr>
              <w:t>1,8</w:t>
            </w:r>
          </w:p>
        </w:tc>
        <w:tc>
          <w:tcPr>
            <w:tcW w:w="212" w:type="pct"/>
            <w:tcBorders>
              <w:top w:val="nil"/>
              <w:left w:val="nil"/>
              <w:bottom w:val="single" w:sz="4" w:space="0" w:color="auto"/>
              <w:right w:val="single" w:sz="4" w:space="0" w:color="auto"/>
            </w:tcBorders>
            <w:shd w:val="clear" w:color="auto" w:fill="auto"/>
            <w:vAlign w:val="center"/>
            <w:hideMark/>
          </w:tcPr>
          <w:p w14:paraId="1EA09E5C" w14:textId="11DFCB52" w:rsidR="00EF3210" w:rsidRPr="00D12AFC" w:rsidRDefault="00EF3210" w:rsidP="00EF3210">
            <w:pPr>
              <w:pStyle w:val="affb"/>
            </w:pPr>
            <w:r>
              <w:rPr>
                <w:color w:val="000000"/>
                <w:szCs w:val="20"/>
              </w:rPr>
              <w:t>1,8</w:t>
            </w:r>
          </w:p>
        </w:tc>
        <w:tc>
          <w:tcPr>
            <w:tcW w:w="212" w:type="pct"/>
            <w:tcBorders>
              <w:top w:val="nil"/>
              <w:left w:val="nil"/>
              <w:bottom w:val="single" w:sz="4" w:space="0" w:color="auto"/>
              <w:right w:val="single" w:sz="4" w:space="0" w:color="auto"/>
            </w:tcBorders>
            <w:shd w:val="clear" w:color="auto" w:fill="auto"/>
            <w:vAlign w:val="center"/>
            <w:hideMark/>
          </w:tcPr>
          <w:p w14:paraId="12E7F69B" w14:textId="60F7BB3C" w:rsidR="00EF3210" w:rsidRPr="00D12AFC" w:rsidRDefault="00EF3210" w:rsidP="00EF3210">
            <w:pPr>
              <w:pStyle w:val="affb"/>
            </w:pPr>
            <w:r>
              <w:rPr>
                <w:color w:val="000000"/>
                <w:szCs w:val="20"/>
              </w:rPr>
              <w:t>1,8</w:t>
            </w:r>
          </w:p>
        </w:tc>
        <w:tc>
          <w:tcPr>
            <w:tcW w:w="212" w:type="pct"/>
            <w:tcBorders>
              <w:top w:val="nil"/>
              <w:left w:val="nil"/>
              <w:bottom w:val="single" w:sz="4" w:space="0" w:color="auto"/>
              <w:right w:val="single" w:sz="4" w:space="0" w:color="auto"/>
            </w:tcBorders>
            <w:shd w:val="clear" w:color="auto" w:fill="auto"/>
            <w:vAlign w:val="center"/>
            <w:hideMark/>
          </w:tcPr>
          <w:p w14:paraId="67EC6136" w14:textId="3D1366F0" w:rsidR="00EF3210" w:rsidRPr="00D12AFC" w:rsidRDefault="00EF3210" w:rsidP="00EF3210">
            <w:pPr>
              <w:pStyle w:val="affb"/>
            </w:pPr>
            <w:r>
              <w:rPr>
                <w:color w:val="000000"/>
                <w:szCs w:val="20"/>
              </w:rPr>
              <w:t>1,8</w:t>
            </w:r>
          </w:p>
        </w:tc>
        <w:tc>
          <w:tcPr>
            <w:tcW w:w="212" w:type="pct"/>
            <w:tcBorders>
              <w:top w:val="nil"/>
              <w:left w:val="nil"/>
              <w:bottom w:val="single" w:sz="4" w:space="0" w:color="auto"/>
              <w:right w:val="single" w:sz="4" w:space="0" w:color="auto"/>
            </w:tcBorders>
            <w:shd w:val="clear" w:color="auto" w:fill="auto"/>
            <w:vAlign w:val="center"/>
            <w:hideMark/>
          </w:tcPr>
          <w:p w14:paraId="725A4AB4" w14:textId="1B9DDE1D" w:rsidR="00EF3210" w:rsidRPr="00D12AFC" w:rsidRDefault="00EF3210" w:rsidP="00EF3210">
            <w:pPr>
              <w:pStyle w:val="affb"/>
            </w:pPr>
            <w:r>
              <w:rPr>
                <w:color w:val="000000"/>
                <w:szCs w:val="20"/>
              </w:rPr>
              <w:t>1,8</w:t>
            </w:r>
          </w:p>
        </w:tc>
        <w:tc>
          <w:tcPr>
            <w:tcW w:w="212" w:type="pct"/>
            <w:tcBorders>
              <w:top w:val="nil"/>
              <w:left w:val="nil"/>
              <w:bottom w:val="single" w:sz="4" w:space="0" w:color="auto"/>
              <w:right w:val="single" w:sz="4" w:space="0" w:color="auto"/>
            </w:tcBorders>
            <w:shd w:val="clear" w:color="auto" w:fill="auto"/>
            <w:vAlign w:val="center"/>
            <w:hideMark/>
          </w:tcPr>
          <w:p w14:paraId="0CF0BF6C" w14:textId="583B939A" w:rsidR="00EF3210" w:rsidRPr="00D12AFC" w:rsidRDefault="00EF3210" w:rsidP="00EF3210">
            <w:pPr>
              <w:pStyle w:val="affb"/>
            </w:pPr>
            <w:r>
              <w:rPr>
                <w:color w:val="000000"/>
                <w:szCs w:val="20"/>
              </w:rPr>
              <w:t>1,8</w:t>
            </w:r>
          </w:p>
        </w:tc>
        <w:tc>
          <w:tcPr>
            <w:tcW w:w="219" w:type="pct"/>
            <w:tcBorders>
              <w:top w:val="nil"/>
              <w:left w:val="nil"/>
              <w:bottom w:val="single" w:sz="4" w:space="0" w:color="auto"/>
              <w:right w:val="single" w:sz="4" w:space="0" w:color="auto"/>
            </w:tcBorders>
            <w:shd w:val="clear" w:color="auto" w:fill="auto"/>
            <w:vAlign w:val="center"/>
            <w:hideMark/>
          </w:tcPr>
          <w:p w14:paraId="0AEC5898" w14:textId="3E2BD83D" w:rsidR="00EF3210" w:rsidRPr="00D12AFC" w:rsidRDefault="00EF3210" w:rsidP="00EF3210">
            <w:pPr>
              <w:pStyle w:val="affb"/>
            </w:pPr>
            <w:r>
              <w:rPr>
                <w:color w:val="000000"/>
                <w:szCs w:val="20"/>
              </w:rPr>
              <w:t>1,8</w:t>
            </w:r>
          </w:p>
        </w:tc>
        <w:tc>
          <w:tcPr>
            <w:tcW w:w="172" w:type="pct"/>
            <w:tcBorders>
              <w:top w:val="nil"/>
              <w:left w:val="nil"/>
              <w:bottom w:val="single" w:sz="4" w:space="0" w:color="auto"/>
              <w:right w:val="single" w:sz="4" w:space="0" w:color="auto"/>
            </w:tcBorders>
            <w:shd w:val="clear" w:color="auto" w:fill="auto"/>
            <w:vAlign w:val="center"/>
            <w:hideMark/>
          </w:tcPr>
          <w:p w14:paraId="280F8833" w14:textId="0EADE39A" w:rsidR="00EF3210" w:rsidRPr="00D12AFC" w:rsidRDefault="00EF3210" w:rsidP="00EF3210">
            <w:pPr>
              <w:pStyle w:val="affb"/>
            </w:pPr>
            <w:r>
              <w:rPr>
                <w:color w:val="000000"/>
                <w:szCs w:val="20"/>
              </w:rPr>
              <w:t>1,8</w:t>
            </w:r>
          </w:p>
        </w:tc>
        <w:tc>
          <w:tcPr>
            <w:tcW w:w="172" w:type="pct"/>
            <w:tcBorders>
              <w:top w:val="nil"/>
              <w:left w:val="nil"/>
              <w:bottom w:val="single" w:sz="4" w:space="0" w:color="auto"/>
              <w:right w:val="single" w:sz="4" w:space="0" w:color="auto"/>
            </w:tcBorders>
            <w:shd w:val="clear" w:color="auto" w:fill="auto"/>
            <w:vAlign w:val="center"/>
            <w:hideMark/>
          </w:tcPr>
          <w:p w14:paraId="76E8E337" w14:textId="0C14D7C7" w:rsidR="00EF3210" w:rsidRPr="00D12AFC" w:rsidRDefault="00EF3210" w:rsidP="00EF3210">
            <w:pPr>
              <w:pStyle w:val="affb"/>
            </w:pPr>
            <w:r>
              <w:rPr>
                <w:color w:val="000000"/>
                <w:szCs w:val="20"/>
              </w:rPr>
              <w:t>1,8</w:t>
            </w:r>
          </w:p>
        </w:tc>
        <w:tc>
          <w:tcPr>
            <w:tcW w:w="172" w:type="pct"/>
            <w:tcBorders>
              <w:top w:val="nil"/>
              <w:left w:val="nil"/>
              <w:bottom w:val="single" w:sz="4" w:space="0" w:color="auto"/>
              <w:right w:val="single" w:sz="4" w:space="0" w:color="auto"/>
            </w:tcBorders>
            <w:shd w:val="clear" w:color="auto" w:fill="auto"/>
            <w:vAlign w:val="center"/>
            <w:hideMark/>
          </w:tcPr>
          <w:p w14:paraId="5F61BB40" w14:textId="13DC7B70" w:rsidR="00EF3210" w:rsidRPr="00D12AFC" w:rsidRDefault="00EF3210" w:rsidP="00EF3210">
            <w:pPr>
              <w:pStyle w:val="affb"/>
            </w:pPr>
            <w:r>
              <w:rPr>
                <w:color w:val="000000"/>
                <w:szCs w:val="20"/>
              </w:rPr>
              <w:t>1,8</w:t>
            </w:r>
          </w:p>
        </w:tc>
      </w:tr>
      <w:tr w:rsidR="00EF3210" w:rsidRPr="00D12AFC" w14:paraId="72DFCC8C" w14:textId="77777777" w:rsidTr="00A92B85">
        <w:trPr>
          <w:trHeight w:val="765"/>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59A802EB" w14:textId="77777777" w:rsidR="00EF3210" w:rsidRPr="00D12AFC" w:rsidRDefault="00EF3210" w:rsidP="00EF3210">
            <w:pPr>
              <w:pStyle w:val="affb"/>
            </w:pPr>
            <w:r w:rsidRPr="00D12AFC">
              <w:t>Средневзвешенная плотность тепловой нагрузки</w:t>
            </w:r>
          </w:p>
        </w:tc>
        <w:tc>
          <w:tcPr>
            <w:tcW w:w="251" w:type="pct"/>
            <w:tcBorders>
              <w:top w:val="nil"/>
              <w:left w:val="nil"/>
              <w:bottom w:val="single" w:sz="4" w:space="0" w:color="auto"/>
              <w:right w:val="single" w:sz="4" w:space="0" w:color="auto"/>
            </w:tcBorders>
            <w:shd w:val="clear" w:color="auto" w:fill="auto"/>
            <w:vAlign w:val="center"/>
            <w:hideMark/>
          </w:tcPr>
          <w:p w14:paraId="1D84DDF2" w14:textId="77777777" w:rsidR="00EF3210" w:rsidRPr="00D12AFC" w:rsidRDefault="00EF3210" w:rsidP="00EF3210">
            <w:pPr>
              <w:pStyle w:val="affb"/>
            </w:pPr>
            <w:r w:rsidRPr="00D12AFC">
              <w:t>Гкал/ч/км</w:t>
            </w:r>
            <w:r w:rsidRPr="00D12AFC">
              <w:rPr>
                <w:rFonts w:ascii="Calibri" w:hAnsi="Calibri" w:cs="Calibri"/>
              </w:rPr>
              <w:t>²</w:t>
            </w:r>
          </w:p>
        </w:tc>
        <w:tc>
          <w:tcPr>
            <w:tcW w:w="212" w:type="pct"/>
            <w:tcBorders>
              <w:top w:val="nil"/>
              <w:left w:val="nil"/>
              <w:bottom w:val="single" w:sz="4" w:space="0" w:color="auto"/>
              <w:right w:val="single" w:sz="4" w:space="0" w:color="auto"/>
            </w:tcBorders>
            <w:shd w:val="clear" w:color="auto" w:fill="auto"/>
            <w:vAlign w:val="center"/>
            <w:hideMark/>
          </w:tcPr>
          <w:p w14:paraId="0D4347F6" w14:textId="787EA30A" w:rsidR="00EF3210" w:rsidRPr="00D12AFC" w:rsidRDefault="00EF3210" w:rsidP="00EF3210">
            <w:pPr>
              <w:pStyle w:val="affb"/>
            </w:pPr>
            <w:r>
              <w:rPr>
                <w:color w:val="000000"/>
                <w:szCs w:val="20"/>
              </w:rPr>
              <w:t>0,16</w:t>
            </w:r>
          </w:p>
        </w:tc>
        <w:tc>
          <w:tcPr>
            <w:tcW w:w="212" w:type="pct"/>
            <w:tcBorders>
              <w:top w:val="nil"/>
              <w:left w:val="nil"/>
              <w:bottom w:val="single" w:sz="4" w:space="0" w:color="auto"/>
              <w:right w:val="single" w:sz="4" w:space="0" w:color="auto"/>
            </w:tcBorders>
            <w:shd w:val="clear" w:color="auto" w:fill="auto"/>
            <w:vAlign w:val="center"/>
            <w:hideMark/>
          </w:tcPr>
          <w:p w14:paraId="692C60F0" w14:textId="4C77A86B" w:rsidR="00EF3210" w:rsidRPr="00D12AFC" w:rsidRDefault="00EF3210" w:rsidP="00EF3210">
            <w:pPr>
              <w:pStyle w:val="affb"/>
            </w:pPr>
            <w:r>
              <w:rPr>
                <w:color w:val="000000"/>
                <w:szCs w:val="20"/>
              </w:rPr>
              <w:t>0,16</w:t>
            </w:r>
          </w:p>
        </w:tc>
        <w:tc>
          <w:tcPr>
            <w:tcW w:w="212" w:type="pct"/>
            <w:tcBorders>
              <w:top w:val="nil"/>
              <w:left w:val="nil"/>
              <w:bottom w:val="single" w:sz="4" w:space="0" w:color="auto"/>
              <w:right w:val="single" w:sz="4" w:space="0" w:color="auto"/>
            </w:tcBorders>
            <w:shd w:val="clear" w:color="auto" w:fill="auto"/>
            <w:vAlign w:val="center"/>
            <w:hideMark/>
          </w:tcPr>
          <w:p w14:paraId="668FB658" w14:textId="776F36D0" w:rsidR="00EF3210" w:rsidRPr="00D12AFC" w:rsidRDefault="00EF3210" w:rsidP="00EF3210">
            <w:pPr>
              <w:pStyle w:val="affb"/>
            </w:pPr>
            <w:r>
              <w:rPr>
                <w:color w:val="000000"/>
                <w:szCs w:val="20"/>
              </w:rPr>
              <w:t>0,16</w:t>
            </w:r>
          </w:p>
        </w:tc>
        <w:tc>
          <w:tcPr>
            <w:tcW w:w="212" w:type="pct"/>
            <w:tcBorders>
              <w:top w:val="nil"/>
              <w:left w:val="nil"/>
              <w:bottom w:val="single" w:sz="4" w:space="0" w:color="auto"/>
              <w:right w:val="single" w:sz="4" w:space="0" w:color="auto"/>
            </w:tcBorders>
            <w:shd w:val="clear" w:color="auto" w:fill="auto"/>
            <w:vAlign w:val="center"/>
            <w:hideMark/>
          </w:tcPr>
          <w:p w14:paraId="32534209" w14:textId="310135D2" w:rsidR="00EF3210" w:rsidRPr="00D12AFC" w:rsidRDefault="00EF3210" w:rsidP="00EF3210">
            <w:pPr>
              <w:pStyle w:val="affb"/>
            </w:pPr>
            <w:r>
              <w:rPr>
                <w:color w:val="000000"/>
                <w:szCs w:val="20"/>
              </w:rPr>
              <w:t>0,16</w:t>
            </w:r>
          </w:p>
        </w:tc>
        <w:tc>
          <w:tcPr>
            <w:tcW w:w="212" w:type="pct"/>
            <w:tcBorders>
              <w:top w:val="nil"/>
              <w:left w:val="nil"/>
              <w:bottom w:val="single" w:sz="4" w:space="0" w:color="auto"/>
              <w:right w:val="single" w:sz="4" w:space="0" w:color="auto"/>
            </w:tcBorders>
            <w:shd w:val="clear" w:color="auto" w:fill="auto"/>
            <w:vAlign w:val="center"/>
            <w:hideMark/>
          </w:tcPr>
          <w:p w14:paraId="3F19149B" w14:textId="74AAF5D8" w:rsidR="00EF3210" w:rsidRPr="00D12AFC" w:rsidRDefault="00EF3210" w:rsidP="00EF3210">
            <w:pPr>
              <w:pStyle w:val="affb"/>
            </w:pPr>
            <w:r>
              <w:rPr>
                <w:color w:val="000000"/>
                <w:szCs w:val="20"/>
              </w:rPr>
              <w:t>0,16</w:t>
            </w:r>
          </w:p>
        </w:tc>
        <w:tc>
          <w:tcPr>
            <w:tcW w:w="212" w:type="pct"/>
            <w:tcBorders>
              <w:top w:val="nil"/>
              <w:left w:val="nil"/>
              <w:bottom w:val="single" w:sz="4" w:space="0" w:color="auto"/>
              <w:right w:val="single" w:sz="4" w:space="0" w:color="auto"/>
            </w:tcBorders>
            <w:shd w:val="clear" w:color="auto" w:fill="auto"/>
            <w:vAlign w:val="center"/>
            <w:hideMark/>
          </w:tcPr>
          <w:p w14:paraId="40386722" w14:textId="50E69FD2" w:rsidR="00EF3210" w:rsidRPr="00D12AFC" w:rsidRDefault="00EF3210" w:rsidP="00EF3210">
            <w:pPr>
              <w:pStyle w:val="affb"/>
            </w:pPr>
            <w:r>
              <w:rPr>
                <w:color w:val="000000"/>
                <w:szCs w:val="20"/>
              </w:rPr>
              <w:t>0,16</w:t>
            </w:r>
          </w:p>
        </w:tc>
        <w:tc>
          <w:tcPr>
            <w:tcW w:w="212" w:type="pct"/>
            <w:tcBorders>
              <w:top w:val="nil"/>
              <w:left w:val="nil"/>
              <w:bottom w:val="single" w:sz="4" w:space="0" w:color="auto"/>
              <w:right w:val="single" w:sz="4" w:space="0" w:color="auto"/>
            </w:tcBorders>
            <w:shd w:val="clear" w:color="auto" w:fill="auto"/>
            <w:vAlign w:val="center"/>
            <w:hideMark/>
          </w:tcPr>
          <w:p w14:paraId="4ED9619C" w14:textId="7906B68F" w:rsidR="00EF3210" w:rsidRPr="00D12AFC" w:rsidRDefault="00EF3210" w:rsidP="00EF3210">
            <w:pPr>
              <w:pStyle w:val="affb"/>
            </w:pPr>
            <w:r>
              <w:rPr>
                <w:color w:val="000000"/>
                <w:szCs w:val="20"/>
              </w:rPr>
              <w:t>0,16</w:t>
            </w:r>
          </w:p>
        </w:tc>
        <w:tc>
          <w:tcPr>
            <w:tcW w:w="212" w:type="pct"/>
            <w:tcBorders>
              <w:top w:val="nil"/>
              <w:left w:val="nil"/>
              <w:bottom w:val="single" w:sz="4" w:space="0" w:color="auto"/>
              <w:right w:val="single" w:sz="4" w:space="0" w:color="auto"/>
            </w:tcBorders>
            <w:shd w:val="clear" w:color="auto" w:fill="auto"/>
            <w:vAlign w:val="center"/>
            <w:hideMark/>
          </w:tcPr>
          <w:p w14:paraId="04828AD9" w14:textId="5926937F" w:rsidR="00EF3210" w:rsidRPr="00D12AFC" w:rsidRDefault="00EF3210" w:rsidP="00EF3210">
            <w:pPr>
              <w:pStyle w:val="affb"/>
            </w:pPr>
            <w:r>
              <w:rPr>
                <w:color w:val="000000"/>
                <w:szCs w:val="20"/>
              </w:rPr>
              <w:t>0,16</w:t>
            </w:r>
          </w:p>
        </w:tc>
        <w:tc>
          <w:tcPr>
            <w:tcW w:w="212" w:type="pct"/>
            <w:tcBorders>
              <w:top w:val="nil"/>
              <w:left w:val="nil"/>
              <w:bottom w:val="single" w:sz="4" w:space="0" w:color="auto"/>
              <w:right w:val="single" w:sz="4" w:space="0" w:color="auto"/>
            </w:tcBorders>
            <w:shd w:val="clear" w:color="auto" w:fill="auto"/>
            <w:vAlign w:val="center"/>
            <w:hideMark/>
          </w:tcPr>
          <w:p w14:paraId="1F154CE6" w14:textId="57EF1123" w:rsidR="00EF3210" w:rsidRPr="00D12AFC" w:rsidRDefault="00EF3210" w:rsidP="00EF3210">
            <w:pPr>
              <w:pStyle w:val="affb"/>
            </w:pPr>
            <w:r>
              <w:rPr>
                <w:color w:val="000000"/>
                <w:szCs w:val="20"/>
              </w:rPr>
              <w:t>0,16</w:t>
            </w:r>
          </w:p>
        </w:tc>
        <w:tc>
          <w:tcPr>
            <w:tcW w:w="212" w:type="pct"/>
            <w:tcBorders>
              <w:top w:val="nil"/>
              <w:left w:val="nil"/>
              <w:bottom w:val="single" w:sz="4" w:space="0" w:color="auto"/>
              <w:right w:val="single" w:sz="4" w:space="0" w:color="auto"/>
            </w:tcBorders>
            <w:shd w:val="clear" w:color="auto" w:fill="auto"/>
            <w:vAlign w:val="center"/>
            <w:hideMark/>
          </w:tcPr>
          <w:p w14:paraId="0F33D186" w14:textId="5C8B6778" w:rsidR="00EF3210" w:rsidRPr="00D12AFC" w:rsidRDefault="00EF3210" w:rsidP="00EF3210">
            <w:pPr>
              <w:pStyle w:val="affb"/>
            </w:pPr>
            <w:r>
              <w:rPr>
                <w:color w:val="000000"/>
                <w:szCs w:val="20"/>
              </w:rPr>
              <w:t>0,16</w:t>
            </w:r>
          </w:p>
        </w:tc>
        <w:tc>
          <w:tcPr>
            <w:tcW w:w="212" w:type="pct"/>
            <w:tcBorders>
              <w:top w:val="nil"/>
              <w:left w:val="nil"/>
              <w:bottom w:val="single" w:sz="4" w:space="0" w:color="auto"/>
              <w:right w:val="single" w:sz="4" w:space="0" w:color="auto"/>
            </w:tcBorders>
            <w:shd w:val="clear" w:color="auto" w:fill="auto"/>
            <w:vAlign w:val="center"/>
            <w:hideMark/>
          </w:tcPr>
          <w:p w14:paraId="51F9BD79" w14:textId="76F4CDEA" w:rsidR="00EF3210" w:rsidRPr="00D12AFC" w:rsidRDefault="00EF3210" w:rsidP="00EF3210">
            <w:pPr>
              <w:pStyle w:val="affb"/>
            </w:pPr>
            <w:r>
              <w:rPr>
                <w:color w:val="000000"/>
                <w:szCs w:val="20"/>
              </w:rPr>
              <w:t>0,16</w:t>
            </w:r>
          </w:p>
        </w:tc>
        <w:tc>
          <w:tcPr>
            <w:tcW w:w="212" w:type="pct"/>
            <w:tcBorders>
              <w:top w:val="nil"/>
              <w:left w:val="nil"/>
              <w:bottom w:val="single" w:sz="4" w:space="0" w:color="auto"/>
              <w:right w:val="single" w:sz="4" w:space="0" w:color="auto"/>
            </w:tcBorders>
            <w:shd w:val="clear" w:color="auto" w:fill="auto"/>
            <w:vAlign w:val="center"/>
            <w:hideMark/>
          </w:tcPr>
          <w:p w14:paraId="74E6A2D8" w14:textId="3248CF3F" w:rsidR="00EF3210" w:rsidRPr="00D12AFC" w:rsidRDefault="00EF3210" w:rsidP="00EF3210">
            <w:pPr>
              <w:pStyle w:val="affb"/>
            </w:pPr>
            <w:r>
              <w:rPr>
                <w:color w:val="000000"/>
                <w:szCs w:val="20"/>
              </w:rPr>
              <w:t>0,16</w:t>
            </w:r>
          </w:p>
        </w:tc>
        <w:tc>
          <w:tcPr>
            <w:tcW w:w="212" w:type="pct"/>
            <w:tcBorders>
              <w:top w:val="nil"/>
              <w:left w:val="nil"/>
              <w:bottom w:val="single" w:sz="4" w:space="0" w:color="auto"/>
              <w:right w:val="single" w:sz="4" w:space="0" w:color="auto"/>
            </w:tcBorders>
            <w:shd w:val="clear" w:color="auto" w:fill="auto"/>
            <w:vAlign w:val="center"/>
            <w:hideMark/>
          </w:tcPr>
          <w:p w14:paraId="4F023B25" w14:textId="6ABD2276" w:rsidR="00EF3210" w:rsidRPr="00D12AFC" w:rsidRDefault="00EF3210" w:rsidP="00EF3210">
            <w:pPr>
              <w:pStyle w:val="affb"/>
            </w:pPr>
            <w:r>
              <w:rPr>
                <w:color w:val="000000"/>
                <w:szCs w:val="20"/>
              </w:rPr>
              <w:t>0,16</w:t>
            </w:r>
          </w:p>
        </w:tc>
        <w:tc>
          <w:tcPr>
            <w:tcW w:w="212" w:type="pct"/>
            <w:tcBorders>
              <w:top w:val="nil"/>
              <w:left w:val="nil"/>
              <w:bottom w:val="single" w:sz="4" w:space="0" w:color="auto"/>
              <w:right w:val="single" w:sz="4" w:space="0" w:color="auto"/>
            </w:tcBorders>
            <w:shd w:val="clear" w:color="auto" w:fill="auto"/>
            <w:vAlign w:val="center"/>
            <w:hideMark/>
          </w:tcPr>
          <w:p w14:paraId="23A3CBE4" w14:textId="4E50912C" w:rsidR="00EF3210" w:rsidRPr="00D12AFC" w:rsidRDefault="00EF3210" w:rsidP="00EF3210">
            <w:pPr>
              <w:pStyle w:val="affb"/>
            </w:pPr>
            <w:r>
              <w:rPr>
                <w:color w:val="000000"/>
                <w:szCs w:val="20"/>
              </w:rPr>
              <w:t>0,16</w:t>
            </w:r>
          </w:p>
        </w:tc>
        <w:tc>
          <w:tcPr>
            <w:tcW w:w="212" w:type="pct"/>
            <w:tcBorders>
              <w:top w:val="nil"/>
              <w:left w:val="nil"/>
              <w:bottom w:val="single" w:sz="4" w:space="0" w:color="auto"/>
              <w:right w:val="single" w:sz="4" w:space="0" w:color="auto"/>
            </w:tcBorders>
            <w:shd w:val="clear" w:color="auto" w:fill="auto"/>
            <w:vAlign w:val="center"/>
            <w:hideMark/>
          </w:tcPr>
          <w:p w14:paraId="5DD1AE50" w14:textId="7C5F8A2A" w:rsidR="00EF3210" w:rsidRPr="00D12AFC" w:rsidRDefault="00EF3210" w:rsidP="00EF3210">
            <w:pPr>
              <w:pStyle w:val="affb"/>
            </w:pPr>
            <w:r>
              <w:rPr>
                <w:color w:val="000000"/>
                <w:szCs w:val="20"/>
              </w:rPr>
              <w:t>0,16</w:t>
            </w:r>
          </w:p>
        </w:tc>
        <w:tc>
          <w:tcPr>
            <w:tcW w:w="212" w:type="pct"/>
            <w:tcBorders>
              <w:top w:val="nil"/>
              <w:left w:val="nil"/>
              <w:bottom w:val="single" w:sz="4" w:space="0" w:color="auto"/>
              <w:right w:val="single" w:sz="4" w:space="0" w:color="auto"/>
            </w:tcBorders>
            <w:shd w:val="clear" w:color="auto" w:fill="auto"/>
            <w:vAlign w:val="center"/>
            <w:hideMark/>
          </w:tcPr>
          <w:p w14:paraId="50190DA6" w14:textId="738720DA" w:rsidR="00EF3210" w:rsidRPr="00D12AFC" w:rsidRDefault="00EF3210" w:rsidP="00EF3210">
            <w:pPr>
              <w:pStyle w:val="affb"/>
            </w:pPr>
            <w:r>
              <w:rPr>
                <w:color w:val="000000"/>
                <w:szCs w:val="20"/>
              </w:rPr>
              <w:t>0,16</w:t>
            </w:r>
          </w:p>
        </w:tc>
        <w:tc>
          <w:tcPr>
            <w:tcW w:w="212" w:type="pct"/>
            <w:tcBorders>
              <w:top w:val="nil"/>
              <w:left w:val="nil"/>
              <w:bottom w:val="single" w:sz="4" w:space="0" w:color="auto"/>
              <w:right w:val="single" w:sz="4" w:space="0" w:color="auto"/>
            </w:tcBorders>
            <w:shd w:val="clear" w:color="auto" w:fill="auto"/>
            <w:vAlign w:val="center"/>
            <w:hideMark/>
          </w:tcPr>
          <w:p w14:paraId="6C2D8A4B" w14:textId="1AE14D64" w:rsidR="00EF3210" w:rsidRPr="00D12AFC" w:rsidRDefault="00EF3210" w:rsidP="00EF3210">
            <w:pPr>
              <w:pStyle w:val="affb"/>
            </w:pPr>
            <w:r>
              <w:rPr>
                <w:color w:val="000000"/>
                <w:szCs w:val="20"/>
              </w:rPr>
              <w:t>0,16</w:t>
            </w:r>
          </w:p>
        </w:tc>
        <w:tc>
          <w:tcPr>
            <w:tcW w:w="219" w:type="pct"/>
            <w:tcBorders>
              <w:top w:val="nil"/>
              <w:left w:val="nil"/>
              <w:bottom w:val="single" w:sz="4" w:space="0" w:color="auto"/>
              <w:right w:val="single" w:sz="4" w:space="0" w:color="auto"/>
            </w:tcBorders>
            <w:shd w:val="clear" w:color="auto" w:fill="auto"/>
            <w:vAlign w:val="center"/>
            <w:hideMark/>
          </w:tcPr>
          <w:p w14:paraId="2A1F5C27" w14:textId="7320E1F2" w:rsidR="00EF3210" w:rsidRPr="00D12AFC" w:rsidRDefault="00EF3210" w:rsidP="00EF3210">
            <w:pPr>
              <w:pStyle w:val="affb"/>
            </w:pPr>
            <w:r>
              <w:rPr>
                <w:color w:val="000000"/>
                <w:szCs w:val="20"/>
              </w:rPr>
              <w:t>0,16</w:t>
            </w:r>
          </w:p>
        </w:tc>
        <w:tc>
          <w:tcPr>
            <w:tcW w:w="172" w:type="pct"/>
            <w:tcBorders>
              <w:top w:val="nil"/>
              <w:left w:val="nil"/>
              <w:bottom w:val="single" w:sz="4" w:space="0" w:color="auto"/>
              <w:right w:val="single" w:sz="4" w:space="0" w:color="auto"/>
            </w:tcBorders>
            <w:shd w:val="clear" w:color="auto" w:fill="auto"/>
            <w:vAlign w:val="center"/>
            <w:hideMark/>
          </w:tcPr>
          <w:p w14:paraId="101F1638" w14:textId="550298D2" w:rsidR="00EF3210" w:rsidRPr="00D12AFC" w:rsidRDefault="00EF3210" w:rsidP="00EF3210">
            <w:pPr>
              <w:pStyle w:val="affb"/>
            </w:pPr>
            <w:r>
              <w:rPr>
                <w:color w:val="000000"/>
                <w:szCs w:val="20"/>
              </w:rPr>
              <w:t>0,16</w:t>
            </w:r>
          </w:p>
        </w:tc>
        <w:tc>
          <w:tcPr>
            <w:tcW w:w="172" w:type="pct"/>
            <w:tcBorders>
              <w:top w:val="nil"/>
              <w:left w:val="nil"/>
              <w:bottom w:val="single" w:sz="4" w:space="0" w:color="auto"/>
              <w:right w:val="single" w:sz="4" w:space="0" w:color="auto"/>
            </w:tcBorders>
            <w:shd w:val="clear" w:color="auto" w:fill="auto"/>
            <w:vAlign w:val="center"/>
            <w:hideMark/>
          </w:tcPr>
          <w:p w14:paraId="13A411DA" w14:textId="21846F8C" w:rsidR="00EF3210" w:rsidRPr="00D12AFC" w:rsidRDefault="00EF3210" w:rsidP="00EF3210">
            <w:pPr>
              <w:pStyle w:val="affb"/>
            </w:pPr>
            <w:r>
              <w:rPr>
                <w:color w:val="000000"/>
                <w:szCs w:val="20"/>
              </w:rPr>
              <w:t>0,16</w:t>
            </w:r>
          </w:p>
        </w:tc>
        <w:tc>
          <w:tcPr>
            <w:tcW w:w="172" w:type="pct"/>
            <w:tcBorders>
              <w:top w:val="nil"/>
              <w:left w:val="nil"/>
              <w:bottom w:val="single" w:sz="4" w:space="0" w:color="auto"/>
              <w:right w:val="single" w:sz="4" w:space="0" w:color="auto"/>
            </w:tcBorders>
            <w:shd w:val="clear" w:color="auto" w:fill="auto"/>
            <w:vAlign w:val="center"/>
            <w:hideMark/>
          </w:tcPr>
          <w:p w14:paraId="184D91D1" w14:textId="61A748EA" w:rsidR="00EF3210" w:rsidRPr="00D12AFC" w:rsidRDefault="00EF3210" w:rsidP="00EF3210">
            <w:pPr>
              <w:pStyle w:val="affb"/>
            </w:pPr>
            <w:r>
              <w:rPr>
                <w:color w:val="000000"/>
                <w:szCs w:val="20"/>
              </w:rPr>
              <w:t>0,16</w:t>
            </w:r>
          </w:p>
        </w:tc>
      </w:tr>
      <w:tr w:rsidR="00D12AFC" w:rsidRPr="00D12AFC" w14:paraId="220506AA" w14:textId="77777777" w:rsidTr="00D12AFC">
        <w:trPr>
          <w:trHeight w:val="300"/>
        </w:trPr>
        <w:tc>
          <w:tcPr>
            <w:tcW w:w="5000" w:type="pct"/>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0EB71DF5" w14:textId="77777777" w:rsidR="00D12AFC" w:rsidRPr="00D12AFC" w:rsidRDefault="00D12AFC" w:rsidP="00D12AFC">
            <w:pPr>
              <w:pStyle w:val="affb"/>
            </w:pPr>
            <w:r w:rsidRPr="00D12AFC">
              <w:t>Котельная №5</w:t>
            </w:r>
          </w:p>
        </w:tc>
      </w:tr>
      <w:tr w:rsidR="00EF3210" w:rsidRPr="00D12AFC" w14:paraId="174DCA29" w14:textId="77777777" w:rsidTr="00A92B85">
        <w:trPr>
          <w:trHeight w:val="300"/>
        </w:trPr>
        <w:tc>
          <w:tcPr>
            <w:tcW w:w="410" w:type="pct"/>
            <w:vMerge w:val="restart"/>
            <w:tcBorders>
              <w:top w:val="nil"/>
              <w:left w:val="single" w:sz="4" w:space="0" w:color="auto"/>
              <w:bottom w:val="single" w:sz="4" w:space="0" w:color="auto"/>
              <w:right w:val="single" w:sz="4" w:space="0" w:color="auto"/>
            </w:tcBorders>
            <w:shd w:val="clear" w:color="auto" w:fill="auto"/>
            <w:vAlign w:val="center"/>
            <w:hideMark/>
          </w:tcPr>
          <w:p w14:paraId="35DD6640" w14:textId="77777777" w:rsidR="00EF3210" w:rsidRPr="00D12AFC" w:rsidRDefault="00EF3210" w:rsidP="00EF3210">
            <w:pPr>
              <w:pStyle w:val="affb"/>
            </w:pPr>
            <w:r w:rsidRPr="00D12AFC">
              <w:t>Присоединенная нагрузка, Гкал/ч</w:t>
            </w:r>
          </w:p>
        </w:tc>
        <w:tc>
          <w:tcPr>
            <w:tcW w:w="251" w:type="pct"/>
            <w:tcBorders>
              <w:top w:val="nil"/>
              <w:left w:val="nil"/>
              <w:bottom w:val="single" w:sz="4" w:space="0" w:color="auto"/>
              <w:right w:val="single" w:sz="4" w:space="0" w:color="auto"/>
            </w:tcBorders>
            <w:shd w:val="clear" w:color="auto" w:fill="auto"/>
            <w:vAlign w:val="center"/>
            <w:hideMark/>
          </w:tcPr>
          <w:p w14:paraId="09A86B76" w14:textId="77777777" w:rsidR="00EF3210" w:rsidRPr="00D12AFC" w:rsidRDefault="00EF3210" w:rsidP="00EF3210">
            <w:pPr>
              <w:pStyle w:val="affb"/>
            </w:pPr>
            <w:r w:rsidRPr="00D12AFC">
              <w:t>В паре</w:t>
            </w:r>
          </w:p>
        </w:tc>
        <w:tc>
          <w:tcPr>
            <w:tcW w:w="212" w:type="pct"/>
            <w:tcBorders>
              <w:top w:val="nil"/>
              <w:left w:val="nil"/>
              <w:bottom w:val="single" w:sz="4" w:space="0" w:color="auto"/>
              <w:right w:val="single" w:sz="4" w:space="0" w:color="auto"/>
            </w:tcBorders>
            <w:shd w:val="clear" w:color="auto" w:fill="auto"/>
            <w:vAlign w:val="center"/>
            <w:hideMark/>
          </w:tcPr>
          <w:p w14:paraId="1D2F48EA" w14:textId="01B877CF"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A0CF194" w14:textId="47C45FA5"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D9C99ED" w14:textId="419B5551"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BC9E6CD" w14:textId="4591FB50"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2BA807D0" w14:textId="4EB53747"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68407906" w14:textId="0F945FB7"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0C6FB971" w14:textId="1422E120"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529EADC" w14:textId="7BCA94D1"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2423C65A" w14:textId="38F7E0C6"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0B7D28AA" w14:textId="2411AB79"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5B8DBD8D" w14:textId="7EECCB60"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67ADA21D" w14:textId="7314CFDF"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0B310EDA" w14:textId="041DC26C"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74136C47" w14:textId="32281400"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282DCAA4" w14:textId="38716D8B"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7FC3D050" w14:textId="5608130E"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61B8BFE" w14:textId="56473203" w:rsidR="00EF3210" w:rsidRPr="00D12AFC" w:rsidRDefault="00EF3210" w:rsidP="00EF3210">
            <w:pPr>
              <w:pStyle w:val="affb"/>
            </w:pPr>
            <w:r>
              <w:rPr>
                <w:color w:val="000000"/>
                <w:szCs w:val="20"/>
              </w:rPr>
              <w:t>0</w:t>
            </w:r>
          </w:p>
        </w:tc>
        <w:tc>
          <w:tcPr>
            <w:tcW w:w="219" w:type="pct"/>
            <w:tcBorders>
              <w:top w:val="nil"/>
              <w:left w:val="nil"/>
              <w:bottom w:val="single" w:sz="4" w:space="0" w:color="auto"/>
              <w:right w:val="single" w:sz="4" w:space="0" w:color="auto"/>
            </w:tcBorders>
            <w:shd w:val="clear" w:color="auto" w:fill="auto"/>
            <w:vAlign w:val="center"/>
            <w:hideMark/>
          </w:tcPr>
          <w:p w14:paraId="39D65DB9" w14:textId="042319E1" w:rsidR="00EF3210" w:rsidRPr="00D12AFC" w:rsidRDefault="00EF3210" w:rsidP="00EF3210">
            <w:pPr>
              <w:pStyle w:val="affb"/>
            </w:pPr>
            <w:r>
              <w:rPr>
                <w:color w:val="000000"/>
                <w:szCs w:val="20"/>
              </w:rPr>
              <w:t>1</w:t>
            </w:r>
          </w:p>
        </w:tc>
        <w:tc>
          <w:tcPr>
            <w:tcW w:w="172" w:type="pct"/>
            <w:tcBorders>
              <w:top w:val="nil"/>
              <w:left w:val="nil"/>
              <w:bottom w:val="single" w:sz="4" w:space="0" w:color="auto"/>
              <w:right w:val="single" w:sz="4" w:space="0" w:color="auto"/>
            </w:tcBorders>
            <w:shd w:val="clear" w:color="auto" w:fill="auto"/>
            <w:vAlign w:val="center"/>
            <w:hideMark/>
          </w:tcPr>
          <w:p w14:paraId="6FD662DD" w14:textId="2D8A1EA8" w:rsidR="00EF3210" w:rsidRPr="00D12AFC" w:rsidRDefault="00EF3210" w:rsidP="00EF3210">
            <w:pPr>
              <w:pStyle w:val="affb"/>
            </w:pPr>
            <w:r>
              <w:rPr>
                <w:color w:val="000000"/>
                <w:szCs w:val="20"/>
              </w:rPr>
              <w:t>2</w:t>
            </w:r>
          </w:p>
        </w:tc>
        <w:tc>
          <w:tcPr>
            <w:tcW w:w="172" w:type="pct"/>
            <w:tcBorders>
              <w:top w:val="nil"/>
              <w:left w:val="nil"/>
              <w:bottom w:val="single" w:sz="4" w:space="0" w:color="auto"/>
              <w:right w:val="single" w:sz="4" w:space="0" w:color="auto"/>
            </w:tcBorders>
            <w:shd w:val="clear" w:color="auto" w:fill="auto"/>
            <w:vAlign w:val="center"/>
            <w:hideMark/>
          </w:tcPr>
          <w:p w14:paraId="0E9B9E44" w14:textId="354F5D28" w:rsidR="00EF3210" w:rsidRPr="00D12AFC" w:rsidRDefault="00EF3210" w:rsidP="00EF3210">
            <w:pPr>
              <w:pStyle w:val="affb"/>
            </w:pPr>
            <w:r>
              <w:rPr>
                <w:color w:val="000000"/>
                <w:szCs w:val="20"/>
              </w:rPr>
              <w:t>3</w:t>
            </w:r>
          </w:p>
        </w:tc>
        <w:tc>
          <w:tcPr>
            <w:tcW w:w="172" w:type="pct"/>
            <w:tcBorders>
              <w:top w:val="nil"/>
              <w:left w:val="nil"/>
              <w:bottom w:val="single" w:sz="4" w:space="0" w:color="auto"/>
              <w:right w:val="single" w:sz="4" w:space="0" w:color="auto"/>
            </w:tcBorders>
            <w:shd w:val="clear" w:color="auto" w:fill="auto"/>
            <w:vAlign w:val="center"/>
            <w:hideMark/>
          </w:tcPr>
          <w:p w14:paraId="0313526D" w14:textId="0EDABAC7" w:rsidR="00EF3210" w:rsidRPr="00D12AFC" w:rsidRDefault="00EF3210" w:rsidP="00EF3210">
            <w:pPr>
              <w:pStyle w:val="affb"/>
            </w:pPr>
            <w:r>
              <w:rPr>
                <w:color w:val="000000"/>
                <w:szCs w:val="20"/>
              </w:rPr>
              <w:t>4</w:t>
            </w:r>
          </w:p>
        </w:tc>
      </w:tr>
      <w:tr w:rsidR="00EF3210" w:rsidRPr="00D12AFC" w14:paraId="38EC71F1" w14:textId="77777777" w:rsidTr="00A92B85">
        <w:trPr>
          <w:trHeight w:val="510"/>
        </w:trPr>
        <w:tc>
          <w:tcPr>
            <w:tcW w:w="410" w:type="pct"/>
            <w:vMerge/>
            <w:tcBorders>
              <w:top w:val="nil"/>
              <w:left w:val="single" w:sz="4" w:space="0" w:color="auto"/>
              <w:bottom w:val="single" w:sz="4" w:space="0" w:color="auto"/>
              <w:right w:val="single" w:sz="4" w:space="0" w:color="auto"/>
            </w:tcBorders>
            <w:vAlign w:val="center"/>
            <w:hideMark/>
          </w:tcPr>
          <w:p w14:paraId="1E5140F8" w14:textId="77777777" w:rsidR="00EF3210" w:rsidRPr="00D12AFC" w:rsidRDefault="00EF3210" w:rsidP="00EF3210">
            <w:pPr>
              <w:pStyle w:val="affb"/>
            </w:pPr>
          </w:p>
        </w:tc>
        <w:tc>
          <w:tcPr>
            <w:tcW w:w="251" w:type="pct"/>
            <w:tcBorders>
              <w:top w:val="nil"/>
              <w:left w:val="nil"/>
              <w:bottom w:val="single" w:sz="4" w:space="0" w:color="auto"/>
              <w:right w:val="single" w:sz="4" w:space="0" w:color="auto"/>
            </w:tcBorders>
            <w:shd w:val="clear" w:color="auto" w:fill="auto"/>
            <w:vAlign w:val="center"/>
            <w:hideMark/>
          </w:tcPr>
          <w:p w14:paraId="2E362BCF" w14:textId="77777777" w:rsidR="00EF3210" w:rsidRPr="00D12AFC" w:rsidRDefault="00EF3210" w:rsidP="00EF3210">
            <w:pPr>
              <w:pStyle w:val="affb"/>
            </w:pPr>
            <w:r w:rsidRPr="00D12AFC">
              <w:t>В сет. воде</w:t>
            </w:r>
          </w:p>
        </w:tc>
        <w:tc>
          <w:tcPr>
            <w:tcW w:w="212" w:type="pct"/>
            <w:tcBorders>
              <w:top w:val="nil"/>
              <w:left w:val="nil"/>
              <w:bottom w:val="single" w:sz="4" w:space="0" w:color="auto"/>
              <w:right w:val="single" w:sz="4" w:space="0" w:color="auto"/>
            </w:tcBorders>
            <w:shd w:val="clear" w:color="auto" w:fill="auto"/>
            <w:vAlign w:val="center"/>
            <w:hideMark/>
          </w:tcPr>
          <w:p w14:paraId="6F3B6323" w14:textId="37654FD7" w:rsidR="00EF3210" w:rsidRPr="00D12AFC" w:rsidRDefault="00EF3210" w:rsidP="00EF3210">
            <w:pPr>
              <w:pStyle w:val="affb"/>
            </w:pPr>
            <w:r>
              <w:rPr>
                <w:color w:val="000000"/>
                <w:szCs w:val="20"/>
              </w:rPr>
              <w:t>1,92</w:t>
            </w:r>
          </w:p>
        </w:tc>
        <w:tc>
          <w:tcPr>
            <w:tcW w:w="212" w:type="pct"/>
            <w:tcBorders>
              <w:top w:val="nil"/>
              <w:left w:val="nil"/>
              <w:bottom w:val="single" w:sz="4" w:space="0" w:color="auto"/>
              <w:right w:val="single" w:sz="4" w:space="0" w:color="auto"/>
            </w:tcBorders>
            <w:shd w:val="clear" w:color="auto" w:fill="auto"/>
            <w:vAlign w:val="center"/>
            <w:hideMark/>
          </w:tcPr>
          <w:p w14:paraId="545725BB" w14:textId="6295F062" w:rsidR="00EF3210" w:rsidRPr="00D12AFC" w:rsidRDefault="00EF3210" w:rsidP="00EF3210">
            <w:pPr>
              <w:pStyle w:val="affb"/>
            </w:pPr>
            <w:r>
              <w:rPr>
                <w:color w:val="000000"/>
                <w:szCs w:val="20"/>
              </w:rPr>
              <w:t>1,92</w:t>
            </w:r>
          </w:p>
        </w:tc>
        <w:tc>
          <w:tcPr>
            <w:tcW w:w="212" w:type="pct"/>
            <w:tcBorders>
              <w:top w:val="nil"/>
              <w:left w:val="nil"/>
              <w:bottom w:val="single" w:sz="4" w:space="0" w:color="auto"/>
              <w:right w:val="single" w:sz="4" w:space="0" w:color="auto"/>
            </w:tcBorders>
            <w:shd w:val="clear" w:color="auto" w:fill="auto"/>
            <w:vAlign w:val="center"/>
            <w:hideMark/>
          </w:tcPr>
          <w:p w14:paraId="2E4F660E" w14:textId="359A277F" w:rsidR="00EF3210" w:rsidRPr="00D12AFC" w:rsidRDefault="00EF3210" w:rsidP="00EF3210">
            <w:pPr>
              <w:pStyle w:val="affb"/>
            </w:pPr>
            <w:r>
              <w:rPr>
                <w:color w:val="000000"/>
                <w:szCs w:val="20"/>
              </w:rPr>
              <w:t>1,92</w:t>
            </w:r>
          </w:p>
        </w:tc>
        <w:tc>
          <w:tcPr>
            <w:tcW w:w="212" w:type="pct"/>
            <w:tcBorders>
              <w:top w:val="nil"/>
              <w:left w:val="nil"/>
              <w:bottom w:val="single" w:sz="4" w:space="0" w:color="auto"/>
              <w:right w:val="single" w:sz="4" w:space="0" w:color="auto"/>
            </w:tcBorders>
            <w:shd w:val="clear" w:color="auto" w:fill="auto"/>
            <w:vAlign w:val="center"/>
            <w:hideMark/>
          </w:tcPr>
          <w:p w14:paraId="370AE8E0" w14:textId="2FFD991D" w:rsidR="00EF3210" w:rsidRPr="00D12AFC" w:rsidRDefault="00EF3210" w:rsidP="00EF3210">
            <w:pPr>
              <w:pStyle w:val="affb"/>
            </w:pPr>
            <w:r>
              <w:rPr>
                <w:color w:val="000000"/>
                <w:szCs w:val="20"/>
              </w:rPr>
              <w:t>1,92</w:t>
            </w:r>
          </w:p>
        </w:tc>
        <w:tc>
          <w:tcPr>
            <w:tcW w:w="212" w:type="pct"/>
            <w:tcBorders>
              <w:top w:val="nil"/>
              <w:left w:val="nil"/>
              <w:bottom w:val="single" w:sz="4" w:space="0" w:color="auto"/>
              <w:right w:val="single" w:sz="4" w:space="0" w:color="auto"/>
            </w:tcBorders>
            <w:shd w:val="clear" w:color="auto" w:fill="auto"/>
            <w:vAlign w:val="center"/>
            <w:hideMark/>
          </w:tcPr>
          <w:p w14:paraId="38949F49" w14:textId="0A321E12" w:rsidR="00EF3210" w:rsidRPr="00D12AFC" w:rsidRDefault="00EF3210" w:rsidP="00EF3210">
            <w:pPr>
              <w:pStyle w:val="affb"/>
            </w:pPr>
            <w:r>
              <w:rPr>
                <w:color w:val="000000"/>
                <w:szCs w:val="20"/>
              </w:rPr>
              <w:t>1,92</w:t>
            </w:r>
          </w:p>
        </w:tc>
        <w:tc>
          <w:tcPr>
            <w:tcW w:w="212" w:type="pct"/>
            <w:tcBorders>
              <w:top w:val="nil"/>
              <w:left w:val="nil"/>
              <w:bottom w:val="single" w:sz="4" w:space="0" w:color="auto"/>
              <w:right w:val="single" w:sz="4" w:space="0" w:color="auto"/>
            </w:tcBorders>
            <w:shd w:val="clear" w:color="auto" w:fill="auto"/>
            <w:vAlign w:val="center"/>
            <w:hideMark/>
          </w:tcPr>
          <w:p w14:paraId="38AF790E" w14:textId="1E3D30A0" w:rsidR="00EF3210" w:rsidRPr="00D12AFC" w:rsidRDefault="00EF3210" w:rsidP="00EF3210">
            <w:pPr>
              <w:pStyle w:val="affb"/>
            </w:pPr>
            <w:r>
              <w:rPr>
                <w:color w:val="000000"/>
                <w:szCs w:val="20"/>
              </w:rPr>
              <w:t>1,92</w:t>
            </w:r>
          </w:p>
        </w:tc>
        <w:tc>
          <w:tcPr>
            <w:tcW w:w="212" w:type="pct"/>
            <w:tcBorders>
              <w:top w:val="nil"/>
              <w:left w:val="nil"/>
              <w:bottom w:val="single" w:sz="4" w:space="0" w:color="auto"/>
              <w:right w:val="single" w:sz="4" w:space="0" w:color="auto"/>
            </w:tcBorders>
            <w:shd w:val="clear" w:color="auto" w:fill="auto"/>
            <w:vAlign w:val="center"/>
            <w:hideMark/>
          </w:tcPr>
          <w:p w14:paraId="3EC3D724" w14:textId="25545AF6" w:rsidR="00EF3210" w:rsidRPr="00D12AFC" w:rsidRDefault="00EF3210" w:rsidP="00EF3210">
            <w:pPr>
              <w:pStyle w:val="affb"/>
            </w:pPr>
            <w:r>
              <w:rPr>
                <w:color w:val="000000"/>
                <w:szCs w:val="20"/>
              </w:rPr>
              <w:t>1,92</w:t>
            </w:r>
          </w:p>
        </w:tc>
        <w:tc>
          <w:tcPr>
            <w:tcW w:w="212" w:type="pct"/>
            <w:tcBorders>
              <w:top w:val="nil"/>
              <w:left w:val="nil"/>
              <w:bottom w:val="single" w:sz="4" w:space="0" w:color="auto"/>
              <w:right w:val="single" w:sz="4" w:space="0" w:color="auto"/>
            </w:tcBorders>
            <w:shd w:val="clear" w:color="auto" w:fill="auto"/>
            <w:vAlign w:val="center"/>
            <w:hideMark/>
          </w:tcPr>
          <w:p w14:paraId="7A215DBC" w14:textId="1706BE6E" w:rsidR="00EF3210" w:rsidRPr="00D12AFC" w:rsidRDefault="00EF3210" w:rsidP="00EF3210">
            <w:pPr>
              <w:pStyle w:val="affb"/>
            </w:pPr>
            <w:r>
              <w:rPr>
                <w:color w:val="000000"/>
                <w:szCs w:val="20"/>
              </w:rPr>
              <w:t>1,92</w:t>
            </w:r>
          </w:p>
        </w:tc>
        <w:tc>
          <w:tcPr>
            <w:tcW w:w="212" w:type="pct"/>
            <w:tcBorders>
              <w:top w:val="nil"/>
              <w:left w:val="nil"/>
              <w:bottom w:val="single" w:sz="4" w:space="0" w:color="auto"/>
              <w:right w:val="single" w:sz="4" w:space="0" w:color="auto"/>
            </w:tcBorders>
            <w:shd w:val="clear" w:color="auto" w:fill="auto"/>
            <w:vAlign w:val="center"/>
            <w:hideMark/>
          </w:tcPr>
          <w:p w14:paraId="6D15F772" w14:textId="1E2B2E5B" w:rsidR="00EF3210" w:rsidRPr="00D12AFC" w:rsidRDefault="00EF3210" w:rsidP="00EF3210">
            <w:pPr>
              <w:pStyle w:val="affb"/>
            </w:pPr>
            <w:r>
              <w:rPr>
                <w:color w:val="000000"/>
                <w:szCs w:val="20"/>
              </w:rPr>
              <w:t>1,92</w:t>
            </w:r>
          </w:p>
        </w:tc>
        <w:tc>
          <w:tcPr>
            <w:tcW w:w="212" w:type="pct"/>
            <w:tcBorders>
              <w:top w:val="nil"/>
              <w:left w:val="nil"/>
              <w:bottom w:val="single" w:sz="4" w:space="0" w:color="auto"/>
              <w:right w:val="single" w:sz="4" w:space="0" w:color="auto"/>
            </w:tcBorders>
            <w:shd w:val="clear" w:color="auto" w:fill="auto"/>
            <w:vAlign w:val="center"/>
            <w:hideMark/>
          </w:tcPr>
          <w:p w14:paraId="7EC2BDE1" w14:textId="42D48D18" w:rsidR="00EF3210" w:rsidRPr="00D12AFC" w:rsidRDefault="00EF3210" w:rsidP="00EF3210">
            <w:pPr>
              <w:pStyle w:val="affb"/>
            </w:pPr>
            <w:r>
              <w:rPr>
                <w:color w:val="000000"/>
                <w:szCs w:val="20"/>
              </w:rPr>
              <w:t>1,92</w:t>
            </w:r>
          </w:p>
        </w:tc>
        <w:tc>
          <w:tcPr>
            <w:tcW w:w="212" w:type="pct"/>
            <w:tcBorders>
              <w:top w:val="nil"/>
              <w:left w:val="nil"/>
              <w:bottom w:val="single" w:sz="4" w:space="0" w:color="auto"/>
              <w:right w:val="single" w:sz="4" w:space="0" w:color="auto"/>
            </w:tcBorders>
            <w:shd w:val="clear" w:color="auto" w:fill="auto"/>
            <w:vAlign w:val="center"/>
            <w:hideMark/>
          </w:tcPr>
          <w:p w14:paraId="0FFB6F7B" w14:textId="76010147" w:rsidR="00EF3210" w:rsidRPr="00D12AFC" w:rsidRDefault="00EF3210" w:rsidP="00EF3210">
            <w:pPr>
              <w:pStyle w:val="affb"/>
            </w:pPr>
            <w:r>
              <w:rPr>
                <w:color w:val="000000"/>
                <w:szCs w:val="20"/>
              </w:rPr>
              <w:t>1,92</w:t>
            </w:r>
          </w:p>
        </w:tc>
        <w:tc>
          <w:tcPr>
            <w:tcW w:w="212" w:type="pct"/>
            <w:tcBorders>
              <w:top w:val="nil"/>
              <w:left w:val="nil"/>
              <w:bottom w:val="single" w:sz="4" w:space="0" w:color="auto"/>
              <w:right w:val="single" w:sz="4" w:space="0" w:color="auto"/>
            </w:tcBorders>
            <w:shd w:val="clear" w:color="auto" w:fill="auto"/>
            <w:vAlign w:val="center"/>
            <w:hideMark/>
          </w:tcPr>
          <w:p w14:paraId="3BF07635" w14:textId="174016DF" w:rsidR="00EF3210" w:rsidRPr="00D12AFC" w:rsidRDefault="00EF3210" w:rsidP="00EF3210">
            <w:pPr>
              <w:pStyle w:val="affb"/>
            </w:pPr>
            <w:r>
              <w:rPr>
                <w:color w:val="000000"/>
                <w:szCs w:val="20"/>
              </w:rPr>
              <w:t>1,92</w:t>
            </w:r>
          </w:p>
        </w:tc>
        <w:tc>
          <w:tcPr>
            <w:tcW w:w="212" w:type="pct"/>
            <w:tcBorders>
              <w:top w:val="nil"/>
              <w:left w:val="nil"/>
              <w:bottom w:val="single" w:sz="4" w:space="0" w:color="auto"/>
              <w:right w:val="single" w:sz="4" w:space="0" w:color="auto"/>
            </w:tcBorders>
            <w:shd w:val="clear" w:color="auto" w:fill="auto"/>
            <w:vAlign w:val="center"/>
            <w:hideMark/>
          </w:tcPr>
          <w:p w14:paraId="12F3B5C2" w14:textId="500BCBC3" w:rsidR="00EF3210" w:rsidRPr="00D12AFC" w:rsidRDefault="00EF3210" w:rsidP="00EF3210">
            <w:pPr>
              <w:pStyle w:val="affb"/>
            </w:pPr>
            <w:r>
              <w:rPr>
                <w:color w:val="000000"/>
                <w:szCs w:val="20"/>
              </w:rPr>
              <w:t>1,92</w:t>
            </w:r>
          </w:p>
        </w:tc>
        <w:tc>
          <w:tcPr>
            <w:tcW w:w="212" w:type="pct"/>
            <w:tcBorders>
              <w:top w:val="nil"/>
              <w:left w:val="nil"/>
              <w:bottom w:val="single" w:sz="4" w:space="0" w:color="auto"/>
              <w:right w:val="single" w:sz="4" w:space="0" w:color="auto"/>
            </w:tcBorders>
            <w:shd w:val="clear" w:color="auto" w:fill="auto"/>
            <w:vAlign w:val="center"/>
            <w:hideMark/>
          </w:tcPr>
          <w:p w14:paraId="2A909989" w14:textId="3ACCB6ED" w:rsidR="00EF3210" w:rsidRPr="00D12AFC" w:rsidRDefault="00EF3210" w:rsidP="00EF3210">
            <w:pPr>
              <w:pStyle w:val="affb"/>
            </w:pPr>
            <w:r>
              <w:rPr>
                <w:color w:val="000000"/>
                <w:szCs w:val="20"/>
              </w:rPr>
              <w:t>1,92</w:t>
            </w:r>
          </w:p>
        </w:tc>
        <w:tc>
          <w:tcPr>
            <w:tcW w:w="212" w:type="pct"/>
            <w:tcBorders>
              <w:top w:val="nil"/>
              <w:left w:val="nil"/>
              <w:bottom w:val="single" w:sz="4" w:space="0" w:color="auto"/>
              <w:right w:val="single" w:sz="4" w:space="0" w:color="auto"/>
            </w:tcBorders>
            <w:shd w:val="clear" w:color="auto" w:fill="auto"/>
            <w:vAlign w:val="center"/>
            <w:hideMark/>
          </w:tcPr>
          <w:p w14:paraId="085EF03E" w14:textId="41B1EBF6" w:rsidR="00EF3210" w:rsidRPr="00D12AFC" w:rsidRDefault="00EF3210" w:rsidP="00EF3210">
            <w:pPr>
              <w:pStyle w:val="affb"/>
            </w:pPr>
            <w:r>
              <w:rPr>
                <w:color w:val="000000"/>
                <w:szCs w:val="20"/>
              </w:rPr>
              <w:t>1,92</w:t>
            </w:r>
          </w:p>
        </w:tc>
        <w:tc>
          <w:tcPr>
            <w:tcW w:w="212" w:type="pct"/>
            <w:tcBorders>
              <w:top w:val="nil"/>
              <w:left w:val="nil"/>
              <w:bottom w:val="single" w:sz="4" w:space="0" w:color="auto"/>
              <w:right w:val="single" w:sz="4" w:space="0" w:color="auto"/>
            </w:tcBorders>
            <w:shd w:val="clear" w:color="auto" w:fill="auto"/>
            <w:vAlign w:val="center"/>
            <w:hideMark/>
          </w:tcPr>
          <w:p w14:paraId="3D333B56" w14:textId="2219F9F2" w:rsidR="00EF3210" w:rsidRPr="00D12AFC" w:rsidRDefault="00EF3210" w:rsidP="00EF3210">
            <w:pPr>
              <w:pStyle w:val="affb"/>
            </w:pPr>
            <w:r>
              <w:rPr>
                <w:color w:val="000000"/>
                <w:szCs w:val="20"/>
              </w:rPr>
              <w:t>1,92</w:t>
            </w:r>
          </w:p>
        </w:tc>
        <w:tc>
          <w:tcPr>
            <w:tcW w:w="212" w:type="pct"/>
            <w:tcBorders>
              <w:top w:val="nil"/>
              <w:left w:val="nil"/>
              <w:bottom w:val="single" w:sz="4" w:space="0" w:color="auto"/>
              <w:right w:val="single" w:sz="4" w:space="0" w:color="auto"/>
            </w:tcBorders>
            <w:shd w:val="clear" w:color="auto" w:fill="auto"/>
            <w:vAlign w:val="center"/>
            <w:hideMark/>
          </w:tcPr>
          <w:p w14:paraId="717830A6" w14:textId="7BDCFD95" w:rsidR="00EF3210" w:rsidRPr="00D12AFC" w:rsidRDefault="00EF3210" w:rsidP="00EF3210">
            <w:pPr>
              <w:pStyle w:val="affb"/>
            </w:pPr>
            <w:r>
              <w:rPr>
                <w:color w:val="000000"/>
                <w:szCs w:val="20"/>
              </w:rPr>
              <w:t>1,92</w:t>
            </w:r>
          </w:p>
        </w:tc>
        <w:tc>
          <w:tcPr>
            <w:tcW w:w="219" w:type="pct"/>
            <w:tcBorders>
              <w:top w:val="nil"/>
              <w:left w:val="nil"/>
              <w:bottom w:val="single" w:sz="4" w:space="0" w:color="auto"/>
              <w:right w:val="single" w:sz="4" w:space="0" w:color="auto"/>
            </w:tcBorders>
            <w:shd w:val="clear" w:color="auto" w:fill="auto"/>
            <w:vAlign w:val="center"/>
            <w:hideMark/>
          </w:tcPr>
          <w:p w14:paraId="2AEF4B6A" w14:textId="5DD58D18" w:rsidR="00EF3210" w:rsidRPr="00D12AFC" w:rsidRDefault="00EF3210" w:rsidP="00EF3210">
            <w:pPr>
              <w:pStyle w:val="affb"/>
            </w:pPr>
            <w:r>
              <w:rPr>
                <w:color w:val="000000"/>
                <w:szCs w:val="20"/>
              </w:rPr>
              <w:t>1,92</w:t>
            </w:r>
          </w:p>
        </w:tc>
        <w:tc>
          <w:tcPr>
            <w:tcW w:w="172" w:type="pct"/>
            <w:tcBorders>
              <w:top w:val="nil"/>
              <w:left w:val="nil"/>
              <w:bottom w:val="single" w:sz="4" w:space="0" w:color="auto"/>
              <w:right w:val="single" w:sz="4" w:space="0" w:color="auto"/>
            </w:tcBorders>
            <w:shd w:val="clear" w:color="auto" w:fill="auto"/>
            <w:vAlign w:val="center"/>
            <w:hideMark/>
          </w:tcPr>
          <w:p w14:paraId="392CE5C5" w14:textId="69CF3E7D" w:rsidR="00EF3210" w:rsidRPr="00D12AFC" w:rsidRDefault="00EF3210" w:rsidP="00EF3210">
            <w:pPr>
              <w:pStyle w:val="affb"/>
            </w:pPr>
            <w:r>
              <w:rPr>
                <w:color w:val="000000"/>
                <w:szCs w:val="20"/>
              </w:rPr>
              <w:t>1,92</w:t>
            </w:r>
          </w:p>
        </w:tc>
        <w:tc>
          <w:tcPr>
            <w:tcW w:w="172" w:type="pct"/>
            <w:tcBorders>
              <w:top w:val="nil"/>
              <w:left w:val="nil"/>
              <w:bottom w:val="single" w:sz="4" w:space="0" w:color="auto"/>
              <w:right w:val="single" w:sz="4" w:space="0" w:color="auto"/>
            </w:tcBorders>
            <w:shd w:val="clear" w:color="auto" w:fill="auto"/>
            <w:vAlign w:val="center"/>
            <w:hideMark/>
          </w:tcPr>
          <w:p w14:paraId="0A777C41" w14:textId="013B9D9A" w:rsidR="00EF3210" w:rsidRPr="00D12AFC" w:rsidRDefault="00EF3210" w:rsidP="00EF3210">
            <w:pPr>
              <w:pStyle w:val="affb"/>
            </w:pPr>
            <w:r>
              <w:rPr>
                <w:color w:val="000000"/>
                <w:szCs w:val="20"/>
              </w:rPr>
              <w:t>1,92</w:t>
            </w:r>
          </w:p>
        </w:tc>
        <w:tc>
          <w:tcPr>
            <w:tcW w:w="172" w:type="pct"/>
            <w:tcBorders>
              <w:top w:val="nil"/>
              <w:left w:val="nil"/>
              <w:bottom w:val="single" w:sz="4" w:space="0" w:color="auto"/>
              <w:right w:val="single" w:sz="4" w:space="0" w:color="auto"/>
            </w:tcBorders>
            <w:shd w:val="clear" w:color="auto" w:fill="auto"/>
            <w:vAlign w:val="center"/>
            <w:hideMark/>
          </w:tcPr>
          <w:p w14:paraId="24E67A3E" w14:textId="61BA0F4C" w:rsidR="00EF3210" w:rsidRPr="00D12AFC" w:rsidRDefault="00EF3210" w:rsidP="00EF3210">
            <w:pPr>
              <w:pStyle w:val="affb"/>
            </w:pPr>
            <w:r>
              <w:rPr>
                <w:color w:val="000000"/>
                <w:szCs w:val="20"/>
              </w:rPr>
              <w:t>1,92</w:t>
            </w:r>
          </w:p>
        </w:tc>
      </w:tr>
      <w:tr w:rsidR="00EF3210" w:rsidRPr="00D12AFC" w14:paraId="36383CB6" w14:textId="77777777" w:rsidTr="00A92B85">
        <w:trPr>
          <w:trHeight w:val="300"/>
        </w:trPr>
        <w:tc>
          <w:tcPr>
            <w:tcW w:w="410" w:type="pct"/>
            <w:vMerge/>
            <w:tcBorders>
              <w:top w:val="nil"/>
              <w:left w:val="single" w:sz="4" w:space="0" w:color="auto"/>
              <w:bottom w:val="single" w:sz="4" w:space="0" w:color="auto"/>
              <w:right w:val="single" w:sz="4" w:space="0" w:color="auto"/>
            </w:tcBorders>
            <w:vAlign w:val="center"/>
            <w:hideMark/>
          </w:tcPr>
          <w:p w14:paraId="61DC0716" w14:textId="77777777" w:rsidR="00EF3210" w:rsidRPr="00D12AFC" w:rsidRDefault="00EF3210" w:rsidP="00EF3210">
            <w:pPr>
              <w:pStyle w:val="affb"/>
            </w:pPr>
          </w:p>
        </w:tc>
        <w:tc>
          <w:tcPr>
            <w:tcW w:w="251" w:type="pct"/>
            <w:tcBorders>
              <w:top w:val="nil"/>
              <w:left w:val="nil"/>
              <w:bottom w:val="single" w:sz="4" w:space="0" w:color="auto"/>
              <w:right w:val="single" w:sz="4" w:space="0" w:color="auto"/>
            </w:tcBorders>
            <w:shd w:val="clear" w:color="auto" w:fill="auto"/>
            <w:vAlign w:val="center"/>
            <w:hideMark/>
          </w:tcPr>
          <w:p w14:paraId="5108BD58" w14:textId="77777777" w:rsidR="00EF3210" w:rsidRPr="00D12AFC" w:rsidRDefault="00EF3210" w:rsidP="00EF3210">
            <w:pPr>
              <w:pStyle w:val="affb"/>
            </w:pPr>
            <w:r w:rsidRPr="00D12AFC">
              <w:t>Всего</w:t>
            </w:r>
          </w:p>
        </w:tc>
        <w:tc>
          <w:tcPr>
            <w:tcW w:w="212" w:type="pct"/>
            <w:tcBorders>
              <w:top w:val="nil"/>
              <w:left w:val="nil"/>
              <w:bottom w:val="single" w:sz="4" w:space="0" w:color="auto"/>
              <w:right w:val="single" w:sz="4" w:space="0" w:color="auto"/>
            </w:tcBorders>
            <w:shd w:val="clear" w:color="auto" w:fill="auto"/>
            <w:vAlign w:val="center"/>
            <w:hideMark/>
          </w:tcPr>
          <w:p w14:paraId="5754B774" w14:textId="5830DA45" w:rsidR="00EF3210" w:rsidRPr="00D12AFC" w:rsidRDefault="00EF3210" w:rsidP="00EF3210">
            <w:pPr>
              <w:pStyle w:val="affb"/>
            </w:pPr>
            <w:r>
              <w:rPr>
                <w:color w:val="000000"/>
                <w:szCs w:val="20"/>
              </w:rPr>
              <w:t>1,921</w:t>
            </w:r>
          </w:p>
        </w:tc>
        <w:tc>
          <w:tcPr>
            <w:tcW w:w="212" w:type="pct"/>
            <w:tcBorders>
              <w:top w:val="nil"/>
              <w:left w:val="nil"/>
              <w:bottom w:val="single" w:sz="4" w:space="0" w:color="auto"/>
              <w:right w:val="single" w:sz="4" w:space="0" w:color="auto"/>
            </w:tcBorders>
            <w:shd w:val="clear" w:color="auto" w:fill="auto"/>
            <w:vAlign w:val="center"/>
            <w:hideMark/>
          </w:tcPr>
          <w:p w14:paraId="680EB8DA" w14:textId="5D75BCFF" w:rsidR="00EF3210" w:rsidRPr="00D12AFC" w:rsidRDefault="00EF3210" w:rsidP="00EF3210">
            <w:pPr>
              <w:pStyle w:val="affb"/>
            </w:pPr>
            <w:r>
              <w:rPr>
                <w:color w:val="000000"/>
                <w:szCs w:val="20"/>
              </w:rPr>
              <w:t>1,921</w:t>
            </w:r>
          </w:p>
        </w:tc>
        <w:tc>
          <w:tcPr>
            <w:tcW w:w="212" w:type="pct"/>
            <w:tcBorders>
              <w:top w:val="nil"/>
              <w:left w:val="nil"/>
              <w:bottom w:val="single" w:sz="4" w:space="0" w:color="auto"/>
              <w:right w:val="single" w:sz="4" w:space="0" w:color="auto"/>
            </w:tcBorders>
            <w:shd w:val="clear" w:color="auto" w:fill="auto"/>
            <w:vAlign w:val="center"/>
            <w:hideMark/>
          </w:tcPr>
          <w:p w14:paraId="17D669A0" w14:textId="2619DA06" w:rsidR="00EF3210" w:rsidRPr="00D12AFC" w:rsidRDefault="00EF3210" w:rsidP="00EF3210">
            <w:pPr>
              <w:pStyle w:val="affb"/>
            </w:pPr>
            <w:r>
              <w:rPr>
                <w:color w:val="000000"/>
                <w:szCs w:val="20"/>
              </w:rPr>
              <w:t>1,921</w:t>
            </w:r>
          </w:p>
        </w:tc>
        <w:tc>
          <w:tcPr>
            <w:tcW w:w="212" w:type="pct"/>
            <w:tcBorders>
              <w:top w:val="nil"/>
              <w:left w:val="nil"/>
              <w:bottom w:val="single" w:sz="4" w:space="0" w:color="auto"/>
              <w:right w:val="single" w:sz="4" w:space="0" w:color="auto"/>
            </w:tcBorders>
            <w:shd w:val="clear" w:color="auto" w:fill="auto"/>
            <w:vAlign w:val="center"/>
            <w:hideMark/>
          </w:tcPr>
          <w:p w14:paraId="179EDE38" w14:textId="1CB6DEED" w:rsidR="00EF3210" w:rsidRPr="00D12AFC" w:rsidRDefault="00EF3210" w:rsidP="00EF3210">
            <w:pPr>
              <w:pStyle w:val="affb"/>
            </w:pPr>
            <w:r>
              <w:rPr>
                <w:color w:val="000000"/>
                <w:szCs w:val="20"/>
              </w:rPr>
              <w:t>1,921</w:t>
            </w:r>
          </w:p>
        </w:tc>
        <w:tc>
          <w:tcPr>
            <w:tcW w:w="212" w:type="pct"/>
            <w:tcBorders>
              <w:top w:val="nil"/>
              <w:left w:val="nil"/>
              <w:bottom w:val="single" w:sz="4" w:space="0" w:color="auto"/>
              <w:right w:val="single" w:sz="4" w:space="0" w:color="auto"/>
            </w:tcBorders>
            <w:shd w:val="clear" w:color="auto" w:fill="auto"/>
            <w:vAlign w:val="center"/>
            <w:hideMark/>
          </w:tcPr>
          <w:p w14:paraId="44BFBB92" w14:textId="55B80624" w:rsidR="00EF3210" w:rsidRPr="00D12AFC" w:rsidRDefault="00EF3210" w:rsidP="00EF3210">
            <w:pPr>
              <w:pStyle w:val="affb"/>
            </w:pPr>
            <w:r>
              <w:rPr>
                <w:color w:val="000000"/>
                <w:szCs w:val="20"/>
              </w:rPr>
              <w:t>1,921</w:t>
            </w:r>
          </w:p>
        </w:tc>
        <w:tc>
          <w:tcPr>
            <w:tcW w:w="212" w:type="pct"/>
            <w:tcBorders>
              <w:top w:val="nil"/>
              <w:left w:val="nil"/>
              <w:bottom w:val="single" w:sz="4" w:space="0" w:color="auto"/>
              <w:right w:val="single" w:sz="4" w:space="0" w:color="auto"/>
            </w:tcBorders>
            <w:shd w:val="clear" w:color="auto" w:fill="auto"/>
            <w:vAlign w:val="center"/>
            <w:hideMark/>
          </w:tcPr>
          <w:p w14:paraId="0A8BB6D8" w14:textId="48B31345" w:rsidR="00EF3210" w:rsidRPr="00D12AFC" w:rsidRDefault="00EF3210" w:rsidP="00EF3210">
            <w:pPr>
              <w:pStyle w:val="affb"/>
            </w:pPr>
            <w:r>
              <w:rPr>
                <w:color w:val="000000"/>
                <w:szCs w:val="20"/>
              </w:rPr>
              <w:t>1,921</w:t>
            </w:r>
          </w:p>
        </w:tc>
        <w:tc>
          <w:tcPr>
            <w:tcW w:w="212" w:type="pct"/>
            <w:tcBorders>
              <w:top w:val="nil"/>
              <w:left w:val="nil"/>
              <w:bottom w:val="single" w:sz="4" w:space="0" w:color="auto"/>
              <w:right w:val="single" w:sz="4" w:space="0" w:color="auto"/>
            </w:tcBorders>
            <w:shd w:val="clear" w:color="auto" w:fill="auto"/>
            <w:vAlign w:val="center"/>
            <w:hideMark/>
          </w:tcPr>
          <w:p w14:paraId="2CF2380A" w14:textId="593D7DE2" w:rsidR="00EF3210" w:rsidRPr="00D12AFC" w:rsidRDefault="00EF3210" w:rsidP="00EF3210">
            <w:pPr>
              <w:pStyle w:val="affb"/>
            </w:pPr>
            <w:r>
              <w:rPr>
                <w:color w:val="000000"/>
                <w:szCs w:val="20"/>
              </w:rPr>
              <w:t>1,921</w:t>
            </w:r>
          </w:p>
        </w:tc>
        <w:tc>
          <w:tcPr>
            <w:tcW w:w="212" w:type="pct"/>
            <w:tcBorders>
              <w:top w:val="nil"/>
              <w:left w:val="nil"/>
              <w:bottom w:val="single" w:sz="4" w:space="0" w:color="auto"/>
              <w:right w:val="single" w:sz="4" w:space="0" w:color="auto"/>
            </w:tcBorders>
            <w:shd w:val="clear" w:color="auto" w:fill="auto"/>
            <w:vAlign w:val="center"/>
            <w:hideMark/>
          </w:tcPr>
          <w:p w14:paraId="635C9A9E" w14:textId="28169EDB" w:rsidR="00EF3210" w:rsidRPr="00D12AFC" w:rsidRDefault="00EF3210" w:rsidP="00EF3210">
            <w:pPr>
              <w:pStyle w:val="affb"/>
            </w:pPr>
            <w:r>
              <w:rPr>
                <w:color w:val="000000"/>
                <w:szCs w:val="20"/>
              </w:rPr>
              <w:t>1,921</w:t>
            </w:r>
          </w:p>
        </w:tc>
        <w:tc>
          <w:tcPr>
            <w:tcW w:w="212" w:type="pct"/>
            <w:tcBorders>
              <w:top w:val="nil"/>
              <w:left w:val="nil"/>
              <w:bottom w:val="single" w:sz="4" w:space="0" w:color="auto"/>
              <w:right w:val="single" w:sz="4" w:space="0" w:color="auto"/>
            </w:tcBorders>
            <w:shd w:val="clear" w:color="auto" w:fill="auto"/>
            <w:vAlign w:val="center"/>
            <w:hideMark/>
          </w:tcPr>
          <w:p w14:paraId="72A48812" w14:textId="4F695424" w:rsidR="00EF3210" w:rsidRPr="00D12AFC" w:rsidRDefault="00EF3210" w:rsidP="00EF3210">
            <w:pPr>
              <w:pStyle w:val="affb"/>
            </w:pPr>
            <w:r>
              <w:rPr>
                <w:color w:val="000000"/>
                <w:szCs w:val="20"/>
              </w:rPr>
              <w:t>1,921</w:t>
            </w:r>
          </w:p>
        </w:tc>
        <w:tc>
          <w:tcPr>
            <w:tcW w:w="212" w:type="pct"/>
            <w:tcBorders>
              <w:top w:val="nil"/>
              <w:left w:val="nil"/>
              <w:bottom w:val="single" w:sz="4" w:space="0" w:color="auto"/>
              <w:right w:val="single" w:sz="4" w:space="0" w:color="auto"/>
            </w:tcBorders>
            <w:shd w:val="clear" w:color="auto" w:fill="auto"/>
            <w:vAlign w:val="center"/>
            <w:hideMark/>
          </w:tcPr>
          <w:p w14:paraId="2D05113A" w14:textId="70762F20" w:rsidR="00EF3210" w:rsidRPr="00D12AFC" w:rsidRDefault="00EF3210" w:rsidP="00EF3210">
            <w:pPr>
              <w:pStyle w:val="affb"/>
            </w:pPr>
            <w:r>
              <w:rPr>
                <w:color w:val="000000"/>
                <w:szCs w:val="20"/>
              </w:rPr>
              <w:t>1,921</w:t>
            </w:r>
          </w:p>
        </w:tc>
        <w:tc>
          <w:tcPr>
            <w:tcW w:w="212" w:type="pct"/>
            <w:tcBorders>
              <w:top w:val="nil"/>
              <w:left w:val="nil"/>
              <w:bottom w:val="single" w:sz="4" w:space="0" w:color="auto"/>
              <w:right w:val="single" w:sz="4" w:space="0" w:color="auto"/>
            </w:tcBorders>
            <w:shd w:val="clear" w:color="auto" w:fill="auto"/>
            <w:vAlign w:val="center"/>
            <w:hideMark/>
          </w:tcPr>
          <w:p w14:paraId="3672AD1F" w14:textId="3012E17E" w:rsidR="00EF3210" w:rsidRPr="00D12AFC" w:rsidRDefault="00EF3210" w:rsidP="00EF3210">
            <w:pPr>
              <w:pStyle w:val="affb"/>
            </w:pPr>
            <w:r>
              <w:rPr>
                <w:color w:val="000000"/>
                <w:szCs w:val="20"/>
              </w:rPr>
              <w:t>1,921</w:t>
            </w:r>
          </w:p>
        </w:tc>
        <w:tc>
          <w:tcPr>
            <w:tcW w:w="212" w:type="pct"/>
            <w:tcBorders>
              <w:top w:val="nil"/>
              <w:left w:val="nil"/>
              <w:bottom w:val="single" w:sz="4" w:space="0" w:color="auto"/>
              <w:right w:val="single" w:sz="4" w:space="0" w:color="auto"/>
            </w:tcBorders>
            <w:shd w:val="clear" w:color="auto" w:fill="auto"/>
            <w:vAlign w:val="center"/>
            <w:hideMark/>
          </w:tcPr>
          <w:p w14:paraId="686849F0" w14:textId="3782B18C" w:rsidR="00EF3210" w:rsidRPr="00D12AFC" w:rsidRDefault="00EF3210" w:rsidP="00EF3210">
            <w:pPr>
              <w:pStyle w:val="affb"/>
            </w:pPr>
            <w:r>
              <w:rPr>
                <w:color w:val="000000"/>
                <w:szCs w:val="20"/>
              </w:rPr>
              <w:t>1,921</w:t>
            </w:r>
          </w:p>
        </w:tc>
        <w:tc>
          <w:tcPr>
            <w:tcW w:w="212" w:type="pct"/>
            <w:tcBorders>
              <w:top w:val="nil"/>
              <w:left w:val="nil"/>
              <w:bottom w:val="single" w:sz="4" w:space="0" w:color="auto"/>
              <w:right w:val="single" w:sz="4" w:space="0" w:color="auto"/>
            </w:tcBorders>
            <w:shd w:val="clear" w:color="auto" w:fill="auto"/>
            <w:vAlign w:val="center"/>
            <w:hideMark/>
          </w:tcPr>
          <w:p w14:paraId="03E96790" w14:textId="1DC07B5D" w:rsidR="00EF3210" w:rsidRPr="00D12AFC" w:rsidRDefault="00EF3210" w:rsidP="00EF3210">
            <w:pPr>
              <w:pStyle w:val="affb"/>
            </w:pPr>
            <w:r>
              <w:rPr>
                <w:color w:val="000000"/>
                <w:szCs w:val="20"/>
              </w:rPr>
              <w:t>1,921</w:t>
            </w:r>
          </w:p>
        </w:tc>
        <w:tc>
          <w:tcPr>
            <w:tcW w:w="212" w:type="pct"/>
            <w:tcBorders>
              <w:top w:val="nil"/>
              <w:left w:val="nil"/>
              <w:bottom w:val="single" w:sz="4" w:space="0" w:color="auto"/>
              <w:right w:val="single" w:sz="4" w:space="0" w:color="auto"/>
            </w:tcBorders>
            <w:shd w:val="clear" w:color="auto" w:fill="auto"/>
            <w:vAlign w:val="center"/>
            <w:hideMark/>
          </w:tcPr>
          <w:p w14:paraId="2C36BDF4" w14:textId="28101609" w:rsidR="00EF3210" w:rsidRPr="00D12AFC" w:rsidRDefault="00EF3210" w:rsidP="00EF3210">
            <w:pPr>
              <w:pStyle w:val="affb"/>
            </w:pPr>
            <w:r>
              <w:rPr>
                <w:color w:val="000000"/>
                <w:szCs w:val="20"/>
              </w:rPr>
              <w:t>1,921</w:t>
            </w:r>
          </w:p>
        </w:tc>
        <w:tc>
          <w:tcPr>
            <w:tcW w:w="212" w:type="pct"/>
            <w:tcBorders>
              <w:top w:val="nil"/>
              <w:left w:val="nil"/>
              <w:bottom w:val="single" w:sz="4" w:space="0" w:color="auto"/>
              <w:right w:val="single" w:sz="4" w:space="0" w:color="auto"/>
            </w:tcBorders>
            <w:shd w:val="clear" w:color="auto" w:fill="auto"/>
            <w:vAlign w:val="center"/>
            <w:hideMark/>
          </w:tcPr>
          <w:p w14:paraId="4B220DC9" w14:textId="44B44A01" w:rsidR="00EF3210" w:rsidRPr="00D12AFC" w:rsidRDefault="00EF3210" w:rsidP="00EF3210">
            <w:pPr>
              <w:pStyle w:val="affb"/>
            </w:pPr>
            <w:r>
              <w:rPr>
                <w:color w:val="000000"/>
                <w:szCs w:val="20"/>
              </w:rPr>
              <w:t>1,921</w:t>
            </w:r>
          </w:p>
        </w:tc>
        <w:tc>
          <w:tcPr>
            <w:tcW w:w="212" w:type="pct"/>
            <w:tcBorders>
              <w:top w:val="nil"/>
              <w:left w:val="nil"/>
              <w:bottom w:val="single" w:sz="4" w:space="0" w:color="auto"/>
              <w:right w:val="single" w:sz="4" w:space="0" w:color="auto"/>
            </w:tcBorders>
            <w:shd w:val="clear" w:color="auto" w:fill="auto"/>
            <w:vAlign w:val="center"/>
            <w:hideMark/>
          </w:tcPr>
          <w:p w14:paraId="7477B12E" w14:textId="21AF9787" w:rsidR="00EF3210" w:rsidRPr="00D12AFC" w:rsidRDefault="00EF3210" w:rsidP="00EF3210">
            <w:pPr>
              <w:pStyle w:val="affb"/>
            </w:pPr>
            <w:r>
              <w:rPr>
                <w:color w:val="000000"/>
                <w:szCs w:val="20"/>
              </w:rPr>
              <w:t>1,921</w:t>
            </w:r>
          </w:p>
        </w:tc>
        <w:tc>
          <w:tcPr>
            <w:tcW w:w="212" w:type="pct"/>
            <w:tcBorders>
              <w:top w:val="nil"/>
              <w:left w:val="nil"/>
              <w:bottom w:val="single" w:sz="4" w:space="0" w:color="auto"/>
              <w:right w:val="single" w:sz="4" w:space="0" w:color="auto"/>
            </w:tcBorders>
            <w:shd w:val="clear" w:color="auto" w:fill="auto"/>
            <w:vAlign w:val="center"/>
            <w:hideMark/>
          </w:tcPr>
          <w:p w14:paraId="2ED537C2" w14:textId="18F47748" w:rsidR="00EF3210" w:rsidRPr="00D12AFC" w:rsidRDefault="00EF3210" w:rsidP="00EF3210">
            <w:pPr>
              <w:pStyle w:val="affb"/>
            </w:pPr>
            <w:r>
              <w:rPr>
                <w:color w:val="000000"/>
                <w:szCs w:val="20"/>
              </w:rPr>
              <w:t>1,921</w:t>
            </w:r>
          </w:p>
        </w:tc>
        <w:tc>
          <w:tcPr>
            <w:tcW w:w="219" w:type="pct"/>
            <w:tcBorders>
              <w:top w:val="nil"/>
              <w:left w:val="nil"/>
              <w:bottom w:val="single" w:sz="4" w:space="0" w:color="auto"/>
              <w:right w:val="single" w:sz="4" w:space="0" w:color="auto"/>
            </w:tcBorders>
            <w:shd w:val="clear" w:color="auto" w:fill="auto"/>
            <w:vAlign w:val="center"/>
            <w:hideMark/>
          </w:tcPr>
          <w:p w14:paraId="44C8E5AB" w14:textId="4F7D48B1" w:rsidR="00EF3210" w:rsidRPr="00D12AFC" w:rsidRDefault="00EF3210" w:rsidP="00EF3210">
            <w:pPr>
              <w:pStyle w:val="affb"/>
            </w:pPr>
            <w:r>
              <w:rPr>
                <w:color w:val="000000"/>
                <w:szCs w:val="20"/>
              </w:rPr>
              <w:t>2,921</w:t>
            </w:r>
          </w:p>
        </w:tc>
        <w:tc>
          <w:tcPr>
            <w:tcW w:w="172" w:type="pct"/>
            <w:tcBorders>
              <w:top w:val="nil"/>
              <w:left w:val="nil"/>
              <w:bottom w:val="single" w:sz="4" w:space="0" w:color="auto"/>
              <w:right w:val="single" w:sz="4" w:space="0" w:color="auto"/>
            </w:tcBorders>
            <w:shd w:val="clear" w:color="auto" w:fill="auto"/>
            <w:vAlign w:val="center"/>
            <w:hideMark/>
          </w:tcPr>
          <w:p w14:paraId="6A1FA2F1" w14:textId="6F9BA4F4" w:rsidR="00EF3210" w:rsidRPr="00D12AFC" w:rsidRDefault="00EF3210" w:rsidP="00EF3210">
            <w:pPr>
              <w:pStyle w:val="affb"/>
            </w:pPr>
            <w:r>
              <w:rPr>
                <w:color w:val="000000"/>
                <w:szCs w:val="20"/>
              </w:rPr>
              <w:t>3,921</w:t>
            </w:r>
          </w:p>
        </w:tc>
        <w:tc>
          <w:tcPr>
            <w:tcW w:w="172" w:type="pct"/>
            <w:tcBorders>
              <w:top w:val="nil"/>
              <w:left w:val="nil"/>
              <w:bottom w:val="single" w:sz="4" w:space="0" w:color="auto"/>
              <w:right w:val="single" w:sz="4" w:space="0" w:color="auto"/>
            </w:tcBorders>
            <w:shd w:val="clear" w:color="auto" w:fill="auto"/>
            <w:vAlign w:val="center"/>
            <w:hideMark/>
          </w:tcPr>
          <w:p w14:paraId="5ABADEE0" w14:textId="3DAAFAA5" w:rsidR="00EF3210" w:rsidRPr="00D12AFC" w:rsidRDefault="00EF3210" w:rsidP="00EF3210">
            <w:pPr>
              <w:pStyle w:val="affb"/>
            </w:pPr>
            <w:r>
              <w:rPr>
                <w:color w:val="000000"/>
                <w:szCs w:val="20"/>
              </w:rPr>
              <w:t>4,921</w:t>
            </w:r>
          </w:p>
        </w:tc>
        <w:tc>
          <w:tcPr>
            <w:tcW w:w="172" w:type="pct"/>
            <w:tcBorders>
              <w:top w:val="nil"/>
              <w:left w:val="nil"/>
              <w:bottom w:val="single" w:sz="4" w:space="0" w:color="auto"/>
              <w:right w:val="single" w:sz="4" w:space="0" w:color="auto"/>
            </w:tcBorders>
            <w:shd w:val="clear" w:color="auto" w:fill="auto"/>
            <w:vAlign w:val="center"/>
            <w:hideMark/>
          </w:tcPr>
          <w:p w14:paraId="4E0523B9" w14:textId="38B84CB7" w:rsidR="00EF3210" w:rsidRPr="00D12AFC" w:rsidRDefault="00EF3210" w:rsidP="00EF3210">
            <w:pPr>
              <w:pStyle w:val="affb"/>
            </w:pPr>
            <w:r>
              <w:rPr>
                <w:color w:val="000000"/>
                <w:szCs w:val="20"/>
              </w:rPr>
              <w:t>5,921</w:t>
            </w:r>
          </w:p>
        </w:tc>
      </w:tr>
      <w:tr w:rsidR="00EF3210" w:rsidRPr="00D12AFC" w14:paraId="146DA371" w14:textId="77777777" w:rsidTr="00A92B85">
        <w:trPr>
          <w:trHeight w:val="765"/>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267DD70E" w14:textId="77777777" w:rsidR="00EF3210" w:rsidRPr="00D12AFC" w:rsidRDefault="00EF3210" w:rsidP="00EF3210">
            <w:pPr>
              <w:pStyle w:val="affb"/>
            </w:pPr>
            <w:r w:rsidRPr="00D12AFC">
              <w:t>Площадь зоны действия источника тепловой энергии</w:t>
            </w:r>
          </w:p>
        </w:tc>
        <w:tc>
          <w:tcPr>
            <w:tcW w:w="251" w:type="pct"/>
            <w:tcBorders>
              <w:top w:val="nil"/>
              <w:left w:val="nil"/>
              <w:bottom w:val="single" w:sz="4" w:space="0" w:color="auto"/>
              <w:right w:val="single" w:sz="4" w:space="0" w:color="auto"/>
            </w:tcBorders>
            <w:shd w:val="clear" w:color="auto" w:fill="auto"/>
            <w:vAlign w:val="center"/>
            <w:hideMark/>
          </w:tcPr>
          <w:p w14:paraId="44AFEBC2" w14:textId="77777777" w:rsidR="00EF3210" w:rsidRPr="00D12AFC" w:rsidRDefault="00EF3210" w:rsidP="00EF3210">
            <w:pPr>
              <w:pStyle w:val="affb"/>
            </w:pPr>
            <w:r w:rsidRPr="00D12AFC">
              <w:t>км²</w:t>
            </w:r>
          </w:p>
        </w:tc>
        <w:tc>
          <w:tcPr>
            <w:tcW w:w="212" w:type="pct"/>
            <w:tcBorders>
              <w:top w:val="nil"/>
              <w:left w:val="nil"/>
              <w:bottom w:val="single" w:sz="4" w:space="0" w:color="auto"/>
              <w:right w:val="single" w:sz="4" w:space="0" w:color="auto"/>
            </w:tcBorders>
            <w:shd w:val="clear" w:color="auto" w:fill="auto"/>
            <w:vAlign w:val="center"/>
            <w:hideMark/>
          </w:tcPr>
          <w:p w14:paraId="2BF449BE" w14:textId="3F10DF6B" w:rsidR="00EF3210" w:rsidRPr="00D12AFC" w:rsidRDefault="00EF3210" w:rsidP="00EF3210">
            <w:pPr>
              <w:pStyle w:val="affb"/>
            </w:pPr>
            <w:r>
              <w:rPr>
                <w:color w:val="000000"/>
                <w:szCs w:val="20"/>
              </w:rPr>
              <w:t>3,4</w:t>
            </w:r>
          </w:p>
        </w:tc>
        <w:tc>
          <w:tcPr>
            <w:tcW w:w="212" w:type="pct"/>
            <w:tcBorders>
              <w:top w:val="nil"/>
              <w:left w:val="nil"/>
              <w:bottom w:val="single" w:sz="4" w:space="0" w:color="auto"/>
              <w:right w:val="single" w:sz="4" w:space="0" w:color="auto"/>
            </w:tcBorders>
            <w:shd w:val="clear" w:color="auto" w:fill="auto"/>
            <w:vAlign w:val="center"/>
            <w:hideMark/>
          </w:tcPr>
          <w:p w14:paraId="55BDD6D0" w14:textId="19929797" w:rsidR="00EF3210" w:rsidRPr="00D12AFC" w:rsidRDefault="00EF3210" w:rsidP="00EF3210">
            <w:pPr>
              <w:pStyle w:val="affb"/>
            </w:pPr>
            <w:r>
              <w:rPr>
                <w:color w:val="000000"/>
                <w:szCs w:val="20"/>
              </w:rPr>
              <w:t>3,4</w:t>
            </w:r>
          </w:p>
        </w:tc>
        <w:tc>
          <w:tcPr>
            <w:tcW w:w="212" w:type="pct"/>
            <w:tcBorders>
              <w:top w:val="nil"/>
              <w:left w:val="nil"/>
              <w:bottom w:val="single" w:sz="4" w:space="0" w:color="auto"/>
              <w:right w:val="single" w:sz="4" w:space="0" w:color="auto"/>
            </w:tcBorders>
            <w:shd w:val="clear" w:color="auto" w:fill="auto"/>
            <w:vAlign w:val="center"/>
            <w:hideMark/>
          </w:tcPr>
          <w:p w14:paraId="6EE6CCC4" w14:textId="30029320" w:rsidR="00EF3210" w:rsidRPr="00D12AFC" w:rsidRDefault="00EF3210" w:rsidP="00EF3210">
            <w:pPr>
              <w:pStyle w:val="affb"/>
            </w:pPr>
            <w:r>
              <w:rPr>
                <w:color w:val="000000"/>
                <w:szCs w:val="20"/>
              </w:rPr>
              <w:t>3,4</w:t>
            </w:r>
          </w:p>
        </w:tc>
        <w:tc>
          <w:tcPr>
            <w:tcW w:w="212" w:type="pct"/>
            <w:tcBorders>
              <w:top w:val="nil"/>
              <w:left w:val="nil"/>
              <w:bottom w:val="single" w:sz="4" w:space="0" w:color="auto"/>
              <w:right w:val="single" w:sz="4" w:space="0" w:color="auto"/>
            </w:tcBorders>
            <w:shd w:val="clear" w:color="auto" w:fill="auto"/>
            <w:vAlign w:val="center"/>
            <w:hideMark/>
          </w:tcPr>
          <w:p w14:paraId="274A67ED" w14:textId="5142090D" w:rsidR="00EF3210" w:rsidRPr="00D12AFC" w:rsidRDefault="00EF3210" w:rsidP="00EF3210">
            <w:pPr>
              <w:pStyle w:val="affb"/>
            </w:pPr>
            <w:r>
              <w:rPr>
                <w:color w:val="000000"/>
                <w:szCs w:val="20"/>
              </w:rPr>
              <w:t>3,4</w:t>
            </w:r>
          </w:p>
        </w:tc>
        <w:tc>
          <w:tcPr>
            <w:tcW w:w="212" w:type="pct"/>
            <w:tcBorders>
              <w:top w:val="nil"/>
              <w:left w:val="nil"/>
              <w:bottom w:val="single" w:sz="4" w:space="0" w:color="auto"/>
              <w:right w:val="single" w:sz="4" w:space="0" w:color="auto"/>
            </w:tcBorders>
            <w:shd w:val="clear" w:color="auto" w:fill="auto"/>
            <w:vAlign w:val="center"/>
            <w:hideMark/>
          </w:tcPr>
          <w:p w14:paraId="6C81B826" w14:textId="6A30E5FA" w:rsidR="00EF3210" w:rsidRPr="00D12AFC" w:rsidRDefault="00EF3210" w:rsidP="00EF3210">
            <w:pPr>
              <w:pStyle w:val="affb"/>
            </w:pPr>
            <w:r>
              <w:rPr>
                <w:color w:val="000000"/>
                <w:szCs w:val="20"/>
              </w:rPr>
              <w:t>3,4</w:t>
            </w:r>
          </w:p>
        </w:tc>
        <w:tc>
          <w:tcPr>
            <w:tcW w:w="212" w:type="pct"/>
            <w:tcBorders>
              <w:top w:val="nil"/>
              <w:left w:val="nil"/>
              <w:bottom w:val="single" w:sz="4" w:space="0" w:color="auto"/>
              <w:right w:val="single" w:sz="4" w:space="0" w:color="auto"/>
            </w:tcBorders>
            <w:shd w:val="clear" w:color="auto" w:fill="auto"/>
            <w:vAlign w:val="center"/>
            <w:hideMark/>
          </w:tcPr>
          <w:p w14:paraId="47828DD4" w14:textId="4C42D9B7" w:rsidR="00EF3210" w:rsidRPr="00D12AFC" w:rsidRDefault="00EF3210" w:rsidP="00EF3210">
            <w:pPr>
              <w:pStyle w:val="affb"/>
            </w:pPr>
            <w:r>
              <w:rPr>
                <w:color w:val="000000"/>
                <w:szCs w:val="20"/>
              </w:rPr>
              <w:t>3,4</w:t>
            </w:r>
          </w:p>
        </w:tc>
        <w:tc>
          <w:tcPr>
            <w:tcW w:w="212" w:type="pct"/>
            <w:tcBorders>
              <w:top w:val="nil"/>
              <w:left w:val="nil"/>
              <w:bottom w:val="single" w:sz="4" w:space="0" w:color="auto"/>
              <w:right w:val="single" w:sz="4" w:space="0" w:color="auto"/>
            </w:tcBorders>
            <w:shd w:val="clear" w:color="auto" w:fill="auto"/>
            <w:vAlign w:val="center"/>
            <w:hideMark/>
          </w:tcPr>
          <w:p w14:paraId="7687D9F3" w14:textId="178D4AE8" w:rsidR="00EF3210" w:rsidRPr="00D12AFC" w:rsidRDefault="00EF3210" w:rsidP="00EF3210">
            <w:pPr>
              <w:pStyle w:val="affb"/>
            </w:pPr>
            <w:r>
              <w:rPr>
                <w:color w:val="000000"/>
                <w:szCs w:val="20"/>
              </w:rPr>
              <w:t>3,4</w:t>
            </w:r>
          </w:p>
        </w:tc>
        <w:tc>
          <w:tcPr>
            <w:tcW w:w="212" w:type="pct"/>
            <w:tcBorders>
              <w:top w:val="nil"/>
              <w:left w:val="nil"/>
              <w:bottom w:val="single" w:sz="4" w:space="0" w:color="auto"/>
              <w:right w:val="single" w:sz="4" w:space="0" w:color="auto"/>
            </w:tcBorders>
            <w:shd w:val="clear" w:color="auto" w:fill="auto"/>
            <w:vAlign w:val="center"/>
            <w:hideMark/>
          </w:tcPr>
          <w:p w14:paraId="54C13A9C" w14:textId="0F1B45AE" w:rsidR="00EF3210" w:rsidRPr="00D12AFC" w:rsidRDefault="00EF3210" w:rsidP="00EF3210">
            <w:pPr>
              <w:pStyle w:val="affb"/>
            </w:pPr>
            <w:r>
              <w:rPr>
                <w:color w:val="000000"/>
                <w:szCs w:val="20"/>
              </w:rPr>
              <w:t>3,4</w:t>
            </w:r>
          </w:p>
        </w:tc>
        <w:tc>
          <w:tcPr>
            <w:tcW w:w="212" w:type="pct"/>
            <w:tcBorders>
              <w:top w:val="nil"/>
              <w:left w:val="nil"/>
              <w:bottom w:val="single" w:sz="4" w:space="0" w:color="auto"/>
              <w:right w:val="single" w:sz="4" w:space="0" w:color="auto"/>
            </w:tcBorders>
            <w:shd w:val="clear" w:color="auto" w:fill="auto"/>
            <w:vAlign w:val="center"/>
            <w:hideMark/>
          </w:tcPr>
          <w:p w14:paraId="13F24BEA" w14:textId="34543D17" w:rsidR="00EF3210" w:rsidRPr="00D12AFC" w:rsidRDefault="00EF3210" w:rsidP="00EF3210">
            <w:pPr>
              <w:pStyle w:val="affb"/>
            </w:pPr>
            <w:r>
              <w:rPr>
                <w:color w:val="000000"/>
                <w:szCs w:val="20"/>
              </w:rPr>
              <w:t>3,4</w:t>
            </w:r>
          </w:p>
        </w:tc>
        <w:tc>
          <w:tcPr>
            <w:tcW w:w="212" w:type="pct"/>
            <w:tcBorders>
              <w:top w:val="nil"/>
              <w:left w:val="nil"/>
              <w:bottom w:val="single" w:sz="4" w:space="0" w:color="auto"/>
              <w:right w:val="single" w:sz="4" w:space="0" w:color="auto"/>
            </w:tcBorders>
            <w:shd w:val="clear" w:color="auto" w:fill="auto"/>
            <w:vAlign w:val="center"/>
            <w:hideMark/>
          </w:tcPr>
          <w:p w14:paraId="5157104C" w14:textId="26048A5F" w:rsidR="00EF3210" w:rsidRPr="00D12AFC" w:rsidRDefault="00EF3210" w:rsidP="00EF3210">
            <w:pPr>
              <w:pStyle w:val="affb"/>
            </w:pPr>
            <w:r>
              <w:rPr>
                <w:color w:val="000000"/>
                <w:szCs w:val="20"/>
              </w:rPr>
              <w:t>3,4</w:t>
            </w:r>
          </w:p>
        </w:tc>
        <w:tc>
          <w:tcPr>
            <w:tcW w:w="212" w:type="pct"/>
            <w:tcBorders>
              <w:top w:val="nil"/>
              <w:left w:val="nil"/>
              <w:bottom w:val="single" w:sz="4" w:space="0" w:color="auto"/>
              <w:right w:val="single" w:sz="4" w:space="0" w:color="auto"/>
            </w:tcBorders>
            <w:shd w:val="clear" w:color="auto" w:fill="auto"/>
            <w:vAlign w:val="center"/>
            <w:hideMark/>
          </w:tcPr>
          <w:p w14:paraId="1419079B" w14:textId="20743FB8" w:rsidR="00EF3210" w:rsidRPr="00D12AFC" w:rsidRDefault="00EF3210" w:rsidP="00EF3210">
            <w:pPr>
              <w:pStyle w:val="affb"/>
            </w:pPr>
            <w:r>
              <w:rPr>
                <w:color w:val="000000"/>
                <w:szCs w:val="20"/>
              </w:rPr>
              <w:t>3,4</w:t>
            </w:r>
          </w:p>
        </w:tc>
        <w:tc>
          <w:tcPr>
            <w:tcW w:w="212" w:type="pct"/>
            <w:tcBorders>
              <w:top w:val="nil"/>
              <w:left w:val="nil"/>
              <w:bottom w:val="single" w:sz="4" w:space="0" w:color="auto"/>
              <w:right w:val="single" w:sz="4" w:space="0" w:color="auto"/>
            </w:tcBorders>
            <w:shd w:val="clear" w:color="auto" w:fill="auto"/>
            <w:vAlign w:val="center"/>
            <w:hideMark/>
          </w:tcPr>
          <w:p w14:paraId="1F45908A" w14:textId="42263D9E" w:rsidR="00EF3210" w:rsidRPr="00D12AFC" w:rsidRDefault="00EF3210" w:rsidP="00EF3210">
            <w:pPr>
              <w:pStyle w:val="affb"/>
            </w:pPr>
            <w:r>
              <w:rPr>
                <w:color w:val="000000"/>
                <w:szCs w:val="20"/>
              </w:rPr>
              <w:t>3,4</w:t>
            </w:r>
          </w:p>
        </w:tc>
        <w:tc>
          <w:tcPr>
            <w:tcW w:w="212" w:type="pct"/>
            <w:tcBorders>
              <w:top w:val="nil"/>
              <w:left w:val="nil"/>
              <w:bottom w:val="single" w:sz="4" w:space="0" w:color="auto"/>
              <w:right w:val="single" w:sz="4" w:space="0" w:color="auto"/>
            </w:tcBorders>
            <w:shd w:val="clear" w:color="auto" w:fill="auto"/>
            <w:vAlign w:val="center"/>
            <w:hideMark/>
          </w:tcPr>
          <w:p w14:paraId="4AC6BFB2" w14:textId="0F4BFEAA" w:rsidR="00EF3210" w:rsidRPr="00D12AFC" w:rsidRDefault="00EF3210" w:rsidP="00EF3210">
            <w:pPr>
              <w:pStyle w:val="affb"/>
            </w:pPr>
            <w:r>
              <w:rPr>
                <w:color w:val="000000"/>
                <w:szCs w:val="20"/>
              </w:rPr>
              <w:t>3,4</w:t>
            </w:r>
          </w:p>
        </w:tc>
        <w:tc>
          <w:tcPr>
            <w:tcW w:w="212" w:type="pct"/>
            <w:tcBorders>
              <w:top w:val="nil"/>
              <w:left w:val="nil"/>
              <w:bottom w:val="single" w:sz="4" w:space="0" w:color="auto"/>
              <w:right w:val="single" w:sz="4" w:space="0" w:color="auto"/>
            </w:tcBorders>
            <w:shd w:val="clear" w:color="auto" w:fill="auto"/>
            <w:vAlign w:val="center"/>
            <w:hideMark/>
          </w:tcPr>
          <w:p w14:paraId="45B4E708" w14:textId="45592DDC" w:rsidR="00EF3210" w:rsidRPr="00D12AFC" w:rsidRDefault="00EF3210" w:rsidP="00EF3210">
            <w:pPr>
              <w:pStyle w:val="affb"/>
            </w:pPr>
            <w:r>
              <w:rPr>
                <w:color w:val="000000"/>
                <w:szCs w:val="20"/>
              </w:rPr>
              <w:t>3,4</w:t>
            </w:r>
          </w:p>
        </w:tc>
        <w:tc>
          <w:tcPr>
            <w:tcW w:w="212" w:type="pct"/>
            <w:tcBorders>
              <w:top w:val="nil"/>
              <w:left w:val="nil"/>
              <w:bottom w:val="single" w:sz="4" w:space="0" w:color="auto"/>
              <w:right w:val="single" w:sz="4" w:space="0" w:color="auto"/>
            </w:tcBorders>
            <w:shd w:val="clear" w:color="auto" w:fill="auto"/>
            <w:vAlign w:val="center"/>
            <w:hideMark/>
          </w:tcPr>
          <w:p w14:paraId="480FEFCD" w14:textId="258DBB71" w:rsidR="00EF3210" w:rsidRPr="00D12AFC" w:rsidRDefault="00EF3210" w:rsidP="00EF3210">
            <w:pPr>
              <w:pStyle w:val="affb"/>
            </w:pPr>
            <w:r>
              <w:rPr>
                <w:color w:val="000000"/>
                <w:szCs w:val="20"/>
              </w:rPr>
              <w:t>3,4</w:t>
            </w:r>
          </w:p>
        </w:tc>
        <w:tc>
          <w:tcPr>
            <w:tcW w:w="212" w:type="pct"/>
            <w:tcBorders>
              <w:top w:val="nil"/>
              <w:left w:val="nil"/>
              <w:bottom w:val="single" w:sz="4" w:space="0" w:color="auto"/>
              <w:right w:val="single" w:sz="4" w:space="0" w:color="auto"/>
            </w:tcBorders>
            <w:shd w:val="clear" w:color="auto" w:fill="auto"/>
            <w:vAlign w:val="center"/>
            <w:hideMark/>
          </w:tcPr>
          <w:p w14:paraId="266F79C5" w14:textId="03EDC42E" w:rsidR="00EF3210" w:rsidRPr="00D12AFC" w:rsidRDefault="00EF3210" w:rsidP="00EF3210">
            <w:pPr>
              <w:pStyle w:val="affb"/>
            </w:pPr>
            <w:r>
              <w:rPr>
                <w:color w:val="000000"/>
                <w:szCs w:val="20"/>
              </w:rPr>
              <w:t>3,4</w:t>
            </w:r>
          </w:p>
        </w:tc>
        <w:tc>
          <w:tcPr>
            <w:tcW w:w="212" w:type="pct"/>
            <w:tcBorders>
              <w:top w:val="nil"/>
              <w:left w:val="nil"/>
              <w:bottom w:val="single" w:sz="4" w:space="0" w:color="auto"/>
              <w:right w:val="single" w:sz="4" w:space="0" w:color="auto"/>
            </w:tcBorders>
            <w:shd w:val="clear" w:color="auto" w:fill="auto"/>
            <w:vAlign w:val="center"/>
            <w:hideMark/>
          </w:tcPr>
          <w:p w14:paraId="1D9F3C6E" w14:textId="325C3F2F" w:rsidR="00EF3210" w:rsidRPr="00D12AFC" w:rsidRDefault="00EF3210" w:rsidP="00EF3210">
            <w:pPr>
              <w:pStyle w:val="affb"/>
            </w:pPr>
            <w:r>
              <w:rPr>
                <w:color w:val="000000"/>
                <w:szCs w:val="20"/>
              </w:rPr>
              <w:t>3,4</w:t>
            </w:r>
          </w:p>
        </w:tc>
        <w:tc>
          <w:tcPr>
            <w:tcW w:w="219" w:type="pct"/>
            <w:tcBorders>
              <w:top w:val="nil"/>
              <w:left w:val="nil"/>
              <w:bottom w:val="single" w:sz="4" w:space="0" w:color="auto"/>
              <w:right w:val="single" w:sz="4" w:space="0" w:color="auto"/>
            </w:tcBorders>
            <w:shd w:val="clear" w:color="auto" w:fill="auto"/>
            <w:vAlign w:val="center"/>
            <w:hideMark/>
          </w:tcPr>
          <w:p w14:paraId="00DE14D7" w14:textId="09100641" w:rsidR="00EF3210" w:rsidRPr="00D12AFC" w:rsidRDefault="00EF3210" w:rsidP="00EF3210">
            <w:pPr>
              <w:pStyle w:val="affb"/>
            </w:pPr>
            <w:r>
              <w:rPr>
                <w:color w:val="000000"/>
                <w:szCs w:val="20"/>
              </w:rPr>
              <w:t>3,4</w:t>
            </w:r>
          </w:p>
        </w:tc>
        <w:tc>
          <w:tcPr>
            <w:tcW w:w="172" w:type="pct"/>
            <w:tcBorders>
              <w:top w:val="nil"/>
              <w:left w:val="nil"/>
              <w:bottom w:val="single" w:sz="4" w:space="0" w:color="auto"/>
              <w:right w:val="single" w:sz="4" w:space="0" w:color="auto"/>
            </w:tcBorders>
            <w:shd w:val="clear" w:color="auto" w:fill="auto"/>
            <w:vAlign w:val="center"/>
            <w:hideMark/>
          </w:tcPr>
          <w:p w14:paraId="62D23D84" w14:textId="354A6CA5" w:rsidR="00EF3210" w:rsidRPr="00D12AFC" w:rsidRDefault="00EF3210" w:rsidP="00EF3210">
            <w:pPr>
              <w:pStyle w:val="affb"/>
            </w:pPr>
            <w:r>
              <w:rPr>
                <w:color w:val="000000"/>
                <w:szCs w:val="20"/>
              </w:rPr>
              <w:t>3,4</w:t>
            </w:r>
          </w:p>
        </w:tc>
        <w:tc>
          <w:tcPr>
            <w:tcW w:w="172" w:type="pct"/>
            <w:tcBorders>
              <w:top w:val="nil"/>
              <w:left w:val="nil"/>
              <w:bottom w:val="single" w:sz="4" w:space="0" w:color="auto"/>
              <w:right w:val="single" w:sz="4" w:space="0" w:color="auto"/>
            </w:tcBorders>
            <w:shd w:val="clear" w:color="auto" w:fill="auto"/>
            <w:vAlign w:val="center"/>
            <w:hideMark/>
          </w:tcPr>
          <w:p w14:paraId="368EE0C0" w14:textId="693B3869" w:rsidR="00EF3210" w:rsidRPr="00D12AFC" w:rsidRDefault="00EF3210" w:rsidP="00EF3210">
            <w:pPr>
              <w:pStyle w:val="affb"/>
            </w:pPr>
            <w:r>
              <w:rPr>
                <w:color w:val="000000"/>
                <w:szCs w:val="20"/>
              </w:rPr>
              <w:t>3,4</w:t>
            </w:r>
          </w:p>
        </w:tc>
        <w:tc>
          <w:tcPr>
            <w:tcW w:w="172" w:type="pct"/>
            <w:tcBorders>
              <w:top w:val="nil"/>
              <w:left w:val="nil"/>
              <w:bottom w:val="single" w:sz="4" w:space="0" w:color="auto"/>
              <w:right w:val="single" w:sz="4" w:space="0" w:color="auto"/>
            </w:tcBorders>
            <w:shd w:val="clear" w:color="auto" w:fill="auto"/>
            <w:vAlign w:val="center"/>
            <w:hideMark/>
          </w:tcPr>
          <w:p w14:paraId="2250E4FE" w14:textId="57BF8937" w:rsidR="00EF3210" w:rsidRPr="00D12AFC" w:rsidRDefault="00EF3210" w:rsidP="00EF3210">
            <w:pPr>
              <w:pStyle w:val="affb"/>
            </w:pPr>
            <w:r>
              <w:rPr>
                <w:color w:val="000000"/>
                <w:szCs w:val="20"/>
              </w:rPr>
              <w:t>3,4</w:t>
            </w:r>
          </w:p>
        </w:tc>
      </w:tr>
      <w:tr w:rsidR="00EF3210" w:rsidRPr="00D12AFC" w14:paraId="6ECEC04C" w14:textId="77777777" w:rsidTr="00A92B85">
        <w:trPr>
          <w:trHeight w:val="765"/>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4D23DE3F" w14:textId="77777777" w:rsidR="00EF3210" w:rsidRPr="00D12AFC" w:rsidRDefault="00EF3210" w:rsidP="00EF3210">
            <w:pPr>
              <w:pStyle w:val="affb"/>
            </w:pPr>
            <w:r w:rsidRPr="00D12AFC">
              <w:t>Средневзвешенная плотность тепловой нагрузки</w:t>
            </w:r>
          </w:p>
        </w:tc>
        <w:tc>
          <w:tcPr>
            <w:tcW w:w="251" w:type="pct"/>
            <w:tcBorders>
              <w:top w:val="nil"/>
              <w:left w:val="nil"/>
              <w:bottom w:val="single" w:sz="4" w:space="0" w:color="auto"/>
              <w:right w:val="single" w:sz="4" w:space="0" w:color="auto"/>
            </w:tcBorders>
            <w:shd w:val="clear" w:color="auto" w:fill="auto"/>
            <w:vAlign w:val="center"/>
            <w:hideMark/>
          </w:tcPr>
          <w:p w14:paraId="7411F990" w14:textId="77777777" w:rsidR="00EF3210" w:rsidRPr="00D12AFC" w:rsidRDefault="00EF3210" w:rsidP="00EF3210">
            <w:pPr>
              <w:pStyle w:val="affb"/>
            </w:pPr>
            <w:r w:rsidRPr="00D12AFC">
              <w:t>Гкал/ч/км</w:t>
            </w:r>
            <w:r w:rsidRPr="00D12AFC">
              <w:rPr>
                <w:rFonts w:ascii="Calibri" w:hAnsi="Calibri" w:cs="Calibri"/>
              </w:rPr>
              <w:t>²</w:t>
            </w:r>
          </w:p>
        </w:tc>
        <w:tc>
          <w:tcPr>
            <w:tcW w:w="212" w:type="pct"/>
            <w:tcBorders>
              <w:top w:val="nil"/>
              <w:left w:val="nil"/>
              <w:bottom w:val="single" w:sz="4" w:space="0" w:color="auto"/>
              <w:right w:val="single" w:sz="4" w:space="0" w:color="auto"/>
            </w:tcBorders>
            <w:shd w:val="clear" w:color="auto" w:fill="auto"/>
            <w:vAlign w:val="center"/>
            <w:hideMark/>
          </w:tcPr>
          <w:p w14:paraId="70A011FB" w14:textId="17401C0B" w:rsidR="00EF3210" w:rsidRPr="00D12AFC" w:rsidRDefault="00EF3210" w:rsidP="00EF3210">
            <w:pPr>
              <w:pStyle w:val="affb"/>
            </w:pPr>
            <w:r>
              <w:rPr>
                <w:color w:val="000000"/>
                <w:szCs w:val="20"/>
              </w:rPr>
              <w:t>0,57</w:t>
            </w:r>
          </w:p>
        </w:tc>
        <w:tc>
          <w:tcPr>
            <w:tcW w:w="212" w:type="pct"/>
            <w:tcBorders>
              <w:top w:val="nil"/>
              <w:left w:val="nil"/>
              <w:bottom w:val="single" w:sz="4" w:space="0" w:color="auto"/>
              <w:right w:val="single" w:sz="4" w:space="0" w:color="auto"/>
            </w:tcBorders>
            <w:shd w:val="clear" w:color="auto" w:fill="auto"/>
            <w:vAlign w:val="center"/>
            <w:hideMark/>
          </w:tcPr>
          <w:p w14:paraId="47DEB003" w14:textId="0AC3E22D" w:rsidR="00EF3210" w:rsidRPr="00D12AFC" w:rsidRDefault="00EF3210" w:rsidP="00EF3210">
            <w:pPr>
              <w:pStyle w:val="affb"/>
            </w:pPr>
            <w:r>
              <w:rPr>
                <w:color w:val="000000"/>
                <w:szCs w:val="20"/>
              </w:rPr>
              <w:t>0,57</w:t>
            </w:r>
          </w:p>
        </w:tc>
        <w:tc>
          <w:tcPr>
            <w:tcW w:w="212" w:type="pct"/>
            <w:tcBorders>
              <w:top w:val="nil"/>
              <w:left w:val="nil"/>
              <w:bottom w:val="single" w:sz="4" w:space="0" w:color="auto"/>
              <w:right w:val="single" w:sz="4" w:space="0" w:color="auto"/>
            </w:tcBorders>
            <w:shd w:val="clear" w:color="auto" w:fill="auto"/>
            <w:vAlign w:val="center"/>
            <w:hideMark/>
          </w:tcPr>
          <w:p w14:paraId="4513373C" w14:textId="035B52D2" w:rsidR="00EF3210" w:rsidRPr="00D12AFC" w:rsidRDefault="00EF3210" w:rsidP="00EF3210">
            <w:pPr>
              <w:pStyle w:val="affb"/>
            </w:pPr>
            <w:r>
              <w:rPr>
                <w:color w:val="000000"/>
                <w:szCs w:val="20"/>
              </w:rPr>
              <w:t>0,57</w:t>
            </w:r>
          </w:p>
        </w:tc>
        <w:tc>
          <w:tcPr>
            <w:tcW w:w="212" w:type="pct"/>
            <w:tcBorders>
              <w:top w:val="nil"/>
              <w:left w:val="nil"/>
              <w:bottom w:val="single" w:sz="4" w:space="0" w:color="auto"/>
              <w:right w:val="single" w:sz="4" w:space="0" w:color="auto"/>
            </w:tcBorders>
            <w:shd w:val="clear" w:color="auto" w:fill="auto"/>
            <w:vAlign w:val="center"/>
            <w:hideMark/>
          </w:tcPr>
          <w:p w14:paraId="0D3AD1F7" w14:textId="4431593F" w:rsidR="00EF3210" w:rsidRPr="00D12AFC" w:rsidRDefault="00EF3210" w:rsidP="00EF3210">
            <w:pPr>
              <w:pStyle w:val="affb"/>
            </w:pPr>
            <w:r>
              <w:rPr>
                <w:color w:val="000000"/>
                <w:szCs w:val="20"/>
              </w:rPr>
              <w:t>0,57</w:t>
            </w:r>
          </w:p>
        </w:tc>
        <w:tc>
          <w:tcPr>
            <w:tcW w:w="212" w:type="pct"/>
            <w:tcBorders>
              <w:top w:val="nil"/>
              <w:left w:val="nil"/>
              <w:bottom w:val="single" w:sz="4" w:space="0" w:color="auto"/>
              <w:right w:val="single" w:sz="4" w:space="0" w:color="auto"/>
            </w:tcBorders>
            <w:shd w:val="clear" w:color="auto" w:fill="auto"/>
            <w:vAlign w:val="center"/>
            <w:hideMark/>
          </w:tcPr>
          <w:p w14:paraId="2495AA0D" w14:textId="22554CDF" w:rsidR="00EF3210" w:rsidRPr="00D12AFC" w:rsidRDefault="00EF3210" w:rsidP="00EF3210">
            <w:pPr>
              <w:pStyle w:val="affb"/>
            </w:pPr>
            <w:r>
              <w:rPr>
                <w:color w:val="000000"/>
                <w:szCs w:val="20"/>
              </w:rPr>
              <w:t>0,57</w:t>
            </w:r>
          </w:p>
        </w:tc>
        <w:tc>
          <w:tcPr>
            <w:tcW w:w="212" w:type="pct"/>
            <w:tcBorders>
              <w:top w:val="nil"/>
              <w:left w:val="nil"/>
              <w:bottom w:val="single" w:sz="4" w:space="0" w:color="auto"/>
              <w:right w:val="single" w:sz="4" w:space="0" w:color="auto"/>
            </w:tcBorders>
            <w:shd w:val="clear" w:color="auto" w:fill="auto"/>
            <w:vAlign w:val="center"/>
            <w:hideMark/>
          </w:tcPr>
          <w:p w14:paraId="1CA98CD7" w14:textId="7A6285CA" w:rsidR="00EF3210" w:rsidRPr="00D12AFC" w:rsidRDefault="00EF3210" w:rsidP="00EF3210">
            <w:pPr>
              <w:pStyle w:val="affb"/>
            </w:pPr>
            <w:r>
              <w:rPr>
                <w:color w:val="000000"/>
                <w:szCs w:val="20"/>
              </w:rPr>
              <w:t>0,57</w:t>
            </w:r>
          </w:p>
        </w:tc>
        <w:tc>
          <w:tcPr>
            <w:tcW w:w="212" w:type="pct"/>
            <w:tcBorders>
              <w:top w:val="nil"/>
              <w:left w:val="nil"/>
              <w:bottom w:val="single" w:sz="4" w:space="0" w:color="auto"/>
              <w:right w:val="single" w:sz="4" w:space="0" w:color="auto"/>
            </w:tcBorders>
            <w:shd w:val="clear" w:color="auto" w:fill="auto"/>
            <w:vAlign w:val="center"/>
            <w:hideMark/>
          </w:tcPr>
          <w:p w14:paraId="2F8CDEF6" w14:textId="713251DD" w:rsidR="00EF3210" w:rsidRPr="00D12AFC" w:rsidRDefault="00EF3210" w:rsidP="00EF3210">
            <w:pPr>
              <w:pStyle w:val="affb"/>
            </w:pPr>
            <w:r>
              <w:rPr>
                <w:color w:val="000000"/>
                <w:szCs w:val="20"/>
              </w:rPr>
              <w:t>0,57</w:t>
            </w:r>
          </w:p>
        </w:tc>
        <w:tc>
          <w:tcPr>
            <w:tcW w:w="212" w:type="pct"/>
            <w:tcBorders>
              <w:top w:val="nil"/>
              <w:left w:val="nil"/>
              <w:bottom w:val="single" w:sz="4" w:space="0" w:color="auto"/>
              <w:right w:val="single" w:sz="4" w:space="0" w:color="auto"/>
            </w:tcBorders>
            <w:shd w:val="clear" w:color="auto" w:fill="auto"/>
            <w:vAlign w:val="center"/>
            <w:hideMark/>
          </w:tcPr>
          <w:p w14:paraId="4A524873" w14:textId="48722E6E" w:rsidR="00EF3210" w:rsidRPr="00D12AFC" w:rsidRDefault="00EF3210" w:rsidP="00EF3210">
            <w:pPr>
              <w:pStyle w:val="affb"/>
            </w:pPr>
            <w:r>
              <w:rPr>
                <w:color w:val="000000"/>
                <w:szCs w:val="20"/>
              </w:rPr>
              <w:t>0,57</w:t>
            </w:r>
          </w:p>
        </w:tc>
        <w:tc>
          <w:tcPr>
            <w:tcW w:w="212" w:type="pct"/>
            <w:tcBorders>
              <w:top w:val="nil"/>
              <w:left w:val="nil"/>
              <w:bottom w:val="single" w:sz="4" w:space="0" w:color="auto"/>
              <w:right w:val="single" w:sz="4" w:space="0" w:color="auto"/>
            </w:tcBorders>
            <w:shd w:val="clear" w:color="auto" w:fill="auto"/>
            <w:vAlign w:val="center"/>
            <w:hideMark/>
          </w:tcPr>
          <w:p w14:paraId="51B24FC0" w14:textId="50131D60" w:rsidR="00EF3210" w:rsidRPr="00D12AFC" w:rsidRDefault="00EF3210" w:rsidP="00EF3210">
            <w:pPr>
              <w:pStyle w:val="affb"/>
            </w:pPr>
            <w:r>
              <w:rPr>
                <w:color w:val="000000"/>
                <w:szCs w:val="20"/>
              </w:rPr>
              <w:t>0,57</w:t>
            </w:r>
          </w:p>
        </w:tc>
        <w:tc>
          <w:tcPr>
            <w:tcW w:w="212" w:type="pct"/>
            <w:tcBorders>
              <w:top w:val="nil"/>
              <w:left w:val="nil"/>
              <w:bottom w:val="single" w:sz="4" w:space="0" w:color="auto"/>
              <w:right w:val="single" w:sz="4" w:space="0" w:color="auto"/>
            </w:tcBorders>
            <w:shd w:val="clear" w:color="auto" w:fill="auto"/>
            <w:vAlign w:val="center"/>
            <w:hideMark/>
          </w:tcPr>
          <w:p w14:paraId="40AA48C6" w14:textId="1E99210F" w:rsidR="00EF3210" w:rsidRPr="00D12AFC" w:rsidRDefault="00EF3210" w:rsidP="00EF3210">
            <w:pPr>
              <w:pStyle w:val="affb"/>
            </w:pPr>
            <w:r>
              <w:rPr>
                <w:color w:val="000000"/>
                <w:szCs w:val="20"/>
              </w:rPr>
              <w:t>0,57</w:t>
            </w:r>
          </w:p>
        </w:tc>
        <w:tc>
          <w:tcPr>
            <w:tcW w:w="212" w:type="pct"/>
            <w:tcBorders>
              <w:top w:val="nil"/>
              <w:left w:val="nil"/>
              <w:bottom w:val="single" w:sz="4" w:space="0" w:color="auto"/>
              <w:right w:val="single" w:sz="4" w:space="0" w:color="auto"/>
            </w:tcBorders>
            <w:shd w:val="clear" w:color="auto" w:fill="auto"/>
            <w:vAlign w:val="center"/>
            <w:hideMark/>
          </w:tcPr>
          <w:p w14:paraId="5FB6AD78" w14:textId="5BBD3646" w:rsidR="00EF3210" w:rsidRPr="00D12AFC" w:rsidRDefault="00EF3210" w:rsidP="00EF3210">
            <w:pPr>
              <w:pStyle w:val="affb"/>
            </w:pPr>
            <w:r>
              <w:rPr>
                <w:color w:val="000000"/>
                <w:szCs w:val="20"/>
              </w:rPr>
              <w:t>0,57</w:t>
            </w:r>
          </w:p>
        </w:tc>
        <w:tc>
          <w:tcPr>
            <w:tcW w:w="212" w:type="pct"/>
            <w:tcBorders>
              <w:top w:val="nil"/>
              <w:left w:val="nil"/>
              <w:bottom w:val="single" w:sz="4" w:space="0" w:color="auto"/>
              <w:right w:val="single" w:sz="4" w:space="0" w:color="auto"/>
            </w:tcBorders>
            <w:shd w:val="clear" w:color="auto" w:fill="auto"/>
            <w:vAlign w:val="center"/>
            <w:hideMark/>
          </w:tcPr>
          <w:p w14:paraId="7E29B0C1" w14:textId="6F86C018" w:rsidR="00EF3210" w:rsidRPr="00D12AFC" w:rsidRDefault="00EF3210" w:rsidP="00EF3210">
            <w:pPr>
              <w:pStyle w:val="affb"/>
            </w:pPr>
            <w:r>
              <w:rPr>
                <w:color w:val="000000"/>
                <w:szCs w:val="20"/>
              </w:rPr>
              <w:t>0,57</w:t>
            </w:r>
          </w:p>
        </w:tc>
        <w:tc>
          <w:tcPr>
            <w:tcW w:w="212" w:type="pct"/>
            <w:tcBorders>
              <w:top w:val="nil"/>
              <w:left w:val="nil"/>
              <w:bottom w:val="single" w:sz="4" w:space="0" w:color="auto"/>
              <w:right w:val="single" w:sz="4" w:space="0" w:color="auto"/>
            </w:tcBorders>
            <w:shd w:val="clear" w:color="auto" w:fill="auto"/>
            <w:vAlign w:val="center"/>
            <w:hideMark/>
          </w:tcPr>
          <w:p w14:paraId="206EC5FD" w14:textId="2FDECF51" w:rsidR="00EF3210" w:rsidRPr="00D12AFC" w:rsidRDefault="00EF3210" w:rsidP="00EF3210">
            <w:pPr>
              <w:pStyle w:val="affb"/>
            </w:pPr>
            <w:r>
              <w:rPr>
                <w:color w:val="000000"/>
                <w:szCs w:val="20"/>
              </w:rPr>
              <w:t>0,57</w:t>
            </w:r>
          </w:p>
        </w:tc>
        <w:tc>
          <w:tcPr>
            <w:tcW w:w="212" w:type="pct"/>
            <w:tcBorders>
              <w:top w:val="nil"/>
              <w:left w:val="nil"/>
              <w:bottom w:val="single" w:sz="4" w:space="0" w:color="auto"/>
              <w:right w:val="single" w:sz="4" w:space="0" w:color="auto"/>
            </w:tcBorders>
            <w:shd w:val="clear" w:color="auto" w:fill="auto"/>
            <w:vAlign w:val="center"/>
            <w:hideMark/>
          </w:tcPr>
          <w:p w14:paraId="54AE47B6" w14:textId="2A3543A6" w:rsidR="00EF3210" w:rsidRPr="00D12AFC" w:rsidRDefault="00EF3210" w:rsidP="00EF3210">
            <w:pPr>
              <w:pStyle w:val="affb"/>
            </w:pPr>
            <w:r>
              <w:rPr>
                <w:color w:val="000000"/>
                <w:szCs w:val="20"/>
              </w:rPr>
              <w:t>0,57</w:t>
            </w:r>
          </w:p>
        </w:tc>
        <w:tc>
          <w:tcPr>
            <w:tcW w:w="212" w:type="pct"/>
            <w:tcBorders>
              <w:top w:val="nil"/>
              <w:left w:val="nil"/>
              <w:bottom w:val="single" w:sz="4" w:space="0" w:color="auto"/>
              <w:right w:val="single" w:sz="4" w:space="0" w:color="auto"/>
            </w:tcBorders>
            <w:shd w:val="clear" w:color="auto" w:fill="auto"/>
            <w:vAlign w:val="center"/>
            <w:hideMark/>
          </w:tcPr>
          <w:p w14:paraId="3D01F1ED" w14:textId="042FEFAE" w:rsidR="00EF3210" w:rsidRPr="00D12AFC" w:rsidRDefault="00EF3210" w:rsidP="00EF3210">
            <w:pPr>
              <w:pStyle w:val="affb"/>
            </w:pPr>
            <w:r>
              <w:rPr>
                <w:color w:val="000000"/>
                <w:szCs w:val="20"/>
              </w:rPr>
              <w:t>0,57</w:t>
            </w:r>
          </w:p>
        </w:tc>
        <w:tc>
          <w:tcPr>
            <w:tcW w:w="212" w:type="pct"/>
            <w:tcBorders>
              <w:top w:val="nil"/>
              <w:left w:val="nil"/>
              <w:bottom w:val="single" w:sz="4" w:space="0" w:color="auto"/>
              <w:right w:val="single" w:sz="4" w:space="0" w:color="auto"/>
            </w:tcBorders>
            <w:shd w:val="clear" w:color="auto" w:fill="auto"/>
            <w:vAlign w:val="center"/>
            <w:hideMark/>
          </w:tcPr>
          <w:p w14:paraId="0EAADEA7" w14:textId="3575009B" w:rsidR="00EF3210" w:rsidRPr="00D12AFC" w:rsidRDefault="00EF3210" w:rsidP="00EF3210">
            <w:pPr>
              <w:pStyle w:val="affb"/>
            </w:pPr>
            <w:r>
              <w:rPr>
                <w:color w:val="000000"/>
                <w:szCs w:val="20"/>
              </w:rPr>
              <w:t>0,57</w:t>
            </w:r>
          </w:p>
        </w:tc>
        <w:tc>
          <w:tcPr>
            <w:tcW w:w="212" w:type="pct"/>
            <w:tcBorders>
              <w:top w:val="nil"/>
              <w:left w:val="nil"/>
              <w:bottom w:val="single" w:sz="4" w:space="0" w:color="auto"/>
              <w:right w:val="single" w:sz="4" w:space="0" w:color="auto"/>
            </w:tcBorders>
            <w:shd w:val="clear" w:color="auto" w:fill="auto"/>
            <w:vAlign w:val="center"/>
            <w:hideMark/>
          </w:tcPr>
          <w:p w14:paraId="4C2C6012" w14:textId="2998C349" w:rsidR="00EF3210" w:rsidRPr="00D12AFC" w:rsidRDefault="00EF3210" w:rsidP="00EF3210">
            <w:pPr>
              <w:pStyle w:val="affb"/>
            </w:pPr>
            <w:r>
              <w:rPr>
                <w:color w:val="000000"/>
                <w:szCs w:val="20"/>
              </w:rPr>
              <w:t>0,57</w:t>
            </w:r>
          </w:p>
        </w:tc>
        <w:tc>
          <w:tcPr>
            <w:tcW w:w="219" w:type="pct"/>
            <w:tcBorders>
              <w:top w:val="nil"/>
              <w:left w:val="nil"/>
              <w:bottom w:val="single" w:sz="4" w:space="0" w:color="auto"/>
              <w:right w:val="single" w:sz="4" w:space="0" w:color="auto"/>
            </w:tcBorders>
            <w:shd w:val="clear" w:color="auto" w:fill="auto"/>
            <w:vAlign w:val="center"/>
            <w:hideMark/>
          </w:tcPr>
          <w:p w14:paraId="5D6E5D3E" w14:textId="635EF4BF" w:rsidR="00EF3210" w:rsidRPr="00D12AFC" w:rsidRDefault="00EF3210" w:rsidP="00EF3210">
            <w:pPr>
              <w:pStyle w:val="affb"/>
            </w:pPr>
            <w:r>
              <w:rPr>
                <w:color w:val="000000"/>
                <w:szCs w:val="20"/>
              </w:rPr>
              <w:t>0,86</w:t>
            </w:r>
          </w:p>
        </w:tc>
        <w:tc>
          <w:tcPr>
            <w:tcW w:w="172" w:type="pct"/>
            <w:tcBorders>
              <w:top w:val="nil"/>
              <w:left w:val="nil"/>
              <w:bottom w:val="single" w:sz="4" w:space="0" w:color="auto"/>
              <w:right w:val="single" w:sz="4" w:space="0" w:color="auto"/>
            </w:tcBorders>
            <w:shd w:val="clear" w:color="auto" w:fill="auto"/>
            <w:vAlign w:val="center"/>
            <w:hideMark/>
          </w:tcPr>
          <w:p w14:paraId="6DFBF108" w14:textId="4EED534D" w:rsidR="00EF3210" w:rsidRPr="00D12AFC" w:rsidRDefault="00EF3210" w:rsidP="00EF3210">
            <w:pPr>
              <w:pStyle w:val="affb"/>
            </w:pPr>
            <w:r>
              <w:rPr>
                <w:color w:val="000000"/>
                <w:szCs w:val="20"/>
              </w:rPr>
              <w:t>1,15</w:t>
            </w:r>
          </w:p>
        </w:tc>
        <w:tc>
          <w:tcPr>
            <w:tcW w:w="172" w:type="pct"/>
            <w:tcBorders>
              <w:top w:val="nil"/>
              <w:left w:val="nil"/>
              <w:bottom w:val="single" w:sz="4" w:space="0" w:color="auto"/>
              <w:right w:val="single" w:sz="4" w:space="0" w:color="auto"/>
            </w:tcBorders>
            <w:shd w:val="clear" w:color="auto" w:fill="auto"/>
            <w:vAlign w:val="center"/>
            <w:hideMark/>
          </w:tcPr>
          <w:p w14:paraId="755AB41E" w14:textId="2B88540F" w:rsidR="00EF3210" w:rsidRPr="00D12AFC" w:rsidRDefault="00EF3210" w:rsidP="00EF3210">
            <w:pPr>
              <w:pStyle w:val="affb"/>
            </w:pPr>
            <w:r>
              <w:rPr>
                <w:color w:val="000000"/>
                <w:szCs w:val="20"/>
              </w:rPr>
              <w:t>1,45</w:t>
            </w:r>
          </w:p>
        </w:tc>
        <w:tc>
          <w:tcPr>
            <w:tcW w:w="172" w:type="pct"/>
            <w:tcBorders>
              <w:top w:val="nil"/>
              <w:left w:val="nil"/>
              <w:bottom w:val="single" w:sz="4" w:space="0" w:color="auto"/>
              <w:right w:val="single" w:sz="4" w:space="0" w:color="auto"/>
            </w:tcBorders>
            <w:shd w:val="clear" w:color="auto" w:fill="auto"/>
            <w:vAlign w:val="center"/>
            <w:hideMark/>
          </w:tcPr>
          <w:p w14:paraId="33BCD89D" w14:textId="29390C85" w:rsidR="00EF3210" w:rsidRPr="00D12AFC" w:rsidRDefault="00EF3210" w:rsidP="00EF3210">
            <w:pPr>
              <w:pStyle w:val="affb"/>
            </w:pPr>
            <w:r>
              <w:rPr>
                <w:color w:val="000000"/>
                <w:szCs w:val="20"/>
              </w:rPr>
              <w:t>1,74</w:t>
            </w:r>
          </w:p>
        </w:tc>
      </w:tr>
      <w:tr w:rsidR="00D12AFC" w:rsidRPr="00D12AFC" w14:paraId="714288C2" w14:textId="77777777" w:rsidTr="00D12AFC">
        <w:trPr>
          <w:trHeight w:val="300"/>
        </w:trPr>
        <w:tc>
          <w:tcPr>
            <w:tcW w:w="5000" w:type="pct"/>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0CB40578" w14:textId="77777777" w:rsidR="00D12AFC" w:rsidRPr="00D12AFC" w:rsidRDefault="00D12AFC" w:rsidP="00D12AFC">
            <w:pPr>
              <w:pStyle w:val="affb"/>
            </w:pPr>
            <w:r w:rsidRPr="00D12AFC">
              <w:t>п.Пыскор</w:t>
            </w:r>
          </w:p>
        </w:tc>
      </w:tr>
      <w:tr w:rsidR="00D12AFC" w:rsidRPr="00D12AFC" w14:paraId="3AEE6079" w14:textId="77777777" w:rsidTr="00D12AFC">
        <w:trPr>
          <w:trHeight w:val="300"/>
        </w:trPr>
        <w:tc>
          <w:tcPr>
            <w:tcW w:w="5000" w:type="pct"/>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20857536" w14:textId="77777777" w:rsidR="00D12AFC" w:rsidRPr="00D12AFC" w:rsidRDefault="00D12AFC" w:rsidP="00D12AFC">
            <w:pPr>
              <w:pStyle w:val="affb"/>
            </w:pPr>
            <w:r w:rsidRPr="00D12AFC">
              <w:t>Котельная №6</w:t>
            </w:r>
          </w:p>
        </w:tc>
      </w:tr>
      <w:tr w:rsidR="00EF3210" w:rsidRPr="00D12AFC" w14:paraId="0A92EE70" w14:textId="77777777" w:rsidTr="00A92B85">
        <w:trPr>
          <w:trHeight w:val="300"/>
        </w:trPr>
        <w:tc>
          <w:tcPr>
            <w:tcW w:w="410" w:type="pct"/>
            <w:vMerge w:val="restart"/>
            <w:tcBorders>
              <w:top w:val="nil"/>
              <w:left w:val="single" w:sz="4" w:space="0" w:color="auto"/>
              <w:bottom w:val="single" w:sz="4" w:space="0" w:color="auto"/>
              <w:right w:val="single" w:sz="4" w:space="0" w:color="auto"/>
            </w:tcBorders>
            <w:shd w:val="clear" w:color="auto" w:fill="auto"/>
            <w:vAlign w:val="center"/>
            <w:hideMark/>
          </w:tcPr>
          <w:p w14:paraId="65F7E336" w14:textId="77777777" w:rsidR="00EF3210" w:rsidRPr="00D12AFC" w:rsidRDefault="00EF3210" w:rsidP="00EF3210">
            <w:pPr>
              <w:pStyle w:val="affb"/>
            </w:pPr>
            <w:r w:rsidRPr="00D12AFC">
              <w:t>Присоединенная нагрузка, Гкал/ч</w:t>
            </w:r>
          </w:p>
        </w:tc>
        <w:tc>
          <w:tcPr>
            <w:tcW w:w="251" w:type="pct"/>
            <w:tcBorders>
              <w:top w:val="nil"/>
              <w:left w:val="nil"/>
              <w:bottom w:val="single" w:sz="4" w:space="0" w:color="auto"/>
              <w:right w:val="single" w:sz="4" w:space="0" w:color="auto"/>
            </w:tcBorders>
            <w:shd w:val="clear" w:color="auto" w:fill="auto"/>
            <w:vAlign w:val="center"/>
            <w:hideMark/>
          </w:tcPr>
          <w:p w14:paraId="71D485FA" w14:textId="77777777" w:rsidR="00EF3210" w:rsidRPr="00D12AFC" w:rsidRDefault="00EF3210" w:rsidP="00EF3210">
            <w:pPr>
              <w:pStyle w:val="affb"/>
            </w:pPr>
            <w:r w:rsidRPr="00D12AFC">
              <w:t>В паре</w:t>
            </w:r>
          </w:p>
        </w:tc>
        <w:tc>
          <w:tcPr>
            <w:tcW w:w="212" w:type="pct"/>
            <w:tcBorders>
              <w:top w:val="nil"/>
              <w:left w:val="nil"/>
              <w:bottom w:val="single" w:sz="4" w:space="0" w:color="auto"/>
              <w:right w:val="single" w:sz="4" w:space="0" w:color="auto"/>
            </w:tcBorders>
            <w:shd w:val="clear" w:color="auto" w:fill="auto"/>
            <w:vAlign w:val="center"/>
            <w:hideMark/>
          </w:tcPr>
          <w:p w14:paraId="0124AF3A" w14:textId="287B0846"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7762EAA8" w14:textId="7D1A2176"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28D11DC7" w14:textId="2643BDF6"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79702C23" w14:textId="69A5955C"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5F5A3A8A" w14:textId="4A0C558E"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2384BBD7" w14:textId="3357048F"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626FCAD" w14:textId="173DFCBF"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0B83CF6" w14:textId="23894526"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0707611E" w14:textId="659EF846"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412574C5" w14:textId="1C698D71"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54FD7E3C" w14:textId="4CF7788A"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BE0A761" w14:textId="18FC3464"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481F714" w14:textId="306E6B8A"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58F06EA4" w14:textId="4E079390"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AD16225" w14:textId="1DCEEEE8"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6DAEF3BD" w14:textId="4AC48929"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6BC992BE" w14:textId="461861E7" w:rsidR="00EF3210" w:rsidRPr="00D12AFC" w:rsidRDefault="00EF3210" w:rsidP="00EF3210">
            <w:pPr>
              <w:pStyle w:val="affb"/>
            </w:pPr>
            <w:r>
              <w:rPr>
                <w:color w:val="000000"/>
                <w:szCs w:val="20"/>
              </w:rPr>
              <w:t>0</w:t>
            </w:r>
          </w:p>
        </w:tc>
        <w:tc>
          <w:tcPr>
            <w:tcW w:w="219" w:type="pct"/>
            <w:tcBorders>
              <w:top w:val="nil"/>
              <w:left w:val="nil"/>
              <w:bottom w:val="single" w:sz="4" w:space="0" w:color="auto"/>
              <w:right w:val="single" w:sz="4" w:space="0" w:color="auto"/>
            </w:tcBorders>
            <w:shd w:val="clear" w:color="auto" w:fill="auto"/>
            <w:vAlign w:val="center"/>
            <w:hideMark/>
          </w:tcPr>
          <w:p w14:paraId="2F0F713F" w14:textId="6D4C59BC"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7E7838DA" w14:textId="28F3B7E4"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652A0186" w14:textId="1040A339"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1789551D" w14:textId="3443D926" w:rsidR="00EF3210" w:rsidRPr="00D12AFC" w:rsidRDefault="00EF3210" w:rsidP="00EF3210">
            <w:pPr>
              <w:pStyle w:val="affb"/>
            </w:pPr>
            <w:r>
              <w:rPr>
                <w:color w:val="000000"/>
                <w:szCs w:val="20"/>
              </w:rPr>
              <w:t>0</w:t>
            </w:r>
          </w:p>
        </w:tc>
      </w:tr>
      <w:tr w:rsidR="00EF3210" w:rsidRPr="00D12AFC" w14:paraId="2BD35830" w14:textId="77777777" w:rsidTr="00A92B85">
        <w:trPr>
          <w:trHeight w:val="510"/>
        </w:trPr>
        <w:tc>
          <w:tcPr>
            <w:tcW w:w="410" w:type="pct"/>
            <w:vMerge/>
            <w:tcBorders>
              <w:top w:val="nil"/>
              <w:left w:val="single" w:sz="4" w:space="0" w:color="auto"/>
              <w:bottom w:val="single" w:sz="4" w:space="0" w:color="auto"/>
              <w:right w:val="single" w:sz="4" w:space="0" w:color="auto"/>
            </w:tcBorders>
            <w:vAlign w:val="center"/>
            <w:hideMark/>
          </w:tcPr>
          <w:p w14:paraId="41D1FB4E" w14:textId="77777777" w:rsidR="00EF3210" w:rsidRPr="00D12AFC" w:rsidRDefault="00EF3210" w:rsidP="00EF3210">
            <w:pPr>
              <w:pStyle w:val="affb"/>
            </w:pPr>
          </w:p>
        </w:tc>
        <w:tc>
          <w:tcPr>
            <w:tcW w:w="251" w:type="pct"/>
            <w:tcBorders>
              <w:top w:val="nil"/>
              <w:left w:val="nil"/>
              <w:bottom w:val="single" w:sz="4" w:space="0" w:color="auto"/>
              <w:right w:val="single" w:sz="4" w:space="0" w:color="auto"/>
            </w:tcBorders>
            <w:shd w:val="clear" w:color="auto" w:fill="auto"/>
            <w:vAlign w:val="center"/>
            <w:hideMark/>
          </w:tcPr>
          <w:p w14:paraId="2FA2B727" w14:textId="77777777" w:rsidR="00EF3210" w:rsidRPr="00D12AFC" w:rsidRDefault="00EF3210" w:rsidP="00EF3210">
            <w:pPr>
              <w:pStyle w:val="affb"/>
            </w:pPr>
            <w:r w:rsidRPr="00D12AFC">
              <w:t>В сет. воде</w:t>
            </w:r>
          </w:p>
        </w:tc>
        <w:tc>
          <w:tcPr>
            <w:tcW w:w="212" w:type="pct"/>
            <w:tcBorders>
              <w:top w:val="nil"/>
              <w:left w:val="nil"/>
              <w:bottom w:val="single" w:sz="4" w:space="0" w:color="auto"/>
              <w:right w:val="single" w:sz="4" w:space="0" w:color="auto"/>
            </w:tcBorders>
            <w:shd w:val="clear" w:color="auto" w:fill="auto"/>
            <w:vAlign w:val="center"/>
            <w:hideMark/>
          </w:tcPr>
          <w:p w14:paraId="10592884" w14:textId="369FE6E7" w:rsidR="00EF3210" w:rsidRPr="00D12AFC" w:rsidRDefault="00EF3210" w:rsidP="00EF3210">
            <w:pPr>
              <w:pStyle w:val="affb"/>
            </w:pPr>
            <w:r>
              <w:rPr>
                <w:color w:val="000000"/>
                <w:szCs w:val="20"/>
              </w:rPr>
              <w:t>1,00</w:t>
            </w:r>
          </w:p>
        </w:tc>
        <w:tc>
          <w:tcPr>
            <w:tcW w:w="212" w:type="pct"/>
            <w:tcBorders>
              <w:top w:val="nil"/>
              <w:left w:val="nil"/>
              <w:bottom w:val="single" w:sz="4" w:space="0" w:color="auto"/>
              <w:right w:val="single" w:sz="4" w:space="0" w:color="auto"/>
            </w:tcBorders>
            <w:shd w:val="clear" w:color="auto" w:fill="auto"/>
            <w:vAlign w:val="center"/>
            <w:hideMark/>
          </w:tcPr>
          <w:p w14:paraId="4773FF28" w14:textId="0F6EEC0B" w:rsidR="00EF3210" w:rsidRPr="00D12AFC" w:rsidRDefault="00EF3210" w:rsidP="00EF3210">
            <w:pPr>
              <w:pStyle w:val="affb"/>
            </w:pPr>
            <w:r>
              <w:rPr>
                <w:color w:val="000000"/>
                <w:szCs w:val="20"/>
              </w:rPr>
              <w:t>1,00</w:t>
            </w:r>
          </w:p>
        </w:tc>
        <w:tc>
          <w:tcPr>
            <w:tcW w:w="212" w:type="pct"/>
            <w:tcBorders>
              <w:top w:val="nil"/>
              <w:left w:val="nil"/>
              <w:bottom w:val="single" w:sz="4" w:space="0" w:color="auto"/>
              <w:right w:val="single" w:sz="4" w:space="0" w:color="auto"/>
            </w:tcBorders>
            <w:shd w:val="clear" w:color="auto" w:fill="auto"/>
            <w:vAlign w:val="center"/>
            <w:hideMark/>
          </w:tcPr>
          <w:p w14:paraId="48108C01" w14:textId="26E17480" w:rsidR="00EF3210" w:rsidRPr="00D12AFC" w:rsidRDefault="00EF3210" w:rsidP="00EF3210">
            <w:pPr>
              <w:pStyle w:val="affb"/>
            </w:pPr>
            <w:r>
              <w:rPr>
                <w:color w:val="000000"/>
                <w:szCs w:val="20"/>
              </w:rPr>
              <w:t>1,00</w:t>
            </w:r>
          </w:p>
        </w:tc>
        <w:tc>
          <w:tcPr>
            <w:tcW w:w="212" w:type="pct"/>
            <w:tcBorders>
              <w:top w:val="nil"/>
              <w:left w:val="nil"/>
              <w:bottom w:val="single" w:sz="4" w:space="0" w:color="auto"/>
              <w:right w:val="single" w:sz="4" w:space="0" w:color="auto"/>
            </w:tcBorders>
            <w:shd w:val="clear" w:color="auto" w:fill="auto"/>
            <w:vAlign w:val="center"/>
            <w:hideMark/>
          </w:tcPr>
          <w:p w14:paraId="3DD7E079" w14:textId="3BE57F2B" w:rsidR="00EF3210" w:rsidRPr="00D12AFC" w:rsidRDefault="00EF3210" w:rsidP="00EF3210">
            <w:pPr>
              <w:pStyle w:val="affb"/>
            </w:pPr>
            <w:r>
              <w:rPr>
                <w:color w:val="000000"/>
                <w:szCs w:val="20"/>
              </w:rPr>
              <w:t>1,00</w:t>
            </w:r>
          </w:p>
        </w:tc>
        <w:tc>
          <w:tcPr>
            <w:tcW w:w="212" w:type="pct"/>
            <w:tcBorders>
              <w:top w:val="nil"/>
              <w:left w:val="nil"/>
              <w:bottom w:val="single" w:sz="4" w:space="0" w:color="auto"/>
              <w:right w:val="single" w:sz="4" w:space="0" w:color="auto"/>
            </w:tcBorders>
            <w:shd w:val="clear" w:color="auto" w:fill="auto"/>
            <w:vAlign w:val="center"/>
            <w:hideMark/>
          </w:tcPr>
          <w:p w14:paraId="1DCB6131" w14:textId="0292F4EF" w:rsidR="00EF3210" w:rsidRPr="00D12AFC" w:rsidRDefault="00EF3210" w:rsidP="00EF3210">
            <w:pPr>
              <w:pStyle w:val="affb"/>
            </w:pPr>
            <w:r>
              <w:rPr>
                <w:color w:val="000000"/>
                <w:szCs w:val="20"/>
              </w:rPr>
              <w:t>1,00</w:t>
            </w:r>
          </w:p>
        </w:tc>
        <w:tc>
          <w:tcPr>
            <w:tcW w:w="212" w:type="pct"/>
            <w:tcBorders>
              <w:top w:val="nil"/>
              <w:left w:val="nil"/>
              <w:bottom w:val="single" w:sz="4" w:space="0" w:color="auto"/>
              <w:right w:val="single" w:sz="4" w:space="0" w:color="auto"/>
            </w:tcBorders>
            <w:shd w:val="clear" w:color="auto" w:fill="auto"/>
            <w:vAlign w:val="center"/>
            <w:hideMark/>
          </w:tcPr>
          <w:p w14:paraId="1E5C6979" w14:textId="402ED421" w:rsidR="00EF3210" w:rsidRPr="00D12AFC" w:rsidRDefault="00EF3210" w:rsidP="00EF3210">
            <w:pPr>
              <w:pStyle w:val="affb"/>
            </w:pPr>
            <w:r>
              <w:rPr>
                <w:color w:val="000000"/>
                <w:szCs w:val="20"/>
              </w:rPr>
              <w:t>1,00</w:t>
            </w:r>
          </w:p>
        </w:tc>
        <w:tc>
          <w:tcPr>
            <w:tcW w:w="212" w:type="pct"/>
            <w:tcBorders>
              <w:top w:val="nil"/>
              <w:left w:val="nil"/>
              <w:bottom w:val="single" w:sz="4" w:space="0" w:color="auto"/>
              <w:right w:val="single" w:sz="4" w:space="0" w:color="auto"/>
            </w:tcBorders>
            <w:shd w:val="clear" w:color="auto" w:fill="auto"/>
            <w:vAlign w:val="center"/>
            <w:hideMark/>
          </w:tcPr>
          <w:p w14:paraId="5A47042C" w14:textId="36503DBC" w:rsidR="00EF3210" w:rsidRPr="00D12AFC" w:rsidRDefault="00EF3210" w:rsidP="00EF3210">
            <w:pPr>
              <w:pStyle w:val="affb"/>
            </w:pPr>
            <w:r>
              <w:rPr>
                <w:color w:val="000000"/>
                <w:szCs w:val="20"/>
              </w:rPr>
              <w:t>1,00</w:t>
            </w:r>
          </w:p>
        </w:tc>
        <w:tc>
          <w:tcPr>
            <w:tcW w:w="212" w:type="pct"/>
            <w:tcBorders>
              <w:top w:val="nil"/>
              <w:left w:val="nil"/>
              <w:bottom w:val="single" w:sz="4" w:space="0" w:color="auto"/>
              <w:right w:val="single" w:sz="4" w:space="0" w:color="auto"/>
            </w:tcBorders>
            <w:shd w:val="clear" w:color="auto" w:fill="auto"/>
            <w:vAlign w:val="center"/>
            <w:hideMark/>
          </w:tcPr>
          <w:p w14:paraId="7177F52E" w14:textId="72D25B4F" w:rsidR="00EF3210" w:rsidRPr="00D12AFC" w:rsidRDefault="00EF3210" w:rsidP="00EF3210">
            <w:pPr>
              <w:pStyle w:val="affb"/>
            </w:pPr>
            <w:r>
              <w:rPr>
                <w:color w:val="000000"/>
                <w:szCs w:val="20"/>
              </w:rPr>
              <w:t>1,00</w:t>
            </w:r>
          </w:p>
        </w:tc>
        <w:tc>
          <w:tcPr>
            <w:tcW w:w="212" w:type="pct"/>
            <w:tcBorders>
              <w:top w:val="nil"/>
              <w:left w:val="nil"/>
              <w:bottom w:val="single" w:sz="4" w:space="0" w:color="auto"/>
              <w:right w:val="single" w:sz="4" w:space="0" w:color="auto"/>
            </w:tcBorders>
            <w:shd w:val="clear" w:color="auto" w:fill="auto"/>
            <w:vAlign w:val="center"/>
            <w:hideMark/>
          </w:tcPr>
          <w:p w14:paraId="2205E6D1" w14:textId="7B8589C5" w:rsidR="00EF3210" w:rsidRPr="00D12AFC" w:rsidRDefault="00EF3210" w:rsidP="00EF3210">
            <w:pPr>
              <w:pStyle w:val="affb"/>
            </w:pPr>
            <w:r>
              <w:rPr>
                <w:color w:val="000000"/>
                <w:szCs w:val="20"/>
              </w:rPr>
              <w:t>1,00</w:t>
            </w:r>
          </w:p>
        </w:tc>
        <w:tc>
          <w:tcPr>
            <w:tcW w:w="212" w:type="pct"/>
            <w:tcBorders>
              <w:top w:val="nil"/>
              <w:left w:val="nil"/>
              <w:bottom w:val="single" w:sz="4" w:space="0" w:color="auto"/>
              <w:right w:val="single" w:sz="4" w:space="0" w:color="auto"/>
            </w:tcBorders>
            <w:shd w:val="clear" w:color="auto" w:fill="auto"/>
            <w:vAlign w:val="center"/>
            <w:hideMark/>
          </w:tcPr>
          <w:p w14:paraId="57749234" w14:textId="1021F2DE" w:rsidR="00EF3210" w:rsidRPr="00D12AFC" w:rsidRDefault="00EF3210" w:rsidP="00EF3210">
            <w:pPr>
              <w:pStyle w:val="affb"/>
            </w:pPr>
            <w:r>
              <w:rPr>
                <w:color w:val="000000"/>
                <w:szCs w:val="20"/>
              </w:rPr>
              <w:t>1,00</w:t>
            </w:r>
          </w:p>
        </w:tc>
        <w:tc>
          <w:tcPr>
            <w:tcW w:w="212" w:type="pct"/>
            <w:tcBorders>
              <w:top w:val="nil"/>
              <w:left w:val="nil"/>
              <w:bottom w:val="single" w:sz="4" w:space="0" w:color="auto"/>
              <w:right w:val="single" w:sz="4" w:space="0" w:color="auto"/>
            </w:tcBorders>
            <w:shd w:val="clear" w:color="auto" w:fill="auto"/>
            <w:vAlign w:val="center"/>
            <w:hideMark/>
          </w:tcPr>
          <w:p w14:paraId="2E19AA29" w14:textId="18D9B549" w:rsidR="00EF3210" w:rsidRPr="00D12AFC" w:rsidRDefault="00EF3210" w:rsidP="00EF3210">
            <w:pPr>
              <w:pStyle w:val="affb"/>
            </w:pPr>
            <w:r>
              <w:rPr>
                <w:color w:val="000000"/>
                <w:szCs w:val="20"/>
              </w:rPr>
              <w:t>1,00</w:t>
            </w:r>
          </w:p>
        </w:tc>
        <w:tc>
          <w:tcPr>
            <w:tcW w:w="212" w:type="pct"/>
            <w:tcBorders>
              <w:top w:val="nil"/>
              <w:left w:val="nil"/>
              <w:bottom w:val="single" w:sz="4" w:space="0" w:color="auto"/>
              <w:right w:val="single" w:sz="4" w:space="0" w:color="auto"/>
            </w:tcBorders>
            <w:shd w:val="clear" w:color="auto" w:fill="auto"/>
            <w:vAlign w:val="center"/>
            <w:hideMark/>
          </w:tcPr>
          <w:p w14:paraId="29A1B57F" w14:textId="41C7170E" w:rsidR="00EF3210" w:rsidRPr="00D12AFC" w:rsidRDefault="00EF3210" w:rsidP="00EF3210">
            <w:pPr>
              <w:pStyle w:val="affb"/>
            </w:pPr>
            <w:r>
              <w:rPr>
                <w:color w:val="000000"/>
                <w:szCs w:val="20"/>
              </w:rPr>
              <w:t>1,00</w:t>
            </w:r>
          </w:p>
        </w:tc>
        <w:tc>
          <w:tcPr>
            <w:tcW w:w="212" w:type="pct"/>
            <w:tcBorders>
              <w:top w:val="nil"/>
              <w:left w:val="nil"/>
              <w:bottom w:val="single" w:sz="4" w:space="0" w:color="auto"/>
              <w:right w:val="single" w:sz="4" w:space="0" w:color="auto"/>
            </w:tcBorders>
            <w:shd w:val="clear" w:color="auto" w:fill="auto"/>
            <w:vAlign w:val="center"/>
            <w:hideMark/>
          </w:tcPr>
          <w:p w14:paraId="3BBC915E" w14:textId="711E570B" w:rsidR="00EF3210" w:rsidRPr="00D12AFC" w:rsidRDefault="00EF3210" w:rsidP="00EF3210">
            <w:pPr>
              <w:pStyle w:val="affb"/>
            </w:pPr>
            <w:r>
              <w:rPr>
                <w:color w:val="000000"/>
                <w:szCs w:val="20"/>
              </w:rPr>
              <w:t>1,00</w:t>
            </w:r>
          </w:p>
        </w:tc>
        <w:tc>
          <w:tcPr>
            <w:tcW w:w="212" w:type="pct"/>
            <w:tcBorders>
              <w:top w:val="nil"/>
              <w:left w:val="nil"/>
              <w:bottom w:val="single" w:sz="4" w:space="0" w:color="auto"/>
              <w:right w:val="single" w:sz="4" w:space="0" w:color="auto"/>
            </w:tcBorders>
            <w:shd w:val="clear" w:color="auto" w:fill="auto"/>
            <w:vAlign w:val="center"/>
            <w:hideMark/>
          </w:tcPr>
          <w:p w14:paraId="4C21A0E2" w14:textId="3B4EDC54" w:rsidR="00EF3210" w:rsidRPr="00D12AFC" w:rsidRDefault="00EF3210" w:rsidP="00EF3210">
            <w:pPr>
              <w:pStyle w:val="affb"/>
            </w:pPr>
            <w:r>
              <w:rPr>
                <w:color w:val="000000"/>
                <w:szCs w:val="20"/>
              </w:rPr>
              <w:t>1,00</w:t>
            </w:r>
          </w:p>
        </w:tc>
        <w:tc>
          <w:tcPr>
            <w:tcW w:w="212" w:type="pct"/>
            <w:tcBorders>
              <w:top w:val="nil"/>
              <w:left w:val="nil"/>
              <w:bottom w:val="single" w:sz="4" w:space="0" w:color="auto"/>
              <w:right w:val="single" w:sz="4" w:space="0" w:color="auto"/>
            </w:tcBorders>
            <w:shd w:val="clear" w:color="auto" w:fill="auto"/>
            <w:vAlign w:val="center"/>
            <w:hideMark/>
          </w:tcPr>
          <w:p w14:paraId="4125E0DB" w14:textId="2585D54C" w:rsidR="00EF3210" w:rsidRPr="00D12AFC" w:rsidRDefault="00EF3210" w:rsidP="00EF3210">
            <w:pPr>
              <w:pStyle w:val="affb"/>
            </w:pPr>
            <w:r>
              <w:rPr>
                <w:color w:val="000000"/>
                <w:szCs w:val="20"/>
              </w:rPr>
              <w:t>1,00</w:t>
            </w:r>
          </w:p>
        </w:tc>
        <w:tc>
          <w:tcPr>
            <w:tcW w:w="212" w:type="pct"/>
            <w:tcBorders>
              <w:top w:val="nil"/>
              <w:left w:val="nil"/>
              <w:bottom w:val="single" w:sz="4" w:space="0" w:color="auto"/>
              <w:right w:val="single" w:sz="4" w:space="0" w:color="auto"/>
            </w:tcBorders>
            <w:shd w:val="clear" w:color="auto" w:fill="auto"/>
            <w:vAlign w:val="center"/>
            <w:hideMark/>
          </w:tcPr>
          <w:p w14:paraId="65301AD5" w14:textId="35F45123" w:rsidR="00EF3210" w:rsidRPr="00D12AFC" w:rsidRDefault="00EF3210" w:rsidP="00EF3210">
            <w:pPr>
              <w:pStyle w:val="affb"/>
            </w:pPr>
            <w:r>
              <w:rPr>
                <w:color w:val="000000"/>
                <w:szCs w:val="20"/>
              </w:rPr>
              <w:t>1,00</w:t>
            </w:r>
          </w:p>
        </w:tc>
        <w:tc>
          <w:tcPr>
            <w:tcW w:w="212" w:type="pct"/>
            <w:tcBorders>
              <w:top w:val="nil"/>
              <w:left w:val="nil"/>
              <w:bottom w:val="single" w:sz="4" w:space="0" w:color="auto"/>
              <w:right w:val="single" w:sz="4" w:space="0" w:color="auto"/>
            </w:tcBorders>
            <w:shd w:val="clear" w:color="auto" w:fill="auto"/>
            <w:vAlign w:val="center"/>
            <w:hideMark/>
          </w:tcPr>
          <w:p w14:paraId="01823F17" w14:textId="4D35BB20" w:rsidR="00EF3210" w:rsidRPr="00D12AFC" w:rsidRDefault="00EF3210" w:rsidP="00EF3210">
            <w:pPr>
              <w:pStyle w:val="affb"/>
            </w:pPr>
            <w:r>
              <w:rPr>
                <w:color w:val="000000"/>
                <w:szCs w:val="20"/>
              </w:rPr>
              <w:t>1,00</w:t>
            </w:r>
          </w:p>
        </w:tc>
        <w:tc>
          <w:tcPr>
            <w:tcW w:w="219" w:type="pct"/>
            <w:tcBorders>
              <w:top w:val="nil"/>
              <w:left w:val="nil"/>
              <w:bottom w:val="single" w:sz="4" w:space="0" w:color="auto"/>
              <w:right w:val="single" w:sz="4" w:space="0" w:color="auto"/>
            </w:tcBorders>
            <w:shd w:val="clear" w:color="auto" w:fill="auto"/>
            <w:vAlign w:val="center"/>
            <w:hideMark/>
          </w:tcPr>
          <w:p w14:paraId="7CBB036F" w14:textId="60B14EF7" w:rsidR="00EF3210" w:rsidRPr="00D12AFC" w:rsidRDefault="00EF3210" w:rsidP="00EF3210">
            <w:pPr>
              <w:pStyle w:val="affb"/>
            </w:pPr>
            <w:r>
              <w:rPr>
                <w:color w:val="000000"/>
                <w:szCs w:val="20"/>
              </w:rPr>
              <w:t>1,00</w:t>
            </w:r>
          </w:p>
        </w:tc>
        <w:tc>
          <w:tcPr>
            <w:tcW w:w="172" w:type="pct"/>
            <w:tcBorders>
              <w:top w:val="nil"/>
              <w:left w:val="nil"/>
              <w:bottom w:val="single" w:sz="4" w:space="0" w:color="auto"/>
              <w:right w:val="single" w:sz="4" w:space="0" w:color="auto"/>
            </w:tcBorders>
            <w:shd w:val="clear" w:color="auto" w:fill="auto"/>
            <w:vAlign w:val="center"/>
            <w:hideMark/>
          </w:tcPr>
          <w:p w14:paraId="2D7FAE5D" w14:textId="6B5DC5B8" w:rsidR="00EF3210" w:rsidRPr="00D12AFC" w:rsidRDefault="00EF3210" w:rsidP="00EF3210">
            <w:pPr>
              <w:pStyle w:val="affb"/>
            </w:pPr>
            <w:r>
              <w:rPr>
                <w:color w:val="000000"/>
                <w:szCs w:val="20"/>
              </w:rPr>
              <w:t>1,00</w:t>
            </w:r>
          </w:p>
        </w:tc>
        <w:tc>
          <w:tcPr>
            <w:tcW w:w="172" w:type="pct"/>
            <w:tcBorders>
              <w:top w:val="nil"/>
              <w:left w:val="nil"/>
              <w:bottom w:val="single" w:sz="4" w:space="0" w:color="auto"/>
              <w:right w:val="single" w:sz="4" w:space="0" w:color="auto"/>
            </w:tcBorders>
            <w:shd w:val="clear" w:color="auto" w:fill="auto"/>
            <w:vAlign w:val="center"/>
            <w:hideMark/>
          </w:tcPr>
          <w:p w14:paraId="16510087" w14:textId="7F8F3F09" w:rsidR="00EF3210" w:rsidRPr="00D12AFC" w:rsidRDefault="00EF3210" w:rsidP="00EF3210">
            <w:pPr>
              <w:pStyle w:val="affb"/>
            </w:pPr>
            <w:r>
              <w:rPr>
                <w:color w:val="000000"/>
                <w:szCs w:val="20"/>
              </w:rPr>
              <w:t>1,00</w:t>
            </w:r>
          </w:p>
        </w:tc>
        <w:tc>
          <w:tcPr>
            <w:tcW w:w="172" w:type="pct"/>
            <w:tcBorders>
              <w:top w:val="nil"/>
              <w:left w:val="nil"/>
              <w:bottom w:val="single" w:sz="4" w:space="0" w:color="auto"/>
              <w:right w:val="single" w:sz="4" w:space="0" w:color="auto"/>
            </w:tcBorders>
            <w:shd w:val="clear" w:color="auto" w:fill="auto"/>
            <w:vAlign w:val="center"/>
            <w:hideMark/>
          </w:tcPr>
          <w:p w14:paraId="3C8DED3F" w14:textId="7A056598" w:rsidR="00EF3210" w:rsidRPr="00D12AFC" w:rsidRDefault="00EF3210" w:rsidP="00EF3210">
            <w:pPr>
              <w:pStyle w:val="affb"/>
            </w:pPr>
            <w:r>
              <w:rPr>
                <w:color w:val="000000"/>
                <w:szCs w:val="20"/>
              </w:rPr>
              <w:t>1,00</w:t>
            </w:r>
          </w:p>
        </w:tc>
      </w:tr>
      <w:tr w:rsidR="00EF3210" w:rsidRPr="00D12AFC" w14:paraId="5D4342C9" w14:textId="77777777" w:rsidTr="00A92B85">
        <w:trPr>
          <w:trHeight w:val="300"/>
        </w:trPr>
        <w:tc>
          <w:tcPr>
            <w:tcW w:w="410" w:type="pct"/>
            <w:vMerge/>
            <w:tcBorders>
              <w:top w:val="nil"/>
              <w:left w:val="single" w:sz="4" w:space="0" w:color="auto"/>
              <w:bottom w:val="single" w:sz="4" w:space="0" w:color="auto"/>
              <w:right w:val="single" w:sz="4" w:space="0" w:color="auto"/>
            </w:tcBorders>
            <w:vAlign w:val="center"/>
            <w:hideMark/>
          </w:tcPr>
          <w:p w14:paraId="65EAFC28" w14:textId="77777777" w:rsidR="00EF3210" w:rsidRPr="00D12AFC" w:rsidRDefault="00EF3210" w:rsidP="00EF3210">
            <w:pPr>
              <w:pStyle w:val="affb"/>
            </w:pPr>
          </w:p>
        </w:tc>
        <w:tc>
          <w:tcPr>
            <w:tcW w:w="251" w:type="pct"/>
            <w:tcBorders>
              <w:top w:val="nil"/>
              <w:left w:val="nil"/>
              <w:bottom w:val="single" w:sz="4" w:space="0" w:color="auto"/>
              <w:right w:val="single" w:sz="4" w:space="0" w:color="auto"/>
            </w:tcBorders>
            <w:shd w:val="clear" w:color="auto" w:fill="auto"/>
            <w:vAlign w:val="center"/>
            <w:hideMark/>
          </w:tcPr>
          <w:p w14:paraId="02D878C1" w14:textId="77777777" w:rsidR="00EF3210" w:rsidRPr="00D12AFC" w:rsidRDefault="00EF3210" w:rsidP="00EF3210">
            <w:pPr>
              <w:pStyle w:val="affb"/>
            </w:pPr>
            <w:r w:rsidRPr="00D12AFC">
              <w:t>Всего</w:t>
            </w:r>
          </w:p>
        </w:tc>
        <w:tc>
          <w:tcPr>
            <w:tcW w:w="212" w:type="pct"/>
            <w:tcBorders>
              <w:top w:val="nil"/>
              <w:left w:val="nil"/>
              <w:bottom w:val="single" w:sz="4" w:space="0" w:color="auto"/>
              <w:right w:val="single" w:sz="4" w:space="0" w:color="auto"/>
            </w:tcBorders>
            <w:shd w:val="clear" w:color="auto" w:fill="auto"/>
            <w:vAlign w:val="center"/>
            <w:hideMark/>
          </w:tcPr>
          <w:p w14:paraId="459D3F02" w14:textId="6C84ACC5" w:rsidR="00EF3210" w:rsidRPr="00D12AFC" w:rsidRDefault="00EF3210" w:rsidP="00EF3210">
            <w:pPr>
              <w:pStyle w:val="affb"/>
            </w:pPr>
            <w:r>
              <w:rPr>
                <w:color w:val="000000"/>
                <w:szCs w:val="20"/>
              </w:rPr>
              <w:t>1</w:t>
            </w:r>
          </w:p>
        </w:tc>
        <w:tc>
          <w:tcPr>
            <w:tcW w:w="212" w:type="pct"/>
            <w:tcBorders>
              <w:top w:val="nil"/>
              <w:left w:val="nil"/>
              <w:bottom w:val="single" w:sz="4" w:space="0" w:color="auto"/>
              <w:right w:val="single" w:sz="4" w:space="0" w:color="auto"/>
            </w:tcBorders>
            <w:shd w:val="clear" w:color="auto" w:fill="auto"/>
            <w:vAlign w:val="center"/>
            <w:hideMark/>
          </w:tcPr>
          <w:p w14:paraId="3C8700BA" w14:textId="3F998CE7" w:rsidR="00EF3210" w:rsidRPr="00D12AFC" w:rsidRDefault="00EF3210" w:rsidP="00EF3210">
            <w:pPr>
              <w:pStyle w:val="affb"/>
            </w:pPr>
            <w:r>
              <w:rPr>
                <w:color w:val="000000"/>
                <w:szCs w:val="20"/>
              </w:rPr>
              <w:t>1</w:t>
            </w:r>
          </w:p>
        </w:tc>
        <w:tc>
          <w:tcPr>
            <w:tcW w:w="212" w:type="pct"/>
            <w:tcBorders>
              <w:top w:val="nil"/>
              <w:left w:val="nil"/>
              <w:bottom w:val="single" w:sz="4" w:space="0" w:color="auto"/>
              <w:right w:val="single" w:sz="4" w:space="0" w:color="auto"/>
            </w:tcBorders>
            <w:shd w:val="clear" w:color="auto" w:fill="auto"/>
            <w:vAlign w:val="center"/>
            <w:hideMark/>
          </w:tcPr>
          <w:p w14:paraId="2233B79D" w14:textId="48AF179F" w:rsidR="00EF3210" w:rsidRPr="00D12AFC" w:rsidRDefault="00EF3210" w:rsidP="00EF3210">
            <w:pPr>
              <w:pStyle w:val="affb"/>
            </w:pPr>
            <w:r>
              <w:rPr>
                <w:color w:val="000000"/>
                <w:szCs w:val="20"/>
              </w:rPr>
              <w:t>1</w:t>
            </w:r>
          </w:p>
        </w:tc>
        <w:tc>
          <w:tcPr>
            <w:tcW w:w="212" w:type="pct"/>
            <w:tcBorders>
              <w:top w:val="nil"/>
              <w:left w:val="nil"/>
              <w:bottom w:val="single" w:sz="4" w:space="0" w:color="auto"/>
              <w:right w:val="single" w:sz="4" w:space="0" w:color="auto"/>
            </w:tcBorders>
            <w:shd w:val="clear" w:color="auto" w:fill="auto"/>
            <w:vAlign w:val="center"/>
            <w:hideMark/>
          </w:tcPr>
          <w:p w14:paraId="3517C5EC" w14:textId="6642C878" w:rsidR="00EF3210" w:rsidRPr="00D12AFC" w:rsidRDefault="00EF3210" w:rsidP="00EF3210">
            <w:pPr>
              <w:pStyle w:val="affb"/>
            </w:pPr>
            <w:r>
              <w:rPr>
                <w:color w:val="000000"/>
                <w:szCs w:val="20"/>
              </w:rPr>
              <w:t>1</w:t>
            </w:r>
          </w:p>
        </w:tc>
        <w:tc>
          <w:tcPr>
            <w:tcW w:w="212" w:type="pct"/>
            <w:tcBorders>
              <w:top w:val="nil"/>
              <w:left w:val="nil"/>
              <w:bottom w:val="single" w:sz="4" w:space="0" w:color="auto"/>
              <w:right w:val="single" w:sz="4" w:space="0" w:color="auto"/>
            </w:tcBorders>
            <w:shd w:val="clear" w:color="auto" w:fill="auto"/>
            <w:vAlign w:val="center"/>
            <w:hideMark/>
          </w:tcPr>
          <w:p w14:paraId="6C10B7F0" w14:textId="5C41C623" w:rsidR="00EF3210" w:rsidRPr="00D12AFC" w:rsidRDefault="00EF3210" w:rsidP="00EF3210">
            <w:pPr>
              <w:pStyle w:val="affb"/>
            </w:pPr>
            <w:r>
              <w:rPr>
                <w:color w:val="000000"/>
                <w:szCs w:val="20"/>
              </w:rPr>
              <w:t>1</w:t>
            </w:r>
          </w:p>
        </w:tc>
        <w:tc>
          <w:tcPr>
            <w:tcW w:w="212" w:type="pct"/>
            <w:tcBorders>
              <w:top w:val="nil"/>
              <w:left w:val="nil"/>
              <w:bottom w:val="single" w:sz="4" w:space="0" w:color="auto"/>
              <w:right w:val="single" w:sz="4" w:space="0" w:color="auto"/>
            </w:tcBorders>
            <w:shd w:val="clear" w:color="auto" w:fill="auto"/>
            <w:vAlign w:val="center"/>
            <w:hideMark/>
          </w:tcPr>
          <w:p w14:paraId="586D5DC9" w14:textId="58AA0C2C" w:rsidR="00EF3210" w:rsidRPr="00D12AFC" w:rsidRDefault="00EF3210" w:rsidP="00EF3210">
            <w:pPr>
              <w:pStyle w:val="affb"/>
            </w:pPr>
            <w:r>
              <w:rPr>
                <w:color w:val="000000"/>
                <w:szCs w:val="20"/>
              </w:rPr>
              <w:t>1</w:t>
            </w:r>
          </w:p>
        </w:tc>
        <w:tc>
          <w:tcPr>
            <w:tcW w:w="212" w:type="pct"/>
            <w:tcBorders>
              <w:top w:val="nil"/>
              <w:left w:val="nil"/>
              <w:bottom w:val="single" w:sz="4" w:space="0" w:color="auto"/>
              <w:right w:val="single" w:sz="4" w:space="0" w:color="auto"/>
            </w:tcBorders>
            <w:shd w:val="clear" w:color="auto" w:fill="auto"/>
            <w:vAlign w:val="center"/>
            <w:hideMark/>
          </w:tcPr>
          <w:p w14:paraId="76B3BB90" w14:textId="70C964AA" w:rsidR="00EF3210" w:rsidRPr="00D12AFC" w:rsidRDefault="00EF3210" w:rsidP="00EF3210">
            <w:pPr>
              <w:pStyle w:val="affb"/>
            </w:pPr>
            <w:r>
              <w:rPr>
                <w:color w:val="000000"/>
                <w:szCs w:val="20"/>
              </w:rPr>
              <w:t>1</w:t>
            </w:r>
          </w:p>
        </w:tc>
        <w:tc>
          <w:tcPr>
            <w:tcW w:w="212" w:type="pct"/>
            <w:tcBorders>
              <w:top w:val="nil"/>
              <w:left w:val="nil"/>
              <w:bottom w:val="single" w:sz="4" w:space="0" w:color="auto"/>
              <w:right w:val="single" w:sz="4" w:space="0" w:color="auto"/>
            </w:tcBorders>
            <w:shd w:val="clear" w:color="auto" w:fill="auto"/>
            <w:vAlign w:val="center"/>
            <w:hideMark/>
          </w:tcPr>
          <w:p w14:paraId="682F7174" w14:textId="07C76019" w:rsidR="00EF3210" w:rsidRPr="00D12AFC" w:rsidRDefault="00EF3210" w:rsidP="00EF3210">
            <w:pPr>
              <w:pStyle w:val="affb"/>
            </w:pPr>
            <w:r>
              <w:rPr>
                <w:color w:val="000000"/>
                <w:szCs w:val="20"/>
              </w:rPr>
              <w:t>1</w:t>
            </w:r>
          </w:p>
        </w:tc>
        <w:tc>
          <w:tcPr>
            <w:tcW w:w="212" w:type="pct"/>
            <w:tcBorders>
              <w:top w:val="nil"/>
              <w:left w:val="nil"/>
              <w:bottom w:val="single" w:sz="4" w:space="0" w:color="auto"/>
              <w:right w:val="single" w:sz="4" w:space="0" w:color="auto"/>
            </w:tcBorders>
            <w:shd w:val="clear" w:color="auto" w:fill="auto"/>
            <w:vAlign w:val="center"/>
            <w:hideMark/>
          </w:tcPr>
          <w:p w14:paraId="7F206FF0" w14:textId="516327BD" w:rsidR="00EF3210" w:rsidRPr="00D12AFC" w:rsidRDefault="00EF3210" w:rsidP="00EF3210">
            <w:pPr>
              <w:pStyle w:val="affb"/>
            </w:pPr>
            <w:r>
              <w:rPr>
                <w:color w:val="000000"/>
                <w:szCs w:val="20"/>
              </w:rPr>
              <w:t>1</w:t>
            </w:r>
          </w:p>
        </w:tc>
        <w:tc>
          <w:tcPr>
            <w:tcW w:w="212" w:type="pct"/>
            <w:tcBorders>
              <w:top w:val="nil"/>
              <w:left w:val="nil"/>
              <w:bottom w:val="single" w:sz="4" w:space="0" w:color="auto"/>
              <w:right w:val="single" w:sz="4" w:space="0" w:color="auto"/>
            </w:tcBorders>
            <w:shd w:val="clear" w:color="auto" w:fill="auto"/>
            <w:vAlign w:val="center"/>
            <w:hideMark/>
          </w:tcPr>
          <w:p w14:paraId="1A73539C" w14:textId="485BA585" w:rsidR="00EF3210" w:rsidRPr="00D12AFC" w:rsidRDefault="00EF3210" w:rsidP="00EF3210">
            <w:pPr>
              <w:pStyle w:val="affb"/>
            </w:pPr>
            <w:r>
              <w:rPr>
                <w:color w:val="000000"/>
                <w:szCs w:val="20"/>
              </w:rPr>
              <w:t>1</w:t>
            </w:r>
          </w:p>
        </w:tc>
        <w:tc>
          <w:tcPr>
            <w:tcW w:w="212" w:type="pct"/>
            <w:tcBorders>
              <w:top w:val="nil"/>
              <w:left w:val="nil"/>
              <w:bottom w:val="single" w:sz="4" w:space="0" w:color="auto"/>
              <w:right w:val="single" w:sz="4" w:space="0" w:color="auto"/>
            </w:tcBorders>
            <w:shd w:val="clear" w:color="auto" w:fill="auto"/>
            <w:vAlign w:val="center"/>
            <w:hideMark/>
          </w:tcPr>
          <w:p w14:paraId="555B403E" w14:textId="6509E0E0" w:rsidR="00EF3210" w:rsidRPr="00D12AFC" w:rsidRDefault="00EF3210" w:rsidP="00EF3210">
            <w:pPr>
              <w:pStyle w:val="affb"/>
            </w:pPr>
            <w:r>
              <w:rPr>
                <w:color w:val="000000"/>
                <w:szCs w:val="20"/>
              </w:rPr>
              <w:t>1</w:t>
            </w:r>
          </w:p>
        </w:tc>
        <w:tc>
          <w:tcPr>
            <w:tcW w:w="212" w:type="pct"/>
            <w:tcBorders>
              <w:top w:val="nil"/>
              <w:left w:val="nil"/>
              <w:bottom w:val="single" w:sz="4" w:space="0" w:color="auto"/>
              <w:right w:val="single" w:sz="4" w:space="0" w:color="auto"/>
            </w:tcBorders>
            <w:shd w:val="clear" w:color="auto" w:fill="auto"/>
            <w:vAlign w:val="center"/>
            <w:hideMark/>
          </w:tcPr>
          <w:p w14:paraId="28BC69AF" w14:textId="23920DFE" w:rsidR="00EF3210" w:rsidRPr="00D12AFC" w:rsidRDefault="00EF3210" w:rsidP="00EF3210">
            <w:pPr>
              <w:pStyle w:val="affb"/>
            </w:pPr>
            <w:r>
              <w:rPr>
                <w:color w:val="000000"/>
                <w:szCs w:val="20"/>
              </w:rPr>
              <w:t>1</w:t>
            </w:r>
          </w:p>
        </w:tc>
        <w:tc>
          <w:tcPr>
            <w:tcW w:w="212" w:type="pct"/>
            <w:tcBorders>
              <w:top w:val="nil"/>
              <w:left w:val="nil"/>
              <w:bottom w:val="single" w:sz="4" w:space="0" w:color="auto"/>
              <w:right w:val="single" w:sz="4" w:space="0" w:color="auto"/>
            </w:tcBorders>
            <w:shd w:val="clear" w:color="auto" w:fill="auto"/>
            <w:vAlign w:val="center"/>
            <w:hideMark/>
          </w:tcPr>
          <w:p w14:paraId="5F2F2C46" w14:textId="7B69D10E" w:rsidR="00EF3210" w:rsidRPr="00D12AFC" w:rsidRDefault="00EF3210" w:rsidP="00EF3210">
            <w:pPr>
              <w:pStyle w:val="affb"/>
            </w:pPr>
            <w:r>
              <w:rPr>
                <w:color w:val="000000"/>
                <w:szCs w:val="20"/>
              </w:rPr>
              <w:t>1</w:t>
            </w:r>
          </w:p>
        </w:tc>
        <w:tc>
          <w:tcPr>
            <w:tcW w:w="212" w:type="pct"/>
            <w:tcBorders>
              <w:top w:val="nil"/>
              <w:left w:val="nil"/>
              <w:bottom w:val="single" w:sz="4" w:space="0" w:color="auto"/>
              <w:right w:val="single" w:sz="4" w:space="0" w:color="auto"/>
            </w:tcBorders>
            <w:shd w:val="clear" w:color="auto" w:fill="auto"/>
            <w:vAlign w:val="center"/>
            <w:hideMark/>
          </w:tcPr>
          <w:p w14:paraId="2FC26122" w14:textId="20252838" w:rsidR="00EF3210" w:rsidRPr="00D12AFC" w:rsidRDefault="00EF3210" w:rsidP="00EF3210">
            <w:pPr>
              <w:pStyle w:val="affb"/>
            </w:pPr>
            <w:r>
              <w:rPr>
                <w:color w:val="000000"/>
                <w:szCs w:val="20"/>
              </w:rPr>
              <w:t>1</w:t>
            </w:r>
          </w:p>
        </w:tc>
        <w:tc>
          <w:tcPr>
            <w:tcW w:w="212" w:type="pct"/>
            <w:tcBorders>
              <w:top w:val="nil"/>
              <w:left w:val="nil"/>
              <w:bottom w:val="single" w:sz="4" w:space="0" w:color="auto"/>
              <w:right w:val="single" w:sz="4" w:space="0" w:color="auto"/>
            </w:tcBorders>
            <w:shd w:val="clear" w:color="auto" w:fill="auto"/>
            <w:vAlign w:val="center"/>
            <w:hideMark/>
          </w:tcPr>
          <w:p w14:paraId="4F1517D0" w14:textId="1B6EF95D" w:rsidR="00EF3210" w:rsidRPr="00D12AFC" w:rsidRDefault="00EF3210" w:rsidP="00EF3210">
            <w:pPr>
              <w:pStyle w:val="affb"/>
            </w:pPr>
            <w:r>
              <w:rPr>
                <w:color w:val="000000"/>
                <w:szCs w:val="20"/>
              </w:rPr>
              <w:t>1</w:t>
            </w:r>
          </w:p>
        </w:tc>
        <w:tc>
          <w:tcPr>
            <w:tcW w:w="212" w:type="pct"/>
            <w:tcBorders>
              <w:top w:val="nil"/>
              <w:left w:val="nil"/>
              <w:bottom w:val="single" w:sz="4" w:space="0" w:color="auto"/>
              <w:right w:val="single" w:sz="4" w:space="0" w:color="auto"/>
            </w:tcBorders>
            <w:shd w:val="clear" w:color="auto" w:fill="auto"/>
            <w:vAlign w:val="center"/>
            <w:hideMark/>
          </w:tcPr>
          <w:p w14:paraId="773F64D2" w14:textId="27A76B9B" w:rsidR="00EF3210" w:rsidRPr="00D12AFC" w:rsidRDefault="00EF3210" w:rsidP="00EF3210">
            <w:pPr>
              <w:pStyle w:val="affb"/>
            </w:pPr>
            <w:r>
              <w:rPr>
                <w:color w:val="000000"/>
                <w:szCs w:val="20"/>
              </w:rPr>
              <w:t>1</w:t>
            </w:r>
          </w:p>
        </w:tc>
        <w:tc>
          <w:tcPr>
            <w:tcW w:w="212" w:type="pct"/>
            <w:tcBorders>
              <w:top w:val="nil"/>
              <w:left w:val="nil"/>
              <w:bottom w:val="single" w:sz="4" w:space="0" w:color="auto"/>
              <w:right w:val="single" w:sz="4" w:space="0" w:color="auto"/>
            </w:tcBorders>
            <w:shd w:val="clear" w:color="auto" w:fill="auto"/>
            <w:vAlign w:val="center"/>
            <w:hideMark/>
          </w:tcPr>
          <w:p w14:paraId="560BB975" w14:textId="63A06A16" w:rsidR="00EF3210" w:rsidRPr="00D12AFC" w:rsidRDefault="00EF3210" w:rsidP="00EF3210">
            <w:pPr>
              <w:pStyle w:val="affb"/>
            </w:pPr>
            <w:r>
              <w:rPr>
                <w:color w:val="000000"/>
                <w:szCs w:val="20"/>
              </w:rPr>
              <w:t>1</w:t>
            </w:r>
          </w:p>
        </w:tc>
        <w:tc>
          <w:tcPr>
            <w:tcW w:w="219" w:type="pct"/>
            <w:tcBorders>
              <w:top w:val="nil"/>
              <w:left w:val="nil"/>
              <w:bottom w:val="single" w:sz="4" w:space="0" w:color="auto"/>
              <w:right w:val="single" w:sz="4" w:space="0" w:color="auto"/>
            </w:tcBorders>
            <w:shd w:val="clear" w:color="auto" w:fill="auto"/>
            <w:vAlign w:val="center"/>
            <w:hideMark/>
          </w:tcPr>
          <w:p w14:paraId="1AD6B05F" w14:textId="16919BF4" w:rsidR="00EF3210" w:rsidRPr="00D12AFC" w:rsidRDefault="00EF3210" w:rsidP="00EF3210">
            <w:pPr>
              <w:pStyle w:val="affb"/>
            </w:pPr>
            <w:r>
              <w:rPr>
                <w:color w:val="000000"/>
                <w:szCs w:val="20"/>
              </w:rPr>
              <w:t>1</w:t>
            </w:r>
          </w:p>
        </w:tc>
        <w:tc>
          <w:tcPr>
            <w:tcW w:w="172" w:type="pct"/>
            <w:tcBorders>
              <w:top w:val="nil"/>
              <w:left w:val="nil"/>
              <w:bottom w:val="single" w:sz="4" w:space="0" w:color="auto"/>
              <w:right w:val="single" w:sz="4" w:space="0" w:color="auto"/>
            </w:tcBorders>
            <w:shd w:val="clear" w:color="auto" w:fill="auto"/>
            <w:vAlign w:val="center"/>
            <w:hideMark/>
          </w:tcPr>
          <w:p w14:paraId="3938F172" w14:textId="2ADEBFE8" w:rsidR="00EF3210" w:rsidRPr="00D12AFC" w:rsidRDefault="00EF3210" w:rsidP="00EF3210">
            <w:pPr>
              <w:pStyle w:val="affb"/>
            </w:pPr>
            <w:r>
              <w:rPr>
                <w:color w:val="000000"/>
                <w:szCs w:val="20"/>
              </w:rPr>
              <w:t>1</w:t>
            </w:r>
          </w:p>
        </w:tc>
        <w:tc>
          <w:tcPr>
            <w:tcW w:w="172" w:type="pct"/>
            <w:tcBorders>
              <w:top w:val="nil"/>
              <w:left w:val="nil"/>
              <w:bottom w:val="single" w:sz="4" w:space="0" w:color="auto"/>
              <w:right w:val="single" w:sz="4" w:space="0" w:color="auto"/>
            </w:tcBorders>
            <w:shd w:val="clear" w:color="auto" w:fill="auto"/>
            <w:vAlign w:val="center"/>
            <w:hideMark/>
          </w:tcPr>
          <w:p w14:paraId="58938073" w14:textId="25E1C02A" w:rsidR="00EF3210" w:rsidRPr="00D12AFC" w:rsidRDefault="00EF3210" w:rsidP="00EF3210">
            <w:pPr>
              <w:pStyle w:val="affb"/>
            </w:pPr>
            <w:r>
              <w:rPr>
                <w:color w:val="000000"/>
                <w:szCs w:val="20"/>
              </w:rPr>
              <w:t>1</w:t>
            </w:r>
          </w:p>
        </w:tc>
        <w:tc>
          <w:tcPr>
            <w:tcW w:w="172" w:type="pct"/>
            <w:tcBorders>
              <w:top w:val="nil"/>
              <w:left w:val="nil"/>
              <w:bottom w:val="single" w:sz="4" w:space="0" w:color="auto"/>
              <w:right w:val="single" w:sz="4" w:space="0" w:color="auto"/>
            </w:tcBorders>
            <w:shd w:val="clear" w:color="auto" w:fill="auto"/>
            <w:vAlign w:val="center"/>
            <w:hideMark/>
          </w:tcPr>
          <w:p w14:paraId="2DB3940B" w14:textId="6FF053DB" w:rsidR="00EF3210" w:rsidRPr="00D12AFC" w:rsidRDefault="00EF3210" w:rsidP="00EF3210">
            <w:pPr>
              <w:pStyle w:val="affb"/>
            </w:pPr>
            <w:r>
              <w:rPr>
                <w:color w:val="000000"/>
                <w:szCs w:val="20"/>
              </w:rPr>
              <w:t>1</w:t>
            </w:r>
          </w:p>
        </w:tc>
      </w:tr>
      <w:tr w:rsidR="00EF3210" w:rsidRPr="00D12AFC" w14:paraId="3EBC228C" w14:textId="77777777" w:rsidTr="00A92B85">
        <w:trPr>
          <w:trHeight w:val="765"/>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7865FC39" w14:textId="77777777" w:rsidR="00EF3210" w:rsidRPr="00D12AFC" w:rsidRDefault="00EF3210" w:rsidP="00EF3210">
            <w:pPr>
              <w:pStyle w:val="affb"/>
            </w:pPr>
            <w:r w:rsidRPr="00D12AFC">
              <w:t>Площадь зоны действия источника тепловой энергии</w:t>
            </w:r>
          </w:p>
        </w:tc>
        <w:tc>
          <w:tcPr>
            <w:tcW w:w="251" w:type="pct"/>
            <w:tcBorders>
              <w:top w:val="nil"/>
              <w:left w:val="nil"/>
              <w:bottom w:val="single" w:sz="4" w:space="0" w:color="auto"/>
              <w:right w:val="single" w:sz="4" w:space="0" w:color="auto"/>
            </w:tcBorders>
            <w:shd w:val="clear" w:color="auto" w:fill="auto"/>
            <w:vAlign w:val="center"/>
            <w:hideMark/>
          </w:tcPr>
          <w:p w14:paraId="7B8A036D" w14:textId="77777777" w:rsidR="00EF3210" w:rsidRPr="00D12AFC" w:rsidRDefault="00EF3210" w:rsidP="00EF3210">
            <w:pPr>
              <w:pStyle w:val="affb"/>
            </w:pPr>
            <w:r w:rsidRPr="00D12AFC">
              <w:t>км²</w:t>
            </w:r>
          </w:p>
        </w:tc>
        <w:tc>
          <w:tcPr>
            <w:tcW w:w="212" w:type="pct"/>
            <w:tcBorders>
              <w:top w:val="nil"/>
              <w:left w:val="nil"/>
              <w:bottom w:val="single" w:sz="4" w:space="0" w:color="auto"/>
              <w:right w:val="single" w:sz="4" w:space="0" w:color="auto"/>
            </w:tcBorders>
            <w:shd w:val="clear" w:color="auto" w:fill="auto"/>
            <w:vAlign w:val="center"/>
            <w:hideMark/>
          </w:tcPr>
          <w:p w14:paraId="78B25C03" w14:textId="05F560C8" w:rsidR="00EF3210" w:rsidRPr="00D12AFC" w:rsidRDefault="00EF3210" w:rsidP="00EF3210">
            <w:pPr>
              <w:pStyle w:val="affb"/>
            </w:pPr>
            <w:r>
              <w:rPr>
                <w:color w:val="000000"/>
                <w:szCs w:val="20"/>
              </w:rPr>
              <w:t>3,7</w:t>
            </w:r>
          </w:p>
        </w:tc>
        <w:tc>
          <w:tcPr>
            <w:tcW w:w="212" w:type="pct"/>
            <w:tcBorders>
              <w:top w:val="nil"/>
              <w:left w:val="nil"/>
              <w:bottom w:val="single" w:sz="4" w:space="0" w:color="auto"/>
              <w:right w:val="single" w:sz="4" w:space="0" w:color="auto"/>
            </w:tcBorders>
            <w:shd w:val="clear" w:color="auto" w:fill="auto"/>
            <w:vAlign w:val="center"/>
            <w:hideMark/>
          </w:tcPr>
          <w:p w14:paraId="6D80E330" w14:textId="42BA1C02" w:rsidR="00EF3210" w:rsidRPr="00D12AFC" w:rsidRDefault="00EF3210" w:rsidP="00EF3210">
            <w:pPr>
              <w:pStyle w:val="affb"/>
            </w:pPr>
            <w:r>
              <w:rPr>
                <w:color w:val="000000"/>
                <w:szCs w:val="20"/>
              </w:rPr>
              <w:t>3,7</w:t>
            </w:r>
          </w:p>
        </w:tc>
        <w:tc>
          <w:tcPr>
            <w:tcW w:w="212" w:type="pct"/>
            <w:tcBorders>
              <w:top w:val="nil"/>
              <w:left w:val="nil"/>
              <w:bottom w:val="single" w:sz="4" w:space="0" w:color="auto"/>
              <w:right w:val="single" w:sz="4" w:space="0" w:color="auto"/>
            </w:tcBorders>
            <w:shd w:val="clear" w:color="auto" w:fill="auto"/>
            <w:vAlign w:val="center"/>
            <w:hideMark/>
          </w:tcPr>
          <w:p w14:paraId="04988B46" w14:textId="12C945CC" w:rsidR="00EF3210" w:rsidRPr="00D12AFC" w:rsidRDefault="00EF3210" w:rsidP="00EF3210">
            <w:pPr>
              <w:pStyle w:val="affb"/>
            </w:pPr>
            <w:r>
              <w:rPr>
                <w:color w:val="000000"/>
                <w:szCs w:val="20"/>
              </w:rPr>
              <w:t>3,7</w:t>
            </w:r>
          </w:p>
        </w:tc>
        <w:tc>
          <w:tcPr>
            <w:tcW w:w="212" w:type="pct"/>
            <w:tcBorders>
              <w:top w:val="nil"/>
              <w:left w:val="nil"/>
              <w:bottom w:val="single" w:sz="4" w:space="0" w:color="auto"/>
              <w:right w:val="single" w:sz="4" w:space="0" w:color="auto"/>
            </w:tcBorders>
            <w:shd w:val="clear" w:color="auto" w:fill="auto"/>
            <w:vAlign w:val="center"/>
            <w:hideMark/>
          </w:tcPr>
          <w:p w14:paraId="6B23A005" w14:textId="3A75FA21" w:rsidR="00EF3210" w:rsidRPr="00D12AFC" w:rsidRDefault="00EF3210" w:rsidP="00EF3210">
            <w:pPr>
              <w:pStyle w:val="affb"/>
            </w:pPr>
            <w:r>
              <w:rPr>
                <w:color w:val="000000"/>
                <w:szCs w:val="20"/>
              </w:rPr>
              <w:t>3,7</w:t>
            </w:r>
          </w:p>
        </w:tc>
        <w:tc>
          <w:tcPr>
            <w:tcW w:w="212" w:type="pct"/>
            <w:tcBorders>
              <w:top w:val="nil"/>
              <w:left w:val="nil"/>
              <w:bottom w:val="single" w:sz="4" w:space="0" w:color="auto"/>
              <w:right w:val="single" w:sz="4" w:space="0" w:color="auto"/>
            </w:tcBorders>
            <w:shd w:val="clear" w:color="auto" w:fill="auto"/>
            <w:vAlign w:val="center"/>
            <w:hideMark/>
          </w:tcPr>
          <w:p w14:paraId="50BEC45F" w14:textId="190FF5AD" w:rsidR="00EF3210" w:rsidRPr="00D12AFC" w:rsidRDefault="00EF3210" w:rsidP="00EF3210">
            <w:pPr>
              <w:pStyle w:val="affb"/>
            </w:pPr>
            <w:r>
              <w:rPr>
                <w:color w:val="000000"/>
                <w:szCs w:val="20"/>
              </w:rPr>
              <w:t>3,7</w:t>
            </w:r>
          </w:p>
        </w:tc>
        <w:tc>
          <w:tcPr>
            <w:tcW w:w="212" w:type="pct"/>
            <w:tcBorders>
              <w:top w:val="nil"/>
              <w:left w:val="nil"/>
              <w:bottom w:val="single" w:sz="4" w:space="0" w:color="auto"/>
              <w:right w:val="single" w:sz="4" w:space="0" w:color="auto"/>
            </w:tcBorders>
            <w:shd w:val="clear" w:color="auto" w:fill="auto"/>
            <w:vAlign w:val="center"/>
            <w:hideMark/>
          </w:tcPr>
          <w:p w14:paraId="4180415C" w14:textId="75B9AE44" w:rsidR="00EF3210" w:rsidRPr="00D12AFC" w:rsidRDefault="00EF3210" w:rsidP="00EF3210">
            <w:pPr>
              <w:pStyle w:val="affb"/>
            </w:pPr>
            <w:r>
              <w:rPr>
                <w:color w:val="000000"/>
                <w:szCs w:val="20"/>
              </w:rPr>
              <w:t>3,7</w:t>
            </w:r>
          </w:p>
        </w:tc>
        <w:tc>
          <w:tcPr>
            <w:tcW w:w="212" w:type="pct"/>
            <w:tcBorders>
              <w:top w:val="nil"/>
              <w:left w:val="nil"/>
              <w:bottom w:val="single" w:sz="4" w:space="0" w:color="auto"/>
              <w:right w:val="single" w:sz="4" w:space="0" w:color="auto"/>
            </w:tcBorders>
            <w:shd w:val="clear" w:color="auto" w:fill="auto"/>
            <w:vAlign w:val="center"/>
            <w:hideMark/>
          </w:tcPr>
          <w:p w14:paraId="70583FE2" w14:textId="3B5A5440" w:rsidR="00EF3210" w:rsidRPr="00D12AFC" w:rsidRDefault="00EF3210" w:rsidP="00EF3210">
            <w:pPr>
              <w:pStyle w:val="affb"/>
            </w:pPr>
            <w:r>
              <w:rPr>
                <w:color w:val="000000"/>
                <w:szCs w:val="20"/>
              </w:rPr>
              <w:t>3,7</w:t>
            </w:r>
          </w:p>
        </w:tc>
        <w:tc>
          <w:tcPr>
            <w:tcW w:w="212" w:type="pct"/>
            <w:tcBorders>
              <w:top w:val="nil"/>
              <w:left w:val="nil"/>
              <w:bottom w:val="single" w:sz="4" w:space="0" w:color="auto"/>
              <w:right w:val="single" w:sz="4" w:space="0" w:color="auto"/>
            </w:tcBorders>
            <w:shd w:val="clear" w:color="auto" w:fill="auto"/>
            <w:vAlign w:val="center"/>
            <w:hideMark/>
          </w:tcPr>
          <w:p w14:paraId="0497BCAA" w14:textId="3D4F00A1" w:rsidR="00EF3210" w:rsidRPr="00D12AFC" w:rsidRDefault="00EF3210" w:rsidP="00EF3210">
            <w:pPr>
              <w:pStyle w:val="affb"/>
            </w:pPr>
            <w:r>
              <w:rPr>
                <w:color w:val="000000"/>
                <w:szCs w:val="20"/>
              </w:rPr>
              <w:t>3,7</w:t>
            </w:r>
          </w:p>
        </w:tc>
        <w:tc>
          <w:tcPr>
            <w:tcW w:w="212" w:type="pct"/>
            <w:tcBorders>
              <w:top w:val="nil"/>
              <w:left w:val="nil"/>
              <w:bottom w:val="single" w:sz="4" w:space="0" w:color="auto"/>
              <w:right w:val="single" w:sz="4" w:space="0" w:color="auto"/>
            </w:tcBorders>
            <w:shd w:val="clear" w:color="auto" w:fill="auto"/>
            <w:vAlign w:val="center"/>
            <w:hideMark/>
          </w:tcPr>
          <w:p w14:paraId="4C2D671A" w14:textId="6C99A3F1" w:rsidR="00EF3210" w:rsidRPr="00D12AFC" w:rsidRDefault="00EF3210" w:rsidP="00EF3210">
            <w:pPr>
              <w:pStyle w:val="affb"/>
            </w:pPr>
            <w:r>
              <w:rPr>
                <w:color w:val="000000"/>
                <w:szCs w:val="20"/>
              </w:rPr>
              <w:t>3,7</w:t>
            </w:r>
          </w:p>
        </w:tc>
        <w:tc>
          <w:tcPr>
            <w:tcW w:w="212" w:type="pct"/>
            <w:tcBorders>
              <w:top w:val="nil"/>
              <w:left w:val="nil"/>
              <w:bottom w:val="single" w:sz="4" w:space="0" w:color="auto"/>
              <w:right w:val="single" w:sz="4" w:space="0" w:color="auto"/>
            </w:tcBorders>
            <w:shd w:val="clear" w:color="auto" w:fill="auto"/>
            <w:vAlign w:val="center"/>
            <w:hideMark/>
          </w:tcPr>
          <w:p w14:paraId="04D923C5" w14:textId="1278A232" w:rsidR="00EF3210" w:rsidRPr="00D12AFC" w:rsidRDefault="00EF3210" w:rsidP="00EF3210">
            <w:pPr>
              <w:pStyle w:val="affb"/>
            </w:pPr>
            <w:r>
              <w:rPr>
                <w:color w:val="000000"/>
                <w:szCs w:val="20"/>
              </w:rPr>
              <w:t>3,7</w:t>
            </w:r>
          </w:p>
        </w:tc>
        <w:tc>
          <w:tcPr>
            <w:tcW w:w="212" w:type="pct"/>
            <w:tcBorders>
              <w:top w:val="nil"/>
              <w:left w:val="nil"/>
              <w:bottom w:val="single" w:sz="4" w:space="0" w:color="auto"/>
              <w:right w:val="single" w:sz="4" w:space="0" w:color="auto"/>
            </w:tcBorders>
            <w:shd w:val="clear" w:color="auto" w:fill="auto"/>
            <w:vAlign w:val="center"/>
            <w:hideMark/>
          </w:tcPr>
          <w:p w14:paraId="193DEF72" w14:textId="5F37C291" w:rsidR="00EF3210" w:rsidRPr="00D12AFC" w:rsidRDefault="00EF3210" w:rsidP="00EF3210">
            <w:pPr>
              <w:pStyle w:val="affb"/>
            </w:pPr>
            <w:r>
              <w:rPr>
                <w:color w:val="000000"/>
                <w:szCs w:val="20"/>
              </w:rPr>
              <w:t>3,7</w:t>
            </w:r>
          </w:p>
        </w:tc>
        <w:tc>
          <w:tcPr>
            <w:tcW w:w="212" w:type="pct"/>
            <w:tcBorders>
              <w:top w:val="nil"/>
              <w:left w:val="nil"/>
              <w:bottom w:val="single" w:sz="4" w:space="0" w:color="auto"/>
              <w:right w:val="single" w:sz="4" w:space="0" w:color="auto"/>
            </w:tcBorders>
            <w:shd w:val="clear" w:color="auto" w:fill="auto"/>
            <w:vAlign w:val="center"/>
            <w:hideMark/>
          </w:tcPr>
          <w:p w14:paraId="7817A8B3" w14:textId="4710A870" w:rsidR="00EF3210" w:rsidRPr="00D12AFC" w:rsidRDefault="00EF3210" w:rsidP="00EF3210">
            <w:pPr>
              <w:pStyle w:val="affb"/>
            </w:pPr>
            <w:r>
              <w:rPr>
                <w:color w:val="000000"/>
                <w:szCs w:val="20"/>
              </w:rPr>
              <w:t>3,7</w:t>
            </w:r>
          </w:p>
        </w:tc>
        <w:tc>
          <w:tcPr>
            <w:tcW w:w="212" w:type="pct"/>
            <w:tcBorders>
              <w:top w:val="nil"/>
              <w:left w:val="nil"/>
              <w:bottom w:val="single" w:sz="4" w:space="0" w:color="auto"/>
              <w:right w:val="single" w:sz="4" w:space="0" w:color="auto"/>
            </w:tcBorders>
            <w:shd w:val="clear" w:color="auto" w:fill="auto"/>
            <w:vAlign w:val="center"/>
            <w:hideMark/>
          </w:tcPr>
          <w:p w14:paraId="3EAFD563" w14:textId="4D96717D" w:rsidR="00EF3210" w:rsidRPr="00D12AFC" w:rsidRDefault="00EF3210" w:rsidP="00EF3210">
            <w:pPr>
              <w:pStyle w:val="affb"/>
            </w:pPr>
            <w:r>
              <w:rPr>
                <w:color w:val="000000"/>
                <w:szCs w:val="20"/>
              </w:rPr>
              <w:t>3,7</w:t>
            </w:r>
          </w:p>
        </w:tc>
        <w:tc>
          <w:tcPr>
            <w:tcW w:w="212" w:type="pct"/>
            <w:tcBorders>
              <w:top w:val="nil"/>
              <w:left w:val="nil"/>
              <w:bottom w:val="single" w:sz="4" w:space="0" w:color="auto"/>
              <w:right w:val="single" w:sz="4" w:space="0" w:color="auto"/>
            </w:tcBorders>
            <w:shd w:val="clear" w:color="auto" w:fill="auto"/>
            <w:vAlign w:val="center"/>
            <w:hideMark/>
          </w:tcPr>
          <w:p w14:paraId="7A9A0244" w14:textId="6F8FD60F" w:rsidR="00EF3210" w:rsidRPr="00D12AFC" w:rsidRDefault="00EF3210" w:rsidP="00EF3210">
            <w:pPr>
              <w:pStyle w:val="affb"/>
            </w:pPr>
            <w:r>
              <w:rPr>
                <w:color w:val="000000"/>
                <w:szCs w:val="20"/>
              </w:rPr>
              <w:t>3,7</w:t>
            </w:r>
          </w:p>
        </w:tc>
        <w:tc>
          <w:tcPr>
            <w:tcW w:w="212" w:type="pct"/>
            <w:tcBorders>
              <w:top w:val="nil"/>
              <w:left w:val="nil"/>
              <w:bottom w:val="single" w:sz="4" w:space="0" w:color="auto"/>
              <w:right w:val="single" w:sz="4" w:space="0" w:color="auto"/>
            </w:tcBorders>
            <w:shd w:val="clear" w:color="auto" w:fill="auto"/>
            <w:vAlign w:val="center"/>
            <w:hideMark/>
          </w:tcPr>
          <w:p w14:paraId="0155D99A" w14:textId="255008EB" w:rsidR="00EF3210" w:rsidRPr="00D12AFC" w:rsidRDefault="00EF3210" w:rsidP="00EF3210">
            <w:pPr>
              <w:pStyle w:val="affb"/>
            </w:pPr>
            <w:r>
              <w:rPr>
                <w:color w:val="000000"/>
                <w:szCs w:val="20"/>
              </w:rPr>
              <w:t>3,7</w:t>
            </w:r>
          </w:p>
        </w:tc>
        <w:tc>
          <w:tcPr>
            <w:tcW w:w="212" w:type="pct"/>
            <w:tcBorders>
              <w:top w:val="nil"/>
              <w:left w:val="nil"/>
              <w:bottom w:val="single" w:sz="4" w:space="0" w:color="auto"/>
              <w:right w:val="single" w:sz="4" w:space="0" w:color="auto"/>
            </w:tcBorders>
            <w:shd w:val="clear" w:color="auto" w:fill="auto"/>
            <w:vAlign w:val="center"/>
            <w:hideMark/>
          </w:tcPr>
          <w:p w14:paraId="558995D4" w14:textId="745FC5DC" w:rsidR="00EF3210" w:rsidRPr="00D12AFC" w:rsidRDefault="00EF3210" w:rsidP="00EF3210">
            <w:pPr>
              <w:pStyle w:val="affb"/>
            </w:pPr>
            <w:r>
              <w:rPr>
                <w:color w:val="000000"/>
                <w:szCs w:val="20"/>
              </w:rPr>
              <w:t>3,7</w:t>
            </w:r>
          </w:p>
        </w:tc>
        <w:tc>
          <w:tcPr>
            <w:tcW w:w="212" w:type="pct"/>
            <w:tcBorders>
              <w:top w:val="nil"/>
              <w:left w:val="nil"/>
              <w:bottom w:val="single" w:sz="4" w:space="0" w:color="auto"/>
              <w:right w:val="single" w:sz="4" w:space="0" w:color="auto"/>
            </w:tcBorders>
            <w:shd w:val="clear" w:color="auto" w:fill="auto"/>
            <w:vAlign w:val="center"/>
            <w:hideMark/>
          </w:tcPr>
          <w:p w14:paraId="1A45B84A" w14:textId="5B686BAF" w:rsidR="00EF3210" w:rsidRPr="00D12AFC" w:rsidRDefault="00EF3210" w:rsidP="00EF3210">
            <w:pPr>
              <w:pStyle w:val="affb"/>
            </w:pPr>
            <w:r>
              <w:rPr>
                <w:color w:val="000000"/>
                <w:szCs w:val="20"/>
              </w:rPr>
              <w:t>3,7</w:t>
            </w:r>
          </w:p>
        </w:tc>
        <w:tc>
          <w:tcPr>
            <w:tcW w:w="219" w:type="pct"/>
            <w:tcBorders>
              <w:top w:val="nil"/>
              <w:left w:val="nil"/>
              <w:bottom w:val="single" w:sz="4" w:space="0" w:color="auto"/>
              <w:right w:val="single" w:sz="4" w:space="0" w:color="auto"/>
            </w:tcBorders>
            <w:shd w:val="clear" w:color="auto" w:fill="auto"/>
            <w:vAlign w:val="center"/>
            <w:hideMark/>
          </w:tcPr>
          <w:p w14:paraId="7FBBBEC1" w14:textId="758EC484" w:rsidR="00EF3210" w:rsidRPr="00D12AFC" w:rsidRDefault="00EF3210" w:rsidP="00EF3210">
            <w:pPr>
              <w:pStyle w:val="affb"/>
            </w:pPr>
            <w:r>
              <w:rPr>
                <w:color w:val="000000"/>
                <w:szCs w:val="20"/>
              </w:rPr>
              <w:t>3,7</w:t>
            </w:r>
          </w:p>
        </w:tc>
        <w:tc>
          <w:tcPr>
            <w:tcW w:w="172" w:type="pct"/>
            <w:tcBorders>
              <w:top w:val="nil"/>
              <w:left w:val="nil"/>
              <w:bottom w:val="single" w:sz="4" w:space="0" w:color="auto"/>
              <w:right w:val="single" w:sz="4" w:space="0" w:color="auto"/>
            </w:tcBorders>
            <w:shd w:val="clear" w:color="auto" w:fill="auto"/>
            <w:vAlign w:val="center"/>
            <w:hideMark/>
          </w:tcPr>
          <w:p w14:paraId="6091E414" w14:textId="3F2A6DBC" w:rsidR="00EF3210" w:rsidRPr="00D12AFC" w:rsidRDefault="00EF3210" w:rsidP="00EF3210">
            <w:pPr>
              <w:pStyle w:val="affb"/>
            </w:pPr>
            <w:r>
              <w:rPr>
                <w:color w:val="000000"/>
                <w:szCs w:val="20"/>
              </w:rPr>
              <w:t>3,7</w:t>
            </w:r>
          </w:p>
        </w:tc>
        <w:tc>
          <w:tcPr>
            <w:tcW w:w="172" w:type="pct"/>
            <w:tcBorders>
              <w:top w:val="nil"/>
              <w:left w:val="nil"/>
              <w:bottom w:val="single" w:sz="4" w:space="0" w:color="auto"/>
              <w:right w:val="single" w:sz="4" w:space="0" w:color="auto"/>
            </w:tcBorders>
            <w:shd w:val="clear" w:color="auto" w:fill="auto"/>
            <w:vAlign w:val="center"/>
            <w:hideMark/>
          </w:tcPr>
          <w:p w14:paraId="57E7B7BE" w14:textId="4E66762F" w:rsidR="00EF3210" w:rsidRPr="00D12AFC" w:rsidRDefault="00EF3210" w:rsidP="00EF3210">
            <w:pPr>
              <w:pStyle w:val="affb"/>
            </w:pPr>
            <w:r>
              <w:rPr>
                <w:color w:val="000000"/>
                <w:szCs w:val="20"/>
              </w:rPr>
              <w:t>3,7</w:t>
            </w:r>
          </w:p>
        </w:tc>
        <w:tc>
          <w:tcPr>
            <w:tcW w:w="172" w:type="pct"/>
            <w:tcBorders>
              <w:top w:val="nil"/>
              <w:left w:val="nil"/>
              <w:bottom w:val="single" w:sz="4" w:space="0" w:color="auto"/>
              <w:right w:val="single" w:sz="4" w:space="0" w:color="auto"/>
            </w:tcBorders>
            <w:shd w:val="clear" w:color="auto" w:fill="auto"/>
            <w:vAlign w:val="center"/>
            <w:hideMark/>
          </w:tcPr>
          <w:p w14:paraId="6F80E41D" w14:textId="262AF624" w:rsidR="00EF3210" w:rsidRPr="00D12AFC" w:rsidRDefault="00EF3210" w:rsidP="00EF3210">
            <w:pPr>
              <w:pStyle w:val="affb"/>
            </w:pPr>
            <w:r>
              <w:rPr>
                <w:color w:val="000000"/>
                <w:szCs w:val="20"/>
              </w:rPr>
              <w:t>3,7</w:t>
            </w:r>
          </w:p>
        </w:tc>
      </w:tr>
      <w:tr w:rsidR="00EF3210" w:rsidRPr="00D12AFC" w14:paraId="385D1241" w14:textId="77777777" w:rsidTr="00A92B85">
        <w:trPr>
          <w:trHeight w:val="765"/>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528631FF" w14:textId="77777777" w:rsidR="00EF3210" w:rsidRPr="00D12AFC" w:rsidRDefault="00EF3210" w:rsidP="00EF3210">
            <w:pPr>
              <w:pStyle w:val="affb"/>
            </w:pPr>
            <w:r w:rsidRPr="00D12AFC">
              <w:t>Средневзвешенная плотность тепловой нагрузки</w:t>
            </w:r>
          </w:p>
        </w:tc>
        <w:tc>
          <w:tcPr>
            <w:tcW w:w="251" w:type="pct"/>
            <w:tcBorders>
              <w:top w:val="nil"/>
              <w:left w:val="nil"/>
              <w:bottom w:val="single" w:sz="4" w:space="0" w:color="auto"/>
              <w:right w:val="single" w:sz="4" w:space="0" w:color="auto"/>
            </w:tcBorders>
            <w:shd w:val="clear" w:color="auto" w:fill="auto"/>
            <w:vAlign w:val="center"/>
            <w:hideMark/>
          </w:tcPr>
          <w:p w14:paraId="0138D503" w14:textId="77777777" w:rsidR="00EF3210" w:rsidRPr="00D12AFC" w:rsidRDefault="00EF3210" w:rsidP="00EF3210">
            <w:pPr>
              <w:pStyle w:val="affb"/>
            </w:pPr>
            <w:r w:rsidRPr="00D12AFC">
              <w:t>Гкал/ч/км</w:t>
            </w:r>
            <w:r w:rsidRPr="00D12AFC">
              <w:rPr>
                <w:rFonts w:ascii="Calibri" w:hAnsi="Calibri" w:cs="Calibri"/>
              </w:rPr>
              <w:t>²</w:t>
            </w:r>
          </w:p>
        </w:tc>
        <w:tc>
          <w:tcPr>
            <w:tcW w:w="212" w:type="pct"/>
            <w:tcBorders>
              <w:top w:val="nil"/>
              <w:left w:val="nil"/>
              <w:bottom w:val="single" w:sz="4" w:space="0" w:color="auto"/>
              <w:right w:val="single" w:sz="4" w:space="0" w:color="auto"/>
            </w:tcBorders>
            <w:shd w:val="clear" w:color="auto" w:fill="auto"/>
            <w:vAlign w:val="center"/>
            <w:hideMark/>
          </w:tcPr>
          <w:p w14:paraId="7C50919A" w14:textId="5F3B3698" w:rsidR="00EF3210" w:rsidRPr="00D12AFC" w:rsidRDefault="00EF3210" w:rsidP="00EF3210">
            <w:pPr>
              <w:pStyle w:val="affb"/>
            </w:pPr>
            <w:r>
              <w:rPr>
                <w:color w:val="000000"/>
                <w:szCs w:val="20"/>
              </w:rPr>
              <w:t>0,27</w:t>
            </w:r>
          </w:p>
        </w:tc>
        <w:tc>
          <w:tcPr>
            <w:tcW w:w="212" w:type="pct"/>
            <w:tcBorders>
              <w:top w:val="nil"/>
              <w:left w:val="nil"/>
              <w:bottom w:val="single" w:sz="4" w:space="0" w:color="auto"/>
              <w:right w:val="single" w:sz="4" w:space="0" w:color="auto"/>
            </w:tcBorders>
            <w:shd w:val="clear" w:color="auto" w:fill="auto"/>
            <w:vAlign w:val="center"/>
            <w:hideMark/>
          </w:tcPr>
          <w:p w14:paraId="39EEC605" w14:textId="08DA21C3" w:rsidR="00EF3210" w:rsidRPr="00D12AFC" w:rsidRDefault="00EF3210" w:rsidP="00EF3210">
            <w:pPr>
              <w:pStyle w:val="affb"/>
            </w:pPr>
            <w:r>
              <w:rPr>
                <w:color w:val="000000"/>
                <w:szCs w:val="20"/>
              </w:rPr>
              <w:t>0,27</w:t>
            </w:r>
          </w:p>
        </w:tc>
        <w:tc>
          <w:tcPr>
            <w:tcW w:w="212" w:type="pct"/>
            <w:tcBorders>
              <w:top w:val="nil"/>
              <w:left w:val="nil"/>
              <w:bottom w:val="single" w:sz="4" w:space="0" w:color="auto"/>
              <w:right w:val="single" w:sz="4" w:space="0" w:color="auto"/>
            </w:tcBorders>
            <w:shd w:val="clear" w:color="auto" w:fill="auto"/>
            <w:vAlign w:val="center"/>
            <w:hideMark/>
          </w:tcPr>
          <w:p w14:paraId="182F839D" w14:textId="4D75ABAF" w:rsidR="00EF3210" w:rsidRPr="00D12AFC" w:rsidRDefault="00EF3210" w:rsidP="00EF3210">
            <w:pPr>
              <w:pStyle w:val="affb"/>
            </w:pPr>
            <w:r>
              <w:rPr>
                <w:color w:val="000000"/>
                <w:szCs w:val="20"/>
              </w:rPr>
              <w:t>0,27</w:t>
            </w:r>
          </w:p>
        </w:tc>
        <w:tc>
          <w:tcPr>
            <w:tcW w:w="212" w:type="pct"/>
            <w:tcBorders>
              <w:top w:val="nil"/>
              <w:left w:val="nil"/>
              <w:bottom w:val="single" w:sz="4" w:space="0" w:color="auto"/>
              <w:right w:val="single" w:sz="4" w:space="0" w:color="auto"/>
            </w:tcBorders>
            <w:shd w:val="clear" w:color="auto" w:fill="auto"/>
            <w:vAlign w:val="center"/>
            <w:hideMark/>
          </w:tcPr>
          <w:p w14:paraId="71D8D0AF" w14:textId="0E32769C" w:rsidR="00EF3210" w:rsidRPr="00D12AFC" w:rsidRDefault="00EF3210" w:rsidP="00EF3210">
            <w:pPr>
              <w:pStyle w:val="affb"/>
            </w:pPr>
            <w:r>
              <w:rPr>
                <w:color w:val="000000"/>
                <w:szCs w:val="20"/>
              </w:rPr>
              <w:t>0,27</w:t>
            </w:r>
          </w:p>
        </w:tc>
        <w:tc>
          <w:tcPr>
            <w:tcW w:w="212" w:type="pct"/>
            <w:tcBorders>
              <w:top w:val="nil"/>
              <w:left w:val="nil"/>
              <w:bottom w:val="single" w:sz="4" w:space="0" w:color="auto"/>
              <w:right w:val="single" w:sz="4" w:space="0" w:color="auto"/>
            </w:tcBorders>
            <w:shd w:val="clear" w:color="auto" w:fill="auto"/>
            <w:vAlign w:val="center"/>
            <w:hideMark/>
          </w:tcPr>
          <w:p w14:paraId="25CAC1B0" w14:textId="438EE5B8" w:rsidR="00EF3210" w:rsidRPr="00D12AFC" w:rsidRDefault="00EF3210" w:rsidP="00EF3210">
            <w:pPr>
              <w:pStyle w:val="affb"/>
            </w:pPr>
            <w:r>
              <w:rPr>
                <w:color w:val="000000"/>
                <w:szCs w:val="20"/>
              </w:rPr>
              <w:t>0,27</w:t>
            </w:r>
          </w:p>
        </w:tc>
        <w:tc>
          <w:tcPr>
            <w:tcW w:w="212" w:type="pct"/>
            <w:tcBorders>
              <w:top w:val="nil"/>
              <w:left w:val="nil"/>
              <w:bottom w:val="single" w:sz="4" w:space="0" w:color="auto"/>
              <w:right w:val="single" w:sz="4" w:space="0" w:color="auto"/>
            </w:tcBorders>
            <w:shd w:val="clear" w:color="auto" w:fill="auto"/>
            <w:vAlign w:val="center"/>
            <w:hideMark/>
          </w:tcPr>
          <w:p w14:paraId="6E753701" w14:textId="5B807282" w:rsidR="00EF3210" w:rsidRPr="00D12AFC" w:rsidRDefault="00EF3210" w:rsidP="00EF3210">
            <w:pPr>
              <w:pStyle w:val="affb"/>
            </w:pPr>
            <w:r>
              <w:rPr>
                <w:color w:val="000000"/>
                <w:szCs w:val="20"/>
              </w:rPr>
              <w:t>0,27</w:t>
            </w:r>
          </w:p>
        </w:tc>
        <w:tc>
          <w:tcPr>
            <w:tcW w:w="212" w:type="pct"/>
            <w:tcBorders>
              <w:top w:val="nil"/>
              <w:left w:val="nil"/>
              <w:bottom w:val="single" w:sz="4" w:space="0" w:color="auto"/>
              <w:right w:val="single" w:sz="4" w:space="0" w:color="auto"/>
            </w:tcBorders>
            <w:shd w:val="clear" w:color="auto" w:fill="auto"/>
            <w:vAlign w:val="center"/>
            <w:hideMark/>
          </w:tcPr>
          <w:p w14:paraId="21CC18CD" w14:textId="7D27B891" w:rsidR="00EF3210" w:rsidRPr="00D12AFC" w:rsidRDefault="00EF3210" w:rsidP="00EF3210">
            <w:pPr>
              <w:pStyle w:val="affb"/>
            </w:pPr>
            <w:r>
              <w:rPr>
                <w:color w:val="000000"/>
                <w:szCs w:val="20"/>
              </w:rPr>
              <w:t>0,27</w:t>
            </w:r>
          </w:p>
        </w:tc>
        <w:tc>
          <w:tcPr>
            <w:tcW w:w="212" w:type="pct"/>
            <w:tcBorders>
              <w:top w:val="nil"/>
              <w:left w:val="nil"/>
              <w:bottom w:val="single" w:sz="4" w:space="0" w:color="auto"/>
              <w:right w:val="single" w:sz="4" w:space="0" w:color="auto"/>
            </w:tcBorders>
            <w:shd w:val="clear" w:color="auto" w:fill="auto"/>
            <w:vAlign w:val="center"/>
            <w:hideMark/>
          </w:tcPr>
          <w:p w14:paraId="2DE038A1" w14:textId="7E164BFB" w:rsidR="00EF3210" w:rsidRPr="00D12AFC" w:rsidRDefault="00EF3210" w:rsidP="00EF3210">
            <w:pPr>
              <w:pStyle w:val="affb"/>
            </w:pPr>
            <w:r>
              <w:rPr>
                <w:color w:val="000000"/>
                <w:szCs w:val="20"/>
              </w:rPr>
              <w:t>0,27</w:t>
            </w:r>
          </w:p>
        </w:tc>
        <w:tc>
          <w:tcPr>
            <w:tcW w:w="212" w:type="pct"/>
            <w:tcBorders>
              <w:top w:val="nil"/>
              <w:left w:val="nil"/>
              <w:bottom w:val="single" w:sz="4" w:space="0" w:color="auto"/>
              <w:right w:val="single" w:sz="4" w:space="0" w:color="auto"/>
            </w:tcBorders>
            <w:shd w:val="clear" w:color="auto" w:fill="auto"/>
            <w:vAlign w:val="center"/>
            <w:hideMark/>
          </w:tcPr>
          <w:p w14:paraId="0DE94F42" w14:textId="69565797" w:rsidR="00EF3210" w:rsidRPr="00D12AFC" w:rsidRDefault="00EF3210" w:rsidP="00EF3210">
            <w:pPr>
              <w:pStyle w:val="affb"/>
            </w:pPr>
            <w:r>
              <w:rPr>
                <w:color w:val="000000"/>
                <w:szCs w:val="20"/>
              </w:rPr>
              <w:t>0,27</w:t>
            </w:r>
          </w:p>
        </w:tc>
        <w:tc>
          <w:tcPr>
            <w:tcW w:w="212" w:type="pct"/>
            <w:tcBorders>
              <w:top w:val="nil"/>
              <w:left w:val="nil"/>
              <w:bottom w:val="single" w:sz="4" w:space="0" w:color="auto"/>
              <w:right w:val="single" w:sz="4" w:space="0" w:color="auto"/>
            </w:tcBorders>
            <w:shd w:val="clear" w:color="auto" w:fill="auto"/>
            <w:vAlign w:val="center"/>
            <w:hideMark/>
          </w:tcPr>
          <w:p w14:paraId="4A92577D" w14:textId="196DE558" w:rsidR="00EF3210" w:rsidRPr="00D12AFC" w:rsidRDefault="00EF3210" w:rsidP="00EF3210">
            <w:pPr>
              <w:pStyle w:val="affb"/>
            </w:pPr>
            <w:r>
              <w:rPr>
                <w:color w:val="000000"/>
                <w:szCs w:val="20"/>
              </w:rPr>
              <w:t>0,27</w:t>
            </w:r>
          </w:p>
        </w:tc>
        <w:tc>
          <w:tcPr>
            <w:tcW w:w="212" w:type="pct"/>
            <w:tcBorders>
              <w:top w:val="nil"/>
              <w:left w:val="nil"/>
              <w:bottom w:val="single" w:sz="4" w:space="0" w:color="auto"/>
              <w:right w:val="single" w:sz="4" w:space="0" w:color="auto"/>
            </w:tcBorders>
            <w:shd w:val="clear" w:color="auto" w:fill="auto"/>
            <w:vAlign w:val="center"/>
            <w:hideMark/>
          </w:tcPr>
          <w:p w14:paraId="6B333F4F" w14:textId="41D8B0D5" w:rsidR="00EF3210" w:rsidRPr="00D12AFC" w:rsidRDefault="00EF3210" w:rsidP="00EF3210">
            <w:pPr>
              <w:pStyle w:val="affb"/>
            </w:pPr>
            <w:r>
              <w:rPr>
                <w:color w:val="000000"/>
                <w:szCs w:val="20"/>
              </w:rPr>
              <w:t>0,27</w:t>
            </w:r>
          </w:p>
        </w:tc>
        <w:tc>
          <w:tcPr>
            <w:tcW w:w="212" w:type="pct"/>
            <w:tcBorders>
              <w:top w:val="nil"/>
              <w:left w:val="nil"/>
              <w:bottom w:val="single" w:sz="4" w:space="0" w:color="auto"/>
              <w:right w:val="single" w:sz="4" w:space="0" w:color="auto"/>
            </w:tcBorders>
            <w:shd w:val="clear" w:color="auto" w:fill="auto"/>
            <w:vAlign w:val="center"/>
            <w:hideMark/>
          </w:tcPr>
          <w:p w14:paraId="28109EEE" w14:textId="1DB44AFE" w:rsidR="00EF3210" w:rsidRPr="00D12AFC" w:rsidRDefault="00EF3210" w:rsidP="00EF3210">
            <w:pPr>
              <w:pStyle w:val="affb"/>
            </w:pPr>
            <w:r>
              <w:rPr>
                <w:color w:val="000000"/>
                <w:szCs w:val="20"/>
              </w:rPr>
              <w:t>0,27</w:t>
            </w:r>
          </w:p>
        </w:tc>
        <w:tc>
          <w:tcPr>
            <w:tcW w:w="212" w:type="pct"/>
            <w:tcBorders>
              <w:top w:val="nil"/>
              <w:left w:val="nil"/>
              <w:bottom w:val="single" w:sz="4" w:space="0" w:color="auto"/>
              <w:right w:val="single" w:sz="4" w:space="0" w:color="auto"/>
            </w:tcBorders>
            <w:shd w:val="clear" w:color="auto" w:fill="auto"/>
            <w:vAlign w:val="center"/>
            <w:hideMark/>
          </w:tcPr>
          <w:p w14:paraId="20ADD339" w14:textId="28B9A88E" w:rsidR="00EF3210" w:rsidRPr="00D12AFC" w:rsidRDefault="00EF3210" w:rsidP="00EF3210">
            <w:pPr>
              <w:pStyle w:val="affb"/>
            </w:pPr>
            <w:r>
              <w:rPr>
                <w:color w:val="000000"/>
                <w:szCs w:val="20"/>
              </w:rPr>
              <w:t>0,27</w:t>
            </w:r>
          </w:p>
        </w:tc>
        <w:tc>
          <w:tcPr>
            <w:tcW w:w="212" w:type="pct"/>
            <w:tcBorders>
              <w:top w:val="nil"/>
              <w:left w:val="nil"/>
              <w:bottom w:val="single" w:sz="4" w:space="0" w:color="auto"/>
              <w:right w:val="single" w:sz="4" w:space="0" w:color="auto"/>
            </w:tcBorders>
            <w:shd w:val="clear" w:color="auto" w:fill="auto"/>
            <w:vAlign w:val="center"/>
            <w:hideMark/>
          </w:tcPr>
          <w:p w14:paraId="478D057A" w14:textId="65032825" w:rsidR="00EF3210" w:rsidRPr="00D12AFC" w:rsidRDefault="00EF3210" w:rsidP="00EF3210">
            <w:pPr>
              <w:pStyle w:val="affb"/>
            </w:pPr>
            <w:r>
              <w:rPr>
                <w:color w:val="000000"/>
                <w:szCs w:val="20"/>
              </w:rPr>
              <w:t>0,27</w:t>
            </w:r>
          </w:p>
        </w:tc>
        <w:tc>
          <w:tcPr>
            <w:tcW w:w="212" w:type="pct"/>
            <w:tcBorders>
              <w:top w:val="nil"/>
              <w:left w:val="nil"/>
              <w:bottom w:val="single" w:sz="4" w:space="0" w:color="auto"/>
              <w:right w:val="single" w:sz="4" w:space="0" w:color="auto"/>
            </w:tcBorders>
            <w:shd w:val="clear" w:color="auto" w:fill="auto"/>
            <w:vAlign w:val="center"/>
            <w:hideMark/>
          </w:tcPr>
          <w:p w14:paraId="0817F603" w14:textId="2BF404B8" w:rsidR="00EF3210" w:rsidRPr="00D12AFC" w:rsidRDefault="00EF3210" w:rsidP="00EF3210">
            <w:pPr>
              <w:pStyle w:val="affb"/>
            </w:pPr>
            <w:r>
              <w:rPr>
                <w:color w:val="000000"/>
                <w:szCs w:val="20"/>
              </w:rPr>
              <w:t>0,27</w:t>
            </w:r>
          </w:p>
        </w:tc>
        <w:tc>
          <w:tcPr>
            <w:tcW w:w="212" w:type="pct"/>
            <w:tcBorders>
              <w:top w:val="nil"/>
              <w:left w:val="nil"/>
              <w:bottom w:val="single" w:sz="4" w:space="0" w:color="auto"/>
              <w:right w:val="single" w:sz="4" w:space="0" w:color="auto"/>
            </w:tcBorders>
            <w:shd w:val="clear" w:color="auto" w:fill="auto"/>
            <w:vAlign w:val="center"/>
            <w:hideMark/>
          </w:tcPr>
          <w:p w14:paraId="1A4578A8" w14:textId="1E91A970" w:rsidR="00EF3210" w:rsidRPr="00D12AFC" w:rsidRDefault="00EF3210" w:rsidP="00EF3210">
            <w:pPr>
              <w:pStyle w:val="affb"/>
            </w:pPr>
            <w:r>
              <w:rPr>
                <w:color w:val="000000"/>
                <w:szCs w:val="20"/>
              </w:rPr>
              <w:t>0,27</w:t>
            </w:r>
          </w:p>
        </w:tc>
        <w:tc>
          <w:tcPr>
            <w:tcW w:w="212" w:type="pct"/>
            <w:tcBorders>
              <w:top w:val="nil"/>
              <w:left w:val="nil"/>
              <w:bottom w:val="single" w:sz="4" w:space="0" w:color="auto"/>
              <w:right w:val="single" w:sz="4" w:space="0" w:color="auto"/>
            </w:tcBorders>
            <w:shd w:val="clear" w:color="auto" w:fill="auto"/>
            <w:vAlign w:val="center"/>
            <w:hideMark/>
          </w:tcPr>
          <w:p w14:paraId="763274E8" w14:textId="791CB9DB" w:rsidR="00EF3210" w:rsidRPr="00D12AFC" w:rsidRDefault="00EF3210" w:rsidP="00EF3210">
            <w:pPr>
              <w:pStyle w:val="affb"/>
            </w:pPr>
            <w:r>
              <w:rPr>
                <w:color w:val="000000"/>
                <w:szCs w:val="20"/>
              </w:rPr>
              <w:t>0,27</w:t>
            </w:r>
          </w:p>
        </w:tc>
        <w:tc>
          <w:tcPr>
            <w:tcW w:w="219" w:type="pct"/>
            <w:tcBorders>
              <w:top w:val="nil"/>
              <w:left w:val="nil"/>
              <w:bottom w:val="single" w:sz="4" w:space="0" w:color="auto"/>
              <w:right w:val="single" w:sz="4" w:space="0" w:color="auto"/>
            </w:tcBorders>
            <w:shd w:val="clear" w:color="auto" w:fill="auto"/>
            <w:vAlign w:val="center"/>
            <w:hideMark/>
          </w:tcPr>
          <w:p w14:paraId="08BBEB1C" w14:textId="173723C9" w:rsidR="00EF3210" w:rsidRPr="00D12AFC" w:rsidRDefault="00EF3210" w:rsidP="00EF3210">
            <w:pPr>
              <w:pStyle w:val="affb"/>
            </w:pPr>
            <w:r>
              <w:rPr>
                <w:color w:val="000000"/>
                <w:szCs w:val="20"/>
              </w:rPr>
              <w:t>0,27</w:t>
            </w:r>
          </w:p>
        </w:tc>
        <w:tc>
          <w:tcPr>
            <w:tcW w:w="172" w:type="pct"/>
            <w:tcBorders>
              <w:top w:val="nil"/>
              <w:left w:val="nil"/>
              <w:bottom w:val="single" w:sz="4" w:space="0" w:color="auto"/>
              <w:right w:val="single" w:sz="4" w:space="0" w:color="auto"/>
            </w:tcBorders>
            <w:shd w:val="clear" w:color="auto" w:fill="auto"/>
            <w:vAlign w:val="center"/>
            <w:hideMark/>
          </w:tcPr>
          <w:p w14:paraId="2C374A58" w14:textId="61437B93" w:rsidR="00EF3210" w:rsidRPr="00D12AFC" w:rsidRDefault="00EF3210" w:rsidP="00EF3210">
            <w:pPr>
              <w:pStyle w:val="affb"/>
            </w:pPr>
            <w:r>
              <w:rPr>
                <w:color w:val="000000"/>
                <w:szCs w:val="20"/>
              </w:rPr>
              <w:t>0,27</w:t>
            </w:r>
          </w:p>
        </w:tc>
        <w:tc>
          <w:tcPr>
            <w:tcW w:w="172" w:type="pct"/>
            <w:tcBorders>
              <w:top w:val="nil"/>
              <w:left w:val="nil"/>
              <w:bottom w:val="single" w:sz="4" w:space="0" w:color="auto"/>
              <w:right w:val="single" w:sz="4" w:space="0" w:color="auto"/>
            </w:tcBorders>
            <w:shd w:val="clear" w:color="auto" w:fill="auto"/>
            <w:vAlign w:val="center"/>
            <w:hideMark/>
          </w:tcPr>
          <w:p w14:paraId="602BDC25" w14:textId="1AAFF827" w:rsidR="00EF3210" w:rsidRPr="00D12AFC" w:rsidRDefault="00EF3210" w:rsidP="00EF3210">
            <w:pPr>
              <w:pStyle w:val="affb"/>
            </w:pPr>
            <w:r>
              <w:rPr>
                <w:color w:val="000000"/>
                <w:szCs w:val="20"/>
              </w:rPr>
              <w:t>0,27</w:t>
            </w:r>
          </w:p>
        </w:tc>
        <w:tc>
          <w:tcPr>
            <w:tcW w:w="172" w:type="pct"/>
            <w:tcBorders>
              <w:top w:val="nil"/>
              <w:left w:val="nil"/>
              <w:bottom w:val="single" w:sz="4" w:space="0" w:color="auto"/>
              <w:right w:val="single" w:sz="4" w:space="0" w:color="auto"/>
            </w:tcBorders>
            <w:shd w:val="clear" w:color="auto" w:fill="auto"/>
            <w:vAlign w:val="center"/>
            <w:hideMark/>
          </w:tcPr>
          <w:p w14:paraId="0DA970E7" w14:textId="19B9EC1D" w:rsidR="00EF3210" w:rsidRPr="00D12AFC" w:rsidRDefault="00EF3210" w:rsidP="00EF3210">
            <w:pPr>
              <w:pStyle w:val="affb"/>
            </w:pPr>
            <w:r>
              <w:rPr>
                <w:color w:val="000000"/>
                <w:szCs w:val="20"/>
              </w:rPr>
              <w:t>0,27</w:t>
            </w:r>
          </w:p>
        </w:tc>
      </w:tr>
      <w:tr w:rsidR="00D12AFC" w:rsidRPr="00D12AFC" w14:paraId="30204793" w14:textId="77777777" w:rsidTr="00D12AFC">
        <w:trPr>
          <w:trHeight w:val="300"/>
        </w:trPr>
        <w:tc>
          <w:tcPr>
            <w:tcW w:w="5000" w:type="pct"/>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65921443" w14:textId="77777777" w:rsidR="00D12AFC" w:rsidRPr="00D12AFC" w:rsidRDefault="00D12AFC" w:rsidP="00D12AFC">
            <w:pPr>
              <w:pStyle w:val="affb"/>
            </w:pPr>
            <w:r w:rsidRPr="00D12AFC">
              <w:t>п. Железнодорожный</w:t>
            </w:r>
          </w:p>
        </w:tc>
      </w:tr>
      <w:tr w:rsidR="00D12AFC" w:rsidRPr="00D12AFC" w14:paraId="3A4F5F2E" w14:textId="77777777" w:rsidTr="00D12AFC">
        <w:trPr>
          <w:trHeight w:val="300"/>
        </w:trPr>
        <w:tc>
          <w:tcPr>
            <w:tcW w:w="5000" w:type="pct"/>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6166A832" w14:textId="5CA592F4" w:rsidR="00D12AFC" w:rsidRPr="00D12AFC" w:rsidRDefault="00872142" w:rsidP="00D12AFC">
            <w:pPr>
              <w:pStyle w:val="affb"/>
            </w:pPr>
            <w:r>
              <w:t>ВЧД-8</w:t>
            </w:r>
            <w:r w:rsidR="00D12AFC" w:rsidRPr="00D12AFC">
              <w:t>, п. Железнодорожный</w:t>
            </w:r>
          </w:p>
        </w:tc>
      </w:tr>
      <w:tr w:rsidR="00EF3210" w:rsidRPr="00D12AFC" w14:paraId="0B016AD3" w14:textId="77777777" w:rsidTr="00A92B85">
        <w:trPr>
          <w:trHeight w:val="300"/>
        </w:trPr>
        <w:tc>
          <w:tcPr>
            <w:tcW w:w="410" w:type="pct"/>
            <w:vMerge w:val="restart"/>
            <w:tcBorders>
              <w:top w:val="nil"/>
              <w:left w:val="single" w:sz="4" w:space="0" w:color="auto"/>
              <w:bottom w:val="single" w:sz="4" w:space="0" w:color="auto"/>
              <w:right w:val="single" w:sz="4" w:space="0" w:color="auto"/>
            </w:tcBorders>
            <w:shd w:val="clear" w:color="auto" w:fill="auto"/>
            <w:vAlign w:val="center"/>
            <w:hideMark/>
          </w:tcPr>
          <w:p w14:paraId="12033976" w14:textId="77777777" w:rsidR="00EF3210" w:rsidRPr="00D12AFC" w:rsidRDefault="00EF3210" w:rsidP="00EF3210">
            <w:pPr>
              <w:pStyle w:val="affb"/>
            </w:pPr>
            <w:r w:rsidRPr="00D12AFC">
              <w:t>Присоединенная нагрузка, Гкал/ч</w:t>
            </w:r>
          </w:p>
        </w:tc>
        <w:tc>
          <w:tcPr>
            <w:tcW w:w="251" w:type="pct"/>
            <w:tcBorders>
              <w:top w:val="nil"/>
              <w:left w:val="nil"/>
              <w:bottom w:val="single" w:sz="4" w:space="0" w:color="auto"/>
              <w:right w:val="single" w:sz="4" w:space="0" w:color="auto"/>
            </w:tcBorders>
            <w:shd w:val="clear" w:color="auto" w:fill="auto"/>
            <w:vAlign w:val="center"/>
            <w:hideMark/>
          </w:tcPr>
          <w:p w14:paraId="20C01DDD" w14:textId="77777777" w:rsidR="00EF3210" w:rsidRPr="00D12AFC" w:rsidRDefault="00EF3210" w:rsidP="00EF3210">
            <w:pPr>
              <w:pStyle w:val="affb"/>
            </w:pPr>
            <w:r w:rsidRPr="00D12AFC">
              <w:t>В паре</w:t>
            </w:r>
          </w:p>
        </w:tc>
        <w:tc>
          <w:tcPr>
            <w:tcW w:w="212" w:type="pct"/>
            <w:tcBorders>
              <w:top w:val="nil"/>
              <w:left w:val="nil"/>
              <w:bottom w:val="single" w:sz="4" w:space="0" w:color="auto"/>
              <w:right w:val="single" w:sz="4" w:space="0" w:color="auto"/>
            </w:tcBorders>
            <w:shd w:val="clear" w:color="auto" w:fill="auto"/>
            <w:vAlign w:val="center"/>
            <w:hideMark/>
          </w:tcPr>
          <w:p w14:paraId="05467165" w14:textId="201C34D7"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7A78D574" w14:textId="7D96CDFE"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08A1B1F7" w14:textId="718A4492"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E34F6B8" w14:textId="1605CA13"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0E9CE35" w14:textId="06BADF74"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7498872A" w14:textId="0F5AD6BE"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1A865424" w14:textId="5EB07960"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2E56A28D" w14:textId="6BC71DE3"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4CA6BAE9" w14:textId="3510D338"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335D659F" w14:textId="1A2D4292"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21104A99" w14:textId="4F8BFCDF"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090A8E27" w14:textId="2D679195"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74FC14FA" w14:textId="771FBAA3"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05BDBE79" w14:textId="41A56C08"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5B40E0FA" w14:textId="4222D628"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6303B96D" w14:textId="0D4478B7" w:rsidR="00EF3210" w:rsidRPr="00D12AFC" w:rsidRDefault="00EF3210" w:rsidP="00EF3210">
            <w:pPr>
              <w:pStyle w:val="affb"/>
            </w:pPr>
            <w:r>
              <w:rPr>
                <w:color w:val="000000"/>
                <w:szCs w:val="20"/>
              </w:rPr>
              <w:t>0</w:t>
            </w:r>
          </w:p>
        </w:tc>
        <w:tc>
          <w:tcPr>
            <w:tcW w:w="212" w:type="pct"/>
            <w:tcBorders>
              <w:top w:val="nil"/>
              <w:left w:val="nil"/>
              <w:bottom w:val="single" w:sz="4" w:space="0" w:color="auto"/>
              <w:right w:val="single" w:sz="4" w:space="0" w:color="auto"/>
            </w:tcBorders>
            <w:shd w:val="clear" w:color="auto" w:fill="auto"/>
            <w:vAlign w:val="center"/>
            <w:hideMark/>
          </w:tcPr>
          <w:p w14:paraId="20ED65F0" w14:textId="6D03C050" w:rsidR="00EF3210" w:rsidRPr="00D12AFC" w:rsidRDefault="00EF3210" w:rsidP="00EF3210">
            <w:pPr>
              <w:pStyle w:val="affb"/>
            </w:pPr>
            <w:r>
              <w:rPr>
                <w:color w:val="000000"/>
                <w:szCs w:val="20"/>
              </w:rPr>
              <w:t>0</w:t>
            </w:r>
          </w:p>
        </w:tc>
        <w:tc>
          <w:tcPr>
            <w:tcW w:w="219" w:type="pct"/>
            <w:tcBorders>
              <w:top w:val="nil"/>
              <w:left w:val="nil"/>
              <w:bottom w:val="single" w:sz="4" w:space="0" w:color="auto"/>
              <w:right w:val="single" w:sz="4" w:space="0" w:color="auto"/>
            </w:tcBorders>
            <w:shd w:val="clear" w:color="auto" w:fill="auto"/>
            <w:vAlign w:val="center"/>
            <w:hideMark/>
          </w:tcPr>
          <w:p w14:paraId="4E6C6BC6" w14:textId="40CA60BC"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306F5EA0" w14:textId="74586447"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3B8DF5D8" w14:textId="291F46E0" w:rsidR="00EF3210" w:rsidRPr="00D12AFC" w:rsidRDefault="00EF3210" w:rsidP="00EF3210">
            <w:pPr>
              <w:pStyle w:val="affb"/>
            </w:pPr>
            <w:r>
              <w:rPr>
                <w:color w:val="000000"/>
                <w:szCs w:val="20"/>
              </w:rPr>
              <w:t>0</w:t>
            </w:r>
          </w:p>
        </w:tc>
        <w:tc>
          <w:tcPr>
            <w:tcW w:w="172" w:type="pct"/>
            <w:tcBorders>
              <w:top w:val="nil"/>
              <w:left w:val="nil"/>
              <w:bottom w:val="single" w:sz="4" w:space="0" w:color="auto"/>
              <w:right w:val="single" w:sz="4" w:space="0" w:color="auto"/>
            </w:tcBorders>
            <w:shd w:val="clear" w:color="auto" w:fill="auto"/>
            <w:vAlign w:val="center"/>
            <w:hideMark/>
          </w:tcPr>
          <w:p w14:paraId="501D3184" w14:textId="765E03B0" w:rsidR="00EF3210" w:rsidRPr="00D12AFC" w:rsidRDefault="00EF3210" w:rsidP="00EF3210">
            <w:pPr>
              <w:pStyle w:val="affb"/>
            </w:pPr>
            <w:r>
              <w:rPr>
                <w:color w:val="000000"/>
                <w:szCs w:val="20"/>
              </w:rPr>
              <w:t>0</w:t>
            </w:r>
          </w:p>
        </w:tc>
      </w:tr>
      <w:tr w:rsidR="00EF3210" w:rsidRPr="00D12AFC" w14:paraId="15EC20D0" w14:textId="77777777" w:rsidTr="00A92B85">
        <w:trPr>
          <w:trHeight w:val="510"/>
        </w:trPr>
        <w:tc>
          <w:tcPr>
            <w:tcW w:w="410" w:type="pct"/>
            <w:vMerge/>
            <w:tcBorders>
              <w:top w:val="nil"/>
              <w:left w:val="single" w:sz="4" w:space="0" w:color="auto"/>
              <w:bottom w:val="single" w:sz="4" w:space="0" w:color="auto"/>
              <w:right w:val="single" w:sz="4" w:space="0" w:color="auto"/>
            </w:tcBorders>
            <w:vAlign w:val="center"/>
            <w:hideMark/>
          </w:tcPr>
          <w:p w14:paraId="506BDA46" w14:textId="77777777" w:rsidR="00EF3210" w:rsidRPr="00D12AFC" w:rsidRDefault="00EF3210" w:rsidP="00EF3210">
            <w:pPr>
              <w:pStyle w:val="affb"/>
            </w:pPr>
          </w:p>
        </w:tc>
        <w:tc>
          <w:tcPr>
            <w:tcW w:w="251" w:type="pct"/>
            <w:tcBorders>
              <w:top w:val="nil"/>
              <w:left w:val="nil"/>
              <w:bottom w:val="single" w:sz="4" w:space="0" w:color="auto"/>
              <w:right w:val="single" w:sz="4" w:space="0" w:color="auto"/>
            </w:tcBorders>
            <w:shd w:val="clear" w:color="auto" w:fill="auto"/>
            <w:vAlign w:val="center"/>
            <w:hideMark/>
          </w:tcPr>
          <w:p w14:paraId="54A17D0E" w14:textId="77777777" w:rsidR="00EF3210" w:rsidRPr="00D12AFC" w:rsidRDefault="00EF3210" w:rsidP="00EF3210">
            <w:pPr>
              <w:pStyle w:val="affb"/>
            </w:pPr>
            <w:r w:rsidRPr="00D12AFC">
              <w:t>В сет. воде</w:t>
            </w:r>
          </w:p>
        </w:tc>
        <w:tc>
          <w:tcPr>
            <w:tcW w:w="212" w:type="pct"/>
            <w:tcBorders>
              <w:top w:val="nil"/>
              <w:left w:val="nil"/>
              <w:bottom w:val="single" w:sz="4" w:space="0" w:color="auto"/>
              <w:right w:val="single" w:sz="4" w:space="0" w:color="auto"/>
            </w:tcBorders>
            <w:shd w:val="clear" w:color="auto" w:fill="auto"/>
            <w:vAlign w:val="center"/>
            <w:hideMark/>
          </w:tcPr>
          <w:p w14:paraId="524762D1" w14:textId="64544115" w:rsidR="00EF3210" w:rsidRPr="00D12AFC" w:rsidRDefault="00EF3210" w:rsidP="00EF3210">
            <w:pPr>
              <w:pStyle w:val="affb"/>
            </w:pPr>
            <w:r>
              <w:rPr>
                <w:color w:val="000000"/>
                <w:szCs w:val="20"/>
              </w:rPr>
              <w:t>12,80</w:t>
            </w:r>
          </w:p>
        </w:tc>
        <w:tc>
          <w:tcPr>
            <w:tcW w:w="212" w:type="pct"/>
            <w:tcBorders>
              <w:top w:val="nil"/>
              <w:left w:val="nil"/>
              <w:bottom w:val="single" w:sz="4" w:space="0" w:color="auto"/>
              <w:right w:val="single" w:sz="4" w:space="0" w:color="auto"/>
            </w:tcBorders>
            <w:shd w:val="clear" w:color="auto" w:fill="auto"/>
            <w:vAlign w:val="center"/>
            <w:hideMark/>
          </w:tcPr>
          <w:p w14:paraId="17A6D8E0" w14:textId="4DC92144" w:rsidR="00EF3210" w:rsidRPr="00D12AFC" w:rsidRDefault="00EF3210" w:rsidP="00EF3210">
            <w:pPr>
              <w:pStyle w:val="affb"/>
            </w:pPr>
            <w:r>
              <w:rPr>
                <w:color w:val="000000"/>
                <w:szCs w:val="20"/>
              </w:rPr>
              <w:t>12,80</w:t>
            </w:r>
          </w:p>
        </w:tc>
        <w:tc>
          <w:tcPr>
            <w:tcW w:w="212" w:type="pct"/>
            <w:tcBorders>
              <w:top w:val="nil"/>
              <w:left w:val="nil"/>
              <w:bottom w:val="single" w:sz="4" w:space="0" w:color="auto"/>
              <w:right w:val="single" w:sz="4" w:space="0" w:color="auto"/>
            </w:tcBorders>
            <w:shd w:val="clear" w:color="auto" w:fill="auto"/>
            <w:vAlign w:val="center"/>
            <w:hideMark/>
          </w:tcPr>
          <w:p w14:paraId="76DAC0E5" w14:textId="0FFEB1BF" w:rsidR="00EF3210" w:rsidRPr="00D12AFC" w:rsidRDefault="00EF3210" w:rsidP="00EF3210">
            <w:pPr>
              <w:pStyle w:val="affb"/>
            </w:pPr>
            <w:r>
              <w:rPr>
                <w:color w:val="000000"/>
                <w:szCs w:val="20"/>
              </w:rPr>
              <w:t>12,80</w:t>
            </w:r>
          </w:p>
        </w:tc>
        <w:tc>
          <w:tcPr>
            <w:tcW w:w="212" w:type="pct"/>
            <w:tcBorders>
              <w:top w:val="nil"/>
              <w:left w:val="nil"/>
              <w:bottom w:val="single" w:sz="4" w:space="0" w:color="auto"/>
              <w:right w:val="single" w:sz="4" w:space="0" w:color="auto"/>
            </w:tcBorders>
            <w:shd w:val="clear" w:color="auto" w:fill="auto"/>
            <w:vAlign w:val="center"/>
            <w:hideMark/>
          </w:tcPr>
          <w:p w14:paraId="412701E2" w14:textId="41591A96" w:rsidR="00EF3210" w:rsidRPr="00D12AFC" w:rsidRDefault="00EF3210" w:rsidP="00EF3210">
            <w:pPr>
              <w:pStyle w:val="affb"/>
            </w:pPr>
            <w:r>
              <w:rPr>
                <w:color w:val="000000"/>
                <w:szCs w:val="20"/>
              </w:rPr>
              <w:t>12,80</w:t>
            </w:r>
          </w:p>
        </w:tc>
        <w:tc>
          <w:tcPr>
            <w:tcW w:w="212" w:type="pct"/>
            <w:tcBorders>
              <w:top w:val="nil"/>
              <w:left w:val="nil"/>
              <w:bottom w:val="single" w:sz="4" w:space="0" w:color="auto"/>
              <w:right w:val="single" w:sz="4" w:space="0" w:color="auto"/>
            </w:tcBorders>
            <w:shd w:val="clear" w:color="auto" w:fill="auto"/>
            <w:vAlign w:val="center"/>
            <w:hideMark/>
          </w:tcPr>
          <w:p w14:paraId="10801C23" w14:textId="346E86F4" w:rsidR="00EF3210" w:rsidRPr="00D12AFC" w:rsidRDefault="00EF3210" w:rsidP="00EF3210">
            <w:pPr>
              <w:pStyle w:val="affb"/>
            </w:pPr>
            <w:r>
              <w:rPr>
                <w:color w:val="000000"/>
                <w:szCs w:val="20"/>
              </w:rPr>
              <w:t>12,80</w:t>
            </w:r>
          </w:p>
        </w:tc>
        <w:tc>
          <w:tcPr>
            <w:tcW w:w="212" w:type="pct"/>
            <w:tcBorders>
              <w:top w:val="nil"/>
              <w:left w:val="nil"/>
              <w:bottom w:val="single" w:sz="4" w:space="0" w:color="auto"/>
              <w:right w:val="single" w:sz="4" w:space="0" w:color="auto"/>
            </w:tcBorders>
            <w:shd w:val="clear" w:color="auto" w:fill="auto"/>
            <w:vAlign w:val="center"/>
            <w:hideMark/>
          </w:tcPr>
          <w:p w14:paraId="1DC426CF" w14:textId="0FCBD520" w:rsidR="00EF3210" w:rsidRPr="00D12AFC" w:rsidRDefault="00EF3210" w:rsidP="00EF3210">
            <w:pPr>
              <w:pStyle w:val="affb"/>
            </w:pPr>
            <w:r>
              <w:rPr>
                <w:color w:val="000000"/>
                <w:szCs w:val="20"/>
              </w:rPr>
              <w:t>12,80</w:t>
            </w:r>
          </w:p>
        </w:tc>
        <w:tc>
          <w:tcPr>
            <w:tcW w:w="212" w:type="pct"/>
            <w:tcBorders>
              <w:top w:val="nil"/>
              <w:left w:val="nil"/>
              <w:bottom w:val="single" w:sz="4" w:space="0" w:color="auto"/>
              <w:right w:val="single" w:sz="4" w:space="0" w:color="auto"/>
            </w:tcBorders>
            <w:shd w:val="clear" w:color="auto" w:fill="auto"/>
            <w:vAlign w:val="center"/>
            <w:hideMark/>
          </w:tcPr>
          <w:p w14:paraId="0911A09B" w14:textId="594EA312" w:rsidR="00EF3210" w:rsidRPr="00D12AFC" w:rsidRDefault="00EF3210" w:rsidP="00EF3210">
            <w:pPr>
              <w:pStyle w:val="affb"/>
            </w:pPr>
            <w:r>
              <w:rPr>
                <w:color w:val="000000"/>
                <w:szCs w:val="20"/>
              </w:rPr>
              <w:t>12,80</w:t>
            </w:r>
          </w:p>
        </w:tc>
        <w:tc>
          <w:tcPr>
            <w:tcW w:w="212" w:type="pct"/>
            <w:tcBorders>
              <w:top w:val="nil"/>
              <w:left w:val="nil"/>
              <w:bottom w:val="single" w:sz="4" w:space="0" w:color="auto"/>
              <w:right w:val="single" w:sz="4" w:space="0" w:color="auto"/>
            </w:tcBorders>
            <w:shd w:val="clear" w:color="auto" w:fill="auto"/>
            <w:vAlign w:val="center"/>
            <w:hideMark/>
          </w:tcPr>
          <w:p w14:paraId="044AFFC7" w14:textId="0A8F7B8A" w:rsidR="00EF3210" w:rsidRPr="00D12AFC" w:rsidRDefault="00EF3210" w:rsidP="00EF3210">
            <w:pPr>
              <w:pStyle w:val="affb"/>
            </w:pPr>
            <w:r>
              <w:rPr>
                <w:color w:val="000000"/>
                <w:szCs w:val="20"/>
              </w:rPr>
              <w:t>12,80</w:t>
            </w:r>
          </w:p>
        </w:tc>
        <w:tc>
          <w:tcPr>
            <w:tcW w:w="212" w:type="pct"/>
            <w:tcBorders>
              <w:top w:val="nil"/>
              <w:left w:val="nil"/>
              <w:bottom w:val="single" w:sz="4" w:space="0" w:color="auto"/>
              <w:right w:val="single" w:sz="4" w:space="0" w:color="auto"/>
            </w:tcBorders>
            <w:shd w:val="clear" w:color="auto" w:fill="auto"/>
            <w:vAlign w:val="center"/>
            <w:hideMark/>
          </w:tcPr>
          <w:p w14:paraId="4C4321E0" w14:textId="6A740792" w:rsidR="00EF3210" w:rsidRPr="00D12AFC" w:rsidRDefault="00EF3210" w:rsidP="00EF3210">
            <w:pPr>
              <w:pStyle w:val="affb"/>
            </w:pPr>
            <w:r>
              <w:rPr>
                <w:color w:val="000000"/>
                <w:szCs w:val="20"/>
              </w:rPr>
              <w:t>12,80</w:t>
            </w:r>
          </w:p>
        </w:tc>
        <w:tc>
          <w:tcPr>
            <w:tcW w:w="212" w:type="pct"/>
            <w:tcBorders>
              <w:top w:val="nil"/>
              <w:left w:val="nil"/>
              <w:bottom w:val="single" w:sz="4" w:space="0" w:color="auto"/>
              <w:right w:val="single" w:sz="4" w:space="0" w:color="auto"/>
            </w:tcBorders>
            <w:shd w:val="clear" w:color="auto" w:fill="auto"/>
            <w:vAlign w:val="center"/>
            <w:hideMark/>
          </w:tcPr>
          <w:p w14:paraId="46776B23" w14:textId="19FF489F" w:rsidR="00EF3210" w:rsidRPr="00D12AFC" w:rsidRDefault="00EF3210" w:rsidP="00EF3210">
            <w:pPr>
              <w:pStyle w:val="affb"/>
            </w:pPr>
            <w:r>
              <w:rPr>
                <w:color w:val="000000"/>
                <w:szCs w:val="20"/>
              </w:rPr>
              <w:t>12,80</w:t>
            </w:r>
          </w:p>
        </w:tc>
        <w:tc>
          <w:tcPr>
            <w:tcW w:w="212" w:type="pct"/>
            <w:tcBorders>
              <w:top w:val="nil"/>
              <w:left w:val="nil"/>
              <w:bottom w:val="single" w:sz="4" w:space="0" w:color="auto"/>
              <w:right w:val="single" w:sz="4" w:space="0" w:color="auto"/>
            </w:tcBorders>
            <w:shd w:val="clear" w:color="auto" w:fill="auto"/>
            <w:vAlign w:val="center"/>
            <w:hideMark/>
          </w:tcPr>
          <w:p w14:paraId="6E55F29B" w14:textId="009D0D6E" w:rsidR="00EF3210" w:rsidRPr="00D12AFC" w:rsidRDefault="00EF3210" w:rsidP="00EF3210">
            <w:pPr>
              <w:pStyle w:val="affb"/>
            </w:pPr>
            <w:r>
              <w:rPr>
                <w:color w:val="000000"/>
                <w:szCs w:val="20"/>
              </w:rPr>
              <w:t>12,80</w:t>
            </w:r>
          </w:p>
        </w:tc>
        <w:tc>
          <w:tcPr>
            <w:tcW w:w="212" w:type="pct"/>
            <w:tcBorders>
              <w:top w:val="nil"/>
              <w:left w:val="nil"/>
              <w:bottom w:val="single" w:sz="4" w:space="0" w:color="auto"/>
              <w:right w:val="single" w:sz="4" w:space="0" w:color="auto"/>
            </w:tcBorders>
            <w:shd w:val="clear" w:color="auto" w:fill="auto"/>
            <w:vAlign w:val="center"/>
            <w:hideMark/>
          </w:tcPr>
          <w:p w14:paraId="72491CCA" w14:textId="6CBC09C9" w:rsidR="00EF3210" w:rsidRPr="00D12AFC" w:rsidRDefault="00EF3210" w:rsidP="00EF3210">
            <w:pPr>
              <w:pStyle w:val="affb"/>
            </w:pPr>
            <w:r>
              <w:rPr>
                <w:color w:val="000000"/>
                <w:szCs w:val="20"/>
              </w:rPr>
              <w:t>12,80</w:t>
            </w:r>
          </w:p>
        </w:tc>
        <w:tc>
          <w:tcPr>
            <w:tcW w:w="212" w:type="pct"/>
            <w:tcBorders>
              <w:top w:val="nil"/>
              <w:left w:val="nil"/>
              <w:bottom w:val="single" w:sz="4" w:space="0" w:color="auto"/>
              <w:right w:val="single" w:sz="4" w:space="0" w:color="auto"/>
            </w:tcBorders>
            <w:shd w:val="clear" w:color="auto" w:fill="auto"/>
            <w:vAlign w:val="center"/>
            <w:hideMark/>
          </w:tcPr>
          <w:p w14:paraId="79E27494" w14:textId="48EE0893" w:rsidR="00EF3210" w:rsidRPr="00D12AFC" w:rsidRDefault="00EF3210" w:rsidP="00EF3210">
            <w:pPr>
              <w:pStyle w:val="affb"/>
            </w:pPr>
            <w:r>
              <w:rPr>
                <w:color w:val="000000"/>
                <w:szCs w:val="20"/>
              </w:rPr>
              <w:t>12,80</w:t>
            </w:r>
          </w:p>
        </w:tc>
        <w:tc>
          <w:tcPr>
            <w:tcW w:w="212" w:type="pct"/>
            <w:tcBorders>
              <w:top w:val="nil"/>
              <w:left w:val="nil"/>
              <w:bottom w:val="single" w:sz="4" w:space="0" w:color="auto"/>
              <w:right w:val="single" w:sz="4" w:space="0" w:color="auto"/>
            </w:tcBorders>
            <w:shd w:val="clear" w:color="auto" w:fill="auto"/>
            <w:vAlign w:val="center"/>
            <w:hideMark/>
          </w:tcPr>
          <w:p w14:paraId="7F9F5410" w14:textId="1ACEC2E1" w:rsidR="00EF3210" w:rsidRPr="00D12AFC" w:rsidRDefault="00EF3210" w:rsidP="00EF3210">
            <w:pPr>
              <w:pStyle w:val="affb"/>
            </w:pPr>
            <w:r>
              <w:rPr>
                <w:color w:val="000000"/>
                <w:szCs w:val="20"/>
              </w:rPr>
              <w:t>12,80</w:t>
            </w:r>
          </w:p>
        </w:tc>
        <w:tc>
          <w:tcPr>
            <w:tcW w:w="212" w:type="pct"/>
            <w:tcBorders>
              <w:top w:val="nil"/>
              <w:left w:val="nil"/>
              <w:bottom w:val="single" w:sz="4" w:space="0" w:color="auto"/>
              <w:right w:val="single" w:sz="4" w:space="0" w:color="auto"/>
            </w:tcBorders>
            <w:shd w:val="clear" w:color="auto" w:fill="auto"/>
            <w:vAlign w:val="center"/>
            <w:hideMark/>
          </w:tcPr>
          <w:p w14:paraId="1E68E539" w14:textId="509D670C" w:rsidR="00EF3210" w:rsidRPr="00D12AFC" w:rsidRDefault="00EF3210" w:rsidP="00EF3210">
            <w:pPr>
              <w:pStyle w:val="affb"/>
            </w:pPr>
            <w:r>
              <w:rPr>
                <w:color w:val="000000"/>
                <w:szCs w:val="20"/>
              </w:rPr>
              <w:t>12,80</w:t>
            </w:r>
          </w:p>
        </w:tc>
        <w:tc>
          <w:tcPr>
            <w:tcW w:w="212" w:type="pct"/>
            <w:tcBorders>
              <w:top w:val="nil"/>
              <w:left w:val="nil"/>
              <w:bottom w:val="single" w:sz="4" w:space="0" w:color="auto"/>
              <w:right w:val="single" w:sz="4" w:space="0" w:color="auto"/>
            </w:tcBorders>
            <w:shd w:val="clear" w:color="auto" w:fill="auto"/>
            <w:vAlign w:val="center"/>
            <w:hideMark/>
          </w:tcPr>
          <w:p w14:paraId="392E757A" w14:textId="740DB5D2" w:rsidR="00EF3210" w:rsidRPr="00D12AFC" w:rsidRDefault="00EF3210" w:rsidP="00EF3210">
            <w:pPr>
              <w:pStyle w:val="affb"/>
            </w:pPr>
            <w:r>
              <w:rPr>
                <w:color w:val="000000"/>
                <w:szCs w:val="20"/>
              </w:rPr>
              <w:t>12,80</w:t>
            </w:r>
          </w:p>
        </w:tc>
        <w:tc>
          <w:tcPr>
            <w:tcW w:w="212" w:type="pct"/>
            <w:tcBorders>
              <w:top w:val="nil"/>
              <w:left w:val="nil"/>
              <w:bottom w:val="single" w:sz="4" w:space="0" w:color="auto"/>
              <w:right w:val="single" w:sz="4" w:space="0" w:color="auto"/>
            </w:tcBorders>
            <w:shd w:val="clear" w:color="auto" w:fill="auto"/>
            <w:vAlign w:val="center"/>
            <w:hideMark/>
          </w:tcPr>
          <w:p w14:paraId="465DA4E2" w14:textId="595C4C79" w:rsidR="00EF3210" w:rsidRPr="00D12AFC" w:rsidRDefault="00EF3210" w:rsidP="00EF3210">
            <w:pPr>
              <w:pStyle w:val="affb"/>
            </w:pPr>
            <w:r>
              <w:rPr>
                <w:color w:val="000000"/>
                <w:szCs w:val="20"/>
              </w:rPr>
              <w:t>12,80</w:t>
            </w:r>
          </w:p>
        </w:tc>
        <w:tc>
          <w:tcPr>
            <w:tcW w:w="219" w:type="pct"/>
            <w:tcBorders>
              <w:top w:val="nil"/>
              <w:left w:val="nil"/>
              <w:bottom w:val="single" w:sz="4" w:space="0" w:color="auto"/>
              <w:right w:val="single" w:sz="4" w:space="0" w:color="auto"/>
            </w:tcBorders>
            <w:shd w:val="clear" w:color="auto" w:fill="auto"/>
            <w:vAlign w:val="center"/>
            <w:hideMark/>
          </w:tcPr>
          <w:p w14:paraId="118B4A98" w14:textId="10731C96" w:rsidR="00EF3210" w:rsidRPr="00D12AFC" w:rsidRDefault="00EF3210" w:rsidP="00EF3210">
            <w:pPr>
              <w:pStyle w:val="affb"/>
            </w:pPr>
            <w:r>
              <w:rPr>
                <w:color w:val="000000"/>
                <w:szCs w:val="20"/>
              </w:rPr>
              <w:t>12,80</w:t>
            </w:r>
          </w:p>
        </w:tc>
        <w:tc>
          <w:tcPr>
            <w:tcW w:w="172" w:type="pct"/>
            <w:tcBorders>
              <w:top w:val="nil"/>
              <w:left w:val="nil"/>
              <w:bottom w:val="single" w:sz="4" w:space="0" w:color="auto"/>
              <w:right w:val="single" w:sz="4" w:space="0" w:color="auto"/>
            </w:tcBorders>
            <w:shd w:val="clear" w:color="auto" w:fill="auto"/>
            <w:vAlign w:val="center"/>
            <w:hideMark/>
          </w:tcPr>
          <w:p w14:paraId="27B9708D" w14:textId="7AA2E607" w:rsidR="00EF3210" w:rsidRPr="00D12AFC" w:rsidRDefault="00EF3210" w:rsidP="00EF3210">
            <w:pPr>
              <w:pStyle w:val="affb"/>
            </w:pPr>
            <w:r>
              <w:rPr>
                <w:color w:val="000000"/>
                <w:szCs w:val="20"/>
              </w:rPr>
              <w:t>12,80</w:t>
            </w:r>
          </w:p>
        </w:tc>
        <w:tc>
          <w:tcPr>
            <w:tcW w:w="172" w:type="pct"/>
            <w:tcBorders>
              <w:top w:val="nil"/>
              <w:left w:val="nil"/>
              <w:bottom w:val="single" w:sz="4" w:space="0" w:color="auto"/>
              <w:right w:val="single" w:sz="4" w:space="0" w:color="auto"/>
            </w:tcBorders>
            <w:shd w:val="clear" w:color="auto" w:fill="auto"/>
            <w:vAlign w:val="center"/>
            <w:hideMark/>
          </w:tcPr>
          <w:p w14:paraId="101FA811" w14:textId="2D2ABE46" w:rsidR="00EF3210" w:rsidRPr="00D12AFC" w:rsidRDefault="00EF3210" w:rsidP="00EF3210">
            <w:pPr>
              <w:pStyle w:val="affb"/>
            </w:pPr>
            <w:r>
              <w:rPr>
                <w:color w:val="000000"/>
                <w:szCs w:val="20"/>
              </w:rPr>
              <w:t>12,80</w:t>
            </w:r>
          </w:p>
        </w:tc>
        <w:tc>
          <w:tcPr>
            <w:tcW w:w="172" w:type="pct"/>
            <w:tcBorders>
              <w:top w:val="nil"/>
              <w:left w:val="nil"/>
              <w:bottom w:val="single" w:sz="4" w:space="0" w:color="auto"/>
              <w:right w:val="single" w:sz="4" w:space="0" w:color="auto"/>
            </w:tcBorders>
            <w:shd w:val="clear" w:color="auto" w:fill="auto"/>
            <w:vAlign w:val="center"/>
            <w:hideMark/>
          </w:tcPr>
          <w:p w14:paraId="297F5BA9" w14:textId="306510D6" w:rsidR="00EF3210" w:rsidRPr="00D12AFC" w:rsidRDefault="00EF3210" w:rsidP="00EF3210">
            <w:pPr>
              <w:pStyle w:val="affb"/>
            </w:pPr>
            <w:r>
              <w:rPr>
                <w:color w:val="000000"/>
                <w:szCs w:val="20"/>
              </w:rPr>
              <w:t>12,80</w:t>
            </w:r>
          </w:p>
        </w:tc>
      </w:tr>
      <w:tr w:rsidR="00EF3210" w:rsidRPr="00D12AFC" w14:paraId="0CDD7CAE" w14:textId="77777777" w:rsidTr="00A92B85">
        <w:trPr>
          <w:trHeight w:val="300"/>
        </w:trPr>
        <w:tc>
          <w:tcPr>
            <w:tcW w:w="410" w:type="pct"/>
            <w:vMerge/>
            <w:tcBorders>
              <w:top w:val="nil"/>
              <w:left w:val="single" w:sz="4" w:space="0" w:color="auto"/>
              <w:bottom w:val="single" w:sz="4" w:space="0" w:color="auto"/>
              <w:right w:val="single" w:sz="4" w:space="0" w:color="auto"/>
            </w:tcBorders>
            <w:vAlign w:val="center"/>
            <w:hideMark/>
          </w:tcPr>
          <w:p w14:paraId="1EB38ACE" w14:textId="77777777" w:rsidR="00EF3210" w:rsidRPr="00D12AFC" w:rsidRDefault="00EF3210" w:rsidP="00EF3210">
            <w:pPr>
              <w:pStyle w:val="affb"/>
            </w:pPr>
          </w:p>
        </w:tc>
        <w:tc>
          <w:tcPr>
            <w:tcW w:w="251" w:type="pct"/>
            <w:tcBorders>
              <w:top w:val="nil"/>
              <w:left w:val="nil"/>
              <w:bottom w:val="single" w:sz="4" w:space="0" w:color="auto"/>
              <w:right w:val="single" w:sz="4" w:space="0" w:color="auto"/>
            </w:tcBorders>
            <w:shd w:val="clear" w:color="auto" w:fill="auto"/>
            <w:vAlign w:val="center"/>
            <w:hideMark/>
          </w:tcPr>
          <w:p w14:paraId="68E0C000" w14:textId="77777777" w:rsidR="00EF3210" w:rsidRPr="00D12AFC" w:rsidRDefault="00EF3210" w:rsidP="00EF3210">
            <w:pPr>
              <w:pStyle w:val="affb"/>
            </w:pPr>
            <w:r w:rsidRPr="00D12AFC">
              <w:t>Всего</w:t>
            </w:r>
          </w:p>
        </w:tc>
        <w:tc>
          <w:tcPr>
            <w:tcW w:w="212" w:type="pct"/>
            <w:tcBorders>
              <w:top w:val="nil"/>
              <w:left w:val="nil"/>
              <w:bottom w:val="single" w:sz="4" w:space="0" w:color="auto"/>
              <w:right w:val="single" w:sz="4" w:space="0" w:color="auto"/>
            </w:tcBorders>
            <w:shd w:val="clear" w:color="auto" w:fill="auto"/>
            <w:vAlign w:val="center"/>
            <w:hideMark/>
          </w:tcPr>
          <w:p w14:paraId="11329E90" w14:textId="2D1C275E" w:rsidR="00EF3210" w:rsidRPr="00D12AFC" w:rsidRDefault="00EF3210" w:rsidP="00EF3210">
            <w:pPr>
              <w:pStyle w:val="affb"/>
            </w:pPr>
            <w:r>
              <w:rPr>
                <w:color w:val="000000"/>
                <w:szCs w:val="20"/>
              </w:rPr>
              <w:t>12,8</w:t>
            </w:r>
          </w:p>
        </w:tc>
        <w:tc>
          <w:tcPr>
            <w:tcW w:w="212" w:type="pct"/>
            <w:tcBorders>
              <w:top w:val="nil"/>
              <w:left w:val="nil"/>
              <w:bottom w:val="single" w:sz="4" w:space="0" w:color="auto"/>
              <w:right w:val="single" w:sz="4" w:space="0" w:color="auto"/>
            </w:tcBorders>
            <w:shd w:val="clear" w:color="auto" w:fill="auto"/>
            <w:vAlign w:val="center"/>
            <w:hideMark/>
          </w:tcPr>
          <w:p w14:paraId="5DF9B6A1" w14:textId="404CCE3B" w:rsidR="00EF3210" w:rsidRPr="00D12AFC" w:rsidRDefault="00EF3210" w:rsidP="00EF3210">
            <w:pPr>
              <w:pStyle w:val="affb"/>
            </w:pPr>
            <w:r>
              <w:rPr>
                <w:color w:val="000000"/>
                <w:szCs w:val="20"/>
              </w:rPr>
              <w:t>12,8</w:t>
            </w:r>
          </w:p>
        </w:tc>
        <w:tc>
          <w:tcPr>
            <w:tcW w:w="212" w:type="pct"/>
            <w:tcBorders>
              <w:top w:val="nil"/>
              <w:left w:val="nil"/>
              <w:bottom w:val="single" w:sz="4" w:space="0" w:color="auto"/>
              <w:right w:val="single" w:sz="4" w:space="0" w:color="auto"/>
            </w:tcBorders>
            <w:shd w:val="clear" w:color="auto" w:fill="auto"/>
            <w:vAlign w:val="center"/>
            <w:hideMark/>
          </w:tcPr>
          <w:p w14:paraId="4FE020CB" w14:textId="09E7D988" w:rsidR="00EF3210" w:rsidRPr="00D12AFC" w:rsidRDefault="00EF3210" w:rsidP="00EF3210">
            <w:pPr>
              <w:pStyle w:val="affb"/>
            </w:pPr>
            <w:r>
              <w:rPr>
                <w:color w:val="000000"/>
                <w:szCs w:val="20"/>
              </w:rPr>
              <w:t>12,8</w:t>
            </w:r>
          </w:p>
        </w:tc>
        <w:tc>
          <w:tcPr>
            <w:tcW w:w="212" w:type="pct"/>
            <w:tcBorders>
              <w:top w:val="nil"/>
              <w:left w:val="nil"/>
              <w:bottom w:val="single" w:sz="4" w:space="0" w:color="auto"/>
              <w:right w:val="single" w:sz="4" w:space="0" w:color="auto"/>
            </w:tcBorders>
            <w:shd w:val="clear" w:color="auto" w:fill="auto"/>
            <w:vAlign w:val="center"/>
            <w:hideMark/>
          </w:tcPr>
          <w:p w14:paraId="6456F192" w14:textId="38F06EB2" w:rsidR="00EF3210" w:rsidRPr="00D12AFC" w:rsidRDefault="00EF3210" w:rsidP="00EF3210">
            <w:pPr>
              <w:pStyle w:val="affb"/>
            </w:pPr>
            <w:r>
              <w:rPr>
                <w:color w:val="000000"/>
                <w:szCs w:val="20"/>
              </w:rPr>
              <w:t>12,8</w:t>
            </w:r>
          </w:p>
        </w:tc>
        <w:tc>
          <w:tcPr>
            <w:tcW w:w="212" w:type="pct"/>
            <w:tcBorders>
              <w:top w:val="nil"/>
              <w:left w:val="nil"/>
              <w:bottom w:val="single" w:sz="4" w:space="0" w:color="auto"/>
              <w:right w:val="single" w:sz="4" w:space="0" w:color="auto"/>
            </w:tcBorders>
            <w:shd w:val="clear" w:color="auto" w:fill="auto"/>
            <w:vAlign w:val="center"/>
            <w:hideMark/>
          </w:tcPr>
          <w:p w14:paraId="767E6878" w14:textId="1E03168C" w:rsidR="00EF3210" w:rsidRPr="00D12AFC" w:rsidRDefault="00EF3210" w:rsidP="00EF3210">
            <w:pPr>
              <w:pStyle w:val="affb"/>
            </w:pPr>
            <w:r>
              <w:rPr>
                <w:color w:val="000000"/>
                <w:szCs w:val="20"/>
              </w:rPr>
              <w:t>12,8</w:t>
            </w:r>
          </w:p>
        </w:tc>
        <w:tc>
          <w:tcPr>
            <w:tcW w:w="212" w:type="pct"/>
            <w:tcBorders>
              <w:top w:val="nil"/>
              <w:left w:val="nil"/>
              <w:bottom w:val="single" w:sz="4" w:space="0" w:color="auto"/>
              <w:right w:val="single" w:sz="4" w:space="0" w:color="auto"/>
            </w:tcBorders>
            <w:shd w:val="clear" w:color="auto" w:fill="auto"/>
            <w:vAlign w:val="center"/>
            <w:hideMark/>
          </w:tcPr>
          <w:p w14:paraId="6A7ABC27" w14:textId="39AB9BB5" w:rsidR="00EF3210" w:rsidRPr="00D12AFC" w:rsidRDefault="00EF3210" w:rsidP="00EF3210">
            <w:pPr>
              <w:pStyle w:val="affb"/>
            </w:pPr>
            <w:r>
              <w:rPr>
                <w:color w:val="000000"/>
                <w:szCs w:val="20"/>
              </w:rPr>
              <w:t>12,8</w:t>
            </w:r>
          </w:p>
        </w:tc>
        <w:tc>
          <w:tcPr>
            <w:tcW w:w="212" w:type="pct"/>
            <w:tcBorders>
              <w:top w:val="nil"/>
              <w:left w:val="nil"/>
              <w:bottom w:val="single" w:sz="4" w:space="0" w:color="auto"/>
              <w:right w:val="single" w:sz="4" w:space="0" w:color="auto"/>
            </w:tcBorders>
            <w:shd w:val="clear" w:color="auto" w:fill="auto"/>
            <w:vAlign w:val="center"/>
            <w:hideMark/>
          </w:tcPr>
          <w:p w14:paraId="0191080D" w14:textId="0232EA47" w:rsidR="00EF3210" w:rsidRPr="00D12AFC" w:rsidRDefault="00EF3210" w:rsidP="00EF3210">
            <w:pPr>
              <w:pStyle w:val="affb"/>
            </w:pPr>
            <w:r>
              <w:rPr>
                <w:color w:val="000000"/>
                <w:szCs w:val="20"/>
              </w:rPr>
              <w:t>12,8</w:t>
            </w:r>
          </w:p>
        </w:tc>
        <w:tc>
          <w:tcPr>
            <w:tcW w:w="212" w:type="pct"/>
            <w:tcBorders>
              <w:top w:val="nil"/>
              <w:left w:val="nil"/>
              <w:bottom w:val="single" w:sz="4" w:space="0" w:color="auto"/>
              <w:right w:val="single" w:sz="4" w:space="0" w:color="auto"/>
            </w:tcBorders>
            <w:shd w:val="clear" w:color="auto" w:fill="auto"/>
            <w:vAlign w:val="center"/>
            <w:hideMark/>
          </w:tcPr>
          <w:p w14:paraId="33EE9312" w14:textId="524E25AF" w:rsidR="00EF3210" w:rsidRPr="00D12AFC" w:rsidRDefault="00EF3210" w:rsidP="00EF3210">
            <w:pPr>
              <w:pStyle w:val="affb"/>
            </w:pPr>
            <w:r>
              <w:rPr>
                <w:color w:val="000000"/>
                <w:szCs w:val="20"/>
              </w:rPr>
              <w:t>12,8</w:t>
            </w:r>
          </w:p>
        </w:tc>
        <w:tc>
          <w:tcPr>
            <w:tcW w:w="212" w:type="pct"/>
            <w:tcBorders>
              <w:top w:val="nil"/>
              <w:left w:val="nil"/>
              <w:bottom w:val="single" w:sz="4" w:space="0" w:color="auto"/>
              <w:right w:val="single" w:sz="4" w:space="0" w:color="auto"/>
            </w:tcBorders>
            <w:shd w:val="clear" w:color="auto" w:fill="auto"/>
            <w:vAlign w:val="center"/>
            <w:hideMark/>
          </w:tcPr>
          <w:p w14:paraId="628CE3CB" w14:textId="344D7FD5" w:rsidR="00EF3210" w:rsidRPr="00D12AFC" w:rsidRDefault="00EF3210" w:rsidP="00EF3210">
            <w:pPr>
              <w:pStyle w:val="affb"/>
            </w:pPr>
            <w:r>
              <w:rPr>
                <w:color w:val="000000"/>
                <w:szCs w:val="20"/>
              </w:rPr>
              <w:t>12,8</w:t>
            </w:r>
          </w:p>
        </w:tc>
        <w:tc>
          <w:tcPr>
            <w:tcW w:w="212" w:type="pct"/>
            <w:tcBorders>
              <w:top w:val="nil"/>
              <w:left w:val="nil"/>
              <w:bottom w:val="single" w:sz="4" w:space="0" w:color="auto"/>
              <w:right w:val="single" w:sz="4" w:space="0" w:color="auto"/>
            </w:tcBorders>
            <w:shd w:val="clear" w:color="auto" w:fill="auto"/>
            <w:vAlign w:val="center"/>
            <w:hideMark/>
          </w:tcPr>
          <w:p w14:paraId="520BC850" w14:textId="252A60EF" w:rsidR="00EF3210" w:rsidRPr="00D12AFC" w:rsidRDefault="00EF3210" w:rsidP="00EF3210">
            <w:pPr>
              <w:pStyle w:val="affb"/>
            </w:pPr>
            <w:r>
              <w:rPr>
                <w:color w:val="000000"/>
                <w:szCs w:val="20"/>
              </w:rPr>
              <w:t>12,8</w:t>
            </w:r>
          </w:p>
        </w:tc>
        <w:tc>
          <w:tcPr>
            <w:tcW w:w="212" w:type="pct"/>
            <w:tcBorders>
              <w:top w:val="nil"/>
              <w:left w:val="nil"/>
              <w:bottom w:val="single" w:sz="4" w:space="0" w:color="auto"/>
              <w:right w:val="single" w:sz="4" w:space="0" w:color="auto"/>
            </w:tcBorders>
            <w:shd w:val="clear" w:color="auto" w:fill="auto"/>
            <w:vAlign w:val="center"/>
            <w:hideMark/>
          </w:tcPr>
          <w:p w14:paraId="291073E4" w14:textId="4C29EDF2" w:rsidR="00EF3210" w:rsidRPr="00D12AFC" w:rsidRDefault="00EF3210" w:rsidP="00EF3210">
            <w:pPr>
              <w:pStyle w:val="affb"/>
            </w:pPr>
            <w:r>
              <w:rPr>
                <w:color w:val="000000"/>
                <w:szCs w:val="20"/>
              </w:rPr>
              <w:t>12,8</w:t>
            </w:r>
          </w:p>
        </w:tc>
        <w:tc>
          <w:tcPr>
            <w:tcW w:w="212" w:type="pct"/>
            <w:tcBorders>
              <w:top w:val="nil"/>
              <w:left w:val="nil"/>
              <w:bottom w:val="single" w:sz="4" w:space="0" w:color="auto"/>
              <w:right w:val="single" w:sz="4" w:space="0" w:color="auto"/>
            </w:tcBorders>
            <w:shd w:val="clear" w:color="auto" w:fill="auto"/>
            <w:vAlign w:val="center"/>
            <w:hideMark/>
          </w:tcPr>
          <w:p w14:paraId="773AA899" w14:textId="5C9A801C" w:rsidR="00EF3210" w:rsidRPr="00D12AFC" w:rsidRDefault="00EF3210" w:rsidP="00EF3210">
            <w:pPr>
              <w:pStyle w:val="affb"/>
            </w:pPr>
            <w:r>
              <w:rPr>
                <w:color w:val="000000"/>
                <w:szCs w:val="20"/>
              </w:rPr>
              <w:t>12,8</w:t>
            </w:r>
          </w:p>
        </w:tc>
        <w:tc>
          <w:tcPr>
            <w:tcW w:w="212" w:type="pct"/>
            <w:tcBorders>
              <w:top w:val="nil"/>
              <w:left w:val="nil"/>
              <w:bottom w:val="single" w:sz="4" w:space="0" w:color="auto"/>
              <w:right w:val="single" w:sz="4" w:space="0" w:color="auto"/>
            </w:tcBorders>
            <w:shd w:val="clear" w:color="auto" w:fill="auto"/>
            <w:vAlign w:val="center"/>
            <w:hideMark/>
          </w:tcPr>
          <w:p w14:paraId="2062ED52" w14:textId="3DD520C3" w:rsidR="00EF3210" w:rsidRPr="00D12AFC" w:rsidRDefault="00EF3210" w:rsidP="00EF3210">
            <w:pPr>
              <w:pStyle w:val="affb"/>
            </w:pPr>
            <w:r>
              <w:rPr>
                <w:color w:val="000000"/>
                <w:szCs w:val="20"/>
              </w:rPr>
              <w:t>12,8</w:t>
            </w:r>
          </w:p>
        </w:tc>
        <w:tc>
          <w:tcPr>
            <w:tcW w:w="212" w:type="pct"/>
            <w:tcBorders>
              <w:top w:val="nil"/>
              <w:left w:val="nil"/>
              <w:bottom w:val="single" w:sz="4" w:space="0" w:color="auto"/>
              <w:right w:val="single" w:sz="4" w:space="0" w:color="auto"/>
            </w:tcBorders>
            <w:shd w:val="clear" w:color="auto" w:fill="auto"/>
            <w:vAlign w:val="center"/>
            <w:hideMark/>
          </w:tcPr>
          <w:p w14:paraId="0E372075" w14:textId="7D004FA8" w:rsidR="00EF3210" w:rsidRPr="00D12AFC" w:rsidRDefault="00EF3210" w:rsidP="00EF3210">
            <w:pPr>
              <w:pStyle w:val="affb"/>
            </w:pPr>
            <w:r>
              <w:rPr>
                <w:color w:val="000000"/>
                <w:szCs w:val="20"/>
              </w:rPr>
              <w:t>12,8</w:t>
            </w:r>
          </w:p>
        </w:tc>
        <w:tc>
          <w:tcPr>
            <w:tcW w:w="212" w:type="pct"/>
            <w:tcBorders>
              <w:top w:val="nil"/>
              <w:left w:val="nil"/>
              <w:bottom w:val="single" w:sz="4" w:space="0" w:color="auto"/>
              <w:right w:val="single" w:sz="4" w:space="0" w:color="auto"/>
            </w:tcBorders>
            <w:shd w:val="clear" w:color="auto" w:fill="auto"/>
            <w:vAlign w:val="center"/>
            <w:hideMark/>
          </w:tcPr>
          <w:p w14:paraId="73E4EEC9" w14:textId="7116C7DB" w:rsidR="00EF3210" w:rsidRPr="00D12AFC" w:rsidRDefault="00EF3210" w:rsidP="00EF3210">
            <w:pPr>
              <w:pStyle w:val="affb"/>
            </w:pPr>
            <w:r>
              <w:rPr>
                <w:color w:val="000000"/>
                <w:szCs w:val="20"/>
              </w:rPr>
              <w:t>12,8</w:t>
            </w:r>
          </w:p>
        </w:tc>
        <w:tc>
          <w:tcPr>
            <w:tcW w:w="212" w:type="pct"/>
            <w:tcBorders>
              <w:top w:val="nil"/>
              <w:left w:val="nil"/>
              <w:bottom w:val="single" w:sz="4" w:space="0" w:color="auto"/>
              <w:right w:val="single" w:sz="4" w:space="0" w:color="auto"/>
            </w:tcBorders>
            <w:shd w:val="clear" w:color="auto" w:fill="auto"/>
            <w:vAlign w:val="center"/>
            <w:hideMark/>
          </w:tcPr>
          <w:p w14:paraId="30A97D65" w14:textId="58FC00B1" w:rsidR="00EF3210" w:rsidRPr="00D12AFC" w:rsidRDefault="00EF3210" w:rsidP="00EF3210">
            <w:pPr>
              <w:pStyle w:val="affb"/>
            </w:pPr>
            <w:r>
              <w:rPr>
                <w:color w:val="000000"/>
                <w:szCs w:val="20"/>
              </w:rPr>
              <w:t>12,8</w:t>
            </w:r>
          </w:p>
        </w:tc>
        <w:tc>
          <w:tcPr>
            <w:tcW w:w="212" w:type="pct"/>
            <w:tcBorders>
              <w:top w:val="nil"/>
              <w:left w:val="nil"/>
              <w:bottom w:val="single" w:sz="4" w:space="0" w:color="auto"/>
              <w:right w:val="single" w:sz="4" w:space="0" w:color="auto"/>
            </w:tcBorders>
            <w:shd w:val="clear" w:color="auto" w:fill="auto"/>
            <w:vAlign w:val="center"/>
            <w:hideMark/>
          </w:tcPr>
          <w:p w14:paraId="713C6694" w14:textId="3C00254B" w:rsidR="00EF3210" w:rsidRPr="00D12AFC" w:rsidRDefault="00EF3210" w:rsidP="00EF3210">
            <w:pPr>
              <w:pStyle w:val="affb"/>
            </w:pPr>
            <w:r>
              <w:rPr>
                <w:color w:val="000000"/>
                <w:szCs w:val="20"/>
              </w:rPr>
              <w:t>12,8</w:t>
            </w:r>
          </w:p>
        </w:tc>
        <w:tc>
          <w:tcPr>
            <w:tcW w:w="219" w:type="pct"/>
            <w:tcBorders>
              <w:top w:val="nil"/>
              <w:left w:val="nil"/>
              <w:bottom w:val="single" w:sz="4" w:space="0" w:color="auto"/>
              <w:right w:val="single" w:sz="4" w:space="0" w:color="auto"/>
            </w:tcBorders>
            <w:shd w:val="clear" w:color="auto" w:fill="auto"/>
            <w:vAlign w:val="center"/>
            <w:hideMark/>
          </w:tcPr>
          <w:p w14:paraId="35382245" w14:textId="55B487AD" w:rsidR="00EF3210" w:rsidRPr="00D12AFC" w:rsidRDefault="00EF3210" w:rsidP="00EF3210">
            <w:pPr>
              <w:pStyle w:val="affb"/>
            </w:pPr>
            <w:r>
              <w:rPr>
                <w:color w:val="000000"/>
                <w:szCs w:val="20"/>
              </w:rPr>
              <w:t>12,8</w:t>
            </w:r>
          </w:p>
        </w:tc>
        <w:tc>
          <w:tcPr>
            <w:tcW w:w="172" w:type="pct"/>
            <w:tcBorders>
              <w:top w:val="nil"/>
              <w:left w:val="nil"/>
              <w:bottom w:val="single" w:sz="4" w:space="0" w:color="auto"/>
              <w:right w:val="single" w:sz="4" w:space="0" w:color="auto"/>
            </w:tcBorders>
            <w:shd w:val="clear" w:color="auto" w:fill="auto"/>
            <w:vAlign w:val="center"/>
            <w:hideMark/>
          </w:tcPr>
          <w:p w14:paraId="45877720" w14:textId="066E8E94" w:rsidR="00EF3210" w:rsidRPr="00D12AFC" w:rsidRDefault="00EF3210" w:rsidP="00EF3210">
            <w:pPr>
              <w:pStyle w:val="affb"/>
            </w:pPr>
            <w:r>
              <w:rPr>
                <w:color w:val="000000"/>
                <w:szCs w:val="20"/>
              </w:rPr>
              <w:t>12,8</w:t>
            </w:r>
          </w:p>
        </w:tc>
        <w:tc>
          <w:tcPr>
            <w:tcW w:w="172" w:type="pct"/>
            <w:tcBorders>
              <w:top w:val="nil"/>
              <w:left w:val="nil"/>
              <w:bottom w:val="single" w:sz="4" w:space="0" w:color="auto"/>
              <w:right w:val="single" w:sz="4" w:space="0" w:color="auto"/>
            </w:tcBorders>
            <w:shd w:val="clear" w:color="auto" w:fill="auto"/>
            <w:vAlign w:val="center"/>
            <w:hideMark/>
          </w:tcPr>
          <w:p w14:paraId="78F1DA18" w14:textId="3FE2AD2E" w:rsidR="00EF3210" w:rsidRPr="00D12AFC" w:rsidRDefault="00EF3210" w:rsidP="00EF3210">
            <w:pPr>
              <w:pStyle w:val="affb"/>
            </w:pPr>
            <w:r>
              <w:rPr>
                <w:color w:val="000000"/>
                <w:szCs w:val="20"/>
              </w:rPr>
              <w:t>12,8</w:t>
            </w:r>
          </w:p>
        </w:tc>
        <w:tc>
          <w:tcPr>
            <w:tcW w:w="172" w:type="pct"/>
            <w:tcBorders>
              <w:top w:val="nil"/>
              <w:left w:val="nil"/>
              <w:bottom w:val="single" w:sz="4" w:space="0" w:color="auto"/>
              <w:right w:val="single" w:sz="4" w:space="0" w:color="auto"/>
            </w:tcBorders>
            <w:shd w:val="clear" w:color="auto" w:fill="auto"/>
            <w:vAlign w:val="center"/>
            <w:hideMark/>
          </w:tcPr>
          <w:p w14:paraId="7148B1E4" w14:textId="76A4BD56" w:rsidR="00EF3210" w:rsidRPr="00D12AFC" w:rsidRDefault="00EF3210" w:rsidP="00EF3210">
            <w:pPr>
              <w:pStyle w:val="affb"/>
            </w:pPr>
            <w:r>
              <w:rPr>
                <w:color w:val="000000"/>
                <w:szCs w:val="20"/>
              </w:rPr>
              <w:t>12,8</w:t>
            </w:r>
          </w:p>
        </w:tc>
      </w:tr>
      <w:tr w:rsidR="00EF3210" w:rsidRPr="00D12AFC" w14:paraId="606BF9E8" w14:textId="77777777" w:rsidTr="00A92B85">
        <w:trPr>
          <w:trHeight w:val="765"/>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2804D4A3" w14:textId="77777777" w:rsidR="00EF3210" w:rsidRPr="00D12AFC" w:rsidRDefault="00EF3210" w:rsidP="00EF3210">
            <w:pPr>
              <w:pStyle w:val="affb"/>
            </w:pPr>
            <w:r w:rsidRPr="00D12AFC">
              <w:t>Площадь зоны действия источника тепловой энергии</w:t>
            </w:r>
          </w:p>
        </w:tc>
        <w:tc>
          <w:tcPr>
            <w:tcW w:w="251" w:type="pct"/>
            <w:tcBorders>
              <w:top w:val="nil"/>
              <w:left w:val="nil"/>
              <w:bottom w:val="single" w:sz="4" w:space="0" w:color="auto"/>
              <w:right w:val="single" w:sz="4" w:space="0" w:color="auto"/>
            </w:tcBorders>
            <w:shd w:val="clear" w:color="auto" w:fill="auto"/>
            <w:vAlign w:val="center"/>
            <w:hideMark/>
          </w:tcPr>
          <w:p w14:paraId="5C5E383F" w14:textId="77777777" w:rsidR="00EF3210" w:rsidRPr="00D12AFC" w:rsidRDefault="00EF3210" w:rsidP="00EF3210">
            <w:pPr>
              <w:pStyle w:val="affb"/>
            </w:pPr>
            <w:r w:rsidRPr="00D12AFC">
              <w:t>км²</w:t>
            </w:r>
          </w:p>
        </w:tc>
        <w:tc>
          <w:tcPr>
            <w:tcW w:w="212" w:type="pct"/>
            <w:tcBorders>
              <w:top w:val="nil"/>
              <w:left w:val="nil"/>
              <w:bottom w:val="single" w:sz="4" w:space="0" w:color="auto"/>
              <w:right w:val="single" w:sz="4" w:space="0" w:color="auto"/>
            </w:tcBorders>
            <w:shd w:val="clear" w:color="auto" w:fill="auto"/>
            <w:vAlign w:val="center"/>
            <w:hideMark/>
          </w:tcPr>
          <w:p w14:paraId="25A0AA38" w14:textId="167D3321" w:rsidR="00EF3210" w:rsidRPr="00D12AFC" w:rsidRDefault="00EF3210" w:rsidP="00EF3210">
            <w:pPr>
              <w:pStyle w:val="affb"/>
            </w:pPr>
            <w:r>
              <w:rPr>
                <w:color w:val="000000"/>
                <w:szCs w:val="20"/>
              </w:rPr>
              <w:t>1,3</w:t>
            </w:r>
          </w:p>
        </w:tc>
        <w:tc>
          <w:tcPr>
            <w:tcW w:w="212" w:type="pct"/>
            <w:tcBorders>
              <w:top w:val="nil"/>
              <w:left w:val="nil"/>
              <w:bottom w:val="single" w:sz="4" w:space="0" w:color="auto"/>
              <w:right w:val="single" w:sz="4" w:space="0" w:color="auto"/>
            </w:tcBorders>
            <w:shd w:val="clear" w:color="auto" w:fill="auto"/>
            <w:vAlign w:val="center"/>
            <w:hideMark/>
          </w:tcPr>
          <w:p w14:paraId="1FAEFE50" w14:textId="321C4CDD" w:rsidR="00EF3210" w:rsidRPr="00D12AFC" w:rsidRDefault="00EF3210" w:rsidP="00EF3210">
            <w:pPr>
              <w:pStyle w:val="affb"/>
            </w:pPr>
            <w:r>
              <w:rPr>
                <w:color w:val="000000"/>
                <w:szCs w:val="20"/>
              </w:rPr>
              <w:t>1,3</w:t>
            </w:r>
          </w:p>
        </w:tc>
        <w:tc>
          <w:tcPr>
            <w:tcW w:w="212" w:type="pct"/>
            <w:tcBorders>
              <w:top w:val="nil"/>
              <w:left w:val="nil"/>
              <w:bottom w:val="single" w:sz="4" w:space="0" w:color="auto"/>
              <w:right w:val="single" w:sz="4" w:space="0" w:color="auto"/>
            </w:tcBorders>
            <w:shd w:val="clear" w:color="auto" w:fill="auto"/>
            <w:vAlign w:val="center"/>
            <w:hideMark/>
          </w:tcPr>
          <w:p w14:paraId="175EFFFB" w14:textId="39A6F250" w:rsidR="00EF3210" w:rsidRPr="00D12AFC" w:rsidRDefault="00EF3210" w:rsidP="00EF3210">
            <w:pPr>
              <w:pStyle w:val="affb"/>
            </w:pPr>
            <w:r>
              <w:rPr>
                <w:color w:val="000000"/>
                <w:szCs w:val="20"/>
              </w:rPr>
              <w:t>1,3</w:t>
            </w:r>
          </w:p>
        </w:tc>
        <w:tc>
          <w:tcPr>
            <w:tcW w:w="212" w:type="pct"/>
            <w:tcBorders>
              <w:top w:val="nil"/>
              <w:left w:val="nil"/>
              <w:bottom w:val="single" w:sz="4" w:space="0" w:color="auto"/>
              <w:right w:val="single" w:sz="4" w:space="0" w:color="auto"/>
            </w:tcBorders>
            <w:shd w:val="clear" w:color="auto" w:fill="auto"/>
            <w:vAlign w:val="center"/>
            <w:hideMark/>
          </w:tcPr>
          <w:p w14:paraId="328F0D83" w14:textId="33FF7A61" w:rsidR="00EF3210" w:rsidRPr="00D12AFC" w:rsidRDefault="00EF3210" w:rsidP="00EF3210">
            <w:pPr>
              <w:pStyle w:val="affb"/>
            </w:pPr>
            <w:r>
              <w:rPr>
                <w:color w:val="000000"/>
                <w:szCs w:val="20"/>
              </w:rPr>
              <w:t>1,3</w:t>
            </w:r>
          </w:p>
        </w:tc>
        <w:tc>
          <w:tcPr>
            <w:tcW w:w="212" w:type="pct"/>
            <w:tcBorders>
              <w:top w:val="nil"/>
              <w:left w:val="nil"/>
              <w:bottom w:val="single" w:sz="4" w:space="0" w:color="auto"/>
              <w:right w:val="single" w:sz="4" w:space="0" w:color="auto"/>
            </w:tcBorders>
            <w:shd w:val="clear" w:color="auto" w:fill="auto"/>
            <w:vAlign w:val="center"/>
            <w:hideMark/>
          </w:tcPr>
          <w:p w14:paraId="35061F73" w14:textId="7C718585" w:rsidR="00EF3210" w:rsidRPr="00D12AFC" w:rsidRDefault="00EF3210" w:rsidP="00EF3210">
            <w:pPr>
              <w:pStyle w:val="affb"/>
            </w:pPr>
            <w:r>
              <w:rPr>
                <w:color w:val="000000"/>
                <w:szCs w:val="20"/>
              </w:rPr>
              <w:t>1,3</w:t>
            </w:r>
          </w:p>
        </w:tc>
        <w:tc>
          <w:tcPr>
            <w:tcW w:w="212" w:type="pct"/>
            <w:tcBorders>
              <w:top w:val="nil"/>
              <w:left w:val="nil"/>
              <w:bottom w:val="single" w:sz="4" w:space="0" w:color="auto"/>
              <w:right w:val="single" w:sz="4" w:space="0" w:color="auto"/>
            </w:tcBorders>
            <w:shd w:val="clear" w:color="auto" w:fill="auto"/>
            <w:vAlign w:val="center"/>
            <w:hideMark/>
          </w:tcPr>
          <w:p w14:paraId="46F155D8" w14:textId="16E63847" w:rsidR="00EF3210" w:rsidRPr="00D12AFC" w:rsidRDefault="00EF3210" w:rsidP="00EF3210">
            <w:pPr>
              <w:pStyle w:val="affb"/>
            </w:pPr>
            <w:r>
              <w:rPr>
                <w:color w:val="000000"/>
                <w:szCs w:val="20"/>
              </w:rPr>
              <w:t>1,3</w:t>
            </w:r>
          </w:p>
        </w:tc>
        <w:tc>
          <w:tcPr>
            <w:tcW w:w="212" w:type="pct"/>
            <w:tcBorders>
              <w:top w:val="nil"/>
              <w:left w:val="nil"/>
              <w:bottom w:val="single" w:sz="4" w:space="0" w:color="auto"/>
              <w:right w:val="single" w:sz="4" w:space="0" w:color="auto"/>
            </w:tcBorders>
            <w:shd w:val="clear" w:color="auto" w:fill="auto"/>
            <w:vAlign w:val="center"/>
            <w:hideMark/>
          </w:tcPr>
          <w:p w14:paraId="33771BDB" w14:textId="225C69D6" w:rsidR="00EF3210" w:rsidRPr="00D12AFC" w:rsidRDefault="00EF3210" w:rsidP="00EF3210">
            <w:pPr>
              <w:pStyle w:val="affb"/>
            </w:pPr>
            <w:r>
              <w:rPr>
                <w:color w:val="000000"/>
                <w:szCs w:val="20"/>
              </w:rPr>
              <w:t>1,3</w:t>
            </w:r>
          </w:p>
        </w:tc>
        <w:tc>
          <w:tcPr>
            <w:tcW w:w="212" w:type="pct"/>
            <w:tcBorders>
              <w:top w:val="nil"/>
              <w:left w:val="nil"/>
              <w:bottom w:val="single" w:sz="4" w:space="0" w:color="auto"/>
              <w:right w:val="single" w:sz="4" w:space="0" w:color="auto"/>
            </w:tcBorders>
            <w:shd w:val="clear" w:color="auto" w:fill="auto"/>
            <w:vAlign w:val="center"/>
            <w:hideMark/>
          </w:tcPr>
          <w:p w14:paraId="7B7478F8" w14:textId="2EAC69D9" w:rsidR="00EF3210" w:rsidRPr="00D12AFC" w:rsidRDefault="00EF3210" w:rsidP="00EF3210">
            <w:pPr>
              <w:pStyle w:val="affb"/>
            </w:pPr>
            <w:r>
              <w:rPr>
                <w:color w:val="000000"/>
                <w:szCs w:val="20"/>
              </w:rPr>
              <w:t>1,3</w:t>
            </w:r>
          </w:p>
        </w:tc>
        <w:tc>
          <w:tcPr>
            <w:tcW w:w="212" w:type="pct"/>
            <w:tcBorders>
              <w:top w:val="nil"/>
              <w:left w:val="nil"/>
              <w:bottom w:val="single" w:sz="4" w:space="0" w:color="auto"/>
              <w:right w:val="single" w:sz="4" w:space="0" w:color="auto"/>
            </w:tcBorders>
            <w:shd w:val="clear" w:color="auto" w:fill="auto"/>
            <w:vAlign w:val="center"/>
            <w:hideMark/>
          </w:tcPr>
          <w:p w14:paraId="3E51CF2F" w14:textId="7A656714" w:rsidR="00EF3210" w:rsidRPr="00D12AFC" w:rsidRDefault="00EF3210" w:rsidP="00EF3210">
            <w:pPr>
              <w:pStyle w:val="affb"/>
            </w:pPr>
            <w:r>
              <w:rPr>
                <w:color w:val="000000"/>
                <w:szCs w:val="20"/>
              </w:rPr>
              <w:t>1,3</w:t>
            </w:r>
          </w:p>
        </w:tc>
        <w:tc>
          <w:tcPr>
            <w:tcW w:w="212" w:type="pct"/>
            <w:tcBorders>
              <w:top w:val="nil"/>
              <w:left w:val="nil"/>
              <w:bottom w:val="single" w:sz="4" w:space="0" w:color="auto"/>
              <w:right w:val="single" w:sz="4" w:space="0" w:color="auto"/>
            </w:tcBorders>
            <w:shd w:val="clear" w:color="auto" w:fill="auto"/>
            <w:vAlign w:val="center"/>
            <w:hideMark/>
          </w:tcPr>
          <w:p w14:paraId="6386191C" w14:textId="1EA53873" w:rsidR="00EF3210" w:rsidRPr="00D12AFC" w:rsidRDefault="00EF3210" w:rsidP="00EF3210">
            <w:pPr>
              <w:pStyle w:val="affb"/>
            </w:pPr>
            <w:r>
              <w:rPr>
                <w:color w:val="000000"/>
                <w:szCs w:val="20"/>
              </w:rPr>
              <w:t>1,3</w:t>
            </w:r>
          </w:p>
        </w:tc>
        <w:tc>
          <w:tcPr>
            <w:tcW w:w="212" w:type="pct"/>
            <w:tcBorders>
              <w:top w:val="nil"/>
              <w:left w:val="nil"/>
              <w:bottom w:val="single" w:sz="4" w:space="0" w:color="auto"/>
              <w:right w:val="single" w:sz="4" w:space="0" w:color="auto"/>
            </w:tcBorders>
            <w:shd w:val="clear" w:color="auto" w:fill="auto"/>
            <w:vAlign w:val="center"/>
            <w:hideMark/>
          </w:tcPr>
          <w:p w14:paraId="2A7E3B9D" w14:textId="3C0AD18C" w:rsidR="00EF3210" w:rsidRPr="00D12AFC" w:rsidRDefault="00EF3210" w:rsidP="00EF3210">
            <w:pPr>
              <w:pStyle w:val="affb"/>
            </w:pPr>
            <w:r>
              <w:rPr>
                <w:color w:val="000000"/>
                <w:szCs w:val="20"/>
              </w:rPr>
              <w:t>1,3</w:t>
            </w:r>
          </w:p>
        </w:tc>
        <w:tc>
          <w:tcPr>
            <w:tcW w:w="212" w:type="pct"/>
            <w:tcBorders>
              <w:top w:val="nil"/>
              <w:left w:val="nil"/>
              <w:bottom w:val="single" w:sz="4" w:space="0" w:color="auto"/>
              <w:right w:val="single" w:sz="4" w:space="0" w:color="auto"/>
            </w:tcBorders>
            <w:shd w:val="clear" w:color="auto" w:fill="auto"/>
            <w:vAlign w:val="center"/>
            <w:hideMark/>
          </w:tcPr>
          <w:p w14:paraId="47C1B3DA" w14:textId="0C9217BF" w:rsidR="00EF3210" w:rsidRPr="00D12AFC" w:rsidRDefault="00EF3210" w:rsidP="00EF3210">
            <w:pPr>
              <w:pStyle w:val="affb"/>
            </w:pPr>
            <w:r>
              <w:rPr>
                <w:color w:val="000000"/>
                <w:szCs w:val="20"/>
              </w:rPr>
              <w:t>1,3</w:t>
            </w:r>
          </w:p>
        </w:tc>
        <w:tc>
          <w:tcPr>
            <w:tcW w:w="212" w:type="pct"/>
            <w:tcBorders>
              <w:top w:val="nil"/>
              <w:left w:val="nil"/>
              <w:bottom w:val="single" w:sz="4" w:space="0" w:color="auto"/>
              <w:right w:val="single" w:sz="4" w:space="0" w:color="auto"/>
            </w:tcBorders>
            <w:shd w:val="clear" w:color="auto" w:fill="auto"/>
            <w:vAlign w:val="center"/>
            <w:hideMark/>
          </w:tcPr>
          <w:p w14:paraId="6D1D866A" w14:textId="7C6AFBB5" w:rsidR="00EF3210" w:rsidRPr="00D12AFC" w:rsidRDefault="00EF3210" w:rsidP="00EF3210">
            <w:pPr>
              <w:pStyle w:val="affb"/>
            </w:pPr>
            <w:r>
              <w:rPr>
                <w:color w:val="000000"/>
                <w:szCs w:val="20"/>
              </w:rPr>
              <w:t>1,3</w:t>
            </w:r>
          </w:p>
        </w:tc>
        <w:tc>
          <w:tcPr>
            <w:tcW w:w="212" w:type="pct"/>
            <w:tcBorders>
              <w:top w:val="nil"/>
              <w:left w:val="nil"/>
              <w:bottom w:val="single" w:sz="4" w:space="0" w:color="auto"/>
              <w:right w:val="single" w:sz="4" w:space="0" w:color="auto"/>
            </w:tcBorders>
            <w:shd w:val="clear" w:color="auto" w:fill="auto"/>
            <w:vAlign w:val="center"/>
            <w:hideMark/>
          </w:tcPr>
          <w:p w14:paraId="20BA70A5" w14:textId="5B2BDB84" w:rsidR="00EF3210" w:rsidRPr="00D12AFC" w:rsidRDefault="00EF3210" w:rsidP="00EF3210">
            <w:pPr>
              <w:pStyle w:val="affb"/>
            </w:pPr>
            <w:r>
              <w:rPr>
                <w:color w:val="000000"/>
                <w:szCs w:val="20"/>
              </w:rPr>
              <w:t>1,3</w:t>
            </w:r>
          </w:p>
        </w:tc>
        <w:tc>
          <w:tcPr>
            <w:tcW w:w="212" w:type="pct"/>
            <w:tcBorders>
              <w:top w:val="nil"/>
              <w:left w:val="nil"/>
              <w:bottom w:val="single" w:sz="4" w:space="0" w:color="auto"/>
              <w:right w:val="single" w:sz="4" w:space="0" w:color="auto"/>
            </w:tcBorders>
            <w:shd w:val="clear" w:color="auto" w:fill="auto"/>
            <w:vAlign w:val="center"/>
            <w:hideMark/>
          </w:tcPr>
          <w:p w14:paraId="2B801F38" w14:textId="28B6512C" w:rsidR="00EF3210" w:rsidRPr="00D12AFC" w:rsidRDefault="00EF3210" w:rsidP="00EF3210">
            <w:pPr>
              <w:pStyle w:val="affb"/>
            </w:pPr>
            <w:r>
              <w:rPr>
                <w:color w:val="000000"/>
                <w:szCs w:val="20"/>
              </w:rPr>
              <w:t>1,3</w:t>
            </w:r>
          </w:p>
        </w:tc>
        <w:tc>
          <w:tcPr>
            <w:tcW w:w="212" w:type="pct"/>
            <w:tcBorders>
              <w:top w:val="nil"/>
              <w:left w:val="nil"/>
              <w:bottom w:val="single" w:sz="4" w:space="0" w:color="auto"/>
              <w:right w:val="single" w:sz="4" w:space="0" w:color="auto"/>
            </w:tcBorders>
            <w:shd w:val="clear" w:color="auto" w:fill="auto"/>
            <w:vAlign w:val="center"/>
            <w:hideMark/>
          </w:tcPr>
          <w:p w14:paraId="6D3A6070" w14:textId="4ECDB1AF" w:rsidR="00EF3210" w:rsidRPr="00D12AFC" w:rsidRDefault="00EF3210" w:rsidP="00EF3210">
            <w:pPr>
              <w:pStyle w:val="affb"/>
            </w:pPr>
            <w:r>
              <w:rPr>
                <w:color w:val="000000"/>
                <w:szCs w:val="20"/>
              </w:rPr>
              <w:t>1,3</w:t>
            </w:r>
          </w:p>
        </w:tc>
        <w:tc>
          <w:tcPr>
            <w:tcW w:w="212" w:type="pct"/>
            <w:tcBorders>
              <w:top w:val="nil"/>
              <w:left w:val="nil"/>
              <w:bottom w:val="single" w:sz="4" w:space="0" w:color="auto"/>
              <w:right w:val="single" w:sz="4" w:space="0" w:color="auto"/>
            </w:tcBorders>
            <w:shd w:val="clear" w:color="auto" w:fill="auto"/>
            <w:vAlign w:val="center"/>
            <w:hideMark/>
          </w:tcPr>
          <w:p w14:paraId="73929242" w14:textId="11028086" w:rsidR="00EF3210" w:rsidRPr="00D12AFC" w:rsidRDefault="00EF3210" w:rsidP="00EF3210">
            <w:pPr>
              <w:pStyle w:val="affb"/>
            </w:pPr>
            <w:r>
              <w:rPr>
                <w:color w:val="000000"/>
                <w:szCs w:val="20"/>
              </w:rPr>
              <w:t>1,3</w:t>
            </w:r>
          </w:p>
        </w:tc>
        <w:tc>
          <w:tcPr>
            <w:tcW w:w="219" w:type="pct"/>
            <w:tcBorders>
              <w:top w:val="nil"/>
              <w:left w:val="nil"/>
              <w:bottom w:val="single" w:sz="4" w:space="0" w:color="auto"/>
              <w:right w:val="single" w:sz="4" w:space="0" w:color="auto"/>
            </w:tcBorders>
            <w:shd w:val="clear" w:color="auto" w:fill="auto"/>
            <w:vAlign w:val="center"/>
            <w:hideMark/>
          </w:tcPr>
          <w:p w14:paraId="5901EBA1" w14:textId="0AED8C7F" w:rsidR="00EF3210" w:rsidRPr="00D12AFC" w:rsidRDefault="00EF3210" w:rsidP="00EF3210">
            <w:pPr>
              <w:pStyle w:val="affb"/>
            </w:pPr>
            <w:r>
              <w:rPr>
                <w:color w:val="000000"/>
                <w:szCs w:val="20"/>
              </w:rPr>
              <w:t>1,3</w:t>
            </w:r>
          </w:p>
        </w:tc>
        <w:tc>
          <w:tcPr>
            <w:tcW w:w="172" w:type="pct"/>
            <w:tcBorders>
              <w:top w:val="nil"/>
              <w:left w:val="nil"/>
              <w:bottom w:val="single" w:sz="4" w:space="0" w:color="auto"/>
              <w:right w:val="single" w:sz="4" w:space="0" w:color="auto"/>
            </w:tcBorders>
            <w:shd w:val="clear" w:color="auto" w:fill="auto"/>
            <w:vAlign w:val="center"/>
            <w:hideMark/>
          </w:tcPr>
          <w:p w14:paraId="39B970DB" w14:textId="1274C8EB" w:rsidR="00EF3210" w:rsidRPr="00D12AFC" w:rsidRDefault="00EF3210" w:rsidP="00EF3210">
            <w:pPr>
              <w:pStyle w:val="affb"/>
            </w:pPr>
            <w:r>
              <w:rPr>
                <w:color w:val="000000"/>
                <w:szCs w:val="20"/>
              </w:rPr>
              <w:t>1,3</w:t>
            </w:r>
          </w:p>
        </w:tc>
        <w:tc>
          <w:tcPr>
            <w:tcW w:w="172" w:type="pct"/>
            <w:tcBorders>
              <w:top w:val="nil"/>
              <w:left w:val="nil"/>
              <w:bottom w:val="single" w:sz="4" w:space="0" w:color="auto"/>
              <w:right w:val="single" w:sz="4" w:space="0" w:color="auto"/>
            </w:tcBorders>
            <w:shd w:val="clear" w:color="auto" w:fill="auto"/>
            <w:vAlign w:val="center"/>
            <w:hideMark/>
          </w:tcPr>
          <w:p w14:paraId="1A2B5495" w14:textId="0925786B" w:rsidR="00EF3210" w:rsidRPr="00D12AFC" w:rsidRDefault="00EF3210" w:rsidP="00EF3210">
            <w:pPr>
              <w:pStyle w:val="affb"/>
            </w:pPr>
            <w:r>
              <w:rPr>
                <w:color w:val="000000"/>
                <w:szCs w:val="20"/>
              </w:rPr>
              <w:t>1,3</w:t>
            </w:r>
          </w:p>
        </w:tc>
        <w:tc>
          <w:tcPr>
            <w:tcW w:w="172" w:type="pct"/>
            <w:tcBorders>
              <w:top w:val="nil"/>
              <w:left w:val="nil"/>
              <w:bottom w:val="single" w:sz="4" w:space="0" w:color="auto"/>
              <w:right w:val="single" w:sz="4" w:space="0" w:color="auto"/>
            </w:tcBorders>
            <w:shd w:val="clear" w:color="auto" w:fill="auto"/>
            <w:vAlign w:val="center"/>
            <w:hideMark/>
          </w:tcPr>
          <w:p w14:paraId="0B589580" w14:textId="16A9C0B3" w:rsidR="00EF3210" w:rsidRPr="00D12AFC" w:rsidRDefault="00EF3210" w:rsidP="00EF3210">
            <w:pPr>
              <w:pStyle w:val="affb"/>
            </w:pPr>
            <w:r>
              <w:rPr>
                <w:color w:val="000000"/>
                <w:szCs w:val="20"/>
              </w:rPr>
              <w:t>1,3</w:t>
            </w:r>
          </w:p>
        </w:tc>
      </w:tr>
      <w:tr w:rsidR="00EF3210" w:rsidRPr="00D12AFC" w14:paraId="27997068" w14:textId="77777777" w:rsidTr="00A92B85">
        <w:trPr>
          <w:trHeight w:val="765"/>
        </w:trPr>
        <w:tc>
          <w:tcPr>
            <w:tcW w:w="410" w:type="pct"/>
            <w:tcBorders>
              <w:top w:val="nil"/>
              <w:left w:val="single" w:sz="4" w:space="0" w:color="auto"/>
              <w:bottom w:val="single" w:sz="4" w:space="0" w:color="auto"/>
              <w:right w:val="single" w:sz="4" w:space="0" w:color="auto"/>
            </w:tcBorders>
            <w:shd w:val="clear" w:color="auto" w:fill="auto"/>
            <w:vAlign w:val="center"/>
            <w:hideMark/>
          </w:tcPr>
          <w:p w14:paraId="295F3224" w14:textId="77777777" w:rsidR="00EF3210" w:rsidRPr="00D12AFC" w:rsidRDefault="00EF3210" w:rsidP="00EF3210">
            <w:pPr>
              <w:pStyle w:val="affb"/>
            </w:pPr>
            <w:r w:rsidRPr="00D12AFC">
              <w:t>Средневзвешенная плотность тепловой нагрузки</w:t>
            </w:r>
          </w:p>
        </w:tc>
        <w:tc>
          <w:tcPr>
            <w:tcW w:w="251" w:type="pct"/>
            <w:tcBorders>
              <w:top w:val="nil"/>
              <w:left w:val="nil"/>
              <w:bottom w:val="single" w:sz="4" w:space="0" w:color="auto"/>
              <w:right w:val="single" w:sz="4" w:space="0" w:color="auto"/>
            </w:tcBorders>
            <w:shd w:val="clear" w:color="auto" w:fill="auto"/>
            <w:vAlign w:val="center"/>
            <w:hideMark/>
          </w:tcPr>
          <w:p w14:paraId="44136865" w14:textId="77777777" w:rsidR="00EF3210" w:rsidRPr="00D12AFC" w:rsidRDefault="00EF3210" w:rsidP="00EF3210">
            <w:pPr>
              <w:pStyle w:val="affb"/>
            </w:pPr>
            <w:r w:rsidRPr="00D12AFC">
              <w:t>Гкал/ч/км</w:t>
            </w:r>
            <w:r w:rsidRPr="00D12AFC">
              <w:rPr>
                <w:rFonts w:ascii="Calibri" w:hAnsi="Calibri" w:cs="Calibri"/>
              </w:rPr>
              <w:t>²</w:t>
            </w:r>
          </w:p>
        </w:tc>
        <w:tc>
          <w:tcPr>
            <w:tcW w:w="212" w:type="pct"/>
            <w:tcBorders>
              <w:top w:val="nil"/>
              <w:left w:val="nil"/>
              <w:bottom w:val="single" w:sz="4" w:space="0" w:color="auto"/>
              <w:right w:val="single" w:sz="4" w:space="0" w:color="auto"/>
            </w:tcBorders>
            <w:shd w:val="clear" w:color="auto" w:fill="auto"/>
            <w:vAlign w:val="center"/>
            <w:hideMark/>
          </w:tcPr>
          <w:p w14:paraId="3798B1F3" w14:textId="357008A3" w:rsidR="00EF3210" w:rsidRPr="00D12AFC" w:rsidRDefault="00EF3210" w:rsidP="00EF3210">
            <w:pPr>
              <w:pStyle w:val="affb"/>
            </w:pPr>
            <w:r>
              <w:rPr>
                <w:color w:val="000000"/>
                <w:szCs w:val="20"/>
              </w:rPr>
              <w:t>9,85</w:t>
            </w:r>
          </w:p>
        </w:tc>
        <w:tc>
          <w:tcPr>
            <w:tcW w:w="212" w:type="pct"/>
            <w:tcBorders>
              <w:top w:val="nil"/>
              <w:left w:val="nil"/>
              <w:bottom w:val="single" w:sz="4" w:space="0" w:color="auto"/>
              <w:right w:val="single" w:sz="4" w:space="0" w:color="auto"/>
            </w:tcBorders>
            <w:shd w:val="clear" w:color="auto" w:fill="auto"/>
            <w:vAlign w:val="center"/>
            <w:hideMark/>
          </w:tcPr>
          <w:p w14:paraId="77EF8726" w14:textId="239D36C7" w:rsidR="00EF3210" w:rsidRPr="00D12AFC" w:rsidRDefault="00EF3210" w:rsidP="00EF3210">
            <w:pPr>
              <w:pStyle w:val="affb"/>
            </w:pPr>
            <w:r>
              <w:rPr>
                <w:color w:val="000000"/>
                <w:szCs w:val="20"/>
              </w:rPr>
              <w:t>9,85</w:t>
            </w:r>
          </w:p>
        </w:tc>
        <w:tc>
          <w:tcPr>
            <w:tcW w:w="212" w:type="pct"/>
            <w:tcBorders>
              <w:top w:val="nil"/>
              <w:left w:val="nil"/>
              <w:bottom w:val="single" w:sz="4" w:space="0" w:color="auto"/>
              <w:right w:val="single" w:sz="4" w:space="0" w:color="auto"/>
            </w:tcBorders>
            <w:shd w:val="clear" w:color="auto" w:fill="auto"/>
            <w:vAlign w:val="center"/>
            <w:hideMark/>
          </w:tcPr>
          <w:p w14:paraId="3B20AEC5" w14:textId="1BBC01D3" w:rsidR="00EF3210" w:rsidRPr="00D12AFC" w:rsidRDefault="00EF3210" w:rsidP="00EF3210">
            <w:pPr>
              <w:pStyle w:val="affb"/>
            </w:pPr>
            <w:r>
              <w:rPr>
                <w:color w:val="000000"/>
                <w:szCs w:val="20"/>
              </w:rPr>
              <w:t>9,85</w:t>
            </w:r>
          </w:p>
        </w:tc>
        <w:tc>
          <w:tcPr>
            <w:tcW w:w="212" w:type="pct"/>
            <w:tcBorders>
              <w:top w:val="nil"/>
              <w:left w:val="nil"/>
              <w:bottom w:val="single" w:sz="4" w:space="0" w:color="auto"/>
              <w:right w:val="single" w:sz="4" w:space="0" w:color="auto"/>
            </w:tcBorders>
            <w:shd w:val="clear" w:color="auto" w:fill="auto"/>
            <w:vAlign w:val="center"/>
            <w:hideMark/>
          </w:tcPr>
          <w:p w14:paraId="6FDDA00B" w14:textId="6493E9E9" w:rsidR="00EF3210" w:rsidRPr="00D12AFC" w:rsidRDefault="00EF3210" w:rsidP="00EF3210">
            <w:pPr>
              <w:pStyle w:val="affb"/>
            </w:pPr>
            <w:r>
              <w:rPr>
                <w:color w:val="000000"/>
                <w:szCs w:val="20"/>
              </w:rPr>
              <w:t>9,85</w:t>
            </w:r>
          </w:p>
        </w:tc>
        <w:tc>
          <w:tcPr>
            <w:tcW w:w="212" w:type="pct"/>
            <w:tcBorders>
              <w:top w:val="nil"/>
              <w:left w:val="nil"/>
              <w:bottom w:val="single" w:sz="4" w:space="0" w:color="auto"/>
              <w:right w:val="single" w:sz="4" w:space="0" w:color="auto"/>
            </w:tcBorders>
            <w:shd w:val="clear" w:color="auto" w:fill="auto"/>
            <w:vAlign w:val="center"/>
            <w:hideMark/>
          </w:tcPr>
          <w:p w14:paraId="2451B617" w14:textId="196FD568" w:rsidR="00EF3210" w:rsidRPr="00D12AFC" w:rsidRDefault="00EF3210" w:rsidP="00EF3210">
            <w:pPr>
              <w:pStyle w:val="affb"/>
            </w:pPr>
            <w:r>
              <w:rPr>
                <w:color w:val="000000"/>
                <w:szCs w:val="20"/>
              </w:rPr>
              <w:t>9,85</w:t>
            </w:r>
          </w:p>
        </w:tc>
        <w:tc>
          <w:tcPr>
            <w:tcW w:w="212" w:type="pct"/>
            <w:tcBorders>
              <w:top w:val="nil"/>
              <w:left w:val="nil"/>
              <w:bottom w:val="single" w:sz="4" w:space="0" w:color="auto"/>
              <w:right w:val="single" w:sz="4" w:space="0" w:color="auto"/>
            </w:tcBorders>
            <w:shd w:val="clear" w:color="auto" w:fill="auto"/>
            <w:vAlign w:val="center"/>
            <w:hideMark/>
          </w:tcPr>
          <w:p w14:paraId="6DC36000" w14:textId="1A84C030" w:rsidR="00EF3210" w:rsidRPr="00D12AFC" w:rsidRDefault="00EF3210" w:rsidP="00EF3210">
            <w:pPr>
              <w:pStyle w:val="affb"/>
            </w:pPr>
            <w:r>
              <w:rPr>
                <w:color w:val="000000"/>
                <w:szCs w:val="20"/>
              </w:rPr>
              <w:t>9,85</w:t>
            </w:r>
          </w:p>
        </w:tc>
        <w:tc>
          <w:tcPr>
            <w:tcW w:w="212" w:type="pct"/>
            <w:tcBorders>
              <w:top w:val="nil"/>
              <w:left w:val="nil"/>
              <w:bottom w:val="single" w:sz="4" w:space="0" w:color="auto"/>
              <w:right w:val="single" w:sz="4" w:space="0" w:color="auto"/>
            </w:tcBorders>
            <w:shd w:val="clear" w:color="auto" w:fill="auto"/>
            <w:vAlign w:val="center"/>
            <w:hideMark/>
          </w:tcPr>
          <w:p w14:paraId="7B46E36C" w14:textId="79AF7181" w:rsidR="00EF3210" w:rsidRPr="00D12AFC" w:rsidRDefault="00EF3210" w:rsidP="00EF3210">
            <w:pPr>
              <w:pStyle w:val="affb"/>
            </w:pPr>
            <w:r>
              <w:rPr>
                <w:color w:val="000000"/>
                <w:szCs w:val="20"/>
              </w:rPr>
              <w:t>9,85</w:t>
            </w:r>
          </w:p>
        </w:tc>
        <w:tc>
          <w:tcPr>
            <w:tcW w:w="212" w:type="pct"/>
            <w:tcBorders>
              <w:top w:val="nil"/>
              <w:left w:val="nil"/>
              <w:bottom w:val="single" w:sz="4" w:space="0" w:color="auto"/>
              <w:right w:val="single" w:sz="4" w:space="0" w:color="auto"/>
            </w:tcBorders>
            <w:shd w:val="clear" w:color="auto" w:fill="auto"/>
            <w:vAlign w:val="center"/>
            <w:hideMark/>
          </w:tcPr>
          <w:p w14:paraId="698F9726" w14:textId="20D88C1A" w:rsidR="00EF3210" w:rsidRPr="00D12AFC" w:rsidRDefault="00EF3210" w:rsidP="00EF3210">
            <w:pPr>
              <w:pStyle w:val="affb"/>
            </w:pPr>
            <w:r>
              <w:rPr>
                <w:color w:val="000000"/>
                <w:szCs w:val="20"/>
              </w:rPr>
              <w:t>9,85</w:t>
            </w:r>
          </w:p>
        </w:tc>
        <w:tc>
          <w:tcPr>
            <w:tcW w:w="212" w:type="pct"/>
            <w:tcBorders>
              <w:top w:val="nil"/>
              <w:left w:val="nil"/>
              <w:bottom w:val="single" w:sz="4" w:space="0" w:color="auto"/>
              <w:right w:val="single" w:sz="4" w:space="0" w:color="auto"/>
            </w:tcBorders>
            <w:shd w:val="clear" w:color="auto" w:fill="auto"/>
            <w:vAlign w:val="center"/>
            <w:hideMark/>
          </w:tcPr>
          <w:p w14:paraId="44A682D1" w14:textId="03BEF832" w:rsidR="00EF3210" w:rsidRPr="00D12AFC" w:rsidRDefault="00EF3210" w:rsidP="00EF3210">
            <w:pPr>
              <w:pStyle w:val="affb"/>
            </w:pPr>
            <w:r>
              <w:rPr>
                <w:color w:val="000000"/>
                <w:szCs w:val="20"/>
              </w:rPr>
              <w:t>9,85</w:t>
            </w:r>
          </w:p>
        </w:tc>
        <w:tc>
          <w:tcPr>
            <w:tcW w:w="212" w:type="pct"/>
            <w:tcBorders>
              <w:top w:val="nil"/>
              <w:left w:val="nil"/>
              <w:bottom w:val="single" w:sz="4" w:space="0" w:color="auto"/>
              <w:right w:val="single" w:sz="4" w:space="0" w:color="auto"/>
            </w:tcBorders>
            <w:shd w:val="clear" w:color="auto" w:fill="auto"/>
            <w:vAlign w:val="center"/>
            <w:hideMark/>
          </w:tcPr>
          <w:p w14:paraId="42F568FD" w14:textId="66934CB5" w:rsidR="00EF3210" w:rsidRPr="00D12AFC" w:rsidRDefault="00EF3210" w:rsidP="00EF3210">
            <w:pPr>
              <w:pStyle w:val="affb"/>
            </w:pPr>
            <w:r>
              <w:rPr>
                <w:color w:val="000000"/>
                <w:szCs w:val="20"/>
              </w:rPr>
              <w:t>9,85</w:t>
            </w:r>
          </w:p>
        </w:tc>
        <w:tc>
          <w:tcPr>
            <w:tcW w:w="212" w:type="pct"/>
            <w:tcBorders>
              <w:top w:val="nil"/>
              <w:left w:val="nil"/>
              <w:bottom w:val="single" w:sz="4" w:space="0" w:color="auto"/>
              <w:right w:val="single" w:sz="4" w:space="0" w:color="auto"/>
            </w:tcBorders>
            <w:shd w:val="clear" w:color="auto" w:fill="auto"/>
            <w:vAlign w:val="center"/>
            <w:hideMark/>
          </w:tcPr>
          <w:p w14:paraId="5BC97C50" w14:textId="648CD7F3" w:rsidR="00EF3210" w:rsidRPr="00D12AFC" w:rsidRDefault="00EF3210" w:rsidP="00EF3210">
            <w:pPr>
              <w:pStyle w:val="affb"/>
            </w:pPr>
            <w:r>
              <w:rPr>
                <w:color w:val="000000"/>
                <w:szCs w:val="20"/>
              </w:rPr>
              <w:t>9,85</w:t>
            </w:r>
          </w:p>
        </w:tc>
        <w:tc>
          <w:tcPr>
            <w:tcW w:w="212" w:type="pct"/>
            <w:tcBorders>
              <w:top w:val="nil"/>
              <w:left w:val="nil"/>
              <w:bottom w:val="single" w:sz="4" w:space="0" w:color="auto"/>
              <w:right w:val="single" w:sz="4" w:space="0" w:color="auto"/>
            </w:tcBorders>
            <w:shd w:val="clear" w:color="auto" w:fill="auto"/>
            <w:vAlign w:val="center"/>
            <w:hideMark/>
          </w:tcPr>
          <w:p w14:paraId="5BB2F110" w14:textId="24899A9D" w:rsidR="00EF3210" w:rsidRPr="00D12AFC" w:rsidRDefault="00EF3210" w:rsidP="00EF3210">
            <w:pPr>
              <w:pStyle w:val="affb"/>
            </w:pPr>
            <w:r>
              <w:rPr>
                <w:color w:val="000000"/>
                <w:szCs w:val="20"/>
              </w:rPr>
              <w:t>9,85</w:t>
            </w:r>
          </w:p>
        </w:tc>
        <w:tc>
          <w:tcPr>
            <w:tcW w:w="212" w:type="pct"/>
            <w:tcBorders>
              <w:top w:val="nil"/>
              <w:left w:val="nil"/>
              <w:bottom w:val="single" w:sz="4" w:space="0" w:color="auto"/>
              <w:right w:val="single" w:sz="4" w:space="0" w:color="auto"/>
            </w:tcBorders>
            <w:shd w:val="clear" w:color="auto" w:fill="auto"/>
            <w:vAlign w:val="center"/>
            <w:hideMark/>
          </w:tcPr>
          <w:p w14:paraId="7AD6D125" w14:textId="0619FE53" w:rsidR="00EF3210" w:rsidRPr="00D12AFC" w:rsidRDefault="00EF3210" w:rsidP="00EF3210">
            <w:pPr>
              <w:pStyle w:val="affb"/>
            </w:pPr>
            <w:r>
              <w:rPr>
                <w:color w:val="000000"/>
                <w:szCs w:val="20"/>
              </w:rPr>
              <w:t>9,85</w:t>
            </w:r>
          </w:p>
        </w:tc>
        <w:tc>
          <w:tcPr>
            <w:tcW w:w="212" w:type="pct"/>
            <w:tcBorders>
              <w:top w:val="nil"/>
              <w:left w:val="nil"/>
              <w:bottom w:val="single" w:sz="4" w:space="0" w:color="auto"/>
              <w:right w:val="single" w:sz="4" w:space="0" w:color="auto"/>
            </w:tcBorders>
            <w:shd w:val="clear" w:color="auto" w:fill="auto"/>
            <w:vAlign w:val="center"/>
            <w:hideMark/>
          </w:tcPr>
          <w:p w14:paraId="1E226C95" w14:textId="2AEB7CB9" w:rsidR="00EF3210" w:rsidRPr="00D12AFC" w:rsidRDefault="00EF3210" w:rsidP="00EF3210">
            <w:pPr>
              <w:pStyle w:val="affb"/>
            </w:pPr>
            <w:r>
              <w:rPr>
                <w:color w:val="000000"/>
                <w:szCs w:val="20"/>
              </w:rPr>
              <w:t>9,85</w:t>
            </w:r>
          </w:p>
        </w:tc>
        <w:tc>
          <w:tcPr>
            <w:tcW w:w="212" w:type="pct"/>
            <w:tcBorders>
              <w:top w:val="nil"/>
              <w:left w:val="nil"/>
              <w:bottom w:val="single" w:sz="4" w:space="0" w:color="auto"/>
              <w:right w:val="single" w:sz="4" w:space="0" w:color="auto"/>
            </w:tcBorders>
            <w:shd w:val="clear" w:color="auto" w:fill="auto"/>
            <w:vAlign w:val="center"/>
            <w:hideMark/>
          </w:tcPr>
          <w:p w14:paraId="29AC5896" w14:textId="0DCC9B07" w:rsidR="00EF3210" w:rsidRPr="00D12AFC" w:rsidRDefault="00EF3210" w:rsidP="00EF3210">
            <w:pPr>
              <w:pStyle w:val="affb"/>
            </w:pPr>
            <w:r>
              <w:rPr>
                <w:color w:val="000000"/>
                <w:szCs w:val="20"/>
              </w:rPr>
              <w:t>9,85</w:t>
            </w:r>
          </w:p>
        </w:tc>
        <w:tc>
          <w:tcPr>
            <w:tcW w:w="212" w:type="pct"/>
            <w:tcBorders>
              <w:top w:val="nil"/>
              <w:left w:val="nil"/>
              <w:bottom w:val="single" w:sz="4" w:space="0" w:color="auto"/>
              <w:right w:val="single" w:sz="4" w:space="0" w:color="auto"/>
            </w:tcBorders>
            <w:shd w:val="clear" w:color="auto" w:fill="auto"/>
            <w:vAlign w:val="center"/>
            <w:hideMark/>
          </w:tcPr>
          <w:p w14:paraId="53CF3EC5" w14:textId="05F6BE15" w:rsidR="00EF3210" w:rsidRPr="00D12AFC" w:rsidRDefault="00EF3210" w:rsidP="00EF3210">
            <w:pPr>
              <w:pStyle w:val="affb"/>
            </w:pPr>
            <w:r>
              <w:rPr>
                <w:color w:val="000000"/>
                <w:szCs w:val="20"/>
              </w:rPr>
              <w:t>9,85</w:t>
            </w:r>
          </w:p>
        </w:tc>
        <w:tc>
          <w:tcPr>
            <w:tcW w:w="212" w:type="pct"/>
            <w:tcBorders>
              <w:top w:val="nil"/>
              <w:left w:val="nil"/>
              <w:bottom w:val="single" w:sz="4" w:space="0" w:color="auto"/>
              <w:right w:val="single" w:sz="4" w:space="0" w:color="auto"/>
            </w:tcBorders>
            <w:shd w:val="clear" w:color="auto" w:fill="auto"/>
            <w:vAlign w:val="center"/>
            <w:hideMark/>
          </w:tcPr>
          <w:p w14:paraId="50A7E1F5" w14:textId="65885ACA" w:rsidR="00EF3210" w:rsidRPr="00D12AFC" w:rsidRDefault="00EF3210" w:rsidP="00EF3210">
            <w:pPr>
              <w:pStyle w:val="affb"/>
            </w:pPr>
            <w:r>
              <w:rPr>
                <w:color w:val="000000"/>
                <w:szCs w:val="20"/>
              </w:rPr>
              <w:t>9,85</w:t>
            </w:r>
          </w:p>
        </w:tc>
        <w:tc>
          <w:tcPr>
            <w:tcW w:w="219" w:type="pct"/>
            <w:tcBorders>
              <w:top w:val="nil"/>
              <w:left w:val="nil"/>
              <w:bottom w:val="single" w:sz="4" w:space="0" w:color="auto"/>
              <w:right w:val="single" w:sz="4" w:space="0" w:color="auto"/>
            </w:tcBorders>
            <w:shd w:val="clear" w:color="auto" w:fill="auto"/>
            <w:vAlign w:val="center"/>
            <w:hideMark/>
          </w:tcPr>
          <w:p w14:paraId="53945E67" w14:textId="6A5B780C" w:rsidR="00EF3210" w:rsidRPr="00D12AFC" w:rsidRDefault="00EF3210" w:rsidP="00EF3210">
            <w:pPr>
              <w:pStyle w:val="affb"/>
            </w:pPr>
            <w:r>
              <w:rPr>
                <w:color w:val="000000"/>
                <w:szCs w:val="20"/>
              </w:rPr>
              <w:t>9,85</w:t>
            </w:r>
          </w:p>
        </w:tc>
        <w:tc>
          <w:tcPr>
            <w:tcW w:w="172" w:type="pct"/>
            <w:tcBorders>
              <w:top w:val="nil"/>
              <w:left w:val="nil"/>
              <w:bottom w:val="single" w:sz="4" w:space="0" w:color="auto"/>
              <w:right w:val="single" w:sz="4" w:space="0" w:color="auto"/>
            </w:tcBorders>
            <w:shd w:val="clear" w:color="auto" w:fill="auto"/>
            <w:vAlign w:val="center"/>
            <w:hideMark/>
          </w:tcPr>
          <w:p w14:paraId="7DF66C8E" w14:textId="30DDD4E3" w:rsidR="00EF3210" w:rsidRPr="00D12AFC" w:rsidRDefault="00EF3210" w:rsidP="00EF3210">
            <w:pPr>
              <w:pStyle w:val="affb"/>
            </w:pPr>
            <w:r>
              <w:rPr>
                <w:color w:val="000000"/>
                <w:szCs w:val="20"/>
              </w:rPr>
              <w:t>9,85</w:t>
            </w:r>
          </w:p>
        </w:tc>
        <w:tc>
          <w:tcPr>
            <w:tcW w:w="172" w:type="pct"/>
            <w:tcBorders>
              <w:top w:val="nil"/>
              <w:left w:val="nil"/>
              <w:bottom w:val="single" w:sz="4" w:space="0" w:color="auto"/>
              <w:right w:val="single" w:sz="4" w:space="0" w:color="auto"/>
            </w:tcBorders>
            <w:shd w:val="clear" w:color="auto" w:fill="auto"/>
            <w:vAlign w:val="center"/>
            <w:hideMark/>
          </w:tcPr>
          <w:p w14:paraId="71AF8D4D" w14:textId="3BEB883D" w:rsidR="00EF3210" w:rsidRPr="00D12AFC" w:rsidRDefault="00EF3210" w:rsidP="00EF3210">
            <w:pPr>
              <w:pStyle w:val="affb"/>
            </w:pPr>
            <w:r>
              <w:rPr>
                <w:color w:val="000000"/>
                <w:szCs w:val="20"/>
              </w:rPr>
              <w:t>9,85</w:t>
            </w:r>
          </w:p>
        </w:tc>
        <w:tc>
          <w:tcPr>
            <w:tcW w:w="172" w:type="pct"/>
            <w:tcBorders>
              <w:top w:val="nil"/>
              <w:left w:val="nil"/>
              <w:bottom w:val="single" w:sz="4" w:space="0" w:color="auto"/>
              <w:right w:val="single" w:sz="4" w:space="0" w:color="auto"/>
            </w:tcBorders>
            <w:shd w:val="clear" w:color="auto" w:fill="auto"/>
            <w:vAlign w:val="center"/>
            <w:hideMark/>
          </w:tcPr>
          <w:p w14:paraId="76CCBDC7" w14:textId="1B8171C8" w:rsidR="00EF3210" w:rsidRPr="00D12AFC" w:rsidRDefault="00EF3210" w:rsidP="00EF3210">
            <w:pPr>
              <w:pStyle w:val="affb"/>
            </w:pPr>
            <w:r>
              <w:rPr>
                <w:color w:val="000000"/>
                <w:szCs w:val="20"/>
              </w:rPr>
              <w:t>9,85</w:t>
            </w:r>
          </w:p>
        </w:tc>
      </w:tr>
    </w:tbl>
    <w:p w14:paraId="0DD14035" w14:textId="77777777" w:rsidR="005756F7" w:rsidRPr="005756F7" w:rsidRDefault="005756F7" w:rsidP="005756F7"/>
    <w:p w14:paraId="3B1AF5BD" w14:textId="77777777" w:rsidR="00884794" w:rsidRDefault="00884794" w:rsidP="002307FB">
      <w:pPr>
        <w:autoSpaceDE w:val="0"/>
        <w:autoSpaceDN w:val="0"/>
        <w:adjustRightInd w:val="0"/>
        <w:spacing w:after="0"/>
        <w:jc w:val="both"/>
        <w:rPr>
          <w:szCs w:val="28"/>
        </w:rPr>
      </w:pPr>
    </w:p>
    <w:p w14:paraId="549CE0AC" w14:textId="77777777" w:rsidR="005756F7" w:rsidRDefault="005756F7" w:rsidP="002307FB">
      <w:pPr>
        <w:autoSpaceDE w:val="0"/>
        <w:autoSpaceDN w:val="0"/>
        <w:adjustRightInd w:val="0"/>
        <w:spacing w:after="0"/>
        <w:jc w:val="both"/>
        <w:rPr>
          <w:szCs w:val="28"/>
        </w:rPr>
        <w:sectPr w:rsidR="005756F7" w:rsidSect="001D5F87">
          <w:pgSz w:w="23811" w:h="16838" w:orient="landscape" w:code="8"/>
          <w:pgMar w:top="1134" w:right="851" w:bottom="851" w:left="851" w:header="709" w:footer="709" w:gutter="0"/>
          <w:cols w:space="708"/>
          <w:docGrid w:linePitch="360"/>
        </w:sectPr>
      </w:pPr>
    </w:p>
    <w:p w14:paraId="6F29FB28" w14:textId="0CDEA251" w:rsidR="000A5894" w:rsidRPr="000A5894" w:rsidRDefault="000A5894" w:rsidP="001D6DC7">
      <w:pPr>
        <w:pStyle w:val="10"/>
      </w:pPr>
      <w:bookmarkStart w:id="64" w:name="_Toc524944235"/>
      <w:bookmarkStart w:id="65" w:name="_Toc524944811"/>
      <w:bookmarkStart w:id="66" w:name="_Toc528166490"/>
      <w:bookmarkStart w:id="67" w:name="_Toc83218191"/>
      <w:r w:rsidRPr="000A5894">
        <w:lastRenderedPageBreak/>
        <w:t>Раздел</w:t>
      </w:r>
      <w:r>
        <w:t xml:space="preserve"> </w:t>
      </w:r>
      <w:r w:rsidRPr="000A5894">
        <w:t>2</w:t>
      </w:r>
      <w:r w:rsidR="00380042">
        <w:t>.</w:t>
      </w:r>
      <w:r>
        <w:t xml:space="preserve"> </w:t>
      </w:r>
      <w:r w:rsidRPr="000A5894">
        <w:t>Существующие</w:t>
      </w:r>
      <w:r>
        <w:t xml:space="preserve"> </w:t>
      </w:r>
      <w:r w:rsidRPr="000A5894">
        <w:t>и</w:t>
      </w:r>
      <w:r>
        <w:t xml:space="preserve"> </w:t>
      </w:r>
      <w:r w:rsidRPr="000A5894">
        <w:t>перспективные</w:t>
      </w:r>
      <w:r>
        <w:t xml:space="preserve"> </w:t>
      </w:r>
      <w:r w:rsidRPr="000A5894">
        <w:t>балансы</w:t>
      </w:r>
      <w:r>
        <w:t xml:space="preserve"> </w:t>
      </w:r>
      <w:r w:rsidRPr="000A5894">
        <w:t>тепловой</w:t>
      </w:r>
      <w:r>
        <w:t xml:space="preserve"> </w:t>
      </w:r>
      <w:r w:rsidRPr="000A5894">
        <w:t>мощности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и</w:t>
      </w:r>
      <w:r>
        <w:t xml:space="preserve"> </w:t>
      </w:r>
      <w:r w:rsidRPr="000A5894">
        <w:t>тепловой</w:t>
      </w:r>
      <w:r>
        <w:t xml:space="preserve"> </w:t>
      </w:r>
      <w:r w:rsidRPr="000A5894">
        <w:t>нагрузки</w:t>
      </w:r>
      <w:r>
        <w:t xml:space="preserve"> </w:t>
      </w:r>
      <w:r w:rsidRPr="000A5894">
        <w:t>потребителей</w:t>
      </w:r>
      <w:bookmarkEnd w:id="64"/>
      <w:bookmarkEnd w:id="65"/>
      <w:bookmarkEnd w:id="66"/>
      <w:bookmarkEnd w:id="67"/>
    </w:p>
    <w:p w14:paraId="3A0E62CA" w14:textId="402BE5EB" w:rsidR="00E06B53" w:rsidRDefault="000A5894" w:rsidP="00684ABE">
      <w:pPr>
        <w:pStyle w:val="2"/>
      </w:pPr>
      <w:bookmarkStart w:id="68" w:name="_Toc524944236"/>
      <w:bookmarkStart w:id="69" w:name="_Toc524944812"/>
      <w:bookmarkStart w:id="70" w:name="_Toc528166491"/>
      <w:bookmarkStart w:id="71" w:name="_Toc83218192"/>
      <w:r w:rsidRPr="000A5894">
        <w:t>Существующие</w:t>
      </w:r>
      <w:r>
        <w:t xml:space="preserve"> </w:t>
      </w:r>
      <w:r w:rsidRPr="000A5894">
        <w:t>и</w:t>
      </w:r>
      <w:r>
        <w:t xml:space="preserve"> </w:t>
      </w:r>
      <w:r w:rsidRPr="000A5894">
        <w:t>перспективные</w:t>
      </w:r>
      <w:r>
        <w:t xml:space="preserve"> </w:t>
      </w:r>
      <w:r w:rsidRPr="000A5894">
        <w:t>зоны</w:t>
      </w:r>
      <w:r>
        <w:t xml:space="preserve"> </w:t>
      </w:r>
      <w:r w:rsidRPr="000A5894">
        <w:t>действия</w:t>
      </w:r>
      <w:r>
        <w:t xml:space="preserve"> </w:t>
      </w:r>
      <w:r w:rsidRPr="000A5894">
        <w:t>систем</w:t>
      </w:r>
      <w:r>
        <w:t xml:space="preserve"> </w:t>
      </w:r>
      <w:r w:rsidRPr="000A5894">
        <w:t>теплоснабжения</w:t>
      </w:r>
      <w:r>
        <w:t xml:space="preserve"> </w:t>
      </w:r>
      <w:r w:rsidRPr="000A5894">
        <w:t>и</w:t>
      </w:r>
      <w:r>
        <w:t xml:space="preserve"> </w:t>
      </w:r>
      <w:r w:rsidRPr="000A5894">
        <w:t>источников</w:t>
      </w:r>
      <w:r>
        <w:t xml:space="preserve"> </w:t>
      </w:r>
      <w:r w:rsidRPr="000A5894">
        <w:t>тепловой</w:t>
      </w:r>
      <w:r>
        <w:t xml:space="preserve"> </w:t>
      </w:r>
      <w:r w:rsidRPr="000A5894">
        <w:t>энергии</w:t>
      </w:r>
      <w:bookmarkEnd w:id="68"/>
      <w:bookmarkEnd w:id="69"/>
      <w:bookmarkEnd w:id="70"/>
      <w:bookmarkEnd w:id="71"/>
    </w:p>
    <w:p w14:paraId="59DA3D6F" w14:textId="77777777" w:rsidR="0002315C" w:rsidRDefault="0002315C" w:rsidP="0002315C">
      <w:pPr>
        <w:pStyle w:val="afffff9"/>
        <w:rPr>
          <w:lang w:eastAsia="ru-RU"/>
        </w:rPr>
      </w:pPr>
      <w:r w:rsidRPr="00214AD2">
        <w:rPr>
          <w:lang w:eastAsia="ru-RU"/>
        </w:rPr>
        <w:t>Зона действия источника тепловой энергии – территория поселения, городского округа (поселения) или ее часть, границы которой устанавливаются закрытыми секционирующими задвижками тепловой сети системы теплоснабжения.</w:t>
      </w:r>
    </w:p>
    <w:p w14:paraId="2473BF04" w14:textId="77777777" w:rsidR="0002315C" w:rsidRPr="00865940" w:rsidRDefault="0002315C" w:rsidP="0002315C">
      <w:pPr>
        <w:ind w:firstLine="708"/>
        <w:jc w:val="both"/>
        <w:rPr>
          <w:rStyle w:val="afffff"/>
        </w:rPr>
      </w:pPr>
      <w:r w:rsidRPr="00865940">
        <w:rPr>
          <w:rStyle w:val="afffff"/>
        </w:rPr>
        <w:t>Зона действия БТЭЦ-2</w:t>
      </w:r>
    </w:p>
    <w:p w14:paraId="0773C151" w14:textId="7DF02060" w:rsidR="0002315C" w:rsidRPr="00450133" w:rsidRDefault="0002315C" w:rsidP="0002315C">
      <w:pPr>
        <w:pStyle w:val="afffff9"/>
      </w:pPr>
      <w:r w:rsidRPr="00450133">
        <w:t xml:space="preserve">Зона действия </w:t>
      </w:r>
      <w:r>
        <w:t>БТЭЦ-2</w:t>
      </w:r>
      <w:r w:rsidRPr="00450133">
        <w:t xml:space="preserve"> распространяется на </w:t>
      </w:r>
      <w:r>
        <w:t xml:space="preserve">всю левобережную часть </w:t>
      </w:r>
      <w:r w:rsidRPr="00450133">
        <w:t xml:space="preserve">города. </w:t>
      </w:r>
      <w:r>
        <w:t xml:space="preserve">В зону действия БТЭЦ-2 так же входит территория промышленного предприятия </w:t>
      </w:r>
      <w:r w:rsidRPr="00865940">
        <w:t xml:space="preserve">«Ависма» филиал ОАО «Корпорация ВСМПО-АВИСМА». В </w:t>
      </w:r>
      <w:r w:rsidRPr="00450133">
        <w:t xml:space="preserve">зоне эффективного радиуса теплоснабжения </w:t>
      </w:r>
      <w:r>
        <w:t>БТЭЦ-2</w:t>
      </w:r>
      <w:r w:rsidRPr="00450133">
        <w:t xml:space="preserve"> находятся котельн</w:t>
      </w:r>
      <w:r>
        <w:t xml:space="preserve">ая городской </w:t>
      </w:r>
      <w:r w:rsidR="000E139A">
        <w:t>больницы</w:t>
      </w:r>
      <w:r>
        <w:t xml:space="preserve"> №2 ВК </w:t>
      </w:r>
      <w:r w:rsidR="000E139A">
        <w:t>«</w:t>
      </w:r>
      <w:r>
        <w:t>Гор. Больница</w:t>
      </w:r>
      <w:r w:rsidR="000E139A">
        <w:t>»</w:t>
      </w:r>
      <w:r>
        <w:t xml:space="preserve">. </w:t>
      </w:r>
    </w:p>
    <w:p w14:paraId="70EE5B5F" w14:textId="15340CB5" w:rsidR="0002315C" w:rsidRPr="00865940" w:rsidRDefault="0002315C" w:rsidP="0002315C">
      <w:pPr>
        <w:ind w:firstLine="708"/>
        <w:jc w:val="both"/>
        <w:rPr>
          <w:rStyle w:val="afffff"/>
        </w:rPr>
      </w:pPr>
      <w:r w:rsidRPr="00865940">
        <w:rPr>
          <w:rStyle w:val="afffff"/>
        </w:rPr>
        <w:t>Зона действия ВК Гор. Больница</w:t>
      </w:r>
    </w:p>
    <w:p w14:paraId="03344A5F" w14:textId="77777777" w:rsidR="0002315C" w:rsidRDefault="0002315C" w:rsidP="0002315C">
      <w:pPr>
        <w:pStyle w:val="afffff9"/>
      </w:pPr>
      <w:r w:rsidRPr="00450133">
        <w:t xml:space="preserve">Зона действия котельной распространяется на </w:t>
      </w:r>
      <w:r>
        <w:t>комплекс зданий и сооружений</w:t>
      </w:r>
      <w:r w:rsidRPr="00E77401">
        <w:t xml:space="preserve"> </w:t>
      </w:r>
      <w:r>
        <w:t xml:space="preserve">Городской больницы №2 </w:t>
      </w:r>
      <w:r w:rsidRPr="00450133">
        <w:t xml:space="preserve">по адресу ул. </w:t>
      </w:r>
      <w:r>
        <w:t>Ломоносова</w:t>
      </w:r>
      <w:r w:rsidRPr="00450133">
        <w:t xml:space="preserve">, </w:t>
      </w:r>
      <w:r>
        <w:t>102 и составляет 0,07</w:t>
      </w:r>
      <w:r w:rsidRPr="00450133">
        <w:t xml:space="preserve"> км</w:t>
      </w:r>
      <w:r w:rsidRPr="00450133">
        <w:rPr>
          <w:vertAlign w:val="superscript"/>
        </w:rPr>
        <w:t>2</w:t>
      </w:r>
      <w:r w:rsidRPr="00450133">
        <w:t>.</w:t>
      </w:r>
    </w:p>
    <w:p w14:paraId="0815BF8F" w14:textId="6E855CEB" w:rsidR="0002315C" w:rsidRDefault="0002315C" w:rsidP="0002315C">
      <w:pPr>
        <w:pStyle w:val="afffff9"/>
      </w:pPr>
      <w:r w:rsidRPr="00450133">
        <w:t>В отопительный период в случае возникновения внештатных (аварийных</w:t>
      </w:r>
      <w:r>
        <w:t>) ситуаций, дефицита топлива на источнике</w:t>
      </w:r>
      <w:r w:rsidRPr="00450133">
        <w:t xml:space="preserve"> тепловой энергии</w:t>
      </w:r>
      <w:r w:rsidRPr="00EB470E">
        <w:t xml:space="preserve"> </w:t>
      </w:r>
      <w:r>
        <w:t xml:space="preserve">ВК </w:t>
      </w:r>
      <w:r w:rsidR="000E139A">
        <w:t>«</w:t>
      </w:r>
      <w:r>
        <w:t>Гор. Больница</w:t>
      </w:r>
      <w:r w:rsidR="000E139A">
        <w:t>»</w:t>
      </w:r>
      <w:r w:rsidRPr="00450133">
        <w:t xml:space="preserve">, имеется техническая возможность переключения </w:t>
      </w:r>
      <w:r>
        <w:t xml:space="preserve">всей </w:t>
      </w:r>
      <w:r w:rsidRPr="00450133">
        <w:t>тепловой нагрузки потребителей</w:t>
      </w:r>
      <w:r>
        <w:t xml:space="preserve"> </w:t>
      </w:r>
      <w:r w:rsidRPr="00450133">
        <w:t xml:space="preserve">на </w:t>
      </w:r>
      <w:r>
        <w:t xml:space="preserve">БТЭЦ-2, </w:t>
      </w:r>
      <w:r w:rsidRPr="00450133">
        <w:t xml:space="preserve">для поддержания необходимых параметров качества теплоснабжения. </w:t>
      </w:r>
    </w:p>
    <w:p w14:paraId="45628866" w14:textId="77777777" w:rsidR="0002315C" w:rsidRPr="00865940" w:rsidRDefault="0002315C" w:rsidP="0002315C">
      <w:pPr>
        <w:ind w:firstLine="708"/>
        <w:jc w:val="both"/>
        <w:rPr>
          <w:rStyle w:val="afffff"/>
        </w:rPr>
      </w:pPr>
      <w:r w:rsidRPr="00865940">
        <w:rPr>
          <w:rStyle w:val="afffff"/>
        </w:rPr>
        <w:t xml:space="preserve">Зона действия ВК </w:t>
      </w:r>
      <w:r>
        <w:rPr>
          <w:rStyle w:val="afffff"/>
        </w:rPr>
        <w:t>Правобережная</w:t>
      </w:r>
    </w:p>
    <w:p w14:paraId="70178B68" w14:textId="2B0676E5" w:rsidR="0002315C" w:rsidRDefault="0002315C" w:rsidP="0002315C">
      <w:pPr>
        <w:pStyle w:val="afffff9"/>
      </w:pPr>
      <w:r w:rsidRPr="00450133">
        <w:t xml:space="preserve">Зона действия </w:t>
      </w:r>
      <w:r w:rsidRPr="00E77401">
        <w:t xml:space="preserve">ВК </w:t>
      </w:r>
      <w:r>
        <w:t>Правобережная</w:t>
      </w:r>
      <w:r>
        <w:rPr>
          <w:b/>
        </w:rPr>
        <w:t xml:space="preserve"> </w:t>
      </w:r>
      <w:r w:rsidRPr="00450133">
        <w:t xml:space="preserve">распространяется на правобережную часть </w:t>
      </w:r>
      <w:r>
        <w:t>города, мкр.«Усолье»</w:t>
      </w:r>
      <w:r w:rsidR="000E139A">
        <w:t xml:space="preserve"> и мкр «Любимов»</w:t>
      </w:r>
      <w:r>
        <w:t xml:space="preserve">. </w:t>
      </w:r>
      <w:r w:rsidRPr="00450133">
        <w:t xml:space="preserve">Зона действия источника ограничена ул. </w:t>
      </w:r>
      <w:r>
        <w:t xml:space="preserve">Свободы, рекой Кама, лесным массивом </w:t>
      </w:r>
      <w:r w:rsidRPr="00450133">
        <w:t>и составляет</w:t>
      </w:r>
      <w:r>
        <w:t xml:space="preserve"> 4,97</w:t>
      </w:r>
      <w:r w:rsidRPr="00450133">
        <w:t xml:space="preserve"> км</w:t>
      </w:r>
      <w:r w:rsidRPr="00450133">
        <w:rPr>
          <w:vertAlign w:val="superscript"/>
        </w:rPr>
        <w:t>2</w:t>
      </w:r>
      <w:r w:rsidRPr="00450133">
        <w:t>.</w:t>
      </w:r>
      <w:r w:rsidR="00D12AFC">
        <w:t xml:space="preserve"> Перспективное развитие централизованной системы теплоснабжения от Правобережной котельной увеличит зону действия (строительство вновь возводимых жилых зданий и зданий соц.культ.быта)</w:t>
      </w:r>
      <w:r w:rsidRPr="00450133">
        <w:t>.</w:t>
      </w:r>
    </w:p>
    <w:p w14:paraId="4E7C346C" w14:textId="2F8EA100" w:rsidR="001A0C9D" w:rsidRPr="00865940" w:rsidRDefault="001A0C9D" w:rsidP="001A0C9D">
      <w:pPr>
        <w:ind w:firstLine="708"/>
        <w:jc w:val="both"/>
        <w:rPr>
          <w:rStyle w:val="afffff"/>
        </w:rPr>
      </w:pPr>
      <w:r w:rsidRPr="00865940">
        <w:rPr>
          <w:rStyle w:val="afffff"/>
        </w:rPr>
        <w:t xml:space="preserve">Зона действия </w:t>
      </w:r>
      <w:r>
        <w:rPr>
          <w:rStyle w:val="afffff"/>
        </w:rPr>
        <w:t xml:space="preserve">Котельных №№1, </w:t>
      </w:r>
      <w:r w:rsidR="00D12AFC">
        <w:rPr>
          <w:rStyle w:val="afffff"/>
        </w:rPr>
        <w:t>7</w:t>
      </w:r>
      <w:r>
        <w:rPr>
          <w:rStyle w:val="afffff"/>
        </w:rPr>
        <w:t xml:space="preserve"> и 5 ООО «Энергоресурс»</w:t>
      </w:r>
    </w:p>
    <w:p w14:paraId="0DF3EEF3" w14:textId="331DFC33" w:rsidR="001A0C9D" w:rsidRPr="00450133" w:rsidRDefault="001A0C9D" w:rsidP="001A0C9D">
      <w:pPr>
        <w:pStyle w:val="afffff9"/>
      </w:pPr>
      <w:r w:rsidRPr="00450133">
        <w:t>Зон</w:t>
      </w:r>
      <w:r>
        <w:t>ы действия котельный №1,</w:t>
      </w:r>
      <w:r w:rsidR="00D12AFC">
        <w:t xml:space="preserve"> 7</w:t>
      </w:r>
      <w:r>
        <w:t xml:space="preserve"> и 5 ООО «Энергоресурс» находятся территориально в г.Усолье. Предоставляет услуги теплоснабжения малоэтажной застройки с низкой плотностью.</w:t>
      </w:r>
      <w:r w:rsidR="00F651DD">
        <w:t xml:space="preserve"> </w:t>
      </w:r>
      <w:r w:rsidR="00F651DD" w:rsidRPr="00F651DD">
        <w:rPr>
          <w:rStyle w:val="afffff"/>
          <w:b w:val="0"/>
          <w:bCs w:val="0"/>
        </w:rPr>
        <w:t>Площадь зоны действия ИТЭ составляет 3,2 км</w:t>
      </w:r>
      <w:r w:rsidR="00F651DD" w:rsidRPr="00F651DD">
        <w:rPr>
          <w:rStyle w:val="afffff"/>
          <w:rFonts w:cs="Times New Roman"/>
          <w:b w:val="0"/>
          <w:bCs w:val="0"/>
        </w:rPr>
        <w:t>²</w:t>
      </w:r>
    </w:p>
    <w:p w14:paraId="5F9EF472" w14:textId="797558A3" w:rsidR="0017258C" w:rsidRDefault="001A0C9D" w:rsidP="0002315C">
      <w:pPr>
        <w:pStyle w:val="afffff9"/>
      </w:pPr>
      <w:r>
        <w:t xml:space="preserve">В перспективном развитии, предусматривается </w:t>
      </w:r>
      <w:r w:rsidR="0017258C">
        <w:t>исключение</w:t>
      </w:r>
      <w:r>
        <w:t xml:space="preserve"> зон действия источников тепловой энергии</w:t>
      </w:r>
      <w:r w:rsidR="0017258C">
        <w:t xml:space="preserve"> в связи с переключением всех абонентов на индивидуально</w:t>
      </w:r>
      <w:r w:rsidR="006E6922">
        <w:t>е</w:t>
      </w:r>
      <w:r w:rsidR="0017258C">
        <w:t xml:space="preserve"> теплоснабжение.</w:t>
      </w:r>
    </w:p>
    <w:p w14:paraId="499D792D" w14:textId="21265EE1" w:rsidR="0017258C" w:rsidRPr="00865940" w:rsidRDefault="0017258C" w:rsidP="0017258C">
      <w:pPr>
        <w:ind w:firstLine="708"/>
        <w:jc w:val="both"/>
        <w:rPr>
          <w:rStyle w:val="afffff"/>
        </w:rPr>
      </w:pPr>
      <w:r w:rsidRPr="00865940">
        <w:rPr>
          <w:rStyle w:val="afffff"/>
        </w:rPr>
        <w:t xml:space="preserve">Зона действия </w:t>
      </w:r>
      <w:r>
        <w:rPr>
          <w:rStyle w:val="afffff"/>
        </w:rPr>
        <w:t>Котельной №6 ООО «Энергоресурс»</w:t>
      </w:r>
    </w:p>
    <w:p w14:paraId="7DBA8ACF" w14:textId="77777777" w:rsidR="00F651DD" w:rsidRPr="00F651DD" w:rsidRDefault="0017258C" w:rsidP="00F651DD">
      <w:pPr>
        <w:pStyle w:val="afffff9"/>
        <w:rPr>
          <w:rStyle w:val="afffff"/>
          <w:b w:val="0"/>
          <w:bCs w:val="0"/>
          <w:i/>
        </w:rPr>
      </w:pPr>
      <w:r w:rsidRPr="00450133">
        <w:t>Зон</w:t>
      </w:r>
      <w:r>
        <w:t>ы действия котельной №6 ООО «Энергоресурс» находятся территориально в с.Пыскор. Предоставляет услуги теплоснабжения малоэтажной застройки с низкой плотностью.</w:t>
      </w:r>
      <w:r w:rsidR="00044AD5" w:rsidRPr="00044AD5">
        <w:t xml:space="preserve"> </w:t>
      </w:r>
      <w:r w:rsidR="00044AD5">
        <w:t>Зона действия ИТЭ сохраняется на весь рассматриваемый период.</w:t>
      </w:r>
      <w:r w:rsidR="00F651DD">
        <w:t xml:space="preserve"> </w:t>
      </w:r>
      <w:r w:rsidR="00F651DD" w:rsidRPr="00F651DD">
        <w:rPr>
          <w:rStyle w:val="afffff"/>
          <w:b w:val="0"/>
          <w:bCs w:val="0"/>
        </w:rPr>
        <w:t>Площадь зоны действия ИТЭ составляет 0,04 км</w:t>
      </w:r>
      <w:r w:rsidR="00F651DD" w:rsidRPr="00F651DD">
        <w:rPr>
          <w:rStyle w:val="afffff"/>
          <w:rFonts w:cs="Times New Roman"/>
          <w:b w:val="0"/>
          <w:bCs w:val="0"/>
        </w:rPr>
        <w:t>².</w:t>
      </w:r>
    </w:p>
    <w:p w14:paraId="336FE9CE" w14:textId="3B619B4E" w:rsidR="00D12AFC" w:rsidRDefault="00D12AFC" w:rsidP="00D12AFC">
      <w:pPr>
        <w:ind w:firstLine="708"/>
        <w:jc w:val="both"/>
        <w:rPr>
          <w:rStyle w:val="afffff"/>
        </w:rPr>
      </w:pPr>
      <w:r w:rsidRPr="00865940">
        <w:rPr>
          <w:rStyle w:val="afffff"/>
        </w:rPr>
        <w:t xml:space="preserve">Зона действия </w:t>
      </w:r>
      <w:r>
        <w:rPr>
          <w:rStyle w:val="afffff"/>
        </w:rPr>
        <w:t xml:space="preserve">Котельной </w:t>
      </w:r>
      <w:r w:rsidR="00872142">
        <w:rPr>
          <w:rStyle w:val="afffff"/>
        </w:rPr>
        <w:t>ВЧД-8</w:t>
      </w:r>
    </w:p>
    <w:p w14:paraId="67695F8C" w14:textId="687D8832" w:rsidR="00D12AFC" w:rsidRPr="00D12AFC" w:rsidRDefault="00D12AFC" w:rsidP="00D12AFC">
      <w:pPr>
        <w:pStyle w:val="afffff9"/>
        <w:rPr>
          <w:rStyle w:val="afffff"/>
          <w:b w:val="0"/>
          <w:bCs w:val="0"/>
        </w:rPr>
      </w:pPr>
      <w:r w:rsidRPr="00D12AFC">
        <w:rPr>
          <w:rStyle w:val="afffff"/>
          <w:b w:val="0"/>
          <w:bCs w:val="0"/>
        </w:rPr>
        <w:t xml:space="preserve">Зона действия котельной </w:t>
      </w:r>
      <w:r w:rsidR="00872142">
        <w:rPr>
          <w:rStyle w:val="afffff"/>
          <w:b w:val="0"/>
          <w:bCs w:val="0"/>
        </w:rPr>
        <w:t>ВЧД-8</w:t>
      </w:r>
      <w:r w:rsidRPr="00D12AFC">
        <w:rPr>
          <w:rStyle w:val="afffff"/>
          <w:b w:val="0"/>
          <w:bCs w:val="0"/>
        </w:rPr>
        <w:t xml:space="preserve"> расположена в п. Железнодорожный на ст. Березники - Сортировочная, и обеспечивает тепловой энергией здания и сооружения ОАО «РЖД» и п. Железнодорожный.</w:t>
      </w:r>
      <w:r>
        <w:rPr>
          <w:rStyle w:val="afffff"/>
          <w:b w:val="0"/>
          <w:bCs w:val="0"/>
        </w:rPr>
        <w:t xml:space="preserve"> </w:t>
      </w:r>
      <w:r w:rsidR="00044AD5">
        <w:t>Зона действия ИТЭ сохраняется на весь рассматриваемый период.</w:t>
      </w:r>
      <w:r w:rsidR="00F651DD">
        <w:t xml:space="preserve"> </w:t>
      </w:r>
      <w:r w:rsidR="00F651DD" w:rsidRPr="00F651DD">
        <w:rPr>
          <w:rStyle w:val="afffff"/>
          <w:b w:val="0"/>
          <w:bCs w:val="0"/>
        </w:rPr>
        <w:t>Площадь зоны действия ИТЭ составляет 12 км</w:t>
      </w:r>
      <w:r w:rsidR="00F651DD" w:rsidRPr="00F651DD">
        <w:rPr>
          <w:rStyle w:val="afffff"/>
          <w:rFonts w:cs="Times New Roman"/>
          <w:b w:val="0"/>
          <w:bCs w:val="0"/>
        </w:rPr>
        <w:t>²</w:t>
      </w:r>
    </w:p>
    <w:p w14:paraId="7E1467C9" w14:textId="488D0B28" w:rsidR="0002315C" w:rsidRDefault="0002315C" w:rsidP="00D12AFC">
      <w:pPr>
        <w:pStyle w:val="afffff9"/>
      </w:pPr>
    </w:p>
    <w:p w14:paraId="6FDE746A" w14:textId="77777777" w:rsidR="0002315C" w:rsidRDefault="0002315C" w:rsidP="0002315C">
      <w:pPr>
        <w:sectPr w:rsidR="0002315C" w:rsidSect="00026439">
          <w:pgSz w:w="11906" w:h="16838"/>
          <w:pgMar w:top="851" w:right="851" w:bottom="851" w:left="1134" w:header="709" w:footer="510" w:gutter="0"/>
          <w:cols w:space="708"/>
          <w:docGrid w:linePitch="360"/>
        </w:sectPr>
      </w:pPr>
    </w:p>
    <w:p w14:paraId="32F33B61" w14:textId="77777777" w:rsidR="00D12AFC" w:rsidRDefault="00D12AFC" w:rsidP="00D12AFC">
      <w:pPr>
        <w:keepNext/>
      </w:pPr>
      <w:r>
        <w:rPr>
          <w:noProof/>
        </w:rPr>
        <w:lastRenderedPageBreak/>
        <w:drawing>
          <wp:inline distT="0" distB="0" distL="0" distR="0" wp14:anchorId="59C530E1" wp14:editId="408ED8F7">
            <wp:extent cx="5317066" cy="6200857"/>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23153" cy="6207956"/>
                    </a:xfrm>
                    <a:prstGeom prst="rect">
                      <a:avLst/>
                    </a:prstGeom>
                    <a:noFill/>
                    <a:ln>
                      <a:noFill/>
                    </a:ln>
                  </pic:spPr>
                </pic:pic>
              </a:graphicData>
            </a:graphic>
          </wp:inline>
        </w:drawing>
      </w:r>
    </w:p>
    <w:p w14:paraId="3839BD19" w14:textId="08B77E7D" w:rsidR="00D12AFC" w:rsidRDefault="00D12AFC" w:rsidP="00D12AFC">
      <w:pPr>
        <w:pStyle w:val="afc"/>
      </w:pPr>
      <w:bookmarkStart w:id="72" w:name="_Toc77844375"/>
      <w:bookmarkStart w:id="73" w:name="_Toc83218707"/>
      <w:r>
        <w:t xml:space="preserve">Рисунок </w:t>
      </w:r>
      <w:r w:rsidR="00D85A0C">
        <w:fldChar w:fldCharType="begin"/>
      </w:r>
      <w:r w:rsidR="00D85A0C">
        <w:instrText xml:space="preserve"> SEQ Рисунок \* ARABIC </w:instrText>
      </w:r>
      <w:r w:rsidR="00D85A0C">
        <w:fldChar w:fldCharType="separate"/>
      </w:r>
      <w:r w:rsidR="00B935E5">
        <w:rPr>
          <w:noProof/>
        </w:rPr>
        <w:t>12</w:t>
      </w:r>
      <w:r w:rsidR="00D85A0C">
        <w:rPr>
          <w:noProof/>
        </w:rPr>
        <w:fldChar w:fldCharType="end"/>
      </w:r>
      <w:r>
        <w:t>. Зона действия котельной №6, с. Пыскор</w:t>
      </w:r>
      <w:bookmarkEnd w:id="72"/>
      <w:bookmarkEnd w:id="73"/>
    </w:p>
    <w:p w14:paraId="1A183F27" w14:textId="77777777" w:rsidR="00D12AFC" w:rsidRDefault="00D12AFC" w:rsidP="00D12AFC">
      <w:pPr>
        <w:rPr>
          <w:noProof/>
        </w:rPr>
      </w:pPr>
      <w:r>
        <w:rPr>
          <w:noProof/>
        </w:rPr>
        <mc:AlternateContent>
          <mc:Choice Requires="wps">
            <w:drawing>
              <wp:anchor distT="0" distB="0" distL="114300" distR="114300" simplePos="0" relativeHeight="251650560" behindDoc="1" locked="0" layoutInCell="1" allowOverlap="1" wp14:anchorId="453AF7E9" wp14:editId="432652A6">
                <wp:simplePos x="0" y="0"/>
                <wp:positionH relativeFrom="column">
                  <wp:posOffset>958215</wp:posOffset>
                </wp:positionH>
                <wp:positionV relativeFrom="paragraph">
                  <wp:posOffset>4749165</wp:posOffset>
                </wp:positionV>
                <wp:extent cx="4007485" cy="635"/>
                <wp:effectExtent l="0" t="0" r="0" b="0"/>
                <wp:wrapNone/>
                <wp:docPr id="47" name="Надпись 47"/>
                <wp:cNvGraphicFramePr/>
                <a:graphic xmlns:a="http://schemas.openxmlformats.org/drawingml/2006/main">
                  <a:graphicData uri="http://schemas.microsoft.com/office/word/2010/wordprocessingShape">
                    <wps:wsp>
                      <wps:cNvSpPr txBox="1"/>
                      <wps:spPr>
                        <a:xfrm>
                          <a:off x="0" y="0"/>
                          <a:ext cx="4007485" cy="635"/>
                        </a:xfrm>
                        <a:prstGeom prst="rect">
                          <a:avLst/>
                        </a:prstGeom>
                        <a:solidFill>
                          <a:prstClr val="white"/>
                        </a:solidFill>
                        <a:ln>
                          <a:noFill/>
                        </a:ln>
                      </wps:spPr>
                      <wps:txbx>
                        <w:txbxContent>
                          <w:p w14:paraId="53E38E92" w14:textId="77777777" w:rsidR="00D12AFC" w:rsidRDefault="00D12AFC" w:rsidP="00D12AFC">
                            <w:pPr>
                              <w:pStyle w:val="afc"/>
                            </w:pPr>
                          </w:p>
                          <w:p w14:paraId="5BE14EEE" w14:textId="77777777" w:rsidR="00D12AFC" w:rsidRDefault="00D12AFC" w:rsidP="00D12AFC"/>
                          <w:p w14:paraId="6D9DDCC5" w14:textId="77777777" w:rsidR="00D12AFC" w:rsidRDefault="00D12AFC" w:rsidP="00D12AFC"/>
                          <w:p w14:paraId="5C2B6960" w14:textId="77777777" w:rsidR="00D12AFC" w:rsidRDefault="00D12AFC" w:rsidP="00D12AFC"/>
                          <w:p w14:paraId="087672CD" w14:textId="77777777" w:rsidR="00D12AFC" w:rsidRDefault="00D12AFC" w:rsidP="00D12AFC"/>
                          <w:p w14:paraId="431EDDAB" w14:textId="77777777" w:rsidR="00D12AFC" w:rsidRDefault="00D12AFC" w:rsidP="00D12AFC"/>
                          <w:p w14:paraId="122AAFA2" w14:textId="77777777" w:rsidR="00D12AFC" w:rsidRDefault="00D12AFC" w:rsidP="00D12AFC"/>
                          <w:p w14:paraId="0AA08A69" w14:textId="77777777" w:rsidR="00D12AFC" w:rsidRDefault="00D12AFC" w:rsidP="00D12AFC"/>
                          <w:p w14:paraId="4BEA863B" w14:textId="77777777" w:rsidR="00D12AFC" w:rsidRDefault="00D12AFC" w:rsidP="00D12AFC"/>
                          <w:p w14:paraId="7F2C6616" w14:textId="77777777" w:rsidR="00D12AFC" w:rsidRDefault="00D12AFC" w:rsidP="00D12AFC"/>
                          <w:p w14:paraId="65556655" w14:textId="77777777" w:rsidR="00D12AFC" w:rsidRDefault="00D12AFC" w:rsidP="00D12AFC"/>
                          <w:p w14:paraId="1843ACF6" w14:textId="77777777" w:rsidR="00D12AFC" w:rsidRPr="00112C2A" w:rsidRDefault="00D12AFC" w:rsidP="00D12AFC"/>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3AF7E9" id="Надпись 47" o:spid="_x0000_s1027" type="#_x0000_t202" style="position:absolute;left:0;text-align:left;margin-left:75.45pt;margin-top:373.95pt;width:315.55pt;height:.05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" stroked="f">
                <v:textbox style="mso-fit-shape-to-text:t" inset="0,0,0,0">
                  <w:txbxContent>
                    <w:p w14:paraId="53E38E92" w14:textId="77777777" w:rsidR="00D12AFC" w:rsidRDefault="00D12AFC" w:rsidP="00D12AFC">
                      <w:pPr>
                        <w:pStyle w:val="afc"/>
                      </w:pPr>
                    </w:p>
                    <w:p w14:paraId="5BE14EEE" w14:textId="77777777" w:rsidR="00D12AFC" w:rsidRDefault="00D12AFC" w:rsidP="00D12AFC"/>
                    <w:p w14:paraId="6D9DDCC5" w14:textId="77777777" w:rsidR="00D12AFC" w:rsidRDefault="00D12AFC" w:rsidP="00D12AFC"/>
                    <w:p w14:paraId="5C2B6960" w14:textId="77777777" w:rsidR="00D12AFC" w:rsidRDefault="00D12AFC" w:rsidP="00D12AFC"/>
                    <w:p w14:paraId="087672CD" w14:textId="77777777" w:rsidR="00D12AFC" w:rsidRDefault="00D12AFC" w:rsidP="00D12AFC"/>
                    <w:p w14:paraId="431EDDAB" w14:textId="77777777" w:rsidR="00D12AFC" w:rsidRDefault="00D12AFC" w:rsidP="00D12AFC"/>
                    <w:p w14:paraId="122AAFA2" w14:textId="77777777" w:rsidR="00D12AFC" w:rsidRDefault="00D12AFC" w:rsidP="00D12AFC"/>
                    <w:p w14:paraId="0AA08A69" w14:textId="77777777" w:rsidR="00D12AFC" w:rsidRDefault="00D12AFC" w:rsidP="00D12AFC"/>
                    <w:p w14:paraId="4BEA863B" w14:textId="77777777" w:rsidR="00D12AFC" w:rsidRDefault="00D12AFC" w:rsidP="00D12AFC"/>
                    <w:p w14:paraId="7F2C6616" w14:textId="77777777" w:rsidR="00D12AFC" w:rsidRDefault="00D12AFC" w:rsidP="00D12AFC"/>
                    <w:p w14:paraId="65556655" w14:textId="77777777" w:rsidR="00D12AFC" w:rsidRDefault="00D12AFC" w:rsidP="00D12AFC"/>
                    <w:p w14:paraId="1843ACF6" w14:textId="77777777" w:rsidR="00D12AFC" w:rsidRPr="00112C2A" w:rsidRDefault="00D12AFC" w:rsidP="00D12AFC"/>
                  </w:txbxContent>
                </v:textbox>
              </v:shape>
            </w:pict>
          </mc:Fallback>
        </mc:AlternateContent>
      </w:r>
    </w:p>
    <w:p w14:paraId="2F3B7131" w14:textId="77777777" w:rsidR="00D12AFC" w:rsidRDefault="00D12AFC" w:rsidP="00D12AFC">
      <w:pPr>
        <w:rPr>
          <w:noProof/>
        </w:rPr>
      </w:pPr>
    </w:p>
    <w:p w14:paraId="16723D38" w14:textId="77777777" w:rsidR="00D12AFC" w:rsidRDefault="00D12AFC" w:rsidP="00D12AFC">
      <w:pPr>
        <w:rPr>
          <w:noProof/>
        </w:rPr>
      </w:pPr>
    </w:p>
    <w:p w14:paraId="37A34DB5" w14:textId="77777777" w:rsidR="00D12AFC" w:rsidRDefault="00D12AFC" w:rsidP="00D12AFC">
      <w:pPr>
        <w:rPr>
          <w:noProof/>
        </w:rPr>
      </w:pPr>
    </w:p>
    <w:p w14:paraId="0EE8F3B8" w14:textId="77777777" w:rsidR="00D12AFC" w:rsidRDefault="00D12AFC" w:rsidP="00D12AFC">
      <w:pPr>
        <w:keepNext/>
      </w:pPr>
    </w:p>
    <w:p w14:paraId="19DAA0F4" w14:textId="77777777" w:rsidR="00D12AFC" w:rsidRDefault="00D12AFC" w:rsidP="00D12AFC">
      <w:pPr>
        <w:rPr>
          <w:noProof/>
        </w:rPr>
      </w:pPr>
    </w:p>
    <w:p w14:paraId="735D7293" w14:textId="77777777" w:rsidR="00D12AFC" w:rsidRDefault="00D12AFC" w:rsidP="00D12AFC">
      <w:pPr>
        <w:rPr>
          <w:noProof/>
        </w:rPr>
      </w:pPr>
    </w:p>
    <w:p w14:paraId="63016B9C" w14:textId="77777777" w:rsidR="00D12AFC" w:rsidRDefault="00D12AFC" w:rsidP="00D12AFC">
      <w:pPr>
        <w:rPr>
          <w:noProof/>
        </w:rPr>
      </w:pPr>
    </w:p>
    <w:p w14:paraId="488A2367" w14:textId="77777777" w:rsidR="00D12AFC" w:rsidRDefault="00D12AFC" w:rsidP="00D12AFC">
      <w:pPr>
        <w:rPr>
          <w:noProof/>
        </w:rPr>
      </w:pPr>
    </w:p>
    <w:p w14:paraId="767CF730" w14:textId="77777777" w:rsidR="00D12AFC" w:rsidRDefault="00D12AFC" w:rsidP="00D12AFC">
      <w:pPr>
        <w:rPr>
          <w:noProof/>
        </w:rPr>
      </w:pPr>
    </w:p>
    <w:p w14:paraId="3323E54C" w14:textId="77777777" w:rsidR="00D12AFC" w:rsidRDefault="00D12AFC" w:rsidP="00D12AFC">
      <w:pPr>
        <w:rPr>
          <w:noProof/>
        </w:rPr>
      </w:pPr>
    </w:p>
    <w:p w14:paraId="03206E01" w14:textId="40D77FC4" w:rsidR="00D12AFC" w:rsidRDefault="006D4B25" w:rsidP="00D12AFC">
      <w:pPr>
        <w:ind w:firstLine="0"/>
        <w:rPr>
          <w:noProof/>
        </w:rPr>
      </w:pPr>
      <w:r>
        <w:rPr>
          <w:noProof/>
        </w:rPr>
        <w:lastRenderedPageBreak/>
        <w:drawing>
          <wp:inline distT="0" distB="0" distL="0" distR="0" wp14:anchorId="0AE4D726" wp14:editId="17D1985B">
            <wp:extent cx="5885589" cy="4427601"/>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89807" cy="4430774"/>
                    </a:xfrm>
                    <a:prstGeom prst="rect">
                      <a:avLst/>
                    </a:prstGeom>
                    <a:noFill/>
                    <a:ln>
                      <a:noFill/>
                    </a:ln>
                  </pic:spPr>
                </pic:pic>
              </a:graphicData>
            </a:graphic>
          </wp:inline>
        </w:drawing>
      </w:r>
    </w:p>
    <w:p w14:paraId="0E28C43A" w14:textId="27A96A54" w:rsidR="00D12AFC" w:rsidRDefault="00D12AFC" w:rsidP="00D12AFC">
      <w:pPr>
        <w:pStyle w:val="afc"/>
      </w:pPr>
      <w:bookmarkStart w:id="74" w:name="_Toc77844376"/>
      <w:bookmarkStart w:id="75" w:name="_Toc83218708"/>
      <w:r w:rsidRPr="00F1241F">
        <w:t xml:space="preserve">Рисунок </w:t>
      </w:r>
      <w:r w:rsidR="00D85A0C">
        <w:fldChar w:fldCharType="begin"/>
      </w:r>
      <w:r w:rsidR="00D85A0C">
        <w:instrText xml:space="preserve"> SEQ Рисунок \* ARABIC </w:instrText>
      </w:r>
      <w:r w:rsidR="00D85A0C">
        <w:fldChar w:fldCharType="separate"/>
      </w:r>
      <w:r w:rsidR="00B935E5">
        <w:rPr>
          <w:noProof/>
        </w:rPr>
        <w:t>13</w:t>
      </w:r>
      <w:r w:rsidR="00D85A0C">
        <w:rPr>
          <w:noProof/>
        </w:rPr>
        <w:fldChar w:fldCharType="end"/>
      </w:r>
      <w:r w:rsidRPr="00F1241F">
        <w:t xml:space="preserve">. Зона действия котельной </w:t>
      </w:r>
      <w:r w:rsidR="00872142">
        <w:t>ВЧД-8</w:t>
      </w:r>
      <w:r w:rsidRPr="00F1241F">
        <w:t xml:space="preserve"> п. Железнодорожный</w:t>
      </w:r>
      <w:bookmarkEnd w:id="74"/>
      <w:bookmarkEnd w:id="75"/>
    </w:p>
    <w:p w14:paraId="65CC2BAA" w14:textId="48E7D3D1" w:rsidR="00D12AFC" w:rsidRDefault="00D12AFC" w:rsidP="00D12AFC">
      <w:pPr>
        <w:ind w:firstLine="0"/>
      </w:pPr>
    </w:p>
    <w:p w14:paraId="64B41476" w14:textId="4658DAA5" w:rsidR="00D12AFC" w:rsidRDefault="00D12AFC" w:rsidP="00D12AFC">
      <w:pPr>
        <w:pStyle w:val="afc"/>
        <w:sectPr w:rsidR="00D12AFC" w:rsidSect="004573A2">
          <w:pgSz w:w="11906" w:h="16838"/>
          <w:pgMar w:top="851" w:right="567" w:bottom="567" w:left="1134" w:header="709" w:footer="510" w:gutter="0"/>
          <w:cols w:space="708"/>
          <w:docGrid w:linePitch="360"/>
        </w:sectPr>
      </w:pPr>
    </w:p>
    <w:p w14:paraId="3DF1541F" w14:textId="77777777" w:rsidR="00D12AFC" w:rsidRDefault="00D12AFC" w:rsidP="00D12AFC">
      <w:pPr>
        <w:pStyle w:val="afc"/>
      </w:pPr>
    </w:p>
    <w:p w14:paraId="03AAC3C6" w14:textId="77777777" w:rsidR="00D12AFC" w:rsidRDefault="00D12AFC" w:rsidP="00D12AFC">
      <w:pPr>
        <w:keepNext/>
        <w:jc w:val="center"/>
      </w:pPr>
      <w:r>
        <w:rPr>
          <w:noProof/>
        </w:rPr>
        <w:drawing>
          <wp:inline distT="0" distB="0" distL="0" distR="0" wp14:anchorId="2216E1CA" wp14:editId="777CBF8A">
            <wp:extent cx="8136455" cy="5596255"/>
            <wp:effectExtent l="0" t="0" r="0" b="444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144685" cy="5601916"/>
                    </a:xfrm>
                    <a:prstGeom prst="rect">
                      <a:avLst/>
                    </a:prstGeom>
                    <a:noFill/>
                    <a:ln>
                      <a:noFill/>
                    </a:ln>
                  </pic:spPr>
                </pic:pic>
              </a:graphicData>
            </a:graphic>
          </wp:inline>
        </w:drawing>
      </w:r>
    </w:p>
    <w:p w14:paraId="35EF6B12" w14:textId="2E0CCEBD" w:rsidR="00D12AFC" w:rsidRDefault="00D12AFC" w:rsidP="00D12AFC">
      <w:pPr>
        <w:pStyle w:val="afc"/>
        <w:sectPr w:rsidR="00D12AFC" w:rsidSect="002D7B60">
          <w:pgSz w:w="16838" w:h="11906" w:orient="landscape"/>
          <w:pgMar w:top="1134" w:right="567" w:bottom="567" w:left="567" w:header="709" w:footer="510" w:gutter="0"/>
          <w:cols w:space="708"/>
          <w:docGrid w:linePitch="360"/>
        </w:sectPr>
      </w:pPr>
      <w:bookmarkStart w:id="76" w:name="_Toc77844379"/>
      <w:bookmarkStart w:id="77" w:name="_Toc83218709"/>
      <w:r>
        <w:t xml:space="preserve">Рисунок </w:t>
      </w:r>
      <w:r w:rsidR="00D85A0C">
        <w:fldChar w:fldCharType="begin"/>
      </w:r>
      <w:r w:rsidR="00D85A0C">
        <w:instrText xml:space="preserve"> SEQ Рисунок \* ARABIC </w:instrText>
      </w:r>
      <w:r w:rsidR="00D85A0C">
        <w:fldChar w:fldCharType="separate"/>
      </w:r>
      <w:r w:rsidR="00A92B85">
        <w:rPr>
          <w:noProof/>
        </w:rPr>
        <w:t>14</w:t>
      </w:r>
      <w:r w:rsidR="00D85A0C">
        <w:rPr>
          <w:noProof/>
        </w:rPr>
        <w:fldChar w:fldCharType="end"/>
      </w:r>
      <w:r>
        <w:t>. Зона действия источников тепловой энергии на правом берегу р.Кама</w:t>
      </w:r>
      <w:bookmarkEnd w:id="76"/>
      <w:r>
        <w:t xml:space="preserve"> на 2020 г.</w:t>
      </w:r>
      <w:bookmarkEnd w:id="77"/>
    </w:p>
    <w:p w14:paraId="3CEB6E3A" w14:textId="77777777" w:rsidR="00D12AFC" w:rsidRDefault="00D12AFC" w:rsidP="00D12AFC">
      <w:pPr>
        <w:rPr>
          <w:noProof/>
        </w:rPr>
      </w:pPr>
      <w:r>
        <w:rPr>
          <w:noProof/>
        </w:rPr>
        <w:lastRenderedPageBreak/>
        <w:drawing>
          <wp:inline distT="0" distB="0" distL="0" distR="0" wp14:anchorId="6245E3BD" wp14:editId="07CD1982">
            <wp:extent cx="9167495" cy="573595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67495" cy="5735955"/>
                    </a:xfrm>
                    <a:prstGeom prst="rect">
                      <a:avLst/>
                    </a:prstGeom>
                    <a:noFill/>
                    <a:ln>
                      <a:noFill/>
                    </a:ln>
                  </pic:spPr>
                </pic:pic>
              </a:graphicData>
            </a:graphic>
          </wp:inline>
        </w:drawing>
      </w:r>
    </w:p>
    <w:p w14:paraId="2EF074FF" w14:textId="31D3F8A7" w:rsidR="00D12AFC" w:rsidRDefault="00D12AFC" w:rsidP="00D12AFC">
      <w:pPr>
        <w:pStyle w:val="afc"/>
      </w:pPr>
      <w:bookmarkStart w:id="78" w:name="_Toc77844380"/>
      <w:bookmarkStart w:id="79" w:name="_Toc83218710"/>
      <w:r>
        <w:t xml:space="preserve">Рисунок </w:t>
      </w:r>
      <w:r>
        <w:rPr>
          <w:noProof/>
        </w:rPr>
        <w:fldChar w:fldCharType="begin"/>
      </w:r>
      <w:r>
        <w:rPr>
          <w:noProof/>
        </w:rPr>
        <w:instrText xml:space="preserve"> SEQ Рисунок \* ARABIC </w:instrText>
      </w:r>
      <w:r>
        <w:rPr>
          <w:noProof/>
        </w:rPr>
        <w:fldChar w:fldCharType="separate"/>
      </w:r>
      <w:r w:rsidR="00A92B85">
        <w:rPr>
          <w:noProof/>
        </w:rPr>
        <w:t>15</w:t>
      </w:r>
      <w:r>
        <w:rPr>
          <w:noProof/>
        </w:rPr>
        <w:fldChar w:fldCharType="end"/>
      </w:r>
      <w:r>
        <w:t xml:space="preserve">. </w:t>
      </w:r>
      <w:r w:rsidRPr="00701559">
        <w:t>Зон</w:t>
      </w:r>
      <w:r>
        <w:t>а</w:t>
      </w:r>
      <w:r w:rsidRPr="00701559">
        <w:t xml:space="preserve"> действия источник</w:t>
      </w:r>
      <w:r>
        <w:t>ов</w:t>
      </w:r>
      <w:r w:rsidRPr="00701559">
        <w:t xml:space="preserve"> теплоснабжения</w:t>
      </w:r>
      <w:r>
        <w:t xml:space="preserve"> МО «Город Березники»</w:t>
      </w:r>
      <w:bookmarkEnd w:id="78"/>
      <w:r w:rsidR="00590443">
        <w:t xml:space="preserve"> Пермского края</w:t>
      </w:r>
      <w:r>
        <w:t xml:space="preserve"> на 2020 г.</w:t>
      </w:r>
      <w:bookmarkEnd w:id="79"/>
    </w:p>
    <w:p w14:paraId="0707BBBA" w14:textId="77777777" w:rsidR="00D12AFC" w:rsidRDefault="00D12AFC" w:rsidP="0002315C">
      <w:pPr>
        <w:rPr>
          <w:noProof/>
        </w:rPr>
      </w:pPr>
    </w:p>
    <w:p w14:paraId="6FDCB400" w14:textId="3E864F97" w:rsidR="001A0C9D" w:rsidRPr="000E6252" w:rsidRDefault="00C17619" w:rsidP="0002315C">
      <w:pPr>
        <w:pStyle w:val="afc"/>
      </w:pPr>
      <w:r>
        <w:rPr>
          <w:noProof/>
        </w:rPr>
        <w:lastRenderedPageBreak/>
        <w:drawing>
          <wp:inline distT="0" distB="0" distL="0" distR="0" wp14:anchorId="7015C81C" wp14:editId="2AADFBC4">
            <wp:extent cx="9611360" cy="5583555"/>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611360" cy="5583555"/>
                    </a:xfrm>
                    <a:prstGeom prst="rect">
                      <a:avLst/>
                    </a:prstGeom>
                    <a:noFill/>
                    <a:ln>
                      <a:noFill/>
                    </a:ln>
                  </pic:spPr>
                </pic:pic>
              </a:graphicData>
            </a:graphic>
          </wp:inline>
        </w:drawing>
      </w:r>
    </w:p>
    <w:p w14:paraId="6A65F9D1" w14:textId="17B8FFDD" w:rsidR="001A0C9D" w:rsidRDefault="001A0C9D" w:rsidP="0002315C">
      <w:pPr>
        <w:pStyle w:val="afc"/>
      </w:pPr>
      <w:bookmarkStart w:id="80" w:name="_Toc83218711"/>
      <w:r w:rsidRPr="000E6252">
        <w:t xml:space="preserve">Рисунок </w:t>
      </w:r>
      <w:r w:rsidRPr="000E6252">
        <w:rPr>
          <w:noProof/>
        </w:rPr>
        <w:fldChar w:fldCharType="begin"/>
      </w:r>
      <w:r w:rsidRPr="000E6252">
        <w:rPr>
          <w:noProof/>
        </w:rPr>
        <w:instrText xml:space="preserve"> SEQ Рисунок \* ARABIC </w:instrText>
      </w:r>
      <w:r w:rsidRPr="000E6252">
        <w:rPr>
          <w:noProof/>
        </w:rPr>
        <w:fldChar w:fldCharType="separate"/>
      </w:r>
      <w:r w:rsidR="00A92B85">
        <w:rPr>
          <w:noProof/>
        </w:rPr>
        <w:t>16</w:t>
      </w:r>
      <w:r w:rsidRPr="000E6252">
        <w:rPr>
          <w:noProof/>
        </w:rPr>
        <w:fldChar w:fldCharType="end"/>
      </w:r>
      <w:r w:rsidRPr="000E6252">
        <w:t xml:space="preserve">. Зона действия источников теплоснабжения МО </w:t>
      </w:r>
      <w:r w:rsidR="00303A81">
        <w:t>«</w:t>
      </w:r>
      <w:r w:rsidRPr="000E6252">
        <w:t>Г</w:t>
      </w:r>
      <w:r w:rsidR="00303A81">
        <w:t>ород</w:t>
      </w:r>
      <w:r w:rsidRPr="000E6252">
        <w:t xml:space="preserve"> Березники</w:t>
      </w:r>
      <w:r w:rsidR="00303A81">
        <w:t>»</w:t>
      </w:r>
      <w:r w:rsidR="00590443">
        <w:t xml:space="preserve"> Пермского края</w:t>
      </w:r>
      <w:r w:rsidRPr="000E6252">
        <w:t xml:space="preserve"> на 20</w:t>
      </w:r>
      <w:r w:rsidR="009B3AF7">
        <w:t>40</w:t>
      </w:r>
      <w:r w:rsidRPr="000E6252">
        <w:t>г</w:t>
      </w:r>
      <w:bookmarkEnd w:id="80"/>
    </w:p>
    <w:p w14:paraId="78DC31CC" w14:textId="00F24C4E" w:rsidR="0002315C" w:rsidRDefault="00094A59" w:rsidP="0002315C">
      <w:pPr>
        <w:pStyle w:val="afc"/>
        <w:sectPr w:rsidR="0002315C" w:rsidSect="0002315C">
          <w:pgSz w:w="16838" w:h="11906" w:orient="landscape"/>
          <w:pgMar w:top="1134" w:right="851" w:bottom="567" w:left="851" w:header="709" w:footer="709" w:gutter="0"/>
          <w:cols w:space="708"/>
          <w:docGrid w:linePitch="360"/>
        </w:sectPr>
      </w:pPr>
      <w:r>
        <w:t>.</w:t>
      </w:r>
    </w:p>
    <w:p w14:paraId="477F7EFC" w14:textId="77777777" w:rsidR="00E06B53" w:rsidRDefault="000A5894" w:rsidP="00684ABE">
      <w:pPr>
        <w:pStyle w:val="2"/>
      </w:pPr>
      <w:bookmarkStart w:id="81" w:name="_Toc524944237"/>
      <w:bookmarkStart w:id="82" w:name="_Toc524944813"/>
      <w:bookmarkStart w:id="83" w:name="_Toc528166492"/>
      <w:bookmarkStart w:id="84" w:name="_Toc83218193"/>
      <w:r w:rsidRPr="000A5894">
        <w:lastRenderedPageBreak/>
        <w:t>Существующие</w:t>
      </w:r>
      <w:r>
        <w:t xml:space="preserve"> </w:t>
      </w:r>
      <w:r w:rsidRPr="000A5894">
        <w:t>и</w:t>
      </w:r>
      <w:r>
        <w:t xml:space="preserve"> </w:t>
      </w:r>
      <w:r w:rsidRPr="000A5894">
        <w:t>перспективные</w:t>
      </w:r>
      <w:r>
        <w:t xml:space="preserve"> </w:t>
      </w:r>
      <w:r w:rsidRPr="000A5894">
        <w:t>зоны</w:t>
      </w:r>
      <w:r>
        <w:t xml:space="preserve"> </w:t>
      </w:r>
      <w:r w:rsidRPr="000A5894">
        <w:t>действия</w:t>
      </w:r>
      <w:r>
        <w:t xml:space="preserve"> </w:t>
      </w:r>
      <w:r w:rsidRPr="000A5894">
        <w:t>индивидуальных</w:t>
      </w:r>
      <w:r>
        <w:t xml:space="preserve"> </w:t>
      </w:r>
      <w:r w:rsidRPr="000A5894">
        <w:t>источников</w:t>
      </w:r>
      <w:r>
        <w:t xml:space="preserve"> </w:t>
      </w:r>
      <w:r w:rsidRPr="000A5894">
        <w:t>тепловой</w:t>
      </w:r>
      <w:r>
        <w:t xml:space="preserve"> </w:t>
      </w:r>
      <w:r w:rsidRPr="000A5894">
        <w:t>энергии</w:t>
      </w:r>
      <w:bookmarkEnd w:id="81"/>
      <w:bookmarkEnd w:id="82"/>
      <w:bookmarkEnd w:id="83"/>
      <w:bookmarkEnd w:id="84"/>
    </w:p>
    <w:p w14:paraId="63169B65" w14:textId="77777777" w:rsidR="003A60BF" w:rsidRDefault="003A60BF" w:rsidP="00317662">
      <w:pPr>
        <w:spacing w:after="0"/>
        <w:jc w:val="both"/>
      </w:pPr>
      <w:r>
        <w:t>Существующие зоны действия источников тепловой энергии представлены на рисунке ниже. Изменение зоны действия таких ИТЭ на рассматриваемый период не предусматривается.</w:t>
      </w:r>
    </w:p>
    <w:p w14:paraId="3F947E8D" w14:textId="77777777" w:rsidR="003A60BF" w:rsidRDefault="003A60BF" w:rsidP="00317662">
      <w:pPr>
        <w:spacing w:after="0"/>
        <w:jc w:val="both"/>
      </w:pPr>
    </w:p>
    <w:p w14:paraId="5BF31738" w14:textId="77777777" w:rsidR="003A60BF" w:rsidRDefault="003A60BF" w:rsidP="00317662">
      <w:pPr>
        <w:spacing w:after="0"/>
        <w:jc w:val="both"/>
        <w:sectPr w:rsidR="003A60BF" w:rsidSect="00852801">
          <w:pgSz w:w="11906" w:h="16838"/>
          <w:pgMar w:top="851" w:right="851" w:bottom="851" w:left="1134" w:header="709" w:footer="709" w:gutter="0"/>
          <w:cols w:space="708"/>
          <w:docGrid w:linePitch="360"/>
        </w:sectPr>
      </w:pPr>
    </w:p>
    <w:p w14:paraId="3ED5FFC1" w14:textId="77777777" w:rsidR="003A60BF" w:rsidRDefault="003A60BF" w:rsidP="003A60BF">
      <w:pPr>
        <w:jc w:val="center"/>
      </w:pPr>
      <w:r>
        <w:rPr>
          <w:noProof/>
        </w:rPr>
        <w:lastRenderedPageBreak/>
        <w:drawing>
          <wp:inline distT="0" distB="0" distL="0" distR="0" wp14:anchorId="3E40A8B4" wp14:editId="6CC8BD7A">
            <wp:extent cx="8583322" cy="5543550"/>
            <wp:effectExtent l="0" t="0" r="825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598735" cy="5553505"/>
                    </a:xfrm>
                    <a:prstGeom prst="rect">
                      <a:avLst/>
                    </a:prstGeom>
                    <a:noFill/>
                    <a:ln>
                      <a:noFill/>
                    </a:ln>
                  </pic:spPr>
                </pic:pic>
              </a:graphicData>
            </a:graphic>
          </wp:inline>
        </w:drawing>
      </w:r>
    </w:p>
    <w:p w14:paraId="7A94ABBA" w14:textId="406FDB9C" w:rsidR="005913D2" w:rsidRDefault="003A60BF" w:rsidP="003A60BF">
      <w:pPr>
        <w:pStyle w:val="afc"/>
      </w:pPr>
      <w:bookmarkStart w:id="85" w:name="_Toc77844378"/>
      <w:bookmarkStart w:id="86" w:name="_Toc83218712"/>
      <w:r>
        <w:t xml:space="preserve">Рисунок </w:t>
      </w:r>
      <w:r w:rsidR="00D85A0C">
        <w:fldChar w:fldCharType="begin"/>
      </w:r>
      <w:r w:rsidR="00D85A0C">
        <w:instrText xml:space="preserve"> SEQ Рисунок \* ARABIC </w:instrText>
      </w:r>
      <w:r w:rsidR="00D85A0C">
        <w:fldChar w:fldCharType="separate"/>
      </w:r>
      <w:r w:rsidR="00A92B85">
        <w:rPr>
          <w:noProof/>
        </w:rPr>
        <w:t>17</w:t>
      </w:r>
      <w:r w:rsidR="00D85A0C">
        <w:rPr>
          <w:noProof/>
        </w:rPr>
        <w:fldChar w:fldCharType="end"/>
      </w:r>
      <w:r>
        <w:t xml:space="preserve">. </w:t>
      </w:r>
      <w:r w:rsidRPr="00701559">
        <w:t>Зон</w:t>
      </w:r>
      <w:r>
        <w:t>а</w:t>
      </w:r>
      <w:r w:rsidRPr="00701559">
        <w:t xml:space="preserve"> действия </w:t>
      </w:r>
      <w:r>
        <w:t>индивидуальных котельных МО «Город Березники»</w:t>
      </w:r>
      <w:bookmarkEnd w:id="85"/>
      <w:r w:rsidR="00590443">
        <w:t xml:space="preserve"> Пермского края</w:t>
      </w:r>
      <w:r>
        <w:t xml:space="preserve"> на 2020 г</w:t>
      </w:r>
      <w:bookmarkEnd w:id="86"/>
    </w:p>
    <w:p w14:paraId="6BF43073" w14:textId="6F555078" w:rsidR="003A60BF" w:rsidRDefault="003A60BF" w:rsidP="00317662">
      <w:pPr>
        <w:spacing w:after="0"/>
        <w:jc w:val="both"/>
      </w:pPr>
    </w:p>
    <w:p w14:paraId="1BC0E31A" w14:textId="77777777" w:rsidR="003A60BF" w:rsidRDefault="003A60BF" w:rsidP="00317662">
      <w:pPr>
        <w:spacing w:after="0"/>
        <w:jc w:val="both"/>
        <w:sectPr w:rsidR="003A60BF" w:rsidSect="003A60BF">
          <w:pgSz w:w="16838" w:h="11906" w:orient="landscape"/>
          <w:pgMar w:top="1134" w:right="851" w:bottom="851" w:left="851" w:header="709" w:footer="709" w:gutter="0"/>
          <w:cols w:space="708"/>
          <w:docGrid w:linePitch="360"/>
        </w:sectPr>
      </w:pPr>
    </w:p>
    <w:p w14:paraId="516E7C55" w14:textId="77777777" w:rsidR="00E06B53" w:rsidRDefault="000A5894" w:rsidP="00684ABE">
      <w:pPr>
        <w:pStyle w:val="2"/>
      </w:pPr>
      <w:bookmarkStart w:id="87" w:name="_Toc524944238"/>
      <w:bookmarkStart w:id="88" w:name="_Toc524944814"/>
      <w:bookmarkStart w:id="89" w:name="_Toc528166493"/>
      <w:bookmarkStart w:id="90" w:name="_Toc83218194"/>
      <w:r w:rsidRPr="000A5894">
        <w:lastRenderedPageBreak/>
        <w:t>Существующие</w:t>
      </w:r>
      <w:r>
        <w:t xml:space="preserve"> </w:t>
      </w:r>
      <w:r w:rsidRPr="000A5894">
        <w:t>и</w:t>
      </w:r>
      <w:r>
        <w:t xml:space="preserve"> </w:t>
      </w:r>
      <w:r w:rsidRPr="000A5894">
        <w:t>перспективные</w:t>
      </w:r>
      <w:r>
        <w:t xml:space="preserve"> </w:t>
      </w:r>
      <w:r w:rsidRPr="000A5894">
        <w:t>балансы</w:t>
      </w:r>
      <w:r>
        <w:t xml:space="preserve"> </w:t>
      </w:r>
      <w:r w:rsidRPr="000A5894">
        <w:t>тепловой</w:t>
      </w:r>
      <w:r>
        <w:t xml:space="preserve"> </w:t>
      </w:r>
      <w:r w:rsidRPr="000A5894">
        <w:t>мощности</w:t>
      </w:r>
      <w:r>
        <w:t xml:space="preserve"> </w:t>
      </w:r>
      <w:r w:rsidRPr="000A5894">
        <w:t>и</w:t>
      </w:r>
      <w:r>
        <w:t xml:space="preserve"> </w:t>
      </w:r>
      <w:r w:rsidRPr="000A5894">
        <w:t>тепловой</w:t>
      </w:r>
      <w:r>
        <w:t xml:space="preserve"> </w:t>
      </w:r>
      <w:r w:rsidRPr="000A5894">
        <w:t>нагрузки</w:t>
      </w:r>
      <w:r>
        <w:t xml:space="preserve"> </w:t>
      </w:r>
      <w:r w:rsidRPr="000A5894">
        <w:t>в</w:t>
      </w:r>
      <w:r>
        <w:t xml:space="preserve"> </w:t>
      </w:r>
      <w:r w:rsidRPr="000A5894">
        <w:t>зонах</w:t>
      </w:r>
      <w:r>
        <w:t xml:space="preserve"> </w:t>
      </w:r>
      <w:r w:rsidRPr="000A5894">
        <w:t>действия</w:t>
      </w:r>
      <w:r>
        <w:t xml:space="preserve"> </w:t>
      </w:r>
      <w:r w:rsidRPr="000A5894">
        <w:t>источников</w:t>
      </w:r>
      <w:r>
        <w:t xml:space="preserve"> </w:t>
      </w:r>
      <w:r w:rsidRPr="000A5894">
        <w:t>тепловой</w:t>
      </w:r>
      <w:r>
        <w:t xml:space="preserve"> </w:t>
      </w:r>
      <w:r w:rsidRPr="000A5894">
        <w:t>энергии,</w:t>
      </w:r>
      <w:r>
        <w:t xml:space="preserve"> </w:t>
      </w:r>
      <w:r w:rsidRPr="000A5894">
        <w:t>в</w:t>
      </w:r>
      <w:r>
        <w:t xml:space="preserve"> </w:t>
      </w:r>
      <w:r w:rsidRPr="000A5894">
        <w:t>том</w:t>
      </w:r>
      <w:r>
        <w:t xml:space="preserve"> </w:t>
      </w:r>
      <w:r w:rsidRPr="000A5894">
        <w:t>числе</w:t>
      </w:r>
      <w:r>
        <w:t xml:space="preserve"> </w:t>
      </w:r>
      <w:r w:rsidRPr="000A5894">
        <w:t>работающих</w:t>
      </w:r>
      <w:r>
        <w:t xml:space="preserve"> </w:t>
      </w:r>
      <w:r w:rsidRPr="000A5894">
        <w:t>на</w:t>
      </w:r>
      <w:r>
        <w:t xml:space="preserve"> </w:t>
      </w:r>
      <w:r w:rsidRPr="000A5894">
        <w:t>единую</w:t>
      </w:r>
      <w:r>
        <w:t xml:space="preserve"> </w:t>
      </w:r>
      <w:r w:rsidRPr="000A5894">
        <w:t>тепловую</w:t>
      </w:r>
      <w:r>
        <w:t xml:space="preserve"> </w:t>
      </w:r>
      <w:r w:rsidRPr="000A5894">
        <w:t>сеть,</w:t>
      </w:r>
      <w:r>
        <w:t xml:space="preserve"> </w:t>
      </w:r>
      <w:r w:rsidRPr="000A5894">
        <w:t>на</w:t>
      </w:r>
      <w:r>
        <w:t xml:space="preserve"> </w:t>
      </w:r>
      <w:r w:rsidRPr="000A5894">
        <w:t>каждом</w:t>
      </w:r>
      <w:r>
        <w:t xml:space="preserve"> </w:t>
      </w:r>
      <w:r w:rsidRPr="000A5894">
        <w:t>этапе</w:t>
      </w:r>
      <w:bookmarkEnd w:id="87"/>
      <w:bookmarkEnd w:id="88"/>
      <w:bookmarkEnd w:id="89"/>
      <w:bookmarkEnd w:id="90"/>
    </w:p>
    <w:p w14:paraId="6DF47DCE" w14:textId="696B791D" w:rsidR="006F1E23" w:rsidRDefault="005913D2" w:rsidP="006F1E23">
      <w:pPr>
        <w:spacing w:after="0"/>
        <w:jc w:val="both"/>
      </w:pPr>
      <w:r w:rsidRPr="005913D2">
        <w:t>Баланс тепловой энергии и перспективной тепловой нагрузки в зоне действия источник</w:t>
      </w:r>
      <w:r w:rsidR="003A60BF">
        <w:t>ов</w:t>
      </w:r>
      <w:r w:rsidRPr="005913D2">
        <w:t xml:space="preserve"> тепловой энергии с определением резервов представлен в таблице</w:t>
      </w:r>
      <w:r w:rsidR="005F14DE">
        <w:t xml:space="preserve"> </w:t>
      </w:r>
      <w:r w:rsidR="004E3A74">
        <w:t>ниже</w:t>
      </w:r>
      <w:r w:rsidR="005F14DE">
        <w:t>.</w:t>
      </w:r>
    </w:p>
    <w:p w14:paraId="1A9E83ED" w14:textId="77777777" w:rsidR="00C94788" w:rsidRPr="00C94788" w:rsidRDefault="00C94788" w:rsidP="00C94788">
      <w:pPr>
        <w:sectPr w:rsidR="00C94788" w:rsidRPr="00C94788" w:rsidSect="00852801">
          <w:pgSz w:w="11906" w:h="16838"/>
          <w:pgMar w:top="851" w:right="851" w:bottom="851" w:left="1134" w:header="709" w:footer="709" w:gutter="0"/>
          <w:cols w:space="708"/>
          <w:docGrid w:linePitch="360"/>
        </w:sectPr>
      </w:pPr>
    </w:p>
    <w:p w14:paraId="4475AF77" w14:textId="00C4E7B0" w:rsidR="00C94788" w:rsidRDefault="00C94788" w:rsidP="00C94788">
      <w:pPr>
        <w:pStyle w:val="afc"/>
        <w:keepNext/>
      </w:pPr>
      <w:bookmarkStart w:id="91" w:name="_Ref67315785"/>
      <w:bookmarkStart w:id="92" w:name="_Ref67047556"/>
      <w:bookmarkStart w:id="93" w:name="_Toc83218616"/>
      <w:r>
        <w:lastRenderedPageBreak/>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146F3F">
        <w:rPr>
          <w:noProof/>
        </w:rPr>
        <w:t>9</w:t>
      </w:r>
      <w:r w:rsidR="006C1D8C">
        <w:rPr>
          <w:noProof/>
        </w:rPr>
        <w:fldChar w:fldCharType="end"/>
      </w:r>
      <w:bookmarkEnd w:id="91"/>
      <w:r>
        <w:t>. Перспективный баланс тепловой мощности с учетом планируемых мероприятий Схемы теплоснабжения</w:t>
      </w:r>
      <w:bookmarkEnd w:id="92"/>
      <w:bookmarkEnd w:id="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5"/>
        <w:gridCol w:w="1648"/>
        <w:gridCol w:w="980"/>
        <w:gridCol w:w="1085"/>
        <w:gridCol w:w="1085"/>
        <w:gridCol w:w="962"/>
        <w:gridCol w:w="774"/>
        <w:gridCol w:w="774"/>
        <w:gridCol w:w="774"/>
        <w:gridCol w:w="920"/>
        <w:gridCol w:w="810"/>
        <w:gridCol w:w="774"/>
        <w:gridCol w:w="774"/>
        <w:gridCol w:w="774"/>
        <w:gridCol w:w="774"/>
        <w:gridCol w:w="774"/>
        <w:gridCol w:w="884"/>
        <w:gridCol w:w="884"/>
        <w:gridCol w:w="888"/>
        <w:gridCol w:w="888"/>
        <w:gridCol w:w="888"/>
        <w:gridCol w:w="884"/>
      </w:tblGrid>
      <w:tr w:rsidR="009B3AF7" w:rsidRPr="00615CDB" w14:paraId="2E2F7CF9" w14:textId="77777777" w:rsidTr="00895A66">
        <w:trPr>
          <w:trHeight w:val="255"/>
          <w:tblHeader/>
        </w:trPr>
        <w:tc>
          <w:tcPr>
            <w:tcW w:w="851" w:type="pct"/>
            <w:shd w:val="clear" w:color="auto" w:fill="auto"/>
            <w:vAlign w:val="center"/>
            <w:hideMark/>
          </w:tcPr>
          <w:p w14:paraId="7A163FA0" w14:textId="77777777" w:rsidR="009B3AF7" w:rsidRPr="00615CDB" w:rsidRDefault="009B3AF7" w:rsidP="00895A66">
            <w:pPr>
              <w:pStyle w:val="affb"/>
              <w:rPr>
                <w:b/>
                <w:bCs/>
                <w:lang w:eastAsia="ru-RU"/>
              </w:rPr>
            </w:pPr>
            <w:r w:rsidRPr="00615CDB">
              <w:rPr>
                <w:b/>
                <w:bCs/>
                <w:lang w:eastAsia="ru-RU"/>
              </w:rPr>
              <w:t>Показатель, Гкал/ч</w:t>
            </w:r>
          </w:p>
        </w:tc>
        <w:tc>
          <w:tcPr>
            <w:tcW w:w="360" w:type="pct"/>
            <w:shd w:val="clear" w:color="auto" w:fill="auto"/>
            <w:noWrap/>
            <w:vAlign w:val="center"/>
            <w:hideMark/>
          </w:tcPr>
          <w:p w14:paraId="4293E246" w14:textId="77777777" w:rsidR="009B3AF7" w:rsidRPr="00615CDB" w:rsidRDefault="009B3AF7" w:rsidP="00895A66">
            <w:pPr>
              <w:pStyle w:val="affb"/>
              <w:rPr>
                <w:b/>
                <w:bCs/>
                <w:lang w:eastAsia="ru-RU"/>
              </w:rPr>
            </w:pPr>
            <w:r w:rsidRPr="00615CDB">
              <w:rPr>
                <w:b/>
                <w:bCs/>
                <w:lang w:eastAsia="ru-RU"/>
              </w:rPr>
              <w:t>2020 (факт)</w:t>
            </w:r>
          </w:p>
        </w:tc>
        <w:tc>
          <w:tcPr>
            <w:tcW w:w="214" w:type="pct"/>
            <w:shd w:val="clear" w:color="auto" w:fill="auto"/>
            <w:noWrap/>
            <w:vAlign w:val="center"/>
            <w:hideMark/>
          </w:tcPr>
          <w:p w14:paraId="3E5C68BA" w14:textId="77777777" w:rsidR="009B3AF7" w:rsidRPr="00615CDB" w:rsidRDefault="009B3AF7" w:rsidP="00895A66">
            <w:pPr>
              <w:pStyle w:val="affb"/>
              <w:rPr>
                <w:b/>
                <w:bCs/>
                <w:lang w:eastAsia="ru-RU"/>
              </w:rPr>
            </w:pPr>
            <w:r w:rsidRPr="00615CDB">
              <w:rPr>
                <w:b/>
                <w:bCs/>
                <w:lang w:eastAsia="ru-RU"/>
              </w:rPr>
              <w:t>2021</w:t>
            </w:r>
          </w:p>
        </w:tc>
        <w:tc>
          <w:tcPr>
            <w:tcW w:w="237" w:type="pct"/>
            <w:shd w:val="clear" w:color="auto" w:fill="auto"/>
            <w:noWrap/>
            <w:vAlign w:val="center"/>
            <w:hideMark/>
          </w:tcPr>
          <w:p w14:paraId="7A2A847A" w14:textId="77777777" w:rsidR="009B3AF7" w:rsidRPr="00615CDB" w:rsidRDefault="009B3AF7" w:rsidP="00895A66">
            <w:pPr>
              <w:pStyle w:val="affb"/>
              <w:rPr>
                <w:b/>
                <w:bCs/>
                <w:lang w:eastAsia="ru-RU"/>
              </w:rPr>
            </w:pPr>
            <w:r w:rsidRPr="00615CDB">
              <w:rPr>
                <w:b/>
                <w:bCs/>
                <w:lang w:eastAsia="ru-RU"/>
              </w:rPr>
              <w:t>2022</w:t>
            </w:r>
          </w:p>
        </w:tc>
        <w:tc>
          <w:tcPr>
            <w:tcW w:w="237" w:type="pct"/>
            <w:shd w:val="clear" w:color="auto" w:fill="auto"/>
            <w:noWrap/>
            <w:vAlign w:val="center"/>
            <w:hideMark/>
          </w:tcPr>
          <w:p w14:paraId="4C294583" w14:textId="77777777" w:rsidR="009B3AF7" w:rsidRPr="00615CDB" w:rsidRDefault="009B3AF7" w:rsidP="00895A66">
            <w:pPr>
              <w:pStyle w:val="affb"/>
              <w:rPr>
                <w:b/>
                <w:bCs/>
                <w:lang w:eastAsia="ru-RU"/>
              </w:rPr>
            </w:pPr>
            <w:r w:rsidRPr="00615CDB">
              <w:rPr>
                <w:b/>
                <w:bCs/>
                <w:lang w:eastAsia="ru-RU"/>
              </w:rPr>
              <w:t>2023</w:t>
            </w:r>
          </w:p>
        </w:tc>
        <w:tc>
          <w:tcPr>
            <w:tcW w:w="210" w:type="pct"/>
            <w:shd w:val="clear" w:color="auto" w:fill="auto"/>
            <w:noWrap/>
            <w:vAlign w:val="center"/>
            <w:hideMark/>
          </w:tcPr>
          <w:p w14:paraId="665CA2E8" w14:textId="77777777" w:rsidR="009B3AF7" w:rsidRPr="00615CDB" w:rsidRDefault="009B3AF7" w:rsidP="00895A66">
            <w:pPr>
              <w:pStyle w:val="affb"/>
              <w:rPr>
                <w:b/>
                <w:bCs/>
                <w:lang w:eastAsia="ru-RU"/>
              </w:rPr>
            </w:pPr>
            <w:r w:rsidRPr="00615CDB">
              <w:rPr>
                <w:b/>
                <w:bCs/>
                <w:lang w:eastAsia="ru-RU"/>
              </w:rPr>
              <w:t>2024</w:t>
            </w:r>
          </w:p>
        </w:tc>
        <w:tc>
          <w:tcPr>
            <w:tcW w:w="169" w:type="pct"/>
            <w:shd w:val="clear" w:color="auto" w:fill="auto"/>
            <w:noWrap/>
            <w:vAlign w:val="center"/>
            <w:hideMark/>
          </w:tcPr>
          <w:p w14:paraId="0AE282D7" w14:textId="77777777" w:rsidR="009B3AF7" w:rsidRPr="00615CDB" w:rsidRDefault="009B3AF7" w:rsidP="00895A66">
            <w:pPr>
              <w:pStyle w:val="affb"/>
              <w:rPr>
                <w:b/>
                <w:bCs/>
                <w:lang w:eastAsia="ru-RU"/>
              </w:rPr>
            </w:pPr>
            <w:r w:rsidRPr="00615CDB">
              <w:rPr>
                <w:b/>
                <w:bCs/>
                <w:lang w:eastAsia="ru-RU"/>
              </w:rPr>
              <w:t>2025</w:t>
            </w:r>
          </w:p>
        </w:tc>
        <w:tc>
          <w:tcPr>
            <w:tcW w:w="169" w:type="pct"/>
            <w:shd w:val="clear" w:color="auto" w:fill="auto"/>
            <w:noWrap/>
            <w:vAlign w:val="center"/>
            <w:hideMark/>
          </w:tcPr>
          <w:p w14:paraId="2EC21C71" w14:textId="77777777" w:rsidR="009B3AF7" w:rsidRPr="00615CDB" w:rsidRDefault="009B3AF7" w:rsidP="00895A66">
            <w:pPr>
              <w:pStyle w:val="affb"/>
              <w:rPr>
                <w:b/>
                <w:bCs/>
                <w:lang w:eastAsia="ru-RU"/>
              </w:rPr>
            </w:pPr>
            <w:r w:rsidRPr="00615CDB">
              <w:rPr>
                <w:b/>
                <w:bCs/>
                <w:lang w:eastAsia="ru-RU"/>
              </w:rPr>
              <w:t>2026</w:t>
            </w:r>
          </w:p>
        </w:tc>
        <w:tc>
          <w:tcPr>
            <w:tcW w:w="169" w:type="pct"/>
            <w:shd w:val="clear" w:color="auto" w:fill="auto"/>
            <w:noWrap/>
            <w:vAlign w:val="center"/>
            <w:hideMark/>
          </w:tcPr>
          <w:p w14:paraId="67C9E694" w14:textId="77777777" w:rsidR="009B3AF7" w:rsidRPr="00615CDB" w:rsidRDefault="009B3AF7" w:rsidP="00895A66">
            <w:pPr>
              <w:pStyle w:val="affb"/>
              <w:rPr>
                <w:b/>
                <w:bCs/>
                <w:lang w:eastAsia="ru-RU"/>
              </w:rPr>
            </w:pPr>
            <w:r w:rsidRPr="00615CDB">
              <w:rPr>
                <w:b/>
                <w:bCs/>
                <w:lang w:eastAsia="ru-RU"/>
              </w:rPr>
              <w:t>2027</w:t>
            </w:r>
          </w:p>
        </w:tc>
        <w:tc>
          <w:tcPr>
            <w:tcW w:w="201" w:type="pct"/>
            <w:shd w:val="clear" w:color="auto" w:fill="auto"/>
            <w:noWrap/>
            <w:vAlign w:val="center"/>
            <w:hideMark/>
          </w:tcPr>
          <w:p w14:paraId="479F9933" w14:textId="77777777" w:rsidR="009B3AF7" w:rsidRPr="00615CDB" w:rsidRDefault="009B3AF7" w:rsidP="00895A66">
            <w:pPr>
              <w:pStyle w:val="affb"/>
              <w:rPr>
                <w:b/>
                <w:bCs/>
                <w:lang w:eastAsia="ru-RU"/>
              </w:rPr>
            </w:pPr>
            <w:r w:rsidRPr="00615CDB">
              <w:rPr>
                <w:b/>
                <w:bCs/>
                <w:lang w:eastAsia="ru-RU"/>
              </w:rPr>
              <w:t>2028</w:t>
            </w:r>
          </w:p>
        </w:tc>
        <w:tc>
          <w:tcPr>
            <w:tcW w:w="177" w:type="pct"/>
            <w:shd w:val="clear" w:color="auto" w:fill="auto"/>
            <w:noWrap/>
            <w:vAlign w:val="center"/>
            <w:hideMark/>
          </w:tcPr>
          <w:p w14:paraId="50C526C6" w14:textId="77777777" w:rsidR="009B3AF7" w:rsidRPr="00615CDB" w:rsidRDefault="009B3AF7" w:rsidP="00895A66">
            <w:pPr>
              <w:pStyle w:val="affb"/>
              <w:rPr>
                <w:b/>
                <w:bCs/>
                <w:lang w:eastAsia="ru-RU"/>
              </w:rPr>
            </w:pPr>
            <w:r w:rsidRPr="00615CDB">
              <w:rPr>
                <w:b/>
                <w:bCs/>
                <w:lang w:eastAsia="ru-RU"/>
              </w:rPr>
              <w:t>2029</w:t>
            </w:r>
          </w:p>
        </w:tc>
        <w:tc>
          <w:tcPr>
            <w:tcW w:w="169" w:type="pct"/>
            <w:shd w:val="clear" w:color="auto" w:fill="auto"/>
            <w:noWrap/>
            <w:vAlign w:val="center"/>
            <w:hideMark/>
          </w:tcPr>
          <w:p w14:paraId="366D4D53" w14:textId="77777777" w:rsidR="009B3AF7" w:rsidRPr="00615CDB" w:rsidRDefault="009B3AF7" w:rsidP="00895A66">
            <w:pPr>
              <w:pStyle w:val="affb"/>
              <w:rPr>
                <w:b/>
                <w:bCs/>
                <w:lang w:eastAsia="ru-RU"/>
              </w:rPr>
            </w:pPr>
            <w:r w:rsidRPr="00615CDB">
              <w:rPr>
                <w:b/>
                <w:bCs/>
                <w:lang w:eastAsia="ru-RU"/>
              </w:rPr>
              <w:t>2030</w:t>
            </w:r>
          </w:p>
        </w:tc>
        <w:tc>
          <w:tcPr>
            <w:tcW w:w="169" w:type="pct"/>
            <w:shd w:val="clear" w:color="auto" w:fill="auto"/>
            <w:noWrap/>
            <w:vAlign w:val="center"/>
            <w:hideMark/>
          </w:tcPr>
          <w:p w14:paraId="1A3C495D" w14:textId="77777777" w:rsidR="009B3AF7" w:rsidRPr="00615CDB" w:rsidRDefault="009B3AF7" w:rsidP="00895A66">
            <w:pPr>
              <w:pStyle w:val="affb"/>
              <w:rPr>
                <w:b/>
                <w:bCs/>
                <w:lang w:eastAsia="ru-RU"/>
              </w:rPr>
            </w:pPr>
            <w:r w:rsidRPr="00615CDB">
              <w:rPr>
                <w:b/>
                <w:bCs/>
                <w:lang w:eastAsia="ru-RU"/>
              </w:rPr>
              <w:t>2031</w:t>
            </w:r>
          </w:p>
        </w:tc>
        <w:tc>
          <w:tcPr>
            <w:tcW w:w="169" w:type="pct"/>
            <w:shd w:val="clear" w:color="auto" w:fill="auto"/>
            <w:noWrap/>
            <w:vAlign w:val="center"/>
            <w:hideMark/>
          </w:tcPr>
          <w:p w14:paraId="15D730F5" w14:textId="77777777" w:rsidR="009B3AF7" w:rsidRPr="00615CDB" w:rsidRDefault="009B3AF7" w:rsidP="00895A66">
            <w:pPr>
              <w:pStyle w:val="affb"/>
              <w:rPr>
                <w:b/>
                <w:bCs/>
                <w:lang w:eastAsia="ru-RU"/>
              </w:rPr>
            </w:pPr>
            <w:r w:rsidRPr="00615CDB">
              <w:rPr>
                <w:b/>
                <w:bCs/>
                <w:lang w:eastAsia="ru-RU"/>
              </w:rPr>
              <w:t>2032</w:t>
            </w:r>
          </w:p>
        </w:tc>
        <w:tc>
          <w:tcPr>
            <w:tcW w:w="169" w:type="pct"/>
            <w:shd w:val="clear" w:color="auto" w:fill="auto"/>
            <w:noWrap/>
            <w:vAlign w:val="center"/>
            <w:hideMark/>
          </w:tcPr>
          <w:p w14:paraId="7B7DD502" w14:textId="77777777" w:rsidR="009B3AF7" w:rsidRPr="00615CDB" w:rsidRDefault="009B3AF7" w:rsidP="00895A66">
            <w:pPr>
              <w:pStyle w:val="affb"/>
              <w:rPr>
                <w:b/>
                <w:bCs/>
                <w:lang w:eastAsia="ru-RU"/>
              </w:rPr>
            </w:pPr>
            <w:r w:rsidRPr="00615CDB">
              <w:rPr>
                <w:b/>
                <w:bCs/>
                <w:lang w:eastAsia="ru-RU"/>
              </w:rPr>
              <w:t>2033</w:t>
            </w:r>
          </w:p>
        </w:tc>
        <w:tc>
          <w:tcPr>
            <w:tcW w:w="169" w:type="pct"/>
            <w:shd w:val="clear" w:color="auto" w:fill="auto"/>
            <w:noWrap/>
            <w:vAlign w:val="center"/>
            <w:hideMark/>
          </w:tcPr>
          <w:p w14:paraId="25619BCC" w14:textId="77777777" w:rsidR="009B3AF7" w:rsidRPr="00615CDB" w:rsidRDefault="009B3AF7" w:rsidP="00895A66">
            <w:pPr>
              <w:pStyle w:val="affb"/>
              <w:rPr>
                <w:b/>
                <w:bCs/>
                <w:lang w:eastAsia="ru-RU"/>
              </w:rPr>
            </w:pPr>
            <w:r w:rsidRPr="00615CDB">
              <w:rPr>
                <w:b/>
                <w:bCs/>
                <w:lang w:eastAsia="ru-RU"/>
              </w:rPr>
              <w:t>2034</w:t>
            </w:r>
          </w:p>
        </w:tc>
        <w:tc>
          <w:tcPr>
            <w:tcW w:w="193" w:type="pct"/>
            <w:shd w:val="clear" w:color="auto" w:fill="auto"/>
            <w:noWrap/>
            <w:vAlign w:val="center"/>
            <w:hideMark/>
          </w:tcPr>
          <w:p w14:paraId="2CA2B482" w14:textId="77777777" w:rsidR="009B3AF7" w:rsidRPr="00615CDB" w:rsidRDefault="009B3AF7" w:rsidP="00895A66">
            <w:pPr>
              <w:pStyle w:val="affb"/>
              <w:rPr>
                <w:b/>
                <w:bCs/>
                <w:lang w:eastAsia="ru-RU"/>
              </w:rPr>
            </w:pPr>
            <w:r w:rsidRPr="00615CDB">
              <w:rPr>
                <w:b/>
                <w:bCs/>
                <w:lang w:eastAsia="ru-RU"/>
              </w:rPr>
              <w:t>2035</w:t>
            </w:r>
          </w:p>
        </w:tc>
        <w:tc>
          <w:tcPr>
            <w:tcW w:w="193" w:type="pct"/>
            <w:shd w:val="clear" w:color="auto" w:fill="auto"/>
            <w:noWrap/>
            <w:vAlign w:val="center"/>
            <w:hideMark/>
          </w:tcPr>
          <w:p w14:paraId="78F39911" w14:textId="77777777" w:rsidR="009B3AF7" w:rsidRPr="00615CDB" w:rsidRDefault="009B3AF7" w:rsidP="00895A66">
            <w:pPr>
              <w:pStyle w:val="affb"/>
              <w:rPr>
                <w:b/>
                <w:bCs/>
                <w:lang w:eastAsia="ru-RU"/>
              </w:rPr>
            </w:pPr>
            <w:r w:rsidRPr="00615CDB">
              <w:rPr>
                <w:b/>
                <w:bCs/>
                <w:lang w:eastAsia="ru-RU"/>
              </w:rPr>
              <w:t>2036</w:t>
            </w:r>
          </w:p>
        </w:tc>
        <w:tc>
          <w:tcPr>
            <w:tcW w:w="194" w:type="pct"/>
            <w:shd w:val="clear" w:color="auto" w:fill="auto"/>
            <w:noWrap/>
            <w:vAlign w:val="center"/>
            <w:hideMark/>
          </w:tcPr>
          <w:p w14:paraId="34442A12" w14:textId="77777777" w:rsidR="009B3AF7" w:rsidRPr="00615CDB" w:rsidRDefault="009B3AF7" w:rsidP="00895A66">
            <w:pPr>
              <w:pStyle w:val="affb"/>
              <w:rPr>
                <w:b/>
                <w:bCs/>
                <w:lang w:eastAsia="ru-RU"/>
              </w:rPr>
            </w:pPr>
            <w:r w:rsidRPr="00615CDB">
              <w:rPr>
                <w:b/>
                <w:bCs/>
                <w:lang w:eastAsia="ru-RU"/>
              </w:rPr>
              <w:t>2037</w:t>
            </w:r>
          </w:p>
        </w:tc>
        <w:tc>
          <w:tcPr>
            <w:tcW w:w="194" w:type="pct"/>
            <w:shd w:val="clear" w:color="auto" w:fill="auto"/>
            <w:noWrap/>
            <w:vAlign w:val="center"/>
            <w:hideMark/>
          </w:tcPr>
          <w:p w14:paraId="360EC8FC" w14:textId="77777777" w:rsidR="009B3AF7" w:rsidRPr="00615CDB" w:rsidRDefault="009B3AF7" w:rsidP="00895A66">
            <w:pPr>
              <w:pStyle w:val="affb"/>
              <w:rPr>
                <w:b/>
                <w:bCs/>
                <w:lang w:eastAsia="ru-RU"/>
              </w:rPr>
            </w:pPr>
            <w:r w:rsidRPr="00615CDB">
              <w:rPr>
                <w:b/>
                <w:bCs/>
                <w:lang w:eastAsia="ru-RU"/>
              </w:rPr>
              <w:t>2038</w:t>
            </w:r>
          </w:p>
        </w:tc>
        <w:tc>
          <w:tcPr>
            <w:tcW w:w="194" w:type="pct"/>
            <w:shd w:val="clear" w:color="auto" w:fill="auto"/>
            <w:noWrap/>
            <w:vAlign w:val="center"/>
            <w:hideMark/>
          </w:tcPr>
          <w:p w14:paraId="70413A38" w14:textId="77777777" w:rsidR="009B3AF7" w:rsidRPr="00615CDB" w:rsidRDefault="009B3AF7" w:rsidP="00895A66">
            <w:pPr>
              <w:pStyle w:val="affb"/>
              <w:rPr>
                <w:b/>
                <w:bCs/>
                <w:lang w:eastAsia="ru-RU"/>
              </w:rPr>
            </w:pPr>
            <w:r w:rsidRPr="00615CDB">
              <w:rPr>
                <w:b/>
                <w:bCs/>
                <w:lang w:eastAsia="ru-RU"/>
              </w:rPr>
              <w:t>2039</w:t>
            </w:r>
          </w:p>
        </w:tc>
        <w:tc>
          <w:tcPr>
            <w:tcW w:w="193" w:type="pct"/>
            <w:shd w:val="clear" w:color="auto" w:fill="auto"/>
            <w:noWrap/>
            <w:vAlign w:val="center"/>
            <w:hideMark/>
          </w:tcPr>
          <w:p w14:paraId="11636BE9" w14:textId="77777777" w:rsidR="009B3AF7" w:rsidRPr="00615CDB" w:rsidRDefault="009B3AF7" w:rsidP="00895A66">
            <w:pPr>
              <w:pStyle w:val="affb"/>
              <w:rPr>
                <w:b/>
                <w:bCs/>
                <w:lang w:eastAsia="ru-RU"/>
              </w:rPr>
            </w:pPr>
            <w:r w:rsidRPr="00615CDB">
              <w:rPr>
                <w:b/>
                <w:bCs/>
                <w:lang w:eastAsia="ru-RU"/>
              </w:rPr>
              <w:t>2040</w:t>
            </w:r>
          </w:p>
        </w:tc>
      </w:tr>
      <w:tr w:rsidR="009B3AF7" w:rsidRPr="00615CDB" w14:paraId="2DA1868D" w14:textId="77777777" w:rsidTr="00895A66">
        <w:trPr>
          <w:trHeight w:val="270"/>
        </w:trPr>
        <w:tc>
          <w:tcPr>
            <w:tcW w:w="851" w:type="pct"/>
            <w:shd w:val="clear" w:color="auto" w:fill="auto"/>
            <w:vAlign w:val="center"/>
            <w:hideMark/>
          </w:tcPr>
          <w:p w14:paraId="6EDA2031" w14:textId="77777777" w:rsidR="009B3AF7" w:rsidRPr="007933D6" w:rsidRDefault="009B3AF7" w:rsidP="00895A66">
            <w:pPr>
              <w:pStyle w:val="affb"/>
              <w:jc w:val="left"/>
              <w:rPr>
                <w:b/>
                <w:bCs/>
                <w:i/>
                <w:iCs/>
                <w:lang w:eastAsia="ru-RU"/>
              </w:rPr>
            </w:pPr>
            <w:r w:rsidRPr="007933D6">
              <w:rPr>
                <w:b/>
                <w:bCs/>
                <w:i/>
                <w:iCs/>
                <w:lang w:eastAsia="ru-RU"/>
              </w:rPr>
              <w:t>БТЭЦ-2</w:t>
            </w:r>
          </w:p>
        </w:tc>
        <w:tc>
          <w:tcPr>
            <w:tcW w:w="360" w:type="pct"/>
            <w:shd w:val="clear" w:color="auto" w:fill="auto"/>
            <w:vAlign w:val="center"/>
            <w:hideMark/>
          </w:tcPr>
          <w:p w14:paraId="4111D96F" w14:textId="77777777" w:rsidR="009B3AF7" w:rsidRPr="00615CDB" w:rsidRDefault="009B3AF7" w:rsidP="00895A66">
            <w:pPr>
              <w:pStyle w:val="affb"/>
              <w:rPr>
                <w:lang w:eastAsia="ru-RU"/>
              </w:rPr>
            </w:pPr>
            <w:r w:rsidRPr="00615CDB">
              <w:rPr>
                <w:lang w:eastAsia="ru-RU"/>
              </w:rPr>
              <w:t> </w:t>
            </w:r>
          </w:p>
        </w:tc>
        <w:tc>
          <w:tcPr>
            <w:tcW w:w="214" w:type="pct"/>
            <w:shd w:val="clear" w:color="auto" w:fill="auto"/>
            <w:vAlign w:val="center"/>
            <w:hideMark/>
          </w:tcPr>
          <w:p w14:paraId="64CF44E0"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7E921F23" w14:textId="77777777" w:rsidR="009B3AF7" w:rsidRPr="00615CDB" w:rsidRDefault="009B3AF7" w:rsidP="00895A66">
            <w:pPr>
              <w:pStyle w:val="affb"/>
              <w:rPr>
                <w:lang w:eastAsia="ru-RU"/>
              </w:rPr>
            </w:pPr>
            <w:r w:rsidRPr="00615CDB">
              <w:rPr>
                <w:lang w:eastAsia="ru-RU"/>
              </w:rPr>
              <w:t> </w:t>
            </w:r>
          </w:p>
        </w:tc>
        <w:tc>
          <w:tcPr>
            <w:tcW w:w="237" w:type="pct"/>
            <w:shd w:val="clear" w:color="auto" w:fill="auto"/>
            <w:noWrap/>
            <w:vAlign w:val="center"/>
            <w:hideMark/>
          </w:tcPr>
          <w:p w14:paraId="46C172C8" w14:textId="77777777" w:rsidR="009B3AF7" w:rsidRPr="00615CDB" w:rsidRDefault="009B3AF7" w:rsidP="00895A66">
            <w:pPr>
              <w:pStyle w:val="affb"/>
              <w:rPr>
                <w:lang w:eastAsia="ru-RU"/>
              </w:rPr>
            </w:pPr>
            <w:r w:rsidRPr="00615CDB">
              <w:rPr>
                <w:lang w:eastAsia="ru-RU"/>
              </w:rPr>
              <w:t> </w:t>
            </w:r>
          </w:p>
        </w:tc>
        <w:tc>
          <w:tcPr>
            <w:tcW w:w="210" w:type="pct"/>
            <w:shd w:val="clear" w:color="auto" w:fill="auto"/>
            <w:noWrap/>
            <w:vAlign w:val="center"/>
            <w:hideMark/>
          </w:tcPr>
          <w:p w14:paraId="065D403F"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center"/>
            <w:hideMark/>
          </w:tcPr>
          <w:p w14:paraId="42765F58"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center"/>
            <w:hideMark/>
          </w:tcPr>
          <w:p w14:paraId="52347E1F"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center"/>
            <w:hideMark/>
          </w:tcPr>
          <w:p w14:paraId="42D74C38" w14:textId="77777777" w:rsidR="009B3AF7" w:rsidRPr="00615CDB" w:rsidRDefault="009B3AF7" w:rsidP="00895A66">
            <w:pPr>
              <w:pStyle w:val="affb"/>
              <w:rPr>
                <w:lang w:eastAsia="ru-RU"/>
              </w:rPr>
            </w:pPr>
            <w:r w:rsidRPr="00615CDB">
              <w:rPr>
                <w:lang w:eastAsia="ru-RU"/>
              </w:rPr>
              <w:t> </w:t>
            </w:r>
          </w:p>
        </w:tc>
        <w:tc>
          <w:tcPr>
            <w:tcW w:w="201" w:type="pct"/>
            <w:shd w:val="clear" w:color="auto" w:fill="auto"/>
            <w:noWrap/>
            <w:vAlign w:val="bottom"/>
            <w:hideMark/>
          </w:tcPr>
          <w:p w14:paraId="5893DBD4" w14:textId="77777777" w:rsidR="009B3AF7" w:rsidRPr="00615CDB" w:rsidRDefault="009B3AF7" w:rsidP="00895A66">
            <w:pPr>
              <w:pStyle w:val="affb"/>
              <w:rPr>
                <w:lang w:eastAsia="ru-RU"/>
              </w:rPr>
            </w:pPr>
            <w:r w:rsidRPr="00615CDB">
              <w:rPr>
                <w:lang w:eastAsia="ru-RU"/>
              </w:rPr>
              <w:t> </w:t>
            </w:r>
          </w:p>
        </w:tc>
        <w:tc>
          <w:tcPr>
            <w:tcW w:w="177" w:type="pct"/>
            <w:shd w:val="clear" w:color="auto" w:fill="auto"/>
            <w:noWrap/>
            <w:vAlign w:val="bottom"/>
            <w:hideMark/>
          </w:tcPr>
          <w:p w14:paraId="3B654BE7"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381DA85F"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64D11AFA"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4504DA30"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66333675"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55BD0A3C"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503E7092"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0671638A"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47045815"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0CB40B41"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7220661F"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5FFAA53A" w14:textId="77777777" w:rsidR="009B3AF7" w:rsidRPr="00615CDB" w:rsidRDefault="009B3AF7" w:rsidP="00895A66">
            <w:pPr>
              <w:pStyle w:val="affb"/>
              <w:rPr>
                <w:lang w:eastAsia="ru-RU"/>
              </w:rPr>
            </w:pPr>
            <w:r w:rsidRPr="00615CDB">
              <w:rPr>
                <w:lang w:eastAsia="ru-RU"/>
              </w:rPr>
              <w:t> </w:t>
            </w:r>
          </w:p>
        </w:tc>
      </w:tr>
      <w:tr w:rsidR="009B3AF7" w:rsidRPr="00615CDB" w14:paraId="77B36081" w14:textId="77777777" w:rsidTr="00895A66">
        <w:trPr>
          <w:trHeight w:val="255"/>
        </w:trPr>
        <w:tc>
          <w:tcPr>
            <w:tcW w:w="851" w:type="pct"/>
            <w:shd w:val="clear" w:color="auto" w:fill="auto"/>
            <w:vAlign w:val="center"/>
            <w:hideMark/>
          </w:tcPr>
          <w:p w14:paraId="28B398F4" w14:textId="77777777" w:rsidR="009B3AF7" w:rsidRPr="00615CDB" w:rsidRDefault="009B3AF7" w:rsidP="00895A66">
            <w:pPr>
              <w:pStyle w:val="affb"/>
              <w:jc w:val="left"/>
              <w:rPr>
                <w:lang w:eastAsia="ru-RU"/>
              </w:rPr>
            </w:pPr>
            <w:r w:rsidRPr="00615CDB">
              <w:rPr>
                <w:lang w:eastAsia="ru-RU"/>
              </w:rPr>
              <w:t>Установленная мощность</w:t>
            </w:r>
          </w:p>
        </w:tc>
        <w:tc>
          <w:tcPr>
            <w:tcW w:w="360" w:type="pct"/>
            <w:shd w:val="clear" w:color="auto" w:fill="auto"/>
            <w:vAlign w:val="center"/>
            <w:hideMark/>
          </w:tcPr>
          <w:p w14:paraId="0CFF984B" w14:textId="77777777" w:rsidR="009B3AF7" w:rsidRPr="00615CDB" w:rsidRDefault="009B3AF7" w:rsidP="00895A66">
            <w:pPr>
              <w:pStyle w:val="affb"/>
              <w:rPr>
                <w:lang w:eastAsia="ru-RU"/>
              </w:rPr>
            </w:pPr>
            <w:r>
              <w:rPr>
                <w:color w:val="000000"/>
                <w:szCs w:val="20"/>
              </w:rPr>
              <w:t>598,8</w:t>
            </w:r>
          </w:p>
        </w:tc>
        <w:tc>
          <w:tcPr>
            <w:tcW w:w="214" w:type="pct"/>
            <w:shd w:val="clear" w:color="auto" w:fill="auto"/>
            <w:vAlign w:val="center"/>
            <w:hideMark/>
          </w:tcPr>
          <w:p w14:paraId="44822BF2" w14:textId="77777777" w:rsidR="009B3AF7" w:rsidRPr="00615CDB" w:rsidRDefault="009B3AF7" w:rsidP="00895A66">
            <w:pPr>
              <w:pStyle w:val="affb"/>
              <w:rPr>
                <w:lang w:eastAsia="ru-RU"/>
              </w:rPr>
            </w:pPr>
            <w:r>
              <w:rPr>
                <w:color w:val="000000"/>
                <w:szCs w:val="20"/>
              </w:rPr>
              <w:t>598,8</w:t>
            </w:r>
          </w:p>
        </w:tc>
        <w:tc>
          <w:tcPr>
            <w:tcW w:w="237" w:type="pct"/>
            <w:shd w:val="clear" w:color="auto" w:fill="auto"/>
            <w:vAlign w:val="center"/>
            <w:hideMark/>
          </w:tcPr>
          <w:p w14:paraId="50DCAD51" w14:textId="77777777" w:rsidR="009B3AF7" w:rsidRPr="00615CDB" w:rsidRDefault="009B3AF7" w:rsidP="00895A66">
            <w:pPr>
              <w:pStyle w:val="affb"/>
              <w:rPr>
                <w:lang w:eastAsia="ru-RU"/>
              </w:rPr>
            </w:pPr>
            <w:r>
              <w:rPr>
                <w:color w:val="000000"/>
                <w:szCs w:val="20"/>
              </w:rPr>
              <w:t>598,8</w:t>
            </w:r>
          </w:p>
        </w:tc>
        <w:tc>
          <w:tcPr>
            <w:tcW w:w="237" w:type="pct"/>
            <w:shd w:val="clear" w:color="auto" w:fill="auto"/>
            <w:vAlign w:val="center"/>
            <w:hideMark/>
          </w:tcPr>
          <w:p w14:paraId="3CF1E46D" w14:textId="77777777" w:rsidR="009B3AF7" w:rsidRPr="00615CDB" w:rsidRDefault="009B3AF7" w:rsidP="00895A66">
            <w:pPr>
              <w:pStyle w:val="affb"/>
              <w:rPr>
                <w:lang w:eastAsia="ru-RU"/>
              </w:rPr>
            </w:pPr>
            <w:r>
              <w:rPr>
                <w:color w:val="000000"/>
                <w:szCs w:val="20"/>
              </w:rPr>
              <w:t>598,8</w:t>
            </w:r>
          </w:p>
        </w:tc>
        <w:tc>
          <w:tcPr>
            <w:tcW w:w="210" w:type="pct"/>
            <w:shd w:val="clear" w:color="auto" w:fill="auto"/>
            <w:vAlign w:val="center"/>
            <w:hideMark/>
          </w:tcPr>
          <w:p w14:paraId="26D507EF" w14:textId="77777777" w:rsidR="009B3AF7" w:rsidRPr="00615CDB" w:rsidRDefault="009B3AF7" w:rsidP="00895A66">
            <w:pPr>
              <w:pStyle w:val="affb"/>
              <w:rPr>
                <w:lang w:eastAsia="ru-RU"/>
              </w:rPr>
            </w:pPr>
            <w:r>
              <w:rPr>
                <w:color w:val="000000"/>
                <w:szCs w:val="20"/>
              </w:rPr>
              <w:t>598,8</w:t>
            </w:r>
          </w:p>
        </w:tc>
        <w:tc>
          <w:tcPr>
            <w:tcW w:w="169" w:type="pct"/>
            <w:shd w:val="clear" w:color="auto" w:fill="auto"/>
            <w:vAlign w:val="center"/>
            <w:hideMark/>
          </w:tcPr>
          <w:p w14:paraId="559E2999" w14:textId="77777777" w:rsidR="009B3AF7" w:rsidRPr="00615CDB" w:rsidRDefault="009B3AF7" w:rsidP="00895A66">
            <w:pPr>
              <w:pStyle w:val="affb"/>
              <w:rPr>
                <w:lang w:eastAsia="ru-RU"/>
              </w:rPr>
            </w:pPr>
            <w:r>
              <w:rPr>
                <w:color w:val="000000"/>
                <w:szCs w:val="20"/>
              </w:rPr>
              <w:t>598,8</w:t>
            </w:r>
          </w:p>
        </w:tc>
        <w:tc>
          <w:tcPr>
            <w:tcW w:w="169" w:type="pct"/>
            <w:shd w:val="clear" w:color="auto" w:fill="auto"/>
            <w:vAlign w:val="center"/>
            <w:hideMark/>
          </w:tcPr>
          <w:p w14:paraId="2FAEC141" w14:textId="77777777" w:rsidR="009B3AF7" w:rsidRPr="00615CDB" w:rsidRDefault="009B3AF7" w:rsidP="00895A66">
            <w:pPr>
              <w:pStyle w:val="affb"/>
              <w:rPr>
                <w:lang w:eastAsia="ru-RU"/>
              </w:rPr>
            </w:pPr>
            <w:r>
              <w:rPr>
                <w:color w:val="000000"/>
                <w:szCs w:val="20"/>
              </w:rPr>
              <w:t>598,8</w:t>
            </w:r>
          </w:p>
        </w:tc>
        <w:tc>
          <w:tcPr>
            <w:tcW w:w="169" w:type="pct"/>
            <w:shd w:val="clear" w:color="auto" w:fill="auto"/>
            <w:vAlign w:val="center"/>
            <w:hideMark/>
          </w:tcPr>
          <w:p w14:paraId="5E3898F4" w14:textId="77777777" w:rsidR="009B3AF7" w:rsidRPr="00615CDB" w:rsidRDefault="009B3AF7" w:rsidP="00895A66">
            <w:pPr>
              <w:pStyle w:val="affb"/>
              <w:rPr>
                <w:lang w:eastAsia="ru-RU"/>
              </w:rPr>
            </w:pPr>
            <w:r>
              <w:rPr>
                <w:color w:val="000000"/>
                <w:szCs w:val="20"/>
              </w:rPr>
              <w:t>598,8</w:t>
            </w:r>
          </w:p>
        </w:tc>
        <w:tc>
          <w:tcPr>
            <w:tcW w:w="201" w:type="pct"/>
            <w:shd w:val="clear" w:color="auto" w:fill="auto"/>
            <w:vAlign w:val="center"/>
            <w:hideMark/>
          </w:tcPr>
          <w:p w14:paraId="3C50A747" w14:textId="77777777" w:rsidR="009B3AF7" w:rsidRPr="00615CDB" w:rsidRDefault="009B3AF7" w:rsidP="00895A66">
            <w:pPr>
              <w:pStyle w:val="affb"/>
              <w:rPr>
                <w:lang w:eastAsia="ru-RU"/>
              </w:rPr>
            </w:pPr>
            <w:r>
              <w:rPr>
                <w:color w:val="000000"/>
                <w:szCs w:val="20"/>
              </w:rPr>
              <w:t>598,8</w:t>
            </w:r>
          </w:p>
        </w:tc>
        <w:tc>
          <w:tcPr>
            <w:tcW w:w="177" w:type="pct"/>
            <w:shd w:val="clear" w:color="auto" w:fill="auto"/>
            <w:vAlign w:val="center"/>
            <w:hideMark/>
          </w:tcPr>
          <w:p w14:paraId="7D2E1213" w14:textId="77777777" w:rsidR="009B3AF7" w:rsidRPr="00615CDB" w:rsidRDefault="009B3AF7" w:rsidP="00895A66">
            <w:pPr>
              <w:pStyle w:val="affb"/>
              <w:rPr>
                <w:lang w:eastAsia="ru-RU"/>
              </w:rPr>
            </w:pPr>
            <w:r>
              <w:rPr>
                <w:color w:val="000000"/>
                <w:szCs w:val="20"/>
              </w:rPr>
              <w:t>598,8</w:t>
            </w:r>
          </w:p>
        </w:tc>
        <w:tc>
          <w:tcPr>
            <w:tcW w:w="169" w:type="pct"/>
            <w:shd w:val="clear" w:color="auto" w:fill="auto"/>
            <w:vAlign w:val="center"/>
            <w:hideMark/>
          </w:tcPr>
          <w:p w14:paraId="6B786773" w14:textId="77777777" w:rsidR="009B3AF7" w:rsidRPr="00615CDB" w:rsidRDefault="009B3AF7" w:rsidP="00895A66">
            <w:pPr>
              <w:pStyle w:val="affb"/>
              <w:rPr>
                <w:lang w:eastAsia="ru-RU"/>
              </w:rPr>
            </w:pPr>
            <w:r>
              <w:rPr>
                <w:color w:val="000000"/>
                <w:szCs w:val="20"/>
              </w:rPr>
              <w:t>598,8</w:t>
            </w:r>
          </w:p>
        </w:tc>
        <w:tc>
          <w:tcPr>
            <w:tcW w:w="169" w:type="pct"/>
            <w:shd w:val="clear" w:color="auto" w:fill="auto"/>
            <w:vAlign w:val="center"/>
            <w:hideMark/>
          </w:tcPr>
          <w:p w14:paraId="05258D0F" w14:textId="77777777" w:rsidR="009B3AF7" w:rsidRPr="00615CDB" w:rsidRDefault="009B3AF7" w:rsidP="00895A66">
            <w:pPr>
              <w:pStyle w:val="affb"/>
              <w:rPr>
                <w:lang w:eastAsia="ru-RU"/>
              </w:rPr>
            </w:pPr>
            <w:r>
              <w:rPr>
                <w:color w:val="000000"/>
                <w:szCs w:val="20"/>
              </w:rPr>
              <w:t>598,8</w:t>
            </w:r>
          </w:p>
        </w:tc>
        <w:tc>
          <w:tcPr>
            <w:tcW w:w="169" w:type="pct"/>
            <w:shd w:val="clear" w:color="auto" w:fill="auto"/>
            <w:vAlign w:val="center"/>
            <w:hideMark/>
          </w:tcPr>
          <w:p w14:paraId="0CA129AE" w14:textId="77777777" w:rsidR="009B3AF7" w:rsidRPr="00615CDB" w:rsidRDefault="009B3AF7" w:rsidP="00895A66">
            <w:pPr>
              <w:pStyle w:val="affb"/>
              <w:rPr>
                <w:lang w:eastAsia="ru-RU"/>
              </w:rPr>
            </w:pPr>
            <w:r>
              <w:rPr>
                <w:color w:val="000000"/>
                <w:szCs w:val="20"/>
              </w:rPr>
              <w:t>598,8</w:t>
            </w:r>
          </w:p>
        </w:tc>
        <w:tc>
          <w:tcPr>
            <w:tcW w:w="169" w:type="pct"/>
            <w:shd w:val="clear" w:color="auto" w:fill="auto"/>
            <w:vAlign w:val="center"/>
            <w:hideMark/>
          </w:tcPr>
          <w:p w14:paraId="1DC8B8A7" w14:textId="77777777" w:rsidR="009B3AF7" w:rsidRPr="00615CDB" w:rsidRDefault="009B3AF7" w:rsidP="00895A66">
            <w:pPr>
              <w:pStyle w:val="affb"/>
              <w:rPr>
                <w:lang w:eastAsia="ru-RU"/>
              </w:rPr>
            </w:pPr>
            <w:r>
              <w:rPr>
                <w:color w:val="000000"/>
                <w:szCs w:val="20"/>
              </w:rPr>
              <w:t>598,8</w:t>
            </w:r>
          </w:p>
        </w:tc>
        <w:tc>
          <w:tcPr>
            <w:tcW w:w="169" w:type="pct"/>
            <w:shd w:val="clear" w:color="auto" w:fill="auto"/>
            <w:vAlign w:val="center"/>
            <w:hideMark/>
          </w:tcPr>
          <w:p w14:paraId="38609A3D" w14:textId="77777777" w:rsidR="009B3AF7" w:rsidRPr="00615CDB" w:rsidRDefault="009B3AF7" w:rsidP="00895A66">
            <w:pPr>
              <w:pStyle w:val="affb"/>
              <w:rPr>
                <w:lang w:eastAsia="ru-RU"/>
              </w:rPr>
            </w:pPr>
            <w:r>
              <w:rPr>
                <w:color w:val="000000"/>
                <w:szCs w:val="20"/>
              </w:rPr>
              <w:t>598,8</w:t>
            </w:r>
          </w:p>
        </w:tc>
        <w:tc>
          <w:tcPr>
            <w:tcW w:w="193" w:type="pct"/>
            <w:shd w:val="clear" w:color="auto" w:fill="auto"/>
            <w:vAlign w:val="center"/>
            <w:hideMark/>
          </w:tcPr>
          <w:p w14:paraId="6D09D925" w14:textId="77777777" w:rsidR="009B3AF7" w:rsidRPr="00615CDB" w:rsidRDefault="009B3AF7" w:rsidP="00895A66">
            <w:pPr>
              <w:pStyle w:val="affb"/>
              <w:rPr>
                <w:lang w:eastAsia="ru-RU"/>
              </w:rPr>
            </w:pPr>
            <w:r>
              <w:rPr>
                <w:color w:val="000000"/>
                <w:szCs w:val="20"/>
              </w:rPr>
              <w:t>598,8</w:t>
            </w:r>
          </w:p>
        </w:tc>
        <w:tc>
          <w:tcPr>
            <w:tcW w:w="193" w:type="pct"/>
            <w:shd w:val="clear" w:color="auto" w:fill="auto"/>
            <w:vAlign w:val="center"/>
            <w:hideMark/>
          </w:tcPr>
          <w:p w14:paraId="2DDC491E" w14:textId="77777777" w:rsidR="009B3AF7" w:rsidRPr="00615CDB" w:rsidRDefault="009B3AF7" w:rsidP="00895A66">
            <w:pPr>
              <w:pStyle w:val="affb"/>
              <w:rPr>
                <w:lang w:eastAsia="ru-RU"/>
              </w:rPr>
            </w:pPr>
            <w:r>
              <w:rPr>
                <w:color w:val="000000"/>
                <w:szCs w:val="20"/>
              </w:rPr>
              <w:t>598,8</w:t>
            </w:r>
          </w:p>
        </w:tc>
        <w:tc>
          <w:tcPr>
            <w:tcW w:w="194" w:type="pct"/>
            <w:shd w:val="clear" w:color="auto" w:fill="auto"/>
            <w:vAlign w:val="center"/>
            <w:hideMark/>
          </w:tcPr>
          <w:p w14:paraId="76EDD44B" w14:textId="77777777" w:rsidR="009B3AF7" w:rsidRPr="00615CDB" w:rsidRDefault="009B3AF7" w:rsidP="00895A66">
            <w:pPr>
              <w:pStyle w:val="affb"/>
              <w:rPr>
                <w:lang w:eastAsia="ru-RU"/>
              </w:rPr>
            </w:pPr>
            <w:r>
              <w:rPr>
                <w:color w:val="000000"/>
                <w:szCs w:val="20"/>
              </w:rPr>
              <w:t>598,8</w:t>
            </w:r>
          </w:p>
        </w:tc>
        <w:tc>
          <w:tcPr>
            <w:tcW w:w="194" w:type="pct"/>
            <w:shd w:val="clear" w:color="auto" w:fill="auto"/>
            <w:vAlign w:val="center"/>
            <w:hideMark/>
          </w:tcPr>
          <w:p w14:paraId="1CF63DA1" w14:textId="77777777" w:rsidR="009B3AF7" w:rsidRPr="00615CDB" w:rsidRDefault="009B3AF7" w:rsidP="00895A66">
            <w:pPr>
              <w:pStyle w:val="affb"/>
              <w:rPr>
                <w:lang w:eastAsia="ru-RU"/>
              </w:rPr>
            </w:pPr>
            <w:r>
              <w:rPr>
                <w:color w:val="000000"/>
                <w:szCs w:val="20"/>
              </w:rPr>
              <w:t>598,8</w:t>
            </w:r>
          </w:p>
        </w:tc>
        <w:tc>
          <w:tcPr>
            <w:tcW w:w="194" w:type="pct"/>
            <w:shd w:val="clear" w:color="auto" w:fill="auto"/>
            <w:vAlign w:val="center"/>
            <w:hideMark/>
          </w:tcPr>
          <w:p w14:paraId="2DA7110C" w14:textId="77777777" w:rsidR="009B3AF7" w:rsidRPr="00615CDB" w:rsidRDefault="009B3AF7" w:rsidP="00895A66">
            <w:pPr>
              <w:pStyle w:val="affb"/>
              <w:rPr>
                <w:lang w:eastAsia="ru-RU"/>
              </w:rPr>
            </w:pPr>
            <w:r>
              <w:rPr>
                <w:color w:val="000000"/>
                <w:szCs w:val="20"/>
              </w:rPr>
              <w:t>598,8</w:t>
            </w:r>
          </w:p>
        </w:tc>
        <w:tc>
          <w:tcPr>
            <w:tcW w:w="193" w:type="pct"/>
            <w:shd w:val="clear" w:color="auto" w:fill="auto"/>
            <w:vAlign w:val="center"/>
            <w:hideMark/>
          </w:tcPr>
          <w:p w14:paraId="7D45BEBD" w14:textId="77777777" w:rsidR="009B3AF7" w:rsidRPr="00615CDB" w:rsidRDefault="009B3AF7" w:rsidP="00895A66">
            <w:pPr>
              <w:pStyle w:val="affb"/>
              <w:rPr>
                <w:lang w:eastAsia="ru-RU"/>
              </w:rPr>
            </w:pPr>
            <w:r>
              <w:rPr>
                <w:color w:val="000000"/>
                <w:szCs w:val="20"/>
              </w:rPr>
              <w:t>598,8</w:t>
            </w:r>
          </w:p>
        </w:tc>
      </w:tr>
      <w:tr w:rsidR="009B3AF7" w:rsidRPr="00615CDB" w14:paraId="5B990EE0" w14:textId="77777777" w:rsidTr="00895A66">
        <w:trPr>
          <w:trHeight w:val="255"/>
        </w:trPr>
        <w:tc>
          <w:tcPr>
            <w:tcW w:w="851" w:type="pct"/>
            <w:shd w:val="clear" w:color="auto" w:fill="auto"/>
            <w:vAlign w:val="center"/>
            <w:hideMark/>
          </w:tcPr>
          <w:p w14:paraId="378A1AD7" w14:textId="77777777" w:rsidR="009B3AF7" w:rsidRPr="00615CDB" w:rsidRDefault="009B3AF7" w:rsidP="00895A66">
            <w:pPr>
              <w:pStyle w:val="affb"/>
              <w:jc w:val="left"/>
              <w:rPr>
                <w:lang w:eastAsia="ru-RU"/>
              </w:rPr>
            </w:pPr>
            <w:r w:rsidRPr="00615CDB">
              <w:rPr>
                <w:lang w:eastAsia="ru-RU"/>
              </w:rPr>
              <w:t>Ограничение тепловой мощности</w:t>
            </w:r>
          </w:p>
        </w:tc>
        <w:tc>
          <w:tcPr>
            <w:tcW w:w="360" w:type="pct"/>
            <w:shd w:val="clear" w:color="auto" w:fill="auto"/>
            <w:vAlign w:val="center"/>
            <w:hideMark/>
          </w:tcPr>
          <w:p w14:paraId="48348C30" w14:textId="77777777" w:rsidR="009B3AF7" w:rsidRPr="00615CDB" w:rsidRDefault="009B3AF7" w:rsidP="00895A66">
            <w:pPr>
              <w:pStyle w:val="affb"/>
              <w:rPr>
                <w:lang w:eastAsia="ru-RU"/>
              </w:rPr>
            </w:pPr>
            <w:r>
              <w:rPr>
                <w:color w:val="000000"/>
                <w:szCs w:val="20"/>
              </w:rPr>
              <w:t>0</w:t>
            </w:r>
          </w:p>
        </w:tc>
        <w:tc>
          <w:tcPr>
            <w:tcW w:w="214" w:type="pct"/>
            <w:shd w:val="clear" w:color="auto" w:fill="auto"/>
            <w:vAlign w:val="center"/>
            <w:hideMark/>
          </w:tcPr>
          <w:p w14:paraId="22F2DE5D" w14:textId="77777777" w:rsidR="009B3AF7" w:rsidRPr="00615CDB" w:rsidRDefault="009B3AF7" w:rsidP="00895A66">
            <w:pPr>
              <w:pStyle w:val="affb"/>
              <w:rPr>
                <w:lang w:eastAsia="ru-RU"/>
              </w:rPr>
            </w:pPr>
            <w:r>
              <w:rPr>
                <w:color w:val="000000"/>
                <w:szCs w:val="20"/>
              </w:rPr>
              <w:t>0</w:t>
            </w:r>
          </w:p>
        </w:tc>
        <w:tc>
          <w:tcPr>
            <w:tcW w:w="237" w:type="pct"/>
            <w:shd w:val="clear" w:color="auto" w:fill="auto"/>
            <w:vAlign w:val="center"/>
            <w:hideMark/>
          </w:tcPr>
          <w:p w14:paraId="5A494FDA" w14:textId="77777777" w:rsidR="009B3AF7" w:rsidRPr="00615CDB" w:rsidRDefault="009B3AF7" w:rsidP="00895A66">
            <w:pPr>
              <w:pStyle w:val="affb"/>
              <w:rPr>
                <w:lang w:eastAsia="ru-RU"/>
              </w:rPr>
            </w:pPr>
            <w:r>
              <w:rPr>
                <w:color w:val="000000"/>
                <w:szCs w:val="20"/>
              </w:rPr>
              <w:t>0</w:t>
            </w:r>
          </w:p>
        </w:tc>
        <w:tc>
          <w:tcPr>
            <w:tcW w:w="237" w:type="pct"/>
            <w:shd w:val="clear" w:color="auto" w:fill="auto"/>
            <w:vAlign w:val="center"/>
            <w:hideMark/>
          </w:tcPr>
          <w:p w14:paraId="498955A1" w14:textId="77777777" w:rsidR="009B3AF7" w:rsidRPr="00615CDB" w:rsidRDefault="009B3AF7" w:rsidP="00895A66">
            <w:pPr>
              <w:pStyle w:val="affb"/>
              <w:rPr>
                <w:lang w:eastAsia="ru-RU"/>
              </w:rPr>
            </w:pPr>
            <w:r>
              <w:rPr>
                <w:color w:val="000000"/>
                <w:szCs w:val="20"/>
              </w:rPr>
              <w:t>0</w:t>
            </w:r>
          </w:p>
        </w:tc>
        <w:tc>
          <w:tcPr>
            <w:tcW w:w="210" w:type="pct"/>
            <w:shd w:val="clear" w:color="auto" w:fill="auto"/>
            <w:vAlign w:val="center"/>
            <w:hideMark/>
          </w:tcPr>
          <w:p w14:paraId="34A6EFDC" w14:textId="77777777" w:rsidR="009B3AF7" w:rsidRPr="00615CDB" w:rsidRDefault="009B3AF7" w:rsidP="00895A66">
            <w:pPr>
              <w:pStyle w:val="affb"/>
              <w:rPr>
                <w:lang w:eastAsia="ru-RU"/>
              </w:rPr>
            </w:pPr>
            <w:r>
              <w:rPr>
                <w:color w:val="000000"/>
                <w:szCs w:val="20"/>
              </w:rPr>
              <w:t>0</w:t>
            </w:r>
          </w:p>
        </w:tc>
        <w:tc>
          <w:tcPr>
            <w:tcW w:w="169" w:type="pct"/>
            <w:shd w:val="clear" w:color="auto" w:fill="auto"/>
            <w:vAlign w:val="center"/>
            <w:hideMark/>
          </w:tcPr>
          <w:p w14:paraId="034C93C2" w14:textId="77777777" w:rsidR="009B3AF7" w:rsidRPr="00615CDB" w:rsidRDefault="009B3AF7" w:rsidP="00895A66">
            <w:pPr>
              <w:pStyle w:val="affb"/>
              <w:rPr>
                <w:lang w:eastAsia="ru-RU"/>
              </w:rPr>
            </w:pPr>
            <w:r>
              <w:rPr>
                <w:color w:val="000000"/>
                <w:szCs w:val="20"/>
              </w:rPr>
              <w:t>0</w:t>
            </w:r>
          </w:p>
        </w:tc>
        <w:tc>
          <w:tcPr>
            <w:tcW w:w="169" w:type="pct"/>
            <w:shd w:val="clear" w:color="auto" w:fill="auto"/>
            <w:vAlign w:val="center"/>
            <w:hideMark/>
          </w:tcPr>
          <w:p w14:paraId="2BCD1BDF" w14:textId="77777777" w:rsidR="009B3AF7" w:rsidRPr="00615CDB" w:rsidRDefault="009B3AF7" w:rsidP="00895A66">
            <w:pPr>
              <w:pStyle w:val="affb"/>
              <w:rPr>
                <w:lang w:eastAsia="ru-RU"/>
              </w:rPr>
            </w:pPr>
            <w:r>
              <w:rPr>
                <w:color w:val="000000"/>
                <w:szCs w:val="20"/>
              </w:rPr>
              <w:t>0</w:t>
            </w:r>
          </w:p>
        </w:tc>
        <w:tc>
          <w:tcPr>
            <w:tcW w:w="169" w:type="pct"/>
            <w:shd w:val="clear" w:color="auto" w:fill="auto"/>
            <w:vAlign w:val="center"/>
            <w:hideMark/>
          </w:tcPr>
          <w:p w14:paraId="76B2FBCC" w14:textId="77777777" w:rsidR="009B3AF7" w:rsidRPr="00615CDB" w:rsidRDefault="009B3AF7" w:rsidP="00895A66">
            <w:pPr>
              <w:pStyle w:val="affb"/>
              <w:rPr>
                <w:lang w:eastAsia="ru-RU"/>
              </w:rPr>
            </w:pPr>
            <w:r>
              <w:rPr>
                <w:color w:val="000000"/>
                <w:szCs w:val="20"/>
              </w:rPr>
              <w:t>0</w:t>
            </w:r>
          </w:p>
        </w:tc>
        <w:tc>
          <w:tcPr>
            <w:tcW w:w="201" w:type="pct"/>
            <w:shd w:val="clear" w:color="auto" w:fill="auto"/>
            <w:vAlign w:val="center"/>
            <w:hideMark/>
          </w:tcPr>
          <w:p w14:paraId="4B72C462" w14:textId="77777777" w:rsidR="009B3AF7" w:rsidRPr="00615CDB" w:rsidRDefault="009B3AF7" w:rsidP="00895A66">
            <w:pPr>
              <w:pStyle w:val="affb"/>
              <w:rPr>
                <w:lang w:eastAsia="ru-RU"/>
              </w:rPr>
            </w:pPr>
            <w:r>
              <w:rPr>
                <w:color w:val="000000"/>
                <w:szCs w:val="20"/>
              </w:rPr>
              <w:t>0</w:t>
            </w:r>
          </w:p>
        </w:tc>
        <w:tc>
          <w:tcPr>
            <w:tcW w:w="177" w:type="pct"/>
            <w:shd w:val="clear" w:color="auto" w:fill="auto"/>
            <w:vAlign w:val="center"/>
            <w:hideMark/>
          </w:tcPr>
          <w:p w14:paraId="0CE4C66F" w14:textId="77777777" w:rsidR="009B3AF7" w:rsidRPr="00615CDB" w:rsidRDefault="009B3AF7" w:rsidP="00895A66">
            <w:pPr>
              <w:pStyle w:val="affb"/>
              <w:rPr>
                <w:lang w:eastAsia="ru-RU"/>
              </w:rPr>
            </w:pPr>
            <w:r>
              <w:rPr>
                <w:color w:val="000000"/>
                <w:szCs w:val="20"/>
              </w:rPr>
              <w:t>0</w:t>
            </w:r>
          </w:p>
        </w:tc>
        <w:tc>
          <w:tcPr>
            <w:tcW w:w="169" w:type="pct"/>
            <w:shd w:val="clear" w:color="auto" w:fill="auto"/>
            <w:vAlign w:val="center"/>
            <w:hideMark/>
          </w:tcPr>
          <w:p w14:paraId="3F9D5A34" w14:textId="77777777" w:rsidR="009B3AF7" w:rsidRPr="00615CDB" w:rsidRDefault="009B3AF7" w:rsidP="00895A66">
            <w:pPr>
              <w:pStyle w:val="affb"/>
              <w:rPr>
                <w:lang w:eastAsia="ru-RU"/>
              </w:rPr>
            </w:pPr>
            <w:r>
              <w:rPr>
                <w:color w:val="000000"/>
                <w:szCs w:val="20"/>
              </w:rPr>
              <w:t>0</w:t>
            </w:r>
          </w:p>
        </w:tc>
        <w:tc>
          <w:tcPr>
            <w:tcW w:w="169" w:type="pct"/>
            <w:shd w:val="clear" w:color="auto" w:fill="auto"/>
            <w:vAlign w:val="center"/>
            <w:hideMark/>
          </w:tcPr>
          <w:p w14:paraId="129A5A7B" w14:textId="77777777" w:rsidR="009B3AF7" w:rsidRPr="00615CDB" w:rsidRDefault="009B3AF7" w:rsidP="00895A66">
            <w:pPr>
              <w:pStyle w:val="affb"/>
              <w:rPr>
                <w:lang w:eastAsia="ru-RU"/>
              </w:rPr>
            </w:pPr>
            <w:r>
              <w:rPr>
                <w:color w:val="000000"/>
                <w:szCs w:val="20"/>
              </w:rPr>
              <w:t>0</w:t>
            </w:r>
          </w:p>
        </w:tc>
        <w:tc>
          <w:tcPr>
            <w:tcW w:w="169" w:type="pct"/>
            <w:shd w:val="clear" w:color="auto" w:fill="auto"/>
            <w:vAlign w:val="center"/>
            <w:hideMark/>
          </w:tcPr>
          <w:p w14:paraId="468DCF24" w14:textId="77777777" w:rsidR="009B3AF7" w:rsidRPr="00615CDB" w:rsidRDefault="009B3AF7" w:rsidP="00895A66">
            <w:pPr>
              <w:pStyle w:val="affb"/>
              <w:rPr>
                <w:lang w:eastAsia="ru-RU"/>
              </w:rPr>
            </w:pPr>
            <w:r>
              <w:rPr>
                <w:color w:val="000000"/>
                <w:szCs w:val="20"/>
              </w:rPr>
              <w:t>0</w:t>
            </w:r>
          </w:p>
        </w:tc>
        <w:tc>
          <w:tcPr>
            <w:tcW w:w="169" w:type="pct"/>
            <w:shd w:val="clear" w:color="auto" w:fill="auto"/>
            <w:vAlign w:val="center"/>
            <w:hideMark/>
          </w:tcPr>
          <w:p w14:paraId="4950633B" w14:textId="77777777" w:rsidR="009B3AF7" w:rsidRPr="00615CDB" w:rsidRDefault="009B3AF7" w:rsidP="00895A66">
            <w:pPr>
              <w:pStyle w:val="affb"/>
              <w:rPr>
                <w:lang w:eastAsia="ru-RU"/>
              </w:rPr>
            </w:pPr>
            <w:r>
              <w:rPr>
                <w:color w:val="000000"/>
                <w:szCs w:val="20"/>
              </w:rPr>
              <w:t>0</w:t>
            </w:r>
          </w:p>
        </w:tc>
        <w:tc>
          <w:tcPr>
            <w:tcW w:w="169" w:type="pct"/>
            <w:shd w:val="clear" w:color="auto" w:fill="auto"/>
            <w:vAlign w:val="center"/>
            <w:hideMark/>
          </w:tcPr>
          <w:p w14:paraId="2BFBAF64" w14:textId="77777777" w:rsidR="009B3AF7" w:rsidRPr="00615CDB" w:rsidRDefault="009B3AF7" w:rsidP="00895A66">
            <w:pPr>
              <w:pStyle w:val="affb"/>
              <w:rPr>
                <w:lang w:eastAsia="ru-RU"/>
              </w:rPr>
            </w:pPr>
            <w:r>
              <w:rPr>
                <w:color w:val="000000"/>
                <w:szCs w:val="20"/>
              </w:rPr>
              <w:t>0</w:t>
            </w:r>
          </w:p>
        </w:tc>
        <w:tc>
          <w:tcPr>
            <w:tcW w:w="193" w:type="pct"/>
            <w:shd w:val="clear" w:color="auto" w:fill="auto"/>
            <w:vAlign w:val="center"/>
            <w:hideMark/>
          </w:tcPr>
          <w:p w14:paraId="71846AD0" w14:textId="77777777" w:rsidR="009B3AF7" w:rsidRPr="00615CDB" w:rsidRDefault="009B3AF7" w:rsidP="00895A66">
            <w:pPr>
              <w:pStyle w:val="affb"/>
              <w:rPr>
                <w:lang w:eastAsia="ru-RU"/>
              </w:rPr>
            </w:pPr>
            <w:r>
              <w:rPr>
                <w:color w:val="000000"/>
                <w:szCs w:val="20"/>
              </w:rPr>
              <w:t>0</w:t>
            </w:r>
          </w:p>
        </w:tc>
        <w:tc>
          <w:tcPr>
            <w:tcW w:w="193" w:type="pct"/>
            <w:shd w:val="clear" w:color="auto" w:fill="auto"/>
            <w:vAlign w:val="center"/>
            <w:hideMark/>
          </w:tcPr>
          <w:p w14:paraId="0002A574" w14:textId="77777777" w:rsidR="009B3AF7" w:rsidRPr="00615CDB" w:rsidRDefault="009B3AF7" w:rsidP="00895A66">
            <w:pPr>
              <w:pStyle w:val="affb"/>
              <w:rPr>
                <w:lang w:eastAsia="ru-RU"/>
              </w:rPr>
            </w:pPr>
            <w:r>
              <w:rPr>
                <w:color w:val="000000"/>
                <w:szCs w:val="20"/>
              </w:rPr>
              <w:t>0</w:t>
            </w:r>
          </w:p>
        </w:tc>
        <w:tc>
          <w:tcPr>
            <w:tcW w:w="194" w:type="pct"/>
            <w:shd w:val="clear" w:color="auto" w:fill="auto"/>
            <w:vAlign w:val="center"/>
            <w:hideMark/>
          </w:tcPr>
          <w:p w14:paraId="0091F83C" w14:textId="77777777" w:rsidR="009B3AF7" w:rsidRPr="00615CDB" w:rsidRDefault="009B3AF7" w:rsidP="00895A66">
            <w:pPr>
              <w:pStyle w:val="affb"/>
              <w:rPr>
                <w:lang w:eastAsia="ru-RU"/>
              </w:rPr>
            </w:pPr>
            <w:r>
              <w:rPr>
                <w:color w:val="000000"/>
                <w:szCs w:val="20"/>
              </w:rPr>
              <w:t>0</w:t>
            </w:r>
          </w:p>
        </w:tc>
        <w:tc>
          <w:tcPr>
            <w:tcW w:w="194" w:type="pct"/>
            <w:shd w:val="clear" w:color="auto" w:fill="auto"/>
            <w:vAlign w:val="center"/>
            <w:hideMark/>
          </w:tcPr>
          <w:p w14:paraId="7AECC5E6" w14:textId="77777777" w:rsidR="009B3AF7" w:rsidRPr="00615CDB" w:rsidRDefault="009B3AF7" w:rsidP="00895A66">
            <w:pPr>
              <w:pStyle w:val="affb"/>
              <w:rPr>
                <w:lang w:eastAsia="ru-RU"/>
              </w:rPr>
            </w:pPr>
            <w:r>
              <w:rPr>
                <w:color w:val="000000"/>
                <w:szCs w:val="20"/>
              </w:rPr>
              <w:t>0</w:t>
            </w:r>
          </w:p>
        </w:tc>
        <w:tc>
          <w:tcPr>
            <w:tcW w:w="194" w:type="pct"/>
            <w:shd w:val="clear" w:color="auto" w:fill="auto"/>
            <w:vAlign w:val="center"/>
            <w:hideMark/>
          </w:tcPr>
          <w:p w14:paraId="687107C1" w14:textId="77777777" w:rsidR="009B3AF7" w:rsidRPr="00615CDB" w:rsidRDefault="009B3AF7" w:rsidP="00895A66">
            <w:pPr>
              <w:pStyle w:val="affb"/>
              <w:rPr>
                <w:lang w:eastAsia="ru-RU"/>
              </w:rPr>
            </w:pPr>
            <w:r>
              <w:rPr>
                <w:color w:val="000000"/>
                <w:szCs w:val="20"/>
              </w:rPr>
              <w:t>0</w:t>
            </w:r>
          </w:p>
        </w:tc>
        <w:tc>
          <w:tcPr>
            <w:tcW w:w="193" w:type="pct"/>
            <w:shd w:val="clear" w:color="auto" w:fill="auto"/>
            <w:vAlign w:val="center"/>
            <w:hideMark/>
          </w:tcPr>
          <w:p w14:paraId="5343657B" w14:textId="77777777" w:rsidR="009B3AF7" w:rsidRPr="00615CDB" w:rsidRDefault="009B3AF7" w:rsidP="00895A66">
            <w:pPr>
              <w:pStyle w:val="affb"/>
              <w:rPr>
                <w:lang w:eastAsia="ru-RU"/>
              </w:rPr>
            </w:pPr>
            <w:r>
              <w:rPr>
                <w:color w:val="000000"/>
                <w:szCs w:val="20"/>
              </w:rPr>
              <w:t>0</w:t>
            </w:r>
          </w:p>
        </w:tc>
      </w:tr>
      <w:tr w:rsidR="009B3AF7" w:rsidRPr="00615CDB" w14:paraId="0D6D2FCA" w14:textId="77777777" w:rsidTr="00895A66">
        <w:trPr>
          <w:trHeight w:val="255"/>
        </w:trPr>
        <w:tc>
          <w:tcPr>
            <w:tcW w:w="851" w:type="pct"/>
            <w:shd w:val="clear" w:color="auto" w:fill="auto"/>
            <w:vAlign w:val="center"/>
            <w:hideMark/>
          </w:tcPr>
          <w:p w14:paraId="19DC967F" w14:textId="77777777" w:rsidR="009B3AF7" w:rsidRPr="00615CDB" w:rsidRDefault="009B3AF7" w:rsidP="00895A66">
            <w:pPr>
              <w:pStyle w:val="affb"/>
              <w:jc w:val="left"/>
              <w:rPr>
                <w:lang w:eastAsia="ru-RU"/>
              </w:rPr>
            </w:pPr>
            <w:r w:rsidRPr="00615CDB">
              <w:rPr>
                <w:lang w:eastAsia="ru-RU"/>
              </w:rPr>
              <w:t>Располагаемая мощность</w:t>
            </w:r>
          </w:p>
        </w:tc>
        <w:tc>
          <w:tcPr>
            <w:tcW w:w="360" w:type="pct"/>
            <w:shd w:val="clear" w:color="auto" w:fill="auto"/>
            <w:vAlign w:val="center"/>
            <w:hideMark/>
          </w:tcPr>
          <w:p w14:paraId="3E8647ED" w14:textId="77777777" w:rsidR="009B3AF7" w:rsidRPr="00615CDB" w:rsidRDefault="009B3AF7" w:rsidP="00895A66">
            <w:pPr>
              <w:pStyle w:val="affb"/>
              <w:rPr>
                <w:lang w:eastAsia="ru-RU"/>
              </w:rPr>
            </w:pPr>
            <w:r>
              <w:rPr>
                <w:color w:val="000000"/>
                <w:szCs w:val="20"/>
              </w:rPr>
              <w:t>598,8</w:t>
            </w:r>
          </w:p>
        </w:tc>
        <w:tc>
          <w:tcPr>
            <w:tcW w:w="214" w:type="pct"/>
            <w:shd w:val="clear" w:color="auto" w:fill="auto"/>
            <w:vAlign w:val="center"/>
            <w:hideMark/>
          </w:tcPr>
          <w:p w14:paraId="40821502" w14:textId="77777777" w:rsidR="009B3AF7" w:rsidRPr="00615CDB" w:rsidRDefault="009B3AF7" w:rsidP="00895A66">
            <w:pPr>
              <w:pStyle w:val="affb"/>
              <w:rPr>
                <w:lang w:eastAsia="ru-RU"/>
              </w:rPr>
            </w:pPr>
            <w:r>
              <w:rPr>
                <w:color w:val="000000"/>
                <w:szCs w:val="20"/>
              </w:rPr>
              <w:t>598,8</w:t>
            </w:r>
          </w:p>
        </w:tc>
        <w:tc>
          <w:tcPr>
            <w:tcW w:w="237" w:type="pct"/>
            <w:shd w:val="clear" w:color="auto" w:fill="auto"/>
            <w:vAlign w:val="center"/>
            <w:hideMark/>
          </w:tcPr>
          <w:p w14:paraId="596CB342" w14:textId="77777777" w:rsidR="009B3AF7" w:rsidRPr="00615CDB" w:rsidRDefault="009B3AF7" w:rsidP="00895A66">
            <w:pPr>
              <w:pStyle w:val="affb"/>
              <w:rPr>
                <w:lang w:eastAsia="ru-RU"/>
              </w:rPr>
            </w:pPr>
            <w:r>
              <w:rPr>
                <w:color w:val="000000"/>
                <w:szCs w:val="20"/>
              </w:rPr>
              <w:t>598,8</w:t>
            </w:r>
          </w:p>
        </w:tc>
        <w:tc>
          <w:tcPr>
            <w:tcW w:w="237" w:type="pct"/>
            <w:shd w:val="clear" w:color="auto" w:fill="auto"/>
            <w:vAlign w:val="center"/>
            <w:hideMark/>
          </w:tcPr>
          <w:p w14:paraId="3A25DA65" w14:textId="77777777" w:rsidR="009B3AF7" w:rsidRPr="00615CDB" w:rsidRDefault="009B3AF7" w:rsidP="00895A66">
            <w:pPr>
              <w:pStyle w:val="affb"/>
              <w:rPr>
                <w:lang w:eastAsia="ru-RU"/>
              </w:rPr>
            </w:pPr>
            <w:r>
              <w:rPr>
                <w:color w:val="000000"/>
                <w:szCs w:val="20"/>
              </w:rPr>
              <w:t>598,8</w:t>
            </w:r>
          </w:p>
        </w:tc>
        <w:tc>
          <w:tcPr>
            <w:tcW w:w="210" w:type="pct"/>
            <w:shd w:val="clear" w:color="auto" w:fill="auto"/>
            <w:vAlign w:val="center"/>
            <w:hideMark/>
          </w:tcPr>
          <w:p w14:paraId="5938325A" w14:textId="77777777" w:rsidR="009B3AF7" w:rsidRPr="00615CDB" w:rsidRDefault="009B3AF7" w:rsidP="00895A66">
            <w:pPr>
              <w:pStyle w:val="affb"/>
              <w:rPr>
                <w:lang w:eastAsia="ru-RU"/>
              </w:rPr>
            </w:pPr>
            <w:r>
              <w:rPr>
                <w:color w:val="000000"/>
                <w:szCs w:val="20"/>
              </w:rPr>
              <w:t>598,8</w:t>
            </w:r>
          </w:p>
        </w:tc>
        <w:tc>
          <w:tcPr>
            <w:tcW w:w="169" w:type="pct"/>
            <w:shd w:val="clear" w:color="auto" w:fill="auto"/>
            <w:vAlign w:val="center"/>
            <w:hideMark/>
          </w:tcPr>
          <w:p w14:paraId="5BF0827B" w14:textId="77777777" w:rsidR="009B3AF7" w:rsidRPr="00615CDB" w:rsidRDefault="009B3AF7" w:rsidP="00895A66">
            <w:pPr>
              <w:pStyle w:val="affb"/>
              <w:rPr>
                <w:lang w:eastAsia="ru-RU"/>
              </w:rPr>
            </w:pPr>
            <w:r>
              <w:rPr>
                <w:color w:val="000000"/>
                <w:szCs w:val="20"/>
              </w:rPr>
              <w:t>598,8</w:t>
            </w:r>
          </w:p>
        </w:tc>
        <w:tc>
          <w:tcPr>
            <w:tcW w:w="169" w:type="pct"/>
            <w:shd w:val="clear" w:color="auto" w:fill="auto"/>
            <w:vAlign w:val="center"/>
            <w:hideMark/>
          </w:tcPr>
          <w:p w14:paraId="34CA9614" w14:textId="77777777" w:rsidR="009B3AF7" w:rsidRPr="00615CDB" w:rsidRDefault="009B3AF7" w:rsidP="00895A66">
            <w:pPr>
              <w:pStyle w:val="affb"/>
              <w:rPr>
                <w:lang w:eastAsia="ru-RU"/>
              </w:rPr>
            </w:pPr>
            <w:r>
              <w:rPr>
                <w:color w:val="000000"/>
                <w:szCs w:val="20"/>
              </w:rPr>
              <w:t>598,8</w:t>
            </w:r>
          </w:p>
        </w:tc>
        <w:tc>
          <w:tcPr>
            <w:tcW w:w="169" w:type="pct"/>
            <w:shd w:val="clear" w:color="auto" w:fill="auto"/>
            <w:vAlign w:val="center"/>
            <w:hideMark/>
          </w:tcPr>
          <w:p w14:paraId="5AEC5E99" w14:textId="77777777" w:rsidR="009B3AF7" w:rsidRPr="00615CDB" w:rsidRDefault="009B3AF7" w:rsidP="00895A66">
            <w:pPr>
              <w:pStyle w:val="affb"/>
              <w:rPr>
                <w:lang w:eastAsia="ru-RU"/>
              </w:rPr>
            </w:pPr>
            <w:r>
              <w:rPr>
                <w:color w:val="000000"/>
                <w:szCs w:val="20"/>
              </w:rPr>
              <w:t>598,8</w:t>
            </w:r>
          </w:p>
        </w:tc>
        <w:tc>
          <w:tcPr>
            <w:tcW w:w="201" w:type="pct"/>
            <w:shd w:val="clear" w:color="auto" w:fill="auto"/>
            <w:vAlign w:val="center"/>
            <w:hideMark/>
          </w:tcPr>
          <w:p w14:paraId="38F5EB8C" w14:textId="77777777" w:rsidR="009B3AF7" w:rsidRPr="00615CDB" w:rsidRDefault="009B3AF7" w:rsidP="00895A66">
            <w:pPr>
              <w:pStyle w:val="affb"/>
              <w:rPr>
                <w:lang w:eastAsia="ru-RU"/>
              </w:rPr>
            </w:pPr>
            <w:r>
              <w:rPr>
                <w:color w:val="000000"/>
                <w:szCs w:val="20"/>
              </w:rPr>
              <w:t>598,8</w:t>
            </w:r>
          </w:p>
        </w:tc>
        <w:tc>
          <w:tcPr>
            <w:tcW w:w="177" w:type="pct"/>
            <w:shd w:val="clear" w:color="auto" w:fill="auto"/>
            <w:vAlign w:val="center"/>
            <w:hideMark/>
          </w:tcPr>
          <w:p w14:paraId="4D5A3D24" w14:textId="77777777" w:rsidR="009B3AF7" w:rsidRPr="00615CDB" w:rsidRDefault="009B3AF7" w:rsidP="00895A66">
            <w:pPr>
              <w:pStyle w:val="affb"/>
              <w:rPr>
                <w:lang w:eastAsia="ru-RU"/>
              </w:rPr>
            </w:pPr>
            <w:r>
              <w:rPr>
                <w:color w:val="000000"/>
                <w:szCs w:val="20"/>
              </w:rPr>
              <w:t>598,8</w:t>
            </w:r>
          </w:p>
        </w:tc>
        <w:tc>
          <w:tcPr>
            <w:tcW w:w="169" w:type="pct"/>
            <w:shd w:val="clear" w:color="auto" w:fill="auto"/>
            <w:vAlign w:val="center"/>
            <w:hideMark/>
          </w:tcPr>
          <w:p w14:paraId="19E85B68" w14:textId="77777777" w:rsidR="009B3AF7" w:rsidRPr="00615CDB" w:rsidRDefault="009B3AF7" w:rsidP="00895A66">
            <w:pPr>
              <w:pStyle w:val="affb"/>
              <w:rPr>
                <w:lang w:eastAsia="ru-RU"/>
              </w:rPr>
            </w:pPr>
            <w:r>
              <w:rPr>
                <w:color w:val="000000"/>
                <w:szCs w:val="20"/>
              </w:rPr>
              <w:t>598,8</w:t>
            </w:r>
          </w:p>
        </w:tc>
        <w:tc>
          <w:tcPr>
            <w:tcW w:w="169" w:type="pct"/>
            <w:shd w:val="clear" w:color="auto" w:fill="auto"/>
            <w:vAlign w:val="center"/>
            <w:hideMark/>
          </w:tcPr>
          <w:p w14:paraId="020769A5" w14:textId="77777777" w:rsidR="009B3AF7" w:rsidRPr="00615CDB" w:rsidRDefault="009B3AF7" w:rsidP="00895A66">
            <w:pPr>
              <w:pStyle w:val="affb"/>
              <w:rPr>
                <w:lang w:eastAsia="ru-RU"/>
              </w:rPr>
            </w:pPr>
            <w:r>
              <w:rPr>
                <w:color w:val="000000"/>
                <w:szCs w:val="20"/>
              </w:rPr>
              <w:t>598,8</w:t>
            </w:r>
          </w:p>
        </w:tc>
        <w:tc>
          <w:tcPr>
            <w:tcW w:w="169" w:type="pct"/>
            <w:shd w:val="clear" w:color="auto" w:fill="auto"/>
            <w:vAlign w:val="center"/>
            <w:hideMark/>
          </w:tcPr>
          <w:p w14:paraId="716C8FA4" w14:textId="77777777" w:rsidR="009B3AF7" w:rsidRPr="00615CDB" w:rsidRDefault="009B3AF7" w:rsidP="00895A66">
            <w:pPr>
              <w:pStyle w:val="affb"/>
              <w:rPr>
                <w:lang w:eastAsia="ru-RU"/>
              </w:rPr>
            </w:pPr>
            <w:r>
              <w:rPr>
                <w:color w:val="000000"/>
                <w:szCs w:val="20"/>
              </w:rPr>
              <w:t>598,8</w:t>
            </w:r>
          </w:p>
        </w:tc>
        <w:tc>
          <w:tcPr>
            <w:tcW w:w="169" w:type="pct"/>
            <w:shd w:val="clear" w:color="auto" w:fill="auto"/>
            <w:vAlign w:val="center"/>
            <w:hideMark/>
          </w:tcPr>
          <w:p w14:paraId="6CCF8954" w14:textId="77777777" w:rsidR="009B3AF7" w:rsidRPr="00615CDB" w:rsidRDefault="009B3AF7" w:rsidP="00895A66">
            <w:pPr>
              <w:pStyle w:val="affb"/>
              <w:rPr>
                <w:lang w:eastAsia="ru-RU"/>
              </w:rPr>
            </w:pPr>
            <w:r>
              <w:rPr>
                <w:color w:val="000000"/>
                <w:szCs w:val="20"/>
              </w:rPr>
              <w:t>598,8</w:t>
            </w:r>
          </w:p>
        </w:tc>
        <w:tc>
          <w:tcPr>
            <w:tcW w:w="169" w:type="pct"/>
            <w:shd w:val="clear" w:color="auto" w:fill="auto"/>
            <w:vAlign w:val="center"/>
            <w:hideMark/>
          </w:tcPr>
          <w:p w14:paraId="70D44AEE" w14:textId="77777777" w:rsidR="009B3AF7" w:rsidRPr="00615CDB" w:rsidRDefault="009B3AF7" w:rsidP="00895A66">
            <w:pPr>
              <w:pStyle w:val="affb"/>
              <w:rPr>
                <w:lang w:eastAsia="ru-RU"/>
              </w:rPr>
            </w:pPr>
            <w:r>
              <w:rPr>
                <w:color w:val="000000"/>
                <w:szCs w:val="20"/>
              </w:rPr>
              <w:t>598,8</w:t>
            </w:r>
          </w:p>
        </w:tc>
        <w:tc>
          <w:tcPr>
            <w:tcW w:w="193" w:type="pct"/>
            <w:shd w:val="clear" w:color="auto" w:fill="auto"/>
            <w:vAlign w:val="center"/>
            <w:hideMark/>
          </w:tcPr>
          <w:p w14:paraId="1B4B9090" w14:textId="77777777" w:rsidR="009B3AF7" w:rsidRPr="00615CDB" w:rsidRDefault="009B3AF7" w:rsidP="00895A66">
            <w:pPr>
              <w:pStyle w:val="affb"/>
              <w:rPr>
                <w:lang w:eastAsia="ru-RU"/>
              </w:rPr>
            </w:pPr>
            <w:r>
              <w:rPr>
                <w:color w:val="000000"/>
                <w:szCs w:val="20"/>
              </w:rPr>
              <w:t>598,8</w:t>
            </w:r>
          </w:p>
        </w:tc>
        <w:tc>
          <w:tcPr>
            <w:tcW w:w="193" w:type="pct"/>
            <w:shd w:val="clear" w:color="auto" w:fill="auto"/>
            <w:vAlign w:val="center"/>
            <w:hideMark/>
          </w:tcPr>
          <w:p w14:paraId="3CF5A0C8" w14:textId="77777777" w:rsidR="009B3AF7" w:rsidRPr="00615CDB" w:rsidRDefault="009B3AF7" w:rsidP="00895A66">
            <w:pPr>
              <w:pStyle w:val="affb"/>
              <w:rPr>
                <w:lang w:eastAsia="ru-RU"/>
              </w:rPr>
            </w:pPr>
            <w:r>
              <w:rPr>
                <w:color w:val="000000"/>
                <w:szCs w:val="20"/>
              </w:rPr>
              <w:t>598,8</w:t>
            </w:r>
          </w:p>
        </w:tc>
        <w:tc>
          <w:tcPr>
            <w:tcW w:w="194" w:type="pct"/>
            <w:shd w:val="clear" w:color="auto" w:fill="auto"/>
            <w:vAlign w:val="center"/>
            <w:hideMark/>
          </w:tcPr>
          <w:p w14:paraId="3625E289" w14:textId="77777777" w:rsidR="009B3AF7" w:rsidRPr="00615CDB" w:rsidRDefault="009B3AF7" w:rsidP="00895A66">
            <w:pPr>
              <w:pStyle w:val="affb"/>
              <w:rPr>
                <w:lang w:eastAsia="ru-RU"/>
              </w:rPr>
            </w:pPr>
            <w:r>
              <w:rPr>
                <w:color w:val="000000"/>
                <w:szCs w:val="20"/>
              </w:rPr>
              <w:t>598,8</w:t>
            </w:r>
          </w:p>
        </w:tc>
        <w:tc>
          <w:tcPr>
            <w:tcW w:w="194" w:type="pct"/>
            <w:shd w:val="clear" w:color="auto" w:fill="auto"/>
            <w:vAlign w:val="center"/>
            <w:hideMark/>
          </w:tcPr>
          <w:p w14:paraId="66707F5A" w14:textId="77777777" w:rsidR="009B3AF7" w:rsidRPr="00615CDB" w:rsidRDefault="009B3AF7" w:rsidP="00895A66">
            <w:pPr>
              <w:pStyle w:val="affb"/>
              <w:rPr>
                <w:lang w:eastAsia="ru-RU"/>
              </w:rPr>
            </w:pPr>
            <w:r>
              <w:rPr>
                <w:color w:val="000000"/>
                <w:szCs w:val="20"/>
              </w:rPr>
              <w:t>598,8</w:t>
            </w:r>
          </w:p>
        </w:tc>
        <w:tc>
          <w:tcPr>
            <w:tcW w:w="194" w:type="pct"/>
            <w:shd w:val="clear" w:color="auto" w:fill="auto"/>
            <w:vAlign w:val="center"/>
            <w:hideMark/>
          </w:tcPr>
          <w:p w14:paraId="04D29AE2" w14:textId="77777777" w:rsidR="009B3AF7" w:rsidRPr="00615CDB" w:rsidRDefault="009B3AF7" w:rsidP="00895A66">
            <w:pPr>
              <w:pStyle w:val="affb"/>
              <w:rPr>
                <w:lang w:eastAsia="ru-RU"/>
              </w:rPr>
            </w:pPr>
            <w:r>
              <w:rPr>
                <w:color w:val="000000"/>
                <w:szCs w:val="20"/>
              </w:rPr>
              <w:t>598,8</w:t>
            </w:r>
          </w:p>
        </w:tc>
        <w:tc>
          <w:tcPr>
            <w:tcW w:w="193" w:type="pct"/>
            <w:shd w:val="clear" w:color="auto" w:fill="auto"/>
            <w:vAlign w:val="center"/>
            <w:hideMark/>
          </w:tcPr>
          <w:p w14:paraId="1E8C74E5" w14:textId="77777777" w:rsidR="009B3AF7" w:rsidRPr="00615CDB" w:rsidRDefault="009B3AF7" w:rsidP="00895A66">
            <w:pPr>
              <w:pStyle w:val="affb"/>
              <w:rPr>
                <w:lang w:eastAsia="ru-RU"/>
              </w:rPr>
            </w:pPr>
            <w:r>
              <w:rPr>
                <w:color w:val="000000"/>
                <w:szCs w:val="20"/>
              </w:rPr>
              <w:t>598,8</w:t>
            </w:r>
          </w:p>
        </w:tc>
      </w:tr>
      <w:tr w:rsidR="009B3AF7" w:rsidRPr="00615CDB" w14:paraId="6F86258B" w14:textId="77777777" w:rsidTr="00895A66">
        <w:trPr>
          <w:trHeight w:val="510"/>
        </w:trPr>
        <w:tc>
          <w:tcPr>
            <w:tcW w:w="851" w:type="pct"/>
            <w:shd w:val="clear" w:color="auto" w:fill="auto"/>
            <w:vAlign w:val="center"/>
            <w:hideMark/>
          </w:tcPr>
          <w:p w14:paraId="30CF0D82" w14:textId="77777777" w:rsidR="009B3AF7" w:rsidRPr="00615CDB" w:rsidRDefault="009B3AF7" w:rsidP="00895A66">
            <w:pPr>
              <w:pStyle w:val="affb"/>
              <w:jc w:val="left"/>
              <w:rPr>
                <w:lang w:eastAsia="ru-RU"/>
              </w:rPr>
            </w:pPr>
            <w:r w:rsidRPr="00615CDB">
              <w:rPr>
                <w:lang w:eastAsia="ru-RU"/>
              </w:rPr>
              <w:t>Собственные производственные и хозяйственные нужды</w:t>
            </w:r>
          </w:p>
        </w:tc>
        <w:tc>
          <w:tcPr>
            <w:tcW w:w="360" w:type="pct"/>
            <w:shd w:val="clear" w:color="auto" w:fill="auto"/>
            <w:vAlign w:val="center"/>
            <w:hideMark/>
          </w:tcPr>
          <w:p w14:paraId="124605C0" w14:textId="77777777" w:rsidR="009B3AF7" w:rsidRPr="00615CDB" w:rsidRDefault="009B3AF7" w:rsidP="00895A66">
            <w:pPr>
              <w:pStyle w:val="affb"/>
              <w:rPr>
                <w:lang w:eastAsia="ru-RU"/>
              </w:rPr>
            </w:pPr>
            <w:r>
              <w:rPr>
                <w:color w:val="000000"/>
                <w:szCs w:val="20"/>
              </w:rPr>
              <w:t>2,60</w:t>
            </w:r>
          </w:p>
        </w:tc>
        <w:tc>
          <w:tcPr>
            <w:tcW w:w="214" w:type="pct"/>
            <w:shd w:val="clear" w:color="auto" w:fill="auto"/>
            <w:vAlign w:val="center"/>
            <w:hideMark/>
          </w:tcPr>
          <w:p w14:paraId="23576234" w14:textId="77777777" w:rsidR="009B3AF7" w:rsidRPr="00615CDB" w:rsidRDefault="009B3AF7" w:rsidP="00895A66">
            <w:pPr>
              <w:pStyle w:val="affb"/>
              <w:rPr>
                <w:lang w:eastAsia="ru-RU"/>
              </w:rPr>
            </w:pPr>
            <w:r>
              <w:rPr>
                <w:color w:val="000000"/>
                <w:szCs w:val="20"/>
              </w:rPr>
              <w:t>2,6</w:t>
            </w:r>
          </w:p>
        </w:tc>
        <w:tc>
          <w:tcPr>
            <w:tcW w:w="237" w:type="pct"/>
            <w:shd w:val="clear" w:color="auto" w:fill="auto"/>
            <w:vAlign w:val="center"/>
            <w:hideMark/>
          </w:tcPr>
          <w:p w14:paraId="6A5F3B5B" w14:textId="77777777" w:rsidR="009B3AF7" w:rsidRPr="00615CDB" w:rsidRDefault="009B3AF7" w:rsidP="00895A66">
            <w:pPr>
              <w:pStyle w:val="affb"/>
              <w:rPr>
                <w:lang w:eastAsia="ru-RU"/>
              </w:rPr>
            </w:pPr>
            <w:r>
              <w:rPr>
                <w:color w:val="000000"/>
                <w:szCs w:val="20"/>
              </w:rPr>
              <w:t>2,6</w:t>
            </w:r>
          </w:p>
        </w:tc>
        <w:tc>
          <w:tcPr>
            <w:tcW w:w="237" w:type="pct"/>
            <w:shd w:val="clear" w:color="auto" w:fill="auto"/>
            <w:vAlign w:val="center"/>
            <w:hideMark/>
          </w:tcPr>
          <w:p w14:paraId="6275036C" w14:textId="77777777" w:rsidR="009B3AF7" w:rsidRPr="00615CDB" w:rsidRDefault="009B3AF7" w:rsidP="00895A66">
            <w:pPr>
              <w:pStyle w:val="affb"/>
              <w:rPr>
                <w:lang w:eastAsia="ru-RU"/>
              </w:rPr>
            </w:pPr>
            <w:r>
              <w:rPr>
                <w:color w:val="000000"/>
                <w:szCs w:val="20"/>
              </w:rPr>
              <w:t>2,6</w:t>
            </w:r>
          </w:p>
        </w:tc>
        <w:tc>
          <w:tcPr>
            <w:tcW w:w="210" w:type="pct"/>
            <w:shd w:val="clear" w:color="auto" w:fill="auto"/>
            <w:vAlign w:val="center"/>
            <w:hideMark/>
          </w:tcPr>
          <w:p w14:paraId="3E113F9E" w14:textId="77777777" w:rsidR="009B3AF7" w:rsidRPr="00615CDB" w:rsidRDefault="009B3AF7" w:rsidP="00895A66">
            <w:pPr>
              <w:pStyle w:val="affb"/>
              <w:rPr>
                <w:lang w:eastAsia="ru-RU"/>
              </w:rPr>
            </w:pPr>
            <w:r>
              <w:rPr>
                <w:color w:val="000000"/>
                <w:szCs w:val="20"/>
              </w:rPr>
              <w:t>2,6</w:t>
            </w:r>
          </w:p>
        </w:tc>
        <w:tc>
          <w:tcPr>
            <w:tcW w:w="169" w:type="pct"/>
            <w:shd w:val="clear" w:color="auto" w:fill="auto"/>
            <w:vAlign w:val="center"/>
            <w:hideMark/>
          </w:tcPr>
          <w:p w14:paraId="36C27421" w14:textId="77777777" w:rsidR="009B3AF7" w:rsidRPr="00615CDB" w:rsidRDefault="009B3AF7" w:rsidP="00895A66">
            <w:pPr>
              <w:pStyle w:val="affb"/>
              <w:rPr>
                <w:lang w:eastAsia="ru-RU"/>
              </w:rPr>
            </w:pPr>
            <w:r>
              <w:rPr>
                <w:color w:val="000000"/>
                <w:szCs w:val="20"/>
              </w:rPr>
              <w:t>2,6</w:t>
            </w:r>
          </w:p>
        </w:tc>
        <w:tc>
          <w:tcPr>
            <w:tcW w:w="169" w:type="pct"/>
            <w:shd w:val="clear" w:color="auto" w:fill="auto"/>
            <w:vAlign w:val="center"/>
            <w:hideMark/>
          </w:tcPr>
          <w:p w14:paraId="5CEDE6C2" w14:textId="77777777" w:rsidR="009B3AF7" w:rsidRPr="00615CDB" w:rsidRDefault="009B3AF7" w:rsidP="00895A66">
            <w:pPr>
              <w:pStyle w:val="affb"/>
              <w:rPr>
                <w:lang w:eastAsia="ru-RU"/>
              </w:rPr>
            </w:pPr>
            <w:r>
              <w:rPr>
                <w:color w:val="000000"/>
                <w:szCs w:val="20"/>
              </w:rPr>
              <w:t>2,6</w:t>
            </w:r>
          </w:p>
        </w:tc>
        <w:tc>
          <w:tcPr>
            <w:tcW w:w="169" w:type="pct"/>
            <w:shd w:val="clear" w:color="auto" w:fill="auto"/>
            <w:vAlign w:val="center"/>
            <w:hideMark/>
          </w:tcPr>
          <w:p w14:paraId="2DBA9956" w14:textId="77777777" w:rsidR="009B3AF7" w:rsidRPr="00615CDB" w:rsidRDefault="009B3AF7" w:rsidP="00895A66">
            <w:pPr>
              <w:pStyle w:val="affb"/>
              <w:rPr>
                <w:lang w:eastAsia="ru-RU"/>
              </w:rPr>
            </w:pPr>
            <w:r>
              <w:rPr>
                <w:color w:val="000000"/>
                <w:szCs w:val="20"/>
              </w:rPr>
              <w:t>2,6</w:t>
            </w:r>
          </w:p>
        </w:tc>
        <w:tc>
          <w:tcPr>
            <w:tcW w:w="201" w:type="pct"/>
            <w:shd w:val="clear" w:color="auto" w:fill="auto"/>
            <w:vAlign w:val="center"/>
            <w:hideMark/>
          </w:tcPr>
          <w:p w14:paraId="6A99518E" w14:textId="77777777" w:rsidR="009B3AF7" w:rsidRPr="00615CDB" w:rsidRDefault="009B3AF7" w:rsidP="00895A66">
            <w:pPr>
              <w:pStyle w:val="affb"/>
              <w:rPr>
                <w:lang w:eastAsia="ru-RU"/>
              </w:rPr>
            </w:pPr>
            <w:r>
              <w:rPr>
                <w:color w:val="000000"/>
                <w:szCs w:val="20"/>
              </w:rPr>
              <w:t>2,6</w:t>
            </w:r>
          </w:p>
        </w:tc>
        <w:tc>
          <w:tcPr>
            <w:tcW w:w="177" w:type="pct"/>
            <w:shd w:val="clear" w:color="auto" w:fill="auto"/>
            <w:vAlign w:val="center"/>
            <w:hideMark/>
          </w:tcPr>
          <w:p w14:paraId="16DAA235" w14:textId="77777777" w:rsidR="009B3AF7" w:rsidRPr="00615CDB" w:rsidRDefault="009B3AF7" w:rsidP="00895A66">
            <w:pPr>
              <w:pStyle w:val="affb"/>
              <w:rPr>
                <w:lang w:eastAsia="ru-RU"/>
              </w:rPr>
            </w:pPr>
            <w:r>
              <w:rPr>
                <w:color w:val="000000"/>
                <w:szCs w:val="20"/>
              </w:rPr>
              <w:t>2,6</w:t>
            </w:r>
          </w:p>
        </w:tc>
        <w:tc>
          <w:tcPr>
            <w:tcW w:w="169" w:type="pct"/>
            <w:shd w:val="clear" w:color="auto" w:fill="auto"/>
            <w:vAlign w:val="center"/>
            <w:hideMark/>
          </w:tcPr>
          <w:p w14:paraId="5C8D9B20" w14:textId="77777777" w:rsidR="009B3AF7" w:rsidRPr="00615CDB" w:rsidRDefault="009B3AF7" w:rsidP="00895A66">
            <w:pPr>
              <w:pStyle w:val="affb"/>
              <w:rPr>
                <w:lang w:eastAsia="ru-RU"/>
              </w:rPr>
            </w:pPr>
            <w:r>
              <w:rPr>
                <w:color w:val="000000"/>
                <w:szCs w:val="20"/>
              </w:rPr>
              <w:t>2,6</w:t>
            </w:r>
          </w:p>
        </w:tc>
        <w:tc>
          <w:tcPr>
            <w:tcW w:w="169" w:type="pct"/>
            <w:shd w:val="clear" w:color="auto" w:fill="auto"/>
            <w:vAlign w:val="center"/>
            <w:hideMark/>
          </w:tcPr>
          <w:p w14:paraId="3F850C97" w14:textId="77777777" w:rsidR="009B3AF7" w:rsidRPr="00615CDB" w:rsidRDefault="009B3AF7" w:rsidP="00895A66">
            <w:pPr>
              <w:pStyle w:val="affb"/>
              <w:rPr>
                <w:lang w:eastAsia="ru-RU"/>
              </w:rPr>
            </w:pPr>
            <w:r>
              <w:rPr>
                <w:color w:val="000000"/>
                <w:szCs w:val="20"/>
              </w:rPr>
              <w:t>2,6</w:t>
            </w:r>
          </w:p>
        </w:tc>
        <w:tc>
          <w:tcPr>
            <w:tcW w:w="169" w:type="pct"/>
            <w:shd w:val="clear" w:color="auto" w:fill="auto"/>
            <w:vAlign w:val="center"/>
            <w:hideMark/>
          </w:tcPr>
          <w:p w14:paraId="6E40E142" w14:textId="77777777" w:rsidR="009B3AF7" w:rsidRPr="00615CDB" w:rsidRDefault="009B3AF7" w:rsidP="00895A66">
            <w:pPr>
              <w:pStyle w:val="affb"/>
              <w:rPr>
                <w:lang w:eastAsia="ru-RU"/>
              </w:rPr>
            </w:pPr>
            <w:r>
              <w:rPr>
                <w:color w:val="000000"/>
                <w:szCs w:val="20"/>
              </w:rPr>
              <w:t>2,6</w:t>
            </w:r>
          </w:p>
        </w:tc>
        <w:tc>
          <w:tcPr>
            <w:tcW w:w="169" w:type="pct"/>
            <w:shd w:val="clear" w:color="auto" w:fill="auto"/>
            <w:vAlign w:val="center"/>
            <w:hideMark/>
          </w:tcPr>
          <w:p w14:paraId="4A0E8A1A" w14:textId="77777777" w:rsidR="009B3AF7" w:rsidRPr="00615CDB" w:rsidRDefault="009B3AF7" w:rsidP="00895A66">
            <w:pPr>
              <w:pStyle w:val="affb"/>
              <w:rPr>
                <w:lang w:eastAsia="ru-RU"/>
              </w:rPr>
            </w:pPr>
            <w:r>
              <w:rPr>
                <w:color w:val="000000"/>
                <w:szCs w:val="20"/>
              </w:rPr>
              <w:t>2,6</w:t>
            </w:r>
          </w:p>
        </w:tc>
        <w:tc>
          <w:tcPr>
            <w:tcW w:w="169" w:type="pct"/>
            <w:shd w:val="clear" w:color="auto" w:fill="auto"/>
            <w:vAlign w:val="center"/>
            <w:hideMark/>
          </w:tcPr>
          <w:p w14:paraId="2AD4DB4B" w14:textId="77777777" w:rsidR="009B3AF7" w:rsidRPr="00615CDB" w:rsidRDefault="009B3AF7" w:rsidP="00895A66">
            <w:pPr>
              <w:pStyle w:val="affb"/>
              <w:rPr>
                <w:lang w:eastAsia="ru-RU"/>
              </w:rPr>
            </w:pPr>
            <w:r>
              <w:rPr>
                <w:color w:val="000000"/>
                <w:szCs w:val="20"/>
              </w:rPr>
              <w:t>2,6</w:t>
            </w:r>
          </w:p>
        </w:tc>
        <w:tc>
          <w:tcPr>
            <w:tcW w:w="193" w:type="pct"/>
            <w:shd w:val="clear" w:color="auto" w:fill="auto"/>
            <w:vAlign w:val="center"/>
            <w:hideMark/>
          </w:tcPr>
          <w:p w14:paraId="42ED898A" w14:textId="77777777" w:rsidR="009B3AF7" w:rsidRPr="00615CDB" w:rsidRDefault="009B3AF7" w:rsidP="00895A66">
            <w:pPr>
              <w:pStyle w:val="affb"/>
              <w:rPr>
                <w:lang w:eastAsia="ru-RU"/>
              </w:rPr>
            </w:pPr>
            <w:r>
              <w:rPr>
                <w:color w:val="000000"/>
                <w:szCs w:val="20"/>
              </w:rPr>
              <w:t>2,6</w:t>
            </w:r>
          </w:p>
        </w:tc>
        <w:tc>
          <w:tcPr>
            <w:tcW w:w="193" w:type="pct"/>
            <w:shd w:val="clear" w:color="auto" w:fill="auto"/>
            <w:vAlign w:val="center"/>
            <w:hideMark/>
          </w:tcPr>
          <w:p w14:paraId="2DC23CF0" w14:textId="77777777" w:rsidR="009B3AF7" w:rsidRPr="00615CDB" w:rsidRDefault="009B3AF7" w:rsidP="00895A66">
            <w:pPr>
              <w:pStyle w:val="affb"/>
              <w:rPr>
                <w:lang w:eastAsia="ru-RU"/>
              </w:rPr>
            </w:pPr>
            <w:r>
              <w:rPr>
                <w:color w:val="000000"/>
                <w:szCs w:val="20"/>
              </w:rPr>
              <w:t>2,6</w:t>
            </w:r>
          </w:p>
        </w:tc>
        <w:tc>
          <w:tcPr>
            <w:tcW w:w="194" w:type="pct"/>
            <w:shd w:val="clear" w:color="auto" w:fill="auto"/>
            <w:vAlign w:val="center"/>
            <w:hideMark/>
          </w:tcPr>
          <w:p w14:paraId="0FA899CF" w14:textId="77777777" w:rsidR="009B3AF7" w:rsidRPr="00615CDB" w:rsidRDefault="009B3AF7" w:rsidP="00895A66">
            <w:pPr>
              <w:pStyle w:val="affb"/>
              <w:rPr>
                <w:lang w:eastAsia="ru-RU"/>
              </w:rPr>
            </w:pPr>
            <w:r>
              <w:rPr>
                <w:color w:val="000000"/>
                <w:szCs w:val="20"/>
              </w:rPr>
              <w:t>2,6</w:t>
            </w:r>
          </w:p>
        </w:tc>
        <w:tc>
          <w:tcPr>
            <w:tcW w:w="194" w:type="pct"/>
            <w:shd w:val="clear" w:color="auto" w:fill="auto"/>
            <w:vAlign w:val="center"/>
            <w:hideMark/>
          </w:tcPr>
          <w:p w14:paraId="52214CC6" w14:textId="77777777" w:rsidR="009B3AF7" w:rsidRPr="00615CDB" w:rsidRDefault="009B3AF7" w:rsidP="00895A66">
            <w:pPr>
              <w:pStyle w:val="affb"/>
              <w:rPr>
                <w:lang w:eastAsia="ru-RU"/>
              </w:rPr>
            </w:pPr>
            <w:r>
              <w:rPr>
                <w:color w:val="000000"/>
                <w:szCs w:val="20"/>
              </w:rPr>
              <w:t>2,6</w:t>
            </w:r>
          </w:p>
        </w:tc>
        <w:tc>
          <w:tcPr>
            <w:tcW w:w="194" w:type="pct"/>
            <w:shd w:val="clear" w:color="auto" w:fill="auto"/>
            <w:vAlign w:val="center"/>
            <w:hideMark/>
          </w:tcPr>
          <w:p w14:paraId="628B3912" w14:textId="77777777" w:rsidR="009B3AF7" w:rsidRPr="00615CDB" w:rsidRDefault="009B3AF7" w:rsidP="00895A66">
            <w:pPr>
              <w:pStyle w:val="affb"/>
              <w:rPr>
                <w:lang w:eastAsia="ru-RU"/>
              </w:rPr>
            </w:pPr>
            <w:r>
              <w:rPr>
                <w:color w:val="000000"/>
                <w:szCs w:val="20"/>
              </w:rPr>
              <w:t>2,6</w:t>
            </w:r>
          </w:p>
        </w:tc>
        <w:tc>
          <w:tcPr>
            <w:tcW w:w="193" w:type="pct"/>
            <w:shd w:val="clear" w:color="auto" w:fill="auto"/>
            <w:vAlign w:val="center"/>
            <w:hideMark/>
          </w:tcPr>
          <w:p w14:paraId="12194C05" w14:textId="77777777" w:rsidR="009B3AF7" w:rsidRPr="00615CDB" w:rsidRDefault="009B3AF7" w:rsidP="00895A66">
            <w:pPr>
              <w:pStyle w:val="affb"/>
              <w:rPr>
                <w:lang w:eastAsia="ru-RU"/>
              </w:rPr>
            </w:pPr>
            <w:r>
              <w:rPr>
                <w:color w:val="000000"/>
                <w:szCs w:val="20"/>
              </w:rPr>
              <w:t>2,6</w:t>
            </w:r>
          </w:p>
        </w:tc>
      </w:tr>
      <w:tr w:rsidR="009B3AF7" w:rsidRPr="00615CDB" w14:paraId="553B6364" w14:textId="77777777" w:rsidTr="00895A66">
        <w:trPr>
          <w:trHeight w:val="255"/>
        </w:trPr>
        <w:tc>
          <w:tcPr>
            <w:tcW w:w="851" w:type="pct"/>
            <w:shd w:val="clear" w:color="auto" w:fill="auto"/>
            <w:vAlign w:val="center"/>
            <w:hideMark/>
          </w:tcPr>
          <w:p w14:paraId="085B3B83" w14:textId="77777777" w:rsidR="009B3AF7" w:rsidRPr="00615CDB" w:rsidRDefault="009B3AF7" w:rsidP="00895A66">
            <w:pPr>
              <w:pStyle w:val="affb"/>
              <w:jc w:val="left"/>
              <w:rPr>
                <w:lang w:eastAsia="ru-RU"/>
              </w:rPr>
            </w:pPr>
            <w:r w:rsidRPr="00615CDB">
              <w:rPr>
                <w:lang w:eastAsia="ru-RU"/>
              </w:rPr>
              <w:t>Располагаемая мощность нетто</w:t>
            </w:r>
          </w:p>
        </w:tc>
        <w:tc>
          <w:tcPr>
            <w:tcW w:w="360" w:type="pct"/>
            <w:shd w:val="clear" w:color="auto" w:fill="auto"/>
            <w:vAlign w:val="center"/>
            <w:hideMark/>
          </w:tcPr>
          <w:p w14:paraId="2F06C75D" w14:textId="77777777" w:rsidR="009B3AF7" w:rsidRPr="00615CDB" w:rsidRDefault="009B3AF7" w:rsidP="00895A66">
            <w:pPr>
              <w:pStyle w:val="affb"/>
              <w:rPr>
                <w:lang w:eastAsia="ru-RU"/>
              </w:rPr>
            </w:pPr>
            <w:r>
              <w:rPr>
                <w:color w:val="000000"/>
                <w:szCs w:val="20"/>
              </w:rPr>
              <w:t>596,20</w:t>
            </w:r>
          </w:p>
        </w:tc>
        <w:tc>
          <w:tcPr>
            <w:tcW w:w="214" w:type="pct"/>
            <w:shd w:val="clear" w:color="auto" w:fill="auto"/>
            <w:vAlign w:val="center"/>
            <w:hideMark/>
          </w:tcPr>
          <w:p w14:paraId="321B0C29" w14:textId="77777777" w:rsidR="009B3AF7" w:rsidRPr="00615CDB" w:rsidRDefault="009B3AF7" w:rsidP="00895A66">
            <w:pPr>
              <w:pStyle w:val="affb"/>
              <w:rPr>
                <w:lang w:eastAsia="ru-RU"/>
              </w:rPr>
            </w:pPr>
            <w:r>
              <w:rPr>
                <w:color w:val="000000"/>
                <w:szCs w:val="20"/>
              </w:rPr>
              <w:t>596,2</w:t>
            </w:r>
          </w:p>
        </w:tc>
        <w:tc>
          <w:tcPr>
            <w:tcW w:w="237" w:type="pct"/>
            <w:shd w:val="clear" w:color="auto" w:fill="auto"/>
            <w:vAlign w:val="center"/>
            <w:hideMark/>
          </w:tcPr>
          <w:p w14:paraId="52AE3E69" w14:textId="77777777" w:rsidR="009B3AF7" w:rsidRPr="00615CDB" w:rsidRDefault="009B3AF7" w:rsidP="00895A66">
            <w:pPr>
              <w:pStyle w:val="affb"/>
              <w:rPr>
                <w:lang w:eastAsia="ru-RU"/>
              </w:rPr>
            </w:pPr>
            <w:r>
              <w:rPr>
                <w:color w:val="000000"/>
                <w:szCs w:val="20"/>
              </w:rPr>
              <w:t>596,2</w:t>
            </w:r>
          </w:p>
        </w:tc>
        <w:tc>
          <w:tcPr>
            <w:tcW w:w="237" w:type="pct"/>
            <w:shd w:val="clear" w:color="auto" w:fill="auto"/>
            <w:vAlign w:val="center"/>
            <w:hideMark/>
          </w:tcPr>
          <w:p w14:paraId="019D20DC" w14:textId="77777777" w:rsidR="009B3AF7" w:rsidRPr="00615CDB" w:rsidRDefault="009B3AF7" w:rsidP="00895A66">
            <w:pPr>
              <w:pStyle w:val="affb"/>
              <w:rPr>
                <w:lang w:eastAsia="ru-RU"/>
              </w:rPr>
            </w:pPr>
            <w:r>
              <w:rPr>
                <w:color w:val="000000"/>
                <w:szCs w:val="20"/>
              </w:rPr>
              <w:t>596,2</w:t>
            </w:r>
          </w:p>
        </w:tc>
        <w:tc>
          <w:tcPr>
            <w:tcW w:w="210" w:type="pct"/>
            <w:shd w:val="clear" w:color="auto" w:fill="auto"/>
            <w:vAlign w:val="center"/>
            <w:hideMark/>
          </w:tcPr>
          <w:p w14:paraId="04023BD1" w14:textId="77777777" w:rsidR="009B3AF7" w:rsidRPr="00615CDB" w:rsidRDefault="009B3AF7" w:rsidP="00895A66">
            <w:pPr>
              <w:pStyle w:val="affb"/>
              <w:rPr>
                <w:lang w:eastAsia="ru-RU"/>
              </w:rPr>
            </w:pPr>
            <w:r>
              <w:rPr>
                <w:color w:val="000000"/>
                <w:szCs w:val="20"/>
              </w:rPr>
              <w:t>596,2</w:t>
            </w:r>
          </w:p>
        </w:tc>
        <w:tc>
          <w:tcPr>
            <w:tcW w:w="169" w:type="pct"/>
            <w:shd w:val="clear" w:color="auto" w:fill="auto"/>
            <w:vAlign w:val="center"/>
            <w:hideMark/>
          </w:tcPr>
          <w:p w14:paraId="64BD74A0" w14:textId="77777777" w:rsidR="009B3AF7" w:rsidRPr="00615CDB" w:rsidRDefault="009B3AF7" w:rsidP="00895A66">
            <w:pPr>
              <w:pStyle w:val="affb"/>
              <w:rPr>
                <w:lang w:eastAsia="ru-RU"/>
              </w:rPr>
            </w:pPr>
            <w:r>
              <w:rPr>
                <w:color w:val="000000"/>
                <w:szCs w:val="20"/>
              </w:rPr>
              <w:t>596,2</w:t>
            </w:r>
          </w:p>
        </w:tc>
        <w:tc>
          <w:tcPr>
            <w:tcW w:w="169" w:type="pct"/>
            <w:shd w:val="clear" w:color="auto" w:fill="auto"/>
            <w:vAlign w:val="center"/>
            <w:hideMark/>
          </w:tcPr>
          <w:p w14:paraId="53301033" w14:textId="77777777" w:rsidR="009B3AF7" w:rsidRPr="00615CDB" w:rsidRDefault="009B3AF7" w:rsidP="00895A66">
            <w:pPr>
              <w:pStyle w:val="affb"/>
              <w:rPr>
                <w:lang w:eastAsia="ru-RU"/>
              </w:rPr>
            </w:pPr>
            <w:r>
              <w:rPr>
                <w:color w:val="000000"/>
                <w:szCs w:val="20"/>
              </w:rPr>
              <w:t>596,2</w:t>
            </w:r>
          </w:p>
        </w:tc>
        <w:tc>
          <w:tcPr>
            <w:tcW w:w="169" w:type="pct"/>
            <w:shd w:val="clear" w:color="auto" w:fill="auto"/>
            <w:vAlign w:val="center"/>
            <w:hideMark/>
          </w:tcPr>
          <w:p w14:paraId="75EA4898" w14:textId="77777777" w:rsidR="009B3AF7" w:rsidRPr="00615CDB" w:rsidRDefault="009B3AF7" w:rsidP="00895A66">
            <w:pPr>
              <w:pStyle w:val="affb"/>
              <w:rPr>
                <w:lang w:eastAsia="ru-RU"/>
              </w:rPr>
            </w:pPr>
            <w:r>
              <w:rPr>
                <w:color w:val="000000"/>
                <w:szCs w:val="20"/>
              </w:rPr>
              <w:t>596,2</w:t>
            </w:r>
          </w:p>
        </w:tc>
        <w:tc>
          <w:tcPr>
            <w:tcW w:w="201" w:type="pct"/>
            <w:shd w:val="clear" w:color="auto" w:fill="auto"/>
            <w:vAlign w:val="center"/>
            <w:hideMark/>
          </w:tcPr>
          <w:p w14:paraId="37EFE7C7" w14:textId="77777777" w:rsidR="009B3AF7" w:rsidRPr="00615CDB" w:rsidRDefault="009B3AF7" w:rsidP="00895A66">
            <w:pPr>
              <w:pStyle w:val="affb"/>
              <w:rPr>
                <w:lang w:eastAsia="ru-RU"/>
              </w:rPr>
            </w:pPr>
            <w:r>
              <w:rPr>
                <w:color w:val="000000"/>
                <w:szCs w:val="20"/>
              </w:rPr>
              <w:t>596,2</w:t>
            </w:r>
          </w:p>
        </w:tc>
        <w:tc>
          <w:tcPr>
            <w:tcW w:w="177" w:type="pct"/>
            <w:shd w:val="clear" w:color="auto" w:fill="auto"/>
            <w:vAlign w:val="center"/>
            <w:hideMark/>
          </w:tcPr>
          <w:p w14:paraId="099BA12D" w14:textId="77777777" w:rsidR="009B3AF7" w:rsidRPr="00615CDB" w:rsidRDefault="009B3AF7" w:rsidP="00895A66">
            <w:pPr>
              <w:pStyle w:val="affb"/>
              <w:rPr>
                <w:lang w:eastAsia="ru-RU"/>
              </w:rPr>
            </w:pPr>
            <w:r>
              <w:rPr>
                <w:color w:val="000000"/>
                <w:szCs w:val="20"/>
              </w:rPr>
              <w:t>596,2</w:t>
            </w:r>
          </w:p>
        </w:tc>
        <w:tc>
          <w:tcPr>
            <w:tcW w:w="169" w:type="pct"/>
            <w:shd w:val="clear" w:color="auto" w:fill="auto"/>
            <w:vAlign w:val="center"/>
            <w:hideMark/>
          </w:tcPr>
          <w:p w14:paraId="3282F3B2" w14:textId="77777777" w:rsidR="009B3AF7" w:rsidRPr="00615CDB" w:rsidRDefault="009B3AF7" w:rsidP="00895A66">
            <w:pPr>
              <w:pStyle w:val="affb"/>
              <w:rPr>
                <w:lang w:eastAsia="ru-RU"/>
              </w:rPr>
            </w:pPr>
            <w:r>
              <w:rPr>
                <w:color w:val="000000"/>
                <w:szCs w:val="20"/>
              </w:rPr>
              <w:t>596,2</w:t>
            </w:r>
          </w:p>
        </w:tc>
        <w:tc>
          <w:tcPr>
            <w:tcW w:w="169" w:type="pct"/>
            <w:shd w:val="clear" w:color="auto" w:fill="auto"/>
            <w:vAlign w:val="center"/>
            <w:hideMark/>
          </w:tcPr>
          <w:p w14:paraId="64CBBDEB" w14:textId="77777777" w:rsidR="009B3AF7" w:rsidRPr="00615CDB" w:rsidRDefault="009B3AF7" w:rsidP="00895A66">
            <w:pPr>
              <w:pStyle w:val="affb"/>
              <w:rPr>
                <w:lang w:eastAsia="ru-RU"/>
              </w:rPr>
            </w:pPr>
            <w:r>
              <w:rPr>
                <w:color w:val="000000"/>
                <w:szCs w:val="20"/>
              </w:rPr>
              <w:t>596,2</w:t>
            </w:r>
          </w:p>
        </w:tc>
        <w:tc>
          <w:tcPr>
            <w:tcW w:w="169" w:type="pct"/>
            <w:shd w:val="clear" w:color="auto" w:fill="auto"/>
            <w:vAlign w:val="center"/>
            <w:hideMark/>
          </w:tcPr>
          <w:p w14:paraId="7741BA6F" w14:textId="77777777" w:rsidR="009B3AF7" w:rsidRPr="00615CDB" w:rsidRDefault="009B3AF7" w:rsidP="00895A66">
            <w:pPr>
              <w:pStyle w:val="affb"/>
              <w:rPr>
                <w:lang w:eastAsia="ru-RU"/>
              </w:rPr>
            </w:pPr>
            <w:r>
              <w:rPr>
                <w:color w:val="000000"/>
                <w:szCs w:val="20"/>
              </w:rPr>
              <w:t>596,2</w:t>
            </w:r>
          </w:p>
        </w:tc>
        <w:tc>
          <w:tcPr>
            <w:tcW w:w="169" w:type="pct"/>
            <w:shd w:val="clear" w:color="auto" w:fill="auto"/>
            <w:vAlign w:val="center"/>
            <w:hideMark/>
          </w:tcPr>
          <w:p w14:paraId="2F9A1AE7" w14:textId="77777777" w:rsidR="009B3AF7" w:rsidRPr="00615CDB" w:rsidRDefault="009B3AF7" w:rsidP="00895A66">
            <w:pPr>
              <w:pStyle w:val="affb"/>
              <w:rPr>
                <w:lang w:eastAsia="ru-RU"/>
              </w:rPr>
            </w:pPr>
            <w:r>
              <w:rPr>
                <w:color w:val="000000"/>
                <w:szCs w:val="20"/>
              </w:rPr>
              <w:t>596,2</w:t>
            </w:r>
          </w:p>
        </w:tc>
        <w:tc>
          <w:tcPr>
            <w:tcW w:w="169" w:type="pct"/>
            <w:shd w:val="clear" w:color="auto" w:fill="auto"/>
            <w:vAlign w:val="center"/>
            <w:hideMark/>
          </w:tcPr>
          <w:p w14:paraId="4606DD05" w14:textId="77777777" w:rsidR="009B3AF7" w:rsidRPr="00615CDB" w:rsidRDefault="009B3AF7" w:rsidP="00895A66">
            <w:pPr>
              <w:pStyle w:val="affb"/>
              <w:rPr>
                <w:lang w:eastAsia="ru-RU"/>
              </w:rPr>
            </w:pPr>
            <w:r>
              <w:rPr>
                <w:color w:val="000000"/>
                <w:szCs w:val="20"/>
              </w:rPr>
              <w:t>596,2</w:t>
            </w:r>
          </w:p>
        </w:tc>
        <w:tc>
          <w:tcPr>
            <w:tcW w:w="193" w:type="pct"/>
            <w:shd w:val="clear" w:color="auto" w:fill="auto"/>
            <w:vAlign w:val="center"/>
            <w:hideMark/>
          </w:tcPr>
          <w:p w14:paraId="1059DF23" w14:textId="77777777" w:rsidR="009B3AF7" w:rsidRPr="00615CDB" w:rsidRDefault="009B3AF7" w:rsidP="00895A66">
            <w:pPr>
              <w:pStyle w:val="affb"/>
              <w:rPr>
                <w:lang w:eastAsia="ru-RU"/>
              </w:rPr>
            </w:pPr>
            <w:r>
              <w:rPr>
                <w:color w:val="000000"/>
                <w:szCs w:val="20"/>
              </w:rPr>
              <w:t>596,2</w:t>
            </w:r>
          </w:p>
        </w:tc>
        <w:tc>
          <w:tcPr>
            <w:tcW w:w="193" w:type="pct"/>
            <w:shd w:val="clear" w:color="auto" w:fill="auto"/>
            <w:vAlign w:val="center"/>
            <w:hideMark/>
          </w:tcPr>
          <w:p w14:paraId="62D1FEC8" w14:textId="77777777" w:rsidR="009B3AF7" w:rsidRPr="00615CDB" w:rsidRDefault="009B3AF7" w:rsidP="00895A66">
            <w:pPr>
              <w:pStyle w:val="affb"/>
              <w:rPr>
                <w:lang w:eastAsia="ru-RU"/>
              </w:rPr>
            </w:pPr>
            <w:r>
              <w:rPr>
                <w:color w:val="000000"/>
                <w:szCs w:val="20"/>
              </w:rPr>
              <w:t>596,2</w:t>
            </w:r>
          </w:p>
        </w:tc>
        <w:tc>
          <w:tcPr>
            <w:tcW w:w="194" w:type="pct"/>
            <w:shd w:val="clear" w:color="auto" w:fill="auto"/>
            <w:vAlign w:val="center"/>
            <w:hideMark/>
          </w:tcPr>
          <w:p w14:paraId="2D2819EC" w14:textId="77777777" w:rsidR="009B3AF7" w:rsidRPr="00615CDB" w:rsidRDefault="009B3AF7" w:rsidP="00895A66">
            <w:pPr>
              <w:pStyle w:val="affb"/>
              <w:rPr>
                <w:lang w:eastAsia="ru-RU"/>
              </w:rPr>
            </w:pPr>
            <w:r>
              <w:rPr>
                <w:color w:val="000000"/>
                <w:szCs w:val="20"/>
              </w:rPr>
              <w:t>596,2</w:t>
            </w:r>
          </w:p>
        </w:tc>
        <w:tc>
          <w:tcPr>
            <w:tcW w:w="194" w:type="pct"/>
            <w:shd w:val="clear" w:color="auto" w:fill="auto"/>
            <w:vAlign w:val="center"/>
            <w:hideMark/>
          </w:tcPr>
          <w:p w14:paraId="76772F59" w14:textId="77777777" w:rsidR="009B3AF7" w:rsidRPr="00615CDB" w:rsidRDefault="009B3AF7" w:rsidP="00895A66">
            <w:pPr>
              <w:pStyle w:val="affb"/>
              <w:rPr>
                <w:lang w:eastAsia="ru-RU"/>
              </w:rPr>
            </w:pPr>
            <w:r>
              <w:rPr>
                <w:color w:val="000000"/>
                <w:szCs w:val="20"/>
              </w:rPr>
              <w:t>596,2</w:t>
            </w:r>
          </w:p>
        </w:tc>
        <w:tc>
          <w:tcPr>
            <w:tcW w:w="194" w:type="pct"/>
            <w:shd w:val="clear" w:color="auto" w:fill="auto"/>
            <w:vAlign w:val="center"/>
            <w:hideMark/>
          </w:tcPr>
          <w:p w14:paraId="55606783" w14:textId="77777777" w:rsidR="009B3AF7" w:rsidRPr="00615CDB" w:rsidRDefault="009B3AF7" w:rsidP="00895A66">
            <w:pPr>
              <w:pStyle w:val="affb"/>
              <w:rPr>
                <w:lang w:eastAsia="ru-RU"/>
              </w:rPr>
            </w:pPr>
            <w:r>
              <w:rPr>
                <w:color w:val="000000"/>
                <w:szCs w:val="20"/>
              </w:rPr>
              <w:t>596,2</w:t>
            </w:r>
          </w:p>
        </w:tc>
        <w:tc>
          <w:tcPr>
            <w:tcW w:w="193" w:type="pct"/>
            <w:shd w:val="clear" w:color="auto" w:fill="auto"/>
            <w:vAlign w:val="center"/>
            <w:hideMark/>
          </w:tcPr>
          <w:p w14:paraId="6E6FE1EE" w14:textId="77777777" w:rsidR="009B3AF7" w:rsidRPr="00615CDB" w:rsidRDefault="009B3AF7" w:rsidP="00895A66">
            <w:pPr>
              <w:pStyle w:val="affb"/>
              <w:rPr>
                <w:lang w:eastAsia="ru-RU"/>
              </w:rPr>
            </w:pPr>
            <w:r>
              <w:rPr>
                <w:color w:val="000000"/>
                <w:szCs w:val="20"/>
              </w:rPr>
              <w:t>596,2</w:t>
            </w:r>
          </w:p>
        </w:tc>
      </w:tr>
      <w:tr w:rsidR="009B3AF7" w:rsidRPr="00615CDB" w14:paraId="20532FCC" w14:textId="77777777" w:rsidTr="00895A66">
        <w:trPr>
          <w:trHeight w:val="255"/>
        </w:trPr>
        <w:tc>
          <w:tcPr>
            <w:tcW w:w="851" w:type="pct"/>
            <w:shd w:val="clear" w:color="auto" w:fill="auto"/>
            <w:vAlign w:val="center"/>
            <w:hideMark/>
          </w:tcPr>
          <w:p w14:paraId="6260DDF3" w14:textId="77777777" w:rsidR="009B3AF7" w:rsidRPr="00615CDB" w:rsidRDefault="009B3AF7" w:rsidP="00895A66">
            <w:pPr>
              <w:pStyle w:val="affb"/>
              <w:jc w:val="left"/>
              <w:rPr>
                <w:lang w:eastAsia="ru-RU"/>
              </w:rPr>
            </w:pPr>
            <w:r w:rsidRPr="00615CDB">
              <w:rPr>
                <w:lang w:eastAsia="ru-RU"/>
              </w:rPr>
              <w:t>Присоединенная договорная нагрузка</w:t>
            </w:r>
          </w:p>
        </w:tc>
        <w:tc>
          <w:tcPr>
            <w:tcW w:w="360" w:type="pct"/>
            <w:shd w:val="clear" w:color="auto" w:fill="auto"/>
            <w:vAlign w:val="center"/>
            <w:hideMark/>
          </w:tcPr>
          <w:p w14:paraId="392F9F53" w14:textId="77777777" w:rsidR="009B3AF7" w:rsidRPr="00615CDB" w:rsidRDefault="009B3AF7" w:rsidP="00895A66">
            <w:pPr>
              <w:pStyle w:val="affb"/>
              <w:rPr>
                <w:lang w:eastAsia="ru-RU"/>
              </w:rPr>
            </w:pPr>
            <w:r>
              <w:rPr>
                <w:color w:val="000000"/>
                <w:szCs w:val="20"/>
              </w:rPr>
              <w:t>583,26</w:t>
            </w:r>
          </w:p>
        </w:tc>
        <w:tc>
          <w:tcPr>
            <w:tcW w:w="214" w:type="pct"/>
            <w:shd w:val="clear" w:color="auto" w:fill="auto"/>
            <w:vAlign w:val="center"/>
            <w:hideMark/>
          </w:tcPr>
          <w:p w14:paraId="73000A24" w14:textId="77777777" w:rsidR="009B3AF7" w:rsidRPr="00615CDB" w:rsidRDefault="009B3AF7" w:rsidP="00895A66">
            <w:pPr>
              <w:pStyle w:val="affb"/>
              <w:rPr>
                <w:lang w:eastAsia="ru-RU"/>
              </w:rPr>
            </w:pPr>
            <w:r>
              <w:rPr>
                <w:color w:val="000000"/>
                <w:szCs w:val="20"/>
              </w:rPr>
              <w:t>592,57</w:t>
            </w:r>
          </w:p>
        </w:tc>
        <w:tc>
          <w:tcPr>
            <w:tcW w:w="237" w:type="pct"/>
            <w:shd w:val="clear" w:color="auto" w:fill="auto"/>
            <w:vAlign w:val="center"/>
            <w:hideMark/>
          </w:tcPr>
          <w:p w14:paraId="639202DC" w14:textId="77777777" w:rsidR="009B3AF7" w:rsidRPr="00615CDB" w:rsidRDefault="009B3AF7" w:rsidP="00895A66">
            <w:pPr>
              <w:pStyle w:val="affb"/>
              <w:rPr>
                <w:lang w:eastAsia="ru-RU"/>
              </w:rPr>
            </w:pPr>
            <w:r>
              <w:rPr>
                <w:color w:val="000000"/>
                <w:szCs w:val="20"/>
              </w:rPr>
              <w:t>595,73</w:t>
            </w:r>
          </w:p>
        </w:tc>
        <w:tc>
          <w:tcPr>
            <w:tcW w:w="237" w:type="pct"/>
            <w:shd w:val="clear" w:color="auto" w:fill="auto"/>
            <w:vAlign w:val="center"/>
            <w:hideMark/>
          </w:tcPr>
          <w:p w14:paraId="73848E75" w14:textId="77777777" w:rsidR="009B3AF7" w:rsidRPr="00615CDB" w:rsidRDefault="009B3AF7" w:rsidP="00895A66">
            <w:pPr>
              <w:pStyle w:val="affb"/>
              <w:rPr>
                <w:lang w:eastAsia="ru-RU"/>
              </w:rPr>
            </w:pPr>
            <w:r>
              <w:rPr>
                <w:color w:val="000000"/>
                <w:szCs w:val="20"/>
              </w:rPr>
              <w:t>596,57</w:t>
            </w:r>
          </w:p>
        </w:tc>
        <w:tc>
          <w:tcPr>
            <w:tcW w:w="210" w:type="pct"/>
            <w:shd w:val="clear" w:color="auto" w:fill="auto"/>
            <w:vAlign w:val="center"/>
            <w:hideMark/>
          </w:tcPr>
          <w:p w14:paraId="3F5A04DB" w14:textId="77777777" w:rsidR="009B3AF7" w:rsidRPr="00615CDB" w:rsidRDefault="009B3AF7" w:rsidP="00895A66">
            <w:pPr>
              <w:pStyle w:val="affb"/>
              <w:rPr>
                <w:lang w:eastAsia="ru-RU"/>
              </w:rPr>
            </w:pPr>
            <w:r>
              <w:rPr>
                <w:color w:val="000000"/>
                <w:szCs w:val="20"/>
              </w:rPr>
              <w:t>594,57</w:t>
            </w:r>
          </w:p>
        </w:tc>
        <w:tc>
          <w:tcPr>
            <w:tcW w:w="169" w:type="pct"/>
            <w:shd w:val="clear" w:color="auto" w:fill="auto"/>
            <w:vAlign w:val="center"/>
            <w:hideMark/>
          </w:tcPr>
          <w:p w14:paraId="7B792431" w14:textId="77777777" w:rsidR="009B3AF7" w:rsidRPr="00615CDB" w:rsidRDefault="009B3AF7" w:rsidP="00895A66">
            <w:pPr>
              <w:pStyle w:val="affb"/>
              <w:rPr>
                <w:lang w:eastAsia="ru-RU"/>
              </w:rPr>
            </w:pPr>
            <w:r>
              <w:rPr>
                <w:color w:val="000000"/>
                <w:szCs w:val="20"/>
              </w:rPr>
              <w:t>593,02</w:t>
            </w:r>
          </w:p>
        </w:tc>
        <w:tc>
          <w:tcPr>
            <w:tcW w:w="169" w:type="pct"/>
            <w:shd w:val="clear" w:color="auto" w:fill="auto"/>
            <w:vAlign w:val="center"/>
            <w:hideMark/>
          </w:tcPr>
          <w:p w14:paraId="716E5572" w14:textId="77777777" w:rsidR="009B3AF7" w:rsidRPr="00615CDB" w:rsidRDefault="009B3AF7" w:rsidP="00895A66">
            <w:pPr>
              <w:pStyle w:val="affb"/>
              <w:rPr>
                <w:lang w:eastAsia="ru-RU"/>
              </w:rPr>
            </w:pPr>
            <w:r>
              <w:rPr>
                <w:color w:val="000000"/>
                <w:szCs w:val="20"/>
              </w:rPr>
              <w:t>597,17</w:t>
            </w:r>
          </w:p>
        </w:tc>
        <w:tc>
          <w:tcPr>
            <w:tcW w:w="169" w:type="pct"/>
            <w:shd w:val="clear" w:color="auto" w:fill="auto"/>
            <w:vAlign w:val="center"/>
            <w:hideMark/>
          </w:tcPr>
          <w:p w14:paraId="30D0FB1D" w14:textId="77777777" w:rsidR="009B3AF7" w:rsidRPr="00615CDB" w:rsidRDefault="009B3AF7" w:rsidP="00895A66">
            <w:pPr>
              <w:pStyle w:val="affb"/>
              <w:rPr>
                <w:lang w:eastAsia="ru-RU"/>
              </w:rPr>
            </w:pPr>
            <w:r>
              <w:rPr>
                <w:color w:val="000000"/>
                <w:szCs w:val="20"/>
              </w:rPr>
              <w:t>597,17</w:t>
            </w:r>
          </w:p>
        </w:tc>
        <w:tc>
          <w:tcPr>
            <w:tcW w:w="201" w:type="pct"/>
            <w:shd w:val="clear" w:color="auto" w:fill="auto"/>
            <w:vAlign w:val="center"/>
            <w:hideMark/>
          </w:tcPr>
          <w:p w14:paraId="5C3E5562" w14:textId="77777777" w:rsidR="009B3AF7" w:rsidRPr="00615CDB" w:rsidRDefault="009B3AF7" w:rsidP="00895A66">
            <w:pPr>
              <w:pStyle w:val="affb"/>
              <w:rPr>
                <w:lang w:eastAsia="ru-RU"/>
              </w:rPr>
            </w:pPr>
            <w:r>
              <w:rPr>
                <w:color w:val="000000"/>
                <w:szCs w:val="20"/>
              </w:rPr>
              <w:t>597,17</w:t>
            </w:r>
          </w:p>
        </w:tc>
        <w:tc>
          <w:tcPr>
            <w:tcW w:w="177" w:type="pct"/>
            <w:shd w:val="clear" w:color="auto" w:fill="auto"/>
            <w:vAlign w:val="center"/>
            <w:hideMark/>
          </w:tcPr>
          <w:p w14:paraId="5E5E863D" w14:textId="77777777" w:rsidR="009B3AF7" w:rsidRPr="00615CDB" w:rsidRDefault="009B3AF7" w:rsidP="00895A66">
            <w:pPr>
              <w:pStyle w:val="affb"/>
              <w:rPr>
                <w:lang w:eastAsia="ru-RU"/>
              </w:rPr>
            </w:pPr>
            <w:r>
              <w:rPr>
                <w:color w:val="000000"/>
                <w:szCs w:val="20"/>
              </w:rPr>
              <w:t>597,17</w:t>
            </w:r>
          </w:p>
        </w:tc>
        <w:tc>
          <w:tcPr>
            <w:tcW w:w="169" w:type="pct"/>
            <w:shd w:val="clear" w:color="auto" w:fill="auto"/>
            <w:vAlign w:val="center"/>
            <w:hideMark/>
          </w:tcPr>
          <w:p w14:paraId="6B50B2BE" w14:textId="77777777" w:rsidR="009B3AF7" w:rsidRPr="00615CDB" w:rsidRDefault="009B3AF7" w:rsidP="00895A66">
            <w:pPr>
              <w:pStyle w:val="affb"/>
              <w:rPr>
                <w:lang w:eastAsia="ru-RU"/>
              </w:rPr>
            </w:pPr>
            <w:r>
              <w:rPr>
                <w:color w:val="000000"/>
                <w:szCs w:val="20"/>
              </w:rPr>
              <w:t>597,17</w:t>
            </w:r>
          </w:p>
        </w:tc>
        <w:tc>
          <w:tcPr>
            <w:tcW w:w="169" w:type="pct"/>
            <w:shd w:val="clear" w:color="auto" w:fill="auto"/>
            <w:vAlign w:val="center"/>
            <w:hideMark/>
          </w:tcPr>
          <w:p w14:paraId="11E60209" w14:textId="77777777" w:rsidR="009B3AF7" w:rsidRPr="00615CDB" w:rsidRDefault="009B3AF7" w:rsidP="00895A66">
            <w:pPr>
              <w:pStyle w:val="affb"/>
              <w:rPr>
                <w:lang w:eastAsia="ru-RU"/>
              </w:rPr>
            </w:pPr>
            <w:r>
              <w:rPr>
                <w:color w:val="000000"/>
                <w:szCs w:val="20"/>
              </w:rPr>
              <w:t>597,17</w:t>
            </w:r>
          </w:p>
        </w:tc>
        <w:tc>
          <w:tcPr>
            <w:tcW w:w="169" w:type="pct"/>
            <w:shd w:val="clear" w:color="auto" w:fill="auto"/>
            <w:vAlign w:val="center"/>
            <w:hideMark/>
          </w:tcPr>
          <w:p w14:paraId="3FE8D309" w14:textId="77777777" w:rsidR="009B3AF7" w:rsidRPr="00615CDB" w:rsidRDefault="009B3AF7" w:rsidP="00895A66">
            <w:pPr>
              <w:pStyle w:val="affb"/>
              <w:rPr>
                <w:lang w:eastAsia="ru-RU"/>
              </w:rPr>
            </w:pPr>
            <w:r>
              <w:rPr>
                <w:color w:val="000000"/>
                <w:szCs w:val="20"/>
              </w:rPr>
              <w:t>597,17</w:t>
            </w:r>
          </w:p>
        </w:tc>
        <w:tc>
          <w:tcPr>
            <w:tcW w:w="169" w:type="pct"/>
            <w:shd w:val="clear" w:color="auto" w:fill="auto"/>
            <w:vAlign w:val="center"/>
            <w:hideMark/>
          </w:tcPr>
          <w:p w14:paraId="61F4C9D9" w14:textId="77777777" w:rsidR="009B3AF7" w:rsidRPr="00615CDB" w:rsidRDefault="009B3AF7" w:rsidP="00895A66">
            <w:pPr>
              <w:pStyle w:val="affb"/>
              <w:rPr>
                <w:lang w:eastAsia="ru-RU"/>
              </w:rPr>
            </w:pPr>
            <w:r>
              <w:rPr>
                <w:color w:val="000000"/>
                <w:szCs w:val="20"/>
              </w:rPr>
              <w:t>597,17</w:t>
            </w:r>
          </w:p>
        </w:tc>
        <w:tc>
          <w:tcPr>
            <w:tcW w:w="169" w:type="pct"/>
            <w:shd w:val="clear" w:color="auto" w:fill="auto"/>
            <w:vAlign w:val="center"/>
            <w:hideMark/>
          </w:tcPr>
          <w:p w14:paraId="06F071E9" w14:textId="77777777" w:rsidR="009B3AF7" w:rsidRPr="00615CDB" w:rsidRDefault="009B3AF7" w:rsidP="00895A66">
            <w:pPr>
              <w:pStyle w:val="affb"/>
              <w:rPr>
                <w:lang w:eastAsia="ru-RU"/>
              </w:rPr>
            </w:pPr>
            <w:r>
              <w:rPr>
                <w:color w:val="000000"/>
                <w:szCs w:val="20"/>
              </w:rPr>
              <w:t>597,17</w:t>
            </w:r>
          </w:p>
        </w:tc>
        <w:tc>
          <w:tcPr>
            <w:tcW w:w="193" w:type="pct"/>
            <w:shd w:val="clear" w:color="auto" w:fill="auto"/>
            <w:vAlign w:val="center"/>
            <w:hideMark/>
          </w:tcPr>
          <w:p w14:paraId="514EB695" w14:textId="77777777" w:rsidR="009B3AF7" w:rsidRPr="00615CDB" w:rsidRDefault="009B3AF7" w:rsidP="00895A66">
            <w:pPr>
              <w:pStyle w:val="affb"/>
              <w:rPr>
                <w:lang w:eastAsia="ru-RU"/>
              </w:rPr>
            </w:pPr>
            <w:r>
              <w:rPr>
                <w:color w:val="000000"/>
                <w:szCs w:val="20"/>
              </w:rPr>
              <w:t>597,17</w:t>
            </w:r>
          </w:p>
        </w:tc>
        <w:tc>
          <w:tcPr>
            <w:tcW w:w="193" w:type="pct"/>
            <w:shd w:val="clear" w:color="auto" w:fill="auto"/>
            <w:vAlign w:val="center"/>
            <w:hideMark/>
          </w:tcPr>
          <w:p w14:paraId="53BF6225" w14:textId="77777777" w:rsidR="009B3AF7" w:rsidRPr="00615CDB" w:rsidRDefault="009B3AF7" w:rsidP="00895A66">
            <w:pPr>
              <w:pStyle w:val="affb"/>
              <w:rPr>
                <w:lang w:eastAsia="ru-RU"/>
              </w:rPr>
            </w:pPr>
            <w:r>
              <w:rPr>
                <w:color w:val="000000"/>
                <w:szCs w:val="20"/>
              </w:rPr>
              <w:t>593,14</w:t>
            </w:r>
          </w:p>
        </w:tc>
        <w:tc>
          <w:tcPr>
            <w:tcW w:w="194" w:type="pct"/>
            <w:shd w:val="clear" w:color="auto" w:fill="auto"/>
            <w:vAlign w:val="center"/>
            <w:hideMark/>
          </w:tcPr>
          <w:p w14:paraId="7025147C" w14:textId="77777777" w:rsidR="009B3AF7" w:rsidRPr="00615CDB" w:rsidRDefault="009B3AF7" w:rsidP="00895A66">
            <w:pPr>
              <w:pStyle w:val="affb"/>
              <w:rPr>
                <w:lang w:eastAsia="ru-RU"/>
              </w:rPr>
            </w:pPr>
            <w:r>
              <w:rPr>
                <w:color w:val="000000"/>
                <w:szCs w:val="20"/>
              </w:rPr>
              <w:t>593,14</w:t>
            </w:r>
          </w:p>
        </w:tc>
        <w:tc>
          <w:tcPr>
            <w:tcW w:w="194" w:type="pct"/>
            <w:shd w:val="clear" w:color="auto" w:fill="auto"/>
            <w:vAlign w:val="center"/>
            <w:hideMark/>
          </w:tcPr>
          <w:p w14:paraId="598FBA3A" w14:textId="77777777" w:rsidR="009B3AF7" w:rsidRPr="00615CDB" w:rsidRDefault="009B3AF7" w:rsidP="00895A66">
            <w:pPr>
              <w:pStyle w:val="affb"/>
              <w:rPr>
                <w:lang w:eastAsia="ru-RU"/>
              </w:rPr>
            </w:pPr>
            <w:r>
              <w:rPr>
                <w:color w:val="000000"/>
                <w:szCs w:val="20"/>
              </w:rPr>
              <w:t>593,14</w:t>
            </w:r>
          </w:p>
        </w:tc>
        <w:tc>
          <w:tcPr>
            <w:tcW w:w="194" w:type="pct"/>
            <w:shd w:val="clear" w:color="auto" w:fill="auto"/>
            <w:vAlign w:val="center"/>
            <w:hideMark/>
          </w:tcPr>
          <w:p w14:paraId="79E83389" w14:textId="77777777" w:rsidR="009B3AF7" w:rsidRPr="00615CDB" w:rsidRDefault="009B3AF7" w:rsidP="00895A66">
            <w:pPr>
              <w:pStyle w:val="affb"/>
              <w:rPr>
                <w:lang w:eastAsia="ru-RU"/>
              </w:rPr>
            </w:pPr>
            <w:r>
              <w:rPr>
                <w:color w:val="000000"/>
                <w:szCs w:val="20"/>
              </w:rPr>
              <w:t>593,14</w:t>
            </w:r>
          </w:p>
        </w:tc>
        <w:tc>
          <w:tcPr>
            <w:tcW w:w="193" w:type="pct"/>
            <w:shd w:val="clear" w:color="auto" w:fill="auto"/>
            <w:vAlign w:val="center"/>
            <w:hideMark/>
          </w:tcPr>
          <w:p w14:paraId="5C0E0142" w14:textId="77777777" w:rsidR="009B3AF7" w:rsidRPr="00615CDB" w:rsidRDefault="009B3AF7" w:rsidP="00895A66">
            <w:pPr>
              <w:pStyle w:val="affb"/>
              <w:rPr>
                <w:lang w:eastAsia="ru-RU"/>
              </w:rPr>
            </w:pPr>
            <w:r>
              <w:rPr>
                <w:color w:val="000000"/>
                <w:szCs w:val="20"/>
              </w:rPr>
              <w:t>593,14</w:t>
            </w:r>
          </w:p>
        </w:tc>
      </w:tr>
      <w:tr w:rsidR="009B3AF7" w:rsidRPr="00615CDB" w14:paraId="57C23035" w14:textId="77777777" w:rsidTr="00895A66">
        <w:trPr>
          <w:trHeight w:val="255"/>
        </w:trPr>
        <w:tc>
          <w:tcPr>
            <w:tcW w:w="851" w:type="pct"/>
            <w:shd w:val="clear" w:color="auto" w:fill="auto"/>
            <w:vAlign w:val="center"/>
            <w:hideMark/>
          </w:tcPr>
          <w:p w14:paraId="325D7163" w14:textId="77777777" w:rsidR="009B3AF7" w:rsidRPr="00615CDB" w:rsidRDefault="009B3AF7" w:rsidP="00895A66">
            <w:pPr>
              <w:pStyle w:val="affb"/>
              <w:jc w:val="left"/>
              <w:rPr>
                <w:lang w:eastAsia="ru-RU"/>
              </w:rPr>
            </w:pPr>
            <w:r w:rsidRPr="00615CDB">
              <w:rPr>
                <w:lang w:eastAsia="ru-RU"/>
              </w:rPr>
              <w:t>пар</w:t>
            </w:r>
          </w:p>
        </w:tc>
        <w:tc>
          <w:tcPr>
            <w:tcW w:w="360" w:type="pct"/>
            <w:shd w:val="clear" w:color="auto" w:fill="auto"/>
            <w:vAlign w:val="center"/>
            <w:hideMark/>
          </w:tcPr>
          <w:p w14:paraId="45D3B95B" w14:textId="77777777" w:rsidR="009B3AF7" w:rsidRPr="00615CDB" w:rsidRDefault="009B3AF7" w:rsidP="00895A66">
            <w:pPr>
              <w:pStyle w:val="affb"/>
              <w:rPr>
                <w:lang w:eastAsia="ru-RU"/>
              </w:rPr>
            </w:pPr>
            <w:r>
              <w:rPr>
                <w:color w:val="000000"/>
                <w:szCs w:val="20"/>
              </w:rPr>
              <w:t>17,70</w:t>
            </w:r>
          </w:p>
        </w:tc>
        <w:tc>
          <w:tcPr>
            <w:tcW w:w="214" w:type="pct"/>
            <w:shd w:val="clear" w:color="auto" w:fill="auto"/>
            <w:vAlign w:val="center"/>
            <w:hideMark/>
          </w:tcPr>
          <w:p w14:paraId="667AC274" w14:textId="77777777" w:rsidR="009B3AF7" w:rsidRPr="00615CDB" w:rsidRDefault="009B3AF7" w:rsidP="00895A66">
            <w:pPr>
              <w:pStyle w:val="affb"/>
              <w:rPr>
                <w:lang w:eastAsia="ru-RU"/>
              </w:rPr>
            </w:pPr>
            <w:r>
              <w:rPr>
                <w:color w:val="000000"/>
                <w:szCs w:val="20"/>
              </w:rPr>
              <w:t>17,70</w:t>
            </w:r>
          </w:p>
        </w:tc>
        <w:tc>
          <w:tcPr>
            <w:tcW w:w="237" w:type="pct"/>
            <w:shd w:val="clear" w:color="auto" w:fill="auto"/>
            <w:vAlign w:val="center"/>
            <w:hideMark/>
          </w:tcPr>
          <w:p w14:paraId="0E82D9A6" w14:textId="77777777" w:rsidR="009B3AF7" w:rsidRPr="00615CDB" w:rsidRDefault="009B3AF7" w:rsidP="00895A66">
            <w:pPr>
              <w:pStyle w:val="affb"/>
              <w:rPr>
                <w:lang w:eastAsia="ru-RU"/>
              </w:rPr>
            </w:pPr>
            <w:r>
              <w:rPr>
                <w:color w:val="000000"/>
                <w:szCs w:val="20"/>
              </w:rPr>
              <w:t>17,70</w:t>
            </w:r>
          </w:p>
        </w:tc>
        <w:tc>
          <w:tcPr>
            <w:tcW w:w="237" w:type="pct"/>
            <w:shd w:val="clear" w:color="auto" w:fill="auto"/>
            <w:vAlign w:val="center"/>
            <w:hideMark/>
          </w:tcPr>
          <w:p w14:paraId="4CE4724C" w14:textId="77777777" w:rsidR="009B3AF7" w:rsidRPr="00615CDB" w:rsidRDefault="009B3AF7" w:rsidP="00895A66">
            <w:pPr>
              <w:pStyle w:val="affb"/>
              <w:rPr>
                <w:lang w:eastAsia="ru-RU"/>
              </w:rPr>
            </w:pPr>
            <w:r>
              <w:rPr>
                <w:color w:val="000000"/>
                <w:szCs w:val="20"/>
              </w:rPr>
              <w:t>17,70</w:t>
            </w:r>
          </w:p>
        </w:tc>
        <w:tc>
          <w:tcPr>
            <w:tcW w:w="210" w:type="pct"/>
            <w:shd w:val="clear" w:color="auto" w:fill="auto"/>
            <w:vAlign w:val="center"/>
            <w:hideMark/>
          </w:tcPr>
          <w:p w14:paraId="7301A1E7" w14:textId="77777777" w:rsidR="009B3AF7" w:rsidRPr="00615CDB" w:rsidRDefault="009B3AF7" w:rsidP="00895A66">
            <w:pPr>
              <w:pStyle w:val="affb"/>
              <w:rPr>
                <w:lang w:eastAsia="ru-RU"/>
              </w:rPr>
            </w:pPr>
            <w:r>
              <w:rPr>
                <w:color w:val="000000"/>
                <w:szCs w:val="20"/>
              </w:rPr>
              <w:t>17,70</w:t>
            </w:r>
          </w:p>
        </w:tc>
        <w:tc>
          <w:tcPr>
            <w:tcW w:w="169" w:type="pct"/>
            <w:shd w:val="clear" w:color="auto" w:fill="auto"/>
            <w:vAlign w:val="center"/>
            <w:hideMark/>
          </w:tcPr>
          <w:p w14:paraId="20AD0206" w14:textId="77777777" w:rsidR="009B3AF7" w:rsidRPr="00615CDB" w:rsidRDefault="009B3AF7" w:rsidP="00895A66">
            <w:pPr>
              <w:pStyle w:val="affb"/>
              <w:rPr>
                <w:lang w:eastAsia="ru-RU"/>
              </w:rPr>
            </w:pPr>
            <w:r>
              <w:rPr>
                <w:color w:val="000000"/>
                <w:szCs w:val="20"/>
              </w:rPr>
              <w:t>17,70</w:t>
            </w:r>
          </w:p>
        </w:tc>
        <w:tc>
          <w:tcPr>
            <w:tcW w:w="169" w:type="pct"/>
            <w:shd w:val="clear" w:color="auto" w:fill="auto"/>
            <w:vAlign w:val="center"/>
            <w:hideMark/>
          </w:tcPr>
          <w:p w14:paraId="28335142" w14:textId="77777777" w:rsidR="009B3AF7" w:rsidRPr="00615CDB" w:rsidRDefault="009B3AF7" w:rsidP="00895A66">
            <w:pPr>
              <w:pStyle w:val="affb"/>
              <w:rPr>
                <w:lang w:eastAsia="ru-RU"/>
              </w:rPr>
            </w:pPr>
            <w:r>
              <w:rPr>
                <w:color w:val="000000"/>
                <w:szCs w:val="20"/>
              </w:rPr>
              <w:t>17,70</w:t>
            </w:r>
          </w:p>
        </w:tc>
        <w:tc>
          <w:tcPr>
            <w:tcW w:w="169" w:type="pct"/>
            <w:shd w:val="clear" w:color="auto" w:fill="auto"/>
            <w:vAlign w:val="center"/>
            <w:hideMark/>
          </w:tcPr>
          <w:p w14:paraId="53C129D7" w14:textId="77777777" w:rsidR="009B3AF7" w:rsidRPr="00615CDB" w:rsidRDefault="009B3AF7" w:rsidP="00895A66">
            <w:pPr>
              <w:pStyle w:val="affb"/>
              <w:rPr>
                <w:lang w:eastAsia="ru-RU"/>
              </w:rPr>
            </w:pPr>
            <w:r>
              <w:rPr>
                <w:color w:val="000000"/>
                <w:szCs w:val="20"/>
              </w:rPr>
              <w:t>17,70</w:t>
            </w:r>
          </w:p>
        </w:tc>
        <w:tc>
          <w:tcPr>
            <w:tcW w:w="201" w:type="pct"/>
            <w:shd w:val="clear" w:color="auto" w:fill="auto"/>
            <w:vAlign w:val="center"/>
            <w:hideMark/>
          </w:tcPr>
          <w:p w14:paraId="346F0748" w14:textId="77777777" w:rsidR="009B3AF7" w:rsidRPr="00615CDB" w:rsidRDefault="009B3AF7" w:rsidP="00895A66">
            <w:pPr>
              <w:pStyle w:val="affb"/>
              <w:rPr>
                <w:lang w:eastAsia="ru-RU"/>
              </w:rPr>
            </w:pPr>
            <w:r>
              <w:rPr>
                <w:color w:val="000000"/>
                <w:szCs w:val="20"/>
              </w:rPr>
              <w:t>17,70</w:t>
            </w:r>
          </w:p>
        </w:tc>
        <w:tc>
          <w:tcPr>
            <w:tcW w:w="177" w:type="pct"/>
            <w:shd w:val="clear" w:color="auto" w:fill="auto"/>
            <w:vAlign w:val="center"/>
            <w:hideMark/>
          </w:tcPr>
          <w:p w14:paraId="22771765" w14:textId="77777777" w:rsidR="009B3AF7" w:rsidRPr="00615CDB" w:rsidRDefault="009B3AF7" w:rsidP="00895A66">
            <w:pPr>
              <w:pStyle w:val="affb"/>
              <w:rPr>
                <w:lang w:eastAsia="ru-RU"/>
              </w:rPr>
            </w:pPr>
            <w:r>
              <w:rPr>
                <w:color w:val="000000"/>
                <w:szCs w:val="20"/>
              </w:rPr>
              <w:t>17,70</w:t>
            </w:r>
          </w:p>
        </w:tc>
        <w:tc>
          <w:tcPr>
            <w:tcW w:w="169" w:type="pct"/>
            <w:shd w:val="clear" w:color="auto" w:fill="auto"/>
            <w:vAlign w:val="center"/>
            <w:hideMark/>
          </w:tcPr>
          <w:p w14:paraId="4DC9470C" w14:textId="77777777" w:rsidR="009B3AF7" w:rsidRPr="00615CDB" w:rsidRDefault="009B3AF7" w:rsidP="00895A66">
            <w:pPr>
              <w:pStyle w:val="affb"/>
              <w:rPr>
                <w:lang w:eastAsia="ru-RU"/>
              </w:rPr>
            </w:pPr>
            <w:r>
              <w:rPr>
                <w:color w:val="000000"/>
                <w:szCs w:val="20"/>
              </w:rPr>
              <w:t>17,70</w:t>
            </w:r>
          </w:p>
        </w:tc>
        <w:tc>
          <w:tcPr>
            <w:tcW w:w="169" w:type="pct"/>
            <w:shd w:val="clear" w:color="auto" w:fill="auto"/>
            <w:vAlign w:val="center"/>
            <w:hideMark/>
          </w:tcPr>
          <w:p w14:paraId="3DB76A88" w14:textId="77777777" w:rsidR="009B3AF7" w:rsidRPr="00615CDB" w:rsidRDefault="009B3AF7" w:rsidP="00895A66">
            <w:pPr>
              <w:pStyle w:val="affb"/>
              <w:rPr>
                <w:lang w:eastAsia="ru-RU"/>
              </w:rPr>
            </w:pPr>
            <w:r>
              <w:rPr>
                <w:color w:val="000000"/>
                <w:szCs w:val="20"/>
              </w:rPr>
              <w:t>17,70</w:t>
            </w:r>
          </w:p>
        </w:tc>
        <w:tc>
          <w:tcPr>
            <w:tcW w:w="169" w:type="pct"/>
            <w:shd w:val="clear" w:color="auto" w:fill="auto"/>
            <w:vAlign w:val="center"/>
            <w:hideMark/>
          </w:tcPr>
          <w:p w14:paraId="407EAEB6" w14:textId="77777777" w:rsidR="009B3AF7" w:rsidRPr="00615CDB" w:rsidRDefault="009B3AF7" w:rsidP="00895A66">
            <w:pPr>
              <w:pStyle w:val="affb"/>
              <w:rPr>
                <w:lang w:eastAsia="ru-RU"/>
              </w:rPr>
            </w:pPr>
            <w:r>
              <w:rPr>
                <w:color w:val="000000"/>
                <w:szCs w:val="20"/>
              </w:rPr>
              <w:t>17,70</w:t>
            </w:r>
          </w:p>
        </w:tc>
        <w:tc>
          <w:tcPr>
            <w:tcW w:w="169" w:type="pct"/>
            <w:shd w:val="clear" w:color="auto" w:fill="auto"/>
            <w:vAlign w:val="center"/>
            <w:hideMark/>
          </w:tcPr>
          <w:p w14:paraId="570144A6" w14:textId="77777777" w:rsidR="009B3AF7" w:rsidRPr="00615CDB" w:rsidRDefault="009B3AF7" w:rsidP="00895A66">
            <w:pPr>
              <w:pStyle w:val="affb"/>
              <w:rPr>
                <w:lang w:eastAsia="ru-RU"/>
              </w:rPr>
            </w:pPr>
            <w:r>
              <w:rPr>
                <w:color w:val="000000"/>
                <w:szCs w:val="20"/>
              </w:rPr>
              <w:t>17,70</w:t>
            </w:r>
          </w:p>
        </w:tc>
        <w:tc>
          <w:tcPr>
            <w:tcW w:w="169" w:type="pct"/>
            <w:shd w:val="clear" w:color="auto" w:fill="auto"/>
            <w:vAlign w:val="center"/>
            <w:hideMark/>
          </w:tcPr>
          <w:p w14:paraId="66B3678C" w14:textId="77777777" w:rsidR="009B3AF7" w:rsidRPr="00615CDB" w:rsidRDefault="009B3AF7" w:rsidP="00895A66">
            <w:pPr>
              <w:pStyle w:val="affb"/>
              <w:rPr>
                <w:lang w:eastAsia="ru-RU"/>
              </w:rPr>
            </w:pPr>
            <w:r>
              <w:rPr>
                <w:color w:val="000000"/>
                <w:szCs w:val="20"/>
              </w:rPr>
              <w:t>17,70</w:t>
            </w:r>
          </w:p>
        </w:tc>
        <w:tc>
          <w:tcPr>
            <w:tcW w:w="193" w:type="pct"/>
            <w:shd w:val="clear" w:color="auto" w:fill="auto"/>
            <w:vAlign w:val="center"/>
            <w:hideMark/>
          </w:tcPr>
          <w:p w14:paraId="0B985E7F" w14:textId="77777777" w:rsidR="009B3AF7" w:rsidRPr="00615CDB" w:rsidRDefault="009B3AF7" w:rsidP="00895A66">
            <w:pPr>
              <w:pStyle w:val="affb"/>
              <w:rPr>
                <w:lang w:eastAsia="ru-RU"/>
              </w:rPr>
            </w:pPr>
            <w:r>
              <w:rPr>
                <w:color w:val="000000"/>
                <w:szCs w:val="20"/>
              </w:rPr>
              <w:t>17,70</w:t>
            </w:r>
          </w:p>
        </w:tc>
        <w:tc>
          <w:tcPr>
            <w:tcW w:w="193" w:type="pct"/>
            <w:shd w:val="clear" w:color="auto" w:fill="auto"/>
            <w:vAlign w:val="center"/>
            <w:hideMark/>
          </w:tcPr>
          <w:p w14:paraId="6F6DF28B" w14:textId="77777777" w:rsidR="009B3AF7" w:rsidRPr="00615CDB" w:rsidRDefault="009B3AF7" w:rsidP="00895A66">
            <w:pPr>
              <w:pStyle w:val="affb"/>
              <w:rPr>
                <w:lang w:eastAsia="ru-RU"/>
              </w:rPr>
            </w:pPr>
            <w:r>
              <w:rPr>
                <w:color w:val="000000"/>
                <w:szCs w:val="20"/>
              </w:rPr>
              <w:t>17,70</w:t>
            </w:r>
          </w:p>
        </w:tc>
        <w:tc>
          <w:tcPr>
            <w:tcW w:w="194" w:type="pct"/>
            <w:shd w:val="clear" w:color="auto" w:fill="auto"/>
            <w:vAlign w:val="center"/>
            <w:hideMark/>
          </w:tcPr>
          <w:p w14:paraId="67FEB87A" w14:textId="77777777" w:rsidR="009B3AF7" w:rsidRPr="00615CDB" w:rsidRDefault="009B3AF7" w:rsidP="00895A66">
            <w:pPr>
              <w:pStyle w:val="affb"/>
              <w:rPr>
                <w:lang w:eastAsia="ru-RU"/>
              </w:rPr>
            </w:pPr>
            <w:r>
              <w:rPr>
                <w:color w:val="000000"/>
                <w:szCs w:val="20"/>
              </w:rPr>
              <w:t>17,70</w:t>
            </w:r>
          </w:p>
        </w:tc>
        <w:tc>
          <w:tcPr>
            <w:tcW w:w="194" w:type="pct"/>
            <w:shd w:val="clear" w:color="auto" w:fill="auto"/>
            <w:vAlign w:val="center"/>
            <w:hideMark/>
          </w:tcPr>
          <w:p w14:paraId="31F8156F" w14:textId="77777777" w:rsidR="009B3AF7" w:rsidRPr="00615CDB" w:rsidRDefault="009B3AF7" w:rsidP="00895A66">
            <w:pPr>
              <w:pStyle w:val="affb"/>
              <w:rPr>
                <w:lang w:eastAsia="ru-RU"/>
              </w:rPr>
            </w:pPr>
            <w:r>
              <w:rPr>
                <w:color w:val="000000"/>
                <w:szCs w:val="20"/>
              </w:rPr>
              <w:t>17,70</w:t>
            </w:r>
          </w:p>
        </w:tc>
        <w:tc>
          <w:tcPr>
            <w:tcW w:w="194" w:type="pct"/>
            <w:shd w:val="clear" w:color="auto" w:fill="auto"/>
            <w:vAlign w:val="center"/>
            <w:hideMark/>
          </w:tcPr>
          <w:p w14:paraId="155B197F" w14:textId="77777777" w:rsidR="009B3AF7" w:rsidRPr="00615CDB" w:rsidRDefault="009B3AF7" w:rsidP="00895A66">
            <w:pPr>
              <w:pStyle w:val="affb"/>
              <w:rPr>
                <w:lang w:eastAsia="ru-RU"/>
              </w:rPr>
            </w:pPr>
            <w:r>
              <w:rPr>
                <w:color w:val="000000"/>
                <w:szCs w:val="20"/>
              </w:rPr>
              <w:t>17,70</w:t>
            </w:r>
          </w:p>
        </w:tc>
        <w:tc>
          <w:tcPr>
            <w:tcW w:w="193" w:type="pct"/>
            <w:shd w:val="clear" w:color="auto" w:fill="auto"/>
            <w:vAlign w:val="center"/>
            <w:hideMark/>
          </w:tcPr>
          <w:p w14:paraId="62EDCC44" w14:textId="77777777" w:rsidR="009B3AF7" w:rsidRPr="00615CDB" w:rsidRDefault="009B3AF7" w:rsidP="00895A66">
            <w:pPr>
              <w:pStyle w:val="affb"/>
              <w:rPr>
                <w:lang w:eastAsia="ru-RU"/>
              </w:rPr>
            </w:pPr>
            <w:r>
              <w:rPr>
                <w:color w:val="000000"/>
                <w:szCs w:val="20"/>
              </w:rPr>
              <w:t>17,70</w:t>
            </w:r>
          </w:p>
        </w:tc>
      </w:tr>
      <w:tr w:rsidR="009B3AF7" w:rsidRPr="00615CDB" w14:paraId="26928B1E" w14:textId="77777777" w:rsidTr="00895A66">
        <w:trPr>
          <w:trHeight w:val="255"/>
        </w:trPr>
        <w:tc>
          <w:tcPr>
            <w:tcW w:w="851" w:type="pct"/>
            <w:shd w:val="clear" w:color="auto" w:fill="auto"/>
            <w:vAlign w:val="center"/>
            <w:hideMark/>
          </w:tcPr>
          <w:p w14:paraId="4FC0437C" w14:textId="77777777" w:rsidR="009B3AF7" w:rsidRPr="00615CDB" w:rsidRDefault="009B3AF7" w:rsidP="00895A66">
            <w:pPr>
              <w:pStyle w:val="affb"/>
              <w:jc w:val="left"/>
              <w:rPr>
                <w:lang w:eastAsia="ru-RU"/>
              </w:rPr>
            </w:pPr>
            <w:r w:rsidRPr="00615CDB">
              <w:rPr>
                <w:lang w:eastAsia="ru-RU"/>
              </w:rPr>
              <w:t>сетевая вода</w:t>
            </w:r>
          </w:p>
        </w:tc>
        <w:tc>
          <w:tcPr>
            <w:tcW w:w="360" w:type="pct"/>
            <w:shd w:val="clear" w:color="auto" w:fill="auto"/>
            <w:vAlign w:val="center"/>
            <w:hideMark/>
          </w:tcPr>
          <w:p w14:paraId="1DE9CAE9" w14:textId="77777777" w:rsidR="009B3AF7" w:rsidRPr="00615CDB" w:rsidRDefault="009B3AF7" w:rsidP="00895A66">
            <w:pPr>
              <w:pStyle w:val="affb"/>
              <w:rPr>
                <w:lang w:eastAsia="ru-RU"/>
              </w:rPr>
            </w:pPr>
            <w:r>
              <w:rPr>
                <w:color w:val="000000"/>
                <w:szCs w:val="20"/>
              </w:rPr>
              <w:t>565,56</w:t>
            </w:r>
          </w:p>
        </w:tc>
        <w:tc>
          <w:tcPr>
            <w:tcW w:w="214" w:type="pct"/>
            <w:shd w:val="clear" w:color="auto" w:fill="auto"/>
            <w:vAlign w:val="center"/>
            <w:hideMark/>
          </w:tcPr>
          <w:p w14:paraId="2D19FE79" w14:textId="77777777" w:rsidR="009B3AF7" w:rsidRPr="00615CDB" w:rsidRDefault="009B3AF7" w:rsidP="00895A66">
            <w:pPr>
              <w:pStyle w:val="affb"/>
              <w:rPr>
                <w:lang w:eastAsia="ru-RU"/>
              </w:rPr>
            </w:pPr>
            <w:r>
              <w:rPr>
                <w:color w:val="000000"/>
                <w:szCs w:val="20"/>
              </w:rPr>
              <w:t>574,87</w:t>
            </w:r>
          </w:p>
        </w:tc>
        <w:tc>
          <w:tcPr>
            <w:tcW w:w="237" w:type="pct"/>
            <w:shd w:val="clear" w:color="auto" w:fill="auto"/>
            <w:vAlign w:val="center"/>
            <w:hideMark/>
          </w:tcPr>
          <w:p w14:paraId="594439C7" w14:textId="77777777" w:rsidR="009B3AF7" w:rsidRPr="00615CDB" w:rsidRDefault="009B3AF7" w:rsidP="00895A66">
            <w:pPr>
              <w:pStyle w:val="affb"/>
              <w:rPr>
                <w:lang w:eastAsia="ru-RU"/>
              </w:rPr>
            </w:pPr>
            <w:r>
              <w:rPr>
                <w:color w:val="000000"/>
                <w:szCs w:val="20"/>
              </w:rPr>
              <w:t>578,03</w:t>
            </w:r>
          </w:p>
        </w:tc>
        <w:tc>
          <w:tcPr>
            <w:tcW w:w="237" w:type="pct"/>
            <w:shd w:val="clear" w:color="auto" w:fill="auto"/>
            <w:vAlign w:val="center"/>
            <w:hideMark/>
          </w:tcPr>
          <w:p w14:paraId="29696E9F" w14:textId="77777777" w:rsidR="009B3AF7" w:rsidRPr="00615CDB" w:rsidRDefault="009B3AF7" w:rsidP="00895A66">
            <w:pPr>
              <w:pStyle w:val="affb"/>
              <w:rPr>
                <w:lang w:eastAsia="ru-RU"/>
              </w:rPr>
            </w:pPr>
            <w:r>
              <w:rPr>
                <w:color w:val="000000"/>
                <w:szCs w:val="20"/>
              </w:rPr>
              <w:t>578,87</w:t>
            </w:r>
          </w:p>
        </w:tc>
        <w:tc>
          <w:tcPr>
            <w:tcW w:w="210" w:type="pct"/>
            <w:shd w:val="clear" w:color="auto" w:fill="auto"/>
            <w:vAlign w:val="center"/>
            <w:hideMark/>
          </w:tcPr>
          <w:p w14:paraId="4CC58FBF" w14:textId="77777777" w:rsidR="009B3AF7" w:rsidRPr="00615CDB" w:rsidRDefault="009B3AF7" w:rsidP="00895A66">
            <w:pPr>
              <w:pStyle w:val="affb"/>
              <w:rPr>
                <w:lang w:eastAsia="ru-RU"/>
              </w:rPr>
            </w:pPr>
            <w:r>
              <w:rPr>
                <w:color w:val="000000"/>
                <w:szCs w:val="20"/>
              </w:rPr>
              <w:t>576,87</w:t>
            </w:r>
          </w:p>
        </w:tc>
        <w:tc>
          <w:tcPr>
            <w:tcW w:w="169" w:type="pct"/>
            <w:shd w:val="clear" w:color="auto" w:fill="auto"/>
            <w:vAlign w:val="center"/>
            <w:hideMark/>
          </w:tcPr>
          <w:p w14:paraId="52285EE3" w14:textId="77777777" w:rsidR="009B3AF7" w:rsidRPr="00615CDB" w:rsidRDefault="009B3AF7" w:rsidP="00895A66">
            <w:pPr>
              <w:pStyle w:val="affb"/>
              <w:rPr>
                <w:lang w:eastAsia="ru-RU"/>
              </w:rPr>
            </w:pPr>
            <w:r>
              <w:rPr>
                <w:color w:val="000000"/>
                <w:szCs w:val="20"/>
              </w:rPr>
              <w:t>575,32</w:t>
            </w:r>
          </w:p>
        </w:tc>
        <w:tc>
          <w:tcPr>
            <w:tcW w:w="169" w:type="pct"/>
            <w:shd w:val="clear" w:color="auto" w:fill="auto"/>
            <w:vAlign w:val="center"/>
            <w:hideMark/>
          </w:tcPr>
          <w:p w14:paraId="71CD15C2" w14:textId="77777777" w:rsidR="009B3AF7" w:rsidRPr="00615CDB" w:rsidRDefault="009B3AF7" w:rsidP="00895A66">
            <w:pPr>
              <w:pStyle w:val="affb"/>
              <w:rPr>
                <w:lang w:eastAsia="ru-RU"/>
              </w:rPr>
            </w:pPr>
            <w:r>
              <w:rPr>
                <w:color w:val="000000"/>
                <w:szCs w:val="20"/>
              </w:rPr>
              <w:t>579,47</w:t>
            </w:r>
          </w:p>
        </w:tc>
        <w:tc>
          <w:tcPr>
            <w:tcW w:w="169" w:type="pct"/>
            <w:shd w:val="clear" w:color="auto" w:fill="auto"/>
            <w:vAlign w:val="center"/>
            <w:hideMark/>
          </w:tcPr>
          <w:p w14:paraId="63C8B7DF" w14:textId="77777777" w:rsidR="009B3AF7" w:rsidRPr="00615CDB" w:rsidRDefault="009B3AF7" w:rsidP="00895A66">
            <w:pPr>
              <w:pStyle w:val="affb"/>
              <w:rPr>
                <w:lang w:eastAsia="ru-RU"/>
              </w:rPr>
            </w:pPr>
            <w:r>
              <w:rPr>
                <w:color w:val="000000"/>
                <w:szCs w:val="20"/>
              </w:rPr>
              <w:t>579,47</w:t>
            </w:r>
          </w:p>
        </w:tc>
        <w:tc>
          <w:tcPr>
            <w:tcW w:w="201" w:type="pct"/>
            <w:shd w:val="clear" w:color="auto" w:fill="auto"/>
            <w:vAlign w:val="center"/>
            <w:hideMark/>
          </w:tcPr>
          <w:p w14:paraId="2642E4B8" w14:textId="77777777" w:rsidR="009B3AF7" w:rsidRPr="00615CDB" w:rsidRDefault="009B3AF7" w:rsidP="00895A66">
            <w:pPr>
              <w:pStyle w:val="affb"/>
              <w:rPr>
                <w:lang w:eastAsia="ru-RU"/>
              </w:rPr>
            </w:pPr>
            <w:r>
              <w:rPr>
                <w:color w:val="000000"/>
                <w:szCs w:val="20"/>
              </w:rPr>
              <w:t>579,47</w:t>
            </w:r>
          </w:p>
        </w:tc>
        <w:tc>
          <w:tcPr>
            <w:tcW w:w="177" w:type="pct"/>
            <w:shd w:val="clear" w:color="auto" w:fill="auto"/>
            <w:vAlign w:val="center"/>
            <w:hideMark/>
          </w:tcPr>
          <w:p w14:paraId="6F4D203C" w14:textId="77777777" w:rsidR="009B3AF7" w:rsidRPr="00615CDB" w:rsidRDefault="009B3AF7" w:rsidP="00895A66">
            <w:pPr>
              <w:pStyle w:val="affb"/>
              <w:rPr>
                <w:lang w:eastAsia="ru-RU"/>
              </w:rPr>
            </w:pPr>
            <w:r>
              <w:rPr>
                <w:color w:val="000000"/>
                <w:szCs w:val="20"/>
              </w:rPr>
              <w:t>579,47</w:t>
            </w:r>
          </w:p>
        </w:tc>
        <w:tc>
          <w:tcPr>
            <w:tcW w:w="169" w:type="pct"/>
            <w:shd w:val="clear" w:color="auto" w:fill="auto"/>
            <w:vAlign w:val="center"/>
            <w:hideMark/>
          </w:tcPr>
          <w:p w14:paraId="7CDAA33E" w14:textId="77777777" w:rsidR="009B3AF7" w:rsidRPr="00615CDB" w:rsidRDefault="009B3AF7" w:rsidP="00895A66">
            <w:pPr>
              <w:pStyle w:val="affb"/>
              <w:rPr>
                <w:lang w:eastAsia="ru-RU"/>
              </w:rPr>
            </w:pPr>
            <w:r>
              <w:rPr>
                <w:color w:val="000000"/>
                <w:szCs w:val="20"/>
              </w:rPr>
              <w:t>579,47</w:t>
            </w:r>
          </w:p>
        </w:tc>
        <w:tc>
          <w:tcPr>
            <w:tcW w:w="169" w:type="pct"/>
            <w:shd w:val="clear" w:color="auto" w:fill="auto"/>
            <w:vAlign w:val="center"/>
            <w:hideMark/>
          </w:tcPr>
          <w:p w14:paraId="6AB56EB1" w14:textId="77777777" w:rsidR="009B3AF7" w:rsidRPr="00615CDB" w:rsidRDefault="009B3AF7" w:rsidP="00895A66">
            <w:pPr>
              <w:pStyle w:val="affb"/>
              <w:rPr>
                <w:lang w:eastAsia="ru-RU"/>
              </w:rPr>
            </w:pPr>
            <w:r>
              <w:rPr>
                <w:color w:val="000000"/>
                <w:szCs w:val="20"/>
              </w:rPr>
              <w:t>579,47</w:t>
            </w:r>
          </w:p>
        </w:tc>
        <w:tc>
          <w:tcPr>
            <w:tcW w:w="169" w:type="pct"/>
            <w:shd w:val="clear" w:color="auto" w:fill="auto"/>
            <w:vAlign w:val="center"/>
            <w:hideMark/>
          </w:tcPr>
          <w:p w14:paraId="4D646F2A" w14:textId="77777777" w:rsidR="009B3AF7" w:rsidRPr="00615CDB" w:rsidRDefault="009B3AF7" w:rsidP="00895A66">
            <w:pPr>
              <w:pStyle w:val="affb"/>
              <w:rPr>
                <w:lang w:eastAsia="ru-RU"/>
              </w:rPr>
            </w:pPr>
            <w:r>
              <w:rPr>
                <w:color w:val="000000"/>
                <w:szCs w:val="20"/>
              </w:rPr>
              <w:t>579,47</w:t>
            </w:r>
          </w:p>
        </w:tc>
        <w:tc>
          <w:tcPr>
            <w:tcW w:w="169" w:type="pct"/>
            <w:shd w:val="clear" w:color="auto" w:fill="auto"/>
            <w:vAlign w:val="center"/>
            <w:hideMark/>
          </w:tcPr>
          <w:p w14:paraId="2109898F" w14:textId="77777777" w:rsidR="009B3AF7" w:rsidRPr="00615CDB" w:rsidRDefault="009B3AF7" w:rsidP="00895A66">
            <w:pPr>
              <w:pStyle w:val="affb"/>
              <w:rPr>
                <w:lang w:eastAsia="ru-RU"/>
              </w:rPr>
            </w:pPr>
            <w:r>
              <w:rPr>
                <w:color w:val="000000"/>
                <w:szCs w:val="20"/>
              </w:rPr>
              <w:t>579,47</w:t>
            </w:r>
          </w:p>
        </w:tc>
        <w:tc>
          <w:tcPr>
            <w:tcW w:w="169" w:type="pct"/>
            <w:shd w:val="clear" w:color="auto" w:fill="auto"/>
            <w:vAlign w:val="center"/>
            <w:hideMark/>
          </w:tcPr>
          <w:p w14:paraId="05EEEAA0" w14:textId="77777777" w:rsidR="009B3AF7" w:rsidRPr="00615CDB" w:rsidRDefault="009B3AF7" w:rsidP="00895A66">
            <w:pPr>
              <w:pStyle w:val="affb"/>
              <w:rPr>
                <w:lang w:eastAsia="ru-RU"/>
              </w:rPr>
            </w:pPr>
            <w:r>
              <w:rPr>
                <w:color w:val="000000"/>
                <w:szCs w:val="20"/>
              </w:rPr>
              <w:t>579,47</w:t>
            </w:r>
          </w:p>
        </w:tc>
        <w:tc>
          <w:tcPr>
            <w:tcW w:w="193" w:type="pct"/>
            <w:shd w:val="clear" w:color="auto" w:fill="auto"/>
            <w:vAlign w:val="center"/>
            <w:hideMark/>
          </w:tcPr>
          <w:p w14:paraId="39ABAE07" w14:textId="77777777" w:rsidR="009B3AF7" w:rsidRPr="00615CDB" w:rsidRDefault="009B3AF7" w:rsidP="00895A66">
            <w:pPr>
              <w:pStyle w:val="affb"/>
              <w:rPr>
                <w:lang w:eastAsia="ru-RU"/>
              </w:rPr>
            </w:pPr>
            <w:r>
              <w:rPr>
                <w:color w:val="000000"/>
                <w:szCs w:val="20"/>
              </w:rPr>
              <w:t>579,47</w:t>
            </w:r>
          </w:p>
        </w:tc>
        <w:tc>
          <w:tcPr>
            <w:tcW w:w="193" w:type="pct"/>
            <w:shd w:val="clear" w:color="auto" w:fill="auto"/>
            <w:vAlign w:val="center"/>
            <w:hideMark/>
          </w:tcPr>
          <w:p w14:paraId="0A401B56" w14:textId="77777777" w:rsidR="009B3AF7" w:rsidRPr="00615CDB" w:rsidRDefault="009B3AF7" w:rsidP="00895A66">
            <w:pPr>
              <w:pStyle w:val="affb"/>
              <w:rPr>
                <w:lang w:eastAsia="ru-RU"/>
              </w:rPr>
            </w:pPr>
            <w:r>
              <w:rPr>
                <w:color w:val="000000"/>
                <w:szCs w:val="20"/>
              </w:rPr>
              <w:t>575,44</w:t>
            </w:r>
          </w:p>
        </w:tc>
        <w:tc>
          <w:tcPr>
            <w:tcW w:w="194" w:type="pct"/>
            <w:shd w:val="clear" w:color="auto" w:fill="auto"/>
            <w:vAlign w:val="center"/>
            <w:hideMark/>
          </w:tcPr>
          <w:p w14:paraId="58656F15" w14:textId="77777777" w:rsidR="009B3AF7" w:rsidRPr="00615CDB" w:rsidRDefault="009B3AF7" w:rsidP="00895A66">
            <w:pPr>
              <w:pStyle w:val="affb"/>
              <w:rPr>
                <w:lang w:eastAsia="ru-RU"/>
              </w:rPr>
            </w:pPr>
            <w:r>
              <w:rPr>
                <w:color w:val="000000"/>
                <w:szCs w:val="20"/>
              </w:rPr>
              <w:t>575,44</w:t>
            </w:r>
          </w:p>
        </w:tc>
        <w:tc>
          <w:tcPr>
            <w:tcW w:w="194" w:type="pct"/>
            <w:shd w:val="clear" w:color="auto" w:fill="auto"/>
            <w:vAlign w:val="center"/>
            <w:hideMark/>
          </w:tcPr>
          <w:p w14:paraId="4663655A" w14:textId="77777777" w:rsidR="009B3AF7" w:rsidRPr="00615CDB" w:rsidRDefault="009B3AF7" w:rsidP="00895A66">
            <w:pPr>
              <w:pStyle w:val="affb"/>
              <w:rPr>
                <w:lang w:eastAsia="ru-RU"/>
              </w:rPr>
            </w:pPr>
            <w:r>
              <w:rPr>
                <w:color w:val="000000"/>
                <w:szCs w:val="20"/>
              </w:rPr>
              <w:t>575,44</w:t>
            </w:r>
          </w:p>
        </w:tc>
        <w:tc>
          <w:tcPr>
            <w:tcW w:w="194" w:type="pct"/>
            <w:shd w:val="clear" w:color="auto" w:fill="auto"/>
            <w:vAlign w:val="center"/>
            <w:hideMark/>
          </w:tcPr>
          <w:p w14:paraId="6E33F6AC" w14:textId="77777777" w:rsidR="009B3AF7" w:rsidRPr="00615CDB" w:rsidRDefault="009B3AF7" w:rsidP="00895A66">
            <w:pPr>
              <w:pStyle w:val="affb"/>
              <w:rPr>
                <w:lang w:eastAsia="ru-RU"/>
              </w:rPr>
            </w:pPr>
            <w:r>
              <w:rPr>
                <w:color w:val="000000"/>
                <w:szCs w:val="20"/>
              </w:rPr>
              <w:t>575,44</w:t>
            </w:r>
          </w:p>
        </w:tc>
        <w:tc>
          <w:tcPr>
            <w:tcW w:w="193" w:type="pct"/>
            <w:shd w:val="clear" w:color="auto" w:fill="auto"/>
            <w:vAlign w:val="center"/>
            <w:hideMark/>
          </w:tcPr>
          <w:p w14:paraId="5A8B218A" w14:textId="77777777" w:rsidR="009B3AF7" w:rsidRPr="00615CDB" w:rsidRDefault="009B3AF7" w:rsidP="00895A66">
            <w:pPr>
              <w:pStyle w:val="affb"/>
              <w:rPr>
                <w:lang w:eastAsia="ru-RU"/>
              </w:rPr>
            </w:pPr>
            <w:r>
              <w:rPr>
                <w:color w:val="000000"/>
                <w:szCs w:val="20"/>
              </w:rPr>
              <w:t>575,44</w:t>
            </w:r>
          </w:p>
        </w:tc>
      </w:tr>
      <w:tr w:rsidR="009B3AF7" w:rsidRPr="00615CDB" w14:paraId="6F5FE245" w14:textId="77777777" w:rsidTr="00895A66">
        <w:trPr>
          <w:trHeight w:val="255"/>
        </w:trPr>
        <w:tc>
          <w:tcPr>
            <w:tcW w:w="851" w:type="pct"/>
            <w:shd w:val="clear" w:color="auto" w:fill="auto"/>
            <w:vAlign w:val="center"/>
            <w:hideMark/>
          </w:tcPr>
          <w:p w14:paraId="5EEFCB86" w14:textId="77777777" w:rsidR="009B3AF7" w:rsidRPr="00615CDB" w:rsidRDefault="009B3AF7" w:rsidP="00895A66">
            <w:pPr>
              <w:pStyle w:val="affb"/>
              <w:jc w:val="left"/>
              <w:rPr>
                <w:lang w:eastAsia="ru-RU"/>
              </w:rPr>
            </w:pPr>
            <w:r w:rsidRPr="00615CDB">
              <w:rPr>
                <w:lang w:eastAsia="ru-RU"/>
              </w:rPr>
              <w:t>Присоединенная расчетная тепловая нагрузка</w:t>
            </w:r>
          </w:p>
        </w:tc>
        <w:tc>
          <w:tcPr>
            <w:tcW w:w="360" w:type="pct"/>
            <w:shd w:val="clear" w:color="auto" w:fill="auto"/>
            <w:vAlign w:val="center"/>
            <w:hideMark/>
          </w:tcPr>
          <w:p w14:paraId="305FB46A" w14:textId="77777777" w:rsidR="009B3AF7" w:rsidRPr="00615CDB" w:rsidRDefault="009B3AF7" w:rsidP="00895A66">
            <w:pPr>
              <w:pStyle w:val="affb"/>
              <w:rPr>
                <w:lang w:eastAsia="ru-RU"/>
              </w:rPr>
            </w:pPr>
            <w:r>
              <w:rPr>
                <w:color w:val="000000"/>
                <w:szCs w:val="20"/>
              </w:rPr>
              <w:t>323,22</w:t>
            </w:r>
          </w:p>
        </w:tc>
        <w:tc>
          <w:tcPr>
            <w:tcW w:w="214" w:type="pct"/>
            <w:shd w:val="clear" w:color="auto" w:fill="auto"/>
            <w:vAlign w:val="center"/>
            <w:hideMark/>
          </w:tcPr>
          <w:p w14:paraId="62990D17" w14:textId="77777777" w:rsidR="009B3AF7" w:rsidRPr="00615CDB" w:rsidRDefault="009B3AF7" w:rsidP="00895A66">
            <w:pPr>
              <w:pStyle w:val="affb"/>
              <w:rPr>
                <w:lang w:eastAsia="ru-RU"/>
              </w:rPr>
            </w:pPr>
            <w:r>
              <w:rPr>
                <w:color w:val="000000"/>
                <w:szCs w:val="20"/>
              </w:rPr>
              <w:t>332,53</w:t>
            </w:r>
          </w:p>
        </w:tc>
        <w:tc>
          <w:tcPr>
            <w:tcW w:w="237" w:type="pct"/>
            <w:shd w:val="clear" w:color="auto" w:fill="auto"/>
            <w:vAlign w:val="center"/>
            <w:hideMark/>
          </w:tcPr>
          <w:p w14:paraId="2498093E" w14:textId="77777777" w:rsidR="009B3AF7" w:rsidRPr="00615CDB" w:rsidRDefault="009B3AF7" w:rsidP="00895A66">
            <w:pPr>
              <w:pStyle w:val="affb"/>
              <w:rPr>
                <w:lang w:eastAsia="ru-RU"/>
              </w:rPr>
            </w:pPr>
            <w:r>
              <w:rPr>
                <w:color w:val="000000"/>
                <w:szCs w:val="20"/>
              </w:rPr>
              <w:t>335,69</w:t>
            </w:r>
          </w:p>
        </w:tc>
        <w:tc>
          <w:tcPr>
            <w:tcW w:w="237" w:type="pct"/>
            <w:shd w:val="clear" w:color="auto" w:fill="auto"/>
            <w:vAlign w:val="center"/>
            <w:hideMark/>
          </w:tcPr>
          <w:p w14:paraId="77A759D9" w14:textId="77777777" w:rsidR="009B3AF7" w:rsidRPr="00615CDB" w:rsidRDefault="009B3AF7" w:rsidP="00895A66">
            <w:pPr>
              <w:pStyle w:val="affb"/>
              <w:rPr>
                <w:lang w:eastAsia="ru-RU"/>
              </w:rPr>
            </w:pPr>
            <w:r>
              <w:rPr>
                <w:color w:val="000000"/>
                <w:szCs w:val="20"/>
              </w:rPr>
              <w:t>336,53</w:t>
            </w:r>
          </w:p>
        </w:tc>
        <w:tc>
          <w:tcPr>
            <w:tcW w:w="210" w:type="pct"/>
            <w:shd w:val="clear" w:color="auto" w:fill="auto"/>
            <w:vAlign w:val="center"/>
            <w:hideMark/>
          </w:tcPr>
          <w:p w14:paraId="6A2EE13A" w14:textId="77777777" w:rsidR="009B3AF7" w:rsidRPr="00615CDB" w:rsidRDefault="009B3AF7" w:rsidP="00895A66">
            <w:pPr>
              <w:pStyle w:val="affb"/>
              <w:rPr>
                <w:lang w:eastAsia="ru-RU"/>
              </w:rPr>
            </w:pPr>
            <w:r>
              <w:rPr>
                <w:color w:val="000000"/>
                <w:szCs w:val="20"/>
              </w:rPr>
              <w:t>338,22</w:t>
            </w:r>
          </w:p>
        </w:tc>
        <w:tc>
          <w:tcPr>
            <w:tcW w:w="169" w:type="pct"/>
            <w:shd w:val="clear" w:color="auto" w:fill="auto"/>
            <w:vAlign w:val="center"/>
            <w:hideMark/>
          </w:tcPr>
          <w:p w14:paraId="2383509A" w14:textId="77777777" w:rsidR="009B3AF7" w:rsidRPr="00615CDB" w:rsidRDefault="009B3AF7" w:rsidP="00895A66">
            <w:pPr>
              <w:pStyle w:val="affb"/>
              <w:rPr>
                <w:lang w:eastAsia="ru-RU"/>
              </w:rPr>
            </w:pPr>
            <w:r>
              <w:rPr>
                <w:color w:val="000000"/>
                <w:szCs w:val="20"/>
              </w:rPr>
              <w:t>336,67</w:t>
            </w:r>
          </w:p>
        </w:tc>
        <w:tc>
          <w:tcPr>
            <w:tcW w:w="169" w:type="pct"/>
            <w:shd w:val="clear" w:color="auto" w:fill="auto"/>
            <w:vAlign w:val="center"/>
            <w:hideMark/>
          </w:tcPr>
          <w:p w14:paraId="7FB7F850" w14:textId="77777777" w:rsidR="009B3AF7" w:rsidRPr="00615CDB" w:rsidRDefault="009B3AF7" w:rsidP="00895A66">
            <w:pPr>
              <w:pStyle w:val="affb"/>
              <w:rPr>
                <w:lang w:eastAsia="ru-RU"/>
              </w:rPr>
            </w:pPr>
            <w:r>
              <w:rPr>
                <w:color w:val="000000"/>
                <w:szCs w:val="20"/>
              </w:rPr>
              <w:t>340,82</w:t>
            </w:r>
          </w:p>
        </w:tc>
        <w:tc>
          <w:tcPr>
            <w:tcW w:w="169" w:type="pct"/>
            <w:shd w:val="clear" w:color="auto" w:fill="auto"/>
            <w:vAlign w:val="center"/>
            <w:hideMark/>
          </w:tcPr>
          <w:p w14:paraId="4FBE0322" w14:textId="77777777" w:rsidR="009B3AF7" w:rsidRPr="00615CDB" w:rsidRDefault="009B3AF7" w:rsidP="00895A66">
            <w:pPr>
              <w:pStyle w:val="affb"/>
              <w:rPr>
                <w:lang w:eastAsia="ru-RU"/>
              </w:rPr>
            </w:pPr>
            <w:r>
              <w:rPr>
                <w:color w:val="000000"/>
                <w:szCs w:val="20"/>
              </w:rPr>
              <w:t>340,82</w:t>
            </w:r>
          </w:p>
        </w:tc>
        <w:tc>
          <w:tcPr>
            <w:tcW w:w="201" w:type="pct"/>
            <w:shd w:val="clear" w:color="auto" w:fill="auto"/>
            <w:vAlign w:val="center"/>
            <w:hideMark/>
          </w:tcPr>
          <w:p w14:paraId="478B02BF" w14:textId="77777777" w:rsidR="009B3AF7" w:rsidRPr="00615CDB" w:rsidRDefault="009B3AF7" w:rsidP="00895A66">
            <w:pPr>
              <w:pStyle w:val="affb"/>
              <w:rPr>
                <w:lang w:eastAsia="ru-RU"/>
              </w:rPr>
            </w:pPr>
            <w:r>
              <w:rPr>
                <w:color w:val="000000"/>
                <w:szCs w:val="20"/>
              </w:rPr>
              <w:t>340,82</w:t>
            </w:r>
          </w:p>
        </w:tc>
        <w:tc>
          <w:tcPr>
            <w:tcW w:w="177" w:type="pct"/>
            <w:shd w:val="clear" w:color="auto" w:fill="auto"/>
            <w:vAlign w:val="center"/>
            <w:hideMark/>
          </w:tcPr>
          <w:p w14:paraId="3AF53998" w14:textId="77777777" w:rsidR="009B3AF7" w:rsidRPr="00615CDB" w:rsidRDefault="009B3AF7" w:rsidP="00895A66">
            <w:pPr>
              <w:pStyle w:val="affb"/>
              <w:rPr>
                <w:lang w:eastAsia="ru-RU"/>
              </w:rPr>
            </w:pPr>
            <w:r>
              <w:rPr>
                <w:color w:val="000000"/>
                <w:szCs w:val="20"/>
              </w:rPr>
              <w:t>340,82</w:t>
            </w:r>
          </w:p>
        </w:tc>
        <w:tc>
          <w:tcPr>
            <w:tcW w:w="169" w:type="pct"/>
            <w:shd w:val="clear" w:color="auto" w:fill="auto"/>
            <w:vAlign w:val="center"/>
            <w:hideMark/>
          </w:tcPr>
          <w:p w14:paraId="6CAF5EBF" w14:textId="77777777" w:rsidR="009B3AF7" w:rsidRPr="00615CDB" w:rsidRDefault="009B3AF7" w:rsidP="00895A66">
            <w:pPr>
              <w:pStyle w:val="affb"/>
              <w:rPr>
                <w:lang w:eastAsia="ru-RU"/>
              </w:rPr>
            </w:pPr>
            <w:r>
              <w:rPr>
                <w:color w:val="000000"/>
                <w:szCs w:val="20"/>
              </w:rPr>
              <w:t>340,82</w:t>
            </w:r>
          </w:p>
        </w:tc>
        <w:tc>
          <w:tcPr>
            <w:tcW w:w="169" w:type="pct"/>
            <w:shd w:val="clear" w:color="auto" w:fill="auto"/>
            <w:vAlign w:val="center"/>
            <w:hideMark/>
          </w:tcPr>
          <w:p w14:paraId="1ED2C01F" w14:textId="77777777" w:rsidR="009B3AF7" w:rsidRPr="00615CDB" w:rsidRDefault="009B3AF7" w:rsidP="00895A66">
            <w:pPr>
              <w:pStyle w:val="affb"/>
              <w:rPr>
                <w:lang w:eastAsia="ru-RU"/>
              </w:rPr>
            </w:pPr>
            <w:r>
              <w:rPr>
                <w:color w:val="000000"/>
                <w:szCs w:val="20"/>
              </w:rPr>
              <w:t>340,82</w:t>
            </w:r>
          </w:p>
        </w:tc>
        <w:tc>
          <w:tcPr>
            <w:tcW w:w="169" w:type="pct"/>
            <w:shd w:val="clear" w:color="auto" w:fill="auto"/>
            <w:vAlign w:val="center"/>
            <w:hideMark/>
          </w:tcPr>
          <w:p w14:paraId="16212D1F" w14:textId="77777777" w:rsidR="009B3AF7" w:rsidRPr="00615CDB" w:rsidRDefault="009B3AF7" w:rsidP="00895A66">
            <w:pPr>
              <w:pStyle w:val="affb"/>
              <w:rPr>
                <w:lang w:eastAsia="ru-RU"/>
              </w:rPr>
            </w:pPr>
            <w:r>
              <w:rPr>
                <w:color w:val="000000"/>
                <w:szCs w:val="20"/>
              </w:rPr>
              <w:t>340,82</w:t>
            </w:r>
          </w:p>
        </w:tc>
        <w:tc>
          <w:tcPr>
            <w:tcW w:w="169" w:type="pct"/>
            <w:shd w:val="clear" w:color="auto" w:fill="auto"/>
            <w:vAlign w:val="center"/>
            <w:hideMark/>
          </w:tcPr>
          <w:p w14:paraId="11CCB929" w14:textId="77777777" w:rsidR="009B3AF7" w:rsidRPr="00615CDB" w:rsidRDefault="009B3AF7" w:rsidP="00895A66">
            <w:pPr>
              <w:pStyle w:val="affb"/>
              <w:rPr>
                <w:lang w:eastAsia="ru-RU"/>
              </w:rPr>
            </w:pPr>
            <w:r>
              <w:rPr>
                <w:color w:val="000000"/>
                <w:szCs w:val="20"/>
              </w:rPr>
              <w:t>340,82</w:t>
            </w:r>
          </w:p>
        </w:tc>
        <w:tc>
          <w:tcPr>
            <w:tcW w:w="169" w:type="pct"/>
            <w:shd w:val="clear" w:color="auto" w:fill="auto"/>
            <w:vAlign w:val="center"/>
            <w:hideMark/>
          </w:tcPr>
          <w:p w14:paraId="75E80487" w14:textId="77777777" w:rsidR="009B3AF7" w:rsidRPr="00615CDB" w:rsidRDefault="009B3AF7" w:rsidP="00895A66">
            <w:pPr>
              <w:pStyle w:val="affb"/>
              <w:rPr>
                <w:lang w:eastAsia="ru-RU"/>
              </w:rPr>
            </w:pPr>
            <w:r>
              <w:rPr>
                <w:color w:val="000000"/>
                <w:szCs w:val="20"/>
              </w:rPr>
              <w:t>340,82</w:t>
            </w:r>
          </w:p>
        </w:tc>
        <w:tc>
          <w:tcPr>
            <w:tcW w:w="193" w:type="pct"/>
            <w:shd w:val="clear" w:color="auto" w:fill="auto"/>
            <w:vAlign w:val="center"/>
            <w:hideMark/>
          </w:tcPr>
          <w:p w14:paraId="61029671" w14:textId="77777777" w:rsidR="009B3AF7" w:rsidRPr="00615CDB" w:rsidRDefault="009B3AF7" w:rsidP="00895A66">
            <w:pPr>
              <w:pStyle w:val="affb"/>
              <w:rPr>
                <w:lang w:eastAsia="ru-RU"/>
              </w:rPr>
            </w:pPr>
            <w:r>
              <w:rPr>
                <w:color w:val="000000"/>
                <w:szCs w:val="20"/>
              </w:rPr>
              <w:t>340,82</w:t>
            </w:r>
          </w:p>
        </w:tc>
        <w:tc>
          <w:tcPr>
            <w:tcW w:w="193" w:type="pct"/>
            <w:shd w:val="clear" w:color="auto" w:fill="auto"/>
            <w:vAlign w:val="center"/>
            <w:hideMark/>
          </w:tcPr>
          <w:p w14:paraId="3B52605E" w14:textId="77777777" w:rsidR="009B3AF7" w:rsidRPr="00615CDB" w:rsidRDefault="009B3AF7" w:rsidP="00895A66">
            <w:pPr>
              <w:pStyle w:val="affb"/>
              <w:rPr>
                <w:lang w:eastAsia="ru-RU"/>
              </w:rPr>
            </w:pPr>
            <w:r>
              <w:rPr>
                <w:color w:val="000000"/>
                <w:szCs w:val="20"/>
              </w:rPr>
              <w:t>336,78</w:t>
            </w:r>
          </w:p>
        </w:tc>
        <w:tc>
          <w:tcPr>
            <w:tcW w:w="194" w:type="pct"/>
            <w:shd w:val="clear" w:color="auto" w:fill="auto"/>
            <w:vAlign w:val="center"/>
            <w:hideMark/>
          </w:tcPr>
          <w:p w14:paraId="6247BE87" w14:textId="77777777" w:rsidR="009B3AF7" w:rsidRPr="00615CDB" w:rsidRDefault="009B3AF7" w:rsidP="00895A66">
            <w:pPr>
              <w:pStyle w:val="affb"/>
              <w:rPr>
                <w:lang w:eastAsia="ru-RU"/>
              </w:rPr>
            </w:pPr>
            <w:r>
              <w:rPr>
                <w:color w:val="000000"/>
                <w:szCs w:val="20"/>
              </w:rPr>
              <w:t>336,78</w:t>
            </w:r>
          </w:p>
        </w:tc>
        <w:tc>
          <w:tcPr>
            <w:tcW w:w="194" w:type="pct"/>
            <w:shd w:val="clear" w:color="auto" w:fill="auto"/>
            <w:vAlign w:val="center"/>
            <w:hideMark/>
          </w:tcPr>
          <w:p w14:paraId="75652CB6" w14:textId="77777777" w:rsidR="009B3AF7" w:rsidRPr="00615CDB" w:rsidRDefault="009B3AF7" w:rsidP="00895A66">
            <w:pPr>
              <w:pStyle w:val="affb"/>
              <w:rPr>
                <w:lang w:eastAsia="ru-RU"/>
              </w:rPr>
            </w:pPr>
            <w:r>
              <w:rPr>
                <w:color w:val="000000"/>
                <w:szCs w:val="20"/>
              </w:rPr>
              <w:t>336,78</w:t>
            </w:r>
          </w:p>
        </w:tc>
        <w:tc>
          <w:tcPr>
            <w:tcW w:w="194" w:type="pct"/>
            <w:shd w:val="clear" w:color="auto" w:fill="auto"/>
            <w:vAlign w:val="center"/>
            <w:hideMark/>
          </w:tcPr>
          <w:p w14:paraId="457142FE" w14:textId="77777777" w:rsidR="009B3AF7" w:rsidRPr="00615CDB" w:rsidRDefault="009B3AF7" w:rsidP="00895A66">
            <w:pPr>
              <w:pStyle w:val="affb"/>
              <w:rPr>
                <w:lang w:eastAsia="ru-RU"/>
              </w:rPr>
            </w:pPr>
            <w:r>
              <w:rPr>
                <w:color w:val="000000"/>
                <w:szCs w:val="20"/>
              </w:rPr>
              <w:t>336,78</w:t>
            </w:r>
          </w:p>
        </w:tc>
        <w:tc>
          <w:tcPr>
            <w:tcW w:w="193" w:type="pct"/>
            <w:shd w:val="clear" w:color="auto" w:fill="auto"/>
            <w:vAlign w:val="center"/>
            <w:hideMark/>
          </w:tcPr>
          <w:p w14:paraId="2523F44D" w14:textId="77777777" w:rsidR="009B3AF7" w:rsidRPr="00615CDB" w:rsidRDefault="009B3AF7" w:rsidP="00895A66">
            <w:pPr>
              <w:pStyle w:val="affb"/>
              <w:rPr>
                <w:lang w:eastAsia="ru-RU"/>
              </w:rPr>
            </w:pPr>
            <w:r>
              <w:rPr>
                <w:color w:val="000000"/>
                <w:szCs w:val="20"/>
              </w:rPr>
              <w:t>336,78</w:t>
            </w:r>
          </w:p>
        </w:tc>
      </w:tr>
      <w:tr w:rsidR="009B3AF7" w:rsidRPr="00615CDB" w14:paraId="53A7AE8E" w14:textId="77777777" w:rsidTr="00895A66">
        <w:trPr>
          <w:trHeight w:val="255"/>
        </w:trPr>
        <w:tc>
          <w:tcPr>
            <w:tcW w:w="851" w:type="pct"/>
            <w:shd w:val="clear" w:color="auto" w:fill="auto"/>
            <w:vAlign w:val="center"/>
            <w:hideMark/>
          </w:tcPr>
          <w:p w14:paraId="4C786907" w14:textId="77777777" w:rsidR="009B3AF7" w:rsidRPr="00615CDB" w:rsidRDefault="009B3AF7" w:rsidP="00895A66">
            <w:pPr>
              <w:pStyle w:val="affb"/>
              <w:jc w:val="left"/>
              <w:rPr>
                <w:lang w:eastAsia="ru-RU"/>
              </w:rPr>
            </w:pPr>
            <w:r w:rsidRPr="00615CDB">
              <w:rPr>
                <w:lang w:eastAsia="ru-RU"/>
              </w:rPr>
              <w:t>пар</w:t>
            </w:r>
          </w:p>
        </w:tc>
        <w:tc>
          <w:tcPr>
            <w:tcW w:w="360" w:type="pct"/>
            <w:shd w:val="clear" w:color="auto" w:fill="auto"/>
            <w:vAlign w:val="center"/>
            <w:hideMark/>
          </w:tcPr>
          <w:p w14:paraId="4262040A" w14:textId="77777777" w:rsidR="009B3AF7" w:rsidRPr="00615CDB" w:rsidRDefault="009B3AF7" w:rsidP="00895A66">
            <w:pPr>
              <w:pStyle w:val="affb"/>
              <w:rPr>
                <w:lang w:eastAsia="ru-RU"/>
              </w:rPr>
            </w:pPr>
            <w:r>
              <w:rPr>
                <w:color w:val="000000"/>
                <w:szCs w:val="20"/>
              </w:rPr>
              <w:t>17,70</w:t>
            </w:r>
          </w:p>
        </w:tc>
        <w:tc>
          <w:tcPr>
            <w:tcW w:w="214" w:type="pct"/>
            <w:shd w:val="clear" w:color="auto" w:fill="auto"/>
            <w:vAlign w:val="center"/>
            <w:hideMark/>
          </w:tcPr>
          <w:p w14:paraId="4541CCF3" w14:textId="77777777" w:rsidR="009B3AF7" w:rsidRPr="00615CDB" w:rsidRDefault="009B3AF7" w:rsidP="00895A66">
            <w:pPr>
              <w:pStyle w:val="affb"/>
              <w:rPr>
                <w:lang w:eastAsia="ru-RU"/>
              </w:rPr>
            </w:pPr>
            <w:r>
              <w:rPr>
                <w:color w:val="000000"/>
                <w:szCs w:val="20"/>
              </w:rPr>
              <w:t>17,70</w:t>
            </w:r>
          </w:p>
        </w:tc>
        <w:tc>
          <w:tcPr>
            <w:tcW w:w="237" w:type="pct"/>
            <w:shd w:val="clear" w:color="auto" w:fill="auto"/>
            <w:vAlign w:val="center"/>
            <w:hideMark/>
          </w:tcPr>
          <w:p w14:paraId="08604D8A" w14:textId="77777777" w:rsidR="009B3AF7" w:rsidRPr="00615CDB" w:rsidRDefault="009B3AF7" w:rsidP="00895A66">
            <w:pPr>
              <w:pStyle w:val="affb"/>
              <w:rPr>
                <w:lang w:eastAsia="ru-RU"/>
              </w:rPr>
            </w:pPr>
            <w:r>
              <w:rPr>
                <w:color w:val="000000"/>
                <w:szCs w:val="20"/>
              </w:rPr>
              <w:t>17,70</w:t>
            </w:r>
          </w:p>
        </w:tc>
        <w:tc>
          <w:tcPr>
            <w:tcW w:w="237" w:type="pct"/>
            <w:shd w:val="clear" w:color="auto" w:fill="auto"/>
            <w:vAlign w:val="center"/>
            <w:hideMark/>
          </w:tcPr>
          <w:p w14:paraId="718B50A4" w14:textId="77777777" w:rsidR="009B3AF7" w:rsidRPr="00615CDB" w:rsidRDefault="009B3AF7" w:rsidP="00895A66">
            <w:pPr>
              <w:pStyle w:val="affb"/>
              <w:rPr>
                <w:lang w:eastAsia="ru-RU"/>
              </w:rPr>
            </w:pPr>
            <w:r>
              <w:rPr>
                <w:color w:val="000000"/>
                <w:szCs w:val="20"/>
              </w:rPr>
              <w:t>17,70</w:t>
            </w:r>
          </w:p>
        </w:tc>
        <w:tc>
          <w:tcPr>
            <w:tcW w:w="210" w:type="pct"/>
            <w:shd w:val="clear" w:color="auto" w:fill="auto"/>
            <w:vAlign w:val="center"/>
            <w:hideMark/>
          </w:tcPr>
          <w:p w14:paraId="08A1958C" w14:textId="77777777" w:rsidR="009B3AF7" w:rsidRPr="00615CDB" w:rsidRDefault="009B3AF7" w:rsidP="00895A66">
            <w:pPr>
              <w:pStyle w:val="affb"/>
              <w:rPr>
                <w:lang w:eastAsia="ru-RU"/>
              </w:rPr>
            </w:pPr>
            <w:r>
              <w:rPr>
                <w:color w:val="000000"/>
                <w:szCs w:val="20"/>
              </w:rPr>
              <w:t>17,70</w:t>
            </w:r>
          </w:p>
        </w:tc>
        <w:tc>
          <w:tcPr>
            <w:tcW w:w="169" w:type="pct"/>
            <w:shd w:val="clear" w:color="auto" w:fill="auto"/>
            <w:vAlign w:val="center"/>
            <w:hideMark/>
          </w:tcPr>
          <w:p w14:paraId="39F2D9FA" w14:textId="77777777" w:rsidR="009B3AF7" w:rsidRPr="00615CDB" w:rsidRDefault="009B3AF7" w:rsidP="00895A66">
            <w:pPr>
              <w:pStyle w:val="affb"/>
              <w:rPr>
                <w:lang w:eastAsia="ru-RU"/>
              </w:rPr>
            </w:pPr>
            <w:r>
              <w:rPr>
                <w:color w:val="000000"/>
                <w:szCs w:val="20"/>
              </w:rPr>
              <w:t>17,70</w:t>
            </w:r>
          </w:p>
        </w:tc>
        <w:tc>
          <w:tcPr>
            <w:tcW w:w="169" w:type="pct"/>
            <w:shd w:val="clear" w:color="auto" w:fill="auto"/>
            <w:vAlign w:val="center"/>
            <w:hideMark/>
          </w:tcPr>
          <w:p w14:paraId="34A1158D" w14:textId="77777777" w:rsidR="009B3AF7" w:rsidRPr="00615CDB" w:rsidRDefault="009B3AF7" w:rsidP="00895A66">
            <w:pPr>
              <w:pStyle w:val="affb"/>
              <w:rPr>
                <w:lang w:eastAsia="ru-RU"/>
              </w:rPr>
            </w:pPr>
            <w:r>
              <w:rPr>
                <w:color w:val="000000"/>
                <w:szCs w:val="20"/>
              </w:rPr>
              <w:t>17,70</w:t>
            </w:r>
          </w:p>
        </w:tc>
        <w:tc>
          <w:tcPr>
            <w:tcW w:w="169" w:type="pct"/>
            <w:shd w:val="clear" w:color="auto" w:fill="auto"/>
            <w:vAlign w:val="center"/>
            <w:hideMark/>
          </w:tcPr>
          <w:p w14:paraId="22C491E0" w14:textId="77777777" w:rsidR="009B3AF7" w:rsidRPr="00615CDB" w:rsidRDefault="009B3AF7" w:rsidP="00895A66">
            <w:pPr>
              <w:pStyle w:val="affb"/>
              <w:rPr>
                <w:lang w:eastAsia="ru-RU"/>
              </w:rPr>
            </w:pPr>
            <w:r>
              <w:rPr>
                <w:color w:val="000000"/>
                <w:szCs w:val="20"/>
              </w:rPr>
              <w:t>17,70</w:t>
            </w:r>
          </w:p>
        </w:tc>
        <w:tc>
          <w:tcPr>
            <w:tcW w:w="201" w:type="pct"/>
            <w:shd w:val="clear" w:color="auto" w:fill="auto"/>
            <w:vAlign w:val="center"/>
            <w:hideMark/>
          </w:tcPr>
          <w:p w14:paraId="6A1CF512" w14:textId="77777777" w:rsidR="009B3AF7" w:rsidRPr="00615CDB" w:rsidRDefault="009B3AF7" w:rsidP="00895A66">
            <w:pPr>
              <w:pStyle w:val="affb"/>
              <w:rPr>
                <w:lang w:eastAsia="ru-RU"/>
              </w:rPr>
            </w:pPr>
            <w:r>
              <w:rPr>
                <w:color w:val="000000"/>
                <w:szCs w:val="20"/>
              </w:rPr>
              <w:t>17,70</w:t>
            </w:r>
          </w:p>
        </w:tc>
        <w:tc>
          <w:tcPr>
            <w:tcW w:w="177" w:type="pct"/>
            <w:shd w:val="clear" w:color="auto" w:fill="auto"/>
            <w:vAlign w:val="center"/>
            <w:hideMark/>
          </w:tcPr>
          <w:p w14:paraId="73F2A44E" w14:textId="77777777" w:rsidR="009B3AF7" w:rsidRPr="00615CDB" w:rsidRDefault="009B3AF7" w:rsidP="00895A66">
            <w:pPr>
              <w:pStyle w:val="affb"/>
              <w:rPr>
                <w:lang w:eastAsia="ru-RU"/>
              </w:rPr>
            </w:pPr>
            <w:r>
              <w:rPr>
                <w:color w:val="000000"/>
                <w:szCs w:val="20"/>
              </w:rPr>
              <w:t>17,70</w:t>
            </w:r>
          </w:p>
        </w:tc>
        <w:tc>
          <w:tcPr>
            <w:tcW w:w="169" w:type="pct"/>
            <w:shd w:val="clear" w:color="auto" w:fill="auto"/>
            <w:vAlign w:val="center"/>
            <w:hideMark/>
          </w:tcPr>
          <w:p w14:paraId="3E962C56" w14:textId="77777777" w:rsidR="009B3AF7" w:rsidRPr="00615CDB" w:rsidRDefault="009B3AF7" w:rsidP="00895A66">
            <w:pPr>
              <w:pStyle w:val="affb"/>
              <w:rPr>
                <w:lang w:eastAsia="ru-RU"/>
              </w:rPr>
            </w:pPr>
            <w:r>
              <w:rPr>
                <w:color w:val="000000"/>
                <w:szCs w:val="20"/>
              </w:rPr>
              <w:t>17,70</w:t>
            </w:r>
          </w:p>
        </w:tc>
        <w:tc>
          <w:tcPr>
            <w:tcW w:w="169" w:type="pct"/>
            <w:shd w:val="clear" w:color="auto" w:fill="auto"/>
            <w:vAlign w:val="center"/>
            <w:hideMark/>
          </w:tcPr>
          <w:p w14:paraId="222FBD94" w14:textId="77777777" w:rsidR="009B3AF7" w:rsidRPr="00615CDB" w:rsidRDefault="009B3AF7" w:rsidP="00895A66">
            <w:pPr>
              <w:pStyle w:val="affb"/>
              <w:rPr>
                <w:lang w:eastAsia="ru-RU"/>
              </w:rPr>
            </w:pPr>
            <w:r>
              <w:rPr>
                <w:color w:val="000000"/>
                <w:szCs w:val="20"/>
              </w:rPr>
              <w:t>17,70</w:t>
            </w:r>
          </w:p>
        </w:tc>
        <w:tc>
          <w:tcPr>
            <w:tcW w:w="169" w:type="pct"/>
            <w:shd w:val="clear" w:color="auto" w:fill="auto"/>
            <w:vAlign w:val="center"/>
            <w:hideMark/>
          </w:tcPr>
          <w:p w14:paraId="1C88A48B" w14:textId="77777777" w:rsidR="009B3AF7" w:rsidRPr="00615CDB" w:rsidRDefault="009B3AF7" w:rsidP="00895A66">
            <w:pPr>
              <w:pStyle w:val="affb"/>
              <w:rPr>
                <w:lang w:eastAsia="ru-RU"/>
              </w:rPr>
            </w:pPr>
            <w:r>
              <w:rPr>
                <w:color w:val="000000"/>
                <w:szCs w:val="20"/>
              </w:rPr>
              <w:t>17,70</w:t>
            </w:r>
          </w:p>
        </w:tc>
        <w:tc>
          <w:tcPr>
            <w:tcW w:w="169" w:type="pct"/>
            <w:shd w:val="clear" w:color="auto" w:fill="auto"/>
            <w:vAlign w:val="center"/>
            <w:hideMark/>
          </w:tcPr>
          <w:p w14:paraId="411D30CD" w14:textId="77777777" w:rsidR="009B3AF7" w:rsidRPr="00615CDB" w:rsidRDefault="009B3AF7" w:rsidP="00895A66">
            <w:pPr>
              <w:pStyle w:val="affb"/>
              <w:rPr>
                <w:lang w:eastAsia="ru-RU"/>
              </w:rPr>
            </w:pPr>
            <w:r>
              <w:rPr>
                <w:color w:val="000000"/>
                <w:szCs w:val="20"/>
              </w:rPr>
              <w:t>17,70</w:t>
            </w:r>
          </w:p>
        </w:tc>
        <w:tc>
          <w:tcPr>
            <w:tcW w:w="169" w:type="pct"/>
            <w:shd w:val="clear" w:color="auto" w:fill="auto"/>
            <w:vAlign w:val="center"/>
            <w:hideMark/>
          </w:tcPr>
          <w:p w14:paraId="17E60D2E" w14:textId="77777777" w:rsidR="009B3AF7" w:rsidRPr="00615CDB" w:rsidRDefault="009B3AF7" w:rsidP="00895A66">
            <w:pPr>
              <w:pStyle w:val="affb"/>
              <w:rPr>
                <w:lang w:eastAsia="ru-RU"/>
              </w:rPr>
            </w:pPr>
            <w:r>
              <w:rPr>
                <w:color w:val="000000"/>
                <w:szCs w:val="20"/>
              </w:rPr>
              <w:t>17,70</w:t>
            </w:r>
          </w:p>
        </w:tc>
        <w:tc>
          <w:tcPr>
            <w:tcW w:w="193" w:type="pct"/>
            <w:shd w:val="clear" w:color="auto" w:fill="auto"/>
            <w:vAlign w:val="center"/>
            <w:hideMark/>
          </w:tcPr>
          <w:p w14:paraId="6F9455FB" w14:textId="77777777" w:rsidR="009B3AF7" w:rsidRPr="00615CDB" w:rsidRDefault="009B3AF7" w:rsidP="00895A66">
            <w:pPr>
              <w:pStyle w:val="affb"/>
              <w:rPr>
                <w:lang w:eastAsia="ru-RU"/>
              </w:rPr>
            </w:pPr>
            <w:r>
              <w:rPr>
                <w:color w:val="000000"/>
                <w:szCs w:val="20"/>
              </w:rPr>
              <w:t>17,70</w:t>
            </w:r>
          </w:p>
        </w:tc>
        <w:tc>
          <w:tcPr>
            <w:tcW w:w="193" w:type="pct"/>
            <w:shd w:val="clear" w:color="auto" w:fill="auto"/>
            <w:vAlign w:val="center"/>
            <w:hideMark/>
          </w:tcPr>
          <w:p w14:paraId="28B367D6" w14:textId="77777777" w:rsidR="009B3AF7" w:rsidRPr="00615CDB" w:rsidRDefault="009B3AF7" w:rsidP="00895A66">
            <w:pPr>
              <w:pStyle w:val="affb"/>
              <w:rPr>
                <w:lang w:eastAsia="ru-RU"/>
              </w:rPr>
            </w:pPr>
            <w:r>
              <w:rPr>
                <w:color w:val="000000"/>
                <w:szCs w:val="20"/>
              </w:rPr>
              <w:t>17,70</w:t>
            </w:r>
          </w:p>
        </w:tc>
        <w:tc>
          <w:tcPr>
            <w:tcW w:w="194" w:type="pct"/>
            <w:shd w:val="clear" w:color="auto" w:fill="auto"/>
            <w:vAlign w:val="center"/>
            <w:hideMark/>
          </w:tcPr>
          <w:p w14:paraId="05A334B8" w14:textId="77777777" w:rsidR="009B3AF7" w:rsidRPr="00615CDB" w:rsidRDefault="009B3AF7" w:rsidP="00895A66">
            <w:pPr>
              <w:pStyle w:val="affb"/>
              <w:rPr>
                <w:lang w:eastAsia="ru-RU"/>
              </w:rPr>
            </w:pPr>
            <w:r>
              <w:rPr>
                <w:color w:val="000000"/>
                <w:szCs w:val="20"/>
              </w:rPr>
              <w:t>17,70</w:t>
            </w:r>
          </w:p>
        </w:tc>
        <w:tc>
          <w:tcPr>
            <w:tcW w:w="194" w:type="pct"/>
            <w:shd w:val="clear" w:color="auto" w:fill="auto"/>
            <w:vAlign w:val="center"/>
            <w:hideMark/>
          </w:tcPr>
          <w:p w14:paraId="612A1E41" w14:textId="77777777" w:rsidR="009B3AF7" w:rsidRPr="00615CDB" w:rsidRDefault="009B3AF7" w:rsidP="00895A66">
            <w:pPr>
              <w:pStyle w:val="affb"/>
              <w:rPr>
                <w:lang w:eastAsia="ru-RU"/>
              </w:rPr>
            </w:pPr>
            <w:r>
              <w:rPr>
                <w:color w:val="000000"/>
                <w:szCs w:val="20"/>
              </w:rPr>
              <w:t>17,70</w:t>
            </w:r>
          </w:p>
        </w:tc>
        <w:tc>
          <w:tcPr>
            <w:tcW w:w="194" w:type="pct"/>
            <w:shd w:val="clear" w:color="auto" w:fill="auto"/>
            <w:vAlign w:val="center"/>
            <w:hideMark/>
          </w:tcPr>
          <w:p w14:paraId="27D79249" w14:textId="77777777" w:rsidR="009B3AF7" w:rsidRPr="00615CDB" w:rsidRDefault="009B3AF7" w:rsidP="00895A66">
            <w:pPr>
              <w:pStyle w:val="affb"/>
              <w:rPr>
                <w:lang w:eastAsia="ru-RU"/>
              </w:rPr>
            </w:pPr>
            <w:r>
              <w:rPr>
                <w:color w:val="000000"/>
                <w:szCs w:val="20"/>
              </w:rPr>
              <w:t>17,70</w:t>
            </w:r>
          </w:p>
        </w:tc>
        <w:tc>
          <w:tcPr>
            <w:tcW w:w="193" w:type="pct"/>
            <w:shd w:val="clear" w:color="auto" w:fill="auto"/>
            <w:vAlign w:val="center"/>
            <w:hideMark/>
          </w:tcPr>
          <w:p w14:paraId="1413B8DD" w14:textId="77777777" w:rsidR="009B3AF7" w:rsidRPr="00615CDB" w:rsidRDefault="009B3AF7" w:rsidP="00895A66">
            <w:pPr>
              <w:pStyle w:val="affb"/>
              <w:rPr>
                <w:lang w:eastAsia="ru-RU"/>
              </w:rPr>
            </w:pPr>
            <w:r>
              <w:rPr>
                <w:color w:val="000000"/>
                <w:szCs w:val="20"/>
              </w:rPr>
              <w:t>17,70</w:t>
            </w:r>
          </w:p>
        </w:tc>
      </w:tr>
      <w:tr w:rsidR="009B3AF7" w:rsidRPr="00615CDB" w14:paraId="33F5072F" w14:textId="77777777" w:rsidTr="00895A66">
        <w:trPr>
          <w:trHeight w:val="255"/>
        </w:trPr>
        <w:tc>
          <w:tcPr>
            <w:tcW w:w="851" w:type="pct"/>
            <w:shd w:val="clear" w:color="auto" w:fill="auto"/>
            <w:vAlign w:val="center"/>
            <w:hideMark/>
          </w:tcPr>
          <w:p w14:paraId="62E0673C" w14:textId="77777777" w:rsidR="009B3AF7" w:rsidRPr="00615CDB" w:rsidRDefault="009B3AF7" w:rsidP="00895A66">
            <w:pPr>
              <w:pStyle w:val="affb"/>
              <w:jc w:val="left"/>
              <w:rPr>
                <w:lang w:eastAsia="ru-RU"/>
              </w:rPr>
            </w:pPr>
            <w:r w:rsidRPr="00615CDB">
              <w:rPr>
                <w:lang w:eastAsia="ru-RU"/>
              </w:rPr>
              <w:t>сетевая вода</w:t>
            </w:r>
          </w:p>
        </w:tc>
        <w:tc>
          <w:tcPr>
            <w:tcW w:w="360" w:type="pct"/>
            <w:shd w:val="clear" w:color="auto" w:fill="auto"/>
            <w:vAlign w:val="center"/>
            <w:hideMark/>
          </w:tcPr>
          <w:p w14:paraId="55E546FB" w14:textId="77777777" w:rsidR="009B3AF7" w:rsidRPr="00615CDB" w:rsidRDefault="009B3AF7" w:rsidP="00895A66">
            <w:pPr>
              <w:pStyle w:val="affb"/>
              <w:rPr>
                <w:lang w:eastAsia="ru-RU"/>
              </w:rPr>
            </w:pPr>
            <w:r>
              <w:rPr>
                <w:color w:val="000000"/>
                <w:szCs w:val="20"/>
              </w:rPr>
              <w:t>305,52</w:t>
            </w:r>
          </w:p>
        </w:tc>
        <w:tc>
          <w:tcPr>
            <w:tcW w:w="214" w:type="pct"/>
            <w:shd w:val="clear" w:color="auto" w:fill="auto"/>
            <w:vAlign w:val="center"/>
            <w:hideMark/>
          </w:tcPr>
          <w:p w14:paraId="57E0F162" w14:textId="77777777" w:rsidR="009B3AF7" w:rsidRPr="00615CDB" w:rsidRDefault="009B3AF7" w:rsidP="00895A66">
            <w:pPr>
              <w:pStyle w:val="affb"/>
              <w:rPr>
                <w:lang w:eastAsia="ru-RU"/>
              </w:rPr>
            </w:pPr>
            <w:r>
              <w:rPr>
                <w:color w:val="000000"/>
                <w:szCs w:val="20"/>
              </w:rPr>
              <w:t>314,83</w:t>
            </w:r>
          </w:p>
        </w:tc>
        <w:tc>
          <w:tcPr>
            <w:tcW w:w="237" w:type="pct"/>
            <w:shd w:val="clear" w:color="auto" w:fill="auto"/>
            <w:vAlign w:val="center"/>
            <w:hideMark/>
          </w:tcPr>
          <w:p w14:paraId="6B993383" w14:textId="77777777" w:rsidR="009B3AF7" w:rsidRPr="00615CDB" w:rsidRDefault="009B3AF7" w:rsidP="00895A66">
            <w:pPr>
              <w:pStyle w:val="affb"/>
              <w:rPr>
                <w:lang w:eastAsia="ru-RU"/>
              </w:rPr>
            </w:pPr>
            <w:r>
              <w:rPr>
                <w:color w:val="000000"/>
                <w:szCs w:val="20"/>
              </w:rPr>
              <w:t>317,99</w:t>
            </w:r>
          </w:p>
        </w:tc>
        <w:tc>
          <w:tcPr>
            <w:tcW w:w="237" w:type="pct"/>
            <w:shd w:val="clear" w:color="auto" w:fill="auto"/>
            <w:vAlign w:val="center"/>
            <w:hideMark/>
          </w:tcPr>
          <w:p w14:paraId="6F5A0C8B" w14:textId="77777777" w:rsidR="009B3AF7" w:rsidRPr="00615CDB" w:rsidRDefault="009B3AF7" w:rsidP="00895A66">
            <w:pPr>
              <w:pStyle w:val="affb"/>
              <w:rPr>
                <w:lang w:eastAsia="ru-RU"/>
              </w:rPr>
            </w:pPr>
            <w:r>
              <w:rPr>
                <w:color w:val="000000"/>
                <w:szCs w:val="20"/>
              </w:rPr>
              <w:t>318,83</w:t>
            </w:r>
          </w:p>
        </w:tc>
        <w:tc>
          <w:tcPr>
            <w:tcW w:w="210" w:type="pct"/>
            <w:shd w:val="clear" w:color="auto" w:fill="auto"/>
            <w:vAlign w:val="center"/>
            <w:hideMark/>
          </w:tcPr>
          <w:p w14:paraId="6CA01652" w14:textId="77777777" w:rsidR="009B3AF7" w:rsidRPr="00615CDB" w:rsidRDefault="009B3AF7" w:rsidP="00895A66">
            <w:pPr>
              <w:pStyle w:val="affb"/>
              <w:rPr>
                <w:lang w:eastAsia="ru-RU"/>
              </w:rPr>
            </w:pPr>
            <w:r>
              <w:rPr>
                <w:color w:val="000000"/>
                <w:szCs w:val="20"/>
              </w:rPr>
              <w:t>320,52</w:t>
            </w:r>
          </w:p>
        </w:tc>
        <w:tc>
          <w:tcPr>
            <w:tcW w:w="169" w:type="pct"/>
            <w:shd w:val="clear" w:color="auto" w:fill="auto"/>
            <w:vAlign w:val="center"/>
            <w:hideMark/>
          </w:tcPr>
          <w:p w14:paraId="5485424C" w14:textId="77777777" w:rsidR="009B3AF7" w:rsidRPr="00615CDB" w:rsidRDefault="009B3AF7" w:rsidP="00895A66">
            <w:pPr>
              <w:pStyle w:val="affb"/>
              <w:rPr>
                <w:lang w:eastAsia="ru-RU"/>
              </w:rPr>
            </w:pPr>
            <w:r>
              <w:rPr>
                <w:color w:val="000000"/>
                <w:szCs w:val="20"/>
              </w:rPr>
              <w:t>318,97</w:t>
            </w:r>
          </w:p>
        </w:tc>
        <w:tc>
          <w:tcPr>
            <w:tcW w:w="169" w:type="pct"/>
            <w:shd w:val="clear" w:color="auto" w:fill="auto"/>
            <w:vAlign w:val="center"/>
            <w:hideMark/>
          </w:tcPr>
          <w:p w14:paraId="174D36DA" w14:textId="77777777" w:rsidR="009B3AF7" w:rsidRPr="00615CDB" w:rsidRDefault="009B3AF7" w:rsidP="00895A66">
            <w:pPr>
              <w:pStyle w:val="affb"/>
              <w:rPr>
                <w:lang w:eastAsia="ru-RU"/>
              </w:rPr>
            </w:pPr>
            <w:r>
              <w:rPr>
                <w:color w:val="000000"/>
                <w:szCs w:val="20"/>
              </w:rPr>
              <w:t>323,12</w:t>
            </w:r>
          </w:p>
        </w:tc>
        <w:tc>
          <w:tcPr>
            <w:tcW w:w="169" w:type="pct"/>
            <w:shd w:val="clear" w:color="auto" w:fill="auto"/>
            <w:vAlign w:val="center"/>
            <w:hideMark/>
          </w:tcPr>
          <w:p w14:paraId="083E097D" w14:textId="77777777" w:rsidR="009B3AF7" w:rsidRPr="00615CDB" w:rsidRDefault="009B3AF7" w:rsidP="00895A66">
            <w:pPr>
              <w:pStyle w:val="affb"/>
              <w:rPr>
                <w:lang w:eastAsia="ru-RU"/>
              </w:rPr>
            </w:pPr>
            <w:r>
              <w:rPr>
                <w:color w:val="000000"/>
                <w:szCs w:val="20"/>
              </w:rPr>
              <w:t>323,12</w:t>
            </w:r>
          </w:p>
        </w:tc>
        <w:tc>
          <w:tcPr>
            <w:tcW w:w="201" w:type="pct"/>
            <w:shd w:val="clear" w:color="auto" w:fill="auto"/>
            <w:vAlign w:val="center"/>
            <w:hideMark/>
          </w:tcPr>
          <w:p w14:paraId="4EFEAE0A" w14:textId="77777777" w:rsidR="009B3AF7" w:rsidRPr="00615CDB" w:rsidRDefault="009B3AF7" w:rsidP="00895A66">
            <w:pPr>
              <w:pStyle w:val="affb"/>
              <w:rPr>
                <w:lang w:eastAsia="ru-RU"/>
              </w:rPr>
            </w:pPr>
            <w:r>
              <w:rPr>
                <w:color w:val="000000"/>
                <w:szCs w:val="20"/>
              </w:rPr>
              <w:t>323,12</w:t>
            </w:r>
          </w:p>
        </w:tc>
        <w:tc>
          <w:tcPr>
            <w:tcW w:w="177" w:type="pct"/>
            <w:shd w:val="clear" w:color="auto" w:fill="auto"/>
            <w:vAlign w:val="center"/>
            <w:hideMark/>
          </w:tcPr>
          <w:p w14:paraId="1B67A73A" w14:textId="77777777" w:rsidR="009B3AF7" w:rsidRPr="00615CDB" w:rsidRDefault="009B3AF7" w:rsidP="00895A66">
            <w:pPr>
              <w:pStyle w:val="affb"/>
              <w:rPr>
                <w:lang w:eastAsia="ru-RU"/>
              </w:rPr>
            </w:pPr>
            <w:r>
              <w:rPr>
                <w:color w:val="000000"/>
                <w:szCs w:val="20"/>
              </w:rPr>
              <w:t>323,12</w:t>
            </w:r>
          </w:p>
        </w:tc>
        <w:tc>
          <w:tcPr>
            <w:tcW w:w="169" w:type="pct"/>
            <w:shd w:val="clear" w:color="auto" w:fill="auto"/>
            <w:vAlign w:val="center"/>
            <w:hideMark/>
          </w:tcPr>
          <w:p w14:paraId="72871DA1" w14:textId="77777777" w:rsidR="009B3AF7" w:rsidRPr="00615CDB" w:rsidRDefault="009B3AF7" w:rsidP="00895A66">
            <w:pPr>
              <w:pStyle w:val="affb"/>
              <w:rPr>
                <w:lang w:eastAsia="ru-RU"/>
              </w:rPr>
            </w:pPr>
            <w:r>
              <w:rPr>
                <w:color w:val="000000"/>
                <w:szCs w:val="20"/>
              </w:rPr>
              <w:t>323,12</w:t>
            </w:r>
          </w:p>
        </w:tc>
        <w:tc>
          <w:tcPr>
            <w:tcW w:w="169" w:type="pct"/>
            <w:shd w:val="clear" w:color="auto" w:fill="auto"/>
            <w:vAlign w:val="center"/>
            <w:hideMark/>
          </w:tcPr>
          <w:p w14:paraId="4488A738" w14:textId="77777777" w:rsidR="009B3AF7" w:rsidRPr="00615CDB" w:rsidRDefault="009B3AF7" w:rsidP="00895A66">
            <w:pPr>
              <w:pStyle w:val="affb"/>
              <w:rPr>
                <w:lang w:eastAsia="ru-RU"/>
              </w:rPr>
            </w:pPr>
            <w:r>
              <w:rPr>
                <w:color w:val="000000"/>
                <w:szCs w:val="20"/>
              </w:rPr>
              <w:t>323,12</w:t>
            </w:r>
          </w:p>
        </w:tc>
        <w:tc>
          <w:tcPr>
            <w:tcW w:w="169" w:type="pct"/>
            <w:shd w:val="clear" w:color="auto" w:fill="auto"/>
            <w:vAlign w:val="center"/>
            <w:hideMark/>
          </w:tcPr>
          <w:p w14:paraId="4983E164" w14:textId="77777777" w:rsidR="009B3AF7" w:rsidRPr="00615CDB" w:rsidRDefault="009B3AF7" w:rsidP="00895A66">
            <w:pPr>
              <w:pStyle w:val="affb"/>
              <w:rPr>
                <w:lang w:eastAsia="ru-RU"/>
              </w:rPr>
            </w:pPr>
            <w:r>
              <w:rPr>
                <w:color w:val="000000"/>
                <w:szCs w:val="20"/>
              </w:rPr>
              <w:t>323,12</w:t>
            </w:r>
          </w:p>
        </w:tc>
        <w:tc>
          <w:tcPr>
            <w:tcW w:w="169" w:type="pct"/>
            <w:shd w:val="clear" w:color="auto" w:fill="auto"/>
            <w:vAlign w:val="center"/>
            <w:hideMark/>
          </w:tcPr>
          <w:p w14:paraId="636A8F32" w14:textId="77777777" w:rsidR="009B3AF7" w:rsidRPr="00615CDB" w:rsidRDefault="009B3AF7" w:rsidP="00895A66">
            <w:pPr>
              <w:pStyle w:val="affb"/>
              <w:rPr>
                <w:lang w:eastAsia="ru-RU"/>
              </w:rPr>
            </w:pPr>
            <w:r>
              <w:rPr>
                <w:color w:val="000000"/>
                <w:szCs w:val="20"/>
              </w:rPr>
              <w:t>323,12</w:t>
            </w:r>
          </w:p>
        </w:tc>
        <w:tc>
          <w:tcPr>
            <w:tcW w:w="169" w:type="pct"/>
            <w:shd w:val="clear" w:color="auto" w:fill="auto"/>
            <w:vAlign w:val="center"/>
            <w:hideMark/>
          </w:tcPr>
          <w:p w14:paraId="0A045127" w14:textId="77777777" w:rsidR="009B3AF7" w:rsidRPr="00615CDB" w:rsidRDefault="009B3AF7" w:rsidP="00895A66">
            <w:pPr>
              <w:pStyle w:val="affb"/>
              <w:rPr>
                <w:lang w:eastAsia="ru-RU"/>
              </w:rPr>
            </w:pPr>
            <w:r>
              <w:rPr>
                <w:color w:val="000000"/>
                <w:szCs w:val="20"/>
              </w:rPr>
              <w:t>323,12</w:t>
            </w:r>
          </w:p>
        </w:tc>
        <w:tc>
          <w:tcPr>
            <w:tcW w:w="193" w:type="pct"/>
            <w:shd w:val="clear" w:color="auto" w:fill="auto"/>
            <w:vAlign w:val="center"/>
            <w:hideMark/>
          </w:tcPr>
          <w:p w14:paraId="62A9EC6E" w14:textId="77777777" w:rsidR="009B3AF7" w:rsidRPr="00615CDB" w:rsidRDefault="009B3AF7" w:rsidP="00895A66">
            <w:pPr>
              <w:pStyle w:val="affb"/>
              <w:rPr>
                <w:lang w:eastAsia="ru-RU"/>
              </w:rPr>
            </w:pPr>
            <w:r>
              <w:rPr>
                <w:color w:val="000000"/>
                <w:szCs w:val="20"/>
              </w:rPr>
              <w:t>323,12</w:t>
            </w:r>
          </w:p>
        </w:tc>
        <w:tc>
          <w:tcPr>
            <w:tcW w:w="193" w:type="pct"/>
            <w:shd w:val="clear" w:color="auto" w:fill="auto"/>
            <w:vAlign w:val="center"/>
            <w:hideMark/>
          </w:tcPr>
          <w:p w14:paraId="2BE018B2" w14:textId="77777777" w:rsidR="009B3AF7" w:rsidRPr="00615CDB" w:rsidRDefault="009B3AF7" w:rsidP="00895A66">
            <w:pPr>
              <w:pStyle w:val="affb"/>
              <w:rPr>
                <w:lang w:eastAsia="ru-RU"/>
              </w:rPr>
            </w:pPr>
            <w:r>
              <w:rPr>
                <w:color w:val="000000"/>
                <w:szCs w:val="20"/>
              </w:rPr>
              <w:t>319,08</w:t>
            </w:r>
          </w:p>
        </w:tc>
        <w:tc>
          <w:tcPr>
            <w:tcW w:w="194" w:type="pct"/>
            <w:shd w:val="clear" w:color="auto" w:fill="auto"/>
            <w:vAlign w:val="center"/>
            <w:hideMark/>
          </w:tcPr>
          <w:p w14:paraId="4F202B3F" w14:textId="77777777" w:rsidR="009B3AF7" w:rsidRPr="00615CDB" w:rsidRDefault="009B3AF7" w:rsidP="00895A66">
            <w:pPr>
              <w:pStyle w:val="affb"/>
              <w:rPr>
                <w:lang w:eastAsia="ru-RU"/>
              </w:rPr>
            </w:pPr>
            <w:r>
              <w:rPr>
                <w:color w:val="000000"/>
                <w:szCs w:val="20"/>
              </w:rPr>
              <w:t>319,08</w:t>
            </w:r>
          </w:p>
        </w:tc>
        <w:tc>
          <w:tcPr>
            <w:tcW w:w="194" w:type="pct"/>
            <w:shd w:val="clear" w:color="auto" w:fill="auto"/>
            <w:vAlign w:val="center"/>
            <w:hideMark/>
          </w:tcPr>
          <w:p w14:paraId="2027EDC6" w14:textId="77777777" w:rsidR="009B3AF7" w:rsidRPr="00615CDB" w:rsidRDefault="009B3AF7" w:rsidP="00895A66">
            <w:pPr>
              <w:pStyle w:val="affb"/>
              <w:rPr>
                <w:lang w:eastAsia="ru-RU"/>
              </w:rPr>
            </w:pPr>
            <w:r>
              <w:rPr>
                <w:color w:val="000000"/>
                <w:szCs w:val="20"/>
              </w:rPr>
              <w:t>319,08</w:t>
            </w:r>
          </w:p>
        </w:tc>
        <w:tc>
          <w:tcPr>
            <w:tcW w:w="194" w:type="pct"/>
            <w:shd w:val="clear" w:color="auto" w:fill="auto"/>
            <w:vAlign w:val="center"/>
            <w:hideMark/>
          </w:tcPr>
          <w:p w14:paraId="36D98F42" w14:textId="77777777" w:rsidR="009B3AF7" w:rsidRPr="00615CDB" w:rsidRDefault="009B3AF7" w:rsidP="00895A66">
            <w:pPr>
              <w:pStyle w:val="affb"/>
              <w:rPr>
                <w:lang w:eastAsia="ru-RU"/>
              </w:rPr>
            </w:pPr>
            <w:r>
              <w:rPr>
                <w:color w:val="000000"/>
                <w:szCs w:val="20"/>
              </w:rPr>
              <w:t>319,08</w:t>
            </w:r>
          </w:p>
        </w:tc>
        <w:tc>
          <w:tcPr>
            <w:tcW w:w="193" w:type="pct"/>
            <w:shd w:val="clear" w:color="auto" w:fill="auto"/>
            <w:vAlign w:val="center"/>
            <w:hideMark/>
          </w:tcPr>
          <w:p w14:paraId="5359B802" w14:textId="77777777" w:rsidR="009B3AF7" w:rsidRPr="00615CDB" w:rsidRDefault="009B3AF7" w:rsidP="00895A66">
            <w:pPr>
              <w:pStyle w:val="affb"/>
              <w:rPr>
                <w:lang w:eastAsia="ru-RU"/>
              </w:rPr>
            </w:pPr>
            <w:r>
              <w:rPr>
                <w:color w:val="000000"/>
                <w:szCs w:val="20"/>
              </w:rPr>
              <w:t>319,08</w:t>
            </w:r>
          </w:p>
        </w:tc>
      </w:tr>
      <w:tr w:rsidR="009B3AF7" w:rsidRPr="00615CDB" w14:paraId="69E167CB" w14:textId="77777777" w:rsidTr="00895A66">
        <w:trPr>
          <w:trHeight w:val="255"/>
        </w:trPr>
        <w:tc>
          <w:tcPr>
            <w:tcW w:w="851" w:type="pct"/>
            <w:shd w:val="clear" w:color="auto" w:fill="auto"/>
            <w:vAlign w:val="center"/>
            <w:hideMark/>
          </w:tcPr>
          <w:p w14:paraId="5A216379" w14:textId="77777777" w:rsidR="009B3AF7" w:rsidRPr="00615CDB" w:rsidRDefault="009B3AF7" w:rsidP="00895A66">
            <w:pPr>
              <w:pStyle w:val="affb"/>
              <w:jc w:val="left"/>
              <w:rPr>
                <w:lang w:eastAsia="ru-RU"/>
              </w:rPr>
            </w:pPr>
            <w:r w:rsidRPr="00615CDB">
              <w:rPr>
                <w:lang w:eastAsia="ru-RU"/>
              </w:rPr>
              <w:t>Потери тепловой энергии в сетях</w:t>
            </w:r>
          </w:p>
        </w:tc>
        <w:tc>
          <w:tcPr>
            <w:tcW w:w="360" w:type="pct"/>
            <w:shd w:val="clear" w:color="auto" w:fill="auto"/>
            <w:vAlign w:val="center"/>
            <w:hideMark/>
          </w:tcPr>
          <w:p w14:paraId="4DF20B26" w14:textId="77777777" w:rsidR="009B3AF7" w:rsidRPr="00615CDB" w:rsidRDefault="009B3AF7" w:rsidP="00895A66">
            <w:pPr>
              <w:pStyle w:val="affb"/>
              <w:rPr>
                <w:lang w:eastAsia="ru-RU"/>
              </w:rPr>
            </w:pPr>
            <w:r>
              <w:rPr>
                <w:color w:val="000000"/>
                <w:szCs w:val="20"/>
              </w:rPr>
              <w:t>9,47</w:t>
            </w:r>
          </w:p>
        </w:tc>
        <w:tc>
          <w:tcPr>
            <w:tcW w:w="214" w:type="pct"/>
            <w:shd w:val="clear" w:color="auto" w:fill="auto"/>
            <w:vAlign w:val="center"/>
            <w:hideMark/>
          </w:tcPr>
          <w:p w14:paraId="59A283C0" w14:textId="77777777" w:rsidR="009B3AF7" w:rsidRPr="00615CDB" w:rsidRDefault="009B3AF7" w:rsidP="00895A66">
            <w:pPr>
              <w:pStyle w:val="affb"/>
              <w:rPr>
                <w:lang w:eastAsia="ru-RU"/>
              </w:rPr>
            </w:pPr>
            <w:r>
              <w:rPr>
                <w:color w:val="000000"/>
                <w:szCs w:val="20"/>
              </w:rPr>
              <w:t>9,47</w:t>
            </w:r>
          </w:p>
        </w:tc>
        <w:tc>
          <w:tcPr>
            <w:tcW w:w="237" w:type="pct"/>
            <w:shd w:val="clear" w:color="auto" w:fill="auto"/>
            <w:vAlign w:val="center"/>
            <w:hideMark/>
          </w:tcPr>
          <w:p w14:paraId="4AA53983" w14:textId="77777777" w:rsidR="009B3AF7" w:rsidRPr="00615CDB" w:rsidRDefault="009B3AF7" w:rsidP="00895A66">
            <w:pPr>
              <w:pStyle w:val="affb"/>
              <w:rPr>
                <w:lang w:eastAsia="ru-RU"/>
              </w:rPr>
            </w:pPr>
            <w:r>
              <w:rPr>
                <w:color w:val="000000"/>
                <w:szCs w:val="20"/>
              </w:rPr>
              <w:t>9,52</w:t>
            </w:r>
          </w:p>
        </w:tc>
        <w:tc>
          <w:tcPr>
            <w:tcW w:w="237" w:type="pct"/>
            <w:shd w:val="clear" w:color="auto" w:fill="auto"/>
            <w:vAlign w:val="center"/>
            <w:hideMark/>
          </w:tcPr>
          <w:p w14:paraId="3F9C2B7C" w14:textId="77777777" w:rsidR="009B3AF7" w:rsidRPr="00615CDB" w:rsidRDefault="009B3AF7" w:rsidP="00895A66">
            <w:pPr>
              <w:pStyle w:val="affb"/>
              <w:rPr>
                <w:lang w:eastAsia="ru-RU"/>
              </w:rPr>
            </w:pPr>
            <w:r>
              <w:rPr>
                <w:color w:val="000000"/>
                <w:szCs w:val="20"/>
              </w:rPr>
              <w:t>9,54</w:t>
            </w:r>
          </w:p>
        </w:tc>
        <w:tc>
          <w:tcPr>
            <w:tcW w:w="210" w:type="pct"/>
            <w:shd w:val="clear" w:color="auto" w:fill="auto"/>
            <w:vAlign w:val="center"/>
            <w:hideMark/>
          </w:tcPr>
          <w:p w14:paraId="653D062B" w14:textId="77777777" w:rsidR="009B3AF7" w:rsidRPr="00615CDB" w:rsidRDefault="009B3AF7" w:rsidP="00895A66">
            <w:pPr>
              <w:pStyle w:val="affb"/>
              <w:rPr>
                <w:lang w:eastAsia="ru-RU"/>
              </w:rPr>
            </w:pPr>
            <w:r>
              <w:rPr>
                <w:color w:val="000000"/>
                <w:szCs w:val="20"/>
              </w:rPr>
              <w:t>8,56</w:t>
            </w:r>
          </w:p>
        </w:tc>
        <w:tc>
          <w:tcPr>
            <w:tcW w:w="169" w:type="pct"/>
            <w:shd w:val="clear" w:color="auto" w:fill="auto"/>
            <w:vAlign w:val="center"/>
            <w:hideMark/>
          </w:tcPr>
          <w:p w14:paraId="71227C74" w14:textId="77777777" w:rsidR="009B3AF7" w:rsidRPr="00615CDB" w:rsidRDefault="009B3AF7" w:rsidP="00895A66">
            <w:pPr>
              <w:pStyle w:val="affb"/>
              <w:rPr>
                <w:lang w:eastAsia="ru-RU"/>
              </w:rPr>
            </w:pPr>
            <w:r>
              <w:rPr>
                <w:color w:val="000000"/>
                <w:szCs w:val="20"/>
              </w:rPr>
              <w:t>7,54</w:t>
            </w:r>
          </w:p>
        </w:tc>
        <w:tc>
          <w:tcPr>
            <w:tcW w:w="169" w:type="pct"/>
            <w:shd w:val="clear" w:color="auto" w:fill="auto"/>
            <w:vAlign w:val="center"/>
            <w:hideMark/>
          </w:tcPr>
          <w:p w14:paraId="530D705D" w14:textId="77777777" w:rsidR="009B3AF7" w:rsidRPr="00615CDB" w:rsidRDefault="009B3AF7" w:rsidP="00895A66">
            <w:pPr>
              <w:pStyle w:val="affb"/>
              <w:rPr>
                <w:lang w:eastAsia="ru-RU"/>
              </w:rPr>
            </w:pPr>
            <w:r>
              <w:rPr>
                <w:color w:val="000000"/>
                <w:szCs w:val="20"/>
              </w:rPr>
              <w:t>6,61</w:t>
            </w:r>
          </w:p>
        </w:tc>
        <w:tc>
          <w:tcPr>
            <w:tcW w:w="169" w:type="pct"/>
            <w:shd w:val="clear" w:color="auto" w:fill="auto"/>
            <w:vAlign w:val="center"/>
            <w:hideMark/>
          </w:tcPr>
          <w:p w14:paraId="459C944C" w14:textId="77777777" w:rsidR="009B3AF7" w:rsidRPr="00615CDB" w:rsidRDefault="009B3AF7" w:rsidP="00895A66">
            <w:pPr>
              <w:pStyle w:val="affb"/>
              <w:rPr>
                <w:lang w:eastAsia="ru-RU"/>
              </w:rPr>
            </w:pPr>
            <w:r>
              <w:rPr>
                <w:color w:val="000000"/>
                <w:szCs w:val="20"/>
              </w:rPr>
              <w:t>5,61</w:t>
            </w:r>
          </w:p>
        </w:tc>
        <w:tc>
          <w:tcPr>
            <w:tcW w:w="201" w:type="pct"/>
            <w:shd w:val="clear" w:color="auto" w:fill="auto"/>
            <w:vAlign w:val="center"/>
            <w:hideMark/>
          </w:tcPr>
          <w:p w14:paraId="22F212C2" w14:textId="77777777" w:rsidR="009B3AF7" w:rsidRPr="00615CDB" w:rsidRDefault="009B3AF7" w:rsidP="00895A66">
            <w:pPr>
              <w:pStyle w:val="affb"/>
              <w:rPr>
                <w:lang w:eastAsia="ru-RU"/>
              </w:rPr>
            </w:pPr>
            <w:r>
              <w:rPr>
                <w:color w:val="000000"/>
                <w:szCs w:val="20"/>
              </w:rPr>
              <w:t>4,61</w:t>
            </w:r>
          </w:p>
        </w:tc>
        <w:tc>
          <w:tcPr>
            <w:tcW w:w="177" w:type="pct"/>
            <w:shd w:val="clear" w:color="auto" w:fill="auto"/>
            <w:vAlign w:val="center"/>
            <w:hideMark/>
          </w:tcPr>
          <w:p w14:paraId="3BC66C93" w14:textId="77777777" w:rsidR="009B3AF7" w:rsidRPr="00615CDB" w:rsidRDefault="009B3AF7" w:rsidP="00895A66">
            <w:pPr>
              <w:pStyle w:val="affb"/>
              <w:rPr>
                <w:lang w:eastAsia="ru-RU"/>
              </w:rPr>
            </w:pPr>
            <w:r>
              <w:rPr>
                <w:color w:val="000000"/>
                <w:szCs w:val="20"/>
              </w:rPr>
              <w:t>3,61</w:t>
            </w:r>
          </w:p>
        </w:tc>
        <w:tc>
          <w:tcPr>
            <w:tcW w:w="169" w:type="pct"/>
            <w:shd w:val="clear" w:color="auto" w:fill="auto"/>
            <w:vAlign w:val="center"/>
            <w:hideMark/>
          </w:tcPr>
          <w:p w14:paraId="464023E9" w14:textId="77777777" w:rsidR="009B3AF7" w:rsidRPr="00615CDB" w:rsidRDefault="009B3AF7" w:rsidP="00895A66">
            <w:pPr>
              <w:pStyle w:val="affb"/>
              <w:rPr>
                <w:lang w:eastAsia="ru-RU"/>
              </w:rPr>
            </w:pPr>
            <w:r>
              <w:rPr>
                <w:color w:val="000000"/>
                <w:szCs w:val="20"/>
              </w:rPr>
              <w:t>2,61</w:t>
            </w:r>
          </w:p>
        </w:tc>
        <w:tc>
          <w:tcPr>
            <w:tcW w:w="169" w:type="pct"/>
            <w:shd w:val="clear" w:color="auto" w:fill="auto"/>
            <w:vAlign w:val="center"/>
            <w:hideMark/>
          </w:tcPr>
          <w:p w14:paraId="25AE79B0" w14:textId="77777777" w:rsidR="009B3AF7" w:rsidRPr="00615CDB" w:rsidRDefault="009B3AF7" w:rsidP="00895A66">
            <w:pPr>
              <w:pStyle w:val="affb"/>
              <w:rPr>
                <w:lang w:eastAsia="ru-RU"/>
              </w:rPr>
            </w:pPr>
            <w:r>
              <w:rPr>
                <w:color w:val="000000"/>
                <w:szCs w:val="20"/>
              </w:rPr>
              <w:t>1,61</w:t>
            </w:r>
          </w:p>
        </w:tc>
        <w:tc>
          <w:tcPr>
            <w:tcW w:w="169" w:type="pct"/>
            <w:shd w:val="clear" w:color="auto" w:fill="auto"/>
            <w:vAlign w:val="center"/>
            <w:hideMark/>
          </w:tcPr>
          <w:p w14:paraId="317F18D3" w14:textId="77777777" w:rsidR="009B3AF7" w:rsidRPr="00615CDB" w:rsidRDefault="009B3AF7" w:rsidP="00895A66">
            <w:pPr>
              <w:pStyle w:val="affb"/>
              <w:rPr>
                <w:lang w:eastAsia="ru-RU"/>
              </w:rPr>
            </w:pPr>
            <w:r>
              <w:rPr>
                <w:color w:val="000000"/>
                <w:szCs w:val="20"/>
              </w:rPr>
              <w:t>0,61</w:t>
            </w:r>
          </w:p>
        </w:tc>
        <w:tc>
          <w:tcPr>
            <w:tcW w:w="169" w:type="pct"/>
            <w:shd w:val="clear" w:color="auto" w:fill="auto"/>
            <w:vAlign w:val="center"/>
            <w:hideMark/>
          </w:tcPr>
          <w:p w14:paraId="73E81FDB" w14:textId="77777777" w:rsidR="009B3AF7" w:rsidRPr="00615CDB" w:rsidRDefault="009B3AF7" w:rsidP="00895A66">
            <w:pPr>
              <w:pStyle w:val="affb"/>
              <w:rPr>
                <w:lang w:eastAsia="ru-RU"/>
              </w:rPr>
            </w:pPr>
            <w:r>
              <w:rPr>
                <w:color w:val="000000"/>
                <w:szCs w:val="20"/>
              </w:rPr>
              <w:t>-0,39</w:t>
            </w:r>
          </w:p>
        </w:tc>
        <w:tc>
          <w:tcPr>
            <w:tcW w:w="169" w:type="pct"/>
            <w:shd w:val="clear" w:color="auto" w:fill="auto"/>
            <w:vAlign w:val="center"/>
            <w:hideMark/>
          </w:tcPr>
          <w:p w14:paraId="2B1B0028" w14:textId="77777777" w:rsidR="009B3AF7" w:rsidRPr="00615CDB" w:rsidRDefault="009B3AF7" w:rsidP="00895A66">
            <w:pPr>
              <w:pStyle w:val="affb"/>
              <w:rPr>
                <w:lang w:eastAsia="ru-RU"/>
              </w:rPr>
            </w:pPr>
            <w:r>
              <w:rPr>
                <w:color w:val="000000"/>
                <w:szCs w:val="20"/>
              </w:rPr>
              <w:t>-1,39</w:t>
            </w:r>
          </w:p>
        </w:tc>
        <w:tc>
          <w:tcPr>
            <w:tcW w:w="193" w:type="pct"/>
            <w:shd w:val="clear" w:color="auto" w:fill="auto"/>
            <w:vAlign w:val="center"/>
            <w:hideMark/>
          </w:tcPr>
          <w:p w14:paraId="45E1D214" w14:textId="77777777" w:rsidR="009B3AF7" w:rsidRPr="00615CDB" w:rsidRDefault="009B3AF7" w:rsidP="00895A66">
            <w:pPr>
              <w:pStyle w:val="affb"/>
              <w:rPr>
                <w:lang w:eastAsia="ru-RU"/>
              </w:rPr>
            </w:pPr>
            <w:r>
              <w:rPr>
                <w:color w:val="000000"/>
                <w:szCs w:val="20"/>
              </w:rPr>
              <w:t>-2,39</w:t>
            </w:r>
          </w:p>
        </w:tc>
        <w:tc>
          <w:tcPr>
            <w:tcW w:w="193" w:type="pct"/>
            <w:shd w:val="clear" w:color="auto" w:fill="auto"/>
            <w:vAlign w:val="center"/>
            <w:hideMark/>
          </w:tcPr>
          <w:p w14:paraId="0345110D" w14:textId="77777777" w:rsidR="009B3AF7" w:rsidRPr="00615CDB" w:rsidRDefault="009B3AF7" w:rsidP="00895A66">
            <w:pPr>
              <w:pStyle w:val="affb"/>
              <w:rPr>
                <w:lang w:eastAsia="ru-RU"/>
              </w:rPr>
            </w:pPr>
            <w:r>
              <w:rPr>
                <w:color w:val="000000"/>
                <w:szCs w:val="20"/>
              </w:rPr>
              <w:t>-3,46</w:t>
            </w:r>
          </w:p>
        </w:tc>
        <w:tc>
          <w:tcPr>
            <w:tcW w:w="194" w:type="pct"/>
            <w:shd w:val="clear" w:color="auto" w:fill="auto"/>
            <w:vAlign w:val="center"/>
            <w:hideMark/>
          </w:tcPr>
          <w:p w14:paraId="0BABD3A7" w14:textId="77777777" w:rsidR="009B3AF7" w:rsidRPr="00615CDB" w:rsidRDefault="009B3AF7" w:rsidP="00895A66">
            <w:pPr>
              <w:pStyle w:val="affb"/>
              <w:rPr>
                <w:lang w:eastAsia="ru-RU"/>
              </w:rPr>
            </w:pPr>
            <w:r>
              <w:rPr>
                <w:color w:val="000000"/>
                <w:szCs w:val="20"/>
              </w:rPr>
              <w:t>-4,46</w:t>
            </w:r>
          </w:p>
        </w:tc>
        <w:tc>
          <w:tcPr>
            <w:tcW w:w="194" w:type="pct"/>
            <w:shd w:val="clear" w:color="auto" w:fill="auto"/>
            <w:vAlign w:val="center"/>
            <w:hideMark/>
          </w:tcPr>
          <w:p w14:paraId="59E35C6D" w14:textId="77777777" w:rsidR="009B3AF7" w:rsidRPr="00615CDB" w:rsidRDefault="009B3AF7" w:rsidP="00895A66">
            <w:pPr>
              <w:pStyle w:val="affb"/>
              <w:rPr>
                <w:lang w:eastAsia="ru-RU"/>
              </w:rPr>
            </w:pPr>
            <w:r>
              <w:rPr>
                <w:color w:val="000000"/>
                <w:szCs w:val="20"/>
              </w:rPr>
              <w:t>-5,46</w:t>
            </w:r>
          </w:p>
        </w:tc>
        <w:tc>
          <w:tcPr>
            <w:tcW w:w="194" w:type="pct"/>
            <w:shd w:val="clear" w:color="auto" w:fill="auto"/>
            <w:vAlign w:val="center"/>
            <w:hideMark/>
          </w:tcPr>
          <w:p w14:paraId="025D9942" w14:textId="77777777" w:rsidR="009B3AF7" w:rsidRPr="00615CDB" w:rsidRDefault="009B3AF7" w:rsidP="00895A66">
            <w:pPr>
              <w:pStyle w:val="affb"/>
              <w:rPr>
                <w:lang w:eastAsia="ru-RU"/>
              </w:rPr>
            </w:pPr>
            <w:r>
              <w:rPr>
                <w:color w:val="000000"/>
                <w:szCs w:val="20"/>
              </w:rPr>
              <w:t>-6,46</w:t>
            </w:r>
          </w:p>
        </w:tc>
        <w:tc>
          <w:tcPr>
            <w:tcW w:w="193" w:type="pct"/>
            <w:shd w:val="clear" w:color="auto" w:fill="auto"/>
            <w:vAlign w:val="center"/>
            <w:hideMark/>
          </w:tcPr>
          <w:p w14:paraId="5BCD3119" w14:textId="77777777" w:rsidR="009B3AF7" w:rsidRPr="00615CDB" w:rsidRDefault="009B3AF7" w:rsidP="00895A66">
            <w:pPr>
              <w:pStyle w:val="affb"/>
              <w:rPr>
                <w:lang w:eastAsia="ru-RU"/>
              </w:rPr>
            </w:pPr>
            <w:r>
              <w:rPr>
                <w:color w:val="000000"/>
                <w:szCs w:val="20"/>
              </w:rPr>
              <w:t>-7,46</w:t>
            </w:r>
          </w:p>
        </w:tc>
      </w:tr>
      <w:tr w:rsidR="009B3AF7" w:rsidRPr="00615CDB" w14:paraId="338740E3" w14:textId="77777777" w:rsidTr="00895A66">
        <w:trPr>
          <w:trHeight w:val="510"/>
        </w:trPr>
        <w:tc>
          <w:tcPr>
            <w:tcW w:w="851" w:type="pct"/>
            <w:shd w:val="clear" w:color="auto" w:fill="auto"/>
            <w:vAlign w:val="center"/>
            <w:hideMark/>
          </w:tcPr>
          <w:p w14:paraId="0757D42E" w14:textId="77777777" w:rsidR="009B3AF7" w:rsidRPr="00615CDB" w:rsidRDefault="009B3AF7" w:rsidP="00895A66">
            <w:pPr>
              <w:pStyle w:val="affb"/>
              <w:jc w:val="left"/>
              <w:rPr>
                <w:lang w:eastAsia="ru-RU"/>
              </w:rPr>
            </w:pPr>
            <w:r w:rsidRPr="00615CDB">
              <w:rPr>
                <w:lang w:eastAsia="ru-RU"/>
              </w:rPr>
              <w:t>Резерв (+)/дефицит (-) тепловой мощности по договорной нагрузке</w:t>
            </w:r>
          </w:p>
        </w:tc>
        <w:tc>
          <w:tcPr>
            <w:tcW w:w="360" w:type="pct"/>
            <w:shd w:val="clear" w:color="auto" w:fill="auto"/>
            <w:vAlign w:val="center"/>
            <w:hideMark/>
          </w:tcPr>
          <w:p w14:paraId="4F739EBC" w14:textId="77777777" w:rsidR="009B3AF7" w:rsidRPr="00615CDB" w:rsidRDefault="009B3AF7" w:rsidP="00895A66">
            <w:pPr>
              <w:pStyle w:val="affb"/>
              <w:rPr>
                <w:lang w:eastAsia="ru-RU"/>
              </w:rPr>
            </w:pPr>
            <w:r>
              <w:rPr>
                <w:color w:val="000000"/>
                <w:szCs w:val="20"/>
              </w:rPr>
              <w:t>3,47</w:t>
            </w:r>
          </w:p>
        </w:tc>
        <w:tc>
          <w:tcPr>
            <w:tcW w:w="214" w:type="pct"/>
            <w:shd w:val="clear" w:color="auto" w:fill="auto"/>
            <w:vAlign w:val="center"/>
            <w:hideMark/>
          </w:tcPr>
          <w:p w14:paraId="219D6AB7" w14:textId="77777777" w:rsidR="009B3AF7" w:rsidRPr="00615CDB" w:rsidRDefault="009B3AF7" w:rsidP="00895A66">
            <w:pPr>
              <w:pStyle w:val="affb"/>
              <w:rPr>
                <w:lang w:eastAsia="ru-RU"/>
              </w:rPr>
            </w:pPr>
            <w:r>
              <w:rPr>
                <w:color w:val="000000"/>
                <w:szCs w:val="20"/>
              </w:rPr>
              <w:t>-5,84</w:t>
            </w:r>
          </w:p>
        </w:tc>
        <w:tc>
          <w:tcPr>
            <w:tcW w:w="237" w:type="pct"/>
            <w:shd w:val="clear" w:color="auto" w:fill="auto"/>
            <w:vAlign w:val="center"/>
            <w:hideMark/>
          </w:tcPr>
          <w:p w14:paraId="2F13AED8" w14:textId="77777777" w:rsidR="009B3AF7" w:rsidRPr="00615CDB" w:rsidRDefault="009B3AF7" w:rsidP="00895A66">
            <w:pPr>
              <w:pStyle w:val="affb"/>
              <w:rPr>
                <w:lang w:eastAsia="ru-RU"/>
              </w:rPr>
            </w:pPr>
            <w:r>
              <w:rPr>
                <w:color w:val="000000"/>
                <w:szCs w:val="20"/>
              </w:rPr>
              <w:t>-9,05</w:t>
            </w:r>
          </w:p>
        </w:tc>
        <w:tc>
          <w:tcPr>
            <w:tcW w:w="237" w:type="pct"/>
            <w:shd w:val="clear" w:color="auto" w:fill="auto"/>
            <w:vAlign w:val="center"/>
            <w:hideMark/>
          </w:tcPr>
          <w:p w14:paraId="21276F6F" w14:textId="77777777" w:rsidR="009B3AF7" w:rsidRPr="00615CDB" w:rsidRDefault="009B3AF7" w:rsidP="00895A66">
            <w:pPr>
              <w:pStyle w:val="affb"/>
              <w:rPr>
                <w:lang w:eastAsia="ru-RU"/>
              </w:rPr>
            </w:pPr>
            <w:r>
              <w:rPr>
                <w:color w:val="000000"/>
                <w:szCs w:val="20"/>
              </w:rPr>
              <w:t>-9,91</w:t>
            </w:r>
          </w:p>
        </w:tc>
        <w:tc>
          <w:tcPr>
            <w:tcW w:w="210" w:type="pct"/>
            <w:shd w:val="clear" w:color="auto" w:fill="auto"/>
            <w:vAlign w:val="center"/>
            <w:hideMark/>
          </w:tcPr>
          <w:p w14:paraId="00EABC6F" w14:textId="77777777" w:rsidR="009B3AF7" w:rsidRPr="00615CDB" w:rsidRDefault="009B3AF7" w:rsidP="00895A66">
            <w:pPr>
              <w:pStyle w:val="affb"/>
              <w:rPr>
                <w:lang w:eastAsia="ru-RU"/>
              </w:rPr>
            </w:pPr>
            <w:r>
              <w:rPr>
                <w:color w:val="000000"/>
                <w:szCs w:val="20"/>
              </w:rPr>
              <w:t>-6,94</w:t>
            </w:r>
          </w:p>
        </w:tc>
        <w:tc>
          <w:tcPr>
            <w:tcW w:w="169" w:type="pct"/>
            <w:shd w:val="clear" w:color="auto" w:fill="auto"/>
            <w:vAlign w:val="center"/>
            <w:hideMark/>
          </w:tcPr>
          <w:p w14:paraId="484BB043" w14:textId="77777777" w:rsidR="009B3AF7" w:rsidRPr="00615CDB" w:rsidRDefault="009B3AF7" w:rsidP="00895A66">
            <w:pPr>
              <w:pStyle w:val="affb"/>
              <w:rPr>
                <w:lang w:eastAsia="ru-RU"/>
              </w:rPr>
            </w:pPr>
            <w:r>
              <w:rPr>
                <w:color w:val="000000"/>
                <w:szCs w:val="20"/>
              </w:rPr>
              <w:t>-4,36</w:t>
            </w:r>
          </w:p>
        </w:tc>
        <w:tc>
          <w:tcPr>
            <w:tcW w:w="169" w:type="pct"/>
            <w:shd w:val="clear" w:color="auto" w:fill="auto"/>
            <w:vAlign w:val="center"/>
            <w:hideMark/>
          </w:tcPr>
          <w:p w14:paraId="1AB5CE30" w14:textId="77777777" w:rsidR="009B3AF7" w:rsidRPr="00615CDB" w:rsidRDefault="009B3AF7" w:rsidP="00895A66">
            <w:pPr>
              <w:pStyle w:val="affb"/>
              <w:rPr>
                <w:lang w:eastAsia="ru-RU"/>
              </w:rPr>
            </w:pPr>
            <w:r>
              <w:rPr>
                <w:color w:val="000000"/>
                <w:szCs w:val="20"/>
              </w:rPr>
              <w:t>-7,58</w:t>
            </w:r>
          </w:p>
        </w:tc>
        <w:tc>
          <w:tcPr>
            <w:tcW w:w="169" w:type="pct"/>
            <w:shd w:val="clear" w:color="auto" w:fill="auto"/>
            <w:vAlign w:val="center"/>
            <w:hideMark/>
          </w:tcPr>
          <w:p w14:paraId="4BB3D031" w14:textId="77777777" w:rsidR="009B3AF7" w:rsidRPr="00615CDB" w:rsidRDefault="009B3AF7" w:rsidP="00895A66">
            <w:pPr>
              <w:pStyle w:val="affb"/>
              <w:rPr>
                <w:lang w:eastAsia="ru-RU"/>
              </w:rPr>
            </w:pPr>
            <w:r>
              <w:rPr>
                <w:color w:val="000000"/>
                <w:szCs w:val="20"/>
              </w:rPr>
              <w:t>-6,58</w:t>
            </w:r>
          </w:p>
        </w:tc>
        <w:tc>
          <w:tcPr>
            <w:tcW w:w="201" w:type="pct"/>
            <w:shd w:val="clear" w:color="auto" w:fill="auto"/>
            <w:vAlign w:val="center"/>
            <w:hideMark/>
          </w:tcPr>
          <w:p w14:paraId="4C46CFF3" w14:textId="77777777" w:rsidR="009B3AF7" w:rsidRPr="00615CDB" w:rsidRDefault="009B3AF7" w:rsidP="00895A66">
            <w:pPr>
              <w:pStyle w:val="affb"/>
              <w:rPr>
                <w:lang w:eastAsia="ru-RU"/>
              </w:rPr>
            </w:pPr>
            <w:r>
              <w:rPr>
                <w:color w:val="000000"/>
                <w:szCs w:val="20"/>
              </w:rPr>
              <w:t>-5,58</w:t>
            </w:r>
          </w:p>
        </w:tc>
        <w:tc>
          <w:tcPr>
            <w:tcW w:w="177" w:type="pct"/>
            <w:shd w:val="clear" w:color="auto" w:fill="auto"/>
            <w:vAlign w:val="center"/>
            <w:hideMark/>
          </w:tcPr>
          <w:p w14:paraId="53A4898C" w14:textId="77777777" w:rsidR="009B3AF7" w:rsidRPr="00615CDB" w:rsidRDefault="009B3AF7" w:rsidP="00895A66">
            <w:pPr>
              <w:pStyle w:val="affb"/>
              <w:rPr>
                <w:lang w:eastAsia="ru-RU"/>
              </w:rPr>
            </w:pPr>
            <w:r>
              <w:rPr>
                <w:color w:val="000000"/>
                <w:szCs w:val="20"/>
              </w:rPr>
              <w:t>-4,58</w:t>
            </w:r>
          </w:p>
        </w:tc>
        <w:tc>
          <w:tcPr>
            <w:tcW w:w="169" w:type="pct"/>
            <w:shd w:val="clear" w:color="auto" w:fill="auto"/>
            <w:vAlign w:val="center"/>
            <w:hideMark/>
          </w:tcPr>
          <w:p w14:paraId="6A3DABC1" w14:textId="77777777" w:rsidR="009B3AF7" w:rsidRPr="00615CDB" w:rsidRDefault="009B3AF7" w:rsidP="00895A66">
            <w:pPr>
              <w:pStyle w:val="affb"/>
              <w:rPr>
                <w:lang w:eastAsia="ru-RU"/>
              </w:rPr>
            </w:pPr>
            <w:r>
              <w:rPr>
                <w:color w:val="000000"/>
                <w:szCs w:val="20"/>
              </w:rPr>
              <w:t>-3,58</w:t>
            </w:r>
          </w:p>
        </w:tc>
        <w:tc>
          <w:tcPr>
            <w:tcW w:w="169" w:type="pct"/>
            <w:shd w:val="clear" w:color="auto" w:fill="auto"/>
            <w:vAlign w:val="center"/>
            <w:hideMark/>
          </w:tcPr>
          <w:p w14:paraId="5AF2FA88" w14:textId="77777777" w:rsidR="009B3AF7" w:rsidRPr="00615CDB" w:rsidRDefault="009B3AF7" w:rsidP="00895A66">
            <w:pPr>
              <w:pStyle w:val="affb"/>
              <w:rPr>
                <w:lang w:eastAsia="ru-RU"/>
              </w:rPr>
            </w:pPr>
            <w:r>
              <w:rPr>
                <w:color w:val="000000"/>
                <w:szCs w:val="20"/>
              </w:rPr>
              <w:t>-2,58</w:t>
            </w:r>
          </w:p>
        </w:tc>
        <w:tc>
          <w:tcPr>
            <w:tcW w:w="169" w:type="pct"/>
            <w:shd w:val="clear" w:color="auto" w:fill="auto"/>
            <w:vAlign w:val="center"/>
            <w:hideMark/>
          </w:tcPr>
          <w:p w14:paraId="36821111" w14:textId="77777777" w:rsidR="009B3AF7" w:rsidRPr="00615CDB" w:rsidRDefault="009B3AF7" w:rsidP="00895A66">
            <w:pPr>
              <w:pStyle w:val="affb"/>
              <w:rPr>
                <w:lang w:eastAsia="ru-RU"/>
              </w:rPr>
            </w:pPr>
            <w:r>
              <w:rPr>
                <w:color w:val="000000"/>
                <w:szCs w:val="20"/>
              </w:rPr>
              <w:t>-1,58</w:t>
            </w:r>
          </w:p>
        </w:tc>
        <w:tc>
          <w:tcPr>
            <w:tcW w:w="169" w:type="pct"/>
            <w:shd w:val="clear" w:color="auto" w:fill="auto"/>
            <w:vAlign w:val="center"/>
            <w:hideMark/>
          </w:tcPr>
          <w:p w14:paraId="36D594F7" w14:textId="77777777" w:rsidR="009B3AF7" w:rsidRPr="00615CDB" w:rsidRDefault="009B3AF7" w:rsidP="00895A66">
            <w:pPr>
              <w:pStyle w:val="affb"/>
              <w:rPr>
                <w:lang w:eastAsia="ru-RU"/>
              </w:rPr>
            </w:pPr>
            <w:r>
              <w:rPr>
                <w:color w:val="000000"/>
                <w:szCs w:val="20"/>
              </w:rPr>
              <w:t>-0,58</w:t>
            </w:r>
          </w:p>
        </w:tc>
        <w:tc>
          <w:tcPr>
            <w:tcW w:w="169" w:type="pct"/>
            <w:shd w:val="clear" w:color="auto" w:fill="auto"/>
            <w:vAlign w:val="center"/>
            <w:hideMark/>
          </w:tcPr>
          <w:p w14:paraId="3AC08EC3" w14:textId="77777777" w:rsidR="009B3AF7" w:rsidRPr="00615CDB" w:rsidRDefault="009B3AF7" w:rsidP="00895A66">
            <w:pPr>
              <w:pStyle w:val="affb"/>
              <w:rPr>
                <w:lang w:eastAsia="ru-RU"/>
              </w:rPr>
            </w:pPr>
            <w:r>
              <w:rPr>
                <w:color w:val="000000"/>
                <w:szCs w:val="20"/>
              </w:rPr>
              <w:t>0,42</w:t>
            </w:r>
          </w:p>
        </w:tc>
        <w:tc>
          <w:tcPr>
            <w:tcW w:w="193" w:type="pct"/>
            <w:shd w:val="clear" w:color="auto" w:fill="auto"/>
            <w:vAlign w:val="center"/>
            <w:hideMark/>
          </w:tcPr>
          <w:p w14:paraId="0831B02D" w14:textId="77777777" w:rsidR="009B3AF7" w:rsidRPr="00615CDB" w:rsidRDefault="009B3AF7" w:rsidP="00895A66">
            <w:pPr>
              <w:pStyle w:val="affb"/>
              <w:rPr>
                <w:lang w:eastAsia="ru-RU"/>
              </w:rPr>
            </w:pPr>
            <w:r>
              <w:rPr>
                <w:color w:val="000000"/>
                <w:szCs w:val="20"/>
              </w:rPr>
              <w:t>1,42</w:t>
            </w:r>
          </w:p>
        </w:tc>
        <w:tc>
          <w:tcPr>
            <w:tcW w:w="193" w:type="pct"/>
            <w:shd w:val="clear" w:color="auto" w:fill="auto"/>
            <w:vAlign w:val="center"/>
            <w:hideMark/>
          </w:tcPr>
          <w:p w14:paraId="75405FF2" w14:textId="77777777" w:rsidR="009B3AF7" w:rsidRPr="00615CDB" w:rsidRDefault="009B3AF7" w:rsidP="00895A66">
            <w:pPr>
              <w:pStyle w:val="affb"/>
              <w:rPr>
                <w:lang w:eastAsia="ru-RU"/>
              </w:rPr>
            </w:pPr>
            <w:r>
              <w:rPr>
                <w:color w:val="000000"/>
                <w:szCs w:val="20"/>
              </w:rPr>
              <w:t>6,52</w:t>
            </w:r>
          </w:p>
        </w:tc>
        <w:tc>
          <w:tcPr>
            <w:tcW w:w="194" w:type="pct"/>
            <w:shd w:val="clear" w:color="auto" w:fill="auto"/>
            <w:vAlign w:val="center"/>
            <w:hideMark/>
          </w:tcPr>
          <w:p w14:paraId="41ADD08F" w14:textId="77777777" w:rsidR="009B3AF7" w:rsidRPr="00615CDB" w:rsidRDefault="009B3AF7" w:rsidP="00895A66">
            <w:pPr>
              <w:pStyle w:val="affb"/>
              <w:rPr>
                <w:lang w:eastAsia="ru-RU"/>
              </w:rPr>
            </w:pPr>
            <w:r>
              <w:rPr>
                <w:color w:val="000000"/>
                <w:szCs w:val="20"/>
              </w:rPr>
              <w:t>7,52</w:t>
            </w:r>
          </w:p>
        </w:tc>
        <w:tc>
          <w:tcPr>
            <w:tcW w:w="194" w:type="pct"/>
            <w:shd w:val="clear" w:color="auto" w:fill="auto"/>
            <w:vAlign w:val="center"/>
            <w:hideMark/>
          </w:tcPr>
          <w:p w14:paraId="4426CB5A" w14:textId="77777777" w:rsidR="009B3AF7" w:rsidRPr="00615CDB" w:rsidRDefault="009B3AF7" w:rsidP="00895A66">
            <w:pPr>
              <w:pStyle w:val="affb"/>
              <w:rPr>
                <w:lang w:eastAsia="ru-RU"/>
              </w:rPr>
            </w:pPr>
            <w:r>
              <w:rPr>
                <w:color w:val="000000"/>
                <w:szCs w:val="20"/>
              </w:rPr>
              <w:t>8,52</w:t>
            </w:r>
          </w:p>
        </w:tc>
        <w:tc>
          <w:tcPr>
            <w:tcW w:w="194" w:type="pct"/>
            <w:shd w:val="clear" w:color="auto" w:fill="auto"/>
            <w:vAlign w:val="center"/>
            <w:hideMark/>
          </w:tcPr>
          <w:p w14:paraId="1F540786" w14:textId="77777777" w:rsidR="009B3AF7" w:rsidRPr="00615CDB" w:rsidRDefault="009B3AF7" w:rsidP="00895A66">
            <w:pPr>
              <w:pStyle w:val="affb"/>
              <w:rPr>
                <w:lang w:eastAsia="ru-RU"/>
              </w:rPr>
            </w:pPr>
            <w:r>
              <w:rPr>
                <w:color w:val="000000"/>
                <w:szCs w:val="20"/>
              </w:rPr>
              <w:t>9,52</w:t>
            </w:r>
          </w:p>
        </w:tc>
        <w:tc>
          <w:tcPr>
            <w:tcW w:w="193" w:type="pct"/>
            <w:shd w:val="clear" w:color="auto" w:fill="auto"/>
            <w:vAlign w:val="center"/>
            <w:hideMark/>
          </w:tcPr>
          <w:p w14:paraId="75B1729F" w14:textId="77777777" w:rsidR="009B3AF7" w:rsidRPr="00615CDB" w:rsidRDefault="009B3AF7" w:rsidP="00895A66">
            <w:pPr>
              <w:pStyle w:val="affb"/>
              <w:rPr>
                <w:lang w:eastAsia="ru-RU"/>
              </w:rPr>
            </w:pPr>
            <w:r>
              <w:rPr>
                <w:color w:val="000000"/>
                <w:szCs w:val="20"/>
              </w:rPr>
              <w:t>10,52</w:t>
            </w:r>
          </w:p>
        </w:tc>
      </w:tr>
      <w:tr w:rsidR="009B3AF7" w:rsidRPr="00615CDB" w14:paraId="0A82B35C" w14:textId="77777777" w:rsidTr="00895A66">
        <w:trPr>
          <w:trHeight w:val="510"/>
        </w:trPr>
        <w:tc>
          <w:tcPr>
            <w:tcW w:w="851" w:type="pct"/>
            <w:shd w:val="clear" w:color="auto" w:fill="auto"/>
            <w:vAlign w:val="center"/>
            <w:hideMark/>
          </w:tcPr>
          <w:p w14:paraId="66D11982" w14:textId="77777777" w:rsidR="009B3AF7" w:rsidRPr="00615CDB" w:rsidRDefault="009B3AF7" w:rsidP="00895A66">
            <w:pPr>
              <w:pStyle w:val="affb"/>
              <w:jc w:val="left"/>
              <w:rPr>
                <w:lang w:eastAsia="ru-RU"/>
              </w:rPr>
            </w:pPr>
            <w:r w:rsidRPr="00615CDB">
              <w:rPr>
                <w:lang w:eastAsia="ru-RU"/>
              </w:rPr>
              <w:t>Резерв (+)/дефицит (-) тепловой мощности по расчетной нагрузке</w:t>
            </w:r>
          </w:p>
        </w:tc>
        <w:tc>
          <w:tcPr>
            <w:tcW w:w="360" w:type="pct"/>
            <w:shd w:val="clear" w:color="auto" w:fill="auto"/>
            <w:vAlign w:val="center"/>
            <w:hideMark/>
          </w:tcPr>
          <w:p w14:paraId="7ECC7048" w14:textId="77777777" w:rsidR="009B3AF7" w:rsidRPr="00615CDB" w:rsidRDefault="009B3AF7" w:rsidP="00895A66">
            <w:pPr>
              <w:pStyle w:val="affb"/>
              <w:rPr>
                <w:lang w:eastAsia="ru-RU"/>
              </w:rPr>
            </w:pPr>
            <w:r>
              <w:rPr>
                <w:color w:val="000000"/>
                <w:szCs w:val="20"/>
              </w:rPr>
              <w:t>263,51</w:t>
            </w:r>
          </w:p>
        </w:tc>
        <w:tc>
          <w:tcPr>
            <w:tcW w:w="214" w:type="pct"/>
            <w:shd w:val="clear" w:color="auto" w:fill="auto"/>
            <w:vAlign w:val="center"/>
            <w:hideMark/>
          </w:tcPr>
          <w:p w14:paraId="03FC751E" w14:textId="77777777" w:rsidR="009B3AF7" w:rsidRPr="00615CDB" w:rsidRDefault="009B3AF7" w:rsidP="00895A66">
            <w:pPr>
              <w:pStyle w:val="affb"/>
              <w:rPr>
                <w:lang w:eastAsia="ru-RU"/>
              </w:rPr>
            </w:pPr>
            <w:r>
              <w:rPr>
                <w:color w:val="000000"/>
                <w:szCs w:val="20"/>
              </w:rPr>
              <w:t>254,20</w:t>
            </w:r>
          </w:p>
        </w:tc>
        <w:tc>
          <w:tcPr>
            <w:tcW w:w="237" w:type="pct"/>
            <w:shd w:val="clear" w:color="auto" w:fill="auto"/>
            <w:vAlign w:val="center"/>
            <w:hideMark/>
          </w:tcPr>
          <w:p w14:paraId="0725B63A" w14:textId="77777777" w:rsidR="009B3AF7" w:rsidRPr="00615CDB" w:rsidRDefault="009B3AF7" w:rsidP="00895A66">
            <w:pPr>
              <w:pStyle w:val="affb"/>
              <w:rPr>
                <w:lang w:eastAsia="ru-RU"/>
              </w:rPr>
            </w:pPr>
            <w:r>
              <w:rPr>
                <w:color w:val="000000"/>
                <w:szCs w:val="20"/>
              </w:rPr>
              <w:t>250,99</w:t>
            </w:r>
          </w:p>
        </w:tc>
        <w:tc>
          <w:tcPr>
            <w:tcW w:w="237" w:type="pct"/>
            <w:shd w:val="clear" w:color="auto" w:fill="auto"/>
            <w:vAlign w:val="center"/>
            <w:hideMark/>
          </w:tcPr>
          <w:p w14:paraId="4CCC76A2" w14:textId="77777777" w:rsidR="009B3AF7" w:rsidRPr="00615CDB" w:rsidRDefault="009B3AF7" w:rsidP="00895A66">
            <w:pPr>
              <w:pStyle w:val="affb"/>
              <w:rPr>
                <w:lang w:eastAsia="ru-RU"/>
              </w:rPr>
            </w:pPr>
            <w:r>
              <w:rPr>
                <w:color w:val="000000"/>
                <w:szCs w:val="20"/>
              </w:rPr>
              <w:t>250,13</w:t>
            </w:r>
          </w:p>
        </w:tc>
        <w:tc>
          <w:tcPr>
            <w:tcW w:w="210" w:type="pct"/>
            <w:shd w:val="clear" w:color="auto" w:fill="auto"/>
            <w:vAlign w:val="center"/>
            <w:hideMark/>
          </w:tcPr>
          <w:p w14:paraId="5AEFFB18" w14:textId="77777777" w:rsidR="009B3AF7" w:rsidRPr="00615CDB" w:rsidRDefault="009B3AF7" w:rsidP="00895A66">
            <w:pPr>
              <w:pStyle w:val="affb"/>
              <w:rPr>
                <w:lang w:eastAsia="ru-RU"/>
              </w:rPr>
            </w:pPr>
            <w:r>
              <w:rPr>
                <w:color w:val="000000"/>
                <w:szCs w:val="20"/>
              </w:rPr>
              <w:t>249,42</w:t>
            </w:r>
          </w:p>
        </w:tc>
        <w:tc>
          <w:tcPr>
            <w:tcW w:w="169" w:type="pct"/>
            <w:shd w:val="clear" w:color="auto" w:fill="auto"/>
            <w:vAlign w:val="center"/>
            <w:hideMark/>
          </w:tcPr>
          <w:p w14:paraId="4380A42E" w14:textId="77777777" w:rsidR="009B3AF7" w:rsidRPr="00615CDB" w:rsidRDefault="009B3AF7" w:rsidP="00895A66">
            <w:pPr>
              <w:pStyle w:val="affb"/>
              <w:rPr>
                <w:lang w:eastAsia="ru-RU"/>
              </w:rPr>
            </w:pPr>
            <w:r>
              <w:rPr>
                <w:color w:val="000000"/>
                <w:szCs w:val="20"/>
              </w:rPr>
              <w:t>251,99</w:t>
            </w:r>
          </w:p>
        </w:tc>
        <w:tc>
          <w:tcPr>
            <w:tcW w:w="169" w:type="pct"/>
            <w:shd w:val="clear" w:color="auto" w:fill="auto"/>
            <w:vAlign w:val="center"/>
            <w:hideMark/>
          </w:tcPr>
          <w:p w14:paraId="39275818" w14:textId="77777777" w:rsidR="009B3AF7" w:rsidRPr="00615CDB" w:rsidRDefault="009B3AF7" w:rsidP="00895A66">
            <w:pPr>
              <w:pStyle w:val="affb"/>
              <w:rPr>
                <w:lang w:eastAsia="ru-RU"/>
              </w:rPr>
            </w:pPr>
            <w:r>
              <w:rPr>
                <w:color w:val="000000"/>
                <w:szCs w:val="20"/>
              </w:rPr>
              <w:t>248,77</w:t>
            </w:r>
          </w:p>
        </w:tc>
        <w:tc>
          <w:tcPr>
            <w:tcW w:w="169" w:type="pct"/>
            <w:shd w:val="clear" w:color="auto" w:fill="auto"/>
            <w:vAlign w:val="center"/>
            <w:hideMark/>
          </w:tcPr>
          <w:p w14:paraId="356B7353" w14:textId="77777777" w:rsidR="009B3AF7" w:rsidRPr="00615CDB" w:rsidRDefault="009B3AF7" w:rsidP="00895A66">
            <w:pPr>
              <w:pStyle w:val="affb"/>
              <w:rPr>
                <w:lang w:eastAsia="ru-RU"/>
              </w:rPr>
            </w:pPr>
            <w:r>
              <w:rPr>
                <w:color w:val="000000"/>
                <w:szCs w:val="20"/>
              </w:rPr>
              <w:t>249,77</w:t>
            </w:r>
          </w:p>
        </w:tc>
        <w:tc>
          <w:tcPr>
            <w:tcW w:w="201" w:type="pct"/>
            <w:shd w:val="clear" w:color="auto" w:fill="auto"/>
            <w:vAlign w:val="center"/>
            <w:hideMark/>
          </w:tcPr>
          <w:p w14:paraId="7634127D" w14:textId="77777777" w:rsidR="009B3AF7" w:rsidRPr="00615CDB" w:rsidRDefault="009B3AF7" w:rsidP="00895A66">
            <w:pPr>
              <w:pStyle w:val="affb"/>
              <w:rPr>
                <w:lang w:eastAsia="ru-RU"/>
              </w:rPr>
            </w:pPr>
            <w:r>
              <w:rPr>
                <w:color w:val="000000"/>
                <w:szCs w:val="20"/>
              </w:rPr>
              <w:t>250,77</w:t>
            </w:r>
          </w:p>
        </w:tc>
        <w:tc>
          <w:tcPr>
            <w:tcW w:w="177" w:type="pct"/>
            <w:shd w:val="clear" w:color="auto" w:fill="auto"/>
            <w:vAlign w:val="center"/>
            <w:hideMark/>
          </w:tcPr>
          <w:p w14:paraId="46B62F5C" w14:textId="77777777" w:rsidR="009B3AF7" w:rsidRPr="00615CDB" w:rsidRDefault="009B3AF7" w:rsidP="00895A66">
            <w:pPr>
              <w:pStyle w:val="affb"/>
              <w:rPr>
                <w:lang w:eastAsia="ru-RU"/>
              </w:rPr>
            </w:pPr>
            <w:r>
              <w:rPr>
                <w:color w:val="000000"/>
                <w:szCs w:val="20"/>
              </w:rPr>
              <w:t>251,77</w:t>
            </w:r>
          </w:p>
        </w:tc>
        <w:tc>
          <w:tcPr>
            <w:tcW w:w="169" w:type="pct"/>
            <w:shd w:val="clear" w:color="auto" w:fill="auto"/>
            <w:vAlign w:val="center"/>
            <w:hideMark/>
          </w:tcPr>
          <w:p w14:paraId="5643B044" w14:textId="77777777" w:rsidR="009B3AF7" w:rsidRPr="00615CDB" w:rsidRDefault="009B3AF7" w:rsidP="00895A66">
            <w:pPr>
              <w:pStyle w:val="affb"/>
              <w:rPr>
                <w:lang w:eastAsia="ru-RU"/>
              </w:rPr>
            </w:pPr>
            <w:r>
              <w:rPr>
                <w:color w:val="000000"/>
                <w:szCs w:val="20"/>
              </w:rPr>
              <w:t>252,77</w:t>
            </w:r>
          </w:p>
        </w:tc>
        <w:tc>
          <w:tcPr>
            <w:tcW w:w="169" w:type="pct"/>
            <w:shd w:val="clear" w:color="auto" w:fill="auto"/>
            <w:vAlign w:val="center"/>
            <w:hideMark/>
          </w:tcPr>
          <w:p w14:paraId="7DCE045B" w14:textId="77777777" w:rsidR="009B3AF7" w:rsidRPr="00615CDB" w:rsidRDefault="009B3AF7" w:rsidP="00895A66">
            <w:pPr>
              <w:pStyle w:val="affb"/>
              <w:rPr>
                <w:lang w:eastAsia="ru-RU"/>
              </w:rPr>
            </w:pPr>
            <w:r>
              <w:rPr>
                <w:color w:val="000000"/>
                <w:szCs w:val="20"/>
              </w:rPr>
              <w:t>253,77</w:t>
            </w:r>
          </w:p>
        </w:tc>
        <w:tc>
          <w:tcPr>
            <w:tcW w:w="169" w:type="pct"/>
            <w:shd w:val="clear" w:color="auto" w:fill="auto"/>
            <w:vAlign w:val="center"/>
            <w:hideMark/>
          </w:tcPr>
          <w:p w14:paraId="638A0739" w14:textId="77777777" w:rsidR="009B3AF7" w:rsidRPr="00615CDB" w:rsidRDefault="009B3AF7" w:rsidP="00895A66">
            <w:pPr>
              <w:pStyle w:val="affb"/>
              <w:rPr>
                <w:lang w:eastAsia="ru-RU"/>
              </w:rPr>
            </w:pPr>
            <w:r>
              <w:rPr>
                <w:color w:val="000000"/>
                <w:szCs w:val="20"/>
              </w:rPr>
              <w:t>254,77</w:t>
            </w:r>
          </w:p>
        </w:tc>
        <w:tc>
          <w:tcPr>
            <w:tcW w:w="169" w:type="pct"/>
            <w:shd w:val="clear" w:color="auto" w:fill="auto"/>
            <w:vAlign w:val="center"/>
            <w:hideMark/>
          </w:tcPr>
          <w:p w14:paraId="414412C3" w14:textId="77777777" w:rsidR="009B3AF7" w:rsidRPr="00615CDB" w:rsidRDefault="009B3AF7" w:rsidP="00895A66">
            <w:pPr>
              <w:pStyle w:val="affb"/>
              <w:rPr>
                <w:lang w:eastAsia="ru-RU"/>
              </w:rPr>
            </w:pPr>
            <w:r>
              <w:rPr>
                <w:color w:val="000000"/>
                <w:szCs w:val="20"/>
              </w:rPr>
              <w:t>255,77</w:t>
            </w:r>
          </w:p>
        </w:tc>
        <w:tc>
          <w:tcPr>
            <w:tcW w:w="169" w:type="pct"/>
            <w:shd w:val="clear" w:color="auto" w:fill="auto"/>
            <w:vAlign w:val="center"/>
            <w:hideMark/>
          </w:tcPr>
          <w:p w14:paraId="6B90A2BF" w14:textId="77777777" w:rsidR="009B3AF7" w:rsidRPr="00615CDB" w:rsidRDefault="009B3AF7" w:rsidP="00895A66">
            <w:pPr>
              <w:pStyle w:val="affb"/>
              <w:rPr>
                <w:lang w:eastAsia="ru-RU"/>
              </w:rPr>
            </w:pPr>
            <w:r>
              <w:rPr>
                <w:color w:val="000000"/>
                <w:szCs w:val="20"/>
              </w:rPr>
              <w:t>256,77</w:t>
            </w:r>
          </w:p>
        </w:tc>
        <w:tc>
          <w:tcPr>
            <w:tcW w:w="193" w:type="pct"/>
            <w:shd w:val="clear" w:color="auto" w:fill="auto"/>
            <w:vAlign w:val="center"/>
            <w:hideMark/>
          </w:tcPr>
          <w:p w14:paraId="26C06669" w14:textId="77777777" w:rsidR="009B3AF7" w:rsidRPr="00615CDB" w:rsidRDefault="009B3AF7" w:rsidP="00895A66">
            <w:pPr>
              <w:pStyle w:val="affb"/>
              <w:rPr>
                <w:lang w:eastAsia="ru-RU"/>
              </w:rPr>
            </w:pPr>
            <w:r>
              <w:rPr>
                <w:color w:val="000000"/>
                <w:szCs w:val="20"/>
              </w:rPr>
              <w:t>257,77</w:t>
            </w:r>
          </w:p>
        </w:tc>
        <w:tc>
          <w:tcPr>
            <w:tcW w:w="193" w:type="pct"/>
            <w:shd w:val="clear" w:color="auto" w:fill="auto"/>
            <w:vAlign w:val="center"/>
            <w:hideMark/>
          </w:tcPr>
          <w:p w14:paraId="3E2588B6" w14:textId="77777777" w:rsidR="009B3AF7" w:rsidRPr="00615CDB" w:rsidRDefault="009B3AF7" w:rsidP="00895A66">
            <w:pPr>
              <w:pStyle w:val="affb"/>
              <w:rPr>
                <w:lang w:eastAsia="ru-RU"/>
              </w:rPr>
            </w:pPr>
            <w:r>
              <w:rPr>
                <w:color w:val="000000"/>
                <w:szCs w:val="20"/>
              </w:rPr>
              <w:t>262,88</w:t>
            </w:r>
          </w:p>
        </w:tc>
        <w:tc>
          <w:tcPr>
            <w:tcW w:w="194" w:type="pct"/>
            <w:shd w:val="clear" w:color="auto" w:fill="auto"/>
            <w:vAlign w:val="center"/>
            <w:hideMark/>
          </w:tcPr>
          <w:p w14:paraId="40FA7B4B" w14:textId="77777777" w:rsidR="009B3AF7" w:rsidRPr="00615CDB" w:rsidRDefault="009B3AF7" w:rsidP="00895A66">
            <w:pPr>
              <w:pStyle w:val="affb"/>
              <w:rPr>
                <w:lang w:eastAsia="ru-RU"/>
              </w:rPr>
            </w:pPr>
            <w:r>
              <w:rPr>
                <w:color w:val="000000"/>
                <w:szCs w:val="20"/>
              </w:rPr>
              <w:t>263,88</w:t>
            </w:r>
          </w:p>
        </w:tc>
        <w:tc>
          <w:tcPr>
            <w:tcW w:w="194" w:type="pct"/>
            <w:shd w:val="clear" w:color="auto" w:fill="auto"/>
            <w:vAlign w:val="center"/>
            <w:hideMark/>
          </w:tcPr>
          <w:p w14:paraId="6458C988" w14:textId="77777777" w:rsidR="009B3AF7" w:rsidRPr="00615CDB" w:rsidRDefault="009B3AF7" w:rsidP="00895A66">
            <w:pPr>
              <w:pStyle w:val="affb"/>
              <w:rPr>
                <w:lang w:eastAsia="ru-RU"/>
              </w:rPr>
            </w:pPr>
            <w:r>
              <w:rPr>
                <w:color w:val="000000"/>
                <w:szCs w:val="20"/>
              </w:rPr>
              <w:t>264,88</w:t>
            </w:r>
          </w:p>
        </w:tc>
        <w:tc>
          <w:tcPr>
            <w:tcW w:w="194" w:type="pct"/>
            <w:shd w:val="clear" w:color="auto" w:fill="auto"/>
            <w:vAlign w:val="center"/>
            <w:hideMark/>
          </w:tcPr>
          <w:p w14:paraId="3D3845B7" w14:textId="77777777" w:rsidR="009B3AF7" w:rsidRPr="00615CDB" w:rsidRDefault="009B3AF7" w:rsidP="00895A66">
            <w:pPr>
              <w:pStyle w:val="affb"/>
              <w:rPr>
                <w:lang w:eastAsia="ru-RU"/>
              </w:rPr>
            </w:pPr>
            <w:r>
              <w:rPr>
                <w:color w:val="000000"/>
                <w:szCs w:val="20"/>
              </w:rPr>
              <w:t>265,88</w:t>
            </w:r>
          </w:p>
        </w:tc>
        <w:tc>
          <w:tcPr>
            <w:tcW w:w="193" w:type="pct"/>
            <w:shd w:val="clear" w:color="auto" w:fill="auto"/>
            <w:vAlign w:val="center"/>
            <w:hideMark/>
          </w:tcPr>
          <w:p w14:paraId="32D7591E" w14:textId="77777777" w:rsidR="009B3AF7" w:rsidRPr="00615CDB" w:rsidRDefault="009B3AF7" w:rsidP="00895A66">
            <w:pPr>
              <w:pStyle w:val="affb"/>
              <w:rPr>
                <w:lang w:eastAsia="ru-RU"/>
              </w:rPr>
            </w:pPr>
            <w:r>
              <w:rPr>
                <w:color w:val="000000"/>
                <w:szCs w:val="20"/>
              </w:rPr>
              <w:t>266,88</w:t>
            </w:r>
          </w:p>
        </w:tc>
      </w:tr>
      <w:tr w:rsidR="009B3AF7" w:rsidRPr="00615CDB" w14:paraId="2AA60133" w14:textId="77777777" w:rsidTr="00895A66">
        <w:trPr>
          <w:trHeight w:val="510"/>
        </w:trPr>
        <w:tc>
          <w:tcPr>
            <w:tcW w:w="851" w:type="pct"/>
            <w:shd w:val="clear" w:color="auto" w:fill="auto"/>
            <w:vAlign w:val="center"/>
            <w:hideMark/>
          </w:tcPr>
          <w:p w14:paraId="532793A2" w14:textId="77777777" w:rsidR="009B3AF7" w:rsidRPr="00615CDB" w:rsidRDefault="009B3AF7" w:rsidP="00895A66">
            <w:pPr>
              <w:pStyle w:val="affb"/>
              <w:jc w:val="left"/>
              <w:rPr>
                <w:lang w:eastAsia="ru-RU"/>
              </w:rPr>
            </w:pPr>
            <w:r w:rsidRPr="00615CDB">
              <w:rPr>
                <w:lang w:eastAsia="ru-RU"/>
              </w:rPr>
              <w:t>Резерв (+)/дефицит (-) тепловой мощности по договорной нагрузке, %</w:t>
            </w:r>
          </w:p>
        </w:tc>
        <w:tc>
          <w:tcPr>
            <w:tcW w:w="360" w:type="pct"/>
            <w:shd w:val="clear" w:color="auto" w:fill="auto"/>
            <w:vAlign w:val="center"/>
            <w:hideMark/>
          </w:tcPr>
          <w:p w14:paraId="30578512" w14:textId="77777777" w:rsidR="009B3AF7" w:rsidRPr="00615CDB" w:rsidRDefault="009B3AF7" w:rsidP="00895A66">
            <w:pPr>
              <w:pStyle w:val="affb"/>
              <w:rPr>
                <w:lang w:eastAsia="ru-RU"/>
              </w:rPr>
            </w:pPr>
            <w:r>
              <w:rPr>
                <w:color w:val="000000"/>
                <w:szCs w:val="20"/>
              </w:rPr>
              <w:t>0,6</w:t>
            </w:r>
          </w:p>
        </w:tc>
        <w:tc>
          <w:tcPr>
            <w:tcW w:w="214" w:type="pct"/>
            <w:shd w:val="clear" w:color="auto" w:fill="auto"/>
            <w:vAlign w:val="center"/>
            <w:hideMark/>
          </w:tcPr>
          <w:p w14:paraId="2898C780" w14:textId="77777777" w:rsidR="009B3AF7" w:rsidRPr="00615CDB" w:rsidRDefault="009B3AF7" w:rsidP="00895A66">
            <w:pPr>
              <w:pStyle w:val="affb"/>
              <w:rPr>
                <w:lang w:eastAsia="ru-RU"/>
              </w:rPr>
            </w:pPr>
            <w:r>
              <w:rPr>
                <w:color w:val="000000"/>
                <w:szCs w:val="20"/>
              </w:rPr>
              <w:t>-1,0</w:t>
            </w:r>
          </w:p>
        </w:tc>
        <w:tc>
          <w:tcPr>
            <w:tcW w:w="237" w:type="pct"/>
            <w:shd w:val="clear" w:color="auto" w:fill="auto"/>
            <w:vAlign w:val="center"/>
            <w:hideMark/>
          </w:tcPr>
          <w:p w14:paraId="082A49AD" w14:textId="77777777" w:rsidR="009B3AF7" w:rsidRPr="00615CDB" w:rsidRDefault="009B3AF7" w:rsidP="00895A66">
            <w:pPr>
              <w:pStyle w:val="affb"/>
              <w:rPr>
                <w:lang w:eastAsia="ru-RU"/>
              </w:rPr>
            </w:pPr>
            <w:r>
              <w:rPr>
                <w:color w:val="000000"/>
                <w:szCs w:val="20"/>
              </w:rPr>
              <w:t>-1,5</w:t>
            </w:r>
          </w:p>
        </w:tc>
        <w:tc>
          <w:tcPr>
            <w:tcW w:w="237" w:type="pct"/>
            <w:shd w:val="clear" w:color="auto" w:fill="auto"/>
            <w:vAlign w:val="center"/>
            <w:hideMark/>
          </w:tcPr>
          <w:p w14:paraId="595932F6" w14:textId="77777777" w:rsidR="009B3AF7" w:rsidRPr="00615CDB" w:rsidRDefault="009B3AF7" w:rsidP="00895A66">
            <w:pPr>
              <w:pStyle w:val="affb"/>
              <w:rPr>
                <w:lang w:eastAsia="ru-RU"/>
              </w:rPr>
            </w:pPr>
            <w:r>
              <w:rPr>
                <w:color w:val="000000"/>
                <w:szCs w:val="20"/>
              </w:rPr>
              <w:t>-1,7</w:t>
            </w:r>
          </w:p>
        </w:tc>
        <w:tc>
          <w:tcPr>
            <w:tcW w:w="210" w:type="pct"/>
            <w:shd w:val="clear" w:color="auto" w:fill="auto"/>
            <w:vAlign w:val="center"/>
            <w:hideMark/>
          </w:tcPr>
          <w:p w14:paraId="4E04DB49" w14:textId="77777777" w:rsidR="009B3AF7" w:rsidRPr="00615CDB" w:rsidRDefault="009B3AF7" w:rsidP="00895A66">
            <w:pPr>
              <w:pStyle w:val="affb"/>
              <w:rPr>
                <w:lang w:eastAsia="ru-RU"/>
              </w:rPr>
            </w:pPr>
            <w:r>
              <w:rPr>
                <w:color w:val="000000"/>
                <w:szCs w:val="20"/>
              </w:rPr>
              <w:t>-1,2</w:t>
            </w:r>
          </w:p>
        </w:tc>
        <w:tc>
          <w:tcPr>
            <w:tcW w:w="169" w:type="pct"/>
            <w:shd w:val="clear" w:color="auto" w:fill="auto"/>
            <w:vAlign w:val="center"/>
            <w:hideMark/>
          </w:tcPr>
          <w:p w14:paraId="2B5D6A25" w14:textId="77777777" w:rsidR="009B3AF7" w:rsidRPr="00615CDB" w:rsidRDefault="009B3AF7" w:rsidP="00895A66">
            <w:pPr>
              <w:pStyle w:val="affb"/>
              <w:rPr>
                <w:lang w:eastAsia="ru-RU"/>
              </w:rPr>
            </w:pPr>
            <w:r>
              <w:rPr>
                <w:color w:val="000000"/>
                <w:szCs w:val="20"/>
              </w:rPr>
              <w:t>-0,7</w:t>
            </w:r>
          </w:p>
        </w:tc>
        <w:tc>
          <w:tcPr>
            <w:tcW w:w="169" w:type="pct"/>
            <w:shd w:val="clear" w:color="auto" w:fill="auto"/>
            <w:vAlign w:val="center"/>
            <w:hideMark/>
          </w:tcPr>
          <w:p w14:paraId="39BDD320" w14:textId="77777777" w:rsidR="009B3AF7" w:rsidRPr="00615CDB" w:rsidRDefault="009B3AF7" w:rsidP="00895A66">
            <w:pPr>
              <w:pStyle w:val="affb"/>
              <w:rPr>
                <w:lang w:eastAsia="ru-RU"/>
              </w:rPr>
            </w:pPr>
            <w:r>
              <w:rPr>
                <w:color w:val="000000"/>
                <w:szCs w:val="20"/>
              </w:rPr>
              <w:t>-1,3</w:t>
            </w:r>
          </w:p>
        </w:tc>
        <w:tc>
          <w:tcPr>
            <w:tcW w:w="169" w:type="pct"/>
            <w:shd w:val="clear" w:color="auto" w:fill="auto"/>
            <w:vAlign w:val="center"/>
            <w:hideMark/>
          </w:tcPr>
          <w:p w14:paraId="4259499E" w14:textId="77777777" w:rsidR="009B3AF7" w:rsidRPr="00615CDB" w:rsidRDefault="009B3AF7" w:rsidP="00895A66">
            <w:pPr>
              <w:pStyle w:val="affb"/>
              <w:rPr>
                <w:lang w:eastAsia="ru-RU"/>
              </w:rPr>
            </w:pPr>
            <w:r>
              <w:rPr>
                <w:color w:val="000000"/>
                <w:szCs w:val="20"/>
              </w:rPr>
              <w:t>-1,1</w:t>
            </w:r>
          </w:p>
        </w:tc>
        <w:tc>
          <w:tcPr>
            <w:tcW w:w="201" w:type="pct"/>
            <w:shd w:val="clear" w:color="auto" w:fill="auto"/>
            <w:vAlign w:val="center"/>
            <w:hideMark/>
          </w:tcPr>
          <w:p w14:paraId="766A07D0" w14:textId="77777777" w:rsidR="009B3AF7" w:rsidRPr="00615CDB" w:rsidRDefault="009B3AF7" w:rsidP="00895A66">
            <w:pPr>
              <w:pStyle w:val="affb"/>
              <w:rPr>
                <w:lang w:eastAsia="ru-RU"/>
              </w:rPr>
            </w:pPr>
            <w:r>
              <w:rPr>
                <w:color w:val="000000"/>
                <w:szCs w:val="20"/>
              </w:rPr>
              <w:t>-0,9</w:t>
            </w:r>
          </w:p>
        </w:tc>
        <w:tc>
          <w:tcPr>
            <w:tcW w:w="177" w:type="pct"/>
            <w:shd w:val="clear" w:color="auto" w:fill="auto"/>
            <w:vAlign w:val="center"/>
            <w:hideMark/>
          </w:tcPr>
          <w:p w14:paraId="5CBAB976" w14:textId="77777777" w:rsidR="009B3AF7" w:rsidRPr="00615CDB" w:rsidRDefault="009B3AF7" w:rsidP="00895A66">
            <w:pPr>
              <w:pStyle w:val="affb"/>
              <w:rPr>
                <w:lang w:eastAsia="ru-RU"/>
              </w:rPr>
            </w:pPr>
            <w:r>
              <w:rPr>
                <w:color w:val="000000"/>
                <w:szCs w:val="20"/>
              </w:rPr>
              <w:t>-0,8</w:t>
            </w:r>
          </w:p>
        </w:tc>
        <w:tc>
          <w:tcPr>
            <w:tcW w:w="169" w:type="pct"/>
            <w:shd w:val="clear" w:color="auto" w:fill="auto"/>
            <w:vAlign w:val="center"/>
            <w:hideMark/>
          </w:tcPr>
          <w:p w14:paraId="0269CA4C" w14:textId="77777777" w:rsidR="009B3AF7" w:rsidRPr="00615CDB" w:rsidRDefault="009B3AF7" w:rsidP="00895A66">
            <w:pPr>
              <w:pStyle w:val="affb"/>
              <w:rPr>
                <w:lang w:eastAsia="ru-RU"/>
              </w:rPr>
            </w:pPr>
            <w:r>
              <w:rPr>
                <w:color w:val="000000"/>
                <w:szCs w:val="20"/>
              </w:rPr>
              <w:t>-0,6</w:t>
            </w:r>
          </w:p>
        </w:tc>
        <w:tc>
          <w:tcPr>
            <w:tcW w:w="169" w:type="pct"/>
            <w:shd w:val="clear" w:color="auto" w:fill="auto"/>
            <w:vAlign w:val="center"/>
            <w:hideMark/>
          </w:tcPr>
          <w:p w14:paraId="2F8284B3" w14:textId="77777777" w:rsidR="009B3AF7" w:rsidRPr="00615CDB" w:rsidRDefault="009B3AF7" w:rsidP="00895A66">
            <w:pPr>
              <w:pStyle w:val="affb"/>
              <w:rPr>
                <w:lang w:eastAsia="ru-RU"/>
              </w:rPr>
            </w:pPr>
            <w:r>
              <w:rPr>
                <w:color w:val="000000"/>
                <w:szCs w:val="20"/>
              </w:rPr>
              <w:t>-0,4</w:t>
            </w:r>
          </w:p>
        </w:tc>
        <w:tc>
          <w:tcPr>
            <w:tcW w:w="169" w:type="pct"/>
            <w:shd w:val="clear" w:color="auto" w:fill="auto"/>
            <w:vAlign w:val="center"/>
            <w:hideMark/>
          </w:tcPr>
          <w:p w14:paraId="3D299E9F" w14:textId="77777777" w:rsidR="009B3AF7" w:rsidRPr="00615CDB" w:rsidRDefault="009B3AF7" w:rsidP="00895A66">
            <w:pPr>
              <w:pStyle w:val="affb"/>
              <w:rPr>
                <w:lang w:eastAsia="ru-RU"/>
              </w:rPr>
            </w:pPr>
            <w:r>
              <w:rPr>
                <w:color w:val="000000"/>
                <w:szCs w:val="20"/>
              </w:rPr>
              <w:t>-0,3</w:t>
            </w:r>
          </w:p>
        </w:tc>
        <w:tc>
          <w:tcPr>
            <w:tcW w:w="169" w:type="pct"/>
            <w:shd w:val="clear" w:color="auto" w:fill="auto"/>
            <w:vAlign w:val="center"/>
            <w:hideMark/>
          </w:tcPr>
          <w:p w14:paraId="00B71135" w14:textId="77777777" w:rsidR="009B3AF7" w:rsidRPr="00615CDB" w:rsidRDefault="009B3AF7" w:rsidP="00895A66">
            <w:pPr>
              <w:pStyle w:val="affb"/>
              <w:rPr>
                <w:lang w:eastAsia="ru-RU"/>
              </w:rPr>
            </w:pPr>
            <w:r>
              <w:rPr>
                <w:color w:val="000000"/>
                <w:szCs w:val="20"/>
              </w:rPr>
              <w:t>-0,1</w:t>
            </w:r>
          </w:p>
        </w:tc>
        <w:tc>
          <w:tcPr>
            <w:tcW w:w="169" w:type="pct"/>
            <w:shd w:val="clear" w:color="auto" w:fill="auto"/>
            <w:vAlign w:val="center"/>
            <w:hideMark/>
          </w:tcPr>
          <w:p w14:paraId="0A1BD0C2" w14:textId="77777777" w:rsidR="009B3AF7" w:rsidRPr="00615CDB" w:rsidRDefault="009B3AF7" w:rsidP="00895A66">
            <w:pPr>
              <w:pStyle w:val="affb"/>
              <w:rPr>
                <w:lang w:eastAsia="ru-RU"/>
              </w:rPr>
            </w:pPr>
            <w:r>
              <w:rPr>
                <w:color w:val="000000"/>
                <w:szCs w:val="20"/>
              </w:rPr>
              <w:t>0,1</w:t>
            </w:r>
          </w:p>
        </w:tc>
        <w:tc>
          <w:tcPr>
            <w:tcW w:w="193" w:type="pct"/>
            <w:shd w:val="clear" w:color="auto" w:fill="auto"/>
            <w:vAlign w:val="center"/>
            <w:hideMark/>
          </w:tcPr>
          <w:p w14:paraId="68246649" w14:textId="77777777" w:rsidR="009B3AF7" w:rsidRPr="00615CDB" w:rsidRDefault="009B3AF7" w:rsidP="00895A66">
            <w:pPr>
              <w:pStyle w:val="affb"/>
              <w:rPr>
                <w:lang w:eastAsia="ru-RU"/>
              </w:rPr>
            </w:pPr>
            <w:r>
              <w:rPr>
                <w:color w:val="000000"/>
                <w:szCs w:val="20"/>
              </w:rPr>
              <w:t>0,2</w:t>
            </w:r>
          </w:p>
        </w:tc>
        <w:tc>
          <w:tcPr>
            <w:tcW w:w="193" w:type="pct"/>
            <w:shd w:val="clear" w:color="auto" w:fill="auto"/>
            <w:vAlign w:val="center"/>
            <w:hideMark/>
          </w:tcPr>
          <w:p w14:paraId="5774F29F" w14:textId="77777777" w:rsidR="009B3AF7" w:rsidRPr="00615CDB" w:rsidRDefault="009B3AF7" w:rsidP="00895A66">
            <w:pPr>
              <w:pStyle w:val="affb"/>
              <w:rPr>
                <w:lang w:eastAsia="ru-RU"/>
              </w:rPr>
            </w:pPr>
            <w:r>
              <w:rPr>
                <w:color w:val="000000"/>
                <w:szCs w:val="20"/>
              </w:rPr>
              <w:t>1,1</w:t>
            </w:r>
          </w:p>
        </w:tc>
        <w:tc>
          <w:tcPr>
            <w:tcW w:w="194" w:type="pct"/>
            <w:shd w:val="clear" w:color="auto" w:fill="auto"/>
            <w:vAlign w:val="center"/>
            <w:hideMark/>
          </w:tcPr>
          <w:p w14:paraId="3C8C95BA" w14:textId="77777777" w:rsidR="009B3AF7" w:rsidRPr="00615CDB" w:rsidRDefault="009B3AF7" w:rsidP="00895A66">
            <w:pPr>
              <w:pStyle w:val="affb"/>
              <w:rPr>
                <w:lang w:eastAsia="ru-RU"/>
              </w:rPr>
            </w:pPr>
            <w:r>
              <w:rPr>
                <w:color w:val="000000"/>
                <w:szCs w:val="20"/>
              </w:rPr>
              <w:t>1,3</w:t>
            </w:r>
          </w:p>
        </w:tc>
        <w:tc>
          <w:tcPr>
            <w:tcW w:w="194" w:type="pct"/>
            <w:shd w:val="clear" w:color="auto" w:fill="auto"/>
            <w:vAlign w:val="center"/>
            <w:hideMark/>
          </w:tcPr>
          <w:p w14:paraId="7858E3D9" w14:textId="77777777" w:rsidR="009B3AF7" w:rsidRPr="00615CDB" w:rsidRDefault="009B3AF7" w:rsidP="00895A66">
            <w:pPr>
              <w:pStyle w:val="affb"/>
              <w:rPr>
                <w:lang w:eastAsia="ru-RU"/>
              </w:rPr>
            </w:pPr>
            <w:r>
              <w:rPr>
                <w:color w:val="000000"/>
                <w:szCs w:val="20"/>
              </w:rPr>
              <w:t>1,4</w:t>
            </w:r>
          </w:p>
        </w:tc>
        <w:tc>
          <w:tcPr>
            <w:tcW w:w="194" w:type="pct"/>
            <w:shd w:val="clear" w:color="auto" w:fill="auto"/>
            <w:vAlign w:val="center"/>
            <w:hideMark/>
          </w:tcPr>
          <w:p w14:paraId="0529EF86" w14:textId="77777777" w:rsidR="009B3AF7" w:rsidRPr="00615CDB" w:rsidRDefault="009B3AF7" w:rsidP="00895A66">
            <w:pPr>
              <w:pStyle w:val="affb"/>
              <w:rPr>
                <w:lang w:eastAsia="ru-RU"/>
              </w:rPr>
            </w:pPr>
            <w:r>
              <w:rPr>
                <w:color w:val="000000"/>
                <w:szCs w:val="20"/>
              </w:rPr>
              <w:t>1,6</w:t>
            </w:r>
          </w:p>
        </w:tc>
        <w:tc>
          <w:tcPr>
            <w:tcW w:w="193" w:type="pct"/>
            <w:shd w:val="clear" w:color="auto" w:fill="auto"/>
            <w:vAlign w:val="center"/>
            <w:hideMark/>
          </w:tcPr>
          <w:p w14:paraId="34D6AC8A" w14:textId="77777777" w:rsidR="009B3AF7" w:rsidRPr="00615CDB" w:rsidRDefault="009B3AF7" w:rsidP="00895A66">
            <w:pPr>
              <w:pStyle w:val="affb"/>
              <w:rPr>
                <w:lang w:eastAsia="ru-RU"/>
              </w:rPr>
            </w:pPr>
            <w:r>
              <w:rPr>
                <w:color w:val="000000"/>
                <w:szCs w:val="20"/>
              </w:rPr>
              <w:t>1,8</w:t>
            </w:r>
          </w:p>
        </w:tc>
      </w:tr>
      <w:tr w:rsidR="009B3AF7" w:rsidRPr="00615CDB" w14:paraId="72CF3D90" w14:textId="77777777" w:rsidTr="00895A66">
        <w:trPr>
          <w:trHeight w:val="510"/>
        </w:trPr>
        <w:tc>
          <w:tcPr>
            <w:tcW w:w="851" w:type="pct"/>
            <w:shd w:val="clear" w:color="auto" w:fill="auto"/>
            <w:vAlign w:val="center"/>
            <w:hideMark/>
          </w:tcPr>
          <w:p w14:paraId="3D88DDEA" w14:textId="77777777" w:rsidR="009B3AF7" w:rsidRPr="00615CDB" w:rsidRDefault="009B3AF7" w:rsidP="00895A66">
            <w:pPr>
              <w:pStyle w:val="affb"/>
              <w:jc w:val="left"/>
              <w:rPr>
                <w:lang w:eastAsia="ru-RU"/>
              </w:rPr>
            </w:pPr>
            <w:r w:rsidRPr="00615CDB">
              <w:rPr>
                <w:lang w:eastAsia="ru-RU"/>
              </w:rPr>
              <w:t>Резерв (+)/дефицит (-) тепловой мощности по расчетной нагрузке, %</w:t>
            </w:r>
          </w:p>
        </w:tc>
        <w:tc>
          <w:tcPr>
            <w:tcW w:w="360" w:type="pct"/>
            <w:shd w:val="clear" w:color="auto" w:fill="auto"/>
            <w:vAlign w:val="center"/>
            <w:hideMark/>
          </w:tcPr>
          <w:p w14:paraId="46B6326C" w14:textId="77777777" w:rsidR="009B3AF7" w:rsidRPr="00615CDB" w:rsidRDefault="009B3AF7" w:rsidP="00895A66">
            <w:pPr>
              <w:pStyle w:val="affb"/>
              <w:rPr>
                <w:lang w:eastAsia="ru-RU"/>
              </w:rPr>
            </w:pPr>
            <w:r>
              <w:rPr>
                <w:color w:val="000000"/>
                <w:szCs w:val="20"/>
              </w:rPr>
              <w:t>44,0</w:t>
            </w:r>
          </w:p>
        </w:tc>
        <w:tc>
          <w:tcPr>
            <w:tcW w:w="214" w:type="pct"/>
            <w:shd w:val="clear" w:color="auto" w:fill="auto"/>
            <w:vAlign w:val="center"/>
            <w:hideMark/>
          </w:tcPr>
          <w:p w14:paraId="56B93FF6" w14:textId="77777777" w:rsidR="009B3AF7" w:rsidRPr="00615CDB" w:rsidRDefault="009B3AF7" w:rsidP="00895A66">
            <w:pPr>
              <w:pStyle w:val="affb"/>
              <w:rPr>
                <w:lang w:eastAsia="ru-RU"/>
              </w:rPr>
            </w:pPr>
            <w:r>
              <w:rPr>
                <w:color w:val="000000"/>
                <w:szCs w:val="20"/>
              </w:rPr>
              <w:t>42,5</w:t>
            </w:r>
          </w:p>
        </w:tc>
        <w:tc>
          <w:tcPr>
            <w:tcW w:w="237" w:type="pct"/>
            <w:shd w:val="clear" w:color="auto" w:fill="auto"/>
            <w:vAlign w:val="center"/>
            <w:hideMark/>
          </w:tcPr>
          <w:p w14:paraId="1BD79B55" w14:textId="77777777" w:rsidR="009B3AF7" w:rsidRPr="00615CDB" w:rsidRDefault="009B3AF7" w:rsidP="00895A66">
            <w:pPr>
              <w:pStyle w:val="affb"/>
              <w:rPr>
                <w:lang w:eastAsia="ru-RU"/>
              </w:rPr>
            </w:pPr>
            <w:r>
              <w:rPr>
                <w:color w:val="000000"/>
                <w:szCs w:val="20"/>
              </w:rPr>
              <w:t>41,9</w:t>
            </w:r>
          </w:p>
        </w:tc>
        <w:tc>
          <w:tcPr>
            <w:tcW w:w="237" w:type="pct"/>
            <w:shd w:val="clear" w:color="auto" w:fill="auto"/>
            <w:vAlign w:val="center"/>
            <w:hideMark/>
          </w:tcPr>
          <w:p w14:paraId="396ED2FD" w14:textId="77777777" w:rsidR="009B3AF7" w:rsidRPr="00615CDB" w:rsidRDefault="009B3AF7" w:rsidP="00895A66">
            <w:pPr>
              <w:pStyle w:val="affb"/>
              <w:rPr>
                <w:lang w:eastAsia="ru-RU"/>
              </w:rPr>
            </w:pPr>
            <w:r>
              <w:rPr>
                <w:color w:val="000000"/>
                <w:szCs w:val="20"/>
              </w:rPr>
              <w:t>41,8</w:t>
            </w:r>
          </w:p>
        </w:tc>
        <w:tc>
          <w:tcPr>
            <w:tcW w:w="210" w:type="pct"/>
            <w:shd w:val="clear" w:color="auto" w:fill="auto"/>
            <w:vAlign w:val="center"/>
            <w:hideMark/>
          </w:tcPr>
          <w:p w14:paraId="6BA0F5D8" w14:textId="77777777" w:rsidR="009B3AF7" w:rsidRPr="00615CDB" w:rsidRDefault="009B3AF7" w:rsidP="00895A66">
            <w:pPr>
              <w:pStyle w:val="affb"/>
              <w:rPr>
                <w:lang w:eastAsia="ru-RU"/>
              </w:rPr>
            </w:pPr>
            <w:r>
              <w:rPr>
                <w:color w:val="000000"/>
                <w:szCs w:val="20"/>
              </w:rPr>
              <w:t>41,7</w:t>
            </w:r>
          </w:p>
        </w:tc>
        <w:tc>
          <w:tcPr>
            <w:tcW w:w="169" w:type="pct"/>
            <w:shd w:val="clear" w:color="auto" w:fill="auto"/>
            <w:vAlign w:val="center"/>
            <w:hideMark/>
          </w:tcPr>
          <w:p w14:paraId="190459AE" w14:textId="77777777" w:rsidR="009B3AF7" w:rsidRPr="00615CDB" w:rsidRDefault="009B3AF7" w:rsidP="00895A66">
            <w:pPr>
              <w:pStyle w:val="affb"/>
              <w:rPr>
                <w:lang w:eastAsia="ru-RU"/>
              </w:rPr>
            </w:pPr>
            <w:r>
              <w:rPr>
                <w:color w:val="000000"/>
                <w:szCs w:val="20"/>
              </w:rPr>
              <w:t>42,1</w:t>
            </w:r>
          </w:p>
        </w:tc>
        <w:tc>
          <w:tcPr>
            <w:tcW w:w="169" w:type="pct"/>
            <w:shd w:val="clear" w:color="auto" w:fill="auto"/>
            <w:vAlign w:val="center"/>
            <w:hideMark/>
          </w:tcPr>
          <w:p w14:paraId="56F12593" w14:textId="77777777" w:rsidR="009B3AF7" w:rsidRPr="00615CDB" w:rsidRDefault="009B3AF7" w:rsidP="00895A66">
            <w:pPr>
              <w:pStyle w:val="affb"/>
              <w:rPr>
                <w:lang w:eastAsia="ru-RU"/>
              </w:rPr>
            </w:pPr>
            <w:r>
              <w:rPr>
                <w:color w:val="000000"/>
                <w:szCs w:val="20"/>
              </w:rPr>
              <w:t>41,5</w:t>
            </w:r>
          </w:p>
        </w:tc>
        <w:tc>
          <w:tcPr>
            <w:tcW w:w="169" w:type="pct"/>
            <w:shd w:val="clear" w:color="auto" w:fill="auto"/>
            <w:vAlign w:val="center"/>
            <w:hideMark/>
          </w:tcPr>
          <w:p w14:paraId="7C3B6F89" w14:textId="77777777" w:rsidR="009B3AF7" w:rsidRPr="00615CDB" w:rsidRDefault="009B3AF7" w:rsidP="00895A66">
            <w:pPr>
              <w:pStyle w:val="affb"/>
              <w:rPr>
                <w:lang w:eastAsia="ru-RU"/>
              </w:rPr>
            </w:pPr>
            <w:r>
              <w:rPr>
                <w:color w:val="000000"/>
                <w:szCs w:val="20"/>
              </w:rPr>
              <w:t>41,7</w:t>
            </w:r>
          </w:p>
        </w:tc>
        <w:tc>
          <w:tcPr>
            <w:tcW w:w="201" w:type="pct"/>
            <w:shd w:val="clear" w:color="auto" w:fill="auto"/>
            <w:vAlign w:val="center"/>
            <w:hideMark/>
          </w:tcPr>
          <w:p w14:paraId="0F32D3A2" w14:textId="77777777" w:rsidR="009B3AF7" w:rsidRPr="00615CDB" w:rsidRDefault="009B3AF7" w:rsidP="00895A66">
            <w:pPr>
              <w:pStyle w:val="affb"/>
              <w:rPr>
                <w:lang w:eastAsia="ru-RU"/>
              </w:rPr>
            </w:pPr>
            <w:r>
              <w:rPr>
                <w:color w:val="000000"/>
                <w:szCs w:val="20"/>
              </w:rPr>
              <w:t>41,9</w:t>
            </w:r>
          </w:p>
        </w:tc>
        <w:tc>
          <w:tcPr>
            <w:tcW w:w="177" w:type="pct"/>
            <w:shd w:val="clear" w:color="auto" w:fill="auto"/>
            <w:vAlign w:val="center"/>
            <w:hideMark/>
          </w:tcPr>
          <w:p w14:paraId="2BEDA0E1" w14:textId="77777777" w:rsidR="009B3AF7" w:rsidRPr="00615CDB" w:rsidRDefault="009B3AF7" w:rsidP="00895A66">
            <w:pPr>
              <w:pStyle w:val="affb"/>
              <w:rPr>
                <w:lang w:eastAsia="ru-RU"/>
              </w:rPr>
            </w:pPr>
            <w:r>
              <w:rPr>
                <w:color w:val="000000"/>
                <w:szCs w:val="20"/>
              </w:rPr>
              <w:t>42,0</w:t>
            </w:r>
          </w:p>
        </w:tc>
        <w:tc>
          <w:tcPr>
            <w:tcW w:w="169" w:type="pct"/>
            <w:shd w:val="clear" w:color="auto" w:fill="auto"/>
            <w:vAlign w:val="center"/>
            <w:hideMark/>
          </w:tcPr>
          <w:p w14:paraId="5641A5F6" w14:textId="77777777" w:rsidR="009B3AF7" w:rsidRPr="00615CDB" w:rsidRDefault="009B3AF7" w:rsidP="00895A66">
            <w:pPr>
              <w:pStyle w:val="affb"/>
              <w:rPr>
                <w:lang w:eastAsia="ru-RU"/>
              </w:rPr>
            </w:pPr>
            <w:r>
              <w:rPr>
                <w:color w:val="000000"/>
                <w:szCs w:val="20"/>
              </w:rPr>
              <w:t>42,2</w:t>
            </w:r>
          </w:p>
        </w:tc>
        <w:tc>
          <w:tcPr>
            <w:tcW w:w="169" w:type="pct"/>
            <w:shd w:val="clear" w:color="auto" w:fill="auto"/>
            <w:vAlign w:val="center"/>
            <w:hideMark/>
          </w:tcPr>
          <w:p w14:paraId="2F88C07C" w14:textId="77777777" w:rsidR="009B3AF7" w:rsidRPr="00615CDB" w:rsidRDefault="009B3AF7" w:rsidP="00895A66">
            <w:pPr>
              <w:pStyle w:val="affb"/>
              <w:rPr>
                <w:lang w:eastAsia="ru-RU"/>
              </w:rPr>
            </w:pPr>
            <w:r>
              <w:rPr>
                <w:color w:val="000000"/>
                <w:szCs w:val="20"/>
              </w:rPr>
              <w:t>42,4</w:t>
            </w:r>
          </w:p>
        </w:tc>
        <w:tc>
          <w:tcPr>
            <w:tcW w:w="169" w:type="pct"/>
            <w:shd w:val="clear" w:color="auto" w:fill="auto"/>
            <w:vAlign w:val="center"/>
            <w:hideMark/>
          </w:tcPr>
          <w:p w14:paraId="2C4D2107" w14:textId="77777777" w:rsidR="009B3AF7" w:rsidRPr="00615CDB" w:rsidRDefault="009B3AF7" w:rsidP="00895A66">
            <w:pPr>
              <w:pStyle w:val="affb"/>
              <w:rPr>
                <w:lang w:eastAsia="ru-RU"/>
              </w:rPr>
            </w:pPr>
            <w:r>
              <w:rPr>
                <w:color w:val="000000"/>
                <w:szCs w:val="20"/>
              </w:rPr>
              <w:t>42,5</w:t>
            </w:r>
          </w:p>
        </w:tc>
        <w:tc>
          <w:tcPr>
            <w:tcW w:w="169" w:type="pct"/>
            <w:shd w:val="clear" w:color="auto" w:fill="auto"/>
            <w:vAlign w:val="center"/>
            <w:hideMark/>
          </w:tcPr>
          <w:p w14:paraId="25F8C410" w14:textId="77777777" w:rsidR="009B3AF7" w:rsidRPr="00615CDB" w:rsidRDefault="009B3AF7" w:rsidP="00895A66">
            <w:pPr>
              <w:pStyle w:val="affb"/>
              <w:rPr>
                <w:lang w:eastAsia="ru-RU"/>
              </w:rPr>
            </w:pPr>
            <w:r>
              <w:rPr>
                <w:color w:val="000000"/>
                <w:szCs w:val="20"/>
              </w:rPr>
              <w:t>42,7</w:t>
            </w:r>
          </w:p>
        </w:tc>
        <w:tc>
          <w:tcPr>
            <w:tcW w:w="169" w:type="pct"/>
            <w:shd w:val="clear" w:color="auto" w:fill="auto"/>
            <w:vAlign w:val="center"/>
            <w:hideMark/>
          </w:tcPr>
          <w:p w14:paraId="53866E55" w14:textId="77777777" w:rsidR="009B3AF7" w:rsidRPr="00615CDB" w:rsidRDefault="009B3AF7" w:rsidP="00895A66">
            <w:pPr>
              <w:pStyle w:val="affb"/>
              <w:rPr>
                <w:lang w:eastAsia="ru-RU"/>
              </w:rPr>
            </w:pPr>
            <w:r>
              <w:rPr>
                <w:color w:val="000000"/>
                <w:szCs w:val="20"/>
              </w:rPr>
              <w:t>42,9</w:t>
            </w:r>
          </w:p>
        </w:tc>
        <w:tc>
          <w:tcPr>
            <w:tcW w:w="193" w:type="pct"/>
            <w:shd w:val="clear" w:color="auto" w:fill="auto"/>
            <w:vAlign w:val="center"/>
            <w:hideMark/>
          </w:tcPr>
          <w:p w14:paraId="67438885" w14:textId="77777777" w:rsidR="009B3AF7" w:rsidRPr="00615CDB" w:rsidRDefault="009B3AF7" w:rsidP="00895A66">
            <w:pPr>
              <w:pStyle w:val="affb"/>
              <w:rPr>
                <w:lang w:eastAsia="ru-RU"/>
              </w:rPr>
            </w:pPr>
            <w:r>
              <w:rPr>
                <w:color w:val="000000"/>
                <w:szCs w:val="20"/>
              </w:rPr>
              <w:t>43,0</w:t>
            </w:r>
          </w:p>
        </w:tc>
        <w:tc>
          <w:tcPr>
            <w:tcW w:w="193" w:type="pct"/>
            <w:shd w:val="clear" w:color="auto" w:fill="auto"/>
            <w:vAlign w:val="center"/>
            <w:hideMark/>
          </w:tcPr>
          <w:p w14:paraId="24D947C3" w14:textId="77777777" w:rsidR="009B3AF7" w:rsidRPr="00615CDB" w:rsidRDefault="009B3AF7" w:rsidP="00895A66">
            <w:pPr>
              <w:pStyle w:val="affb"/>
              <w:rPr>
                <w:lang w:eastAsia="ru-RU"/>
              </w:rPr>
            </w:pPr>
            <w:r>
              <w:rPr>
                <w:color w:val="000000"/>
                <w:szCs w:val="20"/>
              </w:rPr>
              <w:t>43,9</w:t>
            </w:r>
          </w:p>
        </w:tc>
        <w:tc>
          <w:tcPr>
            <w:tcW w:w="194" w:type="pct"/>
            <w:shd w:val="clear" w:color="auto" w:fill="auto"/>
            <w:vAlign w:val="center"/>
            <w:hideMark/>
          </w:tcPr>
          <w:p w14:paraId="3EA2B777" w14:textId="77777777" w:rsidR="009B3AF7" w:rsidRPr="00615CDB" w:rsidRDefault="009B3AF7" w:rsidP="00895A66">
            <w:pPr>
              <w:pStyle w:val="affb"/>
              <w:rPr>
                <w:lang w:eastAsia="ru-RU"/>
              </w:rPr>
            </w:pPr>
            <w:r>
              <w:rPr>
                <w:color w:val="000000"/>
                <w:szCs w:val="20"/>
              </w:rPr>
              <w:t>44,1</w:t>
            </w:r>
          </w:p>
        </w:tc>
        <w:tc>
          <w:tcPr>
            <w:tcW w:w="194" w:type="pct"/>
            <w:shd w:val="clear" w:color="auto" w:fill="auto"/>
            <w:vAlign w:val="center"/>
            <w:hideMark/>
          </w:tcPr>
          <w:p w14:paraId="03652FD8" w14:textId="77777777" w:rsidR="009B3AF7" w:rsidRPr="00615CDB" w:rsidRDefault="009B3AF7" w:rsidP="00895A66">
            <w:pPr>
              <w:pStyle w:val="affb"/>
              <w:rPr>
                <w:lang w:eastAsia="ru-RU"/>
              </w:rPr>
            </w:pPr>
            <w:r>
              <w:rPr>
                <w:color w:val="000000"/>
                <w:szCs w:val="20"/>
              </w:rPr>
              <w:t>44,2</w:t>
            </w:r>
          </w:p>
        </w:tc>
        <w:tc>
          <w:tcPr>
            <w:tcW w:w="194" w:type="pct"/>
            <w:shd w:val="clear" w:color="auto" w:fill="auto"/>
            <w:vAlign w:val="center"/>
            <w:hideMark/>
          </w:tcPr>
          <w:p w14:paraId="5BE91C40" w14:textId="77777777" w:rsidR="009B3AF7" w:rsidRPr="00615CDB" w:rsidRDefault="009B3AF7" w:rsidP="00895A66">
            <w:pPr>
              <w:pStyle w:val="affb"/>
              <w:rPr>
                <w:lang w:eastAsia="ru-RU"/>
              </w:rPr>
            </w:pPr>
            <w:r>
              <w:rPr>
                <w:color w:val="000000"/>
                <w:szCs w:val="20"/>
              </w:rPr>
              <w:t>44,4</w:t>
            </w:r>
          </w:p>
        </w:tc>
        <w:tc>
          <w:tcPr>
            <w:tcW w:w="193" w:type="pct"/>
            <w:shd w:val="clear" w:color="auto" w:fill="auto"/>
            <w:vAlign w:val="center"/>
            <w:hideMark/>
          </w:tcPr>
          <w:p w14:paraId="18EDB897" w14:textId="77777777" w:rsidR="009B3AF7" w:rsidRPr="00615CDB" w:rsidRDefault="009B3AF7" w:rsidP="00895A66">
            <w:pPr>
              <w:pStyle w:val="affb"/>
              <w:rPr>
                <w:lang w:eastAsia="ru-RU"/>
              </w:rPr>
            </w:pPr>
            <w:r>
              <w:rPr>
                <w:color w:val="000000"/>
                <w:szCs w:val="20"/>
              </w:rPr>
              <w:t>44,6</w:t>
            </w:r>
          </w:p>
        </w:tc>
      </w:tr>
      <w:tr w:rsidR="009B3AF7" w:rsidRPr="00615CDB" w14:paraId="00DECD4E" w14:textId="77777777" w:rsidTr="00895A66">
        <w:trPr>
          <w:trHeight w:val="510"/>
        </w:trPr>
        <w:tc>
          <w:tcPr>
            <w:tcW w:w="851" w:type="pct"/>
            <w:shd w:val="clear" w:color="auto" w:fill="auto"/>
            <w:vAlign w:val="center"/>
            <w:hideMark/>
          </w:tcPr>
          <w:p w14:paraId="1379ACCF" w14:textId="77777777" w:rsidR="009B3AF7" w:rsidRPr="00615CDB" w:rsidRDefault="009B3AF7" w:rsidP="00895A66">
            <w:pPr>
              <w:pStyle w:val="affb"/>
              <w:jc w:val="left"/>
              <w:rPr>
                <w:lang w:eastAsia="ru-RU"/>
              </w:rPr>
            </w:pPr>
            <w:r w:rsidRPr="00615CDB">
              <w:rPr>
                <w:lang w:eastAsia="ru-RU"/>
              </w:rPr>
              <w:t>% резерва к располагаемой мощности «нетто» по договорной нагрузке</w:t>
            </w:r>
          </w:p>
        </w:tc>
        <w:tc>
          <w:tcPr>
            <w:tcW w:w="360" w:type="pct"/>
            <w:shd w:val="clear" w:color="auto" w:fill="auto"/>
            <w:vAlign w:val="center"/>
            <w:hideMark/>
          </w:tcPr>
          <w:p w14:paraId="3DE73F77" w14:textId="77777777" w:rsidR="009B3AF7" w:rsidRPr="00615CDB" w:rsidRDefault="009B3AF7" w:rsidP="00895A66">
            <w:pPr>
              <w:pStyle w:val="affb"/>
              <w:rPr>
                <w:lang w:eastAsia="ru-RU"/>
              </w:rPr>
            </w:pPr>
            <w:r>
              <w:rPr>
                <w:color w:val="000000"/>
                <w:szCs w:val="20"/>
              </w:rPr>
              <w:t>0,6</w:t>
            </w:r>
          </w:p>
        </w:tc>
        <w:tc>
          <w:tcPr>
            <w:tcW w:w="214" w:type="pct"/>
            <w:shd w:val="clear" w:color="auto" w:fill="auto"/>
            <w:vAlign w:val="center"/>
            <w:hideMark/>
          </w:tcPr>
          <w:p w14:paraId="6B7A8FE5" w14:textId="77777777" w:rsidR="009B3AF7" w:rsidRPr="00615CDB" w:rsidRDefault="009B3AF7" w:rsidP="00895A66">
            <w:pPr>
              <w:pStyle w:val="affb"/>
              <w:rPr>
                <w:lang w:eastAsia="ru-RU"/>
              </w:rPr>
            </w:pPr>
            <w:r>
              <w:rPr>
                <w:color w:val="000000"/>
                <w:szCs w:val="20"/>
              </w:rPr>
              <w:t>-1,0</w:t>
            </w:r>
          </w:p>
        </w:tc>
        <w:tc>
          <w:tcPr>
            <w:tcW w:w="237" w:type="pct"/>
            <w:shd w:val="clear" w:color="auto" w:fill="auto"/>
            <w:vAlign w:val="center"/>
            <w:hideMark/>
          </w:tcPr>
          <w:p w14:paraId="57EF31F6" w14:textId="77777777" w:rsidR="009B3AF7" w:rsidRPr="00615CDB" w:rsidRDefault="009B3AF7" w:rsidP="00895A66">
            <w:pPr>
              <w:pStyle w:val="affb"/>
              <w:rPr>
                <w:lang w:eastAsia="ru-RU"/>
              </w:rPr>
            </w:pPr>
            <w:r>
              <w:rPr>
                <w:color w:val="000000"/>
                <w:szCs w:val="20"/>
              </w:rPr>
              <w:t>-1,5</w:t>
            </w:r>
          </w:p>
        </w:tc>
        <w:tc>
          <w:tcPr>
            <w:tcW w:w="237" w:type="pct"/>
            <w:shd w:val="clear" w:color="auto" w:fill="auto"/>
            <w:vAlign w:val="center"/>
            <w:hideMark/>
          </w:tcPr>
          <w:p w14:paraId="0E5C8841" w14:textId="77777777" w:rsidR="009B3AF7" w:rsidRPr="00615CDB" w:rsidRDefault="009B3AF7" w:rsidP="00895A66">
            <w:pPr>
              <w:pStyle w:val="affb"/>
              <w:rPr>
                <w:lang w:eastAsia="ru-RU"/>
              </w:rPr>
            </w:pPr>
            <w:r>
              <w:rPr>
                <w:color w:val="000000"/>
                <w:szCs w:val="20"/>
              </w:rPr>
              <w:t>-1,7</w:t>
            </w:r>
          </w:p>
        </w:tc>
        <w:tc>
          <w:tcPr>
            <w:tcW w:w="210" w:type="pct"/>
            <w:shd w:val="clear" w:color="auto" w:fill="auto"/>
            <w:vAlign w:val="center"/>
            <w:hideMark/>
          </w:tcPr>
          <w:p w14:paraId="0EE3EFF2" w14:textId="77777777" w:rsidR="009B3AF7" w:rsidRPr="00615CDB" w:rsidRDefault="009B3AF7" w:rsidP="00895A66">
            <w:pPr>
              <w:pStyle w:val="affb"/>
              <w:rPr>
                <w:lang w:eastAsia="ru-RU"/>
              </w:rPr>
            </w:pPr>
            <w:r>
              <w:rPr>
                <w:color w:val="000000"/>
                <w:szCs w:val="20"/>
              </w:rPr>
              <w:t>-1,2</w:t>
            </w:r>
          </w:p>
        </w:tc>
        <w:tc>
          <w:tcPr>
            <w:tcW w:w="169" w:type="pct"/>
            <w:shd w:val="clear" w:color="auto" w:fill="auto"/>
            <w:vAlign w:val="center"/>
            <w:hideMark/>
          </w:tcPr>
          <w:p w14:paraId="5978D195" w14:textId="77777777" w:rsidR="009B3AF7" w:rsidRPr="00615CDB" w:rsidRDefault="009B3AF7" w:rsidP="00895A66">
            <w:pPr>
              <w:pStyle w:val="affb"/>
              <w:rPr>
                <w:lang w:eastAsia="ru-RU"/>
              </w:rPr>
            </w:pPr>
            <w:r>
              <w:rPr>
                <w:color w:val="000000"/>
                <w:szCs w:val="20"/>
              </w:rPr>
              <w:t>-0,7</w:t>
            </w:r>
          </w:p>
        </w:tc>
        <w:tc>
          <w:tcPr>
            <w:tcW w:w="169" w:type="pct"/>
            <w:shd w:val="clear" w:color="auto" w:fill="auto"/>
            <w:vAlign w:val="center"/>
            <w:hideMark/>
          </w:tcPr>
          <w:p w14:paraId="0B0D2397" w14:textId="77777777" w:rsidR="009B3AF7" w:rsidRPr="00615CDB" w:rsidRDefault="009B3AF7" w:rsidP="00895A66">
            <w:pPr>
              <w:pStyle w:val="affb"/>
              <w:rPr>
                <w:lang w:eastAsia="ru-RU"/>
              </w:rPr>
            </w:pPr>
            <w:r>
              <w:rPr>
                <w:color w:val="000000"/>
                <w:szCs w:val="20"/>
              </w:rPr>
              <w:t>-1,3</w:t>
            </w:r>
          </w:p>
        </w:tc>
        <w:tc>
          <w:tcPr>
            <w:tcW w:w="169" w:type="pct"/>
            <w:shd w:val="clear" w:color="auto" w:fill="auto"/>
            <w:vAlign w:val="center"/>
            <w:hideMark/>
          </w:tcPr>
          <w:p w14:paraId="121AFEE5" w14:textId="77777777" w:rsidR="009B3AF7" w:rsidRPr="00615CDB" w:rsidRDefault="009B3AF7" w:rsidP="00895A66">
            <w:pPr>
              <w:pStyle w:val="affb"/>
              <w:rPr>
                <w:lang w:eastAsia="ru-RU"/>
              </w:rPr>
            </w:pPr>
            <w:r>
              <w:rPr>
                <w:color w:val="000000"/>
                <w:szCs w:val="20"/>
              </w:rPr>
              <w:t>-1,1</w:t>
            </w:r>
          </w:p>
        </w:tc>
        <w:tc>
          <w:tcPr>
            <w:tcW w:w="201" w:type="pct"/>
            <w:shd w:val="clear" w:color="auto" w:fill="auto"/>
            <w:vAlign w:val="center"/>
            <w:hideMark/>
          </w:tcPr>
          <w:p w14:paraId="30B16305" w14:textId="77777777" w:rsidR="009B3AF7" w:rsidRPr="00615CDB" w:rsidRDefault="009B3AF7" w:rsidP="00895A66">
            <w:pPr>
              <w:pStyle w:val="affb"/>
              <w:rPr>
                <w:lang w:eastAsia="ru-RU"/>
              </w:rPr>
            </w:pPr>
            <w:r>
              <w:rPr>
                <w:color w:val="000000"/>
                <w:szCs w:val="20"/>
              </w:rPr>
              <w:t>-0,9</w:t>
            </w:r>
          </w:p>
        </w:tc>
        <w:tc>
          <w:tcPr>
            <w:tcW w:w="177" w:type="pct"/>
            <w:shd w:val="clear" w:color="auto" w:fill="auto"/>
            <w:vAlign w:val="center"/>
            <w:hideMark/>
          </w:tcPr>
          <w:p w14:paraId="203089C4" w14:textId="77777777" w:rsidR="009B3AF7" w:rsidRPr="00615CDB" w:rsidRDefault="009B3AF7" w:rsidP="00895A66">
            <w:pPr>
              <w:pStyle w:val="affb"/>
              <w:rPr>
                <w:lang w:eastAsia="ru-RU"/>
              </w:rPr>
            </w:pPr>
            <w:r>
              <w:rPr>
                <w:color w:val="000000"/>
                <w:szCs w:val="20"/>
              </w:rPr>
              <w:t>-0,8</w:t>
            </w:r>
          </w:p>
        </w:tc>
        <w:tc>
          <w:tcPr>
            <w:tcW w:w="169" w:type="pct"/>
            <w:shd w:val="clear" w:color="auto" w:fill="auto"/>
            <w:vAlign w:val="center"/>
            <w:hideMark/>
          </w:tcPr>
          <w:p w14:paraId="0121DA9B" w14:textId="77777777" w:rsidR="009B3AF7" w:rsidRPr="00615CDB" w:rsidRDefault="009B3AF7" w:rsidP="00895A66">
            <w:pPr>
              <w:pStyle w:val="affb"/>
              <w:rPr>
                <w:lang w:eastAsia="ru-RU"/>
              </w:rPr>
            </w:pPr>
            <w:r>
              <w:rPr>
                <w:color w:val="000000"/>
                <w:szCs w:val="20"/>
              </w:rPr>
              <w:t>-0,6</w:t>
            </w:r>
          </w:p>
        </w:tc>
        <w:tc>
          <w:tcPr>
            <w:tcW w:w="169" w:type="pct"/>
            <w:shd w:val="clear" w:color="auto" w:fill="auto"/>
            <w:vAlign w:val="center"/>
            <w:hideMark/>
          </w:tcPr>
          <w:p w14:paraId="0ACC1AD8" w14:textId="77777777" w:rsidR="009B3AF7" w:rsidRPr="00615CDB" w:rsidRDefault="009B3AF7" w:rsidP="00895A66">
            <w:pPr>
              <w:pStyle w:val="affb"/>
              <w:rPr>
                <w:lang w:eastAsia="ru-RU"/>
              </w:rPr>
            </w:pPr>
            <w:r>
              <w:rPr>
                <w:color w:val="000000"/>
                <w:szCs w:val="20"/>
              </w:rPr>
              <w:t>-0,4</w:t>
            </w:r>
          </w:p>
        </w:tc>
        <w:tc>
          <w:tcPr>
            <w:tcW w:w="169" w:type="pct"/>
            <w:shd w:val="clear" w:color="auto" w:fill="auto"/>
            <w:vAlign w:val="center"/>
            <w:hideMark/>
          </w:tcPr>
          <w:p w14:paraId="532E7C3A" w14:textId="77777777" w:rsidR="009B3AF7" w:rsidRPr="00615CDB" w:rsidRDefault="009B3AF7" w:rsidP="00895A66">
            <w:pPr>
              <w:pStyle w:val="affb"/>
              <w:rPr>
                <w:lang w:eastAsia="ru-RU"/>
              </w:rPr>
            </w:pPr>
            <w:r>
              <w:rPr>
                <w:color w:val="000000"/>
                <w:szCs w:val="20"/>
              </w:rPr>
              <w:t>-0,3</w:t>
            </w:r>
          </w:p>
        </w:tc>
        <w:tc>
          <w:tcPr>
            <w:tcW w:w="169" w:type="pct"/>
            <w:shd w:val="clear" w:color="auto" w:fill="auto"/>
            <w:vAlign w:val="center"/>
            <w:hideMark/>
          </w:tcPr>
          <w:p w14:paraId="3960A569" w14:textId="77777777" w:rsidR="009B3AF7" w:rsidRPr="00615CDB" w:rsidRDefault="009B3AF7" w:rsidP="00895A66">
            <w:pPr>
              <w:pStyle w:val="affb"/>
              <w:rPr>
                <w:lang w:eastAsia="ru-RU"/>
              </w:rPr>
            </w:pPr>
            <w:r>
              <w:rPr>
                <w:color w:val="000000"/>
                <w:szCs w:val="20"/>
              </w:rPr>
              <w:t>-0,1</w:t>
            </w:r>
          </w:p>
        </w:tc>
        <w:tc>
          <w:tcPr>
            <w:tcW w:w="169" w:type="pct"/>
            <w:shd w:val="clear" w:color="auto" w:fill="auto"/>
            <w:vAlign w:val="center"/>
            <w:hideMark/>
          </w:tcPr>
          <w:p w14:paraId="4BB67154" w14:textId="77777777" w:rsidR="009B3AF7" w:rsidRPr="00615CDB" w:rsidRDefault="009B3AF7" w:rsidP="00895A66">
            <w:pPr>
              <w:pStyle w:val="affb"/>
              <w:rPr>
                <w:lang w:eastAsia="ru-RU"/>
              </w:rPr>
            </w:pPr>
            <w:r>
              <w:rPr>
                <w:color w:val="000000"/>
                <w:szCs w:val="20"/>
              </w:rPr>
              <w:t>0,1</w:t>
            </w:r>
          </w:p>
        </w:tc>
        <w:tc>
          <w:tcPr>
            <w:tcW w:w="193" w:type="pct"/>
            <w:shd w:val="clear" w:color="auto" w:fill="auto"/>
            <w:vAlign w:val="center"/>
            <w:hideMark/>
          </w:tcPr>
          <w:p w14:paraId="31268898" w14:textId="77777777" w:rsidR="009B3AF7" w:rsidRPr="00615CDB" w:rsidRDefault="009B3AF7" w:rsidP="00895A66">
            <w:pPr>
              <w:pStyle w:val="affb"/>
              <w:rPr>
                <w:lang w:eastAsia="ru-RU"/>
              </w:rPr>
            </w:pPr>
            <w:r>
              <w:rPr>
                <w:color w:val="000000"/>
                <w:szCs w:val="20"/>
              </w:rPr>
              <w:t>0,2</w:t>
            </w:r>
          </w:p>
        </w:tc>
        <w:tc>
          <w:tcPr>
            <w:tcW w:w="193" w:type="pct"/>
            <w:shd w:val="clear" w:color="auto" w:fill="auto"/>
            <w:vAlign w:val="center"/>
            <w:hideMark/>
          </w:tcPr>
          <w:p w14:paraId="2E530A55" w14:textId="77777777" w:rsidR="009B3AF7" w:rsidRPr="00615CDB" w:rsidRDefault="009B3AF7" w:rsidP="00895A66">
            <w:pPr>
              <w:pStyle w:val="affb"/>
              <w:rPr>
                <w:lang w:eastAsia="ru-RU"/>
              </w:rPr>
            </w:pPr>
            <w:r>
              <w:rPr>
                <w:color w:val="000000"/>
                <w:szCs w:val="20"/>
              </w:rPr>
              <w:t>1,1</w:t>
            </w:r>
          </w:p>
        </w:tc>
        <w:tc>
          <w:tcPr>
            <w:tcW w:w="194" w:type="pct"/>
            <w:shd w:val="clear" w:color="auto" w:fill="auto"/>
            <w:vAlign w:val="center"/>
            <w:hideMark/>
          </w:tcPr>
          <w:p w14:paraId="42C033EC" w14:textId="77777777" w:rsidR="009B3AF7" w:rsidRPr="00615CDB" w:rsidRDefault="009B3AF7" w:rsidP="00895A66">
            <w:pPr>
              <w:pStyle w:val="affb"/>
              <w:rPr>
                <w:lang w:eastAsia="ru-RU"/>
              </w:rPr>
            </w:pPr>
            <w:r>
              <w:rPr>
                <w:color w:val="000000"/>
                <w:szCs w:val="20"/>
              </w:rPr>
              <w:t>1,3</w:t>
            </w:r>
          </w:p>
        </w:tc>
        <w:tc>
          <w:tcPr>
            <w:tcW w:w="194" w:type="pct"/>
            <w:shd w:val="clear" w:color="auto" w:fill="auto"/>
            <w:vAlign w:val="center"/>
            <w:hideMark/>
          </w:tcPr>
          <w:p w14:paraId="6294C4CA" w14:textId="77777777" w:rsidR="009B3AF7" w:rsidRPr="00615CDB" w:rsidRDefault="009B3AF7" w:rsidP="00895A66">
            <w:pPr>
              <w:pStyle w:val="affb"/>
              <w:rPr>
                <w:lang w:eastAsia="ru-RU"/>
              </w:rPr>
            </w:pPr>
            <w:r>
              <w:rPr>
                <w:color w:val="000000"/>
                <w:szCs w:val="20"/>
              </w:rPr>
              <w:t>1,4</w:t>
            </w:r>
          </w:p>
        </w:tc>
        <w:tc>
          <w:tcPr>
            <w:tcW w:w="194" w:type="pct"/>
            <w:shd w:val="clear" w:color="auto" w:fill="auto"/>
            <w:vAlign w:val="center"/>
            <w:hideMark/>
          </w:tcPr>
          <w:p w14:paraId="004E7458" w14:textId="77777777" w:rsidR="009B3AF7" w:rsidRPr="00615CDB" w:rsidRDefault="009B3AF7" w:rsidP="00895A66">
            <w:pPr>
              <w:pStyle w:val="affb"/>
              <w:rPr>
                <w:lang w:eastAsia="ru-RU"/>
              </w:rPr>
            </w:pPr>
            <w:r>
              <w:rPr>
                <w:color w:val="000000"/>
                <w:szCs w:val="20"/>
              </w:rPr>
              <w:t>1,6</w:t>
            </w:r>
          </w:p>
        </w:tc>
        <w:tc>
          <w:tcPr>
            <w:tcW w:w="193" w:type="pct"/>
            <w:shd w:val="clear" w:color="auto" w:fill="auto"/>
            <w:vAlign w:val="center"/>
            <w:hideMark/>
          </w:tcPr>
          <w:p w14:paraId="5CD20A37" w14:textId="77777777" w:rsidR="009B3AF7" w:rsidRPr="00615CDB" w:rsidRDefault="009B3AF7" w:rsidP="00895A66">
            <w:pPr>
              <w:pStyle w:val="affb"/>
              <w:rPr>
                <w:lang w:eastAsia="ru-RU"/>
              </w:rPr>
            </w:pPr>
            <w:r>
              <w:rPr>
                <w:color w:val="000000"/>
                <w:szCs w:val="20"/>
              </w:rPr>
              <w:t>1,8</w:t>
            </w:r>
          </w:p>
        </w:tc>
      </w:tr>
      <w:tr w:rsidR="009B3AF7" w:rsidRPr="00615CDB" w14:paraId="7212D5B8" w14:textId="77777777" w:rsidTr="00895A66">
        <w:trPr>
          <w:trHeight w:val="510"/>
        </w:trPr>
        <w:tc>
          <w:tcPr>
            <w:tcW w:w="851" w:type="pct"/>
            <w:shd w:val="clear" w:color="auto" w:fill="auto"/>
            <w:vAlign w:val="center"/>
            <w:hideMark/>
          </w:tcPr>
          <w:p w14:paraId="7E76EBB8" w14:textId="77777777" w:rsidR="009B3AF7" w:rsidRPr="00615CDB" w:rsidRDefault="009B3AF7" w:rsidP="00895A66">
            <w:pPr>
              <w:pStyle w:val="affb"/>
              <w:jc w:val="left"/>
              <w:rPr>
                <w:lang w:eastAsia="ru-RU"/>
              </w:rPr>
            </w:pPr>
            <w:r w:rsidRPr="00615CDB">
              <w:rPr>
                <w:lang w:eastAsia="ru-RU"/>
              </w:rPr>
              <w:t>% резерва к располагаемой мощности «нетто» по расчетной нагрузке</w:t>
            </w:r>
          </w:p>
        </w:tc>
        <w:tc>
          <w:tcPr>
            <w:tcW w:w="360" w:type="pct"/>
            <w:shd w:val="clear" w:color="auto" w:fill="auto"/>
            <w:vAlign w:val="center"/>
            <w:hideMark/>
          </w:tcPr>
          <w:p w14:paraId="333DEF80" w14:textId="77777777" w:rsidR="009B3AF7" w:rsidRPr="00615CDB" w:rsidRDefault="009B3AF7" w:rsidP="00895A66">
            <w:pPr>
              <w:pStyle w:val="affb"/>
              <w:rPr>
                <w:lang w:eastAsia="ru-RU"/>
              </w:rPr>
            </w:pPr>
            <w:r>
              <w:rPr>
                <w:color w:val="000000"/>
                <w:szCs w:val="20"/>
              </w:rPr>
              <w:t>44,0</w:t>
            </w:r>
          </w:p>
        </w:tc>
        <w:tc>
          <w:tcPr>
            <w:tcW w:w="214" w:type="pct"/>
            <w:shd w:val="clear" w:color="auto" w:fill="auto"/>
            <w:vAlign w:val="center"/>
            <w:hideMark/>
          </w:tcPr>
          <w:p w14:paraId="6A19D80A" w14:textId="77777777" w:rsidR="009B3AF7" w:rsidRPr="00615CDB" w:rsidRDefault="009B3AF7" w:rsidP="00895A66">
            <w:pPr>
              <w:pStyle w:val="affb"/>
              <w:rPr>
                <w:lang w:eastAsia="ru-RU"/>
              </w:rPr>
            </w:pPr>
            <w:r>
              <w:rPr>
                <w:color w:val="000000"/>
                <w:szCs w:val="20"/>
              </w:rPr>
              <w:t>42,5</w:t>
            </w:r>
          </w:p>
        </w:tc>
        <w:tc>
          <w:tcPr>
            <w:tcW w:w="237" w:type="pct"/>
            <w:shd w:val="clear" w:color="auto" w:fill="auto"/>
            <w:vAlign w:val="center"/>
            <w:hideMark/>
          </w:tcPr>
          <w:p w14:paraId="7C81EFF7" w14:textId="77777777" w:rsidR="009B3AF7" w:rsidRPr="00615CDB" w:rsidRDefault="009B3AF7" w:rsidP="00895A66">
            <w:pPr>
              <w:pStyle w:val="affb"/>
              <w:rPr>
                <w:lang w:eastAsia="ru-RU"/>
              </w:rPr>
            </w:pPr>
            <w:r>
              <w:rPr>
                <w:color w:val="000000"/>
                <w:szCs w:val="20"/>
              </w:rPr>
              <w:t>41,9</w:t>
            </w:r>
          </w:p>
        </w:tc>
        <w:tc>
          <w:tcPr>
            <w:tcW w:w="237" w:type="pct"/>
            <w:shd w:val="clear" w:color="auto" w:fill="auto"/>
            <w:vAlign w:val="center"/>
            <w:hideMark/>
          </w:tcPr>
          <w:p w14:paraId="1FDFCBFF" w14:textId="77777777" w:rsidR="009B3AF7" w:rsidRPr="00615CDB" w:rsidRDefault="009B3AF7" w:rsidP="00895A66">
            <w:pPr>
              <w:pStyle w:val="affb"/>
              <w:rPr>
                <w:lang w:eastAsia="ru-RU"/>
              </w:rPr>
            </w:pPr>
            <w:r>
              <w:rPr>
                <w:color w:val="000000"/>
                <w:szCs w:val="20"/>
              </w:rPr>
              <w:t>41,8</w:t>
            </w:r>
          </w:p>
        </w:tc>
        <w:tc>
          <w:tcPr>
            <w:tcW w:w="210" w:type="pct"/>
            <w:shd w:val="clear" w:color="auto" w:fill="auto"/>
            <w:vAlign w:val="center"/>
            <w:hideMark/>
          </w:tcPr>
          <w:p w14:paraId="67A1B373" w14:textId="77777777" w:rsidR="009B3AF7" w:rsidRPr="00615CDB" w:rsidRDefault="009B3AF7" w:rsidP="00895A66">
            <w:pPr>
              <w:pStyle w:val="affb"/>
              <w:rPr>
                <w:lang w:eastAsia="ru-RU"/>
              </w:rPr>
            </w:pPr>
            <w:r>
              <w:rPr>
                <w:color w:val="000000"/>
                <w:szCs w:val="20"/>
              </w:rPr>
              <w:t>41,7</w:t>
            </w:r>
          </w:p>
        </w:tc>
        <w:tc>
          <w:tcPr>
            <w:tcW w:w="169" w:type="pct"/>
            <w:shd w:val="clear" w:color="auto" w:fill="auto"/>
            <w:vAlign w:val="center"/>
            <w:hideMark/>
          </w:tcPr>
          <w:p w14:paraId="416E3D5C" w14:textId="77777777" w:rsidR="009B3AF7" w:rsidRPr="00615CDB" w:rsidRDefault="009B3AF7" w:rsidP="00895A66">
            <w:pPr>
              <w:pStyle w:val="affb"/>
              <w:rPr>
                <w:lang w:eastAsia="ru-RU"/>
              </w:rPr>
            </w:pPr>
            <w:r>
              <w:rPr>
                <w:color w:val="000000"/>
                <w:szCs w:val="20"/>
              </w:rPr>
              <w:t>42,1</w:t>
            </w:r>
          </w:p>
        </w:tc>
        <w:tc>
          <w:tcPr>
            <w:tcW w:w="169" w:type="pct"/>
            <w:shd w:val="clear" w:color="auto" w:fill="auto"/>
            <w:vAlign w:val="center"/>
            <w:hideMark/>
          </w:tcPr>
          <w:p w14:paraId="3D34D28E" w14:textId="77777777" w:rsidR="009B3AF7" w:rsidRPr="00615CDB" w:rsidRDefault="009B3AF7" w:rsidP="00895A66">
            <w:pPr>
              <w:pStyle w:val="affb"/>
              <w:rPr>
                <w:lang w:eastAsia="ru-RU"/>
              </w:rPr>
            </w:pPr>
            <w:r>
              <w:rPr>
                <w:color w:val="000000"/>
                <w:szCs w:val="20"/>
              </w:rPr>
              <w:t>41,5</w:t>
            </w:r>
          </w:p>
        </w:tc>
        <w:tc>
          <w:tcPr>
            <w:tcW w:w="169" w:type="pct"/>
            <w:shd w:val="clear" w:color="auto" w:fill="auto"/>
            <w:vAlign w:val="center"/>
            <w:hideMark/>
          </w:tcPr>
          <w:p w14:paraId="2E7E6D26" w14:textId="77777777" w:rsidR="009B3AF7" w:rsidRPr="00615CDB" w:rsidRDefault="009B3AF7" w:rsidP="00895A66">
            <w:pPr>
              <w:pStyle w:val="affb"/>
              <w:rPr>
                <w:lang w:eastAsia="ru-RU"/>
              </w:rPr>
            </w:pPr>
            <w:r>
              <w:rPr>
                <w:color w:val="000000"/>
                <w:szCs w:val="20"/>
              </w:rPr>
              <w:t>41,7</w:t>
            </w:r>
          </w:p>
        </w:tc>
        <w:tc>
          <w:tcPr>
            <w:tcW w:w="201" w:type="pct"/>
            <w:shd w:val="clear" w:color="auto" w:fill="auto"/>
            <w:vAlign w:val="center"/>
            <w:hideMark/>
          </w:tcPr>
          <w:p w14:paraId="432E234C" w14:textId="77777777" w:rsidR="009B3AF7" w:rsidRPr="00615CDB" w:rsidRDefault="009B3AF7" w:rsidP="00895A66">
            <w:pPr>
              <w:pStyle w:val="affb"/>
              <w:rPr>
                <w:lang w:eastAsia="ru-RU"/>
              </w:rPr>
            </w:pPr>
            <w:r>
              <w:rPr>
                <w:color w:val="000000"/>
                <w:szCs w:val="20"/>
              </w:rPr>
              <w:t>41,9</w:t>
            </w:r>
          </w:p>
        </w:tc>
        <w:tc>
          <w:tcPr>
            <w:tcW w:w="177" w:type="pct"/>
            <w:shd w:val="clear" w:color="auto" w:fill="auto"/>
            <w:vAlign w:val="center"/>
            <w:hideMark/>
          </w:tcPr>
          <w:p w14:paraId="5C0CE1F1" w14:textId="77777777" w:rsidR="009B3AF7" w:rsidRPr="00615CDB" w:rsidRDefault="009B3AF7" w:rsidP="00895A66">
            <w:pPr>
              <w:pStyle w:val="affb"/>
              <w:rPr>
                <w:lang w:eastAsia="ru-RU"/>
              </w:rPr>
            </w:pPr>
            <w:r>
              <w:rPr>
                <w:color w:val="000000"/>
                <w:szCs w:val="20"/>
              </w:rPr>
              <w:t>42,0</w:t>
            </w:r>
          </w:p>
        </w:tc>
        <w:tc>
          <w:tcPr>
            <w:tcW w:w="169" w:type="pct"/>
            <w:shd w:val="clear" w:color="auto" w:fill="auto"/>
            <w:vAlign w:val="center"/>
            <w:hideMark/>
          </w:tcPr>
          <w:p w14:paraId="7544B164" w14:textId="77777777" w:rsidR="009B3AF7" w:rsidRPr="00615CDB" w:rsidRDefault="009B3AF7" w:rsidP="00895A66">
            <w:pPr>
              <w:pStyle w:val="affb"/>
              <w:rPr>
                <w:lang w:eastAsia="ru-RU"/>
              </w:rPr>
            </w:pPr>
            <w:r>
              <w:rPr>
                <w:color w:val="000000"/>
                <w:szCs w:val="20"/>
              </w:rPr>
              <w:t>42,2</w:t>
            </w:r>
          </w:p>
        </w:tc>
        <w:tc>
          <w:tcPr>
            <w:tcW w:w="169" w:type="pct"/>
            <w:shd w:val="clear" w:color="auto" w:fill="auto"/>
            <w:vAlign w:val="center"/>
            <w:hideMark/>
          </w:tcPr>
          <w:p w14:paraId="6756372C" w14:textId="77777777" w:rsidR="009B3AF7" w:rsidRPr="00615CDB" w:rsidRDefault="009B3AF7" w:rsidP="00895A66">
            <w:pPr>
              <w:pStyle w:val="affb"/>
              <w:rPr>
                <w:lang w:eastAsia="ru-RU"/>
              </w:rPr>
            </w:pPr>
            <w:r>
              <w:rPr>
                <w:color w:val="000000"/>
                <w:szCs w:val="20"/>
              </w:rPr>
              <w:t>42,4</w:t>
            </w:r>
          </w:p>
        </w:tc>
        <w:tc>
          <w:tcPr>
            <w:tcW w:w="169" w:type="pct"/>
            <w:shd w:val="clear" w:color="auto" w:fill="auto"/>
            <w:vAlign w:val="center"/>
            <w:hideMark/>
          </w:tcPr>
          <w:p w14:paraId="718F77E9" w14:textId="77777777" w:rsidR="009B3AF7" w:rsidRPr="00615CDB" w:rsidRDefault="009B3AF7" w:rsidP="00895A66">
            <w:pPr>
              <w:pStyle w:val="affb"/>
              <w:rPr>
                <w:lang w:eastAsia="ru-RU"/>
              </w:rPr>
            </w:pPr>
            <w:r>
              <w:rPr>
                <w:color w:val="000000"/>
                <w:szCs w:val="20"/>
              </w:rPr>
              <w:t>42,5</w:t>
            </w:r>
          </w:p>
        </w:tc>
        <w:tc>
          <w:tcPr>
            <w:tcW w:w="169" w:type="pct"/>
            <w:shd w:val="clear" w:color="auto" w:fill="auto"/>
            <w:vAlign w:val="center"/>
            <w:hideMark/>
          </w:tcPr>
          <w:p w14:paraId="27F81930" w14:textId="77777777" w:rsidR="009B3AF7" w:rsidRPr="00615CDB" w:rsidRDefault="009B3AF7" w:rsidP="00895A66">
            <w:pPr>
              <w:pStyle w:val="affb"/>
              <w:rPr>
                <w:lang w:eastAsia="ru-RU"/>
              </w:rPr>
            </w:pPr>
            <w:r>
              <w:rPr>
                <w:color w:val="000000"/>
                <w:szCs w:val="20"/>
              </w:rPr>
              <w:t>42,7</w:t>
            </w:r>
          </w:p>
        </w:tc>
        <w:tc>
          <w:tcPr>
            <w:tcW w:w="169" w:type="pct"/>
            <w:shd w:val="clear" w:color="auto" w:fill="auto"/>
            <w:vAlign w:val="center"/>
            <w:hideMark/>
          </w:tcPr>
          <w:p w14:paraId="73EAFD82" w14:textId="77777777" w:rsidR="009B3AF7" w:rsidRPr="00615CDB" w:rsidRDefault="009B3AF7" w:rsidP="00895A66">
            <w:pPr>
              <w:pStyle w:val="affb"/>
              <w:rPr>
                <w:lang w:eastAsia="ru-RU"/>
              </w:rPr>
            </w:pPr>
            <w:r>
              <w:rPr>
                <w:color w:val="000000"/>
                <w:szCs w:val="20"/>
              </w:rPr>
              <w:t>42,9</w:t>
            </w:r>
          </w:p>
        </w:tc>
        <w:tc>
          <w:tcPr>
            <w:tcW w:w="193" w:type="pct"/>
            <w:shd w:val="clear" w:color="auto" w:fill="auto"/>
            <w:vAlign w:val="center"/>
            <w:hideMark/>
          </w:tcPr>
          <w:p w14:paraId="190C517A" w14:textId="77777777" w:rsidR="009B3AF7" w:rsidRPr="00615CDB" w:rsidRDefault="009B3AF7" w:rsidP="00895A66">
            <w:pPr>
              <w:pStyle w:val="affb"/>
              <w:rPr>
                <w:lang w:eastAsia="ru-RU"/>
              </w:rPr>
            </w:pPr>
            <w:r>
              <w:rPr>
                <w:color w:val="000000"/>
                <w:szCs w:val="20"/>
              </w:rPr>
              <w:t>43,0</w:t>
            </w:r>
          </w:p>
        </w:tc>
        <w:tc>
          <w:tcPr>
            <w:tcW w:w="193" w:type="pct"/>
            <w:shd w:val="clear" w:color="auto" w:fill="auto"/>
            <w:vAlign w:val="center"/>
            <w:hideMark/>
          </w:tcPr>
          <w:p w14:paraId="089E6281" w14:textId="77777777" w:rsidR="009B3AF7" w:rsidRPr="00615CDB" w:rsidRDefault="009B3AF7" w:rsidP="00895A66">
            <w:pPr>
              <w:pStyle w:val="affb"/>
              <w:rPr>
                <w:lang w:eastAsia="ru-RU"/>
              </w:rPr>
            </w:pPr>
            <w:r>
              <w:rPr>
                <w:color w:val="000000"/>
                <w:szCs w:val="20"/>
              </w:rPr>
              <w:t>43,9</w:t>
            </w:r>
          </w:p>
        </w:tc>
        <w:tc>
          <w:tcPr>
            <w:tcW w:w="194" w:type="pct"/>
            <w:shd w:val="clear" w:color="auto" w:fill="auto"/>
            <w:vAlign w:val="center"/>
            <w:hideMark/>
          </w:tcPr>
          <w:p w14:paraId="3F35B6A5" w14:textId="77777777" w:rsidR="009B3AF7" w:rsidRPr="00615CDB" w:rsidRDefault="009B3AF7" w:rsidP="00895A66">
            <w:pPr>
              <w:pStyle w:val="affb"/>
              <w:rPr>
                <w:lang w:eastAsia="ru-RU"/>
              </w:rPr>
            </w:pPr>
            <w:r>
              <w:rPr>
                <w:color w:val="000000"/>
                <w:szCs w:val="20"/>
              </w:rPr>
              <w:t>44,1</w:t>
            </w:r>
          </w:p>
        </w:tc>
        <w:tc>
          <w:tcPr>
            <w:tcW w:w="194" w:type="pct"/>
            <w:shd w:val="clear" w:color="auto" w:fill="auto"/>
            <w:vAlign w:val="center"/>
            <w:hideMark/>
          </w:tcPr>
          <w:p w14:paraId="0AACB23C" w14:textId="77777777" w:rsidR="009B3AF7" w:rsidRPr="00615CDB" w:rsidRDefault="009B3AF7" w:rsidP="00895A66">
            <w:pPr>
              <w:pStyle w:val="affb"/>
              <w:rPr>
                <w:lang w:eastAsia="ru-RU"/>
              </w:rPr>
            </w:pPr>
            <w:r>
              <w:rPr>
                <w:color w:val="000000"/>
                <w:szCs w:val="20"/>
              </w:rPr>
              <w:t>44,2</w:t>
            </w:r>
          </w:p>
        </w:tc>
        <w:tc>
          <w:tcPr>
            <w:tcW w:w="194" w:type="pct"/>
            <w:shd w:val="clear" w:color="auto" w:fill="auto"/>
            <w:vAlign w:val="center"/>
            <w:hideMark/>
          </w:tcPr>
          <w:p w14:paraId="1E3E568E" w14:textId="77777777" w:rsidR="009B3AF7" w:rsidRPr="00615CDB" w:rsidRDefault="009B3AF7" w:rsidP="00895A66">
            <w:pPr>
              <w:pStyle w:val="affb"/>
              <w:rPr>
                <w:lang w:eastAsia="ru-RU"/>
              </w:rPr>
            </w:pPr>
            <w:r>
              <w:rPr>
                <w:color w:val="000000"/>
                <w:szCs w:val="20"/>
              </w:rPr>
              <w:t>44,4</w:t>
            </w:r>
          </w:p>
        </w:tc>
        <w:tc>
          <w:tcPr>
            <w:tcW w:w="193" w:type="pct"/>
            <w:shd w:val="clear" w:color="auto" w:fill="auto"/>
            <w:vAlign w:val="center"/>
            <w:hideMark/>
          </w:tcPr>
          <w:p w14:paraId="588B463F" w14:textId="77777777" w:rsidR="009B3AF7" w:rsidRPr="00615CDB" w:rsidRDefault="009B3AF7" w:rsidP="00895A66">
            <w:pPr>
              <w:pStyle w:val="affb"/>
              <w:rPr>
                <w:lang w:eastAsia="ru-RU"/>
              </w:rPr>
            </w:pPr>
            <w:r>
              <w:rPr>
                <w:color w:val="000000"/>
                <w:szCs w:val="20"/>
              </w:rPr>
              <w:t>44,6</w:t>
            </w:r>
          </w:p>
        </w:tc>
      </w:tr>
      <w:tr w:rsidR="009B3AF7" w:rsidRPr="00615CDB" w14:paraId="75B8B26E" w14:textId="77777777" w:rsidTr="00895A66">
        <w:trPr>
          <w:trHeight w:val="270"/>
        </w:trPr>
        <w:tc>
          <w:tcPr>
            <w:tcW w:w="851" w:type="pct"/>
            <w:shd w:val="clear" w:color="auto" w:fill="auto"/>
            <w:vAlign w:val="center"/>
            <w:hideMark/>
          </w:tcPr>
          <w:p w14:paraId="579DF731" w14:textId="77777777" w:rsidR="009B3AF7" w:rsidRPr="007933D6" w:rsidRDefault="009B3AF7" w:rsidP="00895A66">
            <w:pPr>
              <w:pStyle w:val="affb"/>
              <w:jc w:val="left"/>
              <w:rPr>
                <w:b/>
                <w:bCs/>
                <w:i/>
                <w:iCs/>
                <w:lang w:eastAsia="ru-RU"/>
              </w:rPr>
            </w:pPr>
            <w:r w:rsidRPr="007933D6">
              <w:rPr>
                <w:b/>
                <w:bCs/>
                <w:i/>
                <w:iCs/>
                <w:lang w:eastAsia="ru-RU"/>
              </w:rPr>
              <w:t>Правобережная котельная</w:t>
            </w:r>
          </w:p>
        </w:tc>
        <w:tc>
          <w:tcPr>
            <w:tcW w:w="360" w:type="pct"/>
            <w:shd w:val="clear" w:color="auto" w:fill="auto"/>
            <w:vAlign w:val="center"/>
            <w:hideMark/>
          </w:tcPr>
          <w:p w14:paraId="6220FCAC" w14:textId="77777777" w:rsidR="009B3AF7" w:rsidRPr="00615CDB" w:rsidRDefault="009B3AF7" w:rsidP="00895A66">
            <w:pPr>
              <w:pStyle w:val="affb"/>
              <w:rPr>
                <w:lang w:eastAsia="ru-RU"/>
              </w:rPr>
            </w:pPr>
            <w:r w:rsidRPr="00615CDB">
              <w:rPr>
                <w:lang w:eastAsia="ru-RU"/>
              </w:rPr>
              <w:t> </w:t>
            </w:r>
          </w:p>
        </w:tc>
        <w:tc>
          <w:tcPr>
            <w:tcW w:w="214" w:type="pct"/>
            <w:shd w:val="clear" w:color="auto" w:fill="auto"/>
            <w:vAlign w:val="center"/>
            <w:hideMark/>
          </w:tcPr>
          <w:p w14:paraId="268A4593"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219BF23E"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76A90631" w14:textId="77777777" w:rsidR="009B3AF7" w:rsidRPr="00615CDB" w:rsidRDefault="009B3AF7" w:rsidP="00895A66">
            <w:pPr>
              <w:pStyle w:val="affb"/>
              <w:rPr>
                <w:lang w:eastAsia="ru-RU"/>
              </w:rPr>
            </w:pPr>
            <w:r w:rsidRPr="00615CDB">
              <w:rPr>
                <w:lang w:eastAsia="ru-RU"/>
              </w:rPr>
              <w:t> </w:t>
            </w:r>
          </w:p>
        </w:tc>
        <w:tc>
          <w:tcPr>
            <w:tcW w:w="210" w:type="pct"/>
            <w:shd w:val="clear" w:color="auto" w:fill="auto"/>
            <w:vAlign w:val="center"/>
            <w:hideMark/>
          </w:tcPr>
          <w:p w14:paraId="4D5F858E"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649366E2"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05DEE531"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530B2A4B" w14:textId="77777777" w:rsidR="009B3AF7" w:rsidRPr="00615CDB" w:rsidRDefault="009B3AF7" w:rsidP="00895A66">
            <w:pPr>
              <w:pStyle w:val="affb"/>
              <w:rPr>
                <w:lang w:eastAsia="ru-RU"/>
              </w:rPr>
            </w:pPr>
            <w:r w:rsidRPr="00615CDB">
              <w:rPr>
                <w:lang w:eastAsia="ru-RU"/>
              </w:rPr>
              <w:t> </w:t>
            </w:r>
          </w:p>
        </w:tc>
        <w:tc>
          <w:tcPr>
            <w:tcW w:w="201" w:type="pct"/>
            <w:shd w:val="clear" w:color="auto" w:fill="auto"/>
            <w:noWrap/>
            <w:vAlign w:val="bottom"/>
            <w:hideMark/>
          </w:tcPr>
          <w:p w14:paraId="6E626080" w14:textId="77777777" w:rsidR="009B3AF7" w:rsidRPr="00615CDB" w:rsidRDefault="009B3AF7" w:rsidP="00895A66">
            <w:pPr>
              <w:pStyle w:val="affb"/>
              <w:rPr>
                <w:lang w:eastAsia="ru-RU"/>
              </w:rPr>
            </w:pPr>
            <w:r w:rsidRPr="00615CDB">
              <w:rPr>
                <w:lang w:eastAsia="ru-RU"/>
              </w:rPr>
              <w:t> </w:t>
            </w:r>
          </w:p>
        </w:tc>
        <w:tc>
          <w:tcPr>
            <w:tcW w:w="177" w:type="pct"/>
            <w:shd w:val="clear" w:color="auto" w:fill="auto"/>
            <w:noWrap/>
            <w:vAlign w:val="bottom"/>
            <w:hideMark/>
          </w:tcPr>
          <w:p w14:paraId="4F1D05DC"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2776B066"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0F5A0CFA"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0CB09715"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6DA0C64F"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4BE4C20E"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21F56895"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5EB9D945"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1AD10E4D"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611E5878"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6434CBC8"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587AAFD7" w14:textId="77777777" w:rsidR="009B3AF7" w:rsidRPr="00615CDB" w:rsidRDefault="009B3AF7" w:rsidP="00895A66">
            <w:pPr>
              <w:pStyle w:val="affb"/>
              <w:rPr>
                <w:lang w:eastAsia="ru-RU"/>
              </w:rPr>
            </w:pPr>
            <w:r w:rsidRPr="00615CDB">
              <w:rPr>
                <w:lang w:eastAsia="ru-RU"/>
              </w:rPr>
              <w:t> </w:t>
            </w:r>
          </w:p>
        </w:tc>
      </w:tr>
      <w:tr w:rsidR="009B3AF7" w:rsidRPr="00615CDB" w14:paraId="12780888" w14:textId="77777777" w:rsidTr="00895A66">
        <w:trPr>
          <w:trHeight w:val="255"/>
        </w:trPr>
        <w:tc>
          <w:tcPr>
            <w:tcW w:w="851" w:type="pct"/>
            <w:shd w:val="clear" w:color="auto" w:fill="auto"/>
            <w:vAlign w:val="center"/>
            <w:hideMark/>
          </w:tcPr>
          <w:p w14:paraId="49A2124F" w14:textId="77777777" w:rsidR="009B3AF7" w:rsidRPr="00615CDB" w:rsidRDefault="009B3AF7" w:rsidP="00895A66">
            <w:pPr>
              <w:pStyle w:val="affb"/>
              <w:jc w:val="left"/>
              <w:rPr>
                <w:lang w:eastAsia="ru-RU"/>
              </w:rPr>
            </w:pPr>
            <w:r w:rsidRPr="00615CDB">
              <w:rPr>
                <w:lang w:eastAsia="ru-RU"/>
              </w:rPr>
              <w:t>Установленная мощность</w:t>
            </w:r>
          </w:p>
        </w:tc>
        <w:tc>
          <w:tcPr>
            <w:tcW w:w="360" w:type="pct"/>
            <w:shd w:val="clear" w:color="auto" w:fill="auto"/>
            <w:vAlign w:val="center"/>
            <w:hideMark/>
          </w:tcPr>
          <w:p w14:paraId="69A52D59" w14:textId="77777777" w:rsidR="009B3AF7" w:rsidRPr="00615CDB" w:rsidRDefault="009B3AF7" w:rsidP="00895A66">
            <w:pPr>
              <w:pStyle w:val="affb"/>
              <w:rPr>
                <w:lang w:eastAsia="ru-RU"/>
              </w:rPr>
            </w:pPr>
            <w:r>
              <w:rPr>
                <w:color w:val="000000"/>
                <w:szCs w:val="20"/>
              </w:rPr>
              <w:t>118</w:t>
            </w:r>
          </w:p>
        </w:tc>
        <w:tc>
          <w:tcPr>
            <w:tcW w:w="214" w:type="pct"/>
            <w:shd w:val="clear" w:color="auto" w:fill="auto"/>
            <w:vAlign w:val="center"/>
            <w:hideMark/>
          </w:tcPr>
          <w:p w14:paraId="00C9A892" w14:textId="77777777" w:rsidR="009B3AF7" w:rsidRPr="00615CDB" w:rsidRDefault="009B3AF7" w:rsidP="00895A66">
            <w:pPr>
              <w:pStyle w:val="affb"/>
              <w:rPr>
                <w:lang w:eastAsia="ru-RU"/>
              </w:rPr>
            </w:pPr>
            <w:r>
              <w:rPr>
                <w:color w:val="000000"/>
                <w:szCs w:val="20"/>
              </w:rPr>
              <w:t>118</w:t>
            </w:r>
          </w:p>
        </w:tc>
        <w:tc>
          <w:tcPr>
            <w:tcW w:w="237" w:type="pct"/>
            <w:shd w:val="clear" w:color="auto" w:fill="auto"/>
            <w:vAlign w:val="center"/>
            <w:hideMark/>
          </w:tcPr>
          <w:p w14:paraId="53549878" w14:textId="77777777" w:rsidR="009B3AF7" w:rsidRPr="00615CDB" w:rsidRDefault="009B3AF7" w:rsidP="00895A66">
            <w:pPr>
              <w:pStyle w:val="affb"/>
              <w:rPr>
                <w:lang w:eastAsia="ru-RU"/>
              </w:rPr>
            </w:pPr>
            <w:r>
              <w:rPr>
                <w:color w:val="000000"/>
                <w:szCs w:val="20"/>
              </w:rPr>
              <w:t>118</w:t>
            </w:r>
          </w:p>
        </w:tc>
        <w:tc>
          <w:tcPr>
            <w:tcW w:w="237" w:type="pct"/>
            <w:shd w:val="clear" w:color="auto" w:fill="auto"/>
            <w:vAlign w:val="center"/>
            <w:hideMark/>
          </w:tcPr>
          <w:p w14:paraId="6F6A0C9B" w14:textId="77777777" w:rsidR="009B3AF7" w:rsidRPr="00615CDB" w:rsidRDefault="009B3AF7" w:rsidP="00895A66">
            <w:pPr>
              <w:pStyle w:val="affb"/>
              <w:rPr>
                <w:lang w:eastAsia="ru-RU"/>
              </w:rPr>
            </w:pPr>
            <w:r>
              <w:rPr>
                <w:color w:val="000000"/>
                <w:szCs w:val="20"/>
              </w:rPr>
              <w:t>118</w:t>
            </w:r>
          </w:p>
        </w:tc>
        <w:tc>
          <w:tcPr>
            <w:tcW w:w="210" w:type="pct"/>
            <w:shd w:val="clear" w:color="auto" w:fill="auto"/>
            <w:vAlign w:val="center"/>
            <w:hideMark/>
          </w:tcPr>
          <w:p w14:paraId="527299E2" w14:textId="77777777" w:rsidR="009B3AF7" w:rsidRPr="00615CDB" w:rsidRDefault="009B3AF7" w:rsidP="00895A66">
            <w:pPr>
              <w:pStyle w:val="affb"/>
              <w:rPr>
                <w:lang w:eastAsia="ru-RU"/>
              </w:rPr>
            </w:pPr>
            <w:r>
              <w:rPr>
                <w:color w:val="000000"/>
                <w:szCs w:val="20"/>
              </w:rPr>
              <w:t>118</w:t>
            </w:r>
          </w:p>
        </w:tc>
        <w:tc>
          <w:tcPr>
            <w:tcW w:w="169" w:type="pct"/>
            <w:shd w:val="clear" w:color="auto" w:fill="auto"/>
            <w:vAlign w:val="center"/>
            <w:hideMark/>
          </w:tcPr>
          <w:p w14:paraId="11864B72" w14:textId="77777777" w:rsidR="009B3AF7" w:rsidRPr="00615CDB" w:rsidRDefault="009B3AF7" w:rsidP="00895A66">
            <w:pPr>
              <w:pStyle w:val="affb"/>
              <w:rPr>
                <w:lang w:eastAsia="ru-RU"/>
              </w:rPr>
            </w:pPr>
            <w:r>
              <w:rPr>
                <w:color w:val="000000"/>
                <w:szCs w:val="20"/>
              </w:rPr>
              <w:t>118</w:t>
            </w:r>
          </w:p>
        </w:tc>
        <w:tc>
          <w:tcPr>
            <w:tcW w:w="169" w:type="pct"/>
            <w:shd w:val="clear" w:color="auto" w:fill="auto"/>
            <w:vAlign w:val="center"/>
            <w:hideMark/>
          </w:tcPr>
          <w:p w14:paraId="68090DCF" w14:textId="77777777" w:rsidR="009B3AF7" w:rsidRPr="00615CDB" w:rsidRDefault="009B3AF7" w:rsidP="00895A66">
            <w:pPr>
              <w:pStyle w:val="affb"/>
              <w:rPr>
                <w:lang w:eastAsia="ru-RU"/>
              </w:rPr>
            </w:pPr>
            <w:r>
              <w:rPr>
                <w:color w:val="000000"/>
                <w:szCs w:val="20"/>
              </w:rPr>
              <w:t>118</w:t>
            </w:r>
          </w:p>
        </w:tc>
        <w:tc>
          <w:tcPr>
            <w:tcW w:w="169" w:type="pct"/>
            <w:shd w:val="clear" w:color="auto" w:fill="auto"/>
            <w:vAlign w:val="center"/>
            <w:hideMark/>
          </w:tcPr>
          <w:p w14:paraId="3E639D49" w14:textId="77777777" w:rsidR="009B3AF7" w:rsidRPr="00615CDB" w:rsidRDefault="009B3AF7" w:rsidP="00895A66">
            <w:pPr>
              <w:pStyle w:val="affb"/>
              <w:rPr>
                <w:lang w:eastAsia="ru-RU"/>
              </w:rPr>
            </w:pPr>
            <w:r>
              <w:rPr>
                <w:color w:val="000000"/>
                <w:szCs w:val="20"/>
              </w:rPr>
              <w:t>118</w:t>
            </w:r>
          </w:p>
        </w:tc>
        <w:tc>
          <w:tcPr>
            <w:tcW w:w="201" w:type="pct"/>
            <w:shd w:val="clear" w:color="auto" w:fill="auto"/>
            <w:vAlign w:val="center"/>
            <w:hideMark/>
          </w:tcPr>
          <w:p w14:paraId="0E95C041" w14:textId="77777777" w:rsidR="009B3AF7" w:rsidRPr="00615CDB" w:rsidRDefault="009B3AF7" w:rsidP="00895A66">
            <w:pPr>
              <w:pStyle w:val="affb"/>
              <w:rPr>
                <w:lang w:eastAsia="ru-RU"/>
              </w:rPr>
            </w:pPr>
            <w:r>
              <w:rPr>
                <w:color w:val="000000"/>
                <w:szCs w:val="20"/>
              </w:rPr>
              <w:t>118</w:t>
            </w:r>
          </w:p>
        </w:tc>
        <w:tc>
          <w:tcPr>
            <w:tcW w:w="177" w:type="pct"/>
            <w:shd w:val="clear" w:color="auto" w:fill="auto"/>
            <w:vAlign w:val="center"/>
            <w:hideMark/>
          </w:tcPr>
          <w:p w14:paraId="21FD4313" w14:textId="77777777" w:rsidR="009B3AF7" w:rsidRPr="00615CDB" w:rsidRDefault="009B3AF7" w:rsidP="00895A66">
            <w:pPr>
              <w:pStyle w:val="affb"/>
              <w:rPr>
                <w:lang w:eastAsia="ru-RU"/>
              </w:rPr>
            </w:pPr>
            <w:r>
              <w:rPr>
                <w:color w:val="000000"/>
                <w:szCs w:val="20"/>
              </w:rPr>
              <w:t>118</w:t>
            </w:r>
          </w:p>
        </w:tc>
        <w:tc>
          <w:tcPr>
            <w:tcW w:w="169" w:type="pct"/>
            <w:shd w:val="clear" w:color="auto" w:fill="auto"/>
            <w:vAlign w:val="center"/>
            <w:hideMark/>
          </w:tcPr>
          <w:p w14:paraId="0C02F1FE" w14:textId="77777777" w:rsidR="009B3AF7" w:rsidRPr="00615CDB" w:rsidRDefault="009B3AF7" w:rsidP="00895A66">
            <w:pPr>
              <w:pStyle w:val="affb"/>
              <w:rPr>
                <w:lang w:eastAsia="ru-RU"/>
              </w:rPr>
            </w:pPr>
            <w:r>
              <w:rPr>
                <w:color w:val="000000"/>
                <w:szCs w:val="20"/>
              </w:rPr>
              <w:t>118</w:t>
            </w:r>
          </w:p>
        </w:tc>
        <w:tc>
          <w:tcPr>
            <w:tcW w:w="169" w:type="pct"/>
            <w:shd w:val="clear" w:color="auto" w:fill="auto"/>
            <w:vAlign w:val="center"/>
            <w:hideMark/>
          </w:tcPr>
          <w:p w14:paraId="680A58B1" w14:textId="77777777" w:rsidR="009B3AF7" w:rsidRPr="00615CDB" w:rsidRDefault="009B3AF7" w:rsidP="00895A66">
            <w:pPr>
              <w:pStyle w:val="affb"/>
              <w:rPr>
                <w:lang w:eastAsia="ru-RU"/>
              </w:rPr>
            </w:pPr>
            <w:r>
              <w:rPr>
                <w:color w:val="000000"/>
                <w:szCs w:val="20"/>
              </w:rPr>
              <w:t>118</w:t>
            </w:r>
          </w:p>
        </w:tc>
        <w:tc>
          <w:tcPr>
            <w:tcW w:w="169" w:type="pct"/>
            <w:shd w:val="clear" w:color="auto" w:fill="auto"/>
            <w:vAlign w:val="center"/>
            <w:hideMark/>
          </w:tcPr>
          <w:p w14:paraId="6FF959B6" w14:textId="77777777" w:rsidR="009B3AF7" w:rsidRPr="00615CDB" w:rsidRDefault="009B3AF7" w:rsidP="00895A66">
            <w:pPr>
              <w:pStyle w:val="affb"/>
              <w:rPr>
                <w:lang w:eastAsia="ru-RU"/>
              </w:rPr>
            </w:pPr>
            <w:r>
              <w:rPr>
                <w:color w:val="000000"/>
                <w:szCs w:val="20"/>
              </w:rPr>
              <w:t>118</w:t>
            </w:r>
          </w:p>
        </w:tc>
        <w:tc>
          <w:tcPr>
            <w:tcW w:w="169" w:type="pct"/>
            <w:shd w:val="clear" w:color="auto" w:fill="auto"/>
            <w:vAlign w:val="center"/>
            <w:hideMark/>
          </w:tcPr>
          <w:p w14:paraId="4BF38C09" w14:textId="77777777" w:rsidR="009B3AF7" w:rsidRPr="00615CDB" w:rsidRDefault="009B3AF7" w:rsidP="00895A66">
            <w:pPr>
              <w:pStyle w:val="affb"/>
              <w:rPr>
                <w:lang w:eastAsia="ru-RU"/>
              </w:rPr>
            </w:pPr>
            <w:r>
              <w:rPr>
                <w:color w:val="000000"/>
                <w:szCs w:val="20"/>
              </w:rPr>
              <w:t>118</w:t>
            </w:r>
          </w:p>
        </w:tc>
        <w:tc>
          <w:tcPr>
            <w:tcW w:w="169" w:type="pct"/>
            <w:shd w:val="clear" w:color="auto" w:fill="auto"/>
            <w:vAlign w:val="center"/>
            <w:hideMark/>
          </w:tcPr>
          <w:p w14:paraId="595004EB" w14:textId="77777777" w:rsidR="009B3AF7" w:rsidRPr="00615CDB" w:rsidRDefault="009B3AF7" w:rsidP="00895A66">
            <w:pPr>
              <w:pStyle w:val="affb"/>
              <w:rPr>
                <w:lang w:eastAsia="ru-RU"/>
              </w:rPr>
            </w:pPr>
            <w:r>
              <w:rPr>
                <w:color w:val="000000"/>
                <w:szCs w:val="20"/>
              </w:rPr>
              <w:t>118</w:t>
            </w:r>
          </w:p>
        </w:tc>
        <w:tc>
          <w:tcPr>
            <w:tcW w:w="193" w:type="pct"/>
            <w:shd w:val="clear" w:color="auto" w:fill="auto"/>
            <w:vAlign w:val="center"/>
            <w:hideMark/>
          </w:tcPr>
          <w:p w14:paraId="6DD9886E" w14:textId="77777777" w:rsidR="009B3AF7" w:rsidRPr="00615CDB" w:rsidRDefault="009B3AF7" w:rsidP="00895A66">
            <w:pPr>
              <w:pStyle w:val="affb"/>
              <w:rPr>
                <w:lang w:eastAsia="ru-RU"/>
              </w:rPr>
            </w:pPr>
            <w:r>
              <w:rPr>
                <w:color w:val="000000"/>
                <w:szCs w:val="20"/>
              </w:rPr>
              <w:t>118</w:t>
            </w:r>
          </w:p>
        </w:tc>
        <w:tc>
          <w:tcPr>
            <w:tcW w:w="193" w:type="pct"/>
            <w:shd w:val="clear" w:color="auto" w:fill="auto"/>
            <w:vAlign w:val="center"/>
            <w:hideMark/>
          </w:tcPr>
          <w:p w14:paraId="4D53D4BA" w14:textId="77777777" w:rsidR="009B3AF7" w:rsidRPr="00615CDB" w:rsidRDefault="009B3AF7" w:rsidP="00895A66">
            <w:pPr>
              <w:pStyle w:val="affb"/>
              <w:rPr>
                <w:lang w:eastAsia="ru-RU"/>
              </w:rPr>
            </w:pPr>
            <w:r>
              <w:rPr>
                <w:color w:val="000000"/>
                <w:szCs w:val="20"/>
              </w:rPr>
              <w:t>118</w:t>
            </w:r>
          </w:p>
        </w:tc>
        <w:tc>
          <w:tcPr>
            <w:tcW w:w="194" w:type="pct"/>
            <w:shd w:val="clear" w:color="auto" w:fill="auto"/>
            <w:vAlign w:val="center"/>
            <w:hideMark/>
          </w:tcPr>
          <w:p w14:paraId="2414CBA6" w14:textId="77777777" w:rsidR="009B3AF7" w:rsidRPr="00615CDB" w:rsidRDefault="009B3AF7" w:rsidP="00895A66">
            <w:pPr>
              <w:pStyle w:val="affb"/>
              <w:rPr>
                <w:lang w:eastAsia="ru-RU"/>
              </w:rPr>
            </w:pPr>
            <w:r>
              <w:rPr>
                <w:color w:val="000000"/>
                <w:szCs w:val="20"/>
              </w:rPr>
              <w:t>118</w:t>
            </w:r>
          </w:p>
        </w:tc>
        <w:tc>
          <w:tcPr>
            <w:tcW w:w="194" w:type="pct"/>
            <w:shd w:val="clear" w:color="auto" w:fill="auto"/>
            <w:vAlign w:val="center"/>
            <w:hideMark/>
          </w:tcPr>
          <w:p w14:paraId="4CD55E3E" w14:textId="77777777" w:rsidR="009B3AF7" w:rsidRPr="00615CDB" w:rsidRDefault="009B3AF7" w:rsidP="00895A66">
            <w:pPr>
              <w:pStyle w:val="affb"/>
              <w:rPr>
                <w:lang w:eastAsia="ru-RU"/>
              </w:rPr>
            </w:pPr>
            <w:r>
              <w:rPr>
                <w:color w:val="000000"/>
                <w:szCs w:val="20"/>
              </w:rPr>
              <w:t>118</w:t>
            </w:r>
          </w:p>
        </w:tc>
        <w:tc>
          <w:tcPr>
            <w:tcW w:w="194" w:type="pct"/>
            <w:shd w:val="clear" w:color="auto" w:fill="auto"/>
            <w:vAlign w:val="center"/>
            <w:hideMark/>
          </w:tcPr>
          <w:p w14:paraId="308D608B" w14:textId="77777777" w:rsidR="009B3AF7" w:rsidRPr="00615CDB" w:rsidRDefault="009B3AF7" w:rsidP="00895A66">
            <w:pPr>
              <w:pStyle w:val="affb"/>
              <w:rPr>
                <w:lang w:eastAsia="ru-RU"/>
              </w:rPr>
            </w:pPr>
            <w:r>
              <w:rPr>
                <w:color w:val="000000"/>
                <w:szCs w:val="20"/>
              </w:rPr>
              <w:t>118</w:t>
            </w:r>
          </w:p>
        </w:tc>
        <w:tc>
          <w:tcPr>
            <w:tcW w:w="193" w:type="pct"/>
            <w:shd w:val="clear" w:color="auto" w:fill="auto"/>
            <w:vAlign w:val="center"/>
            <w:hideMark/>
          </w:tcPr>
          <w:p w14:paraId="3ABD7D2D" w14:textId="77777777" w:rsidR="009B3AF7" w:rsidRPr="00615CDB" w:rsidRDefault="009B3AF7" w:rsidP="00895A66">
            <w:pPr>
              <w:pStyle w:val="affb"/>
              <w:rPr>
                <w:lang w:eastAsia="ru-RU"/>
              </w:rPr>
            </w:pPr>
            <w:r>
              <w:rPr>
                <w:color w:val="000000"/>
                <w:szCs w:val="20"/>
              </w:rPr>
              <w:t>118</w:t>
            </w:r>
          </w:p>
        </w:tc>
      </w:tr>
      <w:tr w:rsidR="009B3AF7" w:rsidRPr="00615CDB" w14:paraId="5ED5B8DE" w14:textId="77777777" w:rsidTr="00895A66">
        <w:trPr>
          <w:trHeight w:val="255"/>
        </w:trPr>
        <w:tc>
          <w:tcPr>
            <w:tcW w:w="851" w:type="pct"/>
            <w:shd w:val="clear" w:color="auto" w:fill="auto"/>
            <w:vAlign w:val="center"/>
            <w:hideMark/>
          </w:tcPr>
          <w:p w14:paraId="21EC1370" w14:textId="77777777" w:rsidR="009B3AF7" w:rsidRPr="00615CDB" w:rsidRDefault="009B3AF7" w:rsidP="00895A66">
            <w:pPr>
              <w:pStyle w:val="affb"/>
              <w:jc w:val="left"/>
              <w:rPr>
                <w:lang w:eastAsia="ru-RU"/>
              </w:rPr>
            </w:pPr>
            <w:r w:rsidRPr="00615CDB">
              <w:rPr>
                <w:lang w:eastAsia="ru-RU"/>
              </w:rPr>
              <w:t>Ограничение тепловой мощности</w:t>
            </w:r>
          </w:p>
        </w:tc>
        <w:tc>
          <w:tcPr>
            <w:tcW w:w="360" w:type="pct"/>
            <w:shd w:val="clear" w:color="auto" w:fill="auto"/>
            <w:vAlign w:val="center"/>
            <w:hideMark/>
          </w:tcPr>
          <w:p w14:paraId="78B274D8" w14:textId="77777777" w:rsidR="009B3AF7" w:rsidRPr="00615CDB" w:rsidRDefault="009B3AF7" w:rsidP="00895A66">
            <w:pPr>
              <w:pStyle w:val="affb"/>
              <w:rPr>
                <w:lang w:eastAsia="ru-RU"/>
              </w:rPr>
            </w:pPr>
            <w:r>
              <w:rPr>
                <w:color w:val="000000"/>
                <w:szCs w:val="20"/>
              </w:rPr>
              <w:t>0</w:t>
            </w:r>
          </w:p>
        </w:tc>
        <w:tc>
          <w:tcPr>
            <w:tcW w:w="214" w:type="pct"/>
            <w:shd w:val="clear" w:color="auto" w:fill="auto"/>
            <w:vAlign w:val="center"/>
            <w:hideMark/>
          </w:tcPr>
          <w:p w14:paraId="71397568" w14:textId="77777777" w:rsidR="009B3AF7" w:rsidRPr="00615CDB" w:rsidRDefault="009B3AF7" w:rsidP="00895A66">
            <w:pPr>
              <w:pStyle w:val="affb"/>
              <w:rPr>
                <w:lang w:eastAsia="ru-RU"/>
              </w:rPr>
            </w:pPr>
            <w:r>
              <w:rPr>
                <w:color w:val="000000"/>
                <w:szCs w:val="20"/>
              </w:rPr>
              <w:t>0</w:t>
            </w:r>
          </w:p>
        </w:tc>
        <w:tc>
          <w:tcPr>
            <w:tcW w:w="237" w:type="pct"/>
            <w:shd w:val="clear" w:color="auto" w:fill="auto"/>
            <w:vAlign w:val="center"/>
            <w:hideMark/>
          </w:tcPr>
          <w:p w14:paraId="445A0932" w14:textId="77777777" w:rsidR="009B3AF7" w:rsidRPr="00615CDB" w:rsidRDefault="009B3AF7" w:rsidP="00895A66">
            <w:pPr>
              <w:pStyle w:val="affb"/>
              <w:rPr>
                <w:lang w:eastAsia="ru-RU"/>
              </w:rPr>
            </w:pPr>
            <w:r>
              <w:rPr>
                <w:color w:val="000000"/>
                <w:szCs w:val="20"/>
              </w:rPr>
              <w:t>0</w:t>
            </w:r>
          </w:p>
        </w:tc>
        <w:tc>
          <w:tcPr>
            <w:tcW w:w="237" w:type="pct"/>
            <w:shd w:val="clear" w:color="auto" w:fill="auto"/>
            <w:vAlign w:val="center"/>
            <w:hideMark/>
          </w:tcPr>
          <w:p w14:paraId="4D1FAB17" w14:textId="77777777" w:rsidR="009B3AF7" w:rsidRPr="00615CDB" w:rsidRDefault="009B3AF7" w:rsidP="00895A66">
            <w:pPr>
              <w:pStyle w:val="affb"/>
              <w:rPr>
                <w:lang w:eastAsia="ru-RU"/>
              </w:rPr>
            </w:pPr>
            <w:r>
              <w:rPr>
                <w:color w:val="000000"/>
                <w:szCs w:val="20"/>
              </w:rPr>
              <w:t>0</w:t>
            </w:r>
          </w:p>
        </w:tc>
        <w:tc>
          <w:tcPr>
            <w:tcW w:w="210" w:type="pct"/>
            <w:shd w:val="clear" w:color="auto" w:fill="auto"/>
            <w:vAlign w:val="center"/>
            <w:hideMark/>
          </w:tcPr>
          <w:p w14:paraId="52F368B9" w14:textId="77777777" w:rsidR="009B3AF7" w:rsidRPr="00615CDB" w:rsidRDefault="009B3AF7" w:rsidP="00895A66">
            <w:pPr>
              <w:pStyle w:val="affb"/>
              <w:rPr>
                <w:lang w:eastAsia="ru-RU"/>
              </w:rPr>
            </w:pPr>
            <w:r>
              <w:rPr>
                <w:color w:val="000000"/>
                <w:szCs w:val="20"/>
              </w:rPr>
              <w:t>0</w:t>
            </w:r>
          </w:p>
        </w:tc>
        <w:tc>
          <w:tcPr>
            <w:tcW w:w="169" w:type="pct"/>
            <w:shd w:val="clear" w:color="auto" w:fill="auto"/>
            <w:vAlign w:val="center"/>
            <w:hideMark/>
          </w:tcPr>
          <w:p w14:paraId="5F05531A" w14:textId="77777777" w:rsidR="009B3AF7" w:rsidRPr="00615CDB" w:rsidRDefault="009B3AF7" w:rsidP="00895A66">
            <w:pPr>
              <w:pStyle w:val="affb"/>
              <w:rPr>
                <w:lang w:eastAsia="ru-RU"/>
              </w:rPr>
            </w:pPr>
            <w:r>
              <w:rPr>
                <w:color w:val="000000"/>
                <w:szCs w:val="20"/>
              </w:rPr>
              <w:t>0</w:t>
            </w:r>
          </w:p>
        </w:tc>
        <w:tc>
          <w:tcPr>
            <w:tcW w:w="169" w:type="pct"/>
            <w:shd w:val="clear" w:color="auto" w:fill="auto"/>
            <w:vAlign w:val="center"/>
            <w:hideMark/>
          </w:tcPr>
          <w:p w14:paraId="6A51FABD" w14:textId="77777777" w:rsidR="009B3AF7" w:rsidRPr="00615CDB" w:rsidRDefault="009B3AF7" w:rsidP="00895A66">
            <w:pPr>
              <w:pStyle w:val="affb"/>
              <w:rPr>
                <w:lang w:eastAsia="ru-RU"/>
              </w:rPr>
            </w:pPr>
            <w:r>
              <w:rPr>
                <w:color w:val="000000"/>
                <w:szCs w:val="20"/>
              </w:rPr>
              <w:t>0</w:t>
            </w:r>
          </w:p>
        </w:tc>
        <w:tc>
          <w:tcPr>
            <w:tcW w:w="169" w:type="pct"/>
            <w:shd w:val="clear" w:color="auto" w:fill="auto"/>
            <w:vAlign w:val="center"/>
            <w:hideMark/>
          </w:tcPr>
          <w:p w14:paraId="660D0CE2" w14:textId="77777777" w:rsidR="009B3AF7" w:rsidRPr="00615CDB" w:rsidRDefault="009B3AF7" w:rsidP="00895A66">
            <w:pPr>
              <w:pStyle w:val="affb"/>
              <w:rPr>
                <w:lang w:eastAsia="ru-RU"/>
              </w:rPr>
            </w:pPr>
            <w:r>
              <w:rPr>
                <w:color w:val="000000"/>
                <w:szCs w:val="20"/>
              </w:rPr>
              <w:t>0</w:t>
            </w:r>
          </w:p>
        </w:tc>
        <w:tc>
          <w:tcPr>
            <w:tcW w:w="201" w:type="pct"/>
            <w:shd w:val="clear" w:color="auto" w:fill="auto"/>
            <w:vAlign w:val="center"/>
            <w:hideMark/>
          </w:tcPr>
          <w:p w14:paraId="1DB42D58" w14:textId="77777777" w:rsidR="009B3AF7" w:rsidRPr="00615CDB" w:rsidRDefault="009B3AF7" w:rsidP="00895A66">
            <w:pPr>
              <w:pStyle w:val="affb"/>
              <w:rPr>
                <w:lang w:eastAsia="ru-RU"/>
              </w:rPr>
            </w:pPr>
            <w:r>
              <w:rPr>
                <w:color w:val="000000"/>
                <w:szCs w:val="20"/>
              </w:rPr>
              <w:t>0</w:t>
            </w:r>
          </w:p>
        </w:tc>
        <w:tc>
          <w:tcPr>
            <w:tcW w:w="177" w:type="pct"/>
            <w:shd w:val="clear" w:color="auto" w:fill="auto"/>
            <w:vAlign w:val="center"/>
            <w:hideMark/>
          </w:tcPr>
          <w:p w14:paraId="243C4A62" w14:textId="77777777" w:rsidR="009B3AF7" w:rsidRPr="00615CDB" w:rsidRDefault="009B3AF7" w:rsidP="00895A66">
            <w:pPr>
              <w:pStyle w:val="affb"/>
              <w:rPr>
                <w:lang w:eastAsia="ru-RU"/>
              </w:rPr>
            </w:pPr>
            <w:r>
              <w:rPr>
                <w:color w:val="000000"/>
                <w:szCs w:val="20"/>
              </w:rPr>
              <w:t>0</w:t>
            </w:r>
          </w:p>
        </w:tc>
        <w:tc>
          <w:tcPr>
            <w:tcW w:w="169" w:type="pct"/>
            <w:shd w:val="clear" w:color="auto" w:fill="auto"/>
            <w:vAlign w:val="center"/>
            <w:hideMark/>
          </w:tcPr>
          <w:p w14:paraId="37FE5B08" w14:textId="77777777" w:rsidR="009B3AF7" w:rsidRPr="00615CDB" w:rsidRDefault="009B3AF7" w:rsidP="00895A66">
            <w:pPr>
              <w:pStyle w:val="affb"/>
              <w:rPr>
                <w:lang w:eastAsia="ru-RU"/>
              </w:rPr>
            </w:pPr>
            <w:r>
              <w:rPr>
                <w:color w:val="000000"/>
                <w:szCs w:val="20"/>
              </w:rPr>
              <w:t>0</w:t>
            </w:r>
          </w:p>
        </w:tc>
        <w:tc>
          <w:tcPr>
            <w:tcW w:w="169" w:type="pct"/>
            <w:shd w:val="clear" w:color="auto" w:fill="auto"/>
            <w:vAlign w:val="center"/>
            <w:hideMark/>
          </w:tcPr>
          <w:p w14:paraId="33F71C0C" w14:textId="77777777" w:rsidR="009B3AF7" w:rsidRPr="00615CDB" w:rsidRDefault="009B3AF7" w:rsidP="00895A66">
            <w:pPr>
              <w:pStyle w:val="affb"/>
              <w:rPr>
                <w:lang w:eastAsia="ru-RU"/>
              </w:rPr>
            </w:pPr>
            <w:r>
              <w:rPr>
                <w:color w:val="000000"/>
                <w:szCs w:val="20"/>
              </w:rPr>
              <w:t>0</w:t>
            </w:r>
          </w:p>
        </w:tc>
        <w:tc>
          <w:tcPr>
            <w:tcW w:w="169" w:type="pct"/>
            <w:shd w:val="clear" w:color="auto" w:fill="auto"/>
            <w:vAlign w:val="center"/>
            <w:hideMark/>
          </w:tcPr>
          <w:p w14:paraId="29FBBF8B" w14:textId="77777777" w:rsidR="009B3AF7" w:rsidRPr="00615CDB" w:rsidRDefault="009B3AF7" w:rsidP="00895A66">
            <w:pPr>
              <w:pStyle w:val="affb"/>
              <w:rPr>
                <w:lang w:eastAsia="ru-RU"/>
              </w:rPr>
            </w:pPr>
            <w:r>
              <w:rPr>
                <w:color w:val="000000"/>
                <w:szCs w:val="20"/>
              </w:rPr>
              <w:t>0</w:t>
            </w:r>
          </w:p>
        </w:tc>
        <w:tc>
          <w:tcPr>
            <w:tcW w:w="169" w:type="pct"/>
            <w:shd w:val="clear" w:color="auto" w:fill="auto"/>
            <w:vAlign w:val="center"/>
            <w:hideMark/>
          </w:tcPr>
          <w:p w14:paraId="39F00067" w14:textId="77777777" w:rsidR="009B3AF7" w:rsidRPr="00615CDB" w:rsidRDefault="009B3AF7" w:rsidP="00895A66">
            <w:pPr>
              <w:pStyle w:val="affb"/>
              <w:rPr>
                <w:lang w:eastAsia="ru-RU"/>
              </w:rPr>
            </w:pPr>
            <w:r>
              <w:rPr>
                <w:color w:val="000000"/>
                <w:szCs w:val="20"/>
              </w:rPr>
              <w:t>0</w:t>
            </w:r>
          </w:p>
        </w:tc>
        <w:tc>
          <w:tcPr>
            <w:tcW w:w="169" w:type="pct"/>
            <w:shd w:val="clear" w:color="auto" w:fill="auto"/>
            <w:vAlign w:val="center"/>
            <w:hideMark/>
          </w:tcPr>
          <w:p w14:paraId="474C3F24" w14:textId="77777777" w:rsidR="009B3AF7" w:rsidRPr="00615CDB" w:rsidRDefault="009B3AF7" w:rsidP="00895A66">
            <w:pPr>
              <w:pStyle w:val="affb"/>
              <w:rPr>
                <w:lang w:eastAsia="ru-RU"/>
              </w:rPr>
            </w:pPr>
            <w:r>
              <w:rPr>
                <w:color w:val="000000"/>
                <w:szCs w:val="20"/>
              </w:rPr>
              <w:t>0</w:t>
            </w:r>
          </w:p>
        </w:tc>
        <w:tc>
          <w:tcPr>
            <w:tcW w:w="193" w:type="pct"/>
            <w:shd w:val="clear" w:color="auto" w:fill="auto"/>
            <w:vAlign w:val="center"/>
            <w:hideMark/>
          </w:tcPr>
          <w:p w14:paraId="531F2C1B" w14:textId="77777777" w:rsidR="009B3AF7" w:rsidRPr="00615CDB" w:rsidRDefault="009B3AF7" w:rsidP="00895A66">
            <w:pPr>
              <w:pStyle w:val="affb"/>
              <w:rPr>
                <w:lang w:eastAsia="ru-RU"/>
              </w:rPr>
            </w:pPr>
            <w:r>
              <w:rPr>
                <w:color w:val="000000"/>
                <w:szCs w:val="20"/>
              </w:rPr>
              <w:t>0</w:t>
            </w:r>
          </w:p>
        </w:tc>
        <w:tc>
          <w:tcPr>
            <w:tcW w:w="193" w:type="pct"/>
            <w:shd w:val="clear" w:color="auto" w:fill="auto"/>
            <w:vAlign w:val="center"/>
            <w:hideMark/>
          </w:tcPr>
          <w:p w14:paraId="6DEBF474" w14:textId="77777777" w:rsidR="009B3AF7" w:rsidRPr="00615CDB" w:rsidRDefault="009B3AF7" w:rsidP="00895A66">
            <w:pPr>
              <w:pStyle w:val="affb"/>
              <w:rPr>
                <w:lang w:eastAsia="ru-RU"/>
              </w:rPr>
            </w:pPr>
            <w:r>
              <w:rPr>
                <w:color w:val="000000"/>
                <w:szCs w:val="20"/>
              </w:rPr>
              <w:t>0</w:t>
            </w:r>
          </w:p>
        </w:tc>
        <w:tc>
          <w:tcPr>
            <w:tcW w:w="194" w:type="pct"/>
            <w:shd w:val="clear" w:color="auto" w:fill="auto"/>
            <w:vAlign w:val="center"/>
            <w:hideMark/>
          </w:tcPr>
          <w:p w14:paraId="100DEE85" w14:textId="77777777" w:rsidR="009B3AF7" w:rsidRPr="00615CDB" w:rsidRDefault="009B3AF7" w:rsidP="00895A66">
            <w:pPr>
              <w:pStyle w:val="affb"/>
              <w:rPr>
                <w:lang w:eastAsia="ru-RU"/>
              </w:rPr>
            </w:pPr>
            <w:r>
              <w:rPr>
                <w:color w:val="000000"/>
                <w:szCs w:val="20"/>
              </w:rPr>
              <w:t>0</w:t>
            </w:r>
          </w:p>
        </w:tc>
        <w:tc>
          <w:tcPr>
            <w:tcW w:w="194" w:type="pct"/>
            <w:shd w:val="clear" w:color="auto" w:fill="auto"/>
            <w:vAlign w:val="center"/>
            <w:hideMark/>
          </w:tcPr>
          <w:p w14:paraId="018418D8" w14:textId="77777777" w:rsidR="009B3AF7" w:rsidRPr="00615CDB" w:rsidRDefault="009B3AF7" w:rsidP="00895A66">
            <w:pPr>
              <w:pStyle w:val="affb"/>
              <w:rPr>
                <w:lang w:eastAsia="ru-RU"/>
              </w:rPr>
            </w:pPr>
            <w:r>
              <w:rPr>
                <w:color w:val="000000"/>
                <w:szCs w:val="20"/>
              </w:rPr>
              <w:t>0</w:t>
            </w:r>
          </w:p>
        </w:tc>
        <w:tc>
          <w:tcPr>
            <w:tcW w:w="194" w:type="pct"/>
            <w:shd w:val="clear" w:color="auto" w:fill="auto"/>
            <w:vAlign w:val="center"/>
            <w:hideMark/>
          </w:tcPr>
          <w:p w14:paraId="43B9D69C" w14:textId="77777777" w:rsidR="009B3AF7" w:rsidRPr="00615CDB" w:rsidRDefault="009B3AF7" w:rsidP="00895A66">
            <w:pPr>
              <w:pStyle w:val="affb"/>
              <w:rPr>
                <w:lang w:eastAsia="ru-RU"/>
              </w:rPr>
            </w:pPr>
            <w:r>
              <w:rPr>
                <w:color w:val="000000"/>
                <w:szCs w:val="20"/>
              </w:rPr>
              <w:t>0</w:t>
            </w:r>
          </w:p>
        </w:tc>
        <w:tc>
          <w:tcPr>
            <w:tcW w:w="193" w:type="pct"/>
            <w:shd w:val="clear" w:color="auto" w:fill="auto"/>
            <w:vAlign w:val="center"/>
            <w:hideMark/>
          </w:tcPr>
          <w:p w14:paraId="4B6AE4BB" w14:textId="77777777" w:rsidR="009B3AF7" w:rsidRPr="00615CDB" w:rsidRDefault="009B3AF7" w:rsidP="00895A66">
            <w:pPr>
              <w:pStyle w:val="affb"/>
              <w:rPr>
                <w:lang w:eastAsia="ru-RU"/>
              </w:rPr>
            </w:pPr>
            <w:r>
              <w:rPr>
                <w:color w:val="000000"/>
                <w:szCs w:val="20"/>
              </w:rPr>
              <w:t>0</w:t>
            </w:r>
          </w:p>
        </w:tc>
      </w:tr>
      <w:tr w:rsidR="009B3AF7" w:rsidRPr="00615CDB" w14:paraId="002DEB64" w14:textId="77777777" w:rsidTr="00895A66">
        <w:trPr>
          <w:trHeight w:val="255"/>
        </w:trPr>
        <w:tc>
          <w:tcPr>
            <w:tcW w:w="851" w:type="pct"/>
            <w:shd w:val="clear" w:color="auto" w:fill="auto"/>
            <w:vAlign w:val="center"/>
            <w:hideMark/>
          </w:tcPr>
          <w:p w14:paraId="4821FBCF" w14:textId="77777777" w:rsidR="009B3AF7" w:rsidRPr="00615CDB" w:rsidRDefault="009B3AF7" w:rsidP="00895A66">
            <w:pPr>
              <w:pStyle w:val="affb"/>
              <w:jc w:val="left"/>
              <w:rPr>
                <w:lang w:eastAsia="ru-RU"/>
              </w:rPr>
            </w:pPr>
            <w:r w:rsidRPr="00615CDB">
              <w:rPr>
                <w:lang w:eastAsia="ru-RU"/>
              </w:rPr>
              <w:t>Располагаемая мощность</w:t>
            </w:r>
          </w:p>
        </w:tc>
        <w:tc>
          <w:tcPr>
            <w:tcW w:w="360" w:type="pct"/>
            <w:shd w:val="clear" w:color="auto" w:fill="auto"/>
            <w:vAlign w:val="center"/>
            <w:hideMark/>
          </w:tcPr>
          <w:p w14:paraId="5AC601E6" w14:textId="77777777" w:rsidR="009B3AF7" w:rsidRPr="00615CDB" w:rsidRDefault="009B3AF7" w:rsidP="00895A66">
            <w:pPr>
              <w:pStyle w:val="affb"/>
              <w:rPr>
                <w:lang w:eastAsia="ru-RU"/>
              </w:rPr>
            </w:pPr>
            <w:r>
              <w:rPr>
                <w:color w:val="000000"/>
                <w:szCs w:val="20"/>
              </w:rPr>
              <w:t>118</w:t>
            </w:r>
          </w:p>
        </w:tc>
        <w:tc>
          <w:tcPr>
            <w:tcW w:w="214" w:type="pct"/>
            <w:shd w:val="clear" w:color="auto" w:fill="auto"/>
            <w:vAlign w:val="center"/>
            <w:hideMark/>
          </w:tcPr>
          <w:p w14:paraId="7943BC41" w14:textId="77777777" w:rsidR="009B3AF7" w:rsidRPr="00615CDB" w:rsidRDefault="009B3AF7" w:rsidP="00895A66">
            <w:pPr>
              <w:pStyle w:val="affb"/>
              <w:rPr>
                <w:lang w:eastAsia="ru-RU"/>
              </w:rPr>
            </w:pPr>
            <w:r>
              <w:rPr>
                <w:color w:val="000000"/>
                <w:szCs w:val="20"/>
              </w:rPr>
              <w:t>118</w:t>
            </w:r>
          </w:p>
        </w:tc>
        <w:tc>
          <w:tcPr>
            <w:tcW w:w="237" w:type="pct"/>
            <w:shd w:val="clear" w:color="auto" w:fill="auto"/>
            <w:vAlign w:val="center"/>
            <w:hideMark/>
          </w:tcPr>
          <w:p w14:paraId="3699F270" w14:textId="77777777" w:rsidR="009B3AF7" w:rsidRPr="00615CDB" w:rsidRDefault="009B3AF7" w:rsidP="00895A66">
            <w:pPr>
              <w:pStyle w:val="affb"/>
              <w:rPr>
                <w:lang w:eastAsia="ru-RU"/>
              </w:rPr>
            </w:pPr>
            <w:r>
              <w:rPr>
                <w:color w:val="000000"/>
                <w:szCs w:val="20"/>
              </w:rPr>
              <w:t>118</w:t>
            </w:r>
          </w:p>
        </w:tc>
        <w:tc>
          <w:tcPr>
            <w:tcW w:w="237" w:type="pct"/>
            <w:shd w:val="clear" w:color="auto" w:fill="auto"/>
            <w:vAlign w:val="center"/>
            <w:hideMark/>
          </w:tcPr>
          <w:p w14:paraId="4AF69106" w14:textId="77777777" w:rsidR="009B3AF7" w:rsidRPr="00615CDB" w:rsidRDefault="009B3AF7" w:rsidP="00895A66">
            <w:pPr>
              <w:pStyle w:val="affb"/>
              <w:rPr>
                <w:lang w:eastAsia="ru-RU"/>
              </w:rPr>
            </w:pPr>
            <w:r>
              <w:rPr>
                <w:color w:val="000000"/>
                <w:szCs w:val="20"/>
              </w:rPr>
              <w:t>118</w:t>
            </w:r>
          </w:p>
        </w:tc>
        <w:tc>
          <w:tcPr>
            <w:tcW w:w="210" w:type="pct"/>
            <w:shd w:val="clear" w:color="auto" w:fill="auto"/>
            <w:vAlign w:val="center"/>
            <w:hideMark/>
          </w:tcPr>
          <w:p w14:paraId="702660F4" w14:textId="77777777" w:rsidR="009B3AF7" w:rsidRPr="00615CDB" w:rsidRDefault="009B3AF7" w:rsidP="00895A66">
            <w:pPr>
              <w:pStyle w:val="affb"/>
              <w:rPr>
                <w:lang w:eastAsia="ru-RU"/>
              </w:rPr>
            </w:pPr>
            <w:r>
              <w:rPr>
                <w:color w:val="000000"/>
                <w:szCs w:val="20"/>
              </w:rPr>
              <w:t>118</w:t>
            </w:r>
          </w:p>
        </w:tc>
        <w:tc>
          <w:tcPr>
            <w:tcW w:w="169" w:type="pct"/>
            <w:shd w:val="clear" w:color="auto" w:fill="auto"/>
            <w:vAlign w:val="center"/>
            <w:hideMark/>
          </w:tcPr>
          <w:p w14:paraId="0B625F50" w14:textId="77777777" w:rsidR="009B3AF7" w:rsidRPr="00615CDB" w:rsidRDefault="009B3AF7" w:rsidP="00895A66">
            <w:pPr>
              <w:pStyle w:val="affb"/>
              <w:rPr>
                <w:lang w:eastAsia="ru-RU"/>
              </w:rPr>
            </w:pPr>
            <w:r>
              <w:rPr>
                <w:color w:val="000000"/>
                <w:szCs w:val="20"/>
              </w:rPr>
              <w:t>118</w:t>
            </w:r>
          </w:p>
        </w:tc>
        <w:tc>
          <w:tcPr>
            <w:tcW w:w="169" w:type="pct"/>
            <w:shd w:val="clear" w:color="auto" w:fill="auto"/>
            <w:vAlign w:val="center"/>
            <w:hideMark/>
          </w:tcPr>
          <w:p w14:paraId="57EF3E7A" w14:textId="77777777" w:rsidR="009B3AF7" w:rsidRPr="00615CDB" w:rsidRDefault="009B3AF7" w:rsidP="00895A66">
            <w:pPr>
              <w:pStyle w:val="affb"/>
              <w:rPr>
                <w:lang w:eastAsia="ru-RU"/>
              </w:rPr>
            </w:pPr>
            <w:r>
              <w:rPr>
                <w:color w:val="000000"/>
                <w:szCs w:val="20"/>
              </w:rPr>
              <w:t>118</w:t>
            </w:r>
          </w:p>
        </w:tc>
        <w:tc>
          <w:tcPr>
            <w:tcW w:w="169" w:type="pct"/>
            <w:shd w:val="clear" w:color="auto" w:fill="auto"/>
            <w:vAlign w:val="center"/>
            <w:hideMark/>
          </w:tcPr>
          <w:p w14:paraId="103CB3ED" w14:textId="77777777" w:rsidR="009B3AF7" w:rsidRPr="00615CDB" w:rsidRDefault="009B3AF7" w:rsidP="00895A66">
            <w:pPr>
              <w:pStyle w:val="affb"/>
              <w:rPr>
                <w:lang w:eastAsia="ru-RU"/>
              </w:rPr>
            </w:pPr>
            <w:r>
              <w:rPr>
                <w:color w:val="000000"/>
                <w:szCs w:val="20"/>
              </w:rPr>
              <w:t>118</w:t>
            </w:r>
          </w:p>
        </w:tc>
        <w:tc>
          <w:tcPr>
            <w:tcW w:w="201" w:type="pct"/>
            <w:shd w:val="clear" w:color="auto" w:fill="auto"/>
            <w:vAlign w:val="center"/>
            <w:hideMark/>
          </w:tcPr>
          <w:p w14:paraId="03CF4A44" w14:textId="77777777" w:rsidR="009B3AF7" w:rsidRPr="00615CDB" w:rsidRDefault="009B3AF7" w:rsidP="00895A66">
            <w:pPr>
              <w:pStyle w:val="affb"/>
              <w:rPr>
                <w:lang w:eastAsia="ru-RU"/>
              </w:rPr>
            </w:pPr>
            <w:r>
              <w:rPr>
                <w:color w:val="000000"/>
                <w:szCs w:val="20"/>
              </w:rPr>
              <w:t>118</w:t>
            </w:r>
          </w:p>
        </w:tc>
        <w:tc>
          <w:tcPr>
            <w:tcW w:w="177" w:type="pct"/>
            <w:shd w:val="clear" w:color="auto" w:fill="auto"/>
            <w:vAlign w:val="center"/>
            <w:hideMark/>
          </w:tcPr>
          <w:p w14:paraId="4260CAE6" w14:textId="77777777" w:rsidR="009B3AF7" w:rsidRPr="00615CDB" w:rsidRDefault="009B3AF7" w:rsidP="00895A66">
            <w:pPr>
              <w:pStyle w:val="affb"/>
              <w:rPr>
                <w:lang w:eastAsia="ru-RU"/>
              </w:rPr>
            </w:pPr>
            <w:r>
              <w:rPr>
                <w:color w:val="000000"/>
                <w:szCs w:val="20"/>
              </w:rPr>
              <w:t>118</w:t>
            </w:r>
          </w:p>
        </w:tc>
        <w:tc>
          <w:tcPr>
            <w:tcW w:w="169" w:type="pct"/>
            <w:shd w:val="clear" w:color="auto" w:fill="auto"/>
            <w:vAlign w:val="center"/>
            <w:hideMark/>
          </w:tcPr>
          <w:p w14:paraId="1654BC3D" w14:textId="77777777" w:rsidR="009B3AF7" w:rsidRPr="00615CDB" w:rsidRDefault="009B3AF7" w:rsidP="00895A66">
            <w:pPr>
              <w:pStyle w:val="affb"/>
              <w:rPr>
                <w:lang w:eastAsia="ru-RU"/>
              </w:rPr>
            </w:pPr>
            <w:r>
              <w:rPr>
                <w:color w:val="000000"/>
                <w:szCs w:val="20"/>
              </w:rPr>
              <w:t>118</w:t>
            </w:r>
          </w:p>
        </w:tc>
        <w:tc>
          <w:tcPr>
            <w:tcW w:w="169" w:type="pct"/>
            <w:shd w:val="clear" w:color="auto" w:fill="auto"/>
            <w:vAlign w:val="center"/>
            <w:hideMark/>
          </w:tcPr>
          <w:p w14:paraId="4BC62C1A" w14:textId="77777777" w:rsidR="009B3AF7" w:rsidRPr="00615CDB" w:rsidRDefault="009B3AF7" w:rsidP="00895A66">
            <w:pPr>
              <w:pStyle w:val="affb"/>
              <w:rPr>
                <w:lang w:eastAsia="ru-RU"/>
              </w:rPr>
            </w:pPr>
            <w:r>
              <w:rPr>
                <w:color w:val="000000"/>
                <w:szCs w:val="20"/>
              </w:rPr>
              <w:t>118</w:t>
            </w:r>
          </w:p>
        </w:tc>
        <w:tc>
          <w:tcPr>
            <w:tcW w:w="169" w:type="pct"/>
            <w:shd w:val="clear" w:color="auto" w:fill="auto"/>
            <w:vAlign w:val="center"/>
            <w:hideMark/>
          </w:tcPr>
          <w:p w14:paraId="0C96C747" w14:textId="77777777" w:rsidR="009B3AF7" w:rsidRPr="00615CDB" w:rsidRDefault="009B3AF7" w:rsidP="00895A66">
            <w:pPr>
              <w:pStyle w:val="affb"/>
              <w:rPr>
                <w:lang w:eastAsia="ru-RU"/>
              </w:rPr>
            </w:pPr>
            <w:r>
              <w:rPr>
                <w:color w:val="000000"/>
                <w:szCs w:val="20"/>
              </w:rPr>
              <w:t>118</w:t>
            </w:r>
          </w:p>
        </w:tc>
        <w:tc>
          <w:tcPr>
            <w:tcW w:w="169" w:type="pct"/>
            <w:shd w:val="clear" w:color="auto" w:fill="auto"/>
            <w:vAlign w:val="center"/>
            <w:hideMark/>
          </w:tcPr>
          <w:p w14:paraId="0F679C81" w14:textId="77777777" w:rsidR="009B3AF7" w:rsidRPr="00615CDB" w:rsidRDefault="009B3AF7" w:rsidP="00895A66">
            <w:pPr>
              <w:pStyle w:val="affb"/>
              <w:rPr>
                <w:lang w:eastAsia="ru-RU"/>
              </w:rPr>
            </w:pPr>
            <w:r>
              <w:rPr>
                <w:color w:val="000000"/>
                <w:szCs w:val="20"/>
              </w:rPr>
              <w:t>118</w:t>
            </w:r>
          </w:p>
        </w:tc>
        <w:tc>
          <w:tcPr>
            <w:tcW w:w="169" w:type="pct"/>
            <w:shd w:val="clear" w:color="auto" w:fill="auto"/>
            <w:vAlign w:val="center"/>
            <w:hideMark/>
          </w:tcPr>
          <w:p w14:paraId="14EBACB3" w14:textId="77777777" w:rsidR="009B3AF7" w:rsidRPr="00615CDB" w:rsidRDefault="009B3AF7" w:rsidP="00895A66">
            <w:pPr>
              <w:pStyle w:val="affb"/>
              <w:rPr>
                <w:lang w:eastAsia="ru-RU"/>
              </w:rPr>
            </w:pPr>
            <w:r>
              <w:rPr>
                <w:color w:val="000000"/>
                <w:szCs w:val="20"/>
              </w:rPr>
              <w:t>118</w:t>
            </w:r>
          </w:p>
        </w:tc>
        <w:tc>
          <w:tcPr>
            <w:tcW w:w="193" w:type="pct"/>
            <w:shd w:val="clear" w:color="auto" w:fill="auto"/>
            <w:vAlign w:val="center"/>
            <w:hideMark/>
          </w:tcPr>
          <w:p w14:paraId="304D0C78" w14:textId="77777777" w:rsidR="009B3AF7" w:rsidRPr="00615CDB" w:rsidRDefault="009B3AF7" w:rsidP="00895A66">
            <w:pPr>
              <w:pStyle w:val="affb"/>
              <w:rPr>
                <w:lang w:eastAsia="ru-RU"/>
              </w:rPr>
            </w:pPr>
            <w:r>
              <w:rPr>
                <w:color w:val="000000"/>
                <w:szCs w:val="20"/>
              </w:rPr>
              <w:t>118</w:t>
            </w:r>
          </w:p>
        </w:tc>
        <w:tc>
          <w:tcPr>
            <w:tcW w:w="193" w:type="pct"/>
            <w:shd w:val="clear" w:color="auto" w:fill="auto"/>
            <w:vAlign w:val="center"/>
            <w:hideMark/>
          </w:tcPr>
          <w:p w14:paraId="16E42F56" w14:textId="77777777" w:rsidR="009B3AF7" w:rsidRPr="00615CDB" w:rsidRDefault="009B3AF7" w:rsidP="00895A66">
            <w:pPr>
              <w:pStyle w:val="affb"/>
              <w:rPr>
                <w:lang w:eastAsia="ru-RU"/>
              </w:rPr>
            </w:pPr>
            <w:r>
              <w:rPr>
                <w:color w:val="000000"/>
                <w:szCs w:val="20"/>
              </w:rPr>
              <w:t>118</w:t>
            </w:r>
          </w:p>
        </w:tc>
        <w:tc>
          <w:tcPr>
            <w:tcW w:w="194" w:type="pct"/>
            <w:shd w:val="clear" w:color="auto" w:fill="auto"/>
            <w:vAlign w:val="center"/>
            <w:hideMark/>
          </w:tcPr>
          <w:p w14:paraId="4AF8C49E" w14:textId="77777777" w:rsidR="009B3AF7" w:rsidRPr="00615CDB" w:rsidRDefault="009B3AF7" w:rsidP="00895A66">
            <w:pPr>
              <w:pStyle w:val="affb"/>
              <w:rPr>
                <w:lang w:eastAsia="ru-RU"/>
              </w:rPr>
            </w:pPr>
            <w:r>
              <w:rPr>
                <w:color w:val="000000"/>
                <w:szCs w:val="20"/>
              </w:rPr>
              <w:t>118</w:t>
            </w:r>
          </w:p>
        </w:tc>
        <w:tc>
          <w:tcPr>
            <w:tcW w:w="194" w:type="pct"/>
            <w:shd w:val="clear" w:color="auto" w:fill="auto"/>
            <w:vAlign w:val="center"/>
            <w:hideMark/>
          </w:tcPr>
          <w:p w14:paraId="449BBB16" w14:textId="77777777" w:rsidR="009B3AF7" w:rsidRPr="00615CDB" w:rsidRDefault="009B3AF7" w:rsidP="00895A66">
            <w:pPr>
              <w:pStyle w:val="affb"/>
              <w:rPr>
                <w:lang w:eastAsia="ru-RU"/>
              </w:rPr>
            </w:pPr>
            <w:r>
              <w:rPr>
                <w:color w:val="000000"/>
                <w:szCs w:val="20"/>
              </w:rPr>
              <w:t>118</w:t>
            </w:r>
          </w:p>
        </w:tc>
        <w:tc>
          <w:tcPr>
            <w:tcW w:w="194" w:type="pct"/>
            <w:shd w:val="clear" w:color="auto" w:fill="auto"/>
            <w:vAlign w:val="center"/>
            <w:hideMark/>
          </w:tcPr>
          <w:p w14:paraId="25652518" w14:textId="77777777" w:rsidR="009B3AF7" w:rsidRPr="00615CDB" w:rsidRDefault="009B3AF7" w:rsidP="00895A66">
            <w:pPr>
              <w:pStyle w:val="affb"/>
              <w:rPr>
                <w:lang w:eastAsia="ru-RU"/>
              </w:rPr>
            </w:pPr>
            <w:r>
              <w:rPr>
                <w:color w:val="000000"/>
                <w:szCs w:val="20"/>
              </w:rPr>
              <w:t>118</w:t>
            </w:r>
          </w:p>
        </w:tc>
        <w:tc>
          <w:tcPr>
            <w:tcW w:w="193" w:type="pct"/>
            <w:shd w:val="clear" w:color="auto" w:fill="auto"/>
            <w:vAlign w:val="center"/>
            <w:hideMark/>
          </w:tcPr>
          <w:p w14:paraId="344CC4FD" w14:textId="77777777" w:rsidR="009B3AF7" w:rsidRPr="00615CDB" w:rsidRDefault="009B3AF7" w:rsidP="00895A66">
            <w:pPr>
              <w:pStyle w:val="affb"/>
              <w:rPr>
                <w:lang w:eastAsia="ru-RU"/>
              </w:rPr>
            </w:pPr>
            <w:r>
              <w:rPr>
                <w:color w:val="000000"/>
                <w:szCs w:val="20"/>
              </w:rPr>
              <w:t>118</w:t>
            </w:r>
          </w:p>
        </w:tc>
      </w:tr>
      <w:tr w:rsidR="009B3AF7" w:rsidRPr="00615CDB" w14:paraId="20A6BFEF" w14:textId="77777777" w:rsidTr="00895A66">
        <w:trPr>
          <w:trHeight w:val="510"/>
        </w:trPr>
        <w:tc>
          <w:tcPr>
            <w:tcW w:w="851" w:type="pct"/>
            <w:shd w:val="clear" w:color="auto" w:fill="auto"/>
            <w:vAlign w:val="center"/>
            <w:hideMark/>
          </w:tcPr>
          <w:p w14:paraId="7CAC07C2" w14:textId="77777777" w:rsidR="009B3AF7" w:rsidRPr="00615CDB" w:rsidRDefault="009B3AF7" w:rsidP="00895A66">
            <w:pPr>
              <w:pStyle w:val="affb"/>
              <w:jc w:val="left"/>
              <w:rPr>
                <w:lang w:eastAsia="ru-RU"/>
              </w:rPr>
            </w:pPr>
            <w:r w:rsidRPr="00615CDB">
              <w:rPr>
                <w:lang w:eastAsia="ru-RU"/>
              </w:rPr>
              <w:t>Собственные производственные и хозяйственные нужды</w:t>
            </w:r>
          </w:p>
        </w:tc>
        <w:tc>
          <w:tcPr>
            <w:tcW w:w="360" w:type="pct"/>
            <w:shd w:val="clear" w:color="auto" w:fill="auto"/>
            <w:vAlign w:val="center"/>
            <w:hideMark/>
          </w:tcPr>
          <w:p w14:paraId="6EB292AA" w14:textId="77777777" w:rsidR="009B3AF7" w:rsidRPr="00615CDB" w:rsidRDefault="009B3AF7" w:rsidP="00895A66">
            <w:pPr>
              <w:pStyle w:val="affb"/>
              <w:rPr>
                <w:lang w:eastAsia="ru-RU"/>
              </w:rPr>
            </w:pPr>
            <w:r>
              <w:rPr>
                <w:color w:val="000000"/>
                <w:szCs w:val="20"/>
              </w:rPr>
              <w:t>0,244</w:t>
            </w:r>
          </w:p>
        </w:tc>
        <w:tc>
          <w:tcPr>
            <w:tcW w:w="214" w:type="pct"/>
            <w:shd w:val="clear" w:color="auto" w:fill="auto"/>
            <w:vAlign w:val="center"/>
            <w:hideMark/>
          </w:tcPr>
          <w:p w14:paraId="53B16F47" w14:textId="77777777" w:rsidR="009B3AF7" w:rsidRPr="00615CDB" w:rsidRDefault="009B3AF7" w:rsidP="00895A66">
            <w:pPr>
              <w:pStyle w:val="affb"/>
              <w:rPr>
                <w:lang w:eastAsia="ru-RU"/>
              </w:rPr>
            </w:pPr>
            <w:r>
              <w:rPr>
                <w:color w:val="000000"/>
                <w:szCs w:val="20"/>
              </w:rPr>
              <w:t>0,244</w:t>
            </w:r>
          </w:p>
        </w:tc>
        <w:tc>
          <w:tcPr>
            <w:tcW w:w="237" w:type="pct"/>
            <w:shd w:val="clear" w:color="auto" w:fill="auto"/>
            <w:vAlign w:val="center"/>
            <w:hideMark/>
          </w:tcPr>
          <w:p w14:paraId="5906E9CF" w14:textId="77777777" w:rsidR="009B3AF7" w:rsidRPr="00615CDB" w:rsidRDefault="009B3AF7" w:rsidP="00895A66">
            <w:pPr>
              <w:pStyle w:val="affb"/>
              <w:rPr>
                <w:lang w:eastAsia="ru-RU"/>
              </w:rPr>
            </w:pPr>
            <w:r>
              <w:rPr>
                <w:color w:val="000000"/>
                <w:szCs w:val="20"/>
              </w:rPr>
              <w:t>0,244</w:t>
            </w:r>
          </w:p>
        </w:tc>
        <w:tc>
          <w:tcPr>
            <w:tcW w:w="237" w:type="pct"/>
            <w:shd w:val="clear" w:color="auto" w:fill="auto"/>
            <w:vAlign w:val="center"/>
            <w:hideMark/>
          </w:tcPr>
          <w:p w14:paraId="79447D11" w14:textId="77777777" w:rsidR="009B3AF7" w:rsidRPr="00615CDB" w:rsidRDefault="009B3AF7" w:rsidP="00895A66">
            <w:pPr>
              <w:pStyle w:val="affb"/>
              <w:rPr>
                <w:lang w:eastAsia="ru-RU"/>
              </w:rPr>
            </w:pPr>
            <w:r>
              <w:rPr>
                <w:color w:val="000000"/>
                <w:szCs w:val="20"/>
              </w:rPr>
              <w:t>0,244</w:t>
            </w:r>
          </w:p>
        </w:tc>
        <w:tc>
          <w:tcPr>
            <w:tcW w:w="210" w:type="pct"/>
            <w:shd w:val="clear" w:color="auto" w:fill="auto"/>
            <w:vAlign w:val="center"/>
            <w:hideMark/>
          </w:tcPr>
          <w:p w14:paraId="537EF155" w14:textId="77777777" w:rsidR="009B3AF7" w:rsidRPr="00615CDB" w:rsidRDefault="009B3AF7" w:rsidP="00895A66">
            <w:pPr>
              <w:pStyle w:val="affb"/>
              <w:rPr>
                <w:lang w:eastAsia="ru-RU"/>
              </w:rPr>
            </w:pPr>
            <w:r>
              <w:rPr>
                <w:color w:val="000000"/>
                <w:szCs w:val="20"/>
              </w:rPr>
              <w:t>0,244</w:t>
            </w:r>
          </w:p>
        </w:tc>
        <w:tc>
          <w:tcPr>
            <w:tcW w:w="169" w:type="pct"/>
            <w:shd w:val="clear" w:color="auto" w:fill="auto"/>
            <w:vAlign w:val="center"/>
            <w:hideMark/>
          </w:tcPr>
          <w:p w14:paraId="47FD22F8" w14:textId="77777777" w:rsidR="009B3AF7" w:rsidRPr="00615CDB" w:rsidRDefault="009B3AF7" w:rsidP="00895A66">
            <w:pPr>
              <w:pStyle w:val="affb"/>
              <w:rPr>
                <w:lang w:eastAsia="ru-RU"/>
              </w:rPr>
            </w:pPr>
            <w:r>
              <w:rPr>
                <w:color w:val="000000"/>
                <w:szCs w:val="20"/>
              </w:rPr>
              <w:t>0,244</w:t>
            </w:r>
          </w:p>
        </w:tc>
        <w:tc>
          <w:tcPr>
            <w:tcW w:w="169" w:type="pct"/>
            <w:shd w:val="clear" w:color="auto" w:fill="auto"/>
            <w:vAlign w:val="center"/>
            <w:hideMark/>
          </w:tcPr>
          <w:p w14:paraId="55335CCF" w14:textId="77777777" w:rsidR="009B3AF7" w:rsidRPr="00615CDB" w:rsidRDefault="009B3AF7" w:rsidP="00895A66">
            <w:pPr>
              <w:pStyle w:val="affb"/>
              <w:rPr>
                <w:lang w:eastAsia="ru-RU"/>
              </w:rPr>
            </w:pPr>
            <w:r>
              <w:rPr>
                <w:color w:val="000000"/>
                <w:szCs w:val="20"/>
              </w:rPr>
              <w:t>0,244</w:t>
            </w:r>
          </w:p>
        </w:tc>
        <w:tc>
          <w:tcPr>
            <w:tcW w:w="169" w:type="pct"/>
            <w:shd w:val="clear" w:color="auto" w:fill="auto"/>
            <w:vAlign w:val="center"/>
            <w:hideMark/>
          </w:tcPr>
          <w:p w14:paraId="2E7C4D70" w14:textId="77777777" w:rsidR="009B3AF7" w:rsidRPr="00615CDB" w:rsidRDefault="009B3AF7" w:rsidP="00895A66">
            <w:pPr>
              <w:pStyle w:val="affb"/>
              <w:rPr>
                <w:lang w:eastAsia="ru-RU"/>
              </w:rPr>
            </w:pPr>
            <w:r>
              <w:rPr>
                <w:color w:val="000000"/>
                <w:szCs w:val="20"/>
              </w:rPr>
              <w:t>0,244</w:t>
            </w:r>
          </w:p>
        </w:tc>
        <w:tc>
          <w:tcPr>
            <w:tcW w:w="201" w:type="pct"/>
            <w:shd w:val="clear" w:color="auto" w:fill="auto"/>
            <w:vAlign w:val="center"/>
            <w:hideMark/>
          </w:tcPr>
          <w:p w14:paraId="71B38C2A" w14:textId="77777777" w:rsidR="009B3AF7" w:rsidRPr="00615CDB" w:rsidRDefault="009B3AF7" w:rsidP="00895A66">
            <w:pPr>
              <w:pStyle w:val="affb"/>
              <w:rPr>
                <w:lang w:eastAsia="ru-RU"/>
              </w:rPr>
            </w:pPr>
            <w:r>
              <w:rPr>
                <w:color w:val="000000"/>
                <w:szCs w:val="20"/>
              </w:rPr>
              <w:t>0,244</w:t>
            </w:r>
          </w:p>
        </w:tc>
        <w:tc>
          <w:tcPr>
            <w:tcW w:w="177" w:type="pct"/>
            <w:shd w:val="clear" w:color="auto" w:fill="auto"/>
            <w:vAlign w:val="center"/>
            <w:hideMark/>
          </w:tcPr>
          <w:p w14:paraId="1015163B" w14:textId="77777777" w:rsidR="009B3AF7" w:rsidRPr="00615CDB" w:rsidRDefault="009B3AF7" w:rsidP="00895A66">
            <w:pPr>
              <w:pStyle w:val="affb"/>
              <w:rPr>
                <w:lang w:eastAsia="ru-RU"/>
              </w:rPr>
            </w:pPr>
            <w:r>
              <w:rPr>
                <w:color w:val="000000"/>
                <w:szCs w:val="20"/>
              </w:rPr>
              <w:t>0,244</w:t>
            </w:r>
          </w:p>
        </w:tc>
        <w:tc>
          <w:tcPr>
            <w:tcW w:w="169" w:type="pct"/>
            <w:shd w:val="clear" w:color="auto" w:fill="auto"/>
            <w:vAlign w:val="center"/>
            <w:hideMark/>
          </w:tcPr>
          <w:p w14:paraId="1402895D" w14:textId="77777777" w:rsidR="009B3AF7" w:rsidRPr="00615CDB" w:rsidRDefault="009B3AF7" w:rsidP="00895A66">
            <w:pPr>
              <w:pStyle w:val="affb"/>
              <w:rPr>
                <w:lang w:eastAsia="ru-RU"/>
              </w:rPr>
            </w:pPr>
            <w:r>
              <w:rPr>
                <w:color w:val="000000"/>
                <w:szCs w:val="20"/>
              </w:rPr>
              <w:t>0,244</w:t>
            </w:r>
          </w:p>
        </w:tc>
        <w:tc>
          <w:tcPr>
            <w:tcW w:w="169" w:type="pct"/>
            <w:shd w:val="clear" w:color="auto" w:fill="auto"/>
            <w:vAlign w:val="center"/>
            <w:hideMark/>
          </w:tcPr>
          <w:p w14:paraId="405C638A" w14:textId="77777777" w:rsidR="009B3AF7" w:rsidRPr="00615CDB" w:rsidRDefault="009B3AF7" w:rsidP="00895A66">
            <w:pPr>
              <w:pStyle w:val="affb"/>
              <w:rPr>
                <w:lang w:eastAsia="ru-RU"/>
              </w:rPr>
            </w:pPr>
            <w:r>
              <w:rPr>
                <w:color w:val="000000"/>
                <w:szCs w:val="20"/>
              </w:rPr>
              <w:t>0,244</w:t>
            </w:r>
          </w:p>
        </w:tc>
        <w:tc>
          <w:tcPr>
            <w:tcW w:w="169" w:type="pct"/>
            <w:shd w:val="clear" w:color="auto" w:fill="auto"/>
            <w:vAlign w:val="center"/>
            <w:hideMark/>
          </w:tcPr>
          <w:p w14:paraId="33638C29" w14:textId="77777777" w:rsidR="009B3AF7" w:rsidRPr="00615CDB" w:rsidRDefault="009B3AF7" w:rsidP="00895A66">
            <w:pPr>
              <w:pStyle w:val="affb"/>
              <w:rPr>
                <w:lang w:eastAsia="ru-RU"/>
              </w:rPr>
            </w:pPr>
            <w:r>
              <w:rPr>
                <w:color w:val="000000"/>
                <w:szCs w:val="20"/>
              </w:rPr>
              <w:t>0,244</w:t>
            </w:r>
          </w:p>
        </w:tc>
        <w:tc>
          <w:tcPr>
            <w:tcW w:w="169" w:type="pct"/>
            <w:shd w:val="clear" w:color="auto" w:fill="auto"/>
            <w:vAlign w:val="center"/>
            <w:hideMark/>
          </w:tcPr>
          <w:p w14:paraId="0D04D15F" w14:textId="77777777" w:rsidR="009B3AF7" w:rsidRPr="00615CDB" w:rsidRDefault="009B3AF7" w:rsidP="00895A66">
            <w:pPr>
              <w:pStyle w:val="affb"/>
              <w:rPr>
                <w:lang w:eastAsia="ru-RU"/>
              </w:rPr>
            </w:pPr>
            <w:r>
              <w:rPr>
                <w:color w:val="000000"/>
                <w:szCs w:val="20"/>
              </w:rPr>
              <w:t>0,244</w:t>
            </w:r>
          </w:p>
        </w:tc>
        <w:tc>
          <w:tcPr>
            <w:tcW w:w="169" w:type="pct"/>
            <w:shd w:val="clear" w:color="auto" w:fill="auto"/>
            <w:vAlign w:val="center"/>
            <w:hideMark/>
          </w:tcPr>
          <w:p w14:paraId="0CE0E023" w14:textId="77777777" w:rsidR="009B3AF7" w:rsidRPr="00615CDB" w:rsidRDefault="009B3AF7" w:rsidP="00895A66">
            <w:pPr>
              <w:pStyle w:val="affb"/>
              <w:rPr>
                <w:lang w:eastAsia="ru-RU"/>
              </w:rPr>
            </w:pPr>
            <w:r>
              <w:rPr>
                <w:color w:val="000000"/>
                <w:szCs w:val="20"/>
              </w:rPr>
              <w:t>0,244</w:t>
            </w:r>
          </w:p>
        </w:tc>
        <w:tc>
          <w:tcPr>
            <w:tcW w:w="193" w:type="pct"/>
            <w:shd w:val="clear" w:color="auto" w:fill="auto"/>
            <w:vAlign w:val="center"/>
            <w:hideMark/>
          </w:tcPr>
          <w:p w14:paraId="2A036227" w14:textId="77777777" w:rsidR="009B3AF7" w:rsidRPr="00615CDB" w:rsidRDefault="009B3AF7" w:rsidP="00895A66">
            <w:pPr>
              <w:pStyle w:val="affb"/>
              <w:rPr>
                <w:lang w:eastAsia="ru-RU"/>
              </w:rPr>
            </w:pPr>
            <w:r>
              <w:rPr>
                <w:color w:val="000000"/>
                <w:szCs w:val="20"/>
              </w:rPr>
              <w:t>0,244</w:t>
            </w:r>
          </w:p>
        </w:tc>
        <w:tc>
          <w:tcPr>
            <w:tcW w:w="193" w:type="pct"/>
            <w:shd w:val="clear" w:color="auto" w:fill="auto"/>
            <w:vAlign w:val="center"/>
            <w:hideMark/>
          </w:tcPr>
          <w:p w14:paraId="5ED937ED" w14:textId="77777777" w:rsidR="009B3AF7" w:rsidRPr="00615CDB" w:rsidRDefault="009B3AF7" w:rsidP="00895A66">
            <w:pPr>
              <w:pStyle w:val="affb"/>
              <w:rPr>
                <w:lang w:eastAsia="ru-RU"/>
              </w:rPr>
            </w:pPr>
            <w:r>
              <w:rPr>
                <w:color w:val="000000"/>
                <w:szCs w:val="20"/>
              </w:rPr>
              <w:t>0,244</w:t>
            </w:r>
          </w:p>
        </w:tc>
        <w:tc>
          <w:tcPr>
            <w:tcW w:w="194" w:type="pct"/>
            <w:shd w:val="clear" w:color="auto" w:fill="auto"/>
            <w:vAlign w:val="center"/>
            <w:hideMark/>
          </w:tcPr>
          <w:p w14:paraId="4E435D0F" w14:textId="77777777" w:rsidR="009B3AF7" w:rsidRPr="00615CDB" w:rsidRDefault="009B3AF7" w:rsidP="00895A66">
            <w:pPr>
              <w:pStyle w:val="affb"/>
              <w:rPr>
                <w:lang w:eastAsia="ru-RU"/>
              </w:rPr>
            </w:pPr>
            <w:r>
              <w:rPr>
                <w:color w:val="000000"/>
                <w:szCs w:val="20"/>
              </w:rPr>
              <w:t>0,244</w:t>
            </w:r>
          </w:p>
        </w:tc>
        <w:tc>
          <w:tcPr>
            <w:tcW w:w="194" w:type="pct"/>
            <w:shd w:val="clear" w:color="auto" w:fill="auto"/>
            <w:vAlign w:val="center"/>
            <w:hideMark/>
          </w:tcPr>
          <w:p w14:paraId="0955D9C0" w14:textId="77777777" w:rsidR="009B3AF7" w:rsidRPr="00615CDB" w:rsidRDefault="009B3AF7" w:rsidP="00895A66">
            <w:pPr>
              <w:pStyle w:val="affb"/>
              <w:rPr>
                <w:lang w:eastAsia="ru-RU"/>
              </w:rPr>
            </w:pPr>
            <w:r>
              <w:rPr>
                <w:color w:val="000000"/>
                <w:szCs w:val="20"/>
              </w:rPr>
              <w:t>0,244</w:t>
            </w:r>
          </w:p>
        </w:tc>
        <w:tc>
          <w:tcPr>
            <w:tcW w:w="194" w:type="pct"/>
            <w:shd w:val="clear" w:color="auto" w:fill="auto"/>
            <w:vAlign w:val="center"/>
            <w:hideMark/>
          </w:tcPr>
          <w:p w14:paraId="3D8F514C" w14:textId="77777777" w:rsidR="009B3AF7" w:rsidRPr="00615CDB" w:rsidRDefault="009B3AF7" w:rsidP="00895A66">
            <w:pPr>
              <w:pStyle w:val="affb"/>
              <w:rPr>
                <w:lang w:eastAsia="ru-RU"/>
              </w:rPr>
            </w:pPr>
            <w:r>
              <w:rPr>
                <w:color w:val="000000"/>
                <w:szCs w:val="20"/>
              </w:rPr>
              <w:t>0,244</w:t>
            </w:r>
          </w:p>
        </w:tc>
        <w:tc>
          <w:tcPr>
            <w:tcW w:w="193" w:type="pct"/>
            <w:shd w:val="clear" w:color="auto" w:fill="auto"/>
            <w:vAlign w:val="center"/>
            <w:hideMark/>
          </w:tcPr>
          <w:p w14:paraId="3E2EB371" w14:textId="77777777" w:rsidR="009B3AF7" w:rsidRPr="00615CDB" w:rsidRDefault="009B3AF7" w:rsidP="00895A66">
            <w:pPr>
              <w:pStyle w:val="affb"/>
              <w:rPr>
                <w:lang w:eastAsia="ru-RU"/>
              </w:rPr>
            </w:pPr>
            <w:r>
              <w:rPr>
                <w:color w:val="000000"/>
                <w:szCs w:val="20"/>
              </w:rPr>
              <w:t>0,244</w:t>
            </w:r>
          </w:p>
        </w:tc>
      </w:tr>
      <w:tr w:rsidR="009B3AF7" w:rsidRPr="00615CDB" w14:paraId="089ABD65" w14:textId="77777777" w:rsidTr="00895A66">
        <w:trPr>
          <w:trHeight w:val="255"/>
        </w:trPr>
        <w:tc>
          <w:tcPr>
            <w:tcW w:w="851" w:type="pct"/>
            <w:shd w:val="clear" w:color="auto" w:fill="auto"/>
            <w:vAlign w:val="center"/>
            <w:hideMark/>
          </w:tcPr>
          <w:p w14:paraId="381DEB0C" w14:textId="77777777" w:rsidR="009B3AF7" w:rsidRPr="00615CDB" w:rsidRDefault="009B3AF7" w:rsidP="00895A66">
            <w:pPr>
              <w:pStyle w:val="affb"/>
              <w:jc w:val="left"/>
              <w:rPr>
                <w:lang w:eastAsia="ru-RU"/>
              </w:rPr>
            </w:pPr>
            <w:r w:rsidRPr="00615CDB">
              <w:rPr>
                <w:lang w:eastAsia="ru-RU"/>
              </w:rPr>
              <w:t>Располагаемая мощность нетто</w:t>
            </w:r>
          </w:p>
        </w:tc>
        <w:tc>
          <w:tcPr>
            <w:tcW w:w="360" w:type="pct"/>
            <w:shd w:val="clear" w:color="auto" w:fill="auto"/>
            <w:vAlign w:val="center"/>
            <w:hideMark/>
          </w:tcPr>
          <w:p w14:paraId="6ECF002D" w14:textId="77777777" w:rsidR="009B3AF7" w:rsidRPr="00615CDB" w:rsidRDefault="009B3AF7" w:rsidP="00895A66">
            <w:pPr>
              <w:pStyle w:val="affb"/>
              <w:rPr>
                <w:lang w:eastAsia="ru-RU"/>
              </w:rPr>
            </w:pPr>
            <w:r>
              <w:rPr>
                <w:color w:val="000000"/>
                <w:szCs w:val="20"/>
              </w:rPr>
              <w:t>117,76</w:t>
            </w:r>
          </w:p>
        </w:tc>
        <w:tc>
          <w:tcPr>
            <w:tcW w:w="214" w:type="pct"/>
            <w:shd w:val="clear" w:color="auto" w:fill="auto"/>
            <w:vAlign w:val="center"/>
            <w:hideMark/>
          </w:tcPr>
          <w:p w14:paraId="1646AFDE" w14:textId="77777777" w:rsidR="009B3AF7" w:rsidRPr="00615CDB" w:rsidRDefault="009B3AF7" w:rsidP="00895A66">
            <w:pPr>
              <w:pStyle w:val="affb"/>
              <w:rPr>
                <w:lang w:eastAsia="ru-RU"/>
              </w:rPr>
            </w:pPr>
            <w:r>
              <w:rPr>
                <w:color w:val="000000"/>
                <w:szCs w:val="20"/>
              </w:rPr>
              <w:t>117,76</w:t>
            </w:r>
          </w:p>
        </w:tc>
        <w:tc>
          <w:tcPr>
            <w:tcW w:w="237" w:type="pct"/>
            <w:shd w:val="clear" w:color="auto" w:fill="auto"/>
            <w:vAlign w:val="center"/>
            <w:hideMark/>
          </w:tcPr>
          <w:p w14:paraId="30D59252" w14:textId="77777777" w:rsidR="009B3AF7" w:rsidRPr="00615CDB" w:rsidRDefault="009B3AF7" w:rsidP="00895A66">
            <w:pPr>
              <w:pStyle w:val="affb"/>
              <w:rPr>
                <w:lang w:eastAsia="ru-RU"/>
              </w:rPr>
            </w:pPr>
            <w:r>
              <w:rPr>
                <w:color w:val="000000"/>
                <w:szCs w:val="20"/>
              </w:rPr>
              <w:t>117,76</w:t>
            </w:r>
          </w:p>
        </w:tc>
        <w:tc>
          <w:tcPr>
            <w:tcW w:w="237" w:type="pct"/>
            <w:shd w:val="clear" w:color="auto" w:fill="auto"/>
            <w:vAlign w:val="center"/>
            <w:hideMark/>
          </w:tcPr>
          <w:p w14:paraId="0C5B0FE3" w14:textId="77777777" w:rsidR="009B3AF7" w:rsidRPr="00615CDB" w:rsidRDefault="009B3AF7" w:rsidP="00895A66">
            <w:pPr>
              <w:pStyle w:val="affb"/>
              <w:rPr>
                <w:lang w:eastAsia="ru-RU"/>
              </w:rPr>
            </w:pPr>
            <w:r>
              <w:rPr>
                <w:color w:val="000000"/>
                <w:szCs w:val="20"/>
              </w:rPr>
              <w:t>117,76</w:t>
            </w:r>
          </w:p>
        </w:tc>
        <w:tc>
          <w:tcPr>
            <w:tcW w:w="210" w:type="pct"/>
            <w:shd w:val="clear" w:color="auto" w:fill="auto"/>
            <w:vAlign w:val="center"/>
            <w:hideMark/>
          </w:tcPr>
          <w:p w14:paraId="1C7D1E81" w14:textId="77777777" w:rsidR="009B3AF7" w:rsidRPr="00615CDB" w:rsidRDefault="009B3AF7" w:rsidP="00895A66">
            <w:pPr>
              <w:pStyle w:val="affb"/>
              <w:rPr>
                <w:lang w:eastAsia="ru-RU"/>
              </w:rPr>
            </w:pPr>
            <w:r>
              <w:rPr>
                <w:color w:val="000000"/>
                <w:szCs w:val="20"/>
              </w:rPr>
              <w:t>117,76</w:t>
            </w:r>
          </w:p>
        </w:tc>
        <w:tc>
          <w:tcPr>
            <w:tcW w:w="169" w:type="pct"/>
            <w:shd w:val="clear" w:color="auto" w:fill="auto"/>
            <w:vAlign w:val="center"/>
            <w:hideMark/>
          </w:tcPr>
          <w:p w14:paraId="070806B2" w14:textId="77777777" w:rsidR="009B3AF7" w:rsidRPr="00615CDB" w:rsidRDefault="009B3AF7" w:rsidP="00895A66">
            <w:pPr>
              <w:pStyle w:val="affb"/>
              <w:rPr>
                <w:lang w:eastAsia="ru-RU"/>
              </w:rPr>
            </w:pPr>
            <w:r>
              <w:rPr>
                <w:color w:val="000000"/>
                <w:szCs w:val="20"/>
              </w:rPr>
              <w:t>117,76</w:t>
            </w:r>
          </w:p>
        </w:tc>
        <w:tc>
          <w:tcPr>
            <w:tcW w:w="169" w:type="pct"/>
            <w:shd w:val="clear" w:color="auto" w:fill="auto"/>
            <w:vAlign w:val="center"/>
            <w:hideMark/>
          </w:tcPr>
          <w:p w14:paraId="59F5873F" w14:textId="77777777" w:rsidR="009B3AF7" w:rsidRPr="00615CDB" w:rsidRDefault="009B3AF7" w:rsidP="00895A66">
            <w:pPr>
              <w:pStyle w:val="affb"/>
              <w:rPr>
                <w:lang w:eastAsia="ru-RU"/>
              </w:rPr>
            </w:pPr>
            <w:r>
              <w:rPr>
                <w:color w:val="000000"/>
                <w:szCs w:val="20"/>
              </w:rPr>
              <w:t>117,76</w:t>
            </w:r>
          </w:p>
        </w:tc>
        <w:tc>
          <w:tcPr>
            <w:tcW w:w="169" w:type="pct"/>
            <w:shd w:val="clear" w:color="auto" w:fill="auto"/>
            <w:vAlign w:val="center"/>
            <w:hideMark/>
          </w:tcPr>
          <w:p w14:paraId="3B5258A6" w14:textId="77777777" w:rsidR="009B3AF7" w:rsidRPr="00615CDB" w:rsidRDefault="009B3AF7" w:rsidP="00895A66">
            <w:pPr>
              <w:pStyle w:val="affb"/>
              <w:rPr>
                <w:lang w:eastAsia="ru-RU"/>
              </w:rPr>
            </w:pPr>
            <w:r>
              <w:rPr>
                <w:color w:val="000000"/>
                <w:szCs w:val="20"/>
              </w:rPr>
              <w:t>117,76</w:t>
            </w:r>
          </w:p>
        </w:tc>
        <w:tc>
          <w:tcPr>
            <w:tcW w:w="201" w:type="pct"/>
            <w:shd w:val="clear" w:color="auto" w:fill="auto"/>
            <w:vAlign w:val="center"/>
            <w:hideMark/>
          </w:tcPr>
          <w:p w14:paraId="611FAD32" w14:textId="77777777" w:rsidR="009B3AF7" w:rsidRPr="00615CDB" w:rsidRDefault="009B3AF7" w:rsidP="00895A66">
            <w:pPr>
              <w:pStyle w:val="affb"/>
              <w:rPr>
                <w:lang w:eastAsia="ru-RU"/>
              </w:rPr>
            </w:pPr>
            <w:r>
              <w:rPr>
                <w:color w:val="000000"/>
                <w:szCs w:val="20"/>
              </w:rPr>
              <w:t>117,76</w:t>
            </w:r>
          </w:p>
        </w:tc>
        <w:tc>
          <w:tcPr>
            <w:tcW w:w="177" w:type="pct"/>
            <w:shd w:val="clear" w:color="auto" w:fill="auto"/>
            <w:vAlign w:val="center"/>
            <w:hideMark/>
          </w:tcPr>
          <w:p w14:paraId="17444FA7" w14:textId="77777777" w:rsidR="009B3AF7" w:rsidRPr="00615CDB" w:rsidRDefault="009B3AF7" w:rsidP="00895A66">
            <w:pPr>
              <w:pStyle w:val="affb"/>
              <w:rPr>
                <w:lang w:eastAsia="ru-RU"/>
              </w:rPr>
            </w:pPr>
            <w:r>
              <w:rPr>
                <w:color w:val="000000"/>
                <w:szCs w:val="20"/>
              </w:rPr>
              <w:t>117,76</w:t>
            </w:r>
          </w:p>
        </w:tc>
        <w:tc>
          <w:tcPr>
            <w:tcW w:w="169" w:type="pct"/>
            <w:shd w:val="clear" w:color="auto" w:fill="auto"/>
            <w:vAlign w:val="center"/>
            <w:hideMark/>
          </w:tcPr>
          <w:p w14:paraId="32B07024" w14:textId="77777777" w:rsidR="009B3AF7" w:rsidRPr="00615CDB" w:rsidRDefault="009B3AF7" w:rsidP="00895A66">
            <w:pPr>
              <w:pStyle w:val="affb"/>
              <w:rPr>
                <w:lang w:eastAsia="ru-RU"/>
              </w:rPr>
            </w:pPr>
            <w:r>
              <w:rPr>
                <w:color w:val="000000"/>
                <w:szCs w:val="20"/>
              </w:rPr>
              <w:t>117,76</w:t>
            </w:r>
          </w:p>
        </w:tc>
        <w:tc>
          <w:tcPr>
            <w:tcW w:w="169" w:type="pct"/>
            <w:shd w:val="clear" w:color="auto" w:fill="auto"/>
            <w:vAlign w:val="center"/>
            <w:hideMark/>
          </w:tcPr>
          <w:p w14:paraId="35CAF0F1" w14:textId="77777777" w:rsidR="009B3AF7" w:rsidRPr="00615CDB" w:rsidRDefault="009B3AF7" w:rsidP="00895A66">
            <w:pPr>
              <w:pStyle w:val="affb"/>
              <w:rPr>
                <w:lang w:eastAsia="ru-RU"/>
              </w:rPr>
            </w:pPr>
            <w:r>
              <w:rPr>
                <w:color w:val="000000"/>
                <w:szCs w:val="20"/>
              </w:rPr>
              <w:t>117,76</w:t>
            </w:r>
          </w:p>
        </w:tc>
        <w:tc>
          <w:tcPr>
            <w:tcW w:w="169" w:type="pct"/>
            <w:shd w:val="clear" w:color="auto" w:fill="auto"/>
            <w:vAlign w:val="center"/>
            <w:hideMark/>
          </w:tcPr>
          <w:p w14:paraId="458A1B8D" w14:textId="77777777" w:rsidR="009B3AF7" w:rsidRPr="00615CDB" w:rsidRDefault="009B3AF7" w:rsidP="00895A66">
            <w:pPr>
              <w:pStyle w:val="affb"/>
              <w:rPr>
                <w:lang w:eastAsia="ru-RU"/>
              </w:rPr>
            </w:pPr>
            <w:r>
              <w:rPr>
                <w:color w:val="000000"/>
                <w:szCs w:val="20"/>
              </w:rPr>
              <w:t>117,76</w:t>
            </w:r>
          </w:p>
        </w:tc>
        <w:tc>
          <w:tcPr>
            <w:tcW w:w="169" w:type="pct"/>
            <w:shd w:val="clear" w:color="auto" w:fill="auto"/>
            <w:vAlign w:val="center"/>
            <w:hideMark/>
          </w:tcPr>
          <w:p w14:paraId="5E4FCD6F" w14:textId="77777777" w:rsidR="009B3AF7" w:rsidRPr="00615CDB" w:rsidRDefault="009B3AF7" w:rsidP="00895A66">
            <w:pPr>
              <w:pStyle w:val="affb"/>
              <w:rPr>
                <w:lang w:eastAsia="ru-RU"/>
              </w:rPr>
            </w:pPr>
            <w:r>
              <w:rPr>
                <w:color w:val="000000"/>
                <w:szCs w:val="20"/>
              </w:rPr>
              <w:t>117,76</w:t>
            </w:r>
          </w:p>
        </w:tc>
        <w:tc>
          <w:tcPr>
            <w:tcW w:w="169" w:type="pct"/>
            <w:shd w:val="clear" w:color="auto" w:fill="auto"/>
            <w:vAlign w:val="center"/>
            <w:hideMark/>
          </w:tcPr>
          <w:p w14:paraId="3688F3AA" w14:textId="77777777" w:rsidR="009B3AF7" w:rsidRPr="00615CDB" w:rsidRDefault="009B3AF7" w:rsidP="00895A66">
            <w:pPr>
              <w:pStyle w:val="affb"/>
              <w:rPr>
                <w:lang w:eastAsia="ru-RU"/>
              </w:rPr>
            </w:pPr>
            <w:r>
              <w:rPr>
                <w:color w:val="000000"/>
                <w:szCs w:val="20"/>
              </w:rPr>
              <w:t>117,76</w:t>
            </w:r>
          </w:p>
        </w:tc>
        <w:tc>
          <w:tcPr>
            <w:tcW w:w="193" w:type="pct"/>
            <w:shd w:val="clear" w:color="auto" w:fill="auto"/>
            <w:vAlign w:val="center"/>
            <w:hideMark/>
          </w:tcPr>
          <w:p w14:paraId="3EF8A084" w14:textId="77777777" w:rsidR="009B3AF7" w:rsidRPr="00615CDB" w:rsidRDefault="009B3AF7" w:rsidP="00895A66">
            <w:pPr>
              <w:pStyle w:val="affb"/>
              <w:rPr>
                <w:lang w:eastAsia="ru-RU"/>
              </w:rPr>
            </w:pPr>
            <w:r>
              <w:rPr>
                <w:color w:val="000000"/>
                <w:szCs w:val="20"/>
              </w:rPr>
              <w:t>117,76</w:t>
            </w:r>
          </w:p>
        </w:tc>
        <w:tc>
          <w:tcPr>
            <w:tcW w:w="193" w:type="pct"/>
            <w:shd w:val="clear" w:color="auto" w:fill="auto"/>
            <w:vAlign w:val="center"/>
            <w:hideMark/>
          </w:tcPr>
          <w:p w14:paraId="6332C709" w14:textId="77777777" w:rsidR="009B3AF7" w:rsidRPr="00615CDB" w:rsidRDefault="009B3AF7" w:rsidP="00895A66">
            <w:pPr>
              <w:pStyle w:val="affb"/>
              <w:rPr>
                <w:lang w:eastAsia="ru-RU"/>
              </w:rPr>
            </w:pPr>
            <w:r>
              <w:rPr>
                <w:color w:val="000000"/>
                <w:szCs w:val="20"/>
              </w:rPr>
              <w:t>117,76</w:t>
            </w:r>
          </w:p>
        </w:tc>
        <w:tc>
          <w:tcPr>
            <w:tcW w:w="194" w:type="pct"/>
            <w:shd w:val="clear" w:color="auto" w:fill="auto"/>
            <w:vAlign w:val="center"/>
            <w:hideMark/>
          </w:tcPr>
          <w:p w14:paraId="2E0A915E" w14:textId="77777777" w:rsidR="009B3AF7" w:rsidRPr="00615CDB" w:rsidRDefault="009B3AF7" w:rsidP="00895A66">
            <w:pPr>
              <w:pStyle w:val="affb"/>
              <w:rPr>
                <w:lang w:eastAsia="ru-RU"/>
              </w:rPr>
            </w:pPr>
            <w:r>
              <w:rPr>
                <w:color w:val="000000"/>
                <w:szCs w:val="20"/>
              </w:rPr>
              <w:t>117,76</w:t>
            </w:r>
          </w:p>
        </w:tc>
        <w:tc>
          <w:tcPr>
            <w:tcW w:w="194" w:type="pct"/>
            <w:shd w:val="clear" w:color="auto" w:fill="auto"/>
            <w:vAlign w:val="center"/>
            <w:hideMark/>
          </w:tcPr>
          <w:p w14:paraId="6677889B" w14:textId="77777777" w:rsidR="009B3AF7" w:rsidRPr="00615CDB" w:rsidRDefault="009B3AF7" w:rsidP="00895A66">
            <w:pPr>
              <w:pStyle w:val="affb"/>
              <w:rPr>
                <w:lang w:eastAsia="ru-RU"/>
              </w:rPr>
            </w:pPr>
            <w:r>
              <w:rPr>
                <w:color w:val="000000"/>
                <w:szCs w:val="20"/>
              </w:rPr>
              <w:t>117,76</w:t>
            </w:r>
          </w:p>
        </w:tc>
        <w:tc>
          <w:tcPr>
            <w:tcW w:w="194" w:type="pct"/>
            <w:shd w:val="clear" w:color="auto" w:fill="auto"/>
            <w:vAlign w:val="center"/>
            <w:hideMark/>
          </w:tcPr>
          <w:p w14:paraId="12C08AC3" w14:textId="77777777" w:rsidR="009B3AF7" w:rsidRPr="00615CDB" w:rsidRDefault="009B3AF7" w:rsidP="00895A66">
            <w:pPr>
              <w:pStyle w:val="affb"/>
              <w:rPr>
                <w:lang w:eastAsia="ru-RU"/>
              </w:rPr>
            </w:pPr>
            <w:r>
              <w:rPr>
                <w:color w:val="000000"/>
                <w:szCs w:val="20"/>
              </w:rPr>
              <w:t>117,76</w:t>
            </w:r>
          </w:p>
        </w:tc>
        <w:tc>
          <w:tcPr>
            <w:tcW w:w="193" w:type="pct"/>
            <w:shd w:val="clear" w:color="auto" w:fill="auto"/>
            <w:vAlign w:val="center"/>
            <w:hideMark/>
          </w:tcPr>
          <w:p w14:paraId="7F981641" w14:textId="77777777" w:rsidR="009B3AF7" w:rsidRPr="00615CDB" w:rsidRDefault="009B3AF7" w:rsidP="00895A66">
            <w:pPr>
              <w:pStyle w:val="affb"/>
              <w:rPr>
                <w:lang w:eastAsia="ru-RU"/>
              </w:rPr>
            </w:pPr>
            <w:r>
              <w:rPr>
                <w:color w:val="000000"/>
                <w:szCs w:val="20"/>
              </w:rPr>
              <w:t>117,76</w:t>
            </w:r>
          </w:p>
        </w:tc>
      </w:tr>
      <w:tr w:rsidR="009B3AF7" w:rsidRPr="00615CDB" w14:paraId="5A01340D" w14:textId="77777777" w:rsidTr="00895A66">
        <w:trPr>
          <w:trHeight w:val="255"/>
        </w:trPr>
        <w:tc>
          <w:tcPr>
            <w:tcW w:w="851" w:type="pct"/>
            <w:shd w:val="clear" w:color="auto" w:fill="auto"/>
            <w:vAlign w:val="center"/>
            <w:hideMark/>
          </w:tcPr>
          <w:p w14:paraId="33606FE2" w14:textId="77777777" w:rsidR="009B3AF7" w:rsidRPr="00615CDB" w:rsidRDefault="009B3AF7" w:rsidP="00895A66">
            <w:pPr>
              <w:pStyle w:val="affb"/>
              <w:jc w:val="left"/>
              <w:rPr>
                <w:lang w:eastAsia="ru-RU"/>
              </w:rPr>
            </w:pPr>
            <w:r w:rsidRPr="00615CDB">
              <w:rPr>
                <w:lang w:eastAsia="ru-RU"/>
              </w:rPr>
              <w:t>Присоединенная нагрузка</w:t>
            </w:r>
          </w:p>
        </w:tc>
        <w:tc>
          <w:tcPr>
            <w:tcW w:w="360" w:type="pct"/>
            <w:shd w:val="clear" w:color="auto" w:fill="auto"/>
            <w:vAlign w:val="center"/>
            <w:hideMark/>
          </w:tcPr>
          <w:p w14:paraId="15B100AE" w14:textId="77777777" w:rsidR="009B3AF7" w:rsidRPr="00615CDB" w:rsidRDefault="009B3AF7" w:rsidP="00895A66">
            <w:pPr>
              <w:pStyle w:val="affb"/>
              <w:rPr>
                <w:lang w:eastAsia="ru-RU"/>
              </w:rPr>
            </w:pPr>
            <w:r>
              <w:rPr>
                <w:color w:val="000000"/>
                <w:szCs w:val="20"/>
              </w:rPr>
              <w:t>25,77</w:t>
            </w:r>
          </w:p>
        </w:tc>
        <w:tc>
          <w:tcPr>
            <w:tcW w:w="214" w:type="pct"/>
            <w:shd w:val="clear" w:color="auto" w:fill="auto"/>
            <w:vAlign w:val="center"/>
            <w:hideMark/>
          </w:tcPr>
          <w:p w14:paraId="4273C2F1" w14:textId="77777777" w:rsidR="009B3AF7" w:rsidRPr="00615CDB" w:rsidRDefault="009B3AF7" w:rsidP="00895A66">
            <w:pPr>
              <w:pStyle w:val="affb"/>
              <w:rPr>
                <w:lang w:eastAsia="ru-RU"/>
              </w:rPr>
            </w:pPr>
            <w:r>
              <w:rPr>
                <w:color w:val="000000"/>
                <w:szCs w:val="20"/>
              </w:rPr>
              <w:t>42,52</w:t>
            </w:r>
          </w:p>
        </w:tc>
        <w:tc>
          <w:tcPr>
            <w:tcW w:w="237" w:type="pct"/>
            <w:shd w:val="clear" w:color="auto" w:fill="auto"/>
            <w:vAlign w:val="center"/>
            <w:hideMark/>
          </w:tcPr>
          <w:p w14:paraId="6E0A6613" w14:textId="77777777" w:rsidR="009B3AF7" w:rsidRPr="00615CDB" w:rsidRDefault="009B3AF7" w:rsidP="00895A66">
            <w:pPr>
              <w:pStyle w:val="affb"/>
              <w:rPr>
                <w:lang w:eastAsia="ru-RU"/>
              </w:rPr>
            </w:pPr>
            <w:r>
              <w:rPr>
                <w:color w:val="000000"/>
                <w:szCs w:val="20"/>
              </w:rPr>
              <w:t>45,77</w:t>
            </w:r>
          </w:p>
        </w:tc>
        <w:tc>
          <w:tcPr>
            <w:tcW w:w="237" w:type="pct"/>
            <w:shd w:val="clear" w:color="auto" w:fill="auto"/>
            <w:vAlign w:val="center"/>
            <w:hideMark/>
          </w:tcPr>
          <w:p w14:paraId="1FFACE88" w14:textId="77777777" w:rsidR="009B3AF7" w:rsidRPr="00615CDB" w:rsidRDefault="009B3AF7" w:rsidP="00895A66">
            <w:pPr>
              <w:pStyle w:val="affb"/>
              <w:rPr>
                <w:lang w:eastAsia="ru-RU"/>
              </w:rPr>
            </w:pPr>
            <w:r>
              <w:rPr>
                <w:color w:val="000000"/>
                <w:szCs w:val="20"/>
              </w:rPr>
              <w:t>49,01</w:t>
            </w:r>
          </w:p>
        </w:tc>
        <w:tc>
          <w:tcPr>
            <w:tcW w:w="210" w:type="pct"/>
            <w:shd w:val="clear" w:color="auto" w:fill="auto"/>
            <w:vAlign w:val="center"/>
            <w:hideMark/>
          </w:tcPr>
          <w:p w14:paraId="73D1F2F9" w14:textId="77777777" w:rsidR="009B3AF7" w:rsidRPr="00615CDB" w:rsidRDefault="009B3AF7" w:rsidP="00895A66">
            <w:pPr>
              <w:pStyle w:val="affb"/>
              <w:rPr>
                <w:lang w:eastAsia="ru-RU"/>
              </w:rPr>
            </w:pPr>
            <w:r>
              <w:rPr>
                <w:color w:val="000000"/>
                <w:szCs w:val="20"/>
              </w:rPr>
              <w:t>52,25</w:t>
            </w:r>
          </w:p>
        </w:tc>
        <w:tc>
          <w:tcPr>
            <w:tcW w:w="169" w:type="pct"/>
            <w:shd w:val="clear" w:color="auto" w:fill="auto"/>
            <w:vAlign w:val="center"/>
            <w:hideMark/>
          </w:tcPr>
          <w:p w14:paraId="586323CE" w14:textId="77777777" w:rsidR="009B3AF7" w:rsidRPr="00615CDB" w:rsidRDefault="009B3AF7" w:rsidP="00895A66">
            <w:pPr>
              <w:pStyle w:val="affb"/>
              <w:rPr>
                <w:lang w:eastAsia="ru-RU"/>
              </w:rPr>
            </w:pPr>
            <w:r>
              <w:rPr>
                <w:color w:val="000000"/>
                <w:szCs w:val="20"/>
              </w:rPr>
              <w:t>55,50</w:t>
            </w:r>
          </w:p>
        </w:tc>
        <w:tc>
          <w:tcPr>
            <w:tcW w:w="169" w:type="pct"/>
            <w:shd w:val="clear" w:color="auto" w:fill="auto"/>
            <w:vAlign w:val="center"/>
            <w:hideMark/>
          </w:tcPr>
          <w:p w14:paraId="6E617EA8" w14:textId="77777777" w:rsidR="009B3AF7" w:rsidRPr="00615CDB" w:rsidRDefault="009B3AF7" w:rsidP="00895A66">
            <w:pPr>
              <w:pStyle w:val="affb"/>
              <w:rPr>
                <w:lang w:eastAsia="ru-RU"/>
              </w:rPr>
            </w:pPr>
            <w:r>
              <w:rPr>
                <w:color w:val="000000"/>
                <w:szCs w:val="20"/>
              </w:rPr>
              <w:t>55,50</w:t>
            </w:r>
          </w:p>
        </w:tc>
        <w:tc>
          <w:tcPr>
            <w:tcW w:w="169" w:type="pct"/>
            <w:shd w:val="clear" w:color="auto" w:fill="auto"/>
            <w:vAlign w:val="center"/>
            <w:hideMark/>
          </w:tcPr>
          <w:p w14:paraId="2D44F7A8" w14:textId="77777777" w:rsidR="009B3AF7" w:rsidRPr="00615CDB" w:rsidRDefault="009B3AF7" w:rsidP="00895A66">
            <w:pPr>
              <w:pStyle w:val="affb"/>
              <w:rPr>
                <w:lang w:eastAsia="ru-RU"/>
              </w:rPr>
            </w:pPr>
            <w:r>
              <w:rPr>
                <w:color w:val="000000"/>
                <w:szCs w:val="20"/>
              </w:rPr>
              <w:t>55,50</w:t>
            </w:r>
          </w:p>
        </w:tc>
        <w:tc>
          <w:tcPr>
            <w:tcW w:w="201" w:type="pct"/>
            <w:shd w:val="clear" w:color="auto" w:fill="auto"/>
            <w:vAlign w:val="center"/>
            <w:hideMark/>
          </w:tcPr>
          <w:p w14:paraId="49DDAEFD" w14:textId="77777777" w:rsidR="009B3AF7" w:rsidRPr="00615CDB" w:rsidRDefault="009B3AF7" w:rsidP="00895A66">
            <w:pPr>
              <w:pStyle w:val="affb"/>
              <w:rPr>
                <w:lang w:eastAsia="ru-RU"/>
              </w:rPr>
            </w:pPr>
            <w:r>
              <w:rPr>
                <w:color w:val="000000"/>
                <w:szCs w:val="20"/>
              </w:rPr>
              <w:t>55,50</w:t>
            </w:r>
          </w:p>
        </w:tc>
        <w:tc>
          <w:tcPr>
            <w:tcW w:w="177" w:type="pct"/>
            <w:shd w:val="clear" w:color="auto" w:fill="auto"/>
            <w:vAlign w:val="center"/>
            <w:hideMark/>
          </w:tcPr>
          <w:p w14:paraId="588EFA46" w14:textId="77777777" w:rsidR="009B3AF7" w:rsidRPr="00615CDB" w:rsidRDefault="009B3AF7" w:rsidP="00895A66">
            <w:pPr>
              <w:pStyle w:val="affb"/>
              <w:rPr>
                <w:lang w:eastAsia="ru-RU"/>
              </w:rPr>
            </w:pPr>
            <w:r>
              <w:rPr>
                <w:color w:val="000000"/>
                <w:szCs w:val="20"/>
              </w:rPr>
              <w:t>55,50</w:t>
            </w:r>
          </w:p>
        </w:tc>
        <w:tc>
          <w:tcPr>
            <w:tcW w:w="169" w:type="pct"/>
            <w:shd w:val="clear" w:color="auto" w:fill="auto"/>
            <w:vAlign w:val="center"/>
            <w:hideMark/>
          </w:tcPr>
          <w:p w14:paraId="00242B85" w14:textId="77777777" w:rsidR="009B3AF7" w:rsidRPr="00615CDB" w:rsidRDefault="009B3AF7" w:rsidP="00895A66">
            <w:pPr>
              <w:pStyle w:val="affb"/>
              <w:rPr>
                <w:lang w:eastAsia="ru-RU"/>
              </w:rPr>
            </w:pPr>
            <w:r>
              <w:rPr>
                <w:color w:val="000000"/>
                <w:szCs w:val="20"/>
              </w:rPr>
              <w:t>55,50</w:t>
            </w:r>
          </w:p>
        </w:tc>
        <w:tc>
          <w:tcPr>
            <w:tcW w:w="169" w:type="pct"/>
            <w:shd w:val="clear" w:color="auto" w:fill="auto"/>
            <w:vAlign w:val="center"/>
            <w:hideMark/>
          </w:tcPr>
          <w:p w14:paraId="06A649DD" w14:textId="77777777" w:rsidR="009B3AF7" w:rsidRPr="00615CDB" w:rsidRDefault="009B3AF7" w:rsidP="00895A66">
            <w:pPr>
              <w:pStyle w:val="affb"/>
              <w:rPr>
                <w:lang w:eastAsia="ru-RU"/>
              </w:rPr>
            </w:pPr>
            <w:r>
              <w:rPr>
                <w:color w:val="000000"/>
                <w:szCs w:val="20"/>
              </w:rPr>
              <w:t>55,50</w:t>
            </w:r>
          </w:p>
        </w:tc>
        <w:tc>
          <w:tcPr>
            <w:tcW w:w="169" w:type="pct"/>
            <w:shd w:val="clear" w:color="auto" w:fill="auto"/>
            <w:vAlign w:val="center"/>
            <w:hideMark/>
          </w:tcPr>
          <w:p w14:paraId="346C4DC6" w14:textId="77777777" w:rsidR="009B3AF7" w:rsidRPr="00615CDB" w:rsidRDefault="009B3AF7" w:rsidP="00895A66">
            <w:pPr>
              <w:pStyle w:val="affb"/>
              <w:rPr>
                <w:lang w:eastAsia="ru-RU"/>
              </w:rPr>
            </w:pPr>
            <w:r>
              <w:rPr>
                <w:color w:val="000000"/>
                <w:szCs w:val="20"/>
              </w:rPr>
              <w:t>55,50</w:t>
            </w:r>
          </w:p>
        </w:tc>
        <w:tc>
          <w:tcPr>
            <w:tcW w:w="169" w:type="pct"/>
            <w:shd w:val="clear" w:color="auto" w:fill="auto"/>
            <w:vAlign w:val="center"/>
            <w:hideMark/>
          </w:tcPr>
          <w:p w14:paraId="39F06667" w14:textId="77777777" w:rsidR="009B3AF7" w:rsidRPr="00615CDB" w:rsidRDefault="009B3AF7" w:rsidP="00895A66">
            <w:pPr>
              <w:pStyle w:val="affb"/>
              <w:rPr>
                <w:lang w:eastAsia="ru-RU"/>
              </w:rPr>
            </w:pPr>
            <w:r>
              <w:rPr>
                <w:color w:val="000000"/>
                <w:szCs w:val="20"/>
              </w:rPr>
              <w:t>55,50</w:t>
            </w:r>
          </w:p>
        </w:tc>
        <w:tc>
          <w:tcPr>
            <w:tcW w:w="169" w:type="pct"/>
            <w:shd w:val="clear" w:color="auto" w:fill="auto"/>
            <w:vAlign w:val="center"/>
            <w:hideMark/>
          </w:tcPr>
          <w:p w14:paraId="56955D4A" w14:textId="77777777" w:rsidR="009B3AF7" w:rsidRPr="00615CDB" w:rsidRDefault="009B3AF7" w:rsidP="00895A66">
            <w:pPr>
              <w:pStyle w:val="affb"/>
              <w:rPr>
                <w:lang w:eastAsia="ru-RU"/>
              </w:rPr>
            </w:pPr>
            <w:r>
              <w:rPr>
                <w:color w:val="000000"/>
                <w:szCs w:val="20"/>
              </w:rPr>
              <w:t>55,50</w:t>
            </w:r>
          </w:p>
        </w:tc>
        <w:tc>
          <w:tcPr>
            <w:tcW w:w="193" w:type="pct"/>
            <w:shd w:val="clear" w:color="auto" w:fill="auto"/>
            <w:vAlign w:val="center"/>
            <w:hideMark/>
          </w:tcPr>
          <w:p w14:paraId="3B28B633" w14:textId="77777777" w:rsidR="009B3AF7" w:rsidRPr="00615CDB" w:rsidRDefault="009B3AF7" w:rsidP="00895A66">
            <w:pPr>
              <w:pStyle w:val="affb"/>
              <w:rPr>
                <w:lang w:eastAsia="ru-RU"/>
              </w:rPr>
            </w:pPr>
            <w:r>
              <w:rPr>
                <w:color w:val="000000"/>
                <w:szCs w:val="20"/>
              </w:rPr>
              <w:t>55,50</w:t>
            </w:r>
          </w:p>
        </w:tc>
        <w:tc>
          <w:tcPr>
            <w:tcW w:w="193" w:type="pct"/>
            <w:shd w:val="clear" w:color="auto" w:fill="auto"/>
            <w:vAlign w:val="center"/>
            <w:hideMark/>
          </w:tcPr>
          <w:p w14:paraId="23E2A5F6" w14:textId="77777777" w:rsidR="009B3AF7" w:rsidRPr="00615CDB" w:rsidRDefault="009B3AF7" w:rsidP="00895A66">
            <w:pPr>
              <w:pStyle w:val="affb"/>
              <w:rPr>
                <w:lang w:eastAsia="ru-RU"/>
              </w:rPr>
            </w:pPr>
            <w:r>
              <w:rPr>
                <w:color w:val="000000"/>
                <w:szCs w:val="20"/>
              </w:rPr>
              <w:t>59,50</w:t>
            </w:r>
          </w:p>
        </w:tc>
        <w:tc>
          <w:tcPr>
            <w:tcW w:w="194" w:type="pct"/>
            <w:shd w:val="clear" w:color="auto" w:fill="auto"/>
            <w:vAlign w:val="center"/>
            <w:hideMark/>
          </w:tcPr>
          <w:p w14:paraId="49058344" w14:textId="77777777" w:rsidR="009B3AF7" w:rsidRPr="00615CDB" w:rsidRDefault="009B3AF7" w:rsidP="00895A66">
            <w:pPr>
              <w:pStyle w:val="affb"/>
              <w:rPr>
                <w:lang w:eastAsia="ru-RU"/>
              </w:rPr>
            </w:pPr>
            <w:r>
              <w:rPr>
                <w:color w:val="000000"/>
                <w:szCs w:val="20"/>
              </w:rPr>
              <w:t>63,50</w:t>
            </w:r>
          </w:p>
        </w:tc>
        <w:tc>
          <w:tcPr>
            <w:tcW w:w="194" w:type="pct"/>
            <w:shd w:val="clear" w:color="auto" w:fill="auto"/>
            <w:vAlign w:val="center"/>
            <w:hideMark/>
          </w:tcPr>
          <w:p w14:paraId="7389AAAE" w14:textId="77777777" w:rsidR="009B3AF7" w:rsidRPr="00615CDB" w:rsidRDefault="009B3AF7" w:rsidP="00895A66">
            <w:pPr>
              <w:pStyle w:val="affb"/>
              <w:rPr>
                <w:lang w:eastAsia="ru-RU"/>
              </w:rPr>
            </w:pPr>
            <w:r>
              <w:rPr>
                <w:color w:val="000000"/>
                <w:szCs w:val="20"/>
              </w:rPr>
              <w:t>67,50</w:t>
            </w:r>
          </w:p>
        </w:tc>
        <w:tc>
          <w:tcPr>
            <w:tcW w:w="194" w:type="pct"/>
            <w:shd w:val="clear" w:color="auto" w:fill="auto"/>
            <w:vAlign w:val="center"/>
            <w:hideMark/>
          </w:tcPr>
          <w:p w14:paraId="0365D365" w14:textId="77777777" w:rsidR="009B3AF7" w:rsidRPr="00615CDB" w:rsidRDefault="009B3AF7" w:rsidP="00895A66">
            <w:pPr>
              <w:pStyle w:val="affb"/>
              <w:rPr>
                <w:lang w:eastAsia="ru-RU"/>
              </w:rPr>
            </w:pPr>
            <w:r>
              <w:rPr>
                <w:color w:val="000000"/>
                <w:szCs w:val="20"/>
              </w:rPr>
              <w:t>71,50</w:t>
            </w:r>
          </w:p>
        </w:tc>
        <w:tc>
          <w:tcPr>
            <w:tcW w:w="193" w:type="pct"/>
            <w:shd w:val="clear" w:color="auto" w:fill="auto"/>
            <w:vAlign w:val="center"/>
            <w:hideMark/>
          </w:tcPr>
          <w:p w14:paraId="746B78AB" w14:textId="77777777" w:rsidR="009B3AF7" w:rsidRPr="00615CDB" w:rsidRDefault="009B3AF7" w:rsidP="00895A66">
            <w:pPr>
              <w:pStyle w:val="affb"/>
              <w:rPr>
                <w:lang w:eastAsia="ru-RU"/>
              </w:rPr>
            </w:pPr>
            <w:r>
              <w:rPr>
                <w:color w:val="000000"/>
                <w:szCs w:val="20"/>
              </w:rPr>
              <w:t>75,50</w:t>
            </w:r>
          </w:p>
        </w:tc>
      </w:tr>
      <w:tr w:rsidR="009B3AF7" w:rsidRPr="00615CDB" w14:paraId="461507E8" w14:textId="77777777" w:rsidTr="00895A66">
        <w:trPr>
          <w:trHeight w:val="270"/>
        </w:trPr>
        <w:tc>
          <w:tcPr>
            <w:tcW w:w="851" w:type="pct"/>
            <w:shd w:val="clear" w:color="auto" w:fill="auto"/>
            <w:vAlign w:val="center"/>
            <w:hideMark/>
          </w:tcPr>
          <w:p w14:paraId="7B36C158" w14:textId="77777777" w:rsidR="009B3AF7" w:rsidRPr="00615CDB" w:rsidRDefault="009B3AF7" w:rsidP="00895A66">
            <w:pPr>
              <w:pStyle w:val="affb"/>
              <w:jc w:val="left"/>
              <w:rPr>
                <w:lang w:eastAsia="ru-RU"/>
              </w:rPr>
            </w:pPr>
            <w:r w:rsidRPr="00615CDB">
              <w:rPr>
                <w:lang w:eastAsia="ru-RU"/>
              </w:rPr>
              <w:t>Потери тепловой энергии в сетях</w:t>
            </w:r>
          </w:p>
        </w:tc>
        <w:tc>
          <w:tcPr>
            <w:tcW w:w="360" w:type="pct"/>
            <w:shd w:val="clear" w:color="auto" w:fill="auto"/>
            <w:vAlign w:val="center"/>
            <w:hideMark/>
          </w:tcPr>
          <w:p w14:paraId="7EA43903" w14:textId="77777777" w:rsidR="009B3AF7" w:rsidRPr="00615CDB" w:rsidRDefault="009B3AF7" w:rsidP="00895A66">
            <w:pPr>
              <w:pStyle w:val="affb"/>
              <w:rPr>
                <w:lang w:eastAsia="ru-RU"/>
              </w:rPr>
            </w:pPr>
            <w:r>
              <w:rPr>
                <w:color w:val="000000"/>
                <w:szCs w:val="20"/>
              </w:rPr>
              <w:t>1,71</w:t>
            </w:r>
          </w:p>
        </w:tc>
        <w:tc>
          <w:tcPr>
            <w:tcW w:w="214" w:type="pct"/>
            <w:shd w:val="clear" w:color="auto" w:fill="auto"/>
            <w:vAlign w:val="center"/>
            <w:hideMark/>
          </w:tcPr>
          <w:p w14:paraId="7D2C2597" w14:textId="77777777" w:rsidR="009B3AF7" w:rsidRPr="00615CDB" w:rsidRDefault="009B3AF7" w:rsidP="00895A66">
            <w:pPr>
              <w:pStyle w:val="affb"/>
              <w:rPr>
                <w:lang w:eastAsia="ru-RU"/>
              </w:rPr>
            </w:pPr>
            <w:r>
              <w:rPr>
                <w:color w:val="000000"/>
                <w:szCs w:val="20"/>
              </w:rPr>
              <w:t>1,71</w:t>
            </w:r>
          </w:p>
        </w:tc>
        <w:tc>
          <w:tcPr>
            <w:tcW w:w="237" w:type="pct"/>
            <w:shd w:val="clear" w:color="auto" w:fill="auto"/>
            <w:vAlign w:val="center"/>
            <w:hideMark/>
          </w:tcPr>
          <w:p w14:paraId="21AB1BA7" w14:textId="77777777" w:rsidR="009B3AF7" w:rsidRPr="00615CDB" w:rsidRDefault="009B3AF7" w:rsidP="00895A66">
            <w:pPr>
              <w:pStyle w:val="affb"/>
              <w:rPr>
                <w:lang w:eastAsia="ru-RU"/>
              </w:rPr>
            </w:pPr>
            <w:r>
              <w:rPr>
                <w:color w:val="000000"/>
                <w:szCs w:val="20"/>
              </w:rPr>
              <w:t>1,84</w:t>
            </w:r>
          </w:p>
        </w:tc>
        <w:tc>
          <w:tcPr>
            <w:tcW w:w="237" w:type="pct"/>
            <w:shd w:val="clear" w:color="auto" w:fill="auto"/>
            <w:vAlign w:val="center"/>
            <w:hideMark/>
          </w:tcPr>
          <w:p w14:paraId="3C508AA5" w14:textId="77777777" w:rsidR="009B3AF7" w:rsidRPr="00615CDB" w:rsidRDefault="009B3AF7" w:rsidP="00895A66">
            <w:pPr>
              <w:pStyle w:val="affb"/>
              <w:rPr>
                <w:lang w:eastAsia="ru-RU"/>
              </w:rPr>
            </w:pPr>
            <w:r>
              <w:rPr>
                <w:color w:val="000000"/>
                <w:szCs w:val="20"/>
              </w:rPr>
              <w:t>1,97</w:t>
            </w:r>
          </w:p>
        </w:tc>
        <w:tc>
          <w:tcPr>
            <w:tcW w:w="210" w:type="pct"/>
            <w:shd w:val="clear" w:color="auto" w:fill="auto"/>
            <w:vAlign w:val="center"/>
            <w:hideMark/>
          </w:tcPr>
          <w:p w14:paraId="78E39F86" w14:textId="77777777" w:rsidR="009B3AF7" w:rsidRPr="00615CDB" w:rsidRDefault="009B3AF7" w:rsidP="00895A66">
            <w:pPr>
              <w:pStyle w:val="affb"/>
              <w:rPr>
                <w:lang w:eastAsia="ru-RU"/>
              </w:rPr>
            </w:pPr>
            <w:r>
              <w:rPr>
                <w:color w:val="000000"/>
                <w:szCs w:val="20"/>
              </w:rPr>
              <w:t>2,10</w:t>
            </w:r>
          </w:p>
        </w:tc>
        <w:tc>
          <w:tcPr>
            <w:tcW w:w="169" w:type="pct"/>
            <w:shd w:val="clear" w:color="auto" w:fill="auto"/>
            <w:vAlign w:val="center"/>
            <w:hideMark/>
          </w:tcPr>
          <w:p w14:paraId="4F6BD1BD" w14:textId="77777777" w:rsidR="009B3AF7" w:rsidRPr="00615CDB" w:rsidRDefault="009B3AF7" w:rsidP="00895A66">
            <w:pPr>
              <w:pStyle w:val="affb"/>
              <w:rPr>
                <w:lang w:eastAsia="ru-RU"/>
              </w:rPr>
            </w:pPr>
            <w:r>
              <w:rPr>
                <w:color w:val="000000"/>
                <w:szCs w:val="20"/>
              </w:rPr>
              <w:t>2,23</w:t>
            </w:r>
          </w:p>
        </w:tc>
        <w:tc>
          <w:tcPr>
            <w:tcW w:w="169" w:type="pct"/>
            <w:shd w:val="clear" w:color="auto" w:fill="auto"/>
            <w:vAlign w:val="center"/>
            <w:hideMark/>
          </w:tcPr>
          <w:p w14:paraId="765A1573" w14:textId="77777777" w:rsidR="009B3AF7" w:rsidRPr="00615CDB" w:rsidRDefault="009B3AF7" w:rsidP="00895A66">
            <w:pPr>
              <w:pStyle w:val="affb"/>
              <w:rPr>
                <w:lang w:eastAsia="ru-RU"/>
              </w:rPr>
            </w:pPr>
            <w:r>
              <w:rPr>
                <w:color w:val="000000"/>
                <w:szCs w:val="20"/>
              </w:rPr>
              <w:t>2,23</w:t>
            </w:r>
          </w:p>
        </w:tc>
        <w:tc>
          <w:tcPr>
            <w:tcW w:w="169" w:type="pct"/>
            <w:shd w:val="clear" w:color="auto" w:fill="auto"/>
            <w:vAlign w:val="center"/>
            <w:hideMark/>
          </w:tcPr>
          <w:p w14:paraId="78F5DC27" w14:textId="77777777" w:rsidR="009B3AF7" w:rsidRPr="00615CDB" w:rsidRDefault="009B3AF7" w:rsidP="00895A66">
            <w:pPr>
              <w:pStyle w:val="affb"/>
              <w:rPr>
                <w:lang w:eastAsia="ru-RU"/>
              </w:rPr>
            </w:pPr>
            <w:r>
              <w:rPr>
                <w:color w:val="000000"/>
                <w:szCs w:val="20"/>
              </w:rPr>
              <w:t>2,23</w:t>
            </w:r>
          </w:p>
        </w:tc>
        <w:tc>
          <w:tcPr>
            <w:tcW w:w="201" w:type="pct"/>
            <w:shd w:val="clear" w:color="auto" w:fill="auto"/>
            <w:vAlign w:val="center"/>
            <w:hideMark/>
          </w:tcPr>
          <w:p w14:paraId="0B0BBC48" w14:textId="77777777" w:rsidR="009B3AF7" w:rsidRPr="00615CDB" w:rsidRDefault="009B3AF7" w:rsidP="00895A66">
            <w:pPr>
              <w:pStyle w:val="affb"/>
              <w:rPr>
                <w:lang w:eastAsia="ru-RU"/>
              </w:rPr>
            </w:pPr>
            <w:r>
              <w:rPr>
                <w:color w:val="000000"/>
                <w:szCs w:val="20"/>
              </w:rPr>
              <w:t>2,23</w:t>
            </w:r>
          </w:p>
        </w:tc>
        <w:tc>
          <w:tcPr>
            <w:tcW w:w="177" w:type="pct"/>
            <w:shd w:val="clear" w:color="auto" w:fill="auto"/>
            <w:vAlign w:val="center"/>
            <w:hideMark/>
          </w:tcPr>
          <w:p w14:paraId="5C42D039" w14:textId="77777777" w:rsidR="009B3AF7" w:rsidRPr="00615CDB" w:rsidRDefault="009B3AF7" w:rsidP="00895A66">
            <w:pPr>
              <w:pStyle w:val="affb"/>
              <w:rPr>
                <w:lang w:eastAsia="ru-RU"/>
              </w:rPr>
            </w:pPr>
            <w:r>
              <w:rPr>
                <w:color w:val="000000"/>
                <w:szCs w:val="20"/>
              </w:rPr>
              <w:t>2,23</w:t>
            </w:r>
          </w:p>
        </w:tc>
        <w:tc>
          <w:tcPr>
            <w:tcW w:w="169" w:type="pct"/>
            <w:shd w:val="clear" w:color="auto" w:fill="auto"/>
            <w:vAlign w:val="center"/>
            <w:hideMark/>
          </w:tcPr>
          <w:p w14:paraId="0A3B1225" w14:textId="77777777" w:rsidR="009B3AF7" w:rsidRPr="00615CDB" w:rsidRDefault="009B3AF7" w:rsidP="00895A66">
            <w:pPr>
              <w:pStyle w:val="affb"/>
              <w:rPr>
                <w:lang w:eastAsia="ru-RU"/>
              </w:rPr>
            </w:pPr>
            <w:r>
              <w:rPr>
                <w:color w:val="000000"/>
                <w:szCs w:val="20"/>
              </w:rPr>
              <w:t>2,23</w:t>
            </w:r>
          </w:p>
        </w:tc>
        <w:tc>
          <w:tcPr>
            <w:tcW w:w="169" w:type="pct"/>
            <w:shd w:val="clear" w:color="auto" w:fill="auto"/>
            <w:vAlign w:val="center"/>
            <w:hideMark/>
          </w:tcPr>
          <w:p w14:paraId="1733DD73" w14:textId="77777777" w:rsidR="009B3AF7" w:rsidRPr="00615CDB" w:rsidRDefault="009B3AF7" w:rsidP="00895A66">
            <w:pPr>
              <w:pStyle w:val="affb"/>
              <w:rPr>
                <w:lang w:eastAsia="ru-RU"/>
              </w:rPr>
            </w:pPr>
            <w:r>
              <w:rPr>
                <w:color w:val="000000"/>
                <w:szCs w:val="20"/>
              </w:rPr>
              <w:t>2,23</w:t>
            </w:r>
          </w:p>
        </w:tc>
        <w:tc>
          <w:tcPr>
            <w:tcW w:w="169" w:type="pct"/>
            <w:shd w:val="clear" w:color="auto" w:fill="auto"/>
            <w:vAlign w:val="center"/>
            <w:hideMark/>
          </w:tcPr>
          <w:p w14:paraId="3BC34D9C" w14:textId="77777777" w:rsidR="009B3AF7" w:rsidRPr="00615CDB" w:rsidRDefault="009B3AF7" w:rsidP="00895A66">
            <w:pPr>
              <w:pStyle w:val="affb"/>
              <w:rPr>
                <w:lang w:eastAsia="ru-RU"/>
              </w:rPr>
            </w:pPr>
            <w:r>
              <w:rPr>
                <w:color w:val="000000"/>
                <w:szCs w:val="20"/>
              </w:rPr>
              <w:t>2,23</w:t>
            </w:r>
          </w:p>
        </w:tc>
        <w:tc>
          <w:tcPr>
            <w:tcW w:w="169" w:type="pct"/>
            <w:shd w:val="clear" w:color="auto" w:fill="auto"/>
            <w:vAlign w:val="center"/>
            <w:hideMark/>
          </w:tcPr>
          <w:p w14:paraId="4E85226D" w14:textId="77777777" w:rsidR="009B3AF7" w:rsidRPr="00615CDB" w:rsidRDefault="009B3AF7" w:rsidP="00895A66">
            <w:pPr>
              <w:pStyle w:val="affb"/>
              <w:rPr>
                <w:lang w:eastAsia="ru-RU"/>
              </w:rPr>
            </w:pPr>
            <w:r>
              <w:rPr>
                <w:color w:val="000000"/>
                <w:szCs w:val="20"/>
              </w:rPr>
              <w:t>2,23</w:t>
            </w:r>
          </w:p>
        </w:tc>
        <w:tc>
          <w:tcPr>
            <w:tcW w:w="169" w:type="pct"/>
            <w:shd w:val="clear" w:color="auto" w:fill="auto"/>
            <w:vAlign w:val="center"/>
            <w:hideMark/>
          </w:tcPr>
          <w:p w14:paraId="648697BF" w14:textId="77777777" w:rsidR="009B3AF7" w:rsidRPr="00615CDB" w:rsidRDefault="009B3AF7" w:rsidP="00895A66">
            <w:pPr>
              <w:pStyle w:val="affb"/>
              <w:rPr>
                <w:lang w:eastAsia="ru-RU"/>
              </w:rPr>
            </w:pPr>
            <w:r>
              <w:rPr>
                <w:color w:val="000000"/>
                <w:szCs w:val="20"/>
              </w:rPr>
              <w:t>2,23</w:t>
            </w:r>
          </w:p>
        </w:tc>
        <w:tc>
          <w:tcPr>
            <w:tcW w:w="193" w:type="pct"/>
            <w:shd w:val="clear" w:color="auto" w:fill="auto"/>
            <w:vAlign w:val="center"/>
            <w:hideMark/>
          </w:tcPr>
          <w:p w14:paraId="1A7866A9" w14:textId="77777777" w:rsidR="009B3AF7" w:rsidRPr="00615CDB" w:rsidRDefault="009B3AF7" w:rsidP="00895A66">
            <w:pPr>
              <w:pStyle w:val="affb"/>
              <w:rPr>
                <w:lang w:eastAsia="ru-RU"/>
              </w:rPr>
            </w:pPr>
            <w:r>
              <w:rPr>
                <w:color w:val="000000"/>
                <w:szCs w:val="20"/>
              </w:rPr>
              <w:t>2,23</w:t>
            </w:r>
          </w:p>
        </w:tc>
        <w:tc>
          <w:tcPr>
            <w:tcW w:w="193" w:type="pct"/>
            <w:shd w:val="clear" w:color="auto" w:fill="auto"/>
            <w:vAlign w:val="center"/>
            <w:hideMark/>
          </w:tcPr>
          <w:p w14:paraId="180726EE" w14:textId="77777777" w:rsidR="009B3AF7" w:rsidRPr="00615CDB" w:rsidRDefault="009B3AF7" w:rsidP="00895A66">
            <w:pPr>
              <w:pStyle w:val="affb"/>
              <w:rPr>
                <w:lang w:eastAsia="ru-RU"/>
              </w:rPr>
            </w:pPr>
            <w:r>
              <w:rPr>
                <w:color w:val="000000"/>
                <w:szCs w:val="20"/>
              </w:rPr>
              <w:t>2,39</w:t>
            </w:r>
          </w:p>
        </w:tc>
        <w:tc>
          <w:tcPr>
            <w:tcW w:w="194" w:type="pct"/>
            <w:shd w:val="clear" w:color="auto" w:fill="auto"/>
            <w:vAlign w:val="center"/>
            <w:hideMark/>
          </w:tcPr>
          <w:p w14:paraId="656D4184" w14:textId="77777777" w:rsidR="009B3AF7" w:rsidRPr="00615CDB" w:rsidRDefault="009B3AF7" w:rsidP="00895A66">
            <w:pPr>
              <w:pStyle w:val="affb"/>
              <w:rPr>
                <w:lang w:eastAsia="ru-RU"/>
              </w:rPr>
            </w:pPr>
            <w:r>
              <w:rPr>
                <w:color w:val="000000"/>
                <w:szCs w:val="20"/>
              </w:rPr>
              <w:t>2,55</w:t>
            </w:r>
          </w:p>
        </w:tc>
        <w:tc>
          <w:tcPr>
            <w:tcW w:w="194" w:type="pct"/>
            <w:shd w:val="clear" w:color="auto" w:fill="auto"/>
            <w:vAlign w:val="center"/>
            <w:hideMark/>
          </w:tcPr>
          <w:p w14:paraId="2B77429D" w14:textId="77777777" w:rsidR="009B3AF7" w:rsidRPr="00615CDB" w:rsidRDefault="009B3AF7" w:rsidP="00895A66">
            <w:pPr>
              <w:pStyle w:val="affb"/>
              <w:rPr>
                <w:lang w:eastAsia="ru-RU"/>
              </w:rPr>
            </w:pPr>
            <w:r>
              <w:rPr>
                <w:color w:val="000000"/>
                <w:szCs w:val="20"/>
              </w:rPr>
              <w:t>2,71</w:t>
            </w:r>
          </w:p>
        </w:tc>
        <w:tc>
          <w:tcPr>
            <w:tcW w:w="194" w:type="pct"/>
            <w:shd w:val="clear" w:color="auto" w:fill="auto"/>
            <w:vAlign w:val="center"/>
            <w:hideMark/>
          </w:tcPr>
          <w:p w14:paraId="19435CD3" w14:textId="77777777" w:rsidR="009B3AF7" w:rsidRPr="00615CDB" w:rsidRDefault="009B3AF7" w:rsidP="00895A66">
            <w:pPr>
              <w:pStyle w:val="affb"/>
              <w:rPr>
                <w:lang w:eastAsia="ru-RU"/>
              </w:rPr>
            </w:pPr>
            <w:r>
              <w:rPr>
                <w:color w:val="000000"/>
                <w:szCs w:val="20"/>
              </w:rPr>
              <w:t>2,87</w:t>
            </w:r>
          </w:p>
        </w:tc>
        <w:tc>
          <w:tcPr>
            <w:tcW w:w="193" w:type="pct"/>
            <w:shd w:val="clear" w:color="auto" w:fill="auto"/>
            <w:vAlign w:val="center"/>
            <w:hideMark/>
          </w:tcPr>
          <w:p w14:paraId="484CD1AF" w14:textId="77777777" w:rsidR="009B3AF7" w:rsidRPr="00615CDB" w:rsidRDefault="009B3AF7" w:rsidP="00895A66">
            <w:pPr>
              <w:pStyle w:val="affb"/>
              <w:rPr>
                <w:lang w:eastAsia="ru-RU"/>
              </w:rPr>
            </w:pPr>
            <w:r>
              <w:rPr>
                <w:color w:val="000000"/>
                <w:szCs w:val="20"/>
              </w:rPr>
              <w:t>3,03</w:t>
            </w:r>
          </w:p>
        </w:tc>
      </w:tr>
      <w:tr w:rsidR="009B3AF7" w:rsidRPr="00615CDB" w14:paraId="0F92C812" w14:textId="77777777" w:rsidTr="00895A66">
        <w:trPr>
          <w:trHeight w:val="255"/>
        </w:trPr>
        <w:tc>
          <w:tcPr>
            <w:tcW w:w="851" w:type="pct"/>
            <w:shd w:val="clear" w:color="auto" w:fill="auto"/>
            <w:vAlign w:val="center"/>
            <w:hideMark/>
          </w:tcPr>
          <w:p w14:paraId="2FDD2740" w14:textId="77777777" w:rsidR="009B3AF7" w:rsidRPr="00615CDB" w:rsidRDefault="009B3AF7" w:rsidP="00895A66">
            <w:pPr>
              <w:pStyle w:val="affb"/>
              <w:jc w:val="left"/>
              <w:rPr>
                <w:lang w:eastAsia="ru-RU"/>
              </w:rPr>
            </w:pPr>
            <w:r w:rsidRPr="00615CDB">
              <w:rPr>
                <w:lang w:eastAsia="ru-RU"/>
              </w:rPr>
              <w:t>Резерв (+)/дефицит (-) тепловой мощности</w:t>
            </w:r>
          </w:p>
        </w:tc>
        <w:tc>
          <w:tcPr>
            <w:tcW w:w="360" w:type="pct"/>
            <w:shd w:val="clear" w:color="auto" w:fill="auto"/>
            <w:vAlign w:val="center"/>
            <w:hideMark/>
          </w:tcPr>
          <w:p w14:paraId="52377F2A" w14:textId="77777777" w:rsidR="009B3AF7" w:rsidRPr="00615CDB" w:rsidRDefault="009B3AF7" w:rsidP="00895A66">
            <w:pPr>
              <w:pStyle w:val="affb"/>
              <w:rPr>
                <w:lang w:eastAsia="ru-RU"/>
              </w:rPr>
            </w:pPr>
            <w:r>
              <w:rPr>
                <w:color w:val="000000"/>
                <w:szCs w:val="20"/>
              </w:rPr>
              <w:t>90,28</w:t>
            </w:r>
          </w:p>
        </w:tc>
        <w:tc>
          <w:tcPr>
            <w:tcW w:w="214" w:type="pct"/>
            <w:shd w:val="clear" w:color="auto" w:fill="auto"/>
            <w:vAlign w:val="center"/>
            <w:hideMark/>
          </w:tcPr>
          <w:p w14:paraId="361661F3" w14:textId="77777777" w:rsidR="009B3AF7" w:rsidRPr="00615CDB" w:rsidRDefault="009B3AF7" w:rsidP="00895A66">
            <w:pPr>
              <w:pStyle w:val="affb"/>
              <w:rPr>
                <w:lang w:eastAsia="ru-RU"/>
              </w:rPr>
            </w:pPr>
            <w:r>
              <w:rPr>
                <w:color w:val="000000"/>
                <w:szCs w:val="20"/>
              </w:rPr>
              <w:t>73,52</w:t>
            </w:r>
          </w:p>
        </w:tc>
        <w:tc>
          <w:tcPr>
            <w:tcW w:w="237" w:type="pct"/>
            <w:shd w:val="clear" w:color="auto" w:fill="auto"/>
            <w:vAlign w:val="center"/>
            <w:hideMark/>
          </w:tcPr>
          <w:p w14:paraId="13B86C24" w14:textId="77777777" w:rsidR="009B3AF7" w:rsidRPr="00615CDB" w:rsidRDefault="009B3AF7" w:rsidP="00895A66">
            <w:pPr>
              <w:pStyle w:val="affb"/>
              <w:rPr>
                <w:lang w:eastAsia="ru-RU"/>
              </w:rPr>
            </w:pPr>
            <w:r>
              <w:rPr>
                <w:color w:val="000000"/>
                <w:szCs w:val="20"/>
              </w:rPr>
              <w:t>70,15</w:t>
            </w:r>
          </w:p>
        </w:tc>
        <w:tc>
          <w:tcPr>
            <w:tcW w:w="237" w:type="pct"/>
            <w:shd w:val="clear" w:color="auto" w:fill="auto"/>
            <w:vAlign w:val="center"/>
            <w:hideMark/>
          </w:tcPr>
          <w:p w14:paraId="251951C9" w14:textId="77777777" w:rsidR="009B3AF7" w:rsidRPr="00615CDB" w:rsidRDefault="009B3AF7" w:rsidP="00895A66">
            <w:pPr>
              <w:pStyle w:val="affb"/>
              <w:rPr>
                <w:lang w:eastAsia="ru-RU"/>
              </w:rPr>
            </w:pPr>
            <w:r>
              <w:rPr>
                <w:color w:val="000000"/>
                <w:szCs w:val="20"/>
              </w:rPr>
              <w:t>66,78</w:t>
            </w:r>
          </w:p>
        </w:tc>
        <w:tc>
          <w:tcPr>
            <w:tcW w:w="210" w:type="pct"/>
            <w:shd w:val="clear" w:color="auto" w:fill="auto"/>
            <w:vAlign w:val="center"/>
            <w:hideMark/>
          </w:tcPr>
          <w:p w14:paraId="5763420B" w14:textId="77777777" w:rsidR="009B3AF7" w:rsidRPr="00615CDB" w:rsidRDefault="009B3AF7" w:rsidP="00895A66">
            <w:pPr>
              <w:pStyle w:val="affb"/>
              <w:rPr>
                <w:lang w:eastAsia="ru-RU"/>
              </w:rPr>
            </w:pPr>
            <w:r>
              <w:rPr>
                <w:color w:val="000000"/>
                <w:szCs w:val="20"/>
              </w:rPr>
              <w:t>63,40</w:t>
            </w:r>
          </w:p>
        </w:tc>
        <w:tc>
          <w:tcPr>
            <w:tcW w:w="169" w:type="pct"/>
            <w:shd w:val="clear" w:color="auto" w:fill="auto"/>
            <w:vAlign w:val="center"/>
            <w:hideMark/>
          </w:tcPr>
          <w:p w14:paraId="15E9786A" w14:textId="77777777" w:rsidR="009B3AF7" w:rsidRPr="00615CDB" w:rsidRDefault="009B3AF7" w:rsidP="00895A66">
            <w:pPr>
              <w:pStyle w:val="affb"/>
              <w:rPr>
                <w:lang w:eastAsia="ru-RU"/>
              </w:rPr>
            </w:pPr>
            <w:r>
              <w:rPr>
                <w:color w:val="000000"/>
                <w:szCs w:val="20"/>
              </w:rPr>
              <w:t>60,03</w:t>
            </w:r>
          </w:p>
        </w:tc>
        <w:tc>
          <w:tcPr>
            <w:tcW w:w="169" w:type="pct"/>
            <w:shd w:val="clear" w:color="auto" w:fill="auto"/>
            <w:vAlign w:val="center"/>
            <w:hideMark/>
          </w:tcPr>
          <w:p w14:paraId="38BD3ADF" w14:textId="77777777" w:rsidR="009B3AF7" w:rsidRPr="00615CDB" w:rsidRDefault="009B3AF7" w:rsidP="00895A66">
            <w:pPr>
              <w:pStyle w:val="affb"/>
              <w:rPr>
                <w:lang w:eastAsia="ru-RU"/>
              </w:rPr>
            </w:pPr>
            <w:r>
              <w:rPr>
                <w:color w:val="000000"/>
                <w:szCs w:val="20"/>
              </w:rPr>
              <w:t>60,03</w:t>
            </w:r>
          </w:p>
        </w:tc>
        <w:tc>
          <w:tcPr>
            <w:tcW w:w="169" w:type="pct"/>
            <w:shd w:val="clear" w:color="auto" w:fill="auto"/>
            <w:vAlign w:val="center"/>
            <w:hideMark/>
          </w:tcPr>
          <w:p w14:paraId="4E8857F9" w14:textId="77777777" w:rsidR="009B3AF7" w:rsidRPr="00615CDB" w:rsidRDefault="009B3AF7" w:rsidP="00895A66">
            <w:pPr>
              <w:pStyle w:val="affb"/>
              <w:rPr>
                <w:lang w:eastAsia="ru-RU"/>
              </w:rPr>
            </w:pPr>
            <w:r>
              <w:rPr>
                <w:color w:val="000000"/>
                <w:szCs w:val="20"/>
              </w:rPr>
              <w:t>60,03</w:t>
            </w:r>
          </w:p>
        </w:tc>
        <w:tc>
          <w:tcPr>
            <w:tcW w:w="201" w:type="pct"/>
            <w:shd w:val="clear" w:color="auto" w:fill="auto"/>
            <w:vAlign w:val="center"/>
            <w:hideMark/>
          </w:tcPr>
          <w:p w14:paraId="5FA3D8ED" w14:textId="77777777" w:rsidR="009B3AF7" w:rsidRPr="00615CDB" w:rsidRDefault="009B3AF7" w:rsidP="00895A66">
            <w:pPr>
              <w:pStyle w:val="affb"/>
              <w:rPr>
                <w:lang w:eastAsia="ru-RU"/>
              </w:rPr>
            </w:pPr>
            <w:r>
              <w:rPr>
                <w:color w:val="000000"/>
                <w:szCs w:val="20"/>
              </w:rPr>
              <w:t>60,03</w:t>
            </w:r>
          </w:p>
        </w:tc>
        <w:tc>
          <w:tcPr>
            <w:tcW w:w="177" w:type="pct"/>
            <w:shd w:val="clear" w:color="auto" w:fill="auto"/>
            <w:vAlign w:val="center"/>
            <w:hideMark/>
          </w:tcPr>
          <w:p w14:paraId="2BC5E466" w14:textId="77777777" w:rsidR="009B3AF7" w:rsidRPr="00615CDB" w:rsidRDefault="009B3AF7" w:rsidP="00895A66">
            <w:pPr>
              <w:pStyle w:val="affb"/>
              <w:rPr>
                <w:lang w:eastAsia="ru-RU"/>
              </w:rPr>
            </w:pPr>
            <w:r>
              <w:rPr>
                <w:color w:val="000000"/>
                <w:szCs w:val="20"/>
              </w:rPr>
              <w:t>60,03</w:t>
            </w:r>
          </w:p>
        </w:tc>
        <w:tc>
          <w:tcPr>
            <w:tcW w:w="169" w:type="pct"/>
            <w:shd w:val="clear" w:color="auto" w:fill="auto"/>
            <w:vAlign w:val="center"/>
            <w:hideMark/>
          </w:tcPr>
          <w:p w14:paraId="61D7F0E6" w14:textId="77777777" w:rsidR="009B3AF7" w:rsidRPr="00615CDB" w:rsidRDefault="009B3AF7" w:rsidP="00895A66">
            <w:pPr>
              <w:pStyle w:val="affb"/>
              <w:rPr>
                <w:lang w:eastAsia="ru-RU"/>
              </w:rPr>
            </w:pPr>
            <w:r>
              <w:rPr>
                <w:color w:val="000000"/>
                <w:szCs w:val="20"/>
              </w:rPr>
              <w:t>60,03</w:t>
            </w:r>
          </w:p>
        </w:tc>
        <w:tc>
          <w:tcPr>
            <w:tcW w:w="169" w:type="pct"/>
            <w:shd w:val="clear" w:color="auto" w:fill="auto"/>
            <w:vAlign w:val="center"/>
            <w:hideMark/>
          </w:tcPr>
          <w:p w14:paraId="34418B36" w14:textId="77777777" w:rsidR="009B3AF7" w:rsidRPr="00615CDB" w:rsidRDefault="009B3AF7" w:rsidP="00895A66">
            <w:pPr>
              <w:pStyle w:val="affb"/>
              <w:rPr>
                <w:lang w:eastAsia="ru-RU"/>
              </w:rPr>
            </w:pPr>
            <w:r>
              <w:rPr>
                <w:color w:val="000000"/>
                <w:szCs w:val="20"/>
              </w:rPr>
              <w:t>60,03</w:t>
            </w:r>
          </w:p>
        </w:tc>
        <w:tc>
          <w:tcPr>
            <w:tcW w:w="169" w:type="pct"/>
            <w:shd w:val="clear" w:color="auto" w:fill="auto"/>
            <w:vAlign w:val="center"/>
            <w:hideMark/>
          </w:tcPr>
          <w:p w14:paraId="5186606C" w14:textId="77777777" w:rsidR="009B3AF7" w:rsidRPr="00615CDB" w:rsidRDefault="009B3AF7" w:rsidP="00895A66">
            <w:pPr>
              <w:pStyle w:val="affb"/>
              <w:rPr>
                <w:lang w:eastAsia="ru-RU"/>
              </w:rPr>
            </w:pPr>
            <w:r>
              <w:rPr>
                <w:color w:val="000000"/>
                <w:szCs w:val="20"/>
              </w:rPr>
              <w:t>60,03</w:t>
            </w:r>
          </w:p>
        </w:tc>
        <w:tc>
          <w:tcPr>
            <w:tcW w:w="169" w:type="pct"/>
            <w:shd w:val="clear" w:color="auto" w:fill="auto"/>
            <w:vAlign w:val="center"/>
            <w:hideMark/>
          </w:tcPr>
          <w:p w14:paraId="2B2DE5DA" w14:textId="77777777" w:rsidR="009B3AF7" w:rsidRPr="00615CDB" w:rsidRDefault="009B3AF7" w:rsidP="00895A66">
            <w:pPr>
              <w:pStyle w:val="affb"/>
              <w:rPr>
                <w:lang w:eastAsia="ru-RU"/>
              </w:rPr>
            </w:pPr>
            <w:r>
              <w:rPr>
                <w:color w:val="000000"/>
                <w:szCs w:val="20"/>
              </w:rPr>
              <w:t>60,03</w:t>
            </w:r>
          </w:p>
        </w:tc>
        <w:tc>
          <w:tcPr>
            <w:tcW w:w="169" w:type="pct"/>
            <w:shd w:val="clear" w:color="auto" w:fill="auto"/>
            <w:vAlign w:val="center"/>
            <w:hideMark/>
          </w:tcPr>
          <w:p w14:paraId="1AD7B523" w14:textId="77777777" w:rsidR="009B3AF7" w:rsidRPr="00615CDB" w:rsidRDefault="009B3AF7" w:rsidP="00895A66">
            <w:pPr>
              <w:pStyle w:val="affb"/>
              <w:rPr>
                <w:lang w:eastAsia="ru-RU"/>
              </w:rPr>
            </w:pPr>
            <w:r>
              <w:rPr>
                <w:color w:val="000000"/>
                <w:szCs w:val="20"/>
              </w:rPr>
              <w:t>60,03</w:t>
            </w:r>
          </w:p>
        </w:tc>
        <w:tc>
          <w:tcPr>
            <w:tcW w:w="193" w:type="pct"/>
            <w:shd w:val="clear" w:color="auto" w:fill="auto"/>
            <w:vAlign w:val="center"/>
            <w:hideMark/>
          </w:tcPr>
          <w:p w14:paraId="604CCA7E" w14:textId="77777777" w:rsidR="009B3AF7" w:rsidRPr="00615CDB" w:rsidRDefault="009B3AF7" w:rsidP="00895A66">
            <w:pPr>
              <w:pStyle w:val="affb"/>
              <w:rPr>
                <w:lang w:eastAsia="ru-RU"/>
              </w:rPr>
            </w:pPr>
            <w:r>
              <w:rPr>
                <w:color w:val="000000"/>
                <w:szCs w:val="20"/>
              </w:rPr>
              <w:t>60,03</w:t>
            </w:r>
          </w:p>
        </w:tc>
        <w:tc>
          <w:tcPr>
            <w:tcW w:w="193" w:type="pct"/>
            <w:shd w:val="clear" w:color="auto" w:fill="auto"/>
            <w:vAlign w:val="center"/>
            <w:hideMark/>
          </w:tcPr>
          <w:p w14:paraId="7D012840" w14:textId="77777777" w:rsidR="009B3AF7" w:rsidRPr="00615CDB" w:rsidRDefault="009B3AF7" w:rsidP="00895A66">
            <w:pPr>
              <w:pStyle w:val="affb"/>
              <w:rPr>
                <w:lang w:eastAsia="ru-RU"/>
              </w:rPr>
            </w:pPr>
            <w:r>
              <w:rPr>
                <w:color w:val="000000"/>
                <w:szCs w:val="20"/>
              </w:rPr>
              <w:t>55,87</w:t>
            </w:r>
          </w:p>
        </w:tc>
        <w:tc>
          <w:tcPr>
            <w:tcW w:w="194" w:type="pct"/>
            <w:shd w:val="clear" w:color="auto" w:fill="auto"/>
            <w:vAlign w:val="center"/>
            <w:hideMark/>
          </w:tcPr>
          <w:p w14:paraId="30720F58" w14:textId="77777777" w:rsidR="009B3AF7" w:rsidRPr="00615CDB" w:rsidRDefault="009B3AF7" w:rsidP="00895A66">
            <w:pPr>
              <w:pStyle w:val="affb"/>
              <w:rPr>
                <w:lang w:eastAsia="ru-RU"/>
              </w:rPr>
            </w:pPr>
            <w:r>
              <w:rPr>
                <w:color w:val="000000"/>
                <w:szCs w:val="20"/>
              </w:rPr>
              <w:t>51,71</w:t>
            </w:r>
          </w:p>
        </w:tc>
        <w:tc>
          <w:tcPr>
            <w:tcW w:w="194" w:type="pct"/>
            <w:shd w:val="clear" w:color="auto" w:fill="auto"/>
            <w:vAlign w:val="center"/>
            <w:hideMark/>
          </w:tcPr>
          <w:p w14:paraId="22C3729F" w14:textId="77777777" w:rsidR="009B3AF7" w:rsidRPr="00615CDB" w:rsidRDefault="009B3AF7" w:rsidP="00895A66">
            <w:pPr>
              <w:pStyle w:val="affb"/>
              <w:rPr>
                <w:lang w:eastAsia="ru-RU"/>
              </w:rPr>
            </w:pPr>
            <w:r>
              <w:rPr>
                <w:color w:val="000000"/>
                <w:szCs w:val="20"/>
              </w:rPr>
              <w:t>47,55</w:t>
            </w:r>
          </w:p>
        </w:tc>
        <w:tc>
          <w:tcPr>
            <w:tcW w:w="194" w:type="pct"/>
            <w:shd w:val="clear" w:color="auto" w:fill="auto"/>
            <w:vAlign w:val="center"/>
            <w:hideMark/>
          </w:tcPr>
          <w:p w14:paraId="3F10F476" w14:textId="77777777" w:rsidR="009B3AF7" w:rsidRPr="00615CDB" w:rsidRDefault="009B3AF7" w:rsidP="00895A66">
            <w:pPr>
              <w:pStyle w:val="affb"/>
              <w:rPr>
                <w:lang w:eastAsia="ru-RU"/>
              </w:rPr>
            </w:pPr>
            <w:r>
              <w:rPr>
                <w:color w:val="000000"/>
                <w:szCs w:val="20"/>
              </w:rPr>
              <w:t>43,39</w:t>
            </w:r>
          </w:p>
        </w:tc>
        <w:tc>
          <w:tcPr>
            <w:tcW w:w="193" w:type="pct"/>
            <w:shd w:val="clear" w:color="auto" w:fill="auto"/>
            <w:vAlign w:val="center"/>
            <w:hideMark/>
          </w:tcPr>
          <w:p w14:paraId="087F1D46" w14:textId="77777777" w:rsidR="009B3AF7" w:rsidRPr="00615CDB" w:rsidRDefault="009B3AF7" w:rsidP="00895A66">
            <w:pPr>
              <w:pStyle w:val="affb"/>
              <w:rPr>
                <w:lang w:eastAsia="ru-RU"/>
              </w:rPr>
            </w:pPr>
            <w:r>
              <w:rPr>
                <w:color w:val="000000"/>
                <w:szCs w:val="20"/>
              </w:rPr>
              <w:t>39,23</w:t>
            </w:r>
          </w:p>
        </w:tc>
      </w:tr>
      <w:tr w:rsidR="009B3AF7" w:rsidRPr="00615CDB" w14:paraId="53BC4F2C" w14:textId="77777777" w:rsidTr="00895A66">
        <w:trPr>
          <w:trHeight w:val="255"/>
        </w:trPr>
        <w:tc>
          <w:tcPr>
            <w:tcW w:w="851" w:type="pct"/>
            <w:shd w:val="clear" w:color="auto" w:fill="auto"/>
            <w:vAlign w:val="center"/>
            <w:hideMark/>
          </w:tcPr>
          <w:p w14:paraId="0D121284" w14:textId="77777777" w:rsidR="009B3AF7" w:rsidRPr="00615CDB" w:rsidRDefault="009B3AF7" w:rsidP="00895A66">
            <w:pPr>
              <w:pStyle w:val="affb"/>
              <w:jc w:val="left"/>
              <w:rPr>
                <w:lang w:eastAsia="ru-RU"/>
              </w:rPr>
            </w:pPr>
            <w:r w:rsidRPr="00615CDB">
              <w:rPr>
                <w:lang w:eastAsia="ru-RU"/>
              </w:rPr>
              <w:t>Резерв (+)/дефицит (-) тепловой мощности, %</w:t>
            </w:r>
          </w:p>
        </w:tc>
        <w:tc>
          <w:tcPr>
            <w:tcW w:w="360" w:type="pct"/>
            <w:shd w:val="clear" w:color="auto" w:fill="auto"/>
            <w:vAlign w:val="center"/>
            <w:hideMark/>
          </w:tcPr>
          <w:p w14:paraId="095CF95E" w14:textId="77777777" w:rsidR="009B3AF7" w:rsidRPr="00615CDB" w:rsidRDefault="009B3AF7" w:rsidP="00895A66">
            <w:pPr>
              <w:pStyle w:val="affb"/>
              <w:rPr>
                <w:lang w:eastAsia="ru-RU"/>
              </w:rPr>
            </w:pPr>
            <w:r>
              <w:rPr>
                <w:color w:val="000000"/>
                <w:szCs w:val="20"/>
              </w:rPr>
              <w:t>76,5</w:t>
            </w:r>
          </w:p>
        </w:tc>
        <w:tc>
          <w:tcPr>
            <w:tcW w:w="214" w:type="pct"/>
            <w:shd w:val="clear" w:color="auto" w:fill="auto"/>
            <w:vAlign w:val="center"/>
            <w:hideMark/>
          </w:tcPr>
          <w:p w14:paraId="4ED75374" w14:textId="77777777" w:rsidR="009B3AF7" w:rsidRPr="00615CDB" w:rsidRDefault="009B3AF7" w:rsidP="00895A66">
            <w:pPr>
              <w:pStyle w:val="affb"/>
              <w:rPr>
                <w:lang w:eastAsia="ru-RU"/>
              </w:rPr>
            </w:pPr>
            <w:r>
              <w:rPr>
                <w:color w:val="000000"/>
                <w:szCs w:val="20"/>
              </w:rPr>
              <w:t>62,3</w:t>
            </w:r>
          </w:p>
        </w:tc>
        <w:tc>
          <w:tcPr>
            <w:tcW w:w="237" w:type="pct"/>
            <w:shd w:val="clear" w:color="auto" w:fill="auto"/>
            <w:vAlign w:val="center"/>
            <w:hideMark/>
          </w:tcPr>
          <w:p w14:paraId="35A96DD8" w14:textId="77777777" w:rsidR="009B3AF7" w:rsidRPr="00615CDB" w:rsidRDefault="009B3AF7" w:rsidP="00895A66">
            <w:pPr>
              <w:pStyle w:val="affb"/>
              <w:rPr>
                <w:lang w:eastAsia="ru-RU"/>
              </w:rPr>
            </w:pPr>
            <w:r>
              <w:rPr>
                <w:color w:val="000000"/>
                <w:szCs w:val="20"/>
              </w:rPr>
              <w:t>59,4</w:t>
            </w:r>
          </w:p>
        </w:tc>
        <w:tc>
          <w:tcPr>
            <w:tcW w:w="237" w:type="pct"/>
            <w:shd w:val="clear" w:color="auto" w:fill="auto"/>
            <w:vAlign w:val="center"/>
            <w:hideMark/>
          </w:tcPr>
          <w:p w14:paraId="3FE7D61A" w14:textId="77777777" w:rsidR="009B3AF7" w:rsidRPr="00615CDB" w:rsidRDefault="009B3AF7" w:rsidP="00895A66">
            <w:pPr>
              <w:pStyle w:val="affb"/>
              <w:rPr>
                <w:lang w:eastAsia="ru-RU"/>
              </w:rPr>
            </w:pPr>
            <w:r>
              <w:rPr>
                <w:color w:val="000000"/>
                <w:szCs w:val="20"/>
              </w:rPr>
              <w:t>56,6</w:t>
            </w:r>
          </w:p>
        </w:tc>
        <w:tc>
          <w:tcPr>
            <w:tcW w:w="210" w:type="pct"/>
            <w:shd w:val="clear" w:color="auto" w:fill="auto"/>
            <w:vAlign w:val="center"/>
            <w:hideMark/>
          </w:tcPr>
          <w:p w14:paraId="3C0D8D18" w14:textId="77777777" w:rsidR="009B3AF7" w:rsidRPr="00615CDB" w:rsidRDefault="009B3AF7" w:rsidP="00895A66">
            <w:pPr>
              <w:pStyle w:val="affb"/>
              <w:rPr>
                <w:lang w:eastAsia="ru-RU"/>
              </w:rPr>
            </w:pPr>
            <w:r>
              <w:rPr>
                <w:color w:val="000000"/>
                <w:szCs w:val="20"/>
              </w:rPr>
              <w:t>53,7</w:t>
            </w:r>
          </w:p>
        </w:tc>
        <w:tc>
          <w:tcPr>
            <w:tcW w:w="169" w:type="pct"/>
            <w:shd w:val="clear" w:color="auto" w:fill="auto"/>
            <w:vAlign w:val="center"/>
            <w:hideMark/>
          </w:tcPr>
          <w:p w14:paraId="6EEAAFE7" w14:textId="77777777" w:rsidR="009B3AF7" w:rsidRPr="00615CDB" w:rsidRDefault="009B3AF7" w:rsidP="00895A66">
            <w:pPr>
              <w:pStyle w:val="affb"/>
              <w:rPr>
                <w:lang w:eastAsia="ru-RU"/>
              </w:rPr>
            </w:pPr>
            <w:r>
              <w:rPr>
                <w:color w:val="000000"/>
                <w:szCs w:val="20"/>
              </w:rPr>
              <w:t>50,9</w:t>
            </w:r>
          </w:p>
        </w:tc>
        <w:tc>
          <w:tcPr>
            <w:tcW w:w="169" w:type="pct"/>
            <w:shd w:val="clear" w:color="auto" w:fill="auto"/>
            <w:vAlign w:val="center"/>
            <w:hideMark/>
          </w:tcPr>
          <w:p w14:paraId="3C6B171F" w14:textId="77777777" w:rsidR="009B3AF7" w:rsidRPr="00615CDB" w:rsidRDefault="009B3AF7" w:rsidP="00895A66">
            <w:pPr>
              <w:pStyle w:val="affb"/>
              <w:rPr>
                <w:lang w:eastAsia="ru-RU"/>
              </w:rPr>
            </w:pPr>
            <w:r>
              <w:rPr>
                <w:color w:val="000000"/>
                <w:szCs w:val="20"/>
              </w:rPr>
              <w:t>50,9</w:t>
            </w:r>
          </w:p>
        </w:tc>
        <w:tc>
          <w:tcPr>
            <w:tcW w:w="169" w:type="pct"/>
            <w:shd w:val="clear" w:color="auto" w:fill="auto"/>
            <w:vAlign w:val="center"/>
            <w:hideMark/>
          </w:tcPr>
          <w:p w14:paraId="7362D0CF" w14:textId="77777777" w:rsidR="009B3AF7" w:rsidRPr="00615CDB" w:rsidRDefault="009B3AF7" w:rsidP="00895A66">
            <w:pPr>
              <w:pStyle w:val="affb"/>
              <w:rPr>
                <w:lang w:eastAsia="ru-RU"/>
              </w:rPr>
            </w:pPr>
            <w:r>
              <w:rPr>
                <w:color w:val="000000"/>
                <w:szCs w:val="20"/>
              </w:rPr>
              <w:t>50,9</w:t>
            </w:r>
          </w:p>
        </w:tc>
        <w:tc>
          <w:tcPr>
            <w:tcW w:w="201" w:type="pct"/>
            <w:shd w:val="clear" w:color="auto" w:fill="auto"/>
            <w:vAlign w:val="center"/>
            <w:hideMark/>
          </w:tcPr>
          <w:p w14:paraId="30F17928" w14:textId="77777777" w:rsidR="009B3AF7" w:rsidRPr="00615CDB" w:rsidRDefault="009B3AF7" w:rsidP="00895A66">
            <w:pPr>
              <w:pStyle w:val="affb"/>
              <w:rPr>
                <w:lang w:eastAsia="ru-RU"/>
              </w:rPr>
            </w:pPr>
            <w:r>
              <w:rPr>
                <w:color w:val="000000"/>
                <w:szCs w:val="20"/>
              </w:rPr>
              <w:t>50,9</w:t>
            </w:r>
          </w:p>
        </w:tc>
        <w:tc>
          <w:tcPr>
            <w:tcW w:w="177" w:type="pct"/>
            <w:shd w:val="clear" w:color="auto" w:fill="auto"/>
            <w:vAlign w:val="center"/>
            <w:hideMark/>
          </w:tcPr>
          <w:p w14:paraId="3AC1B2FF" w14:textId="77777777" w:rsidR="009B3AF7" w:rsidRPr="00615CDB" w:rsidRDefault="009B3AF7" w:rsidP="00895A66">
            <w:pPr>
              <w:pStyle w:val="affb"/>
              <w:rPr>
                <w:lang w:eastAsia="ru-RU"/>
              </w:rPr>
            </w:pPr>
            <w:r>
              <w:rPr>
                <w:color w:val="000000"/>
                <w:szCs w:val="20"/>
              </w:rPr>
              <w:t>50,9</w:t>
            </w:r>
          </w:p>
        </w:tc>
        <w:tc>
          <w:tcPr>
            <w:tcW w:w="169" w:type="pct"/>
            <w:shd w:val="clear" w:color="auto" w:fill="auto"/>
            <w:vAlign w:val="center"/>
            <w:hideMark/>
          </w:tcPr>
          <w:p w14:paraId="33FCB4B5" w14:textId="77777777" w:rsidR="009B3AF7" w:rsidRPr="00615CDB" w:rsidRDefault="009B3AF7" w:rsidP="00895A66">
            <w:pPr>
              <w:pStyle w:val="affb"/>
              <w:rPr>
                <w:lang w:eastAsia="ru-RU"/>
              </w:rPr>
            </w:pPr>
            <w:r>
              <w:rPr>
                <w:color w:val="000000"/>
                <w:szCs w:val="20"/>
              </w:rPr>
              <w:t>50,9</w:t>
            </w:r>
          </w:p>
        </w:tc>
        <w:tc>
          <w:tcPr>
            <w:tcW w:w="169" w:type="pct"/>
            <w:shd w:val="clear" w:color="auto" w:fill="auto"/>
            <w:vAlign w:val="center"/>
            <w:hideMark/>
          </w:tcPr>
          <w:p w14:paraId="00AD55F4" w14:textId="77777777" w:rsidR="009B3AF7" w:rsidRPr="00615CDB" w:rsidRDefault="009B3AF7" w:rsidP="00895A66">
            <w:pPr>
              <w:pStyle w:val="affb"/>
              <w:rPr>
                <w:lang w:eastAsia="ru-RU"/>
              </w:rPr>
            </w:pPr>
            <w:r>
              <w:rPr>
                <w:color w:val="000000"/>
                <w:szCs w:val="20"/>
              </w:rPr>
              <w:t>50,9</w:t>
            </w:r>
          </w:p>
        </w:tc>
        <w:tc>
          <w:tcPr>
            <w:tcW w:w="169" w:type="pct"/>
            <w:shd w:val="clear" w:color="auto" w:fill="auto"/>
            <w:vAlign w:val="center"/>
            <w:hideMark/>
          </w:tcPr>
          <w:p w14:paraId="14C72F16" w14:textId="77777777" w:rsidR="009B3AF7" w:rsidRPr="00615CDB" w:rsidRDefault="009B3AF7" w:rsidP="00895A66">
            <w:pPr>
              <w:pStyle w:val="affb"/>
              <w:rPr>
                <w:lang w:eastAsia="ru-RU"/>
              </w:rPr>
            </w:pPr>
            <w:r>
              <w:rPr>
                <w:color w:val="000000"/>
                <w:szCs w:val="20"/>
              </w:rPr>
              <w:t>50,9</w:t>
            </w:r>
          </w:p>
        </w:tc>
        <w:tc>
          <w:tcPr>
            <w:tcW w:w="169" w:type="pct"/>
            <w:shd w:val="clear" w:color="auto" w:fill="auto"/>
            <w:vAlign w:val="center"/>
            <w:hideMark/>
          </w:tcPr>
          <w:p w14:paraId="3866105F" w14:textId="77777777" w:rsidR="009B3AF7" w:rsidRPr="00615CDB" w:rsidRDefault="009B3AF7" w:rsidP="00895A66">
            <w:pPr>
              <w:pStyle w:val="affb"/>
              <w:rPr>
                <w:lang w:eastAsia="ru-RU"/>
              </w:rPr>
            </w:pPr>
            <w:r>
              <w:rPr>
                <w:color w:val="000000"/>
                <w:szCs w:val="20"/>
              </w:rPr>
              <w:t>50,9</w:t>
            </w:r>
          </w:p>
        </w:tc>
        <w:tc>
          <w:tcPr>
            <w:tcW w:w="169" w:type="pct"/>
            <w:shd w:val="clear" w:color="auto" w:fill="auto"/>
            <w:vAlign w:val="center"/>
            <w:hideMark/>
          </w:tcPr>
          <w:p w14:paraId="3E8EE663" w14:textId="77777777" w:rsidR="009B3AF7" w:rsidRPr="00615CDB" w:rsidRDefault="009B3AF7" w:rsidP="00895A66">
            <w:pPr>
              <w:pStyle w:val="affb"/>
              <w:rPr>
                <w:lang w:eastAsia="ru-RU"/>
              </w:rPr>
            </w:pPr>
            <w:r>
              <w:rPr>
                <w:color w:val="000000"/>
                <w:szCs w:val="20"/>
              </w:rPr>
              <w:t>50,9</w:t>
            </w:r>
          </w:p>
        </w:tc>
        <w:tc>
          <w:tcPr>
            <w:tcW w:w="193" w:type="pct"/>
            <w:shd w:val="clear" w:color="auto" w:fill="auto"/>
            <w:vAlign w:val="center"/>
            <w:hideMark/>
          </w:tcPr>
          <w:p w14:paraId="0B294C45" w14:textId="77777777" w:rsidR="009B3AF7" w:rsidRPr="00615CDB" w:rsidRDefault="009B3AF7" w:rsidP="00895A66">
            <w:pPr>
              <w:pStyle w:val="affb"/>
              <w:rPr>
                <w:lang w:eastAsia="ru-RU"/>
              </w:rPr>
            </w:pPr>
            <w:r>
              <w:rPr>
                <w:color w:val="000000"/>
                <w:szCs w:val="20"/>
              </w:rPr>
              <w:t>50,9</w:t>
            </w:r>
          </w:p>
        </w:tc>
        <w:tc>
          <w:tcPr>
            <w:tcW w:w="193" w:type="pct"/>
            <w:shd w:val="clear" w:color="auto" w:fill="auto"/>
            <w:vAlign w:val="center"/>
            <w:hideMark/>
          </w:tcPr>
          <w:p w14:paraId="4A5FA08C" w14:textId="77777777" w:rsidR="009B3AF7" w:rsidRPr="00615CDB" w:rsidRDefault="009B3AF7" w:rsidP="00895A66">
            <w:pPr>
              <w:pStyle w:val="affb"/>
              <w:rPr>
                <w:lang w:eastAsia="ru-RU"/>
              </w:rPr>
            </w:pPr>
            <w:r>
              <w:rPr>
                <w:color w:val="000000"/>
                <w:szCs w:val="20"/>
              </w:rPr>
              <w:t>47,3</w:t>
            </w:r>
          </w:p>
        </w:tc>
        <w:tc>
          <w:tcPr>
            <w:tcW w:w="194" w:type="pct"/>
            <w:shd w:val="clear" w:color="auto" w:fill="auto"/>
            <w:vAlign w:val="center"/>
            <w:hideMark/>
          </w:tcPr>
          <w:p w14:paraId="519EFE83" w14:textId="77777777" w:rsidR="009B3AF7" w:rsidRPr="00615CDB" w:rsidRDefault="009B3AF7" w:rsidP="00895A66">
            <w:pPr>
              <w:pStyle w:val="affb"/>
              <w:rPr>
                <w:lang w:eastAsia="ru-RU"/>
              </w:rPr>
            </w:pPr>
            <w:r>
              <w:rPr>
                <w:color w:val="000000"/>
                <w:szCs w:val="20"/>
              </w:rPr>
              <w:t>43,8</w:t>
            </w:r>
          </w:p>
        </w:tc>
        <w:tc>
          <w:tcPr>
            <w:tcW w:w="194" w:type="pct"/>
            <w:shd w:val="clear" w:color="auto" w:fill="auto"/>
            <w:vAlign w:val="center"/>
            <w:hideMark/>
          </w:tcPr>
          <w:p w14:paraId="5B96D7C2" w14:textId="77777777" w:rsidR="009B3AF7" w:rsidRPr="00615CDB" w:rsidRDefault="009B3AF7" w:rsidP="00895A66">
            <w:pPr>
              <w:pStyle w:val="affb"/>
              <w:rPr>
                <w:lang w:eastAsia="ru-RU"/>
              </w:rPr>
            </w:pPr>
            <w:r>
              <w:rPr>
                <w:color w:val="000000"/>
                <w:szCs w:val="20"/>
              </w:rPr>
              <w:t>40,3</w:t>
            </w:r>
          </w:p>
        </w:tc>
        <w:tc>
          <w:tcPr>
            <w:tcW w:w="194" w:type="pct"/>
            <w:shd w:val="clear" w:color="auto" w:fill="auto"/>
            <w:vAlign w:val="center"/>
            <w:hideMark/>
          </w:tcPr>
          <w:p w14:paraId="44E00418" w14:textId="77777777" w:rsidR="009B3AF7" w:rsidRPr="00615CDB" w:rsidRDefault="009B3AF7" w:rsidP="00895A66">
            <w:pPr>
              <w:pStyle w:val="affb"/>
              <w:rPr>
                <w:lang w:eastAsia="ru-RU"/>
              </w:rPr>
            </w:pPr>
            <w:r>
              <w:rPr>
                <w:color w:val="000000"/>
                <w:szCs w:val="20"/>
              </w:rPr>
              <w:t>36,8</w:t>
            </w:r>
          </w:p>
        </w:tc>
        <w:tc>
          <w:tcPr>
            <w:tcW w:w="193" w:type="pct"/>
            <w:shd w:val="clear" w:color="auto" w:fill="auto"/>
            <w:vAlign w:val="center"/>
            <w:hideMark/>
          </w:tcPr>
          <w:p w14:paraId="6109E5A8" w14:textId="77777777" w:rsidR="009B3AF7" w:rsidRPr="00615CDB" w:rsidRDefault="009B3AF7" w:rsidP="00895A66">
            <w:pPr>
              <w:pStyle w:val="affb"/>
              <w:rPr>
                <w:lang w:eastAsia="ru-RU"/>
              </w:rPr>
            </w:pPr>
            <w:r>
              <w:rPr>
                <w:color w:val="000000"/>
                <w:szCs w:val="20"/>
              </w:rPr>
              <w:t>33,2</w:t>
            </w:r>
          </w:p>
        </w:tc>
      </w:tr>
      <w:tr w:rsidR="009B3AF7" w:rsidRPr="00615CDB" w14:paraId="5E0D81F8" w14:textId="77777777" w:rsidTr="00895A66">
        <w:trPr>
          <w:trHeight w:val="255"/>
        </w:trPr>
        <w:tc>
          <w:tcPr>
            <w:tcW w:w="851" w:type="pct"/>
            <w:shd w:val="clear" w:color="auto" w:fill="auto"/>
            <w:vAlign w:val="center"/>
            <w:hideMark/>
          </w:tcPr>
          <w:p w14:paraId="7A362F76" w14:textId="77777777" w:rsidR="009B3AF7" w:rsidRPr="00615CDB" w:rsidRDefault="009B3AF7" w:rsidP="00895A66">
            <w:pPr>
              <w:pStyle w:val="affb"/>
              <w:jc w:val="left"/>
              <w:rPr>
                <w:lang w:eastAsia="ru-RU"/>
              </w:rPr>
            </w:pPr>
            <w:r w:rsidRPr="00615CDB">
              <w:rPr>
                <w:lang w:eastAsia="ru-RU"/>
              </w:rPr>
              <w:t>% резерва к располагаемой мощности «нетто»</w:t>
            </w:r>
          </w:p>
        </w:tc>
        <w:tc>
          <w:tcPr>
            <w:tcW w:w="360" w:type="pct"/>
            <w:shd w:val="clear" w:color="auto" w:fill="auto"/>
            <w:vAlign w:val="center"/>
            <w:hideMark/>
          </w:tcPr>
          <w:p w14:paraId="0BC7B1F7" w14:textId="77777777" w:rsidR="009B3AF7" w:rsidRPr="00615CDB" w:rsidRDefault="009B3AF7" w:rsidP="00895A66">
            <w:pPr>
              <w:pStyle w:val="affb"/>
              <w:rPr>
                <w:lang w:eastAsia="ru-RU"/>
              </w:rPr>
            </w:pPr>
            <w:r>
              <w:rPr>
                <w:color w:val="000000"/>
                <w:szCs w:val="20"/>
              </w:rPr>
              <w:t>76,7</w:t>
            </w:r>
          </w:p>
        </w:tc>
        <w:tc>
          <w:tcPr>
            <w:tcW w:w="214" w:type="pct"/>
            <w:shd w:val="clear" w:color="auto" w:fill="auto"/>
            <w:vAlign w:val="center"/>
            <w:hideMark/>
          </w:tcPr>
          <w:p w14:paraId="0702FA05" w14:textId="77777777" w:rsidR="009B3AF7" w:rsidRPr="00615CDB" w:rsidRDefault="009B3AF7" w:rsidP="00895A66">
            <w:pPr>
              <w:pStyle w:val="affb"/>
              <w:rPr>
                <w:lang w:eastAsia="ru-RU"/>
              </w:rPr>
            </w:pPr>
            <w:r>
              <w:rPr>
                <w:color w:val="000000"/>
                <w:szCs w:val="20"/>
              </w:rPr>
              <w:t>62,4</w:t>
            </w:r>
          </w:p>
        </w:tc>
        <w:tc>
          <w:tcPr>
            <w:tcW w:w="237" w:type="pct"/>
            <w:shd w:val="clear" w:color="auto" w:fill="auto"/>
            <w:vAlign w:val="center"/>
            <w:hideMark/>
          </w:tcPr>
          <w:p w14:paraId="183E4884" w14:textId="77777777" w:rsidR="009B3AF7" w:rsidRPr="00615CDB" w:rsidRDefault="009B3AF7" w:rsidP="00895A66">
            <w:pPr>
              <w:pStyle w:val="affb"/>
              <w:rPr>
                <w:lang w:eastAsia="ru-RU"/>
              </w:rPr>
            </w:pPr>
            <w:r>
              <w:rPr>
                <w:color w:val="000000"/>
                <w:szCs w:val="20"/>
              </w:rPr>
              <w:t>59,6</w:t>
            </w:r>
          </w:p>
        </w:tc>
        <w:tc>
          <w:tcPr>
            <w:tcW w:w="237" w:type="pct"/>
            <w:shd w:val="clear" w:color="auto" w:fill="auto"/>
            <w:vAlign w:val="center"/>
            <w:hideMark/>
          </w:tcPr>
          <w:p w14:paraId="2870BA5C" w14:textId="77777777" w:rsidR="009B3AF7" w:rsidRPr="00615CDB" w:rsidRDefault="009B3AF7" w:rsidP="00895A66">
            <w:pPr>
              <w:pStyle w:val="affb"/>
              <w:rPr>
                <w:lang w:eastAsia="ru-RU"/>
              </w:rPr>
            </w:pPr>
            <w:r>
              <w:rPr>
                <w:color w:val="000000"/>
                <w:szCs w:val="20"/>
              </w:rPr>
              <w:t>56,7</w:t>
            </w:r>
          </w:p>
        </w:tc>
        <w:tc>
          <w:tcPr>
            <w:tcW w:w="210" w:type="pct"/>
            <w:shd w:val="clear" w:color="auto" w:fill="auto"/>
            <w:vAlign w:val="center"/>
            <w:hideMark/>
          </w:tcPr>
          <w:p w14:paraId="07AA1D10" w14:textId="77777777" w:rsidR="009B3AF7" w:rsidRPr="00615CDB" w:rsidRDefault="009B3AF7" w:rsidP="00895A66">
            <w:pPr>
              <w:pStyle w:val="affb"/>
              <w:rPr>
                <w:lang w:eastAsia="ru-RU"/>
              </w:rPr>
            </w:pPr>
            <w:r>
              <w:rPr>
                <w:color w:val="000000"/>
                <w:szCs w:val="20"/>
              </w:rPr>
              <w:t>53,8</w:t>
            </w:r>
          </w:p>
        </w:tc>
        <w:tc>
          <w:tcPr>
            <w:tcW w:w="169" w:type="pct"/>
            <w:shd w:val="clear" w:color="auto" w:fill="auto"/>
            <w:vAlign w:val="center"/>
            <w:hideMark/>
          </w:tcPr>
          <w:p w14:paraId="2429A6C9" w14:textId="77777777" w:rsidR="009B3AF7" w:rsidRPr="00615CDB" w:rsidRDefault="009B3AF7" w:rsidP="00895A66">
            <w:pPr>
              <w:pStyle w:val="affb"/>
              <w:rPr>
                <w:lang w:eastAsia="ru-RU"/>
              </w:rPr>
            </w:pPr>
            <w:r>
              <w:rPr>
                <w:color w:val="000000"/>
                <w:szCs w:val="20"/>
              </w:rPr>
              <w:t>51,0</w:t>
            </w:r>
          </w:p>
        </w:tc>
        <w:tc>
          <w:tcPr>
            <w:tcW w:w="169" w:type="pct"/>
            <w:shd w:val="clear" w:color="auto" w:fill="auto"/>
            <w:vAlign w:val="center"/>
            <w:hideMark/>
          </w:tcPr>
          <w:p w14:paraId="6CF03ACB" w14:textId="77777777" w:rsidR="009B3AF7" w:rsidRPr="00615CDB" w:rsidRDefault="009B3AF7" w:rsidP="00895A66">
            <w:pPr>
              <w:pStyle w:val="affb"/>
              <w:rPr>
                <w:lang w:eastAsia="ru-RU"/>
              </w:rPr>
            </w:pPr>
            <w:r>
              <w:rPr>
                <w:color w:val="000000"/>
                <w:szCs w:val="20"/>
              </w:rPr>
              <w:t>51,0</w:t>
            </w:r>
          </w:p>
        </w:tc>
        <w:tc>
          <w:tcPr>
            <w:tcW w:w="169" w:type="pct"/>
            <w:shd w:val="clear" w:color="auto" w:fill="auto"/>
            <w:vAlign w:val="center"/>
            <w:hideMark/>
          </w:tcPr>
          <w:p w14:paraId="570C6C6A" w14:textId="77777777" w:rsidR="009B3AF7" w:rsidRPr="00615CDB" w:rsidRDefault="009B3AF7" w:rsidP="00895A66">
            <w:pPr>
              <w:pStyle w:val="affb"/>
              <w:rPr>
                <w:lang w:eastAsia="ru-RU"/>
              </w:rPr>
            </w:pPr>
            <w:r>
              <w:rPr>
                <w:color w:val="000000"/>
                <w:szCs w:val="20"/>
              </w:rPr>
              <w:t>51,0</w:t>
            </w:r>
          </w:p>
        </w:tc>
        <w:tc>
          <w:tcPr>
            <w:tcW w:w="201" w:type="pct"/>
            <w:shd w:val="clear" w:color="auto" w:fill="auto"/>
            <w:vAlign w:val="center"/>
            <w:hideMark/>
          </w:tcPr>
          <w:p w14:paraId="12A8034A" w14:textId="77777777" w:rsidR="009B3AF7" w:rsidRPr="00615CDB" w:rsidRDefault="009B3AF7" w:rsidP="00895A66">
            <w:pPr>
              <w:pStyle w:val="affb"/>
              <w:rPr>
                <w:lang w:eastAsia="ru-RU"/>
              </w:rPr>
            </w:pPr>
            <w:r>
              <w:rPr>
                <w:color w:val="000000"/>
                <w:szCs w:val="20"/>
              </w:rPr>
              <w:t>51,0</w:t>
            </w:r>
          </w:p>
        </w:tc>
        <w:tc>
          <w:tcPr>
            <w:tcW w:w="177" w:type="pct"/>
            <w:shd w:val="clear" w:color="auto" w:fill="auto"/>
            <w:vAlign w:val="center"/>
            <w:hideMark/>
          </w:tcPr>
          <w:p w14:paraId="5292ED1F" w14:textId="77777777" w:rsidR="009B3AF7" w:rsidRPr="00615CDB" w:rsidRDefault="009B3AF7" w:rsidP="00895A66">
            <w:pPr>
              <w:pStyle w:val="affb"/>
              <w:rPr>
                <w:lang w:eastAsia="ru-RU"/>
              </w:rPr>
            </w:pPr>
            <w:r>
              <w:rPr>
                <w:color w:val="000000"/>
                <w:szCs w:val="20"/>
              </w:rPr>
              <w:t>51,0</w:t>
            </w:r>
          </w:p>
        </w:tc>
        <w:tc>
          <w:tcPr>
            <w:tcW w:w="169" w:type="pct"/>
            <w:shd w:val="clear" w:color="auto" w:fill="auto"/>
            <w:vAlign w:val="center"/>
            <w:hideMark/>
          </w:tcPr>
          <w:p w14:paraId="699FA3CA" w14:textId="77777777" w:rsidR="009B3AF7" w:rsidRPr="00615CDB" w:rsidRDefault="009B3AF7" w:rsidP="00895A66">
            <w:pPr>
              <w:pStyle w:val="affb"/>
              <w:rPr>
                <w:lang w:eastAsia="ru-RU"/>
              </w:rPr>
            </w:pPr>
            <w:r>
              <w:rPr>
                <w:color w:val="000000"/>
                <w:szCs w:val="20"/>
              </w:rPr>
              <w:t>51,0</w:t>
            </w:r>
          </w:p>
        </w:tc>
        <w:tc>
          <w:tcPr>
            <w:tcW w:w="169" w:type="pct"/>
            <w:shd w:val="clear" w:color="auto" w:fill="auto"/>
            <w:vAlign w:val="center"/>
            <w:hideMark/>
          </w:tcPr>
          <w:p w14:paraId="2C5B5AF2" w14:textId="77777777" w:rsidR="009B3AF7" w:rsidRPr="00615CDB" w:rsidRDefault="009B3AF7" w:rsidP="00895A66">
            <w:pPr>
              <w:pStyle w:val="affb"/>
              <w:rPr>
                <w:lang w:eastAsia="ru-RU"/>
              </w:rPr>
            </w:pPr>
            <w:r>
              <w:rPr>
                <w:color w:val="000000"/>
                <w:szCs w:val="20"/>
              </w:rPr>
              <w:t>51,0</w:t>
            </w:r>
          </w:p>
        </w:tc>
        <w:tc>
          <w:tcPr>
            <w:tcW w:w="169" w:type="pct"/>
            <w:shd w:val="clear" w:color="auto" w:fill="auto"/>
            <w:vAlign w:val="center"/>
            <w:hideMark/>
          </w:tcPr>
          <w:p w14:paraId="47BCB23B" w14:textId="77777777" w:rsidR="009B3AF7" w:rsidRPr="00615CDB" w:rsidRDefault="009B3AF7" w:rsidP="00895A66">
            <w:pPr>
              <w:pStyle w:val="affb"/>
              <w:rPr>
                <w:lang w:eastAsia="ru-RU"/>
              </w:rPr>
            </w:pPr>
            <w:r>
              <w:rPr>
                <w:color w:val="000000"/>
                <w:szCs w:val="20"/>
              </w:rPr>
              <w:t>51,0</w:t>
            </w:r>
          </w:p>
        </w:tc>
        <w:tc>
          <w:tcPr>
            <w:tcW w:w="169" w:type="pct"/>
            <w:shd w:val="clear" w:color="auto" w:fill="auto"/>
            <w:vAlign w:val="center"/>
            <w:hideMark/>
          </w:tcPr>
          <w:p w14:paraId="2D0E63BE" w14:textId="77777777" w:rsidR="009B3AF7" w:rsidRPr="00615CDB" w:rsidRDefault="009B3AF7" w:rsidP="00895A66">
            <w:pPr>
              <w:pStyle w:val="affb"/>
              <w:rPr>
                <w:lang w:eastAsia="ru-RU"/>
              </w:rPr>
            </w:pPr>
            <w:r>
              <w:rPr>
                <w:color w:val="000000"/>
                <w:szCs w:val="20"/>
              </w:rPr>
              <w:t>51,0</w:t>
            </w:r>
          </w:p>
        </w:tc>
        <w:tc>
          <w:tcPr>
            <w:tcW w:w="169" w:type="pct"/>
            <w:shd w:val="clear" w:color="auto" w:fill="auto"/>
            <w:vAlign w:val="center"/>
            <w:hideMark/>
          </w:tcPr>
          <w:p w14:paraId="1C152F7D" w14:textId="77777777" w:rsidR="009B3AF7" w:rsidRPr="00615CDB" w:rsidRDefault="009B3AF7" w:rsidP="00895A66">
            <w:pPr>
              <w:pStyle w:val="affb"/>
              <w:rPr>
                <w:lang w:eastAsia="ru-RU"/>
              </w:rPr>
            </w:pPr>
            <w:r>
              <w:rPr>
                <w:color w:val="000000"/>
                <w:szCs w:val="20"/>
              </w:rPr>
              <w:t>51,0</w:t>
            </w:r>
          </w:p>
        </w:tc>
        <w:tc>
          <w:tcPr>
            <w:tcW w:w="193" w:type="pct"/>
            <w:shd w:val="clear" w:color="auto" w:fill="auto"/>
            <w:vAlign w:val="center"/>
            <w:hideMark/>
          </w:tcPr>
          <w:p w14:paraId="73CBA27A" w14:textId="77777777" w:rsidR="009B3AF7" w:rsidRPr="00615CDB" w:rsidRDefault="009B3AF7" w:rsidP="00895A66">
            <w:pPr>
              <w:pStyle w:val="affb"/>
              <w:rPr>
                <w:lang w:eastAsia="ru-RU"/>
              </w:rPr>
            </w:pPr>
            <w:r>
              <w:rPr>
                <w:color w:val="000000"/>
                <w:szCs w:val="20"/>
              </w:rPr>
              <w:t>51,0</w:t>
            </w:r>
          </w:p>
        </w:tc>
        <w:tc>
          <w:tcPr>
            <w:tcW w:w="193" w:type="pct"/>
            <w:shd w:val="clear" w:color="auto" w:fill="auto"/>
            <w:vAlign w:val="center"/>
            <w:hideMark/>
          </w:tcPr>
          <w:p w14:paraId="66251AE1" w14:textId="77777777" w:rsidR="009B3AF7" w:rsidRPr="00615CDB" w:rsidRDefault="009B3AF7" w:rsidP="00895A66">
            <w:pPr>
              <w:pStyle w:val="affb"/>
              <w:rPr>
                <w:lang w:eastAsia="ru-RU"/>
              </w:rPr>
            </w:pPr>
            <w:r>
              <w:rPr>
                <w:color w:val="000000"/>
                <w:szCs w:val="20"/>
              </w:rPr>
              <w:t>47,4</w:t>
            </w:r>
          </w:p>
        </w:tc>
        <w:tc>
          <w:tcPr>
            <w:tcW w:w="194" w:type="pct"/>
            <w:shd w:val="clear" w:color="auto" w:fill="auto"/>
            <w:vAlign w:val="center"/>
            <w:hideMark/>
          </w:tcPr>
          <w:p w14:paraId="38850D9E" w14:textId="77777777" w:rsidR="009B3AF7" w:rsidRPr="00615CDB" w:rsidRDefault="009B3AF7" w:rsidP="00895A66">
            <w:pPr>
              <w:pStyle w:val="affb"/>
              <w:rPr>
                <w:lang w:eastAsia="ru-RU"/>
              </w:rPr>
            </w:pPr>
            <w:r>
              <w:rPr>
                <w:color w:val="000000"/>
                <w:szCs w:val="20"/>
              </w:rPr>
              <w:t>43,9</w:t>
            </w:r>
          </w:p>
        </w:tc>
        <w:tc>
          <w:tcPr>
            <w:tcW w:w="194" w:type="pct"/>
            <w:shd w:val="clear" w:color="auto" w:fill="auto"/>
            <w:vAlign w:val="center"/>
            <w:hideMark/>
          </w:tcPr>
          <w:p w14:paraId="6368451B" w14:textId="77777777" w:rsidR="009B3AF7" w:rsidRPr="00615CDB" w:rsidRDefault="009B3AF7" w:rsidP="00895A66">
            <w:pPr>
              <w:pStyle w:val="affb"/>
              <w:rPr>
                <w:lang w:eastAsia="ru-RU"/>
              </w:rPr>
            </w:pPr>
            <w:r>
              <w:rPr>
                <w:color w:val="000000"/>
                <w:szCs w:val="20"/>
              </w:rPr>
              <w:t>40,4</w:t>
            </w:r>
          </w:p>
        </w:tc>
        <w:tc>
          <w:tcPr>
            <w:tcW w:w="194" w:type="pct"/>
            <w:shd w:val="clear" w:color="auto" w:fill="auto"/>
            <w:vAlign w:val="center"/>
            <w:hideMark/>
          </w:tcPr>
          <w:p w14:paraId="32300D6D" w14:textId="77777777" w:rsidR="009B3AF7" w:rsidRPr="00615CDB" w:rsidRDefault="009B3AF7" w:rsidP="00895A66">
            <w:pPr>
              <w:pStyle w:val="affb"/>
              <w:rPr>
                <w:lang w:eastAsia="ru-RU"/>
              </w:rPr>
            </w:pPr>
            <w:r>
              <w:rPr>
                <w:color w:val="000000"/>
                <w:szCs w:val="20"/>
              </w:rPr>
              <w:t>36,8</w:t>
            </w:r>
          </w:p>
        </w:tc>
        <w:tc>
          <w:tcPr>
            <w:tcW w:w="193" w:type="pct"/>
            <w:shd w:val="clear" w:color="auto" w:fill="auto"/>
            <w:vAlign w:val="center"/>
            <w:hideMark/>
          </w:tcPr>
          <w:p w14:paraId="787FE8A9" w14:textId="77777777" w:rsidR="009B3AF7" w:rsidRPr="00615CDB" w:rsidRDefault="009B3AF7" w:rsidP="00895A66">
            <w:pPr>
              <w:pStyle w:val="affb"/>
              <w:rPr>
                <w:lang w:eastAsia="ru-RU"/>
              </w:rPr>
            </w:pPr>
            <w:r>
              <w:rPr>
                <w:color w:val="000000"/>
                <w:szCs w:val="20"/>
              </w:rPr>
              <w:t>33,3</w:t>
            </w:r>
          </w:p>
        </w:tc>
      </w:tr>
      <w:tr w:rsidR="009B3AF7" w:rsidRPr="00615CDB" w14:paraId="61113680" w14:textId="77777777" w:rsidTr="00895A66">
        <w:trPr>
          <w:trHeight w:val="270"/>
        </w:trPr>
        <w:tc>
          <w:tcPr>
            <w:tcW w:w="851" w:type="pct"/>
            <w:shd w:val="clear" w:color="auto" w:fill="auto"/>
            <w:vAlign w:val="center"/>
            <w:hideMark/>
          </w:tcPr>
          <w:p w14:paraId="473FFA8F" w14:textId="77777777" w:rsidR="009B3AF7" w:rsidRPr="007933D6" w:rsidRDefault="009B3AF7" w:rsidP="00895A66">
            <w:pPr>
              <w:pStyle w:val="affb"/>
              <w:jc w:val="left"/>
              <w:rPr>
                <w:b/>
                <w:bCs/>
                <w:i/>
                <w:iCs/>
                <w:lang w:eastAsia="ru-RU"/>
              </w:rPr>
            </w:pPr>
            <w:r w:rsidRPr="007933D6">
              <w:rPr>
                <w:b/>
                <w:bCs/>
                <w:i/>
                <w:iCs/>
                <w:lang w:eastAsia="ru-RU"/>
              </w:rPr>
              <w:t>ВК "Гор. Больница"</w:t>
            </w:r>
          </w:p>
        </w:tc>
        <w:tc>
          <w:tcPr>
            <w:tcW w:w="360" w:type="pct"/>
            <w:shd w:val="clear" w:color="auto" w:fill="auto"/>
            <w:vAlign w:val="center"/>
            <w:hideMark/>
          </w:tcPr>
          <w:p w14:paraId="7C7C1643" w14:textId="77777777" w:rsidR="009B3AF7" w:rsidRPr="00615CDB" w:rsidRDefault="009B3AF7" w:rsidP="00895A66">
            <w:pPr>
              <w:pStyle w:val="affb"/>
              <w:rPr>
                <w:lang w:eastAsia="ru-RU"/>
              </w:rPr>
            </w:pPr>
            <w:r w:rsidRPr="00615CDB">
              <w:rPr>
                <w:lang w:eastAsia="ru-RU"/>
              </w:rPr>
              <w:t> </w:t>
            </w:r>
          </w:p>
        </w:tc>
        <w:tc>
          <w:tcPr>
            <w:tcW w:w="214" w:type="pct"/>
            <w:shd w:val="clear" w:color="auto" w:fill="auto"/>
            <w:vAlign w:val="center"/>
            <w:hideMark/>
          </w:tcPr>
          <w:p w14:paraId="3F6F1222"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23177DB1"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573DB2E3" w14:textId="77777777" w:rsidR="009B3AF7" w:rsidRPr="00615CDB" w:rsidRDefault="009B3AF7" w:rsidP="00895A66">
            <w:pPr>
              <w:pStyle w:val="affb"/>
              <w:rPr>
                <w:lang w:eastAsia="ru-RU"/>
              </w:rPr>
            </w:pPr>
            <w:r w:rsidRPr="00615CDB">
              <w:rPr>
                <w:lang w:eastAsia="ru-RU"/>
              </w:rPr>
              <w:t> </w:t>
            </w:r>
          </w:p>
        </w:tc>
        <w:tc>
          <w:tcPr>
            <w:tcW w:w="210" w:type="pct"/>
            <w:shd w:val="clear" w:color="auto" w:fill="auto"/>
            <w:vAlign w:val="center"/>
            <w:hideMark/>
          </w:tcPr>
          <w:p w14:paraId="75048228"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4902349D"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74A93D14"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1B992480" w14:textId="77777777" w:rsidR="009B3AF7" w:rsidRPr="00615CDB" w:rsidRDefault="009B3AF7" w:rsidP="00895A66">
            <w:pPr>
              <w:pStyle w:val="affb"/>
              <w:rPr>
                <w:lang w:eastAsia="ru-RU"/>
              </w:rPr>
            </w:pPr>
            <w:r w:rsidRPr="00615CDB">
              <w:rPr>
                <w:lang w:eastAsia="ru-RU"/>
              </w:rPr>
              <w:t> </w:t>
            </w:r>
          </w:p>
        </w:tc>
        <w:tc>
          <w:tcPr>
            <w:tcW w:w="201" w:type="pct"/>
            <w:shd w:val="clear" w:color="auto" w:fill="auto"/>
            <w:noWrap/>
            <w:vAlign w:val="bottom"/>
            <w:hideMark/>
          </w:tcPr>
          <w:p w14:paraId="5D19FC45" w14:textId="77777777" w:rsidR="009B3AF7" w:rsidRPr="00615CDB" w:rsidRDefault="009B3AF7" w:rsidP="00895A66">
            <w:pPr>
              <w:pStyle w:val="affb"/>
              <w:rPr>
                <w:lang w:eastAsia="ru-RU"/>
              </w:rPr>
            </w:pPr>
            <w:r w:rsidRPr="00615CDB">
              <w:rPr>
                <w:lang w:eastAsia="ru-RU"/>
              </w:rPr>
              <w:t> </w:t>
            </w:r>
          </w:p>
        </w:tc>
        <w:tc>
          <w:tcPr>
            <w:tcW w:w="177" w:type="pct"/>
            <w:shd w:val="clear" w:color="auto" w:fill="auto"/>
            <w:noWrap/>
            <w:vAlign w:val="bottom"/>
            <w:hideMark/>
          </w:tcPr>
          <w:p w14:paraId="48EFBEA1"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3070FEFB"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79F2AA83"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6D8460CB"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0A8239AB"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40EB1A94"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16678838"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1CE187C4"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13221F41"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1F15CB2B"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22200032"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40B45442" w14:textId="77777777" w:rsidR="009B3AF7" w:rsidRPr="00615CDB" w:rsidRDefault="009B3AF7" w:rsidP="00895A66">
            <w:pPr>
              <w:pStyle w:val="affb"/>
              <w:rPr>
                <w:lang w:eastAsia="ru-RU"/>
              </w:rPr>
            </w:pPr>
            <w:r w:rsidRPr="00615CDB">
              <w:rPr>
                <w:lang w:eastAsia="ru-RU"/>
              </w:rPr>
              <w:t> </w:t>
            </w:r>
          </w:p>
        </w:tc>
      </w:tr>
      <w:tr w:rsidR="009B3AF7" w:rsidRPr="00615CDB" w14:paraId="2D6A5AD4" w14:textId="77777777" w:rsidTr="00895A66">
        <w:trPr>
          <w:trHeight w:val="255"/>
        </w:trPr>
        <w:tc>
          <w:tcPr>
            <w:tcW w:w="851" w:type="pct"/>
            <w:shd w:val="clear" w:color="auto" w:fill="auto"/>
            <w:vAlign w:val="center"/>
            <w:hideMark/>
          </w:tcPr>
          <w:p w14:paraId="6C64B420" w14:textId="77777777" w:rsidR="009B3AF7" w:rsidRPr="00615CDB" w:rsidRDefault="009B3AF7" w:rsidP="00895A66">
            <w:pPr>
              <w:pStyle w:val="affb"/>
              <w:jc w:val="left"/>
              <w:rPr>
                <w:lang w:eastAsia="ru-RU"/>
              </w:rPr>
            </w:pPr>
            <w:r w:rsidRPr="00615CDB">
              <w:rPr>
                <w:lang w:eastAsia="ru-RU"/>
              </w:rPr>
              <w:t>Установленная мощность</w:t>
            </w:r>
          </w:p>
        </w:tc>
        <w:tc>
          <w:tcPr>
            <w:tcW w:w="360" w:type="pct"/>
            <w:shd w:val="clear" w:color="auto" w:fill="auto"/>
            <w:vAlign w:val="center"/>
            <w:hideMark/>
          </w:tcPr>
          <w:p w14:paraId="6E5F117B" w14:textId="77777777" w:rsidR="009B3AF7" w:rsidRPr="00615CDB" w:rsidRDefault="009B3AF7" w:rsidP="00895A66">
            <w:pPr>
              <w:pStyle w:val="affb"/>
              <w:rPr>
                <w:lang w:eastAsia="ru-RU"/>
              </w:rPr>
            </w:pPr>
            <w:r w:rsidRPr="00615CDB">
              <w:rPr>
                <w:lang w:eastAsia="ru-RU"/>
              </w:rPr>
              <w:t>5,42</w:t>
            </w:r>
          </w:p>
        </w:tc>
        <w:tc>
          <w:tcPr>
            <w:tcW w:w="214" w:type="pct"/>
            <w:shd w:val="clear" w:color="auto" w:fill="auto"/>
            <w:vAlign w:val="center"/>
            <w:hideMark/>
          </w:tcPr>
          <w:p w14:paraId="502E7E37" w14:textId="77777777" w:rsidR="009B3AF7" w:rsidRPr="00615CDB" w:rsidRDefault="009B3AF7" w:rsidP="00895A66">
            <w:pPr>
              <w:pStyle w:val="affb"/>
              <w:rPr>
                <w:lang w:eastAsia="ru-RU"/>
              </w:rPr>
            </w:pPr>
            <w:r w:rsidRPr="00615CDB">
              <w:rPr>
                <w:lang w:eastAsia="ru-RU"/>
              </w:rPr>
              <w:t>5,42</w:t>
            </w:r>
          </w:p>
        </w:tc>
        <w:tc>
          <w:tcPr>
            <w:tcW w:w="237" w:type="pct"/>
            <w:shd w:val="clear" w:color="auto" w:fill="auto"/>
            <w:vAlign w:val="center"/>
            <w:hideMark/>
          </w:tcPr>
          <w:p w14:paraId="22ACD86D" w14:textId="77777777" w:rsidR="009B3AF7" w:rsidRPr="00615CDB" w:rsidRDefault="009B3AF7" w:rsidP="00895A66">
            <w:pPr>
              <w:pStyle w:val="affb"/>
              <w:rPr>
                <w:lang w:eastAsia="ru-RU"/>
              </w:rPr>
            </w:pPr>
            <w:r w:rsidRPr="00615CDB">
              <w:rPr>
                <w:lang w:eastAsia="ru-RU"/>
              </w:rPr>
              <w:t>5,42</w:t>
            </w:r>
          </w:p>
        </w:tc>
        <w:tc>
          <w:tcPr>
            <w:tcW w:w="237" w:type="pct"/>
            <w:shd w:val="clear" w:color="auto" w:fill="auto"/>
            <w:vAlign w:val="center"/>
            <w:hideMark/>
          </w:tcPr>
          <w:p w14:paraId="5BF79C45" w14:textId="77777777" w:rsidR="009B3AF7" w:rsidRPr="00615CDB" w:rsidRDefault="009B3AF7" w:rsidP="00895A66">
            <w:pPr>
              <w:pStyle w:val="affb"/>
              <w:rPr>
                <w:lang w:eastAsia="ru-RU"/>
              </w:rPr>
            </w:pPr>
            <w:r w:rsidRPr="00615CDB">
              <w:rPr>
                <w:lang w:eastAsia="ru-RU"/>
              </w:rPr>
              <w:t>5,42</w:t>
            </w:r>
          </w:p>
        </w:tc>
        <w:tc>
          <w:tcPr>
            <w:tcW w:w="210" w:type="pct"/>
            <w:shd w:val="clear" w:color="auto" w:fill="auto"/>
            <w:vAlign w:val="center"/>
            <w:hideMark/>
          </w:tcPr>
          <w:p w14:paraId="4532F8A1" w14:textId="77777777" w:rsidR="009B3AF7" w:rsidRPr="00615CDB" w:rsidRDefault="009B3AF7" w:rsidP="00895A66">
            <w:pPr>
              <w:pStyle w:val="affb"/>
              <w:rPr>
                <w:lang w:eastAsia="ru-RU"/>
              </w:rPr>
            </w:pPr>
            <w:r w:rsidRPr="00615CDB">
              <w:rPr>
                <w:lang w:eastAsia="ru-RU"/>
              </w:rPr>
              <w:t>5,42</w:t>
            </w:r>
          </w:p>
        </w:tc>
        <w:tc>
          <w:tcPr>
            <w:tcW w:w="169" w:type="pct"/>
            <w:shd w:val="clear" w:color="auto" w:fill="auto"/>
            <w:vAlign w:val="center"/>
            <w:hideMark/>
          </w:tcPr>
          <w:p w14:paraId="4F79121A" w14:textId="77777777" w:rsidR="009B3AF7" w:rsidRPr="00615CDB" w:rsidRDefault="009B3AF7" w:rsidP="00895A66">
            <w:pPr>
              <w:pStyle w:val="affb"/>
              <w:rPr>
                <w:lang w:eastAsia="ru-RU"/>
              </w:rPr>
            </w:pPr>
            <w:r w:rsidRPr="00615CDB">
              <w:rPr>
                <w:lang w:eastAsia="ru-RU"/>
              </w:rPr>
              <w:t>5,42</w:t>
            </w:r>
          </w:p>
        </w:tc>
        <w:tc>
          <w:tcPr>
            <w:tcW w:w="169" w:type="pct"/>
            <w:shd w:val="clear" w:color="auto" w:fill="auto"/>
            <w:vAlign w:val="center"/>
            <w:hideMark/>
          </w:tcPr>
          <w:p w14:paraId="72B85293" w14:textId="77777777" w:rsidR="009B3AF7" w:rsidRPr="00615CDB" w:rsidRDefault="009B3AF7" w:rsidP="00895A66">
            <w:pPr>
              <w:pStyle w:val="affb"/>
              <w:rPr>
                <w:lang w:eastAsia="ru-RU"/>
              </w:rPr>
            </w:pPr>
            <w:r w:rsidRPr="00615CDB">
              <w:rPr>
                <w:lang w:eastAsia="ru-RU"/>
              </w:rPr>
              <w:t>5,42</w:t>
            </w:r>
          </w:p>
        </w:tc>
        <w:tc>
          <w:tcPr>
            <w:tcW w:w="169" w:type="pct"/>
            <w:shd w:val="clear" w:color="auto" w:fill="auto"/>
            <w:vAlign w:val="center"/>
            <w:hideMark/>
          </w:tcPr>
          <w:p w14:paraId="2444B728" w14:textId="77777777" w:rsidR="009B3AF7" w:rsidRPr="00615CDB" w:rsidRDefault="009B3AF7" w:rsidP="00895A66">
            <w:pPr>
              <w:pStyle w:val="affb"/>
              <w:rPr>
                <w:lang w:eastAsia="ru-RU"/>
              </w:rPr>
            </w:pPr>
            <w:r w:rsidRPr="00615CDB">
              <w:rPr>
                <w:lang w:eastAsia="ru-RU"/>
              </w:rPr>
              <w:t>5,42</w:t>
            </w:r>
          </w:p>
        </w:tc>
        <w:tc>
          <w:tcPr>
            <w:tcW w:w="201" w:type="pct"/>
            <w:shd w:val="clear" w:color="auto" w:fill="auto"/>
            <w:vAlign w:val="center"/>
            <w:hideMark/>
          </w:tcPr>
          <w:p w14:paraId="7B3346C7" w14:textId="77777777" w:rsidR="009B3AF7" w:rsidRPr="00615CDB" w:rsidRDefault="009B3AF7" w:rsidP="00895A66">
            <w:pPr>
              <w:pStyle w:val="affb"/>
              <w:rPr>
                <w:lang w:eastAsia="ru-RU"/>
              </w:rPr>
            </w:pPr>
            <w:r w:rsidRPr="00615CDB">
              <w:rPr>
                <w:lang w:eastAsia="ru-RU"/>
              </w:rPr>
              <w:t>5,42</w:t>
            </w:r>
          </w:p>
        </w:tc>
        <w:tc>
          <w:tcPr>
            <w:tcW w:w="177" w:type="pct"/>
            <w:shd w:val="clear" w:color="auto" w:fill="auto"/>
            <w:vAlign w:val="center"/>
            <w:hideMark/>
          </w:tcPr>
          <w:p w14:paraId="792F4AE8" w14:textId="77777777" w:rsidR="009B3AF7" w:rsidRPr="00615CDB" w:rsidRDefault="009B3AF7" w:rsidP="00895A66">
            <w:pPr>
              <w:pStyle w:val="affb"/>
              <w:rPr>
                <w:lang w:eastAsia="ru-RU"/>
              </w:rPr>
            </w:pPr>
            <w:r w:rsidRPr="00615CDB">
              <w:rPr>
                <w:lang w:eastAsia="ru-RU"/>
              </w:rPr>
              <w:t>5,42</w:t>
            </w:r>
          </w:p>
        </w:tc>
        <w:tc>
          <w:tcPr>
            <w:tcW w:w="169" w:type="pct"/>
            <w:shd w:val="clear" w:color="auto" w:fill="auto"/>
            <w:vAlign w:val="center"/>
            <w:hideMark/>
          </w:tcPr>
          <w:p w14:paraId="2659A7FC" w14:textId="77777777" w:rsidR="009B3AF7" w:rsidRPr="00615CDB" w:rsidRDefault="009B3AF7" w:rsidP="00895A66">
            <w:pPr>
              <w:pStyle w:val="affb"/>
              <w:rPr>
                <w:lang w:eastAsia="ru-RU"/>
              </w:rPr>
            </w:pPr>
            <w:r w:rsidRPr="00615CDB">
              <w:rPr>
                <w:lang w:eastAsia="ru-RU"/>
              </w:rPr>
              <w:t>5,42</w:t>
            </w:r>
          </w:p>
        </w:tc>
        <w:tc>
          <w:tcPr>
            <w:tcW w:w="169" w:type="pct"/>
            <w:shd w:val="clear" w:color="auto" w:fill="auto"/>
            <w:vAlign w:val="center"/>
            <w:hideMark/>
          </w:tcPr>
          <w:p w14:paraId="588E3235" w14:textId="77777777" w:rsidR="009B3AF7" w:rsidRPr="00615CDB" w:rsidRDefault="009B3AF7" w:rsidP="00895A66">
            <w:pPr>
              <w:pStyle w:val="affb"/>
              <w:rPr>
                <w:lang w:eastAsia="ru-RU"/>
              </w:rPr>
            </w:pPr>
            <w:r w:rsidRPr="00615CDB">
              <w:rPr>
                <w:lang w:eastAsia="ru-RU"/>
              </w:rPr>
              <w:t>5,42</w:t>
            </w:r>
          </w:p>
        </w:tc>
        <w:tc>
          <w:tcPr>
            <w:tcW w:w="169" w:type="pct"/>
            <w:shd w:val="clear" w:color="auto" w:fill="auto"/>
            <w:vAlign w:val="center"/>
            <w:hideMark/>
          </w:tcPr>
          <w:p w14:paraId="6228F5EA" w14:textId="77777777" w:rsidR="009B3AF7" w:rsidRPr="00615CDB" w:rsidRDefault="009B3AF7" w:rsidP="00895A66">
            <w:pPr>
              <w:pStyle w:val="affb"/>
              <w:rPr>
                <w:lang w:eastAsia="ru-RU"/>
              </w:rPr>
            </w:pPr>
            <w:r w:rsidRPr="00615CDB">
              <w:rPr>
                <w:lang w:eastAsia="ru-RU"/>
              </w:rPr>
              <w:t>5,42</w:t>
            </w:r>
          </w:p>
        </w:tc>
        <w:tc>
          <w:tcPr>
            <w:tcW w:w="169" w:type="pct"/>
            <w:shd w:val="clear" w:color="auto" w:fill="auto"/>
            <w:vAlign w:val="center"/>
            <w:hideMark/>
          </w:tcPr>
          <w:p w14:paraId="586F09F8" w14:textId="77777777" w:rsidR="009B3AF7" w:rsidRPr="00615CDB" w:rsidRDefault="009B3AF7" w:rsidP="00895A66">
            <w:pPr>
              <w:pStyle w:val="affb"/>
              <w:rPr>
                <w:lang w:eastAsia="ru-RU"/>
              </w:rPr>
            </w:pPr>
            <w:r w:rsidRPr="00615CDB">
              <w:rPr>
                <w:lang w:eastAsia="ru-RU"/>
              </w:rPr>
              <w:t>5,42</w:t>
            </w:r>
          </w:p>
        </w:tc>
        <w:tc>
          <w:tcPr>
            <w:tcW w:w="169" w:type="pct"/>
            <w:shd w:val="clear" w:color="auto" w:fill="auto"/>
            <w:vAlign w:val="center"/>
            <w:hideMark/>
          </w:tcPr>
          <w:p w14:paraId="36DE4184" w14:textId="77777777" w:rsidR="009B3AF7" w:rsidRPr="00615CDB" w:rsidRDefault="009B3AF7" w:rsidP="00895A66">
            <w:pPr>
              <w:pStyle w:val="affb"/>
              <w:rPr>
                <w:lang w:eastAsia="ru-RU"/>
              </w:rPr>
            </w:pPr>
            <w:r w:rsidRPr="00615CDB">
              <w:rPr>
                <w:lang w:eastAsia="ru-RU"/>
              </w:rPr>
              <w:t>5,42</w:t>
            </w:r>
          </w:p>
        </w:tc>
        <w:tc>
          <w:tcPr>
            <w:tcW w:w="193" w:type="pct"/>
            <w:shd w:val="clear" w:color="auto" w:fill="auto"/>
            <w:vAlign w:val="center"/>
            <w:hideMark/>
          </w:tcPr>
          <w:p w14:paraId="0784374E" w14:textId="77777777" w:rsidR="009B3AF7" w:rsidRPr="00615CDB" w:rsidRDefault="009B3AF7" w:rsidP="00895A66">
            <w:pPr>
              <w:pStyle w:val="affb"/>
              <w:rPr>
                <w:lang w:eastAsia="ru-RU"/>
              </w:rPr>
            </w:pPr>
            <w:r w:rsidRPr="00615CDB">
              <w:rPr>
                <w:lang w:eastAsia="ru-RU"/>
              </w:rPr>
              <w:t>5,42</w:t>
            </w:r>
          </w:p>
        </w:tc>
        <w:tc>
          <w:tcPr>
            <w:tcW w:w="193" w:type="pct"/>
            <w:shd w:val="clear" w:color="auto" w:fill="auto"/>
            <w:vAlign w:val="center"/>
            <w:hideMark/>
          </w:tcPr>
          <w:p w14:paraId="764A5059" w14:textId="77777777" w:rsidR="009B3AF7" w:rsidRPr="00615CDB" w:rsidRDefault="009B3AF7" w:rsidP="00895A66">
            <w:pPr>
              <w:pStyle w:val="affb"/>
              <w:rPr>
                <w:lang w:eastAsia="ru-RU"/>
              </w:rPr>
            </w:pPr>
            <w:r w:rsidRPr="00615CDB">
              <w:rPr>
                <w:lang w:eastAsia="ru-RU"/>
              </w:rPr>
              <w:t>5,42</w:t>
            </w:r>
          </w:p>
        </w:tc>
        <w:tc>
          <w:tcPr>
            <w:tcW w:w="194" w:type="pct"/>
            <w:shd w:val="clear" w:color="auto" w:fill="auto"/>
            <w:vAlign w:val="center"/>
            <w:hideMark/>
          </w:tcPr>
          <w:p w14:paraId="1BF95C32" w14:textId="77777777" w:rsidR="009B3AF7" w:rsidRPr="00615CDB" w:rsidRDefault="009B3AF7" w:rsidP="00895A66">
            <w:pPr>
              <w:pStyle w:val="affb"/>
              <w:rPr>
                <w:lang w:eastAsia="ru-RU"/>
              </w:rPr>
            </w:pPr>
            <w:r w:rsidRPr="00615CDB">
              <w:rPr>
                <w:lang w:eastAsia="ru-RU"/>
              </w:rPr>
              <w:t>5,42</w:t>
            </w:r>
          </w:p>
        </w:tc>
        <w:tc>
          <w:tcPr>
            <w:tcW w:w="194" w:type="pct"/>
            <w:shd w:val="clear" w:color="auto" w:fill="auto"/>
            <w:vAlign w:val="center"/>
            <w:hideMark/>
          </w:tcPr>
          <w:p w14:paraId="4852B95D" w14:textId="77777777" w:rsidR="009B3AF7" w:rsidRPr="00615CDB" w:rsidRDefault="009B3AF7" w:rsidP="00895A66">
            <w:pPr>
              <w:pStyle w:val="affb"/>
              <w:rPr>
                <w:lang w:eastAsia="ru-RU"/>
              </w:rPr>
            </w:pPr>
            <w:r w:rsidRPr="00615CDB">
              <w:rPr>
                <w:lang w:eastAsia="ru-RU"/>
              </w:rPr>
              <w:t>5,42</w:t>
            </w:r>
          </w:p>
        </w:tc>
        <w:tc>
          <w:tcPr>
            <w:tcW w:w="194" w:type="pct"/>
            <w:shd w:val="clear" w:color="auto" w:fill="auto"/>
            <w:vAlign w:val="center"/>
            <w:hideMark/>
          </w:tcPr>
          <w:p w14:paraId="289DFE67" w14:textId="77777777" w:rsidR="009B3AF7" w:rsidRPr="00615CDB" w:rsidRDefault="009B3AF7" w:rsidP="00895A66">
            <w:pPr>
              <w:pStyle w:val="affb"/>
              <w:rPr>
                <w:lang w:eastAsia="ru-RU"/>
              </w:rPr>
            </w:pPr>
            <w:r w:rsidRPr="00615CDB">
              <w:rPr>
                <w:lang w:eastAsia="ru-RU"/>
              </w:rPr>
              <w:t>5,42</w:t>
            </w:r>
          </w:p>
        </w:tc>
        <w:tc>
          <w:tcPr>
            <w:tcW w:w="193" w:type="pct"/>
            <w:shd w:val="clear" w:color="auto" w:fill="auto"/>
            <w:vAlign w:val="center"/>
            <w:hideMark/>
          </w:tcPr>
          <w:p w14:paraId="5035722F" w14:textId="77777777" w:rsidR="009B3AF7" w:rsidRPr="00615CDB" w:rsidRDefault="009B3AF7" w:rsidP="00895A66">
            <w:pPr>
              <w:pStyle w:val="affb"/>
              <w:rPr>
                <w:lang w:eastAsia="ru-RU"/>
              </w:rPr>
            </w:pPr>
            <w:r w:rsidRPr="00615CDB">
              <w:rPr>
                <w:lang w:eastAsia="ru-RU"/>
              </w:rPr>
              <w:t>5,42</w:t>
            </w:r>
          </w:p>
        </w:tc>
      </w:tr>
      <w:tr w:rsidR="009B3AF7" w:rsidRPr="00615CDB" w14:paraId="63C6FA6A" w14:textId="77777777" w:rsidTr="00895A66">
        <w:trPr>
          <w:trHeight w:val="255"/>
        </w:trPr>
        <w:tc>
          <w:tcPr>
            <w:tcW w:w="851" w:type="pct"/>
            <w:shd w:val="clear" w:color="auto" w:fill="auto"/>
            <w:vAlign w:val="center"/>
            <w:hideMark/>
          </w:tcPr>
          <w:p w14:paraId="642B441D" w14:textId="77777777" w:rsidR="009B3AF7" w:rsidRPr="00615CDB" w:rsidRDefault="009B3AF7" w:rsidP="00895A66">
            <w:pPr>
              <w:pStyle w:val="affb"/>
              <w:jc w:val="left"/>
              <w:rPr>
                <w:lang w:eastAsia="ru-RU"/>
              </w:rPr>
            </w:pPr>
            <w:r w:rsidRPr="00615CDB">
              <w:rPr>
                <w:lang w:eastAsia="ru-RU"/>
              </w:rPr>
              <w:t>Ограничение тепловой мощности</w:t>
            </w:r>
          </w:p>
        </w:tc>
        <w:tc>
          <w:tcPr>
            <w:tcW w:w="360" w:type="pct"/>
            <w:shd w:val="clear" w:color="auto" w:fill="auto"/>
            <w:vAlign w:val="center"/>
            <w:hideMark/>
          </w:tcPr>
          <w:p w14:paraId="6AE10937" w14:textId="77777777" w:rsidR="009B3AF7" w:rsidRPr="00615CDB" w:rsidRDefault="009B3AF7" w:rsidP="00895A66">
            <w:pPr>
              <w:pStyle w:val="affb"/>
              <w:rPr>
                <w:lang w:eastAsia="ru-RU"/>
              </w:rPr>
            </w:pPr>
            <w:r w:rsidRPr="00615CDB">
              <w:rPr>
                <w:lang w:eastAsia="ru-RU"/>
              </w:rPr>
              <w:t>0</w:t>
            </w:r>
          </w:p>
        </w:tc>
        <w:tc>
          <w:tcPr>
            <w:tcW w:w="214" w:type="pct"/>
            <w:shd w:val="clear" w:color="auto" w:fill="auto"/>
            <w:vAlign w:val="center"/>
            <w:hideMark/>
          </w:tcPr>
          <w:p w14:paraId="562B6669" w14:textId="77777777" w:rsidR="009B3AF7" w:rsidRPr="00615CDB" w:rsidRDefault="009B3AF7" w:rsidP="00895A66">
            <w:pPr>
              <w:pStyle w:val="affb"/>
              <w:rPr>
                <w:lang w:eastAsia="ru-RU"/>
              </w:rPr>
            </w:pPr>
            <w:r w:rsidRPr="00615CDB">
              <w:rPr>
                <w:lang w:eastAsia="ru-RU"/>
              </w:rPr>
              <w:t>0</w:t>
            </w:r>
          </w:p>
        </w:tc>
        <w:tc>
          <w:tcPr>
            <w:tcW w:w="237" w:type="pct"/>
            <w:shd w:val="clear" w:color="auto" w:fill="auto"/>
            <w:vAlign w:val="center"/>
            <w:hideMark/>
          </w:tcPr>
          <w:p w14:paraId="5A04A57B" w14:textId="77777777" w:rsidR="009B3AF7" w:rsidRPr="00615CDB" w:rsidRDefault="009B3AF7" w:rsidP="00895A66">
            <w:pPr>
              <w:pStyle w:val="affb"/>
              <w:rPr>
                <w:lang w:eastAsia="ru-RU"/>
              </w:rPr>
            </w:pPr>
            <w:r w:rsidRPr="00615CDB">
              <w:rPr>
                <w:lang w:eastAsia="ru-RU"/>
              </w:rPr>
              <w:t>0</w:t>
            </w:r>
          </w:p>
        </w:tc>
        <w:tc>
          <w:tcPr>
            <w:tcW w:w="237" w:type="pct"/>
            <w:shd w:val="clear" w:color="auto" w:fill="auto"/>
            <w:vAlign w:val="center"/>
            <w:hideMark/>
          </w:tcPr>
          <w:p w14:paraId="7F4D49A1" w14:textId="77777777" w:rsidR="009B3AF7" w:rsidRPr="00615CDB" w:rsidRDefault="009B3AF7" w:rsidP="00895A66">
            <w:pPr>
              <w:pStyle w:val="affb"/>
              <w:rPr>
                <w:lang w:eastAsia="ru-RU"/>
              </w:rPr>
            </w:pPr>
            <w:r w:rsidRPr="00615CDB">
              <w:rPr>
                <w:lang w:eastAsia="ru-RU"/>
              </w:rPr>
              <w:t>0</w:t>
            </w:r>
          </w:p>
        </w:tc>
        <w:tc>
          <w:tcPr>
            <w:tcW w:w="210" w:type="pct"/>
            <w:shd w:val="clear" w:color="auto" w:fill="auto"/>
            <w:vAlign w:val="center"/>
            <w:hideMark/>
          </w:tcPr>
          <w:p w14:paraId="530E9F8C"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730B93A6"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1E2C46AF"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23A07953" w14:textId="77777777" w:rsidR="009B3AF7" w:rsidRPr="00615CDB" w:rsidRDefault="009B3AF7" w:rsidP="00895A66">
            <w:pPr>
              <w:pStyle w:val="affb"/>
              <w:rPr>
                <w:lang w:eastAsia="ru-RU"/>
              </w:rPr>
            </w:pPr>
            <w:r w:rsidRPr="00615CDB">
              <w:rPr>
                <w:lang w:eastAsia="ru-RU"/>
              </w:rPr>
              <w:t>0</w:t>
            </w:r>
          </w:p>
        </w:tc>
        <w:tc>
          <w:tcPr>
            <w:tcW w:w="201" w:type="pct"/>
            <w:shd w:val="clear" w:color="auto" w:fill="auto"/>
            <w:vAlign w:val="center"/>
            <w:hideMark/>
          </w:tcPr>
          <w:p w14:paraId="5E5B1F25" w14:textId="77777777" w:rsidR="009B3AF7" w:rsidRPr="00615CDB" w:rsidRDefault="009B3AF7" w:rsidP="00895A66">
            <w:pPr>
              <w:pStyle w:val="affb"/>
              <w:rPr>
                <w:lang w:eastAsia="ru-RU"/>
              </w:rPr>
            </w:pPr>
            <w:r w:rsidRPr="00615CDB">
              <w:rPr>
                <w:lang w:eastAsia="ru-RU"/>
              </w:rPr>
              <w:t>0</w:t>
            </w:r>
          </w:p>
        </w:tc>
        <w:tc>
          <w:tcPr>
            <w:tcW w:w="177" w:type="pct"/>
            <w:shd w:val="clear" w:color="auto" w:fill="auto"/>
            <w:vAlign w:val="center"/>
            <w:hideMark/>
          </w:tcPr>
          <w:p w14:paraId="68C6BEE8"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2B96BCC6"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50D4C062"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0CE5623F"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56F6BAEA"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526D8D68" w14:textId="77777777" w:rsidR="009B3AF7" w:rsidRPr="00615CDB" w:rsidRDefault="009B3AF7" w:rsidP="00895A66">
            <w:pPr>
              <w:pStyle w:val="affb"/>
              <w:rPr>
                <w:lang w:eastAsia="ru-RU"/>
              </w:rPr>
            </w:pPr>
            <w:r w:rsidRPr="00615CDB">
              <w:rPr>
                <w:lang w:eastAsia="ru-RU"/>
              </w:rPr>
              <w:t>0</w:t>
            </w:r>
          </w:p>
        </w:tc>
        <w:tc>
          <w:tcPr>
            <w:tcW w:w="193" w:type="pct"/>
            <w:shd w:val="clear" w:color="auto" w:fill="auto"/>
            <w:vAlign w:val="center"/>
            <w:hideMark/>
          </w:tcPr>
          <w:p w14:paraId="4FD6A5EC" w14:textId="77777777" w:rsidR="009B3AF7" w:rsidRPr="00615CDB" w:rsidRDefault="009B3AF7" w:rsidP="00895A66">
            <w:pPr>
              <w:pStyle w:val="affb"/>
              <w:rPr>
                <w:lang w:eastAsia="ru-RU"/>
              </w:rPr>
            </w:pPr>
            <w:r w:rsidRPr="00615CDB">
              <w:rPr>
                <w:lang w:eastAsia="ru-RU"/>
              </w:rPr>
              <w:t>0</w:t>
            </w:r>
          </w:p>
        </w:tc>
        <w:tc>
          <w:tcPr>
            <w:tcW w:w="193" w:type="pct"/>
            <w:shd w:val="clear" w:color="auto" w:fill="auto"/>
            <w:vAlign w:val="center"/>
            <w:hideMark/>
          </w:tcPr>
          <w:p w14:paraId="78A83216" w14:textId="77777777" w:rsidR="009B3AF7" w:rsidRPr="00615CDB" w:rsidRDefault="009B3AF7" w:rsidP="00895A66">
            <w:pPr>
              <w:pStyle w:val="affb"/>
              <w:rPr>
                <w:lang w:eastAsia="ru-RU"/>
              </w:rPr>
            </w:pPr>
            <w:r w:rsidRPr="00615CDB">
              <w:rPr>
                <w:lang w:eastAsia="ru-RU"/>
              </w:rPr>
              <w:t>0</w:t>
            </w:r>
          </w:p>
        </w:tc>
        <w:tc>
          <w:tcPr>
            <w:tcW w:w="194" w:type="pct"/>
            <w:shd w:val="clear" w:color="auto" w:fill="auto"/>
            <w:vAlign w:val="center"/>
            <w:hideMark/>
          </w:tcPr>
          <w:p w14:paraId="679670A6" w14:textId="77777777" w:rsidR="009B3AF7" w:rsidRPr="00615CDB" w:rsidRDefault="009B3AF7" w:rsidP="00895A66">
            <w:pPr>
              <w:pStyle w:val="affb"/>
              <w:rPr>
                <w:lang w:eastAsia="ru-RU"/>
              </w:rPr>
            </w:pPr>
            <w:r w:rsidRPr="00615CDB">
              <w:rPr>
                <w:lang w:eastAsia="ru-RU"/>
              </w:rPr>
              <w:t>0</w:t>
            </w:r>
          </w:p>
        </w:tc>
        <w:tc>
          <w:tcPr>
            <w:tcW w:w="194" w:type="pct"/>
            <w:shd w:val="clear" w:color="auto" w:fill="auto"/>
            <w:vAlign w:val="center"/>
            <w:hideMark/>
          </w:tcPr>
          <w:p w14:paraId="116C777C" w14:textId="77777777" w:rsidR="009B3AF7" w:rsidRPr="00615CDB" w:rsidRDefault="009B3AF7" w:rsidP="00895A66">
            <w:pPr>
              <w:pStyle w:val="affb"/>
              <w:rPr>
                <w:lang w:eastAsia="ru-RU"/>
              </w:rPr>
            </w:pPr>
            <w:r w:rsidRPr="00615CDB">
              <w:rPr>
                <w:lang w:eastAsia="ru-RU"/>
              </w:rPr>
              <w:t>0</w:t>
            </w:r>
          </w:p>
        </w:tc>
        <w:tc>
          <w:tcPr>
            <w:tcW w:w="194" w:type="pct"/>
            <w:shd w:val="clear" w:color="auto" w:fill="auto"/>
            <w:vAlign w:val="center"/>
            <w:hideMark/>
          </w:tcPr>
          <w:p w14:paraId="09308819" w14:textId="77777777" w:rsidR="009B3AF7" w:rsidRPr="00615CDB" w:rsidRDefault="009B3AF7" w:rsidP="00895A66">
            <w:pPr>
              <w:pStyle w:val="affb"/>
              <w:rPr>
                <w:lang w:eastAsia="ru-RU"/>
              </w:rPr>
            </w:pPr>
            <w:r w:rsidRPr="00615CDB">
              <w:rPr>
                <w:lang w:eastAsia="ru-RU"/>
              </w:rPr>
              <w:t>0</w:t>
            </w:r>
          </w:p>
        </w:tc>
        <w:tc>
          <w:tcPr>
            <w:tcW w:w="193" w:type="pct"/>
            <w:shd w:val="clear" w:color="auto" w:fill="auto"/>
            <w:vAlign w:val="center"/>
            <w:hideMark/>
          </w:tcPr>
          <w:p w14:paraId="25E1D577" w14:textId="77777777" w:rsidR="009B3AF7" w:rsidRPr="00615CDB" w:rsidRDefault="009B3AF7" w:rsidP="00895A66">
            <w:pPr>
              <w:pStyle w:val="affb"/>
              <w:rPr>
                <w:lang w:eastAsia="ru-RU"/>
              </w:rPr>
            </w:pPr>
            <w:r w:rsidRPr="00615CDB">
              <w:rPr>
                <w:lang w:eastAsia="ru-RU"/>
              </w:rPr>
              <w:t>0</w:t>
            </w:r>
          </w:p>
        </w:tc>
      </w:tr>
      <w:tr w:rsidR="009B3AF7" w:rsidRPr="00615CDB" w14:paraId="29C4CEAE" w14:textId="77777777" w:rsidTr="00895A66">
        <w:trPr>
          <w:trHeight w:val="255"/>
        </w:trPr>
        <w:tc>
          <w:tcPr>
            <w:tcW w:w="851" w:type="pct"/>
            <w:shd w:val="clear" w:color="auto" w:fill="auto"/>
            <w:vAlign w:val="center"/>
            <w:hideMark/>
          </w:tcPr>
          <w:p w14:paraId="63819996" w14:textId="77777777" w:rsidR="009B3AF7" w:rsidRPr="00615CDB" w:rsidRDefault="009B3AF7" w:rsidP="00895A66">
            <w:pPr>
              <w:pStyle w:val="affb"/>
              <w:jc w:val="left"/>
              <w:rPr>
                <w:lang w:eastAsia="ru-RU"/>
              </w:rPr>
            </w:pPr>
            <w:r w:rsidRPr="00615CDB">
              <w:rPr>
                <w:lang w:eastAsia="ru-RU"/>
              </w:rPr>
              <w:t>Располагаемая мощность</w:t>
            </w:r>
          </w:p>
        </w:tc>
        <w:tc>
          <w:tcPr>
            <w:tcW w:w="360" w:type="pct"/>
            <w:shd w:val="clear" w:color="auto" w:fill="auto"/>
            <w:vAlign w:val="center"/>
            <w:hideMark/>
          </w:tcPr>
          <w:p w14:paraId="7DEDEA9A" w14:textId="77777777" w:rsidR="009B3AF7" w:rsidRPr="00615CDB" w:rsidRDefault="009B3AF7" w:rsidP="00895A66">
            <w:pPr>
              <w:pStyle w:val="affb"/>
              <w:rPr>
                <w:lang w:eastAsia="ru-RU"/>
              </w:rPr>
            </w:pPr>
            <w:r w:rsidRPr="00615CDB">
              <w:rPr>
                <w:lang w:eastAsia="ru-RU"/>
              </w:rPr>
              <w:t>5,42</w:t>
            </w:r>
          </w:p>
        </w:tc>
        <w:tc>
          <w:tcPr>
            <w:tcW w:w="214" w:type="pct"/>
            <w:shd w:val="clear" w:color="auto" w:fill="auto"/>
            <w:vAlign w:val="center"/>
            <w:hideMark/>
          </w:tcPr>
          <w:p w14:paraId="2B4E115B" w14:textId="77777777" w:rsidR="009B3AF7" w:rsidRPr="00615CDB" w:rsidRDefault="009B3AF7" w:rsidP="00895A66">
            <w:pPr>
              <w:pStyle w:val="affb"/>
              <w:rPr>
                <w:lang w:eastAsia="ru-RU"/>
              </w:rPr>
            </w:pPr>
            <w:r w:rsidRPr="00615CDB">
              <w:rPr>
                <w:lang w:eastAsia="ru-RU"/>
              </w:rPr>
              <w:t>5,42</w:t>
            </w:r>
          </w:p>
        </w:tc>
        <w:tc>
          <w:tcPr>
            <w:tcW w:w="237" w:type="pct"/>
            <w:shd w:val="clear" w:color="auto" w:fill="auto"/>
            <w:vAlign w:val="center"/>
            <w:hideMark/>
          </w:tcPr>
          <w:p w14:paraId="6CFC89D3" w14:textId="77777777" w:rsidR="009B3AF7" w:rsidRPr="00615CDB" w:rsidRDefault="009B3AF7" w:rsidP="00895A66">
            <w:pPr>
              <w:pStyle w:val="affb"/>
              <w:rPr>
                <w:lang w:eastAsia="ru-RU"/>
              </w:rPr>
            </w:pPr>
            <w:r w:rsidRPr="00615CDB">
              <w:rPr>
                <w:lang w:eastAsia="ru-RU"/>
              </w:rPr>
              <w:t>5,42</w:t>
            </w:r>
          </w:p>
        </w:tc>
        <w:tc>
          <w:tcPr>
            <w:tcW w:w="237" w:type="pct"/>
            <w:shd w:val="clear" w:color="auto" w:fill="auto"/>
            <w:vAlign w:val="center"/>
            <w:hideMark/>
          </w:tcPr>
          <w:p w14:paraId="2F406594" w14:textId="77777777" w:rsidR="009B3AF7" w:rsidRPr="00615CDB" w:rsidRDefault="009B3AF7" w:rsidP="00895A66">
            <w:pPr>
              <w:pStyle w:val="affb"/>
              <w:rPr>
                <w:lang w:eastAsia="ru-RU"/>
              </w:rPr>
            </w:pPr>
            <w:r w:rsidRPr="00615CDB">
              <w:rPr>
                <w:lang w:eastAsia="ru-RU"/>
              </w:rPr>
              <w:t>5,42</w:t>
            </w:r>
          </w:p>
        </w:tc>
        <w:tc>
          <w:tcPr>
            <w:tcW w:w="210" w:type="pct"/>
            <w:shd w:val="clear" w:color="auto" w:fill="auto"/>
            <w:vAlign w:val="center"/>
            <w:hideMark/>
          </w:tcPr>
          <w:p w14:paraId="5485B768" w14:textId="77777777" w:rsidR="009B3AF7" w:rsidRPr="00615CDB" w:rsidRDefault="009B3AF7" w:rsidP="00895A66">
            <w:pPr>
              <w:pStyle w:val="affb"/>
              <w:rPr>
                <w:lang w:eastAsia="ru-RU"/>
              </w:rPr>
            </w:pPr>
            <w:r w:rsidRPr="00615CDB">
              <w:rPr>
                <w:lang w:eastAsia="ru-RU"/>
              </w:rPr>
              <w:t>5,42</w:t>
            </w:r>
          </w:p>
        </w:tc>
        <w:tc>
          <w:tcPr>
            <w:tcW w:w="169" w:type="pct"/>
            <w:shd w:val="clear" w:color="auto" w:fill="auto"/>
            <w:vAlign w:val="center"/>
            <w:hideMark/>
          </w:tcPr>
          <w:p w14:paraId="28D9E60D" w14:textId="77777777" w:rsidR="009B3AF7" w:rsidRPr="00615CDB" w:rsidRDefault="009B3AF7" w:rsidP="00895A66">
            <w:pPr>
              <w:pStyle w:val="affb"/>
              <w:rPr>
                <w:lang w:eastAsia="ru-RU"/>
              </w:rPr>
            </w:pPr>
            <w:r w:rsidRPr="00615CDB">
              <w:rPr>
                <w:lang w:eastAsia="ru-RU"/>
              </w:rPr>
              <w:t>5,42</w:t>
            </w:r>
          </w:p>
        </w:tc>
        <w:tc>
          <w:tcPr>
            <w:tcW w:w="169" w:type="pct"/>
            <w:shd w:val="clear" w:color="auto" w:fill="auto"/>
            <w:vAlign w:val="center"/>
            <w:hideMark/>
          </w:tcPr>
          <w:p w14:paraId="4A5B4F52" w14:textId="77777777" w:rsidR="009B3AF7" w:rsidRPr="00615CDB" w:rsidRDefault="009B3AF7" w:rsidP="00895A66">
            <w:pPr>
              <w:pStyle w:val="affb"/>
              <w:rPr>
                <w:lang w:eastAsia="ru-RU"/>
              </w:rPr>
            </w:pPr>
            <w:r w:rsidRPr="00615CDB">
              <w:rPr>
                <w:lang w:eastAsia="ru-RU"/>
              </w:rPr>
              <w:t>5,42</w:t>
            </w:r>
          </w:p>
        </w:tc>
        <w:tc>
          <w:tcPr>
            <w:tcW w:w="169" w:type="pct"/>
            <w:shd w:val="clear" w:color="auto" w:fill="auto"/>
            <w:vAlign w:val="center"/>
            <w:hideMark/>
          </w:tcPr>
          <w:p w14:paraId="2BFEEB63" w14:textId="77777777" w:rsidR="009B3AF7" w:rsidRPr="00615CDB" w:rsidRDefault="009B3AF7" w:rsidP="00895A66">
            <w:pPr>
              <w:pStyle w:val="affb"/>
              <w:rPr>
                <w:lang w:eastAsia="ru-RU"/>
              </w:rPr>
            </w:pPr>
            <w:r w:rsidRPr="00615CDB">
              <w:rPr>
                <w:lang w:eastAsia="ru-RU"/>
              </w:rPr>
              <w:t>5,42</w:t>
            </w:r>
          </w:p>
        </w:tc>
        <w:tc>
          <w:tcPr>
            <w:tcW w:w="201" w:type="pct"/>
            <w:shd w:val="clear" w:color="auto" w:fill="auto"/>
            <w:vAlign w:val="center"/>
            <w:hideMark/>
          </w:tcPr>
          <w:p w14:paraId="6D98EC56" w14:textId="77777777" w:rsidR="009B3AF7" w:rsidRPr="00615CDB" w:rsidRDefault="009B3AF7" w:rsidP="00895A66">
            <w:pPr>
              <w:pStyle w:val="affb"/>
              <w:rPr>
                <w:lang w:eastAsia="ru-RU"/>
              </w:rPr>
            </w:pPr>
            <w:r w:rsidRPr="00615CDB">
              <w:rPr>
                <w:lang w:eastAsia="ru-RU"/>
              </w:rPr>
              <w:t>5,42</w:t>
            </w:r>
          </w:p>
        </w:tc>
        <w:tc>
          <w:tcPr>
            <w:tcW w:w="177" w:type="pct"/>
            <w:shd w:val="clear" w:color="auto" w:fill="auto"/>
            <w:vAlign w:val="center"/>
            <w:hideMark/>
          </w:tcPr>
          <w:p w14:paraId="1EAF8200" w14:textId="77777777" w:rsidR="009B3AF7" w:rsidRPr="00615CDB" w:rsidRDefault="009B3AF7" w:rsidP="00895A66">
            <w:pPr>
              <w:pStyle w:val="affb"/>
              <w:rPr>
                <w:lang w:eastAsia="ru-RU"/>
              </w:rPr>
            </w:pPr>
            <w:r w:rsidRPr="00615CDB">
              <w:rPr>
                <w:lang w:eastAsia="ru-RU"/>
              </w:rPr>
              <w:t>5,42</w:t>
            </w:r>
          </w:p>
        </w:tc>
        <w:tc>
          <w:tcPr>
            <w:tcW w:w="169" w:type="pct"/>
            <w:shd w:val="clear" w:color="auto" w:fill="auto"/>
            <w:vAlign w:val="center"/>
            <w:hideMark/>
          </w:tcPr>
          <w:p w14:paraId="4E1AFD0F" w14:textId="77777777" w:rsidR="009B3AF7" w:rsidRPr="00615CDB" w:rsidRDefault="009B3AF7" w:rsidP="00895A66">
            <w:pPr>
              <w:pStyle w:val="affb"/>
              <w:rPr>
                <w:lang w:eastAsia="ru-RU"/>
              </w:rPr>
            </w:pPr>
            <w:r w:rsidRPr="00615CDB">
              <w:rPr>
                <w:lang w:eastAsia="ru-RU"/>
              </w:rPr>
              <w:t>5,42</w:t>
            </w:r>
          </w:p>
        </w:tc>
        <w:tc>
          <w:tcPr>
            <w:tcW w:w="169" w:type="pct"/>
            <w:shd w:val="clear" w:color="auto" w:fill="auto"/>
            <w:vAlign w:val="center"/>
            <w:hideMark/>
          </w:tcPr>
          <w:p w14:paraId="7C6B1817" w14:textId="77777777" w:rsidR="009B3AF7" w:rsidRPr="00615CDB" w:rsidRDefault="009B3AF7" w:rsidP="00895A66">
            <w:pPr>
              <w:pStyle w:val="affb"/>
              <w:rPr>
                <w:lang w:eastAsia="ru-RU"/>
              </w:rPr>
            </w:pPr>
            <w:r w:rsidRPr="00615CDB">
              <w:rPr>
                <w:lang w:eastAsia="ru-RU"/>
              </w:rPr>
              <w:t>5,42</w:t>
            </w:r>
          </w:p>
        </w:tc>
        <w:tc>
          <w:tcPr>
            <w:tcW w:w="169" w:type="pct"/>
            <w:shd w:val="clear" w:color="auto" w:fill="auto"/>
            <w:vAlign w:val="center"/>
            <w:hideMark/>
          </w:tcPr>
          <w:p w14:paraId="33881CEC" w14:textId="77777777" w:rsidR="009B3AF7" w:rsidRPr="00615CDB" w:rsidRDefault="009B3AF7" w:rsidP="00895A66">
            <w:pPr>
              <w:pStyle w:val="affb"/>
              <w:rPr>
                <w:lang w:eastAsia="ru-RU"/>
              </w:rPr>
            </w:pPr>
            <w:r w:rsidRPr="00615CDB">
              <w:rPr>
                <w:lang w:eastAsia="ru-RU"/>
              </w:rPr>
              <w:t>5,42</w:t>
            </w:r>
          </w:p>
        </w:tc>
        <w:tc>
          <w:tcPr>
            <w:tcW w:w="169" w:type="pct"/>
            <w:shd w:val="clear" w:color="auto" w:fill="auto"/>
            <w:vAlign w:val="center"/>
            <w:hideMark/>
          </w:tcPr>
          <w:p w14:paraId="07CA593D" w14:textId="77777777" w:rsidR="009B3AF7" w:rsidRPr="00615CDB" w:rsidRDefault="009B3AF7" w:rsidP="00895A66">
            <w:pPr>
              <w:pStyle w:val="affb"/>
              <w:rPr>
                <w:lang w:eastAsia="ru-RU"/>
              </w:rPr>
            </w:pPr>
            <w:r w:rsidRPr="00615CDB">
              <w:rPr>
                <w:lang w:eastAsia="ru-RU"/>
              </w:rPr>
              <w:t>5,42</w:t>
            </w:r>
          </w:p>
        </w:tc>
        <w:tc>
          <w:tcPr>
            <w:tcW w:w="169" w:type="pct"/>
            <w:shd w:val="clear" w:color="auto" w:fill="auto"/>
            <w:vAlign w:val="center"/>
            <w:hideMark/>
          </w:tcPr>
          <w:p w14:paraId="78CE21EB" w14:textId="77777777" w:rsidR="009B3AF7" w:rsidRPr="00615CDB" w:rsidRDefault="009B3AF7" w:rsidP="00895A66">
            <w:pPr>
              <w:pStyle w:val="affb"/>
              <w:rPr>
                <w:lang w:eastAsia="ru-RU"/>
              </w:rPr>
            </w:pPr>
            <w:r w:rsidRPr="00615CDB">
              <w:rPr>
                <w:lang w:eastAsia="ru-RU"/>
              </w:rPr>
              <w:t>5,42</w:t>
            </w:r>
          </w:p>
        </w:tc>
        <w:tc>
          <w:tcPr>
            <w:tcW w:w="193" w:type="pct"/>
            <w:shd w:val="clear" w:color="auto" w:fill="auto"/>
            <w:vAlign w:val="center"/>
            <w:hideMark/>
          </w:tcPr>
          <w:p w14:paraId="16F82D62" w14:textId="77777777" w:rsidR="009B3AF7" w:rsidRPr="00615CDB" w:rsidRDefault="009B3AF7" w:rsidP="00895A66">
            <w:pPr>
              <w:pStyle w:val="affb"/>
              <w:rPr>
                <w:lang w:eastAsia="ru-RU"/>
              </w:rPr>
            </w:pPr>
            <w:r w:rsidRPr="00615CDB">
              <w:rPr>
                <w:lang w:eastAsia="ru-RU"/>
              </w:rPr>
              <w:t>5,42</w:t>
            </w:r>
          </w:p>
        </w:tc>
        <w:tc>
          <w:tcPr>
            <w:tcW w:w="193" w:type="pct"/>
            <w:shd w:val="clear" w:color="auto" w:fill="auto"/>
            <w:vAlign w:val="center"/>
            <w:hideMark/>
          </w:tcPr>
          <w:p w14:paraId="49F1C990" w14:textId="77777777" w:rsidR="009B3AF7" w:rsidRPr="00615CDB" w:rsidRDefault="009B3AF7" w:rsidP="00895A66">
            <w:pPr>
              <w:pStyle w:val="affb"/>
              <w:rPr>
                <w:lang w:eastAsia="ru-RU"/>
              </w:rPr>
            </w:pPr>
            <w:r w:rsidRPr="00615CDB">
              <w:rPr>
                <w:lang w:eastAsia="ru-RU"/>
              </w:rPr>
              <w:t>5,42</w:t>
            </w:r>
          </w:p>
        </w:tc>
        <w:tc>
          <w:tcPr>
            <w:tcW w:w="194" w:type="pct"/>
            <w:shd w:val="clear" w:color="auto" w:fill="auto"/>
            <w:vAlign w:val="center"/>
            <w:hideMark/>
          </w:tcPr>
          <w:p w14:paraId="5BCE85A8" w14:textId="77777777" w:rsidR="009B3AF7" w:rsidRPr="00615CDB" w:rsidRDefault="009B3AF7" w:rsidP="00895A66">
            <w:pPr>
              <w:pStyle w:val="affb"/>
              <w:rPr>
                <w:lang w:eastAsia="ru-RU"/>
              </w:rPr>
            </w:pPr>
            <w:r w:rsidRPr="00615CDB">
              <w:rPr>
                <w:lang w:eastAsia="ru-RU"/>
              </w:rPr>
              <w:t>5,42</w:t>
            </w:r>
          </w:p>
        </w:tc>
        <w:tc>
          <w:tcPr>
            <w:tcW w:w="194" w:type="pct"/>
            <w:shd w:val="clear" w:color="auto" w:fill="auto"/>
            <w:vAlign w:val="center"/>
            <w:hideMark/>
          </w:tcPr>
          <w:p w14:paraId="1CEA70E6" w14:textId="77777777" w:rsidR="009B3AF7" w:rsidRPr="00615CDB" w:rsidRDefault="009B3AF7" w:rsidP="00895A66">
            <w:pPr>
              <w:pStyle w:val="affb"/>
              <w:rPr>
                <w:lang w:eastAsia="ru-RU"/>
              </w:rPr>
            </w:pPr>
            <w:r w:rsidRPr="00615CDB">
              <w:rPr>
                <w:lang w:eastAsia="ru-RU"/>
              </w:rPr>
              <w:t>5,42</w:t>
            </w:r>
          </w:p>
        </w:tc>
        <w:tc>
          <w:tcPr>
            <w:tcW w:w="194" w:type="pct"/>
            <w:shd w:val="clear" w:color="auto" w:fill="auto"/>
            <w:vAlign w:val="center"/>
            <w:hideMark/>
          </w:tcPr>
          <w:p w14:paraId="68F9EC7D" w14:textId="77777777" w:rsidR="009B3AF7" w:rsidRPr="00615CDB" w:rsidRDefault="009B3AF7" w:rsidP="00895A66">
            <w:pPr>
              <w:pStyle w:val="affb"/>
              <w:rPr>
                <w:lang w:eastAsia="ru-RU"/>
              </w:rPr>
            </w:pPr>
            <w:r w:rsidRPr="00615CDB">
              <w:rPr>
                <w:lang w:eastAsia="ru-RU"/>
              </w:rPr>
              <w:t>5,42</w:t>
            </w:r>
          </w:p>
        </w:tc>
        <w:tc>
          <w:tcPr>
            <w:tcW w:w="193" w:type="pct"/>
            <w:shd w:val="clear" w:color="auto" w:fill="auto"/>
            <w:vAlign w:val="center"/>
            <w:hideMark/>
          </w:tcPr>
          <w:p w14:paraId="56F25572" w14:textId="77777777" w:rsidR="009B3AF7" w:rsidRPr="00615CDB" w:rsidRDefault="009B3AF7" w:rsidP="00895A66">
            <w:pPr>
              <w:pStyle w:val="affb"/>
              <w:rPr>
                <w:lang w:eastAsia="ru-RU"/>
              </w:rPr>
            </w:pPr>
            <w:r w:rsidRPr="00615CDB">
              <w:rPr>
                <w:lang w:eastAsia="ru-RU"/>
              </w:rPr>
              <w:t>5,42</w:t>
            </w:r>
          </w:p>
        </w:tc>
      </w:tr>
      <w:tr w:rsidR="009B3AF7" w:rsidRPr="00615CDB" w14:paraId="79B3AB3B" w14:textId="77777777" w:rsidTr="00895A66">
        <w:trPr>
          <w:trHeight w:val="510"/>
        </w:trPr>
        <w:tc>
          <w:tcPr>
            <w:tcW w:w="851" w:type="pct"/>
            <w:shd w:val="clear" w:color="auto" w:fill="auto"/>
            <w:vAlign w:val="center"/>
            <w:hideMark/>
          </w:tcPr>
          <w:p w14:paraId="7E39C1FF" w14:textId="77777777" w:rsidR="009B3AF7" w:rsidRPr="00615CDB" w:rsidRDefault="009B3AF7" w:rsidP="00895A66">
            <w:pPr>
              <w:pStyle w:val="affb"/>
              <w:jc w:val="left"/>
              <w:rPr>
                <w:lang w:eastAsia="ru-RU"/>
              </w:rPr>
            </w:pPr>
            <w:r w:rsidRPr="00615CDB">
              <w:rPr>
                <w:lang w:eastAsia="ru-RU"/>
              </w:rPr>
              <w:t>Собственные производственные и хозяйственные нужды</w:t>
            </w:r>
          </w:p>
        </w:tc>
        <w:tc>
          <w:tcPr>
            <w:tcW w:w="360" w:type="pct"/>
            <w:shd w:val="clear" w:color="auto" w:fill="auto"/>
            <w:vAlign w:val="center"/>
            <w:hideMark/>
          </w:tcPr>
          <w:p w14:paraId="08D45D35" w14:textId="77777777" w:rsidR="009B3AF7" w:rsidRPr="00615CDB" w:rsidRDefault="009B3AF7" w:rsidP="00895A66">
            <w:pPr>
              <w:pStyle w:val="affb"/>
              <w:rPr>
                <w:lang w:eastAsia="ru-RU"/>
              </w:rPr>
            </w:pPr>
            <w:r w:rsidRPr="00615CDB">
              <w:rPr>
                <w:lang w:eastAsia="ru-RU"/>
              </w:rPr>
              <w:t>0,0888</w:t>
            </w:r>
          </w:p>
        </w:tc>
        <w:tc>
          <w:tcPr>
            <w:tcW w:w="214" w:type="pct"/>
            <w:shd w:val="clear" w:color="auto" w:fill="auto"/>
            <w:vAlign w:val="center"/>
            <w:hideMark/>
          </w:tcPr>
          <w:p w14:paraId="5608809C" w14:textId="77777777" w:rsidR="009B3AF7" w:rsidRPr="00615CDB" w:rsidRDefault="009B3AF7" w:rsidP="00895A66">
            <w:pPr>
              <w:pStyle w:val="affb"/>
              <w:rPr>
                <w:lang w:eastAsia="ru-RU"/>
              </w:rPr>
            </w:pPr>
            <w:r w:rsidRPr="00615CDB">
              <w:rPr>
                <w:lang w:eastAsia="ru-RU"/>
              </w:rPr>
              <w:t>0,0888</w:t>
            </w:r>
          </w:p>
        </w:tc>
        <w:tc>
          <w:tcPr>
            <w:tcW w:w="237" w:type="pct"/>
            <w:shd w:val="clear" w:color="auto" w:fill="auto"/>
            <w:vAlign w:val="center"/>
            <w:hideMark/>
          </w:tcPr>
          <w:p w14:paraId="1F3AD005" w14:textId="77777777" w:rsidR="009B3AF7" w:rsidRPr="00615CDB" w:rsidRDefault="009B3AF7" w:rsidP="00895A66">
            <w:pPr>
              <w:pStyle w:val="affb"/>
              <w:rPr>
                <w:lang w:eastAsia="ru-RU"/>
              </w:rPr>
            </w:pPr>
            <w:r w:rsidRPr="00615CDB">
              <w:rPr>
                <w:lang w:eastAsia="ru-RU"/>
              </w:rPr>
              <w:t>0,0888</w:t>
            </w:r>
          </w:p>
        </w:tc>
        <w:tc>
          <w:tcPr>
            <w:tcW w:w="237" w:type="pct"/>
            <w:shd w:val="clear" w:color="auto" w:fill="auto"/>
            <w:vAlign w:val="center"/>
            <w:hideMark/>
          </w:tcPr>
          <w:p w14:paraId="2E4B0026" w14:textId="77777777" w:rsidR="009B3AF7" w:rsidRPr="00615CDB" w:rsidRDefault="009B3AF7" w:rsidP="00895A66">
            <w:pPr>
              <w:pStyle w:val="affb"/>
              <w:rPr>
                <w:lang w:eastAsia="ru-RU"/>
              </w:rPr>
            </w:pPr>
            <w:r w:rsidRPr="00615CDB">
              <w:rPr>
                <w:lang w:eastAsia="ru-RU"/>
              </w:rPr>
              <w:t>0,0888</w:t>
            </w:r>
          </w:p>
        </w:tc>
        <w:tc>
          <w:tcPr>
            <w:tcW w:w="210" w:type="pct"/>
            <w:shd w:val="clear" w:color="auto" w:fill="auto"/>
            <w:vAlign w:val="center"/>
            <w:hideMark/>
          </w:tcPr>
          <w:p w14:paraId="0E516B5A" w14:textId="77777777" w:rsidR="009B3AF7" w:rsidRPr="00615CDB" w:rsidRDefault="009B3AF7" w:rsidP="00895A66">
            <w:pPr>
              <w:pStyle w:val="affb"/>
              <w:rPr>
                <w:lang w:eastAsia="ru-RU"/>
              </w:rPr>
            </w:pPr>
            <w:r w:rsidRPr="00615CDB">
              <w:rPr>
                <w:lang w:eastAsia="ru-RU"/>
              </w:rPr>
              <w:t>0,0888</w:t>
            </w:r>
          </w:p>
        </w:tc>
        <w:tc>
          <w:tcPr>
            <w:tcW w:w="169" w:type="pct"/>
            <w:shd w:val="clear" w:color="auto" w:fill="auto"/>
            <w:vAlign w:val="center"/>
            <w:hideMark/>
          </w:tcPr>
          <w:p w14:paraId="6490225A" w14:textId="77777777" w:rsidR="009B3AF7" w:rsidRPr="00615CDB" w:rsidRDefault="009B3AF7" w:rsidP="00895A66">
            <w:pPr>
              <w:pStyle w:val="affb"/>
              <w:rPr>
                <w:lang w:eastAsia="ru-RU"/>
              </w:rPr>
            </w:pPr>
            <w:r w:rsidRPr="00615CDB">
              <w:rPr>
                <w:lang w:eastAsia="ru-RU"/>
              </w:rPr>
              <w:t>0,0888</w:t>
            </w:r>
          </w:p>
        </w:tc>
        <w:tc>
          <w:tcPr>
            <w:tcW w:w="169" w:type="pct"/>
            <w:shd w:val="clear" w:color="auto" w:fill="auto"/>
            <w:vAlign w:val="center"/>
            <w:hideMark/>
          </w:tcPr>
          <w:p w14:paraId="0882BB8D" w14:textId="77777777" w:rsidR="009B3AF7" w:rsidRPr="00615CDB" w:rsidRDefault="009B3AF7" w:rsidP="00895A66">
            <w:pPr>
              <w:pStyle w:val="affb"/>
              <w:rPr>
                <w:lang w:eastAsia="ru-RU"/>
              </w:rPr>
            </w:pPr>
            <w:r w:rsidRPr="00615CDB">
              <w:rPr>
                <w:lang w:eastAsia="ru-RU"/>
              </w:rPr>
              <w:t>0,0888</w:t>
            </w:r>
          </w:p>
        </w:tc>
        <w:tc>
          <w:tcPr>
            <w:tcW w:w="169" w:type="pct"/>
            <w:shd w:val="clear" w:color="auto" w:fill="auto"/>
            <w:vAlign w:val="center"/>
            <w:hideMark/>
          </w:tcPr>
          <w:p w14:paraId="1A61D66F" w14:textId="77777777" w:rsidR="009B3AF7" w:rsidRPr="00615CDB" w:rsidRDefault="009B3AF7" w:rsidP="00895A66">
            <w:pPr>
              <w:pStyle w:val="affb"/>
              <w:rPr>
                <w:lang w:eastAsia="ru-RU"/>
              </w:rPr>
            </w:pPr>
            <w:r w:rsidRPr="00615CDB">
              <w:rPr>
                <w:lang w:eastAsia="ru-RU"/>
              </w:rPr>
              <w:t>0,0888</w:t>
            </w:r>
          </w:p>
        </w:tc>
        <w:tc>
          <w:tcPr>
            <w:tcW w:w="201" w:type="pct"/>
            <w:shd w:val="clear" w:color="auto" w:fill="auto"/>
            <w:vAlign w:val="center"/>
            <w:hideMark/>
          </w:tcPr>
          <w:p w14:paraId="366C1B5E" w14:textId="77777777" w:rsidR="009B3AF7" w:rsidRPr="00615CDB" w:rsidRDefault="009B3AF7" w:rsidP="00895A66">
            <w:pPr>
              <w:pStyle w:val="affb"/>
              <w:rPr>
                <w:lang w:eastAsia="ru-RU"/>
              </w:rPr>
            </w:pPr>
            <w:r w:rsidRPr="00615CDB">
              <w:rPr>
                <w:lang w:eastAsia="ru-RU"/>
              </w:rPr>
              <w:t>0,0888</w:t>
            </w:r>
          </w:p>
        </w:tc>
        <w:tc>
          <w:tcPr>
            <w:tcW w:w="177" w:type="pct"/>
            <w:shd w:val="clear" w:color="auto" w:fill="auto"/>
            <w:vAlign w:val="center"/>
            <w:hideMark/>
          </w:tcPr>
          <w:p w14:paraId="6C62C415" w14:textId="77777777" w:rsidR="009B3AF7" w:rsidRPr="00615CDB" w:rsidRDefault="009B3AF7" w:rsidP="00895A66">
            <w:pPr>
              <w:pStyle w:val="affb"/>
              <w:rPr>
                <w:lang w:eastAsia="ru-RU"/>
              </w:rPr>
            </w:pPr>
            <w:r w:rsidRPr="00615CDB">
              <w:rPr>
                <w:lang w:eastAsia="ru-RU"/>
              </w:rPr>
              <w:t>0,0888</w:t>
            </w:r>
          </w:p>
        </w:tc>
        <w:tc>
          <w:tcPr>
            <w:tcW w:w="169" w:type="pct"/>
            <w:shd w:val="clear" w:color="auto" w:fill="auto"/>
            <w:vAlign w:val="center"/>
            <w:hideMark/>
          </w:tcPr>
          <w:p w14:paraId="240938CA" w14:textId="77777777" w:rsidR="009B3AF7" w:rsidRPr="00615CDB" w:rsidRDefault="009B3AF7" w:rsidP="00895A66">
            <w:pPr>
              <w:pStyle w:val="affb"/>
              <w:rPr>
                <w:lang w:eastAsia="ru-RU"/>
              </w:rPr>
            </w:pPr>
            <w:r w:rsidRPr="00615CDB">
              <w:rPr>
                <w:lang w:eastAsia="ru-RU"/>
              </w:rPr>
              <w:t>0,0888</w:t>
            </w:r>
          </w:p>
        </w:tc>
        <w:tc>
          <w:tcPr>
            <w:tcW w:w="169" w:type="pct"/>
            <w:shd w:val="clear" w:color="auto" w:fill="auto"/>
            <w:vAlign w:val="center"/>
            <w:hideMark/>
          </w:tcPr>
          <w:p w14:paraId="10D46B3D" w14:textId="77777777" w:rsidR="009B3AF7" w:rsidRPr="00615CDB" w:rsidRDefault="009B3AF7" w:rsidP="00895A66">
            <w:pPr>
              <w:pStyle w:val="affb"/>
              <w:rPr>
                <w:lang w:eastAsia="ru-RU"/>
              </w:rPr>
            </w:pPr>
            <w:r w:rsidRPr="00615CDB">
              <w:rPr>
                <w:lang w:eastAsia="ru-RU"/>
              </w:rPr>
              <w:t>0,0888</w:t>
            </w:r>
          </w:p>
        </w:tc>
        <w:tc>
          <w:tcPr>
            <w:tcW w:w="169" w:type="pct"/>
            <w:shd w:val="clear" w:color="auto" w:fill="auto"/>
            <w:vAlign w:val="center"/>
            <w:hideMark/>
          </w:tcPr>
          <w:p w14:paraId="4022AC12" w14:textId="77777777" w:rsidR="009B3AF7" w:rsidRPr="00615CDB" w:rsidRDefault="009B3AF7" w:rsidP="00895A66">
            <w:pPr>
              <w:pStyle w:val="affb"/>
              <w:rPr>
                <w:lang w:eastAsia="ru-RU"/>
              </w:rPr>
            </w:pPr>
            <w:r w:rsidRPr="00615CDB">
              <w:rPr>
                <w:lang w:eastAsia="ru-RU"/>
              </w:rPr>
              <w:t>0,0888</w:t>
            </w:r>
          </w:p>
        </w:tc>
        <w:tc>
          <w:tcPr>
            <w:tcW w:w="169" w:type="pct"/>
            <w:shd w:val="clear" w:color="auto" w:fill="auto"/>
            <w:vAlign w:val="center"/>
            <w:hideMark/>
          </w:tcPr>
          <w:p w14:paraId="0D300F20" w14:textId="77777777" w:rsidR="009B3AF7" w:rsidRPr="00615CDB" w:rsidRDefault="009B3AF7" w:rsidP="00895A66">
            <w:pPr>
              <w:pStyle w:val="affb"/>
              <w:rPr>
                <w:lang w:eastAsia="ru-RU"/>
              </w:rPr>
            </w:pPr>
            <w:r w:rsidRPr="00615CDB">
              <w:rPr>
                <w:lang w:eastAsia="ru-RU"/>
              </w:rPr>
              <w:t>0,0888</w:t>
            </w:r>
          </w:p>
        </w:tc>
        <w:tc>
          <w:tcPr>
            <w:tcW w:w="169" w:type="pct"/>
            <w:shd w:val="clear" w:color="auto" w:fill="auto"/>
            <w:vAlign w:val="center"/>
            <w:hideMark/>
          </w:tcPr>
          <w:p w14:paraId="07C0F746" w14:textId="77777777" w:rsidR="009B3AF7" w:rsidRPr="00615CDB" w:rsidRDefault="009B3AF7" w:rsidP="00895A66">
            <w:pPr>
              <w:pStyle w:val="affb"/>
              <w:rPr>
                <w:lang w:eastAsia="ru-RU"/>
              </w:rPr>
            </w:pPr>
            <w:r w:rsidRPr="00615CDB">
              <w:rPr>
                <w:lang w:eastAsia="ru-RU"/>
              </w:rPr>
              <w:t>0,0888</w:t>
            </w:r>
          </w:p>
        </w:tc>
        <w:tc>
          <w:tcPr>
            <w:tcW w:w="193" w:type="pct"/>
            <w:shd w:val="clear" w:color="auto" w:fill="auto"/>
            <w:vAlign w:val="center"/>
            <w:hideMark/>
          </w:tcPr>
          <w:p w14:paraId="10DAF832" w14:textId="77777777" w:rsidR="009B3AF7" w:rsidRPr="00615CDB" w:rsidRDefault="009B3AF7" w:rsidP="00895A66">
            <w:pPr>
              <w:pStyle w:val="affb"/>
              <w:rPr>
                <w:lang w:eastAsia="ru-RU"/>
              </w:rPr>
            </w:pPr>
            <w:r w:rsidRPr="00615CDB">
              <w:rPr>
                <w:lang w:eastAsia="ru-RU"/>
              </w:rPr>
              <w:t>0,0888</w:t>
            </w:r>
          </w:p>
        </w:tc>
        <w:tc>
          <w:tcPr>
            <w:tcW w:w="193" w:type="pct"/>
            <w:shd w:val="clear" w:color="auto" w:fill="auto"/>
            <w:vAlign w:val="center"/>
            <w:hideMark/>
          </w:tcPr>
          <w:p w14:paraId="3B705FBF" w14:textId="77777777" w:rsidR="009B3AF7" w:rsidRPr="00615CDB" w:rsidRDefault="009B3AF7" w:rsidP="00895A66">
            <w:pPr>
              <w:pStyle w:val="affb"/>
              <w:rPr>
                <w:lang w:eastAsia="ru-RU"/>
              </w:rPr>
            </w:pPr>
            <w:r w:rsidRPr="00615CDB">
              <w:rPr>
                <w:lang w:eastAsia="ru-RU"/>
              </w:rPr>
              <w:t>0,0888</w:t>
            </w:r>
          </w:p>
        </w:tc>
        <w:tc>
          <w:tcPr>
            <w:tcW w:w="194" w:type="pct"/>
            <w:shd w:val="clear" w:color="auto" w:fill="auto"/>
            <w:vAlign w:val="center"/>
            <w:hideMark/>
          </w:tcPr>
          <w:p w14:paraId="6115E419" w14:textId="77777777" w:rsidR="009B3AF7" w:rsidRPr="00615CDB" w:rsidRDefault="009B3AF7" w:rsidP="00895A66">
            <w:pPr>
              <w:pStyle w:val="affb"/>
              <w:rPr>
                <w:lang w:eastAsia="ru-RU"/>
              </w:rPr>
            </w:pPr>
            <w:r w:rsidRPr="00615CDB">
              <w:rPr>
                <w:lang w:eastAsia="ru-RU"/>
              </w:rPr>
              <w:t>0,0888</w:t>
            </w:r>
          </w:p>
        </w:tc>
        <w:tc>
          <w:tcPr>
            <w:tcW w:w="194" w:type="pct"/>
            <w:shd w:val="clear" w:color="auto" w:fill="auto"/>
            <w:vAlign w:val="center"/>
            <w:hideMark/>
          </w:tcPr>
          <w:p w14:paraId="1FDC7863" w14:textId="77777777" w:rsidR="009B3AF7" w:rsidRPr="00615CDB" w:rsidRDefault="009B3AF7" w:rsidP="00895A66">
            <w:pPr>
              <w:pStyle w:val="affb"/>
              <w:rPr>
                <w:lang w:eastAsia="ru-RU"/>
              </w:rPr>
            </w:pPr>
            <w:r w:rsidRPr="00615CDB">
              <w:rPr>
                <w:lang w:eastAsia="ru-RU"/>
              </w:rPr>
              <w:t>0,0888</w:t>
            </w:r>
          </w:p>
        </w:tc>
        <w:tc>
          <w:tcPr>
            <w:tcW w:w="194" w:type="pct"/>
            <w:shd w:val="clear" w:color="auto" w:fill="auto"/>
            <w:vAlign w:val="center"/>
            <w:hideMark/>
          </w:tcPr>
          <w:p w14:paraId="6803379E" w14:textId="77777777" w:rsidR="009B3AF7" w:rsidRPr="00615CDB" w:rsidRDefault="009B3AF7" w:rsidP="00895A66">
            <w:pPr>
              <w:pStyle w:val="affb"/>
              <w:rPr>
                <w:lang w:eastAsia="ru-RU"/>
              </w:rPr>
            </w:pPr>
            <w:r w:rsidRPr="00615CDB">
              <w:rPr>
                <w:lang w:eastAsia="ru-RU"/>
              </w:rPr>
              <w:t>0,0888</w:t>
            </w:r>
          </w:p>
        </w:tc>
        <w:tc>
          <w:tcPr>
            <w:tcW w:w="193" w:type="pct"/>
            <w:shd w:val="clear" w:color="auto" w:fill="auto"/>
            <w:vAlign w:val="center"/>
            <w:hideMark/>
          </w:tcPr>
          <w:p w14:paraId="5E799771" w14:textId="77777777" w:rsidR="009B3AF7" w:rsidRPr="00615CDB" w:rsidRDefault="009B3AF7" w:rsidP="00895A66">
            <w:pPr>
              <w:pStyle w:val="affb"/>
              <w:rPr>
                <w:lang w:eastAsia="ru-RU"/>
              </w:rPr>
            </w:pPr>
            <w:r w:rsidRPr="00615CDB">
              <w:rPr>
                <w:lang w:eastAsia="ru-RU"/>
              </w:rPr>
              <w:t>0,0888</w:t>
            </w:r>
          </w:p>
        </w:tc>
      </w:tr>
      <w:tr w:rsidR="009B3AF7" w:rsidRPr="00615CDB" w14:paraId="0C950DA7" w14:textId="77777777" w:rsidTr="00895A66">
        <w:trPr>
          <w:trHeight w:val="255"/>
        </w:trPr>
        <w:tc>
          <w:tcPr>
            <w:tcW w:w="851" w:type="pct"/>
            <w:shd w:val="clear" w:color="auto" w:fill="auto"/>
            <w:vAlign w:val="center"/>
            <w:hideMark/>
          </w:tcPr>
          <w:p w14:paraId="7CBCE6D3" w14:textId="77777777" w:rsidR="009B3AF7" w:rsidRPr="00615CDB" w:rsidRDefault="009B3AF7" w:rsidP="00895A66">
            <w:pPr>
              <w:pStyle w:val="affb"/>
              <w:jc w:val="left"/>
              <w:rPr>
                <w:lang w:eastAsia="ru-RU"/>
              </w:rPr>
            </w:pPr>
            <w:r w:rsidRPr="00615CDB">
              <w:rPr>
                <w:lang w:eastAsia="ru-RU"/>
              </w:rPr>
              <w:t>Располагаемая мощность нетто</w:t>
            </w:r>
          </w:p>
        </w:tc>
        <w:tc>
          <w:tcPr>
            <w:tcW w:w="360" w:type="pct"/>
            <w:shd w:val="clear" w:color="auto" w:fill="auto"/>
            <w:vAlign w:val="center"/>
            <w:hideMark/>
          </w:tcPr>
          <w:p w14:paraId="75F0182C" w14:textId="77777777" w:rsidR="009B3AF7" w:rsidRPr="00615CDB" w:rsidRDefault="009B3AF7" w:rsidP="00895A66">
            <w:pPr>
              <w:pStyle w:val="affb"/>
              <w:rPr>
                <w:lang w:eastAsia="ru-RU"/>
              </w:rPr>
            </w:pPr>
            <w:r w:rsidRPr="00615CDB">
              <w:rPr>
                <w:lang w:eastAsia="ru-RU"/>
              </w:rPr>
              <w:t>5,3312</w:t>
            </w:r>
          </w:p>
        </w:tc>
        <w:tc>
          <w:tcPr>
            <w:tcW w:w="214" w:type="pct"/>
            <w:shd w:val="clear" w:color="auto" w:fill="auto"/>
            <w:vAlign w:val="center"/>
            <w:hideMark/>
          </w:tcPr>
          <w:p w14:paraId="16DC4301" w14:textId="77777777" w:rsidR="009B3AF7" w:rsidRPr="00615CDB" w:rsidRDefault="009B3AF7" w:rsidP="00895A66">
            <w:pPr>
              <w:pStyle w:val="affb"/>
              <w:rPr>
                <w:lang w:eastAsia="ru-RU"/>
              </w:rPr>
            </w:pPr>
            <w:r w:rsidRPr="00615CDB">
              <w:rPr>
                <w:lang w:eastAsia="ru-RU"/>
              </w:rPr>
              <w:t>5,3312</w:t>
            </w:r>
          </w:p>
        </w:tc>
        <w:tc>
          <w:tcPr>
            <w:tcW w:w="237" w:type="pct"/>
            <w:shd w:val="clear" w:color="auto" w:fill="auto"/>
            <w:vAlign w:val="center"/>
            <w:hideMark/>
          </w:tcPr>
          <w:p w14:paraId="1B0329F3" w14:textId="77777777" w:rsidR="009B3AF7" w:rsidRPr="00615CDB" w:rsidRDefault="009B3AF7" w:rsidP="00895A66">
            <w:pPr>
              <w:pStyle w:val="affb"/>
              <w:rPr>
                <w:lang w:eastAsia="ru-RU"/>
              </w:rPr>
            </w:pPr>
            <w:r w:rsidRPr="00615CDB">
              <w:rPr>
                <w:lang w:eastAsia="ru-RU"/>
              </w:rPr>
              <w:t>5,3312</w:t>
            </w:r>
          </w:p>
        </w:tc>
        <w:tc>
          <w:tcPr>
            <w:tcW w:w="237" w:type="pct"/>
            <w:shd w:val="clear" w:color="auto" w:fill="auto"/>
            <w:vAlign w:val="center"/>
            <w:hideMark/>
          </w:tcPr>
          <w:p w14:paraId="636D05AC" w14:textId="77777777" w:rsidR="009B3AF7" w:rsidRPr="00615CDB" w:rsidRDefault="009B3AF7" w:rsidP="00895A66">
            <w:pPr>
              <w:pStyle w:val="affb"/>
              <w:rPr>
                <w:lang w:eastAsia="ru-RU"/>
              </w:rPr>
            </w:pPr>
            <w:r w:rsidRPr="00615CDB">
              <w:rPr>
                <w:lang w:eastAsia="ru-RU"/>
              </w:rPr>
              <w:t>5,3312</w:t>
            </w:r>
          </w:p>
        </w:tc>
        <w:tc>
          <w:tcPr>
            <w:tcW w:w="210" w:type="pct"/>
            <w:shd w:val="clear" w:color="auto" w:fill="auto"/>
            <w:vAlign w:val="center"/>
            <w:hideMark/>
          </w:tcPr>
          <w:p w14:paraId="687F92BD" w14:textId="77777777" w:rsidR="009B3AF7" w:rsidRPr="00615CDB" w:rsidRDefault="009B3AF7" w:rsidP="00895A66">
            <w:pPr>
              <w:pStyle w:val="affb"/>
              <w:rPr>
                <w:lang w:eastAsia="ru-RU"/>
              </w:rPr>
            </w:pPr>
            <w:r w:rsidRPr="00615CDB">
              <w:rPr>
                <w:lang w:eastAsia="ru-RU"/>
              </w:rPr>
              <w:t>5,3312</w:t>
            </w:r>
          </w:p>
        </w:tc>
        <w:tc>
          <w:tcPr>
            <w:tcW w:w="169" w:type="pct"/>
            <w:shd w:val="clear" w:color="auto" w:fill="auto"/>
            <w:vAlign w:val="center"/>
            <w:hideMark/>
          </w:tcPr>
          <w:p w14:paraId="012D5526" w14:textId="77777777" w:rsidR="009B3AF7" w:rsidRPr="00615CDB" w:rsidRDefault="009B3AF7" w:rsidP="00895A66">
            <w:pPr>
              <w:pStyle w:val="affb"/>
              <w:rPr>
                <w:lang w:eastAsia="ru-RU"/>
              </w:rPr>
            </w:pPr>
            <w:r w:rsidRPr="00615CDB">
              <w:rPr>
                <w:lang w:eastAsia="ru-RU"/>
              </w:rPr>
              <w:t>5,3312</w:t>
            </w:r>
          </w:p>
        </w:tc>
        <w:tc>
          <w:tcPr>
            <w:tcW w:w="169" w:type="pct"/>
            <w:shd w:val="clear" w:color="auto" w:fill="auto"/>
            <w:vAlign w:val="center"/>
            <w:hideMark/>
          </w:tcPr>
          <w:p w14:paraId="43284947" w14:textId="77777777" w:rsidR="009B3AF7" w:rsidRPr="00615CDB" w:rsidRDefault="009B3AF7" w:rsidP="00895A66">
            <w:pPr>
              <w:pStyle w:val="affb"/>
              <w:rPr>
                <w:lang w:eastAsia="ru-RU"/>
              </w:rPr>
            </w:pPr>
            <w:r w:rsidRPr="00615CDB">
              <w:rPr>
                <w:lang w:eastAsia="ru-RU"/>
              </w:rPr>
              <w:t>5,3312</w:t>
            </w:r>
          </w:p>
        </w:tc>
        <w:tc>
          <w:tcPr>
            <w:tcW w:w="169" w:type="pct"/>
            <w:shd w:val="clear" w:color="auto" w:fill="auto"/>
            <w:vAlign w:val="center"/>
            <w:hideMark/>
          </w:tcPr>
          <w:p w14:paraId="7B9004A7" w14:textId="77777777" w:rsidR="009B3AF7" w:rsidRPr="00615CDB" w:rsidRDefault="009B3AF7" w:rsidP="00895A66">
            <w:pPr>
              <w:pStyle w:val="affb"/>
              <w:rPr>
                <w:lang w:eastAsia="ru-RU"/>
              </w:rPr>
            </w:pPr>
            <w:r w:rsidRPr="00615CDB">
              <w:rPr>
                <w:lang w:eastAsia="ru-RU"/>
              </w:rPr>
              <w:t>5,3312</w:t>
            </w:r>
          </w:p>
        </w:tc>
        <w:tc>
          <w:tcPr>
            <w:tcW w:w="201" w:type="pct"/>
            <w:shd w:val="clear" w:color="auto" w:fill="auto"/>
            <w:vAlign w:val="center"/>
            <w:hideMark/>
          </w:tcPr>
          <w:p w14:paraId="5F0F7A7E" w14:textId="77777777" w:rsidR="009B3AF7" w:rsidRPr="00615CDB" w:rsidRDefault="009B3AF7" w:rsidP="00895A66">
            <w:pPr>
              <w:pStyle w:val="affb"/>
              <w:rPr>
                <w:lang w:eastAsia="ru-RU"/>
              </w:rPr>
            </w:pPr>
            <w:r w:rsidRPr="00615CDB">
              <w:rPr>
                <w:lang w:eastAsia="ru-RU"/>
              </w:rPr>
              <w:t>5,3312</w:t>
            </w:r>
          </w:p>
        </w:tc>
        <w:tc>
          <w:tcPr>
            <w:tcW w:w="177" w:type="pct"/>
            <w:shd w:val="clear" w:color="auto" w:fill="auto"/>
            <w:vAlign w:val="center"/>
            <w:hideMark/>
          </w:tcPr>
          <w:p w14:paraId="6FDB2F7A" w14:textId="77777777" w:rsidR="009B3AF7" w:rsidRPr="00615CDB" w:rsidRDefault="009B3AF7" w:rsidP="00895A66">
            <w:pPr>
              <w:pStyle w:val="affb"/>
              <w:rPr>
                <w:lang w:eastAsia="ru-RU"/>
              </w:rPr>
            </w:pPr>
            <w:r w:rsidRPr="00615CDB">
              <w:rPr>
                <w:lang w:eastAsia="ru-RU"/>
              </w:rPr>
              <w:t>5,3312</w:t>
            </w:r>
          </w:p>
        </w:tc>
        <w:tc>
          <w:tcPr>
            <w:tcW w:w="169" w:type="pct"/>
            <w:shd w:val="clear" w:color="auto" w:fill="auto"/>
            <w:vAlign w:val="center"/>
            <w:hideMark/>
          </w:tcPr>
          <w:p w14:paraId="46B95740" w14:textId="77777777" w:rsidR="009B3AF7" w:rsidRPr="00615CDB" w:rsidRDefault="009B3AF7" w:rsidP="00895A66">
            <w:pPr>
              <w:pStyle w:val="affb"/>
              <w:rPr>
                <w:lang w:eastAsia="ru-RU"/>
              </w:rPr>
            </w:pPr>
            <w:r w:rsidRPr="00615CDB">
              <w:rPr>
                <w:lang w:eastAsia="ru-RU"/>
              </w:rPr>
              <w:t>5,3312</w:t>
            </w:r>
          </w:p>
        </w:tc>
        <w:tc>
          <w:tcPr>
            <w:tcW w:w="169" w:type="pct"/>
            <w:shd w:val="clear" w:color="auto" w:fill="auto"/>
            <w:vAlign w:val="center"/>
            <w:hideMark/>
          </w:tcPr>
          <w:p w14:paraId="4F551CDF" w14:textId="77777777" w:rsidR="009B3AF7" w:rsidRPr="00615CDB" w:rsidRDefault="009B3AF7" w:rsidP="00895A66">
            <w:pPr>
              <w:pStyle w:val="affb"/>
              <w:rPr>
                <w:lang w:eastAsia="ru-RU"/>
              </w:rPr>
            </w:pPr>
            <w:r w:rsidRPr="00615CDB">
              <w:rPr>
                <w:lang w:eastAsia="ru-RU"/>
              </w:rPr>
              <w:t>5,3312</w:t>
            </w:r>
          </w:p>
        </w:tc>
        <w:tc>
          <w:tcPr>
            <w:tcW w:w="169" w:type="pct"/>
            <w:shd w:val="clear" w:color="auto" w:fill="auto"/>
            <w:vAlign w:val="center"/>
            <w:hideMark/>
          </w:tcPr>
          <w:p w14:paraId="0F418310" w14:textId="77777777" w:rsidR="009B3AF7" w:rsidRPr="00615CDB" w:rsidRDefault="009B3AF7" w:rsidP="00895A66">
            <w:pPr>
              <w:pStyle w:val="affb"/>
              <w:rPr>
                <w:lang w:eastAsia="ru-RU"/>
              </w:rPr>
            </w:pPr>
            <w:r w:rsidRPr="00615CDB">
              <w:rPr>
                <w:lang w:eastAsia="ru-RU"/>
              </w:rPr>
              <w:t>5,3312</w:t>
            </w:r>
          </w:p>
        </w:tc>
        <w:tc>
          <w:tcPr>
            <w:tcW w:w="169" w:type="pct"/>
            <w:shd w:val="clear" w:color="auto" w:fill="auto"/>
            <w:vAlign w:val="center"/>
            <w:hideMark/>
          </w:tcPr>
          <w:p w14:paraId="5F4DAD70" w14:textId="77777777" w:rsidR="009B3AF7" w:rsidRPr="00615CDB" w:rsidRDefault="009B3AF7" w:rsidP="00895A66">
            <w:pPr>
              <w:pStyle w:val="affb"/>
              <w:rPr>
                <w:lang w:eastAsia="ru-RU"/>
              </w:rPr>
            </w:pPr>
            <w:r w:rsidRPr="00615CDB">
              <w:rPr>
                <w:lang w:eastAsia="ru-RU"/>
              </w:rPr>
              <w:t>5,3312</w:t>
            </w:r>
          </w:p>
        </w:tc>
        <w:tc>
          <w:tcPr>
            <w:tcW w:w="169" w:type="pct"/>
            <w:shd w:val="clear" w:color="auto" w:fill="auto"/>
            <w:vAlign w:val="center"/>
            <w:hideMark/>
          </w:tcPr>
          <w:p w14:paraId="42039D78" w14:textId="77777777" w:rsidR="009B3AF7" w:rsidRPr="00615CDB" w:rsidRDefault="009B3AF7" w:rsidP="00895A66">
            <w:pPr>
              <w:pStyle w:val="affb"/>
              <w:rPr>
                <w:lang w:eastAsia="ru-RU"/>
              </w:rPr>
            </w:pPr>
            <w:r w:rsidRPr="00615CDB">
              <w:rPr>
                <w:lang w:eastAsia="ru-RU"/>
              </w:rPr>
              <w:t>5,3312</w:t>
            </w:r>
          </w:p>
        </w:tc>
        <w:tc>
          <w:tcPr>
            <w:tcW w:w="193" w:type="pct"/>
            <w:shd w:val="clear" w:color="auto" w:fill="auto"/>
            <w:vAlign w:val="center"/>
            <w:hideMark/>
          </w:tcPr>
          <w:p w14:paraId="1FBCE122" w14:textId="77777777" w:rsidR="009B3AF7" w:rsidRPr="00615CDB" w:rsidRDefault="009B3AF7" w:rsidP="00895A66">
            <w:pPr>
              <w:pStyle w:val="affb"/>
              <w:rPr>
                <w:lang w:eastAsia="ru-RU"/>
              </w:rPr>
            </w:pPr>
            <w:r w:rsidRPr="00615CDB">
              <w:rPr>
                <w:lang w:eastAsia="ru-RU"/>
              </w:rPr>
              <w:t>5,3312</w:t>
            </w:r>
          </w:p>
        </w:tc>
        <w:tc>
          <w:tcPr>
            <w:tcW w:w="193" w:type="pct"/>
            <w:shd w:val="clear" w:color="auto" w:fill="auto"/>
            <w:vAlign w:val="center"/>
            <w:hideMark/>
          </w:tcPr>
          <w:p w14:paraId="2C159558" w14:textId="77777777" w:rsidR="009B3AF7" w:rsidRPr="00615CDB" w:rsidRDefault="009B3AF7" w:rsidP="00895A66">
            <w:pPr>
              <w:pStyle w:val="affb"/>
              <w:rPr>
                <w:lang w:eastAsia="ru-RU"/>
              </w:rPr>
            </w:pPr>
            <w:r w:rsidRPr="00615CDB">
              <w:rPr>
                <w:lang w:eastAsia="ru-RU"/>
              </w:rPr>
              <w:t>5,3312</w:t>
            </w:r>
          </w:p>
        </w:tc>
        <w:tc>
          <w:tcPr>
            <w:tcW w:w="194" w:type="pct"/>
            <w:shd w:val="clear" w:color="auto" w:fill="auto"/>
            <w:vAlign w:val="center"/>
            <w:hideMark/>
          </w:tcPr>
          <w:p w14:paraId="530F0917" w14:textId="77777777" w:rsidR="009B3AF7" w:rsidRPr="00615CDB" w:rsidRDefault="009B3AF7" w:rsidP="00895A66">
            <w:pPr>
              <w:pStyle w:val="affb"/>
              <w:rPr>
                <w:lang w:eastAsia="ru-RU"/>
              </w:rPr>
            </w:pPr>
            <w:r w:rsidRPr="00615CDB">
              <w:rPr>
                <w:lang w:eastAsia="ru-RU"/>
              </w:rPr>
              <w:t>5,3312</w:t>
            </w:r>
          </w:p>
        </w:tc>
        <w:tc>
          <w:tcPr>
            <w:tcW w:w="194" w:type="pct"/>
            <w:shd w:val="clear" w:color="auto" w:fill="auto"/>
            <w:vAlign w:val="center"/>
            <w:hideMark/>
          </w:tcPr>
          <w:p w14:paraId="02DC9312" w14:textId="77777777" w:rsidR="009B3AF7" w:rsidRPr="00615CDB" w:rsidRDefault="009B3AF7" w:rsidP="00895A66">
            <w:pPr>
              <w:pStyle w:val="affb"/>
              <w:rPr>
                <w:lang w:eastAsia="ru-RU"/>
              </w:rPr>
            </w:pPr>
            <w:r w:rsidRPr="00615CDB">
              <w:rPr>
                <w:lang w:eastAsia="ru-RU"/>
              </w:rPr>
              <w:t>5,3312</w:t>
            </w:r>
          </w:p>
        </w:tc>
        <w:tc>
          <w:tcPr>
            <w:tcW w:w="194" w:type="pct"/>
            <w:shd w:val="clear" w:color="auto" w:fill="auto"/>
            <w:vAlign w:val="center"/>
            <w:hideMark/>
          </w:tcPr>
          <w:p w14:paraId="6302D99A" w14:textId="77777777" w:rsidR="009B3AF7" w:rsidRPr="00615CDB" w:rsidRDefault="009B3AF7" w:rsidP="00895A66">
            <w:pPr>
              <w:pStyle w:val="affb"/>
              <w:rPr>
                <w:lang w:eastAsia="ru-RU"/>
              </w:rPr>
            </w:pPr>
            <w:r w:rsidRPr="00615CDB">
              <w:rPr>
                <w:lang w:eastAsia="ru-RU"/>
              </w:rPr>
              <w:t>5,3312</w:t>
            </w:r>
          </w:p>
        </w:tc>
        <w:tc>
          <w:tcPr>
            <w:tcW w:w="193" w:type="pct"/>
            <w:shd w:val="clear" w:color="auto" w:fill="auto"/>
            <w:vAlign w:val="center"/>
            <w:hideMark/>
          </w:tcPr>
          <w:p w14:paraId="7F62CE66" w14:textId="77777777" w:rsidR="009B3AF7" w:rsidRPr="00615CDB" w:rsidRDefault="009B3AF7" w:rsidP="00895A66">
            <w:pPr>
              <w:pStyle w:val="affb"/>
              <w:rPr>
                <w:lang w:eastAsia="ru-RU"/>
              </w:rPr>
            </w:pPr>
            <w:r w:rsidRPr="00615CDB">
              <w:rPr>
                <w:lang w:eastAsia="ru-RU"/>
              </w:rPr>
              <w:t>5,3312</w:t>
            </w:r>
          </w:p>
        </w:tc>
      </w:tr>
      <w:tr w:rsidR="009B3AF7" w:rsidRPr="00615CDB" w14:paraId="2A89FA8B" w14:textId="77777777" w:rsidTr="00895A66">
        <w:trPr>
          <w:trHeight w:val="255"/>
        </w:trPr>
        <w:tc>
          <w:tcPr>
            <w:tcW w:w="851" w:type="pct"/>
            <w:shd w:val="clear" w:color="auto" w:fill="auto"/>
            <w:vAlign w:val="center"/>
            <w:hideMark/>
          </w:tcPr>
          <w:p w14:paraId="4D39770A" w14:textId="77777777" w:rsidR="009B3AF7" w:rsidRPr="00615CDB" w:rsidRDefault="009B3AF7" w:rsidP="00895A66">
            <w:pPr>
              <w:pStyle w:val="affb"/>
              <w:jc w:val="left"/>
              <w:rPr>
                <w:lang w:eastAsia="ru-RU"/>
              </w:rPr>
            </w:pPr>
            <w:r w:rsidRPr="00615CDB">
              <w:rPr>
                <w:lang w:eastAsia="ru-RU"/>
              </w:rPr>
              <w:t>Присоединенная нагрузка</w:t>
            </w:r>
          </w:p>
        </w:tc>
        <w:tc>
          <w:tcPr>
            <w:tcW w:w="360" w:type="pct"/>
            <w:shd w:val="clear" w:color="auto" w:fill="auto"/>
            <w:vAlign w:val="center"/>
            <w:hideMark/>
          </w:tcPr>
          <w:p w14:paraId="30989D64" w14:textId="77777777" w:rsidR="009B3AF7" w:rsidRPr="00615CDB" w:rsidRDefault="009B3AF7" w:rsidP="00895A66">
            <w:pPr>
              <w:pStyle w:val="affb"/>
              <w:rPr>
                <w:lang w:eastAsia="ru-RU"/>
              </w:rPr>
            </w:pPr>
            <w:r w:rsidRPr="00615CDB">
              <w:rPr>
                <w:lang w:eastAsia="ru-RU"/>
              </w:rPr>
              <w:t>4,44</w:t>
            </w:r>
          </w:p>
        </w:tc>
        <w:tc>
          <w:tcPr>
            <w:tcW w:w="214" w:type="pct"/>
            <w:shd w:val="clear" w:color="auto" w:fill="auto"/>
            <w:vAlign w:val="center"/>
            <w:hideMark/>
          </w:tcPr>
          <w:p w14:paraId="69DAC83D" w14:textId="77777777" w:rsidR="009B3AF7" w:rsidRPr="00615CDB" w:rsidRDefault="009B3AF7" w:rsidP="00895A66">
            <w:pPr>
              <w:pStyle w:val="affb"/>
              <w:rPr>
                <w:lang w:eastAsia="ru-RU"/>
              </w:rPr>
            </w:pPr>
            <w:r w:rsidRPr="00615CDB">
              <w:rPr>
                <w:lang w:eastAsia="ru-RU"/>
              </w:rPr>
              <w:t>4,44</w:t>
            </w:r>
          </w:p>
        </w:tc>
        <w:tc>
          <w:tcPr>
            <w:tcW w:w="237" w:type="pct"/>
            <w:shd w:val="clear" w:color="auto" w:fill="auto"/>
            <w:vAlign w:val="center"/>
            <w:hideMark/>
          </w:tcPr>
          <w:p w14:paraId="0940ADDF" w14:textId="77777777" w:rsidR="009B3AF7" w:rsidRPr="00615CDB" w:rsidRDefault="009B3AF7" w:rsidP="00895A66">
            <w:pPr>
              <w:pStyle w:val="affb"/>
              <w:rPr>
                <w:lang w:eastAsia="ru-RU"/>
              </w:rPr>
            </w:pPr>
            <w:r w:rsidRPr="00615CDB">
              <w:rPr>
                <w:lang w:eastAsia="ru-RU"/>
              </w:rPr>
              <w:t>4,44</w:t>
            </w:r>
          </w:p>
        </w:tc>
        <w:tc>
          <w:tcPr>
            <w:tcW w:w="237" w:type="pct"/>
            <w:shd w:val="clear" w:color="auto" w:fill="auto"/>
            <w:vAlign w:val="center"/>
            <w:hideMark/>
          </w:tcPr>
          <w:p w14:paraId="115AF219" w14:textId="77777777" w:rsidR="009B3AF7" w:rsidRPr="00615CDB" w:rsidRDefault="009B3AF7" w:rsidP="00895A66">
            <w:pPr>
              <w:pStyle w:val="affb"/>
              <w:rPr>
                <w:lang w:eastAsia="ru-RU"/>
              </w:rPr>
            </w:pPr>
            <w:r w:rsidRPr="00615CDB">
              <w:rPr>
                <w:lang w:eastAsia="ru-RU"/>
              </w:rPr>
              <w:t>4,44</w:t>
            </w:r>
          </w:p>
        </w:tc>
        <w:tc>
          <w:tcPr>
            <w:tcW w:w="210" w:type="pct"/>
            <w:shd w:val="clear" w:color="auto" w:fill="auto"/>
            <w:vAlign w:val="center"/>
            <w:hideMark/>
          </w:tcPr>
          <w:p w14:paraId="69065164" w14:textId="77777777" w:rsidR="009B3AF7" w:rsidRPr="00615CDB" w:rsidRDefault="009B3AF7" w:rsidP="00895A66">
            <w:pPr>
              <w:pStyle w:val="affb"/>
              <w:rPr>
                <w:lang w:eastAsia="ru-RU"/>
              </w:rPr>
            </w:pPr>
            <w:r w:rsidRPr="00615CDB">
              <w:rPr>
                <w:lang w:eastAsia="ru-RU"/>
              </w:rPr>
              <w:t>4,44</w:t>
            </w:r>
          </w:p>
        </w:tc>
        <w:tc>
          <w:tcPr>
            <w:tcW w:w="169" w:type="pct"/>
            <w:shd w:val="clear" w:color="auto" w:fill="auto"/>
            <w:vAlign w:val="center"/>
            <w:hideMark/>
          </w:tcPr>
          <w:p w14:paraId="326D5EE4" w14:textId="77777777" w:rsidR="009B3AF7" w:rsidRPr="00615CDB" w:rsidRDefault="009B3AF7" w:rsidP="00895A66">
            <w:pPr>
              <w:pStyle w:val="affb"/>
              <w:rPr>
                <w:lang w:eastAsia="ru-RU"/>
              </w:rPr>
            </w:pPr>
            <w:r w:rsidRPr="00615CDB">
              <w:rPr>
                <w:lang w:eastAsia="ru-RU"/>
              </w:rPr>
              <w:t>4,44</w:t>
            </w:r>
          </w:p>
        </w:tc>
        <w:tc>
          <w:tcPr>
            <w:tcW w:w="169" w:type="pct"/>
            <w:shd w:val="clear" w:color="auto" w:fill="auto"/>
            <w:vAlign w:val="center"/>
            <w:hideMark/>
          </w:tcPr>
          <w:p w14:paraId="28DE2A72" w14:textId="77777777" w:rsidR="009B3AF7" w:rsidRPr="00615CDB" w:rsidRDefault="009B3AF7" w:rsidP="00895A66">
            <w:pPr>
              <w:pStyle w:val="affb"/>
              <w:rPr>
                <w:lang w:eastAsia="ru-RU"/>
              </w:rPr>
            </w:pPr>
            <w:r w:rsidRPr="00615CDB">
              <w:rPr>
                <w:lang w:eastAsia="ru-RU"/>
              </w:rPr>
              <w:t>4,44</w:t>
            </w:r>
          </w:p>
        </w:tc>
        <w:tc>
          <w:tcPr>
            <w:tcW w:w="169" w:type="pct"/>
            <w:shd w:val="clear" w:color="auto" w:fill="auto"/>
            <w:vAlign w:val="center"/>
            <w:hideMark/>
          </w:tcPr>
          <w:p w14:paraId="6E0F142E" w14:textId="77777777" w:rsidR="009B3AF7" w:rsidRPr="00615CDB" w:rsidRDefault="009B3AF7" w:rsidP="00895A66">
            <w:pPr>
              <w:pStyle w:val="affb"/>
              <w:rPr>
                <w:lang w:eastAsia="ru-RU"/>
              </w:rPr>
            </w:pPr>
            <w:r w:rsidRPr="00615CDB">
              <w:rPr>
                <w:lang w:eastAsia="ru-RU"/>
              </w:rPr>
              <w:t>4,44</w:t>
            </w:r>
          </w:p>
        </w:tc>
        <w:tc>
          <w:tcPr>
            <w:tcW w:w="201" w:type="pct"/>
            <w:shd w:val="clear" w:color="auto" w:fill="auto"/>
            <w:vAlign w:val="center"/>
            <w:hideMark/>
          </w:tcPr>
          <w:p w14:paraId="53860E76" w14:textId="77777777" w:rsidR="009B3AF7" w:rsidRPr="00615CDB" w:rsidRDefault="009B3AF7" w:rsidP="00895A66">
            <w:pPr>
              <w:pStyle w:val="affb"/>
              <w:rPr>
                <w:lang w:eastAsia="ru-RU"/>
              </w:rPr>
            </w:pPr>
            <w:r w:rsidRPr="00615CDB">
              <w:rPr>
                <w:lang w:eastAsia="ru-RU"/>
              </w:rPr>
              <w:t>4,44</w:t>
            </w:r>
          </w:p>
        </w:tc>
        <w:tc>
          <w:tcPr>
            <w:tcW w:w="177" w:type="pct"/>
            <w:shd w:val="clear" w:color="auto" w:fill="auto"/>
            <w:vAlign w:val="center"/>
            <w:hideMark/>
          </w:tcPr>
          <w:p w14:paraId="58E5B87B" w14:textId="77777777" w:rsidR="009B3AF7" w:rsidRPr="00615CDB" w:rsidRDefault="009B3AF7" w:rsidP="00895A66">
            <w:pPr>
              <w:pStyle w:val="affb"/>
              <w:rPr>
                <w:lang w:eastAsia="ru-RU"/>
              </w:rPr>
            </w:pPr>
            <w:r w:rsidRPr="00615CDB">
              <w:rPr>
                <w:lang w:eastAsia="ru-RU"/>
              </w:rPr>
              <w:t>4,44</w:t>
            </w:r>
          </w:p>
        </w:tc>
        <w:tc>
          <w:tcPr>
            <w:tcW w:w="169" w:type="pct"/>
            <w:shd w:val="clear" w:color="auto" w:fill="auto"/>
            <w:vAlign w:val="center"/>
            <w:hideMark/>
          </w:tcPr>
          <w:p w14:paraId="7FE32AEF" w14:textId="77777777" w:rsidR="009B3AF7" w:rsidRPr="00615CDB" w:rsidRDefault="009B3AF7" w:rsidP="00895A66">
            <w:pPr>
              <w:pStyle w:val="affb"/>
              <w:rPr>
                <w:lang w:eastAsia="ru-RU"/>
              </w:rPr>
            </w:pPr>
            <w:r w:rsidRPr="00615CDB">
              <w:rPr>
                <w:lang w:eastAsia="ru-RU"/>
              </w:rPr>
              <w:t>4,44</w:t>
            </w:r>
          </w:p>
        </w:tc>
        <w:tc>
          <w:tcPr>
            <w:tcW w:w="169" w:type="pct"/>
            <w:shd w:val="clear" w:color="auto" w:fill="auto"/>
            <w:vAlign w:val="center"/>
            <w:hideMark/>
          </w:tcPr>
          <w:p w14:paraId="48F31460" w14:textId="77777777" w:rsidR="009B3AF7" w:rsidRPr="00615CDB" w:rsidRDefault="009B3AF7" w:rsidP="00895A66">
            <w:pPr>
              <w:pStyle w:val="affb"/>
              <w:rPr>
                <w:lang w:eastAsia="ru-RU"/>
              </w:rPr>
            </w:pPr>
            <w:r w:rsidRPr="00615CDB">
              <w:rPr>
                <w:lang w:eastAsia="ru-RU"/>
              </w:rPr>
              <w:t>4,44</w:t>
            </w:r>
          </w:p>
        </w:tc>
        <w:tc>
          <w:tcPr>
            <w:tcW w:w="169" w:type="pct"/>
            <w:shd w:val="clear" w:color="auto" w:fill="auto"/>
            <w:vAlign w:val="center"/>
            <w:hideMark/>
          </w:tcPr>
          <w:p w14:paraId="306182F7" w14:textId="77777777" w:rsidR="009B3AF7" w:rsidRPr="00615CDB" w:rsidRDefault="009B3AF7" w:rsidP="00895A66">
            <w:pPr>
              <w:pStyle w:val="affb"/>
              <w:rPr>
                <w:lang w:eastAsia="ru-RU"/>
              </w:rPr>
            </w:pPr>
            <w:r w:rsidRPr="00615CDB">
              <w:rPr>
                <w:lang w:eastAsia="ru-RU"/>
              </w:rPr>
              <w:t>4,44</w:t>
            </w:r>
          </w:p>
        </w:tc>
        <w:tc>
          <w:tcPr>
            <w:tcW w:w="169" w:type="pct"/>
            <w:shd w:val="clear" w:color="auto" w:fill="auto"/>
            <w:vAlign w:val="center"/>
            <w:hideMark/>
          </w:tcPr>
          <w:p w14:paraId="27E9FA46" w14:textId="77777777" w:rsidR="009B3AF7" w:rsidRPr="00615CDB" w:rsidRDefault="009B3AF7" w:rsidP="00895A66">
            <w:pPr>
              <w:pStyle w:val="affb"/>
              <w:rPr>
                <w:lang w:eastAsia="ru-RU"/>
              </w:rPr>
            </w:pPr>
            <w:r w:rsidRPr="00615CDB">
              <w:rPr>
                <w:lang w:eastAsia="ru-RU"/>
              </w:rPr>
              <w:t>4,44</w:t>
            </w:r>
          </w:p>
        </w:tc>
        <w:tc>
          <w:tcPr>
            <w:tcW w:w="169" w:type="pct"/>
            <w:shd w:val="clear" w:color="auto" w:fill="auto"/>
            <w:vAlign w:val="center"/>
            <w:hideMark/>
          </w:tcPr>
          <w:p w14:paraId="56332047" w14:textId="77777777" w:rsidR="009B3AF7" w:rsidRPr="00615CDB" w:rsidRDefault="009B3AF7" w:rsidP="00895A66">
            <w:pPr>
              <w:pStyle w:val="affb"/>
              <w:rPr>
                <w:lang w:eastAsia="ru-RU"/>
              </w:rPr>
            </w:pPr>
            <w:r w:rsidRPr="00615CDB">
              <w:rPr>
                <w:lang w:eastAsia="ru-RU"/>
              </w:rPr>
              <w:t>4,44</w:t>
            </w:r>
          </w:p>
        </w:tc>
        <w:tc>
          <w:tcPr>
            <w:tcW w:w="193" w:type="pct"/>
            <w:shd w:val="clear" w:color="auto" w:fill="auto"/>
            <w:vAlign w:val="center"/>
            <w:hideMark/>
          </w:tcPr>
          <w:p w14:paraId="026A1D43" w14:textId="77777777" w:rsidR="009B3AF7" w:rsidRPr="00615CDB" w:rsidRDefault="009B3AF7" w:rsidP="00895A66">
            <w:pPr>
              <w:pStyle w:val="affb"/>
              <w:rPr>
                <w:lang w:eastAsia="ru-RU"/>
              </w:rPr>
            </w:pPr>
            <w:r w:rsidRPr="00615CDB">
              <w:rPr>
                <w:lang w:eastAsia="ru-RU"/>
              </w:rPr>
              <w:t>4,44</w:t>
            </w:r>
          </w:p>
        </w:tc>
        <w:tc>
          <w:tcPr>
            <w:tcW w:w="193" w:type="pct"/>
            <w:shd w:val="clear" w:color="auto" w:fill="auto"/>
            <w:vAlign w:val="center"/>
            <w:hideMark/>
          </w:tcPr>
          <w:p w14:paraId="3BF1422C" w14:textId="77777777" w:rsidR="009B3AF7" w:rsidRPr="00615CDB" w:rsidRDefault="009B3AF7" w:rsidP="00895A66">
            <w:pPr>
              <w:pStyle w:val="affb"/>
              <w:rPr>
                <w:lang w:eastAsia="ru-RU"/>
              </w:rPr>
            </w:pPr>
            <w:r w:rsidRPr="00615CDB">
              <w:rPr>
                <w:lang w:eastAsia="ru-RU"/>
              </w:rPr>
              <w:t>4,44</w:t>
            </w:r>
          </w:p>
        </w:tc>
        <w:tc>
          <w:tcPr>
            <w:tcW w:w="194" w:type="pct"/>
            <w:shd w:val="clear" w:color="auto" w:fill="auto"/>
            <w:vAlign w:val="center"/>
            <w:hideMark/>
          </w:tcPr>
          <w:p w14:paraId="3184599F" w14:textId="77777777" w:rsidR="009B3AF7" w:rsidRPr="00615CDB" w:rsidRDefault="009B3AF7" w:rsidP="00895A66">
            <w:pPr>
              <w:pStyle w:val="affb"/>
              <w:rPr>
                <w:lang w:eastAsia="ru-RU"/>
              </w:rPr>
            </w:pPr>
            <w:r w:rsidRPr="00615CDB">
              <w:rPr>
                <w:lang w:eastAsia="ru-RU"/>
              </w:rPr>
              <w:t>4,44</w:t>
            </w:r>
          </w:p>
        </w:tc>
        <w:tc>
          <w:tcPr>
            <w:tcW w:w="194" w:type="pct"/>
            <w:shd w:val="clear" w:color="auto" w:fill="auto"/>
            <w:vAlign w:val="center"/>
            <w:hideMark/>
          </w:tcPr>
          <w:p w14:paraId="3D6EE5C1" w14:textId="77777777" w:rsidR="009B3AF7" w:rsidRPr="00615CDB" w:rsidRDefault="009B3AF7" w:rsidP="00895A66">
            <w:pPr>
              <w:pStyle w:val="affb"/>
              <w:rPr>
                <w:lang w:eastAsia="ru-RU"/>
              </w:rPr>
            </w:pPr>
            <w:r w:rsidRPr="00615CDB">
              <w:rPr>
                <w:lang w:eastAsia="ru-RU"/>
              </w:rPr>
              <w:t>4,44</w:t>
            </w:r>
          </w:p>
        </w:tc>
        <w:tc>
          <w:tcPr>
            <w:tcW w:w="194" w:type="pct"/>
            <w:shd w:val="clear" w:color="auto" w:fill="auto"/>
            <w:vAlign w:val="center"/>
            <w:hideMark/>
          </w:tcPr>
          <w:p w14:paraId="6270F168" w14:textId="77777777" w:rsidR="009B3AF7" w:rsidRPr="00615CDB" w:rsidRDefault="009B3AF7" w:rsidP="00895A66">
            <w:pPr>
              <w:pStyle w:val="affb"/>
              <w:rPr>
                <w:lang w:eastAsia="ru-RU"/>
              </w:rPr>
            </w:pPr>
            <w:r w:rsidRPr="00615CDB">
              <w:rPr>
                <w:lang w:eastAsia="ru-RU"/>
              </w:rPr>
              <w:t>4,44</w:t>
            </w:r>
          </w:p>
        </w:tc>
        <w:tc>
          <w:tcPr>
            <w:tcW w:w="193" w:type="pct"/>
            <w:shd w:val="clear" w:color="auto" w:fill="auto"/>
            <w:vAlign w:val="center"/>
            <w:hideMark/>
          </w:tcPr>
          <w:p w14:paraId="21EA09E2" w14:textId="77777777" w:rsidR="009B3AF7" w:rsidRPr="00615CDB" w:rsidRDefault="009B3AF7" w:rsidP="00895A66">
            <w:pPr>
              <w:pStyle w:val="affb"/>
              <w:rPr>
                <w:lang w:eastAsia="ru-RU"/>
              </w:rPr>
            </w:pPr>
            <w:r w:rsidRPr="00615CDB">
              <w:rPr>
                <w:lang w:eastAsia="ru-RU"/>
              </w:rPr>
              <w:t>4,44</w:t>
            </w:r>
          </w:p>
        </w:tc>
      </w:tr>
      <w:tr w:rsidR="009B3AF7" w:rsidRPr="00615CDB" w14:paraId="16ECC001" w14:textId="77777777" w:rsidTr="00895A66">
        <w:trPr>
          <w:trHeight w:val="255"/>
        </w:trPr>
        <w:tc>
          <w:tcPr>
            <w:tcW w:w="851" w:type="pct"/>
            <w:shd w:val="clear" w:color="auto" w:fill="auto"/>
            <w:vAlign w:val="center"/>
            <w:hideMark/>
          </w:tcPr>
          <w:p w14:paraId="0A5D7F5D" w14:textId="77777777" w:rsidR="009B3AF7" w:rsidRPr="00615CDB" w:rsidRDefault="009B3AF7" w:rsidP="00895A66">
            <w:pPr>
              <w:pStyle w:val="affb"/>
              <w:jc w:val="left"/>
              <w:rPr>
                <w:lang w:eastAsia="ru-RU"/>
              </w:rPr>
            </w:pPr>
            <w:r w:rsidRPr="00615CDB">
              <w:rPr>
                <w:lang w:eastAsia="ru-RU"/>
              </w:rPr>
              <w:t>Потери тепловой энергии в сетях</w:t>
            </w:r>
          </w:p>
        </w:tc>
        <w:tc>
          <w:tcPr>
            <w:tcW w:w="360" w:type="pct"/>
            <w:shd w:val="clear" w:color="auto" w:fill="auto"/>
            <w:vAlign w:val="center"/>
            <w:hideMark/>
          </w:tcPr>
          <w:p w14:paraId="3FEBD698" w14:textId="77777777" w:rsidR="009B3AF7" w:rsidRPr="00615CDB" w:rsidRDefault="009B3AF7" w:rsidP="00895A66">
            <w:pPr>
              <w:pStyle w:val="affb"/>
              <w:rPr>
                <w:lang w:eastAsia="ru-RU"/>
              </w:rPr>
            </w:pPr>
            <w:r w:rsidRPr="00615CDB">
              <w:rPr>
                <w:lang w:eastAsia="ru-RU"/>
              </w:rPr>
              <w:t>0,00</w:t>
            </w:r>
          </w:p>
        </w:tc>
        <w:tc>
          <w:tcPr>
            <w:tcW w:w="214" w:type="pct"/>
            <w:shd w:val="clear" w:color="auto" w:fill="auto"/>
            <w:vAlign w:val="center"/>
            <w:hideMark/>
          </w:tcPr>
          <w:p w14:paraId="55946DD1" w14:textId="77777777" w:rsidR="009B3AF7" w:rsidRPr="00615CDB" w:rsidRDefault="009B3AF7" w:rsidP="00895A66">
            <w:pPr>
              <w:pStyle w:val="affb"/>
              <w:rPr>
                <w:lang w:eastAsia="ru-RU"/>
              </w:rPr>
            </w:pPr>
            <w:r w:rsidRPr="00615CDB">
              <w:rPr>
                <w:lang w:eastAsia="ru-RU"/>
              </w:rPr>
              <w:t>0,00</w:t>
            </w:r>
          </w:p>
        </w:tc>
        <w:tc>
          <w:tcPr>
            <w:tcW w:w="237" w:type="pct"/>
            <w:shd w:val="clear" w:color="auto" w:fill="auto"/>
            <w:vAlign w:val="center"/>
            <w:hideMark/>
          </w:tcPr>
          <w:p w14:paraId="3A45DAA5" w14:textId="77777777" w:rsidR="009B3AF7" w:rsidRPr="00615CDB" w:rsidRDefault="009B3AF7" w:rsidP="00895A66">
            <w:pPr>
              <w:pStyle w:val="affb"/>
              <w:rPr>
                <w:lang w:eastAsia="ru-RU"/>
              </w:rPr>
            </w:pPr>
            <w:r w:rsidRPr="00615CDB">
              <w:rPr>
                <w:lang w:eastAsia="ru-RU"/>
              </w:rPr>
              <w:t>0,00</w:t>
            </w:r>
          </w:p>
        </w:tc>
        <w:tc>
          <w:tcPr>
            <w:tcW w:w="237" w:type="pct"/>
            <w:shd w:val="clear" w:color="auto" w:fill="auto"/>
            <w:vAlign w:val="center"/>
            <w:hideMark/>
          </w:tcPr>
          <w:p w14:paraId="24E1BF1D" w14:textId="77777777" w:rsidR="009B3AF7" w:rsidRPr="00615CDB" w:rsidRDefault="009B3AF7" w:rsidP="00895A66">
            <w:pPr>
              <w:pStyle w:val="affb"/>
              <w:rPr>
                <w:lang w:eastAsia="ru-RU"/>
              </w:rPr>
            </w:pPr>
            <w:r w:rsidRPr="00615CDB">
              <w:rPr>
                <w:lang w:eastAsia="ru-RU"/>
              </w:rPr>
              <w:t>0,00</w:t>
            </w:r>
          </w:p>
        </w:tc>
        <w:tc>
          <w:tcPr>
            <w:tcW w:w="210" w:type="pct"/>
            <w:shd w:val="clear" w:color="auto" w:fill="auto"/>
            <w:vAlign w:val="center"/>
            <w:hideMark/>
          </w:tcPr>
          <w:p w14:paraId="036D86D8"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1BDAAEA3"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2F6A7676"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224F5F24" w14:textId="77777777" w:rsidR="009B3AF7" w:rsidRPr="00615CDB" w:rsidRDefault="009B3AF7" w:rsidP="00895A66">
            <w:pPr>
              <w:pStyle w:val="affb"/>
              <w:rPr>
                <w:lang w:eastAsia="ru-RU"/>
              </w:rPr>
            </w:pPr>
            <w:r w:rsidRPr="00615CDB">
              <w:rPr>
                <w:lang w:eastAsia="ru-RU"/>
              </w:rPr>
              <w:t>0,00</w:t>
            </w:r>
          </w:p>
        </w:tc>
        <w:tc>
          <w:tcPr>
            <w:tcW w:w="201" w:type="pct"/>
            <w:shd w:val="clear" w:color="auto" w:fill="auto"/>
            <w:vAlign w:val="center"/>
            <w:hideMark/>
          </w:tcPr>
          <w:p w14:paraId="5A01AC7D" w14:textId="77777777" w:rsidR="009B3AF7" w:rsidRPr="00615CDB" w:rsidRDefault="009B3AF7" w:rsidP="00895A66">
            <w:pPr>
              <w:pStyle w:val="affb"/>
              <w:rPr>
                <w:lang w:eastAsia="ru-RU"/>
              </w:rPr>
            </w:pPr>
            <w:r w:rsidRPr="00615CDB">
              <w:rPr>
                <w:lang w:eastAsia="ru-RU"/>
              </w:rPr>
              <w:t>0,00</w:t>
            </w:r>
          </w:p>
        </w:tc>
        <w:tc>
          <w:tcPr>
            <w:tcW w:w="177" w:type="pct"/>
            <w:shd w:val="clear" w:color="auto" w:fill="auto"/>
            <w:vAlign w:val="center"/>
            <w:hideMark/>
          </w:tcPr>
          <w:p w14:paraId="0D430B09"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600B00A7"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21250333"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23F89106"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11E05053"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65763C05" w14:textId="77777777" w:rsidR="009B3AF7" w:rsidRPr="00615CDB" w:rsidRDefault="009B3AF7" w:rsidP="00895A66">
            <w:pPr>
              <w:pStyle w:val="affb"/>
              <w:rPr>
                <w:lang w:eastAsia="ru-RU"/>
              </w:rPr>
            </w:pPr>
            <w:r w:rsidRPr="00615CDB">
              <w:rPr>
                <w:lang w:eastAsia="ru-RU"/>
              </w:rPr>
              <w:t>0,00</w:t>
            </w:r>
          </w:p>
        </w:tc>
        <w:tc>
          <w:tcPr>
            <w:tcW w:w="193" w:type="pct"/>
            <w:shd w:val="clear" w:color="auto" w:fill="auto"/>
            <w:vAlign w:val="center"/>
            <w:hideMark/>
          </w:tcPr>
          <w:p w14:paraId="03E96AAE" w14:textId="77777777" w:rsidR="009B3AF7" w:rsidRPr="00615CDB" w:rsidRDefault="009B3AF7" w:rsidP="00895A66">
            <w:pPr>
              <w:pStyle w:val="affb"/>
              <w:rPr>
                <w:lang w:eastAsia="ru-RU"/>
              </w:rPr>
            </w:pPr>
            <w:r w:rsidRPr="00615CDB">
              <w:rPr>
                <w:lang w:eastAsia="ru-RU"/>
              </w:rPr>
              <w:t>0,00</w:t>
            </w:r>
          </w:p>
        </w:tc>
        <w:tc>
          <w:tcPr>
            <w:tcW w:w="193" w:type="pct"/>
            <w:shd w:val="clear" w:color="auto" w:fill="auto"/>
            <w:vAlign w:val="center"/>
            <w:hideMark/>
          </w:tcPr>
          <w:p w14:paraId="2CAE470A" w14:textId="77777777" w:rsidR="009B3AF7" w:rsidRPr="00615CDB" w:rsidRDefault="009B3AF7" w:rsidP="00895A66">
            <w:pPr>
              <w:pStyle w:val="affb"/>
              <w:rPr>
                <w:lang w:eastAsia="ru-RU"/>
              </w:rPr>
            </w:pPr>
            <w:r w:rsidRPr="00615CDB">
              <w:rPr>
                <w:lang w:eastAsia="ru-RU"/>
              </w:rPr>
              <w:t>0,00</w:t>
            </w:r>
          </w:p>
        </w:tc>
        <w:tc>
          <w:tcPr>
            <w:tcW w:w="194" w:type="pct"/>
            <w:shd w:val="clear" w:color="auto" w:fill="auto"/>
            <w:vAlign w:val="center"/>
            <w:hideMark/>
          </w:tcPr>
          <w:p w14:paraId="34E81C75" w14:textId="77777777" w:rsidR="009B3AF7" w:rsidRPr="00615CDB" w:rsidRDefault="009B3AF7" w:rsidP="00895A66">
            <w:pPr>
              <w:pStyle w:val="affb"/>
              <w:rPr>
                <w:lang w:eastAsia="ru-RU"/>
              </w:rPr>
            </w:pPr>
            <w:r w:rsidRPr="00615CDB">
              <w:rPr>
                <w:lang w:eastAsia="ru-RU"/>
              </w:rPr>
              <w:t>0,00</w:t>
            </w:r>
          </w:p>
        </w:tc>
        <w:tc>
          <w:tcPr>
            <w:tcW w:w="194" w:type="pct"/>
            <w:shd w:val="clear" w:color="auto" w:fill="auto"/>
            <w:vAlign w:val="center"/>
            <w:hideMark/>
          </w:tcPr>
          <w:p w14:paraId="47987577" w14:textId="77777777" w:rsidR="009B3AF7" w:rsidRPr="00615CDB" w:rsidRDefault="009B3AF7" w:rsidP="00895A66">
            <w:pPr>
              <w:pStyle w:val="affb"/>
              <w:rPr>
                <w:lang w:eastAsia="ru-RU"/>
              </w:rPr>
            </w:pPr>
            <w:r w:rsidRPr="00615CDB">
              <w:rPr>
                <w:lang w:eastAsia="ru-RU"/>
              </w:rPr>
              <w:t>0,00</w:t>
            </w:r>
          </w:p>
        </w:tc>
        <w:tc>
          <w:tcPr>
            <w:tcW w:w="194" w:type="pct"/>
            <w:shd w:val="clear" w:color="auto" w:fill="auto"/>
            <w:vAlign w:val="center"/>
            <w:hideMark/>
          </w:tcPr>
          <w:p w14:paraId="3EDF4294" w14:textId="77777777" w:rsidR="009B3AF7" w:rsidRPr="00615CDB" w:rsidRDefault="009B3AF7" w:rsidP="00895A66">
            <w:pPr>
              <w:pStyle w:val="affb"/>
              <w:rPr>
                <w:lang w:eastAsia="ru-RU"/>
              </w:rPr>
            </w:pPr>
            <w:r w:rsidRPr="00615CDB">
              <w:rPr>
                <w:lang w:eastAsia="ru-RU"/>
              </w:rPr>
              <w:t>0,00</w:t>
            </w:r>
          </w:p>
        </w:tc>
        <w:tc>
          <w:tcPr>
            <w:tcW w:w="193" w:type="pct"/>
            <w:shd w:val="clear" w:color="auto" w:fill="auto"/>
            <w:vAlign w:val="center"/>
            <w:hideMark/>
          </w:tcPr>
          <w:p w14:paraId="1609F445" w14:textId="77777777" w:rsidR="009B3AF7" w:rsidRPr="00615CDB" w:rsidRDefault="009B3AF7" w:rsidP="00895A66">
            <w:pPr>
              <w:pStyle w:val="affb"/>
              <w:rPr>
                <w:lang w:eastAsia="ru-RU"/>
              </w:rPr>
            </w:pPr>
            <w:r w:rsidRPr="00615CDB">
              <w:rPr>
                <w:lang w:eastAsia="ru-RU"/>
              </w:rPr>
              <w:t>0,00</w:t>
            </w:r>
          </w:p>
        </w:tc>
      </w:tr>
      <w:tr w:rsidR="009B3AF7" w:rsidRPr="00615CDB" w14:paraId="209359FF" w14:textId="77777777" w:rsidTr="00895A66">
        <w:trPr>
          <w:trHeight w:val="255"/>
        </w:trPr>
        <w:tc>
          <w:tcPr>
            <w:tcW w:w="851" w:type="pct"/>
            <w:shd w:val="clear" w:color="auto" w:fill="auto"/>
            <w:vAlign w:val="center"/>
            <w:hideMark/>
          </w:tcPr>
          <w:p w14:paraId="138E9E0A" w14:textId="77777777" w:rsidR="009B3AF7" w:rsidRPr="00615CDB" w:rsidRDefault="009B3AF7" w:rsidP="00895A66">
            <w:pPr>
              <w:pStyle w:val="affb"/>
              <w:jc w:val="left"/>
              <w:rPr>
                <w:lang w:eastAsia="ru-RU"/>
              </w:rPr>
            </w:pPr>
            <w:r w:rsidRPr="00615CDB">
              <w:rPr>
                <w:lang w:eastAsia="ru-RU"/>
              </w:rPr>
              <w:t>Резерв (+)/дефицит (-) тепловой мощности</w:t>
            </w:r>
          </w:p>
        </w:tc>
        <w:tc>
          <w:tcPr>
            <w:tcW w:w="360" w:type="pct"/>
            <w:shd w:val="clear" w:color="auto" w:fill="auto"/>
            <w:vAlign w:val="center"/>
            <w:hideMark/>
          </w:tcPr>
          <w:p w14:paraId="61519789" w14:textId="77777777" w:rsidR="009B3AF7" w:rsidRPr="00615CDB" w:rsidRDefault="009B3AF7" w:rsidP="00895A66">
            <w:pPr>
              <w:pStyle w:val="affb"/>
              <w:rPr>
                <w:lang w:eastAsia="ru-RU"/>
              </w:rPr>
            </w:pPr>
            <w:r w:rsidRPr="00615CDB">
              <w:rPr>
                <w:lang w:eastAsia="ru-RU"/>
              </w:rPr>
              <w:t>0,89</w:t>
            </w:r>
          </w:p>
        </w:tc>
        <w:tc>
          <w:tcPr>
            <w:tcW w:w="214" w:type="pct"/>
            <w:shd w:val="clear" w:color="auto" w:fill="auto"/>
            <w:vAlign w:val="center"/>
            <w:hideMark/>
          </w:tcPr>
          <w:p w14:paraId="122F3B90" w14:textId="77777777" w:rsidR="009B3AF7" w:rsidRPr="00615CDB" w:rsidRDefault="009B3AF7" w:rsidP="00895A66">
            <w:pPr>
              <w:pStyle w:val="affb"/>
              <w:rPr>
                <w:lang w:eastAsia="ru-RU"/>
              </w:rPr>
            </w:pPr>
            <w:r w:rsidRPr="00615CDB">
              <w:rPr>
                <w:lang w:eastAsia="ru-RU"/>
              </w:rPr>
              <w:t>0,89</w:t>
            </w:r>
          </w:p>
        </w:tc>
        <w:tc>
          <w:tcPr>
            <w:tcW w:w="237" w:type="pct"/>
            <w:shd w:val="clear" w:color="auto" w:fill="auto"/>
            <w:vAlign w:val="center"/>
            <w:hideMark/>
          </w:tcPr>
          <w:p w14:paraId="390CC028" w14:textId="77777777" w:rsidR="009B3AF7" w:rsidRPr="00615CDB" w:rsidRDefault="009B3AF7" w:rsidP="00895A66">
            <w:pPr>
              <w:pStyle w:val="affb"/>
              <w:rPr>
                <w:lang w:eastAsia="ru-RU"/>
              </w:rPr>
            </w:pPr>
            <w:r w:rsidRPr="00615CDB">
              <w:rPr>
                <w:lang w:eastAsia="ru-RU"/>
              </w:rPr>
              <w:t>0,89</w:t>
            </w:r>
          </w:p>
        </w:tc>
        <w:tc>
          <w:tcPr>
            <w:tcW w:w="237" w:type="pct"/>
            <w:shd w:val="clear" w:color="auto" w:fill="auto"/>
            <w:vAlign w:val="center"/>
            <w:hideMark/>
          </w:tcPr>
          <w:p w14:paraId="393484E4" w14:textId="77777777" w:rsidR="009B3AF7" w:rsidRPr="00615CDB" w:rsidRDefault="009B3AF7" w:rsidP="00895A66">
            <w:pPr>
              <w:pStyle w:val="affb"/>
              <w:rPr>
                <w:lang w:eastAsia="ru-RU"/>
              </w:rPr>
            </w:pPr>
            <w:r w:rsidRPr="00615CDB">
              <w:rPr>
                <w:lang w:eastAsia="ru-RU"/>
              </w:rPr>
              <w:t>0,89</w:t>
            </w:r>
          </w:p>
        </w:tc>
        <w:tc>
          <w:tcPr>
            <w:tcW w:w="210" w:type="pct"/>
            <w:shd w:val="clear" w:color="auto" w:fill="auto"/>
            <w:vAlign w:val="center"/>
            <w:hideMark/>
          </w:tcPr>
          <w:p w14:paraId="2EDAE7CF" w14:textId="77777777" w:rsidR="009B3AF7" w:rsidRPr="00615CDB" w:rsidRDefault="009B3AF7" w:rsidP="00895A66">
            <w:pPr>
              <w:pStyle w:val="affb"/>
              <w:rPr>
                <w:lang w:eastAsia="ru-RU"/>
              </w:rPr>
            </w:pPr>
            <w:r w:rsidRPr="00615CDB">
              <w:rPr>
                <w:lang w:eastAsia="ru-RU"/>
              </w:rPr>
              <w:t>0,89</w:t>
            </w:r>
          </w:p>
        </w:tc>
        <w:tc>
          <w:tcPr>
            <w:tcW w:w="169" w:type="pct"/>
            <w:shd w:val="clear" w:color="auto" w:fill="auto"/>
            <w:vAlign w:val="center"/>
            <w:hideMark/>
          </w:tcPr>
          <w:p w14:paraId="1EFBC6E5" w14:textId="77777777" w:rsidR="009B3AF7" w:rsidRPr="00615CDB" w:rsidRDefault="009B3AF7" w:rsidP="00895A66">
            <w:pPr>
              <w:pStyle w:val="affb"/>
              <w:rPr>
                <w:lang w:eastAsia="ru-RU"/>
              </w:rPr>
            </w:pPr>
            <w:r w:rsidRPr="00615CDB">
              <w:rPr>
                <w:lang w:eastAsia="ru-RU"/>
              </w:rPr>
              <w:t>0,89</w:t>
            </w:r>
          </w:p>
        </w:tc>
        <w:tc>
          <w:tcPr>
            <w:tcW w:w="169" w:type="pct"/>
            <w:shd w:val="clear" w:color="auto" w:fill="auto"/>
            <w:vAlign w:val="center"/>
            <w:hideMark/>
          </w:tcPr>
          <w:p w14:paraId="3C09F8BD" w14:textId="77777777" w:rsidR="009B3AF7" w:rsidRPr="00615CDB" w:rsidRDefault="009B3AF7" w:rsidP="00895A66">
            <w:pPr>
              <w:pStyle w:val="affb"/>
              <w:rPr>
                <w:lang w:eastAsia="ru-RU"/>
              </w:rPr>
            </w:pPr>
            <w:r w:rsidRPr="00615CDB">
              <w:rPr>
                <w:lang w:eastAsia="ru-RU"/>
              </w:rPr>
              <w:t>0,89</w:t>
            </w:r>
          </w:p>
        </w:tc>
        <w:tc>
          <w:tcPr>
            <w:tcW w:w="169" w:type="pct"/>
            <w:shd w:val="clear" w:color="auto" w:fill="auto"/>
            <w:vAlign w:val="center"/>
            <w:hideMark/>
          </w:tcPr>
          <w:p w14:paraId="65983151" w14:textId="77777777" w:rsidR="009B3AF7" w:rsidRPr="00615CDB" w:rsidRDefault="009B3AF7" w:rsidP="00895A66">
            <w:pPr>
              <w:pStyle w:val="affb"/>
              <w:rPr>
                <w:lang w:eastAsia="ru-RU"/>
              </w:rPr>
            </w:pPr>
            <w:r w:rsidRPr="00615CDB">
              <w:rPr>
                <w:lang w:eastAsia="ru-RU"/>
              </w:rPr>
              <w:t>0,89</w:t>
            </w:r>
          </w:p>
        </w:tc>
        <w:tc>
          <w:tcPr>
            <w:tcW w:w="201" w:type="pct"/>
            <w:shd w:val="clear" w:color="auto" w:fill="auto"/>
            <w:vAlign w:val="center"/>
            <w:hideMark/>
          </w:tcPr>
          <w:p w14:paraId="1AA8D548" w14:textId="77777777" w:rsidR="009B3AF7" w:rsidRPr="00615CDB" w:rsidRDefault="009B3AF7" w:rsidP="00895A66">
            <w:pPr>
              <w:pStyle w:val="affb"/>
              <w:rPr>
                <w:lang w:eastAsia="ru-RU"/>
              </w:rPr>
            </w:pPr>
            <w:r w:rsidRPr="00615CDB">
              <w:rPr>
                <w:lang w:eastAsia="ru-RU"/>
              </w:rPr>
              <w:t>0,89</w:t>
            </w:r>
          </w:p>
        </w:tc>
        <w:tc>
          <w:tcPr>
            <w:tcW w:w="177" w:type="pct"/>
            <w:shd w:val="clear" w:color="auto" w:fill="auto"/>
            <w:vAlign w:val="center"/>
            <w:hideMark/>
          </w:tcPr>
          <w:p w14:paraId="5A0AF15D" w14:textId="77777777" w:rsidR="009B3AF7" w:rsidRPr="00615CDB" w:rsidRDefault="009B3AF7" w:rsidP="00895A66">
            <w:pPr>
              <w:pStyle w:val="affb"/>
              <w:rPr>
                <w:lang w:eastAsia="ru-RU"/>
              </w:rPr>
            </w:pPr>
            <w:r w:rsidRPr="00615CDB">
              <w:rPr>
                <w:lang w:eastAsia="ru-RU"/>
              </w:rPr>
              <w:t>0,89</w:t>
            </w:r>
          </w:p>
        </w:tc>
        <w:tc>
          <w:tcPr>
            <w:tcW w:w="169" w:type="pct"/>
            <w:shd w:val="clear" w:color="auto" w:fill="auto"/>
            <w:vAlign w:val="center"/>
            <w:hideMark/>
          </w:tcPr>
          <w:p w14:paraId="70DA5E30" w14:textId="77777777" w:rsidR="009B3AF7" w:rsidRPr="00615CDB" w:rsidRDefault="009B3AF7" w:rsidP="00895A66">
            <w:pPr>
              <w:pStyle w:val="affb"/>
              <w:rPr>
                <w:lang w:eastAsia="ru-RU"/>
              </w:rPr>
            </w:pPr>
            <w:r w:rsidRPr="00615CDB">
              <w:rPr>
                <w:lang w:eastAsia="ru-RU"/>
              </w:rPr>
              <w:t>0,89</w:t>
            </w:r>
          </w:p>
        </w:tc>
        <w:tc>
          <w:tcPr>
            <w:tcW w:w="169" w:type="pct"/>
            <w:shd w:val="clear" w:color="auto" w:fill="auto"/>
            <w:vAlign w:val="center"/>
            <w:hideMark/>
          </w:tcPr>
          <w:p w14:paraId="045C5CBD" w14:textId="77777777" w:rsidR="009B3AF7" w:rsidRPr="00615CDB" w:rsidRDefault="009B3AF7" w:rsidP="00895A66">
            <w:pPr>
              <w:pStyle w:val="affb"/>
              <w:rPr>
                <w:lang w:eastAsia="ru-RU"/>
              </w:rPr>
            </w:pPr>
            <w:r w:rsidRPr="00615CDB">
              <w:rPr>
                <w:lang w:eastAsia="ru-RU"/>
              </w:rPr>
              <w:t>0,89</w:t>
            </w:r>
          </w:p>
        </w:tc>
        <w:tc>
          <w:tcPr>
            <w:tcW w:w="169" w:type="pct"/>
            <w:shd w:val="clear" w:color="auto" w:fill="auto"/>
            <w:vAlign w:val="center"/>
            <w:hideMark/>
          </w:tcPr>
          <w:p w14:paraId="665E7787" w14:textId="77777777" w:rsidR="009B3AF7" w:rsidRPr="00615CDB" w:rsidRDefault="009B3AF7" w:rsidP="00895A66">
            <w:pPr>
              <w:pStyle w:val="affb"/>
              <w:rPr>
                <w:lang w:eastAsia="ru-RU"/>
              </w:rPr>
            </w:pPr>
            <w:r w:rsidRPr="00615CDB">
              <w:rPr>
                <w:lang w:eastAsia="ru-RU"/>
              </w:rPr>
              <w:t>0,89</w:t>
            </w:r>
          </w:p>
        </w:tc>
        <w:tc>
          <w:tcPr>
            <w:tcW w:w="169" w:type="pct"/>
            <w:shd w:val="clear" w:color="auto" w:fill="auto"/>
            <w:vAlign w:val="center"/>
            <w:hideMark/>
          </w:tcPr>
          <w:p w14:paraId="511C7113" w14:textId="77777777" w:rsidR="009B3AF7" w:rsidRPr="00615CDB" w:rsidRDefault="009B3AF7" w:rsidP="00895A66">
            <w:pPr>
              <w:pStyle w:val="affb"/>
              <w:rPr>
                <w:lang w:eastAsia="ru-RU"/>
              </w:rPr>
            </w:pPr>
            <w:r w:rsidRPr="00615CDB">
              <w:rPr>
                <w:lang w:eastAsia="ru-RU"/>
              </w:rPr>
              <w:t>0,89</w:t>
            </w:r>
          </w:p>
        </w:tc>
        <w:tc>
          <w:tcPr>
            <w:tcW w:w="169" w:type="pct"/>
            <w:shd w:val="clear" w:color="auto" w:fill="auto"/>
            <w:vAlign w:val="center"/>
            <w:hideMark/>
          </w:tcPr>
          <w:p w14:paraId="4B2AC97B" w14:textId="77777777" w:rsidR="009B3AF7" w:rsidRPr="00615CDB" w:rsidRDefault="009B3AF7" w:rsidP="00895A66">
            <w:pPr>
              <w:pStyle w:val="affb"/>
              <w:rPr>
                <w:lang w:eastAsia="ru-RU"/>
              </w:rPr>
            </w:pPr>
            <w:r w:rsidRPr="00615CDB">
              <w:rPr>
                <w:lang w:eastAsia="ru-RU"/>
              </w:rPr>
              <w:t>0,89</w:t>
            </w:r>
          </w:p>
        </w:tc>
        <w:tc>
          <w:tcPr>
            <w:tcW w:w="193" w:type="pct"/>
            <w:shd w:val="clear" w:color="auto" w:fill="auto"/>
            <w:vAlign w:val="center"/>
            <w:hideMark/>
          </w:tcPr>
          <w:p w14:paraId="43805CE2" w14:textId="77777777" w:rsidR="009B3AF7" w:rsidRPr="00615CDB" w:rsidRDefault="009B3AF7" w:rsidP="00895A66">
            <w:pPr>
              <w:pStyle w:val="affb"/>
              <w:rPr>
                <w:lang w:eastAsia="ru-RU"/>
              </w:rPr>
            </w:pPr>
            <w:r w:rsidRPr="00615CDB">
              <w:rPr>
                <w:lang w:eastAsia="ru-RU"/>
              </w:rPr>
              <w:t>0,89</w:t>
            </w:r>
          </w:p>
        </w:tc>
        <w:tc>
          <w:tcPr>
            <w:tcW w:w="193" w:type="pct"/>
            <w:shd w:val="clear" w:color="auto" w:fill="auto"/>
            <w:vAlign w:val="center"/>
            <w:hideMark/>
          </w:tcPr>
          <w:p w14:paraId="2E7824D7" w14:textId="77777777" w:rsidR="009B3AF7" w:rsidRPr="00615CDB" w:rsidRDefault="009B3AF7" w:rsidP="00895A66">
            <w:pPr>
              <w:pStyle w:val="affb"/>
              <w:rPr>
                <w:lang w:eastAsia="ru-RU"/>
              </w:rPr>
            </w:pPr>
            <w:r w:rsidRPr="00615CDB">
              <w:rPr>
                <w:lang w:eastAsia="ru-RU"/>
              </w:rPr>
              <w:t>0,89</w:t>
            </w:r>
          </w:p>
        </w:tc>
        <w:tc>
          <w:tcPr>
            <w:tcW w:w="194" w:type="pct"/>
            <w:shd w:val="clear" w:color="auto" w:fill="auto"/>
            <w:vAlign w:val="center"/>
            <w:hideMark/>
          </w:tcPr>
          <w:p w14:paraId="522A24AC" w14:textId="77777777" w:rsidR="009B3AF7" w:rsidRPr="00615CDB" w:rsidRDefault="009B3AF7" w:rsidP="00895A66">
            <w:pPr>
              <w:pStyle w:val="affb"/>
              <w:rPr>
                <w:lang w:eastAsia="ru-RU"/>
              </w:rPr>
            </w:pPr>
            <w:r w:rsidRPr="00615CDB">
              <w:rPr>
                <w:lang w:eastAsia="ru-RU"/>
              </w:rPr>
              <w:t>0,89</w:t>
            </w:r>
          </w:p>
        </w:tc>
        <w:tc>
          <w:tcPr>
            <w:tcW w:w="194" w:type="pct"/>
            <w:shd w:val="clear" w:color="auto" w:fill="auto"/>
            <w:vAlign w:val="center"/>
            <w:hideMark/>
          </w:tcPr>
          <w:p w14:paraId="35CDA8C9" w14:textId="77777777" w:rsidR="009B3AF7" w:rsidRPr="00615CDB" w:rsidRDefault="009B3AF7" w:rsidP="00895A66">
            <w:pPr>
              <w:pStyle w:val="affb"/>
              <w:rPr>
                <w:lang w:eastAsia="ru-RU"/>
              </w:rPr>
            </w:pPr>
            <w:r w:rsidRPr="00615CDB">
              <w:rPr>
                <w:lang w:eastAsia="ru-RU"/>
              </w:rPr>
              <w:t>0,89</w:t>
            </w:r>
          </w:p>
        </w:tc>
        <w:tc>
          <w:tcPr>
            <w:tcW w:w="194" w:type="pct"/>
            <w:shd w:val="clear" w:color="auto" w:fill="auto"/>
            <w:vAlign w:val="center"/>
            <w:hideMark/>
          </w:tcPr>
          <w:p w14:paraId="2DD0F9BE" w14:textId="77777777" w:rsidR="009B3AF7" w:rsidRPr="00615CDB" w:rsidRDefault="009B3AF7" w:rsidP="00895A66">
            <w:pPr>
              <w:pStyle w:val="affb"/>
              <w:rPr>
                <w:lang w:eastAsia="ru-RU"/>
              </w:rPr>
            </w:pPr>
            <w:r w:rsidRPr="00615CDB">
              <w:rPr>
                <w:lang w:eastAsia="ru-RU"/>
              </w:rPr>
              <w:t>0,89</w:t>
            </w:r>
          </w:p>
        </w:tc>
        <w:tc>
          <w:tcPr>
            <w:tcW w:w="193" w:type="pct"/>
            <w:shd w:val="clear" w:color="auto" w:fill="auto"/>
            <w:vAlign w:val="center"/>
            <w:hideMark/>
          </w:tcPr>
          <w:p w14:paraId="4509B5E1" w14:textId="77777777" w:rsidR="009B3AF7" w:rsidRPr="00615CDB" w:rsidRDefault="009B3AF7" w:rsidP="00895A66">
            <w:pPr>
              <w:pStyle w:val="affb"/>
              <w:rPr>
                <w:lang w:eastAsia="ru-RU"/>
              </w:rPr>
            </w:pPr>
            <w:r w:rsidRPr="00615CDB">
              <w:rPr>
                <w:lang w:eastAsia="ru-RU"/>
              </w:rPr>
              <w:t>0,89</w:t>
            </w:r>
          </w:p>
        </w:tc>
      </w:tr>
      <w:tr w:rsidR="009B3AF7" w:rsidRPr="00615CDB" w14:paraId="76AC3A45" w14:textId="77777777" w:rsidTr="00895A66">
        <w:trPr>
          <w:trHeight w:val="255"/>
        </w:trPr>
        <w:tc>
          <w:tcPr>
            <w:tcW w:w="851" w:type="pct"/>
            <w:shd w:val="clear" w:color="auto" w:fill="auto"/>
            <w:vAlign w:val="center"/>
            <w:hideMark/>
          </w:tcPr>
          <w:p w14:paraId="4FF05CA2" w14:textId="77777777" w:rsidR="009B3AF7" w:rsidRPr="00615CDB" w:rsidRDefault="009B3AF7" w:rsidP="00895A66">
            <w:pPr>
              <w:pStyle w:val="affb"/>
              <w:jc w:val="left"/>
              <w:rPr>
                <w:lang w:eastAsia="ru-RU"/>
              </w:rPr>
            </w:pPr>
            <w:r w:rsidRPr="00615CDB">
              <w:rPr>
                <w:lang w:eastAsia="ru-RU"/>
              </w:rPr>
              <w:t>Резерв (+)/дефицит (-) тепловой мощности, %</w:t>
            </w:r>
          </w:p>
        </w:tc>
        <w:tc>
          <w:tcPr>
            <w:tcW w:w="360" w:type="pct"/>
            <w:shd w:val="clear" w:color="auto" w:fill="auto"/>
            <w:vAlign w:val="center"/>
            <w:hideMark/>
          </w:tcPr>
          <w:p w14:paraId="531E9A40" w14:textId="77777777" w:rsidR="009B3AF7" w:rsidRPr="00615CDB" w:rsidRDefault="009B3AF7" w:rsidP="00895A66">
            <w:pPr>
              <w:pStyle w:val="affb"/>
              <w:rPr>
                <w:lang w:eastAsia="ru-RU"/>
              </w:rPr>
            </w:pPr>
            <w:r w:rsidRPr="00615CDB">
              <w:rPr>
                <w:lang w:eastAsia="ru-RU"/>
              </w:rPr>
              <w:t>16</w:t>
            </w:r>
          </w:p>
        </w:tc>
        <w:tc>
          <w:tcPr>
            <w:tcW w:w="214" w:type="pct"/>
            <w:shd w:val="clear" w:color="auto" w:fill="auto"/>
            <w:vAlign w:val="center"/>
            <w:hideMark/>
          </w:tcPr>
          <w:p w14:paraId="58107C90" w14:textId="77777777" w:rsidR="009B3AF7" w:rsidRPr="00615CDB" w:rsidRDefault="009B3AF7" w:rsidP="00895A66">
            <w:pPr>
              <w:pStyle w:val="affb"/>
              <w:rPr>
                <w:lang w:eastAsia="ru-RU"/>
              </w:rPr>
            </w:pPr>
            <w:r w:rsidRPr="00615CDB">
              <w:rPr>
                <w:lang w:eastAsia="ru-RU"/>
              </w:rPr>
              <w:t>16</w:t>
            </w:r>
          </w:p>
        </w:tc>
        <w:tc>
          <w:tcPr>
            <w:tcW w:w="237" w:type="pct"/>
            <w:shd w:val="clear" w:color="auto" w:fill="auto"/>
            <w:vAlign w:val="center"/>
            <w:hideMark/>
          </w:tcPr>
          <w:p w14:paraId="0B878F0F" w14:textId="77777777" w:rsidR="009B3AF7" w:rsidRPr="00615CDB" w:rsidRDefault="009B3AF7" w:rsidP="00895A66">
            <w:pPr>
              <w:pStyle w:val="affb"/>
              <w:rPr>
                <w:lang w:eastAsia="ru-RU"/>
              </w:rPr>
            </w:pPr>
            <w:r w:rsidRPr="00615CDB">
              <w:rPr>
                <w:lang w:eastAsia="ru-RU"/>
              </w:rPr>
              <w:t>16</w:t>
            </w:r>
          </w:p>
        </w:tc>
        <w:tc>
          <w:tcPr>
            <w:tcW w:w="237" w:type="pct"/>
            <w:shd w:val="clear" w:color="auto" w:fill="auto"/>
            <w:vAlign w:val="center"/>
            <w:hideMark/>
          </w:tcPr>
          <w:p w14:paraId="6A87F7C1" w14:textId="77777777" w:rsidR="009B3AF7" w:rsidRPr="00615CDB" w:rsidRDefault="009B3AF7" w:rsidP="00895A66">
            <w:pPr>
              <w:pStyle w:val="affb"/>
              <w:rPr>
                <w:lang w:eastAsia="ru-RU"/>
              </w:rPr>
            </w:pPr>
            <w:r w:rsidRPr="00615CDB">
              <w:rPr>
                <w:lang w:eastAsia="ru-RU"/>
              </w:rPr>
              <w:t>16</w:t>
            </w:r>
          </w:p>
        </w:tc>
        <w:tc>
          <w:tcPr>
            <w:tcW w:w="210" w:type="pct"/>
            <w:shd w:val="clear" w:color="auto" w:fill="auto"/>
            <w:vAlign w:val="center"/>
            <w:hideMark/>
          </w:tcPr>
          <w:p w14:paraId="7D38A7FD" w14:textId="77777777" w:rsidR="009B3AF7" w:rsidRPr="00615CDB" w:rsidRDefault="009B3AF7" w:rsidP="00895A66">
            <w:pPr>
              <w:pStyle w:val="affb"/>
              <w:rPr>
                <w:lang w:eastAsia="ru-RU"/>
              </w:rPr>
            </w:pPr>
            <w:r w:rsidRPr="00615CDB">
              <w:rPr>
                <w:lang w:eastAsia="ru-RU"/>
              </w:rPr>
              <w:t>16</w:t>
            </w:r>
          </w:p>
        </w:tc>
        <w:tc>
          <w:tcPr>
            <w:tcW w:w="169" w:type="pct"/>
            <w:shd w:val="clear" w:color="auto" w:fill="auto"/>
            <w:vAlign w:val="center"/>
            <w:hideMark/>
          </w:tcPr>
          <w:p w14:paraId="01917EF0" w14:textId="77777777" w:rsidR="009B3AF7" w:rsidRPr="00615CDB" w:rsidRDefault="009B3AF7" w:rsidP="00895A66">
            <w:pPr>
              <w:pStyle w:val="affb"/>
              <w:rPr>
                <w:lang w:eastAsia="ru-RU"/>
              </w:rPr>
            </w:pPr>
            <w:r w:rsidRPr="00615CDB">
              <w:rPr>
                <w:lang w:eastAsia="ru-RU"/>
              </w:rPr>
              <w:t>16</w:t>
            </w:r>
          </w:p>
        </w:tc>
        <w:tc>
          <w:tcPr>
            <w:tcW w:w="169" w:type="pct"/>
            <w:shd w:val="clear" w:color="auto" w:fill="auto"/>
            <w:vAlign w:val="center"/>
            <w:hideMark/>
          </w:tcPr>
          <w:p w14:paraId="45BF7190" w14:textId="77777777" w:rsidR="009B3AF7" w:rsidRPr="00615CDB" w:rsidRDefault="009B3AF7" w:rsidP="00895A66">
            <w:pPr>
              <w:pStyle w:val="affb"/>
              <w:rPr>
                <w:lang w:eastAsia="ru-RU"/>
              </w:rPr>
            </w:pPr>
            <w:r w:rsidRPr="00615CDB">
              <w:rPr>
                <w:lang w:eastAsia="ru-RU"/>
              </w:rPr>
              <w:t>16</w:t>
            </w:r>
          </w:p>
        </w:tc>
        <w:tc>
          <w:tcPr>
            <w:tcW w:w="169" w:type="pct"/>
            <w:shd w:val="clear" w:color="auto" w:fill="auto"/>
            <w:vAlign w:val="center"/>
            <w:hideMark/>
          </w:tcPr>
          <w:p w14:paraId="5C7479E1" w14:textId="77777777" w:rsidR="009B3AF7" w:rsidRPr="00615CDB" w:rsidRDefault="009B3AF7" w:rsidP="00895A66">
            <w:pPr>
              <w:pStyle w:val="affb"/>
              <w:rPr>
                <w:lang w:eastAsia="ru-RU"/>
              </w:rPr>
            </w:pPr>
            <w:r w:rsidRPr="00615CDB">
              <w:rPr>
                <w:lang w:eastAsia="ru-RU"/>
              </w:rPr>
              <w:t>16</w:t>
            </w:r>
          </w:p>
        </w:tc>
        <w:tc>
          <w:tcPr>
            <w:tcW w:w="201" w:type="pct"/>
            <w:shd w:val="clear" w:color="auto" w:fill="auto"/>
            <w:vAlign w:val="center"/>
            <w:hideMark/>
          </w:tcPr>
          <w:p w14:paraId="7B748680" w14:textId="77777777" w:rsidR="009B3AF7" w:rsidRPr="00615CDB" w:rsidRDefault="009B3AF7" w:rsidP="00895A66">
            <w:pPr>
              <w:pStyle w:val="affb"/>
              <w:rPr>
                <w:lang w:eastAsia="ru-RU"/>
              </w:rPr>
            </w:pPr>
            <w:r w:rsidRPr="00615CDB">
              <w:rPr>
                <w:lang w:eastAsia="ru-RU"/>
              </w:rPr>
              <w:t>16</w:t>
            </w:r>
          </w:p>
        </w:tc>
        <w:tc>
          <w:tcPr>
            <w:tcW w:w="177" w:type="pct"/>
            <w:shd w:val="clear" w:color="auto" w:fill="auto"/>
            <w:vAlign w:val="center"/>
            <w:hideMark/>
          </w:tcPr>
          <w:p w14:paraId="4058CD91" w14:textId="77777777" w:rsidR="009B3AF7" w:rsidRPr="00615CDB" w:rsidRDefault="009B3AF7" w:rsidP="00895A66">
            <w:pPr>
              <w:pStyle w:val="affb"/>
              <w:rPr>
                <w:lang w:eastAsia="ru-RU"/>
              </w:rPr>
            </w:pPr>
            <w:r w:rsidRPr="00615CDB">
              <w:rPr>
                <w:lang w:eastAsia="ru-RU"/>
              </w:rPr>
              <w:t>16</w:t>
            </w:r>
          </w:p>
        </w:tc>
        <w:tc>
          <w:tcPr>
            <w:tcW w:w="169" w:type="pct"/>
            <w:shd w:val="clear" w:color="auto" w:fill="auto"/>
            <w:vAlign w:val="center"/>
            <w:hideMark/>
          </w:tcPr>
          <w:p w14:paraId="29D31143" w14:textId="77777777" w:rsidR="009B3AF7" w:rsidRPr="00615CDB" w:rsidRDefault="009B3AF7" w:rsidP="00895A66">
            <w:pPr>
              <w:pStyle w:val="affb"/>
              <w:rPr>
                <w:lang w:eastAsia="ru-RU"/>
              </w:rPr>
            </w:pPr>
            <w:r w:rsidRPr="00615CDB">
              <w:rPr>
                <w:lang w:eastAsia="ru-RU"/>
              </w:rPr>
              <w:t>16</w:t>
            </w:r>
          </w:p>
        </w:tc>
        <w:tc>
          <w:tcPr>
            <w:tcW w:w="169" w:type="pct"/>
            <w:shd w:val="clear" w:color="auto" w:fill="auto"/>
            <w:vAlign w:val="center"/>
            <w:hideMark/>
          </w:tcPr>
          <w:p w14:paraId="214A0C29" w14:textId="77777777" w:rsidR="009B3AF7" w:rsidRPr="00615CDB" w:rsidRDefault="009B3AF7" w:rsidP="00895A66">
            <w:pPr>
              <w:pStyle w:val="affb"/>
              <w:rPr>
                <w:lang w:eastAsia="ru-RU"/>
              </w:rPr>
            </w:pPr>
            <w:r w:rsidRPr="00615CDB">
              <w:rPr>
                <w:lang w:eastAsia="ru-RU"/>
              </w:rPr>
              <w:t>16</w:t>
            </w:r>
          </w:p>
        </w:tc>
        <w:tc>
          <w:tcPr>
            <w:tcW w:w="169" w:type="pct"/>
            <w:shd w:val="clear" w:color="auto" w:fill="auto"/>
            <w:vAlign w:val="center"/>
            <w:hideMark/>
          </w:tcPr>
          <w:p w14:paraId="30C14C0D" w14:textId="77777777" w:rsidR="009B3AF7" w:rsidRPr="00615CDB" w:rsidRDefault="009B3AF7" w:rsidP="00895A66">
            <w:pPr>
              <w:pStyle w:val="affb"/>
              <w:rPr>
                <w:lang w:eastAsia="ru-RU"/>
              </w:rPr>
            </w:pPr>
            <w:r w:rsidRPr="00615CDB">
              <w:rPr>
                <w:lang w:eastAsia="ru-RU"/>
              </w:rPr>
              <w:t>16</w:t>
            </w:r>
          </w:p>
        </w:tc>
        <w:tc>
          <w:tcPr>
            <w:tcW w:w="169" w:type="pct"/>
            <w:shd w:val="clear" w:color="auto" w:fill="auto"/>
            <w:vAlign w:val="center"/>
            <w:hideMark/>
          </w:tcPr>
          <w:p w14:paraId="028F4952" w14:textId="77777777" w:rsidR="009B3AF7" w:rsidRPr="00615CDB" w:rsidRDefault="009B3AF7" w:rsidP="00895A66">
            <w:pPr>
              <w:pStyle w:val="affb"/>
              <w:rPr>
                <w:lang w:eastAsia="ru-RU"/>
              </w:rPr>
            </w:pPr>
            <w:r w:rsidRPr="00615CDB">
              <w:rPr>
                <w:lang w:eastAsia="ru-RU"/>
              </w:rPr>
              <w:t>16</w:t>
            </w:r>
          </w:p>
        </w:tc>
        <w:tc>
          <w:tcPr>
            <w:tcW w:w="169" w:type="pct"/>
            <w:shd w:val="clear" w:color="auto" w:fill="auto"/>
            <w:vAlign w:val="center"/>
            <w:hideMark/>
          </w:tcPr>
          <w:p w14:paraId="4DFC83EA" w14:textId="77777777" w:rsidR="009B3AF7" w:rsidRPr="00615CDB" w:rsidRDefault="009B3AF7" w:rsidP="00895A66">
            <w:pPr>
              <w:pStyle w:val="affb"/>
              <w:rPr>
                <w:lang w:eastAsia="ru-RU"/>
              </w:rPr>
            </w:pPr>
            <w:r w:rsidRPr="00615CDB">
              <w:rPr>
                <w:lang w:eastAsia="ru-RU"/>
              </w:rPr>
              <w:t>16</w:t>
            </w:r>
          </w:p>
        </w:tc>
        <w:tc>
          <w:tcPr>
            <w:tcW w:w="193" w:type="pct"/>
            <w:shd w:val="clear" w:color="auto" w:fill="auto"/>
            <w:vAlign w:val="center"/>
            <w:hideMark/>
          </w:tcPr>
          <w:p w14:paraId="6B5D7988" w14:textId="77777777" w:rsidR="009B3AF7" w:rsidRPr="00615CDB" w:rsidRDefault="009B3AF7" w:rsidP="00895A66">
            <w:pPr>
              <w:pStyle w:val="affb"/>
              <w:rPr>
                <w:lang w:eastAsia="ru-RU"/>
              </w:rPr>
            </w:pPr>
            <w:r w:rsidRPr="00615CDB">
              <w:rPr>
                <w:lang w:eastAsia="ru-RU"/>
              </w:rPr>
              <w:t>16</w:t>
            </w:r>
          </w:p>
        </w:tc>
        <w:tc>
          <w:tcPr>
            <w:tcW w:w="193" w:type="pct"/>
            <w:shd w:val="clear" w:color="auto" w:fill="auto"/>
            <w:vAlign w:val="center"/>
            <w:hideMark/>
          </w:tcPr>
          <w:p w14:paraId="7C0C38DC" w14:textId="77777777" w:rsidR="009B3AF7" w:rsidRPr="00615CDB" w:rsidRDefault="009B3AF7" w:rsidP="00895A66">
            <w:pPr>
              <w:pStyle w:val="affb"/>
              <w:rPr>
                <w:lang w:eastAsia="ru-RU"/>
              </w:rPr>
            </w:pPr>
            <w:r w:rsidRPr="00615CDB">
              <w:rPr>
                <w:lang w:eastAsia="ru-RU"/>
              </w:rPr>
              <w:t>16</w:t>
            </w:r>
          </w:p>
        </w:tc>
        <w:tc>
          <w:tcPr>
            <w:tcW w:w="194" w:type="pct"/>
            <w:shd w:val="clear" w:color="auto" w:fill="auto"/>
            <w:vAlign w:val="center"/>
            <w:hideMark/>
          </w:tcPr>
          <w:p w14:paraId="7BEE43D5" w14:textId="77777777" w:rsidR="009B3AF7" w:rsidRPr="00615CDB" w:rsidRDefault="009B3AF7" w:rsidP="00895A66">
            <w:pPr>
              <w:pStyle w:val="affb"/>
              <w:rPr>
                <w:lang w:eastAsia="ru-RU"/>
              </w:rPr>
            </w:pPr>
            <w:r w:rsidRPr="00615CDB">
              <w:rPr>
                <w:lang w:eastAsia="ru-RU"/>
              </w:rPr>
              <w:t>16</w:t>
            </w:r>
          </w:p>
        </w:tc>
        <w:tc>
          <w:tcPr>
            <w:tcW w:w="194" w:type="pct"/>
            <w:shd w:val="clear" w:color="auto" w:fill="auto"/>
            <w:vAlign w:val="center"/>
            <w:hideMark/>
          </w:tcPr>
          <w:p w14:paraId="7EAD4294" w14:textId="77777777" w:rsidR="009B3AF7" w:rsidRPr="00615CDB" w:rsidRDefault="009B3AF7" w:rsidP="00895A66">
            <w:pPr>
              <w:pStyle w:val="affb"/>
              <w:rPr>
                <w:lang w:eastAsia="ru-RU"/>
              </w:rPr>
            </w:pPr>
            <w:r w:rsidRPr="00615CDB">
              <w:rPr>
                <w:lang w:eastAsia="ru-RU"/>
              </w:rPr>
              <w:t>16</w:t>
            </w:r>
          </w:p>
        </w:tc>
        <w:tc>
          <w:tcPr>
            <w:tcW w:w="194" w:type="pct"/>
            <w:shd w:val="clear" w:color="auto" w:fill="auto"/>
            <w:vAlign w:val="center"/>
            <w:hideMark/>
          </w:tcPr>
          <w:p w14:paraId="57E01FE0" w14:textId="77777777" w:rsidR="009B3AF7" w:rsidRPr="00615CDB" w:rsidRDefault="009B3AF7" w:rsidP="00895A66">
            <w:pPr>
              <w:pStyle w:val="affb"/>
              <w:rPr>
                <w:lang w:eastAsia="ru-RU"/>
              </w:rPr>
            </w:pPr>
            <w:r w:rsidRPr="00615CDB">
              <w:rPr>
                <w:lang w:eastAsia="ru-RU"/>
              </w:rPr>
              <w:t>16</w:t>
            </w:r>
          </w:p>
        </w:tc>
        <w:tc>
          <w:tcPr>
            <w:tcW w:w="193" w:type="pct"/>
            <w:shd w:val="clear" w:color="auto" w:fill="auto"/>
            <w:vAlign w:val="center"/>
            <w:hideMark/>
          </w:tcPr>
          <w:p w14:paraId="4C33B4CF" w14:textId="77777777" w:rsidR="009B3AF7" w:rsidRPr="00615CDB" w:rsidRDefault="009B3AF7" w:rsidP="00895A66">
            <w:pPr>
              <w:pStyle w:val="affb"/>
              <w:rPr>
                <w:lang w:eastAsia="ru-RU"/>
              </w:rPr>
            </w:pPr>
            <w:r w:rsidRPr="00615CDB">
              <w:rPr>
                <w:lang w:eastAsia="ru-RU"/>
              </w:rPr>
              <w:t>16</w:t>
            </w:r>
          </w:p>
        </w:tc>
      </w:tr>
      <w:tr w:rsidR="009B3AF7" w:rsidRPr="00615CDB" w14:paraId="1ADBB1F5" w14:textId="77777777" w:rsidTr="00895A66">
        <w:trPr>
          <w:trHeight w:val="255"/>
        </w:trPr>
        <w:tc>
          <w:tcPr>
            <w:tcW w:w="851" w:type="pct"/>
            <w:shd w:val="clear" w:color="auto" w:fill="auto"/>
            <w:vAlign w:val="center"/>
            <w:hideMark/>
          </w:tcPr>
          <w:p w14:paraId="48445770" w14:textId="77777777" w:rsidR="009B3AF7" w:rsidRPr="00615CDB" w:rsidRDefault="009B3AF7" w:rsidP="00895A66">
            <w:pPr>
              <w:pStyle w:val="affb"/>
              <w:jc w:val="left"/>
              <w:rPr>
                <w:lang w:eastAsia="ru-RU"/>
              </w:rPr>
            </w:pPr>
            <w:r w:rsidRPr="00615CDB">
              <w:rPr>
                <w:lang w:eastAsia="ru-RU"/>
              </w:rPr>
              <w:t xml:space="preserve">% резерва к располагаемой мощности </w:t>
            </w:r>
            <w:r w:rsidRPr="00615CDB">
              <w:rPr>
                <w:lang w:eastAsia="ru-RU"/>
              </w:rPr>
              <w:lastRenderedPageBreak/>
              <w:t>«нетто»</w:t>
            </w:r>
          </w:p>
        </w:tc>
        <w:tc>
          <w:tcPr>
            <w:tcW w:w="360" w:type="pct"/>
            <w:shd w:val="clear" w:color="auto" w:fill="auto"/>
            <w:vAlign w:val="center"/>
            <w:hideMark/>
          </w:tcPr>
          <w:p w14:paraId="00DB2C99" w14:textId="77777777" w:rsidR="009B3AF7" w:rsidRPr="00615CDB" w:rsidRDefault="009B3AF7" w:rsidP="00895A66">
            <w:pPr>
              <w:pStyle w:val="affb"/>
              <w:rPr>
                <w:lang w:eastAsia="ru-RU"/>
              </w:rPr>
            </w:pPr>
            <w:r w:rsidRPr="00615CDB">
              <w:rPr>
                <w:lang w:eastAsia="ru-RU"/>
              </w:rPr>
              <w:lastRenderedPageBreak/>
              <w:t>17</w:t>
            </w:r>
          </w:p>
        </w:tc>
        <w:tc>
          <w:tcPr>
            <w:tcW w:w="214" w:type="pct"/>
            <w:shd w:val="clear" w:color="auto" w:fill="auto"/>
            <w:vAlign w:val="center"/>
            <w:hideMark/>
          </w:tcPr>
          <w:p w14:paraId="734A92F1" w14:textId="77777777" w:rsidR="009B3AF7" w:rsidRPr="00615CDB" w:rsidRDefault="009B3AF7" w:rsidP="00895A66">
            <w:pPr>
              <w:pStyle w:val="affb"/>
              <w:rPr>
                <w:lang w:eastAsia="ru-RU"/>
              </w:rPr>
            </w:pPr>
            <w:r w:rsidRPr="00615CDB">
              <w:rPr>
                <w:lang w:eastAsia="ru-RU"/>
              </w:rPr>
              <w:t>17</w:t>
            </w:r>
          </w:p>
        </w:tc>
        <w:tc>
          <w:tcPr>
            <w:tcW w:w="237" w:type="pct"/>
            <w:shd w:val="clear" w:color="auto" w:fill="auto"/>
            <w:vAlign w:val="center"/>
            <w:hideMark/>
          </w:tcPr>
          <w:p w14:paraId="0EF40B96" w14:textId="77777777" w:rsidR="009B3AF7" w:rsidRPr="00615CDB" w:rsidRDefault="009B3AF7" w:rsidP="00895A66">
            <w:pPr>
              <w:pStyle w:val="affb"/>
              <w:rPr>
                <w:lang w:eastAsia="ru-RU"/>
              </w:rPr>
            </w:pPr>
            <w:r w:rsidRPr="00615CDB">
              <w:rPr>
                <w:lang w:eastAsia="ru-RU"/>
              </w:rPr>
              <w:t>17</w:t>
            </w:r>
          </w:p>
        </w:tc>
        <w:tc>
          <w:tcPr>
            <w:tcW w:w="237" w:type="pct"/>
            <w:shd w:val="clear" w:color="auto" w:fill="auto"/>
            <w:vAlign w:val="center"/>
            <w:hideMark/>
          </w:tcPr>
          <w:p w14:paraId="436D2507" w14:textId="77777777" w:rsidR="009B3AF7" w:rsidRPr="00615CDB" w:rsidRDefault="009B3AF7" w:rsidP="00895A66">
            <w:pPr>
              <w:pStyle w:val="affb"/>
              <w:rPr>
                <w:lang w:eastAsia="ru-RU"/>
              </w:rPr>
            </w:pPr>
            <w:r w:rsidRPr="00615CDB">
              <w:rPr>
                <w:lang w:eastAsia="ru-RU"/>
              </w:rPr>
              <w:t>17</w:t>
            </w:r>
          </w:p>
        </w:tc>
        <w:tc>
          <w:tcPr>
            <w:tcW w:w="210" w:type="pct"/>
            <w:shd w:val="clear" w:color="auto" w:fill="auto"/>
            <w:vAlign w:val="center"/>
            <w:hideMark/>
          </w:tcPr>
          <w:p w14:paraId="4D324579" w14:textId="77777777" w:rsidR="009B3AF7" w:rsidRPr="00615CDB" w:rsidRDefault="009B3AF7" w:rsidP="00895A66">
            <w:pPr>
              <w:pStyle w:val="affb"/>
              <w:rPr>
                <w:lang w:eastAsia="ru-RU"/>
              </w:rPr>
            </w:pPr>
            <w:r w:rsidRPr="00615CDB">
              <w:rPr>
                <w:lang w:eastAsia="ru-RU"/>
              </w:rPr>
              <w:t>17</w:t>
            </w:r>
          </w:p>
        </w:tc>
        <w:tc>
          <w:tcPr>
            <w:tcW w:w="169" w:type="pct"/>
            <w:shd w:val="clear" w:color="auto" w:fill="auto"/>
            <w:vAlign w:val="center"/>
            <w:hideMark/>
          </w:tcPr>
          <w:p w14:paraId="1CA01B2F" w14:textId="77777777" w:rsidR="009B3AF7" w:rsidRPr="00615CDB" w:rsidRDefault="009B3AF7" w:rsidP="00895A66">
            <w:pPr>
              <w:pStyle w:val="affb"/>
              <w:rPr>
                <w:lang w:eastAsia="ru-RU"/>
              </w:rPr>
            </w:pPr>
            <w:r w:rsidRPr="00615CDB">
              <w:rPr>
                <w:lang w:eastAsia="ru-RU"/>
              </w:rPr>
              <w:t>17</w:t>
            </w:r>
          </w:p>
        </w:tc>
        <w:tc>
          <w:tcPr>
            <w:tcW w:w="169" w:type="pct"/>
            <w:shd w:val="clear" w:color="auto" w:fill="auto"/>
            <w:vAlign w:val="center"/>
            <w:hideMark/>
          </w:tcPr>
          <w:p w14:paraId="453FA6F3" w14:textId="77777777" w:rsidR="009B3AF7" w:rsidRPr="00615CDB" w:rsidRDefault="009B3AF7" w:rsidP="00895A66">
            <w:pPr>
              <w:pStyle w:val="affb"/>
              <w:rPr>
                <w:lang w:eastAsia="ru-RU"/>
              </w:rPr>
            </w:pPr>
            <w:r w:rsidRPr="00615CDB">
              <w:rPr>
                <w:lang w:eastAsia="ru-RU"/>
              </w:rPr>
              <w:t>17</w:t>
            </w:r>
          </w:p>
        </w:tc>
        <w:tc>
          <w:tcPr>
            <w:tcW w:w="169" w:type="pct"/>
            <w:shd w:val="clear" w:color="auto" w:fill="auto"/>
            <w:vAlign w:val="center"/>
            <w:hideMark/>
          </w:tcPr>
          <w:p w14:paraId="35F4A00E" w14:textId="77777777" w:rsidR="009B3AF7" w:rsidRPr="00615CDB" w:rsidRDefault="009B3AF7" w:rsidP="00895A66">
            <w:pPr>
              <w:pStyle w:val="affb"/>
              <w:rPr>
                <w:lang w:eastAsia="ru-RU"/>
              </w:rPr>
            </w:pPr>
            <w:r w:rsidRPr="00615CDB">
              <w:rPr>
                <w:lang w:eastAsia="ru-RU"/>
              </w:rPr>
              <w:t>17</w:t>
            </w:r>
          </w:p>
        </w:tc>
        <w:tc>
          <w:tcPr>
            <w:tcW w:w="201" w:type="pct"/>
            <w:shd w:val="clear" w:color="auto" w:fill="auto"/>
            <w:vAlign w:val="center"/>
            <w:hideMark/>
          </w:tcPr>
          <w:p w14:paraId="04AD0285" w14:textId="77777777" w:rsidR="009B3AF7" w:rsidRPr="00615CDB" w:rsidRDefault="009B3AF7" w:rsidP="00895A66">
            <w:pPr>
              <w:pStyle w:val="affb"/>
              <w:rPr>
                <w:lang w:eastAsia="ru-RU"/>
              </w:rPr>
            </w:pPr>
            <w:r w:rsidRPr="00615CDB">
              <w:rPr>
                <w:lang w:eastAsia="ru-RU"/>
              </w:rPr>
              <w:t>17</w:t>
            </w:r>
          </w:p>
        </w:tc>
        <w:tc>
          <w:tcPr>
            <w:tcW w:w="177" w:type="pct"/>
            <w:shd w:val="clear" w:color="auto" w:fill="auto"/>
            <w:vAlign w:val="center"/>
            <w:hideMark/>
          </w:tcPr>
          <w:p w14:paraId="7C465C17" w14:textId="77777777" w:rsidR="009B3AF7" w:rsidRPr="00615CDB" w:rsidRDefault="009B3AF7" w:rsidP="00895A66">
            <w:pPr>
              <w:pStyle w:val="affb"/>
              <w:rPr>
                <w:lang w:eastAsia="ru-RU"/>
              </w:rPr>
            </w:pPr>
            <w:r w:rsidRPr="00615CDB">
              <w:rPr>
                <w:lang w:eastAsia="ru-RU"/>
              </w:rPr>
              <w:t>17</w:t>
            </w:r>
          </w:p>
        </w:tc>
        <w:tc>
          <w:tcPr>
            <w:tcW w:w="169" w:type="pct"/>
            <w:shd w:val="clear" w:color="auto" w:fill="auto"/>
            <w:vAlign w:val="center"/>
            <w:hideMark/>
          </w:tcPr>
          <w:p w14:paraId="3247CBE7" w14:textId="77777777" w:rsidR="009B3AF7" w:rsidRPr="00615CDB" w:rsidRDefault="009B3AF7" w:rsidP="00895A66">
            <w:pPr>
              <w:pStyle w:val="affb"/>
              <w:rPr>
                <w:lang w:eastAsia="ru-RU"/>
              </w:rPr>
            </w:pPr>
            <w:r w:rsidRPr="00615CDB">
              <w:rPr>
                <w:lang w:eastAsia="ru-RU"/>
              </w:rPr>
              <w:t>17</w:t>
            </w:r>
          </w:p>
        </w:tc>
        <w:tc>
          <w:tcPr>
            <w:tcW w:w="169" w:type="pct"/>
            <w:shd w:val="clear" w:color="auto" w:fill="auto"/>
            <w:vAlign w:val="center"/>
            <w:hideMark/>
          </w:tcPr>
          <w:p w14:paraId="076625FA" w14:textId="77777777" w:rsidR="009B3AF7" w:rsidRPr="00615CDB" w:rsidRDefault="009B3AF7" w:rsidP="00895A66">
            <w:pPr>
              <w:pStyle w:val="affb"/>
              <w:rPr>
                <w:lang w:eastAsia="ru-RU"/>
              </w:rPr>
            </w:pPr>
            <w:r w:rsidRPr="00615CDB">
              <w:rPr>
                <w:lang w:eastAsia="ru-RU"/>
              </w:rPr>
              <w:t>17</w:t>
            </w:r>
          </w:p>
        </w:tc>
        <w:tc>
          <w:tcPr>
            <w:tcW w:w="169" w:type="pct"/>
            <w:shd w:val="clear" w:color="auto" w:fill="auto"/>
            <w:vAlign w:val="center"/>
            <w:hideMark/>
          </w:tcPr>
          <w:p w14:paraId="74CB9F1D" w14:textId="77777777" w:rsidR="009B3AF7" w:rsidRPr="00615CDB" w:rsidRDefault="009B3AF7" w:rsidP="00895A66">
            <w:pPr>
              <w:pStyle w:val="affb"/>
              <w:rPr>
                <w:lang w:eastAsia="ru-RU"/>
              </w:rPr>
            </w:pPr>
            <w:r w:rsidRPr="00615CDB">
              <w:rPr>
                <w:lang w:eastAsia="ru-RU"/>
              </w:rPr>
              <w:t>17</w:t>
            </w:r>
          </w:p>
        </w:tc>
        <w:tc>
          <w:tcPr>
            <w:tcW w:w="169" w:type="pct"/>
            <w:shd w:val="clear" w:color="auto" w:fill="auto"/>
            <w:vAlign w:val="center"/>
            <w:hideMark/>
          </w:tcPr>
          <w:p w14:paraId="42A41DB0" w14:textId="77777777" w:rsidR="009B3AF7" w:rsidRPr="00615CDB" w:rsidRDefault="009B3AF7" w:rsidP="00895A66">
            <w:pPr>
              <w:pStyle w:val="affb"/>
              <w:rPr>
                <w:lang w:eastAsia="ru-RU"/>
              </w:rPr>
            </w:pPr>
            <w:r w:rsidRPr="00615CDB">
              <w:rPr>
                <w:lang w:eastAsia="ru-RU"/>
              </w:rPr>
              <w:t>17</w:t>
            </w:r>
          </w:p>
        </w:tc>
        <w:tc>
          <w:tcPr>
            <w:tcW w:w="169" w:type="pct"/>
            <w:shd w:val="clear" w:color="auto" w:fill="auto"/>
            <w:vAlign w:val="center"/>
            <w:hideMark/>
          </w:tcPr>
          <w:p w14:paraId="2D13B00C" w14:textId="77777777" w:rsidR="009B3AF7" w:rsidRPr="00615CDB" w:rsidRDefault="009B3AF7" w:rsidP="00895A66">
            <w:pPr>
              <w:pStyle w:val="affb"/>
              <w:rPr>
                <w:lang w:eastAsia="ru-RU"/>
              </w:rPr>
            </w:pPr>
            <w:r w:rsidRPr="00615CDB">
              <w:rPr>
                <w:lang w:eastAsia="ru-RU"/>
              </w:rPr>
              <w:t>17</w:t>
            </w:r>
          </w:p>
        </w:tc>
        <w:tc>
          <w:tcPr>
            <w:tcW w:w="193" w:type="pct"/>
            <w:shd w:val="clear" w:color="auto" w:fill="auto"/>
            <w:vAlign w:val="center"/>
            <w:hideMark/>
          </w:tcPr>
          <w:p w14:paraId="67557E4B" w14:textId="77777777" w:rsidR="009B3AF7" w:rsidRPr="00615CDB" w:rsidRDefault="009B3AF7" w:rsidP="00895A66">
            <w:pPr>
              <w:pStyle w:val="affb"/>
              <w:rPr>
                <w:lang w:eastAsia="ru-RU"/>
              </w:rPr>
            </w:pPr>
            <w:r w:rsidRPr="00615CDB">
              <w:rPr>
                <w:lang w:eastAsia="ru-RU"/>
              </w:rPr>
              <w:t>17</w:t>
            </w:r>
          </w:p>
        </w:tc>
        <w:tc>
          <w:tcPr>
            <w:tcW w:w="193" w:type="pct"/>
            <w:shd w:val="clear" w:color="auto" w:fill="auto"/>
            <w:vAlign w:val="center"/>
            <w:hideMark/>
          </w:tcPr>
          <w:p w14:paraId="55DAFD74" w14:textId="77777777" w:rsidR="009B3AF7" w:rsidRPr="00615CDB" w:rsidRDefault="009B3AF7" w:rsidP="00895A66">
            <w:pPr>
              <w:pStyle w:val="affb"/>
              <w:rPr>
                <w:lang w:eastAsia="ru-RU"/>
              </w:rPr>
            </w:pPr>
            <w:r w:rsidRPr="00615CDB">
              <w:rPr>
                <w:lang w:eastAsia="ru-RU"/>
              </w:rPr>
              <w:t>17</w:t>
            </w:r>
          </w:p>
        </w:tc>
        <w:tc>
          <w:tcPr>
            <w:tcW w:w="194" w:type="pct"/>
            <w:shd w:val="clear" w:color="auto" w:fill="auto"/>
            <w:vAlign w:val="center"/>
            <w:hideMark/>
          </w:tcPr>
          <w:p w14:paraId="4D3A2ECB" w14:textId="77777777" w:rsidR="009B3AF7" w:rsidRPr="00615CDB" w:rsidRDefault="009B3AF7" w:rsidP="00895A66">
            <w:pPr>
              <w:pStyle w:val="affb"/>
              <w:rPr>
                <w:lang w:eastAsia="ru-RU"/>
              </w:rPr>
            </w:pPr>
            <w:r w:rsidRPr="00615CDB">
              <w:rPr>
                <w:lang w:eastAsia="ru-RU"/>
              </w:rPr>
              <w:t>17</w:t>
            </w:r>
          </w:p>
        </w:tc>
        <w:tc>
          <w:tcPr>
            <w:tcW w:w="194" w:type="pct"/>
            <w:shd w:val="clear" w:color="auto" w:fill="auto"/>
            <w:vAlign w:val="center"/>
            <w:hideMark/>
          </w:tcPr>
          <w:p w14:paraId="4C2211EA" w14:textId="77777777" w:rsidR="009B3AF7" w:rsidRPr="00615CDB" w:rsidRDefault="009B3AF7" w:rsidP="00895A66">
            <w:pPr>
              <w:pStyle w:val="affb"/>
              <w:rPr>
                <w:lang w:eastAsia="ru-RU"/>
              </w:rPr>
            </w:pPr>
            <w:r w:rsidRPr="00615CDB">
              <w:rPr>
                <w:lang w:eastAsia="ru-RU"/>
              </w:rPr>
              <w:t>17</w:t>
            </w:r>
          </w:p>
        </w:tc>
        <w:tc>
          <w:tcPr>
            <w:tcW w:w="194" w:type="pct"/>
            <w:shd w:val="clear" w:color="auto" w:fill="auto"/>
            <w:vAlign w:val="center"/>
            <w:hideMark/>
          </w:tcPr>
          <w:p w14:paraId="521614A0" w14:textId="77777777" w:rsidR="009B3AF7" w:rsidRPr="00615CDB" w:rsidRDefault="009B3AF7" w:rsidP="00895A66">
            <w:pPr>
              <w:pStyle w:val="affb"/>
              <w:rPr>
                <w:lang w:eastAsia="ru-RU"/>
              </w:rPr>
            </w:pPr>
            <w:r w:rsidRPr="00615CDB">
              <w:rPr>
                <w:lang w:eastAsia="ru-RU"/>
              </w:rPr>
              <w:t>17</w:t>
            </w:r>
          </w:p>
        </w:tc>
        <w:tc>
          <w:tcPr>
            <w:tcW w:w="193" w:type="pct"/>
            <w:shd w:val="clear" w:color="auto" w:fill="auto"/>
            <w:vAlign w:val="center"/>
            <w:hideMark/>
          </w:tcPr>
          <w:p w14:paraId="34221711" w14:textId="77777777" w:rsidR="009B3AF7" w:rsidRPr="00615CDB" w:rsidRDefault="009B3AF7" w:rsidP="00895A66">
            <w:pPr>
              <w:pStyle w:val="affb"/>
              <w:rPr>
                <w:lang w:eastAsia="ru-RU"/>
              </w:rPr>
            </w:pPr>
            <w:r w:rsidRPr="00615CDB">
              <w:rPr>
                <w:lang w:eastAsia="ru-RU"/>
              </w:rPr>
              <w:t>17</w:t>
            </w:r>
          </w:p>
        </w:tc>
      </w:tr>
      <w:tr w:rsidR="009B3AF7" w:rsidRPr="00615CDB" w14:paraId="11974739" w14:textId="77777777" w:rsidTr="00895A66">
        <w:trPr>
          <w:trHeight w:val="270"/>
        </w:trPr>
        <w:tc>
          <w:tcPr>
            <w:tcW w:w="851" w:type="pct"/>
            <w:shd w:val="clear" w:color="auto" w:fill="auto"/>
            <w:vAlign w:val="center"/>
            <w:hideMark/>
          </w:tcPr>
          <w:p w14:paraId="7946C21E" w14:textId="77777777" w:rsidR="009B3AF7" w:rsidRPr="007933D6" w:rsidRDefault="009B3AF7" w:rsidP="00895A66">
            <w:pPr>
              <w:pStyle w:val="affb"/>
              <w:jc w:val="left"/>
              <w:rPr>
                <w:b/>
                <w:bCs/>
                <w:i/>
                <w:iCs/>
                <w:lang w:eastAsia="ru-RU"/>
              </w:rPr>
            </w:pPr>
            <w:r w:rsidRPr="007933D6">
              <w:rPr>
                <w:b/>
                <w:bCs/>
                <w:i/>
                <w:iCs/>
                <w:lang w:eastAsia="ru-RU"/>
              </w:rPr>
              <w:t>Котельная №1</w:t>
            </w:r>
          </w:p>
        </w:tc>
        <w:tc>
          <w:tcPr>
            <w:tcW w:w="360" w:type="pct"/>
            <w:shd w:val="clear" w:color="auto" w:fill="auto"/>
            <w:vAlign w:val="center"/>
            <w:hideMark/>
          </w:tcPr>
          <w:p w14:paraId="2A91E8FE" w14:textId="77777777" w:rsidR="009B3AF7" w:rsidRPr="00615CDB" w:rsidRDefault="009B3AF7" w:rsidP="00895A66">
            <w:pPr>
              <w:pStyle w:val="affb"/>
              <w:rPr>
                <w:lang w:eastAsia="ru-RU"/>
              </w:rPr>
            </w:pPr>
            <w:r w:rsidRPr="00615CDB">
              <w:rPr>
                <w:lang w:eastAsia="ru-RU"/>
              </w:rPr>
              <w:t> </w:t>
            </w:r>
          </w:p>
        </w:tc>
        <w:tc>
          <w:tcPr>
            <w:tcW w:w="214" w:type="pct"/>
            <w:shd w:val="clear" w:color="auto" w:fill="auto"/>
            <w:vAlign w:val="center"/>
            <w:hideMark/>
          </w:tcPr>
          <w:p w14:paraId="3AA427EC"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469C65CC"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78FA0D83" w14:textId="77777777" w:rsidR="009B3AF7" w:rsidRPr="00615CDB" w:rsidRDefault="009B3AF7" w:rsidP="00895A66">
            <w:pPr>
              <w:pStyle w:val="affb"/>
              <w:rPr>
                <w:lang w:eastAsia="ru-RU"/>
              </w:rPr>
            </w:pPr>
            <w:r w:rsidRPr="00615CDB">
              <w:rPr>
                <w:lang w:eastAsia="ru-RU"/>
              </w:rPr>
              <w:t> </w:t>
            </w:r>
          </w:p>
        </w:tc>
        <w:tc>
          <w:tcPr>
            <w:tcW w:w="210" w:type="pct"/>
            <w:shd w:val="clear" w:color="auto" w:fill="auto"/>
            <w:vAlign w:val="center"/>
            <w:hideMark/>
          </w:tcPr>
          <w:p w14:paraId="2BE54298"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15387931"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328E1A94"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109E6813" w14:textId="77777777" w:rsidR="009B3AF7" w:rsidRPr="00615CDB" w:rsidRDefault="009B3AF7" w:rsidP="00895A66">
            <w:pPr>
              <w:pStyle w:val="affb"/>
              <w:rPr>
                <w:lang w:eastAsia="ru-RU"/>
              </w:rPr>
            </w:pPr>
            <w:r w:rsidRPr="00615CDB">
              <w:rPr>
                <w:lang w:eastAsia="ru-RU"/>
              </w:rPr>
              <w:t> </w:t>
            </w:r>
          </w:p>
        </w:tc>
        <w:tc>
          <w:tcPr>
            <w:tcW w:w="201" w:type="pct"/>
            <w:shd w:val="clear" w:color="auto" w:fill="auto"/>
            <w:noWrap/>
            <w:vAlign w:val="bottom"/>
            <w:hideMark/>
          </w:tcPr>
          <w:p w14:paraId="280B5F3F" w14:textId="77777777" w:rsidR="009B3AF7" w:rsidRPr="00615CDB" w:rsidRDefault="009B3AF7" w:rsidP="00895A66">
            <w:pPr>
              <w:pStyle w:val="affb"/>
              <w:rPr>
                <w:lang w:eastAsia="ru-RU"/>
              </w:rPr>
            </w:pPr>
            <w:r w:rsidRPr="00615CDB">
              <w:rPr>
                <w:lang w:eastAsia="ru-RU"/>
              </w:rPr>
              <w:t> </w:t>
            </w:r>
          </w:p>
        </w:tc>
        <w:tc>
          <w:tcPr>
            <w:tcW w:w="177" w:type="pct"/>
            <w:shd w:val="clear" w:color="auto" w:fill="auto"/>
            <w:noWrap/>
            <w:vAlign w:val="bottom"/>
            <w:hideMark/>
          </w:tcPr>
          <w:p w14:paraId="5751AC28"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7346642D"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6E7E16E5"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76413577"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3EAD142F"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10EC35F4"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50DE942D"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05E76794"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197D5B74"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792A3DF0"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6497275B"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15CDC1FA" w14:textId="77777777" w:rsidR="009B3AF7" w:rsidRPr="00615CDB" w:rsidRDefault="009B3AF7" w:rsidP="00895A66">
            <w:pPr>
              <w:pStyle w:val="affb"/>
              <w:rPr>
                <w:lang w:eastAsia="ru-RU"/>
              </w:rPr>
            </w:pPr>
            <w:r w:rsidRPr="00615CDB">
              <w:rPr>
                <w:lang w:eastAsia="ru-RU"/>
              </w:rPr>
              <w:t> </w:t>
            </w:r>
          </w:p>
        </w:tc>
      </w:tr>
      <w:tr w:rsidR="008C18DB" w:rsidRPr="00615CDB" w14:paraId="06372544" w14:textId="77777777" w:rsidTr="00895A66">
        <w:trPr>
          <w:trHeight w:val="255"/>
        </w:trPr>
        <w:tc>
          <w:tcPr>
            <w:tcW w:w="851" w:type="pct"/>
            <w:shd w:val="clear" w:color="auto" w:fill="auto"/>
            <w:vAlign w:val="center"/>
            <w:hideMark/>
          </w:tcPr>
          <w:p w14:paraId="73942068" w14:textId="77777777" w:rsidR="008C18DB" w:rsidRPr="00615CDB" w:rsidRDefault="008C18DB" w:rsidP="008C18DB">
            <w:pPr>
              <w:pStyle w:val="affb"/>
              <w:jc w:val="left"/>
              <w:rPr>
                <w:lang w:eastAsia="ru-RU"/>
              </w:rPr>
            </w:pPr>
            <w:r w:rsidRPr="00615CDB">
              <w:rPr>
                <w:lang w:eastAsia="ru-RU"/>
              </w:rPr>
              <w:t>Установленная мощность</w:t>
            </w:r>
          </w:p>
        </w:tc>
        <w:tc>
          <w:tcPr>
            <w:tcW w:w="360" w:type="pct"/>
            <w:shd w:val="clear" w:color="auto" w:fill="auto"/>
            <w:vAlign w:val="center"/>
            <w:hideMark/>
          </w:tcPr>
          <w:p w14:paraId="14AC39A8" w14:textId="77777777" w:rsidR="008C18DB" w:rsidRPr="00615CDB" w:rsidRDefault="008C18DB" w:rsidP="008C18DB">
            <w:pPr>
              <w:pStyle w:val="affb"/>
              <w:rPr>
                <w:lang w:eastAsia="ru-RU"/>
              </w:rPr>
            </w:pPr>
            <w:r w:rsidRPr="00615CDB">
              <w:rPr>
                <w:lang w:eastAsia="ru-RU"/>
              </w:rPr>
              <w:t>3,735</w:t>
            </w:r>
          </w:p>
        </w:tc>
        <w:tc>
          <w:tcPr>
            <w:tcW w:w="214" w:type="pct"/>
            <w:shd w:val="clear" w:color="auto" w:fill="auto"/>
            <w:vAlign w:val="center"/>
            <w:hideMark/>
          </w:tcPr>
          <w:p w14:paraId="2E2CAFE2" w14:textId="6457F74C" w:rsidR="008C18DB" w:rsidRPr="00615CDB" w:rsidRDefault="008C18DB" w:rsidP="008C18DB">
            <w:pPr>
              <w:pStyle w:val="affb"/>
              <w:rPr>
                <w:lang w:eastAsia="ru-RU"/>
              </w:rPr>
            </w:pPr>
            <w:r>
              <w:rPr>
                <w:color w:val="000000"/>
                <w:szCs w:val="20"/>
              </w:rPr>
              <w:t>3,735</w:t>
            </w:r>
          </w:p>
        </w:tc>
        <w:tc>
          <w:tcPr>
            <w:tcW w:w="237" w:type="pct"/>
            <w:shd w:val="clear" w:color="auto" w:fill="auto"/>
            <w:vAlign w:val="center"/>
            <w:hideMark/>
          </w:tcPr>
          <w:p w14:paraId="03644061" w14:textId="1218066A" w:rsidR="008C18DB" w:rsidRPr="00615CDB" w:rsidRDefault="008C18DB" w:rsidP="008C18DB">
            <w:pPr>
              <w:pStyle w:val="affb"/>
              <w:rPr>
                <w:lang w:eastAsia="ru-RU"/>
              </w:rPr>
            </w:pPr>
            <w:r>
              <w:rPr>
                <w:color w:val="000000"/>
                <w:szCs w:val="20"/>
              </w:rPr>
              <w:t>3,735</w:t>
            </w:r>
          </w:p>
        </w:tc>
        <w:tc>
          <w:tcPr>
            <w:tcW w:w="237" w:type="pct"/>
            <w:shd w:val="clear" w:color="auto" w:fill="auto"/>
            <w:vAlign w:val="center"/>
            <w:hideMark/>
          </w:tcPr>
          <w:p w14:paraId="38068375" w14:textId="1F2E1E83" w:rsidR="008C18DB" w:rsidRPr="00615CDB" w:rsidRDefault="008C18DB" w:rsidP="008C18DB">
            <w:pPr>
              <w:pStyle w:val="affb"/>
              <w:rPr>
                <w:lang w:eastAsia="ru-RU"/>
              </w:rPr>
            </w:pPr>
            <w:r>
              <w:rPr>
                <w:color w:val="000000"/>
                <w:szCs w:val="20"/>
              </w:rPr>
              <w:t>3,735</w:t>
            </w:r>
          </w:p>
        </w:tc>
        <w:tc>
          <w:tcPr>
            <w:tcW w:w="210" w:type="pct"/>
            <w:shd w:val="clear" w:color="auto" w:fill="auto"/>
            <w:vAlign w:val="center"/>
            <w:hideMark/>
          </w:tcPr>
          <w:p w14:paraId="6CEDFE83" w14:textId="2F3D2504" w:rsidR="008C18DB" w:rsidRPr="00615CDB" w:rsidRDefault="008C18DB" w:rsidP="008C18DB">
            <w:pPr>
              <w:pStyle w:val="affb"/>
              <w:rPr>
                <w:lang w:eastAsia="ru-RU"/>
              </w:rPr>
            </w:pPr>
            <w:r>
              <w:rPr>
                <w:color w:val="000000"/>
                <w:szCs w:val="20"/>
              </w:rPr>
              <w:t>3,735</w:t>
            </w:r>
          </w:p>
        </w:tc>
        <w:tc>
          <w:tcPr>
            <w:tcW w:w="169" w:type="pct"/>
            <w:shd w:val="clear" w:color="auto" w:fill="auto"/>
            <w:vAlign w:val="center"/>
            <w:hideMark/>
          </w:tcPr>
          <w:p w14:paraId="0149CDB9" w14:textId="43D02962" w:rsidR="008C18DB" w:rsidRPr="00615CDB" w:rsidRDefault="008C18DB" w:rsidP="008C18DB">
            <w:pPr>
              <w:pStyle w:val="affb"/>
              <w:rPr>
                <w:lang w:eastAsia="ru-RU"/>
              </w:rPr>
            </w:pPr>
            <w:r>
              <w:rPr>
                <w:color w:val="000000"/>
                <w:szCs w:val="20"/>
              </w:rPr>
              <w:t>3,735</w:t>
            </w:r>
          </w:p>
        </w:tc>
        <w:tc>
          <w:tcPr>
            <w:tcW w:w="169" w:type="pct"/>
            <w:shd w:val="clear" w:color="auto" w:fill="auto"/>
            <w:vAlign w:val="center"/>
            <w:hideMark/>
          </w:tcPr>
          <w:p w14:paraId="0765D581" w14:textId="103A9EEE" w:rsidR="008C18DB" w:rsidRPr="00615CDB" w:rsidRDefault="008C18DB" w:rsidP="008C18DB">
            <w:pPr>
              <w:pStyle w:val="affb"/>
              <w:rPr>
                <w:lang w:eastAsia="ru-RU"/>
              </w:rPr>
            </w:pPr>
            <w:r>
              <w:rPr>
                <w:color w:val="000000"/>
                <w:szCs w:val="20"/>
              </w:rPr>
              <w:t>3,735</w:t>
            </w:r>
          </w:p>
        </w:tc>
        <w:tc>
          <w:tcPr>
            <w:tcW w:w="169" w:type="pct"/>
            <w:shd w:val="clear" w:color="auto" w:fill="auto"/>
            <w:vAlign w:val="center"/>
            <w:hideMark/>
          </w:tcPr>
          <w:p w14:paraId="68BC582E" w14:textId="1184511F" w:rsidR="008C18DB" w:rsidRPr="00615CDB" w:rsidRDefault="008C18DB" w:rsidP="008C18DB">
            <w:pPr>
              <w:pStyle w:val="affb"/>
              <w:rPr>
                <w:lang w:eastAsia="ru-RU"/>
              </w:rPr>
            </w:pPr>
            <w:r>
              <w:rPr>
                <w:color w:val="000000"/>
                <w:szCs w:val="20"/>
              </w:rPr>
              <w:t>3,735</w:t>
            </w:r>
          </w:p>
        </w:tc>
        <w:tc>
          <w:tcPr>
            <w:tcW w:w="201" w:type="pct"/>
            <w:shd w:val="clear" w:color="auto" w:fill="auto"/>
            <w:vAlign w:val="center"/>
            <w:hideMark/>
          </w:tcPr>
          <w:p w14:paraId="1C8FC966" w14:textId="61BB4667" w:rsidR="008C18DB" w:rsidRPr="00615CDB" w:rsidRDefault="008C18DB" w:rsidP="008C18DB">
            <w:pPr>
              <w:pStyle w:val="affb"/>
              <w:rPr>
                <w:lang w:eastAsia="ru-RU"/>
              </w:rPr>
            </w:pPr>
            <w:r>
              <w:rPr>
                <w:color w:val="000000"/>
                <w:szCs w:val="20"/>
              </w:rPr>
              <w:t>3,735</w:t>
            </w:r>
          </w:p>
        </w:tc>
        <w:tc>
          <w:tcPr>
            <w:tcW w:w="177" w:type="pct"/>
            <w:shd w:val="clear" w:color="auto" w:fill="auto"/>
            <w:vAlign w:val="center"/>
            <w:hideMark/>
          </w:tcPr>
          <w:p w14:paraId="532E0068" w14:textId="60E26586" w:rsidR="008C18DB" w:rsidRPr="00615CDB" w:rsidRDefault="008C18DB" w:rsidP="008C18DB">
            <w:pPr>
              <w:pStyle w:val="affb"/>
              <w:rPr>
                <w:lang w:eastAsia="ru-RU"/>
              </w:rPr>
            </w:pPr>
            <w:r>
              <w:rPr>
                <w:color w:val="000000"/>
                <w:szCs w:val="20"/>
              </w:rPr>
              <w:t>3,735</w:t>
            </w:r>
          </w:p>
        </w:tc>
        <w:tc>
          <w:tcPr>
            <w:tcW w:w="169" w:type="pct"/>
            <w:shd w:val="clear" w:color="auto" w:fill="auto"/>
            <w:vAlign w:val="center"/>
            <w:hideMark/>
          </w:tcPr>
          <w:p w14:paraId="26D27205" w14:textId="6F0D5153" w:rsidR="008C18DB" w:rsidRPr="00615CDB" w:rsidRDefault="008C18DB" w:rsidP="008C18DB">
            <w:pPr>
              <w:pStyle w:val="affb"/>
              <w:rPr>
                <w:lang w:eastAsia="ru-RU"/>
              </w:rPr>
            </w:pPr>
            <w:r>
              <w:rPr>
                <w:color w:val="000000"/>
                <w:szCs w:val="20"/>
              </w:rPr>
              <w:t>3,735</w:t>
            </w:r>
          </w:p>
        </w:tc>
        <w:tc>
          <w:tcPr>
            <w:tcW w:w="169" w:type="pct"/>
            <w:shd w:val="clear" w:color="auto" w:fill="auto"/>
            <w:vAlign w:val="center"/>
            <w:hideMark/>
          </w:tcPr>
          <w:p w14:paraId="726CF44B" w14:textId="2DB88F23" w:rsidR="008C18DB" w:rsidRPr="00615CDB" w:rsidRDefault="008C18DB" w:rsidP="008C18DB">
            <w:pPr>
              <w:pStyle w:val="affb"/>
              <w:rPr>
                <w:lang w:eastAsia="ru-RU"/>
              </w:rPr>
            </w:pPr>
            <w:r>
              <w:rPr>
                <w:color w:val="000000"/>
                <w:szCs w:val="20"/>
              </w:rPr>
              <w:t>3,735</w:t>
            </w:r>
          </w:p>
        </w:tc>
        <w:tc>
          <w:tcPr>
            <w:tcW w:w="169" w:type="pct"/>
            <w:shd w:val="clear" w:color="auto" w:fill="auto"/>
            <w:vAlign w:val="center"/>
            <w:hideMark/>
          </w:tcPr>
          <w:p w14:paraId="58E4D037" w14:textId="7641F4F7" w:rsidR="008C18DB" w:rsidRPr="00615CDB" w:rsidRDefault="008C18DB" w:rsidP="008C18DB">
            <w:pPr>
              <w:pStyle w:val="affb"/>
              <w:rPr>
                <w:lang w:eastAsia="ru-RU"/>
              </w:rPr>
            </w:pPr>
            <w:r>
              <w:rPr>
                <w:color w:val="000000"/>
                <w:szCs w:val="20"/>
              </w:rPr>
              <w:t>3,735</w:t>
            </w:r>
          </w:p>
        </w:tc>
        <w:tc>
          <w:tcPr>
            <w:tcW w:w="169" w:type="pct"/>
            <w:shd w:val="clear" w:color="auto" w:fill="auto"/>
            <w:vAlign w:val="center"/>
            <w:hideMark/>
          </w:tcPr>
          <w:p w14:paraId="5D14A845" w14:textId="7EC8D86E" w:rsidR="008C18DB" w:rsidRPr="00615CDB" w:rsidRDefault="008C18DB" w:rsidP="008C18DB">
            <w:pPr>
              <w:pStyle w:val="affb"/>
              <w:rPr>
                <w:lang w:eastAsia="ru-RU"/>
              </w:rPr>
            </w:pPr>
            <w:r>
              <w:rPr>
                <w:color w:val="000000"/>
                <w:szCs w:val="20"/>
              </w:rPr>
              <w:t>3,735</w:t>
            </w:r>
          </w:p>
        </w:tc>
        <w:tc>
          <w:tcPr>
            <w:tcW w:w="169" w:type="pct"/>
            <w:shd w:val="clear" w:color="auto" w:fill="auto"/>
            <w:vAlign w:val="center"/>
            <w:hideMark/>
          </w:tcPr>
          <w:p w14:paraId="7C88342E" w14:textId="51775447" w:rsidR="008C18DB" w:rsidRPr="00615CDB" w:rsidRDefault="008C18DB" w:rsidP="008C18DB">
            <w:pPr>
              <w:pStyle w:val="affb"/>
              <w:rPr>
                <w:lang w:eastAsia="ru-RU"/>
              </w:rPr>
            </w:pPr>
            <w:r>
              <w:rPr>
                <w:color w:val="000000"/>
                <w:szCs w:val="20"/>
              </w:rPr>
              <w:t>3,735</w:t>
            </w:r>
          </w:p>
        </w:tc>
        <w:tc>
          <w:tcPr>
            <w:tcW w:w="193" w:type="pct"/>
            <w:shd w:val="clear" w:color="auto" w:fill="auto"/>
            <w:vAlign w:val="center"/>
            <w:hideMark/>
          </w:tcPr>
          <w:p w14:paraId="1046D61B" w14:textId="29528826" w:rsidR="008C18DB" w:rsidRPr="00615CDB" w:rsidRDefault="008C18DB" w:rsidP="008C18DB">
            <w:pPr>
              <w:pStyle w:val="affb"/>
              <w:rPr>
                <w:lang w:eastAsia="ru-RU"/>
              </w:rPr>
            </w:pPr>
            <w:r>
              <w:rPr>
                <w:color w:val="000000"/>
                <w:szCs w:val="20"/>
              </w:rPr>
              <w:t>3,735</w:t>
            </w:r>
          </w:p>
        </w:tc>
        <w:tc>
          <w:tcPr>
            <w:tcW w:w="193" w:type="pct"/>
            <w:shd w:val="clear" w:color="auto" w:fill="auto"/>
            <w:vAlign w:val="center"/>
            <w:hideMark/>
          </w:tcPr>
          <w:p w14:paraId="089073FF" w14:textId="0699B692" w:rsidR="008C18DB" w:rsidRPr="00615CDB" w:rsidRDefault="008C18DB" w:rsidP="008C18DB">
            <w:pPr>
              <w:pStyle w:val="affb"/>
              <w:rPr>
                <w:lang w:eastAsia="ru-RU"/>
              </w:rPr>
            </w:pPr>
            <w:r>
              <w:rPr>
                <w:color w:val="000000"/>
                <w:szCs w:val="20"/>
              </w:rPr>
              <w:t>3,735</w:t>
            </w:r>
          </w:p>
        </w:tc>
        <w:tc>
          <w:tcPr>
            <w:tcW w:w="194" w:type="pct"/>
            <w:shd w:val="clear" w:color="auto" w:fill="auto"/>
            <w:vAlign w:val="center"/>
            <w:hideMark/>
          </w:tcPr>
          <w:p w14:paraId="28BEBB3B" w14:textId="0BDBCD75" w:rsidR="008C18DB" w:rsidRPr="00615CDB" w:rsidRDefault="008C18DB" w:rsidP="008C18DB">
            <w:pPr>
              <w:pStyle w:val="affb"/>
              <w:rPr>
                <w:lang w:eastAsia="ru-RU"/>
              </w:rPr>
            </w:pPr>
            <w:r>
              <w:rPr>
                <w:color w:val="000000"/>
                <w:szCs w:val="20"/>
              </w:rPr>
              <w:t>3,735</w:t>
            </w:r>
          </w:p>
        </w:tc>
        <w:tc>
          <w:tcPr>
            <w:tcW w:w="194" w:type="pct"/>
            <w:shd w:val="clear" w:color="auto" w:fill="auto"/>
            <w:vAlign w:val="center"/>
            <w:hideMark/>
          </w:tcPr>
          <w:p w14:paraId="382185C0" w14:textId="7BBD08C4" w:rsidR="008C18DB" w:rsidRPr="00615CDB" w:rsidRDefault="008C18DB" w:rsidP="008C18DB">
            <w:pPr>
              <w:pStyle w:val="affb"/>
              <w:rPr>
                <w:lang w:eastAsia="ru-RU"/>
              </w:rPr>
            </w:pPr>
            <w:r>
              <w:rPr>
                <w:color w:val="000000"/>
                <w:szCs w:val="20"/>
              </w:rPr>
              <w:t>3,735</w:t>
            </w:r>
          </w:p>
        </w:tc>
        <w:tc>
          <w:tcPr>
            <w:tcW w:w="194" w:type="pct"/>
            <w:shd w:val="clear" w:color="auto" w:fill="auto"/>
            <w:vAlign w:val="center"/>
            <w:hideMark/>
          </w:tcPr>
          <w:p w14:paraId="7914DCE1" w14:textId="6FAF4C64" w:rsidR="008C18DB" w:rsidRPr="00615CDB" w:rsidRDefault="008C18DB" w:rsidP="008C18DB">
            <w:pPr>
              <w:pStyle w:val="affb"/>
              <w:rPr>
                <w:lang w:eastAsia="ru-RU"/>
              </w:rPr>
            </w:pPr>
            <w:r>
              <w:rPr>
                <w:color w:val="000000"/>
                <w:szCs w:val="20"/>
              </w:rPr>
              <w:t>3,735</w:t>
            </w:r>
          </w:p>
        </w:tc>
        <w:tc>
          <w:tcPr>
            <w:tcW w:w="193" w:type="pct"/>
            <w:shd w:val="clear" w:color="auto" w:fill="auto"/>
            <w:vAlign w:val="center"/>
            <w:hideMark/>
          </w:tcPr>
          <w:p w14:paraId="306AA48B" w14:textId="6975A21E" w:rsidR="008C18DB" w:rsidRPr="00615CDB" w:rsidRDefault="008C18DB" w:rsidP="008C18DB">
            <w:pPr>
              <w:pStyle w:val="affb"/>
              <w:rPr>
                <w:lang w:eastAsia="ru-RU"/>
              </w:rPr>
            </w:pPr>
            <w:r>
              <w:rPr>
                <w:color w:val="000000"/>
                <w:szCs w:val="20"/>
              </w:rPr>
              <w:t>3,735</w:t>
            </w:r>
          </w:p>
        </w:tc>
      </w:tr>
      <w:tr w:rsidR="008C18DB" w:rsidRPr="00615CDB" w14:paraId="20D260F8" w14:textId="77777777" w:rsidTr="00895A66">
        <w:trPr>
          <w:trHeight w:val="255"/>
        </w:trPr>
        <w:tc>
          <w:tcPr>
            <w:tcW w:w="851" w:type="pct"/>
            <w:shd w:val="clear" w:color="auto" w:fill="auto"/>
            <w:vAlign w:val="center"/>
            <w:hideMark/>
          </w:tcPr>
          <w:p w14:paraId="0C9D6119" w14:textId="77777777" w:rsidR="008C18DB" w:rsidRPr="00615CDB" w:rsidRDefault="008C18DB" w:rsidP="008C18DB">
            <w:pPr>
              <w:pStyle w:val="affb"/>
              <w:jc w:val="left"/>
              <w:rPr>
                <w:lang w:eastAsia="ru-RU"/>
              </w:rPr>
            </w:pPr>
            <w:r w:rsidRPr="00615CDB">
              <w:rPr>
                <w:lang w:eastAsia="ru-RU"/>
              </w:rPr>
              <w:t>Ограничение тепловой мощности</w:t>
            </w:r>
          </w:p>
        </w:tc>
        <w:tc>
          <w:tcPr>
            <w:tcW w:w="360" w:type="pct"/>
            <w:shd w:val="clear" w:color="auto" w:fill="auto"/>
            <w:vAlign w:val="center"/>
            <w:hideMark/>
          </w:tcPr>
          <w:p w14:paraId="0CA2A2D3" w14:textId="77777777" w:rsidR="008C18DB" w:rsidRPr="00615CDB" w:rsidRDefault="008C18DB" w:rsidP="008C18DB">
            <w:pPr>
              <w:pStyle w:val="affb"/>
              <w:rPr>
                <w:lang w:eastAsia="ru-RU"/>
              </w:rPr>
            </w:pPr>
            <w:r w:rsidRPr="00615CDB">
              <w:rPr>
                <w:lang w:eastAsia="ru-RU"/>
              </w:rPr>
              <w:t>0</w:t>
            </w:r>
          </w:p>
        </w:tc>
        <w:tc>
          <w:tcPr>
            <w:tcW w:w="214" w:type="pct"/>
            <w:shd w:val="clear" w:color="auto" w:fill="auto"/>
            <w:vAlign w:val="center"/>
            <w:hideMark/>
          </w:tcPr>
          <w:p w14:paraId="564D289B" w14:textId="0995D627" w:rsidR="008C18DB" w:rsidRPr="00615CDB" w:rsidRDefault="008C18DB" w:rsidP="008C18DB">
            <w:pPr>
              <w:pStyle w:val="affb"/>
              <w:rPr>
                <w:lang w:eastAsia="ru-RU"/>
              </w:rPr>
            </w:pPr>
            <w:r>
              <w:rPr>
                <w:color w:val="000000"/>
                <w:szCs w:val="20"/>
              </w:rPr>
              <w:t>0</w:t>
            </w:r>
          </w:p>
        </w:tc>
        <w:tc>
          <w:tcPr>
            <w:tcW w:w="237" w:type="pct"/>
            <w:shd w:val="clear" w:color="auto" w:fill="auto"/>
            <w:vAlign w:val="center"/>
            <w:hideMark/>
          </w:tcPr>
          <w:p w14:paraId="691BA5BC" w14:textId="00947737" w:rsidR="008C18DB" w:rsidRPr="00615CDB" w:rsidRDefault="008C18DB" w:rsidP="008C18DB">
            <w:pPr>
              <w:pStyle w:val="affb"/>
              <w:rPr>
                <w:lang w:eastAsia="ru-RU"/>
              </w:rPr>
            </w:pPr>
            <w:r>
              <w:rPr>
                <w:color w:val="000000"/>
                <w:szCs w:val="20"/>
              </w:rPr>
              <w:t>0</w:t>
            </w:r>
          </w:p>
        </w:tc>
        <w:tc>
          <w:tcPr>
            <w:tcW w:w="237" w:type="pct"/>
            <w:shd w:val="clear" w:color="auto" w:fill="auto"/>
            <w:vAlign w:val="center"/>
            <w:hideMark/>
          </w:tcPr>
          <w:p w14:paraId="64B21EEC" w14:textId="63DB997B" w:rsidR="008C18DB" w:rsidRPr="00615CDB" w:rsidRDefault="008C18DB" w:rsidP="008C18DB">
            <w:pPr>
              <w:pStyle w:val="affb"/>
              <w:rPr>
                <w:lang w:eastAsia="ru-RU"/>
              </w:rPr>
            </w:pPr>
            <w:r>
              <w:rPr>
                <w:color w:val="000000"/>
                <w:szCs w:val="20"/>
              </w:rPr>
              <w:t>0</w:t>
            </w:r>
          </w:p>
        </w:tc>
        <w:tc>
          <w:tcPr>
            <w:tcW w:w="210" w:type="pct"/>
            <w:shd w:val="clear" w:color="auto" w:fill="auto"/>
            <w:vAlign w:val="center"/>
            <w:hideMark/>
          </w:tcPr>
          <w:p w14:paraId="205926B8" w14:textId="4C14C6BE" w:rsidR="008C18DB" w:rsidRPr="00615CDB" w:rsidRDefault="008C18DB" w:rsidP="008C18DB">
            <w:pPr>
              <w:pStyle w:val="affb"/>
              <w:rPr>
                <w:lang w:eastAsia="ru-RU"/>
              </w:rPr>
            </w:pPr>
            <w:r>
              <w:rPr>
                <w:color w:val="000000"/>
                <w:szCs w:val="20"/>
              </w:rPr>
              <w:t>0</w:t>
            </w:r>
          </w:p>
        </w:tc>
        <w:tc>
          <w:tcPr>
            <w:tcW w:w="169" w:type="pct"/>
            <w:shd w:val="clear" w:color="auto" w:fill="auto"/>
            <w:vAlign w:val="center"/>
            <w:hideMark/>
          </w:tcPr>
          <w:p w14:paraId="172F124D" w14:textId="69559EE2" w:rsidR="008C18DB" w:rsidRPr="00615CDB" w:rsidRDefault="008C18DB" w:rsidP="008C18DB">
            <w:pPr>
              <w:pStyle w:val="affb"/>
              <w:rPr>
                <w:lang w:eastAsia="ru-RU"/>
              </w:rPr>
            </w:pPr>
            <w:r>
              <w:rPr>
                <w:color w:val="000000"/>
                <w:szCs w:val="20"/>
              </w:rPr>
              <w:t>0</w:t>
            </w:r>
          </w:p>
        </w:tc>
        <w:tc>
          <w:tcPr>
            <w:tcW w:w="169" w:type="pct"/>
            <w:shd w:val="clear" w:color="auto" w:fill="auto"/>
            <w:vAlign w:val="center"/>
            <w:hideMark/>
          </w:tcPr>
          <w:p w14:paraId="03DDC2F5" w14:textId="3AD882AF" w:rsidR="008C18DB" w:rsidRPr="00615CDB" w:rsidRDefault="008C18DB" w:rsidP="008C18DB">
            <w:pPr>
              <w:pStyle w:val="affb"/>
              <w:rPr>
                <w:lang w:eastAsia="ru-RU"/>
              </w:rPr>
            </w:pPr>
            <w:r>
              <w:rPr>
                <w:color w:val="000000"/>
                <w:szCs w:val="20"/>
              </w:rPr>
              <w:t>0</w:t>
            </w:r>
          </w:p>
        </w:tc>
        <w:tc>
          <w:tcPr>
            <w:tcW w:w="169" w:type="pct"/>
            <w:shd w:val="clear" w:color="auto" w:fill="auto"/>
            <w:vAlign w:val="center"/>
            <w:hideMark/>
          </w:tcPr>
          <w:p w14:paraId="6D8CE035" w14:textId="4C4FCD41" w:rsidR="008C18DB" w:rsidRPr="00615CDB" w:rsidRDefault="008C18DB" w:rsidP="008C18DB">
            <w:pPr>
              <w:pStyle w:val="affb"/>
              <w:rPr>
                <w:lang w:eastAsia="ru-RU"/>
              </w:rPr>
            </w:pPr>
            <w:r>
              <w:rPr>
                <w:color w:val="000000"/>
                <w:szCs w:val="20"/>
              </w:rPr>
              <w:t>0</w:t>
            </w:r>
          </w:p>
        </w:tc>
        <w:tc>
          <w:tcPr>
            <w:tcW w:w="201" w:type="pct"/>
            <w:shd w:val="clear" w:color="auto" w:fill="auto"/>
            <w:vAlign w:val="center"/>
            <w:hideMark/>
          </w:tcPr>
          <w:p w14:paraId="50823BBA" w14:textId="129BDC63" w:rsidR="008C18DB" w:rsidRPr="00615CDB" w:rsidRDefault="008C18DB" w:rsidP="008C18DB">
            <w:pPr>
              <w:pStyle w:val="affb"/>
              <w:rPr>
                <w:lang w:eastAsia="ru-RU"/>
              </w:rPr>
            </w:pPr>
            <w:r>
              <w:rPr>
                <w:color w:val="000000"/>
                <w:szCs w:val="20"/>
              </w:rPr>
              <w:t>0</w:t>
            </w:r>
          </w:p>
        </w:tc>
        <w:tc>
          <w:tcPr>
            <w:tcW w:w="177" w:type="pct"/>
            <w:shd w:val="clear" w:color="auto" w:fill="auto"/>
            <w:vAlign w:val="center"/>
            <w:hideMark/>
          </w:tcPr>
          <w:p w14:paraId="2F3A2CC2" w14:textId="5E8AA757" w:rsidR="008C18DB" w:rsidRPr="00615CDB" w:rsidRDefault="008C18DB" w:rsidP="008C18DB">
            <w:pPr>
              <w:pStyle w:val="affb"/>
              <w:rPr>
                <w:lang w:eastAsia="ru-RU"/>
              </w:rPr>
            </w:pPr>
            <w:r>
              <w:rPr>
                <w:color w:val="000000"/>
                <w:szCs w:val="20"/>
              </w:rPr>
              <w:t>0</w:t>
            </w:r>
          </w:p>
        </w:tc>
        <w:tc>
          <w:tcPr>
            <w:tcW w:w="169" w:type="pct"/>
            <w:shd w:val="clear" w:color="auto" w:fill="auto"/>
            <w:vAlign w:val="center"/>
            <w:hideMark/>
          </w:tcPr>
          <w:p w14:paraId="65D3CE50" w14:textId="7CCCC68E" w:rsidR="008C18DB" w:rsidRPr="00615CDB" w:rsidRDefault="008C18DB" w:rsidP="008C18DB">
            <w:pPr>
              <w:pStyle w:val="affb"/>
              <w:rPr>
                <w:lang w:eastAsia="ru-RU"/>
              </w:rPr>
            </w:pPr>
            <w:r>
              <w:rPr>
                <w:color w:val="000000"/>
                <w:szCs w:val="20"/>
              </w:rPr>
              <w:t>0</w:t>
            </w:r>
          </w:p>
        </w:tc>
        <w:tc>
          <w:tcPr>
            <w:tcW w:w="169" w:type="pct"/>
            <w:shd w:val="clear" w:color="auto" w:fill="auto"/>
            <w:vAlign w:val="center"/>
            <w:hideMark/>
          </w:tcPr>
          <w:p w14:paraId="099EC9FA" w14:textId="70DC669D" w:rsidR="008C18DB" w:rsidRPr="00615CDB" w:rsidRDefault="008C18DB" w:rsidP="008C18DB">
            <w:pPr>
              <w:pStyle w:val="affb"/>
              <w:rPr>
                <w:lang w:eastAsia="ru-RU"/>
              </w:rPr>
            </w:pPr>
            <w:r>
              <w:rPr>
                <w:color w:val="000000"/>
                <w:szCs w:val="20"/>
              </w:rPr>
              <w:t>0</w:t>
            </w:r>
          </w:p>
        </w:tc>
        <w:tc>
          <w:tcPr>
            <w:tcW w:w="169" w:type="pct"/>
            <w:shd w:val="clear" w:color="auto" w:fill="auto"/>
            <w:vAlign w:val="center"/>
            <w:hideMark/>
          </w:tcPr>
          <w:p w14:paraId="2BB7396A" w14:textId="4D276BE0" w:rsidR="008C18DB" w:rsidRPr="00615CDB" w:rsidRDefault="008C18DB" w:rsidP="008C18DB">
            <w:pPr>
              <w:pStyle w:val="affb"/>
              <w:rPr>
                <w:lang w:eastAsia="ru-RU"/>
              </w:rPr>
            </w:pPr>
            <w:r>
              <w:rPr>
                <w:color w:val="000000"/>
                <w:szCs w:val="20"/>
              </w:rPr>
              <w:t>0</w:t>
            </w:r>
          </w:p>
        </w:tc>
        <w:tc>
          <w:tcPr>
            <w:tcW w:w="169" w:type="pct"/>
            <w:shd w:val="clear" w:color="auto" w:fill="auto"/>
            <w:vAlign w:val="center"/>
            <w:hideMark/>
          </w:tcPr>
          <w:p w14:paraId="2F2256D3" w14:textId="636C7EA4" w:rsidR="008C18DB" w:rsidRPr="00615CDB" w:rsidRDefault="008C18DB" w:rsidP="008C18DB">
            <w:pPr>
              <w:pStyle w:val="affb"/>
              <w:rPr>
                <w:lang w:eastAsia="ru-RU"/>
              </w:rPr>
            </w:pPr>
            <w:r>
              <w:rPr>
                <w:color w:val="000000"/>
                <w:szCs w:val="20"/>
              </w:rPr>
              <w:t>0</w:t>
            </w:r>
          </w:p>
        </w:tc>
        <w:tc>
          <w:tcPr>
            <w:tcW w:w="169" w:type="pct"/>
            <w:shd w:val="clear" w:color="auto" w:fill="auto"/>
            <w:vAlign w:val="center"/>
            <w:hideMark/>
          </w:tcPr>
          <w:p w14:paraId="5369A2C9" w14:textId="323D945A" w:rsidR="008C18DB" w:rsidRPr="00615CDB" w:rsidRDefault="008C18DB" w:rsidP="008C18DB">
            <w:pPr>
              <w:pStyle w:val="affb"/>
              <w:rPr>
                <w:lang w:eastAsia="ru-RU"/>
              </w:rPr>
            </w:pPr>
            <w:r>
              <w:rPr>
                <w:color w:val="000000"/>
                <w:szCs w:val="20"/>
              </w:rPr>
              <w:t>0</w:t>
            </w:r>
          </w:p>
        </w:tc>
        <w:tc>
          <w:tcPr>
            <w:tcW w:w="193" w:type="pct"/>
            <w:shd w:val="clear" w:color="auto" w:fill="auto"/>
            <w:vAlign w:val="center"/>
            <w:hideMark/>
          </w:tcPr>
          <w:p w14:paraId="1696D376" w14:textId="3141C960" w:rsidR="008C18DB" w:rsidRPr="00615CDB" w:rsidRDefault="008C18DB" w:rsidP="008C18DB">
            <w:pPr>
              <w:pStyle w:val="affb"/>
              <w:rPr>
                <w:lang w:eastAsia="ru-RU"/>
              </w:rPr>
            </w:pPr>
            <w:r>
              <w:rPr>
                <w:color w:val="000000"/>
                <w:szCs w:val="20"/>
              </w:rPr>
              <w:t>0</w:t>
            </w:r>
          </w:p>
        </w:tc>
        <w:tc>
          <w:tcPr>
            <w:tcW w:w="193" w:type="pct"/>
            <w:shd w:val="clear" w:color="auto" w:fill="auto"/>
            <w:vAlign w:val="center"/>
            <w:hideMark/>
          </w:tcPr>
          <w:p w14:paraId="333B128F" w14:textId="2FD38B43" w:rsidR="008C18DB" w:rsidRPr="00615CDB" w:rsidRDefault="008C18DB" w:rsidP="008C18DB">
            <w:pPr>
              <w:pStyle w:val="affb"/>
              <w:rPr>
                <w:lang w:eastAsia="ru-RU"/>
              </w:rPr>
            </w:pPr>
            <w:r>
              <w:rPr>
                <w:color w:val="000000"/>
                <w:szCs w:val="20"/>
              </w:rPr>
              <w:t>0</w:t>
            </w:r>
          </w:p>
        </w:tc>
        <w:tc>
          <w:tcPr>
            <w:tcW w:w="194" w:type="pct"/>
            <w:shd w:val="clear" w:color="auto" w:fill="auto"/>
            <w:vAlign w:val="center"/>
            <w:hideMark/>
          </w:tcPr>
          <w:p w14:paraId="7C43D6BB" w14:textId="47A8F0BF" w:rsidR="008C18DB" w:rsidRPr="00615CDB" w:rsidRDefault="008C18DB" w:rsidP="008C18DB">
            <w:pPr>
              <w:pStyle w:val="affb"/>
              <w:rPr>
                <w:lang w:eastAsia="ru-RU"/>
              </w:rPr>
            </w:pPr>
            <w:r>
              <w:rPr>
                <w:color w:val="000000"/>
                <w:szCs w:val="20"/>
              </w:rPr>
              <w:t>0</w:t>
            </w:r>
          </w:p>
        </w:tc>
        <w:tc>
          <w:tcPr>
            <w:tcW w:w="194" w:type="pct"/>
            <w:shd w:val="clear" w:color="auto" w:fill="auto"/>
            <w:vAlign w:val="center"/>
            <w:hideMark/>
          </w:tcPr>
          <w:p w14:paraId="5191BB85" w14:textId="2CAEF63A" w:rsidR="008C18DB" w:rsidRPr="00615CDB" w:rsidRDefault="008C18DB" w:rsidP="008C18DB">
            <w:pPr>
              <w:pStyle w:val="affb"/>
              <w:rPr>
                <w:lang w:eastAsia="ru-RU"/>
              </w:rPr>
            </w:pPr>
            <w:r>
              <w:rPr>
                <w:color w:val="000000"/>
                <w:szCs w:val="20"/>
              </w:rPr>
              <w:t>0</w:t>
            </w:r>
          </w:p>
        </w:tc>
        <w:tc>
          <w:tcPr>
            <w:tcW w:w="194" w:type="pct"/>
            <w:shd w:val="clear" w:color="auto" w:fill="auto"/>
            <w:vAlign w:val="center"/>
            <w:hideMark/>
          </w:tcPr>
          <w:p w14:paraId="5ED3B342" w14:textId="6F98C305" w:rsidR="008C18DB" w:rsidRPr="00615CDB" w:rsidRDefault="008C18DB" w:rsidP="008C18DB">
            <w:pPr>
              <w:pStyle w:val="affb"/>
              <w:rPr>
                <w:lang w:eastAsia="ru-RU"/>
              </w:rPr>
            </w:pPr>
            <w:r>
              <w:rPr>
                <w:color w:val="000000"/>
                <w:szCs w:val="20"/>
              </w:rPr>
              <w:t>0</w:t>
            </w:r>
          </w:p>
        </w:tc>
        <w:tc>
          <w:tcPr>
            <w:tcW w:w="193" w:type="pct"/>
            <w:shd w:val="clear" w:color="auto" w:fill="auto"/>
            <w:vAlign w:val="center"/>
            <w:hideMark/>
          </w:tcPr>
          <w:p w14:paraId="7A90D1ED" w14:textId="5CF5F241" w:rsidR="008C18DB" w:rsidRPr="00615CDB" w:rsidRDefault="008C18DB" w:rsidP="008C18DB">
            <w:pPr>
              <w:pStyle w:val="affb"/>
              <w:rPr>
                <w:lang w:eastAsia="ru-RU"/>
              </w:rPr>
            </w:pPr>
            <w:r>
              <w:rPr>
                <w:color w:val="000000"/>
                <w:szCs w:val="20"/>
              </w:rPr>
              <w:t>0</w:t>
            </w:r>
          </w:p>
        </w:tc>
      </w:tr>
      <w:tr w:rsidR="008C18DB" w:rsidRPr="00615CDB" w14:paraId="34E1E291" w14:textId="77777777" w:rsidTr="00895A66">
        <w:trPr>
          <w:trHeight w:val="255"/>
        </w:trPr>
        <w:tc>
          <w:tcPr>
            <w:tcW w:w="851" w:type="pct"/>
            <w:shd w:val="clear" w:color="auto" w:fill="auto"/>
            <w:vAlign w:val="center"/>
            <w:hideMark/>
          </w:tcPr>
          <w:p w14:paraId="41DEC4EA" w14:textId="77777777" w:rsidR="008C18DB" w:rsidRPr="00615CDB" w:rsidRDefault="008C18DB" w:rsidP="008C18DB">
            <w:pPr>
              <w:pStyle w:val="affb"/>
              <w:jc w:val="left"/>
              <w:rPr>
                <w:lang w:eastAsia="ru-RU"/>
              </w:rPr>
            </w:pPr>
            <w:r w:rsidRPr="00615CDB">
              <w:rPr>
                <w:lang w:eastAsia="ru-RU"/>
              </w:rPr>
              <w:t>Располагаемая мощность</w:t>
            </w:r>
          </w:p>
        </w:tc>
        <w:tc>
          <w:tcPr>
            <w:tcW w:w="360" w:type="pct"/>
            <w:shd w:val="clear" w:color="auto" w:fill="auto"/>
            <w:vAlign w:val="center"/>
            <w:hideMark/>
          </w:tcPr>
          <w:p w14:paraId="1A350F0A" w14:textId="77777777" w:rsidR="008C18DB" w:rsidRPr="00615CDB" w:rsidRDefault="008C18DB" w:rsidP="008C18DB">
            <w:pPr>
              <w:pStyle w:val="affb"/>
              <w:rPr>
                <w:lang w:eastAsia="ru-RU"/>
              </w:rPr>
            </w:pPr>
            <w:r w:rsidRPr="00615CDB">
              <w:rPr>
                <w:lang w:eastAsia="ru-RU"/>
              </w:rPr>
              <w:t>3,735</w:t>
            </w:r>
          </w:p>
        </w:tc>
        <w:tc>
          <w:tcPr>
            <w:tcW w:w="214" w:type="pct"/>
            <w:shd w:val="clear" w:color="auto" w:fill="auto"/>
            <w:vAlign w:val="center"/>
            <w:hideMark/>
          </w:tcPr>
          <w:p w14:paraId="008EB7CC" w14:textId="6AE9B7AA" w:rsidR="008C18DB" w:rsidRPr="00615CDB" w:rsidRDefault="008C18DB" w:rsidP="008C18DB">
            <w:pPr>
              <w:pStyle w:val="affb"/>
              <w:rPr>
                <w:lang w:eastAsia="ru-RU"/>
              </w:rPr>
            </w:pPr>
            <w:r>
              <w:rPr>
                <w:color w:val="000000"/>
                <w:szCs w:val="20"/>
              </w:rPr>
              <w:t>3,735</w:t>
            </w:r>
          </w:p>
        </w:tc>
        <w:tc>
          <w:tcPr>
            <w:tcW w:w="237" w:type="pct"/>
            <w:shd w:val="clear" w:color="auto" w:fill="auto"/>
            <w:vAlign w:val="center"/>
            <w:hideMark/>
          </w:tcPr>
          <w:p w14:paraId="7E2DB352" w14:textId="32E8C81F" w:rsidR="008C18DB" w:rsidRPr="00615CDB" w:rsidRDefault="008C18DB" w:rsidP="008C18DB">
            <w:pPr>
              <w:pStyle w:val="affb"/>
              <w:rPr>
                <w:lang w:eastAsia="ru-RU"/>
              </w:rPr>
            </w:pPr>
            <w:r>
              <w:rPr>
                <w:color w:val="000000"/>
                <w:szCs w:val="20"/>
              </w:rPr>
              <w:t>3,735</w:t>
            </w:r>
          </w:p>
        </w:tc>
        <w:tc>
          <w:tcPr>
            <w:tcW w:w="237" w:type="pct"/>
            <w:shd w:val="clear" w:color="auto" w:fill="auto"/>
            <w:vAlign w:val="center"/>
            <w:hideMark/>
          </w:tcPr>
          <w:p w14:paraId="3A45430E" w14:textId="12D0235B" w:rsidR="008C18DB" w:rsidRPr="00615CDB" w:rsidRDefault="008C18DB" w:rsidP="008C18DB">
            <w:pPr>
              <w:pStyle w:val="affb"/>
              <w:rPr>
                <w:lang w:eastAsia="ru-RU"/>
              </w:rPr>
            </w:pPr>
            <w:r>
              <w:rPr>
                <w:color w:val="000000"/>
                <w:szCs w:val="20"/>
              </w:rPr>
              <w:t>3,735</w:t>
            </w:r>
          </w:p>
        </w:tc>
        <w:tc>
          <w:tcPr>
            <w:tcW w:w="210" w:type="pct"/>
            <w:shd w:val="clear" w:color="auto" w:fill="auto"/>
            <w:vAlign w:val="center"/>
            <w:hideMark/>
          </w:tcPr>
          <w:p w14:paraId="0E2A559E" w14:textId="6C25CAFF" w:rsidR="008C18DB" w:rsidRPr="00615CDB" w:rsidRDefault="008C18DB" w:rsidP="008C18DB">
            <w:pPr>
              <w:pStyle w:val="affb"/>
              <w:rPr>
                <w:lang w:eastAsia="ru-RU"/>
              </w:rPr>
            </w:pPr>
            <w:r>
              <w:rPr>
                <w:color w:val="000000"/>
                <w:szCs w:val="20"/>
              </w:rPr>
              <w:t>3,735</w:t>
            </w:r>
          </w:p>
        </w:tc>
        <w:tc>
          <w:tcPr>
            <w:tcW w:w="169" w:type="pct"/>
            <w:shd w:val="clear" w:color="auto" w:fill="auto"/>
            <w:vAlign w:val="center"/>
            <w:hideMark/>
          </w:tcPr>
          <w:p w14:paraId="09234699" w14:textId="18241546" w:rsidR="008C18DB" w:rsidRPr="00615CDB" w:rsidRDefault="008C18DB" w:rsidP="008C18DB">
            <w:pPr>
              <w:pStyle w:val="affb"/>
              <w:rPr>
                <w:lang w:eastAsia="ru-RU"/>
              </w:rPr>
            </w:pPr>
            <w:r>
              <w:rPr>
                <w:color w:val="000000"/>
                <w:szCs w:val="20"/>
              </w:rPr>
              <w:t>3,74</w:t>
            </w:r>
          </w:p>
        </w:tc>
        <w:tc>
          <w:tcPr>
            <w:tcW w:w="169" w:type="pct"/>
            <w:shd w:val="clear" w:color="auto" w:fill="auto"/>
            <w:vAlign w:val="center"/>
            <w:hideMark/>
          </w:tcPr>
          <w:p w14:paraId="295817E7" w14:textId="268EAE96" w:rsidR="008C18DB" w:rsidRPr="00615CDB" w:rsidRDefault="008C18DB" w:rsidP="008C18DB">
            <w:pPr>
              <w:pStyle w:val="affb"/>
              <w:rPr>
                <w:lang w:eastAsia="ru-RU"/>
              </w:rPr>
            </w:pPr>
            <w:r>
              <w:rPr>
                <w:color w:val="000000"/>
                <w:szCs w:val="20"/>
              </w:rPr>
              <w:t>3,74</w:t>
            </w:r>
          </w:p>
        </w:tc>
        <w:tc>
          <w:tcPr>
            <w:tcW w:w="169" w:type="pct"/>
            <w:shd w:val="clear" w:color="auto" w:fill="auto"/>
            <w:vAlign w:val="center"/>
            <w:hideMark/>
          </w:tcPr>
          <w:p w14:paraId="3399B4DD" w14:textId="20E43315" w:rsidR="008C18DB" w:rsidRPr="00615CDB" w:rsidRDefault="008C18DB" w:rsidP="008C18DB">
            <w:pPr>
              <w:pStyle w:val="affb"/>
              <w:rPr>
                <w:lang w:eastAsia="ru-RU"/>
              </w:rPr>
            </w:pPr>
            <w:r>
              <w:rPr>
                <w:color w:val="000000"/>
                <w:szCs w:val="20"/>
              </w:rPr>
              <w:t>3,74</w:t>
            </w:r>
          </w:p>
        </w:tc>
        <w:tc>
          <w:tcPr>
            <w:tcW w:w="201" w:type="pct"/>
            <w:shd w:val="clear" w:color="auto" w:fill="auto"/>
            <w:vAlign w:val="center"/>
            <w:hideMark/>
          </w:tcPr>
          <w:p w14:paraId="2ABC41C0" w14:textId="27B5B120" w:rsidR="008C18DB" w:rsidRPr="00615CDB" w:rsidRDefault="008C18DB" w:rsidP="008C18DB">
            <w:pPr>
              <w:pStyle w:val="affb"/>
              <w:rPr>
                <w:lang w:eastAsia="ru-RU"/>
              </w:rPr>
            </w:pPr>
            <w:r>
              <w:rPr>
                <w:color w:val="000000"/>
                <w:szCs w:val="20"/>
              </w:rPr>
              <w:t>3,74</w:t>
            </w:r>
          </w:p>
        </w:tc>
        <w:tc>
          <w:tcPr>
            <w:tcW w:w="177" w:type="pct"/>
            <w:shd w:val="clear" w:color="auto" w:fill="auto"/>
            <w:vAlign w:val="center"/>
            <w:hideMark/>
          </w:tcPr>
          <w:p w14:paraId="133336D3" w14:textId="6A6F898B" w:rsidR="008C18DB" w:rsidRPr="00615CDB" w:rsidRDefault="008C18DB" w:rsidP="008C18DB">
            <w:pPr>
              <w:pStyle w:val="affb"/>
              <w:rPr>
                <w:lang w:eastAsia="ru-RU"/>
              </w:rPr>
            </w:pPr>
            <w:r>
              <w:rPr>
                <w:color w:val="000000"/>
                <w:szCs w:val="20"/>
              </w:rPr>
              <w:t>3,74</w:t>
            </w:r>
          </w:p>
        </w:tc>
        <w:tc>
          <w:tcPr>
            <w:tcW w:w="169" w:type="pct"/>
            <w:shd w:val="clear" w:color="auto" w:fill="auto"/>
            <w:vAlign w:val="center"/>
            <w:hideMark/>
          </w:tcPr>
          <w:p w14:paraId="2ECAE87D" w14:textId="1CDAC580" w:rsidR="008C18DB" w:rsidRPr="00615CDB" w:rsidRDefault="008C18DB" w:rsidP="008C18DB">
            <w:pPr>
              <w:pStyle w:val="affb"/>
              <w:rPr>
                <w:lang w:eastAsia="ru-RU"/>
              </w:rPr>
            </w:pPr>
            <w:r>
              <w:rPr>
                <w:color w:val="000000"/>
                <w:szCs w:val="20"/>
              </w:rPr>
              <w:t>3,74</w:t>
            </w:r>
          </w:p>
        </w:tc>
        <w:tc>
          <w:tcPr>
            <w:tcW w:w="169" w:type="pct"/>
            <w:shd w:val="clear" w:color="auto" w:fill="auto"/>
            <w:vAlign w:val="center"/>
            <w:hideMark/>
          </w:tcPr>
          <w:p w14:paraId="3945C0DA" w14:textId="5B7EC328" w:rsidR="008C18DB" w:rsidRPr="00615CDB" w:rsidRDefault="008C18DB" w:rsidP="008C18DB">
            <w:pPr>
              <w:pStyle w:val="affb"/>
              <w:rPr>
                <w:lang w:eastAsia="ru-RU"/>
              </w:rPr>
            </w:pPr>
            <w:r>
              <w:rPr>
                <w:color w:val="000000"/>
                <w:szCs w:val="20"/>
              </w:rPr>
              <w:t>3,74</w:t>
            </w:r>
          </w:p>
        </w:tc>
        <w:tc>
          <w:tcPr>
            <w:tcW w:w="169" w:type="pct"/>
            <w:shd w:val="clear" w:color="auto" w:fill="auto"/>
            <w:vAlign w:val="center"/>
            <w:hideMark/>
          </w:tcPr>
          <w:p w14:paraId="440442F0" w14:textId="2A5E74B2" w:rsidR="008C18DB" w:rsidRPr="00615CDB" w:rsidRDefault="008C18DB" w:rsidP="008C18DB">
            <w:pPr>
              <w:pStyle w:val="affb"/>
              <w:rPr>
                <w:lang w:eastAsia="ru-RU"/>
              </w:rPr>
            </w:pPr>
            <w:r>
              <w:rPr>
                <w:color w:val="000000"/>
                <w:szCs w:val="20"/>
              </w:rPr>
              <w:t>3,74</w:t>
            </w:r>
          </w:p>
        </w:tc>
        <w:tc>
          <w:tcPr>
            <w:tcW w:w="169" w:type="pct"/>
            <w:shd w:val="clear" w:color="auto" w:fill="auto"/>
            <w:vAlign w:val="center"/>
            <w:hideMark/>
          </w:tcPr>
          <w:p w14:paraId="7288BF8F" w14:textId="6260A635" w:rsidR="008C18DB" w:rsidRPr="00615CDB" w:rsidRDefault="008C18DB" w:rsidP="008C18DB">
            <w:pPr>
              <w:pStyle w:val="affb"/>
              <w:rPr>
                <w:lang w:eastAsia="ru-RU"/>
              </w:rPr>
            </w:pPr>
            <w:r>
              <w:rPr>
                <w:color w:val="000000"/>
                <w:szCs w:val="20"/>
              </w:rPr>
              <w:t>3,74</w:t>
            </w:r>
          </w:p>
        </w:tc>
        <w:tc>
          <w:tcPr>
            <w:tcW w:w="169" w:type="pct"/>
            <w:shd w:val="clear" w:color="auto" w:fill="auto"/>
            <w:vAlign w:val="center"/>
            <w:hideMark/>
          </w:tcPr>
          <w:p w14:paraId="0329D101" w14:textId="7A80FBC4" w:rsidR="008C18DB" w:rsidRPr="00615CDB" w:rsidRDefault="008C18DB" w:rsidP="008C18DB">
            <w:pPr>
              <w:pStyle w:val="affb"/>
              <w:rPr>
                <w:lang w:eastAsia="ru-RU"/>
              </w:rPr>
            </w:pPr>
            <w:r>
              <w:rPr>
                <w:color w:val="000000"/>
                <w:szCs w:val="20"/>
              </w:rPr>
              <w:t>3,74</w:t>
            </w:r>
          </w:p>
        </w:tc>
        <w:tc>
          <w:tcPr>
            <w:tcW w:w="193" w:type="pct"/>
            <w:shd w:val="clear" w:color="auto" w:fill="auto"/>
            <w:vAlign w:val="center"/>
            <w:hideMark/>
          </w:tcPr>
          <w:p w14:paraId="7643D72C" w14:textId="71123ED2" w:rsidR="008C18DB" w:rsidRPr="00615CDB" w:rsidRDefault="008C18DB" w:rsidP="008C18DB">
            <w:pPr>
              <w:pStyle w:val="affb"/>
              <w:rPr>
                <w:lang w:eastAsia="ru-RU"/>
              </w:rPr>
            </w:pPr>
            <w:r>
              <w:rPr>
                <w:color w:val="000000"/>
                <w:szCs w:val="20"/>
              </w:rPr>
              <w:t>3,74</w:t>
            </w:r>
          </w:p>
        </w:tc>
        <w:tc>
          <w:tcPr>
            <w:tcW w:w="193" w:type="pct"/>
            <w:shd w:val="clear" w:color="auto" w:fill="auto"/>
            <w:vAlign w:val="center"/>
            <w:hideMark/>
          </w:tcPr>
          <w:p w14:paraId="23A29B97" w14:textId="10D78B7F" w:rsidR="008C18DB" w:rsidRPr="00615CDB" w:rsidRDefault="008C18DB" w:rsidP="008C18DB">
            <w:pPr>
              <w:pStyle w:val="affb"/>
              <w:rPr>
                <w:lang w:eastAsia="ru-RU"/>
              </w:rPr>
            </w:pPr>
            <w:r>
              <w:rPr>
                <w:color w:val="000000"/>
                <w:szCs w:val="20"/>
              </w:rPr>
              <w:t>3,74</w:t>
            </w:r>
          </w:p>
        </w:tc>
        <w:tc>
          <w:tcPr>
            <w:tcW w:w="194" w:type="pct"/>
            <w:shd w:val="clear" w:color="auto" w:fill="auto"/>
            <w:vAlign w:val="center"/>
            <w:hideMark/>
          </w:tcPr>
          <w:p w14:paraId="3037A9ED" w14:textId="3E816597" w:rsidR="008C18DB" w:rsidRPr="00615CDB" w:rsidRDefault="008C18DB" w:rsidP="008C18DB">
            <w:pPr>
              <w:pStyle w:val="affb"/>
              <w:rPr>
                <w:lang w:eastAsia="ru-RU"/>
              </w:rPr>
            </w:pPr>
            <w:r>
              <w:rPr>
                <w:color w:val="000000"/>
                <w:szCs w:val="20"/>
              </w:rPr>
              <w:t>3,74</w:t>
            </w:r>
          </w:p>
        </w:tc>
        <w:tc>
          <w:tcPr>
            <w:tcW w:w="194" w:type="pct"/>
            <w:shd w:val="clear" w:color="auto" w:fill="auto"/>
            <w:vAlign w:val="center"/>
            <w:hideMark/>
          </w:tcPr>
          <w:p w14:paraId="627EBA2B" w14:textId="3238F2DD" w:rsidR="008C18DB" w:rsidRPr="00615CDB" w:rsidRDefault="008C18DB" w:rsidP="008C18DB">
            <w:pPr>
              <w:pStyle w:val="affb"/>
              <w:rPr>
                <w:lang w:eastAsia="ru-RU"/>
              </w:rPr>
            </w:pPr>
            <w:r>
              <w:rPr>
                <w:color w:val="000000"/>
                <w:szCs w:val="20"/>
              </w:rPr>
              <w:t>3,74</w:t>
            </w:r>
          </w:p>
        </w:tc>
        <w:tc>
          <w:tcPr>
            <w:tcW w:w="194" w:type="pct"/>
            <w:shd w:val="clear" w:color="auto" w:fill="auto"/>
            <w:vAlign w:val="center"/>
            <w:hideMark/>
          </w:tcPr>
          <w:p w14:paraId="32B8F1FE" w14:textId="50DB8680" w:rsidR="008C18DB" w:rsidRPr="00615CDB" w:rsidRDefault="008C18DB" w:rsidP="008C18DB">
            <w:pPr>
              <w:pStyle w:val="affb"/>
              <w:rPr>
                <w:lang w:eastAsia="ru-RU"/>
              </w:rPr>
            </w:pPr>
            <w:r>
              <w:rPr>
                <w:color w:val="000000"/>
                <w:szCs w:val="20"/>
              </w:rPr>
              <w:t>3,74</w:t>
            </w:r>
          </w:p>
        </w:tc>
        <w:tc>
          <w:tcPr>
            <w:tcW w:w="193" w:type="pct"/>
            <w:shd w:val="clear" w:color="auto" w:fill="auto"/>
            <w:vAlign w:val="center"/>
            <w:hideMark/>
          </w:tcPr>
          <w:p w14:paraId="7C28661A" w14:textId="40594C37" w:rsidR="008C18DB" w:rsidRPr="00615CDB" w:rsidRDefault="008C18DB" w:rsidP="008C18DB">
            <w:pPr>
              <w:pStyle w:val="affb"/>
              <w:rPr>
                <w:lang w:eastAsia="ru-RU"/>
              </w:rPr>
            </w:pPr>
            <w:r>
              <w:rPr>
                <w:color w:val="000000"/>
                <w:szCs w:val="20"/>
              </w:rPr>
              <w:t>3,74</w:t>
            </w:r>
          </w:p>
        </w:tc>
      </w:tr>
      <w:tr w:rsidR="008C18DB" w:rsidRPr="00615CDB" w14:paraId="74006F25" w14:textId="77777777" w:rsidTr="00895A66">
        <w:trPr>
          <w:trHeight w:val="510"/>
        </w:trPr>
        <w:tc>
          <w:tcPr>
            <w:tcW w:w="851" w:type="pct"/>
            <w:shd w:val="clear" w:color="auto" w:fill="auto"/>
            <w:vAlign w:val="center"/>
            <w:hideMark/>
          </w:tcPr>
          <w:p w14:paraId="58BD9689" w14:textId="77777777" w:rsidR="008C18DB" w:rsidRPr="00615CDB" w:rsidRDefault="008C18DB" w:rsidP="008C18DB">
            <w:pPr>
              <w:pStyle w:val="affb"/>
              <w:jc w:val="left"/>
              <w:rPr>
                <w:lang w:eastAsia="ru-RU"/>
              </w:rPr>
            </w:pPr>
            <w:r w:rsidRPr="00615CDB">
              <w:rPr>
                <w:lang w:eastAsia="ru-RU"/>
              </w:rPr>
              <w:t>Собственные производственные и хозяйственные нужды</w:t>
            </w:r>
          </w:p>
        </w:tc>
        <w:tc>
          <w:tcPr>
            <w:tcW w:w="360" w:type="pct"/>
            <w:shd w:val="clear" w:color="auto" w:fill="auto"/>
            <w:vAlign w:val="center"/>
            <w:hideMark/>
          </w:tcPr>
          <w:p w14:paraId="7C44F902" w14:textId="77777777" w:rsidR="008C18DB" w:rsidRPr="00615CDB" w:rsidRDefault="008C18DB" w:rsidP="008C18DB">
            <w:pPr>
              <w:pStyle w:val="affb"/>
              <w:rPr>
                <w:lang w:eastAsia="ru-RU"/>
              </w:rPr>
            </w:pPr>
            <w:r w:rsidRPr="00615CDB">
              <w:rPr>
                <w:lang w:eastAsia="ru-RU"/>
              </w:rPr>
              <w:t>2,066</w:t>
            </w:r>
          </w:p>
        </w:tc>
        <w:tc>
          <w:tcPr>
            <w:tcW w:w="214" w:type="pct"/>
            <w:shd w:val="clear" w:color="auto" w:fill="auto"/>
            <w:vAlign w:val="center"/>
            <w:hideMark/>
          </w:tcPr>
          <w:p w14:paraId="7D11A980" w14:textId="3B4467C8" w:rsidR="008C18DB" w:rsidRPr="00615CDB" w:rsidRDefault="008C18DB" w:rsidP="008C18DB">
            <w:pPr>
              <w:pStyle w:val="affb"/>
              <w:rPr>
                <w:lang w:eastAsia="ru-RU"/>
              </w:rPr>
            </w:pPr>
            <w:r>
              <w:rPr>
                <w:color w:val="000000"/>
                <w:szCs w:val="20"/>
              </w:rPr>
              <w:t>2,066</w:t>
            </w:r>
          </w:p>
        </w:tc>
        <w:tc>
          <w:tcPr>
            <w:tcW w:w="237" w:type="pct"/>
            <w:shd w:val="clear" w:color="auto" w:fill="auto"/>
            <w:vAlign w:val="center"/>
            <w:hideMark/>
          </w:tcPr>
          <w:p w14:paraId="29A0835F" w14:textId="32EE0D19" w:rsidR="008C18DB" w:rsidRPr="00615CDB" w:rsidRDefault="008C18DB" w:rsidP="008C18DB">
            <w:pPr>
              <w:pStyle w:val="affb"/>
              <w:rPr>
                <w:lang w:eastAsia="ru-RU"/>
              </w:rPr>
            </w:pPr>
            <w:r>
              <w:rPr>
                <w:color w:val="000000"/>
                <w:szCs w:val="20"/>
              </w:rPr>
              <w:t>2,066</w:t>
            </w:r>
          </w:p>
        </w:tc>
        <w:tc>
          <w:tcPr>
            <w:tcW w:w="237" w:type="pct"/>
            <w:shd w:val="clear" w:color="auto" w:fill="auto"/>
            <w:vAlign w:val="center"/>
            <w:hideMark/>
          </w:tcPr>
          <w:p w14:paraId="0DDC8E55" w14:textId="56F234C6" w:rsidR="008C18DB" w:rsidRPr="00615CDB" w:rsidRDefault="008C18DB" w:rsidP="008C18DB">
            <w:pPr>
              <w:pStyle w:val="affb"/>
              <w:rPr>
                <w:lang w:eastAsia="ru-RU"/>
              </w:rPr>
            </w:pPr>
            <w:r>
              <w:rPr>
                <w:color w:val="000000"/>
                <w:szCs w:val="20"/>
              </w:rPr>
              <w:t>2,066</w:t>
            </w:r>
          </w:p>
        </w:tc>
        <w:tc>
          <w:tcPr>
            <w:tcW w:w="210" w:type="pct"/>
            <w:shd w:val="clear" w:color="auto" w:fill="auto"/>
            <w:vAlign w:val="center"/>
            <w:hideMark/>
          </w:tcPr>
          <w:p w14:paraId="614D1CE8" w14:textId="2DA9910B" w:rsidR="008C18DB" w:rsidRPr="00615CDB" w:rsidRDefault="008C18DB" w:rsidP="008C18DB">
            <w:pPr>
              <w:pStyle w:val="affb"/>
              <w:rPr>
                <w:lang w:eastAsia="ru-RU"/>
              </w:rPr>
            </w:pPr>
            <w:r>
              <w:rPr>
                <w:color w:val="000000"/>
                <w:szCs w:val="20"/>
              </w:rPr>
              <w:t>2,066</w:t>
            </w:r>
          </w:p>
        </w:tc>
        <w:tc>
          <w:tcPr>
            <w:tcW w:w="169" w:type="pct"/>
            <w:shd w:val="clear" w:color="auto" w:fill="auto"/>
            <w:vAlign w:val="center"/>
            <w:hideMark/>
          </w:tcPr>
          <w:p w14:paraId="665ADBCD" w14:textId="501BD82C" w:rsidR="008C18DB" w:rsidRPr="00615CDB" w:rsidRDefault="008C18DB" w:rsidP="008C18DB">
            <w:pPr>
              <w:pStyle w:val="affb"/>
              <w:rPr>
                <w:lang w:eastAsia="ru-RU"/>
              </w:rPr>
            </w:pPr>
            <w:r>
              <w:rPr>
                <w:color w:val="000000"/>
                <w:szCs w:val="20"/>
              </w:rPr>
              <w:t>2,066</w:t>
            </w:r>
          </w:p>
        </w:tc>
        <w:tc>
          <w:tcPr>
            <w:tcW w:w="169" w:type="pct"/>
            <w:shd w:val="clear" w:color="auto" w:fill="auto"/>
            <w:vAlign w:val="center"/>
            <w:hideMark/>
          </w:tcPr>
          <w:p w14:paraId="46AF3A6A" w14:textId="702ED722" w:rsidR="008C18DB" w:rsidRPr="00615CDB" w:rsidRDefault="008C18DB" w:rsidP="008C18DB">
            <w:pPr>
              <w:pStyle w:val="affb"/>
              <w:rPr>
                <w:lang w:eastAsia="ru-RU"/>
              </w:rPr>
            </w:pPr>
            <w:r>
              <w:rPr>
                <w:color w:val="000000"/>
                <w:szCs w:val="20"/>
              </w:rPr>
              <w:t>2,066</w:t>
            </w:r>
          </w:p>
        </w:tc>
        <w:tc>
          <w:tcPr>
            <w:tcW w:w="169" w:type="pct"/>
            <w:shd w:val="clear" w:color="auto" w:fill="auto"/>
            <w:vAlign w:val="center"/>
            <w:hideMark/>
          </w:tcPr>
          <w:p w14:paraId="4B60C069" w14:textId="2FDB41F5" w:rsidR="008C18DB" w:rsidRPr="00615CDB" w:rsidRDefault="008C18DB" w:rsidP="008C18DB">
            <w:pPr>
              <w:pStyle w:val="affb"/>
              <w:rPr>
                <w:lang w:eastAsia="ru-RU"/>
              </w:rPr>
            </w:pPr>
            <w:r>
              <w:rPr>
                <w:color w:val="000000"/>
                <w:szCs w:val="20"/>
              </w:rPr>
              <w:t>2,066</w:t>
            </w:r>
          </w:p>
        </w:tc>
        <w:tc>
          <w:tcPr>
            <w:tcW w:w="201" w:type="pct"/>
            <w:shd w:val="clear" w:color="auto" w:fill="auto"/>
            <w:vAlign w:val="center"/>
            <w:hideMark/>
          </w:tcPr>
          <w:p w14:paraId="59C2560F" w14:textId="4944228B" w:rsidR="008C18DB" w:rsidRPr="00615CDB" w:rsidRDefault="008C18DB" w:rsidP="008C18DB">
            <w:pPr>
              <w:pStyle w:val="affb"/>
              <w:rPr>
                <w:lang w:eastAsia="ru-RU"/>
              </w:rPr>
            </w:pPr>
            <w:r>
              <w:rPr>
                <w:color w:val="000000"/>
                <w:szCs w:val="20"/>
              </w:rPr>
              <w:t>2,066</w:t>
            </w:r>
          </w:p>
        </w:tc>
        <w:tc>
          <w:tcPr>
            <w:tcW w:w="177" w:type="pct"/>
            <w:shd w:val="clear" w:color="auto" w:fill="auto"/>
            <w:vAlign w:val="center"/>
            <w:hideMark/>
          </w:tcPr>
          <w:p w14:paraId="0F6C5618" w14:textId="2AB0DB29" w:rsidR="008C18DB" w:rsidRPr="00615CDB" w:rsidRDefault="008C18DB" w:rsidP="008C18DB">
            <w:pPr>
              <w:pStyle w:val="affb"/>
              <w:rPr>
                <w:lang w:eastAsia="ru-RU"/>
              </w:rPr>
            </w:pPr>
            <w:r>
              <w:rPr>
                <w:color w:val="000000"/>
                <w:szCs w:val="20"/>
              </w:rPr>
              <w:t>2,066</w:t>
            </w:r>
          </w:p>
        </w:tc>
        <w:tc>
          <w:tcPr>
            <w:tcW w:w="169" w:type="pct"/>
            <w:shd w:val="clear" w:color="auto" w:fill="auto"/>
            <w:vAlign w:val="center"/>
            <w:hideMark/>
          </w:tcPr>
          <w:p w14:paraId="4A2F85A0" w14:textId="3E065A34" w:rsidR="008C18DB" w:rsidRPr="00615CDB" w:rsidRDefault="008C18DB" w:rsidP="008C18DB">
            <w:pPr>
              <w:pStyle w:val="affb"/>
              <w:rPr>
                <w:lang w:eastAsia="ru-RU"/>
              </w:rPr>
            </w:pPr>
            <w:r>
              <w:rPr>
                <w:color w:val="000000"/>
                <w:szCs w:val="20"/>
              </w:rPr>
              <w:t>2,066</w:t>
            </w:r>
          </w:p>
        </w:tc>
        <w:tc>
          <w:tcPr>
            <w:tcW w:w="169" w:type="pct"/>
            <w:shd w:val="clear" w:color="auto" w:fill="auto"/>
            <w:vAlign w:val="center"/>
            <w:hideMark/>
          </w:tcPr>
          <w:p w14:paraId="1C2619BA" w14:textId="098F0B35" w:rsidR="008C18DB" w:rsidRPr="00615CDB" w:rsidRDefault="008C18DB" w:rsidP="008C18DB">
            <w:pPr>
              <w:pStyle w:val="affb"/>
              <w:rPr>
                <w:lang w:eastAsia="ru-RU"/>
              </w:rPr>
            </w:pPr>
            <w:r>
              <w:rPr>
                <w:color w:val="000000"/>
                <w:szCs w:val="20"/>
              </w:rPr>
              <w:t>2,066</w:t>
            </w:r>
          </w:p>
        </w:tc>
        <w:tc>
          <w:tcPr>
            <w:tcW w:w="169" w:type="pct"/>
            <w:shd w:val="clear" w:color="auto" w:fill="auto"/>
            <w:vAlign w:val="center"/>
            <w:hideMark/>
          </w:tcPr>
          <w:p w14:paraId="7CB5BCCC" w14:textId="5304B364" w:rsidR="008C18DB" w:rsidRPr="00615CDB" w:rsidRDefault="008C18DB" w:rsidP="008C18DB">
            <w:pPr>
              <w:pStyle w:val="affb"/>
              <w:rPr>
                <w:lang w:eastAsia="ru-RU"/>
              </w:rPr>
            </w:pPr>
            <w:r>
              <w:rPr>
                <w:color w:val="000000"/>
                <w:szCs w:val="20"/>
              </w:rPr>
              <w:t>2,066</w:t>
            </w:r>
          </w:p>
        </w:tc>
        <w:tc>
          <w:tcPr>
            <w:tcW w:w="169" w:type="pct"/>
            <w:shd w:val="clear" w:color="auto" w:fill="auto"/>
            <w:vAlign w:val="center"/>
            <w:hideMark/>
          </w:tcPr>
          <w:p w14:paraId="6318E235" w14:textId="4994EEC0" w:rsidR="008C18DB" w:rsidRPr="00615CDB" w:rsidRDefault="008C18DB" w:rsidP="008C18DB">
            <w:pPr>
              <w:pStyle w:val="affb"/>
              <w:rPr>
                <w:lang w:eastAsia="ru-RU"/>
              </w:rPr>
            </w:pPr>
            <w:r>
              <w:rPr>
                <w:color w:val="000000"/>
                <w:szCs w:val="20"/>
              </w:rPr>
              <w:t>2,066</w:t>
            </w:r>
          </w:p>
        </w:tc>
        <w:tc>
          <w:tcPr>
            <w:tcW w:w="169" w:type="pct"/>
            <w:shd w:val="clear" w:color="auto" w:fill="auto"/>
            <w:vAlign w:val="center"/>
            <w:hideMark/>
          </w:tcPr>
          <w:p w14:paraId="4CAAEE15" w14:textId="72AF1175" w:rsidR="008C18DB" w:rsidRPr="00615CDB" w:rsidRDefault="008C18DB" w:rsidP="008C18DB">
            <w:pPr>
              <w:pStyle w:val="affb"/>
              <w:rPr>
                <w:lang w:eastAsia="ru-RU"/>
              </w:rPr>
            </w:pPr>
            <w:r>
              <w:rPr>
                <w:color w:val="000000"/>
                <w:szCs w:val="20"/>
              </w:rPr>
              <w:t>2,066</w:t>
            </w:r>
          </w:p>
        </w:tc>
        <w:tc>
          <w:tcPr>
            <w:tcW w:w="193" w:type="pct"/>
            <w:shd w:val="clear" w:color="auto" w:fill="auto"/>
            <w:vAlign w:val="center"/>
            <w:hideMark/>
          </w:tcPr>
          <w:p w14:paraId="547C8BDF" w14:textId="7343629B" w:rsidR="008C18DB" w:rsidRPr="00615CDB" w:rsidRDefault="008C18DB" w:rsidP="008C18DB">
            <w:pPr>
              <w:pStyle w:val="affb"/>
              <w:rPr>
                <w:lang w:eastAsia="ru-RU"/>
              </w:rPr>
            </w:pPr>
            <w:r>
              <w:rPr>
                <w:color w:val="000000"/>
                <w:szCs w:val="20"/>
              </w:rPr>
              <w:t>2,066</w:t>
            </w:r>
          </w:p>
        </w:tc>
        <w:tc>
          <w:tcPr>
            <w:tcW w:w="193" w:type="pct"/>
            <w:shd w:val="clear" w:color="auto" w:fill="auto"/>
            <w:vAlign w:val="center"/>
            <w:hideMark/>
          </w:tcPr>
          <w:p w14:paraId="490EC799" w14:textId="35E80EBF" w:rsidR="008C18DB" w:rsidRPr="00615CDB" w:rsidRDefault="008C18DB" w:rsidP="008C18DB">
            <w:pPr>
              <w:pStyle w:val="affb"/>
              <w:rPr>
                <w:lang w:eastAsia="ru-RU"/>
              </w:rPr>
            </w:pPr>
            <w:r>
              <w:rPr>
                <w:color w:val="000000"/>
                <w:szCs w:val="20"/>
              </w:rPr>
              <w:t>2,066</w:t>
            </w:r>
          </w:p>
        </w:tc>
        <w:tc>
          <w:tcPr>
            <w:tcW w:w="194" w:type="pct"/>
            <w:shd w:val="clear" w:color="auto" w:fill="auto"/>
            <w:vAlign w:val="center"/>
            <w:hideMark/>
          </w:tcPr>
          <w:p w14:paraId="570C0D66" w14:textId="398B6B66" w:rsidR="008C18DB" w:rsidRPr="00615CDB" w:rsidRDefault="008C18DB" w:rsidP="008C18DB">
            <w:pPr>
              <w:pStyle w:val="affb"/>
              <w:rPr>
                <w:lang w:eastAsia="ru-RU"/>
              </w:rPr>
            </w:pPr>
            <w:r>
              <w:rPr>
                <w:color w:val="000000"/>
                <w:szCs w:val="20"/>
              </w:rPr>
              <w:t>2,066</w:t>
            </w:r>
          </w:p>
        </w:tc>
        <w:tc>
          <w:tcPr>
            <w:tcW w:w="194" w:type="pct"/>
            <w:shd w:val="clear" w:color="auto" w:fill="auto"/>
            <w:vAlign w:val="center"/>
            <w:hideMark/>
          </w:tcPr>
          <w:p w14:paraId="046AF393" w14:textId="0F6E67F5" w:rsidR="008C18DB" w:rsidRPr="00615CDB" w:rsidRDefault="008C18DB" w:rsidP="008C18DB">
            <w:pPr>
              <w:pStyle w:val="affb"/>
              <w:rPr>
                <w:lang w:eastAsia="ru-RU"/>
              </w:rPr>
            </w:pPr>
            <w:r>
              <w:rPr>
                <w:color w:val="000000"/>
                <w:szCs w:val="20"/>
              </w:rPr>
              <w:t>2,066</w:t>
            </w:r>
          </w:p>
        </w:tc>
        <w:tc>
          <w:tcPr>
            <w:tcW w:w="194" w:type="pct"/>
            <w:shd w:val="clear" w:color="auto" w:fill="auto"/>
            <w:vAlign w:val="center"/>
            <w:hideMark/>
          </w:tcPr>
          <w:p w14:paraId="160F0900" w14:textId="4C320E37" w:rsidR="008C18DB" w:rsidRPr="00615CDB" w:rsidRDefault="008C18DB" w:rsidP="008C18DB">
            <w:pPr>
              <w:pStyle w:val="affb"/>
              <w:rPr>
                <w:lang w:eastAsia="ru-RU"/>
              </w:rPr>
            </w:pPr>
            <w:r>
              <w:rPr>
                <w:color w:val="000000"/>
                <w:szCs w:val="20"/>
              </w:rPr>
              <w:t>2,066</w:t>
            </w:r>
          </w:p>
        </w:tc>
        <w:tc>
          <w:tcPr>
            <w:tcW w:w="193" w:type="pct"/>
            <w:shd w:val="clear" w:color="auto" w:fill="auto"/>
            <w:vAlign w:val="center"/>
            <w:hideMark/>
          </w:tcPr>
          <w:p w14:paraId="59D8FA1F" w14:textId="4D66DD03" w:rsidR="008C18DB" w:rsidRPr="00615CDB" w:rsidRDefault="008C18DB" w:rsidP="008C18DB">
            <w:pPr>
              <w:pStyle w:val="affb"/>
              <w:rPr>
                <w:lang w:eastAsia="ru-RU"/>
              </w:rPr>
            </w:pPr>
            <w:r>
              <w:rPr>
                <w:color w:val="000000"/>
                <w:szCs w:val="20"/>
              </w:rPr>
              <w:t>2,066</w:t>
            </w:r>
          </w:p>
        </w:tc>
      </w:tr>
      <w:tr w:rsidR="008C18DB" w:rsidRPr="00615CDB" w14:paraId="1D55A8B5" w14:textId="77777777" w:rsidTr="00895A66">
        <w:trPr>
          <w:trHeight w:val="255"/>
        </w:trPr>
        <w:tc>
          <w:tcPr>
            <w:tcW w:w="851" w:type="pct"/>
            <w:shd w:val="clear" w:color="auto" w:fill="auto"/>
            <w:vAlign w:val="center"/>
            <w:hideMark/>
          </w:tcPr>
          <w:p w14:paraId="4FB4D042" w14:textId="77777777" w:rsidR="008C18DB" w:rsidRPr="00615CDB" w:rsidRDefault="008C18DB" w:rsidP="008C18DB">
            <w:pPr>
              <w:pStyle w:val="affb"/>
              <w:jc w:val="left"/>
              <w:rPr>
                <w:lang w:eastAsia="ru-RU"/>
              </w:rPr>
            </w:pPr>
            <w:r w:rsidRPr="00615CDB">
              <w:rPr>
                <w:lang w:eastAsia="ru-RU"/>
              </w:rPr>
              <w:t>Располагаемая мощность нетто</w:t>
            </w:r>
          </w:p>
        </w:tc>
        <w:tc>
          <w:tcPr>
            <w:tcW w:w="360" w:type="pct"/>
            <w:shd w:val="clear" w:color="auto" w:fill="auto"/>
            <w:vAlign w:val="center"/>
            <w:hideMark/>
          </w:tcPr>
          <w:p w14:paraId="66A64A84" w14:textId="77777777" w:rsidR="008C18DB" w:rsidRPr="00615CDB" w:rsidRDefault="008C18DB" w:rsidP="008C18DB">
            <w:pPr>
              <w:pStyle w:val="affb"/>
              <w:rPr>
                <w:lang w:eastAsia="ru-RU"/>
              </w:rPr>
            </w:pPr>
            <w:r w:rsidRPr="00615CDB">
              <w:rPr>
                <w:lang w:eastAsia="ru-RU"/>
              </w:rPr>
              <w:t>1,669</w:t>
            </w:r>
          </w:p>
        </w:tc>
        <w:tc>
          <w:tcPr>
            <w:tcW w:w="214" w:type="pct"/>
            <w:shd w:val="clear" w:color="auto" w:fill="auto"/>
            <w:vAlign w:val="center"/>
            <w:hideMark/>
          </w:tcPr>
          <w:p w14:paraId="1485A24A" w14:textId="027E9A08" w:rsidR="008C18DB" w:rsidRPr="00615CDB" w:rsidRDefault="008C18DB" w:rsidP="008C18DB">
            <w:pPr>
              <w:pStyle w:val="affb"/>
              <w:rPr>
                <w:lang w:eastAsia="ru-RU"/>
              </w:rPr>
            </w:pPr>
            <w:r>
              <w:rPr>
                <w:color w:val="000000"/>
                <w:szCs w:val="20"/>
              </w:rPr>
              <w:t>1,669</w:t>
            </w:r>
          </w:p>
        </w:tc>
        <w:tc>
          <w:tcPr>
            <w:tcW w:w="237" w:type="pct"/>
            <w:shd w:val="clear" w:color="auto" w:fill="auto"/>
            <w:vAlign w:val="center"/>
            <w:hideMark/>
          </w:tcPr>
          <w:p w14:paraId="65AFBFC8" w14:textId="54C65DDC" w:rsidR="008C18DB" w:rsidRPr="00615CDB" w:rsidRDefault="008C18DB" w:rsidP="008C18DB">
            <w:pPr>
              <w:pStyle w:val="affb"/>
              <w:rPr>
                <w:lang w:eastAsia="ru-RU"/>
              </w:rPr>
            </w:pPr>
            <w:r>
              <w:rPr>
                <w:color w:val="000000"/>
                <w:szCs w:val="20"/>
              </w:rPr>
              <w:t>1,669</w:t>
            </w:r>
          </w:p>
        </w:tc>
        <w:tc>
          <w:tcPr>
            <w:tcW w:w="237" w:type="pct"/>
            <w:shd w:val="clear" w:color="auto" w:fill="auto"/>
            <w:vAlign w:val="center"/>
            <w:hideMark/>
          </w:tcPr>
          <w:p w14:paraId="225D3FC3" w14:textId="2C2BE8CD" w:rsidR="008C18DB" w:rsidRPr="00615CDB" w:rsidRDefault="008C18DB" w:rsidP="008C18DB">
            <w:pPr>
              <w:pStyle w:val="affb"/>
              <w:rPr>
                <w:lang w:eastAsia="ru-RU"/>
              </w:rPr>
            </w:pPr>
            <w:r>
              <w:rPr>
                <w:color w:val="000000"/>
                <w:szCs w:val="20"/>
              </w:rPr>
              <w:t>1,669</w:t>
            </w:r>
          </w:p>
        </w:tc>
        <w:tc>
          <w:tcPr>
            <w:tcW w:w="210" w:type="pct"/>
            <w:shd w:val="clear" w:color="auto" w:fill="auto"/>
            <w:vAlign w:val="center"/>
            <w:hideMark/>
          </w:tcPr>
          <w:p w14:paraId="6E63E917" w14:textId="1DB6D626" w:rsidR="008C18DB" w:rsidRPr="00615CDB" w:rsidRDefault="008C18DB" w:rsidP="008C18DB">
            <w:pPr>
              <w:pStyle w:val="affb"/>
              <w:rPr>
                <w:lang w:eastAsia="ru-RU"/>
              </w:rPr>
            </w:pPr>
            <w:r>
              <w:rPr>
                <w:color w:val="000000"/>
                <w:szCs w:val="20"/>
              </w:rPr>
              <w:t>1,669</w:t>
            </w:r>
          </w:p>
        </w:tc>
        <w:tc>
          <w:tcPr>
            <w:tcW w:w="169" w:type="pct"/>
            <w:shd w:val="clear" w:color="auto" w:fill="auto"/>
            <w:vAlign w:val="center"/>
            <w:hideMark/>
          </w:tcPr>
          <w:p w14:paraId="09F1FB9D" w14:textId="28589B6C" w:rsidR="008C18DB" w:rsidRPr="00615CDB" w:rsidRDefault="008C18DB" w:rsidP="008C18DB">
            <w:pPr>
              <w:pStyle w:val="affb"/>
              <w:rPr>
                <w:lang w:eastAsia="ru-RU"/>
              </w:rPr>
            </w:pPr>
            <w:r>
              <w:rPr>
                <w:color w:val="000000"/>
                <w:szCs w:val="20"/>
              </w:rPr>
              <w:t>1,669</w:t>
            </w:r>
          </w:p>
        </w:tc>
        <w:tc>
          <w:tcPr>
            <w:tcW w:w="169" w:type="pct"/>
            <w:shd w:val="clear" w:color="auto" w:fill="auto"/>
            <w:vAlign w:val="center"/>
            <w:hideMark/>
          </w:tcPr>
          <w:p w14:paraId="234E6B03" w14:textId="7E54E0B4" w:rsidR="008C18DB" w:rsidRPr="00615CDB" w:rsidRDefault="008C18DB" w:rsidP="008C18DB">
            <w:pPr>
              <w:pStyle w:val="affb"/>
              <w:rPr>
                <w:lang w:eastAsia="ru-RU"/>
              </w:rPr>
            </w:pPr>
            <w:r>
              <w:rPr>
                <w:color w:val="000000"/>
                <w:szCs w:val="20"/>
              </w:rPr>
              <w:t>1,669</w:t>
            </w:r>
          </w:p>
        </w:tc>
        <w:tc>
          <w:tcPr>
            <w:tcW w:w="169" w:type="pct"/>
            <w:shd w:val="clear" w:color="auto" w:fill="auto"/>
            <w:vAlign w:val="center"/>
            <w:hideMark/>
          </w:tcPr>
          <w:p w14:paraId="126C15AE" w14:textId="61BCCCBA" w:rsidR="008C18DB" w:rsidRPr="00615CDB" w:rsidRDefault="008C18DB" w:rsidP="008C18DB">
            <w:pPr>
              <w:pStyle w:val="affb"/>
              <w:rPr>
                <w:lang w:eastAsia="ru-RU"/>
              </w:rPr>
            </w:pPr>
            <w:r>
              <w:rPr>
                <w:color w:val="000000"/>
                <w:szCs w:val="20"/>
              </w:rPr>
              <w:t>1,669</w:t>
            </w:r>
          </w:p>
        </w:tc>
        <w:tc>
          <w:tcPr>
            <w:tcW w:w="201" w:type="pct"/>
            <w:shd w:val="clear" w:color="auto" w:fill="auto"/>
            <w:vAlign w:val="center"/>
            <w:hideMark/>
          </w:tcPr>
          <w:p w14:paraId="5788618B" w14:textId="58558D65" w:rsidR="008C18DB" w:rsidRPr="00615CDB" w:rsidRDefault="008C18DB" w:rsidP="008C18DB">
            <w:pPr>
              <w:pStyle w:val="affb"/>
              <w:rPr>
                <w:lang w:eastAsia="ru-RU"/>
              </w:rPr>
            </w:pPr>
            <w:r>
              <w:rPr>
                <w:color w:val="000000"/>
                <w:szCs w:val="20"/>
              </w:rPr>
              <w:t>1,669</w:t>
            </w:r>
          </w:p>
        </w:tc>
        <w:tc>
          <w:tcPr>
            <w:tcW w:w="177" w:type="pct"/>
            <w:shd w:val="clear" w:color="auto" w:fill="auto"/>
            <w:vAlign w:val="center"/>
            <w:hideMark/>
          </w:tcPr>
          <w:p w14:paraId="2612E737" w14:textId="51DBE0E1" w:rsidR="008C18DB" w:rsidRPr="00615CDB" w:rsidRDefault="008C18DB" w:rsidP="008C18DB">
            <w:pPr>
              <w:pStyle w:val="affb"/>
              <w:rPr>
                <w:lang w:eastAsia="ru-RU"/>
              </w:rPr>
            </w:pPr>
            <w:r>
              <w:rPr>
                <w:color w:val="000000"/>
                <w:szCs w:val="20"/>
              </w:rPr>
              <w:t>1,669</w:t>
            </w:r>
          </w:p>
        </w:tc>
        <w:tc>
          <w:tcPr>
            <w:tcW w:w="169" w:type="pct"/>
            <w:shd w:val="clear" w:color="auto" w:fill="auto"/>
            <w:vAlign w:val="center"/>
            <w:hideMark/>
          </w:tcPr>
          <w:p w14:paraId="3E3CFB07" w14:textId="222B832F" w:rsidR="008C18DB" w:rsidRPr="00615CDB" w:rsidRDefault="008C18DB" w:rsidP="008C18DB">
            <w:pPr>
              <w:pStyle w:val="affb"/>
              <w:rPr>
                <w:lang w:eastAsia="ru-RU"/>
              </w:rPr>
            </w:pPr>
            <w:r>
              <w:rPr>
                <w:color w:val="000000"/>
                <w:szCs w:val="20"/>
              </w:rPr>
              <w:t>1,669</w:t>
            </w:r>
          </w:p>
        </w:tc>
        <w:tc>
          <w:tcPr>
            <w:tcW w:w="169" w:type="pct"/>
            <w:shd w:val="clear" w:color="auto" w:fill="auto"/>
            <w:vAlign w:val="center"/>
            <w:hideMark/>
          </w:tcPr>
          <w:p w14:paraId="44771169" w14:textId="148A640C" w:rsidR="008C18DB" w:rsidRPr="00615CDB" w:rsidRDefault="008C18DB" w:rsidP="008C18DB">
            <w:pPr>
              <w:pStyle w:val="affb"/>
              <w:rPr>
                <w:lang w:eastAsia="ru-RU"/>
              </w:rPr>
            </w:pPr>
            <w:r>
              <w:rPr>
                <w:color w:val="000000"/>
                <w:szCs w:val="20"/>
              </w:rPr>
              <w:t>1,669</w:t>
            </w:r>
          </w:p>
        </w:tc>
        <w:tc>
          <w:tcPr>
            <w:tcW w:w="169" w:type="pct"/>
            <w:shd w:val="clear" w:color="auto" w:fill="auto"/>
            <w:vAlign w:val="center"/>
            <w:hideMark/>
          </w:tcPr>
          <w:p w14:paraId="26E3C921" w14:textId="002BFA62" w:rsidR="008C18DB" w:rsidRPr="00615CDB" w:rsidRDefault="008C18DB" w:rsidP="008C18DB">
            <w:pPr>
              <w:pStyle w:val="affb"/>
              <w:rPr>
                <w:lang w:eastAsia="ru-RU"/>
              </w:rPr>
            </w:pPr>
            <w:r>
              <w:rPr>
                <w:color w:val="000000"/>
                <w:szCs w:val="20"/>
              </w:rPr>
              <w:t>1,669</w:t>
            </w:r>
          </w:p>
        </w:tc>
        <w:tc>
          <w:tcPr>
            <w:tcW w:w="169" w:type="pct"/>
            <w:shd w:val="clear" w:color="auto" w:fill="auto"/>
            <w:vAlign w:val="center"/>
            <w:hideMark/>
          </w:tcPr>
          <w:p w14:paraId="0BA7C49E" w14:textId="22E567ED" w:rsidR="008C18DB" w:rsidRPr="00615CDB" w:rsidRDefault="008C18DB" w:rsidP="008C18DB">
            <w:pPr>
              <w:pStyle w:val="affb"/>
              <w:rPr>
                <w:lang w:eastAsia="ru-RU"/>
              </w:rPr>
            </w:pPr>
            <w:r>
              <w:rPr>
                <w:color w:val="000000"/>
                <w:szCs w:val="20"/>
              </w:rPr>
              <w:t>1,669</w:t>
            </w:r>
          </w:p>
        </w:tc>
        <w:tc>
          <w:tcPr>
            <w:tcW w:w="169" w:type="pct"/>
            <w:shd w:val="clear" w:color="auto" w:fill="auto"/>
            <w:vAlign w:val="center"/>
            <w:hideMark/>
          </w:tcPr>
          <w:p w14:paraId="3E2E9BC5" w14:textId="439189B1" w:rsidR="008C18DB" w:rsidRPr="00615CDB" w:rsidRDefault="008C18DB" w:rsidP="008C18DB">
            <w:pPr>
              <w:pStyle w:val="affb"/>
              <w:rPr>
                <w:lang w:eastAsia="ru-RU"/>
              </w:rPr>
            </w:pPr>
            <w:r>
              <w:rPr>
                <w:color w:val="000000"/>
                <w:szCs w:val="20"/>
              </w:rPr>
              <w:t>1,669</w:t>
            </w:r>
          </w:p>
        </w:tc>
        <w:tc>
          <w:tcPr>
            <w:tcW w:w="193" w:type="pct"/>
            <w:shd w:val="clear" w:color="auto" w:fill="auto"/>
            <w:vAlign w:val="center"/>
            <w:hideMark/>
          </w:tcPr>
          <w:p w14:paraId="1D1A9B27" w14:textId="04D0815C" w:rsidR="008C18DB" w:rsidRPr="00615CDB" w:rsidRDefault="008C18DB" w:rsidP="008C18DB">
            <w:pPr>
              <w:pStyle w:val="affb"/>
              <w:rPr>
                <w:lang w:eastAsia="ru-RU"/>
              </w:rPr>
            </w:pPr>
            <w:r>
              <w:rPr>
                <w:color w:val="000000"/>
                <w:szCs w:val="20"/>
              </w:rPr>
              <w:t>1,669</w:t>
            </w:r>
          </w:p>
        </w:tc>
        <w:tc>
          <w:tcPr>
            <w:tcW w:w="193" w:type="pct"/>
            <w:shd w:val="clear" w:color="auto" w:fill="auto"/>
            <w:vAlign w:val="center"/>
            <w:hideMark/>
          </w:tcPr>
          <w:p w14:paraId="20BEDEB1" w14:textId="59A40D27" w:rsidR="008C18DB" w:rsidRPr="00615CDB" w:rsidRDefault="008C18DB" w:rsidP="008C18DB">
            <w:pPr>
              <w:pStyle w:val="affb"/>
              <w:rPr>
                <w:lang w:eastAsia="ru-RU"/>
              </w:rPr>
            </w:pPr>
            <w:r>
              <w:rPr>
                <w:color w:val="000000"/>
                <w:szCs w:val="20"/>
              </w:rPr>
              <w:t>1,669</w:t>
            </w:r>
          </w:p>
        </w:tc>
        <w:tc>
          <w:tcPr>
            <w:tcW w:w="194" w:type="pct"/>
            <w:shd w:val="clear" w:color="auto" w:fill="auto"/>
            <w:vAlign w:val="center"/>
            <w:hideMark/>
          </w:tcPr>
          <w:p w14:paraId="5571F6A1" w14:textId="6E5107DB" w:rsidR="008C18DB" w:rsidRPr="00615CDB" w:rsidRDefault="008C18DB" w:rsidP="008C18DB">
            <w:pPr>
              <w:pStyle w:val="affb"/>
              <w:rPr>
                <w:lang w:eastAsia="ru-RU"/>
              </w:rPr>
            </w:pPr>
            <w:r>
              <w:rPr>
                <w:color w:val="000000"/>
                <w:szCs w:val="20"/>
              </w:rPr>
              <w:t>1,669</w:t>
            </w:r>
          </w:p>
        </w:tc>
        <w:tc>
          <w:tcPr>
            <w:tcW w:w="194" w:type="pct"/>
            <w:shd w:val="clear" w:color="auto" w:fill="auto"/>
            <w:vAlign w:val="center"/>
            <w:hideMark/>
          </w:tcPr>
          <w:p w14:paraId="100F5F86" w14:textId="6DD596A8" w:rsidR="008C18DB" w:rsidRPr="00615CDB" w:rsidRDefault="008C18DB" w:rsidP="008C18DB">
            <w:pPr>
              <w:pStyle w:val="affb"/>
              <w:rPr>
                <w:lang w:eastAsia="ru-RU"/>
              </w:rPr>
            </w:pPr>
            <w:r>
              <w:rPr>
                <w:color w:val="000000"/>
                <w:szCs w:val="20"/>
              </w:rPr>
              <w:t>1,669</w:t>
            </w:r>
          </w:p>
        </w:tc>
        <w:tc>
          <w:tcPr>
            <w:tcW w:w="194" w:type="pct"/>
            <w:shd w:val="clear" w:color="auto" w:fill="auto"/>
            <w:vAlign w:val="center"/>
            <w:hideMark/>
          </w:tcPr>
          <w:p w14:paraId="38D053C6" w14:textId="77FC1B29" w:rsidR="008C18DB" w:rsidRPr="00615CDB" w:rsidRDefault="008C18DB" w:rsidP="008C18DB">
            <w:pPr>
              <w:pStyle w:val="affb"/>
              <w:rPr>
                <w:lang w:eastAsia="ru-RU"/>
              </w:rPr>
            </w:pPr>
            <w:r>
              <w:rPr>
                <w:color w:val="000000"/>
                <w:szCs w:val="20"/>
              </w:rPr>
              <w:t>1,669</w:t>
            </w:r>
          </w:p>
        </w:tc>
        <w:tc>
          <w:tcPr>
            <w:tcW w:w="193" w:type="pct"/>
            <w:shd w:val="clear" w:color="auto" w:fill="auto"/>
            <w:vAlign w:val="center"/>
            <w:hideMark/>
          </w:tcPr>
          <w:p w14:paraId="2B2AA055" w14:textId="4112E409" w:rsidR="008C18DB" w:rsidRPr="00615CDB" w:rsidRDefault="008C18DB" w:rsidP="008C18DB">
            <w:pPr>
              <w:pStyle w:val="affb"/>
              <w:rPr>
                <w:lang w:eastAsia="ru-RU"/>
              </w:rPr>
            </w:pPr>
            <w:r>
              <w:rPr>
                <w:color w:val="000000"/>
                <w:szCs w:val="20"/>
              </w:rPr>
              <w:t>1,669</w:t>
            </w:r>
          </w:p>
        </w:tc>
      </w:tr>
      <w:tr w:rsidR="008C18DB" w:rsidRPr="00615CDB" w14:paraId="769BECD5" w14:textId="77777777" w:rsidTr="00895A66">
        <w:trPr>
          <w:trHeight w:val="255"/>
        </w:trPr>
        <w:tc>
          <w:tcPr>
            <w:tcW w:w="851" w:type="pct"/>
            <w:shd w:val="clear" w:color="auto" w:fill="auto"/>
            <w:vAlign w:val="center"/>
            <w:hideMark/>
          </w:tcPr>
          <w:p w14:paraId="7A35FAB2" w14:textId="77777777" w:rsidR="008C18DB" w:rsidRPr="00615CDB" w:rsidRDefault="008C18DB" w:rsidP="008C18DB">
            <w:pPr>
              <w:pStyle w:val="affb"/>
              <w:jc w:val="left"/>
              <w:rPr>
                <w:lang w:eastAsia="ru-RU"/>
              </w:rPr>
            </w:pPr>
            <w:r w:rsidRPr="00615CDB">
              <w:rPr>
                <w:lang w:eastAsia="ru-RU"/>
              </w:rPr>
              <w:t>Присоединенная нагрузка</w:t>
            </w:r>
          </w:p>
        </w:tc>
        <w:tc>
          <w:tcPr>
            <w:tcW w:w="360" w:type="pct"/>
            <w:shd w:val="clear" w:color="auto" w:fill="auto"/>
            <w:vAlign w:val="center"/>
            <w:hideMark/>
          </w:tcPr>
          <w:p w14:paraId="03DF81CB" w14:textId="77777777" w:rsidR="008C18DB" w:rsidRPr="00615CDB" w:rsidRDefault="008C18DB" w:rsidP="008C18DB">
            <w:pPr>
              <w:pStyle w:val="affb"/>
              <w:rPr>
                <w:lang w:eastAsia="ru-RU"/>
              </w:rPr>
            </w:pPr>
            <w:r w:rsidRPr="00615CDB">
              <w:rPr>
                <w:lang w:eastAsia="ru-RU"/>
              </w:rPr>
              <w:t>3,69</w:t>
            </w:r>
          </w:p>
        </w:tc>
        <w:tc>
          <w:tcPr>
            <w:tcW w:w="214" w:type="pct"/>
            <w:shd w:val="clear" w:color="auto" w:fill="auto"/>
            <w:vAlign w:val="center"/>
            <w:hideMark/>
          </w:tcPr>
          <w:p w14:paraId="3082F76D" w14:textId="307EB426" w:rsidR="008C18DB" w:rsidRPr="00615CDB" w:rsidRDefault="008C18DB" w:rsidP="008C18DB">
            <w:pPr>
              <w:pStyle w:val="affb"/>
              <w:rPr>
                <w:lang w:eastAsia="ru-RU"/>
              </w:rPr>
            </w:pPr>
            <w:r>
              <w:rPr>
                <w:color w:val="000000"/>
                <w:szCs w:val="20"/>
              </w:rPr>
              <w:t>3,69</w:t>
            </w:r>
          </w:p>
        </w:tc>
        <w:tc>
          <w:tcPr>
            <w:tcW w:w="237" w:type="pct"/>
            <w:shd w:val="clear" w:color="auto" w:fill="auto"/>
            <w:vAlign w:val="center"/>
            <w:hideMark/>
          </w:tcPr>
          <w:p w14:paraId="2B5AF0A8" w14:textId="186566D6" w:rsidR="008C18DB" w:rsidRPr="00615CDB" w:rsidRDefault="008C18DB" w:rsidP="008C18DB">
            <w:pPr>
              <w:pStyle w:val="affb"/>
              <w:rPr>
                <w:lang w:eastAsia="ru-RU"/>
              </w:rPr>
            </w:pPr>
            <w:r>
              <w:rPr>
                <w:color w:val="000000"/>
                <w:szCs w:val="20"/>
              </w:rPr>
              <w:t>3,69</w:t>
            </w:r>
          </w:p>
        </w:tc>
        <w:tc>
          <w:tcPr>
            <w:tcW w:w="237" w:type="pct"/>
            <w:shd w:val="clear" w:color="auto" w:fill="auto"/>
            <w:vAlign w:val="center"/>
            <w:hideMark/>
          </w:tcPr>
          <w:p w14:paraId="5ACF31A0" w14:textId="3FC962C3" w:rsidR="008C18DB" w:rsidRPr="00615CDB" w:rsidRDefault="008C18DB" w:rsidP="008C18DB">
            <w:pPr>
              <w:pStyle w:val="affb"/>
              <w:rPr>
                <w:lang w:eastAsia="ru-RU"/>
              </w:rPr>
            </w:pPr>
            <w:r>
              <w:rPr>
                <w:color w:val="000000"/>
                <w:szCs w:val="20"/>
              </w:rPr>
              <w:t>3,69</w:t>
            </w:r>
          </w:p>
        </w:tc>
        <w:tc>
          <w:tcPr>
            <w:tcW w:w="210" w:type="pct"/>
            <w:shd w:val="clear" w:color="auto" w:fill="auto"/>
            <w:vAlign w:val="center"/>
            <w:hideMark/>
          </w:tcPr>
          <w:p w14:paraId="59AFA3BC" w14:textId="199EB4DC" w:rsidR="008C18DB" w:rsidRPr="00615CDB" w:rsidRDefault="008C18DB" w:rsidP="008C18DB">
            <w:pPr>
              <w:pStyle w:val="affb"/>
              <w:rPr>
                <w:lang w:eastAsia="ru-RU"/>
              </w:rPr>
            </w:pPr>
            <w:r>
              <w:rPr>
                <w:color w:val="000000"/>
                <w:szCs w:val="20"/>
              </w:rPr>
              <w:t>3,69</w:t>
            </w:r>
          </w:p>
        </w:tc>
        <w:tc>
          <w:tcPr>
            <w:tcW w:w="169" w:type="pct"/>
            <w:shd w:val="clear" w:color="auto" w:fill="auto"/>
            <w:vAlign w:val="center"/>
            <w:hideMark/>
          </w:tcPr>
          <w:p w14:paraId="4229509E" w14:textId="5691ADDB" w:rsidR="008C18DB" w:rsidRPr="00615CDB" w:rsidRDefault="008C18DB" w:rsidP="008C18DB">
            <w:pPr>
              <w:pStyle w:val="affb"/>
              <w:rPr>
                <w:lang w:eastAsia="ru-RU"/>
              </w:rPr>
            </w:pPr>
            <w:r>
              <w:rPr>
                <w:color w:val="000000"/>
                <w:szCs w:val="20"/>
              </w:rPr>
              <w:t>3,69</w:t>
            </w:r>
          </w:p>
        </w:tc>
        <w:tc>
          <w:tcPr>
            <w:tcW w:w="169" w:type="pct"/>
            <w:shd w:val="clear" w:color="auto" w:fill="auto"/>
            <w:vAlign w:val="center"/>
            <w:hideMark/>
          </w:tcPr>
          <w:p w14:paraId="460697C3" w14:textId="5ABEC842" w:rsidR="008C18DB" w:rsidRPr="00615CDB" w:rsidRDefault="008C18DB" w:rsidP="008C18DB">
            <w:pPr>
              <w:pStyle w:val="affb"/>
              <w:rPr>
                <w:lang w:eastAsia="ru-RU"/>
              </w:rPr>
            </w:pPr>
            <w:r>
              <w:rPr>
                <w:color w:val="000000"/>
                <w:szCs w:val="20"/>
              </w:rPr>
              <w:t>3,69</w:t>
            </w:r>
          </w:p>
        </w:tc>
        <w:tc>
          <w:tcPr>
            <w:tcW w:w="169" w:type="pct"/>
            <w:shd w:val="clear" w:color="auto" w:fill="auto"/>
            <w:vAlign w:val="center"/>
            <w:hideMark/>
          </w:tcPr>
          <w:p w14:paraId="05F8EFEE" w14:textId="277C2BBC" w:rsidR="008C18DB" w:rsidRPr="00615CDB" w:rsidRDefault="008C18DB" w:rsidP="008C18DB">
            <w:pPr>
              <w:pStyle w:val="affb"/>
              <w:rPr>
                <w:lang w:eastAsia="ru-RU"/>
              </w:rPr>
            </w:pPr>
            <w:r>
              <w:rPr>
                <w:color w:val="000000"/>
                <w:szCs w:val="20"/>
              </w:rPr>
              <w:t>3,69</w:t>
            </w:r>
          </w:p>
        </w:tc>
        <w:tc>
          <w:tcPr>
            <w:tcW w:w="201" w:type="pct"/>
            <w:shd w:val="clear" w:color="auto" w:fill="auto"/>
            <w:vAlign w:val="center"/>
            <w:hideMark/>
          </w:tcPr>
          <w:p w14:paraId="3A193A01" w14:textId="4B9980C2" w:rsidR="008C18DB" w:rsidRPr="00615CDB" w:rsidRDefault="008C18DB" w:rsidP="008C18DB">
            <w:pPr>
              <w:pStyle w:val="affb"/>
              <w:rPr>
                <w:lang w:eastAsia="ru-RU"/>
              </w:rPr>
            </w:pPr>
            <w:r>
              <w:rPr>
                <w:color w:val="000000"/>
                <w:szCs w:val="20"/>
              </w:rPr>
              <w:t>3,69</w:t>
            </w:r>
          </w:p>
        </w:tc>
        <w:tc>
          <w:tcPr>
            <w:tcW w:w="177" w:type="pct"/>
            <w:shd w:val="clear" w:color="auto" w:fill="auto"/>
            <w:vAlign w:val="center"/>
            <w:hideMark/>
          </w:tcPr>
          <w:p w14:paraId="74D30935" w14:textId="5F3949ED" w:rsidR="008C18DB" w:rsidRPr="00615CDB" w:rsidRDefault="008C18DB" w:rsidP="008C18DB">
            <w:pPr>
              <w:pStyle w:val="affb"/>
              <w:rPr>
                <w:lang w:eastAsia="ru-RU"/>
              </w:rPr>
            </w:pPr>
            <w:r>
              <w:rPr>
                <w:color w:val="000000"/>
                <w:szCs w:val="20"/>
              </w:rPr>
              <w:t>3,69</w:t>
            </w:r>
          </w:p>
        </w:tc>
        <w:tc>
          <w:tcPr>
            <w:tcW w:w="169" w:type="pct"/>
            <w:shd w:val="clear" w:color="auto" w:fill="auto"/>
            <w:vAlign w:val="center"/>
            <w:hideMark/>
          </w:tcPr>
          <w:p w14:paraId="5F153614" w14:textId="32F67A41" w:rsidR="008C18DB" w:rsidRPr="00615CDB" w:rsidRDefault="008C18DB" w:rsidP="008C18DB">
            <w:pPr>
              <w:pStyle w:val="affb"/>
              <w:rPr>
                <w:lang w:eastAsia="ru-RU"/>
              </w:rPr>
            </w:pPr>
            <w:r>
              <w:rPr>
                <w:color w:val="000000"/>
                <w:szCs w:val="20"/>
              </w:rPr>
              <w:t>3,69</w:t>
            </w:r>
          </w:p>
        </w:tc>
        <w:tc>
          <w:tcPr>
            <w:tcW w:w="169" w:type="pct"/>
            <w:shd w:val="clear" w:color="auto" w:fill="auto"/>
            <w:vAlign w:val="center"/>
            <w:hideMark/>
          </w:tcPr>
          <w:p w14:paraId="4BC898F9" w14:textId="4A1089F5" w:rsidR="008C18DB" w:rsidRPr="00615CDB" w:rsidRDefault="008C18DB" w:rsidP="008C18DB">
            <w:pPr>
              <w:pStyle w:val="affb"/>
              <w:rPr>
                <w:lang w:eastAsia="ru-RU"/>
              </w:rPr>
            </w:pPr>
            <w:r>
              <w:rPr>
                <w:color w:val="000000"/>
                <w:szCs w:val="20"/>
              </w:rPr>
              <w:t>3,69</w:t>
            </w:r>
          </w:p>
        </w:tc>
        <w:tc>
          <w:tcPr>
            <w:tcW w:w="169" w:type="pct"/>
            <w:shd w:val="clear" w:color="auto" w:fill="auto"/>
            <w:vAlign w:val="center"/>
            <w:hideMark/>
          </w:tcPr>
          <w:p w14:paraId="69A15E06" w14:textId="69955DD0" w:rsidR="008C18DB" w:rsidRPr="00615CDB" w:rsidRDefault="008C18DB" w:rsidP="008C18DB">
            <w:pPr>
              <w:pStyle w:val="affb"/>
              <w:rPr>
                <w:lang w:eastAsia="ru-RU"/>
              </w:rPr>
            </w:pPr>
            <w:r>
              <w:rPr>
                <w:color w:val="000000"/>
                <w:szCs w:val="20"/>
              </w:rPr>
              <w:t>3,69</w:t>
            </w:r>
          </w:p>
        </w:tc>
        <w:tc>
          <w:tcPr>
            <w:tcW w:w="169" w:type="pct"/>
            <w:shd w:val="clear" w:color="auto" w:fill="auto"/>
            <w:vAlign w:val="center"/>
            <w:hideMark/>
          </w:tcPr>
          <w:p w14:paraId="6EA0F6A6" w14:textId="14BDF4F3" w:rsidR="008C18DB" w:rsidRPr="00615CDB" w:rsidRDefault="008C18DB" w:rsidP="008C18DB">
            <w:pPr>
              <w:pStyle w:val="affb"/>
              <w:rPr>
                <w:lang w:eastAsia="ru-RU"/>
              </w:rPr>
            </w:pPr>
            <w:r>
              <w:rPr>
                <w:color w:val="000000"/>
                <w:szCs w:val="20"/>
              </w:rPr>
              <w:t>3,69</w:t>
            </w:r>
          </w:p>
        </w:tc>
        <w:tc>
          <w:tcPr>
            <w:tcW w:w="169" w:type="pct"/>
            <w:shd w:val="clear" w:color="auto" w:fill="auto"/>
            <w:vAlign w:val="center"/>
            <w:hideMark/>
          </w:tcPr>
          <w:p w14:paraId="302342C7" w14:textId="5C357124" w:rsidR="008C18DB" w:rsidRPr="00615CDB" w:rsidRDefault="008C18DB" w:rsidP="008C18DB">
            <w:pPr>
              <w:pStyle w:val="affb"/>
              <w:rPr>
                <w:lang w:eastAsia="ru-RU"/>
              </w:rPr>
            </w:pPr>
            <w:r>
              <w:rPr>
                <w:color w:val="000000"/>
                <w:szCs w:val="20"/>
              </w:rPr>
              <w:t>3,69</w:t>
            </w:r>
          </w:p>
        </w:tc>
        <w:tc>
          <w:tcPr>
            <w:tcW w:w="193" w:type="pct"/>
            <w:shd w:val="clear" w:color="auto" w:fill="auto"/>
            <w:vAlign w:val="center"/>
            <w:hideMark/>
          </w:tcPr>
          <w:p w14:paraId="53C5AB87" w14:textId="51B1ADA9" w:rsidR="008C18DB" w:rsidRPr="00615CDB" w:rsidRDefault="008C18DB" w:rsidP="008C18DB">
            <w:pPr>
              <w:pStyle w:val="affb"/>
              <w:rPr>
                <w:lang w:eastAsia="ru-RU"/>
              </w:rPr>
            </w:pPr>
            <w:r>
              <w:rPr>
                <w:color w:val="000000"/>
                <w:szCs w:val="20"/>
              </w:rPr>
              <w:t>3,69</w:t>
            </w:r>
          </w:p>
        </w:tc>
        <w:tc>
          <w:tcPr>
            <w:tcW w:w="193" w:type="pct"/>
            <w:shd w:val="clear" w:color="auto" w:fill="auto"/>
            <w:vAlign w:val="center"/>
            <w:hideMark/>
          </w:tcPr>
          <w:p w14:paraId="61522EB6" w14:textId="0749388F" w:rsidR="008C18DB" w:rsidRPr="00615CDB" w:rsidRDefault="008C18DB" w:rsidP="008C18DB">
            <w:pPr>
              <w:pStyle w:val="affb"/>
              <w:rPr>
                <w:lang w:eastAsia="ru-RU"/>
              </w:rPr>
            </w:pPr>
            <w:r>
              <w:rPr>
                <w:color w:val="000000"/>
                <w:szCs w:val="20"/>
              </w:rPr>
              <w:t>3,69</w:t>
            </w:r>
          </w:p>
        </w:tc>
        <w:tc>
          <w:tcPr>
            <w:tcW w:w="194" w:type="pct"/>
            <w:shd w:val="clear" w:color="auto" w:fill="auto"/>
            <w:vAlign w:val="center"/>
            <w:hideMark/>
          </w:tcPr>
          <w:p w14:paraId="28D6DFB3" w14:textId="15B4227B" w:rsidR="008C18DB" w:rsidRPr="00615CDB" w:rsidRDefault="008C18DB" w:rsidP="008C18DB">
            <w:pPr>
              <w:pStyle w:val="affb"/>
              <w:rPr>
                <w:lang w:eastAsia="ru-RU"/>
              </w:rPr>
            </w:pPr>
            <w:r>
              <w:rPr>
                <w:color w:val="000000"/>
                <w:szCs w:val="20"/>
              </w:rPr>
              <w:t>3,69</w:t>
            </w:r>
          </w:p>
        </w:tc>
        <w:tc>
          <w:tcPr>
            <w:tcW w:w="194" w:type="pct"/>
            <w:shd w:val="clear" w:color="auto" w:fill="auto"/>
            <w:vAlign w:val="center"/>
            <w:hideMark/>
          </w:tcPr>
          <w:p w14:paraId="565098DD" w14:textId="7ACBB8FE" w:rsidR="008C18DB" w:rsidRPr="00615CDB" w:rsidRDefault="008C18DB" w:rsidP="008C18DB">
            <w:pPr>
              <w:pStyle w:val="affb"/>
              <w:rPr>
                <w:lang w:eastAsia="ru-RU"/>
              </w:rPr>
            </w:pPr>
            <w:r>
              <w:rPr>
                <w:color w:val="000000"/>
                <w:szCs w:val="20"/>
              </w:rPr>
              <w:t>3,69</w:t>
            </w:r>
          </w:p>
        </w:tc>
        <w:tc>
          <w:tcPr>
            <w:tcW w:w="194" w:type="pct"/>
            <w:shd w:val="clear" w:color="auto" w:fill="auto"/>
            <w:vAlign w:val="center"/>
            <w:hideMark/>
          </w:tcPr>
          <w:p w14:paraId="6D053105" w14:textId="2A10DF7B" w:rsidR="008C18DB" w:rsidRPr="00615CDB" w:rsidRDefault="008C18DB" w:rsidP="008C18DB">
            <w:pPr>
              <w:pStyle w:val="affb"/>
              <w:rPr>
                <w:lang w:eastAsia="ru-RU"/>
              </w:rPr>
            </w:pPr>
            <w:r>
              <w:rPr>
                <w:color w:val="000000"/>
                <w:szCs w:val="20"/>
              </w:rPr>
              <w:t>3,69</w:t>
            </w:r>
          </w:p>
        </w:tc>
        <w:tc>
          <w:tcPr>
            <w:tcW w:w="193" w:type="pct"/>
            <w:shd w:val="clear" w:color="auto" w:fill="auto"/>
            <w:vAlign w:val="center"/>
            <w:hideMark/>
          </w:tcPr>
          <w:p w14:paraId="7B368BBE" w14:textId="7732A3CC" w:rsidR="008C18DB" w:rsidRPr="00615CDB" w:rsidRDefault="008C18DB" w:rsidP="008C18DB">
            <w:pPr>
              <w:pStyle w:val="affb"/>
              <w:rPr>
                <w:lang w:eastAsia="ru-RU"/>
              </w:rPr>
            </w:pPr>
            <w:r>
              <w:rPr>
                <w:color w:val="000000"/>
                <w:szCs w:val="20"/>
              </w:rPr>
              <w:t>3,69</w:t>
            </w:r>
          </w:p>
        </w:tc>
      </w:tr>
      <w:tr w:rsidR="008C18DB" w:rsidRPr="00615CDB" w14:paraId="33C23642" w14:textId="77777777" w:rsidTr="00603604">
        <w:trPr>
          <w:trHeight w:val="255"/>
        </w:trPr>
        <w:tc>
          <w:tcPr>
            <w:tcW w:w="851" w:type="pct"/>
            <w:shd w:val="clear" w:color="auto" w:fill="auto"/>
            <w:vAlign w:val="center"/>
            <w:hideMark/>
          </w:tcPr>
          <w:p w14:paraId="56D9AE79" w14:textId="77777777" w:rsidR="008C18DB" w:rsidRPr="00615CDB" w:rsidRDefault="008C18DB" w:rsidP="008C18DB">
            <w:pPr>
              <w:pStyle w:val="affb"/>
              <w:jc w:val="left"/>
              <w:rPr>
                <w:lang w:eastAsia="ru-RU"/>
              </w:rPr>
            </w:pPr>
            <w:r w:rsidRPr="00615CDB">
              <w:rPr>
                <w:lang w:eastAsia="ru-RU"/>
              </w:rPr>
              <w:t>Потери тепловой энергии в сетях</w:t>
            </w:r>
          </w:p>
        </w:tc>
        <w:tc>
          <w:tcPr>
            <w:tcW w:w="360" w:type="pct"/>
            <w:shd w:val="clear" w:color="auto" w:fill="auto"/>
            <w:vAlign w:val="center"/>
            <w:hideMark/>
          </w:tcPr>
          <w:p w14:paraId="780744F9" w14:textId="095666DF" w:rsidR="008C18DB" w:rsidRPr="00615CDB" w:rsidRDefault="008C18DB" w:rsidP="008C18DB">
            <w:pPr>
              <w:pStyle w:val="affb"/>
              <w:rPr>
                <w:lang w:eastAsia="ru-RU"/>
              </w:rPr>
            </w:pPr>
            <w:r>
              <w:rPr>
                <w:lang w:eastAsia="ru-RU"/>
              </w:rPr>
              <w:t>н/д</w:t>
            </w:r>
          </w:p>
        </w:tc>
        <w:tc>
          <w:tcPr>
            <w:tcW w:w="214" w:type="pct"/>
            <w:shd w:val="clear" w:color="auto" w:fill="auto"/>
            <w:vAlign w:val="center"/>
            <w:hideMark/>
          </w:tcPr>
          <w:p w14:paraId="49EE0FAC" w14:textId="76C06C7B" w:rsidR="008C18DB" w:rsidRPr="00615CDB" w:rsidRDefault="008C18DB" w:rsidP="008C18DB">
            <w:pPr>
              <w:pStyle w:val="affb"/>
              <w:rPr>
                <w:lang w:eastAsia="ru-RU"/>
              </w:rPr>
            </w:pPr>
            <w:r>
              <w:rPr>
                <w:color w:val="000000"/>
                <w:szCs w:val="20"/>
              </w:rPr>
              <w:t>н/д</w:t>
            </w:r>
          </w:p>
        </w:tc>
        <w:tc>
          <w:tcPr>
            <w:tcW w:w="237" w:type="pct"/>
            <w:shd w:val="clear" w:color="auto" w:fill="auto"/>
            <w:vAlign w:val="center"/>
            <w:hideMark/>
          </w:tcPr>
          <w:p w14:paraId="4CDC2634" w14:textId="4292B4B3" w:rsidR="008C18DB" w:rsidRPr="00615CDB" w:rsidRDefault="008C18DB" w:rsidP="008C18DB">
            <w:pPr>
              <w:pStyle w:val="affb"/>
              <w:rPr>
                <w:lang w:eastAsia="ru-RU"/>
              </w:rPr>
            </w:pPr>
            <w:r>
              <w:rPr>
                <w:color w:val="000000"/>
                <w:szCs w:val="20"/>
              </w:rPr>
              <w:t>0,74</w:t>
            </w:r>
          </w:p>
        </w:tc>
        <w:tc>
          <w:tcPr>
            <w:tcW w:w="237" w:type="pct"/>
            <w:shd w:val="clear" w:color="auto" w:fill="auto"/>
            <w:vAlign w:val="center"/>
            <w:hideMark/>
          </w:tcPr>
          <w:p w14:paraId="34B2883C" w14:textId="3A4FFC0C" w:rsidR="008C18DB" w:rsidRPr="00615CDB" w:rsidRDefault="008C18DB" w:rsidP="008C18DB">
            <w:pPr>
              <w:pStyle w:val="affb"/>
              <w:rPr>
                <w:lang w:eastAsia="ru-RU"/>
              </w:rPr>
            </w:pPr>
            <w:r>
              <w:rPr>
                <w:color w:val="000000"/>
                <w:szCs w:val="20"/>
              </w:rPr>
              <w:t>0,74</w:t>
            </w:r>
          </w:p>
        </w:tc>
        <w:tc>
          <w:tcPr>
            <w:tcW w:w="210" w:type="pct"/>
            <w:shd w:val="clear" w:color="auto" w:fill="auto"/>
            <w:vAlign w:val="center"/>
            <w:hideMark/>
          </w:tcPr>
          <w:p w14:paraId="40213C7D" w14:textId="76175DDE" w:rsidR="008C18DB" w:rsidRPr="00615CDB" w:rsidRDefault="008C18DB" w:rsidP="008C18DB">
            <w:pPr>
              <w:pStyle w:val="affb"/>
              <w:rPr>
                <w:lang w:eastAsia="ru-RU"/>
              </w:rPr>
            </w:pPr>
            <w:r>
              <w:rPr>
                <w:color w:val="000000"/>
                <w:szCs w:val="20"/>
              </w:rPr>
              <w:t>0,74</w:t>
            </w:r>
          </w:p>
        </w:tc>
        <w:tc>
          <w:tcPr>
            <w:tcW w:w="169" w:type="pct"/>
            <w:shd w:val="clear" w:color="auto" w:fill="auto"/>
            <w:vAlign w:val="center"/>
            <w:hideMark/>
          </w:tcPr>
          <w:p w14:paraId="561A6751" w14:textId="3465B252" w:rsidR="008C18DB" w:rsidRPr="00615CDB" w:rsidRDefault="008C18DB" w:rsidP="008C18DB">
            <w:pPr>
              <w:pStyle w:val="affb"/>
              <w:rPr>
                <w:lang w:eastAsia="ru-RU"/>
              </w:rPr>
            </w:pPr>
            <w:r>
              <w:rPr>
                <w:color w:val="000000"/>
                <w:szCs w:val="20"/>
              </w:rPr>
              <w:t>0,74</w:t>
            </w:r>
          </w:p>
        </w:tc>
        <w:tc>
          <w:tcPr>
            <w:tcW w:w="169" w:type="pct"/>
            <w:shd w:val="clear" w:color="auto" w:fill="auto"/>
            <w:vAlign w:val="center"/>
            <w:hideMark/>
          </w:tcPr>
          <w:p w14:paraId="4DFA7B72" w14:textId="35ACE04C" w:rsidR="008C18DB" w:rsidRPr="00615CDB" w:rsidRDefault="008C18DB" w:rsidP="008C18DB">
            <w:pPr>
              <w:pStyle w:val="affb"/>
              <w:rPr>
                <w:lang w:eastAsia="ru-RU"/>
              </w:rPr>
            </w:pPr>
            <w:r>
              <w:rPr>
                <w:color w:val="000000"/>
                <w:szCs w:val="20"/>
              </w:rPr>
              <w:t>0,74</w:t>
            </w:r>
          </w:p>
        </w:tc>
        <w:tc>
          <w:tcPr>
            <w:tcW w:w="169" w:type="pct"/>
            <w:shd w:val="clear" w:color="auto" w:fill="auto"/>
            <w:vAlign w:val="center"/>
            <w:hideMark/>
          </w:tcPr>
          <w:p w14:paraId="1D5EA945" w14:textId="71E258C6" w:rsidR="008C18DB" w:rsidRPr="00615CDB" w:rsidRDefault="008C18DB" w:rsidP="008C18DB">
            <w:pPr>
              <w:pStyle w:val="affb"/>
              <w:rPr>
                <w:lang w:eastAsia="ru-RU"/>
              </w:rPr>
            </w:pPr>
            <w:r>
              <w:rPr>
                <w:color w:val="000000"/>
                <w:szCs w:val="20"/>
              </w:rPr>
              <w:t>0,74</w:t>
            </w:r>
          </w:p>
        </w:tc>
        <w:tc>
          <w:tcPr>
            <w:tcW w:w="201" w:type="pct"/>
            <w:shd w:val="clear" w:color="auto" w:fill="auto"/>
            <w:vAlign w:val="center"/>
            <w:hideMark/>
          </w:tcPr>
          <w:p w14:paraId="53908246" w14:textId="7C568345" w:rsidR="008C18DB" w:rsidRPr="00615CDB" w:rsidRDefault="008C18DB" w:rsidP="008C18DB">
            <w:pPr>
              <w:pStyle w:val="affb"/>
              <w:rPr>
                <w:lang w:eastAsia="ru-RU"/>
              </w:rPr>
            </w:pPr>
            <w:r>
              <w:rPr>
                <w:color w:val="000000"/>
                <w:szCs w:val="20"/>
              </w:rPr>
              <w:t>0,74</w:t>
            </w:r>
          </w:p>
        </w:tc>
        <w:tc>
          <w:tcPr>
            <w:tcW w:w="177" w:type="pct"/>
            <w:shd w:val="clear" w:color="auto" w:fill="auto"/>
            <w:vAlign w:val="center"/>
            <w:hideMark/>
          </w:tcPr>
          <w:p w14:paraId="69E298D6" w14:textId="220EE232" w:rsidR="008C18DB" w:rsidRPr="00615CDB" w:rsidRDefault="008C18DB" w:rsidP="008C18DB">
            <w:pPr>
              <w:pStyle w:val="affb"/>
              <w:rPr>
                <w:lang w:eastAsia="ru-RU"/>
              </w:rPr>
            </w:pPr>
            <w:r>
              <w:rPr>
                <w:color w:val="000000"/>
                <w:szCs w:val="20"/>
              </w:rPr>
              <w:t>0,74</w:t>
            </w:r>
          </w:p>
        </w:tc>
        <w:tc>
          <w:tcPr>
            <w:tcW w:w="169" w:type="pct"/>
            <w:shd w:val="clear" w:color="auto" w:fill="auto"/>
            <w:vAlign w:val="center"/>
            <w:hideMark/>
          </w:tcPr>
          <w:p w14:paraId="350E28AD" w14:textId="4D301760" w:rsidR="008C18DB" w:rsidRPr="00615CDB" w:rsidRDefault="008C18DB" w:rsidP="008C18DB">
            <w:pPr>
              <w:pStyle w:val="affb"/>
              <w:rPr>
                <w:lang w:eastAsia="ru-RU"/>
              </w:rPr>
            </w:pPr>
            <w:r>
              <w:rPr>
                <w:color w:val="000000"/>
                <w:szCs w:val="20"/>
              </w:rPr>
              <w:t>0,74</w:t>
            </w:r>
          </w:p>
        </w:tc>
        <w:tc>
          <w:tcPr>
            <w:tcW w:w="169" w:type="pct"/>
            <w:shd w:val="clear" w:color="auto" w:fill="auto"/>
            <w:vAlign w:val="center"/>
            <w:hideMark/>
          </w:tcPr>
          <w:p w14:paraId="7B3B5401" w14:textId="420B8C2A" w:rsidR="008C18DB" w:rsidRPr="00615CDB" w:rsidRDefault="008C18DB" w:rsidP="008C18DB">
            <w:pPr>
              <w:pStyle w:val="affb"/>
              <w:rPr>
                <w:lang w:eastAsia="ru-RU"/>
              </w:rPr>
            </w:pPr>
            <w:r>
              <w:rPr>
                <w:color w:val="000000"/>
                <w:szCs w:val="20"/>
              </w:rPr>
              <w:t>0,74</w:t>
            </w:r>
          </w:p>
        </w:tc>
        <w:tc>
          <w:tcPr>
            <w:tcW w:w="169" w:type="pct"/>
            <w:shd w:val="clear" w:color="auto" w:fill="auto"/>
            <w:vAlign w:val="center"/>
            <w:hideMark/>
          </w:tcPr>
          <w:p w14:paraId="2E129E6E" w14:textId="1CAB1C5F" w:rsidR="008C18DB" w:rsidRPr="00615CDB" w:rsidRDefault="008C18DB" w:rsidP="008C18DB">
            <w:pPr>
              <w:pStyle w:val="affb"/>
              <w:rPr>
                <w:lang w:eastAsia="ru-RU"/>
              </w:rPr>
            </w:pPr>
            <w:r>
              <w:rPr>
                <w:color w:val="000000"/>
                <w:szCs w:val="20"/>
              </w:rPr>
              <w:t>0,74</w:t>
            </w:r>
          </w:p>
        </w:tc>
        <w:tc>
          <w:tcPr>
            <w:tcW w:w="169" w:type="pct"/>
            <w:shd w:val="clear" w:color="auto" w:fill="auto"/>
            <w:vAlign w:val="center"/>
            <w:hideMark/>
          </w:tcPr>
          <w:p w14:paraId="1B54A360" w14:textId="2E35622D" w:rsidR="008C18DB" w:rsidRPr="00615CDB" w:rsidRDefault="008C18DB" w:rsidP="008C18DB">
            <w:pPr>
              <w:pStyle w:val="affb"/>
              <w:rPr>
                <w:lang w:eastAsia="ru-RU"/>
              </w:rPr>
            </w:pPr>
            <w:r>
              <w:rPr>
                <w:color w:val="000000"/>
                <w:szCs w:val="20"/>
              </w:rPr>
              <w:t>0,74</w:t>
            </w:r>
          </w:p>
        </w:tc>
        <w:tc>
          <w:tcPr>
            <w:tcW w:w="169" w:type="pct"/>
            <w:shd w:val="clear" w:color="auto" w:fill="auto"/>
            <w:vAlign w:val="center"/>
            <w:hideMark/>
          </w:tcPr>
          <w:p w14:paraId="190C634F" w14:textId="2911AC98" w:rsidR="008C18DB" w:rsidRPr="00615CDB" w:rsidRDefault="008C18DB" w:rsidP="008C18DB">
            <w:pPr>
              <w:pStyle w:val="affb"/>
              <w:rPr>
                <w:lang w:eastAsia="ru-RU"/>
              </w:rPr>
            </w:pPr>
            <w:r>
              <w:rPr>
                <w:color w:val="000000"/>
                <w:szCs w:val="20"/>
              </w:rPr>
              <w:t>0,74</w:t>
            </w:r>
          </w:p>
        </w:tc>
        <w:tc>
          <w:tcPr>
            <w:tcW w:w="193" w:type="pct"/>
            <w:shd w:val="clear" w:color="auto" w:fill="auto"/>
            <w:vAlign w:val="center"/>
            <w:hideMark/>
          </w:tcPr>
          <w:p w14:paraId="0B4A817A" w14:textId="5D38F759" w:rsidR="008C18DB" w:rsidRPr="00615CDB" w:rsidRDefault="008C18DB" w:rsidP="008C18DB">
            <w:pPr>
              <w:pStyle w:val="affb"/>
              <w:rPr>
                <w:lang w:eastAsia="ru-RU"/>
              </w:rPr>
            </w:pPr>
            <w:r>
              <w:rPr>
                <w:color w:val="000000"/>
                <w:szCs w:val="20"/>
              </w:rPr>
              <w:t>0,74</w:t>
            </w:r>
          </w:p>
        </w:tc>
        <w:tc>
          <w:tcPr>
            <w:tcW w:w="193" w:type="pct"/>
            <w:shd w:val="clear" w:color="auto" w:fill="auto"/>
            <w:vAlign w:val="center"/>
            <w:hideMark/>
          </w:tcPr>
          <w:p w14:paraId="4455EC81" w14:textId="6152B711" w:rsidR="008C18DB" w:rsidRPr="00615CDB" w:rsidRDefault="008C18DB" w:rsidP="008C18DB">
            <w:pPr>
              <w:pStyle w:val="affb"/>
              <w:rPr>
                <w:lang w:eastAsia="ru-RU"/>
              </w:rPr>
            </w:pPr>
            <w:r>
              <w:rPr>
                <w:color w:val="000000"/>
                <w:szCs w:val="20"/>
              </w:rPr>
              <w:t>0,74</w:t>
            </w:r>
          </w:p>
        </w:tc>
        <w:tc>
          <w:tcPr>
            <w:tcW w:w="194" w:type="pct"/>
            <w:shd w:val="clear" w:color="auto" w:fill="auto"/>
            <w:vAlign w:val="center"/>
            <w:hideMark/>
          </w:tcPr>
          <w:p w14:paraId="2F5ED9C5" w14:textId="3F098EC7" w:rsidR="008C18DB" w:rsidRPr="00615CDB" w:rsidRDefault="008C18DB" w:rsidP="008C18DB">
            <w:pPr>
              <w:pStyle w:val="affb"/>
              <w:rPr>
                <w:lang w:eastAsia="ru-RU"/>
              </w:rPr>
            </w:pPr>
            <w:r>
              <w:rPr>
                <w:color w:val="000000"/>
                <w:szCs w:val="20"/>
              </w:rPr>
              <w:t>0,74</w:t>
            </w:r>
          </w:p>
        </w:tc>
        <w:tc>
          <w:tcPr>
            <w:tcW w:w="194" w:type="pct"/>
            <w:shd w:val="clear" w:color="auto" w:fill="auto"/>
            <w:vAlign w:val="center"/>
            <w:hideMark/>
          </w:tcPr>
          <w:p w14:paraId="64D52A4A" w14:textId="4D0F286C" w:rsidR="008C18DB" w:rsidRPr="00615CDB" w:rsidRDefault="008C18DB" w:rsidP="008C18DB">
            <w:pPr>
              <w:pStyle w:val="affb"/>
              <w:rPr>
                <w:lang w:eastAsia="ru-RU"/>
              </w:rPr>
            </w:pPr>
            <w:r>
              <w:rPr>
                <w:color w:val="000000"/>
                <w:szCs w:val="20"/>
              </w:rPr>
              <w:t>0,74</w:t>
            </w:r>
          </w:p>
        </w:tc>
        <w:tc>
          <w:tcPr>
            <w:tcW w:w="194" w:type="pct"/>
            <w:shd w:val="clear" w:color="auto" w:fill="auto"/>
            <w:vAlign w:val="center"/>
            <w:hideMark/>
          </w:tcPr>
          <w:p w14:paraId="60C43CE9" w14:textId="4B4F6F5F" w:rsidR="008C18DB" w:rsidRPr="00615CDB" w:rsidRDefault="008C18DB" w:rsidP="008C18DB">
            <w:pPr>
              <w:pStyle w:val="affb"/>
              <w:rPr>
                <w:lang w:eastAsia="ru-RU"/>
              </w:rPr>
            </w:pPr>
            <w:r>
              <w:rPr>
                <w:color w:val="000000"/>
                <w:szCs w:val="20"/>
              </w:rPr>
              <w:t>0,74</w:t>
            </w:r>
          </w:p>
        </w:tc>
        <w:tc>
          <w:tcPr>
            <w:tcW w:w="193" w:type="pct"/>
            <w:shd w:val="clear" w:color="auto" w:fill="auto"/>
            <w:vAlign w:val="center"/>
            <w:hideMark/>
          </w:tcPr>
          <w:p w14:paraId="6361A34A" w14:textId="0F1C43AA" w:rsidR="008C18DB" w:rsidRPr="00615CDB" w:rsidRDefault="008C18DB" w:rsidP="008C18DB">
            <w:pPr>
              <w:pStyle w:val="affb"/>
              <w:rPr>
                <w:lang w:eastAsia="ru-RU"/>
              </w:rPr>
            </w:pPr>
            <w:r>
              <w:rPr>
                <w:color w:val="000000"/>
                <w:szCs w:val="20"/>
              </w:rPr>
              <w:t>0,74</w:t>
            </w:r>
          </w:p>
        </w:tc>
      </w:tr>
      <w:tr w:rsidR="008C18DB" w:rsidRPr="00615CDB" w14:paraId="063BB5E4" w14:textId="77777777" w:rsidTr="00895A66">
        <w:trPr>
          <w:trHeight w:val="255"/>
        </w:trPr>
        <w:tc>
          <w:tcPr>
            <w:tcW w:w="851" w:type="pct"/>
            <w:shd w:val="clear" w:color="auto" w:fill="auto"/>
            <w:vAlign w:val="center"/>
            <w:hideMark/>
          </w:tcPr>
          <w:p w14:paraId="3CA85CCA" w14:textId="77777777" w:rsidR="008C18DB" w:rsidRPr="00615CDB" w:rsidRDefault="008C18DB" w:rsidP="008C18DB">
            <w:pPr>
              <w:pStyle w:val="affb"/>
              <w:jc w:val="left"/>
              <w:rPr>
                <w:lang w:eastAsia="ru-RU"/>
              </w:rPr>
            </w:pPr>
            <w:r w:rsidRPr="00615CDB">
              <w:rPr>
                <w:lang w:eastAsia="ru-RU"/>
              </w:rPr>
              <w:t>Резерв (+)/дефицит (-) тепловой мощности</w:t>
            </w:r>
          </w:p>
        </w:tc>
        <w:tc>
          <w:tcPr>
            <w:tcW w:w="360" w:type="pct"/>
            <w:shd w:val="clear" w:color="auto" w:fill="auto"/>
            <w:vAlign w:val="center"/>
            <w:hideMark/>
          </w:tcPr>
          <w:p w14:paraId="21FC90EB" w14:textId="77777777" w:rsidR="008C18DB" w:rsidRPr="00615CDB" w:rsidRDefault="008C18DB" w:rsidP="008C18DB">
            <w:pPr>
              <w:pStyle w:val="affb"/>
              <w:rPr>
                <w:lang w:eastAsia="ru-RU"/>
              </w:rPr>
            </w:pPr>
            <w:r w:rsidRPr="00615CDB">
              <w:rPr>
                <w:lang w:eastAsia="ru-RU"/>
              </w:rPr>
              <w:t>-2,02</w:t>
            </w:r>
          </w:p>
        </w:tc>
        <w:tc>
          <w:tcPr>
            <w:tcW w:w="214" w:type="pct"/>
            <w:shd w:val="clear" w:color="auto" w:fill="auto"/>
            <w:vAlign w:val="center"/>
            <w:hideMark/>
          </w:tcPr>
          <w:p w14:paraId="7150518C" w14:textId="5D4C20CF" w:rsidR="008C18DB" w:rsidRPr="00615CDB" w:rsidRDefault="008C18DB" w:rsidP="008C18DB">
            <w:pPr>
              <w:pStyle w:val="affb"/>
              <w:rPr>
                <w:lang w:eastAsia="ru-RU"/>
              </w:rPr>
            </w:pPr>
            <w:r>
              <w:rPr>
                <w:color w:val="000000"/>
                <w:szCs w:val="20"/>
              </w:rPr>
              <w:t>-2,02</w:t>
            </w:r>
          </w:p>
        </w:tc>
        <w:tc>
          <w:tcPr>
            <w:tcW w:w="237" w:type="pct"/>
            <w:shd w:val="clear" w:color="auto" w:fill="auto"/>
            <w:vAlign w:val="center"/>
            <w:hideMark/>
          </w:tcPr>
          <w:p w14:paraId="31556152" w14:textId="52A2A71D" w:rsidR="008C18DB" w:rsidRPr="00615CDB" w:rsidRDefault="008C18DB" w:rsidP="008C18DB">
            <w:pPr>
              <w:pStyle w:val="affb"/>
              <w:rPr>
                <w:lang w:eastAsia="ru-RU"/>
              </w:rPr>
            </w:pPr>
            <w:r>
              <w:rPr>
                <w:color w:val="000000"/>
                <w:szCs w:val="20"/>
              </w:rPr>
              <w:t>-2,76</w:t>
            </w:r>
          </w:p>
        </w:tc>
        <w:tc>
          <w:tcPr>
            <w:tcW w:w="237" w:type="pct"/>
            <w:shd w:val="clear" w:color="auto" w:fill="auto"/>
            <w:vAlign w:val="center"/>
            <w:hideMark/>
          </w:tcPr>
          <w:p w14:paraId="33834B33" w14:textId="0DF47B7B" w:rsidR="008C18DB" w:rsidRPr="00615CDB" w:rsidRDefault="008C18DB" w:rsidP="008C18DB">
            <w:pPr>
              <w:pStyle w:val="affb"/>
              <w:rPr>
                <w:lang w:eastAsia="ru-RU"/>
              </w:rPr>
            </w:pPr>
            <w:r>
              <w:rPr>
                <w:color w:val="000000"/>
                <w:szCs w:val="20"/>
              </w:rPr>
              <w:t>-2,76</w:t>
            </w:r>
          </w:p>
        </w:tc>
        <w:tc>
          <w:tcPr>
            <w:tcW w:w="210" w:type="pct"/>
            <w:shd w:val="clear" w:color="auto" w:fill="auto"/>
            <w:vAlign w:val="center"/>
            <w:hideMark/>
          </w:tcPr>
          <w:p w14:paraId="4EE8B726" w14:textId="4EBE91B8" w:rsidR="008C18DB" w:rsidRPr="00615CDB" w:rsidRDefault="008C18DB" w:rsidP="008C18DB">
            <w:pPr>
              <w:pStyle w:val="affb"/>
              <w:rPr>
                <w:lang w:eastAsia="ru-RU"/>
              </w:rPr>
            </w:pPr>
            <w:r>
              <w:rPr>
                <w:color w:val="000000"/>
                <w:szCs w:val="20"/>
              </w:rPr>
              <w:t>-2,76</w:t>
            </w:r>
          </w:p>
        </w:tc>
        <w:tc>
          <w:tcPr>
            <w:tcW w:w="169" w:type="pct"/>
            <w:shd w:val="clear" w:color="auto" w:fill="auto"/>
            <w:vAlign w:val="center"/>
            <w:hideMark/>
          </w:tcPr>
          <w:p w14:paraId="50C6FB8E" w14:textId="2D7C9562" w:rsidR="008C18DB" w:rsidRPr="00615CDB" w:rsidRDefault="008C18DB" w:rsidP="008C18DB">
            <w:pPr>
              <w:pStyle w:val="affb"/>
              <w:rPr>
                <w:lang w:eastAsia="ru-RU"/>
              </w:rPr>
            </w:pPr>
            <w:r>
              <w:rPr>
                <w:color w:val="000000"/>
                <w:szCs w:val="20"/>
              </w:rPr>
              <w:t>-2,76</w:t>
            </w:r>
          </w:p>
        </w:tc>
        <w:tc>
          <w:tcPr>
            <w:tcW w:w="169" w:type="pct"/>
            <w:shd w:val="clear" w:color="auto" w:fill="auto"/>
            <w:vAlign w:val="center"/>
            <w:hideMark/>
          </w:tcPr>
          <w:p w14:paraId="7CAD4CC0" w14:textId="661884CA" w:rsidR="008C18DB" w:rsidRPr="00615CDB" w:rsidRDefault="008C18DB" w:rsidP="008C18DB">
            <w:pPr>
              <w:pStyle w:val="affb"/>
              <w:rPr>
                <w:lang w:eastAsia="ru-RU"/>
              </w:rPr>
            </w:pPr>
            <w:r>
              <w:rPr>
                <w:color w:val="000000"/>
                <w:szCs w:val="20"/>
              </w:rPr>
              <w:t>-2,76</w:t>
            </w:r>
          </w:p>
        </w:tc>
        <w:tc>
          <w:tcPr>
            <w:tcW w:w="169" w:type="pct"/>
            <w:shd w:val="clear" w:color="auto" w:fill="auto"/>
            <w:vAlign w:val="center"/>
            <w:hideMark/>
          </w:tcPr>
          <w:p w14:paraId="1F665D9C" w14:textId="231DD491" w:rsidR="008C18DB" w:rsidRPr="00615CDB" w:rsidRDefault="008C18DB" w:rsidP="008C18DB">
            <w:pPr>
              <w:pStyle w:val="affb"/>
              <w:rPr>
                <w:lang w:eastAsia="ru-RU"/>
              </w:rPr>
            </w:pPr>
            <w:r>
              <w:rPr>
                <w:color w:val="000000"/>
                <w:szCs w:val="20"/>
              </w:rPr>
              <w:t>-2,76</w:t>
            </w:r>
          </w:p>
        </w:tc>
        <w:tc>
          <w:tcPr>
            <w:tcW w:w="201" w:type="pct"/>
            <w:shd w:val="clear" w:color="auto" w:fill="auto"/>
            <w:vAlign w:val="center"/>
            <w:hideMark/>
          </w:tcPr>
          <w:p w14:paraId="3521E6E4" w14:textId="576D8D1D" w:rsidR="008C18DB" w:rsidRPr="00615CDB" w:rsidRDefault="008C18DB" w:rsidP="008C18DB">
            <w:pPr>
              <w:pStyle w:val="affb"/>
              <w:rPr>
                <w:lang w:eastAsia="ru-RU"/>
              </w:rPr>
            </w:pPr>
            <w:r>
              <w:rPr>
                <w:color w:val="000000"/>
                <w:szCs w:val="20"/>
              </w:rPr>
              <w:t>-2,76</w:t>
            </w:r>
          </w:p>
        </w:tc>
        <w:tc>
          <w:tcPr>
            <w:tcW w:w="177" w:type="pct"/>
            <w:shd w:val="clear" w:color="auto" w:fill="auto"/>
            <w:vAlign w:val="center"/>
            <w:hideMark/>
          </w:tcPr>
          <w:p w14:paraId="70A37BA9" w14:textId="393338E8" w:rsidR="008C18DB" w:rsidRPr="00615CDB" w:rsidRDefault="008C18DB" w:rsidP="008C18DB">
            <w:pPr>
              <w:pStyle w:val="affb"/>
              <w:rPr>
                <w:lang w:eastAsia="ru-RU"/>
              </w:rPr>
            </w:pPr>
            <w:r>
              <w:rPr>
                <w:color w:val="000000"/>
                <w:szCs w:val="20"/>
              </w:rPr>
              <w:t>-2,76</w:t>
            </w:r>
          </w:p>
        </w:tc>
        <w:tc>
          <w:tcPr>
            <w:tcW w:w="169" w:type="pct"/>
            <w:shd w:val="clear" w:color="auto" w:fill="auto"/>
            <w:vAlign w:val="center"/>
            <w:hideMark/>
          </w:tcPr>
          <w:p w14:paraId="4ACC037F" w14:textId="0D91DE40" w:rsidR="008C18DB" w:rsidRPr="00615CDB" w:rsidRDefault="008C18DB" w:rsidP="008C18DB">
            <w:pPr>
              <w:pStyle w:val="affb"/>
              <w:rPr>
                <w:lang w:eastAsia="ru-RU"/>
              </w:rPr>
            </w:pPr>
            <w:r>
              <w:rPr>
                <w:color w:val="000000"/>
                <w:szCs w:val="20"/>
              </w:rPr>
              <w:t>-2,76</w:t>
            </w:r>
          </w:p>
        </w:tc>
        <w:tc>
          <w:tcPr>
            <w:tcW w:w="169" w:type="pct"/>
            <w:shd w:val="clear" w:color="auto" w:fill="auto"/>
            <w:vAlign w:val="center"/>
            <w:hideMark/>
          </w:tcPr>
          <w:p w14:paraId="0FAEF7C8" w14:textId="3A187359" w:rsidR="008C18DB" w:rsidRPr="00615CDB" w:rsidRDefault="008C18DB" w:rsidP="008C18DB">
            <w:pPr>
              <w:pStyle w:val="affb"/>
              <w:rPr>
                <w:lang w:eastAsia="ru-RU"/>
              </w:rPr>
            </w:pPr>
            <w:r>
              <w:rPr>
                <w:color w:val="000000"/>
                <w:szCs w:val="20"/>
              </w:rPr>
              <w:t>-2,76</w:t>
            </w:r>
          </w:p>
        </w:tc>
        <w:tc>
          <w:tcPr>
            <w:tcW w:w="169" w:type="pct"/>
            <w:shd w:val="clear" w:color="auto" w:fill="auto"/>
            <w:vAlign w:val="center"/>
            <w:hideMark/>
          </w:tcPr>
          <w:p w14:paraId="46646290" w14:textId="4DF862D8" w:rsidR="008C18DB" w:rsidRPr="00615CDB" w:rsidRDefault="008C18DB" w:rsidP="008C18DB">
            <w:pPr>
              <w:pStyle w:val="affb"/>
              <w:rPr>
                <w:lang w:eastAsia="ru-RU"/>
              </w:rPr>
            </w:pPr>
            <w:r>
              <w:rPr>
                <w:color w:val="000000"/>
                <w:szCs w:val="20"/>
              </w:rPr>
              <w:t>-2,76</w:t>
            </w:r>
          </w:p>
        </w:tc>
        <w:tc>
          <w:tcPr>
            <w:tcW w:w="169" w:type="pct"/>
            <w:shd w:val="clear" w:color="auto" w:fill="auto"/>
            <w:vAlign w:val="center"/>
            <w:hideMark/>
          </w:tcPr>
          <w:p w14:paraId="1425FCEA" w14:textId="69FDD24C" w:rsidR="008C18DB" w:rsidRPr="00615CDB" w:rsidRDefault="008C18DB" w:rsidP="008C18DB">
            <w:pPr>
              <w:pStyle w:val="affb"/>
              <w:rPr>
                <w:lang w:eastAsia="ru-RU"/>
              </w:rPr>
            </w:pPr>
            <w:r>
              <w:rPr>
                <w:color w:val="000000"/>
                <w:szCs w:val="20"/>
              </w:rPr>
              <w:t>-2,76</w:t>
            </w:r>
          </w:p>
        </w:tc>
        <w:tc>
          <w:tcPr>
            <w:tcW w:w="169" w:type="pct"/>
            <w:shd w:val="clear" w:color="auto" w:fill="auto"/>
            <w:vAlign w:val="center"/>
            <w:hideMark/>
          </w:tcPr>
          <w:p w14:paraId="1064653E" w14:textId="584DC16E" w:rsidR="008C18DB" w:rsidRPr="00615CDB" w:rsidRDefault="008C18DB" w:rsidP="008C18DB">
            <w:pPr>
              <w:pStyle w:val="affb"/>
              <w:rPr>
                <w:lang w:eastAsia="ru-RU"/>
              </w:rPr>
            </w:pPr>
            <w:r>
              <w:rPr>
                <w:color w:val="000000"/>
                <w:szCs w:val="20"/>
              </w:rPr>
              <w:t>-2,76</w:t>
            </w:r>
          </w:p>
        </w:tc>
        <w:tc>
          <w:tcPr>
            <w:tcW w:w="193" w:type="pct"/>
            <w:shd w:val="clear" w:color="auto" w:fill="auto"/>
            <w:vAlign w:val="center"/>
            <w:hideMark/>
          </w:tcPr>
          <w:p w14:paraId="768CB2E4" w14:textId="0A377CF1" w:rsidR="008C18DB" w:rsidRPr="00615CDB" w:rsidRDefault="008C18DB" w:rsidP="008C18DB">
            <w:pPr>
              <w:pStyle w:val="affb"/>
              <w:rPr>
                <w:lang w:eastAsia="ru-RU"/>
              </w:rPr>
            </w:pPr>
            <w:r>
              <w:rPr>
                <w:color w:val="000000"/>
                <w:szCs w:val="20"/>
              </w:rPr>
              <w:t>-2,76</w:t>
            </w:r>
          </w:p>
        </w:tc>
        <w:tc>
          <w:tcPr>
            <w:tcW w:w="193" w:type="pct"/>
            <w:shd w:val="clear" w:color="auto" w:fill="auto"/>
            <w:vAlign w:val="center"/>
            <w:hideMark/>
          </w:tcPr>
          <w:p w14:paraId="0EB7DDF3" w14:textId="3C9B53D1" w:rsidR="008C18DB" w:rsidRPr="00615CDB" w:rsidRDefault="008C18DB" w:rsidP="008C18DB">
            <w:pPr>
              <w:pStyle w:val="affb"/>
              <w:rPr>
                <w:lang w:eastAsia="ru-RU"/>
              </w:rPr>
            </w:pPr>
            <w:r>
              <w:rPr>
                <w:color w:val="000000"/>
                <w:szCs w:val="20"/>
              </w:rPr>
              <w:t>-2,76</w:t>
            </w:r>
          </w:p>
        </w:tc>
        <w:tc>
          <w:tcPr>
            <w:tcW w:w="194" w:type="pct"/>
            <w:shd w:val="clear" w:color="auto" w:fill="auto"/>
            <w:vAlign w:val="center"/>
            <w:hideMark/>
          </w:tcPr>
          <w:p w14:paraId="3ECA7657" w14:textId="371B0327" w:rsidR="008C18DB" w:rsidRPr="00615CDB" w:rsidRDefault="008C18DB" w:rsidP="008C18DB">
            <w:pPr>
              <w:pStyle w:val="affb"/>
              <w:rPr>
                <w:lang w:eastAsia="ru-RU"/>
              </w:rPr>
            </w:pPr>
            <w:r>
              <w:rPr>
                <w:color w:val="000000"/>
                <w:szCs w:val="20"/>
              </w:rPr>
              <w:t>-2,76</w:t>
            </w:r>
          </w:p>
        </w:tc>
        <w:tc>
          <w:tcPr>
            <w:tcW w:w="194" w:type="pct"/>
            <w:shd w:val="clear" w:color="auto" w:fill="auto"/>
            <w:vAlign w:val="center"/>
            <w:hideMark/>
          </w:tcPr>
          <w:p w14:paraId="782AB0E2" w14:textId="28E6EC74" w:rsidR="008C18DB" w:rsidRPr="00615CDB" w:rsidRDefault="008C18DB" w:rsidP="008C18DB">
            <w:pPr>
              <w:pStyle w:val="affb"/>
              <w:rPr>
                <w:lang w:eastAsia="ru-RU"/>
              </w:rPr>
            </w:pPr>
            <w:r>
              <w:rPr>
                <w:color w:val="000000"/>
                <w:szCs w:val="20"/>
              </w:rPr>
              <w:t>-2,76</w:t>
            </w:r>
          </w:p>
        </w:tc>
        <w:tc>
          <w:tcPr>
            <w:tcW w:w="194" w:type="pct"/>
            <w:shd w:val="clear" w:color="auto" w:fill="auto"/>
            <w:vAlign w:val="center"/>
            <w:hideMark/>
          </w:tcPr>
          <w:p w14:paraId="18D0C0AB" w14:textId="1CA6CA73" w:rsidR="008C18DB" w:rsidRPr="00615CDB" w:rsidRDefault="008C18DB" w:rsidP="008C18DB">
            <w:pPr>
              <w:pStyle w:val="affb"/>
              <w:rPr>
                <w:lang w:eastAsia="ru-RU"/>
              </w:rPr>
            </w:pPr>
            <w:r>
              <w:rPr>
                <w:color w:val="000000"/>
                <w:szCs w:val="20"/>
              </w:rPr>
              <w:t>-2,76</w:t>
            </w:r>
          </w:p>
        </w:tc>
        <w:tc>
          <w:tcPr>
            <w:tcW w:w="193" w:type="pct"/>
            <w:shd w:val="clear" w:color="auto" w:fill="auto"/>
            <w:vAlign w:val="center"/>
            <w:hideMark/>
          </w:tcPr>
          <w:p w14:paraId="1B7C2F9F" w14:textId="3EDD3868" w:rsidR="008C18DB" w:rsidRPr="00615CDB" w:rsidRDefault="008C18DB" w:rsidP="008C18DB">
            <w:pPr>
              <w:pStyle w:val="affb"/>
              <w:rPr>
                <w:lang w:eastAsia="ru-RU"/>
              </w:rPr>
            </w:pPr>
            <w:r>
              <w:rPr>
                <w:color w:val="000000"/>
                <w:szCs w:val="20"/>
              </w:rPr>
              <w:t>-2,76</w:t>
            </w:r>
          </w:p>
        </w:tc>
      </w:tr>
      <w:tr w:rsidR="008C18DB" w:rsidRPr="00615CDB" w14:paraId="67D53B95" w14:textId="77777777" w:rsidTr="00895A66">
        <w:trPr>
          <w:trHeight w:val="255"/>
        </w:trPr>
        <w:tc>
          <w:tcPr>
            <w:tcW w:w="851" w:type="pct"/>
            <w:shd w:val="clear" w:color="auto" w:fill="auto"/>
            <w:vAlign w:val="center"/>
            <w:hideMark/>
          </w:tcPr>
          <w:p w14:paraId="3BBD981D" w14:textId="77777777" w:rsidR="008C18DB" w:rsidRPr="00615CDB" w:rsidRDefault="008C18DB" w:rsidP="008C18DB">
            <w:pPr>
              <w:pStyle w:val="affb"/>
              <w:jc w:val="left"/>
              <w:rPr>
                <w:lang w:eastAsia="ru-RU"/>
              </w:rPr>
            </w:pPr>
            <w:r w:rsidRPr="00615CDB">
              <w:rPr>
                <w:lang w:eastAsia="ru-RU"/>
              </w:rPr>
              <w:t>Резерв (+)/дефицит (-) тепловой мощности, %</w:t>
            </w:r>
          </w:p>
        </w:tc>
        <w:tc>
          <w:tcPr>
            <w:tcW w:w="360" w:type="pct"/>
            <w:shd w:val="clear" w:color="auto" w:fill="auto"/>
            <w:vAlign w:val="center"/>
            <w:hideMark/>
          </w:tcPr>
          <w:p w14:paraId="7381516C" w14:textId="77777777" w:rsidR="008C18DB" w:rsidRPr="00615CDB" w:rsidRDefault="008C18DB" w:rsidP="008C18DB">
            <w:pPr>
              <w:pStyle w:val="affb"/>
              <w:rPr>
                <w:lang w:eastAsia="ru-RU"/>
              </w:rPr>
            </w:pPr>
            <w:r w:rsidRPr="00615CDB">
              <w:rPr>
                <w:lang w:eastAsia="ru-RU"/>
              </w:rPr>
              <w:t>-54</w:t>
            </w:r>
          </w:p>
        </w:tc>
        <w:tc>
          <w:tcPr>
            <w:tcW w:w="214" w:type="pct"/>
            <w:shd w:val="clear" w:color="auto" w:fill="auto"/>
            <w:vAlign w:val="center"/>
            <w:hideMark/>
          </w:tcPr>
          <w:p w14:paraId="431D819D" w14:textId="21A2FFF4" w:rsidR="008C18DB" w:rsidRPr="00615CDB" w:rsidRDefault="008C18DB" w:rsidP="008C18DB">
            <w:pPr>
              <w:pStyle w:val="affb"/>
              <w:rPr>
                <w:lang w:eastAsia="ru-RU"/>
              </w:rPr>
            </w:pPr>
            <w:r>
              <w:rPr>
                <w:color w:val="000000"/>
                <w:szCs w:val="20"/>
              </w:rPr>
              <w:t>-54</w:t>
            </w:r>
          </w:p>
        </w:tc>
        <w:tc>
          <w:tcPr>
            <w:tcW w:w="237" w:type="pct"/>
            <w:shd w:val="clear" w:color="auto" w:fill="auto"/>
            <w:vAlign w:val="center"/>
            <w:hideMark/>
          </w:tcPr>
          <w:p w14:paraId="5E0234BB" w14:textId="5159C15F" w:rsidR="008C18DB" w:rsidRPr="00615CDB" w:rsidRDefault="008C18DB" w:rsidP="008C18DB">
            <w:pPr>
              <w:pStyle w:val="affb"/>
              <w:rPr>
                <w:lang w:eastAsia="ru-RU"/>
              </w:rPr>
            </w:pPr>
            <w:r>
              <w:rPr>
                <w:color w:val="000000"/>
                <w:szCs w:val="20"/>
              </w:rPr>
              <w:t>-74</w:t>
            </w:r>
          </w:p>
        </w:tc>
        <w:tc>
          <w:tcPr>
            <w:tcW w:w="237" w:type="pct"/>
            <w:shd w:val="clear" w:color="auto" w:fill="auto"/>
            <w:vAlign w:val="center"/>
            <w:hideMark/>
          </w:tcPr>
          <w:p w14:paraId="15ADDBD4" w14:textId="1EE52A6F" w:rsidR="008C18DB" w:rsidRPr="00615CDB" w:rsidRDefault="008C18DB" w:rsidP="008C18DB">
            <w:pPr>
              <w:pStyle w:val="affb"/>
              <w:rPr>
                <w:lang w:eastAsia="ru-RU"/>
              </w:rPr>
            </w:pPr>
            <w:r>
              <w:rPr>
                <w:color w:val="000000"/>
                <w:szCs w:val="20"/>
              </w:rPr>
              <w:t>-74</w:t>
            </w:r>
          </w:p>
        </w:tc>
        <w:tc>
          <w:tcPr>
            <w:tcW w:w="210" w:type="pct"/>
            <w:shd w:val="clear" w:color="auto" w:fill="auto"/>
            <w:vAlign w:val="center"/>
            <w:hideMark/>
          </w:tcPr>
          <w:p w14:paraId="49D70B16" w14:textId="19444F6C" w:rsidR="008C18DB" w:rsidRPr="00615CDB" w:rsidRDefault="008C18DB" w:rsidP="008C18DB">
            <w:pPr>
              <w:pStyle w:val="affb"/>
              <w:rPr>
                <w:lang w:eastAsia="ru-RU"/>
              </w:rPr>
            </w:pPr>
            <w:r>
              <w:rPr>
                <w:color w:val="000000"/>
                <w:szCs w:val="20"/>
              </w:rPr>
              <w:t>-74</w:t>
            </w:r>
          </w:p>
        </w:tc>
        <w:tc>
          <w:tcPr>
            <w:tcW w:w="169" w:type="pct"/>
            <w:shd w:val="clear" w:color="auto" w:fill="auto"/>
            <w:vAlign w:val="center"/>
            <w:hideMark/>
          </w:tcPr>
          <w:p w14:paraId="59D1383D" w14:textId="73D0FCAA" w:rsidR="008C18DB" w:rsidRPr="00615CDB" w:rsidRDefault="008C18DB" w:rsidP="008C18DB">
            <w:pPr>
              <w:pStyle w:val="affb"/>
              <w:rPr>
                <w:lang w:eastAsia="ru-RU"/>
              </w:rPr>
            </w:pPr>
            <w:r>
              <w:rPr>
                <w:color w:val="000000"/>
                <w:szCs w:val="20"/>
              </w:rPr>
              <w:t>-74</w:t>
            </w:r>
          </w:p>
        </w:tc>
        <w:tc>
          <w:tcPr>
            <w:tcW w:w="169" w:type="pct"/>
            <w:shd w:val="clear" w:color="auto" w:fill="auto"/>
            <w:vAlign w:val="center"/>
            <w:hideMark/>
          </w:tcPr>
          <w:p w14:paraId="4A674F8E" w14:textId="6C79F225" w:rsidR="008C18DB" w:rsidRPr="00615CDB" w:rsidRDefault="008C18DB" w:rsidP="008C18DB">
            <w:pPr>
              <w:pStyle w:val="affb"/>
              <w:rPr>
                <w:lang w:eastAsia="ru-RU"/>
              </w:rPr>
            </w:pPr>
            <w:r>
              <w:rPr>
                <w:color w:val="000000"/>
                <w:szCs w:val="20"/>
              </w:rPr>
              <w:t>-74</w:t>
            </w:r>
          </w:p>
        </w:tc>
        <w:tc>
          <w:tcPr>
            <w:tcW w:w="169" w:type="pct"/>
            <w:shd w:val="clear" w:color="auto" w:fill="auto"/>
            <w:vAlign w:val="center"/>
            <w:hideMark/>
          </w:tcPr>
          <w:p w14:paraId="7863DACA" w14:textId="7071C957" w:rsidR="008C18DB" w:rsidRPr="00615CDB" w:rsidRDefault="008C18DB" w:rsidP="008C18DB">
            <w:pPr>
              <w:pStyle w:val="affb"/>
              <w:rPr>
                <w:lang w:eastAsia="ru-RU"/>
              </w:rPr>
            </w:pPr>
            <w:r>
              <w:rPr>
                <w:color w:val="000000"/>
                <w:szCs w:val="20"/>
              </w:rPr>
              <w:t>-74</w:t>
            </w:r>
          </w:p>
        </w:tc>
        <w:tc>
          <w:tcPr>
            <w:tcW w:w="201" w:type="pct"/>
            <w:shd w:val="clear" w:color="auto" w:fill="auto"/>
            <w:vAlign w:val="center"/>
            <w:hideMark/>
          </w:tcPr>
          <w:p w14:paraId="29CD8047" w14:textId="133A06F2" w:rsidR="008C18DB" w:rsidRPr="00615CDB" w:rsidRDefault="008C18DB" w:rsidP="008C18DB">
            <w:pPr>
              <w:pStyle w:val="affb"/>
              <w:rPr>
                <w:lang w:eastAsia="ru-RU"/>
              </w:rPr>
            </w:pPr>
            <w:r>
              <w:rPr>
                <w:color w:val="000000"/>
                <w:szCs w:val="20"/>
              </w:rPr>
              <w:t>-74</w:t>
            </w:r>
          </w:p>
        </w:tc>
        <w:tc>
          <w:tcPr>
            <w:tcW w:w="177" w:type="pct"/>
            <w:shd w:val="clear" w:color="auto" w:fill="auto"/>
            <w:vAlign w:val="center"/>
            <w:hideMark/>
          </w:tcPr>
          <w:p w14:paraId="4BBEF83D" w14:textId="2B49CAF5" w:rsidR="008C18DB" w:rsidRPr="00615CDB" w:rsidRDefault="008C18DB" w:rsidP="008C18DB">
            <w:pPr>
              <w:pStyle w:val="affb"/>
              <w:rPr>
                <w:lang w:eastAsia="ru-RU"/>
              </w:rPr>
            </w:pPr>
            <w:r>
              <w:rPr>
                <w:color w:val="000000"/>
                <w:szCs w:val="20"/>
              </w:rPr>
              <w:t>-74</w:t>
            </w:r>
          </w:p>
        </w:tc>
        <w:tc>
          <w:tcPr>
            <w:tcW w:w="169" w:type="pct"/>
            <w:shd w:val="clear" w:color="auto" w:fill="auto"/>
            <w:vAlign w:val="center"/>
            <w:hideMark/>
          </w:tcPr>
          <w:p w14:paraId="78460AD5" w14:textId="00D1A5FC" w:rsidR="008C18DB" w:rsidRPr="00615CDB" w:rsidRDefault="008C18DB" w:rsidP="008C18DB">
            <w:pPr>
              <w:pStyle w:val="affb"/>
              <w:rPr>
                <w:lang w:eastAsia="ru-RU"/>
              </w:rPr>
            </w:pPr>
            <w:r>
              <w:rPr>
                <w:color w:val="000000"/>
                <w:szCs w:val="20"/>
              </w:rPr>
              <w:t>-74</w:t>
            </w:r>
          </w:p>
        </w:tc>
        <w:tc>
          <w:tcPr>
            <w:tcW w:w="169" w:type="pct"/>
            <w:shd w:val="clear" w:color="auto" w:fill="auto"/>
            <w:vAlign w:val="center"/>
            <w:hideMark/>
          </w:tcPr>
          <w:p w14:paraId="321A82F1" w14:textId="02CB8516" w:rsidR="008C18DB" w:rsidRPr="00615CDB" w:rsidRDefault="008C18DB" w:rsidP="008C18DB">
            <w:pPr>
              <w:pStyle w:val="affb"/>
              <w:rPr>
                <w:lang w:eastAsia="ru-RU"/>
              </w:rPr>
            </w:pPr>
            <w:r>
              <w:rPr>
                <w:color w:val="000000"/>
                <w:szCs w:val="20"/>
              </w:rPr>
              <w:t>-74</w:t>
            </w:r>
          </w:p>
        </w:tc>
        <w:tc>
          <w:tcPr>
            <w:tcW w:w="169" w:type="pct"/>
            <w:shd w:val="clear" w:color="auto" w:fill="auto"/>
            <w:vAlign w:val="center"/>
            <w:hideMark/>
          </w:tcPr>
          <w:p w14:paraId="3E1E313E" w14:textId="7E10DBD8" w:rsidR="008C18DB" w:rsidRPr="00615CDB" w:rsidRDefault="008C18DB" w:rsidP="008C18DB">
            <w:pPr>
              <w:pStyle w:val="affb"/>
              <w:rPr>
                <w:lang w:eastAsia="ru-RU"/>
              </w:rPr>
            </w:pPr>
            <w:r>
              <w:rPr>
                <w:color w:val="000000"/>
                <w:szCs w:val="20"/>
              </w:rPr>
              <w:t>-74</w:t>
            </w:r>
          </w:p>
        </w:tc>
        <w:tc>
          <w:tcPr>
            <w:tcW w:w="169" w:type="pct"/>
            <w:shd w:val="clear" w:color="auto" w:fill="auto"/>
            <w:vAlign w:val="center"/>
            <w:hideMark/>
          </w:tcPr>
          <w:p w14:paraId="2753DB43" w14:textId="0A49BCBF" w:rsidR="008C18DB" w:rsidRPr="00615CDB" w:rsidRDefault="008C18DB" w:rsidP="008C18DB">
            <w:pPr>
              <w:pStyle w:val="affb"/>
              <w:rPr>
                <w:lang w:eastAsia="ru-RU"/>
              </w:rPr>
            </w:pPr>
            <w:r>
              <w:rPr>
                <w:color w:val="000000"/>
                <w:szCs w:val="20"/>
              </w:rPr>
              <w:t>-74</w:t>
            </w:r>
          </w:p>
        </w:tc>
        <w:tc>
          <w:tcPr>
            <w:tcW w:w="169" w:type="pct"/>
            <w:shd w:val="clear" w:color="auto" w:fill="auto"/>
            <w:vAlign w:val="center"/>
            <w:hideMark/>
          </w:tcPr>
          <w:p w14:paraId="570F549B" w14:textId="649CE3FB" w:rsidR="008C18DB" w:rsidRPr="00615CDB" w:rsidRDefault="008C18DB" w:rsidP="008C18DB">
            <w:pPr>
              <w:pStyle w:val="affb"/>
              <w:rPr>
                <w:lang w:eastAsia="ru-RU"/>
              </w:rPr>
            </w:pPr>
            <w:r>
              <w:rPr>
                <w:color w:val="000000"/>
                <w:szCs w:val="20"/>
              </w:rPr>
              <w:t>-74</w:t>
            </w:r>
          </w:p>
        </w:tc>
        <w:tc>
          <w:tcPr>
            <w:tcW w:w="193" w:type="pct"/>
            <w:shd w:val="clear" w:color="auto" w:fill="auto"/>
            <w:vAlign w:val="center"/>
            <w:hideMark/>
          </w:tcPr>
          <w:p w14:paraId="022DB227" w14:textId="2A258A1A" w:rsidR="008C18DB" w:rsidRPr="00615CDB" w:rsidRDefault="008C18DB" w:rsidP="008C18DB">
            <w:pPr>
              <w:pStyle w:val="affb"/>
              <w:rPr>
                <w:lang w:eastAsia="ru-RU"/>
              </w:rPr>
            </w:pPr>
            <w:r>
              <w:rPr>
                <w:color w:val="000000"/>
                <w:szCs w:val="20"/>
              </w:rPr>
              <w:t>-74</w:t>
            </w:r>
          </w:p>
        </w:tc>
        <w:tc>
          <w:tcPr>
            <w:tcW w:w="193" w:type="pct"/>
            <w:shd w:val="clear" w:color="auto" w:fill="auto"/>
            <w:vAlign w:val="center"/>
            <w:hideMark/>
          </w:tcPr>
          <w:p w14:paraId="2E182E9A" w14:textId="302A8778" w:rsidR="008C18DB" w:rsidRPr="00615CDB" w:rsidRDefault="008C18DB" w:rsidP="008C18DB">
            <w:pPr>
              <w:pStyle w:val="affb"/>
              <w:rPr>
                <w:lang w:eastAsia="ru-RU"/>
              </w:rPr>
            </w:pPr>
            <w:r>
              <w:rPr>
                <w:color w:val="000000"/>
                <w:szCs w:val="20"/>
              </w:rPr>
              <w:t>-74</w:t>
            </w:r>
          </w:p>
        </w:tc>
        <w:tc>
          <w:tcPr>
            <w:tcW w:w="194" w:type="pct"/>
            <w:shd w:val="clear" w:color="auto" w:fill="auto"/>
            <w:vAlign w:val="center"/>
            <w:hideMark/>
          </w:tcPr>
          <w:p w14:paraId="70C098C5" w14:textId="783A5CCA" w:rsidR="008C18DB" w:rsidRPr="00615CDB" w:rsidRDefault="008C18DB" w:rsidP="008C18DB">
            <w:pPr>
              <w:pStyle w:val="affb"/>
              <w:rPr>
                <w:lang w:eastAsia="ru-RU"/>
              </w:rPr>
            </w:pPr>
            <w:r>
              <w:rPr>
                <w:color w:val="000000"/>
                <w:szCs w:val="20"/>
              </w:rPr>
              <w:t>-74</w:t>
            </w:r>
          </w:p>
        </w:tc>
        <w:tc>
          <w:tcPr>
            <w:tcW w:w="194" w:type="pct"/>
            <w:shd w:val="clear" w:color="auto" w:fill="auto"/>
            <w:vAlign w:val="center"/>
            <w:hideMark/>
          </w:tcPr>
          <w:p w14:paraId="27B1B1B5" w14:textId="01C7080F" w:rsidR="008C18DB" w:rsidRPr="00615CDB" w:rsidRDefault="008C18DB" w:rsidP="008C18DB">
            <w:pPr>
              <w:pStyle w:val="affb"/>
              <w:rPr>
                <w:lang w:eastAsia="ru-RU"/>
              </w:rPr>
            </w:pPr>
            <w:r>
              <w:rPr>
                <w:color w:val="000000"/>
                <w:szCs w:val="20"/>
              </w:rPr>
              <w:t>-74</w:t>
            </w:r>
          </w:p>
        </w:tc>
        <w:tc>
          <w:tcPr>
            <w:tcW w:w="194" w:type="pct"/>
            <w:shd w:val="clear" w:color="auto" w:fill="auto"/>
            <w:vAlign w:val="center"/>
            <w:hideMark/>
          </w:tcPr>
          <w:p w14:paraId="66FB3535" w14:textId="760DC3E4" w:rsidR="008C18DB" w:rsidRPr="00615CDB" w:rsidRDefault="008C18DB" w:rsidP="008C18DB">
            <w:pPr>
              <w:pStyle w:val="affb"/>
              <w:rPr>
                <w:lang w:eastAsia="ru-RU"/>
              </w:rPr>
            </w:pPr>
            <w:r>
              <w:rPr>
                <w:color w:val="000000"/>
                <w:szCs w:val="20"/>
              </w:rPr>
              <w:t>-74</w:t>
            </w:r>
          </w:p>
        </w:tc>
        <w:tc>
          <w:tcPr>
            <w:tcW w:w="193" w:type="pct"/>
            <w:shd w:val="clear" w:color="auto" w:fill="auto"/>
            <w:vAlign w:val="center"/>
            <w:hideMark/>
          </w:tcPr>
          <w:p w14:paraId="4E3524E5" w14:textId="4EB188C2" w:rsidR="008C18DB" w:rsidRPr="00615CDB" w:rsidRDefault="008C18DB" w:rsidP="008C18DB">
            <w:pPr>
              <w:pStyle w:val="affb"/>
              <w:rPr>
                <w:lang w:eastAsia="ru-RU"/>
              </w:rPr>
            </w:pPr>
            <w:r>
              <w:rPr>
                <w:color w:val="000000"/>
                <w:szCs w:val="20"/>
              </w:rPr>
              <w:t>-74</w:t>
            </w:r>
          </w:p>
        </w:tc>
      </w:tr>
      <w:tr w:rsidR="008C18DB" w:rsidRPr="00615CDB" w14:paraId="2982BEEA" w14:textId="77777777" w:rsidTr="00895A66">
        <w:trPr>
          <w:trHeight w:val="255"/>
        </w:trPr>
        <w:tc>
          <w:tcPr>
            <w:tcW w:w="851" w:type="pct"/>
            <w:shd w:val="clear" w:color="auto" w:fill="auto"/>
            <w:vAlign w:val="center"/>
            <w:hideMark/>
          </w:tcPr>
          <w:p w14:paraId="7A5BAD86" w14:textId="77777777" w:rsidR="008C18DB" w:rsidRPr="00615CDB" w:rsidRDefault="008C18DB" w:rsidP="008C18DB">
            <w:pPr>
              <w:pStyle w:val="affb"/>
              <w:jc w:val="left"/>
              <w:rPr>
                <w:lang w:eastAsia="ru-RU"/>
              </w:rPr>
            </w:pPr>
            <w:r w:rsidRPr="00615CDB">
              <w:rPr>
                <w:lang w:eastAsia="ru-RU"/>
              </w:rPr>
              <w:t>% резерва к располагаемой мощности «нетто»</w:t>
            </w:r>
          </w:p>
        </w:tc>
        <w:tc>
          <w:tcPr>
            <w:tcW w:w="360" w:type="pct"/>
            <w:shd w:val="clear" w:color="auto" w:fill="auto"/>
            <w:vAlign w:val="center"/>
            <w:hideMark/>
          </w:tcPr>
          <w:p w14:paraId="2A1CEB30" w14:textId="77777777" w:rsidR="008C18DB" w:rsidRPr="00615CDB" w:rsidRDefault="008C18DB" w:rsidP="008C18DB">
            <w:pPr>
              <w:pStyle w:val="affb"/>
              <w:rPr>
                <w:lang w:eastAsia="ru-RU"/>
              </w:rPr>
            </w:pPr>
            <w:r w:rsidRPr="00615CDB">
              <w:rPr>
                <w:lang w:eastAsia="ru-RU"/>
              </w:rPr>
              <w:t>-121</w:t>
            </w:r>
          </w:p>
        </w:tc>
        <w:tc>
          <w:tcPr>
            <w:tcW w:w="214" w:type="pct"/>
            <w:shd w:val="clear" w:color="auto" w:fill="auto"/>
            <w:vAlign w:val="center"/>
            <w:hideMark/>
          </w:tcPr>
          <w:p w14:paraId="32774D81" w14:textId="06AB87A4" w:rsidR="008C18DB" w:rsidRPr="00615CDB" w:rsidRDefault="008C18DB" w:rsidP="008C18DB">
            <w:pPr>
              <w:pStyle w:val="affb"/>
              <w:rPr>
                <w:lang w:eastAsia="ru-RU"/>
              </w:rPr>
            </w:pPr>
            <w:r>
              <w:rPr>
                <w:color w:val="000000"/>
                <w:szCs w:val="20"/>
              </w:rPr>
              <w:t>-121</w:t>
            </w:r>
          </w:p>
        </w:tc>
        <w:tc>
          <w:tcPr>
            <w:tcW w:w="237" w:type="pct"/>
            <w:shd w:val="clear" w:color="auto" w:fill="auto"/>
            <w:vAlign w:val="center"/>
            <w:hideMark/>
          </w:tcPr>
          <w:p w14:paraId="25E52921" w14:textId="1B47748F" w:rsidR="008C18DB" w:rsidRPr="00615CDB" w:rsidRDefault="008C18DB" w:rsidP="008C18DB">
            <w:pPr>
              <w:pStyle w:val="affb"/>
              <w:rPr>
                <w:lang w:eastAsia="ru-RU"/>
              </w:rPr>
            </w:pPr>
            <w:r>
              <w:rPr>
                <w:color w:val="000000"/>
                <w:szCs w:val="20"/>
              </w:rPr>
              <w:t>-165</w:t>
            </w:r>
          </w:p>
        </w:tc>
        <w:tc>
          <w:tcPr>
            <w:tcW w:w="237" w:type="pct"/>
            <w:shd w:val="clear" w:color="auto" w:fill="auto"/>
            <w:vAlign w:val="center"/>
            <w:hideMark/>
          </w:tcPr>
          <w:p w14:paraId="6367939A" w14:textId="408BA83C" w:rsidR="008C18DB" w:rsidRPr="00615CDB" w:rsidRDefault="008C18DB" w:rsidP="008C18DB">
            <w:pPr>
              <w:pStyle w:val="affb"/>
              <w:rPr>
                <w:lang w:eastAsia="ru-RU"/>
              </w:rPr>
            </w:pPr>
            <w:r>
              <w:rPr>
                <w:color w:val="000000"/>
                <w:szCs w:val="20"/>
              </w:rPr>
              <w:t>-165</w:t>
            </w:r>
          </w:p>
        </w:tc>
        <w:tc>
          <w:tcPr>
            <w:tcW w:w="210" w:type="pct"/>
            <w:shd w:val="clear" w:color="auto" w:fill="auto"/>
            <w:vAlign w:val="center"/>
            <w:hideMark/>
          </w:tcPr>
          <w:p w14:paraId="17967921" w14:textId="4EC497DF" w:rsidR="008C18DB" w:rsidRPr="00615CDB" w:rsidRDefault="008C18DB" w:rsidP="008C18DB">
            <w:pPr>
              <w:pStyle w:val="affb"/>
              <w:rPr>
                <w:lang w:eastAsia="ru-RU"/>
              </w:rPr>
            </w:pPr>
            <w:r>
              <w:rPr>
                <w:color w:val="000000"/>
                <w:szCs w:val="20"/>
              </w:rPr>
              <w:t>-165</w:t>
            </w:r>
          </w:p>
        </w:tc>
        <w:tc>
          <w:tcPr>
            <w:tcW w:w="169" w:type="pct"/>
            <w:shd w:val="clear" w:color="auto" w:fill="auto"/>
            <w:vAlign w:val="center"/>
            <w:hideMark/>
          </w:tcPr>
          <w:p w14:paraId="02B195F9" w14:textId="7F59AF4F" w:rsidR="008C18DB" w:rsidRPr="00615CDB" w:rsidRDefault="008C18DB" w:rsidP="008C18DB">
            <w:pPr>
              <w:pStyle w:val="affb"/>
              <w:rPr>
                <w:lang w:eastAsia="ru-RU"/>
              </w:rPr>
            </w:pPr>
            <w:r>
              <w:rPr>
                <w:color w:val="000000"/>
                <w:szCs w:val="20"/>
              </w:rPr>
              <w:t>-165</w:t>
            </w:r>
          </w:p>
        </w:tc>
        <w:tc>
          <w:tcPr>
            <w:tcW w:w="169" w:type="pct"/>
            <w:shd w:val="clear" w:color="auto" w:fill="auto"/>
            <w:vAlign w:val="center"/>
            <w:hideMark/>
          </w:tcPr>
          <w:p w14:paraId="71D320A9" w14:textId="68F544E3" w:rsidR="008C18DB" w:rsidRPr="00615CDB" w:rsidRDefault="008C18DB" w:rsidP="008C18DB">
            <w:pPr>
              <w:pStyle w:val="affb"/>
              <w:rPr>
                <w:lang w:eastAsia="ru-RU"/>
              </w:rPr>
            </w:pPr>
            <w:r>
              <w:rPr>
                <w:color w:val="000000"/>
                <w:szCs w:val="20"/>
              </w:rPr>
              <w:t>-165</w:t>
            </w:r>
          </w:p>
        </w:tc>
        <w:tc>
          <w:tcPr>
            <w:tcW w:w="169" w:type="pct"/>
            <w:shd w:val="clear" w:color="auto" w:fill="auto"/>
            <w:vAlign w:val="center"/>
            <w:hideMark/>
          </w:tcPr>
          <w:p w14:paraId="4B98DDDF" w14:textId="283867BE" w:rsidR="008C18DB" w:rsidRPr="00615CDB" w:rsidRDefault="008C18DB" w:rsidP="008C18DB">
            <w:pPr>
              <w:pStyle w:val="affb"/>
              <w:rPr>
                <w:lang w:eastAsia="ru-RU"/>
              </w:rPr>
            </w:pPr>
            <w:r>
              <w:rPr>
                <w:color w:val="000000"/>
                <w:szCs w:val="20"/>
              </w:rPr>
              <w:t>-165</w:t>
            </w:r>
          </w:p>
        </w:tc>
        <w:tc>
          <w:tcPr>
            <w:tcW w:w="201" w:type="pct"/>
            <w:shd w:val="clear" w:color="auto" w:fill="auto"/>
            <w:vAlign w:val="center"/>
            <w:hideMark/>
          </w:tcPr>
          <w:p w14:paraId="428482C3" w14:textId="297D5DD1" w:rsidR="008C18DB" w:rsidRPr="00615CDB" w:rsidRDefault="008C18DB" w:rsidP="008C18DB">
            <w:pPr>
              <w:pStyle w:val="affb"/>
              <w:rPr>
                <w:lang w:eastAsia="ru-RU"/>
              </w:rPr>
            </w:pPr>
            <w:r>
              <w:rPr>
                <w:color w:val="000000"/>
                <w:szCs w:val="20"/>
              </w:rPr>
              <w:t>-165</w:t>
            </w:r>
          </w:p>
        </w:tc>
        <w:tc>
          <w:tcPr>
            <w:tcW w:w="177" w:type="pct"/>
            <w:shd w:val="clear" w:color="auto" w:fill="auto"/>
            <w:vAlign w:val="center"/>
            <w:hideMark/>
          </w:tcPr>
          <w:p w14:paraId="70994901" w14:textId="0A674F22" w:rsidR="008C18DB" w:rsidRPr="00615CDB" w:rsidRDefault="008C18DB" w:rsidP="008C18DB">
            <w:pPr>
              <w:pStyle w:val="affb"/>
              <w:rPr>
                <w:lang w:eastAsia="ru-RU"/>
              </w:rPr>
            </w:pPr>
            <w:r>
              <w:rPr>
                <w:color w:val="000000"/>
                <w:szCs w:val="20"/>
              </w:rPr>
              <w:t>-165</w:t>
            </w:r>
          </w:p>
        </w:tc>
        <w:tc>
          <w:tcPr>
            <w:tcW w:w="169" w:type="pct"/>
            <w:shd w:val="clear" w:color="auto" w:fill="auto"/>
            <w:vAlign w:val="center"/>
            <w:hideMark/>
          </w:tcPr>
          <w:p w14:paraId="4392A738" w14:textId="75078A44" w:rsidR="008C18DB" w:rsidRPr="00615CDB" w:rsidRDefault="008C18DB" w:rsidP="008C18DB">
            <w:pPr>
              <w:pStyle w:val="affb"/>
              <w:rPr>
                <w:lang w:eastAsia="ru-RU"/>
              </w:rPr>
            </w:pPr>
            <w:r>
              <w:rPr>
                <w:color w:val="000000"/>
                <w:szCs w:val="20"/>
              </w:rPr>
              <w:t>-165</w:t>
            </w:r>
          </w:p>
        </w:tc>
        <w:tc>
          <w:tcPr>
            <w:tcW w:w="169" w:type="pct"/>
            <w:shd w:val="clear" w:color="auto" w:fill="auto"/>
            <w:vAlign w:val="center"/>
            <w:hideMark/>
          </w:tcPr>
          <w:p w14:paraId="6C25F2EC" w14:textId="49537073" w:rsidR="008C18DB" w:rsidRPr="00615CDB" w:rsidRDefault="008C18DB" w:rsidP="008C18DB">
            <w:pPr>
              <w:pStyle w:val="affb"/>
              <w:rPr>
                <w:lang w:eastAsia="ru-RU"/>
              </w:rPr>
            </w:pPr>
            <w:r>
              <w:rPr>
                <w:color w:val="000000"/>
                <w:szCs w:val="20"/>
              </w:rPr>
              <w:t>-165</w:t>
            </w:r>
          </w:p>
        </w:tc>
        <w:tc>
          <w:tcPr>
            <w:tcW w:w="169" w:type="pct"/>
            <w:shd w:val="clear" w:color="auto" w:fill="auto"/>
            <w:vAlign w:val="center"/>
            <w:hideMark/>
          </w:tcPr>
          <w:p w14:paraId="06E530F0" w14:textId="29F29E18" w:rsidR="008C18DB" w:rsidRPr="00615CDB" w:rsidRDefault="008C18DB" w:rsidP="008C18DB">
            <w:pPr>
              <w:pStyle w:val="affb"/>
              <w:rPr>
                <w:lang w:eastAsia="ru-RU"/>
              </w:rPr>
            </w:pPr>
            <w:r>
              <w:rPr>
                <w:color w:val="000000"/>
                <w:szCs w:val="20"/>
              </w:rPr>
              <w:t>-165</w:t>
            </w:r>
          </w:p>
        </w:tc>
        <w:tc>
          <w:tcPr>
            <w:tcW w:w="169" w:type="pct"/>
            <w:shd w:val="clear" w:color="auto" w:fill="auto"/>
            <w:vAlign w:val="center"/>
            <w:hideMark/>
          </w:tcPr>
          <w:p w14:paraId="21931B91" w14:textId="517F13DF" w:rsidR="008C18DB" w:rsidRPr="00615CDB" w:rsidRDefault="008C18DB" w:rsidP="008C18DB">
            <w:pPr>
              <w:pStyle w:val="affb"/>
              <w:rPr>
                <w:lang w:eastAsia="ru-RU"/>
              </w:rPr>
            </w:pPr>
            <w:r>
              <w:rPr>
                <w:color w:val="000000"/>
                <w:szCs w:val="20"/>
              </w:rPr>
              <w:t>-165</w:t>
            </w:r>
          </w:p>
        </w:tc>
        <w:tc>
          <w:tcPr>
            <w:tcW w:w="169" w:type="pct"/>
            <w:shd w:val="clear" w:color="auto" w:fill="auto"/>
            <w:vAlign w:val="center"/>
            <w:hideMark/>
          </w:tcPr>
          <w:p w14:paraId="23953BE1" w14:textId="53264446" w:rsidR="008C18DB" w:rsidRPr="00615CDB" w:rsidRDefault="008C18DB" w:rsidP="008C18DB">
            <w:pPr>
              <w:pStyle w:val="affb"/>
              <w:rPr>
                <w:lang w:eastAsia="ru-RU"/>
              </w:rPr>
            </w:pPr>
            <w:r>
              <w:rPr>
                <w:color w:val="000000"/>
                <w:szCs w:val="20"/>
              </w:rPr>
              <w:t>-165</w:t>
            </w:r>
          </w:p>
        </w:tc>
        <w:tc>
          <w:tcPr>
            <w:tcW w:w="193" w:type="pct"/>
            <w:shd w:val="clear" w:color="auto" w:fill="auto"/>
            <w:vAlign w:val="center"/>
            <w:hideMark/>
          </w:tcPr>
          <w:p w14:paraId="2F26F50A" w14:textId="2E9009AE" w:rsidR="008C18DB" w:rsidRPr="00615CDB" w:rsidRDefault="008C18DB" w:rsidP="008C18DB">
            <w:pPr>
              <w:pStyle w:val="affb"/>
              <w:rPr>
                <w:lang w:eastAsia="ru-RU"/>
              </w:rPr>
            </w:pPr>
            <w:r>
              <w:rPr>
                <w:color w:val="000000"/>
                <w:szCs w:val="20"/>
              </w:rPr>
              <w:t>-165</w:t>
            </w:r>
          </w:p>
        </w:tc>
        <w:tc>
          <w:tcPr>
            <w:tcW w:w="193" w:type="pct"/>
            <w:shd w:val="clear" w:color="auto" w:fill="auto"/>
            <w:vAlign w:val="center"/>
            <w:hideMark/>
          </w:tcPr>
          <w:p w14:paraId="0493535C" w14:textId="59D288C7" w:rsidR="008C18DB" w:rsidRPr="00615CDB" w:rsidRDefault="008C18DB" w:rsidP="008C18DB">
            <w:pPr>
              <w:pStyle w:val="affb"/>
              <w:rPr>
                <w:lang w:eastAsia="ru-RU"/>
              </w:rPr>
            </w:pPr>
            <w:r>
              <w:rPr>
                <w:color w:val="000000"/>
                <w:szCs w:val="20"/>
              </w:rPr>
              <w:t>-165</w:t>
            </w:r>
          </w:p>
        </w:tc>
        <w:tc>
          <w:tcPr>
            <w:tcW w:w="194" w:type="pct"/>
            <w:shd w:val="clear" w:color="auto" w:fill="auto"/>
            <w:vAlign w:val="center"/>
            <w:hideMark/>
          </w:tcPr>
          <w:p w14:paraId="22F191EB" w14:textId="3B3F747E" w:rsidR="008C18DB" w:rsidRPr="00615CDB" w:rsidRDefault="008C18DB" w:rsidP="008C18DB">
            <w:pPr>
              <w:pStyle w:val="affb"/>
              <w:rPr>
                <w:lang w:eastAsia="ru-RU"/>
              </w:rPr>
            </w:pPr>
            <w:r>
              <w:rPr>
                <w:color w:val="000000"/>
                <w:szCs w:val="20"/>
              </w:rPr>
              <w:t>-165</w:t>
            </w:r>
          </w:p>
        </w:tc>
        <w:tc>
          <w:tcPr>
            <w:tcW w:w="194" w:type="pct"/>
            <w:shd w:val="clear" w:color="auto" w:fill="auto"/>
            <w:vAlign w:val="center"/>
            <w:hideMark/>
          </w:tcPr>
          <w:p w14:paraId="28779F44" w14:textId="11348621" w:rsidR="008C18DB" w:rsidRPr="00615CDB" w:rsidRDefault="008C18DB" w:rsidP="008C18DB">
            <w:pPr>
              <w:pStyle w:val="affb"/>
              <w:rPr>
                <w:lang w:eastAsia="ru-RU"/>
              </w:rPr>
            </w:pPr>
            <w:r>
              <w:rPr>
                <w:color w:val="000000"/>
                <w:szCs w:val="20"/>
              </w:rPr>
              <w:t>-165</w:t>
            </w:r>
          </w:p>
        </w:tc>
        <w:tc>
          <w:tcPr>
            <w:tcW w:w="194" w:type="pct"/>
            <w:shd w:val="clear" w:color="auto" w:fill="auto"/>
            <w:vAlign w:val="center"/>
            <w:hideMark/>
          </w:tcPr>
          <w:p w14:paraId="1025C4B4" w14:textId="53787F29" w:rsidR="008C18DB" w:rsidRPr="00615CDB" w:rsidRDefault="008C18DB" w:rsidP="008C18DB">
            <w:pPr>
              <w:pStyle w:val="affb"/>
              <w:rPr>
                <w:lang w:eastAsia="ru-RU"/>
              </w:rPr>
            </w:pPr>
            <w:r>
              <w:rPr>
                <w:color w:val="000000"/>
                <w:szCs w:val="20"/>
              </w:rPr>
              <w:t>-165</w:t>
            </w:r>
          </w:p>
        </w:tc>
        <w:tc>
          <w:tcPr>
            <w:tcW w:w="193" w:type="pct"/>
            <w:shd w:val="clear" w:color="auto" w:fill="auto"/>
            <w:vAlign w:val="center"/>
            <w:hideMark/>
          </w:tcPr>
          <w:p w14:paraId="13F7EE6E" w14:textId="01A68C0B" w:rsidR="008C18DB" w:rsidRPr="00615CDB" w:rsidRDefault="008C18DB" w:rsidP="008C18DB">
            <w:pPr>
              <w:pStyle w:val="affb"/>
              <w:rPr>
                <w:lang w:eastAsia="ru-RU"/>
              </w:rPr>
            </w:pPr>
            <w:r>
              <w:rPr>
                <w:color w:val="000000"/>
                <w:szCs w:val="20"/>
              </w:rPr>
              <w:t>-165</w:t>
            </w:r>
          </w:p>
        </w:tc>
      </w:tr>
      <w:tr w:rsidR="009B3AF7" w:rsidRPr="00615CDB" w14:paraId="72221E8A" w14:textId="77777777" w:rsidTr="00895A66">
        <w:trPr>
          <w:trHeight w:val="270"/>
        </w:trPr>
        <w:tc>
          <w:tcPr>
            <w:tcW w:w="851" w:type="pct"/>
            <w:shd w:val="clear" w:color="auto" w:fill="auto"/>
            <w:vAlign w:val="center"/>
            <w:hideMark/>
          </w:tcPr>
          <w:p w14:paraId="17E2DF64" w14:textId="77777777" w:rsidR="009B3AF7" w:rsidRPr="007933D6" w:rsidRDefault="009B3AF7" w:rsidP="00895A66">
            <w:pPr>
              <w:pStyle w:val="affb"/>
              <w:jc w:val="left"/>
              <w:rPr>
                <w:b/>
                <w:bCs/>
                <w:i/>
                <w:iCs/>
                <w:lang w:eastAsia="ru-RU"/>
              </w:rPr>
            </w:pPr>
            <w:r w:rsidRPr="007933D6">
              <w:rPr>
                <w:b/>
                <w:bCs/>
                <w:i/>
                <w:iCs/>
                <w:lang w:eastAsia="ru-RU"/>
              </w:rPr>
              <w:t>Котельная №7</w:t>
            </w:r>
          </w:p>
        </w:tc>
        <w:tc>
          <w:tcPr>
            <w:tcW w:w="360" w:type="pct"/>
            <w:shd w:val="clear" w:color="auto" w:fill="auto"/>
            <w:vAlign w:val="center"/>
            <w:hideMark/>
          </w:tcPr>
          <w:p w14:paraId="75A0C4A2" w14:textId="77777777" w:rsidR="009B3AF7" w:rsidRPr="00615CDB" w:rsidRDefault="009B3AF7" w:rsidP="00895A66">
            <w:pPr>
              <w:pStyle w:val="affb"/>
              <w:rPr>
                <w:lang w:eastAsia="ru-RU"/>
              </w:rPr>
            </w:pPr>
            <w:r w:rsidRPr="00615CDB">
              <w:rPr>
                <w:lang w:eastAsia="ru-RU"/>
              </w:rPr>
              <w:t> </w:t>
            </w:r>
          </w:p>
        </w:tc>
        <w:tc>
          <w:tcPr>
            <w:tcW w:w="214" w:type="pct"/>
            <w:shd w:val="clear" w:color="auto" w:fill="auto"/>
            <w:vAlign w:val="center"/>
            <w:hideMark/>
          </w:tcPr>
          <w:p w14:paraId="33A47BBB"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482B7898"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46BE39E2" w14:textId="77777777" w:rsidR="009B3AF7" w:rsidRPr="00615CDB" w:rsidRDefault="009B3AF7" w:rsidP="00895A66">
            <w:pPr>
              <w:pStyle w:val="affb"/>
              <w:rPr>
                <w:lang w:eastAsia="ru-RU"/>
              </w:rPr>
            </w:pPr>
            <w:r w:rsidRPr="00615CDB">
              <w:rPr>
                <w:lang w:eastAsia="ru-RU"/>
              </w:rPr>
              <w:t> </w:t>
            </w:r>
          </w:p>
        </w:tc>
        <w:tc>
          <w:tcPr>
            <w:tcW w:w="210" w:type="pct"/>
            <w:shd w:val="clear" w:color="auto" w:fill="auto"/>
            <w:vAlign w:val="center"/>
            <w:hideMark/>
          </w:tcPr>
          <w:p w14:paraId="0ABF64B4"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6B86F972"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341C8320"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44DF2E14" w14:textId="77777777" w:rsidR="009B3AF7" w:rsidRPr="00615CDB" w:rsidRDefault="009B3AF7" w:rsidP="00895A66">
            <w:pPr>
              <w:pStyle w:val="affb"/>
              <w:rPr>
                <w:lang w:eastAsia="ru-RU"/>
              </w:rPr>
            </w:pPr>
            <w:r w:rsidRPr="00615CDB">
              <w:rPr>
                <w:lang w:eastAsia="ru-RU"/>
              </w:rPr>
              <w:t> </w:t>
            </w:r>
          </w:p>
        </w:tc>
        <w:tc>
          <w:tcPr>
            <w:tcW w:w="201" w:type="pct"/>
            <w:shd w:val="clear" w:color="auto" w:fill="auto"/>
            <w:noWrap/>
            <w:vAlign w:val="bottom"/>
            <w:hideMark/>
          </w:tcPr>
          <w:p w14:paraId="40F78BBC" w14:textId="77777777" w:rsidR="009B3AF7" w:rsidRPr="00615CDB" w:rsidRDefault="009B3AF7" w:rsidP="00895A66">
            <w:pPr>
              <w:pStyle w:val="affb"/>
              <w:rPr>
                <w:lang w:eastAsia="ru-RU"/>
              </w:rPr>
            </w:pPr>
            <w:r w:rsidRPr="00615CDB">
              <w:rPr>
                <w:lang w:eastAsia="ru-RU"/>
              </w:rPr>
              <w:t> </w:t>
            </w:r>
          </w:p>
        </w:tc>
        <w:tc>
          <w:tcPr>
            <w:tcW w:w="177" w:type="pct"/>
            <w:shd w:val="clear" w:color="auto" w:fill="auto"/>
            <w:noWrap/>
            <w:vAlign w:val="bottom"/>
            <w:hideMark/>
          </w:tcPr>
          <w:p w14:paraId="73B8764C"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069F3AFF"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25A70601"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139E2524"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35038236"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62A72AEE"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4226DA15"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67892780"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13BD4B78"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6004F8A2"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39C347FA"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13AD1598" w14:textId="77777777" w:rsidR="009B3AF7" w:rsidRPr="00615CDB" w:rsidRDefault="009B3AF7" w:rsidP="00895A66">
            <w:pPr>
              <w:pStyle w:val="affb"/>
              <w:rPr>
                <w:lang w:eastAsia="ru-RU"/>
              </w:rPr>
            </w:pPr>
            <w:r w:rsidRPr="00615CDB">
              <w:rPr>
                <w:lang w:eastAsia="ru-RU"/>
              </w:rPr>
              <w:t> </w:t>
            </w:r>
          </w:p>
        </w:tc>
      </w:tr>
      <w:tr w:rsidR="009B3AF7" w:rsidRPr="00615CDB" w14:paraId="3ED23AA4" w14:textId="77777777" w:rsidTr="00895A66">
        <w:trPr>
          <w:trHeight w:val="255"/>
        </w:trPr>
        <w:tc>
          <w:tcPr>
            <w:tcW w:w="851" w:type="pct"/>
            <w:shd w:val="clear" w:color="auto" w:fill="auto"/>
            <w:vAlign w:val="center"/>
            <w:hideMark/>
          </w:tcPr>
          <w:p w14:paraId="21FA886C" w14:textId="77777777" w:rsidR="009B3AF7" w:rsidRPr="00615CDB" w:rsidRDefault="009B3AF7" w:rsidP="00895A66">
            <w:pPr>
              <w:pStyle w:val="affb"/>
              <w:jc w:val="left"/>
              <w:rPr>
                <w:lang w:eastAsia="ru-RU"/>
              </w:rPr>
            </w:pPr>
            <w:r w:rsidRPr="00615CDB">
              <w:rPr>
                <w:lang w:eastAsia="ru-RU"/>
              </w:rPr>
              <w:t>Установленная мощность</w:t>
            </w:r>
          </w:p>
        </w:tc>
        <w:tc>
          <w:tcPr>
            <w:tcW w:w="360" w:type="pct"/>
            <w:shd w:val="clear" w:color="auto" w:fill="auto"/>
            <w:vAlign w:val="center"/>
            <w:hideMark/>
          </w:tcPr>
          <w:p w14:paraId="23506D7B" w14:textId="77777777" w:rsidR="009B3AF7" w:rsidRPr="00615CDB" w:rsidRDefault="009B3AF7" w:rsidP="00895A66">
            <w:pPr>
              <w:pStyle w:val="affb"/>
              <w:rPr>
                <w:lang w:eastAsia="ru-RU"/>
              </w:rPr>
            </w:pPr>
            <w:r w:rsidRPr="00615CDB">
              <w:rPr>
                <w:lang w:eastAsia="ru-RU"/>
              </w:rPr>
              <w:t>1,04</w:t>
            </w:r>
          </w:p>
        </w:tc>
        <w:tc>
          <w:tcPr>
            <w:tcW w:w="214" w:type="pct"/>
            <w:shd w:val="clear" w:color="auto" w:fill="auto"/>
            <w:vAlign w:val="center"/>
            <w:hideMark/>
          </w:tcPr>
          <w:p w14:paraId="5F84BDC8" w14:textId="77777777" w:rsidR="009B3AF7" w:rsidRPr="00615CDB" w:rsidRDefault="009B3AF7" w:rsidP="00895A66">
            <w:pPr>
              <w:pStyle w:val="affb"/>
              <w:rPr>
                <w:lang w:eastAsia="ru-RU"/>
              </w:rPr>
            </w:pPr>
            <w:r w:rsidRPr="00615CDB">
              <w:rPr>
                <w:lang w:eastAsia="ru-RU"/>
              </w:rPr>
              <w:t>1,04</w:t>
            </w:r>
          </w:p>
        </w:tc>
        <w:tc>
          <w:tcPr>
            <w:tcW w:w="237" w:type="pct"/>
            <w:shd w:val="clear" w:color="auto" w:fill="auto"/>
            <w:vAlign w:val="center"/>
            <w:hideMark/>
          </w:tcPr>
          <w:p w14:paraId="0271810B" w14:textId="77777777" w:rsidR="009B3AF7" w:rsidRPr="00615CDB" w:rsidRDefault="009B3AF7" w:rsidP="00895A66">
            <w:pPr>
              <w:pStyle w:val="affb"/>
              <w:rPr>
                <w:lang w:eastAsia="ru-RU"/>
              </w:rPr>
            </w:pPr>
            <w:r w:rsidRPr="00615CDB">
              <w:rPr>
                <w:lang w:eastAsia="ru-RU"/>
              </w:rPr>
              <w:t>1,04</w:t>
            </w:r>
          </w:p>
        </w:tc>
        <w:tc>
          <w:tcPr>
            <w:tcW w:w="237" w:type="pct"/>
            <w:shd w:val="clear" w:color="auto" w:fill="auto"/>
            <w:vAlign w:val="center"/>
            <w:hideMark/>
          </w:tcPr>
          <w:p w14:paraId="57703F3D" w14:textId="77777777" w:rsidR="009B3AF7" w:rsidRPr="00615CDB" w:rsidRDefault="009B3AF7" w:rsidP="00895A66">
            <w:pPr>
              <w:pStyle w:val="affb"/>
              <w:rPr>
                <w:lang w:eastAsia="ru-RU"/>
              </w:rPr>
            </w:pPr>
            <w:r w:rsidRPr="00615CDB">
              <w:rPr>
                <w:lang w:eastAsia="ru-RU"/>
              </w:rPr>
              <w:t>1,04</w:t>
            </w:r>
          </w:p>
        </w:tc>
        <w:tc>
          <w:tcPr>
            <w:tcW w:w="210" w:type="pct"/>
            <w:shd w:val="clear" w:color="auto" w:fill="auto"/>
            <w:vAlign w:val="center"/>
            <w:hideMark/>
          </w:tcPr>
          <w:p w14:paraId="0836E281"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3C9C2317"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4CFAF3FC"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526EE117" w14:textId="77777777" w:rsidR="009B3AF7" w:rsidRPr="00615CDB" w:rsidRDefault="009B3AF7" w:rsidP="00895A66">
            <w:pPr>
              <w:pStyle w:val="affb"/>
              <w:rPr>
                <w:lang w:eastAsia="ru-RU"/>
              </w:rPr>
            </w:pPr>
            <w:r w:rsidRPr="00615CDB">
              <w:rPr>
                <w:lang w:eastAsia="ru-RU"/>
              </w:rPr>
              <w:t>1,04</w:t>
            </w:r>
          </w:p>
        </w:tc>
        <w:tc>
          <w:tcPr>
            <w:tcW w:w="201" w:type="pct"/>
            <w:shd w:val="clear" w:color="auto" w:fill="auto"/>
            <w:vAlign w:val="center"/>
            <w:hideMark/>
          </w:tcPr>
          <w:p w14:paraId="02BE0155" w14:textId="77777777" w:rsidR="009B3AF7" w:rsidRPr="00615CDB" w:rsidRDefault="009B3AF7" w:rsidP="00895A66">
            <w:pPr>
              <w:pStyle w:val="affb"/>
              <w:rPr>
                <w:lang w:eastAsia="ru-RU"/>
              </w:rPr>
            </w:pPr>
            <w:r w:rsidRPr="00615CDB">
              <w:rPr>
                <w:lang w:eastAsia="ru-RU"/>
              </w:rPr>
              <w:t>1,04</w:t>
            </w:r>
          </w:p>
        </w:tc>
        <w:tc>
          <w:tcPr>
            <w:tcW w:w="177" w:type="pct"/>
            <w:shd w:val="clear" w:color="auto" w:fill="auto"/>
            <w:vAlign w:val="center"/>
            <w:hideMark/>
          </w:tcPr>
          <w:p w14:paraId="4E45C26A"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6540409D"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6CFBAB49"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0DE71113"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7486BBA0"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6FD8CC07" w14:textId="77777777" w:rsidR="009B3AF7" w:rsidRPr="00615CDB" w:rsidRDefault="009B3AF7" w:rsidP="00895A66">
            <w:pPr>
              <w:pStyle w:val="affb"/>
              <w:rPr>
                <w:lang w:eastAsia="ru-RU"/>
              </w:rPr>
            </w:pPr>
            <w:r w:rsidRPr="00615CDB">
              <w:rPr>
                <w:lang w:eastAsia="ru-RU"/>
              </w:rPr>
              <w:t>1,04</w:t>
            </w:r>
          </w:p>
        </w:tc>
        <w:tc>
          <w:tcPr>
            <w:tcW w:w="193" w:type="pct"/>
            <w:shd w:val="clear" w:color="auto" w:fill="auto"/>
            <w:vAlign w:val="center"/>
            <w:hideMark/>
          </w:tcPr>
          <w:p w14:paraId="6B181FC0" w14:textId="77777777" w:rsidR="009B3AF7" w:rsidRPr="00615CDB" w:rsidRDefault="009B3AF7" w:rsidP="00895A66">
            <w:pPr>
              <w:pStyle w:val="affb"/>
              <w:rPr>
                <w:lang w:eastAsia="ru-RU"/>
              </w:rPr>
            </w:pPr>
            <w:r w:rsidRPr="00615CDB">
              <w:rPr>
                <w:lang w:eastAsia="ru-RU"/>
              </w:rPr>
              <w:t>1,04</w:t>
            </w:r>
          </w:p>
        </w:tc>
        <w:tc>
          <w:tcPr>
            <w:tcW w:w="193" w:type="pct"/>
            <w:shd w:val="clear" w:color="auto" w:fill="auto"/>
            <w:vAlign w:val="center"/>
            <w:hideMark/>
          </w:tcPr>
          <w:p w14:paraId="178708A8" w14:textId="77777777" w:rsidR="009B3AF7" w:rsidRPr="00615CDB" w:rsidRDefault="009B3AF7" w:rsidP="00895A66">
            <w:pPr>
              <w:pStyle w:val="affb"/>
              <w:rPr>
                <w:lang w:eastAsia="ru-RU"/>
              </w:rPr>
            </w:pPr>
            <w:r w:rsidRPr="00615CDB">
              <w:rPr>
                <w:lang w:eastAsia="ru-RU"/>
              </w:rPr>
              <w:t>1,04</w:t>
            </w:r>
          </w:p>
        </w:tc>
        <w:tc>
          <w:tcPr>
            <w:tcW w:w="194" w:type="pct"/>
            <w:shd w:val="clear" w:color="auto" w:fill="auto"/>
            <w:vAlign w:val="center"/>
            <w:hideMark/>
          </w:tcPr>
          <w:p w14:paraId="3263CAE8" w14:textId="77777777" w:rsidR="009B3AF7" w:rsidRPr="00615CDB" w:rsidRDefault="009B3AF7" w:rsidP="00895A66">
            <w:pPr>
              <w:pStyle w:val="affb"/>
              <w:rPr>
                <w:lang w:eastAsia="ru-RU"/>
              </w:rPr>
            </w:pPr>
            <w:r w:rsidRPr="00615CDB">
              <w:rPr>
                <w:lang w:eastAsia="ru-RU"/>
              </w:rPr>
              <w:t>1,04</w:t>
            </w:r>
          </w:p>
        </w:tc>
        <w:tc>
          <w:tcPr>
            <w:tcW w:w="194" w:type="pct"/>
            <w:shd w:val="clear" w:color="auto" w:fill="auto"/>
            <w:vAlign w:val="center"/>
            <w:hideMark/>
          </w:tcPr>
          <w:p w14:paraId="396BF0C3" w14:textId="77777777" w:rsidR="009B3AF7" w:rsidRPr="00615CDB" w:rsidRDefault="009B3AF7" w:rsidP="00895A66">
            <w:pPr>
              <w:pStyle w:val="affb"/>
              <w:rPr>
                <w:lang w:eastAsia="ru-RU"/>
              </w:rPr>
            </w:pPr>
            <w:r w:rsidRPr="00615CDB">
              <w:rPr>
                <w:lang w:eastAsia="ru-RU"/>
              </w:rPr>
              <w:t>1,04</w:t>
            </w:r>
          </w:p>
        </w:tc>
        <w:tc>
          <w:tcPr>
            <w:tcW w:w="194" w:type="pct"/>
            <w:shd w:val="clear" w:color="auto" w:fill="auto"/>
            <w:vAlign w:val="center"/>
            <w:hideMark/>
          </w:tcPr>
          <w:p w14:paraId="7D003171" w14:textId="77777777" w:rsidR="009B3AF7" w:rsidRPr="00615CDB" w:rsidRDefault="009B3AF7" w:rsidP="00895A66">
            <w:pPr>
              <w:pStyle w:val="affb"/>
              <w:rPr>
                <w:lang w:eastAsia="ru-RU"/>
              </w:rPr>
            </w:pPr>
            <w:r w:rsidRPr="00615CDB">
              <w:rPr>
                <w:lang w:eastAsia="ru-RU"/>
              </w:rPr>
              <w:t>1,04</w:t>
            </w:r>
          </w:p>
        </w:tc>
        <w:tc>
          <w:tcPr>
            <w:tcW w:w="193" w:type="pct"/>
            <w:shd w:val="clear" w:color="auto" w:fill="auto"/>
            <w:vAlign w:val="center"/>
            <w:hideMark/>
          </w:tcPr>
          <w:p w14:paraId="0B75BCA2" w14:textId="77777777" w:rsidR="009B3AF7" w:rsidRPr="00615CDB" w:rsidRDefault="009B3AF7" w:rsidP="00895A66">
            <w:pPr>
              <w:pStyle w:val="affb"/>
              <w:rPr>
                <w:lang w:eastAsia="ru-RU"/>
              </w:rPr>
            </w:pPr>
            <w:r w:rsidRPr="00615CDB">
              <w:rPr>
                <w:lang w:eastAsia="ru-RU"/>
              </w:rPr>
              <w:t>1,04</w:t>
            </w:r>
          </w:p>
        </w:tc>
      </w:tr>
      <w:tr w:rsidR="009B3AF7" w:rsidRPr="00615CDB" w14:paraId="65902AB5" w14:textId="77777777" w:rsidTr="00895A66">
        <w:trPr>
          <w:trHeight w:val="255"/>
        </w:trPr>
        <w:tc>
          <w:tcPr>
            <w:tcW w:w="851" w:type="pct"/>
            <w:shd w:val="clear" w:color="auto" w:fill="auto"/>
            <w:vAlign w:val="center"/>
            <w:hideMark/>
          </w:tcPr>
          <w:p w14:paraId="22206A5D" w14:textId="77777777" w:rsidR="009B3AF7" w:rsidRPr="00615CDB" w:rsidRDefault="009B3AF7" w:rsidP="00895A66">
            <w:pPr>
              <w:pStyle w:val="affb"/>
              <w:jc w:val="left"/>
              <w:rPr>
                <w:lang w:eastAsia="ru-RU"/>
              </w:rPr>
            </w:pPr>
            <w:r w:rsidRPr="00615CDB">
              <w:rPr>
                <w:lang w:eastAsia="ru-RU"/>
              </w:rPr>
              <w:t>Ограничение тепловой мощности</w:t>
            </w:r>
          </w:p>
        </w:tc>
        <w:tc>
          <w:tcPr>
            <w:tcW w:w="360" w:type="pct"/>
            <w:shd w:val="clear" w:color="auto" w:fill="auto"/>
            <w:vAlign w:val="center"/>
            <w:hideMark/>
          </w:tcPr>
          <w:p w14:paraId="509D41E2" w14:textId="77777777" w:rsidR="009B3AF7" w:rsidRPr="00615CDB" w:rsidRDefault="009B3AF7" w:rsidP="00895A66">
            <w:pPr>
              <w:pStyle w:val="affb"/>
              <w:rPr>
                <w:lang w:eastAsia="ru-RU"/>
              </w:rPr>
            </w:pPr>
            <w:r w:rsidRPr="00615CDB">
              <w:rPr>
                <w:lang w:eastAsia="ru-RU"/>
              </w:rPr>
              <w:t>0</w:t>
            </w:r>
          </w:p>
        </w:tc>
        <w:tc>
          <w:tcPr>
            <w:tcW w:w="214" w:type="pct"/>
            <w:shd w:val="clear" w:color="auto" w:fill="auto"/>
            <w:vAlign w:val="center"/>
            <w:hideMark/>
          </w:tcPr>
          <w:p w14:paraId="3BF55B9C" w14:textId="77777777" w:rsidR="009B3AF7" w:rsidRPr="00615CDB" w:rsidRDefault="009B3AF7" w:rsidP="00895A66">
            <w:pPr>
              <w:pStyle w:val="affb"/>
              <w:rPr>
                <w:lang w:eastAsia="ru-RU"/>
              </w:rPr>
            </w:pPr>
            <w:r w:rsidRPr="00615CDB">
              <w:rPr>
                <w:lang w:eastAsia="ru-RU"/>
              </w:rPr>
              <w:t>0</w:t>
            </w:r>
          </w:p>
        </w:tc>
        <w:tc>
          <w:tcPr>
            <w:tcW w:w="237" w:type="pct"/>
            <w:shd w:val="clear" w:color="auto" w:fill="auto"/>
            <w:vAlign w:val="center"/>
            <w:hideMark/>
          </w:tcPr>
          <w:p w14:paraId="4EC847B6" w14:textId="77777777" w:rsidR="009B3AF7" w:rsidRPr="00615CDB" w:rsidRDefault="009B3AF7" w:rsidP="00895A66">
            <w:pPr>
              <w:pStyle w:val="affb"/>
              <w:rPr>
                <w:lang w:eastAsia="ru-RU"/>
              </w:rPr>
            </w:pPr>
            <w:r w:rsidRPr="00615CDB">
              <w:rPr>
                <w:lang w:eastAsia="ru-RU"/>
              </w:rPr>
              <w:t>0</w:t>
            </w:r>
          </w:p>
        </w:tc>
        <w:tc>
          <w:tcPr>
            <w:tcW w:w="237" w:type="pct"/>
            <w:shd w:val="clear" w:color="auto" w:fill="auto"/>
            <w:vAlign w:val="center"/>
            <w:hideMark/>
          </w:tcPr>
          <w:p w14:paraId="7473FB5D" w14:textId="77777777" w:rsidR="009B3AF7" w:rsidRPr="00615CDB" w:rsidRDefault="009B3AF7" w:rsidP="00895A66">
            <w:pPr>
              <w:pStyle w:val="affb"/>
              <w:rPr>
                <w:lang w:eastAsia="ru-RU"/>
              </w:rPr>
            </w:pPr>
            <w:r w:rsidRPr="00615CDB">
              <w:rPr>
                <w:lang w:eastAsia="ru-RU"/>
              </w:rPr>
              <w:t>0</w:t>
            </w:r>
          </w:p>
        </w:tc>
        <w:tc>
          <w:tcPr>
            <w:tcW w:w="210" w:type="pct"/>
            <w:shd w:val="clear" w:color="auto" w:fill="auto"/>
            <w:vAlign w:val="center"/>
            <w:hideMark/>
          </w:tcPr>
          <w:p w14:paraId="207F0E5B"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45567E5E"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223AB6AA"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417E5B6B" w14:textId="77777777" w:rsidR="009B3AF7" w:rsidRPr="00615CDB" w:rsidRDefault="009B3AF7" w:rsidP="00895A66">
            <w:pPr>
              <w:pStyle w:val="affb"/>
              <w:rPr>
                <w:lang w:eastAsia="ru-RU"/>
              </w:rPr>
            </w:pPr>
            <w:r w:rsidRPr="00615CDB">
              <w:rPr>
                <w:lang w:eastAsia="ru-RU"/>
              </w:rPr>
              <w:t>0</w:t>
            </w:r>
          </w:p>
        </w:tc>
        <w:tc>
          <w:tcPr>
            <w:tcW w:w="201" w:type="pct"/>
            <w:shd w:val="clear" w:color="auto" w:fill="auto"/>
            <w:vAlign w:val="center"/>
            <w:hideMark/>
          </w:tcPr>
          <w:p w14:paraId="2785F289" w14:textId="77777777" w:rsidR="009B3AF7" w:rsidRPr="00615CDB" w:rsidRDefault="009B3AF7" w:rsidP="00895A66">
            <w:pPr>
              <w:pStyle w:val="affb"/>
              <w:rPr>
                <w:lang w:eastAsia="ru-RU"/>
              </w:rPr>
            </w:pPr>
            <w:r w:rsidRPr="00615CDB">
              <w:rPr>
                <w:lang w:eastAsia="ru-RU"/>
              </w:rPr>
              <w:t>0</w:t>
            </w:r>
          </w:p>
        </w:tc>
        <w:tc>
          <w:tcPr>
            <w:tcW w:w="177" w:type="pct"/>
            <w:shd w:val="clear" w:color="auto" w:fill="auto"/>
            <w:vAlign w:val="center"/>
            <w:hideMark/>
          </w:tcPr>
          <w:p w14:paraId="58B6435E"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63433F91"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25EA9663"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33981F58"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6DF74277"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41BDC4B8" w14:textId="77777777" w:rsidR="009B3AF7" w:rsidRPr="00615CDB" w:rsidRDefault="009B3AF7" w:rsidP="00895A66">
            <w:pPr>
              <w:pStyle w:val="affb"/>
              <w:rPr>
                <w:lang w:eastAsia="ru-RU"/>
              </w:rPr>
            </w:pPr>
            <w:r w:rsidRPr="00615CDB">
              <w:rPr>
                <w:lang w:eastAsia="ru-RU"/>
              </w:rPr>
              <w:t>0</w:t>
            </w:r>
          </w:p>
        </w:tc>
        <w:tc>
          <w:tcPr>
            <w:tcW w:w="193" w:type="pct"/>
            <w:shd w:val="clear" w:color="auto" w:fill="auto"/>
            <w:vAlign w:val="center"/>
            <w:hideMark/>
          </w:tcPr>
          <w:p w14:paraId="2830997E" w14:textId="77777777" w:rsidR="009B3AF7" w:rsidRPr="00615CDB" w:rsidRDefault="009B3AF7" w:rsidP="00895A66">
            <w:pPr>
              <w:pStyle w:val="affb"/>
              <w:rPr>
                <w:lang w:eastAsia="ru-RU"/>
              </w:rPr>
            </w:pPr>
            <w:r w:rsidRPr="00615CDB">
              <w:rPr>
                <w:lang w:eastAsia="ru-RU"/>
              </w:rPr>
              <w:t>0</w:t>
            </w:r>
          </w:p>
        </w:tc>
        <w:tc>
          <w:tcPr>
            <w:tcW w:w="193" w:type="pct"/>
            <w:shd w:val="clear" w:color="auto" w:fill="auto"/>
            <w:vAlign w:val="center"/>
            <w:hideMark/>
          </w:tcPr>
          <w:p w14:paraId="6B7D37A9" w14:textId="77777777" w:rsidR="009B3AF7" w:rsidRPr="00615CDB" w:rsidRDefault="009B3AF7" w:rsidP="00895A66">
            <w:pPr>
              <w:pStyle w:val="affb"/>
              <w:rPr>
                <w:lang w:eastAsia="ru-RU"/>
              </w:rPr>
            </w:pPr>
            <w:r w:rsidRPr="00615CDB">
              <w:rPr>
                <w:lang w:eastAsia="ru-RU"/>
              </w:rPr>
              <w:t>0</w:t>
            </w:r>
          </w:p>
        </w:tc>
        <w:tc>
          <w:tcPr>
            <w:tcW w:w="194" w:type="pct"/>
            <w:shd w:val="clear" w:color="auto" w:fill="auto"/>
            <w:vAlign w:val="center"/>
            <w:hideMark/>
          </w:tcPr>
          <w:p w14:paraId="3DCD33C6" w14:textId="77777777" w:rsidR="009B3AF7" w:rsidRPr="00615CDB" w:rsidRDefault="009B3AF7" w:rsidP="00895A66">
            <w:pPr>
              <w:pStyle w:val="affb"/>
              <w:rPr>
                <w:lang w:eastAsia="ru-RU"/>
              </w:rPr>
            </w:pPr>
            <w:r w:rsidRPr="00615CDB">
              <w:rPr>
                <w:lang w:eastAsia="ru-RU"/>
              </w:rPr>
              <w:t>0</w:t>
            </w:r>
          </w:p>
        </w:tc>
        <w:tc>
          <w:tcPr>
            <w:tcW w:w="194" w:type="pct"/>
            <w:shd w:val="clear" w:color="auto" w:fill="auto"/>
            <w:vAlign w:val="center"/>
            <w:hideMark/>
          </w:tcPr>
          <w:p w14:paraId="044803A2" w14:textId="77777777" w:rsidR="009B3AF7" w:rsidRPr="00615CDB" w:rsidRDefault="009B3AF7" w:rsidP="00895A66">
            <w:pPr>
              <w:pStyle w:val="affb"/>
              <w:rPr>
                <w:lang w:eastAsia="ru-RU"/>
              </w:rPr>
            </w:pPr>
            <w:r w:rsidRPr="00615CDB">
              <w:rPr>
                <w:lang w:eastAsia="ru-RU"/>
              </w:rPr>
              <w:t>0</w:t>
            </w:r>
          </w:p>
        </w:tc>
        <w:tc>
          <w:tcPr>
            <w:tcW w:w="194" w:type="pct"/>
            <w:shd w:val="clear" w:color="auto" w:fill="auto"/>
            <w:vAlign w:val="center"/>
            <w:hideMark/>
          </w:tcPr>
          <w:p w14:paraId="59C00304" w14:textId="77777777" w:rsidR="009B3AF7" w:rsidRPr="00615CDB" w:rsidRDefault="009B3AF7" w:rsidP="00895A66">
            <w:pPr>
              <w:pStyle w:val="affb"/>
              <w:rPr>
                <w:lang w:eastAsia="ru-RU"/>
              </w:rPr>
            </w:pPr>
            <w:r w:rsidRPr="00615CDB">
              <w:rPr>
                <w:lang w:eastAsia="ru-RU"/>
              </w:rPr>
              <w:t>0</w:t>
            </w:r>
          </w:p>
        </w:tc>
        <w:tc>
          <w:tcPr>
            <w:tcW w:w="193" w:type="pct"/>
            <w:shd w:val="clear" w:color="auto" w:fill="auto"/>
            <w:vAlign w:val="center"/>
            <w:hideMark/>
          </w:tcPr>
          <w:p w14:paraId="36408DE4" w14:textId="77777777" w:rsidR="009B3AF7" w:rsidRPr="00615CDB" w:rsidRDefault="009B3AF7" w:rsidP="00895A66">
            <w:pPr>
              <w:pStyle w:val="affb"/>
              <w:rPr>
                <w:lang w:eastAsia="ru-RU"/>
              </w:rPr>
            </w:pPr>
            <w:r w:rsidRPr="00615CDB">
              <w:rPr>
                <w:lang w:eastAsia="ru-RU"/>
              </w:rPr>
              <w:t>0</w:t>
            </w:r>
          </w:p>
        </w:tc>
      </w:tr>
      <w:tr w:rsidR="009B3AF7" w:rsidRPr="00615CDB" w14:paraId="50079FFE" w14:textId="77777777" w:rsidTr="00895A66">
        <w:trPr>
          <w:trHeight w:val="255"/>
        </w:trPr>
        <w:tc>
          <w:tcPr>
            <w:tcW w:w="851" w:type="pct"/>
            <w:shd w:val="clear" w:color="auto" w:fill="auto"/>
            <w:vAlign w:val="center"/>
            <w:hideMark/>
          </w:tcPr>
          <w:p w14:paraId="66C35B83" w14:textId="77777777" w:rsidR="009B3AF7" w:rsidRPr="00615CDB" w:rsidRDefault="009B3AF7" w:rsidP="00895A66">
            <w:pPr>
              <w:pStyle w:val="affb"/>
              <w:jc w:val="left"/>
              <w:rPr>
                <w:lang w:eastAsia="ru-RU"/>
              </w:rPr>
            </w:pPr>
            <w:r w:rsidRPr="00615CDB">
              <w:rPr>
                <w:lang w:eastAsia="ru-RU"/>
              </w:rPr>
              <w:t>Располагаемая мощность</w:t>
            </w:r>
          </w:p>
        </w:tc>
        <w:tc>
          <w:tcPr>
            <w:tcW w:w="360" w:type="pct"/>
            <w:shd w:val="clear" w:color="auto" w:fill="auto"/>
            <w:vAlign w:val="center"/>
            <w:hideMark/>
          </w:tcPr>
          <w:p w14:paraId="6F9A90CC" w14:textId="77777777" w:rsidR="009B3AF7" w:rsidRPr="00615CDB" w:rsidRDefault="009B3AF7" w:rsidP="00895A66">
            <w:pPr>
              <w:pStyle w:val="affb"/>
              <w:rPr>
                <w:lang w:eastAsia="ru-RU"/>
              </w:rPr>
            </w:pPr>
            <w:r w:rsidRPr="00615CDB">
              <w:rPr>
                <w:lang w:eastAsia="ru-RU"/>
              </w:rPr>
              <w:t>1,04</w:t>
            </w:r>
          </w:p>
        </w:tc>
        <w:tc>
          <w:tcPr>
            <w:tcW w:w="214" w:type="pct"/>
            <w:shd w:val="clear" w:color="auto" w:fill="auto"/>
            <w:vAlign w:val="center"/>
            <w:hideMark/>
          </w:tcPr>
          <w:p w14:paraId="17B1C4A5" w14:textId="77777777" w:rsidR="009B3AF7" w:rsidRPr="00615CDB" w:rsidRDefault="009B3AF7" w:rsidP="00895A66">
            <w:pPr>
              <w:pStyle w:val="affb"/>
              <w:rPr>
                <w:lang w:eastAsia="ru-RU"/>
              </w:rPr>
            </w:pPr>
            <w:r w:rsidRPr="00615CDB">
              <w:rPr>
                <w:lang w:eastAsia="ru-RU"/>
              </w:rPr>
              <w:t>1,04</w:t>
            </w:r>
          </w:p>
        </w:tc>
        <w:tc>
          <w:tcPr>
            <w:tcW w:w="237" w:type="pct"/>
            <w:shd w:val="clear" w:color="auto" w:fill="auto"/>
            <w:vAlign w:val="center"/>
            <w:hideMark/>
          </w:tcPr>
          <w:p w14:paraId="19D19C06" w14:textId="77777777" w:rsidR="009B3AF7" w:rsidRPr="00615CDB" w:rsidRDefault="009B3AF7" w:rsidP="00895A66">
            <w:pPr>
              <w:pStyle w:val="affb"/>
              <w:rPr>
                <w:lang w:eastAsia="ru-RU"/>
              </w:rPr>
            </w:pPr>
            <w:r w:rsidRPr="00615CDB">
              <w:rPr>
                <w:lang w:eastAsia="ru-RU"/>
              </w:rPr>
              <w:t>1,04</w:t>
            </w:r>
          </w:p>
        </w:tc>
        <w:tc>
          <w:tcPr>
            <w:tcW w:w="237" w:type="pct"/>
            <w:shd w:val="clear" w:color="auto" w:fill="auto"/>
            <w:vAlign w:val="center"/>
            <w:hideMark/>
          </w:tcPr>
          <w:p w14:paraId="195B60DB" w14:textId="77777777" w:rsidR="009B3AF7" w:rsidRPr="00615CDB" w:rsidRDefault="009B3AF7" w:rsidP="00895A66">
            <w:pPr>
              <w:pStyle w:val="affb"/>
              <w:rPr>
                <w:lang w:eastAsia="ru-RU"/>
              </w:rPr>
            </w:pPr>
            <w:r w:rsidRPr="00615CDB">
              <w:rPr>
                <w:lang w:eastAsia="ru-RU"/>
              </w:rPr>
              <w:t>1,04</w:t>
            </w:r>
          </w:p>
        </w:tc>
        <w:tc>
          <w:tcPr>
            <w:tcW w:w="210" w:type="pct"/>
            <w:shd w:val="clear" w:color="auto" w:fill="auto"/>
            <w:vAlign w:val="center"/>
            <w:hideMark/>
          </w:tcPr>
          <w:p w14:paraId="619F80C2"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3F1B6C17"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1A0E917D"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3BF027CD" w14:textId="77777777" w:rsidR="009B3AF7" w:rsidRPr="00615CDB" w:rsidRDefault="009B3AF7" w:rsidP="00895A66">
            <w:pPr>
              <w:pStyle w:val="affb"/>
              <w:rPr>
                <w:lang w:eastAsia="ru-RU"/>
              </w:rPr>
            </w:pPr>
            <w:r w:rsidRPr="00615CDB">
              <w:rPr>
                <w:lang w:eastAsia="ru-RU"/>
              </w:rPr>
              <w:t>1,04</w:t>
            </w:r>
          </w:p>
        </w:tc>
        <w:tc>
          <w:tcPr>
            <w:tcW w:w="201" w:type="pct"/>
            <w:shd w:val="clear" w:color="auto" w:fill="auto"/>
            <w:vAlign w:val="center"/>
            <w:hideMark/>
          </w:tcPr>
          <w:p w14:paraId="0733B094" w14:textId="77777777" w:rsidR="009B3AF7" w:rsidRPr="00615CDB" w:rsidRDefault="009B3AF7" w:rsidP="00895A66">
            <w:pPr>
              <w:pStyle w:val="affb"/>
              <w:rPr>
                <w:lang w:eastAsia="ru-RU"/>
              </w:rPr>
            </w:pPr>
            <w:r w:rsidRPr="00615CDB">
              <w:rPr>
                <w:lang w:eastAsia="ru-RU"/>
              </w:rPr>
              <w:t>1,04</w:t>
            </w:r>
          </w:p>
        </w:tc>
        <w:tc>
          <w:tcPr>
            <w:tcW w:w="177" w:type="pct"/>
            <w:shd w:val="clear" w:color="auto" w:fill="auto"/>
            <w:vAlign w:val="center"/>
            <w:hideMark/>
          </w:tcPr>
          <w:p w14:paraId="6509CDB8"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4425EF46"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7E592BB0"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3DEE0848"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6FC08A0B"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487CCAAC" w14:textId="77777777" w:rsidR="009B3AF7" w:rsidRPr="00615CDB" w:rsidRDefault="009B3AF7" w:rsidP="00895A66">
            <w:pPr>
              <w:pStyle w:val="affb"/>
              <w:rPr>
                <w:lang w:eastAsia="ru-RU"/>
              </w:rPr>
            </w:pPr>
            <w:r w:rsidRPr="00615CDB">
              <w:rPr>
                <w:lang w:eastAsia="ru-RU"/>
              </w:rPr>
              <w:t>1,04</w:t>
            </w:r>
          </w:p>
        </w:tc>
        <w:tc>
          <w:tcPr>
            <w:tcW w:w="193" w:type="pct"/>
            <w:shd w:val="clear" w:color="auto" w:fill="auto"/>
            <w:vAlign w:val="center"/>
            <w:hideMark/>
          </w:tcPr>
          <w:p w14:paraId="7677F9EE" w14:textId="77777777" w:rsidR="009B3AF7" w:rsidRPr="00615CDB" w:rsidRDefault="009B3AF7" w:rsidP="00895A66">
            <w:pPr>
              <w:pStyle w:val="affb"/>
              <w:rPr>
                <w:lang w:eastAsia="ru-RU"/>
              </w:rPr>
            </w:pPr>
            <w:r w:rsidRPr="00615CDB">
              <w:rPr>
                <w:lang w:eastAsia="ru-RU"/>
              </w:rPr>
              <w:t>1,04</w:t>
            </w:r>
          </w:p>
        </w:tc>
        <w:tc>
          <w:tcPr>
            <w:tcW w:w="193" w:type="pct"/>
            <w:shd w:val="clear" w:color="auto" w:fill="auto"/>
            <w:vAlign w:val="center"/>
            <w:hideMark/>
          </w:tcPr>
          <w:p w14:paraId="73BC0A4E" w14:textId="77777777" w:rsidR="009B3AF7" w:rsidRPr="00615CDB" w:rsidRDefault="009B3AF7" w:rsidP="00895A66">
            <w:pPr>
              <w:pStyle w:val="affb"/>
              <w:rPr>
                <w:lang w:eastAsia="ru-RU"/>
              </w:rPr>
            </w:pPr>
            <w:r w:rsidRPr="00615CDB">
              <w:rPr>
                <w:lang w:eastAsia="ru-RU"/>
              </w:rPr>
              <w:t>1,04</w:t>
            </w:r>
          </w:p>
        </w:tc>
        <w:tc>
          <w:tcPr>
            <w:tcW w:w="194" w:type="pct"/>
            <w:shd w:val="clear" w:color="auto" w:fill="auto"/>
            <w:vAlign w:val="center"/>
            <w:hideMark/>
          </w:tcPr>
          <w:p w14:paraId="0FE45371" w14:textId="77777777" w:rsidR="009B3AF7" w:rsidRPr="00615CDB" w:rsidRDefault="009B3AF7" w:rsidP="00895A66">
            <w:pPr>
              <w:pStyle w:val="affb"/>
              <w:rPr>
                <w:lang w:eastAsia="ru-RU"/>
              </w:rPr>
            </w:pPr>
            <w:r w:rsidRPr="00615CDB">
              <w:rPr>
                <w:lang w:eastAsia="ru-RU"/>
              </w:rPr>
              <w:t>1,04</w:t>
            </w:r>
          </w:p>
        </w:tc>
        <w:tc>
          <w:tcPr>
            <w:tcW w:w="194" w:type="pct"/>
            <w:shd w:val="clear" w:color="auto" w:fill="auto"/>
            <w:vAlign w:val="center"/>
            <w:hideMark/>
          </w:tcPr>
          <w:p w14:paraId="4561C854" w14:textId="77777777" w:rsidR="009B3AF7" w:rsidRPr="00615CDB" w:rsidRDefault="009B3AF7" w:rsidP="00895A66">
            <w:pPr>
              <w:pStyle w:val="affb"/>
              <w:rPr>
                <w:lang w:eastAsia="ru-RU"/>
              </w:rPr>
            </w:pPr>
            <w:r w:rsidRPr="00615CDB">
              <w:rPr>
                <w:lang w:eastAsia="ru-RU"/>
              </w:rPr>
              <w:t>1,04</w:t>
            </w:r>
          </w:p>
        </w:tc>
        <w:tc>
          <w:tcPr>
            <w:tcW w:w="194" w:type="pct"/>
            <w:shd w:val="clear" w:color="auto" w:fill="auto"/>
            <w:vAlign w:val="center"/>
            <w:hideMark/>
          </w:tcPr>
          <w:p w14:paraId="534F13C8" w14:textId="77777777" w:rsidR="009B3AF7" w:rsidRPr="00615CDB" w:rsidRDefault="009B3AF7" w:rsidP="00895A66">
            <w:pPr>
              <w:pStyle w:val="affb"/>
              <w:rPr>
                <w:lang w:eastAsia="ru-RU"/>
              </w:rPr>
            </w:pPr>
            <w:r w:rsidRPr="00615CDB">
              <w:rPr>
                <w:lang w:eastAsia="ru-RU"/>
              </w:rPr>
              <w:t>1,04</w:t>
            </w:r>
          </w:p>
        </w:tc>
        <w:tc>
          <w:tcPr>
            <w:tcW w:w="193" w:type="pct"/>
            <w:shd w:val="clear" w:color="auto" w:fill="auto"/>
            <w:vAlign w:val="center"/>
            <w:hideMark/>
          </w:tcPr>
          <w:p w14:paraId="1BB6D49F" w14:textId="77777777" w:rsidR="009B3AF7" w:rsidRPr="00615CDB" w:rsidRDefault="009B3AF7" w:rsidP="00895A66">
            <w:pPr>
              <w:pStyle w:val="affb"/>
              <w:rPr>
                <w:lang w:eastAsia="ru-RU"/>
              </w:rPr>
            </w:pPr>
            <w:r w:rsidRPr="00615CDB">
              <w:rPr>
                <w:lang w:eastAsia="ru-RU"/>
              </w:rPr>
              <w:t>1,04</w:t>
            </w:r>
          </w:p>
        </w:tc>
      </w:tr>
      <w:tr w:rsidR="009B3AF7" w:rsidRPr="00615CDB" w14:paraId="39FD869F" w14:textId="77777777" w:rsidTr="00895A66">
        <w:trPr>
          <w:trHeight w:val="510"/>
        </w:trPr>
        <w:tc>
          <w:tcPr>
            <w:tcW w:w="851" w:type="pct"/>
            <w:shd w:val="clear" w:color="auto" w:fill="auto"/>
            <w:vAlign w:val="center"/>
            <w:hideMark/>
          </w:tcPr>
          <w:p w14:paraId="4F91B102" w14:textId="77777777" w:rsidR="009B3AF7" w:rsidRPr="00615CDB" w:rsidRDefault="009B3AF7" w:rsidP="00895A66">
            <w:pPr>
              <w:pStyle w:val="affb"/>
              <w:jc w:val="left"/>
              <w:rPr>
                <w:lang w:eastAsia="ru-RU"/>
              </w:rPr>
            </w:pPr>
            <w:r w:rsidRPr="00615CDB">
              <w:rPr>
                <w:lang w:eastAsia="ru-RU"/>
              </w:rPr>
              <w:t>Собственные производственные и хозяйственные нужды</w:t>
            </w:r>
          </w:p>
        </w:tc>
        <w:tc>
          <w:tcPr>
            <w:tcW w:w="360" w:type="pct"/>
            <w:shd w:val="clear" w:color="auto" w:fill="auto"/>
            <w:vAlign w:val="center"/>
            <w:hideMark/>
          </w:tcPr>
          <w:p w14:paraId="23407C7C" w14:textId="77777777" w:rsidR="009B3AF7" w:rsidRPr="00615CDB" w:rsidRDefault="009B3AF7" w:rsidP="00895A66">
            <w:pPr>
              <w:pStyle w:val="affb"/>
              <w:rPr>
                <w:lang w:eastAsia="ru-RU"/>
              </w:rPr>
            </w:pPr>
            <w:r w:rsidRPr="00615CDB">
              <w:rPr>
                <w:lang w:eastAsia="ru-RU"/>
              </w:rPr>
              <w:t>0</w:t>
            </w:r>
          </w:p>
        </w:tc>
        <w:tc>
          <w:tcPr>
            <w:tcW w:w="214" w:type="pct"/>
            <w:shd w:val="clear" w:color="auto" w:fill="auto"/>
            <w:vAlign w:val="center"/>
            <w:hideMark/>
          </w:tcPr>
          <w:p w14:paraId="7BF463F4" w14:textId="77777777" w:rsidR="009B3AF7" w:rsidRPr="00615CDB" w:rsidRDefault="009B3AF7" w:rsidP="00895A66">
            <w:pPr>
              <w:pStyle w:val="affb"/>
              <w:rPr>
                <w:lang w:eastAsia="ru-RU"/>
              </w:rPr>
            </w:pPr>
            <w:r w:rsidRPr="00615CDB">
              <w:rPr>
                <w:lang w:eastAsia="ru-RU"/>
              </w:rPr>
              <w:t>0</w:t>
            </w:r>
          </w:p>
        </w:tc>
        <w:tc>
          <w:tcPr>
            <w:tcW w:w="237" w:type="pct"/>
            <w:shd w:val="clear" w:color="auto" w:fill="auto"/>
            <w:vAlign w:val="center"/>
            <w:hideMark/>
          </w:tcPr>
          <w:p w14:paraId="69AB8FB5" w14:textId="77777777" w:rsidR="009B3AF7" w:rsidRPr="00615CDB" w:rsidRDefault="009B3AF7" w:rsidP="00895A66">
            <w:pPr>
              <w:pStyle w:val="affb"/>
              <w:rPr>
                <w:lang w:eastAsia="ru-RU"/>
              </w:rPr>
            </w:pPr>
            <w:r w:rsidRPr="00615CDB">
              <w:rPr>
                <w:lang w:eastAsia="ru-RU"/>
              </w:rPr>
              <w:t>0</w:t>
            </w:r>
          </w:p>
        </w:tc>
        <w:tc>
          <w:tcPr>
            <w:tcW w:w="237" w:type="pct"/>
            <w:shd w:val="clear" w:color="auto" w:fill="auto"/>
            <w:vAlign w:val="center"/>
            <w:hideMark/>
          </w:tcPr>
          <w:p w14:paraId="75B50D8F" w14:textId="77777777" w:rsidR="009B3AF7" w:rsidRPr="00615CDB" w:rsidRDefault="009B3AF7" w:rsidP="00895A66">
            <w:pPr>
              <w:pStyle w:val="affb"/>
              <w:rPr>
                <w:lang w:eastAsia="ru-RU"/>
              </w:rPr>
            </w:pPr>
            <w:r w:rsidRPr="00615CDB">
              <w:rPr>
                <w:lang w:eastAsia="ru-RU"/>
              </w:rPr>
              <w:t>0</w:t>
            </w:r>
          </w:p>
        </w:tc>
        <w:tc>
          <w:tcPr>
            <w:tcW w:w="210" w:type="pct"/>
            <w:shd w:val="clear" w:color="auto" w:fill="auto"/>
            <w:vAlign w:val="center"/>
            <w:hideMark/>
          </w:tcPr>
          <w:p w14:paraId="3DD61BFD"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59FC8842"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48043387"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64399CEE" w14:textId="77777777" w:rsidR="009B3AF7" w:rsidRPr="00615CDB" w:rsidRDefault="009B3AF7" w:rsidP="00895A66">
            <w:pPr>
              <w:pStyle w:val="affb"/>
              <w:rPr>
                <w:lang w:eastAsia="ru-RU"/>
              </w:rPr>
            </w:pPr>
            <w:r w:rsidRPr="00615CDB">
              <w:rPr>
                <w:lang w:eastAsia="ru-RU"/>
              </w:rPr>
              <w:t>0</w:t>
            </w:r>
          </w:p>
        </w:tc>
        <w:tc>
          <w:tcPr>
            <w:tcW w:w="201" w:type="pct"/>
            <w:shd w:val="clear" w:color="auto" w:fill="auto"/>
            <w:vAlign w:val="center"/>
            <w:hideMark/>
          </w:tcPr>
          <w:p w14:paraId="11463CF7" w14:textId="77777777" w:rsidR="009B3AF7" w:rsidRPr="00615CDB" w:rsidRDefault="009B3AF7" w:rsidP="00895A66">
            <w:pPr>
              <w:pStyle w:val="affb"/>
              <w:rPr>
                <w:lang w:eastAsia="ru-RU"/>
              </w:rPr>
            </w:pPr>
            <w:r w:rsidRPr="00615CDB">
              <w:rPr>
                <w:lang w:eastAsia="ru-RU"/>
              </w:rPr>
              <w:t>0</w:t>
            </w:r>
          </w:p>
        </w:tc>
        <w:tc>
          <w:tcPr>
            <w:tcW w:w="177" w:type="pct"/>
            <w:shd w:val="clear" w:color="auto" w:fill="auto"/>
            <w:vAlign w:val="center"/>
            <w:hideMark/>
          </w:tcPr>
          <w:p w14:paraId="4E9D95CA"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0E8839DB"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1B204760"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405EE5EC"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13A7637B"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17A029DF" w14:textId="77777777" w:rsidR="009B3AF7" w:rsidRPr="00615CDB" w:rsidRDefault="009B3AF7" w:rsidP="00895A66">
            <w:pPr>
              <w:pStyle w:val="affb"/>
              <w:rPr>
                <w:lang w:eastAsia="ru-RU"/>
              </w:rPr>
            </w:pPr>
            <w:r w:rsidRPr="00615CDB">
              <w:rPr>
                <w:lang w:eastAsia="ru-RU"/>
              </w:rPr>
              <w:t>0</w:t>
            </w:r>
          </w:p>
        </w:tc>
        <w:tc>
          <w:tcPr>
            <w:tcW w:w="193" w:type="pct"/>
            <w:shd w:val="clear" w:color="auto" w:fill="auto"/>
            <w:vAlign w:val="center"/>
            <w:hideMark/>
          </w:tcPr>
          <w:p w14:paraId="76730EB9" w14:textId="77777777" w:rsidR="009B3AF7" w:rsidRPr="00615CDB" w:rsidRDefault="009B3AF7" w:rsidP="00895A66">
            <w:pPr>
              <w:pStyle w:val="affb"/>
              <w:rPr>
                <w:lang w:eastAsia="ru-RU"/>
              </w:rPr>
            </w:pPr>
            <w:r w:rsidRPr="00615CDB">
              <w:rPr>
                <w:lang w:eastAsia="ru-RU"/>
              </w:rPr>
              <w:t>0</w:t>
            </w:r>
          </w:p>
        </w:tc>
        <w:tc>
          <w:tcPr>
            <w:tcW w:w="193" w:type="pct"/>
            <w:shd w:val="clear" w:color="auto" w:fill="auto"/>
            <w:vAlign w:val="center"/>
            <w:hideMark/>
          </w:tcPr>
          <w:p w14:paraId="3708D0AF" w14:textId="77777777" w:rsidR="009B3AF7" w:rsidRPr="00615CDB" w:rsidRDefault="009B3AF7" w:rsidP="00895A66">
            <w:pPr>
              <w:pStyle w:val="affb"/>
              <w:rPr>
                <w:lang w:eastAsia="ru-RU"/>
              </w:rPr>
            </w:pPr>
            <w:r w:rsidRPr="00615CDB">
              <w:rPr>
                <w:lang w:eastAsia="ru-RU"/>
              </w:rPr>
              <w:t>0</w:t>
            </w:r>
          </w:p>
        </w:tc>
        <w:tc>
          <w:tcPr>
            <w:tcW w:w="194" w:type="pct"/>
            <w:shd w:val="clear" w:color="auto" w:fill="auto"/>
            <w:vAlign w:val="center"/>
            <w:hideMark/>
          </w:tcPr>
          <w:p w14:paraId="683A9E9E" w14:textId="77777777" w:rsidR="009B3AF7" w:rsidRPr="00615CDB" w:rsidRDefault="009B3AF7" w:rsidP="00895A66">
            <w:pPr>
              <w:pStyle w:val="affb"/>
              <w:rPr>
                <w:lang w:eastAsia="ru-RU"/>
              </w:rPr>
            </w:pPr>
            <w:r w:rsidRPr="00615CDB">
              <w:rPr>
                <w:lang w:eastAsia="ru-RU"/>
              </w:rPr>
              <w:t>0</w:t>
            </w:r>
          </w:p>
        </w:tc>
        <w:tc>
          <w:tcPr>
            <w:tcW w:w="194" w:type="pct"/>
            <w:shd w:val="clear" w:color="auto" w:fill="auto"/>
            <w:vAlign w:val="center"/>
            <w:hideMark/>
          </w:tcPr>
          <w:p w14:paraId="2BE3F375" w14:textId="77777777" w:rsidR="009B3AF7" w:rsidRPr="00615CDB" w:rsidRDefault="009B3AF7" w:rsidP="00895A66">
            <w:pPr>
              <w:pStyle w:val="affb"/>
              <w:rPr>
                <w:lang w:eastAsia="ru-RU"/>
              </w:rPr>
            </w:pPr>
            <w:r w:rsidRPr="00615CDB">
              <w:rPr>
                <w:lang w:eastAsia="ru-RU"/>
              </w:rPr>
              <w:t>0</w:t>
            </w:r>
          </w:p>
        </w:tc>
        <w:tc>
          <w:tcPr>
            <w:tcW w:w="194" w:type="pct"/>
            <w:shd w:val="clear" w:color="auto" w:fill="auto"/>
            <w:vAlign w:val="center"/>
            <w:hideMark/>
          </w:tcPr>
          <w:p w14:paraId="62FFA419" w14:textId="77777777" w:rsidR="009B3AF7" w:rsidRPr="00615CDB" w:rsidRDefault="009B3AF7" w:rsidP="00895A66">
            <w:pPr>
              <w:pStyle w:val="affb"/>
              <w:rPr>
                <w:lang w:eastAsia="ru-RU"/>
              </w:rPr>
            </w:pPr>
            <w:r w:rsidRPr="00615CDB">
              <w:rPr>
                <w:lang w:eastAsia="ru-RU"/>
              </w:rPr>
              <w:t>0</w:t>
            </w:r>
          </w:p>
        </w:tc>
        <w:tc>
          <w:tcPr>
            <w:tcW w:w="193" w:type="pct"/>
            <w:shd w:val="clear" w:color="auto" w:fill="auto"/>
            <w:vAlign w:val="center"/>
            <w:hideMark/>
          </w:tcPr>
          <w:p w14:paraId="04472FB3" w14:textId="77777777" w:rsidR="009B3AF7" w:rsidRPr="00615CDB" w:rsidRDefault="009B3AF7" w:rsidP="00895A66">
            <w:pPr>
              <w:pStyle w:val="affb"/>
              <w:rPr>
                <w:lang w:eastAsia="ru-RU"/>
              </w:rPr>
            </w:pPr>
            <w:r w:rsidRPr="00615CDB">
              <w:rPr>
                <w:lang w:eastAsia="ru-RU"/>
              </w:rPr>
              <w:t>0</w:t>
            </w:r>
          </w:p>
        </w:tc>
      </w:tr>
      <w:tr w:rsidR="009B3AF7" w:rsidRPr="00615CDB" w14:paraId="2DDBEA2F" w14:textId="77777777" w:rsidTr="00895A66">
        <w:trPr>
          <w:trHeight w:val="255"/>
        </w:trPr>
        <w:tc>
          <w:tcPr>
            <w:tcW w:w="851" w:type="pct"/>
            <w:shd w:val="clear" w:color="auto" w:fill="auto"/>
            <w:vAlign w:val="center"/>
            <w:hideMark/>
          </w:tcPr>
          <w:p w14:paraId="4E225C20" w14:textId="77777777" w:rsidR="009B3AF7" w:rsidRPr="00615CDB" w:rsidRDefault="009B3AF7" w:rsidP="00895A66">
            <w:pPr>
              <w:pStyle w:val="affb"/>
              <w:jc w:val="left"/>
              <w:rPr>
                <w:lang w:eastAsia="ru-RU"/>
              </w:rPr>
            </w:pPr>
            <w:r w:rsidRPr="00615CDB">
              <w:rPr>
                <w:lang w:eastAsia="ru-RU"/>
              </w:rPr>
              <w:t>Располагаемая мощность нетто</w:t>
            </w:r>
          </w:p>
        </w:tc>
        <w:tc>
          <w:tcPr>
            <w:tcW w:w="360" w:type="pct"/>
            <w:shd w:val="clear" w:color="auto" w:fill="auto"/>
            <w:vAlign w:val="center"/>
            <w:hideMark/>
          </w:tcPr>
          <w:p w14:paraId="173513B7" w14:textId="77777777" w:rsidR="009B3AF7" w:rsidRPr="00615CDB" w:rsidRDefault="009B3AF7" w:rsidP="00895A66">
            <w:pPr>
              <w:pStyle w:val="affb"/>
              <w:rPr>
                <w:lang w:eastAsia="ru-RU"/>
              </w:rPr>
            </w:pPr>
            <w:r w:rsidRPr="00615CDB">
              <w:rPr>
                <w:lang w:eastAsia="ru-RU"/>
              </w:rPr>
              <w:t>1,04</w:t>
            </w:r>
          </w:p>
        </w:tc>
        <w:tc>
          <w:tcPr>
            <w:tcW w:w="214" w:type="pct"/>
            <w:shd w:val="clear" w:color="auto" w:fill="auto"/>
            <w:vAlign w:val="center"/>
            <w:hideMark/>
          </w:tcPr>
          <w:p w14:paraId="6A421005" w14:textId="77777777" w:rsidR="009B3AF7" w:rsidRPr="00615CDB" w:rsidRDefault="009B3AF7" w:rsidP="00895A66">
            <w:pPr>
              <w:pStyle w:val="affb"/>
              <w:rPr>
                <w:lang w:eastAsia="ru-RU"/>
              </w:rPr>
            </w:pPr>
            <w:r w:rsidRPr="00615CDB">
              <w:rPr>
                <w:lang w:eastAsia="ru-RU"/>
              </w:rPr>
              <w:t>1,04</w:t>
            </w:r>
          </w:p>
        </w:tc>
        <w:tc>
          <w:tcPr>
            <w:tcW w:w="237" w:type="pct"/>
            <w:shd w:val="clear" w:color="auto" w:fill="auto"/>
            <w:vAlign w:val="center"/>
            <w:hideMark/>
          </w:tcPr>
          <w:p w14:paraId="036D8708" w14:textId="77777777" w:rsidR="009B3AF7" w:rsidRPr="00615CDB" w:rsidRDefault="009B3AF7" w:rsidP="00895A66">
            <w:pPr>
              <w:pStyle w:val="affb"/>
              <w:rPr>
                <w:lang w:eastAsia="ru-RU"/>
              </w:rPr>
            </w:pPr>
            <w:r w:rsidRPr="00615CDB">
              <w:rPr>
                <w:lang w:eastAsia="ru-RU"/>
              </w:rPr>
              <w:t>1,04</w:t>
            </w:r>
          </w:p>
        </w:tc>
        <w:tc>
          <w:tcPr>
            <w:tcW w:w="237" w:type="pct"/>
            <w:shd w:val="clear" w:color="auto" w:fill="auto"/>
            <w:vAlign w:val="center"/>
            <w:hideMark/>
          </w:tcPr>
          <w:p w14:paraId="1BE1F103" w14:textId="77777777" w:rsidR="009B3AF7" w:rsidRPr="00615CDB" w:rsidRDefault="009B3AF7" w:rsidP="00895A66">
            <w:pPr>
              <w:pStyle w:val="affb"/>
              <w:rPr>
                <w:lang w:eastAsia="ru-RU"/>
              </w:rPr>
            </w:pPr>
            <w:r w:rsidRPr="00615CDB">
              <w:rPr>
                <w:lang w:eastAsia="ru-RU"/>
              </w:rPr>
              <w:t>1,04</w:t>
            </w:r>
          </w:p>
        </w:tc>
        <w:tc>
          <w:tcPr>
            <w:tcW w:w="210" w:type="pct"/>
            <w:shd w:val="clear" w:color="auto" w:fill="auto"/>
            <w:vAlign w:val="center"/>
            <w:hideMark/>
          </w:tcPr>
          <w:p w14:paraId="45E7AEEC"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642E5B5D"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6173F180"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380498DD" w14:textId="77777777" w:rsidR="009B3AF7" w:rsidRPr="00615CDB" w:rsidRDefault="009B3AF7" w:rsidP="00895A66">
            <w:pPr>
              <w:pStyle w:val="affb"/>
              <w:rPr>
                <w:lang w:eastAsia="ru-RU"/>
              </w:rPr>
            </w:pPr>
            <w:r w:rsidRPr="00615CDB">
              <w:rPr>
                <w:lang w:eastAsia="ru-RU"/>
              </w:rPr>
              <w:t>1,04</w:t>
            </w:r>
          </w:p>
        </w:tc>
        <w:tc>
          <w:tcPr>
            <w:tcW w:w="201" w:type="pct"/>
            <w:shd w:val="clear" w:color="auto" w:fill="auto"/>
            <w:vAlign w:val="center"/>
            <w:hideMark/>
          </w:tcPr>
          <w:p w14:paraId="23691633" w14:textId="77777777" w:rsidR="009B3AF7" w:rsidRPr="00615CDB" w:rsidRDefault="009B3AF7" w:rsidP="00895A66">
            <w:pPr>
              <w:pStyle w:val="affb"/>
              <w:rPr>
                <w:lang w:eastAsia="ru-RU"/>
              </w:rPr>
            </w:pPr>
            <w:r w:rsidRPr="00615CDB">
              <w:rPr>
                <w:lang w:eastAsia="ru-RU"/>
              </w:rPr>
              <w:t>1,04</w:t>
            </w:r>
          </w:p>
        </w:tc>
        <w:tc>
          <w:tcPr>
            <w:tcW w:w="177" w:type="pct"/>
            <w:shd w:val="clear" w:color="auto" w:fill="auto"/>
            <w:vAlign w:val="center"/>
            <w:hideMark/>
          </w:tcPr>
          <w:p w14:paraId="11857A0C"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48A7D7D4"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6A0FC611"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7A2E6326"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609E9500" w14:textId="77777777" w:rsidR="009B3AF7" w:rsidRPr="00615CDB" w:rsidRDefault="009B3AF7" w:rsidP="00895A66">
            <w:pPr>
              <w:pStyle w:val="affb"/>
              <w:rPr>
                <w:lang w:eastAsia="ru-RU"/>
              </w:rPr>
            </w:pPr>
            <w:r w:rsidRPr="00615CDB">
              <w:rPr>
                <w:lang w:eastAsia="ru-RU"/>
              </w:rPr>
              <w:t>1,04</w:t>
            </w:r>
          </w:p>
        </w:tc>
        <w:tc>
          <w:tcPr>
            <w:tcW w:w="169" w:type="pct"/>
            <w:shd w:val="clear" w:color="auto" w:fill="auto"/>
            <w:vAlign w:val="center"/>
            <w:hideMark/>
          </w:tcPr>
          <w:p w14:paraId="3EC705EE" w14:textId="77777777" w:rsidR="009B3AF7" w:rsidRPr="00615CDB" w:rsidRDefault="009B3AF7" w:rsidP="00895A66">
            <w:pPr>
              <w:pStyle w:val="affb"/>
              <w:rPr>
                <w:lang w:eastAsia="ru-RU"/>
              </w:rPr>
            </w:pPr>
            <w:r w:rsidRPr="00615CDB">
              <w:rPr>
                <w:lang w:eastAsia="ru-RU"/>
              </w:rPr>
              <w:t>1,04</w:t>
            </w:r>
          </w:p>
        </w:tc>
        <w:tc>
          <w:tcPr>
            <w:tcW w:w="193" w:type="pct"/>
            <w:shd w:val="clear" w:color="auto" w:fill="auto"/>
            <w:vAlign w:val="center"/>
            <w:hideMark/>
          </w:tcPr>
          <w:p w14:paraId="743B48A2" w14:textId="77777777" w:rsidR="009B3AF7" w:rsidRPr="00615CDB" w:rsidRDefault="009B3AF7" w:rsidP="00895A66">
            <w:pPr>
              <w:pStyle w:val="affb"/>
              <w:rPr>
                <w:lang w:eastAsia="ru-RU"/>
              </w:rPr>
            </w:pPr>
            <w:r w:rsidRPr="00615CDB">
              <w:rPr>
                <w:lang w:eastAsia="ru-RU"/>
              </w:rPr>
              <w:t>1,04</w:t>
            </w:r>
          </w:p>
        </w:tc>
        <w:tc>
          <w:tcPr>
            <w:tcW w:w="193" w:type="pct"/>
            <w:shd w:val="clear" w:color="auto" w:fill="auto"/>
            <w:vAlign w:val="center"/>
            <w:hideMark/>
          </w:tcPr>
          <w:p w14:paraId="215E7281" w14:textId="77777777" w:rsidR="009B3AF7" w:rsidRPr="00615CDB" w:rsidRDefault="009B3AF7" w:rsidP="00895A66">
            <w:pPr>
              <w:pStyle w:val="affb"/>
              <w:rPr>
                <w:lang w:eastAsia="ru-RU"/>
              </w:rPr>
            </w:pPr>
            <w:r w:rsidRPr="00615CDB">
              <w:rPr>
                <w:lang w:eastAsia="ru-RU"/>
              </w:rPr>
              <w:t>1,04</w:t>
            </w:r>
          </w:p>
        </w:tc>
        <w:tc>
          <w:tcPr>
            <w:tcW w:w="194" w:type="pct"/>
            <w:shd w:val="clear" w:color="auto" w:fill="auto"/>
            <w:vAlign w:val="center"/>
            <w:hideMark/>
          </w:tcPr>
          <w:p w14:paraId="3F5B77E2" w14:textId="77777777" w:rsidR="009B3AF7" w:rsidRPr="00615CDB" w:rsidRDefault="009B3AF7" w:rsidP="00895A66">
            <w:pPr>
              <w:pStyle w:val="affb"/>
              <w:rPr>
                <w:lang w:eastAsia="ru-RU"/>
              </w:rPr>
            </w:pPr>
            <w:r w:rsidRPr="00615CDB">
              <w:rPr>
                <w:lang w:eastAsia="ru-RU"/>
              </w:rPr>
              <w:t>1,04</w:t>
            </w:r>
          </w:p>
        </w:tc>
        <w:tc>
          <w:tcPr>
            <w:tcW w:w="194" w:type="pct"/>
            <w:shd w:val="clear" w:color="auto" w:fill="auto"/>
            <w:vAlign w:val="center"/>
            <w:hideMark/>
          </w:tcPr>
          <w:p w14:paraId="3312FBB5" w14:textId="77777777" w:rsidR="009B3AF7" w:rsidRPr="00615CDB" w:rsidRDefault="009B3AF7" w:rsidP="00895A66">
            <w:pPr>
              <w:pStyle w:val="affb"/>
              <w:rPr>
                <w:lang w:eastAsia="ru-RU"/>
              </w:rPr>
            </w:pPr>
            <w:r w:rsidRPr="00615CDB">
              <w:rPr>
                <w:lang w:eastAsia="ru-RU"/>
              </w:rPr>
              <w:t>1,04</w:t>
            </w:r>
          </w:p>
        </w:tc>
        <w:tc>
          <w:tcPr>
            <w:tcW w:w="194" w:type="pct"/>
            <w:shd w:val="clear" w:color="auto" w:fill="auto"/>
            <w:vAlign w:val="center"/>
            <w:hideMark/>
          </w:tcPr>
          <w:p w14:paraId="7A4F2A17" w14:textId="77777777" w:rsidR="009B3AF7" w:rsidRPr="00615CDB" w:rsidRDefault="009B3AF7" w:rsidP="00895A66">
            <w:pPr>
              <w:pStyle w:val="affb"/>
              <w:rPr>
                <w:lang w:eastAsia="ru-RU"/>
              </w:rPr>
            </w:pPr>
            <w:r w:rsidRPr="00615CDB">
              <w:rPr>
                <w:lang w:eastAsia="ru-RU"/>
              </w:rPr>
              <w:t>1,04</w:t>
            </w:r>
          </w:p>
        </w:tc>
        <w:tc>
          <w:tcPr>
            <w:tcW w:w="193" w:type="pct"/>
            <w:shd w:val="clear" w:color="auto" w:fill="auto"/>
            <w:vAlign w:val="center"/>
            <w:hideMark/>
          </w:tcPr>
          <w:p w14:paraId="4A0E9E4E" w14:textId="77777777" w:rsidR="009B3AF7" w:rsidRPr="00615CDB" w:rsidRDefault="009B3AF7" w:rsidP="00895A66">
            <w:pPr>
              <w:pStyle w:val="affb"/>
              <w:rPr>
                <w:lang w:eastAsia="ru-RU"/>
              </w:rPr>
            </w:pPr>
            <w:r w:rsidRPr="00615CDB">
              <w:rPr>
                <w:lang w:eastAsia="ru-RU"/>
              </w:rPr>
              <w:t>1,04</w:t>
            </w:r>
          </w:p>
        </w:tc>
      </w:tr>
      <w:tr w:rsidR="009B3AF7" w:rsidRPr="00615CDB" w14:paraId="4924CC15" w14:textId="77777777" w:rsidTr="00895A66">
        <w:trPr>
          <w:trHeight w:val="255"/>
        </w:trPr>
        <w:tc>
          <w:tcPr>
            <w:tcW w:w="851" w:type="pct"/>
            <w:shd w:val="clear" w:color="auto" w:fill="auto"/>
            <w:vAlign w:val="center"/>
            <w:hideMark/>
          </w:tcPr>
          <w:p w14:paraId="68B3CA5D" w14:textId="77777777" w:rsidR="009B3AF7" w:rsidRPr="00615CDB" w:rsidRDefault="009B3AF7" w:rsidP="00895A66">
            <w:pPr>
              <w:pStyle w:val="affb"/>
              <w:jc w:val="left"/>
              <w:rPr>
                <w:lang w:eastAsia="ru-RU"/>
              </w:rPr>
            </w:pPr>
            <w:r w:rsidRPr="00615CDB">
              <w:rPr>
                <w:lang w:eastAsia="ru-RU"/>
              </w:rPr>
              <w:t>Присоединенная нагрузка</w:t>
            </w:r>
          </w:p>
        </w:tc>
        <w:tc>
          <w:tcPr>
            <w:tcW w:w="360" w:type="pct"/>
            <w:shd w:val="clear" w:color="auto" w:fill="auto"/>
            <w:vAlign w:val="center"/>
            <w:hideMark/>
          </w:tcPr>
          <w:p w14:paraId="546741F4" w14:textId="77777777" w:rsidR="009B3AF7" w:rsidRPr="00615CDB" w:rsidRDefault="009B3AF7" w:rsidP="00895A66">
            <w:pPr>
              <w:pStyle w:val="affb"/>
              <w:rPr>
                <w:lang w:eastAsia="ru-RU"/>
              </w:rPr>
            </w:pPr>
            <w:r w:rsidRPr="00615CDB">
              <w:rPr>
                <w:lang w:eastAsia="ru-RU"/>
              </w:rPr>
              <w:t>0,28</w:t>
            </w:r>
          </w:p>
        </w:tc>
        <w:tc>
          <w:tcPr>
            <w:tcW w:w="214" w:type="pct"/>
            <w:shd w:val="clear" w:color="auto" w:fill="auto"/>
            <w:vAlign w:val="center"/>
            <w:hideMark/>
          </w:tcPr>
          <w:p w14:paraId="185A0443" w14:textId="77777777" w:rsidR="009B3AF7" w:rsidRPr="00615CDB" w:rsidRDefault="009B3AF7" w:rsidP="00895A66">
            <w:pPr>
              <w:pStyle w:val="affb"/>
              <w:rPr>
                <w:lang w:eastAsia="ru-RU"/>
              </w:rPr>
            </w:pPr>
            <w:r w:rsidRPr="00615CDB">
              <w:rPr>
                <w:lang w:eastAsia="ru-RU"/>
              </w:rPr>
              <w:t>0,28</w:t>
            </w:r>
          </w:p>
        </w:tc>
        <w:tc>
          <w:tcPr>
            <w:tcW w:w="237" w:type="pct"/>
            <w:shd w:val="clear" w:color="auto" w:fill="auto"/>
            <w:vAlign w:val="center"/>
            <w:hideMark/>
          </w:tcPr>
          <w:p w14:paraId="506230EA" w14:textId="77777777" w:rsidR="009B3AF7" w:rsidRPr="00615CDB" w:rsidRDefault="009B3AF7" w:rsidP="00895A66">
            <w:pPr>
              <w:pStyle w:val="affb"/>
              <w:rPr>
                <w:lang w:eastAsia="ru-RU"/>
              </w:rPr>
            </w:pPr>
            <w:r w:rsidRPr="00615CDB">
              <w:rPr>
                <w:lang w:eastAsia="ru-RU"/>
              </w:rPr>
              <w:t>0,28</w:t>
            </w:r>
          </w:p>
        </w:tc>
        <w:tc>
          <w:tcPr>
            <w:tcW w:w="237" w:type="pct"/>
            <w:shd w:val="clear" w:color="auto" w:fill="auto"/>
            <w:vAlign w:val="center"/>
            <w:hideMark/>
          </w:tcPr>
          <w:p w14:paraId="61FB7226" w14:textId="77777777" w:rsidR="009B3AF7" w:rsidRPr="00615CDB" w:rsidRDefault="009B3AF7" w:rsidP="00895A66">
            <w:pPr>
              <w:pStyle w:val="affb"/>
              <w:rPr>
                <w:lang w:eastAsia="ru-RU"/>
              </w:rPr>
            </w:pPr>
            <w:r w:rsidRPr="00615CDB">
              <w:rPr>
                <w:lang w:eastAsia="ru-RU"/>
              </w:rPr>
              <w:t>0,28</w:t>
            </w:r>
          </w:p>
        </w:tc>
        <w:tc>
          <w:tcPr>
            <w:tcW w:w="210" w:type="pct"/>
            <w:shd w:val="clear" w:color="auto" w:fill="auto"/>
            <w:vAlign w:val="center"/>
            <w:hideMark/>
          </w:tcPr>
          <w:p w14:paraId="0657004A" w14:textId="77777777" w:rsidR="009B3AF7" w:rsidRPr="00615CDB" w:rsidRDefault="009B3AF7" w:rsidP="00895A66">
            <w:pPr>
              <w:pStyle w:val="affb"/>
              <w:rPr>
                <w:lang w:eastAsia="ru-RU"/>
              </w:rPr>
            </w:pPr>
            <w:r w:rsidRPr="00615CDB">
              <w:rPr>
                <w:lang w:eastAsia="ru-RU"/>
              </w:rPr>
              <w:t>0,28</w:t>
            </w:r>
          </w:p>
        </w:tc>
        <w:tc>
          <w:tcPr>
            <w:tcW w:w="169" w:type="pct"/>
            <w:shd w:val="clear" w:color="auto" w:fill="auto"/>
            <w:vAlign w:val="center"/>
            <w:hideMark/>
          </w:tcPr>
          <w:p w14:paraId="52B2BA40" w14:textId="77777777" w:rsidR="009B3AF7" w:rsidRPr="00615CDB" w:rsidRDefault="009B3AF7" w:rsidP="00895A66">
            <w:pPr>
              <w:pStyle w:val="affb"/>
              <w:rPr>
                <w:lang w:eastAsia="ru-RU"/>
              </w:rPr>
            </w:pPr>
            <w:r w:rsidRPr="00615CDB">
              <w:rPr>
                <w:lang w:eastAsia="ru-RU"/>
              </w:rPr>
              <w:t>0,28</w:t>
            </w:r>
          </w:p>
        </w:tc>
        <w:tc>
          <w:tcPr>
            <w:tcW w:w="169" w:type="pct"/>
            <w:shd w:val="clear" w:color="auto" w:fill="auto"/>
            <w:vAlign w:val="center"/>
            <w:hideMark/>
          </w:tcPr>
          <w:p w14:paraId="2D9FF8E6" w14:textId="77777777" w:rsidR="009B3AF7" w:rsidRPr="00615CDB" w:rsidRDefault="009B3AF7" w:rsidP="00895A66">
            <w:pPr>
              <w:pStyle w:val="affb"/>
              <w:rPr>
                <w:lang w:eastAsia="ru-RU"/>
              </w:rPr>
            </w:pPr>
            <w:r w:rsidRPr="00615CDB">
              <w:rPr>
                <w:lang w:eastAsia="ru-RU"/>
              </w:rPr>
              <w:t>0,28</w:t>
            </w:r>
          </w:p>
        </w:tc>
        <w:tc>
          <w:tcPr>
            <w:tcW w:w="169" w:type="pct"/>
            <w:shd w:val="clear" w:color="auto" w:fill="auto"/>
            <w:vAlign w:val="center"/>
            <w:hideMark/>
          </w:tcPr>
          <w:p w14:paraId="6D1C6C9D" w14:textId="77777777" w:rsidR="009B3AF7" w:rsidRPr="00615CDB" w:rsidRDefault="009B3AF7" w:rsidP="00895A66">
            <w:pPr>
              <w:pStyle w:val="affb"/>
              <w:rPr>
                <w:lang w:eastAsia="ru-RU"/>
              </w:rPr>
            </w:pPr>
            <w:r w:rsidRPr="00615CDB">
              <w:rPr>
                <w:lang w:eastAsia="ru-RU"/>
              </w:rPr>
              <w:t>0,28</w:t>
            </w:r>
          </w:p>
        </w:tc>
        <w:tc>
          <w:tcPr>
            <w:tcW w:w="201" w:type="pct"/>
            <w:shd w:val="clear" w:color="auto" w:fill="auto"/>
            <w:vAlign w:val="center"/>
            <w:hideMark/>
          </w:tcPr>
          <w:p w14:paraId="767FB3CD" w14:textId="77777777" w:rsidR="009B3AF7" w:rsidRPr="00615CDB" w:rsidRDefault="009B3AF7" w:rsidP="00895A66">
            <w:pPr>
              <w:pStyle w:val="affb"/>
              <w:rPr>
                <w:lang w:eastAsia="ru-RU"/>
              </w:rPr>
            </w:pPr>
            <w:r w:rsidRPr="00615CDB">
              <w:rPr>
                <w:lang w:eastAsia="ru-RU"/>
              </w:rPr>
              <w:t>0,28</w:t>
            </w:r>
          </w:p>
        </w:tc>
        <w:tc>
          <w:tcPr>
            <w:tcW w:w="177" w:type="pct"/>
            <w:shd w:val="clear" w:color="auto" w:fill="auto"/>
            <w:vAlign w:val="center"/>
            <w:hideMark/>
          </w:tcPr>
          <w:p w14:paraId="1C21A78D" w14:textId="77777777" w:rsidR="009B3AF7" w:rsidRPr="00615CDB" w:rsidRDefault="009B3AF7" w:rsidP="00895A66">
            <w:pPr>
              <w:pStyle w:val="affb"/>
              <w:rPr>
                <w:lang w:eastAsia="ru-RU"/>
              </w:rPr>
            </w:pPr>
            <w:r w:rsidRPr="00615CDB">
              <w:rPr>
                <w:lang w:eastAsia="ru-RU"/>
              </w:rPr>
              <w:t>0,28</w:t>
            </w:r>
          </w:p>
        </w:tc>
        <w:tc>
          <w:tcPr>
            <w:tcW w:w="169" w:type="pct"/>
            <w:shd w:val="clear" w:color="auto" w:fill="auto"/>
            <w:vAlign w:val="center"/>
            <w:hideMark/>
          </w:tcPr>
          <w:p w14:paraId="52258B3D" w14:textId="77777777" w:rsidR="009B3AF7" w:rsidRPr="00615CDB" w:rsidRDefault="009B3AF7" w:rsidP="00895A66">
            <w:pPr>
              <w:pStyle w:val="affb"/>
              <w:rPr>
                <w:lang w:eastAsia="ru-RU"/>
              </w:rPr>
            </w:pPr>
            <w:r w:rsidRPr="00615CDB">
              <w:rPr>
                <w:lang w:eastAsia="ru-RU"/>
              </w:rPr>
              <w:t>0,28</w:t>
            </w:r>
          </w:p>
        </w:tc>
        <w:tc>
          <w:tcPr>
            <w:tcW w:w="169" w:type="pct"/>
            <w:shd w:val="clear" w:color="auto" w:fill="auto"/>
            <w:vAlign w:val="center"/>
            <w:hideMark/>
          </w:tcPr>
          <w:p w14:paraId="055B73C9" w14:textId="77777777" w:rsidR="009B3AF7" w:rsidRPr="00615CDB" w:rsidRDefault="009B3AF7" w:rsidP="00895A66">
            <w:pPr>
              <w:pStyle w:val="affb"/>
              <w:rPr>
                <w:lang w:eastAsia="ru-RU"/>
              </w:rPr>
            </w:pPr>
            <w:r w:rsidRPr="00615CDB">
              <w:rPr>
                <w:lang w:eastAsia="ru-RU"/>
              </w:rPr>
              <w:t>0,28</w:t>
            </w:r>
          </w:p>
        </w:tc>
        <w:tc>
          <w:tcPr>
            <w:tcW w:w="169" w:type="pct"/>
            <w:shd w:val="clear" w:color="auto" w:fill="auto"/>
            <w:vAlign w:val="center"/>
            <w:hideMark/>
          </w:tcPr>
          <w:p w14:paraId="2075AA95" w14:textId="77777777" w:rsidR="009B3AF7" w:rsidRPr="00615CDB" w:rsidRDefault="009B3AF7" w:rsidP="00895A66">
            <w:pPr>
              <w:pStyle w:val="affb"/>
              <w:rPr>
                <w:lang w:eastAsia="ru-RU"/>
              </w:rPr>
            </w:pPr>
            <w:r w:rsidRPr="00615CDB">
              <w:rPr>
                <w:lang w:eastAsia="ru-RU"/>
              </w:rPr>
              <w:t>0,28</w:t>
            </w:r>
          </w:p>
        </w:tc>
        <w:tc>
          <w:tcPr>
            <w:tcW w:w="169" w:type="pct"/>
            <w:shd w:val="clear" w:color="auto" w:fill="auto"/>
            <w:vAlign w:val="center"/>
            <w:hideMark/>
          </w:tcPr>
          <w:p w14:paraId="5D1DD152" w14:textId="77777777" w:rsidR="009B3AF7" w:rsidRPr="00615CDB" w:rsidRDefault="009B3AF7" w:rsidP="00895A66">
            <w:pPr>
              <w:pStyle w:val="affb"/>
              <w:rPr>
                <w:lang w:eastAsia="ru-RU"/>
              </w:rPr>
            </w:pPr>
            <w:r w:rsidRPr="00615CDB">
              <w:rPr>
                <w:lang w:eastAsia="ru-RU"/>
              </w:rPr>
              <w:t>0,28</w:t>
            </w:r>
          </w:p>
        </w:tc>
        <w:tc>
          <w:tcPr>
            <w:tcW w:w="169" w:type="pct"/>
            <w:shd w:val="clear" w:color="auto" w:fill="auto"/>
            <w:vAlign w:val="center"/>
            <w:hideMark/>
          </w:tcPr>
          <w:p w14:paraId="5BF423A9" w14:textId="77777777" w:rsidR="009B3AF7" w:rsidRPr="00615CDB" w:rsidRDefault="009B3AF7" w:rsidP="00895A66">
            <w:pPr>
              <w:pStyle w:val="affb"/>
              <w:rPr>
                <w:lang w:eastAsia="ru-RU"/>
              </w:rPr>
            </w:pPr>
            <w:r w:rsidRPr="00615CDB">
              <w:rPr>
                <w:lang w:eastAsia="ru-RU"/>
              </w:rPr>
              <w:t>0,28</w:t>
            </w:r>
          </w:p>
        </w:tc>
        <w:tc>
          <w:tcPr>
            <w:tcW w:w="193" w:type="pct"/>
            <w:shd w:val="clear" w:color="auto" w:fill="auto"/>
            <w:vAlign w:val="center"/>
            <w:hideMark/>
          </w:tcPr>
          <w:p w14:paraId="4008E150" w14:textId="77777777" w:rsidR="009B3AF7" w:rsidRPr="00615CDB" w:rsidRDefault="009B3AF7" w:rsidP="00895A66">
            <w:pPr>
              <w:pStyle w:val="affb"/>
              <w:rPr>
                <w:lang w:eastAsia="ru-RU"/>
              </w:rPr>
            </w:pPr>
            <w:r w:rsidRPr="00615CDB">
              <w:rPr>
                <w:lang w:eastAsia="ru-RU"/>
              </w:rPr>
              <w:t>0,28</w:t>
            </w:r>
          </w:p>
        </w:tc>
        <w:tc>
          <w:tcPr>
            <w:tcW w:w="193" w:type="pct"/>
            <w:shd w:val="clear" w:color="auto" w:fill="auto"/>
            <w:vAlign w:val="center"/>
            <w:hideMark/>
          </w:tcPr>
          <w:p w14:paraId="2FB88884" w14:textId="77777777" w:rsidR="009B3AF7" w:rsidRPr="00615CDB" w:rsidRDefault="009B3AF7" w:rsidP="00895A66">
            <w:pPr>
              <w:pStyle w:val="affb"/>
              <w:rPr>
                <w:lang w:eastAsia="ru-RU"/>
              </w:rPr>
            </w:pPr>
            <w:r w:rsidRPr="00615CDB">
              <w:rPr>
                <w:lang w:eastAsia="ru-RU"/>
              </w:rPr>
              <w:t>0,28</w:t>
            </w:r>
          </w:p>
        </w:tc>
        <w:tc>
          <w:tcPr>
            <w:tcW w:w="194" w:type="pct"/>
            <w:shd w:val="clear" w:color="auto" w:fill="auto"/>
            <w:vAlign w:val="center"/>
            <w:hideMark/>
          </w:tcPr>
          <w:p w14:paraId="5559EA3F" w14:textId="77777777" w:rsidR="009B3AF7" w:rsidRPr="00615CDB" w:rsidRDefault="009B3AF7" w:rsidP="00895A66">
            <w:pPr>
              <w:pStyle w:val="affb"/>
              <w:rPr>
                <w:lang w:eastAsia="ru-RU"/>
              </w:rPr>
            </w:pPr>
            <w:r w:rsidRPr="00615CDB">
              <w:rPr>
                <w:lang w:eastAsia="ru-RU"/>
              </w:rPr>
              <w:t>0,28</w:t>
            </w:r>
          </w:p>
        </w:tc>
        <w:tc>
          <w:tcPr>
            <w:tcW w:w="194" w:type="pct"/>
            <w:shd w:val="clear" w:color="auto" w:fill="auto"/>
            <w:vAlign w:val="center"/>
            <w:hideMark/>
          </w:tcPr>
          <w:p w14:paraId="757C58DC" w14:textId="77777777" w:rsidR="009B3AF7" w:rsidRPr="00615CDB" w:rsidRDefault="009B3AF7" w:rsidP="00895A66">
            <w:pPr>
              <w:pStyle w:val="affb"/>
              <w:rPr>
                <w:lang w:eastAsia="ru-RU"/>
              </w:rPr>
            </w:pPr>
            <w:r w:rsidRPr="00615CDB">
              <w:rPr>
                <w:lang w:eastAsia="ru-RU"/>
              </w:rPr>
              <w:t>0,28</w:t>
            </w:r>
          </w:p>
        </w:tc>
        <w:tc>
          <w:tcPr>
            <w:tcW w:w="194" w:type="pct"/>
            <w:shd w:val="clear" w:color="auto" w:fill="auto"/>
            <w:vAlign w:val="center"/>
            <w:hideMark/>
          </w:tcPr>
          <w:p w14:paraId="3E69F84B" w14:textId="77777777" w:rsidR="009B3AF7" w:rsidRPr="00615CDB" w:rsidRDefault="009B3AF7" w:rsidP="00895A66">
            <w:pPr>
              <w:pStyle w:val="affb"/>
              <w:rPr>
                <w:lang w:eastAsia="ru-RU"/>
              </w:rPr>
            </w:pPr>
            <w:r w:rsidRPr="00615CDB">
              <w:rPr>
                <w:lang w:eastAsia="ru-RU"/>
              </w:rPr>
              <w:t>0,28</w:t>
            </w:r>
          </w:p>
        </w:tc>
        <w:tc>
          <w:tcPr>
            <w:tcW w:w="193" w:type="pct"/>
            <w:shd w:val="clear" w:color="auto" w:fill="auto"/>
            <w:vAlign w:val="center"/>
            <w:hideMark/>
          </w:tcPr>
          <w:p w14:paraId="02671F34" w14:textId="77777777" w:rsidR="009B3AF7" w:rsidRPr="00615CDB" w:rsidRDefault="009B3AF7" w:rsidP="00895A66">
            <w:pPr>
              <w:pStyle w:val="affb"/>
              <w:rPr>
                <w:lang w:eastAsia="ru-RU"/>
              </w:rPr>
            </w:pPr>
            <w:r w:rsidRPr="00615CDB">
              <w:rPr>
                <w:lang w:eastAsia="ru-RU"/>
              </w:rPr>
              <w:t>0,28</w:t>
            </w:r>
          </w:p>
        </w:tc>
      </w:tr>
      <w:tr w:rsidR="009B3AF7" w:rsidRPr="00615CDB" w14:paraId="4167AC01" w14:textId="77777777" w:rsidTr="00895A66">
        <w:trPr>
          <w:trHeight w:val="255"/>
        </w:trPr>
        <w:tc>
          <w:tcPr>
            <w:tcW w:w="851" w:type="pct"/>
            <w:shd w:val="clear" w:color="auto" w:fill="auto"/>
            <w:vAlign w:val="center"/>
            <w:hideMark/>
          </w:tcPr>
          <w:p w14:paraId="23B61255" w14:textId="77777777" w:rsidR="009B3AF7" w:rsidRPr="00615CDB" w:rsidRDefault="009B3AF7" w:rsidP="00895A66">
            <w:pPr>
              <w:pStyle w:val="affb"/>
              <w:jc w:val="left"/>
              <w:rPr>
                <w:lang w:eastAsia="ru-RU"/>
              </w:rPr>
            </w:pPr>
            <w:r w:rsidRPr="00615CDB">
              <w:rPr>
                <w:lang w:eastAsia="ru-RU"/>
              </w:rPr>
              <w:t>Потери тепловой энергии в сетях</w:t>
            </w:r>
          </w:p>
        </w:tc>
        <w:tc>
          <w:tcPr>
            <w:tcW w:w="360" w:type="pct"/>
            <w:shd w:val="clear" w:color="auto" w:fill="auto"/>
            <w:vAlign w:val="center"/>
            <w:hideMark/>
          </w:tcPr>
          <w:p w14:paraId="1AEA030D" w14:textId="77777777" w:rsidR="009B3AF7" w:rsidRPr="00615CDB" w:rsidRDefault="009B3AF7" w:rsidP="00895A66">
            <w:pPr>
              <w:pStyle w:val="affb"/>
              <w:rPr>
                <w:lang w:eastAsia="ru-RU"/>
              </w:rPr>
            </w:pPr>
            <w:r w:rsidRPr="00615CDB">
              <w:rPr>
                <w:lang w:eastAsia="ru-RU"/>
              </w:rPr>
              <w:t>0,00</w:t>
            </w:r>
          </w:p>
        </w:tc>
        <w:tc>
          <w:tcPr>
            <w:tcW w:w="214" w:type="pct"/>
            <w:shd w:val="clear" w:color="auto" w:fill="auto"/>
            <w:vAlign w:val="center"/>
            <w:hideMark/>
          </w:tcPr>
          <w:p w14:paraId="1E83B7BB" w14:textId="77777777" w:rsidR="009B3AF7" w:rsidRPr="00615CDB" w:rsidRDefault="009B3AF7" w:rsidP="00895A66">
            <w:pPr>
              <w:pStyle w:val="affb"/>
              <w:rPr>
                <w:lang w:eastAsia="ru-RU"/>
              </w:rPr>
            </w:pPr>
            <w:r w:rsidRPr="00615CDB">
              <w:rPr>
                <w:lang w:eastAsia="ru-RU"/>
              </w:rPr>
              <w:t>0,06</w:t>
            </w:r>
          </w:p>
        </w:tc>
        <w:tc>
          <w:tcPr>
            <w:tcW w:w="237" w:type="pct"/>
            <w:shd w:val="clear" w:color="auto" w:fill="auto"/>
            <w:vAlign w:val="center"/>
            <w:hideMark/>
          </w:tcPr>
          <w:p w14:paraId="3E2C48A4" w14:textId="77777777" w:rsidR="009B3AF7" w:rsidRPr="00615CDB" w:rsidRDefault="009B3AF7" w:rsidP="00895A66">
            <w:pPr>
              <w:pStyle w:val="affb"/>
              <w:rPr>
                <w:lang w:eastAsia="ru-RU"/>
              </w:rPr>
            </w:pPr>
            <w:r w:rsidRPr="00615CDB">
              <w:rPr>
                <w:lang w:eastAsia="ru-RU"/>
              </w:rPr>
              <w:t>0,06</w:t>
            </w:r>
          </w:p>
        </w:tc>
        <w:tc>
          <w:tcPr>
            <w:tcW w:w="237" w:type="pct"/>
            <w:shd w:val="clear" w:color="auto" w:fill="auto"/>
            <w:vAlign w:val="center"/>
            <w:hideMark/>
          </w:tcPr>
          <w:p w14:paraId="43EB8EE6" w14:textId="77777777" w:rsidR="009B3AF7" w:rsidRPr="00615CDB" w:rsidRDefault="009B3AF7" w:rsidP="00895A66">
            <w:pPr>
              <w:pStyle w:val="affb"/>
              <w:rPr>
                <w:lang w:eastAsia="ru-RU"/>
              </w:rPr>
            </w:pPr>
            <w:r w:rsidRPr="00615CDB">
              <w:rPr>
                <w:lang w:eastAsia="ru-RU"/>
              </w:rPr>
              <w:t>0,06</w:t>
            </w:r>
          </w:p>
        </w:tc>
        <w:tc>
          <w:tcPr>
            <w:tcW w:w="210" w:type="pct"/>
            <w:shd w:val="clear" w:color="auto" w:fill="auto"/>
            <w:vAlign w:val="center"/>
            <w:hideMark/>
          </w:tcPr>
          <w:p w14:paraId="3ED5E6CB" w14:textId="77777777" w:rsidR="009B3AF7" w:rsidRPr="00615CDB" w:rsidRDefault="009B3AF7" w:rsidP="00895A66">
            <w:pPr>
              <w:pStyle w:val="affb"/>
              <w:rPr>
                <w:lang w:eastAsia="ru-RU"/>
              </w:rPr>
            </w:pPr>
            <w:r w:rsidRPr="00615CDB">
              <w:rPr>
                <w:lang w:eastAsia="ru-RU"/>
              </w:rPr>
              <w:t>0,06</w:t>
            </w:r>
          </w:p>
        </w:tc>
        <w:tc>
          <w:tcPr>
            <w:tcW w:w="169" w:type="pct"/>
            <w:shd w:val="clear" w:color="auto" w:fill="auto"/>
            <w:vAlign w:val="center"/>
            <w:hideMark/>
          </w:tcPr>
          <w:p w14:paraId="2F03E066" w14:textId="77777777" w:rsidR="009B3AF7" w:rsidRPr="00615CDB" w:rsidRDefault="009B3AF7" w:rsidP="00895A66">
            <w:pPr>
              <w:pStyle w:val="affb"/>
              <w:rPr>
                <w:lang w:eastAsia="ru-RU"/>
              </w:rPr>
            </w:pPr>
            <w:r w:rsidRPr="00615CDB">
              <w:rPr>
                <w:lang w:eastAsia="ru-RU"/>
              </w:rPr>
              <w:t>0,06</w:t>
            </w:r>
          </w:p>
        </w:tc>
        <w:tc>
          <w:tcPr>
            <w:tcW w:w="169" w:type="pct"/>
            <w:shd w:val="clear" w:color="auto" w:fill="auto"/>
            <w:vAlign w:val="center"/>
            <w:hideMark/>
          </w:tcPr>
          <w:p w14:paraId="42C47D0D" w14:textId="77777777" w:rsidR="009B3AF7" w:rsidRPr="00615CDB" w:rsidRDefault="009B3AF7" w:rsidP="00895A66">
            <w:pPr>
              <w:pStyle w:val="affb"/>
              <w:rPr>
                <w:lang w:eastAsia="ru-RU"/>
              </w:rPr>
            </w:pPr>
            <w:r w:rsidRPr="00615CDB">
              <w:rPr>
                <w:lang w:eastAsia="ru-RU"/>
              </w:rPr>
              <w:t>0,06</w:t>
            </w:r>
          </w:p>
        </w:tc>
        <w:tc>
          <w:tcPr>
            <w:tcW w:w="169" w:type="pct"/>
            <w:shd w:val="clear" w:color="auto" w:fill="auto"/>
            <w:vAlign w:val="center"/>
            <w:hideMark/>
          </w:tcPr>
          <w:p w14:paraId="06FE26F4" w14:textId="77777777" w:rsidR="009B3AF7" w:rsidRPr="00615CDB" w:rsidRDefault="009B3AF7" w:rsidP="00895A66">
            <w:pPr>
              <w:pStyle w:val="affb"/>
              <w:rPr>
                <w:lang w:eastAsia="ru-RU"/>
              </w:rPr>
            </w:pPr>
            <w:r w:rsidRPr="00615CDB">
              <w:rPr>
                <w:lang w:eastAsia="ru-RU"/>
              </w:rPr>
              <w:t>0,06</w:t>
            </w:r>
          </w:p>
        </w:tc>
        <w:tc>
          <w:tcPr>
            <w:tcW w:w="201" w:type="pct"/>
            <w:shd w:val="clear" w:color="auto" w:fill="auto"/>
            <w:vAlign w:val="center"/>
            <w:hideMark/>
          </w:tcPr>
          <w:p w14:paraId="5F292034" w14:textId="77777777" w:rsidR="009B3AF7" w:rsidRPr="00615CDB" w:rsidRDefault="009B3AF7" w:rsidP="00895A66">
            <w:pPr>
              <w:pStyle w:val="affb"/>
              <w:rPr>
                <w:lang w:eastAsia="ru-RU"/>
              </w:rPr>
            </w:pPr>
            <w:r w:rsidRPr="00615CDB">
              <w:rPr>
                <w:lang w:eastAsia="ru-RU"/>
              </w:rPr>
              <w:t>0,06</w:t>
            </w:r>
          </w:p>
        </w:tc>
        <w:tc>
          <w:tcPr>
            <w:tcW w:w="177" w:type="pct"/>
            <w:shd w:val="clear" w:color="auto" w:fill="auto"/>
            <w:vAlign w:val="center"/>
            <w:hideMark/>
          </w:tcPr>
          <w:p w14:paraId="47C54242" w14:textId="77777777" w:rsidR="009B3AF7" w:rsidRPr="00615CDB" w:rsidRDefault="009B3AF7" w:rsidP="00895A66">
            <w:pPr>
              <w:pStyle w:val="affb"/>
              <w:rPr>
                <w:lang w:eastAsia="ru-RU"/>
              </w:rPr>
            </w:pPr>
            <w:r w:rsidRPr="00615CDB">
              <w:rPr>
                <w:lang w:eastAsia="ru-RU"/>
              </w:rPr>
              <w:t>0,06</w:t>
            </w:r>
          </w:p>
        </w:tc>
        <w:tc>
          <w:tcPr>
            <w:tcW w:w="169" w:type="pct"/>
            <w:shd w:val="clear" w:color="auto" w:fill="auto"/>
            <w:vAlign w:val="center"/>
            <w:hideMark/>
          </w:tcPr>
          <w:p w14:paraId="758BAFDF" w14:textId="77777777" w:rsidR="009B3AF7" w:rsidRPr="00615CDB" w:rsidRDefault="009B3AF7" w:rsidP="00895A66">
            <w:pPr>
              <w:pStyle w:val="affb"/>
              <w:rPr>
                <w:lang w:eastAsia="ru-RU"/>
              </w:rPr>
            </w:pPr>
            <w:r w:rsidRPr="00615CDB">
              <w:rPr>
                <w:lang w:eastAsia="ru-RU"/>
              </w:rPr>
              <w:t>0,06</w:t>
            </w:r>
          </w:p>
        </w:tc>
        <w:tc>
          <w:tcPr>
            <w:tcW w:w="169" w:type="pct"/>
            <w:shd w:val="clear" w:color="auto" w:fill="auto"/>
            <w:vAlign w:val="center"/>
            <w:hideMark/>
          </w:tcPr>
          <w:p w14:paraId="0AE6EC4F" w14:textId="77777777" w:rsidR="009B3AF7" w:rsidRPr="00615CDB" w:rsidRDefault="009B3AF7" w:rsidP="00895A66">
            <w:pPr>
              <w:pStyle w:val="affb"/>
              <w:rPr>
                <w:lang w:eastAsia="ru-RU"/>
              </w:rPr>
            </w:pPr>
            <w:r w:rsidRPr="00615CDB">
              <w:rPr>
                <w:lang w:eastAsia="ru-RU"/>
              </w:rPr>
              <w:t>0,06</w:t>
            </w:r>
          </w:p>
        </w:tc>
        <w:tc>
          <w:tcPr>
            <w:tcW w:w="169" w:type="pct"/>
            <w:shd w:val="clear" w:color="auto" w:fill="auto"/>
            <w:vAlign w:val="center"/>
            <w:hideMark/>
          </w:tcPr>
          <w:p w14:paraId="5804548F" w14:textId="77777777" w:rsidR="009B3AF7" w:rsidRPr="00615CDB" w:rsidRDefault="009B3AF7" w:rsidP="00895A66">
            <w:pPr>
              <w:pStyle w:val="affb"/>
              <w:rPr>
                <w:lang w:eastAsia="ru-RU"/>
              </w:rPr>
            </w:pPr>
            <w:r w:rsidRPr="00615CDB">
              <w:rPr>
                <w:lang w:eastAsia="ru-RU"/>
              </w:rPr>
              <w:t>0,06</w:t>
            </w:r>
          </w:p>
        </w:tc>
        <w:tc>
          <w:tcPr>
            <w:tcW w:w="169" w:type="pct"/>
            <w:shd w:val="clear" w:color="auto" w:fill="auto"/>
            <w:vAlign w:val="center"/>
            <w:hideMark/>
          </w:tcPr>
          <w:p w14:paraId="392CE531" w14:textId="77777777" w:rsidR="009B3AF7" w:rsidRPr="00615CDB" w:rsidRDefault="009B3AF7" w:rsidP="00895A66">
            <w:pPr>
              <w:pStyle w:val="affb"/>
              <w:rPr>
                <w:lang w:eastAsia="ru-RU"/>
              </w:rPr>
            </w:pPr>
            <w:r w:rsidRPr="00615CDB">
              <w:rPr>
                <w:lang w:eastAsia="ru-RU"/>
              </w:rPr>
              <w:t>0,06</w:t>
            </w:r>
          </w:p>
        </w:tc>
        <w:tc>
          <w:tcPr>
            <w:tcW w:w="169" w:type="pct"/>
            <w:shd w:val="clear" w:color="auto" w:fill="auto"/>
            <w:vAlign w:val="center"/>
            <w:hideMark/>
          </w:tcPr>
          <w:p w14:paraId="0A614A37" w14:textId="77777777" w:rsidR="009B3AF7" w:rsidRPr="00615CDB" w:rsidRDefault="009B3AF7" w:rsidP="00895A66">
            <w:pPr>
              <w:pStyle w:val="affb"/>
              <w:rPr>
                <w:lang w:eastAsia="ru-RU"/>
              </w:rPr>
            </w:pPr>
            <w:r w:rsidRPr="00615CDB">
              <w:rPr>
                <w:lang w:eastAsia="ru-RU"/>
              </w:rPr>
              <w:t>0,06</w:t>
            </w:r>
          </w:p>
        </w:tc>
        <w:tc>
          <w:tcPr>
            <w:tcW w:w="193" w:type="pct"/>
            <w:shd w:val="clear" w:color="auto" w:fill="auto"/>
            <w:vAlign w:val="center"/>
            <w:hideMark/>
          </w:tcPr>
          <w:p w14:paraId="5168E969" w14:textId="77777777" w:rsidR="009B3AF7" w:rsidRPr="00615CDB" w:rsidRDefault="009B3AF7" w:rsidP="00895A66">
            <w:pPr>
              <w:pStyle w:val="affb"/>
              <w:rPr>
                <w:lang w:eastAsia="ru-RU"/>
              </w:rPr>
            </w:pPr>
            <w:r w:rsidRPr="00615CDB">
              <w:rPr>
                <w:lang w:eastAsia="ru-RU"/>
              </w:rPr>
              <w:t>0,06</w:t>
            </w:r>
          </w:p>
        </w:tc>
        <w:tc>
          <w:tcPr>
            <w:tcW w:w="193" w:type="pct"/>
            <w:shd w:val="clear" w:color="auto" w:fill="auto"/>
            <w:vAlign w:val="center"/>
            <w:hideMark/>
          </w:tcPr>
          <w:p w14:paraId="40CF3B49" w14:textId="77777777" w:rsidR="009B3AF7" w:rsidRPr="00615CDB" w:rsidRDefault="009B3AF7" w:rsidP="00895A66">
            <w:pPr>
              <w:pStyle w:val="affb"/>
              <w:rPr>
                <w:lang w:eastAsia="ru-RU"/>
              </w:rPr>
            </w:pPr>
            <w:r w:rsidRPr="00615CDB">
              <w:rPr>
                <w:lang w:eastAsia="ru-RU"/>
              </w:rPr>
              <w:t>0,06</w:t>
            </w:r>
          </w:p>
        </w:tc>
        <w:tc>
          <w:tcPr>
            <w:tcW w:w="194" w:type="pct"/>
            <w:shd w:val="clear" w:color="auto" w:fill="auto"/>
            <w:vAlign w:val="center"/>
            <w:hideMark/>
          </w:tcPr>
          <w:p w14:paraId="692226B3" w14:textId="77777777" w:rsidR="009B3AF7" w:rsidRPr="00615CDB" w:rsidRDefault="009B3AF7" w:rsidP="00895A66">
            <w:pPr>
              <w:pStyle w:val="affb"/>
              <w:rPr>
                <w:lang w:eastAsia="ru-RU"/>
              </w:rPr>
            </w:pPr>
            <w:r w:rsidRPr="00615CDB">
              <w:rPr>
                <w:lang w:eastAsia="ru-RU"/>
              </w:rPr>
              <w:t>0,06</w:t>
            </w:r>
          </w:p>
        </w:tc>
        <w:tc>
          <w:tcPr>
            <w:tcW w:w="194" w:type="pct"/>
            <w:shd w:val="clear" w:color="auto" w:fill="auto"/>
            <w:vAlign w:val="center"/>
            <w:hideMark/>
          </w:tcPr>
          <w:p w14:paraId="5E33904B" w14:textId="77777777" w:rsidR="009B3AF7" w:rsidRPr="00615CDB" w:rsidRDefault="009B3AF7" w:rsidP="00895A66">
            <w:pPr>
              <w:pStyle w:val="affb"/>
              <w:rPr>
                <w:lang w:eastAsia="ru-RU"/>
              </w:rPr>
            </w:pPr>
            <w:r w:rsidRPr="00615CDB">
              <w:rPr>
                <w:lang w:eastAsia="ru-RU"/>
              </w:rPr>
              <w:t>0,06</w:t>
            </w:r>
          </w:p>
        </w:tc>
        <w:tc>
          <w:tcPr>
            <w:tcW w:w="194" w:type="pct"/>
            <w:shd w:val="clear" w:color="auto" w:fill="auto"/>
            <w:vAlign w:val="center"/>
            <w:hideMark/>
          </w:tcPr>
          <w:p w14:paraId="7B338354" w14:textId="77777777" w:rsidR="009B3AF7" w:rsidRPr="00615CDB" w:rsidRDefault="009B3AF7" w:rsidP="00895A66">
            <w:pPr>
              <w:pStyle w:val="affb"/>
              <w:rPr>
                <w:lang w:eastAsia="ru-RU"/>
              </w:rPr>
            </w:pPr>
            <w:r w:rsidRPr="00615CDB">
              <w:rPr>
                <w:lang w:eastAsia="ru-RU"/>
              </w:rPr>
              <w:t>0,06</w:t>
            </w:r>
          </w:p>
        </w:tc>
        <w:tc>
          <w:tcPr>
            <w:tcW w:w="193" w:type="pct"/>
            <w:shd w:val="clear" w:color="auto" w:fill="auto"/>
            <w:vAlign w:val="center"/>
            <w:hideMark/>
          </w:tcPr>
          <w:p w14:paraId="024237EA" w14:textId="77777777" w:rsidR="009B3AF7" w:rsidRPr="00615CDB" w:rsidRDefault="009B3AF7" w:rsidP="00895A66">
            <w:pPr>
              <w:pStyle w:val="affb"/>
              <w:rPr>
                <w:lang w:eastAsia="ru-RU"/>
              </w:rPr>
            </w:pPr>
            <w:r w:rsidRPr="00615CDB">
              <w:rPr>
                <w:lang w:eastAsia="ru-RU"/>
              </w:rPr>
              <w:t>0,06</w:t>
            </w:r>
          </w:p>
        </w:tc>
      </w:tr>
      <w:tr w:rsidR="009B3AF7" w:rsidRPr="00615CDB" w14:paraId="13C5598F" w14:textId="77777777" w:rsidTr="00895A66">
        <w:trPr>
          <w:trHeight w:val="255"/>
        </w:trPr>
        <w:tc>
          <w:tcPr>
            <w:tcW w:w="851" w:type="pct"/>
            <w:shd w:val="clear" w:color="auto" w:fill="auto"/>
            <w:vAlign w:val="center"/>
            <w:hideMark/>
          </w:tcPr>
          <w:p w14:paraId="413E6B59" w14:textId="77777777" w:rsidR="009B3AF7" w:rsidRPr="00615CDB" w:rsidRDefault="009B3AF7" w:rsidP="00895A66">
            <w:pPr>
              <w:pStyle w:val="affb"/>
              <w:jc w:val="left"/>
              <w:rPr>
                <w:lang w:eastAsia="ru-RU"/>
              </w:rPr>
            </w:pPr>
            <w:r w:rsidRPr="00615CDB">
              <w:rPr>
                <w:lang w:eastAsia="ru-RU"/>
              </w:rPr>
              <w:t>Резерв (+)/дефицит (-) тепловой мощности</w:t>
            </w:r>
          </w:p>
        </w:tc>
        <w:tc>
          <w:tcPr>
            <w:tcW w:w="360" w:type="pct"/>
            <w:shd w:val="clear" w:color="auto" w:fill="auto"/>
            <w:vAlign w:val="center"/>
            <w:hideMark/>
          </w:tcPr>
          <w:p w14:paraId="12A8FCAB" w14:textId="77777777" w:rsidR="009B3AF7" w:rsidRPr="00615CDB" w:rsidRDefault="009B3AF7" w:rsidP="00895A66">
            <w:pPr>
              <w:pStyle w:val="affb"/>
              <w:rPr>
                <w:lang w:eastAsia="ru-RU"/>
              </w:rPr>
            </w:pPr>
            <w:r w:rsidRPr="00615CDB">
              <w:rPr>
                <w:lang w:eastAsia="ru-RU"/>
              </w:rPr>
              <w:t>0,76</w:t>
            </w:r>
          </w:p>
        </w:tc>
        <w:tc>
          <w:tcPr>
            <w:tcW w:w="214" w:type="pct"/>
            <w:shd w:val="clear" w:color="auto" w:fill="auto"/>
            <w:vAlign w:val="center"/>
            <w:hideMark/>
          </w:tcPr>
          <w:p w14:paraId="77F1DC99" w14:textId="77777777" w:rsidR="009B3AF7" w:rsidRPr="00615CDB" w:rsidRDefault="009B3AF7" w:rsidP="00895A66">
            <w:pPr>
              <w:pStyle w:val="affb"/>
              <w:rPr>
                <w:lang w:eastAsia="ru-RU"/>
              </w:rPr>
            </w:pPr>
            <w:r w:rsidRPr="00615CDB">
              <w:rPr>
                <w:lang w:eastAsia="ru-RU"/>
              </w:rPr>
              <w:t>0,70</w:t>
            </w:r>
          </w:p>
        </w:tc>
        <w:tc>
          <w:tcPr>
            <w:tcW w:w="237" w:type="pct"/>
            <w:shd w:val="clear" w:color="auto" w:fill="auto"/>
            <w:vAlign w:val="center"/>
            <w:hideMark/>
          </w:tcPr>
          <w:p w14:paraId="14A8C76E" w14:textId="77777777" w:rsidR="009B3AF7" w:rsidRPr="00615CDB" w:rsidRDefault="009B3AF7" w:rsidP="00895A66">
            <w:pPr>
              <w:pStyle w:val="affb"/>
              <w:rPr>
                <w:lang w:eastAsia="ru-RU"/>
              </w:rPr>
            </w:pPr>
            <w:r w:rsidRPr="00615CDB">
              <w:rPr>
                <w:lang w:eastAsia="ru-RU"/>
              </w:rPr>
              <w:t>0,70</w:t>
            </w:r>
          </w:p>
        </w:tc>
        <w:tc>
          <w:tcPr>
            <w:tcW w:w="237" w:type="pct"/>
            <w:shd w:val="clear" w:color="auto" w:fill="auto"/>
            <w:vAlign w:val="center"/>
            <w:hideMark/>
          </w:tcPr>
          <w:p w14:paraId="29F78587" w14:textId="77777777" w:rsidR="009B3AF7" w:rsidRPr="00615CDB" w:rsidRDefault="009B3AF7" w:rsidP="00895A66">
            <w:pPr>
              <w:pStyle w:val="affb"/>
              <w:rPr>
                <w:lang w:eastAsia="ru-RU"/>
              </w:rPr>
            </w:pPr>
            <w:r w:rsidRPr="00615CDB">
              <w:rPr>
                <w:lang w:eastAsia="ru-RU"/>
              </w:rPr>
              <w:t>0,70</w:t>
            </w:r>
          </w:p>
        </w:tc>
        <w:tc>
          <w:tcPr>
            <w:tcW w:w="210" w:type="pct"/>
            <w:shd w:val="clear" w:color="auto" w:fill="auto"/>
            <w:vAlign w:val="center"/>
            <w:hideMark/>
          </w:tcPr>
          <w:p w14:paraId="17CA5939" w14:textId="77777777" w:rsidR="009B3AF7" w:rsidRPr="00615CDB" w:rsidRDefault="009B3AF7" w:rsidP="00895A66">
            <w:pPr>
              <w:pStyle w:val="affb"/>
              <w:rPr>
                <w:lang w:eastAsia="ru-RU"/>
              </w:rPr>
            </w:pPr>
            <w:r w:rsidRPr="00615CDB">
              <w:rPr>
                <w:lang w:eastAsia="ru-RU"/>
              </w:rPr>
              <w:t>0,70</w:t>
            </w:r>
          </w:p>
        </w:tc>
        <w:tc>
          <w:tcPr>
            <w:tcW w:w="169" w:type="pct"/>
            <w:shd w:val="clear" w:color="auto" w:fill="auto"/>
            <w:vAlign w:val="center"/>
            <w:hideMark/>
          </w:tcPr>
          <w:p w14:paraId="48CD96A1" w14:textId="77777777" w:rsidR="009B3AF7" w:rsidRPr="00615CDB" w:rsidRDefault="009B3AF7" w:rsidP="00895A66">
            <w:pPr>
              <w:pStyle w:val="affb"/>
              <w:rPr>
                <w:lang w:eastAsia="ru-RU"/>
              </w:rPr>
            </w:pPr>
            <w:r w:rsidRPr="00615CDB">
              <w:rPr>
                <w:lang w:eastAsia="ru-RU"/>
              </w:rPr>
              <w:t>0,70</w:t>
            </w:r>
          </w:p>
        </w:tc>
        <w:tc>
          <w:tcPr>
            <w:tcW w:w="169" w:type="pct"/>
            <w:shd w:val="clear" w:color="auto" w:fill="auto"/>
            <w:vAlign w:val="center"/>
            <w:hideMark/>
          </w:tcPr>
          <w:p w14:paraId="12187DCD" w14:textId="77777777" w:rsidR="009B3AF7" w:rsidRPr="00615CDB" w:rsidRDefault="009B3AF7" w:rsidP="00895A66">
            <w:pPr>
              <w:pStyle w:val="affb"/>
              <w:rPr>
                <w:lang w:eastAsia="ru-RU"/>
              </w:rPr>
            </w:pPr>
            <w:r w:rsidRPr="00615CDB">
              <w:rPr>
                <w:lang w:eastAsia="ru-RU"/>
              </w:rPr>
              <w:t>0,70</w:t>
            </w:r>
          </w:p>
        </w:tc>
        <w:tc>
          <w:tcPr>
            <w:tcW w:w="169" w:type="pct"/>
            <w:shd w:val="clear" w:color="auto" w:fill="auto"/>
            <w:vAlign w:val="center"/>
            <w:hideMark/>
          </w:tcPr>
          <w:p w14:paraId="509ED6BF" w14:textId="77777777" w:rsidR="009B3AF7" w:rsidRPr="00615CDB" w:rsidRDefault="009B3AF7" w:rsidP="00895A66">
            <w:pPr>
              <w:pStyle w:val="affb"/>
              <w:rPr>
                <w:lang w:eastAsia="ru-RU"/>
              </w:rPr>
            </w:pPr>
            <w:r w:rsidRPr="00615CDB">
              <w:rPr>
                <w:lang w:eastAsia="ru-RU"/>
              </w:rPr>
              <w:t>0,70</w:t>
            </w:r>
          </w:p>
        </w:tc>
        <w:tc>
          <w:tcPr>
            <w:tcW w:w="201" w:type="pct"/>
            <w:shd w:val="clear" w:color="auto" w:fill="auto"/>
            <w:vAlign w:val="center"/>
            <w:hideMark/>
          </w:tcPr>
          <w:p w14:paraId="78A13CD8" w14:textId="77777777" w:rsidR="009B3AF7" w:rsidRPr="00615CDB" w:rsidRDefault="009B3AF7" w:rsidP="00895A66">
            <w:pPr>
              <w:pStyle w:val="affb"/>
              <w:rPr>
                <w:lang w:eastAsia="ru-RU"/>
              </w:rPr>
            </w:pPr>
            <w:r w:rsidRPr="00615CDB">
              <w:rPr>
                <w:lang w:eastAsia="ru-RU"/>
              </w:rPr>
              <w:t>0,70</w:t>
            </w:r>
          </w:p>
        </w:tc>
        <w:tc>
          <w:tcPr>
            <w:tcW w:w="177" w:type="pct"/>
            <w:shd w:val="clear" w:color="auto" w:fill="auto"/>
            <w:vAlign w:val="center"/>
            <w:hideMark/>
          </w:tcPr>
          <w:p w14:paraId="5CA8140B" w14:textId="77777777" w:rsidR="009B3AF7" w:rsidRPr="00615CDB" w:rsidRDefault="009B3AF7" w:rsidP="00895A66">
            <w:pPr>
              <w:pStyle w:val="affb"/>
              <w:rPr>
                <w:lang w:eastAsia="ru-RU"/>
              </w:rPr>
            </w:pPr>
            <w:r w:rsidRPr="00615CDB">
              <w:rPr>
                <w:lang w:eastAsia="ru-RU"/>
              </w:rPr>
              <w:t>0,70</w:t>
            </w:r>
          </w:p>
        </w:tc>
        <w:tc>
          <w:tcPr>
            <w:tcW w:w="169" w:type="pct"/>
            <w:shd w:val="clear" w:color="auto" w:fill="auto"/>
            <w:vAlign w:val="center"/>
            <w:hideMark/>
          </w:tcPr>
          <w:p w14:paraId="3715C14A" w14:textId="77777777" w:rsidR="009B3AF7" w:rsidRPr="00615CDB" w:rsidRDefault="009B3AF7" w:rsidP="00895A66">
            <w:pPr>
              <w:pStyle w:val="affb"/>
              <w:rPr>
                <w:lang w:eastAsia="ru-RU"/>
              </w:rPr>
            </w:pPr>
            <w:r w:rsidRPr="00615CDB">
              <w:rPr>
                <w:lang w:eastAsia="ru-RU"/>
              </w:rPr>
              <w:t>0,70</w:t>
            </w:r>
          </w:p>
        </w:tc>
        <w:tc>
          <w:tcPr>
            <w:tcW w:w="169" w:type="pct"/>
            <w:shd w:val="clear" w:color="auto" w:fill="auto"/>
            <w:vAlign w:val="center"/>
            <w:hideMark/>
          </w:tcPr>
          <w:p w14:paraId="58A4FECF" w14:textId="77777777" w:rsidR="009B3AF7" w:rsidRPr="00615CDB" w:rsidRDefault="009B3AF7" w:rsidP="00895A66">
            <w:pPr>
              <w:pStyle w:val="affb"/>
              <w:rPr>
                <w:lang w:eastAsia="ru-RU"/>
              </w:rPr>
            </w:pPr>
            <w:r w:rsidRPr="00615CDB">
              <w:rPr>
                <w:lang w:eastAsia="ru-RU"/>
              </w:rPr>
              <w:t>0,70</w:t>
            </w:r>
          </w:p>
        </w:tc>
        <w:tc>
          <w:tcPr>
            <w:tcW w:w="169" w:type="pct"/>
            <w:shd w:val="clear" w:color="auto" w:fill="auto"/>
            <w:vAlign w:val="center"/>
            <w:hideMark/>
          </w:tcPr>
          <w:p w14:paraId="4CD03D9D" w14:textId="77777777" w:rsidR="009B3AF7" w:rsidRPr="00615CDB" w:rsidRDefault="009B3AF7" w:rsidP="00895A66">
            <w:pPr>
              <w:pStyle w:val="affb"/>
              <w:rPr>
                <w:lang w:eastAsia="ru-RU"/>
              </w:rPr>
            </w:pPr>
            <w:r w:rsidRPr="00615CDB">
              <w:rPr>
                <w:lang w:eastAsia="ru-RU"/>
              </w:rPr>
              <w:t>0,70</w:t>
            </w:r>
          </w:p>
        </w:tc>
        <w:tc>
          <w:tcPr>
            <w:tcW w:w="169" w:type="pct"/>
            <w:shd w:val="clear" w:color="auto" w:fill="auto"/>
            <w:vAlign w:val="center"/>
            <w:hideMark/>
          </w:tcPr>
          <w:p w14:paraId="6BD897E2" w14:textId="77777777" w:rsidR="009B3AF7" w:rsidRPr="00615CDB" w:rsidRDefault="009B3AF7" w:rsidP="00895A66">
            <w:pPr>
              <w:pStyle w:val="affb"/>
              <w:rPr>
                <w:lang w:eastAsia="ru-RU"/>
              </w:rPr>
            </w:pPr>
            <w:r w:rsidRPr="00615CDB">
              <w:rPr>
                <w:lang w:eastAsia="ru-RU"/>
              </w:rPr>
              <w:t>0,70</w:t>
            </w:r>
          </w:p>
        </w:tc>
        <w:tc>
          <w:tcPr>
            <w:tcW w:w="169" w:type="pct"/>
            <w:shd w:val="clear" w:color="auto" w:fill="auto"/>
            <w:vAlign w:val="center"/>
            <w:hideMark/>
          </w:tcPr>
          <w:p w14:paraId="6F47AFDC" w14:textId="77777777" w:rsidR="009B3AF7" w:rsidRPr="00615CDB" w:rsidRDefault="009B3AF7" w:rsidP="00895A66">
            <w:pPr>
              <w:pStyle w:val="affb"/>
              <w:rPr>
                <w:lang w:eastAsia="ru-RU"/>
              </w:rPr>
            </w:pPr>
            <w:r w:rsidRPr="00615CDB">
              <w:rPr>
                <w:lang w:eastAsia="ru-RU"/>
              </w:rPr>
              <w:t>0,70</w:t>
            </w:r>
          </w:p>
        </w:tc>
        <w:tc>
          <w:tcPr>
            <w:tcW w:w="193" w:type="pct"/>
            <w:shd w:val="clear" w:color="auto" w:fill="auto"/>
            <w:vAlign w:val="center"/>
            <w:hideMark/>
          </w:tcPr>
          <w:p w14:paraId="2C328761" w14:textId="77777777" w:rsidR="009B3AF7" w:rsidRPr="00615CDB" w:rsidRDefault="009B3AF7" w:rsidP="00895A66">
            <w:pPr>
              <w:pStyle w:val="affb"/>
              <w:rPr>
                <w:lang w:eastAsia="ru-RU"/>
              </w:rPr>
            </w:pPr>
            <w:r w:rsidRPr="00615CDB">
              <w:rPr>
                <w:lang w:eastAsia="ru-RU"/>
              </w:rPr>
              <w:t>0,70</w:t>
            </w:r>
          </w:p>
        </w:tc>
        <w:tc>
          <w:tcPr>
            <w:tcW w:w="193" w:type="pct"/>
            <w:shd w:val="clear" w:color="auto" w:fill="auto"/>
            <w:vAlign w:val="center"/>
            <w:hideMark/>
          </w:tcPr>
          <w:p w14:paraId="298062D7" w14:textId="77777777" w:rsidR="009B3AF7" w:rsidRPr="00615CDB" w:rsidRDefault="009B3AF7" w:rsidP="00895A66">
            <w:pPr>
              <w:pStyle w:val="affb"/>
              <w:rPr>
                <w:lang w:eastAsia="ru-RU"/>
              </w:rPr>
            </w:pPr>
            <w:r w:rsidRPr="00615CDB">
              <w:rPr>
                <w:lang w:eastAsia="ru-RU"/>
              </w:rPr>
              <w:t>0,70</w:t>
            </w:r>
          </w:p>
        </w:tc>
        <w:tc>
          <w:tcPr>
            <w:tcW w:w="194" w:type="pct"/>
            <w:shd w:val="clear" w:color="auto" w:fill="auto"/>
            <w:vAlign w:val="center"/>
            <w:hideMark/>
          </w:tcPr>
          <w:p w14:paraId="3D5C9A56" w14:textId="77777777" w:rsidR="009B3AF7" w:rsidRPr="00615CDB" w:rsidRDefault="009B3AF7" w:rsidP="00895A66">
            <w:pPr>
              <w:pStyle w:val="affb"/>
              <w:rPr>
                <w:lang w:eastAsia="ru-RU"/>
              </w:rPr>
            </w:pPr>
            <w:r w:rsidRPr="00615CDB">
              <w:rPr>
                <w:lang w:eastAsia="ru-RU"/>
              </w:rPr>
              <w:t>0,70</w:t>
            </w:r>
          </w:p>
        </w:tc>
        <w:tc>
          <w:tcPr>
            <w:tcW w:w="194" w:type="pct"/>
            <w:shd w:val="clear" w:color="auto" w:fill="auto"/>
            <w:vAlign w:val="center"/>
            <w:hideMark/>
          </w:tcPr>
          <w:p w14:paraId="2499B2FB" w14:textId="77777777" w:rsidR="009B3AF7" w:rsidRPr="00615CDB" w:rsidRDefault="009B3AF7" w:rsidP="00895A66">
            <w:pPr>
              <w:pStyle w:val="affb"/>
              <w:rPr>
                <w:lang w:eastAsia="ru-RU"/>
              </w:rPr>
            </w:pPr>
            <w:r w:rsidRPr="00615CDB">
              <w:rPr>
                <w:lang w:eastAsia="ru-RU"/>
              </w:rPr>
              <w:t>0,70</w:t>
            </w:r>
          </w:p>
        </w:tc>
        <w:tc>
          <w:tcPr>
            <w:tcW w:w="194" w:type="pct"/>
            <w:shd w:val="clear" w:color="auto" w:fill="auto"/>
            <w:vAlign w:val="center"/>
            <w:hideMark/>
          </w:tcPr>
          <w:p w14:paraId="37740394" w14:textId="77777777" w:rsidR="009B3AF7" w:rsidRPr="00615CDB" w:rsidRDefault="009B3AF7" w:rsidP="00895A66">
            <w:pPr>
              <w:pStyle w:val="affb"/>
              <w:rPr>
                <w:lang w:eastAsia="ru-RU"/>
              </w:rPr>
            </w:pPr>
            <w:r w:rsidRPr="00615CDB">
              <w:rPr>
                <w:lang w:eastAsia="ru-RU"/>
              </w:rPr>
              <w:t>0,70</w:t>
            </w:r>
          </w:p>
        </w:tc>
        <w:tc>
          <w:tcPr>
            <w:tcW w:w="193" w:type="pct"/>
            <w:shd w:val="clear" w:color="auto" w:fill="auto"/>
            <w:vAlign w:val="center"/>
            <w:hideMark/>
          </w:tcPr>
          <w:p w14:paraId="78BA07AC" w14:textId="77777777" w:rsidR="009B3AF7" w:rsidRPr="00615CDB" w:rsidRDefault="009B3AF7" w:rsidP="00895A66">
            <w:pPr>
              <w:pStyle w:val="affb"/>
              <w:rPr>
                <w:lang w:eastAsia="ru-RU"/>
              </w:rPr>
            </w:pPr>
            <w:r w:rsidRPr="00615CDB">
              <w:rPr>
                <w:lang w:eastAsia="ru-RU"/>
              </w:rPr>
              <w:t>0,70</w:t>
            </w:r>
          </w:p>
        </w:tc>
      </w:tr>
      <w:tr w:rsidR="009B3AF7" w:rsidRPr="00615CDB" w14:paraId="73FB06D2" w14:textId="77777777" w:rsidTr="00895A66">
        <w:trPr>
          <w:trHeight w:val="255"/>
        </w:trPr>
        <w:tc>
          <w:tcPr>
            <w:tcW w:w="851" w:type="pct"/>
            <w:shd w:val="clear" w:color="auto" w:fill="auto"/>
            <w:vAlign w:val="center"/>
            <w:hideMark/>
          </w:tcPr>
          <w:p w14:paraId="15097108" w14:textId="77777777" w:rsidR="009B3AF7" w:rsidRPr="00615CDB" w:rsidRDefault="009B3AF7" w:rsidP="00895A66">
            <w:pPr>
              <w:pStyle w:val="affb"/>
              <w:jc w:val="left"/>
              <w:rPr>
                <w:lang w:eastAsia="ru-RU"/>
              </w:rPr>
            </w:pPr>
            <w:r w:rsidRPr="00615CDB">
              <w:rPr>
                <w:lang w:eastAsia="ru-RU"/>
              </w:rPr>
              <w:t>Резерв (+)/дефицит (-) тепловой мощности, %</w:t>
            </w:r>
          </w:p>
        </w:tc>
        <w:tc>
          <w:tcPr>
            <w:tcW w:w="360" w:type="pct"/>
            <w:shd w:val="clear" w:color="auto" w:fill="auto"/>
            <w:vAlign w:val="center"/>
            <w:hideMark/>
          </w:tcPr>
          <w:p w14:paraId="26420E95" w14:textId="77777777" w:rsidR="009B3AF7" w:rsidRPr="00615CDB" w:rsidRDefault="009B3AF7" w:rsidP="00895A66">
            <w:pPr>
              <w:pStyle w:val="affb"/>
              <w:rPr>
                <w:lang w:eastAsia="ru-RU"/>
              </w:rPr>
            </w:pPr>
            <w:r w:rsidRPr="00615CDB">
              <w:rPr>
                <w:lang w:eastAsia="ru-RU"/>
              </w:rPr>
              <w:t>73</w:t>
            </w:r>
          </w:p>
        </w:tc>
        <w:tc>
          <w:tcPr>
            <w:tcW w:w="214" w:type="pct"/>
            <w:shd w:val="clear" w:color="auto" w:fill="auto"/>
            <w:vAlign w:val="center"/>
            <w:hideMark/>
          </w:tcPr>
          <w:p w14:paraId="4F363954" w14:textId="77777777" w:rsidR="009B3AF7" w:rsidRPr="00615CDB" w:rsidRDefault="009B3AF7" w:rsidP="00895A66">
            <w:pPr>
              <w:pStyle w:val="affb"/>
              <w:rPr>
                <w:lang w:eastAsia="ru-RU"/>
              </w:rPr>
            </w:pPr>
            <w:r w:rsidRPr="00615CDB">
              <w:rPr>
                <w:lang w:eastAsia="ru-RU"/>
              </w:rPr>
              <w:t>68</w:t>
            </w:r>
          </w:p>
        </w:tc>
        <w:tc>
          <w:tcPr>
            <w:tcW w:w="237" w:type="pct"/>
            <w:shd w:val="clear" w:color="auto" w:fill="auto"/>
            <w:vAlign w:val="center"/>
            <w:hideMark/>
          </w:tcPr>
          <w:p w14:paraId="6E422521" w14:textId="77777777" w:rsidR="009B3AF7" w:rsidRPr="00615CDB" w:rsidRDefault="009B3AF7" w:rsidP="00895A66">
            <w:pPr>
              <w:pStyle w:val="affb"/>
              <w:rPr>
                <w:lang w:eastAsia="ru-RU"/>
              </w:rPr>
            </w:pPr>
            <w:r w:rsidRPr="00615CDB">
              <w:rPr>
                <w:lang w:eastAsia="ru-RU"/>
              </w:rPr>
              <w:t>68</w:t>
            </w:r>
          </w:p>
        </w:tc>
        <w:tc>
          <w:tcPr>
            <w:tcW w:w="237" w:type="pct"/>
            <w:shd w:val="clear" w:color="auto" w:fill="auto"/>
            <w:vAlign w:val="center"/>
            <w:hideMark/>
          </w:tcPr>
          <w:p w14:paraId="7A97461D" w14:textId="77777777" w:rsidR="009B3AF7" w:rsidRPr="00615CDB" w:rsidRDefault="009B3AF7" w:rsidP="00895A66">
            <w:pPr>
              <w:pStyle w:val="affb"/>
              <w:rPr>
                <w:lang w:eastAsia="ru-RU"/>
              </w:rPr>
            </w:pPr>
            <w:r w:rsidRPr="00615CDB">
              <w:rPr>
                <w:lang w:eastAsia="ru-RU"/>
              </w:rPr>
              <w:t>68</w:t>
            </w:r>
          </w:p>
        </w:tc>
        <w:tc>
          <w:tcPr>
            <w:tcW w:w="210" w:type="pct"/>
            <w:shd w:val="clear" w:color="auto" w:fill="auto"/>
            <w:vAlign w:val="center"/>
            <w:hideMark/>
          </w:tcPr>
          <w:p w14:paraId="1869D2BB" w14:textId="77777777" w:rsidR="009B3AF7" w:rsidRPr="00615CDB" w:rsidRDefault="009B3AF7" w:rsidP="00895A66">
            <w:pPr>
              <w:pStyle w:val="affb"/>
              <w:rPr>
                <w:lang w:eastAsia="ru-RU"/>
              </w:rPr>
            </w:pPr>
            <w:r w:rsidRPr="00615CDB">
              <w:rPr>
                <w:lang w:eastAsia="ru-RU"/>
              </w:rPr>
              <w:t>68</w:t>
            </w:r>
          </w:p>
        </w:tc>
        <w:tc>
          <w:tcPr>
            <w:tcW w:w="169" w:type="pct"/>
            <w:shd w:val="clear" w:color="auto" w:fill="auto"/>
            <w:vAlign w:val="center"/>
            <w:hideMark/>
          </w:tcPr>
          <w:p w14:paraId="2EC5FDB7" w14:textId="77777777" w:rsidR="009B3AF7" w:rsidRPr="00615CDB" w:rsidRDefault="009B3AF7" w:rsidP="00895A66">
            <w:pPr>
              <w:pStyle w:val="affb"/>
              <w:rPr>
                <w:lang w:eastAsia="ru-RU"/>
              </w:rPr>
            </w:pPr>
            <w:r w:rsidRPr="00615CDB">
              <w:rPr>
                <w:lang w:eastAsia="ru-RU"/>
              </w:rPr>
              <w:t>68</w:t>
            </w:r>
          </w:p>
        </w:tc>
        <w:tc>
          <w:tcPr>
            <w:tcW w:w="169" w:type="pct"/>
            <w:shd w:val="clear" w:color="auto" w:fill="auto"/>
            <w:vAlign w:val="center"/>
            <w:hideMark/>
          </w:tcPr>
          <w:p w14:paraId="7CA32EA4" w14:textId="77777777" w:rsidR="009B3AF7" w:rsidRPr="00615CDB" w:rsidRDefault="009B3AF7" w:rsidP="00895A66">
            <w:pPr>
              <w:pStyle w:val="affb"/>
              <w:rPr>
                <w:lang w:eastAsia="ru-RU"/>
              </w:rPr>
            </w:pPr>
            <w:r w:rsidRPr="00615CDB">
              <w:rPr>
                <w:lang w:eastAsia="ru-RU"/>
              </w:rPr>
              <w:t>68</w:t>
            </w:r>
          </w:p>
        </w:tc>
        <w:tc>
          <w:tcPr>
            <w:tcW w:w="169" w:type="pct"/>
            <w:shd w:val="clear" w:color="auto" w:fill="auto"/>
            <w:vAlign w:val="center"/>
            <w:hideMark/>
          </w:tcPr>
          <w:p w14:paraId="1B414FA1" w14:textId="77777777" w:rsidR="009B3AF7" w:rsidRPr="00615CDB" w:rsidRDefault="009B3AF7" w:rsidP="00895A66">
            <w:pPr>
              <w:pStyle w:val="affb"/>
              <w:rPr>
                <w:lang w:eastAsia="ru-RU"/>
              </w:rPr>
            </w:pPr>
            <w:r w:rsidRPr="00615CDB">
              <w:rPr>
                <w:lang w:eastAsia="ru-RU"/>
              </w:rPr>
              <w:t>68</w:t>
            </w:r>
          </w:p>
        </w:tc>
        <w:tc>
          <w:tcPr>
            <w:tcW w:w="201" w:type="pct"/>
            <w:shd w:val="clear" w:color="auto" w:fill="auto"/>
            <w:vAlign w:val="center"/>
            <w:hideMark/>
          </w:tcPr>
          <w:p w14:paraId="33988551" w14:textId="77777777" w:rsidR="009B3AF7" w:rsidRPr="00615CDB" w:rsidRDefault="009B3AF7" w:rsidP="00895A66">
            <w:pPr>
              <w:pStyle w:val="affb"/>
              <w:rPr>
                <w:lang w:eastAsia="ru-RU"/>
              </w:rPr>
            </w:pPr>
            <w:r w:rsidRPr="00615CDB">
              <w:rPr>
                <w:lang w:eastAsia="ru-RU"/>
              </w:rPr>
              <w:t>68</w:t>
            </w:r>
          </w:p>
        </w:tc>
        <w:tc>
          <w:tcPr>
            <w:tcW w:w="177" w:type="pct"/>
            <w:shd w:val="clear" w:color="auto" w:fill="auto"/>
            <w:vAlign w:val="center"/>
            <w:hideMark/>
          </w:tcPr>
          <w:p w14:paraId="7D3F463E" w14:textId="77777777" w:rsidR="009B3AF7" w:rsidRPr="00615CDB" w:rsidRDefault="009B3AF7" w:rsidP="00895A66">
            <w:pPr>
              <w:pStyle w:val="affb"/>
              <w:rPr>
                <w:lang w:eastAsia="ru-RU"/>
              </w:rPr>
            </w:pPr>
            <w:r w:rsidRPr="00615CDB">
              <w:rPr>
                <w:lang w:eastAsia="ru-RU"/>
              </w:rPr>
              <w:t>68</w:t>
            </w:r>
          </w:p>
        </w:tc>
        <w:tc>
          <w:tcPr>
            <w:tcW w:w="169" w:type="pct"/>
            <w:shd w:val="clear" w:color="auto" w:fill="auto"/>
            <w:vAlign w:val="center"/>
            <w:hideMark/>
          </w:tcPr>
          <w:p w14:paraId="7F76C636" w14:textId="77777777" w:rsidR="009B3AF7" w:rsidRPr="00615CDB" w:rsidRDefault="009B3AF7" w:rsidP="00895A66">
            <w:pPr>
              <w:pStyle w:val="affb"/>
              <w:rPr>
                <w:lang w:eastAsia="ru-RU"/>
              </w:rPr>
            </w:pPr>
            <w:r w:rsidRPr="00615CDB">
              <w:rPr>
                <w:lang w:eastAsia="ru-RU"/>
              </w:rPr>
              <w:t>68</w:t>
            </w:r>
          </w:p>
        </w:tc>
        <w:tc>
          <w:tcPr>
            <w:tcW w:w="169" w:type="pct"/>
            <w:shd w:val="clear" w:color="auto" w:fill="auto"/>
            <w:vAlign w:val="center"/>
            <w:hideMark/>
          </w:tcPr>
          <w:p w14:paraId="0A9EF20B" w14:textId="77777777" w:rsidR="009B3AF7" w:rsidRPr="00615CDB" w:rsidRDefault="009B3AF7" w:rsidP="00895A66">
            <w:pPr>
              <w:pStyle w:val="affb"/>
              <w:rPr>
                <w:lang w:eastAsia="ru-RU"/>
              </w:rPr>
            </w:pPr>
            <w:r w:rsidRPr="00615CDB">
              <w:rPr>
                <w:lang w:eastAsia="ru-RU"/>
              </w:rPr>
              <w:t>68</w:t>
            </w:r>
          </w:p>
        </w:tc>
        <w:tc>
          <w:tcPr>
            <w:tcW w:w="169" w:type="pct"/>
            <w:shd w:val="clear" w:color="auto" w:fill="auto"/>
            <w:vAlign w:val="center"/>
            <w:hideMark/>
          </w:tcPr>
          <w:p w14:paraId="0EB83D2E" w14:textId="77777777" w:rsidR="009B3AF7" w:rsidRPr="00615CDB" w:rsidRDefault="009B3AF7" w:rsidP="00895A66">
            <w:pPr>
              <w:pStyle w:val="affb"/>
              <w:rPr>
                <w:lang w:eastAsia="ru-RU"/>
              </w:rPr>
            </w:pPr>
            <w:r w:rsidRPr="00615CDB">
              <w:rPr>
                <w:lang w:eastAsia="ru-RU"/>
              </w:rPr>
              <w:t>68</w:t>
            </w:r>
          </w:p>
        </w:tc>
        <w:tc>
          <w:tcPr>
            <w:tcW w:w="169" w:type="pct"/>
            <w:shd w:val="clear" w:color="auto" w:fill="auto"/>
            <w:vAlign w:val="center"/>
            <w:hideMark/>
          </w:tcPr>
          <w:p w14:paraId="4D0FD57E" w14:textId="77777777" w:rsidR="009B3AF7" w:rsidRPr="00615CDB" w:rsidRDefault="009B3AF7" w:rsidP="00895A66">
            <w:pPr>
              <w:pStyle w:val="affb"/>
              <w:rPr>
                <w:lang w:eastAsia="ru-RU"/>
              </w:rPr>
            </w:pPr>
            <w:r w:rsidRPr="00615CDB">
              <w:rPr>
                <w:lang w:eastAsia="ru-RU"/>
              </w:rPr>
              <w:t>68</w:t>
            </w:r>
          </w:p>
        </w:tc>
        <w:tc>
          <w:tcPr>
            <w:tcW w:w="169" w:type="pct"/>
            <w:shd w:val="clear" w:color="auto" w:fill="auto"/>
            <w:vAlign w:val="center"/>
            <w:hideMark/>
          </w:tcPr>
          <w:p w14:paraId="737E1D0F" w14:textId="77777777" w:rsidR="009B3AF7" w:rsidRPr="00615CDB" w:rsidRDefault="009B3AF7" w:rsidP="00895A66">
            <w:pPr>
              <w:pStyle w:val="affb"/>
              <w:rPr>
                <w:lang w:eastAsia="ru-RU"/>
              </w:rPr>
            </w:pPr>
            <w:r w:rsidRPr="00615CDB">
              <w:rPr>
                <w:lang w:eastAsia="ru-RU"/>
              </w:rPr>
              <w:t>68</w:t>
            </w:r>
          </w:p>
        </w:tc>
        <w:tc>
          <w:tcPr>
            <w:tcW w:w="193" w:type="pct"/>
            <w:shd w:val="clear" w:color="auto" w:fill="auto"/>
            <w:vAlign w:val="center"/>
            <w:hideMark/>
          </w:tcPr>
          <w:p w14:paraId="482DC3EE" w14:textId="77777777" w:rsidR="009B3AF7" w:rsidRPr="00615CDB" w:rsidRDefault="009B3AF7" w:rsidP="00895A66">
            <w:pPr>
              <w:pStyle w:val="affb"/>
              <w:rPr>
                <w:lang w:eastAsia="ru-RU"/>
              </w:rPr>
            </w:pPr>
            <w:r w:rsidRPr="00615CDB">
              <w:rPr>
                <w:lang w:eastAsia="ru-RU"/>
              </w:rPr>
              <w:t>68</w:t>
            </w:r>
          </w:p>
        </w:tc>
        <w:tc>
          <w:tcPr>
            <w:tcW w:w="193" w:type="pct"/>
            <w:shd w:val="clear" w:color="auto" w:fill="auto"/>
            <w:vAlign w:val="center"/>
            <w:hideMark/>
          </w:tcPr>
          <w:p w14:paraId="1EC2687D" w14:textId="77777777" w:rsidR="009B3AF7" w:rsidRPr="00615CDB" w:rsidRDefault="009B3AF7" w:rsidP="00895A66">
            <w:pPr>
              <w:pStyle w:val="affb"/>
              <w:rPr>
                <w:lang w:eastAsia="ru-RU"/>
              </w:rPr>
            </w:pPr>
            <w:r w:rsidRPr="00615CDB">
              <w:rPr>
                <w:lang w:eastAsia="ru-RU"/>
              </w:rPr>
              <w:t>68</w:t>
            </w:r>
          </w:p>
        </w:tc>
        <w:tc>
          <w:tcPr>
            <w:tcW w:w="194" w:type="pct"/>
            <w:shd w:val="clear" w:color="auto" w:fill="auto"/>
            <w:vAlign w:val="center"/>
            <w:hideMark/>
          </w:tcPr>
          <w:p w14:paraId="232F53E3" w14:textId="77777777" w:rsidR="009B3AF7" w:rsidRPr="00615CDB" w:rsidRDefault="009B3AF7" w:rsidP="00895A66">
            <w:pPr>
              <w:pStyle w:val="affb"/>
              <w:rPr>
                <w:lang w:eastAsia="ru-RU"/>
              </w:rPr>
            </w:pPr>
            <w:r w:rsidRPr="00615CDB">
              <w:rPr>
                <w:lang w:eastAsia="ru-RU"/>
              </w:rPr>
              <w:t>68</w:t>
            </w:r>
          </w:p>
        </w:tc>
        <w:tc>
          <w:tcPr>
            <w:tcW w:w="194" w:type="pct"/>
            <w:shd w:val="clear" w:color="auto" w:fill="auto"/>
            <w:vAlign w:val="center"/>
            <w:hideMark/>
          </w:tcPr>
          <w:p w14:paraId="69B1E216" w14:textId="77777777" w:rsidR="009B3AF7" w:rsidRPr="00615CDB" w:rsidRDefault="009B3AF7" w:rsidP="00895A66">
            <w:pPr>
              <w:pStyle w:val="affb"/>
              <w:rPr>
                <w:lang w:eastAsia="ru-RU"/>
              </w:rPr>
            </w:pPr>
            <w:r w:rsidRPr="00615CDB">
              <w:rPr>
                <w:lang w:eastAsia="ru-RU"/>
              </w:rPr>
              <w:t>68</w:t>
            </w:r>
          </w:p>
        </w:tc>
        <w:tc>
          <w:tcPr>
            <w:tcW w:w="194" w:type="pct"/>
            <w:shd w:val="clear" w:color="auto" w:fill="auto"/>
            <w:vAlign w:val="center"/>
            <w:hideMark/>
          </w:tcPr>
          <w:p w14:paraId="683B4FCA" w14:textId="77777777" w:rsidR="009B3AF7" w:rsidRPr="00615CDB" w:rsidRDefault="009B3AF7" w:rsidP="00895A66">
            <w:pPr>
              <w:pStyle w:val="affb"/>
              <w:rPr>
                <w:lang w:eastAsia="ru-RU"/>
              </w:rPr>
            </w:pPr>
            <w:r w:rsidRPr="00615CDB">
              <w:rPr>
                <w:lang w:eastAsia="ru-RU"/>
              </w:rPr>
              <w:t>68</w:t>
            </w:r>
          </w:p>
        </w:tc>
        <w:tc>
          <w:tcPr>
            <w:tcW w:w="193" w:type="pct"/>
            <w:shd w:val="clear" w:color="auto" w:fill="auto"/>
            <w:vAlign w:val="center"/>
            <w:hideMark/>
          </w:tcPr>
          <w:p w14:paraId="4670E481" w14:textId="77777777" w:rsidR="009B3AF7" w:rsidRPr="00615CDB" w:rsidRDefault="009B3AF7" w:rsidP="00895A66">
            <w:pPr>
              <w:pStyle w:val="affb"/>
              <w:rPr>
                <w:lang w:eastAsia="ru-RU"/>
              </w:rPr>
            </w:pPr>
            <w:r w:rsidRPr="00615CDB">
              <w:rPr>
                <w:lang w:eastAsia="ru-RU"/>
              </w:rPr>
              <w:t>68</w:t>
            </w:r>
          </w:p>
        </w:tc>
      </w:tr>
      <w:tr w:rsidR="009B3AF7" w:rsidRPr="00615CDB" w14:paraId="12CC178C" w14:textId="77777777" w:rsidTr="00895A66">
        <w:trPr>
          <w:trHeight w:val="255"/>
        </w:trPr>
        <w:tc>
          <w:tcPr>
            <w:tcW w:w="851" w:type="pct"/>
            <w:shd w:val="clear" w:color="auto" w:fill="auto"/>
            <w:vAlign w:val="center"/>
            <w:hideMark/>
          </w:tcPr>
          <w:p w14:paraId="00419DF4" w14:textId="77777777" w:rsidR="009B3AF7" w:rsidRPr="00615CDB" w:rsidRDefault="009B3AF7" w:rsidP="00895A66">
            <w:pPr>
              <w:pStyle w:val="affb"/>
              <w:jc w:val="left"/>
              <w:rPr>
                <w:lang w:eastAsia="ru-RU"/>
              </w:rPr>
            </w:pPr>
            <w:r w:rsidRPr="00615CDB">
              <w:rPr>
                <w:lang w:eastAsia="ru-RU"/>
              </w:rPr>
              <w:t>% резерва к располагаемой мощности «нетто»</w:t>
            </w:r>
          </w:p>
        </w:tc>
        <w:tc>
          <w:tcPr>
            <w:tcW w:w="360" w:type="pct"/>
            <w:shd w:val="clear" w:color="auto" w:fill="auto"/>
            <w:vAlign w:val="center"/>
            <w:hideMark/>
          </w:tcPr>
          <w:p w14:paraId="70555043" w14:textId="77777777" w:rsidR="009B3AF7" w:rsidRPr="00615CDB" w:rsidRDefault="009B3AF7" w:rsidP="00895A66">
            <w:pPr>
              <w:pStyle w:val="affb"/>
              <w:rPr>
                <w:lang w:eastAsia="ru-RU"/>
              </w:rPr>
            </w:pPr>
            <w:r w:rsidRPr="00615CDB">
              <w:rPr>
                <w:lang w:eastAsia="ru-RU"/>
              </w:rPr>
              <w:t>73</w:t>
            </w:r>
          </w:p>
        </w:tc>
        <w:tc>
          <w:tcPr>
            <w:tcW w:w="214" w:type="pct"/>
            <w:shd w:val="clear" w:color="auto" w:fill="auto"/>
            <w:vAlign w:val="center"/>
            <w:hideMark/>
          </w:tcPr>
          <w:p w14:paraId="13F50425" w14:textId="77777777" w:rsidR="009B3AF7" w:rsidRPr="00615CDB" w:rsidRDefault="009B3AF7" w:rsidP="00895A66">
            <w:pPr>
              <w:pStyle w:val="affb"/>
              <w:rPr>
                <w:lang w:eastAsia="ru-RU"/>
              </w:rPr>
            </w:pPr>
            <w:r w:rsidRPr="00615CDB">
              <w:rPr>
                <w:lang w:eastAsia="ru-RU"/>
              </w:rPr>
              <w:t>68</w:t>
            </w:r>
          </w:p>
        </w:tc>
        <w:tc>
          <w:tcPr>
            <w:tcW w:w="237" w:type="pct"/>
            <w:shd w:val="clear" w:color="auto" w:fill="auto"/>
            <w:vAlign w:val="center"/>
            <w:hideMark/>
          </w:tcPr>
          <w:p w14:paraId="39ACAD39" w14:textId="77777777" w:rsidR="009B3AF7" w:rsidRPr="00615CDB" w:rsidRDefault="009B3AF7" w:rsidP="00895A66">
            <w:pPr>
              <w:pStyle w:val="affb"/>
              <w:rPr>
                <w:lang w:eastAsia="ru-RU"/>
              </w:rPr>
            </w:pPr>
            <w:r w:rsidRPr="00615CDB">
              <w:rPr>
                <w:lang w:eastAsia="ru-RU"/>
              </w:rPr>
              <w:t>68</w:t>
            </w:r>
          </w:p>
        </w:tc>
        <w:tc>
          <w:tcPr>
            <w:tcW w:w="237" w:type="pct"/>
            <w:shd w:val="clear" w:color="auto" w:fill="auto"/>
            <w:vAlign w:val="center"/>
            <w:hideMark/>
          </w:tcPr>
          <w:p w14:paraId="307E3CDF" w14:textId="77777777" w:rsidR="009B3AF7" w:rsidRPr="00615CDB" w:rsidRDefault="009B3AF7" w:rsidP="00895A66">
            <w:pPr>
              <w:pStyle w:val="affb"/>
              <w:rPr>
                <w:lang w:eastAsia="ru-RU"/>
              </w:rPr>
            </w:pPr>
            <w:r w:rsidRPr="00615CDB">
              <w:rPr>
                <w:lang w:eastAsia="ru-RU"/>
              </w:rPr>
              <w:t>68</w:t>
            </w:r>
          </w:p>
        </w:tc>
        <w:tc>
          <w:tcPr>
            <w:tcW w:w="210" w:type="pct"/>
            <w:shd w:val="clear" w:color="auto" w:fill="auto"/>
            <w:vAlign w:val="center"/>
            <w:hideMark/>
          </w:tcPr>
          <w:p w14:paraId="75F216B1" w14:textId="77777777" w:rsidR="009B3AF7" w:rsidRPr="00615CDB" w:rsidRDefault="009B3AF7" w:rsidP="00895A66">
            <w:pPr>
              <w:pStyle w:val="affb"/>
              <w:rPr>
                <w:lang w:eastAsia="ru-RU"/>
              </w:rPr>
            </w:pPr>
            <w:r w:rsidRPr="00615CDB">
              <w:rPr>
                <w:lang w:eastAsia="ru-RU"/>
              </w:rPr>
              <w:t>68</w:t>
            </w:r>
          </w:p>
        </w:tc>
        <w:tc>
          <w:tcPr>
            <w:tcW w:w="169" w:type="pct"/>
            <w:shd w:val="clear" w:color="auto" w:fill="auto"/>
            <w:vAlign w:val="center"/>
            <w:hideMark/>
          </w:tcPr>
          <w:p w14:paraId="635D82C7" w14:textId="77777777" w:rsidR="009B3AF7" w:rsidRPr="00615CDB" w:rsidRDefault="009B3AF7" w:rsidP="00895A66">
            <w:pPr>
              <w:pStyle w:val="affb"/>
              <w:rPr>
                <w:lang w:eastAsia="ru-RU"/>
              </w:rPr>
            </w:pPr>
            <w:r w:rsidRPr="00615CDB">
              <w:rPr>
                <w:lang w:eastAsia="ru-RU"/>
              </w:rPr>
              <w:t>68</w:t>
            </w:r>
          </w:p>
        </w:tc>
        <w:tc>
          <w:tcPr>
            <w:tcW w:w="169" w:type="pct"/>
            <w:shd w:val="clear" w:color="auto" w:fill="auto"/>
            <w:vAlign w:val="center"/>
            <w:hideMark/>
          </w:tcPr>
          <w:p w14:paraId="156EFD83" w14:textId="77777777" w:rsidR="009B3AF7" w:rsidRPr="00615CDB" w:rsidRDefault="009B3AF7" w:rsidP="00895A66">
            <w:pPr>
              <w:pStyle w:val="affb"/>
              <w:rPr>
                <w:lang w:eastAsia="ru-RU"/>
              </w:rPr>
            </w:pPr>
            <w:r w:rsidRPr="00615CDB">
              <w:rPr>
                <w:lang w:eastAsia="ru-RU"/>
              </w:rPr>
              <w:t>68</w:t>
            </w:r>
          </w:p>
        </w:tc>
        <w:tc>
          <w:tcPr>
            <w:tcW w:w="169" w:type="pct"/>
            <w:shd w:val="clear" w:color="auto" w:fill="auto"/>
            <w:vAlign w:val="center"/>
            <w:hideMark/>
          </w:tcPr>
          <w:p w14:paraId="5E004FAC" w14:textId="77777777" w:rsidR="009B3AF7" w:rsidRPr="00615CDB" w:rsidRDefault="009B3AF7" w:rsidP="00895A66">
            <w:pPr>
              <w:pStyle w:val="affb"/>
              <w:rPr>
                <w:lang w:eastAsia="ru-RU"/>
              </w:rPr>
            </w:pPr>
            <w:r w:rsidRPr="00615CDB">
              <w:rPr>
                <w:lang w:eastAsia="ru-RU"/>
              </w:rPr>
              <w:t>68</w:t>
            </w:r>
          </w:p>
        </w:tc>
        <w:tc>
          <w:tcPr>
            <w:tcW w:w="201" w:type="pct"/>
            <w:shd w:val="clear" w:color="auto" w:fill="auto"/>
            <w:vAlign w:val="center"/>
            <w:hideMark/>
          </w:tcPr>
          <w:p w14:paraId="4CFD6575" w14:textId="77777777" w:rsidR="009B3AF7" w:rsidRPr="00615CDB" w:rsidRDefault="009B3AF7" w:rsidP="00895A66">
            <w:pPr>
              <w:pStyle w:val="affb"/>
              <w:rPr>
                <w:lang w:eastAsia="ru-RU"/>
              </w:rPr>
            </w:pPr>
            <w:r w:rsidRPr="00615CDB">
              <w:rPr>
                <w:lang w:eastAsia="ru-RU"/>
              </w:rPr>
              <w:t>68</w:t>
            </w:r>
          </w:p>
        </w:tc>
        <w:tc>
          <w:tcPr>
            <w:tcW w:w="177" w:type="pct"/>
            <w:shd w:val="clear" w:color="auto" w:fill="auto"/>
            <w:vAlign w:val="center"/>
            <w:hideMark/>
          </w:tcPr>
          <w:p w14:paraId="302A0987" w14:textId="77777777" w:rsidR="009B3AF7" w:rsidRPr="00615CDB" w:rsidRDefault="009B3AF7" w:rsidP="00895A66">
            <w:pPr>
              <w:pStyle w:val="affb"/>
              <w:rPr>
                <w:lang w:eastAsia="ru-RU"/>
              </w:rPr>
            </w:pPr>
            <w:r w:rsidRPr="00615CDB">
              <w:rPr>
                <w:lang w:eastAsia="ru-RU"/>
              </w:rPr>
              <w:t>68</w:t>
            </w:r>
          </w:p>
        </w:tc>
        <w:tc>
          <w:tcPr>
            <w:tcW w:w="169" w:type="pct"/>
            <w:shd w:val="clear" w:color="auto" w:fill="auto"/>
            <w:vAlign w:val="center"/>
            <w:hideMark/>
          </w:tcPr>
          <w:p w14:paraId="57BC5995" w14:textId="77777777" w:rsidR="009B3AF7" w:rsidRPr="00615CDB" w:rsidRDefault="009B3AF7" w:rsidP="00895A66">
            <w:pPr>
              <w:pStyle w:val="affb"/>
              <w:rPr>
                <w:lang w:eastAsia="ru-RU"/>
              </w:rPr>
            </w:pPr>
            <w:r w:rsidRPr="00615CDB">
              <w:rPr>
                <w:lang w:eastAsia="ru-RU"/>
              </w:rPr>
              <w:t>68</w:t>
            </w:r>
          </w:p>
        </w:tc>
        <w:tc>
          <w:tcPr>
            <w:tcW w:w="169" w:type="pct"/>
            <w:shd w:val="clear" w:color="auto" w:fill="auto"/>
            <w:vAlign w:val="center"/>
            <w:hideMark/>
          </w:tcPr>
          <w:p w14:paraId="6FC5854A" w14:textId="77777777" w:rsidR="009B3AF7" w:rsidRPr="00615CDB" w:rsidRDefault="009B3AF7" w:rsidP="00895A66">
            <w:pPr>
              <w:pStyle w:val="affb"/>
              <w:rPr>
                <w:lang w:eastAsia="ru-RU"/>
              </w:rPr>
            </w:pPr>
            <w:r w:rsidRPr="00615CDB">
              <w:rPr>
                <w:lang w:eastAsia="ru-RU"/>
              </w:rPr>
              <w:t>68</w:t>
            </w:r>
          </w:p>
        </w:tc>
        <w:tc>
          <w:tcPr>
            <w:tcW w:w="169" w:type="pct"/>
            <w:shd w:val="clear" w:color="auto" w:fill="auto"/>
            <w:vAlign w:val="center"/>
            <w:hideMark/>
          </w:tcPr>
          <w:p w14:paraId="079751C3" w14:textId="77777777" w:rsidR="009B3AF7" w:rsidRPr="00615CDB" w:rsidRDefault="009B3AF7" w:rsidP="00895A66">
            <w:pPr>
              <w:pStyle w:val="affb"/>
              <w:rPr>
                <w:lang w:eastAsia="ru-RU"/>
              </w:rPr>
            </w:pPr>
            <w:r w:rsidRPr="00615CDB">
              <w:rPr>
                <w:lang w:eastAsia="ru-RU"/>
              </w:rPr>
              <w:t>68</w:t>
            </w:r>
          </w:p>
        </w:tc>
        <w:tc>
          <w:tcPr>
            <w:tcW w:w="169" w:type="pct"/>
            <w:shd w:val="clear" w:color="auto" w:fill="auto"/>
            <w:vAlign w:val="center"/>
            <w:hideMark/>
          </w:tcPr>
          <w:p w14:paraId="53284C47" w14:textId="77777777" w:rsidR="009B3AF7" w:rsidRPr="00615CDB" w:rsidRDefault="009B3AF7" w:rsidP="00895A66">
            <w:pPr>
              <w:pStyle w:val="affb"/>
              <w:rPr>
                <w:lang w:eastAsia="ru-RU"/>
              </w:rPr>
            </w:pPr>
            <w:r w:rsidRPr="00615CDB">
              <w:rPr>
                <w:lang w:eastAsia="ru-RU"/>
              </w:rPr>
              <w:t>68</w:t>
            </w:r>
          </w:p>
        </w:tc>
        <w:tc>
          <w:tcPr>
            <w:tcW w:w="169" w:type="pct"/>
            <w:shd w:val="clear" w:color="auto" w:fill="auto"/>
            <w:vAlign w:val="center"/>
            <w:hideMark/>
          </w:tcPr>
          <w:p w14:paraId="4C03209A" w14:textId="77777777" w:rsidR="009B3AF7" w:rsidRPr="00615CDB" w:rsidRDefault="009B3AF7" w:rsidP="00895A66">
            <w:pPr>
              <w:pStyle w:val="affb"/>
              <w:rPr>
                <w:lang w:eastAsia="ru-RU"/>
              </w:rPr>
            </w:pPr>
            <w:r w:rsidRPr="00615CDB">
              <w:rPr>
                <w:lang w:eastAsia="ru-RU"/>
              </w:rPr>
              <w:t>68</w:t>
            </w:r>
          </w:p>
        </w:tc>
        <w:tc>
          <w:tcPr>
            <w:tcW w:w="193" w:type="pct"/>
            <w:shd w:val="clear" w:color="auto" w:fill="auto"/>
            <w:vAlign w:val="center"/>
            <w:hideMark/>
          </w:tcPr>
          <w:p w14:paraId="2F06817F" w14:textId="77777777" w:rsidR="009B3AF7" w:rsidRPr="00615CDB" w:rsidRDefault="009B3AF7" w:rsidP="00895A66">
            <w:pPr>
              <w:pStyle w:val="affb"/>
              <w:rPr>
                <w:lang w:eastAsia="ru-RU"/>
              </w:rPr>
            </w:pPr>
            <w:r w:rsidRPr="00615CDB">
              <w:rPr>
                <w:lang w:eastAsia="ru-RU"/>
              </w:rPr>
              <w:t>68</w:t>
            </w:r>
          </w:p>
        </w:tc>
        <w:tc>
          <w:tcPr>
            <w:tcW w:w="193" w:type="pct"/>
            <w:shd w:val="clear" w:color="auto" w:fill="auto"/>
            <w:vAlign w:val="center"/>
            <w:hideMark/>
          </w:tcPr>
          <w:p w14:paraId="27A2BEE7" w14:textId="77777777" w:rsidR="009B3AF7" w:rsidRPr="00615CDB" w:rsidRDefault="009B3AF7" w:rsidP="00895A66">
            <w:pPr>
              <w:pStyle w:val="affb"/>
              <w:rPr>
                <w:lang w:eastAsia="ru-RU"/>
              </w:rPr>
            </w:pPr>
            <w:r w:rsidRPr="00615CDB">
              <w:rPr>
                <w:lang w:eastAsia="ru-RU"/>
              </w:rPr>
              <w:t>68</w:t>
            </w:r>
          </w:p>
        </w:tc>
        <w:tc>
          <w:tcPr>
            <w:tcW w:w="194" w:type="pct"/>
            <w:shd w:val="clear" w:color="auto" w:fill="auto"/>
            <w:vAlign w:val="center"/>
            <w:hideMark/>
          </w:tcPr>
          <w:p w14:paraId="29826EA0" w14:textId="77777777" w:rsidR="009B3AF7" w:rsidRPr="00615CDB" w:rsidRDefault="009B3AF7" w:rsidP="00895A66">
            <w:pPr>
              <w:pStyle w:val="affb"/>
              <w:rPr>
                <w:lang w:eastAsia="ru-RU"/>
              </w:rPr>
            </w:pPr>
            <w:r w:rsidRPr="00615CDB">
              <w:rPr>
                <w:lang w:eastAsia="ru-RU"/>
              </w:rPr>
              <w:t>68</w:t>
            </w:r>
          </w:p>
        </w:tc>
        <w:tc>
          <w:tcPr>
            <w:tcW w:w="194" w:type="pct"/>
            <w:shd w:val="clear" w:color="auto" w:fill="auto"/>
            <w:vAlign w:val="center"/>
            <w:hideMark/>
          </w:tcPr>
          <w:p w14:paraId="0BDAA747" w14:textId="77777777" w:rsidR="009B3AF7" w:rsidRPr="00615CDB" w:rsidRDefault="009B3AF7" w:rsidP="00895A66">
            <w:pPr>
              <w:pStyle w:val="affb"/>
              <w:rPr>
                <w:lang w:eastAsia="ru-RU"/>
              </w:rPr>
            </w:pPr>
            <w:r w:rsidRPr="00615CDB">
              <w:rPr>
                <w:lang w:eastAsia="ru-RU"/>
              </w:rPr>
              <w:t>68</w:t>
            </w:r>
          </w:p>
        </w:tc>
        <w:tc>
          <w:tcPr>
            <w:tcW w:w="194" w:type="pct"/>
            <w:shd w:val="clear" w:color="auto" w:fill="auto"/>
            <w:vAlign w:val="center"/>
            <w:hideMark/>
          </w:tcPr>
          <w:p w14:paraId="5E4FF647" w14:textId="77777777" w:rsidR="009B3AF7" w:rsidRPr="00615CDB" w:rsidRDefault="009B3AF7" w:rsidP="00895A66">
            <w:pPr>
              <w:pStyle w:val="affb"/>
              <w:rPr>
                <w:lang w:eastAsia="ru-RU"/>
              </w:rPr>
            </w:pPr>
            <w:r w:rsidRPr="00615CDB">
              <w:rPr>
                <w:lang w:eastAsia="ru-RU"/>
              </w:rPr>
              <w:t>68</w:t>
            </w:r>
          </w:p>
        </w:tc>
        <w:tc>
          <w:tcPr>
            <w:tcW w:w="193" w:type="pct"/>
            <w:shd w:val="clear" w:color="auto" w:fill="auto"/>
            <w:vAlign w:val="center"/>
            <w:hideMark/>
          </w:tcPr>
          <w:p w14:paraId="3CA7F76E" w14:textId="77777777" w:rsidR="009B3AF7" w:rsidRPr="00615CDB" w:rsidRDefault="009B3AF7" w:rsidP="00895A66">
            <w:pPr>
              <w:pStyle w:val="affb"/>
              <w:rPr>
                <w:lang w:eastAsia="ru-RU"/>
              </w:rPr>
            </w:pPr>
            <w:r w:rsidRPr="00615CDB">
              <w:rPr>
                <w:lang w:eastAsia="ru-RU"/>
              </w:rPr>
              <w:t>68</w:t>
            </w:r>
          </w:p>
        </w:tc>
      </w:tr>
      <w:tr w:rsidR="009B3AF7" w:rsidRPr="00615CDB" w14:paraId="2DF6EF45" w14:textId="77777777" w:rsidTr="00895A66">
        <w:trPr>
          <w:trHeight w:val="270"/>
        </w:trPr>
        <w:tc>
          <w:tcPr>
            <w:tcW w:w="851" w:type="pct"/>
            <w:shd w:val="clear" w:color="auto" w:fill="auto"/>
            <w:vAlign w:val="center"/>
            <w:hideMark/>
          </w:tcPr>
          <w:p w14:paraId="3AB00E81" w14:textId="77777777" w:rsidR="009B3AF7" w:rsidRPr="007933D6" w:rsidRDefault="009B3AF7" w:rsidP="00895A66">
            <w:pPr>
              <w:pStyle w:val="affb"/>
              <w:jc w:val="left"/>
              <w:rPr>
                <w:b/>
                <w:bCs/>
                <w:i/>
                <w:iCs/>
                <w:lang w:eastAsia="ru-RU"/>
              </w:rPr>
            </w:pPr>
            <w:r w:rsidRPr="007933D6">
              <w:rPr>
                <w:b/>
                <w:bCs/>
                <w:i/>
                <w:iCs/>
                <w:lang w:eastAsia="ru-RU"/>
              </w:rPr>
              <w:t>Котельная №5</w:t>
            </w:r>
          </w:p>
        </w:tc>
        <w:tc>
          <w:tcPr>
            <w:tcW w:w="360" w:type="pct"/>
            <w:shd w:val="clear" w:color="auto" w:fill="auto"/>
            <w:vAlign w:val="center"/>
            <w:hideMark/>
          </w:tcPr>
          <w:p w14:paraId="0F2950FE" w14:textId="77777777" w:rsidR="009B3AF7" w:rsidRPr="00615CDB" w:rsidRDefault="009B3AF7" w:rsidP="00895A66">
            <w:pPr>
              <w:pStyle w:val="affb"/>
              <w:rPr>
                <w:lang w:eastAsia="ru-RU"/>
              </w:rPr>
            </w:pPr>
            <w:r w:rsidRPr="00615CDB">
              <w:rPr>
                <w:lang w:eastAsia="ru-RU"/>
              </w:rPr>
              <w:t> </w:t>
            </w:r>
          </w:p>
        </w:tc>
        <w:tc>
          <w:tcPr>
            <w:tcW w:w="214" w:type="pct"/>
            <w:shd w:val="clear" w:color="auto" w:fill="auto"/>
            <w:vAlign w:val="center"/>
            <w:hideMark/>
          </w:tcPr>
          <w:p w14:paraId="3F14E9DA"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205C3846"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0CE7945F" w14:textId="77777777" w:rsidR="009B3AF7" w:rsidRPr="00615CDB" w:rsidRDefault="009B3AF7" w:rsidP="00895A66">
            <w:pPr>
              <w:pStyle w:val="affb"/>
              <w:rPr>
                <w:lang w:eastAsia="ru-RU"/>
              </w:rPr>
            </w:pPr>
            <w:r w:rsidRPr="00615CDB">
              <w:rPr>
                <w:lang w:eastAsia="ru-RU"/>
              </w:rPr>
              <w:t> </w:t>
            </w:r>
          </w:p>
        </w:tc>
        <w:tc>
          <w:tcPr>
            <w:tcW w:w="210" w:type="pct"/>
            <w:shd w:val="clear" w:color="auto" w:fill="auto"/>
            <w:vAlign w:val="center"/>
            <w:hideMark/>
          </w:tcPr>
          <w:p w14:paraId="2B33CA2B"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7CDF9C4C"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297C1728"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189123A3" w14:textId="77777777" w:rsidR="009B3AF7" w:rsidRPr="00615CDB" w:rsidRDefault="009B3AF7" w:rsidP="00895A66">
            <w:pPr>
              <w:pStyle w:val="affb"/>
              <w:rPr>
                <w:lang w:eastAsia="ru-RU"/>
              </w:rPr>
            </w:pPr>
            <w:r w:rsidRPr="00615CDB">
              <w:rPr>
                <w:lang w:eastAsia="ru-RU"/>
              </w:rPr>
              <w:t> </w:t>
            </w:r>
          </w:p>
        </w:tc>
        <w:tc>
          <w:tcPr>
            <w:tcW w:w="201" w:type="pct"/>
            <w:shd w:val="clear" w:color="auto" w:fill="auto"/>
            <w:noWrap/>
            <w:vAlign w:val="bottom"/>
            <w:hideMark/>
          </w:tcPr>
          <w:p w14:paraId="1310F058" w14:textId="77777777" w:rsidR="009B3AF7" w:rsidRPr="00615CDB" w:rsidRDefault="009B3AF7" w:rsidP="00895A66">
            <w:pPr>
              <w:pStyle w:val="affb"/>
              <w:rPr>
                <w:lang w:eastAsia="ru-RU"/>
              </w:rPr>
            </w:pPr>
            <w:r w:rsidRPr="00615CDB">
              <w:rPr>
                <w:lang w:eastAsia="ru-RU"/>
              </w:rPr>
              <w:t> </w:t>
            </w:r>
          </w:p>
        </w:tc>
        <w:tc>
          <w:tcPr>
            <w:tcW w:w="177" w:type="pct"/>
            <w:shd w:val="clear" w:color="auto" w:fill="auto"/>
            <w:noWrap/>
            <w:vAlign w:val="bottom"/>
            <w:hideMark/>
          </w:tcPr>
          <w:p w14:paraId="0BE1286E"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57D8A9E0"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2DF9CCC5"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63316599"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79139C15"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0057DB5A"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4586B9C7"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5C91D5F8"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61CA68AD"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2D1EB008"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0D53EE10"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67E09668" w14:textId="77777777" w:rsidR="009B3AF7" w:rsidRPr="00615CDB" w:rsidRDefault="009B3AF7" w:rsidP="00895A66">
            <w:pPr>
              <w:pStyle w:val="affb"/>
              <w:rPr>
                <w:lang w:eastAsia="ru-RU"/>
              </w:rPr>
            </w:pPr>
            <w:r w:rsidRPr="00615CDB">
              <w:rPr>
                <w:lang w:eastAsia="ru-RU"/>
              </w:rPr>
              <w:t> </w:t>
            </w:r>
          </w:p>
        </w:tc>
      </w:tr>
      <w:tr w:rsidR="009B3AF7" w:rsidRPr="00615CDB" w14:paraId="3C2F136A" w14:textId="77777777" w:rsidTr="00895A66">
        <w:trPr>
          <w:trHeight w:val="255"/>
        </w:trPr>
        <w:tc>
          <w:tcPr>
            <w:tcW w:w="851" w:type="pct"/>
            <w:shd w:val="clear" w:color="auto" w:fill="auto"/>
            <w:vAlign w:val="center"/>
            <w:hideMark/>
          </w:tcPr>
          <w:p w14:paraId="7545FB96" w14:textId="77777777" w:rsidR="009B3AF7" w:rsidRPr="00615CDB" w:rsidRDefault="009B3AF7" w:rsidP="00895A66">
            <w:pPr>
              <w:pStyle w:val="affb"/>
              <w:jc w:val="left"/>
              <w:rPr>
                <w:lang w:eastAsia="ru-RU"/>
              </w:rPr>
            </w:pPr>
            <w:r w:rsidRPr="00615CDB">
              <w:rPr>
                <w:lang w:eastAsia="ru-RU"/>
              </w:rPr>
              <w:t>Установленная мощность</w:t>
            </w:r>
          </w:p>
        </w:tc>
        <w:tc>
          <w:tcPr>
            <w:tcW w:w="360" w:type="pct"/>
            <w:shd w:val="clear" w:color="auto" w:fill="auto"/>
            <w:vAlign w:val="center"/>
            <w:hideMark/>
          </w:tcPr>
          <w:p w14:paraId="18D19B50" w14:textId="77777777" w:rsidR="009B3AF7" w:rsidRPr="00615CDB" w:rsidRDefault="009B3AF7" w:rsidP="00895A66">
            <w:pPr>
              <w:pStyle w:val="affb"/>
              <w:rPr>
                <w:lang w:eastAsia="ru-RU"/>
              </w:rPr>
            </w:pPr>
            <w:r w:rsidRPr="00615CDB">
              <w:rPr>
                <w:lang w:eastAsia="ru-RU"/>
              </w:rPr>
              <w:t>3,225</w:t>
            </w:r>
          </w:p>
        </w:tc>
        <w:tc>
          <w:tcPr>
            <w:tcW w:w="214" w:type="pct"/>
            <w:shd w:val="clear" w:color="auto" w:fill="auto"/>
            <w:vAlign w:val="center"/>
            <w:hideMark/>
          </w:tcPr>
          <w:p w14:paraId="3C3FFC3E" w14:textId="77777777" w:rsidR="009B3AF7" w:rsidRPr="00615CDB" w:rsidRDefault="009B3AF7" w:rsidP="00895A66">
            <w:pPr>
              <w:pStyle w:val="affb"/>
              <w:rPr>
                <w:lang w:eastAsia="ru-RU"/>
              </w:rPr>
            </w:pPr>
            <w:r w:rsidRPr="00615CDB">
              <w:rPr>
                <w:lang w:eastAsia="ru-RU"/>
              </w:rPr>
              <w:t>3,225</w:t>
            </w:r>
          </w:p>
        </w:tc>
        <w:tc>
          <w:tcPr>
            <w:tcW w:w="237" w:type="pct"/>
            <w:shd w:val="clear" w:color="auto" w:fill="auto"/>
            <w:vAlign w:val="center"/>
            <w:hideMark/>
          </w:tcPr>
          <w:p w14:paraId="7DBCA87E" w14:textId="77777777" w:rsidR="009B3AF7" w:rsidRPr="00615CDB" w:rsidRDefault="009B3AF7" w:rsidP="00895A66">
            <w:pPr>
              <w:pStyle w:val="affb"/>
              <w:rPr>
                <w:lang w:eastAsia="ru-RU"/>
              </w:rPr>
            </w:pPr>
            <w:r w:rsidRPr="00615CDB">
              <w:rPr>
                <w:lang w:eastAsia="ru-RU"/>
              </w:rPr>
              <w:t>3,225</w:t>
            </w:r>
          </w:p>
        </w:tc>
        <w:tc>
          <w:tcPr>
            <w:tcW w:w="237" w:type="pct"/>
            <w:shd w:val="clear" w:color="auto" w:fill="auto"/>
            <w:vAlign w:val="center"/>
            <w:hideMark/>
          </w:tcPr>
          <w:p w14:paraId="4998DF09" w14:textId="77777777" w:rsidR="009B3AF7" w:rsidRPr="00615CDB" w:rsidRDefault="009B3AF7" w:rsidP="00895A66">
            <w:pPr>
              <w:pStyle w:val="affb"/>
              <w:rPr>
                <w:lang w:eastAsia="ru-RU"/>
              </w:rPr>
            </w:pPr>
            <w:r w:rsidRPr="00615CDB">
              <w:rPr>
                <w:lang w:eastAsia="ru-RU"/>
              </w:rPr>
              <w:t>3,225</w:t>
            </w:r>
          </w:p>
        </w:tc>
        <w:tc>
          <w:tcPr>
            <w:tcW w:w="210" w:type="pct"/>
            <w:shd w:val="clear" w:color="auto" w:fill="auto"/>
            <w:vAlign w:val="center"/>
            <w:hideMark/>
          </w:tcPr>
          <w:p w14:paraId="08B14074" w14:textId="77777777" w:rsidR="009B3AF7" w:rsidRPr="00615CDB" w:rsidRDefault="009B3AF7" w:rsidP="00895A66">
            <w:pPr>
              <w:pStyle w:val="affb"/>
              <w:rPr>
                <w:lang w:eastAsia="ru-RU"/>
              </w:rPr>
            </w:pPr>
            <w:r w:rsidRPr="00615CDB">
              <w:rPr>
                <w:lang w:eastAsia="ru-RU"/>
              </w:rPr>
              <w:t>3,225</w:t>
            </w:r>
          </w:p>
        </w:tc>
        <w:tc>
          <w:tcPr>
            <w:tcW w:w="169" w:type="pct"/>
            <w:shd w:val="clear" w:color="auto" w:fill="auto"/>
            <w:vAlign w:val="center"/>
            <w:hideMark/>
          </w:tcPr>
          <w:p w14:paraId="13025000" w14:textId="77777777" w:rsidR="009B3AF7" w:rsidRPr="00615CDB" w:rsidRDefault="009B3AF7" w:rsidP="00895A66">
            <w:pPr>
              <w:pStyle w:val="affb"/>
              <w:rPr>
                <w:lang w:eastAsia="ru-RU"/>
              </w:rPr>
            </w:pPr>
            <w:r w:rsidRPr="00615CDB">
              <w:rPr>
                <w:lang w:eastAsia="ru-RU"/>
              </w:rPr>
              <w:t>3,225</w:t>
            </w:r>
          </w:p>
        </w:tc>
        <w:tc>
          <w:tcPr>
            <w:tcW w:w="169" w:type="pct"/>
            <w:shd w:val="clear" w:color="auto" w:fill="auto"/>
            <w:vAlign w:val="center"/>
            <w:hideMark/>
          </w:tcPr>
          <w:p w14:paraId="5AC3C9C5" w14:textId="77777777" w:rsidR="009B3AF7" w:rsidRPr="00615CDB" w:rsidRDefault="009B3AF7" w:rsidP="00895A66">
            <w:pPr>
              <w:pStyle w:val="affb"/>
              <w:rPr>
                <w:lang w:eastAsia="ru-RU"/>
              </w:rPr>
            </w:pPr>
            <w:r w:rsidRPr="00615CDB">
              <w:rPr>
                <w:lang w:eastAsia="ru-RU"/>
              </w:rPr>
              <w:t>3,225</w:t>
            </w:r>
          </w:p>
        </w:tc>
        <w:tc>
          <w:tcPr>
            <w:tcW w:w="169" w:type="pct"/>
            <w:shd w:val="clear" w:color="auto" w:fill="auto"/>
            <w:vAlign w:val="center"/>
            <w:hideMark/>
          </w:tcPr>
          <w:p w14:paraId="24206621" w14:textId="77777777" w:rsidR="009B3AF7" w:rsidRPr="00615CDB" w:rsidRDefault="009B3AF7" w:rsidP="00895A66">
            <w:pPr>
              <w:pStyle w:val="affb"/>
              <w:rPr>
                <w:lang w:eastAsia="ru-RU"/>
              </w:rPr>
            </w:pPr>
            <w:r w:rsidRPr="00615CDB">
              <w:rPr>
                <w:lang w:eastAsia="ru-RU"/>
              </w:rPr>
              <w:t>3,225</w:t>
            </w:r>
          </w:p>
        </w:tc>
        <w:tc>
          <w:tcPr>
            <w:tcW w:w="201" w:type="pct"/>
            <w:shd w:val="clear" w:color="auto" w:fill="auto"/>
            <w:vAlign w:val="center"/>
            <w:hideMark/>
          </w:tcPr>
          <w:p w14:paraId="09FAD87B" w14:textId="77777777" w:rsidR="009B3AF7" w:rsidRPr="00615CDB" w:rsidRDefault="009B3AF7" w:rsidP="00895A66">
            <w:pPr>
              <w:pStyle w:val="affb"/>
              <w:rPr>
                <w:lang w:eastAsia="ru-RU"/>
              </w:rPr>
            </w:pPr>
            <w:r w:rsidRPr="00615CDB">
              <w:rPr>
                <w:lang w:eastAsia="ru-RU"/>
              </w:rPr>
              <w:t>3,225</w:t>
            </w:r>
          </w:p>
        </w:tc>
        <w:tc>
          <w:tcPr>
            <w:tcW w:w="177" w:type="pct"/>
            <w:shd w:val="clear" w:color="auto" w:fill="auto"/>
            <w:vAlign w:val="center"/>
            <w:hideMark/>
          </w:tcPr>
          <w:p w14:paraId="774FAE03" w14:textId="77777777" w:rsidR="009B3AF7" w:rsidRPr="00615CDB" w:rsidRDefault="009B3AF7" w:rsidP="00895A66">
            <w:pPr>
              <w:pStyle w:val="affb"/>
              <w:rPr>
                <w:lang w:eastAsia="ru-RU"/>
              </w:rPr>
            </w:pPr>
            <w:r w:rsidRPr="00615CDB">
              <w:rPr>
                <w:lang w:eastAsia="ru-RU"/>
              </w:rPr>
              <w:t>3,225</w:t>
            </w:r>
          </w:p>
        </w:tc>
        <w:tc>
          <w:tcPr>
            <w:tcW w:w="169" w:type="pct"/>
            <w:shd w:val="clear" w:color="auto" w:fill="auto"/>
            <w:vAlign w:val="center"/>
            <w:hideMark/>
          </w:tcPr>
          <w:p w14:paraId="46D3A64C" w14:textId="77777777" w:rsidR="009B3AF7" w:rsidRPr="00615CDB" w:rsidRDefault="009B3AF7" w:rsidP="00895A66">
            <w:pPr>
              <w:pStyle w:val="affb"/>
              <w:rPr>
                <w:lang w:eastAsia="ru-RU"/>
              </w:rPr>
            </w:pPr>
            <w:r w:rsidRPr="00615CDB">
              <w:rPr>
                <w:lang w:eastAsia="ru-RU"/>
              </w:rPr>
              <w:t>3,225</w:t>
            </w:r>
          </w:p>
        </w:tc>
        <w:tc>
          <w:tcPr>
            <w:tcW w:w="169" w:type="pct"/>
            <w:shd w:val="clear" w:color="auto" w:fill="auto"/>
            <w:vAlign w:val="center"/>
            <w:hideMark/>
          </w:tcPr>
          <w:p w14:paraId="409F792B" w14:textId="77777777" w:rsidR="009B3AF7" w:rsidRPr="00615CDB" w:rsidRDefault="009B3AF7" w:rsidP="00895A66">
            <w:pPr>
              <w:pStyle w:val="affb"/>
              <w:rPr>
                <w:lang w:eastAsia="ru-RU"/>
              </w:rPr>
            </w:pPr>
            <w:r w:rsidRPr="00615CDB">
              <w:rPr>
                <w:lang w:eastAsia="ru-RU"/>
              </w:rPr>
              <w:t>3,225</w:t>
            </w:r>
          </w:p>
        </w:tc>
        <w:tc>
          <w:tcPr>
            <w:tcW w:w="169" w:type="pct"/>
            <w:shd w:val="clear" w:color="auto" w:fill="auto"/>
            <w:vAlign w:val="center"/>
            <w:hideMark/>
          </w:tcPr>
          <w:p w14:paraId="40F82C01" w14:textId="77777777" w:rsidR="009B3AF7" w:rsidRPr="00615CDB" w:rsidRDefault="009B3AF7" w:rsidP="00895A66">
            <w:pPr>
              <w:pStyle w:val="affb"/>
              <w:rPr>
                <w:lang w:eastAsia="ru-RU"/>
              </w:rPr>
            </w:pPr>
            <w:r w:rsidRPr="00615CDB">
              <w:rPr>
                <w:lang w:eastAsia="ru-RU"/>
              </w:rPr>
              <w:t>3,225</w:t>
            </w:r>
          </w:p>
        </w:tc>
        <w:tc>
          <w:tcPr>
            <w:tcW w:w="169" w:type="pct"/>
            <w:shd w:val="clear" w:color="auto" w:fill="auto"/>
            <w:vAlign w:val="center"/>
            <w:hideMark/>
          </w:tcPr>
          <w:p w14:paraId="0BBD03D9" w14:textId="77777777" w:rsidR="009B3AF7" w:rsidRPr="00615CDB" w:rsidRDefault="009B3AF7" w:rsidP="00895A66">
            <w:pPr>
              <w:pStyle w:val="affb"/>
              <w:rPr>
                <w:lang w:eastAsia="ru-RU"/>
              </w:rPr>
            </w:pPr>
            <w:r w:rsidRPr="00615CDB">
              <w:rPr>
                <w:lang w:eastAsia="ru-RU"/>
              </w:rPr>
              <w:t>3,225</w:t>
            </w:r>
          </w:p>
        </w:tc>
        <w:tc>
          <w:tcPr>
            <w:tcW w:w="169" w:type="pct"/>
            <w:shd w:val="clear" w:color="auto" w:fill="auto"/>
            <w:vAlign w:val="center"/>
            <w:hideMark/>
          </w:tcPr>
          <w:p w14:paraId="6D495B5E" w14:textId="77777777" w:rsidR="009B3AF7" w:rsidRPr="00615CDB" w:rsidRDefault="009B3AF7" w:rsidP="00895A66">
            <w:pPr>
              <w:pStyle w:val="affb"/>
              <w:rPr>
                <w:lang w:eastAsia="ru-RU"/>
              </w:rPr>
            </w:pPr>
            <w:r w:rsidRPr="00615CDB">
              <w:rPr>
                <w:lang w:eastAsia="ru-RU"/>
              </w:rPr>
              <w:t>3,225</w:t>
            </w:r>
          </w:p>
        </w:tc>
        <w:tc>
          <w:tcPr>
            <w:tcW w:w="193" w:type="pct"/>
            <w:shd w:val="clear" w:color="auto" w:fill="auto"/>
            <w:vAlign w:val="center"/>
            <w:hideMark/>
          </w:tcPr>
          <w:p w14:paraId="3243268D" w14:textId="77777777" w:rsidR="009B3AF7" w:rsidRPr="00615CDB" w:rsidRDefault="009B3AF7" w:rsidP="00895A66">
            <w:pPr>
              <w:pStyle w:val="affb"/>
              <w:rPr>
                <w:lang w:eastAsia="ru-RU"/>
              </w:rPr>
            </w:pPr>
            <w:r w:rsidRPr="00615CDB">
              <w:rPr>
                <w:lang w:eastAsia="ru-RU"/>
              </w:rPr>
              <w:t>3,225</w:t>
            </w:r>
          </w:p>
        </w:tc>
        <w:tc>
          <w:tcPr>
            <w:tcW w:w="193" w:type="pct"/>
            <w:shd w:val="clear" w:color="auto" w:fill="auto"/>
            <w:vAlign w:val="center"/>
            <w:hideMark/>
          </w:tcPr>
          <w:p w14:paraId="552ABD5F" w14:textId="77777777" w:rsidR="009B3AF7" w:rsidRPr="00615CDB" w:rsidRDefault="009B3AF7" w:rsidP="00895A66">
            <w:pPr>
              <w:pStyle w:val="affb"/>
              <w:rPr>
                <w:lang w:eastAsia="ru-RU"/>
              </w:rPr>
            </w:pPr>
            <w:r w:rsidRPr="00615CDB">
              <w:rPr>
                <w:lang w:eastAsia="ru-RU"/>
              </w:rPr>
              <w:t>3,225</w:t>
            </w:r>
          </w:p>
        </w:tc>
        <w:tc>
          <w:tcPr>
            <w:tcW w:w="194" w:type="pct"/>
            <w:shd w:val="clear" w:color="auto" w:fill="auto"/>
            <w:vAlign w:val="center"/>
            <w:hideMark/>
          </w:tcPr>
          <w:p w14:paraId="63AFD0A8" w14:textId="77777777" w:rsidR="009B3AF7" w:rsidRPr="00615CDB" w:rsidRDefault="009B3AF7" w:rsidP="00895A66">
            <w:pPr>
              <w:pStyle w:val="affb"/>
              <w:rPr>
                <w:lang w:eastAsia="ru-RU"/>
              </w:rPr>
            </w:pPr>
            <w:r w:rsidRPr="00615CDB">
              <w:rPr>
                <w:lang w:eastAsia="ru-RU"/>
              </w:rPr>
              <w:t>3,225</w:t>
            </w:r>
          </w:p>
        </w:tc>
        <w:tc>
          <w:tcPr>
            <w:tcW w:w="194" w:type="pct"/>
            <w:shd w:val="clear" w:color="auto" w:fill="auto"/>
            <w:vAlign w:val="center"/>
            <w:hideMark/>
          </w:tcPr>
          <w:p w14:paraId="6AE4B37E" w14:textId="77777777" w:rsidR="009B3AF7" w:rsidRPr="00615CDB" w:rsidRDefault="009B3AF7" w:rsidP="00895A66">
            <w:pPr>
              <w:pStyle w:val="affb"/>
              <w:rPr>
                <w:lang w:eastAsia="ru-RU"/>
              </w:rPr>
            </w:pPr>
            <w:r w:rsidRPr="00615CDB">
              <w:rPr>
                <w:lang w:eastAsia="ru-RU"/>
              </w:rPr>
              <w:t>3,225</w:t>
            </w:r>
          </w:p>
        </w:tc>
        <w:tc>
          <w:tcPr>
            <w:tcW w:w="194" w:type="pct"/>
            <w:shd w:val="clear" w:color="auto" w:fill="auto"/>
            <w:vAlign w:val="center"/>
            <w:hideMark/>
          </w:tcPr>
          <w:p w14:paraId="62C6C947" w14:textId="77777777" w:rsidR="009B3AF7" w:rsidRPr="00615CDB" w:rsidRDefault="009B3AF7" w:rsidP="00895A66">
            <w:pPr>
              <w:pStyle w:val="affb"/>
              <w:rPr>
                <w:lang w:eastAsia="ru-RU"/>
              </w:rPr>
            </w:pPr>
            <w:r w:rsidRPr="00615CDB">
              <w:rPr>
                <w:lang w:eastAsia="ru-RU"/>
              </w:rPr>
              <w:t>3,225</w:t>
            </w:r>
          </w:p>
        </w:tc>
        <w:tc>
          <w:tcPr>
            <w:tcW w:w="193" w:type="pct"/>
            <w:shd w:val="clear" w:color="auto" w:fill="auto"/>
            <w:vAlign w:val="center"/>
            <w:hideMark/>
          </w:tcPr>
          <w:p w14:paraId="7F24A732" w14:textId="77777777" w:rsidR="009B3AF7" w:rsidRPr="00615CDB" w:rsidRDefault="009B3AF7" w:rsidP="00895A66">
            <w:pPr>
              <w:pStyle w:val="affb"/>
              <w:rPr>
                <w:lang w:eastAsia="ru-RU"/>
              </w:rPr>
            </w:pPr>
            <w:r w:rsidRPr="00615CDB">
              <w:rPr>
                <w:lang w:eastAsia="ru-RU"/>
              </w:rPr>
              <w:t>3,225</w:t>
            </w:r>
          </w:p>
        </w:tc>
      </w:tr>
      <w:tr w:rsidR="009B3AF7" w:rsidRPr="00615CDB" w14:paraId="3911D892" w14:textId="77777777" w:rsidTr="00895A66">
        <w:trPr>
          <w:trHeight w:val="255"/>
        </w:trPr>
        <w:tc>
          <w:tcPr>
            <w:tcW w:w="851" w:type="pct"/>
            <w:shd w:val="clear" w:color="auto" w:fill="auto"/>
            <w:vAlign w:val="center"/>
            <w:hideMark/>
          </w:tcPr>
          <w:p w14:paraId="750892DC" w14:textId="77777777" w:rsidR="009B3AF7" w:rsidRPr="00615CDB" w:rsidRDefault="009B3AF7" w:rsidP="00895A66">
            <w:pPr>
              <w:pStyle w:val="affb"/>
              <w:jc w:val="left"/>
              <w:rPr>
                <w:lang w:eastAsia="ru-RU"/>
              </w:rPr>
            </w:pPr>
            <w:r w:rsidRPr="00615CDB">
              <w:rPr>
                <w:lang w:eastAsia="ru-RU"/>
              </w:rPr>
              <w:t>Ограничение тепловой мощности</w:t>
            </w:r>
          </w:p>
        </w:tc>
        <w:tc>
          <w:tcPr>
            <w:tcW w:w="360" w:type="pct"/>
            <w:shd w:val="clear" w:color="auto" w:fill="auto"/>
            <w:vAlign w:val="center"/>
            <w:hideMark/>
          </w:tcPr>
          <w:p w14:paraId="64F6FB74" w14:textId="77777777" w:rsidR="009B3AF7" w:rsidRPr="00615CDB" w:rsidRDefault="009B3AF7" w:rsidP="00895A66">
            <w:pPr>
              <w:pStyle w:val="affb"/>
              <w:rPr>
                <w:lang w:eastAsia="ru-RU"/>
              </w:rPr>
            </w:pPr>
            <w:r w:rsidRPr="00615CDB">
              <w:rPr>
                <w:lang w:eastAsia="ru-RU"/>
              </w:rPr>
              <w:t>0</w:t>
            </w:r>
          </w:p>
        </w:tc>
        <w:tc>
          <w:tcPr>
            <w:tcW w:w="214" w:type="pct"/>
            <w:shd w:val="clear" w:color="auto" w:fill="auto"/>
            <w:vAlign w:val="center"/>
            <w:hideMark/>
          </w:tcPr>
          <w:p w14:paraId="721982F4" w14:textId="77777777" w:rsidR="009B3AF7" w:rsidRPr="00615CDB" w:rsidRDefault="009B3AF7" w:rsidP="00895A66">
            <w:pPr>
              <w:pStyle w:val="affb"/>
              <w:rPr>
                <w:lang w:eastAsia="ru-RU"/>
              </w:rPr>
            </w:pPr>
            <w:r w:rsidRPr="00615CDB">
              <w:rPr>
                <w:lang w:eastAsia="ru-RU"/>
              </w:rPr>
              <w:t>0</w:t>
            </w:r>
          </w:p>
        </w:tc>
        <w:tc>
          <w:tcPr>
            <w:tcW w:w="237" w:type="pct"/>
            <w:shd w:val="clear" w:color="auto" w:fill="auto"/>
            <w:vAlign w:val="center"/>
            <w:hideMark/>
          </w:tcPr>
          <w:p w14:paraId="57C1C778" w14:textId="77777777" w:rsidR="009B3AF7" w:rsidRPr="00615CDB" w:rsidRDefault="009B3AF7" w:rsidP="00895A66">
            <w:pPr>
              <w:pStyle w:val="affb"/>
              <w:rPr>
                <w:lang w:eastAsia="ru-RU"/>
              </w:rPr>
            </w:pPr>
            <w:r w:rsidRPr="00615CDB">
              <w:rPr>
                <w:lang w:eastAsia="ru-RU"/>
              </w:rPr>
              <w:t>0</w:t>
            </w:r>
          </w:p>
        </w:tc>
        <w:tc>
          <w:tcPr>
            <w:tcW w:w="237" w:type="pct"/>
            <w:shd w:val="clear" w:color="auto" w:fill="auto"/>
            <w:vAlign w:val="center"/>
            <w:hideMark/>
          </w:tcPr>
          <w:p w14:paraId="400E381C" w14:textId="77777777" w:rsidR="009B3AF7" w:rsidRPr="00615CDB" w:rsidRDefault="009B3AF7" w:rsidP="00895A66">
            <w:pPr>
              <w:pStyle w:val="affb"/>
              <w:rPr>
                <w:lang w:eastAsia="ru-RU"/>
              </w:rPr>
            </w:pPr>
            <w:r w:rsidRPr="00615CDB">
              <w:rPr>
                <w:lang w:eastAsia="ru-RU"/>
              </w:rPr>
              <w:t>0</w:t>
            </w:r>
          </w:p>
        </w:tc>
        <w:tc>
          <w:tcPr>
            <w:tcW w:w="210" w:type="pct"/>
            <w:shd w:val="clear" w:color="auto" w:fill="auto"/>
            <w:vAlign w:val="center"/>
            <w:hideMark/>
          </w:tcPr>
          <w:p w14:paraId="7C8B6B20"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0B99AC7B"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217A95EB"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76D62ACA" w14:textId="77777777" w:rsidR="009B3AF7" w:rsidRPr="00615CDB" w:rsidRDefault="009B3AF7" w:rsidP="00895A66">
            <w:pPr>
              <w:pStyle w:val="affb"/>
              <w:rPr>
                <w:lang w:eastAsia="ru-RU"/>
              </w:rPr>
            </w:pPr>
            <w:r w:rsidRPr="00615CDB">
              <w:rPr>
                <w:lang w:eastAsia="ru-RU"/>
              </w:rPr>
              <w:t>0</w:t>
            </w:r>
          </w:p>
        </w:tc>
        <w:tc>
          <w:tcPr>
            <w:tcW w:w="201" w:type="pct"/>
            <w:shd w:val="clear" w:color="auto" w:fill="auto"/>
            <w:vAlign w:val="center"/>
            <w:hideMark/>
          </w:tcPr>
          <w:p w14:paraId="11348018" w14:textId="77777777" w:rsidR="009B3AF7" w:rsidRPr="00615CDB" w:rsidRDefault="009B3AF7" w:rsidP="00895A66">
            <w:pPr>
              <w:pStyle w:val="affb"/>
              <w:rPr>
                <w:lang w:eastAsia="ru-RU"/>
              </w:rPr>
            </w:pPr>
            <w:r w:rsidRPr="00615CDB">
              <w:rPr>
                <w:lang w:eastAsia="ru-RU"/>
              </w:rPr>
              <w:t>0</w:t>
            </w:r>
          </w:p>
        </w:tc>
        <w:tc>
          <w:tcPr>
            <w:tcW w:w="177" w:type="pct"/>
            <w:shd w:val="clear" w:color="auto" w:fill="auto"/>
            <w:vAlign w:val="center"/>
            <w:hideMark/>
          </w:tcPr>
          <w:p w14:paraId="2622E42C"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23984274"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233A2725"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08FC8977"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5B325798" w14:textId="77777777" w:rsidR="009B3AF7" w:rsidRPr="00615CDB" w:rsidRDefault="009B3AF7" w:rsidP="00895A66">
            <w:pPr>
              <w:pStyle w:val="affb"/>
              <w:rPr>
                <w:lang w:eastAsia="ru-RU"/>
              </w:rPr>
            </w:pPr>
            <w:r w:rsidRPr="00615CDB">
              <w:rPr>
                <w:lang w:eastAsia="ru-RU"/>
              </w:rPr>
              <w:t>0</w:t>
            </w:r>
          </w:p>
        </w:tc>
        <w:tc>
          <w:tcPr>
            <w:tcW w:w="169" w:type="pct"/>
            <w:shd w:val="clear" w:color="auto" w:fill="auto"/>
            <w:vAlign w:val="center"/>
            <w:hideMark/>
          </w:tcPr>
          <w:p w14:paraId="3557595B" w14:textId="77777777" w:rsidR="009B3AF7" w:rsidRPr="00615CDB" w:rsidRDefault="009B3AF7" w:rsidP="00895A66">
            <w:pPr>
              <w:pStyle w:val="affb"/>
              <w:rPr>
                <w:lang w:eastAsia="ru-RU"/>
              </w:rPr>
            </w:pPr>
            <w:r w:rsidRPr="00615CDB">
              <w:rPr>
                <w:lang w:eastAsia="ru-RU"/>
              </w:rPr>
              <w:t>0</w:t>
            </w:r>
          </w:p>
        </w:tc>
        <w:tc>
          <w:tcPr>
            <w:tcW w:w="193" w:type="pct"/>
            <w:shd w:val="clear" w:color="auto" w:fill="auto"/>
            <w:vAlign w:val="center"/>
            <w:hideMark/>
          </w:tcPr>
          <w:p w14:paraId="730BCA8D" w14:textId="77777777" w:rsidR="009B3AF7" w:rsidRPr="00615CDB" w:rsidRDefault="009B3AF7" w:rsidP="00895A66">
            <w:pPr>
              <w:pStyle w:val="affb"/>
              <w:rPr>
                <w:lang w:eastAsia="ru-RU"/>
              </w:rPr>
            </w:pPr>
            <w:r w:rsidRPr="00615CDB">
              <w:rPr>
                <w:lang w:eastAsia="ru-RU"/>
              </w:rPr>
              <w:t>0</w:t>
            </w:r>
          </w:p>
        </w:tc>
        <w:tc>
          <w:tcPr>
            <w:tcW w:w="193" w:type="pct"/>
            <w:shd w:val="clear" w:color="auto" w:fill="auto"/>
            <w:vAlign w:val="center"/>
            <w:hideMark/>
          </w:tcPr>
          <w:p w14:paraId="266682E7" w14:textId="77777777" w:rsidR="009B3AF7" w:rsidRPr="00615CDB" w:rsidRDefault="009B3AF7" w:rsidP="00895A66">
            <w:pPr>
              <w:pStyle w:val="affb"/>
              <w:rPr>
                <w:lang w:eastAsia="ru-RU"/>
              </w:rPr>
            </w:pPr>
            <w:r w:rsidRPr="00615CDB">
              <w:rPr>
                <w:lang w:eastAsia="ru-RU"/>
              </w:rPr>
              <w:t>0</w:t>
            </w:r>
          </w:p>
        </w:tc>
        <w:tc>
          <w:tcPr>
            <w:tcW w:w="194" w:type="pct"/>
            <w:shd w:val="clear" w:color="auto" w:fill="auto"/>
            <w:vAlign w:val="center"/>
            <w:hideMark/>
          </w:tcPr>
          <w:p w14:paraId="45B89F2D" w14:textId="77777777" w:rsidR="009B3AF7" w:rsidRPr="00615CDB" w:rsidRDefault="009B3AF7" w:rsidP="00895A66">
            <w:pPr>
              <w:pStyle w:val="affb"/>
              <w:rPr>
                <w:lang w:eastAsia="ru-RU"/>
              </w:rPr>
            </w:pPr>
            <w:r w:rsidRPr="00615CDB">
              <w:rPr>
                <w:lang w:eastAsia="ru-RU"/>
              </w:rPr>
              <w:t>0</w:t>
            </w:r>
          </w:p>
        </w:tc>
        <w:tc>
          <w:tcPr>
            <w:tcW w:w="194" w:type="pct"/>
            <w:shd w:val="clear" w:color="auto" w:fill="auto"/>
            <w:vAlign w:val="center"/>
            <w:hideMark/>
          </w:tcPr>
          <w:p w14:paraId="56BF5138" w14:textId="77777777" w:rsidR="009B3AF7" w:rsidRPr="00615CDB" w:rsidRDefault="009B3AF7" w:rsidP="00895A66">
            <w:pPr>
              <w:pStyle w:val="affb"/>
              <w:rPr>
                <w:lang w:eastAsia="ru-RU"/>
              </w:rPr>
            </w:pPr>
            <w:r w:rsidRPr="00615CDB">
              <w:rPr>
                <w:lang w:eastAsia="ru-RU"/>
              </w:rPr>
              <w:t>0</w:t>
            </w:r>
          </w:p>
        </w:tc>
        <w:tc>
          <w:tcPr>
            <w:tcW w:w="194" w:type="pct"/>
            <w:shd w:val="clear" w:color="auto" w:fill="auto"/>
            <w:vAlign w:val="center"/>
            <w:hideMark/>
          </w:tcPr>
          <w:p w14:paraId="049BC350" w14:textId="77777777" w:rsidR="009B3AF7" w:rsidRPr="00615CDB" w:rsidRDefault="009B3AF7" w:rsidP="00895A66">
            <w:pPr>
              <w:pStyle w:val="affb"/>
              <w:rPr>
                <w:lang w:eastAsia="ru-RU"/>
              </w:rPr>
            </w:pPr>
            <w:r w:rsidRPr="00615CDB">
              <w:rPr>
                <w:lang w:eastAsia="ru-RU"/>
              </w:rPr>
              <w:t>0</w:t>
            </w:r>
          </w:p>
        </w:tc>
        <w:tc>
          <w:tcPr>
            <w:tcW w:w="193" w:type="pct"/>
            <w:shd w:val="clear" w:color="auto" w:fill="auto"/>
            <w:vAlign w:val="center"/>
            <w:hideMark/>
          </w:tcPr>
          <w:p w14:paraId="66A0921A" w14:textId="77777777" w:rsidR="009B3AF7" w:rsidRPr="00615CDB" w:rsidRDefault="009B3AF7" w:rsidP="00895A66">
            <w:pPr>
              <w:pStyle w:val="affb"/>
              <w:rPr>
                <w:lang w:eastAsia="ru-RU"/>
              </w:rPr>
            </w:pPr>
            <w:r w:rsidRPr="00615CDB">
              <w:rPr>
                <w:lang w:eastAsia="ru-RU"/>
              </w:rPr>
              <w:t>0</w:t>
            </w:r>
          </w:p>
        </w:tc>
      </w:tr>
      <w:tr w:rsidR="009B3AF7" w:rsidRPr="00615CDB" w14:paraId="2BDF2A61" w14:textId="77777777" w:rsidTr="00895A66">
        <w:trPr>
          <w:trHeight w:val="255"/>
        </w:trPr>
        <w:tc>
          <w:tcPr>
            <w:tcW w:w="851" w:type="pct"/>
            <w:shd w:val="clear" w:color="auto" w:fill="auto"/>
            <w:vAlign w:val="center"/>
            <w:hideMark/>
          </w:tcPr>
          <w:p w14:paraId="7CAE2CCE" w14:textId="77777777" w:rsidR="009B3AF7" w:rsidRPr="00615CDB" w:rsidRDefault="009B3AF7" w:rsidP="00895A66">
            <w:pPr>
              <w:pStyle w:val="affb"/>
              <w:jc w:val="left"/>
              <w:rPr>
                <w:lang w:eastAsia="ru-RU"/>
              </w:rPr>
            </w:pPr>
            <w:r w:rsidRPr="00615CDB">
              <w:rPr>
                <w:lang w:eastAsia="ru-RU"/>
              </w:rPr>
              <w:t>Располагаемая мощность</w:t>
            </w:r>
          </w:p>
        </w:tc>
        <w:tc>
          <w:tcPr>
            <w:tcW w:w="360" w:type="pct"/>
            <w:shd w:val="clear" w:color="auto" w:fill="auto"/>
            <w:vAlign w:val="center"/>
            <w:hideMark/>
          </w:tcPr>
          <w:p w14:paraId="40F9DDE3" w14:textId="77777777" w:rsidR="009B3AF7" w:rsidRPr="00615CDB" w:rsidRDefault="009B3AF7" w:rsidP="00895A66">
            <w:pPr>
              <w:pStyle w:val="affb"/>
              <w:rPr>
                <w:lang w:eastAsia="ru-RU"/>
              </w:rPr>
            </w:pPr>
            <w:r w:rsidRPr="00615CDB">
              <w:rPr>
                <w:lang w:eastAsia="ru-RU"/>
              </w:rPr>
              <w:t>3,225</w:t>
            </w:r>
          </w:p>
        </w:tc>
        <w:tc>
          <w:tcPr>
            <w:tcW w:w="214" w:type="pct"/>
            <w:shd w:val="clear" w:color="auto" w:fill="auto"/>
            <w:vAlign w:val="center"/>
            <w:hideMark/>
          </w:tcPr>
          <w:p w14:paraId="4CC21B77" w14:textId="77777777" w:rsidR="009B3AF7" w:rsidRPr="00615CDB" w:rsidRDefault="009B3AF7" w:rsidP="00895A66">
            <w:pPr>
              <w:pStyle w:val="affb"/>
              <w:rPr>
                <w:lang w:eastAsia="ru-RU"/>
              </w:rPr>
            </w:pPr>
            <w:r w:rsidRPr="00615CDB">
              <w:rPr>
                <w:lang w:eastAsia="ru-RU"/>
              </w:rPr>
              <w:t>3,225</w:t>
            </w:r>
          </w:p>
        </w:tc>
        <w:tc>
          <w:tcPr>
            <w:tcW w:w="237" w:type="pct"/>
            <w:shd w:val="clear" w:color="auto" w:fill="auto"/>
            <w:vAlign w:val="center"/>
            <w:hideMark/>
          </w:tcPr>
          <w:p w14:paraId="4DA48171" w14:textId="77777777" w:rsidR="009B3AF7" w:rsidRPr="00615CDB" w:rsidRDefault="009B3AF7" w:rsidP="00895A66">
            <w:pPr>
              <w:pStyle w:val="affb"/>
              <w:rPr>
                <w:lang w:eastAsia="ru-RU"/>
              </w:rPr>
            </w:pPr>
            <w:r w:rsidRPr="00615CDB">
              <w:rPr>
                <w:lang w:eastAsia="ru-RU"/>
              </w:rPr>
              <w:t>3,225</w:t>
            </w:r>
          </w:p>
        </w:tc>
        <w:tc>
          <w:tcPr>
            <w:tcW w:w="237" w:type="pct"/>
            <w:shd w:val="clear" w:color="auto" w:fill="auto"/>
            <w:vAlign w:val="center"/>
            <w:hideMark/>
          </w:tcPr>
          <w:p w14:paraId="3B06A464" w14:textId="77777777" w:rsidR="009B3AF7" w:rsidRPr="00615CDB" w:rsidRDefault="009B3AF7" w:rsidP="00895A66">
            <w:pPr>
              <w:pStyle w:val="affb"/>
              <w:rPr>
                <w:lang w:eastAsia="ru-RU"/>
              </w:rPr>
            </w:pPr>
            <w:r w:rsidRPr="00615CDB">
              <w:rPr>
                <w:lang w:eastAsia="ru-RU"/>
              </w:rPr>
              <w:t>3,225</w:t>
            </w:r>
          </w:p>
        </w:tc>
        <w:tc>
          <w:tcPr>
            <w:tcW w:w="210" w:type="pct"/>
            <w:shd w:val="clear" w:color="auto" w:fill="auto"/>
            <w:vAlign w:val="center"/>
            <w:hideMark/>
          </w:tcPr>
          <w:p w14:paraId="08DD7017" w14:textId="77777777" w:rsidR="009B3AF7" w:rsidRPr="00615CDB" w:rsidRDefault="009B3AF7" w:rsidP="00895A66">
            <w:pPr>
              <w:pStyle w:val="affb"/>
              <w:rPr>
                <w:lang w:eastAsia="ru-RU"/>
              </w:rPr>
            </w:pPr>
            <w:r w:rsidRPr="00615CDB">
              <w:rPr>
                <w:lang w:eastAsia="ru-RU"/>
              </w:rPr>
              <w:t>3,23</w:t>
            </w:r>
          </w:p>
        </w:tc>
        <w:tc>
          <w:tcPr>
            <w:tcW w:w="169" w:type="pct"/>
            <w:shd w:val="clear" w:color="auto" w:fill="auto"/>
            <w:vAlign w:val="center"/>
            <w:hideMark/>
          </w:tcPr>
          <w:p w14:paraId="3221DB14" w14:textId="77777777" w:rsidR="009B3AF7" w:rsidRPr="00615CDB" w:rsidRDefault="009B3AF7" w:rsidP="00895A66">
            <w:pPr>
              <w:pStyle w:val="affb"/>
              <w:rPr>
                <w:lang w:eastAsia="ru-RU"/>
              </w:rPr>
            </w:pPr>
            <w:r w:rsidRPr="00615CDB">
              <w:rPr>
                <w:lang w:eastAsia="ru-RU"/>
              </w:rPr>
              <w:t>3,23</w:t>
            </w:r>
          </w:p>
        </w:tc>
        <w:tc>
          <w:tcPr>
            <w:tcW w:w="169" w:type="pct"/>
            <w:shd w:val="clear" w:color="auto" w:fill="auto"/>
            <w:vAlign w:val="center"/>
            <w:hideMark/>
          </w:tcPr>
          <w:p w14:paraId="57DE54FF" w14:textId="77777777" w:rsidR="009B3AF7" w:rsidRPr="00615CDB" w:rsidRDefault="009B3AF7" w:rsidP="00895A66">
            <w:pPr>
              <w:pStyle w:val="affb"/>
              <w:rPr>
                <w:lang w:eastAsia="ru-RU"/>
              </w:rPr>
            </w:pPr>
            <w:r w:rsidRPr="00615CDB">
              <w:rPr>
                <w:lang w:eastAsia="ru-RU"/>
              </w:rPr>
              <w:t>3,23</w:t>
            </w:r>
          </w:p>
        </w:tc>
        <w:tc>
          <w:tcPr>
            <w:tcW w:w="169" w:type="pct"/>
            <w:shd w:val="clear" w:color="auto" w:fill="auto"/>
            <w:vAlign w:val="center"/>
            <w:hideMark/>
          </w:tcPr>
          <w:p w14:paraId="076FA676" w14:textId="77777777" w:rsidR="009B3AF7" w:rsidRPr="00615CDB" w:rsidRDefault="009B3AF7" w:rsidP="00895A66">
            <w:pPr>
              <w:pStyle w:val="affb"/>
              <w:rPr>
                <w:lang w:eastAsia="ru-RU"/>
              </w:rPr>
            </w:pPr>
            <w:r w:rsidRPr="00615CDB">
              <w:rPr>
                <w:lang w:eastAsia="ru-RU"/>
              </w:rPr>
              <w:t>3,23</w:t>
            </w:r>
          </w:p>
        </w:tc>
        <w:tc>
          <w:tcPr>
            <w:tcW w:w="201" w:type="pct"/>
            <w:shd w:val="clear" w:color="auto" w:fill="auto"/>
            <w:vAlign w:val="center"/>
            <w:hideMark/>
          </w:tcPr>
          <w:p w14:paraId="6151BEF4" w14:textId="77777777" w:rsidR="009B3AF7" w:rsidRPr="00615CDB" w:rsidRDefault="009B3AF7" w:rsidP="00895A66">
            <w:pPr>
              <w:pStyle w:val="affb"/>
              <w:rPr>
                <w:lang w:eastAsia="ru-RU"/>
              </w:rPr>
            </w:pPr>
            <w:r w:rsidRPr="00615CDB">
              <w:rPr>
                <w:lang w:eastAsia="ru-RU"/>
              </w:rPr>
              <w:t>3,23</w:t>
            </w:r>
          </w:p>
        </w:tc>
        <w:tc>
          <w:tcPr>
            <w:tcW w:w="177" w:type="pct"/>
            <w:shd w:val="clear" w:color="auto" w:fill="auto"/>
            <w:vAlign w:val="center"/>
            <w:hideMark/>
          </w:tcPr>
          <w:p w14:paraId="1817786D" w14:textId="77777777" w:rsidR="009B3AF7" w:rsidRPr="00615CDB" w:rsidRDefault="009B3AF7" w:rsidP="00895A66">
            <w:pPr>
              <w:pStyle w:val="affb"/>
              <w:rPr>
                <w:lang w:eastAsia="ru-RU"/>
              </w:rPr>
            </w:pPr>
            <w:r w:rsidRPr="00615CDB">
              <w:rPr>
                <w:lang w:eastAsia="ru-RU"/>
              </w:rPr>
              <w:t>3,23</w:t>
            </w:r>
          </w:p>
        </w:tc>
        <w:tc>
          <w:tcPr>
            <w:tcW w:w="169" w:type="pct"/>
            <w:shd w:val="clear" w:color="auto" w:fill="auto"/>
            <w:vAlign w:val="center"/>
            <w:hideMark/>
          </w:tcPr>
          <w:p w14:paraId="5773A2A5" w14:textId="77777777" w:rsidR="009B3AF7" w:rsidRPr="00615CDB" w:rsidRDefault="009B3AF7" w:rsidP="00895A66">
            <w:pPr>
              <w:pStyle w:val="affb"/>
              <w:rPr>
                <w:lang w:eastAsia="ru-RU"/>
              </w:rPr>
            </w:pPr>
            <w:r w:rsidRPr="00615CDB">
              <w:rPr>
                <w:lang w:eastAsia="ru-RU"/>
              </w:rPr>
              <w:t>3,23</w:t>
            </w:r>
          </w:p>
        </w:tc>
        <w:tc>
          <w:tcPr>
            <w:tcW w:w="169" w:type="pct"/>
            <w:shd w:val="clear" w:color="auto" w:fill="auto"/>
            <w:vAlign w:val="center"/>
            <w:hideMark/>
          </w:tcPr>
          <w:p w14:paraId="0A3384DD" w14:textId="77777777" w:rsidR="009B3AF7" w:rsidRPr="00615CDB" w:rsidRDefault="009B3AF7" w:rsidP="00895A66">
            <w:pPr>
              <w:pStyle w:val="affb"/>
              <w:rPr>
                <w:lang w:eastAsia="ru-RU"/>
              </w:rPr>
            </w:pPr>
            <w:r w:rsidRPr="00615CDB">
              <w:rPr>
                <w:lang w:eastAsia="ru-RU"/>
              </w:rPr>
              <w:t>3,23</w:t>
            </w:r>
          </w:p>
        </w:tc>
        <w:tc>
          <w:tcPr>
            <w:tcW w:w="169" w:type="pct"/>
            <w:shd w:val="clear" w:color="auto" w:fill="auto"/>
            <w:vAlign w:val="center"/>
            <w:hideMark/>
          </w:tcPr>
          <w:p w14:paraId="757CBB7E" w14:textId="77777777" w:rsidR="009B3AF7" w:rsidRPr="00615CDB" w:rsidRDefault="009B3AF7" w:rsidP="00895A66">
            <w:pPr>
              <w:pStyle w:val="affb"/>
              <w:rPr>
                <w:lang w:eastAsia="ru-RU"/>
              </w:rPr>
            </w:pPr>
            <w:r w:rsidRPr="00615CDB">
              <w:rPr>
                <w:lang w:eastAsia="ru-RU"/>
              </w:rPr>
              <w:t>3,23</w:t>
            </w:r>
          </w:p>
        </w:tc>
        <w:tc>
          <w:tcPr>
            <w:tcW w:w="169" w:type="pct"/>
            <w:shd w:val="clear" w:color="auto" w:fill="auto"/>
            <w:vAlign w:val="center"/>
            <w:hideMark/>
          </w:tcPr>
          <w:p w14:paraId="4D31CD3B" w14:textId="77777777" w:rsidR="009B3AF7" w:rsidRPr="00615CDB" w:rsidRDefault="009B3AF7" w:rsidP="00895A66">
            <w:pPr>
              <w:pStyle w:val="affb"/>
              <w:rPr>
                <w:lang w:eastAsia="ru-RU"/>
              </w:rPr>
            </w:pPr>
            <w:r w:rsidRPr="00615CDB">
              <w:rPr>
                <w:lang w:eastAsia="ru-RU"/>
              </w:rPr>
              <w:t>3,23</w:t>
            </w:r>
          </w:p>
        </w:tc>
        <w:tc>
          <w:tcPr>
            <w:tcW w:w="169" w:type="pct"/>
            <w:shd w:val="clear" w:color="auto" w:fill="auto"/>
            <w:vAlign w:val="center"/>
            <w:hideMark/>
          </w:tcPr>
          <w:p w14:paraId="0A9B1F09" w14:textId="77777777" w:rsidR="009B3AF7" w:rsidRPr="00615CDB" w:rsidRDefault="009B3AF7" w:rsidP="00895A66">
            <w:pPr>
              <w:pStyle w:val="affb"/>
              <w:rPr>
                <w:lang w:eastAsia="ru-RU"/>
              </w:rPr>
            </w:pPr>
            <w:r w:rsidRPr="00615CDB">
              <w:rPr>
                <w:lang w:eastAsia="ru-RU"/>
              </w:rPr>
              <w:t>3,23</w:t>
            </w:r>
          </w:p>
        </w:tc>
        <w:tc>
          <w:tcPr>
            <w:tcW w:w="193" w:type="pct"/>
            <w:shd w:val="clear" w:color="auto" w:fill="auto"/>
            <w:vAlign w:val="center"/>
            <w:hideMark/>
          </w:tcPr>
          <w:p w14:paraId="7C02647F" w14:textId="77777777" w:rsidR="009B3AF7" w:rsidRPr="00615CDB" w:rsidRDefault="009B3AF7" w:rsidP="00895A66">
            <w:pPr>
              <w:pStyle w:val="affb"/>
              <w:rPr>
                <w:lang w:eastAsia="ru-RU"/>
              </w:rPr>
            </w:pPr>
            <w:r w:rsidRPr="00615CDB">
              <w:rPr>
                <w:lang w:eastAsia="ru-RU"/>
              </w:rPr>
              <w:t>3,23</w:t>
            </w:r>
          </w:p>
        </w:tc>
        <w:tc>
          <w:tcPr>
            <w:tcW w:w="193" w:type="pct"/>
            <w:shd w:val="clear" w:color="auto" w:fill="auto"/>
            <w:vAlign w:val="center"/>
            <w:hideMark/>
          </w:tcPr>
          <w:p w14:paraId="02D6603D" w14:textId="77777777" w:rsidR="009B3AF7" w:rsidRPr="00615CDB" w:rsidRDefault="009B3AF7" w:rsidP="00895A66">
            <w:pPr>
              <w:pStyle w:val="affb"/>
              <w:rPr>
                <w:lang w:eastAsia="ru-RU"/>
              </w:rPr>
            </w:pPr>
            <w:r w:rsidRPr="00615CDB">
              <w:rPr>
                <w:lang w:eastAsia="ru-RU"/>
              </w:rPr>
              <w:t>3,23</w:t>
            </w:r>
          </w:p>
        </w:tc>
        <w:tc>
          <w:tcPr>
            <w:tcW w:w="194" w:type="pct"/>
            <w:shd w:val="clear" w:color="auto" w:fill="auto"/>
            <w:vAlign w:val="center"/>
            <w:hideMark/>
          </w:tcPr>
          <w:p w14:paraId="7536C0A0" w14:textId="77777777" w:rsidR="009B3AF7" w:rsidRPr="00615CDB" w:rsidRDefault="009B3AF7" w:rsidP="00895A66">
            <w:pPr>
              <w:pStyle w:val="affb"/>
              <w:rPr>
                <w:lang w:eastAsia="ru-RU"/>
              </w:rPr>
            </w:pPr>
            <w:r w:rsidRPr="00615CDB">
              <w:rPr>
                <w:lang w:eastAsia="ru-RU"/>
              </w:rPr>
              <w:t>3,23</w:t>
            </w:r>
          </w:p>
        </w:tc>
        <w:tc>
          <w:tcPr>
            <w:tcW w:w="194" w:type="pct"/>
            <w:shd w:val="clear" w:color="auto" w:fill="auto"/>
            <w:vAlign w:val="center"/>
            <w:hideMark/>
          </w:tcPr>
          <w:p w14:paraId="5088AA5F" w14:textId="77777777" w:rsidR="009B3AF7" w:rsidRPr="00615CDB" w:rsidRDefault="009B3AF7" w:rsidP="00895A66">
            <w:pPr>
              <w:pStyle w:val="affb"/>
              <w:rPr>
                <w:lang w:eastAsia="ru-RU"/>
              </w:rPr>
            </w:pPr>
            <w:r w:rsidRPr="00615CDB">
              <w:rPr>
                <w:lang w:eastAsia="ru-RU"/>
              </w:rPr>
              <w:t>3,23</w:t>
            </w:r>
          </w:p>
        </w:tc>
        <w:tc>
          <w:tcPr>
            <w:tcW w:w="194" w:type="pct"/>
            <w:shd w:val="clear" w:color="auto" w:fill="auto"/>
            <w:vAlign w:val="center"/>
            <w:hideMark/>
          </w:tcPr>
          <w:p w14:paraId="25FCCCD0" w14:textId="77777777" w:rsidR="009B3AF7" w:rsidRPr="00615CDB" w:rsidRDefault="009B3AF7" w:rsidP="00895A66">
            <w:pPr>
              <w:pStyle w:val="affb"/>
              <w:rPr>
                <w:lang w:eastAsia="ru-RU"/>
              </w:rPr>
            </w:pPr>
            <w:r w:rsidRPr="00615CDB">
              <w:rPr>
                <w:lang w:eastAsia="ru-RU"/>
              </w:rPr>
              <w:t>3,23</w:t>
            </w:r>
          </w:p>
        </w:tc>
        <w:tc>
          <w:tcPr>
            <w:tcW w:w="193" w:type="pct"/>
            <w:shd w:val="clear" w:color="auto" w:fill="auto"/>
            <w:vAlign w:val="center"/>
            <w:hideMark/>
          </w:tcPr>
          <w:p w14:paraId="6E4A1A48" w14:textId="77777777" w:rsidR="009B3AF7" w:rsidRPr="00615CDB" w:rsidRDefault="009B3AF7" w:rsidP="00895A66">
            <w:pPr>
              <w:pStyle w:val="affb"/>
              <w:rPr>
                <w:lang w:eastAsia="ru-RU"/>
              </w:rPr>
            </w:pPr>
            <w:r w:rsidRPr="00615CDB">
              <w:rPr>
                <w:lang w:eastAsia="ru-RU"/>
              </w:rPr>
              <w:t>3,23</w:t>
            </w:r>
          </w:p>
        </w:tc>
      </w:tr>
      <w:tr w:rsidR="009B3AF7" w:rsidRPr="00615CDB" w14:paraId="25D304C4" w14:textId="77777777" w:rsidTr="00895A66">
        <w:trPr>
          <w:trHeight w:val="510"/>
        </w:trPr>
        <w:tc>
          <w:tcPr>
            <w:tcW w:w="851" w:type="pct"/>
            <w:shd w:val="clear" w:color="auto" w:fill="auto"/>
            <w:vAlign w:val="center"/>
            <w:hideMark/>
          </w:tcPr>
          <w:p w14:paraId="2B698635" w14:textId="77777777" w:rsidR="009B3AF7" w:rsidRPr="00615CDB" w:rsidRDefault="009B3AF7" w:rsidP="00895A66">
            <w:pPr>
              <w:pStyle w:val="affb"/>
              <w:jc w:val="left"/>
              <w:rPr>
                <w:lang w:eastAsia="ru-RU"/>
              </w:rPr>
            </w:pPr>
            <w:r w:rsidRPr="00615CDB">
              <w:rPr>
                <w:lang w:eastAsia="ru-RU"/>
              </w:rPr>
              <w:t>Собственные производственные и хозяйственные нужды</w:t>
            </w:r>
          </w:p>
        </w:tc>
        <w:tc>
          <w:tcPr>
            <w:tcW w:w="360" w:type="pct"/>
            <w:shd w:val="clear" w:color="auto" w:fill="auto"/>
            <w:vAlign w:val="center"/>
            <w:hideMark/>
          </w:tcPr>
          <w:p w14:paraId="0A4E7739" w14:textId="77777777" w:rsidR="009B3AF7" w:rsidRPr="00615CDB" w:rsidRDefault="009B3AF7" w:rsidP="00895A66">
            <w:pPr>
              <w:pStyle w:val="affb"/>
              <w:rPr>
                <w:lang w:eastAsia="ru-RU"/>
              </w:rPr>
            </w:pPr>
            <w:r w:rsidRPr="00615CDB">
              <w:rPr>
                <w:lang w:eastAsia="ru-RU"/>
              </w:rPr>
              <w:t>2,066</w:t>
            </w:r>
          </w:p>
        </w:tc>
        <w:tc>
          <w:tcPr>
            <w:tcW w:w="214" w:type="pct"/>
            <w:shd w:val="clear" w:color="auto" w:fill="auto"/>
            <w:vAlign w:val="center"/>
            <w:hideMark/>
          </w:tcPr>
          <w:p w14:paraId="7F40829F" w14:textId="77777777" w:rsidR="009B3AF7" w:rsidRPr="00615CDB" w:rsidRDefault="009B3AF7" w:rsidP="00895A66">
            <w:pPr>
              <w:pStyle w:val="affb"/>
              <w:rPr>
                <w:lang w:eastAsia="ru-RU"/>
              </w:rPr>
            </w:pPr>
            <w:r w:rsidRPr="00615CDB">
              <w:rPr>
                <w:lang w:eastAsia="ru-RU"/>
              </w:rPr>
              <w:t>2,066</w:t>
            </w:r>
          </w:p>
        </w:tc>
        <w:tc>
          <w:tcPr>
            <w:tcW w:w="237" w:type="pct"/>
            <w:shd w:val="clear" w:color="auto" w:fill="auto"/>
            <w:vAlign w:val="center"/>
            <w:hideMark/>
          </w:tcPr>
          <w:p w14:paraId="68E00173" w14:textId="77777777" w:rsidR="009B3AF7" w:rsidRPr="00615CDB" w:rsidRDefault="009B3AF7" w:rsidP="00895A66">
            <w:pPr>
              <w:pStyle w:val="affb"/>
              <w:rPr>
                <w:lang w:eastAsia="ru-RU"/>
              </w:rPr>
            </w:pPr>
            <w:r w:rsidRPr="00615CDB">
              <w:rPr>
                <w:lang w:eastAsia="ru-RU"/>
              </w:rPr>
              <w:t>2,066</w:t>
            </w:r>
          </w:p>
        </w:tc>
        <w:tc>
          <w:tcPr>
            <w:tcW w:w="237" w:type="pct"/>
            <w:shd w:val="clear" w:color="auto" w:fill="auto"/>
            <w:vAlign w:val="center"/>
            <w:hideMark/>
          </w:tcPr>
          <w:p w14:paraId="74A483FF" w14:textId="77777777" w:rsidR="009B3AF7" w:rsidRPr="00615CDB" w:rsidRDefault="009B3AF7" w:rsidP="00895A66">
            <w:pPr>
              <w:pStyle w:val="affb"/>
              <w:rPr>
                <w:lang w:eastAsia="ru-RU"/>
              </w:rPr>
            </w:pPr>
            <w:r w:rsidRPr="00615CDB">
              <w:rPr>
                <w:lang w:eastAsia="ru-RU"/>
              </w:rPr>
              <w:t>2,066</w:t>
            </w:r>
          </w:p>
        </w:tc>
        <w:tc>
          <w:tcPr>
            <w:tcW w:w="210" w:type="pct"/>
            <w:shd w:val="clear" w:color="auto" w:fill="auto"/>
            <w:vAlign w:val="center"/>
            <w:hideMark/>
          </w:tcPr>
          <w:p w14:paraId="6668CB11" w14:textId="77777777" w:rsidR="009B3AF7" w:rsidRPr="00615CDB" w:rsidRDefault="009B3AF7" w:rsidP="00895A66">
            <w:pPr>
              <w:pStyle w:val="affb"/>
              <w:rPr>
                <w:lang w:eastAsia="ru-RU"/>
              </w:rPr>
            </w:pPr>
            <w:r w:rsidRPr="00615CDB">
              <w:rPr>
                <w:lang w:eastAsia="ru-RU"/>
              </w:rPr>
              <w:t>2,066</w:t>
            </w:r>
          </w:p>
        </w:tc>
        <w:tc>
          <w:tcPr>
            <w:tcW w:w="169" w:type="pct"/>
            <w:shd w:val="clear" w:color="auto" w:fill="auto"/>
            <w:vAlign w:val="center"/>
            <w:hideMark/>
          </w:tcPr>
          <w:p w14:paraId="5D4327B6" w14:textId="77777777" w:rsidR="009B3AF7" w:rsidRPr="00615CDB" w:rsidRDefault="009B3AF7" w:rsidP="00895A66">
            <w:pPr>
              <w:pStyle w:val="affb"/>
              <w:rPr>
                <w:lang w:eastAsia="ru-RU"/>
              </w:rPr>
            </w:pPr>
            <w:r w:rsidRPr="00615CDB">
              <w:rPr>
                <w:lang w:eastAsia="ru-RU"/>
              </w:rPr>
              <w:t>2,066</w:t>
            </w:r>
          </w:p>
        </w:tc>
        <w:tc>
          <w:tcPr>
            <w:tcW w:w="169" w:type="pct"/>
            <w:shd w:val="clear" w:color="auto" w:fill="auto"/>
            <w:vAlign w:val="center"/>
            <w:hideMark/>
          </w:tcPr>
          <w:p w14:paraId="74575777" w14:textId="77777777" w:rsidR="009B3AF7" w:rsidRPr="00615CDB" w:rsidRDefault="009B3AF7" w:rsidP="00895A66">
            <w:pPr>
              <w:pStyle w:val="affb"/>
              <w:rPr>
                <w:lang w:eastAsia="ru-RU"/>
              </w:rPr>
            </w:pPr>
            <w:r w:rsidRPr="00615CDB">
              <w:rPr>
                <w:lang w:eastAsia="ru-RU"/>
              </w:rPr>
              <w:t>2,066</w:t>
            </w:r>
          </w:p>
        </w:tc>
        <w:tc>
          <w:tcPr>
            <w:tcW w:w="169" w:type="pct"/>
            <w:shd w:val="clear" w:color="auto" w:fill="auto"/>
            <w:vAlign w:val="center"/>
            <w:hideMark/>
          </w:tcPr>
          <w:p w14:paraId="55C37514" w14:textId="77777777" w:rsidR="009B3AF7" w:rsidRPr="00615CDB" w:rsidRDefault="009B3AF7" w:rsidP="00895A66">
            <w:pPr>
              <w:pStyle w:val="affb"/>
              <w:rPr>
                <w:lang w:eastAsia="ru-RU"/>
              </w:rPr>
            </w:pPr>
            <w:r w:rsidRPr="00615CDB">
              <w:rPr>
                <w:lang w:eastAsia="ru-RU"/>
              </w:rPr>
              <w:t>2,066</w:t>
            </w:r>
          </w:p>
        </w:tc>
        <w:tc>
          <w:tcPr>
            <w:tcW w:w="201" w:type="pct"/>
            <w:shd w:val="clear" w:color="auto" w:fill="auto"/>
            <w:vAlign w:val="center"/>
            <w:hideMark/>
          </w:tcPr>
          <w:p w14:paraId="466F5C0D" w14:textId="77777777" w:rsidR="009B3AF7" w:rsidRPr="00615CDB" w:rsidRDefault="009B3AF7" w:rsidP="00895A66">
            <w:pPr>
              <w:pStyle w:val="affb"/>
              <w:rPr>
                <w:lang w:eastAsia="ru-RU"/>
              </w:rPr>
            </w:pPr>
            <w:r w:rsidRPr="00615CDB">
              <w:rPr>
                <w:lang w:eastAsia="ru-RU"/>
              </w:rPr>
              <w:t>2,066</w:t>
            </w:r>
          </w:p>
        </w:tc>
        <w:tc>
          <w:tcPr>
            <w:tcW w:w="177" w:type="pct"/>
            <w:shd w:val="clear" w:color="auto" w:fill="auto"/>
            <w:vAlign w:val="center"/>
            <w:hideMark/>
          </w:tcPr>
          <w:p w14:paraId="392B4C1E" w14:textId="77777777" w:rsidR="009B3AF7" w:rsidRPr="00615CDB" w:rsidRDefault="009B3AF7" w:rsidP="00895A66">
            <w:pPr>
              <w:pStyle w:val="affb"/>
              <w:rPr>
                <w:lang w:eastAsia="ru-RU"/>
              </w:rPr>
            </w:pPr>
            <w:r w:rsidRPr="00615CDB">
              <w:rPr>
                <w:lang w:eastAsia="ru-RU"/>
              </w:rPr>
              <w:t>2,066</w:t>
            </w:r>
          </w:p>
        </w:tc>
        <w:tc>
          <w:tcPr>
            <w:tcW w:w="169" w:type="pct"/>
            <w:shd w:val="clear" w:color="auto" w:fill="auto"/>
            <w:vAlign w:val="center"/>
            <w:hideMark/>
          </w:tcPr>
          <w:p w14:paraId="4D13FC3B" w14:textId="77777777" w:rsidR="009B3AF7" w:rsidRPr="00615CDB" w:rsidRDefault="009B3AF7" w:rsidP="00895A66">
            <w:pPr>
              <w:pStyle w:val="affb"/>
              <w:rPr>
                <w:lang w:eastAsia="ru-RU"/>
              </w:rPr>
            </w:pPr>
            <w:r w:rsidRPr="00615CDB">
              <w:rPr>
                <w:lang w:eastAsia="ru-RU"/>
              </w:rPr>
              <w:t>2,066</w:t>
            </w:r>
          </w:p>
        </w:tc>
        <w:tc>
          <w:tcPr>
            <w:tcW w:w="169" w:type="pct"/>
            <w:shd w:val="clear" w:color="auto" w:fill="auto"/>
            <w:vAlign w:val="center"/>
            <w:hideMark/>
          </w:tcPr>
          <w:p w14:paraId="12C03B67" w14:textId="77777777" w:rsidR="009B3AF7" w:rsidRPr="00615CDB" w:rsidRDefault="009B3AF7" w:rsidP="00895A66">
            <w:pPr>
              <w:pStyle w:val="affb"/>
              <w:rPr>
                <w:lang w:eastAsia="ru-RU"/>
              </w:rPr>
            </w:pPr>
            <w:r w:rsidRPr="00615CDB">
              <w:rPr>
                <w:lang w:eastAsia="ru-RU"/>
              </w:rPr>
              <w:t>2,066</w:t>
            </w:r>
          </w:p>
        </w:tc>
        <w:tc>
          <w:tcPr>
            <w:tcW w:w="169" w:type="pct"/>
            <w:shd w:val="clear" w:color="auto" w:fill="auto"/>
            <w:vAlign w:val="center"/>
            <w:hideMark/>
          </w:tcPr>
          <w:p w14:paraId="73B39B55" w14:textId="77777777" w:rsidR="009B3AF7" w:rsidRPr="00615CDB" w:rsidRDefault="009B3AF7" w:rsidP="00895A66">
            <w:pPr>
              <w:pStyle w:val="affb"/>
              <w:rPr>
                <w:lang w:eastAsia="ru-RU"/>
              </w:rPr>
            </w:pPr>
            <w:r w:rsidRPr="00615CDB">
              <w:rPr>
                <w:lang w:eastAsia="ru-RU"/>
              </w:rPr>
              <w:t>2,066</w:t>
            </w:r>
          </w:p>
        </w:tc>
        <w:tc>
          <w:tcPr>
            <w:tcW w:w="169" w:type="pct"/>
            <w:shd w:val="clear" w:color="auto" w:fill="auto"/>
            <w:vAlign w:val="center"/>
            <w:hideMark/>
          </w:tcPr>
          <w:p w14:paraId="4C5AFF91" w14:textId="77777777" w:rsidR="009B3AF7" w:rsidRPr="00615CDB" w:rsidRDefault="009B3AF7" w:rsidP="00895A66">
            <w:pPr>
              <w:pStyle w:val="affb"/>
              <w:rPr>
                <w:lang w:eastAsia="ru-RU"/>
              </w:rPr>
            </w:pPr>
            <w:r w:rsidRPr="00615CDB">
              <w:rPr>
                <w:lang w:eastAsia="ru-RU"/>
              </w:rPr>
              <w:t>2,066</w:t>
            </w:r>
          </w:p>
        </w:tc>
        <w:tc>
          <w:tcPr>
            <w:tcW w:w="169" w:type="pct"/>
            <w:shd w:val="clear" w:color="auto" w:fill="auto"/>
            <w:vAlign w:val="center"/>
            <w:hideMark/>
          </w:tcPr>
          <w:p w14:paraId="5A0B48E6" w14:textId="77777777" w:rsidR="009B3AF7" w:rsidRPr="00615CDB" w:rsidRDefault="009B3AF7" w:rsidP="00895A66">
            <w:pPr>
              <w:pStyle w:val="affb"/>
              <w:rPr>
                <w:lang w:eastAsia="ru-RU"/>
              </w:rPr>
            </w:pPr>
            <w:r w:rsidRPr="00615CDB">
              <w:rPr>
                <w:lang w:eastAsia="ru-RU"/>
              </w:rPr>
              <w:t>2,066</w:t>
            </w:r>
          </w:p>
        </w:tc>
        <w:tc>
          <w:tcPr>
            <w:tcW w:w="193" w:type="pct"/>
            <w:shd w:val="clear" w:color="auto" w:fill="auto"/>
            <w:vAlign w:val="center"/>
            <w:hideMark/>
          </w:tcPr>
          <w:p w14:paraId="7DF8769E" w14:textId="77777777" w:rsidR="009B3AF7" w:rsidRPr="00615CDB" w:rsidRDefault="009B3AF7" w:rsidP="00895A66">
            <w:pPr>
              <w:pStyle w:val="affb"/>
              <w:rPr>
                <w:lang w:eastAsia="ru-RU"/>
              </w:rPr>
            </w:pPr>
            <w:r w:rsidRPr="00615CDB">
              <w:rPr>
                <w:lang w:eastAsia="ru-RU"/>
              </w:rPr>
              <w:t>2,066</w:t>
            </w:r>
          </w:p>
        </w:tc>
        <w:tc>
          <w:tcPr>
            <w:tcW w:w="193" w:type="pct"/>
            <w:shd w:val="clear" w:color="auto" w:fill="auto"/>
            <w:vAlign w:val="center"/>
            <w:hideMark/>
          </w:tcPr>
          <w:p w14:paraId="3FEB8E26" w14:textId="77777777" w:rsidR="009B3AF7" w:rsidRPr="00615CDB" w:rsidRDefault="009B3AF7" w:rsidP="00895A66">
            <w:pPr>
              <w:pStyle w:val="affb"/>
              <w:rPr>
                <w:lang w:eastAsia="ru-RU"/>
              </w:rPr>
            </w:pPr>
            <w:r w:rsidRPr="00615CDB">
              <w:rPr>
                <w:lang w:eastAsia="ru-RU"/>
              </w:rPr>
              <w:t>2,066</w:t>
            </w:r>
          </w:p>
        </w:tc>
        <w:tc>
          <w:tcPr>
            <w:tcW w:w="194" w:type="pct"/>
            <w:shd w:val="clear" w:color="auto" w:fill="auto"/>
            <w:vAlign w:val="center"/>
            <w:hideMark/>
          </w:tcPr>
          <w:p w14:paraId="4AB9204B" w14:textId="77777777" w:rsidR="009B3AF7" w:rsidRPr="00615CDB" w:rsidRDefault="009B3AF7" w:rsidP="00895A66">
            <w:pPr>
              <w:pStyle w:val="affb"/>
              <w:rPr>
                <w:lang w:eastAsia="ru-RU"/>
              </w:rPr>
            </w:pPr>
            <w:r w:rsidRPr="00615CDB">
              <w:rPr>
                <w:lang w:eastAsia="ru-RU"/>
              </w:rPr>
              <w:t>2,066</w:t>
            </w:r>
          </w:p>
        </w:tc>
        <w:tc>
          <w:tcPr>
            <w:tcW w:w="194" w:type="pct"/>
            <w:shd w:val="clear" w:color="auto" w:fill="auto"/>
            <w:vAlign w:val="center"/>
            <w:hideMark/>
          </w:tcPr>
          <w:p w14:paraId="3B18CAF1" w14:textId="77777777" w:rsidR="009B3AF7" w:rsidRPr="00615CDB" w:rsidRDefault="009B3AF7" w:rsidP="00895A66">
            <w:pPr>
              <w:pStyle w:val="affb"/>
              <w:rPr>
                <w:lang w:eastAsia="ru-RU"/>
              </w:rPr>
            </w:pPr>
            <w:r w:rsidRPr="00615CDB">
              <w:rPr>
                <w:lang w:eastAsia="ru-RU"/>
              </w:rPr>
              <w:t>2,066</w:t>
            </w:r>
          </w:p>
        </w:tc>
        <w:tc>
          <w:tcPr>
            <w:tcW w:w="194" w:type="pct"/>
            <w:shd w:val="clear" w:color="auto" w:fill="auto"/>
            <w:vAlign w:val="center"/>
            <w:hideMark/>
          </w:tcPr>
          <w:p w14:paraId="412E5665" w14:textId="77777777" w:rsidR="009B3AF7" w:rsidRPr="00615CDB" w:rsidRDefault="009B3AF7" w:rsidP="00895A66">
            <w:pPr>
              <w:pStyle w:val="affb"/>
              <w:rPr>
                <w:lang w:eastAsia="ru-RU"/>
              </w:rPr>
            </w:pPr>
            <w:r w:rsidRPr="00615CDB">
              <w:rPr>
                <w:lang w:eastAsia="ru-RU"/>
              </w:rPr>
              <w:t>2,066</w:t>
            </w:r>
          </w:p>
        </w:tc>
        <w:tc>
          <w:tcPr>
            <w:tcW w:w="193" w:type="pct"/>
            <w:shd w:val="clear" w:color="auto" w:fill="auto"/>
            <w:vAlign w:val="center"/>
            <w:hideMark/>
          </w:tcPr>
          <w:p w14:paraId="29B5282D" w14:textId="77777777" w:rsidR="009B3AF7" w:rsidRPr="00615CDB" w:rsidRDefault="009B3AF7" w:rsidP="00895A66">
            <w:pPr>
              <w:pStyle w:val="affb"/>
              <w:rPr>
                <w:lang w:eastAsia="ru-RU"/>
              </w:rPr>
            </w:pPr>
            <w:r w:rsidRPr="00615CDB">
              <w:rPr>
                <w:lang w:eastAsia="ru-RU"/>
              </w:rPr>
              <w:t>2,066</w:t>
            </w:r>
          </w:p>
        </w:tc>
      </w:tr>
      <w:tr w:rsidR="009B3AF7" w:rsidRPr="00615CDB" w14:paraId="4A5B1A5D" w14:textId="77777777" w:rsidTr="00895A66">
        <w:trPr>
          <w:trHeight w:val="255"/>
        </w:trPr>
        <w:tc>
          <w:tcPr>
            <w:tcW w:w="851" w:type="pct"/>
            <w:shd w:val="clear" w:color="auto" w:fill="auto"/>
            <w:vAlign w:val="center"/>
            <w:hideMark/>
          </w:tcPr>
          <w:p w14:paraId="2B6A9272" w14:textId="77777777" w:rsidR="009B3AF7" w:rsidRPr="00615CDB" w:rsidRDefault="009B3AF7" w:rsidP="00895A66">
            <w:pPr>
              <w:pStyle w:val="affb"/>
              <w:jc w:val="left"/>
              <w:rPr>
                <w:lang w:eastAsia="ru-RU"/>
              </w:rPr>
            </w:pPr>
            <w:r w:rsidRPr="00615CDB">
              <w:rPr>
                <w:lang w:eastAsia="ru-RU"/>
              </w:rPr>
              <w:t>Располагаемая мощность нетто</w:t>
            </w:r>
          </w:p>
        </w:tc>
        <w:tc>
          <w:tcPr>
            <w:tcW w:w="360" w:type="pct"/>
            <w:shd w:val="clear" w:color="auto" w:fill="auto"/>
            <w:vAlign w:val="center"/>
            <w:hideMark/>
          </w:tcPr>
          <w:p w14:paraId="3280DE94" w14:textId="77777777" w:rsidR="009B3AF7" w:rsidRPr="00615CDB" w:rsidRDefault="009B3AF7" w:rsidP="00895A66">
            <w:pPr>
              <w:pStyle w:val="affb"/>
              <w:rPr>
                <w:lang w:eastAsia="ru-RU"/>
              </w:rPr>
            </w:pPr>
            <w:r w:rsidRPr="00615CDB">
              <w:rPr>
                <w:lang w:eastAsia="ru-RU"/>
              </w:rPr>
              <w:t>1,159</w:t>
            </w:r>
          </w:p>
        </w:tc>
        <w:tc>
          <w:tcPr>
            <w:tcW w:w="214" w:type="pct"/>
            <w:shd w:val="clear" w:color="auto" w:fill="auto"/>
            <w:vAlign w:val="center"/>
            <w:hideMark/>
          </w:tcPr>
          <w:p w14:paraId="14E7B254" w14:textId="77777777" w:rsidR="009B3AF7" w:rsidRPr="00615CDB" w:rsidRDefault="009B3AF7" w:rsidP="00895A66">
            <w:pPr>
              <w:pStyle w:val="affb"/>
              <w:rPr>
                <w:lang w:eastAsia="ru-RU"/>
              </w:rPr>
            </w:pPr>
            <w:r w:rsidRPr="00615CDB">
              <w:rPr>
                <w:lang w:eastAsia="ru-RU"/>
              </w:rPr>
              <w:t>1,159</w:t>
            </w:r>
          </w:p>
        </w:tc>
        <w:tc>
          <w:tcPr>
            <w:tcW w:w="237" w:type="pct"/>
            <w:shd w:val="clear" w:color="auto" w:fill="auto"/>
            <w:vAlign w:val="center"/>
            <w:hideMark/>
          </w:tcPr>
          <w:p w14:paraId="17B0FCD6" w14:textId="77777777" w:rsidR="009B3AF7" w:rsidRPr="00615CDB" w:rsidRDefault="009B3AF7" w:rsidP="00895A66">
            <w:pPr>
              <w:pStyle w:val="affb"/>
              <w:rPr>
                <w:lang w:eastAsia="ru-RU"/>
              </w:rPr>
            </w:pPr>
            <w:r w:rsidRPr="00615CDB">
              <w:rPr>
                <w:lang w:eastAsia="ru-RU"/>
              </w:rPr>
              <w:t>1,159</w:t>
            </w:r>
          </w:p>
        </w:tc>
        <w:tc>
          <w:tcPr>
            <w:tcW w:w="237" w:type="pct"/>
            <w:shd w:val="clear" w:color="auto" w:fill="auto"/>
            <w:vAlign w:val="center"/>
            <w:hideMark/>
          </w:tcPr>
          <w:p w14:paraId="7BE059AE" w14:textId="77777777" w:rsidR="009B3AF7" w:rsidRPr="00615CDB" w:rsidRDefault="009B3AF7" w:rsidP="00895A66">
            <w:pPr>
              <w:pStyle w:val="affb"/>
              <w:rPr>
                <w:lang w:eastAsia="ru-RU"/>
              </w:rPr>
            </w:pPr>
            <w:r w:rsidRPr="00615CDB">
              <w:rPr>
                <w:lang w:eastAsia="ru-RU"/>
              </w:rPr>
              <w:t>1,159</w:t>
            </w:r>
          </w:p>
        </w:tc>
        <w:tc>
          <w:tcPr>
            <w:tcW w:w="210" w:type="pct"/>
            <w:shd w:val="clear" w:color="auto" w:fill="auto"/>
            <w:vAlign w:val="center"/>
            <w:hideMark/>
          </w:tcPr>
          <w:p w14:paraId="68DD7466" w14:textId="77777777" w:rsidR="009B3AF7" w:rsidRPr="00615CDB" w:rsidRDefault="009B3AF7" w:rsidP="00895A66">
            <w:pPr>
              <w:pStyle w:val="affb"/>
              <w:rPr>
                <w:lang w:eastAsia="ru-RU"/>
              </w:rPr>
            </w:pPr>
            <w:r w:rsidRPr="00615CDB">
              <w:rPr>
                <w:lang w:eastAsia="ru-RU"/>
              </w:rPr>
              <w:t>1,16</w:t>
            </w:r>
          </w:p>
        </w:tc>
        <w:tc>
          <w:tcPr>
            <w:tcW w:w="169" w:type="pct"/>
            <w:shd w:val="clear" w:color="auto" w:fill="auto"/>
            <w:vAlign w:val="center"/>
            <w:hideMark/>
          </w:tcPr>
          <w:p w14:paraId="12C76791" w14:textId="77777777" w:rsidR="009B3AF7" w:rsidRPr="00615CDB" w:rsidRDefault="009B3AF7" w:rsidP="00895A66">
            <w:pPr>
              <w:pStyle w:val="affb"/>
              <w:rPr>
                <w:lang w:eastAsia="ru-RU"/>
              </w:rPr>
            </w:pPr>
            <w:r w:rsidRPr="00615CDB">
              <w:rPr>
                <w:lang w:eastAsia="ru-RU"/>
              </w:rPr>
              <w:t>1,159</w:t>
            </w:r>
          </w:p>
        </w:tc>
        <w:tc>
          <w:tcPr>
            <w:tcW w:w="169" w:type="pct"/>
            <w:shd w:val="clear" w:color="auto" w:fill="auto"/>
            <w:vAlign w:val="center"/>
            <w:hideMark/>
          </w:tcPr>
          <w:p w14:paraId="06DCD87B" w14:textId="77777777" w:rsidR="009B3AF7" w:rsidRPr="00615CDB" w:rsidRDefault="009B3AF7" w:rsidP="00895A66">
            <w:pPr>
              <w:pStyle w:val="affb"/>
              <w:rPr>
                <w:lang w:eastAsia="ru-RU"/>
              </w:rPr>
            </w:pPr>
            <w:r w:rsidRPr="00615CDB">
              <w:rPr>
                <w:lang w:eastAsia="ru-RU"/>
              </w:rPr>
              <w:t>1,159</w:t>
            </w:r>
          </w:p>
        </w:tc>
        <w:tc>
          <w:tcPr>
            <w:tcW w:w="169" w:type="pct"/>
            <w:shd w:val="clear" w:color="auto" w:fill="auto"/>
            <w:vAlign w:val="center"/>
            <w:hideMark/>
          </w:tcPr>
          <w:p w14:paraId="6169A001" w14:textId="77777777" w:rsidR="009B3AF7" w:rsidRPr="00615CDB" w:rsidRDefault="009B3AF7" w:rsidP="00895A66">
            <w:pPr>
              <w:pStyle w:val="affb"/>
              <w:rPr>
                <w:lang w:eastAsia="ru-RU"/>
              </w:rPr>
            </w:pPr>
            <w:r w:rsidRPr="00615CDB">
              <w:rPr>
                <w:lang w:eastAsia="ru-RU"/>
              </w:rPr>
              <w:t>1,159</w:t>
            </w:r>
          </w:p>
        </w:tc>
        <w:tc>
          <w:tcPr>
            <w:tcW w:w="201" w:type="pct"/>
            <w:shd w:val="clear" w:color="auto" w:fill="auto"/>
            <w:vAlign w:val="center"/>
            <w:hideMark/>
          </w:tcPr>
          <w:p w14:paraId="2C2C1E7B" w14:textId="77777777" w:rsidR="009B3AF7" w:rsidRPr="00615CDB" w:rsidRDefault="009B3AF7" w:rsidP="00895A66">
            <w:pPr>
              <w:pStyle w:val="affb"/>
              <w:rPr>
                <w:lang w:eastAsia="ru-RU"/>
              </w:rPr>
            </w:pPr>
            <w:r w:rsidRPr="00615CDB">
              <w:rPr>
                <w:lang w:eastAsia="ru-RU"/>
              </w:rPr>
              <w:t>1,159</w:t>
            </w:r>
          </w:p>
        </w:tc>
        <w:tc>
          <w:tcPr>
            <w:tcW w:w="177" w:type="pct"/>
            <w:shd w:val="clear" w:color="auto" w:fill="auto"/>
            <w:vAlign w:val="center"/>
            <w:hideMark/>
          </w:tcPr>
          <w:p w14:paraId="339A1F8A" w14:textId="77777777" w:rsidR="009B3AF7" w:rsidRPr="00615CDB" w:rsidRDefault="009B3AF7" w:rsidP="00895A66">
            <w:pPr>
              <w:pStyle w:val="affb"/>
              <w:rPr>
                <w:lang w:eastAsia="ru-RU"/>
              </w:rPr>
            </w:pPr>
            <w:r w:rsidRPr="00615CDB">
              <w:rPr>
                <w:lang w:eastAsia="ru-RU"/>
              </w:rPr>
              <w:t>1,159</w:t>
            </w:r>
          </w:p>
        </w:tc>
        <w:tc>
          <w:tcPr>
            <w:tcW w:w="169" w:type="pct"/>
            <w:shd w:val="clear" w:color="auto" w:fill="auto"/>
            <w:vAlign w:val="center"/>
            <w:hideMark/>
          </w:tcPr>
          <w:p w14:paraId="3AB8B638" w14:textId="77777777" w:rsidR="009B3AF7" w:rsidRPr="00615CDB" w:rsidRDefault="009B3AF7" w:rsidP="00895A66">
            <w:pPr>
              <w:pStyle w:val="affb"/>
              <w:rPr>
                <w:lang w:eastAsia="ru-RU"/>
              </w:rPr>
            </w:pPr>
            <w:r w:rsidRPr="00615CDB">
              <w:rPr>
                <w:lang w:eastAsia="ru-RU"/>
              </w:rPr>
              <w:t>1,159</w:t>
            </w:r>
          </w:p>
        </w:tc>
        <w:tc>
          <w:tcPr>
            <w:tcW w:w="169" w:type="pct"/>
            <w:shd w:val="clear" w:color="auto" w:fill="auto"/>
            <w:vAlign w:val="center"/>
            <w:hideMark/>
          </w:tcPr>
          <w:p w14:paraId="5B3347F3" w14:textId="77777777" w:rsidR="009B3AF7" w:rsidRPr="00615CDB" w:rsidRDefault="009B3AF7" w:rsidP="00895A66">
            <w:pPr>
              <w:pStyle w:val="affb"/>
              <w:rPr>
                <w:lang w:eastAsia="ru-RU"/>
              </w:rPr>
            </w:pPr>
            <w:r w:rsidRPr="00615CDB">
              <w:rPr>
                <w:lang w:eastAsia="ru-RU"/>
              </w:rPr>
              <w:t>1,159</w:t>
            </w:r>
          </w:p>
        </w:tc>
        <w:tc>
          <w:tcPr>
            <w:tcW w:w="169" w:type="pct"/>
            <w:shd w:val="clear" w:color="auto" w:fill="auto"/>
            <w:vAlign w:val="center"/>
            <w:hideMark/>
          </w:tcPr>
          <w:p w14:paraId="595C2BAA" w14:textId="77777777" w:rsidR="009B3AF7" w:rsidRPr="00615CDB" w:rsidRDefault="009B3AF7" w:rsidP="00895A66">
            <w:pPr>
              <w:pStyle w:val="affb"/>
              <w:rPr>
                <w:lang w:eastAsia="ru-RU"/>
              </w:rPr>
            </w:pPr>
            <w:r w:rsidRPr="00615CDB">
              <w:rPr>
                <w:lang w:eastAsia="ru-RU"/>
              </w:rPr>
              <w:t>1,159</w:t>
            </w:r>
          </w:p>
        </w:tc>
        <w:tc>
          <w:tcPr>
            <w:tcW w:w="169" w:type="pct"/>
            <w:shd w:val="clear" w:color="auto" w:fill="auto"/>
            <w:vAlign w:val="center"/>
            <w:hideMark/>
          </w:tcPr>
          <w:p w14:paraId="4003F24C" w14:textId="77777777" w:rsidR="009B3AF7" w:rsidRPr="00615CDB" w:rsidRDefault="009B3AF7" w:rsidP="00895A66">
            <w:pPr>
              <w:pStyle w:val="affb"/>
              <w:rPr>
                <w:lang w:eastAsia="ru-RU"/>
              </w:rPr>
            </w:pPr>
            <w:r w:rsidRPr="00615CDB">
              <w:rPr>
                <w:lang w:eastAsia="ru-RU"/>
              </w:rPr>
              <w:t>1,159</w:t>
            </w:r>
          </w:p>
        </w:tc>
        <w:tc>
          <w:tcPr>
            <w:tcW w:w="169" w:type="pct"/>
            <w:shd w:val="clear" w:color="auto" w:fill="auto"/>
            <w:vAlign w:val="center"/>
            <w:hideMark/>
          </w:tcPr>
          <w:p w14:paraId="727329C5" w14:textId="77777777" w:rsidR="009B3AF7" w:rsidRPr="00615CDB" w:rsidRDefault="009B3AF7" w:rsidP="00895A66">
            <w:pPr>
              <w:pStyle w:val="affb"/>
              <w:rPr>
                <w:lang w:eastAsia="ru-RU"/>
              </w:rPr>
            </w:pPr>
            <w:r w:rsidRPr="00615CDB">
              <w:rPr>
                <w:lang w:eastAsia="ru-RU"/>
              </w:rPr>
              <w:t>1,159</w:t>
            </w:r>
          </w:p>
        </w:tc>
        <w:tc>
          <w:tcPr>
            <w:tcW w:w="193" w:type="pct"/>
            <w:shd w:val="clear" w:color="auto" w:fill="auto"/>
            <w:vAlign w:val="center"/>
            <w:hideMark/>
          </w:tcPr>
          <w:p w14:paraId="47165471" w14:textId="77777777" w:rsidR="009B3AF7" w:rsidRPr="00615CDB" w:rsidRDefault="009B3AF7" w:rsidP="00895A66">
            <w:pPr>
              <w:pStyle w:val="affb"/>
              <w:rPr>
                <w:lang w:eastAsia="ru-RU"/>
              </w:rPr>
            </w:pPr>
            <w:r w:rsidRPr="00615CDB">
              <w:rPr>
                <w:lang w:eastAsia="ru-RU"/>
              </w:rPr>
              <w:t>1,159</w:t>
            </w:r>
          </w:p>
        </w:tc>
        <w:tc>
          <w:tcPr>
            <w:tcW w:w="193" w:type="pct"/>
            <w:shd w:val="clear" w:color="auto" w:fill="auto"/>
            <w:vAlign w:val="center"/>
            <w:hideMark/>
          </w:tcPr>
          <w:p w14:paraId="3EB23FDA" w14:textId="77777777" w:rsidR="009B3AF7" w:rsidRPr="00615CDB" w:rsidRDefault="009B3AF7" w:rsidP="00895A66">
            <w:pPr>
              <w:pStyle w:val="affb"/>
              <w:rPr>
                <w:lang w:eastAsia="ru-RU"/>
              </w:rPr>
            </w:pPr>
            <w:r w:rsidRPr="00615CDB">
              <w:rPr>
                <w:lang w:eastAsia="ru-RU"/>
              </w:rPr>
              <w:t>1,159</w:t>
            </w:r>
          </w:p>
        </w:tc>
        <w:tc>
          <w:tcPr>
            <w:tcW w:w="194" w:type="pct"/>
            <w:shd w:val="clear" w:color="auto" w:fill="auto"/>
            <w:vAlign w:val="center"/>
            <w:hideMark/>
          </w:tcPr>
          <w:p w14:paraId="57486F00" w14:textId="77777777" w:rsidR="009B3AF7" w:rsidRPr="00615CDB" w:rsidRDefault="009B3AF7" w:rsidP="00895A66">
            <w:pPr>
              <w:pStyle w:val="affb"/>
              <w:rPr>
                <w:lang w:eastAsia="ru-RU"/>
              </w:rPr>
            </w:pPr>
            <w:r w:rsidRPr="00615CDB">
              <w:rPr>
                <w:lang w:eastAsia="ru-RU"/>
              </w:rPr>
              <w:t>1,159</w:t>
            </w:r>
          </w:p>
        </w:tc>
        <w:tc>
          <w:tcPr>
            <w:tcW w:w="194" w:type="pct"/>
            <w:shd w:val="clear" w:color="auto" w:fill="auto"/>
            <w:vAlign w:val="center"/>
            <w:hideMark/>
          </w:tcPr>
          <w:p w14:paraId="10D746EB" w14:textId="77777777" w:rsidR="009B3AF7" w:rsidRPr="00615CDB" w:rsidRDefault="009B3AF7" w:rsidP="00895A66">
            <w:pPr>
              <w:pStyle w:val="affb"/>
              <w:rPr>
                <w:lang w:eastAsia="ru-RU"/>
              </w:rPr>
            </w:pPr>
            <w:r w:rsidRPr="00615CDB">
              <w:rPr>
                <w:lang w:eastAsia="ru-RU"/>
              </w:rPr>
              <w:t>1,159</w:t>
            </w:r>
          </w:p>
        </w:tc>
        <w:tc>
          <w:tcPr>
            <w:tcW w:w="194" w:type="pct"/>
            <w:shd w:val="clear" w:color="auto" w:fill="auto"/>
            <w:vAlign w:val="center"/>
            <w:hideMark/>
          </w:tcPr>
          <w:p w14:paraId="2DC858C6" w14:textId="77777777" w:rsidR="009B3AF7" w:rsidRPr="00615CDB" w:rsidRDefault="009B3AF7" w:rsidP="00895A66">
            <w:pPr>
              <w:pStyle w:val="affb"/>
              <w:rPr>
                <w:lang w:eastAsia="ru-RU"/>
              </w:rPr>
            </w:pPr>
            <w:r w:rsidRPr="00615CDB">
              <w:rPr>
                <w:lang w:eastAsia="ru-RU"/>
              </w:rPr>
              <w:t>1,159</w:t>
            </w:r>
          </w:p>
        </w:tc>
        <w:tc>
          <w:tcPr>
            <w:tcW w:w="193" w:type="pct"/>
            <w:shd w:val="clear" w:color="auto" w:fill="auto"/>
            <w:vAlign w:val="center"/>
            <w:hideMark/>
          </w:tcPr>
          <w:p w14:paraId="7A026EA1" w14:textId="77777777" w:rsidR="009B3AF7" w:rsidRPr="00615CDB" w:rsidRDefault="009B3AF7" w:rsidP="00895A66">
            <w:pPr>
              <w:pStyle w:val="affb"/>
              <w:rPr>
                <w:lang w:eastAsia="ru-RU"/>
              </w:rPr>
            </w:pPr>
            <w:r w:rsidRPr="00615CDB">
              <w:rPr>
                <w:lang w:eastAsia="ru-RU"/>
              </w:rPr>
              <w:t>1,159</w:t>
            </w:r>
          </w:p>
        </w:tc>
      </w:tr>
      <w:tr w:rsidR="009B3AF7" w:rsidRPr="00615CDB" w14:paraId="3D3793B8" w14:textId="77777777" w:rsidTr="00895A66">
        <w:trPr>
          <w:trHeight w:val="255"/>
        </w:trPr>
        <w:tc>
          <w:tcPr>
            <w:tcW w:w="851" w:type="pct"/>
            <w:shd w:val="clear" w:color="auto" w:fill="auto"/>
            <w:vAlign w:val="center"/>
            <w:hideMark/>
          </w:tcPr>
          <w:p w14:paraId="240F2FA3" w14:textId="77777777" w:rsidR="009B3AF7" w:rsidRPr="00615CDB" w:rsidRDefault="009B3AF7" w:rsidP="00895A66">
            <w:pPr>
              <w:pStyle w:val="affb"/>
              <w:jc w:val="left"/>
              <w:rPr>
                <w:lang w:eastAsia="ru-RU"/>
              </w:rPr>
            </w:pPr>
            <w:r w:rsidRPr="00615CDB">
              <w:rPr>
                <w:lang w:eastAsia="ru-RU"/>
              </w:rPr>
              <w:t>Присоединенная нагрузка</w:t>
            </w:r>
          </w:p>
        </w:tc>
        <w:tc>
          <w:tcPr>
            <w:tcW w:w="360" w:type="pct"/>
            <w:shd w:val="clear" w:color="auto" w:fill="auto"/>
            <w:vAlign w:val="center"/>
            <w:hideMark/>
          </w:tcPr>
          <w:p w14:paraId="75A34F7C" w14:textId="77777777" w:rsidR="009B3AF7" w:rsidRPr="00615CDB" w:rsidRDefault="009B3AF7" w:rsidP="00895A66">
            <w:pPr>
              <w:pStyle w:val="affb"/>
              <w:rPr>
                <w:lang w:eastAsia="ru-RU"/>
              </w:rPr>
            </w:pPr>
            <w:r w:rsidRPr="00615CDB">
              <w:rPr>
                <w:lang w:eastAsia="ru-RU"/>
              </w:rPr>
              <w:t>1,92</w:t>
            </w:r>
          </w:p>
        </w:tc>
        <w:tc>
          <w:tcPr>
            <w:tcW w:w="214" w:type="pct"/>
            <w:shd w:val="clear" w:color="auto" w:fill="auto"/>
            <w:vAlign w:val="center"/>
            <w:hideMark/>
          </w:tcPr>
          <w:p w14:paraId="152D4EFF" w14:textId="77777777" w:rsidR="009B3AF7" w:rsidRPr="00615CDB" w:rsidRDefault="009B3AF7" w:rsidP="00895A66">
            <w:pPr>
              <w:pStyle w:val="affb"/>
              <w:rPr>
                <w:lang w:eastAsia="ru-RU"/>
              </w:rPr>
            </w:pPr>
            <w:r w:rsidRPr="00615CDB">
              <w:rPr>
                <w:lang w:eastAsia="ru-RU"/>
              </w:rPr>
              <w:t>1,92</w:t>
            </w:r>
          </w:p>
        </w:tc>
        <w:tc>
          <w:tcPr>
            <w:tcW w:w="237" w:type="pct"/>
            <w:shd w:val="clear" w:color="auto" w:fill="auto"/>
            <w:vAlign w:val="center"/>
            <w:hideMark/>
          </w:tcPr>
          <w:p w14:paraId="063C455C" w14:textId="77777777" w:rsidR="009B3AF7" w:rsidRPr="00615CDB" w:rsidRDefault="009B3AF7" w:rsidP="00895A66">
            <w:pPr>
              <w:pStyle w:val="affb"/>
              <w:rPr>
                <w:lang w:eastAsia="ru-RU"/>
              </w:rPr>
            </w:pPr>
            <w:r w:rsidRPr="00615CDB">
              <w:rPr>
                <w:lang w:eastAsia="ru-RU"/>
              </w:rPr>
              <w:t>1,92</w:t>
            </w:r>
          </w:p>
        </w:tc>
        <w:tc>
          <w:tcPr>
            <w:tcW w:w="237" w:type="pct"/>
            <w:shd w:val="clear" w:color="auto" w:fill="auto"/>
            <w:vAlign w:val="center"/>
            <w:hideMark/>
          </w:tcPr>
          <w:p w14:paraId="513DA127" w14:textId="77777777" w:rsidR="009B3AF7" w:rsidRPr="00615CDB" w:rsidRDefault="009B3AF7" w:rsidP="00895A66">
            <w:pPr>
              <w:pStyle w:val="affb"/>
              <w:rPr>
                <w:lang w:eastAsia="ru-RU"/>
              </w:rPr>
            </w:pPr>
            <w:r w:rsidRPr="00615CDB">
              <w:rPr>
                <w:lang w:eastAsia="ru-RU"/>
              </w:rPr>
              <w:t>1,92</w:t>
            </w:r>
          </w:p>
        </w:tc>
        <w:tc>
          <w:tcPr>
            <w:tcW w:w="210" w:type="pct"/>
            <w:shd w:val="clear" w:color="auto" w:fill="auto"/>
            <w:vAlign w:val="center"/>
            <w:hideMark/>
          </w:tcPr>
          <w:p w14:paraId="445C40FD" w14:textId="77777777" w:rsidR="009B3AF7" w:rsidRPr="00615CDB" w:rsidRDefault="009B3AF7" w:rsidP="00895A66">
            <w:pPr>
              <w:pStyle w:val="affb"/>
              <w:rPr>
                <w:lang w:eastAsia="ru-RU"/>
              </w:rPr>
            </w:pPr>
            <w:r w:rsidRPr="00615CDB">
              <w:rPr>
                <w:lang w:eastAsia="ru-RU"/>
              </w:rPr>
              <w:t>1,92</w:t>
            </w:r>
          </w:p>
        </w:tc>
        <w:tc>
          <w:tcPr>
            <w:tcW w:w="169" w:type="pct"/>
            <w:shd w:val="clear" w:color="auto" w:fill="auto"/>
            <w:vAlign w:val="center"/>
            <w:hideMark/>
          </w:tcPr>
          <w:p w14:paraId="2236125D" w14:textId="77777777" w:rsidR="009B3AF7" w:rsidRPr="00615CDB" w:rsidRDefault="009B3AF7" w:rsidP="00895A66">
            <w:pPr>
              <w:pStyle w:val="affb"/>
              <w:rPr>
                <w:lang w:eastAsia="ru-RU"/>
              </w:rPr>
            </w:pPr>
            <w:r w:rsidRPr="00615CDB">
              <w:rPr>
                <w:lang w:eastAsia="ru-RU"/>
              </w:rPr>
              <w:t>1,92</w:t>
            </w:r>
          </w:p>
        </w:tc>
        <w:tc>
          <w:tcPr>
            <w:tcW w:w="169" w:type="pct"/>
            <w:shd w:val="clear" w:color="auto" w:fill="auto"/>
            <w:vAlign w:val="center"/>
            <w:hideMark/>
          </w:tcPr>
          <w:p w14:paraId="0F6B3535" w14:textId="77777777" w:rsidR="009B3AF7" w:rsidRPr="00615CDB" w:rsidRDefault="009B3AF7" w:rsidP="00895A66">
            <w:pPr>
              <w:pStyle w:val="affb"/>
              <w:rPr>
                <w:lang w:eastAsia="ru-RU"/>
              </w:rPr>
            </w:pPr>
            <w:r w:rsidRPr="00615CDB">
              <w:rPr>
                <w:lang w:eastAsia="ru-RU"/>
              </w:rPr>
              <w:t>1,92</w:t>
            </w:r>
          </w:p>
        </w:tc>
        <w:tc>
          <w:tcPr>
            <w:tcW w:w="169" w:type="pct"/>
            <w:shd w:val="clear" w:color="auto" w:fill="auto"/>
            <w:vAlign w:val="center"/>
            <w:hideMark/>
          </w:tcPr>
          <w:p w14:paraId="1EE4E74E" w14:textId="77777777" w:rsidR="009B3AF7" w:rsidRPr="00615CDB" w:rsidRDefault="009B3AF7" w:rsidP="00895A66">
            <w:pPr>
              <w:pStyle w:val="affb"/>
              <w:rPr>
                <w:lang w:eastAsia="ru-RU"/>
              </w:rPr>
            </w:pPr>
            <w:r w:rsidRPr="00615CDB">
              <w:rPr>
                <w:lang w:eastAsia="ru-RU"/>
              </w:rPr>
              <w:t>1,92</w:t>
            </w:r>
          </w:p>
        </w:tc>
        <w:tc>
          <w:tcPr>
            <w:tcW w:w="201" w:type="pct"/>
            <w:shd w:val="clear" w:color="auto" w:fill="auto"/>
            <w:vAlign w:val="center"/>
            <w:hideMark/>
          </w:tcPr>
          <w:p w14:paraId="4E8A65E4" w14:textId="77777777" w:rsidR="009B3AF7" w:rsidRPr="00615CDB" w:rsidRDefault="009B3AF7" w:rsidP="00895A66">
            <w:pPr>
              <w:pStyle w:val="affb"/>
              <w:rPr>
                <w:lang w:eastAsia="ru-RU"/>
              </w:rPr>
            </w:pPr>
            <w:r w:rsidRPr="00615CDB">
              <w:rPr>
                <w:lang w:eastAsia="ru-RU"/>
              </w:rPr>
              <w:t>1,92</w:t>
            </w:r>
          </w:p>
        </w:tc>
        <w:tc>
          <w:tcPr>
            <w:tcW w:w="177" w:type="pct"/>
            <w:shd w:val="clear" w:color="auto" w:fill="auto"/>
            <w:vAlign w:val="center"/>
            <w:hideMark/>
          </w:tcPr>
          <w:p w14:paraId="2E73AB67" w14:textId="77777777" w:rsidR="009B3AF7" w:rsidRPr="00615CDB" w:rsidRDefault="009B3AF7" w:rsidP="00895A66">
            <w:pPr>
              <w:pStyle w:val="affb"/>
              <w:rPr>
                <w:lang w:eastAsia="ru-RU"/>
              </w:rPr>
            </w:pPr>
            <w:r w:rsidRPr="00615CDB">
              <w:rPr>
                <w:lang w:eastAsia="ru-RU"/>
              </w:rPr>
              <w:t>1,92</w:t>
            </w:r>
          </w:p>
        </w:tc>
        <w:tc>
          <w:tcPr>
            <w:tcW w:w="169" w:type="pct"/>
            <w:shd w:val="clear" w:color="auto" w:fill="auto"/>
            <w:vAlign w:val="center"/>
            <w:hideMark/>
          </w:tcPr>
          <w:p w14:paraId="26836483" w14:textId="77777777" w:rsidR="009B3AF7" w:rsidRPr="00615CDB" w:rsidRDefault="009B3AF7" w:rsidP="00895A66">
            <w:pPr>
              <w:pStyle w:val="affb"/>
              <w:rPr>
                <w:lang w:eastAsia="ru-RU"/>
              </w:rPr>
            </w:pPr>
            <w:r w:rsidRPr="00615CDB">
              <w:rPr>
                <w:lang w:eastAsia="ru-RU"/>
              </w:rPr>
              <w:t>1,92</w:t>
            </w:r>
          </w:p>
        </w:tc>
        <w:tc>
          <w:tcPr>
            <w:tcW w:w="169" w:type="pct"/>
            <w:shd w:val="clear" w:color="auto" w:fill="auto"/>
            <w:vAlign w:val="center"/>
            <w:hideMark/>
          </w:tcPr>
          <w:p w14:paraId="19B3C41E" w14:textId="77777777" w:rsidR="009B3AF7" w:rsidRPr="00615CDB" w:rsidRDefault="009B3AF7" w:rsidP="00895A66">
            <w:pPr>
              <w:pStyle w:val="affb"/>
              <w:rPr>
                <w:lang w:eastAsia="ru-RU"/>
              </w:rPr>
            </w:pPr>
            <w:r w:rsidRPr="00615CDB">
              <w:rPr>
                <w:lang w:eastAsia="ru-RU"/>
              </w:rPr>
              <w:t>1,92</w:t>
            </w:r>
          </w:p>
        </w:tc>
        <w:tc>
          <w:tcPr>
            <w:tcW w:w="169" w:type="pct"/>
            <w:shd w:val="clear" w:color="auto" w:fill="auto"/>
            <w:vAlign w:val="center"/>
            <w:hideMark/>
          </w:tcPr>
          <w:p w14:paraId="2077742A" w14:textId="77777777" w:rsidR="009B3AF7" w:rsidRPr="00615CDB" w:rsidRDefault="009B3AF7" w:rsidP="00895A66">
            <w:pPr>
              <w:pStyle w:val="affb"/>
              <w:rPr>
                <w:lang w:eastAsia="ru-RU"/>
              </w:rPr>
            </w:pPr>
            <w:r w:rsidRPr="00615CDB">
              <w:rPr>
                <w:lang w:eastAsia="ru-RU"/>
              </w:rPr>
              <w:t>1,92</w:t>
            </w:r>
          </w:p>
        </w:tc>
        <w:tc>
          <w:tcPr>
            <w:tcW w:w="169" w:type="pct"/>
            <w:shd w:val="clear" w:color="auto" w:fill="auto"/>
            <w:vAlign w:val="center"/>
            <w:hideMark/>
          </w:tcPr>
          <w:p w14:paraId="21B02AC1" w14:textId="77777777" w:rsidR="009B3AF7" w:rsidRPr="00615CDB" w:rsidRDefault="009B3AF7" w:rsidP="00895A66">
            <w:pPr>
              <w:pStyle w:val="affb"/>
              <w:rPr>
                <w:lang w:eastAsia="ru-RU"/>
              </w:rPr>
            </w:pPr>
            <w:r w:rsidRPr="00615CDB">
              <w:rPr>
                <w:lang w:eastAsia="ru-RU"/>
              </w:rPr>
              <w:t>1,92</w:t>
            </w:r>
          </w:p>
        </w:tc>
        <w:tc>
          <w:tcPr>
            <w:tcW w:w="169" w:type="pct"/>
            <w:shd w:val="clear" w:color="auto" w:fill="auto"/>
            <w:vAlign w:val="center"/>
            <w:hideMark/>
          </w:tcPr>
          <w:p w14:paraId="7E64EA21" w14:textId="77777777" w:rsidR="009B3AF7" w:rsidRPr="00615CDB" w:rsidRDefault="009B3AF7" w:rsidP="00895A66">
            <w:pPr>
              <w:pStyle w:val="affb"/>
              <w:rPr>
                <w:lang w:eastAsia="ru-RU"/>
              </w:rPr>
            </w:pPr>
            <w:r w:rsidRPr="00615CDB">
              <w:rPr>
                <w:lang w:eastAsia="ru-RU"/>
              </w:rPr>
              <w:t>1,92</w:t>
            </w:r>
          </w:p>
        </w:tc>
        <w:tc>
          <w:tcPr>
            <w:tcW w:w="193" w:type="pct"/>
            <w:shd w:val="clear" w:color="auto" w:fill="auto"/>
            <w:vAlign w:val="center"/>
            <w:hideMark/>
          </w:tcPr>
          <w:p w14:paraId="0076E0CA" w14:textId="77777777" w:rsidR="009B3AF7" w:rsidRPr="00615CDB" w:rsidRDefault="009B3AF7" w:rsidP="00895A66">
            <w:pPr>
              <w:pStyle w:val="affb"/>
              <w:rPr>
                <w:lang w:eastAsia="ru-RU"/>
              </w:rPr>
            </w:pPr>
            <w:r w:rsidRPr="00615CDB">
              <w:rPr>
                <w:lang w:eastAsia="ru-RU"/>
              </w:rPr>
              <w:t>1,92</w:t>
            </w:r>
          </w:p>
        </w:tc>
        <w:tc>
          <w:tcPr>
            <w:tcW w:w="193" w:type="pct"/>
            <w:shd w:val="clear" w:color="auto" w:fill="auto"/>
            <w:vAlign w:val="center"/>
            <w:hideMark/>
          </w:tcPr>
          <w:p w14:paraId="6B9A4EF7" w14:textId="77777777" w:rsidR="009B3AF7" w:rsidRPr="00615CDB" w:rsidRDefault="009B3AF7" w:rsidP="00895A66">
            <w:pPr>
              <w:pStyle w:val="affb"/>
              <w:rPr>
                <w:lang w:eastAsia="ru-RU"/>
              </w:rPr>
            </w:pPr>
            <w:r w:rsidRPr="00615CDB">
              <w:rPr>
                <w:lang w:eastAsia="ru-RU"/>
              </w:rPr>
              <w:t>1,92</w:t>
            </w:r>
          </w:p>
        </w:tc>
        <w:tc>
          <w:tcPr>
            <w:tcW w:w="194" w:type="pct"/>
            <w:shd w:val="clear" w:color="auto" w:fill="auto"/>
            <w:vAlign w:val="center"/>
            <w:hideMark/>
          </w:tcPr>
          <w:p w14:paraId="19D452AB" w14:textId="77777777" w:rsidR="009B3AF7" w:rsidRPr="00615CDB" w:rsidRDefault="009B3AF7" w:rsidP="00895A66">
            <w:pPr>
              <w:pStyle w:val="affb"/>
              <w:rPr>
                <w:lang w:eastAsia="ru-RU"/>
              </w:rPr>
            </w:pPr>
            <w:r w:rsidRPr="00615CDB">
              <w:rPr>
                <w:lang w:eastAsia="ru-RU"/>
              </w:rPr>
              <w:t>1,92</w:t>
            </w:r>
          </w:p>
        </w:tc>
        <w:tc>
          <w:tcPr>
            <w:tcW w:w="194" w:type="pct"/>
            <w:shd w:val="clear" w:color="auto" w:fill="auto"/>
            <w:vAlign w:val="center"/>
            <w:hideMark/>
          </w:tcPr>
          <w:p w14:paraId="01742F95" w14:textId="77777777" w:rsidR="009B3AF7" w:rsidRPr="00615CDB" w:rsidRDefault="009B3AF7" w:rsidP="00895A66">
            <w:pPr>
              <w:pStyle w:val="affb"/>
              <w:rPr>
                <w:lang w:eastAsia="ru-RU"/>
              </w:rPr>
            </w:pPr>
            <w:r w:rsidRPr="00615CDB">
              <w:rPr>
                <w:lang w:eastAsia="ru-RU"/>
              </w:rPr>
              <w:t>1,92</w:t>
            </w:r>
          </w:p>
        </w:tc>
        <w:tc>
          <w:tcPr>
            <w:tcW w:w="194" w:type="pct"/>
            <w:shd w:val="clear" w:color="auto" w:fill="auto"/>
            <w:vAlign w:val="center"/>
            <w:hideMark/>
          </w:tcPr>
          <w:p w14:paraId="61522937" w14:textId="77777777" w:rsidR="009B3AF7" w:rsidRPr="00615CDB" w:rsidRDefault="009B3AF7" w:rsidP="00895A66">
            <w:pPr>
              <w:pStyle w:val="affb"/>
              <w:rPr>
                <w:lang w:eastAsia="ru-RU"/>
              </w:rPr>
            </w:pPr>
            <w:r w:rsidRPr="00615CDB">
              <w:rPr>
                <w:lang w:eastAsia="ru-RU"/>
              </w:rPr>
              <w:t>1,92</w:t>
            </w:r>
          </w:p>
        </w:tc>
        <w:tc>
          <w:tcPr>
            <w:tcW w:w="193" w:type="pct"/>
            <w:shd w:val="clear" w:color="auto" w:fill="auto"/>
            <w:vAlign w:val="center"/>
            <w:hideMark/>
          </w:tcPr>
          <w:p w14:paraId="280404C4" w14:textId="77777777" w:rsidR="009B3AF7" w:rsidRPr="00615CDB" w:rsidRDefault="009B3AF7" w:rsidP="00895A66">
            <w:pPr>
              <w:pStyle w:val="affb"/>
              <w:rPr>
                <w:lang w:eastAsia="ru-RU"/>
              </w:rPr>
            </w:pPr>
            <w:r w:rsidRPr="00615CDB">
              <w:rPr>
                <w:lang w:eastAsia="ru-RU"/>
              </w:rPr>
              <w:t>1,92</w:t>
            </w:r>
          </w:p>
        </w:tc>
      </w:tr>
      <w:tr w:rsidR="009B3AF7" w:rsidRPr="00615CDB" w14:paraId="01980454" w14:textId="77777777" w:rsidTr="00895A66">
        <w:trPr>
          <w:trHeight w:val="255"/>
        </w:trPr>
        <w:tc>
          <w:tcPr>
            <w:tcW w:w="851" w:type="pct"/>
            <w:shd w:val="clear" w:color="auto" w:fill="auto"/>
            <w:vAlign w:val="center"/>
            <w:hideMark/>
          </w:tcPr>
          <w:p w14:paraId="182ABC62" w14:textId="77777777" w:rsidR="009B3AF7" w:rsidRPr="00615CDB" w:rsidRDefault="009B3AF7" w:rsidP="00895A66">
            <w:pPr>
              <w:pStyle w:val="affb"/>
              <w:jc w:val="left"/>
              <w:rPr>
                <w:lang w:eastAsia="ru-RU"/>
              </w:rPr>
            </w:pPr>
            <w:r w:rsidRPr="00615CDB">
              <w:rPr>
                <w:lang w:eastAsia="ru-RU"/>
              </w:rPr>
              <w:t>Потери тепловой энергии в сетях</w:t>
            </w:r>
          </w:p>
        </w:tc>
        <w:tc>
          <w:tcPr>
            <w:tcW w:w="360" w:type="pct"/>
            <w:shd w:val="clear" w:color="auto" w:fill="auto"/>
            <w:vAlign w:val="center"/>
            <w:hideMark/>
          </w:tcPr>
          <w:p w14:paraId="3A89BA78" w14:textId="7A152B49" w:rsidR="009B3AF7" w:rsidRPr="00615CDB" w:rsidRDefault="008C18DB" w:rsidP="00895A66">
            <w:pPr>
              <w:pStyle w:val="affb"/>
              <w:rPr>
                <w:lang w:eastAsia="ru-RU"/>
              </w:rPr>
            </w:pPr>
            <w:r>
              <w:rPr>
                <w:color w:val="000000"/>
                <w:szCs w:val="20"/>
              </w:rPr>
              <w:t>н/д</w:t>
            </w:r>
          </w:p>
        </w:tc>
        <w:tc>
          <w:tcPr>
            <w:tcW w:w="214" w:type="pct"/>
            <w:shd w:val="clear" w:color="auto" w:fill="auto"/>
            <w:vAlign w:val="center"/>
            <w:hideMark/>
          </w:tcPr>
          <w:p w14:paraId="50C35047" w14:textId="77777777" w:rsidR="009B3AF7" w:rsidRPr="00615CDB" w:rsidRDefault="009B3AF7" w:rsidP="00895A66">
            <w:pPr>
              <w:pStyle w:val="affb"/>
              <w:rPr>
                <w:lang w:eastAsia="ru-RU"/>
              </w:rPr>
            </w:pPr>
            <w:r w:rsidRPr="00615CDB">
              <w:rPr>
                <w:lang w:eastAsia="ru-RU"/>
              </w:rPr>
              <w:t>0,38</w:t>
            </w:r>
          </w:p>
        </w:tc>
        <w:tc>
          <w:tcPr>
            <w:tcW w:w="237" w:type="pct"/>
            <w:shd w:val="clear" w:color="auto" w:fill="auto"/>
            <w:vAlign w:val="center"/>
            <w:hideMark/>
          </w:tcPr>
          <w:p w14:paraId="6FEBA6F5" w14:textId="77777777" w:rsidR="009B3AF7" w:rsidRPr="00615CDB" w:rsidRDefault="009B3AF7" w:rsidP="00895A66">
            <w:pPr>
              <w:pStyle w:val="affb"/>
              <w:rPr>
                <w:lang w:eastAsia="ru-RU"/>
              </w:rPr>
            </w:pPr>
            <w:r w:rsidRPr="00615CDB">
              <w:rPr>
                <w:lang w:eastAsia="ru-RU"/>
              </w:rPr>
              <w:t>0,38</w:t>
            </w:r>
          </w:p>
        </w:tc>
        <w:tc>
          <w:tcPr>
            <w:tcW w:w="237" w:type="pct"/>
            <w:shd w:val="clear" w:color="auto" w:fill="auto"/>
            <w:vAlign w:val="center"/>
            <w:hideMark/>
          </w:tcPr>
          <w:p w14:paraId="3E70E5D0" w14:textId="77777777" w:rsidR="009B3AF7" w:rsidRPr="00615CDB" w:rsidRDefault="009B3AF7" w:rsidP="00895A66">
            <w:pPr>
              <w:pStyle w:val="affb"/>
              <w:rPr>
                <w:lang w:eastAsia="ru-RU"/>
              </w:rPr>
            </w:pPr>
            <w:r w:rsidRPr="00615CDB">
              <w:rPr>
                <w:lang w:eastAsia="ru-RU"/>
              </w:rPr>
              <w:t>0,38</w:t>
            </w:r>
          </w:p>
        </w:tc>
        <w:tc>
          <w:tcPr>
            <w:tcW w:w="210" w:type="pct"/>
            <w:shd w:val="clear" w:color="auto" w:fill="auto"/>
            <w:vAlign w:val="center"/>
            <w:hideMark/>
          </w:tcPr>
          <w:p w14:paraId="0C2D2A1E" w14:textId="77777777" w:rsidR="009B3AF7" w:rsidRPr="00615CDB" w:rsidRDefault="009B3AF7" w:rsidP="00895A66">
            <w:pPr>
              <w:pStyle w:val="affb"/>
              <w:rPr>
                <w:lang w:eastAsia="ru-RU"/>
              </w:rPr>
            </w:pPr>
            <w:r w:rsidRPr="00615CDB">
              <w:rPr>
                <w:lang w:eastAsia="ru-RU"/>
              </w:rPr>
              <w:t>0,38</w:t>
            </w:r>
          </w:p>
        </w:tc>
        <w:tc>
          <w:tcPr>
            <w:tcW w:w="169" w:type="pct"/>
            <w:shd w:val="clear" w:color="auto" w:fill="auto"/>
            <w:vAlign w:val="center"/>
            <w:hideMark/>
          </w:tcPr>
          <w:p w14:paraId="3BB5744D" w14:textId="77777777" w:rsidR="009B3AF7" w:rsidRPr="00615CDB" w:rsidRDefault="009B3AF7" w:rsidP="00895A66">
            <w:pPr>
              <w:pStyle w:val="affb"/>
              <w:rPr>
                <w:lang w:eastAsia="ru-RU"/>
              </w:rPr>
            </w:pPr>
            <w:r w:rsidRPr="00615CDB">
              <w:rPr>
                <w:lang w:eastAsia="ru-RU"/>
              </w:rPr>
              <w:t>0,38</w:t>
            </w:r>
          </w:p>
        </w:tc>
        <w:tc>
          <w:tcPr>
            <w:tcW w:w="169" w:type="pct"/>
            <w:shd w:val="clear" w:color="auto" w:fill="auto"/>
            <w:vAlign w:val="center"/>
            <w:hideMark/>
          </w:tcPr>
          <w:p w14:paraId="3B3B78AD" w14:textId="77777777" w:rsidR="009B3AF7" w:rsidRPr="00615CDB" w:rsidRDefault="009B3AF7" w:rsidP="00895A66">
            <w:pPr>
              <w:pStyle w:val="affb"/>
              <w:rPr>
                <w:lang w:eastAsia="ru-RU"/>
              </w:rPr>
            </w:pPr>
            <w:r w:rsidRPr="00615CDB">
              <w:rPr>
                <w:lang w:eastAsia="ru-RU"/>
              </w:rPr>
              <w:t>0,38</w:t>
            </w:r>
          </w:p>
        </w:tc>
        <w:tc>
          <w:tcPr>
            <w:tcW w:w="169" w:type="pct"/>
            <w:shd w:val="clear" w:color="auto" w:fill="auto"/>
            <w:vAlign w:val="center"/>
            <w:hideMark/>
          </w:tcPr>
          <w:p w14:paraId="7391625B" w14:textId="77777777" w:rsidR="009B3AF7" w:rsidRPr="00615CDB" w:rsidRDefault="009B3AF7" w:rsidP="00895A66">
            <w:pPr>
              <w:pStyle w:val="affb"/>
              <w:rPr>
                <w:lang w:eastAsia="ru-RU"/>
              </w:rPr>
            </w:pPr>
            <w:r w:rsidRPr="00615CDB">
              <w:rPr>
                <w:lang w:eastAsia="ru-RU"/>
              </w:rPr>
              <w:t>0,38</w:t>
            </w:r>
          </w:p>
        </w:tc>
        <w:tc>
          <w:tcPr>
            <w:tcW w:w="201" w:type="pct"/>
            <w:shd w:val="clear" w:color="auto" w:fill="auto"/>
            <w:vAlign w:val="center"/>
            <w:hideMark/>
          </w:tcPr>
          <w:p w14:paraId="2B773146" w14:textId="77777777" w:rsidR="009B3AF7" w:rsidRPr="00615CDB" w:rsidRDefault="009B3AF7" w:rsidP="00895A66">
            <w:pPr>
              <w:pStyle w:val="affb"/>
              <w:rPr>
                <w:lang w:eastAsia="ru-RU"/>
              </w:rPr>
            </w:pPr>
            <w:r w:rsidRPr="00615CDB">
              <w:rPr>
                <w:lang w:eastAsia="ru-RU"/>
              </w:rPr>
              <w:t>0,38</w:t>
            </w:r>
          </w:p>
        </w:tc>
        <w:tc>
          <w:tcPr>
            <w:tcW w:w="177" w:type="pct"/>
            <w:shd w:val="clear" w:color="auto" w:fill="auto"/>
            <w:vAlign w:val="center"/>
            <w:hideMark/>
          </w:tcPr>
          <w:p w14:paraId="16AA19C8" w14:textId="77777777" w:rsidR="009B3AF7" w:rsidRPr="00615CDB" w:rsidRDefault="009B3AF7" w:rsidP="00895A66">
            <w:pPr>
              <w:pStyle w:val="affb"/>
              <w:rPr>
                <w:lang w:eastAsia="ru-RU"/>
              </w:rPr>
            </w:pPr>
            <w:r w:rsidRPr="00615CDB">
              <w:rPr>
                <w:lang w:eastAsia="ru-RU"/>
              </w:rPr>
              <w:t>0,38</w:t>
            </w:r>
          </w:p>
        </w:tc>
        <w:tc>
          <w:tcPr>
            <w:tcW w:w="169" w:type="pct"/>
            <w:shd w:val="clear" w:color="auto" w:fill="auto"/>
            <w:vAlign w:val="center"/>
            <w:hideMark/>
          </w:tcPr>
          <w:p w14:paraId="16ABCED9" w14:textId="77777777" w:rsidR="009B3AF7" w:rsidRPr="00615CDB" w:rsidRDefault="009B3AF7" w:rsidP="00895A66">
            <w:pPr>
              <w:pStyle w:val="affb"/>
              <w:rPr>
                <w:lang w:eastAsia="ru-RU"/>
              </w:rPr>
            </w:pPr>
            <w:r w:rsidRPr="00615CDB">
              <w:rPr>
                <w:lang w:eastAsia="ru-RU"/>
              </w:rPr>
              <w:t>0,38</w:t>
            </w:r>
          </w:p>
        </w:tc>
        <w:tc>
          <w:tcPr>
            <w:tcW w:w="169" w:type="pct"/>
            <w:shd w:val="clear" w:color="auto" w:fill="auto"/>
            <w:vAlign w:val="center"/>
            <w:hideMark/>
          </w:tcPr>
          <w:p w14:paraId="582B0F5B" w14:textId="77777777" w:rsidR="009B3AF7" w:rsidRPr="00615CDB" w:rsidRDefault="009B3AF7" w:rsidP="00895A66">
            <w:pPr>
              <w:pStyle w:val="affb"/>
              <w:rPr>
                <w:lang w:eastAsia="ru-RU"/>
              </w:rPr>
            </w:pPr>
            <w:r w:rsidRPr="00615CDB">
              <w:rPr>
                <w:lang w:eastAsia="ru-RU"/>
              </w:rPr>
              <w:t>0,38</w:t>
            </w:r>
          </w:p>
        </w:tc>
        <w:tc>
          <w:tcPr>
            <w:tcW w:w="169" w:type="pct"/>
            <w:shd w:val="clear" w:color="auto" w:fill="auto"/>
            <w:vAlign w:val="center"/>
            <w:hideMark/>
          </w:tcPr>
          <w:p w14:paraId="06F8FC90" w14:textId="77777777" w:rsidR="009B3AF7" w:rsidRPr="00615CDB" w:rsidRDefault="009B3AF7" w:rsidP="00895A66">
            <w:pPr>
              <w:pStyle w:val="affb"/>
              <w:rPr>
                <w:lang w:eastAsia="ru-RU"/>
              </w:rPr>
            </w:pPr>
            <w:r w:rsidRPr="00615CDB">
              <w:rPr>
                <w:lang w:eastAsia="ru-RU"/>
              </w:rPr>
              <w:t>0,38</w:t>
            </w:r>
          </w:p>
        </w:tc>
        <w:tc>
          <w:tcPr>
            <w:tcW w:w="169" w:type="pct"/>
            <w:shd w:val="clear" w:color="auto" w:fill="auto"/>
            <w:vAlign w:val="center"/>
            <w:hideMark/>
          </w:tcPr>
          <w:p w14:paraId="18FDE660" w14:textId="77777777" w:rsidR="009B3AF7" w:rsidRPr="00615CDB" w:rsidRDefault="009B3AF7" w:rsidP="00895A66">
            <w:pPr>
              <w:pStyle w:val="affb"/>
              <w:rPr>
                <w:lang w:eastAsia="ru-RU"/>
              </w:rPr>
            </w:pPr>
            <w:r w:rsidRPr="00615CDB">
              <w:rPr>
                <w:lang w:eastAsia="ru-RU"/>
              </w:rPr>
              <w:t>0,38</w:t>
            </w:r>
          </w:p>
        </w:tc>
        <w:tc>
          <w:tcPr>
            <w:tcW w:w="169" w:type="pct"/>
            <w:shd w:val="clear" w:color="auto" w:fill="auto"/>
            <w:vAlign w:val="center"/>
            <w:hideMark/>
          </w:tcPr>
          <w:p w14:paraId="5F7B9DFB" w14:textId="77777777" w:rsidR="009B3AF7" w:rsidRPr="00615CDB" w:rsidRDefault="009B3AF7" w:rsidP="00895A66">
            <w:pPr>
              <w:pStyle w:val="affb"/>
              <w:rPr>
                <w:lang w:eastAsia="ru-RU"/>
              </w:rPr>
            </w:pPr>
            <w:r w:rsidRPr="00615CDB">
              <w:rPr>
                <w:lang w:eastAsia="ru-RU"/>
              </w:rPr>
              <w:t>0,38</w:t>
            </w:r>
          </w:p>
        </w:tc>
        <w:tc>
          <w:tcPr>
            <w:tcW w:w="193" w:type="pct"/>
            <w:shd w:val="clear" w:color="auto" w:fill="auto"/>
            <w:vAlign w:val="center"/>
            <w:hideMark/>
          </w:tcPr>
          <w:p w14:paraId="24688D5D" w14:textId="77777777" w:rsidR="009B3AF7" w:rsidRPr="00615CDB" w:rsidRDefault="009B3AF7" w:rsidP="00895A66">
            <w:pPr>
              <w:pStyle w:val="affb"/>
              <w:rPr>
                <w:lang w:eastAsia="ru-RU"/>
              </w:rPr>
            </w:pPr>
            <w:r w:rsidRPr="00615CDB">
              <w:rPr>
                <w:lang w:eastAsia="ru-RU"/>
              </w:rPr>
              <w:t>0,38</w:t>
            </w:r>
          </w:p>
        </w:tc>
        <w:tc>
          <w:tcPr>
            <w:tcW w:w="193" w:type="pct"/>
            <w:shd w:val="clear" w:color="auto" w:fill="auto"/>
            <w:vAlign w:val="center"/>
            <w:hideMark/>
          </w:tcPr>
          <w:p w14:paraId="5A03E0D5" w14:textId="77777777" w:rsidR="009B3AF7" w:rsidRPr="00615CDB" w:rsidRDefault="009B3AF7" w:rsidP="00895A66">
            <w:pPr>
              <w:pStyle w:val="affb"/>
              <w:rPr>
                <w:lang w:eastAsia="ru-RU"/>
              </w:rPr>
            </w:pPr>
            <w:r w:rsidRPr="00615CDB">
              <w:rPr>
                <w:lang w:eastAsia="ru-RU"/>
              </w:rPr>
              <w:t>0,38</w:t>
            </w:r>
          </w:p>
        </w:tc>
        <w:tc>
          <w:tcPr>
            <w:tcW w:w="194" w:type="pct"/>
            <w:shd w:val="clear" w:color="auto" w:fill="auto"/>
            <w:vAlign w:val="center"/>
            <w:hideMark/>
          </w:tcPr>
          <w:p w14:paraId="61D5201F" w14:textId="77777777" w:rsidR="009B3AF7" w:rsidRPr="00615CDB" w:rsidRDefault="009B3AF7" w:rsidP="00895A66">
            <w:pPr>
              <w:pStyle w:val="affb"/>
              <w:rPr>
                <w:lang w:eastAsia="ru-RU"/>
              </w:rPr>
            </w:pPr>
            <w:r w:rsidRPr="00615CDB">
              <w:rPr>
                <w:lang w:eastAsia="ru-RU"/>
              </w:rPr>
              <w:t>0,38</w:t>
            </w:r>
          </w:p>
        </w:tc>
        <w:tc>
          <w:tcPr>
            <w:tcW w:w="194" w:type="pct"/>
            <w:shd w:val="clear" w:color="auto" w:fill="auto"/>
            <w:vAlign w:val="center"/>
            <w:hideMark/>
          </w:tcPr>
          <w:p w14:paraId="483E2FCF" w14:textId="77777777" w:rsidR="009B3AF7" w:rsidRPr="00615CDB" w:rsidRDefault="009B3AF7" w:rsidP="00895A66">
            <w:pPr>
              <w:pStyle w:val="affb"/>
              <w:rPr>
                <w:lang w:eastAsia="ru-RU"/>
              </w:rPr>
            </w:pPr>
            <w:r w:rsidRPr="00615CDB">
              <w:rPr>
                <w:lang w:eastAsia="ru-RU"/>
              </w:rPr>
              <w:t>0,38</w:t>
            </w:r>
          </w:p>
        </w:tc>
        <w:tc>
          <w:tcPr>
            <w:tcW w:w="194" w:type="pct"/>
            <w:shd w:val="clear" w:color="auto" w:fill="auto"/>
            <w:vAlign w:val="center"/>
            <w:hideMark/>
          </w:tcPr>
          <w:p w14:paraId="14BCFD48" w14:textId="77777777" w:rsidR="009B3AF7" w:rsidRPr="00615CDB" w:rsidRDefault="009B3AF7" w:rsidP="00895A66">
            <w:pPr>
              <w:pStyle w:val="affb"/>
              <w:rPr>
                <w:lang w:eastAsia="ru-RU"/>
              </w:rPr>
            </w:pPr>
            <w:r w:rsidRPr="00615CDB">
              <w:rPr>
                <w:lang w:eastAsia="ru-RU"/>
              </w:rPr>
              <w:t>0,38</w:t>
            </w:r>
          </w:p>
        </w:tc>
        <w:tc>
          <w:tcPr>
            <w:tcW w:w="193" w:type="pct"/>
            <w:shd w:val="clear" w:color="auto" w:fill="auto"/>
            <w:vAlign w:val="center"/>
            <w:hideMark/>
          </w:tcPr>
          <w:p w14:paraId="314D67E8" w14:textId="77777777" w:rsidR="009B3AF7" w:rsidRPr="00615CDB" w:rsidRDefault="009B3AF7" w:rsidP="00895A66">
            <w:pPr>
              <w:pStyle w:val="affb"/>
              <w:rPr>
                <w:lang w:eastAsia="ru-RU"/>
              </w:rPr>
            </w:pPr>
            <w:r w:rsidRPr="00615CDB">
              <w:rPr>
                <w:lang w:eastAsia="ru-RU"/>
              </w:rPr>
              <w:t>0,38</w:t>
            </w:r>
          </w:p>
        </w:tc>
      </w:tr>
      <w:tr w:rsidR="009B3AF7" w:rsidRPr="00615CDB" w14:paraId="1EAD76A5" w14:textId="77777777" w:rsidTr="00895A66">
        <w:trPr>
          <w:trHeight w:val="255"/>
        </w:trPr>
        <w:tc>
          <w:tcPr>
            <w:tcW w:w="851" w:type="pct"/>
            <w:shd w:val="clear" w:color="auto" w:fill="auto"/>
            <w:vAlign w:val="center"/>
            <w:hideMark/>
          </w:tcPr>
          <w:p w14:paraId="3FEAC436" w14:textId="77777777" w:rsidR="009B3AF7" w:rsidRPr="00615CDB" w:rsidRDefault="009B3AF7" w:rsidP="00895A66">
            <w:pPr>
              <w:pStyle w:val="affb"/>
              <w:jc w:val="left"/>
              <w:rPr>
                <w:lang w:eastAsia="ru-RU"/>
              </w:rPr>
            </w:pPr>
            <w:r w:rsidRPr="00615CDB">
              <w:rPr>
                <w:lang w:eastAsia="ru-RU"/>
              </w:rPr>
              <w:t>Резерв (+)/дефицит (-) тепловой мощности</w:t>
            </w:r>
          </w:p>
        </w:tc>
        <w:tc>
          <w:tcPr>
            <w:tcW w:w="360" w:type="pct"/>
            <w:shd w:val="clear" w:color="auto" w:fill="auto"/>
            <w:vAlign w:val="center"/>
            <w:hideMark/>
          </w:tcPr>
          <w:p w14:paraId="2C762037" w14:textId="77777777" w:rsidR="009B3AF7" w:rsidRPr="00615CDB" w:rsidRDefault="009B3AF7" w:rsidP="00895A66">
            <w:pPr>
              <w:pStyle w:val="affb"/>
              <w:rPr>
                <w:lang w:eastAsia="ru-RU"/>
              </w:rPr>
            </w:pPr>
            <w:r w:rsidRPr="00615CDB">
              <w:rPr>
                <w:lang w:eastAsia="ru-RU"/>
              </w:rPr>
              <w:t>-0,76</w:t>
            </w:r>
          </w:p>
        </w:tc>
        <w:tc>
          <w:tcPr>
            <w:tcW w:w="214" w:type="pct"/>
            <w:shd w:val="clear" w:color="auto" w:fill="auto"/>
            <w:vAlign w:val="center"/>
            <w:hideMark/>
          </w:tcPr>
          <w:p w14:paraId="4ABE9FB1" w14:textId="77777777" w:rsidR="009B3AF7" w:rsidRPr="00615CDB" w:rsidRDefault="009B3AF7" w:rsidP="00895A66">
            <w:pPr>
              <w:pStyle w:val="affb"/>
              <w:rPr>
                <w:lang w:eastAsia="ru-RU"/>
              </w:rPr>
            </w:pPr>
            <w:r w:rsidRPr="00615CDB">
              <w:rPr>
                <w:lang w:eastAsia="ru-RU"/>
              </w:rPr>
              <w:t>-1,15</w:t>
            </w:r>
          </w:p>
        </w:tc>
        <w:tc>
          <w:tcPr>
            <w:tcW w:w="237" w:type="pct"/>
            <w:shd w:val="clear" w:color="auto" w:fill="auto"/>
            <w:vAlign w:val="center"/>
            <w:hideMark/>
          </w:tcPr>
          <w:p w14:paraId="0E012E9B" w14:textId="77777777" w:rsidR="009B3AF7" w:rsidRPr="00615CDB" w:rsidRDefault="009B3AF7" w:rsidP="00895A66">
            <w:pPr>
              <w:pStyle w:val="affb"/>
              <w:rPr>
                <w:lang w:eastAsia="ru-RU"/>
              </w:rPr>
            </w:pPr>
            <w:r w:rsidRPr="00615CDB">
              <w:rPr>
                <w:lang w:eastAsia="ru-RU"/>
              </w:rPr>
              <w:t>-1,15</w:t>
            </w:r>
          </w:p>
        </w:tc>
        <w:tc>
          <w:tcPr>
            <w:tcW w:w="237" w:type="pct"/>
            <w:shd w:val="clear" w:color="auto" w:fill="auto"/>
            <w:vAlign w:val="center"/>
            <w:hideMark/>
          </w:tcPr>
          <w:p w14:paraId="5E65B9F6" w14:textId="77777777" w:rsidR="009B3AF7" w:rsidRPr="00615CDB" w:rsidRDefault="009B3AF7" w:rsidP="00895A66">
            <w:pPr>
              <w:pStyle w:val="affb"/>
              <w:rPr>
                <w:lang w:eastAsia="ru-RU"/>
              </w:rPr>
            </w:pPr>
            <w:r w:rsidRPr="00615CDB">
              <w:rPr>
                <w:lang w:eastAsia="ru-RU"/>
              </w:rPr>
              <w:t>-1,15</w:t>
            </w:r>
          </w:p>
        </w:tc>
        <w:tc>
          <w:tcPr>
            <w:tcW w:w="210" w:type="pct"/>
            <w:shd w:val="clear" w:color="auto" w:fill="auto"/>
            <w:vAlign w:val="center"/>
            <w:hideMark/>
          </w:tcPr>
          <w:p w14:paraId="7F9C0168" w14:textId="77777777" w:rsidR="009B3AF7" w:rsidRPr="00615CDB" w:rsidRDefault="009B3AF7" w:rsidP="00895A66">
            <w:pPr>
              <w:pStyle w:val="affb"/>
              <w:rPr>
                <w:lang w:eastAsia="ru-RU"/>
              </w:rPr>
            </w:pPr>
            <w:r w:rsidRPr="00615CDB">
              <w:rPr>
                <w:lang w:eastAsia="ru-RU"/>
              </w:rPr>
              <w:t>-1,15</w:t>
            </w:r>
          </w:p>
        </w:tc>
        <w:tc>
          <w:tcPr>
            <w:tcW w:w="169" w:type="pct"/>
            <w:shd w:val="clear" w:color="auto" w:fill="auto"/>
            <w:vAlign w:val="center"/>
            <w:hideMark/>
          </w:tcPr>
          <w:p w14:paraId="1EEEFA54" w14:textId="77777777" w:rsidR="009B3AF7" w:rsidRPr="00615CDB" w:rsidRDefault="009B3AF7" w:rsidP="00895A66">
            <w:pPr>
              <w:pStyle w:val="affb"/>
              <w:rPr>
                <w:lang w:eastAsia="ru-RU"/>
              </w:rPr>
            </w:pPr>
            <w:r w:rsidRPr="00615CDB">
              <w:rPr>
                <w:lang w:eastAsia="ru-RU"/>
              </w:rPr>
              <w:t>-1,15</w:t>
            </w:r>
          </w:p>
        </w:tc>
        <w:tc>
          <w:tcPr>
            <w:tcW w:w="169" w:type="pct"/>
            <w:shd w:val="clear" w:color="auto" w:fill="auto"/>
            <w:vAlign w:val="center"/>
            <w:hideMark/>
          </w:tcPr>
          <w:p w14:paraId="5106329E" w14:textId="77777777" w:rsidR="009B3AF7" w:rsidRPr="00615CDB" w:rsidRDefault="009B3AF7" w:rsidP="00895A66">
            <w:pPr>
              <w:pStyle w:val="affb"/>
              <w:rPr>
                <w:lang w:eastAsia="ru-RU"/>
              </w:rPr>
            </w:pPr>
            <w:r w:rsidRPr="00615CDB">
              <w:rPr>
                <w:lang w:eastAsia="ru-RU"/>
              </w:rPr>
              <w:t>-1,15</w:t>
            </w:r>
          </w:p>
        </w:tc>
        <w:tc>
          <w:tcPr>
            <w:tcW w:w="169" w:type="pct"/>
            <w:shd w:val="clear" w:color="auto" w:fill="auto"/>
            <w:vAlign w:val="center"/>
            <w:hideMark/>
          </w:tcPr>
          <w:p w14:paraId="75D0C9E3" w14:textId="77777777" w:rsidR="009B3AF7" w:rsidRPr="00615CDB" w:rsidRDefault="009B3AF7" w:rsidP="00895A66">
            <w:pPr>
              <w:pStyle w:val="affb"/>
              <w:rPr>
                <w:lang w:eastAsia="ru-RU"/>
              </w:rPr>
            </w:pPr>
            <w:r w:rsidRPr="00615CDB">
              <w:rPr>
                <w:lang w:eastAsia="ru-RU"/>
              </w:rPr>
              <w:t>-1,15</w:t>
            </w:r>
          </w:p>
        </w:tc>
        <w:tc>
          <w:tcPr>
            <w:tcW w:w="201" w:type="pct"/>
            <w:shd w:val="clear" w:color="auto" w:fill="auto"/>
            <w:vAlign w:val="center"/>
            <w:hideMark/>
          </w:tcPr>
          <w:p w14:paraId="65DDF848" w14:textId="77777777" w:rsidR="009B3AF7" w:rsidRPr="00615CDB" w:rsidRDefault="009B3AF7" w:rsidP="00895A66">
            <w:pPr>
              <w:pStyle w:val="affb"/>
              <w:rPr>
                <w:lang w:eastAsia="ru-RU"/>
              </w:rPr>
            </w:pPr>
            <w:r w:rsidRPr="00615CDB">
              <w:rPr>
                <w:lang w:eastAsia="ru-RU"/>
              </w:rPr>
              <w:t>-1,15</w:t>
            </w:r>
          </w:p>
        </w:tc>
        <w:tc>
          <w:tcPr>
            <w:tcW w:w="177" w:type="pct"/>
            <w:shd w:val="clear" w:color="auto" w:fill="auto"/>
            <w:vAlign w:val="center"/>
            <w:hideMark/>
          </w:tcPr>
          <w:p w14:paraId="0F8AD4E0" w14:textId="77777777" w:rsidR="009B3AF7" w:rsidRPr="00615CDB" w:rsidRDefault="009B3AF7" w:rsidP="00895A66">
            <w:pPr>
              <w:pStyle w:val="affb"/>
              <w:rPr>
                <w:lang w:eastAsia="ru-RU"/>
              </w:rPr>
            </w:pPr>
            <w:r w:rsidRPr="00615CDB">
              <w:rPr>
                <w:lang w:eastAsia="ru-RU"/>
              </w:rPr>
              <w:t>-1,15</w:t>
            </w:r>
          </w:p>
        </w:tc>
        <w:tc>
          <w:tcPr>
            <w:tcW w:w="169" w:type="pct"/>
            <w:shd w:val="clear" w:color="auto" w:fill="auto"/>
            <w:vAlign w:val="center"/>
            <w:hideMark/>
          </w:tcPr>
          <w:p w14:paraId="5C154C5F" w14:textId="77777777" w:rsidR="009B3AF7" w:rsidRPr="00615CDB" w:rsidRDefault="009B3AF7" w:rsidP="00895A66">
            <w:pPr>
              <w:pStyle w:val="affb"/>
              <w:rPr>
                <w:lang w:eastAsia="ru-RU"/>
              </w:rPr>
            </w:pPr>
            <w:r w:rsidRPr="00615CDB">
              <w:rPr>
                <w:lang w:eastAsia="ru-RU"/>
              </w:rPr>
              <w:t>-1,15</w:t>
            </w:r>
          </w:p>
        </w:tc>
        <w:tc>
          <w:tcPr>
            <w:tcW w:w="169" w:type="pct"/>
            <w:shd w:val="clear" w:color="auto" w:fill="auto"/>
            <w:vAlign w:val="center"/>
            <w:hideMark/>
          </w:tcPr>
          <w:p w14:paraId="381FBECA" w14:textId="77777777" w:rsidR="009B3AF7" w:rsidRPr="00615CDB" w:rsidRDefault="009B3AF7" w:rsidP="00895A66">
            <w:pPr>
              <w:pStyle w:val="affb"/>
              <w:rPr>
                <w:lang w:eastAsia="ru-RU"/>
              </w:rPr>
            </w:pPr>
            <w:r w:rsidRPr="00615CDB">
              <w:rPr>
                <w:lang w:eastAsia="ru-RU"/>
              </w:rPr>
              <w:t>-1,15</w:t>
            </w:r>
          </w:p>
        </w:tc>
        <w:tc>
          <w:tcPr>
            <w:tcW w:w="169" w:type="pct"/>
            <w:shd w:val="clear" w:color="auto" w:fill="auto"/>
            <w:vAlign w:val="center"/>
            <w:hideMark/>
          </w:tcPr>
          <w:p w14:paraId="34E722E6" w14:textId="77777777" w:rsidR="009B3AF7" w:rsidRPr="00615CDB" w:rsidRDefault="009B3AF7" w:rsidP="00895A66">
            <w:pPr>
              <w:pStyle w:val="affb"/>
              <w:rPr>
                <w:lang w:eastAsia="ru-RU"/>
              </w:rPr>
            </w:pPr>
            <w:r w:rsidRPr="00615CDB">
              <w:rPr>
                <w:lang w:eastAsia="ru-RU"/>
              </w:rPr>
              <w:t>-1,15</w:t>
            </w:r>
          </w:p>
        </w:tc>
        <w:tc>
          <w:tcPr>
            <w:tcW w:w="169" w:type="pct"/>
            <w:shd w:val="clear" w:color="auto" w:fill="auto"/>
            <w:vAlign w:val="center"/>
            <w:hideMark/>
          </w:tcPr>
          <w:p w14:paraId="2232B164" w14:textId="77777777" w:rsidR="009B3AF7" w:rsidRPr="00615CDB" w:rsidRDefault="009B3AF7" w:rsidP="00895A66">
            <w:pPr>
              <w:pStyle w:val="affb"/>
              <w:rPr>
                <w:lang w:eastAsia="ru-RU"/>
              </w:rPr>
            </w:pPr>
            <w:r w:rsidRPr="00615CDB">
              <w:rPr>
                <w:lang w:eastAsia="ru-RU"/>
              </w:rPr>
              <w:t>-1,15</w:t>
            </w:r>
          </w:p>
        </w:tc>
        <w:tc>
          <w:tcPr>
            <w:tcW w:w="169" w:type="pct"/>
            <w:shd w:val="clear" w:color="auto" w:fill="auto"/>
            <w:vAlign w:val="center"/>
            <w:hideMark/>
          </w:tcPr>
          <w:p w14:paraId="0DCC0905" w14:textId="77777777" w:rsidR="009B3AF7" w:rsidRPr="00615CDB" w:rsidRDefault="009B3AF7" w:rsidP="00895A66">
            <w:pPr>
              <w:pStyle w:val="affb"/>
              <w:rPr>
                <w:lang w:eastAsia="ru-RU"/>
              </w:rPr>
            </w:pPr>
            <w:r w:rsidRPr="00615CDB">
              <w:rPr>
                <w:lang w:eastAsia="ru-RU"/>
              </w:rPr>
              <w:t>-1,15</w:t>
            </w:r>
          </w:p>
        </w:tc>
        <w:tc>
          <w:tcPr>
            <w:tcW w:w="193" w:type="pct"/>
            <w:shd w:val="clear" w:color="auto" w:fill="auto"/>
            <w:vAlign w:val="center"/>
            <w:hideMark/>
          </w:tcPr>
          <w:p w14:paraId="6782C76D" w14:textId="77777777" w:rsidR="009B3AF7" w:rsidRPr="00615CDB" w:rsidRDefault="009B3AF7" w:rsidP="00895A66">
            <w:pPr>
              <w:pStyle w:val="affb"/>
              <w:rPr>
                <w:lang w:eastAsia="ru-RU"/>
              </w:rPr>
            </w:pPr>
            <w:r w:rsidRPr="00615CDB">
              <w:rPr>
                <w:lang w:eastAsia="ru-RU"/>
              </w:rPr>
              <w:t>-1,15</w:t>
            </w:r>
          </w:p>
        </w:tc>
        <w:tc>
          <w:tcPr>
            <w:tcW w:w="193" w:type="pct"/>
            <w:shd w:val="clear" w:color="auto" w:fill="auto"/>
            <w:vAlign w:val="center"/>
            <w:hideMark/>
          </w:tcPr>
          <w:p w14:paraId="1F298CCC" w14:textId="77777777" w:rsidR="009B3AF7" w:rsidRPr="00615CDB" w:rsidRDefault="009B3AF7" w:rsidP="00895A66">
            <w:pPr>
              <w:pStyle w:val="affb"/>
              <w:rPr>
                <w:lang w:eastAsia="ru-RU"/>
              </w:rPr>
            </w:pPr>
            <w:r w:rsidRPr="00615CDB">
              <w:rPr>
                <w:lang w:eastAsia="ru-RU"/>
              </w:rPr>
              <w:t>-1,15</w:t>
            </w:r>
          </w:p>
        </w:tc>
        <w:tc>
          <w:tcPr>
            <w:tcW w:w="194" w:type="pct"/>
            <w:shd w:val="clear" w:color="auto" w:fill="auto"/>
            <w:vAlign w:val="center"/>
            <w:hideMark/>
          </w:tcPr>
          <w:p w14:paraId="180B2CAD" w14:textId="77777777" w:rsidR="009B3AF7" w:rsidRPr="00615CDB" w:rsidRDefault="009B3AF7" w:rsidP="00895A66">
            <w:pPr>
              <w:pStyle w:val="affb"/>
              <w:rPr>
                <w:lang w:eastAsia="ru-RU"/>
              </w:rPr>
            </w:pPr>
            <w:r w:rsidRPr="00615CDB">
              <w:rPr>
                <w:lang w:eastAsia="ru-RU"/>
              </w:rPr>
              <w:t>-1,15</w:t>
            </w:r>
          </w:p>
        </w:tc>
        <w:tc>
          <w:tcPr>
            <w:tcW w:w="194" w:type="pct"/>
            <w:shd w:val="clear" w:color="auto" w:fill="auto"/>
            <w:vAlign w:val="center"/>
            <w:hideMark/>
          </w:tcPr>
          <w:p w14:paraId="7FBDB605" w14:textId="77777777" w:rsidR="009B3AF7" w:rsidRPr="00615CDB" w:rsidRDefault="009B3AF7" w:rsidP="00895A66">
            <w:pPr>
              <w:pStyle w:val="affb"/>
              <w:rPr>
                <w:lang w:eastAsia="ru-RU"/>
              </w:rPr>
            </w:pPr>
            <w:r w:rsidRPr="00615CDB">
              <w:rPr>
                <w:lang w:eastAsia="ru-RU"/>
              </w:rPr>
              <w:t>-1,15</w:t>
            </w:r>
          </w:p>
        </w:tc>
        <w:tc>
          <w:tcPr>
            <w:tcW w:w="194" w:type="pct"/>
            <w:shd w:val="clear" w:color="auto" w:fill="auto"/>
            <w:vAlign w:val="center"/>
            <w:hideMark/>
          </w:tcPr>
          <w:p w14:paraId="2BFCE178" w14:textId="77777777" w:rsidR="009B3AF7" w:rsidRPr="00615CDB" w:rsidRDefault="009B3AF7" w:rsidP="00895A66">
            <w:pPr>
              <w:pStyle w:val="affb"/>
              <w:rPr>
                <w:lang w:eastAsia="ru-RU"/>
              </w:rPr>
            </w:pPr>
            <w:r w:rsidRPr="00615CDB">
              <w:rPr>
                <w:lang w:eastAsia="ru-RU"/>
              </w:rPr>
              <w:t>-1,15</w:t>
            </w:r>
          </w:p>
        </w:tc>
        <w:tc>
          <w:tcPr>
            <w:tcW w:w="193" w:type="pct"/>
            <w:shd w:val="clear" w:color="auto" w:fill="auto"/>
            <w:vAlign w:val="center"/>
            <w:hideMark/>
          </w:tcPr>
          <w:p w14:paraId="1F62719E" w14:textId="77777777" w:rsidR="009B3AF7" w:rsidRPr="00615CDB" w:rsidRDefault="009B3AF7" w:rsidP="00895A66">
            <w:pPr>
              <w:pStyle w:val="affb"/>
              <w:rPr>
                <w:lang w:eastAsia="ru-RU"/>
              </w:rPr>
            </w:pPr>
            <w:r w:rsidRPr="00615CDB">
              <w:rPr>
                <w:lang w:eastAsia="ru-RU"/>
              </w:rPr>
              <w:t>-1,15</w:t>
            </w:r>
          </w:p>
        </w:tc>
      </w:tr>
      <w:tr w:rsidR="009B3AF7" w:rsidRPr="00615CDB" w14:paraId="42C2CB9F" w14:textId="77777777" w:rsidTr="00895A66">
        <w:trPr>
          <w:trHeight w:val="255"/>
        </w:trPr>
        <w:tc>
          <w:tcPr>
            <w:tcW w:w="851" w:type="pct"/>
            <w:shd w:val="clear" w:color="auto" w:fill="auto"/>
            <w:vAlign w:val="center"/>
            <w:hideMark/>
          </w:tcPr>
          <w:p w14:paraId="7FAD4CEA" w14:textId="77777777" w:rsidR="009B3AF7" w:rsidRPr="00615CDB" w:rsidRDefault="009B3AF7" w:rsidP="00895A66">
            <w:pPr>
              <w:pStyle w:val="affb"/>
              <w:jc w:val="left"/>
              <w:rPr>
                <w:lang w:eastAsia="ru-RU"/>
              </w:rPr>
            </w:pPr>
            <w:r w:rsidRPr="00615CDB">
              <w:rPr>
                <w:lang w:eastAsia="ru-RU"/>
              </w:rPr>
              <w:t>Резерв (+)/дефицит (-) тепловой мощности, %</w:t>
            </w:r>
          </w:p>
        </w:tc>
        <w:tc>
          <w:tcPr>
            <w:tcW w:w="360" w:type="pct"/>
            <w:shd w:val="clear" w:color="auto" w:fill="auto"/>
            <w:vAlign w:val="center"/>
            <w:hideMark/>
          </w:tcPr>
          <w:p w14:paraId="366C96F5" w14:textId="77777777" w:rsidR="009B3AF7" w:rsidRPr="00615CDB" w:rsidRDefault="009B3AF7" w:rsidP="00895A66">
            <w:pPr>
              <w:pStyle w:val="affb"/>
              <w:rPr>
                <w:lang w:eastAsia="ru-RU"/>
              </w:rPr>
            </w:pPr>
            <w:r w:rsidRPr="00615CDB">
              <w:rPr>
                <w:lang w:eastAsia="ru-RU"/>
              </w:rPr>
              <w:t>-24</w:t>
            </w:r>
          </w:p>
        </w:tc>
        <w:tc>
          <w:tcPr>
            <w:tcW w:w="214" w:type="pct"/>
            <w:shd w:val="clear" w:color="auto" w:fill="auto"/>
            <w:vAlign w:val="center"/>
            <w:hideMark/>
          </w:tcPr>
          <w:p w14:paraId="7EE808D8" w14:textId="77777777" w:rsidR="009B3AF7" w:rsidRPr="00615CDB" w:rsidRDefault="009B3AF7" w:rsidP="00895A66">
            <w:pPr>
              <w:pStyle w:val="affb"/>
              <w:rPr>
                <w:lang w:eastAsia="ru-RU"/>
              </w:rPr>
            </w:pPr>
            <w:r w:rsidRPr="00615CDB">
              <w:rPr>
                <w:lang w:eastAsia="ru-RU"/>
              </w:rPr>
              <w:t>-36</w:t>
            </w:r>
          </w:p>
        </w:tc>
        <w:tc>
          <w:tcPr>
            <w:tcW w:w="237" w:type="pct"/>
            <w:shd w:val="clear" w:color="auto" w:fill="auto"/>
            <w:vAlign w:val="center"/>
            <w:hideMark/>
          </w:tcPr>
          <w:p w14:paraId="26A8507D" w14:textId="77777777" w:rsidR="009B3AF7" w:rsidRPr="00615CDB" w:rsidRDefault="009B3AF7" w:rsidP="00895A66">
            <w:pPr>
              <w:pStyle w:val="affb"/>
              <w:rPr>
                <w:lang w:eastAsia="ru-RU"/>
              </w:rPr>
            </w:pPr>
            <w:r w:rsidRPr="00615CDB">
              <w:rPr>
                <w:lang w:eastAsia="ru-RU"/>
              </w:rPr>
              <w:t>-36</w:t>
            </w:r>
          </w:p>
        </w:tc>
        <w:tc>
          <w:tcPr>
            <w:tcW w:w="237" w:type="pct"/>
            <w:shd w:val="clear" w:color="auto" w:fill="auto"/>
            <w:vAlign w:val="center"/>
            <w:hideMark/>
          </w:tcPr>
          <w:p w14:paraId="2224955E" w14:textId="77777777" w:rsidR="009B3AF7" w:rsidRPr="00615CDB" w:rsidRDefault="009B3AF7" w:rsidP="00895A66">
            <w:pPr>
              <w:pStyle w:val="affb"/>
              <w:rPr>
                <w:lang w:eastAsia="ru-RU"/>
              </w:rPr>
            </w:pPr>
            <w:r w:rsidRPr="00615CDB">
              <w:rPr>
                <w:lang w:eastAsia="ru-RU"/>
              </w:rPr>
              <w:t>-36</w:t>
            </w:r>
          </w:p>
        </w:tc>
        <w:tc>
          <w:tcPr>
            <w:tcW w:w="210" w:type="pct"/>
            <w:shd w:val="clear" w:color="auto" w:fill="auto"/>
            <w:vAlign w:val="center"/>
            <w:hideMark/>
          </w:tcPr>
          <w:p w14:paraId="7082F556" w14:textId="77777777" w:rsidR="009B3AF7" w:rsidRPr="00615CDB" w:rsidRDefault="009B3AF7" w:rsidP="00895A66">
            <w:pPr>
              <w:pStyle w:val="affb"/>
              <w:rPr>
                <w:lang w:eastAsia="ru-RU"/>
              </w:rPr>
            </w:pPr>
            <w:r w:rsidRPr="00615CDB">
              <w:rPr>
                <w:lang w:eastAsia="ru-RU"/>
              </w:rPr>
              <w:t>-36</w:t>
            </w:r>
          </w:p>
        </w:tc>
        <w:tc>
          <w:tcPr>
            <w:tcW w:w="169" w:type="pct"/>
            <w:shd w:val="clear" w:color="auto" w:fill="auto"/>
            <w:vAlign w:val="center"/>
            <w:hideMark/>
          </w:tcPr>
          <w:p w14:paraId="6B0ADB4D" w14:textId="77777777" w:rsidR="009B3AF7" w:rsidRPr="00615CDB" w:rsidRDefault="009B3AF7" w:rsidP="00895A66">
            <w:pPr>
              <w:pStyle w:val="affb"/>
              <w:rPr>
                <w:lang w:eastAsia="ru-RU"/>
              </w:rPr>
            </w:pPr>
            <w:r w:rsidRPr="00615CDB">
              <w:rPr>
                <w:lang w:eastAsia="ru-RU"/>
              </w:rPr>
              <w:t>-36</w:t>
            </w:r>
          </w:p>
        </w:tc>
        <w:tc>
          <w:tcPr>
            <w:tcW w:w="169" w:type="pct"/>
            <w:shd w:val="clear" w:color="auto" w:fill="auto"/>
            <w:vAlign w:val="center"/>
            <w:hideMark/>
          </w:tcPr>
          <w:p w14:paraId="1A8C0AF1" w14:textId="77777777" w:rsidR="009B3AF7" w:rsidRPr="00615CDB" w:rsidRDefault="009B3AF7" w:rsidP="00895A66">
            <w:pPr>
              <w:pStyle w:val="affb"/>
              <w:rPr>
                <w:lang w:eastAsia="ru-RU"/>
              </w:rPr>
            </w:pPr>
            <w:r w:rsidRPr="00615CDB">
              <w:rPr>
                <w:lang w:eastAsia="ru-RU"/>
              </w:rPr>
              <w:t>-36</w:t>
            </w:r>
          </w:p>
        </w:tc>
        <w:tc>
          <w:tcPr>
            <w:tcW w:w="169" w:type="pct"/>
            <w:shd w:val="clear" w:color="auto" w:fill="auto"/>
            <w:vAlign w:val="center"/>
            <w:hideMark/>
          </w:tcPr>
          <w:p w14:paraId="098C7DAC" w14:textId="77777777" w:rsidR="009B3AF7" w:rsidRPr="00615CDB" w:rsidRDefault="009B3AF7" w:rsidP="00895A66">
            <w:pPr>
              <w:pStyle w:val="affb"/>
              <w:rPr>
                <w:lang w:eastAsia="ru-RU"/>
              </w:rPr>
            </w:pPr>
            <w:r w:rsidRPr="00615CDB">
              <w:rPr>
                <w:lang w:eastAsia="ru-RU"/>
              </w:rPr>
              <w:t>-36</w:t>
            </w:r>
          </w:p>
        </w:tc>
        <w:tc>
          <w:tcPr>
            <w:tcW w:w="201" w:type="pct"/>
            <w:shd w:val="clear" w:color="auto" w:fill="auto"/>
            <w:vAlign w:val="center"/>
            <w:hideMark/>
          </w:tcPr>
          <w:p w14:paraId="6DBDD2D9" w14:textId="77777777" w:rsidR="009B3AF7" w:rsidRPr="00615CDB" w:rsidRDefault="009B3AF7" w:rsidP="00895A66">
            <w:pPr>
              <w:pStyle w:val="affb"/>
              <w:rPr>
                <w:lang w:eastAsia="ru-RU"/>
              </w:rPr>
            </w:pPr>
            <w:r w:rsidRPr="00615CDB">
              <w:rPr>
                <w:lang w:eastAsia="ru-RU"/>
              </w:rPr>
              <w:t>-36</w:t>
            </w:r>
          </w:p>
        </w:tc>
        <w:tc>
          <w:tcPr>
            <w:tcW w:w="177" w:type="pct"/>
            <w:shd w:val="clear" w:color="auto" w:fill="auto"/>
            <w:vAlign w:val="center"/>
            <w:hideMark/>
          </w:tcPr>
          <w:p w14:paraId="264EC4D9" w14:textId="77777777" w:rsidR="009B3AF7" w:rsidRPr="00615CDB" w:rsidRDefault="009B3AF7" w:rsidP="00895A66">
            <w:pPr>
              <w:pStyle w:val="affb"/>
              <w:rPr>
                <w:lang w:eastAsia="ru-RU"/>
              </w:rPr>
            </w:pPr>
            <w:r w:rsidRPr="00615CDB">
              <w:rPr>
                <w:lang w:eastAsia="ru-RU"/>
              </w:rPr>
              <w:t>-36</w:t>
            </w:r>
          </w:p>
        </w:tc>
        <w:tc>
          <w:tcPr>
            <w:tcW w:w="169" w:type="pct"/>
            <w:shd w:val="clear" w:color="auto" w:fill="auto"/>
            <w:vAlign w:val="center"/>
            <w:hideMark/>
          </w:tcPr>
          <w:p w14:paraId="36E26F9B" w14:textId="77777777" w:rsidR="009B3AF7" w:rsidRPr="00615CDB" w:rsidRDefault="009B3AF7" w:rsidP="00895A66">
            <w:pPr>
              <w:pStyle w:val="affb"/>
              <w:rPr>
                <w:lang w:eastAsia="ru-RU"/>
              </w:rPr>
            </w:pPr>
            <w:r w:rsidRPr="00615CDB">
              <w:rPr>
                <w:lang w:eastAsia="ru-RU"/>
              </w:rPr>
              <w:t>-36</w:t>
            </w:r>
          </w:p>
        </w:tc>
        <w:tc>
          <w:tcPr>
            <w:tcW w:w="169" w:type="pct"/>
            <w:shd w:val="clear" w:color="auto" w:fill="auto"/>
            <w:vAlign w:val="center"/>
            <w:hideMark/>
          </w:tcPr>
          <w:p w14:paraId="27E05EAF" w14:textId="77777777" w:rsidR="009B3AF7" w:rsidRPr="00615CDB" w:rsidRDefault="009B3AF7" w:rsidP="00895A66">
            <w:pPr>
              <w:pStyle w:val="affb"/>
              <w:rPr>
                <w:lang w:eastAsia="ru-RU"/>
              </w:rPr>
            </w:pPr>
            <w:r w:rsidRPr="00615CDB">
              <w:rPr>
                <w:lang w:eastAsia="ru-RU"/>
              </w:rPr>
              <w:t>-36</w:t>
            </w:r>
          </w:p>
        </w:tc>
        <w:tc>
          <w:tcPr>
            <w:tcW w:w="169" w:type="pct"/>
            <w:shd w:val="clear" w:color="auto" w:fill="auto"/>
            <w:vAlign w:val="center"/>
            <w:hideMark/>
          </w:tcPr>
          <w:p w14:paraId="659D1D17" w14:textId="77777777" w:rsidR="009B3AF7" w:rsidRPr="00615CDB" w:rsidRDefault="009B3AF7" w:rsidP="00895A66">
            <w:pPr>
              <w:pStyle w:val="affb"/>
              <w:rPr>
                <w:lang w:eastAsia="ru-RU"/>
              </w:rPr>
            </w:pPr>
            <w:r w:rsidRPr="00615CDB">
              <w:rPr>
                <w:lang w:eastAsia="ru-RU"/>
              </w:rPr>
              <w:t>-36</w:t>
            </w:r>
          </w:p>
        </w:tc>
        <w:tc>
          <w:tcPr>
            <w:tcW w:w="169" w:type="pct"/>
            <w:shd w:val="clear" w:color="auto" w:fill="auto"/>
            <w:vAlign w:val="center"/>
            <w:hideMark/>
          </w:tcPr>
          <w:p w14:paraId="5771DA10" w14:textId="77777777" w:rsidR="009B3AF7" w:rsidRPr="00615CDB" w:rsidRDefault="009B3AF7" w:rsidP="00895A66">
            <w:pPr>
              <w:pStyle w:val="affb"/>
              <w:rPr>
                <w:lang w:eastAsia="ru-RU"/>
              </w:rPr>
            </w:pPr>
            <w:r w:rsidRPr="00615CDB">
              <w:rPr>
                <w:lang w:eastAsia="ru-RU"/>
              </w:rPr>
              <w:t>-36</w:t>
            </w:r>
          </w:p>
        </w:tc>
        <w:tc>
          <w:tcPr>
            <w:tcW w:w="169" w:type="pct"/>
            <w:shd w:val="clear" w:color="auto" w:fill="auto"/>
            <w:vAlign w:val="center"/>
            <w:hideMark/>
          </w:tcPr>
          <w:p w14:paraId="45C7886E" w14:textId="77777777" w:rsidR="009B3AF7" w:rsidRPr="00615CDB" w:rsidRDefault="009B3AF7" w:rsidP="00895A66">
            <w:pPr>
              <w:pStyle w:val="affb"/>
              <w:rPr>
                <w:lang w:eastAsia="ru-RU"/>
              </w:rPr>
            </w:pPr>
            <w:r w:rsidRPr="00615CDB">
              <w:rPr>
                <w:lang w:eastAsia="ru-RU"/>
              </w:rPr>
              <w:t>-36</w:t>
            </w:r>
          </w:p>
        </w:tc>
        <w:tc>
          <w:tcPr>
            <w:tcW w:w="193" w:type="pct"/>
            <w:shd w:val="clear" w:color="auto" w:fill="auto"/>
            <w:vAlign w:val="center"/>
            <w:hideMark/>
          </w:tcPr>
          <w:p w14:paraId="12C9BE07" w14:textId="77777777" w:rsidR="009B3AF7" w:rsidRPr="00615CDB" w:rsidRDefault="009B3AF7" w:rsidP="00895A66">
            <w:pPr>
              <w:pStyle w:val="affb"/>
              <w:rPr>
                <w:lang w:eastAsia="ru-RU"/>
              </w:rPr>
            </w:pPr>
            <w:r w:rsidRPr="00615CDB">
              <w:rPr>
                <w:lang w:eastAsia="ru-RU"/>
              </w:rPr>
              <w:t>-36</w:t>
            </w:r>
          </w:p>
        </w:tc>
        <w:tc>
          <w:tcPr>
            <w:tcW w:w="193" w:type="pct"/>
            <w:shd w:val="clear" w:color="auto" w:fill="auto"/>
            <w:vAlign w:val="center"/>
            <w:hideMark/>
          </w:tcPr>
          <w:p w14:paraId="608BD2C1" w14:textId="77777777" w:rsidR="009B3AF7" w:rsidRPr="00615CDB" w:rsidRDefault="009B3AF7" w:rsidP="00895A66">
            <w:pPr>
              <w:pStyle w:val="affb"/>
              <w:rPr>
                <w:lang w:eastAsia="ru-RU"/>
              </w:rPr>
            </w:pPr>
            <w:r w:rsidRPr="00615CDB">
              <w:rPr>
                <w:lang w:eastAsia="ru-RU"/>
              </w:rPr>
              <w:t>-36</w:t>
            </w:r>
          </w:p>
        </w:tc>
        <w:tc>
          <w:tcPr>
            <w:tcW w:w="194" w:type="pct"/>
            <w:shd w:val="clear" w:color="auto" w:fill="auto"/>
            <w:vAlign w:val="center"/>
            <w:hideMark/>
          </w:tcPr>
          <w:p w14:paraId="6F212980" w14:textId="77777777" w:rsidR="009B3AF7" w:rsidRPr="00615CDB" w:rsidRDefault="009B3AF7" w:rsidP="00895A66">
            <w:pPr>
              <w:pStyle w:val="affb"/>
              <w:rPr>
                <w:lang w:eastAsia="ru-RU"/>
              </w:rPr>
            </w:pPr>
            <w:r w:rsidRPr="00615CDB">
              <w:rPr>
                <w:lang w:eastAsia="ru-RU"/>
              </w:rPr>
              <w:t>-36</w:t>
            </w:r>
          </w:p>
        </w:tc>
        <w:tc>
          <w:tcPr>
            <w:tcW w:w="194" w:type="pct"/>
            <w:shd w:val="clear" w:color="auto" w:fill="auto"/>
            <w:vAlign w:val="center"/>
            <w:hideMark/>
          </w:tcPr>
          <w:p w14:paraId="66420936" w14:textId="77777777" w:rsidR="009B3AF7" w:rsidRPr="00615CDB" w:rsidRDefault="009B3AF7" w:rsidP="00895A66">
            <w:pPr>
              <w:pStyle w:val="affb"/>
              <w:rPr>
                <w:lang w:eastAsia="ru-RU"/>
              </w:rPr>
            </w:pPr>
            <w:r w:rsidRPr="00615CDB">
              <w:rPr>
                <w:lang w:eastAsia="ru-RU"/>
              </w:rPr>
              <w:t>-36</w:t>
            </w:r>
          </w:p>
        </w:tc>
        <w:tc>
          <w:tcPr>
            <w:tcW w:w="194" w:type="pct"/>
            <w:shd w:val="clear" w:color="auto" w:fill="auto"/>
            <w:vAlign w:val="center"/>
            <w:hideMark/>
          </w:tcPr>
          <w:p w14:paraId="0E68443F" w14:textId="77777777" w:rsidR="009B3AF7" w:rsidRPr="00615CDB" w:rsidRDefault="009B3AF7" w:rsidP="00895A66">
            <w:pPr>
              <w:pStyle w:val="affb"/>
              <w:rPr>
                <w:lang w:eastAsia="ru-RU"/>
              </w:rPr>
            </w:pPr>
            <w:r w:rsidRPr="00615CDB">
              <w:rPr>
                <w:lang w:eastAsia="ru-RU"/>
              </w:rPr>
              <w:t>-36</w:t>
            </w:r>
          </w:p>
        </w:tc>
        <w:tc>
          <w:tcPr>
            <w:tcW w:w="193" w:type="pct"/>
            <w:shd w:val="clear" w:color="auto" w:fill="auto"/>
            <w:vAlign w:val="center"/>
            <w:hideMark/>
          </w:tcPr>
          <w:p w14:paraId="510EE061" w14:textId="77777777" w:rsidR="009B3AF7" w:rsidRPr="00615CDB" w:rsidRDefault="009B3AF7" w:rsidP="00895A66">
            <w:pPr>
              <w:pStyle w:val="affb"/>
              <w:rPr>
                <w:lang w:eastAsia="ru-RU"/>
              </w:rPr>
            </w:pPr>
            <w:r w:rsidRPr="00615CDB">
              <w:rPr>
                <w:lang w:eastAsia="ru-RU"/>
              </w:rPr>
              <w:t>-36</w:t>
            </w:r>
          </w:p>
        </w:tc>
      </w:tr>
      <w:tr w:rsidR="009B3AF7" w:rsidRPr="00615CDB" w14:paraId="71E31559" w14:textId="77777777" w:rsidTr="00895A66">
        <w:trPr>
          <w:trHeight w:val="255"/>
        </w:trPr>
        <w:tc>
          <w:tcPr>
            <w:tcW w:w="851" w:type="pct"/>
            <w:shd w:val="clear" w:color="auto" w:fill="auto"/>
            <w:vAlign w:val="center"/>
            <w:hideMark/>
          </w:tcPr>
          <w:p w14:paraId="460A5932" w14:textId="77777777" w:rsidR="009B3AF7" w:rsidRPr="00615CDB" w:rsidRDefault="009B3AF7" w:rsidP="00895A66">
            <w:pPr>
              <w:pStyle w:val="affb"/>
              <w:jc w:val="left"/>
              <w:rPr>
                <w:lang w:eastAsia="ru-RU"/>
              </w:rPr>
            </w:pPr>
            <w:r w:rsidRPr="00615CDB">
              <w:rPr>
                <w:lang w:eastAsia="ru-RU"/>
              </w:rPr>
              <w:t>% резерва к располагаемой мощности «нетто»</w:t>
            </w:r>
          </w:p>
        </w:tc>
        <w:tc>
          <w:tcPr>
            <w:tcW w:w="360" w:type="pct"/>
            <w:shd w:val="clear" w:color="auto" w:fill="auto"/>
            <w:vAlign w:val="center"/>
            <w:hideMark/>
          </w:tcPr>
          <w:p w14:paraId="160CA31E" w14:textId="77777777" w:rsidR="009B3AF7" w:rsidRPr="00615CDB" w:rsidRDefault="009B3AF7" w:rsidP="00895A66">
            <w:pPr>
              <w:pStyle w:val="affb"/>
              <w:rPr>
                <w:lang w:eastAsia="ru-RU"/>
              </w:rPr>
            </w:pPr>
            <w:r w:rsidRPr="00615CDB">
              <w:rPr>
                <w:lang w:eastAsia="ru-RU"/>
              </w:rPr>
              <w:t>-66</w:t>
            </w:r>
          </w:p>
        </w:tc>
        <w:tc>
          <w:tcPr>
            <w:tcW w:w="214" w:type="pct"/>
            <w:shd w:val="clear" w:color="auto" w:fill="auto"/>
            <w:vAlign w:val="center"/>
            <w:hideMark/>
          </w:tcPr>
          <w:p w14:paraId="7DDA621A" w14:textId="77777777" w:rsidR="009B3AF7" w:rsidRPr="00615CDB" w:rsidRDefault="009B3AF7" w:rsidP="00895A66">
            <w:pPr>
              <w:pStyle w:val="affb"/>
              <w:rPr>
                <w:lang w:eastAsia="ru-RU"/>
              </w:rPr>
            </w:pPr>
            <w:r w:rsidRPr="00615CDB">
              <w:rPr>
                <w:lang w:eastAsia="ru-RU"/>
              </w:rPr>
              <w:t>-99</w:t>
            </w:r>
          </w:p>
        </w:tc>
        <w:tc>
          <w:tcPr>
            <w:tcW w:w="237" w:type="pct"/>
            <w:shd w:val="clear" w:color="auto" w:fill="auto"/>
            <w:vAlign w:val="center"/>
            <w:hideMark/>
          </w:tcPr>
          <w:p w14:paraId="3DF28618" w14:textId="77777777" w:rsidR="009B3AF7" w:rsidRPr="00615CDB" w:rsidRDefault="009B3AF7" w:rsidP="00895A66">
            <w:pPr>
              <w:pStyle w:val="affb"/>
              <w:rPr>
                <w:lang w:eastAsia="ru-RU"/>
              </w:rPr>
            </w:pPr>
            <w:r w:rsidRPr="00615CDB">
              <w:rPr>
                <w:lang w:eastAsia="ru-RU"/>
              </w:rPr>
              <w:t>-99</w:t>
            </w:r>
          </w:p>
        </w:tc>
        <w:tc>
          <w:tcPr>
            <w:tcW w:w="237" w:type="pct"/>
            <w:shd w:val="clear" w:color="auto" w:fill="auto"/>
            <w:vAlign w:val="center"/>
            <w:hideMark/>
          </w:tcPr>
          <w:p w14:paraId="1C0F09EF" w14:textId="77777777" w:rsidR="009B3AF7" w:rsidRPr="00615CDB" w:rsidRDefault="009B3AF7" w:rsidP="00895A66">
            <w:pPr>
              <w:pStyle w:val="affb"/>
              <w:rPr>
                <w:lang w:eastAsia="ru-RU"/>
              </w:rPr>
            </w:pPr>
            <w:r w:rsidRPr="00615CDB">
              <w:rPr>
                <w:lang w:eastAsia="ru-RU"/>
              </w:rPr>
              <w:t>-99</w:t>
            </w:r>
          </w:p>
        </w:tc>
        <w:tc>
          <w:tcPr>
            <w:tcW w:w="210" w:type="pct"/>
            <w:shd w:val="clear" w:color="auto" w:fill="auto"/>
            <w:vAlign w:val="center"/>
            <w:hideMark/>
          </w:tcPr>
          <w:p w14:paraId="07FCC6AE" w14:textId="77777777" w:rsidR="009B3AF7" w:rsidRPr="00615CDB" w:rsidRDefault="009B3AF7" w:rsidP="00895A66">
            <w:pPr>
              <w:pStyle w:val="affb"/>
              <w:rPr>
                <w:lang w:eastAsia="ru-RU"/>
              </w:rPr>
            </w:pPr>
            <w:r w:rsidRPr="00615CDB">
              <w:rPr>
                <w:lang w:eastAsia="ru-RU"/>
              </w:rPr>
              <w:t>-99</w:t>
            </w:r>
          </w:p>
        </w:tc>
        <w:tc>
          <w:tcPr>
            <w:tcW w:w="169" w:type="pct"/>
            <w:shd w:val="clear" w:color="auto" w:fill="auto"/>
            <w:vAlign w:val="center"/>
            <w:hideMark/>
          </w:tcPr>
          <w:p w14:paraId="075EC52D" w14:textId="77777777" w:rsidR="009B3AF7" w:rsidRPr="00615CDB" w:rsidRDefault="009B3AF7" w:rsidP="00895A66">
            <w:pPr>
              <w:pStyle w:val="affb"/>
              <w:rPr>
                <w:lang w:eastAsia="ru-RU"/>
              </w:rPr>
            </w:pPr>
            <w:r w:rsidRPr="00615CDB">
              <w:rPr>
                <w:lang w:eastAsia="ru-RU"/>
              </w:rPr>
              <w:t>-99</w:t>
            </w:r>
          </w:p>
        </w:tc>
        <w:tc>
          <w:tcPr>
            <w:tcW w:w="169" w:type="pct"/>
            <w:shd w:val="clear" w:color="auto" w:fill="auto"/>
            <w:vAlign w:val="center"/>
            <w:hideMark/>
          </w:tcPr>
          <w:p w14:paraId="59BEF928" w14:textId="77777777" w:rsidR="009B3AF7" w:rsidRPr="00615CDB" w:rsidRDefault="009B3AF7" w:rsidP="00895A66">
            <w:pPr>
              <w:pStyle w:val="affb"/>
              <w:rPr>
                <w:lang w:eastAsia="ru-RU"/>
              </w:rPr>
            </w:pPr>
            <w:r w:rsidRPr="00615CDB">
              <w:rPr>
                <w:lang w:eastAsia="ru-RU"/>
              </w:rPr>
              <w:t>-99</w:t>
            </w:r>
          </w:p>
        </w:tc>
        <w:tc>
          <w:tcPr>
            <w:tcW w:w="169" w:type="pct"/>
            <w:shd w:val="clear" w:color="auto" w:fill="auto"/>
            <w:vAlign w:val="center"/>
            <w:hideMark/>
          </w:tcPr>
          <w:p w14:paraId="0E695B03" w14:textId="77777777" w:rsidR="009B3AF7" w:rsidRPr="00615CDB" w:rsidRDefault="009B3AF7" w:rsidP="00895A66">
            <w:pPr>
              <w:pStyle w:val="affb"/>
              <w:rPr>
                <w:lang w:eastAsia="ru-RU"/>
              </w:rPr>
            </w:pPr>
            <w:r w:rsidRPr="00615CDB">
              <w:rPr>
                <w:lang w:eastAsia="ru-RU"/>
              </w:rPr>
              <w:t>-99</w:t>
            </w:r>
          </w:p>
        </w:tc>
        <w:tc>
          <w:tcPr>
            <w:tcW w:w="201" w:type="pct"/>
            <w:shd w:val="clear" w:color="auto" w:fill="auto"/>
            <w:vAlign w:val="center"/>
            <w:hideMark/>
          </w:tcPr>
          <w:p w14:paraId="7AD52FA5" w14:textId="77777777" w:rsidR="009B3AF7" w:rsidRPr="00615CDB" w:rsidRDefault="009B3AF7" w:rsidP="00895A66">
            <w:pPr>
              <w:pStyle w:val="affb"/>
              <w:rPr>
                <w:lang w:eastAsia="ru-RU"/>
              </w:rPr>
            </w:pPr>
            <w:r w:rsidRPr="00615CDB">
              <w:rPr>
                <w:lang w:eastAsia="ru-RU"/>
              </w:rPr>
              <w:t>-99</w:t>
            </w:r>
          </w:p>
        </w:tc>
        <w:tc>
          <w:tcPr>
            <w:tcW w:w="177" w:type="pct"/>
            <w:shd w:val="clear" w:color="auto" w:fill="auto"/>
            <w:vAlign w:val="center"/>
            <w:hideMark/>
          </w:tcPr>
          <w:p w14:paraId="5F91B790" w14:textId="77777777" w:rsidR="009B3AF7" w:rsidRPr="00615CDB" w:rsidRDefault="009B3AF7" w:rsidP="00895A66">
            <w:pPr>
              <w:pStyle w:val="affb"/>
              <w:rPr>
                <w:lang w:eastAsia="ru-RU"/>
              </w:rPr>
            </w:pPr>
            <w:r w:rsidRPr="00615CDB">
              <w:rPr>
                <w:lang w:eastAsia="ru-RU"/>
              </w:rPr>
              <w:t>-99</w:t>
            </w:r>
          </w:p>
        </w:tc>
        <w:tc>
          <w:tcPr>
            <w:tcW w:w="169" w:type="pct"/>
            <w:shd w:val="clear" w:color="auto" w:fill="auto"/>
            <w:vAlign w:val="center"/>
            <w:hideMark/>
          </w:tcPr>
          <w:p w14:paraId="743BFB6E" w14:textId="77777777" w:rsidR="009B3AF7" w:rsidRPr="00615CDB" w:rsidRDefault="009B3AF7" w:rsidP="00895A66">
            <w:pPr>
              <w:pStyle w:val="affb"/>
              <w:rPr>
                <w:lang w:eastAsia="ru-RU"/>
              </w:rPr>
            </w:pPr>
            <w:r w:rsidRPr="00615CDB">
              <w:rPr>
                <w:lang w:eastAsia="ru-RU"/>
              </w:rPr>
              <w:t>-99</w:t>
            </w:r>
          </w:p>
        </w:tc>
        <w:tc>
          <w:tcPr>
            <w:tcW w:w="169" w:type="pct"/>
            <w:shd w:val="clear" w:color="auto" w:fill="auto"/>
            <w:vAlign w:val="center"/>
            <w:hideMark/>
          </w:tcPr>
          <w:p w14:paraId="3C29AF49" w14:textId="77777777" w:rsidR="009B3AF7" w:rsidRPr="00615CDB" w:rsidRDefault="009B3AF7" w:rsidP="00895A66">
            <w:pPr>
              <w:pStyle w:val="affb"/>
              <w:rPr>
                <w:lang w:eastAsia="ru-RU"/>
              </w:rPr>
            </w:pPr>
            <w:r w:rsidRPr="00615CDB">
              <w:rPr>
                <w:lang w:eastAsia="ru-RU"/>
              </w:rPr>
              <w:t>-99</w:t>
            </w:r>
          </w:p>
        </w:tc>
        <w:tc>
          <w:tcPr>
            <w:tcW w:w="169" w:type="pct"/>
            <w:shd w:val="clear" w:color="auto" w:fill="auto"/>
            <w:vAlign w:val="center"/>
            <w:hideMark/>
          </w:tcPr>
          <w:p w14:paraId="263654F8" w14:textId="77777777" w:rsidR="009B3AF7" w:rsidRPr="00615CDB" w:rsidRDefault="009B3AF7" w:rsidP="00895A66">
            <w:pPr>
              <w:pStyle w:val="affb"/>
              <w:rPr>
                <w:lang w:eastAsia="ru-RU"/>
              </w:rPr>
            </w:pPr>
            <w:r w:rsidRPr="00615CDB">
              <w:rPr>
                <w:lang w:eastAsia="ru-RU"/>
              </w:rPr>
              <w:t>-99</w:t>
            </w:r>
          </w:p>
        </w:tc>
        <w:tc>
          <w:tcPr>
            <w:tcW w:w="169" w:type="pct"/>
            <w:shd w:val="clear" w:color="auto" w:fill="auto"/>
            <w:vAlign w:val="center"/>
            <w:hideMark/>
          </w:tcPr>
          <w:p w14:paraId="0D667295" w14:textId="77777777" w:rsidR="009B3AF7" w:rsidRPr="00615CDB" w:rsidRDefault="009B3AF7" w:rsidP="00895A66">
            <w:pPr>
              <w:pStyle w:val="affb"/>
              <w:rPr>
                <w:lang w:eastAsia="ru-RU"/>
              </w:rPr>
            </w:pPr>
            <w:r w:rsidRPr="00615CDB">
              <w:rPr>
                <w:lang w:eastAsia="ru-RU"/>
              </w:rPr>
              <w:t>-99</w:t>
            </w:r>
          </w:p>
        </w:tc>
        <w:tc>
          <w:tcPr>
            <w:tcW w:w="169" w:type="pct"/>
            <w:shd w:val="clear" w:color="auto" w:fill="auto"/>
            <w:vAlign w:val="center"/>
            <w:hideMark/>
          </w:tcPr>
          <w:p w14:paraId="2E46725B" w14:textId="77777777" w:rsidR="009B3AF7" w:rsidRPr="00615CDB" w:rsidRDefault="009B3AF7" w:rsidP="00895A66">
            <w:pPr>
              <w:pStyle w:val="affb"/>
              <w:rPr>
                <w:lang w:eastAsia="ru-RU"/>
              </w:rPr>
            </w:pPr>
            <w:r w:rsidRPr="00615CDB">
              <w:rPr>
                <w:lang w:eastAsia="ru-RU"/>
              </w:rPr>
              <w:t>-99</w:t>
            </w:r>
          </w:p>
        </w:tc>
        <w:tc>
          <w:tcPr>
            <w:tcW w:w="193" w:type="pct"/>
            <w:shd w:val="clear" w:color="auto" w:fill="auto"/>
            <w:vAlign w:val="center"/>
            <w:hideMark/>
          </w:tcPr>
          <w:p w14:paraId="5F9DD7B0" w14:textId="77777777" w:rsidR="009B3AF7" w:rsidRPr="00615CDB" w:rsidRDefault="009B3AF7" w:rsidP="00895A66">
            <w:pPr>
              <w:pStyle w:val="affb"/>
              <w:rPr>
                <w:lang w:eastAsia="ru-RU"/>
              </w:rPr>
            </w:pPr>
            <w:r w:rsidRPr="00615CDB">
              <w:rPr>
                <w:lang w:eastAsia="ru-RU"/>
              </w:rPr>
              <w:t>-99</w:t>
            </w:r>
          </w:p>
        </w:tc>
        <w:tc>
          <w:tcPr>
            <w:tcW w:w="193" w:type="pct"/>
            <w:shd w:val="clear" w:color="auto" w:fill="auto"/>
            <w:vAlign w:val="center"/>
            <w:hideMark/>
          </w:tcPr>
          <w:p w14:paraId="4568517B" w14:textId="77777777" w:rsidR="009B3AF7" w:rsidRPr="00615CDB" w:rsidRDefault="009B3AF7" w:rsidP="00895A66">
            <w:pPr>
              <w:pStyle w:val="affb"/>
              <w:rPr>
                <w:lang w:eastAsia="ru-RU"/>
              </w:rPr>
            </w:pPr>
            <w:r w:rsidRPr="00615CDB">
              <w:rPr>
                <w:lang w:eastAsia="ru-RU"/>
              </w:rPr>
              <w:t>-99</w:t>
            </w:r>
          </w:p>
        </w:tc>
        <w:tc>
          <w:tcPr>
            <w:tcW w:w="194" w:type="pct"/>
            <w:shd w:val="clear" w:color="auto" w:fill="auto"/>
            <w:vAlign w:val="center"/>
            <w:hideMark/>
          </w:tcPr>
          <w:p w14:paraId="4E0AADA8" w14:textId="77777777" w:rsidR="009B3AF7" w:rsidRPr="00615CDB" w:rsidRDefault="009B3AF7" w:rsidP="00895A66">
            <w:pPr>
              <w:pStyle w:val="affb"/>
              <w:rPr>
                <w:lang w:eastAsia="ru-RU"/>
              </w:rPr>
            </w:pPr>
            <w:r w:rsidRPr="00615CDB">
              <w:rPr>
                <w:lang w:eastAsia="ru-RU"/>
              </w:rPr>
              <w:t>-99</w:t>
            </w:r>
          </w:p>
        </w:tc>
        <w:tc>
          <w:tcPr>
            <w:tcW w:w="194" w:type="pct"/>
            <w:shd w:val="clear" w:color="auto" w:fill="auto"/>
            <w:vAlign w:val="center"/>
            <w:hideMark/>
          </w:tcPr>
          <w:p w14:paraId="0AB4D4EF" w14:textId="77777777" w:rsidR="009B3AF7" w:rsidRPr="00615CDB" w:rsidRDefault="009B3AF7" w:rsidP="00895A66">
            <w:pPr>
              <w:pStyle w:val="affb"/>
              <w:rPr>
                <w:lang w:eastAsia="ru-RU"/>
              </w:rPr>
            </w:pPr>
            <w:r w:rsidRPr="00615CDB">
              <w:rPr>
                <w:lang w:eastAsia="ru-RU"/>
              </w:rPr>
              <w:t>-99</w:t>
            </w:r>
          </w:p>
        </w:tc>
        <w:tc>
          <w:tcPr>
            <w:tcW w:w="194" w:type="pct"/>
            <w:shd w:val="clear" w:color="auto" w:fill="auto"/>
            <w:vAlign w:val="center"/>
            <w:hideMark/>
          </w:tcPr>
          <w:p w14:paraId="56599290" w14:textId="77777777" w:rsidR="009B3AF7" w:rsidRPr="00615CDB" w:rsidRDefault="009B3AF7" w:rsidP="00895A66">
            <w:pPr>
              <w:pStyle w:val="affb"/>
              <w:rPr>
                <w:lang w:eastAsia="ru-RU"/>
              </w:rPr>
            </w:pPr>
            <w:r w:rsidRPr="00615CDB">
              <w:rPr>
                <w:lang w:eastAsia="ru-RU"/>
              </w:rPr>
              <w:t>-99</w:t>
            </w:r>
          </w:p>
        </w:tc>
        <w:tc>
          <w:tcPr>
            <w:tcW w:w="193" w:type="pct"/>
            <w:shd w:val="clear" w:color="auto" w:fill="auto"/>
            <w:vAlign w:val="center"/>
            <w:hideMark/>
          </w:tcPr>
          <w:p w14:paraId="455891ED" w14:textId="77777777" w:rsidR="009B3AF7" w:rsidRPr="00615CDB" w:rsidRDefault="009B3AF7" w:rsidP="00895A66">
            <w:pPr>
              <w:pStyle w:val="affb"/>
              <w:rPr>
                <w:lang w:eastAsia="ru-RU"/>
              </w:rPr>
            </w:pPr>
            <w:r w:rsidRPr="00615CDB">
              <w:rPr>
                <w:lang w:eastAsia="ru-RU"/>
              </w:rPr>
              <w:t>-99</w:t>
            </w:r>
          </w:p>
        </w:tc>
      </w:tr>
      <w:tr w:rsidR="009B3AF7" w:rsidRPr="00615CDB" w14:paraId="4619C9CA" w14:textId="77777777" w:rsidTr="00895A66">
        <w:trPr>
          <w:trHeight w:val="270"/>
        </w:trPr>
        <w:tc>
          <w:tcPr>
            <w:tcW w:w="851" w:type="pct"/>
            <w:shd w:val="clear" w:color="auto" w:fill="auto"/>
            <w:vAlign w:val="center"/>
            <w:hideMark/>
          </w:tcPr>
          <w:p w14:paraId="2FB6F8E2" w14:textId="77777777" w:rsidR="009B3AF7" w:rsidRPr="007933D6" w:rsidRDefault="009B3AF7" w:rsidP="00895A66">
            <w:pPr>
              <w:pStyle w:val="affb"/>
              <w:jc w:val="left"/>
              <w:rPr>
                <w:b/>
                <w:bCs/>
                <w:i/>
                <w:iCs/>
                <w:lang w:eastAsia="ru-RU"/>
              </w:rPr>
            </w:pPr>
            <w:r w:rsidRPr="007933D6">
              <w:rPr>
                <w:b/>
                <w:bCs/>
                <w:i/>
                <w:iCs/>
                <w:lang w:eastAsia="ru-RU"/>
              </w:rPr>
              <w:t>Котельная №6</w:t>
            </w:r>
          </w:p>
        </w:tc>
        <w:tc>
          <w:tcPr>
            <w:tcW w:w="360" w:type="pct"/>
            <w:shd w:val="clear" w:color="auto" w:fill="auto"/>
            <w:vAlign w:val="center"/>
            <w:hideMark/>
          </w:tcPr>
          <w:p w14:paraId="1976D231" w14:textId="77777777" w:rsidR="009B3AF7" w:rsidRPr="00615CDB" w:rsidRDefault="009B3AF7" w:rsidP="00895A66">
            <w:pPr>
              <w:pStyle w:val="affb"/>
              <w:rPr>
                <w:lang w:eastAsia="ru-RU"/>
              </w:rPr>
            </w:pPr>
            <w:r w:rsidRPr="00615CDB">
              <w:rPr>
                <w:lang w:eastAsia="ru-RU"/>
              </w:rPr>
              <w:t> </w:t>
            </w:r>
          </w:p>
        </w:tc>
        <w:tc>
          <w:tcPr>
            <w:tcW w:w="214" w:type="pct"/>
            <w:shd w:val="clear" w:color="auto" w:fill="auto"/>
            <w:vAlign w:val="center"/>
            <w:hideMark/>
          </w:tcPr>
          <w:p w14:paraId="7E6A5E57"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51B226D1"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3A87F977" w14:textId="77777777" w:rsidR="009B3AF7" w:rsidRPr="00615CDB" w:rsidRDefault="009B3AF7" w:rsidP="00895A66">
            <w:pPr>
              <w:pStyle w:val="affb"/>
              <w:rPr>
                <w:lang w:eastAsia="ru-RU"/>
              </w:rPr>
            </w:pPr>
            <w:r w:rsidRPr="00615CDB">
              <w:rPr>
                <w:lang w:eastAsia="ru-RU"/>
              </w:rPr>
              <w:t> </w:t>
            </w:r>
          </w:p>
        </w:tc>
        <w:tc>
          <w:tcPr>
            <w:tcW w:w="210" w:type="pct"/>
            <w:shd w:val="clear" w:color="auto" w:fill="auto"/>
            <w:vAlign w:val="center"/>
            <w:hideMark/>
          </w:tcPr>
          <w:p w14:paraId="0D7A2665"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221FB434"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3550FB9E"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7ED1B63C" w14:textId="77777777" w:rsidR="009B3AF7" w:rsidRPr="00615CDB" w:rsidRDefault="009B3AF7" w:rsidP="00895A66">
            <w:pPr>
              <w:pStyle w:val="affb"/>
              <w:rPr>
                <w:lang w:eastAsia="ru-RU"/>
              </w:rPr>
            </w:pPr>
            <w:r w:rsidRPr="00615CDB">
              <w:rPr>
                <w:lang w:eastAsia="ru-RU"/>
              </w:rPr>
              <w:t> </w:t>
            </w:r>
          </w:p>
        </w:tc>
        <w:tc>
          <w:tcPr>
            <w:tcW w:w="201" w:type="pct"/>
            <w:shd w:val="clear" w:color="auto" w:fill="auto"/>
            <w:noWrap/>
            <w:vAlign w:val="bottom"/>
            <w:hideMark/>
          </w:tcPr>
          <w:p w14:paraId="4E4913D5" w14:textId="77777777" w:rsidR="009B3AF7" w:rsidRPr="00615CDB" w:rsidRDefault="009B3AF7" w:rsidP="00895A66">
            <w:pPr>
              <w:pStyle w:val="affb"/>
              <w:rPr>
                <w:lang w:eastAsia="ru-RU"/>
              </w:rPr>
            </w:pPr>
            <w:r w:rsidRPr="00615CDB">
              <w:rPr>
                <w:lang w:eastAsia="ru-RU"/>
              </w:rPr>
              <w:t> </w:t>
            </w:r>
          </w:p>
        </w:tc>
        <w:tc>
          <w:tcPr>
            <w:tcW w:w="177" w:type="pct"/>
            <w:shd w:val="clear" w:color="auto" w:fill="auto"/>
            <w:noWrap/>
            <w:vAlign w:val="bottom"/>
            <w:hideMark/>
          </w:tcPr>
          <w:p w14:paraId="648AABEB"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36F23289"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04897549"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286517E2"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495212F1"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6CAD7938"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56105918"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4C36E262"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70979C52"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0354E403"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6ABC020E"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49A7D16B" w14:textId="77777777" w:rsidR="009B3AF7" w:rsidRPr="00615CDB" w:rsidRDefault="009B3AF7" w:rsidP="00895A66">
            <w:pPr>
              <w:pStyle w:val="affb"/>
              <w:rPr>
                <w:lang w:eastAsia="ru-RU"/>
              </w:rPr>
            </w:pPr>
            <w:r w:rsidRPr="00615CDB">
              <w:rPr>
                <w:lang w:eastAsia="ru-RU"/>
              </w:rPr>
              <w:t> </w:t>
            </w:r>
          </w:p>
        </w:tc>
      </w:tr>
      <w:tr w:rsidR="009B3AF7" w:rsidRPr="00615CDB" w14:paraId="1C9CAE34" w14:textId="77777777" w:rsidTr="00895A66">
        <w:trPr>
          <w:trHeight w:val="255"/>
        </w:trPr>
        <w:tc>
          <w:tcPr>
            <w:tcW w:w="851" w:type="pct"/>
            <w:shd w:val="clear" w:color="auto" w:fill="auto"/>
            <w:vAlign w:val="center"/>
            <w:hideMark/>
          </w:tcPr>
          <w:p w14:paraId="665F3501" w14:textId="77777777" w:rsidR="009B3AF7" w:rsidRPr="00615CDB" w:rsidRDefault="009B3AF7" w:rsidP="00895A66">
            <w:pPr>
              <w:pStyle w:val="affb"/>
              <w:jc w:val="left"/>
              <w:rPr>
                <w:lang w:eastAsia="ru-RU"/>
              </w:rPr>
            </w:pPr>
            <w:r w:rsidRPr="00615CDB">
              <w:rPr>
                <w:lang w:eastAsia="ru-RU"/>
              </w:rPr>
              <w:t>Установленная мощность</w:t>
            </w:r>
          </w:p>
        </w:tc>
        <w:tc>
          <w:tcPr>
            <w:tcW w:w="360" w:type="pct"/>
            <w:shd w:val="clear" w:color="auto" w:fill="auto"/>
            <w:vAlign w:val="center"/>
            <w:hideMark/>
          </w:tcPr>
          <w:p w14:paraId="6D815368" w14:textId="77777777" w:rsidR="009B3AF7" w:rsidRPr="00615CDB" w:rsidRDefault="009B3AF7" w:rsidP="00895A66">
            <w:pPr>
              <w:pStyle w:val="affb"/>
              <w:rPr>
                <w:lang w:eastAsia="ru-RU"/>
              </w:rPr>
            </w:pPr>
            <w:r w:rsidRPr="00615CDB">
              <w:rPr>
                <w:lang w:eastAsia="ru-RU"/>
              </w:rPr>
              <w:t>3,16</w:t>
            </w:r>
          </w:p>
        </w:tc>
        <w:tc>
          <w:tcPr>
            <w:tcW w:w="214" w:type="pct"/>
            <w:shd w:val="clear" w:color="auto" w:fill="auto"/>
            <w:vAlign w:val="center"/>
            <w:hideMark/>
          </w:tcPr>
          <w:p w14:paraId="1569BA24" w14:textId="77777777" w:rsidR="009B3AF7" w:rsidRPr="00615CDB" w:rsidRDefault="009B3AF7" w:rsidP="00895A66">
            <w:pPr>
              <w:pStyle w:val="affb"/>
              <w:rPr>
                <w:lang w:eastAsia="ru-RU"/>
              </w:rPr>
            </w:pPr>
            <w:r w:rsidRPr="00615CDB">
              <w:rPr>
                <w:lang w:eastAsia="ru-RU"/>
              </w:rPr>
              <w:t>3,16</w:t>
            </w:r>
          </w:p>
        </w:tc>
        <w:tc>
          <w:tcPr>
            <w:tcW w:w="237" w:type="pct"/>
            <w:shd w:val="clear" w:color="auto" w:fill="auto"/>
            <w:vAlign w:val="center"/>
            <w:hideMark/>
          </w:tcPr>
          <w:p w14:paraId="1416A636" w14:textId="77777777" w:rsidR="009B3AF7" w:rsidRPr="00615CDB" w:rsidRDefault="009B3AF7" w:rsidP="00895A66">
            <w:pPr>
              <w:pStyle w:val="affb"/>
              <w:rPr>
                <w:lang w:eastAsia="ru-RU"/>
              </w:rPr>
            </w:pPr>
            <w:r w:rsidRPr="00615CDB">
              <w:rPr>
                <w:lang w:eastAsia="ru-RU"/>
              </w:rPr>
              <w:t>3,16</w:t>
            </w:r>
          </w:p>
        </w:tc>
        <w:tc>
          <w:tcPr>
            <w:tcW w:w="237" w:type="pct"/>
            <w:shd w:val="clear" w:color="auto" w:fill="auto"/>
            <w:vAlign w:val="center"/>
            <w:hideMark/>
          </w:tcPr>
          <w:p w14:paraId="43F322C2" w14:textId="77777777" w:rsidR="009B3AF7" w:rsidRPr="00615CDB" w:rsidRDefault="009B3AF7" w:rsidP="00895A66">
            <w:pPr>
              <w:pStyle w:val="affb"/>
              <w:rPr>
                <w:lang w:eastAsia="ru-RU"/>
              </w:rPr>
            </w:pPr>
            <w:r w:rsidRPr="00615CDB">
              <w:rPr>
                <w:lang w:eastAsia="ru-RU"/>
              </w:rPr>
              <w:t>3,16</w:t>
            </w:r>
          </w:p>
        </w:tc>
        <w:tc>
          <w:tcPr>
            <w:tcW w:w="210" w:type="pct"/>
            <w:shd w:val="clear" w:color="auto" w:fill="auto"/>
            <w:vAlign w:val="center"/>
            <w:hideMark/>
          </w:tcPr>
          <w:p w14:paraId="61894EB5"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6B9D549C"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0DC3E33B"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2EF0F9F8" w14:textId="77777777" w:rsidR="009B3AF7" w:rsidRPr="00615CDB" w:rsidRDefault="009B3AF7" w:rsidP="00895A66">
            <w:pPr>
              <w:pStyle w:val="affb"/>
              <w:rPr>
                <w:lang w:eastAsia="ru-RU"/>
              </w:rPr>
            </w:pPr>
            <w:r w:rsidRPr="00615CDB">
              <w:rPr>
                <w:lang w:eastAsia="ru-RU"/>
              </w:rPr>
              <w:t>3,16</w:t>
            </w:r>
          </w:p>
        </w:tc>
        <w:tc>
          <w:tcPr>
            <w:tcW w:w="201" w:type="pct"/>
            <w:shd w:val="clear" w:color="auto" w:fill="auto"/>
            <w:vAlign w:val="center"/>
            <w:hideMark/>
          </w:tcPr>
          <w:p w14:paraId="6DB26706" w14:textId="77777777" w:rsidR="009B3AF7" w:rsidRPr="00615CDB" w:rsidRDefault="009B3AF7" w:rsidP="00895A66">
            <w:pPr>
              <w:pStyle w:val="affb"/>
              <w:rPr>
                <w:lang w:eastAsia="ru-RU"/>
              </w:rPr>
            </w:pPr>
            <w:r w:rsidRPr="00615CDB">
              <w:rPr>
                <w:lang w:eastAsia="ru-RU"/>
              </w:rPr>
              <w:t>3,16</w:t>
            </w:r>
          </w:p>
        </w:tc>
        <w:tc>
          <w:tcPr>
            <w:tcW w:w="177" w:type="pct"/>
            <w:shd w:val="clear" w:color="auto" w:fill="auto"/>
            <w:vAlign w:val="center"/>
            <w:hideMark/>
          </w:tcPr>
          <w:p w14:paraId="70273967"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2BD217BC"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35E54FC1"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39316B64"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37F1B1B9"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4E3BCA3E" w14:textId="77777777" w:rsidR="009B3AF7" w:rsidRPr="00615CDB" w:rsidRDefault="009B3AF7" w:rsidP="00895A66">
            <w:pPr>
              <w:pStyle w:val="affb"/>
              <w:rPr>
                <w:lang w:eastAsia="ru-RU"/>
              </w:rPr>
            </w:pPr>
            <w:r w:rsidRPr="00615CDB">
              <w:rPr>
                <w:lang w:eastAsia="ru-RU"/>
              </w:rPr>
              <w:t>3,16</w:t>
            </w:r>
          </w:p>
        </w:tc>
        <w:tc>
          <w:tcPr>
            <w:tcW w:w="193" w:type="pct"/>
            <w:shd w:val="clear" w:color="auto" w:fill="auto"/>
            <w:vAlign w:val="center"/>
            <w:hideMark/>
          </w:tcPr>
          <w:p w14:paraId="66CA83AA" w14:textId="77777777" w:rsidR="009B3AF7" w:rsidRPr="00615CDB" w:rsidRDefault="009B3AF7" w:rsidP="00895A66">
            <w:pPr>
              <w:pStyle w:val="affb"/>
              <w:rPr>
                <w:lang w:eastAsia="ru-RU"/>
              </w:rPr>
            </w:pPr>
            <w:r w:rsidRPr="00615CDB">
              <w:rPr>
                <w:lang w:eastAsia="ru-RU"/>
              </w:rPr>
              <w:t>3,16</w:t>
            </w:r>
          </w:p>
        </w:tc>
        <w:tc>
          <w:tcPr>
            <w:tcW w:w="193" w:type="pct"/>
            <w:shd w:val="clear" w:color="auto" w:fill="auto"/>
            <w:vAlign w:val="center"/>
            <w:hideMark/>
          </w:tcPr>
          <w:p w14:paraId="0229F41E" w14:textId="77777777" w:rsidR="009B3AF7" w:rsidRPr="00615CDB" w:rsidRDefault="009B3AF7" w:rsidP="00895A66">
            <w:pPr>
              <w:pStyle w:val="affb"/>
              <w:rPr>
                <w:lang w:eastAsia="ru-RU"/>
              </w:rPr>
            </w:pPr>
            <w:r w:rsidRPr="00615CDB">
              <w:rPr>
                <w:lang w:eastAsia="ru-RU"/>
              </w:rPr>
              <w:t>3,16</w:t>
            </w:r>
          </w:p>
        </w:tc>
        <w:tc>
          <w:tcPr>
            <w:tcW w:w="194" w:type="pct"/>
            <w:shd w:val="clear" w:color="auto" w:fill="auto"/>
            <w:vAlign w:val="center"/>
            <w:hideMark/>
          </w:tcPr>
          <w:p w14:paraId="1E86D0D5" w14:textId="77777777" w:rsidR="009B3AF7" w:rsidRPr="00615CDB" w:rsidRDefault="009B3AF7" w:rsidP="00895A66">
            <w:pPr>
              <w:pStyle w:val="affb"/>
              <w:rPr>
                <w:lang w:eastAsia="ru-RU"/>
              </w:rPr>
            </w:pPr>
            <w:r w:rsidRPr="00615CDB">
              <w:rPr>
                <w:lang w:eastAsia="ru-RU"/>
              </w:rPr>
              <w:t>3,16</w:t>
            </w:r>
          </w:p>
        </w:tc>
        <w:tc>
          <w:tcPr>
            <w:tcW w:w="194" w:type="pct"/>
            <w:shd w:val="clear" w:color="auto" w:fill="auto"/>
            <w:vAlign w:val="center"/>
            <w:hideMark/>
          </w:tcPr>
          <w:p w14:paraId="35063C1F" w14:textId="77777777" w:rsidR="009B3AF7" w:rsidRPr="00615CDB" w:rsidRDefault="009B3AF7" w:rsidP="00895A66">
            <w:pPr>
              <w:pStyle w:val="affb"/>
              <w:rPr>
                <w:lang w:eastAsia="ru-RU"/>
              </w:rPr>
            </w:pPr>
            <w:r w:rsidRPr="00615CDB">
              <w:rPr>
                <w:lang w:eastAsia="ru-RU"/>
              </w:rPr>
              <w:t>3,16</w:t>
            </w:r>
          </w:p>
        </w:tc>
        <w:tc>
          <w:tcPr>
            <w:tcW w:w="194" w:type="pct"/>
            <w:shd w:val="clear" w:color="auto" w:fill="auto"/>
            <w:vAlign w:val="center"/>
            <w:hideMark/>
          </w:tcPr>
          <w:p w14:paraId="4B3D3958" w14:textId="77777777" w:rsidR="009B3AF7" w:rsidRPr="00615CDB" w:rsidRDefault="009B3AF7" w:rsidP="00895A66">
            <w:pPr>
              <w:pStyle w:val="affb"/>
              <w:rPr>
                <w:lang w:eastAsia="ru-RU"/>
              </w:rPr>
            </w:pPr>
            <w:r w:rsidRPr="00615CDB">
              <w:rPr>
                <w:lang w:eastAsia="ru-RU"/>
              </w:rPr>
              <w:t>3,16</w:t>
            </w:r>
          </w:p>
        </w:tc>
        <w:tc>
          <w:tcPr>
            <w:tcW w:w="193" w:type="pct"/>
            <w:shd w:val="clear" w:color="auto" w:fill="auto"/>
            <w:vAlign w:val="center"/>
            <w:hideMark/>
          </w:tcPr>
          <w:p w14:paraId="06CDB4C5" w14:textId="77777777" w:rsidR="009B3AF7" w:rsidRPr="00615CDB" w:rsidRDefault="009B3AF7" w:rsidP="00895A66">
            <w:pPr>
              <w:pStyle w:val="affb"/>
              <w:rPr>
                <w:lang w:eastAsia="ru-RU"/>
              </w:rPr>
            </w:pPr>
            <w:r w:rsidRPr="00615CDB">
              <w:rPr>
                <w:lang w:eastAsia="ru-RU"/>
              </w:rPr>
              <w:t>3,16</w:t>
            </w:r>
          </w:p>
        </w:tc>
      </w:tr>
      <w:tr w:rsidR="009B3AF7" w:rsidRPr="00615CDB" w14:paraId="30A6C55D" w14:textId="77777777" w:rsidTr="00895A66">
        <w:trPr>
          <w:trHeight w:val="255"/>
        </w:trPr>
        <w:tc>
          <w:tcPr>
            <w:tcW w:w="851" w:type="pct"/>
            <w:shd w:val="clear" w:color="auto" w:fill="auto"/>
            <w:vAlign w:val="center"/>
            <w:hideMark/>
          </w:tcPr>
          <w:p w14:paraId="41D3C30D" w14:textId="77777777" w:rsidR="009B3AF7" w:rsidRPr="00615CDB" w:rsidRDefault="009B3AF7" w:rsidP="00895A66">
            <w:pPr>
              <w:pStyle w:val="affb"/>
              <w:jc w:val="left"/>
              <w:rPr>
                <w:lang w:eastAsia="ru-RU"/>
              </w:rPr>
            </w:pPr>
            <w:r w:rsidRPr="00615CDB">
              <w:rPr>
                <w:lang w:eastAsia="ru-RU"/>
              </w:rPr>
              <w:t>Ограничение тепловой мощности</w:t>
            </w:r>
          </w:p>
        </w:tc>
        <w:tc>
          <w:tcPr>
            <w:tcW w:w="360" w:type="pct"/>
            <w:shd w:val="clear" w:color="auto" w:fill="auto"/>
            <w:vAlign w:val="center"/>
            <w:hideMark/>
          </w:tcPr>
          <w:p w14:paraId="73EEB278" w14:textId="77777777" w:rsidR="009B3AF7" w:rsidRPr="00615CDB" w:rsidRDefault="009B3AF7" w:rsidP="00895A66">
            <w:pPr>
              <w:pStyle w:val="affb"/>
              <w:rPr>
                <w:lang w:eastAsia="ru-RU"/>
              </w:rPr>
            </w:pPr>
            <w:r w:rsidRPr="00615CDB">
              <w:rPr>
                <w:lang w:eastAsia="ru-RU"/>
              </w:rPr>
              <w:t>0,00</w:t>
            </w:r>
          </w:p>
        </w:tc>
        <w:tc>
          <w:tcPr>
            <w:tcW w:w="214" w:type="pct"/>
            <w:shd w:val="clear" w:color="auto" w:fill="auto"/>
            <w:vAlign w:val="center"/>
            <w:hideMark/>
          </w:tcPr>
          <w:p w14:paraId="2741A340" w14:textId="77777777" w:rsidR="009B3AF7" w:rsidRPr="00615CDB" w:rsidRDefault="009B3AF7" w:rsidP="00895A66">
            <w:pPr>
              <w:pStyle w:val="affb"/>
              <w:rPr>
                <w:lang w:eastAsia="ru-RU"/>
              </w:rPr>
            </w:pPr>
            <w:r w:rsidRPr="00615CDB">
              <w:rPr>
                <w:lang w:eastAsia="ru-RU"/>
              </w:rPr>
              <w:t>0,00</w:t>
            </w:r>
          </w:p>
        </w:tc>
        <w:tc>
          <w:tcPr>
            <w:tcW w:w="237" w:type="pct"/>
            <w:shd w:val="clear" w:color="auto" w:fill="auto"/>
            <w:vAlign w:val="center"/>
            <w:hideMark/>
          </w:tcPr>
          <w:p w14:paraId="1C209941" w14:textId="77777777" w:rsidR="009B3AF7" w:rsidRPr="00615CDB" w:rsidRDefault="009B3AF7" w:rsidP="00895A66">
            <w:pPr>
              <w:pStyle w:val="affb"/>
              <w:rPr>
                <w:lang w:eastAsia="ru-RU"/>
              </w:rPr>
            </w:pPr>
            <w:r w:rsidRPr="00615CDB">
              <w:rPr>
                <w:lang w:eastAsia="ru-RU"/>
              </w:rPr>
              <w:t>0,00</w:t>
            </w:r>
          </w:p>
        </w:tc>
        <w:tc>
          <w:tcPr>
            <w:tcW w:w="237" w:type="pct"/>
            <w:shd w:val="clear" w:color="auto" w:fill="auto"/>
            <w:vAlign w:val="center"/>
            <w:hideMark/>
          </w:tcPr>
          <w:p w14:paraId="29A425A3" w14:textId="77777777" w:rsidR="009B3AF7" w:rsidRPr="00615CDB" w:rsidRDefault="009B3AF7" w:rsidP="00895A66">
            <w:pPr>
              <w:pStyle w:val="affb"/>
              <w:rPr>
                <w:lang w:eastAsia="ru-RU"/>
              </w:rPr>
            </w:pPr>
            <w:r w:rsidRPr="00615CDB">
              <w:rPr>
                <w:lang w:eastAsia="ru-RU"/>
              </w:rPr>
              <w:t>0,00</w:t>
            </w:r>
          </w:p>
        </w:tc>
        <w:tc>
          <w:tcPr>
            <w:tcW w:w="210" w:type="pct"/>
            <w:shd w:val="clear" w:color="auto" w:fill="auto"/>
            <w:vAlign w:val="center"/>
            <w:hideMark/>
          </w:tcPr>
          <w:p w14:paraId="19449B95"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781173E6"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5098376A"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7A92B6E5" w14:textId="77777777" w:rsidR="009B3AF7" w:rsidRPr="00615CDB" w:rsidRDefault="009B3AF7" w:rsidP="00895A66">
            <w:pPr>
              <w:pStyle w:val="affb"/>
              <w:rPr>
                <w:lang w:eastAsia="ru-RU"/>
              </w:rPr>
            </w:pPr>
            <w:r w:rsidRPr="00615CDB">
              <w:rPr>
                <w:lang w:eastAsia="ru-RU"/>
              </w:rPr>
              <w:t>0,00</w:t>
            </w:r>
          </w:p>
        </w:tc>
        <w:tc>
          <w:tcPr>
            <w:tcW w:w="201" w:type="pct"/>
            <w:shd w:val="clear" w:color="auto" w:fill="auto"/>
            <w:vAlign w:val="center"/>
            <w:hideMark/>
          </w:tcPr>
          <w:p w14:paraId="697F63C7" w14:textId="77777777" w:rsidR="009B3AF7" w:rsidRPr="00615CDB" w:rsidRDefault="009B3AF7" w:rsidP="00895A66">
            <w:pPr>
              <w:pStyle w:val="affb"/>
              <w:rPr>
                <w:lang w:eastAsia="ru-RU"/>
              </w:rPr>
            </w:pPr>
            <w:r w:rsidRPr="00615CDB">
              <w:rPr>
                <w:lang w:eastAsia="ru-RU"/>
              </w:rPr>
              <w:t>0,00</w:t>
            </w:r>
          </w:p>
        </w:tc>
        <w:tc>
          <w:tcPr>
            <w:tcW w:w="177" w:type="pct"/>
            <w:shd w:val="clear" w:color="auto" w:fill="auto"/>
            <w:vAlign w:val="center"/>
            <w:hideMark/>
          </w:tcPr>
          <w:p w14:paraId="5723BB68"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10D97720"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01BBC126"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1AED7CF7"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23DFBF04"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59AFB82B" w14:textId="77777777" w:rsidR="009B3AF7" w:rsidRPr="00615CDB" w:rsidRDefault="009B3AF7" w:rsidP="00895A66">
            <w:pPr>
              <w:pStyle w:val="affb"/>
              <w:rPr>
                <w:lang w:eastAsia="ru-RU"/>
              </w:rPr>
            </w:pPr>
            <w:r w:rsidRPr="00615CDB">
              <w:rPr>
                <w:lang w:eastAsia="ru-RU"/>
              </w:rPr>
              <w:t>0,00</w:t>
            </w:r>
          </w:p>
        </w:tc>
        <w:tc>
          <w:tcPr>
            <w:tcW w:w="193" w:type="pct"/>
            <w:shd w:val="clear" w:color="auto" w:fill="auto"/>
            <w:vAlign w:val="center"/>
            <w:hideMark/>
          </w:tcPr>
          <w:p w14:paraId="453940E8" w14:textId="77777777" w:rsidR="009B3AF7" w:rsidRPr="00615CDB" w:rsidRDefault="009B3AF7" w:rsidP="00895A66">
            <w:pPr>
              <w:pStyle w:val="affb"/>
              <w:rPr>
                <w:lang w:eastAsia="ru-RU"/>
              </w:rPr>
            </w:pPr>
            <w:r w:rsidRPr="00615CDB">
              <w:rPr>
                <w:lang w:eastAsia="ru-RU"/>
              </w:rPr>
              <w:t>0,00</w:t>
            </w:r>
          </w:p>
        </w:tc>
        <w:tc>
          <w:tcPr>
            <w:tcW w:w="193" w:type="pct"/>
            <w:shd w:val="clear" w:color="auto" w:fill="auto"/>
            <w:vAlign w:val="center"/>
            <w:hideMark/>
          </w:tcPr>
          <w:p w14:paraId="407BE4B7" w14:textId="77777777" w:rsidR="009B3AF7" w:rsidRPr="00615CDB" w:rsidRDefault="009B3AF7" w:rsidP="00895A66">
            <w:pPr>
              <w:pStyle w:val="affb"/>
              <w:rPr>
                <w:lang w:eastAsia="ru-RU"/>
              </w:rPr>
            </w:pPr>
            <w:r w:rsidRPr="00615CDB">
              <w:rPr>
                <w:lang w:eastAsia="ru-RU"/>
              </w:rPr>
              <w:t>0,00</w:t>
            </w:r>
          </w:p>
        </w:tc>
        <w:tc>
          <w:tcPr>
            <w:tcW w:w="194" w:type="pct"/>
            <w:shd w:val="clear" w:color="auto" w:fill="auto"/>
            <w:vAlign w:val="center"/>
            <w:hideMark/>
          </w:tcPr>
          <w:p w14:paraId="6C02118D" w14:textId="77777777" w:rsidR="009B3AF7" w:rsidRPr="00615CDB" w:rsidRDefault="009B3AF7" w:rsidP="00895A66">
            <w:pPr>
              <w:pStyle w:val="affb"/>
              <w:rPr>
                <w:lang w:eastAsia="ru-RU"/>
              </w:rPr>
            </w:pPr>
            <w:r w:rsidRPr="00615CDB">
              <w:rPr>
                <w:lang w:eastAsia="ru-RU"/>
              </w:rPr>
              <w:t>0,00</w:t>
            </w:r>
          </w:p>
        </w:tc>
        <w:tc>
          <w:tcPr>
            <w:tcW w:w="194" w:type="pct"/>
            <w:shd w:val="clear" w:color="auto" w:fill="auto"/>
            <w:vAlign w:val="center"/>
            <w:hideMark/>
          </w:tcPr>
          <w:p w14:paraId="26683C98" w14:textId="77777777" w:rsidR="009B3AF7" w:rsidRPr="00615CDB" w:rsidRDefault="009B3AF7" w:rsidP="00895A66">
            <w:pPr>
              <w:pStyle w:val="affb"/>
              <w:rPr>
                <w:lang w:eastAsia="ru-RU"/>
              </w:rPr>
            </w:pPr>
            <w:r w:rsidRPr="00615CDB">
              <w:rPr>
                <w:lang w:eastAsia="ru-RU"/>
              </w:rPr>
              <w:t>0,00</w:t>
            </w:r>
          </w:p>
        </w:tc>
        <w:tc>
          <w:tcPr>
            <w:tcW w:w="194" w:type="pct"/>
            <w:shd w:val="clear" w:color="auto" w:fill="auto"/>
            <w:vAlign w:val="center"/>
            <w:hideMark/>
          </w:tcPr>
          <w:p w14:paraId="07E95C21" w14:textId="77777777" w:rsidR="009B3AF7" w:rsidRPr="00615CDB" w:rsidRDefault="009B3AF7" w:rsidP="00895A66">
            <w:pPr>
              <w:pStyle w:val="affb"/>
              <w:rPr>
                <w:lang w:eastAsia="ru-RU"/>
              </w:rPr>
            </w:pPr>
            <w:r w:rsidRPr="00615CDB">
              <w:rPr>
                <w:lang w:eastAsia="ru-RU"/>
              </w:rPr>
              <w:t>0,00</w:t>
            </w:r>
          </w:p>
        </w:tc>
        <w:tc>
          <w:tcPr>
            <w:tcW w:w="193" w:type="pct"/>
            <w:shd w:val="clear" w:color="auto" w:fill="auto"/>
            <w:vAlign w:val="center"/>
            <w:hideMark/>
          </w:tcPr>
          <w:p w14:paraId="1E80075A" w14:textId="77777777" w:rsidR="009B3AF7" w:rsidRPr="00615CDB" w:rsidRDefault="009B3AF7" w:rsidP="00895A66">
            <w:pPr>
              <w:pStyle w:val="affb"/>
              <w:rPr>
                <w:lang w:eastAsia="ru-RU"/>
              </w:rPr>
            </w:pPr>
            <w:r w:rsidRPr="00615CDB">
              <w:rPr>
                <w:lang w:eastAsia="ru-RU"/>
              </w:rPr>
              <w:t>0,00</w:t>
            </w:r>
          </w:p>
        </w:tc>
      </w:tr>
      <w:tr w:rsidR="009B3AF7" w:rsidRPr="00615CDB" w14:paraId="73A21F46" w14:textId="77777777" w:rsidTr="00895A66">
        <w:trPr>
          <w:trHeight w:val="255"/>
        </w:trPr>
        <w:tc>
          <w:tcPr>
            <w:tcW w:w="851" w:type="pct"/>
            <w:shd w:val="clear" w:color="auto" w:fill="auto"/>
            <w:vAlign w:val="center"/>
            <w:hideMark/>
          </w:tcPr>
          <w:p w14:paraId="08EE4712" w14:textId="77777777" w:rsidR="009B3AF7" w:rsidRPr="00615CDB" w:rsidRDefault="009B3AF7" w:rsidP="00895A66">
            <w:pPr>
              <w:pStyle w:val="affb"/>
              <w:jc w:val="left"/>
              <w:rPr>
                <w:lang w:eastAsia="ru-RU"/>
              </w:rPr>
            </w:pPr>
            <w:r w:rsidRPr="00615CDB">
              <w:rPr>
                <w:lang w:eastAsia="ru-RU"/>
              </w:rPr>
              <w:t>Располагаемая мощность</w:t>
            </w:r>
          </w:p>
        </w:tc>
        <w:tc>
          <w:tcPr>
            <w:tcW w:w="360" w:type="pct"/>
            <w:shd w:val="clear" w:color="auto" w:fill="auto"/>
            <w:vAlign w:val="center"/>
            <w:hideMark/>
          </w:tcPr>
          <w:p w14:paraId="38293F8D" w14:textId="77777777" w:rsidR="009B3AF7" w:rsidRPr="00615CDB" w:rsidRDefault="009B3AF7" w:rsidP="00895A66">
            <w:pPr>
              <w:pStyle w:val="affb"/>
              <w:rPr>
                <w:lang w:eastAsia="ru-RU"/>
              </w:rPr>
            </w:pPr>
            <w:r w:rsidRPr="00615CDB">
              <w:rPr>
                <w:lang w:eastAsia="ru-RU"/>
              </w:rPr>
              <w:t>3,16</w:t>
            </w:r>
          </w:p>
        </w:tc>
        <w:tc>
          <w:tcPr>
            <w:tcW w:w="214" w:type="pct"/>
            <w:shd w:val="clear" w:color="auto" w:fill="auto"/>
            <w:vAlign w:val="center"/>
            <w:hideMark/>
          </w:tcPr>
          <w:p w14:paraId="2177DF0A" w14:textId="77777777" w:rsidR="009B3AF7" w:rsidRPr="00615CDB" w:rsidRDefault="009B3AF7" w:rsidP="00895A66">
            <w:pPr>
              <w:pStyle w:val="affb"/>
              <w:rPr>
                <w:lang w:eastAsia="ru-RU"/>
              </w:rPr>
            </w:pPr>
            <w:r w:rsidRPr="00615CDB">
              <w:rPr>
                <w:lang w:eastAsia="ru-RU"/>
              </w:rPr>
              <w:t>3,16</w:t>
            </w:r>
          </w:p>
        </w:tc>
        <w:tc>
          <w:tcPr>
            <w:tcW w:w="237" w:type="pct"/>
            <w:shd w:val="clear" w:color="auto" w:fill="auto"/>
            <w:vAlign w:val="center"/>
            <w:hideMark/>
          </w:tcPr>
          <w:p w14:paraId="0EB43BCE" w14:textId="77777777" w:rsidR="009B3AF7" w:rsidRPr="00615CDB" w:rsidRDefault="009B3AF7" w:rsidP="00895A66">
            <w:pPr>
              <w:pStyle w:val="affb"/>
              <w:rPr>
                <w:lang w:eastAsia="ru-RU"/>
              </w:rPr>
            </w:pPr>
            <w:r w:rsidRPr="00615CDB">
              <w:rPr>
                <w:lang w:eastAsia="ru-RU"/>
              </w:rPr>
              <w:t>3,16</w:t>
            </w:r>
          </w:p>
        </w:tc>
        <w:tc>
          <w:tcPr>
            <w:tcW w:w="237" w:type="pct"/>
            <w:shd w:val="clear" w:color="auto" w:fill="auto"/>
            <w:vAlign w:val="center"/>
            <w:hideMark/>
          </w:tcPr>
          <w:p w14:paraId="33671804" w14:textId="77777777" w:rsidR="009B3AF7" w:rsidRPr="00615CDB" w:rsidRDefault="009B3AF7" w:rsidP="00895A66">
            <w:pPr>
              <w:pStyle w:val="affb"/>
              <w:rPr>
                <w:lang w:eastAsia="ru-RU"/>
              </w:rPr>
            </w:pPr>
            <w:r w:rsidRPr="00615CDB">
              <w:rPr>
                <w:lang w:eastAsia="ru-RU"/>
              </w:rPr>
              <w:t>3,16</w:t>
            </w:r>
          </w:p>
        </w:tc>
        <w:tc>
          <w:tcPr>
            <w:tcW w:w="210" w:type="pct"/>
            <w:shd w:val="clear" w:color="auto" w:fill="auto"/>
            <w:vAlign w:val="center"/>
            <w:hideMark/>
          </w:tcPr>
          <w:p w14:paraId="1511248D"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4DB3F98F"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0C79AF9B"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335279D1" w14:textId="77777777" w:rsidR="009B3AF7" w:rsidRPr="00615CDB" w:rsidRDefault="009B3AF7" w:rsidP="00895A66">
            <w:pPr>
              <w:pStyle w:val="affb"/>
              <w:rPr>
                <w:lang w:eastAsia="ru-RU"/>
              </w:rPr>
            </w:pPr>
            <w:r w:rsidRPr="00615CDB">
              <w:rPr>
                <w:lang w:eastAsia="ru-RU"/>
              </w:rPr>
              <w:t>3,16</w:t>
            </w:r>
          </w:p>
        </w:tc>
        <w:tc>
          <w:tcPr>
            <w:tcW w:w="201" w:type="pct"/>
            <w:shd w:val="clear" w:color="auto" w:fill="auto"/>
            <w:vAlign w:val="center"/>
            <w:hideMark/>
          </w:tcPr>
          <w:p w14:paraId="7E181CB7" w14:textId="77777777" w:rsidR="009B3AF7" w:rsidRPr="00615CDB" w:rsidRDefault="009B3AF7" w:rsidP="00895A66">
            <w:pPr>
              <w:pStyle w:val="affb"/>
              <w:rPr>
                <w:lang w:eastAsia="ru-RU"/>
              </w:rPr>
            </w:pPr>
            <w:r w:rsidRPr="00615CDB">
              <w:rPr>
                <w:lang w:eastAsia="ru-RU"/>
              </w:rPr>
              <w:t>3,16</w:t>
            </w:r>
          </w:p>
        </w:tc>
        <w:tc>
          <w:tcPr>
            <w:tcW w:w="177" w:type="pct"/>
            <w:shd w:val="clear" w:color="auto" w:fill="auto"/>
            <w:vAlign w:val="center"/>
            <w:hideMark/>
          </w:tcPr>
          <w:p w14:paraId="7E1297DB"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2A58A4AC"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25B2148E"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3BCB5CA9"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03AE8768"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598D433F" w14:textId="77777777" w:rsidR="009B3AF7" w:rsidRPr="00615CDB" w:rsidRDefault="009B3AF7" w:rsidP="00895A66">
            <w:pPr>
              <w:pStyle w:val="affb"/>
              <w:rPr>
                <w:lang w:eastAsia="ru-RU"/>
              </w:rPr>
            </w:pPr>
            <w:r w:rsidRPr="00615CDB">
              <w:rPr>
                <w:lang w:eastAsia="ru-RU"/>
              </w:rPr>
              <w:t>3,16</w:t>
            </w:r>
          </w:p>
        </w:tc>
        <w:tc>
          <w:tcPr>
            <w:tcW w:w="193" w:type="pct"/>
            <w:shd w:val="clear" w:color="auto" w:fill="auto"/>
            <w:vAlign w:val="center"/>
            <w:hideMark/>
          </w:tcPr>
          <w:p w14:paraId="1B59B702" w14:textId="77777777" w:rsidR="009B3AF7" w:rsidRPr="00615CDB" w:rsidRDefault="009B3AF7" w:rsidP="00895A66">
            <w:pPr>
              <w:pStyle w:val="affb"/>
              <w:rPr>
                <w:lang w:eastAsia="ru-RU"/>
              </w:rPr>
            </w:pPr>
            <w:r w:rsidRPr="00615CDB">
              <w:rPr>
                <w:lang w:eastAsia="ru-RU"/>
              </w:rPr>
              <w:t>3,16</w:t>
            </w:r>
          </w:p>
        </w:tc>
        <w:tc>
          <w:tcPr>
            <w:tcW w:w="193" w:type="pct"/>
            <w:shd w:val="clear" w:color="auto" w:fill="auto"/>
            <w:vAlign w:val="center"/>
            <w:hideMark/>
          </w:tcPr>
          <w:p w14:paraId="5BCE8983" w14:textId="77777777" w:rsidR="009B3AF7" w:rsidRPr="00615CDB" w:rsidRDefault="009B3AF7" w:rsidP="00895A66">
            <w:pPr>
              <w:pStyle w:val="affb"/>
              <w:rPr>
                <w:lang w:eastAsia="ru-RU"/>
              </w:rPr>
            </w:pPr>
            <w:r w:rsidRPr="00615CDB">
              <w:rPr>
                <w:lang w:eastAsia="ru-RU"/>
              </w:rPr>
              <w:t>3,16</w:t>
            </w:r>
          </w:p>
        </w:tc>
        <w:tc>
          <w:tcPr>
            <w:tcW w:w="194" w:type="pct"/>
            <w:shd w:val="clear" w:color="auto" w:fill="auto"/>
            <w:vAlign w:val="center"/>
            <w:hideMark/>
          </w:tcPr>
          <w:p w14:paraId="1D7E52DD" w14:textId="77777777" w:rsidR="009B3AF7" w:rsidRPr="00615CDB" w:rsidRDefault="009B3AF7" w:rsidP="00895A66">
            <w:pPr>
              <w:pStyle w:val="affb"/>
              <w:rPr>
                <w:lang w:eastAsia="ru-RU"/>
              </w:rPr>
            </w:pPr>
            <w:r w:rsidRPr="00615CDB">
              <w:rPr>
                <w:lang w:eastAsia="ru-RU"/>
              </w:rPr>
              <w:t>3,16</w:t>
            </w:r>
          </w:p>
        </w:tc>
        <w:tc>
          <w:tcPr>
            <w:tcW w:w="194" w:type="pct"/>
            <w:shd w:val="clear" w:color="auto" w:fill="auto"/>
            <w:vAlign w:val="center"/>
            <w:hideMark/>
          </w:tcPr>
          <w:p w14:paraId="123DADD2" w14:textId="77777777" w:rsidR="009B3AF7" w:rsidRPr="00615CDB" w:rsidRDefault="009B3AF7" w:rsidP="00895A66">
            <w:pPr>
              <w:pStyle w:val="affb"/>
              <w:rPr>
                <w:lang w:eastAsia="ru-RU"/>
              </w:rPr>
            </w:pPr>
            <w:r w:rsidRPr="00615CDB">
              <w:rPr>
                <w:lang w:eastAsia="ru-RU"/>
              </w:rPr>
              <w:t>3,16</w:t>
            </w:r>
          </w:p>
        </w:tc>
        <w:tc>
          <w:tcPr>
            <w:tcW w:w="194" w:type="pct"/>
            <w:shd w:val="clear" w:color="auto" w:fill="auto"/>
            <w:vAlign w:val="center"/>
            <w:hideMark/>
          </w:tcPr>
          <w:p w14:paraId="63421A58" w14:textId="77777777" w:rsidR="009B3AF7" w:rsidRPr="00615CDB" w:rsidRDefault="009B3AF7" w:rsidP="00895A66">
            <w:pPr>
              <w:pStyle w:val="affb"/>
              <w:rPr>
                <w:lang w:eastAsia="ru-RU"/>
              </w:rPr>
            </w:pPr>
            <w:r w:rsidRPr="00615CDB">
              <w:rPr>
                <w:lang w:eastAsia="ru-RU"/>
              </w:rPr>
              <w:t>3,16</w:t>
            </w:r>
          </w:p>
        </w:tc>
        <w:tc>
          <w:tcPr>
            <w:tcW w:w="193" w:type="pct"/>
            <w:shd w:val="clear" w:color="auto" w:fill="auto"/>
            <w:vAlign w:val="center"/>
            <w:hideMark/>
          </w:tcPr>
          <w:p w14:paraId="79F97FA0" w14:textId="77777777" w:rsidR="009B3AF7" w:rsidRPr="00615CDB" w:rsidRDefault="009B3AF7" w:rsidP="00895A66">
            <w:pPr>
              <w:pStyle w:val="affb"/>
              <w:rPr>
                <w:lang w:eastAsia="ru-RU"/>
              </w:rPr>
            </w:pPr>
            <w:r w:rsidRPr="00615CDB">
              <w:rPr>
                <w:lang w:eastAsia="ru-RU"/>
              </w:rPr>
              <w:t>3,16</w:t>
            </w:r>
          </w:p>
        </w:tc>
      </w:tr>
      <w:tr w:rsidR="009B3AF7" w:rsidRPr="00615CDB" w14:paraId="51CE1C8F" w14:textId="77777777" w:rsidTr="00895A66">
        <w:trPr>
          <w:trHeight w:val="510"/>
        </w:trPr>
        <w:tc>
          <w:tcPr>
            <w:tcW w:w="851" w:type="pct"/>
            <w:shd w:val="clear" w:color="auto" w:fill="auto"/>
            <w:vAlign w:val="center"/>
            <w:hideMark/>
          </w:tcPr>
          <w:p w14:paraId="2D96ADE7" w14:textId="77777777" w:rsidR="009B3AF7" w:rsidRPr="00615CDB" w:rsidRDefault="009B3AF7" w:rsidP="00895A66">
            <w:pPr>
              <w:pStyle w:val="affb"/>
              <w:jc w:val="left"/>
              <w:rPr>
                <w:lang w:eastAsia="ru-RU"/>
              </w:rPr>
            </w:pPr>
            <w:r w:rsidRPr="00615CDB">
              <w:rPr>
                <w:lang w:eastAsia="ru-RU"/>
              </w:rPr>
              <w:t>Собственные производственные и хозяйственные нужды</w:t>
            </w:r>
          </w:p>
        </w:tc>
        <w:tc>
          <w:tcPr>
            <w:tcW w:w="360" w:type="pct"/>
            <w:shd w:val="clear" w:color="auto" w:fill="auto"/>
            <w:vAlign w:val="center"/>
            <w:hideMark/>
          </w:tcPr>
          <w:p w14:paraId="089A38EF" w14:textId="77777777" w:rsidR="009B3AF7" w:rsidRPr="00615CDB" w:rsidRDefault="009B3AF7" w:rsidP="00895A66">
            <w:pPr>
              <w:pStyle w:val="affb"/>
              <w:rPr>
                <w:lang w:eastAsia="ru-RU"/>
              </w:rPr>
            </w:pPr>
            <w:r w:rsidRPr="00615CDB">
              <w:rPr>
                <w:lang w:eastAsia="ru-RU"/>
              </w:rPr>
              <w:t>0,00</w:t>
            </w:r>
          </w:p>
        </w:tc>
        <w:tc>
          <w:tcPr>
            <w:tcW w:w="214" w:type="pct"/>
            <w:shd w:val="clear" w:color="auto" w:fill="auto"/>
            <w:vAlign w:val="center"/>
            <w:hideMark/>
          </w:tcPr>
          <w:p w14:paraId="1F86DD47" w14:textId="77777777" w:rsidR="009B3AF7" w:rsidRPr="00615CDB" w:rsidRDefault="009B3AF7" w:rsidP="00895A66">
            <w:pPr>
              <w:pStyle w:val="affb"/>
              <w:rPr>
                <w:lang w:eastAsia="ru-RU"/>
              </w:rPr>
            </w:pPr>
            <w:r w:rsidRPr="00615CDB">
              <w:rPr>
                <w:lang w:eastAsia="ru-RU"/>
              </w:rPr>
              <w:t>0,00</w:t>
            </w:r>
          </w:p>
        </w:tc>
        <w:tc>
          <w:tcPr>
            <w:tcW w:w="237" w:type="pct"/>
            <w:shd w:val="clear" w:color="auto" w:fill="auto"/>
            <w:vAlign w:val="center"/>
            <w:hideMark/>
          </w:tcPr>
          <w:p w14:paraId="13E3A5F7" w14:textId="77777777" w:rsidR="009B3AF7" w:rsidRPr="00615CDB" w:rsidRDefault="009B3AF7" w:rsidP="00895A66">
            <w:pPr>
              <w:pStyle w:val="affb"/>
              <w:rPr>
                <w:lang w:eastAsia="ru-RU"/>
              </w:rPr>
            </w:pPr>
            <w:r w:rsidRPr="00615CDB">
              <w:rPr>
                <w:lang w:eastAsia="ru-RU"/>
              </w:rPr>
              <w:t>0,00</w:t>
            </w:r>
          </w:p>
        </w:tc>
        <w:tc>
          <w:tcPr>
            <w:tcW w:w="237" w:type="pct"/>
            <w:shd w:val="clear" w:color="auto" w:fill="auto"/>
            <w:vAlign w:val="center"/>
            <w:hideMark/>
          </w:tcPr>
          <w:p w14:paraId="1F62BEE9" w14:textId="77777777" w:rsidR="009B3AF7" w:rsidRPr="00615CDB" w:rsidRDefault="009B3AF7" w:rsidP="00895A66">
            <w:pPr>
              <w:pStyle w:val="affb"/>
              <w:rPr>
                <w:lang w:eastAsia="ru-RU"/>
              </w:rPr>
            </w:pPr>
            <w:r w:rsidRPr="00615CDB">
              <w:rPr>
                <w:lang w:eastAsia="ru-RU"/>
              </w:rPr>
              <w:t>0,00</w:t>
            </w:r>
          </w:p>
        </w:tc>
        <w:tc>
          <w:tcPr>
            <w:tcW w:w="210" w:type="pct"/>
            <w:shd w:val="clear" w:color="auto" w:fill="auto"/>
            <w:vAlign w:val="center"/>
            <w:hideMark/>
          </w:tcPr>
          <w:p w14:paraId="2A42C3BE"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5E5C145B"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0D85DA14"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630BDDC5" w14:textId="77777777" w:rsidR="009B3AF7" w:rsidRPr="00615CDB" w:rsidRDefault="009B3AF7" w:rsidP="00895A66">
            <w:pPr>
              <w:pStyle w:val="affb"/>
              <w:rPr>
                <w:lang w:eastAsia="ru-RU"/>
              </w:rPr>
            </w:pPr>
            <w:r w:rsidRPr="00615CDB">
              <w:rPr>
                <w:lang w:eastAsia="ru-RU"/>
              </w:rPr>
              <w:t>0,00</w:t>
            </w:r>
          </w:p>
        </w:tc>
        <w:tc>
          <w:tcPr>
            <w:tcW w:w="201" w:type="pct"/>
            <w:shd w:val="clear" w:color="auto" w:fill="auto"/>
            <w:vAlign w:val="center"/>
            <w:hideMark/>
          </w:tcPr>
          <w:p w14:paraId="5947CAB9" w14:textId="77777777" w:rsidR="009B3AF7" w:rsidRPr="00615CDB" w:rsidRDefault="009B3AF7" w:rsidP="00895A66">
            <w:pPr>
              <w:pStyle w:val="affb"/>
              <w:rPr>
                <w:lang w:eastAsia="ru-RU"/>
              </w:rPr>
            </w:pPr>
            <w:r w:rsidRPr="00615CDB">
              <w:rPr>
                <w:lang w:eastAsia="ru-RU"/>
              </w:rPr>
              <w:t>0,00</w:t>
            </w:r>
          </w:p>
        </w:tc>
        <w:tc>
          <w:tcPr>
            <w:tcW w:w="177" w:type="pct"/>
            <w:shd w:val="clear" w:color="auto" w:fill="auto"/>
            <w:vAlign w:val="center"/>
            <w:hideMark/>
          </w:tcPr>
          <w:p w14:paraId="3238F439"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4DFE0074"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24644280"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3557F29B"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0A02F070"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2DCEC125" w14:textId="77777777" w:rsidR="009B3AF7" w:rsidRPr="00615CDB" w:rsidRDefault="009B3AF7" w:rsidP="00895A66">
            <w:pPr>
              <w:pStyle w:val="affb"/>
              <w:rPr>
                <w:lang w:eastAsia="ru-RU"/>
              </w:rPr>
            </w:pPr>
            <w:r w:rsidRPr="00615CDB">
              <w:rPr>
                <w:lang w:eastAsia="ru-RU"/>
              </w:rPr>
              <w:t>0,00</w:t>
            </w:r>
          </w:p>
        </w:tc>
        <w:tc>
          <w:tcPr>
            <w:tcW w:w="193" w:type="pct"/>
            <w:shd w:val="clear" w:color="auto" w:fill="auto"/>
            <w:vAlign w:val="center"/>
            <w:hideMark/>
          </w:tcPr>
          <w:p w14:paraId="6FD474B7" w14:textId="77777777" w:rsidR="009B3AF7" w:rsidRPr="00615CDB" w:rsidRDefault="009B3AF7" w:rsidP="00895A66">
            <w:pPr>
              <w:pStyle w:val="affb"/>
              <w:rPr>
                <w:lang w:eastAsia="ru-RU"/>
              </w:rPr>
            </w:pPr>
            <w:r w:rsidRPr="00615CDB">
              <w:rPr>
                <w:lang w:eastAsia="ru-RU"/>
              </w:rPr>
              <w:t>0,00</w:t>
            </w:r>
          </w:p>
        </w:tc>
        <w:tc>
          <w:tcPr>
            <w:tcW w:w="193" w:type="pct"/>
            <w:shd w:val="clear" w:color="auto" w:fill="auto"/>
            <w:vAlign w:val="center"/>
            <w:hideMark/>
          </w:tcPr>
          <w:p w14:paraId="448E8D3C" w14:textId="77777777" w:rsidR="009B3AF7" w:rsidRPr="00615CDB" w:rsidRDefault="009B3AF7" w:rsidP="00895A66">
            <w:pPr>
              <w:pStyle w:val="affb"/>
              <w:rPr>
                <w:lang w:eastAsia="ru-RU"/>
              </w:rPr>
            </w:pPr>
            <w:r w:rsidRPr="00615CDB">
              <w:rPr>
                <w:lang w:eastAsia="ru-RU"/>
              </w:rPr>
              <w:t>0,00</w:t>
            </w:r>
          </w:p>
        </w:tc>
        <w:tc>
          <w:tcPr>
            <w:tcW w:w="194" w:type="pct"/>
            <w:shd w:val="clear" w:color="auto" w:fill="auto"/>
            <w:vAlign w:val="center"/>
            <w:hideMark/>
          </w:tcPr>
          <w:p w14:paraId="2BCD2146" w14:textId="77777777" w:rsidR="009B3AF7" w:rsidRPr="00615CDB" w:rsidRDefault="009B3AF7" w:rsidP="00895A66">
            <w:pPr>
              <w:pStyle w:val="affb"/>
              <w:rPr>
                <w:lang w:eastAsia="ru-RU"/>
              </w:rPr>
            </w:pPr>
            <w:r w:rsidRPr="00615CDB">
              <w:rPr>
                <w:lang w:eastAsia="ru-RU"/>
              </w:rPr>
              <w:t>0,00</w:t>
            </w:r>
          </w:p>
        </w:tc>
        <w:tc>
          <w:tcPr>
            <w:tcW w:w="194" w:type="pct"/>
            <w:shd w:val="clear" w:color="auto" w:fill="auto"/>
            <w:vAlign w:val="center"/>
            <w:hideMark/>
          </w:tcPr>
          <w:p w14:paraId="7782322C" w14:textId="77777777" w:rsidR="009B3AF7" w:rsidRPr="00615CDB" w:rsidRDefault="009B3AF7" w:rsidP="00895A66">
            <w:pPr>
              <w:pStyle w:val="affb"/>
              <w:rPr>
                <w:lang w:eastAsia="ru-RU"/>
              </w:rPr>
            </w:pPr>
            <w:r w:rsidRPr="00615CDB">
              <w:rPr>
                <w:lang w:eastAsia="ru-RU"/>
              </w:rPr>
              <w:t>0,00</w:t>
            </w:r>
          </w:p>
        </w:tc>
        <w:tc>
          <w:tcPr>
            <w:tcW w:w="194" w:type="pct"/>
            <w:shd w:val="clear" w:color="auto" w:fill="auto"/>
            <w:vAlign w:val="center"/>
            <w:hideMark/>
          </w:tcPr>
          <w:p w14:paraId="58CBC795" w14:textId="77777777" w:rsidR="009B3AF7" w:rsidRPr="00615CDB" w:rsidRDefault="009B3AF7" w:rsidP="00895A66">
            <w:pPr>
              <w:pStyle w:val="affb"/>
              <w:rPr>
                <w:lang w:eastAsia="ru-RU"/>
              </w:rPr>
            </w:pPr>
            <w:r w:rsidRPr="00615CDB">
              <w:rPr>
                <w:lang w:eastAsia="ru-RU"/>
              </w:rPr>
              <w:t>0,00</w:t>
            </w:r>
          </w:p>
        </w:tc>
        <w:tc>
          <w:tcPr>
            <w:tcW w:w="193" w:type="pct"/>
            <w:shd w:val="clear" w:color="auto" w:fill="auto"/>
            <w:vAlign w:val="center"/>
            <w:hideMark/>
          </w:tcPr>
          <w:p w14:paraId="1CB473E0" w14:textId="77777777" w:rsidR="009B3AF7" w:rsidRPr="00615CDB" w:rsidRDefault="009B3AF7" w:rsidP="00895A66">
            <w:pPr>
              <w:pStyle w:val="affb"/>
              <w:rPr>
                <w:lang w:eastAsia="ru-RU"/>
              </w:rPr>
            </w:pPr>
            <w:r w:rsidRPr="00615CDB">
              <w:rPr>
                <w:lang w:eastAsia="ru-RU"/>
              </w:rPr>
              <w:t>0,00</w:t>
            </w:r>
          </w:p>
        </w:tc>
      </w:tr>
      <w:tr w:rsidR="009B3AF7" w:rsidRPr="00615CDB" w14:paraId="47A7E11C" w14:textId="77777777" w:rsidTr="00895A66">
        <w:trPr>
          <w:trHeight w:val="255"/>
        </w:trPr>
        <w:tc>
          <w:tcPr>
            <w:tcW w:w="851" w:type="pct"/>
            <w:shd w:val="clear" w:color="auto" w:fill="auto"/>
            <w:vAlign w:val="center"/>
            <w:hideMark/>
          </w:tcPr>
          <w:p w14:paraId="6B2A7F06" w14:textId="77777777" w:rsidR="009B3AF7" w:rsidRPr="00615CDB" w:rsidRDefault="009B3AF7" w:rsidP="00895A66">
            <w:pPr>
              <w:pStyle w:val="affb"/>
              <w:jc w:val="left"/>
              <w:rPr>
                <w:lang w:eastAsia="ru-RU"/>
              </w:rPr>
            </w:pPr>
            <w:r w:rsidRPr="00615CDB">
              <w:rPr>
                <w:lang w:eastAsia="ru-RU"/>
              </w:rPr>
              <w:t>Располагаемая мощность нетто</w:t>
            </w:r>
          </w:p>
        </w:tc>
        <w:tc>
          <w:tcPr>
            <w:tcW w:w="360" w:type="pct"/>
            <w:shd w:val="clear" w:color="auto" w:fill="auto"/>
            <w:vAlign w:val="center"/>
            <w:hideMark/>
          </w:tcPr>
          <w:p w14:paraId="58580AA8" w14:textId="77777777" w:rsidR="009B3AF7" w:rsidRPr="00615CDB" w:rsidRDefault="009B3AF7" w:rsidP="00895A66">
            <w:pPr>
              <w:pStyle w:val="affb"/>
              <w:rPr>
                <w:lang w:eastAsia="ru-RU"/>
              </w:rPr>
            </w:pPr>
            <w:r w:rsidRPr="00615CDB">
              <w:rPr>
                <w:lang w:eastAsia="ru-RU"/>
              </w:rPr>
              <w:t>3,16</w:t>
            </w:r>
          </w:p>
        </w:tc>
        <w:tc>
          <w:tcPr>
            <w:tcW w:w="214" w:type="pct"/>
            <w:shd w:val="clear" w:color="auto" w:fill="auto"/>
            <w:vAlign w:val="center"/>
            <w:hideMark/>
          </w:tcPr>
          <w:p w14:paraId="449DA413" w14:textId="77777777" w:rsidR="009B3AF7" w:rsidRPr="00615CDB" w:rsidRDefault="009B3AF7" w:rsidP="00895A66">
            <w:pPr>
              <w:pStyle w:val="affb"/>
              <w:rPr>
                <w:lang w:eastAsia="ru-RU"/>
              </w:rPr>
            </w:pPr>
            <w:r w:rsidRPr="00615CDB">
              <w:rPr>
                <w:lang w:eastAsia="ru-RU"/>
              </w:rPr>
              <w:t>3,16</w:t>
            </w:r>
          </w:p>
        </w:tc>
        <w:tc>
          <w:tcPr>
            <w:tcW w:w="237" w:type="pct"/>
            <w:shd w:val="clear" w:color="auto" w:fill="auto"/>
            <w:vAlign w:val="center"/>
            <w:hideMark/>
          </w:tcPr>
          <w:p w14:paraId="6EAC4CF5" w14:textId="77777777" w:rsidR="009B3AF7" w:rsidRPr="00615CDB" w:rsidRDefault="009B3AF7" w:rsidP="00895A66">
            <w:pPr>
              <w:pStyle w:val="affb"/>
              <w:rPr>
                <w:lang w:eastAsia="ru-RU"/>
              </w:rPr>
            </w:pPr>
            <w:r w:rsidRPr="00615CDB">
              <w:rPr>
                <w:lang w:eastAsia="ru-RU"/>
              </w:rPr>
              <w:t>3,16</w:t>
            </w:r>
          </w:p>
        </w:tc>
        <w:tc>
          <w:tcPr>
            <w:tcW w:w="237" w:type="pct"/>
            <w:shd w:val="clear" w:color="auto" w:fill="auto"/>
            <w:vAlign w:val="center"/>
            <w:hideMark/>
          </w:tcPr>
          <w:p w14:paraId="63114DF6" w14:textId="77777777" w:rsidR="009B3AF7" w:rsidRPr="00615CDB" w:rsidRDefault="009B3AF7" w:rsidP="00895A66">
            <w:pPr>
              <w:pStyle w:val="affb"/>
              <w:rPr>
                <w:lang w:eastAsia="ru-RU"/>
              </w:rPr>
            </w:pPr>
            <w:r w:rsidRPr="00615CDB">
              <w:rPr>
                <w:lang w:eastAsia="ru-RU"/>
              </w:rPr>
              <w:t>3,16</w:t>
            </w:r>
          </w:p>
        </w:tc>
        <w:tc>
          <w:tcPr>
            <w:tcW w:w="210" w:type="pct"/>
            <w:shd w:val="clear" w:color="auto" w:fill="auto"/>
            <w:vAlign w:val="center"/>
            <w:hideMark/>
          </w:tcPr>
          <w:p w14:paraId="29E8B30E"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5F29EE03"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669CBF55"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2664FC58" w14:textId="77777777" w:rsidR="009B3AF7" w:rsidRPr="00615CDB" w:rsidRDefault="009B3AF7" w:rsidP="00895A66">
            <w:pPr>
              <w:pStyle w:val="affb"/>
              <w:rPr>
                <w:lang w:eastAsia="ru-RU"/>
              </w:rPr>
            </w:pPr>
            <w:r w:rsidRPr="00615CDB">
              <w:rPr>
                <w:lang w:eastAsia="ru-RU"/>
              </w:rPr>
              <w:t>3,16</w:t>
            </w:r>
          </w:p>
        </w:tc>
        <w:tc>
          <w:tcPr>
            <w:tcW w:w="201" w:type="pct"/>
            <w:shd w:val="clear" w:color="auto" w:fill="auto"/>
            <w:vAlign w:val="center"/>
            <w:hideMark/>
          </w:tcPr>
          <w:p w14:paraId="0B3174FE" w14:textId="77777777" w:rsidR="009B3AF7" w:rsidRPr="00615CDB" w:rsidRDefault="009B3AF7" w:rsidP="00895A66">
            <w:pPr>
              <w:pStyle w:val="affb"/>
              <w:rPr>
                <w:lang w:eastAsia="ru-RU"/>
              </w:rPr>
            </w:pPr>
            <w:r w:rsidRPr="00615CDB">
              <w:rPr>
                <w:lang w:eastAsia="ru-RU"/>
              </w:rPr>
              <w:t>3,16</w:t>
            </w:r>
          </w:p>
        </w:tc>
        <w:tc>
          <w:tcPr>
            <w:tcW w:w="177" w:type="pct"/>
            <w:shd w:val="clear" w:color="auto" w:fill="auto"/>
            <w:vAlign w:val="center"/>
            <w:hideMark/>
          </w:tcPr>
          <w:p w14:paraId="0361F085"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5F54D34A"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543AA7D5"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69456A12"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2703309F" w14:textId="77777777" w:rsidR="009B3AF7" w:rsidRPr="00615CDB" w:rsidRDefault="009B3AF7" w:rsidP="00895A66">
            <w:pPr>
              <w:pStyle w:val="affb"/>
              <w:rPr>
                <w:lang w:eastAsia="ru-RU"/>
              </w:rPr>
            </w:pPr>
            <w:r w:rsidRPr="00615CDB">
              <w:rPr>
                <w:lang w:eastAsia="ru-RU"/>
              </w:rPr>
              <w:t>3,16</w:t>
            </w:r>
          </w:p>
        </w:tc>
        <w:tc>
          <w:tcPr>
            <w:tcW w:w="169" w:type="pct"/>
            <w:shd w:val="clear" w:color="auto" w:fill="auto"/>
            <w:vAlign w:val="center"/>
            <w:hideMark/>
          </w:tcPr>
          <w:p w14:paraId="406D15CF" w14:textId="77777777" w:rsidR="009B3AF7" w:rsidRPr="00615CDB" w:rsidRDefault="009B3AF7" w:rsidP="00895A66">
            <w:pPr>
              <w:pStyle w:val="affb"/>
              <w:rPr>
                <w:lang w:eastAsia="ru-RU"/>
              </w:rPr>
            </w:pPr>
            <w:r w:rsidRPr="00615CDB">
              <w:rPr>
                <w:lang w:eastAsia="ru-RU"/>
              </w:rPr>
              <w:t>3,16</w:t>
            </w:r>
          </w:p>
        </w:tc>
        <w:tc>
          <w:tcPr>
            <w:tcW w:w="193" w:type="pct"/>
            <w:shd w:val="clear" w:color="auto" w:fill="auto"/>
            <w:vAlign w:val="center"/>
            <w:hideMark/>
          </w:tcPr>
          <w:p w14:paraId="33EA7C11" w14:textId="77777777" w:rsidR="009B3AF7" w:rsidRPr="00615CDB" w:rsidRDefault="009B3AF7" w:rsidP="00895A66">
            <w:pPr>
              <w:pStyle w:val="affb"/>
              <w:rPr>
                <w:lang w:eastAsia="ru-RU"/>
              </w:rPr>
            </w:pPr>
            <w:r w:rsidRPr="00615CDB">
              <w:rPr>
                <w:lang w:eastAsia="ru-RU"/>
              </w:rPr>
              <w:t>3,16</w:t>
            </w:r>
          </w:p>
        </w:tc>
        <w:tc>
          <w:tcPr>
            <w:tcW w:w="193" w:type="pct"/>
            <w:shd w:val="clear" w:color="auto" w:fill="auto"/>
            <w:vAlign w:val="center"/>
            <w:hideMark/>
          </w:tcPr>
          <w:p w14:paraId="45A67829" w14:textId="77777777" w:rsidR="009B3AF7" w:rsidRPr="00615CDB" w:rsidRDefault="009B3AF7" w:rsidP="00895A66">
            <w:pPr>
              <w:pStyle w:val="affb"/>
              <w:rPr>
                <w:lang w:eastAsia="ru-RU"/>
              </w:rPr>
            </w:pPr>
            <w:r w:rsidRPr="00615CDB">
              <w:rPr>
                <w:lang w:eastAsia="ru-RU"/>
              </w:rPr>
              <w:t>3,16</w:t>
            </w:r>
          </w:p>
        </w:tc>
        <w:tc>
          <w:tcPr>
            <w:tcW w:w="194" w:type="pct"/>
            <w:shd w:val="clear" w:color="auto" w:fill="auto"/>
            <w:vAlign w:val="center"/>
            <w:hideMark/>
          </w:tcPr>
          <w:p w14:paraId="1E5C8A86" w14:textId="77777777" w:rsidR="009B3AF7" w:rsidRPr="00615CDB" w:rsidRDefault="009B3AF7" w:rsidP="00895A66">
            <w:pPr>
              <w:pStyle w:val="affb"/>
              <w:rPr>
                <w:lang w:eastAsia="ru-RU"/>
              </w:rPr>
            </w:pPr>
            <w:r w:rsidRPr="00615CDB">
              <w:rPr>
                <w:lang w:eastAsia="ru-RU"/>
              </w:rPr>
              <w:t>3,16</w:t>
            </w:r>
          </w:p>
        </w:tc>
        <w:tc>
          <w:tcPr>
            <w:tcW w:w="194" w:type="pct"/>
            <w:shd w:val="clear" w:color="auto" w:fill="auto"/>
            <w:vAlign w:val="center"/>
            <w:hideMark/>
          </w:tcPr>
          <w:p w14:paraId="5F3AF10C" w14:textId="77777777" w:rsidR="009B3AF7" w:rsidRPr="00615CDB" w:rsidRDefault="009B3AF7" w:rsidP="00895A66">
            <w:pPr>
              <w:pStyle w:val="affb"/>
              <w:rPr>
                <w:lang w:eastAsia="ru-RU"/>
              </w:rPr>
            </w:pPr>
            <w:r w:rsidRPr="00615CDB">
              <w:rPr>
                <w:lang w:eastAsia="ru-RU"/>
              </w:rPr>
              <w:t>3,16</w:t>
            </w:r>
          </w:p>
        </w:tc>
        <w:tc>
          <w:tcPr>
            <w:tcW w:w="194" w:type="pct"/>
            <w:shd w:val="clear" w:color="auto" w:fill="auto"/>
            <w:vAlign w:val="center"/>
            <w:hideMark/>
          </w:tcPr>
          <w:p w14:paraId="733E464D" w14:textId="77777777" w:rsidR="009B3AF7" w:rsidRPr="00615CDB" w:rsidRDefault="009B3AF7" w:rsidP="00895A66">
            <w:pPr>
              <w:pStyle w:val="affb"/>
              <w:rPr>
                <w:lang w:eastAsia="ru-RU"/>
              </w:rPr>
            </w:pPr>
            <w:r w:rsidRPr="00615CDB">
              <w:rPr>
                <w:lang w:eastAsia="ru-RU"/>
              </w:rPr>
              <w:t>3,16</w:t>
            </w:r>
          </w:p>
        </w:tc>
        <w:tc>
          <w:tcPr>
            <w:tcW w:w="193" w:type="pct"/>
            <w:shd w:val="clear" w:color="auto" w:fill="auto"/>
            <w:vAlign w:val="center"/>
            <w:hideMark/>
          </w:tcPr>
          <w:p w14:paraId="371BFC39" w14:textId="77777777" w:rsidR="009B3AF7" w:rsidRPr="00615CDB" w:rsidRDefault="009B3AF7" w:rsidP="00895A66">
            <w:pPr>
              <w:pStyle w:val="affb"/>
              <w:rPr>
                <w:lang w:eastAsia="ru-RU"/>
              </w:rPr>
            </w:pPr>
            <w:r w:rsidRPr="00615CDB">
              <w:rPr>
                <w:lang w:eastAsia="ru-RU"/>
              </w:rPr>
              <w:t>3,16</w:t>
            </w:r>
          </w:p>
        </w:tc>
      </w:tr>
      <w:tr w:rsidR="009B3AF7" w:rsidRPr="00615CDB" w14:paraId="684E8399" w14:textId="77777777" w:rsidTr="00895A66">
        <w:trPr>
          <w:trHeight w:val="255"/>
        </w:trPr>
        <w:tc>
          <w:tcPr>
            <w:tcW w:w="851" w:type="pct"/>
            <w:shd w:val="clear" w:color="auto" w:fill="auto"/>
            <w:vAlign w:val="center"/>
            <w:hideMark/>
          </w:tcPr>
          <w:p w14:paraId="0E73D72D" w14:textId="77777777" w:rsidR="009B3AF7" w:rsidRPr="00615CDB" w:rsidRDefault="009B3AF7" w:rsidP="00895A66">
            <w:pPr>
              <w:pStyle w:val="affb"/>
              <w:jc w:val="left"/>
              <w:rPr>
                <w:lang w:eastAsia="ru-RU"/>
              </w:rPr>
            </w:pPr>
            <w:r w:rsidRPr="00615CDB">
              <w:rPr>
                <w:lang w:eastAsia="ru-RU"/>
              </w:rPr>
              <w:t>Присоединенная нагрузка</w:t>
            </w:r>
          </w:p>
        </w:tc>
        <w:tc>
          <w:tcPr>
            <w:tcW w:w="360" w:type="pct"/>
            <w:shd w:val="clear" w:color="auto" w:fill="auto"/>
            <w:vAlign w:val="center"/>
            <w:hideMark/>
          </w:tcPr>
          <w:p w14:paraId="0D129153" w14:textId="77777777" w:rsidR="009B3AF7" w:rsidRPr="00615CDB" w:rsidRDefault="009B3AF7" w:rsidP="00895A66">
            <w:pPr>
              <w:pStyle w:val="affb"/>
              <w:rPr>
                <w:lang w:eastAsia="ru-RU"/>
              </w:rPr>
            </w:pPr>
            <w:r w:rsidRPr="00615CDB">
              <w:rPr>
                <w:lang w:eastAsia="ru-RU"/>
              </w:rPr>
              <w:t>1,00</w:t>
            </w:r>
          </w:p>
        </w:tc>
        <w:tc>
          <w:tcPr>
            <w:tcW w:w="214" w:type="pct"/>
            <w:shd w:val="clear" w:color="auto" w:fill="auto"/>
            <w:vAlign w:val="center"/>
            <w:hideMark/>
          </w:tcPr>
          <w:p w14:paraId="1C5DC491" w14:textId="77777777" w:rsidR="009B3AF7" w:rsidRPr="00615CDB" w:rsidRDefault="009B3AF7" w:rsidP="00895A66">
            <w:pPr>
              <w:pStyle w:val="affb"/>
              <w:rPr>
                <w:lang w:eastAsia="ru-RU"/>
              </w:rPr>
            </w:pPr>
            <w:r w:rsidRPr="00615CDB">
              <w:rPr>
                <w:lang w:eastAsia="ru-RU"/>
              </w:rPr>
              <w:t>1,00</w:t>
            </w:r>
          </w:p>
        </w:tc>
        <w:tc>
          <w:tcPr>
            <w:tcW w:w="237" w:type="pct"/>
            <w:shd w:val="clear" w:color="auto" w:fill="auto"/>
            <w:vAlign w:val="center"/>
            <w:hideMark/>
          </w:tcPr>
          <w:p w14:paraId="544AB6FB" w14:textId="77777777" w:rsidR="009B3AF7" w:rsidRPr="00615CDB" w:rsidRDefault="009B3AF7" w:rsidP="00895A66">
            <w:pPr>
              <w:pStyle w:val="affb"/>
              <w:rPr>
                <w:lang w:eastAsia="ru-RU"/>
              </w:rPr>
            </w:pPr>
            <w:r w:rsidRPr="00615CDB">
              <w:rPr>
                <w:lang w:eastAsia="ru-RU"/>
              </w:rPr>
              <w:t>1,00</w:t>
            </w:r>
          </w:p>
        </w:tc>
        <w:tc>
          <w:tcPr>
            <w:tcW w:w="237" w:type="pct"/>
            <w:shd w:val="clear" w:color="auto" w:fill="auto"/>
            <w:vAlign w:val="center"/>
            <w:hideMark/>
          </w:tcPr>
          <w:p w14:paraId="515A9FE3" w14:textId="77777777" w:rsidR="009B3AF7" w:rsidRPr="00615CDB" w:rsidRDefault="009B3AF7" w:rsidP="00895A66">
            <w:pPr>
              <w:pStyle w:val="affb"/>
              <w:rPr>
                <w:lang w:eastAsia="ru-RU"/>
              </w:rPr>
            </w:pPr>
            <w:r w:rsidRPr="00615CDB">
              <w:rPr>
                <w:lang w:eastAsia="ru-RU"/>
              </w:rPr>
              <w:t>1,00</w:t>
            </w:r>
          </w:p>
        </w:tc>
        <w:tc>
          <w:tcPr>
            <w:tcW w:w="210" w:type="pct"/>
            <w:shd w:val="clear" w:color="auto" w:fill="auto"/>
            <w:vAlign w:val="center"/>
            <w:hideMark/>
          </w:tcPr>
          <w:p w14:paraId="1CB4A61A" w14:textId="77777777" w:rsidR="009B3AF7" w:rsidRPr="00615CDB" w:rsidRDefault="009B3AF7" w:rsidP="00895A66">
            <w:pPr>
              <w:pStyle w:val="affb"/>
              <w:rPr>
                <w:lang w:eastAsia="ru-RU"/>
              </w:rPr>
            </w:pPr>
            <w:r w:rsidRPr="00615CDB">
              <w:rPr>
                <w:lang w:eastAsia="ru-RU"/>
              </w:rPr>
              <w:t>1,00</w:t>
            </w:r>
          </w:p>
        </w:tc>
        <w:tc>
          <w:tcPr>
            <w:tcW w:w="169" w:type="pct"/>
            <w:shd w:val="clear" w:color="auto" w:fill="auto"/>
            <w:vAlign w:val="center"/>
            <w:hideMark/>
          </w:tcPr>
          <w:p w14:paraId="5954F6BB" w14:textId="77777777" w:rsidR="009B3AF7" w:rsidRPr="00615CDB" w:rsidRDefault="009B3AF7" w:rsidP="00895A66">
            <w:pPr>
              <w:pStyle w:val="affb"/>
              <w:rPr>
                <w:lang w:eastAsia="ru-RU"/>
              </w:rPr>
            </w:pPr>
            <w:r w:rsidRPr="00615CDB">
              <w:rPr>
                <w:lang w:eastAsia="ru-RU"/>
              </w:rPr>
              <w:t>1,00</w:t>
            </w:r>
          </w:p>
        </w:tc>
        <w:tc>
          <w:tcPr>
            <w:tcW w:w="169" w:type="pct"/>
            <w:shd w:val="clear" w:color="auto" w:fill="auto"/>
            <w:vAlign w:val="center"/>
            <w:hideMark/>
          </w:tcPr>
          <w:p w14:paraId="2B8A421F" w14:textId="77777777" w:rsidR="009B3AF7" w:rsidRPr="00615CDB" w:rsidRDefault="009B3AF7" w:rsidP="00895A66">
            <w:pPr>
              <w:pStyle w:val="affb"/>
              <w:rPr>
                <w:lang w:eastAsia="ru-RU"/>
              </w:rPr>
            </w:pPr>
            <w:r w:rsidRPr="00615CDB">
              <w:rPr>
                <w:lang w:eastAsia="ru-RU"/>
              </w:rPr>
              <w:t>1,00</w:t>
            </w:r>
          </w:p>
        </w:tc>
        <w:tc>
          <w:tcPr>
            <w:tcW w:w="169" w:type="pct"/>
            <w:shd w:val="clear" w:color="auto" w:fill="auto"/>
            <w:vAlign w:val="center"/>
            <w:hideMark/>
          </w:tcPr>
          <w:p w14:paraId="72175F19" w14:textId="77777777" w:rsidR="009B3AF7" w:rsidRPr="00615CDB" w:rsidRDefault="009B3AF7" w:rsidP="00895A66">
            <w:pPr>
              <w:pStyle w:val="affb"/>
              <w:rPr>
                <w:lang w:eastAsia="ru-RU"/>
              </w:rPr>
            </w:pPr>
            <w:r w:rsidRPr="00615CDB">
              <w:rPr>
                <w:lang w:eastAsia="ru-RU"/>
              </w:rPr>
              <w:t>1,00</w:t>
            </w:r>
          </w:p>
        </w:tc>
        <w:tc>
          <w:tcPr>
            <w:tcW w:w="201" w:type="pct"/>
            <w:shd w:val="clear" w:color="auto" w:fill="auto"/>
            <w:vAlign w:val="center"/>
            <w:hideMark/>
          </w:tcPr>
          <w:p w14:paraId="05A838FF" w14:textId="77777777" w:rsidR="009B3AF7" w:rsidRPr="00615CDB" w:rsidRDefault="009B3AF7" w:rsidP="00895A66">
            <w:pPr>
              <w:pStyle w:val="affb"/>
              <w:rPr>
                <w:lang w:eastAsia="ru-RU"/>
              </w:rPr>
            </w:pPr>
            <w:r w:rsidRPr="00615CDB">
              <w:rPr>
                <w:lang w:eastAsia="ru-RU"/>
              </w:rPr>
              <w:t>1,00</w:t>
            </w:r>
          </w:p>
        </w:tc>
        <w:tc>
          <w:tcPr>
            <w:tcW w:w="177" w:type="pct"/>
            <w:shd w:val="clear" w:color="auto" w:fill="auto"/>
            <w:vAlign w:val="center"/>
            <w:hideMark/>
          </w:tcPr>
          <w:p w14:paraId="219F4C4E" w14:textId="77777777" w:rsidR="009B3AF7" w:rsidRPr="00615CDB" w:rsidRDefault="009B3AF7" w:rsidP="00895A66">
            <w:pPr>
              <w:pStyle w:val="affb"/>
              <w:rPr>
                <w:lang w:eastAsia="ru-RU"/>
              </w:rPr>
            </w:pPr>
            <w:r w:rsidRPr="00615CDB">
              <w:rPr>
                <w:lang w:eastAsia="ru-RU"/>
              </w:rPr>
              <w:t>1,00</w:t>
            </w:r>
          </w:p>
        </w:tc>
        <w:tc>
          <w:tcPr>
            <w:tcW w:w="169" w:type="pct"/>
            <w:shd w:val="clear" w:color="auto" w:fill="auto"/>
            <w:vAlign w:val="center"/>
            <w:hideMark/>
          </w:tcPr>
          <w:p w14:paraId="773F129E" w14:textId="77777777" w:rsidR="009B3AF7" w:rsidRPr="00615CDB" w:rsidRDefault="009B3AF7" w:rsidP="00895A66">
            <w:pPr>
              <w:pStyle w:val="affb"/>
              <w:rPr>
                <w:lang w:eastAsia="ru-RU"/>
              </w:rPr>
            </w:pPr>
            <w:r w:rsidRPr="00615CDB">
              <w:rPr>
                <w:lang w:eastAsia="ru-RU"/>
              </w:rPr>
              <w:t>1,00</w:t>
            </w:r>
          </w:p>
        </w:tc>
        <w:tc>
          <w:tcPr>
            <w:tcW w:w="169" w:type="pct"/>
            <w:shd w:val="clear" w:color="auto" w:fill="auto"/>
            <w:vAlign w:val="center"/>
            <w:hideMark/>
          </w:tcPr>
          <w:p w14:paraId="49BA1FC6" w14:textId="77777777" w:rsidR="009B3AF7" w:rsidRPr="00615CDB" w:rsidRDefault="009B3AF7" w:rsidP="00895A66">
            <w:pPr>
              <w:pStyle w:val="affb"/>
              <w:rPr>
                <w:lang w:eastAsia="ru-RU"/>
              </w:rPr>
            </w:pPr>
            <w:r w:rsidRPr="00615CDB">
              <w:rPr>
                <w:lang w:eastAsia="ru-RU"/>
              </w:rPr>
              <w:t>1,00</w:t>
            </w:r>
          </w:p>
        </w:tc>
        <w:tc>
          <w:tcPr>
            <w:tcW w:w="169" w:type="pct"/>
            <w:shd w:val="clear" w:color="auto" w:fill="auto"/>
            <w:vAlign w:val="center"/>
            <w:hideMark/>
          </w:tcPr>
          <w:p w14:paraId="0461C9D2" w14:textId="77777777" w:rsidR="009B3AF7" w:rsidRPr="00615CDB" w:rsidRDefault="009B3AF7" w:rsidP="00895A66">
            <w:pPr>
              <w:pStyle w:val="affb"/>
              <w:rPr>
                <w:lang w:eastAsia="ru-RU"/>
              </w:rPr>
            </w:pPr>
            <w:r w:rsidRPr="00615CDB">
              <w:rPr>
                <w:lang w:eastAsia="ru-RU"/>
              </w:rPr>
              <w:t>1,00</w:t>
            </w:r>
          </w:p>
        </w:tc>
        <w:tc>
          <w:tcPr>
            <w:tcW w:w="169" w:type="pct"/>
            <w:shd w:val="clear" w:color="auto" w:fill="auto"/>
            <w:vAlign w:val="center"/>
            <w:hideMark/>
          </w:tcPr>
          <w:p w14:paraId="36883D6E" w14:textId="77777777" w:rsidR="009B3AF7" w:rsidRPr="00615CDB" w:rsidRDefault="009B3AF7" w:rsidP="00895A66">
            <w:pPr>
              <w:pStyle w:val="affb"/>
              <w:rPr>
                <w:lang w:eastAsia="ru-RU"/>
              </w:rPr>
            </w:pPr>
            <w:r w:rsidRPr="00615CDB">
              <w:rPr>
                <w:lang w:eastAsia="ru-RU"/>
              </w:rPr>
              <w:t>1,00</w:t>
            </w:r>
          </w:p>
        </w:tc>
        <w:tc>
          <w:tcPr>
            <w:tcW w:w="169" w:type="pct"/>
            <w:shd w:val="clear" w:color="auto" w:fill="auto"/>
            <w:vAlign w:val="center"/>
            <w:hideMark/>
          </w:tcPr>
          <w:p w14:paraId="23A96B05" w14:textId="77777777" w:rsidR="009B3AF7" w:rsidRPr="00615CDB" w:rsidRDefault="009B3AF7" w:rsidP="00895A66">
            <w:pPr>
              <w:pStyle w:val="affb"/>
              <w:rPr>
                <w:lang w:eastAsia="ru-RU"/>
              </w:rPr>
            </w:pPr>
            <w:r w:rsidRPr="00615CDB">
              <w:rPr>
                <w:lang w:eastAsia="ru-RU"/>
              </w:rPr>
              <w:t>1,00</w:t>
            </w:r>
          </w:p>
        </w:tc>
        <w:tc>
          <w:tcPr>
            <w:tcW w:w="193" w:type="pct"/>
            <w:shd w:val="clear" w:color="auto" w:fill="auto"/>
            <w:vAlign w:val="center"/>
            <w:hideMark/>
          </w:tcPr>
          <w:p w14:paraId="357B724A" w14:textId="77777777" w:rsidR="009B3AF7" w:rsidRPr="00615CDB" w:rsidRDefault="009B3AF7" w:rsidP="00895A66">
            <w:pPr>
              <w:pStyle w:val="affb"/>
              <w:rPr>
                <w:lang w:eastAsia="ru-RU"/>
              </w:rPr>
            </w:pPr>
            <w:r w:rsidRPr="00615CDB">
              <w:rPr>
                <w:lang w:eastAsia="ru-RU"/>
              </w:rPr>
              <w:t>1,00</w:t>
            </w:r>
          </w:p>
        </w:tc>
        <w:tc>
          <w:tcPr>
            <w:tcW w:w="193" w:type="pct"/>
            <w:shd w:val="clear" w:color="auto" w:fill="auto"/>
            <w:vAlign w:val="center"/>
            <w:hideMark/>
          </w:tcPr>
          <w:p w14:paraId="5BDC41B2" w14:textId="77777777" w:rsidR="009B3AF7" w:rsidRPr="00615CDB" w:rsidRDefault="009B3AF7" w:rsidP="00895A66">
            <w:pPr>
              <w:pStyle w:val="affb"/>
              <w:rPr>
                <w:lang w:eastAsia="ru-RU"/>
              </w:rPr>
            </w:pPr>
            <w:r w:rsidRPr="00615CDB">
              <w:rPr>
                <w:lang w:eastAsia="ru-RU"/>
              </w:rPr>
              <w:t>1,00</w:t>
            </w:r>
          </w:p>
        </w:tc>
        <w:tc>
          <w:tcPr>
            <w:tcW w:w="194" w:type="pct"/>
            <w:shd w:val="clear" w:color="auto" w:fill="auto"/>
            <w:vAlign w:val="center"/>
            <w:hideMark/>
          </w:tcPr>
          <w:p w14:paraId="2BD12813" w14:textId="77777777" w:rsidR="009B3AF7" w:rsidRPr="00615CDB" w:rsidRDefault="009B3AF7" w:rsidP="00895A66">
            <w:pPr>
              <w:pStyle w:val="affb"/>
              <w:rPr>
                <w:lang w:eastAsia="ru-RU"/>
              </w:rPr>
            </w:pPr>
            <w:r w:rsidRPr="00615CDB">
              <w:rPr>
                <w:lang w:eastAsia="ru-RU"/>
              </w:rPr>
              <w:t>1,00</w:t>
            </w:r>
          </w:p>
        </w:tc>
        <w:tc>
          <w:tcPr>
            <w:tcW w:w="194" w:type="pct"/>
            <w:shd w:val="clear" w:color="auto" w:fill="auto"/>
            <w:vAlign w:val="center"/>
            <w:hideMark/>
          </w:tcPr>
          <w:p w14:paraId="11FB35A6" w14:textId="77777777" w:rsidR="009B3AF7" w:rsidRPr="00615CDB" w:rsidRDefault="009B3AF7" w:rsidP="00895A66">
            <w:pPr>
              <w:pStyle w:val="affb"/>
              <w:rPr>
                <w:lang w:eastAsia="ru-RU"/>
              </w:rPr>
            </w:pPr>
            <w:r w:rsidRPr="00615CDB">
              <w:rPr>
                <w:lang w:eastAsia="ru-RU"/>
              </w:rPr>
              <w:t>1,00</w:t>
            </w:r>
          </w:p>
        </w:tc>
        <w:tc>
          <w:tcPr>
            <w:tcW w:w="194" w:type="pct"/>
            <w:shd w:val="clear" w:color="auto" w:fill="auto"/>
            <w:vAlign w:val="center"/>
            <w:hideMark/>
          </w:tcPr>
          <w:p w14:paraId="6D45E57D" w14:textId="77777777" w:rsidR="009B3AF7" w:rsidRPr="00615CDB" w:rsidRDefault="009B3AF7" w:rsidP="00895A66">
            <w:pPr>
              <w:pStyle w:val="affb"/>
              <w:rPr>
                <w:lang w:eastAsia="ru-RU"/>
              </w:rPr>
            </w:pPr>
            <w:r w:rsidRPr="00615CDB">
              <w:rPr>
                <w:lang w:eastAsia="ru-RU"/>
              </w:rPr>
              <w:t>1,00</w:t>
            </w:r>
          </w:p>
        </w:tc>
        <w:tc>
          <w:tcPr>
            <w:tcW w:w="193" w:type="pct"/>
            <w:shd w:val="clear" w:color="auto" w:fill="auto"/>
            <w:vAlign w:val="center"/>
            <w:hideMark/>
          </w:tcPr>
          <w:p w14:paraId="2D81D17D" w14:textId="77777777" w:rsidR="009B3AF7" w:rsidRPr="00615CDB" w:rsidRDefault="009B3AF7" w:rsidP="00895A66">
            <w:pPr>
              <w:pStyle w:val="affb"/>
              <w:rPr>
                <w:lang w:eastAsia="ru-RU"/>
              </w:rPr>
            </w:pPr>
            <w:r w:rsidRPr="00615CDB">
              <w:rPr>
                <w:lang w:eastAsia="ru-RU"/>
              </w:rPr>
              <w:t>1,00</w:t>
            </w:r>
          </w:p>
        </w:tc>
      </w:tr>
      <w:tr w:rsidR="009B3AF7" w:rsidRPr="00615CDB" w14:paraId="4BDB8DBF" w14:textId="77777777" w:rsidTr="00895A66">
        <w:trPr>
          <w:trHeight w:val="255"/>
        </w:trPr>
        <w:tc>
          <w:tcPr>
            <w:tcW w:w="851" w:type="pct"/>
            <w:shd w:val="clear" w:color="auto" w:fill="auto"/>
            <w:vAlign w:val="center"/>
            <w:hideMark/>
          </w:tcPr>
          <w:p w14:paraId="271B6099" w14:textId="77777777" w:rsidR="009B3AF7" w:rsidRPr="00615CDB" w:rsidRDefault="009B3AF7" w:rsidP="00895A66">
            <w:pPr>
              <w:pStyle w:val="affb"/>
              <w:jc w:val="left"/>
              <w:rPr>
                <w:lang w:eastAsia="ru-RU"/>
              </w:rPr>
            </w:pPr>
            <w:r w:rsidRPr="00615CDB">
              <w:rPr>
                <w:lang w:eastAsia="ru-RU"/>
              </w:rPr>
              <w:t>Потери тепловой энергии в сетях</w:t>
            </w:r>
          </w:p>
        </w:tc>
        <w:tc>
          <w:tcPr>
            <w:tcW w:w="360" w:type="pct"/>
            <w:shd w:val="clear" w:color="auto" w:fill="auto"/>
            <w:vAlign w:val="center"/>
            <w:hideMark/>
          </w:tcPr>
          <w:p w14:paraId="60558327" w14:textId="102EE583" w:rsidR="009B3AF7" w:rsidRPr="00615CDB" w:rsidRDefault="008C18DB" w:rsidP="00895A66">
            <w:pPr>
              <w:pStyle w:val="affb"/>
              <w:rPr>
                <w:lang w:eastAsia="ru-RU"/>
              </w:rPr>
            </w:pPr>
            <w:r>
              <w:rPr>
                <w:color w:val="000000"/>
                <w:szCs w:val="20"/>
              </w:rPr>
              <w:t>н/д</w:t>
            </w:r>
          </w:p>
        </w:tc>
        <w:tc>
          <w:tcPr>
            <w:tcW w:w="214" w:type="pct"/>
            <w:shd w:val="clear" w:color="auto" w:fill="auto"/>
            <w:vAlign w:val="center"/>
            <w:hideMark/>
          </w:tcPr>
          <w:p w14:paraId="4B956A80" w14:textId="77777777" w:rsidR="009B3AF7" w:rsidRPr="00615CDB" w:rsidRDefault="009B3AF7" w:rsidP="00895A66">
            <w:pPr>
              <w:pStyle w:val="affb"/>
              <w:rPr>
                <w:lang w:eastAsia="ru-RU"/>
              </w:rPr>
            </w:pPr>
            <w:r w:rsidRPr="00615CDB">
              <w:rPr>
                <w:lang w:eastAsia="ru-RU"/>
              </w:rPr>
              <w:t>0,20</w:t>
            </w:r>
          </w:p>
        </w:tc>
        <w:tc>
          <w:tcPr>
            <w:tcW w:w="237" w:type="pct"/>
            <w:shd w:val="clear" w:color="auto" w:fill="auto"/>
            <w:vAlign w:val="center"/>
            <w:hideMark/>
          </w:tcPr>
          <w:p w14:paraId="3E238997" w14:textId="77777777" w:rsidR="009B3AF7" w:rsidRPr="00615CDB" w:rsidRDefault="009B3AF7" w:rsidP="00895A66">
            <w:pPr>
              <w:pStyle w:val="affb"/>
              <w:rPr>
                <w:lang w:eastAsia="ru-RU"/>
              </w:rPr>
            </w:pPr>
            <w:r w:rsidRPr="00615CDB">
              <w:rPr>
                <w:lang w:eastAsia="ru-RU"/>
              </w:rPr>
              <w:t>0,20</w:t>
            </w:r>
          </w:p>
        </w:tc>
        <w:tc>
          <w:tcPr>
            <w:tcW w:w="237" w:type="pct"/>
            <w:shd w:val="clear" w:color="auto" w:fill="auto"/>
            <w:vAlign w:val="center"/>
            <w:hideMark/>
          </w:tcPr>
          <w:p w14:paraId="74623E91" w14:textId="77777777" w:rsidR="009B3AF7" w:rsidRPr="00615CDB" w:rsidRDefault="009B3AF7" w:rsidP="00895A66">
            <w:pPr>
              <w:pStyle w:val="affb"/>
              <w:rPr>
                <w:lang w:eastAsia="ru-RU"/>
              </w:rPr>
            </w:pPr>
            <w:r w:rsidRPr="00615CDB">
              <w:rPr>
                <w:lang w:eastAsia="ru-RU"/>
              </w:rPr>
              <w:t>0,20</w:t>
            </w:r>
          </w:p>
        </w:tc>
        <w:tc>
          <w:tcPr>
            <w:tcW w:w="210" w:type="pct"/>
            <w:shd w:val="clear" w:color="auto" w:fill="auto"/>
            <w:vAlign w:val="center"/>
            <w:hideMark/>
          </w:tcPr>
          <w:p w14:paraId="78074346" w14:textId="77777777" w:rsidR="009B3AF7" w:rsidRPr="00615CDB" w:rsidRDefault="009B3AF7" w:rsidP="00895A66">
            <w:pPr>
              <w:pStyle w:val="affb"/>
              <w:rPr>
                <w:lang w:eastAsia="ru-RU"/>
              </w:rPr>
            </w:pPr>
            <w:r w:rsidRPr="00615CDB">
              <w:rPr>
                <w:lang w:eastAsia="ru-RU"/>
              </w:rPr>
              <w:t>0,20</w:t>
            </w:r>
          </w:p>
        </w:tc>
        <w:tc>
          <w:tcPr>
            <w:tcW w:w="169" w:type="pct"/>
            <w:shd w:val="clear" w:color="auto" w:fill="auto"/>
            <w:vAlign w:val="center"/>
            <w:hideMark/>
          </w:tcPr>
          <w:p w14:paraId="49ACC559" w14:textId="77777777" w:rsidR="009B3AF7" w:rsidRPr="00615CDB" w:rsidRDefault="009B3AF7" w:rsidP="00895A66">
            <w:pPr>
              <w:pStyle w:val="affb"/>
              <w:rPr>
                <w:lang w:eastAsia="ru-RU"/>
              </w:rPr>
            </w:pPr>
            <w:r w:rsidRPr="00615CDB">
              <w:rPr>
                <w:lang w:eastAsia="ru-RU"/>
              </w:rPr>
              <w:t>0,20</w:t>
            </w:r>
          </w:p>
        </w:tc>
        <w:tc>
          <w:tcPr>
            <w:tcW w:w="169" w:type="pct"/>
            <w:shd w:val="clear" w:color="auto" w:fill="auto"/>
            <w:vAlign w:val="center"/>
            <w:hideMark/>
          </w:tcPr>
          <w:p w14:paraId="041BB6FC" w14:textId="77777777" w:rsidR="009B3AF7" w:rsidRPr="00615CDB" w:rsidRDefault="009B3AF7" w:rsidP="00895A66">
            <w:pPr>
              <w:pStyle w:val="affb"/>
              <w:rPr>
                <w:lang w:eastAsia="ru-RU"/>
              </w:rPr>
            </w:pPr>
            <w:r w:rsidRPr="00615CDB">
              <w:rPr>
                <w:lang w:eastAsia="ru-RU"/>
              </w:rPr>
              <w:t>0,20</w:t>
            </w:r>
          </w:p>
        </w:tc>
        <w:tc>
          <w:tcPr>
            <w:tcW w:w="169" w:type="pct"/>
            <w:shd w:val="clear" w:color="auto" w:fill="auto"/>
            <w:vAlign w:val="center"/>
            <w:hideMark/>
          </w:tcPr>
          <w:p w14:paraId="3647983F" w14:textId="77777777" w:rsidR="009B3AF7" w:rsidRPr="00615CDB" w:rsidRDefault="009B3AF7" w:rsidP="00895A66">
            <w:pPr>
              <w:pStyle w:val="affb"/>
              <w:rPr>
                <w:lang w:eastAsia="ru-RU"/>
              </w:rPr>
            </w:pPr>
            <w:r w:rsidRPr="00615CDB">
              <w:rPr>
                <w:lang w:eastAsia="ru-RU"/>
              </w:rPr>
              <w:t>0,20</w:t>
            </w:r>
          </w:p>
        </w:tc>
        <w:tc>
          <w:tcPr>
            <w:tcW w:w="201" w:type="pct"/>
            <w:shd w:val="clear" w:color="auto" w:fill="auto"/>
            <w:vAlign w:val="center"/>
            <w:hideMark/>
          </w:tcPr>
          <w:p w14:paraId="73A8734A" w14:textId="77777777" w:rsidR="009B3AF7" w:rsidRPr="00615CDB" w:rsidRDefault="009B3AF7" w:rsidP="00895A66">
            <w:pPr>
              <w:pStyle w:val="affb"/>
              <w:rPr>
                <w:lang w:eastAsia="ru-RU"/>
              </w:rPr>
            </w:pPr>
            <w:r w:rsidRPr="00615CDB">
              <w:rPr>
                <w:lang w:eastAsia="ru-RU"/>
              </w:rPr>
              <w:t>0,20</w:t>
            </w:r>
          </w:p>
        </w:tc>
        <w:tc>
          <w:tcPr>
            <w:tcW w:w="177" w:type="pct"/>
            <w:shd w:val="clear" w:color="auto" w:fill="auto"/>
            <w:vAlign w:val="center"/>
            <w:hideMark/>
          </w:tcPr>
          <w:p w14:paraId="205BC5E3" w14:textId="77777777" w:rsidR="009B3AF7" w:rsidRPr="00615CDB" w:rsidRDefault="009B3AF7" w:rsidP="00895A66">
            <w:pPr>
              <w:pStyle w:val="affb"/>
              <w:rPr>
                <w:lang w:eastAsia="ru-RU"/>
              </w:rPr>
            </w:pPr>
            <w:r w:rsidRPr="00615CDB">
              <w:rPr>
                <w:lang w:eastAsia="ru-RU"/>
              </w:rPr>
              <w:t>0,20</w:t>
            </w:r>
          </w:p>
        </w:tc>
        <w:tc>
          <w:tcPr>
            <w:tcW w:w="169" w:type="pct"/>
            <w:shd w:val="clear" w:color="auto" w:fill="auto"/>
            <w:vAlign w:val="center"/>
            <w:hideMark/>
          </w:tcPr>
          <w:p w14:paraId="7BC34D6F" w14:textId="77777777" w:rsidR="009B3AF7" w:rsidRPr="00615CDB" w:rsidRDefault="009B3AF7" w:rsidP="00895A66">
            <w:pPr>
              <w:pStyle w:val="affb"/>
              <w:rPr>
                <w:lang w:eastAsia="ru-RU"/>
              </w:rPr>
            </w:pPr>
            <w:r w:rsidRPr="00615CDB">
              <w:rPr>
                <w:lang w:eastAsia="ru-RU"/>
              </w:rPr>
              <w:t>0,20</w:t>
            </w:r>
          </w:p>
        </w:tc>
        <w:tc>
          <w:tcPr>
            <w:tcW w:w="169" w:type="pct"/>
            <w:shd w:val="clear" w:color="auto" w:fill="auto"/>
            <w:vAlign w:val="center"/>
            <w:hideMark/>
          </w:tcPr>
          <w:p w14:paraId="0E7E8F77" w14:textId="77777777" w:rsidR="009B3AF7" w:rsidRPr="00615CDB" w:rsidRDefault="009B3AF7" w:rsidP="00895A66">
            <w:pPr>
              <w:pStyle w:val="affb"/>
              <w:rPr>
                <w:lang w:eastAsia="ru-RU"/>
              </w:rPr>
            </w:pPr>
            <w:r w:rsidRPr="00615CDB">
              <w:rPr>
                <w:lang w:eastAsia="ru-RU"/>
              </w:rPr>
              <w:t>0,20</w:t>
            </w:r>
          </w:p>
        </w:tc>
        <w:tc>
          <w:tcPr>
            <w:tcW w:w="169" w:type="pct"/>
            <w:shd w:val="clear" w:color="auto" w:fill="auto"/>
            <w:vAlign w:val="center"/>
            <w:hideMark/>
          </w:tcPr>
          <w:p w14:paraId="285290B0" w14:textId="77777777" w:rsidR="009B3AF7" w:rsidRPr="00615CDB" w:rsidRDefault="009B3AF7" w:rsidP="00895A66">
            <w:pPr>
              <w:pStyle w:val="affb"/>
              <w:rPr>
                <w:lang w:eastAsia="ru-RU"/>
              </w:rPr>
            </w:pPr>
            <w:r w:rsidRPr="00615CDB">
              <w:rPr>
                <w:lang w:eastAsia="ru-RU"/>
              </w:rPr>
              <w:t>0,20</w:t>
            </w:r>
          </w:p>
        </w:tc>
        <w:tc>
          <w:tcPr>
            <w:tcW w:w="169" w:type="pct"/>
            <w:shd w:val="clear" w:color="auto" w:fill="auto"/>
            <w:vAlign w:val="center"/>
            <w:hideMark/>
          </w:tcPr>
          <w:p w14:paraId="02857C38" w14:textId="77777777" w:rsidR="009B3AF7" w:rsidRPr="00615CDB" w:rsidRDefault="009B3AF7" w:rsidP="00895A66">
            <w:pPr>
              <w:pStyle w:val="affb"/>
              <w:rPr>
                <w:lang w:eastAsia="ru-RU"/>
              </w:rPr>
            </w:pPr>
            <w:r w:rsidRPr="00615CDB">
              <w:rPr>
                <w:lang w:eastAsia="ru-RU"/>
              </w:rPr>
              <w:t>0,20</w:t>
            </w:r>
          </w:p>
        </w:tc>
        <w:tc>
          <w:tcPr>
            <w:tcW w:w="169" w:type="pct"/>
            <w:shd w:val="clear" w:color="auto" w:fill="auto"/>
            <w:vAlign w:val="center"/>
            <w:hideMark/>
          </w:tcPr>
          <w:p w14:paraId="55FB205F" w14:textId="77777777" w:rsidR="009B3AF7" w:rsidRPr="00615CDB" w:rsidRDefault="009B3AF7" w:rsidP="00895A66">
            <w:pPr>
              <w:pStyle w:val="affb"/>
              <w:rPr>
                <w:lang w:eastAsia="ru-RU"/>
              </w:rPr>
            </w:pPr>
            <w:r w:rsidRPr="00615CDB">
              <w:rPr>
                <w:lang w:eastAsia="ru-RU"/>
              </w:rPr>
              <w:t>0,20</w:t>
            </w:r>
          </w:p>
        </w:tc>
        <w:tc>
          <w:tcPr>
            <w:tcW w:w="193" w:type="pct"/>
            <w:shd w:val="clear" w:color="auto" w:fill="auto"/>
            <w:vAlign w:val="center"/>
            <w:hideMark/>
          </w:tcPr>
          <w:p w14:paraId="1E15C6EA" w14:textId="77777777" w:rsidR="009B3AF7" w:rsidRPr="00615CDB" w:rsidRDefault="009B3AF7" w:rsidP="00895A66">
            <w:pPr>
              <w:pStyle w:val="affb"/>
              <w:rPr>
                <w:lang w:eastAsia="ru-RU"/>
              </w:rPr>
            </w:pPr>
            <w:r w:rsidRPr="00615CDB">
              <w:rPr>
                <w:lang w:eastAsia="ru-RU"/>
              </w:rPr>
              <w:t>0,20</w:t>
            </w:r>
          </w:p>
        </w:tc>
        <w:tc>
          <w:tcPr>
            <w:tcW w:w="193" w:type="pct"/>
            <w:shd w:val="clear" w:color="auto" w:fill="auto"/>
            <w:vAlign w:val="center"/>
            <w:hideMark/>
          </w:tcPr>
          <w:p w14:paraId="447CC6CA" w14:textId="77777777" w:rsidR="009B3AF7" w:rsidRPr="00615CDB" w:rsidRDefault="009B3AF7" w:rsidP="00895A66">
            <w:pPr>
              <w:pStyle w:val="affb"/>
              <w:rPr>
                <w:lang w:eastAsia="ru-RU"/>
              </w:rPr>
            </w:pPr>
            <w:r w:rsidRPr="00615CDB">
              <w:rPr>
                <w:lang w:eastAsia="ru-RU"/>
              </w:rPr>
              <w:t>0,20</w:t>
            </w:r>
          </w:p>
        </w:tc>
        <w:tc>
          <w:tcPr>
            <w:tcW w:w="194" w:type="pct"/>
            <w:shd w:val="clear" w:color="auto" w:fill="auto"/>
            <w:vAlign w:val="center"/>
            <w:hideMark/>
          </w:tcPr>
          <w:p w14:paraId="01E30DAD" w14:textId="77777777" w:rsidR="009B3AF7" w:rsidRPr="00615CDB" w:rsidRDefault="009B3AF7" w:rsidP="00895A66">
            <w:pPr>
              <w:pStyle w:val="affb"/>
              <w:rPr>
                <w:lang w:eastAsia="ru-RU"/>
              </w:rPr>
            </w:pPr>
            <w:r w:rsidRPr="00615CDB">
              <w:rPr>
                <w:lang w:eastAsia="ru-RU"/>
              </w:rPr>
              <w:t>0,20</w:t>
            </w:r>
          </w:p>
        </w:tc>
        <w:tc>
          <w:tcPr>
            <w:tcW w:w="194" w:type="pct"/>
            <w:shd w:val="clear" w:color="auto" w:fill="auto"/>
            <w:vAlign w:val="center"/>
            <w:hideMark/>
          </w:tcPr>
          <w:p w14:paraId="7E905499" w14:textId="77777777" w:rsidR="009B3AF7" w:rsidRPr="00615CDB" w:rsidRDefault="009B3AF7" w:rsidP="00895A66">
            <w:pPr>
              <w:pStyle w:val="affb"/>
              <w:rPr>
                <w:lang w:eastAsia="ru-RU"/>
              </w:rPr>
            </w:pPr>
            <w:r w:rsidRPr="00615CDB">
              <w:rPr>
                <w:lang w:eastAsia="ru-RU"/>
              </w:rPr>
              <w:t>0,20</w:t>
            </w:r>
          </w:p>
        </w:tc>
        <w:tc>
          <w:tcPr>
            <w:tcW w:w="194" w:type="pct"/>
            <w:shd w:val="clear" w:color="auto" w:fill="auto"/>
            <w:vAlign w:val="center"/>
            <w:hideMark/>
          </w:tcPr>
          <w:p w14:paraId="020A7EFA" w14:textId="77777777" w:rsidR="009B3AF7" w:rsidRPr="00615CDB" w:rsidRDefault="009B3AF7" w:rsidP="00895A66">
            <w:pPr>
              <w:pStyle w:val="affb"/>
              <w:rPr>
                <w:lang w:eastAsia="ru-RU"/>
              </w:rPr>
            </w:pPr>
            <w:r w:rsidRPr="00615CDB">
              <w:rPr>
                <w:lang w:eastAsia="ru-RU"/>
              </w:rPr>
              <w:t>0,20</w:t>
            </w:r>
          </w:p>
        </w:tc>
        <w:tc>
          <w:tcPr>
            <w:tcW w:w="193" w:type="pct"/>
            <w:shd w:val="clear" w:color="auto" w:fill="auto"/>
            <w:vAlign w:val="center"/>
            <w:hideMark/>
          </w:tcPr>
          <w:p w14:paraId="67B5FDEE" w14:textId="77777777" w:rsidR="009B3AF7" w:rsidRPr="00615CDB" w:rsidRDefault="009B3AF7" w:rsidP="00895A66">
            <w:pPr>
              <w:pStyle w:val="affb"/>
              <w:rPr>
                <w:lang w:eastAsia="ru-RU"/>
              </w:rPr>
            </w:pPr>
            <w:r w:rsidRPr="00615CDB">
              <w:rPr>
                <w:lang w:eastAsia="ru-RU"/>
              </w:rPr>
              <w:t>0,20</w:t>
            </w:r>
          </w:p>
        </w:tc>
      </w:tr>
      <w:tr w:rsidR="009B3AF7" w:rsidRPr="00615CDB" w14:paraId="28D51F77" w14:textId="77777777" w:rsidTr="00895A66">
        <w:trPr>
          <w:trHeight w:val="255"/>
        </w:trPr>
        <w:tc>
          <w:tcPr>
            <w:tcW w:w="851" w:type="pct"/>
            <w:shd w:val="clear" w:color="auto" w:fill="auto"/>
            <w:vAlign w:val="center"/>
            <w:hideMark/>
          </w:tcPr>
          <w:p w14:paraId="40D9B3A6" w14:textId="77777777" w:rsidR="009B3AF7" w:rsidRPr="00615CDB" w:rsidRDefault="009B3AF7" w:rsidP="00895A66">
            <w:pPr>
              <w:pStyle w:val="affb"/>
              <w:jc w:val="left"/>
              <w:rPr>
                <w:lang w:eastAsia="ru-RU"/>
              </w:rPr>
            </w:pPr>
            <w:r w:rsidRPr="00615CDB">
              <w:rPr>
                <w:lang w:eastAsia="ru-RU"/>
              </w:rPr>
              <w:t>Резерв (+)/дефицит (-) тепловой мощности</w:t>
            </w:r>
          </w:p>
        </w:tc>
        <w:tc>
          <w:tcPr>
            <w:tcW w:w="360" w:type="pct"/>
            <w:shd w:val="clear" w:color="auto" w:fill="auto"/>
            <w:vAlign w:val="center"/>
            <w:hideMark/>
          </w:tcPr>
          <w:p w14:paraId="7ACDCA48" w14:textId="77777777" w:rsidR="009B3AF7" w:rsidRPr="00615CDB" w:rsidRDefault="009B3AF7" w:rsidP="00895A66">
            <w:pPr>
              <w:pStyle w:val="affb"/>
              <w:rPr>
                <w:lang w:eastAsia="ru-RU"/>
              </w:rPr>
            </w:pPr>
            <w:r w:rsidRPr="00615CDB">
              <w:rPr>
                <w:lang w:eastAsia="ru-RU"/>
              </w:rPr>
              <w:t>2,16</w:t>
            </w:r>
          </w:p>
        </w:tc>
        <w:tc>
          <w:tcPr>
            <w:tcW w:w="214" w:type="pct"/>
            <w:shd w:val="clear" w:color="auto" w:fill="auto"/>
            <w:vAlign w:val="center"/>
            <w:hideMark/>
          </w:tcPr>
          <w:p w14:paraId="43D62A56" w14:textId="77777777" w:rsidR="009B3AF7" w:rsidRPr="00615CDB" w:rsidRDefault="009B3AF7" w:rsidP="00895A66">
            <w:pPr>
              <w:pStyle w:val="affb"/>
              <w:rPr>
                <w:lang w:eastAsia="ru-RU"/>
              </w:rPr>
            </w:pPr>
            <w:r w:rsidRPr="00615CDB">
              <w:rPr>
                <w:lang w:eastAsia="ru-RU"/>
              </w:rPr>
              <w:t>1,96</w:t>
            </w:r>
          </w:p>
        </w:tc>
        <w:tc>
          <w:tcPr>
            <w:tcW w:w="237" w:type="pct"/>
            <w:shd w:val="clear" w:color="auto" w:fill="auto"/>
            <w:vAlign w:val="center"/>
            <w:hideMark/>
          </w:tcPr>
          <w:p w14:paraId="0A22FA97" w14:textId="77777777" w:rsidR="009B3AF7" w:rsidRPr="00615CDB" w:rsidRDefault="009B3AF7" w:rsidP="00895A66">
            <w:pPr>
              <w:pStyle w:val="affb"/>
              <w:rPr>
                <w:lang w:eastAsia="ru-RU"/>
              </w:rPr>
            </w:pPr>
            <w:r w:rsidRPr="00615CDB">
              <w:rPr>
                <w:lang w:eastAsia="ru-RU"/>
              </w:rPr>
              <w:t>1,96</w:t>
            </w:r>
          </w:p>
        </w:tc>
        <w:tc>
          <w:tcPr>
            <w:tcW w:w="237" w:type="pct"/>
            <w:shd w:val="clear" w:color="auto" w:fill="auto"/>
            <w:vAlign w:val="center"/>
            <w:hideMark/>
          </w:tcPr>
          <w:p w14:paraId="7AF4220F" w14:textId="77777777" w:rsidR="009B3AF7" w:rsidRPr="00615CDB" w:rsidRDefault="009B3AF7" w:rsidP="00895A66">
            <w:pPr>
              <w:pStyle w:val="affb"/>
              <w:rPr>
                <w:lang w:eastAsia="ru-RU"/>
              </w:rPr>
            </w:pPr>
            <w:r w:rsidRPr="00615CDB">
              <w:rPr>
                <w:lang w:eastAsia="ru-RU"/>
              </w:rPr>
              <w:t>1,96</w:t>
            </w:r>
          </w:p>
        </w:tc>
        <w:tc>
          <w:tcPr>
            <w:tcW w:w="210" w:type="pct"/>
            <w:shd w:val="clear" w:color="auto" w:fill="auto"/>
            <w:vAlign w:val="center"/>
            <w:hideMark/>
          </w:tcPr>
          <w:p w14:paraId="02CB83ED" w14:textId="77777777" w:rsidR="009B3AF7" w:rsidRPr="00615CDB" w:rsidRDefault="009B3AF7" w:rsidP="00895A66">
            <w:pPr>
              <w:pStyle w:val="affb"/>
              <w:rPr>
                <w:lang w:eastAsia="ru-RU"/>
              </w:rPr>
            </w:pPr>
            <w:r w:rsidRPr="00615CDB">
              <w:rPr>
                <w:lang w:eastAsia="ru-RU"/>
              </w:rPr>
              <w:t>1,96</w:t>
            </w:r>
          </w:p>
        </w:tc>
        <w:tc>
          <w:tcPr>
            <w:tcW w:w="169" w:type="pct"/>
            <w:shd w:val="clear" w:color="auto" w:fill="auto"/>
            <w:vAlign w:val="center"/>
            <w:hideMark/>
          </w:tcPr>
          <w:p w14:paraId="5490D2EB" w14:textId="77777777" w:rsidR="009B3AF7" w:rsidRPr="00615CDB" w:rsidRDefault="009B3AF7" w:rsidP="00895A66">
            <w:pPr>
              <w:pStyle w:val="affb"/>
              <w:rPr>
                <w:lang w:eastAsia="ru-RU"/>
              </w:rPr>
            </w:pPr>
            <w:r w:rsidRPr="00615CDB">
              <w:rPr>
                <w:lang w:eastAsia="ru-RU"/>
              </w:rPr>
              <w:t>1,96</w:t>
            </w:r>
          </w:p>
        </w:tc>
        <w:tc>
          <w:tcPr>
            <w:tcW w:w="169" w:type="pct"/>
            <w:shd w:val="clear" w:color="auto" w:fill="auto"/>
            <w:vAlign w:val="center"/>
            <w:hideMark/>
          </w:tcPr>
          <w:p w14:paraId="52F86793" w14:textId="77777777" w:rsidR="009B3AF7" w:rsidRPr="00615CDB" w:rsidRDefault="009B3AF7" w:rsidP="00895A66">
            <w:pPr>
              <w:pStyle w:val="affb"/>
              <w:rPr>
                <w:lang w:eastAsia="ru-RU"/>
              </w:rPr>
            </w:pPr>
            <w:r w:rsidRPr="00615CDB">
              <w:rPr>
                <w:lang w:eastAsia="ru-RU"/>
              </w:rPr>
              <w:t>1,96</w:t>
            </w:r>
          </w:p>
        </w:tc>
        <w:tc>
          <w:tcPr>
            <w:tcW w:w="169" w:type="pct"/>
            <w:shd w:val="clear" w:color="auto" w:fill="auto"/>
            <w:vAlign w:val="center"/>
            <w:hideMark/>
          </w:tcPr>
          <w:p w14:paraId="1EAA59F5" w14:textId="77777777" w:rsidR="009B3AF7" w:rsidRPr="00615CDB" w:rsidRDefault="009B3AF7" w:rsidP="00895A66">
            <w:pPr>
              <w:pStyle w:val="affb"/>
              <w:rPr>
                <w:lang w:eastAsia="ru-RU"/>
              </w:rPr>
            </w:pPr>
            <w:r w:rsidRPr="00615CDB">
              <w:rPr>
                <w:lang w:eastAsia="ru-RU"/>
              </w:rPr>
              <w:t>1,96</w:t>
            </w:r>
          </w:p>
        </w:tc>
        <w:tc>
          <w:tcPr>
            <w:tcW w:w="201" w:type="pct"/>
            <w:shd w:val="clear" w:color="auto" w:fill="auto"/>
            <w:vAlign w:val="center"/>
            <w:hideMark/>
          </w:tcPr>
          <w:p w14:paraId="0849C088" w14:textId="77777777" w:rsidR="009B3AF7" w:rsidRPr="00615CDB" w:rsidRDefault="009B3AF7" w:rsidP="00895A66">
            <w:pPr>
              <w:pStyle w:val="affb"/>
              <w:rPr>
                <w:lang w:eastAsia="ru-RU"/>
              </w:rPr>
            </w:pPr>
            <w:r w:rsidRPr="00615CDB">
              <w:rPr>
                <w:lang w:eastAsia="ru-RU"/>
              </w:rPr>
              <w:t>1,96</w:t>
            </w:r>
          </w:p>
        </w:tc>
        <w:tc>
          <w:tcPr>
            <w:tcW w:w="177" w:type="pct"/>
            <w:shd w:val="clear" w:color="auto" w:fill="auto"/>
            <w:vAlign w:val="center"/>
            <w:hideMark/>
          </w:tcPr>
          <w:p w14:paraId="106BE18C" w14:textId="77777777" w:rsidR="009B3AF7" w:rsidRPr="00615CDB" w:rsidRDefault="009B3AF7" w:rsidP="00895A66">
            <w:pPr>
              <w:pStyle w:val="affb"/>
              <w:rPr>
                <w:lang w:eastAsia="ru-RU"/>
              </w:rPr>
            </w:pPr>
            <w:r w:rsidRPr="00615CDB">
              <w:rPr>
                <w:lang w:eastAsia="ru-RU"/>
              </w:rPr>
              <w:t>1,96</w:t>
            </w:r>
          </w:p>
        </w:tc>
        <w:tc>
          <w:tcPr>
            <w:tcW w:w="169" w:type="pct"/>
            <w:shd w:val="clear" w:color="auto" w:fill="auto"/>
            <w:vAlign w:val="center"/>
            <w:hideMark/>
          </w:tcPr>
          <w:p w14:paraId="15B87DEC" w14:textId="77777777" w:rsidR="009B3AF7" w:rsidRPr="00615CDB" w:rsidRDefault="009B3AF7" w:rsidP="00895A66">
            <w:pPr>
              <w:pStyle w:val="affb"/>
              <w:rPr>
                <w:lang w:eastAsia="ru-RU"/>
              </w:rPr>
            </w:pPr>
            <w:r w:rsidRPr="00615CDB">
              <w:rPr>
                <w:lang w:eastAsia="ru-RU"/>
              </w:rPr>
              <w:t>1,96</w:t>
            </w:r>
          </w:p>
        </w:tc>
        <w:tc>
          <w:tcPr>
            <w:tcW w:w="169" w:type="pct"/>
            <w:shd w:val="clear" w:color="auto" w:fill="auto"/>
            <w:vAlign w:val="center"/>
            <w:hideMark/>
          </w:tcPr>
          <w:p w14:paraId="61C373D7" w14:textId="77777777" w:rsidR="009B3AF7" w:rsidRPr="00615CDB" w:rsidRDefault="009B3AF7" w:rsidP="00895A66">
            <w:pPr>
              <w:pStyle w:val="affb"/>
              <w:rPr>
                <w:lang w:eastAsia="ru-RU"/>
              </w:rPr>
            </w:pPr>
            <w:r w:rsidRPr="00615CDB">
              <w:rPr>
                <w:lang w:eastAsia="ru-RU"/>
              </w:rPr>
              <w:t>1,96</w:t>
            </w:r>
          </w:p>
        </w:tc>
        <w:tc>
          <w:tcPr>
            <w:tcW w:w="169" w:type="pct"/>
            <w:shd w:val="clear" w:color="auto" w:fill="auto"/>
            <w:vAlign w:val="center"/>
            <w:hideMark/>
          </w:tcPr>
          <w:p w14:paraId="223FE649" w14:textId="77777777" w:rsidR="009B3AF7" w:rsidRPr="00615CDB" w:rsidRDefault="009B3AF7" w:rsidP="00895A66">
            <w:pPr>
              <w:pStyle w:val="affb"/>
              <w:rPr>
                <w:lang w:eastAsia="ru-RU"/>
              </w:rPr>
            </w:pPr>
            <w:r w:rsidRPr="00615CDB">
              <w:rPr>
                <w:lang w:eastAsia="ru-RU"/>
              </w:rPr>
              <w:t>1,96</w:t>
            </w:r>
          </w:p>
        </w:tc>
        <w:tc>
          <w:tcPr>
            <w:tcW w:w="169" w:type="pct"/>
            <w:shd w:val="clear" w:color="auto" w:fill="auto"/>
            <w:vAlign w:val="center"/>
            <w:hideMark/>
          </w:tcPr>
          <w:p w14:paraId="08723692" w14:textId="77777777" w:rsidR="009B3AF7" w:rsidRPr="00615CDB" w:rsidRDefault="009B3AF7" w:rsidP="00895A66">
            <w:pPr>
              <w:pStyle w:val="affb"/>
              <w:rPr>
                <w:lang w:eastAsia="ru-RU"/>
              </w:rPr>
            </w:pPr>
            <w:r w:rsidRPr="00615CDB">
              <w:rPr>
                <w:lang w:eastAsia="ru-RU"/>
              </w:rPr>
              <w:t>1,96</w:t>
            </w:r>
          </w:p>
        </w:tc>
        <w:tc>
          <w:tcPr>
            <w:tcW w:w="169" w:type="pct"/>
            <w:shd w:val="clear" w:color="auto" w:fill="auto"/>
            <w:vAlign w:val="center"/>
            <w:hideMark/>
          </w:tcPr>
          <w:p w14:paraId="20A42D6C" w14:textId="77777777" w:rsidR="009B3AF7" w:rsidRPr="00615CDB" w:rsidRDefault="009B3AF7" w:rsidP="00895A66">
            <w:pPr>
              <w:pStyle w:val="affb"/>
              <w:rPr>
                <w:lang w:eastAsia="ru-RU"/>
              </w:rPr>
            </w:pPr>
            <w:r w:rsidRPr="00615CDB">
              <w:rPr>
                <w:lang w:eastAsia="ru-RU"/>
              </w:rPr>
              <w:t>1,96</w:t>
            </w:r>
          </w:p>
        </w:tc>
        <w:tc>
          <w:tcPr>
            <w:tcW w:w="193" w:type="pct"/>
            <w:shd w:val="clear" w:color="auto" w:fill="auto"/>
            <w:vAlign w:val="center"/>
            <w:hideMark/>
          </w:tcPr>
          <w:p w14:paraId="556F4C6B" w14:textId="77777777" w:rsidR="009B3AF7" w:rsidRPr="00615CDB" w:rsidRDefault="009B3AF7" w:rsidP="00895A66">
            <w:pPr>
              <w:pStyle w:val="affb"/>
              <w:rPr>
                <w:lang w:eastAsia="ru-RU"/>
              </w:rPr>
            </w:pPr>
            <w:r w:rsidRPr="00615CDB">
              <w:rPr>
                <w:lang w:eastAsia="ru-RU"/>
              </w:rPr>
              <w:t>1,96</w:t>
            </w:r>
          </w:p>
        </w:tc>
        <w:tc>
          <w:tcPr>
            <w:tcW w:w="193" w:type="pct"/>
            <w:shd w:val="clear" w:color="auto" w:fill="auto"/>
            <w:vAlign w:val="center"/>
            <w:hideMark/>
          </w:tcPr>
          <w:p w14:paraId="29D389F3" w14:textId="77777777" w:rsidR="009B3AF7" w:rsidRPr="00615CDB" w:rsidRDefault="009B3AF7" w:rsidP="00895A66">
            <w:pPr>
              <w:pStyle w:val="affb"/>
              <w:rPr>
                <w:lang w:eastAsia="ru-RU"/>
              </w:rPr>
            </w:pPr>
            <w:r w:rsidRPr="00615CDB">
              <w:rPr>
                <w:lang w:eastAsia="ru-RU"/>
              </w:rPr>
              <w:t>1,96</w:t>
            </w:r>
          </w:p>
        </w:tc>
        <w:tc>
          <w:tcPr>
            <w:tcW w:w="194" w:type="pct"/>
            <w:shd w:val="clear" w:color="auto" w:fill="auto"/>
            <w:vAlign w:val="center"/>
            <w:hideMark/>
          </w:tcPr>
          <w:p w14:paraId="33600A64" w14:textId="77777777" w:rsidR="009B3AF7" w:rsidRPr="00615CDB" w:rsidRDefault="009B3AF7" w:rsidP="00895A66">
            <w:pPr>
              <w:pStyle w:val="affb"/>
              <w:rPr>
                <w:lang w:eastAsia="ru-RU"/>
              </w:rPr>
            </w:pPr>
            <w:r w:rsidRPr="00615CDB">
              <w:rPr>
                <w:lang w:eastAsia="ru-RU"/>
              </w:rPr>
              <w:t>1,96</w:t>
            </w:r>
          </w:p>
        </w:tc>
        <w:tc>
          <w:tcPr>
            <w:tcW w:w="194" w:type="pct"/>
            <w:shd w:val="clear" w:color="auto" w:fill="auto"/>
            <w:vAlign w:val="center"/>
            <w:hideMark/>
          </w:tcPr>
          <w:p w14:paraId="067B7360" w14:textId="77777777" w:rsidR="009B3AF7" w:rsidRPr="00615CDB" w:rsidRDefault="009B3AF7" w:rsidP="00895A66">
            <w:pPr>
              <w:pStyle w:val="affb"/>
              <w:rPr>
                <w:lang w:eastAsia="ru-RU"/>
              </w:rPr>
            </w:pPr>
            <w:r w:rsidRPr="00615CDB">
              <w:rPr>
                <w:lang w:eastAsia="ru-RU"/>
              </w:rPr>
              <w:t>1,96</w:t>
            </w:r>
          </w:p>
        </w:tc>
        <w:tc>
          <w:tcPr>
            <w:tcW w:w="194" w:type="pct"/>
            <w:shd w:val="clear" w:color="auto" w:fill="auto"/>
            <w:vAlign w:val="center"/>
            <w:hideMark/>
          </w:tcPr>
          <w:p w14:paraId="4905E392" w14:textId="77777777" w:rsidR="009B3AF7" w:rsidRPr="00615CDB" w:rsidRDefault="009B3AF7" w:rsidP="00895A66">
            <w:pPr>
              <w:pStyle w:val="affb"/>
              <w:rPr>
                <w:lang w:eastAsia="ru-RU"/>
              </w:rPr>
            </w:pPr>
            <w:r w:rsidRPr="00615CDB">
              <w:rPr>
                <w:lang w:eastAsia="ru-RU"/>
              </w:rPr>
              <w:t>1,96</w:t>
            </w:r>
          </w:p>
        </w:tc>
        <w:tc>
          <w:tcPr>
            <w:tcW w:w="193" w:type="pct"/>
            <w:shd w:val="clear" w:color="auto" w:fill="auto"/>
            <w:vAlign w:val="center"/>
            <w:hideMark/>
          </w:tcPr>
          <w:p w14:paraId="01F82CA3" w14:textId="77777777" w:rsidR="009B3AF7" w:rsidRPr="00615CDB" w:rsidRDefault="009B3AF7" w:rsidP="00895A66">
            <w:pPr>
              <w:pStyle w:val="affb"/>
              <w:rPr>
                <w:lang w:eastAsia="ru-RU"/>
              </w:rPr>
            </w:pPr>
            <w:r w:rsidRPr="00615CDB">
              <w:rPr>
                <w:lang w:eastAsia="ru-RU"/>
              </w:rPr>
              <w:t>1,96</w:t>
            </w:r>
          </w:p>
        </w:tc>
      </w:tr>
      <w:tr w:rsidR="009B3AF7" w:rsidRPr="00615CDB" w14:paraId="115928DB" w14:textId="77777777" w:rsidTr="00895A66">
        <w:trPr>
          <w:trHeight w:val="255"/>
        </w:trPr>
        <w:tc>
          <w:tcPr>
            <w:tcW w:w="851" w:type="pct"/>
            <w:shd w:val="clear" w:color="auto" w:fill="auto"/>
            <w:vAlign w:val="center"/>
            <w:hideMark/>
          </w:tcPr>
          <w:p w14:paraId="1324DF31" w14:textId="77777777" w:rsidR="009B3AF7" w:rsidRPr="00615CDB" w:rsidRDefault="009B3AF7" w:rsidP="00895A66">
            <w:pPr>
              <w:pStyle w:val="affb"/>
              <w:jc w:val="left"/>
              <w:rPr>
                <w:lang w:eastAsia="ru-RU"/>
              </w:rPr>
            </w:pPr>
            <w:r w:rsidRPr="00615CDB">
              <w:rPr>
                <w:lang w:eastAsia="ru-RU"/>
              </w:rPr>
              <w:t>Резерв (+)/дефицит (-) тепловой мощности, %</w:t>
            </w:r>
          </w:p>
        </w:tc>
        <w:tc>
          <w:tcPr>
            <w:tcW w:w="360" w:type="pct"/>
            <w:shd w:val="clear" w:color="auto" w:fill="auto"/>
            <w:vAlign w:val="center"/>
            <w:hideMark/>
          </w:tcPr>
          <w:p w14:paraId="089325CF" w14:textId="77777777" w:rsidR="009B3AF7" w:rsidRPr="00615CDB" w:rsidRDefault="009B3AF7" w:rsidP="00895A66">
            <w:pPr>
              <w:pStyle w:val="affb"/>
              <w:rPr>
                <w:lang w:eastAsia="ru-RU"/>
              </w:rPr>
            </w:pPr>
            <w:r w:rsidRPr="00615CDB">
              <w:rPr>
                <w:lang w:eastAsia="ru-RU"/>
              </w:rPr>
              <w:t>68,35</w:t>
            </w:r>
          </w:p>
        </w:tc>
        <w:tc>
          <w:tcPr>
            <w:tcW w:w="214" w:type="pct"/>
            <w:shd w:val="clear" w:color="auto" w:fill="auto"/>
            <w:vAlign w:val="center"/>
            <w:hideMark/>
          </w:tcPr>
          <w:p w14:paraId="101E22DC" w14:textId="77777777" w:rsidR="009B3AF7" w:rsidRPr="00615CDB" w:rsidRDefault="009B3AF7" w:rsidP="00895A66">
            <w:pPr>
              <w:pStyle w:val="affb"/>
              <w:rPr>
                <w:lang w:eastAsia="ru-RU"/>
              </w:rPr>
            </w:pPr>
            <w:r w:rsidRPr="00615CDB">
              <w:rPr>
                <w:lang w:eastAsia="ru-RU"/>
              </w:rPr>
              <w:t>62,03</w:t>
            </w:r>
          </w:p>
        </w:tc>
        <w:tc>
          <w:tcPr>
            <w:tcW w:w="237" w:type="pct"/>
            <w:shd w:val="clear" w:color="auto" w:fill="auto"/>
            <w:vAlign w:val="center"/>
            <w:hideMark/>
          </w:tcPr>
          <w:p w14:paraId="6F2C0F49" w14:textId="77777777" w:rsidR="009B3AF7" w:rsidRPr="00615CDB" w:rsidRDefault="009B3AF7" w:rsidP="00895A66">
            <w:pPr>
              <w:pStyle w:val="affb"/>
              <w:rPr>
                <w:lang w:eastAsia="ru-RU"/>
              </w:rPr>
            </w:pPr>
            <w:r w:rsidRPr="00615CDB">
              <w:rPr>
                <w:lang w:eastAsia="ru-RU"/>
              </w:rPr>
              <w:t>62,03</w:t>
            </w:r>
          </w:p>
        </w:tc>
        <w:tc>
          <w:tcPr>
            <w:tcW w:w="237" w:type="pct"/>
            <w:shd w:val="clear" w:color="auto" w:fill="auto"/>
            <w:vAlign w:val="center"/>
            <w:hideMark/>
          </w:tcPr>
          <w:p w14:paraId="08535AA9" w14:textId="77777777" w:rsidR="009B3AF7" w:rsidRPr="00615CDB" w:rsidRDefault="009B3AF7" w:rsidP="00895A66">
            <w:pPr>
              <w:pStyle w:val="affb"/>
              <w:rPr>
                <w:lang w:eastAsia="ru-RU"/>
              </w:rPr>
            </w:pPr>
            <w:r w:rsidRPr="00615CDB">
              <w:rPr>
                <w:lang w:eastAsia="ru-RU"/>
              </w:rPr>
              <w:t>62,03</w:t>
            </w:r>
          </w:p>
        </w:tc>
        <w:tc>
          <w:tcPr>
            <w:tcW w:w="210" w:type="pct"/>
            <w:shd w:val="clear" w:color="auto" w:fill="auto"/>
            <w:vAlign w:val="center"/>
            <w:hideMark/>
          </w:tcPr>
          <w:p w14:paraId="00C9B1AE" w14:textId="77777777" w:rsidR="009B3AF7" w:rsidRPr="00615CDB" w:rsidRDefault="009B3AF7" w:rsidP="00895A66">
            <w:pPr>
              <w:pStyle w:val="affb"/>
              <w:rPr>
                <w:lang w:eastAsia="ru-RU"/>
              </w:rPr>
            </w:pPr>
            <w:r w:rsidRPr="00615CDB">
              <w:rPr>
                <w:lang w:eastAsia="ru-RU"/>
              </w:rPr>
              <w:t>62,03</w:t>
            </w:r>
          </w:p>
        </w:tc>
        <w:tc>
          <w:tcPr>
            <w:tcW w:w="169" w:type="pct"/>
            <w:shd w:val="clear" w:color="auto" w:fill="auto"/>
            <w:vAlign w:val="center"/>
            <w:hideMark/>
          </w:tcPr>
          <w:p w14:paraId="54B22119" w14:textId="77777777" w:rsidR="009B3AF7" w:rsidRPr="00615CDB" w:rsidRDefault="009B3AF7" w:rsidP="00895A66">
            <w:pPr>
              <w:pStyle w:val="affb"/>
              <w:rPr>
                <w:lang w:eastAsia="ru-RU"/>
              </w:rPr>
            </w:pPr>
            <w:r w:rsidRPr="00615CDB">
              <w:rPr>
                <w:lang w:eastAsia="ru-RU"/>
              </w:rPr>
              <w:t>62,03</w:t>
            </w:r>
          </w:p>
        </w:tc>
        <w:tc>
          <w:tcPr>
            <w:tcW w:w="169" w:type="pct"/>
            <w:shd w:val="clear" w:color="auto" w:fill="auto"/>
            <w:vAlign w:val="center"/>
            <w:hideMark/>
          </w:tcPr>
          <w:p w14:paraId="50ACA176" w14:textId="77777777" w:rsidR="009B3AF7" w:rsidRPr="00615CDB" w:rsidRDefault="009B3AF7" w:rsidP="00895A66">
            <w:pPr>
              <w:pStyle w:val="affb"/>
              <w:rPr>
                <w:lang w:eastAsia="ru-RU"/>
              </w:rPr>
            </w:pPr>
            <w:r w:rsidRPr="00615CDB">
              <w:rPr>
                <w:lang w:eastAsia="ru-RU"/>
              </w:rPr>
              <w:t>62,03</w:t>
            </w:r>
          </w:p>
        </w:tc>
        <w:tc>
          <w:tcPr>
            <w:tcW w:w="169" w:type="pct"/>
            <w:shd w:val="clear" w:color="auto" w:fill="auto"/>
            <w:vAlign w:val="center"/>
            <w:hideMark/>
          </w:tcPr>
          <w:p w14:paraId="09BB07F5" w14:textId="77777777" w:rsidR="009B3AF7" w:rsidRPr="00615CDB" w:rsidRDefault="009B3AF7" w:rsidP="00895A66">
            <w:pPr>
              <w:pStyle w:val="affb"/>
              <w:rPr>
                <w:lang w:eastAsia="ru-RU"/>
              </w:rPr>
            </w:pPr>
            <w:r w:rsidRPr="00615CDB">
              <w:rPr>
                <w:lang w:eastAsia="ru-RU"/>
              </w:rPr>
              <w:t>62,03</w:t>
            </w:r>
          </w:p>
        </w:tc>
        <w:tc>
          <w:tcPr>
            <w:tcW w:w="201" w:type="pct"/>
            <w:shd w:val="clear" w:color="auto" w:fill="auto"/>
            <w:vAlign w:val="center"/>
            <w:hideMark/>
          </w:tcPr>
          <w:p w14:paraId="672CFE8B" w14:textId="77777777" w:rsidR="009B3AF7" w:rsidRPr="00615CDB" w:rsidRDefault="009B3AF7" w:rsidP="00895A66">
            <w:pPr>
              <w:pStyle w:val="affb"/>
              <w:rPr>
                <w:lang w:eastAsia="ru-RU"/>
              </w:rPr>
            </w:pPr>
            <w:r w:rsidRPr="00615CDB">
              <w:rPr>
                <w:lang w:eastAsia="ru-RU"/>
              </w:rPr>
              <w:t>62,03</w:t>
            </w:r>
          </w:p>
        </w:tc>
        <w:tc>
          <w:tcPr>
            <w:tcW w:w="177" w:type="pct"/>
            <w:shd w:val="clear" w:color="auto" w:fill="auto"/>
            <w:vAlign w:val="center"/>
            <w:hideMark/>
          </w:tcPr>
          <w:p w14:paraId="442E11B5" w14:textId="77777777" w:rsidR="009B3AF7" w:rsidRPr="00615CDB" w:rsidRDefault="009B3AF7" w:rsidP="00895A66">
            <w:pPr>
              <w:pStyle w:val="affb"/>
              <w:rPr>
                <w:lang w:eastAsia="ru-RU"/>
              </w:rPr>
            </w:pPr>
            <w:r w:rsidRPr="00615CDB">
              <w:rPr>
                <w:lang w:eastAsia="ru-RU"/>
              </w:rPr>
              <w:t>62,03</w:t>
            </w:r>
          </w:p>
        </w:tc>
        <w:tc>
          <w:tcPr>
            <w:tcW w:w="169" w:type="pct"/>
            <w:shd w:val="clear" w:color="auto" w:fill="auto"/>
            <w:vAlign w:val="center"/>
            <w:hideMark/>
          </w:tcPr>
          <w:p w14:paraId="366A2638" w14:textId="77777777" w:rsidR="009B3AF7" w:rsidRPr="00615CDB" w:rsidRDefault="009B3AF7" w:rsidP="00895A66">
            <w:pPr>
              <w:pStyle w:val="affb"/>
              <w:rPr>
                <w:lang w:eastAsia="ru-RU"/>
              </w:rPr>
            </w:pPr>
            <w:r w:rsidRPr="00615CDB">
              <w:rPr>
                <w:lang w:eastAsia="ru-RU"/>
              </w:rPr>
              <w:t>62,03</w:t>
            </w:r>
          </w:p>
        </w:tc>
        <w:tc>
          <w:tcPr>
            <w:tcW w:w="169" w:type="pct"/>
            <w:shd w:val="clear" w:color="auto" w:fill="auto"/>
            <w:vAlign w:val="center"/>
            <w:hideMark/>
          </w:tcPr>
          <w:p w14:paraId="2149078A" w14:textId="77777777" w:rsidR="009B3AF7" w:rsidRPr="00615CDB" w:rsidRDefault="009B3AF7" w:rsidP="00895A66">
            <w:pPr>
              <w:pStyle w:val="affb"/>
              <w:rPr>
                <w:lang w:eastAsia="ru-RU"/>
              </w:rPr>
            </w:pPr>
            <w:r w:rsidRPr="00615CDB">
              <w:rPr>
                <w:lang w:eastAsia="ru-RU"/>
              </w:rPr>
              <w:t>62,03</w:t>
            </w:r>
          </w:p>
        </w:tc>
        <w:tc>
          <w:tcPr>
            <w:tcW w:w="169" w:type="pct"/>
            <w:shd w:val="clear" w:color="auto" w:fill="auto"/>
            <w:vAlign w:val="center"/>
            <w:hideMark/>
          </w:tcPr>
          <w:p w14:paraId="09B300C5" w14:textId="77777777" w:rsidR="009B3AF7" w:rsidRPr="00615CDB" w:rsidRDefault="009B3AF7" w:rsidP="00895A66">
            <w:pPr>
              <w:pStyle w:val="affb"/>
              <w:rPr>
                <w:lang w:eastAsia="ru-RU"/>
              </w:rPr>
            </w:pPr>
            <w:r w:rsidRPr="00615CDB">
              <w:rPr>
                <w:lang w:eastAsia="ru-RU"/>
              </w:rPr>
              <w:t>62,03</w:t>
            </w:r>
          </w:p>
        </w:tc>
        <w:tc>
          <w:tcPr>
            <w:tcW w:w="169" w:type="pct"/>
            <w:shd w:val="clear" w:color="auto" w:fill="auto"/>
            <w:vAlign w:val="center"/>
            <w:hideMark/>
          </w:tcPr>
          <w:p w14:paraId="33312B8E" w14:textId="77777777" w:rsidR="009B3AF7" w:rsidRPr="00615CDB" w:rsidRDefault="009B3AF7" w:rsidP="00895A66">
            <w:pPr>
              <w:pStyle w:val="affb"/>
              <w:rPr>
                <w:lang w:eastAsia="ru-RU"/>
              </w:rPr>
            </w:pPr>
            <w:r w:rsidRPr="00615CDB">
              <w:rPr>
                <w:lang w:eastAsia="ru-RU"/>
              </w:rPr>
              <w:t>62,03</w:t>
            </w:r>
          </w:p>
        </w:tc>
        <w:tc>
          <w:tcPr>
            <w:tcW w:w="169" w:type="pct"/>
            <w:shd w:val="clear" w:color="auto" w:fill="auto"/>
            <w:vAlign w:val="center"/>
            <w:hideMark/>
          </w:tcPr>
          <w:p w14:paraId="0060C3F3" w14:textId="77777777" w:rsidR="009B3AF7" w:rsidRPr="00615CDB" w:rsidRDefault="009B3AF7" w:rsidP="00895A66">
            <w:pPr>
              <w:pStyle w:val="affb"/>
              <w:rPr>
                <w:lang w:eastAsia="ru-RU"/>
              </w:rPr>
            </w:pPr>
            <w:r w:rsidRPr="00615CDB">
              <w:rPr>
                <w:lang w:eastAsia="ru-RU"/>
              </w:rPr>
              <w:t>62,03</w:t>
            </w:r>
          </w:p>
        </w:tc>
        <w:tc>
          <w:tcPr>
            <w:tcW w:w="193" w:type="pct"/>
            <w:shd w:val="clear" w:color="auto" w:fill="auto"/>
            <w:vAlign w:val="center"/>
            <w:hideMark/>
          </w:tcPr>
          <w:p w14:paraId="1B4A0132" w14:textId="77777777" w:rsidR="009B3AF7" w:rsidRPr="00615CDB" w:rsidRDefault="009B3AF7" w:rsidP="00895A66">
            <w:pPr>
              <w:pStyle w:val="affb"/>
              <w:rPr>
                <w:lang w:eastAsia="ru-RU"/>
              </w:rPr>
            </w:pPr>
            <w:r w:rsidRPr="00615CDB">
              <w:rPr>
                <w:lang w:eastAsia="ru-RU"/>
              </w:rPr>
              <w:t>62,03</w:t>
            </w:r>
          </w:p>
        </w:tc>
        <w:tc>
          <w:tcPr>
            <w:tcW w:w="193" w:type="pct"/>
            <w:shd w:val="clear" w:color="auto" w:fill="auto"/>
            <w:vAlign w:val="center"/>
            <w:hideMark/>
          </w:tcPr>
          <w:p w14:paraId="011C8C53" w14:textId="77777777" w:rsidR="009B3AF7" w:rsidRPr="00615CDB" w:rsidRDefault="009B3AF7" w:rsidP="00895A66">
            <w:pPr>
              <w:pStyle w:val="affb"/>
              <w:rPr>
                <w:lang w:eastAsia="ru-RU"/>
              </w:rPr>
            </w:pPr>
            <w:r w:rsidRPr="00615CDB">
              <w:rPr>
                <w:lang w:eastAsia="ru-RU"/>
              </w:rPr>
              <w:t>62,03</w:t>
            </w:r>
          </w:p>
        </w:tc>
        <w:tc>
          <w:tcPr>
            <w:tcW w:w="194" w:type="pct"/>
            <w:shd w:val="clear" w:color="auto" w:fill="auto"/>
            <w:vAlign w:val="center"/>
            <w:hideMark/>
          </w:tcPr>
          <w:p w14:paraId="3F3FEDA5" w14:textId="77777777" w:rsidR="009B3AF7" w:rsidRPr="00615CDB" w:rsidRDefault="009B3AF7" w:rsidP="00895A66">
            <w:pPr>
              <w:pStyle w:val="affb"/>
              <w:rPr>
                <w:lang w:eastAsia="ru-RU"/>
              </w:rPr>
            </w:pPr>
            <w:r w:rsidRPr="00615CDB">
              <w:rPr>
                <w:lang w:eastAsia="ru-RU"/>
              </w:rPr>
              <w:t>62,03</w:t>
            </w:r>
          </w:p>
        </w:tc>
        <w:tc>
          <w:tcPr>
            <w:tcW w:w="194" w:type="pct"/>
            <w:shd w:val="clear" w:color="auto" w:fill="auto"/>
            <w:vAlign w:val="center"/>
            <w:hideMark/>
          </w:tcPr>
          <w:p w14:paraId="128CB434" w14:textId="77777777" w:rsidR="009B3AF7" w:rsidRPr="00615CDB" w:rsidRDefault="009B3AF7" w:rsidP="00895A66">
            <w:pPr>
              <w:pStyle w:val="affb"/>
              <w:rPr>
                <w:lang w:eastAsia="ru-RU"/>
              </w:rPr>
            </w:pPr>
            <w:r w:rsidRPr="00615CDB">
              <w:rPr>
                <w:lang w:eastAsia="ru-RU"/>
              </w:rPr>
              <w:t>62,03</w:t>
            </w:r>
          </w:p>
        </w:tc>
        <w:tc>
          <w:tcPr>
            <w:tcW w:w="194" w:type="pct"/>
            <w:shd w:val="clear" w:color="auto" w:fill="auto"/>
            <w:vAlign w:val="center"/>
            <w:hideMark/>
          </w:tcPr>
          <w:p w14:paraId="3AE9E4FD" w14:textId="77777777" w:rsidR="009B3AF7" w:rsidRPr="00615CDB" w:rsidRDefault="009B3AF7" w:rsidP="00895A66">
            <w:pPr>
              <w:pStyle w:val="affb"/>
              <w:rPr>
                <w:lang w:eastAsia="ru-RU"/>
              </w:rPr>
            </w:pPr>
            <w:r w:rsidRPr="00615CDB">
              <w:rPr>
                <w:lang w:eastAsia="ru-RU"/>
              </w:rPr>
              <w:t>62,03</w:t>
            </w:r>
          </w:p>
        </w:tc>
        <w:tc>
          <w:tcPr>
            <w:tcW w:w="193" w:type="pct"/>
            <w:shd w:val="clear" w:color="auto" w:fill="auto"/>
            <w:vAlign w:val="center"/>
            <w:hideMark/>
          </w:tcPr>
          <w:p w14:paraId="3A029D4B" w14:textId="77777777" w:rsidR="009B3AF7" w:rsidRPr="00615CDB" w:rsidRDefault="009B3AF7" w:rsidP="00895A66">
            <w:pPr>
              <w:pStyle w:val="affb"/>
              <w:rPr>
                <w:lang w:eastAsia="ru-RU"/>
              </w:rPr>
            </w:pPr>
            <w:r w:rsidRPr="00615CDB">
              <w:rPr>
                <w:lang w:eastAsia="ru-RU"/>
              </w:rPr>
              <w:t>62,03</w:t>
            </w:r>
          </w:p>
        </w:tc>
      </w:tr>
      <w:tr w:rsidR="009B3AF7" w:rsidRPr="00615CDB" w14:paraId="00E40474" w14:textId="77777777" w:rsidTr="00895A66">
        <w:trPr>
          <w:trHeight w:val="255"/>
        </w:trPr>
        <w:tc>
          <w:tcPr>
            <w:tcW w:w="851" w:type="pct"/>
            <w:shd w:val="clear" w:color="auto" w:fill="auto"/>
            <w:vAlign w:val="center"/>
            <w:hideMark/>
          </w:tcPr>
          <w:p w14:paraId="24810E89" w14:textId="77777777" w:rsidR="009B3AF7" w:rsidRPr="00615CDB" w:rsidRDefault="009B3AF7" w:rsidP="00895A66">
            <w:pPr>
              <w:pStyle w:val="affb"/>
              <w:jc w:val="left"/>
              <w:rPr>
                <w:lang w:eastAsia="ru-RU"/>
              </w:rPr>
            </w:pPr>
            <w:r w:rsidRPr="00615CDB">
              <w:rPr>
                <w:lang w:eastAsia="ru-RU"/>
              </w:rPr>
              <w:t xml:space="preserve">% резерва к располагаемой мощности </w:t>
            </w:r>
            <w:r w:rsidRPr="00615CDB">
              <w:rPr>
                <w:lang w:eastAsia="ru-RU"/>
              </w:rPr>
              <w:lastRenderedPageBreak/>
              <w:t>«нетто»</w:t>
            </w:r>
          </w:p>
        </w:tc>
        <w:tc>
          <w:tcPr>
            <w:tcW w:w="360" w:type="pct"/>
            <w:shd w:val="clear" w:color="auto" w:fill="auto"/>
            <w:vAlign w:val="center"/>
            <w:hideMark/>
          </w:tcPr>
          <w:p w14:paraId="0617615C" w14:textId="77777777" w:rsidR="009B3AF7" w:rsidRPr="00615CDB" w:rsidRDefault="009B3AF7" w:rsidP="00895A66">
            <w:pPr>
              <w:pStyle w:val="affb"/>
              <w:rPr>
                <w:lang w:eastAsia="ru-RU"/>
              </w:rPr>
            </w:pPr>
            <w:r w:rsidRPr="00615CDB">
              <w:rPr>
                <w:lang w:eastAsia="ru-RU"/>
              </w:rPr>
              <w:lastRenderedPageBreak/>
              <w:t>68,35</w:t>
            </w:r>
          </w:p>
        </w:tc>
        <w:tc>
          <w:tcPr>
            <w:tcW w:w="214" w:type="pct"/>
            <w:shd w:val="clear" w:color="auto" w:fill="auto"/>
            <w:vAlign w:val="center"/>
            <w:hideMark/>
          </w:tcPr>
          <w:p w14:paraId="49FEB3C1" w14:textId="77777777" w:rsidR="009B3AF7" w:rsidRPr="00615CDB" w:rsidRDefault="009B3AF7" w:rsidP="00895A66">
            <w:pPr>
              <w:pStyle w:val="affb"/>
              <w:rPr>
                <w:lang w:eastAsia="ru-RU"/>
              </w:rPr>
            </w:pPr>
            <w:r w:rsidRPr="00615CDB">
              <w:rPr>
                <w:lang w:eastAsia="ru-RU"/>
              </w:rPr>
              <w:t>62,03</w:t>
            </w:r>
          </w:p>
        </w:tc>
        <w:tc>
          <w:tcPr>
            <w:tcW w:w="237" w:type="pct"/>
            <w:shd w:val="clear" w:color="auto" w:fill="auto"/>
            <w:vAlign w:val="center"/>
            <w:hideMark/>
          </w:tcPr>
          <w:p w14:paraId="4B42C8D5" w14:textId="77777777" w:rsidR="009B3AF7" w:rsidRPr="00615CDB" w:rsidRDefault="009B3AF7" w:rsidP="00895A66">
            <w:pPr>
              <w:pStyle w:val="affb"/>
              <w:rPr>
                <w:lang w:eastAsia="ru-RU"/>
              </w:rPr>
            </w:pPr>
            <w:r w:rsidRPr="00615CDB">
              <w:rPr>
                <w:lang w:eastAsia="ru-RU"/>
              </w:rPr>
              <w:t>62,03</w:t>
            </w:r>
          </w:p>
        </w:tc>
        <w:tc>
          <w:tcPr>
            <w:tcW w:w="237" w:type="pct"/>
            <w:shd w:val="clear" w:color="auto" w:fill="auto"/>
            <w:vAlign w:val="center"/>
            <w:hideMark/>
          </w:tcPr>
          <w:p w14:paraId="5C1F656D" w14:textId="77777777" w:rsidR="009B3AF7" w:rsidRPr="00615CDB" w:rsidRDefault="009B3AF7" w:rsidP="00895A66">
            <w:pPr>
              <w:pStyle w:val="affb"/>
              <w:rPr>
                <w:lang w:eastAsia="ru-RU"/>
              </w:rPr>
            </w:pPr>
            <w:r w:rsidRPr="00615CDB">
              <w:rPr>
                <w:lang w:eastAsia="ru-RU"/>
              </w:rPr>
              <w:t>62,03</w:t>
            </w:r>
          </w:p>
        </w:tc>
        <w:tc>
          <w:tcPr>
            <w:tcW w:w="210" w:type="pct"/>
            <w:shd w:val="clear" w:color="auto" w:fill="auto"/>
            <w:vAlign w:val="center"/>
            <w:hideMark/>
          </w:tcPr>
          <w:p w14:paraId="3B82DC77" w14:textId="77777777" w:rsidR="009B3AF7" w:rsidRPr="00615CDB" w:rsidRDefault="009B3AF7" w:rsidP="00895A66">
            <w:pPr>
              <w:pStyle w:val="affb"/>
              <w:rPr>
                <w:lang w:eastAsia="ru-RU"/>
              </w:rPr>
            </w:pPr>
            <w:r w:rsidRPr="00615CDB">
              <w:rPr>
                <w:lang w:eastAsia="ru-RU"/>
              </w:rPr>
              <w:t>62,03</w:t>
            </w:r>
          </w:p>
        </w:tc>
        <w:tc>
          <w:tcPr>
            <w:tcW w:w="169" w:type="pct"/>
            <w:shd w:val="clear" w:color="auto" w:fill="auto"/>
            <w:vAlign w:val="center"/>
            <w:hideMark/>
          </w:tcPr>
          <w:p w14:paraId="2650A137" w14:textId="77777777" w:rsidR="009B3AF7" w:rsidRPr="00615CDB" w:rsidRDefault="009B3AF7" w:rsidP="00895A66">
            <w:pPr>
              <w:pStyle w:val="affb"/>
              <w:rPr>
                <w:lang w:eastAsia="ru-RU"/>
              </w:rPr>
            </w:pPr>
            <w:r w:rsidRPr="00615CDB">
              <w:rPr>
                <w:lang w:eastAsia="ru-RU"/>
              </w:rPr>
              <w:t>62,03</w:t>
            </w:r>
          </w:p>
        </w:tc>
        <w:tc>
          <w:tcPr>
            <w:tcW w:w="169" w:type="pct"/>
            <w:shd w:val="clear" w:color="auto" w:fill="auto"/>
            <w:vAlign w:val="center"/>
            <w:hideMark/>
          </w:tcPr>
          <w:p w14:paraId="7E45889A" w14:textId="77777777" w:rsidR="009B3AF7" w:rsidRPr="00615CDB" w:rsidRDefault="009B3AF7" w:rsidP="00895A66">
            <w:pPr>
              <w:pStyle w:val="affb"/>
              <w:rPr>
                <w:lang w:eastAsia="ru-RU"/>
              </w:rPr>
            </w:pPr>
            <w:r w:rsidRPr="00615CDB">
              <w:rPr>
                <w:lang w:eastAsia="ru-RU"/>
              </w:rPr>
              <w:t>62,03</w:t>
            </w:r>
          </w:p>
        </w:tc>
        <w:tc>
          <w:tcPr>
            <w:tcW w:w="169" w:type="pct"/>
            <w:shd w:val="clear" w:color="auto" w:fill="auto"/>
            <w:vAlign w:val="center"/>
            <w:hideMark/>
          </w:tcPr>
          <w:p w14:paraId="4C96830A" w14:textId="77777777" w:rsidR="009B3AF7" w:rsidRPr="00615CDB" w:rsidRDefault="009B3AF7" w:rsidP="00895A66">
            <w:pPr>
              <w:pStyle w:val="affb"/>
              <w:rPr>
                <w:lang w:eastAsia="ru-RU"/>
              </w:rPr>
            </w:pPr>
            <w:r w:rsidRPr="00615CDB">
              <w:rPr>
                <w:lang w:eastAsia="ru-RU"/>
              </w:rPr>
              <w:t>62,03</w:t>
            </w:r>
          </w:p>
        </w:tc>
        <w:tc>
          <w:tcPr>
            <w:tcW w:w="201" w:type="pct"/>
            <w:shd w:val="clear" w:color="auto" w:fill="auto"/>
            <w:vAlign w:val="center"/>
            <w:hideMark/>
          </w:tcPr>
          <w:p w14:paraId="452E03A7" w14:textId="77777777" w:rsidR="009B3AF7" w:rsidRPr="00615CDB" w:rsidRDefault="009B3AF7" w:rsidP="00895A66">
            <w:pPr>
              <w:pStyle w:val="affb"/>
              <w:rPr>
                <w:lang w:eastAsia="ru-RU"/>
              </w:rPr>
            </w:pPr>
            <w:r w:rsidRPr="00615CDB">
              <w:rPr>
                <w:lang w:eastAsia="ru-RU"/>
              </w:rPr>
              <w:t>62,03</w:t>
            </w:r>
          </w:p>
        </w:tc>
        <w:tc>
          <w:tcPr>
            <w:tcW w:w="177" w:type="pct"/>
            <w:shd w:val="clear" w:color="auto" w:fill="auto"/>
            <w:vAlign w:val="center"/>
            <w:hideMark/>
          </w:tcPr>
          <w:p w14:paraId="114F0286" w14:textId="77777777" w:rsidR="009B3AF7" w:rsidRPr="00615CDB" w:rsidRDefault="009B3AF7" w:rsidP="00895A66">
            <w:pPr>
              <w:pStyle w:val="affb"/>
              <w:rPr>
                <w:lang w:eastAsia="ru-RU"/>
              </w:rPr>
            </w:pPr>
            <w:r w:rsidRPr="00615CDB">
              <w:rPr>
                <w:lang w:eastAsia="ru-RU"/>
              </w:rPr>
              <w:t>62,03</w:t>
            </w:r>
          </w:p>
        </w:tc>
        <w:tc>
          <w:tcPr>
            <w:tcW w:w="169" w:type="pct"/>
            <w:shd w:val="clear" w:color="auto" w:fill="auto"/>
            <w:vAlign w:val="center"/>
            <w:hideMark/>
          </w:tcPr>
          <w:p w14:paraId="1F2094E4" w14:textId="77777777" w:rsidR="009B3AF7" w:rsidRPr="00615CDB" w:rsidRDefault="009B3AF7" w:rsidP="00895A66">
            <w:pPr>
              <w:pStyle w:val="affb"/>
              <w:rPr>
                <w:lang w:eastAsia="ru-RU"/>
              </w:rPr>
            </w:pPr>
            <w:r w:rsidRPr="00615CDB">
              <w:rPr>
                <w:lang w:eastAsia="ru-RU"/>
              </w:rPr>
              <w:t>62,03</w:t>
            </w:r>
          </w:p>
        </w:tc>
        <w:tc>
          <w:tcPr>
            <w:tcW w:w="169" w:type="pct"/>
            <w:shd w:val="clear" w:color="auto" w:fill="auto"/>
            <w:vAlign w:val="center"/>
            <w:hideMark/>
          </w:tcPr>
          <w:p w14:paraId="3FFCA9DF" w14:textId="77777777" w:rsidR="009B3AF7" w:rsidRPr="00615CDB" w:rsidRDefault="009B3AF7" w:rsidP="00895A66">
            <w:pPr>
              <w:pStyle w:val="affb"/>
              <w:rPr>
                <w:lang w:eastAsia="ru-RU"/>
              </w:rPr>
            </w:pPr>
            <w:r w:rsidRPr="00615CDB">
              <w:rPr>
                <w:lang w:eastAsia="ru-RU"/>
              </w:rPr>
              <w:t>62,03</w:t>
            </w:r>
          </w:p>
        </w:tc>
        <w:tc>
          <w:tcPr>
            <w:tcW w:w="169" w:type="pct"/>
            <w:shd w:val="clear" w:color="auto" w:fill="auto"/>
            <w:vAlign w:val="center"/>
            <w:hideMark/>
          </w:tcPr>
          <w:p w14:paraId="5B0DAEF2" w14:textId="77777777" w:rsidR="009B3AF7" w:rsidRPr="00615CDB" w:rsidRDefault="009B3AF7" w:rsidP="00895A66">
            <w:pPr>
              <w:pStyle w:val="affb"/>
              <w:rPr>
                <w:lang w:eastAsia="ru-RU"/>
              </w:rPr>
            </w:pPr>
            <w:r w:rsidRPr="00615CDB">
              <w:rPr>
                <w:lang w:eastAsia="ru-RU"/>
              </w:rPr>
              <w:t>62,03</w:t>
            </w:r>
          </w:p>
        </w:tc>
        <w:tc>
          <w:tcPr>
            <w:tcW w:w="169" w:type="pct"/>
            <w:shd w:val="clear" w:color="auto" w:fill="auto"/>
            <w:vAlign w:val="center"/>
            <w:hideMark/>
          </w:tcPr>
          <w:p w14:paraId="36FD5913" w14:textId="77777777" w:rsidR="009B3AF7" w:rsidRPr="00615CDB" w:rsidRDefault="009B3AF7" w:rsidP="00895A66">
            <w:pPr>
              <w:pStyle w:val="affb"/>
              <w:rPr>
                <w:lang w:eastAsia="ru-RU"/>
              </w:rPr>
            </w:pPr>
            <w:r w:rsidRPr="00615CDB">
              <w:rPr>
                <w:lang w:eastAsia="ru-RU"/>
              </w:rPr>
              <w:t>62,03</w:t>
            </w:r>
          </w:p>
        </w:tc>
        <w:tc>
          <w:tcPr>
            <w:tcW w:w="169" w:type="pct"/>
            <w:shd w:val="clear" w:color="auto" w:fill="auto"/>
            <w:vAlign w:val="center"/>
            <w:hideMark/>
          </w:tcPr>
          <w:p w14:paraId="304EFB9B" w14:textId="77777777" w:rsidR="009B3AF7" w:rsidRPr="00615CDB" w:rsidRDefault="009B3AF7" w:rsidP="00895A66">
            <w:pPr>
              <w:pStyle w:val="affb"/>
              <w:rPr>
                <w:lang w:eastAsia="ru-RU"/>
              </w:rPr>
            </w:pPr>
            <w:r w:rsidRPr="00615CDB">
              <w:rPr>
                <w:lang w:eastAsia="ru-RU"/>
              </w:rPr>
              <w:t>62,03</w:t>
            </w:r>
          </w:p>
        </w:tc>
        <w:tc>
          <w:tcPr>
            <w:tcW w:w="193" w:type="pct"/>
            <w:shd w:val="clear" w:color="auto" w:fill="auto"/>
            <w:vAlign w:val="center"/>
            <w:hideMark/>
          </w:tcPr>
          <w:p w14:paraId="61172AA5" w14:textId="77777777" w:rsidR="009B3AF7" w:rsidRPr="00615CDB" w:rsidRDefault="009B3AF7" w:rsidP="00895A66">
            <w:pPr>
              <w:pStyle w:val="affb"/>
              <w:rPr>
                <w:lang w:eastAsia="ru-RU"/>
              </w:rPr>
            </w:pPr>
            <w:r w:rsidRPr="00615CDB">
              <w:rPr>
                <w:lang w:eastAsia="ru-RU"/>
              </w:rPr>
              <w:t>62,03</w:t>
            </w:r>
          </w:p>
        </w:tc>
        <w:tc>
          <w:tcPr>
            <w:tcW w:w="193" w:type="pct"/>
            <w:shd w:val="clear" w:color="auto" w:fill="auto"/>
            <w:vAlign w:val="center"/>
            <w:hideMark/>
          </w:tcPr>
          <w:p w14:paraId="50CBE4C4" w14:textId="77777777" w:rsidR="009B3AF7" w:rsidRPr="00615CDB" w:rsidRDefault="009B3AF7" w:rsidP="00895A66">
            <w:pPr>
              <w:pStyle w:val="affb"/>
              <w:rPr>
                <w:lang w:eastAsia="ru-RU"/>
              </w:rPr>
            </w:pPr>
            <w:r w:rsidRPr="00615CDB">
              <w:rPr>
                <w:lang w:eastAsia="ru-RU"/>
              </w:rPr>
              <w:t>62,03</w:t>
            </w:r>
          </w:p>
        </w:tc>
        <w:tc>
          <w:tcPr>
            <w:tcW w:w="194" w:type="pct"/>
            <w:shd w:val="clear" w:color="auto" w:fill="auto"/>
            <w:vAlign w:val="center"/>
            <w:hideMark/>
          </w:tcPr>
          <w:p w14:paraId="39141177" w14:textId="77777777" w:rsidR="009B3AF7" w:rsidRPr="00615CDB" w:rsidRDefault="009B3AF7" w:rsidP="00895A66">
            <w:pPr>
              <w:pStyle w:val="affb"/>
              <w:rPr>
                <w:lang w:eastAsia="ru-RU"/>
              </w:rPr>
            </w:pPr>
            <w:r w:rsidRPr="00615CDB">
              <w:rPr>
                <w:lang w:eastAsia="ru-RU"/>
              </w:rPr>
              <w:t>62,03</w:t>
            </w:r>
          </w:p>
        </w:tc>
        <w:tc>
          <w:tcPr>
            <w:tcW w:w="194" w:type="pct"/>
            <w:shd w:val="clear" w:color="auto" w:fill="auto"/>
            <w:vAlign w:val="center"/>
            <w:hideMark/>
          </w:tcPr>
          <w:p w14:paraId="51EEC909" w14:textId="77777777" w:rsidR="009B3AF7" w:rsidRPr="00615CDB" w:rsidRDefault="009B3AF7" w:rsidP="00895A66">
            <w:pPr>
              <w:pStyle w:val="affb"/>
              <w:rPr>
                <w:lang w:eastAsia="ru-RU"/>
              </w:rPr>
            </w:pPr>
            <w:r w:rsidRPr="00615CDB">
              <w:rPr>
                <w:lang w:eastAsia="ru-RU"/>
              </w:rPr>
              <w:t>62,03</w:t>
            </w:r>
          </w:p>
        </w:tc>
        <w:tc>
          <w:tcPr>
            <w:tcW w:w="194" w:type="pct"/>
            <w:shd w:val="clear" w:color="auto" w:fill="auto"/>
            <w:vAlign w:val="center"/>
            <w:hideMark/>
          </w:tcPr>
          <w:p w14:paraId="50A3510F" w14:textId="77777777" w:rsidR="009B3AF7" w:rsidRPr="00615CDB" w:rsidRDefault="009B3AF7" w:rsidP="00895A66">
            <w:pPr>
              <w:pStyle w:val="affb"/>
              <w:rPr>
                <w:lang w:eastAsia="ru-RU"/>
              </w:rPr>
            </w:pPr>
            <w:r w:rsidRPr="00615CDB">
              <w:rPr>
                <w:lang w:eastAsia="ru-RU"/>
              </w:rPr>
              <w:t>62,03</w:t>
            </w:r>
          </w:p>
        </w:tc>
        <w:tc>
          <w:tcPr>
            <w:tcW w:w="193" w:type="pct"/>
            <w:shd w:val="clear" w:color="auto" w:fill="auto"/>
            <w:vAlign w:val="center"/>
            <w:hideMark/>
          </w:tcPr>
          <w:p w14:paraId="246990C8" w14:textId="77777777" w:rsidR="009B3AF7" w:rsidRPr="00615CDB" w:rsidRDefault="009B3AF7" w:rsidP="00895A66">
            <w:pPr>
              <w:pStyle w:val="affb"/>
              <w:rPr>
                <w:lang w:eastAsia="ru-RU"/>
              </w:rPr>
            </w:pPr>
            <w:r w:rsidRPr="00615CDB">
              <w:rPr>
                <w:lang w:eastAsia="ru-RU"/>
              </w:rPr>
              <w:t>62,03</w:t>
            </w:r>
          </w:p>
        </w:tc>
      </w:tr>
      <w:tr w:rsidR="009B3AF7" w:rsidRPr="00615CDB" w14:paraId="133D3ADA" w14:textId="77777777" w:rsidTr="00895A66">
        <w:trPr>
          <w:trHeight w:val="270"/>
        </w:trPr>
        <w:tc>
          <w:tcPr>
            <w:tcW w:w="851" w:type="pct"/>
            <w:shd w:val="clear" w:color="auto" w:fill="auto"/>
            <w:vAlign w:val="center"/>
            <w:hideMark/>
          </w:tcPr>
          <w:p w14:paraId="468B87AB" w14:textId="77777777" w:rsidR="009B3AF7" w:rsidRPr="007933D6" w:rsidRDefault="009B3AF7" w:rsidP="00895A66">
            <w:pPr>
              <w:pStyle w:val="affb"/>
              <w:jc w:val="left"/>
              <w:rPr>
                <w:b/>
                <w:bCs/>
                <w:i/>
                <w:iCs/>
                <w:lang w:eastAsia="ru-RU"/>
              </w:rPr>
            </w:pPr>
            <w:r w:rsidRPr="007933D6">
              <w:rPr>
                <w:b/>
                <w:bCs/>
                <w:i/>
                <w:iCs/>
                <w:lang w:eastAsia="ru-RU"/>
              </w:rPr>
              <w:t>Котельная БПКРУ-2</w:t>
            </w:r>
          </w:p>
        </w:tc>
        <w:tc>
          <w:tcPr>
            <w:tcW w:w="360" w:type="pct"/>
            <w:shd w:val="clear" w:color="auto" w:fill="auto"/>
            <w:vAlign w:val="center"/>
            <w:hideMark/>
          </w:tcPr>
          <w:p w14:paraId="71E0876E" w14:textId="77777777" w:rsidR="009B3AF7" w:rsidRPr="00615CDB" w:rsidRDefault="009B3AF7" w:rsidP="00895A66">
            <w:pPr>
              <w:pStyle w:val="affb"/>
              <w:rPr>
                <w:lang w:eastAsia="ru-RU"/>
              </w:rPr>
            </w:pPr>
            <w:r w:rsidRPr="00615CDB">
              <w:rPr>
                <w:lang w:eastAsia="ru-RU"/>
              </w:rPr>
              <w:t> </w:t>
            </w:r>
          </w:p>
        </w:tc>
        <w:tc>
          <w:tcPr>
            <w:tcW w:w="214" w:type="pct"/>
            <w:shd w:val="clear" w:color="auto" w:fill="auto"/>
            <w:vAlign w:val="center"/>
            <w:hideMark/>
          </w:tcPr>
          <w:p w14:paraId="4DB88A3C"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3B9C02A1"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6B1DA45E" w14:textId="77777777" w:rsidR="009B3AF7" w:rsidRPr="00615CDB" w:rsidRDefault="009B3AF7" w:rsidP="00895A66">
            <w:pPr>
              <w:pStyle w:val="affb"/>
              <w:rPr>
                <w:lang w:eastAsia="ru-RU"/>
              </w:rPr>
            </w:pPr>
            <w:r w:rsidRPr="00615CDB">
              <w:rPr>
                <w:lang w:eastAsia="ru-RU"/>
              </w:rPr>
              <w:t> </w:t>
            </w:r>
          </w:p>
        </w:tc>
        <w:tc>
          <w:tcPr>
            <w:tcW w:w="210" w:type="pct"/>
            <w:shd w:val="clear" w:color="auto" w:fill="auto"/>
            <w:vAlign w:val="center"/>
            <w:hideMark/>
          </w:tcPr>
          <w:p w14:paraId="6B3787BB"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4C5F0C31"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756385FF"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06186B72" w14:textId="77777777" w:rsidR="009B3AF7" w:rsidRPr="00615CDB" w:rsidRDefault="009B3AF7" w:rsidP="00895A66">
            <w:pPr>
              <w:pStyle w:val="affb"/>
              <w:rPr>
                <w:lang w:eastAsia="ru-RU"/>
              </w:rPr>
            </w:pPr>
            <w:r w:rsidRPr="00615CDB">
              <w:rPr>
                <w:lang w:eastAsia="ru-RU"/>
              </w:rPr>
              <w:t> </w:t>
            </w:r>
          </w:p>
        </w:tc>
        <w:tc>
          <w:tcPr>
            <w:tcW w:w="201" w:type="pct"/>
            <w:shd w:val="clear" w:color="auto" w:fill="auto"/>
            <w:noWrap/>
            <w:vAlign w:val="bottom"/>
            <w:hideMark/>
          </w:tcPr>
          <w:p w14:paraId="71DEA5CA" w14:textId="77777777" w:rsidR="009B3AF7" w:rsidRPr="00615CDB" w:rsidRDefault="009B3AF7" w:rsidP="00895A66">
            <w:pPr>
              <w:pStyle w:val="affb"/>
              <w:rPr>
                <w:lang w:eastAsia="ru-RU"/>
              </w:rPr>
            </w:pPr>
            <w:r w:rsidRPr="00615CDB">
              <w:rPr>
                <w:lang w:eastAsia="ru-RU"/>
              </w:rPr>
              <w:t> </w:t>
            </w:r>
          </w:p>
        </w:tc>
        <w:tc>
          <w:tcPr>
            <w:tcW w:w="177" w:type="pct"/>
            <w:shd w:val="clear" w:color="auto" w:fill="auto"/>
            <w:noWrap/>
            <w:vAlign w:val="bottom"/>
            <w:hideMark/>
          </w:tcPr>
          <w:p w14:paraId="058B2B20"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47021E1A"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37499D1E"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1E1D614A"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682A221B"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336B57ED"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3818EB13"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2EFF18C9"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0B66AB8B"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7CCFA2C6"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44A4775F"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748451A6" w14:textId="77777777" w:rsidR="009B3AF7" w:rsidRPr="00615CDB" w:rsidRDefault="009B3AF7" w:rsidP="00895A66">
            <w:pPr>
              <w:pStyle w:val="affb"/>
              <w:rPr>
                <w:lang w:eastAsia="ru-RU"/>
              </w:rPr>
            </w:pPr>
            <w:r w:rsidRPr="00615CDB">
              <w:rPr>
                <w:lang w:eastAsia="ru-RU"/>
              </w:rPr>
              <w:t> </w:t>
            </w:r>
          </w:p>
        </w:tc>
      </w:tr>
      <w:tr w:rsidR="009B3AF7" w:rsidRPr="00615CDB" w14:paraId="0D716E8A" w14:textId="77777777" w:rsidTr="00895A66">
        <w:trPr>
          <w:trHeight w:val="255"/>
        </w:trPr>
        <w:tc>
          <w:tcPr>
            <w:tcW w:w="851" w:type="pct"/>
            <w:shd w:val="clear" w:color="auto" w:fill="auto"/>
            <w:vAlign w:val="center"/>
            <w:hideMark/>
          </w:tcPr>
          <w:p w14:paraId="2F078640" w14:textId="77777777" w:rsidR="009B3AF7" w:rsidRPr="00615CDB" w:rsidRDefault="009B3AF7" w:rsidP="00895A66">
            <w:pPr>
              <w:pStyle w:val="affb"/>
              <w:jc w:val="left"/>
              <w:rPr>
                <w:lang w:eastAsia="ru-RU"/>
              </w:rPr>
            </w:pPr>
            <w:r w:rsidRPr="00615CDB">
              <w:rPr>
                <w:lang w:eastAsia="ru-RU"/>
              </w:rPr>
              <w:t>Установленная мощность</w:t>
            </w:r>
          </w:p>
        </w:tc>
        <w:tc>
          <w:tcPr>
            <w:tcW w:w="360" w:type="pct"/>
            <w:shd w:val="clear" w:color="auto" w:fill="auto"/>
            <w:vAlign w:val="center"/>
            <w:hideMark/>
          </w:tcPr>
          <w:p w14:paraId="4EB622E9" w14:textId="77777777" w:rsidR="009B3AF7" w:rsidRPr="00615CDB" w:rsidRDefault="009B3AF7" w:rsidP="00895A66">
            <w:pPr>
              <w:pStyle w:val="affb"/>
              <w:rPr>
                <w:lang w:eastAsia="ru-RU"/>
              </w:rPr>
            </w:pPr>
            <w:r w:rsidRPr="00615CDB">
              <w:rPr>
                <w:lang w:eastAsia="ru-RU"/>
              </w:rPr>
              <w:t>30,00</w:t>
            </w:r>
          </w:p>
        </w:tc>
        <w:tc>
          <w:tcPr>
            <w:tcW w:w="214" w:type="pct"/>
            <w:shd w:val="clear" w:color="auto" w:fill="auto"/>
            <w:vAlign w:val="center"/>
            <w:hideMark/>
          </w:tcPr>
          <w:p w14:paraId="3C66206F" w14:textId="77777777" w:rsidR="009B3AF7" w:rsidRPr="00615CDB" w:rsidRDefault="009B3AF7" w:rsidP="00895A66">
            <w:pPr>
              <w:pStyle w:val="affb"/>
              <w:rPr>
                <w:lang w:eastAsia="ru-RU"/>
              </w:rPr>
            </w:pPr>
            <w:r w:rsidRPr="00615CDB">
              <w:rPr>
                <w:lang w:eastAsia="ru-RU"/>
              </w:rPr>
              <w:t>30,00</w:t>
            </w:r>
          </w:p>
        </w:tc>
        <w:tc>
          <w:tcPr>
            <w:tcW w:w="237" w:type="pct"/>
            <w:shd w:val="clear" w:color="auto" w:fill="auto"/>
            <w:vAlign w:val="center"/>
            <w:hideMark/>
          </w:tcPr>
          <w:p w14:paraId="34F7095B" w14:textId="77777777" w:rsidR="009B3AF7" w:rsidRPr="00615CDB" w:rsidRDefault="009B3AF7" w:rsidP="00895A66">
            <w:pPr>
              <w:pStyle w:val="affb"/>
              <w:rPr>
                <w:lang w:eastAsia="ru-RU"/>
              </w:rPr>
            </w:pPr>
            <w:r w:rsidRPr="00615CDB">
              <w:rPr>
                <w:lang w:eastAsia="ru-RU"/>
              </w:rPr>
              <w:t>30,00</w:t>
            </w:r>
          </w:p>
        </w:tc>
        <w:tc>
          <w:tcPr>
            <w:tcW w:w="237" w:type="pct"/>
            <w:shd w:val="clear" w:color="auto" w:fill="auto"/>
            <w:vAlign w:val="center"/>
            <w:hideMark/>
          </w:tcPr>
          <w:p w14:paraId="042EC965" w14:textId="77777777" w:rsidR="009B3AF7" w:rsidRPr="00615CDB" w:rsidRDefault="009B3AF7" w:rsidP="00895A66">
            <w:pPr>
              <w:pStyle w:val="affb"/>
              <w:rPr>
                <w:lang w:eastAsia="ru-RU"/>
              </w:rPr>
            </w:pPr>
            <w:r w:rsidRPr="00615CDB">
              <w:rPr>
                <w:lang w:eastAsia="ru-RU"/>
              </w:rPr>
              <w:t>30,00</w:t>
            </w:r>
          </w:p>
        </w:tc>
        <w:tc>
          <w:tcPr>
            <w:tcW w:w="210" w:type="pct"/>
            <w:shd w:val="clear" w:color="auto" w:fill="auto"/>
            <w:vAlign w:val="center"/>
            <w:hideMark/>
          </w:tcPr>
          <w:p w14:paraId="11F0D94C"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5FCCF586"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54F4095E"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3118465F" w14:textId="77777777" w:rsidR="009B3AF7" w:rsidRPr="00615CDB" w:rsidRDefault="009B3AF7" w:rsidP="00895A66">
            <w:pPr>
              <w:pStyle w:val="affb"/>
              <w:rPr>
                <w:lang w:eastAsia="ru-RU"/>
              </w:rPr>
            </w:pPr>
            <w:r w:rsidRPr="00615CDB">
              <w:rPr>
                <w:lang w:eastAsia="ru-RU"/>
              </w:rPr>
              <w:t>30,00</w:t>
            </w:r>
          </w:p>
        </w:tc>
        <w:tc>
          <w:tcPr>
            <w:tcW w:w="201" w:type="pct"/>
            <w:shd w:val="clear" w:color="auto" w:fill="auto"/>
            <w:vAlign w:val="center"/>
            <w:hideMark/>
          </w:tcPr>
          <w:p w14:paraId="0B508195" w14:textId="77777777" w:rsidR="009B3AF7" w:rsidRPr="00615CDB" w:rsidRDefault="009B3AF7" w:rsidP="00895A66">
            <w:pPr>
              <w:pStyle w:val="affb"/>
              <w:rPr>
                <w:lang w:eastAsia="ru-RU"/>
              </w:rPr>
            </w:pPr>
            <w:r w:rsidRPr="00615CDB">
              <w:rPr>
                <w:lang w:eastAsia="ru-RU"/>
              </w:rPr>
              <w:t>30,00</w:t>
            </w:r>
          </w:p>
        </w:tc>
        <w:tc>
          <w:tcPr>
            <w:tcW w:w="177" w:type="pct"/>
            <w:shd w:val="clear" w:color="auto" w:fill="auto"/>
            <w:vAlign w:val="center"/>
            <w:hideMark/>
          </w:tcPr>
          <w:p w14:paraId="2A87E727"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3ABB9B96"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4A4C89DB"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75517185"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507CE8C9"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62FB4F65" w14:textId="77777777" w:rsidR="009B3AF7" w:rsidRPr="00615CDB" w:rsidRDefault="009B3AF7" w:rsidP="00895A66">
            <w:pPr>
              <w:pStyle w:val="affb"/>
              <w:rPr>
                <w:lang w:eastAsia="ru-RU"/>
              </w:rPr>
            </w:pPr>
            <w:r w:rsidRPr="00615CDB">
              <w:rPr>
                <w:lang w:eastAsia="ru-RU"/>
              </w:rPr>
              <w:t>30,00</w:t>
            </w:r>
          </w:p>
        </w:tc>
        <w:tc>
          <w:tcPr>
            <w:tcW w:w="193" w:type="pct"/>
            <w:shd w:val="clear" w:color="auto" w:fill="auto"/>
            <w:vAlign w:val="center"/>
            <w:hideMark/>
          </w:tcPr>
          <w:p w14:paraId="5E21B081" w14:textId="77777777" w:rsidR="009B3AF7" w:rsidRPr="00615CDB" w:rsidRDefault="009B3AF7" w:rsidP="00895A66">
            <w:pPr>
              <w:pStyle w:val="affb"/>
              <w:rPr>
                <w:lang w:eastAsia="ru-RU"/>
              </w:rPr>
            </w:pPr>
            <w:r w:rsidRPr="00615CDB">
              <w:rPr>
                <w:lang w:eastAsia="ru-RU"/>
              </w:rPr>
              <w:t>30,00</w:t>
            </w:r>
          </w:p>
        </w:tc>
        <w:tc>
          <w:tcPr>
            <w:tcW w:w="193" w:type="pct"/>
            <w:shd w:val="clear" w:color="auto" w:fill="auto"/>
            <w:vAlign w:val="center"/>
            <w:hideMark/>
          </w:tcPr>
          <w:p w14:paraId="4D7D2465" w14:textId="77777777" w:rsidR="009B3AF7" w:rsidRPr="00615CDB" w:rsidRDefault="009B3AF7" w:rsidP="00895A66">
            <w:pPr>
              <w:pStyle w:val="affb"/>
              <w:rPr>
                <w:lang w:eastAsia="ru-RU"/>
              </w:rPr>
            </w:pPr>
            <w:r w:rsidRPr="00615CDB">
              <w:rPr>
                <w:lang w:eastAsia="ru-RU"/>
              </w:rPr>
              <w:t>30,00</w:t>
            </w:r>
          </w:p>
        </w:tc>
        <w:tc>
          <w:tcPr>
            <w:tcW w:w="194" w:type="pct"/>
            <w:shd w:val="clear" w:color="auto" w:fill="auto"/>
            <w:vAlign w:val="center"/>
            <w:hideMark/>
          </w:tcPr>
          <w:p w14:paraId="54EA273C" w14:textId="77777777" w:rsidR="009B3AF7" w:rsidRPr="00615CDB" w:rsidRDefault="009B3AF7" w:rsidP="00895A66">
            <w:pPr>
              <w:pStyle w:val="affb"/>
              <w:rPr>
                <w:lang w:eastAsia="ru-RU"/>
              </w:rPr>
            </w:pPr>
            <w:r w:rsidRPr="00615CDB">
              <w:rPr>
                <w:lang w:eastAsia="ru-RU"/>
              </w:rPr>
              <w:t>30,00</w:t>
            </w:r>
          </w:p>
        </w:tc>
        <w:tc>
          <w:tcPr>
            <w:tcW w:w="194" w:type="pct"/>
            <w:shd w:val="clear" w:color="auto" w:fill="auto"/>
            <w:vAlign w:val="center"/>
            <w:hideMark/>
          </w:tcPr>
          <w:p w14:paraId="35EFFBE5" w14:textId="77777777" w:rsidR="009B3AF7" w:rsidRPr="00615CDB" w:rsidRDefault="009B3AF7" w:rsidP="00895A66">
            <w:pPr>
              <w:pStyle w:val="affb"/>
              <w:rPr>
                <w:lang w:eastAsia="ru-RU"/>
              </w:rPr>
            </w:pPr>
            <w:r w:rsidRPr="00615CDB">
              <w:rPr>
                <w:lang w:eastAsia="ru-RU"/>
              </w:rPr>
              <w:t>30,00</w:t>
            </w:r>
          </w:p>
        </w:tc>
        <w:tc>
          <w:tcPr>
            <w:tcW w:w="194" w:type="pct"/>
            <w:shd w:val="clear" w:color="auto" w:fill="auto"/>
            <w:vAlign w:val="center"/>
            <w:hideMark/>
          </w:tcPr>
          <w:p w14:paraId="529F4486" w14:textId="77777777" w:rsidR="009B3AF7" w:rsidRPr="00615CDB" w:rsidRDefault="009B3AF7" w:rsidP="00895A66">
            <w:pPr>
              <w:pStyle w:val="affb"/>
              <w:rPr>
                <w:lang w:eastAsia="ru-RU"/>
              </w:rPr>
            </w:pPr>
            <w:r w:rsidRPr="00615CDB">
              <w:rPr>
                <w:lang w:eastAsia="ru-RU"/>
              </w:rPr>
              <w:t>30,00</w:t>
            </w:r>
          </w:p>
        </w:tc>
        <w:tc>
          <w:tcPr>
            <w:tcW w:w="193" w:type="pct"/>
            <w:shd w:val="clear" w:color="auto" w:fill="auto"/>
            <w:vAlign w:val="center"/>
            <w:hideMark/>
          </w:tcPr>
          <w:p w14:paraId="4314BBB2" w14:textId="77777777" w:rsidR="009B3AF7" w:rsidRPr="00615CDB" w:rsidRDefault="009B3AF7" w:rsidP="00895A66">
            <w:pPr>
              <w:pStyle w:val="affb"/>
              <w:rPr>
                <w:lang w:eastAsia="ru-RU"/>
              </w:rPr>
            </w:pPr>
            <w:r w:rsidRPr="00615CDB">
              <w:rPr>
                <w:lang w:eastAsia="ru-RU"/>
              </w:rPr>
              <w:t>30,00</w:t>
            </w:r>
          </w:p>
        </w:tc>
      </w:tr>
      <w:tr w:rsidR="009B3AF7" w:rsidRPr="00615CDB" w14:paraId="4CFAD2C2" w14:textId="77777777" w:rsidTr="00895A66">
        <w:trPr>
          <w:trHeight w:val="255"/>
        </w:trPr>
        <w:tc>
          <w:tcPr>
            <w:tcW w:w="851" w:type="pct"/>
            <w:shd w:val="clear" w:color="auto" w:fill="auto"/>
            <w:vAlign w:val="center"/>
            <w:hideMark/>
          </w:tcPr>
          <w:p w14:paraId="53AA5390" w14:textId="77777777" w:rsidR="009B3AF7" w:rsidRPr="00615CDB" w:rsidRDefault="009B3AF7" w:rsidP="00895A66">
            <w:pPr>
              <w:pStyle w:val="affb"/>
              <w:jc w:val="left"/>
              <w:rPr>
                <w:lang w:eastAsia="ru-RU"/>
              </w:rPr>
            </w:pPr>
            <w:r w:rsidRPr="00615CDB">
              <w:rPr>
                <w:lang w:eastAsia="ru-RU"/>
              </w:rPr>
              <w:t>Ограничение тепловой мощности</w:t>
            </w:r>
          </w:p>
        </w:tc>
        <w:tc>
          <w:tcPr>
            <w:tcW w:w="360" w:type="pct"/>
            <w:shd w:val="clear" w:color="auto" w:fill="auto"/>
            <w:vAlign w:val="center"/>
            <w:hideMark/>
          </w:tcPr>
          <w:p w14:paraId="48549454" w14:textId="77777777" w:rsidR="009B3AF7" w:rsidRPr="00615CDB" w:rsidRDefault="009B3AF7" w:rsidP="00895A66">
            <w:pPr>
              <w:pStyle w:val="affb"/>
              <w:rPr>
                <w:lang w:eastAsia="ru-RU"/>
              </w:rPr>
            </w:pPr>
            <w:r w:rsidRPr="00615CDB">
              <w:rPr>
                <w:lang w:eastAsia="ru-RU"/>
              </w:rPr>
              <w:t>0,00</w:t>
            </w:r>
          </w:p>
        </w:tc>
        <w:tc>
          <w:tcPr>
            <w:tcW w:w="214" w:type="pct"/>
            <w:shd w:val="clear" w:color="auto" w:fill="auto"/>
            <w:vAlign w:val="center"/>
            <w:hideMark/>
          </w:tcPr>
          <w:p w14:paraId="6FCB2C43" w14:textId="77777777" w:rsidR="009B3AF7" w:rsidRPr="00615CDB" w:rsidRDefault="009B3AF7" w:rsidP="00895A66">
            <w:pPr>
              <w:pStyle w:val="affb"/>
              <w:rPr>
                <w:lang w:eastAsia="ru-RU"/>
              </w:rPr>
            </w:pPr>
            <w:r w:rsidRPr="00615CDB">
              <w:rPr>
                <w:lang w:eastAsia="ru-RU"/>
              </w:rPr>
              <w:t>0,00</w:t>
            </w:r>
          </w:p>
        </w:tc>
        <w:tc>
          <w:tcPr>
            <w:tcW w:w="237" w:type="pct"/>
            <w:shd w:val="clear" w:color="auto" w:fill="auto"/>
            <w:vAlign w:val="center"/>
            <w:hideMark/>
          </w:tcPr>
          <w:p w14:paraId="606DE6B2" w14:textId="77777777" w:rsidR="009B3AF7" w:rsidRPr="00615CDB" w:rsidRDefault="009B3AF7" w:rsidP="00895A66">
            <w:pPr>
              <w:pStyle w:val="affb"/>
              <w:rPr>
                <w:lang w:eastAsia="ru-RU"/>
              </w:rPr>
            </w:pPr>
            <w:r w:rsidRPr="00615CDB">
              <w:rPr>
                <w:lang w:eastAsia="ru-RU"/>
              </w:rPr>
              <w:t>0,00</w:t>
            </w:r>
          </w:p>
        </w:tc>
        <w:tc>
          <w:tcPr>
            <w:tcW w:w="237" w:type="pct"/>
            <w:shd w:val="clear" w:color="auto" w:fill="auto"/>
            <w:vAlign w:val="center"/>
            <w:hideMark/>
          </w:tcPr>
          <w:p w14:paraId="73382B47" w14:textId="77777777" w:rsidR="009B3AF7" w:rsidRPr="00615CDB" w:rsidRDefault="009B3AF7" w:rsidP="00895A66">
            <w:pPr>
              <w:pStyle w:val="affb"/>
              <w:rPr>
                <w:lang w:eastAsia="ru-RU"/>
              </w:rPr>
            </w:pPr>
            <w:r w:rsidRPr="00615CDB">
              <w:rPr>
                <w:lang w:eastAsia="ru-RU"/>
              </w:rPr>
              <w:t>0,00</w:t>
            </w:r>
          </w:p>
        </w:tc>
        <w:tc>
          <w:tcPr>
            <w:tcW w:w="210" w:type="pct"/>
            <w:shd w:val="clear" w:color="auto" w:fill="auto"/>
            <w:vAlign w:val="center"/>
            <w:hideMark/>
          </w:tcPr>
          <w:p w14:paraId="4CE14338"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78DCA211"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43426781"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6589871E" w14:textId="77777777" w:rsidR="009B3AF7" w:rsidRPr="00615CDB" w:rsidRDefault="009B3AF7" w:rsidP="00895A66">
            <w:pPr>
              <w:pStyle w:val="affb"/>
              <w:rPr>
                <w:lang w:eastAsia="ru-RU"/>
              </w:rPr>
            </w:pPr>
            <w:r w:rsidRPr="00615CDB">
              <w:rPr>
                <w:lang w:eastAsia="ru-RU"/>
              </w:rPr>
              <w:t>0,00</w:t>
            </w:r>
          </w:p>
        </w:tc>
        <w:tc>
          <w:tcPr>
            <w:tcW w:w="201" w:type="pct"/>
            <w:shd w:val="clear" w:color="auto" w:fill="auto"/>
            <w:vAlign w:val="center"/>
            <w:hideMark/>
          </w:tcPr>
          <w:p w14:paraId="68118022" w14:textId="77777777" w:rsidR="009B3AF7" w:rsidRPr="00615CDB" w:rsidRDefault="009B3AF7" w:rsidP="00895A66">
            <w:pPr>
              <w:pStyle w:val="affb"/>
              <w:rPr>
                <w:lang w:eastAsia="ru-RU"/>
              </w:rPr>
            </w:pPr>
            <w:r w:rsidRPr="00615CDB">
              <w:rPr>
                <w:lang w:eastAsia="ru-RU"/>
              </w:rPr>
              <w:t>0,00</w:t>
            </w:r>
          </w:p>
        </w:tc>
        <w:tc>
          <w:tcPr>
            <w:tcW w:w="177" w:type="pct"/>
            <w:shd w:val="clear" w:color="auto" w:fill="auto"/>
            <w:vAlign w:val="center"/>
            <w:hideMark/>
          </w:tcPr>
          <w:p w14:paraId="026D8A52"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3F6029D4"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67319324"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73E6B6D9"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75019CD0"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59E9CCAD" w14:textId="77777777" w:rsidR="009B3AF7" w:rsidRPr="00615CDB" w:rsidRDefault="009B3AF7" w:rsidP="00895A66">
            <w:pPr>
              <w:pStyle w:val="affb"/>
              <w:rPr>
                <w:lang w:eastAsia="ru-RU"/>
              </w:rPr>
            </w:pPr>
            <w:r w:rsidRPr="00615CDB">
              <w:rPr>
                <w:lang w:eastAsia="ru-RU"/>
              </w:rPr>
              <w:t>0,00</w:t>
            </w:r>
          </w:p>
        </w:tc>
        <w:tc>
          <w:tcPr>
            <w:tcW w:w="193" w:type="pct"/>
            <w:shd w:val="clear" w:color="auto" w:fill="auto"/>
            <w:vAlign w:val="center"/>
            <w:hideMark/>
          </w:tcPr>
          <w:p w14:paraId="795DDF16" w14:textId="77777777" w:rsidR="009B3AF7" w:rsidRPr="00615CDB" w:rsidRDefault="009B3AF7" w:rsidP="00895A66">
            <w:pPr>
              <w:pStyle w:val="affb"/>
              <w:rPr>
                <w:lang w:eastAsia="ru-RU"/>
              </w:rPr>
            </w:pPr>
            <w:r w:rsidRPr="00615CDB">
              <w:rPr>
                <w:lang w:eastAsia="ru-RU"/>
              </w:rPr>
              <w:t>0,00</w:t>
            </w:r>
          </w:p>
        </w:tc>
        <w:tc>
          <w:tcPr>
            <w:tcW w:w="193" w:type="pct"/>
            <w:shd w:val="clear" w:color="auto" w:fill="auto"/>
            <w:vAlign w:val="center"/>
            <w:hideMark/>
          </w:tcPr>
          <w:p w14:paraId="214451D2" w14:textId="77777777" w:rsidR="009B3AF7" w:rsidRPr="00615CDB" w:rsidRDefault="009B3AF7" w:rsidP="00895A66">
            <w:pPr>
              <w:pStyle w:val="affb"/>
              <w:rPr>
                <w:lang w:eastAsia="ru-RU"/>
              </w:rPr>
            </w:pPr>
            <w:r w:rsidRPr="00615CDB">
              <w:rPr>
                <w:lang w:eastAsia="ru-RU"/>
              </w:rPr>
              <w:t>0,00</w:t>
            </w:r>
          </w:p>
        </w:tc>
        <w:tc>
          <w:tcPr>
            <w:tcW w:w="194" w:type="pct"/>
            <w:shd w:val="clear" w:color="auto" w:fill="auto"/>
            <w:vAlign w:val="center"/>
            <w:hideMark/>
          </w:tcPr>
          <w:p w14:paraId="55039E75" w14:textId="77777777" w:rsidR="009B3AF7" w:rsidRPr="00615CDB" w:rsidRDefault="009B3AF7" w:rsidP="00895A66">
            <w:pPr>
              <w:pStyle w:val="affb"/>
              <w:rPr>
                <w:lang w:eastAsia="ru-RU"/>
              </w:rPr>
            </w:pPr>
            <w:r w:rsidRPr="00615CDB">
              <w:rPr>
                <w:lang w:eastAsia="ru-RU"/>
              </w:rPr>
              <w:t>0,00</w:t>
            </w:r>
          </w:p>
        </w:tc>
        <w:tc>
          <w:tcPr>
            <w:tcW w:w="194" w:type="pct"/>
            <w:shd w:val="clear" w:color="auto" w:fill="auto"/>
            <w:vAlign w:val="center"/>
            <w:hideMark/>
          </w:tcPr>
          <w:p w14:paraId="06E2DF0D" w14:textId="77777777" w:rsidR="009B3AF7" w:rsidRPr="00615CDB" w:rsidRDefault="009B3AF7" w:rsidP="00895A66">
            <w:pPr>
              <w:pStyle w:val="affb"/>
              <w:rPr>
                <w:lang w:eastAsia="ru-RU"/>
              </w:rPr>
            </w:pPr>
            <w:r w:rsidRPr="00615CDB">
              <w:rPr>
                <w:lang w:eastAsia="ru-RU"/>
              </w:rPr>
              <w:t>0,00</w:t>
            </w:r>
          </w:p>
        </w:tc>
        <w:tc>
          <w:tcPr>
            <w:tcW w:w="194" w:type="pct"/>
            <w:shd w:val="clear" w:color="auto" w:fill="auto"/>
            <w:vAlign w:val="center"/>
            <w:hideMark/>
          </w:tcPr>
          <w:p w14:paraId="4893A274" w14:textId="77777777" w:rsidR="009B3AF7" w:rsidRPr="00615CDB" w:rsidRDefault="009B3AF7" w:rsidP="00895A66">
            <w:pPr>
              <w:pStyle w:val="affb"/>
              <w:rPr>
                <w:lang w:eastAsia="ru-RU"/>
              </w:rPr>
            </w:pPr>
            <w:r w:rsidRPr="00615CDB">
              <w:rPr>
                <w:lang w:eastAsia="ru-RU"/>
              </w:rPr>
              <w:t>0,00</w:t>
            </w:r>
          </w:p>
        </w:tc>
        <w:tc>
          <w:tcPr>
            <w:tcW w:w="193" w:type="pct"/>
            <w:shd w:val="clear" w:color="auto" w:fill="auto"/>
            <w:vAlign w:val="center"/>
            <w:hideMark/>
          </w:tcPr>
          <w:p w14:paraId="62CC26D6" w14:textId="77777777" w:rsidR="009B3AF7" w:rsidRPr="00615CDB" w:rsidRDefault="009B3AF7" w:rsidP="00895A66">
            <w:pPr>
              <w:pStyle w:val="affb"/>
              <w:rPr>
                <w:lang w:eastAsia="ru-RU"/>
              </w:rPr>
            </w:pPr>
            <w:r w:rsidRPr="00615CDB">
              <w:rPr>
                <w:lang w:eastAsia="ru-RU"/>
              </w:rPr>
              <w:t>0,00</w:t>
            </w:r>
          </w:p>
        </w:tc>
      </w:tr>
      <w:tr w:rsidR="009B3AF7" w:rsidRPr="00615CDB" w14:paraId="0DD2850D" w14:textId="77777777" w:rsidTr="00895A66">
        <w:trPr>
          <w:trHeight w:val="255"/>
        </w:trPr>
        <w:tc>
          <w:tcPr>
            <w:tcW w:w="851" w:type="pct"/>
            <w:shd w:val="clear" w:color="auto" w:fill="auto"/>
            <w:vAlign w:val="center"/>
            <w:hideMark/>
          </w:tcPr>
          <w:p w14:paraId="4D742F59" w14:textId="77777777" w:rsidR="009B3AF7" w:rsidRPr="00615CDB" w:rsidRDefault="009B3AF7" w:rsidP="00895A66">
            <w:pPr>
              <w:pStyle w:val="affb"/>
              <w:jc w:val="left"/>
              <w:rPr>
                <w:lang w:eastAsia="ru-RU"/>
              </w:rPr>
            </w:pPr>
            <w:r w:rsidRPr="00615CDB">
              <w:rPr>
                <w:lang w:eastAsia="ru-RU"/>
              </w:rPr>
              <w:t>Располагаемая мощность</w:t>
            </w:r>
          </w:p>
        </w:tc>
        <w:tc>
          <w:tcPr>
            <w:tcW w:w="360" w:type="pct"/>
            <w:shd w:val="clear" w:color="auto" w:fill="auto"/>
            <w:vAlign w:val="center"/>
            <w:hideMark/>
          </w:tcPr>
          <w:p w14:paraId="7D493F1F" w14:textId="77777777" w:rsidR="009B3AF7" w:rsidRPr="00615CDB" w:rsidRDefault="009B3AF7" w:rsidP="00895A66">
            <w:pPr>
              <w:pStyle w:val="affb"/>
              <w:rPr>
                <w:lang w:eastAsia="ru-RU"/>
              </w:rPr>
            </w:pPr>
            <w:r w:rsidRPr="00615CDB">
              <w:rPr>
                <w:lang w:eastAsia="ru-RU"/>
              </w:rPr>
              <w:t>30,00</w:t>
            </w:r>
          </w:p>
        </w:tc>
        <w:tc>
          <w:tcPr>
            <w:tcW w:w="214" w:type="pct"/>
            <w:shd w:val="clear" w:color="auto" w:fill="auto"/>
            <w:vAlign w:val="center"/>
            <w:hideMark/>
          </w:tcPr>
          <w:p w14:paraId="7E0787A3" w14:textId="77777777" w:rsidR="009B3AF7" w:rsidRPr="00615CDB" w:rsidRDefault="009B3AF7" w:rsidP="00895A66">
            <w:pPr>
              <w:pStyle w:val="affb"/>
              <w:rPr>
                <w:lang w:eastAsia="ru-RU"/>
              </w:rPr>
            </w:pPr>
            <w:r w:rsidRPr="00615CDB">
              <w:rPr>
                <w:lang w:eastAsia="ru-RU"/>
              </w:rPr>
              <w:t>30,00</w:t>
            </w:r>
          </w:p>
        </w:tc>
        <w:tc>
          <w:tcPr>
            <w:tcW w:w="237" w:type="pct"/>
            <w:shd w:val="clear" w:color="auto" w:fill="auto"/>
            <w:vAlign w:val="center"/>
            <w:hideMark/>
          </w:tcPr>
          <w:p w14:paraId="01EB7054" w14:textId="77777777" w:rsidR="009B3AF7" w:rsidRPr="00615CDB" w:rsidRDefault="009B3AF7" w:rsidP="00895A66">
            <w:pPr>
              <w:pStyle w:val="affb"/>
              <w:rPr>
                <w:lang w:eastAsia="ru-RU"/>
              </w:rPr>
            </w:pPr>
            <w:r w:rsidRPr="00615CDB">
              <w:rPr>
                <w:lang w:eastAsia="ru-RU"/>
              </w:rPr>
              <w:t>30,00</w:t>
            </w:r>
          </w:p>
        </w:tc>
        <w:tc>
          <w:tcPr>
            <w:tcW w:w="237" w:type="pct"/>
            <w:shd w:val="clear" w:color="auto" w:fill="auto"/>
            <w:vAlign w:val="center"/>
            <w:hideMark/>
          </w:tcPr>
          <w:p w14:paraId="40410096" w14:textId="77777777" w:rsidR="009B3AF7" w:rsidRPr="00615CDB" w:rsidRDefault="009B3AF7" w:rsidP="00895A66">
            <w:pPr>
              <w:pStyle w:val="affb"/>
              <w:rPr>
                <w:lang w:eastAsia="ru-RU"/>
              </w:rPr>
            </w:pPr>
            <w:r w:rsidRPr="00615CDB">
              <w:rPr>
                <w:lang w:eastAsia="ru-RU"/>
              </w:rPr>
              <w:t>30,00</w:t>
            </w:r>
          </w:p>
        </w:tc>
        <w:tc>
          <w:tcPr>
            <w:tcW w:w="210" w:type="pct"/>
            <w:shd w:val="clear" w:color="auto" w:fill="auto"/>
            <w:vAlign w:val="center"/>
            <w:hideMark/>
          </w:tcPr>
          <w:p w14:paraId="18C04B92"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241FD8B0"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74C897B3"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4E709DF8" w14:textId="77777777" w:rsidR="009B3AF7" w:rsidRPr="00615CDB" w:rsidRDefault="009B3AF7" w:rsidP="00895A66">
            <w:pPr>
              <w:pStyle w:val="affb"/>
              <w:rPr>
                <w:lang w:eastAsia="ru-RU"/>
              </w:rPr>
            </w:pPr>
            <w:r w:rsidRPr="00615CDB">
              <w:rPr>
                <w:lang w:eastAsia="ru-RU"/>
              </w:rPr>
              <w:t>30,00</w:t>
            </w:r>
          </w:p>
        </w:tc>
        <w:tc>
          <w:tcPr>
            <w:tcW w:w="201" w:type="pct"/>
            <w:shd w:val="clear" w:color="auto" w:fill="auto"/>
            <w:vAlign w:val="center"/>
            <w:hideMark/>
          </w:tcPr>
          <w:p w14:paraId="51691B51" w14:textId="77777777" w:rsidR="009B3AF7" w:rsidRPr="00615CDB" w:rsidRDefault="009B3AF7" w:rsidP="00895A66">
            <w:pPr>
              <w:pStyle w:val="affb"/>
              <w:rPr>
                <w:lang w:eastAsia="ru-RU"/>
              </w:rPr>
            </w:pPr>
            <w:r w:rsidRPr="00615CDB">
              <w:rPr>
                <w:lang w:eastAsia="ru-RU"/>
              </w:rPr>
              <w:t>30,00</w:t>
            </w:r>
          </w:p>
        </w:tc>
        <w:tc>
          <w:tcPr>
            <w:tcW w:w="177" w:type="pct"/>
            <w:shd w:val="clear" w:color="auto" w:fill="auto"/>
            <w:vAlign w:val="center"/>
            <w:hideMark/>
          </w:tcPr>
          <w:p w14:paraId="4849E5AA"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55FC9288"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558E5B33"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514D8DAA"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2740A04E"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7552993D" w14:textId="77777777" w:rsidR="009B3AF7" w:rsidRPr="00615CDB" w:rsidRDefault="009B3AF7" w:rsidP="00895A66">
            <w:pPr>
              <w:pStyle w:val="affb"/>
              <w:rPr>
                <w:lang w:eastAsia="ru-RU"/>
              </w:rPr>
            </w:pPr>
            <w:r w:rsidRPr="00615CDB">
              <w:rPr>
                <w:lang w:eastAsia="ru-RU"/>
              </w:rPr>
              <w:t>30,00</w:t>
            </w:r>
          </w:p>
        </w:tc>
        <w:tc>
          <w:tcPr>
            <w:tcW w:w="193" w:type="pct"/>
            <w:shd w:val="clear" w:color="auto" w:fill="auto"/>
            <w:vAlign w:val="center"/>
            <w:hideMark/>
          </w:tcPr>
          <w:p w14:paraId="7CCDAF3E" w14:textId="77777777" w:rsidR="009B3AF7" w:rsidRPr="00615CDB" w:rsidRDefault="009B3AF7" w:rsidP="00895A66">
            <w:pPr>
              <w:pStyle w:val="affb"/>
              <w:rPr>
                <w:lang w:eastAsia="ru-RU"/>
              </w:rPr>
            </w:pPr>
            <w:r w:rsidRPr="00615CDB">
              <w:rPr>
                <w:lang w:eastAsia="ru-RU"/>
              </w:rPr>
              <w:t>30,00</w:t>
            </w:r>
          </w:p>
        </w:tc>
        <w:tc>
          <w:tcPr>
            <w:tcW w:w="193" w:type="pct"/>
            <w:shd w:val="clear" w:color="auto" w:fill="auto"/>
            <w:vAlign w:val="center"/>
            <w:hideMark/>
          </w:tcPr>
          <w:p w14:paraId="79C8E7EA" w14:textId="77777777" w:rsidR="009B3AF7" w:rsidRPr="00615CDB" w:rsidRDefault="009B3AF7" w:rsidP="00895A66">
            <w:pPr>
              <w:pStyle w:val="affb"/>
              <w:rPr>
                <w:lang w:eastAsia="ru-RU"/>
              </w:rPr>
            </w:pPr>
            <w:r w:rsidRPr="00615CDB">
              <w:rPr>
                <w:lang w:eastAsia="ru-RU"/>
              </w:rPr>
              <w:t>30,00</w:t>
            </w:r>
          </w:p>
        </w:tc>
        <w:tc>
          <w:tcPr>
            <w:tcW w:w="194" w:type="pct"/>
            <w:shd w:val="clear" w:color="auto" w:fill="auto"/>
            <w:vAlign w:val="center"/>
            <w:hideMark/>
          </w:tcPr>
          <w:p w14:paraId="2B75E8BB" w14:textId="77777777" w:rsidR="009B3AF7" w:rsidRPr="00615CDB" w:rsidRDefault="009B3AF7" w:rsidP="00895A66">
            <w:pPr>
              <w:pStyle w:val="affb"/>
              <w:rPr>
                <w:lang w:eastAsia="ru-RU"/>
              </w:rPr>
            </w:pPr>
            <w:r w:rsidRPr="00615CDB">
              <w:rPr>
                <w:lang w:eastAsia="ru-RU"/>
              </w:rPr>
              <w:t>30,00</w:t>
            </w:r>
          </w:p>
        </w:tc>
        <w:tc>
          <w:tcPr>
            <w:tcW w:w="194" w:type="pct"/>
            <w:shd w:val="clear" w:color="auto" w:fill="auto"/>
            <w:vAlign w:val="center"/>
            <w:hideMark/>
          </w:tcPr>
          <w:p w14:paraId="656E16FD" w14:textId="77777777" w:rsidR="009B3AF7" w:rsidRPr="00615CDB" w:rsidRDefault="009B3AF7" w:rsidP="00895A66">
            <w:pPr>
              <w:pStyle w:val="affb"/>
              <w:rPr>
                <w:lang w:eastAsia="ru-RU"/>
              </w:rPr>
            </w:pPr>
            <w:r w:rsidRPr="00615CDB">
              <w:rPr>
                <w:lang w:eastAsia="ru-RU"/>
              </w:rPr>
              <w:t>30,00</w:t>
            </w:r>
          </w:p>
        </w:tc>
        <w:tc>
          <w:tcPr>
            <w:tcW w:w="194" w:type="pct"/>
            <w:shd w:val="clear" w:color="auto" w:fill="auto"/>
            <w:vAlign w:val="center"/>
            <w:hideMark/>
          </w:tcPr>
          <w:p w14:paraId="4B74C592" w14:textId="77777777" w:rsidR="009B3AF7" w:rsidRPr="00615CDB" w:rsidRDefault="009B3AF7" w:rsidP="00895A66">
            <w:pPr>
              <w:pStyle w:val="affb"/>
              <w:rPr>
                <w:lang w:eastAsia="ru-RU"/>
              </w:rPr>
            </w:pPr>
            <w:r w:rsidRPr="00615CDB">
              <w:rPr>
                <w:lang w:eastAsia="ru-RU"/>
              </w:rPr>
              <w:t>30,00</w:t>
            </w:r>
          </w:p>
        </w:tc>
        <w:tc>
          <w:tcPr>
            <w:tcW w:w="193" w:type="pct"/>
            <w:shd w:val="clear" w:color="auto" w:fill="auto"/>
            <w:vAlign w:val="center"/>
            <w:hideMark/>
          </w:tcPr>
          <w:p w14:paraId="59CC4DD3" w14:textId="77777777" w:rsidR="009B3AF7" w:rsidRPr="00615CDB" w:rsidRDefault="009B3AF7" w:rsidP="00895A66">
            <w:pPr>
              <w:pStyle w:val="affb"/>
              <w:rPr>
                <w:lang w:eastAsia="ru-RU"/>
              </w:rPr>
            </w:pPr>
            <w:r w:rsidRPr="00615CDB">
              <w:rPr>
                <w:lang w:eastAsia="ru-RU"/>
              </w:rPr>
              <w:t>30,00</w:t>
            </w:r>
          </w:p>
        </w:tc>
      </w:tr>
      <w:tr w:rsidR="009B3AF7" w:rsidRPr="00615CDB" w14:paraId="6A1F398E" w14:textId="77777777" w:rsidTr="00895A66">
        <w:trPr>
          <w:trHeight w:val="510"/>
        </w:trPr>
        <w:tc>
          <w:tcPr>
            <w:tcW w:w="851" w:type="pct"/>
            <w:shd w:val="clear" w:color="auto" w:fill="auto"/>
            <w:vAlign w:val="center"/>
            <w:hideMark/>
          </w:tcPr>
          <w:p w14:paraId="6046FEB1" w14:textId="77777777" w:rsidR="009B3AF7" w:rsidRPr="00615CDB" w:rsidRDefault="009B3AF7" w:rsidP="00895A66">
            <w:pPr>
              <w:pStyle w:val="affb"/>
              <w:jc w:val="left"/>
              <w:rPr>
                <w:lang w:eastAsia="ru-RU"/>
              </w:rPr>
            </w:pPr>
            <w:r w:rsidRPr="00615CDB">
              <w:rPr>
                <w:lang w:eastAsia="ru-RU"/>
              </w:rPr>
              <w:t>Собственные производственные и хозяйственные нужды</w:t>
            </w:r>
          </w:p>
        </w:tc>
        <w:tc>
          <w:tcPr>
            <w:tcW w:w="360" w:type="pct"/>
            <w:shd w:val="clear" w:color="auto" w:fill="auto"/>
            <w:vAlign w:val="center"/>
            <w:hideMark/>
          </w:tcPr>
          <w:p w14:paraId="1EA5A445" w14:textId="77777777" w:rsidR="009B3AF7" w:rsidRPr="00615CDB" w:rsidRDefault="009B3AF7" w:rsidP="00895A66">
            <w:pPr>
              <w:pStyle w:val="affb"/>
              <w:rPr>
                <w:lang w:eastAsia="ru-RU"/>
              </w:rPr>
            </w:pPr>
            <w:r w:rsidRPr="00615CDB">
              <w:rPr>
                <w:lang w:eastAsia="ru-RU"/>
              </w:rPr>
              <w:t> </w:t>
            </w:r>
          </w:p>
        </w:tc>
        <w:tc>
          <w:tcPr>
            <w:tcW w:w="214" w:type="pct"/>
            <w:shd w:val="clear" w:color="auto" w:fill="auto"/>
            <w:vAlign w:val="center"/>
            <w:hideMark/>
          </w:tcPr>
          <w:p w14:paraId="539BA7FB"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15883BE0"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266DC53C" w14:textId="77777777" w:rsidR="009B3AF7" w:rsidRPr="00615CDB" w:rsidRDefault="009B3AF7" w:rsidP="00895A66">
            <w:pPr>
              <w:pStyle w:val="affb"/>
              <w:rPr>
                <w:lang w:eastAsia="ru-RU"/>
              </w:rPr>
            </w:pPr>
            <w:r w:rsidRPr="00615CDB">
              <w:rPr>
                <w:lang w:eastAsia="ru-RU"/>
              </w:rPr>
              <w:t> </w:t>
            </w:r>
          </w:p>
        </w:tc>
        <w:tc>
          <w:tcPr>
            <w:tcW w:w="210" w:type="pct"/>
            <w:shd w:val="clear" w:color="auto" w:fill="auto"/>
            <w:vAlign w:val="center"/>
            <w:hideMark/>
          </w:tcPr>
          <w:p w14:paraId="5C3465DD"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6134ABAC"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3CAABDE6"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7D440747" w14:textId="77777777" w:rsidR="009B3AF7" w:rsidRPr="00615CDB" w:rsidRDefault="009B3AF7" w:rsidP="00895A66">
            <w:pPr>
              <w:pStyle w:val="affb"/>
              <w:rPr>
                <w:lang w:eastAsia="ru-RU"/>
              </w:rPr>
            </w:pPr>
            <w:r w:rsidRPr="00615CDB">
              <w:rPr>
                <w:lang w:eastAsia="ru-RU"/>
              </w:rPr>
              <w:t> </w:t>
            </w:r>
          </w:p>
        </w:tc>
        <w:tc>
          <w:tcPr>
            <w:tcW w:w="201" w:type="pct"/>
            <w:shd w:val="clear" w:color="auto" w:fill="auto"/>
            <w:vAlign w:val="center"/>
            <w:hideMark/>
          </w:tcPr>
          <w:p w14:paraId="35D8301F" w14:textId="77777777" w:rsidR="009B3AF7" w:rsidRPr="00615CDB" w:rsidRDefault="009B3AF7" w:rsidP="00895A66">
            <w:pPr>
              <w:pStyle w:val="affb"/>
              <w:rPr>
                <w:lang w:eastAsia="ru-RU"/>
              </w:rPr>
            </w:pPr>
            <w:r w:rsidRPr="00615CDB">
              <w:rPr>
                <w:lang w:eastAsia="ru-RU"/>
              </w:rPr>
              <w:t> </w:t>
            </w:r>
          </w:p>
        </w:tc>
        <w:tc>
          <w:tcPr>
            <w:tcW w:w="177" w:type="pct"/>
            <w:shd w:val="clear" w:color="auto" w:fill="auto"/>
            <w:vAlign w:val="center"/>
            <w:hideMark/>
          </w:tcPr>
          <w:p w14:paraId="41BADC85"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38AAAA31"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064FE568"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422084D2"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74945569"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799D9746" w14:textId="77777777" w:rsidR="009B3AF7" w:rsidRPr="00615CDB" w:rsidRDefault="009B3AF7" w:rsidP="00895A66">
            <w:pPr>
              <w:pStyle w:val="affb"/>
              <w:rPr>
                <w:lang w:eastAsia="ru-RU"/>
              </w:rPr>
            </w:pPr>
            <w:r w:rsidRPr="00615CDB">
              <w:rPr>
                <w:lang w:eastAsia="ru-RU"/>
              </w:rPr>
              <w:t> </w:t>
            </w:r>
          </w:p>
        </w:tc>
        <w:tc>
          <w:tcPr>
            <w:tcW w:w="193" w:type="pct"/>
            <w:shd w:val="clear" w:color="auto" w:fill="auto"/>
            <w:vAlign w:val="center"/>
            <w:hideMark/>
          </w:tcPr>
          <w:p w14:paraId="2DC15BA1" w14:textId="77777777" w:rsidR="009B3AF7" w:rsidRPr="00615CDB" w:rsidRDefault="009B3AF7" w:rsidP="00895A66">
            <w:pPr>
              <w:pStyle w:val="affb"/>
              <w:rPr>
                <w:lang w:eastAsia="ru-RU"/>
              </w:rPr>
            </w:pPr>
            <w:r w:rsidRPr="00615CDB">
              <w:rPr>
                <w:lang w:eastAsia="ru-RU"/>
              </w:rPr>
              <w:t> </w:t>
            </w:r>
          </w:p>
        </w:tc>
        <w:tc>
          <w:tcPr>
            <w:tcW w:w="193" w:type="pct"/>
            <w:shd w:val="clear" w:color="auto" w:fill="auto"/>
            <w:vAlign w:val="center"/>
            <w:hideMark/>
          </w:tcPr>
          <w:p w14:paraId="6DE50B6C" w14:textId="77777777" w:rsidR="009B3AF7" w:rsidRPr="00615CDB" w:rsidRDefault="009B3AF7" w:rsidP="00895A66">
            <w:pPr>
              <w:pStyle w:val="affb"/>
              <w:rPr>
                <w:lang w:eastAsia="ru-RU"/>
              </w:rPr>
            </w:pPr>
            <w:r w:rsidRPr="00615CDB">
              <w:rPr>
                <w:lang w:eastAsia="ru-RU"/>
              </w:rPr>
              <w:t> </w:t>
            </w:r>
          </w:p>
        </w:tc>
        <w:tc>
          <w:tcPr>
            <w:tcW w:w="194" w:type="pct"/>
            <w:shd w:val="clear" w:color="auto" w:fill="auto"/>
            <w:vAlign w:val="center"/>
            <w:hideMark/>
          </w:tcPr>
          <w:p w14:paraId="06F42992" w14:textId="77777777" w:rsidR="009B3AF7" w:rsidRPr="00615CDB" w:rsidRDefault="009B3AF7" w:rsidP="00895A66">
            <w:pPr>
              <w:pStyle w:val="affb"/>
              <w:rPr>
                <w:lang w:eastAsia="ru-RU"/>
              </w:rPr>
            </w:pPr>
            <w:r w:rsidRPr="00615CDB">
              <w:rPr>
                <w:lang w:eastAsia="ru-RU"/>
              </w:rPr>
              <w:t> </w:t>
            </w:r>
          </w:p>
        </w:tc>
        <w:tc>
          <w:tcPr>
            <w:tcW w:w="194" w:type="pct"/>
            <w:shd w:val="clear" w:color="auto" w:fill="auto"/>
            <w:vAlign w:val="center"/>
            <w:hideMark/>
          </w:tcPr>
          <w:p w14:paraId="5FEB78EA" w14:textId="77777777" w:rsidR="009B3AF7" w:rsidRPr="00615CDB" w:rsidRDefault="009B3AF7" w:rsidP="00895A66">
            <w:pPr>
              <w:pStyle w:val="affb"/>
              <w:rPr>
                <w:lang w:eastAsia="ru-RU"/>
              </w:rPr>
            </w:pPr>
            <w:r w:rsidRPr="00615CDB">
              <w:rPr>
                <w:lang w:eastAsia="ru-RU"/>
              </w:rPr>
              <w:t> </w:t>
            </w:r>
          </w:p>
        </w:tc>
        <w:tc>
          <w:tcPr>
            <w:tcW w:w="194" w:type="pct"/>
            <w:shd w:val="clear" w:color="auto" w:fill="auto"/>
            <w:vAlign w:val="center"/>
            <w:hideMark/>
          </w:tcPr>
          <w:p w14:paraId="678A8FA8" w14:textId="77777777" w:rsidR="009B3AF7" w:rsidRPr="00615CDB" w:rsidRDefault="009B3AF7" w:rsidP="00895A66">
            <w:pPr>
              <w:pStyle w:val="affb"/>
              <w:rPr>
                <w:lang w:eastAsia="ru-RU"/>
              </w:rPr>
            </w:pPr>
            <w:r w:rsidRPr="00615CDB">
              <w:rPr>
                <w:lang w:eastAsia="ru-RU"/>
              </w:rPr>
              <w:t> </w:t>
            </w:r>
          </w:p>
        </w:tc>
        <w:tc>
          <w:tcPr>
            <w:tcW w:w="193" w:type="pct"/>
            <w:shd w:val="clear" w:color="auto" w:fill="auto"/>
            <w:vAlign w:val="center"/>
            <w:hideMark/>
          </w:tcPr>
          <w:p w14:paraId="49B61A64" w14:textId="77777777" w:rsidR="009B3AF7" w:rsidRPr="00615CDB" w:rsidRDefault="009B3AF7" w:rsidP="00895A66">
            <w:pPr>
              <w:pStyle w:val="affb"/>
              <w:rPr>
                <w:lang w:eastAsia="ru-RU"/>
              </w:rPr>
            </w:pPr>
            <w:r w:rsidRPr="00615CDB">
              <w:rPr>
                <w:lang w:eastAsia="ru-RU"/>
              </w:rPr>
              <w:t> </w:t>
            </w:r>
          </w:p>
        </w:tc>
      </w:tr>
      <w:tr w:rsidR="009B3AF7" w:rsidRPr="00615CDB" w14:paraId="1A1E303B" w14:textId="77777777" w:rsidTr="00895A66">
        <w:trPr>
          <w:trHeight w:val="255"/>
        </w:trPr>
        <w:tc>
          <w:tcPr>
            <w:tcW w:w="851" w:type="pct"/>
            <w:shd w:val="clear" w:color="auto" w:fill="auto"/>
            <w:vAlign w:val="center"/>
            <w:hideMark/>
          </w:tcPr>
          <w:p w14:paraId="4AEFE483" w14:textId="77777777" w:rsidR="009B3AF7" w:rsidRPr="00615CDB" w:rsidRDefault="009B3AF7" w:rsidP="00895A66">
            <w:pPr>
              <w:pStyle w:val="affb"/>
              <w:jc w:val="left"/>
              <w:rPr>
                <w:lang w:eastAsia="ru-RU"/>
              </w:rPr>
            </w:pPr>
            <w:r w:rsidRPr="00615CDB">
              <w:rPr>
                <w:lang w:eastAsia="ru-RU"/>
              </w:rPr>
              <w:t>Располагаемая мощность нетто</w:t>
            </w:r>
          </w:p>
        </w:tc>
        <w:tc>
          <w:tcPr>
            <w:tcW w:w="360" w:type="pct"/>
            <w:shd w:val="clear" w:color="auto" w:fill="auto"/>
            <w:vAlign w:val="center"/>
            <w:hideMark/>
          </w:tcPr>
          <w:p w14:paraId="701E4CF4" w14:textId="77777777" w:rsidR="009B3AF7" w:rsidRPr="00615CDB" w:rsidRDefault="009B3AF7" w:rsidP="00895A66">
            <w:pPr>
              <w:pStyle w:val="affb"/>
              <w:rPr>
                <w:lang w:eastAsia="ru-RU"/>
              </w:rPr>
            </w:pPr>
            <w:r w:rsidRPr="00615CDB">
              <w:rPr>
                <w:lang w:eastAsia="ru-RU"/>
              </w:rPr>
              <w:t>30,00</w:t>
            </w:r>
          </w:p>
        </w:tc>
        <w:tc>
          <w:tcPr>
            <w:tcW w:w="214" w:type="pct"/>
            <w:shd w:val="clear" w:color="auto" w:fill="auto"/>
            <w:vAlign w:val="center"/>
            <w:hideMark/>
          </w:tcPr>
          <w:p w14:paraId="557B24E6" w14:textId="77777777" w:rsidR="009B3AF7" w:rsidRPr="00615CDB" w:rsidRDefault="009B3AF7" w:rsidP="00895A66">
            <w:pPr>
              <w:pStyle w:val="affb"/>
              <w:rPr>
                <w:lang w:eastAsia="ru-RU"/>
              </w:rPr>
            </w:pPr>
            <w:r w:rsidRPr="00615CDB">
              <w:rPr>
                <w:lang w:eastAsia="ru-RU"/>
              </w:rPr>
              <w:t>30,00</w:t>
            </w:r>
          </w:p>
        </w:tc>
        <w:tc>
          <w:tcPr>
            <w:tcW w:w="237" w:type="pct"/>
            <w:shd w:val="clear" w:color="auto" w:fill="auto"/>
            <w:vAlign w:val="center"/>
            <w:hideMark/>
          </w:tcPr>
          <w:p w14:paraId="704379EC" w14:textId="77777777" w:rsidR="009B3AF7" w:rsidRPr="00615CDB" w:rsidRDefault="009B3AF7" w:rsidP="00895A66">
            <w:pPr>
              <w:pStyle w:val="affb"/>
              <w:rPr>
                <w:lang w:eastAsia="ru-RU"/>
              </w:rPr>
            </w:pPr>
            <w:r w:rsidRPr="00615CDB">
              <w:rPr>
                <w:lang w:eastAsia="ru-RU"/>
              </w:rPr>
              <w:t>30,00</w:t>
            </w:r>
          </w:p>
        </w:tc>
        <w:tc>
          <w:tcPr>
            <w:tcW w:w="237" w:type="pct"/>
            <w:shd w:val="clear" w:color="auto" w:fill="auto"/>
            <w:vAlign w:val="center"/>
            <w:hideMark/>
          </w:tcPr>
          <w:p w14:paraId="67A941ED" w14:textId="77777777" w:rsidR="009B3AF7" w:rsidRPr="00615CDB" w:rsidRDefault="009B3AF7" w:rsidP="00895A66">
            <w:pPr>
              <w:pStyle w:val="affb"/>
              <w:rPr>
                <w:lang w:eastAsia="ru-RU"/>
              </w:rPr>
            </w:pPr>
            <w:r w:rsidRPr="00615CDB">
              <w:rPr>
                <w:lang w:eastAsia="ru-RU"/>
              </w:rPr>
              <w:t>30,00</w:t>
            </w:r>
          </w:p>
        </w:tc>
        <w:tc>
          <w:tcPr>
            <w:tcW w:w="210" w:type="pct"/>
            <w:shd w:val="clear" w:color="auto" w:fill="auto"/>
            <w:vAlign w:val="center"/>
            <w:hideMark/>
          </w:tcPr>
          <w:p w14:paraId="63531037"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04A1F622"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546C3C42"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57509BDF" w14:textId="77777777" w:rsidR="009B3AF7" w:rsidRPr="00615CDB" w:rsidRDefault="009B3AF7" w:rsidP="00895A66">
            <w:pPr>
              <w:pStyle w:val="affb"/>
              <w:rPr>
                <w:lang w:eastAsia="ru-RU"/>
              </w:rPr>
            </w:pPr>
            <w:r w:rsidRPr="00615CDB">
              <w:rPr>
                <w:lang w:eastAsia="ru-RU"/>
              </w:rPr>
              <w:t>30,00</w:t>
            </w:r>
          </w:p>
        </w:tc>
        <w:tc>
          <w:tcPr>
            <w:tcW w:w="201" w:type="pct"/>
            <w:shd w:val="clear" w:color="auto" w:fill="auto"/>
            <w:vAlign w:val="center"/>
            <w:hideMark/>
          </w:tcPr>
          <w:p w14:paraId="4A78A96E" w14:textId="77777777" w:rsidR="009B3AF7" w:rsidRPr="00615CDB" w:rsidRDefault="009B3AF7" w:rsidP="00895A66">
            <w:pPr>
              <w:pStyle w:val="affb"/>
              <w:rPr>
                <w:lang w:eastAsia="ru-RU"/>
              </w:rPr>
            </w:pPr>
            <w:r w:rsidRPr="00615CDB">
              <w:rPr>
                <w:lang w:eastAsia="ru-RU"/>
              </w:rPr>
              <w:t>30,00</w:t>
            </w:r>
          </w:p>
        </w:tc>
        <w:tc>
          <w:tcPr>
            <w:tcW w:w="177" w:type="pct"/>
            <w:shd w:val="clear" w:color="auto" w:fill="auto"/>
            <w:vAlign w:val="center"/>
            <w:hideMark/>
          </w:tcPr>
          <w:p w14:paraId="1208BEA0"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7485B58C"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4892A941"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3D7403F2"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26C832E2" w14:textId="77777777" w:rsidR="009B3AF7" w:rsidRPr="00615CDB" w:rsidRDefault="009B3AF7" w:rsidP="00895A66">
            <w:pPr>
              <w:pStyle w:val="affb"/>
              <w:rPr>
                <w:lang w:eastAsia="ru-RU"/>
              </w:rPr>
            </w:pPr>
            <w:r w:rsidRPr="00615CDB">
              <w:rPr>
                <w:lang w:eastAsia="ru-RU"/>
              </w:rPr>
              <w:t>30,00</w:t>
            </w:r>
          </w:p>
        </w:tc>
        <w:tc>
          <w:tcPr>
            <w:tcW w:w="169" w:type="pct"/>
            <w:shd w:val="clear" w:color="auto" w:fill="auto"/>
            <w:vAlign w:val="center"/>
            <w:hideMark/>
          </w:tcPr>
          <w:p w14:paraId="6954C504" w14:textId="77777777" w:rsidR="009B3AF7" w:rsidRPr="00615CDB" w:rsidRDefault="009B3AF7" w:rsidP="00895A66">
            <w:pPr>
              <w:pStyle w:val="affb"/>
              <w:rPr>
                <w:lang w:eastAsia="ru-RU"/>
              </w:rPr>
            </w:pPr>
            <w:r w:rsidRPr="00615CDB">
              <w:rPr>
                <w:lang w:eastAsia="ru-RU"/>
              </w:rPr>
              <w:t>30,00</w:t>
            </w:r>
          </w:p>
        </w:tc>
        <w:tc>
          <w:tcPr>
            <w:tcW w:w="193" w:type="pct"/>
            <w:shd w:val="clear" w:color="auto" w:fill="auto"/>
            <w:vAlign w:val="center"/>
            <w:hideMark/>
          </w:tcPr>
          <w:p w14:paraId="74171E24" w14:textId="77777777" w:rsidR="009B3AF7" w:rsidRPr="00615CDB" w:rsidRDefault="009B3AF7" w:rsidP="00895A66">
            <w:pPr>
              <w:pStyle w:val="affb"/>
              <w:rPr>
                <w:lang w:eastAsia="ru-RU"/>
              </w:rPr>
            </w:pPr>
            <w:r w:rsidRPr="00615CDB">
              <w:rPr>
                <w:lang w:eastAsia="ru-RU"/>
              </w:rPr>
              <w:t>30,00</w:t>
            </w:r>
          </w:p>
        </w:tc>
        <w:tc>
          <w:tcPr>
            <w:tcW w:w="193" w:type="pct"/>
            <w:shd w:val="clear" w:color="auto" w:fill="auto"/>
            <w:vAlign w:val="center"/>
            <w:hideMark/>
          </w:tcPr>
          <w:p w14:paraId="35EC364D" w14:textId="77777777" w:rsidR="009B3AF7" w:rsidRPr="00615CDB" w:rsidRDefault="009B3AF7" w:rsidP="00895A66">
            <w:pPr>
              <w:pStyle w:val="affb"/>
              <w:rPr>
                <w:lang w:eastAsia="ru-RU"/>
              </w:rPr>
            </w:pPr>
            <w:r w:rsidRPr="00615CDB">
              <w:rPr>
                <w:lang w:eastAsia="ru-RU"/>
              </w:rPr>
              <w:t>30,00</w:t>
            </w:r>
          </w:p>
        </w:tc>
        <w:tc>
          <w:tcPr>
            <w:tcW w:w="194" w:type="pct"/>
            <w:shd w:val="clear" w:color="auto" w:fill="auto"/>
            <w:vAlign w:val="center"/>
            <w:hideMark/>
          </w:tcPr>
          <w:p w14:paraId="41EBFF1D" w14:textId="77777777" w:rsidR="009B3AF7" w:rsidRPr="00615CDB" w:rsidRDefault="009B3AF7" w:rsidP="00895A66">
            <w:pPr>
              <w:pStyle w:val="affb"/>
              <w:rPr>
                <w:lang w:eastAsia="ru-RU"/>
              </w:rPr>
            </w:pPr>
            <w:r w:rsidRPr="00615CDB">
              <w:rPr>
                <w:lang w:eastAsia="ru-RU"/>
              </w:rPr>
              <w:t>30,00</w:t>
            </w:r>
          </w:p>
        </w:tc>
        <w:tc>
          <w:tcPr>
            <w:tcW w:w="194" w:type="pct"/>
            <w:shd w:val="clear" w:color="auto" w:fill="auto"/>
            <w:vAlign w:val="center"/>
            <w:hideMark/>
          </w:tcPr>
          <w:p w14:paraId="15A6DEE5" w14:textId="77777777" w:rsidR="009B3AF7" w:rsidRPr="00615CDB" w:rsidRDefault="009B3AF7" w:rsidP="00895A66">
            <w:pPr>
              <w:pStyle w:val="affb"/>
              <w:rPr>
                <w:lang w:eastAsia="ru-RU"/>
              </w:rPr>
            </w:pPr>
            <w:r w:rsidRPr="00615CDB">
              <w:rPr>
                <w:lang w:eastAsia="ru-RU"/>
              </w:rPr>
              <w:t>30,00</w:t>
            </w:r>
          </w:p>
        </w:tc>
        <w:tc>
          <w:tcPr>
            <w:tcW w:w="194" w:type="pct"/>
            <w:shd w:val="clear" w:color="auto" w:fill="auto"/>
            <w:vAlign w:val="center"/>
            <w:hideMark/>
          </w:tcPr>
          <w:p w14:paraId="3DC1A51F" w14:textId="77777777" w:rsidR="009B3AF7" w:rsidRPr="00615CDB" w:rsidRDefault="009B3AF7" w:rsidP="00895A66">
            <w:pPr>
              <w:pStyle w:val="affb"/>
              <w:rPr>
                <w:lang w:eastAsia="ru-RU"/>
              </w:rPr>
            </w:pPr>
            <w:r w:rsidRPr="00615CDB">
              <w:rPr>
                <w:lang w:eastAsia="ru-RU"/>
              </w:rPr>
              <w:t>30,00</w:t>
            </w:r>
          </w:p>
        </w:tc>
        <w:tc>
          <w:tcPr>
            <w:tcW w:w="193" w:type="pct"/>
            <w:shd w:val="clear" w:color="auto" w:fill="auto"/>
            <w:vAlign w:val="center"/>
            <w:hideMark/>
          </w:tcPr>
          <w:p w14:paraId="48E87D5D" w14:textId="77777777" w:rsidR="009B3AF7" w:rsidRPr="00615CDB" w:rsidRDefault="009B3AF7" w:rsidP="00895A66">
            <w:pPr>
              <w:pStyle w:val="affb"/>
              <w:rPr>
                <w:lang w:eastAsia="ru-RU"/>
              </w:rPr>
            </w:pPr>
            <w:r w:rsidRPr="00615CDB">
              <w:rPr>
                <w:lang w:eastAsia="ru-RU"/>
              </w:rPr>
              <w:t>30,00</w:t>
            </w:r>
          </w:p>
        </w:tc>
      </w:tr>
      <w:tr w:rsidR="009B3AF7" w:rsidRPr="00615CDB" w14:paraId="1372DAB6" w14:textId="77777777" w:rsidTr="00895A66">
        <w:trPr>
          <w:trHeight w:val="255"/>
        </w:trPr>
        <w:tc>
          <w:tcPr>
            <w:tcW w:w="851" w:type="pct"/>
            <w:shd w:val="clear" w:color="auto" w:fill="auto"/>
            <w:vAlign w:val="center"/>
            <w:hideMark/>
          </w:tcPr>
          <w:p w14:paraId="132CF9F0" w14:textId="77777777" w:rsidR="009B3AF7" w:rsidRPr="00615CDB" w:rsidRDefault="009B3AF7" w:rsidP="00895A66">
            <w:pPr>
              <w:pStyle w:val="affb"/>
              <w:jc w:val="left"/>
              <w:rPr>
                <w:lang w:eastAsia="ru-RU"/>
              </w:rPr>
            </w:pPr>
            <w:r w:rsidRPr="00615CDB">
              <w:rPr>
                <w:lang w:eastAsia="ru-RU"/>
              </w:rPr>
              <w:t>Присоединенная нагрузка</w:t>
            </w:r>
          </w:p>
        </w:tc>
        <w:tc>
          <w:tcPr>
            <w:tcW w:w="360" w:type="pct"/>
            <w:shd w:val="clear" w:color="auto" w:fill="auto"/>
            <w:vAlign w:val="center"/>
            <w:hideMark/>
          </w:tcPr>
          <w:p w14:paraId="3F7D2FFF" w14:textId="77777777" w:rsidR="009B3AF7" w:rsidRPr="00615CDB" w:rsidRDefault="009B3AF7" w:rsidP="00895A66">
            <w:pPr>
              <w:pStyle w:val="affb"/>
              <w:rPr>
                <w:lang w:eastAsia="ru-RU"/>
              </w:rPr>
            </w:pPr>
            <w:r w:rsidRPr="00615CDB">
              <w:rPr>
                <w:lang w:eastAsia="ru-RU"/>
              </w:rPr>
              <w:t>0,11</w:t>
            </w:r>
          </w:p>
        </w:tc>
        <w:tc>
          <w:tcPr>
            <w:tcW w:w="214" w:type="pct"/>
            <w:shd w:val="clear" w:color="auto" w:fill="auto"/>
            <w:vAlign w:val="center"/>
            <w:hideMark/>
          </w:tcPr>
          <w:p w14:paraId="40A7323D" w14:textId="77777777" w:rsidR="009B3AF7" w:rsidRPr="00615CDB" w:rsidRDefault="009B3AF7" w:rsidP="00895A66">
            <w:pPr>
              <w:pStyle w:val="affb"/>
              <w:rPr>
                <w:lang w:eastAsia="ru-RU"/>
              </w:rPr>
            </w:pPr>
            <w:r w:rsidRPr="00615CDB">
              <w:rPr>
                <w:lang w:eastAsia="ru-RU"/>
              </w:rPr>
              <w:t>0,11</w:t>
            </w:r>
          </w:p>
        </w:tc>
        <w:tc>
          <w:tcPr>
            <w:tcW w:w="237" w:type="pct"/>
            <w:shd w:val="clear" w:color="auto" w:fill="auto"/>
            <w:vAlign w:val="center"/>
            <w:hideMark/>
          </w:tcPr>
          <w:p w14:paraId="693F1783" w14:textId="77777777" w:rsidR="009B3AF7" w:rsidRPr="00615CDB" w:rsidRDefault="009B3AF7" w:rsidP="00895A66">
            <w:pPr>
              <w:pStyle w:val="affb"/>
              <w:rPr>
                <w:lang w:eastAsia="ru-RU"/>
              </w:rPr>
            </w:pPr>
            <w:r w:rsidRPr="00615CDB">
              <w:rPr>
                <w:lang w:eastAsia="ru-RU"/>
              </w:rPr>
              <w:t>0,11</w:t>
            </w:r>
          </w:p>
        </w:tc>
        <w:tc>
          <w:tcPr>
            <w:tcW w:w="237" w:type="pct"/>
            <w:shd w:val="clear" w:color="auto" w:fill="auto"/>
            <w:vAlign w:val="center"/>
            <w:hideMark/>
          </w:tcPr>
          <w:p w14:paraId="3475F620" w14:textId="77777777" w:rsidR="009B3AF7" w:rsidRPr="00615CDB" w:rsidRDefault="009B3AF7" w:rsidP="00895A66">
            <w:pPr>
              <w:pStyle w:val="affb"/>
              <w:rPr>
                <w:lang w:eastAsia="ru-RU"/>
              </w:rPr>
            </w:pPr>
            <w:r w:rsidRPr="00615CDB">
              <w:rPr>
                <w:lang w:eastAsia="ru-RU"/>
              </w:rPr>
              <w:t>0,11</w:t>
            </w:r>
          </w:p>
        </w:tc>
        <w:tc>
          <w:tcPr>
            <w:tcW w:w="210" w:type="pct"/>
            <w:shd w:val="clear" w:color="auto" w:fill="auto"/>
            <w:vAlign w:val="center"/>
            <w:hideMark/>
          </w:tcPr>
          <w:p w14:paraId="2C6FF4EE" w14:textId="77777777" w:rsidR="009B3AF7" w:rsidRPr="00615CDB" w:rsidRDefault="009B3AF7" w:rsidP="00895A66">
            <w:pPr>
              <w:pStyle w:val="affb"/>
              <w:rPr>
                <w:lang w:eastAsia="ru-RU"/>
              </w:rPr>
            </w:pPr>
            <w:r w:rsidRPr="00615CDB">
              <w:rPr>
                <w:lang w:eastAsia="ru-RU"/>
              </w:rPr>
              <w:t>0,11</w:t>
            </w:r>
          </w:p>
        </w:tc>
        <w:tc>
          <w:tcPr>
            <w:tcW w:w="169" w:type="pct"/>
            <w:shd w:val="clear" w:color="auto" w:fill="auto"/>
            <w:vAlign w:val="center"/>
            <w:hideMark/>
          </w:tcPr>
          <w:p w14:paraId="5E1416FD" w14:textId="77777777" w:rsidR="009B3AF7" w:rsidRPr="00615CDB" w:rsidRDefault="009B3AF7" w:rsidP="00895A66">
            <w:pPr>
              <w:pStyle w:val="affb"/>
              <w:rPr>
                <w:lang w:eastAsia="ru-RU"/>
              </w:rPr>
            </w:pPr>
            <w:r w:rsidRPr="00615CDB">
              <w:rPr>
                <w:lang w:eastAsia="ru-RU"/>
              </w:rPr>
              <w:t>0,11</w:t>
            </w:r>
          </w:p>
        </w:tc>
        <w:tc>
          <w:tcPr>
            <w:tcW w:w="169" w:type="pct"/>
            <w:shd w:val="clear" w:color="auto" w:fill="auto"/>
            <w:vAlign w:val="center"/>
            <w:hideMark/>
          </w:tcPr>
          <w:p w14:paraId="43C2E185" w14:textId="77777777" w:rsidR="009B3AF7" w:rsidRPr="00615CDB" w:rsidRDefault="009B3AF7" w:rsidP="00895A66">
            <w:pPr>
              <w:pStyle w:val="affb"/>
              <w:rPr>
                <w:lang w:eastAsia="ru-RU"/>
              </w:rPr>
            </w:pPr>
            <w:r w:rsidRPr="00615CDB">
              <w:rPr>
                <w:lang w:eastAsia="ru-RU"/>
              </w:rPr>
              <w:t>0,11</w:t>
            </w:r>
          </w:p>
        </w:tc>
        <w:tc>
          <w:tcPr>
            <w:tcW w:w="169" w:type="pct"/>
            <w:shd w:val="clear" w:color="auto" w:fill="auto"/>
            <w:vAlign w:val="center"/>
            <w:hideMark/>
          </w:tcPr>
          <w:p w14:paraId="26527D97" w14:textId="77777777" w:rsidR="009B3AF7" w:rsidRPr="00615CDB" w:rsidRDefault="009B3AF7" w:rsidP="00895A66">
            <w:pPr>
              <w:pStyle w:val="affb"/>
              <w:rPr>
                <w:lang w:eastAsia="ru-RU"/>
              </w:rPr>
            </w:pPr>
            <w:r w:rsidRPr="00615CDB">
              <w:rPr>
                <w:lang w:eastAsia="ru-RU"/>
              </w:rPr>
              <w:t>0,11</w:t>
            </w:r>
          </w:p>
        </w:tc>
        <w:tc>
          <w:tcPr>
            <w:tcW w:w="201" w:type="pct"/>
            <w:shd w:val="clear" w:color="auto" w:fill="auto"/>
            <w:vAlign w:val="center"/>
            <w:hideMark/>
          </w:tcPr>
          <w:p w14:paraId="45A8CE44" w14:textId="77777777" w:rsidR="009B3AF7" w:rsidRPr="00615CDB" w:rsidRDefault="009B3AF7" w:rsidP="00895A66">
            <w:pPr>
              <w:pStyle w:val="affb"/>
              <w:rPr>
                <w:lang w:eastAsia="ru-RU"/>
              </w:rPr>
            </w:pPr>
            <w:r w:rsidRPr="00615CDB">
              <w:rPr>
                <w:lang w:eastAsia="ru-RU"/>
              </w:rPr>
              <w:t>0,11</w:t>
            </w:r>
          </w:p>
        </w:tc>
        <w:tc>
          <w:tcPr>
            <w:tcW w:w="177" w:type="pct"/>
            <w:shd w:val="clear" w:color="auto" w:fill="auto"/>
            <w:vAlign w:val="center"/>
            <w:hideMark/>
          </w:tcPr>
          <w:p w14:paraId="77FDDA52" w14:textId="77777777" w:rsidR="009B3AF7" w:rsidRPr="00615CDB" w:rsidRDefault="009B3AF7" w:rsidP="00895A66">
            <w:pPr>
              <w:pStyle w:val="affb"/>
              <w:rPr>
                <w:lang w:eastAsia="ru-RU"/>
              </w:rPr>
            </w:pPr>
            <w:r w:rsidRPr="00615CDB">
              <w:rPr>
                <w:lang w:eastAsia="ru-RU"/>
              </w:rPr>
              <w:t>0,11</w:t>
            </w:r>
          </w:p>
        </w:tc>
        <w:tc>
          <w:tcPr>
            <w:tcW w:w="169" w:type="pct"/>
            <w:shd w:val="clear" w:color="auto" w:fill="auto"/>
            <w:vAlign w:val="center"/>
            <w:hideMark/>
          </w:tcPr>
          <w:p w14:paraId="60AD70E6" w14:textId="77777777" w:rsidR="009B3AF7" w:rsidRPr="00615CDB" w:rsidRDefault="009B3AF7" w:rsidP="00895A66">
            <w:pPr>
              <w:pStyle w:val="affb"/>
              <w:rPr>
                <w:lang w:eastAsia="ru-RU"/>
              </w:rPr>
            </w:pPr>
            <w:r w:rsidRPr="00615CDB">
              <w:rPr>
                <w:lang w:eastAsia="ru-RU"/>
              </w:rPr>
              <w:t>0,11</w:t>
            </w:r>
          </w:p>
        </w:tc>
        <w:tc>
          <w:tcPr>
            <w:tcW w:w="169" w:type="pct"/>
            <w:shd w:val="clear" w:color="auto" w:fill="auto"/>
            <w:vAlign w:val="center"/>
            <w:hideMark/>
          </w:tcPr>
          <w:p w14:paraId="78D12428" w14:textId="77777777" w:rsidR="009B3AF7" w:rsidRPr="00615CDB" w:rsidRDefault="009B3AF7" w:rsidP="00895A66">
            <w:pPr>
              <w:pStyle w:val="affb"/>
              <w:rPr>
                <w:lang w:eastAsia="ru-RU"/>
              </w:rPr>
            </w:pPr>
            <w:r w:rsidRPr="00615CDB">
              <w:rPr>
                <w:lang w:eastAsia="ru-RU"/>
              </w:rPr>
              <w:t>0,11</w:t>
            </w:r>
          </w:p>
        </w:tc>
        <w:tc>
          <w:tcPr>
            <w:tcW w:w="169" w:type="pct"/>
            <w:shd w:val="clear" w:color="auto" w:fill="auto"/>
            <w:vAlign w:val="center"/>
            <w:hideMark/>
          </w:tcPr>
          <w:p w14:paraId="0A65155C" w14:textId="77777777" w:rsidR="009B3AF7" w:rsidRPr="00615CDB" w:rsidRDefault="009B3AF7" w:rsidP="00895A66">
            <w:pPr>
              <w:pStyle w:val="affb"/>
              <w:rPr>
                <w:lang w:eastAsia="ru-RU"/>
              </w:rPr>
            </w:pPr>
            <w:r w:rsidRPr="00615CDB">
              <w:rPr>
                <w:lang w:eastAsia="ru-RU"/>
              </w:rPr>
              <w:t>0,11</w:t>
            </w:r>
          </w:p>
        </w:tc>
        <w:tc>
          <w:tcPr>
            <w:tcW w:w="169" w:type="pct"/>
            <w:shd w:val="clear" w:color="auto" w:fill="auto"/>
            <w:vAlign w:val="center"/>
            <w:hideMark/>
          </w:tcPr>
          <w:p w14:paraId="62F12397" w14:textId="77777777" w:rsidR="009B3AF7" w:rsidRPr="00615CDB" w:rsidRDefault="009B3AF7" w:rsidP="00895A66">
            <w:pPr>
              <w:pStyle w:val="affb"/>
              <w:rPr>
                <w:lang w:eastAsia="ru-RU"/>
              </w:rPr>
            </w:pPr>
            <w:r w:rsidRPr="00615CDB">
              <w:rPr>
                <w:lang w:eastAsia="ru-RU"/>
              </w:rPr>
              <w:t>0,11</w:t>
            </w:r>
          </w:p>
        </w:tc>
        <w:tc>
          <w:tcPr>
            <w:tcW w:w="169" w:type="pct"/>
            <w:shd w:val="clear" w:color="auto" w:fill="auto"/>
            <w:vAlign w:val="center"/>
            <w:hideMark/>
          </w:tcPr>
          <w:p w14:paraId="57EF4866" w14:textId="77777777" w:rsidR="009B3AF7" w:rsidRPr="00615CDB" w:rsidRDefault="009B3AF7" w:rsidP="00895A66">
            <w:pPr>
              <w:pStyle w:val="affb"/>
              <w:rPr>
                <w:lang w:eastAsia="ru-RU"/>
              </w:rPr>
            </w:pPr>
            <w:r w:rsidRPr="00615CDB">
              <w:rPr>
                <w:lang w:eastAsia="ru-RU"/>
              </w:rPr>
              <w:t>0,11</w:t>
            </w:r>
          </w:p>
        </w:tc>
        <w:tc>
          <w:tcPr>
            <w:tcW w:w="193" w:type="pct"/>
            <w:shd w:val="clear" w:color="auto" w:fill="auto"/>
            <w:vAlign w:val="center"/>
            <w:hideMark/>
          </w:tcPr>
          <w:p w14:paraId="11B94427" w14:textId="77777777" w:rsidR="009B3AF7" w:rsidRPr="00615CDB" w:rsidRDefault="009B3AF7" w:rsidP="00895A66">
            <w:pPr>
              <w:pStyle w:val="affb"/>
              <w:rPr>
                <w:lang w:eastAsia="ru-RU"/>
              </w:rPr>
            </w:pPr>
            <w:r w:rsidRPr="00615CDB">
              <w:rPr>
                <w:lang w:eastAsia="ru-RU"/>
              </w:rPr>
              <w:t>0,11</w:t>
            </w:r>
          </w:p>
        </w:tc>
        <w:tc>
          <w:tcPr>
            <w:tcW w:w="193" w:type="pct"/>
            <w:shd w:val="clear" w:color="auto" w:fill="auto"/>
            <w:vAlign w:val="center"/>
            <w:hideMark/>
          </w:tcPr>
          <w:p w14:paraId="0B785082" w14:textId="77777777" w:rsidR="009B3AF7" w:rsidRPr="00615CDB" w:rsidRDefault="009B3AF7" w:rsidP="00895A66">
            <w:pPr>
              <w:pStyle w:val="affb"/>
              <w:rPr>
                <w:lang w:eastAsia="ru-RU"/>
              </w:rPr>
            </w:pPr>
            <w:r w:rsidRPr="00615CDB">
              <w:rPr>
                <w:lang w:eastAsia="ru-RU"/>
              </w:rPr>
              <w:t>0,11</w:t>
            </w:r>
          </w:p>
        </w:tc>
        <w:tc>
          <w:tcPr>
            <w:tcW w:w="194" w:type="pct"/>
            <w:shd w:val="clear" w:color="auto" w:fill="auto"/>
            <w:vAlign w:val="center"/>
            <w:hideMark/>
          </w:tcPr>
          <w:p w14:paraId="21B53184" w14:textId="77777777" w:rsidR="009B3AF7" w:rsidRPr="00615CDB" w:rsidRDefault="009B3AF7" w:rsidP="00895A66">
            <w:pPr>
              <w:pStyle w:val="affb"/>
              <w:rPr>
                <w:lang w:eastAsia="ru-RU"/>
              </w:rPr>
            </w:pPr>
            <w:r w:rsidRPr="00615CDB">
              <w:rPr>
                <w:lang w:eastAsia="ru-RU"/>
              </w:rPr>
              <w:t>0,11</w:t>
            </w:r>
          </w:p>
        </w:tc>
        <w:tc>
          <w:tcPr>
            <w:tcW w:w="194" w:type="pct"/>
            <w:shd w:val="clear" w:color="auto" w:fill="auto"/>
            <w:vAlign w:val="center"/>
            <w:hideMark/>
          </w:tcPr>
          <w:p w14:paraId="3F3967D3" w14:textId="77777777" w:rsidR="009B3AF7" w:rsidRPr="00615CDB" w:rsidRDefault="009B3AF7" w:rsidP="00895A66">
            <w:pPr>
              <w:pStyle w:val="affb"/>
              <w:rPr>
                <w:lang w:eastAsia="ru-RU"/>
              </w:rPr>
            </w:pPr>
            <w:r w:rsidRPr="00615CDB">
              <w:rPr>
                <w:lang w:eastAsia="ru-RU"/>
              </w:rPr>
              <w:t>0,11</w:t>
            </w:r>
          </w:p>
        </w:tc>
        <w:tc>
          <w:tcPr>
            <w:tcW w:w="194" w:type="pct"/>
            <w:shd w:val="clear" w:color="auto" w:fill="auto"/>
            <w:vAlign w:val="center"/>
            <w:hideMark/>
          </w:tcPr>
          <w:p w14:paraId="1850DF73" w14:textId="77777777" w:rsidR="009B3AF7" w:rsidRPr="00615CDB" w:rsidRDefault="009B3AF7" w:rsidP="00895A66">
            <w:pPr>
              <w:pStyle w:val="affb"/>
              <w:rPr>
                <w:lang w:eastAsia="ru-RU"/>
              </w:rPr>
            </w:pPr>
            <w:r w:rsidRPr="00615CDB">
              <w:rPr>
                <w:lang w:eastAsia="ru-RU"/>
              </w:rPr>
              <w:t>0,11</w:t>
            </w:r>
          </w:p>
        </w:tc>
        <w:tc>
          <w:tcPr>
            <w:tcW w:w="193" w:type="pct"/>
            <w:shd w:val="clear" w:color="auto" w:fill="auto"/>
            <w:vAlign w:val="center"/>
            <w:hideMark/>
          </w:tcPr>
          <w:p w14:paraId="7198F16D" w14:textId="77777777" w:rsidR="009B3AF7" w:rsidRPr="00615CDB" w:rsidRDefault="009B3AF7" w:rsidP="00895A66">
            <w:pPr>
              <w:pStyle w:val="affb"/>
              <w:rPr>
                <w:lang w:eastAsia="ru-RU"/>
              </w:rPr>
            </w:pPr>
            <w:r w:rsidRPr="00615CDB">
              <w:rPr>
                <w:lang w:eastAsia="ru-RU"/>
              </w:rPr>
              <w:t>0,11</w:t>
            </w:r>
          </w:p>
        </w:tc>
      </w:tr>
      <w:tr w:rsidR="009B3AF7" w:rsidRPr="00615CDB" w14:paraId="7ECEBC31" w14:textId="77777777" w:rsidTr="00895A66">
        <w:trPr>
          <w:trHeight w:val="255"/>
        </w:trPr>
        <w:tc>
          <w:tcPr>
            <w:tcW w:w="851" w:type="pct"/>
            <w:shd w:val="clear" w:color="auto" w:fill="auto"/>
            <w:vAlign w:val="center"/>
            <w:hideMark/>
          </w:tcPr>
          <w:p w14:paraId="383D3230" w14:textId="77777777" w:rsidR="009B3AF7" w:rsidRPr="00615CDB" w:rsidRDefault="009B3AF7" w:rsidP="00895A66">
            <w:pPr>
              <w:pStyle w:val="affb"/>
              <w:jc w:val="left"/>
              <w:rPr>
                <w:lang w:eastAsia="ru-RU"/>
              </w:rPr>
            </w:pPr>
            <w:r w:rsidRPr="00615CDB">
              <w:rPr>
                <w:lang w:eastAsia="ru-RU"/>
              </w:rPr>
              <w:t>Потери тепловой энергии в сетях</w:t>
            </w:r>
          </w:p>
        </w:tc>
        <w:tc>
          <w:tcPr>
            <w:tcW w:w="360" w:type="pct"/>
            <w:shd w:val="clear" w:color="auto" w:fill="auto"/>
            <w:vAlign w:val="center"/>
            <w:hideMark/>
          </w:tcPr>
          <w:p w14:paraId="1EBB2C83" w14:textId="732F163F" w:rsidR="009B3AF7" w:rsidRPr="00615CDB" w:rsidRDefault="008C18DB" w:rsidP="00895A66">
            <w:pPr>
              <w:pStyle w:val="affb"/>
              <w:rPr>
                <w:lang w:eastAsia="ru-RU"/>
              </w:rPr>
            </w:pPr>
            <w:r>
              <w:rPr>
                <w:color w:val="000000"/>
                <w:szCs w:val="20"/>
              </w:rPr>
              <w:t>н/д</w:t>
            </w:r>
          </w:p>
        </w:tc>
        <w:tc>
          <w:tcPr>
            <w:tcW w:w="214" w:type="pct"/>
            <w:shd w:val="clear" w:color="auto" w:fill="auto"/>
            <w:vAlign w:val="center"/>
            <w:hideMark/>
          </w:tcPr>
          <w:p w14:paraId="0DA76599" w14:textId="77777777" w:rsidR="009B3AF7" w:rsidRPr="00615CDB" w:rsidRDefault="009B3AF7" w:rsidP="00895A66">
            <w:pPr>
              <w:pStyle w:val="affb"/>
              <w:rPr>
                <w:lang w:eastAsia="ru-RU"/>
              </w:rPr>
            </w:pPr>
            <w:r w:rsidRPr="00615CDB">
              <w:rPr>
                <w:lang w:eastAsia="ru-RU"/>
              </w:rPr>
              <w:t>0,02</w:t>
            </w:r>
          </w:p>
        </w:tc>
        <w:tc>
          <w:tcPr>
            <w:tcW w:w="237" w:type="pct"/>
            <w:shd w:val="clear" w:color="auto" w:fill="auto"/>
            <w:vAlign w:val="center"/>
            <w:hideMark/>
          </w:tcPr>
          <w:p w14:paraId="69F16769" w14:textId="77777777" w:rsidR="009B3AF7" w:rsidRPr="00615CDB" w:rsidRDefault="009B3AF7" w:rsidP="00895A66">
            <w:pPr>
              <w:pStyle w:val="affb"/>
              <w:rPr>
                <w:lang w:eastAsia="ru-RU"/>
              </w:rPr>
            </w:pPr>
            <w:r w:rsidRPr="00615CDB">
              <w:rPr>
                <w:lang w:eastAsia="ru-RU"/>
              </w:rPr>
              <w:t>0,02</w:t>
            </w:r>
          </w:p>
        </w:tc>
        <w:tc>
          <w:tcPr>
            <w:tcW w:w="237" w:type="pct"/>
            <w:shd w:val="clear" w:color="auto" w:fill="auto"/>
            <w:vAlign w:val="center"/>
            <w:hideMark/>
          </w:tcPr>
          <w:p w14:paraId="6D191643" w14:textId="77777777" w:rsidR="009B3AF7" w:rsidRPr="00615CDB" w:rsidRDefault="009B3AF7" w:rsidP="00895A66">
            <w:pPr>
              <w:pStyle w:val="affb"/>
              <w:rPr>
                <w:lang w:eastAsia="ru-RU"/>
              </w:rPr>
            </w:pPr>
            <w:r w:rsidRPr="00615CDB">
              <w:rPr>
                <w:lang w:eastAsia="ru-RU"/>
              </w:rPr>
              <w:t>0,02</w:t>
            </w:r>
          </w:p>
        </w:tc>
        <w:tc>
          <w:tcPr>
            <w:tcW w:w="210" w:type="pct"/>
            <w:shd w:val="clear" w:color="auto" w:fill="auto"/>
            <w:vAlign w:val="center"/>
            <w:hideMark/>
          </w:tcPr>
          <w:p w14:paraId="7677F07D" w14:textId="77777777" w:rsidR="009B3AF7" w:rsidRPr="00615CDB" w:rsidRDefault="009B3AF7" w:rsidP="00895A66">
            <w:pPr>
              <w:pStyle w:val="affb"/>
              <w:rPr>
                <w:lang w:eastAsia="ru-RU"/>
              </w:rPr>
            </w:pPr>
            <w:r w:rsidRPr="00615CDB">
              <w:rPr>
                <w:lang w:eastAsia="ru-RU"/>
              </w:rPr>
              <w:t>0,02</w:t>
            </w:r>
          </w:p>
        </w:tc>
        <w:tc>
          <w:tcPr>
            <w:tcW w:w="169" w:type="pct"/>
            <w:shd w:val="clear" w:color="auto" w:fill="auto"/>
            <w:vAlign w:val="center"/>
            <w:hideMark/>
          </w:tcPr>
          <w:p w14:paraId="7251D7D4" w14:textId="77777777" w:rsidR="009B3AF7" w:rsidRPr="00615CDB" w:rsidRDefault="009B3AF7" w:rsidP="00895A66">
            <w:pPr>
              <w:pStyle w:val="affb"/>
              <w:rPr>
                <w:lang w:eastAsia="ru-RU"/>
              </w:rPr>
            </w:pPr>
            <w:r w:rsidRPr="00615CDB">
              <w:rPr>
                <w:lang w:eastAsia="ru-RU"/>
              </w:rPr>
              <w:t>0,02</w:t>
            </w:r>
          </w:p>
        </w:tc>
        <w:tc>
          <w:tcPr>
            <w:tcW w:w="169" w:type="pct"/>
            <w:shd w:val="clear" w:color="auto" w:fill="auto"/>
            <w:vAlign w:val="center"/>
            <w:hideMark/>
          </w:tcPr>
          <w:p w14:paraId="48D1D9EC" w14:textId="77777777" w:rsidR="009B3AF7" w:rsidRPr="00615CDB" w:rsidRDefault="009B3AF7" w:rsidP="00895A66">
            <w:pPr>
              <w:pStyle w:val="affb"/>
              <w:rPr>
                <w:lang w:eastAsia="ru-RU"/>
              </w:rPr>
            </w:pPr>
            <w:r w:rsidRPr="00615CDB">
              <w:rPr>
                <w:lang w:eastAsia="ru-RU"/>
              </w:rPr>
              <w:t>0,02</w:t>
            </w:r>
          </w:p>
        </w:tc>
        <w:tc>
          <w:tcPr>
            <w:tcW w:w="169" w:type="pct"/>
            <w:shd w:val="clear" w:color="auto" w:fill="auto"/>
            <w:vAlign w:val="center"/>
            <w:hideMark/>
          </w:tcPr>
          <w:p w14:paraId="35A220F4" w14:textId="77777777" w:rsidR="009B3AF7" w:rsidRPr="00615CDB" w:rsidRDefault="009B3AF7" w:rsidP="00895A66">
            <w:pPr>
              <w:pStyle w:val="affb"/>
              <w:rPr>
                <w:lang w:eastAsia="ru-RU"/>
              </w:rPr>
            </w:pPr>
            <w:r w:rsidRPr="00615CDB">
              <w:rPr>
                <w:lang w:eastAsia="ru-RU"/>
              </w:rPr>
              <w:t>0,02</w:t>
            </w:r>
          </w:p>
        </w:tc>
        <w:tc>
          <w:tcPr>
            <w:tcW w:w="201" w:type="pct"/>
            <w:shd w:val="clear" w:color="auto" w:fill="auto"/>
            <w:vAlign w:val="center"/>
            <w:hideMark/>
          </w:tcPr>
          <w:p w14:paraId="27D711E6" w14:textId="77777777" w:rsidR="009B3AF7" w:rsidRPr="00615CDB" w:rsidRDefault="009B3AF7" w:rsidP="00895A66">
            <w:pPr>
              <w:pStyle w:val="affb"/>
              <w:rPr>
                <w:lang w:eastAsia="ru-RU"/>
              </w:rPr>
            </w:pPr>
            <w:r w:rsidRPr="00615CDB">
              <w:rPr>
                <w:lang w:eastAsia="ru-RU"/>
              </w:rPr>
              <w:t>0,02</w:t>
            </w:r>
          </w:p>
        </w:tc>
        <w:tc>
          <w:tcPr>
            <w:tcW w:w="177" w:type="pct"/>
            <w:shd w:val="clear" w:color="auto" w:fill="auto"/>
            <w:vAlign w:val="center"/>
            <w:hideMark/>
          </w:tcPr>
          <w:p w14:paraId="00D6758E" w14:textId="77777777" w:rsidR="009B3AF7" w:rsidRPr="00615CDB" w:rsidRDefault="009B3AF7" w:rsidP="00895A66">
            <w:pPr>
              <w:pStyle w:val="affb"/>
              <w:rPr>
                <w:lang w:eastAsia="ru-RU"/>
              </w:rPr>
            </w:pPr>
            <w:r w:rsidRPr="00615CDB">
              <w:rPr>
                <w:lang w:eastAsia="ru-RU"/>
              </w:rPr>
              <w:t>0,02</w:t>
            </w:r>
          </w:p>
        </w:tc>
        <w:tc>
          <w:tcPr>
            <w:tcW w:w="169" w:type="pct"/>
            <w:shd w:val="clear" w:color="auto" w:fill="auto"/>
            <w:vAlign w:val="center"/>
            <w:hideMark/>
          </w:tcPr>
          <w:p w14:paraId="3E6889A0" w14:textId="77777777" w:rsidR="009B3AF7" w:rsidRPr="00615CDB" w:rsidRDefault="009B3AF7" w:rsidP="00895A66">
            <w:pPr>
              <w:pStyle w:val="affb"/>
              <w:rPr>
                <w:lang w:eastAsia="ru-RU"/>
              </w:rPr>
            </w:pPr>
            <w:r w:rsidRPr="00615CDB">
              <w:rPr>
                <w:lang w:eastAsia="ru-RU"/>
              </w:rPr>
              <w:t>0,02</w:t>
            </w:r>
          </w:p>
        </w:tc>
        <w:tc>
          <w:tcPr>
            <w:tcW w:w="169" w:type="pct"/>
            <w:shd w:val="clear" w:color="auto" w:fill="auto"/>
            <w:vAlign w:val="center"/>
            <w:hideMark/>
          </w:tcPr>
          <w:p w14:paraId="4B748C14" w14:textId="77777777" w:rsidR="009B3AF7" w:rsidRPr="00615CDB" w:rsidRDefault="009B3AF7" w:rsidP="00895A66">
            <w:pPr>
              <w:pStyle w:val="affb"/>
              <w:rPr>
                <w:lang w:eastAsia="ru-RU"/>
              </w:rPr>
            </w:pPr>
            <w:r w:rsidRPr="00615CDB">
              <w:rPr>
                <w:lang w:eastAsia="ru-RU"/>
              </w:rPr>
              <w:t>0,02</w:t>
            </w:r>
          </w:p>
        </w:tc>
        <w:tc>
          <w:tcPr>
            <w:tcW w:w="169" w:type="pct"/>
            <w:shd w:val="clear" w:color="auto" w:fill="auto"/>
            <w:vAlign w:val="center"/>
            <w:hideMark/>
          </w:tcPr>
          <w:p w14:paraId="512EAF1C" w14:textId="77777777" w:rsidR="009B3AF7" w:rsidRPr="00615CDB" w:rsidRDefault="009B3AF7" w:rsidP="00895A66">
            <w:pPr>
              <w:pStyle w:val="affb"/>
              <w:rPr>
                <w:lang w:eastAsia="ru-RU"/>
              </w:rPr>
            </w:pPr>
            <w:r w:rsidRPr="00615CDB">
              <w:rPr>
                <w:lang w:eastAsia="ru-RU"/>
              </w:rPr>
              <w:t>0,02</w:t>
            </w:r>
          </w:p>
        </w:tc>
        <w:tc>
          <w:tcPr>
            <w:tcW w:w="169" w:type="pct"/>
            <w:shd w:val="clear" w:color="auto" w:fill="auto"/>
            <w:vAlign w:val="center"/>
            <w:hideMark/>
          </w:tcPr>
          <w:p w14:paraId="0700A8D5" w14:textId="77777777" w:rsidR="009B3AF7" w:rsidRPr="00615CDB" w:rsidRDefault="009B3AF7" w:rsidP="00895A66">
            <w:pPr>
              <w:pStyle w:val="affb"/>
              <w:rPr>
                <w:lang w:eastAsia="ru-RU"/>
              </w:rPr>
            </w:pPr>
            <w:r w:rsidRPr="00615CDB">
              <w:rPr>
                <w:lang w:eastAsia="ru-RU"/>
              </w:rPr>
              <w:t>0,02</w:t>
            </w:r>
          </w:p>
        </w:tc>
        <w:tc>
          <w:tcPr>
            <w:tcW w:w="169" w:type="pct"/>
            <w:shd w:val="clear" w:color="auto" w:fill="auto"/>
            <w:vAlign w:val="center"/>
            <w:hideMark/>
          </w:tcPr>
          <w:p w14:paraId="3F5996D2" w14:textId="77777777" w:rsidR="009B3AF7" w:rsidRPr="00615CDB" w:rsidRDefault="009B3AF7" w:rsidP="00895A66">
            <w:pPr>
              <w:pStyle w:val="affb"/>
              <w:rPr>
                <w:lang w:eastAsia="ru-RU"/>
              </w:rPr>
            </w:pPr>
            <w:r w:rsidRPr="00615CDB">
              <w:rPr>
                <w:lang w:eastAsia="ru-RU"/>
              </w:rPr>
              <w:t>0,02</w:t>
            </w:r>
          </w:p>
        </w:tc>
        <w:tc>
          <w:tcPr>
            <w:tcW w:w="193" w:type="pct"/>
            <w:shd w:val="clear" w:color="auto" w:fill="auto"/>
            <w:vAlign w:val="center"/>
            <w:hideMark/>
          </w:tcPr>
          <w:p w14:paraId="6AFBCCE7" w14:textId="77777777" w:rsidR="009B3AF7" w:rsidRPr="00615CDB" w:rsidRDefault="009B3AF7" w:rsidP="00895A66">
            <w:pPr>
              <w:pStyle w:val="affb"/>
              <w:rPr>
                <w:lang w:eastAsia="ru-RU"/>
              </w:rPr>
            </w:pPr>
            <w:r w:rsidRPr="00615CDB">
              <w:rPr>
                <w:lang w:eastAsia="ru-RU"/>
              </w:rPr>
              <w:t>0,02</w:t>
            </w:r>
          </w:p>
        </w:tc>
        <w:tc>
          <w:tcPr>
            <w:tcW w:w="193" w:type="pct"/>
            <w:shd w:val="clear" w:color="auto" w:fill="auto"/>
            <w:vAlign w:val="center"/>
            <w:hideMark/>
          </w:tcPr>
          <w:p w14:paraId="58F0B938" w14:textId="77777777" w:rsidR="009B3AF7" w:rsidRPr="00615CDB" w:rsidRDefault="009B3AF7" w:rsidP="00895A66">
            <w:pPr>
              <w:pStyle w:val="affb"/>
              <w:rPr>
                <w:lang w:eastAsia="ru-RU"/>
              </w:rPr>
            </w:pPr>
            <w:r w:rsidRPr="00615CDB">
              <w:rPr>
                <w:lang w:eastAsia="ru-RU"/>
              </w:rPr>
              <w:t>0,02</w:t>
            </w:r>
          </w:p>
        </w:tc>
        <w:tc>
          <w:tcPr>
            <w:tcW w:w="194" w:type="pct"/>
            <w:shd w:val="clear" w:color="auto" w:fill="auto"/>
            <w:vAlign w:val="center"/>
            <w:hideMark/>
          </w:tcPr>
          <w:p w14:paraId="25FE8A90" w14:textId="77777777" w:rsidR="009B3AF7" w:rsidRPr="00615CDB" w:rsidRDefault="009B3AF7" w:rsidP="00895A66">
            <w:pPr>
              <w:pStyle w:val="affb"/>
              <w:rPr>
                <w:lang w:eastAsia="ru-RU"/>
              </w:rPr>
            </w:pPr>
            <w:r w:rsidRPr="00615CDB">
              <w:rPr>
                <w:lang w:eastAsia="ru-RU"/>
              </w:rPr>
              <w:t>0,02</w:t>
            </w:r>
          </w:p>
        </w:tc>
        <w:tc>
          <w:tcPr>
            <w:tcW w:w="194" w:type="pct"/>
            <w:shd w:val="clear" w:color="auto" w:fill="auto"/>
            <w:vAlign w:val="center"/>
            <w:hideMark/>
          </w:tcPr>
          <w:p w14:paraId="31167B66" w14:textId="77777777" w:rsidR="009B3AF7" w:rsidRPr="00615CDB" w:rsidRDefault="009B3AF7" w:rsidP="00895A66">
            <w:pPr>
              <w:pStyle w:val="affb"/>
              <w:rPr>
                <w:lang w:eastAsia="ru-RU"/>
              </w:rPr>
            </w:pPr>
            <w:r w:rsidRPr="00615CDB">
              <w:rPr>
                <w:lang w:eastAsia="ru-RU"/>
              </w:rPr>
              <w:t>0,02</w:t>
            </w:r>
          </w:p>
        </w:tc>
        <w:tc>
          <w:tcPr>
            <w:tcW w:w="194" w:type="pct"/>
            <w:shd w:val="clear" w:color="auto" w:fill="auto"/>
            <w:vAlign w:val="center"/>
            <w:hideMark/>
          </w:tcPr>
          <w:p w14:paraId="4688BDAA" w14:textId="77777777" w:rsidR="009B3AF7" w:rsidRPr="00615CDB" w:rsidRDefault="009B3AF7" w:rsidP="00895A66">
            <w:pPr>
              <w:pStyle w:val="affb"/>
              <w:rPr>
                <w:lang w:eastAsia="ru-RU"/>
              </w:rPr>
            </w:pPr>
            <w:r w:rsidRPr="00615CDB">
              <w:rPr>
                <w:lang w:eastAsia="ru-RU"/>
              </w:rPr>
              <w:t>0,02</w:t>
            </w:r>
          </w:p>
        </w:tc>
        <w:tc>
          <w:tcPr>
            <w:tcW w:w="193" w:type="pct"/>
            <w:shd w:val="clear" w:color="auto" w:fill="auto"/>
            <w:vAlign w:val="center"/>
            <w:hideMark/>
          </w:tcPr>
          <w:p w14:paraId="06E0F2C9" w14:textId="77777777" w:rsidR="009B3AF7" w:rsidRPr="00615CDB" w:rsidRDefault="009B3AF7" w:rsidP="00895A66">
            <w:pPr>
              <w:pStyle w:val="affb"/>
              <w:rPr>
                <w:lang w:eastAsia="ru-RU"/>
              </w:rPr>
            </w:pPr>
            <w:r w:rsidRPr="00615CDB">
              <w:rPr>
                <w:lang w:eastAsia="ru-RU"/>
              </w:rPr>
              <w:t>0,02</w:t>
            </w:r>
          </w:p>
        </w:tc>
      </w:tr>
      <w:tr w:rsidR="009B3AF7" w:rsidRPr="00615CDB" w14:paraId="46BEB3A4" w14:textId="77777777" w:rsidTr="00895A66">
        <w:trPr>
          <w:trHeight w:val="255"/>
        </w:trPr>
        <w:tc>
          <w:tcPr>
            <w:tcW w:w="851" w:type="pct"/>
            <w:shd w:val="clear" w:color="auto" w:fill="auto"/>
            <w:vAlign w:val="center"/>
            <w:hideMark/>
          </w:tcPr>
          <w:p w14:paraId="5C16A653" w14:textId="77777777" w:rsidR="009B3AF7" w:rsidRPr="00615CDB" w:rsidRDefault="009B3AF7" w:rsidP="00895A66">
            <w:pPr>
              <w:pStyle w:val="affb"/>
              <w:jc w:val="left"/>
              <w:rPr>
                <w:lang w:eastAsia="ru-RU"/>
              </w:rPr>
            </w:pPr>
            <w:r w:rsidRPr="00615CDB">
              <w:rPr>
                <w:lang w:eastAsia="ru-RU"/>
              </w:rPr>
              <w:t>Резерв (+)/дефицит (-) тепловой мощности</w:t>
            </w:r>
          </w:p>
        </w:tc>
        <w:tc>
          <w:tcPr>
            <w:tcW w:w="360" w:type="pct"/>
            <w:shd w:val="clear" w:color="auto" w:fill="auto"/>
            <w:vAlign w:val="center"/>
            <w:hideMark/>
          </w:tcPr>
          <w:p w14:paraId="6BF7A82C" w14:textId="77777777" w:rsidR="009B3AF7" w:rsidRPr="00615CDB" w:rsidRDefault="009B3AF7" w:rsidP="00895A66">
            <w:pPr>
              <w:pStyle w:val="affb"/>
              <w:rPr>
                <w:lang w:eastAsia="ru-RU"/>
              </w:rPr>
            </w:pPr>
            <w:r w:rsidRPr="00615CDB">
              <w:rPr>
                <w:lang w:eastAsia="ru-RU"/>
              </w:rPr>
              <w:t>29,89</w:t>
            </w:r>
          </w:p>
        </w:tc>
        <w:tc>
          <w:tcPr>
            <w:tcW w:w="214" w:type="pct"/>
            <w:shd w:val="clear" w:color="auto" w:fill="auto"/>
            <w:vAlign w:val="center"/>
            <w:hideMark/>
          </w:tcPr>
          <w:p w14:paraId="16FBA104" w14:textId="77777777" w:rsidR="009B3AF7" w:rsidRPr="00615CDB" w:rsidRDefault="009B3AF7" w:rsidP="00895A66">
            <w:pPr>
              <w:pStyle w:val="affb"/>
              <w:rPr>
                <w:lang w:eastAsia="ru-RU"/>
              </w:rPr>
            </w:pPr>
            <w:r w:rsidRPr="00615CDB">
              <w:rPr>
                <w:lang w:eastAsia="ru-RU"/>
              </w:rPr>
              <w:t>29,87</w:t>
            </w:r>
          </w:p>
        </w:tc>
        <w:tc>
          <w:tcPr>
            <w:tcW w:w="237" w:type="pct"/>
            <w:shd w:val="clear" w:color="auto" w:fill="auto"/>
            <w:vAlign w:val="center"/>
            <w:hideMark/>
          </w:tcPr>
          <w:p w14:paraId="4E5CC1D6" w14:textId="77777777" w:rsidR="009B3AF7" w:rsidRPr="00615CDB" w:rsidRDefault="009B3AF7" w:rsidP="00895A66">
            <w:pPr>
              <w:pStyle w:val="affb"/>
              <w:rPr>
                <w:lang w:eastAsia="ru-RU"/>
              </w:rPr>
            </w:pPr>
            <w:r w:rsidRPr="00615CDB">
              <w:rPr>
                <w:lang w:eastAsia="ru-RU"/>
              </w:rPr>
              <w:t>29,87</w:t>
            </w:r>
          </w:p>
        </w:tc>
        <w:tc>
          <w:tcPr>
            <w:tcW w:w="237" w:type="pct"/>
            <w:shd w:val="clear" w:color="auto" w:fill="auto"/>
            <w:vAlign w:val="center"/>
            <w:hideMark/>
          </w:tcPr>
          <w:p w14:paraId="57850F19" w14:textId="77777777" w:rsidR="009B3AF7" w:rsidRPr="00615CDB" w:rsidRDefault="009B3AF7" w:rsidP="00895A66">
            <w:pPr>
              <w:pStyle w:val="affb"/>
              <w:rPr>
                <w:lang w:eastAsia="ru-RU"/>
              </w:rPr>
            </w:pPr>
            <w:r w:rsidRPr="00615CDB">
              <w:rPr>
                <w:lang w:eastAsia="ru-RU"/>
              </w:rPr>
              <w:t>29,87</w:t>
            </w:r>
          </w:p>
        </w:tc>
        <w:tc>
          <w:tcPr>
            <w:tcW w:w="210" w:type="pct"/>
            <w:shd w:val="clear" w:color="auto" w:fill="auto"/>
            <w:vAlign w:val="center"/>
            <w:hideMark/>
          </w:tcPr>
          <w:p w14:paraId="26A1228D" w14:textId="77777777" w:rsidR="009B3AF7" w:rsidRPr="00615CDB" w:rsidRDefault="009B3AF7" w:rsidP="00895A66">
            <w:pPr>
              <w:pStyle w:val="affb"/>
              <w:rPr>
                <w:lang w:eastAsia="ru-RU"/>
              </w:rPr>
            </w:pPr>
            <w:r w:rsidRPr="00615CDB">
              <w:rPr>
                <w:lang w:eastAsia="ru-RU"/>
              </w:rPr>
              <w:t>29,87</w:t>
            </w:r>
          </w:p>
        </w:tc>
        <w:tc>
          <w:tcPr>
            <w:tcW w:w="169" w:type="pct"/>
            <w:shd w:val="clear" w:color="auto" w:fill="auto"/>
            <w:vAlign w:val="center"/>
            <w:hideMark/>
          </w:tcPr>
          <w:p w14:paraId="0EB7475A" w14:textId="77777777" w:rsidR="009B3AF7" w:rsidRPr="00615CDB" w:rsidRDefault="009B3AF7" w:rsidP="00895A66">
            <w:pPr>
              <w:pStyle w:val="affb"/>
              <w:rPr>
                <w:lang w:eastAsia="ru-RU"/>
              </w:rPr>
            </w:pPr>
            <w:r w:rsidRPr="00615CDB">
              <w:rPr>
                <w:lang w:eastAsia="ru-RU"/>
              </w:rPr>
              <w:t>29,87</w:t>
            </w:r>
          </w:p>
        </w:tc>
        <w:tc>
          <w:tcPr>
            <w:tcW w:w="169" w:type="pct"/>
            <w:shd w:val="clear" w:color="auto" w:fill="auto"/>
            <w:vAlign w:val="center"/>
            <w:hideMark/>
          </w:tcPr>
          <w:p w14:paraId="28391027" w14:textId="77777777" w:rsidR="009B3AF7" w:rsidRPr="00615CDB" w:rsidRDefault="009B3AF7" w:rsidP="00895A66">
            <w:pPr>
              <w:pStyle w:val="affb"/>
              <w:rPr>
                <w:lang w:eastAsia="ru-RU"/>
              </w:rPr>
            </w:pPr>
            <w:r w:rsidRPr="00615CDB">
              <w:rPr>
                <w:lang w:eastAsia="ru-RU"/>
              </w:rPr>
              <w:t>29,87</w:t>
            </w:r>
          </w:p>
        </w:tc>
        <w:tc>
          <w:tcPr>
            <w:tcW w:w="169" w:type="pct"/>
            <w:shd w:val="clear" w:color="auto" w:fill="auto"/>
            <w:vAlign w:val="center"/>
            <w:hideMark/>
          </w:tcPr>
          <w:p w14:paraId="302D7472" w14:textId="77777777" w:rsidR="009B3AF7" w:rsidRPr="00615CDB" w:rsidRDefault="009B3AF7" w:rsidP="00895A66">
            <w:pPr>
              <w:pStyle w:val="affb"/>
              <w:rPr>
                <w:lang w:eastAsia="ru-RU"/>
              </w:rPr>
            </w:pPr>
            <w:r w:rsidRPr="00615CDB">
              <w:rPr>
                <w:lang w:eastAsia="ru-RU"/>
              </w:rPr>
              <w:t>29,87</w:t>
            </w:r>
          </w:p>
        </w:tc>
        <w:tc>
          <w:tcPr>
            <w:tcW w:w="201" w:type="pct"/>
            <w:shd w:val="clear" w:color="auto" w:fill="auto"/>
            <w:vAlign w:val="center"/>
            <w:hideMark/>
          </w:tcPr>
          <w:p w14:paraId="5AD90FCE" w14:textId="77777777" w:rsidR="009B3AF7" w:rsidRPr="00615CDB" w:rsidRDefault="009B3AF7" w:rsidP="00895A66">
            <w:pPr>
              <w:pStyle w:val="affb"/>
              <w:rPr>
                <w:lang w:eastAsia="ru-RU"/>
              </w:rPr>
            </w:pPr>
            <w:r w:rsidRPr="00615CDB">
              <w:rPr>
                <w:lang w:eastAsia="ru-RU"/>
              </w:rPr>
              <w:t>29,87</w:t>
            </w:r>
          </w:p>
        </w:tc>
        <w:tc>
          <w:tcPr>
            <w:tcW w:w="177" w:type="pct"/>
            <w:shd w:val="clear" w:color="auto" w:fill="auto"/>
            <w:vAlign w:val="center"/>
            <w:hideMark/>
          </w:tcPr>
          <w:p w14:paraId="54403C3C" w14:textId="77777777" w:rsidR="009B3AF7" w:rsidRPr="00615CDB" w:rsidRDefault="009B3AF7" w:rsidP="00895A66">
            <w:pPr>
              <w:pStyle w:val="affb"/>
              <w:rPr>
                <w:lang w:eastAsia="ru-RU"/>
              </w:rPr>
            </w:pPr>
            <w:r w:rsidRPr="00615CDB">
              <w:rPr>
                <w:lang w:eastAsia="ru-RU"/>
              </w:rPr>
              <w:t>29,87</w:t>
            </w:r>
          </w:p>
        </w:tc>
        <w:tc>
          <w:tcPr>
            <w:tcW w:w="169" w:type="pct"/>
            <w:shd w:val="clear" w:color="auto" w:fill="auto"/>
            <w:vAlign w:val="center"/>
            <w:hideMark/>
          </w:tcPr>
          <w:p w14:paraId="3F53A0F0" w14:textId="77777777" w:rsidR="009B3AF7" w:rsidRPr="00615CDB" w:rsidRDefault="009B3AF7" w:rsidP="00895A66">
            <w:pPr>
              <w:pStyle w:val="affb"/>
              <w:rPr>
                <w:lang w:eastAsia="ru-RU"/>
              </w:rPr>
            </w:pPr>
            <w:r w:rsidRPr="00615CDB">
              <w:rPr>
                <w:lang w:eastAsia="ru-RU"/>
              </w:rPr>
              <w:t>29,87</w:t>
            </w:r>
          </w:p>
        </w:tc>
        <w:tc>
          <w:tcPr>
            <w:tcW w:w="169" w:type="pct"/>
            <w:shd w:val="clear" w:color="auto" w:fill="auto"/>
            <w:vAlign w:val="center"/>
            <w:hideMark/>
          </w:tcPr>
          <w:p w14:paraId="0651FA8C" w14:textId="77777777" w:rsidR="009B3AF7" w:rsidRPr="00615CDB" w:rsidRDefault="009B3AF7" w:rsidP="00895A66">
            <w:pPr>
              <w:pStyle w:val="affb"/>
              <w:rPr>
                <w:lang w:eastAsia="ru-RU"/>
              </w:rPr>
            </w:pPr>
            <w:r w:rsidRPr="00615CDB">
              <w:rPr>
                <w:lang w:eastAsia="ru-RU"/>
              </w:rPr>
              <w:t>29,87</w:t>
            </w:r>
          </w:p>
        </w:tc>
        <w:tc>
          <w:tcPr>
            <w:tcW w:w="169" w:type="pct"/>
            <w:shd w:val="clear" w:color="auto" w:fill="auto"/>
            <w:vAlign w:val="center"/>
            <w:hideMark/>
          </w:tcPr>
          <w:p w14:paraId="12057ACB" w14:textId="77777777" w:rsidR="009B3AF7" w:rsidRPr="00615CDB" w:rsidRDefault="009B3AF7" w:rsidP="00895A66">
            <w:pPr>
              <w:pStyle w:val="affb"/>
              <w:rPr>
                <w:lang w:eastAsia="ru-RU"/>
              </w:rPr>
            </w:pPr>
            <w:r w:rsidRPr="00615CDB">
              <w:rPr>
                <w:lang w:eastAsia="ru-RU"/>
              </w:rPr>
              <w:t>29,87</w:t>
            </w:r>
          </w:p>
        </w:tc>
        <w:tc>
          <w:tcPr>
            <w:tcW w:w="169" w:type="pct"/>
            <w:shd w:val="clear" w:color="auto" w:fill="auto"/>
            <w:vAlign w:val="center"/>
            <w:hideMark/>
          </w:tcPr>
          <w:p w14:paraId="77447E7B" w14:textId="77777777" w:rsidR="009B3AF7" w:rsidRPr="00615CDB" w:rsidRDefault="009B3AF7" w:rsidP="00895A66">
            <w:pPr>
              <w:pStyle w:val="affb"/>
              <w:rPr>
                <w:lang w:eastAsia="ru-RU"/>
              </w:rPr>
            </w:pPr>
            <w:r w:rsidRPr="00615CDB">
              <w:rPr>
                <w:lang w:eastAsia="ru-RU"/>
              </w:rPr>
              <w:t>29,87</w:t>
            </w:r>
          </w:p>
        </w:tc>
        <w:tc>
          <w:tcPr>
            <w:tcW w:w="169" w:type="pct"/>
            <w:shd w:val="clear" w:color="auto" w:fill="auto"/>
            <w:vAlign w:val="center"/>
            <w:hideMark/>
          </w:tcPr>
          <w:p w14:paraId="19B5327E" w14:textId="77777777" w:rsidR="009B3AF7" w:rsidRPr="00615CDB" w:rsidRDefault="009B3AF7" w:rsidP="00895A66">
            <w:pPr>
              <w:pStyle w:val="affb"/>
              <w:rPr>
                <w:lang w:eastAsia="ru-RU"/>
              </w:rPr>
            </w:pPr>
            <w:r w:rsidRPr="00615CDB">
              <w:rPr>
                <w:lang w:eastAsia="ru-RU"/>
              </w:rPr>
              <w:t>29,87</w:t>
            </w:r>
          </w:p>
        </w:tc>
        <w:tc>
          <w:tcPr>
            <w:tcW w:w="193" w:type="pct"/>
            <w:shd w:val="clear" w:color="auto" w:fill="auto"/>
            <w:vAlign w:val="center"/>
            <w:hideMark/>
          </w:tcPr>
          <w:p w14:paraId="575EBE59" w14:textId="77777777" w:rsidR="009B3AF7" w:rsidRPr="00615CDB" w:rsidRDefault="009B3AF7" w:rsidP="00895A66">
            <w:pPr>
              <w:pStyle w:val="affb"/>
              <w:rPr>
                <w:lang w:eastAsia="ru-RU"/>
              </w:rPr>
            </w:pPr>
            <w:r w:rsidRPr="00615CDB">
              <w:rPr>
                <w:lang w:eastAsia="ru-RU"/>
              </w:rPr>
              <w:t>29,87</w:t>
            </w:r>
          </w:p>
        </w:tc>
        <w:tc>
          <w:tcPr>
            <w:tcW w:w="193" w:type="pct"/>
            <w:shd w:val="clear" w:color="auto" w:fill="auto"/>
            <w:vAlign w:val="center"/>
            <w:hideMark/>
          </w:tcPr>
          <w:p w14:paraId="68B94D79" w14:textId="77777777" w:rsidR="009B3AF7" w:rsidRPr="00615CDB" w:rsidRDefault="009B3AF7" w:rsidP="00895A66">
            <w:pPr>
              <w:pStyle w:val="affb"/>
              <w:rPr>
                <w:lang w:eastAsia="ru-RU"/>
              </w:rPr>
            </w:pPr>
            <w:r w:rsidRPr="00615CDB">
              <w:rPr>
                <w:lang w:eastAsia="ru-RU"/>
              </w:rPr>
              <w:t>29,87</w:t>
            </w:r>
          </w:p>
        </w:tc>
        <w:tc>
          <w:tcPr>
            <w:tcW w:w="194" w:type="pct"/>
            <w:shd w:val="clear" w:color="auto" w:fill="auto"/>
            <w:vAlign w:val="center"/>
            <w:hideMark/>
          </w:tcPr>
          <w:p w14:paraId="27DDFF70" w14:textId="77777777" w:rsidR="009B3AF7" w:rsidRPr="00615CDB" w:rsidRDefault="009B3AF7" w:rsidP="00895A66">
            <w:pPr>
              <w:pStyle w:val="affb"/>
              <w:rPr>
                <w:lang w:eastAsia="ru-RU"/>
              </w:rPr>
            </w:pPr>
            <w:r w:rsidRPr="00615CDB">
              <w:rPr>
                <w:lang w:eastAsia="ru-RU"/>
              </w:rPr>
              <w:t>29,87</w:t>
            </w:r>
          </w:p>
        </w:tc>
        <w:tc>
          <w:tcPr>
            <w:tcW w:w="194" w:type="pct"/>
            <w:shd w:val="clear" w:color="auto" w:fill="auto"/>
            <w:vAlign w:val="center"/>
            <w:hideMark/>
          </w:tcPr>
          <w:p w14:paraId="0A9D356C" w14:textId="77777777" w:rsidR="009B3AF7" w:rsidRPr="00615CDB" w:rsidRDefault="009B3AF7" w:rsidP="00895A66">
            <w:pPr>
              <w:pStyle w:val="affb"/>
              <w:rPr>
                <w:lang w:eastAsia="ru-RU"/>
              </w:rPr>
            </w:pPr>
            <w:r w:rsidRPr="00615CDB">
              <w:rPr>
                <w:lang w:eastAsia="ru-RU"/>
              </w:rPr>
              <w:t>29,87</w:t>
            </w:r>
          </w:p>
        </w:tc>
        <w:tc>
          <w:tcPr>
            <w:tcW w:w="194" w:type="pct"/>
            <w:shd w:val="clear" w:color="auto" w:fill="auto"/>
            <w:vAlign w:val="center"/>
            <w:hideMark/>
          </w:tcPr>
          <w:p w14:paraId="4C171985" w14:textId="77777777" w:rsidR="009B3AF7" w:rsidRPr="00615CDB" w:rsidRDefault="009B3AF7" w:rsidP="00895A66">
            <w:pPr>
              <w:pStyle w:val="affb"/>
              <w:rPr>
                <w:lang w:eastAsia="ru-RU"/>
              </w:rPr>
            </w:pPr>
            <w:r w:rsidRPr="00615CDB">
              <w:rPr>
                <w:lang w:eastAsia="ru-RU"/>
              </w:rPr>
              <w:t>29,87</w:t>
            </w:r>
          </w:p>
        </w:tc>
        <w:tc>
          <w:tcPr>
            <w:tcW w:w="193" w:type="pct"/>
            <w:shd w:val="clear" w:color="auto" w:fill="auto"/>
            <w:vAlign w:val="center"/>
            <w:hideMark/>
          </w:tcPr>
          <w:p w14:paraId="2D3AE061" w14:textId="77777777" w:rsidR="009B3AF7" w:rsidRPr="00615CDB" w:rsidRDefault="009B3AF7" w:rsidP="00895A66">
            <w:pPr>
              <w:pStyle w:val="affb"/>
              <w:rPr>
                <w:lang w:eastAsia="ru-RU"/>
              </w:rPr>
            </w:pPr>
            <w:r w:rsidRPr="00615CDB">
              <w:rPr>
                <w:lang w:eastAsia="ru-RU"/>
              </w:rPr>
              <w:t>29,87</w:t>
            </w:r>
          </w:p>
        </w:tc>
      </w:tr>
      <w:tr w:rsidR="009B3AF7" w:rsidRPr="00615CDB" w14:paraId="06BE1B54" w14:textId="77777777" w:rsidTr="00895A66">
        <w:trPr>
          <w:trHeight w:val="255"/>
        </w:trPr>
        <w:tc>
          <w:tcPr>
            <w:tcW w:w="851" w:type="pct"/>
            <w:shd w:val="clear" w:color="auto" w:fill="auto"/>
            <w:vAlign w:val="center"/>
            <w:hideMark/>
          </w:tcPr>
          <w:p w14:paraId="1CFE8295" w14:textId="77777777" w:rsidR="009B3AF7" w:rsidRPr="00615CDB" w:rsidRDefault="009B3AF7" w:rsidP="00895A66">
            <w:pPr>
              <w:pStyle w:val="affb"/>
              <w:jc w:val="left"/>
              <w:rPr>
                <w:lang w:eastAsia="ru-RU"/>
              </w:rPr>
            </w:pPr>
            <w:r w:rsidRPr="00615CDB">
              <w:rPr>
                <w:lang w:eastAsia="ru-RU"/>
              </w:rPr>
              <w:t>Резерв (+)/дефицит (-) тепловой мощности, %</w:t>
            </w:r>
          </w:p>
        </w:tc>
        <w:tc>
          <w:tcPr>
            <w:tcW w:w="360" w:type="pct"/>
            <w:shd w:val="clear" w:color="auto" w:fill="auto"/>
            <w:vAlign w:val="center"/>
            <w:hideMark/>
          </w:tcPr>
          <w:p w14:paraId="6AE44619" w14:textId="77777777" w:rsidR="009B3AF7" w:rsidRPr="00615CDB" w:rsidRDefault="009B3AF7" w:rsidP="00895A66">
            <w:pPr>
              <w:pStyle w:val="affb"/>
              <w:rPr>
                <w:lang w:eastAsia="ru-RU"/>
              </w:rPr>
            </w:pPr>
            <w:r w:rsidRPr="00615CDB">
              <w:rPr>
                <w:lang w:eastAsia="ru-RU"/>
              </w:rPr>
              <w:t>99,63</w:t>
            </w:r>
          </w:p>
        </w:tc>
        <w:tc>
          <w:tcPr>
            <w:tcW w:w="214" w:type="pct"/>
            <w:shd w:val="clear" w:color="auto" w:fill="auto"/>
            <w:vAlign w:val="center"/>
            <w:hideMark/>
          </w:tcPr>
          <w:p w14:paraId="52622138" w14:textId="77777777" w:rsidR="009B3AF7" w:rsidRPr="00615CDB" w:rsidRDefault="009B3AF7" w:rsidP="00895A66">
            <w:pPr>
              <w:pStyle w:val="affb"/>
              <w:rPr>
                <w:lang w:eastAsia="ru-RU"/>
              </w:rPr>
            </w:pPr>
            <w:r w:rsidRPr="00615CDB">
              <w:rPr>
                <w:lang w:eastAsia="ru-RU"/>
              </w:rPr>
              <w:t>99,56</w:t>
            </w:r>
          </w:p>
        </w:tc>
        <w:tc>
          <w:tcPr>
            <w:tcW w:w="237" w:type="pct"/>
            <w:shd w:val="clear" w:color="auto" w:fill="auto"/>
            <w:vAlign w:val="center"/>
            <w:hideMark/>
          </w:tcPr>
          <w:p w14:paraId="19A1502A" w14:textId="77777777" w:rsidR="009B3AF7" w:rsidRPr="00615CDB" w:rsidRDefault="009B3AF7" w:rsidP="00895A66">
            <w:pPr>
              <w:pStyle w:val="affb"/>
              <w:rPr>
                <w:lang w:eastAsia="ru-RU"/>
              </w:rPr>
            </w:pPr>
            <w:r w:rsidRPr="00615CDB">
              <w:rPr>
                <w:lang w:eastAsia="ru-RU"/>
              </w:rPr>
              <w:t>99,56</w:t>
            </w:r>
          </w:p>
        </w:tc>
        <w:tc>
          <w:tcPr>
            <w:tcW w:w="237" w:type="pct"/>
            <w:shd w:val="clear" w:color="auto" w:fill="auto"/>
            <w:vAlign w:val="center"/>
            <w:hideMark/>
          </w:tcPr>
          <w:p w14:paraId="5C8D2789" w14:textId="77777777" w:rsidR="009B3AF7" w:rsidRPr="00615CDB" w:rsidRDefault="009B3AF7" w:rsidP="00895A66">
            <w:pPr>
              <w:pStyle w:val="affb"/>
              <w:rPr>
                <w:lang w:eastAsia="ru-RU"/>
              </w:rPr>
            </w:pPr>
            <w:r w:rsidRPr="00615CDB">
              <w:rPr>
                <w:lang w:eastAsia="ru-RU"/>
              </w:rPr>
              <w:t>99,56</w:t>
            </w:r>
          </w:p>
        </w:tc>
        <w:tc>
          <w:tcPr>
            <w:tcW w:w="210" w:type="pct"/>
            <w:shd w:val="clear" w:color="auto" w:fill="auto"/>
            <w:vAlign w:val="center"/>
            <w:hideMark/>
          </w:tcPr>
          <w:p w14:paraId="2E32892A" w14:textId="77777777" w:rsidR="009B3AF7" w:rsidRPr="00615CDB" w:rsidRDefault="009B3AF7" w:rsidP="00895A66">
            <w:pPr>
              <w:pStyle w:val="affb"/>
              <w:rPr>
                <w:lang w:eastAsia="ru-RU"/>
              </w:rPr>
            </w:pPr>
            <w:r w:rsidRPr="00615CDB">
              <w:rPr>
                <w:lang w:eastAsia="ru-RU"/>
              </w:rPr>
              <w:t>99,56</w:t>
            </w:r>
          </w:p>
        </w:tc>
        <w:tc>
          <w:tcPr>
            <w:tcW w:w="169" w:type="pct"/>
            <w:shd w:val="clear" w:color="auto" w:fill="auto"/>
            <w:vAlign w:val="center"/>
            <w:hideMark/>
          </w:tcPr>
          <w:p w14:paraId="63C4D44A" w14:textId="77777777" w:rsidR="009B3AF7" w:rsidRPr="00615CDB" w:rsidRDefault="009B3AF7" w:rsidP="00895A66">
            <w:pPr>
              <w:pStyle w:val="affb"/>
              <w:rPr>
                <w:lang w:eastAsia="ru-RU"/>
              </w:rPr>
            </w:pPr>
            <w:r w:rsidRPr="00615CDB">
              <w:rPr>
                <w:lang w:eastAsia="ru-RU"/>
              </w:rPr>
              <w:t>99,56</w:t>
            </w:r>
          </w:p>
        </w:tc>
        <w:tc>
          <w:tcPr>
            <w:tcW w:w="169" w:type="pct"/>
            <w:shd w:val="clear" w:color="auto" w:fill="auto"/>
            <w:vAlign w:val="center"/>
            <w:hideMark/>
          </w:tcPr>
          <w:p w14:paraId="11111864" w14:textId="77777777" w:rsidR="009B3AF7" w:rsidRPr="00615CDB" w:rsidRDefault="009B3AF7" w:rsidP="00895A66">
            <w:pPr>
              <w:pStyle w:val="affb"/>
              <w:rPr>
                <w:lang w:eastAsia="ru-RU"/>
              </w:rPr>
            </w:pPr>
            <w:r w:rsidRPr="00615CDB">
              <w:rPr>
                <w:lang w:eastAsia="ru-RU"/>
              </w:rPr>
              <w:t>99,56</w:t>
            </w:r>
          </w:p>
        </w:tc>
        <w:tc>
          <w:tcPr>
            <w:tcW w:w="169" w:type="pct"/>
            <w:shd w:val="clear" w:color="auto" w:fill="auto"/>
            <w:vAlign w:val="center"/>
            <w:hideMark/>
          </w:tcPr>
          <w:p w14:paraId="57E17152" w14:textId="77777777" w:rsidR="009B3AF7" w:rsidRPr="00615CDB" w:rsidRDefault="009B3AF7" w:rsidP="00895A66">
            <w:pPr>
              <w:pStyle w:val="affb"/>
              <w:rPr>
                <w:lang w:eastAsia="ru-RU"/>
              </w:rPr>
            </w:pPr>
            <w:r w:rsidRPr="00615CDB">
              <w:rPr>
                <w:lang w:eastAsia="ru-RU"/>
              </w:rPr>
              <w:t>99,56</w:t>
            </w:r>
          </w:p>
        </w:tc>
        <w:tc>
          <w:tcPr>
            <w:tcW w:w="201" w:type="pct"/>
            <w:shd w:val="clear" w:color="auto" w:fill="auto"/>
            <w:vAlign w:val="center"/>
            <w:hideMark/>
          </w:tcPr>
          <w:p w14:paraId="7EC52B14" w14:textId="77777777" w:rsidR="009B3AF7" w:rsidRPr="00615CDB" w:rsidRDefault="009B3AF7" w:rsidP="00895A66">
            <w:pPr>
              <w:pStyle w:val="affb"/>
              <w:rPr>
                <w:lang w:eastAsia="ru-RU"/>
              </w:rPr>
            </w:pPr>
            <w:r w:rsidRPr="00615CDB">
              <w:rPr>
                <w:lang w:eastAsia="ru-RU"/>
              </w:rPr>
              <w:t>99,56</w:t>
            </w:r>
          </w:p>
        </w:tc>
        <w:tc>
          <w:tcPr>
            <w:tcW w:w="177" w:type="pct"/>
            <w:shd w:val="clear" w:color="auto" w:fill="auto"/>
            <w:vAlign w:val="center"/>
            <w:hideMark/>
          </w:tcPr>
          <w:p w14:paraId="6D12ABBA" w14:textId="77777777" w:rsidR="009B3AF7" w:rsidRPr="00615CDB" w:rsidRDefault="009B3AF7" w:rsidP="00895A66">
            <w:pPr>
              <w:pStyle w:val="affb"/>
              <w:rPr>
                <w:lang w:eastAsia="ru-RU"/>
              </w:rPr>
            </w:pPr>
            <w:r w:rsidRPr="00615CDB">
              <w:rPr>
                <w:lang w:eastAsia="ru-RU"/>
              </w:rPr>
              <w:t>99,56</w:t>
            </w:r>
          </w:p>
        </w:tc>
        <w:tc>
          <w:tcPr>
            <w:tcW w:w="169" w:type="pct"/>
            <w:shd w:val="clear" w:color="auto" w:fill="auto"/>
            <w:vAlign w:val="center"/>
            <w:hideMark/>
          </w:tcPr>
          <w:p w14:paraId="0052FC61" w14:textId="77777777" w:rsidR="009B3AF7" w:rsidRPr="00615CDB" w:rsidRDefault="009B3AF7" w:rsidP="00895A66">
            <w:pPr>
              <w:pStyle w:val="affb"/>
              <w:rPr>
                <w:lang w:eastAsia="ru-RU"/>
              </w:rPr>
            </w:pPr>
            <w:r w:rsidRPr="00615CDB">
              <w:rPr>
                <w:lang w:eastAsia="ru-RU"/>
              </w:rPr>
              <w:t>99,56</w:t>
            </w:r>
          </w:p>
        </w:tc>
        <w:tc>
          <w:tcPr>
            <w:tcW w:w="169" w:type="pct"/>
            <w:shd w:val="clear" w:color="auto" w:fill="auto"/>
            <w:vAlign w:val="center"/>
            <w:hideMark/>
          </w:tcPr>
          <w:p w14:paraId="0AA8C7D2" w14:textId="77777777" w:rsidR="009B3AF7" w:rsidRPr="00615CDB" w:rsidRDefault="009B3AF7" w:rsidP="00895A66">
            <w:pPr>
              <w:pStyle w:val="affb"/>
              <w:rPr>
                <w:lang w:eastAsia="ru-RU"/>
              </w:rPr>
            </w:pPr>
            <w:r w:rsidRPr="00615CDB">
              <w:rPr>
                <w:lang w:eastAsia="ru-RU"/>
              </w:rPr>
              <w:t>99,56</w:t>
            </w:r>
          </w:p>
        </w:tc>
        <w:tc>
          <w:tcPr>
            <w:tcW w:w="169" w:type="pct"/>
            <w:shd w:val="clear" w:color="auto" w:fill="auto"/>
            <w:vAlign w:val="center"/>
            <w:hideMark/>
          </w:tcPr>
          <w:p w14:paraId="080667B6" w14:textId="77777777" w:rsidR="009B3AF7" w:rsidRPr="00615CDB" w:rsidRDefault="009B3AF7" w:rsidP="00895A66">
            <w:pPr>
              <w:pStyle w:val="affb"/>
              <w:rPr>
                <w:lang w:eastAsia="ru-RU"/>
              </w:rPr>
            </w:pPr>
            <w:r w:rsidRPr="00615CDB">
              <w:rPr>
                <w:lang w:eastAsia="ru-RU"/>
              </w:rPr>
              <w:t>99,56</w:t>
            </w:r>
          </w:p>
        </w:tc>
        <w:tc>
          <w:tcPr>
            <w:tcW w:w="169" w:type="pct"/>
            <w:shd w:val="clear" w:color="auto" w:fill="auto"/>
            <w:vAlign w:val="center"/>
            <w:hideMark/>
          </w:tcPr>
          <w:p w14:paraId="78C5573E" w14:textId="77777777" w:rsidR="009B3AF7" w:rsidRPr="00615CDB" w:rsidRDefault="009B3AF7" w:rsidP="00895A66">
            <w:pPr>
              <w:pStyle w:val="affb"/>
              <w:rPr>
                <w:lang w:eastAsia="ru-RU"/>
              </w:rPr>
            </w:pPr>
            <w:r w:rsidRPr="00615CDB">
              <w:rPr>
                <w:lang w:eastAsia="ru-RU"/>
              </w:rPr>
              <w:t>99,56</w:t>
            </w:r>
          </w:p>
        </w:tc>
        <w:tc>
          <w:tcPr>
            <w:tcW w:w="169" w:type="pct"/>
            <w:shd w:val="clear" w:color="auto" w:fill="auto"/>
            <w:vAlign w:val="center"/>
            <w:hideMark/>
          </w:tcPr>
          <w:p w14:paraId="45B0E7ED" w14:textId="77777777" w:rsidR="009B3AF7" w:rsidRPr="00615CDB" w:rsidRDefault="009B3AF7" w:rsidP="00895A66">
            <w:pPr>
              <w:pStyle w:val="affb"/>
              <w:rPr>
                <w:lang w:eastAsia="ru-RU"/>
              </w:rPr>
            </w:pPr>
            <w:r w:rsidRPr="00615CDB">
              <w:rPr>
                <w:lang w:eastAsia="ru-RU"/>
              </w:rPr>
              <w:t>99,56</w:t>
            </w:r>
          </w:p>
        </w:tc>
        <w:tc>
          <w:tcPr>
            <w:tcW w:w="193" w:type="pct"/>
            <w:shd w:val="clear" w:color="auto" w:fill="auto"/>
            <w:vAlign w:val="center"/>
            <w:hideMark/>
          </w:tcPr>
          <w:p w14:paraId="2EBE5287" w14:textId="77777777" w:rsidR="009B3AF7" w:rsidRPr="00615CDB" w:rsidRDefault="009B3AF7" w:rsidP="00895A66">
            <w:pPr>
              <w:pStyle w:val="affb"/>
              <w:rPr>
                <w:lang w:eastAsia="ru-RU"/>
              </w:rPr>
            </w:pPr>
            <w:r w:rsidRPr="00615CDB">
              <w:rPr>
                <w:lang w:eastAsia="ru-RU"/>
              </w:rPr>
              <w:t>99,56</w:t>
            </w:r>
          </w:p>
        </w:tc>
        <w:tc>
          <w:tcPr>
            <w:tcW w:w="193" w:type="pct"/>
            <w:shd w:val="clear" w:color="auto" w:fill="auto"/>
            <w:vAlign w:val="center"/>
            <w:hideMark/>
          </w:tcPr>
          <w:p w14:paraId="5670E04E" w14:textId="77777777" w:rsidR="009B3AF7" w:rsidRPr="00615CDB" w:rsidRDefault="009B3AF7" w:rsidP="00895A66">
            <w:pPr>
              <w:pStyle w:val="affb"/>
              <w:rPr>
                <w:lang w:eastAsia="ru-RU"/>
              </w:rPr>
            </w:pPr>
            <w:r w:rsidRPr="00615CDB">
              <w:rPr>
                <w:lang w:eastAsia="ru-RU"/>
              </w:rPr>
              <w:t>99,56</w:t>
            </w:r>
          </w:p>
        </w:tc>
        <w:tc>
          <w:tcPr>
            <w:tcW w:w="194" w:type="pct"/>
            <w:shd w:val="clear" w:color="auto" w:fill="auto"/>
            <w:vAlign w:val="center"/>
            <w:hideMark/>
          </w:tcPr>
          <w:p w14:paraId="4359F351" w14:textId="77777777" w:rsidR="009B3AF7" w:rsidRPr="00615CDB" w:rsidRDefault="009B3AF7" w:rsidP="00895A66">
            <w:pPr>
              <w:pStyle w:val="affb"/>
              <w:rPr>
                <w:lang w:eastAsia="ru-RU"/>
              </w:rPr>
            </w:pPr>
            <w:r w:rsidRPr="00615CDB">
              <w:rPr>
                <w:lang w:eastAsia="ru-RU"/>
              </w:rPr>
              <w:t>99,56</w:t>
            </w:r>
          </w:p>
        </w:tc>
        <w:tc>
          <w:tcPr>
            <w:tcW w:w="194" w:type="pct"/>
            <w:shd w:val="clear" w:color="auto" w:fill="auto"/>
            <w:vAlign w:val="center"/>
            <w:hideMark/>
          </w:tcPr>
          <w:p w14:paraId="6CD8423D" w14:textId="77777777" w:rsidR="009B3AF7" w:rsidRPr="00615CDB" w:rsidRDefault="009B3AF7" w:rsidP="00895A66">
            <w:pPr>
              <w:pStyle w:val="affb"/>
              <w:rPr>
                <w:lang w:eastAsia="ru-RU"/>
              </w:rPr>
            </w:pPr>
            <w:r w:rsidRPr="00615CDB">
              <w:rPr>
                <w:lang w:eastAsia="ru-RU"/>
              </w:rPr>
              <w:t>99,56</w:t>
            </w:r>
          </w:p>
        </w:tc>
        <w:tc>
          <w:tcPr>
            <w:tcW w:w="194" w:type="pct"/>
            <w:shd w:val="clear" w:color="auto" w:fill="auto"/>
            <w:vAlign w:val="center"/>
            <w:hideMark/>
          </w:tcPr>
          <w:p w14:paraId="3F7219DE" w14:textId="77777777" w:rsidR="009B3AF7" w:rsidRPr="00615CDB" w:rsidRDefault="009B3AF7" w:rsidP="00895A66">
            <w:pPr>
              <w:pStyle w:val="affb"/>
              <w:rPr>
                <w:lang w:eastAsia="ru-RU"/>
              </w:rPr>
            </w:pPr>
            <w:r w:rsidRPr="00615CDB">
              <w:rPr>
                <w:lang w:eastAsia="ru-RU"/>
              </w:rPr>
              <w:t>99,56</w:t>
            </w:r>
          </w:p>
        </w:tc>
        <w:tc>
          <w:tcPr>
            <w:tcW w:w="193" w:type="pct"/>
            <w:shd w:val="clear" w:color="auto" w:fill="auto"/>
            <w:vAlign w:val="center"/>
            <w:hideMark/>
          </w:tcPr>
          <w:p w14:paraId="17572F4B" w14:textId="77777777" w:rsidR="009B3AF7" w:rsidRPr="00615CDB" w:rsidRDefault="009B3AF7" w:rsidP="00895A66">
            <w:pPr>
              <w:pStyle w:val="affb"/>
              <w:rPr>
                <w:lang w:eastAsia="ru-RU"/>
              </w:rPr>
            </w:pPr>
            <w:r w:rsidRPr="00615CDB">
              <w:rPr>
                <w:lang w:eastAsia="ru-RU"/>
              </w:rPr>
              <w:t>99,56</w:t>
            </w:r>
          </w:p>
        </w:tc>
      </w:tr>
      <w:tr w:rsidR="009B3AF7" w:rsidRPr="00615CDB" w14:paraId="52DBC270" w14:textId="77777777" w:rsidTr="00895A66">
        <w:trPr>
          <w:trHeight w:val="255"/>
        </w:trPr>
        <w:tc>
          <w:tcPr>
            <w:tcW w:w="851" w:type="pct"/>
            <w:shd w:val="clear" w:color="auto" w:fill="auto"/>
            <w:vAlign w:val="center"/>
            <w:hideMark/>
          </w:tcPr>
          <w:p w14:paraId="462B1924" w14:textId="77777777" w:rsidR="009B3AF7" w:rsidRPr="00615CDB" w:rsidRDefault="009B3AF7" w:rsidP="00895A66">
            <w:pPr>
              <w:pStyle w:val="affb"/>
              <w:jc w:val="left"/>
              <w:rPr>
                <w:lang w:eastAsia="ru-RU"/>
              </w:rPr>
            </w:pPr>
            <w:r w:rsidRPr="00615CDB">
              <w:rPr>
                <w:lang w:eastAsia="ru-RU"/>
              </w:rPr>
              <w:t>% резерва к располагаемой мощности «нетто»</w:t>
            </w:r>
          </w:p>
        </w:tc>
        <w:tc>
          <w:tcPr>
            <w:tcW w:w="360" w:type="pct"/>
            <w:shd w:val="clear" w:color="auto" w:fill="auto"/>
            <w:vAlign w:val="center"/>
            <w:hideMark/>
          </w:tcPr>
          <w:p w14:paraId="7E7059AF" w14:textId="77777777" w:rsidR="009B3AF7" w:rsidRPr="00615CDB" w:rsidRDefault="009B3AF7" w:rsidP="00895A66">
            <w:pPr>
              <w:pStyle w:val="affb"/>
              <w:rPr>
                <w:lang w:eastAsia="ru-RU"/>
              </w:rPr>
            </w:pPr>
            <w:r w:rsidRPr="00615CDB">
              <w:rPr>
                <w:lang w:eastAsia="ru-RU"/>
              </w:rPr>
              <w:t>99,63</w:t>
            </w:r>
          </w:p>
        </w:tc>
        <w:tc>
          <w:tcPr>
            <w:tcW w:w="214" w:type="pct"/>
            <w:shd w:val="clear" w:color="auto" w:fill="auto"/>
            <w:vAlign w:val="center"/>
            <w:hideMark/>
          </w:tcPr>
          <w:p w14:paraId="372D8616" w14:textId="77777777" w:rsidR="009B3AF7" w:rsidRPr="00615CDB" w:rsidRDefault="009B3AF7" w:rsidP="00895A66">
            <w:pPr>
              <w:pStyle w:val="affb"/>
              <w:rPr>
                <w:lang w:eastAsia="ru-RU"/>
              </w:rPr>
            </w:pPr>
            <w:r w:rsidRPr="00615CDB">
              <w:rPr>
                <w:lang w:eastAsia="ru-RU"/>
              </w:rPr>
              <w:t>99,56</w:t>
            </w:r>
          </w:p>
        </w:tc>
        <w:tc>
          <w:tcPr>
            <w:tcW w:w="237" w:type="pct"/>
            <w:shd w:val="clear" w:color="auto" w:fill="auto"/>
            <w:vAlign w:val="center"/>
            <w:hideMark/>
          </w:tcPr>
          <w:p w14:paraId="687DC90A" w14:textId="77777777" w:rsidR="009B3AF7" w:rsidRPr="00615CDB" w:rsidRDefault="009B3AF7" w:rsidP="00895A66">
            <w:pPr>
              <w:pStyle w:val="affb"/>
              <w:rPr>
                <w:lang w:eastAsia="ru-RU"/>
              </w:rPr>
            </w:pPr>
            <w:r w:rsidRPr="00615CDB">
              <w:rPr>
                <w:lang w:eastAsia="ru-RU"/>
              </w:rPr>
              <w:t>99,56</w:t>
            </w:r>
          </w:p>
        </w:tc>
        <w:tc>
          <w:tcPr>
            <w:tcW w:w="237" w:type="pct"/>
            <w:shd w:val="clear" w:color="auto" w:fill="auto"/>
            <w:vAlign w:val="center"/>
            <w:hideMark/>
          </w:tcPr>
          <w:p w14:paraId="3C9676AD" w14:textId="77777777" w:rsidR="009B3AF7" w:rsidRPr="00615CDB" w:rsidRDefault="009B3AF7" w:rsidP="00895A66">
            <w:pPr>
              <w:pStyle w:val="affb"/>
              <w:rPr>
                <w:lang w:eastAsia="ru-RU"/>
              </w:rPr>
            </w:pPr>
            <w:r w:rsidRPr="00615CDB">
              <w:rPr>
                <w:lang w:eastAsia="ru-RU"/>
              </w:rPr>
              <w:t>99,56</w:t>
            </w:r>
          </w:p>
        </w:tc>
        <w:tc>
          <w:tcPr>
            <w:tcW w:w="210" w:type="pct"/>
            <w:shd w:val="clear" w:color="auto" w:fill="auto"/>
            <w:vAlign w:val="center"/>
            <w:hideMark/>
          </w:tcPr>
          <w:p w14:paraId="73538FDB" w14:textId="77777777" w:rsidR="009B3AF7" w:rsidRPr="00615CDB" w:rsidRDefault="009B3AF7" w:rsidP="00895A66">
            <w:pPr>
              <w:pStyle w:val="affb"/>
              <w:rPr>
                <w:lang w:eastAsia="ru-RU"/>
              </w:rPr>
            </w:pPr>
            <w:r w:rsidRPr="00615CDB">
              <w:rPr>
                <w:lang w:eastAsia="ru-RU"/>
              </w:rPr>
              <w:t>99,56</w:t>
            </w:r>
          </w:p>
        </w:tc>
        <w:tc>
          <w:tcPr>
            <w:tcW w:w="169" w:type="pct"/>
            <w:shd w:val="clear" w:color="auto" w:fill="auto"/>
            <w:vAlign w:val="center"/>
            <w:hideMark/>
          </w:tcPr>
          <w:p w14:paraId="67C2A98F" w14:textId="77777777" w:rsidR="009B3AF7" w:rsidRPr="00615CDB" w:rsidRDefault="009B3AF7" w:rsidP="00895A66">
            <w:pPr>
              <w:pStyle w:val="affb"/>
              <w:rPr>
                <w:lang w:eastAsia="ru-RU"/>
              </w:rPr>
            </w:pPr>
            <w:r w:rsidRPr="00615CDB">
              <w:rPr>
                <w:lang w:eastAsia="ru-RU"/>
              </w:rPr>
              <w:t>99,56</w:t>
            </w:r>
          </w:p>
        </w:tc>
        <w:tc>
          <w:tcPr>
            <w:tcW w:w="169" w:type="pct"/>
            <w:shd w:val="clear" w:color="auto" w:fill="auto"/>
            <w:vAlign w:val="center"/>
            <w:hideMark/>
          </w:tcPr>
          <w:p w14:paraId="31EFCD75" w14:textId="77777777" w:rsidR="009B3AF7" w:rsidRPr="00615CDB" w:rsidRDefault="009B3AF7" w:rsidP="00895A66">
            <w:pPr>
              <w:pStyle w:val="affb"/>
              <w:rPr>
                <w:lang w:eastAsia="ru-RU"/>
              </w:rPr>
            </w:pPr>
            <w:r w:rsidRPr="00615CDB">
              <w:rPr>
                <w:lang w:eastAsia="ru-RU"/>
              </w:rPr>
              <w:t>99,56</w:t>
            </w:r>
          </w:p>
        </w:tc>
        <w:tc>
          <w:tcPr>
            <w:tcW w:w="169" w:type="pct"/>
            <w:shd w:val="clear" w:color="auto" w:fill="auto"/>
            <w:vAlign w:val="center"/>
            <w:hideMark/>
          </w:tcPr>
          <w:p w14:paraId="57A9DAAB" w14:textId="77777777" w:rsidR="009B3AF7" w:rsidRPr="00615CDB" w:rsidRDefault="009B3AF7" w:rsidP="00895A66">
            <w:pPr>
              <w:pStyle w:val="affb"/>
              <w:rPr>
                <w:lang w:eastAsia="ru-RU"/>
              </w:rPr>
            </w:pPr>
            <w:r w:rsidRPr="00615CDB">
              <w:rPr>
                <w:lang w:eastAsia="ru-RU"/>
              </w:rPr>
              <w:t>99,56</w:t>
            </w:r>
          </w:p>
        </w:tc>
        <w:tc>
          <w:tcPr>
            <w:tcW w:w="201" w:type="pct"/>
            <w:shd w:val="clear" w:color="auto" w:fill="auto"/>
            <w:vAlign w:val="center"/>
            <w:hideMark/>
          </w:tcPr>
          <w:p w14:paraId="2A36B1CE" w14:textId="77777777" w:rsidR="009B3AF7" w:rsidRPr="00615CDB" w:rsidRDefault="009B3AF7" w:rsidP="00895A66">
            <w:pPr>
              <w:pStyle w:val="affb"/>
              <w:rPr>
                <w:lang w:eastAsia="ru-RU"/>
              </w:rPr>
            </w:pPr>
            <w:r w:rsidRPr="00615CDB">
              <w:rPr>
                <w:lang w:eastAsia="ru-RU"/>
              </w:rPr>
              <w:t>99,56</w:t>
            </w:r>
          </w:p>
        </w:tc>
        <w:tc>
          <w:tcPr>
            <w:tcW w:w="177" w:type="pct"/>
            <w:shd w:val="clear" w:color="auto" w:fill="auto"/>
            <w:vAlign w:val="center"/>
            <w:hideMark/>
          </w:tcPr>
          <w:p w14:paraId="0F5003F4" w14:textId="77777777" w:rsidR="009B3AF7" w:rsidRPr="00615CDB" w:rsidRDefault="009B3AF7" w:rsidP="00895A66">
            <w:pPr>
              <w:pStyle w:val="affb"/>
              <w:rPr>
                <w:lang w:eastAsia="ru-RU"/>
              </w:rPr>
            </w:pPr>
            <w:r w:rsidRPr="00615CDB">
              <w:rPr>
                <w:lang w:eastAsia="ru-RU"/>
              </w:rPr>
              <w:t>99,56</w:t>
            </w:r>
          </w:p>
        </w:tc>
        <w:tc>
          <w:tcPr>
            <w:tcW w:w="169" w:type="pct"/>
            <w:shd w:val="clear" w:color="auto" w:fill="auto"/>
            <w:vAlign w:val="center"/>
            <w:hideMark/>
          </w:tcPr>
          <w:p w14:paraId="0BB4727F" w14:textId="77777777" w:rsidR="009B3AF7" w:rsidRPr="00615CDB" w:rsidRDefault="009B3AF7" w:rsidP="00895A66">
            <w:pPr>
              <w:pStyle w:val="affb"/>
              <w:rPr>
                <w:lang w:eastAsia="ru-RU"/>
              </w:rPr>
            </w:pPr>
            <w:r w:rsidRPr="00615CDB">
              <w:rPr>
                <w:lang w:eastAsia="ru-RU"/>
              </w:rPr>
              <w:t>99,56</w:t>
            </w:r>
          </w:p>
        </w:tc>
        <w:tc>
          <w:tcPr>
            <w:tcW w:w="169" w:type="pct"/>
            <w:shd w:val="clear" w:color="auto" w:fill="auto"/>
            <w:vAlign w:val="center"/>
            <w:hideMark/>
          </w:tcPr>
          <w:p w14:paraId="24993739" w14:textId="77777777" w:rsidR="009B3AF7" w:rsidRPr="00615CDB" w:rsidRDefault="009B3AF7" w:rsidP="00895A66">
            <w:pPr>
              <w:pStyle w:val="affb"/>
              <w:rPr>
                <w:lang w:eastAsia="ru-RU"/>
              </w:rPr>
            </w:pPr>
            <w:r w:rsidRPr="00615CDB">
              <w:rPr>
                <w:lang w:eastAsia="ru-RU"/>
              </w:rPr>
              <w:t>99,56</w:t>
            </w:r>
          </w:p>
        </w:tc>
        <w:tc>
          <w:tcPr>
            <w:tcW w:w="169" w:type="pct"/>
            <w:shd w:val="clear" w:color="auto" w:fill="auto"/>
            <w:vAlign w:val="center"/>
            <w:hideMark/>
          </w:tcPr>
          <w:p w14:paraId="24E84B51" w14:textId="77777777" w:rsidR="009B3AF7" w:rsidRPr="00615CDB" w:rsidRDefault="009B3AF7" w:rsidP="00895A66">
            <w:pPr>
              <w:pStyle w:val="affb"/>
              <w:rPr>
                <w:lang w:eastAsia="ru-RU"/>
              </w:rPr>
            </w:pPr>
            <w:r w:rsidRPr="00615CDB">
              <w:rPr>
                <w:lang w:eastAsia="ru-RU"/>
              </w:rPr>
              <w:t>99,56</w:t>
            </w:r>
          </w:p>
        </w:tc>
        <w:tc>
          <w:tcPr>
            <w:tcW w:w="169" w:type="pct"/>
            <w:shd w:val="clear" w:color="auto" w:fill="auto"/>
            <w:vAlign w:val="center"/>
            <w:hideMark/>
          </w:tcPr>
          <w:p w14:paraId="7E9E3272" w14:textId="77777777" w:rsidR="009B3AF7" w:rsidRPr="00615CDB" w:rsidRDefault="009B3AF7" w:rsidP="00895A66">
            <w:pPr>
              <w:pStyle w:val="affb"/>
              <w:rPr>
                <w:lang w:eastAsia="ru-RU"/>
              </w:rPr>
            </w:pPr>
            <w:r w:rsidRPr="00615CDB">
              <w:rPr>
                <w:lang w:eastAsia="ru-RU"/>
              </w:rPr>
              <w:t>99,56</w:t>
            </w:r>
          </w:p>
        </w:tc>
        <w:tc>
          <w:tcPr>
            <w:tcW w:w="169" w:type="pct"/>
            <w:shd w:val="clear" w:color="auto" w:fill="auto"/>
            <w:vAlign w:val="center"/>
            <w:hideMark/>
          </w:tcPr>
          <w:p w14:paraId="16023F52" w14:textId="77777777" w:rsidR="009B3AF7" w:rsidRPr="00615CDB" w:rsidRDefault="009B3AF7" w:rsidP="00895A66">
            <w:pPr>
              <w:pStyle w:val="affb"/>
              <w:rPr>
                <w:lang w:eastAsia="ru-RU"/>
              </w:rPr>
            </w:pPr>
            <w:r w:rsidRPr="00615CDB">
              <w:rPr>
                <w:lang w:eastAsia="ru-RU"/>
              </w:rPr>
              <w:t>99,56</w:t>
            </w:r>
          </w:p>
        </w:tc>
        <w:tc>
          <w:tcPr>
            <w:tcW w:w="193" w:type="pct"/>
            <w:shd w:val="clear" w:color="auto" w:fill="auto"/>
            <w:vAlign w:val="center"/>
            <w:hideMark/>
          </w:tcPr>
          <w:p w14:paraId="6F43E2A9" w14:textId="77777777" w:rsidR="009B3AF7" w:rsidRPr="00615CDB" w:rsidRDefault="009B3AF7" w:rsidP="00895A66">
            <w:pPr>
              <w:pStyle w:val="affb"/>
              <w:rPr>
                <w:lang w:eastAsia="ru-RU"/>
              </w:rPr>
            </w:pPr>
            <w:r w:rsidRPr="00615CDB">
              <w:rPr>
                <w:lang w:eastAsia="ru-RU"/>
              </w:rPr>
              <w:t>99,56</w:t>
            </w:r>
          </w:p>
        </w:tc>
        <w:tc>
          <w:tcPr>
            <w:tcW w:w="193" w:type="pct"/>
            <w:shd w:val="clear" w:color="auto" w:fill="auto"/>
            <w:vAlign w:val="center"/>
            <w:hideMark/>
          </w:tcPr>
          <w:p w14:paraId="1A5B5E3D" w14:textId="77777777" w:rsidR="009B3AF7" w:rsidRPr="00615CDB" w:rsidRDefault="009B3AF7" w:rsidP="00895A66">
            <w:pPr>
              <w:pStyle w:val="affb"/>
              <w:rPr>
                <w:lang w:eastAsia="ru-RU"/>
              </w:rPr>
            </w:pPr>
            <w:r w:rsidRPr="00615CDB">
              <w:rPr>
                <w:lang w:eastAsia="ru-RU"/>
              </w:rPr>
              <w:t>99,56</w:t>
            </w:r>
          </w:p>
        </w:tc>
        <w:tc>
          <w:tcPr>
            <w:tcW w:w="194" w:type="pct"/>
            <w:shd w:val="clear" w:color="auto" w:fill="auto"/>
            <w:vAlign w:val="center"/>
            <w:hideMark/>
          </w:tcPr>
          <w:p w14:paraId="3E3B12EA" w14:textId="77777777" w:rsidR="009B3AF7" w:rsidRPr="00615CDB" w:rsidRDefault="009B3AF7" w:rsidP="00895A66">
            <w:pPr>
              <w:pStyle w:val="affb"/>
              <w:rPr>
                <w:lang w:eastAsia="ru-RU"/>
              </w:rPr>
            </w:pPr>
            <w:r w:rsidRPr="00615CDB">
              <w:rPr>
                <w:lang w:eastAsia="ru-RU"/>
              </w:rPr>
              <w:t>99,56</w:t>
            </w:r>
          </w:p>
        </w:tc>
        <w:tc>
          <w:tcPr>
            <w:tcW w:w="194" w:type="pct"/>
            <w:shd w:val="clear" w:color="auto" w:fill="auto"/>
            <w:vAlign w:val="center"/>
            <w:hideMark/>
          </w:tcPr>
          <w:p w14:paraId="7B518328" w14:textId="77777777" w:rsidR="009B3AF7" w:rsidRPr="00615CDB" w:rsidRDefault="009B3AF7" w:rsidP="00895A66">
            <w:pPr>
              <w:pStyle w:val="affb"/>
              <w:rPr>
                <w:lang w:eastAsia="ru-RU"/>
              </w:rPr>
            </w:pPr>
            <w:r w:rsidRPr="00615CDB">
              <w:rPr>
                <w:lang w:eastAsia="ru-RU"/>
              </w:rPr>
              <w:t>99,56</w:t>
            </w:r>
          </w:p>
        </w:tc>
        <w:tc>
          <w:tcPr>
            <w:tcW w:w="194" w:type="pct"/>
            <w:shd w:val="clear" w:color="auto" w:fill="auto"/>
            <w:vAlign w:val="center"/>
            <w:hideMark/>
          </w:tcPr>
          <w:p w14:paraId="012181CF" w14:textId="77777777" w:rsidR="009B3AF7" w:rsidRPr="00615CDB" w:rsidRDefault="009B3AF7" w:rsidP="00895A66">
            <w:pPr>
              <w:pStyle w:val="affb"/>
              <w:rPr>
                <w:lang w:eastAsia="ru-RU"/>
              </w:rPr>
            </w:pPr>
            <w:r w:rsidRPr="00615CDB">
              <w:rPr>
                <w:lang w:eastAsia="ru-RU"/>
              </w:rPr>
              <w:t>99,56</w:t>
            </w:r>
          </w:p>
        </w:tc>
        <w:tc>
          <w:tcPr>
            <w:tcW w:w="193" w:type="pct"/>
            <w:shd w:val="clear" w:color="auto" w:fill="auto"/>
            <w:vAlign w:val="center"/>
            <w:hideMark/>
          </w:tcPr>
          <w:p w14:paraId="7D7D8171" w14:textId="77777777" w:rsidR="009B3AF7" w:rsidRPr="00615CDB" w:rsidRDefault="009B3AF7" w:rsidP="00895A66">
            <w:pPr>
              <w:pStyle w:val="affb"/>
              <w:rPr>
                <w:lang w:eastAsia="ru-RU"/>
              </w:rPr>
            </w:pPr>
            <w:r w:rsidRPr="00615CDB">
              <w:rPr>
                <w:lang w:eastAsia="ru-RU"/>
              </w:rPr>
              <w:t>99,56</w:t>
            </w:r>
          </w:p>
        </w:tc>
      </w:tr>
      <w:tr w:rsidR="009B3AF7" w:rsidRPr="00615CDB" w14:paraId="38B7DB50" w14:textId="77777777" w:rsidTr="00895A66">
        <w:trPr>
          <w:trHeight w:val="270"/>
        </w:trPr>
        <w:tc>
          <w:tcPr>
            <w:tcW w:w="851" w:type="pct"/>
            <w:shd w:val="clear" w:color="auto" w:fill="auto"/>
            <w:vAlign w:val="center"/>
            <w:hideMark/>
          </w:tcPr>
          <w:p w14:paraId="53BF27C4" w14:textId="77777777" w:rsidR="009B3AF7" w:rsidRPr="007933D6" w:rsidRDefault="009B3AF7" w:rsidP="00895A66">
            <w:pPr>
              <w:pStyle w:val="affb"/>
              <w:jc w:val="left"/>
              <w:rPr>
                <w:b/>
                <w:bCs/>
                <w:i/>
                <w:iCs/>
                <w:lang w:eastAsia="ru-RU"/>
              </w:rPr>
            </w:pPr>
            <w:r w:rsidRPr="007933D6">
              <w:rPr>
                <w:b/>
                <w:bCs/>
                <w:i/>
                <w:iCs/>
                <w:lang w:eastAsia="ru-RU"/>
              </w:rPr>
              <w:t>ВЧД-8, п. Железнодорожный</w:t>
            </w:r>
          </w:p>
        </w:tc>
        <w:tc>
          <w:tcPr>
            <w:tcW w:w="360" w:type="pct"/>
            <w:shd w:val="clear" w:color="auto" w:fill="auto"/>
            <w:vAlign w:val="center"/>
            <w:hideMark/>
          </w:tcPr>
          <w:p w14:paraId="67656550" w14:textId="77777777" w:rsidR="009B3AF7" w:rsidRPr="00615CDB" w:rsidRDefault="009B3AF7" w:rsidP="00895A66">
            <w:pPr>
              <w:pStyle w:val="affb"/>
              <w:rPr>
                <w:lang w:eastAsia="ru-RU"/>
              </w:rPr>
            </w:pPr>
            <w:r w:rsidRPr="00615CDB">
              <w:rPr>
                <w:lang w:eastAsia="ru-RU"/>
              </w:rPr>
              <w:t> </w:t>
            </w:r>
          </w:p>
        </w:tc>
        <w:tc>
          <w:tcPr>
            <w:tcW w:w="214" w:type="pct"/>
            <w:shd w:val="clear" w:color="auto" w:fill="auto"/>
            <w:vAlign w:val="center"/>
            <w:hideMark/>
          </w:tcPr>
          <w:p w14:paraId="37ECA978"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0D2E40A8"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42731B43" w14:textId="77777777" w:rsidR="009B3AF7" w:rsidRPr="00615CDB" w:rsidRDefault="009B3AF7" w:rsidP="00895A66">
            <w:pPr>
              <w:pStyle w:val="affb"/>
              <w:rPr>
                <w:lang w:eastAsia="ru-RU"/>
              </w:rPr>
            </w:pPr>
            <w:r w:rsidRPr="00615CDB">
              <w:rPr>
                <w:lang w:eastAsia="ru-RU"/>
              </w:rPr>
              <w:t> </w:t>
            </w:r>
          </w:p>
        </w:tc>
        <w:tc>
          <w:tcPr>
            <w:tcW w:w="210" w:type="pct"/>
            <w:shd w:val="clear" w:color="auto" w:fill="auto"/>
            <w:vAlign w:val="center"/>
            <w:hideMark/>
          </w:tcPr>
          <w:p w14:paraId="54E9B5F3"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24F6189A"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101A7FF3"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63AB4300" w14:textId="77777777" w:rsidR="009B3AF7" w:rsidRPr="00615CDB" w:rsidRDefault="009B3AF7" w:rsidP="00895A66">
            <w:pPr>
              <w:pStyle w:val="affb"/>
              <w:rPr>
                <w:lang w:eastAsia="ru-RU"/>
              </w:rPr>
            </w:pPr>
            <w:r w:rsidRPr="00615CDB">
              <w:rPr>
                <w:lang w:eastAsia="ru-RU"/>
              </w:rPr>
              <w:t> </w:t>
            </w:r>
          </w:p>
        </w:tc>
        <w:tc>
          <w:tcPr>
            <w:tcW w:w="201" w:type="pct"/>
            <w:shd w:val="clear" w:color="auto" w:fill="auto"/>
            <w:noWrap/>
            <w:vAlign w:val="bottom"/>
            <w:hideMark/>
          </w:tcPr>
          <w:p w14:paraId="3C3639E8" w14:textId="77777777" w:rsidR="009B3AF7" w:rsidRPr="00615CDB" w:rsidRDefault="009B3AF7" w:rsidP="00895A66">
            <w:pPr>
              <w:pStyle w:val="affb"/>
              <w:rPr>
                <w:lang w:eastAsia="ru-RU"/>
              </w:rPr>
            </w:pPr>
            <w:r w:rsidRPr="00615CDB">
              <w:rPr>
                <w:lang w:eastAsia="ru-RU"/>
              </w:rPr>
              <w:t> </w:t>
            </w:r>
          </w:p>
        </w:tc>
        <w:tc>
          <w:tcPr>
            <w:tcW w:w="177" w:type="pct"/>
            <w:shd w:val="clear" w:color="auto" w:fill="auto"/>
            <w:noWrap/>
            <w:vAlign w:val="bottom"/>
            <w:hideMark/>
          </w:tcPr>
          <w:p w14:paraId="07584A22"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6120AD73"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3DAB1056"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669E7ADF"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68DCAFBA"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754E4FEE"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585D43BD"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0CFC8141"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4DF75B0D"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256CE3A8"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5D666704"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3C8AED21" w14:textId="77777777" w:rsidR="009B3AF7" w:rsidRPr="00615CDB" w:rsidRDefault="009B3AF7" w:rsidP="00895A66">
            <w:pPr>
              <w:pStyle w:val="affb"/>
              <w:rPr>
                <w:lang w:eastAsia="ru-RU"/>
              </w:rPr>
            </w:pPr>
            <w:r w:rsidRPr="00615CDB">
              <w:rPr>
                <w:lang w:eastAsia="ru-RU"/>
              </w:rPr>
              <w:t> </w:t>
            </w:r>
          </w:p>
        </w:tc>
      </w:tr>
      <w:tr w:rsidR="009B3AF7" w:rsidRPr="00615CDB" w14:paraId="798FD282" w14:textId="77777777" w:rsidTr="00895A66">
        <w:trPr>
          <w:trHeight w:val="255"/>
        </w:trPr>
        <w:tc>
          <w:tcPr>
            <w:tcW w:w="851" w:type="pct"/>
            <w:shd w:val="clear" w:color="auto" w:fill="auto"/>
            <w:vAlign w:val="center"/>
            <w:hideMark/>
          </w:tcPr>
          <w:p w14:paraId="00655B1E" w14:textId="77777777" w:rsidR="009B3AF7" w:rsidRPr="00615CDB" w:rsidRDefault="009B3AF7" w:rsidP="00895A66">
            <w:pPr>
              <w:pStyle w:val="affb"/>
              <w:jc w:val="left"/>
              <w:rPr>
                <w:lang w:eastAsia="ru-RU"/>
              </w:rPr>
            </w:pPr>
            <w:r w:rsidRPr="00615CDB">
              <w:rPr>
                <w:lang w:eastAsia="ru-RU"/>
              </w:rPr>
              <w:t>Установленная мощность</w:t>
            </w:r>
          </w:p>
        </w:tc>
        <w:tc>
          <w:tcPr>
            <w:tcW w:w="360" w:type="pct"/>
            <w:shd w:val="clear" w:color="auto" w:fill="auto"/>
            <w:vAlign w:val="center"/>
            <w:hideMark/>
          </w:tcPr>
          <w:p w14:paraId="4B653336" w14:textId="77777777" w:rsidR="009B3AF7" w:rsidRPr="00615CDB" w:rsidRDefault="009B3AF7" w:rsidP="00895A66">
            <w:pPr>
              <w:pStyle w:val="affb"/>
              <w:rPr>
                <w:lang w:eastAsia="ru-RU"/>
              </w:rPr>
            </w:pPr>
            <w:r w:rsidRPr="00615CDB">
              <w:rPr>
                <w:lang w:eastAsia="ru-RU"/>
              </w:rPr>
              <w:t>49,50</w:t>
            </w:r>
          </w:p>
        </w:tc>
        <w:tc>
          <w:tcPr>
            <w:tcW w:w="214" w:type="pct"/>
            <w:shd w:val="clear" w:color="auto" w:fill="auto"/>
            <w:vAlign w:val="center"/>
            <w:hideMark/>
          </w:tcPr>
          <w:p w14:paraId="046A89FF" w14:textId="77777777" w:rsidR="009B3AF7" w:rsidRPr="00615CDB" w:rsidRDefault="009B3AF7" w:rsidP="00895A66">
            <w:pPr>
              <w:pStyle w:val="affb"/>
              <w:rPr>
                <w:lang w:eastAsia="ru-RU"/>
              </w:rPr>
            </w:pPr>
            <w:r w:rsidRPr="00615CDB">
              <w:rPr>
                <w:lang w:eastAsia="ru-RU"/>
              </w:rPr>
              <w:t>49,50</w:t>
            </w:r>
          </w:p>
        </w:tc>
        <w:tc>
          <w:tcPr>
            <w:tcW w:w="237" w:type="pct"/>
            <w:shd w:val="clear" w:color="auto" w:fill="auto"/>
            <w:vAlign w:val="center"/>
            <w:hideMark/>
          </w:tcPr>
          <w:p w14:paraId="063CA24E" w14:textId="77777777" w:rsidR="009B3AF7" w:rsidRPr="00615CDB" w:rsidRDefault="009B3AF7" w:rsidP="00895A66">
            <w:pPr>
              <w:pStyle w:val="affb"/>
              <w:rPr>
                <w:lang w:eastAsia="ru-RU"/>
              </w:rPr>
            </w:pPr>
            <w:r w:rsidRPr="00615CDB">
              <w:rPr>
                <w:lang w:eastAsia="ru-RU"/>
              </w:rPr>
              <w:t>49,50</w:t>
            </w:r>
          </w:p>
        </w:tc>
        <w:tc>
          <w:tcPr>
            <w:tcW w:w="237" w:type="pct"/>
            <w:shd w:val="clear" w:color="auto" w:fill="auto"/>
            <w:vAlign w:val="center"/>
            <w:hideMark/>
          </w:tcPr>
          <w:p w14:paraId="5F2B3352" w14:textId="77777777" w:rsidR="009B3AF7" w:rsidRPr="00615CDB" w:rsidRDefault="009B3AF7" w:rsidP="00895A66">
            <w:pPr>
              <w:pStyle w:val="affb"/>
              <w:rPr>
                <w:lang w:eastAsia="ru-RU"/>
              </w:rPr>
            </w:pPr>
            <w:r w:rsidRPr="00615CDB">
              <w:rPr>
                <w:lang w:eastAsia="ru-RU"/>
              </w:rPr>
              <w:t>49,50</w:t>
            </w:r>
          </w:p>
        </w:tc>
        <w:tc>
          <w:tcPr>
            <w:tcW w:w="210" w:type="pct"/>
            <w:shd w:val="clear" w:color="auto" w:fill="auto"/>
            <w:vAlign w:val="center"/>
            <w:hideMark/>
          </w:tcPr>
          <w:p w14:paraId="175CB858" w14:textId="77777777" w:rsidR="009B3AF7" w:rsidRPr="00615CDB" w:rsidRDefault="009B3AF7" w:rsidP="00895A66">
            <w:pPr>
              <w:pStyle w:val="affb"/>
              <w:rPr>
                <w:lang w:eastAsia="ru-RU"/>
              </w:rPr>
            </w:pPr>
            <w:r w:rsidRPr="00615CDB">
              <w:rPr>
                <w:lang w:eastAsia="ru-RU"/>
              </w:rPr>
              <w:t>49,50</w:t>
            </w:r>
          </w:p>
        </w:tc>
        <w:tc>
          <w:tcPr>
            <w:tcW w:w="169" w:type="pct"/>
            <w:shd w:val="clear" w:color="auto" w:fill="auto"/>
            <w:vAlign w:val="center"/>
            <w:hideMark/>
          </w:tcPr>
          <w:p w14:paraId="5B18BC7E" w14:textId="77777777" w:rsidR="009B3AF7" w:rsidRPr="00615CDB" w:rsidRDefault="009B3AF7" w:rsidP="00895A66">
            <w:pPr>
              <w:pStyle w:val="affb"/>
              <w:rPr>
                <w:lang w:eastAsia="ru-RU"/>
              </w:rPr>
            </w:pPr>
            <w:r w:rsidRPr="00615CDB">
              <w:rPr>
                <w:lang w:eastAsia="ru-RU"/>
              </w:rPr>
              <w:t>49,50</w:t>
            </w:r>
          </w:p>
        </w:tc>
        <w:tc>
          <w:tcPr>
            <w:tcW w:w="169" w:type="pct"/>
            <w:shd w:val="clear" w:color="auto" w:fill="auto"/>
            <w:vAlign w:val="center"/>
            <w:hideMark/>
          </w:tcPr>
          <w:p w14:paraId="5F041446" w14:textId="77777777" w:rsidR="009B3AF7" w:rsidRPr="00615CDB" w:rsidRDefault="009B3AF7" w:rsidP="00895A66">
            <w:pPr>
              <w:pStyle w:val="affb"/>
              <w:rPr>
                <w:lang w:eastAsia="ru-RU"/>
              </w:rPr>
            </w:pPr>
            <w:r w:rsidRPr="00615CDB">
              <w:rPr>
                <w:lang w:eastAsia="ru-RU"/>
              </w:rPr>
              <w:t>49,50</w:t>
            </w:r>
          </w:p>
        </w:tc>
        <w:tc>
          <w:tcPr>
            <w:tcW w:w="169" w:type="pct"/>
            <w:shd w:val="clear" w:color="auto" w:fill="auto"/>
            <w:vAlign w:val="center"/>
            <w:hideMark/>
          </w:tcPr>
          <w:p w14:paraId="3A8AADDA" w14:textId="77777777" w:rsidR="009B3AF7" w:rsidRPr="00615CDB" w:rsidRDefault="009B3AF7" w:rsidP="00895A66">
            <w:pPr>
              <w:pStyle w:val="affb"/>
              <w:rPr>
                <w:lang w:eastAsia="ru-RU"/>
              </w:rPr>
            </w:pPr>
            <w:r w:rsidRPr="00615CDB">
              <w:rPr>
                <w:lang w:eastAsia="ru-RU"/>
              </w:rPr>
              <w:t>49,50</w:t>
            </w:r>
          </w:p>
        </w:tc>
        <w:tc>
          <w:tcPr>
            <w:tcW w:w="201" w:type="pct"/>
            <w:shd w:val="clear" w:color="auto" w:fill="auto"/>
            <w:vAlign w:val="center"/>
            <w:hideMark/>
          </w:tcPr>
          <w:p w14:paraId="753C57AA" w14:textId="77777777" w:rsidR="009B3AF7" w:rsidRPr="00615CDB" w:rsidRDefault="009B3AF7" w:rsidP="00895A66">
            <w:pPr>
              <w:pStyle w:val="affb"/>
              <w:rPr>
                <w:lang w:eastAsia="ru-RU"/>
              </w:rPr>
            </w:pPr>
            <w:r w:rsidRPr="00615CDB">
              <w:rPr>
                <w:lang w:eastAsia="ru-RU"/>
              </w:rPr>
              <w:t>49,50</w:t>
            </w:r>
          </w:p>
        </w:tc>
        <w:tc>
          <w:tcPr>
            <w:tcW w:w="177" w:type="pct"/>
            <w:shd w:val="clear" w:color="auto" w:fill="auto"/>
            <w:vAlign w:val="center"/>
            <w:hideMark/>
          </w:tcPr>
          <w:p w14:paraId="26FBFBF0" w14:textId="77777777" w:rsidR="009B3AF7" w:rsidRPr="00615CDB" w:rsidRDefault="009B3AF7" w:rsidP="00895A66">
            <w:pPr>
              <w:pStyle w:val="affb"/>
              <w:rPr>
                <w:lang w:eastAsia="ru-RU"/>
              </w:rPr>
            </w:pPr>
            <w:r w:rsidRPr="00615CDB">
              <w:rPr>
                <w:lang w:eastAsia="ru-RU"/>
              </w:rPr>
              <w:t>49,50</w:t>
            </w:r>
          </w:p>
        </w:tc>
        <w:tc>
          <w:tcPr>
            <w:tcW w:w="169" w:type="pct"/>
            <w:shd w:val="clear" w:color="auto" w:fill="auto"/>
            <w:vAlign w:val="center"/>
            <w:hideMark/>
          </w:tcPr>
          <w:p w14:paraId="2BFCDE4F" w14:textId="77777777" w:rsidR="009B3AF7" w:rsidRPr="00615CDB" w:rsidRDefault="009B3AF7" w:rsidP="00895A66">
            <w:pPr>
              <w:pStyle w:val="affb"/>
              <w:rPr>
                <w:lang w:eastAsia="ru-RU"/>
              </w:rPr>
            </w:pPr>
            <w:r w:rsidRPr="00615CDB">
              <w:rPr>
                <w:lang w:eastAsia="ru-RU"/>
              </w:rPr>
              <w:t>49,50</w:t>
            </w:r>
          </w:p>
        </w:tc>
        <w:tc>
          <w:tcPr>
            <w:tcW w:w="169" w:type="pct"/>
            <w:shd w:val="clear" w:color="auto" w:fill="auto"/>
            <w:vAlign w:val="center"/>
            <w:hideMark/>
          </w:tcPr>
          <w:p w14:paraId="1EE9586A" w14:textId="77777777" w:rsidR="009B3AF7" w:rsidRPr="00615CDB" w:rsidRDefault="009B3AF7" w:rsidP="00895A66">
            <w:pPr>
              <w:pStyle w:val="affb"/>
              <w:rPr>
                <w:lang w:eastAsia="ru-RU"/>
              </w:rPr>
            </w:pPr>
            <w:r w:rsidRPr="00615CDB">
              <w:rPr>
                <w:lang w:eastAsia="ru-RU"/>
              </w:rPr>
              <w:t>49,50</w:t>
            </w:r>
          </w:p>
        </w:tc>
        <w:tc>
          <w:tcPr>
            <w:tcW w:w="169" w:type="pct"/>
            <w:shd w:val="clear" w:color="auto" w:fill="auto"/>
            <w:vAlign w:val="center"/>
            <w:hideMark/>
          </w:tcPr>
          <w:p w14:paraId="78F19A91" w14:textId="77777777" w:rsidR="009B3AF7" w:rsidRPr="00615CDB" w:rsidRDefault="009B3AF7" w:rsidP="00895A66">
            <w:pPr>
              <w:pStyle w:val="affb"/>
              <w:rPr>
                <w:lang w:eastAsia="ru-RU"/>
              </w:rPr>
            </w:pPr>
            <w:r w:rsidRPr="00615CDB">
              <w:rPr>
                <w:lang w:eastAsia="ru-RU"/>
              </w:rPr>
              <w:t>49,50</w:t>
            </w:r>
          </w:p>
        </w:tc>
        <w:tc>
          <w:tcPr>
            <w:tcW w:w="169" w:type="pct"/>
            <w:shd w:val="clear" w:color="auto" w:fill="auto"/>
            <w:vAlign w:val="center"/>
            <w:hideMark/>
          </w:tcPr>
          <w:p w14:paraId="67C3B87D" w14:textId="77777777" w:rsidR="009B3AF7" w:rsidRPr="00615CDB" w:rsidRDefault="009B3AF7" w:rsidP="00895A66">
            <w:pPr>
              <w:pStyle w:val="affb"/>
              <w:rPr>
                <w:lang w:eastAsia="ru-RU"/>
              </w:rPr>
            </w:pPr>
            <w:r w:rsidRPr="00615CDB">
              <w:rPr>
                <w:lang w:eastAsia="ru-RU"/>
              </w:rPr>
              <w:t>49,50</w:t>
            </w:r>
          </w:p>
        </w:tc>
        <w:tc>
          <w:tcPr>
            <w:tcW w:w="169" w:type="pct"/>
            <w:shd w:val="clear" w:color="auto" w:fill="auto"/>
            <w:vAlign w:val="center"/>
            <w:hideMark/>
          </w:tcPr>
          <w:p w14:paraId="5A899183" w14:textId="77777777" w:rsidR="009B3AF7" w:rsidRPr="00615CDB" w:rsidRDefault="009B3AF7" w:rsidP="00895A66">
            <w:pPr>
              <w:pStyle w:val="affb"/>
              <w:rPr>
                <w:lang w:eastAsia="ru-RU"/>
              </w:rPr>
            </w:pPr>
            <w:r w:rsidRPr="00615CDB">
              <w:rPr>
                <w:lang w:eastAsia="ru-RU"/>
              </w:rPr>
              <w:t>49,50</w:t>
            </w:r>
          </w:p>
        </w:tc>
        <w:tc>
          <w:tcPr>
            <w:tcW w:w="193" w:type="pct"/>
            <w:shd w:val="clear" w:color="auto" w:fill="auto"/>
            <w:vAlign w:val="center"/>
            <w:hideMark/>
          </w:tcPr>
          <w:p w14:paraId="6AA04353" w14:textId="77777777" w:rsidR="009B3AF7" w:rsidRPr="00615CDB" w:rsidRDefault="009B3AF7" w:rsidP="00895A66">
            <w:pPr>
              <w:pStyle w:val="affb"/>
              <w:rPr>
                <w:lang w:eastAsia="ru-RU"/>
              </w:rPr>
            </w:pPr>
            <w:r w:rsidRPr="00615CDB">
              <w:rPr>
                <w:lang w:eastAsia="ru-RU"/>
              </w:rPr>
              <w:t>49,50</w:t>
            </w:r>
          </w:p>
        </w:tc>
        <w:tc>
          <w:tcPr>
            <w:tcW w:w="193" w:type="pct"/>
            <w:shd w:val="clear" w:color="auto" w:fill="auto"/>
            <w:vAlign w:val="center"/>
            <w:hideMark/>
          </w:tcPr>
          <w:p w14:paraId="2143C735" w14:textId="77777777" w:rsidR="009B3AF7" w:rsidRPr="00615CDB" w:rsidRDefault="009B3AF7" w:rsidP="00895A66">
            <w:pPr>
              <w:pStyle w:val="affb"/>
              <w:rPr>
                <w:lang w:eastAsia="ru-RU"/>
              </w:rPr>
            </w:pPr>
            <w:r w:rsidRPr="00615CDB">
              <w:rPr>
                <w:lang w:eastAsia="ru-RU"/>
              </w:rPr>
              <w:t>49,50</w:t>
            </w:r>
          </w:p>
        </w:tc>
        <w:tc>
          <w:tcPr>
            <w:tcW w:w="194" w:type="pct"/>
            <w:shd w:val="clear" w:color="auto" w:fill="auto"/>
            <w:vAlign w:val="center"/>
            <w:hideMark/>
          </w:tcPr>
          <w:p w14:paraId="403DFFFD" w14:textId="77777777" w:rsidR="009B3AF7" w:rsidRPr="00615CDB" w:rsidRDefault="009B3AF7" w:rsidP="00895A66">
            <w:pPr>
              <w:pStyle w:val="affb"/>
              <w:rPr>
                <w:lang w:eastAsia="ru-RU"/>
              </w:rPr>
            </w:pPr>
            <w:r w:rsidRPr="00615CDB">
              <w:rPr>
                <w:lang w:eastAsia="ru-RU"/>
              </w:rPr>
              <w:t>49,50</w:t>
            </w:r>
          </w:p>
        </w:tc>
        <w:tc>
          <w:tcPr>
            <w:tcW w:w="194" w:type="pct"/>
            <w:shd w:val="clear" w:color="auto" w:fill="auto"/>
            <w:vAlign w:val="center"/>
            <w:hideMark/>
          </w:tcPr>
          <w:p w14:paraId="25926E8B" w14:textId="77777777" w:rsidR="009B3AF7" w:rsidRPr="00615CDB" w:rsidRDefault="009B3AF7" w:rsidP="00895A66">
            <w:pPr>
              <w:pStyle w:val="affb"/>
              <w:rPr>
                <w:lang w:eastAsia="ru-RU"/>
              </w:rPr>
            </w:pPr>
            <w:r w:rsidRPr="00615CDB">
              <w:rPr>
                <w:lang w:eastAsia="ru-RU"/>
              </w:rPr>
              <w:t>49,50</w:t>
            </w:r>
          </w:p>
        </w:tc>
        <w:tc>
          <w:tcPr>
            <w:tcW w:w="194" w:type="pct"/>
            <w:shd w:val="clear" w:color="auto" w:fill="auto"/>
            <w:vAlign w:val="center"/>
            <w:hideMark/>
          </w:tcPr>
          <w:p w14:paraId="7DA797F8" w14:textId="77777777" w:rsidR="009B3AF7" w:rsidRPr="00615CDB" w:rsidRDefault="009B3AF7" w:rsidP="00895A66">
            <w:pPr>
              <w:pStyle w:val="affb"/>
              <w:rPr>
                <w:lang w:eastAsia="ru-RU"/>
              </w:rPr>
            </w:pPr>
            <w:r w:rsidRPr="00615CDB">
              <w:rPr>
                <w:lang w:eastAsia="ru-RU"/>
              </w:rPr>
              <w:t>49,50</w:t>
            </w:r>
          </w:p>
        </w:tc>
        <w:tc>
          <w:tcPr>
            <w:tcW w:w="193" w:type="pct"/>
            <w:shd w:val="clear" w:color="auto" w:fill="auto"/>
            <w:vAlign w:val="center"/>
            <w:hideMark/>
          </w:tcPr>
          <w:p w14:paraId="217DFE41" w14:textId="77777777" w:rsidR="009B3AF7" w:rsidRPr="00615CDB" w:rsidRDefault="009B3AF7" w:rsidP="00895A66">
            <w:pPr>
              <w:pStyle w:val="affb"/>
              <w:rPr>
                <w:lang w:eastAsia="ru-RU"/>
              </w:rPr>
            </w:pPr>
            <w:r w:rsidRPr="00615CDB">
              <w:rPr>
                <w:lang w:eastAsia="ru-RU"/>
              </w:rPr>
              <w:t>49,50</w:t>
            </w:r>
          </w:p>
        </w:tc>
      </w:tr>
      <w:tr w:rsidR="009B3AF7" w:rsidRPr="00615CDB" w14:paraId="1BA3D550" w14:textId="77777777" w:rsidTr="00895A66">
        <w:trPr>
          <w:trHeight w:val="255"/>
        </w:trPr>
        <w:tc>
          <w:tcPr>
            <w:tcW w:w="851" w:type="pct"/>
            <w:shd w:val="clear" w:color="auto" w:fill="auto"/>
            <w:vAlign w:val="center"/>
            <w:hideMark/>
          </w:tcPr>
          <w:p w14:paraId="1D8BCFB2" w14:textId="77777777" w:rsidR="009B3AF7" w:rsidRPr="00615CDB" w:rsidRDefault="009B3AF7" w:rsidP="00895A66">
            <w:pPr>
              <w:pStyle w:val="affb"/>
              <w:jc w:val="left"/>
              <w:rPr>
                <w:lang w:eastAsia="ru-RU"/>
              </w:rPr>
            </w:pPr>
            <w:r w:rsidRPr="00615CDB">
              <w:rPr>
                <w:lang w:eastAsia="ru-RU"/>
              </w:rPr>
              <w:t>Ограничение тепловой мощности</w:t>
            </w:r>
          </w:p>
        </w:tc>
        <w:tc>
          <w:tcPr>
            <w:tcW w:w="360" w:type="pct"/>
            <w:shd w:val="clear" w:color="auto" w:fill="auto"/>
            <w:vAlign w:val="center"/>
            <w:hideMark/>
          </w:tcPr>
          <w:p w14:paraId="17ABACEB" w14:textId="77777777" w:rsidR="009B3AF7" w:rsidRPr="00615CDB" w:rsidRDefault="009B3AF7" w:rsidP="00895A66">
            <w:pPr>
              <w:pStyle w:val="affb"/>
              <w:rPr>
                <w:lang w:eastAsia="ru-RU"/>
              </w:rPr>
            </w:pPr>
            <w:r w:rsidRPr="00615CDB">
              <w:rPr>
                <w:lang w:eastAsia="ru-RU"/>
              </w:rPr>
              <w:t>0,00</w:t>
            </w:r>
          </w:p>
        </w:tc>
        <w:tc>
          <w:tcPr>
            <w:tcW w:w="214" w:type="pct"/>
            <w:shd w:val="clear" w:color="auto" w:fill="auto"/>
            <w:vAlign w:val="center"/>
            <w:hideMark/>
          </w:tcPr>
          <w:p w14:paraId="30157143" w14:textId="77777777" w:rsidR="009B3AF7" w:rsidRPr="00615CDB" w:rsidRDefault="009B3AF7" w:rsidP="00895A66">
            <w:pPr>
              <w:pStyle w:val="affb"/>
              <w:rPr>
                <w:lang w:eastAsia="ru-RU"/>
              </w:rPr>
            </w:pPr>
            <w:r w:rsidRPr="00615CDB">
              <w:rPr>
                <w:lang w:eastAsia="ru-RU"/>
              </w:rPr>
              <w:t>0,00</w:t>
            </w:r>
          </w:p>
        </w:tc>
        <w:tc>
          <w:tcPr>
            <w:tcW w:w="237" w:type="pct"/>
            <w:shd w:val="clear" w:color="auto" w:fill="auto"/>
            <w:vAlign w:val="center"/>
            <w:hideMark/>
          </w:tcPr>
          <w:p w14:paraId="41A6F287" w14:textId="77777777" w:rsidR="009B3AF7" w:rsidRPr="00615CDB" w:rsidRDefault="009B3AF7" w:rsidP="00895A66">
            <w:pPr>
              <w:pStyle w:val="affb"/>
              <w:rPr>
                <w:lang w:eastAsia="ru-RU"/>
              </w:rPr>
            </w:pPr>
            <w:r w:rsidRPr="00615CDB">
              <w:rPr>
                <w:lang w:eastAsia="ru-RU"/>
              </w:rPr>
              <w:t>0,00</w:t>
            </w:r>
          </w:p>
        </w:tc>
        <w:tc>
          <w:tcPr>
            <w:tcW w:w="237" w:type="pct"/>
            <w:shd w:val="clear" w:color="auto" w:fill="auto"/>
            <w:vAlign w:val="center"/>
            <w:hideMark/>
          </w:tcPr>
          <w:p w14:paraId="3CB3010E" w14:textId="77777777" w:rsidR="009B3AF7" w:rsidRPr="00615CDB" w:rsidRDefault="009B3AF7" w:rsidP="00895A66">
            <w:pPr>
              <w:pStyle w:val="affb"/>
              <w:rPr>
                <w:lang w:eastAsia="ru-RU"/>
              </w:rPr>
            </w:pPr>
            <w:r w:rsidRPr="00615CDB">
              <w:rPr>
                <w:lang w:eastAsia="ru-RU"/>
              </w:rPr>
              <w:t>0,00</w:t>
            </w:r>
          </w:p>
        </w:tc>
        <w:tc>
          <w:tcPr>
            <w:tcW w:w="210" w:type="pct"/>
            <w:shd w:val="clear" w:color="auto" w:fill="auto"/>
            <w:vAlign w:val="center"/>
            <w:hideMark/>
          </w:tcPr>
          <w:p w14:paraId="3A3C5206"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37238526"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68B7DBE4"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707BB8E7" w14:textId="77777777" w:rsidR="009B3AF7" w:rsidRPr="00615CDB" w:rsidRDefault="009B3AF7" w:rsidP="00895A66">
            <w:pPr>
              <w:pStyle w:val="affb"/>
              <w:rPr>
                <w:lang w:eastAsia="ru-RU"/>
              </w:rPr>
            </w:pPr>
            <w:r w:rsidRPr="00615CDB">
              <w:rPr>
                <w:lang w:eastAsia="ru-RU"/>
              </w:rPr>
              <w:t>0,00</w:t>
            </w:r>
          </w:p>
        </w:tc>
        <w:tc>
          <w:tcPr>
            <w:tcW w:w="201" w:type="pct"/>
            <w:shd w:val="clear" w:color="auto" w:fill="auto"/>
            <w:vAlign w:val="center"/>
            <w:hideMark/>
          </w:tcPr>
          <w:p w14:paraId="55717884" w14:textId="77777777" w:rsidR="009B3AF7" w:rsidRPr="00615CDB" w:rsidRDefault="009B3AF7" w:rsidP="00895A66">
            <w:pPr>
              <w:pStyle w:val="affb"/>
              <w:rPr>
                <w:lang w:eastAsia="ru-RU"/>
              </w:rPr>
            </w:pPr>
            <w:r w:rsidRPr="00615CDB">
              <w:rPr>
                <w:lang w:eastAsia="ru-RU"/>
              </w:rPr>
              <w:t>0,00</w:t>
            </w:r>
          </w:p>
        </w:tc>
        <w:tc>
          <w:tcPr>
            <w:tcW w:w="177" w:type="pct"/>
            <w:shd w:val="clear" w:color="auto" w:fill="auto"/>
            <w:vAlign w:val="center"/>
            <w:hideMark/>
          </w:tcPr>
          <w:p w14:paraId="7D2950DE"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35104A96"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4D0A32BC"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1B4932C3"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622D1BDC" w14:textId="77777777" w:rsidR="009B3AF7" w:rsidRPr="00615CDB" w:rsidRDefault="009B3AF7" w:rsidP="00895A66">
            <w:pPr>
              <w:pStyle w:val="affb"/>
              <w:rPr>
                <w:lang w:eastAsia="ru-RU"/>
              </w:rPr>
            </w:pPr>
            <w:r w:rsidRPr="00615CDB">
              <w:rPr>
                <w:lang w:eastAsia="ru-RU"/>
              </w:rPr>
              <w:t>0,00</w:t>
            </w:r>
          </w:p>
        </w:tc>
        <w:tc>
          <w:tcPr>
            <w:tcW w:w="169" w:type="pct"/>
            <w:shd w:val="clear" w:color="auto" w:fill="auto"/>
            <w:vAlign w:val="center"/>
            <w:hideMark/>
          </w:tcPr>
          <w:p w14:paraId="7792A986" w14:textId="77777777" w:rsidR="009B3AF7" w:rsidRPr="00615CDB" w:rsidRDefault="009B3AF7" w:rsidP="00895A66">
            <w:pPr>
              <w:pStyle w:val="affb"/>
              <w:rPr>
                <w:lang w:eastAsia="ru-RU"/>
              </w:rPr>
            </w:pPr>
            <w:r w:rsidRPr="00615CDB">
              <w:rPr>
                <w:lang w:eastAsia="ru-RU"/>
              </w:rPr>
              <w:t>0,00</w:t>
            </w:r>
          </w:p>
        </w:tc>
        <w:tc>
          <w:tcPr>
            <w:tcW w:w="193" w:type="pct"/>
            <w:shd w:val="clear" w:color="auto" w:fill="auto"/>
            <w:vAlign w:val="center"/>
            <w:hideMark/>
          </w:tcPr>
          <w:p w14:paraId="507E7B61" w14:textId="77777777" w:rsidR="009B3AF7" w:rsidRPr="00615CDB" w:rsidRDefault="009B3AF7" w:rsidP="00895A66">
            <w:pPr>
              <w:pStyle w:val="affb"/>
              <w:rPr>
                <w:lang w:eastAsia="ru-RU"/>
              </w:rPr>
            </w:pPr>
            <w:r w:rsidRPr="00615CDB">
              <w:rPr>
                <w:lang w:eastAsia="ru-RU"/>
              </w:rPr>
              <w:t>0,00</w:t>
            </w:r>
          </w:p>
        </w:tc>
        <w:tc>
          <w:tcPr>
            <w:tcW w:w="193" w:type="pct"/>
            <w:shd w:val="clear" w:color="auto" w:fill="auto"/>
            <w:vAlign w:val="center"/>
            <w:hideMark/>
          </w:tcPr>
          <w:p w14:paraId="1F502244" w14:textId="77777777" w:rsidR="009B3AF7" w:rsidRPr="00615CDB" w:rsidRDefault="009B3AF7" w:rsidP="00895A66">
            <w:pPr>
              <w:pStyle w:val="affb"/>
              <w:rPr>
                <w:lang w:eastAsia="ru-RU"/>
              </w:rPr>
            </w:pPr>
            <w:r w:rsidRPr="00615CDB">
              <w:rPr>
                <w:lang w:eastAsia="ru-RU"/>
              </w:rPr>
              <w:t>0,00</w:t>
            </w:r>
          </w:p>
        </w:tc>
        <w:tc>
          <w:tcPr>
            <w:tcW w:w="194" w:type="pct"/>
            <w:shd w:val="clear" w:color="auto" w:fill="auto"/>
            <w:vAlign w:val="center"/>
            <w:hideMark/>
          </w:tcPr>
          <w:p w14:paraId="603F3F00" w14:textId="77777777" w:rsidR="009B3AF7" w:rsidRPr="00615CDB" w:rsidRDefault="009B3AF7" w:rsidP="00895A66">
            <w:pPr>
              <w:pStyle w:val="affb"/>
              <w:rPr>
                <w:lang w:eastAsia="ru-RU"/>
              </w:rPr>
            </w:pPr>
            <w:r w:rsidRPr="00615CDB">
              <w:rPr>
                <w:lang w:eastAsia="ru-RU"/>
              </w:rPr>
              <w:t>0,00</w:t>
            </w:r>
          </w:p>
        </w:tc>
        <w:tc>
          <w:tcPr>
            <w:tcW w:w="194" w:type="pct"/>
            <w:shd w:val="clear" w:color="auto" w:fill="auto"/>
            <w:vAlign w:val="center"/>
            <w:hideMark/>
          </w:tcPr>
          <w:p w14:paraId="7560DAF5" w14:textId="77777777" w:rsidR="009B3AF7" w:rsidRPr="00615CDB" w:rsidRDefault="009B3AF7" w:rsidP="00895A66">
            <w:pPr>
              <w:pStyle w:val="affb"/>
              <w:rPr>
                <w:lang w:eastAsia="ru-RU"/>
              </w:rPr>
            </w:pPr>
            <w:r w:rsidRPr="00615CDB">
              <w:rPr>
                <w:lang w:eastAsia="ru-RU"/>
              </w:rPr>
              <w:t>0,00</w:t>
            </w:r>
          </w:p>
        </w:tc>
        <w:tc>
          <w:tcPr>
            <w:tcW w:w="194" w:type="pct"/>
            <w:shd w:val="clear" w:color="auto" w:fill="auto"/>
            <w:vAlign w:val="center"/>
            <w:hideMark/>
          </w:tcPr>
          <w:p w14:paraId="1FBCE1CA" w14:textId="77777777" w:rsidR="009B3AF7" w:rsidRPr="00615CDB" w:rsidRDefault="009B3AF7" w:rsidP="00895A66">
            <w:pPr>
              <w:pStyle w:val="affb"/>
              <w:rPr>
                <w:lang w:eastAsia="ru-RU"/>
              </w:rPr>
            </w:pPr>
            <w:r w:rsidRPr="00615CDB">
              <w:rPr>
                <w:lang w:eastAsia="ru-RU"/>
              </w:rPr>
              <w:t>0,00</w:t>
            </w:r>
          </w:p>
        </w:tc>
        <w:tc>
          <w:tcPr>
            <w:tcW w:w="193" w:type="pct"/>
            <w:shd w:val="clear" w:color="auto" w:fill="auto"/>
            <w:vAlign w:val="center"/>
            <w:hideMark/>
          </w:tcPr>
          <w:p w14:paraId="2C2ED4BB" w14:textId="77777777" w:rsidR="009B3AF7" w:rsidRPr="00615CDB" w:rsidRDefault="009B3AF7" w:rsidP="00895A66">
            <w:pPr>
              <w:pStyle w:val="affb"/>
              <w:rPr>
                <w:lang w:eastAsia="ru-RU"/>
              </w:rPr>
            </w:pPr>
            <w:r w:rsidRPr="00615CDB">
              <w:rPr>
                <w:lang w:eastAsia="ru-RU"/>
              </w:rPr>
              <w:t>0,00</w:t>
            </w:r>
          </w:p>
        </w:tc>
      </w:tr>
      <w:tr w:rsidR="009B3AF7" w:rsidRPr="00615CDB" w14:paraId="79FABBC0" w14:textId="77777777" w:rsidTr="00895A66">
        <w:trPr>
          <w:trHeight w:val="255"/>
        </w:trPr>
        <w:tc>
          <w:tcPr>
            <w:tcW w:w="851" w:type="pct"/>
            <w:shd w:val="clear" w:color="auto" w:fill="auto"/>
            <w:vAlign w:val="center"/>
            <w:hideMark/>
          </w:tcPr>
          <w:p w14:paraId="773B2D8F" w14:textId="77777777" w:rsidR="009B3AF7" w:rsidRPr="00615CDB" w:rsidRDefault="009B3AF7" w:rsidP="00895A66">
            <w:pPr>
              <w:pStyle w:val="affb"/>
              <w:jc w:val="left"/>
              <w:rPr>
                <w:lang w:eastAsia="ru-RU"/>
              </w:rPr>
            </w:pPr>
            <w:r w:rsidRPr="00615CDB">
              <w:rPr>
                <w:lang w:eastAsia="ru-RU"/>
              </w:rPr>
              <w:t>Располагаемая мощность</w:t>
            </w:r>
          </w:p>
        </w:tc>
        <w:tc>
          <w:tcPr>
            <w:tcW w:w="360" w:type="pct"/>
            <w:shd w:val="clear" w:color="auto" w:fill="auto"/>
            <w:vAlign w:val="center"/>
            <w:hideMark/>
          </w:tcPr>
          <w:p w14:paraId="344FBC70" w14:textId="77777777" w:rsidR="009B3AF7" w:rsidRPr="00615CDB" w:rsidRDefault="009B3AF7" w:rsidP="00895A66">
            <w:pPr>
              <w:pStyle w:val="affb"/>
              <w:rPr>
                <w:lang w:eastAsia="ru-RU"/>
              </w:rPr>
            </w:pPr>
            <w:r w:rsidRPr="00615CDB">
              <w:rPr>
                <w:lang w:eastAsia="ru-RU"/>
              </w:rPr>
              <w:t>49,50</w:t>
            </w:r>
          </w:p>
        </w:tc>
        <w:tc>
          <w:tcPr>
            <w:tcW w:w="214" w:type="pct"/>
            <w:shd w:val="clear" w:color="auto" w:fill="auto"/>
            <w:vAlign w:val="center"/>
            <w:hideMark/>
          </w:tcPr>
          <w:p w14:paraId="71FCE755" w14:textId="77777777" w:rsidR="009B3AF7" w:rsidRPr="00615CDB" w:rsidRDefault="009B3AF7" w:rsidP="00895A66">
            <w:pPr>
              <w:pStyle w:val="affb"/>
              <w:rPr>
                <w:lang w:eastAsia="ru-RU"/>
              </w:rPr>
            </w:pPr>
            <w:r w:rsidRPr="00615CDB">
              <w:rPr>
                <w:lang w:eastAsia="ru-RU"/>
              </w:rPr>
              <w:t>49,50</w:t>
            </w:r>
          </w:p>
        </w:tc>
        <w:tc>
          <w:tcPr>
            <w:tcW w:w="237" w:type="pct"/>
            <w:shd w:val="clear" w:color="auto" w:fill="auto"/>
            <w:vAlign w:val="center"/>
            <w:hideMark/>
          </w:tcPr>
          <w:p w14:paraId="0E438F22" w14:textId="77777777" w:rsidR="009B3AF7" w:rsidRPr="00615CDB" w:rsidRDefault="009B3AF7" w:rsidP="00895A66">
            <w:pPr>
              <w:pStyle w:val="affb"/>
              <w:rPr>
                <w:lang w:eastAsia="ru-RU"/>
              </w:rPr>
            </w:pPr>
            <w:r w:rsidRPr="00615CDB">
              <w:rPr>
                <w:lang w:eastAsia="ru-RU"/>
              </w:rPr>
              <w:t>49,50</w:t>
            </w:r>
          </w:p>
        </w:tc>
        <w:tc>
          <w:tcPr>
            <w:tcW w:w="237" w:type="pct"/>
            <w:shd w:val="clear" w:color="auto" w:fill="auto"/>
            <w:vAlign w:val="center"/>
            <w:hideMark/>
          </w:tcPr>
          <w:p w14:paraId="50D6CA84" w14:textId="77777777" w:rsidR="009B3AF7" w:rsidRPr="00615CDB" w:rsidRDefault="009B3AF7" w:rsidP="00895A66">
            <w:pPr>
              <w:pStyle w:val="affb"/>
              <w:rPr>
                <w:lang w:eastAsia="ru-RU"/>
              </w:rPr>
            </w:pPr>
            <w:r w:rsidRPr="00615CDB">
              <w:rPr>
                <w:lang w:eastAsia="ru-RU"/>
              </w:rPr>
              <w:t>49,50</w:t>
            </w:r>
          </w:p>
        </w:tc>
        <w:tc>
          <w:tcPr>
            <w:tcW w:w="210" w:type="pct"/>
            <w:shd w:val="clear" w:color="auto" w:fill="auto"/>
            <w:vAlign w:val="center"/>
            <w:hideMark/>
          </w:tcPr>
          <w:p w14:paraId="5B240883" w14:textId="77777777" w:rsidR="009B3AF7" w:rsidRPr="00615CDB" w:rsidRDefault="009B3AF7" w:rsidP="00895A66">
            <w:pPr>
              <w:pStyle w:val="affb"/>
              <w:rPr>
                <w:lang w:eastAsia="ru-RU"/>
              </w:rPr>
            </w:pPr>
            <w:r w:rsidRPr="00615CDB">
              <w:rPr>
                <w:lang w:eastAsia="ru-RU"/>
              </w:rPr>
              <w:t>49,50</w:t>
            </w:r>
          </w:p>
        </w:tc>
        <w:tc>
          <w:tcPr>
            <w:tcW w:w="169" w:type="pct"/>
            <w:shd w:val="clear" w:color="auto" w:fill="auto"/>
            <w:vAlign w:val="center"/>
            <w:hideMark/>
          </w:tcPr>
          <w:p w14:paraId="10676C46" w14:textId="77777777" w:rsidR="009B3AF7" w:rsidRPr="00615CDB" w:rsidRDefault="009B3AF7" w:rsidP="00895A66">
            <w:pPr>
              <w:pStyle w:val="affb"/>
              <w:rPr>
                <w:lang w:eastAsia="ru-RU"/>
              </w:rPr>
            </w:pPr>
            <w:r w:rsidRPr="00615CDB">
              <w:rPr>
                <w:lang w:eastAsia="ru-RU"/>
              </w:rPr>
              <w:t>49,50</w:t>
            </w:r>
          </w:p>
        </w:tc>
        <w:tc>
          <w:tcPr>
            <w:tcW w:w="169" w:type="pct"/>
            <w:shd w:val="clear" w:color="auto" w:fill="auto"/>
            <w:vAlign w:val="center"/>
            <w:hideMark/>
          </w:tcPr>
          <w:p w14:paraId="6AB1755F" w14:textId="77777777" w:rsidR="009B3AF7" w:rsidRPr="00615CDB" w:rsidRDefault="009B3AF7" w:rsidP="00895A66">
            <w:pPr>
              <w:pStyle w:val="affb"/>
              <w:rPr>
                <w:lang w:eastAsia="ru-RU"/>
              </w:rPr>
            </w:pPr>
            <w:r w:rsidRPr="00615CDB">
              <w:rPr>
                <w:lang w:eastAsia="ru-RU"/>
              </w:rPr>
              <w:t>49,50</w:t>
            </w:r>
          </w:p>
        </w:tc>
        <w:tc>
          <w:tcPr>
            <w:tcW w:w="169" w:type="pct"/>
            <w:shd w:val="clear" w:color="auto" w:fill="auto"/>
            <w:vAlign w:val="center"/>
            <w:hideMark/>
          </w:tcPr>
          <w:p w14:paraId="34F0A357" w14:textId="77777777" w:rsidR="009B3AF7" w:rsidRPr="00615CDB" w:rsidRDefault="009B3AF7" w:rsidP="00895A66">
            <w:pPr>
              <w:pStyle w:val="affb"/>
              <w:rPr>
                <w:lang w:eastAsia="ru-RU"/>
              </w:rPr>
            </w:pPr>
            <w:r w:rsidRPr="00615CDB">
              <w:rPr>
                <w:lang w:eastAsia="ru-RU"/>
              </w:rPr>
              <w:t>49,50</w:t>
            </w:r>
          </w:p>
        </w:tc>
        <w:tc>
          <w:tcPr>
            <w:tcW w:w="201" w:type="pct"/>
            <w:shd w:val="clear" w:color="auto" w:fill="auto"/>
            <w:vAlign w:val="center"/>
            <w:hideMark/>
          </w:tcPr>
          <w:p w14:paraId="0EB714AE" w14:textId="77777777" w:rsidR="009B3AF7" w:rsidRPr="00615CDB" w:rsidRDefault="009B3AF7" w:rsidP="00895A66">
            <w:pPr>
              <w:pStyle w:val="affb"/>
              <w:rPr>
                <w:lang w:eastAsia="ru-RU"/>
              </w:rPr>
            </w:pPr>
            <w:r w:rsidRPr="00615CDB">
              <w:rPr>
                <w:lang w:eastAsia="ru-RU"/>
              </w:rPr>
              <w:t>49,50</w:t>
            </w:r>
          </w:p>
        </w:tc>
        <w:tc>
          <w:tcPr>
            <w:tcW w:w="177" w:type="pct"/>
            <w:shd w:val="clear" w:color="auto" w:fill="auto"/>
            <w:vAlign w:val="center"/>
            <w:hideMark/>
          </w:tcPr>
          <w:p w14:paraId="20A1030C" w14:textId="77777777" w:rsidR="009B3AF7" w:rsidRPr="00615CDB" w:rsidRDefault="009B3AF7" w:rsidP="00895A66">
            <w:pPr>
              <w:pStyle w:val="affb"/>
              <w:rPr>
                <w:lang w:eastAsia="ru-RU"/>
              </w:rPr>
            </w:pPr>
            <w:r w:rsidRPr="00615CDB">
              <w:rPr>
                <w:lang w:eastAsia="ru-RU"/>
              </w:rPr>
              <w:t>49,50</w:t>
            </w:r>
          </w:p>
        </w:tc>
        <w:tc>
          <w:tcPr>
            <w:tcW w:w="169" w:type="pct"/>
            <w:shd w:val="clear" w:color="auto" w:fill="auto"/>
            <w:vAlign w:val="center"/>
            <w:hideMark/>
          </w:tcPr>
          <w:p w14:paraId="5BFEA0CD" w14:textId="77777777" w:rsidR="009B3AF7" w:rsidRPr="00615CDB" w:rsidRDefault="009B3AF7" w:rsidP="00895A66">
            <w:pPr>
              <w:pStyle w:val="affb"/>
              <w:rPr>
                <w:lang w:eastAsia="ru-RU"/>
              </w:rPr>
            </w:pPr>
            <w:r w:rsidRPr="00615CDB">
              <w:rPr>
                <w:lang w:eastAsia="ru-RU"/>
              </w:rPr>
              <w:t>49,50</w:t>
            </w:r>
          </w:p>
        </w:tc>
        <w:tc>
          <w:tcPr>
            <w:tcW w:w="169" w:type="pct"/>
            <w:shd w:val="clear" w:color="auto" w:fill="auto"/>
            <w:vAlign w:val="center"/>
            <w:hideMark/>
          </w:tcPr>
          <w:p w14:paraId="526BB036" w14:textId="77777777" w:rsidR="009B3AF7" w:rsidRPr="00615CDB" w:rsidRDefault="009B3AF7" w:rsidP="00895A66">
            <w:pPr>
              <w:pStyle w:val="affb"/>
              <w:rPr>
                <w:lang w:eastAsia="ru-RU"/>
              </w:rPr>
            </w:pPr>
            <w:r w:rsidRPr="00615CDB">
              <w:rPr>
                <w:lang w:eastAsia="ru-RU"/>
              </w:rPr>
              <w:t>49,50</w:t>
            </w:r>
          </w:p>
        </w:tc>
        <w:tc>
          <w:tcPr>
            <w:tcW w:w="169" w:type="pct"/>
            <w:shd w:val="clear" w:color="auto" w:fill="auto"/>
            <w:vAlign w:val="center"/>
            <w:hideMark/>
          </w:tcPr>
          <w:p w14:paraId="0853FC5C" w14:textId="77777777" w:rsidR="009B3AF7" w:rsidRPr="00615CDB" w:rsidRDefault="009B3AF7" w:rsidP="00895A66">
            <w:pPr>
              <w:pStyle w:val="affb"/>
              <w:rPr>
                <w:lang w:eastAsia="ru-RU"/>
              </w:rPr>
            </w:pPr>
            <w:r w:rsidRPr="00615CDB">
              <w:rPr>
                <w:lang w:eastAsia="ru-RU"/>
              </w:rPr>
              <w:t>49,50</w:t>
            </w:r>
          </w:p>
        </w:tc>
        <w:tc>
          <w:tcPr>
            <w:tcW w:w="169" w:type="pct"/>
            <w:shd w:val="clear" w:color="auto" w:fill="auto"/>
            <w:vAlign w:val="center"/>
            <w:hideMark/>
          </w:tcPr>
          <w:p w14:paraId="190508C0" w14:textId="77777777" w:rsidR="009B3AF7" w:rsidRPr="00615CDB" w:rsidRDefault="009B3AF7" w:rsidP="00895A66">
            <w:pPr>
              <w:pStyle w:val="affb"/>
              <w:rPr>
                <w:lang w:eastAsia="ru-RU"/>
              </w:rPr>
            </w:pPr>
            <w:r w:rsidRPr="00615CDB">
              <w:rPr>
                <w:lang w:eastAsia="ru-RU"/>
              </w:rPr>
              <w:t>49,50</w:t>
            </w:r>
          </w:p>
        </w:tc>
        <w:tc>
          <w:tcPr>
            <w:tcW w:w="169" w:type="pct"/>
            <w:shd w:val="clear" w:color="auto" w:fill="auto"/>
            <w:vAlign w:val="center"/>
            <w:hideMark/>
          </w:tcPr>
          <w:p w14:paraId="712D717C" w14:textId="77777777" w:rsidR="009B3AF7" w:rsidRPr="00615CDB" w:rsidRDefault="009B3AF7" w:rsidP="00895A66">
            <w:pPr>
              <w:pStyle w:val="affb"/>
              <w:rPr>
                <w:lang w:eastAsia="ru-RU"/>
              </w:rPr>
            </w:pPr>
            <w:r w:rsidRPr="00615CDB">
              <w:rPr>
                <w:lang w:eastAsia="ru-RU"/>
              </w:rPr>
              <w:t>49,50</w:t>
            </w:r>
          </w:p>
        </w:tc>
        <w:tc>
          <w:tcPr>
            <w:tcW w:w="193" w:type="pct"/>
            <w:shd w:val="clear" w:color="auto" w:fill="auto"/>
            <w:vAlign w:val="center"/>
            <w:hideMark/>
          </w:tcPr>
          <w:p w14:paraId="776783AD" w14:textId="77777777" w:rsidR="009B3AF7" w:rsidRPr="00615CDB" w:rsidRDefault="009B3AF7" w:rsidP="00895A66">
            <w:pPr>
              <w:pStyle w:val="affb"/>
              <w:rPr>
                <w:lang w:eastAsia="ru-RU"/>
              </w:rPr>
            </w:pPr>
            <w:r w:rsidRPr="00615CDB">
              <w:rPr>
                <w:lang w:eastAsia="ru-RU"/>
              </w:rPr>
              <w:t>49,50</w:t>
            </w:r>
          </w:p>
        </w:tc>
        <w:tc>
          <w:tcPr>
            <w:tcW w:w="193" w:type="pct"/>
            <w:shd w:val="clear" w:color="auto" w:fill="auto"/>
            <w:vAlign w:val="center"/>
            <w:hideMark/>
          </w:tcPr>
          <w:p w14:paraId="593377C3" w14:textId="77777777" w:rsidR="009B3AF7" w:rsidRPr="00615CDB" w:rsidRDefault="009B3AF7" w:rsidP="00895A66">
            <w:pPr>
              <w:pStyle w:val="affb"/>
              <w:rPr>
                <w:lang w:eastAsia="ru-RU"/>
              </w:rPr>
            </w:pPr>
            <w:r w:rsidRPr="00615CDB">
              <w:rPr>
                <w:lang w:eastAsia="ru-RU"/>
              </w:rPr>
              <w:t>49,50</w:t>
            </w:r>
          </w:p>
        </w:tc>
        <w:tc>
          <w:tcPr>
            <w:tcW w:w="194" w:type="pct"/>
            <w:shd w:val="clear" w:color="auto" w:fill="auto"/>
            <w:vAlign w:val="center"/>
            <w:hideMark/>
          </w:tcPr>
          <w:p w14:paraId="26864DAE" w14:textId="77777777" w:rsidR="009B3AF7" w:rsidRPr="00615CDB" w:rsidRDefault="009B3AF7" w:rsidP="00895A66">
            <w:pPr>
              <w:pStyle w:val="affb"/>
              <w:rPr>
                <w:lang w:eastAsia="ru-RU"/>
              </w:rPr>
            </w:pPr>
            <w:r w:rsidRPr="00615CDB">
              <w:rPr>
                <w:lang w:eastAsia="ru-RU"/>
              </w:rPr>
              <w:t>49,50</w:t>
            </w:r>
          </w:p>
        </w:tc>
        <w:tc>
          <w:tcPr>
            <w:tcW w:w="194" w:type="pct"/>
            <w:shd w:val="clear" w:color="auto" w:fill="auto"/>
            <w:vAlign w:val="center"/>
            <w:hideMark/>
          </w:tcPr>
          <w:p w14:paraId="095EDDE3" w14:textId="77777777" w:rsidR="009B3AF7" w:rsidRPr="00615CDB" w:rsidRDefault="009B3AF7" w:rsidP="00895A66">
            <w:pPr>
              <w:pStyle w:val="affb"/>
              <w:rPr>
                <w:lang w:eastAsia="ru-RU"/>
              </w:rPr>
            </w:pPr>
            <w:r w:rsidRPr="00615CDB">
              <w:rPr>
                <w:lang w:eastAsia="ru-RU"/>
              </w:rPr>
              <w:t>49,50</w:t>
            </w:r>
          </w:p>
        </w:tc>
        <w:tc>
          <w:tcPr>
            <w:tcW w:w="194" w:type="pct"/>
            <w:shd w:val="clear" w:color="auto" w:fill="auto"/>
            <w:vAlign w:val="center"/>
            <w:hideMark/>
          </w:tcPr>
          <w:p w14:paraId="1773007E" w14:textId="77777777" w:rsidR="009B3AF7" w:rsidRPr="00615CDB" w:rsidRDefault="009B3AF7" w:rsidP="00895A66">
            <w:pPr>
              <w:pStyle w:val="affb"/>
              <w:rPr>
                <w:lang w:eastAsia="ru-RU"/>
              </w:rPr>
            </w:pPr>
            <w:r w:rsidRPr="00615CDB">
              <w:rPr>
                <w:lang w:eastAsia="ru-RU"/>
              </w:rPr>
              <w:t>49,50</w:t>
            </w:r>
          </w:p>
        </w:tc>
        <w:tc>
          <w:tcPr>
            <w:tcW w:w="193" w:type="pct"/>
            <w:shd w:val="clear" w:color="auto" w:fill="auto"/>
            <w:vAlign w:val="center"/>
            <w:hideMark/>
          </w:tcPr>
          <w:p w14:paraId="31E6B000" w14:textId="77777777" w:rsidR="009B3AF7" w:rsidRPr="00615CDB" w:rsidRDefault="009B3AF7" w:rsidP="00895A66">
            <w:pPr>
              <w:pStyle w:val="affb"/>
              <w:rPr>
                <w:lang w:eastAsia="ru-RU"/>
              </w:rPr>
            </w:pPr>
            <w:r w:rsidRPr="00615CDB">
              <w:rPr>
                <w:lang w:eastAsia="ru-RU"/>
              </w:rPr>
              <w:t>49,50</w:t>
            </w:r>
          </w:p>
        </w:tc>
      </w:tr>
      <w:tr w:rsidR="009B3AF7" w:rsidRPr="00615CDB" w14:paraId="1BC0B1C5" w14:textId="77777777" w:rsidTr="00895A66">
        <w:trPr>
          <w:trHeight w:val="510"/>
        </w:trPr>
        <w:tc>
          <w:tcPr>
            <w:tcW w:w="851" w:type="pct"/>
            <w:shd w:val="clear" w:color="auto" w:fill="auto"/>
            <w:vAlign w:val="center"/>
            <w:hideMark/>
          </w:tcPr>
          <w:p w14:paraId="2301A718" w14:textId="77777777" w:rsidR="009B3AF7" w:rsidRPr="00615CDB" w:rsidRDefault="009B3AF7" w:rsidP="00895A66">
            <w:pPr>
              <w:pStyle w:val="affb"/>
              <w:jc w:val="left"/>
              <w:rPr>
                <w:lang w:eastAsia="ru-RU"/>
              </w:rPr>
            </w:pPr>
            <w:r w:rsidRPr="00615CDB">
              <w:rPr>
                <w:lang w:eastAsia="ru-RU"/>
              </w:rPr>
              <w:t>Собственные производственные и хозяйственные нужды</w:t>
            </w:r>
          </w:p>
        </w:tc>
        <w:tc>
          <w:tcPr>
            <w:tcW w:w="360" w:type="pct"/>
            <w:shd w:val="clear" w:color="auto" w:fill="auto"/>
            <w:vAlign w:val="center"/>
            <w:hideMark/>
          </w:tcPr>
          <w:p w14:paraId="1173FE64" w14:textId="77777777" w:rsidR="009B3AF7" w:rsidRPr="00615CDB" w:rsidRDefault="009B3AF7" w:rsidP="00895A66">
            <w:pPr>
              <w:pStyle w:val="affb"/>
              <w:rPr>
                <w:lang w:eastAsia="ru-RU"/>
              </w:rPr>
            </w:pPr>
            <w:r w:rsidRPr="00615CDB">
              <w:rPr>
                <w:lang w:eastAsia="ru-RU"/>
              </w:rPr>
              <w:t>2,80</w:t>
            </w:r>
          </w:p>
        </w:tc>
        <w:tc>
          <w:tcPr>
            <w:tcW w:w="214" w:type="pct"/>
            <w:shd w:val="clear" w:color="auto" w:fill="auto"/>
            <w:vAlign w:val="center"/>
            <w:hideMark/>
          </w:tcPr>
          <w:p w14:paraId="29F2FE6C" w14:textId="77777777" w:rsidR="009B3AF7" w:rsidRPr="00615CDB" w:rsidRDefault="009B3AF7" w:rsidP="00895A66">
            <w:pPr>
              <w:pStyle w:val="affb"/>
              <w:rPr>
                <w:lang w:eastAsia="ru-RU"/>
              </w:rPr>
            </w:pPr>
            <w:r w:rsidRPr="00615CDB">
              <w:rPr>
                <w:lang w:eastAsia="ru-RU"/>
              </w:rPr>
              <w:t>2,80</w:t>
            </w:r>
          </w:p>
        </w:tc>
        <w:tc>
          <w:tcPr>
            <w:tcW w:w="237" w:type="pct"/>
            <w:shd w:val="clear" w:color="auto" w:fill="auto"/>
            <w:vAlign w:val="center"/>
            <w:hideMark/>
          </w:tcPr>
          <w:p w14:paraId="6A1742A2" w14:textId="77777777" w:rsidR="009B3AF7" w:rsidRPr="00615CDB" w:rsidRDefault="009B3AF7" w:rsidP="00895A66">
            <w:pPr>
              <w:pStyle w:val="affb"/>
              <w:rPr>
                <w:lang w:eastAsia="ru-RU"/>
              </w:rPr>
            </w:pPr>
            <w:r w:rsidRPr="00615CDB">
              <w:rPr>
                <w:lang w:eastAsia="ru-RU"/>
              </w:rPr>
              <w:t>2,80</w:t>
            </w:r>
          </w:p>
        </w:tc>
        <w:tc>
          <w:tcPr>
            <w:tcW w:w="237" w:type="pct"/>
            <w:shd w:val="clear" w:color="auto" w:fill="auto"/>
            <w:vAlign w:val="center"/>
            <w:hideMark/>
          </w:tcPr>
          <w:p w14:paraId="1964330C" w14:textId="77777777" w:rsidR="009B3AF7" w:rsidRPr="00615CDB" w:rsidRDefault="009B3AF7" w:rsidP="00895A66">
            <w:pPr>
              <w:pStyle w:val="affb"/>
              <w:rPr>
                <w:lang w:eastAsia="ru-RU"/>
              </w:rPr>
            </w:pPr>
            <w:r w:rsidRPr="00615CDB">
              <w:rPr>
                <w:lang w:eastAsia="ru-RU"/>
              </w:rPr>
              <w:t>2,80</w:t>
            </w:r>
          </w:p>
        </w:tc>
        <w:tc>
          <w:tcPr>
            <w:tcW w:w="210" w:type="pct"/>
            <w:shd w:val="clear" w:color="auto" w:fill="auto"/>
            <w:vAlign w:val="center"/>
            <w:hideMark/>
          </w:tcPr>
          <w:p w14:paraId="3406FFF1" w14:textId="77777777" w:rsidR="009B3AF7" w:rsidRPr="00615CDB" w:rsidRDefault="009B3AF7" w:rsidP="00895A66">
            <w:pPr>
              <w:pStyle w:val="affb"/>
              <w:rPr>
                <w:lang w:eastAsia="ru-RU"/>
              </w:rPr>
            </w:pPr>
            <w:r w:rsidRPr="00615CDB">
              <w:rPr>
                <w:lang w:eastAsia="ru-RU"/>
              </w:rPr>
              <w:t>0,13</w:t>
            </w:r>
          </w:p>
        </w:tc>
        <w:tc>
          <w:tcPr>
            <w:tcW w:w="169" w:type="pct"/>
            <w:shd w:val="clear" w:color="auto" w:fill="auto"/>
            <w:vAlign w:val="center"/>
            <w:hideMark/>
          </w:tcPr>
          <w:p w14:paraId="0B959D51" w14:textId="77777777" w:rsidR="009B3AF7" w:rsidRPr="00615CDB" w:rsidRDefault="009B3AF7" w:rsidP="00895A66">
            <w:pPr>
              <w:pStyle w:val="affb"/>
              <w:rPr>
                <w:lang w:eastAsia="ru-RU"/>
              </w:rPr>
            </w:pPr>
            <w:r w:rsidRPr="00615CDB">
              <w:rPr>
                <w:lang w:eastAsia="ru-RU"/>
              </w:rPr>
              <w:t>0,13</w:t>
            </w:r>
          </w:p>
        </w:tc>
        <w:tc>
          <w:tcPr>
            <w:tcW w:w="169" w:type="pct"/>
            <w:shd w:val="clear" w:color="auto" w:fill="auto"/>
            <w:vAlign w:val="center"/>
            <w:hideMark/>
          </w:tcPr>
          <w:p w14:paraId="05C0DAF6" w14:textId="77777777" w:rsidR="009B3AF7" w:rsidRPr="00615CDB" w:rsidRDefault="009B3AF7" w:rsidP="00895A66">
            <w:pPr>
              <w:pStyle w:val="affb"/>
              <w:rPr>
                <w:lang w:eastAsia="ru-RU"/>
              </w:rPr>
            </w:pPr>
            <w:r w:rsidRPr="00615CDB">
              <w:rPr>
                <w:lang w:eastAsia="ru-RU"/>
              </w:rPr>
              <w:t>0,13</w:t>
            </w:r>
          </w:p>
        </w:tc>
        <w:tc>
          <w:tcPr>
            <w:tcW w:w="169" w:type="pct"/>
            <w:shd w:val="clear" w:color="auto" w:fill="auto"/>
            <w:vAlign w:val="center"/>
            <w:hideMark/>
          </w:tcPr>
          <w:p w14:paraId="529CBB20" w14:textId="77777777" w:rsidR="009B3AF7" w:rsidRPr="00615CDB" w:rsidRDefault="009B3AF7" w:rsidP="00895A66">
            <w:pPr>
              <w:pStyle w:val="affb"/>
              <w:rPr>
                <w:lang w:eastAsia="ru-RU"/>
              </w:rPr>
            </w:pPr>
            <w:r w:rsidRPr="00615CDB">
              <w:rPr>
                <w:lang w:eastAsia="ru-RU"/>
              </w:rPr>
              <w:t>0,13</w:t>
            </w:r>
          </w:p>
        </w:tc>
        <w:tc>
          <w:tcPr>
            <w:tcW w:w="201" w:type="pct"/>
            <w:shd w:val="clear" w:color="auto" w:fill="auto"/>
            <w:vAlign w:val="center"/>
            <w:hideMark/>
          </w:tcPr>
          <w:p w14:paraId="61C39776" w14:textId="77777777" w:rsidR="009B3AF7" w:rsidRPr="00615CDB" w:rsidRDefault="009B3AF7" w:rsidP="00895A66">
            <w:pPr>
              <w:pStyle w:val="affb"/>
              <w:rPr>
                <w:lang w:eastAsia="ru-RU"/>
              </w:rPr>
            </w:pPr>
            <w:r w:rsidRPr="00615CDB">
              <w:rPr>
                <w:lang w:eastAsia="ru-RU"/>
              </w:rPr>
              <w:t>0,13</w:t>
            </w:r>
          </w:p>
        </w:tc>
        <w:tc>
          <w:tcPr>
            <w:tcW w:w="177" w:type="pct"/>
            <w:shd w:val="clear" w:color="auto" w:fill="auto"/>
            <w:vAlign w:val="center"/>
            <w:hideMark/>
          </w:tcPr>
          <w:p w14:paraId="279665BB" w14:textId="77777777" w:rsidR="009B3AF7" w:rsidRPr="00615CDB" w:rsidRDefault="009B3AF7" w:rsidP="00895A66">
            <w:pPr>
              <w:pStyle w:val="affb"/>
              <w:rPr>
                <w:lang w:eastAsia="ru-RU"/>
              </w:rPr>
            </w:pPr>
            <w:r w:rsidRPr="00615CDB">
              <w:rPr>
                <w:lang w:eastAsia="ru-RU"/>
              </w:rPr>
              <w:t>0,13</w:t>
            </w:r>
          </w:p>
        </w:tc>
        <w:tc>
          <w:tcPr>
            <w:tcW w:w="169" w:type="pct"/>
            <w:shd w:val="clear" w:color="auto" w:fill="auto"/>
            <w:vAlign w:val="center"/>
            <w:hideMark/>
          </w:tcPr>
          <w:p w14:paraId="4FC984EF" w14:textId="77777777" w:rsidR="009B3AF7" w:rsidRPr="00615CDB" w:rsidRDefault="009B3AF7" w:rsidP="00895A66">
            <w:pPr>
              <w:pStyle w:val="affb"/>
              <w:rPr>
                <w:lang w:eastAsia="ru-RU"/>
              </w:rPr>
            </w:pPr>
            <w:r w:rsidRPr="00615CDB">
              <w:rPr>
                <w:lang w:eastAsia="ru-RU"/>
              </w:rPr>
              <w:t>0,13</w:t>
            </w:r>
          </w:p>
        </w:tc>
        <w:tc>
          <w:tcPr>
            <w:tcW w:w="169" w:type="pct"/>
            <w:shd w:val="clear" w:color="auto" w:fill="auto"/>
            <w:vAlign w:val="center"/>
            <w:hideMark/>
          </w:tcPr>
          <w:p w14:paraId="00FDA20A" w14:textId="77777777" w:rsidR="009B3AF7" w:rsidRPr="00615CDB" w:rsidRDefault="009B3AF7" w:rsidP="00895A66">
            <w:pPr>
              <w:pStyle w:val="affb"/>
              <w:rPr>
                <w:lang w:eastAsia="ru-RU"/>
              </w:rPr>
            </w:pPr>
            <w:r w:rsidRPr="00615CDB">
              <w:rPr>
                <w:lang w:eastAsia="ru-RU"/>
              </w:rPr>
              <w:t>0,13</w:t>
            </w:r>
          </w:p>
        </w:tc>
        <w:tc>
          <w:tcPr>
            <w:tcW w:w="169" w:type="pct"/>
            <w:shd w:val="clear" w:color="auto" w:fill="auto"/>
            <w:vAlign w:val="center"/>
            <w:hideMark/>
          </w:tcPr>
          <w:p w14:paraId="1D3E0B9D" w14:textId="77777777" w:rsidR="009B3AF7" w:rsidRPr="00615CDB" w:rsidRDefault="009B3AF7" w:rsidP="00895A66">
            <w:pPr>
              <w:pStyle w:val="affb"/>
              <w:rPr>
                <w:lang w:eastAsia="ru-RU"/>
              </w:rPr>
            </w:pPr>
            <w:r w:rsidRPr="00615CDB">
              <w:rPr>
                <w:lang w:eastAsia="ru-RU"/>
              </w:rPr>
              <w:t>0,13</w:t>
            </w:r>
          </w:p>
        </w:tc>
        <w:tc>
          <w:tcPr>
            <w:tcW w:w="169" w:type="pct"/>
            <w:shd w:val="clear" w:color="auto" w:fill="auto"/>
            <w:vAlign w:val="center"/>
            <w:hideMark/>
          </w:tcPr>
          <w:p w14:paraId="70503F6E" w14:textId="77777777" w:rsidR="009B3AF7" w:rsidRPr="00615CDB" w:rsidRDefault="009B3AF7" w:rsidP="00895A66">
            <w:pPr>
              <w:pStyle w:val="affb"/>
              <w:rPr>
                <w:lang w:eastAsia="ru-RU"/>
              </w:rPr>
            </w:pPr>
            <w:r w:rsidRPr="00615CDB">
              <w:rPr>
                <w:lang w:eastAsia="ru-RU"/>
              </w:rPr>
              <w:t>0,13</w:t>
            </w:r>
          </w:p>
        </w:tc>
        <w:tc>
          <w:tcPr>
            <w:tcW w:w="169" w:type="pct"/>
            <w:shd w:val="clear" w:color="auto" w:fill="auto"/>
            <w:vAlign w:val="center"/>
            <w:hideMark/>
          </w:tcPr>
          <w:p w14:paraId="519E498C" w14:textId="77777777" w:rsidR="009B3AF7" w:rsidRPr="00615CDB" w:rsidRDefault="009B3AF7" w:rsidP="00895A66">
            <w:pPr>
              <w:pStyle w:val="affb"/>
              <w:rPr>
                <w:lang w:eastAsia="ru-RU"/>
              </w:rPr>
            </w:pPr>
            <w:r w:rsidRPr="00615CDB">
              <w:rPr>
                <w:lang w:eastAsia="ru-RU"/>
              </w:rPr>
              <w:t>0,13</w:t>
            </w:r>
          </w:p>
        </w:tc>
        <w:tc>
          <w:tcPr>
            <w:tcW w:w="193" w:type="pct"/>
            <w:shd w:val="clear" w:color="auto" w:fill="auto"/>
            <w:vAlign w:val="center"/>
            <w:hideMark/>
          </w:tcPr>
          <w:p w14:paraId="4078555A" w14:textId="77777777" w:rsidR="009B3AF7" w:rsidRPr="00615CDB" w:rsidRDefault="009B3AF7" w:rsidP="00895A66">
            <w:pPr>
              <w:pStyle w:val="affb"/>
              <w:rPr>
                <w:lang w:eastAsia="ru-RU"/>
              </w:rPr>
            </w:pPr>
            <w:r w:rsidRPr="00615CDB">
              <w:rPr>
                <w:lang w:eastAsia="ru-RU"/>
              </w:rPr>
              <w:t>0,13</w:t>
            </w:r>
          </w:p>
        </w:tc>
        <w:tc>
          <w:tcPr>
            <w:tcW w:w="193" w:type="pct"/>
            <w:shd w:val="clear" w:color="auto" w:fill="auto"/>
            <w:vAlign w:val="center"/>
            <w:hideMark/>
          </w:tcPr>
          <w:p w14:paraId="636F4133" w14:textId="77777777" w:rsidR="009B3AF7" w:rsidRPr="00615CDB" w:rsidRDefault="009B3AF7" w:rsidP="00895A66">
            <w:pPr>
              <w:pStyle w:val="affb"/>
              <w:rPr>
                <w:lang w:eastAsia="ru-RU"/>
              </w:rPr>
            </w:pPr>
            <w:r w:rsidRPr="00615CDB">
              <w:rPr>
                <w:lang w:eastAsia="ru-RU"/>
              </w:rPr>
              <w:t>0,13</w:t>
            </w:r>
          </w:p>
        </w:tc>
        <w:tc>
          <w:tcPr>
            <w:tcW w:w="194" w:type="pct"/>
            <w:shd w:val="clear" w:color="auto" w:fill="auto"/>
            <w:vAlign w:val="center"/>
            <w:hideMark/>
          </w:tcPr>
          <w:p w14:paraId="3E2523C2" w14:textId="77777777" w:rsidR="009B3AF7" w:rsidRPr="00615CDB" w:rsidRDefault="009B3AF7" w:rsidP="00895A66">
            <w:pPr>
              <w:pStyle w:val="affb"/>
              <w:rPr>
                <w:lang w:eastAsia="ru-RU"/>
              </w:rPr>
            </w:pPr>
            <w:r w:rsidRPr="00615CDB">
              <w:rPr>
                <w:lang w:eastAsia="ru-RU"/>
              </w:rPr>
              <w:t>0,13</w:t>
            </w:r>
          </w:p>
        </w:tc>
        <w:tc>
          <w:tcPr>
            <w:tcW w:w="194" w:type="pct"/>
            <w:shd w:val="clear" w:color="auto" w:fill="auto"/>
            <w:vAlign w:val="center"/>
            <w:hideMark/>
          </w:tcPr>
          <w:p w14:paraId="31D9A856" w14:textId="77777777" w:rsidR="009B3AF7" w:rsidRPr="00615CDB" w:rsidRDefault="009B3AF7" w:rsidP="00895A66">
            <w:pPr>
              <w:pStyle w:val="affb"/>
              <w:rPr>
                <w:lang w:eastAsia="ru-RU"/>
              </w:rPr>
            </w:pPr>
            <w:r w:rsidRPr="00615CDB">
              <w:rPr>
                <w:lang w:eastAsia="ru-RU"/>
              </w:rPr>
              <w:t>0,13</w:t>
            </w:r>
          </w:p>
        </w:tc>
        <w:tc>
          <w:tcPr>
            <w:tcW w:w="194" w:type="pct"/>
            <w:shd w:val="clear" w:color="auto" w:fill="auto"/>
            <w:vAlign w:val="center"/>
            <w:hideMark/>
          </w:tcPr>
          <w:p w14:paraId="061BC370" w14:textId="77777777" w:rsidR="009B3AF7" w:rsidRPr="00615CDB" w:rsidRDefault="009B3AF7" w:rsidP="00895A66">
            <w:pPr>
              <w:pStyle w:val="affb"/>
              <w:rPr>
                <w:lang w:eastAsia="ru-RU"/>
              </w:rPr>
            </w:pPr>
            <w:r w:rsidRPr="00615CDB">
              <w:rPr>
                <w:lang w:eastAsia="ru-RU"/>
              </w:rPr>
              <w:t>0,13</w:t>
            </w:r>
          </w:p>
        </w:tc>
        <w:tc>
          <w:tcPr>
            <w:tcW w:w="193" w:type="pct"/>
            <w:shd w:val="clear" w:color="auto" w:fill="auto"/>
            <w:vAlign w:val="center"/>
            <w:hideMark/>
          </w:tcPr>
          <w:p w14:paraId="72254B25" w14:textId="77777777" w:rsidR="009B3AF7" w:rsidRPr="00615CDB" w:rsidRDefault="009B3AF7" w:rsidP="00895A66">
            <w:pPr>
              <w:pStyle w:val="affb"/>
              <w:rPr>
                <w:lang w:eastAsia="ru-RU"/>
              </w:rPr>
            </w:pPr>
            <w:r w:rsidRPr="00615CDB">
              <w:rPr>
                <w:lang w:eastAsia="ru-RU"/>
              </w:rPr>
              <w:t>0,13</w:t>
            </w:r>
          </w:p>
        </w:tc>
      </w:tr>
      <w:tr w:rsidR="009B3AF7" w:rsidRPr="00615CDB" w14:paraId="1E1B9A1B" w14:textId="77777777" w:rsidTr="00895A66">
        <w:trPr>
          <w:trHeight w:val="255"/>
        </w:trPr>
        <w:tc>
          <w:tcPr>
            <w:tcW w:w="851" w:type="pct"/>
            <w:shd w:val="clear" w:color="auto" w:fill="auto"/>
            <w:vAlign w:val="center"/>
            <w:hideMark/>
          </w:tcPr>
          <w:p w14:paraId="4A7098A0" w14:textId="77777777" w:rsidR="009B3AF7" w:rsidRPr="00615CDB" w:rsidRDefault="009B3AF7" w:rsidP="00895A66">
            <w:pPr>
              <w:pStyle w:val="affb"/>
              <w:jc w:val="left"/>
              <w:rPr>
                <w:lang w:eastAsia="ru-RU"/>
              </w:rPr>
            </w:pPr>
            <w:r w:rsidRPr="00615CDB">
              <w:rPr>
                <w:lang w:eastAsia="ru-RU"/>
              </w:rPr>
              <w:t>Располагаемая мощность нетто</w:t>
            </w:r>
          </w:p>
        </w:tc>
        <w:tc>
          <w:tcPr>
            <w:tcW w:w="360" w:type="pct"/>
            <w:shd w:val="clear" w:color="auto" w:fill="auto"/>
            <w:vAlign w:val="center"/>
            <w:hideMark/>
          </w:tcPr>
          <w:p w14:paraId="5C9C0598" w14:textId="77777777" w:rsidR="009B3AF7" w:rsidRPr="00615CDB" w:rsidRDefault="009B3AF7" w:rsidP="00895A66">
            <w:pPr>
              <w:pStyle w:val="affb"/>
              <w:rPr>
                <w:lang w:eastAsia="ru-RU"/>
              </w:rPr>
            </w:pPr>
            <w:r w:rsidRPr="00615CDB">
              <w:rPr>
                <w:lang w:eastAsia="ru-RU"/>
              </w:rPr>
              <w:t>46,70</w:t>
            </w:r>
          </w:p>
        </w:tc>
        <w:tc>
          <w:tcPr>
            <w:tcW w:w="214" w:type="pct"/>
            <w:shd w:val="clear" w:color="auto" w:fill="auto"/>
            <w:vAlign w:val="center"/>
            <w:hideMark/>
          </w:tcPr>
          <w:p w14:paraId="688F7F65" w14:textId="77777777" w:rsidR="009B3AF7" w:rsidRPr="00615CDB" w:rsidRDefault="009B3AF7" w:rsidP="00895A66">
            <w:pPr>
              <w:pStyle w:val="affb"/>
              <w:rPr>
                <w:lang w:eastAsia="ru-RU"/>
              </w:rPr>
            </w:pPr>
            <w:r w:rsidRPr="00615CDB">
              <w:rPr>
                <w:lang w:eastAsia="ru-RU"/>
              </w:rPr>
              <w:t>46,70</w:t>
            </w:r>
          </w:p>
        </w:tc>
        <w:tc>
          <w:tcPr>
            <w:tcW w:w="237" w:type="pct"/>
            <w:shd w:val="clear" w:color="auto" w:fill="auto"/>
            <w:vAlign w:val="center"/>
            <w:hideMark/>
          </w:tcPr>
          <w:p w14:paraId="64172419" w14:textId="77777777" w:rsidR="009B3AF7" w:rsidRPr="00615CDB" w:rsidRDefault="009B3AF7" w:rsidP="00895A66">
            <w:pPr>
              <w:pStyle w:val="affb"/>
              <w:rPr>
                <w:lang w:eastAsia="ru-RU"/>
              </w:rPr>
            </w:pPr>
            <w:r w:rsidRPr="00615CDB">
              <w:rPr>
                <w:lang w:eastAsia="ru-RU"/>
              </w:rPr>
              <w:t>46,70</w:t>
            </w:r>
          </w:p>
        </w:tc>
        <w:tc>
          <w:tcPr>
            <w:tcW w:w="237" w:type="pct"/>
            <w:shd w:val="clear" w:color="auto" w:fill="auto"/>
            <w:vAlign w:val="center"/>
            <w:hideMark/>
          </w:tcPr>
          <w:p w14:paraId="66D0CE30" w14:textId="77777777" w:rsidR="009B3AF7" w:rsidRPr="00615CDB" w:rsidRDefault="009B3AF7" w:rsidP="00895A66">
            <w:pPr>
              <w:pStyle w:val="affb"/>
              <w:rPr>
                <w:lang w:eastAsia="ru-RU"/>
              </w:rPr>
            </w:pPr>
            <w:r w:rsidRPr="00615CDB">
              <w:rPr>
                <w:lang w:eastAsia="ru-RU"/>
              </w:rPr>
              <w:t>46,70</w:t>
            </w:r>
          </w:p>
        </w:tc>
        <w:tc>
          <w:tcPr>
            <w:tcW w:w="210" w:type="pct"/>
            <w:shd w:val="clear" w:color="auto" w:fill="auto"/>
            <w:vAlign w:val="center"/>
            <w:hideMark/>
          </w:tcPr>
          <w:p w14:paraId="7382F1FC" w14:textId="77777777" w:rsidR="009B3AF7" w:rsidRPr="00615CDB" w:rsidRDefault="009B3AF7" w:rsidP="00895A66">
            <w:pPr>
              <w:pStyle w:val="affb"/>
              <w:rPr>
                <w:lang w:eastAsia="ru-RU"/>
              </w:rPr>
            </w:pPr>
            <w:r w:rsidRPr="00615CDB">
              <w:rPr>
                <w:lang w:eastAsia="ru-RU"/>
              </w:rPr>
              <w:t>49,37</w:t>
            </w:r>
          </w:p>
        </w:tc>
        <w:tc>
          <w:tcPr>
            <w:tcW w:w="169" w:type="pct"/>
            <w:shd w:val="clear" w:color="auto" w:fill="auto"/>
            <w:vAlign w:val="center"/>
            <w:hideMark/>
          </w:tcPr>
          <w:p w14:paraId="018A35A1" w14:textId="77777777" w:rsidR="009B3AF7" w:rsidRPr="00615CDB" w:rsidRDefault="009B3AF7" w:rsidP="00895A66">
            <w:pPr>
              <w:pStyle w:val="affb"/>
              <w:rPr>
                <w:lang w:eastAsia="ru-RU"/>
              </w:rPr>
            </w:pPr>
            <w:r w:rsidRPr="00615CDB">
              <w:rPr>
                <w:lang w:eastAsia="ru-RU"/>
              </w:rPr>
              <w:t>49,37</w:t>
            </w:r>
          </w:p>
        </w:tc>
        <w:tc>
          <w:tcPr>
            <w:tcW w:w="169" w:type="pct"/>
            <w:shd w:val="clear" w:color="auto" w:fill="auto"/>
            <w:vAlign w:val="center"/>
            <w:hideMark/>
          </w:tcPr>
          <w:p w14:paraId="2E381650" w14:textId="77777777" w:rsidR="009B3AF7" w:rsidRPr="00615CDB" w:rsidRDefault="009B3AF7" w:rsidP="00895A66">
            <w:pPr>
              <w:pStyle w:val="affb"/>
              <w:rPr>
                <w:lang w:eastAsia="ru-RU"/>
              </w:rPr>
            </w:pPr>
            <w:r w:rsidRPr="00615CDB">
              <w:rPr>
                <w:lang w:eastAsia="ru-RU"/>
              </w:rPr>
              <w:t>49,37</w:t>
            </w:r>
          </w:p>
        </w:tc>
        <w:tc>
          <w:tcPr>
            <w:tcW w:w="169" w:type="pct"/>
            <w:shd w:val="clear" w:color="auto" w:fill="auto"/>
            <w:vAlign w:val="center"/>
            <w:hideMark/>
          </w:tcPr>
          <w:p w14:paraId="38BCD714" w14:textId="77777777" w:rsidR="009B3AF7" w:rsidRPr="00615CDB" w:rsidRDefault="009B3AF7" w:rsidP="00895A66">
            <w:pPr>
              <w:pStyle w:val="affb"/>
              <w:rPr>
                <w:lang w:eastAsia="ru-RU"/>
              </w:rPr>
            </w:pPr>
            <w:r w:rsidRPr="00615CDB">
              <w:rPr>
                <w:lang w:eastAsia="ru-RU"/>
              </w:rPr>
              <w:t>49,37</w:t>
            </w:r>
          </w:p>
        </w:tc>
        <w:tc>
          <w:tcPr>
            <w:tcW w:w="201" w:type="pct"/>
            <w:shd w:val="clear" w:color="auto" w:fill="auto"/>
            <w:vAlign w:val="center"/>
            <w:hideMark/>
          </w:tcPr>
          <w:p w14:paraId="3F93DB57" w14:textId="77777777" w:rsidR="009B3AF7" w:rsidRPr="00615CDB" w:rsidRDefault="009B3AF7" w:rsidP="00895A66">
            <w:pPr>
              <w:pStyle w:val="affb"/>
              <w:rPr>
                <w:lang w:eastAsia="ru-RU"/>
              </w:rPr>
            </w:pPr>
            <w:r w:rsidRPr="00615CDB">
              <w:rPr>
                <w:lang w:eastAsia="ru-RU"/>
              </w:rPr>
              <w:t>49,37</w:t>
            </w:r>
          </w:p>
        </w:tc>
        <w:tc>
          <w:tcPr>
            <w:tcW w:w="177" w:type="pct"/>
            <w:shd w:val="clear" w:color="auto" w:fill="auto"/>
            <w:vAlign w:val="center"/>
            <w:hideMark/>
          </w:tcPr>
          <w:p w14:paraId="26527C43" w14:textId="77777777" w:rsidR="009B3AF7" w:rsidRPr="00615CDB" w:rsidRDefault="009B3AF7" w:rsidP="00895A66">
            <w:pPr>
              <w:pStyle w:val="affb"/>
              <w:rPr>
                <w:lang w:eastAsia="ru-RU"/>
              </w:rPr>
            </w:pPr>
            <w:r w:rsidRPr="00615CDB">
              <w:rPr>
                <w:lang w:eastAsia="ru-RU"/>
              </w:rPr>
              <w:t>49,37</w:t>
            </w:r>
          </w:p>
        </w:tc>
        <w:tc>
          <w:tcPr>
            <w:tcW w:w="169" w:type="pct"/>
            <w:shd w:val="clear" w:color="auto" w:fill="auto"/>
            <w:vAlign w:val="center"/>
            <w:hideMark/>
          </w:tcPr>
          <w:p w14:paraId="4575E025" w14:textId="77777777" w:rsidR="009B3AF7" w:rsidRPr="00615CDB" w:rsidRDefault="009B3AF7" w:rsidP="00895A66">
            <w:pPr>
              <w:pStyle w:val="affb"/>
              <w:rPr>
                <w:lang w:eastAsia="ru-RU"/>
              </w:rPr>
            </w:pPr>
            <w:r w:rsidRPr="00615CDB">
              <w:rPr>
                <w:lang w:eastAsia="ru-RU"/>
              </w:rPr>
              <w:t>49,37</w:t>
            </w:r>
          </w:p>
        </w:tc>
        <w:tc>
          <w:tcPr>
            <w:tcW w:w="169" w:type="pct"/>
            <w:shd w:val="clear" w:color="auto" w:fill="auto"/>
            <w:vAlign w:val="center"/>
            <w:hideMark/>
          </w:tcPr>
          <w:p w14:paraId="5624C20F" w14:textId="77777777" w:rsidR="009B3AF7" w:rsidRPr="00615CDB" w:rsidRDefault="009B3AF7" w:rsidP="00895A66">
            <w:pPr>
              <w:pStyle w:val="affb"/>
              <w:rPr>
                <w:lang w:eastAsia="ru-RU"/>
              </w:rPr>
            </w:pPr>
            <w:r w:rsidRPr="00615CDB">
              <w:rPr>
                <w:lang w:eastAsia="ru-RU"/>
              </w:rPr>
              <w:t>49,37</w:t>
            </w:r>
          </w:p>
        </w:tc>
        <w:tc>
          <w:tcPr>
            <w:tcW w:w="169" w:type="pct"/>
            <w:shd w:val="clear" w:color="auto" w:fill="auto"/>
            <w:vAlign w:val="center"/>
            <w:hideMark/>
          </w:tcPr>
          <w:p w14:paraId="5B359263" w14:textId="77777777" w:rsidR="009B3AF7" w:rsidRPr="00615CDB" w:rsidRDefault="009B3AF7" w:rsidP="00895A66">
            <w:pPr>
              <w:pStyle w:val="affb"/>
              <w:rPr>
                <w:lang w:eastAsia="ru-RU"/>
              </w:rPr>
            </w:pPr>
            <w:r w:rsidRPr="00615CDB">
              <w:rPr>
                <w:lang w:eastAsia="ru-RU"/>
              </w:rPr>
              <w:t>49,37</w:t>
            </w:r>
          </w:p>
        </w:tc>
        <w:tc>
          <w:tcPr>
            <w:tcW w:w="169" w:type="pct"/>
            <w:shd w:val="clear" w:color="auto" w:fill="auto"/>
            <w:vAlign w:val="center"/>
            <w:hideMark/>
          </w:tcPr>
          <w:p w14:paraId="313DD11C" w14:textId="77777777" w:rsidR="009B3AF7" w:rsidRPr="00615CDB" w:rsidRDefault="009B3AF7" w:rsidP="00895A66">
            <w:pPr>
              <w:pStyle w:val="affb"/>
              <w:rPr>
                <w:lang w:eastAsia="ru-RU"/>
              </w:rPr>
            </w:pPr>
            <w:r w:rsidRPr="00615CDB">
              <w:rPr>
                <w:lang w:eastAsia="ru-RU"/>
              </w:rPr>
              <w:t>49,37</w:t>
            </w:r>
          </w:p>
        </w:tc>
        <w:tc>
          <w:tcPr>
            <w:tcW w:w="169" w:type="pct"/>
            <w:shd w:val="clear" w:color="auto" w:fill="auto"/>
            <w:vAlign w:val="center"/>
            <w:hideMark/>
          </w:tcPr>
          <w:p w14:paraId="2B8BDD4A" w14:textId="77777777" w:rsidR="009B3AF7" w:rsidRPr="00615CDB" w:rsidRDefault="009B3AF7" w:rsidP="00895A66">
            <w:pPr>
              <w:pStyle w:val="affb"/>
              <w:rPr>
                <w:lang w:eastAsia="ru-RU"/>
              </w:rPr>
            </w:pPr>
            <w:r w:rsidRPr="00615CDB">
              <w:rPr>
                <w:lang w:eastAsia="ru-RU"/>
              </w:rPr>
              <w:t>49,37</w:t>
            </w:r>
          </w:p>
        </w:tc>
        <w:tc>
          <w:tcPr>
            <w:tcW w:w="193" w:type="pct"/>
            <w:shd w:val="clear" w:color="auto" w:fill="auto"/>
            <w:vAlign w:val="center"/>
            <w:hideMark/>
          </w:tcPr>
          <w:p w14:paraId="2FB5299D" w14:textId="77777777" w:rsidR="009B3AF7" w:rsidRPr="00615CDB" w:rsidRDefault="009B3AF7" w:rsidP="00895A66">
            <w:pPr>
              <w:pStyle w:val="affb"/>
              <w:rPr>
                <w:lang w:eastAsia="ru-RU"/>
              </w:rPr>
            </w:pPr>
            <w:r w:rsidRPr="00615CDB">
              <w:rPr>
                <w:lang w:eastAsia="ru-RU"/>
              </w:rPr>
              <w:t>49,37</w:t>
            </w:r>
          </w:p>
        </w:tc>
        <w:tc>
          <w:tcPr>
            <w:tcW w:w="193" w:type="pct"/>
            <w:shd w:val="clear" w:color="auto" w:fill="auto"/>
            <w:vAlign w:val="center"/>
            <w:hideMark/>
          </w:tcPr>
          <w:p w14:paraId="540A3BAF" w14:textId="77777777" w:rsidR="009B3AF7" w:rsidRPr="00615CDB" w:rsidRDefault="009B3AF7" w:rsidP="00895A66">
            <w:pPr>
              <w:pStyle w:val="affb"/>
              <w:rPr>
                <w:lang w:eastAsia="ru-RU"/>
              </w:rPr>
            </w:pPr>
            <w:r w:rsidRPr="00615CDB">
              <w:rPr>
                <w:lang w:eastAsia="ru-RU"/>
              </w:rPr>
              <w:t>49,37</w:t>
            </w:r>
          </w:p>
        </w:tc>
        <w:tc>
          <w:tcPr>
            <w:tcW w:w="194" w:type="pct"/>
            <w:shd w:val="clear" w:color="auto" w:fill="auto"/>
            <w:vAlign w:val="center"/>
            <w:hideMark/>
          </w:tcPr>
          <w:p w14:paraId="27A085A3" w14:textId="77777777" w:rsidR="009B3AF7" w:rsidRPr="00615CDB" w:rsidRDefault="009B3AF7" w:rsidP="00895A66">
            <w:pPr>
              <w:pStyle w:val="affb"/>
              <w:rPr>
                <w:lang w:eastAsia="ru-RU"/>
              </w:rPr>
            </w:pPr>
            <w:r w:rsidRPr="00615CDB">
              <w:rPr>
                <w:lang w:eastAsia="ru-RU"/>
              </w:rPr>
              <w:t>49,37</w:t>
            </w:r>
          </w:p>
        </w:tc>
        <w:tc>
          <w:tcPr>
            <w:tcW w:w="194" w:type="pct"/>
            <w:shd w:val="clear" w:color="auto" w:fill="auto"/>
            <w:vAlign w:val="center"/>
            <w:hideMark/>
          </w:tcPr>
          <w:p w14:paraId="5433889E" w14:textId="77777777" w:rsidR="009B3AF7" w:rsidRPr="00615CDB" w:rsidRDefault="009B3AF7" w:rsidP="00895A66">
            <w:pPr>
              <w:pStyle w:val="affb"/>
              <w:rPr>
                <w:lang w:eastAsia="ru-RU"/>
              </w:rPr>
            </w:pPr>
            <w:r w:rsidRPr="00615CDB">
              <w:rPr>
                <w:lang w:eastAsia="ru-RU"/>
              </w:rPr>
              <w:t>49,37</w:t>
            </w:r>
          </w:p>
        </w:tc>
        <w:tc>
          <w:tcPr>
            <w:tcW w:w="194" w:type="pct"/>
            <w:shd w:val="clear" w:color="auto" w:fill="auto"/>
            <w:vAlign w:val="center"/>
            <w:hideMark/>
          </w:tcPr>
          <w:p w14:paraId="580CFD66" w14:textId="77777777" w:rsidR="009B3AF7" w:rsidRPr="00615CDB" w:rsidRDefault="009B3AF7" w:rsidP="00895A66">
            <w:pPr>
              <w:pStyle w:val="affb"/>
              <w:rPr>
                <w:lang w:eastAsia="ru-RU"/>
              </w:rPr>
            </w:pPr>
            <w:r w:rsidRPr="00615CDB">
              <w:rPr>
                <w:lang w:eastAsia="ru-RU"/>
              </w:rPr>
              <w:t>49,37</w:t>
            </w:r>
          </w:p>
        </w:tc>
        <w:tc>
          <w:tcPr>
            <w:tcW w:w="193" w:type="pct"/>
            <w:shd w:val="clear" w:color="auto" w:fill="auto"/>
            <w:vAlign w:val="center"/>
            <w:hideMark/>
          </w:tcPr>
          <w:p w14:paraId="05621065" w14:textId="77777777" w:rsidR="009B3AF7" w:rsidRPr="00615CDB" w:rsidRDefault="009B3AF7" w:rsidP="00895A66">
            <w:pPr>
              <w:pStyle w:val="affb"/>
              <w:rPr>
                <w:lang w:eastAsia="ru-RU"/>
              </w:rPr>
            </w:pPr>
            <w:r w:rsidRPr="00615CDB">
              <w:rPr>
                <w:lang w:eastAsia="ru-RU"/>
              </w:rPr>
              <w:t>49,37</w:t>
            </w:r>
          </w:p>
        </w:tc>
      </w:tr>
      <w:tr w:rsidR="009B3AF7" w:rsidRPr="00615CDB" w14:paraId="5AFA0FFD" w14:textId="77777777" w:rsidTr="00895A66">
        <w:trPr>
          <w:trHeight w:val="255"/>
        </w:trPr>
        <w:tc>
          <w:tcPr>
            <w:tcW w:w="851" w:type="pct"/>
            <w:shd w:val="clear" w:color="auto" w:fill="auto"/>
            <w:vAlign w:val="center"/>
            <w:hideMark/>
          </w:tcPr>
          <w:p w14:paraId="23F3C61E" w14:textId="77777777" w:rsidR="009B3AF7" w:rsidRPr="00615CDB" w:rsidRDefault="009B3AF7" w:rsidP="00895A66">
            <w:pPr>
              <w:pStyle w:val="affb"/>
              <w:jc w:val="left"/>
              <w:rPr>
                <w:lang w:eastAsia="ru-RU"/>
              </w:rPr>
            </w:pPr>
            <w:r w:rsidRPr="00615CDB">
              <w:rPr>
                <w:lang w:eastAsia="ru-RU"/>
              </w:rPr>
              <w:t>Присоединенная нагрузка</w:t>
            </w:r>
          </w:p>
        </w:tc>
        <w:tc>
          <w:tcPr>
            <w:tcW w:w="360" w:type="pct"/>
            <w:shd w:val="clear" w:color="auto" w:fill="auto"/>
            <w:vAlign w:val="center"/>
            <w:hideMark/>
          </w:tcPr>
          <w:p w14:paraId="5A042B3D" w14:textId="77777777" w:rsidR="009B3AF7" w:rsidRPr="00615CDB" w:rsidRDefault="009B3AF7" w:rsidP="00895A66">
            <w:pPr>
              <w:pStyle w:val="affb"/>
              <w:rPr>
                <w:lang w:eastAsia="ru-RU"/>
              </w:rPr>
            </w:pPr>
            <w:r w:rsidRPr="00615CDB">
              <w:rPr>
                <w:lang w:eastAsia="ru-RU"/>
              </w:rPr>
              <w:t>12,80</w:t>
            </w:r>
          </w:p>
        </w:tc>
        <w:tc>
          <w:tcPr>
            <w:tcW w:w="214" w:type="pct"/>
            <w:shd w:val="clear" w:color="auto" w:fill="auto"/>
            <w:vAlign w:val="center"/>
            <w:hideMark/>
          </w:tcPr>
          <w:p w14:paraId="6CFBA1CB" w14:textId="77777777" w:rsidR="009B3AF7" w:rsidRPr="00615CDB" w:rsidRDefault="009B3AF7" w:rsidP="00895A66">
            <w:pPr>
              <w:pStyle w:val="affb"/>
              <w:rPr>
                <w:lang w:eastAsia="ru-RU"/>
              </w:rPr>
            </w:pPr>
            <w:r w:rsidRPr="00615CDB">
              <w:rPr>
                <w:lang w:eastAsia="ru-RU"/>
              </w:rPr>
              <w:t>12,80</w:t>
            </w:r>
          </w:p>
        </w:tc>
        <w:tc>
          <w:tcPr>
            <w:tcW w:w="237" w:type="pct"/>
            <w:shd w:val="clear" w:color="auto" w:fill="auto"/>
            <w:vAlign w:val="center"/>
            <w:hideMark/>
          </w:tcPr>
          <w:p w14:paraId="0C7AD266" w14:textId="77777777" w:rsidR="009B3AF7" w:rsidRPr="00615CDB" w:rsidRDefault="009B3AF7" w:rsidP="00895A66">
            <w:pPr>
              <w:pStyle w:val="affb"/>
              <w:rPr>
                <w:lang w:eastAsia="ru-RU"/>
              </w:rPr>
            </w:pPr>
            <w:r w:rsidRPr="00615CDB">
              <w:rPr>
                <w:lang w:eastAsia="ru-RU"/>
              </w:rPr>
              <w:t>12,80</w:t>
            </w:r>
          </w:p>
        </w:tc>
        <w:tc>
          <w:tcPr>
            <w:tcW w:w="237" w:type="pct"/>
            <w:shd w:val="clear" w:color="auto" w:fill="auto"/>
            <w:vAlign w:val="center"/>
            <w:hideMark/>
          </w:tcPr>
          <w:p w14:paraId="5EE64B06" w14:textId="77777777" w:rsidR="009B3AF7" w:rsidRPr="00615CDB" w:rsidRDefault="009B3AF7" w:rsidP="00895A66">
            <w:pPr>
              <w:pStyle w:val="affb"/>
              <w:rPr>
                <w:lang w:eastAsia="ru-RU"/>
              </w:rPr>
            </w:pPr>
            <w:r w:rsidRPr="00615CDB">
              <w:rPr>
                <w:lang w:eastAsia="ru-RU"/>
              </w:rPr>
              <w:t>12,80</w:t>
            </w:r>
          </w:p>
        </w:tc>
        <w:tc>
          <w:tcPr>
            <w:tcW w:w="210" w:type="pct"/>
            <w:shd w:val="clear" w:color="auto" w:fill="auto"/>
            <w:vAlign w:val="center"/>
            <w:hideMark/>
          </w:tcPr>
          <w:p w14:paraId="43D91952" w14:textId="77777777" w:rsidR="009B3AF7" w:rsidRPr="00615CDB" w:rsidRDefault="009B3AF7" w:rsidP="00895A66">
            <w:pPr>
              <w:pStyle w:val="affb"/>
              <w:rPr>
                <w:lang w:eastAsia="ru-RU"/>
              </w:rPr>
            </w:pPr>
            <w:r w:rsidRPr="00615CDB">
              <w:rPr>
                <w:lang w:eastAsia="ru-RU"/>
              </w:rPr>
              <w:t>12,80</w:t>
            </w:r>
          </w:p>
        </w:tc>
        <w:tc>
          <w:tcPr>
            <w:tcW w:w="169" w:type="pct"/>
            <w:shd w:val="clear" w:color="auto" w:fill="auto"/>
            <w:vAlign w:val="center"/>
            <w:hideMark/>
          </w:tcPr>
          <w:p w14:paraId="7AAD2717" w14:textId="77777777" w:rsidR="009B3AF7" w:rsidRPr="00615CDB" w:rsidRDefault="009B3AF7" w:rsidP="00895A66">
            <w:pPr>
              <w:pStyle w:val="affb"/>
              <w:rPr>
                <w:lang w:eastAsia="ru-RU"/>
              </w:rPr>
            </w:pPr>
            <w:r w:rsidRPr="00615CDB">
              <w:rPr>
                <w:lang w:eastAsia="ru-RU"/>
              </w:rPr>
              <w:t>12,80</w:t>
            </w:r>
          </w:p>
        </w:tc>
        <w:tc>
          <w:tcPr>
            <w:tcW w:w="169" w:type="pct"/>
            <w:shd w:val="clear" w:color="auto" w:fill="auto"/>
            <w:vAlign w:val="center"/>
            <w:hideMark/>
          </w:tcPr>
          <w:p w14:paraId="5FC1A86C" w14:textId="77777777" w:rsidR="009B3AF7" w:rsidRPr="00615CDB" w:rsidRDefault="009B3AF7" w:rsidP="00895A66">
            <w:pPr>
              <w:pStyle w:val="affb"/>
              <w:rPr>
                <w:lang w:eastAsia="ru-RU"/>
              </w:rPr>
            </w:pPr>
            <w:r w:rsidRPr="00615CDB">
              <w:rPr>
                <w:lang w:eastAsia="ru-RU"/>
              </w:rPr>
              <w:t>12,80</w:t>
            </w:r>
          </w:p>
        </w:tc>
        <w:tc>
          <w:tcPr>
            <w:tcW w:w="169" w:type="pct"/>
            <w:shd w:val="clear" w:color="auto" w:fill="auto"/>
            <w:vAlign w:val="center"/>
            <w:hideMark/>
          </w:tcPr>
          <w:p w14:paraId="236715DF" w14:textId="77777777" w:rsidR="009B3AF7" w:rsidRPr="00615CDB" w:rsidRDefault="009B3AF7" w:rsidP="00895A66">
            <w:pPr>
              <w:pStyle w:val="affb"/>
              <w:rPr>
                <w:lang w:eastAsia="ru-RU"/>
              </w:rPr>
            </w:pPr>
            <w:r w:rsidRPr="00615CDB">
              <w:rPr>
                <w:lang w:eastAsia="ru-RU"/>
              </w:rPr>
              <w:t>12,80</w:t>
            </w:r>
          </w:p>
        </w:tc>
        <w:tc>
          <w:tcPr>
            <w:tcW w:w="201" w:type="pct"/>
            <w:shd w:val="clear" w:color="auto" w:fill="auto"/>
            <w:vAlign w:val="center"/>
            <w:hideMark/>
          </w:tcPr>
          <w:p w14:paraId="44BECF4C" w14:textId="77777777" w:rsidR="009B3AF7" w:rsidRPr="00615CDB" w:rsidRDefault="009B3AF7" w:rsidP="00895A66">
            <w:pPr>
              <w:pStyle w:val="affb"/>
              <w:rPr>
                <w:lang w:eastAsia="ru-RU"/>
              </w:rPr>
            </w:pPr>
            <w:r w:rsidRPr="00615CDB">
              <w:rPr>
                <w:lang w:eastAsia="ru-RU"/>
              </w:rPr>
              <w:t>12,80</w:t>
            </w:r>
          </w:p>
        </w:tc>
        <w:tc>
          <w:tcPr>
            <w:tcW w:w="177" w:type="pct"/>
            <w:shd w:val="clear" w:color="auto" w:fill="auto"/>
            <w:vAlign w:val="center"/>
            <w:hideMark/>
          </w:tcPr>
          <w:p w14:paraId="672374CB" w14:textId="77777777" w:rsidR="009B3AF7" w:rsidRPr="00615CDB" w:rsidRDefault="009B3AF7" w:rsidP="00895A66">
            <w:pPr>
              <w:pStyle w:val="affb"/>
              <w:rPr>
                <w:lang w:eastAsia="ru-RU"/>
              </w:rPr>
            </w:pPr>
            <w:r w:rsidRPr="00615CDB">
              <w:rPr>
                <w:lang w:eastAsia="ru-RU"/>
              </w:rPr>
              <w:t>12,80</w:t>
            </w:r>
          </w:p>
        </w:tc>
        <w:tc>
          <w:tcPr>
            <w:tcW w:w="169" w:type="pct"/>
            <w:shd w:val="clear" w:color="auto" w:fill="auto"/>
            <w:vAlign w:val="center"/>
            <w:hideMark/>
          </w:tcPr>
          <w:p w14:paraId="564475F2" w14:textId="77777777" w:rsidR="009B3AF7" w:rsidRPr="00615CDB" w:rsidRDefault="009B3AF7" w:rsidP="00895A66">
            <w:pPr>
              <w:pStyle w:val="affb"/>
              <w:rPr>
                <w:lang w:eastAsia="ru-RU"/>
              </w:rPr>
            </w:pPr>
            <w:r w:rsidRPr="00615CDB">
              <w:rPr>
                <w:lang w:eastAsia="ru-RU"/>
              </w:rPr>
              <w:t>12,80</w:t>
            </w:r>
          </w:p>
        </w:tc>
        <w:tc>
          <w:tcPr>
            <w:tcW w:w="169" w:type="pct"/>
            <w:shd w:val="clear" w:color="auto" w:fill="auto"/>
            <w:vAlign w:val="center"/>
            <w:hideMark/>
          </w:tcPr>
          <w:p w14:paraId="1B6DBBD4" w14:textId="77777777" w:rsidR="009B3AF7" w:rsidRPr="00615CDB" w:rsidRDefault="009B3AF7" w:rsidP="00895A66">
            <w:pPr>
              <w:pStyle w:val="affb"/>
              <w:rPr>
                <w:lang w:eastAsia="ru-RU"/>
              </w:rPr>
            </w:pPr>
            <w:r w:rsidRPr="00615CDB">
              <w:rPr>
                <w:lang w:eastAsia="ru-RU"/>
              </w:rPr>
              <w:t>12,80</w:t>
            </w:r>
          </w:p>
        </w:tc>
        <w:tc>
          <w:tcPr>
            <w:tcW w:w="169" w:type="pct"/>
            <w:shd w:val="clear" w:color="auto" w:fill="auto"/>
            <w:vAlign w:val="center"/>
            <w:hideMark/>
          </w:tcPr>
          <w:p w14:paraId="5BCB719B" w14:textId="77777777" w:rsidR="009B3AF7" w:rsidRPr="00615CDB" w:rsidRDefault="009B3AF7" w:rsidP="00895A66">
            <w:pPr>
              <w:pStyle w:val="affb"/>
              <w:rPr>
                <w:lang w:eastAsia="ru-RU"/>
              </w:rPr>
            </w:pPr>
            <w:r w:rsidRPr="00615CDB">
              <w:rPr>
                <w:lang w:eastAsia="ru-RU"/>
              </w:rPr>
              <w:t>12,80</w:t>
            </w:r>
          </w:p>
        </w:tc>
        <w:tc>
          <w:tcPr>
            <w:tcW w:w="169" w:type="pct"/>
            <w:shd w:val="clear" w:color="auto" w:fill="auto"/>
            <w:vAlign w:val="center"/>
            <w:hideMark/>
          </w:tcPr>
          <w:p w14:paraId="26D22CFD" w14:textId="77777777" w:rsidR="009B3AF7" w:rsidRPr="00615CDB" w:rsidRDefault="009B3AF7" w:rsidP="00895A66">
            <w:pPr>
              <w:pStyle w:val="affb"/>
              <w:rPr>
                <w:lang w:eastAsia="ru-RU"/>
              </w:rPr>
            </w:pPr>
            <w:r w:rsidRPr="00615CDB">
              <w:rPr>
                <w:lang w:eastAsia="ru-RU"/>
              </w:rPr>
              <w:t>12,80</w:t>
            </w:r>
          </w:p>
        </w:tc>
        <w:tc>
          <w:tcPr>
            <w:tcW w:w="169" w:type="pct"/>
            <w:shd w:val="clear" w:color="auto" w:fill="auto"/>
            <w:vAlign w:val="center"/>
            <w:hideMark/>
          </w:tcPr>
          <w:p w14:paraId="6814AC0A" w14:textId="77777777" w:rsidR="009B3AF7" w:rsidRPr="00615CDB" w:rsidRDefault="009B3AF7" w:rsidP="00895A66">
            <w:pPr>
              <w:pStyle w:val="affb"/>
              <w:rPr>
                <w:lang w:eastAsia="ru-RU"/>
              </w:rPr>
            </w:pPr>
            <w:r w:rsidRPr="00615CDB">
              <w:rPr>
                <w:lang w:eastAsia="ru-RU"/>
              </w:rPr>
              <w:t>12,80</w:t>
            </w:r>
          </w:p>
        </w:tc>
        <w:tc>
          <w:tcPr>
            <w:tcW w:w="193" w:type="pct"/>
            <w:shd w:val="clear" w:color="auto" w:fill="auto"/>
            <w:vAlign w:val="center"/>
            <w:hideMark/>
          </w:tcPr>
          <w:p w14:paraId="7C18FC6E" w14:textId="77777777" w:rsidR="009B3AF7" w:rsidRPr="00615CDB" w:rsidRDefault="009B3AF7" w:rsidP="00895A66">
            <w:pPr>
              <w:pStyle w:val="affb"/>
              <w:rPr>
                <w:lang w:eastAsia="ru-RU"/>
              </w:rPr>
            </w:pPr>
            <w:r w:rsidRPr="00615CDB">
              <w:rPr>
                <w:lang w:eastAsia="ru-RU"/>
              </w:rPr>
              <w:t>12,80</w:t>
            </w:r>
          </w:p>
        </w:tc>
        <w:tc>
          <w:tcPr>
            <w:tcW w:w="193" w:type="pct"/>
            <w:shd w:val="clear" w:color="auto" w:fill="auto"/>
            <w:vAlign w:val="center"/>
            <w:hideMark/>
          </w:tcPr>
          <w:p w14:paraId="65991161" w14:textId="77777777" w:rsidR="009B3AF7" w:rsidRPr="00615CDB" w:rsidRDefault="009B3AF7" w:rsidP="00895A66">
            <w:pPr>
              <w:pStyle w:val="affb"/>
              <w:rPr>
                <w:lang w:eastAsia="ru-RU"/>
              </w:rPr>
            </w:pPr>
            <w:r w:rsidRPr="00615CDB">
              <w:rPr>
                <w:lang w:eastAsia="ru-RU"/>
              </w:rPr>
              <w:t>12,80</w:t>
            </w:r>
          </w:p>
        </w:tc>
        <w:tc>
          <w:tcPr>
            <w:tcW w:w="194" w:type="pct"/>
            <w:shd w:val="clear" w:color="auto" w:fill="auto"/>
            <w:vAlign w:val="center"/>
            <w:hideMark/>
          </w:tcPr>
          <w:p w14:paraId="3C3C952C" w14:textId="77777777" w:rsidR="009B3AF7" w:rsidRPr="00615CDB" w:rsidRDefault="009B3AF7" w:rsidP="00895A66">
            <w:pPr>
              <w:pStyle w:val="affb"/>
              <w:rPr>
                <w:lang w:eastAsia="ru-RU"/>
              </w:rPr>
            </w:pPr>
            <w:r w:rsidRPr="00615CDB">
              <w:rPr>
                <w:lang w:eastAsia="ru-RU"/>
              </w:rPr>
              <w:t>12,80</w:t>
            </w:r>
          </w:p>
        </w:tc>
        <w:tc>
          <w:tcPr>
            <w:tcW w:w="194" w:type="pct"/>
            <w:shd w:val="clear" w:color="auto" w:fill="auto"/>
            <w:vAlign w:val="center"/>
            <w:hideMark/>
          </w:tcPr>
          <w:p w14:paraId="7B339824" w14:textId="77777777" w:rsidR="009B3AF7" w:rsidRPr="00615CDB" w:rsidRDefault="009B3AF7" w:rsidP="00895A66">
            <w:pPr>
              <w:pStyle w:val="affb"/>
              <w:rPr>
                <w:lang w:eastAsia="ru-RU"/>
              </w:rPr>
            </w:pPr>
            <w:r w:rsidRPr="00615CDB">
              <w:rPr>
                <w:lang w:eastAsia="ru-RU"/>
              </w:rPr>
              <w:t>12,80</w:t>
            </w:r>
          </w:p>
        </w:tc>
        <w:tc>
          <w:tcPr>
            <w:tcW w:w="194" w:type="pct"/>
            <w:shd w:val="clear" w:color="auto" w:fill="auto"/>
            <w:vAlign w:val="center"/>
            <w:hideMark/>
          </w:tcPr>
          <w:p w14:paraId="05609125" w14:textId="77777777" w:rsidR="009B3AF7" w:rsidRPr="00615CDB" w:rsidRDefault="009B3AF7" w:rsidP="00895A66">
            <w:pPr>
              <w:pStyle w:val="affb"/>
              <w:rPr>
                <w:lang w:eastAsia="ru-RU"/>
              </w:rPr>
            </w:pPr>
            <w:r w:rsidRPr="00615CDB">
              <w:rPr>
                <w:lang w:eastAsia="ru-RU"/>
              </w:rPr>
              <w:t>12,80</w:t>
            </w:r>
          </w:p>
        </w:tc>
        <w:tc>
          <w:tcPr>
            <w:tcW w:w="193" w:type="pct"/>
            <w:shd w:val="clear" w:color="auto" w:fill="auto"/>
            <w:vAlign w:val="center"/>
            <w:hideMark/>
          </w:tcPr>
          <w:p w14:paraId="64ACF9DA" w14:textId="77777777" w:rsidR="009B3AF7" w:rsidRPr="00615CDB" w:rsidRDefault="009B3AF7" w:rsidP="00895A66">
            <w:pPr>
              <w:pStyle w:val="affb"/>
              <w:rPr>
                <w:lang w:eastAsia="ru-RU"/>
              </w:rPr>
            </w:pPr>
            <w:r w:rsidRPr="00615CDB">
              <w:rPr>
                <w:lang w:eastAsia="ru-RU"/>
              </w:rPr>
              <w:t>12,80</w:t>
            </w:r>
          </w:p>
        </w:tc>
      </w:tr>
      <w:tr w:rsidR="009B3AF7" w:rsidRPr="00615CDB" w14:paraId="0BB1F3A8" w14:textId="77777777" w:rsidTr="00895A66">
        <w:trPr>
          <w:trHeight w:val="255"/>
        </w:trPr>
        <w:tc>
          <w:tcPr>
            <w:tcW w:w="851" w:type="pct"/>
            <w:shd w:val="clear" w:color="auto" w:fill="auto"/>
            <w:vAlign w:val="center"/>
            <w:hideMark/>
          </w:tcPr>
          <w:p w14:paraId="4644370D" w14:textId="77777777" w:rsidR="009B3AF7" w:rsidRPr="00615CDB" w:rsidRDefault="009B3AF7" w:rsidP="00895A66">
            <w:pPr>
              <w:pStyle w:val="affb"/>
              <w:jc w:val="left"/>
              <w:rPr>
                <w:lang w:eastAsia="ru-RU"/>
              </w:rPr>
            </w:pPr>
            <w:r w:rsidRPr="00615CDB">
              <w:rPr>
                <w:lang w:eastAsia="ru-RU"/>
              </w:rPr>
              <w:t>Потери тепловой энергии в сетях</w:t>
            </w:r>
          </w:p>
        </w:tc>
        <w:tc>
          <w:tcPr>
            <w:tcW w:w="360" w:type="pct"/>
            <w:shd w:val="clear" w:color="auto" w:fill="auto"/>
            <w:vAlign w:val="center"/>
            <w:hideMark/>
          </w:tcPr>
          <w:p w14:paraId="4200B4E8" w14:textId="77777777" w:rsidR="009B3AF7" w:rsidRPr="00615CDB" w:rsidRDefault="009B3AF7" w:rsidP="00895A66">
            <w:pPr>
              <w:pStyle w:val="affb"/>
              <w:rPr>
                <w:lang w:eastAsia="ru-RU"/>
              </w:rPr>
            </w:pPr>
            <w:r w:rsidRPr="00615CDB">
              <w:rPr>
                <w:lang w:eastAsia="ru-RU"/>
              </w:rPr>
              <w:t>0,00</w:t>
            </w:r>
          </w:p>
        </w:tc>
        <w:tc>
          <w:tcPr>
            <w:tcW w:w="214" w:type="pct"/>
            <w:shd w:val="clear" w:color="auto" w:fill="auto"/>
            <w:vAlign w:val="center"/>
            <w:hideMark/>
          </w:tcPr>
          <w:p w14:paraId="3028F130" w14:textId="77777777" w:rsidR="009B3AF7" w:rsidRPr="00615CDB" w:rsidRDefault="009B3AF7" w:rsidP="00895A66">
            <w:pPr>
              <w:pStyle w:val="affb"/>
              <w:rPr>
                <w:lang w:eastAsia="ru-RU"/>
              </w:rPr>
            </w:pPr>
            <w:r w:rsidRPr="00615CDB">
              <w:rPr>
                <w:lang w:eastAsia="ru-RU"/>
              </w:rPr>
              <w:t>2,56</w:t>
            </w:r>
          </w:p>
        </w:tc>
        <w:tc>
          <w:tcPr>
            <w:tcW w:w="237" w:type="pct"/>
            <w:shd w:val="clear" w:color="auto" w:fill="auto"/>
            <w:vAlign w:val="center"/>
            <w:hideMark/>
          </w:tcPr>
          <w:p w14:paraId="2DB98E2A" w14:textId="77777777" w:rsidR="009B3AF7" w:rsidRPr="00615CDB" w:rsidRDefault="009B3AF7" w:rsidP="00895A66">
            <w:pPr>
              <w:pStyle w:val="affb"/>
              <w:rPr>
                <w:lang w:eastAsia="ru-RU"/>
              </w:rPr>
            </w:pPr>
            <w:r w:rsidRPr="00615CDB">
              <w:rPr>
                <w:lang w:eastAsia="ru-RU"/>
              </w:rPr>
              <w:t>2,56</w:t>
            </w:r>
          </w:p>
        </w:tc>
        <w:tc>
          <w:tcPr>
            <w:tcW w:w="237" w:type="pct"/>
            <w:shd w:val="clear" w:color="auto" w:fill="auto"/>
            <w:vAlign w:val="center"/>
            <w:hideMark/>
          </w:tcPr>
          <w:p w14:paraId="428F9EED" w14:textId="77777777" w:rsidR="009B3AF7" w:rsidRPr="00615CDB" w:rsidRDefault="009B3AF7" w:rsidP="00895A66">
            <w:pPr>
              <w:pStyle w:val="affb"/>
              <w:rPr>
                <w:lang w:eastAsia="ru-RU"/>
              </w:rPr>
            </w:pPr>
            <w:r w:rsidRPr="00615CDB">
              <w:rPr>
                <w:lang w:eastAsia="ru-RU"/>
              </w:rPr>
              <w:t>2,56</w:t>
            </w:r>
          </w:p>
        </w:tc>
        <w:tc>
          <w:tcPr>
            <w:tcW w:w="210" w:type="pct"/>
            <w:shd w:val="clear" w:color="auto" w:fill="auto"/>
            <w:vAlign w:val="center"/>
            <w:hideMark/>
          </w:tcPr>
          <w:p w14:paraId="1AD0B062" w14:textId="77777777" w:rsidR="009B3AF7" w:rsidRPr="00615CDB" w:rsidRDefault="009B3AF7" w:rsidP="00895A66">
            <w:pPr>
              <w:pStyle w:val="affb"/>
              <w:rPr>
                <w:lang w:eastAsia="ru-RU"/>
              </w:rPr>
            </w:pPr>
            <w:r w:rsidRPr="00615CDB">
              <w:rPr>
                <w:lang w:eastAsia="ru-RU"/>
              </w:rPr>
              <w:t>2,56</w:t>
            </w:r>
          </w:p>
        </w:tc>
        <w:tc>
          <w:tcPr>
            <w:tcW w:w="169" w:type="pct"/>
            <w:shd w:val="clear" w:color="auto" w:fill="auto"/>
            <w:vAlign w:val="center"/>
            <w:hideMark/>
          </w:tcPr>
          <w:p w14:paraId="530B619D" w14:textId="77777777" w:rsidR="009B3AF7" w:rsidRPr="00615CDB" w:rsidRDefault="009B3AF7" w:rsidP="00895A66">
            <w:pPr>
              <w:pStyle w:val="affb"/>
              <w:rPr>
                <w:lang w:eastAsia="ru-RU"/>
              </w:rPr>
            </w:pPr>
            <w:r w:rsidRPr="00615CDB">
              <w:rPr>
                <w:lang w:eastAsia="ru-RU"/>
              </w:rPr>
              <w:t>2,56</w:t>
            </w:r>
          </w:p>
        </w:tc>
        <w:tc>
          <w:tcPr>
            <w:tcW w:w="169" w:type="pct"/>
            <w:shd w:val="clear" w:color="auto" w:fill="auto"/>
            <w:vAlign w:val="center"/>
            <w:hideMark/>
          </w:tcPr>
          <w:p w14:paraId="76AC9ED8" w14:textId="77777777" w:rsidR="009B3AF7" w:rsidRPr="00615CDB" w:rsidRDefault="009B3AF7" w:rsidP="00895A66">
            <w:pPr>
              <w:pStyle w:val="affb"/>
              <w:rPr>
                <w:lang w:eastAsia="ru-RU"/>
              </w:rPr>
            </w:pPr>
            <w:r w:rsidRPr="00615CDB">
              <w:rPr>
                <w:lang w:eastAsia="ru-RU"/>
              </w:rPr>
              <w:t>2,56</w:t>
            </w:r>
          </w:p>
        </w:tc>
        <w:tc>
          <w:tcPr>
            <w:tcW w:w="169" w:type="pct"/>
            <w:shd w:val="clear" w:color="auto" w:fill="auto"/>
            <w:vAlign w:val="center"/>
            <w:hideMark/>
          </w:tcPr>
          <w:p w14:paraId="5756CA5D" w14:textId="77777777" w:rsidR="009B3AF7" w:rsidRPr="00615CDB" w:rsidRDefault="009B3AF7" w:rsidP="00895A66">
            <w:pPr>
              <w:pStyle w:val="affb"/>
              <w:rPr>
                <w:lang w:eastAsia="ru-RU"/>
              </w:rPr>
            </w:pPr>
            <w:r w:rsidRPr="00615CDB">
              <w:rPr>
                <w:lang w:eastAsia="ru-RU"/>
              </w:rPr>
              <w:t>2,56</w:t>
            </w:r>
          </w:p>
        </w:tc>
        <w:tc>
          <w:tcPr>
            <w:tcW w:w="201" w:type="pct"/>
            <w:shd w:val="clear" w:color="auto" w:fill="auto"/>
            <w:vAlign w:val="center"/>
            <w:hideMark/>
          </w:tcPr>
          <w:p w14:paraId="379E4267" w14:textId="77777777" w:rsidR="009B3AF7" w:rsidRPr="00615CDB" w:rsidRDefault="009B3AF7" w:rsidP="00895A66">
            <w:pPr>
              <w:pStyle w:val="affb"/>
              <w:rPr>
                <w:lang w:eastAsia="ru-RU"/>
              </w:rPr>
            </w:pPr>
            <w:r w:rsidRPr="00615CDB">
              <w:rPr>
                <w:lang w:eastAsia="ru-RU"/>
              </w:rPr>
              <w:t>2,56</w:t>
            </w:r>
          </w:p>
        </w:tc>
        <w:tc>
          <w:tcPr>
            <w:tcW w:w="177" w:type="pct"/>
            <w:shd w:val="clear" w:color="auto" w:fill="auto"/>
            <w:vAlign w:val="center"/>
            <w:hideMark/>
          </w:tcPr>
          <w:p w14:paraId="4D66437B" w14:textId="77777777" w:rsidR="009B3AF7" w:rsidRPr="00615CDB" w:rsidRDefault="009B3AF7" w:rsidP="00895A66">
            <w:pPr>
              <w:pStyle w:val="affb"/>
              <w:rPr>
                <w:lang w:eastAsia="ru-RU"/>
              </w:rPr>
            </w:pPr>
            <w:r w:rsidRPr="00615CDB">
              <w:rPr>
                <w:lang w:eastAsia="ru-RU"/>
              </w:rPr>
              <w:t>2,56</w:t>
            </w:r>
          </w:p>
        </w:tc>
        <w:tc>
          <w:tcPr>
            <w:tcW w:w="169" w:type="pct"/>
            <w:shd w:val="clear" w:color="auto" w:fill="auto"/>
            <w:vAlign w:val="center"/>
            <w:hideMark/>
          </w:tcPr>
          <w:p w14:paraId="6737AC42" w14:textId="77777777" w:rsidR="009B3AF7" w:rsidRPr="00615CDB" w:rsidRDefault="009B3AF7" w:rsidP="00895A66">
            <w:pPr>
              <w:pStyle w:val="affb"/>
              <w:rPr>
                <w:lang w:eastAsia="ru-RU"/>
              </w:rPr>
            </w:pPr>
            <w:r w:rsidRPr="00615CDB">
              <w:rPr>
                <w:lang w:eastAsia="ru-RU"/>
              </w:rPr>
              <w:t>2,56</w:t>
            </w:r>
          </w:p>
        </w:tc>
        <w:tc>
          <w:tcPr>
            <w:tcW w:w="169" w:type="pct"/>
            <w:shd w:val="clear" w:color="auto" w:fill="auto"/>
            <w:vAlign w:val="center"/>
            <w:hideMark/>
          </w:tcPr>
          <w:p w14:paraId="5DD8535D" w14:textId="77777777" w:rsidR="009B3AF7" w:rsidRPr="00615CDB" w:rsidRDefault="009B3AF7" w:rsidP="00895A66">
            <w:pPr>
              <w:pStyle w:val="affb"/>
              <w:rPr>
                <w:lang w:eastAsia="ru-RU"/>
              </w:rPr>
            </w:pPr>
            <w:r w:rsidRPr="00615CDB">
              <w:rPr>
                <w:lang w:eastAsia="ru-RU"/>
              </w:rPr>
              <w:t>2,56</w:t>
            </w:r>
          </w:p>
        </w:tc>
        <w:tc>
          <w:tcPr>
            <w:tcW w:w="169" w:type="pct"/>
            <w:shd w:val="clear" w:color="auto" w:fill="auto"/>
            <w:vAlign w:val="center"/>
            <w:hideMark/>
          </w:tcPr>
          <w:p w14:paraId="4F030C7F" w14:textId="77777777" w:rsidR="009B3AF7" w:rsidRPr="00615CDB" w:rsidRDefault="009B3AF7" w:rsidP="00895A66">
            <w:pPr>
              <w:pStyle w:val="affb"/>
              <w:rPr>
                <w:lang w:eastAsia="ru-RU"/>
              </w:rPr>
            </w:pPr>
            <w:r w:rsidRPr="00615CDB">
              <w:rPr>
                <w:lang w:eastAsia="ru-RU"/>
              </w:rPr>
              <w:t>2,56</w:t>
            </w:r>
          </w:p>
        </w:tc>
        <w:tc>
          <w:tcPr>
            <w:tcW w:w="169" w:type="pct"/>
            <w:shd w:val="clear" w:color="auto" w:fill="auto"/>
            <w:vAlign w:val="center"/>
            <w:hideMark/>
          </w:tcPr>
          <w:p w14:paraId="43034BB0" w14:textId="77777777" w:rsidR="009B3AF7" w:rsidRPr="00615CDB" w:rsidRDefault="009B3AF7" w:rsidP="00895A66">
            <w:pPr>
              <w:pStyle w:val="affb"/>
              <w:rPr>
                <w:lang w:eastAsia="ru-RU"/>
              </w:rPr>
            </w:pPr>
            <w:r w:rsidRPr="00615CDB">
              <w:rPr>
                <w:lang w:eastAsia="ru-RU"/>
              </w:rPr>
              <w:t>2,56</w:t>
            </w:r>
          </w:p>
        </w:tc>
        <w:tc>
          <w:tcPr>
            <w:tcW w:w="169" w:type="pct"/>
            <w:shd w:val="clear" w:color="auto" w:fill="auto"/>
            <w:vAlign w:val="center"/>
            <w:hideMark/>
          </w:tcPr>
          <w:p w14:paraId="707B79D3" w14:textId="77777777" w:rsidR="009B3AF7" w:rsidRPr="00615CDB" w:rsidRDefault="009B3AF7" w:rsidP="00895A66">
            <w:pPr>
              <w:pStyle w:val="affb"/>
              <w:rPr>
                <w:lang w:eastAsia="ru-RU"/>
              </w:rPr>
            </w:pPr>
            <w:r w:rsidRPr="00615CDB">
              <w:rPr>
                <w:lang w:eastAsia="ru-RU"/>
              </w:rPr>
              <w:t>2,56</w:t>
            </w:r>
          </w:p>
        </w:tc>
        <w:tc>
          <w:tcPr>
            <w:tcW w:w="193" w:type="pct"/>
            <w:shd w:val="clear" w:color="auto" w:fill="auto"/>
            <w:vAlign w:val="center"/>
            <w:hideMark/>
          </w:tcPr>
          <w:p w14:paraId="4BFD7A27" w14:textId="77777777" w:rsidR="009B3AF7" w:rsidRPr="00615CDB" w:rsidRDefault="009B3AF7" w:rsidP="00895A66">
            <w:pPr>
              <w:pStyle w:val="affb"/>
              <w:rPr>
                <w:lang w:eastAsia="ru-RU"/>
              </w:rPr>
            </w:pPr>
            <w:r w:rsidRPr="00615CDB">
              <w:rPr>
                <w:lang w:eastAsia="ru-RU"/>
              </w:rPr>
              <w:t>2,56</w:t>
            </w:r>
          </w:p>
        </w:tc>
        <w:tc>
          <w:tcPr>
            <w:tcW w:w="193" w:type="pct"/>
            <w:shd w:val="clear" w:color="auto" w:fill="auto"/>
            <w:vAlign w:val="center"/>
            <w:hideMark/>
          </w:tcPr>
          <w:p w14:paraId="56441697" w14:textId="77777777" w:rsidR="009B3AF7" w:rsidRPr="00615CDB" w:rsidRDefault="009B3AF7" w:rsidP="00895A66">
            <w:pPr>
              <w:pStyle w:val="affb"/>
              <w:rPr>
                <w:lang w:eastAsia="ru-RU"/>
              </w:rPr>
            </w:pPr>
            <w:r w:rsidRPr="00615CDB">
              <w:rPr>
                <w:lang w:eastAsia="ru-RU"/>
              </w:rPr>
              <w:t>2,56</w:t>
            </w:r>
          </w:p>
        </w:tc>
        <w:tc>
          <w:tcPr>
            <w:tcW w:w="194" w:type="pct"/>
            <w:shd w:val="clear" w:color="auto" w:fill="auto"/>
            <w:vAlign w:val="center"/>
            <w:hideMark/>
          </w:tcPr>
          <w:p w14:paraId="0D237254" w14:textId="77777777" w:rsidR="009B3AF7" w:rsidRPr="00615CDB" w:rsidRDefault="009B3AF7" w:rsidP="00895A66">
            <w:pPr>
              <w:pStyle w:val="affb"/>
              <w:rPr>
                <w:lang w:eastAsia="ru-RU"/>
              </w:rPr>
            </w:pPr>
            <w:r w:rsidRPr="00615CDB">
              <w:rPr>
                <w:lang w:eastAsia="ru-RU"/>
              </w:rPr>
              <w:t>2,56</w:t>
            </w:r>
          </w:p>
        </w:tc>
        <w:tc>
          <w:tcPr>
            <w:tcW w:w="194" w:type="pct"/>
            <w:shd w:val="clear" w:color="auto" w:fill="auto"/>
            <w:vAlign w:val="center"/>
            <w:hideMark/>
          </w:tcPr>
          <w:p w14:paraId="23E5C155" w14:textId="77777777" w:rsidR="009B3AF7" w:rsidRPr="00615CDB" w:rsidRDefault="009B3AF7" w:rsidP="00895A66">
            <w:pPr>
              <w:pStyle w:val="affb"/>
              <w:rPr>
                <w:lang w:eastAsia="ru-RU"/>
              </w:rPr>
            </w:pPr>
            <w:r w:rsidRPr="00615CDB">
              <w:rPr>
                <w:lang w:eastAsia="ru-RU"/>
              </w:rPr>
              <w:t>2,56</w:t>
            </w:r>
          </w:p>
        </w:tc>
        <w:tc>
          <w:tcPr>
            <w:tcW w:w="194" w:type="pct"/>
            <w:shd w:val="clear" w:color="auto" w:fill="auto"/>
            <w:vAlign w:val="center"/>
            <w:hideMark/>
          </w:tcPr>
          <w:p w14:paraId="403691ED" w14:textId="77777777" w:rsidR="009B3AF7" w:rsidRPr="00615CDB" w:rsidRDefault="009B3AF7" w:rsidP="00895A66">
            <w:pPr>
              <w:pStyle w:val="affb"/>
              <w:rPr>
                <w:lang w:eastAsia="ru-RU"/>
              </w:rPr>
            </w:pPr>
            <w:r w:rsidRPr="00615CDB">
              <w:rPr>
                <w:lang w:eastAsia="ru-RU"/>
              </w:rPr>
              <w:t>2,56</w:t>
            </w:r>
          </w:p>
        </w:tc>
        <w:tc>
          <w:tcPr>
            <w:tcW w:w="193" w:type="pct"/>
            <w:shd w:val="clear" w:color="auto" w:fill="auto"/>
            <w:vAlign w:val="center"/>
            <w:hideMark/>
          </w:tcPr>
          <w:p w14:paraId="088905D8" w14:textId="77777777" w:rsidR="009B3AF7" w:rsidRPr="00615CDB" w:rsidRDefault="009B3AF7" w:rsidP="00895A66">
            <w:pPr>
              <w:pStyle w:val="affb"/>
              <w:rPr>
                <w:lang w:eastAsia="ru-RU"/>
              </w:rPr>
            </w:pPr>
            <w:r w:rsidRPr="00615CDB">
              <w:rPr>
                <w:lang w:eastAsia="ru-RU"/>
              </w:rPr>
              <w:t>2,56</w:t>
            </w:r>
          </w:p>
        </w:tc>
      </w:tr>
      <w:tr w:rsidR="009B3AF7" w:rsidRPr="00615CDB" w14:paraId="4D180AEB" w14:textId="77777777" w:rsidTr="00895A66">
        <w:trPr>
          <w:trHeight w:val="255"/>
        </w:trPr>
        <w:tc>
          <w:tcPr>
            <w:tcW w:w="851" w:type="pct"/>
            <w:shd w:val="clear" w:color="auto" w:fill="auto"/>
            <w:vAlign w:val="center"/>
            <w:hideMark/>
          </w:tcPr>
          <w:p w14:paraId="44DD32BF" w14:textId="77777777" w:rsidR="009B3AF7" w:rsidRPr="00615CDB" w:rsidRDefault="009B3AF7" w:rsidP="00895A66">
            <w:pPr>
              <w:pStyle w:val="affb"/>
              <w:jc w:val="left"/>
              <w:rPr>
                <w:lang w:eastAsia="ru-RU"/>
              </w:rPr>
            </w:pPr>
            <w:r w:rsidRPr="00615CDB">
              <w:rPr>
                <w:lang w:eastAsia="ru-RU"/>
              </w:rPr>
              <w:t>Резерв (+)/дефицит (-) тепловой мощности</w:t>
            </w:r>
          </w:p>
        </w:tc>
        <w:tc>
          <w:tcPr>
            <w:tcW w:w="360" w:type="pct"/>
            <w:shd w:val="clear" w:color="auto" w:fill="auto"/>
            <w:vAlign w:val="center"/>
            <w:hideMark/>
          </w:tcPr>
          <w:p w14:paraId="74F0A47F" w14:textId="77777777" w:rsidR="009B3AF7" w:rsidRPr="00615CDB" w:rsidRDefault="009B3AF7" w:rsidP="00895A66">
            <w:pPr>
              <w:pStyle w:val="affb"/>
              <w:rPr>
                <w:lang w:eastAsia="ru-RU"/>
              </w:rPr>
            </w:pPr>
            <w:r w:rsidRPr="00615CDB">
              <w:rPr>
                <w:lang w:eastAsia="ru-RU"/>
              </w:rPr>
              <w:t>33,90</w:t>
            </w:r>
          </w:p>
        </w:tc>
        <w:tc>
          <w:tcPr>
            <w:tcW w:w="214" w:type="pct"/>
            <w:shd w:val="clear" w:color="auto" w:fill="auto"/>
            <w:vAlign w:val="center"/>
            <w:hideMark/>
          </w:tcPr>
          <w:p w14:paraId="4EE3978B" w14:textId="77777777" w:rsidR="009B3AF7" w:rsidRPr="00615CDB" w:rsidRDefault="009B3AF7" w:rsidP="00895A66">
            <w:pPr>
              <w:pStyle w:val="affb"/>
              <w:rPr>
                <w:lang w:eastAsia="ru-RU"/>
              </w:rPr>
            </w:pPr>
            <w:r w:rsidRPr="00615CDB">
              <w:rPr>
                <w:lang w:eastAsia="ru-RU"/>
              </w:rPr>
              <w:t>31,34</w:t>
            </w:r>
          </w:p>
        </w:tc>
        <w:tc>
          <w:tcPr>
            <w:tcW w:w="237" w:type="pct"/>
            <w:shd w:val="clear" w:color="auto" w:fill="auto"/>
            <w:vAlign w:val="center"/>
            <w:hideMark/>
          </w:tcPr>
          <w:p w14:paraId="0C398FA2" w14:textId="77777777" w:rsidR="009B3AF7" w:rsidRPr="00615CDB" w:rsidRDefault="009B3AF7" w:rsidP="00895A66">
            <w:pPr>
              <w:pStyle w:val="affb"/>
              <w:rPr>
                <w:lang w:eastAsia="ru-RU"/>
              </w:rPr>
            </w:pPr>
            <w:r w:rsidRPr="00615CDB">
              <w:rPr>
                <w:lang w:eastAsia="ru-RU"/>
              </w:rPr>
              <w:t>31,34</w:t>
            </w:r>
          </w:p>
        </w:tc>
        <w:tc>
          <w:tcPr>
            <w:tcW w:w="237" w:type="pct"/>
            <w:shd w:val="clear" w:color="auto" w:fill="auto"/>
            <w:vAlign w:val="center"/>
            <w:hideMark/>
          </w:tcPr>
          <w:p w14:paraId="1747EF0E" w14:textId="77777777" w:rsidR="009B3AF7" w:rsidRPr="00615CDB" w:rsidRDefault="009B3AF7" w:rsidP="00895A66">
            <w:pPr>
              <w:pStyle w:val="affb"/>
              <w:rPr>
                <w:lang w:eastAsia="ru-RU"/>
              </w:rPr>
            </w:pPr>
            <w:r w:rsidRPr="00615CDB">
              <w:rPr>
                <w:lang w:eastAsia="ru-RU"/>
              </w:rPr>
              <w:t>31,34</w:t>
            </w:r>
          </w:p>
        </w:tc>
        <w:tc>
          <w:tcPr>
            <w:tcW w:w="210" w:type="pct"/>
            <w:shd w:val="clear" w:color="auto" w:fill="auto"/>
            <w:vAlign w:val="center"/>
            <w:hideMark/>
          </w:tcPr>
          <w:p w14:paraId="3DAA9E37" w14:textId="77777777" w:rsidR="009B3AF7" w:rsidRPr="00615CDB" w:rsidRDefault="009B3AF7" w:rsidP="00895A66">
            <w:pPr>
              <w:pStyle w:val="affb"/>
              <w:rPr>
                <w:lang w:eastAsia="ru-RU"/>
              </w:rPr>
            </w:pPr>
            <w:r w:rsidRPr="00615CDB">
              <w:rPr>
                <w:lang w:eastAsia="ru-RU"/>
              </w:rPr>
              <w:t>0,13</w:t>
            </w:r>
          </w:p>
        </w:tc>
        <w:tc>
          <w:tcPr>
            <w:tcW w:w="169" w:type="pct"/>
            <w:shd w:val="clear" w:color="auto" w:fill="auto"/>
            <w:vAlign w:val="center"/>
            <w:hideMark/>
          </w:tcPr>
          <w:p w14:paraId="55846B50" w14:textId="77777777" w:rsidR="009B3AF7" w:rsidRPr="00615CDB" w:rsidRDefault="009B3AF7" w:rsidP="00895A66">
            <w:pPr>
              <w:pStyle w:val="affb"/>
              <w:rPr>
                <w:lang w:eastAsia="ru-RU"/>
              </w:rPr>
            </w:pPr>
            <w:r w:rsidRPr="00615CDB">
              <w:rPr>
                <w:lang w:eastAsia="ru-RU"/>
              </w:rPr>
              <w:t>0,13</w:t>
            </w:r>
          </w:p>
        </w:tc>
        <w:tc>
          <w:tcPr>
            <w:tcW w:w="169" w:type="pct"/>
            <w:shd w:val="clear" w:color="auto" w:fill="auto"/>
            <w:vAlign w:val="center"/>
            <w:hideMark/>
          </w:tcPr>
          <w:p w14:paraId="5415B2E7" w14:textId="77777777" w:rsidR="009B3AF7" w:rsidRPr="00615CDB" w:rsidRDefault="009B3AF7" w:rsidP="00895A66">
            <w:pPr>
              <w:pStyle w:val="affb"/>
              <w:rPr>
                <w:lang w:eastAsia="ru-RU"/>
              </w:rPr>
            </w:pPr>
            <w:r w:rsidRPr="00615CDB">
              <w:rPr>
                <w:lang w:eastAsia="ru-RU"/>
              </w:rPr>
              <w:t>0,13</w:t>
            </w:r>
          </w:p>
        </w:tc>
        <w:tc>
          <w:tcPr>
            <w:tcW w:w="169" w:type="pct"/>
            <w:shd w:val="clear" w:color="auto" w:fill="auto"/>
            <w:vAlign w:val="center"/>
            <w:hideMark/>
          </w:tcPr>
          <w:p w14:paraId="5F7D35C3" w14:textId="77777777" w:rsidR="009B3AF7" w:rsidRPr="00615CDB" w:rsidRDefault="009B3AF7" w:rsidP="00895A66">
            <w:pPr>
              <w:pStyle w:val="affb"/>
              <w:rPr>
                <w:lang w:eastAsia="ru-RU"/>
              </w:rPr>
            </w:pPr>
            <w:r w:rsidRPr="00615CDB">
              <w:rPr>
                <w:lang w:eastAsia="ru-RU"/>
              </w:rPr>
              <w:t>0,13</w:t>
            </w:r>
          </w:p>
        </w:tc>
        <w:tc>
          <w:tcPr>
            <w:tcW w:w="201" w:type="pct"/>
            <w:shd w:val="clear" w:color="auto" w:fill="auto"/>
            <w:vAlign w:val="center"/>
            <w:hideMark/>
          </w:tcPr>
          <w:p w14:paraId="61845E9E" w14:textId="77777777" w:rsidR="009B3AF7" w:rsidRPr="00615CDB" w:rsidRDefault="009B3AF7" w:rsidP="00895A66">
            <w:pPr>
              <w:pStyle w:val="affb"/>
              <w:rPr>
                <w:lang w:eastAsia="ru-RU"/>
              </w:rPr>
            </w:pPr>
            <w:r w:rsidRPr="00615CDB">
              <w:rPr>
                <w:lang w:eastAsia="ru-RU"/>
              </w:rPr>
              <w:t>0,13</w:t>
            </w:r>
          </w:p>
        </w:tc>
        <w:tc>
          <w:tcPr>
            <w:tcW w:w="177" w:type="pct"/>
            <w:shd w:val="clear" w:color="auto" w:fill="auto"/>
            <w:vAlign w:val="center"/>
            <w:hideMark/>
          </w:tcPr>
          <w:p w14:paraId="2E2EB901" w14:textId="77777777" w:rsidR="009B3AF7" w:rsidRPr="00615CDB" w:rsidRDefault="009B3AF7" w:rsidP="00895A66">
            <w:pPr>
              <w:pStyle w:val="affb"/>
              <w:rPr>
                <w:lang w:eastAsia="ru-RU"/>
              </w:rPr>
            </w:pPr>
            <w:r w:rsidRPr="00615CDB">
              <w:rPr>
                <w:lang w:eastAsia="ru-RU"/>
              </w:rPr>
              <w:t>0,13</w:t>
            </w:r>
          </w:p>
        </w:tc>
        <w:tc>
          <w:tcPr>
            <w:tcW w:w="169" w:type="pct"/>
            <w:shd w:val="clear" w:color="auto" w:fill="auto"/>
            <w:vAlign w:val="center"/>
            <w:hideMark/>
          </w:tcPr>
          <w:p w14:paraId="517C1A87" w14:textId="77777777" w:rsidR="009B3AF7" w:rsidRPr="00615CDB" w:rsidRDefault="009B3AF7" w:rsidP="00895A66">
            <w:pPr>
              <w:pStyle w:val="affb"/>
              <w:rPr>
                <w:lang w:eastAsia="ru-RU"/>
              </w:rPr>
            </w:pPr>
            <w:r w:rsidRPr="00615CDB">
              <w:rPr>
                <w:lang w:eastAsia="ru-RU"/>
              </w:rPr>
              <w:t>0,13</w:t>
            </w:r>
          </w:p>
        </w:tc>
        <w:tc>
          <w:tcPr>
            <w:tcW w:w="169" w:type="pct"/>
            <w:shd w:val="clear" w:color="auto" w:fill="auto"/>
            <w:vAlign w:val="center"/>
            <w:hideMark/>
          </w:tcPr>
          <w:p w14:paraId="21128B9B" w14:textId="77777777" w:rsidR="009B3AF7" w:rsidRPr="00615CDB" w:rsidRDefault="009B3AF7" w:rsidP="00895A66">
            <w:pPr>
              <w:pStyle w:val="affb"/>
              <w:rPr>
                <w:lang w:eastAsia="ru-RU"/>
              </w:rPr>
            </w:pPr>
            <w:r w:rsidRPr="00615CDB">
              <w:rPr>
                <w:lang w:eastAsia="ru-RU"/>
              </w:rPr>
              <w:t>0,13</w:t>
            </w:r>
          </w:p>
        </w:tc>
        <w:tc>
          <w:tcPr>
            <w:tcW w:w="169" w:type="pct"/>
            <w:shd w:val="clear" w:color="auto" w:fill="auto"/>
            <w:vAlign w:val="center"/>
            <w:hideMark/>
          </w:tcPr>
          <w:p w14:paraId="5F8275A0" w14:textId="77777777" w:rsidR="009B3AF7" w:rsidRPr="00615CDB" w:rsidRDefault="009B3AF7" w:rsidP="00895A66">
            <w:pPr>
              <w:pStyle w:val="affb"/>
              <w:rPr>
                <w:lang w:eastAsia="ru-RU"/>
              </w:rPr>
            </w:pPr>
            <w:r w:rsidRPr="00615CDB">
              <w:rPr>
                <w:lang w:eastAsia="ru-RU"/>
              </w:rPr>
              <w:t>0,13</w:t>
            </w:r>
          </w:p>
        </w:tc>
        <w:tc>
          <w:tcPr>
            <w:tcW w:w="169" w:type="pct"/>
            <w:shd w:val="clear" w:color="auto" w:fill="auto"/>
            <w:vAlign w:val="center"/>
            <w:hideMark/>
          </w:tcPr>
          <w:p w14:paraId="2AE75D6F" w14:textId="77777777" w:rsidR="009B3AF7" w:rsidRPr="00615CDB" w:rsidRDefault="009B3AF7" w:rsidP="00895A66">
            <w:pPr>
              <w:pStyle w:val="affb"/>
              <w:rPr>
                <w:lang w:eastAsia="ru-RU"/>
              </w:rPr>
            </w:pPr>
            <w:r w:rsidRPr="00615CDB">
              <w:rPr>
                <w:lang w:eastAsia="ru-RU"/>
              </w:rPr>
              <w:t>0,13</w:t>
            </w:r>
          </w:p>
        </w:tc>
        <w:tc>
          <w:tcPr>
            <w:tcW w:w="169" w:type="pct"/>
            <w:shd w:val="clear" w:color="auto" w:fill="auto"/>
            <w:vAlign w:val="center"/>
            <w:hideMark/>
          </w:tcPr>
          <w:p w14:paraId="08F82ACB" w14:textId="77777777" w:rsidR="009B3AF7" w:rsidRPr="00615CDB" w:rsidRDefault="009B3AF7" w:rsidP="00895A66">
            <w:pPr>
              <w:pStyle w:val="affb"/>
              <w:rPr>
                <w:lang w:eastAsia="ru-RU"/>
              </w:rPr>
            </w:pPr>
            <w:r w:rsidRPr="00615CDB">
              <w:rPr>
                <w:lang w:eastAsia="ru-RU"/>
              </w:rPr>
              <w:t>0,13</w:t>
            </w:r>
          </w:p>
        </w:tc>
        <w:tc>
          <w:tcPr>
            <w:tcW w:w="193" w:type="pct"/>
            <w:shd w:val="clear" w:color="auto" w:fill="auto"/>
            <w:vAlign w:val="center"/>
            <w:hideMark/>
          </w:tcPr>
          <w:p w14:paraId="338E5B74" w14:textId="77777777" w:rsidR="009B3AF7" w:rsidRPr="00615CDB" w:rsidRDefault="009B3AF7" w:rsidP="00895A66">
            <w:pPr>
              <w:pStyle w:val="affb"/>
              <w:rPr>
                <w:lang w:eastAsia="ru-RU"/>
              </w:rPr>
            </w:pPr>
            <w:r w:rsidRPr="00615CDB">
              <w:rPr>
                <w:lang w:eastAsia="ru-RU"/>
              </w:rPr>
              <w:t>0,13</w:t>
            </w:r>
          </w:p>
        </w:tc>
        <w:tc>
          <w:tcPr>
            <w:tcW w:w="193" w:type="pct"/>
            <w:shd w:val="clear" w:color="auto" w:fill="auto"/>
            <w:vAlign w:val="center"/>
            <w:hideMark/>
          </w:tcPr>
          <w:p w14:paraId="77574355" w14:textId="77777777" w:rsidR="009B3AF7" w:rsidRPr="00615CDB" w:rsidRDefault="009B3AF7" w:rsidP="00895A66">
            <w:pPr>
              <w:pStyle w:val="affb"/>
              <w:rPr>
                <w:lang w:eastAsia="ru-RU"/>
              </w:rPr>
            </w:pPr>
            <w:r w:rsidRPr="00615CDB">
              <w:rPr>
                <w:lang w:eastAsia="ru-RU"/>
              </w:rPr>
              <w:t>0,13</w:t>
            </w:r>
          </w:p>
        </w:tc>
        <w:tc>
          <w:tcPr>
            <w:tcW w:w="194" w:type="pct"/>
            <w:shd w:val="clear" w:color="auto" w:fill="auto"/>
            <w:vAlign w:val="center"/>
            <w:hideMark/>
          </w:tcPr>
          <w:p w14:paraId="69BF1E0B" w14:textId="77777777" w:rsidR="009B3AF7" w:rsidRPr="00615CDB" w:rsidRDefault="009B3AF7" w:rsidP="00895A66">
            <w:pPr>
              <w:pStyle w:val="affb"/>
              <w:rPr>
                <w:lang w:eastAsia="ru-RU"/>
              </w:rPr>
            </w:pPr>
            <w:r w:rsidRPr="00615CDB">
              <w:rPr>
                <w:lang w:eastAsia="ru-RU"/>
              </w:rPr>
              <w:t>0,13</w:t>
            </w:r>
          </w:p>
        </w:tc>
        <w:tc>
          <w:tcPr>
            <w:tcW w:w="194" w:type="pct"/>
            <w:shd w:val="clear" w:color="auto" w:fill="auto"/>
            <w:vAlign w:val="center"/>
            <w:hideMark/>
          </w:tcPr>
          <w:p w14:paraId="63F08A19" w14:textId="77777777" w:rsidR="009B3AF7" w:rsidRPr="00615CDB" w:rsidRDefault="009B3AF7" w:rsidP="00895A66">
            <w:pPr>
              <w:pStyle w:val="affb"/>
              <w:rPr>
                <w:lang w:eastAsia="ru-RU"/>
              </w:rPr>
            </w:pPr>
            <w:r w:rsidRPr="00615CDB">
              <w:rPr>
                <w:lang w:eastAsia="ru-RU"/>
              </w:rPr>
              <w:t>0,13</w:t>
            </w:r>
          </w:p>
        </w:tc>
        <w:tc>
          <w:tcPr>
            <w:tcW w:w="194" w:type="pct"/>
            <w:shd w:val="clear" w:color="auto" w:fill="auto"/>
            <w:vAlign w:val="center"/>
            <w:hideMark/>
          </w:tcPr>
          <w:p w14:paraId="1DEED5D3" w14:textId="77777777" w:rsidR="009B3AF7" w:rsidRPr="00615CDB" w:rsidRDefault="009B3AF7" w:rsidP="00895A66">
            <w:pPr>
              <w:pStyle w:val="affb"/>
              <w:rPr>
                <w:lang w:eastAsia="ru-RU"/>
              </w:rPr>
            </w:pPr>
            <w:r w:rsidRPr="00615CDB">
              <w:rPr>
                <w:lang w:eastAsia="ru-RU"/>
              </w:rPr>
              <w:t>0,13</w:t>
            </w:r>
          </w:p>
        </w:tc>
        <w:tc>
          <w:tcPr>
            <w:tcW w:w="193" w:type="pct"/>
            <w:shd w:val="clear" w:color="auto" w:fill="auto"/>
            <w:vAlign w:val="center"/>
            <w:hideMark/>
          </w:tcPr>
          <w:p w14:paraId="6E8DB2FA" w14:textId="77777777" w:rsidR="009B3AF7" w:rsidRPr="00615CDB" w:rsidRDefault="009B3AF7" w:rsidP="00895A66">
            <w:pPr>
              <w:pStyle w:val="affb"/>
              <w:rPr>
                <w:lang w:eastAsia="ru-RU"/>
              </w:rPr>
            </w:pPr>
            <w:r w:rsidRPr="00615CDB">
              <w:rPr>
                <w:lang w:eastAsia="ru-RU"/>
              </w:rPr>
              <w:t>0,13</w:t>
            </w:r>
          </w:p>
        </w:tc>
      </w:tr>
      <w:tr w:rsidR="009B3AF7" w:rsidRPr="00615CDB" w14:paraId="6407492A" w14:textId="77777777" w:rsidTr="00895A66">
        <w:trPr>
          <w:trHeight w:val="255"/>
        </w:trPr>
        <w:tc>
          <w:tcPr>
            <w:tcW w:w="851" w:type="pct"/>
            <w:shd w:val="clear" w:color="auto" w:fill="auto"/>
            <w:vAlign w:val="center"/>
            <w:hideMark/>
          </w:tcPr>
          <w:p w14:paraId="2E67BB01" w14:textId="77777777" w:rsidR="009B3AF7" w:rsidRPr="00615CDB" w:rsidRDefault="009B3AF7" w:rsidP="00895A66">
            <w:pPr>
              <w:pStyle w:val="affb"/>
              <w:jc w:val="left"/>
              <w:rPr>
                <w:lang w:eastAsia="ru-RU"/>
              </w:rPr>
            </w:pPr>
            <w:r w:rsidRPr="00615CDB">
              <w:rPr>
                <w:lang w:eastAsia="ru-RU"/>
              </w:rPr>
              <w:t>Резерв (+)/дефицит (-) тепловой мощности, %</w:t>
            </w:r>
          </w:p>
        </w:tc>
        <w:tc>
          <w:tcPr>
            <w:tcW w:w="360" w:type="pct"/>
            <w:shd w:val="clear" w:color="auto" w:fill="auto"/>
            <w:vAlign w:val="center"/>
            <w:hideMark/>
          </w:tcPr>
          <w:p w14:paraId="5C7DE2D6" w14:textId="77777777" w:rsidR="009B3AF7" w:rsidRPr="00615CDB" w:rsidRDefault="009B3AF7" w:rsidP="00895A66">
            <w:pPr>
              <w:pStyle w:val="affb"/>
              <w:rPr>
                <w:lang w:eastAsia="ru-RU"/>
              </w:rPr>
            </w:pPr>
            <w:r w:rsidRPr="00615CDB">
              <w:rPr>
                <w:lang w:eastAsia="ru-RU"/>
              </w:rPr>
              <w:t>68,48</w:t>
            </w:r>
          </w:p>
        </w:tc>
        <w:tc>
          <w:tcPr>
            <w:tcW w:w="214" w:type="pct"/>
            <w:shd w:val="clear" w:color="auto" w:fill="auto"/>
            <w:vAlign w:val="center"/>
            <w:hideMark/>
          </w:tcPr>
          <w:p w14:paraId="647424E6" w14:textId="77777777" w:rsidR="009B3AF7" w:rsidRPr="00615CDB" w:rsidRDefault="009B3AF7" w:rsidP="00895A66">
            <w:pPr>
              <w:pStyle w:val="affb"/>
              <w:rPr>
                <w:lang w:eastAsia="ru-RU"/>
              </w:rPr>
            </w:pPr>
            <w:r w:rsidRPr="00615CDB">
              <w:rPr>
                <w:lang w:eastAsia="ru-RU"/>
              </w:rPr>
              <w:t>63,31</w:t>
            </w:r>
          </w:p>
        </w:tc>
        <w:tc>
          <w:tcPr>
            <w:tcW w:w="237" w:type="pct"/>
            <w:shd w:val="clear" w:color="auto" w:fill="auto"/>
            <w:vAlign w:val="center"/>
            <w:hideMark/>
          </w:tcPr>
          <w:p w14:paraId="56B880BE" w14:textId="77777777" w:rsidR="009B3AF7" w:rsidRPr="00615CDB" w:rsidRDefault="009B3AF7" w:rsidP="00895A66">
            <w:pPr>
              <w:pStyle w:val="affb"/>
              <w:rPr>
                <w:lang w:eastAsia="ru-RU"/>
              </w:rPr>
            </w:pPr>
            <w:r w:rsidRPr="00615CDB">
              <w:rPr>
                <w:lang w:eastAsia="ru-RU"/>
              </w:rPr>
              <w:t>63,31</w:t>
            </w:r>
          </w:p>
        </w:tc>
        <w:tc>
          <w:tcPr>
            <w:tcW w:w="237" w:type="pct"/>
            <w:shd w:val="clear" w:color="auto" w:fill="auto"/>
            <w:vAlign w:val="center"/>
            <w:hideMark/>
          </w:tcPr>
          <w:p w14:paraId="7F2FD628" w14:textId="77777777" w:rsidR="009B3AF7" w:rsidRPr="00615CDB" w:rsidRDefault="009B3AF7" w:rsidP="00895A66">
            <w:pPr>
              <w:pStyle w:val="affb"/>
              <w:rPr>
                <w:lang w:eastAsia="ru-RU"/>
              </w:rPr>
            </w:pPr>
            <w:r w:rsidRPr="00615CDB">
              <w:rPr>
                <w:lang w:eastAsia="ru-RU"/>
              </w:rPr>
              <w:t>63,31</w:t>
            </w:r>
          </w:p>
        </w:tc>
        <w:tc>
          <w:tcPr>
            <w:tcW w:w="210" w:type="pct"/>
            <w:shd w:val="clear" w:color="auto" w:fill="auto"/>
            <w:vAlign w:val="center"/>
            <w:hideMark/>
          </w:tcPr>
          <w:p w14:paraId="6937B444" w14:textId="77777777" w:rsidR="009B3AF7" w:rsidRPr="00615CDB" w:rsidRDefault="009B3AF7" w:rsidP="00895A66">
            <w:pPr>
              <w:pStyle w:val="affb"/>
              <w:rPr>
                <w:lang w:eastAsia="ru-RU"/>
              </w:rPr>
            </w:pPr>
            <w:r w:rsidRPr="00615CDB">
              <w:rPr>
                <w:lang w:eastAsia="ru-RU"/>
              </w:rPr>
              <w:t>0,26</w:t>
            </w:r>
          </w:p>
        </w:tc>
        <w:tc>
          <w:tcPr>
            <w:tcW w:w="169" w:type="pct"/>
            <w:shd w:val="clear" w:color="auto" w:fill="auto"/>
            <w:vAlign w:val="center"/>
            <w:hideMark/>
          </w:tcPr>
          <w:p w14:paraId="190B78BC" w14:textId="77777777" w:rsidR="009B3AF7" w:rsidRPr="00615CDB" w:rsidRDefault="009B3AF7" w:rsidP="00895A66">
            <w:pPr>
              <w:pStyle w:val="affb"/>
              <w:rPr>
                <w:lang w:eastAsia="ru-RU"/>
              </w:rPr>
            </w:pPr>
            <w:r w:rsidRPr="00615CDB">
              <w:rPr>
                <w:lang w:eastAsia="ru-RU"/>
              </w:rPr>
              <w:t>0,26</w:t>
            </w:r>
          </w:p>
        </w:tc>
        <w:tc>
          <w:tcPr>
            <w:tcW w:w="169" w:type="pct"/>
            <w:shd w:val="clear" w:color="auto" w:fill="auto"/>
            <w:vAlign w:val="center"/>
            <w:hideMark/>
          </w:tcPr>
          <w:p w14:paraId="68238A94" w14:textId="77777777" w:rsidR="009B3AF7" w:rsidRPr="00615CDB" w:rsidRDefault="009B3AF7" w:rsidP="00895A66">
            <w:pPr>
              <w:pStyle w:val="affb"/>
              <w:rPr>
                <w:lang w:eastAsia="ru-RU"/>
              </w:rPr>
            </w:pPr>
            <w:r w:rsidRPr="00615CDB">
              <w:rPr>
                <w:lang w:eastAsia="ru-RU"/>
              </w:rPr>
              <w:t>0,26</w:t>
            </w:r>
          </w:p>
        </w:tc>
        <w:tc>
          <w:tcPr>
            <w:tcW w:w="169" w:type="pct"/>
            <w:shd w:val="clear" w:color="auto" w:fill="auto"/>
            <w:vAlign w:val="center"/>
            <w:hideMark/>
          </w:tcPr>
          <w:p w14:paraId="36883824" w14:textId="77777777" w:rsidR="009B3AF7" w:rsidRPr="00615CDB" w:rsidRDefault="009B3AF7" w:rsidP="00895A66">
            <w:pPr>
              <w:pStyle w:val="affb"/>
              <w:rPr>
                <w:lang w:eastAsia="ru-RU"/>
              </w:rPr>
            </w:pPr>
            <w:r w:rsidRPr="00615CDB">
              <w:rPr>
                <w:lang w:eastAsia="ru-RU"/>
              </w:rPr>
              <w:t>0,26</w:t>
            </w:r>
          </w:p>
        </w:tc>
        <w:tc>
          <w:tcPr>
            <w:tcW w:w="201" w:type="pct"/>
            <w:shd w:val="clear" w:color="auto" w:fill="auto"/>
            <w:vAlign w:val="center"/>
            <w:hideMark/>
          </w:tcPr>
          <w:p w14:paraId="22DE97E5" w14:textId="77777777" w:rsidR="009B3AF7" w:rsidRPr="00615CDB" w:rsidRDefault="009B3AF7" w:rsidP="00895A66">
            <w:pPr>
              <w:pStyle w:val="affb"/>
              <w:rPr>
                <w:lang w:eastAsia="ru-RU"/>
              </w:rPr>
            </w:pPr>
            <w:r w:rsidRPr="00615CDB">
              <w:rPr>
                <w:lang w:eastAsia="ru-RU"/>
              </w:rPr>
              <w:t>0,26</w:t>
            </w:r>
          </w:p>
        </w:tc>
        <w:tc>
          <w:tcPr>
            <w:tcW w:w="177" w:type="pct"/>
            <w:shd w:val="clear" w:color="auto" w:fill="auto"/>
            <w:vAlign w:val="center"/>
            <w:hideMark/>
          </w:tcPr>
          <w:p w14:paraId="5075E55C" w14:textId="77777777" w:rsidR="009B3AF7" w:rsidRPr="00615CDB" w:rsidRDefault="009B3AF7" w:rsidP="00895A66">
            <w:pPr>
              <w:pStyle w:val="affb"/>
              <w:rPr>
                <w:lang w:eastAsia="ru-RU"/>
              </w:rPr>
            </w:pPr>
            <w:r w:rsidRPr="00615CDB">
              <w:rPr>
                <w:lang w:eastAsia="ru-RU"/>
              </w:rPr>
              <w:t>0,26</w:t>
            </w:r>
          </w:p>
        </w:tc>
        <w:tc>
          <w:tcPr>
            <w:tcW w:w="169" w:type="pct"/>
            <w:shd w:val="clear" w:color="auto" w:fill="auto"/>
            <w:vAlign w:val="center"/>
            <w:hideMark/>
          </w:tcPr>
          <w:p w14:paraId="55ECEAF7" w14:textId="77777777" w:rsidR="009B3AF7" w:rsidRPr="00615CDB" w:rsidRDefault="009B3AF7" w:rsidP="00895A66">
            <w:pPr>
              <w:pStyle w:val="affb"/>
              <w:rPr>
                <w:lang w:eastAsia="ru-RU"/>
              </w:rPr>
            </w:pPr>
            <w:r w:rsidRPr="00615CDB">
              <w:rPr>
                <w:lang w:eastAsia="ru-RU"/>
              </w:rPr>
              <w:t>0,26</w:t>
            </w:r>
          </w:p>
        </w:tc>
        <w:tc>
          <w:tcPr>
            <w:tcW w:w="169" w:type="pct"/>
            <w:shd w:val="clear" w:color="auto" w:fill="auto"/>
            <w:vAlign w:val="center"/>
            <w:hideMark/>
          </w:tcPr>
          <w:p w14:paraId="7CFED8D3" w14:textId="77777777" w:rsidR="009B3AF7" w:rsidRPr="00615CDB" w:rsidRDefault="009B3AF7" w:rsidP="00895A66">
            <w:pPr>
              <w:pStyle w:val="affb"/>
              <w:rPr>
                <w:lang w:eastAsia="ru-RU"/>
              </w:rPr>
            </w:pPr>
            <w:r w:rsidRPr="00615CDB">
              <w:rPr>
                <w:lang w:eastAsia="ru-RU"/>
              </w:rPr>
              <w:t>0,26</w:t>
            </w:r>
          </w:p>
        </w:tc>
        <w:tc>
          <w:tcPr>
            <w:tcW w:w="169" w:type="pct"/>
            <w:shd w:val="clear" w:color="auto" w:fill="auto"/>
            <w:vAlign w:val="center"/>
            <w:hideMark/>
          </w:tcPr>
          <w:p w14:paraId="57D10159" w14:textId="77777777" w:rsidR="009B3AF7" w:rsidRPr="00615CDB" w:rsidRDefault="009B3AF7" w:rsidP="00895A66">
            <w:pPr>
              <w:pStyle w:val="affb"/>
              <w:rPr>
                <w:lang w:eastAsia="ru-RU"/>
              </w:rPr>
            </w:pPr>
            <w:r w:rsidRPr="00615CDB">
              <w:rPr>
                <w:lang w:eastAsia="ru-RU"/>
              </w:rPr>
              <w:t>0,26</w:t>
            </w:r>
          </w:p>
        </w:tc>
        <w:tc>
          <w:tcPr>
            <w:tcW w:w="169" w:type="pct"/>
            <w:shd w:val="clear" w:color="auto" w:fill="auto"/>
            <w:vAlign w:val="center"/>
            <w:hideMark/>
          </w:tcPr>
          <w:p w14:paraId="082DA65A" w14:textId="77777777" w:rsidR="009B3AF7" w:rsidRPr="00615CDB" w:rsidRDefault="009B3AF7" w:rsidP="00895A66">
            <w:pPr>
              <w:pStyle w:val="affb"/>
              <w:rPr>
                <w:lang w:eastAsia="ru-RU"/>
              </w:rPr>
            </w:pPr>
            <w:r w:rsidRPr="00615CDB">
              <w:rPr>
                <w:lang w:eastAsia="ru-RU"/>
              </w:rPr>
              <w:t>0,26</w:t>
            </w:r>
          </w:p>
        </w:tc>
        <w:tc>
          <w:tcPr>
            <w:tcW w:w="169" w:type="pct"/>
            <w:shd w:val="clear" w:color="auto" w:fill="auto"/>
            <w:vAlign w:val="center"/>
            <w:hideMark/>
          </w:tcPr>
          <w:p w14:paraId="5A537734" w14:textId="77777777" w:rsidR="009B3AF7" w:rsidRPr="00615CDB" w:rsidRDefault="009B3AF7" w:rsidP="00895A66">
            <w:pPr>
              <w:pStyle w:val="affb"/>
              <w:rPr>
                <w:lang w:eastAsia="ru-RU"/>
              </w:rPr>
            </w:pPr>
            <w:r w:rsidRPr="00615CDB">
              <w:rPr>
                <w:lang w:eastAsia="ru-RU"/>
              </w:rPr>
              <w:t>0,26</w:t>
            </w:r>
          </w:p>
        </w:tc>
        <w:tc>
          <w:tcPr>
            <w:tcW w:w="193" w:type="pct"/>
            <w:shd w:val="clear" w:color="auto" w:fill="auto"/>
            <w:vAlign w:val="center"/>
            <w:hideMark/>
          </w:tcPr>
          <w:p w14:paraId="4F10DBAF" w14:textId="77777777" w:rsidR="009B3AF7" w:rsidRPr="00615CDB" w:rsidRDefault="009B3AF7" w:rsidP="00895A66">
            <w:pPr>
              <w:pStyle w:val="affb"/>
              <w:rPr>
                <w:lang w:eastAsia="ru-RU"/>
              </w:rPr>
            </w:pPr>
            <w:r w:rsidRPr="00615CDB">
              <w:rPr>
                <w:lang w:eastAsia="ru-RU"/>
              </w:rPr>
              <w:t>0,26</w:t>
            </w:r>
          </w:p>
        </w:tc>
        <w:tc>
          <w:tcPr>
            <w:tcW w:w="193" w:type="pct"/>
            <w:shd w:val="clear" w:color="auto" w:fill="auto"/>
            <w:vAlign w:val="center"/>
            <w:hideMark/>
          </w:tcPr>
          <w:p w14:paraId="54C8A197" w14:textId="77777777" w:rsidR="009B3AF7" w:rsidRPr="00615CDB" w:rsidRDefault="009B3AF7" w:rsidP="00895A66">
            <w:pPr>
              <w:pStyle w:val="affb"/>
              <w:rPr>
                <w:lang w:eastAsia="ru-RU"/>
              </w:rPr>
            </w:pPr>
            <w:r w:rsidRPr="00615CDB">
              <w:rPr>
                <w:lang w:eastAsia="ru-RU"/>
              </w:rPr>
              <w:t>0,26</w:t>
            </w:r>
          </w:p>
        </w:tc>
        <w:tc>
          <w:tcPr>
            <w:tcW w:w="194" w:type="pct"/>
            <w:shd w:val="clear" w:color="auto" w:fill="auto"/>
            <w:vAlign w:val="center"/>
            <w:hideMark/>
          </w:tcPr>
          <w:p w14:paraId="2FEBEF9B" w14:textId="77777777" w:rsidR="009B3AF7" w:rsidRPr="00615CDB" w:rsidRDefault="009B3AF7" w:rsidP="00895A66">
            <w:pPr>
              <w:pStyle w:val="affb"/>
              <w:rPr>
                <w:lang w:eastAsia="ru-RU"/>
              </w:rPr>
            </w:pPr>
            <w:r w:rsidRPr="00615CDB">
              <w:rPr>
                <w:lang w:eastAsia="ru-RU"/>
              </w:rPr>
              <w:t>0,26</w:t>
            </w:r>
          </w:p>
        </w:tc>
        <w:tc>
          <w:tcPr>
            <w:tcW w:w="194" w:type="pct"/>
            <w:shd w:val="clear" w:color="auto" w:fill="auto"/>
            <w:vAlign w:val="center"/>
            <w:hideMark/>
          </w:tcPr>
          <w:p w14:paraId="0953C74F" w14:textId="77777777" w:rsidR="009B3AF7" w:rsidRPr="00615CDB" w:rsidRDefault="009B3AF7" w:rsidP="00895A66">
            <w:pPr>
              <w:pStyle w:val="affb"/>
              <w:rPr>
                <w:lang w:eastAsia="ru-RU"/>
              </w:rPr>
            </w:pPr>
            <w:r w:rsidRPr="00615CDB">
              <w:rPr>
                <w:lang w:eastAsia="ru-RU"/>
              </w:rPr>
              <w:t>0,26</w:t>
            </w:r>
          </w:p>
        </w:tc>
        <w:tc>
          <w:tcPr>
            <w:tcW w:w="194" w:type="pct"/>
            <w:shd w:val="clear" w:color="auto" w:fill="auto"/>
            <w:vAlign w:val="center"/>
            <w:hideMark/>
          </w:tcPr>
          <w:p w14:paraId="6E11C570" w14:textId="77777777" w:rsidR="009B3AF7" w:rsidRPr="00615CDB" w:rsidRDefault="009B3AF7" w:rsidP="00895A66">
            <w:pPr>
              <w:pStyle w:val="affb"/>
              <w:rPr>
                <w:lang w:eastAsia="ru-RU"/>
              </w:rPr>
            </w:pPr>
            <w:r w:rsidRPr="00615CDB">
              <w:rPr>
                <w:lang w:eastAsia="ru-RU"/>
              </w:rPr>
              <w:t>0,26</w:t>
            </w:r>
          </w:p>
        </w:tc>
        <w:tc>
          <w:tcPr>
            <w:tcW w:w="193" w:type="pct"/>
            <w:shd w:val="clear" w:color="auto" w:fill="auto"/>
            <w:vAlign w:val="center"/>
            <w:hideMark/>
          </w:tcPr>
          <w:p w14:paraId="3AD04C2E" w14:textId="77777777" w:rsidR="009B3AF7" w:rsidRPr="00615CDB" w:rsidRDefault="009B3AF7" w:rsidP="00895A66">
            <w:pPr>
              <w:pStyle w:val="affb"/>
              <w:rPr>
                <w:lang w:eastAsia="ru-RU"/>
              </w:rPr>
            </w:pPr>
            <w:r w:rsidRPr="00615CDB">
              <w:rPr>
                <w:lang w:eastAsia="ru-RU"/>
              </w:rPr>
              <w:t>0,26</w:t>
            </w:r>
          </w:p>
        </w:tc>
      </w:tr>
      <w:tr w:rsidR="009B3AF7" w:rsidRPr="00615CDB" w14:paraId="0FE4E1C7" w14:textId="77777777" w:rsidTr="00895A66">
        <w:trPr>
          <w:trHeight w:val="255"/>
        </w:trPr>
        <w:tc>
          <w:tcPr>
            <w:tcW w:w="851" w:type="pct"/>
            <w:shd w:val="clear" w:color="auto" w:fill="auto"/>
            <w:vAlign w:val="center"/>
            <w:hideMark/>
          </w:tcPr>
          <w:p w14:paraId="068EC2E7" w14:textId="77777777" w:rsidR="009B3AF7" w:rsidRPr="00615CDB" w:rsidRDefault="009B3AF7" w:rsidP="00895A66">
            <w:pPr>
              <w:pStyle w:val="affb"/>
              <w:jc w:val="left"/>
              <w:rPr>
                <w:lang w:eastAsia="ru-RU"/>
              </w:rPr>
            </w:pPr>
            <w:r w:rsidRPr="00615CDB">
              <w:rPr>
                <w:lang w:eastAsia="ru-RU"/>
              </w:rPr>
              <w:t>% резерва к располагаемой мощности «нетто»</w:t>
            </w:r>
          </w:p>
        </w:tc>
        <w:tc>
          <w:tcPr>
            <w:tcW w:w="360" w:type="pct"/>
            <w:shd w:val="clear" w:color="auto" w:fill="auto"/>
            <w:vAlign w:val="center"/>
            <w:hideMark/>
          </w:tcPr>
          <w:p w14:paraId="2DD7C7F3" w14:textId="77777777" w:rsidR="009B3AF7" w:rsidRPr="00615CDB" w:rsidRDefault="009B3AF7" w:rsidP="00895A66">
            <w:pPr>
              <w:pStyle w:val="affb"/>
              <w:rPr>
                <w:lang w:eastAsia="ru-RU"/>
              </w:rPr>
            </w:pPr>
            <w:r w:rsidRPr="00615CDB">
              <w:rPr>
                <w:lang w:eastAsia="ru-RU"/>
              </w:rPr>
              <w:t>72,59</w:t>
            </w:r>
          </w:p>
        </w:tc>
        <w:tc>
          <w:tcPr>
            <w:tcW w:w="214" w:type="pct"/>
            <w:shd w:val="clear" w:color="auto" w:fill="auto"/>
            <w:vAlign w:val="center"/>
            <w:hideMark/>
          </w:tcPr>
          <w:p w14:paraId="4A1E7950" w14:textId="77777777" w:rsidR="009B3AF7" w:rsidRPr="00615CDB" w:rsidRDefault="009B3AF7" w:rsidP="00895A66">
            <w:pPr>
              <w:pStyle w:val="affb"/>
              <w:rPr>
                <w:lang w:eastAsia="ru-RU"/>
              </w:rPr>
            </w:pPr>
            <w:r w:rsidRPr="00615CDB">
              <w:rPr>
                <w:lang w:eastAsia="ru-RU"/>
              </w:rPr>
              <w:t>67,11</w:t>
            </w:r>
          </w:p>
        </w:tc>
        <w:tc>
          <w:tcPr>
            <w:tcW w:w="237" w:type="pct"/>
            <w:shd w:val="clear" w:color="auto" w:fill="auto"/>
            <w:vAlign w:val="center"/>
            <w:hideMark/>
          </w:tcPr>
          <w:p w14:paraId="0E20C935" w14:textId="77777777" w:rsidR="009B3AF7" w:rsidRPr="00615CDB" w:rsidRDefault="009B3AF7" w:rsidP="00895A66">
            <w:pPr>
              <w:pStyle w:val="affb"/>
              <w:rPr>
                <w:lang w:eastAsia="ru-RU"/>
              </w:rPr>
            </w:pPr>
            <w:r w:rsidRPr="00615CDB">
              <w:rPr>
                <w:lang w:eastAsia="ru-RU"/>
              </w:rPr>
              <w:t>67,11</w:t>
            </w:r>
          </w:p>
        </w:tc>
        <w:tc>
          <w:tcPr>
            <w:tcW w:w="237" w:type="pct"/>
            <w:shd w:val="clear" w:color="auto" w:fill="auto"/>
            <w:vAlign w:val="center"/>
            <w:hideMark/>
          </w:tcPr>
          <w:p w14:paraId="1AD3B340" w14:textId="77777777" w:rsidR="009B3AF7" w:rsidRPr="00615CDB" w:rsidRDefault="009B3AF7" w:rsidP="00895A66">
            <w:pPr>
              <w:pStyle w:val="affb"/>
              <w:rPr>
                <w:lang w:eastAsia="ru-RU"/>
              </w:rPr>
            </w:pPr>
            <w:r w:rsidRPr="00615CDB">
              <w:rPr>
                <w:lang w:eastAsia="ru-RU"/>
              </w:rPr>
              <w:t>67,11</w:t>
            </w:r>
          </w:p>
        </w:tc>
        <w:tc>
          <w:tcPr>
            <w:tcW w:w="210" w:type="pct"/>
            <w:shd w:val="clear" w:color="auto" w:fill="auto"/>
            <w:vAlign w:val="center"/>
            <w:hideMark/>
          </w:tcPr>
          <w:p w14:paraId="46904C2E" w14:textId="77777777" w:rsidR="009B3AF7" w:rsidRPr="00615CDB" w:rsidRDefault="009B3AF7" w:rsidP="00895A66">
            <w:pPr>
              <w:pStyle w:val="affb"/>
              <w:rPr>
                <w:lang w:eastAsia="ru-RU"/>
              </w:rPr>
            </w:pPr>
            <w:r w:rsidRPr="00615CDB">
              <w:rPr>
                <w:lang w:eastAsia="ru-RU"/>
              </w:rPr>
              <w:t>0,26</w:t>
            </w:r>
          </w:p>
        </w:tc>
        <w:tc>
          <w:tcPr>
            <w:tcW w:w="169" w:type="pct"/>
            <w:shd w:val="clear" w:color="auto" w:fill="auto"/>
            <w:vAlign w:val="center"/>
            <w:hideMark/>
          </w:tcPr>
          <w:p w14:paraId="28C767D0" w14:textId="77777777" w:rsidR="009B3AF7" w:rsidRPr="00615CDB" w:rsidRDefault="009B3AF7" w:rsidP="00895A66">
            <w:pPr>
              <w:pStyle w:val="affb"/>
              <w:rPr>
                <w:lang w:eastAsia="ru-RU"/>
              </w:rPr>
            </w:pPr>
            <w:r w:rsidRPr="00615CDB">
              <w:rPr>
                <w:lang w:eastAsia="ru-RU"/>
              </w:rPr>
              <w:t>0,26</w:t>
            </w:r>
          </w:p>
        </w:tc>
        <w:tc>
          <w:tcPr>
            <w:tcW w:w="169" w:type="pct"/>
            <w:shd w:val="clear" w:color="auto" w:fill="auto"/>
            <w:vAlign w:val="center"/>
            <w:hideMark/>
          </w:tcPr>
          <w:p w14:paraId="04E66E02" w14:textId="77777777" w:rsidR="009B3AF7" w:rsidRPr="00615CDB" w:rsidRDefault="009B3AF7" w:rsidP="00895A66">
            <w:pPr>
              <w:pStyle w:val="affb"/>
              <w:rPr>
                <w:lang w:eastAsia="ru-RU"/>
              </w:rPr>
            </w:pPr>
            <w:r w:rsidRPr="00615CDB">
              <w:rPr>
                <w:lang w:eastAsia="ru-RU"/>
              </w:rPr>
              <w:t>0,26</w:t>
            </w:r>
          </w:p>
        </w:tc>
        <w:tc>
          <w:tcPr>
            <w:tcW w:w="169" w:type="pct"/>
            <w:shd w:val="clear" w:color="auto" w:fill="auto"/>
            <w:vAlign w:val="center"/>
            <w:hideMark/>
          </w:tcPr>
          <w:p w14:paraId="1716F53B" w14:textId="77777777" w:rsidR="009B3AF7" w:rsidRPr="00615CDB" w:rsidRDefault="009B3AF7" w:rsidP="00895A66">
            <w:pPr>
              <w:pStyle w:val="affb"/>
              <w:rPr>
                <w:lang w:eastAsia="ru-RU"/>
              </w:rPr>
            </w:pPr>
            <w:r w:rsidRPr="00615CDB">
              <w:rPr>
                <w:lang w:eastAsia="ru-RU"/>
              </w:rPr>
              <w:t>0,26</w:t>
            </w:r>
          </w:p>
        </w:tc>
        <w:tc>
          <w:tcPr>
            <w:tcW w:w="201" w:type="pct"/>
            <w:shd w:val="clear" w:color="auto" w:fill="auto"/>
            <w:vAlign w:val="center"/>
            <w:hideMark/>
          </w:tcPr>
          <w:p w14:paraId="66CA9C3E" w14:textId="77777777" w:rsidR="009B3AF7" w:rsidRPr="00615CDB" w:rsidRDefault="009B3AF7" w:rsidP="00895A66">
            <w:pPr>
              <w:pStyle w:val="affb"/>
              <w:rPr>
                <w:lang w:eastAsia="ru-RU"/>
              </w:rPr>
            </w:pPr>
            <w:r w:rsidRPr="00615CDB">
              <w:rPr>
                <w:lang w:eastAsia="ru-RU"/>
              </w:rPr>
              <w:t>0,26</w:t>
            </w:r>
          </w:p>
        </w:tc>
        <w:tc>
          <w:tcPr>
            <w:tcW w:w="177" w:type="pct"/>
            <w:shd w:val="clear" w:color="auto" w:fill="auto"/>
            <w:vAlign w:val="center"/>
            <w:hideMark/>
          </w:tcPr>
          <w:p w14:paraId="05D8DF21" w14:textId="77777777" w:rsidR="009B3AF7" w:rsidRPr="00615CDB" w:rsidRDefault="009B3AF7" w:rsidP="00895A66">
            <w:pPr>
              <w:pStyle w:val="affb"/>
              <w:rPr>
                <w:lang w:eastAsia="ru-RU"/>
              </w:rPr>
            </w:pPr>
            <w:r w:rsidRPr="00615CDB">
              <w:rPr>
                <w:lang w:eastAsia="ru-RU"/>
              </w:rPr>
              <w:t>0,26</w:t>
            </w:r>
          </w:p>
        </w:tc>
        <w:tc>
          <w:tcPr>
            <w:tcW w:w="169" w:type="pct"/>
            <w:shd w:val="clear" w:color="auto" w:fill="auto"/>
            <w:vAlign w:val="center"/>
            <w:hideMark/>
          </w:tcPr>
          <w:p w14:paraId="6BF497FA" w14:textId="77777777" w:rsidR="009B3AF7" w:rsidRPr="00615CDB" w:rsidRDefault="009B3AF7" w:rsidP="00895A66">
            <w:pPr>
              <w:pStyle w:val="affb"/>
              <w:rPr>
                <w:lang w:eastAsia="ru-RU"/>
              </w:rPr>
            </w:pPr>
            <w:r w:rsidRPr="00615CDB">
              <w:rPr>
                <w:lang w:eastAsia="ru-RU"/>
              </w:rPr>
              <w:t>0,26</w:t>
            </w:r>
          </w:p>
        </w:tc>
        <w:tc>
          <w:tcPr>
            <w:tcW w:w="169" w:type="pct"/>
            <w:shd w:val="clear" w:color="auto" w:fill="auto"/>
            <w:vAlign w:val="center"/>
            <w:hideMark/>
          </w:tcPr>
          <w:p w14:paraId="21774B5B" w14:textId="77777777" w:rsidR="009B3AF7" w:rsidRPr="00615CDB" w:rsidRDefault="009B3AF7" w:rsidP="00895A66">
            <w:pPr>
              <w:pStyle w:val="affb"/>
              <w:rPr>
                <w:lang w:eastAsia="ru-RU"/>
              </w:rPr>
            </w:pPr>
            <w:r w:rsidRPr="00615CDB">
              <w:rPr>
                <w:lang w:eastAsia="ru-RU"/>
              </w:rPr>
              <w:t>0,26</w:t>
            </w:r>
          </w:p>
        </w:tc>
        <w:tc>
          <w:tcPr>
            <w:tcW w:w="169" w:type="pct"/>
            <w:shd w:val="clear" w:color="auto" w:fill="auto"/>
            <w:vAlign w:val="center"/>
            <w:hideMark/>
          </w:tcPr>
          <w:p w14:paraId="7892AD82" w14:textId="77777777" w:rsidR="009B3AF7" w:rsidRPr="00615CDB" w:rsidRDefault="009B3AF7" w:rsidP="00895A66">
            <w:pPr>
              <w:pStyle w:val="affb"/>
              <w:rPr>
                <w:lang w:eastAsia="ru-RU"/>
              </w:rPr>
            </w:pPr>
            <w:r w:rsidRPr="00615CDB">
              <w:rPr>
                <w:lang w:eastAsia="ru-RU"/>
              </w:rPr>
              <w:t>0,26</w:t>
            </w:r>
          </w:p>
        </w:tc>
        <w:tc>
          <w:tcPr>
            <w:tcW w:w="169" w:type="pct"/>
            <w:shd w:val="clear" w:color="auto" w:fill="auto"/>
            <w:vAlign w:val="center"/>
            <w:hideMark/>
          </w:tcPr>
          <w:p w14:paraId="2E17510F" w14:textId="77777777" w:rsidR="009B3AF7" w:rsidRPr="00615CDB" w:rsidRDefault="009B3AF7" w:rsidP="00895A66">
            <w:pPr>
              <w:pStyle w:val="affb"/>
              <w:rPr>
                <w:lang w:eastAsia="ru-RU"/>
              </w:rPr>
            </w:pPr>
            <w:r w:rsidRPr="00615CDB">
              <w:rPr>
                <w:lang w:eastAsia="ru-RU"/>
              </w:rPr>
              <w:t>0,26</w:t>
            </w:r>
          </w:p>
        </w:tc>
        <w:tc>
          <w:tcPr>
            <w:tcW w:w="169" w:type="pct"/>
            <w:shd w:val="clear" w:color="auto" w:fill="auto"/>
            <w:vAlign w:val="center"/>
            <w:hideMark/>
          </w:tcPr>
          <w:p w14:paraId="4F8D779A" w14:textId="77777777" w:rsidR="009B3AF7" w:rsidRPr="00615CDB" w:rsidRDefault="009B3AF7" w:rsidP="00895A66">
            <w:pPr>
              <w:pStyle w:val="affb"/>
              <w:rPr>
                <w:lang w:eastAsia="ru-RU"/>
              </w:rPr>
            </w:pPr>
            <w:r w:rsidRPr="00615CDB">
              <w:rPr>
                <w:lang w:eastAsia="ru-RU"/>
              </w:rPr>
              <w:t>0,26</w:t>
            </w:r>
          </w:p>
        </w:tc>
        <w:tc>
          <w:tcPr>
            <w:tcW w:w="193" w:type="pct"/>
            <w:shd w:val="clear" w:color="auto" w:fill="auto"/>
            <w:vAlign w:val="center"/>
            <w:hideMark/>
          </w:tcPr>
          <w:p w14:paraId="01322FE8" w14:textId="77777777" w:rsidR="009B3AF7" w:rsidRPr="00615CDB" w:rsidRDefault="009B3AF7" w:rsidP="00895A66">
            <w:pPr>
              <w:pStyle w:val="affb"/>
              <w:rPr>
                <w:lang w:eastAsia="ru-RU"/>
              </w:rPr>
            </w:pPr>
            <w:r w:rsidRPr="00615CDB">
              <w:rPr>
                <w:lang w:eastAsia="ru-RU"/>
              </w:rPr>
              <w:t>0,26</w:t>
            </w:r>
          </w:p>
        </w:tc>
        <w:tc>
          <w:tcPr>
            <w:tcW w:w="193" w:type="pct"/>
            <w:shd w:val="clear" w:color="auto" w:fill="auto"/>
            <w:vAlign w:val="center"/>
            <w:hideMark/>
          </w:tcPr>
          <w:p w14:paraId="7D648C67" w14:textId="77777777" w:rsidR="009B3AF7" w:rsidRPr="00615CDB" w:rsidRDefault="009B3AF7" w:rsidP="00895A66">
            <w:pPr>
              <w:pStyle w:val="affb"/>
              <w:rPr>
                <w:lang w:eastAsia="ru-RU"/>
              </w:rPr>
            </w:pPr>
            <w:r w:rsidRPr="00615CDB">
              <w:rPr>
                <w:lang w:eastAsia="ru-RU"/>
              </w:rPr>
              <w:t>0,26</w:t>
            </w:r>
          </w:p>
        </w:tc>
        <w:tc>
          <w:tcPr>
            <w:tcW w:w="194" w:type="pct"/>
            <w:shd w:val="clear" w:color="auto" w:fill="auto"/>
            <w:vAlign w:val="center"/>
            <w:hideMark/>
          </w:tcPr>
          <w:p w14:paraId="156B434F" w14:textId="77777777" w:rsidR="009B3AF7" w:rsidRPr="00615CDB" w:rsidRDefault="009B3AF7" w:rsidP="00895A66">
            <w:pPr>
              <w:pStyle w:val="affb"/>
              <w:rPr>
                <w:lang w:eastAsia="ru-RU"/>
              </w:rPr>
            </w:pPr>
            <w:r w:rsidRPr="00615CDB">
              <w:rPr>
                <w:lang w:eastAsia="ru-RU"/>
              </w:rPr>
              <w:t>0,26</w:t>
            </w:r>
          </w:p>
        </w:tc>
        <w:tc>
          <w:tcPr>
            <w:tcW w:w="194" w:type="pct"/>
            <w:shd w:val="clear" w:color="auto" w:fill="auto"/>
            <w:vAlign w:val="center"/>
            <w:hideMark/>
          </w:tcPr>
          <w:p w14:paraId="4F01DE54" w14:textId="77777777" w:rsidR="009B3AF7" w:rsidRPr="00615CDB" w:rsidRDefault="009B3AF7" w:rsidP="00895A66">
            <w:pPr>
              <w:pStyle w:val="affb"/>
              <w:rPr>
                <w:lang w:eastAsia="ru-RU"/>
              </w:rPr>
            </w:pPr>
            <w:r w:rsidRPr="00615CDB">
              <w:rPr>
                <w:lang w:eastAsia="ru-RU"/>
              </w:rPr>
              <w:t>0,26</w:t>
            </w:r>
          </w:p>
        </w:tc>
        <w:tc>
          <w:tcPr>
            <w:tcW w:w="194" w:type="pct"/>
            <w:shd w:val="clear" w:color="auto" w:fill="auto"/>
            <w:vAlign w:val="center"/>
            <w:hideMark/>
          </w:tcPr>
          <w:p w14:paraId="15BB11F0" w14:textId="77777777" w:rsidR="009B3AF7" w:rsidRPr="00615CDB" w:rsidRDefault="009B3AF7" w:rsidP="00895A66">
            <w:pPr>
              <w:pStyle w:val="affb"/>
              <w:rPr>
                <w:lang w:eastAsia="ru-RU"/>
              </w:rPr>
            </w:pPr>
            <w:r w:rsidRPr="00615CDB">
              <w:rPr>
                <w:lang w:eastAsia="ru-RU"/>
              </w:rPr>
              <w:t>0,26</w:t>
            </w:r>
          </w:p>
        </w:tc>
        <w:tc>
          <w:tcPr>
            <w:tcW w:w="193" w:type="pct"/>
            <w:shd w:val="clear" w:color="auto" w:fill="auto"/>
            <w:vAlign w:val="center"/>
            <w:hideMark/>
          </w:tcPr>
          <w:p w14:paraId="44ABDA5C" w14:textId="77777777" w:rsidR="009B3AF7" w:rsidRPr="00615CDB" w:rsidRDefault="009B3AF7" w:rsidP="00895A66">
            <w:pPr>
              <w:pStyle w:val="affb"/>
              <w:rPr>
                <w:lang w:eastAsia="ru-RU"/>
              </w:rPr>
            </w:pPr>
            <w:r w:rsidRPr="00615CDB">
              <w:rPr>
                <w:lang w:eastAsia="ru-RU"/>
              </w:rPr>
              <w:t>0,26</w:t>
            </w:r>
          </w:p>
        </w:tc>
      </w:tr>
      <w:tr w:rsidR="009B3AF7" w:rsidRPr="00615CDB" w14:paraId="32261ABD" w14:textId="77777777" w:rsidTr="00895A66">
        <w:trPr>
          <w:trHeight w:val="255"/>
        </w:trPr>
        <w:tc>
          <w:tcPr>
            <w:tcW w:w="851" w:type="pct"/>
            <w:shd w:val="clear" w:color="auto" w:fill="auto"/>
            <w:vAlign w:val="center"/>
            <w:hideMark/>
          </w:tcPr>
          <w:p w14:paraId="5AB6476A" w14:textId="77777777" w:rsidR="009B3AF7" w:rsidRPr="007933D6" w:rsidRDefault="009B3AF7" w:rsidP="00895A66">
            <w:pPr>
              <w:pStyle w:val="affb"/>
              <w:jc w:val="left"/>
              <w:rPr>
                <w:b/>
                <w:bCs/>
                <w:lang w:eastAsia="ru-RU"/>
              </w:rPr>
            </w:pPr>
            <w:r w:rsidRPr="007933D6">
              <w:rPr>
                <w:b/>
                <w:bCs/>
                <w:lang w:eastAsia="ru-RU"/>
              </w:rPr>
              <w:t>МО Город Березники</w:t>
            </w:r>
          </w:p>
        </w:tc>
        <w:tc>
          <w:tcPr>
            <w:tcW w:w="360" w:type="pct"/>
            <w:shd w:val="clear" w:color="auto" w:fill="auto"/>
            <w:vAlign w:val="center"/>
            <w:hideMark/>
          </w:tcPr>
          <w:p w14:paraId="1DDE8939" w14:textId="77777777" w:rsidR="009B3AF7" w:rsidRPr="00615CDB" w:rsidRDefault="009B3AF7" w:rsidP="00895A66">
            <w:pPr>
              <w:pStyle w:val="affb"/>
              <w:rPr>
                <w:lang w:eastAsia="ru-RU"/>
              </w:rPr>
            </w:pPr>
            <w:r w:rsidRPr="00615CDB">
              <w:rPr>
                <w:lang w:eastAsia="ru-RU"/>
              </w:rPr>
              <w:t> </w:t>
            </w:r>
          </w:p>
        </w:tc>
        <w:tc>
          <w:tcPr>
            <w:tcW w:w="214" w:type="pct"/>
            <w:shd w:val="clear" w:color="auto" w:fill="auto"/>
            <w:vAlign w:val="center"/>
            <w:hideMark/>
          </w:tcPr>
          <w:p w14:paraId="7D430FC4"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10C0DE06" w14:textId="77777777" w:rsidR="009B3AF7" w:rsidRPr="00615CDB" w:rsidRDefault="009B3AF7" w:rsidP="00895A66">
            <w:pPr>
              <w:pStyle w:val="affb"/>
              <w:rPr>
                <w:lang w:eastAsia="ru-RU"/>
              </w:rPr>
            </w:pPr>
            <w:r w:rsidRPr="00615CDB">
              <w:rPr>
                <w:lang w:eastAsia="ru-RU"/>
              </w:rPr>
              <w:t> </w:t>
            </w:r>
          </w:p>
        </w:tc>
        <w:tc>
          <w:tcPr>
            <w:tcW w:w="237" w:type="pct"/>
            <w:shd w:val="clear" w:color="auto" w:fill="auto"/>
            <w:vAlign w:val="center"/>
            <w:hideMark/>
          </w:tcPr>
          <w:p w14:paraId="52123D8F" w14:textId="77777777" w:rsidR="009B3AF7" w:rsidRPr="00615CDB" w:rsidRDefault="009B3AF7" w:rsidP="00895A66">
            <w:pPr>
              <w:pStyle w:val="affb"/>
              <w:rPr>
                <w:lang w:eastAsia="ru-RU"/>
              </w:rPr>
            </w:pPr>
            <w:r w:rsidRPr="00615CDB">
              <w:rPr>
                <w:lang w:eastAsia="ru-RU"/>
              </w:rPr>
              <w:t> </w:t>
            </w:r>
          </w:p>
        </w:tc>
        <w:tc>
          <w:tcPr>
            <w:tcW w:w="210" w:type="pct"/>
            <w:shd w:val="clear" w:color="auto" w:fill="auto"/>
            <w:vAlign w:val="center"/>
            <w:hideMark/>
          </w:tcPr>
          <w:p w14:paraId="20D06554"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75CBFAD7"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2D62F435" w14:textId="77777777" w:rsidR="009B3AF7" w:rsidRPr="00615CDB" w:rsidRDefault="009B3AF7" w:rsidP="00895A66">
            <w:pPr>
              <w:pStyle w:val="affb"/>
              <w:rPr>
                <w:lang w:eastAsia="ru-RU"/>
              </w:rPr>
            </w:pPr>
            <w:r w:rsidRPr="00615CDB">
              <w:rPr>
                <w:lang w:eastAsia="ru-RU"/>
              </w:rPr>
              <w:t> </w:t>
            </w:r>
          </w:p>
        </w:tc>
        <w:tc>
          <w:tcPr>
            <w:tcW w:w="169" w:type="pct"/>
            <w:shd w:val="clear" w:color="auto" w:fill="auto"/>
            <w:vAlign w:val="center"/>
            <w:hideMark/>
          </w:tcPr>
          <w:p w14:paraId="483F5086" w14:textId="77777777" w:rsidR="009B3AF7" w:rsidRPr="00615CDB" w:rsidRDefault="009B3AF7" w:rsidP="00895A66">
            <w:pPr>
              <w:pStyle w:val="affb"/>
              <w:rPr>
                <w:lang w:eastAsia="ru-RU"/>
              </w:rPr>
            </w:pPr>
            <w:r w:rsidRPr="00615CDB">
              <w:rPr>
                <w:lang w:eastAsia="ru-RU"/>
              </w:rPr>
              <w:t> </w:t>
            </w:r>
          </w:p>
        </w:tc>
        <w:tc>
          <w:tcPr>
            <w:tcW w:w="201" w:type="pct"/>
            <w:shd w:val="clear" w:color="auto" w:fill="auto"/>
            <w:noWrap/>
            <w:vAlign w:val="bottom"/>
            <w:hideMark/>
          </w:tcPr>
          <w:p w14:paraId="4000F228" w14:textId="77777777" w:rsidR="009B3AF7" w:rsidRPr="00615CDB" w:rsidRDefault="009B3AF7" w:rsidP="00895A66">
            <w:pPr>
              <w:pStyle w:val="affb"/>
              <w:rPr>
                <w:lang w:eastAsia="ru-RU"/>
              </w:rPr>
            </w:pPr>
            <w:r w:rsidRPr="00615CDB">
              <w:rPr>
                <w:lang w:eastAsia="ru-RU"/>
              </w:rPr>
              <w:t> </w:t>
            </w:r>
          </w:p>
        </w:tc>
        <w:tc>
          <w:tcPr>
            <w:tcW w:w="177" w:type="pct"/>
            <w:shd w:val="clear" w:color="auto" w:fill="auto"/>
            <w:noWrap/>
            <w:vAlign w:val="bottom"/>
            <w:hideMark/>
          </w:tcPr>
          <w:p w14:paraId="7F56BB53"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3D5D5457"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40796ABE"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0D00CC66"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72AE2291" w14:textId="77777777" w:rsidR="009B3AF7" w:rsidRPr="00615CDB" w:rsidRDefault="009B3AF7" w:rsidP="00895A66">
            <w:pPr>
              <w:pStyle w:val="affb"/>
              <w:rPr>
                <w:lang w:eastAsia="ru-RU"/>
              </w:rPr>
            </w:pPr>
            <w:r w:rsidRPr="00615CDB">
              <w:rPr>
                <w:lang w:eastAsia="ru-RU"/>
              </w:rPr>
              <w:t> </w:t>
            </w:r>
          </w:p>
        </w:tc>
        <w:tc>
          <w:tcPr>
            <w:tcW w:w="169" w:type="pct"/>
            <w:shd w:val="clear" w:color="auto" w:fill="auto"/>
            <w:noWrap/>
            <w:vAlign w:val="bottom"/>
            <w:hideMark/>
          </w:tcPr>
          <w:p w14:paraId="1D7119C0"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16F5A502"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68C7F16D"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5985C92C"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7C83905F" w14:textId="77777777" w:rsidR="009B3AF7" w:rsidRPr="00615CDB" w:rsidRDefault="009B3AF7" w:rsidP="00895A66">
            <w:pPr>
              <w:pStyle w:val="affb"/>
              <w:rPr>
                <w:lang w:eastAsia="ru-RU"/>
              </w:rPr>
            </w:pPr>
            <w:r w:rsidRPr="00615CDB">
              <w:rPr>
                <w:lang w:eastAsia="ru-RU"/>
              </w:rPr>
              <w:t> </w:t>
            </w:r>
          </w:p>
        </w:tc>
        <w:tc>
          <w:tcPr>
            <w:tcW w:w="194" w:type="pct"/>
            <w:shd w:val="clear" w:color="auto" w:fill="auto"/>
            <w:noWrap/>
            <w:vAlign w:val="bottom"/>
            <w:hideMark/>
          </w:tcPr>
          <w:p w14:paraId="5E468239" w14:textId="77777777" w:rsidR="009B3AF7" w:rsidRPr="00615CDB" w:rsidRDefault="009B3AF7" w:rsidP="00895A66">
            <w:pPr>
              <w:pStyle w:val="affb"/>
              <w:rPr>
                <w:lang w:eastAsia="ru-RU"/>
              </w:rPr>
            </w:pPr>
            <w:r w:rsidRPr="00615CDB">
              <w:rPr>
                <w:lang w:eastAsia="ru-RU"/>
              </w:rPr>
              <w:t> </w:t>
            </w:r>
          </w:p>
        </w:tc>
        <w:tc>
          <w:tcPr>
            <w:tcW w:w="193" w:type="pct"/>
            <w:shd w:val="clear" w:color="auto" w:fill="auto"/>
            <w:noWrap/>
            <w:vAlign w:val="bottom"/>
            <w:hideMark/>
          </w:tcPr>
          <w:p w14:paraId="51FEAC55" w14:textId="77777777" w:rsidR="009B3AF7" w:rsidRPr="00615CDB" w:rsidRDefault="009B3AF7" w:rsidP="00895A66">
            <w:pPr>
              <w:pStyle w:val="affb"/>
              <w:rPr>
                <w:lang w:eastAsia="ru-RU"/>
              </w:rPr>
            </w:pPr>
            <w:r w:rsidRPr="00615CDB">
              <w:rPr>
                <w:lang w:eastAsia="ru-RU"/>
              </w:rPr>
              <w:t> </w:t>
            </w:r>
          </w:p>
        </w:tc>
      </w:tr>
      <w:tr w:rsidR="009B3AF7" w:rsidRPr="00615CDB" w14:paraId="51325BD4" w14:textId="77777777" w:rsidTr="00895A66">
        <w:trPr>
          <w:trHeight w:val="255"/>
        </w:trPr>
        <w:tc>
          <w:tcPr>
            <w:tcW w:w="851" w:type="pct"/>
            <w:shd w:val="clear" w:color="auto" w:fill="auto"/>
            <w:vAlign w:val="center"/>
            <w:hideMark/>
          </w:tcPr>
          <w:p w14:paraId="7ADC80AD" w14:textId="77777777" w:rsidR="009B3AF7" w:rsidRPr="00615CDB" w:rsidRDefault="009B3AF7" w:rsidP="00895A66">
            <w:pPr>
              <w:pStyle w:val="affb"/>
              <w:jc w:val="left"/>
              <w:rPr>
                <w:lang w:eastAsia="ru-RU"/>
              </w:rPr>
            </w:pPr>
            <w:r w:rsidRPr="00615CDB">
              <w:rPr>
                <w:lang w:eastAsia="ru-RU"/>
              </w:rPr>
              <w:t>Установленная мощность</w:t>
            </w:r>
          </w:p>
        </w:tc>
        <w:tc>
          <w:tcPr>
            <w:tcW w:w="360" w:type="pct"/>
            <w:shd w:val="clear" w:color="auto" w:fill="auto"/>
            <w:vAlign w:val="center"/>
            <w:hideMark/>
          </w:tcPr>
          <w:p w14:paraId="784159A4" w14:textId="77777777" w:rsidR="009B3AF7" w:rsidRPr="00615CDB" w:rsidRDefault="009B3AF7" w:rsidP="00895A66">
            <w:pPr>
              <w:pStyle w:val="affb"/>
              <w:rPr>
                <w:lang w:eastAsia="ru-RU"/>
              </w:rPr>
            </w:pPr>
            <w:r>
              <w:rPr>
                <w:color w:val="000000"/>
                <w:szCs w:val="20"/>
              </w:rPr>
              <w:t>812,88</w:t>
            </w:r>
          </w:p>
        </w:tc>
        <w:tc>
          <w:tcPr>
            <w:tcW w:w="214" w:type="pct"/>
            <w:shd w:val="clear" w:color="auto" w:fill="auto"/>
            <w:vAlign w:val="center"/>
            <w:hideMark/>
          </w:tcPr>
          <w:p w14:paraId="7E18DEE3" w14:textId="77777777" w:rsidR="009B3AF7" w:rsidRPr="00615CDB" w:rsidRDefault="009B3AF7" w:rsidP="00895A66">
            <w:pPr>
              <w:pStyle w:val="affb"/>
              <w:rPr>
                <w:lang w:eastAsia="ru-RU"/>
              </w:rPr>
            </w:pPr>
            <w:r>
              <w:rPr>
                <w:color w:val="000000"/>
                <w:szCs w:val="20"/>
              </w:rPr>
              <w:t>812,88</w:t>
            </w:r>
          </w:p>
        </w:tc>
        <w:tc>
          <w:tcPr>
            <w:tcW w:w="237" w:type="pct"/>
            <w:shd w:val="clear" w:color="auto" w:fill="auto"/>
            <w:vAlign w:val="center"/>
            <w:hideMark/>
          </w:tcPr>
          <w:p w14:paraId="1B2BA37A" w14:textId="77777777" w:rsidR="009B3AF7" w:rsidRPr="00615CDB" w:rsidRDefault="009B3AF7" w:rsidP="00895A66">
            <w:pPr>
              <w:pStyle w:val="affb"/>
              <w:rPr>
                <w:lang w:eastAsia="ru-RU"/>
              </w:rPr>
            </w:pPr>
            <w:r>
              <w:rPr>
                <w:color w:val="000000"/>
                <w:szCs w:val="20"/>
              </w:rPr>
              <w:t>812,88</w:t>
            </w:r>
          </w:p>
        </w:tc>
        <w:tc>
          <w:tcPr>
            <w:tcW w:w="237" w:type="pct"/>
            <w:shd w:val="clear" w:color="auto" w:fill="auto"/>
            <w:vAlign w:val="center"/>
            <w:hideMark/>
          </w:tcPr>
          <w:p w14:paraId="742B4048" w14:textId="77777777" w:rsidR="009B3AF7" w:rsidRPr="00615CDB" w:rsidRDefault="009B3AF7" w:rsidP="00895A66">
            <w:pPr>
              <w:pStyle w:val="affb"/>
              <w:rPr>
                <w:lang w:eastAsia="ru-RU"/>
              </w:rPr>
            </w:pPr>
            <w:r>
              <w:rPr>
                <w:color w:val="000000"/>
                <w:szCs w:val="20"/>
              </w:rPr>
              <w:t>812,88</w:t>
            </w:r>
          </w:p>
        </w:tc>
        <w:tc>
          <w:tcPr>
            <w:tcW w:w="210" w:type="pct"/>
            <w:shd w:val="clear" w:color="auto" w:fill="auto"/>
            <w:vAlign w:val="center"/>
            <w:hideMark/>
          </w:tcPr>
          <w:p w14:paraId="3A4DF681" w14:textId="77777777" w:rsidR="009B3AF7" w:rsidRPr="00615CDB" w:rsidRDefault="009B3AF7" w:rsidP="00895A66">
            <w:pPr>
              <w:pStyle w:val="affb"/>
              <w:rPr>
                <w:lang w:eastAsia="ru-RU"/>
              </w:rPr>
            </w:pPr>
            <w:r>
              <w:rPr>
                <w:color w:val="000000"/>
                <w:szCs w:val="20"/>
              </w:rPr>
              <w:t>812,88</w:t>
            </w:r>
          </w:p>
        </w:tc>
        <w:tc>
          <w:tcPr>
            <w:tcW w:w="169" w:type="pct"/>
            <w:shd w:val="clear" w:color="auto" w:fill="auto"/>
            <w:vAlign w:val="center"/>
            <w:hideMark/>
          </w:tcPr>
          <w:p w14:paraId="5BF67F83" w14:textId="77777777" w:rsidR="009B3AF7" w:rsidRPr="00615CDB" w:rsidRDefault="009B3AF7" w:rsidP="00895A66">
            <w:pPr>
              <w:pStyle w:val="affb"/>
              <w:rPr>
                <w:lang w:eastAsia="ru-RU"/>
              </w:rPr>
            </w:pPr>
            <w:r>
              <w:rPr>
                <w:color w:val="000000"/>
                <w:szCs w:val="20"/>
              </w:rPr>
              <w:t>812,88</w:t>
            </w:r>
          </w:p>
        </w:tc>
        <w:tc>
          <w:tcPr>
            <w:tcW w:w="169" w:type="pct"/>
            <w:shd w:val="clear" w:color="auto" w:fill="auto"/>
            <w:vAlign w:val="center"/>
            <w:hideMark/>
          </w:tcPr>
          <w:p w14:paraId="1A86BDD4" w14:textId="77777777" w:rsidR="009B3AF7" w:rsidRPr="00615CDB" w:rsidRDefault="009B3AF7" w:rsidP="00895A66">
            <w:pPr>
              <w:pStyle w:val="affb"/>
              <w:rPr>
                <w:lang w:eastAsia="ru-RU"/>
              </w:rPr>
            </w:pPr>
            <w:r>
              <w:rPr>
                <w:color w:val="000000"/>
                <w:szCs w:val="20"/>
              </w:rPr>
              <w:t>812,88</w:t>
            </w:r>
          </w:p>
        </w:tc>
        <w:tc>
          <w:tcPr>
            <w:tcW w:w="169" w:type="pct"/>
            <w:shd w:val="clear" w:color="auto" w:fill="auto"/>
            <w:vAlign w:val="center"/>
            <w:hideMark/>
          </w:tcPr>
          <w:p w14:paraId="3E2D1D72" w14:textId="77777777" w:rsidR="009B3AF7" w:rsidRPr="00615CDB" w:rsidRDefault="009B3AF7" w:rsidP="00895A66">
            <w:pPr>
              <w:pStyle w:val="affb"/>
              <w:rPr>
                <w:lang w:eastAsia="ru-RU"/>
              </w:rPr>
            </w:pPr>
            <w:r>
              <w:rPr>
                <w:color w:val="000000"/>
                <w:szCs w:val="20"/>
              </w:rPr>
              <w:t>812,88</w:t>
            </w:r>
          </w:p>
        </w:tc>
        <w:tc>
          <w:tcPr>
            <w:tcW w:w="201" w:type="pct"/>
            <w:shd w:val="clear" w:color="auto" w:fill="auto"/>
            <w:vAlign w:val="center"/>
            <w:hideMark/>
          </w:tcPr>
          <w:p w14:paraId="63CF776D" w14:textId="77777777" w:rsidR="009B3AF7" w:rsidRPr="00615CDB" w:rsidRDefault="009B3AF7" w:rsidP="00895A66">
            <w:pPr>
              <w:pStyle w:val="affb"/>
              <w:rPr>
                <w:lang w:eastAsia="ru-RU"/>
              </w:rPr>
            </w:pPr>
            <w:r>
              <w:rPr>
                <w:color w:val="000000"/>
                <w:szCs w:val="20"/>
              </w:rPr>
              <w:t>812,88</w:t>
            </w:r>
          </w:p>
        </w:tc>
        <w:tc>
          <w:tcPr>
            <w:tcW w:w="177" w:type="pct"/>
            <w:shd w:val="clear" w:color="auto" w:fill="auto"/>
            <w:vAlign w:val="center"/>
            <w:hideMark/>
          </w:tcPr>
          <w:p w14:paraId="292588B6" w14:textId="77777777" w:rsidR="009B3AF7" w:rsidRPr="00615CDB" w:rsidRDefault="009B3AF7" w:rsidP="00895A66">
            <w:pPr>
              <w:pStyle w:val="affb"/>
              <w:rPr>
                <w:lang w:eastAsia="ru-RU"/>
              </w:rPr>
            </w:pPr>
            <w:r>
              <w:rPr>
                <w:color w:val="000000"/>
                <w:szCs w:val="20"/>
              </w:rPr>
              <w:t>812,88</w:t>
            </w:r>
          </w:p>
        </w:tc>
        <w:tc>
          <w:tcPr>
            <w:tcW w:w="169" w:type="pct"/>
            <w:shd w:val="clear" w:color="auto" w:fill="auto"/>
            <w:vAlign w:val="center"/>
            <w:hideMark/>
          </w:tcPr>
          <w:p w14:paraId="1FFA681D" w14:textId="77777777" w:rsidR="009B3AF7" w:rsidRPr="00615CDB" w:rsidRDefault="009B3AF7" w:rsidP="00895A66">
            <w:pPr>
              <w:pStyle w:val="affb"/>
              <w:rPr>
                <w:lang w:eastAsia="ru-RU"/>
              </w:rPr>
            </w:pPr>
            <w:r>
              <w:rPr>
                <w:color w:val="000000"/>
                <w:szCs w:val="20"/>
              </w:rPr>
              <w:t>812,88</w:t>
            </w:r>
          </w:p>
        </w:tc>
        <w:tc>
          <w:tcPr>
            <w:tcW w:w="169" w:type="pct"/>
            <w:shd w:val="clear" w:color="auto" w:fill="auto"/>
            <w:vAlign w:val="center"/>
            <w:hideMark/>
          </w:tcPr>
          <w:p w14:paraId="6478EAA3" w14:textId="77777777" w:rsidR="009B3AF7" w:rsidRPr="00615CDB" w:rsidRDefault="009B3AF7" w:rsidP="00895A66">
            <w:pPr>
              <w:pStyle w:val="affb"/>
              <w:rPr>
                <w:lang w:eastAsia="ru-RU"/>
              </w:rPr>
            </w:pPr>
            <w:r>
              <w:rPr>
                <w:color w:val="000000"/>
                <w:szCs w:val="20"/>
              </w:rPr>
              <w:t>812,88</w:t>
            </w:r>
          </w:p>
        </w:tc>
        <w:tc>
          <w:tcPr>
            <w:tcW w:w="169" w:type="pct"/>
            <w:shd w:val="clear" w:color="auto" w:fill="auto"/>
            <w:vAlign w:val="center"/>
            <w:hideMark/>
          </w:tcPr>
          <w:p w14:paraId="0DCE61B5" w14:textId="77777777" w:rsidR="009B3AF7" w:rsidRPr="00615CDB" w:rsidRDefault="009B3AF7" w:rsidP="00895A66">
            <w:pPr>
              <w:pStyle w:val="affb"/>
              <w:rPr>
                <w:lang w:eastAsia="ru-RU"/>
              </w:rPr>
            </w:pPr>
            <w:r>
              <w:rPr>
                <w:color w:val="000000"/>
                <w:szCs w:val="20"/>
              </w:rPr>
              <w:t>812,88</w:t>
            </w:r>
          </w:p>
        </w:tc>
        <w:tc>
          <w:tcPr>
            <w:tcW w:w="169" w:type="pct"/>
            <w:shd w:val="clear" w:color="auto" w:fill="auto"/>
            <w:vAlign w:val="center"/>
            <w:hideMark/>
          </w:tcPr>
          <w:p w14:paraId="41872536" w14:textId="77777777" w:rsidR="009B3AF7" w:rsidRPr="00615CDB" w:rsidRDefault="009B3AF7" w:rsidP="00895A66">
            <w:pPr>
              <w:pStyle w:val="affb"/>
              <w:rPr>
                <w:lang w:eastAsia="ru-RU"/>
              </w:rPr>
            </w:pPr>
            <w:r>
              <w:rPr>
                <w:color w:val="000000"/>
                <w:szCs w:val="20"/>
              </w:rPr>
              <w:t>812,88</w:t>
            </w:r>
          </w:p>
        </w:tc>
        <w:tc>
          <w:tcPr>
            <w:tcW w:w="169" w:type="pct"/>
            <w:shd w:val="clear" w:color="auto" w:fill="auto"/>
            <w:vAlign w:val="center"/>
            <w:hideMark/>
          </w:tcPr>
          <w:p w14:paraId="78AB54E4" w14:textId="77777777" w:rsidR="009B3AF7" w:rsidRPr="00615CDB" w:rsidRDefault="009B3AF7" w:rsidP="00895A66">
            <w:pPr>
              <w:pStyle w:val="affb"/>
              <w:rPr>
                <w:lang w:eastAsia="ru-RU"/>
              </w:rPr>
            </w:pPr>
            <w:r>
              <w:rPr>
                <w:color w:val="000000"/>
                <w:szCs w:val="20"/>
              </w:rPr>
              <w:t>812,88</w:t>
            </w:r>
          </w:p>
        </w:tc>
        <w:tc>
          <w:tcPr>
            <w:tcW w:w="193" w:type="pct"/>
            <w:shd w:val="clear" w:color="auto" w:fill="auto"/>
            <w:vAlign w:val="center"/>
            <w:hideMark/>
          </w:tcPr>
          <w:p w14:paraId="5FE4AB95" w14:textId="77777777" w:rsidR="009B3AF7" w:rsidRPr="00615CDB" w:rsidRDefault="009B3AF7" w:rsidP="00895A66">
            <w:pPr>
              <w:pStyle w:val="affb"/>
              <w:rPr>
                <w:lang w:eastAsia="ru-RU"/>
              </w:rPr>
            </w:pPr>
            <w:r>
              <w:rPr>
                <w:color w:val="000000"/>
                <w:szCs w:val="20"/>
              </w:rPr>
              <w:t>812,88</w:t>
            </w:r>
          </w:p>
        </w:tc>
        <w:tc>
          <w:tcPr>
            <w:tcW w:w="193" w:type="pct"/>
            <w:shd w:val="clear" w:color="auto" w:fill="auto"/>
            <w:vAlign w:val="center"/>
            <w:hideMark/>
          </w:tcPr>
          <w:p w14:paraId="62975D9A" w14:textId="77777777" w:rsidR="009B3AF7" w:rsidRPr="00615CDB" w:rsidRDefault="009B3AF7" w:rsidP="00895A66">
            <w:pPr>
              <w:pStyle w:val="affb"/>
              <w:rPr>
                <w:lang w:eastAsia="ru-RU"/>
              </w:rPr>
            </w:pPr>
            <w:r>
              <w:rPr>
                <w:color w:val="000000"/>
                <w:szCs w:val="20"/>
              </w:rPr>
              <w:t>812,88</w:t>
            </w:r>
          </w:p>
        </w:tc>
        <w:tc>
          <w:tcPr>
            <w:tcW w:w="194" w:type="pct"/>
            <w:shd w:val="clear" w:color="auto" w:fill="auto"/>
            <w:vAlign w:val="center"/>
            <w:hideMark/>
          </w:tcPr>
          <w:p w14:paraId="63EEBB0E" w14:textId="77777777" w:rsidR="009B3AF7" w:rsidRPr="00615CDB" w:rsidRDefault="009B3AF7" w:rsidP="00895A66">
            <w:pPr>
              <w:pStyle w:val="affb"/>
              <w:rPr>
                <w:lang w:eastAsia="ru-RU"/>
              </w:rPr>
            </w:pPr>
            <w:r>
              <w:rPr>
                <w:color w:val="000000"/>
                <w:szCs w:val="20"/>
              </w:rPr>
              <w:t>812,88</w:t>
            </w:r>
          </w:p>
        </w:tc>
        <w:tc>
          <w:tcPr>
            <w:tcW w:w="194" w:type="pct"/>
            <w:shd w:val="clear" w:color="auto" w:fill="auto"/>
            <w:vAlign w:val="center"/>
            <w:hideMark/>
          </w:tcPr>
          <w:p w14:paraId="588AE752" w14:textId="77777777" w:rsidR="009B3AF7" w:rsidRPr="00615CDB" w:rsidRDefault="009B3AF7" w:rsidP="00895A66">
            <w:pPr>
              <w:pStyle w:val="affb"/>
              <w:rPr>
                <w:lang w:eastAsia="ru-RU"/>
              </w:rPr>
            </w:pPr>
            <w:r>
              <w:rPr>
                <w:color w:val="000000"/>
                <w:szCs w:val="20"/>
              </w:rPr>
              <w:t>812,88</w:t>
            </w:r>
          </w:p>
        </w:tc>
        <w:tc>
          <w:tcPr>
            <w:tcW w:w="194" w:type="pct"/>
            <w:shd w:val="clear" w:color="auto" w:fill="auto"/>
            <w:vAlign w:val="center"/>
            <w:hideMark/>
          </w:tcPr>
          <w:p w14:paraId="63D90975" w14:textId="77777777" w:rsidR="009B3AF7" w:rsidRPr="00615CDB" w:rsidRDefault="009B3AF7" w:rsidP="00895A66">
            <w:pPr>
              <w:pStyle w:val="affb"/>
              <w:rPr>
                <w:lang w:eastAsia="ru-RU"/>
              </w:rPr>
            </w:pPr>
            <w:r>
              <w:rPr>
                <w:color w:val="000000"/>
                <w:szCs w:val="20"/>
              </w:rPr>
              <w:t>812,88</w:t>
            </w:r>
          </w:p>
        </w:tc>
        <w:tc>
          <w:tcPr>
            <w:tcW w:w="193" w:type="pct"/>
            <w:shd w:val="clear" w:color="auto" w:fill="auto"/>
            <w:vAlign w:val="center"/>
            <w:hideMark/>
          </w:tcPr>
          <w:p w14:paraId="184CB116" w14:textId="77777777" w:rsidR="009B3AF7" w:rsidRPr="00615CDB" w:rsidRDefault="009B3AF7" w:rsidP="00895A66">
            <w:pPr>
              <w:pStyle w:val="affb"/>
              <w:rPr>
                <w:lang w:eastAsia="ru-RU"/>
              </w:rPr>
            </w:pPr>
            <w:r>
              <w:rPr>
                <w:color w:val="000000"/>
                <w:szCs w:val="20"/>
              </w:rPr>
              <w:t>812,88</w:t>
            </w:r>
          </w:p>
        </w:tc>
      </w:tr>
      <w:tr w:rsidR="009B3AF7" w:rsidRPr="00615CDB" w14:paraId="077CA6B1" w14:textId="77777777" w:rsidTr="00895A66">
        <w:trPr>
          <w:trHeight w:val="255"/>
        </w:trPr>
        <w:tc>
          <w:tcPr>
            <w:tcW w:w="851" w:type="pct"/>
            <w:shd w:val="clear" w:color="auto" w:fill="auto"/>
            <w:vAlign w:val="center"/>
            <w:hideMark/>
          </w:tcPr>
          <w:p w14:paraId="13F9AEC2" w14:textId="77777777" w:rsidR="009B3AF7" w:rsidRPr="00615CDB" w:rsidRDefault="009B3AF7" w:rsidP="00895A66">
            <w:pPr>
              <w:pStyle w:val="affb"/>
              <w:jc w:val="left"/>
              <w:rPr>
                <w:lang w:eastAsia="ru-RU"/>
              </w:rPr>
            </w:pPr>
            <w:r w:rsidRPr="00615CDB">
              <w:rPr>
                <w:lang w:eastAsia="ru-RU"/>
              </w:rPr>
              <w:t>Ограничение тепловой мощности</w:t>
            </w:r>
          </w:p>
        </w:tc>
        <w:tc>
          <w:tcPr>
            <w:tcW w:w="360" w:type="pct"/>
            <w:shd w:val="clear" w:color="auto" w:fill="auto"/>
            <w:vAlign w:val="center"/>
            <w:hideMark/>
          </w:tcPr>
          <w:p w14:paraId="6CB1FAAD" w14:textId="77777777" w:rsidR="009B3AF7" w:rsidRPr="00615CDB" w:rsidRDefault="009B3AF7" w:rsidP="00895A66">
            <w:pPr>
              <w:pStyle w:val="affb"/>
              <w:rPr>
                <w:lang w:eastAsia="ru-RU"/>
              </w:rPr>
            </w:pPr>
            <w:r>
              <w:rPr>
                <w:color w:val="000000"/>
                <w:szCs w:val="20"/>
              </w:rPr>
              <w:t>0,00</w:t>
            </w:r>
          </w:p>
        </w:tc>
        <w:tc>
          <w:tcPr>
            <w:tcW w:w="214" w:type="pct"/>
            <w:shd w:val="clear" w:color="auto" w:fill="auto"/>
            <w:vAlign w:val="center"/>
            <w:hideMark/>
          </w:tcPr>
          <w:p w14:paraId="02EAB384" w14:textId="77777777" w:rsidR="009B3AF7" w:rsidRPr="00615CDB" w:rsidRDefault="009B3AF7" w:rsidP="00895A66">
            <w:pPr>
              <w:pStyle w:val="affb"/>
              <w:rPr>
                <w:lang w:eastAsia="ru-RU"/>
              </w:rPr>
            </w:pPr>
            <w:r>
              <w:rPr>
                <w:color w:val="000000"/>
                <w:szCs w:val="20"/>
              </w:rPr>
              <w:t>0,00</w:t>
            </w:r>
          </w:p>
        </w:tc>
        <w:tc>
          <w:tcPr>
            <w:tcW w:w="237" w:type="pct"/>
            <w:shd w:val="clear" w:color="auto" w:fill="auto"/>
            <w:vAlign w:val="center"/>
            <w:hideMark/>
          </w:tcPr>
          <w:p w14:paraId="00F57B64" w14:textId="77777777" w:rsidR="009B3AF7" w:rsidRPr="00615CDB" w:rsidRDefault="009B3AF7" w:rsidP="00895A66">
            <w:pPr>
              <w:pStyle w:val="affb"/>
              <w:rPr>
                <w:lang w:eastAsia="ru-RU"/>
              </w:rPr>
            </w:pPr>
            <w:r>
              <w:rPr>
                <w:color w:val="000000"/>
                <w:szCs w:val="20"/>
              </w:rPr>
              <w:t>0,00</w:t>
            </w:r>
          </w:p>
        </w:tc>
        <w:tc>
          <w:tcPr>
            <w:tcW w:w="237" w:type="pct"/>
            <w:shd w:val="clear" w:color="auto" w:fill="auto"/>
            <w:vAlign w:val="center"/>
            <w:hideMark/>
          </w:tcPr>
          <w:p w14:paraId="648B53CA" w14:textId="77777777" w:rsidR="009B3AF7" w:rsidRPr="00615CDB" w:rsidRDefault="009B3AF7" w:rsidP="00895A66">
            <w:pPr>
              <w:pStyle w:val="affb"/>
              <w:rPr>
                <w:lang w:eastAsia="ru-RU"/>
              </w:rPr>
            </w:pPr>
            <w:r>
              <w:rPr>
                <w:color w:val="000000"/>
                <w:szCs w:val="20"/>
              </w:rPr>
              <w:t>0,00</w:t>
            </w:r>
          </w:p>
        </w:tc>
        <w:tc>
          <w:tcPr>
            <w:tcW w:w="210" w:type="pct"/>
            <w:shd w:val="clear" w:color="auto" w:fill="auto"/>
            <w:vAlign w:val="center"/>
            <w:hideMark/>
          </w:tcPr>
          <w:p w14:paraId="501A6084" w14:textId="77777777" w:rsidR="009B3AF7" w:rsidRPr="00615CDB" w:rsidRDefault="009B3AF7" w:rsidP="00895A66">
            <w:pPr>
              <w:pStyle w:val="affb"/>
              <w:rPr>
                <w:lang w:eastAsia="ru-RU"/>
              </w:rPr>
            </w:pPr>
            <w:r>
              <w:rPr>
                <w:color w:val="000000"/>
                <w:szCs w:val="20"/>
              </w:rPr>
              <w:t>0,00</w:t>
            </w:r>
          </w:p>
        </w:tc>
        <w:tc>
          <w:tcPr>
            <w:tcW w:w="169" w:type="pct"/>
            <w:shd w:val="clear" w:color="auto" w:fill="auto"/>
            <w:vAlign w:val="center"/>
            <w:hideMark/>
          </w:tcPr>
          <w:p w14:paraId="1EF58385" w14:textId="77777777" w:rsidR="009B3AF7" w:rsidRPr="00615CDB" w:rsidRDefault="009B3AF7" w:rsidP="00895A66">
            <w:pPr>
              <w:pStyle w:val="affb"/>
              <w:rPr>
                <w:lang w:eastAsia="ru-RU"/>
              </w:rPr>
            </w:pPr>
            <w:r>
              <w:rPr>
                <w:color w:val="000000"/>
                <w:szCs w:val="20"/>
              </w:rPr>
              <w:t>0,00</w:t>
            </w:r>
          </w:p>
        </w:tc>
        <w:tc>
          <w:tcPr>
            <w:tcW w:w="169" w:type="pct"/>
            <w:shd w:val="clear" w:color="auto" w:fill="auto"/>
            <w:vAlign w:val="center"/>
            <w:hideMark/>
          </w:tcPr>
          <w:p w14:paraId="4BC33771" w14:textId="77777777" w:rsidR="009B3AF7" w:rsidRPr="00615CDB" w:rsidRDefault="009B3AF7" w:rsidP="00895A66">
            <w:pPr>
              <w:pStyle w:val="affb"/>
              <w:rPr>
                <w:lang w:eastAsia="ru-RU"/>
              </w:rPr>
            </w:pPr>
            <w:r>
              <w:rPr>
                <w:color w:val="000000"/>
                <w:szCs w:val="20"/>
              </w:rPr>
              <w:t>0,00</w:t>
            </w:r>
          </w:p>
        </w:tc>
        <w:tc>
          <w:tcPr>
            <w:tcW w:w="169" w:type="pct"/>
            <w:shd w:val="clear" w:color="auto" w:fill="auto"/>
            <w:vAlign w:val="center"/>
            <w:hideMark/>
          </w:tcPr>
          <w:p w14:paraId="1B32D7C0" w14:textId="77777777" w:rsidR="009B3AF7" w:rsidRPr="00615CDB" w:rsidRDefault="009B3AF7" w:rsidP="00895A66">
            <w:pPr>
              <w:pStyle w:val="affb"/>
              <w:rPr>
                <w:lang w:eastAsia="ru-RU"/>
              </w:rPr>
            </w:pPr>
            <w:r>
              <w:rPr>
                <w:color w:val="000000"/>
                <w:szCs w:val="20"/>
              </w:rPr>
              <w:t>0,00</w:t>
            </w:r>
          </w:p>
        </w:tc>
        <w:tc>
          <w:tcPr>
            <w:tcW w:w="201" w:type="pct"/>
            <w:shd w:val="clear" w:color="auto" w:fill="auto"/>
            <w:vAlign w:val="center"/>
            <w:hideMark/>
          </w:tcPr>
          <w:p w14:paraId="088B913B" w14:textId="77777777" w:rsidR="009B3AF7" w:rsidRPr="00615CDB" w:rsidRDefault="009B3AF7" w:rsidP="00895A66">
            <w:pPr>
              <w:pStyle w:val="affb"/>
              <w:rPr>
                <w:lang w:eastAsia="ru-RU"/>
              </w:rPr>
            </w:pPr>
            <w:r>
              <w:rPr>
                <w:color w:val="000000"/>
                <w:szCs w:val="20"/>
              </w:rPr>
              <w:t>0,00</w:t>
            </w:r>
          </w:p>
        </w:tc>
        <w:tc>
          <w:tcPr>
            <w:tcW w:w="177" w:type="pct"/>
            <w:shd w:val="clear" w:color="auto" w:fill="auto"/>
            <w:vAlign w:val="center"/>
            <w:hideMark/>
          </w:tcPr>
          <w:p w14:paraId="6D4F4BEA" w14:textId="77777777" w:rsidR="009B3AF7" w:rsidRPr="00615CDB" w:rsidRDefault="009B3AF7" w:rsidP="00895A66">
            <w:pPr>
              <w:pStyle w:val="affb"/>
              <w:rPr>
                <w:lang w:eastAsia="ru-RU"/>
              </w:rPr>
            </w:pPr>
            <w:r>
              <w:rPr>
                <w:color w:val="000000"/>
                <w:szCs w:val="20"/>
              </w:rPr>
              <w:t>0,00</w:t>
            </w:r>
          </w:p>
        </w:tc>
        <w:tc>
          <w:tcPr>
            <w:tcW w:w="169" w:type="pct"/>
            <w:shd w:val="clear" w:color="auto" w:fill="auto"/>
            <w:vAlign w:val="center"/>
            <w:hideMark/>
          </w:tcPr>
          <w:p w14:paraId="162034CA" w14:textId="77777777" w:rsidR="009B3AF7" w:rsidRPr="00615CDB" w:rsidRDefault="009B3AF7" w:rsidP="00895A66">
            <w:pPr>
              <w:pStyle w:val="affb"/>
              <w:rPr>
                <w:lang w:eastAsia="ru-RU"/>
              </w:rPr>
            </w:pPr>
            <w:r>
              <w:rPr>
                <w:color w:val="000000"/>
                <w:szCs w:val="20"/>
              </w:rPr>
              <w:t>0,00</w:t>
            </w:r>
          </w:p>
        </w:tc>
        <w:tc>
          <w:tcPr>
            <w:tcW w:w="169" w:type="pct"/>
            <w:shd w:val="clear" w:color="auto" w:fill="auto"/>
            <w:vAlign w:val="center"/>
            <w:hideMark/>
          </w:tcPr>
          <w:p w14:paraId="6C95E8B2" w14:textId="77777777" w:rsidR="009B3AF7" w:rsidRPr="00615CDB" w:rsidRDefault="009B3AF7" w:rsidP="00895A66">
            <w:pPr>
              <w:pStyle w:val="affb"/>
              <w:rPr>
                <w:lang w:eastAsia="ru-RU"/>
              </w:rPr>
            </w:pPr>
            <w:r>
              <w:rPr>
                <w:color w:val="000000"/>
                <w:szCs w:val="20"/>
              </w:rPr>
              <w:t>0,00</w:t>
            </w:r>
          </w:p>
        </w:tc>
        <w:tc>
          <w:tcPr>
            <w:tcW w:w="169" w:type="pct"/>
            <w:shd w:val="clear" w:color="auto" w:fill="auto"/>
            <w:vAlign w:val="center"/>
            <w:hideMark/>
          </w:tcPr>
          <w:p w14:paraId="4E0CE129" w14:textId="77777777" w:rsidR="009B3AF7" w:rsidRPr="00615CDB" w:rsidRDefault="009B3AF7" w:rsidP="00895A66">
            <w:pPr>
              <w:pStyle w:val="affb"/>
              <w:rPr>
                <w:lang w:eastAsia="ru-RU"/>
              </w:rPr>
            </w:pPr>
            <w:r>
              <w:rPr>
                <w:color w:val="000000"/>
                <w:szCs w:val="20"/>
              </w:rPr>
              <w:t>0,00</w:t>
            </w:r>
          </w:p>
        </w:tc>
        <w:tc>
          <w:tcPr>
            <w:tcW w:w="169" w:type="pct"/>
            <w:shd w:val="clear" w:color="auto" w:fill="auto"/>
            <w:vAlign w:val="center"/>
            <w:hideMark/>
          </w:tcPr>
          <w:p w14:paraId="5F26BC55" w14:textId="77777777" w:rsidR="009B3AF7" w:rsidRPr="00615CDB" w:rsidRDefault="009B3AF7" w:rsidP="00895A66">
            <w:pPr>
              <w:pStyle w:val="affb"/>
              <w:rPr>
                <w:lang w:eastAsia="ru-RU"/>
              </w:rPr>
            </w:pPr>
            <w:r>
              <w:rPr>
                <w:color w:val="000000"/>
                <w:szCs w:val="20"/>
              </w:rPr>
              <w:t>0,00</w:t>
            </w:r>
          </w:p>
        </w:tc>
        <w:tc>
          <w:tcPr>
            <w:tcW w:w="169" w:type="pct"/>
            <w:shd w:val="clear" w:color="auto" w:fill="auto"/>
            <w:vAlign w:val="center"/>
            <w:hideMark/>
          </w:tcPr>
          <w:p w14:paraId="6C13EBEF" w14:textId="77777777" w:rsidR="009B3AF7" w:rsidRPr="00615CDB" w:rsidRDefault="009B3AF7" w:rsidP="00895A66">
            <w:pPr>
              <w:pStyle w:val="affb"/>
              <w:rPr>
                <w:lang w:eastAsia="ru-RU"/>
              </w:rPr>
            </w:pPr>
            <w:r>
              <w:rPr>
                <w:color w:val="000000"/>
                <w:szCs w:val="20"/>
              </w:rPr>
              <w:t>0,00</w:t>
            </w:r>
          </w:p>
        </w:tc>
        <w:tc>
          <w:tcPr>
            <w:tcW w:w="193" w:type="pct"/>
            <w:shd w:val="clear" w:color="auto" w:fill="auto"/>
            <w:vAlign w:val="center"/>
            <w:hideMark/>
          </w:tcPr>
          <w:p w14:paraId="534F0E9C" w14:textId="77777777" w:rsidR="009B3AF7" w:rsidRPr="00615CDB" w:rsidRDefault="009B3AF7" w:rsidP="00895A66">
            <w:pPr>
              <w:pStyle w:val="affb"/>
              <w:rPr>
                <w:lang w:eastAsia="ru-RU"/>
              </w:rPr>
            </w:pPr>
            <w:r>
              <w:rPr>
                <w:color w:val="000000"/>
                <w:szCs w:val="20"/>
              </w:rPr>
              <w:t>0,00</w:t>
            </w:r>
          </w:p>
        </w:tc>
        <w:tc>
          <w:tcPr>
            <w:tcW w:w="193" w:type="pct"/>
            <w:shd w:val="clear" w:color="auto" w:fill="auto"/>
            <w:vAlign w:val="center"/>
            <w:hideMark/>
          </w:tcPr>
          <w:p w14:paraId="1AF047F9" w14:textId="77777777" w:rsidR="009B3AF7" w:rsidRPr="00615CDB" w:rsidRDefault="009B3AF7" w:rsidP="00895A66">
            <w:pPr>
              <w:pStyle w:val="affb"/>
              <w:rPr>
                <w:lang w:eastAsia="ru-RU"/>
              </w:rPr>
            </w:pPr>
            <w:r>
              <w:rPr>
                <w:color w:val="000000"/>
                <w:szCs w:val="20"/>
              </w:rPr>
              <w:t>0,00</w:t>
            </w:r>
          </w:p>
        </w:tc>
        <w:tc>
          <w:tcPr>
            <w:tcW w:w="194" w:type="pct"/>
            <w:shd w:val="clear" w:color="auto" w:fill="auto"/>
            <w:vAlign w:val="center"/>
            <w:hideMark/>
          </w:tcPr>
          <w:p w14:paraId="0F05D202" w14:textId="77777777" w:rsidR="009B3AF7" w:rsidRPr="00615CDB" w:rsidRDefault="009B3AF7" w:rsidP="00895A66">
            <w:pPr>
              <w:pStyle w:val="affb"/>
              <w:rPr>
                <w:lang w:eastAsia="ru-RU"/>
              </w:rPr>
            </w:pPr>
            <w:r>
              <w:rPr>
                <w:color w:val="000000"/>
                <w:szCs w:val="20"/>
              </w:rPr>
              <w:t>0,00</w:t>
            </w:r>
          </w:p>
        </w:tc>
        <w:tc>
          <w:tcPr>
            <w:tcW w:w="194" w:type="pct"/>
            <w:shd w:val="clear" w:color="auto" w:fill="auto"/>
            <w:vAlign w:val="center"/>
            <w:hideMark/>
          </w:tcPr>
          <w:p w14:paraId="6D565331" w14:textId="77777777" w:rsidR="009B3AF7" w:rsidRPr="00615CDB" w:rsidRDefault="009B3AF7" w:rsidP="00895A66">
            <w:pPr>
              <w:pStyle w:val="affb"/>
              <w:rPr>
                <w:lang w:eastAsia="ru-RU"/>
              </w:rPr>
            </w:pPr>
            <w:r>
              <w:rPr>
                <w:color w:val="000000"/>
                <w:szCs w:val="20"/>
              </w:rPr>
              <w:t>0,00</w:t>
            </w:r>
          </w:p>
        </w:tc>
        <w:tc>
          <w:tcPr>
            <w:tcW w:w="194" w:type="pct"/>
            <w:shd w:val="clear" w:color="auto" w:fill="auto"/>
            <w:vAlign w:val="center"/>
            <w:hideMark/>
          </w:tcPr>
          <w:p w14:paraId="23C26F0C" w14:textId="77777777" w:rsidR="009B3AF7" w:rsidRPr="00615CDB" w:rsidRDefault="009B3AF7" w:rsidP="00895A66">
            <w:pPr>
              <w:pStyle w:val="affb"/>
              <w:rPr>
                <w:lang w:eastAsia="ru-RU"/>
              </w:rPr>
            </w:pPr>
            <w:r>
              <w:rPr>
                <w:color w:val="000000"/>
                <w:szCs w:val="20"/>
              </w:rPr>
              <w:t>0,00</w:t>
            </w:r>
          </w:p>
        </w:tc>
        <w:tc>
          <w:tcPr>
            <w:tcW w:w="193" w:type="pct"/>
            <w:shd w:val="clear" w:color="auto" w:fill="auto"/>
            <w:vAlign w:val="center"/>
            <w:hideMark/>
          </w:tcPr>
          <w:p w14:paraId="752AD6BA" w14:textId="77777777" w:rsidR="009B3AF7" w:rsidRPr="00615CDB" w:rsidRDefault="009B3AF7" w:rsidP="00895A66">
            <w:pPr>
              <w:pStyle w:val="affb"/>
              <w:rPr>
                <w:lang w:eastAsia="ru-RU"/>
              </w:rPr>
            </w:pPr>
            <w:r>
              <w:rPr>
                <w:color w:val="000000"/>
                <w:szCs w:val="20"/>
              </w:rPr>
              <w:t>0,00</w:t>
            </w:r>
          </w:p>
        </w:tc>
      </w:tr>
      <w:tr w:rsidR="009B3AF7" w:rsidRPr="00615CDB" w14:paraId="412C1C3C" w14:textId="77777777" w:rsidTr="00895A66">
        <w:trPr>
          <w:trHeight w:val="255"/>
        </w:trPr>
        <w:tc>
          <w:tcPr>
            <w:tcW w:w="851" w:type="pct"/>
            <w:shd w:val="clear" w:color="auto" w:fill="auto"/>
            <w:vAlign w:val="center"/>
            <w:hideMark/>
          </w:tcPr>
          <w:p w14:paraId="5413975C" w14:textId="77777777" w:rsidR="009B3AF7" w:rsidRPr="00615CDB" w:rsidRDefault="009B3AF7" w:rsidP="00895A66">
            <w:pPr>
              <w:pStyle w:val="affb"/>
              <w:jc w:val="left"/>
              <w:rPr>
                <w:lang w:eastAsia="ru-RU"/>
              </w:rPr>
            </w:pPr>
            <w:r w:rsidRPr="00615CDB">
              <w:rPr>
                <w:lang w:eastAsia="ru-RU"/>
              </w:rPr>
              <w:t>Располагаемая мощность</w:t>
            </w:r>
          </w:p>
        </w:tc>
        <w:tc>
          <w:tcPr>
            <w:tcW w:w="360" w:type="pct"/>
            <w:shd w:val="clear" w:color="auto" w:fill="auto"/>
            <w:vAlign w:val="center"/>
            <w:hideMark/>
          </w:tcPr>
          <w:p w14:paraId="0EA29412" w14:textId="77777777" w:rsidR="009B3AF7" w:rsidRPr="00615CDB" w:rsidRDefault="009B3AF7" w:rsidP="00895A66">
            <w:pPr>
              <w:pStyle w:val="affb"/>
              <w:rPr>
                <w:lang w:eastAsia="ru-RU"/>
              </w:rPr>
            </w:pPr>
            <w:r>
              <w:rPr>
                <w:color w:val="000000"/>
                <w:szCs w:val="20"/>
              </w:rPr>
              <w:t>812,88</w:t>
            </w:r>
          </w:p>
        </w:tc>
        <w:tc>
          <w:tcPr>
            <w:tcW w:w="214" w:type="pct"/>
            <w:shd w:val="clear" w:color="auto" w:fill="auto"/>
            <w:vAlign w:val="center"/>
            <w:hideMark/>
          </w:tcPr>
          <w:p w14:paraId="0E171C62" w14:textId="77777777" w:rsidR="009B3AF7" w:rsidRPr="00615CDB" w:rsidRDefault="009B3AF7" w:rsidP="00895A66">
            <w:pPr>
              <w:pStyle w:val="affb"/>
              <w:rPr>
                <w:lang w:eastAsia="ru-RU"/>
              </w:rPr>
            </w:pPr>
            <w:r>
              <w:rPr>
                <w:color w:val="000000"/>
                <w:szCs w:val="20"/>
              </w:rPr>
              <w:t>812,88</w:t>
            </w:r>
          </w:p>
        </w:tc>
        <w:tc>
          <w:tcPr>
            <w:tcW w:w="237" w:type="pct"/>
            <w:shd w:val="clear" w:color="auto" w:fill="auto"/>
            <w:vAlign w:val="center"/>
            <w:hideMark/>
          </w:tcPr>
          <w:p w14:paraId="27A884AA" w14:textId="77777777" w:rsidR="009B3AF7" w:rsidRPr="00615CDB" w:rsidRDefault="009B3AF7" w:rsidP="00895A66">
            <w:pPr>
              <w:pStyle w:val="affb"/>
              <w:rPr>
                <w:lang w:eastAsia="ru-RU"/>
              </w:rPr>
            </w:pPr>
            <w:r>
              <w:rPr>
                <w:color w:val="000000"/>
                <w:szCs w:val="20"/>
              </w:rPr>
              <w:t>812,88</w:t>
            </w:r>
          </w:p>
        </w:tc>
        <w:tc>
          <w:tcPr>
            <w:tcW w:w="237" w:type="pct"/>
            <w:shd w:val="clear" w:color="auto" w:fill="auto"/>
            <w:vAlign w:val="center"/>
            <w:hideMark/>
          </w:tcPr>
          <w:p w14:paraId="06F635EB" w14:textId="77777777" w:rsidR="009B3AF7" w:rsidRPr="00615CDB" w:rsidRDefault="009B3AF7" w:rsidP="00895A66">
            <w:pPr>
              <w:pStyle w:val="affb"/>
              <w:rPr>
                <w:lang w:eastAsia="ru-RU"/>
              </w:rPr>
            </w:pPr>
            <w:r>
              <w:rPr>
                <w:color w:val="000000"/>
                <w:szCs w:val="20"/>
              </w:rPr>
              <w:t>812,88</w:t>
            </w:r>
          </w:p>
        </w:tc>
        <w:tc>
          <w:tcPr>
            <w:tcW w:w="210" w:type="pct"/>
            <w:shd w:val="clear" w:color="auto" w:fill="auto"/>
            <w:vAlign w:val="center"/>
            <w:hideMark/>
          </w:tcPr>
          <w:p w14:paraId="2E7F28C7" w14:textId="77777777" w:rsidR="009B3AF7" w:rsidRPr="00615CDB" w:rsidRDefault="009B3AF7" w:rsidP="00895A66">
            <w:pPr>
              <w:pStyle w:val="affb"/>
              <w:rPr>
                <w:lang w:eastAsia="ru-RU"/>
              </w:rPr>
            </w:pPr>
            <w:r>
              <w:rPr>
                <w:color w:val="000000"/>
                <w:szCs w:val="20"/>
              </w:rPr>
              <w:t>812,88</w:t>
            </w:r>
          </w:p>
        </w:tc>
        <w:tc>
          <w:tcPr>
            <w:tcW w:w="169" w:type="pct"/>
            <w:shd w:val="clear" w:color="auto" w:fill="auto"/>
            <w:vAlign w:val="center"/>
            <w:hideMark/>
          </w:tcPr>
          <w:p w14:paraId="5F4C1ACE" w14:textId="77777777" w:rsidR="009B3AF7" w:rsidRPr="00615CDB" w:rsidRDefault="009B3AF7" w:rsidP="00895A66">
            <w:pPr>
              <w:pStyle w:val="affb"/>
              <w:rPr>
                <w:lang w:eastAsia="ru-RU"/>
              </w:rPr>
            </w:pPr>
            <w:r>
              <w:rPr>
                <w:color w:val="000000"/>
                <w:szCs w:val="20"/>
              </w:rPr>
              <w:t>812,88</w:t>
            </w:r>
          </w:p>
        </w:tc>
        <w:tc>
          <w:tcPr>
            <w:tcW w:w="169" w:type="pct"/>
            <w:shd w:val="clear" w:color="auto" w:fill="auto"/>
            <w:vAlign w:val="center"/>
            <w:hideMark/>
          </w:tcPr>
          <w:p w14:paraId="05AD39BD" w14:textId="77777777" w:rsidR="009B3AF7" w:rsidRPr="00615CDB" w:rsidRDefault="009B3AF7" w:rsidP="00895A66">
            <w:pPr>
              <w:pStyle w:val="affb"/>
              <w:rPr>
                <w:lang w:eastAsia="ru-RU"/>
              </w:rPr>
            </w:pPr>
            <w:r>
              <w:rPr>
                <w:color w:val="000000"/>
                <w:szCs w:val="20"/>
              </w:rPr>
              <w:t>812,88</w:t>
            </w:r>
          </w:p>
        </w:tc>
        <w:tc>
          <w:tcPr>
            <w:tcW w:w="169" w:type="pct"/>
            <w:shd w:val="clear" w:color="auto" w:fill="auto"/>
            <w:vAlign w:val="center"/>
            <w:hideMark/>
          </w:tcPr>
          <w:p w14:paraId="618CC686" w14:textId="77777777" w:rsidR="009B3AF7" w:rsidRPr="00615CDB" w:rsidRDefault="009B3AF7" w:rsidP="00895A66">
            <w:pPr>
              <w:pStyle w:val="affb"/>
              <w:rPr>
                <w:lang w:eastAsia="ru-RU"/>
              </w:rPr>
            </w:pPr>
            <w:r>
              <w:rPr>
                <w:color w:val="000000"/>
                <w:szCs w:val="20"/>
              </w:rPr>
              <w:t>812,88</w:t>
            </w:r>
          </w:p>
        </w:tc>
        <w:tc>
          <w:tcPr>
            <w:tcW w:w="201" w:type="pct"/>
            <w:shd w:val="clear" w:color="auto" w:fill="auto"/>
            <w:vAlign w:val="center"/>
            <w:hideMark/>
          </w:tcPr>
          <w:p w14:paraId="70A8EBBA" w14:textId="77777777" w:rsidR="009B3AF7" w:rsidRPr="00615CDB" w:rsidRDefault="009B3AF7" w:rsidP="00895A66">
            <w:pPr>
              <w:pStyle w:val="affb"/>
              <w:rPr>
                <w:lang w:eastAsia="ru-RU"/>
              </w:rPr>
            </w:pPr>
            <w:r>
              <w:rPr>
                <w:color w:val="000000"/>
                <w:szCs w:val="20"/>
              </w:rPr>
              <w:t>812,88</w:t>
            </w:r>
          </w:p>
        </w:tc>
        <w:tc>
          <w:tcPr>
            <w:tcW w:w="177" w:type="pct"/>
            <w:shd w:val="clear" w:color="auto" w:fill="auto"/>
            <w:vAlign w:val="center"/>
            <w:hideMark/>
          </w:tcPr>
          <w:p w14:paraId="1B6831BD" w14:textId="77777777" w:rsidR="009B3AF7" w:rsidRPr="00615CDB" w:rsidRDefault="009B3AF7" w:rsidP="00895A66">
            <w:pPr>
              <w:pStyle w:val="affb"/>
              <w:rPr>
                <w:lang w:eastAsia="ru-RU"/>
              </w:rPr>
            </w:pPr>
            <w:r>
              <w:rPr>
                <w:color w:val="000000"/>
                <w:szCs w:val="20"/>
              </w:rPr>
              <w:t>812,88</w:t>
            </w:r>
          </w:p>
        </w:tc>
        <w:tc>
          <w:tcPr>
            <w:tcW w:w="169" w:type="pct"/>
            <w:shd w:val="clear" w:color="auto" w:fill="auto"/>
            <w:vAlign w:val="center"/>
            <w:hideMark/>
          </w:tcPr>
          <w:p w14:paraId="0748DA2F" w14:textId="77777777" w:rsidR="009B3AF7" w:rsidRPr="00615CDB" w:rsidRDefault="009B3AF7" w:rsidP="00895A66">
            <w:pPr>
              <w:pStyle w:val="affb"/>
              <w:rPr>
                <w:lang w:eastAsia="ru-RU"/>
              </w:rPr>
            </w:pPr>
            <w:r>
              <w:rPr>
                <w:color w:val="000000"/>
                <w:szCs w:val="20"/>
              </w:rPr>
              <w:t>812,88</w:t>
            </w:r>
          </w:p>
        </w:tc>
        <w:tc>
          <w:tcPr>
            <w:tcW w:w="169" w:type="pct"/>
            <w:shd w:val="clear" w:color="auto" w:fill="auto"/>
            <w:vAlign w:val="center"/>
            <w:hideMark/>
          </w:tcPr>
          <w:p w14:paraId="10E6EB3C" w14:textId="77777777" w:rsidR="009B3AF7" w:rsidRPr="00615CDB" w:rsidRDefault="009B3AF7" w:rsidP="00895A66">
            <w:pPr>
              <w:pStyle w:val="affb"/>
              <w:rPr>
                <w:lang w:eastAsia="ru-RU"/>
              </w:rPr>
            </w:pPr>
            <w:r>
              <w:rPr>
                <w:color w:val="000000"/>
                <w:szCs w:val="20"/>
              </w:rPr>
              <w:t>812,88</w:t>
            </w:r>
          </w:p>
        </w:tc>
        <w:tc>
          <w:tcPr>
            <w:tcW w:w="169" w:type="pct"/>
            <w:shd w:val="clear" w:color="auto" w:fill="auto"/>
            <w:vAlign w:val="center"/>
            <w:hideMark/>
          </w:tcPr>
          <w:p w14:paraId="05DB0C15" w14:textId="77777777" w:rsidR="009B3AF7" w:rsidRPr="00615CDB" w:rsidRDefault="009B3AF7" w:rsidP="00895A66">
            <w:pPr>
              <w:pStyle w:val="affb"/>
              <w:rPr>
                <w:lang w:eastAsia="ru-RU"/>
              </w:rPr>
            </w:pPr>
            <w:r>
              <w:rPr>
                <w:color w:val="000000"/>
                <w:szCs w:val="20"/>
              </w:rPr>
              <w:t>812,88</w:t>
            </w:r>
          </w:p>
        </w:tc>
        <w:tc>
          <w:tcPr>
            <w:tcW w:w="169" w:type="pct"/>
            <w:shd w:val="clear" w:color="auto" w:fill="auto"/>
            <w:vAlign w:val="center"/>
            <w:hideMark/>
          </w:tcPr>
          <w:p w14:paraId="3F6B2658" w14:textId="77777777" w:rsidR="009B3AF7" w:rsidRPr="00615CDB" w:rsidRDefault="009B3AF7" w:rsidP="00895A66">
            <w:pPr>
              <w:pStyle w:val="affb"/>
              <w:rPr>
                <w:lang w:eastAsia="ru-RU"/>
              </w:rPr>
            </w:pPr>
            <w:r>
              <w:rPr>
                <w:color w:val="000000"/>
                <w:szCs w:val="20"/>
              </w:rPr>
              <w:t>812,88</w:t>
            </w:r>
          </w:p>
        </w:tc>
        <w:tc>
          <w:tcPr>
            <w:tcW w:w="169" w:type="pct"/>
            <w:shd w:val="clear" w:color="auto" w:fill="auto"/>
            <w:vAlign w:val="center"/>
            <w:hideMark/>
          </w:tcPr>
          <w:p w14:paraId="0CAAD7F6" w14:textId="77777777" w:rsidR="009B3AF7" w:rsidRPr="00615CDB" w:rsidRDefault="009B3AF7" w:rsidP="00895A66">
            <w:pPr>
              <w:pStyle w:val="affb"/>
              <w:rPr>
                <w:lang w:eastAsia="ru-RU"/>
              </w:rPr>
            </w:pPr>
            <w:r>
              <w:rPr>
                <w:color w:val="000000"/>
                <w:szCs w:val="20"/>
              </w:rPr>
              <w:t>812,88</w:t>
            </w:r>
          </w:p>
        </w:tc>
        <w:tc>
          <w:tcPr>
            <w:tcW w:w="193" w:type="pct"/>
            <w:shd w:val="clear" w:color="auto" w:fill="auto"/>
            <w:vAlign w:val="center"/>
            <w:hideMark/>
          </w:tcPr>
          <w:p w14:paraId="112BB19E" w14:textId="77777777" w:rsidR="009B3AF7" w:rsidRPr="00615CDB" w:rsidRDefault="009B3AF7" w:rsidP="00895A66">
            <w:pPr>
              <w:pStyle w:val="affb"/>
              <w:rPr>
                <w:lang w:eastAsia="ru-RU"/>
              </w:rPr>
            </w:pPr>
            <w:r>
              <w:rPr>
                <w:color w:val="000000"/>
                <w:szCs w:val="20"/>
              </w:rPr>
              <w:t>812,88</w:t>
            </w:r>
          </w:p>
        </w:tc>
        <w:tc>
          <w:tcPr>
            <w:tcW w:w="193" w:type="pct"/>
            <w:shd w:val="clear" w:color="auto" w:fill="auto"/>
            <w:vAlign w:val="center"/>
            <w:hideMark/>
          </w:tcPr>
          <w:p w14:paraId="5449A52E" w14:textId="77777777" w:rsidR="009B3AF7" w:rsidRPr="00615CDB" w:rsidRDefault="009B3AF7" w:rsidP="00895A66">
            <w:pPr>
              <w:pStyle w:val="affb"/>
              <w:rPr>
                <w:lang w:eastAsia="ru-RU"/>
              </w:rPr>
            </w:pPr>
            <w:r>
              <w:rPr>
                <w:color w:val="000000"/>
                <w:szCs w:val="20"/>
              </w:rPr>
              <w:t>812,88</w:t>
            </w:r>
          </w:p>
        </w:tc>
        <w:tc>
          <w:tcPr>
            <w:tcW w:w="194" w:type="pct"/>
            <w:shd w:val="clear" w:color="auto" w:fill="auto"/>
            <w:vAlign w:val="center"/>
            <w:hideMark/>
          </w:tcPr>
          <w:p w14:paraId="2852CB0D" w14:textId="77777777" w:rsidR="009B3AF7" w:rsidRPr="00615CDB" w:rsidRDefault="009B3AF7" w:rsidP="00895A66">
            <w:pPr>
              <w:pStyle w:val="affb"/>
              <w:rPr>
                <w:lang w:eastAsia="ru-RU"/>
              </w:rPr>
            </w:pPr>
            <w:r>
              <w:rPr>
                <w:color w:val="000000"/>
                <w:szCs w:val="20"/>
              </w:rPr>
              <w:t>812,88</w:t>
            </w:r>
          </w:p>
        </w:tc>
        <w:tc>
          <w:tcPr>
            <w:tcW w:w="194" w:type="pct"/>
            <w:shd w:val="clear" w:color="auto" w:fill="auto"/>
            <w:vAlign w:val="center"/>
            <w:hideMark/>
          </w:tcPr>
          <w:p w14:paraId="0B44766F" w14:textId="77777777" w:rsidR="009B3AF7" w:rsidRPr="00615CDB" w:rsidRDefault="009B3AF7" w:rsidP="00895A66">
            <w:pPr>
              <w:pStyle w:val="affb"/>
              <w:rPr>
                <w:lang w:eastAsia="ru-RU"/>
              </w:rPr>
            </w:pPr>
            <w:r>
              <w:rPr>
                <w:color w:val="000000"/>
                <w:szCs w:val="20"/>
              </w:rPr>
              <w:t>812,88</w:t>
            </w:r>
          </w:p>
        </w:tc>
        <w:tc>
          <w:tcPr>
            <w:tcW w:w="194" w:type="pct"/>
            <w:shd w:val="clear" w:color="auto" w:fill="auto"/>
            <w:vAlign w:val="center"/>
            <w:hideMark/>
          </w:tcPr>
          <w:p w14:paraId="5C804974" w14:textId="77777777" w:rsidR="009B3AF7" w:rsidRPr="00615CDB" w:rsidRDefault="009B3AF7" w:rsidP="00895A66">
            <w:pPr>
              <w:pStyle w:val="affb"/>
              <w:rPr>
                <w:lang w:eastAsia="ru-RU"/>
              </w:rPr>
            </w:pPr>
            <w:r>
              <w:rPr>
                <w:color w:val="000000"/>
                <w:szCs w:val="20"/>
              </w:rPr>
              <w:t>812,88</w:t>
            </w:r>
          </w:p>
        </w:tc>
        <w:tc>
          <w:tcPr>
            <w:tcW w:w="193" w:type="pct"/>
            <w:shd w:val="clear" w:color="auto" w:fill="auto"/>
            <w:vAlign w:val="center"/>
            <w:hideMark/>
          </w:tcPr>
          <w:p w14:paraId="408ECBC5" w14:textId="77777777" w:rsidR="009B3AF7" w:rsidRPr="00615CDB" w:rsidRDefault="009B3AF7" w:rsidP="00895A66">
            <w:pPr>
              <w:pStyle w:val="affb"/>
              <w:rPr>
                <w:lang w:eastAsia="ru-RU"/>
              </w:rPr>
            </w:pPr>
            <w:r>
              <w:rPr>
                <w:color w:val="000000"/>
                <w:szCs w:val="20"/>
              </w:rPr>
              <w:t>812,88</w:t>
            </w:r>
          </w:p>
        </w:tc>
      </w:tr>
      <w:tr w:rsidR="009B3AF7" w:rsidRPr="00615CDB" w14:paraId="61596193" w14:textId="77777777" w:rsidTr="00895A66">
        <w:trPr>
          <w:trHeight w:val="510"/>
        </w:trPr>
        <w:tc>
          <w:tcPr>
            <w:tcW w:w="851" w:type="pct"/>
            <w:shd w:val="clear" w:color="auto" w:fill="auto"/>
            <w:vAlign w:val="center"/>
            <w:hideMark/>
          </w:tcPr>
          <w:p w14:paraId="5443F134" w14:textId="77777777" w:rsidR="009B3AF7" w:rsidRPr="00615CDB" w:rsidRDefault="009B3AF7" w:rsidP="00895A66">
            <w:pPr>
              <w:pStyle w:val="affb"/>
              <w:jc w:val="left"/>
              <w:rPr>
                <w:lang w:eastAsia="ru-RU"/>
              </w:rPr>
            </w:pPr>
            <w:r w:rsidRPr="00615CDB">
              <w:rPr>
                <w:lang w:eastAsia="ru-RU"/>
              </w:rPr>
              <w:t>Собственные производственные и хозяйственные нужды</w:t>
            </w:r>
          </w:p>
        </w:tc>
        <w:tc>
          <w:tcPr>
            <w:tcW w:w="360" w:type="pct"/>
            <w:shd w:val="clear" w:color="auto" w:fill="auto"/>
            <w:vAlign w:val="center"/>
            <w:hideMark/>
          </w:tcPr>
          <w:p w14:paraId="4D8935B3" w14:textId="77777777" w:rsidR="009B3AF7" w:rsidRPr="00615CDB" w:rsidRDefault="009B3AF7" w:rsidP="00895A66">
            <w:pPr>
              <w:pStyle w:val="affb"/>
              <w:rPr>
                <w:lang w:eastAsia="ru-RU"/>
              </w:rPr>
            </w:pPr>
            <w:r>
              <w:rPr>
                <w:color w:val="000000"/>
                <w:szCs w:val="20"/>
              </w:rPr>
              <w:t>9,86</w:t>
            </w:r>
          </w:p>
        </w:tc>
        <w:tc>
          <w:tcPr>
            <w:tcW w:w="214" w:type="pct"/>
            <w:shd w:val="clear" w:color="auto" w:fill="auto"/>
            <w:vAlign w:val="center"/>
            <w:hideMark/>
          </w:tcPr>
          <w:p w14:paraId="23DDFDC1" w14:textId="77777777" w:rsidR="009B3AF7" w:rsidRPr="00615CDB" w:rsidRDefault="009B3AF7" w:rsidP="00895A66">
            <w:pPr>
              <w:pStyle w:val="affb"/>
              <w:rPr>
                <w:lang w:eastAsia="ru-RU"/>
              </w:rPr>
            </w:pPr>
            <w:r>
              <w:rPr>
                <w:color w:val="000000"/>
                <w:szCs w:val="20"/>
              </w:rPr>
              <w:t>9,86</w:t>
            </w:r>
          </w:p>
        </w:tc>
        <w:tc>
          <w:tcPr>
            <w:tcW w:w="237" w:type="pct"/>
            <w:shd w:val="clear" w:color="auto" w:fill="auto"/>
            <w:vAlign w:val="center"/>
            <w:hideMark/>
          </w:tcPr>
          <w:p w14:paraId="165C93E8" w14:textId="77777777" w:rsidR="009B3AF7" w:rsidRPr="00615CDB" w:rsidRDefault="009B3AF7" w:rsidP="00895A66">
            <w:pPr>
              <w:pStyle w:val="affb"/>
              <w:rPr>
                <w:lang w:eastAsia="ru-RU"/>
              </w:rPr>
            </w:pPr>
            <w:r>
              <w:rPr>
                <w:color w:val="000000"/>
                <w:szCs w:val="20"/>
              </w:rPr>
              <w:t>9,86</w:t>
            </w:r>
          </w:p>
        </w:tc>
        <w:tc>
          <w:tcPr>
            <w:tcW w:w="237" w:type="pct"/>
            <w:shd w:val="clear" w:color="auto" w:fill="auto"/>
            <w:vAlign w:val="center"/>
            <w:hideMark/>
          </w:tcPr>
          <w:p w14:paraId="78A2E6FF" w14:textId="77777777" w:rsidR="009B3AF7" w:rsidRPr="00615CDB" w:rsidRDefault="009B3AF7" w:rsidP="00895A66">
            <w:pPr>
              <w:pStyle w:val="affb"/>
              <w:rPr>
                <w:lang w:eastAsia="ru-RU"/>
              </w:rPr>
            </w:pPr>
            <w:r>
              <w:rPr>
                <w:color w:val="000000"/>
                <w:szCs w:val="20"/>
              </w:rPr>
              <w:t>9,86</w:t>
            </w:r>
          </w:p>
        </w:tc>
        <w:tc>
          <w:tcPr>
            <w:tcW w:w="210" w:type="pct"/>
            <w:shd w:val="clear" w:color="auto" w:fill="auto"/>
            <w:vAlign w:val="center"/>
            <w:hideMark/>
          </w:tcPr>
          <w:p w14:paraId="1C84BBED" w14:textId="77777777" w:rsidR="009B3AF7" w:rsidRPr="00615CDB" w:rsidRDefault="009B3AF7" w:rsidP="00895A66">
            <w:pPr>
              <w:pStyle w:val="affb"/>
              <w:rPr>
                <w:lang w:eastAsia="ru-RU"/>
              </w:rPr>
            </w:pPr>
            <w:r>
              <w:rPr>
                <w:color w:val="000000"/>
                <w:szCs w:val="20"/>
              </w:rPr>
              <w:t>7,19</w:t>
            </w:r>
          </w:p>
        </w:tc>
        <w:tc>
          <w:tcPr>
            <w:tcW w:w="169" w:type="pct"/>
            <w:shd w:val="clear" w:color="auto" w:fill="auto"/>
            <w:vAlign w:val="center"/>
            <w:hideMark/>
          </w:tcPr>
          <w:p w14:paraId="2B2A2D2B" w14:textId="77777777" w:rsidR="009B3AF7" w:rsidRPr="00615CDB" w:rsidRDefault="009B3AF7" w:rsidP="00895A66">
            <w:pPr>
              <w:pStyle w:val="affb"/>
              <w:rPr>
                <w:lang w:eastAsia="ru-RU"/>
              </w:rPr>
            </w:pPr>
            <w:r>
              <w:rPr>
                <w:color w:val="000000"/>
                <w:szCs w:val="20"/>
              </w:rPr>
              <w:t>7,19</w:t>
            </w:r>
          </w:p>
        </w:tc>
        <w:tc>
          <w:tcPr>
            <w:tcW w:w="169" w:type="pct"/>
            <w:shd w:val="clear" w:color="auto" w:fill="auto"/>
            <w:vAlign w:val="center"/>
            <w:hideMark/>
          </w:tcPr>
          <w:p w14:paraId="0C139BB2" w14:textId="77777777" w:rsidR="009B3AF7" w:rsidRPr="00615CDB" w:rsidRDefault="009B3AF7" w:rsidP="00895A66">
            <w:pPr>
              <w:pStyle w:val="affb"/>
              <w:rPr>
                <w:lang w:eastAsia="ru-RU"/>
              </w:rPr>
            </w:pPr>
            <w:r>
              <w:rPr>
                <w:color w:val="000000"/>
                <w:szCs w:val="20"/>
              </w:rPr>
              <w:t>7,19</w:t>
            </w:r>
          </w:p>
        </w:tc>
        <w:tc>
          <w:tcPr>
            <w:tcW w:w="169" w:type="pct"/>
            <w:shd w:val="clear" w:color="auto" w:fill="auto"/>
            <w:vAlign w:val="center"/>
            <w:hideMark/>
          </w:tcPr>
          <w:p w14:paraId="6748C3AB" w14:textId="77777777" w:rsidR="009B3AF7" w:rsidRPr="00615CDB" w:rsidRDefault="009B3AF7" w:rsidP="00895A66">
            <w:pPr>
              <w:pStyle w:val="affb"/>
              <w:rPr>
                <w:lang w:eastAsia="ru-RU"/>
              </w:rPr>
            </w:pPr>
            <w:r>
              <w:rPr>
                <w:color w:val="000000"/>
                <w:szCs w:val="20"/>
              </w:rPr>
              <w:t>7,19</w:t>
            </w:r>
          </w:p>
        </w:tc>
        <w:tc>
          <w:tcPr>
            <w:tcW w:w="201" w:type="pct"/>
            <w:shd w:val="clear" w:color="auto" w:fill="auto"/>
            <w:vAlign w:val="center"/>
            <w:hideMark/>
          </w:tcPr>
          <w:p w14:paraId="6D876650" w14:textId="77777777" w:rsidR="009B3AF7" w:rsidRPr="00615CDB" w:rsidRDefault="009B3AF7" w:rsidP="00895A66">
            <w:pPr>
              <w:pStyle w:val="affb"/>
              <w:rPr>
                <w:lang w:eastAsia="ru-RU"/>
              </w:rPr>
            </w:pPr>
            <w:r>
              <w:rPr>
                <w:color w:val="000000"/>
                <w:szCs w:val="20"/>
              </w:rPr>
              <w:t>7,19</w:t>
            </w:r>
          </w:p>
        </w:tc>
        <w:tc>
          <w:tcPr>
            <w:tcW w:w="177" w:type="pct"/>
            <w:shd w:val="clear" w:color="auto" w:fill="auto"/>
            <w:vAlign w:val="center"/>
            <w:hideMark/>
          </w:tcPr>
          <w:p w14:paraId="7E6CFA2D" w14:textId="77777777" w:rsidR="009B3AF7" w:rsidRPr="00615CDB" w:rsidRDefault="009B3AF7" w:rsidP="00895A66">
            <w:pPr>
              <w:pStyle w:val="affb"/>
              <w:rPr>
                <w:lang w:eastAsia="ru-RU"/>
              </w:rPr>
            </w:pPr>
            <w:r>
              <w:rPr>
                <w:color w:val="000000"/>
                <w:szCs w:val="20"/>
              </w:rPr>
              <w:t>7,19</w:t>
            </w:r>
          </w:p>
        </w:tc>
        <w:tc>
          <w:tcPr>
            <w:tcW w:w="169" w:type="pct"/>
            <w:shd w:val="clear" w:color="auto" w:fill="auto"/>
            <w:vAlign w:val="center"/>
            <w:hideMark/>
          </w:tcPr>
          <w:p w14:paraId="35C69EF0" w14:textId="77777777" w:rsidR="009B3AF7" w:rsidRPr="00615CDB" w:rsidRDefault="009B3AF7" w:rsidP="00895A66">
            <w:pPr>
              <w:pStyle w:val="affb"/>
              <w:rPr>
                <w:lang w:eastAsia="ru-RU"/>
              </w:rPr>
            </w:pPr>
            <w:r>
              <w:rPr>
                <w:color w:val="000000"/>
                <w:szCs w:val="20"/>
              </w:rPr>
              <w:t>7,19</w:t>
            </w:r>
          </w:p>
        </w:tc>
        <w:tc>
          <w:tcPr>
            <w:tcW w:w="169" w:type="pct"/>
            <w:shd w:val="clear" w:color="auto" w:fill="auto"/>
            <w:vAlign w:val="center"/>
            <w:hideMark/>
          </w:tcPr>
          <w:p w14:paraId="1FCC2A24" w14:textId="77777777" w:rsidR="009B3AF7" w:rsidRPr="00615CDB" w:rsidRDefault="009B3AF7" w:rsidP="00895A66">
            <w:pPr>
              <w:pStyle w:val="affb"/>
              <w:rPr>
                <w:lang w:eastAsia="ru-RU"/>
              </w:rPr>
            </w:pPr>
            <w:r>
              <w:rPr>
                <w:color w:val="000000"/>
                <w:szCs w:val="20"/>
              </w:rPr>
              <w:t>7,19</w:t>
            </w:r>
          </w:p>
        </w:tc>
        <w:tc>
          <w:tcPr>
            <w:tcW w:w="169" w:type="pct"/>
            <w:shd w:val="clear" w:color="auto" w:fill="auto"/>
            <w:vAlign w:val="center"/>
            <w:hideMark/>
          </w:tcPr>
          <w:p w14:paraId="76796F75" w14:textId="77777777" w:rsidR="009B3AF7" w:rsidRPr="00615CDB" w:rsidRDefault="009B3AF7" w:rsidP="00895A66">
            <w:pPr>
              <w:pStyle w:val="affb"/>
              <w:rPr>
                <w:lang w:eastAsia="ru-RU"/>
              </w:rPr>
            </w:pPr>
            <w:r>
              <w:rPr>
                <w:color w:val="000000"/>
                <w:szCs w:val="20"/>
              </w:rPr>
              <w:t>7,19</w:t>
            </w:r>
          </w:p>
        </w:tc>
        <w:tc>
          <w:tcPr>
            <w:tcW w:w="169" w:type="pct"/>
            <w:shd w:val="clear" w:color="auto" w:fill="auto"/>
            <w:vAlign w:val="center"/>
            <w:hideMark/>
          </w:tcPr>
          <w:p w14:paraId="2BB5C72D" w14:textId="77777777" w:rsidR="009B3AF7" w:rsidRPr="00615CDB" w:rsidRDefault="009B3AF7" w:rsidP="00895A66">
            <w:pPr>
              <w:pStyle w:val="affb"/>
              <w:rPr>
                <w:lang w:eastAsia="ru-RU"/>
              </w:rPr>
            </w:pPr>
            <w:r>
              <w:rPr>
                <w:color w:val="000000"/>
                <w:szCs w:val="20"/>
              </w:rPr>
              <w:t>7,19</w:t>
            </w:r>
          </w:p>
        </w:tc>
        <w:tc>
          <w:tcPr>
            <w:tcW w:w="169" w:type="pct"/>
            <w:shd w:val="clear" w:color="auto" w:fill="auto"/>
            <w:vAlign w:val="center"/>
            <w:hideMark/>
          </w:tcPr>
          <w:p w14:paraId="77A6E3EF" w14:textId="77777777" w:rsidR="009B3AF7" w:rsidRPr="00615CDB" w:rsidRDefault="009B3AF7" w:rsidP="00895A66">
            <w:pPr>
              <w:pStyle w:val="affb"/>
              <w:rPr>
                <w:lang w:eastAsia="ru-RU"/>
              </w:rPr>
            </w:pPr>
            <w:r>
              <w:rPr>
                <w:color w:val="000000"/>
                <w:szCs w:val="20"/>
              </w:rPr>
              <w:t>7,19</w:t>
            </w:r>
          </w:p>
        </w:tc>
        <w:tc>
          <w:tcPr>
            <w:tcW w:w="193" w:type="pct"/>
            <w:shd w:val="clear" w:color="auto" w:fill="auto"/>
            <w:vAlign w:val="center"/>
            <w:hideMark/>
          </w:tcPr>
          <w:p w14:paraId="588338D1" w14:textId="77777777" w:rsidR="009B3AF7" w:rsidRPr="00615CDB" w:rsidRDefault="009B3AF7" w:rsidP="00895A66">
            <w:pPr>
              <w:pStyle w:val="affb"/>
              <w:rPr>
                <w:lang w:eastAsia="ru-RU"/>
              </w:rPr>
            </w:pPr>
            <w:r>
              <w:rPr>
                <w:color w:val="000000"/>
                <w:szCs w:val="20"/>
              </w:rPr>
              <w:t>7,19</w:t>
            </w:r>
          </w:p>
        </w:tc>
        <w:tc>
          <w:tcPr>
            <w:tcW w:w="193" w:type="pct"/>
            <w:shd w:val="clear" w:color="auto" w:fill="auto"/>
            <w:vAlign w:val="center"/>
            <w:hideMark/>
          </w:tcPr>
          <w:p w14:paraId="3D278078" w14:textId="77777777" w:rsidR="009B3AF7" w:rsidRPr="00615CDB" w:rsidRDefault="009B3AF7" w:rsidP="00895A66">
            <w:pPr>
              <w:pStyle w:val="affb"/>
              <w:rPr>
                <w:lang w:eastAsia="ru-RU"/>
              </w:rPr>
            </w:pPr>
            <w:r>
              <w:rPr>
                <w:color w:val="000000"/>
                <w:szCs w:val="20"/>
              </w:rPr>
              <w:t>7,19</w:t>
            </w:r>
          </w:p>
        </w:tc>
        <w:tc>
          <w:tcPr>
            <w:tcW w:w="194" w:type="pct"/>
            <w:shd w:val="clear" w:color="auto" w:fill="auto"/>
            <w:vAlign w:val="center"/>
            <w:hideMark/>
          </w:tcPr>
          <w:p w14:paraId="2F784D91" w14:textId="77777777" w:rsidR="009B3AF7" w:rsidRPr="00615CDB" w:rsidRDefault="009B3AF7" w:rsidP="00895A66">
            <w:pPr>
              <w:pStyle w:val="affb"/>
              <w:rPr>
                <w:lang w:eastAsia="ru-RU"/>
              </w:rPr>
            </w:pPr>
            <w:r>
              <w:rPr>
                <w:color w:val="000000"/>
                <w:szCs w:val="20"/>
              </w:rPr>
              <w:t>7,19</w:t>
            </w:r>
          </w:p>
        </w:tc>
        <w:tc>
          <w:tcPr>
            <w:tcW w:w="194" w:type="pct"/>
            <w:shd w:val="clear" w:color="auto" w:fill="auto"/>
            <w:vAlign w:val="center"/>
            <w:hideMark/>
          </w:tcPr>
          <w:p w14:paraId="35448294" w14:textId="77777777" w:rsidR="009B3AF7" w:rsidRPr="00615CDB" w:rsidRDefault="009B3AF7" w:rsidP="00895A66">
            <w:pPr>
              <w:pStyle w:val="affb"/>
              <w:rPr>
                <w:lang w:eastAsia="ru-RU"/>
              </w:rPr>
            </w:pPr>
            <w:r>
              <w:rPr>
                <w:color w:val="000000"/>
                <w:szCs w:val="20"/>
              </w:rPr>
              <w:t>7,19</w:t>
            </w:r>
          </w:p>
        </w:tc>
        <w:tc>
          <w:tcPr>
            <w:tcW w:w="194" w:type="pct"/>
            <w:shd w:val="clear" w:color="auto" w:fill="auto"/>
            <w:vAlign w:val="center"/>
            <w:hideMark/>
          </w:tcPr>
          <w:p w14:paraId="20522582" w14:textId="77777777" w:rsidR="009B3AF7" w:rsidRPr="00615CDB" w:rsidRDefault="009B3AF7" w:rsidP="00895A66">
            <w:pPr>
              <w:pStyle w:val="affb"/>
              <w:rPr>
                <w:lang w:eastAsia="ru-RU"/>
              </w:rPr>
            </w:pPr>
            <w:r>
              <w:rPr>
                <w:color w:val="000000"/>
                <w:szCs w:val="20"/>
              </w:rPr>
              <w:t>7,19</w:t>
            </w:r>
          </w:p>
        </w:tc>
        <w:tc>
          <w:tcPr>
            <w:tcW w:w="193" w:type="pct"/>
            <w:shd w:val="clear" w:color="auto" w:fill="auto"/>
            <w:vAlign w:val="center"/>
            <w:hideMark/>
          </w:tcPr>
          <w:p w14:paraId="0A75B97B" w14:textId="77777777" w:rsidR="009B3AF7" w:rsidRPr="00615CDB" w:rsidRDefault="009B3AF7" w:rsidP="00895A66">
            <w:pPr>
              <w:pStyle w:val="affb"/>
              <w:rPr>
                <w:lang w:eastAsia="ru-RU"/>
              </w:rPr>
            </w:pPr>
            <w:r>
              <w:rPr>
                <w:color w:val="000000"/>
                <w:szCs w:val="20"/>
              </w:rPr>
              <w:t>7,19</w:t>
            </w:r>
          </w:p>
        </w:tc>
      </w:tr>
      <w:tr w:rsidR="009B3AF7" w:rsidRPr="00615CDB" w14:paraId="425359AC" w14:textId="77777777" w:rsidTr="00895A66">
        <w:trPr>
          <w:trHeight w:val="255"/>
        </w:trPr>
        <w:tc>
          <w:tcPr>
            <w:tcW w:w="851" w:type="pct"/>
            <w:shd w:val="clear" w:color="auto" w:fill="auto"/>
            <w:vAlign w:val="center"/>
            <w:hideMark/>
          </w:tcPr>
          <w:p w14:paraId="3D011F97" w14:textId="77777777" w:rsidR="009B3AF7" w:rsidRPr="00615CDB" w:rsidRDefault="009B3AF7" w:rsidP="00895A66">
            <w:pPr>
              <w:pStyle w:val="affb"/>
              <w:jc w:val="left"/>
              <w:rPr>
                <w:lang w:eastAsia="ru-RU"/>
              </w:rPr>
            </w:pPr>
            <w:r w:rsidRPr="00615CDB">
              <w:rPr>
                <w:lang w:eastAsia="ru-RU"/>
              </w:rPr>
              <w:t>Располагаемая мощность нетто</w:t>
            </w:r>
          </w:p>
        </w:tc>
        <w:tc>
          <w:tcPr>
            <w:tcW w:w="360" w:type="pct"/>
            <w:shd w:val="clear" w:color="auto" w:fill="auto"/>
            <w:vAlign w:val="center"/>
            <w:hideMark/>
          </w:tcPr>
          <w:p w14:paraId="6F25BFDD" w14:textId="77777777" w:rsidR="009B3AF7" w:rsidRPr="00615CDB" w:rsidRDefault="009B3AF7" w:rsidP="00895A66">
            <w:pPr>
              <w:pStyle w:val="affb"/>
              <w:rPr>
                <w:lang w:eastAsia="ru-RU"/>
              </w:rPr>
            </w:pPr>
            <w:r>
              <w:rPr>
                <w:color w:val="000000"/>
                <w:szCs w:val="20"/>
              </w:rPr>
              <w:t>803,02</w:t>
            </w:r>
          </w:p>
        </w:tc>
        <w:tc>
          <w:tcPr>
            <w:tcW w:w="214" w:type="pct"/>
            <w:shd w:val="clear" w:color="auto" w:fill="auto"/>
            <w:vAlign w:val="center"/>
            <w:hideMark/>
          </w:tcPr>
          <w:p w14:paraId="163E8397" w14:textId="77777777" w:rsidR="009B3AF7" w:rsidRPr="00615CDB" w:rsidRDefault="009B3AF7" w:rsidP="00895A66">
            <w:pPr>
              <w:pStyle w:val="affb"/>
              <w:rPr>
                <w:lang w:eastAsia="ru-RU"/>
              </w:rPr>
            </w:pPr>
            <w:r>
              <w:rPr>
                <w:color w:val="000000"/>
                <w:szCs w:val="20"/>
              </w:rPr>
              <w:t>803,02</w:t>
            </w:r>
          </w:p>
        </w:tc>
        <w:tc>
          <w:tcPr>
            <w:tcW w:w="237" w:type="pct"/>
            <w:shd w:val="clear" w:color="auto" w:fill="auto"/>
            <w:vAlign w:val="center"/>
            <w:hideMark/>
          </w:tcPr>
          <w:p w14:paraId="774AE688" w14:textId="77777777" w:rsidR="009B3AF7" w:rsidRPr="00615CDB" w:rsidRDefault="009B3AF7" w:rsidP="00895A66">
            <w:pPr>
              <w:pStyle w:val="affb"/>
              <w:rPr>
                <w:lang w:eastAsia="ru-RU"/>
              </w:rPr>
            </w:pPr>
            <w:r>
              <w:rPr>
                <w:color w:val="000000"/>
                <w:szCs w:val="20"/>
              </w:rPr>
              <w:t>803,02</w:t>
            </w:r>
          </w:p>
        </w:tc>
        <w:tc>
          <w:tcPr>
            <w:tcW w:w="237" w:type="pct"/>
            <w:shd w:val="clear" w:color="auto" w:fill="auto"/>
            <w:vAlign w:val="center"/>
            <w:hideMark/>
          </w:tcPr>
          <w:p w14:paraId="0F7AF5D5" w14:textId="77777777" w:rsidR="009B3AF7" w:rsidRPr="00615CDB" w:rsidRDefault="009B3AF7" w:rsidP="00895A66">
            <w:pPr>
              <w:pStyle w:val="affb"/>
              <w:rPr>
                <w:lang w:eastAsia="ru-RU"/>
              </w:rPr>
            </w:pPr>
            <w:r>
              <w:rPr>
                <w:color w:val="000000"/>
                <w:szCs w:val="20"/>
              </w:rPr>
              <w:t>803,02</w:t>
            </w:r>
          </w:p>
        </w:tc>
        <w:tc>
          <w:tcPr>
            <w:tcW w:w="210" w:type="pct"/>
            <w:shd w:val="clear" w:color="auto" w:fill="auto"/>
            <w:vAlign w:val="center"/>
            <w:hideMark/>
          </w:tcPr>
          <w:p w14:paraId="7B359AC2" w14:textId="77777777" w:rsidR="009B3AF7" w:rsidRPr="00615CDB" w:rsidRDefault="009B3AF7" w:rsidP="00895A66">
            <w:pPr>
              <w:pStyle w:val="affb"/>
              <w:rPr>
                <w:lang w:eastAsia="ru-RU"/>
              </w:rPr>
            </w:pPr>
            <w:r>
              <w:rPr>
                <w:color w:val="000000"/>
                <w:szCs w:val="20"/>
              </w:rPr>
              <w:t>805,69</w:t>
            </w:r>
          </w:p>
        </w:tc>
        <w:tc>
          <w:tcPr>
            <w:tcW w:w="169" w:type="pct"/>
            <w:shd w:val="clear" w:color="auto" w:fill="auto"/>
            <w:vAlign w:val="center"/>
            <w:hideMark/>
          </w:tcPr>
          <w:p w14:paraId="527EEF06" w14:textId="77777777" w:rsidR="009B3AF7" w:rsidRPr="00615CDB" w:rsidRDefault="009B3AF7" w:rsidP="00895A66">
            <w:pPr>
              <w:pStyle w:val="affb"/>
              <w:rPr>
                <w:lang w:eastAsia="ru-RU"/>
              </w:rPr>
            </w:pPr>
            <w:r>
              <w:rPr>
                <w:color w:val="000000"/>
                <w:szCs w:val="20"/>
              </w:rPr>
              <w:t>805,69</w:t>
            </w:r>
          </w:p>
        </w:tc>
        <w:tc>
          <w:tcPr>
            <w:tcW w:w="169" w:type="pct"/>
            <w:shd w:val="clear" w:color="auto" w:fill="auto"/>
            <w:vAlign w:val="center"/>
            <w:hideMark/>
          </w:tcPr>
          <w:p w14:paraId="6AA49E68" w14:textId="77777777" w:rsidR="009B3AF7" w:rsidRPr="00615CDB" w:rsidRDefault="009B3AF7" w:rsidP="00895A66">
            <w:pPr>
              <w:pStyle w:val="affb"/>
              <w:rPr>
                <w:lang w:eastAsia="ru-RU"/>
              </w:rPr>
            </w:pPr>
            <w:r>
              <w:rPr>
                <w:color w:val="000000"/>
                <w:szCs w:val="20"/>
              </w:rPr>
              <w:t>805,69</w:t>
            </w:r>
          </w:p>
        </w:tc>
        <w:tc>
          <w:tcPr>
            <w:tcW w:w="169" w:type="pct"/>
            <w:shd w:val="clear" w:color="auto" w:fill="auto"/>
            <w:vAlign w:val="center"/>
            <w:hideMark/>
          </w:tcPr>
          <w:p w14:paraId="485DE4D5" w14:textId="77777777" w:rsidR="009B3AF7" w:rsidRPr="00615CDB" w:rsidRDefault="009B3AF7" w:rsidP="00895A66">
            <w:pPr>
              <w:pStyle w:val="affb"/>
              <w:rPr>
                <w:lang w:eastAsia="ru-RU"/>
              </w:rPr>
            </w:pPr>
            <w:r>
              <w:rPr>
                <w:color w:val="000000"/>
                <w:szCs w:val="20"/>
              </w:rPr>
              <w:t>805,69</w:t>
            </w:r>
          </w:p>
        </w:tc>
        <w:tc>
          <w:tcPr>
            <w:tcW w:w="201" w:type="pct"/>
            <w:shd w:val="clear" w:color="auto" w:fill="auto"/>
            <w:vAlign w:val="center"/>
            <w:hideMark/>
          </w:tcPr>
          <w:p w14:paraId="55208C2E" w14:textId="77777777" w:rsidR="009B3AF7" w:rsidRPr="00615CDB" w:rsidRDefault="009B3AF7" w:rsidP="00895A66">
            <w:pPr>
              <w:pStyle w:val="affb"/>
              <w:rPr>
                <w:lang w:eastAsia="ru-RU"/>
              </w:rPr>
            </w:pPr>
            <w:r>
              <w:rPr>
                <w:color w:val="000000"/>
                <w:szCs w:val="20"/>
              </w:rPr>
              <w:t>805,69</w:t>
            </w:r>
          </w:p>
        </w:tc>
        <w:tc>
          <w:tcPr>
            <w:tcW w:w="177" w:type="pct"/>
            <w:shd w:val="clear" w:color="auto" w:fill="auto"/>
            <w:vAlign w:val="center"/>
            <w:hideMark/>
          </w:tcPr>
          <w:p w14:paraId="5CAEA184" w14:textId="77777777" w:rsidR="009B3AF7" w:rsidRPr="00615CDB" w:rsidRDefault="009B3AF7" w:rsidP="00895A66">
            <w:pPr>
              <w:pStyle w:val="affb"/>
              <w:rPr>
                <w:lang w:eastAsia="ru-RU"/>
              </w:rPr>
            </w:pPr>
            <w:r>
              <w:rPr>
                <w:color w:val="000000"/>
                <w:szCs w:val="20"/>
              </w:rPr>
              <w:t>805,69</w:t>
            </w:r>
          </w:p>
        </w:tc>
        <w:tc>
          <w:tcPr>
            <w:tcW w:w="169" w:type="pct"/>
            <w:shd w:val="clear" w:color="auto" w:fill="auto"/>
            <w:vAlign w:val="center"/>
            <w:hideMark/>
          </w:tcPr>
          <w:p w14:paraId="327738DE" w14:textId="77777777" w:rsidR="009B3AF7" w:rsidRPr="00615CDB" w:rsidRDefault="009B3AF7" w:rsidP="00895A66">
            <w:pPr>
              <w:pStyle w:val="affb"/>
              <w:rPr>
                <w:lang w:eastAsia="ru-RU"/>
              </w:rPr>
            </w:pPr>
            <w:r>
              <w:rPr>
                <w:color w:val="000000"/>
                <w:szCs w:val="20"/>
              </w:rPr>
              <w:t>805,69</w:t>
            </w:r>
          </w:p>
        </w:tc>
        <w:tc>
          <w:tcPr>
            <w:tcW w:w="169" w:type="pct"/>
            <w:shd w:val="clear" w:color="auto" w:fill="auto"/>
            <w:vAlign w:val="center"/>
            <w:hideMark/>
          </w:tcPr>
          <w:p w14:paraId="22CD766A" w14:textId="77777777" w:rsidR="009B3AF7" w:rsidRPr="00615CDB" w:rsidRDefault="009B3AF7" w:rsidP="00895A66">
            <w:pPr>
              <w:pStyle w:val="affb"/>
              <w:rPr>
                <w:lang w:eastAsia="ru-RU"/>
              </w:rPr>
            </w:pPr>
            <w:r>
              <w:rPr>
                <w:color w:val="000000"/>
                <w:szCs w:val="20"/>
              </w:rPr>
              <w:t>805,69</w:t>
            </w:r>
          </w:p>
        </w:tc>
        <w:tc>
          <w:tcPr>
            <w:tcW w:w="169" w:type="pct"/>
            <w:shd w:val="clear" w:color="auto" w:fill="auto"/>
            <w:vAlign w:val="center"/>
            <w:hideMark/>
          </w:tcPr>
          <w:p w14:paraId="3F448B36" w14:textId="77777777" w:rsidR="009B3AF7" w:rsidRPr="00615CDB" w:rsidRDefault="009B3AF7" w:rsidP="00895A66">
            <w:pPr>
              <w:pStyle w:val="affb"/>
              <w:rPr>
                <w:lang w:eastAsia="ru-RU"/>
              </w:rPr>
            </w:pPr>
            <w:r>
              <w:rPr>
                <w:color w:val="000000"/>
                <w:szCs w:val="20"/>
              </w:rPr>
              <w:t>805,69</w:t>
            </w:r>
          </w:p>
        </w:tc>
        <w:tc>
          <w:tcPr>
            <w:tcW w:w="169" w:type="pct"/>
            <w:shd w:val="clear" w:color="auto" w:fill="auto"/>
            <w:vAlign w:val="center"/>
            <w:hideMark/>
          </w:tcPr>
          <w:p w14:paraId="439D7421" w14:textId="77777777" w:rsidR="009B3AF7" w:rsidRPr="00615CDB" w:rsidRDefault="009B3AF7" w:rsidP="00895A66">
            <w:pPr>
              <w:pStyle w:val="affb"/>
              <w:rPr>
                <w:lang w:eastAsia="ru-RU"/>
              </w:rPr>
            </w:pPr>
            <w:r>
              <w:rPr>
                <w:color w:val="000000"/>
                <w:szCs w:val="20"/>
              </w:rPr>
              <w:t>805,69</w:t>
            </w:r>
          </w:p>
        </w:tc>
        <w:tc>
          <w:tcPr>
            <w:tcW w:w="169" w:type="pct"/>
            <w:shd w:val="clear" w:color="auto" w:fill="auto"/>
            <w:vAlign w:val="center"/>
            <w:hideMark/>
          </w:tcPr>
          <w:p w14:paraId="0A7CE3D8" w14:textId="77777777" w:rsidR="009B3AF7" w:rsidRPr="00615CDB" w:rsidRDefault="009B3AF7" w:rsidP="00895A66">
            <w:pPr>
              <w:pStyle w:val="affb"/>
              <w:rPr>
                <w:lang w:eastAsia="ru-RU"/>
              </w:rPr>
            </w:pPr>
            <w:r>
              <w:rPr>
                <w:color w:val="000000"/>
                <w:szCs w:val="20"/>
              </w:rPr>
              <w:t>805,69</w:t>
            </w:r>
          </w:p>
        </w:tc>
        <w:tc>
          <w:tcPr>
            <w:tcW w:w="193" w:type="pct"/>
            <w:shd w:val="clear" w:color="auto" w:fill="auto"/>
            <w:vAlign w:val="center"/>
            <w:hideMark/>
          </w:tcPr>
          <w:p w14:paraId="743D7E60" w14:textId="77777777" w:rsidR="009B3AF7" w:rsidRPr="00615CDB" w:rsidRDefault="009B3AF7" w:rsidP="00895A66">
            <w:pPr>
              <w:pStyle w:val="affb"/>
              <w:rPr>
                <w:lang w:eastAsia="ru-RU"/>
              </w:rPr>
            </w:pPr>
            <w:r>
              <w:rPr>
                <w:color w:val="000000"/>
                <w:szCs w:val="20"/>
              </w:rPr>
              <w:t>805,69</w:t>
            </w:r>
          </w:p>
        </w:tc>
        <w:tc>
          <w:tcPr>
            <w:tcW w:w="193" w:type="pct"/>
            <w:shd w:val="clear" w:color="auto" w:fill="auto"/>
            <w:vAlign w:val="center"/>
            <w:hideMark/>
          </w:tcPr>
          <w:p w14:paraId="76262FD1" w14:textId="77777777" w:rsidR="009B3AF7" w:rsidRPr="00615CDB" w:rsidRDefault="009B3AF7" w:rsidP="00895A66">
            <w:pPr>
              <w:pStyle w:val="affb"/>
              <w:rPr>
                <w:lang w:eastAsia="ru-RU"/>
              </w:rPr>
            </w:pPr>
            <w:r>
              <w:rPr>
                <w:color w:val="000000"/>
                <w:szCs w:val="20"/>
              </w:rPr>
              <w:t>805,69</w:t>
            </w:r>
          </w:p>
        </w:tc>
        <w:tc>
          <w:tcPr>
            <w:tcW w:w="194" w:type="pct"/>
            <w:shd w:val="clear" w:color="auto" w:fill="auto"/>
            <w:vAlign w:val="center"/>
            <w:hideMark/>
          </w:tcPr>
          <w:p w14:paraId="32056A60" w14:textId="77777777" w:rsidR="009B3AF7" w:rsidRPr="00615CDB" w:rsidRDefault="009B3AF7" w:rsidP="00895A66">
            <w:pPr>
              <w:pStyle w:val="affb"/>
              <w:rPr>
                <w:lang w:eastAsia="ru-RU"/>
              </w:rPr>
            </w:pPr>
            <w:r>
              <w:rPr>
                <w:color w:val="000000"/>
                <w:szCs w:val="20"/>
              </w:rPr>
              <w:t>805,69</w:t>
            </w:r>
          </w:p>
        </w:tc>
        <w:tc>
          <w:tcPr>
            <w:tcW w:w="194" w:type="pct"/>
            <w:shd w:val="clear" w:color="auto" w:fill="auto"/>
            <w:vAlign w:val="center"/>
            <w:hideMark/>
          </w:tcPr>
          <w:p w14:paraId="14CEABAF" w14:textId="77777777" w:rsidR="009B3AF7" w:rsidRPr="00615CDB" w:rsidRDefault="009B3AF7" w:rsidP="00895A66">
            <w:pPr>
              <w:pStyle w:val="affb"/>
              <w:rPr>
                <w:lang w:eastAsia="ru-RU"/>
              </w:rPr>
            </w:pPr>
            <w:r>
              <w:rPr>
                <w:color w:val="000000"/>
                <w:szCs w:val="20"/>
              </w:rPr>
              <w:t>805,69</w:t>
            </w:r>
          </w:p>
        </w:tc>
        <w:tc>
          <w:tcPr>
            <w:tcW w:w="194" w:type="pct"/>
            <w:shd w:val="clear" w:color="auto" w:fill="auto"/>
            <w:vAlign w:val="center"/>
            <w:hideMark/>
          </w:tcPr>
          <w:p w14:paraId="579D2500" w14:textId="77777777" w:rsidR="009B3AF7" w:rsidRPr="00615CDB" w:rsidRDefault="009B3AF7" w:rsidP="00895A66">
            <w:pPr>
              <w:pStyle w:val="affb"/>
              <w:rPr>
                <w:lang w:eastAsia="ru-RU"/>
              </w:rPr>
            </w:pPr>
            <w:r>
              <w:rPr>
                <w:color w:val="000000"/>
                <w:szCs w:val="20"/>
              </w:rPr>
              <w:t>805,69</w:t>
            </w:r>
          </w:p>
        </w:tc>
        <w:tc>
          <w:tcPr>
            <w:tcW w:w="193" w:type="pct"/>
            <w:shd w:val="clear" w:color="auto" w:fill="auto"/>
            <w:vAlign w:val="center"/>
            <w:hideMark/>
          </w:tcPr>
          <w:p w14:paraId="42A15554" w14:textId="77777777" w:rsidR="009B3AF7" w:rsidRPr="00615CDB" w:rsidRDefault="009B3AF7" w:rsidP="00895A66">
            <w:pPr>
              <w:pStyle w:val="affb"/>
              <w:rPr>
                <w:lang w:eastAsia="ru-RU"/>
              </w:rPr>
            </w:pPr>
            <w:r>
              <w:rPr>
                <w:color w:val="000000"/>
                <w:szCs w:val="20"/>
              </w:rPr>
              <w:t>805,69</w:t>
            </w:r>
          </w:p>
        </w:tc>
      </w:tr>
      <w:tr w:rsidR="009B3AF7" w:rsidRPr="00615CDB" w14:paraId="5FF87F29" w14:textId="77777777" w:rsidTr="00895A66">
        <w:trPr>
          <w:trHeight w:val="255"/>
        </w:trPr>
        <w:tc>
          <w:tcPr>
            <w:tcW w:w="851" w:type="pct"/>
            <w:shd w:val="clear" w:color="auto" w:fill="auto"/>
            <w:vAlign w:val="center"/>
            <w:hideMark/>
          </w:tcPr>
          <w:p w14:paraId="12A3F361" w14:textId="77777777" w:rsidR="009B3AF7" w:rsidRPr="00615CDB" w:rsidRDefault="009B3AF7" w:rsidP="00895A66">
            <w:pPr>
              <w:pStyle w:val="affb"/>
              <w:jc w:val="left"/>
              <w:rPr>
                <w:lang w:eastAsia="ru-RU"/>
              </w:rPr>
            </w:pPr>
            <w:r w:rsidRPr="00615CDB">
              <w:rPr>
                <w:lang w:eastAsia="ru-RU"/>
              </w:rPr>
              <w:t>Присоединенная нагрузка</w:t>
            </w:r>
          </w:p>
        </w:tc>
        <w:tc>
          <w:tcPr>
            <w:tcW w:w="360" w:type="pct"/>
            <w:shd w:val="clear" w:color="auto" w:fill="auto"/>
            <w:vAlign w:val="center"/>
            <w:hideMark/>
          </w:tcPr>
          <w:p w14:paraId="36BC8630" w14:textId="77777777" w:rsidR="009B3AF7" w:rsidRPr="00615CDB" w:rsidRDefault="009B3AF7" w:rsidP="00895A66">
            <w:pPr>
              <w:pStyle w:val="affb"/>
              <w:rPr>
                <w:lang w:eastAsia="ru-RU"/>
              </w:rPr>
            </w:pPr>
            <w:r>
              <w:rPr>
                <w:color w:val="000000"/>
                <w:szCs w:val="20"/>
              </w:rPr>
              <w:t>633,27</w:t>
            </w:r>
          </w:p>
        </w:tc>
        <w:tc>
          <w:tcPr>
            <w:tcW w:w="214" w:type="pct"/>
            <w:shd w:val="clear" w:color="auto" w:fill="auto"/>
            <w:vAlign w:val="center"/>
            <w:hideMark/>
          </w:tcPr>
          <w:p w14:paraId="7974B0E2" w14:textId="77777777" w:rsidR="009B3AF7" w:rsidRPr="00615CDB" w:rsidRDefault="009B3AF7" w:rsidP="00895A66">
            <w:pPr>
              <w:pStyle w:val="affb"/>
              <w:rPr>
                <w:lang w:eastAsia="ru-RU"/>
              </w:rPr>
            </w:pPr>
            <w:r>
              <w:rPr>
                <w:color w:val="000000"/>
                <w:szCs w:val="20"/>
              </w:rPr>
              <w:t>659,33</w:t>
            </w:r>
          </w:p>
        </w:tc>
        <w:tc>
          <w:tcPr>
            <w:tcW w:w="237" w:type="pct"/>
            <w:shd w:val="clear" w:color="auto" w:fill="auto"/>
            <w:vAlign w:val="center"/>
            <w:hideMark/>
          </w:tcPr>
          <w:p w14:paraId="0CB2B8F4" w14:textId="77777777" w:rsidR="009B3AF7" w:rsidRPr="00615CDB" w:rsidRDefault="009B3AF7" w:rsidP="00895A66">
            <w:pPr>
              <w:pStyle w:val="affb"/>
              <w:rPr>
                <w:lang w:eastAsia="ru-RU"/>
              </w:rPr>
            </w:pPr>
            <w:r>
              <w:rPr>
                <w:color w:val="000000"/>
                <w:szCs w:val="20"/>
              </w:rPr>
              <w:t>665,73</w:t>
            </w:r>
          </w:p>
        </w:tc>
        <w:tc>
          <w:tcPr>
            <w:tcW w:w="237" w:type="pct"/>
            <w:shd w:val="clear" w:color="auto" w:fill="auto"/>
            <w:vAlign w:val="center"/>
            <w:hideMark/>
          </w:tcPr>
          <w:p w14:paraId="3F6E1D04" w14:textId="77777777" w:rsidR="009B3AF7" w:rsidRPr="00615CDB" w:rsidRDefault="009B3AF7" w:rsidP="00895A66">
            <w:pPr>
              <w:pStyle w:val="affb"/>
              <w:rPr>
                <w:lang w:eastAsia="ru-RU"/>
              </w:rPr>
            </w:pPr>
            <w:r>
              <w:rPr>
                <w:color w:val="000000"/>
                <w:szCs w:val="20"/>
              </w:rPr>
              <w:t>669,82</w:t>
            </w:r>
          </w:p>
        </w:tc>
        <w:tc>
          <w:tcPr>
            <w:tcW w:w="210" w:type="pct"/>
            <w:shd w:val="clear" w:color="auto" w:fill="auto"/>
            <w:vAlign w:val="center"/>
            <w:hideMark/>
          </w:tcPr>
          <w:p w14:paraId="7E5BFB04" w14:textId="77777777" w:rsidR="009B3AF7" w:rsidRPr="00615CDB" w:rsidRDefault="009B3AF7" w:rsidP="00895A66">
            <w:pPr>
              <w:pStyle w:val="affb"/>
              <w:rPr>
                <w:lang w:eastAsia="ru-RU"/>
              </w:rPr>
            </w:pPr>
            <w:r>
              <w:rPr>
                <w:color w:val="000000"/>
                <w:szCs w:val="20"/>
              </w:rPr>
              <w:t>671,06</w:t>
            </w:r>
          </w:p>
        </w:tc>
        <w:tc>
          <w:tcPr>
            <w:tcW w:w="169" w:type="pct"/>
            <w:shd w:val="clear" w:color="auto" w:fill="auto"/>
            <w:vAlign w:val="center"/>
            <w:hideMark/>
          </w:tcPr>
          <w:p w14:paraId="29B9BD1E" w14:textId="77777777" w:rsidR="009B3AF7" w:rsidRPr="00615CDB" w:rsidRDefault="009B3AF7" w:rsidP="00895A66">
            <w:pPr>
              <w:pStyle w:val="affb"/>
              <w:rPr>
                <w:lang w:eastAsia="ru-RU"/>
              </w:rPr>
            </w:pPr>
            <w:r>
              <w:rPr>
                <w:color w:val="000000"/>
                <w:szCs w:val="20"/>
              </w:rPr>
              <w:t>672,76</w:t>
            </w:r>
          </w:p>
        </w:tc>
        <w:tc>
          <w:tcPr>
            <w:tcW w:w="169" w:type="pct"/>
            <w:shd w:val="clear" w:color="auto" w:fill="auto"/>
            <w:vAlign w:val="center"/>
            <w:hideMark/>
          </w:tcPr>
          <w:p w14:paraId="5598FAB1" w14:textId="77777777" w:rsidR="009B3AF7" w:rsidRPr="00615CDB" w:rsidRDefault="009B3AF7" w:rsidP="00895A66">
            <w:pPr>
              <w:pStyle w:val="affb"/>
              <w:rPr>
                <w:lang w:eastAsia="ru-RU"/>
              </w:rPr>
            </w:pPr>
            <w:r>
              <w:rPr>
                <w:color w:val="000000"/>
                <w:szCs w:val="20"/>
              </w:rPr>
              <w:t>676,91</w:t>
            </w:r>
          </w:p>
        </w:tc>
        <w:tc>
          <w:tcPr>
            <w:tcW w:w="169" w:type="pct"/>
            <w:shd w:val="clear" w:color="auto" w:fill="auto"/>
            <w:vAlign w:val="center"/>
            <w:hideMark/>
          </w:tcPr>
          <w:p w14:paraId="68D64D7D" w14:textId="77777777" w:rsidR="009B3AF7" w:rsidRPr="00615CDB" w:rsidRDefault="009B3AF7" w:rsidP="00895A66">
            <w:pPr>
              <w:pStyle w:val="affb"/>
              <w:rPr>
                <w:lang w:eastAsia="ru-RU"/>
              </w:rPr>
            </w:pPr>
            <w:r>
              <w:rPr>
                <w:color w:val="000000"/>
                <w:szCs w:val="20"/>
              </w:rPr>
              <w:t>676,91</w:t>
            </w:r>
          </w:p>
        </w:tc>
        <w:tc>
          <w:tcPr>
            <w:tcW w:w="201" w:type="pct"/>
            <w:shd w:val="clear" w:color="auto" w:fill="auto"/>
            <w:vAlign w:val="center"/>
            <w:hideMark/>
          </w:tcPr>
          <w:p w14:paraId="0067918D" w14:textId="77777777" w:rsidR="009B3AF7" w:rsidRPr="00615CDB" w:rsidRDefault="009B3AF7" w:rsidP="00895A66">
            <w:pPr>
              <w:pStyle w:val="affb"/>
              <w:rPr>
                <w:lang w:eastAsia="ru-RU"/>
              </w:rPr>
            </w:pPr>
            <w:r>
              <w:rPr>
                <w:color w:val="000000"/>
                <w:szCs w:val="20"/>
              </w:rPr>
              <w:t>676,91</w:t>
            </w:r>
          </w:p>
        </w:tc>
        <w:tc>
          <w:tcPr>
            <w:tcW w:w="177" w:type="pct"/>
            <w:shd w:val="clear" w:color="auto" w:fill="auto"/>
            <w:vAlign w:val="center"/>
            <w:hideMark/>
          </w:tcPr>
          <w:p w14:paraId="2047793C" w14:textId="77777777" w:rsidR="009B3AF7" w:rsidRPr="00615CDB" w:rsidRDefault="009B3AF7" w:rsidP="00895A66">
            <w:pPr>
              <w:pStyle w:val="affb"/>
              <w:rPr>
                <w:lang w:eastAsia="ru-RU"/>
              </w:rPr>
            </w:pPr>
            <w:r>
              <w:rPr>
                <w:color w:val="000000"/>
                <w:szCs w:val="20"/>
              </w:rPr>
              <w:t>676,91</w:t>
            </w:r>
          </w:p>
        </w:tc>
        <w:tc>
          <w:tcPr>
            <w:tcW w:w="169" w:type="pct"/>
            <w:shd w:val="clear" w:color="auto" w:fill="auto"/>
            <w:vAlign w:val="center"/>
            <w:hideMark/>
          </w:tcPr>
          <w:p w14:paraId="7102B050" w14:textId="77777777" w:rsidR="009B3AF7" w:rsidRPr="00615CDB" w:rsidRDefault="009B3AF7" w:rsidP="00895A66">
            <w:pPr>
              <w:pStyle w:val="affb"/>
              <w:rPr>
                <w:lang w:eastAsia="ru-RU"/>
              </w:rPr>
            </w:pPr>
            <w:r>
              <w:rPr>
                <w:color w:val="000000"/>
                <w:szCs w:val="20"/>
              </w:rPr>
              <w:t>676,91</w:t>
            </w:r>
          </w:p>
        </w:tc>
        <w:tc>
          <w:tcPr>
            <w:tcW w:w="169" w:type="pct"/>
            <w:shd w:val="clear" w:color="auto" w:fill="auto"/>
            <w:vAlign w:val="center"/>
            <w:hideMark/>
          </w:tcPr>
          <w:p w14:paraId="0F32DA29" w14:textId="77777777" w:rsidR="009B3AF7" w:rsidRPr="00615CDB" w:rsidRDefault="009B3AF7" w:rsidP="00895A66">
            <w:pPr>
              <w:pStyle w:val="affb"/>
              <w:rPr>
                <w:lang w:eastAsia="ru-RU"/>
              </w:rPr>
            </w:pPr>
            <w:r>
              <w:rPr>
                <w:color w:val="000000"/>
                <w:szCs w:val="20"/>
              </w:rPr>
              <w:t>676,91</w:t>
            </w:r>
          </w:p>
        </w:tc>
        <w:tc>
          <w:tcPr>
            <w:tcW w:w="169" w:type="pct"/>
            <w:shd w:val="clear" w:color="auto" w:fill="auto"/>
            <w:vAlign w:val="center"/>
            <w:hideMark/>
          </w:tcPr>
          <w:p w14:paraId="2CE81C5B" w14:textId="77777777" w:rsidR="009B3AF7" w:rsidRPr="00615CDB" w:rsidRDefault="009B3AF7" w:rsidP="00895A66">
            <w:pPr>
              <w:pStyle w:val="affb"/>
              <w:rPr>
                <w:lang w:eastAsia="ru-RU"/>
              </w:rPr>
            </w:pPr>
            <w:r>
              <w:rPr>
                <w:color w:val="000000"/>
                <w:szCs w:val="20"/>
              </w:rPr>
              <w:t>676,91</w:t>
            </w:r>
          </w:p>
        </w:tc>
        <w:tc>
          <w:tcPr>
            <w:tcW w:w="169" w:type="pct"/>
            <w:shd w:val="clear" w:color="auto" w:fill="auto"/>
            <w:vAlign w:val="center"/>
            <w:hideMark/>
          </w:tcPr>
          <w:p w14:paraId="5F949125" w14:textId="77777777" w:rsidR="009B3AF7" w:rsidRPr="00615CDB" w:rsidRDefault="009B3AF7" w:rsidP="00895A66">
            <w:pPr>
              <w:pStyle w:val="affb"/>
              <w:rPr>
                <w:lang w:eastAsia="ru-RU"/>
              </w:rPr>
            </w:pPr>
            <w:r>
              <w:rPr>
                <w:color w:val="000000"/>
                <w:szCs w:val="20"/>
              </w:rPr>
              <w:t>676,91</w:t>
            </w:r>
          </w:p>
        </w:tc>
        <w:tc>
          <w:tcPr>
            <w:tcW w:w="169" w:type="pct"/>
            <w:shd w:val="clear" w:color="auto" w:fill="auto"/>
            <w:vAlign w:val="center"/>
            <w:hideMark/>
          </w:tcPr>
          <w:p w14:paraId="61911A39" w14:textId="77777777" w:rsidR="009B3AF7" w:rsidRPr="00615CDB" w:rsidRDefault="009B3AF7" w:rsidP="00895A66">
            <w:pPr>
              <w:pStyle w:val="affb"/>
              <w:rPr>
                <w:lang w:eastAsia="ru-RU"/>
              </w:rPr>
            </w:pPr>
            <w:r>
              <w:rPr>
                <w:color w:val="000000"/>
                <w:szCs w:val="20"/>
              </w:rPr>
              <w:t>676,91</w:t>
            </w:r>
          </w:p>
        </w:tc>
        <w:tc>
          <w:tcPr>
            <w:tcW w:w="193" w:type="pct"/>
            <w:shd w:val="clear" w:color="auto" w:fill="auto"/>
            <w:vAlign w:val="center"/>
            <w:hideMark/>
          </w:tcPr>
          <w:p w14:paraId="16A7D81F" w14:textId="77777777" w:rsidR="009B3AF7" w:rsidRPr="00615CDB" w:rsidRDefault="009B3AF7" w:rsidP="00895A66">
            <w:pPr>
              <w:pStyle w:val="affb"/>
              <w:rPr>
                <w:lang w:eastAsia="ru-RU"/>
              </w:rPr>
            </w:pPr>
            <w:r>
              <w:rPr>
                <w:color w:val="000000"/>
                <w:szCs w:val="20"/>
              </w:rPr>
              <w:t>676,91</w:t>
            </w:r>
          </w:p>
        </w:tc>
        <w:tc>
          <w:tcPr>
            <w:tcW w:w="193" w:type="pct"/>
            <w:shd w:val="clear" w:color="auto" w:fill="auto"/>
            <w:vAlign w:val="center"/>
            <w:hideMark/>
          </w:tcPr>
          <w:p w14:paraId="401AE7D1" w14:textId="77777777" w:rsidR="009B3AF7" w:rsidRPr="00615CDB" w:rsidRDefault="009B3AF7" w:rsidP="00895A66">
            <w:pPr>
              <w:pStyle w:val="affb"/>
              <w:rPr>
                <w:lang w:eastAsia="ru-RU"/>
              </w:rPr>
            </w:pPr>
            <w:r>
              <w:rPr>
                <w:color w:val="000000"/>
                <w:szCs w:val="20"/>
              </w:rPr>
              <w:t>676,87</w:t>
            </w:r>
          </w:p>
        </w:tc>
        <w:tc>
          <w:tcPr>
            <w:tcW w:w="194" w:type="pct"/>
            <w:shd w:val="clear" w:color="auto" w:fill="auto"/>
            <w:vAlign w:val="center"/>
            <w:hideMark/>
          </w:tcPr>
          <w:p w14:paraId="633C0C7F" w14:textId="77777777" w:rsidR="009B3AF7" w:rsidRPr="00615CDB" w:rsidRDefault="009B3AF7" w:rsidP="00895A66">
            <w:pPr>
              <w:pStyle w:val="affb"/>
              <w:rPr>
                <w:lang w:eastAsia="ru-RU"/>
              </w:rPr>
            </w:pPr>
            <w:r>
              <w:rPr>
                <w:color w:val="000000"/>
                <w:szCs w:val="20"/>
              </w:rPr>
              <w:t>680,87</w:t>
            </w:r>
          </w:p>
        </w:tc>
        <w:tc>
          <w:tcPr>
            <w:tcW w:w="194" w:type="pct"/>
            <w:shd w:val="clear" w:color="auto" w:fill="auto"/>
            <w:vAlign w:val="center"/>
            <w:hideMark/>
          </w:tcPr>
          <w:p w14:paraId="11B86099" w14:textId="77777777" w:rsidR="009B3AF7" w:rsidRPr="00615CDB" w:rsidRDefault="009B3AF7" w:rsidP="00895A66">
            <w:pPr>
              <w:pStyle w:val="affb"/>
              <w:rPr>
                <w:lang w:eastAsia="ru-RU"/>
              </w:rPr>
            </w:pPr>
            <w:r>
              <w:rPr>
                <w:color w:val="000000"/>
                <w:szCs w:val="20"/>
              </w:rPr>
              <w:t>684,87</w:t>
            </w:r>
          </w:p>
        </w:tc>
        <w:tc>
          <w:tcPr>
            <w:tcW w:w="194" w:type="pct"/>
            <w:shd w:val="clear" w:color="auto" w:fill="auto"/>
            <w:vAlign w:val="center"/>
            <w:hideMark/>
          </w:tcPr>
          <w:p w14:paraId="695E75BE" w14:textId="77777777" w:rsidR="009B3AF7" w:rsidRPr="00615CDB" w:rsidRDefault="009B3AF7" w:rsidP="00895A66">
            <w:pPr>
              <w:pStyle w:val="affb"/>
              <w:rPr>
                <w:lang w:eastAsia="ru-RU"/>
              </w:rPr>
            </w:pPr>
            <w:r>
              <w:rPr>
                <w:color w:val="000000"/>
                <w:szCs w:val="20"/>
              </w:rPr>
              <w:t>688,87</w:t>
            </w:r>
          </w:p>
        </w:tc>
        <w:tc>
          <w:tcPr>
            <w:tcW w:w="193" w:type="pct"/>
            <w:shd w:val="clear" w:color="auto" w:fill="auto"/>
            <w:vAlign w:val="center"/>
            <w:hideMark/>
          </w:tcPr>
          <w:p w14:paraId="67D7E1A6" w14:textId="77777777" w:rsidR="009B3AF7" w:rsidRPr="00615CDB" w:rsidRDefault="009B3AF7" w:rsidP="00895A66">
            <w:pPr>
              <w:pStyle w:val="affb"/>
              <w:rPr>
                <w:lang w:eastAsia="ru-RU"/>
              </w:rPr>
            </w:pPr>
            <w:r>
              <w:rPr>
                <w:color w:val="000000"/>
                <w:szCs w:val="20"/>
              </w:rPr>
              <w:t>692,87</w:t>
            </w:r>
          </w:p>
        </w:tc>
      </w:tr>
      <w:tr w:rsidR="009B3AF7" w:rsidRPr="00615CDB" w14:paraId="0C6190DF" w14:textId="77777777" w:rsidTr="00895A66">
        <w:trPr>
          <w:trHeight w:val="255"/>
        </w:trPr>
        <w:tc>
          <w:tcPr>
            <w:tcW w:w="851" w:type="pct"/>
            <w:shd w:val="clear" w:color="auto" w:fill="auto"/>
            <w:vAlign w:val="center"/>
            <w:hideMark/>
          </w:tcPr>
          <w:p w14:paraId="5B332A46" w14:textId="77777777" w:rsidR="009B3AF7" w:rsidRPr="00615CDB" w:rsidRDefault="009B3AF7" w:rsidP="00895A66">
            <w:pPr>
              <w:pStyle w:val="affb"/>
              <w:jc w:val="left"/>
              <w:rPr>
                <w:lang w:eastAsia="ru-RU"/>
              </w:rPr>
            </w:pPr>
            <w:r w:rsidRPr="00615CDB">
              <w:rPr>
                <w:lang w:eastAsia="ru-RU"/>
              </w:rPr>
              <w:t>Потери тепловой энергии в сетях</w:t>
            </w:r>
          </w:p>
        </w:tc>
        <w:tc>
          <w:tcPr>
            <w:tcW w:w="360" w:type="pct"/>
            <w:shd w:val="clear" w:color="auto" w:fill="auto"/>
            <w:vAlign w:val="center"/>
            <w:hideMark/>
          </w:tcPr>
          <w:p w14:paraId="54E9AC3A" w14:textId="77777777" w:rsidR="009B3AF7" w:rsidRPr="00615CDB" w:rsidRDefault="009B3AF7" w:rsidP="00895A66">
            <w:pPr>
              <w:pStyle w:val="affb"/>
              <w:rPr>
                <w:lang w:eastAsia="ru-RU"/>
              </w:rPr>
            </w:pPr>
            <w:r>
              <w:rPr>
                <w:color w:val="000000"/>
                <w:szCs w:val="20"/>
              </w:rPr>
              <w:t>19,41</w:t>
            </w:r>
          </w:p>
        </w:tc>
        <w:tc>
          <w:tcPr>
            <w:tcW w:w="214" w:type="pct"/>
            <w:shd w:val="clear" w:color="auto" w:fill="auto"/>
            <w:vAlign w:val="center"/>
            <w:hideMark/>
          </w:tcPr>
          <w:p w14:paraId="2380FD05" w14:textId="77777777" w:rsidR="009B3AF7" w:rsidRPr="00615CDB" w:rsidRDefault="009B3AF7" w:rsidP="00895A66">
            <w:pPr>
              <w:pStyle w:val="affb"/>
              <w:rPr>
                <w:lang w:eastAsia="ru-RU"/>
              </w:rPr>
            </w:pPr>
            <w:r>
              <w:rPr>
                <w:color w:val="000000"/>
                <w:szCs w:val="20"/>
              </w:rPr>
              <w:t>22,63</w:t>
            </w:r>
          </w:p>
        </w:tc>
        <w:tc>
          <w:tcPr>
            <w:tcW w:w="237" w:type="pct"/>
            <w:shd w:val="clear" w:color="auto" w:fill="auto"/>
            <w:vAlign w:val="center"/>
            <w:hideMark/>
          </w:tcPr>
          <w:p w14:paraId="26777B64" w14:textId="77777777" w:rsidR="009B3AF7" w:rsidRPr="00615CDB" w:rsidRDefault="009B3AF7" w:rsidP="00895A66">
            <w:pPr>
              <w:pStyle w:val="affb"/>
              <w:rPr>
                <w:lang w:eastAsia="ru-RU"/>
              </w:rPr>
            </w:pPr>
            <w:r>
              <w:rPr>
                <w:color w:val="000000"/>
                <w:szCs w:val="20"/>
              </w:rPr>
              <w:t>22,76</w:t>
            </w:r>
          </w:p>
        </w:tc>
        <w:tc>
          <w:tcPr>
            <w:tcW w:w="237" w:type="pct"/>
            <w:shd w:val="clear" w:color="auto" w:fill="auto"/>
            <w:vAlign w:val="center"/>
            <w:hideMark/>
          </w:tcPr>
          <w:p w14:paraId="50C5653F" w14:textId="77777777" w:rsidR="009B3AF7" w:rsidRPr="00615CDB" w:rsidRDefault="009B3AF7" w:rsidP="00895A66">
            <w:pPr>
              <w:pStyle w:val="affb"/>
              <w:rPr>
                <w:lang w:eastAsia="ru-RU"/>
              </w:rPr>
            </w:pPr>
            <w:r>
              <w:rPr>
                <w:color w:val="000000"/>
                <w:szCs w:val="20"/>
              </w:rPr>
              <w:t>22,89</w:t>
            </w:r>
          </w:p>
        </w:tc>
        <w:tc>
          <w:tcPr>
            <w:tcW w:w="210" w:type="pct"/>
            <w:shd w:val="clear" w:color="auto" w:fill="auto"/>
            <w:vAlign w:val="center"/>
            <w:hideMark/>
          </w:tcPr>
          <w:p w14:paraId="3FCA0B63" w14:textId="77777777" w:rsidR="009B3AF7" w:rsidRPr="00615CDB" w:rsidRDefault="009B3AF7" w:rsidP="00895A66">
            <w:pPr>
              <w:pStyle w:val="affb"/>
              <w:rPr>
                <w:lang w:eastAsia="ru-RU"/>
              </w:rPr>
            </w:pPr>
            <w:r>
              <w:rPr>
                <w:color w:val="000000"/>
                <w:szCs w:val="20"/>
              </w:rPr>
              <w:t>24,02</w:t>
            </w:r>
          </w:p>
        </w:tc>
        <w:tc>
          <w:tcPr>
            <w:tcW w:w="169" w:type="pct"/>
            <w:shd w:val="clear" w:color="auto" w:fill="auto"/>
            <w:vAlign w:val="center"/>
            <w:hideMark/>
          </w:tcPr>
          <w:p w14:paraId="4523A537" w14:textId="77777777" w:rsidR="009B3AF7" w:rsidRPr="00615CDB" w:rsidRDefault="009B3AF7" w:rsidP="00895A66">
            <w:pPr>
              <w:pStyle w:val="affb"/>
              <w:rPr>
                <w:lang w:eastAsia="ru-RU"/>
              </w:rPr>
            </w:pPr>
            <w:r>
              <w:rPr>
                <w:color w:val="000000"/>
                <w:szCs w:val="20"/>
              </w:rPr>
              <w:t>25,15</w:t>
            </w:r>
          </w:p>
        </w:tc>
        <w:tc>
          <w:tcPr>
            <w:tcW w:w="169" w:type="pct"/>
            <w:shd w:val="clear" w:color="auto" w:fill="auto"/>
            <w:vAlign w:val="center"/>
            <w:hideMark/>
          </w:tcPr>
          <w:p w14:paraId="0385F711" w14:textId="77777777" w:rsidR="009B3AF7" w:rsidRPr="00615CDB" w:rsidRDefault="009B3AF7" w:rsidP="00895A66">
            <w:pPr>
              <w:pStyle w:val="affb"/>
              <w:rPr>
                <w:lang w:eastAsia="ru-RU"/>
              </w:rPr>
            </w:pPr>
            <w:r>
              <w:rPr>
                <w:color w:val="000000"/>
                <w:szCs w:val="20"/>
              </w:rPr>
              <w:t>26,15</w:t>
            </w:r>
          </w:p>
        </w:tc>
        <w:tc>
          <w:tcPr>
            <w:tcW w:w="169" w:type="pct"/>
            <w:shd w:val="clear" w:color="auto" w:fill="auto"/>
            <w:vAlign w:val="center"/>
            <w:hideMark/>
          </w:tcPr>
          <w:p w14:paraId="4563F09C" w14:textId="77777777" w:rsidR="009B3AF7" w:rsidRPr="00615CDB" w:rsidRDefault="009B3AF7" w:rsidP="00895A66">
            <w:pPr>
              <w:pStyle w:val="affb"/>
              <w:rPr>
                <w:lang w:eastAsia="ru-RU"/>
              </w:rPr>
            </w:pPr>
            <w:r>
              <w:rPr>
                <w:color w:val="000000"/>
                <w:szCs w:val="20"/>
              </w:rPr>
              <w:t>27,15</w:t>
            </w:r>
          </w:p>
        </w:tc>
        <w:tc>
          <w:tcPr>
            <w:tcW w:w="201" w:type="pct"/>
            <w:shd w:val="clear" w:color="auto" w:fill="auto"/>
            <w:vAlign w:val="center"/>
            <w:hideMark/>
          </w:tcPr>
          <w:p w14:paraId="26127BAC" w14:textId="77777777" w:rsidR="009B3AF7" w:rsidRPr="00615CDB" w:rsidRDefault="009B3AF7" w:rsidP="00895A66">
            <w:pPr>
              <w:pStyle w:val="affb"/>
              <w:rPr>
                <w:lang w:eastAsia="ru-RU"/>
              </w:rPr>
            </w:pPr>
            <w:r>
              <w:rPr>
                <w:color w:val="000000"/>
                <w:szCs w:val="20"/>
              </w:rPr>
              <w:t>28,15</w:t>
            </w:r>
          </w:p>
        </w:tc>
        <w:tc>
          <w:tcPr>
            <w:tcW w:w="177" w:type="pct"/>
            <w:shd w:val="clear" w:color="auto" w:fill="auto"/>
            <w:vAlign w:val="center"/>
            <w:hideMark/>
          </w:tcPr>
          <w:p w14:paraId="2E1F37A6" w14:textId="77777777" w:rsidR="009B3AF7" w:rsidRPr="00615CDB" w:rsidRDefault="009B3AF7" w:rsidP="00895A66">
            <w:pPr>
              <w:pStyle w:val="affb"/>
              <w:rPr>
                <w:lang w:eastAsia="ru-RU"/>
              </w:rPr>
            </w:pPr>
            <w:r>
              <w:rPr>
                <w:color w:val="000000"/>
                <w:szCs w:val="20"/>
              </w:rPr>
              <w:t>29,15</w:t>
            </w:r>
          </w:p>
        </w:tc>
        <w:tc>
          <w:tcPr>
            <w:tcW w:w="169" w:type="pct"/>
            <w:shd w:val="clear" w:color="auto" w:fill="auto"/>
            <w:vAlign w:val="center"/>
            <w:hideMark/>
          </w:tcPr>
          <w:p w14:paraId="7EA69DB0" w14:textId="77777777" w:rsidR="009B3AF7" w:rsidRPr="00615CDB" w:rsidRDefault="009B3AF7" w:rsidP="00895A66">
            <w:pPr>
              <w:pStyle w:val="affb"/>
              <w:rPr>
                <w:lang w:eastAsia="ru-RU"/>
              </w:rPr>
            </w:pPr>
            <w:r>
              <w:rPr>
                <w:color w:val="000000"/>
                <w:szCs w:val="20"/>
              </w:rPr>
              <w:t>30,15</w:t>
            </w:r>
          </w:p>
        </w:tc>
        <w:tc>
          <w:tcPr>
            <w:tcW w:w="169" w:type="pct"/>
            <w:shd w:val="clear" w:color="auto" w:fill="auto"/>
            <w:vAlign w:val="center"/>
            <w:hideMark/>
          </w:tcPr>
          <w:p w14:paraId="58FC6697" w14:textId="77777777" w:rsidR="009B3AF7" w:rsidRPr="00615CDB" w:rsidRDefault="009B3AF7" w:rsidP="00895A66">
            <w:pPr>
              <w:pStyle w:val="affb"/>
              <w:rPr>
                <w:lang w:eastAsia="ru-RU"/>
              </w:rPr>
            </w:pPr>
            <w:r>
              <w:rPr>
                <w:color w:val="000000"/>
                <w:szCs w:val="20"/>
              </w:rPr>
              <w:t>31,15</w:t>
            </w:r>
          </w:p>
        </w:tc>
        <w:tc>
          <w:tcPr>
            <w:tcW w:w="169" w:type="pct"/>
            <w:shd w:val="clear" w:color="auto" w:fill="auto"/>
            <w:vAlign w:val="center"/>
            <w:hideMark/>
          </w:tcPr>
          <w:p w14:paraId="65F8A038" w14:textId="77777777" w:rsidR="009B3AF7" w:rsidRPr="00615CDB" w:rsidRDefault="009B3AF7" w:rsidP="00895A66">
            <w:pPr>
              <w:pStyle w:val="affb"/>
              <w:rPr>
                <w:lang w:eastAsia="ru-RU"/>
              </w:rPr>
            </w:pPr>
            <w:r>
              <w:rPr>
                <w:color w:val="000000"/>
                <w:szCs w:val="20"/>
              </w:rPr>
              <w:t>32,15</w:t>
            </w:r>
          </w:p>
        </w:tc>
        <w:tc>
          <w:tcPr>
            <w:tcW w:w="169" w:type="pct"/>
            <w:shd w:val="clear" w:color="auto" w:fill="auto"/>
            <w:vAlign w:val="center"/>
            <w:hideMark/>
          </w:tcPr>
          <w:p w14:paraId="0E277DBB" w14:textId="77777777" w:rsidR="009B3AF7" w:rsidRPr="00615CDB" w:rsidRDefault="009B3AF7" w:rsidP="00895A66">
            <w:pPr>
              <w:pStyle w:val="affb"/>
              <w:rPr>
                <w:lang w:eastAsia="ru-RU"/>
              </w:rPr>
            </w:pPr>
            <w:r>
              <w:rPr>
                <w:color w:val="000000"/>
                <w:szCs w:val="20"/>
              </w:rPr>
              <w:t>33,15</w:t>
            </w:r>
          </w:p>
        </w:tc>
        <w:tc>
          <w:tcPr>
            <w:tcW w:w="169" w:type="pct"/>
            <w:shd w:val="clear" w:color="auto" w:fill="auto"/>
            <w:vAlign w:val="center"/>
            <w:hideMark/>
          </w:tcPr>
          <w:p w14:paraId="1C0F2C4D" w14:textId="77777777" w:rsidR="009B3AF7" w:rsidRPr="00615CDB" w:rsidRDefault="009B3AF7" w:rsidP="00895A66">
            <w:pPr>
              <w:pStyle w:val="affb"/>
              <w:rPr>
                <w:lang w:eastAsia="ru-RU"/>
              </w:rPr>
            </w:pPr>
            <w:r>
              <w:rPr>
                <w:color w:val="000000"/>
                <w:szCs w:val="20"/>
              </w:rPr>
              <w:t>34,15</w:t>
            </w:r>
          </w:p>
        </w:tc>
        <w:tc>
          <w:tcPr>
            <w:tcW w:w="193" w:type="pct"/>
            <w:shd w:val="clear" w:color="auto" w:fill="auto"/>
            <w:vAlign w:val="center"/>
            <w:hideMark/>
          </w:tcPr>
          <w:p w14:paraId="0D2356C0" w14:textId="77777777" w:rsidR="009B3AF7" w:rsidRPr="00615CDB" w:rsidRDefault="009B3AF7" w:rsidP="00895A66">
            <w:pPr>
              <w:pStyle w:val="affb"/>
              <w:rPr>
                <w:lang w:eastAsia="ru-RU"/>
              </w:rPr>
            </w:pPr>
            <w:r>
              <w:rPr>
                <w:color w:val="000000"/>
                <w:szCs w:val="20"/>
              </w:rPr>
              <w:t>35,15</w:t>
            </w:r>
          </w:p>
        </w:tc>
        <w:tc>
          <w:tcPr>
            <w:tcW w:w="193" w:type="pct"/>
            <w:shd w:val="clear" w:color="auto" w:fill="auto"/>
            <w:vAlign w:val="center"/>
            <w:hideMark/>
          </w:tcPr>
          <w:p w14:paraId="1FC3AFE3" w14:textId="77777777" w:rsidR="009B3AF7" w:rsidRPr="00615CDB" w:rsidRDefault="009B3AF7" w:rsidP="00895A66">
            <w:pPr>
              <w:pStyle w:val="affb"/>
              <w:rPr>
                <w:lang w:eastAsia="ru-RU"/>
              </w:rPr>
            </w:pPr>
            <w:r>
              <w:rPr>
                <w:color w:val="000000"/>
                <w:szCs w:val="20"/>
              </w:rPr>
              <w:t>36,31</w:t>
            </w:r>
          </w:p>
        </w:tc>
        <w:tc>
          <w:tcPr>
            <w:tcW w:w="194" w:type="pct"/>
            <w:shd w:val="clear" w:color="auto" w:fill="auto"/>
            <w:vAlign w:val="center"/>
            <w:hideMark/>
          </w:tcPr>
          <w:p w14:paraId="313F4A6B" w14:textId="77777777" w:rsidR="009B3AF7" w:rsidRPr="00615CDB" w:rsidRDefault="009B3AF7" w:rsidP="00895A66">
            <w:pPr>
              <w:pStyle w:val="affb"/>
              <w:rPr>
                <w:lang w:eastAsia="ru-RU"/>
              </w:rPr>
            </w:pPr>
            <w:r>
              <w:rPr>
                <w:color w:val="000000"/>
                <w:szCs w:val="20"/>
              </w:rPr>
              <w:t>37,47</w:t>
            </w:r>
          </w:p>
        </w:tc>
        <w:tc>
          <w:tcPr>
            <w:tcW w:w="194" w:type="pct"/>
            <w:shd w:val="clear" w:color="auto" w:fill="auto"/>
            <w:vAlign w:val="center"/>
            <w:hideMark/>
          </w:tcPr>
          <w:p w14:paraId="6416B220" w14:textId="77777777" w:rsidR="009B3AF7" w:rsidRPr="00615CDB" w:rsidRDefault="009B3AF7" w:rsidP="00895A66">
            <w:pPr>
              <w:pStyle w:val="affb"/>
              <w:rPr>
                <w:lang w:eastAsia="ru-RU"/>
              </w:rPr>
            </w:pPr>
            <w:r>
              <w:rPr>
                <w:color w:val="000000"/>
                <w:szCs w:val="20"/>
              </w:rPr>
              <w:t>38,64</w:t>
            </w:r>
          </w:p>
        </w:tc>
        <w:tc>
          <w:tcPr>
            <w:tcW w:w="194" w:type="pct"/>
            <w:shd w:val="clear" w:color="auto" w:fill="auto"/>
            <w:vAlign w:val="center"/>
            <w:hideMark/>
          </w:tcPr>
          <w:p w14:paraId="55BC6BDC" w14:textId="77777777" w:rsidR="009B3AF7" w:rsidRPr="00615CDB" w:rsidRDefault="009B3AF7" w:rsidP="00895A66">
            <w:pPr>
              <w:pStyle w:val="affb"/>
              <w:rPr>
                <w:lang w:eastAsia="ru-RU"/>
              </w:rPr>
            </w:pPr>
            <w:r>
              <w:rPr>
                <w:color w:val="000000"/>
                <w:szCs w:val="20"/>
              </w:rPr>
              <w:t>39,80</w:t>
            </w:r>
          </w:p>
        </w:tc>
        <w:tc>
          <w:tcPr>
            <w:tcW w:w="193" w:type="pct"/>
            <w:shd w:val="clear" w:color="auto" w:fill="auto"/>
            <w:vAlign w:val="center"/>
            <w:hideMark/>
          </w:tcPr>
          <w:p w14:paraId="3882C8E3" w14:textId="77777777" w:rsidR="009B3AF7" w:rsidRPr="00615CDB" w:rsidRDefault="009B3AF7" w:rsidP="00895A66">
            <w:pPr>
              <w:pStyle w:val="affb"/>
              <w:rPr>
                <w:lang w:eastAsia="ru-RU"/>
              </w:rPr>
            </w:pPr>
            <w:r>
              <w:rPr>
                <w:color w:val="000000"/>
                <w:szCs w:val="20"/>
              </w:rPr>
              <w:t>40,96</w:t>
            </w:r>
          </w:p>
        </w:tc>
      </w:tr>
      <w:tr w:rsidR="009B3AF7" w:rsidRPr="00615CDB" w14:paraId="582BDB52" w14:textId="77777777" w:rsidTr="00895A66">
        <w:trPr>
          <w:trHeight w:val="255"/>
        </w:trPr>
        <w:tc>
          <w:tcPr>
            <w:tcW w:w="851" w:type="pct"/>
            <w:shd w:val="clear" w:color="auto" w:fill="auto"/>
            <w:vAlign w:val="center"/>
            <w:hideMark/>
          </w:tcPr>
          <w:p w14:paraId="15FF7DC7" w14:textId="77777777" w:rsidR="009B3AF7" w:rsidRPr="00615CDB" w:rsidRDefault="009B3AF7" w:rsidP="00895A66">
            <w:pPr>
              <w:pStyle w:val="affb"/>
              <w:jc w:val="left"/>
              <w:rPr>
                <w:lang w:eastAsia="ru-RU"/>
              </w:rPr>
            </w:pPr>
            <w:r w:rsidRPr="00615CDB">
              <w:rPr>
                <w:lang w:eastAsia="ru-RU"/>
              </w:rPr>
              <w:t>Резерв (+)/дефицит (-) тепловой мощности</w:t>
            </w:r>
          </w:p>
        </w:tc>
        <w:tc>
          <w:tcPr>
            <w:tcW w:w="360" w:type="pct"/>
            <w:shd w:val="clear" w:color="auto" w:fill="auto"/>
            <w:vAlign w:val="center"/>
            <w:hideMark/>
          </w:tcPr>
          <w:p w14:paraId="0588E8B4" w14:textId="77777777" w:rsidR="009B3AF7" w:rsidRPr="00615CDB" w:rsidRDefault="009B3AF7" w:rsidP="00895A66">
            <w:pPr>
              <w:pStyle w:val="affb"/>
              <w:rPr>
                <w:lang w:eastAsia="ru-RU"/>
              </w:rPr>
            </w:pPr>
            <w:r>
              <w:rPr>
                <w:color w:val="000000"/>
                <w:szCs w:val="20"/>
              </w:rPr>
              <w:t>150,34</w:t>
            </w:r>
          </w:p>
        </w:tc>
        <w:tc>
          <w:tcPr>
            <w:tcW w:w="214" w:type="pct"/>
            <w:shd w:val="clear" w:color="auto" w:fill="auto"/>
            <w:vAlign w:val="center"/>
            <w:hideMark/>
          </w:tcPr>
          <w:p w14:paraId="7053F7B6" w14:textId="77777777" w:rsidR="009B3AF7" w:rsidRPr="00615CDB" w:rsidRDefault="009B3AF7" w:rsidP="00895A66">
            <w:pPr>
              <w:pStyle w:val="affb"/>
              <w:rPr>
                <w:lang w:eastAsia="ru-RU"/>
              </w:rPr>
            </w:pPr>
            <w:r>
              <w:rPr>
                <w:color w:val="000000"/>
                <w:szCs w:val="20"/>
              </w:rPr>
              <w:t>121,05</w:t>
            </w:r>
          </w:p>
        </w:tc>
        <w:tc>
          <w:tcPr>
            <w:tcW w:w="237" w:type="pct"/>
            <w:shd w:val="clear" w:color="auto" w:fill="auto"/>
            <w:vAlign w:val="center"/>
            <w:hideMark/>
          </w:tcPr>
          <w:p w14:paraId="6052F567" w14:textId="77777777" w:rsidR="009B3AF7" w:rsidRPr="00615CDB" w:rsidRDefault="009B3AF7" w:rsidP="00895A66">
            <w:pPr>
              <w:pStyle w:val="affb"/>
              <w:rPr>
                <w:lang w:eastAsia="ru-RU"/>
              </w:rPr>
            </w:pPr>
            <w:r>
              <w:rPr>
                <w:color w:val="000000"/>
                <w:szCs w:val="20"/>
              </w:rPr>
              <w:t>114,52</w:t>
            </w:r>
          </w:p>
        </w:tc>
        <w:tc>
          <w:tcPr>
            <w:tcW w:w="237" w:type="pct"/>
            <w:shd w:val="clear" w:color="auto" w:fill="auto"/>
            <w:vAlign w:val="center"/>
            <w:hideMark/>
          </w:tcPr>
          <w:p w14:paraId="699D6D06" w14:textId="77777777" w:rsidR="009B3AF7" w:rsidRPr="00615CDB" w:rsidRDefault="009B3AF7" w:rsidP="00895A66">
            <w:pPr>
              <w:pStyle w:val="affb"/>
              <w:rPr>
                <w:lang w:eastAsia="ru-RU"/>
              </w:rPr>
            </w:pPr>
            <w:r>
              <w:rPr>
                <w:color w:val="000000"/>
                <w:szCs w:val="20"/>
              </w:rPr>
              <w:t>110,30</w:t>
            </w:r>
          </w:p>
        </w:tc>
        <w:tc>
          <w:tcPr>
            <w:tcW w:w="210" w:type="pct"/>
            <w:shd w:val="clear" w:color="auto" w:fill="auto"/>
            <w:vAlign w:val="center"/>
            <w:hideMark/>
          </w:tcPr>
          <w:p w14:paraId="576C5BA4" w14:textId="77777777" w:rsidR="009B3AF7" w:rsidRPr="00615CDB" w:rsidRDefault="009B3AF7" w:rsidP="00895A66">
            <w:pPr>
              <w:pStyle w:val="affb"/>
              <w:rPr>
                <w:lang w:eastAsia="ru-RU"/>
              </w:rPr>
            </w:pPr>
            <w:r>
              <w:rPr>
                <w:color w:val="000000"/>
                <w:szCs w:val="20"/>
              </w:rPr>
              <w:t>110,60</w:t>
            </w:r>
          </w:p>
        </w:tc>
        <w:tc>
          <w:tcPr>
            <w:tcW w:w="169" w:type="pct"/>
            <w:shd w:val="clear" w:color="auto" w:fill="auto"/>
            <w:vAlign w:val="center"/>
            <w:hideMark/>
          </w:tcPr>
          <w:p w14:paraId="730481F6" w14:textId="77777777" w:rsidR="009B3AF7" w:rsidRPr="00615CDB" w:rsidRDefault="009B3AF7" w:rsidP="00895A66">
            <w:pPr>
              <w:pStyle w:val="affb"/>
              <w:rPr>
                <w:lang w:eastAsia="ru-RU"/>
              </w:rPr>
            </w:pPr>
            <w:r>
              <w:rPr>
                <w:color w:val="000000"/>
                <w:szCs w:val="20"/>
              </w:rPr>
              <w:t>107,78</w:t>
            </w:r>
          </w:p>
        </w:tc>
        <w:tc>
          <w:tcPr>
            <w:tcW w:w="169" w:type="pct"/>
            <w:shd w:val="clear" w:color="auto" w:fill="auto"/>
            <w:vAlign w:val="center"/>
            <w:hideMark/>
          </w:tcPr>
          <w:p w14:paraId="0EFA9CFA" w14:textId="77777777" w:rsidR="009B3AF7" w:rsidRPr="00615CDB" w:rsidRDefault="009B3AF7" w:rsidP="00895A66">
            <w:pPr>
              <w:pStyle w:val="affb"/>
              <w:rPr>
                <w:lang w:eastAsia="ru-RU"/>
              </w:rPr>
            </w:pPr>
            <w:r>
              <w:rPr>
                <w:color w:val="000000"/>
                <w:szCs w:val="20"/>
              </w:rPr>
              <w:t>102,63</w:t>
            </w:r>
          </w:p>
        </w:tc>
        <w:tc>
          <w:tcPr>
            <w:tcW w:w="169" w:type="pct"/>
            <w:shd w:val="clear" w:color="auto" w:fill="auto"/>
            <w:vAlign w:val="center"/>
            <w:hideMark/>
          </w:tcPr>
          <w:p w14:paraId="3F64D7CC" w14:textId="77777777" w:rsidR="009B3AF7" w:rsidRPr="00615CDB" w:rsidRDefault="009B3AF7" w:rsidP="00895A66">
            <w:pPr>
              <w:pStyle w:val="affb"/>
              <w:rPr>
                <w:lang w:eastAsia="ru-RU"/>
              </w:rPr>
            </w:pPr>
            <w:r>
              <w:rPr>
                <w:color w:val="000000"/>
                <w:szCs w:val="20"/>
              </w:rPr>
              <w:t>101,63</w:t>
            </w:r>
          </w:p>
        </w:tc>
        <w:tc>
          <w:tcPr>
            <w:tcW w:w="201" w:type="pct"/>
            <w:shd w:val="clear" w:color="auto" w:fill="auto"/>
            <w:vAlign w:val="center"/>
            <w:hideMark/>
          </w:tcPr>
          <w:p w14:paraId="1AB770B3" w14:textId="77777777" w:rsidR="009B3AF7" w:rsidRPr="00615CDB" w:rsidRDefault="009B3AF7" w:rsidP="00895A66">
            <w:pPr>
              <w:pStyle w:val="affb"/>
              <w:rPr>
                <w:lang w:eastAsia="ru-RU"/>
              </w:rPr>
            </w:pPr>
            <w:r>
              <w:rPr>
                <w:color w:val="000000"/>
                <w:szCs w:val="20"/>
              </w:rPr>
              <w:t>100,63</w:t>
            </w:r>
          </w:p>
        </w:tc>
        <w:tc>
          <w:tcPr>
            <w:tcW w:w="177" w:type="pct"/>
            <w:shd w:val="clear" w:color="auto" w:fill="auto"/>
            <w:vAlign w:val="center"/>
            <w:hideMark/>
          </w:tcPr>
          <w:p w14:paraId="0A6B305D" w14:textId="77777777" w:rsidR="009B3AF7" w:rsidRPr="00615CDB" w:rsidRDefault="009B3AF7" w:rsidP="00895A66">
            <w:pPr>
              <w:pStyle w:val="affb"/>
              <w:rPr>
                <w:lang w:eastAsia="ru-RU"/>
              </w:rPr>
            </w:pPr>
            <w:r>
              <w:rPr>
                <w:color w:val="000000"/>
                <w:szCs w:val="20"/>
              </w:rPr>
              <w:t>99,63</w:t>
            </w:r>
          </w:p>
        </w:tc>
        <w:tc>
          <w:tcPr>
            <w:tcW w:w="169" w:type="pct"/>
            <w:shd w:val="clear" w:color="auto" w:fill="auto"/>
            <w:vAlign w:val="center"/>
            <w:hideMark/>
          </w:tcPr>
          <w:p w14:paraId="4D2B0F24" w14:textId="77777777" w:rsidR="009B3AF7" w:rsidRPr="00615CDB" w:rsidRDefault="009B3AF7" w:rsidP="00895A66">
            <w:pPr>
              <w:pStyle w:val="affb"/>
              <w:rPr>
                <w:lang w:eastAsia="ru-RU"/>
              </w:rPr>
            </w:pPr>
            <w:r>
              <w:rPr>
                <w:color w:val="000000"/>
                <w:szCs w:val="20"/>
              </w:rPr>
              <w:t>98,63</w:t>
            </w:r>
          </w:p>
        </w:tc>
        <w:tc>
          <w:tcPr>
            <w:tcW w:w="169" w:type="pct"/>
            <w:shd w:val="clear" w:color="auto" w:fill="auto"/>
            <w:vAlign w:val="center"/>
            <w:hideMark/>
          </w:tcPr>
          <w:p w14:paraId="07F0AA21" w14:textId="77777777" w:rsidR="009B3AF7" w:rsidRPr="00615CDB" w:rsidRDefault="009B3AF7" w:rsidP="00895A66">
            <w:pPr>
              <w:pStyle w:val="affb"/>
              <w:rPr>
                <w:lang w:eastAsia="ru-RU"/>
              </w:rPr>
            </w:pPr>
            <w:r>
              <w:rPr>
                <w:color w:val="000000"/>
                <w:szCs w:val="20"/>
              </w:rPr>
              <w:t>97,63</w:t>
            </w:r>
          </w:p>
        </w:tc>
        <w:tc>
          <w:tcPr>
            <w:tcW w:w="169" w:type="pct"/>
            <w:shd w:val="clear" w:color="auto" w:fill="auto"/>
            <w:vAlign w:val="center"/>
            <w:hideMark/>
          </w:tcPr>
          <w:p w14:paraId="36BB637E" w14:textId="77777777" w:rsidR="009B3AF7" w:rsidRPr="00615CDB" w:rsidRDefault="009B3AF7" w:rsidP="00895A66">
            <w:pPr>
              <w:pStyle w:val="affb"/>
              <w:rPr>
                <w:lang w:eastAsia="ru-RU"/>
              </w:rPr>
            </w:pPr>
            <w:r>
              <w:rPr>
                <w:color w:val="000000"/>
                <w:szCs w:val="20"/>
              </w:rPr>
              <w:t>96,63</w:t>
            </w:r>
          </w:p>
        </w:tc>
        <w:tc>
          <w:tcPr>
            <w:tcW w:w="169" w:type="pct"/>
            <w:shd w:val="clear" w:color="auto" w:fill="auto"/>
            <w:vAlign w:val="center"/>
            <w:hideMark/>
          </w:tcPr>
          <w:p w14:paraId="4DE4B8C2" w14:textId="77777777" w:rsidR="009B3AF7" w:rsidRPr="00615CDB" w:rsidRDefault="009B3AF7" w:rsidP="00895A66">
            <w:pPr>
              <w:pStyle w:val="affb"/>
              <w:rPr>
                <w:lang w:eastAsia="ru-RU"/>
              </w:rPr>
            </w:pPr>
            <w:r>
              <w:rPr>
                <w:color w:val="000000"/>
                <w:szCs w:val="20"/>
              </w:rPr>
              <w:t>95,63</w:t>
            </w:r>
          </w:p>
        </w:tc>
        <w:tc>
          <w:tcPr>
            <w:tcW w:w="169" w:type="pct"/>
            <w:shd w:val="clear" w:color="auto" w:fill="auto"/>
            <w:vAlign w:val="center"/>
            <w:hideMark/>
          </w:tcPr>
          <w:p w14:paraId="5A90B81A" w14:textId="77777777" w:rsidR="009B3AF7" w:rsidRPr="00615CDB" w:rsidRDefault="009B3AF7" w:rsidP="00895A66">
            <w:pPr>
              <w:pStyle w:val="affb"/>
              <w:rPr>
                <w:lang w:eastAsia="ru-RU"/>
              </w:rPr>
            </w:pPr>
            <w:r>
              <w:rPr>
                <w:color w:val="000000"/>
                <w:szCs w:val="20"/>
              </w:rPr>
              <w:t>94,63</w:t>
            </w:r>
          </w:p>
        </w:tc>
        <w:tc>
          <w:tcPr>
            <w:tcW w:w="193" w:type="pct"/>
            <w:shd w:val="clear" w:color="auto" w:fill="auto"/>
            <w:vAlign w:val="center"/>
            <w:hideMark/>
          </w:tcPr>
          <w:p w14:paraId="7CF39E2D" w14:textId="77777777" w:rsidR="009B3AF7" w:rsidRPr="00615CDB" w:rsidRDefault="009B3AF7" w:rsidP="00895A66">
            <w:pPr>
              <w:pStyle w:val="affb"/>
              <w:rPr>
                <w:lang w:eastAsia="ru-RU"/>
              </w:rPr>
            </w:pPr>
            <w:r>
              <w:rPr>
                <w:color w:val="000000"/>
                <w:szCs w:val="20"/>
              </w:rPr>
              <w:t>93,63</w:t>
            </w:r>
          </w:p>
        </w:tc>
        <w:tc>
          <w:tcPr>
            <w:tcW w:w="193" w:type="pct"/>
            <w:shd w:val="clear" w:color="auto" w:fill="auto"/>
            <w:vAlign w:val="center"/>
            <w:hideMark/>
          </w:tcPr>
          <w:p w14:paraId="2908114C" w14:textId="77777777" w:rsidR="009B3AF7" w:rsidRPr="00615CDB" w:rsidRDefault="009B3AF7" w:rsidP="00895A66">
            <w:pPr>
              <w:pStyle w:val="affb"/>
              <w:rPr>
                <w:lang w:eastAsia="ru-RU"/>
              </w:rPr>
            </w:pPr>
            <w:r>
              <w:rPr>
                <w:color w:val="000000"/>
                <w:szCs w:val="20"/>
              </w:rPr>
              <w:t>92,50</w:t>
            </w:r>
          </w:p>
        </w:tc>
        <w:tc>
          <w:tcPr>
            <w:tcW w:w="194" w:type="pct"/>
            <w:shd w:val="clear" w:color="auto" w:fill="auto"/>
            <w:vAlign w:val="center"/>
            <w:hideMark/>
          </w:tcPr>
          <w:p w14:paraId="358C4848" w14:textId="77777777" w:rsidR="009B3AF7" w:rsidRPr="00615CDB" w:rsidRDefault="009B3AF7" w:rsidP="00895A66">
            <w:pPr>
              <w:pStyle w:val="affb"/>
              <w:rPr>
                <w:lang w:eastAsia="ru-RU"/>
              </w:rPr>
            </w:pPr>
            <w:r>
              <w:rPr>
                <w:color w:val="000000"/>
                <w:szCs w:val="20"/>
              </w:rPr>
              <w:t>87,34</w:t>
            </w:r>
          </w:p>
        </w:tc>
        <w:tc>
          <w:tcPr>
            <w:tcW w:w="194" w:type="pct"/>
            <w:shd w:val="clear" w:color="auto" w:fill="auto"/>
            <w:vAlign w:val="center"/>
            <w:hideMark/>
          </w:tcPr>
          <w:p w14:paraId="61BDCA6C" w14:textId="77777777" w:rsidR="009B3AF7" w:rsidRPr="00615CDB" w:rsidRDefault="009B3AF7" w:rsidP="00895A66">
            <w:pPr>
              <w:pStyle w:val="affb"/>
              <w:rPr>
                <w:lang w:eastAsia="ru-RU"/>
              </w:rPr>
            </w:pPr>
            <w:r>
              <w:rPr>
                <w:color w:val="000000"/>
                <w:szCs w:val="20"/>
              </w:rPr>
              <w:t>82,18</w:t>
            </w:r>
          </w:p>
        </w:tc>
        <w:tc>
          <w:tcPr>
            <w:tcW w:w="194" w:type="pct"/>
            <w:shd w:val="clear" w:color="auto" w:fill="auto"/>
            <w:vAlign w:val="center"/>
            <w:hideMark/>
          </w:tcPr>
          <w:p w14:paraId="490B6A06" w14:textId="77777777" w:rsidR="009B3AF7" w:rsidRPr="00615CDB" w:rsidRDefault="009B3AF7" w:rsidP="00895A66">
            <w:pPr>
              <w:pStyle w:val="affb"/>
              <w:rPr>
                <w:lang w:eastAsia="ru-RU"/>
              </w:rPr>
            </w:pPr>
            <w:r>
              <w:rPr>
                <w:color w:val="000000"/>
                <w:szCs w:val="20"/>
              </w:rPr>
              <w:t>77,02</w:t>
            </w:r>
          </w:p>
        </w:tc>
        <w:tc>
          <w:tcPr>
            <w:tcW w:w="193" w:type="pct"/>
            <w:shd w:val="clear" w:color="auto" w:fill="auto"/>
            <w:vAlign w:val="center"/>
            <w:hideMark/>
          </w:tcPr>
          <w:p w14:paraId="55EF4B62" w14:textId="77777777" w:rsidR="009B3AF7" w:rsidRPr="00615CDB" w:rsidRDefault="009B3AF7" w:rsidP="00895A66">
            <w:pPr>
              <w:pStyle w:val="affb"/>
              <w:rPr>
                <w:lang w:eastAsia="ru-RU"/>
              </w:rPr>
            </w:pPr>
            <w:r>
              <w:rPr>
                <w:color w:val="000000"/>
                <w:szCs w:val="20"/>
              </w:rPr>
              <w:t>71,86</w:t>
            </w:r>
          </w:p>
        </w:tc>
      </w:tr>
      <w:tr w:rsidR="009B3AF7" w:rsidRPr="00615CDB" w14:paraId="66C94A56" w14:textId="77777777" w:rsidTr="00895A66">
        <w:trPr>
          <w:trHeight w:val="255"/>
        </w:trPr>
        <w:tc>
          <w:tcPr>
            <w:tcW w:w="851" w:type="pct"/>
            <w:shd w:val="clear" w:color="auto" w:fill="auto"/>
            <w:vAlign w:val="center"/>
            <w:hideMark/>
          </w:tcPr>
          <w:p w14:paraId="2589C822" w14:textId="77777777" w:rsidR="009B3AF7" w:rsidRPr="00615CDB" w:rsidRDefault="009B3AF7" w:rsidP="00895A66">
            <w:pPr>
              <w:pStyle w:val="affb"/>
              <w:jc w:val="left"/>
              <w:rPr>
                <w:lang w:eastAsia="ru-RU"/>
              </w:rPr>
            </w:pPr>
            <w:r w:rsidRPr="00615CDB">
              <w:rPr>
                <w:lang w:eastAsia="ru-RU"/>
              </w:rPr>
              <w:t>Резерв (+)/дефицит (-) тепловой мощности, %</w:t>
            </w:r>
          </w:p>
        </w:tc>
        <w:tc>
          <w:tcPr>
            <w:tcW w:w="360" w:type="pct"/>
            <w:shd w:val="clear" w:color="auto" w:fill="auto"/>
            <w:vAlign w:val="center"/>
            <w:hideMark/>
          </w:tcPr>
          <w:p w14:paraId="31CF970B" w14:textId="77777777" w:rsidR="009B3AF7" w:rsidRPr="00615CDB" w:rsidRDefault="009B3AF7" w:rsidP="00895A66">
            <w:pPr>
              <w:pStyle w:val="affb"/>
              <w:rPr>
                <w:lang w:eastAsia="ru-RU"/>
              </w:rPr>
            </w:pPr>
            <w:r>
              <w:rPr>
                <w:color w:val="000000"/>
                <w:szCs w:val="20"/>
              </w:rPr>
              <w:t>18,49</w:t>
            </w:r>
          </w:p>
        </w:tc>
        <w:tc>
          <w:tcPr>
            <w:tcW w:w="214" w:type="pct"/>
            <w:shd w:val="clear" w:color="auto" w:fill="auto"/>
            <w:vAlign w:val="center"/>
            <w:hideMark/>
          </w:tcPr>
          <w:p w14:paraId="03E260E9" w14:textId="77777777" w:rsidR="009B3AF7" w:rsidRPr="00615CDB" w:rsidRDefault="009B3AF7" w:rsidP="00895A66">
            <w:pPr>
              <w:pStyle w:val="affb"/>
              <w:rPr>
                <w:lang w:eastAsia="ru-RU"/>
              </w:rPr>
            </w:pPr>
            <w:r>
              <w:rPr>
                <w:color w:val="000000"/>
                <w:szCs w:val="20"/>
              </w:rPr>
              <w:t>14,89</w:t>
            </w:r>
          </w:p>
        </w:tc>
        <w:tc>
          <w:tcPr>
            <w:tcW w:w="237" w:type="pct"/>
            <w:shd w:val="clear" w:color="auto" w:fill="auto"/>
            <w:vAlign w:val="center"/>
            <w:hideMark/>
          </w:tcPr>
          <w:p w14:paraId="1EAC6AF1" w14:textId="77777777" w:rsidR="009B3AF7" w:rsidRPr="00615CDB" w:rsidRDefault="009B3AF7" w:rsidP="00895A66">
            <w:pPr>
              <w:pStyle w:val="affb"/>
              <w:rPr>
                <w:lang w:eastAsia="ru-RU"/>
              </w:rPr>
            </w:pPr>
            <w:r>
              <w:rPr>
                <w:color w:val="000000"/>
                <w:szCs w:val="20"/>
              </w:rPr>
              <w:t>14,09</w:t>
            </w:r>
          </w:p>
        </w:tc>
        <w:tc>
          <w:tcPr>
            <w:tcW w:w="237" w:type="pct"/>
            <w:shd w:val="clear" w:color="auto" w:fill="auto"/>
            <w:vAlign w:val="center"/>
            <w:hideMark/>
          </w:tcPr>
          <w:p w14:paraId="578F5E0A" w14:textId="77777777" w:rsidR="009B3AF7" w:rsidRPr="00615CDB" w:rsidRDefault="009B3AF7" w:rsidP="00895A66">
            <w:pPr>
              <w:pStyle w:val="affb"/>
              <w:rPr>
                <w:lang w:eastAsia="ru-RU"/>
              </w:rPr>
            </w:pPr>
            <w:r>
              <w:rPr>
                <w:color w:val="000000"/>
                <w:szCs w:val="20"/>
              </w:rPr>
              <w:t>13,57</w:t>
            </w:r>
          </w:p>
        </w:tc>
        <w:tc>
          <w:tcPr>
            <w:tcW w:w="210" w:type="pct"/>
            <w:shd w:val="clear" w:color="auto" w:fill="auto"/>
            <w:vAlign w:val="center"/>
            <w:hideMark/>
          </w:tcPr>
          <w:p w14:paraId="32179235" w14:textId="77777777" w:rsidR="009B3AF7" w:rsidRPr="00615CDB" w:rsidRDefault="009B3AF7" w:rsidP="00895A66">
            <w:pPr>
              <w:pStyle w:val="affb"/>
              <w:rPr>
                <w:lang w:eastAsia="ru-RU"/>
              </w:rPr>
            </w:pPr>
            <w:r>
              <w:rPr>
                <w:color w:val="000000"/>
                <w:szCs w:val="20"/>
              </w:rPr>
              <w:t>13,61</w:t>
            </w:r>
          </w:p>
        </w:tc>
        <w:tc>
          <w:tcPr>
            <w:tcW w:w="169" w:type="pct"/>
            <w:shd w:val="clear" w:color="auto" w:fill="auto"/>
            <w:vAlign w:val="center"/>
            <w:hideMark/>
          </w:tcPr>
          <w:p w14:paraId="4D50B64C" w14:textId="77777777" w:rsidR="009B3AF7" w:rsidRPr="00615CDB" w:rsidRDefault="009B3AF7" w:rsidP="00895A66">
            <w:pPr>
              <w:pStyle w:val="affb"/>
              <w:rPr>
                <w:lang w:eastAsia="ru-RU"/>
              </w:rPr>
            </w:pPr>
            <w:r>
              <w:rPr>
                <w:color w:val="000000"/>
                <w:szCs w:val="20"/>
              </w:rPr>
              <w:t>13,26</w:t>
            </w:r>
          </w:p>
        </w:tc>
        <w:tc>
          <w:tcPr>
            <w:tcW w:w="169" w:type="pct"/>
            <w:shd w:val="clear" w:color="auto" w:fill="auto"/>
            <w:vAlign w:val="center"/>
            <w:hideMark/>
          </w:tcPr>
          <w:p w14:paraId="2C6E608C" w14:textId="77777777" w:rsidR="009B3AF7" w:rsidRPr="00615CDB" w:rsidRDefault="009B3AF7" w:rsidP="00895A66">
            <w:pPr>
              <w:pStyle w:val="affb"/>
              <w:rPr>
                <w:lang w:eastAsia="ru-RU"/>
              </w:rPr>
            </w:pPr>
            <w:r>
              <w:rPr>
                <w:color w:val="000000"/>
                <w:szCs w:val="20"/>
              </w:rPr>
              <w:t>12,63</w:t>
            </w:r>
          </w:p>
        </w:tc>
        <w:tc>
          <w:tcPr>
            <w:tcW w:w="169" w:type="pct"/>
            <w:shd w:val="clear" w:color="auto" w:fill="auto"/>
            <w:vAlign w:val="center"/>
            <w:hideMark/>
          </w:tcPr>
          <w:p w14:paraId="217A93A8" w14:textId="77777777" w:rsidR="009B3AF7" w:rsidRPr="00615CDB" w:rsidRDefault="009B3AF7" w:rsidP="00895A66">
            <w:pPr>
              <w:pStyle w:val="affb"/>
              <w:rPr>
                <w:lang w:eastAsia="ru-RU"/>
              </w:rPr>
            </w:pPr>
            <w:r>
              <w:rPr>
                <w:color w:val="000000"/>
                <w:szCs w:val="20"/>
              </w:rPr>
              <w:t>12,50</w:t>
            </w:r>
          </w:p>
        </w:tc>
        <w:tc>
          <w:tcPr>
            <w:tcW w:w="201" w:type="pct"/>
            <w:shd w:val="clear" w:color="auto" w:fill="auto"/>
            <w:vAlign w:val="center"/>
            <w:hideMark/>
          </w:tcPr>
          <w:p w14:paraId="767F61BB" w14:textId="77777777" w:rsidR="009B3AF7" w:rsidRPr="00615CDB" w:rsidRDefault="009B3AF7" w:rsidP="00895A66">
            <w:pPr>
              <w:pStyle w:val="affb"/>
              <w:rPr>
                <w:lang w:eastAsia="ru-RU"/>
              </w:rPr>
            </w:pPr>
            <w:r>
              <w:rPr>
                <w:color w:val="000000"/>
                <w:szCs w:val="20"/>
              </w:rPr>
              <w:t>12,38</w:t>
            </w:r>
          </w:p>
        </w:tc>
        <w:tc>
          <w:tcPr>
            <w:tcW w:w="177" w:type="pct"/>
            <w:shd w:val="clear" w:color="auto" w:fill="auto"/>
            <w:vAlign w:val="center"/>
            <w:hideMark/>
          </w:tcPr>
          <w:p w14:paraId="0FD52AA3" w14:textId="77777777" w:rsidR="009B3AF7" w:rsidRPr="00615CDB" w:rsidRDefault="009B3AF7" w:rsidP="00895A66">
            <w:pPr>
              <w:pStyle w:val="affb"/>
              <w:rPr>
                <w:lang w:eastAsia="ru-RU"/>
              </w:rPr>
            </w:pPr>
            <w:r>
              <w:rPr>
                <w:color w:val="000000"/>
                <w:szCs w:val="20"/>
              </w:rPr>
              <w:t>12,26</w:t>
            </w:r>
          </w:p>
        </w:tc>
        <w:tc>
          <w:tcPr>
            <w:tcW w:w="169" w:type="pct"/>
            <w:shd w:val="clear" w:color="auto" w:fill="auto"/>
            <w:vAlign w:val="center"/>
            <w:hideMark/>
          </w:tcPr>
          <w:p w14:paraId="7FD171AC" w14:textId="77777777" w:rsidR="009B3AF7" w:rsidRPr="00615CDB" w:rsidRDefault="009B3AF7" w:rsidP="00895A66">
            <w:pPr>
              <w:pStyle w:val="affb"/>
              <w:rPr>
                <w:lang w:eastAsia="ru-RU"/>
              </w:rPr>
            </w:pPr>
            <w:r>
              <w:rPr>
                <w:color w:val="000000"/>
                <w:szCs w:val="20"/>
              </w:rPr>
              <w:t>12,13</w:t>
            </w:r>
          </w:p>
        </w:tc>
        <w:tc>
          <w:tcPr>
            <w:tcW w:w="169" w:type="pct"/>
            <w:shd w:val="clear" w:color="auto" w:fill="auto"/>
            <w:vAlign w:val="center"/>
            <w:hideMark/>
          </w:tcPr>
          <w:p w14:paraId="2102D81C" w14:textId="77777777" w:rsidR="009B3AF7" w:rsidRPr="00615CDB" w:rsidRDefault="009B3AF7" w:rsidP="00895A66">
            <w:pPr>
              <w:pStyle w:val="affb"/>
              <w:rPr>
                <w:lang w:eastAsia="ru-RU"/>
              </w:rPr>
            </w:pPr>
            <w:r>
              <w:rPr>
                <w:color w:val="000000"/>
                <w:szCs w:val="20"/>
              </w:rPr>
              <w:t>12,01</w:t>
            </w:r>
          </w:p>
        </w:tc>
        <w:tc>
          <w:tcPr>
            <w:tcW w:w="169" w:type="pct"/>
            <w:shd w:val="clear" w:color="auto" w:fill="auto"/>
            <w:vAlign w:val="center"/>
            <w:hideMark/>
          </w:tcPr>
          <w:p w14:paraId="05297122" w14:textId="77777777" w:rsidR="009B3AF7" w:rsidRPr="00615CDB" w:rsidRDefault="009B3AF7" w:rsidP="00895A66">
            <w:pPr>
              <w:pStyle w:val="affb"/>
              <w:rPr>
                <w:lang w:eastAsia="ru-RU"/>
              </w:rPr>
            </w:pPr>
            <w:r>
              <w:rPr>
                <w:color w:val="000000"/>
                <w:szCs w:val="20"/>
              </w:rPr>
              <w:t>11,89</w:t>
            </w:r>
          </w:p>
        </w:tc>
        <w:tc>
          <w:tcPr>
            <w:tcW w:w="169" w:type="pct"/>
            <w:shd w:val="clear" w:color="auto" w:fill="auto"/>
            <w:vAlign w:val="center"/>
            <w:hideMark/>
          </w:tcPr>
          <w:p w14:paraId="21E5D95B" w14:textId="77777777" w:rsidR="009B3AF7" w:rsidRPr="00615CDB" w:rsidRDefault="009B3AF7" w:rsidP="00895A66">
            <w:pPr>
              <w:pStyle w:val="affb"/>
              <w:rPr>
                <w:lang w:eastAsia="ru-RU"/>
              </w:rPr>
            </w:pPr>
            <w:r>
              <w:rPr>
                <w:color w:val="000000"/>
                <w:szCs w:val="20"/>
              </w:rPr>
              <w:t>11,76</w:t>
            </w:r>
          </w:p>
        </w:tc>
        <w:tc>
          <w:tcPr>
            <w:tcW w:w="169" w:type="pct"/>
            <w:shd w:val="clear" w:color="auto" w:fill="auto"/>
            <w:vAlign w:val="center"/>
            <w:hideMark/>
          </w:tcPr>
          <w:p w14:paraId="09D02DC9" w14:textId="77777777" w:rsidR="009B3AF7" w:rsidRPr="00615CDB" w:rsidRDefault="009B3AF7" w:rsidP="00895A66">
            <w:pPr>
              <w:pStyle w:val="affb"/>
              <w:rPr>
                <w:lang w:eastAsia="ru-RU"/>
              </w:rPr>
            </w:pPr>
            <w:r>
              <w:rPr>
                <w:color w:val="000000"/>
                <w:szCs w:val="20"/>
              </w:rPr>
              <w:t>11,64</w:t>
            </w:r>
          </w:p>
        </w:tc>
        <w:tc>
          <w:tcPr>
            <w:tcW w:w="193" w:type="pct"/>
            <w:shd w:val="clear" w:color="auto" w:fill="auto"/>
            <w:vAlign w:val="center"/>
            <w:hideMark/>
          </w:tcPr>
          <w:p w14:paraId="12793491" w14:textId="77777777" w:rsidR="009B3AF7" w:rsidRPr="00615CDB" w:rsidRDefault="009B3AF7" w:rsidP="00895A66">
            <w:pPr>
              <w:pStyle w:val="affb"/>
              <w:rPr>
                <w:lang w:eastAsia="ru-RU"/>
              </w:rPr>
            </w:pPr>
            <w:r>
              <w:rPr>
                <w:color w:val="000000"/>
                <w:szCs w:val="20"/>
              </w:rPr>
              <w:t>11,52</w:t>
            </w:r>
          </w:p>
        </w:tc>
        <w:tc>
          <w:tcPr>
            <w:tcW w:w="193" w:type="pct"/>
            <w:shd w:val="clear" w:color="auto" w:fill="auto"/>
            <w:vAlign w:val="center"/>
            <w:hideMark/>
          </w:tcPr>
          <w:p w14:paraId="4EE24929" w14:textId="77777777" w:rsidR="009B3AF7" w:rsidRPr="00615CDB" w:rsidRDefault="009B3AF7" w:rsidP="00895A66">
            <w:pPr>
              <w:pStyle w:val="affb"/>
              <w:rPr>
                <w:lang w:eastAsia="ru-RU"/>
              </w:rPr>
            </w:pPr>
            <w:r>
              <w:rPr>
                <w:color w:val="000000"/>
                <w:szCs w:val="20"/>
              </w:rPr>
              <w:t>11,38</w:t>
            </w:r>
          </w:p>
        </w:tc>
        <w:tc>
          <w:tcPr>
            <w:tcW w:w="194" w:type="pct"/>
            <w:shd w:val="clear" w:color="auto" w:fill="auto"/>
            <w:vAlign w:val="center"/>
            <w:hideMark/>
          </w:tcPr>
          <w:p w14:paraId="5A1D835C" w14:textId="77777777" w:rsidR="009B3AF7" w:rsidRPr="00615CDB" w:rsidRDefault="009B3AF7" w:rsidP="00895A66">
            <w:pPr>
              <w:pStyle w:val="affb"/>
              <w:rPr>
                <w:lang w:eastAsia="ru-RU"/>
              </w:rPr>
            </w:pPr>
            <w:r>
              <w:rPr>
                <w:color w:val="000000"/>
                <w:szCs w:val="20"/>
              </w:rPr>
              <w:t>10,74</w:t>
            </w:r>
          </w:p>
        </w:tc>
        <w:tc>
          <w:tcPr>
            <w:tcW w:w="194" w:type="pct"/>
            <w:shd w:val="clear" w:color="auto" w:fill="auto"/>
            <w:vAlign w:val="center"/>
            <w:hideMark/>
          </w:tcPr>
          <w:p w14:paraId="3945359E" w14:textId="77777777" w:rsidR="009B3AF7" w:rsidRPr="00615CDB" w:rsidRDefault="009B3AF7" w:rsidP="00895A66">
            <w:pPr>
              <w:pStyle w:val="affb"/>
              <w:rPr>
                <w:lang w:eastAsia="ru-RU"/>
              </w:rPr>
            </w:pPr>
            <w:r>
              <w:rPr>
                <w:color w:val="000000"/>
                <w:szCs w:val="20"/>
              </w:rPr>
              <w:t>10,11</w:t>
            </w:r>
          </w:p>
        </w:tc>
        <w:tc>
          <w:tcPr>
            <w:tcW w:w="194" w:type="pct"/>
            <w:shd w:val="clear" w:color="auto" w:fill="auto"/>
            <w:vAlign w:val="center"/>
            <w:hideMark/>
          </w:tcPr>
          <w:p w14:paraId="2F26B608" w14:textId="77777777" w:rsidR="009B3AF7" w:rsidRPr="00615CDB" w:rsidRDefault="009B3AF7" w:rsidP="00895A66">
            <w:pPr>
              <w:pStyle w:val="affb"/>
              <w:rPr>
                <w:lang w:eastAsia="ru-RU"/>
              </w:rPr>
            </w:pPr>
            <w:r>
              <w:rPr>
                <w:color w:val="000000"/>
                <w:szCs w:val="20"/>
              </w:rPr>
              <w:t>9,47</w:t>
            </w:r>
          </w:p>
        </w:tc>
        <w:tc>
          <w:tcPr>
            <w:tcW w:w="193" w:type="pct"/>
            <w:shd w:val="clear" w:color="auto" w:fill="auto"/>
            <w:vAlign w:val="center"/>
            <w:hideMark/>
          </w:tcPr>
          <w:p w14:paraId="7B221D41" w14:textId="77777777" w:rsidR="009B3AF7" w:rsidRPr="00615CDB" w:rsidRDefault="009B3AF7" w:rsidP="00895A66">
            <w:pPr>
              <w:pStyle w:val="affb"/>
              <w:rPr>
                <w:lang w:eastAsia="ru-RU"/>
              </w:rPr>
            </w:pPr>
            <w:r>
              <w:rPr>
                <w:color w:val="000000"/>
                <w:szCs w:val="20"/>
              </w:rPr>
              <w:t>8,84</w:t>
            </w:r>
          </w:p>
        </w:tc>
      </w:tr>
      <w:tr w:rsidR="009B3AF7" w:rsidRPr="00615CDB" w14:paraId="6A69ACD4" w14:textId="77777777" w:rsidTr="00895A66">
        <w:trPr>
          <w:trHeight w:val="255"/>
        </w:trPr>
        <w:tc>
          <w:tcPr>
            <w:tcW w:w="851" w:type="pct"/>
            <w:shd w:val="clear" w:color="auto" w:fill="auto"/>
            <w:vAlign w:val="center"/>
            <w:hideMark/>
          </w:tcPr>
          <w:p w14:paraId="5335ABAB" w14:textId="77777777" w:rsidR="009B3AF7" w:rsidRPr="00615CDB" w:rsidRDefault="009B3AF7" w:rsidP="00895A66">
            <w:pPr>
              <w:pStyle w:val="affb"/>
              <w:jc w:val="left"/>
              <w:rPr>
                <w:lang w:eastAsia="ru-RU"/>
              </w:rPr>
            </w:pPr>
            <w:r w:rsidRPr="00615CDB">
              <w:rPr>
                <w:lang w:eastAsia="ru-RU"/>
              </w:rPr>
              <w:t>% резерва к располагаемой мощности «нетто»</w:t>
            </w:r>
          </w:p>
        </w:tc>
        <w:tc>
          <w:tcPr>
            <w:tcW w:w="360" w:type="pct"/>
            <w:shd w:val="clear" w:color="auto" w:fill="auto"/>
            <w:vAlign w:val="center"/>
            <w:hideMark/>
          </w:tcPr>
          <w:p w14:paraId="4D07A493" w14:textId="77777777" w:rsidR="009B3AF7" w:rsidRPr="00615CDB" w:rsidRDefault="009B3AF7" w:rsidP="00895A66">
            <w:pPr>
              <w:pStyle w:val="affb"/>
              <w:rPr>
                <w:lang w:eastAsia="ru-RU"/>
              </w:rPr>
            </w:pPr>
            <w:r>
              <w:rPr>
                <w:color w:val="000000"/>
                <w:szCs w:val="20"/>
              </w:rPr>
              <w:t>18,72</w:t>
            </w:r>
          </w:p>
        </w:tc>
        <w:tc>
          <w:tcPr>
            <w:tcW w:w="214" w:type="pct"/>
            <w:shd w:val="clear" w:color="auto" w:fill="auto"/>
            <w:vAlign w:val="center"/>
            <w:hideMark/>
          </w:tcPr>
          <w:p w14:paraId="394172FF" w14:textId="77777777" w:rsidR="009B3AF7" w:rsidRPr="00615CDB" w:rsidRDefault="009B3AF7" w:rsidP="00895A66">
            <w:pPr>
              <w:pStyle w:val="affb"/>
              <w:rPr>
                <w:lang w:eastAsia="ru-RU"/>
              </w:rPr>
            </w:pPr>
            <w:r>
              <w:rPr>
                <w:color w:val="000000"/>
                <w:szCs w:val="20"/>
              </w:rPr>
              <w:t>15,07</w:t>
            </w:r>
          </w:p>
        </w:tc>
        <w:tc>
          <w:tcPr>
            <w:tcW w:w="237" w:type="pct"/>
            <w:shd w:val="clear" w:color="auto" w:fill="auto"/>
            <w:vAlign w:val="center"/>
            <w:hideMark/>
          </w:tcPr>
          <w:p w14:paraId="1EE56114" w14:textId="77777777" w:rsidR="009B3AF7" w:rsidRPr="00615CDB" w:rsidRDefault="009B3AF7" w:rsidP="00895A66">
            <w:pPr>
              <w:pStyle w:val="affb"/>
              <w:rPr>
                <w:lang w:eastAsia="ru-RU"/>
              </w:rPr>
            </w:pPr>
            <w:r>
              <w:rPr>
                <w:color w:val="000000"/>
                <w:szCs w:val="20"/>
              </w:rPr>
              <w:t>14,26</w:t>
            </w:r>
          </w:p>
        </w:tc>
        <w:tc>
          <w:tcPr>
            <w:tcW w:w="237" w:type="pct"/>
            <w:shd w:val="clear" w:color="auto" w:fill="auto"/>
            <w:vAlign w:val="center"/>
            <w:hideMark/>
          </w:tcPr>
          <w:p w14:paraId="60C9F7D5" w14:textId="77777777" w:rsidR="009B3AF7" w:rsidRPr="00615CDB" w:rsidRDefault="009B3AF7" w:rsidP="00895A66">
            <w:pPr>
              <w:pStyle w:val="affb"/>
              <w:rPr>
                <w:lang w:eastAsia="ru-RU"/>
              </w:rPr>
            </w:pPr>
            <w:r>
              <w:rPr>
                <w:color w:val="000000"/>
                <w:szCs w:val="20"/>
              </w:rPr>
              <w:t>13,74</w:t>
            </w:r>
          </w:p>
        </w:tc>
        <w:tc>
          <w:tcPr>
            <w:tcW w:w="210" w:type="pct"/>
            <w:shd w:val="clear" w:color="auto" w:fill="auto"/>
            <w:vAlign w:val="center"/>
            <w:hideMark/>
          </w:tcPr>
          <w:p w14:paraId="3F358FBA" w14:textId="77777777" w:rsidR="009B3AF7" w:rsidRPr="00615CDB" w:rsidRDefault="009B3AF7" w:rsidP="00895A66">
            <w:pPr>
              <w:pStyle w:val="affb"/>
              <w:rPr>
                <w:lang w:eastAsia="ru-RU"/>
              </w:rPr>
            </w:pPr>
            <w:r>
              <w:rPr>
                <w:color w:val="000000"/>
                <w:szCs w:val="20"/>
              </w:rPr>
              <w:t>13,73</w:t>
            </w:r>
          </w:p>
        </w:tc>
        <w:tc>
          <w:tcPr>
            <w:tcW w:w="169" w:type="pct"/>
            <w:shd w:val="clear" w:color="auto" w:fill="auto"/>
            <w:vAlign w:val="center"/>
            <w:hideMark/>
          </w:tcPr>
          <w:p w14:paraId="04D7BB40" w14:textId="77777777" w:rsidR="009B3AF7" w:rsidRPr="00615CDB" w:rsidRDefault="009B3AF7" w:rsidP="00895A66">
            <w:pPr>
              <w:pStyle w:val="affb"/>
              <w:rPr>
                <w:lang w:eastAsia="ru-RU"/>
              </w:rPr>
            </w:pPr>
            <w:r>
              <w:rPr>
                <w:color w:val="000000"/>
                <w:szCs w:val="20"/>
              </w:rPr>
              <w:t>13,38</w:t>
            </w:r>
          </w:p>
        </w:tc>
        <w:tc>
          <w:tcPr>
            <w:tcW w:w="169" w:type="pct"/>
            <w:shd w:val="clear" w:color="auto" w:fill="auto"/>
            <w:vAlign w:val="center"/>
            <w:hideMark/>
          </w:tcPr>
          <w:p w14:paraId="63373035" w14:textId="77777777" w:rsidR="009B3AF7" w:rsidRPr="00615CDB" w:rsidRDefault="009B3AF7" w:rsidP="00895A66">
            <w:pPr>
              <w:pStyle w:val="affb"/>
              <w:rPr>
                <w:lang w:eastAsia="ru-RU"/>
              </w:rPr>
            </w:pPr>
            <w:r>
              <w:rPr>
                <w:color w:val="000000"/>
                <w:szCs w:val="20"/>
              </w:rPr>
              <w:t>12,74</w:t>
            </w:r>
          </w:p>
        </w:tc>
        <w:tc>
          <w:tcPr>
            <w:tcW w:w="169" w:type="pct"/>
            <w:shd w:val="clear" w:color="auto" w:fill="auto"/>
            <w:vAlign w:val="center"/>
            <w:hideMark/>
          </w:tcPr>
          <w:p w14:paraId="574156AA" w14:textId="77777777" w:rsidR="009B3AF7" w:rsidRPr="00615CDB" w:rsidRDefault="009B3AF7" w:rsidP="00895A66">
            <w:pPr>
              <w:pStyle w:val="affb"/>
              <w:rPr>
                <w:lang w:eastAsia="ru-RU"/>
              </w:rPr>
            </w:pPr>
            <w:r>
              <w:rPr>
                <w:color w:val="000000"/>
                <w:szCs w:val="20"/>
              </w:rPr>
              <w:t>12,61</w:t>
            </w:r>
          </w:p>
        </w:tc>
        <w:tc>
          <w:tcPr>
            <w:tcW w:w="201" w:type="pct"/>
            <w:shd w:val="clear" w:color="auto" w:fill="auto"/>
            <w:vAlign w:val="center"/>
            <w:hideMark/>
          </w:tcPr>
          <w:p w14:paraId="00A6A9CE" w14:textId="77777777" w:rsidR="009B3AF7" w:rsidRPr="00615CDB" w:rsidRDefault="009B3AF7" w:rsidP="00895A66">
            <w:pPr>
              <w:pStyle w:val="affb"/>
              <w:rPr>
                <w:lang w:eastAsia="ru-RU"/>
              </w:rPr>
            </w:pPr>
            <w:r>
              <w:rPr>
                <w:color w:val="000000"/>
                <w:szCs w:val="20"/>
              </w:rPr>
              <w:t>12,49</w:t>
            </w:r>
          </w:p>
        </w:tc>
        <w:tc>
          <w:tcPr>
            <w:tcW w:w="177" w:type="pct"/>
            <w:shd w:val="clear" w:color="auto" w:fill="auto"/>
            <w:vAlign w:val="center"/>
            <w:hideMark/>
          </w:tcPr>
          <w:p w14:paraId="14CCE27C" w14:textId="77777777" w:rsidR="009B3AF7" w:rsidRPr="00615CDB" w:rsidRDefault="009B3AF7" w:rsidP="00895A66">
            <w:pPr>
              <w:pStyle w:val="affb"/>
              <w:rPr>
                <w:lang w:eastAsia="ru-RU"/>
              </w:rPr>
            </w:pPr>
            <w:r>
              <w:rPr>
                <w:color w:val="000000"/>
                <w:szCs w:val="20"/>
              </w:rPr>
              <w:t>12,37</w:t>
            </w:r>
          </w:p>
        </w:tc>
        <w:tc>
          <w:tcPr>
            <w:tcW w:w="169" w:type="pct"/>
            <w:shd w:val="clear" w:color="auto" w:fill="auto"/>
            <w:vAlign w:val="center"/>
            <w:hideMark/>
          </w:tcPr>
          <w:p w14:paraId="13196DB1" w14:textId="77777777" w:rsidR="009B3AF7" w:rsidRPr="00615CDB" w:rsidRDefault="009B3AF7" w:rsidP="00895A66">
            <w:pPr>
              <w:pStyle w:val="affb"/>
              <w:rPr>
                <w:lang w:eastAsia="ru-RU"/>
              </w:rPr>
            </w:pPr>
            <w:r>
              <w:rPr>
                <w:color w:val="000000"/>
                <w:szCs w:val="20"/>
              </w:rPr>
              <w:t>12,24</w:t>
            </w:r>
          </w:p>
        </w:tc>
        <w:tc>
          <w:tcPr>
            <w:tcW w:w="169" w:type="pct"/>
            <w:shd w:val="clear" w:color="auto" w:fill="auto"/>
            <w:vAlign w:val="center"/>
            <w:hideMark/>
          </w:tcPr>
          <w:p w14:paraId="5191D895" w14:textId="77777777" w:rsidR="009B3AF7" w:rsidRPr="00615CDB" w:rsidRDefault="009B3AF7" w:rsidP="00895A66">
            <w:pPr>
              <w:pStyle w:val="affb"/>
              <w:rPr>
                <w:lang w:eastAsia="ru-RU"/>
              </w:rPr>
            </w:pPr>
            <w:r>
              <w:rPr>
                <w:color w:val="000000"/>
                <w:szCs w:val="20"/>
              </w:rPr>
              <w:t>12,12</w:t>
            </w:r>
          </w:p>
        </w:tc>
        <w:tc>
          <w:tcPr>
            <w:tcW w:w="169" w:type="pct"/>
            <w:shd w:val="clear" w:color="auto" w:fill="auto"/>
            <w:vAlign w:val="center"/>
            <w:hideMark/>
          </w:tcPr>
          <w:p w14:paraId="632EB3F1" w14:textId="77777777" w:rsidR="009B3AF7" w:rsidRPr="00615CDB" w:rsidRDefault="009B3AF7" w:rsidP="00895A66">
            <w:pPr>
              <w:pStyle w:val="affb"/>
              <w:rPr>
                <w:lang w:eastAsia="ru-RU"/>
              </w:rPr>
            </w:pPr>
            <w:r>
              <w:rPr>
                <w:color w:val="000000"/>
                <w:szCs w:val="20"/>
              </w:rPr>
              <w:t>11,99</w:t>
            </w:r>
          </w:p>
        </w:tc>
        <w:tc>
          <w:tcPr>
            <w:tcW w:w="169" w:type="pct"/>
            <w:shd w:val="clear" w:color="auto" w:fill="auto"/>
            <w:vAlign w:val="center"/>
            <w:hideMark/>
          </w:tcPr>
          <w:p w14:paraId="11BA049D" w14:textId="77777777" w:rsidR="009B3AF7" w:rsidRPr="00615CDB" w:rsidRDefault="009B3AF7" w:rsidP="00895A66">
            <w:pPr>
              <w:pStyle w:val="affb"/>
              <w:rPr>
                <w:lang w:eastAsia="ru-RU"/>
              </w:rPr>
            </w:pPr>
            <w:r>
              <w:rPr>
                <w:color w:val="000000"/>
                <w:szCs w:val="20"/>
              </w:rPr>
              <w:t>11,87</w:t>
            </w:r>
          </w:p>
        </w:tc>
        <w:tc>
          <w:tcPr>
            <w:tcW w:w="169" w:type="pct"/>
            <w:shd w:val="clear" w:color="auto" w:fill="auto"/>
            <w:vAlign w:val="center"/>
            <w:hideMark/>
          </w:tcPr>
          <w:p w14:paraId="284FA945" w14:textId="77777777" w:rsidR="009B3AF7" w:rsidRPr="00615CDB" w:rsidRDefault="009B3AF7" w:rsidP="00895A66">
            <w:pPr>
              <w:pStyle w:val="affb"/>
              <w:rPr>
                <w:lang w:eastAsia="ru-RU"/>
              </w:rPr>
            </w:pPr>
            <w:r>
              <w:rPr>
                <w:color w:val="000000"/>
                <w:szCs w:val="20"/>
              </w:rPr>
              <w:t>11,74</w:t>
            </w:r>
          </w:p>
        </w:tc>
        <w:tc>
          <w:tcPr>
            <w:tcW w:w="193" w:type="pct"/>
            <w:shd w:val="clear" w:color="auto" w:fill="auto"/>
            <w:vAlign w:val="center"/>
            <w:hideMark/>
          </w:tcPr>
          <w:p w14:paraId="131D7251" w14:textId="77777777" w:rsidR="009B3AF7" w:rsidRPr="00615CDB" w:rsidRDefault="009B3AF7" w:rsidP="00895A66">
            <w:pPr>
              <w:pStyle w:val="affb"/>
              <w:rPr>
                <w:lang w:eastAsia="ru-RU"/>
              </w:rPr>
            </w:pPr>
            <w:r>
              <w:rPr>
                <w:color w:val="000000"/>
                <w:szCs w:val="20"/>
              </w:rPr>
              <w:t>11,62</w:t>
            </w:r>
          </w:p>
        </w:tc>
        <w:tc>
          <w:tcPr>
            <w:tcW w:w="193" w:type="pct"/>
            <w:shd w:val="clear" w:color="auto" w:fill="auto"/>
            <w:vAlign w:val="center"/>
            <w:hideMark/>
          </w:tcPr>
          <w:p w14:paraId="6BB75461" w14:textId="77777777" w:rsidR="009B3AF7" w:rsidRPr="00615CDB" w:rsidRDefault="009B3AF7" w:rsidP="00895A66">
            <w:pPr>
              <w:pStyle w:val="affb"/>
              <w:rPr>
                <w:lang w:eastAsia="ru-RU"/>
              </w:rPr>
            </w:pPr>
            <w:r>
              <w:rPr>
                <w:color w:val="000000"/>
                <w:szCs w:val="20"/>
              </w:rPr>
              <w:t>11,48</w:t>
            </w:r>
          </w:p>
        </w:tc>
        <w:tc>
          <w:tcPr>
            <w:tcW w:w="194" w:type="pct"/>
            <w:shd w:val="clear" w:color="auto" w:fill="auto"/>
            <w:vAlign w:val="center"/>
            <w:hideMark/>
          </w:tcPr>
          <w:p w14:paraId="732D0DF6" w14:textId="77777777" w:rsidR="009B3AF7" w:rsidRPr="00615CDB" w:rsidRDefault="009B3AF7" w:rsidP="00895A66">
            <w:pPr>
              <w:pStyle w:val="affb"/>
              <w:rPr>
                <w:lang w:eastAsia="ru-RU"/>
              </w:rPr>
            </w:pPr>
            <w:r>
              <w:rPr>
                <w:color w:val="000000"/>
                <w:szCs w:val="20"/>
              </w:rPr>
              <w:t>10,84</w:t>
            </w:r>
          </w:p>
        </w:tc>
        <w:tc>
          <w:tcPr>
            <w:tcW w:w="194" w:type="pct"/>
            <w:shd w:val="clear" w:color="auto" w:fill="auto"/>
            <w:vAlign w:val="center"/>
            <w:hideMark/>
          </w:tcPr>
          <w:p w14:paraId="227D98F8" w14:textId="77777777" w:rsidR="009B3AF7" w:rsidRPr="00615CDB" w:rsidRDefault="009B3AF7" w:rsidP="00895A66">
            <w:pPr>
              <w:pStyle w:val="affb"/>
              <w:rPr>
                <w:lang w:eastAsia="ru-RU"/>
              </w:rPr>
            </w:pPr>
            <w:r>
              <w:rPr>
                <w:color w:val="000000"/>
                <w:szCs w:val="20"/>
              </w:rPr>
              <w:t>10,20</w:t>
            </w:r>
          </w:p>
        </w:tc>
        <w:tc>
          <w:tcPr>
            <w:tcW w:w="194" w:type="pct"/>
            <w:shd w:val="clear" w:color="auto" w:fill="auto"/>
            <w:vAlign w:val="center"/>
            <w:hideMark/>
          </w:tcPr>
          <w:p w14:paraId="47622CA6" w14:textId="77777777" w:rsidR="009B3AF7" w:rsidRPr="00615CDB" w:rsidRDefault="009B3AF7" w:rsidP="00895A66">
            <w:pPr>
              <w:pStyle w:val="affb"/>
              <w:rPr>
                <w:lang w:eastAsia="ru-RU"/>
              </w:rPr>
            </w:pPr>
            <w:r>
              <w:rPr>
                <w:color w:val="000000"/>
                <w:szCs w:val="20"/>
              </w:rPr>
              <w:t>9,56</w:t>
            </w:r>
          </w:p>
        </w:tc>
        <w:tc>
          <w:tcPr>
            <w:tcW w:w="193" w:type="pct"/>
            <w:shd w:val="clear" w:color="auto" w:fill="auto"/>
            <w:vAlign w:val="center"/>
            <w:hideMark/>
          </w:tcPr>
          <w:p w14:paraId="1C57ABE2" w14:textId="77777777" w:rsidR="009B3AF7" w:rsidRPr="00615CDB" w:rsidRDefault="009B3AF7" w:rsidP="00895A66">
            <w:pPr>
              <w:pStyle w:val="affb"/>
              <w:rPr>
                <w:lang w:eastAsia="ru-RU"/>
              </w:rPr>
            </w:pPr>
            <w:r>
              <w:rPr>
                <w:color w:val="000000"/>
                <w:szCs w:val="20"/>
              </w:rPr>
              <w:t>8,92</w:t>
            </w:r>
          </w:p>
        </w:tc>
      </w:tr>
    </w:tbl>
    <w:p w14:paraId="1F15639C" w14:textId="77777777" w:rsidR="00262D53" w:rsidRPr="00262D53" w:rsidRDefault="00262D53" w:rsidP="00262D53"/>
    <w:p w14:paraId="0F3F64E3" w14:textId="56593542" w:rsidR="009D4F0E" w:rsidRDefault="00277E66" w:rsidP="00277E66">
      <w:pPr>
        <w:tabs>
          <w:tab w:val="left" w:pos="11185"/>
        </w:tabs>
        <w:sectPr w:rsidR="009D4F0E" w:rsidSect="00262D53">
          <w:pgSz w:w="23811" w:h="16838" w:orient="landscape" w:code="8"/>
          <w:pgMar w:top="1134" w:right="567" w:bottom="851" w:left="567" w:header="709" w:footer="709" w:gutter="0"/>
          <w:cols w:space="708"/>
          <w:docGrid w:linePitch="360"/>
        </w:sectPr>
      </w:pPr>
      <w:bookmarkStart w:id="94" w:name="_Hlk511827833"/>
      <w:bookmarkStart w:id="95" w:name="_Hlk511827907"/>
      <w:bookmarkStart w:id="96" w:name="_Hlk491968880"/>
      <w:r>
        <w:rPr>
          <w:szCs w:val="24"/>
        </w:rPr>
        <w:tab/>
      </w:r>
      <w:bookmarkEnd w:id="94"/>
      <w:bookmarkEnd w:id="95"/>
      <w:bookmarkEnd w:id="96"/>
    </w:p>
    <w:p w14:paraId="2807463F" w14:textId="58E274A5" w:rsidR="00CA0268" w:rsidRDefault="00CA0268" w:rsidP="00684ABE">
      <w:pPr>
        <w:pStyle w:val="2"/>
      </w:pPr>
      <w:bookmarkStart w:id="97" w:name="_Toc83218195"/>
      <w:bookmarkStart w:id="98" w:name="_Toc524944239"/>
      <w:bookmarkStart w:id="99" w:name="_Toc524944815"/>
      <w:bookmarkStart w:id="100" w:name="_Toc528166494"/>
      <w:r>
        <w:lastRenderedPageBreak/>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городских округов либо в границах городского округа и города федерального значения или городских округов и города федерального значения, с указанием величины тепловой нагрузки для потребителей каждого городского округа, города федерального назначения</w:t>
      </w:r>
      <w:bookmarkEnd w:id="97"/>
    </w:p>
    <w:p w14:paraId="03D6AD6C" w14:textId="4B72EE4C" w:rsidR="002B7B88" w:rsidRDefault="002B7B88" w:rsidP="00CA0268">
      <w:pPr>
        <w:jc w:val="both"/>
      </w:pPr>
      <w:r>
        <w:t xml:space="preserve">На территории </w:t>
      </w:r>
      <w:r w:rsidR="004F30CE">
        <w:t xml:space="preserve">МО </w:t>
      </w:r>
      <w:r w:rsidR="00303A81">
        <w:t>«</w:t>
      </w:r>
      <w:r w:rsidR="004F30CE">
        <w:t>Г</w:t>
      </w:r>
      <w:r w:rsidR="00303A81">
        <w:t>ород</w:t>
      </w:r>
      <w:r w:rsidR="004F30CE">
        <w:t xml:space="preserve"> Березники</w:t>
      </w:r>
      <w:r w:rsidR="00303A81">
        <w:t>»</w:t>
      </w:r>
      <w:r w:rsidR="00590443">
        <w:t xml:space="preserve"> Пермского края</w:t>
      </w:r>
      <w:r w:rsidR="004F30CE">
        <w:t xml:space="preserve"> </w:t>
      </w:r>
      <w:r>
        <w:t>отсутствуют источники тепловой энергии</w:t>
      </w:r>
      <w:r w:rsidR="00D64583">
        <w:t>, расположенные в границах двух или более городских округов.</w:t>
      </w:r>
    </w:p>
    <w:p w14:paraId="636633EE" w14:textId="64399998" w:rsidR="00CA0268" w:rsidRPr="00CA0268" w:rsidRDefault="00CA0268" w:rsidP="00684ABE">
      <w:pPr>
        <w:pStyle w:val="2"/>
      </w:pPr>
      <w:bookmarkStart w:id="101" w:name="_Toc83218196"/>
      <w:r w:rsidRPr="00CA0268">
        <w:t>Радиус эффективного теплоснабжения</w:t>
      </w:r>
      <w:r w:rsidR="00EC062C">
        <w:t>,</w:t>
      </w:r>
      <w:r w:rsidRPr="00CA0268">
        <w:t xml:space="preserve"> </w:t>
      </w:r>
      <w:r>
        <w:t xml:space="preserve">определяемый в соответствии с методическими указаниями по разработке схем </w:t>
      </w:r>
      <w:r w:rsidR="00E84CF3">
        <w:t>теплоснабжения</w:t>
      </w:r>
      <w:bookmarkEnd w:id="101"/>
    </w:p>
    <w:p w14:paraId="4555A299" w14:textId="77777777" w:rsidR="00A8705C" w:rsidRPr="009F1D5A" w:rsidRDefault="00A8705C" w:rsidP="00A8705C">
      <w:pPr>
        <w:pStyle w:val="afffff9"/>
      </w:pPr>
      <w:r w:rsidRPr="009F1D5A">
        <w:t>Согласно п. 30 г. 2 Федерального закона №190-ФЗ «О теплоснабжении»: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014B91D7" w14:textId="77777777" w:rsidR="00A8705C" w:rsidRPr="009F1D5A" w:rsidRDefault="00A8705C" w:rsidP="00A8705C">
      <w:pPr>
        <w:pStyle w:val="afffff9"/>
      </w:pPr>
      <w:r w:rsidRPr="009F1D5A">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нецелесообразно по причине увеличения совокупных расходов в системе теплоснабжения.</w:t>
      </w:r>
    </w:p>
    <w:p w14:paraId="4B2698CE" w14:textId="77777777" w:rsidR="00A8705C" w:rsidRDefault="00A8705C" w:rsidP="00A8705C">
      <w:pPr>
        <w:pStyle w:val="afffff9"/>
      </w:pPr>
      <w:r>
        <w:t>Определение радиуса эффективного теплоснабжения произведено с</w:t>
      </w:r>
      <w:r w:rsidRPr="00513DC7">
        <w:t xml:space="preserve">огласно </w:t>
      </w:r>
      <w:r>
        <w:t>Приложения №40 к Приказу от 5 марта 2019 г. №212 министерства энергетики Российской Федерации «Об утверждении методических указаний по разработке схем теплоснабжения» (далее Приказ №212).</w:t>
      </w:r>
    </w:p>
    <w:p w14:paraId="7548956D" w14:textId="77777777" w:rsidR="002B316F" w:rsidRDefault="002B316F" w:rsidP="002B316F">
      <w:pPr>
        <w:pStyle w:val="afffff9"/>
      </w:pPr>
      <w:r>
        <w:t xml:space="preserve">На основании утверждённой методики, расчет радиуса эффективного теплоснабжения возможен только для вновь подключаемых потребителей. </w:t>
      </w:r>
    </w:p>
    <w:p w14:paraId="7C995C46" w14:textId="77777777" w:rsidR="002B316F" w:rsidRDefault="002B316F" w:rsidP="002B316F">
      <w:pPr>
        <w:pStyle w:val="afffff9"/>
      </w:pPr>
      <w:r w:rsidRPr="009F1D5A">
        <w:t>Перспективные потребители, планируемые к присоединению в течение расчетного периода, находятся в границах предельного радиуса теплоснабжения, следовательно, их присоединение к существующим тепловым сетям оправдано как с технической, так и с экономической точек зрения.</w:t>
      </w:r>
    </w:p>
    <w:p w14:paraId="5C3C31DB" w14:textId="77777777" w:rsidR="004D6EAB" w:rsidRDefault="004D6EAB" w:rsidP="004D6EAB">
      <w:pPr>
        <w:pStyle w:val="afffff9"/>
      </w:pPr>
      <w:r>
        <w:t>Результаты расчета тарифных последствий по присоединяемым абонентам представлены в таблице ниже.</w:t>
      </w:r>
    </w:p>
    <w:p w14:paraId="0C5178B3" w14:textId="77777777" w:rsidR="004D6EAB" w:rsidRDefault="004D6EAB" w:rsidP="004D6EAB">
      <w:pPr>
        <w:pStyle w:val="afffff9"/>
        <w:sectPr w:rsidR="004D6EAB" w:rsidSect="00AB4106">
          <w:pgSz w:w="11906" w:h="16838"/>
          <w:pgMar w:top="851" w:right="851" w:bottom="567" w:left="1134" w:header="709" w:footer="709" w:gutter="0"/>
          <w:cols w:space="708"/>
          <w:docGrid w:linePitch="360"/>
        </w:sectPr>
      </w:pPr>
    </w:p>
    <w:p w14:paraId="2C903236" w14:textId="19F60782" w:rsidR="004D6EAB" w:rsidRDefault="004D6EAB" w:rsidP="004D6EAB">
      <w:pPr>
        <w:pStyle w:val="afc"/>
        <w:keepNext/>
      </w:pPr>
      <w:bookmarkStart w:id="102" w:name="_Toc71736789"/>
      <w:bookmarkStart w:id="103" w:name="_Toc83218617"/>
      <w:r>
        <w:lastRenderedPageBreak/>
        <w:t xml:space="preserve">Таблица </w:t>
      </w:r>
      <w:r w:rsidR="00D151CD">
        <w:rPr>
          <w:noProof/>
        </w:rPr>
        <w:fldChar w:fldCharType="begin"/>
      </w:r>
      <w:r w:rsidR="00D151CD">
        <w:rPr>
          <w:noProof/>
        </w:rPr>
        <w:instrText xml:space="preserve"> SEQ Таблица \* ARABIC </w:instrText>
      </w:r>
      <w:r w:rsidR="00D151CD">
        <w:rPr>
          <w:noProof/>
        </w:rPr>
        <w:fldChar w:fldCharType="separate"/>
      </w:r>
      <w:r w:rsidR="009B3AF7">
        <w:rPr>
          <w:noProof/>
        </w:rPr>
        <w:t>10</w:t>
      </w:r>
      <w:r w:rsidR="00D151CD">
        <w:rPr>
          <w:noProof/>
        </w:rPr>
        <w:fldChar w:fldCharType="end"/>
      </w:r>
      <w:r>
        <w:t>. Результаты расчетов радиуса эффективного теплоснабжения</w:t>
      </w:r>
      <w:bookmarkEnd w:id="102"/>
      <w:bookmarkEnd w:id="103"/>
    </w:p>
    <w:tbl>
      <w:tblPr>
        <w:tblW w:w="5000" w:type="pct"/>
        <w:tblLook w:val="04A0" w:firstRow="1" w:lastRow="0" w:firstColumn="1" w:lastColumn="0" w:noHBand="0" w:noVBand="1"/>
      </w:tblPr>
      <w:tblGrid>
        <w:gridCol w:w="2698"/>
        <w:gridCol w:w="902"/>
        <w:gridCol w:w="825"/>
        <w:gridCol w:w="1679"/>
        <w:gridCol w:w="825"/>
        <w:gridCol w:w="1230"/>
        <w:gridCol w:w="1549"/>
        <w:gridCol w:w="1620"/>
        <w:gridCol w:w="825"/>
        <w:gridCol w:w="828"/>
        <w:gridCol w:w="822"/>
        <w:gridCol w:w="1549"/>
      </w:tblGrid>
      <w:tr w:rsidR="002B316F" w:rsidRPr="009F33EE" w14:paraId="0CFAA668" w14:textId="77777777" w:rsidTr="006C6AC4">
        <w:trPr>
          <w:trHeight w:val="4500"/>
        </w:trPr>
        <w:tc>
          <w:tcPr>
            <w:tcW w:w="8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CA80B7" w14:textId="77777777" w:rsidR="002B316F" w:rsidRPr="009F33EE" w:rsidRDefault="002B316F" w:rsidP="002B316F">
            <w:pPr>
              <w:pStyle w:val="affb"/>
            </w:pPr>
            <w:r w:rsidRPr="009F33EE">
              <w:t>Наименование показателя/Наименование абонента</w:t>
            </w:r>
          </w:p>
        </w:tc>
        <w:tc>
          <w:tcPr>
            <w:tcW w:w="294" w:type="pct"/>
            <w:tcBorders>
              <w:top w:val="single" w:sz="4" w:space="0" w:color="auto"/>
              <w:left w:val="nil"/>
              <w:bottom w:val="single" w:sz="4" w:space="0" w:color="auto"/>
              <w:right w:val="single" w:sz="4" w:space="0" w:color="auto"/>
            </w:tcBorders>
            <w:shd w:val="clear" w:color="auto" w:fill="auto"/>
            <w:textDirection w:val="btLr"/>
            <w:vAlign w:val="center"/>
            <w:hideMark/>
          </w:tcPr>
          <w:p w14:paraId="69B8D933" w14:textId="77777777" w:rsidR="002B316F" w:rsidRPr="00CF5F5D" w:rsidRDefault="002B316F" w:rsidP="002B316F">
            <w:pPr>
              <w:pStyle w:val="affb"/>
            </w:pPr>
            <w:r w:rsidRPr="00CF5F5D">
              <w:t>ООО "ЕвроХим-УКК"</w:t>
            </w:r>
          </w:p>
        </w:tc>
        <w:tc>
          <w:tcPr>
            <w:tcW w:w="269" w:type="pct"/>
            <w:tcBorders>
              <w:top w:val="single" w:sz="4" w:space="0" w:color="auto"/>
              <w:left w:val="nil"/>
              <w:bottom w:val="single" w:sz="4" w:space="0" w:color="auto"/>
              <w:right w:val="single" w:sz="4" w:space="0" w:color="auto"/>
            </w:tcBorders>
            <w:shd w:val="clear" w:color="auto" w:fill="auto"/>
            <w:textDirection w:val="btLr"/>
            <w:vAlign w:val="center"/>
            <w:hideMark/>
          </w:tcPr>
          <w:p w14:paraId="737168F1" w14:textId="77777777" w:rsidR="002B316F" w:rsidRPr="00CF5F5D" w:rsidRDefault="002B316F" w:rsidP="002B316F">
            <w:pPr>
              <w:pStyle w:val="affb"/>
            </w:pPr>
            <w:r w:rsidRPr="00CF5F5D">
              <w:t>ООО "Аллгоритм-Консалтинг"</w:t>
            </w:r>
          </w:p>
        </w:tc>
        <w:tc>
          <w:tcPr>
            <w:tcW w:w="547" w:type="pct"/>
            <w:tcBorders>
              <w:top w:val="single" w:sz="4" w:space="0" w:color="auto"/>
              <w:left w:val="nil"/>
              <w:bottom w:val="single" w:sz="4" w:space="0" w:color="auto"/>
              <w:right w:val="single" w:sz="4" w:space="0" w:color="auto"/>
            </w:tcBorders>
            <w:shd w:val="clear" w:color="auto" w:fill="auto"/>
            <w:textDirection w:val="btLr"/>
            <w:vAlign w:val="center"/>
            <w:hideMark/>
          </w:tcPr>
          <w:p w14:paraId="60D3E993" w14:textId="77777777" w:rsidR="002B316F" w:rsidRPr="009F33EE" w:rsidRDefault="002B316F" w:rsidP="002B316F">
            <w:pPr>
              <w:pStyle w:val="affb"/>
            </w:pPr>
            <w:r w:rsidRPr="009F33EE">
              <w:t>МКУ «Управление капитального строительства"</w:t>
            </w:r>
          </w:p>
        </w:tc>
        <w:tc>
          <w:tcPr>
            <w:tcW w:w="269" w:type="pct"/>
            <w:tcBorders>
              <w:top w:val="single" w:sz="4" w:space="0" w:color="auto"/>
              <w:left w:val="nil"/>
              <w:bottom w:val="single" w:sz="4" w:space="0" w:color="auto"/>
              <w:right w:val="single" w:sz="4" w:space="0" w:color="auto"/>
            </w:tcBorders>
            <w:shd w:val="clear" w:color="auto" w:fill="auto"/>
            <w:textDirection w:val="btLr"/>
            <w:vAlign w:val="center"/>
            <w:hideMark/>
          </w:tcPr>
          <w:p w14:paraId="3CB48857" w14:textId="77777777" w:rsidR="002B316F" w:rsidRPr="009F33EE" w:rsidRDefault="002B316F" w:rsidP="002B316F">
            <w:pPr>
              <w:pStyle w:val="affb"/>
            </w:pPr>
            <w:r w:rsidRPr="009F33EE">
              <w:t>АО "Соликамский строительный трест"</w:t>
            </w:r>
          </w:p>
        </w:tc>
        <w:tc>
          <w:tcPr>
            <w:tcW w:w="401" w:type="pct"/>
            <w:tcBorders>
              <w:top w:val="single" w:sz="4" w:space="0" w:color="auto"/>
              <w:left w:val="nil"/>
              <w:bottom w:val="single" w:sz="4" w:space="0" w:color="auto"/>
              <w:right w:val="single" w:sz="4" w:space="0" w:color="auto"/>
            </w:tcBorders>
            <w:shd w:val="clear" w:color="auto" w:fill="auto"/>
            <w:textDirection w:val="btLr"/>
            <w:vAlign w:val="center"/>
            <w:hideMark/>
          </w:tcPr>
          <w:p w14:paraId="74DF4692" w14:textId="77777777" w:rsidR="002B316F" w:rsidRPr="009F33EE" w:rsidRDefault="002B316F" w:rsidP="002B316F">
            <w:pPr>
              <w:pStyle w:val="affb"/>
            </w:pPr>
            <w:r w:rsidRPr="009F33EE">
              <w:t>Местная религиозная организация православный Приход храма в честь Усекновения главы Пророка, Предтечи и Крестителя Господня Иоанна г. Березники Пермского края Пермской Епархии</w:t>
            </w:r>
          </w:p>
        </w:tc>
        <w:tc>
          <w:tcPr>
            <w:tcW w:w="503" w:type="pct"/>
            <w:tcBorders>
              <w:top w:val="single" w:sz="4" w:space="0" w:color="auto"/>
              <w:left w:val="nil"/>
              <w:bottom w:val="single" w:sz="4" w:space="0" w:color="auto"/>
              <w:right w:val="single" w:sz="4" w:space="0" w:color="auto"/>
            </w:tcBorders>
            <w:shd w:val="clear" w:color="auto" w:fill="auto"/>
            <w:textDirection w:val="btLr"/>
            <w:vAlign w:val="center"/>
            <w:hideMark/>
          </w:tcPr>
          <w:p w14:paraId="34A34E7E" w14:textId="77777777" w:rsidR="002B316F" w:rsidRPr="009F33EE" w:rsidRDefault="002B316F" w:rsidP="002B316F">
            <w:pPr>
              <w:pStyle w:val="affb"/>
            </w:pPr>
            <w:r w:rsidRPr="009F33EE">
              <w:t>ОАО Корпорация развития Пермского края Любимов</w:t>
            </w:r>
          </w:p>
        </w:tc>
        <w:tc>
          <w:tcPr>
            <w:tcW w:w="528" w:type="pct"/>
            <w:tcBorders>
              <w:top w:val="single" w:sz="4" w:space="0" w:color="auto"/>
              <w:left w:val="nil"/>
              <w:bottom w:val="single" w:sz="4" w:space="0" w:color="auto"/>
              <w:right w:val="single" w:sz="4" w:space="0" w:color="auto"/>
            </w:tcBorders>
            <w:shd w:val="clear" w:color="auto" w:fill="auto"/>
            <w:textDirection w:val="btLr"/>
            <w:vAlign w:val="center"/>
            <w:hideMark/>
          </w:tcPr>
          <w:p w14:paraId="7807108F" w14:textId="77777777" w:rsidR="002B316F" w:rsidRPr="009F33EE" w:rsidRDefault="002B316F" w:rsidP="002B316F">
            <w:pPr>
              <w:pStyle w:val="affb"/>
            </w:pPr>
            <w:r w:rsidRPr="009F33EE">
              <w:t>Филин Андрей Юрьевич</w:t>
            </w:r>
          </w:p>
        </w:tc>
        <w:tc>
          <w:tcPr>
            <w:tcW w:w="269" w:type="pct"/>
            <w:tcBorders>
              <w:top w:val="single" w:sz="4" w:space="0" w:color="auto"/>
              <w:left w:val="nil"/>
              <w:bottom w:val="single" w:sz="4" w:space="0" w:color="auto"/>
              <w:right w:val="single" w:sz="4" w:space="0" w:color="auto"/>
            </w:tcBorders>
            <w:shd w:val="clear" w:color="auto" w:fill="auto"/>
            <w:textDirection w:val="btLr"/>
            <w:vAlign w:val="center"/>
            <w:hideMark/>
          </w:tcPr>
          <w:p w14:paraId="42134785" w14:textId="77777777" w:rsidR="002B316F" w:rsidRPr="009F33EE" w:rsidRDefault="002B316F" w:rsidP="002B316F">
            <w:pPr>
              <w:pStyle w:val="affb"/>
            </w:pPr>
            <w:r w:rsidRPr="009F33EE">
              <w:t>ООО "Колорит"</w:t>
            </w:r>
          </w:p>
        </w:tc>
        <w:tc>
          <w:tcPr>
            <w:tcW w:w="270" w:type="pct"/>
            <w:tcBorders>
              <w:top w:val="single" w:sz="4" w:space="0" w:color="auto"/>
              <w:left w:val="nil"/>
              <w:bottom w:val="single" w:sz="4" w:space="0" w:color="auto"/>
              <w:right w:val="single" w:sz="4" w:space="0" w:color="auto"/>
            </w:tcBorders>
            <w:shd w:val="clear" w:color="auto" w:fill="auto"/>
            <w:textDirection w:val="btLr"/>
            <w:vAlign w:val="center"/>
            <w:hideMark/>
          </w:tcPr>
          <w:p w14:paraId="78AB7FAC" w14:textId="77777777" w:rsidR="002B316F" w:rsidRPr="009F33EE" w:rsidRDefault="002B316F" w:rsidP="002B316F">
            <w:pPr>
              <w:pStyle w:val="affb"/>
            </w:pPr>
            <w:r w:rsidRPr="009F33EE">
              <w:t>Ситников Вячеслав Анатольевич</w:t>
            </w:r>
          </w:p>
        </w:tc>
        <w:tc>
          <w:tcPr>
            <w:tcW w:w="268" w:type="pct"/>
            <w:tcBorders>
              <w:top w:val="single" w:sz="4" w:space="0" w:color="auto"/>
              <w:left w:val="nil"/>
              <w:bottom w:val="single" w:sz="4" w:space="0" w:color="auto"/>
              <w:right w:val="single" w:sz="4" w:space="0" w:color="auto"/>
            </w:tcBorders>
            <w:shd w:val="clear" w:color="auto" w:fill="auto"/>
            <w:textDirection w:val="btLr"/>
            <w:vAlign w:val="center"/>
            <w:hideMark/>
          </w:tcPr>
          <w:p w14:paraId="664DD8D3" w14:textId="77777777" w:rsidR="002B316F" w:rsidRPr="009F33EE" w:rsidRDefault="002B316F" w:rsidP="002B316F">
            <w:pPr>
              <w:pStyle w:val="affb"/>
            </w:pPr>
            <w:r w:rsidRPr="009F33EE">
              <w:t>ООО "Автовокзал"</w:t>
            </w:r>
          </w:p>
        </w:tc>
        <w:tc>
          <w:tcPr>
            <w:tcW w:w="503" w:type="pct"/>
            <w:tcBorders>
              <w:top w:val="single" w:sz="4" w:space="0" w:color="auto"/>
              <w:left w:val="nil"/>
              <w:bottom w:val="single" w:sz="4" w:space="0" w:color="auto"/>
              <w:right w:val="single" w:sz="4" w:space="0" w:color="auto"/>
            </w:tcBorders>
            <w:textDirection w:val="btLr"/>
            <w:vAlign w:val="center"/>
          </w:tcPr>
          <w:p w14:paraId="538413DB" w14:textId="77777777" w:rsidR="002B316F" w:rsidRPr="009F33EE" w:rsidRDefault="002B316F" w:rsidP="002B316F">
            <w:pPr>
              <w:pStyle w:val="affb"/>
            </w:pPr>
            <w:r>
              <w:t>Застройка на правобережной части города</w:t>
            </w:r>
          </w:p>
        </w:tc>
      </w:tr>
      <w:tr w:rsidR="002B316F" w:rsidRPr="009F33EE" w14:paraId="12A39EBA" w14:textId="77777777" w:rsidTr="006C6AC4">
        <w:trPr>
          <w:trHeight w:val="510"/>
        </w:trPr>
        <w:tc>
          <w:tcPr>
            <w:tcW w:w="879" w:type="pct"/>
            <w:tcBorders>
              <w:top w:val="nil"/>
              <w:left w:val="single" w:sz="4" w:space="0" w:color="auto"/>
              <w:bottom w:val="single" w:sz="4" w:space="0" w:color="auto"/>
              <w:right w:val="single" w:sz="4" w:space="0" w:color="auto"/>
            </w:tcBorders>
            <w:shd w:val="clear" w:color="auto" w:fill="auto"/>
            <w:vAlign w:val="center"/>
            <w:hideMark/>
          </w:tcPr>
          <w:p w14:paraId="06CEA233" w14:textId="77777777" w:rsidR="002B316F" w:rsidRPr="009F33EE" w:rsidRDefault="002B316F" w:rsidP="002B316F">
            <w:pPr>
              <w:pStyle w:val="affb"/>
            </w:pPr>
            <w:r w:rsidRPr="009F33EE">
              <w:t>Источник ТЭ</w:t>
            </w:r>
          </w:p>
        </w:tc>
        <w:tc>
          <w:tcPr>
            <w:tcW w:w="294" w:type="pct"/>
            <w:tcBorders>
              <w:top w:val="nil"/>
              <w:left w:val="nil"/>
              <w:bottom w:val="single" w:sz="4" w:space="0" w:color="auto"/>
              <w:right w:val="single" w:sz="4" w:space="0" w:color="auto"/>
            </w:tcBorders>
            <w:shd w:val="clear" w:color="auto" w:fill="auto"/>
            <w:vAlign w:val="center"/>
            <w:hideMark/>
          </w:tcPr>
          <w:p w14:paraId="40313DC4" w14:textId="77777777" w:rsidR="002B316F" w:rsidRPr="009F33EE" w:rsidRDefault="002B316F" w:rsidP="002B316F">
            <w:pPr>
              <w:pStyle w:val="affb"/>
            </w:pPr>
            <w:r w:rsidRPr="009F33EE">
              <w:t>БТЭЦ-2</w:t>
            </w:r>
          </w:p>
        </w:tc>
        <w:tc>
          <w:tcPr>
            <w:tcW w:w="269" w:type="pct"/>
            <w:tcBorders>
              <w:top w:val="nil"/>
              <w:left w:val="nil"/>
              <w:bottom w:val="single" w:sz="4" w:space="0" w:color="auto"/>
              <w:right w:val="single" w:sz="4" w:space="0" w:color="auto"/>
            </w:tcBorders>
            <w:shd w:val="clear" w:color="auto" w:fill="auto"/>
            <w:vAlign w:val="center"/>
            <w:hideMark/>
          </w:tcPr>
          <w:p w14:paraId="3C1B6DBB" w14:textId="77777777" w:rsidR="002B316F" w:rsidRPr="009F33EE" w:rsidRDefault="002B316F" w:rsidP="002B316F">
            <w:pPr>
              <w:pStyle w:val="affb"/>
            </w:pPr>
            <w:r w:rsidRPr="009F33EE">
              <w:t>БТЭЦ-2</w:t>
            </w:r>
          </w:p>
        </w:tc>
        <w:tc>
          <w:tcPr>
            <w:tcW w:w="547" w:type="pct"/>
            <w:tcBorders>
              <w:top w:val="nil"/>
              <w:left w:val="nil"/>
              <w:bottom w:val="single" w:sz="4" w:space="0" w:color="auto"/>
              <w:right w:val="single" w:sz="4" w:space="0" w:color="auto"/>
            </w:tcBorders>
            <w:shd w:val="clear" w:color="auto" w:fill="auto"/>
            <w:vAlign w:val="center"/>
            <w:hideMark/>
          </w:tcPr>
          <w:p w14:paraId="034D7D7F" w14:textId="77777777" w:rsidR="002B316F" w:rsidRPr="009F33EE" w:rsidRDefault="002B316F" w:rsidP="002B316F">
            <w:pPr>
              <w:pStyle w:val="affb"/>
            </w:pPr>
            <w:r w:rsidRPr="009F33EE">
              <w:t>Правобережная</w:t>
            </w:r>
          </w:p>
        </w:tc>
        <w:tc>
          <w:tcPr>
            <w:tcW w:w="269" w:type="pct"/>
            <w:tcBorders>
              <w:top w:val="nil"/>
              <w:left w:val="nil"/>
              <w:bottom w:val="single" w:sz="4" w:space="0" w:color="auto"/>
              <w:right w:val="single" w:sz="4" w:space="0" w:color="auto"/>
            </w:tcBorders>
            <w:shd w:val="clear" w:color="auto" w:fill="auto"/>
            <w:vAlign w:val="center"/>
            <w:hideMark/>
          </w:tcPr>
          <w:p w14:paraId="4ED42D74" w14:textId="77777777" w:rsidR="002B316F" w:rsidRPr="009F33EE" w:rsidRDefault="002B316F" w:rsidP="002B316F">
            <w:pPr>
              <w:pStyle w:val="affb"/>
            </w:pPr>
            <w:r w:rsidRPr="009F33EE">
              <w:t>БТЭЦ-2</w:t>
            </w:r>
          </w:p>
        </w:tc>
        <w:tc>
          <w:tcPr>
            <w:tcW w:w="401" w:type="pct"/>
            <w:tcBorders>
              <w:top w:val="nil"/>
              <w:left w:val="nil"/>
              <w:bottom w:val="single" w:sz="4" w:space="0" w:color="auto"/>
              <w:right w:val="single" w:sz="4" w:space="0" w:color="auto"/>
            </w:tcBorders>
            <w:shd w:val="clear" w:color="auto" w:fill="auto"/>
            <w:vAlign w:val="center"/>
            <w:hideMark/>
          </w:tcPr>
          <w:p w14:paraId="3CE09D73" w14:textId="77777777" w:rsidR="002B316F" w:rsidRPr="009F33EE" w:rsidRDefault="002B316F" w:rsidP="002B316F">
            <w:pPr>
              <w:pStyle w:val="affb"/>
            </w:pPr>
            <w:r w:rsidRPr="009F33EE">
              <w:t>БТЭЦ-2</w:t>
            </w:r>
          </w:p>
        </w:tc>
        <w:tc>
          <w:tcPr>
            <w:tcW w:w="503" w:type="pct"/>
            <w:tcBorders>
              <w:top w:val="nil"/>
              <w:left w:val="nil"/>
              <w:bottom w:val="single" w:sz="4" w:space="0" w:color="auto"/>
              <w:right w:val="single" w:sz="4" w:space="0" w:color="auto"/>
            </w:tcBorders>
            <w:shd w:val="clear" w:color="auto" w:fill="auto"/>
            <w:vAlign w:val="center"/>
            <w:hideMark/>
          </w:tcPr>
          <w:p w14:paraId="10051B3F" w14:textId="77777777" w:rsidR="002B316F" w:rsidRPr="009F33EE" w:rsidRDefault="002B316F" w:rsidP="002B316F">
            <w:pPr>
              <w:pStyle w:val="affb"/>
            </w:pPr>
            <w:r w:rsidRPr="009F33EE">
              <w:t>Правобережная</w:t>
            </w:r>
          </w:p>
        </w:tc>
        <w:tc>
          <w:tcPr>
            <w:tcW w:w="528" w:type="pct"/>
            <w:tcBorders>
              <w:top w:val="nil"/>
              <w:left w:val="nil"/>
              <w:bottom w:val="single" w:sz="4" w:space="0" w:color="auto"/>
              <w:right w:val="single" w:sz="4" w:space="0" w:color="auto"/>
            </w:tcBorders>
            <w:shd w:val="clear" w:color="auto" w:fill="auto"/>
            <w:vAlign w:val="center"/>
            <w:hideMark/>
          </w:tcPr>
          <w:p w14:paraId="2EF30AE4" w14:textId="77777777" w:rsidR="002B316F" w:rsidRPr="009F33EE" w:rsidRDefault="002B316F" w:rsidP="002B316F">
            <w:pPr>
              <w:pStyle w:val="affb"/>
            </w:pPr>
            <w:r w:rsidRPr="009F33EE">
              <w:t>Правобережная</w:t>
            </w:r>
          </w:p>
        </w:tc>
        <w:tc>
          <w:tcPr>
            <w:tcW w:w="269" w:type="pct"/>
            <w:tcBorders>
              <w:top w:val="nil"/>
              <w:left w:val="nil"/>
              <w:bottom w:val="single" w:sz="4" w:space="0" w:color="auto"/>
              <w:right w:val="single" w:sz="4" w:space="0" w:color="auto"/>
            </w:tcBorders>
            <w:shd w:val="clear" w:color="auto" w:fill="auto"/>
            <w:vAlign w:val="center"/>
            <w:hideMark/>
          </w:tcPr>
          <w:p w14:paraId="3CF59FD9" w14:textId="77777777" w:rsidR="002B316F" w:rsidRPr="009F33EE" w:rsidRDefault="002B316F" w:rsidP="002B316F">
            <w:pPr>
              <w:pStyle w:val="affb"/>
            </w:pPr>
            <w:r w:rsidRPr="009F33EE">
              <w:t>БТЭЦ-2</w:t>
            </w:r>
          </w:p>
        </w:tc>
        <w:tc>
          <w:tcPr>
            <w:tcW w:w="270" w:type="pct"/>
            <w:tcBorders>
              <w:top w:val="nil"/>
              <w:left w:val="nil"/>
              <w:bottom w:val="single" w:sz="4" w:space="0" w:color="auto"/>
              <w:right w:val="single" w:sz="4" w:space="0" w:color="auto"/>
            </w:tcBorders>
            <w:shd w:val="clear" w:color="auto" w:fill="auto"/>
            <w:vAlign w:val="center"/>
            <w:hideMark/>
          </w:tcPr>
          <w:p w14:paraId="36022B90" w14:textId="77777777" w:rsidR="002B316F" w:rsidRPr="009F33EE" w:rsidRDefault="002B316F" w:rsidP="002B316F">
            <w:pPr>
              <w:pStyle w:val="affb"/>
            </w:pPr>
            <w:r w:rsidRPr="009F33EE">
              <w:t>БТЭЦ-2</w:t>
            </w:r>
          </w:p>
        </w:tc>
        <w:tc>
          <w:tcPr>
            <w:tcW w:w="268" w:type="pct"/>
            <w:tcBorders>
              <w:top w:val="nil"/>
              <w:left w:val="nil"/>
              <w:bottom w:val="single" w:sz="4" w:space="0" w:color="auto"/>
              <w:right w:val="single" w:sz="4" w:space="0" w:color="auto"/>
            </w:tcBorders>
            <w:shd w:val="clear" w:color="auto" w:fill="auto"/>
            <w:vAlign w:val="center"/>
            <w:hideMark/>
          </w:tcPr>
          <w:p w14:paraId="0C4E0417" w14:textId="77777777" w:rsidR="002B316F" w:rsidRPr="009F33EE" w:rsidRDefault="002B316F" w:rsidP="002B316F">
            <w:pPr>
              <w:pStyle w:val="affb"/>
            </w:pPr>
            <w:r w:rsidRPr="009F33EE">
              <w:t>БТЭЦ-2</w:t>
            </w:r>
          </w:p>
        </w:tc>
        <w:tc>
          <w:tcPr>
            <w:tcW w:w="503" w:type="pct"/>
            <w:tcBorders>
              <w:top w:val="nil"/>
              <w:left w:val="nil"/>
              <w:bottom w:val="single" w:sz="4" w:space="0" w:color="auto"/>
              <w:right w:val="single" w:sz="4" w:space="0" w:color="auto"/>
            </w:tcBorders>
            <w:vAlign w:val="center"/>
          </w:tcPr>
          <w:p w14:paraId="27FF927D" w14:textId="77777777" w:rsidR="002B316F" w:rsidRPr="009F33EE" w:rsidRDefault="002B316F" w:rsidP="002B316F">
            <w:pPr>
              <w:pStyle w:val="affb"/>
            </w:pPr>
            <w:r w:rsidRPr="009F33EE">
              <w:t>Правобережная</w:t>
            </w:r>
          </w:p>
        </w:tc>
      </w:tr>
      <w:tr w:rsidR="002B316F" w:rsidRPr="009F33EE" w14:paraId="2FDAFA97" w14:textId="77777777" w:rsidTr="006C6AC4">
        <w:trPr>
          <w:trHeight w:val="300"/>
        </w:trPr>
        <w:tc>
          <w:tcPr>
            <w:tcW w:w="879" w:type="pct"/>
            <w:tcBorders>
              <w:top w:val="nil"/>
              <w:left w:val="single" w:sz="4" w:space="0" w:color="auto"/>
              <w:bottom w:val="single" w:sz="4" w:space="0" w:color="auto"/>
              <w:right w:val="single" w:sz="4" w:space="0" w:color="auto"/>
            </w:tcBorders>
            <w:shd w:val="clear" w:color="auto" w:fill="auto"/>
            <w:vAlign w:val="center"/>
            <w:hideMark/>
          </w:tcPr>
          <w:p w14:paraId="2A0D0CD4" w14:textId="77777777" w:rsidR="002B316F" w:rsidRPr="009F33EE" w:rsidRDefault="002B316F" w:rsidP="002B316F">
            <w:pPr>
              <w:pStyle w:val="affb"/>
            </w:pPr>
            <w:r w:rsidRPr="009F33EE">
              <w:t>Операционные расходы</w:t>
            </w:r>
          </w:p>
        </w:tc>
        <w:tc>
          <w:tcPr>
            <w:tcW w:w="294" w:type="pct"/>
            <w:tcBorders>
              <w:top w:val="nil"/>
              <w:left w:val="nil"/>
              <w:bottom w:val="single" w:sz="4" w:space="0" w:color="auto"/>
              <w:right w:val="single" w:sz="4" w:space="0" w:color="auto"/>
            </w:tcBorders>
            <w:shd w:val="clear" w:color="auto" w:fill="auto"/>
            <w:vAlign w:val="center"/>
            <w:hideMark/>
          </w:tcPr>
          <w:p w14:paraId="51B1F0E3" w14:textId="77777777" w:rsidR="002B316F" w:rsidRPr="009F33EE" w:rsidRDefault="002B316F" w:rsidP="002B316F">
            <w:pPr>
              <w:pStyle w:val="affb"/>
            </w:pPr>
            <w:r w:rsidRPr="009F33EE">
              <w:t>6740,70</w:t>
            </w:r>
          </w:p>
        </w:tc>
        <w:tc>
          <w:tcPr>
            <w:tcW w:w="269" w:type="pct"/>
            <w:tcBorders>
              <w:top w:val="nil"/>
              <w:left w:val="nil"/>
              <w:bottom w:val="single" w:sz="4" w:space="0" w:color="auto"/>
              <w:right w:val="single" w:sz="4" w:space="0" w:color="auto"/>
            </w:tcBorders>
            <w:shd w:val="clear" w:color="auto" w:fill="auto"/>
            <w:vAlign w:val="center"/>
            <w:hideMark/>
          </w:tcPr>
          <w:p w14:paraId="3273266F" w14:textId="77777777" w:rsidR="002B316F" w:rsidRPr="009F33EE" w:rsidRDefault="002B316F" w:rsidP="002B316F">
            <w:pPr>
              <w:pStyle w:val="affb"/>
            </w:pPr>
            <w:r w:rsidRPr="009F33EE">
              <w:t>543,38</w:t>
            </w:r>
          </w:p>
        </w:tc>
        <w:tc>
          <w:tcPr>
            <w:tcW w:w="547" w:type="pct"/>
            <w:tcBorders>
              <w:top w:val="nil"/>
              <w:left w:val="nil"/>
              <w:bottom w:val="single" w:sz="4" w:space="0" w:color="auto"/>
              <w:right w:val="single" w:sz="4" w:space="0" w:color="auto"/>
            </w:tcBorders>
            <w:shd w:val="clear" w:color="auto" w:fill="auto"/>
            <w:vAlign w:val="center"/>
            <w:hideMark/>
          </w:tcPr>
          <w:p w14:paraId="06962E5E" w14:textId="77777777" w:rsidR="002B316F" w:rsidRPr="009F33EE" w:rsidRDefault="002B316F" w:rsidP="002B316F">
            <w:pPr>
              <w:pStyle w:val="affb"/>
            </w:pPr>
            <w:r w:rsidRPr="009F33EE">
              <w:t>641,08</w:t>
            </w:r>
          </w:p>
        </w:tc>
        <w:tc>
          <w:tcPr>
            <w:tcW w:w="269" w:type="pct"/>
            <w:tcBorders>
              <w:top w:val="nil"/>
              <w:left w:val="nil"/>
              <w:bottom w:val="single" w:sz="4" w:space="0" w:color="auto"/>
              <w:right w:val="single" w:sz="4" w:space="0" w:color="auto"/>
            </w:tcBorders>
            <w:shd w:val="clear" w:color="auto" w:fill="auto"/>
            <w:vAlign w:val="center"/>
            <w:hideMark/>
          </w:tcPr>
          <w:p w14:paraId="4A7D8EE9" w14:textId="77777777" w:rsidR="002B316F" w:rsidRPr="009F33EE" w:rsidRDefault="002B316F" w:rsidP="002B316F">
            <w:pPr>
              <w:pStyle w:val="affb"/>
            </w:pPr>
            <w:r w:rsidRPr="009F33EE">
              <w:t>974,26</w:t>
            </w:r>
          </w:p>
        </w:tc>
        <w:tc>
          <w:tcPr>
            <w:tcW w:w="401" w:type="pct"/>
            <w:tcBorders>
              <w:top w:val="nil"/>
              <w:left w:val="nil"/>
              <w:bottom w:val="single" w:sz="4" w:space="0" w:color="auto"/>
              <w:right w:val="single" w:sz="4" w:space="0" w:color="auto"/>
            </w:tcBorders>
            <w:shd w:val="clear" w:color="auto" w:fill="auto"/>
            <w:vAlign w:val="center"/>
            <w:hideMark/>
          </w:tcPr>
          <w:p w14:paraId="4DE0546A" w14:textId="77777777" w:rsidR="002B316F" w:rsidRPr="009F33EE" w:rsidRDefault="002B316F" w:rsidP="002B316F">
            <w:pPr>
              <w:pStyle w:val="affb"/>
            </w:pPr>
            <w:r w:rsidRPr="009F33EE">
              <w:t>59,48</w:t>
            </w:r>
          </w:p>
        </w:tc>
        <w:tc>
          <w:tcPr>
            <w:tcW w:w="503" w:type="pct"/>
            <w:tcBorders>
              <w:top w:val="nil"/>
              <w:left w:val="nil"/>
              <w:bottom w:val="single" w:sz="4" w:space="0" w:color="auto"/>
              <w:right w:val="single" w:sz="4" w:space="0" w:color="auto"/>
            </w:tcBorders>
            <w:shd w:val="clear" w:color="auto" w:fill="auto"/>
            <w:vAlign w:val="center"/>
            <w:hideMark/>
          </w:tcPr>
          <w:p w14:paraId="32134332" w14:textId="77777777" w:rsidR="002B316F" w:rsidRPr="009F33EE" w:rsidRDefault="002B316F" w:rsidP="002B316F">
            <w:pPr>
              <w:pStyle w:val="affb"/>
            </w:pPr>
            <w:r w:rsidRPr="009F33EE">
              <w:t>20759,27</w:t>
            </w:r>
          </w:p>
        </w:tc>
        <w:tc>
          <w:tcPr>
            <w:tcW w:w="528" w:type="pct"/>
            <w:tcBorders>
              <w:top w:val="nil"/>
              <w:left w:val="nil"/>
              <w:bottom w:val="single" w:sz="4" w:space="0" w:color="auto"/>
              <w:right w:val="single" w:sz="4" w:space="0" w:color="auto"/>
            </w:tcBorders>
            <w:shd w:val="clear" w:color="auto" w:fill="auto"/>
            <w:vAlign w:val="center"/>
            <w:hideMark/>
          </w:tcPr>
          <w:p w14:paraId="2805A317" w14:textId="77777777" w:rsidR="002B316F" w:rsidRPr="009F33EE" w:rsidRDefault="002B316F" w:rsidP="002B316F">
            <w:pPr>
              <w:pStyle w:val="affb"/>
            </w:pPr>
            <w:r w:rsidRPr="009F33EE">
              <w:t>31,42</w:t>
            </w:r>
          </w:p>
        </w:tc>
        <w:tc>
          <w:tcPr>
            <w:tcW w:w="269" w:type="pct"/>
            <w:tcBorders>
              <w:top w:val="nil"/>
              <w:left w:val="nil"/>
              <w:bottom w:val="single" w:sz="4" w:space="0" w:color="auto"/>
              <w:right w:val="single" w:sz="4" w:space="0" w:color="auto"/>
            </w:tcBorders>
            <w:shd w:val="clear" w:color="auto" w:fill="auto"/>
            <w:vAlign w:val="center"/>
            <w:hideMark/>
          </w:tcPr>
          <w:p w14:paraId="7B4E7F98" w14:textId="77777777" w:rsidR="002B316F" w:rsidRPr="009F33EE" w:rsidRDefault="002B316F" w:rsidP="002B316F">
            <w:pPr>
              <w:pStyle w:val="affb"/>
            </w:pPr>
            <w:r w:rsidRPr="009F33EE">
              <w:t>22,76</w:t>
            </w:r>
          </w:p>
        </w:tc>
        <w:tc>
          <w:tcPr>
            <w:tcW w:w="270" w:type="pct"/>
            <w:tcBorders>
              <w:top w:val="nil"/>
              <w:left w:val="nil"/>
              <w:bottom w:val="single" w:sz="4" w:space="0" w:color="auto"/>
              <w:right w:val="single" w:sz="4" w:space="0" w:color="auto"/>
            </w:tcBorders>
            <w:shd w:val="clear" w:color="auto" w:fill="auto"/>
            <w:vAlign w:val="center"/>
            <w:hideMark/>
          </w:tcPr>
          <w:p w14:paraId="0D81ED0C" w14:textId="77777777" w:rsidR="002B316F" w:rsidRPr="009F33EE" w:rsidRDefault="002B316F" w:rsidP="002B316F">
            <w:pPr>
              <w:pStyle w:val="affb"/>
            </w:pPr>
            <w:r w:rsidRPr="009F33EE">
              <w:t>21,96</w:t>
            </w:r>
          </w:p>
        </w:tc>
        <w:tc>
          <w:tcPr>
            <w:tcW w:w="268" w:type="pct"/>
            <w:tcBorders>
              <w:top w:val="nil"/>
              <w:left w:val="nil"/>
              <w:bottom w:val="single" w:sz="4" w:space="0" w:color="auto"/>
              <w:right w:val="single" w:sz="4" w:space="0" w:color="auto"/>
            </w:tcBorders>
            <w:shd w:val="clear" w:color="auto" w:fill="auto"/>
            <w:vAlign w:val="center"/>
            <w:hideMark/>
          </w:tcPr>
          <w:p w14:paraId="4C6F9E87" w14:textId="77777777" w:rsidR="002B316F" w:rsidRPr="009F33EE" w:rsidRDefault="002B316F" w:rsidP="002B316F">
            <w:pPr>
              <w:pStyle w:val="affb"/>
            </w:pPr>
            <w:r w:rsidRPr="009F33EE">
              <w:t>114,14</w:t>
            </w:r>
          </w:p>
        </w:tc>
        <w:tc>
          <w:tcPr>
            <w:tcW w:w="503" w:type="pct"/>
            <w:tcBorders>
              <w:top w:val="nil"/>
              <w:left w:val="nil"/>
              <w:bottom w:val="single" w:sz="4" w:space="0" w:color="auto"/>
              <w:right w:val="single" w:sz="4" w:space="0" w:color="auto"/>
            </w:tcBorders>
            <w:vAlign w:val="center"/>
          </w:tcPr>
          <w:p w14:paraId="71219195" w14:textId="77777777" w:rsidR="002B316F" w:rsidRPr="009F33EE" w:rsidRDefault="002B316F" w:rsidP="002B316F">
            <w:pPr>
              <w:pStyle w:val="affb"/>
            </w:pPr>
            <w:r>
              <w:t>1885,12</w:t>
            </w:r>
          </w:p>
        </w:tc>
      </w:tr>
      <w:tr w:rsidR="002B316F" w:rsidRPr="009F33EE" w14:paraId="6E8CF095" w14:textId="77777777" w:rsidTr="006C6AC4">
        <w:trPr>
          <w:trHeight w:val="300"/>
        </w:trPr>
        <w:tc>
          <w:tcPr>
            <w:tcW w:w="879" w:type="pct"/>
            <w:tcBorders>
              <w:top w:val="nil"/>
              <w:left w:val="single" w:sz="4" w:space="0" w:color="auto"/>
              <w:bottom w:val="single" w:sz="4" w:space="0" w:color="auto"/>
              <w:right w:val="single" w:sz="4" w:space="0" w:color="auto"/>
            </w:tcBorders>
            <w:shd w:val="clear" w:color="auto" w:fill="auto"/>
            <w:vAlign w:val="center"/>
            <w:hideMark/>
          </w:tcPr>
          <w:p w14:paraId="7ECC3743" w14:textId="77777777" w:rsidR="002B316F" w:rsidRPr="009F33EE" w:rsidRDefault="002B316F" w:rsidP="002B316F">
            <w:pPr>
              <w:pStyle w:val="affb"/>
            </w:pPr>
            <w:r w:rsidRPr="009F33EE">
              <w:t>Неподконтрольные расходы</w:t>
            </w:r>
          </w:p>
        </w:tc>
        <w:tc>
          <w:tcPr>
            <w:tcW w:w="294" w:type="pct"/>
            <w:tcBorders>
              <w:top w:val="nil"/>
              <w:left w:val="nil"/>
              <w:bottom w:val="single" w:sz="4" w:space="0" w:color="auto"/>
              <w:right w:val="single" w:sz="4" w:space="0" w:color="auto"/>
            </w:tcBorders>
            <w:shd w:val="clear" w:color="auto" w:fill="auto"/>
            <w:vAlign w:val="center"/>
            <w:hideMark/>
          </w:tcPr>
          <w:p w14:paraId="7B70FF52" w14:textId="77777777" w:rsidR="002B316F" w:rsidRPr="009F33EE" w:rsidRDefault="002B316F" w:rsidP="002B316F">
            <w:pPr>
              <w:pStyle w:val="affb"/>
            </w:pPr>
            <w:r w:rsidRPr="009F33EE">
              <w:t>6431,4</w:t>
            </w:r>
          </w:p>
        </w:tc>
        <w:tc>
          <w:tcPr>
            <w:tcW w:w="269" w:type="pct"/>
            <w:tcBorders>
              <w:top w:val="nil"/>
              <w:left w:val="nil"/>
              <w:bottom w:val="single" w:sz="4" w:space="0" w:color="auto"/>
              <w:right w:val="single" w:sz="4" w:space="0" w:color="auto"/>
            </w:tcBorders>
            <w:shd w:val="clear" w:color="auto" w:fill="auto"/>
            <w:vAlign w:val="center"/>
            <w:hideMark/>
          </w:tcPr>
          <w:p w14:paraId="38FFE1E7" w14:textId="77777777" w:rsidR="002B316F" w:rsidRPr="009F33EE" w:rsidRDefault="002B316F" w:rsidP="002B316F">
            <w:pPr>
              <w:pStyle w:val="affb"/>
            </w:pPr>
            <w:r w:rsidRPr="009F33EE">
              <w:t>802,8</w:t>
            </w:r>
          </w:p>
        </w:tc>
        <w:tc>
          <w:tcPr>
            <w:tcW w:w="547" w:type="pct"/>
            <w:tcBorders>
              <w:top w:val="nil"/>
              <w:left w:val="nil"/>
              <w:bottom w:val="single" w:sz="4" w:space="0" w:color="auto"/>
              <w:right w:val="single" w:sz="4" w:space="0" w:color="auto"/>
            </w:tcBorders>
            <w:shd w:val="clear" w:color="auto" w:fill="auto"/>
            <w:vAlign w:val="center"/>
            <w:hideMark/>
          </w:tcPr>
          <w:p w14:paraId="4B8A3129" w14:textId="77777777" w:rsidR="002B316F" w:rsidRPr="009F33EE" w:rsidRDefault="002B316F" w:rsidP="002B316F">
            <w:pPr>
              <w:pStyle w:val="affb"/>
            </w:pPr>
            <w:r w:rsidRPr="009F33EE">
              <w:t>159,4</w:t>
            </w:r>
          </w:p>
        </w:tc>
        <w:tc>
          <w:tcPr>
            <w:tcW w:w="269" w:type="pct"/>
            <w:tcBorders>
              <w:top w:val="nil"/>
              <w:left w:val="nil"/>
              <w:bottom w:val="single" w:sz="4" w:space="0" w:color="auto"/>
              <w:right w:val="single" w:sz="4" w:space="0" w:color="auto"/>
            </w:tcBorders>
            <w:shd w:val="clear" w:color="auto" w:fill="auto"/>
            <w:vAlign w:val="center"/>
            <w:hideMark/>
          </w:tcPr>
          <w:p w14:paraId="0F8CCE5C" w14:textId="77777777" w:rsidR="002B316F" w:rsidRPr="009F33EE" w:rsidRDefault="002B316F" w:rsidP="002B316F">
            <w:pPr>
              <w:pStyle w:val="affb"/>
            </w:pPr>
            <w:r w:rsidRPr="009F33EE">
              <w:t>670,2</w:t>
            </w:r>
          </w:p>
        </w:tc>
        <w:tc>
          <w:tcPr>
            <w:tcW w:w="401" w:type="pct"/>
            <w:tcBorders>
              <w:top w:val="nil"/>
              <w:left w:val="nil"/>
              <w:bottom w:val="single" w:sz="4" w:space="0" w:color="auto"/>
              <w:right w:val="single" w:sz="4" w:space="0" w:color="auto"/>
            </w:tcBorders>
            <w:shd w:val="clear" w:color="auto" w:fill="auto"/>
            <w:vAlign w:val="center"/>
            <w:hideMark/>
          </w:tcPr>
          <w:p w14:paraId="27D55872" w14:textId="77777777" w:rsidR="002B316F" w:rsidRPr="009F33EE" w:rsidRDefault="002B316F" w:rsidP="002B316F">
            <w:pPr>
              <w:pStyle w:val="affb"/>
            </w:pPr>
            <w:r w:rsidRPr="009F33EE">
              <w:t>76,3</w:t>
            </w:r>
          </w:p>
        </w:tc>
        <w:tc>
          <w:tcPr>
            <w:tcW w:w="503" w:type="pct"/>
            <w:tcBorders>
              <w:top w:val="nil"/>
              <w:left w:val="nil"/>
              <w:bottom w:val="single" w:sz="4" w:space="0" w:color="auto"/>
              <w:right w:val="single" w:sz="4" w:space="0" w:color="auto"/>
            </w:tcBorders>
            <w:shd w:val="clear" w:color="auto" w:fill="auto"/>
            <w:vAlign w:val="center"/>
            <w:hideMark/>
          </w:tcPr>
          <w:p w14:paraId="3EAEC9A8" w14:textId="77777777" w:rsidR="002B316F" w:rsidRPr="009F33EE" w:rsidRDefault="002B316F" w:rsidP="002B316F">
            <w:pPr>
              <w:pStyle w:val="affb"/>
            </w:pPr>
            <w:r w:rsidRPr="009F33EE">
              <w:t>164,4</w:t>
            </w:r>
          </w:p>
        </w:tc>
        <w:tc>
          <w:tcPr>
            <w:tcW w:w="528" w:type="pct"/>
            <w:tcBorders>
              <w:top w:val="nil"/>
              <w:left w:val="nil"/>
              <w:bottom w:val="single" w:sz="4" w:space="0" w:color="auto"/>
              <w:right w:val="single" w:sz="4" w:space="0" w:color="auto"/>
            </w:tcBorders>
            <w:shd w:val="clear" w:color="auto" w:fill="auto"/>
            <w:vAlign w:val="center"/>
            <w:hideMark/>
          </w:tcPr>
          <w:p w14:paraId="527B0D5E" w14:textId="77777777" w:rsidR="002B316F" w:rsidRPr="009F33EE" w:rsidRDefault="002B316F" w:rsidP="002B316F">
            <w:pPr>
              <w:pStyle w:val="affb"/>
            </w:pPr>
            <w:r w:rsidRPr="009F33EE">
              <w:t>166,4</w:t>
            </w:r>
          </w:p>
        </w:tc>
        <w:tc>
          <w:tcPr>
            <w:tcW w:w="269" w:type="pct"/>
            <w:tcBorders>
              <w:top w:val="nil"/>
              <w:left w:val="nil"/>
              <w:bottom w:val="single" w:sz="4" w:space="0" w:color="auto"/>
              <w:right w:val="single" w:sz="4" w:space="0" w:color="auto"/>
            </w:tcBorders>
            <w:shd w:val="clear" w:color="auto" w:fill="auto"/>
            <w:vAlign w:val="center"/>
            <w:hideMark/>
          </w:tcPr>
          <w:p w14:paraId="55BCB919" w14:textId="77777777" w:rsidR="002B316F" w:rsidRPr="009F33EE" w:rsidRDefault="002B316F" w:rsidP="002B316F">
            <w:pPr>
              <w:pStyle w:val="affb"/>
            </w:pPr>
            <w:r w:rsidRPr="009F33EE">
              <w:t>46,7</w:t>
            </w:r>
          </w:p>
        </w:tc>
        <w:tc>
          <w:tcPr>
            <w:tcW w:w="270" w:type="pct"/>
            <w:tcBorders>
              <w:top w:val="nil"/>
              <w:left w:val="nil"/>
              <w:bottom w:val="single" w:sz="4" w:space="0" w:color="auto"/>
              <w:right w:val="single" w:sz="4" w:space="0" w:color="auto"/>
            </w:tcBorders>
            <w:shd w:val="clear" w:color="auto" w:fill="auto"/>
            <w:vAlign w:val="center"/>
            <w:hideMark/>
          </w:tcPr>
          <w:p w14:paraId="4415C7C7" w14:textId="77777777" w:rsidR="002B316F" w:rsidRPr="009F33EE" w:rsidRDefault="002B316F" w:rsidP="002B316F">
            <w:pPr>
              <w:pStyle w:val="affb"/>
            </w:pPr>
            <w:r w:rsidRPr="009F33EE">
              <w:t>44,8</w:t>
            </w:r>
          </w:p>
        </w:tc>
        <w:tc>
          <w:tcPr>
            <w:tcW w:w="268" w:type="pct"/>
            <w:tcBorders>
              <w:top w:val="nil"/>
              <w:left w:val="nil"/>
              <w:bottom w:val="single" w:sz="4" w:space="0" w:color="auto"/>
              <w:right w:val="single" w:sz="4" w:space="0" w:color="auto"/>
            </w:tcBorders>
            <w:shd w:val="clear" w:color="auto" w:fill="auto"/>
            <w:vAlign w:val="center"/>
            <w:hideMark/>
          </w:tcPr>
          <w:p w14:paraId="129DF304" w14:textId="77777777" w:rsidR="002B316F" w:rsidRPr="009F33EE" w:rsidRDefault="002B316F" w:rsidP="002B316F">
            <w:pPr>
              <w:pStyle w:val="affb"/>
            </w:pPr>
            <w:r w:rsidRPr="009F33EE">
              <w:t>110,7</w:t>
            </w:r>
          </w:p>
        </w:tc>
        <w:tc>
          <w:tcPr>
            <w:tcW w:w="503" w:type="pct"/>
            <w:tcBorders>
              <w:top w:val="nil"/>
              <w:left w:val="nil"/>
              <w:bottom w:val="single" w:sz="4" w:space="0" w:color="auto"/>
              <w:right w:val="single" w:sz="4" w:space="0" w:color="auto"/>
            </w:tcBorders>
            <w:vAlign w:val="center"/>
          </w:tcPr>
          <w:p w14:paraId="50808C23" w14:textId="77777777" w:rsidR="002B316F" w:rsidRPr="009F33EE" w:rsidRDefault="002B316F" w:rsidP="002B316F">
            <w:pPr>
              <w:pStyle w:val="affb"/>
            </w:pPr>
            <w:r>
              <w:t>331,48</w:t>
            </w:r>
          </w:p>
        </w:tc>
      </w:tr>
      <w:tr w:rsidR="002B316F" w:rsidRPr="009F33EE" w14:paraId="7E2269D3" w14:textId="77777777" w:rsidTr="006C6AC4">
        <w:trPr>
          <w:trHeight w:val="510"/>
        </w:trPr>
        <w:tc>
          <w:tcPr>
            <w:tcW w:w="879" w:type="pct"/>
            <w:tcBorders>
              <w:top w:val="nil"/>
              <w:left w:val="single" w:sz="4" w:space="0" w:color="auto"/>
              <w:bottom w:val="single" w:sz="4" w:space="0" w:color="auto"/>
              <w:right w:val="single" w:sz="4" w:space="0" w:color="auto"/>
            </w:tcBorders>
            <w:shd w:val="clear" w:color="auto" w:fill="auto"/>
            <w:vAlign w:val="center"/>
            <w:hideMark/>
          </w:tcPr>
          <w:p w14:paraId="2FF6641D" w14:textId="77777777" w:rsidR="002B316F" w:rsidRPr="009F33EE" w:rsidRDefault="002B316F" w:rsidP="002B316F">
            <w:pPr>
              <w:pStyle w:val="affb"/>
            </w:pPr>
            <w:r w:rsidRPr="009F33EE">
              <w:t>Расходы на приобретение энергоресурсов</w:t>
            </w:r>
          </w:p>
        </w:tc>
        <w:tc>
          <w:tcPr>
            <w:tcW w:w="294" w:type="pct"/>
            <w:tcBorders>
              <w:top w:val="nil"/>
              <w:left w:val="nil"/>
              <w:bottom w:val="single" w:sz="4" w:space="0" w:color="auto"/>
              <w:right w:val="single" w:sz="4" w:space="0" w:color="auto"/>
            </w:tcBorders>
            <w:shd w:val="clear" w:color="auto" w:fill="auto"/>
            <w:vAlign w:val="center"/>
            <w:hideMark/>
          </w:tcPr>
          <w:p w14:paraId="1A6B7A3D" w14:textId="77777777" w:rsidR="002B316F" w:rsidRPr="009F33EE" w:rsidRDefault="002B316F" w:rsidP="002B316F">
            <w:pPr>
              <w:pStyle w:val="affb"/>
            </w:pPr>
            <w:r w:rsidRPr="009F33EE">
              <w:t>6221,1</w:t>
            </w:r>
          </w:p>
        </w:tc>
        <w:tc>
          <w:tcPr>
            <w:tcW w:w="269" w:type="pct"/>
            <w:tcBorders>
              <w:top w:val="nil"/>
              <w:left w:val="nil"/>
              <w:bottom w:val="single" w:sz="4" w:space="0" w:color="auto"/>
              <w:right w:val="single" w:sz="4" w:space="0" w:color="auto"/>
            </w:tcBorders>
            <w:shd w:val="clear" w:color="auto" w:fill="auto"/>
            <w:vAlign w:val="center"/>
            <w:hideMark/>
          </w:tcPr>
          <w:p w14:paraId="283D3780" w14:textId="77777777" w:rsidR="002B316F" w:rsidRPr="009F33EE" w:rsidRDefault="002B316F" w:rsidP="002B316F">
            <w:pPr>
              <w:pStyle w:val="affb"/>
            </w:pPr>
            <w:r w:rsidRPr="009F33EE">
              <w:t>507,7</w:t>
            </w:r>
          </w:p>
        </w:tc>
        <w:tc>
          <w:tcPr>
            <w:tcW w:w="547" w:type="pct"/>
            <w:tcBorders>
              <w:top w:val="nil"/>
              <w:left w:val="nil"/>
              <w:bottom w:val="single" w:sz="4" w:space="0" w:color="auto"/>
              <w:right w:val="single" w:sz="4" w:space="0" w:color="auto"/>
            </w:tcBorders>
            <w:shd w:val="clear" w:color="auto" w:fill="auto"/>
            <w:vAlign w:val="center"/>
            <w:hideMark/>
          </w:tcPr>
          <w:p w14:paraId="4F86EBF6" w14:textId="77777777" w:rsidR="002B316F" w:rsidRPr="009F33EE" w:rsidRDefault="002B316F" w:rsidP="002B316F">
            <w:pPr>
              <w:pStyle w:val="affb"/>
            </w:pPr>
            <w:r w:rsidRPr="009F33EE">
              <w:t>3146,5</w:t>
            </w:r>
          </w:p>
        </w:tc>
        <w:tc>
          <w:tcPr>
            <w:tcW w:w="269" w:type="pct"/>
            <w:tcBorders>
              <w:top w:val="nil"/>
              <w:left w:val="nil"/>
              <w:bottom w:val="single" w:sz="4" w:space="0" w:color="auto"/>
              <w:right w:val="single" w:sz="4" w:space="0" w:color="auto"/>
            </w:tcBorders>
            <w:shd w:val="clear" w:color="auto" w:fill="auto"/>
            <w:vAlign w:val="center"/>
            <w:hideMark/>
          </w:tcPr>
          <w:p w14:paraId="06171AA1" w14:textId="77777777" w:rsidR="002B316F" w:rsidRPr="009F33EE" w:rsidRDefault="002B316F" w:rsidP="002B316F">
            <w:pPr>
              <w:pStyle w:val="affb"/>
            </w:pPr>
            <w:r w:rsidRPr="009F33EE">
              <w:t>1054,7</w:t>
            </w:r>
          </w:p>
        </w:tc>
        <w:tc>
          <w:tcPr>
            <w:tcW w:w="401" w:type="pct"/>
            <w:tcBorders>
              <w:top w:val="nil"/>
              <w:left w:val="nil"/>
              <w:bottom w:val="single" w:sz="4" w:space="0" w:color="auto"/>
              <w:right w:val="single" w:sz="4" w:space="0" w:color="auto"/>
            </w:tcBorders>
            <w:shd w:val="clear" w:color="auto" w:fill="auto"/>
            <w:vAlign w:val="center"/>
            <w:hideMark/>
          </w:tcPr>
          <w:p w14:paraId="3F65594C" w14:textId="77777777" w:rsidR="002B316F" w:rsidRPr="009F33EE" w:rsidRDefault="002B316F" w:rsidP="002B316F">
            <w:pPr>
              <w:pStyle w:val="affb"/>
            </w:pPr>
            <w:r w:rsidRPr="009F33EE">
              <w:t>126,9</w:t>
            </w:r>
          </w:p>
        </w:tc>
        <w:tc>
          <w:tcPr>
            <w:tcW w:w="503" w:type="pct"/>
            <w:tcBorders>
              <w:top w:val="nil"/>
              <w:left w:val="nil"/>
              <w:bottom w:val="single" w:sz="4" w:space="0" w:color="auto"/>
              <w:right w:val="single" w:sz="4" w:space="0" w:color="auto"/>
            </w:tcBorders>
            <w:shd w:val="clear" w:color="auto" w:fill="auto"/>
            <w:vAlign w:val="center"/>
            <w:hideMark/>
          </w:tcPr>
          <w:p w14:paraId="2E1F850A" w14:textId="77777777" w:rsidR="002B316F" w:rsidRPr="009F33EE" w:rsidRDefault="002B316F" w:rsidP="002B316F">
            <w:pPr>
              <w:pStyle w:val="affb"/>
            </w:pPr>
            <w:r w:rsidRPr="009F33EE">
              <w:t>30982,8</w:t>
            </w:r>
          </w:p>
        </w:tc>
        <w:tc>
          <w:tcPr>
            <w:tcW w:w="528" w:type="pct"/>
            <w:tcBorders>
              <w:top w:val="nil"/>
              <w:left w:val="nil"/>
              <w:bottom w:val="single" w:sz="4" w:space="0" w:color="auto"/>
              <w:right w:val="single" w:sz="4" w:space="0" w:color="auto"/>
            </w:tcBorders>
            <w:shd w:val="clear" w:color="auto" w:fill="auto"/>
            <w:vAlign w:val="center"/>
            <w:hideMark/>
          </w:tcPr>
          <w:p w14:paraId="0A3F8E9A" w14:textId="77777777" w:rsidR="002B316F" w:rsidRPr="009F33EE" w:rsidRDefault="002B316F" w:rsidP="002B316F">
            <w:pPr>
              <w:pStyle w:val="affb"/>
            </w:pPr>
            <w:r w:rsidRPr="009F33EE">
              <w:t>46,9</w:t>
            </w:r>
          </w:p>
        </w:tc>
        <w:tc>
          <w:tcPr>
            <w:tcW w:w="269" w:type="pct"/>
            <w:tcBorders>
              <w:top w:val="nil"/>
              <w:left w:val="nil"/>
              <w:bottom w:val="single" w:sz="4" w:space="0" w:color="auto"/>
              <w:right w:val="single" w:sz="4" w:space="0" w:color="auto"/>
            </w:tcBorders>
            <w:shd w:val="clear" w:color="auto" w:fill="auto"/>
            <w:vAlign w:val="center"/>
            <w:hideMark/>
          </w:tcPr>
          <w:p w14:paraId="434E65BD" w14:textId="77777777" w:rsidR="002B316F" w:rsidRPr="009F33EE" w:rsidRDefault="002B316F" w:rsidP="002B316F">
            <w:pPr>
              <w:pStyle w:val="affb"/>
            </w:pPr>
            <w:r w:rsidRPr="009F33EE">
              <w:t>41,8</w:t>
            </w:r>
          </w:p>
        </w:tc>
        <w:tc>
          <w:tcPr>
            <w:tcW w:w="270" w:type="pct"/>
            <w:tcBorders>
              <w:top w:val="nil"/>
              <w:left w:val="nil"/>
              <w:bottom w:val="single" w:sz="4" w:space="0" w:color="auto"/>
              <w:right w:val="single" w:sz="4" w:space="0" w:color="auto"/>
            </w:tcBorders>
            <w:shd w:val="clear" w:color="auto" w:fill="auto"/>
            <w:vAlign w:val="center"/>
            <w:hideMark/>
          </w:tcPr>
          <w:p w14:paraId="31A1DB8D" w14:textId="77777777" w:rsidR="002B316F" w:rsidRPr="009F33EE" w:rsidRDefault="002B316F" w:rsidP="002B316F">
            <w:pPr>
              <w:pStyle w:val="affb"/>
            </w:pPr>
            <w:r w:rsidRPr="009F33EE">
              <w:t>42,6</w:t>
            </w:r>
          </w:p>
        </w:tc>
        <w:tc>
          <w:tcPr>
            <w:tcW w:w="268" w:type="pct"/>
            <w:tcBorders>
              <w:top w:val="nil"/>
              <w:left w:val="nil"/>
              <w:bottom w:val="single" w:sz="4" w:space="0" w:color="auto"/>
              <w:right w:val="single" w:sz="4" w:space="0" w:color="auto"/>
            </w:tcBorders>
            <w:shd w:val="clear" w:color="auto" w:fill="auto"/>
            <w:vAlign w:val="center"/>
            <w:hideMark/>
          </w:tcPr>
          <w:p w14:paraId="29708C89" w14:textId="77777777" w:rsidR="002B316F" w:rsidRPr="009F33EE" w:rsidRDefault="002B316F" w:rsidP="002B316F">
            <w:pPr>
              <w:pStyle w:val="affb"/>
            </w:pPr>
            <w:r w:rsidRPr="009F33EE">
              <w:t>85,4</w:t>
            </w:r>
          </w:p>
        </w:tc>
        <w:tc>
          <w:tcPr>
            <w:tcW w:w="503" w:type="pct"/>
            <w:tcBorders>
              <w:top w:val="nil"/>
              <w:left w:val="nil"/>
              <w:bottom w:val="single" w:sz="4" w:space="0" w:color="auto"/>
              <w:right w:val="single" w:sz="4" w:space="0" w:color="auto"/>
            </w:tcBorders>
            <w:vAlign w:val="center"/>
          </w:tcPr>
          <w:p w14:paraId="5DCC3537" w14:textId="77777777" w:rsidR="002B316F" w:rsidRPr="009F33EE" w:rsidRDefault="002B316F" w:rsidP="002B316F">
            <w:pPr>
              <w:pStyle w:val="affb"/>
            </w:pPr>
            <w:r>
              <w:t>19634,83</w:t>
            </w:r>
          </w:p>
        </w:tc>
      </w:tr>
      <w:tr w:rsidR="002B316F" w:rsidRPr="009F33EE" w14:paraId="1A6EAC5D" w14:textId="77777777" w:rsidTr="006C6AC4">
        <w:trPr>
          <w:trHeight w:val="300"/>
        </w:trPr>
        <w:tc>
          <w:tcPr>
            <w:tcW w:w="879" w:type="pct"/>
            <w:tcBorders>
              <w:top w:val="nil"/>
              <w:left w:val="single" w:sz="4" w:space="0" w:color="auto"/>
              <w:bottom w:val="single" w:sz="4" w:space="0" w:color="auto"/>
              <w:right w:val="single" w:sz="4" w:space="0" w:color="auto"/>
            </w:tcBorders>
            <w:shd w:val="clear" w:color="auto" w:fill="auto"/>
            <w:vAlign w:val="center"/>
            <w:hideMark/>
          </w:tcPr>
          <w:p w14:paraId="0942C49C" w14:textId="77777777" w:rsidR="002B316F" w:rsidRPr="009F33EE" w:rsidRDefault="002B316F" w:rsidP="002B316F">
            <w:pPr>
              <w:pStyle w:val="affb"/>
            </w:pPr>
            <w:r w:rsidRPr="009F33EE">
              <w:t>НВВ, всего</w:t>
            </w:r>
          </w:p>
        </w:tc>
        <w:tc>
          <w:tcPr>
            <w:tcW w:w="294" w:type="pct"/>
            <w:tcBorders>
              <w:top w:val="nil"/>
              <w:left w:val="nil"/>
              <w:bottom w:val="single" w:sz="4" w:space="0" w:color="auto"/>
              <w:right w:val="single" w:sz="4" w:space="0" w:color="auto"/>
            </w:tcBorders>
            <w:shd w:val="clear" w:color="auto" w:fill="auto"/>
            <w:vAlign w:val="center"/>
            <w:hideMark/>
          </w:tcPr>
          <w:p w14:paraId="617D3903" w14:textId="77777777" w:rsidR="002B316F" w:rsidRPr="009F33EE" w:rsidRDefault="002B316F" w:rsidP="002B316F">
            <w:pPr>
              <w:pStyle w:val="affb"/>
            </w:pPr>
            <w:r w:rsidRPr="009F33EE">
              <w:t>19393,2</w:t>
            </w:r>
          </w:p>
        </w:tc>
        <w:tc>
          <w:tcPr>
            <w:tcW w:w="269" w:type="pct"/>
            <w:tcBorders>
              <w:top w:val="nil"/>
              <w:left w:val="nil"/>
              <w:bottom w:val="single" w:sz="4" w:space="0" w:color="auto"/>
              <w:right w:val="single" w:sz="4" w:space="0" w:color="auto"/>
            </w:tcBorders>
            <w:shd w:val="clear" w:color="auto" w:fill="auto"/>
            <w:vAlign w:val="center"/>
            <w:hideMark/>
          </w:tcPr>
          <w:p w14:paraId="1C01059A" w14:textId="77777777" w:rsidR="002B316F" w:rsidRPr="009F33EE" w:rsidRDefault="002B316F" w:rsidP="002B316F">
            <w:pPr>
              <w:pStyle w:val="affb"/>
            </w:pPr>
            <w:r w:rsidRPr="009F33EE">
              <w:t>1853,9</w:t>
            </w:r>
          </w:p>
        </w:tc>
        <w:tc>
          <w:tcPr>
            <w:tcW w:w="547" w:type="pct"/>
            <w:tcBorders>
              <w:top w:val="nil"/>
              <w:left w:val="nil"/>
              <w:bottom w:val="single" w:sz="4" w:space="0" w:color="auto"/>
              <w:right w:val="single" w:sz="4" w:space="0" w:color="auto"/>
            </w:tcBorders>
            <w:shd w:val="clear" w:color="auto" w:fill="auto"/>
            <w:vAlign w:val="center"/>
            <w:hideMark/>
          </w:tcPr>
          <w:p w14:paraId="6E40B2CB" w14:textId="77777777" w:rsidR="002B316F" w:rsidRPr="009F33EE" w:rsidRDefault="002B316F" w:rsidP="002B316F">
            <w:pPr>
              <w:pStyle w:val="affb"/>
            </w:pPr>
            <w:r w:rsidRPr="009F33EE">
              <w:t>3947,0</w:t>
            </w:r>
          </w:p>
        </w:tc>
        <w:tc>
          <w:tcPr>
            <w:tcW w:w="269" w:type="pct"/>
            <w:tcBorders>
              <w:top w:val="nil"/>
              <w:left w:val="nil"/>
              <w:bottom w:val="single" w:sz="4" w:space="0" w:color="auto"/>
              <w:right w:val="single" w:sz="4" w:space="0" w:color="auto"/>
            </w:tcBorders>
            <w:shd w:val="clear" w:color="auto" w:fill="auto"/>
            <w:vAlign w:val="center"/>
            <w:hideMark/>
          </w:tcPr>
          <w:p w14:paraId="43180B62" w14:textId="77777777" w:rsidR="002B316F" w:rsidRPr="009F33EE" w:rsidRDefault="002B316F" w:rsidP="002B316F">
            <w:pPr>
              <w:pStyle w:val="affb"/>
            </w:pPr>
            <w:r w:rsidRPr="009F33EE">
              <w:t>2699,1</w:t>
            </w:r>
          </w:p>
        </w:tc>
        <w:tc>
          <w:tcPr>
            <w:tcW w:w="401" w:type="pct"/>
            <w:tcBorders>
              <w:top w:val="nil"/>
              <w:left w:val="nil"/>
              <w:bottom w:val="single" w:sz="4" w:space="0" w:color="auto"/>
              <w:right w:val="single" w:sz="4" w:space="0" w:color="auto"/>
            </w:tcBorders>
            <w:shd w:val="clear" w:color="auto" w:fill="auto"/>
            <w:vAlign w:val="center"/>
            <w:hideMark/>
          </w:tcPr>
          <w:p w14:paraId="0C798F56" w14:textId="77777777" w:rsidR="002B316F" w:rsidRPr="009F33EE" w:rsidRDefault="002B316F" w:rsidP="002B316F">
            <w:pPr>
              <w:pStyle w:val="affb"/>
            </w:pPr>
            <w:r w:rsidRPr="009F33EE">
              <w:t>262,7</w:t>
            </w:r>
          </w:p>
        </w:tc>
        <w:tc>
          <w:tcPr>
            <w:tcW w:w="503" w:type="pct"/>
            <w:tcBorders>
              <w:top w:val="nil"/>
              <w:left w:val="nil"/>
              <w:bottom w:val="single" w:sz="4" w:space="0" w:color="auto"/>
              <w:right w:val="single" w:sz="4" w:space="0" w:color="auto"/>
            </w:tcBorders>
            <w:shd w:val="clear" w:color="auto" w:fill="auto"/>
            <w:vAlign w:val="center"/>
            <w:hideMark/>
          </w:tcPr>
          <w:p w14:paraId="2E7C9CD3" w14:textId="77777777" w:rsidR="002B316F" w:rsidRPr="009F33EE" w:rsidRDefault="002B316F" w:rsidP="002B316F">
            <w:pPr>
              <w:pStyle w:val="affb"/>
            </w:pPr>
            <w:r w:rsidRPr="009F33EE">
              <w:t>51906,5</w:t>
            </w:r>
          </w:p>
        </w:tc>
        <w:tc>
          <w:tcPr>
            <w:tcW w:w="528" w:type="pct"/>
            <w:tcBorders>
              <w:top w:val="nil"/>
              <w:left w:val="nil"/>
              <w:bottom w:val="single" w:sz="4" w:space="0" w:color="auto"/>
              <w:right w:val="single" w:sz="4" w:space="0" w:color="auto"/>
            </w:tcBorders>
            <w:shd w:val="clear" w:color="auto" w:fill="auto"/>
            <w:vAlign w:val="center"/>
            <w:hideMark/>
          </w:tcPr>
          <w:p w14:paraId="7D992889" w14:textId="77777777" w:rsidR="002B316F" w:rsidRPr="009F33EE" w:rsidRDefault="002B316F" w:rsidP="002B316F">
            <w:pPr>
              <w:pStyle w:val="affb"/>
            </w:pPr>
            <w:r w:rsidRPr="009F33EE">
              <w:t>244,7</w:t>
            </w:r>
          </w:p>
        </w:tc>
        <w:tc>
          <w:tcPr>
            <w:tcW w:w="269" w:type="pct"/>
            <w:tcBorders>
              <w:top w:val="nil"/>
              <w:left w:val="nil"/>
              <w:bottom w:val="single" w:sz="4" w:space="0" w:color="auto"/>
              <w:right w:val="single" w:sz="4" w:space="0" w:color="auto"/>
            </w:tcBorders>
            <w:shd w:val="clear" w:color="auto" w:fill="auto"/>
            <w:vAlign w:val="center"/>
            <w:hideMark/>
          </w:tcPr>
          <w:p w14:paraId="77B50075" w14:textId="77777777" w:rsidR="002B316F" w:rsidRPr="009F33EE" w:rsidRDefault="002B316F" w:rsidP="002B316F">
            <w:pPr>
              <w:pStyle w:val="affb"/>
            </w:pPr>
            <w:r w:rsidRPr="009F33EE">
              <w:t>111,3</w:t>
            </w:r>
          </w:p>
        </w:tc>
        <w:tc>
          <w:tcPr>
            <w:tcW w:w="270" w:type="pct"/>
            <w:tcBorders>
              <w:top w:val="nil"/>
              <w:left w:val="nil"/>
              <w:bottom w:val="single" w:sz="4" w:space="0" w:color="auto"/>
              <w:right w:val="single" w:sz="4" w:space="0" w:color="auto"/>
            </w:tcBorders>
            <w:shd w:val="clear" w:color="auto" w:fill="auto"/>
            <w:vAlign w:val="center"/>
            <w:hideMark/>
          </w:tcPr>
          <w:p w14:paraId="75DF8FE5" w14:textId="77777777" w:rsidR="002B316F" w:rsidRPr="009F33EE" w:rsidRDefault="002B316F" w:rsidP="002B316F">
            <w:pPr>
              <w:pStyle w:val="affb"/>
            </w:pPr>
            <w:r w:rsidRPr="009F33EE">
              <w:t>109,4</w:t>
            </w:r>
          </w:p>
        </w:tc>
        <w:tc>
          <w:tcPr>
            <w:tcW w:w="268" w:type="pct"/>
            <w:tcBorders>
              <w:top w:val="nil"/>
              <w:left w:val="nil"/>
              <w:bottom w:val="single" w:sz="4" w:space="0" w:color="auto"/>
              <w:right w:val="single" w:sz="4" w:space="0" w:color="auto"/>
            </w:tcBorders>
            <w:shd w:val="clear" w:color="auto" w:fill="auto"/>
            <w:vAlign w:val="center"/>
            <w:hideMark/>
          </w:tcPr>
          <w:p w14:paraId="1CA04D16" w14:textId="77777777" w:rsidR="002B316F" w:rsidRPr="009F33EE" w:rsidRDefault="002B316F" w:rsidP="002B316F">
            <w:pPr>
              <w:pStyle w:val="affb"/>
            </w:pPr>
            <w:r w:rsidRPr="009F33EE">
              <w:t>310,2</w:t>
            </w:r>
          </w:p>
        </w:tc>
        <w:tc>
          <w:tcPr>
            <w:tcW w:w="503" w:type="pct"/>
            <w:tcBorders>
              <w:top w:val="nil"/>
              <w:left w:val="nil"/>
              <w:bottom w:val="single" w:sz="4" w:space="0" w:color="auto"/>
              <w:right w:val="single" w:sz="4" w:space="0" w:color="auto"/>
            </w:tcBorders>
            <w:vAlign w:val="center"/>
          </w:tcPr>
          <w:p w14:paraId="4CBA1970" w14:textId="77777777" w:rsidR="002B316F" w:rsidRPr="009F33EE" w:rsidRDefault="002B316F" w:rsidP="002B316F">
            <w:pPr>
              <w:pStyle w:val="affb"/>
            </w:pPr>
            <w:r>
              <w:t>21851,44</w:t>
            </w:r>
          </w:p>
        </w:tc>
      </w:tr>
      <w:tr w:rsidR="002B316F" w:rsidRPr="009F33EE" w14:paraId="66948518" w14:textId="77777777" w:rsidTr="006C6AC4">
        <w:trPr>
          <w:trHeight w:val="510"/>
        </w:trPr>
        <w:tc>
          <w:tcPr>
            <w:tcW w:w="879" w:type="pct"/>
            <w:tcBorders>
              <w:top w:val="nil"/>
              <w:left w:val="single" w:sz="4" w:space="0" w:color="auto"/>
              <w:bottom w:val="single" w:sz="4" w:space="0" w:color="auto"/>
              <w:right w:val="single" w:sz="4" w:space="0" w:color="auto"/>
            </w:tcBorders>
            <w:shd w:val="clear" w:color="auto" w:fill="auto"/>
            <w:vAlign w:val="center"/>
            <w:hideMark/>
          </w:tcPr>
          <w:p w14:paraId="22D73AFD" w14:textId="77777777" w:rsidR="002B316F" w:rsidRPr="009F33EE" w:rsidRDefault="002B316F" w:rsidP="002B316F">
            <w:pPr>
              <w:pStyle w:val="affb"/>
            </w:pPr>
            <w:r w:rsidRPr="009F33EE">
              <w:t>Полезный отпуск потребителям, тыс.Гкал</w:t>
            </w:r>
          </w:p>
        </w:tc>
        <w:tc>
          <w:tcPr>
            <w:tcW w:w="294" w:type="pct"/>
            <w:tcBorders>
              <w:top w:val="nil"/>
              <w:left w:val="nil"/>
              <w:bottom w:val="single" w:sz="4" w:space="0" w:color="auto"/>
              <w:right w:val="single" w:sz="4" w:space="0" w:color="auto"/>
            </w:tcBorders>
            <w:shd w:val="clear" w:color="auto" w:fill="auto"/>
            <w:vAlign w:val="center"/>
            <w:hideMark/>
          </w:tcPr>
          <w:p w14:paraId="35FEAF29" w14:textId="77777777" w:rsidR="002B316F" w:rsidRPr="009F33EE" w:rsidRDefault="002B316F" w:rsidP="002B316F">
            <w:pPr>
              <w:pStyle w:val="affb"/>
            </w:pPr>
            <w:r w:rsidRPr="009F33EE">
              <w:t>26,7</w:t>
            </w:r>
          </w:p>
        </w:tc>
        <w:tc>
          <w:tcPr>
            <w:tcW w:w="269" w:type="pct"/>
            <w:tcBorders>
              <w:top w:val="nil"/>
              <w:left w:val="nil"/>
              <w:bottom w:val="single" w:sz="4" w:space="0" w:color="auto"/>
              <w:right w:val="single" w:sz="4" w:space="0" w:color="auto"/>
            </w:tcBorders>
            <w:shd w:val="clear" w:color="auto" w:fill="auto"/>
            <w:vAlign w:val="center"/>
            <w:hideMark/>
          </w:tcPr>
          <w:p w14:paraId="06929B07" w14:textId="77777777" w:rsidR="002B316F" w:rsidRPr="009F33EE" w:rsidRDefault="002B316F" w:rsidP="002B316F">
            <w:pPr>
              <w:pStyle w:val="affb"/>
            </w:pPr>
            <w:r w:rsidRPr="009F33EE">
              <w:t>2,1</w:t>
            </w:r>
          </w:p>
        </w:tc>
        <w:tc>
          <w:tcPr>
            <w:tcW w:w="547" w:type="pct"/>
            <w:tcBorders>
              <w:top w:val="nil"/>
              <w:left w:val="nil"/>
              <w:bottom w:val="single" w:sz="4" w:space="0" w:color="auto"/>
              <w:right w:val="single" w:sz="4" w:space="0" w:color="auto"/>
            </w:tcBorders>
            <w:shd w:val="clear" w:color="auto" w:fill="auto"/>
            <w:vAlign w:val="center"/>
            <w:hideMark/>
          </w:tcPr>
          <w:p w14:paraId="41521AEF" w14:textId="77777777" w:rsidR="002B316F" w:rsidRPr="009F33EE" w:rsidRDefault="002B316F" w:rsidP="002B316F">
            <w:pPr>
              <w:pStyle w:val="affb"/>
            </w:pPr>
            <w:r w:rsidRPr="009F33EE">
              <w:t>4,5</w:t>
            </w:r>
          </w:p>
        </w:tc>
        <w:tc>
          <w:tcPr>
            <w:tcW w:w="269" w:type="pct"/>
            <w:tcBorders>
              <w:top w:val="nil"/>
              <w:left w:val="nil"/>
              <w:bottom w:val="single" w:sz="4" w:space="0" w:color="auto"/>
              <w:right w:val="single" w:sz="4" w:space="0" w:color="auto"/>
            </w:tcBorders>
            <w:shd w:val="clear" w:color="auto" w:fill="auto"/>
            <w:vAlign w:val="center"/>
            <w:hideMark/>
          </w:tcPr>
          <w:p w14:paraId="05E00FEE" w14:textId="77777777" w:rsidR="002B316F" w:rsidRPr="009F33EE" w:rsidRDefault="002B316F" w:rsidP="002B316F">
            <w:pPr>
              <w:pStyle w:val="affb"/>
            </w:pPr>
            <w:r w:rsidRPr="009F33EE">
              <w:t>2,7</w:t>
            </w:r>
          </w:p>
        </w:tc>
        <w:tc>
          <w:tcPr>
            <w:tcW w:w="401" w:type="pct"/>
            <w:tcBorders>
              <w:top w:val="nil"/>
              <w:left w:val="nil"/>
              <w:bottom w:val="single" w:sz="4" w:space="0" w:color="auto"/>
              <w:right w:val="single" w:sz="4" w:space="0" w:color="auto"/>
            </w:tcBorders>
            <w:shd w:val="clear" w:color="auto" w:fill="auto"/>
            <w:vAlign w:val="center"/>
            <w:hideMark/>
          </w:tcPr>
          <w:p w14:paraId="7FCFCD69" w14:textId="77777777" w:rsidR="002B316F" w:rsidRPr="009F33EE" w:rsidRDefault="002B316F" w:rsidP="002B316F">
            <w:pPr>
              <w:pStyle w:val="affb"/>
            </w:pPr>
            <w:r w:rsidRPr="009F33EE">
              <w:t>0,2</w:t>
            </w:r>
          </w:p>
        </w:tc>
        <w:tc>
          <w:tcPr>
            <w:tcW w:w="503" w:type="pct"/>
            <w:tcBorders>
              <w:top w:val="nil"/>
              <w:left w:val="nil"/>
              <w:bottom w:val="single" w:sz="4" w:space="0" w:color="auto"/>
              <w:right w:val="single" w:sz="4" w:space="0" w:color="auto"/>
            </w:tcBorders>
            <w:shd w:val="clear" w:color="auto" w:fill="auto"/>
            <w:vAlign w:val="center"/>
            <w:hideMark/>
          </w:tcPr>
          <w:p w14:paraId="62083EF0" w14:textId="77777777" w:rsidR="002B316F" w:rsidRPr="009F33EE" w:rsidRDefault="002B316F" w:rsidP="002B316F">
            <w:pPr>
              <w:pStyle w:val="affb"/>
            </w:pPr>
            <w:r w:rsidRPr="009F33EE">
              <w:t>48,8</w:t>
            </w:r>
          </w:p>
        </w:tc>
        <w:tc>
          <w:tcPr>
            <w:tcW w:w="528" w:type="pct"/>
            <w:tcBorders>
              <w:top w:val="nil"/>
              <w:left w:val="nil"/>
              <w:bottom w:val="single" w:sz="4" w:space="0" w:color="auto"/>
              <w:right w:val="single" w:sz="4" w:space="0" w:color="auto"/>
            </w:tcBorders>
            <w:shd w:val="clear" w:color="auto" w:fill="auto"/>
            <w:vAlign w:val="center"/>
            <w:hideMark/>
          </w:tcPr>
          <w:p w14:paraId="71635886" w14:textId="77777777" w:rsidR="002B316F" w:rsidRPr="009F33EE" w:rsidRDefault="002B316F" w:rsidP="002B316F">
            <w:pPr>
              <w:pStyle w:val="affb"/>
            </w:pPr>
            <w:r w:rsidRPr="009F33EE">
              <w:t>0,1</w:t>
            </w:r>
          </w:p>
        </w:tc>
        <w:tc>
          <w:tcPr>
            <w:tcW w:w="269" w:type="pct"/>
            <w:tcBorders>
              <w:top w:val="nil"/>
              <w:left w:val="nil"/>
              <w:bottom w:val="single" w:sz="4" w:space="0" w:color="auto"/>
              <w:right w:val="single" w:sz="4" w:space="0" w:color="auto"/>
            </w:tcBorders>
            <w:shd w:val="clear" w:color="auto" w:fill="auto"/>
            <w:vAlign w:val="center"/>
            <w:hideMark/>
          </w:tcPr>
          <w:p w14:paraId="0B47F6A2" w14:textId="77777777" w:rsidR="002B316F" w:rsidRPr="009F33EE" w:rsidRDefault="002B316F" w:rsidP="002B316F">
            <w:pPr>
              <w:pStyle w:val="affb"/>
            </w:pPr>
            <w:r w:rsidRPr="009F33EE">
              <w:t>0,2</w:t>
            </w:r>
          </w:p>
        </w:tc>
        <w:tc>
          <w:tcPr>
            <w:tcW w:w="270" w:type="pct"/>
            <w:tcBorders>
              <w:top w:val="nil"/>
              <w:left w:val="nil"/>
              <w:bottom w:val="single" w:sz="4" w:space="0" w:color="auto"/>
              <w:right w:val="single" w:sz="4" w:space="0" w:color="auto"/>
            </w:tcBorders>
            <w:shd w:val="clear" w:color="auto" w:fill="auto"/>
            <w:vAlign w:val="center"/>
            <w:hideMark/>
          </w:tcPr>
          <w:p w14:paraId="62CD5255" w14:textId="77777777" w:rsidR="002B316F" w:rsidRPr="009F33EE" w:rsidRDefault="002B316F" w:rsidP="002B316F">
            <w:pPr>
              <w:pStyle w:val="affb"/>
            </w:pPr>
            <w:r w:rsidRPr="009F33EE">
              <w:t>0,1</w:t>
            </w:r>
          </w:p>
        </w:tc>
        <w:tc>
          <w:tcPr>
            <w:tcW w:w="268" w:type="pct"/>
            <w:tcBorders>
              <w:top w:val="nil"/>
              <w:left w:val="nil"/>
              <w:bottom w:val="single" w:sz="4" w:space="0" w:color="auto"/>
              <w:right w:val="single" w:sz="4" w:space="0" w:color="auto"/>
            </w:tcBorders>
            <w:shd w:val="clear" w:color="auto" w:fill="auto"/>
            <w:vAlign w:val="center"/>
            <w:hideMark/>
          </w:tcPr>
          <w:p w14:paraId="79DC6A88" w14:textId="77777777" w:rsidR="002B316F" w:rsidRPr="009F33EE" w:rsidRDefault="002B316F" w:rsidP="002B316F">
            <w:pPr>
              <w:pStyle w:val="affb"/>
            </w:pPr>
            <w:r w:rsidRPr="009F33EE">
              <w:t>0,3</w:t>
            </w:r>
          </w:p>
        </w:tc>
        <w:tc>
          <w:tcPr>
            <w:tcW w:w="503" w:type="pct"/>
            <w:tcBorders>
              <w:top w:val="nil"/>
              <w:left w:val="nil"/>
              <w:bottom w:val="single" w:sz="4" w:space="0" w:color="auto"/>
              <w:right w:val="single" w:sz="4" w:space="0" w:color="auto"/>
            </w:tcBorders>
            <w:vAlign w:val="center"/>
          </w:tcPr>
          <w:p w14:paraId="17EFD394" w14:textId="77777777" w:rsidR="002B316F" w:rsidRPr="009F33EE" w:rsidRDefault="002B316F" w:rsidP="002B316F">
            <w:pPr>
              <w:pStyle w:val="affb"/>
            </w:pPr>
            <w:r>
              <w:t>30,16</w:t>
            </w:r>
          </w:p>
        </w:tc>
      </w:tr>
      <w:tr w:rsidR="002B316F" w:rsidRPr="009F33EE" w14:paraId="32A7D4B1" w14:textId="77777777" w:rsidTr="006C6AC4">
        <w:trPr>
          <w:trHeight w:val="300"/>
        </w:trPr>
        <w:tc>
          <w:tcPr>
            <w:tcW w:w="879" w:type="pct"/>
            <w:tcBorders>
              <w:top w:val="nil"/>
              <w:left w:val="single" w:sz="4" w:space="0" w:color="auto"/>
              <w:bottom w:val="single" w:sz="4" w:space="0" w:color="auto"/>
              <w:right w:val="single" w:sz="4" w:space="0" w:color="auto"/>
            </w:tcBorders>
            <w:shd w:val="clear" w:color="auto" w:fill="auto"/>
            <w:vAlign w:val="center"/>
            <w:hideMark/>
          </w:tcPr>
          <w:p w14:paraId="6AC2C9A0" w14:textId="77777777" w:rsidR="002B316F" w:rsidRPr="009F33EE" w:rsidRDefault="002B316F" w:rsidP="002B316F">
            <w:pPr>
              <w:pStyle w:val="affb"/>
            </w:pPr>
            <w:r w:rsidRPr="009F33EE">
              <w:t>Среднеотпускной тариф, руб./Гкал</w:t>
            </w:r>
          </w:p>
        </w:tc>
        <w:tc>
          <w:tcPr>
            <w:tcW w:w="294" w:type="pct"/>
            <w:tcBorders>
              <w:top w:val="nil"/>
              <w:left w:val="nil"/>
              <w:bottom w:val="single" w:sz="4" w:space="0" w:color="auto"/>
              <w:right w:val="single" w:sz="4" w:space="0" w:color="auto"/>
            </w:tcBorders>
            <w:shd w:val="clear" w:color="auto" w:fill="auto"/>
            <w:vAlign w:val="center"/>
            <w:hideMark/>
          </w:tcPr>
          <w:p w14:paraId="4DBDEC25" w14:textId="77777777" w:rsidR="002B316F" w:rsidRPr="009F33EE" w:rsidRDefault="002B316F" w:rsidP="002B316F">
            <w:pPr>
              <w:pStyle w:val="affb"/>
            </w:pPr>
            <w:r w:rsidRPr="009F33EE">
              <w:t>727,5</w:t>
            </w:r>
          </w:p>
        </w:tc>
        <w:tc>
          <w:tcPr>
            <w:tcW w:w="269" w:type="pct"/>
            <w:tcBorders>
              <w:top w:val="nil"/>
              <w:left w:val="nil"/>
              <w:bottom w:val="single" w:sz="4" w:space="0" w:color="auto"/>
              <w:right w:val="single" w:sz="4" w:space="0" w:color="auto"/>
            </w:tcBorders>
            <w:shd w:val="clear" w:color="auto" w:fill="auto"/>
            <w:vAlign w:val="center"/>
            <w:hideMark/>
          </w:tcPr>
          <w:p w14:paraId="0A192C4C" w14:textId="77777777" w:rsidR="002B316F" w:rsidRPr="009F33EE" w:rsidRDefault="002B316F" w:rsidP="002B316F">
            <w:pPr>
              <w:pStyle w:val="affb"/>
            </w:pPr>
            <w:r w:rsidRPr="009F33EE">
              <w:t>888,3</w:t>
            </w:r>
          </w:p>
        </w:tc>
        <w:tc>
          <w:tcPr>
            <w:tcW w:w="547" w:type="pct"/>
            <w:tcBorders>
              <w:top w:val="nil"/>
              <w:left w:val="nil"/>
              <w:bottom w:val="single" w:sz="4" w:space="0" w:color="auto"/>
              <w:right w:val="single" w:sz="4" w:space="0" w:color="auto"/>
            </w:tcBorders>
            <w:shd w:val="clear" w:color="auto" w:fill="auto"/>
            <w:vAlign w:val="center"/>
            <w:hideMark/>
          </w:tcPr>
          <w:p w14:paraId="02C525D2" w14:textId="77777777" w:rsidR="002B316F" w:rsidRPr="009F33EE" w:rsidRDefault="002B316F" w:rsidP="002B316F">
            <w:pPr>
              <w:pStyle w:val="affb"/>
            </w:pPr>
            <w:r w:rsidRPr="009F33EE">
              <w:t>872,7</w:t>
            </w:r>
          </w:p>
        </w:tc>
        <w:tc>
          <w:tcPr>
            <w:tcW w:w="269" w:type="pct"/>
            <w:tcBorders>
              <w:top w:val="nil"/>
              <w:left w:val="nil"/>
              <w:bottom w:val="single" w:sz="4" w:space="0" w:color="auto"/>
              <w:right w:val="single" w:sz="4" w:space="0" w:color="auto"/>
            </w:tcBorders>
            <w:shd w:val="clear" w:color="auto" w:fill="auto"/>
            <w:vAlign w:val="center"/>
            <w:hideMark/>
          </w:tcPr>
          <w:p w14:paraId="6048A455" w14:textId="77777777" w:rsidR="002B316F" w:rsidRPr="009F33EE" w:rsidRDefault="002B316F" w:rsidP="002B316F">
            <w:pPr>
              <w:pStyle w:val="affb"/>
            </w:pPr>
            <w:r w:rsidRPr="009F33EE">
              <w:t>994,9</w:t>
            </w:r>
          </w:p>
        </w:tc>
        <w:tc>
          <w:tcPr>
            <w:tcW w:w="401" w:type="pct"/>
            <w:tcBorders>
              <w:top w:val="nil"/>
              <w:left w:val="nil"/>
              <w:bottom w:val="single" w:sz="4" w:space="0" w:color="auto"/>
              <w:right w:val="single" w:sz="4" w:space="0" w:color="auto"/>
            </w:tcBorders>
            <w:shd w:val="clear" w:color="auto" w:fill="auto"/>
            <w:vAlign w:val="center"/>
            <w:hideMark/>
          </w:tcPr>
          <w:p w14:paraId="5DD52FD0" w14:textId="77777777" w:rsidR="002B316F" w:rsidRPr="009F33EE" w:rsidRDefault="002B316F" w:rsidP="002B316F">
            <w:pPr>
              <w:pStyle w:val="affb"/>
            </w:pPr>
            <w:r w:rsidRPr="009F33EE">
              <w:t>1691,2</w:t>
            </w:r>
          </w:p>
        </w:tc>
        <w:tc>
          <w:tcPr>
            <w:tcW w:w="503" w:type="pct"/>
            <w:tcBorders>
              <w:top w:val="nil"/>
              <w:left w:val="nil"/>
              <w:bottom w:val="single" w:sz="4" w:space="0" w:color="auto"/>
              <w:right w:val="single" w:sz="4" w:space="0" w:color="auto"/>
            </w:tcBorders>
            <w:shd w:val="clear" w:color="auto" w:fill="auto"/>
            <w:vAlign w:val="center"/>
            <w:hideMark/>
          </w:tcPr>
          <w:p w14:paraId="569834B9" w14:textId="77777777" w:rsidR="002B316F" w:rsidRPr="009F33EE" w:rsidRDefault="002B316F" w:rsidP="002B316F">
            <w:pPr>
              <w:pStyle w:val="affb"/>
            </w:pPr>
            <w:r w:rsidRPr="009F33EE">
              <w:t>1063,3</w:t>
            </w:r>
          </w:p>
        </w:tc>
        <w:tc>
          <w:tcPr>
            <w:tcW w:w="528" w:type="pct"/>
            <w:tcBorders>
              <w:top w:val="nil"/>
              <w:left w:val="nil"/>
              <w:bottom w:val="single" w:sz="4" w:space="0" w:color="auto"/>
              <w:right w:val="single" w:sz="4" w:space="0" w:color="auto"/>
            </w:tcBorders>
            <w:shd w:val="clear" w:color="auto" w:fill="auto"/>
            <w:vAlign w:val="center"/>
            <w:hideMark/>
          </w:tcPr>
          <w:p w14:paraId="282B8835" w14:textId="77777777" w:rsidR="002B316F" w:rsidRPr="009F33EE" w:rsidRDefault="002B316F" w:rsidP="002B316F">
            <w:pPr>
              <w:pStyle w:val="affb"/>
            </w:pPr>
            <w:r w:rsidRPr="009F33EE">
              <w:t>3312,1</w:t>
            </w:r>
          </w:p>
        </w:tc>
        <w:tc>
          <w:tcPr>
            <w:tcW w:w="269" w:type="pct"/>
            <w:tcBorders>
              <w:top w:val="nil"/>
              <w:left w:val="nil"/>
              <w:bottom w:val="single" w:sz="4" w:space="0" w:color="auto"/>
              <w:right w:val="single" w:sz="4" w:space="0" w:color="auto"/>
            </w:tcBorders>
            <w:shd w:val="clear" w:color="auto" w:fill="auto"/>
            <w:vAlign w:val="center"/>
            <w:hideMark/>
          </w:tcPr>
          <w:p w14:paraId="29151B6B" w14:textId="77777777" w:rsidR="002B316F" w:rsidRPr="009F33EE" w:rsidRDefault="002B316F" w:rsidP="002B316F">
            <w:pPr>
              <w:pStyle w:val="affb"/>
            </w:pPr>
            <w:r w:rsidRPr="009F33EE">
              <w:t>716,3</w:t>
            </w:r>
          </w:p>
        </w:tc>
        <w:tc>
          <w:tcPr>
            <w:tcW w:w="270" w:type="pct"/>
            <w:tcBorders>
              <w:top w:val="nil"/>
              <w:left w:val="nil"/>
              <w:bottom w:val="single" w:sz="4" w:space="0" w:color="auto"/>
              <w:right w:val="single" w:sz="4" w:space="0" w:color="auto"/>
            </w:tcBorders>
            <w:shd w:val="clear" w:color="auto" w:fill="auto"/>
            <w:vAlign w:val="center"/>
            <w:hideMark/>
          </w:tcPr>
          <w:p w14:paraId="29C99A42" w14:textId="77777777" w:rsidR="002B316F" w:rsidRPr="009F33EE" w:rsidRDefault="002B316F" w:rsidP="002B316F">
            <w:pPr>
              <w:pStyle w:val="affb"/>
            </w:pPr>
            <w:r w:rsidRPr="009F33EE">
              <w:t>1208,9</w:t>
            </w:r>
          </w:p>
        </w:tc>
        <w:tc>
          <w:tcPr>
            <w:tcW w:w="268" w:type="pct"/>
            <w:tcBorders>
              <w:top w:val="nil"/>
              <w:left w:val="nil"/>
              <w:bottom w:val="single" w:sz="4" w:space="0" w:color="auto"/>
              <w:right w:val="single" w:sz="4" w:space="0" w:color="auto"/>
            </w:tcBorders>
            <w:shd w:val="clear" w:color="auto" w:fill="auto"/>
            <w:vAlign w:val="center"/>
            <w:hideMark/>
          </w:tcPr>
          <w:p w14:paraId="362FAD45" w14:textId="77777777" w:rsidR="002B316F" w:rsidRPr="009F33EE" w:rsidRDefault="002B316F" w:rsidP="002B316F">
            <w:pPr>
              <w:pStyle w:val="affb"/>
            </w:pPr>
            <w:r w:rsidRPr="009F33EE">
              <w:t>906,2</w:t>
            </w:r>
          </w:p>
        </w:tc>
        <w:tc>
          <w:tcPr>
            <w:tcW w:w="503" w:type="pct"/>
            <w:tcBorders>
              <w:top w:val="nil"/>
              <w:left w:val="nil"/>
              <w:bottom w:val="single" w:sz="4" w:space="0" w:color="auto"/>
              <w:right w:val="single" w:sz="4" w:space="0" w:color="auto"/>
            </w:tcBorders>
            <w:vAlign w:val="center"/>
          </w:tcPr>
          <w:p w14:paraId="5E16FAFE" w14:textId="77777777" w:rsidR="002B316F" w:rsidRPr="009F33EE" w:rsidRDefault="002B316F" w:rsidP="002B316F">
            <w:pPr>
              <w:pStyle w:val="affb"/>
            </w:pPr>
            <w:r>
              <w:t>724,50</w:t>
            </w:r>
          </w:p>
        </w:tc>
      </w:tr>
    </w:tbl>
    <w:p w14:paraId="44D35EAB" w14:textId="77777777" w:rsidR="004D6EAB" w:rsidRDefault="004D6EAB" w:rsidP="004D6EAB">
      <w:pPr>
        <w:pStyle w:val="afffff9"/>
      </w:pPr>
    </w:p>
    <w:p w14:paraId="7BE38C7A" w14:textId="77777777" w:rsidR="004D6EAB" w:rsidRDefault="004D6EAB" w:rsidP="004D6EAB">
      <w:pPr>
        <w:pStyle w:val="afffff9"/>
      </w:pPr>
    </w:p>
    <w:p w14:paraId="22157732" w14:textId="77777777" w:rsidR="004D6EAB" w:rsidRDefault="004D6EAB" w:rsidP="00A8705C">
      <w:pPr>
        <w:pStyle w:val="afffff9"/>
        <w:sectPr w:rsidR="004D6EAB" w:rsidSect="004D6EAB">
          <w:pgSz w:w="16838" w:h="11906" w:orient="landscape"/>
          <w:pgMar w:top="1134" w:right="851" w:bottom="851" w:left="851" w:header="425" w:footer="709" w:gutter="0"/>
          <w:cols w:space="708"/>
          <w:docGrid w:linePitch="360"/>
        </w:sectPr>
      </w:pPr>
    </w:p>
    <w:p w14:paraId="24665B79" w14:textId="77777777" w:rsidR="009B3AF7" w:rsidRDefault="009B3AF7" w:rsidP="009B3AF7">
      <w:pPr>
        <w:pStyle w:val="afffff9"/>
      </w:pPr>
      <w:r>
        <w:lastRenderedPageBreak/>
        <w:t xml:space="preserve">Основными показателями оценки целесообразности подключения новых потребителей в зоне действия системы централизованного теплоснабжения являются: </w:t>
      </w:r>
    </w:p>
    <w:p w14:paraId="05CFED0E" w14:textId="77777777" w:rsidR="009B3AF7" w:rsidRDefault="009B3AF7" w:rsidP="004B4701">
      <w:pPr>
        <w:pStyle w:val="afffff9"/>
        <w:widowControl w:val="0"/>
        <w:numPr>
          <w:ilvl w:val="0"/>
          <w:numId w:val="50"/>
        </w:numPr>
      </w:pPr>
      <w:r>
        <w:t xml:space="preserve">затраты на строительство новых участков тепловой сети и реконструкция существующих; </w:t>
      </w:r>
    </w:p>
    <w:p w14:paraId="14C5D920" w14:textId="77777777" w:rsidR="009B3AF7" w:rsidRDefault="009B3AF7" w:rsidP="004B4701">
      <w:pPr>
        <w:pStyle w:val="afffff9"/>
        <w:widowControl w:val="0"/>
        <w:numPr>
          <w:ilvl w:val="0"/>
          <w:numId w:val="50"/>
        </w:numPr>
      </w:pPr>
      <w:r>
        <w:t xml:space="preserve">пропускная способность существующих магистральных тепловых сетей; </w:t>
      </w:r>
    </w:p>
    <w:p w14:paraId="05276C75" w14:textId="77777777" w:rsidR="009B3AF7" w:rsidRDefault="009B3AF7" w:rsidP="004B4701">
      <w:pPr>
        <w:pStyle w:val="afffff9"/>
        <w:widowControl w:val="0"/>
        <w:numPr>
          <w:ilvl w:val="0"/>
          <w:numId w:val="50"/>
        </w:numPr>
      </w:pPr>
      <w:r>
        <w:t xml:space="preserve">затраты на перекачку теплоносителя в тепловых сетях; </w:t>
      </w:r>
    </w:p>
    <w:p w14:paraId="54787116" w14:textId="77777777" w:rsidR="009B3AF7" w:rsidRDefault="009B3AF7" w:rsidP="004B4701">
      <w:pPr>
        <w:pStyle w:val="afffff9"/>
        <w:widowControl w:val="0"/>
        <w:numPr>
          <w:ilvl w:val="0"/>
          <w:numId w:val="50"/>
        </w:numPr>
      </w:pPr>
      <w:r>
        <w:t xml:space="preserve">потери тепловой энергии в тепловых сетях при ее передаче; </w:t>
      </w:r>
    </w:p>
    <w:p w14:paraId="2B9735C1" w14:textId="77777777" w:rsidR="009B3AF7" w:rsidRDefault="009B3AF7" w:rsidP="004B4701">
      <w:pPr>
        <w:pStyle w:val="afffff9"/>
        <w:widowControl w:val="0"/>
        <w:numPr>
          <w:ilvl w:val="0"/>
          <w:numId w:val="50"/>
        </w:numPr>
      </w:pPr>
      <w:r>
        <w:t xml:space="preserve">надежность системы теплоснабжения. </w:t>
      </w:r>
    </w:p>
    <w:p w14:paraId="62F60201" w14:textId="77777777" w:rsidR="009B3AF7" w:rsidRDefault="009B3AF7" w:rsidP="009B3AF7">
      <w:pPr>
        <w:pStyle w:val="afffff9"/>
      </w:pPr>
      <w:r>
        <w:t>Комплексная оценка вышеперечисленных факторов, определяет величину эффективного радиуса теплоснабжения по методике Е.Я. Соколова (1937 г.).</w:t>
      </w:r>
    </w:p>
    <w:p w14:paraId="12B7D8DA" w14:textId="77777777" w:rsidR="009B3AF7" w:rsidRDefault="009B3AF7" w:rsidP="009B3AF7">
      <w:pPr>
        <w:pStyle w:val="afffff9"/>
      </w:pPr>
      <w:r>
        <w:t xml:space="preserve">Для расчета радиусов теплоснабжения использованы характеристики объектов теплоснабжения, а также информация о технико-экономических показателях теплоснабжающих и теплосетевых организаций. </w:t>
      </w:r>
    </w:p>
    <w:p w14:paraId="3206D9AB" w14:textId="77777777" w:rsidR="009B3AF7" w:rsidRDefault="009B3AF7" w:rsidP="009B3AF7">
      <w:pPr>
        <w:pStyle w:val="afffff9"/>
      </w:pPr>
      <w:r>
        <w:t xml:space="preserve">Радиус эффективного теплоснабжения представляет собой расстояние, при котором увеличение доходов равно по величине возрастанию затрат. Современных утверждённых методик определения радиуса эффективного теплоснабжения не имеется, поэтому в основу расчета были положено соотношение, представленное еще в «Нормах по проектированию тепловых сетей», изданных в 1938 году и адаптированное к современным условиям в соответствие с изменившейся структурой себестоимости производства и транспорта тепловой энергии. </w:t>
      </w:r>
    </w:p>
    <w:p w14:paraId="4BD950FC" w14:textId="77777777" w:rsidR="009B3AF7" w:rsidRDefault="009B3AF7" w:rsidP="009B3AF7">
      <w:pPr>
        <w:pStyle w:val="afffff9"/>
      </w:pPr>
      <w:r>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14:paraId="6B04A18C" w14:textId="77777777" w:rsidR="009B3AF7" w:rsidRDefault="009B3AF7" w:rsidP="009B3AF7">
      <w:pPr>
        <w:pStyle w:val="afffff9"/>
      </w:pPr>
    </w:p>
    <w:p w14:paraId="2BB65512" w14:textId="77777777" w:rsidR="009B3AF7" w:rsidRDefault="009B3AF7" w:rsidP="009B3AF7">
      <w:pPr>
        <w:pStyle w:val="afffff9"/>
      </w:pPr>
      <m:oMathPara>
        <m:oMath>
          <m:r>
            <w:rPr>
              <w:rFonts w:ascii="Cambria Math" w:hAnsi="Cambria Math"/>
              <w:lang w:val="en-US"/>
            </w:rPr>
            <m:t>S=b+</m:t>
          </m:r>
          <m:f>
            <m:fPr>
              <m:ctrlPr>
                <w:rPr>
                  <w:rFonts w:ascii="Cambria Math" w:hAnsi="Cambria Math"/>
                </w:rPr>
              </m:ctrlPr>
            </m:fPr>
            <m:num>
              <m:r>
                <w:rPr>
                  <w:rFonts w:ascii="Cambria Math" w:hAnsi="Cambria Math"/>
                </w:rPr>
                <m:t>30×</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φ</m:t>
              </m:r>
            </m:num>
            <m:den>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π</m:t>
              </m:r>
            </m:den>
          </m:f>
          <m:r>
            <w:rPr>
              <w:rFonts w:ascii="Cambria Math" w:hAnsi="Cambria Math"/>
            </w:rPr>
            <m:t>+</m:t>
          </m:r>
          <m:f>
            <m:fPr>
              <m:ctrlPr>
                <w:rPr>
                  <w:rFonts w:ascii="Cambria Math" w:hAnsi="Cambria Math"/>
                </w:rPr>
              </m:ctrlPr>
            </m:fPr>
            <m:num>
              <m:r>
                <w:rPr>
                  <w:rFonts w:ascii="Cambria Math" w:hAnsi="Cambria Math"/>
                </w:rPr>
                <m:t>95×</m:t>
              </m:r>
              <m:sSup>
                <m:sSupPr>
                  <m:ctrlPr>
                    <w:rPr>
                      <w:rFonts w:ascii="Cambria Math" w:hAnsi="Cambria Math"/>
                    </w:rPr>
                  </m:ctrlPr>
                </m:sSupPr>
                <m:e>
                  <m:r>
                    <w:rPr>
                      <w:rFonts w:ascii="Cambria Math" w:hAnsi="Cambria Math"/>
                    </w:rPr>
                    <m:t>R</m:t>
                  </m:r>
                </m:e>
                <m:sup>
                  <m:r>
                    <w:rPr>
                      <w:rFonts w:ascii="Cambria Math" w:hAnsi="Cambria Math"/>
                    </w:rPr>
                    <m:t>0.86</m:t>
                  </m:r>
                </m:sup>
              </m:sSup>
              <m:sSup>
                <m:sSupPr>
                  <m:ctrlPr>
                    <w:rPr>
                      <w:rFonts w:ascii="Cambria Math" w:hAnsi="Cambria Math"/>
                      <w:i/>
                    </w:rPr>
                  </m:ctrlPr>
                </m:sSupPr>
                <m:e>
                  <m:r>
                    <w:rPr>
                      <w:rFonts w:ascii="Cambria Math" w:hAnsi="Cambria Math"/>
                    </w:rPr>
                    <m:t>B</m:t>
                  </m:r>
                </m:e>
                <m:sup>
                  <m:r>
                    <w:rPr>
                      <w:rFonts w:ascii="Cambria Math" w:hAnsi="Cambria Math"/>
                    </w:rPr>
                    <m:t>0.26</m:t>
                  </m:r>
                </m:sup>
              </m:sSup>
              <m:r>
                <w:rPr>
                  <w:rFonts w:ascii="Cambria Math" w:hAnsi="Cambria Math"/>
                </w:rPr>
                <m:t>S</m:t>
              </m:r>
            </m:num>
            <m:den>
              <m:sSup>
                <m:sSupPr>
                  <m:ctrlPr>
                    <w:rPr>
                      <w:rFonts w:ascii="Cambria Math" w:hAnsi="Cambria Math"/>
                      <w:i/>
                      <w:lang w:val="en-US"/>
                    </w:rPr>
                  </m:ctrlPr>
                </m:sSupPr>
                <m:e>
                  <m:r>
                    <w:rPr>
                      <w:rFonts w:ascii="Cambria Math" w:hAnsi="Cambria Math"/>
                    </w:rPr>
                    <m:t>П</m:t>
                  </m:r>
                </m:e>
                <m:sup>
                  <m:r>
                    <w:rPr>
                      <w:rFonts w:ascii="Cambria Math" w:hAnsi="Cambria Math"/>
                      <w:lang w:val="en-US"/>
                    </w:rPr>
                    <m:t>0,62</m:t>
                  </m:r>
                </m:sup>
              </m:sSup>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19</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τ</m:t>
                  </m:r>
                </m:e>
                <m:sup>
                  <m:r>
                    <w:rPr>
                      <w:rFonts w:ascii="Cambria Math" w:hAnsi="Cambria Math"/>
                      <w:lang w:val="en-US"/>
                    </w:rPr>
                    <m:t>0.38</m:t>
                  </m:r>
                </m:sup>
              </m:sSup>
            </m:den>
          </m:f>
        </m:oMath>
      </m:oMathPara>
    </w:p>
    <w:p w14:paraId="0CEA6BE2" w14:textId="77777777" w:rsidR="009B3AF7" w:rsidRDefault="009B3AF7" w:rsidP="009B3AF7">
      <w:pPr>
        <w:pStyle w:val="afffff9"/>
      </w:pPr>
      <w:r>
        <w:rPr>
          <w:lang w:val="en-US"/>
        </w:rPr>
        <w:t>u</w:t>
      </w:r>
      <w:r>
        <w:t>де:</w:t>
      </w:r>
    </w:p>
    <w:p w14:paraId="18397680" w14:textId="77777777" w:rsidR="009B3AF7" w:rsidRDefault="009B3AF7" w:rsidP="009B3AF7">
      <w:pPr>
        <w:pStyle w:val="afffff9"/>
      </w:pPr>
      <w:r>
        <w:t xml:space="preserve">R - радиус действия тепловой сети (длина главной тепловой магистрали самого протяженного вывода от источника), км; </w:t>
      </w:r>
    </w:p>
    <w:p w14:paraId="6F83C538" w14:textId="77777777" w:rsidR="009B3AF7" w:rsidRDefault="009B3AF7" w:rsidP="009B3AF7">
      <w:pPr>
        <w:pStyle w:val="afffff9"/>
      </w:pPr>
      <w:r>
        <w:t xml:space="preserve">H - потеря напора на трение при транспорте теплоносителя по тепловой магистрали, м.вод.ст.; </w:t>
      </w:r>
    </w:p>
    <w:p w14:paraId="2D31E271" w14:textId="77777777" w:rsidR="009B3AF7" w:rsidRDefault="009B3AF7" w:rsidP="009B3AF7">
      <w:pPr>
        <w:pStyle w:val="afffff9"/>
      </w:pPr>
      <w:r>
        <w:t xml:space="preserve">b - эмпирический коэффициент удельных затрат в единицу тепловой мощности котельной, руб./Гкал/ч; </w:t>
      </w:r>
    </w:p>
    <w:p w14:paraId="6DC8CE82" w14:textId="77777777" w:rsidR="009B3AF7" w:rsidRDefault="009B3AF7" w:rsidP="009B3AF7">
      <w:pPr>
        <w:pStyle w:val="afffff9"/>
      </w:pPr>
      <w:r>
        <w:t>s - удельная стоимость материальной характеристики тепловой сети, руб./м</w:t>
      </w:r>
      <w:r w:rsidRPr="00F66363">
        <w:rPr>
          <w:vertAlign w:val="superscript"/>
        </w:rPr>
        <w:t>2</w:t>
      </w:r>
      <w:r>
        <w:t xml:space="preserve">; </w:t>
      </w:r>
    </w:p>
    <w:p w14:paraId="4BA739AD" w14:textId="77777777" w:rsidR="009B3AF7" w:rsidRDefault="009B3AF7" w:rsidP="009B3AF7">
      <w:pPr>
        <w:pStyle w:val="afffff9"/>
      </w:pPr>
      <w:r>
        <w:t xml:space="preserve">B - среднее число абонентов на единицу площади зоны действия источника теплоснабжения, 1/км²; </w:t>
      </w:r>
    </w:p>
    <w:p w14:paraId="695C83C7" w14:textId="77777777" w:rsidR="009B3AF7" w:rsidRDefault="009B3AF7" w:rsidP="009B3AF7">
      <w:pPr>
        <w:pStyle w:val="afffff9"/>
      </w:pPr>
      <w:r>
        <w:t>П - теплоплотность района, Гкал/ч</w:t>
      </w:r>
      <w:r>
        <w:sym w:font="Symbol" w:char="F0B4"/>
      </w:r>
      <w:r>
        <w:t xml:space="preserve">км²; Δτ - расчетный перепад температур теплоносителя в тепловой сети, °С; </w:t>
      </w:r>
    </w:p>
    <w:p w14:paraId="1D3852A5" w14:textId="77777777" w:rsidR="009B3AF7" w:rsidRDefault="009B3AF7" w:rsidP="009B3AF7">
      <w:pPr>
        <w:pStyle w:val="afffff9"/>
      </w:pPr>
      <w:r>
        <w:t xml:space="preserve">φ - поправочный коэффициент, принимаемый равным 1,3 для ТЭЦ; 1- для котельных. </w:t>
      </w:r>
    </w:p>
    <w:p w14:paraId="14C74642" w14:textId="77777777" w:rsidR="009B3AF7" w:rsidRDefault="009B3AF7" w:rsidP="009B3AF7">
      <w:pPr>
        <w:pStyle w:val="afffff9"/>
      </w:pPr>
      <w:r>
        <w:t>Дифференцируя полученное соотношение по параметру R и приравнивая к нулю производную, можно получить формулу для определения эффективного радиуса теплоснабжения в виде:</w:t>
      </w:r>
    </w:p>
    <w:p w14:paraId="3BDEFBF0" w14:textId="77777777" w:rsidR="009B3AF7" w:rsidRDefault="00D85A0C" w:rsidP="009B3AF7">
      <w:pPr>
        <w:pStyle w:val="afffff9"/>
      </w:pPr>
      <m:oMathPara>
        <m:oMath>
          <m:sSub>
            <m:sSubPr>
              <m:ctrlPr>
                <w:rPr>
                  <w:rFonts w:ascii="Cambria Math" w:hAnsi="Cambria Math"/>
                  <w:i/>
                  <w:lang w:val="en-US"/>
                </w:rPr>
              </m:ctrlPr>
            </m:sSubPr>
            <m:e>
              <m:r>
                <w:rPr>
                  <w:rFonts w:ascii="Cambria Math" w:hAnsi="Cambria Math"/>
                  <w:lang w:val="en-US"/>
                </w:rPr>
                <m:t>R</m:t>
              </m:r>
            </m:e>
            <m:sub>
              <m:r>
                <w:rPr>
                  <w:rFonts w:ascii="Cambria Math" w:hAnsi="Cambria Math"/>
                </w:rPr>
                <m:t>э</m:t>
              </m:r>
            </m:sub>
          </m:sSub>
          <m:r>
            <w:rPr>
              <w:rFonts w:ascii="Cambria Math" w:hAnsi="Cambria Math"/>
              <w:lang w:val="en-US"/>
            </w:rPr>
            <m:t>=563</m:t>
          </m:r>
          <m:sSup>
            <m:sSupPr>
              <m:ctrlPr>
                <w:rPr>
                  <w:rFonts w:ascii="Cambria Math" w:hAnsi="Cambria Math"/>
                  <w:i/>
                  <w:lang w:val="en-US"/>
                </w:rPr>
              </m:ctrlPr>
            </m:sSupPr>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φ</m:t>
                      </m:r>
                    </m:num>
                    <m:den>
                      <m:r>
                        <w:rPr>
                          <w:rFonts w:ascii="Cambria Math" w:hAnsi="Cambria Math"/>
                          <w:lang w:val="en-US"/>
                        </w:rPr>
                        <m:t>s</m:t>
                      </m:r>
                    </m:den>
                  </m:f>
                </m:e>
              </m:d>
            </m:e>
            <m:sup>
              <m:r>
                <w:rPr>
                  <w:rFonts w:ascii="Cambria Math" w:hAnsi="Cambria Math"/>
                  <w:lang w:val="en-US"/>
                </w:rPr>
                <m:t>0.35</m:t>
              </m:r>
            </m:sup>
          </m:sSup>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0.07</m:t>
                  </m:r>
                </m:sup>
              </m:sSup>
            </m:num>
            <m:den>
              <m:sSup>
                <m:sSupPr>
                  <m:ctrlPr>
                    <w:rPr>
                      <w:rFonts w:ascii="Cambria Math" w:hAnsi="Cambria Math"/>
                      <w:i/>
                      <w:lang w:val="en-US"/>
                    </w:rPr>
                  </m:ctrlPr>
                </m:sSupPr>
                <m:e>
                  <m:r>
                    <w:rPr>
                      <w:rFonts w:ascii="Cambria Math" w:hAnsi="Cambria Math"/>
                      <w:lang w:val="en-US"/>
                    </w:rPr>
                    <m:t>B</m:t>
                  </m:r>
                </m:e>
                <m:sup>
                  <m:r>
                    <w:rPr>
                      <w:rFonts w:ascii="Cambria Math" w:hAnsi="Cambria Math"/>
                      <w:lang w:val="en-US"/>
                    </w:rPr>
                    <m:t>0.09</m:t>
                  </m:r>
                </m:sup>
              </m:sSup>
            </m:den>
          </m:f>
          <m:sSup>
            <m:sSupPr>
              <m:ctrlPr>
                <w:rPr>
                  <w:rFonts w:ascii="Cambria Math" w:hAnsi="Cambria Math"/>
                  <w:i/>
                  <w:lang w:val="en-US"/>
                </w:rPr>
              </m:ctrlPr>
            </m:sSupPr>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∆τ</m:t>
                      </m:r>
                    </m:num>
                    <m:den>
                      <m:r>
                        <w:rPr>
                          <w:rFonts w:ascii="Cambria Math" w:hAnsi="Cambria Math"/>
                        </w:rPr>
                        <m:t>П</m:t>
                      </m:r>
                    </m:den>
                  </m:f>
                </m:e>
              </m:d>
            </m:e>
            <m:sup>
              <m:r>
                <w:rPr>
                  <w:rFonts w:ascii="Cambria Math" w:hAnsi="Cambria Math"/>
                  <w:lang w:val="en-US"/>
                </w:rPr>
                <m:t>0,13</m:t>
              </m:r>
            </m:sup>
          </m:sSup>
        </m:oMath>
      </m:oMathPara>
    </w:p>
    <w:p w14:paraId="7473F53C" w14:textId="77777777" w:rsidR="009B3AF7" w:rsidRDefault="009B3AF7" w:rsidP="009B3AF7">
      <w:pPr>
        <w:pStyle w:val="afffff9"/>
      </w:pPr>
      <w:r>
        <w:t>Необходимо подчеркнуть, рассмотренный общий подход уместен для получения только самых укрупнённых и приближенных оценок, в основном – для условий нового строительства не только потребителей, но и самих источников теплоснабжения. Для принятия конкретных решений по подключению удалённых потребителей к уже имеющимся источникам целесообразно выполнять конкретные технико-экономические расчёты.</w:t>
      </w:r>
    </w:p>
    <w:p w14:paraId="1F93F0D7" w14:textId="77777777" w:rsidR="009B3AF7" w:rsidRDefault="009B3AF7" w:rsidP="009B3AF7">
      <w:pPr>
        <w:pStyle w:val="afffff9"/>
        <w:sectPr w:rsidR="009B3AF7" w:rsidSect="004B24C4">
          <w:pgSz w:w="11906" w:h="16838"/>
          <w:pgMar w:top="851" w:right="851" w:bottom="567" w:left="1134" w:header="567" w:footer="709" w:gutter="0"/>
          <w:cols w:space="708"/>
          <w:docGrid w:linePitch="360"/>
        </w:sectPr>
      </w:pPr>
    </w:p>
    <w:p w14:paraId="098B2D45" w14:textId="2E15504B" w:rsidR="009B3AF7" w:rsidRDefault="009B3AF7" w:rsidP="009B3AF7">
      <w:pPr>
        <w:pStyle w:val="afc"/>
        <w:keepNext/>
      </w:pPr>
      <w:bookmarkStart w:id="104" w:name="_Toc83115813"/>
      <w:bookmarkStart w:id="105" w:name="_Toc83218618"/>
      <w:r>
        <w:lastRenderedPageBreak/>
        <w:t xml:space="preserve">Таблица </w:t>
      </w:r>
      <w:r w:rsidR="00D85A0C">
        <w:fldChar w:fldCharType="begin"/>
      </w:r>
      <w:r w:rsidR="00D85A0C">
        <w:instrText xml:space="preserve"> SEQ Таблица \* ARABIC </w:instrText>
      </w:r>
      <w:r w:rsidR="00D85A0C">
        <w:fldChar w:fldCharType="separate"/>
      </w:r>
      <w:r w:rsidR="00266C16">
        <w:rPr>
          <w:noProof/>
        </w:rPr>
        <w:t>11</w:t>
      </w:r>
      <w:r w:rsidR="00D85A0C">
        <w:rPr>
          <w:noProof/>
        </w:rPr>
        <w:fldChar w:fldCharType="end"/>
      </w:r>
      <w:r>
        <w:t>. Результаты расчета эффективного радиуса теплоснабжения и схемах тепловых зон источников тепловой энергии</w:t>
      </w:r>
      <w:bookmarkEnd w:id="104"/>
      <w:bookmarkEnd w:id="105"/>
    </w:p>
    <w:tbl>
      <w:tblPr>
        <w:tblW w:w="15700" w:type="dxa"/>
        <w:tblLook w:val="04A0" w:firstRow="1" w:lastRow="0" w:firstColumn="1" w:lastColumn="0" w:noHBand="0" w:noVBand="1"/>
      </w:tblPr>
      <w:tblGrid>
        <w:gridCol w:w="2895"/>
        <w:gridCol w:w="1124"/>
        <w:gridCol w:w="1092"/>
        <w:gridCol w:w="1549"/>
        <w:gridCol w:w="1301"/>
        <w:gridCol w:w="1217"/>
        <w:gridCol w:w="1190"/>
        <w:gridCol w:w="1190"/>
        <w:gridCol w:w="1105"/>
        <w:gridCol w:w="1190"/>
        <w:gridCol w:w="1847"/>
      </w:tblGrid>
      <w:tr w:rsidR="009B3AF7" w:rsidRPr="00D462C4" w14:paraId="3E5C0B35" w14:textId="77777777" w:rsidTr="00895A66">
        <w:trPr>
          <w:trHeight w:val="765"/>
        </w:trPr>
        <w:tc>
          <w:tcPr>
            <w:tcW w:w="2895" w:type="dxa"/>
            <w:tcBorders>
              <w:top w:val="single" w:sz="4" w:space="0" w:color="auto"/>
              <w:left w:val="single" w:sz="4" w:space="0" w:color="auto"/>
              <w:bottom w:val="nil"/>
              <w:right w:val="single" w:sz="4" w:space="0" w:color="auto"/>
            </w:tcBorders>
            <w:shd w:val="clear" w:color="auto" w:fill="auto"/>
            <w:vAlign w:val="center"/>
            <w:hideMark/>
          </w:tcPr>
          <w:p w14:paraId="3B545648" w14:textId="77777777" w:rsidR="009B3AF7" w:rsidRPr="00D462C4" w:rsidRDefault="009B3AF7" w:rsidP="009B3AF7">
            <w:pPr>
              <w:pStyle w:val="affb"/>
            </w:pPr>
            <w:r w:rsidRPr="00D462C4">
              <w:t>Параметр</w:t>
            </w:r>
          </w:p>
        </w:tc>
        <w:tc>
          <w:tcPr>
            <w:tcW w:w="1124" w:type="dxa"/>
            <w:tcBorders>
              <w:top w:val="single" w:sz="4" w:space="0" w:color="auto"/>
              <w:left w:val="nil"/>
              <w:bottom w:val="nil"/>
              <w:right w:val="single" w:sz="4" w:space="0" w:color="auto"/>
            </w:tcBorders>
            <w:shd w:val="clear" w:color="auto" w:fill="auto"/>
            <w:vAlign w:val="center"/>
            <w:hideMark/>
          </w:tcPr>
          <w:p w14:paraId="2D7ED40F" w14:textId="77777777" w:rsidR="009B3AF7" w:rsidRPr="00D462C4" w:rsidRDefault="009B3AF7" w:rsidP="009B3AF7">
            <w:pPr>
              <w:pStyle w:val="affb"/>
            </w:pPr>
            <w:r w:rsidRPr="00D462C4">
              <w:t>Ед. изм.</w:t>
            </w:r>
          </w:p>
        </w:tc>
        <w:tc>
          <w:tcPr>
            <w:tcW w:w="1092" w:type="dxa"/>
            <w:tcBorders>
              <w:top w:val="single" w:sz="4" w:space="0" w:color="auto"/>
              <w:left w:val="nil"/>
              <w:bottom w:val="single" w:sz="4" w:space="0" w:color="auto"/>
              <w:right w:val="single" w:sz="4" w:space="0" w:color="auto"/>
            </w:tcBorders>
            <w:shd w:val="clear" w:color="auto" w:fill="auto"/>
            <w:vAlign w:val="center"/>
            <w:hideMark/>
          </w:tcPr>
          <w:p w14:paraId="759A1D5C" w14:textId="77777777" w:rsidR="009B3AF7" w:rsidRPr="00D462C4" w:rsidRDefault="009B3AF7" w:rsidP="009B3AF7">
            <w:pPr>
              <w:pStyle w:val="affb"/>
            </w:pPr>
            <w:r w:rsidRPr="00D462C4">
              <w:t>БТЭЦ-2</w:t>
            </w:r>
          </w:p>
        </w:tc>
        <w:tc>
          <w:tcPr>
            <w:tcW w:w="1549" w:type="dxa"/>
            <w:tcBorders>
              <w:top w:val="single" w:sz="4" w:space="0" w:color="auto"/>
              <w:left w:val="nil"/>
              <w:bottom w:val="single" w:sz="4" w:space="0" w:color="auto"/>
              <w:right w:val="single" w:sz="4" w:space="0" w:color="auto"/>
            </w:tcBorders>
            <w:shd w:val="clear" w:color="auto" w:fill="auto"/>
            <w:vAlign w:val="center"/>
            <w:hideMark/>
          </w:tcPr>
          <w:p w14:paraId="3465516D" w14:textId="77777777" w:rsidR="009B3AF7" w:rsidRPr="00D462C4" w:rsidRDefault="009B3AF7" w:rsidP="009B3AF7">
            <w:pPr>
              <w:pStyle w:val="affb"/>
            </w:pPr>
            <w:r w:rsidRPr="00D462C4">
              <w:t>Правобережная котельная</w:t>
            </w:r>
          </w:p>
        </w:tc>
        <w:tc>
          <w:tcPr>
            <w:tcW w:w="1301" w:type="dxa"/>
            <w:tcBorders>
              <w:top w:val="single" w:sz="4" w:space="0" w:color="auto"/>
              <w:left w:val="nil"/>
              <w:bottom w:val="single" w:sz="4" w:space="0" w:color="auto"/>
              <w:right w:val="single" w:sz="4" w:space="0" w:color="auto"/>
            </w:tcBorders>
            <w:shd w:val="clear" w:color="auto" w:fill="auto"/>
            <w:vAlign w:val="center"/>
            <w:hideMark/>
          </w:tcPr>
          <w:p w14:paraId="2DF197F1" w14:textId="77777777" w:rsidR="009B3AF7" w:rsidRPr="00D462C4" w:rsidRDefault="009B3AF7" w:rsidP="009B3AF7">
            <w:pPr>
              <w:pStyle w:val="affb"/>
            </w:pPr>
            <w:r w:rsidRPr="00D462C4">
              <w:t>ВК "Гор. Больница"</w:t>
            </w:r>
          </w:p>
        </w:tc>
        <w:tc>
          <w:tcPr>
            <w:tcW w:w="1217" w:type="dxa"/>
            <w:tcBorders>
              <w:top w:val="single" w:sz="4" w:space="0" w:color="auto"/>
              <w:left w:val="nil"/>
              <w:bottom w:val="single" w:sz="4" w:space="0" w:color="auto"/>
              <w:right w:val="single" w:sz="4" w:space="0" w:color="auto"/>
            </w:tcBorders>
            <w:shd w:val="clear" w:color="auto" w:fill="auto"/>
            <w:vAlign w:val="center"/>
            <w:hideMark/>
          </w:tcPr>
          <w:p w14:paraId="285ECE1F" w14:textId="77777777" w:rsidR="009B3AF7" w:rsidRPr="00D462C4" w:rsidRDefault="009B3AF7" w:rsidP="009B3AF7">
            <w:pPr>
              <w:pStyle w:val="affb"/>
            </w:pPr>
            <w:r w:rsidRPr="00D462C4">
              <w:t>Котельная БПКРУ-2</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58163F5F" w14:textId="77777777" w:rsidR="009B3AF7" w:rsidRPr="00D462C4" w:rsidRDefault="009B3AF7" w:rsidP="009B3AF7">
            <w:pPr>
              <w:pStyle w:val="affb"/>
            </w:pPr>
            <w:r w:rsidRPr="00D462C4">
              <w:t>Котельная №1</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6889FD9F" w14:textId="77777777" w:rsidR="009B3AF7" w:rsidRPr="00D462C4" w:rsidRDefault="009B3AF7" w:rsidP="009B3AF7">
            <w:pPr>
              <w:pStyle w:val="affb"/>
            </w:pPr>
            <w:r w:rsidRPr="00D462C4">
              <w:t>Котельная №5</w:t>
            </w:r>
          </w:p>
        </w:tc>
        <w:tc>
          <w:tcPr>
            <w:tcW w:w="1105" w:type="dxa"/>
            <w:tcBorders>
              <w:top w:val="single" w:sz="4" w:space="0" w:color="auto"/>
              <w:left w:val="nil"/>
              <w:bottom w:val="single" w:sz="4" w:space="0" w:color="auto"/>
              <w:right w:val="single" w:sz="4" w:space="0" w:color="auto"/>
            </w:tcBorders>
            <w:shd w:val="clear" w:color="auto" w:fill="auto"/>
            <w:vAlign w:val="center"/>
            <w:hideMark/>
          </w:tcPr>
          <w:p w14:paraId="10D39C00" w14:textId="77777777" w:rsidR="009B3AF7" w:rsidRPr="00D462C4" w:rsidRDefault="009B3AF7" w:rsidP="009B3AF7">
            <w:pPr>
              <w:pStyle w:val="affb"/>
            </w:pPr>
            <w:r w:rsidRPr="00D462C4">
              <w:t>Котельная №6</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21145A4F" w14:textId="77777777" w:rsidR="009B3AF7" w:rsidRPr="00D462C4" w:rsidRDefault="009B3AF7" w:rsidP="009B3AF7">
            <w:pPr>
              <w:pStyle w:val="affb"/>
            </w:pPr>
            <w:r w:rsidRPr="00D462C4">
              <w:t>Котельная №7</w:t>
            </w:r>
          </w:p>
        </w:tc>
        <w:tc>
          <w:tcPr>
            <w:tcW w:w="1847" w:type="dxa"/>
            <w:tcBorders>
              <w:top w:val="single" w:sz="4" w:space="0" w:color="auto"/>
              <w:left w:val="nil"/>
              <w:bottom w:val="single" w:sz="4" w:space="0" w:color="auto"/>
              <w:right w:val="single" w:sz="4" w:space="0" w:color="auto"/>
            </w:tcBorders>
            <w:shd w:val="clear" w:color="auto" w:fill="auto"/>
            <w:vAlign w:val="center"/>
            <w:hideMark/>
          </w:tcPr>
          <w:p w14:paraId="24D945EB" w14:textId="77777777" w:rsidR="009B3AF7" w:rsidRPr="00D462C4" w:rsidRDefault="009B3AF7" w:rsidP="009B3AF7">
            <w:pPr>
              <w:pStyle w:val="affb"/>
            </w:pPr>
            <w:r w:rsidRPr="00D462C4">
              <w:t>ВЧД-8, п. Железнодорожный</w:t>
            </w:r>
          </w:p>
        </w:tc>
      </w:tr>
      <w:tr w:rsidR="009B3AF7" w:rsidRPr="00D462C4" w14:paraId="4C3EB994" w14:textId="77777777" w:rsidTr="00895A66">
        <w:trPr>
          <w:trHeight w:val="300"/>
        </w:trPr>
        <w:tc>
          <w:tcPr>
            <w:tcW w:w="28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26CAFD" w14:textId="77777777" w:rsidR="009B3AF7" w:rsidRPr="00D462C4" w:rsidRDefault="009B3AF7" w:rsidP="009B3AF7">
            <w:pPr>
              <w:pStyle w:val="affb"/>
            </w:pPr>
            <w:r w:rsidRPr="00D462C4">
              <w:t>Площадь зоны действия источника</w:t>
            </w:r>
          </w:p>
        </w:tc>
        <w:tc>
          <w:tcPr>
            <w:tcW w:w="1124" w:type="dxa"/>
            <w:tcBorders>
              <w:top w:val="single" w:sz="4" w:space="0" w:color="auto"/>
              <w:left w:val="nil"/>
              <w:bottom w:val="single" w:sz="4" w:space="0" w:color="auto"/>
              <w:right w:val="single" w:sz="4" w:space="0" w:color="auto"/>
            </w:tcBorders>
            <w:shd w:val="clear" w:color="auto" w:fill="auto"/>
            <w:vAlign w:val="center"/>
            <w:hideMark/>
          </w:tcPr>
          <w:p w14:paraId="27464AD7" w14:textId="77777777" w:rsidR="009B3AF7" w:rsidRPr="00D462C4" w:rsidRDefault="009B3AF7" w:rsidP="009B3AF7">
            <w:pPr>
              <w:pStyle w:val="affb"/>
            </w:pPr>
            <w:r w:rsidRPr="00D462C4">
              <w:t>км²</w:t>
            </w:r>
          </w:p>
        </w:tc>
        <w:tc>
          <w:tcPr>
            <w:tcW w:w="1092" w:type="dxa"/>
            <w:tcBorders>
              <w:top w:val="nil"/>
              <w:left w:val="nil"/>
              <w:bottom w:val="single" w:sz="4" w:space="0" w:color="auto"/>
              <w:right w:val="single" w:sz="4" w:space="0" w:color="auto"/>
            </w:tcBorders>
            <w:shd w:val="clear" w:color="auto" w:fill="auto"/>
            <w:vAlign w:val="center"/>
            <w:hideMark/>
          </w:tcPr>
          <w:p w14:paraId="4EB1E88E" w14:textId="77777777" w:rsidR="009B3AF7" w:rsidRPr="00D462C4" w:rsidRDefault="009B3AF7" w:rsidP="009B3AF7">
            <w:pPr>
              <w:pStyle w:val="affb"/>
            </w:pPr>
            <w:r w:rsidRPr="00D462C4">
              <w:t>64,00</w:t>
            </w:r>
          </w:p>
        </w:tc>
        <w:tc>
          <w:tcPr>
            <w:tcW w:w="1549" w:type="dxa"/>
            <w:tcBorders>
              <w:top w:val="nil"/>
              <w:left w:val="nil"/>
              <w:bottom w:val="single" w:sz="4" w:space="0" w:color="auto"/>
              <w:right w:val="single" w:sz="4" w:space="0" w:color="auto"/>
            </w:tcBorders>
            <w:shd w:val="clear" w:color="auto" w:fill="auto"/>
            <w:vAlign w:val="center"/>
            <w:hideMark/>
          </w:tcPr>
          <w:p w14:paraId="1A33703F" w14:textId="77777777" w:rsidR="009B3AF7" w:rsidRPr="00D462C4" w:rsidRDefault="009B3AF7" w:rsidP="009B3AF7">
            <w:pPr>
              <w:pStyle w:val="affb"/>
            </w:pPr>
            <w:r w:rsidRPr="00D462C4">
              <w:t>4,97</w:t>
            </w:r>
          </w:p>
        </w:tc>
        <w:tc>
          <w:tcPr>
            <w:tcW w:w="1301" w:type="dxa"/>
            <w:tcBorders>
              <w:top w:val="nil"/>
              <w:left w:val="nil"/>
              <w:bottom w:val="single" w:sz="4" w:space="0" w:color="auto"/>
              <w:right w:val="single" w:sz="4" w:space="0" w:color="auto"/>
            </w:tcBorders>
            <w:shd w:val="clear" w:color="auto" w:fill="auto"/>
            <w:vAlign w:val="center"/>
            <w:hideMark/>
          </w:tcPr>
          <w:p w14:paraId="4265E080" w14:textId="77777777" w:rsidR="009B3AF7" w:rsidRPr="00D462C4" w:rsidRDefault="009B3AF7" w:rsidP="009B3AF7">
            <w:pPr>
              <w:pStyle w:val="affb"/>
            </w:pPr>
            <w:r w:rsidRPr="00D462C4">
              <w:t>0,07</w:t>
            </w:r>
          </w:p>
        </w:tc>
        <w:tc>
          <w:tcPr>
            <w:tcW w:w="1217" w:type="dxa"/>
            <w:tcBorders>
              <w:top w:val="nil"/>
              <w:left w:val="nil"/>
              <w:bottom w:val="single" w:sz="4" w:space="0" w:color="auto"/>
              <w:right w:val="single" w:sz="4" w:space="0" w:color="auto"/>
            </w:tcBorders>
            <w:shd w:val="clear" w:color="auto" w:fill="auto"/>
            <w:vAlign w:val="center"/>
            <w:hideMark/>
          </w:tcPr>
          <w:p w14:paraId="59627081" w14:textId="77777777" w:rsidR="009B3AF7" w:rsidRPr="00D462C4" w:rsidRDefault="009B3AF7" w:rsidP="009B3AF7">
            <w:pPr>
              <w:pStyle w:val="affb"/>
            </w:pPr>
            <w:r w:rsidRPr="00D462C4">
              <w:t>1,94</w:t>
            </w:r>
          </w:p>
        </w:tc>
        <w:tc>
          <w:tcPr>
            <w:tcW w:w="1190" w:type="dxa"/>
            <w:tcBorders>
              <w:top w:val="nil"/>
              <w:left w:val="nil"/>
              <w:bottom w:val="single" w:sz="4" w:space="0" w:color="auto"/>
              <w:right w:val="single" w:sz="4" w:space="0" w:color="auto"/>
            </w:tcBorders>
            <w:shd w:val="clear" w:color="auto" w:fill="auto"/>
            <w:vAlign w:val="center"/>
            <w:hideMark/>
          </w:tcPr>
          <w:p w14:paraId="3082F52F" w14:textId="77777777" w:rsidR="009B3AF7" w:rsidRPr="00D462C4" w:rsidRDefault="009B3AF7" w:rsidP="009B3AF7">
            <w:pPr>
              <w:pStyle w:val="affb"/>
            </w:pPr>
            <w:r w:rsidRPr="00D462C4">
              <w:t>0,22</w:t>
            </w:r>
          </w:p>
        </w:tc>
        <w:tc>
          <w:tcPr>
            <w:tcW w:w="1190" w:type="dxa"/>
            <w:tcBorders>
              <w:top w:val="nil"/>
              <w:left w:val="nil"/>
              <w:bottom w:val="single" w:sz="4" w:space="0" w:color="auto"/>
              <w:right w:val="single" w:sz="4" w:space="0" w:color="auto"/>
            </w:tcBorders>
            <w:shd w:val="clear" w:color="auto" w:fill="auto"/>
            <w:vAlign w:val="center"/>
            <w:hideMark/>
          </w:tcPr>
          <w:p w14:paraId="2B04CA44" w14:textId="77777777" w:rsidR="009B3AF7" w:rsidRPr="00D462C4" w:rsidRDefault="009B3AF7" w:rsidP="009B3AF7">
            <w:pPr>
              <w:pStyle w:val="affb"/>
            </w:pPr>
            <w:r w:rsidRPr="00D462C4">
              <w:t>0,13</w:t>
            </w:r>
          </w:p>
        </w:tc>
        <w:tc>
          <w:tcPr>
            <w:tcW w:w="1105" w:type="dxa"/>
            <w:tcBorders>
              <w:top w:val="nil"/>
              <w:left w:val="nil"/>
              <w:bottom w:val="single" w:sz="4" w:space="0" w:color="auto"/>
              <w:right w:val="single" w:sz="4" w:space="0" w:color="auto"/>
            </w:tcBorders>
            <w:shd w:val="clear" w:color="auto" w:fill="auto"/>
            <w:vAlign w:val="center"/>
            <w:hideMark/>
          </w:tcPr>
          <w:p w14:paraId="71D06366" w14:textId="77777777" w:rsidR="009B3AF7" w:rsidRPr="00D462C4" w:rsidRDefault="009B3AF7" w:rsidP="009B3AF7">
            <w:pPr>
              <w:pStyle w:val="affb"/>
            </w:pPr>
            <w:r w:rsidRPr="00D462C4">
              <w:t>0,15</w:t>
            </w:r>
          </w:p>
        </w:tc>
        <w:tc>
          <w:tcPr>
            <w:tcW w:w="1190" w:type="dxa"/>
            <w:tcBorders>
              <w:top w:val="nil"/>
              <w:left w:val="nil"/>
              <w:bottom w:val="single" w:sz="4" w:space="0" w:color="auto"/>
              <w:right w:val="single" w:sz="4" w:space="0" w:color="auto"/>
            </w:tcBorders>
            <w:shd w:val="clear" w:color="auto" w:fill="auto"/>
            <w:vAlign w:val="center"/>
            <w:hideMark/>
          </w:tcPr>
          <w:p w14:paraId="628231F2" w14:textId="77777777" w:rsidR="009B3AF7" w:rsidRPr="00D462C4" w:rsidRDefault="009B3AF7" w:rsidP="009B3AF7">
            <w:pPr>
              <w:pStyle w:val="affb"/>
            </w:pPr>
            <w:r w:rsidRPr="00D462C4">
              <w:t>0,03</w:t>
            </w:r>
          </w:p>
        </w:tc>
        <w:tc>
          <w:tcPr>
            <w:tcW w:w="1847" w:type="dxa"/>
            <w:tcBorders>
              <w:top w:val="nil"/>
              <w:left w:val="nil"/>
              <w:bottom w:val="single" w:sz="4" w:space="0" w:color="auto"/>
              <w:right w:val="single" w:sz="4" w:space="0" w:color="auto"/>
            </w:tcBorders>
            <w:shd w:val="clear" w:color="auto" w:fill="auto"/>
            <w:vAlign w:val="center"/>
            <w:hideMark/>
          </w:tcPr>
          <w:p w14:paraId="37C2EE5A" w14:textId="77777777" w:rsidR="009B3AF7" w:rsidRPr="00D462C4" w:rsidRDefault="009B3AF7" w:rsidP="009B3AF7">
            <w:pPr>
              <w:pStyle w:val="affb"/>
            </w:pPr>
            <w:r w:rsidRPr="00D462C4">
              <w:t>12,00</w:t>
            </w:r>
          </w:p>
        </w:tc>
      </w:tr>
      <w:tr w:rsidR="009B3AF7" w:rsidRPr="00D462C4" w14:paraId="4C15B308" w14:textId="77777777" w:rsidTr="00895A66">
        <w:trPr>
          <w:trHeight w:val="300"/>
        </w:trPr>
        <w:tc>
          <w:tcPr>
            <w:tcW w:w="2895" w:type="dxa"/>
            <w:tcBorders>
              <w:top w:val="nil"/>
              <w:left w:val="single" w:sz="4" w:space="0" w:color="auto"/>
              <w:bottom w:val="single" w:sz="4" w:space="0" w:color="auto"/>
              <w:right w:val="single" w:sz="4" w:space="0" w:color="auto"/>
            </w:tcBorders>
            <w:shd w:val="clear" w:color="auto" w:fill="auto"/>
            <w:vAlign w:val="center"/>
            <w:hideMark/>
          </w:tcPr>
          <w:p w14:paraId="1D62362A" w14:textId="77777777" w:rsidR="009B3AF7" w:rsidRPr="00D462C4" w:rsidRDefault="009B3AF7" w:rsidP="009B3AF7">
            <w:pPr>
              <w:pStyle w:val="affb"/>
            </w:pPr>
            <w:r w:rsidRPr="00D462C4">
              <w:t>Число абонентских вводов</w:t>
            </w:r>
          </w:p>
        </w:tc>
        <w:tc>
          <w:tcPr>
            <w:tcW w:w="1124" w:type="dxa"/>
            <w:tcBorders>
              <w:top w:val="nil"/>
              <w:left w:val="nil"/>
              <w:bottom w:val="single" w:sz="4" w:space="0" w:color="auto"/>
              <w:right w:val="single" w:sz="4" w:space="0" w:color="auto"/>
            </w:tcBorders>
            <w:shd w:val="clear" w:color="auto" w:fill="auto"/>
            <w:vAlign w:val="center"/>
            <w:hideMark/>
          </w:tcPr>
          <w:p w14:paraId="5BC4A31A" w14:textId="77777777" w:rsidR="009B3AF7" w:rsidRPr="00D462C4" w:rsidRDefault="009B3AF7" w:rsidP="009B3AF7">
            <w:pPr>
              <w:pStyle w:val="affb"/>
            </w:pPr>
            <w:r w:rsidRPr="00D462C4">
              <w:t>ед.</w:t>
            </w:r>
          </w:p>
        </w:tc>
        <w:tc>
          <w:tcPr>
            <w:tcW w:w="1092" w:type="dxa"/>
            <w:tcBorders>
              <w:top w:val="nil"/>
              <w:left w:val="nil"/>
              <w:bottom w:val="single" w:sz="4" w:space="0" w:color="auto"/>
              <w:right w:val="single" w:sz="4" w:space="0" w:color="auto"/>
            </w:tcBorders>
            <w:shd w:val="clear" w:color="auto" w:fill="auto"/>
            <w:vAlign w:val="center"/>
            <w:hideMark/>
          </w:tcPr>
          <w:p w14:paraId="21B1FEFA" w14:textId="77777777" w:rsidR="009B3AF7" w:rsidRPr="00D462C4" w:rsidRDefault="009B3AF7" w:rsidP="009B3AF7">
            <w:pPr>
              <w:pStyle w:val="affb"/>
            </w:pPr>
            <w:r w:rsidRPr="00D462C4">
              <w:t>3253</w:t>
            </w:r>
          </w:p>
        </w:tc>
        <w:tc>
          <w:tcPr>
            <w:tcW w:w="1549" w:type="dxa"/>
            <w:tcBorders>
              <w:top w:val="nil"/>
              <w:left w:val="nil"/>
              <w:bottom w:val="single" w:sz="4" w:space="0" w:color="auto"/>
              <w:right w:val="single" w:sz="4" w:space="0" w:color="auto"/>
            </w:tcBorders>
            <w:shd w:val="clear" w:color="auto" w:fill="auto"/>
            <w:vAlign w:val="center"/>
            <w:hideMark/>
          </w:tcPr>
          <w:p w14:paraId="448F9131" w14:textId="77777777" w:rsidR="009B3AF7" w:rsidRPr="00D462C4" w:rsidRDefault="009B3AF7" w:rsidP="009B3AF7">
            <w:pPr>
              <w:pStyle w:val="affb"/>
            </w:pPr>
            <w:r w:rsidRPr="00D462C4">
              <w:t>90</w:t>
            </w:r>
          </w:p>
        </w:tc>
        <w:tc>
          <w:tcPr>
            <w:tcW w:w="1301" w:type="dxa"/>
            <w:tcBorders>
              <w:top w:val="nil"/>
              <w:left w:val="nil"/>
              <w:bottom w:val="single" w:sz="4" w:space="0" w:color="auto"/>
              <w:right w:val="single" w:sz="4" w:space="0" w:color="auto"/>
            </w:tcBorders>
            <w:shd w:val="clear" w:color="auto" w:fill="auto"/>
            <w:vAlign w:val="center"/>
            <w:hideMark/>
          </w:tcPr>
          <w:p w14:paraId="52C1CC82" w14:textId="77777777" w:rsidR="009B3AF7" w:rsidRPr="00D462C4" w:rsidRDefault="009B3AF7" w:rsidP="009B3AF7">
            <w:pPr>
              <w:pStyle w:val="affb"/>
            </w:pPr>
            <w:r w:rsidRPr="00D462C4">
              <w:t>16</w:t>
            </w:r>
          </w:p>
        </w:tc>
        <w:tc>
          <w:tcPr>
            <w:tcW w:w="1217" w:type="dxa"/>
            <w:tcBorders>
              <w:top w:val="nil"/>
              <w:left w:val="nil"/>
              <w:bottom w:val="single" w:sz="4" w:space="0" w:color="auto"/>
              <w:right w:val="single" w:sz="4" w:space="0" w:color="auto"/>
            </w:tcBorders>
            <w:shd w:val="clear" w:color="auto" w:fill="auto"/>
            <w:vAlign w:val="center"/>
            <w:hideMark/>
          </w:tcPr>
          <w:p w14:paraId="6FCF6A8B" w14:textId="77777777" w:rsidR="009B3AF7" w:rsidRPr="00D462C4" w:rsidRDefault="009B3AF7" w:rsidP="009B3AF7">
            <w:pPr>
              <w:pStyle w:val="affb"/>
            </w:pPr>
            <w:r w:rsidRPr="00D462C4">
              <w:t>-</w:t>
            </w:r>
          </w:p>
        </w:tc>
        <w:tc>
          <w:tcPr>
            <w:tcW w:w="1190" w:type="dxa"/>
            <w:tcBorders>
              <w:top w:val="nil"/>
              <w:left w:val="nil"/>
              <w:bottom w:val="single" w:sz="4" w:space="0" w:color="auto"/>
              <w:right w:val="single" w:sz="4" w:space="0" w:color="auto"/>
            </w:tcBorders>
            <w:shd w:val="clear" w:color="auto" w:fill="auto"/>
            <w:vAlign w:val="center"/>
            <w:hideMark/>
          </w:tcPr>
          <w:p w14:paraId="0337561A" w14:textId="77777777" w:rsidR="009B3AF7" w:rsidRPr="00D462C4" w:rsidRDefault="009B3AF7" w:rsidP="009B3AF7">
            <w:pPr>
              <w:pStyle w:val="affb"/>
            </w:pPr>
            <w:r w:rsidRPr="00D462C4">
              <w:t>30</w:t>
            </w:r>
          </w:p>
        </w:tc>
        <w:tc>
          <w:tcPr>
            <w:tcW w:w="1190" w:type="dxa"/>
            <w:tcBorders>
              <w:top w:val="nil"/>
              <w:left w:val="nil"/>
              <w:bottom w:val="single" w:sz="4" w:space="0" w:color="auto"/>
              <w:right w:val="single" w:sz="4" w:space="0" w:color="auto"/>
            </w:tcBorders>
            <w:shd w:val="clear" w:color="auto" w:fill="auto"/>
            <w:vAlign w:val="center"/>
            <w:hideMark/>
          </w:tcPr>
          <w:p w14:paraId="7CEEE3CE" w14:textId="77777777" w:rsidR="009B3AF7" w:rsidRPr="00D462C4" w:rsidRDefault="009B3AF7" w:rsidP="009B3AF7">
            <w:pPr>
              <w:pStyle w:val="affb"/>
            </w:pPr>
            <w:r w:rsidRPr="00D462C4">
              <w:t>9</w:t>
            </w:r>
          </w:p>
        </w:tc>
        <w:tc>
          <w:tcPr>
            <w:tcW w:w="1105" w:type="dxa"/>
            <w:tcBorders>
              <w:top w:val="nil"/>
              <w:left w:val="nil"/>
              <w:bottom w:val="single" w:sz="4" w:space="0" w:color="auto"/>
              <w:right w:val="single" w:sz="4" w:space="0" w:color="auto"/>
            </w:tcBorders>
            <w:shd w:val="clear" w:color="auto" w:fill="auto"/>
            <w:vAlign w:val="center"/>
            <w:hideMark/>
          </w:tcPr>
          <w:p w14:paraId="73A65729" w14:textId="77777777" w:rsidR="009B3AF7" w:rsidRPr="00D462C4" w:rsidRDefault="009B3AF7" w:rsidP="009B3AF7">
            <w:pPr>
              <w:pStyle w:val="affb"/>
            </w:pPr>
            <w:r w:rsidRPr="00D462C4">
              <w:t>12</w:t>
            </w:r>
          </w:p>
        </w:tc>
        <w:tc>
          <w:tcPr>
            <w:tcW w:w="1190" w:type="dxa"/>
            <w:tcBorders>
              <w:top w:val="nil"/>
              <w:left w:val="nil"/>
              <w:bottom w:val="single" w:sz="4" w:space="0" w:color="auto"/>
              <w:right w:val="single" w:sz="4" w:space="0" w:color="auto"/>
            </w:tcBorders>
            <w:shd w:val="clear" w:color="auto" w:fill="auto"/>
            <w:vAlign w:val="center"/>
            <w:hideMark/>
          </w:tcPr>
          <w:p w14:paraId="4F6AC471" w14:textId="77777777" w:rsidR="009B3AF7" w:rsidRPr="00D462C4" w:rsidRDefault="009B3AF7" w:rsidP="009B3AF7">
            <w:pPr>
              <w:pStyle w:val="affb"/>
            </w:pPr>
            <w:r w:rsidRPr="00D462C4">
              <w:t>2</w:t>
            </w:r>
          </w:p>
        </w:tc>
        <w:tc>
          <w:tcPr>
            <w:tcW w:w="1847" w:type="dxa"/>
            <w:tcBorders>
              <w:top w:val="nil"/>
              <w:left w:val="nil"/>
              <w:bottom w:val="single" w:sz="4" w:space="0" w:color="auto"/>
              <w:right w:val="single" w:sz="4" w:space="0" w:color="auto"/>
            </w:tcBorders>
            <w:shd w:val="clear" w:color="auto" w:fill="auto"/>
            <w:vAlign w:val="center"/>
            <w:hideMark/>
          </w:tcPr>
          <w:p w14:paraId="4DFF0954" w14:textId="77777777" w:rsidR="009B3AF7" w:rsidRPr="00D462C4" w:rsidRDefault="009B3AF7" w:rsidP="009B3AF7">
            <w:pPr>
              <w:pStyle w:val="affb"/>
            </w:pPr>
            <w:r w:rsidRPr="00D462C4">
              <w:t>45</w:t>
            </w:r>
          </w:p>
        </w:tc>
      </w:tr>
      <w:tr w:rsidR="009B3AF7" w:rsidRPr="00D462C4" w14:paraId="555B368F" w14:textId="77777777" w:rsidTr="00895A66">
        <w:trPr>
          <w:trHeight w:val="510"/>
        </w:trPr>
        <w:tc>
          <w:tcPr>
            <w:tcW w:w="2895" w:type="dxa"/>
            <w:tcBorders>
              <w:top w:val="nil"/>
              <w:left w:val="single" w:sz="4" w:space="0" w:color="auto"/>
              <w:bottom w:val="single" w:sz="4" w:space="0" w:color="auto"/>
              <w:right w:val="single" w:sz="4" w:space="0" w:color="auto"/>
            </w:tcBorders>
            <w:shd w:val="clear" w:color="auto" w:fill="auto"/>
            <w:vAlign w:val="center"/>
            <w:hideMark/>
          </w:tcPr>
          <w:p w14:paraId="778219BD" w14:textId="77777777" w:rsidR="009B3AF7" w:rsidRPr="00D462C4" w:rsidRDefault="009B3AF7" w:rsidP="009B3AF7">
            <w:pPr>
              <w:pStyle w:val="affb"/>
            </w:pPr>
            <w:r w:rsidRPr="00D462C4">
              <w:t>Суммарная присоединенная нагрузка всех потребителей</w:t>
            </w:r>
          </w:p>
        </w:tc>
        <w:tc>
          <w:tcPr>
            <w:tcW w:w="1124" w:type="dxa"/>
            <w:tcBorders>
              <w:top w:val="nil"/>
              <w:left w:val="nil"/>
              <w:bottom w:val="single" w:sz="4" w:space="0" w:color="auto"/>
              <w:right w:val="single" w:sz="4" w:space="0" w:color="auto"/>
            </w:tcBorders>
            <w:shd w:val="clear" w:color="auto" w:fill="auto"/>
            <w:vAlign w:val="center"/>
            <w:hideMark/>
          </w:tcPr>
          <w:p w14:paraId="55224DB6" w14:textId="77777777" w:rsidR="009B3AF7" w:rsidRPr="00D462C4" w:rsidRDefault="009B3AF7" w:rsidP="009B3AF7">
            <w:pPr>
              <w:pStyle w:val="affb"/>
            </w:pPr>
            <w:r w:rsidRPr="00D462C4">
              <w:t>Гкал/ч</w:t>
            </w:r>
          </w:p>
        </w:tc>
        <w:tc>
          <w:tcPr>
            <w:tcW w:w="1092" w:type="dxa"/>
            <w:tcBorders>
              <w:top w:val="nil"/>
              <w:left w:val="nil"/>
              <w:bottom w:val="single" w:sz="4" w:space="0" w:color="auto"/>
              <w:right w:val="single" w:sz="4" w:space="0" w:color="auto"/>
            </w:tcBorders>
            <w:shd w:val="clear" w:color="auto" w:fill="auto"/>
            <w:vAlign w:val="center"/>
            <w:hideMark/>
          </w:tcPr>
          <w:p w14:paraId="200C283E" w14:textId="77777777" w:rsidR="009B3AF7" w:rsidRPr="00D462C4" w:rsidRDefault="009B3AF7" w:rsidP="009B3AF7">
            <w:pPr>
              <w:pStyle w:val="affb"/>
            </w:pPr>
            <w:r w:rsidRPr="00D462C4">
              <w:t>583,3</w:t>
            </w:r>
          </w:p>
        </w:tc>
        <w:tc>
          <w:tcPr>
            <w:tcW w:w="1549" w:type="dxa"/>
            <w:tcBorders>
              <w:top w:val="nil"/>
              <w:left w:val="nil"/>
              <w:bottom w:val="single" w:sz="4" w:space="0" w:color="auto"/>
              <w:right w:val="single" w:sz="4" w:space="0" w:color="auto"/>
            </w:tcBorders>
            <w:shd w:val="clear" w:color="auto" w:fill="auto"/>
            <w:vAlign w:val="center"/>
            <w:hideMark/>
          </w:tcPr>
          <w:p w14:paraId="0D70A64C" w14:textId="77777777" w:rsidR="009B3AF7" w:rsidRPr="00D462C4" w:rsidRDefault="009B3AF7" w:rsidP="009B3AF7">
            <w:pPr>
              <w:pStyle w:val="affb"/>
            </w:pPr>
            <w:r w:rsidRPr="00D462C4">
              <w:t>25,8</w:t>
            </w:r>
          </w:p>
        </w:tc>
        <w:tc>
          <w:tcPr>
            <w:tcW w:w="1301" w:type="dxa"/>
            <w:tcBorders>
              <w:top w:val="nil"/>
              <w:left w:val="nil"/>
              <w:bottom w:val="single" w:sz="4" w:space="0" w:color="auto"/>
              <w:right w:val="single" w:sz="4" w:space="0" w:color="auto"/>
            </w:tcBorders>
            <w:shd w:val="clear" w:color="auto" w:fill="auto"/>
            <w:vAlign w:val="center"/>
            <w:hideMark/>
          </w:tcPr>
          <w:p w14:paraId="35A867EF" w14:textId="77777777" w:rsidR="009B3AF7" w:rsidRPr="00D462C4" w:rsidRDefault="009B3AF7" w:rsidP="009B3AF7">
            <w:pPr>
              <w:pStyle w:val="affb"/>
            </w:pPr>
            <w:r w:rsidRPr="00D462C4">
              <w:t>4,4</w:t>
            </w:r>
          </w:p>
        </w:tc>
        <w:tc>
          <w:tcPr>
            <w:tcW w:w="1217" w:type="dxa"/>
            <w:tcBorders>
              <w:top w:val="nil"/>
              <w:left w:val="nil"/>
              <w:bottom w:val="single" w:sz="4" w:space="0" w:color="auto"/>
              <w:right w:val="single" w:sz="4" w:space="0" w:color="auto"/>
            </w:tcBorders>
            <w:shd w:val="clear" w:color="auto" w:fill="auto"/>
            <w:vAlign w:val="center"/>
            <w:hideMark/>
          </w:tcPr>
          <w:p w14:paraId="18A809C1" w14:textId="77777777" w:rsidR="009B3AF7" w:rsidRPr="00D462C4" w:rsidRDefault="009B3AF7" w:rsidP="009B3AF7">
            <w:pPr>
              <w:pStyle w:val="affb"/>
            </w:pPr>
            <w:r w:rsidRPr="00D462C4">
              <w:t>0,1</w:t>
            </w:r>
          </w:p>
        </w:tc>
        <w:tc>
          <w:tcPr>
            <w:tcW w:w="1190" w:type="dxa"/>
            <w:tcBorders>
              <w:top w:val="nil"/>
              <w:left w:val="nil"/>
              <w:bottom w:val="single" w:sz="4" w:space="0" w:color="auto"/>
              <w:right w:val="single" w:sz="4" w:space="0" w:color="auto"/>
            </w:tcBorders>
            <w:shd w:val="clear" w:color="auto" w:fill="auto"/>
            <w:vAlign w:val="center"/>
            <w:hideMark/>
          </w:tcPr>
          <w:p w14:paraId="018AE0FF" w14:textId="77777777" w:rsidR="009B3AF7" w:rsidRPr="00D462C4" w:rsidRDefault="009B3AF7" w:rsidP="009B3AF7">
            <w:pPr>
              <w:pStyle w:val="affb"/>
            </w:pPr>
            <w:r w:rsidRPr="00D462C4">
              <w:t>3,7</w:t>
            </w:r>
          </w:p>
        </w:tc>
        <w:tc>
          <w:tcPr>
            <w:tcW w:w="1190" w:type="dxa"/>
            <w:tcBorders>
              <w:top w:val="nil"/>
              <w:left w:val="nil"/>
              <w:bottom w:val="single" w:sz="4" w:space="0" w:color="auto"/>
              <w:right w:val="single" w:sz="4" w:space="0" w:color="auto"/>
            </w:tcBorders>
            <w:shd w:val="clear" w:color="auto" w:fill="auto"/>
            <w:vAlign w:val="center"/>
            <w:hideMark/>
          </w:tcPr>
          <w:p w14:paraId="47E64CBC" w14:textId="77777777" w:rsidR="009B3AF7" w:rsidRPr="00D462C4" w:rsidRDefault="009B3AF7" w:rsidP="009B3AF7">
            <w:pPr>
              <w:pStyle w:val="affb"/>
            </w:pPr>
            <w:r w:rsidRPr="00D462C4">
              <w:t>1,9</w:t>
            </w:r>
          </w:p>
        </w:tc>
        <w:tc>
          <w:tcPr>
            <w:tcW w:w="1105" w:type="dxa"/>
            <w:tcBorders>
              <w:top w:val="nil"/>
              <w:left w:val="nil"/>
              <w:bottom w:val="single" w:sz="4" w:space="0" w:color="auto"/>
              <w:right w:val="single" w:sz="4" w:space="0" w:color="auto"/>
            </w:tcBorders>
            <w:shd w:val="clear" w:color="auto" w:fill="auto"/>
            <w:vAlign w:val="center"/>
            <w:hideMark/>
          </w:tcPr>
          <w:p w14:paraId="691AA7AE" w14:textId="77777777" w:rsidR="009B3AF7" w:rsidRPr="00D462C4" w:rsidRDefault="009B3AF7" w:rsidP="009B3AF7">
            <w:pPr>
              <w:pStyle w:val="affb"/>
            </w:pPr>
            <w:r w:rsidRPr="00D462C4">
              <w:t>1,0</w:t>
            </w:r>
          </w:p>
        </w:tc>
        <w:tc>
          <w:tcPr>
            <w:tcW w:w="1190" w:type="dxa"/>
            <w:tcBorders>
              <w:top w:val="nil"/>
              <w:left w:val="nil"/>
              <w:bottom w:val="single" w:sz="4" w:space="0" w:color="auto"/>
              <w:right w:val="single" w:sz="4" w:space="0" w:color="auto"/>
            </w:tcBorders>
            <w:shd w:val="clear" w:color="auto" w:fill="auto"/>
            <w:vAlign w:val="center"/>
            <w:hideMark/>
          </w:tcPr>
          <w:p w14:paraId="3E9FAC48" w14:textId="77777777" w:rsidR="009B3AF7" w:rsidRPr="00D462C4" w:rsidRDefault="009B3AF7" w:rsidP="009B3AF7">
            <w:pPr>
              <w:pStyle w:val="affb"/>
            </w:pPr>
            <w:r w:rsidRPr="00D462C4">
              <w:t>0,3</w:t>
            </w:r>
          </w:p>
        </w:tc>
        <w:tc>
          <w:tcPr>
            <w:tcW w:w="1847" w:type="dxa"/>
            <w:tcBorders>
              <w:top w:val="nil"/>
              <w:left w:val="nil"/>
              <w:bottom w:val="single" w:sz="4" w:space="0" w:color="auto"/>
              <w:right w:val="single" w:sz="4" w:space="0" w:color="auto"/>
            </w:tcBorders>
            <w:shd w:val="clear" w:color="auto" w:fill="auto"/>
            <w:vAlign w:val="center"/>
            <w:hideMark/>
          </w:tcPr>
          <w:p w14:paraId="0EA1197B" w14:textId="77777777" w:rsidR="009B3AF7" w:rsidRPr="00D462C4" w:rsidRDefault="009B3AF7" w:rsidP="009B3AF7">
            <w:pPr>
              <w:pStyle w:val="affb"/>
            </w:pPr>
            <w:r w:rsidRPr="00D462C4">
              <w:t>12,8</w:t>
            </w:r>
          </w:p>
        </w:tc>
      </w:tr>
      <w:tr w:rsidR="009B3AF7" w:rsidRPr="00D462C4" w14:paraId="335228F9" w14:textId="77777777" w:rsidTr="00895A66">
        <w:trPr>
          <w:trHeight w:val="510"/>
        </w:trPr>
        <w:tc>
          <w:tcPr>
            <w:tcW w:w="2895" w:type="dxa"/>
            <w:tcBorders>
              <w:top w:val="nil"/>
              <w:left w:val="single" w:sz="4" w:space="0" w:color="auto"/>
              <w:bottom w:val="single" w:sz="4" w:space="0" w:color="auto"/>
              <w:right w:val="single" w:sz="4" w:space="0" w:color="auto"/>
            </w:tcBorders>
            <w:shd w:val="clear" w:color="auto" w:fill="auto"/>
            <w:vAlign w:val="center"/>
            <w:hideMark/>
          </w:tcPr>
          <w:p w14:paraId="2748F29A" w14:textId="77777777" w:rsidR="009B3AF7" w:rsidRPr="00D462C4" w:rsidRDefault="009B3AF7" w:rsidP="009B3AF7">
            <w:pPr>
              <w:pStyle w:val="affb"/>
            </w:pPr>
            <w:r w:rsidRPr="00D462C4">
              <w:t>Расчетная температура в подающем трубопроводе</w:t>
            </w:r>
          </w:p>
        </w:tc>
        <w:tc>
          <w:tcPr>
            <w:tcW w:w="1124" w:type="dxa"/>
            <w:tcBorders>
              <w:top w:val="nil"/>
              <w:left w:val="nil"/>
              <w:bottom w:val="single" w:sz="4" w:space="0" w:color="auto"/>
              <w:right w:val="single" w:sz="4" w:space="0" w:color="auto"/>
            </w:tcBorders>
            <w:shd w:val="clear" w:color="auto" w:fill="auto"/>
            <w:vAlign w:val="center"/>
            <w:hideMark/>
          </w:tcPr>
          <w:p w14:paraId="348FD1F1" w14:textId="77777777" w:rsidR="009B3AF7" w:rsidRPr="00D462C4" w:rsidRDefault="009B3AF7" w:rsidP="009B3AF7">
            <w:pPr>
              <w:pStyle w:val="affb"/>
            </w:pPr>
            <w:r w:rsidRPr="00D462C4">
              <w:t>°С</w:t>
            </w:r>
          </w:p>
        </w:tc>
        <w:tc>
          <w:tcPr>
            <w:tcW w:w="1092" w:type="dxa"/>
            <w:tcBorders>
              <w:top w:val="nil"/>
              <w:left w:val="nil"/>
              <w:bottom w:val="single" w:sz="4" w:space="0" w:color="auto"/>
              <w:right w:val="single" w:sz="4" w:space="0" w:color="auto"/>
            </w:tcBorders>
            <w:shd w:val="clear" w:color="auto" w:fill="auto"/>
            <w:vAlign w:val="center"/>
            <w:hideMark/>
          </w:tcPr>
          <w:p w14:paraId="0C75D5C8" w14:textId="77777777" w:rsidR="009B3AF7" w:rsidRPr="00D462C4" w:rsidRDefault="009B3AF7" w:rsidP="009B3AF7">
            <w:pPr>
              <w:pStyle w:val="affb"/>
            </w:pPr>
            <w:r w:rsidRPr="00D462C4">
              <w:t>150</w:t>
            </w:r>
          </w:p>
        </w:tc>
        <w:tc>
          <w:tcPr>
            <w:tcW w:w="1549" w:type="dxa"/>
            <w:tcBorders>
              <w:top w:val="nil"/>
              <w:left w:val="nil"/>
              <w:bottom w:val="single" w:sz="4" w:space="0" w:color="auto"/>
              <w:right w:val="single" w:sz="4" w:space="0" w:color="auto"/>
            </w:tcBorders>
            <w:shd w:val="clear" w:color="auto" w:fill="auto"/>
            <w:vAlign w:val="center"/>
            <w:hideMark/>
          </w:tcPr>
          <w:p w14:paraId="1F971B39" w14:textId="77777777" w:rsidR="009B3AF7" w:rsidRPr="00D462C4" w:rsidRDefault="009B3AF7" w:rsidP="009B3AF7">
            <w:pPr>
              <w:pStyle w:val="affb"/>
            </w:pPr>
            <w:r w:rsidRPr="00D462C4">
              <w:t>110</w:t>
            </w:r>
          </w:p>
        </w:tc>
        <w:tc>
          <w:tcPr>
            <w:tcW w:w="1301" w:type="dxa"/>
            <w:tcBorders>
              <w:top w:val="nil"/>
              <w:left w:val="nil"/>
              <w:bottom w:val="single" w:sz="4" w:space="0" w:color="auto"/>
              <w:right w:val="single" w:sz="4" w:space="0" w:color="auto"/>
            </w:tcBorders>
            <w:shd w:val="clear" w:color="auto" w:fill="auto"/>
            <w:vAlign w:val="center"/>
            <w:hideMark/>
          </w:tcPr>
          <w:p w14:paraId="02FC0AB7" w14:textId="77777777" w:rsidR="009B3AF7" w:rsidRPr="00D462C4" w:rsidRDefault="009B3AF7" w:rsidP="009B3AF7">
            <w:pPr>
              <w:pStyle w:val="affb"/>
            </w:pPr>
            <w:r w:rsidRPr="00D462C4">
              <w:t>130</w:t>
            </w:r>
          </w:p>
        </w:tc>
        <w:tc>
          <w:tcPr>
            <w:tcW w:w="1217" w:type="dxa"/>
            <w:tcBorders>
              <w:top w:val="nil"/>
              <w:left w:val="nil"/>
              <w:bottom w:val="single" w:sz="4" w:space="0" w:color="auto"/>
              <w:right w:val="single" w:sz="4" w:space="0" w:color="auto"/>
            </w:tcBorders>
            <w:shd w:val="clear" w:color="auto" w:fill="auto"/>
            <w:vAlign w:val="center"/>
            <w:hideMark/>
          </w:tcPr>
          <w:p w14:paraId="1A33BA04" w14:textId="77777777" w:rsidR="009B3AF7" w:rsidRPr="00D462C4" w:rsidRDefault="009B3AF7" w:rsidP="009B3AF7">
            <w:pPr>
              <w:pStyle w:val="affb"/>
            </w:pPr>
            <w:r w:rsidRPr="00D462C4">
              <w:t>135</w:t>
            </w:r>
          </w:p>
        </w:tc>
        <w:tc>
          <w:tcPr>
            <w:tcW w:w="1190" w:type="dxa"/>
            <w:tcBorders>
              <w:top w:val="nil"/>
              <w:left w:val="nil"/>
              <w:bottom w:val="single" w:sz="4" w:space="0" w:color="auto"/>
              <w:right w:val="single" w:sz="4" w:space="0" w:color="auto"/>
            </w:tcBorders>
            <w:shd w:val="clear" w:color="auto" w:fill="auto"/>
            <w:vAlign w:val="center"/>
            <w:hideMark/>
          </w:tcPr>
          <w:p w14:paraId="4D73F363" w14:textId="77777777" w:rsidR="009B3AF7" w:rsidRPr="00D462C4" w:rsidRDefault="009B3AF7" w:rsidP="009B3AF7">
            <w:pPr>
              <w:pStyle w:val="affb"/>
            </w:pPr>
            <w:r w:rsidRPr="00D462C4">
              <w:t>75</w:t>
            </w:r>
          </w:p>
        </w:tc>
        <w:tc>
          <w:tcPr>
            <w:tcW w:w="1190" w:type="dxa"/>
            <w:tcBorders>
              <w:top w:val="nil"/>
              <w:left w:val="nil"/>
              <w:bottom w:val="single" w:sz="4" w:space="0" w:color="auto"/>
              <w:right w:val="single" w:sz="4" w:space="0" w:color="auto"/>
            </w:tcBorders>
            <w:shd w:val="clear" w:color="auto" w:fill="auto"/>
            <w:vAlign w:val="center"/>
            <w:hideMark/>
          </w:tcPr>
          <w:p w14:paraId="744CF5D4" w14:textId="77777777" w:rsidR="009B3AF7" w:rsidRPr="00D462C4" w:rsidRDefault="009B3AF7" w:rsidP="009B3AF7">
            <w:pPr>
              <w:pStyle w:val="affb"/>
            </w:pPr>
            <w:r w:rsidRPr="00D462C4">
              <w:t>75</w:t>
            </w:r>
          </w:p>
        </w:tc>
        <w:tc>
          <w:tcPr>
            <w:tcW w:w="1105" w:type="dxa"/>
            <w:tcBorders>
              <w:top w:val="nil"/>
              <w:left w:val="nil"/>
              <w:bottom w:val="single" w:sz="4" w:space="0" w:color="auto"/>
              <w:right w:val="single" w:sz="4" w:space="0" w:color="auto"/>
            </w:tcBorders>
            <w:shd w:val="clear" w:color="auto" w:fill="auto"/>
            <w:vAlign w:val="center"/>
            <w:hideMark/>
          </w:tcPr>
          <w:p w14:paraId="477FB030" w14:textId="77777777" w:rsidR="009B3AF7" w:rsidRPr="00D462C4" w:rsidRDefault="009B3AF7" w:rsidP="009B3AF7">
            <w:pPr>
              <w:pStyle w:val="affb"/>
            </w:pPr>
            <w:r w:rsidRPr="00D462C4">
              <w:t>75</w:t>
            </w:r>
          </w:p>
        </w:tc>
        <w:tc>
          <w:tcPr>
            <w:tcW w:w="1190" w:type="dxa"/>
            <w:tcBorders>
              <w:top w:val="nil"/>
              <w:left w:val="nil"/>
              <w:bottom w:val="single" w:sz="4" w:space="0" w:color="auto"/>
              <w:right w:val="single" w:sz="4" w:space="0" w:color="auto"/>
            </w:tcBorders>
            <w:shd w:val="clear" w:color="auto" w:fill="auto"/>
            <w:vAlign w:val="center"/>
            <w:hideMark/>
          </w:tcPr>
          <w:p w14:paraId="08970A1E" w14:textId="77777777" w:rsidR="009B3AF7" w:rsidRPr="00D462C4" w:rsidRDefault="009B3AF7" w:rsidP="009B3AF7">
            <w:pPr>
              <w:pStyle w:val="affb"/>
            </w:pPr>
            <w:r w:rsidRPr="00D462C4">
              <w:t>75</w:t>
            </w:r>
          </w:p>
        </w:tc>
        <w:tc>
          <w:tcPr>
            <w:tcW w:w="1847" w:type="dxa"/>
            <w:tcBorders>
              <w:top w:val="nil"/>
              <w:left w:val="nil"/>
              <w:bottom w:val="single" w:sz="4" w:space="0" w:color="auto"/>
              <w:right w:val="single" w:sz="4" w:space="0" w:color="auto"/>
            </w:tcBorders>
            <w:shd w:val="clear" w:color="auto" w:fill="auto"/>
            <w:vAlign w:val="center"/>
            <w:hideMark/>
          </w:tcPr>
          <w:p w14:paraId="256BCADC" w14:textId="77777777" w:rsidR="009B3AF7" w:rsidRPr="00D462C4" w:rsidRDefault="009B3AF7" w:rsidP="009B3AF7">
            <w:pPr>
              <w:pStyle w:val="affb"/>
            </w:pPr>
            <w:r w:rsidRPr="00D462C4">
              <w:t>95</w:t>
            </w:r>
          </w:p>
        </w:tc>
      </w:tr>
      <w:tr w:rsidR="009B3AF7" w:rsidRPr="00D462C4" w14:paraId="64208440" w14:textId="77777777" w:rsidTr="00895A66">
        <w:trPr>
          <w:trHeight w:val="510"/>
        </w:trPr>
        <w:tc>
          <w:tcPr>
            <w:tcW w:w="2895" w:type="dxa"/>
            <w:tcBorders>
              <w:top w:val="nil"/>
              <w:left w:val="single" w:sz="4" w:space="0" w:color="auto"/>
              <w:bottom w:val="single" w:sz="4" w:space="0" w:color="auto"/>
              <w:right w:val="single" w:sz="4" w:space="0" w:color="auto"/>
            </w:tcBorders>
            <w:shd w:val="clear" w:color="auto" w:fill="auto"/>
            <w:vAlign w:val="center"/>
            <w:hideMark/>
          </w:tcPr>
          <w:p w14:paraId="71FAA422" w14:textId="77777777" w:rsidR="009B3AF7" w:rsidRPr="00D462C4" w:rsidRDefault="009B3AF7" w:rsidP="009B3AF7">
            <w:pPr>
              <w:pStyle w:val="affb"/>
            </w:pPr>
            <w:r w:rsidRPr="00D462C4">
              <w:t>Расчетная температура в обратном трубопроводе</w:t>
            </w:r>
          </w:p>
        </w:tc>
        <w:tc>
          <w:tcPr>
            <w:tcW w:w="1124" w:type="dxa"/>
            <w:tcBorders>
              <w:top w:val="nil"/>
              <w:left w:val="nil"/>
              <w:bottom w:val="single" w:sz="4" w:space="0" w:color="auto"/>
              <w:right w:val="single" w:sz="4" w:space="0" w:color="auto"/>
            </w:tcBorders>
            <w:shd w:val="clear" w:color="auto" w:fill="auto"/>
            <w:vAlign w:val="center"/>
            <w:hideMark/>
          </w:tcPr>
          <w:p w14:paraId="377797BA" w14:textId="77777777" w:rsidR="009B3AF7" w:rsidRPr="00D462C4" w:rsidRDefault="009B3AF7" w:rsidP="009B3AF7">
            <w:pPr>
              <w:pStyle w:val="affb"/>
            </w:pPr>
            <w:r w:rsidRPr="00D462C4">
              <w:t>°С</w:t>
            </w:r>
          </w:p>
        </w:tc>
        <w:tc>
          <w:tcPr>
            <w:tcW w:w="1092" w:type="dxa"/>
            <w:tcBorders>
              <w:top w:val="nil"/>
              <w:left w:val="nil"/>
              <w:bottom w:val="single" w:sz="4" w:space="0" w:color="auto"/>
              <w:right w:val="single" w:sz="4" w:space="0" w:color="auto"/>
            </w:tcBorders>
            <w:shd w:val="clear" w:color="auto" w:fill="auto"/>
            <w:vAlign w:val="center"/>
            <w:hideMark/>
          </w:tcPr>
          <w:p w14:paraId="0204794A" w14:textId="77777777" w:rsidR="009B3AF7" w:rsidRPr="00D462C4" w:rsidRDefault="009B3AF7" w:rsidP="009B3AF7">
            <w:pPr>
              <w:pStyle w:val="affb"/>
            </w:pPr>
            <w:r w:rsidRPr="00D462C4">
              <w:t>70</w:t>
            </w:r>
          </w:p>
        </w:tc>
        <w:tc>
          <w:tcPr>
            <w:tcW w:w="1549" w:type="dxa"/>
            <w:tcBorders>
              <w:top w:val="nil"/>
              <w:left w:val="nil"/>
              <w:bottom w:val="single" w:sz="4" w:space="0" w:color="auto"/>
              <w:right w:val="single" w:sz="4" w:space="0" w:color="auto"/>
            </w:tcBorders>
            <w:shd w:val="clear" w:color="auto" w:fill="auto"/>
            <w:vAlign w:val="center"/>
            <w:hideMark/>
          </w:tcPr>
          <w:p w14:paraId="00ADC0A3" w14:textId="77777777" w:rsidR="009B3AF7" w:rsidRPr="00D462C4" w:rsidRDefault="009B3AF7" w:rsidP="009B3AF7">
            <w:pPr>
              <w:pStyle w:val="affb"/>
            </w:pPr>
            <w:r w:rsidRPr="00D462C4">
              <w:t>70</w:t>
            </w:r>
          </w:p>
        </w:tc>
        <w:tc>
          <w:tcPr>
            <w:tcW w:w="1301" w:type="dxa"/>
            <w:tcBorders>
              <w:top w:val="nil"/>
              <w:left w:val="nil"/>
              <w:bottom w:val="single" w:sz="4" w:space="0" w:color="auto"/>
              <w:right w:val="single" w:sz="4" w:space="0" w:color="auto"/>
            </w:tcBorders>
            <w:shd w:val="clear" w:color="auto" w:fill="auto"/>
            <w:vAlign w:val="center"/>
            <w:hideMark/>
          </w:tcPr>
          <w:p w14:paraId="24C3DBE6" w14:textId="77777777" w:rsidR="009B3AF7" w:rsidRPr="00D462C4" w:rsidRDefault="009B3AF7" w:rsidP="009B3AF7">
            <w:pPr>
              <w:pStyle w:val="affb"/>
            </w:pPr>
            <w:r w:rsidRPr="00D462C4">
              <w:t>70</w:t>
            </w:r>
          </w:p>
        </w:tc>
        <w:tc>
          <w:tcPr>
            <w:tcW w:w="1217" w:type="dxa"/>
            <w:tcBorders>
              <w:top w:val="nil"/>
              <w:left w:val="nil"/>
              <w:bottom w:val="single" w:sz="4" w:space="0" w:color="auto"/>
              <w:right w:val="single" w:sz="4" w:space="0" w:color="auto"/>
            </w:tcBorders>
            <w:shd w:val="clear" w:color="auto" w:fill="auto"/>
            <w:vAlign w:val="center"/>
            <w:hideMark/>
          </w:tcPr>
          <w:p w14:paraId="08D7D740" w14:textId="77777777" w:rsidR="009B3AF7" w:rsidRPr="00D462C4" w:rsidRDefault="009B3AF7" w:rsidP="009B3AF7">
            <w:pPr>
              <w:pStyle w:val="affb"/>
            </w:pPr>
            <w:r w:rsidRPr="00D462C4">
              <w:t>70</w:t>
            </w:r>
          </w:p>
        </w:tc>
        <w:tc>
          <w:tcPr>
            <w:tcW w:w="1190" w:type="dxa"/>
            <w:tcBorders>
              <w:top w:val="nil"/>
              <w:left w:val="nil"/>
              <w:bottom w:val="single" w:sz="4" w:space="0" w:color="auto"/>
              <w:right w:val="single" w:sz="4" w:space="0" w:color="auto"/>
            </w:tcBorders>
            <w:shd w:val="clear" w:color="auto" w:fill="auto"/>
            <w:vAlign w:val="center"/>
            <w:hideMark/>
          </w:tcPr>
          <w:p w14:paraId="5B696AA2" w14:textId="77777777" w:rsidR="009B3AF7" w:rsidRPr="00D462C4" w:rsidRDefault="009B3AF7" w:rsidP="009B3AF7">
            <w:pPr>
              <w:pStyle w:val="affb"/>
            </w:pPr>
            <w:r w:rsidRPr="00D462C4">
              <w:t>55</w:t>
            </w:r>
          </w:p>
        </w:tc>
        <w:tc>
          <w:tcPr>
            <w:tcW w:w="1190" w:type="dxa"/>
            <w:tcBorders>
              <w:top w:val="nil"/>
              <w:left w:val="nil"/>
              <w:bottom w:val="single" w:sz="4" w:space="0" w:color="auto"/>
              <w:right w:val="single" w:sz="4" w:space="0" w:color="auto"/>
            </w:tcBorders>
            <w:shd w:val="clear" w:color="auto" w:fill="auto"/>
            <w:vAlign w:val="center"/>
            <w:hideMark/>
          </w:tcPr>
          <w:p w14:paraId="762CA9C5" w14:textId="77777777" w:rsidR="009B3AF7" w:rsidRPr="00D462C4" w:rsidRDefault="009B3AF7" w:rsidP="009B3AF7">
            <w:pPr>
              <w:pStyle w:val="affb"/>
            </w:pPr>
            <w:r w:rsidRPr="00D462C4">
              <w:t>55</w:t>
            </w:r>
          </w:p>
        </w:tc>
        <w:tc>
          <w:tcPr>
            <w:tcW w:w="1105" w:type="dxa"/>
            <w:tcBorders>
              <w:top w:val="nil"/>
              <w:left w:val="nil"/>
              <w:bottom w:val="single" w:sz="4" w:space="0" w:color="auto"/>
              <w:right w:val="single" w:sz="4" w:space="0" w:color="auto"/>
            </w:tcBorders>
            <w:shd w:val="clear" w:color="auto" w:fill="auto"/>
            <w:vAlign w:val="center"/>
            <w:hideMark/>
          </w:tcPr>
          <w:p w14:paraId="2A79D5B7" w14:textId="77777777" w:rsidR="009B3AF7" w:rsidRPr="00D462C4" w:rsidRDefault="009B3AF7" w:rsidP="009B3AF7">
            <w:pPr>
              <w:pStyle w:val="affb"/>
            </w:pPr>
            <w:r w:rsidRPr="00D462C4">
              <w:t>55</w:t>
            </w:r>
          </w:p>
        </w:tc>
        <w:tc>
          <w:tcPr>
            <w:tcW w:w="1190" w:type="dxa"/>
            <w:tcBorders>
              <w:top w:val="nil"/>
              <w:left w:val="nil"/>
              <w:bottom w:val="single" w:sz="4" w:space="0" w:color="auto"/>
              <w:right w:val="single" w:sz="4" w:space="0" w:color="auto"/>
            </w:tcBorders>
            <w:shd w:val="clear" w:color="auto" w:fill="auto"/>
            <w:vAlign w:val="center"/>
            <w:hideMark/>
          </w:tcPr>
          <w:p w14:paraId="1F089DBB" w14:textId="77777777" w:rsidR="009B3AF7" w:rsidRPr="00D462C4" w:rsidRDefault="009B3AF7" w:rsidP="009B3AF7">
            <w:pPr>
              <w:pStyle w:val="affb"/>
            </w:pPr>
            <w:r w:rsidRPr="00D462C4">
              <w:t>55</w:t>
            </w:r>
          </w:p>
        </w:tc>
        <w:tc>
          <w:tcPr>
            <w:tcW w:w="1847" w:type="dxa"/>
            <w:tcBorders>
              <w:top w:val="nil"/>
              <w:left w:val="nil"/>
              <w:bottom w:val="single" w:sz="4" w:space="0" w:color="auto"/>
              <w:right w:val="single" w:sz="4" w:space="0" w:color="auto"/>
            </w:tcBorders>
            <w:shd w:val="clear" w:color="auto" w:fill="auto"/>
            <w:vAlign w:val="center"/>
            <w:hideMark/>
          </w:tcPr>
          <w:p w14:paraId="2897D704" w14:textId="77777777" w:rsidR="009B3AF7" w:rsidRPr="00D462C4" w:rsidRDefault="009B3AF7" w:rsidP="009B3AF7">
            <w:pPr>
              <w:pStyle w:val="affb"/>
            </w:pPr>
            <w:r w:rsidRPr="00D462C4">
              <w:t>70</w:t>
            </w:r>
          </w:p>
        </w:tc>
      </w:tr>
      <w:tr w:rsidR="009B3AF7" w:rsidRPr="00D462C4" w14:paraId="5C6C0288" w14:textId="77777777" w:rsidTr="00895A66">
        <w:trPr>
          <w:trHeight w:val="300"/>
        </w:trPr>
        <w:tc>
          <w:tcPr>
            <w:tcW w:w="2895" w:type="dxa"/>
            <w:tcBorders>
              <w:top w:val="nil"/>
              <w:left w:val="single" w:sz="4" w:space="0" w:color="auto"/>
              <w:bottom w:val="single" w:sz="4" w:space="0" w:color="auto"/>
              <w:right w:val="single" w:sz="4" w:space="0" w:color="auto"/>
            </w:tcBorders>
            <w:shd w:val="clear" w:color="auto" w:fill="auto"/>
            <w:vAlign w:val="center"/>
            <w:hideMark/>
          </w:tcPr>
          <w:p w14:paraId="4E7E763F" w14:textId="77777777" w:rsidR="009B3AF7" w:rsidRPr="00D462C4" w:rsidRDefault="009B3AF7" w:rsidP="009B3AF7">
            <w:pPr>
              <w:pStyle w:val="affb"/>
            </w:pPr>
            <w:r w:rsidRPr="00D462C4">
              <w:t>Располагаемый напор на источнике</w:t>
            </w:r>
          </w:p>
        </w:tc>
        <w:tc>
          <w:tcPr>
            <w:tcW w:w="1124" w:type="dxa"/>
            <w:tcBorders>
              <w:top w:val="nil"/>
              <w:left w:val="nil"/>
              <w:bottom w:val="single" w:sz="4" w:space="0" w:color="auto"/>
              <w:right w:val="single" w:sz="4" w:space="0" w:color="auto"/>
            </w:tcBorders>
            <w:shd w:val="clear" w:color="auto" w:fill="auto"/>
            <w:vAlign w:val="center"/>
            <w:hideMark/>
          </w:tcPr>
          <w:p w14:paraId="648B3769" w14:textId="77777777" w:rsidR="009B3AF7" w:rsidRPr="00D462C4" w:rsidRDefault="009B3AF7" w:rsidP="009B3AF7">
            <w:pPr>
              <w:pStyle w:val="affb"/>
            </w:pPr>
            <w:r w:rsidRPr="00D462C4">
              <w:t>м</w:t>
            </w:r>
          </w:p>
        </w:tc>
        <w:tc>
          <w:tcPr>
            <w:tcW w:w="1092" w:type="dxa"/>
            <w:tcBorders>
              <w:top w:val="nil"/>
              <w:left w:val="nil"/>
              <w:bottom w:val="single" w:sz="4" w:space="0" w:color="auto"/>
              <w:right w:val="single" w:sz="4" w:space="0" w:color="auto"/>
            </w:tcBorders>
            <w:shd w:val="clear" w:color="auto" w:fill="auto"/>
            <w:vAlign w:val="center"/>
            <w:hideMark/>
          </w:tcPr>
          <w:p w14:paraId="4BD99FE5" w14:textId="77777777" w:rsidR="009B3AF7" w:rsidRPr="00D462C4" w:rsidRDefault="009B3AF7" w:rsidP="009B3AF7">
            <w:pPr>
              <w:pStyle w:val="affb"/>
            </w:pPr>
            <w:r w:rsidRPr="00D462C4">
              <w:t>64</w:t>
            </w:r>
          </w:p>
        </w:tc>
        <w:tc>
          <w:tcPr>
            <w:tcW w:w="1549" w:type="dxa"/>
            <w:tcBorders>
              <w:top w:val="nil"/>
              <w:left w:val="nil"/>
              <w:bottom w:val="single" w:sz="4" w:space="0" w:color="auto"/>
              <w:right w:val="single" w:sz="4" w:space="0" w:color="auto"/>
            </w:tcBorders>
            <w:shd w:val="clear" w:color="auto" w:fill="auto"/>
            <w:vAlign w:val="center"/>
            <w:hideMark/>
          </w:tcPr>
          <w:p w14:paraId="76D7EB7B" w14:textId="77777777" w:rsidR="009B3AF7" w:rsidRPr="00D462C4" w:rsidRDefault="009B3AF7" w:rsidP="009B3AF7">
            <w:pPr>
              <w:pStyle w:val="affb"/>
            </w:pPr>
            <w:r w:rsidRPr="00D462C4">
              <w:t>47</w:t>
            </w:r>
          </w:p>
        </w:tc>
        <w:tc>
          <w:tcPr>
            <w:tcW w:w="1301" w:type="dxa"/>
            <w:tcBorders>
              <w:top w:val="nil"/>
              <w:left w:val="nil"/>
              <w:bottom w:val="single" w:sz="4" w:space="0" w:color="auto"/>
              <w:right w:val="single" w:sz="4" w:space="0" w:color="auto"/>
            </w:tcBorders>
            <w:shd w:val="clear" w:color="auto" w:fill="auto"/>
            <w:vAlign w:val="center"/>
            <w:hideMark/>
          </w:tcPr>
          <w:p w14:paraId="5471BEF9" w14:textId="77777777" w:rsidR="009B3AF7" w:rsidRPr="00D462C4" w:rsidRDefault="009B3AF7" w:rsidP="009B3AF7">
            <w:pPr>
              <w:pStyle w:val="affb"/>
            </w:pPr>
            <w:r w:rsidRPr="00D462C4">
              <w:t>31,8</w:t>
            </w:r>
          </w:p>
        </w:tc>
        <w:tc>
          <w:tcPr>
            <w:tcW w:w="1217" w:type="dxa"/>
            <w:tcBorders>
              <w:top w:val="nil"/>
              <w:left w:val="nil"/>
              <w:bottom w:val="single" w:sz="4" w:space="0" w:color="auto"/>
              <w:right w:val="single" w:sz="4" w:space="0" w:color="auto"/>
            </w:tcBorders>
            <w:shd w:val="clear" w:color="auto" w:fill="auto"/>
            <w:vAlign w:val="center"/>
            <w:hideMark/>
          </w:tcPr>
          <w:p w14:paraId="2AB848E0" w14:textId="77777777" w:rsidR="009B3AF7" w:rsidRPr="00D462C4" w:rsidRDefault="009B3AF7" w:rsidP="009B3AF7">
            <w:pPr>
              <w:pStyle w:val="affb"/>
            </w:pPr>
            <w:r w:rsidRPr="00D462C4">
              <w:t>-</w:t>
            </w:r>
          </w:p>
        </w:tc>
        <w:tc>
          <w:tcPr>
            <w:tcW w:w="1190" w:type="dxa"/>
            <w:tcBorders>
              <w:top w:val="nil"/>
              <w:left w:val="nil"/>
              <w:bottom w:val="single" w:sz="4" w:space="0" w:color="auto"/>
              <w:right w:val="single" w:sz="4" w:space="0" w:color="auto"/>
            </w:tcBorders>
            <w:shd w:val="clear" w:color="auto" w:fill="auto"/>
            <w:vAlign w:val="center"/>
            <w:hideMark/>
          </w:tcPr>
          <w:p w14:paraId="7AD07ADC" w14:textId="77777777" w:rsidR="009B3AF7" w:rsidRPr="00D462C4" w:rsidRDefault="009B3AF7" w:rsidP="009B3AF7">
            <w:pPr>
              <w:pStyle w:val="affb"/>
            </w:pPr>
            <w:r w:rsidRPr="00D462C4">
              <w:t>10</w:t>
            </w:r>
          </w:p>
        </w:tc>
        <w:tc>
          <w:tcPr>
            <w:tcW w:w="1190" w:type="dxa"/>
            <w:tcBorders>
              <w:top w:val="nil"/>
              <w:left w:val="nil"/>
              <w:bottom w:val="single" w:sz="4" w:space="0" w:color="auto"/>
              <w:right w:val="single" w:sz="4" w:space="0" w:color="auto"/>
            </w:tcBorders>
            <w:shd w:val="clear" w:color="auto" w:fill="auto"/>
            <w:vAlign w:val="center"/>
            <w:hideMark/>
          </w:tcPr>
          <w:p w14:paraId="2B0640AF" w14:textId="77777777" w:rsidR="009B3AF7" w:rsidRPr="00D462C4" w:rsidRDefault="009B3AF7" w:rsidP="009B3AF7">
            <w:pPr>
              <w:pStyle w:val="affb"/>
            </w:pPr>
            <w:r w:rsidRPr="00D462C4">
              <w:t>10</w:t>
            </w:r>
          </w:p>
        </w:tc>
        <w:tc>
          <w:tcPr>
            <w:tcW w:w="1105" w:type="dxa"/>
            <w:tcBorders>
              <w:top w:val="nil"/>
              <w:left w:val="nil"/>
              <w:bottom w:val="single" w:sz="4" w:space="0" w:color="auto"/>
              <w:right w:val="single" w:sz="4" w:space="0" w:color="auto"/>
            </w:tcBorders>
            <w:shd w:val="clear" w:color="auto" w:fill="auto"/>
            <w:vAlign w:val="center"/>
            <w:hideMark/>
          </w:tcPr>
          <w:p w14:paraId="29EC4FAB" w14:textId="77777777" w:rsidR="009B3AF7" w:rsidRPr="00D462C4" w:rsidRDefault="009B3AF7" w:rsidP="009B3AF7">
            <w:pPr>
              <w:pStyle w:val="affb"/>
            </w:pPr>
            <w:r w:rsidRPr="00D462C4">
              <w:t>11,1</w:t>
            </w:r>
          </w:p>
        </w:tc>
        <w:tc>
          <w:tcPr>
            <w:tcW w:w="1190" w:type="dxa"/>
            <w:tcBorders>
              <w:top w:val="nil"/>
              <w:left w:val="nil"/>
              <w:bottom w:val="single" w:sz="4" w:space="0" w:color="auto"/>
              <w:right w:val="single" w:sz="4" w:space="0" w:color="auto"/>
            </w:tcBorders>
            <w:shd w:val="clear" w:color="auto" w:fill="auto"/>
            <w:vAlign w:val="center"/>
            <w:hideMark/>
          </w:tcPr>
          <w:p w14:paraId="69B921A5" w14:textId="77777777" w:rsidR="009B3AF7" w:rsidRPr="00D462C4" w:rsidRDefault="009B3AF7" w:rsidP="009B3AF7">
            <w:pPr>
              <w:pStyle w:val="affb"/>
            </w:pPr>
            <w:r w:rsidRPr="00D462C4">
              <w:t>8</w:t>
            </w:r>
          </w:p>
        </w:tc>
        <w:tc>
          <w:tcPr>
            <w:tcW w:w="1847" w:type="dxa"/>
            <w:tcBorders>
              <w:top w:val="nil"/>
              <w:left w:val="nil"/>
              <w:bottom w:val="single" w:sz="4" w:space="0" w:color="auto"/>
              <w:right w:val="single" w:sz="4" w:space="0" w:color="auto"/>
            </w:tcBorders>
            <w:shd w:val="clear" w:color="auto" w:fill="auto"/>
            <w:vAlign w:val="center"/>
            <w:hideMark/>
          </w:tcPr>
          <w:p w14:paraId="7E4C9E90" w14:textId="77777777" w:rsidR="009B3AF7" w:rsidRPr="00D462C4" w:rsidRDefault="009B3AF7" w:rsidP="009B3AF7">
            <w:pPr>
              <w:pStyle w:val="affb"/>
            </w:pPr>
            <w:r w:rsidRPr="00D462C4">
              <w:t>-</w:t>
            </w:r>
          </w:p>
        </w:tc>
      </w:tr>
      <w:tr w:rsidR="009B3AF7" w:rsidRPr="00D462C4" w14:paraId="1B91538F" w14:textId="77777777" w:rsidTr="00895A66">
        <w:trPr>
          <w:trHeight w:val="300"/>
        </w:trPr>
        <w:tc>
          <w:tcPr>
            <w:tcW w:w="2895" w:type="dxa"/>
            <w:tcBorders>
              <w:top w:val="nil"/>
              <w:left w:val="single" w:sz="4" w:space="0" w:color="auto"/>
              <w:bottom w:val="single" w:sz="4" w:space="0" w:color="auto"/>
              <w:right w:val="single" w:sz="4" w:space="0" w:color="auto"/>
            </w:tcBorders>
            <w:shd w:val="clear" w:color="auto" w:fill="auto"/>
            <w:vAlign w:val="center"/>
            <w:hideMark/>
          </w:tcPr>
          <w:p w14:paraId="36A9FDF0" w14:textId="77777777" w:rsidR="009B3AF7" w:rsidRPr="00D462C4" w:rsidRDefault="009B3AF7" w:rsidP="009B3AF7">
            <w:pPr>
              <w:pStyle w:val="affb"/>
            </w:pPr>
            <w:r w:rsidRPr="00D462C4">
              <w:t xml:space="preserve">Теплоплотность района </w:t>
            </w:r>
          </w:p>
        </w:tc>
        <w:tc>
          <w:tcPr>
            <w:tcW w:w="1124" w:type="dxa"/>
            <w:tcBorders>
              <w:top w:val="nil"/>
              <w:left w:val="nil"/>
              <w:bottom w:val="single" w:sz="4" w:space="0" w:color="auto"/>
              <w:right w:val="single" w:sz="4" w:space="0" w:color="auto"/>
            </w:tcBorders>
            <w:shd w:val="clear" w:color="auto" w:fill="auto"/>
            <w:vAlign w:val="center"/>
            <w:hideMark/>
          </w:tcPr>
          <w:p w14:paraId="327FB48F" w14:textId="77777777" w:rsidR="009B3AF7" w:rsidRPr="00D462C4" w:rsidRDefault="009B3AF7" w:rsidP="009B3AF7">
            <w:pPr>
              <w:pStyle w:val="affb"/>
            </w:pPr>
            <w:r w:rsidRPr="00D462C4">
              <w:t>Гкал/ч·км²</w:t>
            </w:r>
          </w:p>
        </w:tc>
        <w:tc>
          <w:tcPr>
            <w:tcW w:w="1092" w:type="dxa"/>
            <w:tcBorders>
              <w:top w:val="nil"/>
              <w:left w:val="nil"/>
              <w:bottom w:val="single" w:sz="4" w:space="0" w:color="auto"/>
              <w:right w:val="single" w:sz="4" w:space="0" w:color="auto"/>
            </w:tcBorders>
            <w:shd w:val="clear" w:color="auto" w:fill="auto"/>
            <w:vAlign w:val="center"/>
            <w:hideMark/>
          </w:tcPr>
          <w:p w14:paraId="683E99A7" w14:textId="77777777" w:rsidR="009B3AF7" w:rsidRPr="00D462C4" w:rsidRDefault="009B3AF7" w:rsidP="009B3AF7">
            <w:pPr>
              <w:pStyle w:val="affb"/>
            </w:pPr>
            <w:r w:rsidRPr="00D462C4">
              <w:t>9,11</w:t>
            </w:r>
          </w:p>
        </w:tc>
        <w:tc>
          <w:tcPr>
            <w:tcW w:w="1549" w:type="dxa"/>
            <w:tcBorders>
              <w:top w:val="nil"/>
              <w:left w:val="nil"/>
              <w:bottom w:val="single" w:sz="4" w:space="0" w:color="auto"/>
              <w:right w:val="single" w:sz="4" w:space="0" w:color="auto"/>
            </w:tcBorders>
            <w:shd w:val="clear" w:color="auto" w:fill="auto"/>
            <w:vAlign w:val="center"/>
            <w:hideMark/>
          </w:tcPr>
          <w:p w14:paraId="4499955A" w14:textId="77777777" w:rsidR="009B3AF7" w:rsidRPr="00D462C4" w:rsidRDefault="009B3AF7" w:rsidP="009B3AF7">
            <w:pPr>
              <w:pStyle w:val="affb"/>
            </w:pPr>
            <w:r w:rsidRPr="00D462C4">
              <w:t>5,19</w:t>
            </w:r>
          </w:p>
        </w:tc>
        <w:tc>
          <w:tcPr>
            <w:tcW w:w="1301" w:type="dxa"/>
            <w:tcBorders>
              <w:top w:val="nil"/>
              <w:left w:val="nil"/>
              <w:bottom w:val="single" w:sz="4" w:space="0" w:color="auto"/>
              <w:right w:val="single" w:sz="4" w:space="0" w:color="auto"/>
            </w:tcBorders>
            <w:shd w:val="clear" w:color="auto" w:fill="auto"/>
            <w:vAlign w:val="center"/>
            <w:hideMark/>
          </w:tcPr>
          <w:p w14:paraId="530376EF" w14:textId="77777777" w:rsidR="009B3AF7" w:rsidRPr="00D462C4" w:rsidRDefault="009B3AF7" w:rsidP="009B3AF7">
            <w:pPr>
              <w:pStyle w:val="affb"/>
            </w:pPr>
            <w:r w:rsidRPr="00D462C4">
              <w:t>63,43</w:t>
            </w:r>
          </w:p>
        </w:tc>
        <w:tc>
          <w:tcPr>
            <w:tcW w:w="1217" w:type="dxa"/>
            <w:tcBorders>
              <w:top w:val="nil"/>
              <w:left w:val="nil"/>
              <w:bottom w:val="single" w:sz="4" w:space="0" w:color="auto"/>
              <w:right w:val="single" w:sz="4" w:space="0" w:color="auto"/>
            </w:tcBorders>
            <w:shd w:val="clear" w:color="auto" w:fill="auto"/>
            <w:vAlign w:val="center"/>
            <w:hideMark/>
          </w:tcPr>
          <w:p w14:paraId="46F6957A" w14:textId="77777777" w:rsidR="009B3AF7" w:rsidRPr="00D462C4" w:rsidRDefault="009B3AF7" w:rsidP="009B3AF7">
            <w:pPr>
              <w:pStyle w:val="affb"/>
            </w:pPr>
            <w:r w:rsidRPr="00D462C4">
              <w:t>0,06</w:t>
            </w:r>
          </w:p>
        </w:tc>
        <w:tc>
          <w:tcPr>
            <w:tcW w:w="1190" w:type="dxa"/>
            <w:tcBorders>
              <w:top w:val="nil"/>
              <w:left w:val="nil"/>
              <w:bottom w:val="single" w:sz="4" w:space="0" w:color="auto"/>
              <w:right w:val="single" w:sz="4" w:space="0" w:color="auto"/>
            </w:tcBorders>
            <w:shd w:val="clear" w:color="auto" w:fill="auto"/>
            <w:vAlign w:val="center"/>
            <w:hideMark/>
          </w:tcPr>
          <w:p w14:paraId="7CD13D50" w14:textId="77777777" w:rsidR="009B3AF7" w:rsidRPr="00D462C4" w:rsidRDefault="009B3AF7" w:rsidP="009B3AF7">
            <w:pPr>
              <w:pStyle w:val="affb"/>
            </w:pPr>
            <w:r w:rsidRPr="00D462C4">
              <w:t>16,79</w:t>
            </w:r>
          </w:p>
        </w:tc>
        <w:tc>
          <w:tcPr>
            <w:tcW w:w="1190" w:type="dxa"/>
            <w:tcBorders>
              <w:top w:val="nil"/>
              <w:left w:val="nil"/>
              <w:bottom w:val="single" w:sz="4" w:space="0" w:color="auto"/>
              <w:right w:val="single" w:sz="4" w:space="0" w:color="auto"/>
            </w:tcBorders>
            <w:shd w:val="clear" w:color="auto" w:fill="auto"/>
            <w:vAlign w:val="center"/>
            <w:hideMark/>
          </w:tcPr>
          <w:p w14:paraId="022A17A8" w14:textId="77777777" w:rsidR="009B3AF7" w:rsidRPr="00D462C4" w:rsidRDefault="009B3AF7" w:rsidP="009B3AF7">
            <w:pPr>
              <w:pStyle w:val="affb"/>
            </w:pPr>
            <w:r w:rsidRPr="00D462C4">
              <w:t>14,60</w:t>
            </w:r>
          </w:p>
        </w:tc>
        <w:tc>
          <w:tcPr>
            <w:tcW w:w="1105" w:type="dxa"/>
            <w:tcBorders>
              <w:top w:val="nil"/>
              <w:left w:val="nil"/>
              <w:bottom w:val="single" w:sz="4" w:space="0" w:color="auto"/>
              <w:right w:val="single" w:sz="4" w:space="0" w:color="auto"/>
            </w:tcBorders>
            <w:shd w:val="clear" w:color="auto" w:fill="auto"/>
            <w:vAlign w:val="center"/>
            <w:hideMark/>
          </w:tcPr>
          <w:p w14:paraId="23DA4998" w14:textId="77777777" w:rsidR="009B3AF7" w:rsidRPr="00D462C4" w:rsidRDefault="009B3AF7" w:rsidP="009B3AF7">
            <w:pPr>
              <w:pStyle w:val="affb"/>
            </w:pPr>
            <w:r w:rsidRPr="00D462C4">
              <w:t>6,82</w:t>
            </w:r>
          </w:p>
        </w:tc>
        <w:tc>
          <w:tcPr>
            <w:tcW w:w="1190" w:type="dxa"/>
            <w:tcBorders>
              <w:top w:val="nil"/>
              <w:left w:val="nil"/>
              <w:bottom w:val="single" w:sz="4" w:space="0" w:color="auto"/>
              <w:right w:val="single" w:sz="4" w:space="0" w:color="auto"/>
            </w:tcBorders>
            <w:shd w:val="clear" w:color="auto" w:fill="auto"/>
            <w:vAlign w:val="center"/>
            <w:hideMark/>
          </w:tcPr>
          <w:p w14:paraId="08462397" w14:textId="77777777" w:rsidR="009B3AF7" w:rsidRPr="00D462C4" w:rsidRDefault="009B3AF7" w:rsidP="009B3AF7">
            <w:pPr>
              <w:pStyle w:val="affb"/>
            </w:pPr>
            <w:r w:rsidRPr="00D462C4">
              <w:t>8,98</w:t>
            </w:r>
          </w:p>
        </w:tc>
        <w:tc>
          <w:tcPr>
            <w:tcW w:w="1847" w:type="dxa"/>
            <w:tcBorders>
              <w:top w:val="nil"/>
              <w:left w:val="nil"/>
              <w:bottom w:val="single" w:sz="4" w:space="0" w:color="auto"/>
              <w:right w:val="single" w:sz="4" w:space="0" w:color="auto"/>
            </w:tcBorders>
            <w:shd w:val="clear" w:color="auto" w:fill="auto"/>
            <w:vAlign w:val="center"/>
            <w:hideMark/>
          </w:tcPr>
          <w:p w14:paraId="05D01A65" w14:textId="77777777" w:rsidR="009B3AF7" w:rsidRPr="00D462C4" w:rsidRDefault="009B3AF7" w:rsidP="009B3AF7">
            <w:pPr>
              <w:pStyle w:val="affb"/>
            </w:pPr>
            <w:r w:rsidRPr="00D462C4">
              <w:t>1,07</w:t>
            </w:r>
          </w:p>
        </w:tc>
      </w:tr>
      <w:tr w:rsidR="009B3AF7" w:rsidRPr="00D462C4" w14:paraId="4C47DD87" w14:textId="77777777" w:rsidTr="00895A66">
        <w:trPr>
          <w:trHeight w:val="300"/>
        </w:trPr>
        <w:tc>
          <w:tcPr>
            <w:tcW w:w="2895" w:type="dxa"/>
            <w:tcBorders>
              <w:top w:val="nil"/>
              <w:left w:val="single" w:sz="4" w:space="0" w:color="auto"/>
              <w:bottom w:val="single" w:sz="4" w:space="0" w:color="auto"/>
              <w:right w:val="single" w:sz="4" w:space="0" w:color="auto"/>
            </w:tcBorders>
            <w:shd w:val="clear" w:color="auto" w:fill="auto"/>
            <w:vAlign w:val="center"/>
            <w:hideMark/>
          </w:tcPr>
          <w:p w14:paraId="313F57A3" w14:textId="77777777" w:rsidR="009B3AF7" w:rsidRPr="00D462C4" w:rsidRDefault="009B3AF7" w:rsidP="009B3AF7">
            <w:pPr>
              <w:pStyle w:val="affb"/>
            </w:pPr>
            <w:r w:rsidRPr="00D462C4">
              <w:t>Эффективный радиус</w:t>
            </w:r>
          </w:p>
        </w:tc>
        <w:tc>
          <w:tcPr>
            <w:tcW w:w="1124" w:type="dxa"/>
            <w:tcBorders>
              <w:top w:val="nil"/>
              <w:left w:val="nil"/>
              <w:bottom w:val="single" w:sz="4" w:space="0" w:color="auto"/>
              <w:right w:val="single" w:sz="4" w:space="0" w:color="auto"/>
            </w:tcBorders>
            <w:shd w:val="clear" w:color="auto" w:fill="auto"/>
            <w:vAlign w:val="center"/>
            <w:hideMark/>
          </w:tcPr>
          <w:p w14:paraId="6611D504" w14:textId="77777777" w:rsidR="009B3AF7" w:rsidRPr="00D462C4" w:rsidRDefault="009B3AF7" w:rsidP="009B3AF7">
            <w:pPr>
              <w:pStyle w:val="affb"/>
            </w:pPr>
            <w:r w:rsidRPr="00D462C4">
              <w:t>км</w:t>
            </w:r>
          </w:p>
        </w:tc>
        <w:tc>
          <w:tcPr>
            <w:tcW w:w="1092" w:type="dxa"/>
            <w:tcBorders>
              <w:top w:val="nil"/>
              <w:left w:val="nil"/>
              <w:bottom w:val="single" w:sz="4" w:space="0" w:color="auto"/>
              <w:right w:val="single" w:sz="4" w:space="0" w:color="auto"/>
            </w:tcBorders>
            <w:shd w:val="clear" w:color="auto" w:fill="auto"/>
            <w:vAlign w:val="center"/>
            <w:hideMark/>
          </w:tcPr>
          <w:p w14:paraId="5525DB42" w14:textId="77777777" w:rsidR="009B3AF7" w:rsidRPr="00D462C4" w:rsidRDefault="009B3AF7" w:rsidP="009B3AF7">
            <w:pPr>
              <w:pStyle w:val="affb"/>
            </w:pPr>
            <w:r w:rsidRPr="00D462C4">
              <w:t>9,65</w:t>
            </w:r>
          </w:p>
        </w:tc>
        <w:tc>
          <w:tcPr>
            <w:tcW w:w="1549" w:type="dxa"/>
            <w:tcBorders>
              <w:top w:val="nil"/>
              <w:left w:val="nil"/>
              <w:bottom w:val="single" w:sz="4" w:space="0" w:color="auto"/>
              <w:right w:val="single" w:sz="4" w:space="0" w:color="auto"/>
            </w:tcBorders>
            <w:shd w:val="clear" w:color="auto" w:fill="auto"/>
            <w:vAlign w:val="center"/>
            <w:hideMark/>
          </w:tcPr>
          <w:p w14:paraId="285966E4" w14:textId="77777777" w:rsidR="009B3AF7" w:rsidRPr="00D462C4" w:rsidRDefault="009B3AF7" w:rsidP="009B3AF7">
            <w:pPr>
              <w:pStyle w:val="affb"/>
            </w:pPr>
            <w:r w:rsidRPr="00D462C4">
              <w:t>9,30</w:t>
            </w:r>
          </w:p>
        </w:tc>
        <w:tc>
          <w:tcPr>
            <w:tcW w:w="1301" w:type="dxa"/>
            <w:tcBorders>
              <w:top w:val="nil"/>
              <w:left w:val="nil"/>
              <w:bottom w:val="single" w:sz="4" w:space="0" w:color="auto"/>
              <w:right w:val="single" w:sz="4" w:space="0" w:color="auto"/>
            </w:tcBorders>
            <w:shd w:val="clear" w:color="auto" w:fill="auto"/>
            <w:vAlign w:val="center"/>
            <w:hideMark/>
          </w:tcPr>
          <w:p w14:paraId="08CD1299" w14:textId="77777777" w:rsidR="009B3AF7" w:rsidRPr="00D462C4" w:rsidRDefault="009B3AF7" w:rsidP="009B3AF7">
            <w:pPr>
              <w:pStyle w:val="affb"/>
            </w:pPr>
            <w:r w:rsidRPr="00D462C4">
              <w:t>2,45</w:t>
            </w:r>
          </w:p>
        </w:tc>
        <w:tc>
          <w:tcPr>
            <w:tcW w:w="1217" w:type="dxa"/>
            <w:tcBorders>
              <w:top w:val="nil"/>
              <w:left w:val="nil"/>
              <w:bottom w:val="single" w:sz="4" w:space="0" w:color="auto"/>
              <w:right w:val="single" w:sz="4" w:space="0" w:color="auto"/>
            </w:tcBorders>
            <w:shd w:val="clear" w:color="auto" w:fill="auto"/>
            <w:vAlign w:val="center"/>
            <w:hideMark/>
          </w:tcPr>
          <w:p w14:paraId="3E4F1BEC" w14:textId="77777777" w:rsidR="009B3AF7" w:rsidRPr="00D462C4" w:rsidRDefault="009B3AF7" w:rsidP="009B3AF7">
            <w:pPr>
              <w:pStyle w:val="affb"/>
            </w:pPr>
            <w:r w:rsidRPr="00D462C4">
              <w:t>-</w:t>
            </w:r>
          </w:p>
        </w:tc>
        <w:tc>
          <w:tcPr>
            <w:tcW w:w="1190" w:type="dxa"/>
            <w:tcBorders>
              <w:top w:val="nil"/>
              <w:left w:val="nil"/>
              <w:bottom w:val="single" w:sz="4" w:space="0" w:color="auto"/>
              <w:right w:val="single" w:sz="4" w:space="0" w:color="auto"/>
            </w:tcBorders>
            <w:shd w:val="clear" w:color="auto" w:fill="auto"/>
            <w:vAlign w:val="center"/>
            <w:hideMark/>
          </w:tcPr>
          <w:p w14:paraId="7BEF0A3E" w14:textId="77777777" w:rsidR="009B3AF7" w:rsidRPr="00D462C4" w:rsidRDefault="009B3AF7" w:rsidP="009B3AF7">
            <w:pPr>
              <w:pStyle w:val="affb"/>
            </w:pPr>
            <w:r w:rsidRPr="00D462C4">
              <w:t>2,42</w:t>
            </w:r>
          </w:p>
        </w:tc>
        <w:tc>
          <w:tcPr>
            <w:tcW w:w="1190" w:type="dxa"/>
            <w:tcBorders>
              <w:top w:val="nil"/>
              <w:left w:val="nil"/>
              <w:bottom w:val="single" w:sz="4" w:space="0" w:color="auto"/>
              <w:right w:val="single" w:sz="4" w:space="0" w:color="auto"/>
            </w:tcBorders>
            <w:shd w:val="clear" w:color="auto" w:fill="auto"/>
            <w:vAlign w:val="center"/>
            <w:hideMark/>
          </w:tcPr>
          <w:p w14:paraId="1C68E0BD" w14:textId="77777777" w:rsidR="009B3AF7" w:rsidRPr="00D462C4" w:rsidRDefault="009B3AF7" w:rsidP="009B3AF7">
            <w:pPr>
              <w:pStyle w:val="affb"/>
            </w:pPr>
            <w:r w:rsidRPr="00D462C4">
              <w:t>2,63</w:t>
            </w:r>
          </w:p>
        </w:tc>
        <w:tc>
          <w:tcPr>
            <w:tcW w:w="1105" w:type="dxa"/>
            <w:tcBorders>
              <w:top w:val="nil"/>
              <w:left w:val="nil"/>
              <w:bottom w:val="single" w:sz="4" w:space="0" w:color="auto"/>
              <w:right w:val="single" w:sz="4" w:space="0" w:color="auto"/>
            </w:tcBorders>
            <w:shd w:val="clear" w:color="auto" w:fill="auto"/>
            <w:vAlign w:val="center"/>
            <w:hideMark/>
          </w:tcPr>
          <w:p w14:paraId="7E828201" w14:textId="77777777" w:rsidR="009B3AF7" w:rsidRPr="00D462C4" w:rsidRDefault="009B3AF7" w:rsidP="009B3AF7">
            <w:pPr>
              <w:pStyle w:val="affb"/>
            </w:pPr>
            <w:r w:rsidRPr="00D462C4">
              <w:t>2,87</w:t>
            </w:r>
          </w:p>
        </w:tc>
        <w:tc>
          <w:tcPr>
            <w:tcW w:w="1190" w:type="dxa"/>
            <w:tcBorders>
              <w:top w:val="nil"/>
              <w:left w:val="nil"/>
              <w:bottom w:val="single" w:sz="4" w:space="0" w:color="auto"/>
              <w:right w:val="single" w:sz="4" w:space="0" w:color="auto"/>
            </w:tcBorders>
            <w:shd w:val="clear" w:color="auto" w:fill="auto"/>
            <w:vAlign w:val="center"/>
            <w:hideMark/>
          </w:tcPr>
          <w:p w14:paraId="6FC26E46" w14:textId="77777777" w:rsidR="009B3AF7" w:rsidRPr="00D462C4" w:rsidRDefault="009B3AF7" w:rsidP="009B3AF7">
            <w:pPr>
              <w:pStyle w:val="affb"/>
            </w:pPr>
            <w:r w:rsidRPr="00D462C4">
              <w:t>2,77</w:t>
            </w:r>
          </w:p>
        </w:tc>
        <w:tc>
          <w:tcPr>
            <w:tcW w:w="1847" w:type="dxa"/>
            <w:tcBorders>
              <w:top w:val="nil"/>
              <w:left w:val="nil"/>
              <w:bottom w:val="single" w:sz="4" w:space="0" w:color="auto"/>
              <w:right w:val="single" w:sz="4" w:space="0" w:color="auto"/>
            </w:tcBorders>
            <w:shd w:val="clear" w:color="auto" w:fill="auto"/>
            <w:vAlign w:val="center"/>
            <w:hideMark/>
          </w:tcPr>
          <w:p w14:paraId="110D74D6" w14:textId="77777777" w:rsidR="009B3AF7" w:rsidRPr="00D462C4" w:rsidRDefault="009B3AF7" w:rsidP="009B3AF7">
            <w:pPr>
              <w:pStyle w:val="affb"/>
            </w:pPr>
            <w:r w:rsidRPr="00D462C4">
              <w:t>-</w:t>
            </w:r>
          </w:p>
        </w:tc>
      </w:tr>
      <w:tr w:rsidR="009B3AF7" w:rsidRPr="00D462C4" w14:paraId="4F01F7C7" w14:textId="77777777" w:rsidTr="00895A66">
        <w:trPr>
          <w:trHeight w:val="510"/>
        </w:trPr>
        <w:tc>
          <w:tcPr>
            <w:tcW w:w="2895" w:type="dxa"/>
            <w:tcBorders>
              <w:top w:val="nil"/>
              <w:left w:val="single" w:sz="4" w:space="0" w:color="auto"/>
              <w:bottom w:val="single" w:sz="4" w:space="0" w:color="auto"/>
              <w:right w:val="single" w:sz="4" w:space="0" w:color="auto"/>
            </w:tcBorders>
            <w:shd w:val="clear" w:color="auto" w:fill="auto"/>
            <w:vAlign w:val="center"/>
            <w:hideMark/>
          </w:tcPr>
          <w:p w14:paraId="7C0A6F30" w14:textId="77777777" w:rsidR="009B3AF7" w:rsidRPr="00D462C4" w:rsidRDefault="009B3AF7" w:rsidP="009B3AF7">
            <w:pPr>
              <w:pStyle w:val="affb"/>
            </w:pPr>
            <w:r w:rsidRPr="00D462C4">
              <w:t>Расстояние от источника тепла до наиболее удаленного потребителя</w:t>
            </w:r>
          </w:p>
        </w:tc>
        <w:tc>
          <w:tcPr>
            <w:tcW w:w="1124" w:type="dxa"/>
            <w:tcBorders>
              <w:top w:val="nil"/>
              <w:left w:val="nil"/>
              <w:bottom w:val="single" w:sz="4" w:space="0" w:color="auto"/>
              <w:right w:val="single" w:sz="4" w:space="0" w:color="auto"/>
            </w:tcBorders>
            <w:shd w:val="clear" w:color="auto" w:fill="auto"/>
            <w:vAlign w:val="center"/>
            <w:hideMark/>
          </w:tcPr>
          <w:p w14:paraId="37587AE6" w14:textId="77777777" w:rsidR="009B3AF7" w:rsidRPr="00D462C4" w:rsidRDefault="009B3AF7" w:rsidP="009B3AF7">
            <w:pPr>
              <w:pStyle w:val="affb"/>
            </w:pPr>
            <w:r w:rsidRPr="00D462C4">
              <w:t>км</w:t>
            </w:r>
          </w:p>
        </w:tc>
        <w:tc>
          <w:tcPr>
            <w:tcW w:w="1092" w:type="dxa"/>
            <w:tcBorders>
              <w:top w:val="nil"/>
              <w:left w:val="nil"/>
              <w:bottom w:val="single" w:sz="4" w:space="0" w:color="auto"/>
              <w:right w:val="single" w:sz="4" w:space="0" w:color="auto"/>
            </w:tcBorders>
            <w:shd w:val="clear" w:color="auto" w:fill="auto"/>
            <w:vAlign w:val="center"/>
            <w:hideMark/>
          </w:tcPr>
          <w:p w14:paraId="586FAA23" w14:textId="77777777" w:rsidR="009B3AF7" w:rsidRPr="00D462C4" w:rsidRDefault="009B3AF7" w:rsidP="009B3AF7">
            <w:pPr>
              <w:pStyle w:val="affb"/>
            </w:pPr>
            <w:r w:rsidRPr="00D462C4">
              <w:t>12,843</w:t>
            </w:r>
          </w:p>
        </w:tc>
        <w:tc>
          <w:tcPr>
            <w:tcW w:w="1549" w:type="dxa"/>
            <w:tcBorders>
              <w:top w:val="nil"/>
              <w:left w:val="nil"/>
              <w:bottom w:val="single" w:sz="4" w:space="0" w:color="auto"/>
              <w:right w:val="single" w:sz="4" w:space="0" w:color="auto"/>
            </w:tcBorders>
            <w:shd w:val="clear" w:color="auto" w:fill="auto"/>
            <w:vAlign w:val="center"/>
            <w:hideMark/>
          </w:tcPr>
          <w:p w14:paraId="4EDEDFB9" w14:textId="77777777" w:rsidR="009B3AF7" w:rsidRPr="00D462C4" w:rsidRDefault="009B3AF7" w:rsidP="009B3AF7">
            <w:pPr>
              <w:pStyle w:val="affb"/>
            </w:pPr>
            <w:r w:rsidRPr="00D462C4">
              <w:t>3,46</w:t>
            </w:r>
          </w:p>
        </w:tc>
        <w:tc>
          <w:tcPr>
            <w:tcW w:w="1301" w:type="dxa"/>
            <w:tcBorders>
              <w:top w:val="nil"/>
              <w:left w:val="nil"/>
              <w:bottom w:val="single" w:sz="4" w:space="0" w:color="auto"/>
              <w:right w:val="single" w:sz="4" w:space="0" w:color="auto"/>
            </w:tcBorders>
            <w:shd w:val="clear" w:color="auto" w:fill="auto"/>
            <w:vAlign w:val="center"/>
            <w:hideMark/>
          </w:tcPr>
          <w:p w14:paraId="5739A255" w14:textId="77777777" w:rsidR="009B3AF7" w:rsidRPr="00D462C4" w:rsidRDefault="009B3AF7" w:rsidP="009B3AF7">
            <w:pPr>
              <w:pStyle w:val="affb"/>
            </w:pPr>
            <w:r w:rsidRPr="00D462C4">
              <w:t>0,59</w:t>
            </w:r>
          </w:p>
        </w:tc>
        <w:tc>
          <w:tcPr>
            <w:tcW w:w="1217" w:type="dxa"/>
            <w:tcBorders>
              <w:top w:val="nil"/>
              <w:left w:val="nil"/>
              <w:bottom w:val="single" w:sz="4" w:space="0" w:color="auto"/>
              <w:right w:val="single" w:sz="4" w:space="0" w:color="auto"/>
            </w:tcBorders>
            <w:shd w:val="clear" w:color="auto" w:fill="auto"/>
            <w:vAlign w:val="center"/>
            <w:hideMark/>
          </w:tcPr>
          <w:p w14:paraId="591586D2" w14:textId="77777777" w:rsidR="009B3AF7" w:rsidRPr="00D462C4" w:rsidRDefault="009B3AF7" w:rsidP="009B3AF7">
            <w:pPr>
              <w:pStyle w:val="affb"/>
            </w:pPr>
            <w:r w:rsidRPr="00D462C4">
              <w:t>-</w:t>
            </w:r>
          </w:p>
        </w:tc>
        <w:tc>
          <w:tcPr>
            <w:tcW w:w="1190" w:type="dxa"/>
            <w:tcBorders>
              <w:top w:val="nil"/>
              <w:left w:val="nil"/>
              <w:bottom w:val="single" w:sz="4" w:space="0" w:color="auto"/>
              <w:right w:val="single" w:sz="4" w:space="0" w:color="auto"/>
            </w:tcBorders>
            <w:shd w:val="clear" w:color="auto" w:fill="auto"/>
            <w:vAlign w:val="center"/>
            <w:hideMark/>
          </w:tcPr>
          <w:p w14:paraId="29E20E5E" w14:textId="77777777" w:rsidR="009B3AF7" w:rsidRPr="00D462C4" w:rsidRDefault="009B3AF7" w:rsidP="009B3AF7">
            <w:pPr>
              <w:pStyle w:val="affb"/>
            </w:pPr>
            <w:r w:rsidRPr="00D462C4">
              <w:t>0,55</w:t>
            </w:r>
          </w:p>
        </w:tc>
        <w:tc>
          <w:tcPr>
            <w:tcW w:w="1190" w:type="dxa"/>
            <w:tcBorders>
              <w:top w:val="nil"/>
              <w:left w:val="nil"/>
              <w:bottom w:val="single" w:sz="4" w:space="0" w:color="auto"/>
              <w:right w:val="single" w:sz="4" w:space="0" w:color="auto"/>
            </w:tcBorders>
            <w:shd w:val="clear" w:color="auto" w:fill="auto"/>
            <w:vAlign w:val="center"/>
            <w:hideMark/>
          </w:tcPr>
          <w:p w14:paraId="604DEB16" w14:textId="77777777" w:rsidR="009B3AF7" w:rsidRPr="00D462C4" w:rsidRDefault="009B3AF7" w:rsidP="009B3AF7">
            <w:pPr>
              <w:pStyle w:val="affb"/>
            </w:pPr>
            <w:r w:rsidRPr="00D462C4">
              <w:t>0,45</w:t>
            </w:r>
          </w:p>
        </w:tc>
        <w:tc>
          <w:tcPr>
            <w:tcW w:w="1105" w:type="dxa"/>
            <w:tcBorders>
              <w:top w:val="nil"/>
              <w:left w:val="nil"/>
              <w:bottom w:val="single" w:sz="4" w:space="0" w:color="auto"/>
              <w:right w:val="single" w:sz="4" w:space="0" w:color="auto"/>
            </w:tcBorders>
            <w:shd w:val="clear" w:color="auto" w:fill="auto"/>
            <w:vAlign w:val="center"/>
            <w:hideMark/>
          </w:tcPr>
          <w:p w14:paraId="28409B03" w14:textId="77777777" w:rsidR="009B3AF7" w:rsidRPr="00D462C4" w:rsidRDefault="009B3AF7" w:rsidP="009B3AF7">
            <w:pPr>
              <w:pStyle w:val="affb"/>
            </w:pPr>
            <w:r w:rsidRPr="00D462C4">
              <w:t>0,48</w:t>
            </w:r>
          </w:p>
        </w:tc>
        <w:tc>
          <w:tcPr>
            <w:tcW w:w="1190" w:type="dxa"/>
            <w:tcBorders>
              <w:top w:val="nil"/>
              <w:left w:val="nil"/>
              <w:bottom w:val="single" w:sz="4" w:space="0" w:color="auto"/>
              <w:right w:val="single" w:sz="4" w:space="0" w:color="auto"/>
            </w:tcBorders>
            <w:shd w:val="clear" w:color="auto" w:fill="auto"/>
            <w:vAlign w:val="center"/>
            <w:hideMark/>
          </w:tcPr>
          <w:p w14:paraId="51878AC5" w14:textId="77777777" w:rsidR="009B3AF7" w:rsidRPr="00D462C4" w:rsidRDefault="009B3AF7" w:rsidP="009B3AF7">
            <w:pPr>
              <w:pStyle w:val="affb"/>
            </w:pPr>
            <w:r w:rsidRPr="00D462C4">
              <w:t>0,23</w:t>
            </w:r>
          </w:p>
        </w:tc>
        <w:tc>
          <w:tcPr>
            <w:tcW w:w="1847" w:type="dxa"/>
            <w:tcBorders>
              <w:top w:val="nil"/>
              <w:left w:val="nil"/>
              <w:bottom w:val="single" w:sz="4" w:space="0" w:color="auto"/>
              <w:right w:val="single" w:sz="4" w:space="0" w:color="auto"/>
            </w:tcBorders>
            <w:shd w:val="clear" w:color="auto" w:fill="auto"/>
            <w:vAlign w:val="center"/>
            <w:hideMark/>
          </w:tcPr>
          <w:p w14:paraId="57E388BF" w14:textId="77777777" w:rsidR="009B3AF7" w:rsidRPr="00D462C4" w:rsidRDefault="009B3AF7" w:rsidP="009B3AF7">
            <w:pPr>
              <w:pStyle w:val="affb"/>
            </w:pPr>
            <w:r w:rsidRPr="00D462C4">
              <w:t>4,15</w:t>
            </w:r>
          </w:p>
        </w:tc>
      </w:tr>
    </w:tbl>
    <w:p w14:paraId="198B78D1" w14:textId="77777777" w:rsidR="009B3AF7" w:rsidRDefault="009B3AF7" w:rsidP="009B3AF7">
      <w:pPr>
        <w:pStyle w:val="afffff9"/>
        <w:sectPr w:rsidR="009B3AF7" w:rsidSect="00D462C4">
          <w:pgSz w:w="16838" w:h="11906" w:orient="landscape"/>
          <w:pgMar w:top="1134" w:right="851" w:bottom="851" w:left="567" w:header="567" w:footer="709" w:gutter="0"/>
          <w:cols w:space="708"/>
          <w:docGrid w:linePitch="360"/>
        </w:sectPr>
      </w:pPr>
    </w:p>
    <w:p w14:paraId="16A6B681" w14:textId="77777777" w:rsidR="009B3AF7" w:rsidRDefault="009B3AF7" w:rsidP="009B3AF7">
      <w:pPr>
        <w:pStyle w:val="afffff9"/>
        <w:keepNext/>
        <w:jc w:val="center"/>
      </w:pPr>
      <w:r>
        <w:rPr>
          <w:noProof/>
        </w:rPr>
        <w:lastRenderedPageBreak/>
        <w:drawing>
          <wp:inline distT="0" distB="0" distL="0" distR="0" wp14:anchorId="2D75EB35" wp14:editId="1FCD27B3">
            <wp:extent cx="7783033" cy="5929442"/>
            <wp:effectExtent l="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794041" cy="5937829"/>
                    </a:xfrm>
                    <a:prstGeom prst="rect">
                      <a:avLst/>
                    </a:prstGeom>
                    <a:noFill/>
                    <a:ln>
                      <a:noFill/>
                    </a:ln>
                  </pic:spPr>
                </pic:pic>
              </a:graphicData>
            </a:graphic>
          </wp:inline>
        </w:drawing>
      </w:r>
    </w:p>
    <w:p w14:paraId="14B43EC5" w14:textId="63C105FA" w:rsidR="009B3AF7" w:rsidRDefault="009B3AF7" w:rsidP="009B3AF7">
      <w:pPr>
        <w:pStyle w:val="afc"/>
        <w:jc w:val="both"/>
      </w:pPr>
      <w:bookmarkStart w:id="106" w:name="_Toc83115832"/>
      <w:bookmarkStart w:id="107" w:name="_Toc83218713"/>
      <w:r>
        <w:t xml:space="preserve">Рисунок </w:t>
      </w:r>
      <w:r w:rsidR="00D85A0C">
        <w:fldChar w:fldCharType="begin"/>
      </w:r>
      <w:r w:rsidR="00D85A0C">
        <w:instrText xml:space="preserve"> SEQ Рисунок \* ARABIC </w:instrText>
      </w:r>
      <w:r w:rsidR="00D85A0C">
        <w:fldChar w:fldCharType="separate"/>
      </w:r>
      <w:r w:rsidR="00266C16">
        <w:rPr>
          <w:noProof/>
        </w:rPr>
        <w:t>18</w:t>
      </w:r>
      <w:r w:rsidR="00D85A0C">
        <w:rPr>
          <w:noProof/>
        </w:rPr>
        <w:fldChar w:fldCharType="end"/>
      </w:r>
      <w:r>
        <w:t>. Расчетный радиус эффективного теплоснабжения</w:t>
      </w:r>
      <w:bookmarkEnd w:id="106"/>
      <w:bookmarkEnd w:id="107"/>
    </w:p>
    <w:p w14:paraId="61D8BF1E" w14:textId="77777777" w:rsidR="009B3AF7" w:rsidRDefault="009B3AF7" w:rsidP="009B3AF7">
      <w:pPr>
        <w:pStyle w:val="afffff9"/>
        <w:sectPr w:rsidR="009B3AF7" w:rsidSect="00D462C4">
          <w:pgSz w:w="16838" w:h="11906" w:orient="landscape"/>
          <w:pgMar w:top="1134" w:right="851" w:bottom="851" w:left="567" w:header="567" w:footer="709" w:gutter="0"/>
          <w:cols w:space="708"/>
          <w:docGrid w:linePitch="360"/>
        </w:sectPr>
      </w:pPr>
    </w:p>
    <w:p w14:paraId="5328BA8A" w14:textId="77777777" w:rsidR="009B3AF7" w:rsidRDefault="009B3AF7" w:rsidP="009B3AF7">
      <w:pPr>
        <w:pStyle w:val="afffff9"/>
        <w:keepNext/>
      </w:pPr>
      <w:r>
        <w:rPr>
          <w:noProof/>
        </w:rPr>
        <w:lastRenderedPageBreak/>
        <w:drawing>
          <wp:inline distT="0" distB="0" distL="0" distR="0" wp14:anchorId="1C78B088" wp14:editId="5D191537">
            <wp:extent cx="4006037" cy="429269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09251" cy="4296138"/>
                    </a:xfrm>
                    <a:prstGeom prst="rect">
                      <a:avLst/>
                    </a:prstGeom>
                    <a:noFill/>
                    <a:ln>
                      <a:noFill/>
                    </a:ln>
                  </pic:spPr>
                </pic:pic>
              </a:graphicData>
            </a:graphic>
          </wp:inline>
        </w:drawing>
      </w:r>
    </w:p>
    <w:p w14:paraId="5C891566" w14:textId="1E04082E" w:rsidR="009B3AF7" w:rsidRDefault="009B3AF7" w:rsidP="009B3AF7">
      <w:pPr>
        <w:pStyle w:val="afc"/>
        <w:jc w:val="both"/>
      </w:pPr>
      <w:bookmarkStart w:id="108" w:name="_Toc83115833"/>
      <w:bookmarkStart w:id="109" w:name="_Toc83218714"/>
      <w:r>
        <w:t xml:space="preserve">Рисунок </w:t>
      </w:r>
      <w:r w:rsidR="00D85A0C">
        <w:fldChar w:fldCharType="begin"/>
      </w:r>
      <w:r w:rsidR="00D85A0C">
        <w:instrText xml:space="preserve"> SEQ Рисунок \* ARABIC </w:instrText>
      </w:r>
      <w:r w:rsidR="00D85A0C">
        <w:fldChar w:fldCharType="separate"/>
      </w:r>
      <w:r>
        <w:rPr>
          <w:noProof/>
        </w:rPr>
        <w:t>19</w:t>
      </w:r>
      <w:r w:rsidR="00D85A0C">
        <w:rPr>
          <w:noProof/>
        </w:rPr>
        <w:fldChar w:fldCharType="end"/>
      </w:r>
      <w:r>
        <w:t>. Радиус эффективного теплоснабжения котельной ВК «Гор. Больница»</w:t>
      </w:r>
      <w:bookmarkEnd w:id="108"/>
      <w:bookmarkEnd w:id="109"/>
    </w:p>
    <w:p w14:paraId="1206DF05" w14:textId="77777777" w:rsidR="009B3AF7" w:rsidRDefault="009B3AF7" w:rsidP="009B3AF7"/>
    <w:p w14:paraId="2CA68B0C" w14:textId="77777777" w:rsidR="009B3AF7" w:rsidRPr="00341F1F" w:rsidRDefault="009B3AF7" w:rsidP="009B3AF7"/>
    <w:p w14:paraId="0C312919" w14:textId="77777777" w:rsidR="009B3AF7" w:rsidRDefault="009B3AF7" w:rsidP="009B3AF7"/>
    <w:p w14:paraId="55026079" w14:textId="77777777" w:rsidR="009B3AF7" w:rsidRDefault="009B3AF7" w:rsidP="009B3AF7"/>
    <w:p w14:paraId="573BEB3B" w14:textId="77777777" w:rsidR="009B3AF7" w:rsidRDefault="009B3AF7" w:rsidP="009B3AF7"/>
    <w:p w14:paraId="30BC1824" w14:textId="77777777" w:rsidR="009B3AF7" w:rsidRDefault="009B3AF7" w:rsidP="009B3AF7"/>
    <w:p w14:paraId="3AF6F186" w14:textId="77777777" w:rsidR="009B3AF7" w:rsidRDefault="009B3AF7" w:rsidP="009B3AF7">
      <w:pPr>
        <w:pStyle w:val="afffff9"/>
        <w:keepNext/>
      </w:pPr>
      <w:r>
        <w:rPr>
          <w:noProof/>
        </w:rPr>
        <w:drawing>
          <wp:inline distT="0" distB="0" distL="0" distR="0" wp14:anchorId="264FC795" wp14:editId="5DA8687B">
            <wp:extent cx="4076132" cy="4316819"/>
            <wp:effectExtent l="0" t="0" r="635"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81495" cy="4322499"/>
                    </a:xfrm>
                    <a:prstGeom prst="rect">
                      <a:avLst/>
                    </a:prstGeom>
                    <a:noFill/>
                    <a:ln>
                      <a:noFill/>
                    </a:ln>
                  </pic:spPr>
                </pic:pic>
              </a:graphicData>
            </a:graphic>
          </wp:inline>
        </w:drawing>
      </w:r>
    </w:p>
    <w:p w14:paraId="2E9C705B" w14:textId="25552598" w:rsidR="009B3AF7" w:rsidRDefault="009B3AF7" w:rsidP="009B3AF7">
      <w:pPr>
        <w:pStyle w:val="afc"/>
        <w:jc w:val="both"/>
      </w:pPr>
      <w:bookmarkStart w:id="110" w:name="_Toc83115834"/>
      <w:bookmarkStart w:id="111" w:name="_Toc83218715"/>
      <w:r>
        <w:t xml:space="preserve">Рисунок </w:t>
      </w:r>
      <w:r w:rsidR="00D85A0C">
        <w:fldChar w:fldCharType="begin"/>
      </w:r>
      <w:r w:rsidR="00D85A0C">
        <w:instrText xml:space="preserve"> SEQ Рисунок \* ARABIC </w:instrText>
      </w:r>
      <w:r w:rsidR="00D85A0C">
        <w:fldChar w:fldCharType="separate"/>
      </w:r>
      <w:r>
        <w:rPr>
          <w:noProof/>
        </w:rPr>
        <w:t>20</w:t>
      </w:r>
      <w:r w:rsidR="00D85A0C">
        <w:rPr>
          <w:noProof/>
        </w:rPr>
        <w:fldChar w:fldCharType="end"/>
      </w:r>
      <w:r>
        <w:t>. Радиус эффективного теплоснабжения котельной №6</w:t>
      </w:r>
      <w:bookmarkEnd w:id="110"/>
      <w:bookmarkEnd w:id="111"/>
    </w:p>
    <w:p w14:paraId="428F2242" w14:textId="77777777" w:rsidR="009B3AF7" w:rsidRDefault="009B3AF7" w:rsidP="009B3AF7">
      <w:pPr>
        <w:pStyle w:val="afffff9"/>
      </w:pPr>
    </w:p>
    <w:p w14:paraId="08221798" w14:textId="77777777" w:rsidR="009B3AF7" w:rsidRDefault="009B3AF7" w:rsidP="009B3AF7">
      <w:pPr>
        <w:pStyle w:val="afffff9"/>
        <w:keepNext/>
      </w:pPr>
      <w:r>
        <w:rPr>
          <w:noProof/>
        </w:rPr>
        <w:lastRenderedPageBreak/>
        <w:drawing>
          <wp:inline distT="0" distB="0" distL="0" distR="0" wp14:anchorId="20BD3038" wp14:editId="14EF9FA6">
            <wp:extent cx="4599941" cy="4742121"/>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07790" cy="4750213"/>
                    </a:xfrm>
                    <a:prstGeom prst="rect">
                      <a:avLst/>
                    </a:prstGeom>
                    <a:noFill/>
                    <a:ln>
                      <a:noFill/>
                    </a:ln>
                  </pic:spPr>
                </pic:pic>
              </a:graphicData>
            </a:graphic>
          </wp:inline>
        </w:drawing>
      </w:r>
    </w:p>
    <w:p w14:paraId="1EEFDEFD" w14:textId="7AC896C6" w:rsidR="009B3AF7" w:rsidRDefault="009B3AF7" w:rsidP="009B3AF7">
      <w:pPr>
        <w:pStyle w:val="afc"/>
        <w:jc w:val="both"/>
      </w:pPr>
      <w:bookmarkStart w:id="112" w:name="_Toc83115835"/>
      <w:bookmarkStart w:id="113" w:name="_Toc83218716"/>
      <w:r>
        <w:t xml:space="preserve">Рисунок </w:t>
      </w:r>
      <w:r w:rsidR="00D85A0C">
        <w:fldChar w:fldCharType="begin"/>
      </w:r>
      <w:r w:rsidR="00D85A0C">
        <w:instrText xml:space="preserve"> SEQ Рисунок \* ARABIC </w:instrText>
      </w:r>
      <w:r w:rsidR="00D85A0C">
        <w:fldChar w:fldCharType="separate"/>
      </w:r>
      <w:r>
        <w:rPr>
          <w:noProof/>
        </w:rPr>
        <w:t>21</w:t>
      </w:r>
      <w:r w:rsidR="00D85A0C">
        <w:rPr>
          <w:noProof/>
        </w:rPr>
        <w:fldChar w:fldCharType="end"/>
      </w:r>
      <w:r>
        <w:t>. Радиус эффективного теплоснабжения котельной №1</w:t>
      </w:r>
      <w:bookmarkEnd w:id="112"/>
      <w:bookmarkEnd w:id="113"/>
    </w:p>
    <w:p w14:paraId="734A4F4C" w14:textId="77777777" w:rsidR="009B3AF7" w:rsidRDefault="009B3AF7" w:rsidP="009B3AF7">
      <w:pPr>
        <w:pStyle w:val="afffff9"/>
      </w:pPr>
    </w:p>
    <w:p w14:paraId="04D10A14" w14:textId="77777777" w:rsidR="009B3AF7" w:rsidRDefault="009B3AF7" w:rsidP="009B3AF7">
      <w:pPr>
        <w:pStyle w:val="afffff9"/>
      </w:pPr>
    </w:p>
    <w:p w14:paraId="627C514B" w14:textId="77777777" w:rsidR="009B3AF7" w:rsidRDefault="009B3AF7" w:rsidP="009B3AF7">
      <w:pPr>
        <w:pStyle w:val="afffff9"/>
        <w:keepNext/>
      </w:pPr>
      <w:r>
        <w:rPr>
          <w:noProof/>
        </w:rPr>
        <w:drawing>
          <wp:inline distT="0" distB="0" distL="0" distR="0" wp14:anchorId="47CC6BD6" wp14:editId="0851C3FE">
            <wp:extent cx="4266182" cy="4688958"/>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74460" cy="4698057"/>
                    </a:xfrm>
                    <a:prstGeom prst="rect">
                      <a:avLst/>
                    </a:prstGeom>
                    <a:noFill/>
                    <a:ln>
                      <a:noFill/>
                    </a:ln>
                  </pic:spPr>
                </pic:pic>
              </a:graphicData>
            </a:graphic>
          </wp:inline>
        </w:drawing>
      </w:r>
    </w:p>
    <w:p w14:paraId="564794A5" w14:textId="5A23BEC3" w:rsidR="009B3AF7" w:rsidRDefault="009B3AF7" w:rsidP="009B3AF7">
      <w:pPr>
        <w:pStyle w:val="afc"/>
        <w:jc w:val="both"/>
        <w:sectPr w:rsidR="009B3AF7" w:rsidSect="00341F1F">
          <w:type w:val="continuous"/>
          <w:pgSz w:w="16838" w:h="11906" w:orient="landscape"/>
          <w:pgMar w:top="1134" w:right="567" w:bottom="567" w:left="567" w:header="567" w:footer="709" w:gutter="0"/>
          <w:cols w:num="2" w:space="708"/>
          <w:docGrid w:linePitch="360"/>
        </w:sectPr>
      </w:pPr>
      <w:bookmarkStart w:id="114" w:name="_Toc83115836"/>
      <w:bookmarkStart w:id="115" w:name="_Toc83218717"/>
      <w:r>
        <w:t xml:space="preserve">Рисунок </w:t>
      </w:r>
      <w:r w:rsidR="00D85A0C">
        <w:fldChar w:fldCharType="begin"/>
      </w:r>
      <w:r w:rsidR="00D85A0C">
        <w:instrText xml:space="preserve"> SEQ Рисунок \* ARABIC</w:instrText>
      </w:r>
      <w:r w:rsidR="00D85A0C">
        <w:instrText xml:space="preserve"> </w:instrText>
      </w:r>
      <w:r w:rsidR="00D85A0C">
        <w:fldChar w:fldCharType="separate"/>
      </w:r>
      <w:r>
        <w:rPr>
          <w:noProof/>
        </w:rPr>
        <w:t>22</w:t>
      </w:r>
      <w:r w:rsidR="00D85A0C">
        <w:rPr>
          <w:noProof/>
        </w:rPr>
        <w:fldChar w:fldCharType="end"/>
      </w:r>
      <w:r>
        <w:t>. Радиус эффективного теплоснабжения котельной №5</w:t>
      </w:r>
      <w:bookmarkEnd w:id="114"/>
      <w:bookmarkEnd w:id="115"/>
    </w:p>
    <w:p w14:paraId="3A634A6F" w14:textId="77777777" w:rsidR="009B3AF7" w:rsidRDefault="009B3AF7" w:rsidP="009B3AF7">
      <w:pPr>
        <w:pStyle w:val="afffff9"/>
        <w:keepNext/>
        <w:jc w:val="center"/>
      </w:pPr>
      <w:r>
        <w:rPr>
          <w:noProof/>
        </w:rPr>
        <w:lastRenderedPageBreak/>
        <w:drawing>
          <wp:inline distT="0" distB="0" distL="0" distR="0" wp14:anchorId="43D8932E" wp14:editId="6693367B">
            <wp:extent cx="5114925" cy="44100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14925" cy="4410075"/>
                    </a:xfrm>
                    <a:prstGeom prst="rect">
                      <a:avLst/>
                    </a:prstGeom>
                    <a:noFill/>
                    <a:ln>
                      <a:noFill/>
                    </a:ln>
                  </pic:spPr>
                </pic:pic>
              </a:graphicData>
            </a:graphic>
          </wp:inline>
        </w:drawing>
      </w:r>
    </w:p>
    <w:p w14:paraId="2F277BA5" w14:textId="140EB137" w:rsidR="009B3AF7" w:rsidRDefault="009B3AF7" w:rsidP="009B3AF7">
      <w:pPr>
        <w:pStyle w:val="afc"/>
        <w:jc w:val="both"/>
      </w:pPr>
      <w:bookmarkStart w:id="116" w:name="_Toc83115837"/>
      <w:bookmarkStart w:id="117" w:name="_Toc83218718"/>
      <w:r>
        <w:t xml:space="preserve">Рисунок </w:t>
      </w:r>
      <w:r w:rsidR="00D85A0C">
        <w:fldChar w:fldCharType="begin"/>
      </w:r>
      <w:r w:rsidR="00D85A0C">
        <w:instrText xml:space="preserve"> SEQ Рисунок \* ARABIC </w:instrText>
      </w:r>
      <w:r w:rsidR="00D85A0C">
        <w:fldChar w:fldCharType="separate"/>
      </w:r>
      <w:r>
        <w:rPr>
          <w:noProof/>
        </w:rPr>
        <w:t>23</w:t>
      </w:r>
      <w:r w:rsidR="00D85A0C">
        <w:rPr>
          <w:noProof/>
        </w:rPr>
        <w:fldChar w:fldCharType="end"/>
      </w:r>
      <w:r>
        <w:t>. Радиус эффективного теплоснабжения котельной ВЧД-8</w:t>
      </w:r>
      <w:bookmarkEnd w:id="116"/>
      <w:bookmarkEnd w:id="117"/>
    </w:p>
    <w:p w14:paraId="2CEB6F6B" w14:textId="77777777" w:rsidR="009B3AF7" w:rsidRDefault="009B3AF7" w:rsidP="009B3AF7">
      <w:pPr>
        <w:pStyle w:val="afffff9"/>
        <w:keepNext/>
        <w:jc w:val="center"/>
      </w:pPr>
    </w:p>
    <w:p w14:paraId="24A91CAC" w14:textId="77777777" w:rsidR="009B3AF7" w:rsidRDefault="009B3AF7" w:rsidP="009B3AF7">
      <w:pPr>
        <w:pStyle w:val="afffff9"/>
        <w:keepNext/>
        <w:jc w:val="center"/>
      </w:pPr>
    </w:p>
    <w:p w14:paraId="35CB1213" w14:textId="77777777" w:rsidR="009B3AF7" w:rsidRDefault="009B3AF7" w:rsidP="009B3AF7">
      <w:pPr>
        <w:pStyle w:val="afffff9"/>
        <w:keepNext/>
        <w:jc w:val="center"/>
      </w:pPr>
    </w:p>
    <w:p w14:paraId="577D7F4D" w14:textId="77777777" w:rsidR="009B3AF7" w:rsidRDefault="009B3AF7" w:rsidP="009B3AF7">
      <w:pPr>
        <w:pStyle w:val="afffff9"/>
        <w:keepNext/>
        <w:jc w:val="center"/>
      </w:pPr>
    </w:p>
    <w:p w14:paraId="131E5516" w14:textId="4A812537" w:rsidR="009B3AF7" w:rsidRDefault="009B3AF7" w:rsidP="009B3AF7">
      <w:pPr>
        <w:pStyle w:val="afffff9"/>
        <w:keepNext/>
        <w:jc w:val="center"/>
        <w:sectPr w:rsidR="009B3AF7" w:rsidSect="00341F1F">
          <w:pgSz w:w="16838" w:h="11906" w:orient="landscape"/>
          <w:pgMar w:top="1134" w:right="567" w:bottom="567" w:left="567" w:header="567" w:footer="709" w:gutter="0"/>
          <w:cols w:space="708"/>
          <w:docGrid w:linePitch="360"/>
        </w:sectPr>
      </w:pPr>
    </w:p>
    <w:p w14:paraId="491F6B93" w14:textId="69CDF88B" w:rsidR="00E06B53" w:rsidRDefault="000A5894" w:rsidP="00684ABE">
      <w:pPr>
        <w:pStyle w:val="2"/>
      </w:pPr>
      <w:bookmarkStart w:id="118" w:name="_Toc83218197"/>
      <w:r w:rsidRPr="000A5894">
        <w:lastRenderedPageBreak/>
        <w:t>Существующие</w:t>
      </w:r>
      <w:r>
        <w:t xml:space="preserve"> </w:t>
      </w:r>
      <w:r w:rsidRPr="000A5894">
        <w:t>и</w:t>
      </w:r>
      <w:r>
        <w:t xml:space="preserve"> </w:t>
      </w:r>
      <w:r w:rsidRPr="000A5894">
        <w:t>перспективные</w:t>
      </w:r>
      <w:r>
        <w:t xml:space="preserve"> </w:t>
      </w:r>
      <w:r w:rsidRPr="000A5894">
        <w:t>значения</w:t>
      </w:r>
      <w:r>
        <w:t xml:space="preserve"> </w:t>
      </w:r>
      <w:r w:rsidRPr="000A5894">
        <w:t>установленной</w:t>
      </w:r>
      <w:r>
        <w:t xml:space="preserve"> </w:t>
      </w:r>
      <w:r w:rsidRPr="000A5894">
        <w:t>тепловой</w:t>
      </w:r>
      <w:r>
        <w:t xml:space="preserve"> </w:t>
      </w:r>
      <w:r w:rsidRPr="000A5894">
        <w:t>мощности</w:t>
      </w:r>
      <w:r>
        <w:t xml:space="preserve"> </w:t>
      </w:r>
      <w:r w:rsidRPr="000A5894">
        <w:t>основного</w:t>
      </w:r>
      <w:r>
        <w:t xml:space="preserve"> </w:t>
      </w:r>
      <w:r w:rsidRPr="000A5894">
        <w:t>оборудования</w:t>
      </w:r>
      <w:r>
        <w:t xml:space="preserve"> </w:t>
      </w:r>
      <w:r w:rsidRPr="000A5894">
        <w:t>источника</w:t>
      </w:r>
      <w:r>
        <w:t xml:space="preserve"> </w:t>
      </w:r>
      <w:r w:rsidRPr="000A5894">
        <w:t>(источников)</w:t>
      </w:r>
      <w:r>
        <w:t xml:space="preserve"> </w:t>
      </w:r>
      <w:r w:rsidRPr="000A5894">
        <w:t>тепловой</w:t>
      </w:r>
      <w:r>
        <w:t xml:space="preserve"> </w:t>
      </w:r>
      <w:r w:rsidRPr="000A5894">
        <w:t>энергии</w:t>
      </w:r>
      <w:bookmarkEnd w:id="98"/>
      <w:bookmarkEnd w:id="99"/>
      <w:bookmarkEnd w:id="100"/>
      <w:bookmarkEnd w:id="118"/>
    </w:p>
    <w:p w14:paraId="511899FE" w14:textId="12DC0046" w:rsidR="00CA0268" w:rsidRDefault="00CC175A" w:rsidP="007E5CB4">
      <w:pPr>
        <w:spacing w:after="0"/>
        <w:jc w:val="both"/>
      </w:pPr>
      <w:r w:rsidRPr="00CC175A">
        <w:t>Существующие и перспективные значения установленной тепловой мощности основного оборудования источник</w:t>
      </w:r>
      <w:r w:rsidR="006206E5">
        <w:t>а</w:t>
      </w:r>
      <w:r w:rsidRPr="00CC175A">
        <w:t xml:space="preserve"> тепловой энергии представлены в таблице</w:t>
      </w:r>
      <w:r w:rsidR="00DE6109">
        <w:t xml:space="preserve"> </w:t>
      </w:r>
      <w:r w:rsidR="0003251E">
        <w:t>«</w:t>
      </w:r>
      <w:r w:rsidR="00DE6109">
        <w:fldChar w:fldCharType="begin"/>
      </w:r>
      <w:r w:rsidR="00DE6109">
        <w:instrText xml:space="preserve"> REF _Ref67047556 \h  \* MERGEFORMAT </w:instrText>
      </w:r>
      <w:r w:rsidR="00DE6109">
        <w:fldChar w:fldCharType="separate"/>
      </w:r>
      <w:r w:rsidR="0003251E" w:rsidRPr="0003251E">
        <w:rPr>
          <w:vanish/>
        </w:rPr>
        <w:t xml:space="preserve">Таблица </w:t>
      </w:r>
      <w:r w:rsidR="0003251E">
        <w:rPr>
          <w:noProof/>
        </w:rPr>
        <w:t>9</w:t>
      </w:r>
      <w:r w:rsidR="0003251E">
        <w:t>. Перспективный баланс тепловой мощности с учетом планируемых мероприятий Схемы теплоснабжения</w:t>
      </w:r>
      <w:r w:rsidR="00DE6109">
        <w:fldChar w:fldCharType="end"/>
      </w:r>
      <w:r w:rsidR="0003251E">
        <w:t>»</w:t>
      </w:r>
      <w:r>
        <w:t>.</w:t>
      </w:r>
    </w:p>
    <w:p w14:paraId="60217CED" w14:textId="77777777" w:rsidR="00E06B53" w:rsidRDefault="000A5894" w:rsidP="00684ABE">
      <w:pPr>
        <w:pStyle w:val="2"/>
      </w:pPr>
      <w:bookmarkStart w:id="119" w:name="_Toc524944240"/>
      <w:bookmarkStart w:id="120" w:name="_Toc524944816"/>
      <w:bookmarkStart w:id="121" w:name="_Toc528166495"/>
      <w:bookmarkStart w:id="122" w:name="_Toc83218198"/>
      <w:r w:rsidRPr="000A5894">
        <w:t>Существующие</w:t>
      </w:r>
      <w:r>
        <w:t xml:space="preserve"> </w:t>
      </w:r>
      <w:r w:rsidRPr="000A5894">
        <w:t>и</w:t>
      </w:r>
      <w:r>
        <w:t xml:space="preserve"> </w:t>
      </w:r>
      <w:r w:rsidRPr="000A5894">
        <w:t>перспективные</w:t>
      </w:r>
      <w:r>
        <w:t xml:space="preserve"> </w:t>
      </w:r>
      <w:r w:rsidRPr="000A5894">
        <w:t>технические</w:t>
      </w:r>
      <w:r>
        <w:t xml:space="preserve"> </w:t>
      </w:r>
      <w:r w:rsidRPr="000A5894">
        <w:t>ограничения</w:t>
      </w:r>
      <w:r>
        <w:t xml:space="preserve"> </w:t>
      </w:r>
      <w:r w:rsidRPr="000A5894">
        <w:t>на</w:t>
      </w:r>
      <w:r>
        <w:t xml:space="preserve"> </w:t>
      </w:r>
      <w:r w:rsidRPr="000A5894">
        <w:t>использование</w:t>
      </w:r>
      <w:r>
        <w:t xml:space="preserve"> </w:t>
      </w:r>
      <w:r w:rsidRPr="000A5894">
        <w:t>установленной</w:t>
      </w:r>
      <w:r>
        <w:t xml:space="preserve"> </w:t>
      </w:r>
      <w:r w:rsidRPr="000A5894">
        <w:t>тепловой</w:t>
      </w:r>
      <w:r>
        <w:t xml:space="preserve"> </w:t>
      </w:r>
      <w:r w:rsidRPr="000A5894">
        <w:t>мощности</w:t>
      </w:r>
      <w:r>
        <w:t xml:space="preserve"> </w:t>
      </w:r>
      <w:r w:rsidRPr="000A5894">
        <w:t>и</w:t>
      </w:r>
      <w:r>
        <w:t xml:space="preserve"> </w:t>
      </w:r>
      <w:r w:rsidRPr="000A5894">
        <w:t>значения</w:t>
      </w:r>
      <w:r>
        <w:t xml:space="preserve"> </w:t>
      </w:r>
      <w:r w:rsidRPr="000A5894">
        <w:t>располагаемой</w:t>
      </w:r>
      <w:r>
        <w:t xml:space="preserve"> </w:t>
      </w:r>
      <w:r w:rsidRPr="000A5894">
        <w:t>мощности</w:t>
      </w:r>
      <w:r>
        <w:t xml:space="preserve"> </w:t>
      </w:r>
      <w:r w:rsidRPr="000A5894">
        <w:t>основного</w:t>
      </w:r>
      <w:r>
        <w:t xml:space="preserve"> </w:t>
      </w:r>
      <w:r w:rsidRPr="000A5894">
        <w:t>оборудования</w:t>
      </w:r>
      <w:r>
        <w:t xml:space="preserve"> </w:t>
      </w:r>
      <w:r w:rsidRPr="000A5894">
        <w:t>источников</w:t>
      </w:r>
      <w:r>
        <w:t xml:space="preserve"> </w:t>
      </w:r>
      <w:r w:rsidRPr="000A5894">
        <w:t>тепловой</w:t>
      </w:r>
      <w:r>
        <w:t xml:space="preserve"> </w:t>
      </w:r>
      <w:r w:rsidRPr="000A5894">
        <w:t>энергии</w:t>
      </w:r>
      <w:bookmarkEnd w:id="119"/>
      <w:bookmarkEnd w:id="120"/>
      <w:bookmarkEnd w:id="121"/>
      <w:bookmarkEnd w:id="122"/>
    </w:p>
    <w:p w14:paraId="656BD40C" w14:textId="75646213" w:rsidR="006B4D03" w:rsidRDefault="004A569F" w:rsidP="00697BD9">
      <w:pPr>
        <w:spacing w:after="0"/>
        <w:jc w:val="both"/>
      </w:pPr>
      <w:r w:rsidRPr="004A569F">
        <w:t>Ограничени</w:t>
      </w:r>
      <w:r w:rsidR="00C44117">
        <w:t>я</w:t>
      </w:r>
      <w:r w:rsidRPr="004A569F">
        <w:t xml:space="preserve"> существующей тепловой мощности </w:t>
      </w:r>
      <w:r w:rsidR="00C44117">
        <w:t>теплоисточник</w:t>
      </w:r>
      <w:r w:rsidR="00CA1048">
        <w:t>а</w:t>
      </w:r>
      <w:r w:rsidR="00C44117">
        <w:t xml:space="preserve"> отсутствуют</w:t>
      </w:r>
      <w:r w:rsidRPr="004A569F">
        <w:t>. В перспективе технические ограничения тепловой мощности будут отсутствовать.</w:t>
      </w:r>
    </w:p>
    <w:p w14:paraId="1AE27EB6" w14:textId="77777777" w:rsidR="00E06B53" w:rsidRDefault="000A5894" w:rsidP="00684ABE">
      <w:pPr>
        <w:pStyle w:val="2"/>
      </w:pPr>
      <w:bookmarkStart w:id="123" w:name="_Toc524944241"/>
      <w:bookmarkStart w:id="124" w:name="_Toc524944817"/>
      <w:bookmarkStart w:id="125" w:name="_Toc528166496"/>
      <w:bookmarkStart w:id="126" w:name="_Toc83218199"/>
      <w:r w:rsidRPr="000A5894">
        <w:t>Существующие</w:t>
      </w:r>
      <w:r>
        <w:t xml:space="preserve"> </w:t>
      </w:r>
      <w:r w:rsidRPr="000A5894">
        <w:t>и</w:t>
      </w:r>
      <w:r>
        <w:t xml:space="preserve"> </w:t>
      </w:r>
      <w:r w:rsidRPr="000A5894">
        <w:t>перспективные</w:t>
      </w:r>
      <w:r>
        <w:t xml:space="preserve"> </w:t>
      </w:r>
      <w:r w:rsidRPr="000A5894">
        <w:t>затраты</w:t>
      </w:r>
      <w:r>
        <w:t xml:space="preserve"> </w:t>
      </w:r>
      <w:r w:rsidRPr="000A5894">
        <w:t>тепловой</w:t>
      </w:r>
      <w:r>
        <w:t xml:space="preserve"> </w:t>
      </w:r>
      <w:r w:rsidRPr="000A5894">
        <w:t>мощности</w:t>
      </w:r>
      <w:r>
        <w:t xml:space="preserve"> </w:t>
      </w:r>
      <w:r w:rsidRPr="000A5894">
        <w:t>на</w:t>
      </w:r>
      <w:r>
        <w:t xml:space="preserve"> </w:t>
      </w:r>
      <w:r w:rsidRPr="000A5894">
        <w:t>собственные</w:t>
      </w:r>
      <w:r>
        <w:t xml:space="preserve"> </w:t>
      </w:r>
      <w:r w:rsidRPr="000A5894">
        <w:t>и</w:t>
      </w:r>
      <w:r>
        <w:t xml:space="preserve"> </w:t>
      </w:r>
      <w:r w:rsidRPr="000A5894">
        <w:t>хозяйственные</w:t>
      </w:r>
      <w:r>
        <w:t xml:space="preserve"> </w:t>
      </w:r>
      <w:r w:rsidRPr="000A5894">
        <w:t>нужды</w:t>
      </w:r>
      <w:r>
        <w:t xml:space="preserve"> </w:t>
      </w:r>
      <w:r w:rsidRPr="000A5894">
        <w:t>источников</w:t>
      </w:r>
      <w:r>
        <w:t xml:space="preserve"> </w:t>
      </w:r>
      <w:r w:rsidRPr="000A5894">
        <w:t>тепловой</w:t>
      </w:r>
      <w:r>
        <w:t xml:space="preserve"> </w:t>
      </w:r>
      <w:r w:rsidRPr="000A5894">
        <w:t>энергии</w:t>
      </w:r>
      <w:bookmarkEnd w:id="123"/>
      <w:bookmarkEnd w:id="124"/>
      <w:bookmarkEnd w:id="125"/>
      <w:bookmarkEnd w:id="126"/>
    </w:p>
    <w:p w14:paraId="640CB9E7" w14:textId="16C95556" w:rsidR="002510C8" w:rsidRDefault="004A569F" w:rsidP="002510C8">
      <w:pPr>
        <w:spacing w:after="0"/>
        <w:jc w:val="both"/>
      </w:pPr>
      <w:r w:rsidRPr="004A569F">
        <w:t xml:space="preserve">Затраты тепловой мощности на собственные и хозяйственные нужды представлены </w:t>
      </w:r>
      <w:bookmarkStart w:id="127" w:name="_Ref41310949"/>
      <w:r w:rsidR="002510C8" w:rsidRPr="00CC175A">
        <w:t>в таблице</w:t>
      </w:r>
      <w:r w:rsidR="002510C8">
        <w:t xml:space="preserve"> </w:t>
      </w:r>
      <w:r w:rsidR="0003251E">
        <w:t>«</w:t>
      </w:r>
      <w:r w:rsidR="002510C8">
        <w:fldChar w:fldCharType="begin"/>
      </w:r>
      <w:r w:rsidR="002510C8">
        <w:instrText xml:space="preserve"> REF _Ref67047556 \h  \* MERGEFORMAT </w:instrText>
      </w:r>
      <w:r w:rsidR="002510C8">
        <w:fldChar w:fldCharType="separate"/>
      </w:r>
      <w:r w:rsidR="004E3A74" w:rsidRPr="004E3A74">
        <w:rPr>
          <w:vanish/>
        </w:rPr>
        <w:t xml:space="preserve">Таблица </w:t>
      </w:r>
      <w:r w:rsidR="004E3A74">
        <w:rPr>
          <w:noProof/>
        </w:rPr>
        <w:t>9</w:t>
      </w:r>
      <w:r w:rsidR="004E3A74">
        <w:t>. Перспективный баланс тепловой мощности с учетом планируемых мероприятий Схемы теплоснабжения</w:t>
      </w:r>
      <w:r w:rsidR="002510C8">
        <w:fldChar w:fldCharType="end"/>
      </w:r>
      <w:r w:rsidR="0003251E">
        <w:t>»</w:t>
      </w:r>
      <w:r w:rsidR="002510C8">
        <w:t>.</w:t>
      </w:r>
    </w:p>
    <w:p w14:paraId="6C7C27D4" w14:textId="7BBE813D" w:rsidR="00E06B53" w:rsidRDefault="009107B5" w:rsidP="00684ABE">
      <w:pPr>
        <w:pStyle w:val="2"/>
      </w:pPr>
      <w:bookmarkStart w:id="128" w:name="_Toc524944242"/>
      <w:bookmarkStart w:id="129" w:name="_Toc524944818"/>
      <w:bookmarkStart w:id="130" w:name="_Toc528166497"/>
      <w:bookmarkStart w:id="131" w:name="_Toc83218200"/>
      <w:bookmarkEnd w:id="127"/>
      <w:r>
        <w:t>Значения существующ</w:t>
      </w:r>
      <w:r w:rsidR="000A5894" w:rsidRPr="000A5894">
        <w:t>е</w:t>
      </w:r>
      <w:r>
        <w:t>й</w:t>
      </w:r>
      <w:r w:rsidR="000A5894">
        <w:t xml:space="preserve"> </w:t>
      </w:r>
      <w:r w:rsidR="000A5894" w:rsidRPr="000A5894">
        <w:t>и</w:t>
      </w:r>
      <w:r w:rsidR="000A5894">
        <w:t xml:space="preserve"> </w:t>
      </w:r>
      <w:r w:rsidR="000A5894" w:rsidRPr="000A5894">
        <w:t>перспективн</w:t>
      </w:r>
      <w:r>
        <w:t>ой</w:t>
      </w:r>
      <w:r w:rsidR="000A5894">
        <w:t xml:space="preserve"> </w:t>
      </w:r>
      <w:r w:rsidR="000A5894" w:rsidRPr="000A5894">
        <w:t>тепловой</w:t>
      </w:r>
      <w:r w:rsidR="000A5894">
        <w:t xml:space="preserve"> </w:t>
      </w:r>
      <w:r w:rsidR="000A5894" w:rsidRPr="000A5894">
        <w:t>мощности</w:t>
      </w:r>
      <w:r w:rsidR="000A5894">
        <w:t xml:space="preserve"> </w:t>
      </w:r>
      <w:r>
        <w:t xml:space="preserve">источников </w:t>
      </w:r>
      <w:r w:rsidR="000A5894" w:rsidRPr="000A5894">
        <w:t>тепловой</w:t>
      </w:r>
      <w:r w:rsidR="000A5894">
        <w:t xml:space="preserve"> </w:t>
      </w:r>
      <w:r w:rsidR="000A5894" w:rsidRPr="000A5894">
        <w:t>энергии</w:t>
      </w:r>
      <w:bookmarkEnd w:id="128"/>
      <w:bookmarkEnd w:id="129"/>
      <w:bookmarkEnd w:id="130"/>
      <w:r>
        <w:t xml:space="preserve"> нетто</w:t>
      </w:r>
      <w:bookmarkEnd w:id="131"/>
    </w:p>
    <w:p w14:paraId="23E574CF" w14:textId="3B8BD907" w:rsidR="002510C8" w:rsidRDefault="004A0E96" w:rsidP="002510C8">
      <w:pPr>
        <w:spacing w:after="0"/>
        <w:jc w:val="both"/>
      </w:pPr>
      <w:r w:rsidRPr="004A0E96">
        <w:t xml:space="preserve">Значения существующей и перспективной мощности тепловой энергии нетто представлены </w:t>
      </w:r>
      <w:r w:rsidR="002510C8" w:rsidRPr="00CC175A">
        <w:t>в таблице</w:t>
      </w:r>
      <w:r w:rsidR="002510C8">
        <w:t xml:space="preserve"> </w:t>
      </w:r>
      <w:r w:rsidR="0003251E">
        <w:t>«</w:t>
      </w:r>
      <w:r w:rsidR="002510C8">
        <w:fldChar w:fldCharType="begin"/>
      </w:r>
      <w:r w:rsidR="002510C8">
        <w:instrText xml:space="preserve"> REF _Ref67047556 \h  \* MERGEFORMAT </w:instrText>
      </w:r>
      <w:r w:rsidR="002510C8">
        <w:fldChar w:fldCharType="separate"/>
      </w:r>
      <w:r w:rsidR="002510C8" w:rsidRPr="00DE6109">
        <w:rPr>
          <w:vanish/>
        </w:rPr>
        <w:t xml:space="preserve">Таблица </w:t>
      </w:r>
      <w:r w:rsidR="002510C8">
        <w:rPr>
          <w:noProof/>
        </w:rPr>
        <w:t>9</w:t>
      </w:r>
      <w:r w:rsidR="002510C8">
        <w:t>. Перспективный баланс тепловой мощности с учетом планируемых мероприятий Схемы теплоснабжения</w:t>
      </w:r>
      <w:r w:rsidR="002510C8">
        <w:fldChar w:fldCharType="end"/>
      </w:r>
      <w:r w:rsidR="0003251E">
        <w:t>»</w:t>
      </w:r>
      <w:r w:rsidR="002510C8">
        <w:t>.</w:t>
      </w:r>
    </w:p>
    <w:p w14:paraId="7F616EA9" w14:textId="105C5F63" w:rsidR="009107B5" w:rsidRPr="009107B5" w:rsidRDefault="009107B5" w:rsidP="00684ABE">
      <w:pPr>
        <w:pStyle w:val="2"/>
      </w:pPr>
      <w:bookmarkStart w:id="132" w:name="_Toc83218201"/>
      <w:bookmarkStart w:id="133" w:name="_Toc524944243"/>
      <w:bookmarkStart w:id="134" w:name="_Toc524944819"/>
      <w:bookmarkStart w:id="135" w:name="_Toc528166498"/>
      <w:r>
        <w:t>З</w:t>
      </w:r>
      <w:r w:rsidRPr="009107B5">
        <w:t>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bookmarkEnd w:id="132"/>
    </w:p>
    <w:bookmarkEnd w:id="133"/>
    <w:bookmarkEnd w:id="134"/>
    <w:bookmarkEnd w:id="135"/>
    <w:p w14:paraId="32B316AB" w14:textId="76DC877C" w:rsidR="006B4D03" w:rsidRDefault="00697BD9" w:rsidP="00697BD9">
      <w:pPr>
        <w:spacing w:after="0"/>
        <w:jc w:val="both"/>
      </w:pPr>
      <w:r w:rsidRPr="00697BD9">
        <w:t xml:space="preserve">Значения существующих и перспективных потерь тепловой энергии при передаче ее тепловым сетям представлены </w:t>
      </w:r>
      <w:r w:rsidR="00787A6E" w:rsidRPr="00CC175A">
        <w:t>в таблице</w:t>
      </w:r>
      <w:r w:rsidR="00787A6E">
        <w:t xml:space="preserve"> </w:t>
      </w:r>
      <w:r w:rsidR="0003251E">
        <w:t>«</w:t>
      </w:r>
      <w:r w:rsidR="00787A6E">
        <w:fldChar w:fldCharType="begin"/>
      </w:r>
      <w:r w:rsidR="00787A6E">
        <w:instrText xml:space="preserve"> REF _Ref67047556 \h  \* MERGEFORMAT </w:instrText>
      </w:r>
      <w:r w:rsidR="00787A6E">
        <w:fldChar w:fldCharType="separate"/>
      </w:r>
      <w:r w:rsidR="002B316F" w:rsidRPr="002B316F">
        <w:rPr>
          <w:vanish/>
        </w:rPr>
        <w:t xml:space="preserve">Таблица </w:t>
      </w:r>
      <w:r w:rsidR="002B316F">
        <w:rPr>
          <w:noProof/>
        </w:rPr>
        <w:t>9</w:t>
      </w:r>
      <w:r w:rsidR="002B316F">
        <w:t>. Перспективный баланс тепловой мощности с учетом планируемых мероприятий Схемы теплоснабжения</w:t>
      </w:r>
      <w:r w:rsidR="00787A6E">
        <w:fldChar w:fldCharType="end"/>
      </w:r>
      <w:r w:rsidR="0003251E">
        <w:t>»</w:t>
      </w:r>
      <w:r>
        <w:t>.</w:t>
      </w:r>
    </w:p>
    <w:p w14:paraId="0B2BE581" w14:textId="58EF887B" w:rsidR="009107B5" w:rsidRDefault="009107B5" w:rsidP="00684ABE">
      <w:pPr>
        <w:pStyle w:val="2"/>
      </w:pPr>
      <w:bookmarkStart w:id="136" w:name="_Toc83218202"/>
      <w:bookmarkStart w:id="137" w:name="_Toc524944244"/>
      <w:bookmarkStart w:id="138" w:name="_Toc524944820"/>
      <w:bookmarkStart w:id="139" w:name="_Toc528166499"/>
      <w:r>
        <w:t>З</w:t>
      </w:r>
      <w:r w:rsidRPr="009107B5">
        <w:t>атраты существующей и перспективной тепловой мощности на хозяйственные нужды теплоснабжающей (теплосетевой) организации в отношении тепловых сетей</w:t>
      </w:r>
      <w:bookmarkEnd w:id="136"/>
      <w:r w:rsidRPr="000A5894">
        <w:t xml:space="preserve"> </w:t>
      </w:r>
    </w:p>
    <w:bookmarkEnd w:id="137"/>
    <w:bookmarkEnd w:id="138"/>
    <w:bookmarkEnd w:id="139"/>
    <w:p w14:paraId="6C444439" w14:textId="31301CE6" w:rsidR="002B316F" w:rsidRDefault="002B316F" w:rsidP="002B316F">
      <w:pPr>
        <w:spacing w:after="0"/>
        <w:jc w:val="both"/>
      </w:pPr>
      <w:r w:rsidRPr="00697BD9">
        <w:t xml:space="preserve">Значения существующих и перспективных </w:t>
      </w:r>
      <w:r>
        <w:t xml:space="preserve">затрат тепловой мощности на хозяйственные нужды теплоснабжающей (теплосетевой) организаций </w:t>
      </w:r>
      <w:r w:rsidRPr="00697BD9">
        <w:t xml:space="preserve">представлены </w:t>
      </w:r>
      <w:r w:rsidRPr="00CC175A">
        <w:t>в таблице</w:t>
      </w:r>
      <w:r>
        <w:t xml:space="preserve"> </w:t>
      </w:r>
      <w:r w:rsidR="0003251E">
        <w:t>«</w:t>
      </w:r>
      <w:r>
        <w:fldChar w:fldCharType="begin"/>
      </w:r>
      <w:r>
        <w:instrText xml:space="preserve"> REF _Ref67047556 \h  \* MERGEFORMAT </w:instrText>
      </w:r>
      <w:r>
        <w:fldChar w:fldCharType="separate"/>
      </w:r>
      <w:r w:rsidRPr="002B316F">
        <w:rPr>
          <w:vanish/>
        </w:rPr>
        <w:t xml:space="preserve">Таблица </w:t>
      </w:r>
      <w:r>
        <w:rPr>
          <w:noProof/>
        </w:rPr>
        <w:t>9</w:t>
      </w:r>
      <w:r>
        <w:t>. Перспективный баланс тепловой мощности с учетом планируемых мероприятий Схемы теплоснабжения</w:t>
      </w:r>
      <w:r>
        <w:fldChar w:fldCharType="end"/>
      </w:r>
      <w:r w:rsidR="0003251E">
        <w:t>»</w:t>
      </w:r>
      <w:r>
        <w:t>.</w:t>
      </w:r>
    </w:p>
    <w:p w14:paraId="085C3734" w14:textId="77AEA19D" w:rsidR="00E06B53" w:rsidRDefault="000A5894" w:rsidP="00684ABE">
      <w:pPr>
        <w:pStyle w:val="2"/>
      </w:pPr>
      <w:bookmarkStart w:id="140" w:name="_Toc524944245"/>
      <w:bookmarkStart w:id="141" w:name="_Toc524944821"/>
      <w:bookmarkStart w:id="142" w:name="_Toc528166500"/>
      <w:bookmarkStart w:id="143" w:name="_Toc83218203"/>
      <w:r w:rsidRPr="000A5894">
        <w:lastRenderedPageBreak/>
        <w:t>Значения</w:t>
      </w:r>
      <w:r>
        <w:t xml:space="preserve"> </w:t>
      </w:r>
      <w:r w:rsidRPr="000A5894">
        <w:t>существующей</w:t>
      </w:r>
      <w:r>
        <w:t xml:space="preserve"> </w:t>
      </w:r>
      <w:r w:rsidRPr="000A5894">
        <w:t>и</w:t>
      </w:r>
      <w:r>
        <w:t xml:space="preserve"> </w:t>
      </w:r>
      <w:r w:rsidRPr="000A5894">
        <w:t>перспективной</w:t>
      </w:r>
      <w:r>
        <w:t xml:space="preserve"> </w:t>
      </w:r>
      <w:r w:rsidRPr="000A5894">
        <w:t>резервной</w:t>
      </w:r>
      <w:r>
        <w:t xml:space="preserve"> </w:t>
      </w:r>
      <w:r w:rsidRPr="000A5894">
        <w:t>тепловой</w:t>
      </w:r>
      <w:r>
        <w:t xml:space="preserve"> </w:t>
      </w:r>
      <w:r w:rsidRPr="000A5894">
        <w:t>мощности</w:t>
      </w:r>
      <w:r>
        <w:t xml:space="preserve"> </w:t>
      </w:r>
      <w:r w:rsidRPr="000A5894">
        <w:t>источников</w:t>
      </w:r>
      <w:r>
        <w:t xml:space="preserve"> </w:t>
      </w:r>
      <w:r w:rsidRPr="000A5894">
        <w:t>теплоснабжения,</w:t>
      </w:r>
      <w:r>
        <w:t xml:space="preserve"> </w:t>
      </w:r>
      <w:r w:rsidRPr="000A5894">
        <w:t>в</w:t>
      </w:r>
      <w:r>
        <w:t xml:space="preserve"> </w:t>
      </w:r>
      <w:r w:rsidRPr="000A5894">
        <w:t>том</w:t>
      </w:r>
      <w:r>
        <w:t xml:space="preserve"> </w:t>
      </w:r>
      <w:r w:rsidRPr="000A5894">
        <w:t>числе</w:t>
      </w:r>
      <w:r>
        <w:t xml:space="preserve"> </w:t>
      </w:r>
      <w:r w:rsidRPr="000A5894">
        <w:t>источников</w:t>
      </w:r>
      <w:r>
        <w:t xml:space="preserve"> </w:t>
      </w:r>
      <w:r w:rsidRPr="000A5894">
        <w:t>тепловой</w:t>
      </w:r>
      <w:r>
        <w:t xml:space="preserve"> </w:t>
      </w:r>
      <w:r w:rsidRPr="000A5894">
        <w:t>энергии,</w:t>
      </w:r>
      <w:r>
        <w:t xml:space="preserve"> </w:t>
      </w:r>
      <w:r w:rsidRPr="000A5894">
        <w:t>принадлежащих</w:t>
      </w:r>
      <w:r>
        <w:t xml:space="preserve"> </w:t>
      </w:r>
      <w:r w:rsidRPr="000A5894">
        <w:t>потребителям,</w:t>
      </w:r>
      <w:r>
        <w:t xml:space="preserve"> </w:t>
      </w:r>
      <w:r w:rsidRPr="000A5894">
        <w:t>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теплоснабжающих</w:t>
      </w:r>
      <w:r>
        <w:t xml:space="preserve"> </w:t>
      </w:r>
      <w:r w:rsidRPr="000A5894">
        <w:t>организаций,</w:t>
      </w:r>
      <w:r>
        <w:t xml:space="preserve"> </w:t>
      </w:r>
      <w:r w:rsidRPr="000A5894">
        <w:t>с</w:t>
      </w:r>
      <w:r>
        <w:t xml:space="preserve"> </w:t>
      </w:r>
      <w:r w:rsidRPr="000A5894">
        <w:t>выделением</w:t>
      </w:r>
      <w:r>
        <w:t xml:space="preserve"> </w:t>
      </w:r>
      <w:r w:rsidRPr="000A5894">
        <w:t>аварийного</w:t>
      </w:r>
      <w:r>
        <w:t xml:space="preserve"> </w:t>
      </w:r>
      <w:r w:rsidRPr="000A5894">
        <w:t>резерва</w:t>
      </w:r>
      <w:r>
        <w:t xml:space="preserve"> </w:t>
      </w:r>
      <w:r w:rsidRPr="000A5894">
        <w:t>и</w:t>
      </w:r>
      <w:r>
        <w:t xml:space="preserve"> </w:t>
      </w:r>
      <w:r w:rsidRPr="000A5894">
        <w:t>резерва</w:t>
      </w:r>
      <w:r>
        <w:t xml:space="preserve"> </w:t>
      </w:r>
      <w:r w:rsidRPr="000A5894">
        <w:t>по</w:t>
      </w:r>
      <w:r>
        <w:t xml:space="preserve"> </w:t>
      </w:r>
      <w:r w:rsidRPr="000A5894">
        <w:t>договорам</w:t>
      </w:r>
      <w:r>
        <w:t xml:space="preserve"> </w:t>
      </w:r>
      <w:r w:rsidRPr="000A5894">
        <w:t>на</w:t>
      </w:r>
      <w:r>
        <w:t xml:space="preserve"> </w:t>
      </w:r>
      <w:r w:rsidRPr="000A5894">
        <w:t>поддержание</w:t>
      </w:r>
      <w:r>
        <w:t xml:space="preserve"> </w:t>
      </w:r>
      <w:r w:rsidRPr="000A5894">
        <w:t>резервной</w:t>
      </w:r>
      <w:r>
        <w:t xml:space="preserve"> </w:t>
      </w:r>
      <w:r w:rsidRPr="000A5894">
        <w:t>тепловой</w:t>
      </w:r>
      <w:r>
        <w:t xml:space="preserve"> </w:t>
      </w:r>
      <w:r w:rsidRPr="000A5894">
        <w:t>мощности</w:t>
      </w:r>
      <w:bookmarkEnd w:id="140"/>
      <w:bookmarkEnd w:id="141"/>
      <w:bookmarkEnd w:id="142"/>
      <w:bookmarkEnd w:id="143"/>
    </w:p>
    <w:p w14:paraId="2D53B155" w14:textId="7DA3A611" w:rsidR="006B4D03" w:rsidRDefault="00BB78F0" w:rsidP="00BB78F0">
      <w:pPr>
        <w:jc w:val="both"/>
      </w:pPr>
      <w:r w:rsidRPr="00986671">
        <w:t>Резерв</w:t>
      </w:r>
      <w:r w:rsidR="005706A5">
        <w:t>ы</w:t>
      </w:r>
      <w:r w:rsidRPr="00986671">
        <w:t xml:space="preserve"> тепловой мощности</w:t>
      </w:r>
      <w:r w:rsidR="005706A5">
        <w:t xml:space="preserve"> по каждому источнику тепловой энергии</w:t>
      </w:r>
      <w:r w:rsidRPr="00986671">
        <w:t xml:space="preserve"> </w:t>
      </w:r>
      <w:r w:rsidR="005706A5" w:rsidRPr="00697BD9">
        <w:t xml:space="preserve">представлены </w:t>
      </w:r>
      <w:r w:rsidR="005706A5" w:rsidRPr="00CC175A">
        <w:t>в таблице</w:t>
      </w:r>
      <w:r w:rsidR="005706A5">
        <w:t xml:space="preserve"> </w:t>
      </w:r>
      <w:r w:rsidR="0003251E">
        <w:t>«</w:t>
      </w:r>
      <w:r w:rsidR="005706A5">
        <w:fldChar w:fldCharType="begin"/>
      </w:r>
      <w:r w:rsidR="005706A5">
        <w:instrText xml:space="preserve"> REF _Ref67047556 \h  \* MERGEFORMAT </w:instrText>
      </w:r>
      <w:r w:rsidR="005706A5">
        <w:fldChar w:fldCharType="separate"/>
      </w:r>
      <w:r w:rsidR="007E03FE" w:rsidRPr="007E03FE">
        <w:rPr>
          <w:vanish/>
        </w:rPr>
        <w:t xml:space="preserve">Таблица </w:t>
      </w:r>
      <w:r w:rsidR="007E03FE">
        <w:rPr>
          <w:noProof/>
        </w:rPr>
        <w:t>9</w:t>
      </w:r>
      <w:r w:rsidR="007E03FE">
        <w:t>. Перспективный баланс тепловой мощности с учетом планируемых мероприятий Схемы теплоснабжения</w:t>
      </w:r>
      <w:r w:rsidR="005706A5">
        <w:fldChar w:fldCharType="end"/>
      </w:r>
      <w:r w:rsidR="0003251E">
        <w:t>»</w:t>
      </w:r>
      <w:r w:rsidRPr="00986671">
        <w:t>.</w:t>
      </w:r>
    </w:p>
    <w:p w14:paraId="3D451081" w14:textId="77777777" w:rsidR="00E06B53" w:rsidRDefault="000A5894" w:rsidP="00684ABE">
      <w:pPr>
        <w:pStyle w:val="2"/>
      </w:pPr>
      <w:bookmarkStart w:id="144" w:name="_Toc524944246"/>
      <w:bookmarkStart w:id="145" w:name="_Toc524944822"/>
      <w:bookmarkStart w:id="146" w:name="_Toc528166501"/>
      <w:bookmarkStart w:id="147" w:name="_Toc83218204"/>
      <w:r w:rsidRPr="000A5894">
        <w:t>Значения</w:t>
      </w:r>
      <w:r>
        <w:t xml:space="preserve"> </w:t>
      </w:r>
      <w:r w:rsidRPr="000A5894">
        <w:t>существующей</w:t>
      </w:r>
      <w:r>
        <w:t xml:space="preserve"> </w:t>
      </w:r>
      <w:r w:rsidRPr="000A5894">
        <w:t>и</w:t>
      </w:r>
      <w:r>
        <w:t xml:space="preserve"> </w:t>
      </w:r>
      <w:r w:rsidRPr="000A5894">
        <w:t>перспективной</w:t>
      </w:r>
      <w:r>
        <w:t xml:space="preserve"> </w:t>
      </w:r>
      <w:r w:rsidRPr="000A5894">
        <w:t>тепловой</w:t>
      </w:r>
      <w:r>
        <w:t xml:space="preserve"> </w:t>
      </w:r>
      <w:r w:rsidRPr="000A5894">
        <w:t>нагрузки</w:t>
      </w:r>
      <w:r>
        <w:t xml:space="preserve"> </w:t>
      </w:r>
      <w:r w:rsidRPr="000A5894">
        <w:t>потребителей,</w:t>
      </w:r>
      <w:r>
        <w:t xml:space="preserve"> </w:t>
      </w:r>
      <w:r w:rsidRPr="000A5894">
        <w:t>устанавливаемые</w:t>
      </w:r>
      <w:r>
        <w:t xml:space="preserve"> </w:t>
      </w:r>
      <w:r w:rsidRPr="000A5894">
        <w:t>с</w:t>
      </w:r>
      <w:r>
        <w:t xml:space="preserve"> </w:t>
      </w:r>
      <w:r w:rsidRPr="000A5894">
        <w:t>учетом</w:t>
      </w:r>
      <w:r>
        <w:t xml:space="preserve"> </w:t>
      </w:r>
      <w:r w:rsidRPr="000A5894">
        <w:t>расчетной</w:t>
      </w:r>
      <w:r>
        <w:t xml:space="preserve"> </w:t>
      </w:r>
      <w:r w:rsidRPr="000A5894">
        <w:t>тепловой</w:t>
      </w:r>
      <w:r>
        <w:t xml:space="preserve"> </w:t>
      </w:r>
      <w:r w:rsidRPr="000A5894">
        <w:t>нагрузки</w:t>
      </w:r>
      <w:bookmarkEnd w:id="144"/>
      <w:bookmarkEnd w:id="145"/>
      <w:bookmarkEnd w:id="146"/>
      <w:bookmarkEnd w:id="147"/>
    </w:p>
    <w:p w14:paraId="17EE649D" w14:textId="0AE3916B" w:rsidR="006B4D03" w:rsidRDefault="00AC1907" w:rsidP="00986671">
      <w:pPr>
        <w:spacing w:after="0"/>
        <w:jc w:val="both"/>
      </w:pPr>
      <w:r w:rsidRPr="00AC1907">
        <w:t xml:space="preserve">Существующая </w:t>
      </w:r>
      <w:r w:rsidR="005706A5">
        <w:t xml:space="preserve">и перспективная </w:t>
      </w:r>
      <w:r w:rsidRPr="00AC1907">
        <w:t>теплов</w:t>
      </w:r>
      <w:r w:rsidR="005706A5">
        <w:t>ые</w:t>
      </w:r>
      <w:r w:rsidRPr="00AC1907">
        <w:t xml:space="preserve"> нагрузк</w:t>
      </w:r>
      <w:r w:rsidR="005706A5">
        <w:t>и</w:t>
      </w:r>
      <w:r w:rsidRPr="00AC1907">
        <w:t xml:space="preserve"> </w:t>
      </w:r>
      <w:r w:rsidR="0051041A">
        <w:t xml:space="preserve">подключенных </w:t>
      </w:r>
      <w:r w:rsidRPr="00AC1907">
        <w:t xml:space="preserve">потребителей </w:t>
      </w:r>
      <w:r w:rsidR="005706A5" w:rsidRPr="00697BD9">
        <w:t xml:space="preserve">представлены </w:t>
      </w:r>
      <w:r w:rsidR="005706A5" w:rsidRPr="00CC175A">
        <w:t>в таблице</w:t>
      </w:r>
      <w:r w:rsidR="005706A5">
        <w:t xml:space="preserve"> </w:t>
      </w:r>
      <w:r w:rsidR="0003251E">
        <w:t>«</w:t>
      </w:r>
      <w:r w:rsidR="005706A5">
        <w:fldChar w:fldCharType="begin"/>
      </w:r>
      <w:r w:rsidR="005706A5">
        <w:instrText xml:space="preserve"> REF _Ref67047556 \h  \* MERGEFORMAT </w:instrText>
      </w:r>
      <w:r w:rsidR="005706A5">
        <w:fldChar w:fldCharType="separate"/>
      </w:r>
      <w:r w:rsidR="005706A5" w:rsidRPr="00DE6109">
        <w:rPr>
          <w:vanish/>
        </w:rPr>
        <w:t xml:space="preserve">Таблица </w:t>
      </w:r>
      <w:r w:rsidR="005706A5">
        <w:rPr>
          <w:noProof/>
        </w:rPr>
        <w:t>9</w:t>
      </w:r>
      <w:r w:rsidR="005706A5">
        <w:t>. Перспективный баланс тепловой мощности с учетом планируемых мероприятий Схемы теплоснабжения</w:t>
      </w:r>
      <w:r w:rsidR="005706A5">
        <w:fldChar w:fldCharType="end"/>
      </w:r>
      <w:r w:rsidR="0003251E">
        <w:t>»</w:t>
      </w:r>
      <w:r w:rsidRPr="00AC1907">
        <w:t>.</w:t>
      </w:r>
    </w:p>
    <w:p w14:paraId="680E88A8" w14:textId="1AF6E5E7" w:rsidR="000A5894" w:rsidRPr="000A5894" w:rsidRDefault="000A5894" w:rsidP="001D6DC7">
      <w:pPr>
        <w:pStyle w:val="10"/>
      </w:pPr>
      <w:bookmarkStart w:id="148" w:name="_Toc524944248"/>
      <w:bookmarkStart w:id="149" w:name="_Toc524944824"/>
      <w:bookmarkStart w:id="150" w:name="_Toc528166503"/>
      <w:bookmarkStart w:id="151" w:name="_Toc83218205"/>
      <w:r w:rsidRPr="000A5894">
        <w:lastRenderedPageBreak/>
        <w:t>Раздел</w:t>
      </w:r>
      <w:r>
        <w:t xml:space="preserve"> </w:t>
      </w:r>
      <w:r w:rsidRPr="000A5894">
        <w:t>3</w:t>
      </w:r>
      <w:r w:rsidR="00380042">
        <w:t>.</w:t>
      </w:r>
      <w:r>
        <w:t xml:space="preserve"> </w:t>
      </w:r>
      <w:r w:rsidRPr="000A5894">
        <w:t>Существующие</w:t>
      </w:r>
      <w:r>
        <w:t xml:space="preserve"> </w:t>
      </w:r>
      <w:r w:rsidRPr="000A5894">
        <w:t>и</w:t>
      </w:r>
      <w:r>
        <w:t xml:space="preserve"> </w:t>
      </w:r>
      <w:r w:rsidRPr="000A5894">
        <w:t>перспективные</w:t>
      </w:r>
      <w:r>
        <w:t xml:space="preserve"> </w:t>
      </w:r>
      <w:r w:rsidRPr="000A5894">
        <w:t>балансы</w:t>
      </w:r>
      <w:r>
        <w:t xml:space="preserve"> </w:t>
      </w:r>
      <w:r w:rsidRPr="000A5894">
        <w:t>теплоносителя</w:t>
      </w:r>
      <w:bookmarkEnd w:id="148"/>
      <w:bookmarkEnd w:id="149"/>
      <w:bookmarkEnd w:id="150"/>
      <w:bookmarkEnd w:id="151"/>
    </w:p>
    <w:p w14:paraId="5C55F5A1" w14:textId="6C4CD66B" w:rsidR="00E06B53" w:rsidRDefault="000A5894" w:rsidP="00684ABE">
      <w:pPr>
        <w:pStyle w:val="2"/>
      </w:pPr>
      <w:bookmarkStart w:id="152" w:name="_Toc524944249"/>
      <w:bookmarkStart w:id="153" w:name="_Toc524944825"/>
      <w:bookmarkStart w:id="154" w:name="_Toc528166504"/>
      <w:bookmarkStart w:id="155" w:name="_Toc83218206"/>
      <w:r w:rsidRPr="000A5894">
        <w:t>Существующие</w:t>
      </w:r>
      <w:r>
        <w:t xml:space="preserve"> </w:t>
      </w:r>
      <w:r w:rsidRPr="000A5894">
        <w:t>и</w:t>
      </w:r>
      <w:r>
        <w:t xml:space="preserve"> </w:t>
      </w:r>
      <w:r w:rsidRPr="000A5894">
        <w:t>перспективные</w:t>
      </w:r>
      <w:r>
        <w:t xml:space="preserve"> </w:t>
      </w:r>
      <w:r w:rsidRPr="000A5894">
        <w:t>балансы</w:t>
      </w:r>
      <w:r>
        <w:t xml:space="preserve"> </w:t>
      </w:r>
      <w:r w:rsidRPr="000A5894">
        <w:t>производительности</w:t>
      </w:r>
      <w:r>
        <w:t xml:space="preserve"> </w:t>
      </w:r>
      <w:r w:rsidRPr="000A5894">
        <w:t>водоподготовительных</w:t>
      </w:r>
      <w:r>
        <w:t xml:space="preserve"> </w:t>
      </w:r>
      <w:r w:rsidRPr="000A5894">
        <w:t>установок</w:t>
      </w:r>
      <w:r>
        <w:t xml:space="preserve"> </w:t>
      </w:r>
      <w:r w:rsidRPr="000A5894">
        <w:t>и</w:t>
      </w:r>
      <w:r>
        <w:t xml:space="preserve"> </w:t>
      </w:r>
      <w:r w:rsidRPr="000A5894">
        <w:t>максимального</w:t>
      </w:r>
      <w:r>
        <w:t xml:space="preserve"> </w:t>
      </w:r>
      <w:r w:rsidRPr="000A5894">
        <w:t>потребления</w:t>
      </w:r>
      <w:r>
        <w:t xml:space="preserve"> </w:t>
      </w:r>
      <w:r w:rsidRPr="000A5894">
        <w:t>теплоносителя</w:t>
      </w:r>
      <w:r>
        <w:t xml:space="preserve"> </w:t>
      </w:r>
      <w:r w:rsidRPr="000A5894">
        <w:t>теплопотребляющими</w:t>
      </w:r>
      <w:r>
        <w:t xml:space="preserve"> </w:t>
      </w:r>
      <w:r w:rsidRPr="000A5894">
        <w:t>установками</w:t>
      </w:r>
      <w:r>
        <w:t xml:space="preserve"> </w:t>
      </w:r>
      <w:r w:rsidRPr="000A5894">
        <w:t>потребителей</w:t>
      </w:r>
      <w:bookmarkEnd w:id="152"/>
      <w:bookmarkEnd w:id="153"/>
      <w:bookmarkEnd w:id="154"/>
      <w:bookmarkEnd w:id="155"/>
    </w:p>
    <w:p w14:paraId="6C14C948" w14:textId="13D48002" w:rsidR="00D5387E" w:rsidRDefault="00D5387E" w:rsidP="009B05C9">
      <w:pPr>
        <w:widowControl w:val="0"/>
        <w:spacing w:after="0"/>
        <w:jc w:val="both"/>
      </w:pPr>
      <w:r>
        <w:t>Баланс производительности водоподготовительных установок и потерь теплоносителя представлен в таблице</w:t>
      </w:r>
      <w:r w:rsidR="007752FB">
        <w:t xml:space="preserve"> </w:t>
      </w:r>
      <w:r w:rsidR="001F1F27">
        <w:t>ниже</w:t>
      </w:r>
      <w:r w:rsidR="007752FB">
        <w:t>.</w:t>
      </w:r>
    </w:p>
    <w:p w14:paraId="27B71487" w14:textId="77777777" w:rsidR="007752FB" w:rsidRPr="002D1038" w:rsidRDefault="007752FB" w:rsidP="007752FB">
      <w:r w:rsidRPr="002D1038">
        <w:t>Расход подпиточной воды в рабочем режиме должен компенсировать расчетные (нормируемые) потери сетевой воды в системе теплоснабжения.</w:t>
      </w:r>
    </w:p>
    <w:p w14:paraId="359B4900" w14:textId="77777777" w:rsidR="007752FB" w:rsidRPr="002D1038" w:rsidRDefault="007752FB" w:rsidP="007752FB">
      <w:r w:rsidRPr="002D1038">
        <w:t>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w:t>
      </w:r>
    </w:p>
    <w:p w14:paraId="214C4331" w14:textId="77777777" w:rsidR="007752FB" w:rsidRPr="002D1038" w:rsidRDefault="007752FB" w:rsidP="007752FB">
      <w:r w:rsidRPr="002D1038">
        <w:t>Среднегодовая утечка теплоносителя (м</w:t>
      </w:r>
      <w:r w:rsidRPr="00BF5545">
        <w:rPr>
          <w:vertAlign w:val="superscript"/>
        </w:rPr>
        <w:t>3</w:t>
      </w:r>
      <w:r w:rsidRPr="002D1038">
        <w:t>/ч)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p>
    <w:p w14:paraId="05BA7F81" w14:textId="77777777" w:rsidR="007752FB" w:rsidRPr="002D1038" w:rsidRDefault="007752FB" w:rsidP="007752FB">
      <w:r w:rsidRPr="002D1038">
        <w:t>Для компенсации этих расчетных технологических потерь (затрат) сетевой воды необходима дополнительная производительность водоподготовительной установки и соответствующего оборудования (свыше 0,25% объема теплосети), которая зависит от интенсивности заполнения трубопроводов».</w:t>
      </w:r>
    </w:p>
    <w:p w14:paraId="5EBA1D07" w14:textId="77777777" w:rsidR="007752FB" w:rsidRPr="002D1038" w:rsidRDefault="007752FB" w:rsidP="007752FB">
      <w:r w:rsidRPr="002D1038">
        <w:t>Для открытых систем теплоснабжения, а также при отдельных тепловых сетях на горячее водоснабжение с целью выравнивания суточного графика расхода воды (производительности ВПУ) на источниках теплоты должны предусматриваться баки-аккумуляторы химически обработанной и деаэрированной подпиточной воды по СанПиН 2.1.4.2496.</w:t>
      </w:r>
    </w:p>
    <w:p w14:paraId="24F872FB" w14:textId="79C51D1A" w:rsidR="007752FB" w:rsidRDefault="007752FB" w:rsidP="007752FB"/>
    <w:p w14:paraId="453AA942" w14:textId="32EB929C" w:rsidR="007752FB" w:rsidRDefault="007752FB" w:rsidP="009B05C9">
      <w:pPr>
        <w:widowControl w:val="0"/>
        <w:spacing w:after="0"/>
        <w:jc w:val="both"/>
        <w:sectPr w:rsidR="007752FB" w:rsidSect="00852801">
          <w:pgSz w:w="11906" w:h="16838"/>
          <w:pgMar w:top="851" w:right="851" w:bottom="851" w:left="1134" w:header="425" w:footer="709" w:gutter="0"/>
          <w:cols w:space="708"/>
          <w:docGrid w:linePitch="360"/>
        </w:sectPr>
      </w:pPr>
    </w:p>
    <w:p w14:paraId="66B44835" w14:textId="55EEBBDD" w:rsidR="007752FB" w:rsidRDefault="007752FB" w:rsidP="007752FB">
      <w:pPr>
        <w:pStyle w:val="afc"/>
        <w:keepNext/>
      </w:pPr>
      <w:bookmarkStart w:id="156" w:name="_Ref67050631"/>
      <w:bookmarkStart w:id="157" w:name="_Ref67050702"/>
      <w:bookmarkStart w:id="158" w:name="_Toc83218619"/>
      <w:r>
        <w:lastRenderedPageBreak/>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12</w:t>
      </w:r>
      <w:r w:rsidR="006C1D8C">
        <w:rPr>
          <w:noProof/>
        </w:rPr>
        <w:fldChar w:fldCharType="end"/>
      </w:r>
      <w:bookmarkEnd w:id="156"/>
      <w:r>
        <w:t>. Баланс водопо</w:t>
      </w:r>
      <w:r w:rsidR="00DB2D0F">
        <w:t>д</w:t>
      </w:r>
      <w:r>
        <w:t>готовительных установок</w:t>
      </w:r>
      <w:bookmarkEnd w:id="157"/>
      <w:bookmarkEnd w:id="158"/>
    </w:p>
    <w:tbl>
      <w:tblPr>
        <w:tblW w:w="5000" w:type="pct"/>
        <w:tblLook w:val="04A0" w:firstRow="1" w:lastRow="0" w:firstColumn="1" w:lastColumn="0" w:noHBand="0" w:noVBand="1"/>
      </w:tblPr>
      <w:tblGrid>
        <w:gridCol w:w="516"/>
        <w:gridCol w:w="3235"/>
        <w:gridCol w:w="983"/>
        <w:gridCol w:w="988"/>
        <w:gridCol w:w="766"/>
        <w:gridCol w:w="1033"/>
        <w:gridCol w:w="1033"/>
        <w:gridCol w:w="1033"/>
        <w:gridCol w:w="766"/>
        <w:gridCol w:w="766"/>
        <w:gridCol w:w="766"/>
        <w:gridCol w:w="766"/>
        <w:gridCol w:w="766"/>
        <w:gridCol w:w="766"/>
        <w:gridCol w:w="766"/>
        <w:gridCol w:w="766"/>
        <w:gridCol w:w="766"/>
        <w:gridCol w:w="766"/>
        <w:gridCol w:w="766"/>
        <w:gridCol w:w="766"/>
        <w:gridCol w:w="766"/>
        <w:gridCol w:w="766"/>
        <w:gridCol w:w="766"/>
        <w:gridCol w:w="766"/>
        <w:gridCol w:w="766"/>
      </w:tblGrid>
      <w:tr w:rsidR="00F10884" w:rsidRPr="00D916E5" w14:paraId="077D94EF" w14:textId="77777777" w:rsidTr="00895A66">
        <w:trPr>
          <w:trHeight w:val="333"/>
          <w:tblHeader/>
        </w:trPr>
        <w:tc>
          <w:tcPr>
            <w:tcW w:w="11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25AC93" w14:textId="77777777" w:rsidR="00F10884" w:rsidRPr="00993EAE" w:rsidRDefault="00F10884" w:rsidP="00895A66">
            <w:pPr>
              <w:pStyle w:val="affb"/>
              <w:rPr>
                <w:b/>
                <w:bCs/>
                <w:lang w:eastAsia="ru-RU"/>
              </w:rPr>
            </w:pPr>
            <w:r w:rsidRPr="00993EAE">
              <w:rPr>
                <w:b/>
                <w:bCs/>
                <w:lang w:eastAsia="ru-RU"/>
              </w:rPr>
              <w:t>№ п/п</w:t>
            </w:r>
          </w:p>
        </w:tc>
        <w:tc>
          <w:tcPr>
            <w:tcW w:w="717" w:type="pct"/>
            <w:tcBorders>
              <w:top w:val="single" w:sz="4" w:space="0" w:color="auto"/>
              <w:left w:val="nil"/>
              <w:bottom w:val="single" w:sz="4" w:space="0" w:color="auto"/>
              <w:right w:val="single" w:sz="4" w:space="0" w:color="auto"/>
            </w:tcBorders>
            <w:shd w:val="clear" w:color="auto" w:fill="auto"/>
            <w:vAlign w:val="center"/>
            <w:hideMark/>
          </w:tcPr>
          <w:p w14:paraId="0F5A432B" w14:textId="77777777" w:rsidR="00F10884" w:rsidRPr="00993EAE" w:rsidRDefault="00F10884" w:rsidP="00895A66">
            <w:pPr>
              <w:pStyle w:val="affb"/>
              <w:rPr>
                <w:b/>
                <w:bCs/>
                <w:lang w:eastAsia="ru-RU"/>
              </w:rPr>
            </w:pPr>
            <w:r w:rsidRPr="00993EAE">
              <w:rPr>
                <w:b/>
                <w:bCs/>
                <w:lang w:eastAsia="ru-RU"/>
              </w:rPr>
              <w:t>Наименование показателя</w:t>
            </w:r>
          </w:p>
        </w:tc>
        <w:tc>
          <w:tcPr>
            <w:tcW w:w="219" w:type="pct"/>
            <w:tcBorders>
              <w:top w:val="single" w:sz="4" w:space="0" w:color="auto"/>
              <w:left w:val="nil"/>
              <w:bottom w:val="single" w:sz="4" w:space="0" w:color="auto"/>
              <w:right w:val="single" w:sz="4" w:space="0" w:color="auto"/>
            </w:tcBorders>
            <w:shd w:val="clear" w:color="auto" w:fill="auto"/>
            <w:vAlign w:val="center"/>
            <w:hideMark/>
          </w:tcPr>
          <w:p w14:paraId="14CF9234" w14:textId="77777777" w:rsidR="00F10884" w:rsidRPr="00993EAE" w:rsidRDefault="00F10884" w:rsidP="00895A66">
            <w:pPr>
              <w:pStyle w:val="affb"/>
              <w:rPr>
                <w:b/>
                <w:bCs/>
                <w:lang w:eastAsia="ru-RU"/>
              </w:rPr>
            </w:pPr>
            <w:r w:rsidRPr="00993EAE">
              <w:rPr>
                <w:b/>
                <w:bCs/>
                <w:lang w:eastAsia="ru-RU"/>
              </w:rPr>
              <w:t>Ед. изм.</w:t>
            </w:r>
          </w:p>
        </w:tc>
        <w:tc>
          <w:tcPr>
            <w:tcW w:w="220" w:type="pct"/>
            <w:tcBorders>
              <w:top w:val="single" w:sz="4" w:space="0" w:color="auto"/>
              <w:left w:val="nil"/>
              <w:bottom w:val="single" w:sz="4" w:space="0" w:color="auto"/>
              <w:right w:val="single" w:sz="4" w:space="0" w:color="auto"/>
            </w:tcBorders>
            <w:shd w:val="clear" w:color="auto" w:fill="auto"/>
            <w:vAlign w:val="center"/>
            <w:hideMark/>
          </w:tcPr>
          <w:p w14:paraId="7A289699" w14:textId="77777777" w:rsidR="00F10884" w:rsidRPr="00993EAE" w:rsidRDefault="00F10884" w:rsidP="00895A66">
            <w:pPr>
              <w:pStyle w:val="affb"/>
              <w:rPr>
                <w:b/>
                <w:bCs/>
                <w:lang w:eastAsia="ru-RU"/>
              </w:rPr>
            </w:pPr>
            <w:r w:rsidRPr="00993EAE">
              <w:rPr>
                <w:b/>
                <w:bCs/>
                <w:lang w:eastAsia="ru-RU"/>
              </w:rPr>
              <w:t>2019</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02267741" w14:textId="77777777" w:rsidR="00F10884" w:rsidRPr="00993EAE" w:rsidRDefault="00F10884" w:rsidP="00895A66">
            <w:pPr>
              <w:pStyle w:val="affb"/>
              <w:rPr>
                <w:b/>
                <w:bCs/>
                <w:lang w:eastAsia="ru-RU"/>
              </w:rPr>
            </w:pPr>
            <w:r w:rsidRPr="00993EAE">
              <w:rPr>
                <w:b/>
                <w:bCs/>
                <w:lang w:eastAsia="ru-RU"/>
              </w:rPr>
              <w:t>2020</w:t>
            </w:r>
          </w:p>
        </w:tc>
        <w:tc>
          <w:tcPr>
            <w:tcW w:w="230" w:type="pct"/>
            <w:tcBorders>
              <w:top w:val="single" w:sz="4" w:space="0" w:color="auto"/>
              <w:left w:val="nil"/>
              <w:bottom w:val="single" w:sz="4" w:space="0" w:color="auto"/>
              <w:right w:val="single" w:sz="4" w:space="0" w:color="auto"/>
            </w:tcBorders>
            <w:shd w:val="clear" w:color="auto" w:fill="auto"/>
            <w:vAlign w:val="center"/>
            <w:hideMark/>
          </w:tcPr>
          <w:p w14:paraId="18B99BE8" w14:textId="77777777" w:rsidR="00F10884" w:rsidRPr="00993EAE" w:rsidRDefault="00F10884" w:rsidP="00895A66">
            <w:pPr>
              <w:pStyle w:val="affb"/>
              <w:rPr>
                <w:b/>
                <w:bCs/>
                <w:lang w:eastAsia="ru-RU"/>
              </w:rPr>
            </w:pPr>
            <w:r w:rsidRPr="00993EAE">
              <w:rPr>
                <w:b/>
                <w:bCs/>
                <w:lang w:eastAsia="ru-RU"/>
              </w:rPr>
              <w:t>2021</w:t>
            </w:r>
          </w:p>
        </w:tc>
        <w:tc>
          <w:tcPr>
            <w:tcW w:w="230" w:type="pct"/>
            <w:tcBorders>
              <w:top w:val="single" w:sz="4" w:space="0" w:color="auto"/>
              <w:left w:val="nil"/>
              <w:bottom w:val="single" w:sz="4" w:space="0" w:color="auto"/>
              <w:right w:val="single" w:sz="4" w:space="0" w:color="auto"/>
            </w:tcBorders>
            <w:shd w:val="clear" w:color="auto" w:fill="auto"/>
            <w:vAlign w:val="center"/>
            <w:hideMark/>
          </w:tcPr>
          <w:p w14:paraId="239EDBF7" w14:textId="77777777" w:rsidR="00F10884" w:rsidRPr="00993EAE" w:rsidRDefault="00F10884" w:rsidP="00895A66">
            <w:pPr>
              <w:pStyle w:val="affb"/>
              <w:rPr>
                <w:b/>
                <w:bCs/>
                <w:lang w:eastAsia="ru-RU"/>
              </w:rPr>
            </w:pPr>
            <w:r w:rsidRPr="00993EAE">
              <w:rPr>
                <w:b/>
                <w:bCs/>
                <w:lang w:eastAsia="ru-RU"/>
              </w:rPr>
              <w:t>2022</w:t>
            </w:r>
          </w:p>
        </w:tc>
        <w:tc>
          <w:tcPr>
            <w:tcW w:w="230" w:type="pct"/>
            <w:tcBorders>
              <w:top w:val="single" w:sz="4" w:space="0" w:color="auto"/>
              <w:left w:val="nil"/>
              <w:bottom w:val="single" w:sz="4" w:space="0" w:color="auto"/>
              <w:right w:val="single" w:sz="4" w:space="0" w:color="auto"/>
            </w:tcBorders>
            <w:shd w:val="clear" w:color="auto" w:fill="auto"/>
            <w:vAlign w:val="center"/>
            <w:hideMark/>
          </w:tcPr>
          <w:p w14:paraId="2069648E" w14:textId="77777777" w:rsidR="00F10884" w:rsidRPr="00993EAE" w:rsidRDefault="00F10884" w:rsidP="00895A66">
            <w:pPr>
              <w:pStyle w:val="affb"/>
              <w:rPr>
                <w:b/>
                <w:bCs/>
                <w:lang w:eastAsia="ru-RU"/>
              </w:rPr>
            </w:pPr>
            <w:r w:rsidRPr="00993EAE">
              <w:rPr>
                <w:b/>
                <w:bCs/>
                <w:lang w:eastAsia="ru-RU"/>
              </w:rPr>
              <w:t>2023</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06435C8D" w14:textId="77777777" w:rsidR="00F10884" w:rsidRPr="00993EAE" w:rsidRDefault="00F10884" w:rsidP="00895A66">
            <w:pPr>
              <w:pStyle w:val="affb"/>
              <w:rPr>
                <w:b/>
                <w:bCs/>
                <w:lang w:eastAsia="ru-RU"/>
              </w:rPr>
            </w:pPr>
            <w:r w:rsidRPr="00993EAE">
              <w:rPr>
                <w:b/>
                <w:bCs/>
                <w:lang w:eastAsia="ru-RU"/>
              </w:rPr>
              <w:t>2024</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61425334" w14:textId="77777777" w:rsidR="00F10884" w:rsidRPr="00993EAE" w:rsidRDefault="00F10884" w:rsidP="00895A66">
            <w:pPr>
              <w:pStyle w:val="affb"/>
              <w:rPr>
                <w:b/>
                <w:bCs/>
                <w:lang w:eastAsia="ru-RU"/>
              </w:rPr>
            </w:pPr>
            <w:r w:rsidRPr="00993EAE">
              <w:rPr>
                <w:b/>
                <w:bCs/>
                <w:lang w:eastAsia="ru-RU"/>
              </w:rPr>
              <w:t>2025</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487EE4C1" w14:textId="77777777" w:rsidR="00F10884" w:rsidRPr="00993EAE" w:rsidRDefault="00F10884" w:rsidP="00895A66">
            <w:pPr>
              <w:pStyle w:val="affb"/>
              <w:rPr>
                <w:b/>
                <w:bCs/>
                <w:lang w:eastAsia="ru-RU"/>
              </w:rPr>
            </w:pPr>
            <w:r w:rsidRPr="00993EAE">
              <w:rPr>
                <w:b/>
                <w:bCs/>
                <w:lang w:eastAsia="ru-RU"/>
              </w:rPr>
              <w:t>2026</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471AAB69" w14:textId="77777777" w:rsidR="00F10884" w:rsidRPr="00993EAE" w:rsidRDefault="00F10884" w:rsidP="00895A66">
            <w:pPr>
              <w:pStyle w:val="affb"/>
              <w:rPr>
                <w:b/>
                <w:bCs/>
                <w:lang w:eastAsia="ru-RU"/>
              </w:rPr>
            </w:pPr>
            <w:r w:rsidRPr="00993EAE">
              <w:rPr>
                <w:b/>
                <w:bCs/>
                <w:lang w:eastAsia="ru-RU"/>
              </w:rPr>
              <w:t>2027</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652EB92D" w14:textId="77777777" w:rsidR="00F10884" w:rsidRPr="00993EAE" w:rsidRDefault="00F10884" w:rsidP="00895A66">
            <w:pPr>
              <w:pStyle w:val="affb"/>
              <w:rPr>
                <w:b/>
                <w:bCs/>
                <w:lang w:eastAsia="ru-RU"/>
              </w:rPr>
            </w:pPr>
            <w:r w:rsidRPr="00993EAE">
              <w:rPr>
                <w:b/>
                <w:bCs/>
                <w:lang w:eastAsia="ru-RU"/>
              </w:rPr>
              <w:t>2028</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4C82F1FA" w14:textId="77777777" w:rsidR="00F10884" w:rsidRPr="00993EAE" w:rsidRDefault="00F10884" w:rsidP="00895A66">
            <w:pPr>
              <w:pStyle w:val="affb"/>
              <w:rPr>
                <w:b/>
                <w:bCs/>
                <w:lang w:eastAsia="ru-RU"/>
              </w:rPr>
            </w:pPr>
            <w:r w:rsidRPr="00993EAE">
              <w:rPr>
                <w:b/>
                <w:bCs/>
                <w:lang w:eastAsia="ru-RU"/>
              </w:rPr>
              <w:t>2029</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5689DC9C" w14:textId="77777777" w:rsidR="00F10884" w:rsidRPr="00993EAE" w:rsidRDefault="00F10884" w:rsidP="00895A66">
            <w:pPr>
              <w:pStyle w:val="affb"/>
              <w:rPr>
                <w:b/>
                <w:bCs/>
                <w:lang w:eastAsia="ru-RU"/>
              </w:rPr>
            </w:pPr>
            <w:r w:rsidRPr="00993EAE">
              <w:rPr>
                <w:b/>
                <w:bCs/>
                <w:lang w:eastAsia="ru-RU"/>
              </w:rPr>
              <w:t>2030</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01E12FE2" w14:textId="77777777" w:rsidR="00F10884" w:rsidRPr="00993EAE" w:rsidRDefault="00F10884" w:rsidP="00895A66">
            <w:pPr>
              <w:pStyle w:val="affb"/>
              <w:rPr>
                <w:b/>
                <w:bCs/>
                <w:lang w:eastAsia="ru-RU"/>
              </w:rPr>
            </w:pPr>
            <w:r w:rsidRPr="00993EAE">
              <w:rPr>
                <w:b/>
                <w:bCs/>
                <w:lang w:eastAsia="ru-RU"/>
              </w:rPr>
              <w:t>2031</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36F69119" w14:textId="77777777" w:rsidR="00F10884" w:rsidRPr="00993EAE" w:rsidRDefault="00F10884" w:rsidP="00895A66">
            <w:pPr>
              <w:pStyle w:val="affb"/>
              <w:rPr>
                <w:b/>
                <w:bCs/>
                <w:lang w:eastAsia="ru-RU"/>
              </w:rPr>
            </w:pPr>
            <w:r w:rsidRPr="00993EAE">
              <w:rPr>
                <w:b/>
                <w:bCs/>
                <w:lang w:eastAsia="ru-RU"/>
              </w:rPr>
              <w:t>2032</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2C293511" w14:textId="77777777" w:rsidR="00F10884" w:rsidRPr="00993EAE" w:rsidRDefault="00F10884" w:rsidP="00895A66">
            <w:pPr>
              <w:pStyle w:val="affb"/>
              <w:rPr>
                <w:b/>
                <w:bCs/>
                <w:lang w:eastAsia="ru-RU"/>
              </w:rPr>
            </w:pPr>
            <w:r w:rsidRPr="00993EAE">
              <w:rPr>
                <w:b/>
                <w:bCs/>
                <w:lang w:eastAsia="ru-RU"/>
              </w:rPr>
              <w:t>2033</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43E59482" w14:textId="77777777" w:rsidR="00F10884" w:rsidRPr="00993EAE" w:rsidRDefault="00F10884" w:rsidP="00895A66">
            <w:pPr>
              <w:pStyle w:val="affb"/>
              <w:rPr>
                <w:b/>
                <w:bCs/>
                <w:lang w:eastAsia="ru-RU"/>
              </w:rPr>
            </w:pPr>
            <w:r w:rsidRPr="00993EAE">
              <w:rPr>
                <w:b/>
                <w:bCs/>
                <w:lang w:eastAsia="ru-RU"/>
              </w:rPr>
              <w:t>2034</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597F1611" w14:textId="77777777" w:rsidR="00F10884" w:rsidRPr="00993EAE" w:rsidRDefault="00F10884" w:rsidP="00895A66">
            <w:pPr>
              <w:pStyle w:val="affb"/>
              <w:rPr>
                <w:b/>
                <w:bCs/>
                <w:lang w:eastAsia="ru-RU"/>
              </w:rPr>
            </w:pPr>
            <w:r w:rsidRPr="00993EAE">
              <w:rPr>
                <w:b/>
                <w:bCs/>
                <w:lang w:eastAsia="ru-RU"/>
              </w:rPr>
              <w:t>2035</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7B7E7804" w14:textId="77777777" w:rsidR="00F10884" w:rsidRPr="00993EAE" w:rsidRDefault="00F10884" w:rsidP="00895A66">
            <w:pPr>
              <w:pStyle w:val="affb"/>
              <w:rPr>
                <w:b/>
                <w:bCs/>
                <w:lang w:eastAsia="ru-RU"/>
              </w:rPr>
            </w:pPr>
            <w:r w:rsidRPr="00993EAE">
              <w:rPr>
                <w:b/>
                <w:bCs/>
                <w:lang w:eastAsia="ru-RU"/>
              </w:rPr>
              <w:t>2036</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3DCF3C98" w14:textId="77777777" w:rsidR="00F10884" w:rsidRPr="00993EAE" w:rsidRDefault="00F10884" w:rsidP="00895A66">
            <w:pPr>
              <w:pStyle w:val="affb"/>
              <w:rPr>
                <w:b/>
                <w:bCs/>
                <w:lang w:eastAsia="ru-RU"/>
              </w:rPr>
            </w:pPr>
            <w:r w:rsidRPr="00993EAE">
              <w:rPr>
                <w:b/>
                <w:bCs/>
                <w:lang w:eastAsia="ru-RU"/>
              </w:rPr>
              <w:t>2037</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525478E5" w14:textId="77777777" w:rsidR="00F10884" w:rsidRPr="00993EAE" w:rsidRDefault="00F10884" w:rsidP="00895A66">
            <w:pPr>
              <w:pStyle w:val="affb"/>
              <w:rPr>
                <w:b/>
                <w:bCs/>
                <w:lang w:eastAsia="ru-RU"/>
              </w:rPr>
            </w:pPr>
            <w:r w:rsidRPr="00993EAE">
              <w:rPr>
                <w:b/>
                <w:bCs/>
                <w:lang w:eastAsia="ru-RU"/>
              </w:rPr>
              <w:t>2038</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0DAED5B1" w14:textId="77777777" w:rsidR="00F10884" w:rsidRPr="00993EAE" w:rsidRDefault="00F10884" w:rsidP="00895A66">
            <w:pPr>
              <w:pStyle w:val="affb"/>
              <w:rPr>
                <w:b/>
                <w:bCs/>
                <w:lang w:eastAsia="ru-RU"/>
              </w:rPr>
            </w:pPr>
            <w:r w:rsidRPr="00993EAE">
              <w:rPr>
                <w:b/>
                <w:bCs/>
                <w:lang w:eastAsia="ru-RU"/>
              </w:rPr>
              <w:t>2039</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07489B61" w14:textId="77777777" w:rsidR="00F10884" w:rsidRPr="00993EAE" w:rsidRDefault="00F10884" w:rsidP="00895A66">
            <w:pPr>
              <w:pStyle w:val="affb"/>
              <w:rPr>
                <w:b/>
                <w:bCs/>
                <w:lang w:eastAsia="ru-RU"/>
              </w:rPr>
            </w:pPr>
            <w:r w:rsidRPr="00993EAE">
              <w:rPr>
                <w:b/>
                <w:bCs/>
                <w:lang w:eastAsia="ru-RU"/>
              </w:rPr>
              <w:t>2040</w:t>
            </w:r>
          </w:p>
        </w:tc>
      </w:tr>
      <w:tr w:rsidR="00F10884" w:rsidRPr="00D916E5" w14:paraId="0E074404"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77C74D3E" w14:textId="77777777" w:rsidR="00F10884" w:rsidRPr="00993EAE" w:rsidRDefault="00F10884" w:rsidP="00895A66">
            <w:pPr>
              <w:pStyle w:val="affb"/>
              <w:rPr>
                <w:b/>
                <w:bCs/>
                <w:lang w:eastAsia="ru-RU"/>
              </w:rPr>
            </w:pPr>
          </w:p>
        </w:tc>
        <w:tc>
          <w:tcPr>
            <w:tcW w:w="717" w:type="pct"/>
            <w:tcBorders>
              <w:top w:val="nil"/>
              <w:left w:val="nil"/>
              <w:bottom w:val="single" w:sz="4" w:space="0" w:color="auto"/>
              <w:right w:val="single" w:sz="4" w:space="0" w:color="auto"/>
            </w:tcBorders>
            <w:shd w:val="clear" w:color="auto" w:fill="auto"/>
            <w:vAlign w:val="center"/>
            <w:hideMark/>
          </w:tcPr>
          <w:p w14:paraId="33EB3B1C" w14:textId="77777777" w:rsidR="00F10884" w:rsidRPr="00993EAE" w:rsidRDefault="00F10884" w:rsidP="00895A66">
            <w:pPr>
              <w:pStyle w:val="affb"/>
              <w:rPr>
                <w:b/>
                <w:bCs/>
                <w:lang w:eastAsia="ru-RU"/>
              </w:rPr>
            </w:pPr>
            <w:r w:rsidRPr="00993EAE">
              <w:rPr>
                <w:b/>
                <w:bCs/>
                <w:lang w:eastAsia="ru-RU"/>
              </w:rPr>
              <w:t>БТЭЦ-2</w:t>
            </w:r>
          </w:p>
        </w:tc>
        <w:tc>
          <w:tcPr>
            <w:tcW w:w="219" w:type="pct"/>
            <w:tcBorders>
              <w:top w:val="nil"/>
              <w:left w:val="nil"/>
              <w:bottom w:val="single" w:sz="4" w:space="0" w:color="auto"/>
              <w:right w:val="single" w:sz="4" w:space="0" w:color="auto"/>
            </w:tcBorders>
            <w:shd w:val="clear" w:color="auto" w:fill="auto"/>
            <w:vAlign w:val="center"/>
            <w:hideMark/>
          </w:tcPr>
          <w:p w14:paraId="6247771D" w14:textId="77777777" w:rsidR="00F10884" w:rsidRPr="00D916E5" w:rsidRDefault="00F10884" w:rsidP="00895A66">
            <w:pPr>
              <w:pStyle w:val="affb"/>
              <w:rPr>
                <w:lang w:eastAsia="ru-RU"/>
              </w:rPr>
            </w:pPr>
            <w:r w:rsidRPr="00D916E5">
              <w:rPr>
                <w:lang w:eastAsia="ru-RU"/>
              </w:rPr>
              <w:t> </w:t>
            </w:r>
          </w:p>
        </w:tc>
        <w:tc>
          <w:tcPr>
            <w:tcW w:w="220" w:type="pct"/>
            <w:tcBorders>
              <w:top w:val="nil"/>
              <w:left w:val="nil"/>
              <w:bottom w:val="single" w:sz="4" w:space="0" w:color="auto"/>
              <w:right w:val="single" w:sz="4" w:space="0" w:color="auto"/>
            </w:tcBorders>
            <w:shd w:val="clear" w:color="auto" w:fill="auto"/>
            <w:vAlign w:val="center"/>
            <w:hideMark/>
          </w:tcPr>
          <w:p w14:paraId="6AB17A7C"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35B4D6EA" w14:textId="77777777" w:rsidR="00F10884" w:rsidRPr="00D916E5" w:rsidRDefault="00F10884" w:rsidP="00895A66">
            <w:pPr>
              <w:pStyle w:val="affb"/>
              <w:rPr>
                <w:lang w:eastAsia="ru-RU"/>
              </w:rPr>
            </w:pPr>
            <w:r w:rsidRPr="00D916E5">
              <w:rPr>
                <w:lang w:eastAsia="ru-RU"/>
              </w:rPr>
              <w:t> </w:t>
            </w:r>
          </w:p>
        </w:tc>
        <w:tc>
          <w:tcPr>
            <w:tcW w:w="230" w:type="pct"/>
            <w:tcBorders>
              <w:top w:val="nil"/>
              <w:left w:val="nil"/>
              <w:bottom w:val="single" w:sz="4" w:space="0" w:color="auto"/>
              <w:right w:val="single" w:sz="4" w:space="0" w:color="auto"/>
            </w:tcBorders>
            <w:shd w:val="clear" w:color="auto" w:fill="auto"/>
            <w:vAlign w:val="center"/>
            <w:hideMark/>
          </w:tcPr>
          <w:p w14:paraId="75A5B01D" w14:textId="77777777" w:rsidR="00F10884" w:rsidRPr="00D916E5" w:rsidRDefault="00F10884" w:rsidP="00895A66">
            <w:pPr>
              <w:pStyle w:val="affb"/>
              <w:rPr>
                <w:lang w:eastAsia="ru-RU"/>
              </w:rPr>
            </w:pPr>
            <w:r w:rsidRPr="00D916E5">
              <w:rPr>
                <w:lang w:eastAsia="ru-RU"/>
              </w:rPr>
              <w:t> </w:t>
            </w:r>
          </w:p>
        </w:tc>
        <w:tc>
          <w:tcPr>
            <w:tcW w:w="230" w:type="pct"/>
            <w:tcBorders>
              <w:top w:val="nil"/>
              <w:left w:val="nil"/>
              <w:bottom w:val="single" w:sz="4" w:space="0" w:color="auto"/>
              <w:right w:val="single" w:sz="4" w:space="0" w:color="auto"/>
            </w:tcBorders>
            <w:shd w:val="clear" w:color="auto" w:fill="auto"/>
            <w:vAlign w:val="center"/>
            <w:hideMark/>
          </w:tcPr>
          <w:p w14:paraId="706231F5" w14:textId="77777777" w:rsidR="00F10884" w:rsidRPr="00D916E5" w:rsidRDefault="00F10884" w:rsidP="00895A66">
            <w:pPr>
              <w:pStyle w:val="affb"/>
              <w:rPr>
                <w:lang w:eastAsia="ru-RU"/>
              </w:rPr>
            </w:pPr>
            <w:r w:rsidRPr="00D916E5">
              <w:rPr>
                <w:lang w:eastAsia="ru-RU"/>
              </w:rPr>
              <w:t> </w:t>
            </w:r>
          </w:p>
        </w:tc>
        <w:tc>
          <w:tcPr>
            <w:tcW w:w="230" w:type="pct"/>
            <w:tcBorders>
              <w:top w:val="nil"/>
              <w:left w:val="nil"/>
              <w:bottom w:val="single" w:sz="4" w:space="0" w:color="auto"/>
              <w:right w:val="single" w:sz="4" w:space="0" w:color="auto"/>
            </w:tcBorders>
            <w:shd w:val="clear" w:color="auto" w:fill="auto"/>
            <w:vAlign w:val="center"/>
            <w:hideMark/>
          </w:tcPr>
          <w:p w14:paraId="022373BA"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251B5374"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245D5B6B"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2C88CCEC"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172A444A"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4B8A9A75"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1F545099"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00A4CC1C"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4D370F6F"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5457F72E"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4DB28D8E"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55ED655D"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0F568664"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056E697F"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77D1E554"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4A57D08F"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25E8E055" w14:textId="77777777" w:rsidR="00F10884" w:rsidRPr="00D916E5" w:rsidRDefault="00F10884" w:rsidP="00895A66">
            <w:pPr>
              <w:pStyle w:val="affb"/>
              <w:rPr>
                <w:lang w:eastAsia="ru-RU"/>
              </w:rPr>
            </w:pPr>
            <w:r w:rsidRPr="00D916E5">
              <w:rPr>
                <w:lang w:eastAsia="ru-RU"/>
              </w:rPr>
              <w:t> </w:t>
            </w:r>
          </w:p>
        </w:tc>
        <w:tc>
          <w:tcPr>
            <w:tcW w:w="169" w:type="pct"/>
            <w:tcBorders>
              <w:top w:val="nil"/>
              <w:left w:val="nil"/>
              <w:bottom w:val="single" w:sz="4" w:space="0" w:color="auto"/>
              <w:right w:val="single" w:sz="4" w:space="0" w:color="auto"/>
            </w:tcBorders>
            <w:shd w:val="clear" w:color="auto" w:fill="auto"/>
            <w:vAlign w:val="center"/>
            <w:hideMark/>
          </w:tcPr>
          <w:p w14:paraId="71F2E34F" w14:textId="77777777" w:rsidR="00F10884" w:rsidRPr="00D916E5" w:rsidRDefault="00F10884" w:rsidP="00895A66">
            <w:pPr>
              <w:pStyle w:val="affb"/>
              <w:rPr>
                <w:lang w:eastAsia="ru-RU"/>
              </w:rPr>
            </w:pPr>
            <w:r w:rsidRPr="00D916E5">
              <w:rPr>
                <w:lang w:eastAsia="ru-RU"/>
              </w:rPr>
              <w:t> </w:t>
            </w:r>
          </w:p>
        </w:tc>
      </w:tr>
      <w:tr w:rsidR="00F10884" w:rsidRPr="00D916E5" w14:paraId="307EC1D6"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7C8F9BC" w14:textId="77777777" w:rsidR="00F10884" w:rsidRPr="00D916E5" w:rsidRDefault="00F10884" w:rsidP="00895A66">
            <w:pPr>
              <w:pStyle w:val="affb"/>
              <w:rPr>
                <w:lang w:eastAsia="ru-RU"/>
              </w:rPr>
            </w:pPr>
            <w:r w:rsidRPr="00D916E5">
              <w:rPr>
                <w:lang w:eastAsia="ru-RU"/>
              </w:rPr>
              <w:t>1</w:t>
            </w:r>
          </w:p>
        </w:tc>
        <w:tc>
          <w:tcPr>
            <w:tcW w:w="717" w:type="pct"/>
            <w:tcBorders>
              <w:top w:val="nil"/>
              <w:left w:val="nil"/>
              <w:bottom w:val="single" w:sz="4" w:space="0" w:color="auto"/>
              <w:right w:val="single" w:sz="4" w:space="0" w:color="auto"/>
            </w:tcBorders>
            <w:shd w:val="clear" w:color="auto" w:fill="auto"/>
            <w:vAlign w:val="center"/>
            <w:hideMark/>
          </w:tcPr>
          <w:p w14:paraId="0421888D" w14:textId="77777777" w:rsidR="00F10884" w:rsidRPr="00D916E5" w:rsidRDefault="00F10884" w:rsidP="00895A66">
            <w:pPr>
              <w:pStyle w:val="affb"/>
              <w:rPr>
                <w:lang w:eastAsia="ru-RU"/>
              </w:rPr>
            </w:pPr>
            <w:r w:rsidRPr="00D916E5">
              <w:rPr>
                <w:lang w:eastAsia="ru-RU"/>
              </w:rPr>
              <w:t xml:space="preserve">Производительность ВПУ </w:t>
            </w:r>
          </w:p>
        </w:tc>
        <w:tc>
          <w:tcPr>
            <w:tcW w:w="219" w:type="pct"/>
            <w:tcBorders>
              <w:top w:val="nil"/>
              <w:left w:val="nil"/>
              <w:bottom w:val="single" w:sz="4" w:space="0" w:color="auto"/>
              <w:right w:val="single" w:sz="4" w:space="0" w:color="auto"/>
            </w:tcBorders>
            <w:shd w:val="clear" w:color="auto" w:fill="auto"/>
            <w:noWrap/>
            <w:vAlign w:val="center"/>
            <w:hideMark/>
          </w:tcPr>
          <w:p w14:paraId="1580483E"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75601CC8"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033D0F95" w14:textId="77777777" w:rsidR="00F10884" w:rsidRPr="00F1260C" w:rsidRDefault="00F10884" w:rsidP="00895A66">
            <w:pPr>
              <w:pStyle w:val="affb"/>
              <w:rPr>
                <w:sz w:val="18"/>
                <w:szCs w:val="18"/>
                <w:lang w:eastAsia="ru-RU"/>
              </w:rPr>
            </w:pPr>
            <w:r>
              <w:rPr>
                <w:color w:val="000000"/>
                <w:szCs w:val="20"/>
              </w:rPr>
              <w:t>610</w:t>
            </w:r>
          </w:p>
        </w:tc>
        <w:tc>
          <w:tcPr>
            <w:tcW w:w="230" w:type="pct"/>
            <w:tcBorders>
              <w:top w:val="nil"/>
              <w:left w:val="nil"/>
              <w:bottom w:val="single" w:sz="4" w:space="0" w:color="auto"/>
              <w:right w:val="single" w:sz="4" w:space="0" w:color="auto"/>
            </w:tcBorders>
            <w:shd w:val="clear" w:color="auto" w:fill="auto"/>
            <w:noWrap/>
            <w:vAlign w:val="center"/>
          </w:tcPr>
          <w:p w14:paraId="588B8265" w14:textId="77777777" w:rsidR="00F10884" w:rsidRPr="00F1260C" w:rsidRDefault="00F10884" w:rsidP="00895A66">
            <w:pPr>
              <w:pStyle w:val="affb"/>
              <w:rPr>
                <w:sz w:val="18"/>
                <w:szCs w:val="18"/>
                <w:lang w:eastAsia="ru-RU"/>
              </w:rPr>
            </w:pPr>
            <w:r>
              <w:rPr>
                <w:color w:val="000000"/>
                <w:szCs w:val="20"/>
              </w:rPr>
              <w:t>610</w:t>
            </w:r>
          </w:p>
        </w:tc>
        <w:tc>
          <w:tcPr>
            <w:tcW w:w="230" w:type="pct"/>
            <w:tcBorders>
              <w:top w:val="nil"/>
              <w:left w:val="nil"/>
              <w:bottom w:val="single" w:sz="4" w:space="0" w:color="auto"/>
              <w:right w:val="single" w:sz="4" w:space="0" w:color="auto"/>
            </w:tcBorders>
            <w:shd w:val="clear" w:color="auto" w:fill="auto"/>
            <w:noWrap/>
            <w:vAlign w:val="center"/>
          </w:tcPr>
          <w:p w14:paraId="7B165088" w14:textId="77777777" w:rsidR="00F10884" w:rsidRPr="00F1260C" w:rsidRDefault="00F10884" w:rsidP="00895A66">
            <w:pPr>
              <w:pStyle w:val="affb"/>
              <w:rPr>
                <w:sz w:val="18"/>
                <w:szCs w:val="18"/>
                <w:lang w:eastAsia="ru-RU"/>
              </w:rPr>
            </w:pPr>
            <w:r>
              <w:rPr>
                <w:color w:val="000000"/>
                <w:szCs w:val="20"/>
              </w:rPr>
              <w:t>610</w:t>
            </w:r>
          </w:p>
        </w:tc>
        <w:tc>
          <w:tcPr>
            <w:tcW w:w="230" w:type="pct"/>
            <w:tcBorders>
              <w:top w:val="nil"/>
              <w:left w:val="nil"/>
              <w:bottom w:val="single" w:sz="4" w:space="0" w:color="auto"/>
              <w:right w:val="single" w:sz="4" w:space="0" w:color="auto"/>
            </w:tcBorders>
            <w:shd w:val="clear" w:color="auto" w:fill="auto"/>
            <w:noWrap/>
            <w:vAlign w:val="center"/>
          </w:tcPr>
          <w:p w14:paraId="221C5B35"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34E3C603"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21303F0D"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52EFA705"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4EE747BA"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19B78D67"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31B8724C"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0C05AB33"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508571FB"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2A729BB4"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09CC02FD"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729B5908"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4CB37FCB"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1D3A5A34"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62A32CFE"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2901FDA4"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4C6C4F99"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noWrap/>
            <w:vAlign w:val="center"/>
          </w:tcPr>
          <w:p w14:paraId="7236844F" w14:textId="77777777" w:rsidR="00F10884" w:rsidRPr="00F1260C" w:rsidRDefault="00F10884" w:rsidP="00895A66">
            <w:pPr>
              <w:pStyle w:val="affb"/>
              <w:rPr>
                <w:sz w:val="18"/>
                <w:szCs w:val="18"/>
                <w:lang w:eastAsia="ru-RU"/>
              </w:rPr>
            </w:pPr>
            <w:r>
              <w:rPr>
                <w:color w:val="000000"/>
                <w:szCs w:val="20"/>
              </w:rPr>
              <w:t>610</w:t>
            </w:r>
          </w:p>
        </w:tc>
      </w:tr>
      <w:tr w:rsidR="00F10884" w:rsidRPr="00D916E5" w14:paraId="3309E430"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09DF0164" w14:textId="77777777" w:rsidR="00F10884" w:rsidRPr="00D916E5" w:rsidRDefault="00F10884" w:rsidP="00895A66">
            <w:pPr>
              <w:pStyle w:val="affb"/>
              <w:rPr>
                <w:lang w:eastAsia="ru-RU"/>
              </w:rPr>
            </w:pPr>
            <w:r w:rsidRPr="00D916E5">
              <w:rPr>
                <w:lang w:eastAsia="ru-RU"/>
              </w:rPr>
              <w:t>2</w:t>
            </w:r>
          </w:p>
        </w:tc>
        <w:tc>
          <w:tcPr>
            <w:tcW w:w="717" w:type="pct"/>
            <w:tcBorders>
              <w:top w:val="nil"/>
              <w:left w:val="nil"/>
              <w:bottom w:val="single" w:sz="4" w:space="0" w:color="auto"/>
              <w:right w:val="single" w:sz="4" w:space="0" w:color="auto"/>
            </w:tcBorders>
            <w:shd w:val="clear" w:color="auto" w:fill="auto"/>
            <w:vAlign w:val="center"/>
            <w:hideMark/>
          </w:tcPr>
          <w:p w14:paraId="4B451A37" w14:textId="77777777" w:rsidR="00F10884" w:rsidRPr="00D916E5" w:rsidRDefault="00F10884" w:rsidP="00895A66">
            <w:pPr>
              <w:pStyle w:val="affb"/>
              <w:rPr>
                <w:lang w:eastAsia="ru-RU"/>
              </w:rPr>
            </w:pPr>
            <w:r w:rsidRPr="00D916E5">
              <w:rPr>
                <w:lang w:eastAsia="ru-RU"/>
              </w:rPr>
              <w:t>Средневзвешенные срок службы</w:t>
            </w:r>
          </w:p>
        </w:tc>
        <w:tc>
          <w:tcPr>
            <w:tcW w:w="219" w:type="pct"/>
            <w:tcBorders>
              <w:top w:val="nil"/>
              <w:left w:val="nil"/>
              <w:bottom w:val="single" w:sz="4" w:space="0" w:color="auto"/>
              <w:right w:val="single" w:sz="4" w:space="0" w:color="auto"/>
            </w:tcBorders>
            <w:shd w:val="clear" w:color="auto" w:fill="auto"/>
            <w:noWrap/>
            <w:vAlign w:val="center"/>
            <w:hideMark/>
          </w:tcPr>
          <w:p w14:paraId="350B955C" w14:textId="77777777" w:rsidR="00F10884" w:rsidRPr="00D916E5" w:rsidRDefault="00F10884" w:rsidP="00895A66">
            <w:pPr>
              <w:pStyle w:val="affb"/>
              <w:rPr>
                <w:lang w:eastAsia="ru-RU"/>
              </w:rPr>
            </w:pPr>
            <w:r w:rsidRPr="00D916E5">
              <w:rPr>
                <w:lang w:eastAsia="ru-RU"/>
              </w:rPr>
              <w:t>лет</w:t>
            </w:r>
          </w:p>
        </w:tc>
        <w:tc>
          <w:tcPr>
            <w:tcW w:w="220" w:type="pct"/>
            <w:tcBorders>
              <w:top w:val="nil"/>
              <w:left w:val="nil"/>
              <w:bottom w:val="single" w:sz="4" w:space="0" w:color="auto"/>
              <w:right w:val="single" w:sz="4" w:space="0" w:color="auto"/>
            </w:tcBorders>
            <w:shd w:val="clear" w:color="auto" w:fill="auto"/>
            <w:noWrap/>
            <w:vAlign w:val="center"/>
          </w:tcPr>
          <w:p w14:paraId="186DBB0C" w14:textId="77777777" w:rsidR="00F10884" w:rsidRPr="00F1260C" w:rsidRDefault="00F10884" w:rsidP="00895A66">
            <w:pPr>
              <w:pStyle w:val="affb"/>
              <w:rPr>
                <w:sz w:val="18"/>
                <w:szCs w:val="18"/>
                <w:lang w:eastAsia="ru-RU"/>
              </w:rPr>
            </w:pPr>
            <w:r>
              <w:rPr>
                <w:color w:val="000000"/>
                <w:szCs w:val="20"/>
              </w:rPr>
              <w:t>20</w:t>
            </w:r>
          </w:p>
        </w:tc>
        <w:tc>
          <w:tcPr>
            <w:tcW w:w="169" w:type="pct"/>
            <w:tcBorders>
              <w:top w:val="nil"/>
              <w:left w:val="nil"/>
              <w:bottom w:val="single" w:sz="4" w:space="0" w:color="auto"/>
              <w:right w:val="single" w:sz="4" w:space="0" w:color="auto"/>
            </w:tcBorders>
            <w:shd w:val="clear" w:color="auto" w:fill="auto"/>
            <w:vAlign w:val="center"/>
          </w:tcPr>
          <w:p w14:paraId="44AD7FEB" w14:textId="77777777" w:rsidR="00F10884" w:rsidRPr="00F1260C" w:rsidRDefault="00F10884" w:rsidP="00895A66">
            <w:pPr>
              <w:pStyle w:val="affb"/>
              <w:rPr>
                <w:sz w:val="18"/>
                <w:szCs w:val="18"/>
                <w:lang w:eastAsia="ru-RU"/>
              </w:rPr>
            </w:pPr>
            <w:r>
              <w:rPr>
                <w:color w:val="000000"/>
                <w:szCs w:val="20"/>
              </w:rPr>
              <w:t>21</w:t>
            </w:r>
          </w:p>
        </w:tc>
        <w:tc>
          <w:tcPr>
            <w:tcW w:w="230" w:type="pct"/>
            <w:tcBorders>
              <w:top w:val="nil"/>
              <w:left w:val="nil"/>
              <w:bottom w:val="single" w:sz="4" w:space="0" w:color="auto"/>
              <w:right w:val="single" w:sz="4" w:space="0" w:color="auto"/>
            </w:tcBorders>
            <w:shd w:val="clear" w:color="auto" w:fill="auto"/>
            <w:vAlign w:val="center"/>
          </w:tcPr>
          <w:p w14:paraId="4F113BED" w14:textId="77777777" w:rsidR="00F10884" w:rsidRPr="00F1260C" w:rsidRDefault="00F10884" w:rsidP="00895A66">
            <w:pPr>
              <w:pStyle w:val="affb"/>
              <w:rPr>
                <w:sz w:val="18"/>
                <w:szCs w:val="18"/>
                <w:lang w:eastAsia="ru-RU"/>
              </w:rPr>
            </w:pPr>
            <w:r>
              <w:rPr>
                <w:color w:val="000000"/>
                <w:szCs w:val="20"/>
              </w:rPr>
              <w:t>22</w:t>
            </w:r>
          </w:p>
        </w:tc>
        <w:tc>
          <w:tcPr>
            <w:tcW w:w="230" w:type="pct"/>
            <w:tcBorders>
              <w:top w:val="nil"/>
              <w:left w:val="nil"/>
              <w:bottom w:val="single" w:sz="4" w:space="0" w:color="auto"/>
              <w:right w:val="single" w:sz="4" w:space="0" w:color="auto"/>
            </w:tcBorders>
            <w:shd w:val="clear" w:color="auto" w:fill="auto"/>
            <w:vAlign w:val="center"/>
          </w:tcPr>
          <w:p w14:paraId="6334DFF7" w14:textId="77777777" w:rsidR="00F10884" w:rsidRPr="00F1260C" w:rsidRDefault="00F10884" w:rsidP="00895A66">
            <w:pPr>
              <w:pStyle w:val="affb"/>
              <w:rPr>
                <w:sz w:val="18"/>
                <w:szCs w:val="18"/>
                <w:lang w:eastAsia="ru-RU"/>
              </w:rPr>
            </w:pPr>
            <w:r>
              <w:rPr>
                <w:color w:val="000000"/>
                <w:szCs w:val="20"/>
              </w:rPr>
              <w:t>23</w:t>
            </w:r>
          </w:p>
        </w:tc>
        <w:tc>
          <w:tcPr>
            <w:tcW w:w="230" w:type="pct"/>
            <w:tcBorders>
              <w:top w:val="nil"/>
              <w:left w:val="nil"/>
              <w:bottom w:val="single" w:sz="4" w:space="0" w:color="auto"/>
              <w:right w:val="single" w:sz="4" w:space="0" w:color="auto"/>
            </w:tcBorders>
            <w:shd w:val="clear" w:color="auto" w:fill="auto"/>
            <w:vAlign w:val="center"/>
          </w:tcPr>
          <w:p w14:paraId="7E810402" w14:textId="77777777" w:rsidR="00F10884" w:rsidRPr="00F1260C" w:rsidRDefault="00F10884" w:rsidP="00895A66">
            <w:pPr>
              <w:pStyle w:val="affb"/>
              <w:rPr>
                <w:sz w:val="18"/>
                <w:szCs w:val="18"/>
                <w:lang w:eastAsia="ru-RU"/>
              </w:rPr>
            </w:pPr>
            <w:r>
              <w:rPr>
                <w:color w:val="000000"/>
                <w:szCs w:val="20"/>
              </w:rPr>
              <w:t>24</w:t>
            </w:r>
          </w:p>
        </w:tc>
        <w:tc>
          <w:tcPr>
            <w:tcW w:w="169" w:type="pct"/>
            <w:tcBorders>
              <w:top w:val="nil"/>
              <w:left w:val="nil"/>
              <w:bottom w:val="single" w:sz="4" w:space="0" w:color="auto"/>
              <w:right w:val="single" w:sz="4" w:space="0" w:color="auto"/>
            </w:tcBorders>
            <w:shd w:val="clear" w:color="auto" w:fill="auto"/>
            <w:vAlign w:val="center"/>
          </w:tcPr>
          <w:p w14:paraId="3683B58A" w14:textId="77777777" w:rsidR="00F10884" w:rsidRPr="00F1260C" w:rsidRDefault="00F10884" w:rsidP="00895A66">
            <w:pPr>
              <w:pStyle w:val="affb"/>
              <w:rPr>
                <w:sz w:val="18"/>
                <w:szCs w:val="18"/>
                <w:lang w:eastAsia="ru-RU"/>
              </w:rPr>
            </w:pPr>
            <w:r>
              <w:rPr>
                <w:color w:val="000000"/>
                <w:szCs w:val="20"/>
              </w:rPr>
              <w:t>25</w:t>
            </w:r>
          </w:p>
        </w:tc>
        <w:tc>
          <w:tcPr>
            <w:tcW w:w="169" w:type="pct"/>
            <w:tcBorders>
              <w:top w:val="nil"/>
              <w:left w:val="nil"/>
              <w:bottom w:val="single" w:sz="4" w:space="0" w:color="auto"/>
              <w:right w:val="single" w:sz="4" w:space="0" w:color="auto"/>
            </w:tcBorders>
            <w:shd w:val="clear" w:color="auto" w:fill="auto"/>
            <w:vAlign w:val="center"/>
          </w:tcPr>
          <w:p w14:paraId="75D84FDD" w14:textId="77777777" w:rsidR="00F10884" w:rsidRPr="00F1260C" w:rsidRDefault="00F10884" w:rsidP="00895A66">
            <w:pPr>
              <w:pStyle w:val="affb"/>
              <w:rPr>
                <w:sz w:val="18"/>
                <w:szCs w:val="18"/>
                <w:lang w:eastAsia="ru-RU"/>
              </w:rPr>
            </w:pPr>
            <w:r>
              <w:rPr>
                <w:color w:val="000000"/>
                <w:szCs w:val="20"/>
              </w:rPr>
              <w:t>26</w:t>
            </w:r>
          </w:p>
        </w:tc>
        <w:tc>
          <w:tcPr>
            <w:tcW w:w="169" w:type="pct"/>
            <w:tcBorders>
              <w:top w:val="nil"/>
              <w:left w:val="nil"/>
              <w:bottom w:val="single" w:sz="4" w:space="0" w:color="auto"/>
              <w:right w:val="single" w:sz="4" w:space="0" w:color="auto"/>
            </w:tcBorders>
            <w:shd w:val="clear" w:color="auto" w:fill="auto"/>
            <w:vAlign w:val="center"/>
          </w:tcPr>
          <w:p w14:paraId="067CBE3C" w14:textId="77777777" w:rsidR="00F10884" w:rsidRPr="00F1260C" w:rsidRDefault="00F10884" w:rsidP="00895A66">
            <w:pPr>
              <w:pStyle w:val="affb"/>
              <w:rPr>
                <w:sz w:val="18"/>
                <w:szCs w:val="18"/>
                <w:lang w:eastAsia="ru-RU"/>
              </w:rPr>
            </w:pPr>
            <w:r>
              <w:rPr>
                <w:color w:val="000000"/>
                <w:szCs w:val="20"/>
              </w:rPr>
              <w:t>27</w:t>
            </w:r>
          </w:p>
        </w:tc>
        <w:tc>
          <w:tcPr>
            <w:tcW w:w="169" w:type="pct"/>
            <w:tcBorders>
              <w:top w:val="nil"/>
              <w:left w:val="nil"/>
              <w:bottom w:val="single" w:sz="4" w:space="0" w:color="auto"/>
              <w:right w:val="single" w:sz="4" w:space="0" w:color="auto"/>
            </w:tcBorders>
            <w:shd w:val="clear" w:color="auto" w:fill="auto"/>
            <w:vAlign w:val="center"/>
          </w:tcPr>
          <w:p w14:paraId="7A9ABB77" w14:textId="77777777" w:rsidR="00F10884" w:rsidRPr="00F1260C" w:rsidRDefault="00F10884" w:rsidP="00895A66">
            <w:pPr>
              <w:pStyle w:val="affb"/>
              <w:rPr>
                <w:sz w:val="18"/>
                <w:szCs w:val="18"/>
                <w:lang w:eastAsia="ru-RU"/>
              </w:rPr>
            </w:pPr>
            <w:r>
              <w:rPr>
                <w:color w:val="000000"/>
                <w:szCs w:val="20"/>
              </w:rPr>
              <w:t>28</w:t>
            </w:r>
          </w:p>
        </w:tc>
        <w:tc>
          <w:tcPr>
            <w:tcW w:w="169" w:type="pct"/>
            <w:tcBorders>
              <w:top w:val="nil"/>
              <w:left w:val="nil"/>
              <w:bottom w:val="single" w:sz="4" w:space="0" w:color="auto"/>
              <w:right w:val="single" w:sz="4" w:space="0" w:color="auto"/>
            </w:tcBorders>
            <w:shd w:val="clear" w:color="auto" w:fill="auto"/>
            <w:vAlign w:val="center"/>
          </w:tcPr>
          <w:p w14:paraId="1D16C2DD" w14:textId="77777777" w:rsidR="00F10884" w:rsidRPr="00F1260C" w:rsidRDefault="00F10884" w:rsidP="00895A66">
            <w:pPr>
              <w:pStyle w:val="affb"/>
              <w:rPr>
                <w:sz w:val="18"/>
                <w:szCs w:val="18"/>
                <w:lang w:eastAsia="ru-RU"/>
              </w:rPr>
            </w:pPr>
            <w:r>
              <w:rPr>
                <w:color w:val="000000"/>
                <w:szCs w:val="20"/>
              </w:rPr>
              <w:t>29</w:t>
            </w:r>
          </w:p>
        </w:tc>
        <w:tc>
          <w:tcPr>
            <w:tcW w:w="169" w:type="pct"/>
            <w:tcBorders>
              <w:top w:val="nil"/>
              <w:left w:val="nil"/>
              <w:bottom w:val="single" w:sz="4" w:space="0" w:color="auto"/>
              <w:right w:val="single" w:sz="4" w:space="0" w:color="auto"/>
            </w:tcBorders>
            <w:shd w:val="clear" w:color="auto" w:fill="auto"/>
            <w:vAlign w:val="center"/>
          </w:tcPr>
          <w:p w14:paraId="0D3E4ADD"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29CACB11" w14:textId="77777777" w:rsidR="00F10884" w:rsidRPr="00F1260C" w:rsidRDefault="00F10884" w:rsidP="00895A66">
            <w:pPr>
              <w:pStyle w:val="affb"/>
              <w:rPr>
                <w:sz w:val="18"/>
                <w:szCs w:val="18"/>
                <w:lang w:eastAsia="ru-RU"/>
              </w:rPr>
            </w:pPr>
            <w:r>
              <w:rPr>
                <w:color w:val="000000"/>
                <w:szCs w:val="20"/>
              </w:rPr>
              <w:t>31</w:t>
            </w:r>
          </w:p>
        </w:tc>
        <w:tc>
          <w:tcPr>
            <w:tcW w:w="169" w:type="pct"/>
            <w:tcBorders>
              <w:top w:val="nil"/>
              <w:left w:val="nil"/>
              <w:bottom w:val="single" w:sz="4" w:space="0" w:color="auto"/>
              <w:right w:val="single" w:sz="4" w:space="0" w:color="auto"/>
            </w:tcBorders>
            <w:shd w:val="clear" w:color="auto" w:fill="auto"/>
            <w:vAlign w:val="center"/>
          </w:tcPr>
          <w:p w14:paraId="63DD094A"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vAlign w:val="center"/>
          </w:tcPr>
          <w:p w14:paraId="31BA4BFA" w14:textId="77777777" w:rsidR="00F10884" w:rsidRPr="00F1260C" w:rsidRDefault="00F10884" w:rsidP="00895A66">
            <w:pPr>
              <w:pStyle w:val="affb"/>
              <w:rPr>
                <w:sz w:val="18"/>
                <w:szCs w:val="18"/>
                <w:lang w:eastAsia="ru-RU"/>
              </w:rPr>
            </w:pPr>
            <w:r>
              <w:rPr>
                <w:color w:val="000000"/>
                <w:szCs w:val="20"/>
              </w:rPr>
              <w:t>33</w:t>
            </w:r>
          </w:p>
        </w:tc>
        <w:tc>
          <w:tcPr>
            <w:tcW w:w="169" w:type="pct"/>
            <w:tcBorders>
              <w:top w:val="nil"/>
              <w:left w:val="nil"/>
              <w:bottom w:val="single" w:sz="4" w:space="0" w:color="auto"/>
              <w:right w:val="single" w:sz="4" w:space="0" w:color="auto"/>
            </w:tcBorders>
            <w:shd w:val="clear" w:color="auto" w:fill="auto"/>
            <w:vAlign w:val="center"/>
          </w:tcPr>
          <w:p w14:paraId="53018578" w14:textId="77777777" w:rsidR="00F10884" w:rsidRPr="00F1260C" w:rsidRDefault="00F10884" w:rsidP="00895A66">
            <w:pPr>
              <w:pStyle w:val="affb"/>
              <w:rPr>
                <w:sz w:val="18"/>
                <w:szCs w:val="18"/>
                <w:lang w:eastAsia="ru-RU"/>
              </w:rPr>
            </w:pPr>
            <w:r>
              <w:rPr>
                <w:color w:val="000000"/>
                <w:szCs w:val="20"/>
              </w:rPr>
              <w:t>34</w:t>
            </w:r>
          </w:p>
        </w:tc>
        <w:tc>
          <w:tcPr>
            <w:tcW w:w="169" w:type="pct"/>
            <w:tcBorders>
              <w:top w:val="nil"/>
              <w:left w:val="nil"/>
              <w:bottom w:val="single" w:sz="4" w:space="0" w:color="auto"/>
              <w:right w:val="single" w:sz="4" w:space="0" w:color="auto"/>
            </w:tcBorders>
            <w:shd w:val="clear" w:color="auto" w:fill="auto"/>
            <w:vAlign w:val="center"/>
          </w:tcPr>
          <w:p w14:paraId="7C6A29A7" w14:textId="77777777" w:rsidR="00F10884" w:rsidRPr="00F1260C" w:rsidRDefault="00F10884" w:rsidP="00895A66">
            <w:pPr>
              <w:pStyle w:val="affb"/>
              <w:rPr>
                <w:sz w:val="18"/>
                <w:szCs w:val="18"/>
                <w:lang w:eastAsia="ru-RU"/>
              </w:rPr>
            </w:pPr>
            <w:r>
              <w:rPr>
                <w:color w:val="000000"/>
                <w:szCs w:val="20"/>
              </w:rPr>
              <w:t>35</w:t>
            </w:r>
          </w:p>
        </w:tc>
        <w:tc>
          <w:tcPr>
            <w:tcW w:w="169" w:type="pct"/>
            <w:tcBorders>
              <w:top w:val="nil"/>
              <w:left w:val="nil"/>
              <w:bottom w:val="single" w:sz="4" w:space="0" w:color="auto"/>
              <w:right w:val="single" w:sz="4" w:space="0" w:color="auto"/>
            </w:tcBorders>
            <w:shd w:val="clear" w:color="auto" w:fill="auto"/>
            <w:vAlign w:val="center"/>
          </w:tcPr>
          <w:p w14:paraId="0FCCDC70" w14:textId="77777777" w:rsidR="00F10884" w:rsidRPr="00F1260C" w:rsidRDefault="00F10884" w:rsidP="00895A66">
            <w:pPr>
              <w:pStyle w:val="affb"/>
              <w:rPr>
                <w:sz w:val="18"/>
                <w:szCs w:val="18"/>
                <w:lang w:eastAsia="ru-RU"/>
              </w:rPr>
            </w:pPr>
            <w:r>
              <w:rPr>
                <w:color w:val="000000"/>
                <w:szCs w:val="20"/>
              </w:rPr>
              <w:t>36</w:t>
            </w:r>
          </w:p>
        </w:tc>
        <w:tc>
          <w:tcPr>
            <w:tcW w:w="169" w:type="pct"/>
            <w:tcBorders>
              <w:top w:val="nil"/>
              <w:left w:val="nil"/>
              <w:bottom w:val="single" w:sz="4" w:space="0" w:color="auto"/>
              <w:right w:val="single" w:sz="4" w:space="0" w:color="auto"/>
            </w:tcBorders>
            <w:shd w:val="clear" w:color="auto" w:fill="auto"/>
            <w:vAlign w:val="center"/>
          </w:tcPr>
          <w:p w14:paraId="41317666" w14:textId="77777777" w:rsidR="00F10884" w:rsidRPr="00F1260C" w:rsidRDefault="00F10884" w:rsidP="00895A66">
            <w:pPr>
              <w:pStyle w:val="affb"/>
              <w:rPr>
                <w:sz w:val="18"/>
                <w:szCs w:val="18"/>
                <w:lang w:eastAsia="ru-RU"/>
              </w:rPr>
            </w:pPr>
            <w:r>
              <w:rPr>
                <w:color w:val="000000"/>
                <w:szCs w:val="20"/>
              </w:rPr>
              <w:t>37</w:t>
            </w:r>
          </w:p>
        </w:tc>
        <w:tc>
          <w:tcPr>
            <w:tcW w:w="169" w:type="pct"/>
            <w:tcBorders>
              <w:top w:val="nil"/>
              <w:left w:val="nil"/>
              <w:bottom w:val="single" w:sz="4" w:space="0" w:color="auto"/>
              <w:right w:val="single" w:sz="4" w:space="0" w:color="auto"/>
            </w:tcBorders>
            <w:shd w:val="clear" w:color="auto" w:fill="auto"/>
            <w:vAlign w:val="center"/>
          </w:tcPr>
          <w:p w14:paraId="21980C5C" w14:textId="77777777" w:rsidR="00F10884" w:rsidRPr="00F1260C" w:rsidRDefault="00F10884" w:rsidP="00895A66">
            <w:pPr>
              <w:pStyle w:val="affb"/>
              <w:rPr>
                <w:sz w:val="18"/>
                <w:szCs w:val="18"/>
                <w:lang w:eastAsia="ru-RU"/>
              </w:rPr>
            </w:pPr>
            <w:r>
              <w:rPr>
                <w:color w:val="000000"/>
                <w:szCs w:val="20"/>
              </w:rPr>
              <w:t>38</w:t>
            </w:r>
          </w:p>
        </w:tc>
        <w:tc>
          <w:tcPr>
            <w:tcW w:w="169" w:type="pct"/>
            <w:tcBorders>
              <w:top w:val="nil"/>
              <w:left w:val="nil"/>
              <w:bottom w:val="single" w:sz="4" w:space="0" w:color="auto"/>
              <w:right w:val="single" w:sz="4" w:space="0" w:color="auto"/>
            </w:tcBorders>
            <w:shd w:val="clear" w:color="auto" w:fill="auto"/>
            <w:vAlign w:val="center"/>
          </w:tcPr>
          <w:p w14:paraId="611EEF13" w14:textId="77777777" w:rsidR="00F10884" w:rsidRPr="00F1260C" w:rsidRDefault="00F10884" w:rsidP="00895A66">
            <w:pPr>
              <w:pStyle w:val="affb"/>
              <w:rPr>
                <w:sz w:val="18"/>
                <w:szCs w:val="18"/>
                <w:lang w:eastAsia="ru-RU"/>
              </w:rPr>
            </w:pPr>
            <w:r>
              <w:rPr>
                <w:color w:val="000000"/>
                <w:szCs w:val="20"/>
              </w:rPr>
              <w:t>39</w:t>
            </w:r>
          </w:p>
        </w:tc>
        <w:tc>
          <w:tcPr>
            <w:tcW w:w="169" w:type="pct"/>
            <w:tcBorders>
              <w:top w:val="nil"/>
              <w:left w:val="nil"/>
              <w:bottom w:val="single" w:sz="4" w:space="0" w:color="auto"/>
              <w:right w:val="single" w:sz="4" w:space="0" w:color="auto"/>
            </w:tcBorders>
            <w:shd w:val="clear" w:color="auto" w:fill="auto"/>
            <w:vAlign w:val="center"/>
          </w:tcPr>
          <w:p w14:paraId="7AC69AF1" w14:textId="77777777" w:rsidR="00F10884" w:rsidRPr="00F1260C" w:rsidRDefault="00F10884" w:rsidP="00895A66">
            <w:pPr>
              <w:pStyle w:val="affb"/>
              <w:rPr>
                <w:sz w:val="18"/>
                <w:szCs w:val="18"/>
                <w:lang w:eastAsia="ru-RU"/>
              </w:rPr>
            </w:pPr>
            <w:r>
              <w:rPr>
                <w:color w:val="000000"/>
                <w:szCs w:val="20"/>
              </w:rPr>
              <w:t>40</w:t>
            </w:r>
          </w:p>
        </w:tc>
        <w:tc>
          <w:tcPr>
            <w:tcW w:w="169" w:type="pct"/>
            <w:tcBorders>
              <w:top w:val="nil"/>
              <w:left w:val="nil"/>
              <w:bottom w:val="single" w:sz="4" w:space="0" w:color="auto"/>
              <w:right w:val="single" w:sz="4" w:space="0" w:color="auto"/>
            </w:tcBorders>
            <w:shd w:val="clear" w:color="auto" w:fill="auto"/>
            <w:vAlign w:val="center"/>
          </w:tcPr>
          <w:p w14:paraId="30331719" w14:textId="77777777" w:rsidR="00F10884" w:rsidRPr="00F1260C" w:rsidRDefault="00F10884" w:rsidP="00895A66">
            <w:pPr>
              <w:pStyle w:val="affb"/>
              <w:rPr>
                <w:sz w:val="18"/>
                <w:szCs w:val="18"/>
                <w:lang w:eastAsia="ru-RU"/>
              </w:rPr>
            </w:pPr>
            <w:r>
              <w:rPr>
                <w:color w:val="000000"/>
                <w:szCs w:val="20"/>
              </w:rPr>
              <w:t>41</w:t>
            </w:r>
          </w:p>
        </w:tc>
      </w:tr>
      <w:tr w:rsidR="00F10884" w:rsidRPr="00D916E5" w14:paraId="245E1630"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D83D191" w14:textId="77777777" w:rsidR="00F10884" w:rsidRPr="00D916E5" w:rsidRDefault="00F10884" w:rsidP="00895A66">
            <w:pPr>
              <w:pStyle w:val="affb"/>
              <w:rPr>
                <w:lang w:eastAsia="ru-RU"/>
              </w:rPr>
            </w:pPr>
            <w:r w:rsidRPr="00D916E5">
              <w:rPr>
                <w:lang w:eastAsia="ru-RU"/>
              </w:rPr>
              <w:t>3</w:t>
            </w:r>
          </w:p>
        </w:tc>
        <w:tc>
          <w:tcPr>
            <w:tcW w:w="717" w:type="pct"/>
            <w:tcBorders>
              <w:top w:val="nil"/>
              <w:left w:val="nil"/>
              <w:bottom w:val="single" w:sz="4" w:space="0" w:color="auto"/>
              <w:right w:val="single" w:sz="4" w:space="0" w:color="auto"/>
            </w:tcBorders>
            <w:shd w:val="clear" w:color="auto" w:fill="auto"/>
            <w:vAlign w:val="center"/>
            <w:hideMark/>
          </w:tcPr>
          <w:p w14:paraId="650B7021" w14:textId="77777777" w:rsidR="00F10884" w:rsidRPr="00D916E5" w:rsidRDefault="00F10884" w:rsidP="00895A66">
            <w:pPr>
              <w:pStyle w:val="affb"/>
              <w:rPr>
                <w:lang w:eastAsia="ru-RU"/>
              </w:rPr>
            </w:pPr>
            <w:r w:rsidRPr="00D916E5">
              <w:rPr>
                <w:lang w:eastAsia="ru-RU"/>
              </w:rPr>
              <w:t>Располагаемая производительность ВПУ</w:t>
            </w:r>
          </w:p>
        </w:tc>
        <w:tc>
          <w:tcPr>
            <w:tcW w:w="219" w:type="pct"/>
            <w:tcBorders>
              <w:top w:val="nil"/>
              <w:left w:val="nil"/>
              <w:bottom w:val="single" w:sz="4" w:space="0" w:color="auto"/>
              <w:right w:val="single" w:sz="4" w:space="0" w:color="auto"/>
            </w:tcBorders>
            <w:shd w:val="clear" w:color="auto" w:fill="auto"/>
            <w:noWrap/>
            <w:vAlign w:val="center"/>
            <w:hideMark/>
          </w:tcPr>
          <w:p w14:paraId="02D994A2" w14:textId="77777777" w:rsidR="00F10884" w:rsidRPr="00D916E5" w:rsidRDefault="00F10884" w:rsidP="00895A66">
            <w:pPr>
              <w:pStyle w:val="affb"/>
              <w:rPr>
                <w:lang w:eastAsia="ru-RU"/>
              </w:rPr>
            </w:pPr>
            <w:r w:rsidRPr="00D916E5">
              <w:rPr>
                <w:lang w:eastAsia="ru-RU"/>
              </w:rPr>
              <w:t>т/ч</w:t>
            </w:r>
          </w:p>
        </w:tc>
        <w:tc>
          <w:tcPr>
            <w:tcW w:w="220" w:type="pct"/>
            <w:tcBorders>
              <w:top w:val="nil"/>
              <w:left w:val="nil"/>
              <w:bottom w:val="single" w:sz="4" w:space="0" w:color="auto"/>
              <w:right w:val="single" w:sz="4" w:space="0" w:color="auto"/>
            </w:tcBorders>
            <w:shd w:val="clear" w:color="auto" w:fill="auto"/>
            <w:noWrap/>
            <w:vAlign w:val="center"/>
          </w:tcPr>
          <w:p w14:paraId="7027BAE1"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3F393424" w14:textId="77777777" w:rsidR="00F10884" w:rsidRPr="00F1260C" w:rsidRDefault="00F10884" w:rsidP="00895A66">
            <w:pPr>
              <w:pStyle w:val="affb"/>
              <w:rPr>
                <w:sz w:val="18"/>
                <w:szCs w:val="18"/>
                <w:lang w:eastAsia="ru-RU"/>
              </w:rPr>
            </w:pPr>
            <w:r>
              <w:rPr>
                <w:color w:val="000000"/>
                <w:szCs w:val="20"/>
              </w:rPr>
              <w:t>610</w:t>
            </w:r>
          </w:p>
        </w:tc>
        <w:tc>
          <w:tcPr>
            <w:tcW w:w="230" w:type="pct"/>
            <w:tcBorders>
              <w:top w:val="nil"/>
              <w:left w:val="nil"/>
              <w:bottom w:val="single" w:sz="4" w:space="0" w:color="auto"/>
              <w:right w:val="single" w:sz="4" w:space="0" w:color="auto"/>
            </w:tcBorders>
            <w:shd w:val="clear" w:color="auto" w:fill="auto"/>
            <w:vAlign w:val="center"/>
          </w:tcPr>
          <w:p w14:paraId="109210F0" w14:textId="77777777" w:rsidR="00F10884" w:rsidRPr="00F1260C" w:rsidRDefault="00F10884" w:rsidP="00895A66">
            <w:pPr>
              <w:pStyle w:val="affb"/>
              <w:rPr>
                <w:sz w:val="18"/>
                <w:szCs w:val="18"/>
                <w:lang w:eastAsia="ru-RU"/>
              </w:rPr>
            </w:pPr>
            <w:r>
              <w:rPr>
                <w:color w:val="000000"/>
                <w:szCs w:val="20"/>
              </w:rPr>
              <w:t>610</w:t>
            </w:r>
          </w:p>
        </w:tc>
        <w:tc>
          <w:tcPr>
            <w:tcW w:w="230" w:type="pct"/>
            <w:tcBorders>
              <w:top w:val="nil"/>
              <w:left w:val="nil"/>
              <w:bottom w:val="single" w:sz="4" w:space="0" w:color="auto"/>
              <w:right w:val="single" w:sz="4" w:space="0" w:color="auto"/>
            </w:tcBorders>
            <w:shd w:val="clear" w:color="auto" w:fill="auto"/>
            <w:vAlign w:val="center"/>
          </w:tcPr>
          <w:p w14:paraId="4EA08215" w14:textId="77777777" w:rsidR="00F10884" w:rsidRPr="00F1260C" w:rsidRDefault="00F10884" w:rsidP="00895A66">
            <w:pPr>
              <w:pStyle w:val="affb"/>
              <w:rPr>
                <w:sz w:val="18"/>
                <w:szCs w:val="18"/>
                <w:lang w:eastAsia="ru-RU"/>
              </w:rPr>
            </w:pPr>
            <w:r>
              <w:rPr>
                <w:color w:val="000000"/>
                <w:szCs w:val="20"/>
              </w:rPr>
              <w:t>610</w:t>
            </w:r>
          </w:p>
        </w:tc>
        <w:tc>
          <w:tcPr>
            <w:tcW w:w="230" w:type="pct"/>
            <w:tcBorders>
              <w:top w:val="nil"/>
              <w:left w:val="nil"/>
              <w:bottom w:val="single" w:sz="4" w:space="0" w:color="auto"/>
              <w:right w:val="single" w:sz="4" w:space="0" w:color="auto"/>
            </w:tcBorders>
            <w:shd w:val="clear" w:color="auto" w:fill="auto"/>
            <w:vAlign w:val="center"/>
          </w:tcPr>
          <w:p w14:paraId="7EAB309F"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08755188"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17C574FF"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0D262305"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0B1A3C21"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08817224"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690492BC"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6F7E3752"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581D3CC0"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74B0643E"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2E029E34"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357BF826"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6FEB99AD"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3C7373D0"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342ED70B"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03FC8ABB"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0A62D139" w14:textId="77777777" w:rsidR="00F10884" w:rsidRPr="00F1260C" w:rsidRDefault="00F10884" w:rsidP="00895A66">
            <w:pPr>
              <w:pStyle w:val="affb"/>
              <w:rPr>
                <w:sz w:val="18"/>
                <w:szCs w:val="18"/>
                <w:lang w:eastAsia="ru-RU"/>
              </w:rPr>
            </w:pPr>
            <w:r>
              <w:rPr>
                <w:color w:val="000000"/>
                <w:szCs w:val="20"/>
              </w:rPr>
              <w:t>610</w:t>
            </w:r>
          </w:p>
        </w:tc>
        <w:tc>
          <w:tcPr>
            <w:tcW w:w="169" w:type="pct"/>
            <w:tcBorders>
              <w:top w:val="nil"/>
              <w:left w:val="nil"/>
              <w:bottom w:val="single" w:sz="4" w:space="0" w:color="auto"/>
              <w:right w:val="single" w:sz="4" w:space="0" w:color="auto"/>
            </w:tcBorders>
            <w:shd w:val="clear" w:color="auto" w:fill="auto"/>
            <w:vAlign w:val="center"/>
          </w:tcPr>
          <w:p w14:paraId="0C012E68" w14:textId="77777777" w:rsidR="00F10884" w:rsidRPr="00F1260C" w:rsidRDefault="00F10884" w:rsidP="00895A66">
            <w:pPr>
              <w:pStyle w:val="affb"/>
              <w:rPr>
                <w:sz w:val="18"/>
                <w:szCs w:val="18"/>
                <w:lang w:eastAsia="ru-RU"/>
              </w:rPr>
            </w:pPr>
            <w:r>
              <w:rPr>
                <w:color w:val="000000"/>
                <w:szCs w:val="20"/>
              </w:rPr>
              <w:t>610</w:t>
            </w:r>
          </w:p>
        </w:tc>
      </w:tr>
      <w:tr w:rsidR="00F10884" w:rsidRPr="00D916E5" w14:paraId="1B343222"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885F113" w14:textId="77777777" w:rsidR="00F10884" w:rsidRPr="00D916E5" w:rsidRDefault="00F10884" w:rsidP="00895A66">
            <w:pPr>
              <w:pStyle w:val="affb"/>
              <w:rPr>
                <w:lang w:eastAsia="ru-RU"/>
              </w:rPr>
            </w:pPr>
            <w:r w:rsidRPr="00D916E5">
              <w:rPr>
                <w:lang w:eastAsia="ru-RU"/>
              </w:rPr>
              <w:t>4</w:t>
            </w:r>
          </w:p>
        </w:tc>
        <w:tc>
          <w:tcPr>
            <w:tcW w:w="717" w:type="pct"/>
            <w:tcBorders>
              <w:top w:val="nil"/>
              <w:left w:val="nil"/>
              <w:bottom w:val="single" w:sz="4" w:space="0" w:color="auto"/>
              <w:right w:val="single" w:sz="4" w:space="0" w:color="auto"/>
            </w:tcBorders>
            <w:shd w:val="clear" w:color="auto" w:fill="auto"/>
            <w:vAlign w:val="center"/>
            <w:hideMark/>
          </w:tcPr>
          <w:p w14:paraId="557E443C" w14:textId="77777777" w:rsidR="00F10884" w:rsidRPr="00D916E5" w:rsidRDefault="00F10884" w:rsidP="00895A66">
            <w:pPr>
              <w:pStyle w:val="affb"/>
              <w:rPr>
                <w:lang w:eastAsia="ru-RU"/>
              </w:rPr>
            </w:pPr>
            <w:r w:rsidRPr="00D916E5">
              <w:rPr>
                <w:lang w:eastAsia="ru-RU"/>
              </w:rPr>
              <w:t>Потери располагаемой производительности</w:t>
            </w:r>
          </w:p>
        </w:tc>
        <w:tc>
          <w:tcPr>
            <w:tcW w:w="219" w:type="pct"/>
            <w:tcBorders>
              <w:top w:val="nil"/>
              <w:left w:val="nil"/>
              <w:bottom w:val="single" w:sz="4" w:space="0" w:color="auto"/>
              <w:right w:val="single" w:sz="4" w:space="0" w:color="auto"/>
            </w:tcBorders>
            <w:shd w:val="clear" w:color="auto" w:fill="auto"/>
            <w:noWrap/>
            <w:vAlign w:val="center"/>
            <w:hideMark/>
          </w:tcPr>
          <w:p w14:paraId="680CA5EF"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4846B07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AEDB67A"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6C7E44F4"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43282E4A"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7784AB3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7A9511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599DAB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A68911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89428C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6EE38C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C062C1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3D69F3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BA5C1B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104613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0116FF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80218ED" w14:textId="77777777" w:rsidR="00F10884" w:rsidRPr="00F1260C" w:rsidRDefault="00F10884" w:rsidP="00895A66">
            <w:pPr>
              <w:pStyle w:val="affb"/>
              <w:rPr>
                <w:sz w:val="18"/>
                <w:szCs w:val="18"/>
                <w:lang w:eastAsia="ru-RU"/>
              </w:rPr>
            </w:pPr>
            <w:r>
              <w:rPr>
                <w:color w:val="000000"/>
                <w:szCs w:val="20"/>
              </w:rPr>
              <w:t>1</w:t>
            </w:r>
          </w:p>
        </w:tc>
        <w:tc>
          <w:tcPr>
            <w:tcW w:w="169" w:type="pct"/>
            <w:tcBorders>
              <w:top w:val="nil"/>
              <w:left w:val="nil"/>
              <w:bottom w:val="single" w:sz="4" w:space="0" w:color="auto"/>
              <w:right w:val="single" w:sz="4" w:space="0" w:color="auto"/>
            </w:tcBorders>
            <w:shd w:val="clear" w:color="auto" w:fill="auto"/>
            <w:vAlign w:val="center"/>
          </w:tcPr>
          <w:p w14:paraId="2382F1AC"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717E2873" w14:textId="77777777" w:rsidR="00F10884" w:rsidRPr="00F1260C" w:rsidRDefault="00F10884" w:rsidP="00895A66">
            <w:pPr>
              <w:pStyle w:val="affb"/>
              <w:rPr>
                <w:sz w:val="18"/>
                <w:szCs w:val="18"/>
                <w:lang w:eastAsia="ru-RU"/>
              </w:rPr>
            </w:pPr>
            <w:r>
              <w:rPr>
                <w:color w:val="000000"/>
                <w:szCs w:val="20"/>
              </w:rPr>
              <w:t>3</w:t>
            </w:r>
          </w:p>
        </w:tc>
        <w:tc>
          <w:tcPr>
            <w:tcW w:w="169" w:type="pct"/>
            <w:tcBorders>
              <w:top w:val="nil"/>
              <w:left w:val="nil"/>
              <w:bottom w:val="single" w:sz="4" w:space="0" w:color="auto"/>
              <w:right w:val="single" w:sz="4" w:space="0" w:color="auto"/>
            </w:tcBorders>
            <w:shd w:val="clear" w:color="auto" w:fill="auto"/>
            <w:vAlign w:val="center"/>
          </w:tcPr>
          <w:p w14:paraId="0FE2C33C" w14:textId="77777777" w:rsidR="00F10884" w:rsidRPr="00F1260C" w:rsidRDefault="00F10884" w:rsidP="00895A66">
            <w:pPr>
              <w:pStyle w:val="affb"/>
              <w:rPr>
                <w:sz w:val="18"/>
                <w:szCs w:val="18"/>
                <w:lang w:eastAsia="ru-RU"/>
              </w:rPr>
            </w:pPr>
            <w:r>
              <w:rPr>
                <w:color w:val="000000"/>
                <w:szCs w:val="20"/>
              </w:rPr>
              <w:t>4</w:t>
            </w:r>
          </w:p>
        </w:tc>
        <w:tc>
          <w:tcPr>
            <w:tcW w:w="169" w:type="pct"/>
            <w:tcBorders>
              <w:top w:val="nil"/>
              <w:left w:val="nil"/>
              <w:bottom w:val="single" w:sz="4" w:space="0" w:color="auto"/>
              <w:right w:val="single" w:sz="4" w:space="0" w:color="auto"/>
            </w:tcBorders>
            <w:shd w:val="clear" w:color="auto" w:fill="auto"/>
            <w:vAlign w:val="center"/>
          </w:tcPr>
          <w:p w14:paraId="0968873A" w14:textId="77777777" w:rsidR="00F10884" w:rsidRPr="00F1260C" w:rsidRDefault="00F10884" w:rsidP="00895A66">
            <w:pPr>
              <w:pStyle w:val="affb"/>
              <w:rPr>
                <w:sz w:val="18"/>
                <w:szCs w:val="18"/>
                <w:lang w:eastAsia="ru-RU"/>
              </w:rPr>
            </w:pPr>
            <w:r>
              <w:rPr>
                <w:color w:val="000000"/>
                <w:szCs w:val="20"/>
              </w:rPr>
              <w:t>5</w:t>
            </w:r>
          </w:p>
        </w:tc>
        <w:tc>
          <w:tcPr>
            <w:tcW w:w="169" w:type="pct"/>
            <w:tcBorders>
              <w:top w:val="nil"/>
              <w:left w:val="nil"/>
              <w:bottom w:val="single" w:sz="4" w:space="0" w:color="auto"/>
              <w:right w:val="single" w:sz="4" w:space="0" w:color="auto"/>
            </w:tcBorders>
            <w:shd w:val="clear" w:color="auto" w:fill="auto"/>
            <w:vAlign w:val="center"/>
          </w:tcPr>
          <w:p w14:paraId="0A1878EA"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67E36F5D" w14:textId="77777777" w:rsidR="00F10884" w:rsidRPr="00F1260C" w:rsidRDefault="00F10884" w:rsidP="00895A66">
            <w:pPr>
              <w:pStyle w:val="affb"/>
              <w:rPr>
                <w:sz w:val="18"/>
                <w:szCs w:val="18"/>
                <w:lang w:eastAsia="ru-RU"/>
              </w:rPr>
            </w:pPr>
            <w:r>
              <w:rPr>
                <w:color w:val="000000"/>
                <w:szCs w:val="20"/>
              </w:rPr>
              <w:t>7</w:t>
            </w:r>
          </w:p>
        </w:tc>
      </w:tr>
      <w:tr w:rsidR="00F10884" w:rsidRPr="00D916E5" w14:paraId="6A8AB969"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3C73F2AE" w14:textId="77777777" w:rsidR="00F10884" w:rsidRPr="00D916E5" w:rsidRDefault="00F10884" w:rsidP="00895A66">
            <w:pPr>
              <w:pStyle w:val="affb"/>
              <w:rPr>
                <w:lang w:eastAsia="ru-RU"/>
              </w:rPr>
            </w:pPr>
            <w:r w:rsidRPr="00D916E5">
              <w:rPr>
                <w:lang w:eastAsia="ru-RU"/>
              </w:rPr>
              <w:t>5</w:t>
            </w:r>
          </w:p>
        </w:tc>
        <w:tc>
          <w:tcPr>
            <w:tcW w:w="717" w:type="pct"/>
            <w:tcBorders>
              <w:top w:val="nil"/>
              <w:left w:val="nil"/>
              <w:bottom w:val="single" w:sz="4" w:space="0" w:color="auto"/>
              <w:right w:val="single" w:sz="4" w:space="0" w:color="auto"/>
            </w:tcBorders>
            <w:shd w:val="clear" w:color="auto" w:fill="auto"/>
            <w:vAlign w:val="center"/>
            <w:hideMark/>
          </w:tcPr>
          <w:p w14:paraId="4731DD1E" w14:textId="77777777" w:rsidR="00F10884" w:rsidRPr="00D916E5" w:rsidRDefault="00F10884" w:rsidP="00895A66">
            <w:pPr>
              <w:pStyle w:val="affb"/>
              <w:rPr>
                <w:lang w:eastAsia="ru-RU"/>
              </w:rPr>
            </w:pPr>
            <w:r w:rsidRPr="00D916E5">
              <w:rPr>
                <w:lang w:eastAsia="ru-RU"/>
              </w:rPr>
              <w:t>Собственные нужды</w:t>
            </w:r>
          </w:p>
        </w:tc>
        <w:tc>
          <w:tcPr>
            <w:tcW w:w="219" w:type="pct"/>
            <w:tcBorders>
              <w:top w:val="nil"/>
              <w:left w:val="nil"/>
              <w:bottom w:val="single" w:sz="4" w:space="0" w:color="auto"/>
              <w:right w:val="single" w:sz="4" w:space="0" w:color="auto"/>
            </w:tcBorders>
            <w:shd w:val="clear" w:color="auto" w:fill="auto"/>
            <w:noWrap/>
            <w:vAlign w:val="center"/>
            <w:hideMark/>
          </w:tcPr>
          <w:p w14:paraId="5EFCB4EB"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1FB5803A" w14:textId="77777777" w:rsidR="00F10884" w:rsidRPr="00F1260C" w:rsidRDefault="00F10884" w:rsidP="00895A66">
            <w:pPr>
              <w:pStyle w:val="affb"/>
              <w:rPr>
                <w:sz w:val="18"/>
                <w:szCs w:val="18"/>
                <w:lang w:eastAsia="ru-RU"/>
              </w:rPr>
            </w:pPr>
            <w:r>
              <w:rPr>
                <w:color w:val="000000"/>
                <w:szCs w:val="20"/>
              </w:rPr>
              <w:t>27,51</w:t>
            </w:r>
          </w:p>
        </w:tc>
        <w:tc>
          <w:tcPr>
            <w:tcW w:w="169" w:type="pct"/>
            <w:tcBorders>
              <w:top w:val="nil"/>
              <w:left w:val="nil"/>
              <w:bottom w:val="single" w:sz="4" w:space="0" w:color="auto"/>
              <w:right w:val="single" w:sz="4" w:space="0" w:color="auto"/>
            </w:tcBorders>
            <w:shd w:val="clear" w:color="auto" w:fill="auto"/>
            <w:vAlign w:val="center"/>
          </w:tcPr>
          <w:p w14:paraId="1104F748" w14:textId="77777777" w:rsidR="00F10884" w:rsidRPr="00F1260C" w:rsidRDefault="00F10884" w:rsidP="00895A66">
            <w:pPr>
              <w:pStyle w:val="affb"/>
              <w:rPr>
                <w:sz w:val="18"/>
                <w:szCs w:val="18"/>
                <w:lang w:eastAsia="ru-RU"/>
              </w:rPr>
            </w:pPr>
            <w:r>
              <w:rPr>
                <w:color w:val="000000"/>
                <w:szCs w:val="20"/>
              </w:rPr>
              <w:t>21,61</w:t>
            </w:r>
          </w:p>
        </w:tc>
        <w:tc>
          <w:tcPr>
            <w:tcW w:w="230" w:type="pct"/>
            <w:tcBorders>
              <w:top w:val="nil"/>
              <w:left w:val="nil"/>
              <w:bottom w:val="single" w:sz="4" w:space="0" w:color="auto"/>
              <w:right w:val="single" w:sz="4" w:space="0" w:color="auto"/>
            </w:tcBorders>
            <w:shd w:val="clear" w:color="auto" w:fill="auto"/>
            <w:vAlign w:val="center"/>
          </w:tcPr>
          <w:p w14:paraId="068F4034" w14:textId="77777777" w:rsidR="00F10884" w:rsidRPr="00F1260C" w:rsidRDefault="00F10884" w:rsidP="00895A66">
            <w:pPr>
              <w:pStyle w:val="affb"/>
              <w:rPr>
                <w:sz w:val="18"/>
                <w:szCs w:val="18"/>
                <w:lang w:eastAsia="ru-RU"/>
              </w:rPr>
            </w:pPr>
            <w:r>
              <w:rPr>
                <w:color w:val="000000"/>
                <w:szCs w:val="20"/>
              </w:rPr>
              <w:t>21,61</w:t>
            </w:r>
          </w:p>
        </w:tc>
        <w:tc>
          <w:tcPr>
            <w:tcW w:w="230" w:type="pct"/>
            <w:tcBorders>
              <w:top w:val="nil"/>
              <w:left w:val="nil"/>
              <w:bottom w:val="single" w:sz="4" w:space="0" w:color="auto"/>
              <w:right w:val="single" w:sz="4" w:space="0" w:color="auto"/>
            </w:tcBorders>
            <w:shd w:val="clear" w:color="auto" w:fill="auto"/>
            <w:vAlign w:val="center"/>
          </w:tcPr>
          <w:p w14:paraId="409EC376" w14:textId="77777777" w:rsidR="00F10884" w:rsidRPr="00F1260C" w:rsidRDefault="00F10884" w:rsidP="00895A66">
            <w:pPr>
              <w:pStyle w:val="affb"/>
              <w:rPr>
                <w:sz w:val="18"/>
                <w:szCs w:val="18"/>
                <w:lang w:eastAsia="ru-RU"/>
              </w:rPr>
            </w:pPr>
            <w:r>
              <w:rPr>
                <w:color w:val="000000"/>
                <w:szCs w:val="20"/>
              </w:rPr>
              <w:t>21,61</w:t>
            </w:r>
          </w:p>
        </w:tc>
        <w:tc>
          <w:tcPr>
            <w:tcW w:w="230" w:type="pct"/>
            <w:tcBorders>
              <w:top w:val="nil"/>
              <w:left w:val="nil"/>
              <w:bottom w:val="single" w:sz="4" w:space="0" w:color="auto"/>
              <w:right w:val="single" w:sz="4" w:space="0" w:color="auto"/>
            </w:tcBorders>
            <w:shd w:val="clear" w:color="auto" w:fill="auto"/>
            <w:vAlign w:val="center"/>
          </w:tcPr>
          <w:p w14:paraId="25BD6507"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6DD98B3E"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4DBFB139"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4DFEC088"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412CFFAB"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765909ED"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50DEBBE3"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0BDAD7CC"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659568E6"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2FE63DCF"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2EDE0A83"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1746150A"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76A1E51D"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3BDF8A7D"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09D0A81E"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24CE3E0C"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172F2036" w14:textId="77777777" w:rsidR="00F10884" w:rsidRPr="00F1260C" w:rsidRDefault="00F10884" w:rsidP="00895A66">
            <w:pPr>
              <w:pStyle w:val="affb"/>
              <w:rPr>
                <w:sz w:val="18"/>
                <w:szCs w:val="18"/>
                <w:lang w:eastAsia="ru-RU"/>
              </w:rPr>
            </w:pPr>
            <w:r>
              <w:rPr>
                <w:color w:val="000000"/>
                <w:szCs w:val="20"/>
              </w:rPr>
              <w:t>21,61</w:t>
            </w:r>
          </w:p>
        </w:tc>
        <w:tc>
          <w:tcPr>
            <w:tcW w:w="169" w:type="pct"/>
            <w:tcBorders>
              <w:top w:val="nil"/>
              <w:left w:val="nil"/>
              <w:bottom w:val="single" w:sz="4" w:space="0" w:color="auto"/>
              <w:right w:val="single" w:sz="4" w:space="0" w:color="auto"/>
            </w:tcBorders>
            <w:shd w:val="clear" w:color="auto" w:fill="auto"/>
            <w:vAlign w:val="center"/>
          </w:tcPr>
          <w:p w14:paraId="05F386E5" w14:textId="77777777" w:rsidR="00F10884" w:rsidRPr="00F1260C" w:rsidRDefault="00F10884" w:rsidP="00895A66">
            <w:pPr>
              <w:pStyle w:val="affb"/>
              <w:rPr>
                <w:sz w:val="18"/>
                <w:szCs w:val="18"/>
                <w:lang w:eastAsia="ru-RU"/>
              </w:rPr>
            </w:pPr>
            <w:r>
              <w:rPr>
                <w:color w:val="000000"/>
                <w:szCs w:val="20"/>
              </w:rPr>
              <w:t>21,61</w:t>
            </w:r>
          </w:p>
        </w:tc>
      </w:tr>
      <w:tr w:rsidR="00F10884" w:rsidRPr="00D916E5" w14:paraId="5012FB2F"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66F7D027" w14:textId="77777777" w:rsidR="00F10884" w:rsidRPr="00D916E5" w:rsidRDefault="00F10884" w:rsidP="00895A66">
            <w:pPr>
              <w:pStyle w:val="affb"/>
              <w:rPr>
                <w:lang w:eastAsia="ru-RU"/>
              </w:rPr>
            </w:pPr>
            <w:r w:rsidRPr="00D916E5">
              <w:rPr>
                <w:lang w:eastAsia="ru-RU"/>
              </w:rPr>
              <w:t>6</w:t>
            </w:r>
          </w:p>
        </w:tc>
        <w:tc>
          <w:tcPr>
            <w:tcW w:w="717" w:type="pct"/>
            <w:tcBorders>
              <w:top w:val="nil"/>
              <w:left w:val="nil"/>
              <w:bottom w:val="single" w:sz="4" w:space="0" w:color="auto"/>
              <w:right w:val="single" w:sz="4" w:space="0" w:color="auto"/>
            </w:tcBorders>
            <w:shd w:val="clear" w:color="auto" w:fill="auto"/>
            <w:vAlign w:val="center"/>
            <w:hideMark/>
          </w:tcPr>
          <w:p w14:paraId="4BF94E4B" w14:textId="77777777" w:rsidR="00F10884" w:rsidRPr="00D916E5" w:rsidRDefault="00F10884" w:rsidP="00895A66">
            <w:pPr>
              <w:pStyle w:val="affb"/>
              <w:rPr>
                <w:lang w:eastAsia="ru-RU"/>
              </w:rPr>
            </w:pPr>
            <w:r w:rsidRPr="00D916E5">
              <w:rPr>
                <w:lang w:eastAsia="ru-RU"/>
              </w:rPr>
              <w:t>Количество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363D8331" w14:textId="77777777" w:rsidR="00F10884" w:rsidRPr="00D916E5" w:rsidRDefault="00F10884" w:rsidP="00895A66">
            <w:pPr>
              <w:pStyle w:val="affb"/>
              <w:rPr>
                <w:lang w:eastAsia="ru-RU"/>
              </w:rPr>
            </w:pPr>
            <w:r w:rsidRPr="00D916E5">
              <w:rPr>
                <w:lang w:eastAsia="ru-RU"/>
              </w:rPr>
              <w:t>ед.</w:t>
            </w:r>
          </w:p>
        </w:tc>
        <w:tc>
          <w:tcPr>
            <w:tcW w:w="220" w:type="pct"/>
            <w:tcBorders>
              <w:top w:val="nil"/>
              <w:left w:val="nil"/>
              <w:bottom w:val="single" w:sz="4" w:space="0" w:color="auto"/>
              <w:right w:val="single" w:sz="4" w:space="0" w:color="auto"/>
            </w:tcBorders>
            <w:shd w:val="clear" w:color="auto" w:fill="auto"/>
            <w:noWrap/>
            <w:vAlign w:val="center"/>
          </w:tcPr>
          <w:p w14:paraId="70DEB083"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2A2676E5" w14:textId="77777777" w:rsidR="00F10884" w:rsidRPr="00F1260C" w:rsidRDefault="00F10884" w:rsidP="00895A66">
            <w:pPr>
              <w:pStyle w:val="affb"/>
              <w:rPr>
                <w:sz w:val="18"/>
                <w:szCs w:val="18"/>
                <w:lang w:eastAsia="ru-RU"/>
              </w:rPr>
            </w:pPr>
            <w:r>
              <w:rPr>
                <w:color w:val="000000"/>
                <w:szCs w:val="20"/>
              </w:rPr>
              <w:t>6</w:t>
            </w:r>
          </w:p>
        </w:tc>
        <w:tc>
          <w:tcPr>
            <w:tcW w:w="230" w:type="pct"/>
            <w:tcBorders>
              <w:top w:val="nil"/>
              <w:left w:val="nil"/>
              <w:bottom w:val="single" w:sz="4" w:space="0" w:color="auto"/>
              <w:right w:val="single" w:sz="4" w:space="0" w:color="auto"/>
            </w:tcBorders>
            <w:shd w:val="clear" w:color="auto" w:fill="auto"/>
            <w:vAlign w:val="center"/>
          </w:tcPr>
          <w:p w14:paraId="20ABF8D9" w14:textId="77777777" w:rsidR="00F10884" w:rsidRPr="00F1260C" w:rsidRDefault="00F10884" w:rsidP="00895A66">
            <w:pPr>
              <w:pStyle w:val="affb"/>
              <w:rPr>
                <w:sz w:val="18"/>
                <w:szCs w:val="18"/>
                <w:lang w:eastAsia="ru-RU"/>
              </w:rPr>
            </w:pPr>
            <w:r>
              <w:rPr>
                <w:color w:val="000000"/>
                <w:szCs w:val="20"/>
              </w:rPr>
              <w:t>6</w:t>
            </w:r>
          </w:p>
        </w:tc>
        <w:tc>
          <w:tcPr>
            <w:tcW w:w="230" w:type="pct"/>
            <w:tcBorders>
              <w:top w:val="nil"/>
              <w:left w:val="nil"/>
              <w:bottom w:val="single" w:sz="4" w:space="0" w:color="auto"/>
              <w:right w:val="single" w:sz="4" w:space="0" w:color="auto"/>
            </w:tcBorders>
            <w:shd w:val="clear" w:color="auto" w:fill="auto"/>
            <w:vAlign w:val="center"/>
          </w:tcPr>
          <w:p w14:paraId="00766584" w14:textId="77777777" w:rsidR="00F10884" w:rsidRPr="00F1260C" w:rsidRDefault="00F10884" w:rsidP="00895A66">
            <w:pPr>
              <w:pStyle w:val="affb"/>
              <w:rPr>
                <w:sz w:val="18"/>
                <w:szCs w:val="18"/>
                <w:lang w:eastAsia="ru-RU"/>
              </w:rPr>
            </w:pPr>
            <w:r>
              <w:rPr>
                <w:color w:val="000000"/>
                <w:szCs w:val="20"/>
              </w:rPr>
              <w:t>6</w:t>
            </w:r>
          </w:p>
        </w:tc>
        <w:tc>
          <w:tcPr>
            <w:tcW w:w="230" w:type="pct"/>
            <w:tcBorders>
              <w:top w:val="nil"/>
              <w:left w:val="nil"/>
              <w:bottom w:val="single" w:sz="4" w:space="0" w:color="auto"/>
              <w:right w:val="single" w:sz="4" w:space="0" w:color="auto"/>
            </w:tcBorders>
            <w:shd w:val="clear" w:color="auto" w:fill="auto"/>
            <w:vAlign w:val="center"/>
          </w:tcPr>
          <w:p w14:paraId="592133C5"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69CBFCF5"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51B439FD"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0A2189D6"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43B191F0"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0E386AB3"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25620595"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3C7CF394"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2099556D"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356EF636"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7CE8579F"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78765F13"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702A66E4"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25BA36EF"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73DA3D45"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166D8717"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02E43D20"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vAlign w:val="center"/>
          </w:tcPr>
          <w:p w14:paraId="090997D8" w14:textId="77777777" w:rsidR="00F10884" w:rsidRPr="00F1260C" w:rsidRDefault="00F10884" w:rsidP="00895A66">
            <w:pPr>
              <w:pStyle w:val="affb"/>
              <w:rPr>
                <w:sz w:val="18"/>
                <w:szCs w:val="18"/>
                <w:lang w:eastAsia="ru-RU"/>
              </w:rPr>
            </w:pPr>
            <w:r>
              <w:rPr>
                <w:color w:val="000000"/>
                <w:szCs w:val="20"/>
              </w:rPr>
              <w:t>6</w:t>
            </w:r>
          </w:p>
        </w:tc>
      </w:tr>
      <w:tr w:rsidR="00F10884" w:rsidRPr="00D916E5" w14:paraId="239B5ACF"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033B1003" w14:textId="77777777" w:rsidR="00F10884" w:rsidRPr="00D916E5" w:rsidRDefault="00F10884" w:rsidP="00895A66">
            <w:pPr>
              <w:pStyle w:val="affb"/>
              <w:rPr>
                <w:lang w:eastAsia="ru-RU"/>
              </w:rPr>
            </w:pPr>
            <w:r w:rsidRPr="00D916E5">
              <w:rPr>
                <w:lang w:eastAsia="ru-RU"/>
              </w:rPr>
              <w:t>7</w:t>
            </w:r>
          </w:p>
        </w:tc>
        <w:tc>
          <w:tcPr>
            <w:tcW w:w="717" w:type="pct"/>
            <w:tcBorders>
              <w:top w:val="nil"/>
              <w:left w:val="nil"/>
              <w:bottom w:val="single" w:sz="4" w:space="0" w:color="auto"/>
              <w:right w:val="single" w:sz="4" w:space="0" w:color="auto"/>
            </w:tcBorders>
            <w:shd w:val="clear" w:color="auto" w:fill="auto"/>
            <w:vAlign w:val="center"/>
            <w:hideMark/>
          </w:tcPr>
          <w:p w14:paraId="0BE1F465" w14:textId="77777777" w:rsidR="00F10884" w:rsidRPr="00D916E5" w:rsidRDefault="00F10884" w:rsidP="00895A66">
            <w:pPr>
              <w:pStyle w:val="affb"/>
              <w:rPr>
                <w:lang w:eastAsia="ru-RU"/>
              </w:rPr>
            </w:pPr>
            <w:r w:rsidRPr="00D916E5">
              <w:rPr>
                <w:lang w:eastAsia="ru-RU"/>
              </w:rPr>
              <w:t>Емкость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76698E19" w14:textId="77777777" w:rsidR="00F10884" w:rsidRPr="00D916E5" w:rsidRDefault="00F10884" w:rsidP="00895A66">
            <w:pPr>
              <w:pStyle w:val="affb"/>
              <w:rPr>
                <w:lang w:eastAsia="ru-RU"/>
              </w:rPr>
            </w:pPr>
            <w:r w:rsidRPr="00D916E5">
              <w:rPr>
                <w:lang w:eastAsia="ru-RU"/>
              </w:rPr>
              <w:t>м</w:t>
            </w:r>
            <w:r w:rsidRPr="00D916E5">
              <w:rPr>
                <w:rFonts w:ascii="Calibri" w:hAnsi="Calibri" w:cs="Calibri"/>
                <w:lang w:eastAsia="ru-RU"/>
              </w:rPr>
              <w:t>³</w:t>
            </w:r>
          </w:p>
        </w:tc>
        <w:tc>
          <w:tcPr>
            <w:tcW w:w="220" w:type="pct"/>
            <w:tcBorders>
              <w:top w:val="nil"/>
              <w:left w:val="nil"/>
              <w:bottom w:val="single" w:sz="4" w:space="0" w:color="auto"/>
              <w:right w:val="single" w:sz="4" w:space="0" w:color="auto"/>
            </w:tcBorders>
            <w:shd w:val="clear" w:color="auto" w:fill="auto"/>
            <w:noWrap/>
            <w:vAlign w:val="center"/>
          </w:tcPr>
          <w:p w14:paraId="4A7D49E3"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43885AE9" w14:textId="77777777" w:rsidR="00F10884" w:rsidRPr="00F1260C" w:rsidRDefault="00F10884" w:rsidP="00895A66">
            <w:pPr>
              <w:pStyle w:val="affb"/>
              <w:rPr>
                <w:sz w:val="18"/>
                <w:szCs w:val="18"/>
                <w:lang w:eastAsia="ru-RU"/>
              </w:rPr>
            </w:pPr>
            <w:r>
              <w:rPr>
                <w:color w:val="000000"/>
                <w:szCs w:val="20"/>
              </w:rPr>
              <w:t>400</w:t>
            </w:r>
          </w:p>
        </w:tc>
        <w:tc>
          <w:tcPr>
            <w:tcW w:w="230" w:type="pct"/>
            <w:tcBorders>
              <w:top w:val="nil"/>
              <w:left w:val="nil"/>
              <w:bottom w:val="single" w:sz="4" w:space="0" w:color="auto"/>
              <w:right w:val="single" w:sz="4" w:space="0" w:color="auto"/>
            </w:tcBorders>
            <w:shd w:val="clear" w:color="auto" w:fill="auto"/>
            <w:vAlign w:val="center"/>
          </w:tcPr>
          <w:p w14:paraId="6114877E" w14:textId="77777777" w:rsidR="00F10884" w:rsidRPr="00F1260C" w:rsidRDefault="00F10884" w:rsidP="00895A66">
            <w:pPr>
              <w:pStyle w:val="affb"/>
              <w:rPr>
                <w:sz w:val="18"/>
                <w:szCs w:val="18"/>
                <w:lang w:eastAsia="ru-RU"/>
              </w:rPr>
            </w:pPr>
            <w:r>
              <w:rPr>
                <w:color w:val="000000"/>
                <w:szCs w:val="20"/>
              </w:rPr>
              <w:t>400</w:t>
            </w:r>
          </w:p>
        </w:tc>
        <w:tc>
          <w:tcPr>
            <w:tcW w:w="230" w:type="pct"/>
            <w:tcBorders>
              <w:top w:val="nil"/>
              <w:left w:val="nil"/>
              <w:bottom w:val="single" w:sz="4" w:space="0" w:color="auto"/>
              <w:right w:val="single" w:sz="4" w:space="0" w:color="auto"/>
            </w:tcBorders>
            <w:shd w:val="clear" w:color="auto" w:fill="auto"/>
            <w:vAlign w:val="center"/>
          </w:tcPr>
          <w:p w14:paraId="6B9EC75C" w14:textId="77777777" w:rsidR="00F10884" w:rsidRPr="00F1260C" w:rsidRDefault="00F10884" w:rsidP="00895A66">
            <w:pPr>
              <w:pStyle w:val="affb"/>
              <w:rPr>
                <w:sz w:val="18"/>
                <w:szCs w:val="18"/>
                <w:lang w:eastAsia="ru-RU"/>
              </w:rPr>
            </w:pPr>
            <w:r>
              <w:rPr>
                <w:color w:val="000000"/>
                <w:szCs w:val="20"/>
              </w:rPr>
              <w:t>400</w:t>
            </w:r>
          </w:p>
        </w:tc>
        <w:tc>
          <w:tcPr>
            <w:tcW w:w="230" w:type="pct"/>
            <w:tcBorders>
              <w:top w:val="nil"/>
              <w:left w:val="nil"/>
              <w:bottom w:val="single" w:sz="4" w:space="0" w:color="auto"/>
              <w:right w:val="single" w:sz="4" w:space="0" w:color="auto"/>
            </w:tcBorders>
            <w:shd w:val="clear" w:color="auto" w:fill="auto"/>
            <w:vAlign w:val="center"/>
          </w:tcPr>
          <w:p w14:paraId="4553056A"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1D038A0D"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2BD3E6B2"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7B46098F"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48E9BD6B"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4A147F1F"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0F5DAC85"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17B01F25"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5AA78417"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6783424A"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31930C37"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71487311"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03735242"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7A2763D9"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542E6CAC"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140BF19B"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29408919" w14:textId="77777777" w:rsidR="00F10884" w:rsidRPr="00F1260C" w:rsidRDefault="00F10884" w:rsidP="00895A66">
            <w:pPr>
              <w:pStyle w:val="affb"/>
              <w:rPr>
                <w:sz w:val="18"/>
                <w:szCs w:val="18"/>
                <w:lang w:eastAsia="ru-RU"/>
              </w:rPr>
            </w:pPr>
            <w:r>
              <w:rPr>
                <w:color w:val="000000"/>
                <w:szCs w:val="20"/>
              </w:rPr>
              <w:t>400</w:t>
            </w:r>
          </w:p>
        </w:tc>
        <w:tc>
          <w:tcPr>
            <w:tcW w:w="169" w:type="pct"/>
            <w:tcBorders>
              <w:top w:val="nil"/>
              <w:left w:val="nil"/>
              <w:bottom w:val="single" w:sz="4" w:space="0" w:color="auto"/>
              <w:right w:val="single" w:sz="4" w:space="0" w:color="auto"/>
            </w:tcBorders>
            <w:shd w:val="clear" w:color="auto" w:fill="auto"/>
            <w:vAlign w:val="center"/>
          </w:tcPr>
          <w:p w14:paraId="2BD849FE" w14:textId="77777777" w:rsidR="00F10884" w:rsidRPr="00F1260C" w:rsidRDefault="00F10884" w:rsidP="00895A66">
            <w:pPr>
              <w:pStyle w:val="affb"/>
              <w:rPr>
                <w:sz w:val="18"/>
                <w:szCs w:val="18"/>
                <w:lang w:eastAsia="ru-RU"/>
              </w:rPr>
            </w:pPr>
            <w:r>
              <w:rPr>
                <w:color w:val="000000"/>
                <w:szCs w:val="20"/>
              </w:rPr>
              <w:t>400</w:t>
            </w:r>
          </w:p>
        </w:tc>
      </w:tr>
      <w:tr w:rsidR="00F10884" w:rsidRPr="00D916E5" w14:paraId="236D9FDE"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9F78042" w14:textId="77777777" w:rsidR="00F10884" w:rsidRPr="00D916E5" w:rsidRDefault="00F10884" w:rsidP="00895A66">
            <w:pPr>
              <w:pStyle w:val="affb"/>
              <w:rPr>
                <w:lang w:eastAsia="ru-RU"/>
              </w:rPr>
            </w:pPr>
            <w:r w:rsidRPr="00D916E5">
              <w:rPr>
                <w:lang w:eastAsia="ru-RU"/>
              </w:rPr>
              <w:t>8</w:t>
            </w:r>
          </w:p>
        </w:tc>
        <w:tc>
          <w:tcPr>
            <w:tcW w:w="717" w:type="pct"/>
            <w:tcBorders>
              <w:top w:val="nil"/>
              <w:left w:val="nil"/>
              <w:bottom w:val="single" w:sz="4" w:space="0" w:color="auto"/>
              <w:right w:val="single" w:sz="4" w:space="0" w:color="auto"/>
            </w:tcBorders>
            <w:shd w:val="clear" w:color="auto" w:fill="auto"/>
            <w:vAlign w:val="center"/>
            <w:hideMark/>
          </w:tcPr>
          <w:p w14:paraId="47001B46" w14:textId="77777777" w:rsidR="00F10884" w:rsidRPr="00D916E5" w:rsidRDefault="00F10884" w:rsidP="00895A66">
            <w:pPr>
              <w:pStyle w:val="affb"/>
              <w:rPr>
                <w:lang w:eastAsia="ru-RU"/>
              </w:rPr>
            </w:pPr>
            <w:r w:rsidRPr="00D916E5">
              <w:rPr>
                <w:lang w:eastAsia="ru-RU"/>
              </w:rPr>
              <w:t>Подпитка тепловой сети, в т.ч.</w:t>
            </w:r>
          </w:p>
        </w:tc>
        <w:tc>
          <w:tcPr>
            <w:tcW w:w="219" w:type="pct"/>
            <w:tcBorders>
              <w:top w:val="nil"/>
              <w:left w:val="nil"/>
              <w:bottom w:val="single" w:sz="4" w:space="0" w:color="auto"/>
              <w:right w:val="single" w:sz="4" w:space="0" w:color="auto"/>
            </w:tcBorders>
            <w:shd w:val="clear" w:color="auto" w:fill="auto"/>
            <w:noWrap/>
            <w:vAlign w:val="center"/>
            <w:hideMark/>
          </w:tcPr>
          <w:p w14:paraId="6A232837"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61CAB360" w14:textId="77777777" w:rsidR="00F10884" w:rsidRPr="00F1260C" w:rsidRDefault="00F10884" w:rsidP="00895A66">
            <w:pPr>
              <w:pStyle w:val="affb"/>
              <w:rPr>
                <w:sz w:val="18"/>
                <w:szCs w:val="18"/>
                <w:lang w:eastAsia="ru-RU"/>
              </w:rPr>
            </w:pPr>
            <w:r>
              <w:rPr>
                <w:color w:val="000000"/>
                <w:szCs w:val="20"/>
              </w:rPr>
              <w:t>170,2</w:t>
            </w:r>
          </w:p>
        </w:tc>
        <w:tc>
          <w:tcPr>
            <w:tcW w:w="169" w:type="pct"/>
            <w:tcBorders>
              <w:top w:val="nil"/>
              <w:left w:val="nil"/>
              <w:bottom w:val="single" w:sz="4" w:space="0" w:color="auto"/>
              <w:right w:val="single" w:sz="4" w:space="0" w:color="auto"/>
            </w:tcBorders>
            <w:shd w:val="clear" w:color="auto" w:fill="auto"/>
            <w:noWrap/>
            <w:vAlign w:val="center"/>
          </w:tcPr>
          <w:p w14:paraId="38504B35" w14:textId="77777777" w:rsidR="00F10884" w:rsidRPr="00F1260C" w:rsidRDefault="00F10884" w:rsidP="00895A66">
            <w:pPr>
              <w:pStyle w:val="affb"/>
              <w:rPr>
                <w:sz w:val="18"/>
                <w:szCs w:val="18"/>
                <w:lang w:eastAsia="ru-RU"/>
              </w:rPr>
            </w:pPr>
            <w:r>
              <w:rPr>
                <w:color w:val="000000"/>
                <w:szCs w:val="20"/>
              </w:rPr>
              <w:t>170,2</w:t>
            </w:r>
          </w:p>
        </w:tc>
        <w:tc>
          <w:tcPr>
            <w:tcW w:w="230" w:type="pct"/>
            <w:tcBorders>
              <w:top w:val="nil"/>
              <w:left w:val="nil"/>
              <w:bottom w:val="single" w:sz="4" w:space="0" w:color="auto"/>
              <w:right w:val="single" w:sz="4" w:space="0" w:color="auto"/>
            </w:tcBorders>
            <w:shd w:val="clear" w:color="auto" w:fill="auto"/>
            <w:noWrap/>
            <w:vAlign w:val="center"/>
          </w:tcPr>
          <w:p w14:paraId="7B620837" w14:textId="77777777" w:rsidR="00F10884" w:rsidRPr="00F1260C" w:rsidRDefault="00F10884" w:rsidP="00895A66">
            <w:pPr>
              <w:pStyle w:val="affb"/>
              <w:rPr>
                <w:sz w:val="18"/>
                <w:szCs w:val="18"/>
                <w:lang w:eastAsia="ru-RU"/>
              </w:rPr>
            </w:pPr>
            <w:r>
              <w:rPr>
                <w:color w:val="000000"/>
                <w:szCs w:val="20"/>
              </w:rPr>
              <w:t>173,0</w:t>
            </w:r>
          </w:p>
        </w:tc>
        <w:tc>
          <w:tcPr>
            <w:tcW w:w="230" w:type="pct"/>
            <w:tcBorders>
              <w:top w:val="nil"/>
              <w:left w:val="nil"/>
              <w:bottom w:val="single" w:sz="4" w:space="0" w:color="auto"/>
              <w:right w:val="single" w:sz="4" w:space="0" w:color="auto"/>
            </w:tcBorders>
            <w:shd w:val="clear" w:color="auto" w:fill="auto"/>
            <w:noWrap/>
            <w:vAlign w:val="center"/>
          </w:tcPr>
          <w:p w14:paraId="7AE22F9F" w14:textId="77777777" w:rsidR="00F10884" w:rsidRPr="00F1260C" w:rsidRDefault="00F10884" w:rsidP="00895A66">
            <w:pPr>
              <w:pStyle w:val="affb"/>
              <w:rPr>
                <w:sz w:val="18"/>
                <w:szCs w:val="18"/>
                <w:lang w:eastAsia="ru-RU"/>
              </w:rPr>
            </w:pPr>
            <w:r>
              <w:rPr>
                <w:color w:val="000000"/>
                <w:szCs w:val="20"/>
              </w:rPr>
              <w:t>173,9</w:t>
            </w:r>
          </w:p>
        </w:tc>
        <w:tc>
          <w:tcPr>
            <w:tcW w:w="230" w:type="pct"/>
            <w:tcBorders>
              <w:top w:val="nil"/>
              <w:left w:val="nil"/>
              <w:bottom w:val="single" w:sz="4" w:space="0" w:color="auto"/>
              <w:right w:val="single" w:sz="4" w:space="0" w:color="auto"/>
            </w:tcBorders>
            <w:shd w:val="clear" w:color="auto" w:fill="auto"/>
            <w:noWrap/>
            <w:vAlign w:val="center"/>
          </w:tcPr>
          <w:p w14:paraId="5249DA86" w14:textId="77777777" w:rsidR="00F10884" w:rsidRPr="00F1260C" w:rsidRDefault="00F10884" w:rsidP="00895A66">
            <w:pPr>
              <w:pStyle w:val="affb"/>
              <w:rPr>
                <w:sz w:val="18"/>
                <w:szCs w:val="18"/>
                <w:lang w:eastAsia="ru-RU"/>
              </w:rPr>
            </w:pPr>
            <w:r>
              <w:rPr>
                <w:color w:val="000000"/>
                <w:szCs w:val="20"/>
              </w:rPr>
              <w:t>174,2</w:t>
            </w:r>
          </w:p>
        </w:tc>
        <w:tc>
          <w:tcPr>
            <w:tcW w:w="169" w:type="pct"/>
            <w:tcBorders>
              <w:top w:val="nil"/>
              <w:left w:val="nil"/>
              <w:bottom w:val="single" w:sz="4" w:space="0" w:color="auto"/>
              <w:right w:val="single" w:sz="4" w:space="0" w:color="auto"/>
            </w:tcBorders>
            <w:shd w:val="clear" w:color="auto" w:fill="auto"/>
            <w:noWrap/>
            <w:vAlign w:val="center"/>
          </w:tcPr>
          <w:p w14:paraId="765138F1" w14:textId="77777777" w:rsidR="00F10884" w:rsidRPr="00F1260C" w:rsidRDefault="00F10884" w:rsidP="00895A66">
            <w:pPr>
              <w:pStyle w:val="affb"/>
              <w:rPr>
                <w:sz w:val="18"/>
                <w:szCs w:val="18"/>
                <w:lang w:eastAsia="ru-RU"/>
              </w:rPr>
            </w:pPr>
            <w:r>
              <w:rPr>
                <w:color w:val="000000"/>
                <w:szCs w:val="20"/>
              </w:rPr>
              <w:t>174,7</w:t>
            </w:r>
          </w:p>
        </w:tc>
        <w:tc>
          <w:tcPr>
            <w:tcW w:w="169" w:type="pct"/>
            <w:tcBorders>
              <w:top w:val="nil"/>
              <w:left w:val="nil"/>
              <w:bottom w:val="single" w:sz="4" w:space="0" w:color="auto"/>
              <w:right w:val="single" w:sz="4" w:space="0" w:color="auto"/>
            </w:tcBorders>
            <w:shd w:val="clear" w:color="auto" w:fill="auto"/>
            <w:noWrap/>
            <w:vAlign w:val="center"/>
          </w:tcPr>
          <w:p w14:paraId="250275D4" w14:textId="77777777" w:rsidR="00F10884" w:rsidRPr="00F1260C" w:rsidRDefault="00F10884" w:rsidP="00895A66">
            <w:pPr>
              <w:pStyle w:val="affb"/>
              <w:rPr>
                <w:sz w:val="18"/>
                <w:szCs w:val="18"/>
                <w:lang w:eastAsia="ru-RU"/>
              </w:rPr>
            </w:pPr>
            <w:r>
              <w:rPr>
                <w:color w:val="000000"/>
                <w:szCs w:val="20"/>
              </w:rPr>
              <w:t>174,2</w:t>
            </w:r>
          </w:p>
        </w:tc>
        <w:tc>
          <w:tcPr>
            <w:tcW w:w="169" w:type="pct"/>
            <w:tcBorders>
              <w:top w:val="nil"/>
              <w:left w:val="nil"/>
              <w:bottom w:val="single" w:sz="4" w:space="0" w:color="auto"/>
              <w:right w:val="single" w:sz="4" w:space="0" w:color="auto"/>
            </w:tcBorders>
            <w:shd w:val="clear" w:color="auto" w:fill="auto"/>
            <w:noWrap/>
            <w:vAlign w:val="center"/>
          </w:tcPr>
          <w:p w14:paraId="6A6F1EA7" w14:textId="77777777" w:rsidR="00F10884" w:rsidRPr="00F1260C" w:rsidRDefault="00F10884" w:rsidP="00895A66">
            <w:pPr>
              <w:pStyle w:val="affb"/>
              <w:rPr>
                <w:sz w:val="18"/>
                <w:szCs w:val="18"/>
                <w:lang w:eastAsia="ru-RU"/>
              </w:rPr>
            </w:pPr>
            <w:r>
              <w:rPr>
                <w:color w:val="000000"/>
                <w:szCs w:val="20"/>
              </w:rPr>
              <w:t>175,5</w:t>
            </w:r>
          </w:p>
        </w:tc>
        <w:tc>
          <w:tcPr>
            <w:tcW w:w="169" w:type="pct"/>
            <w:tcBorders>
              <w:top w:val="nil"/>
              <w:left w:val="nil"/>
              <w:bottom w:val="single" w:sz="4" w:space="0" w:color="auto"/>
              <w:right w:val="single" w:sz="4" w:space="0" w:color="auto"/>
            </w:tcBorders>
            <w:shd w:val="clear" w:color="auto" w:fill="auto"/>
            <w:noWrap/>
            <w:vAlign w:val="center"/>
          </w:tcPr>
          <w:p w14:paraId="43F7E84D" w14:textId="77777777" w:rsidR="00F10884" w:rsidRPr="00F1260C" w:rsidRDefault="00F10884" w:rsidP="00895A66">
            <w:pPr>
              <w:pStyle w:val="affb"/>
              <w:rPr>
                <w:sz w:val="18"/>
                <w:szCs w:val="18"/>
                <w:lang w:eastAsia="ru-RU"/>
              </w:rPr>
            </w:pPr>
            <w:r>
              <w:rPr>
                <w:color w:val="000000"/>
                <w:szCs w:val="20"/>
              </w:rPr>
              <w:t>175,5</w:t>
            </w:r>
          </w:p>
        </w:tc>
        <w:tc>
          <w:tcPr>
            <w:tcW w:w="169" w:type="pct"/>
            <w:tcBorders>
              <w:top w:val="nil"/>
              <w:left w:val="nil"/>
              <w:bottom w:val="single" w:sz="4" w:space="0" w:color="auto"/>
              <w:right w:val="single" w:sz="4" w:space="0" w:color="auto"/>
            </w:tcBorders>
            <w:shd w:val="clear" w:color="auto" w:fill="auto"/>
            <w:noWrap/>
            <w:vAlign w:val="center"/>
          </w:tcPr>
          <w:p w14:paraId="1897A093" w14:textId="77777777" w:rsidR="00F10884" w:rsidRPr="00F1260C" w:rsidRDefault="00F10884" w:rsidP="00895A66">
            <w:pPr>
              <w:pStyle w:val="affb"/>
              <w:rPr>
                <w:sz w:val="18"/>
                <w:szCs w:val="18"/>
                <w:lang w:eastAsia="ru-RU"/>
              </w:rPr>
            </w:pPr>
            <w:r>
              <w:rPr>
                <w:color w:val="000000"/>
                <w:szCs w:val="20"/>
              </w:rPr>
              <w:t>175,5</w:t>
            </w:r>
          </w:p>
        </w:tc>
        <w:tc>
          <w:tcPr>
            <w:tcW w:w="169" w:type="pct"/>
            <w:tcBorders>
              <w:top w:val="nil"/>
              <w:left w:val="nil"/>
              <w:bottom w:val="single" w:sz="4" w:space="0" w:color="auto"/>
              <w:right w:val="single" w:sz="4" w:space="0" w:color="auto"/>
            </w:tcBorders>
            <w:shd w:val="clear" w:color="auto" w:fill="auto"/>
            <w:noWrap/>
            <w:vAlign w:val="center"/>
          </w:tcPr>
          <w:p w14:paraId="0BF7EFA3" w14:textId="77777777" w:rsidR="00F10884" w:rsidRPr="00F1260C" w:rsidRDefault="00F10884" w:rsidP="00895A66">
            <w:pPr>
              <w:pStyle w:val="affb"/>
              <w:rPr>
                <w:sz w:val="18"/>
                <w:szCs w:val="18"/>
                <w:lang w:eastAsia="ru-RU"/>
              </w:rPr>
            </w:pPr>
            <w:r>
              <w:rPr>
                <w:color w:val="000000"/>
                <w:szCs w:val="20"/>
              </w:rPr>
              <w:t>175,5</w:t>
            </w:r>
          </w:p>
        </w:tc>
        <w:tc>
          <w:tcPr>
            <w:tcW w:w="169" w:type="pct"/>
            <w:tcBorders>
              <w:top w:val="nil"/>
              <w:left w:val="nil"/>
              <w:bottom w:val="single" w:sz="4" w:space="0" w:color="auto"/>
              <w:right w:val="single" w:sz="4" w:space="0" w:color="auto"/>
            </w:tcBorders>
            <w:shd w:val="clear" w:color="auto" w:fill="auto"/>
            <w:noWrap/>
            <w:vAlign w:val="center"/>
          </w:tcPr>
          <w:p w14:paraId="41B0F796" w14:textId="77777777" w:rsidR="00F10884" w:rsidRPr="00F1260C" w:rsidRDefault="00F10884" w:rsidP="00895A66">
            <w:pPr>
              <w:pStyle w:val="affb"/>
              <w:rPr>
                <w:sz w:val="18"/>
                <w:szCs w:val="18"/>
                <w:lang w:eastAsia="ru-RU"/>
              </w:rPr>
            </w:pPr>
            <w:r>
              <w:rPr>
                <w:color w:val="000000"/>
                <w:szCs w:val="20"/>
              </w:rPr>
              <w:t>175,5</w:t>
            </w:r>
          </w:p>
        </w:tc>
        <w:tc>
          <w:tcPr>
            <w:tcW w:w="169" w:type="pct"/>
            <w:tcBorders>
              <w:top w:val="nil"/>
              <w:left w:val="nil"/>
              <w:bottom w:val="single" w:sz="4" w:space="0" w:color="auto"/>
              <w:right w:val="single" w:sz="4" w:space="0" w:color="auto"/>
            </w:tcBorders>
            <w:shd w:val="clear" w:color="auto" w:fill="auto"/>
            <w:noWrap/>
            <w:vAlign w:val="center"/>
          </w:tcPr>
          <w:p w14:paraId="3D171840" w14:textId="77777777" w:rsidR="00F10884" w:rsidRPr="00F1260C" w:rsidRDefault="00F10884" w:rsidP="00895A66">
            <w:pPr>
              <w:pStyle w:val="affb"/>
              <w:rPr>
                <w:sz w:val="18"/>
                <w:szCs w:val="18"/>
                <w:lang w:eastAsia="ru-RU"/>
              </w:rPr>
            </w:pPr>
            <w:r>
              <w:rPr>
                <w:color w:val="000000"/>
                <w:szCs w:val="20"/>
              </w:rPr>
              <w:t>175,5</w:t>
            </w:r>
          </w:p>
        </w:tc>
        <w:tc>
          <w:tcPr>
            <w:tcW w:w="169" w:type="pct"/>
            <w:tcBorders>
              <w:top w:val="nil"/>
              <w:left w:val="nil"/>
              <w:bottom w:val="single" w:sz="4" w:space="0" w:color="auto"/>
              <w:right w:val="single" w:sz="4" w:space="0" w:color="auto"/>
            </w:tcBorders>
            <w:shd w:val="clear" w:color="auto" w:fill="auto"/>
            <w:noWrap/>
            <w:vAlign w:val="center"/>
          </w:tcPr>
          <w:p w14:paraId="3A0A1229" w14:textId="77777777" w:rsidR="00F10884" w:rsidRPr="00F1260C" w:rsidRDefault="00F10884" w:rsidP="00895A66">
            <w:pPr>
              <w:pStyle w:val="affb"/>
              <w:rPr>
                <w:sz w:val="18"/>
                <w:szCs w:val="18"/>
                <w:lang w:eastAsia="ru-RU"/>
              </w:rPr>
            </w:pPr>
            <w:r>
              <w:rPr>
                <w:color w:val="000000"/>
                <w:szCs w:val="20"/>
              </w:rPr>
              <w:t>175,5</w:t>
            </w:r>
          </w:p>
        </w:tc>
        <w:tc>
          <w:tcPr>
            <w:tcW w:w="169" w:type="pct"/>
            <w:tcBorders>
              <w:top w:val="nil"/>
              <w:left w:val="nil"/>
              <w:bottom w:val="single" w:sz="4" w:space="0" w:color="auto"/>
              <w:right w:val="single" w:sz="4" w:space="0" w:color="auto"/>
            </w:tcBorders>
            <w:shd w:val="clear" w:color="auto" w:fill="auto"/>
            <w:noWrap/>
            <w:vAlign w:val="center"/>
          </w:tcPr>
          <w:p w14:paraId="2F67909A" w14:textId="77777777" w:rsidR="00F10884" w:rsidRPr="00F1260C" w:rsidRDefault="00F10884" w:rsidP="00895A66">
            <w:pPr>
              <w:pStyle w:val="affb"/>
              <w:rPr>
                <w:sz w:val="18"/>
                <w:szCs w:val="18"/>
                <w:lang w:eastAsia="ru-RU"/>
              </w:rPr>
            </w:pPr>
            <w:r>
              <w:rPr>
                <w:color w:val="000000"/>
                <w:szCs w:val="20"/>
              </w:rPr>
              <w:t>175,5</w:t>
            </w:r>
          </w:p>
        </w:tc>
        <w:tc>
          <w:tcPr>
            <w:tcW w:w="169" w:type="pct"/>
            <w:tcBorders>
              <w:top w:val="nil"/>
              <w:left w:val="nil"/>
              <w:bottom w:val="single" w:sz="4" w:space="0" w:color="auto"/>
              <w:right w:val="single" w:sz="4" w:space="0" w:color="auto"/>
            </w:tcBorders>
            <w:shd w:val="clear" w:color="auto" w:fill="auto"/>
            <w:noWrap/>
            <w:vAlign w:val="center"/>
          </w:tcPr>
          <w:p w14:paraId="33233864" w14:textId="77777777" w:rsidR="00F10884" w:rsidRPr="00F1260C" w:rsidRDefault="00F10884" w:rsidP="00895A66">
            <w:pPr>
              <w:pStyle w:val="affb"/>
              <w:rPr>
                <w:sz w:val="18"/>
                <w:szCs w:val="18"/>
                <w:lang w:eastAsia="ru-RU"/>
              </w:rPr>
            </w:pPr>
            <w:r>
              <w:rPr>
                <w:color w:val="000000"/>
                <w:szCs w:val="20"/>
              </w:rPr>
              <w:t>175,5</w:t>
            </w:r>
          </w:p>
        </w:tc>
        <w:tc>
          <w:tcPr>
            <w:tcW w:w="169" w:type="pct"/>
            <w:tcBorders>
              <w:top w:val="nil"/>
              <w:left w:val="nil"/>
              <w:bottom w:val="single" w:sz="4" w:space="0" w:color="auto"/>
              <w:right w:val="single" w:sz="4" w:space="0" w:color="auto"/>
            </w:tcBorders>
            <w:shd w:val="clear" w:color="auto" w:fill="auto"/>
            <w:noWrap/>
            <w:vAlign w:val="center"/>
          </w:tcPr>
          <w:p w14:paraId="69372300" w14:textId="77777777" w:rsidR="00F10884" w:rsidRPr="00F1260C" w:rsidRDefault="00F10884" w:rsidP="00895A66">
            <w:pPr>
              <w:pStyle w:val="affb"/>
              <w:rPr>
                <w:sz w:val="18"/>
                <w:szCs w:val="18"/>
                <w:lang w:eastAsia="ru-RU"/>
              </w:rPr>
            </w:pPr>
            <w:r>
              <w:rPr>
                <w:color w:val="000000"/>
                <w:szCs w:val="20"/>
              </w:rPr>
              <w:t>175,5</w:t>
            </w:r>
          </w:p>
        </w:tc>
        <w:tc>
          <w:tcPr>
            <w:tcW w:w="169" w:type="pct"/>
            <w:tcBorders>
              <w:top w:val="nil"/>
              <w:left w:val="nil"/>
              <w:bottom w:val="single" w:sz="4" w:space="0" w:color="auto"/>
              <w:right w:val="single" w:sz="4" w:space="0" w:color="auto"/>
            </w:tcBorders>
            <w:shd w:val="clear" w:color="auto" w:fill="auto"/>
            <w:noWrap/>
            <w:vAlign w:val="center"/>
          </w:tcPr>
          <w:p w14:paraId="0346AC91" w14:textId="77777777" w:rsidR="00F10884" w:rsidRPr="00F1260C" w:rsidRDefault="00F10884" w:rsidP="00895A66">
            <w:pPr>
              <w:pStyle w:val="affb"/>
              <w:rPr>
                <w:sz w:val="18"/>
                <w:szCs w:val="18"/>
                <w:lang w:eastAsia="ru-RU"/>
              </w:rPr>
            </w:pPr>
            <w:r>
              <w:rPr>
                <w:color w:val="000000"/>
                <w:szCs w:val="20"/>
              </w:rPr>
              <w:t>174,3</w:t>
            </w:r>
          </w:p>
        </w:tc>
        <w:tc>
          <w:tcPr>
            <w:tcW w:w="169" w:type="pct"/>
            <w:tcBorders>
              <w:top w:val="nil"/>
              <w:left w:val="nil"/>
              <w:bottom w:val="single" w:sz="4" w:space="0" w:color="auto"/>
              <w:right w:val="single" w:sz="4" w:space="0" w:color="auto"/>
            </w:tcBorders>
            <w:shd w:val="clear" w:color="auto" w:fill="auto"/>
            <w:noWrap/>
            <w:vAlign w:val="center"/>
          </w:tcPr>
          <w:p w14:paraId="4956E9ED" w14:textId="77777777" w:rsidR="00F10884" w:rsidRPr="00F1260C" w:rsidRDefault="00F10884" w:rsidP="00895A66">
            <w:pPr>
              <w:pStyle w:val="affb"/>
              <w:rPr>
                <w:sz w:val="18"/>
                <w:szCs w:val="18"/>
                <w:lang w:eastAsia="ru-RU"/>
              </w:rPr>
            </w:pPr>
            <w:r>
              <w:rPr>
                <w:color w:val="000000"/>
                <w:szCs w:val="20"/>
              </w:rPr>
              <w:t>174,3</w:t>
            </w:r>
          </w:p>
        </w:tc>
        <w:tc>
          <w:tcPr>
            <w:tcW w:w="169" w:type="pct"/>
            <w:tcBorders>
              <w:top w:val="nil"/>
              <w:left w:val="nil"/>
              <w:bottom w:val="single" w:sz="4" w:space="0" w:color="auto"/>
              <w:right w:val="single" w:sz="4" w:space="0" w:color="auto"/>
            </w:tcBorders>
            <w:shd w:val="clear" w:color="auto" w:fill="auto"/>
            <w:noWrap/>
            <w:vAlign w:val="center"/>
          </w:tcPr>
          <w:p w14:paraId="26590C3B" w14:textId="77777777" w:rsidR="00F10884" w:rsidRPr="00F1260C" w:rsidRDefault="00F10884" w:rsidP="00895A66">
            <w:pPr>
              <w:pStyle w:val="affb"/>
              <w:rPr>
                <w:sz w:val="18"/>
                <w:szCs w:val="18"/>
                <w:lang w:eastAsia="ru-RU"/>
              </w:rPr>
            </w:pPr>
            <w:r>
              <w:rPr>
                <w:color w:val="000000"/>
                <w:szCs w:val="20"/>
              </w:rPr>
              <w:t>174,3</w:t>
            </w:r>
          </w:p>
        </w:tc>
        <w:tc>
          <w:tcPr>
            <w:tcW w:w="169" w:type="pct"/>
            <w:tcBorders>
              <w:top w:val="nil"/>
              <w:left w:val="nil"/>
              <w:bottom w:val="single" w:sz="4" w:space="0" w:color="auto"/>
              <w:right w:val="single" w:sz="4" w:space="0" w:color="auto"/>
            </w:tcBorders>
            <w:shd w:val="clear" w:color="auto" w:fill="auto"/>
            <w:noWrap/>
            <w:vAlign w:val="center"/>
          </w:tcPr>
          <w:p w14:paraId="413709D3" w14:textId="77777777" w:rsidR="00F10884" w:rsidRPr="00F1260C" w:rsidRDefault="00F10884" w:rsidP="00895A66">
            <w:pPr>
              <w:pStyle w:val="affb"/>
              <w:rPr>
                <w:sz w:val="18"/>
                <w:szCs w:val="18"/>
                <w:lang w:eastAsia="ru-RU"/>
              </w:rPr>
            </w:pPr>
            <w:r>
              <w:rPr>
                <w:color w:val="000000"/>
                <w:szCs w:val="20"/>
              </w:rPr>
              <w:t>174,3</w:t>
            </w:r>
          </w:p>
        </w:tc>
        <w:tc>
          <w:tcPr>
            <w:tcW w:w="169" w:type="pct"/>
            <w:tcBorders>
              <w:top w:val="nil"/>
              <w:left w:val="nil"/>
              <w:bottom w:val="single" w:sz="4" w:space="0" w:color="auto"/>
              <w:right w:val="single" w:sz="4" w:space="0" w:color="auto"/>
            </w:tcBorders>
            <w:shd w:val="clear" w:color="auto" w:fill="auto"/>
            <w:noWrap/>
            <w:vAlign w:val="center"/>
          </w:tcPr>
          <w:p w14:paraId="7780CE0C" w14:textId="77777777" w:rsidR="00F10884" w:rsidRPr="00F1260C" w:rsidRDefault="00F10884" w:rsidP="00895A66">
            <w:pPr>
              <w:pStyle w:val="affb"/>
              <w:rPr>
                <w:sz w:val="18"/>
                <w:szCs w:val="18"/>
                <w:lang w:eastAsia="ru-RU"/>
              </w:rPr>
            </w:pPr>
            <w:r>
              <w:rPr>
                <w:color w:val="000000"/>
                <w:szCs w:val="20"/>
              </w:rPr>
              <w:t>174,3</w:t>
            </w:r>
          </w:p>
        </w:tc>
      </w:tr>
      <w:tr w:rsidR="00F10884" w:rsidRPr="00D916E5" w14:paraId="3F25F412" w14:textId="77777777" w:rsidTr="00895A66">
        <w:trPr>
          <w:trHeight w:val="36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3F9AC4B7" w14:textId="77777777" w:rsidR="00F10884" w:rsidRPr="00D916E5" w:rsidRDefault="00F10884" w:rsidP="00895A66">
            <w:pPr>
              <w:pStyle w:val="affb"/>
              <w:rPr>
                <w:lang w:eastAsia="ru-RU"/>
              </w:rPr>
            </w:pPr>
            <w:r w:rsidRPr="00D916E5">
              <w:rPr>
                <w:lang w:eastAsia="ru-RU"/>
              </w:rPr>
              <w:t>8.1.</w:t>
            </w:r>
          </w:p>
        </w:tc>
        <w:tc>
          <w:tcPr>
            <w:tcW w:w="717" w:type="pct"/>
            <w:tcBorders>
              <w:top w:val="nil"/>
              <w:left w:val="nil"/>
              <w:bottom w:val="single" w:sz="4" w:space="0" w:color="auto"/>
              <w:right w:val="single" w:sz="4" w:space="0" w:color="auto"/>
            </w:tcBorders>
            <w:shd w:val="clear" w:color="auto" w:fill="auto"/>
            <w:vAlign w:val="center"/>
            <w:hideMark/>
          </w:tcPr>
          <w:p w14:paraId="2F797BBF" w14:textId="77777777" w:rsidR="00F10884" w:rsidRPr="00D916E5" w:rsidRDefault="00F10884" w:rsidP="00895A66">
            <w:pPr>
              <w:pStyle w:val="affb"/>
              <w:rPr>
                <w:lang w:eastAsia="ru-RU"/>
              </w:rPr>
            </w:pPr>
            <w:r w:rsidRPr="00D916E5">
              <w:rPr>
                <w:lang w:eastAsia="ru-RU"/>
              </w:rPr>
              <w:t>нормативные утечки теплоносителя трубопроводами ТС</w:t>
            </w:r>
          </w:p>
        </w:tc>
        <w:tc>
          <w:tcPr>
            <w:tcW w:w="219" w:type="pct"/>
            <w:tcBorders>
              <w:top w:val="nil"/>
              <w:left w:val="nil"/>
              <w:bottom w:val="single" w:sz="4" w:space="0" w:color="auto"/>
              <w:right w:val="single" w:sz="4" w:space="0" w:color="auto"/>
            </w:tcBorders>
            <w:shd w:val="clear" w:color="auto" w:fill="auto"/>
            <w:noWrap/>
            <w:vAlign w:val="center"/>
            <w:hideMark/>
          </w:tcPr>
          <w:p w14:paraId="628D0B00"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57EBFD2E" w14:textId="77777777" w:rsidR="00F10884" w:rsidRPr="00F1260C" w:rsidRDefault="00F10884" w:rsidP="00895A66">
            <w:pPr>
              <w:pStyle w:val="affb"/>
              <w:rPr>
                <w:sz w:val="18"/>
                <w:szCs w:val="18"/>
                <w:lang w:eastAsia="ru-RU"/>
              </w:rPr>
            </w:pPr>
            <w:r>
              <w:rPr>
                <w:color w:val="000000"/>
                <w:szCs w:val="20"/>
              </w:rPr>
              <w:t>63,33</w:t>
            </w:r>
          </w:p>
        </w:tc>
        <w:tc>
          <w:tcPr>
            <w:tcW w:w="169" w:type="pct"/>
            <w:tcBorders>
              <w:top w:val="nil"/>
              <w:left w:val="nil"/>
              <w:bottom w:val="single" w:sz="4" w:space="0" w:color="auto"/>
              <w:right w:val="single" w:sz="4" w:space="0" w:color="auto"/>
            </w:tcBorders>
            <w:shd w:val="clear" w:color="auto" w:fill="auto"/>
            <w:vAlign w:val="center"/>
          </w:tcPr>
          <w:p w14:paraId="135CA30F" w14:textId="77777777" w:rsidR="00F10884" w:rsidRPr="00F1260C" w:rsidRDefault="00F10884" w:rsidP="00895A66">
            <w:pPr>
              <w:pStyle w:val="affb"/>
              <w:rPr>
                <w:sz w:val="18"/>
                <w:szCs w:val="18"/>
                <w:lang w:eastAsia="ru-RU"/>
              </w:rPr>
            </w:pPr>
            <w:r>
              <w:rPr>
                <w:color w:val="000000"/>
                <w:szCs w:val="20"/>
              </w:rPr>
              <w:t>63,33</w:t>
            </w:r>
          </w:p>
        </w:tc>
        <w:tc>
          <w:tcPr>
            <w:tcW w:w="230" w:type="pct"/>
            <w:tcBorders>
              <w:top w:val="nil"/>
              <w:left w:val="nil"/>
              <w:bottom w:val="single" w:sz="4" w:space="0" w:color="auto"/>
              <w:right w:val="single" w:sz="4" w:space="0" w:color="auto"/>
            </w:tcBorders>
            <w:shd w:val="clear" w:color="auto" w:fill="auto"/>
            <w:vAlign w:val="center"/>
          </w:tcPr>
          <w:p w14:paraId="63E825A7" w14:textId="77777777" w:rsidR="00F10884" w:rsidRPr="00F1260C" w:rsidRDefault="00F10884" w:rsidP="00895A66">
            <w:pPr>
              <w:pStyle w:val="affb"/>
              <w:rPr>
                <w:sz w:val="18"/>
                <w:szCs w:val="18"/>
                <w:lang w:eastAsia="ru-RU"/>
              </w:rPr>
            </w:pPr>
            <w:r>
              <w:rPr>
                <w:color w:val="000000"/>
                <w:szCs w:val="20"/>
              </w:rPr>
              <w:t>64,37</w:t>
            </w:r>
          </w:p>
        </w:tc>
        <w:tc>
          <w:tcPr>
            <w:tcW w:w="230" w:type="pct"/>
            <w:tcBorders>
              <w:top w:val="nil"/>
              <w:left w:val="nil"/>
              <w:bottom w:val="single" w:sz="4" w:space="0" w:color="auto"/>
              <w:right w:val="single" w:sz="4" w:space="0" w:color="auto"/>
            </w:tcBorders>
            <w:shd w:val="clear" w:color="auto" w:fill="auto"/>
            <w:vAlign w:val="center"/>
          </w:tcPr>
          <w:p w14:paraId="5BF96224" w14:textId="77777777" w:rsidR="00F10884" w:rsidRPr="00F1260C" w:rsidRDefault="00F10884" w:rsidP="00895A66">
            <w:pPr>
              <w:pStyle w:val="affb"/>
              <w:rPr>
                <w:sz w:val="18"/>
                <w:szCs w:val="18"/>
                <w:lang w:eastAsia="ru-RU"/>
              </w:rPr>
            </w:pPr>
            <w:r>
              <w:rPr>
                <w:color w:val="000000"/>
                <w:szCs w:val="20"/>
              </w:rPr>
              <w:t>64,73</w:t>
            </w:r>
          </w:p>
        </w:tc>
        <w:tc>
          <w:tcPr>
            <w:tcW w:w="230" w:type="pct"/>
            <w:tcBorders>
              <w:top w:val="nil"/>
              <w:left w:val="nil"/>
              <w:bottom w:val="single" w:sz="4" w:space="0" w:color="auto"/>
              <w:right w:val="single" w:sz="4" w:space="0" w:color="auto"/>
            </w:tcBorders>
            <w:shd w:val="clear" w:color="auto" w:fill="auto"/>
            <w:vAlign w:val="center"/>
          </w:tcPr>
          <w:p w14:paraId="0936DD31" w14:textId="77777777" w:rsidR="00F10884" w:rsidRPr="00F1260C" w:rsidRDefault="00F10884" w:rsidP="00895A66">
            <w:pPr>
              <w:pStyle w:val="affb"/>
              <w:rPr>
                <w:sz w:val="18"/>
                <w:szCs w:val="18"/>
                <w:lang w:eastAsia="ru-RU"/>
              </w:rPr>
            </w:pPr>
            <w:r>
              <w:rPr>
                <w:color w:val="000000"/>
                <w:szCs w:val="20"/>
              </w:rPr>
              <w:t>64,82</w:t>
            </w:r>
          </w:p>
        </w:tc>
        <w:tc>
          <w:tcPr>
            <w:tcW w:w="169" w:type="pct"/>
            <w:tcBorders>
              <w:top w:val="nil"/>
              <w:left w:val="nil"/>
              <w:bottom w:val="single" w:sz="4" w:space="0" w:color="auto"/>
              <w:right w:val="single" w:sz="4" w:space="0" w:color="auto"/>
            </w:tcBorders>
            <w:shd w:val="clear" w:color="auto" w:fill="auto"/>
            <w:vAlign w:val="center"/>
          </w:tcPr>
          <w:p w14:paraId="18D059AD" w14:textId="77777777" w:rsidR="00F10884" w:rsidRPr="00F1260C" w:rsidRDefault="00F10884" w:rsidP="00895A66">
            <w:pPr>
              <w:pStyle w:val="affb"/>
              <w:rPr>
                <w:sz w:val="18"/>
                <w:szCs w:val="18"/>
                <w:lang w:eastAsia="ru-RU"/>
              </w:rPr>
            </w:pPr>
            <w:r>
              <w:rPr>
                <w:color w:val="000000"/>
                <w:szCs w:val="20"/>
              </w:rPr>
              <w:t>65,01</w:t>
            </w:r>
          </w:p>
        </w:tc>
        <w:tc>
          <w:tcPr>
            <w:tcW w:w="169" w:type="pct"/>
            <w:tcBorders>
              <w:top w:val="nil"/>
              <w:left w:val="nil"/>
              <w:bottom w:val="single" w:sz="4" w:space="0" w:color="auto"/>
              <w:right w:val="single" w:sz="4" w:space="0" w:color="auto"/>
            </w:tcBorders>
            <w:shd w:val="clear" w:color="auto" w:fill="auto"/>
            <w:vAlign w:val="center"/>
          </w:tcPr>
          <w:p w14:paraId="0C0CF028" w14:textId="77777777" w:rsidR="00F10884" w:rsidRPr="00F1260C" w:rsidRDefault="00F10884" w:rsidP="00895A66">
            <w:pPr>
              <w:pStyle w:val="affb"/>
              <w:rPr>
                <w:sz w:val="18"/>
                <w:szCs w:val="18"/>
                <w:lang w:eastAsia="ru-RU"/>
              </w:rPr>
            </w:pPr>
            <w:r>
              <w:rPr>
                <w:color w:val="000000"/>
                <w:szCs w:val="20"/>
              </w:rPr>
              <w:t>64,84</w:t>
            </w:r>
          </w:p>
        </w:tc>
        <w:tc>
          <w:tcPr>
            <w:tcW w:w="169" w:type="pct"/>
            <w:tcBorders>
              <w:top w:val="nil"/>
              <w:left w:val="nil"/>
              <w:bottom w:val="single" w:sz="4" w:space="0" w:color="auto"/>
              <w:right w:val="single" w:sz="4" w:space="0" w:color="auto"/>
            </w:tcBorders>
            <w:shd w:val="clear" w:color="auto" w:fill="auto"/>
            <w:vAlign w:val="center"/>
          </w:tcPr>
          <w:p w14:paraId="6765EBBF" w14:textId="77777777" w:rsidR="00F10884" w:rsidRPr="00F1260C" w:rsidRDefault="00F10884" w:rsidP="00895A66">
            <w:pPr>
              <w:pStyle w:val="affb"/>
              <w:rPr>
                <w:sz w:val="18"/>
                <w:szCs w:val="18"/>
                <w:lang w:eastAsia="ru-RU"/>
              </w:rPr>
            </w:pPr>
            <w:r>
              <w:rPr>
                <w:color w:val="000000"/>
                <w:szCs w:val="20"/>
              </w:rPr>
              <w:t>65,30</w:t>
            </w:r>
          </w:p>
        </w:tc>
        <w:tc>
          <w:tcPr>
            <w:tcW w:w="169" w:type="pct"/>
            <w:tcBorders>
              <w:top w:val="nil"/>
              <w:left w:val="nil"/>
              <w:bottom w:val="single" w:sz="4" w:space="0" w:color="auto"/>
              <w:right w:val="single" w:sz="4" w:space="0" w:color="auto"/>
            </w:tcBorders>
            <w:shd w:val="clear" w:color="auto" w:fill="auto"/>
            <w:vAlign w:val="center"/>
          </w:tcPr>
          <w:p w14:paraId="4C11E796" w14:textId="77777777" w:rsidR="00F10884" w:rsidRPr="00F1260C" w:rsidRDefault="00F10884" w:rsidP="00895A66">
            <w:pPr>
              <w:pStyle w:val="affb"/>
              <w:rPr>
                <w:sz w:val="18"/>
                <w:szCs w:val="18"/>
                <w:lang w:eastAsia="ru-RU"/>
              </w:rPr>
            </w:pPr>
            <w:r>
              <w:rPr>
                <w:color w:val="000000"/>
                <w:szCs w:val="20"/>
              </w:rPr>
              <w:t>65,30</w:t>
            </w:r>
          </w:p>
        </w:tc>
        <w:tc>
          <w:tcPr>
            <w:tcW w:w="169" w:type="pct"/>
            <w:tcBorders>
              <w:top w:val="nil"/>
              <w:left w:val="nil"/>
              <w:bottom w:val="single" w:sz="4" w:space="0" w:color="auto"/>
              <w:right w:val="single" w:sz="4" w:space="0" w:color="auto"/>
            </w:tcBorders>
            <w:shd w:val="clear" w:color="auto" w:fill="auto"/>
            <w:vAlign w:val="center"/>
          </w:tcPr>
          <w:p w14:paraId="65EE403A" w14:textId="77777777" w:rsidR="00F10884" w:rsidRPr="00F1260C" w:rsidRDefault="00F10884" w:rsidP="00895A66">
            <w:pPr>
              <w:pStyle w:val="affb"/>
              <w:rPr>
                <w:sz w:val="18"/>
                <w:szCs w:val="18"/>
                <w:lang w:eastAsia="ru-RU"/>
              </w:rPr>
            </w:pPr>
            <w:r>
              <w:rPr>
                <w:color w:val="000000"/>
                <w:szCs w:val="20"/>
              </w:rPr>
              <w:t>65,30</w:t>
            </w:r>
          </w:p>
        </w:tc>
        <w:tc>
          <w:tcPr>
            <w:tcW w:w="169" w:type="pct"/>
            <w:tcBorders>
              <w:top w:val="nil"/>
              <w:left w:val="nil"/>
              <w:bottom w:val="single" w:sz="4" w:space="0" w:color="auto"/>
              <w:right w:val="single" w:sz="4" w:space="0" w:color="auto"/>
            </w:tcBorders>
            <w:shd w:val="clear" w:color="auto" w:fill="auto"/>
            <w:vAlign w:val="center"/>
          </w:tcPr>
          <w:p w14:paraId="0022F001" w14:textId="77777777" w:rsidR="00F10884" w:rsidRPr="00F1260C" w:rsidRDefault="00F10884" w:rsidP="00895A66">
            <w:pPr>
              <w:pStyle w:val="affb"/>
              <w:rPr>
                <w:sz w:val="18"/>
                <w:szCs w:val="18"/>
                <w:lang w:eastAsia="ru-RU"/>
              </w:rPr>
            </w:pPr>
            <w:r>
              <w:rPr>
                <w:color w:val="000000"/>
                <w:szCs w:val="20"/>
              </w:rPr>
              <w:t>65,30</w:t>
            </w:r>
          </w:p>
        </w:tc>
        <w:tc>
          <w:tcPr>
            <w:tcW w:w="169" w:type="pct"/>
            <w:tcBorders>
              <w:top w:val="nil"/>
              <w:left w:val="nil"/>
              <w:bottom w:val="single" w:sz="4" w:space="0" w:color="auto"/>
              <w:right w:val="single" w:sz="4" w:space="0" w:color="auto"/>
            </w:tcBorders>
            <w:shd w:val="clear" w:color="auto" w:fill="auto"/>
            <w:vAlign w:val="center"/>
          </w:tcPr>
          <w:p w14:paraId="575DFE4D" w14:textId="77777777" w:rsidR="00F10884" w:rsidRPr="00F1260C" w:rsidRDefault="00F10884" w:rsidP="00895A66">
            <w:pPr>
              <w:pStyle w:val="affb"/>
              <w:rPr>
                <w:sz w:val="18"/>
                <w:szCs w:val="18"/>
                <w:lang w:eastAsia="ru-RU"/>
              </w:rPr>
            </w:pPr>
            <w:r>
              <w:rPr>
                <w:color w:val="000000"/>
                <w:szCs w:val="20"/>
              </w:rPr>
              <w:t>65,30</w:t>
            </w:r>
          </w:p>
        </w:tc>
        <w:tc>
          <w:tcPr>
            <w:tcW w:w="169" w:type="pct"/>
            <w:tcBorders>
              <w:top w:val="nil"/>
              <w:left w:val="nil"/>
              <w:bottom w:val="single" w:sz="4" w:space="0" w:color="auto"/>
              <w:right w:val="single" w:sz="4" w:space="0" w:color="auto"/>
            </w:tcBorders>
            <w:shd w:val="clear" w:color="auto" w:fill="auto"/>
            <w:vAlign w:val="center"/>
          </w:tcPr>
          <w:p w14:paraId="4BF1A2B2" w14:textId="77777777" w:rsidR="00F10884" w:rsidRPr="00F1260C" w:rsidRDefault="00F10884" w:rsidP="00895A66">
            <w:pPr>
              <w:pStyle w:val="affb"/>
              <w:rPr>
                <w:sz w:val="18"/>
                <w:szCs w:val="18"/>
                <w:lang w:eastAsia="ru-RU"/>
              </w:rPr>
            </w:pPr>
            <w:r>
              <w:rPr>
                <w:color w:val="000000"/>
                <w:szCs w:val="20"/>
              </w:rPr>
              <w:t>65,30</w:t>
            </w:r>
          </w:p>
        </w:tc>
        <w:tc>
          <w:tcPr>
            <w:tcW w:w="169" w:type="pct"/>
            <w:tcBorders>
              <w:top w:val="nil"/>
              <w:left w:val="nil"/>
              <w:bottom w:val="single" w:sz="4" w:space="0" w:color="auto"/>
              <w:right w:val="single" w:sz="4" w:space="0" w:color="auto"/>
            </w:tcBorders>
            <w:shd w:val="clear" w:color="auto" w:fill="auto"/>
            <w:vAlign w:val="center"/>
          </w:tcPr>
          <w:p w14:paraId="0FFB5CE9" w14:textId="77777777" w:rsidR="00F10884" w:rsidRPr="00F1260C" w:rsidRDefault="00F10884" w:rsidP="00895A66">
            <w:pPr>
              <w:pStyle w:val="affb"/>
              <w:rPr>
                <w:sz w:val="18"/>
                <w:szCs w:val="18"/>
                <w:lang w:eastAsia="ru-RU"/>
              </w:rPr>
            </w:pPr>
            <w:r>
              <w:rPr>
                <w:color w:val="000000"/>
                <w:szCs w:val="20"/>
              </w:rPr>
              <w:t>65,30</w:t>
            </w:r>
          </w:p>
        </w:tc>
        <w:tc>
          <w:tcPr>
            <w:tcW w:w="169" w:type="pct"/>
            <w:tcBorders>
              <w:top w:val="nil"/>
              <w:left w:val="nil"/>
              <w:bottom w:val="single" w:sz="4" w:space="0" w:color="auto"/>
              <w:right w:val="single" w:sz="4" w:space="0" w:color="auto"/>
            </w:tcBorders>
            <w:shd w:val="clear" w:color="auto" w:fill="auto"/>
            <w:vAlign w:val="center"/>
          </w:tcPr>
          <w:p w14:paraId="39280CBE" w14:textId="77777777" w:rsidR="00F10884" w:rsidRPr="00F1260C" w:rsidRDefault="00F10884" w:rsidP="00895A66">
            <w:pPr>
              <w:pStyle w:val="affb"/>
              <w:rPr>
                <w:sz w:val="18"/>
                <w:szCs w:val="18"/>
                <w:lang w:eastAsia="ru-RU"/>
              </w:rPr>
            </w:pPr>
            <w:r>
              <w:rPr>
                <w:color w:val="000000"/>
                <w:szCs w:val="20"/>
              </w:rPr>
              <w:t>65,30</w:t>
            </w:r>
          </w:p>
        </w:tc>
        <w:tc>
          <w:tcPr>
            <w:tcW w:w="169" w:type="pct"/>
            <w:tcBorders>
              <w:top w:val="nil"/>
              <w:left w:val="nil"/>
              <w:bottom w:val="single" w:sz="4" w:space="0" w:color="auto"/>
              <w:right w:val="single" w:sz="4" w:space="0" w:color="auto"/>
            </w:tcBorders>
            <w:shd w:val="clear" w:color="auto" w:fill="auto"/>
            <w:vAlign w:val="center"/>
          </w:tcPr>
          <w:p w14:paraId="507DB468" w14:textId="77777777" w:rsidR="00F10884" w:rsidRPr="00F1260C" w:rsidRDefault="00F10884" w:rsidP="00895A66">
            <w:pPr>
              <w:pStyle w:val="affb"/>
              <w:rPr>
                <w:sz w:val="18"/>
                <w:szCs w:val="18"/>
                <w:lang w:eastAsia="ru-RU"/>
              </w:rPr>
            </w:pPr>
            <w:r>
              <w:rPr>
                <w:color w:val="000000"/>
                <w:szCs w:val="20"/>
              </w:rPr>
              <w:t>65,30</w:t>
            </w:r>
          </w:p>
        </w:tc>
        <w:tc>
          <w:tcPr>
            <w:tcW w:w="169" w:type="pct"/>
            <w:tcBorders>
              <w:top w:val="nil"/>
              <w:left w:val="nil"/>
              <w:bottom w:val="single" w:sz="4" w:space="0" w:color="auto"/>
              <w:right w:val="single" w:sz="4" w:space="0" w:color="auto"/>
            </w:tcBorders>
            <w:shd w:val="clear" w:color="auto" w:fill="auto"/>
            <w:vAlign w:val="center"/>
          </w:tcPr>
          <w:p w14:paraId="017EDC64" w14:textId="77777777" w:rsidR="00F10884" w:rsidRPr="00F1260C" w:rsidRDefault="00F10884" w:rsidP="00895A66">
            <w:pPr>
              <w:pStyle w:val="affb"/>
              <w:rPr>
                <w:sz w:val="18"/>
                <w:szCs w:val="18"/>
                <w:lang w:eastAsia="ru-RU"/>
              </w:rPr>
            </w:pPr>
            <w:r>
              <w:rPr>
                <w:color w:val="000000"/>
                <w:szCs w:val="20"/>
              </w:rPr>
              <w:t>65,30</w:t>
            </w:r>
          </w:p>
        </w:tc>
        <w:tc>
          <w:tcPr>
            <w:tcW w:w="169" w:type="pct"/>
            <w:tcBorders>
              <w:top w:val="nil"/>
              <w:left w:val="nil"/>
              <w:bottom w:val="single" w:sz="4" w:space="0" w:color="auto"/>
              <w:right w:val="single" w:sz="4" w:space="0" w:color="auto"/>
            </w:tcBorders>
            <w:shd w:val="clear" w:color="auto" w:fill="auto"/>
            <w:vAlign w:val="center"/>
          </w:tcPr>
          <w:p w14:paraId="7AD99D4D" w14:textId="77777777" w:rsidR="00F10884" w:rsidRPr="00F1260C" w:rsidRDefault="00F10884" w:rsidP="00895A66">
            <w:pPr>
              <w:pStyle w:val="affb"/>
              <w:rPr>
                <w:sz w:val="18"/>
                <w:szCs w:val="18"/>
                <w:lang w:eastAsia="ru-RU"/>
              </w:rPr>
            </w:pPr>
            <w:r>
              <w:rPr>
                <w:color w:val="000000"/>
                <w:szCs w:val="20"/>
              </w:rPr>
              <w:t>64,85</w:t>
            </w:r>
          </w:p>
        </w:tc>
        <w:tc>
          <w:tcPr>
            <w:tcW w:w="169" w:type="pct"/>
            <w:tcBorders>
              <w:top w:val="nil"/>
              <w:left w:val="nil"/>
              <w:bottom w:val="single" w:sz="4" w:space="0" w:color="auto"/>
              <w:right w:val="single" w:sz="4" w:space="0" w:color="auto"/>
            </w:tcBorders>
            <w:shd w:val="clear" w:color="auto" w:fill="auto"/>
            <w:vAlign w:val="center"/>
          </w:tcPr>
          <w:p w14:paraId="09747CED" w14:textId="77777777" w:rsidR="00F10884" w:rsidRPr="00F1260C" w:rsidRDefault="00F10884" w:rsidP="00895A66">
            <w:pPr>
              <w:pStyle w:val="affb"/>
              <w:rPr>
                <w:sz w:val="18"/>
                <w:szCs w:val="18"/>
                <w:lang w:eastAsia="ru-RU"/>
              </w:rPr>
            </w:pPr>
            <w:r>
              <w:rPr>
                <w:color w:val="000000"/>
                <w:szCs w:val="20"/>
              </w:rPr>
              <w:t>64,85</w:t>
            </w:r>
          </w:p>
        </w:tc>
        <w:tc>
          <w:tcPr>
            <w:tcW w:w="169" w:type="pct"/>
            <w:tcBorders>
              <w:top w:val="nil"/>
              <w:left w:val="nil"/>
              <w:bottom w:val="single" w:sz="4" w:space="0" w:color="auto"/>
              <w:right w:val="single" w:sz="4" w:space="0" w:color="auto"/>
            </w:tcBorders>
            <w:shd w:val="clear" w:color="auto" w:fill="auto"/>
            <w:vAlign w:val="center"/>
          </w:tcPr>
          <w:p w14:paraId="54E948F8" w14:textId="77777777" w:rsidR="00F10884" w:rsidRPr="00F1260C" w:rsidRDefault="00F10884" w:rsidP="00895A66">
            <w:pPr>
              <w:pStyle w:val="affb"/>
              <w:rPr>
                <w:sz w:val="18"/>
                <w:szCs w:val="18"/>
                <w:lang w:eastAsia="ru-RU"/>
              </w:rPr>
            </w:pPr>
            <w:r>
              <w:rPr>
                <w:color w:val="000000"/>
                <w:szCs w:val="20"/>
              </w:rPr>
              <w:t>64,85</w:t>
            </w:r>
          </w:p>
        </w:tc>
        <w:tc>
          <w:tcPr>
            <w:tcW w:w="169" w:type="pct"/>
            <w:tcBorders>
              <w:top w:val="nil"/>
              <w:left w:val="nil"/>
              <w:bottom w:val="single" w:sz="4" w:space="0" w:color="auto"/>
              <w:right w:val="single" w:sz="4" w:space="0" w:color="auto"/>
            </w:tcBorders>
            <w:shd w:val="clear" w:color="auto" w:fill="auto"/>
            <w:vAlign w:val="center"/>
          </w:tcPr>
          <w:p w14:paraId="14A126C4" w14:textId="77777777" w:rsidR="00F10884" w:rsidRPr="00F1260C" w:rsidRDefault="00F10884" w:rsidP="00895A66">
            <w:pPr>
              <w:pStyle w:val="affb"/>
              <w:rPr>
                <w:sz w:val="18"/>
                <w:szCs w:val="18"/>
                <w:lang w:eastAsia="ru-RU"/>
              </w:rPr>
            </w:pPr>
            <w:r>
              <w:rPr>
                <w:color w:val="000000"/>
                <w:szCs w:val="20"/>
              </w:rPr>
              <w:t>64,85</w:t>
            </w:r>
          </w:p>
        </w:tc>
        <w:tc>
          <w:tcPr>
            <w:tcW w:w="169" w:type="pct"/>
            <w:tcBorders>
              <w:top w:val="nil"/>
              <w:left w:val="nil"/>
              <w:bottom w:val="single" w:sz="4" w:space="0" w:color="auto"/>
              <w:right w:val="single" w:sz="4" w:space="0" w:color="auto"/>
            </w:tcBorders>
            <w:shd w:val="clear" w:color="auto" w:fill="auto"/>
            <w:vAlign w:val="center"/>
          </w:tcPr>
          <w:p w14:paraId="0558EA6C" w14:textId="77777777" w:rsidR="00F10884" w:rsidRPr="00F1260C" w:rsidRDefault="00F10884" w:rsidP="00895A66">
            <w:pPr>
              <w:pStyle w:val="affb"/>
              <w:rPr>
                <w:sz w:val="18"/>
                <w:szCs w:val="18"/>
                <w:lang w:eastAsia="ru-RU"/>
              </w:rPr>
            </w:pPr>
            <w:r>
              <w:rPr>
                <w:color w:val="000000"/>
                <w:szCs w:val="20"/>
              </w:rPr>
              <w:t>64,85</w:t>
            </w:r>
          </w:p>
        </w:tc>
      </w:tr>
      <w:tr w:rsidR="00F10884" w:rsidRPr="00D916E5" w14:paraId="4A70F110"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E113147" w14:textId="77777777" w:rsidR="00F10884" w:rsidRPr="00D916E5" w:rsidRDefault="00F10884" w:rsidP="00895A66">
            <w:pPr>
              <w:pStyle w:val="affb"/>
              <w:rPr>
                <w:lang w:eastAsia="ru-RU"/>
              </w:rPr>
            </w:pPr>
            <w:r w:rsidRPr="00D916E5">
              <w:rPr>
                <w:lang w:eastAsia="ru-RU"/>
              </w:rPr>
              <w:t>8.2.</w:t>
            </w:r>
          </w:p>
        </w:tc>
        <w:tc>
          <w:tcPr>
            <w:tcW w:w="717" w:type="pct"/>
            <w:tcBorders>
              <w:top w:val="nil"/>
              <w:left w:val="nil"/>
              <w:bottom w:val="single" w:sz="4" w:space="0" w:color="auto"/>
              <w:right w:val="single" w:sz="4" w:space="0" w:color="auto"/>
            </w:tcBorders>
            <w:shd w:val="clear" w:color="auto" w:fill="auto"/>
            <w:vAlign w:val="center"/>
            <w:hideMark/>
          </w:tcPr>
          <w:p w14:paraId="649C495B" w14:textId="77777777" w:rsidR="00F10884" w:rsidRPr="00D916E5" w:rsidRDefault="00F10884" w:rsidP="00895A66">
            <w:pPr>
              <w:pStyle w:val="affb"/>
              <w:rPr>
                <w:lang w:eastAsia="ru-RU"/>
              </w:rPr>
            </w:pPr>
            <w:r w:rsidRPr="00D916E5">
              <w:rPr>
                <w:lang w:eastAsia="ru-RU"/>
              </w:rPr>
              <w:t>сверхнормативные потери теплоносителя с утечкой</w:t>
            </w:r>
          </w:p>
        </w:tc>
        <w:tc>
          <w:tcPr>
            <w:tcW w:w="219" w:type="pct"/>
            <w:tcBorders>
              <w:top w:val="nil"/>
              <w:left w:val="nil"/>
              <w:bottom w:val="single" w:sz="4" w:space="0" w:color="auto"/>
              <w:right w:val="single" w:sz="4" w:space="0" w:color="auto"/>
            </w:tcBorders>
            <w:shd w:val="clear" w:color="auto" w:fill="auto"/>
            <w:noWrap/>
            <w:vAlign w:val="center"/>
            <w:hideMark/>
          </w:tcPr>
          <w:p w14:paraId="5AB71CB8"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3DD5B7E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AFDED51"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0A861DB0"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562D9392"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2D832F7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CBFCF0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57521B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99C61B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F5CC42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4DEDC6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4B9034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8BE86D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046CE3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76259C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31B889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2545D3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98864E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0933FD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C05F49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B85805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B98DBF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23BC7E9" w14:textId="77777777" w:rsidR="00F10884" w:rsidRPr="00F1260C" w:rsidRDefault="00F10884" w:rsidP="00895A66">
            <w:pPr>
              <w:pStyle w:val="affb"/>
              <w:rPr>
                <w:sz w:val="18"/>
                <w:szCs w:val="18"/>
                <w:lang w:eastAsia="ru-RU"/>
              </w:rPr>
            </w:pPr>
            <w:r>
              <w:rPr>
                <w:color w:val="000000"/>
                <w:szCs w:val="20"/>
              </w:rPr>
              <w:t>0</w:t>
            </w:r>
          </w:p>
        </w:tc>
      </w:tr>
      <w:tr w:rsidR="00F10884" w:rsidRPr="00D916E5" w14:paraId="79E0F2BA"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69DCCE3A" w14:textId="77777777" w:rsidR="00F10884" w:rsidRPr="00D916E5" w:rsidRDefault="00F10884" w:rsidP="00895A66">
            <w:pPr>
              <w:pStyle w:val="affb"/>
              <w:rPr>
                <w:lang w:eastAsia="ru-RU"/>
              </w:rPr>
            </w:pPr>
            <w:r w:rsidRPr="00D916E5">
              <w:rPr>
                <w:lang w:eastAsia="ru-RU"/>
              </w:rPr>
              <w:t>8.3.</w:t>
            </w:r>
          </w:p>
        </w:tc>
        <w:tc>
          <w:tcPr>
            <w:tcW w:w="717" w:type="pct"/>
            <w:tcBorders>
              <w:top w:val="nil"/>
              <w:left w:val="nil"/>
              <w:bottom w:val="single" w:sz="4" w:space="0" w:color="auto"/>
              <w:right w:val="single" w:sz="4" w:space="0" w:color="auto"/>
            </w:tcBorders>
            <w:shd w:val="clear" w:color="auto" w:fill="auto"/>
            <w:vAlign w:val="center"/>
            <w:hideMark/>
          </w:tcPr>
          <w:p w14:paraId="56E068A0" w14:textId="77777777" w:rsidR="00F10884" w:rsidRPr="00D916E5" w:rsidRDefault="00F10884" w:rsidP="00895A66">
            <w:pPr>
              <w:pStyle w:val="affb"/>
              <w:rPr>
                <w:lang w:eastAsia="ru-RU"/>
              </w:rPr>
            </w:pPr>
            <w:r w:rsidRPr="00D916E5">
              <w:rPr>
                <w:lang w:eastAsia="ru-RU"/>
              </w:rPr>
              <w:t>нормативные утечки в системах теплопотребления</w:t>
            </w:r>
          </w:p>
        </w:tc>
        <w:tc>
          <w:tcPr>
            <w:tcW w:w="219" w:type="pct"/>
            <w:tcBorders>
              <w:top w:val="nil"/>
              <w:left w:val="nil"/>
              <w:bottom w:val="single" w:sz="4" w:space="0" w:color="auto"/>
              <w:right w:val="single" w:sz="4" w:space="0" w:color="auto"/>
            </w:tcBorders>
            <w:shd w:val="clear" w:color="auto" w:fill="auto"/>
            <w:noWrap/>
            <w:vAlign w:val="center"/>
            <w:hideMark/>
          </w:tcPr>
          <w:p w14:paraId="7A1AAEFE"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6CB8438D" w14:textId="77777777" w:rsidR="00F10884" w:rsidRPr="00F1260C" w:rsidRDefault="00F10884" w:rsidP="00895A66">
            <w:pPr>
              <w:pStyle w:val="affb"/>
              <w:rPr>
                <w:sz w:val="18"/>
                <w:szCs w:val="18"/>
                <w:lang w:eastAsia="ru-RU"/>
              </w:rPr>
            </w:pPr>
            <w:r>
              <w:rPr>
                <w:color w:val="000000"/>
                <w:szCs w:val="20"/>
              </w:rPr>
              <w:t>106,9</w:t>
            </w:r>
          </w:p>
        </w:tc>
        <w:tc>
          <w:tcPr>
            <w:tcW w:w="169" w:type="pct"/>
            <w:tcBorders>
              <w:top w:val="nil"/>
              <w:left w:val="nil"/>
              <w:bottom w:val="single" w:sz="4" w:space="0" w:color="auto"/>
              <w:right w:val="single" w:sz="4" w:space="0" w:color="auto"/>
            </w:tcBorders>
            <w:shd w:val="clear" w:color="auto" w:fill="auto"/>
            <w:noWrap/>
            <w:vAlign w:val="center"/>
          </w:tcPr>
          <w:p w14:paraId="74046D08" w14:textId="77777777" w:rsidR="00F10884" w:rsidRPr="00F1260C" w:rsidRDefault="00F10884" w:rsidP="00895A66">
            <w:pPr>
              <w:pStyle w:val="affb"/>
              <w:rPr>
                <w:sz w:val="18"/>
                <w:szCs w:val="18"/>
                <w:lang w:eastAsia="ru-RU"/>
              </w:rPr>
            </w:pPr>
            <w:r>
              <w:rPr>
                <w:color w:val="000000"/>
                <w:szCs w:val="20"/>
              </w:rPr>
              <w:t>106,9</w:t>
            </w:r>
          </w:p>
        </w:tc>
        <w:tc>
          <w:tcPr>
            <w:tcW w:w="230" w:type="pct"/>
            <w:tcBorders>
              <w:top w:val="nil"/>
              <w:left w:val="nil"/>
              <w:bottom w:val="single" w:sz="4" w:space="0" w:color="auto"/>
              <w:right w:val="single" w:sz="4" w:space="0" w:color="auto"/>
            </w:tcBorders>
            <w:shd w:val="clear" w:color="auto" w:fill="auto"/>
            <w:noWrap/>
            <w:vAlign w:val="center"/>
          </w:tcPr>
          <w:p w14:paraId="68D7D300" w14:textId="77777777" w:rsidR="00F10884" w:rsidRPr="00F1260C" w:rsidRDefault="00F10884" w:rsidP="00895A66">
            <w:pPr>
              <w:pStyle w:val="affb"/>
              <w:rPr>
                <w:sz w:val="18"/>
                <w:szCs w:val="18"/>
                <w:lang w:eastAsia="ru-RU"/>
              </w:rPr>
            </w:pPr>
            <w:r>
              <w:rPr>
                <w:color w:val="000000"/>
                <w:szCs w:val="20"/>
              </w:rPr>
              <w:t>108,6</w:t>
            </w:r>
          </w:p>
        </w:tc>
        <w:tc>
          <w:tcPr>
            <w:tcW w:w="230" w:type="pct"/>
            <w:tcBorders>
              <w:top w:val="nil"/>
              <w:left w:val="nil"/>
              <w:bottom w:val="single" w:sz="4" w:space="0" w:color="auto"/>
              <w:right w:val="single" w:sz="4" w:space="0" w:color="auto"/>
            </w:tcBorders>
            <w:shd w:val="clear" w:color="auto" w:fill="auto"/>
            <w:noWrap/>
            <w:vAlign w:val="center"/>
          </w:tcPr>
          <w:p w14:paraId="3AC69405" w14:textId="77777777" w:rsidR="00F10884" w:rsidRPr="00F1260C" w:rsidRDefault="00F10884" w:rsidP="00895A66">
            <w:pPr>
              <w:pStyle w:val="affb"/>
              <w:rPr>
                <w:sz w:val="18"/>
                <w:szCs w:val="18"/>
                <w:lang w:eastAsia="ru-RU"/>
              </w:rPr>
            </w:pPr>
            <w:r>
              <w:rPr>
                <w:color w:val="000000"/>
                <w:szCs w:val="20"/>
              </w:rPr>
              <w:t>109,2</w:t>
            </w:r>
          </w:p>
        </w:tc>
        <w:tc>
          <w:tcPr>
            <w:tcW w:w="230" w:type="pct"/>
            <w:tcBorders>
              <w:top w:val="nil"/>
              <w:left w:val="nil"/>
              <w:bottom w:val="single" w:sz="4" w:space="0" w:color="auto"/>
              <w:right w:val="single" w:sz="4" w:space="0" w:color="auto"/>
            </w:tcBorders>
            <w:shd w:val="clear" w:color="auto" w:fill="auto"/>
            <w:noWrap/>
            <w:vAlign w:val="center"/>
          </w:tcPr>
          <w:p w14:paraId="6F2968AB" w14:textId="77777777" w:rsidR="00F10884" w:rsidRPr="00F1260C" w:rsidRDefault="00F10884" w:rsidP="00895A66">
            <w:pPr>
              <w:pStyle w:val="affb"/>
              <w:rPr>
                <w:sz w:val="18"/>
                <w:szCs w:val="18"/>
                <w:lang w:eastAsia="ru-RU"/>
              </w:rPr>
            </w:pPr>
            <w:r>
              <w:rPr>
                <w:color w:val="000000"/>
                <w:szCs w:val="20"/>
              </w:rPr>
              <w:t>109,4</w:t>
            </w:r>
          </w:p>
        </w:tc>
        <w:tc>
          <w:tcPr>
            <w:tcW w:w="169" w:type="pct"/>
            <w:tcBorders>
              <w:top w:val="nil"/>
              <w:left w:val="nil"/>
              <w:bottom w:val="single" w:sz="4" w:space="0" w:color="auto"/>
              <w:right w:val="single" w:sz="4" w:space="0" w:color="auto"/>
            </w:tcBorders>
            <w:shd w:val="clear" w:color="auto" w:fill="auto"/>
            <w:noWrap/>
            <w:vAlign w:val="center"/>
          </w:tcPr>
          <w:p w14:paraId="22A154B2" w14:textId="77777777" w:rsidR="00F10884" w:rsidRPr="00F1260C" w:rsidRDefault="00F10884" w:rsidP="00895A66">
            <w:pPr>
              <w:pStyle w:val="affb"/>
              <w:rPr>
                <w:sz w:val="18"/>
                <w:szCs w:val="18"/>
                <w:lang w:eastAsia="ru-RU"/>
              </w:rPr>
            </w:pPr>
            <w:r>
              <w:rPr>
                <w:color w:val="000000"/>
                <w:szCs w:val="20"/>
              </w:rPr>
              <w:t>109,7</w:t>
            </w:r>
          </w:p>
        </w:tc>
        <w:tc>
          <w:tcPr>
            <w:tcW w:w="169" w:type="pct"/>
            <w:tcBorders>
              <w:top w:val="nil"/>
              <w:left w:val="nil"/>
              <w:bottom w:val="single" w:sz="4" w:space="0" w:color="auto"/>
              <w:right w:val="single" w:sz="4" w:space="0" w:color="auto"/>
            </w:tcBorders>
            <w:shd w:val="clear" w:color="auto" w:fill="auto"/>
            <w:noWrap/>
            <w:vAlign w:val="center"/>
          </w:tcPr>
          <w:p w14:paraId="223AEBC9" w14:textId="77777777" w:rsidR="00F10884" w:rsidRPr="00F1260C" w:rsidRDefault="00F10884" w:rsidP="00895A66">
            <w:pPr>
              <w:pStyle w:val="affb"/>
              <w:rPr>
                <w:sz w:val="18"/>
                <w:szCs w:val="18"/>
                <w:lang w:eastAsia="ru-RU"/>
              </w:rPr>
            </w:pPr>
            <w:r>
              <w:rPr>
                <w:color w:val="000000"/>
                <w:szCs w:val="20"/>
              </w:rPr>
              <w:t>109,4</w:t>
            </w:r>
          </w:p>
        </w:tc>
        <w:tc>
          <w:tcPr>
            <w:tcW w:w="169" w:type="pct"/>
            <w:tcBorders>
              <w:top w:val="nil"/>
              <w:left w:val="nil"/>
              <w:bottom w:val="single" w:sz="4" w:space="0" w:color="auto"/>
              <w:right w:val="single" w:sz="4" w:space="0" w:color="auto"/>
            </w:tcBorders>
            <w:shd w:val="clear" w:color="auto" w:fill="auto"/>
            <w:noWrap/>
            <w:vAlign w:val="center"/>
          </w:tcPr>
          <w:p w14:paraId="49743D8F" w14:textId="77777777" w:rsidR="00F10884" w:rsidRPr="00F1260C" w:rsidRDefault="00F10884" w:rsidP="00895A66">
            <w:pPr>
              <w:pStyle w:val="affb"/>
              <w:rPr>
                <w:sz w:val="18"/>
                <w:szCs w:val="18"/>
                <w:lang w:eastAsia="ru-RU"/>
              </w:rPr>
            </w:pPr>
            <w:r>
              <w:rPr>
                <w:color w:val="000000"/>
                <w:szCs w:val="20"/>
              </w:rPr>
              <w:t>110,2</w:t>
            </w:r>
          </w:p>
        </w:tc>
        <w:tc>
          <w:tcPr>
            <w:tcW w:w="169" w:type="pct"/>
            <w:tcBorders>
              <w:top w:val="nil"/>
              <w:left w:val="nil"/>
              <w:bottom w:val="single" w:sz="4" w:space="0" w:color="auto"/>
              <w:right w:val="single" w:sz="4" w:space="0" w:color="auto"/>
            </w:tcBorders>
            <w:shd w:val="clear" w:color="auto" w:fill="auto"/>
            <w:noWrap/>
            <w:vAlign w:val="center"/>
          </w:tcPr>
          <w:p w14:paraId="0B6A71FE" w14:textId="77777777" w:rsidR="00F10884" w:rsidRPr="00F1260C" w:rsidRDefault="00F10884" w:rsidP="00895A66">
            <w:pPr>
              <w:pStyle w:val="affb"/>
              <w:rPr>
                <w:sz w:val="18"/>
                <w:szCs w:val="18"/>
                <w:lang w:eastAsia="ru-RU"/>
              </w:rPr>
            </w:pPr>
            <w:r>
              <w:rPr>
                <w:color w:val="000000"/>
                <w:szCs w:val="20"/>
              </w:rPr>
              <w:t>110,2</w:t>
            </w:r>
          </w:p>
        </w:tc>
        <w:tc>
          <w:tcPr>
            <w:tcW w:w="169" w:type="pct"/>
            <w:tcBorders>
              <w:top w:val="nil"/>
              <w:left w:val="nil"/>
              <w:bottom w:val="single" w:sz="4" w:space="0" w:color="auto"/>
              <w:right w:val="single" w:sz="4" w:space="0" w:color="auto"/>
            </w:tcBorders>
            <w:shd w:val="clear" w:color="auto" w:fill="auto"/>
            <w:noWrap/>
            <w:vAlign w:val="center"/>
          </w:tcPr>
          <w:p w14:paraId="0DA3C4FD" w14:textId="77777777" w:rsidR="00F10884" w:rsidRPr="00F1260C" w:rsidRDefault="00F10884" w:rsidP="00895A66">
            <w:pPr>
              <w:pStyle w:val="affb"/>
              <w:rPr>
                <w:sz w:val="18"/>
                <w:szCs w:val="18"/>
                <w:lang w:eastAsia="ru-RU"/>
              </w:rPr>
            </w:pPr>
            <w:r>
              <w:rPr>
                <w:color w:val="000000"/>
                <w:szCs w:val="20"/>
              </w:rPr>
              <w:t>110,2</w:t>
            </w:r>
          </w:p>
        </w:tc>
        <w:tc>
          <w:tcPr>
            <w:tcW w:w="169" w:type="pct"/>
            <w:tcBorders>
              <w:top w:val="nil"/>
              <w:left w:val="nil"/>
              <w:bottom w:val="single" w:sz="4" w:space="0" w:color="auto"/>
              <w:right w:val="single" w:sz="4" w:space="0" w:color="auto"/>
            </w:tcBorders>
            <w:shd w:val="clear" w:color="auto" w:fill="auto"/>
            <w:noWrap/>
            <w:vAlign w:val="center"/>
          </w:tcPr>
          <w:p w14:paraId="5EC8DBB9" w14:textId="77777777" w:rsidR="00F10884" w:rsidRPr="00F1260C" w:rsidRDefault="00F10884" w:rsidP="00895A66">
            <w:pPr>
              <w:pStyle w:val="affb"/>
              <w:rPr>
                <w:sz w:val="18"/>
                <w:szCs w:val="18"/>
                <w:lang w:eastAsia="ru-RU"/>
              </w:rPr>
            </w:pPr>
            <w:r>
              <w:rPr>
                <w:color w:val="000000"/>
                <w:szCs w:val="20"/>
              </w:rPr>
              <w:t>110,2</w:t>
            </w:r>
          </w:p>
        </w:tc>
        <w:tc>
          <w:tcPr>
            <w:tcW w:w="169" w:type="pct"/>
            <w:tcBorders>
              <w:top w:val="nil"/>
              <w:left w:val="nil"/>
              <w:bottom w:val="single" w:sz="4" w:space="0" w:color="auto"/>
              <w:right w:val="single" w:sz="4" w:space="0" w:color="auto"/>
            </w:tcBorders>
            <w:shd w:val="clear" w:color="auto" w:fill="auto"/>
            <w:noWrap/>
            <w:vAlign w:val="center"/>
          </w:tcPr>
          <w:p w14:paraId="5AA242CA" w14:textId="77777777" w:rsidR="00F10884" w:rsidRPr="00F1260C" w:rsidRDefault="00F10884" w:rsidP="00895A66">
            <w:pPr>
              <w:pStyle w:val="affb"/>
              <w:rPr>
                <w:sz w:val="18"/>
                <w:szCs w:val="18"/>
                <w:lang w:eastAsia="ru-RU"/>
              </w:rPr>
            </w:pPr>
            <w:r>
              <w:rPr>
                <w:color w:val="000000"/>
                <w:szCs w:val="20"/>
              </w:rPr>
              <w:t>110,2</w:t>
            </w:r>
          </w:p>
        </w:tc>
        <w:tc>
          <w:tcPr>
            <w:tcW w:w="169" w:type="pct"/>
            <w:tcBorders>
              <w:top w:val="nil"/>
              <w:left w:val="nil"/>
              <w:bottom w:val="single" w:sz="4" w:space="0" w:color="auto"/>
              <w:right w:val="single" w:sz="4" w:space="0" w:color="auto"/>
            </w:tcBorders>
            <w:shd w:val="clear" w:color="auto" w:fill="auto"/>
            <w:noWrap/>
            <w:vAlign w:val="center"/>
          </w:tcPr>
          <w:p w14:paraId="1DE91F85" w14:textId="77777777" w:rsidR="00F10884" w:rsidRPr="00F1260C" w:rsidRDefault="00F10884" w:rsidP="00895A66">
            <w:pPr>
              <w:pStyle w:val="affb"/>
              <w:rPr>
                <w:sz w:val="18"/>
                <w:szCs w:val="18"/>
                <w:lang w:eastAsia="ru-RU"/>
              </w:rPr>
            </w:pPr>
            <w:r>
              <w:rPr>
                <w:color w:val="000000"/>
                <w:szCs w:val="20"/>
              </w:rPr>
              <w:t>110,2</w:t>
            </w:r>
          </w:p>
        </w:tc>
        <w:tc>
          <w:tcPr>
            <w:tcW w:w="169" w:type="pct"/>
            <w:tcBorders>
              <w:top w:val="nil"/>
              <w:left w:val="nil"/>
              <w:bottom w:val="single" w:sz="4" w:space="0" w:color="auto"/>
              <w:right w:val="single" w:sz="4" w:space="0" w:color="auto"/>
            </w:tcBorders>
            <w:shd w:val="clear" w:color="auto" w:fill="auto"/>
            <w:noWrap/>
            <w:vAlign w:val="center"/>
          </w:tcPr>
          <w:p w14:paraId="136AE685" w14:textId="77777777" w:rsidR="00F10884" w:rsidRPr="00F1260C" w:rsidRDefault="00F10884" w:rsidP="00895A66">
            <w:pPr>
              <w:pStyle w:val="affb"/>
              <w:rPr>
                <w:sz w:val="18"/>
                <w:szCs w:val="18"/>
                <w:lang w:eastAsia="ru-RU"/>
              </w:rPr>
            </w:pPr>
            <w:r>
              <w:rPr>
                <w:color w:val="000000"/>
                <w:szCs w:val="20"/>
              </w:rPr>
              <w:t>110,2</w:t>
            </w:r>
          </w:p>
        </w:tc>
        <w:tc>
          <w:tcPr>
            <w:tcW w:w="169" w:type="pct"/>
            <w:tcBorders>
              <w:top w:val="nil"/>
              <w:left w:val="nil"/>
              <w:bottom w:val="single" w:sz="4" w:space="0" w:color="auto"/>
              <w:right w:val="single" w:sz="4" w:space="0" w:color="auto"/>
            </w:tcBorders>
            <w:shd w:val="clear" w:color="auto" w:fill="auto"/>
            <w:noWrap/>
            <w:vAlign w:val="center"/>
          </w:tcPr>
          <w:p w14:paraId="071A2E72" w14:textId="77777777" w:rsidR="00F10884" w:rsidRPr="00F1260C" w:rsidRDefault="00F10884" w:rsidP="00895A66">
            <w:pPr>
              <w:pStyle w:val="affb"/>
              <w:rPr>
                <w:sz w:val="18"/>
                <w:szCs w:val="18"/>
                <w:lang w:eastAsia="ru-RU"/>
              </w:rPr>
            </w:pPr>
            <w:r>
              <w:rPr>
                <w:color w:val="000000"/>
                <w:szCs w:val="20"/>
              </w:rPr>
              <w:t>110,2</w:t>
            </w:r>
          </w:p>
        </w:tc>
        <w:tc>
          <w:tcPr>
            <w:tcW w:w="169" w:type="pct"/>
            <w:tcBorders>
              <w:top w:val="nil"/>
              <w:left w:val="nil"/>
              <w:bottom w:val="single" w:sz="4" w:space="0" w:color="auto"/>
              <w:right w:val="single" w:sz="4" w:space="0" w:color="auto"/>
            </w:tcBorders>
            <w:shd w:val="clear" w:color="auto" w:fill="auto"/>
            <w:noWrap/>
            <w:vAlign w:val="center"/>
          </w:tcPr>
          <w:p w14:paraId="127492C0" w14:textId="77777777" w:rsidR="00F10884" w:rsidRPr="00F1260C" w:rsidRDefault="00F10884" w:rsidP="00895A66">
            <w:pPr>
              <w:pStyle w:val="affb"/>
              <w:rPr>
                <w:sz w:val="18"/>
                <w:szCs w:val="18"/>
                <w:lang w:eastAsia="ru-RU"/>
              </w:rPr>
            </w:pPr>
            <w:r>
              <w:rPr>
                <w:color w:val="000000"/>
                <w:szCs w:val="20"/>
              </w:rPr>
              <w:t>110,2</w:t>
            </w:r>
          </w:p>
        </w:tc>
        <w:tc>
          <w:tcPr>
            <w:tcW w:w="169" w:type="pct"/>
            <w:tcBorders>
              <w:top w:val="nil"/>
              <w:left w:val="nil"/>
              <w:bottom w:val="single" w:sz="4" w:space="0" w:color="auto"/>
              <w:right w:val="single" w:sz="4" w:space="0" w:color="auto"/>
            </w:tcBorders>
            <w:shd w:val="clear" w:color="auto" w:fill="auto"/>
            <w:noWrap/>
            <w:vAlign w:val="center"/>
          </w:tcPr>
          <w:p w14:paraId="1D2E803B" w14:textId="77777777" w:rsidR="00F10884" w:rsidRPr="00F1260C" w:rsidRDefault="00F10884" w:rsidP="00895A66">
            <w:pPr>
              <w:pStyle w:val="affb"/>
              <w:rPr>
                <w:sz w:val="18"/>
                <w:szCs w:val="18"/>
                <w:lang w:eastAsia="ru-RU"/>
              </w:rPr>
            </w:pPr>
            <w:r>
              <w:rPr>
                <w:color w:val="000000"/>
                <w:szCs w:val="20"/>
              </w:rPr>
              <w:t>110,2</w:t>
            </w:r>
          </w:p>
        </w:tc>
        <w:tc>
          <w:tcPr>
            <w:tcW w:w="169" w:type="pct"/>
            <w:tcBorders>
              <w:top w:val="nil"/>
              <w:left w:val="nil"/>
              <w:bottom w:val="single" w:sz="4" w:space="0" w:color="auto"/>
              <w:right w:val="single" w:sz="4" w:space="0" w:color="auto"/>
            </w:tcBorders>
            <w:shd w:val="clear" w:color="auto" w:fill="auto"/>
            <w:noWrap/>
            <w:vAlign w:val="center"/>
          </w:tcPr>
          <w:p w14:paraId="1BFA1EEB" w14:textId="77777777" w:rsidR="00F10884" w:rsidRPr="00F1260C" w:rsidRDefault="00F10884" w:rsidP="00895A66">
            <w:pPr>
              <w:pStyle w:val="affb"/>
              <w:rPr>
                <w:sz w:val="18"/>
                <w:szCs w:val="18"/>
                <w:lang w:eastAsia="ru-RU"/>
              </w:rPr>
            </w:pPr>
            <w:r>
              <w:rPr>
                <w:color w:val="000000"/>
                <w:szCs w:val="20"/>
              </w:rPr>
              <w:t>109,4</w:t>
            </w:r>
          </w:p>
        </w:tc>
        <w:tc>
          <w:tcPr>
            <w:tcW w:w="169" w:type="pct"/>
            <w:tcBorders>
              <w:top w:val="nil"/>
              <w:left w:val="nil"/>
              <w:bottom w:val="single" w:sz="4" w:space="0" w:color="auto"/>
              <w:right w:val="single" w:sz="4" w:space="0" w:color="auto"/>
            </w:tcBorders>
            <w:shd w:val="clear" w:color="auto" w:fill="auto"/>
            <w:noWrap/>
            <w:vAlign w:val="center"/>
          </w:tcPr>
          <w:p w14:paraId="6580DBC9" w14:textId="77777777" w:rsidR="00F10884" w:rsidRPr="00F1260C" w:rsidRDefault="00F10884" w:rsidP="00895A66">
            <w:pPr>
              <w:pStyle w:val="affb"/>
              <w:rPr>
                <w:sz w:val="18"/>
                <w:szCs w:val="18"/>
                <w:lang w:eastAsia="ru-RU"/>
              </w:rPr>
            </w:pPr>
            <w:r>
              <w:rPr>
                <w:color w:val="000000"/>
                <w:szCs w:val="20"/>
              </w:rPr>
              <w:t>109,4</w:t>
            </w:r>
          </w:p>
        </w:tc>
        <w:tc>
          <w:tcPr>
            <w:tcW w:w="169" w:type="pct"/>
            <w:tcBorders>
              <w:top w:val="nil"/>
              <w:left w:val="nil"/>
              <w:bottom w:val="single" w:sz="4" w:space="0" w:color="auto"/>
              <w:right w:val="single" w:sz="4" w:space="0" w:color="auto"/>
            </w:tcBorders>
            <w:shd w:val="clear" w:color="auto" w:fill="auto"/>
            <w:noWrap/>
            <w:vAlign w:val="center"/>
          </w:tcPr>
          <w:p w14:paraId="1B7C93A0" w14:textId="77777777" w:rsidR="00F10884" w:rsidRPr="00F1260C" w:rsidRDefault="00F10884" w:rsidP="00895A66">
            <w:pPr>
              <w:pStyle w:val="affb"/>
              <w:rPr>
                <w:sz w:val="18"/>
                <w:szCs w:val="18"/>
                <w:lang w:eastAsia="ru-RU"/>
              </w:rPr>
            </w:pPr>
            <w:r>
              <w:rPr>
                <w:color w:val="000000"/>
                <w:szCs w:val="20"/>
              </w:rPr>
              <w:t>109,4</w:t>
            </w:r>
          </w:p>
        </w:tc>
        <w:tc>
          <w:tcPr>
            <w:tcW w:w="169" w:type="pct"/>
            <w:tcBorders>
              <w:top w:val="nil"/>
              <w:left w:val="nil"/>
              <w:bottom w:val="single" w:sz="4" w:space="0" w:color="auto"/>
              <w:right w:val="single" w:sz="4" w:space="0" w:color="auto"/>
            </w:tcBorders>
            <w:shd w:val="clear" w:color="auto" w:fill="auto"/>
            <w:noWrap/>
            <w:vAlign w:val="center"/>
          </w:tcPr>
          <w:p w14:paraId="1538204B" w14:textId="77777777" w:rsidR="00F10884" w:rsidRPr="00F1260C" w:rsidRDefault="00F10884" w:rsidP="00895A66">
            <w:pPr>
              <w:pStyle w:val="affb"/>
              <w:rPr>
                <w:sz w:val="18"/>
                <w:szCs w:val="18"/>
                <w:lang w:eastAsia="ru-RU"/>
              </w:rPr>
            </w:pPr>
            <w:r>
              <w:rPr>
                <w:color w:val="000000"/>
                <w:szCs w:val="20"/>
              </w:rPr>
              <w:t>109,4</w:t>
            </w:r>
          </w:p>
        </w:tc>
        <w:tc>
          <w:tcPr>
            <w:tcW w:w="169" w:type="pct"/>
            <w:tcBorders>
              <w:top w:val="nil"/>
              <w:left w:val="nil"/>
              <w:bottom w:val="single" w:sz="4" w:space="0" w:color="auto"/>
              <w:right w:val="single" w:sz="4" w:space="0" w:color="auto"/>
            </w:tcBorders>
            <w:shd w:val="clear" w:color="auto" w:fill="auto"/>
            <w:noWrap/>
            <w:vAlign w:val="center"/>
          </w:tcPr>
          <w:p w14:paraId="253B9572" w14:textId="77777777" w:rsidR="00F10884" w:rsidRPr="00F1260C" w:rsidRDefault="00F10884" w:rsidP="00895A66">
            <w:pPr>
              <w:pStyle w:val="affb"/>
              <w:rPr>
                <w:sz w:val="18"/>
                <w:szCs w:val="18"/>
                <w:lang w:eastAsia="ru-RU"/>
              </w:rPr>
            </w:pPr>
            <w:r>
              <w:rPr>
                <w:color w:val="000000"/>
                <w:szCs w:val="20"/>
              </w:rPr>
              <w:t>109,4</w:t>
            </w:r>
          </w:p>
        </w:tc>
      </w:tr>
      <w:tr w:rsidR="00F10884" w:rsidRPr="00D916E5" w14:paraId="732CDA21"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5CCD23D" w14:textId="77777777" w:rsidR="00F10884" w:rsidRPr="00D916E5" w:rsidRDefault="00F10884" w:rsidP="00895A66">
            <w:pPr>
              <w:pStyle w:val="affb"/>
              <w:rPr>
                <w:lang w:eastAsia="ru-RU"/>
              </w:rPr>
            </w:pPr>
            <w:r w:rsidRPr="00D916E5">
              <w:rPr>
                <w:lang w:eastAsia="ru-RU"/>
              </w:rPr>
              <w:t>8.4.</w:t>
            </w:r>
          </w:p>
        </w:tc>
        <w:tc>
          <w:tcPr>
            <w:tcW w:w="717" w:type="pct"/>
            <w:tcBorders>
              <w:top w:val="nil"/>
              <w:left w:val="nil"/>
              <w:bottom w:val="single" w:sz="4" w:space="0" w:color="auto"/>
              <w:right w:val="single" w:sz="4" w:space="0" w:color="auto"/>
            </w:tcBorders>
            <w:shd w:val="clear" w:color="auto" w:fill="auto"/>
            <w:vAlign w:val="center"/>
            <w:hideMark/>
          </w:tcPr>
          <w:p w14:paraId="5DAA53FC" w14:textId="77777777" w:rsidR="00F10884" w:rsidRPr="00D916E5" w:rsidRDefault="00F10884" w:rsidP="00895A66">
            <w:pPr>
              <w:pStyle w:val="affb"/>
              <w:rPr>
                <w:lang w:eastAsia="ru-RU"/>
              </w:rPr>
            </w:pPr>
            <w:r w:rsidRPr="00D916E5">
              <w:rPr>
                <w:lang w:eastAsia="ru-RU"/>
              </w:rPr>
              <w:t>расход теплоносителя на открытые ГВС</w:t>
            </w:r>
          </w:p>
        </w:tc>
        <w:tc>
          <w:tcPr>
            <w:tcW w:w="219" w:type="pct"/>
            <w:tcBorders>
              <w:top w:val="nil"/>
              <w:left w:val="nil"/>
              <w:bottom w:val="single" w:sz="4" w:space="0" w:color="auto"/>
              <w:right w:val="single" w:sz="4" w:space="0" w:color="auto"/>
            </w:tcBorders>
            <w:shd w:val="clear" w:color="auto" w:fill="auto"/>
            <w:noWrap/>
            <w:vAlign w:val="center"/>
            <w:hideMark/>
          </w:tcPr>
          <w:p w14:paraId="6A64E4FA"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3BB14361"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A72C40C"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3FD7B1BD"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50CA6E09"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00EC28F6"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EEC2919"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4F1AC14"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663545C"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BA7FFC6"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70C2B2A"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8E0DB19"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5423D0D"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92CF5F0"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CE3C656"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93CBC63"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A141894"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FFFADEC"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EC00D80"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8D2CE60"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A4421DA"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2D36E08"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430E778" w14:textId="77777777" w:rsidR="00F10884" w:rsidRPr="00F1260C" w:rsidRDefault="00F10884" w:rsidP="00895A66">
            <w:pPr>
              <w:pStyle w:val="affb"/>
              <w:rPr>
                <w:sz w:val="18"/>
                <w:szCs w:val="18"/>
                <w:lang w:eastAsia="ru-RU"/>
              </w:rPr>
            </w:pPr>
            <w:r>
              <w:rPr>
                <w:color w:val="000000"/>
                <w:szCs w:val="20"/>
              </w:rPr>
              <w:t>0,0</w:t>
            </w:r>
          </w:p>
        </w:tc>
      </w:tr>
      <w:tr w:rsidR="00F10884" w:rsidRPr="00D916E5" w14:paraId="7E64626A" w14:textId="77777777" w:rsidTr="00895A66">
        <w:trPr>
          <w:trHeight w:val="51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AB927A4" w14:textId="77777777" w:rsidR="00F10884" w:rsidRPr="00D916E5" w:rsidRDefault="00F10884" w:rsidP="00895A66">
            <w:pPr>
              <w:pStyle w:val="affb"/>
              <w:rPr>
                <w:lang w:eastAsia="ru-RU"/>
              </w:rPr>
            </w:pPr>
            <w:r w:rsidRPr="00D916E5">
              <w:rPr>
                <w:lang w:eastAsia="ru-RU"/>
              </w:rPr>
              <w:t>9</w:t>
            </w:r>
          </w:p>
        </w:tc>
        <w:tc>
          <w:tcPr>
            <w:tcW w:w="717" w:type="pct"/>
            <w:tcBorders>
              <w:top w:val="nil"/>
              <w:left w:val="nil"/>
              <w:bottom w:val="single" w:sz="4" w:space="0" w:color="auto"/>
              <w:right w:val="single" w:sz="4" w:space="0" w:color="auto"/>
            </w:tcBorders>
            <w:shd w:val="clear" w:color="auto" w:fill="auto"/>
            <w:vAlign w:val="center"/>
            <w:hideMark/>
          </w:tcPr>
          <w:p w14:paraId="4C327799" w14:textId="77777777" w:rsidR="00F10884" w:rsidRPr="00D916E5" w:rsidRDefault="00F10884" w:rsidP="00895A66">
            <w:pPr>
              <w:pStyle w:val="affb"/>
              <w:rPr>
                <w:lang w:eastAsia="ru-RU"/>
              </w:rPr>
            </w:pPr>
            <w:r w:rsidRPr="00D916E5">
              <w:rPr>
                <w:lang w:eastAsia="ru-RU"/>
              </w:rPr>
              <w:t>Максимум подпитки тепловой сети в эксплуатационном режиме</w:t>
            </w:r>
          </w:p>
        </w:tc>
        <w:tc>
          <w:tcPr>
            <w:tcW w:w="219" w:type="pct"/>
            <w:tcBorders>
              <w:top w:val="nil"/>
              <w:left w:val="nil"/>
              <w:bottom w:val="single" w:sz="4" w:space="0" w:color="auto"/>
              <w:right w:val="single" w:sz="4" w:space="0" w:color="auto"/>
            </w:tcBorders>
            <w:shd w:val="clear" w:color="auto" w:fill="auto"/>
            <w:noWrap/>
            <w:vAlign w:val="center"/>
            <w:hideMark/>
          </w:tcPr>
          <w:p w14:paraId="47230B30"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26710BC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9DD94E1"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24A54F6F"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74E52B0A"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16B1170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2CDD6F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DBB9C2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161DA9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20B673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A84523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1531DF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CB23F1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D2C0AF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DAD478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B9DB67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C6D1A4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09671C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697EAE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D1AC92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7A3B57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E75AC0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3563CB9" w14:textId="77777777" w:rsidR="00F10884" w:rsidRPr="00F1260C" w:rsidRDefault="00F10884" w:rsidP="00895A66">
            <w:pPr>
              <w:pStyle w:val="affb"/>
              <w:rPr>
                <w:sz w:val="18"/>
                <w:szCs w:val="18"/>
                <w:lang w:eastAsia="ru-RU"/>
              </w:rPr>
            </w:pPr>
            <w:r>
              <w:rPr>
                <w:color w:val="000000"/>
                <w:szCs w:val="20"/>
              </w:rPr>
              <w:t>0</w:t>
            </w:r>
          </w:p>
        </w:tc>
      </w:tr>
      <w:tr w:rsidR="00F10884" w:rsidRPr="00D916E5" w14:paraId="3826DC18" w14:textId="77777777" w:rsidTr="00895A66">
        <w:trPr>
          <w:trHeight w:val="765"/>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6C207B36" w14:textId="77777777" w:rsidR="00F10884" w:rsidRPr="00D916E5" w:rsidRDefault="00F10884" w:rsidP="00895A66">
            <w:pPr>
              <w:pStyle w:val="affb"/>
              <w:rPr>
                <w:lang w:eastAsia="ru-RU"/>
              </w:rPr>
            </w:pPr>
            <w:r w:rsidRPr="00D916E5">
              <w:rPr>
                <w:lang w:eastAsia="ru-RU"/>
              </w:rPr>
              <w:t>10</w:t>
            </w:r>
          </w:p>
        </w:tc>
        <w:tc>
          <w:tcPr>
            <w:tcW w:w="717" w:type="pct"/>
            <w:tcBorders>
              <w:top w:val="nil"/>
              <w:left w:val="nil"/>
              <w:bottom w:val="single" w:sz="4" w:space="0" w:color="auto"/>
              <w:right w:val="single" w:sz="4" w:space="0" w:color="auto"/>
            </w:tcBorders>
            <w:shd w:val="clear" w:color="auto" w:fill="auto"/>
            <w:vAlign w:val="center"/>
            <w:hideMark/>
          </w:tcPr>
          <w:p w14:paraId="3523A674" w14:textId="77777777" w:rsidR="00F10884" w:rsidRPr="00D916E5" w:rsidRDefault="00F10884" w:rsidP="00895A66">
            <w:pPr>
              <w:pStyle w:val="affb"/>
              <w:rPr>
                <w:lang w:eastAsia="ru-RU"/>
              </w:rPr>
            </w:pPr>
            <w:r w:rsidRPr="00D916E5">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219" w:type="pct"/>
            <w:tcBorders>
              <w:top w:val="nil"/>
              <w:left w:val="nil"/>
              <w:bottom w:val="single" w:sz="4" w:space="0" w:color="auto"/>
              <w:right w:val="single" w:sz="4" w:space="0" w:color="auto"/>
            </w:tcBorders>
            <w:shd w:val="clear" w:color="auto" w:fill="auto"/>
            <w:noWrap/>
            <w:vAlign w:val="center"/>
            <w:hideMark/>
          </w:tcPr>
          <w:p w14:paraId="33B56FE8"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5292E0DC" w14:textId="77777777" w:rsidR="00F10884" w:rsidRPr="00F1260C" w:rsidRDefault="00F10884" w:rsidP="00895A66">
            <w:pPr>
              <w:pStyle w:val="affb"/>
              <w:rPr>
                <w:sz w:val="18"/>
                <w:szCs w:val="18"/>
                <w:lang w:eastAsia="ru-RU"/>
              </w:rPr>
            </w:pPr>
            <w:r>
              <w:rPr>
                <w:color w:val="000000"/>
                <w:szCs w:val="20"/>
              </w:rPr>
              <w:t>506,63</w:t>
            </w:r>
          </w:p>
        </w:tc>
        <w:tc>
          <w:tcPr>
            <w:tcW w:w="169" w:type="pct"/>
            <w:tcBorders>
              <w:top w:val="nil"/>
              <w:left w:val="nil"/>
              <w:bottom w:val="single" w:sz="4" w:space="0" w:color="auto"/>
              <w:right w:val="single" w:sz="4" w:space="0" w:color="auto"/>
            </w:tcBorders>
            <w:shd w:val="clear" w:color="auto" w:fill="auto"/>
            <w:noWrap/>
            <w:vAlign w:val="center"/>
          </w:tcPr>
          <w:p w14:paraId="67C93FFF" w14:textId="77777777" w:rsidR="00F10884" w:rsidRPr="00F1260C" w:rsidRDefault="00F10884" w:rsidP="00895A66">
            <w:pPr>
              <w:pStyle w:val="affb"/>
              <w:rPr>
                <w:sz w:val="18"/>
                <w:szCs w:val="18"/>
                <w:lang w:eastAsia="ru-RU"/>
              </w:rPr>
            </w:pPr>
            <w:r>
              <w:rPr>
                <w:color w:val="000000"/>
                <w:szCs w:val="20"/>
              </w:rPr>
              <w:t>506,63</w:t>
            </w:r>
          </w:p>
        </w:tc>
        <w:tc>
          <w:tcPr>
            <w:tcW w:w="230" w:type="pct"/>
            <w:tcBorders>
              <w:top w:val="nil"/>
              <w:left w:val="nil"/>
              <w:bottom w:val="single" w:sz="4" w:space="0" w:color="auto"/>
              <w:right w:val="single" w:sz="4" w:space="0" w:color="auto"/>
            </w:tcBorders>
            <w:shd w:val="clear" w:color="auto" w:fill="auto"/>
            <w:noWrap/>
            <w:vAlign w:val="center"/>
          </w:tcPr>
          <w:p w14:paraId="2EA8FEF1" w14:textId="77777777" w:rsidR="00F10884" w:rsidRPr="00F1260C" w:rsidRDefault="00F10884" w:rsidP="00895A66">
            <w:pPr>
              <w:pStyle w:val="affb"/>
              <w:rPr>
                <w:sz w:val="18"/>
                <w:szCs w:val="18"/>
                <w:lang w:eastAsia="ru-RU"/>
              </w:rPr>
            </w:pPr>
            <w:r>
              <w:rPr>
                <w:color w:val="000000"/>
                <w:szCs w:val="20"/>
              </w:rPr>
              <w:t>514,97</w:t>
            </w:r>
          </w:p>
        </w:tc>
        <w:tc>
          <w:tcPr>
            <w:tcW w:w="230" w:type="pct"/>
            <w:tcBorders>
              <w:top w:val="nil"/>
              <w:left w:val="nil"/>
              <w:bottom w:val="single" w:sz="4" w:space="0" w:color="auto"/>
              <w:right w:val="single" w:sz="4" w:space="0" w:color="auto"/>
            </w:tcBorders>
            <w:shd w:val="clear" w:color="auto" w:fill="auto"/>
            <w:noWrap/>
            <w:vAlign w:val="center"/>
          </w:tcPr>
          <w:p w14:paraId="24492D35" w14:textId="77777777" w:rsidR="00F10884" w:rsidRPr="00F1260C" w:rsidRDefault="00F10884" w:rsidP="00895A66">
            <w:pPr>
              <w:pStyle w:val="affb"/>
              <w:rPr>
                <w:sz w:val="18"/>
                <w:szCs w:val="18"/>
                <w:lang w:eastAsia="ru-RU"/>
              </w:rPr>
            </w:pPr>
            <w:r>
              <w:rPr>
                <w:color w:val="000000"/>
                <w:szCs w:val="20"/>
              </w:rPr>
              <w:t>517,80</w:t>
            </w:r>
          </w:p>
        </w:tc>
        <w:tc>
          <w:tcPr>
            <w:tcW w:w="230" w:type="pct"/>
            <w:tcBorders>
              <w:top w:val="nil"/>
              <w:left w:val="nil"/>
              <w:bottom w:val="single" w:sz="4" w:space="0" w:color="auto"/>
              <w:right w:val="single" w:sz="4" w:space="0" w:color="auto"/>
            </w:tcBorders>
            <w:shd w:val="clear" w:color="auto" w:fill="auto"/>
            <w:noWrap/>
            <w:vAlign w:val="center"/>
          </w:tcPr>
          <w:p w14:paraId="265812F0" w14:textId="77777777" w:rsidR="00F10884" w:rsidRPr="00F1260C" w:rsidRDefault="00F10884" w:rsidP="00895A66">
            <w:pPr>
              <w:pStyle w:val="affb"/>
              <w:rPr>
                <w:sz w:val="18"/>
                <w:szCs w:val="18"/>
                <w:lang w:eastAsia="ru-RU"/>
              </w:rPr>
            </w:pPr>
            <w:r>
              <w:rPr>
                <w:color w:val="000000"/>
                <w:szCs w:val="20"/>
              </w:rPr>
              <w:t>518,56</w:t>
            </w:r>
          </w:p>
        </w:tc>
        <w:tc>
          <w:tcPr>
            <w:tcW w:w="169" w:type="pct"/>
            <w:tcBorders>
              <w:top w:val="nil"/>
              <w:left w:val="nil"/>
              <w:bottom w:val="single" w:sz="4" w:space="0" w:color="auto"/>
              <w:right w:val="single" w:sz="4" w:space="0" w:color="auto"/>
            </w:tcBorders>
            <w:shd w:val="clear" w:color="auto" w:fill="auto"/>
            <w:noWrap/>
            <w:vAlign w:val="center"/>
          </w:tcPr>
          <w:p w14:paraId="1BDB3C02" w14:textId="77777777" w:rsidR="00F10884" w:rsidRPr="00F1260C" w:rsidRDefault="00F10884" w:rsidP="00895A66">
            <w:pPr>
              <w:pStyle w:val="affb"/>
              <w:rPr>
                <w:sz w:val="18"/>
                <w:szCs w:val="18"/>
                <w:lang w:eastAsia="ru-RU"/>
              </w:rPr>
            </w:pPr>
            <w:r>
              <w:rPr>
                <w:color w:val="000000"/>
                <w:szCs w:val="20"/>
              </w:rPr>
              <w:t>520,07</w:t>
            </w:r>
          </w:p>
        </w:tc>
        <w:tc>
          <w:tcPr>
            <w:tcW w:w="169" w:type="pct"/>
            <w:tcBorders>
              <w:top w:val="nil"/>
              <w:left w:val="nil"/>
              <w:bottom w:val="single" w:sz="4" w:space="0" w:color="auto"/>
              <w:right w:val="single" w:sz="4" w:space="0" w:color="auto"/>
            </w:tcBorders>
            <w:shd w:val="clear" w:color="auto" w:fill="auto"/>
            <w:noWrap/>
            <w:vAlign w:val="center"/>
          </w:tcPr>
          <w:p w14:paraId="4499E2C1" w14:textId="77777777" w:rsidR="00F10884" w:rsidRPr="00F1260C" w:rsidRDefault="00F10884" w:rsidP="00895A66">
            <w:pPr>
              <w:pStyle w:val="affb"/>
              <w:rPr>
                <w:sz w:val="18"/>
                <w:szCs w:val="18"/>
                <w:lang w:eastAsia="ru-RU"/>
              </w:rPr>
            </w:pPr>
            <w:r>
              <w:rPr>
                <w:color w:val="000000"/>
                <w:szCs w:val="20"/>
              </w:rPr>
              <w:t>518,68</w:t>
            </w:r>
          </w:p>
        </w:tc>
        <w:tc>
          <w:tcPr>
            <w:tcW w:w="169" w:type="pct"/>
            <w:tcBorders>
              <w:top w:val="nil"/>
              <w:left w:val="nil"/>
              <w:bottom w:val="single" w:sz="4" w:space="0" w:color="auto"/>
              <w:right w:val="single" w:sz="4" w:space="0" w:color="auto"/>
            </w:tcBorders>
            <w:shd w:val="clear" w:color="auto" w:fill="auto"/>
            <w:noWrap/>
            <w:vAlign w:val="center"/>
          </w:tcPr>
          <w:p w14:paraId="5E9CF1A2" w14:textId="77777777" w:rsidR="00F10884" w:rsidRPr="00F1260C" w:rsidRDefault="00F10884" w:rsidP="00895A66">
            <w:pPr>
              <w:pStyle w:val="affb"/>
              <w:rPr>
                <w:sz w:val="18"/>
                <w:szCs w:val="18"/>
                <w:lang w:eastAsia="ru-RU"/>
              </w:rPr>
            </w:pPr>
            <w:r>
              <w:rPr>
                <w:color w:val="000000"/>
                <w:szCs w:val="20"/>
              </w:rPr>
              <w:t>522,40</w:t>
            </w:r>
          </w:p>
        </w:tc>
        <w:tc>
          <w:tcPr>
            <w:tcW w:w="169" w:type="pct"/>
            <w:tcBorders>
              <w:top w:val="nil"/>
              <w:left w:val="nil"/>
              <w:bottom w:val="single" w:sz="4" w:space="0" w:color="auto"/>
              <w:right w:val="single" w:sz="4" w:space="0" w:color="auto"/>
            </w:tcBorders>
            <w:shd w:val="clear" w:color="auto" w:fill="auto"/>
            <w:noWrap/>
            <w:vAlign w:val="center"/>
          </w:tcPr>
          <w:p w14:paraId="45EEC6CB" w14:textId="77777777" w:rsidR="00F10884" w:rsidRPr="00F1260C" w:rsidRDefault="00F10884" w:rsidP="00895A66">
            <w:pPr>
              <w:pStyle w:val="affb"/>
              <w:rPr>
                <w:sz w:val="18"/>
                <w:szCs w:val="18"/>
                <w:lang w:eastAsia="ru-RU"/>
              </w:rPr>
            </w:pPr>
            <w:r>
              <w:rPr>
                <w:color w:val="000000"/>
                <w:szCs w:val="20"/>
              </w:rPr>
              <w:t>522,40</w:t>
            </w:r>
          </w:p>
        </w:tc>
        <w:tc>
          <w:tcPr>
            <w:tcW w:w="169" w:type="pct"/>
            <w:tcBorders>
              <w:top w:val="nil"/>
              <w:left w:val="nil"/>
              <w:bottom w:val="single" w:sz="4" w:space="0" w:color="auto"/>
              <w:right w:val="single" w:sz="4" w:space="0" w:color="auto"/>
            </w:tcBorders>
            <w:shd w:val="clear" w:color="auto" w:fill="auto"/>
            <w:noWrap/>
            <w:vAlign w:val="center"/>
          </w:tcPr>
          <w:p w14:paraId="744D25A5" w14:textId="77777777" w:rsidR="00F10884" w:rsidRPr="00F1260C" w:rsidRDefault="00F10884" w:rsidP="00895A66">
            <w:pPr>
              <w:pStyle w:val="affb"/>
              <w:rPr>
                <w:sz w:val="18"/>
                <w:szCs w:val="18"/>
                <w:lang w:eastAsia="ru-RU"/>
              </w:rPr>
            </w:pPr>
            <w:r>
              <w:rPr>
                <w:color w:val="000000"/>
                <w:szCs w:val="20"/>
              </w:rPr>
              <w:t>522,40</w:t>
            </w:r>
          </w:p>
        </w:tc>
        <w:tc>
          <w:tcPr>
            <w:tcW w:w="169" w:type="pct"/>
            <w:tcBorders>
              <w:top w:val="nil"/>
              <w:left w:val="nil"/>
              <w:bottom w:val="single" w:sz="4" w:space="0" w:color="auto"/>
              <w:right w:val="single" w:sz="4" w:space="0" w:color="auto"/>
            </w:tcBorders>
            <w:shd w:val="clear" w:color="auto" w:fill="auto"/>
            <w:noWrap/>
            <w:vAlign w:val="center"/>
          </w:tcPr>
          <w:p w14:paraId="4EAA2B38" w14:textId="77777777" w:rsidR="00F10884" w:rsidRPr="00F1260C" w:rsidRDefault="00F10884" w:rsidP="00895A66">
            <w:pPr>
              <w:pStyle w:val="affb"/>
              <w:rPr>
                <w:sz w:val="18"/>
                <w:szCs w:val="18"/>
                <w:lang w:eastAsia="ru-RU"/>
              </w:rPr>
            </w:pPr>
            <w:r>
              <w:rPr>
                <w:color w:val="000000"/>
                <w:szCs w:val="20"/>
              </w:rPr>
              <w:t>522,40</w:t>
            </w:r>
          </w:p>
        </w:tc>
        <w:tc>
          <w:tcPr>
            <w:tcW w:w="169" w:type="pct"/>
            <w:tcBorders>
              <w:top w:val="nil"/>
              <w:left w:val="nil"/>
              <w:bottom w:val="single" w:sz="4" w:space="0" w:color="auto"/>
              <w:right w:val="single" w:sz="4" w:space="0" w:color="auto"/>
            </w:tcBorders>
            <w:shd w:val="clear" w:color="auto" w:fill="auto"/>
            <w:noWrap/>
            <w:vAlign w:val="center"/>
          </w:tcPr>
          <w:p w14:paraId="7148DBFB" w14:textId="77777777" w:rsidR="00F10884" w:rsidRPr="00F1260C" w:rsidRDefault="00F10884" w:rsidP="00895A66">
            <w:pPr>
              <w:pStyle w:val="affb"/>
              <w:rPr>
                <w:sz w:val="18"/>
                <w:szCs w:val="18"/>
                <w:lang w:eastAsia="ru-RU"/>
              </w:rPr>
            </w:pPr>
            <w:r>
              <w:rPr>
                <w:color w:val="000000"/>
                <w:szCs w:val="20"/>
              </w:rPr>
              <w:t>522,40</w:t>
            </w:r>
          </w:p>
        </w:tc>
        <w:tc>
          <w:tcPr>
            <w:tcW w:w="169" w:type="pct"/>
            <w:tcBorders>
              <w:top w:val="nil"/>
              <w:left w:val="nil"/>
              <w:bottom w:val="single" w:sz="4" w:space="0" w:color="auto"/>
              <w:right w:val="single" w:sz="4" w:space="0" w:color="auto"/>
            </w:tcBorders>
            <w:shd w:val="clear" w:color="auto" w:fill="auto"/>
            <w:noWrap/>
            <w:vAlign w:val="center"/>
          </w:tcPr>
          <w:p w14:paraId="132C27D1" w14:textId="77777777" w:rsidR="00F10884" w:rsidRPr="00F1260C" w:rsidRDefault="00F10884" w:rsidP="00895A66">
            <w:pPr>
              <w:pStyle w:val="affb"/>
              <w:rPr>
                <w:sz w:val="18"/>
                <w:szCs w:val="18"/>
                <w:lang w:eastAsia="ru-RU"/>
              </w:rPr>
            </w:pPr>
            <w:r>
              <w:rPr>
                <w:color w:val="000000"/>
                <w:szCs w:val="20"/>
              </w:rPr>
              <w:t>522,40</w:t>
            </w:r>
          </w:p>
        </w:tc>
        <w:tc>
          <w:tcPr>
            <w:tcW w:w="169" w:type="pct"/>
            <w:tcBorders>
              <w:top w:val="nil"/>
              <w:left w:val="nil"/>
              <w:bottom w:val="single" w:sz="4" w:space="0" w:color="auto"/>
              <w:right w:val="single" w:sz="4" w:space="0" w:color="auto"/>
            </w:tcBorders>
            <w:shd w:val="clear" w:color="auto" w:fill="auto"/>
            <w:noWrap/>
            <w:vAlign w:val="center"/>
          </w:tcPr>
          <w:p w14:paraId="20004BAD" w14:textId="77777777" w:rsidR="00F10884" w:rsidRPr="00F1260C" w:rsidRDefault="00F10884" w:rsidP="00895A66">
            <w:pPr>
              <w:pStyle w:val="affb"/>
              <w:rPr>
                <w:sz w:val="18"/>
                <w:szCs w:val="18"/>
                <w:lang w:eastAsia="ru-RU"/>
              </w:rPr>
            </w:pPr>
            <w:r>
              <w:rPr>
                <w:color w:val="000000"/>
                <w:szCs w:val="20"/>
              </w:rPr>
              <w:t>522,40</w:t>
            </w:r>
          </w:p>
        </w:tc>
        <w:tc>
          <w:tcPr>
            <w:tcW w:w="169" w:type="pct"/>
            <w:tcBorders>
              <w:top w:val="nil"/>
              <w:left w:val="nil"/>
              <w:bottom w:val="single" w:sz="4" w:space="0" w:color="auto"/>
              <w:right w:val="single" w:sz="4" w:space="0" w:color="auto"/>
            </w:tcBorders>
            <w:shd w:val="clear" w:color="auto" w:fill="auto"/>
            <w:noWrap/>
            <w:vAlign w:val="center"/>
          </w:tcPr>
          <w:p w14:paraId="46640204" w14:textId="77777777" w:rsidR="00F10884" w:rsidRPr="00F1260C" w:rsidRDefault="00F10884" w:rsidP="00895A66">
            <w:pPr>
              <w:pStyle w:val="affb"/>
              <w:rPr>
                <w:sz w:val="18"/>
                <w:szCs w:val="18"/>
                <w:lang w:eastAsia="ru-RU"/>
              </w:rPr>
            </w:pPr>
            <w:r>
              <w:rPr>
                <w:color w:val="000000"/>
                <w:szCs w:val="20"/>
              </w:rPr>
              <w:t>522,40</w:t>
            </w:r>
          </w:p>
        </w:tc>
        <w:tc>
          <w:tcPr>
            <w:tcW w:w="169" w:type="pct"/>
            <w:tcBorders>
              <w:top w:val="nil"/>
              <w:left w:val="nil"/>
              <w:bottom w:val="single" w:sz="4" w:space="0" w:color="auto"/>
              <w:right w:val="single" w:sz="4" w:space="0" w:color="auto"/>
            </w:tcBorders>
            <w:shd w:val="clear" w:color="auto" w:fill="auto"/>
            <w:noWrap/>
            <w:vAlign w:val="center"/>
          </w:tcPr>
          <w:p w14:paraId="05AE28F3" w14:textId="77777777" w:rsidR="00F10884" w:rsidRPr="00F1260C" w:rsidRDefault="00F10884" w:rsidP="00895A66">
            <w:pPr>
              <w:pStyle w:val="affb"/>
              <w:rPr>
                <w:sz w:val="18"/>
                <w:szCs w:val="18"/>
                <w:lang w:eastAsia="ru-RU"/>
              </w:rPr>
            </w:pPr>
            <w:r>
              <w:rPr>
                <w:color w:val="000000"/>
                <w:szCs w:val="20"/>
              </w:rPr>
              <w:t>522,40</w:t>
            </w:r>
          </w:p>
        </w:tc>
        <w:tc>
          <w:tcPr>
            <w:tcW w:w="169" w:type="pct"/>
            <w:tcBorders>
              <w:top w:val="nil"/>
              <w:left w:val="nil"/>
              <w:bottom w:val="single" w:sz="4" w:space="0" w:color="auto"/>
              <w:right w:val="single" w:sz="4" w:space="0" w:color="auto"/>
            </w:tcBorders>
            <w:shd w:val="clear" w:color="auto" w:fill="auto"/>
            <w:noWrap/>
            <w:vAlign w:val="center"/>
          </w:tcPr>
          <w:p w14:paraId="0565AF6C" w14:textId="77777777" w:rsidR="00F10884" w:rsidRPr="00F1260C" w:rsidRDefault="00F10884" w:rsidP="00895A66">
            <w:pPr>
              <w:pStyle w:val="affb"/>
              <w:rPr>
                <w:sz w:val="18"/>
                <w:szCs w:val="18"/>
                <w:lang w:eastAsia="ru-RU"/>
              </w:rPr>
            </w:pPr>
            <w:r>
              <w:rPr>
                <w:color w:val="000000"/>
                <w:szCs w:val="20"/>
              </w:rPr>
              <w:t>522,40</w:t>
            </w:r>
          </w:p>
        </w:tc>
        <w:tc>
          <w:tcPr>
            <w:tcW w:w="169" w:type="pct"/>
            <w:tcBorders>
              <w:top w:val="nil"/>
              <w:left w:val="nil"/>
              <w:bottom w:val="single" w:sz="4" w:space="0" w:color="auto"/>
              <w:right w:val="single" w:sz="4" w:space="0" w:color="auto"/>
            </w:tcBorders>
            <w:shd w:val="clear" w:color="auto" w:fill="auto"/>
            <w:noWrap/>
            <w:vAlign w:val="center"/>
          </w:tcPr>
          <w:p w14:paraId="29077E1B" w14:textId="77777777" w:rsidR="00F10884" w:rsidRPr="00F1260C" w:rsidRDefault="00F10884" w:rsidP="00895A66">
            <w:pPr>
              <w:pStyle w:val="affb"/>
              <w:rPr>
                <w:sz w:val="18"/>
                <w:szCs w:val="18"/>
                <w:lang w:eastAsia="ru-RU"/>
              </w:rPr>
            </w:pPr>
            <w:r>
              <w:rPr>
                <w:color w:val="000000"/>
                <w:szCs w:val="20"/>
              </w:rPr>
              <w:t>518,78</w:t>
            </w:r>
          </w:p>
        </w:tc>
        <w:tc>
          <w:tcPr>
            <w:tcW w:w="169" w:type="pct"/>
            <w:tcBorders>
              <w:top w:val="nil"/>
              <w:left w:val="nil"/>
              <w:bottom w:val="single" w:sz="4" w:space="0" w:color="auto"/>
              <w:right w:val="single" w:sz="4" w:space="0" w:color="auto"/>
            </w:tcBorders>
            <w:shd w:val="clear" w:color="auto" w:fill="auto"/>
            <w:noWrap/>
            <w:vAlign w:val="center"/>
          </w:tcPr>
          <w:p w14:paraId="1F7D8A4F" w14:textId="77777777" w:rsidR="00F10884" w:rsidRPr="00F1260C" w:rsidRDefault="00F10884" w:rsidP="00895A66">
            <w:pPr>
              <w:pStyle w:val="affb"/>
              <w:rPr>
                <w:sz w:val="18"/>
                <w:szCs w:val="18"/>
                <w:lang w:eastAsia="ru-RU"/>
              </w:rPr>
            </w:pPr>
            <w:r>
              <w:rPr>
                <w:color w:val="000000"/>
                <w:szCs w:val="20"/>
              </w:rPr>
              <w:t>518,78</w:t>
            </w:r>
          </w:p>
        </w:tc>
        <w:tc>
          <w:tcPr>
            <w:tcW w:w="169" w:type="pct"/>
            <w:tcBorders>
              <w:top w:val="nil"/>
              <w:left w:val="nil"/>
              <w:bottom w:val="single" w:sz="4" w:space="0" w:color="auto"/>
              <w:right w:val="single" w:sz="4" w:space="0" w:color="auto"/>
            </w:tcBorders>
            <w:shd w:val="clear" w:color="auto" w:fill="auto"/>
            <w:noWrap/>
            <w:vAlign w:val="center"/>
          </w:tcPr>
          <w:p w14:paraId="2E2FAA87" w14:textId="77777777" w:rsidR="00F10884" w:rsidRPr="00F1260C" w:rsidRDefault="00F10884" w:rsidP="00895A66">
            <w:pPr>
              <w:pStyle w:val="affb"/>
              <w:rPr>
                <w:sz w:val="18"/>
                <w:szCs w:val="18"/>
                <w:lang w:eastAsia="ru-RU"/>
              </w:rPr>
            </w:pPr>
            <w:r>
              <w:rPr>
                <w:color w:val="000000"/>
                <w:szCs w:val="20"/>
              </w:rPr>
              <w:t>518,78</w:t>
            </w:r>
          </w:p>
        </w:tc>
        <w:tc>
          <w:tcPr>
            <w:tcW w:w="169" w:type="pct"/>
            <w:tcBorders>
              <w:top w:val="nil"/>
              <w:left w:val="nil"/>
              <w:bottom w:val="single" w:sz="4" w:space="0" w:color="auto"/>
              <w:right w:val="single" w:sz="4" w:space="0" w:color="auto"/>
            </w:tcBorders>
            <w:shd w:val="clear" w:color="auto" w:fill="auto"/>
            <w:noWrap/>
            <w:vAlign w:val="center"/>
          </w:tcPr>
          <w:p w14:paraId="75ADCEDD" w14:textId="77777777" w:rsidR="00F10884" w:rsidRPr="00F1260C" w:rsidRDefault="00F10884" w:rsidP="00895A66">
            <w:pPr>
              <w:pStyle w:val="affb"/>
              <w:rPr>
                <w:sz w:val="18"/>
                <w:szCs w:val="18"/>
                <w:lang w:eastAsia="ru-RU"/>
              </w:rPr>
            </w:pPr>
            <w:r>
              <w:rPr>
                <w:color w:val="000000"/>
                <w:szCs w:val="20"/>
              </w:rPr>
              <w:t>518,78</w:t>
            </w:r>
          </w:p>
        </w:tc>
        <w:tc>
          <w:tcPr>
            <w:tcW w:w="169" w:type="pct"/>
            <w:tcBorders>
              <w:top w:val="nil"/>
              <w:left w:val="nil"/>
              <w:bottom w:val="single" w:sz="4" w:space="0" w:color="auto"/>
              <w:right w:val="single" w:sz="4" w:space="0" w:color="auto"/>
            </w:tcBorders>
            <w:shd w:val="clear" w:color="auto" w:fill="auto"/>
            <w:noWrap/>
            <w:vAlign w:val="center"/>
          </w:tcPr>
          <w:p w14:paraId="27E5DB9D" w14:textId="77777777" w:rsidR="00F10884" w:rsidRPr="00F1260C" w:rsidRDefault="00F10884" w:rsidP="00895A66">
            <w:pPr>
              <w:pStyle w:val="affb"/>
              <w:rPr>
                <w:sz w:val="18"/>
                <w:szCs w:val="18"/>
                <w:lang w:eastAsia="ru-RU"/>
              </w:rPr>
            </w:pPr>
            <w:r>
              <w:rPr>
                <w:color w:val="000000"/>
                <w:szCs w:val="20"/>
              </w:rPr>
              <w:t>518,78</w:t>
            </w:r>
          </w:p>
        </w:tc>
      </w:tr>
      <w:tr w:rsidR="00F10884" w:rsidRPr="00D916E5" w14:paraId="1409FA79"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5D65830" w14:textId="77777777" w:rsidR="00F10884" w:rsidRPr="00D916E5" w:rsidRDefault="00F10884" w:rsidP="00895A66">
            <w:pPr>
              <w:pStyle w:val="affb"/>
              <w:rPr>
                <w:lang w:eastAsia="ru-RU"/>
              </w:rPr>
            </w:pPr>
            <w:r w:rsidRPr="00D916E5">
              <w:rPr>
                <w:lang w:eastAsia="ru-RU"/>
              </w:rPr>
              <w:t>11</w:t>
            </w:r>
          </w:p>
        </w:tc>
        <w:tc>
          <w:tcPr>
            <w:tcW w:w="717" w:type="pct"/>
            <w:tcBorders>
              <w:top w:val="nil"/>
              <w:left w:val="nil"/>
              <w:bottom w:val="single" w:sz="4" w:space="0" w:color="auto"/>
              <w:right w:val="single" w:sz="4" w:space="0" w:color="auto"/>
            </w:tcBorders>
            <w:shd w:val="clear" w:color="auto" w:fill="auto"/>
            <w:vAlign w:val="center"/>
            <w:hideMark/>
          </w:tcPr>
          <w:p w14:paraId="4B02109D" w14:textId="77777777" w:rsidR="00F10884" w:rsidRPr="00D916E5" w:rsidRDefault="00F10884" w:rsidP="00895A66">
            <w:pPr>
              <w:pStyle w:val="affb"/>
              <w:rPr>
                <w:lang w:eastAsia="ru-RU"/>
              </w:rPr>
            </w:pPr>
            <w:r w:rsidRPr="00D916E5">
              <w:rPr>
                <w:lang w:eastAsia="ru-RU"/>
              </w:rPr>
              <w:t xml:space="preserve">Резерв (+) /дефицит (-) </w:t>
            </w:r>
          </w:p>
        </w:tc>
        <w:tc>
          <w:tcPr>
            <w:tcW w:w="219" w:type="pct"/>
            <w:tcBorders>
              <w:top w:val="nil"/>
              <w:left w:val="nil"/>
              <w:bottom w:val="single" w:sz="4" w:space="0" w:color="auto"/>
              <w:right w:val="single" w:sz="4" w:space="0" w:color="auto"/>
            </w:tcBorders>
            <w:shd w:val="clear" w:color="auto" w:fill="auto"/>
            <w:noWrap/>
            <w:vAlign w:val="center"/>
            <w:hideMark/>
          </w:tcPr>
          <w:p w14:paraId="29443572" w14:textId="77777777" w:rsidR="00F10884" w:rsidRPr="00D916E5" w:rsidRDefault="00F10884" w:rsidP="00895A66">
            <w:pPr>
              <w:pStyle w:val="affb"/>
              <w:rPr>
                <w:lang w:eastAsia="ru-RU"/>
              </w:rPr>
            </w:pPr>
            <w:r w:rsidRPr="00D916E5">
              <w:rPr>
                <w:lang w:eastAsia="ru-RU"/>
              </w:rPr>
              <w:t>т / ч</w:t>
            </w:r>
          </w:p>
        </w:tc>
        <w:tc>
          <w:tcPr>
            <w:tcW w:w="220" w:type="pct"/>
            <w:tcBorders>
              <w:top w:val="nil"/>
              <w:left w:val="nil"/>
              <w:bottom w:val="single" w:sz="4" w:space="0" w:color="auto"/>
              <w:right w:val="single" w:sz="4" w:space="0" w:color="auto"/>
            </w:tcBorders>
            <w:shd w:val="clear" w:color="auto" w:fill="auto"/>
            <w:noWrap/>
            <w:vAlign w:val="center"/>
          </w:tcPr>
          <w:p w14:paraId="38C32B29" w14:textId="77777777" w:rsidR="00F10884" w:rsidRPr="00F1260C" w:rsidRDefault="00F10884" w:rsidP="00895A66">
            <w:pPr>
              <w:pStyle w:val="affb"/>
              <w:rPr>
                <w:sz w:val="18"/>
                <w:szCs w:val="18"/>
                <w:lang w:eastAsia="ru-RU"/>
              </w:rPr>
            </w:pPr>
            <w:r>
              <w:rPr>
                <w:color w:val="000000"/>
                <w:szCs w:val="20"/>
              </w:rPr>
              <w:t>412,30</w:t>
            </w:r>
          </w:p>
        </w:tc>
        <w:tc>
          <w:tcPr>
            <w:tcW w:w="169" w:type="pct"/>
            <w:tcBorders>
              <w:top w:val="nil"/>
              <w:left w:val="nil"/>
              <w:bottom w:val="single" w:sz="4" w:space="0" w:color="auto"/>
              <w:right w:val="single" w:sz="4" w:space="0" w:color="auto"/>
            </w:tcBorders>
            <w:shd w:val="clear" w:color="auto" w:fill="auto"/>
            <w:noWrap/>
            <w:vAlign w:val="center"/>
          </w:tcPr>
          <w:p w14:paraId="325B8815" w14:textId="77777777" w:rsidR="00F10884" w:rsidRPr="00F1260C" w:rsidRDefault="00F10884" w:rsidP="00895A66">
            <w:pPr>
              <w:pStyle w:val="affb"/>
              <w:rPr>
                <w:sz w:val="18"/>
                <w:szCs w:val="18"/>
                <w:lang w:eastAsia="ru-RU"/>
              </w:rPr>
            </w:pPr>
            <w:r>
              <w:rPr>
                <w:color w:val="000000"/>
                <w:szCs w:val="20"/>
              </w:rPr>
              <w:t>418,20</w:t>
            </w:r>
          </w:p>
        </w:tc>
        <w:tc>
          <w:tcPr>
            <w:tcW w:w="230" w:type="pct"/>
            <w:tcBorders>
              <w:top w:val="nil"/>
              <w:left w:val="nil"/>
              <w:bottom w:val="single" w:sz="4" w:space="0" w:color="auto"/>
              <w:right w:val="single" w:sz="4" w:space="0" w:color="auto"/>
            </w:tcBorders>
            <w:shd w:val="clear" w:color="auto" w:fill="auto"/>
            <w:noWrap/>
            <w:vAlign w:val="center"/>
          </w:tcPr>
          <w:p w14:paraId="7C804C57" w14:textId="77777777" w:rsidR="00F10884" w:rsidRPr="00F1260C" w:rsidRDefault="00F10884" w:rsidP="00895A66">
            <w:pPr>
              <w:pStyle w:val="affb"/>
              <w:rPr>
                <w:sz w:val="18"/>
                <w:szCs w:val="18"/>
                <w:lang w:eastAsia="ru-RU"/>
              </w:rPr>
            </w:pPr>
            <w:r>
              <w:rPr>
                <w:color w:val="000000"/>
                <w:szCs w:val="20"/>
              </w:rPr>
              <w:t>415,40</w:t>
            </w:r>
          </w:p>
        </w:tc>
        <w:tc>
          <w:tcPr>
            <w:tcW w:w="230" w:type="pct"/>
            <w:tcBorders>
              <w:top w:val="nil"/>
              <w:left w:val="nil"/>
              <w:bottom w:val="single" w:sz="4" w:space="0" w:color="auto"/>
              <w:right w:val="single" w:sz="4" w:space="0" w:color="auto"/>
            </w:tcBorders>
            <w:shd w:val="clear" w:color="auto" w:fill="auto"/>
            <w:noWrap/>
            <w:vAlign w:val="center"/>
          </w:tcPr>
          <w:p w14:paraId="60FDA714" w14:textId="77777777" w:rsidR="00F10884" w:rsidRPr="00F1260C" w:rsidRDefault="00F10884" w:rsidP="00895A66">
            <w:pPr>
              <w:pStyle w:val="affb"/>
              <w:rPr>
                <w:sz w:val="18"/>
                <w:szCs w:val="18"/>
                <w:lang w:eastAsia="ru-RU"/>
              </w:rPr>
            </w:pPr>
            <w:r>
              <w:rPr>
                <w:color w:val="000000"/>
                <w:szCs w:val="20"/>
              </w:rPr>
              <w:t>414,44</w:t>
            </w:r>
          </w:p>
        </w:tc>
        <w:tc>
          <w:tcPr>
            <w:tcW w:w="230" w:type="pct"/>
            <w:tcBorders>
              <w:top w:val="nil"/>
              <w:left w:val="nil"/>
              <w:bottom w:val="single" w:sz="4" w:space="0" w:color="auto"/>
              <w:right w:val="single" w:sz="4" w:space="0" w:color="auto"/>
            </w:tcBorders>
            <w:shd w:val="clear" w:color="auto" w:fill="auto"/>
            <w:noWrap/>
            <w:vAlign w:val="center"/>
          </w:tcPr>
          <w:p w14:paraId="7DFFA5AB" w14:textId="77777777" w:rsidR="00F10884" w:rsidRPr="00F1260C" w:rsidRDefault="00F10884" w:rsidP="00895A66">
            <w:pPr>
              <w:pStyle w:val="affb"/>
              <w:rPr>
                <w:sz w:val="18"/>
                <w:szCs w:val="18"/>
                <w:lang w:eastAsia="ru-RU"/>
              </w:rPr>
            </w:pPr>
            <w:r>
              <w:rPr>
                <w:color w:val="000000"/>
                <w:szCs w:val="20"/>
              </w:rPr>
              <w:t>414,19</w:t>
            </w:r>
          </w:p>
        </w:tc>
        <w:tc>
          <w:tcPr>
            <w:tcW w:w="169" w:type="pct"/>
            <w:tcBorders>
              <w:top w:val="nil"/>
              <w:left w:val="nil"/>
              <w:bottom w:val="single" w:sz="4" w:space="0" w:color="auto"/>
              <w:right w:val="single" w:sz="4" w:space="0" w:color="auto"/>
            </w:tcBorders>
            <w:shd w:val="clear" w:color="auto" w:fill="auto"/>
            <w:noWrap/>
            <w:vAlign w:val="center"/>
          </w:tcPr>
          <w:p w14:paraId="5383978B" w14:textId="77777777" w:rsidR="00F10884" w:rsidRPr="00F1260C" w:rsidRDefault="00F10884" w:rsidP="00895A66">
            <w:pPr>
              <w:pStyle w:val="affb"/>
              <w:rPr>
                <w:sz w:val="18"/>
                <w:szCs w:val="18"/>
                <w:lang w:eastAsia="ru-RU"/>
              </w:rPr>
            </w:pPr>
            <w:r>
              <w:rPr>
                <w:color w:val="000000"/>
                <w:szCs w:val="20"/>
              </w:rPr>
              <w:t>413,68</w:t>
            </w:r>
          </w:p>
        </w:tc>
        <w:tc>
          <w:tcPr>
            <w:tcW w:w="169" w:type="pct"/>
            <w:tcBorders>
              <w:top w:val="nil"/>
              <w:left w:val="nil"/>
              <w:bottom w:val="single" w:sz="4" w:space="0" w:color="auto"/>
              <w:right w:val="single" w:sz="4" w:space="0" w:color="auto"/>
            </w:tcBorders>
            <w:shd w:val="clear" w:color="auto" w:fill="auto"/>
            <w:noWrap/>
            <w:vAlign w:val="center"/>
          </w:tcPr>
          <w:p w14:paraId="7A59843D" w14:textId="77777777" w:rsidR="00F10884" w:rsidRPr="00F1260C" w:rsidRDefault="00F10884" w:rsidP="00895A66">
            <w:pPr>
              <w:pStyle w:val="affb"/>
              <w:rPr>
                <w:sz w:val="18"/>
                <w:szCs w:val="18"/>
                <w:lang w:eastAsia="ru-RU"/>
              </w:rPr>
            </w:pPr>
            <w:r>
              <w:rPr>
                <w:color w:val="000000"/>
                <w:szCs w:val="20"/>
              </w:rPr>
              <w:t>414,15</w:t>
            </w:r>
          </w:p>
        </w:tc>
        <w:tc>
          <w:tcPr>
            <w:tcW w:w="169" w:type="pct"/>
            <w:tcBorders>
              <w:top w:val="nil"/>
              <w:left w:val="nil"/>
              <w:bottom w:val="single" w:sz="4" w:space="0" w:color="auto"/>
              <w:right w:val="single" w:sz="4" w:space="0" w:color="auto"/>
            </w:tcBorders>
            <w:shd w:val="clear" w:color="auto" w:fill="auto"/>
            <w:noWrap/>
            <w:vAlign w:val="center"/>
          </w:tcPr>
          <w:p w14:paraId="573302B5" w14:textId="77777777" w:rsidR="00F10884" w:rsidRPr="00F1260C" w:rsidRDefault="00F10884" w:rsidP="00895A66">
            <w:pPr>
              <w:pStyle w:val="affb"/>
              <w:rPr>
                <w:sz w:val="18"/>
                <w:szCs w:val="18"/>
                <w:lang w:eastAsia="ru-RU"/>
              </w:rPr>
            </w:pPr>
            <w:r>
              <w:rPr>
                <w:color w:val="000000"/>
                <w:szCs w:val="20"/>
              </w:rPr>
              <w:t>412,90</w:t>
            </w:r>
          </w:p>
        </w:tc>
        <w:tc>
          <w:tcPr>
            <w:tcW w:w="169" w:type="pct"/>
            <w:tcBorders>
              <w:top w:val="nil"/>
              <w:left w:val="nil"/>
              <w:bottom w:val="single" w:sz="4" w:space="0" w:color="auto"/>
              <w:right w:val="single" w:sz="4" w:space="0" w:color="auto"/>
            </w:tcBorders>
            <w:shd w:val="clear" w:color="auto" w:fill="auto"/>
            <w:noWrap/>
            <w:vAlign w:val="center"/>
          </w:tcPr>
          <w:p w14:paraId="5AFBBEFB" w14:textId="77777777" w:rsidR="00F10884" w:rsidRPr="00F1260C" w:rsidRDefault="00F10884" w:rsidP="00895A66">
            <w:pPr>
              <w:pStyle w:val="affb"/>
              <w:rPr>
                <w:sz w:val="18"/>
                <w:szCs w:val="18"/>
                <w:lang w:eastAsia="ru-RU"/>
              </w:rPr>
            </w:pPr>
            <w:r>
              <w:rPr>
                <w:color w:val="000000"/>
                <w:szCs w:val="20"/>
              </w:rPr>
              <w:t>412,90</w:t>
            </w:r>
          </w:p>
        </w:tc>
        <w:tc>
          <w:tcPr>
            <w:tcW w:w="169" w:type="pct"/>
            <w:tcBorders>
              <w:top w:val="nil"/>
              <w:left w:val="nil"/>
              <w:bottom w:val="single" w:sz="4" w:space="0" w:color="auto"/>
              <w:right w:val="single" w:sz="4" w:space="0" w:color="auto"/>
            </w:tcBorders>
            <w:shd w:val="clear" w:color="auto" w:fill="auto"/>
            <w:noWrap/>
            <w:vAlign w:val="center"/>
          </w:tcPr>
          <w:p w14:paraId="06DA8C3D" w14:textId="77777777" w:rsidR="00F10884" w:rsidRPr="00F1260C" w:rsidRDefault="00F10884" w:rsidP="00895A66">
            <w:pPr>
              <w:pStyle w:val="affb"/>
              <w:rPr>
                <w:sz w:val="18"/>
                <w:szCs w:val="18"/>
                <w:lang w:eastAsia="ru-RU"/>
              </w:rPr>
            </w:pPr>
            <w:r>
              <w:rPr>
                <w:color w:val="000000"/>
                <w:szCs w:val="20"/>
              </w:rPr>
              <w:t>412,90</w:t>
            </w:r>
          </w:p>
        </w:tc>
        <w:tc>
          <w:tcPr>
            <w:tcW w:w="169" w:type="pct"/>
            <w:tcBorders>
              <w:top w:val="nil"/>
              <w:left w:val="nil"/>
              <w:bottom w:val="single" w:sz="4" w:space="0" w:color="auto"/>
              <w:right w:val="single" w:sz="4" w:space="0" w:color="auto"/>
            </w:tcBorders>
            <w:shd w:val="clear" w:color="auto" w:fill="auto"/>
            <w:noWrap/>
            <w:vAlign w:val="center"/>
          </w:tcPr>
          <w:p w14:paraId="0942A69A" w14:textId="77777777" w:rsidR="00F10884" w:rsidRPr="00F1260C" w:rsidRDefault="00F10884" w:rsidP="00895A66">
            <w:pPr>
              <w:pStyle w:val="affb"/>
              <w:rPr>
                <w:sz w:val="18"/>
                <w:szCs w:val="18"/>
                <w:lang w:eastAsia="ru-RU"/>
              </w:rPr>
            </w:pPr>
            <w:r>
              <w:rPr>
                <w:color w:val="000000"/>
                <w:szCs w:val="20"/>
              </w:rPr>
              <w:t>412,90</w:t>
            </w:r>
          </w:p>
        </w:tc>
        <w:tc>
          <w:tcPr>
            <w:tcW w:w="169" w:type="pct"/>
            <w:tcBorders>
              <w:top w:val="nil"/>
              <w:left w:val="nil"/>
              <w:bottom w:val="single" w:sz="4" w:space="0" w:color="auto"/>
              <w:right w:val="single" w:sz="4" w:space="0" w:color="auto"/>
            </w:tcBorders>
            <w:shd w:val="clear" w:color="auto" w:fill="auto"/>
            <w:noWrap/>
            <w:vAlign w:val="center"/>
          </w:tcPr>
          <w:p w14:paraId="5CFE1C63" w14:textId="77777777" w:rsidR="00F10884" w:rsidRPr="00F1260C" w:rsidRDefault="00F10884" w:rsidP="00895A66">
            <w:pPr>
              <w:pStyle w:val="affb"/>
              <w:rPr>
                <w:sz w:val="18"/>
                <w:szCs w:val="18"/>
                <w:lang w:eastAsia="ru-RU"/>
              </w:rPr>
            </w:pPr>
            <w:r>
              <w:rPr>
                <w:color w:val="000000"/>
                <w:szCs w:val="20"/>
              </w:rPr>
              <w:t>412,90</w:t>
            </w:r>
          </w:p>
        </w:tc>
        <w:tc>
          <w:tcPr>
            <w:tcW w:w="169" w:type="pct"/>
            <w:tcBorders>
              <w:top w:val="nil"/>
              <w:left w:val="nil"/>
              <w:bottom w:val="single" w:sz="4" w:space="0" w:color="auto"/>
              <w:right w:val="single" w:sz="4" w:space="0" w:color="auto"/>
            </w:tcBorders>
            <w:shd w:val="clear" w:color="auto" w:fill="auto"/>
            <w:noWrap/>
            <w:vAlign w:val="center"/>
          </w:tcPr>
          <w:p w14:paraId="1B93F5E2" w14:textId="77777777" w:rsidR="00F10884" w:rsidRPr="00F1260C" w:rsidRDefault="00F10884" w:rsidP="00895A66">
            <w:pPr>
              <w:pStyle w:val="affb"/>
              <w:rPr>
                <w:sz w:val="18"/>
                <w:szCs w:val="18"/>
                <w:lang w:eastAsia="ru-RU"/>
              </w:rPr>
            </w:pPr>
            <w:r>
              <w:rPr>
                <w:color w:val="000000"/>
                <w:szCs w:val="20"/>
              </w:rPr>
              <w:t>412,90</w:t>
            </w:r>
          </w:p>
        </w:tc>
        <w:tc>
          <w:tcPr>
            <w:tcW w:w="169" w:type="pct"/>
            <w:tcBorders>
              <w:top w:val="nil"/>
              <w:left w:val="nil"/>
              <w:bottom w:val="single" w:sz="4" w:space="0" w:color="auto"/>
              <w:right w:val="single" w:sz="4" w:space="0" w:color="auto"/>
            </w:tcBorders>
            <w:shd w:val="clear" w:color="auto" w:fill="auto"/>
            <w:noWrap/>
            <w:vAlign w:val="center"/>
          </w:tcPr>
          <w:p w14:paraId="164C9281" w14:textId="77777777" w:rsidR="00F10884" w:rsidRPr="00F1260C" w:rsidRDefault="00F10884" w:rsidP="00895A66">
            <w:pPr>
              <w:pStyle w:val="affb"/>
              <w:rPr>
                <w:sz w:val="18"/>
                <w:szCs w:val="18"/>
                <w:lang w:eastAsia="ru-RU"/>
              </w:rPr>
            </w:pPr>
            <w:r>
              <w:rPr>
                <w:color w:val="000000"/>
                <w:szCs w:val="20"/>
              </w:rPr>
              <w:t>412,90</w:t>
            </w:r>
          </w:p>
        </w:tc>
        <w:tc>
          <w:tcPr>
            <w:tcW w:w="169" w:type="pct"/>
            <w:tcBorders>
              <w:top w:val="nil"/>
              <w:left w:val="nil"/>
              <w:bottom w:val="single" w:sz="4" w:space="0" w:color="auto"/>
              <w:right w:val="single" w:sz="4" w:space="0" w:color="auto"/>
            </w:tcBorders>
            <w:shd w:val="clear" w:color="auto" w:fill="auto"/>
            <w:noWrap/>
            <w:vAlign w:val="center"/>
          </w:tcPr>
          <w:p w14:paraId="129D2992" w14:textId="77777777" w:rsidR="00F10884" w:rsidRPr="00F1260C" w:rsidRDefault="00F10884" w:rsidP="00895A66">
            <w:pPr>
              <w:pStyle w:val="affb"/>
              <w:rPr>
                <w:sz w:val="18"/>
                <w:szCs w:val="18"/>
                <w:lang w:eastAsia="ru-RU"/>
              </w:rPr>
            </w:pPr>
            <w:r>
              <w:rPr>
                <w:color w:val="000000"/>
                <w:szCs w:val="20"/>
              </w:rPr>
              <w:t>412,90</w:t>
            </w:r>
          </w:p>
        </w:tc>
        <w:tc>
          <w:tcPr>
            <w:tcW w:w="169" w:type="pct"/>
            <w:tcBorders>
              <w:top w:val="nil"/>
              <w:left w:val="nil"/>
              <w:bottom w:val="single" w:sz="4" w:space="0" w:color="auto"/>
              <w:right w:val="single" w:sz="4" w:space="0" w:color="auto"/>
            </w:tcBorders>
            <w:shd w:val="clear" w:color="auto" w:fill="auto"/>
            <w:noWrap/>
            <w:vAlign w:val="center"/>
          </w:tcPr>
          <w:p w14:paraId="32507D30" w14:textId="77777777" w:rsidR="00F10884" w:rsidRPr="00F1260C" w:rsidRDefault="00F10884" w:rsidP="00895A66">
            <w:pPr>
              <w:pStyle w:val="affb"/>
              <w:rPr>
                <w:sz w:val="18"/>
                <w:szCs w:val="18"/>
                <w:lang w:eastAsia="ru-RU"/>
              </w:rPr>
            </w:pPr>
            <w:r>
              <w:rPr>
                <w:color w:val="000000"/>
                <w:szCs w:val="20"/>
              </w:rPr>
              <w:t>412,90</w:t>
            </w:r>
          </w:p>
        </w:tc>
        <w:tc>
          <w:tcPr>
            <w:tcW w:w="169" w:type="pct"/>
            <w:tcBorders>
              <w:top w:val="nil"/>
              <w:left w:val="nil"/>
              <w:bottom w:val="single" w:sz="4" w:space="0" w:color="auto"/>
              <w:right w:val="single" w:sz="4" w:space="0" w:color="auto"/>
            </w:tcBorders>
            <w:shd w:val="clear" w:color="auto" w:fill="auto"/>
            <w:noWrap/>
            <w:vAlign w:val="center"/>
          </w:tcPr>
          <w:p w14:paraId="54DF6849" w14:textId="77777777" w:rsidR="00F10884" w:rsidRPr="00F1260C" w:rsidRDefault="00F10884" w:rsidP="00895A66">
            <w:pPr>
              <w:pStyle w:val="affb"/>
              <w:rPr>
                <w:sz w:val="18"/>
                <w:szCs w:val="18"/>
                <w:lang w:eastAsia="ru-RU"/>
              </w:rPr>
            </w:pPr>
            <w:r>
              <w:rPr>
                <w:color w:val="000000"/>
                <w:szCs w:val="20"/>
              </w:rPr>
              <w:t>412,90</w:t>
            </w:r>
          </w:p>
        </w:tc>
        <w:tc>
          <w:tcPr>
            <w:tcW w:w="169" w:type="pct"/>
            <w:tcBorders>
              <w:top w:val="nil"/>
              <w:left w:val="nil"/>
              <w:bottom w:val="single" w:sz="4" w:space="0" w:color="auto"/>
              <w:right w:val="single" w:sz="4" w:space="0" w:color="auto"/>
            </w:tcBorders>
            <w:shd w:val="clear" w:color="auto" w:fill="auto"/>
            <w:noWrap/>
            <w:vAlign w:val="center"/>
          </w:tcPr>
          <w:p w14:paraId="19B0AE29" w14:textId="77777777" w:rsidR="00F10884" w:rsidRPr="00F1260C" w:rsidRDefault="00F10884" w:rsidP="00895A66">
            <w:pPr>
              <w:pStyle w:val="affb"/>
              <w:rPr>
                <w:sz w:val="18"/>
                <w:szCs w:val="18"/>
                <w:lang w:eastAsia="ru-RU"/>
              </w:rPr>
            </w:pPr>
            <w:r>
              <w:rPr>
                <w:color w:val="000000"/>
                <w:szCs w:val="20"/>
              </w:rPr>
              <w:t>414,11</w:t>
            </w:r>
          </w:p>
        </w:tc>
        <w:tc>
          <w:tcPr>
            <w:tcW w:w="169" w:type="pct"/>
            <w:tcBorders>
              <w:top w:val="nil"/>
              <w:left w:val="nil"/>
              <w:bottom w:val="single" w:sz="4" w:space="0" w:color="auto"/>
              <w:right w:val="single" w:sz="4" w:space="0" w:color="auto"/>
            </w:tcBorders>
            <w:shd w:val="clear" w:color="auto" w:fill="auto"/>
            <w:noWrap/>
            <w:vAlign w:val="center"/>
          </w:tcPr>
          <w:p w14:paraId="2A16151E" w14:textId="77777777" w:rsidR="00F10884" w:rsidRPr="00F1260C" w:rsidRDefault="00F10884" w:rsidP="00895A66">
            <w:pPr>
              <w:pStyle w:val="affb"/>
              <w:rPr>
                <w:sz w:val="18"/>
                <w:szCs w:val="18"/>
                <w:lang w:eastAsia="ru-RU"/>
              </w:rPr>
            </w:pPr>
            <w:r>
              <w:rPr>
                <w:color w:val="000000"/>
                <w:szCs w:val="20"/>
              </w:rPr>
              <w:t>414,11</w:t>
            </w:r>
          </w:p>
        </w:tc>
        <w:tc>
          <w:tcPr>
            <w:tcW w:w="169" w:type="pct"/>
            <w:tcBorders>
              <w:top w:val="nil"/>
              <w:left w:val="nil"/>
              <w:bottom w:val="single" w:sz="4" w:space="0" w:color="auto"/>
              <w:right w:val="single" w:sz="4" w:space="0" w:color="auto"/>
            </w:tcBorders>
            <w:shd w:val="clear" w:color="auto" w:fill="auto"/>
            <w:noWrap/>
            <w:vAlign w:val="center"/>
          </w:tcPr>
          <w:p w14:paraId="2C34D88C" w14:textId="77777777" w:rsidR="00F10884" w:rsidRPr="00F1260C" w:rsidRDefault="00F10884" w:rsidP="00895A66">
            <w:pPr>
              <w:pStyle w:val="affb"/>
              <w:rPr>
                <w:sz w:val="18"/>
                <w:szCs w:val="18"/>
                <w:lang w:eastAsia="ru-RU"/>
              </w:rPr>
            </w:pPr>
            <w:r>
              <w:rPr>
                <w:color w:val="000000"/>
                <w:szCs w:val="20"/>
              </w:rPr>
              <w:t>414,11</w:t>
            </w:r>
          </w:p>
        </w:tc>
        <w:tc>
          <w:tcPr>
            <w:tcW w:w="169" w:type="pct"/>
            <w:tcBorders>
              <w:top w:val="nil"/>
              <w:left w:val="nil"/>
              <w:bottom w:val="single" w:sz="4" w:space="0" w:color="auto"/>
              <w:right w:val="single" w:sz="4" w:space="0" w:color="auto"/>
            </w:tcBorders>
            <w:shd w:val="clear" w:color="auto" w:fill="auto"/>
            <w:noWrap/>
            <w:vAlign w:val="center"/>
          </w:tcPr>
          <w:p w14:paraId="026432A1" w14:textId="77777777" w:rsidR="00F10884" w:rsidRPr="00F1260C" w:rsidRDefault="00F10884" w:rsidP="00895A66">
            <w:pPr>
              <w:pStyle w:val="affb"/>
              <w:rPr>
                <w:sz w:val="18"/>
                <w:szCs w:val="18"/>
                <w:lang w:eastAsia="ru-RU"/>
              </w:rPr>
            </w:pPr>
            <w:r>
              <w:rPr>
                <w:color w:val="000000"/>
                <w:szCs w:val="20"/>
              </w:rPr>
              <w:t>414,11</w:t>
            </w:r>
          </w:p>
        </w:tc>
        <w:tc>
          <w:tcPr>
            <w:tcW w:w="169" w:type="pct"/>
            <w:tcBorders>
              <w:top w:val="nil"/>
              <w:left w:val="nil"/>
              <w:bottom w:val="single" w:sz="4" w:space="0" w:color="auto"/>
              <w:right w:val="single" w:sz="4" w:space="0" w:color="auto"/>
            </w:tcBorders>
            <w:shd w:val="clear" w:color="auto" w:fill="auto"/>
            <w:noWrap/>
            <w:vAlign w:val="center"/>
          </w:tcPr>
          <w:p w14:paraId="58F6EDB4" w14:textId="77777777" w:rsidR="00F10884" w:rsidRPr="00F1260C" w:rsidRDefault="00F10884" w:rsidP="00895A66">
            <w:pPr>
              <w:pStyle w:val="affb"/>
              <w:rPr>
                <w:sz w:val="18"/>
                <w:szCs w:val="18"/>
                <w:lang w:eastAsia="ru-RU"/>
              </w:rPr>
            </w:pPr>
            <w:r>
              <w:rPr>
                <w:color w:val="000000"/>
                <w:szCs w:val="20"/>
              </w:rPr>
              <w:t>414,11</w:t>
            </w:r>
          </w:p>
        </w:tc>
      </w:tr>
      <w:tr w:rsidR="00F10884" w:rsidRPr="00D916E5" w14:paraId="656BCB09"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DDAA389" w14:textId="77777777" w:rsidR="00F10884" w:rsidRPr="00D916E5" w:rsidRDefault="00F10884" w:rsidP="00895A66">
            <w:pPr>
              <w:pStyle w:val="affb"/>
              <w:rPr>
                <w:lang w:eastAsia="ru-RU"/>
              </w:rPr>
            </w:pPr>
            <w:r w:rsidRPr="00D916E5">
              <w:rPr>
                <w:lang w:eastAsia="ru-RU"/>
              </w:rPr>
              <w:t>12</w:t>
            </w:r>
          </w:p>
        </w:tc>
        <w:tc>
          <w:tcPr>
            <w:tcW w:w="717" w:type="pct"/>
            <w:tcBorders>
              <w:top w:val="nil"/>
              <w:left w:val="nil"/>
              <w:bottom w:val="single" w:sz="4" w:space="0" w:color="auto"/>
              <w:right w:val="single" w:sz="4" w:space="0" w:color="auto"/>
            </w:tcBorders>
            <w:shd w:val="clear" w:color="auto" w:fill="auto"/>
            <w:vAlign w:val="center"/>
            <w:hideMark/>
          </w:tcPr>
          <w:p w14:paraId="27C0A5B9" w14:textId="77777777" w:rsidR="00F10884" w:rsidRPr="00D916E5" w:rsidRDefault="00F10884" w:rsidP="00895A66">
            <w:pPr>
              <w:pStyle w:val="affb"/>
              <w:rPr>
                <w:lang w:eastAsia="ru-RU"/>
              </w:rPr>
            </w:pPr>
            <w:r w:rsidRPr="00D916E5">
              <w:rPr>
                <w:lang w:eastAsia="ru-RU"/>
              </w:rPr>
              <w:t>Доля резерва</w:t>
            </w:r>
          </w:p>
        </w:tc>
        <w:tc>
          <w:tcPr>
            <w:tcW w:w="219" w:type="pct"/>
            <w:tcBorders>
              <w:top w:val="nil"/>
              <w:left w:val="nil"/>
              <w:bottom w:val="single" w:sz="4" w:space="0" w:color="auto"/>
              <w:right w:val="single" w:sz="4" w:space="0" w:color="auto"/>
            </w:tcBorders>
            <w:shd w:val="clear" w:color="auto" w:fill="auto"/>
            <w:noWrap/>
            <w:vAlign w:val="center"/>
            <w:hideMark/>
          </w:tcPr>
          <w:p w14:paraId="24A273B7"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073DEE3A"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6DE8EA21" w14:textId="77777777" w:rsidR="00F10884" w:rsidRPr="00F1260C" w:rsidRDefault="00F10884" w:rsidP="00895A66">
            <w:pPr>
              <w:pStyle w:val="affb"/>
              <w:rPr>
                <w:sz w:val="18"/>
                <w:szCs w:val="18"/>
                <w:lang w:eastAsia="ru-RU"/>
              </w:rPr>
            </w:pPr>
            <w:r>
              <w:rPr>
                <w:color w:val="000000"/>
                <w:szCs w:val="20"/>
              </w:rPr>
              <w:t>69%</w:t>
            </w:r>
          </w:p>
        </w:tc>
        <w:tc>
          <w:tcPr>
            <w:tcW w:w="230" w:type="pct"/>
            <w:tcBorders>
              <w:top w:val="nil"/>
              <w:left w:val="nil"/>
              <w:bottom w:val="single" w:sz="4" w:space="0" w:color="auto"/>
              <w:right w:val="single" w:sz="4" w:space="0" w:color="auto"/>
            </w:tcBorders>
            <w:shd w:val="clear" w:color="auto" w:fill="auto"/>
            <w:noWrap/>
            <w:vAlign w:val="center"/>
          </w:tcPr>
          <w:p w14:paraId="1B6AE3A2" w14:textId="77777777" w:rsidR="00F10884" w:rsidRPr="00F1260C" w:rsidRDefault="00F10884" w:rsidP="00895A66">
            <w:pPr>
              <w:pStyle w:val="affb"/>
              <w:rPr>
                <w:sz w:val="18"/>
                <w:szCs w:val="18"/>
                <w:lang w:eastAsia="ru-RU"/>
              </w:rPr>
            </w:pPr>
            <w:r>
              <w:rPr>
                <w:color w:val="000000"/>
                <w:szCs w:val="20"/>
              </w:rPr>
              <w:t>68%</w:t>
            </w:r>
          </w:p>
        </w:tc>
        <w:tc>
          <w:tcPr>
            <w:tcW w:w="230" w:type="pct"/>
            <w:tcBorders>
              <w:top w:val="nil"/>
              <w:left w:val="nil"/>
              <w:bottom w:val="single" w:sz="4" w:space="0" w:color="auto"/>
              <w:right w:val="single" w:sz="4" w:space="0" w:color="auto"/>
            </w:tcBorders>
            <w:shd w:val="clear" w:color="auto" w:fill="auto"/>
            <w:noWrap/>
            <w:vAlign w:val="center"/>
          </w:tcPr>
          <w:p w14:paraId="6EAB8A33" w14:textId="77777777" w:rsidR="00F10884" w:rsidRPr="00F1260C" w:rsidRDefault="00F10884" w:rsidP="00895A66">
            <w:pPr>
              <w:pStyle w:val="affb"/>
              <w:rPr>
                <w:sz w:val="18"/>
                <w:szCs w:val="18"/>
                <w:lang w:eastAsia="ru-RU"/>
              </w:rPr>
            </w:pPr>
            <w:r>
              <w:rPr>
                <w:color w:val="000000"/>
                <w:szCs w:val="20"/>
              </w:rPr>
              <w:t>68%</w:t>
            </w:r>
          </w:p>
        </w:tc>
        <w:tc>
          <w:tcPr>
            <w:tcW w:w="230" w:type="pct"/>
            <w:tcBorders>
              <w:top w:val="nil"/>
              <w:left w:val="nil"/>
              <w:bottom w:val="single" w:sz="4" w:space="0" w:color="auto"/>
              <w:right w:val="single" w:sz="4" w:space="0" w:color="auto"/>
            </w:tcBorders>
            <w:shd w:val="clear" w:color="auto" w:fill="auto"/>
            <w:noWrap/>
            <w:vAlign w:val="center"/>
          </w:tcPr>
          <w:p w14:paraId="45E1CA40"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0218DFAE"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0F49D54E"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1E88C292"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7F9D0C1D"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46E6B3C3"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1B8B2A2A"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44DD5D6E"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7B562C6F"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33F3989C"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23325CEF"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5E240282"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26810C38"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3FBE95C3"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0D843661"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2426E73B"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03817A8F" w14:textId="77777777" w:rsidR="00F10884" w:rsidRPr="00F1260C" w:rsidRDefault="00F10884" w:rsidP="00895A66">
            <w:pPr>
              <w:pStyle w:val="affb"/>
              <w:rPr>
                <w:sz w:val="18"/>
                <w:szCs w:val="18"/>
                <w:lang w:eastAsia="ru-RU"/>
              </w:rPr>
            </w:pPr>
            <w:r>
              <w:rPr>
                <w:color w:val="000000"/>
                <w:szCs w:val="20"/>
              </w:rPr>
              <w:t>68%</w:t>
            </w:r>
          </w:p>
        </w:tc>
        <w:tc>
          <w:tcPr>
            <w:tcW w:w="169" w:type="pct"/>
            <w:tcBorders>
              <w:top w:val="nil"/>
              <w:left w:val="nil"/>
              <w:bottom w:val="single" w:sz="4" w:space="0" w:color="auto"/>
              <w:right w:val="single" w:sz="4" w:space="0" w:color="auto"/>
            </w:tcBorders>
            <w:shd w:val="clear" w:color="auto" w:fill="auto"/>
            <w:noWrap/>
            <w:vAlign w:val="center"/>
          </w:tcPr>
          <w:p w14:paraId="1947754D" w14:textId="77777777" w:rsidR="00F10884" w:rsidRPr="00F1260C" w:rsidRDefault="00F10884" w:rsidP="00895A66">
            <w:pPr>
              <w:pStyle w:val="affb"/>
              <w:rPr>
                <w:sz w:val="18"/>
                <w:szCs w:val="18"/>
                <w:lang w:eastAsia="ru-RU"/>
              </w:rPr>
            </w:pPr>
            <w:r>
              <w:rPr>
                <w:color w:val="000000"/>
                <w:szCs w:val="20"/>
              </w:rPr>
              <w:t>68%</w:t>
            </w:r>
          </w:p>
        </w:tc>
      </w:tr>
      <w:tr w:rsidR="00F10884" w:rsidRPr="00D916E5" w14:paraId="265D081C"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7358FDB8" w14:textId="77777777" w:rsidR="00F10884" w:rsidRPr="00993EAE" w:rsidRDefault="00F10884" w:rsidP="00895A66">
            <w:pPr>
              <w:pStyle w:val="affb"/>
              <w:rPr>
                <w:b/>
                <w:bCs/>
                <w:lang w:eastAsia="ru-RU"/>
              </w:rPr>
            </w:pPr>
          </w:p>
        </w:tc>
        <w:tc>
          <w:tcPr>
            <w:tcW w:w="717" w:type="pct"/>
            <w:tcBorders>
              <w:top w:val="nil"/>
              <w:left w:val="nil"/>
              <w:bottom w:val="single" w:sz="4" w:space="0" w:color="auto"/>
              <w:right w:val="single" w:sz="4" w:space="0" w:color="auto"/>
            </w:tcBorders>
            <w:shd w:val="clear" w:color="auto" w:fill="auto"/>
            <w:vAlign w:val="center"/>
            <w:hideMark/>
          </w:tcPr>
          <w:p w14:paraId="380A79CD" w14:textId="77777777" w:rsidR="00F10884" w:rsidRPr="00993EAE" w:rsidRDefault="00F10884" w:rsidP="00895A66">
            <w:pPr>
              <w:pStyle w:val="affb"/>
              <w:rPr>
                <w:b/>
                <w:bCs/>
                <w:lang w:eastAsia="ru-RU"/>
              </w:rPr>
            </w:pPr>
            <w:r w:rsidRPr="00993EAE">
              <w:rPr>
                <w:b/>
                <w:bCs/>
                <w:lang w:eastAsia="ru-RU"/>
              </w:rPr>
              <w:t>Правобережная котельная</w:t>
            </w:r>
          </w:p>
        </w:tc>
        <w:tc>
          <w:tcPr>
            <w:tcW w:w="219" w:type="pct"/>
            <w:tcBorders>
              <w:top w:val="nil"/>
              <w:left w:val="nil"/>
              <w:bottom w:val="single" w:sz="4" w:space="0" w:color="auto"/>
              <w:right w:val="single" w:sz="4" w:space="0" w:color="auto"/>
            </w:tcBorders>
            <w:shd w:val="clear" w:color="auto" w:fill="auto"/>
            <w:vAlign w:val="center"/>
            <w:hideMark/>
          </w:tcPr>
          <w:p w14:paraId="04EF6DFD" w14:textId="77777777" w:rsidR="00F10884" w:rsidRPr="00D916E5" w:rsidRDefault="00F10884" w:rsidP="00895A66">
            <w:pPr>
              <w:pStyle w:val="affb"/>
              <w:rPr>
                <w:lang w:eastAsia="ru-RU"/>
              </w:rPr>
            </w:pPr>
            <w:r w:rsidRPr="00D916E5">
              <w:rPr>
                <w:lang w:eastAsia="ru-RU"/>
              </w:rPr>
              <w:t> </w:t>
            </w:r>
          </w:p>
        </w:tc>
        <w:tc>
          <w:tcPr>
            <w:tcW w:w="220" w:type="pct"/>
            <w:tcBorders>
              <w:top w:val="nil"/>
              <w:left w:val="nil"/>
              <w:bottom w:val="single" w:sz="4" w:space="0" w:color="auto"/>
              <w:right w:val="single" w:sz="4" w:space="0" w:color="auto"/>
            </w:tcBorders>
            <w:shd w:val="clear" w:color="auto" w:fill="auto"/>
            <w:vAlign w:val="center"/>
          </w:tcPr>
          <w:p w14:paraId="705B4572"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78840BA4" w14:textId="77777777" w:rsidR="00F10884" w:rsidRPr="00F1260C" w:rsidRDefault="00F10884" w:rsidP="00895A66">
            <w:pPr>
              <w:pStyle w:val="affb"/>
              <w:rPr>
                <w:sz w:val="18"/>
                <w:szCs w:val="18"/>
                <w:lang w:eastAsia="ru-RU"/>
              </w:rPr>
            </w:pPr>
            <w:r w:rsidRPr="00F1260C">
              <w:rPr>
                <w:color w:val="000000"/>
                <w:sz w:val="18"/>
                <w:szCs w:val="18"/>
              </w:rPr>
              <w:t> </w:t>
            </w:r>
          </w:p>
        </w:tc>
        <w:tc>
          <w:tcPr>
            <w:tcW w:w="230" w:type="pct"/>
            <w:tcBorders>
              <w:top w:val="nil"/>
              <w:left w:val="nil"/>
              <w:bottom w:val="single" w:sz="4" w:space="0" w:color="auto"/>
              <w:right w:val="single" w:sz="4" w:space="0" w:color="auto"/>
            </w:tcBorders>
            <w:shd w:val="clear" w:color="auto" w:fill="auto"/>
            <w:vAlign w:val="center"/>
          </w:tcPr>
          <w:p w14:paraId="7CBF7BB3" w14:textId="77777777" w:rsidR="00F10884" w:rsidRPr="00F1260C" w:rsidRDefault="00F10884" w:rsidP="00895A66">
            <w:pPr>
              <w:pStyle w:val="affb"/>
              <w:rPr>
                <w:sz w:val="18"/>
                <w:szCs w:val="18"/>
                <w:lang w:eastAsia="ru-RU"/>
              </w:rPr>
            </w:pPr>
            <w:r w:rsidRPr="00F1260C">
              <w:rPr>
                <w:color w:val="000000"/>
                <w:sz w:val="18"/>
                <w:szCs w:val="18"/>
              </w:rPr>
              <w:t> </w:t>
            </w:r>
          </w:p>
        </w:tc>
        <w:tc>
          <w:tcPr>
            <w:tcW w:w="230" w:type="pct"/>
            <w:tcBorders>
              <w:top w:val="nil"/>
              <w:left w:val="nil"/>
              <w:bottom w:val="single" w:sz="4" w:space="0" w:color="auto"/>
              <w:right w:val="single" w:sz="4" w:space="0" w:color="auto"/>
            </w:tcBorders>
            <w:shd w:val="clear" w:color="auto" w:fill="auto"/>
            <w:vAlign w:val="center"/>
          </w:tcPr>
          <w:p w14:paraId="58F97C3C" w14:textId="77777777" w:rsidR="00F10884" w:rsidRPr="00F1260C" w:rsidRDefault="00F10884" w:rsidP="00895A66">
            <w:pPr>
              <w:pStyle w:val="affb"/>
              <w:rPr>
                <w:sz w:val="18"/>
                <w:szCs w:val="18"/>
                <w:lang w:eastAsia="ru-RU"/>
              </w:rPr>
            </w:pPr>
            <w:r w:rsidRPr="00F1260C">
              <w:rPr>
                <w:color w:val="000000"/>
                <w:sz w:val="18"/>
                <w:szCs w:val="18"/>
              </w:rPr>
              <w:t> </w:t>
            </w:r>
          </w:p>
        </w:tc>
        <w:tc>
          <w:tcPr>
            <w:tcW w:w="230" w:type="pct"/>
            <w:tcBorders>
              <w:top w:val="nil"/>
              <w:left w:val="nil"/>
              <w:bottom w:val="single" w:sz="4" w:space="0" w:color="auto"/>
              <w:right w:val="single" w:sz="4" w:space="0" w:color="auto"/>
            </w:tcBorders>
            <w:shd w:val="clear" w:color="auto" w:fill="auto"/>
            <w:vAlign w:val="center"/>
          </w:tcPr>
          <w:p w14:paraId="761FED86"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41E824D1"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01D93893"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055C204B"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3A4F9C44"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1B2A9DF5"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4CFA9293"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43D5F1AF"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01A5B014"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4C609926"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30E03540"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2467B384"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395E8B92"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7B1D37DA"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2AF4A1E7"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05F3F091"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7A608F63"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6569C951" w14:textId="77777777" w:rsidR="00F10884" w:rsidRPr="00F1260C" w:rsidRDefault="00F10884" w:rsidP="00895A66">
            <w:pPr>
              <w:pStyle w:val="affb"/>
              <w:rPr>
                <w:sz w:val="18"/>
                <w:szCs w:val="18"/>
                <w:lang w:eastAsia="ru-RU"/>
              </w:rPr>
            </w:pPr>
            <w:r w:rsidRPr="00F1260C">
              <w:rPr>
                <w:color w:val="000000"/>
                <w:sz w:val="18"/>
                <w:szCs w:val="18"/>
              </w:rPr>
              <w:t> </w:t>
            </w:r>
          </w:p>
        </w:tc>
      </w:tr>
      <w:tr w:rsidR="00F10884" w:rsidRPr="00D916E5" w14:paraId="18D5BA85"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A0CF249" w14:textId="77777777" w:rsidR="00F10884" w:rsidRPr="00D916E5" w:rsidRDefault="00F10884" w:rsidP="00895A66">
            <w:pPr>
              <w:pStyle w:val="affb"/>
              <w:rPr>
                <w:lang w:eastAsia="ru-RU"/>
              </w:rPr>
            </w:pPr>
            <w:r w:rsidRPr="00D916E5">
              <w:rPr>
                <w:lang w:eastAsia="ru-RU"/>
              </w:rPr>
              <w:t>1</w:t>
            </w:r>
          </w:p>
        </w:tc>
        <w:tc>
          <w:tcPr>
            <w:tcW w:w="717" w:type="pct"/>
            <w:tcBorders>
              <w:top w:val="nil"/>
              <w:left w:val="nil"/>
              <w:bottom w:val="single" w:sz="4" w:space="0" w:color="auto"/>
              <w:right w:val="single" w:sz="4" w:space="0" w:color="auto"/>
            </w:tcBorders>
            <w:shd w:val="clear" w:color="auto" w:fill="auto"/>
            <w:vAlign w:val="center"/>
            <w:hideMark/>
          </w:tcPr>
          <w:p w14:paraId="3DB7CBBD" w14:textId="77777777" w:rsidR="00F10884" w:rsidRPr="00D916E5" w:rsidRDefault="00F10884" w:rsidP="00895A66">
            <w:pPr>
              <w:pStyle w:val="affb"/>
              <w:rPr>
                <w:lang w:eastAsia="ru-RU"/>
              </w:rPr>
            </w:pPr>
            <w:r w:rsidRPr="00D916E5">
              <w:rPr>
                <w:lang w:eastAsia="ru-RU"/>
              </w:rPr>
              <w:t xml:space="preserve">Производительность ВПУ </w:t>
            </w:r>
          </w:p>
        </w:tc>
        <w:tc>
          <w:tcPr>
            <w:tcW w:w="219" w:type="pct"/>
            <w:tcBorders>
              <w:top w:val="nil"/>
              <w:left w:val="nil"/>
              <w:bottom w:val="single" w:sz="4" w:space="0" w:color="auto"/>
              <w:right w:val="single" w:sz="4" w:space="0" w:color="auto"/>
            </w:tcBorders>
            <w:shd w:val="clear" w:color="auto" w:fill="auto"/>
            <w:noWrap/>
            <w:vAlign w:val="center"/>
            <w:hideMark/>
          </w:tcPr>
          <w:p w14:paraId="4F0FD6BE"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2DAE22FF"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0C8160AA" w14:textId="77777777" w:rsidR="00F10884" w:rsidRPr="00F1260C" w:rsidRDefault="00F10884" w:rsidP="00895A66">
            <w:pPr>
              <w:pStyle w:val="affb"/>
              <w:rPr>
                <w:sz w:val="18"/>
                <w:szCs w:val="18"/>
                <w:lang w:eastAsia="ru-RU"/>
              </w:rPr>
            </w:pPr>
            <w:r>
              <w:rPr>
                <w:color w:val="000000"/>
                <w:szCs w:val="20"/>
              </w:rPr>
              <w:t>41</w:t>
            </w:r>
          </w:p>
        </w:tc>
        <w:tc>
          <w:tcPr>
            <w:tcW w:w="230" w:type="pct"/>
            <w:tcBorders>
              <w:top w:val="nil"/>
              <w:left w:val="nil"/>
              <w:bottom w:val="single" w:sz="4" w:space="0" w:color="auto"/>
              <w:right w:val="single" w:sz="4" w:space="0" w:color="auto"/>
            </w:tcBorders>
            <w:shd w:val="clear" w:color="auto" w:fill="auto"/>
            <w:vAlign w:val="center"/>
          </w:tcPr>
          <w:p w14:paraId="5A660CEF" w14:textId="77777777" w:rsidR="00F10884" w:rsidRPr="00F1260C" w:rsidRDefault="00F10884" w:rsidP="00895A66">
            <w:pPr>
              <w:pStyle w:val="affb"/>
              <w:rPr>
                <w:sz w:val="18"/>
                <w:szCs w:val="18"/>
                <w:lang w:eastAsia="ru-RU"/>
              </w:rPr>
            </w:pPr>
            <w:r>
              <w:rPr>
                <w:color w:val="000000"/>
                <w:szCs w:val="20"/>
              </w:rPr>
              <w:t>41</w:t>
            </w:r>
          </w:p>
        </w:tc>
        <w:tc>
          <w:tcPr>
            <w:tcW w:w="230" w:type="pct"/>
            <w:tcBorders>
              <w:top w:val="nil"/>
              <w:left w:val="nil"/>
              <w:bottom w:val="single" w:sz="4" w:space="0" w:color="auto"/>
              <w:right w:val="single" w:sz="4" w:space="0" w:color="auto"/>
            </w:tcBorders>
            <w:shd w:val="clear" w:color="auto" w:fill="auto"/>
            <w:vAlign w:val="center"/>
          </w:tcPr>
          <w:p w14:paraId="180B08FD" w14:textId="77777777" w:rsidR="00F10884" w:rsidRPr="00F1260C" w:rsidRDefault="00F10884" w:rsidP="00895A66">
            <w:pPr>
              <w:pStyle w:val="affb"/>
              <w:rPr>
                <w:sz w:val="18"/>
                <w:szCs w:val="18"/>
                <w:lang w:eastAsia="ru-RU"/>
              </w:rPr>
            </w:pPr>
            <w:r>
              <w:rPr>
                <w:color w:val="000000"/>
                <w:szCs w:val="20"/>
              </w:rPr>
              <w:t>41</w:t>
            </w:r>
          </w:p>
        </w:tc>
        <w:tc>
          <w:tcPr>
            <w:tcW w:w="230" w:type="pct"/>
            <w:tcBorders>
              <w:top w:val="nil"/>
              <w:left w:val="nil"/>
              <w:bottom w:val="single" w:sz="4" w:space="0" w:color="auto"/>
              <w:right w:val="single" w:sz="4" w:space="0" w:color="auto"/>
            </w:tcBorders>
            <w:shd w:val="clear" w:color="auto" w:fill="auto"/>
            <w:vAlign w:val="center"/>
          </w:tcPr>
          <w:p w14:paraId="7A64956B"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7FC51CF5"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47F4E335"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18BD3A01"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2E66F25C"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3E6C7D87"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6318702B"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3B941071"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3A478B54"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65B8EBE8"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023F0DAF"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47FCA35A"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4213970E"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0496B906"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2544D2DA"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5C59CD76"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7C2C00A7"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3F22103D" w14:textId="77777777" w:rsidR="00F10884" w:rsidRPr="00F1260C" w:rsidRDefault="00F10884" w:rsidP="00895A66">
            <w:pPr>
              <w:pStyle w:val="affb"/>
              <w:rPr>
                <w:sz w:val="18"/>
                <w:szCs w:val="18"/>
                <w:lang w:eastAsia="ru-RU"/>
              </w:rPr>
            </w:pPr>
            <w:r>
              <w:rPr>
                <w:color w:val="000000"/>
                <w:szCs w:val="20"/>
              </w:rPr>
              <w:t>41</w:t>
            </w:r>
          </w:p>
        </w:tc>
      </w:tr>
      <w:tr w:rsidR="00F10884" w:rsidRPr="00D916E5" w14:paraId="4FBA5521"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A61494C" w14:textId="77777777" w:rsidR="00F10884" w:rsidRPr="00D916E5" w:rsidRDefault="00F10884" w:rsidP="00895A66">
            <w:pPr>
              <w:pStyle w:val="affb"/>
              <w:rPr>
                <w:lang w:eastAsia="ru-RU"/>
              </w:rPr>
            </w:pPr>
            <w:r w:rsidRPr="00D916E5">
              <w:rPr>
                <w:lang w:eastAsia="ru-RU"/>
              </w:rPr>
              <w:t>2</w:t>
            </w:r>
          </w:p>
        </w:tc>
        <w:tc>
          <w:tcPr>
            <w:tcW w:w="717" w:type="pct"/>
            <w:tcBorders>
              <w:top w:val="nil"/>
              <w:left w:val="nil"/>
              <w:bottom w:val="single" w:sz="4" w:space="0" w:color="auto"/>
              <w:right w:val="single" w:sz="4" w:space="0" w:color="auto"/>
            </w:tcBorders>
            <w:shd w:val="clear" w:color="auto" w:fill="auto"/>
            <w:vAlign w:val="center"/>
            <w:hideMark/>
          </w:tcPr>
          <w:p w14:paraId="6145BF4D" w14:textId="77777777" w:rsidR="00F10884" w:rsidRPr="00D916E5" w:rsidRDefault="00F10884" w:rsidP="00895A66">
            <w:pPr>
              <w:pStyle w:val="affb"/>
              <w:rPr>
                <w:lang w:eastAsia="ru-RU"/>
              </w:rPr>
            </w:pPr>
            <w:r w:rsidRPr="00D916E5">
              <w:rPr>
                <w:lang w:eastAsia="ru-RU"/>
              </w:rPr>
              <w:t>Средневзвешенные срок службы</w:t>
            </w:r>
          </w:p>
        </w:tc>
        <w:tc>
          <w:tcPr>
            <w:tcW w:w="219" w:type="pct"/>
            <w:tcBorders>
              <w:top w:val="nil"/>
              <w:left w:val="nil"/>
              <w:bottom w:val="single" w:sz="4" w:space="0" w:color="auto"/>
              <w:right w:val="single" w:sz="4" w:space="0" w:color="auto"/>
            </w:tcBorders>
            <w:shd w:val="clear" w:color="auto" w:fill="auto"/>
            <w:noWrap/>
            <w:vAlign w:val="center"/>
            <w:hideMark/>
          </w:tcPr>
          <w:p w14:paraId="4BC8CCE1" w14:textId="77777777" w:rsidR="00F10884" w:rsidRPr="00D916E5" w:rsidRDefault="00F10884" w:rsidP="00895A66">
            <w:pPr>
              <w:pStyle w:val="affb"/>
              <w:rPr>
                <w:lang w:eastAsia="ru-RU"/>
              </w:rPr>
            </w:pPr>
            <w:r w:rsidRPr="00D916E5">
              <w:rPr>
                <w:lang w:eastAsia="ru-RU"/>
              </w:rPr>
              <w:t>лет</w:t>
            </w:r>
          </w:p>
        </w:tc>
        <w:tc>
          <w:tcPr>
            <w:tcW w:w="220" w:type="pct"/>
            <w:tcBorders>
              <w:top w:val="nil"/>
              <w:left w:val="nil"/>
              <w:bottom w:val="single" w:sz="4" w:space="0" w:color="auto"/>
              <w:right w:val="single" w:sz="4" w:space="0" w:color="auto"/>
            </w:tcBorders>
            <w:shd w:val="clear" w:color="auto" w:fill="auto"/>
            <w:noWrap/>
            <w:vAlign w:val="center"/>
          </w:tcPr>
          <w:p w14:paraId="7168C0C2" w14:textId="77777777" w:rsidR="00F10884" w:rsidRPr="00F1260C" w:rsidRDefault="00F10884" w:rsidP="00895A66">
            <w:pPr>
              <w:pStyle w:val="affb"/>
              <w:rPr>
                <w:sz w:val="18"/>
                <w:szCs w:val="18"/>
                <w:lang w:eastAsia="ru-RU"/>
              </w:rPr>
            </w:pPr>
            <w:r>
              <w:rPr>
                <w:color w:val="000000"/>
                <w:szCs w:val="20"/>
              </w:rPr>
              <w:t>20</w:t>
            </w:r>
          </w:p>
        </w:tc>
        <w:tc>
          <w:tcPr>
            <w:tcW w:w="169" w:type="pct"/>
            <w:tcBorders>
              <w:top w:val="nil"/>
              <w:left w:val="nil"/>
              <w:bottom w:val="single" w:sz="4" w:space="0" w:color="auto"/>
              <w:right w:val="single" w:sz="4" w:space="0" w:color="auto"/>
            </w:tcBorders>
            <w:shd w:val="clear" w:color="auto" w:fill="auto"/>
            <w:vAlign w:val="center"/>
          </w:tcPr>
          <w:p w14:paraId="5AB7B754"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5500FE3C"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22263324"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2E84C2C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630DF7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BFA11F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39088A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AD81B0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F92C97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D48C5B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BD58FE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AFED1D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CC5B44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7A1A2B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EEB422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255DAE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2BC097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2C3040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E7D469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7092F5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669464A" w14:textId="77777777" w:rsidR="00F10884" w:rsidRPr="00F1260C" w:rsidRDefault="00F10884" w:rsidP="00895A66">
            <w:pPr>
              <w:pStyle w:val="affb"/>
              <w:rPr>
                <w:sz w:val="18"/>
                <w:szCs w:val="18"/>
                <w:lang w:eastAsia="ru-RU"/>
              </w:rPr>
            </w:pPr>
            <w:r>
              <w:rPr>
                <w:color w:val="000000"/>
                <w:szCs w:val="20"/>
              </w:rPr>
              <w:t>-</w:t>
            </w:r>
          </w:p>
        </w:tc>
      </w:tr>
      <w:tr w:rsidR="00F10884" w:rsidRPr="00D916E5" w14:paraId="4E924B7C"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3A60C16F" w14:textId="77777777" w:rsidR="00F10884" w:rsidRPr="00D916E5" w:rsidRDefault="00F10884" w:rsidP="00895A66">
            <w:pPr>
              <w:pStyle w:val="affb"/>
              <w:rPr>
                <w:lang w:eastAsia="ru-RU"/>
              </w:rPr>
            </w:pPr>
            <w:r w:rsidRPr="00D916E5">
              <w:rPr>
                <w:lang w:eastAsia="ru-RU"/>
              </w:rPr>
              <w:t>3</w:t>
            </w:r>
          </w:p>
        </w:tc>
        <w:tc>
          <w:tcPr>
            <w:tcW w:w="717" w:type="pct"/>
            <w:tcBorders>
              <w:top w:val="nil"/>
              <w:left w:val="nil"/>
              <w:bottom w:val="single" w:sz="4" w:space="0" w:color="auto"/>
              <w:right w:val="single" w:sz="4" w:space="0" w:color="auto"/>
            </w:tcBorders>
            <w:shd w:val="clear" w:color="auto" w:fill="auto"/>
            <w:vAlign w:val="center"/>
            <w:hideMark/>
          </w:tcPr>
          <w:p w14:paraId="2CE98F20" w14:textId="77777777" w:rsidR="00F10884" w:rsidRPr="00D916E5" w:rsidRDefault="00F10884" w:rsidP="00895A66">
            <w:pPr>
              <w:pStyle w:val="affb"/>
              <w:rPr>
                <w:lang w:eastAsia="ru-RU"/>
              </w:rPr>
            </w:pPr>
            <w:r w:rsidRPr="00D916E5">
              <w:rPr>
                <w:lang w:eastAsia="ru-RU"/>
              </w:rPr>
              <w:t>Располагаемая производительность ВПУ</w:t>
            </w:r>
          </w:p>
        </w:tc>
        <w:tc>
          <w:tcPr>
            <w:tcW w:w="219" w:type="pct"/>
            <w:tcBorders>
              <w:top w:val="nil"/>
              <w:left w:val="nil"/>
              <w:bottom w:val="single" w:sz="4" w:space="0" w:color="auto"/>
              <w:right w:val="single" w:sz="4" w:space="0" w:color="auto"/>
            </w:tcBorders>
            <w:shd w:val="clear" w:color="auto" w:fill="auto"/>
            <w:noWrap/>
            <w:vAlign w:val="center"/>
            <w:hideMark/>
          </w:tcPr>
          <w:p w14:paraId="17248343" w14:textId="77777777" w:rsidR="00F10884" w:rsidRPr="00D916E5" w:rsidRDefault="00F10884" w:rsidP="00895A66">
            <w:pPr>
              <w:pStyle w:val="affb"/>
              <w:rPr>
                <w:lang w:eastAsia="ru-RU"/>
              </w:rPr>
            </w:pPr>
            <w:r w:rsidRPr="00D916E5">
              <w:rPr>
                <w:lang w:eastAsia="ru-RU"/>
              </w:rPr>
              <w:t>т/ч</w:t>
            </w:r>
          </w:p>
        </w:tc>
        <w:tc>
          <w:tcPr>
            <w:tcW w:w="220" w:type="pct"/>
            <w:tcBorders>
              <w:top w:val="nil"/>
              <w:left w:val="nil"/>
              <w:bottom w:val="single" w:sz="4" w:space="0" w:color="auto"/>
              <w:right w:val="single" w:sz="4" w:space="0" w:color="auto"/>
            </w:tcBorders>
            <w:shd w:val="clear" w:color="auto" w:fill="auto"/>
            <w:noWrap/>
            <w:vAlign w:val="center"/>
          </w:tcPr>
          <w:p w14:paraId="6ECC6380"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32120E40" w14:textId="77777777" w:rsidR="00F10884" w:rsidRPr="00F1260C" w:rsidRDefault="00F10884" w:rsidP="00895A66">
            <w:pPr>
              <w:pStyle w:val="affb"/>
              <w:rPr>
                <w:sz w:val="18"/>
                <w:szCs w:val="18"/>
                <w:lang w:eastAsia="ru-RU"/>
              </w:rPr>
            </w:pPr>
            <w:r>
              <w:rPr>
                <w:color w:val="000000"/>
                <w:szCs w:val="20"/>
              </w:rPr>
              <w:t>41</w:t>
            </w:r>
          </w:p>
        </w:tc>
        <w:tc>
          <w:tcPr>
            <w:tcW w:w="230" w:type="pct"/>
            <w:tcBorders>
              <w:top w:val="nil"/>
              <w:left w:val="nil"/>
              <w:bottom w:val="single" w:sz="4" w:space="0" w:color="auto"/>
              <w:right w:val="single" w:sz="4" w:space="0" w:color="auto"/>
            </w:tcBorders>
            <w:shd w:val="clear" w:color="auto" w:fill="auto"/>
            <w:vAlign w:val="center"/>
          </w:tcPr>
          <w:p w14:paraId="79B984B0" w14:textId="77777777" w:rsidR="00F10884" w:rsidRPr="00F1260C" w:rsidRDefault="00F10884" w:rsidP="00895A66">
            <w:pPr>
              <w:pStyle w:val="affb"/>
              <w:rPr>
                <w:sz w:val="18"/>
                <w:szCs w:val="18"/>
                <w:lang w:eastAsia="ru-RU"/>
              </w:rPr>
            </w:pPr>
            <w:r>
              <w:rPr>
                <w:color w:val="000000"/>
                <w:szCs w:val="20"/>
              </w:rPr>
              <w:t>41</w:t>
            </w:r>
          </w:p>
        </w:tc>
        <w:tc>
          <w:tcPr>
            <w:tcW w:w="230" w:type="pct"/>
            <w:tcBorders>
              <w:top w:val="nil"/>
              <w:left w:val="nil"/>
              <w:bottom w:val="single" w:sz="4" w:space="0" w:color="auto"/>
              <w:right w:val="single" w:sz="4" w:space="0" w:color="auto"/>
            </w:tcBorders>
            <w:shd w:val="clear" w:color="auto" w:fill="auto"/>
            <w:vAlign w:val="center"/>
          </w:tcPr>
          <w:p w14:paraId="5D24532A" w14:textId="77777777" w:rsidR="00F10884" w:rsidRPr="00F1260C" w:rsidRDefault="00F10884" w:rsidP="00895A66">
            <w:pPr>
              <w:pStyle w:val="affb"/>
              <w:rPr>
                <w:sz w:val="18"/>
                <w:szCs w:val="18"/>
                <w:lang w:eastAsia="ru-RU"/>
              </w:rPr>
            </w:pPr>
            <w:r>
              <w:rPr>
                <w:color w:val="000000"/>
                <w:szCs w:val="20"/>
              </w:rPr>
              <w:t>41</w:t>
            </w:r>
          </w:p>
        </w:tc>
        <w:tc>
          <w:tcPr>
            <w:tcW w:w="230" w:type="pct"/>
            <w:tcBorders>
              <w:top w:val="nil"/>
              <w:left w:val="nil"/>
              <w:bottom w:val="single" w:sz="4" w:space="0" w:color="auto"/>
              <w:right w:val="single" w:sz="4" w:space="0" w:color="auto"/>
            </w:tcBorders>
            <w:shd w:val="clear" w:color="auto" w:fill="auto"/>
            <w:vAlign w:val="center"/>
          </w:tcPr>
          <w:p w14:paraId="55975C94"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2AC7904E"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44F7C173"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6FC52CB2"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7A509349"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002F43A5"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3042C89D"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0D17074E"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477FFC26"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13F91C38"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56BC3EB9"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0EBF29C2"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56B1B631"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7AA750E9"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7FD7F60C"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1B0730DC"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7DEA1D31" w14:textId="77777777" w:rsidR="00F10884" w:rsidRPr="00F1260C" w:rsidRDefault="00F10884" w:rsidP="00895A66">
            <w:pPr>
              <w:pStyle w:val="affb"/>
              <w:rPr>
                <w:sz w:val="18"/>
                <w:szCs w:val="18"/>
                <w:lang w:eastAsia="ru-RU"/>
              </w:rPr>
            </w:pPr>
            <w:r>
              <w:rPr>
                <w:color w:val="000000"/>
                <w:szCs w:val="20"/>
              </w:rPr>
              <w:t>41</w:t>
            </w:r>
          </w:p>
        </w:tc>
        <w:tc>
          <w:tcPr>
            <w:tcW w:w="169" w:type="pct"/>
            <w:tcBorders>
              <w:top w:val="nil"/>
              <w:left w:val="nil"/>
              <w:bottom w:val="single" w:sz="4" w:space="0" w:color="auto"/>
              <w:right w:val="single" w:sz="4" w:space="0" w:color="auto"/>
            </w:tcBorders>
            <w:shd w:val="clear" w:color="auto" w:fill="auto"/>
            <w:vAlign w:val="center"/>
          </w:tcPr>
          <w:p w14:paraId="196EE6A0" w14:textId="77777777" w:rsidR="00F10884" w:rsidRPr="00F1260C" w:rsidRDefault="00F10884" w:rsidP="00895A66">
            <w:pPr>
              <w:pStyle w:val="affb"/>
              <w:rPr>
                <w:sz w:val="18"/>
                <w:szCs w:val="18"/>
                <w:lang w:eastAsia="ru-RU"/>
              </w:rPr>
            </w:pPr>
            <w:r>
              <w:rPr>
                <w:color w:val="000000"/>
                <w:szCs w:val="20"/>
              </w:rPr>
              <w:t>41</w:t>
            </w:r>
          </w:p>
        </w:tc>
      </w:tr>
      <w:tr w:rsidR="00F10884" w:rsidRPr="00D916E5" w14:paraId="66DED06A"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D66B933" w14:textId="77777777" w:rsidR="00F10884" w:rsidRPr="00D916E5" w:rsidRDefault="00F10884" w:rsidP="00895A66">
            <w:pPr>
              <w:pStyle w:val="affb"/>
              <w:rPr>
                <w:lang w:eastAsia="ru-RU"/>
              </w:rPr>
            </w:pPr>
            <w:r w:rsidRPr="00D916E5">
              <w:rPr>
                <w:lang w:eastAsia="ru-RU"/>
              </w:rPr>
              <w:t>4</w:t>
            </w:r>
          </w:p>
        </w:tc>
        <w:tc>
          <w:tcPr>
            <w:tcW w:w="717" w:type="pct"/>
            <w:tcBorders>
              <w:top w:val="nil"/>
              <w:left w:val="nil"/>
              <w:bottom w:val="single" w:sz="4" w:space="0" w:color="auto"/>
              <w:right w:val="single" w:sz="4" w:space="0" w:color="auto"/>
            </w:tcBorders>
            <w:shd w:val="clear" w:color="auto" w:fill="auto"/>
            <w:vAlign w:val="center"/>
            <w:hideMark/>
          </w:tcPr>
          <w:p w14:paraId="48DBBB9C" w14:textId="77777777" w:rsidR="00F10884" w:rsidRPr="00D916E5" w:rsidRDefault="00F10884" w:rsidP="00895A66">
            <w:pPr>
              <w:pStyle w:val="affb"/>
              <w:rPr>
                <w:lang w:eastAsia="ru-RU"/>
              </w:rPr>
            </w:pPr>
            <w:r w:rsidRPr="00D916E5">
              <w:rPr>
                <w:lang w:eastAsia="ru-RU"/>
              </w:rPr>
              <w:t>Потери располагаемой производительности</w:t>
            </w:r>
          </w:p>
        </w:tc>
        <w:tc>
          <w:tcPr>
            <w:tcW w:w="219" w:type="pct"/>
            <w:tcBorders>
              <w:top w:val="nil"/>
              <w:left w:val="nil"/>
              <w:bottom w:val="single" w:sz="4" w:space="0" w:color="auto"/>
              <w:right w:val="single" w:sz="4" w:space="0" w:color="auto"/>
            </w:tcBorders>
            <w:shd w:val="clear" w:color="auto" w:fill="auto"/>
            <w:noWrap/>
            <w:vAlign w:val="center"/>
            <w:hideMark/>
          </w:tcPr>
          <w:p w14:paraId="30B92098"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492447A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FDDA2BE"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44B91B08"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0C4ECABD"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45C47D6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E0C33A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526A04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5E095D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3E2551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CE64AD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9D1CF8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1135B7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EA7B90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371CCC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FC9F81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23F3F4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F6A839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447360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AF0CC9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2E6789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EAD966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47064FC" w14:textId="77777777" w:rsidR="00F10884" w:rsidRPr="00F1260C" w:rsidRDefault="00F10884" w:rsidP="00895A66">
            <w:pPr>
              <w:pStyle w:val="affb"/>
              <w:rPr>
                <w:sz w:val="18"/>
                <w:szCs w:val="18"/>
                <w:lang w:eastAsia="ru-RU"/>
              </w:rPr>
            </w:pPr>
            <w:r>
              <w:rPr>
                <w:color w:val="000000"/>
                <w:szCs w:val="20"/>
              </w:rPr>
              <w:t>0</w:t>
            </w:r>
          </w:p>
        </w:tc>
      </w:tr>
      <w:tr w:rsidR="00F10884" w:rsidRPr="00D916E5" w14:paraId="074D552E"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0CEE6D8B" w14:textId="77777777" w:rsidR="00F10884" w:rsidRPr="00D916E5" w:rsidRDefault="00F10884" w:rsidP="00895A66">
            <w:pPr>
              <w:pStyle w:val="affb"/>
              <w:rPr>
                <w:lang w:eastAsia="ru-RU"/>
              </w:rPr>
            </w:pPr>
            <w:r w:rsidRPr="00D916E5">
              <w:rPr>
                <w:lang w:eastAsia="ru-RU"/>
              </w:rPr>
              <w:t>5</w:t>
            </w:r>
          </w:p>
        </w:tc>
        <w:tc>
          <w:tcPr>
            <w:tcW w:w="717" w:type="pct"/>
            <w:tcBorders>
              <w:top w:val="nil"/>
              <w:left w:val="nil"/>
              <w:bottom w:val="single" w:sz="4" w:space="0" w:color="auto"/>
              <w:right w:val="single" w:sz="4" w:space="0" w:color="auto"/>
            </w:tcBorders>
            <w:shd w:val="clear" w:color="auto" w:fill="auto"/>
            <w:vAlign w:val="center"/>
            <w:hideMark/>
          </w:tcPr>
          <w:p w14:paraId="31ED2AB7" w14:textId="77777777" w:rsidR="00F10884" w:rsidRPr="00D916E5" w:rsidRDefault="00F10884" w:rsidP="00895A66">
            <w:pPr>
              <w:pStyle w:val="affb"/>
              <w:rPr>
                <w:lang w:eastAsia="ru-RU"/>
              </w:rPr>
            </w:pPr>
            <w:r w:rsidRPr="00D916E5">
              <w:rPr>
                <w:lang w:eastAsia="ru-RU"/>
              </w:rPr>
              <w:t>Собственные нужды</w:t>
            </w:r>
          </w:p>
        </w:tc>
        <w:tc>
          <w:tcPr>
            <w:tcW w:w="219" w:type="pct"/>
            <w:tcBorders>
              <w:top w:val="nil"/>
              <w:left w:val="nil"/>
              <w:bottom w:val="single" w:sz="4" w:space="0" w:color="auto"/>
              <w:right w:val="single" w:sz="4" w:space="0" w:color="auto"/>
            </w:tcBorders>
            <w:shd w:val="clear" w:color="auto" w:fill="auto"/>
            <w:noWrap/>
            <w:vAlign w:val="center"/>
            <w:hideMark/>
          </w:tcPr>
          <w:p w14:paraId="728C7150"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10E40B2B"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178D22E7" w14:textId="77777777" w:rsidR="00F10884" w:rsidRPr="00F1260C" w:rsidRDefault="00F10884" w:rsidP="00895A66">
            <w:pPr>
              <w:pStyle w:val="affb"/>
              <w:rPr>
                <w:sz w:val="18"/>
                <w:szCs w:val="18"/>
                <w:lang w:eastAsia="ru-RU"/>
              </w:rPr>
            </w:pPr>
            <w:r>
              <w:rPr>
                <w:color w:val="000000"/>
                <w:szCs w:val="20"/>
              </w:rPr>
              <w:t>0,41</w:t>
            </w:r>
          </w:p>
        </w:tc>
        <w:tc>
          <w:tcPr>
            <w:tcW w:w="230" w:type="pct"/>
            <w:tcBorders>
              <w:top w:val="nil"/>
              <w:left w:val="nil"/>
              <w:bottom w:val="single" w:sz="4" w:space="0" w:color="auto"/>
              <w:right w:val="single" w:sz="4" w:space="0" w:color="auto"/>
            </w:tcBorders>
            <w:shd w:val="clear" w:color="auto" w:fill="auto"/>
            <w:vAlign w:val="center"/>
          </w:tcPr>
          <w:p w14:paraId="1C80A6D3" w14:textId="77777777" w:rsidR="00F10884" w:rsidRPr="00F1260C" w:rsidRDefault="00F10884" w:rsidP="00895A66">
            <w:pPr>
              <w:pStyle w:val="affb"/>
              <w:rPr>
                <w:sz w:val="18"/>
                <w:szCs w:val="18"/>
                <w:lang w:eastAsia="ru-RU"/>
              </w:rPr>
            </w:pPr>
            <w:r>
              <w:rPr>
                <w:color w:val="000000"/>
                <w:szCs w:val="20"/>
              </w:rPr>
              <w:t>0,41</w:t>
            </w:r>
          </w:p>
        </w:tc>
        <w:tc>
          <w:tcPr>
            <w:tcW w:w="230" w:type="pct"/>
            <w:tcBorders>
              <w:top w:val="nil"/>
              <w:left w:val="nil"/>
              <w:bottom w:val="single" w:sz="4" w:space="0" w:color="auto"/>
              <w:right w:val="single" w:sz="4" w:space="0" w:color="auto"/>
            </w:tcBorders>
            <w:shd w:val="clear" w:color="auto" w:fill="auto"/>
            <w:vAlign w:val="center"/>
          </w:tcPr>
          <w:p w14:paraId="0E8CBB41" w14:textId="77777777" w:rsidR="00F10884" w:rsidRPr="00F1260C" w:rsidRDefault="00F10884" w:rsidP="00895A66">
            <w:pPr>
              <w:pStyle w:val="affb"/>
              <w:rPr>
                <w:sz w:val="18"/>
                <w:szCs w:val="18"/>
                <w:lang w:eastAsia="ru-RU"/>
              </w:rPr>
            </w:pPr>
            <w:r>
              <w:rPr>
                <w:color w:val="000000"/>
                <w:szCs w:val="20"/>
              </w:rPr>
              <w:t>0,41</w:t>
            </w:r>
          </w:p>
        </w:tc>
        <w:tc>
          <w:tcPr>
            <w:tcW w:w="230" w:type="pct"/>
            <w:tcBorders>
              <w:top w:val="nil"/>
              <w:left w:val="nil"/>
              <w:bottom w:val="single" w:sz="4" w:space="0" w:color="auto"/>
              <w:right w:val="single" w:sz="4" w:space="0" w:color="auto"/>
            </w:tcBorders>
            <w:shd w:val="clear" w:color="auto" w:fill="auto"/>
            <w:vAlign w:val="center"/>
          </w:tcPr>
          <w:p w14:paraId="47F874D8"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21A76035"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2D228DA6"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21A0DC38"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332D0BB0"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62263361"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6E8E0546"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596D43FE"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4FD640F6"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69870777"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7C3641DC"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488988C3"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5F5073C9"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2C76C2C8"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631B478C"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2894BE59"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6D5712CD"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vAlign w:val="center"/>
          </w:tcPr>
          <w:p w14:paraId="407944B3" w14:textId="77777777" w:rsidR="00F10884" w:rsidRPr="00F1260C" w:rsidRDefault="00F10884" w:rsidP="00895A66">
            <w:pPr>
              <w:pStyle w:val="affb"/>
              <w:rPr>
                <w:sz w:val="18"/>
                <w:szCs w:val="18"/>
                <w:lang w:eastAsia="ru-RU"/>
              </w:rPr>
            </w:pPr>
            <w:r>
              <w:rPr>
                <w:color w:val="000000"/>
                <w:szCs w:val="20"/>
              </w:rPr>
              <w:t>0,41</w:t>
            </w:r>
          </w:p>
        </w:tc>
      </w:tr>
      <w:tr w:rsidR="00F10884" w:rsidRPr="00D916E5" w14:paraId="030E7D36"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3CC98A7F" w14:textId="77777777" w:rsidR="00F10884" w:rsidRPr="00D916E5" w:rsidRDefault="00F10884" w:rsidP="00895A66">
            <w:pPr>
              <w:pStyle w:val="affb"/>
              <w:rPr>
                <w:lang w:eastAsia="ru-RU"/>
              </w:rPr>
            </w:pPr>
            <w:r w:rsidRPr="00D916E5">
              <w:rPr>
                <w:lang w:eastAsia="ru-RU"/>
              </w:rPr>
              <w:t>6</w:t>
            </w:r>
          </w:p>
        </w:tc>
        <w:tc>
          <w:tcPr>
            <w:tcW w:w="717" w:type="pct"/>
            <w:tcBorders>
              <w:top w:val="nil"/>
              <w:left w:val="nil"/>
              <w:bottom w:val="single" w:sz="4" w:space="0" w:color="auto"/>
              <w:right w:val="single" w:sz="4" w:space="0" w:color="auto"/>
            </w:tcBorders>
            <w:shd w:val="clear" w:color="auto" w:fill="auto"/>
            <w:vAlign w:val="center"/>
            <w:hideMark/>
          </w:tcPr>
          <w:p w14:paraId="1AD2FA3D" w14:textId="77777777" w:rsidR="00F10884" w:rsidRPr="00D916E5" w:rsidRDefault="00F10884" w:rsidP="00895A66">
            <w:pPr>
              <w:pStyle w:val="affb"/>
              <w:rPr>
                <w:lang w:eastAsia="ru-RU"/>
              </w:rPr>
            </w:pPr>
            <w:r w:rsidRPr="00D916E5">
              <w:rPr>
                <w:lang w:eastAsia="ru-RU"/>
              </w:rPr>
              <w:t>Количество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2AD6B04E" w14:textId="77777777" w:rsidR="00F10884" w:rsidRPr="00D916E5" w:rsidRDefault="00F10884" w:rsidP="00895A66">
            <w:pPr>
              <w:pStyle w:val="affb"/>
              <w:rPr>
                <w:lang w:eastAsia="ru-RU"/>
              </w:rPr>
            </w:pPr>
            <w:r w:rsidRPr="00D916E5">
              <w:rPr>
                <w:lang w:eastAsia="ru-RU"/>
              </w:rPr>
              <w:t>ед.</w:t>
            </w:r>
          </w:p>
        </w:tc>
        <w:tc>
          <w:tcPr>
            <w:tcW w:w="220" w:type="pct"/>
            <w:tcBorders>
              <w:top w:val="nil"/>
              <w:left w:val="nil"/>
              <w:bottom w:val="single" w:sz="4" w:space="0" w:color="auto"/>
              <w:right w:val="single" w:sz="4" w:space="0" w:color="auto"/>
            </w:tcBorders>
            <w:shd w:val="clear" w:color="auto" w:fill="auto"/>
            <w:noWrap/>
            <w:vAlign w:val="center"/>
          </w:tcPr>
          <w:p w14:paraId="09367861"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09B4E521" w14:textId="77777777" w:rsidR="00F10884" w:rsidRPr="00F1260C" w:rsidRDefault="00F10884" w:rsidP="00895A66">
            <w:pPr>
              <w:pStyle w:val="affb"/>
              <w:rPr>
                <w:sz w:val="18"/>
                <w:szCs w:val="18"/>
                <w:lang w:eastAsia="ru-RU"/>
              </w:rPr>
            </w:pPr>
            <w:r>
              <w:rPr>
                <w:color w:val="000000"/>
                <w:szCs w:val="20"/>
              </w:rPr>
              <w:t>2</w:t>
            </w:r>
          </w:p>
        </w:tc>
        <w:tc>
          <w:tcPr>
            <w:tcW w:w="230" w:type="pct"/>
            <w:tcBorders>
              <w:top w:val="nil"/>
              <w:left w:val="nil"/>
              <w:bottom w:val="single" w:sz="4" w:space="0" w:color="auto"/>
              <w:right w:val="single" w:sz="4" w:space="0" w:color="auto"/>
            </w:tcBorders>
            <w:shd w:val="clear" w:color="auto" w:fill="auto"/>
            <w:vAlign w:val="center"/>
          </w:tcPr>
          <w:p w14:paraId="7BC6C5D4" w14:textId="77777777" w:rsidR="00F10884" w:rsidRPr="00F1260C" w:rsidRDefault="00F10884" w:rsidP="00895A66">
            <w:pPr>
              <w:pStyle w:val="affb"/>
              <w:rPr>
                <w:sz w:val="18"/>
                <w:szCs w:val="18"/>
                <w:lang w:eastAsia="ru-RU"/>
              </w:rPr>
            </w:pPr>
            <w:r>
              <w:rPr>
                <w:color w:val="000000"/>
                <w:szCs w:val="20"/>
              </w:rPr>
              <w:t>2</w:t>
            </w:r>
          </w:p>
        </w:tc>
        <w:tc>
          <w:tcPr>
            <w:tcW w:w="230" w:type="pct"/>
            <w:tcBorders>
              <w:top w:val="nil"/>
              <w:left w:val="nil"/>
              <w:bottom w:val="single" w:sz="4" w:space="0" w:color="auto"/>
              <w:right w:val="single" w:sz="4" w:space="0" w:color="auto"/>
            </w:tcBorders>
            <w:shd w:val="clear" w:color="auto" w:fill="auto"/>
            <w:vAlign w:val="center"/>
          </w:tcPr>
          <w:p w14:paraId="13A0419E" w14:textId="77777777" w:rsidR="00F10884" w:rsidRPr="00F1260C" w:rsidRDefault="00F10884" w:rsidP="00895A66">
            <w:pPr>
              <w:pStyle w:val="affb"/>
              <w:rPr>
                <w:sz w:val="18"/>
                <w:szCs w:val="18"/>
                <w:lang w:eastAsia="ru-RU"/>
              </w:rPr>
            </w:pPr>
            <w:r>
              <w:rPr>
                <w:color w:val="000000"/>
                <w:szCs w:val="20"/>
              </w:rPr>
              <w:t>2</w:t>
            </w:r>
          </w:p>
        </w:tc>
        <w:tc>
          <w:tcPr>
            <w:tcW w:w="230" w:type="pct"/>
            <w:tcBorders>
              <w:top w:val="nil"/>
              <w:left w:val="nil"/>
              <w:bottom w:val="single" w:sz="4" w:space="0" w:color="auto"/>
              <w:right w:val="single" w:sz="4" w:space="0" w:color="auto"/>
            </w:tcBorders>
            <w:shd w:val="clear" w:color="auto" w:fill="auto"/>
            <w:vAlign w:val="center"/>
          </w:tcPr>
          <w:p w14:paraId="0601F796"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1483D6EA"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20D882EF"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2D23DFF2"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54530794"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1056893E"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62DBC625"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244D633E"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47E50748"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3855331E"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3796D732"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30CA7614"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622099BB"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17B68B2E"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51061AEF"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724417A4"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394BE018"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vAlign w:val="center"/>
          </w:tcPr>
          <w:p w14:paraId="2EE0D9C1" w14:textId="77777777" w:rsidR="00F10884" w:rsidRPr="00F1260C" w:rsidRDefault="00F10884" w:rsidP="00895A66">
            <w:pPr>
              <w:pStyle w:val="affb"/>
              <w:rPr>
                <w:sz w:val="18"/>
                <w:szCs w:val="18"/>
                <w:lang w:eastAsia="ru-RU"/>
              </w:rPr>
            </w:pPr>
            <w:r>
              <w:rPr>
                <w:color w:val="000000"/>
                <w:szCs w:val="20"/>
              </w:rPr>
              <w:t>2</w:t>
            </w:r>
          </w:p>
        </w:tc>
      </w:tr>
      <w:tr w:rsidR="00F10884" w:rsidRPr="00D916E5" w14:paraId="400E0494"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DE627A7" w14:textId="77777777" w:rsidR="00F10884" w:rsidRPr="00D916E5" w:rsidRDefault="00F10884" w:rsidP="00895A66">
            <w:pPr>
              <w:pStyle w:val="affb"/>
              <w:rPr>
                <w:lang w:eastAsia="ru-RU"/>
              </w:rPr>
            </w:pPr>
            <w:r w:rsidRPr="00D916E5">
              <w:rPr>
                <w:lang w:eastAsia="ru-RU"/>
              </w:rPr>
              <w:t>7</w:t>
            </w:r>
          </w:p>
        </w:tc>
        <w:tc>
          <w:tcPr>
            <w:tcW w:w="717" w:type="pct"/>
            <w:tcBorders>
              <w:top w:val="nil"/>
              <w:left w:val="nil"/>
              <w:bottom w:val="single" w:sz="4" w:space="0" w:color="auto"/>
              <w:right w:val="single" w:sz="4" w:space="0" w:color="auto"/>
            </w:tcBorders>
            <w:shd w:val="clear" w:color="auto" w:fill="auto"/>
            <w:vAlign w:val="center"/>
            <w:hideMark/>
          </w:tcPr>
          <w:p w14:paraId="618C23DC" w14:textId="77777777" w:rsidR="00F10884" w:rsidRPr="00D916E5" w:rsidRDefault="00F10884" w:rsidP="00895A66">
            <w:pPr>
              <w:pStyle w:val="affb"/>
              <w:rPr>
                <w:lang w:eastAsia="ru-RU"/>
              </w:rPr>
            </w:pPr>
            <w:r w:rsidRPr="00D916E5">
              <w:rPr>
                <w:lang w:eastAsia="ru-RU"/>
              </w:rPr>
              <w:t>Емкость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584898DF" w14:textId="77777777" w:rsidR="00F10884" w:rsidRPr="00D916E5" w:rsidRDefault="00F10884" w:rsidP="00895A66">
            <w:pPr>
              <w:pStyle w:val="affb"/>
              <w:rPr>
                <w:lang w:eastAsia="ru-RU"/>
              </w:rPr>
            </w:pPr>
            <w:r w:rsidRPr="00D916E5">
              <w:rPr>
                <w:lang w:eastAsia="ru-RU"/>
              </w:rPr>
              <w:t>м</w:t>
            </w:r>
            <w:r w:rsidRPr="00D916E5">
              <w:rPr>
                <w:rFonts w:ascii="Calibri" w:hAnsi="Calibri" w:cs="Calibri"/>
                <w:lang w:eastAsia="ru-RU"/>
              </w:rPr>
              <w:t>³</w:t>
            </w:r>
          </w:p>
        </w:tc>
        <w:tc>
          <w:tcPr>
            <w:tcW w:w="220" w:type="pct"/>
            <w:tcBorders>
              <w:top w:val="nil"/>
              <w:left w:val="nil"/>
              <w:bottom w:val="single" w:sz="4" w:space="0" w:color="auto"/>
              <w:right w:val="single" w:sz="4" w:space="0" w:color="auto"/>
            </w:tcBorders>
            <w:shd w:val="clear" w:color="auto" w:fill="auto"/>
            <w:noWrap/>
            <w:vAlign w:val="center"/>
          </w:tcPr>
          <w:p w14:paraId="741D76B4"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295FD379" w14:textId="77777777" w:rsidR="00F10884" w:rsidRPr="00F1260C" w:rsidRDefault="00F10884" w:rsidP="00895A66">
            <w:pPr>
              <w:pStyle w:val="affb"/>
              <w:rPr>
                <w:sz w:val="18"/>
                <w:szCs w:val="18"/>
                <w:lang w:eastAsia="ru-RU"/>
              </w:rPr>
            </w:pPr>
            <w:r>
              <w:rPr>
                <w:color w:val="000000"/>
                <w:szCs w:val="20"/>
              </w:rPr>
              <w:t>33,42</w:t>
            </w:r>
          </w:p>
        </w:tc>
        <w:tc>
          <w:tcPr>
            <w:tcW w:w="230" w:type="pct"/>
            <w:tcBorders>
              <w:top w:val="nil"/>
              <w:left w:val="nil"/>
              <w:bottom w:val="single" w:sz="4" w:space="0" w:color="auto"/>
              <w:right w:val="single" w:sz="4" w:space="0" w:color="auto"/>
            </w:tcBorders>
            <w:shd w:val="clear" w:color="auto" w:fill="auto"/>
            <w:vAlign w:val="center"/>
          </w:tcPr>
          <w:p w14:paraId="5C409B01" w14:textId="77777777" w:rsidR="00F10884" w:rsidRPr="00F1260C" w:rsidRDefault="00F10884" w:rsidP="00895A66">
            <w:pPr>
              <w:pStyle w:val="affb"/>
              <w:rPr>
                <w:sz w:val="18"/>
                <w:szCs w:val="18"/>
                <w:lang w:eastAsia="ru-RU"/>
              </w:rPr>
            </w:pPr>
            <w:r>
              <w:rPr>
                <w:color w:val="000000"/>
                <w:szCs w:val="20"/>
              </w:rPr>
              <w:t>33,42</w:t>
            </w:r>
          </w:p>
        </w:tc>
        <w:tc>
          <w:tcPr>
            <w:tcW w:w="230" w:type="pct"/>
            <w:tcBorders>
              <w:top w:val="nil"/>
              <w:left w:val="nil"/>
              <w:bottom w:val="single" w:sz="4" w:space="0" w:color="auto"/>
              <w:right w:val="single" w:sz="4" w:space="0" w:color="auto"/>
            </w:tcBorders>
            <w:shd w:val="clear" w:color="auto" w:fill="auto"/>
            <w:vAlign w:val="center"/>
          </w:tcPr>
          <w:p w14:paraId="35874B3B" w14:textId="77777777" w:rsidR="00F10884" w:rsidRPr="00F1260C" w:rsidRDefault="00F10884" w:rsidP="00895A66">
            <w:pPr>
              <w:pStyle w:val="affb"/>
              <w:rPr>
                <w:sz w:val="18"/>
                <w:szCs w:val="18"/>
                <w:lang w:eastAsia="ru-RU"/>
              </w:rPr>
            </w:pPr>
            <w:r>
              <w:rPr>
                <w:color w:val="000000"/>
                <w:szCs w:val="20"/>
              </w:rPr>
              <w:t>33,42</w:t>
            </w:r>
          </w:p>
        </w:tc>
        <w:tc>
          <w:tcPr>
            <w:tcW w:w="230" w:type="pct"/>
            <w:tcBorders>
              <w:top w:val="nil"/>
              <w:left w:val="nil"/>
              <w:bottom w:val="single" w:sz="4" w:space="0" w:color="auto"/>
              <w:right w:val="single" w:sz="4" w:space="0" w:color="auto"/>
            </w:tcBorders>
            <w:shd w:val="clear" w:color="auto" w:fill="auto"/>
            <w:vAlign w:val="center"/>
          </w:tcPr>
          <w:p w14:paraId="225DF66B"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09C33480"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20C1CCDF"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45DD4D98"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55F69E1A"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711C3C23"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633BEBBF"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0CCFE0EC"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1DF46BBE"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44D61FBB"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658C1C40"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4B24C2DA"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5C540BD8"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1F5757D4"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74D12B3E"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1774D174"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77940037"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vAlign w:val="center"/>
          </w:tcPr>
          <w:p w14:paraId="03D93D36" w14:textId="77777777" w:rsidR="00F10884" w:rsidRPr="00F1260C" w:rsidRDefault="00F10884" w:rsidP="00895A66">
            <w:pPr>
              <w:pStyle w:val="affb"/>
              <w:rPr>
                <w:sz w:val="18"/>
                <w:szCs w:val="18"/>
                <w:lang w:eastAsia="ru-RU"/>
              </w:rPr>
            </w:pPr>
            <w:r>
              <w:rPr>
                <w:color w:val="000000"/>
                <w:szCs w:val="20"/>
              </w:rPr>
              <w:t>33,42</w:t>
            </w:r>
          </w:p>
        </w:tc>
      </w:tr>
      <w:tr w:rsidR="00F10884" w:rsidRPr="00D916E5" w14:paraId="4D2FFBE1"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74D271F0" w14:textId="77777777" w:rsidR="00F10884" w:rsidRPr="00D916E5" w:rsidRDefault="00F10884" w:rsidP="00895A66">
            <w:pPr>
              <w:pStyle w:val="affb"/>
              <w:rPr>
                <w:lang w:eastAsia="ru-RU"/>
              </w:rPr>
            </w:pPr>
            <w:r w:rsidRPr="00D916E5">
              <w:rPr>
                <w:lang w:eastAsia="ru-RU"/>
              </w:rPr>
              <w:t>8</w:t>
            </w:r>
          </w:p>
        </w:tc>
        <w:tc>
          <w:tcPr>
            <w:tcW w:w="717" w:type="pct"/>
            <w:tcBorders>
              <w:top w:val="nil"/>
              <w:left w:val="nil"/>
              <w:bottom w:val="single" w:sz="4" w:space="0" w:color="auto"/>
              <w:right w:val="single" w:sz="4" w:space="0" w:color="auto"/>
            </w:tcBorders>
            <w:shd w:val="clear" w:color="auto" w:fill="auto"/>
            <w:vAlign w:val="center"/>
            <w:hideMark/>
          </w:tcPr>
          <w:p w14:paraId="4869EBAA" w14:textId="77777777" w:rsidR="00F10884" w:rsidRPr="00D916E5" w:rsidRDefault="00F10884" w:rsidP="00895A66">
            <w:pPr>
              <w:pStyle w:val="affb"/>
              <w:rPr>
                <w:lang w:eastAsia="ru-RU"/>
              </w:rPr>
            </w:pPr>
            <w:r w:rsidRPr="00D916E5">
              <w:rPr>
                <w:lang w:eastAsia="ru-RU"/>
              </w:rPr>
              <w:t>Подпитка тепловой сети, в т.ч.</w:t>
            </w:r>
          </w:p>
        </w:tc>
        <w:tc>
          <w:tcPr>
            <w:tcW w:w="219" w:type="pct"/>
            <w:tcBorders>
              <w:top w:val="nil"/>
              <w:left w:val="nil"/>
              <w:bottom w:val="single" w:sz="4" w:space="0" w:color="auto"/>
              <w:right w:val="single" w:sz="4" w:space="0" w:color="auto"/>
            </w:tcBorders>
            <w:shd w:val="clear" w:color="auto" w:fill="auto"/>
            <w:noWrap/>
            <w:vAlign w:val="center"/>
            <w:hideMark/>
          </w:tcPr>
          <w:p w14:paraId="2282ACC1"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0A2A3358" w14:textId="77777777" w:rsidR="00F10884" w:rsidRPr="00F1260C" w:rsidRDefault="00F10884" w:rsidP="00895A66">
            <w:pPr>
              <w:pStyle w:val="affb"/>
              <w:rPr>
                <w:sz w:val="18"/>
                <w:szCs w:val="18"/>
                <w:lang w:eastAsia="ru-RU"/>
              </w:rPr>
            </w:pPr>
            <w:r>
              <w:rPr>
                <w:color w:val="000000"/>
                <w:szCs w:val="20"/>
              </w:rPr>
              <w:t>9,0</w:t>
            </w:r>
          </w:p>
        </w:tc>
        <w:tc>
          <w:tcPr>
            <w:tcW w:w="169" w:type="pct"/>
            <w:tcBorders>
              <w:top w:val="nil"/>
              <w:left w:val="nil"/>
              <w:bottom w:val="single" w:sz="4" w:space="0" w:color="auto"/>
              <w:right w:val="single" w:sz="4" w:space="0" w:color="auto"/>
            </w:tcBorders>
            <w:shd w:val="clear" w:color="auto" w:fill="auto"/>
            <w:noWrap/>
            <w:vAlign w:val="center"/>
          </w:tcPr>
          <w:p w14:paraId="10007889" w14:textId="77777777" w:rsidR="00F10884" w:rsidRPr="00F1260C" w:rsidRDefault="00F10884" w:rsidP="00895A66">
            <w:pPr>
              <w:pStyle w:val="affb"/>
              <w:rPr>
                <w:sz w:val="18"/>
                <w:szCs w:val="18"/>
                <w:lang w:eastAsia="ru-RU"/>
              </w:rPr>
            </w:pPr>
            <w:r>
              <w:rPr>
                <w:color w:val="000000"/>
                <w:szCs w:val="20"/>
              </w:rPr>
              <w:t>9,0</w:t>
            </w:r>
          </w:p>
        </w:tc>
        <w:tc>
          <w:tcPr>
            <w:tcW w:w="230" w:type="pct"/>
            <w:tcBorders>
              <w:top w:val="nil"/>
              <w:left w:val="nil"/>
              <w:bottom w:val="single" w:sz="4" w:space="0" w:color="auto"/>
              <w:right w:val="single" w:sz="4" w:space="0" w:color="auto"/>
            </w:tcBorders>
            <w:shd w:val="clear" w:color="auto" w:fill="auto"/>
            <w:noWrap/>
            <w:vAlign w:val="center"/>
          </w:tcPr>
          <w:p w14:paraId="7D1CD0C5" w14:textId="77777777" w:rsidR="00F10884" w:rsidRPr="00F1260C" w:rsidRDefault="00F10884" w:rsidP="00895A66">
            <w:pPr>
              <w:pStyle w:val="affb"/>
              <w:rPr>
                <w:sz w:val="18"/>
                <w:szCs w:val="18"/>
                <w:lang w:eastAsia="ru-RU"/>
              </w:rPr>
            </w:pPr>
            <w:r>
              <w:rPr>
                <w:color w:val="000000"/>
                <w:szCs w:val="20"/>
              </w:rPr>
              <w:t>12,2</w:t>
            </w:r>
          </w:p>
        </w:tc>
        <w:tc>
          <w:tcPr>
            <w:tcW w:w="230" w:type="pct"/>
            <w:tcBorders>
              <w:top w:val="nil"/>
              <w:left w:val="nil"/>
              <w:bottom w:val="single" w:sz="4" w:space="0" w:color="auto"/>
              <w:right w:val="single" w:sz="4" w:space="0" w:color="auto"/>
            </w:tcBorders>
            <w:shd w:val="clear" w:color="auto" w:fill="auto"/>
            <w:noWrap/>
            <w:vAlign w:val="center"/>
          </w:tcPr>
          <w:p w14:paraId="55820DD3" w14:textId="77777777" w:rsidR="00F10884" w:rsidRPr="00F1260C" w:rsidRDefault="00F10884" w:rsidP="00895A66">
            <w:pPr>
              <w:pStyle w:val="affb"/>
              <w:rPr>
                <w:sz w:val="18"/>
                <w:szCs w:val="18"/>
                <w:lang w:eastAsia="ru-RU"/>
              </w:rPr>
            </w:pPr>
            <w:r>
              <w:rPr>
                <w:color w:val="000000"/>
                <w:szCs w:val="20"/>
              </w:rPr>
              <w:t>12,8</w:t>
            </w:r>
          </w:p>
        </w:tc>
        <w:tc>
          <w:tcPr>
            <w:tcW w:w="230" w:type="pct"/>
            <w:tcBorders>
              <w:top w:val="nil"/>
              <w:left w:val="nil"/>
              <w:bottom w:val="single" w:sz="4" w:space="0" w:color="auto"/>
              <w:right w:val="single" w:sz="4" w:space="0" w:color="auto"/>
            </w:tcBorders>
            <w:shd w:val="clear" w:color="auto" w:fill="auto"/>
            <w:noWrap/>
            <w:vAlign w:val="center"/>
          </w:tcPr>
          <w:p w14:paraId="79594605" w14:textId="77777777" w:rsidR="00F10884" w:rsidRPr="00F1260C" w:rsidRDefault="00F10884" w:rsidP="00895A66">
            <w:pPr>
              <w:pStyle w:val="affb"/>
              <w:rPr>
                <w:sz w:val="18"/>
                <w:szCs w:val="18"/>
                <w:lang w:eastAsia="ru-RU"/>
              </w:rPr>
            </w:pPr>
            <w:r>
              <w:rPr>
                <w:color w:val="000000"/>
                <w:szCs w:val="20"/>
              </w:rPr>
              <w:t>13,4</w:t>
            </w:r>
          </w:p>
        </w:tc>
        <w:tc>
          <w:tcPr>
            <w:tcW w:w="169" w:type="pct"/>
            <w:tcBorders>
              <w:top w:val="nil"/>
              <w:left w:val="nil"/>
              <w:bottom w:val="single" w:sz="4" w:space="0" w:color="auto"/>
              <w:right w:val="single" w:sz="4" w:space="0" w:color="auto"/>
            </w:tcBorders>
            <w:shd w:val="clear" w:color="auto" w:fill="auto"/>
            <w:noWrap/>
            <w:vAlign w:val="center"/>
          </w:tcPr>
          <w:p w14:paraId="70E01D02" w14:textId="77777777" w:rsidR="00F10884" w:rsidRPr="00F1260C" w:rsidRDefault="00F10884" w:rsidP="00895A66">
            <w:pPr>
              <w:pStyle w:val="affb"/>
              <w:rPr>
                <w:sz w:val="18"/>
                <w:szCs w:val="18"/>
                <w:lang w:eastAsia="ru-RU"/>
              </w:rPr>
            </w:pPr>
            <w:r>
              <w:rPr>
                <w:color w:val="000000"/>
                <w:szCs w:val="20"/>
              </w:rPr>
              <w:t>14,1</w:t>
            </w:r>
          </w:p>
        </w:tc>
        <w:tc>
          <w:tcPr>
            <w:tcW w:w="169" w:type="pct"/>
            <w:tcBorders>
              <w:top w:val="nil"/>
              <w:left w:val="nil"/>
              <w:bottom w:val="single" w:sz="4" w:space="0" w:color="auto"/>
              <w:right w:val="single" w:sz="4" w:space="0" w:color="auto"/>
            </w:tcBorders>
            <w:shd w:val="clear" w:color="auto" w:fill="auto"/>
            <w:noWrap/>
            <w:vAlign w:val="center"/>
          </w:tcPr>
          <w:p w14:paraId="60C5C4D8" w14:textId="77777777" w:rsidR="00F10884" w:rsidRPr="00F1260C" w:rsidRDefault="00F10884" w:rsidP="00895A66">
            <w:pPr>
              <w:pStyle w:val="affb"/>
              <w:rPr>
                <w:sz w:val="18"/>
                <w:szCs w:val="18"/>
                <w:lang w:eastAsia="ru-RU"/>
              </w:rPr>
            </w:pPr>
            <w:r>
              <w:rPr>
                <w:color w:val="000000"/>
                <w:szCs w:val="20"/>
              </w:rPr>
              <w:t>14,7</w:t>
            </w:r>
          </w:p>
        </w:tc>
        <w:tc>
          <w:tcPr>
            <w:tcW w:w="169" w:type="pct"/>
            <w:tcBorders>
              <w:top w:val="nil"/>
              <w:left w:val="nil"/>
              <w:bottom w:val="single" w:sz="4" w:space="0" w:color="auto"/>
              <w:right w:val="single" w:sz="4" w:space="0" w:color="auto"/>
            </w:tcBorders>
            <w:shd w:val="clear" w:color="auto" w:fill="auto"/>
            <w:noWrap/>
            <w:vAlign w:val="center"/>
          </w:tcPr>
          <w:p w14:paraId="1E1D7AB2" w14:textId="77777777" w:rsidR="00F10884" w:rsidRPr="00F1260C" w:rsidRDefault="00F10884" w:rsidP="00895A66">
            <w:pPr>
              <w:pStyle w:val="affb"/>
              <w:rPr>
                <w:sz w:val="18"/>
                <w:szCs w:val="18"/>
                <w:lang w:eastAsia="ru-RU"/>
              </w:rPr>
            </w:pPr>
            <w:r>
              <w:rPr>
                <w:color w:val="000000"/>
                <w:szCs w:val="20"/>
              </w:rPr>
              <w:t>14,7</w:t>
            </w:r>
          </w:p>
        </w:tc>
        <w:tc>
          <w:tcPr>
            <w:tcW w:w="169" w:type="pct"/>
            <w:tcBorders>
              <w:top w:val="nil"/>
              <w:left w:val="nil"/>
              <w:bottom w:val="single" w:sz="4" w:space="0" w:color="auto"/>
              <w:right w:val="single" w:sz="4" w:space="0" w:color="auto"/>
            </w:tcBorders>
            <w:shd w:val="clear" w:color="auto" w:fill="auto"/>
            <w:noWrap/>
            <w:vAlign w:val="center"/>
          </w:tcPr>
          <w:p w14:paraId="6BF8CB8A" w14:textId="77777777" w:rsidR="00F10884" w:rsidRPr="00F1260C" w:rsidRDefault="00F10884" w:rsidP="00895A66">
            <w:pPr>
              <w:pStyle w:val="affb"/>
              <w:rPr>
                <w:sz w:val="18"/>
                <w:szCs w:val="18"/>
                <w:lang w:eastAsia="ru-RU"/>
              </w:rPr>
            </w:pPr>
            <w:r>
              <w:rPr>
                <w:color w:val="000000"/>
                <w:szCs w:val="20"/>
              </w:rPr>
              <w:t>14,7</w:t>
            </w:r>
          </w:p>
        </w:tc>
        <w:tc>
          <w:tcPr>
            <w:tcW w:w="169" w:type="pct"/>
            <w:tcBorders>
              <w:top w:val="nil"/>
              <w:left w:val="nil"/>
              <w:bottom w:val="single" w:sz="4" w:space="0" w:color="auto"/>
              <w:right w:val="single" w:sz="4" w:space="0" w:color="auto"/>
            </w:tcBorders>
            <w:shd w:val="clear" w:color="auto" w:fill="auto"/>
            <w:noWrap/>
            <w:vAlign w:val="center"/>
          </w:tcPr>
          <w:p w14:paraId="42A554E9" w14:textId="77777777" w:rsidR="00F10884" w:rsidRPr="00F1260C" w:rsidRDefault="00F10884" w:rsidP="00895A66">
            <w:pPr>
              <w:pStyle w:val="affb"/>
              <w:rPr>
                <w:sz w:val="18"/>
                <w:szCs w:val="18"/>
                <w:lang w:eastAsia="ru-RU"/>
              </w:rPr>
            </w:pPr>
            <w:r>
              <w:rPr>
                <w:color w:val="000000"/>
                <w:szCs w:val="20"/>
              </w:rPr>
              <w:t>14,7</w:t>
            </w:r>
          </w:p>
        </w:tc>
        <w:tc>
          <w:tcPr>
            <w:tcW w:w="169" w:type="pct"/>
            <w:tcBorders>
              <w:top w:val="nil"/>
              <w:left w:val="nil"/>
              <w:bottom w:val="single" w:sz="4" w:space="0" w:color="auto"/>
              <w:right w:val="single" w:sz="4" w:space="0" w:color="auto"/>
            </w:tcBorders>
            <w:shd w:val="clear" w:color="auto" w:fill="auto"/>
            <w:noWrap/>
            <w:vAlign w:val="center"/>
          </w:tcPr>
          <w:p w14:paraId="5BB73826" w14:textId="77777777" w:rsidR="00F10884" w:rsidRPr="00F1260C" w:rsidRDefault="00F10884" w:rsidP="00895A66">
            <w:pPr>
              <w:pStyle w:val="affb"/>
              <w:rPr>
                <w:sz w:val="18"/>
                <w:szCs w:val="18"/>
                <w:lang w:eastAsia="ru-RU"/>
              </w:rPr>
            </w:pPr>
            <w:r>
              <w:rPr>
                <w:color w:val="000000"/>
                <w:szCs w:val="20"/>
              </w:rPr>
              <w:t>14,7</w:t>
            </w:r>
          </w:p>
        </w:tc>
        <w:tc>
          <w:tcPr>
            <w:tcW w:w="169" w:type="pct"/>
            <w:tcBorders>
              <w:top w:val="nil"/>
              <w:left w:val="nil"/>
              <w:bottom w:val="single" w:sz="4" w:space="0" w:color="auto"/>
              <w:right w:val="single" w:sz="4" w:space="0" w:color="auto"/>
            </w:tcBorders>
            <w:shd w:val="clear" w:color="auto" w:fill="auto"/>
            <w:noWrap/>
            <w:vAlign w:val="center"/>
          </w:tcPr>
          <w:p w14:paraId="1EF1EAEA" w14:textId="77777777" w:rsidR="00F10884" w:rsidRPr="00F1260C" w:rsidRDefault="00F10884" w:rsidP="00895A66">
            <w:pPr>
              <w:pStyle w:val="affb"/>
              <w:rPr>
                <w:sz w:val="18"/>
                <w:szCs w:val="18"/>
                <w:lang w:eastAsia="ru-RU"/>
              </w:rPr>
            </w:pPr>
            <w:r>
              <w:rPr>
                <w:color w:val="000000"/>
                <w:szCs w:val="20"/>
              </w:rPr>
              <w:t>14,7</w:t>
            </w:r>
          </w:p>
        </w:tc>
        <w:tc>
          <w:tcPr>
            <w:tcW w:w="169" w:type="pct"/>
            <w:tcBorders>
              <w:top w:val="nil"/>
              <w:left w:val="nil"/>
              <w:bottom w:val="single" w:sz="4" w:space="0" w:color="auto"/>
              <w:right w:val="single" w:sz="4" w:space="0" w:color="auto"/>
            </w:tcBorders>
            <w:shd w:val="clear" w:color="auto" w:fill="auto"/>
            <w:noWrap/>
            <w:vAlign w:val="center"/>
          </w:tcPr>
          <w:p w14:paraId="41CDD612" w14:textId="77777777" w:rsidR="00F10884" w:rsidRPr="00F1260C" w:rsidRDefault="00F10884" w:rsidP="00895A66">
            <w:pPr>
              <w:pStyle w:val="affb"/>
              <w:rPr>
                <w:sz w:val="18"/>
                <w:szCs w:val="18"/>
                <w:lang w:eastAsia="ru-RU"/>
              </w:rPr>
            </w:pPr>
            <w:r>
              <w:rPr>
                <w:color w:val="000000"/>
                <w:szCs w:val="20"/>
              </w:rPr>
              <w:t>14,7</w:t>
            </w:r>
          </w:p>
        </w:tc>
        <w:tc>
          <w:tcPr>
            <w:tcW w:w="169" w:type="pct"/>
            <w:tcBorders>
              <w:top w:val="nil"/>
              <w:left w:val="nil"/>
              <w:bottom w:val="single" w:sz="4" w:space="0" w:color="auto"/>
              <w:right w:val="single" w:sz="4" w:space="0" w:color="auto"/>
            </w:tcBorders>
            <w:shd w:val="clear" w:color="auto" w:fill="auto"/>
            <w:noWrap/>
            <w:vAlign w:val="center"/>
          </w:tcPr>
          <w:p w14:paraId="109A39D2" w14:textId="77777777" w:rsidR="00F10884" w:rsidRPr="00F1260C" w:rsidRDefault="00F10884" w:rsidP="00895A66">
            <w:pPr>
              <w:pStyle w:val="affb"/>
              <w:rPr>
                <w:sz w:val="18"/>
                <w:szCs w:val="18"/>
                <w:lang w:eastAsia="ru-RU"/>
              </w:rPr>
            </w:pPr>
            <w:r>
              <w:rPr>
                <w:color w:val="000000"/>
                <w:szCs w:val="20"/>
              </w:rPr>
              <w:t>14,7</w:t>
            </w:r>
          </w:p>
        </w:tc>
        <w:tc>
          <w:tcPr>
            <w:tcW w:w="169" w:type="pct"/>
            <w:tcBorders>
              <w:top w:val="nil"/>
              <w:left w:val="nil"/>
              <w:bottom w:val="single" w:sz="4" w:space="0" w:color="auto"/>
              <w:right w:val="single" w:sz="4" w:space="0" w:color="auto"/>
            </w:tcBorders>
            <w:shd w:val="clear" w:color="auto" w:fill="auto"/>
            <w:noWrap/>
            <w:vAlign w:val="center"/>
          </w:tcPr>
          <w:p w14:paraId="07A8F97F" w14:textId="77777777" w:rsidR="00F10884" w:rsidRPr="00F1260C" w:rsidRDefault="00F10884" w:rsidP="00895A66">
            <w:pPr>
              <w:pStyle w:val="affb"/>
              <w:rPr>
                <w:sz w:val="18"/>
                <w:szCs w:val="18"/>
                <w:lang w:eastAsia="ru-RU"/>
              </w:rPr>
            </w:pPr>
            <w:r>
              <w:rPr>
                <w:color w:val="000000"/>
                <w:szCs w:val="20"/>
              </w:rPr>
              <w:t>14,7</w:t>
            </w:r>
          </w:p>
        </w:tc>
        <w:tc>
          <w:tcPr>
            <w:tcW w:w="169" w:type="pct"/>
            <w:tcBorders>
              <w:top w:val="nil"/>
              <w:left w:val="nil"/>
              <w:bottom w:val="single" w:sz="4" w:space="0" w:color="auto"/>
              <w:right w:val="single" w:sz="4" w:space="0" w:color="auto"/>
            </w:tcBorders>
            <w:shd w:val="clear" w:color="auto" w:fill="auto"/>
            <w:noWrap/>
            <w:vAlign w:val="center"/>
          </w:tcPr>
          <w:p w14:paraId="78782632" w14:textId="77777777" w:rsidR="00F10884" w:rsidRPr="00F1260C" w:rsidRDefault="00F10884" w:rsidP="00895A66">
            <w:pPr>
              <w:pStyle w:val="affb"/>
              <w:rPr>
                <w:sz w:val="18"/>
                <w:szCs w:val="18"/>
                <w:lang w:eastAsia="ru-RU"/>
              </w:rPr>
            </w:pPr>
            <w:r>
              <w:rPr>
                <w:color w:val="000000"/>
                <w:szCs w:val="20"/>
              </w:rPr>
              <w:t>14,7</w:t>
            </w:r>
          </w:p>
        </w:tc>
        <w:tc>
          <w:tcPr>
            <w:tcW w:w="169" w:type="pct"/>
            <w:tcBorders>
              <w:top w:val="nil"/>
              <w:left w:val="nil"/>
              <w:bottom w:val="single" w:sz="4" w:space="0" w:color="auto"/>
              <w:right w:val="single" w:sz="4" w:space="0" w:color="auto"/>
            </w:tcBorders>
            <w:shd w:val="clear" w:color="auto" w:fill="auto"/>
            <w:noWrap/>
            <w:vAlign w:val="center"/>
          </w:tcPr>
          <w:p w14:paraId="345E3AAF" w14:textId="77777777" w:rsidR="00F10884" w:rsidRPr="00F1260C" w:rsidRDefault="00F10884" w:rsidP="00895A66">
            <w:pPr>
              <w:pStyle w:val="affb"/>
              <w:rPr>
                <w:sz w:val="18"/>
                <w:szCs w:val="18"/>
                <w:lang w:eastAsia="ru-RU"/>
              </w:rPr>
            </w:pPr>
            <w:r>
              <w:rPr>
                <w:color w:val="000000"/>
                <w:szCs w:val="20"/>
              </w:rPr>
              <w:t>14,7</w:t>
            </w:r>
          </w:p>
        </w:tc>
        <w:tc>
          <w:tcPr>
            <w:tcW w:w="169" w:type="pct"/>
            <w:tcBorders>
              <w:top w:val="nil"/>
              <w:left w:val="nil"/>
              <w:bottom w:val="single" w:sz="4" w:space="0" w:color="auto"/>
              <w:right w:val="single" w:sz="4" w:space="0" w:color="auto"/>
            </w:tcBorders>
            <w:shd w:val="clear" w:color="auto" w:fill="auto"/>
            <w:noWrap/>
            <w:vAlign w:val="center"/>
          </w:tcPr>
          <w:p w14:paraId="1DFE226B" w14:textId="77777777" w:rsidR="00F10884" w:rsidRPr="00F1260C" w:rsidRDefault="00F10884" w:rsidP="00895A66">
            <w:pPr>
              <w:pStyle w:val="affb"/>
              <w:rPr>
                <w:sz w:val="18"/>
                <w:szCs w:val="18"/>
                <w:lang w:eastAsia="ru-RU"/>
              </w:rPr>
            </w:pPr>
            <w:r>
              <w:rPr>
                <w:color w:val="000000"/>
                <w:szCs w:val="20"/>
              </w:rPr>
              <w:t>15,4</w:t>
            </w:r>
          </w:p>
        </w:tc>
        <w:tc>
          <w:tcPr>
            <w:tcW w:w="169" w:type="pct"/>
            <w:tcBorders>
              <w:top w:val="nil"/>
              <w:left w:val="nil"/>
              <w:bottom w:val="single" w:sz="4" w:space="0" w:color="auto"/>
              <w:right w:val="single" w:sz="4" w:space="0" w:color="auto"/>
            </w:tcBorders>
            <w:shd w:val="clear" w:color="auto" w:fill="auto"/>
            <w:noWrap/>
            <w:vAlign w:val="center"/>
          </w:tcPr>
          <w:p w14:paraId="397B2A5A" w14:textId="77777777" w:rsidR="00F10884" w:rsidRPr="00F1260C" w:rsidRDefault="00F10884" w:rsidP="00895A66">
            <w:pPr>
              <w:pStyle w:val="affb"/>
              <w:rPr>
                <w:sz w:val="18"/>
                <w:szCs w:val="18"/>
                <w:lang w:eastAsia="ru-RU"/>
              </w:rPr>
            </w:pPr>
            <w:r>
              <w:rPr>
                <w:color w:val="000000"/>
                <w:szCs w:val="20"/>
              </w:rPr>
              <w:t>16,2</w:t>
            </w:r>
          </w:p>
        </w:tc>
        <w:tc>
          <w:tcPr>
            <w:tcW w:w="169" w:type="pct"/>
            <w:tcBorders>
              <w:top w:val="nil"/>
              <w:left w:val="nil"/>
              <w:bottom w:val="single" w:sz="4" w:space="0" w:color="auto"/>
              <w:right w:val="single" w:sz="4" w:space="0" w:color="auto"/>
            </w:tcBorders>
            <w:shd w:val="clear" w:color="auto" w:fill="auto"/>
            <w:noWrap/>
            <w:vAlign w:val="center"/>
          </w:tcPr>
          <w:p w14:paraId="4514A379" w14:textId="77777777" w:rsidR="00F10884" w:rsidRPr="00F1260C" w:rsidRDefault="00F10884" w:rsidP="00895A66">
            <w:pPr>
              <w:pStyle w:val="affb"/>
              <w:rPr>
                <w:sz w:val="18"/>
                <w:szCs w:val="18"/>
                <w:lang w:eastAsia="ru-RU"/>
              </w:rPr>
            </w:pPr>
            <w:r>
              <w:rPr>
                <w:color w:val="000000"/>
                <w:szCs w:val="20"/>
              </w:rPr>
              <w:t>16,9</w:t>
            </w:r>
          </w:p>
        </w:tc>
        <w:tc>
          <w:tcPr>
            <w:tcW w:w="169" w:type="pct"/>
            <w:tcBorders>
              <w:top w:val="nil"/>
              <w:left w:val="nil"/>
              <w:bottom w:val="single" w:sz="4" w:space="0" w:color="auto"/>
              <w:right w:val="single" w:sz="4" w:space="0" w:color="auto"/>
            </w:tcBorders>
            <w:shd w:val="clear" w:color="auto" w:fill="auto"/>
            <w:noWrap/>
            <w:vAlign w:val="center"/>
          </w:tcPr>
          <w:p w14:paraId="43D03E8F" w14:textId="77777777" w:rsidR="00F10884" w:rsidRPr="00F1260C" w:rsidRDefault="00F10884" w:rsidP="00895A66">
            <w:pPr>
              <w:pStyle w:val="affb"/>
              <w:rPr>
                <w:sz w:val="18"/>
                <w:szCs w:val="18"/>
                <w:lang w:eastAsia="ru-RU"/>
              </w:rPr>
            </w:pPr>
            <w:r>
              <w:rPr>
                <w:color w:val="000000"/>
                <w:szCs w:val="20"/>
              </w:rPr>
              <w:t>17,7</w:t>
            </w:r>
          </w:p>
        </w:tc>
        <w:tc>
          <w:tcPr>
            <w:tcW w:w="169" w:type="pct"/>
            <w:tcBorders>
              <w:top w:val="nil"/>
              <w:left w:val="nil"/>
              <w:bottom w:val="single" w:sz="4" w:space="0" w:color="auto"/>
              <w:right w:val="single" w:sz="4" w:space="0" w:color="auto"/>
            </w:tcBorders>
            <w:shd w:val="clear" w:color="auto" w:fill="auto"/>
            <w:noWrap/>
            <w:vAlign w:val="center"/>
          </w:tcPr>
          <w:p w14:paraId="26FCD97B" w14:textId="77777777" w:rsidR="00F10884" w:rsidRPr="00F1260C" w:rsidRDefault="00F10884" w:rsidP="00895A66">
            <w:pPr>
              <w:pStyle w:val="affb"/>
              <w:rPr>
                <w:sz w:val="18"/>
                <w:szCs w:val="18"/>
                <w:lang w:eastAsia="ru-RU"/>
              </w:rPr>
            </w:pPr>
            <w:r>
              <w:rPr>
                <w:color w:val="000000"/>
                <w:szCs w:val="20"/>
              </w:rPr>
              <w:t>18,4</w:t>
            </w:r>
          </w:p>
        </w:tc>
      </w:tr>
      <w:tr w:rsidR="00F10884" w:rsidRPr="00D916E5" w14:paraId="15D67656" w14:textId="77777777" w:rsidTr="00895A66">
        <w:trPr>
          <w:trHeight w:val="30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4DEC96B" w14:textId="77777777" w:rsidR="00F10884" w:rsidRPr="00D916E5" w:rsidRDefault="00F10884" w:rsidP="00895A66">
            <w:pPr>
              <w:pStyle w:val="affb"/>
              <w:rPr>
                <w:lang w:eastAsia="ru-RU"/>
              </w:rPr>
            </w:pPr>
            <w:r w:rsidRPr="00D916E5">
              <w:rPr>
                <w:lang w:eastAsia="ru-RU"/>
              </w:rPr>
              <w:t>8.1.</w:t>
            </w:r>
          </w:p>
        </w:tc>
        <w:tc>
          <w:tcPr>
            <w:tcW w:w="717" w:type="pct"/>
            <w:tcBorders>
              <w:top w:val="nil"/>
              <w:left w:val="nil"/>
              <w:bottom w:val="single" w:sz="4" w:space="0" w:color="auto"/>
              <w:right w:val="single" w:sz="4" w:space="0" w:color="auto"/>
            </w:tcBorders>
            <w:shd w:val="clear" w:color="auto" w:fill="auto"/>
            <w:vAlign w:val="center"/>
            <w:hideMark/>
          </w:tcPr>
          <w:p w14:paraId="31E1F02E" w14:textId="77777777" w:rsidR="00F10884" w:rsidRPr="00D916E5" w:rsidRDefault="00F10884" w:rsidP="00895A66">
            <w:pPr>
              <w:pStyle w:val="affb"/>
              <w:rPr>
                <w:lang w:eastAsia="ru-RU"/>
              </w:rPr>
            </w:pPr>
            <w:r w:rsidRPr="00D916E5">
              <w:rPr>
                <w:lang w:eastAsia="ru-RU"/>
              </w:rPr>
              <w:t>нормативные утечки теплоносителя трубопроводами ТС</w:t>
            </w:r>
          </w:p>
        </w:tc>
        <w:tc>
          <w:tcPr>
            <w:tcW w:w="219" w:type="pct"/>
            <w:tcBorders>
              <w:top w:val="nil"/>
              <w:left w:val="nil"/>
              <w:bottom w:val="single" w:sz="4" w:space="0" w:color="auto"/>
              <w:right w:val="single" w:sz="4" w:space="0" w:color="auto"/>
            </w:tcBorders>
            <w:shd w:val="clear" w:color="auto" w:fill="auto"/>
            <w:noWrap/>
            <w:vAlign w:val="center"/>
            <w:hideMark/>
          </w:tcPr>
          <w:p w14:paraId="43C7D42D"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6423966A"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444E5911" w14:textId="77777777" w:rsidR="00F10884" w:rsidRPr="00F1260C" w:rsidRDefault="00F10884" w:rsidP="00895A66">
            <w:pPr>
              <w:pStyle w:val="affb"/>
              <w:rPr>
                <w:sz w:val="18"/>
                <w:szCs w:val="18"/>
                <w:lang w:eastAsia="ru-RU"/>
              </w:rPr>
            </w:pPr>
            <w:r>
              <w:rPr>
                <w:color w:val="000000"/>
                <w:szCs w:val="20"/>
              </w:rPr>
              <w:t>4,18</w:t>
            </w:r>
          </w:p>
        </w:tc>
        <w:tc>
          <w:tcPr>
            <w:tcW w:w="230" w:type="pct"/>
            <w:tcBorders>
              <w:top w:val="nil"/>
              <w:left w:val="nil"/>
              <w:bottom w:val="single" w:sz="4" w:space="0" w:color="auto"/>
              <w:right w:val="single" w:sz="4" w:space="0" w:color="auto"/>
            </w:tcBorders>
            <w:shd w:val="clear" w:color="auto" w:fill="auto"/>
            <w:vAlign w:val="center"/>
          </w:tcPr>
          <w:p w14:paraId="0CBBC4FC" w14:textId="77777777" w:rsidR="00F10884" w:rsidRPr="00F1260C" w:rsidRDefault="00F10884" w:rsidP="00895A66">
            <w:pPr>
              <w:pStyle w:val="affb"/>
              <w:rPr>
                <w:sz w:val="18"/>
                <w:szCs w:val="18"/>
                <w:lang w:eastAsia="ru-RU"/>
              </w:rPr>
            </w:pPr>
            <w:r>
              <w:rPr>
                <w:color w:val="000000"/>
                <w:szCs w:val="20"/>
              </w:rPr>
              <w:t>4,18</w:t>
            </w:r>
          </w:p>
        </w:tc>
        <w:tc>
          <w:tcPr>
            <w:tcW w:w="230" w:type="pct"/>
            <w:tcBorders>
              <w:top w:val="nil"/>
              <w:left w:val="nil"/>
              <w:bottom w:val="single" w:sz="4" w:space="0" w:color="auto"/>
              <w:right w:val="single" w:sz="4" w:space="0" w:color="auto"/>
            </w:tcBorders>
            <w:shd w:val="clear" w:color="auto" w:fill="auto"/>
            <w:vAlign w:val="center"/>
          </w:tcPr>
          <w:p w14:paraId="1A80A8ED" w14:textId="77777777" w:rsidR="00F10884" w:rsidRPr="00F1260C" w:rsidRDefault="00F10884" w:rsidP="00895A66">
            <w:pPr>
              <w:pStyle w:val="affb"/>
              <w:rPr>
                <w:sz w:val="18"/>
                <w:szCs w:val="18"/>
                <w:lang w:eastAsia="ru-RU"/>
              </w:rPr>
            </w:pPr>
            <w:r>
              <w:rPr>
                <w:color w:val="000000"/>
                <w:szCs w:val="20"/>
              </w:rPr>
              <w:t>4,18</w:t>
            </w:r>
          </w:p>
        </w:tc>
        <w:tc>
          <w:tcPr>
            <w:tcW w:w="230" w:type="pct"/>
            <w:tcBorders>
              <w:top w:val="nil"/>
              <w:left w:val="nil"/>
              <w:bottom w:val="single" w:sz="4" w:space="0" w:color="auto"/>
              <w:right w:val="single" w:sz="4" w:space="0" w:color="auto"/>
            </w:tcBorders>
            <w:shd w:val="clear" w:color="auto" w:fill="auto"/>
            <w:vAlign w:val="center"/>
          </w:tcPr>
          <w:p w14:paraId="54DD5A79"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4AE4ADA5"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41E67D0A"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4257CA44"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3CF7602E"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79319781"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7E8E250C"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2E3040DC"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0C35095F"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69B545FE"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6A4B2239"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5F6CD5B3"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6D4F0A91"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0C555504"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40AB2324"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006FE7C3"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601AC27C" w14:textId="77777777" w:rsidR="00F10884" w:rsidRPr="00F1260C" w:rsidRDefault="00F10884" w:rsidP="00895A66">
            <w:pPr>
              <w:pStyle w:val="affb"/>
              <w:rPr>
                <w:sz w:val="18"/>
                <w:szCs w:val="18"/>
                <w:lang w:eastAsia="ru-RU"/>
              </w:rPr>
            </w:pPr>
            <w:r>
              <w:rPr>
                <w:color w:val="000000"/>
                <w:szCs w:val="20"/>
              </w:rPr>
              <w:t>4,18</w:t>
            </w:r>
          </w:p>
        </w:tc>
        <w:tc>
          <w:tcPr>
            <w:tcW w:w="169" w:type="pct"/>
            <w:tcBorders>
              <w:top w:val="nil"/>
              <w:left w:val="nil"/>
              <w:bottom w:val="single" w:sz="4" w:space="0" w:color="auto"/>
              <w:right w:val="single" w:sz="4" w:space="0" w:color="auto"/>
            </w:tcBorders>
            <w:shd w:val="clear" w:color="auto" w:fill="auto"/>
            <w:vAlign w:val="center"/>
          </w:tcPr>
          <w:p w14:paraId="7DA3F40C" w14:textId="77777777" w:rsidR="00F10884" w:rsidRPr="00F1260C" w:rsidRDefault="00F10884" w:rsidP="00895A66">
            <w:pPr>
              <w:pStyle w:val="affb"/>
              <w:rPr>
                <w:sz w:val="18"/>
                <w:szCs w:val="18"/>
                <w:lang w:eastAsia="ru-RU"/>
              </w:rPr>
            </w:pPr>
            <w:r>
              <w:rPr>
                <w:color w:val="000000"/>
                <w:szCs w:val="20"/>
              </w:rPr>
              <w:t>4,18</w:t>
            </w:r>
          </w:p>
        </w:tc>
      </w:tr>
      <w:tr w:rsidR="00F10884" w:rsidRPr="00D916E5" w14:paraId="4B427257"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F866C06" w14:textId="77777777" w:rsidR="00F10884" w:rsidRPr="00D916E5" w:rsidRDefault="00F10884" w:rsidP="00895A66">
            <w:pPr>
              <w:pStyle w:val="affb"/>
              <w:rPr>
                <w:lang w:eastAsia="ru-RU"/>
              </w:rPr>
            </w:pPr>
            <w:r w:rsidRPr="00D916E5">
              <w:rPr>
                <w:lang w:eastAsia="ru-RU"/>
              </w:rPr>
              <w:t>8.2.</w:t>
            </w:r>
          </w:p>
        </w:tc>
        <w:tc>
          <w:tcPr>
            <w:tcW w:w="717" w:type="pct"/>
            <w:tcBorders>
              <w:top w:val="nil"/>
              <w:left w:val="nil"/>
              <w:bottom w:val="single" w:sz="4" w:space="0" w:color="auto"/>
              <w:right w:val="single" w:sz="4" w:space="0" w:color="auto"/>
            </w:tcBorders>
            <w:shd w:val="clear" w:color="auto" w:fill="auto"/>
            <w:vAlign w:val="center"/>
            <w:hideMark/>
          </w:tcPr>
          <w:p w14:paraId="42EB1784" w14:textId="77777777" w:rsidR="00F10884" w:rsidRPr="00D916E5" w:rsidRDefault="00F10884" w:rsidP="00895A66">
            <w:pPr>
              <w:pStyle w:val="affb"/>
              <w:rPr>
                <w:lang w:eastAsia="ru-RU"/>
              </w:rPr>
            </w:pPr>
            <w:r w:rsidRPr="00D916E5">
              <w:rPr>
                <w:lang w:eastAsia="ru-RU"/>
              </w:rPr>
              <w:t>сверхнормативные потери теплоносителя с утечкой</w:t>
            </w:r>
          </w:p>
        </w:tc>
        <w:tc>
          <w:tcPr>
            <w:tcW w:w="219" w:type="pct"/>
            <w:tcBorders>
              <w:top w:val="nil"/>
              <w:left w:val="nil"/>
              <w:bottom w:val="single" w:sz="4" w:space="0" w:color="auto"/>
              <w:right w:val="single" w:sz="4" w:space="0" w:color="auto"/>
            </w:tcBorders>
            <w:shd w:val="clear" w:color="auto" w:fill="auto"/>
            <w:noWrap/>
            <w:vAlign w:val="center"/>
            <w:hideMark/>
          </w:tcPr>
          <w:p w14:paraId="4FF20E06"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1410EBA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82E0A1C"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4946D233"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3CFADC4C"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7EE22D6B"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45F54B98"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E61EB72"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3D925D77"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33186B2F"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4AD4B274"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CCEF7D0"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B05C114"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76CCDFEC"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2CB761C3"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22E4797"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47D25DA"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2021E64D"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4F8CE419"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B1781E6"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7FDF4731"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33BB1FB5"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2CBC34CD" w14:textId="77777777" w:rsidR="00F10884" w:rsidRPr="00F1260C" w:rsidRDefault="00F10884" w:rsidP="00895A66">
            <w:pPr>
              <w:pStyle w:val="affb"/>
              <w:rPr>
                <w:sz w:val="18"/>
                <w:szCs w:val="18"/>
                <w:lang w:eastAsia="ru-RU"/>
              </w:rPr>
            </w:pPr>
            <w:r>
              <w:rPr>
                <w:color w:val="000000"/>
                <w:szCs w:val="20"/>
              </w:rPr>
              <w:t>0,00</w:t>
            </w:r>
          </w:p>
        </w:tc>
      </w:tr>
      <w:tr w:rsidR="00F10884" w:rsidRPr="00D916E5" w14:paraId="07FE8444"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F295397" w14:textId="77777777" w:rsidR="00F10884" w:rsidRPr="00D916E5" w:rsidRDefault="00F10884" w:rsidP="00895A66">
            <w:pPr>
              <w:pStyle w:val="affb"/>
              <w:rPr>
                <w:lang w:eastAsia="ru-RU"/>
              </w:rPr>
            </w:pPr>
            <w:r w:rsidRPr="00D916E5">
              <w:rPr>
                <w:lang w:eastAsia="ru-RU"/>
              </w:rPr>
              <w:t>8.3.</w:t>
            </w:r>
          </w:p>
        </w:tc>
        <w:tc>
          <w:tcPr>
            <w:tcW w:w="717" w:type="pct"/>
            <w:tcBorders>
              <w:top w:val="nil"/>
              <w:left w:val="nil"/>
              <w:bottom w:val="single" w:sz="4" w:space="0" w:color="auto"/>
              <w:right w:val="single" w:sz="4" w:space="0" w:color="auto"/>
            </w:tcBorders>
            <w:shd w:val="clear" w:color="auto" w:fill="auto"/>
            <w:vAlign w:val="center"/>
            <w:hideMark/>
          </w:tcPr>
          <w:p w14:paraId="7F78957A" w14:textId="77777777" w:rsidR="00F10884" w:rsidRPr="00D916E5" w:rsidRDefault="00F10884" w:rsidP="00895A66">
            <w:pPr>
              <w:pStyle w:val="affb"/>
              <w:rPr>
                <w:lang w:eastAsia="ru-RU"/>
              </w:rPr>
            </w:pPr>
            <w:r w:rsidRPr="00D916E5">
              <w:rPr>
                <w:lang w:eastAsia="ru-RU"/>
              </w:rPr>
              <w:t>нормативные утечки в системах теплопотребления</w:t>
            </w:r>
          </w:p>
        </w:tc>
        <w:tc>
          <w:tcPr>
            <w:tcW w:w="219" w:type="pct"/>
            <w:tcBorders>
              <w:top w:val="nil"/>
              <w:left w:val="nil"/>
              <w:bottom w:val="single" w:sz="4" w:space="0" w:color="auto"/>
              <w:right w:val="single" w:sz="4" w:space="0" w:color="auto"/>
            </w:tcBorders>
            <w:shd w:val="clear" w:color="auto" w:fill="auto"/>
            <w:noWrap/>
            <w:vAlign w:val="center"/>
            <w:hideMark/>
          </w:tcPr>
          <w:p w14:paraId="500B706A"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61E47F87" w14:textId="77777777" w:rsidR="00F10884" w:rsidRPr="00F1260C" w:rsidRDefault="00F10884" w:rsidP="00895A66">
            <w:pPr>
              <w:pStyle w:val="affb"/>
              <w:rPr>
                <w:sz w:val="18"/>
                <w:szCs w:val="18"/>
                <w:lang w:eastAsia="ru-RU"/>
              </w:rPr>
            </w:pPr>
            <w:r>
              <w:rPr>
                <w:color w:val="000000"/>
                <w:szCs w:val="20"/>
              </w:rPr>
              <w:t>4,9</w:t>
            </w:r>
          </w:p>
        </w:tc>
        <w:tc>
          <w:tcPr>
            <w:tcW w:w="169" w:type="pct"/>
            <w:tcBorders>
              <w:top w:val="nil"/>
              <w:left w:val="nil"/>
              <w:bottom w:val="single" w:sz="4" w:space="0" w:color="auto"/>
              <w:right w:val="single" w:sz="4" w:space="0" w:color="auto"/>
            </w:tcBorders>
            <w:shd w:val="clear" w:color="auto" w:fill="auto"/>
            <w:noWrap/>
            <w:vAlign w:val="center"/>
          </w:tcPr>
          <w:p w14:paraId="15FD42E6" w14:textId="77777777" w:rsidR="00F10884" w:rsidRPr="00F1260C" w:rsidRDefault="00F10884" w:rsidP="00895A66">
            <w:pPr>
              <w:pStyle w:val="affb"/>
              <w:rPr>
                <w:sz w:val="18"/>
                <w:szCs w:val="18"/>
                <w:lang w:eastAsia="ru-RU"/>
              </w:rPr>
            </w:pPr>
            <w:r>
              <w:rPr>
                <w:color w:val="000000"/>
                <w:szCs w:val="20"/>
              </w:rPr>
              <w:t>4,9</w:t>
            </w:r>
          </w:p>
        </w:tc>
        <w:tc>
          <w:tcPr>
            <w:tcW w:w="230" w:type="pct"/>
            <w:tcBorders>
              <w:top w:val="nil"/>
              <w:left w:val="nil"/>
              <w:bottom w:val="single" w:sz="4" w:space="0" w:color="auto"/>
              <w:right w:val="single" w:sz="4" w:space="0" w:color="auto"/>
            </w:tcBorders>
            <w:shd w:val="clear" w:color="auto" w:fill="auto"/>
            <w:noWrap/>
            <w:vAlign w:val="center"/>
          </w:tcPr>
          <w:p w14:paraId="2FFC37C4" w14:textId="77777777" w:rsidR="00F10884" w:rsidRPr="00F1260C" w:rsidRDefault="00F10884" w:rsidP="00895A66">
            <w:pPr>
              <w:pStyle w:val="affb"/>
              <w:rPr>
                <w:sz w:val="18"/>
                <w:szCs w:val="18"/>
                <w:lang w:eastAsia="ru-RU"/>
              </w:rPr>
            </w:pPr>
            <w:r>
              <w:rPr>
                <w:color w:val="000000"/>
                <w:szCs w:val="20"/>
              </w:rPr>
              <w:t>8,0</w:t>
            </w:r>
          </w:p>
        </w:tc>
        <w:tc>
          <w:tcPr>
            <w:tcW w:w="230" w:type="pct"/>
            <w:tcBorders>
              <w:top w:val="nil"/>
              <w:left w:val="nil"/>
              <w:bottom w:val="single" w:sz="4" w:space="0" w:color="auto"/>
              <w:right w:val="single" w:sz="4" w:space="0" w:color="auto"/>
            </w:tcBorders>
            <w:shd w:val="clear" w:color="auto" w:fill="auto"/>
            <w:noWrap/>
            <w:vAlign w:val="center"/>
          </w:tcPr>
          <w:p w14:paraId="79F4153E" w14:textId="77777777" w:rsidR="00F10884" w:rsidRPr="00F1260C" w:rsidRDefault="00F10884" w:rsidP="00895A66">
            <w:pPr>
              <w:pStyle w:val="affb"/>
              <w:rPr>
                <w:sz w:val="18"/>
                <w:szCs w:val="18"/>
                <w:lang w:eastAsia="ru-RU"/>
              </w:rPr>
            </w:pPr>
            <w:r>
              <w:rPr>
                <w:color w:val="000000"/>
                <w:szCs w:val="20"/>
              </w:rPr>
              <w:t>8,6</w:t>
            </w:r>
          </w:p>
        </w:tc>
        <w:tc>
          <w:tcPr>
            <w:tcW w:w="230" w:type="pct"/>
            <w:tcBorders>
              <w:top w:val="nil"/>
              <w:left w:val="nil"/>
              <w:bottom w:val="single" w:sz="4" w:space="0" w:color="auto"/>
              <w:right w:val="single" w:sz="4" w:space="0" w:color="auto"/>
            </w:tcBorders>
            <w:shd w:val="clear" w:color="auto" w:fill="auto"/>
            <w:noWrap/>
            <w:vAlign w:val="center"/>
          </w:tcPr>
          <w:p w14:paraId="23DFF0D3" w14:textId="77777777" w:rsidR="00F10884" w:rsidRPr="00F1260C" w:rsidRDefault="00F10884" w:rsidP="00895A66">
            <w:pPr>
              <w:pStyle w:val="affb"/>
              <w:rPr>
                <w:sz w:val="18"/>
                <w:szCs w:val="18"/>
                <w:lang w:eastAsia="ru-RU"/>
              </w:rPr>
            </w:pPr>
            <w:r>
              <w:rPr>
                <w:color w:val="000000"/>
                <w:szCs w:val="20"/>
              </w:rPr>
              <w:t>9,3</w:t>
            </w:r>
          </w:p>
        </w:tc>
        <w:tc>
          <w:tcPr>
            <w:tcW w:w="169" w:type="pct"/>
            <w:tcBorders>
              <w:top w:val="nil"/>
              <w:left w:val="nil"/>
              <w:bottom w:val="single" w:sz="4" w:space="0" w:color="auto"/>
              <w:right w:val="single" w:sz="4" w:space="0" w:color="auto"/>
            </w:tcBorders>
            <w:shd w:val="clear" w:color="auto" w:fill="auto"/>
            <w:noWrap/>
            <w:vAlign w:val="center"/>
          </w:tcPr>
          <w:p w14:paraId="61268785" w14:textId="77777777" w:rsidR="00F10884" w:rsidRPr="00F1260C" w:rsidRDefault="00F10884" w:rsidP="00895A66">
            <w:pPr>
              <w:pStyle w:val="affb"/>
              <w:rPr>
                <w:sz w:val="18"/>
                <w:szCs w:val="18"/>
                <w:lang w:eastAsia="ru-RU"/>
              </w:rPr>
            </w:pPr>
            <w:r>
              <w:rPr>
                <w:color w:val="000000"/>
                <w:szCs w:val="20"/>
              </w:rPr>
              <w:t>9,9</w:t>
            </w:r>
          </w:p>
        </w:tc>
        <w:tc>
          <w:tcPr>
            <w:tcW w:w="169" w:type="pct"/>
            <w:tcBorders>
              <w:top w:val="nil"/>
              <w:left w:val="nil"/>
              <w:bottom w:val="single" w:sz="4" w:space="0" w:color="auto"/>
              <w:right w:val="single" w:sz="4" w:space="0" w:color="auto"/>
            </w:tcBorders>
            <w:shd w:val="clear" w:color="auto" w:fill="auto"/>
            <w:noWrap/>
            <w:vAlign w:val="center"/>
          </w:tcPr>
          <w:p w14:paraId="1E29F45A" w14:textId="77777777" w:rsidR="00F10884" w:rsidRPr="00F1260C" w:rsidRDefault="00F10884" w:rsidP="00895A66">
            <w:pPr>
              <w:pStyle w:val="affb"/>
              <w:rPr>
                <w:sz w:val="18"/>
                <w:szCs w:val="18"/>
                <w:lang w:eastAsia="ru-RU"/>
              </w:rPr>
            </w:pPr>
            <w:r>
              <w:rPr>
                <w:color w:val="000000"/>
                <w:szCs w:val="20"/>
              </w:rPr>
              <w:t>10,5</w:t>
            </w:r>
          </w:p>
        </w:tc>
        <w:tc>
          <w:tcPr>
            <w:tcW w:w="169" w:type="pct"/>
            <w:tcBorders>
              <w:top w:val="nil"/>
              <w:left w:val="nil"/>
              <w:bottom w:val="single" w:sz="4" w:space="0" w:color="auto"/>
              <w:right w:val="single" w:sz="4" w:space="0" w:color="auto"/>
            </w:tcBorders>
            <w:shd w:val="clear" w:color="auto" w:fill="auto"/>
            <w:noWrap/>
            <w:vAlign w:val="center"/>
          </w:tcPr>
          <w:p w14:paraId="4A8FDDE9" w14:textId="77777777" w:rsidR="00F10884" w:rsidRPr="00F1260C" w:rsidRDefault="00F10884" w:rsidP="00895A66">
            <w:pPr>
              <w:pStyle w:val="affb"/>
              <w:rPr>
                <w:sz w:val="18"/>
                <w:szCs w:val="18"/>
                <w:lang w:eastAsia="ru-RU"/>
              </w:rPr>
            </w:pPr>
            <w:r>
              <w:rPr>
                <w:color w:val="000000"/>
                <w:szCs w:val="20"/>
              </w:rPr>
              <w:t>10,5</w:t>
            </w:r>
          </w:p>
        </w:tc>
        <w:tc>
          <w:tcPr>
            <w:tcW w:w="169" w:type="pct"/>
            <w:tcBorders>
              <w:top w:val="nil"/>
              <w:left w:val="nil"/>
              <w:bottom w:val="single" w:sz="4" w:space="0" w:color="auto"/>
              <w:right w:val="single" w:sz="4" w:space="0" w:color="auto"/>
            </w:tcBorders>
            <w:shd w:val="clear" w:color="auto" w:fill="auto"/>
            <w:noWrap/>
            <w:vAlign w:val="center"/>
          </w:tcPr>
          <w:p w14:paraId="0C411CD9" w14:textId="77777777" w:rsidR="00F10884" w:rsidRPr="00F1260C" w:rsidRDefault="00F10884" w:rsidP="00895A66">
            <w:pPr>
              <w:pStyle w:val="affb"/>
              <w:rPr>
                <w:sz w:val="18"/>
                <w:szCs w:val="18"/>
                <w:lang w:eastAsia="ru-RU"/>
              </w:rPr>
            </w:pPr>
            <w:r>
              <w:rPr>
                <w:color w:val="000000"/>
                <w:szCs w:val="20"/>
              </w:rPr>
              <w:t>10,5</w:t>
            </w:r>
          </w:p>
        </w:tc>
        <w:tc>
          <w:tcPr>
            <w:tcW w:w="169" w:type="pct"/>
            <w:tcBorders>
              <w:top w:val="nil"/>
              <w:left w:val="nil"/>
              <w:bottom w:val="single" w:sz="4" w:space="0" w:color="auto"/>
              <w:right w:val="single" w:sz="4" w:space="0" w:color="auto"/>
            </w:tcBorders>
            <w:shd w:val="clear" w:color="auto" w:fill="auto"/>
            <w:noWrap/>
            <w:vAlign w:val="center"/>
          </w:tcPr>
          <w:p w14:paraId="38FC6535" w14:textId="77777777" w:rsidR="00F10884" w:rsidRPr="00F1260C" w:rsidRDefault="00F10884" w:rsidP="00895A66">
            <w:pPr>
              <w:pStyle w:val="affb"/>
              <w:rPr>
                <w:sz w:val="18"/>
                <w:szCs w:val="18"/>
                <w:lang w:eastAsia="ru-RU"/>
              </w:rPr>
            </w:pPr>
            <w:r>
              <w:rPr>
                <w:color w:val="000000"/>
                <w:szCs w:val="20"/>
              </w:rPr>
              <w:t>10,5</w:t>
            </w:r>
          </w:p>
        </w:tc>
        <w:tc>
          <w:tcPr>
            <w:tcW w:w="169" w:type="pct"/>
            <w:tcBorders>
              <w:top w:val="nil"/>
              <w:left w:val="nil"/>
              <w:bottom w:val="single" w:sz="4" w:space="0" w:color="auto"/>
              <w:right w:val="single" w:sz="4" w:space="0" w:color="auto"/>
            </w:tcBorders>
            <w:shd w:val="clear" w:color="auto" w:fill="auto"/>
            <w:noWrap/>
            <w:vAlign w:val="center"/>
          </w:tcPr>
          <w:p w14:paraId="45C37AD2" w14:textId="77777777" w:rsidR="00F10884" w:rsidRPr="00F1260C" w:rsidRDefault="00F10884" w:rsidP="00895A66">
            <w:pPr>
              <w:pStyle w:val="affb"/>
              <w:rPr>
                <w:sz w:val="18"/>
                <w:szCs w:val="18"/>
                <w:lang w:eastAsia="ru-RU"/>
              </w:rPr>
            </w:pPr>
            <w:r>
              <w:rPr>
                <w:color w:val="000000"/>
                <w:szCs w:val="20"/>
              </w:rPr>
              <w:t>10,5</w:t>
            </w:r>
          </w:p>
        </w:tc>
        <w:tc>
          <w:tcPr>
            <w:tcW w:w="169" w:type="pct"/>
            <w:tcBorders>
              <w:top w:val="nil"/>
              <w:left w:val="nil"/>
              <w:bottom w:val="single" w:sz="4" w:space="0" w:color="auto"/>
              <w:right w:val="single" w:sz="4" w:space="0" w:color="auto"/>
            </w:tcBorders>
            <w:shd w:val="clear" w:color="auto" w:fill="auto"/>
            <w:noWrap/>
            <w:vAlign w:val="center"/>
          </w:tcPr>
          <w:p w14:paraId="774B9896" w14:textId="77777777" w:rsidR="00F10884" w:rsidRPr="00F1260C" w:rsidRDefault="00F10884" w:rsidP="00895A66">
            <w:pPr>
              <w:pStyle w:val="affb"/>
              <w:rPr>
                <w:sz w:val="18"/>
                <w:szCs w:val="18"/>
                <w:lang w:eastAsia="ru-RU"/>
              </w:rPr>
            </w:pPr>
            <w:r>
              <w:rPr>
                <w:color w:val="000000"/>
                <w:szCs w:val="20"/>
              </w:rPr>
              <w:t>10,5</w:t>
            </w:r>
          </w:p>
        </w:tc>
        <w:tc>
          <w:tcPr>
            <w:tcW w:w="169" w:type="pct"/>
            <w:tcBorders>
              <w:top w:val="nil"/>
              <w:left w:val="nil"/>
              <w:bottom w:val="single" w:sz="4" w:space="0" w:color="auto"/>
              <w:right w:val="single" w:sz="4" w:space="0" w:color="auto"/>
            </w:tcBorders>
            <w:shd w:val="clear" w:color="auto" w:fill="auto"/>
            <w:noWrap/>
            <w:vAlign w:val="center"/>
          </w:tcPr>
          <w:p w14:paraId="2A29AB94" w14:textId="77777777" w:rsidR="00F10884" w:rsidRPr="00F1260C" w:rsidRDefault="00F10884" w:rsidP="00895A66">
            <w:pPr>
              <w:pStyle w:val="affb"/>
              <w:rPr>
                <w:sz w:val="18"/>
                <w:szCs w:val="18"/>
                <w:lang w:eastAsia="ru-RU"/>
              </w:rPr>
            </w:pPr>
            <w:r>
              <w:rPr>
                <w:color w:val="000000"/>
                <w:szCs w:val="20"/>
              </w:rPr>
              <w:t>10,5</w:t>
            </w:r>
          </w:p>
        </w:tc>
        <w:tc>
          <w:tcPr>
            <w:tcW w:w="169" w:type="pct"/>
            <w:tcBorders>
              <w:top w:val="nil"/>
              <w:left w:val="nil"/>
              <w:bottom w:val="single" w:sz="4" w:space="0" w:color="auto"/>
              <w:right w:val="single" w:sz="4" w:space="0" w:color="auto"/>
            </w:tcBorders>
            <w:shd w:val="clear" w:color="auto" w:fill="auto"/>
            <w:noWrap/>
            <w:vAlign w:val="center"/>
          </w:tcPr>
          <w:p w14:paraId="1BA814A0" w14:textId="77777777" w:rsidR="00F10884" w:rsidRPr="00F1260C" w:rsidRDefault="00F10884" w:rsidP="00895A66">
            <w:pPr>
              <w:pStyle w:val="affb"/>
              <w:rPr>
                <w:sz w:val="18"/>
                <w:szCs w:val="18"/>
                <w:lang w:eastAsia="ru-RU"/>
              </w:rPr>
            </w:pPr>
            <w:r>
              <w:rPr>
                <w:color w:val="000000"/>
                <w:szCs w:val="20"/>
              </w:rPr>
              <w:t>10,5</w:t>
            </w:r>
          </w:p>
        </w:tc>
        <w:tc>
          <w:tcPr>
            <w:tcW w:w="169" w:type="pct"/>
            <w:tcBorders>
              <w:top w:val="nil"/>
              <w:left w:val="nil"/>
              <w:bottom w:val="single" w:sz="4" w:space="0" w:color="auto"/>
              <w:right w:val="single" w:sz="4" w:space="0" w:color="auto"/>
            </w:tcBorders>
            <w:shd w:val="clear" w:color="auto" w:fill="auto"/>
            <w:noWrap/>
            <w:vAlign w:val="center"/>
          </w:tcPr>
          <w:p w14:paraId="1A2BF905" w14:textId="77777777" w:rsidR="00F10884" w:rsidRPr="00F1260C" w:rsidRDefault="00F10884" w:rsidP="00895A66">
            <w:pPr>
              <w:pStyle w:val="affb"/>
              <w:rPr>
                <w:sz w:val="18"/>
                <w:szCs w:val="18"/>
                <w:lang w:eastAsia="ru-RU"/>
              </w:rPr>
            </w:pPr>
            <w:r>
              <w:rPr>
                <w:color w:val="000000"/>
                <w:szCs w:val="20"/>
              </w:rPr>
              <w:t>10,5</w:t>
            </w:r>
          </w:p>
        </w:tc>
        <w:tc>
          <w:tcPr>
            <w:tcW w:w="169" w:type="pct"/>
            <w:tcBorders>
              <w:top w:val="nil"/>
              <w:left w:val="nil"/>
              <w:bottom w:val="single" w:sz="4" w:space="0" w:color="auto"/>
              <w:right w:val="single" w:sz="4" w:space="0" w:color="auto"/>
            </w:tcBorders>
            <w:shd w:val="clear" w:color="auto" w:fill="auto"/>
            <w:noWrap/>
            <w:vAlign w:val="center"/>
          </w:tcPr>
          <w:p w14:paraId="23FD05D1" w14:textId="77777777" w:rsidR="00F10884" w:rsidRPr="00F1260C" w:rsidRDefault="00F10884" w:rsidP="00895A66">
            <w:pPr>
              <w:pStyle w:val="affb"/>
              <w:rPr>
                <w:sz w:val="18"/>
                <w:szCs w:val="18"/>
                <w:lang w:eastAsia="ru-RU"/>
              </w:rPr>
            </w:pPr>
            <w:r>
              <w:rPr>
                <w:color w:val="000000"/>
                <w:szCs w:val="20"/>
              </w:rPr>
              <w:t>10,5</w:t>
            </w:r>
          </w:p>
        </w:tc>
        <w:tc>
          <w:tcPr>
            <w:tcW w:w="169" w:type="pct"/>
            <w:tcBorders>
              <w:top w:val="nil"/>
              <w:left w:val="nil"/>
              <w:bottom w:val="single" w:sz="4" w:space="0" w:color="auto"/>
              <w:right w:val="single" w:sz="4" w:space="0" w:color="auto"/>
            </w:tcBorders>
            <w:shd w:val="clear" w:color="auto" w:fill="auto"/>
            <w:noWrap/>
            <w:vAlign w:val="center"/>
          </w:tcPr>
          <w:p w14:paraId="3CD4E3F7" w14:textId="77777777" w:rsidR="00F10884" w:rsidRPr="00F1260C" w:rsidRDefault="00F10884" w:rsidP="00895A66">
            <w:pPr>
              <w:pStyle w:val="affb"/>
              <w:rPr>
                <w:sz w:val="18"/>
                <w:szCs w:val="18"/>
                <w:lang w:eastAsia="ru-RU"/>
              </w:rPr>
            </w:pPr>
            <w:r>
              <w:rPr>
                <w:color w:val="000000"/>
                <w:szCs w:val="20"/>
              </w:rPr>
              <w:t>10,5</w:t>
            </w:r>
          </w:p>
        </w:tc>
        <w:tc>
          <w:tcPr>
            <w:tcW w:w="169" w:type="pct"/>
            <w:tcBorders>
              <w:top w:val="nil"/>
              <w:left w:val="nil"/>
              <w:bottom w:val="single" w:sz="4" w:space="0" w:color="auto"/>
              <w:right w:val="single" w:sz="4" w:space="0" w:color="auto"/>
            </w:tcBorders>
            <w:shd w:val="clear" w:color="auto" w:fill="auto"/>
            <w:noWrap/>
            <w:vAlign w:val="center"/>
          </w:tcPr>
          <w:p w14:paraId="4E3A47AE" w14:textId="77777777" w:rsidR="00F10884" w:rsidRPr="00F1260C" w:rsidRDefault="00F10884" w:rsidP="00895A66">
            <w:pPr>
              <w:pStyle w:val="affb"/>
              <w:rPr>
                <w:sz w:val="18"/>
                <w:szCs w:val="18"/>
                <w:lang w:eastAsia="ru-RU"/>
              </w:rPr>
            </w:pPr>
            <w:r>
              <w:rPr>
                <w:color w:val="000000"/>
                <w:szCs w:val="20"/>
              </w:rPr>
              <w:t>11,2</w:t>
            </w:r>
          </w:p>
        </w:tc>
        <w:tc>
          <w:tcPr>
            <w:tcW w:w="169" w:type="pct"/>
            <w:tcBorders>
              <w:top w:val="nil"/>
              <w:left w:val="nil"/>
              <w:bottom w:val="single" w:sz="4" w:space="0" w:color="auto"/>
              <w:right w:val="single" w:sz="4" w:space="0" w:color="auto"/>
            </w:tcBorders>
            <w:shd w:val="clear" w:color="auto" w:fill="auto"/>
            <w:noWrap/>
            <w:vAlign w:val="center"/>
          </w:tcPr>
          <w:p w14:paraId="2CDCCCF5" w14:textId="77777777" w:rsidR="00F10884" w:rsidRPr="00F1260C" w:rsidRDefault="00F10884" w:rsidP="00895A66">
            <w:pPr>
              <w:pStyle w:val="affb"/>
              <w:rPr>
                <w:sz w:val="18"/>
                <w:szCs w:val="18"/>
                <w:lang w:eastAsia="ru-RU"/>
              </w:rPr>
            </w:pPr>
            <w:r>
              <w:rPr>
                <w:color w:val="000000"/>
                <w:szCs w:val="20"/>
              </w:rPr>
              <w:t>12,0</w:t>
            </w:r>
          </w:p>
        </w:tc>
        <w:tc>
          <w:tcPr>
            <w:tcW w:w="169" w:type="pct"/>
            <w:tcBorders>
              <w:top w:val="nil"/>
              <w:left w:val="nil"/>
              <w:bottom w:val="single" w:sz="4" w:space="0" w:color="auto"/>
              <w:right w:val="single" w:sz="4" w:space="0" w:color="auto"/>
            </w:tcBorders>
            <w:shd w:val="clear" w:color="auto" w:fill="auto"/>
            <w:noWrap/>
            <w:vAlign w:val="center"/>
          </w:tcPr>
          <w:p w14:paraId="2DAF9850" w14:textId="77777777" w:rsidR="00F10884" w:rsidRPr="00F1260C" w:rsidRDefault="00F10884" w:rsidP="00895A66">
            <w:pPr>
              <w:pStyle w:val="affb"/>
              <w:rPr>
                <w:sz w:val="18"/>
                <w:szCs w:val="18"/>
                <w:lang w:eastAsia="ru-RU"/>
              </w:rPr>
            </w:pPr>
            <w:r>
              <w:rPr>
                <w:color w:val="000000"/>
                <w:szCs w:val="20"/>
              </w:rPr>
              <w:t>12,8</w:t>
            </w:r>
          </w:p>
        </w:tc>
        <w:tc>
          <w:tcPr>
            <w:tcW w:w="169" w:type="pct"/>
            <w:tcBorders>
              <w:top w:val="nil"/>
              <w:left w:val="nil"/>
              <w:bottom w:val="single" w:sz="4" w:space="0" w:color="auto"/>
              <w:right w:val="single" w:sz="4" w:space="0" w:color="auto"/>
            </w:tcBorders>
            <w:shd w:val="clear" w:color="auto" w:fill="auto"/>
            <w:noWrap/>
            <w:vAlign w:val="center"/>
          </w:tcPr>
          <w:p w14:paraId="44730F93" w14:textId="77777777" w:rsidR="00F10884" w:rsidRPr="00F1260C" w:rsidRDefault="00F10884" w:rsidP="00895A66">
            <w:pPr>
              <w:pStyle w:val="affb"/>
              <w:rPr>
                <w:sz w:val="18"/>
                <w:szCs w:val="18"/>
                <w:lang w:eastAsia="ru-RU"/>
              </w:rPr>
            </w:pPr>
            <w:r>
              <w:rPr>
                <w:color w:val="000000"/>
                <w:szCs w:val="20"/>
              </w:rPr>
              <w:t>13,5</w:t>
            </w:r>
          </w:p>
        </w:tc>
        <w:tc>
          <w:tcPr>
            <w:tcW w:w="169" w:type="pct"/>
            <w:tcBorders>
              <w:top w:val="nil"/>
              <w:left w:val="nil"/>
              <w:bottom w:val="single" w:sz="4" w:space="0" w:color="auto"/>
              <w:right w:val="single" w:sz="4" w:space="0" w:color="auto"/>
            </w:tcBorders>
            <w:shd w:val="clear" w:color="auto" w:fill="auto"/>
            <w:noWrap/>
            <w:vAlign w:val="center"/>
          </w:tcPr>
          <w:p w14:paraId="0D29646E" w14:textId="77777777" w:rsidR="00F10884" w:rsidRPr="00F1260C" w:rsidRDefault="00F10884" w:rsidP="00895A66">
            <w:pPr>
              <w:pStyle w:val="affb"/>
              <w:rPr>
                <w:sz w:val="18"/>
                <w:szCs w:val="18"/>
                <w:lang w:eastAsia="ru-RU"/>
              </w:rPr>
            </w:pPr>
            <w:r>
              <w:rPr>
                <w:color w:val="000000"/>
                <w:szCs w:val="20"/>
              </w:rPr>
              <w:t>14,3</w:t>
            </w:r>
          </w:p>
        </w:tc>
      </w:tr>
      <w:tr w:rsidR="00F10884" w:rsidRPr="00D916E5" w14:paraId="3D83E791"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A24CFF0" w14:textId="77777777" w:rsidR="00F10884" w:rsidRPr="00D916E5" w:rsidRDefault="00F10884" w:rsidP="00895A66">
            <w:pPr>
              <w:pStyle w:val="affb"/>
              <w:rPr>
                <w:lang w:eastAsia="ru-RU"/>
              </w:rPr>
            </w:pPr>
            <w:r w:rsidRPr="00D916E5">
              <w:rPr>
                <w:lang w:eastAsia="ru-RU"/>
              </w:rPr>
              <w:t>8.4.</w:t>
            </w:r>
          </w:p>
        </w:tc>
        <w:tc>
          <w:tcPr>
            <w:tcW w:w="717" w:type="pct"/>
            <w:tcBorders>
              <w:top w:val="nil"/>
              <w:left w:val="nil"/>
              <w:bottom w:val="single" w:sz="4" w:space="0" w:color="auto"/>
              <w:right w:val="single" w:sz="4" w:space="0" w:color="auto"/>
            </w:tcBorders>
            <w:shd w:val="clear" w:color="auto" w:fill="auto"/>
            <w:vAlign w:val="center"/>
            <w:hideMark/>
          </w:tcPr>
          <w:p w14:paraId="0149FC9D" w14:textId="77777777" w:rsidR="00F10884" w:rsidRPr="00D916E5" w:rsidRDefault="00F10884" w:rsidP="00895A66">
            <w:pPr>
              <w:pStyle w:val="affb"/>
              <w:rPr>
                <w:lang w:eastAsia="ru-RU"/>
              </w:rPr>
            </w:pPr>
            <w:r w:rsidRPr="00D916E5">
              <w:rPr>
                <w:lang w:eastAsia="ru-RU"/>
              </w:rPr>
              <w:t>расход теплоносителя на открытые ГВС</w:t>
            </w:r>
          </w:p>
        </w:tc>
        <w:tc>
          <w:tcPr>
            <w:tcW w:w="219" w:type="pct"/>
            <w:tcBorders>
              <w:top w:val="nil"/>
              <w:left w:val="nil"/>
              <w:bottom w:val="single" w:sz="4" w:space="0" w:color="auto"/>
              <w:right w:val="single" w:sz="4" w:space="0" w:color="auto"/>
            </w:tcBorders>
            <w:shd w:val="clear" w:color="auto" w:fill="auto"/>
            <w:noWrap/>
            <w:vAlign w:val="center"/>
            <w:hideMark/>
          </w:tcPr>
          <w:p w14:paraId="0E6CBF05"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7CE8EE31"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F06CF2B"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13465C25"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0D49C1C6"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619B8399"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614670A"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7C1B808"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DBDFD18"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CA37B07"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6B3984F"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32E6BD3B"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8F6528E"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CC9EE6B"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9CC8118"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5816A3B"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30D54495"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0B4D83B"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34D80994"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EF44ACE"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CE6B696"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9F77050"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49C5C0B" w14:textId="77777777" w:rsidR="00F10884" w:rsidRPr="00F1260C" w:rsidRDefault="00F10884" w:rsidP="00895A66">
            <w:pPr>
              <w:pStyle w:val="affb"/>
              <w:rPr>
                <w:sz w:val="18"/>
                <w:szCs w:val="18"/>
                <w:lang w:eastAsia="ru-RU"/>
              </w:rPr>
            </w:pPr>
            <w:r>
              <w:rPr>
                <w:color w:val="000000"/>
                <w:szCs w:val="20"/>
              </w:rPr>
              <w:t>0,0</w:t>
            </w:r>
          </w:p>
        </w:tc>
      </w:tr>
      <w:tr w:rsidR="00F10884" w:rsidRPr="00D916E5" w14:paraId="28B7EBBA" w14:textId="77777777" w:rsidTr="00895A66">
        <w:trPr>
          <w:trHeight w:val="51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085769CA" w14:textId="77777777" w:rsidR="00F10884" w:rsidRPr="00D916E5" w:rsidRDefault="00F10884" w:rsidP="00895A66">
            <w:pPr>
              <w:pStyle w:val="affb"/>
              <w:rPr>
                <w:lang w:eastAsia="ru-RU"/>
              </w:rPr>
            </w:pPr>
            <w:r w:rsidRPr="00D916E5">
              <w:rPr>
                <w:lang w:eastAsia="ru-RU"/>
              </w:rPr>
              <w:t>9</w:t>
            </w:r>
          </w:p>
        </w:tc>
        <w:tc>
          <w:tcPr>
            <w:tcW w:w="717" w:type="pct"/>
            <w:tcBorders>
              <w:top w:val="nil"/>
              <w:left w:val="nil"/>
              <w:bottom w:val="single" w:sz="4" w:space="0" w:color="auto"/>
              <w:right w:val="single" w:sz="4" w:space="0" w:color="auto"/>
            </w:tcBorders>
            <w:shd w:val="clear" w:color="auto" w:fill="auto"/>
            <w:vAlign w:val="center"/>
            <w:hideMark/>
          </w:tcPr>
          <w:p w14:paraId="1C822222" w14:textId="77777777" w:rsidR="00F10884" w:rsidRPr="00D916E5" w:rsidRDefault="00F10884" w:rsidP="00895A66">
            <w:pPr>
              <w:pStyle w:val="affb"/>
              <w:rPr>
                <w:lang w:eastAsia="ru-RU"/>
              </w:rPr>
            </w:pPr>
            <w:r w:rsidRPr="00D916E5">
              <w:rPr>
                <w:lang w:eastAsia="ru-RU"/>
              </w:rPr>
              <w:t>Максимум подпитки тепловой сети в эксплуатационном режиме</w:t>
            </w:r>
          </w:p>
        </w:tc>
        <w:tc>
          <w:tcPr>
            <w:tcW w:w="219" w:type="pct"/>
            <w:tcBorders>
              <w:top w:val="nil"/>
              <w:left w:val="nil"/>
              <w:bottom w:val="single" w:sz="4" w:space="0" w:color="auto"/>
              <w:right w:val="single" w:sz="4" w:space="0" w:color="auto"/>
            </w:tcBorders>
            <w:shd w:val="clear" w:color="auto" w:fill="auto"/>
            <w:noWrap/>
            <w:vAlign w:val="center"/>
            <w:hideMark/>
          </w:tcPr>
          <w:p w14:paraId="47642B39"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68DAFE6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45D8C75"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03E22758"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160C0F59"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67B57B8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851051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73C564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0C6103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9682F6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CF0133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11EB14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1849BE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75DF15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9FF88C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B2EA6F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7C80A7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045CAE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084B8D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EB3ABD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DD3D42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27F2DB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40AADBD" w14:textId="77777777" w:rsidR="00F10884" w:rsidRPr="00F1260C" w:rsidRDefault="00F10884" w:rsidP="00895A66">
            <w:pPr>
              <w:pStyle w:val="affb"/>
              <w:rPr>
                <w:sz w:val="18"/>
                <w:szCs w:val="18"/>
                <w:lang w:eastAsia="ru-RU"/>
              </w:rPr>
            </w:pPr>
            <w:r>
              <w:rPr>
                <w:color w:val="000000"/>
                <w:szCs w:val="20"/>
              </w:rPr>
              <w:t>0</w:t>
            </w:r>
          </w:p>
        </w:tc>
      </w:tr>
      <w:tr w:rsidR="00F10884" w:rsidRPr="00D916E5" w14:paraId="60649436" w14:textId="77777777" w:rsidTr="00895A66">
        <w:trPr>
          <w:trHeight w:val="765"/>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32DAFDA9" w14:textId="77777777" w:rsidR="00F10884" w:rsidRPr="00D916E5" w:rsidRDefault="00F10884" w:rsidP="00895A66">
            <w:pPr>
              <w:pStyle w:val="affb"/>
              <w:rPr>
                <w:lang w:eastAsia="ru-RU"/>
              </w:rPr>
            </w:pPr>
            <w:r w:rsidRPr="00D916E5">
              <w:rPr>
                <w:lang w:eastAsia="ru-RU"/>
              </w:rPr>
              <w:t>10</w:t>
            </w:r>
          </w:p>
        </w:tc>
        <w:tc>
          <w:tcPr>
            <w:tcW w:w="717" w:type="pct"/>
            <w:tcBorders>
              <w:top w:val="nil"/>
              <w:left w:val="nil"/>
              <w:bottom w:val="single" w:sz="4" w:space="0" w:color="auto"/>
              <w:right w:val="single" w:sz="4" w:space="0" w:color="auto"/>
            </w:tcBorders>
            <w:shd w:val="clear" w:color="auto" w:fill="auto"/>
            <w:vAlign w:val="center"/>
            <w:hideMark/>
          </w:tcPr>
          <w:p w14:paraId="164213FD" w14:textId="77777777" w:rsidR="00F10884" w:rsidRPr="00D916E5" w:rsidRDefault="00F10884" w:rsidP="00895A66">
            <w:pPr>
              <w:pStyle w:val="affb"/>
              <w:rPr>
                <w:lang w:eastAsia="ru-RU"/>
              </w:rPr>
            </w:pPr>
            <w:r w:rsidRPr="00D916E5">
              <w:rPr>
                <w:lang w:eastAsia="ru-RU"/>
              </w:rPr>
              <w:t xml:space="preserve">Максимальная подпитка тепловой сети на компенсацию потерь теплоносителя в аварийном </w:t>
            </w:r>
            <w:r w:rsidRPr="00D916E5">
              <w:rPr>
                <w:lang w:eastAsia="ru-RU"/>
              </w:rPr>
              <w:lastRenderedPageBreak/>
              <w:t>режиме (в период повреждения участков)</w:t>
            </w:r>
          </w:p>
        </w:tc>
        <w:tc>
          <w:tcPr>
            <w:tcW w:w="219" w:type="pct"/>
            <w:tcBorders>
              <w:top w:val="nil"/>
              <w:left w:val="nil"/>
              <w:bottom w:val="single" w:sz="4" w:space="0" w:color="auto"/>
              <w:right w:val="single" w:sz="4" w:space="0" w:color="auto"/>
            </w:tcBorders>
            <w:shd w:val="clear" w:color="auto" w:fill="auto"/>
            <w:noWrap/>
            <w:vAlign w:val="center"/>
            <w:hideMark/>
          </w:tcPr>
          <w:p w14:paraId="0005915A" w14:textId="77777777" w:rsidR="00F10884" w:rsidRPr="00D916E5" w:rsidRDefault="00F10884" w:rsidP="00895A66">
            <w:pPr>
              <w:pStyle w:val="affb"/>
              <w:rPr>
                <w:lang w:eastAsia="ru-RU"/>
              </w:rPr>
            </w:pPr>
            <w:r w:rsidRPr="00D916E5">
              <w:rPr>
                <w:lang w:eastAsia="ru-RU"/>
              </w:rPr>
              <w:lastRenderedPageBreak/>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70A5E543"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275924B1" w14:textId="77777777" w:rsidR="00F10884" w:rsidRPr="00F1260C" w:rsidRDefault="00F10884" w:rsidP="00895A66">
            <w:pPr>
              <w:pStyle w:val="affb"/>
              <w:rPr>
                <w:sz w:val="18"/>
                <w:szCs w:val="18"/>
                <w:lang w:eastAsia="ru-RU"/>
              </w:rPr>
            </w:pPr>
            <w:r>
              <w:rPr>
                <w:color w:val="000000"/>
                <w:szCs w:val="20"/>
              </w:rPr>
              <w:t>33,42</w:t>
            </w:r>
          </w:p>
        </w:tc>
        <w:tc>
          <w:tcPr>
            <w:tcW w:w="230" w:type="pct"/>
            <w:tcBorders>
              <w:top w:val="nil"/>
              <w:left w:val="nil"/>
              <w:bottom w:val="single" w:sz="4" w:space="0" w:color="auto"/>
              <w:right w:val="single" w:sz="4" w:space="0" w:color="auto"/>
            </w:tcBorders>
            <w:shd w:val="clear" w:color="auto" w:fill="auto"/>
            <w:noWrap/>
            <w:vAlign w:val="center"/>
          </w:tcPr>
          <w:p w14:paraId="21E16A8D" w14:textId="77777777" w:rsidR="00F10884" w:rsidRPr="00F1260C" w:rsidRDefault="00F10884" w:rsidP="00895A66">
            <w:pPr>
              <w:pStyle w:val="affb"/>
              <w:rPr>
                <w:sz w:val="18"/>
                <w:szCs w:val="18"/>
                <w:lang w:eastAsia="ru-RU"/>
              </w:rPr>
            </w:pPr>
            <w:r>
              <w:rPr>
                <w:color w:val="000000"/>
                <w:szCs w:val="20"/>
              </w:rPr>
              <w:t>33,42</w:t>
            </w:r>
          </w:p>
        </w:tc>
        <w:tc>
          <w:tcPr>
            <w:tcW w:w="230" w:type="pct"/>
            <w:tcBorders>
              <w:top w:val="nil"/>
              <w:left w:val="nil"/>
              <w:bottom w:val="single" w:sz="4" w:space="0" w:color="auto"/>
              <w:right w:val="single" w:sz="4" w:space="0" w:color="auto"/>
            </w:tcBorders>
            <w:shd w:val="clear" w:color="auto" w:fill="auto"/>
            <w:noWrap/>
            <w:vAlign w:val="center"/>
          </w:tcPr>
          <w:p w14:paraId="5FC16B4D" w14:textId="77777777" w:rsidR="00F10884" w:rsidRPr="00F1260C" w:rsidRDefault="00F10884" w:rsidP="00895A66">
            <w:pPr>
              <w:pStyle w:val="affb"/>
              <w:rPr>
                <w:sz w:val="18"/>
                <w:szCs w:val="18"/>
                <w:lang w:eastAsia="ru-RU"/>
              </w:rPr>
            </w:pPr>
            <w:r>
              <w:rPr>
                <w:color w:val="000000"/>
                <w:szCs w:val="20"/>
              </w:rPr>
              <w:t>33,42</w:t>
            </w:r>
          </w:p>
        </w:tc>
        <w:tc>
          <w:tcPr>
            <w:tcW w:w="230" w:type="pct"/>
            <w:tcBorders>
              <w:top w:val="nil"/>
              <w:left w:val="nil"/>
              <w:bottom w:val="single" w:sz="4" w:space="0" w:color="auto"/>
              <w:right w:val="single" w:sz="4" w:space="0" w:color="auto"/>
            </w:tcBorders>
            <w:shd w:val="clear" w:color="auto" w:fill="auto"/>
            <w:noWrap/>
            <w:vAlign w:val="center"/>
          </w:tcPr>
          <w:p w14:paraId="1A3E5F23"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65D48659"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2532ECDC"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2DB5764F"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25888BFE"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026F5A35"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04E448F2"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44CF2D67"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5B0DAFCF"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371E7C3B"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2790A9B8"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73CBB9DA"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69A5E15F"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1BC3D90C"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436A6B8A"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64AC603A"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43F47BC5" w14:textId="77777777" w:rsidR="00F10884" w:rsidRPr="00F1260C" w:rsidRDefault="00F10884" w:rsidP="00895A66">
            <w:pPr>
              <w:pStyle w:val="affb"/>
              <w:rPr>
                <w:sz w:val="18"/>
                <w:szCs w:val="18"/>
                <w:lang w:eastAsia="ru-RU"/>
              </w:rPr>
            </w:pPr>
            <w:r>
              <w:rPr>
                <w:color w:val="000000"/>
                <w:szCs w:val="20"/>
              </w:rPr>
              <w:t>33,42</w:t>
            </w:r>
          </w:p>
        </w:tc>
        <w:tc>
          <w:tcPr>
            <w:tcW w:w="169" w:type="pct"/>
            <w:tcBorders>
              <w:top w:val="nil"/>
              <w:left w:val="nil"/>
              <w:bottom w:val="single" w:sz="4" w:space="0" w:color="auto"/>
              <w:right w:val="single" w:sz="4" w:space="0" w:color="auto"/>
            </w:tcBorders>
            <w:shd w:val="clear" w:color="auto" w:fill="auto"/>
            <w:noWrap/>
            <w:vAlign w:val="center"/>
          </w:tcPr>
          <w:p w14:paraId="153D0139" w14:textId="77777777" w:rsidR="00F10884" w:rsidRPr="00F1260C" w:rsidRDefault="00F10884" w:rsidP="00895A66">
            <w:pPr>
              <w:pStyle w:val="affb"/>
              <w:rPr>
                <w:sz w:val="18"/>
                <w:szCs w:val="18"/>
                <w:lang w:eastAsia="ru-RU"/>
              </w:rPr>
            </w:pPr>
            <w:r>
              <w:rPr>
                <w:color w:val="000000"/>
                <w:szCs w:val="20"/>
              </w:rPr>
              <w:t>33,42</w:t>
            </w:r>
          </w:p>
        </w:tc>
      </w:tr>
      <w:tr w:rsidR="00F10884" w:rsidRPr="00D916E5" w14:paraId="59B23717"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0D96D7C7" w14:textId="77777777" w:rsidR="00F10884" w:rsidRPr="00D916E5" w:rsidRDefault="00F10884" w:rsidP="00895A66">
            <w:pPr>
              <w:pStyle w:val="affb"/>
              <w:rPr>
                <w:lang w:eastAsia="ru-RU"/>
              </w:rPr>
            </w:pPr>
            <w:r w:rsidRPr="00D916E5">
              <w:rPr>
                <w:lang w:eastAsia="ru-RU"/>
              </w:rPr>
              <w:t>11</w:t>
            </w:r>
          </w:p>
        </w:tc>
        <w:tc>
          <w:tcPr>
            <w:tcW w:w="717" w:type="pct"/>
            <w:tcBorders>
              <w:top w:val="nil"/>
              <w:left w:val="nil"/>
              <w:bottom w:val="single" w:sz="4" w:space="0" w:color="auto"/>
              <w:right w:val="single" w:sz="4" w:space="0" w:color="auto"/>
            </w:tcBorders>
            <w:shd w:val="clear" w:color="auto" w:fill="auto"/>
            <w:vAlign w:val="center"/>
            <w:hideMark/>
          </w:tcPr>
          <w:p w14:paraId="6EE09FF1" w14:textId="77777777" w:rsidR="00F10884" w:rsidRPr="00D916E5" w:rsidRDefault="00F10884" w:rsidP="00895A66">
            <w:pPr>
              <w:pStyle w:val="affb"/>
              <w:rPr>
                <w:lang w:eastAsia="ru-RU"/>
              </w:rPr>
            </w:pPr>
            <w:r w:rsidRPr="00D916E5">
              <w:rPr>
                <w:lang w:eastAsia="ru-RU"/>
              </w:rPr>
              <w:t xml:space="preserve">Резерв (+) /дефицит (-) </w:t>
            </w:r>
          </w:p>
        </w:tc>
        <w:tc>
          <w:tcPr>
            <w:tcW w:w="219" w:type="pct"/>
            <w:tcBorders>
              <w:top w:val="nil"/>
              <w:left w:val="nil"/>
              <w:bottom w:val="single" w:sz="4" w:space="0" w:color="auto"/>
              <w:right w:val="single" w:sz="4" w:space="0" w:color="auto"/>
            </w:tcBorders>
            <w:shd w:val="clear" w:color="auto" w:fill="auto"/>
            <w:noWrap/>
            <w:vAlign w:val="center"/>
            <w:hideMark/>
          </w:tcPr>
          <w:p w14:paraId="3A64D8A9" w14:textId="77777777" w:rsidR="00F10884" w:rsidRPr="00D916E5" w:rsidRDefault="00F10884" w:rsidP="00895A66">
            <w:pPr>
              <w:pStyle w:val="affb"/>
              <w:rPr>
                <w:lang w:eastAsia="ru-RU"/>
              </w:rPr>
            </w:pPr>
            <w:r w:rsidRPr="00D916E5">
              <w:rPr>
                <w:lang w:eastAsia="ru-RU"/>
              </w:rPr>
              <w:t>т / ч</w:t>
            </w:r>
          </w:p>
        </w:tc>
        <w:tc>
          <w:tcPr>
            <w:tcW w:w="220" w:type="pct"/>
            <w:tcBorders>
              <w:top w:val="nil"/>
              <w:left w:val="nil"/>
              <w:bottom w:val="single" w:sz="4" w:space="0" w:color="auto"/>
              <w:right w:val="single" w:sz="4" w:space="0" w:color="auto"/>
            </w:tcBorders>
            <w:shd w:val="clear" w:color="auto" w:fill="auto"/>
            <w:noWrap/>
            <w:vAlign w:val="center"/>
          </w:tcPr>
          <w:p w14:paraId="49D8ABD4" w14:textId="77777777" w:rsidR="00F10884" w:rsidRPr="00F1260C" w:rsidRDefault="00F10884" w:rsidP="00895A66">
            <w:pPr>
              <w:pStyle w:val="affb"/>
              <w:rPr>
                <w:sz w:val="18"/>
                <w:szCs w:val="18"/>
                <w:lang w:eastAsia="ru-RU"/>
              </w:rPr>
            </w:pPr>
            <w:r>
              <w:rPr>
                <w:color w:val="000000"/>
                <w:szCs w:val="20"/>
              </w:rPr>
              <w:t>31,54</w:t>
            </w:r>
          </w:p>
        </w:tc>
        <w:tc>
          <w:tcPr>
            <w:tcW w:w="169" w:type="pct"/>
            <w:tcBorders>
              <w:top w:val="nil"/>
              <w:left w:val="nil"/>
              <w:bottom w:val="single" w:sz="4" w:space="0" w:color="auto"/>
              <w:right w:val="single" w:sz="4" w:space="0" w:color="auto"/>
            </w:tcBorders>
            <w:shd w:val="clear" w:color="auto" w:fill="auto"/>
            <w:noWrap/>
            <w:vAlign w:val="center"/>
          </w:tcPr>
          <w:p w14:paraId="1844B517" w14:textId="77777777" w:rsidR="00F10884" w:rsidRPr="00F1260C" w:rsidRDefault="00F10884" w:rsidP="00895A66">
            <w:pPr>
              <w:pStyle w:val="affb"/>
              <w:rPr>
                <w:sz w:val="18"/>
                <w:szCs w:val="18"/>
                <w:lang w:eastAsia="ru-RU"/>
              </w:rPr>
            </w:pPr>
            <w:r>
              <w:rPr>
                <w:color w:val="000000"/>
                <w:szCs w:val="20"/>
              </w:rPr>
              <w:t>31,54</w:t>
            </w:r>
          </w:p>
        </w:tc>
        <w:tc>
          <w:tcPr>
            <w:tcW w:w="230" w:type="pct"/>
            <w:tcBorders>
              <w:top w:val="nil"/>
              <w:left w:val="nil"/>
              <w:bottom w:val="single" w:sz="4" w:space="0" w:color="auto"/>
              <w:right w:val="single" w:sz="4" w:space="0" w:color="auto"/>
            </w:tcBorders>
            <w:shd w:val="clear" w:color="auto" w:fill="auto"/>
            <w:noWrap/>
            <w:vAlign w:val="center"/>
          </w:tcPr>
          <w:p w14:paraId="1EE3FB5D" w14:textId="77777777" w:rsidR="00F10884" w:rsidRPr="00F1260C" w:rsidRDefault="00F10884" w:rsidP="00895A66">
            <w:pPr>
              <w:pStyle w:val="affb"/>
              <w:rPr>
                <w:sz w:val="18"/>
                <w:szCs w:val="18"/>
                <w:lang w:eastAsia="ru-RU"/>
              </w:rPr>
            </w:pPr>
            <w:r>
              <w:rPr>
                <w:color w:val="000000"/>
                <w:szCs w:val="20"/>
              </w:rPr>
              <w:t>28,38</w:t>
            </w:r>
          </w:p>
        </w:tc>
        <w:tc>
          <w:tcPr>
            <w:tcW w:w="230" w:type="pct"/>
            <w:tcBorders>
              <w:top w:val="nil"/>
              <w:left w:val="nil"/>
              <w:bottom w:val="single" w:sz="4" w:space="0" w:color="auto"/>
              <w:right w:val="single" w:sz="4" w:space="0" w:color="auto"/>
            </w:tcBorders>
            <w:shd w:val="clear" w:color="auto" w:fill="auto"/>
            <w:noWrap/>
            <w:vAlign w:val="center"/>
          </w:tcPr>
          <w:p w14:paraId="2B2EE79E" w14:textId="77777777" w:rsidR="00F10884" w:rsidRPr="00F1260C" w:rsidRDefault="00F10884" w:rsidP="00895A66">
            <w:pPr>
              <w:pStyle w:val="affb"/>
              <w:rPr>
                <w:sz w:val="18"/>
                <w:szCs w:val="18"/>
                <w:lang w:eastAsia="ru-RU"/>
              </w:rPr>
            </w:pPr>
            <w:r>
              <w:rPr>
                <w:color w:val="000000"/>
                <w:szCs w:val="20"/>
              </w:rPr>
              <w:t>27,76</w:t>
            </w:r>
          </w:p>
        </w:tc>
        <w:tc>
          <w:tcPr>
            <w:tcW w:w="230" w:type="pct"/>
            <w:tcBorders>
              <w:top w:val="nil"/>
              <w:left w:val="nil"/>
              <w:bottom w:val="single" w:sz="4" w:space="0" w:color="auto"/>
              <w:right w:val="single" w:sz="4" w:space="0" w:color="auto"/>
            </w:tcBorders>
            <w:shd w:val="clear" w:color="auto" w:fill="auto"/>
            <w:noWrap/>
            <w:vAlign w:val="center"/>
          </w:tcPr>
          <w:p w14:paraId="41786127" w14:textId="77777777" w:rsidR="00F10884" w:rsidRPr="00F1260C" w:rsidRDefault="00F10884" w:rsidP="00895A66">
            <w:pPr>
              <w:pStyle w:val="affb"/>
              <w:rPr>
                <w:sz w:val="18"/>
                <w:szCs w:val="18"/>
                <w:lang w:eastAsia="ru-RU"/>
              </w:rPr>
            </w:pPr>
            <w:r>
              <w:rPr>
                <w:color w:val="000000"/>
                <w:szCs w:val="20"/>
              </w:rPr>
              <w:t>27,15</w:t>
            </w:r>
          </w:p>
        </w:tc>
        <w:tc>
          <w:tcPr>
            <w:tcW w:w="169" w:type="pct"/>
            <w:tcBorders>
              <w:top w:val="nil"/>
              <w:left w:val="nil"/>
              <w:bottom w:val="single" w:sz="4" w:space="0" w:color="auto"/>
              <w:right w:val="single" w:sz="4" w:space="0" w:color="auto"/>
            </w:tcBorders>
            <w:shd w:val="clear" w:color="auto" w:fill="auto"/>
            <w:noWrap/>
            <w:vAlign w:val="center"/>
          </w:tcPr>
          <w:p w14:paraId="4233FD52" w14:textId="77777777" w:rsidR="00F10884" w:rsidRPr="00F1260C" w:rsidRDefault="00F10884" w:rsidP="00895A66">
            <w:pPr>
              <w:pStyle w:val="affb"/>
              <w:rPr>
                <w:sz w:val="18"/>
                <w:szCs w:val="18"/>
                <w:lang w:eastAsia="ru-RU"/>
              </w:rPr>
            </w:pPr>
            <w:r>
              <w:rPr>
                <w:color w:val="000000"/>
                <w:szCs w:val="20"/>
              </w:rPr>
              <w:t>26,54</w:t>
            </w:r>
          </w:p>
        </w:tc>
        <w:tc>
          <w:tcPr>
            <w:tcW w:w="169" w:type="pct"/>
            <w:tcBorders>
              <w:top w:val="nil"/>
              <w:left w:val="nil"/>
              <w:bottom w:val="single" w:sz="4" w:space="0" w:color="auto"/>
              <w:right w:val="single" w:sz="4" w:space="0" w:color="auto"/>
            </w:tcBorders>
            <w:shd w:val="clear" w:color="auto" w:fill="auto"/>
            <w:noWrap/>
            <w:vAlign w:val="center"/>
          </w:tcPr>
          <w:p w14:paraId="5F89F8B2" w14:textId="77777777" w:rsidR="00F10884" w:rsidRPr="00F1260C" w:rsidRDefault="00F10884" w:rsidP="00895A66">
            <w:pPr>
              <w:pStyle w:val="affb"/>
              <w:rPr>
                <w:sz w:val="18"/>
                <w:szCs w:val="18"/>
                <w:lang w:eastAsia="ru-RU"/>
              </w:rPr>
            </w:pPr>
            <w:r>
              <w:rPr>
                <w:color w:val="000000"/>
                <w:szCs w:val="20"/>
              </w:rPr>
              <w:t>25,93</w:t>
            </w:r>
          </w:p>
        </w:tc>
        <w:tc>
          <w:tcPr>
            <w:tcW w:w="169" w:type="pct"/>
            <w:tcBorders>
              <w:top w:val="nil"/>
              <w:left w:val="nil"/>
              <w:bottom w:val="single" w:sz="4" w:space="0" w:color="auto"/>
              <w:right w:val="single" w:sz="4" w:space="0" w:color="auto"/>
            </w:tcBorders>
            <w:shd w:val="clear" w:color="auto" w:fill="auto"/>
            <w:noWrap/>
            <w:vAlign w:val="center"/>
          </w:tcPr>
          <w:p w14:paraId="4B16B08F" w14:textId="77777777" w:rsidR="00F10884" w:rsidRPr="00F1260C" w:rsidRDefault="00F10884" w:rsidP="00895A66">
            <w:pPr>
              <w:pStyle w:val="affb"/>
              <w:rPr>
                <w:sz w:val="18"/>
                <w:szCs w:val="18"/>
                <w:lang w:eastAsia="ru-RU"/>
              </w:rPr>
            </w:pPr>
            <w:r>
              <w:rPr>
                <w:color w:val="000000"/>
                <w:szCs w:val="20"/>
              </w:rPr>
              <w:t>25,93</w:t>
            </w:r>
          </w:p>
        </w:tc>
        <w:tc>
          <w:tcPr>
            <w:tcW w:w="169" w:type="pct"/>
            <w:tcBorders>
              <w:top w:val="nil"/>
              <w:left w:val="nil"/>
              <w:bottom w:val="single" w:sz="4" w:space="0" w:color="auto"/>
              <w:right w:val="single" w:sz="4" w:space="0" w:color="auto"/>
            </w:tcBorders>
            <w:shd w:val="clear" w:color="auto" w:fill="auto"/>
            <w:noWrap/>
            <w:vAlign w:val="center"/>
          </w:tcPr>
          <w:p w14:paraId="40804D5E" w14:textId="77777777" w:rsidR="00F10884" w:rsidRPr="00F1260C" w:rsidRDefault="00F10884" w:rsidP="00895A66">
            <w:pPr>
              <w:pStyle w:val="affb"/>
              <w:rPr>
                <w:sz w:val="18"/>
                <w:szCs w:val="18"/>
                <w:lang w:eastAsia="ru-RU"/>
              </w:rPr>
            </w:pPr>
            <w:r>
              <w:rPr>
                <w:color w:val="000000"/>
                <w:szCs w:val="20"/>
              </w:rPr>
              <w:t>25,93</w:t>
            </w:r>
          </w:p>
        </w:tc>
        <w:tc>
          <w:tcPr>
            <w:tcW w:w="169" w:type="pct"/>
            <w:tcBorders>
              <w:top w:val="nil"/>
              <w:left w:val="nil"/>
              <w:bottom w:val="single" w:sz="4" w:space="0" w:color="auto"/>
              <w:right w:val="single" w:sz="4" w:space="0" w:color="auto"/>
            </w:tcBorders>
            <w:shd w:val="clear" w:color="auto" w:fill="auto"/>
            <w:noWrap/>
            <w:vAlign w:val="center"/>
          </w:tcPr>
          <w:p w14:paraId="1524ECD0" w14:textId="77777777" w:rsidR="00F10884" w:rsidRPr="00F1260C" w:rsidRDefault="00F10884" w:rsidP="00895A66">
            <w:pPr>
              <w:pStyle w:val="affb"/>
              <w:rPr>
                <w:sz w:val="18"/>
                <w:szCs w:val="18"/>
                <w:lang w:eastAsia="ru-RU"/>
              </w:rPr>
            </w:pPr>
            <w:r>
              <w:rPr>
                <w:color w:val="000000"/>
                <w:szCs w:val="20"/>
              </w:rPr>
              <w:t>25,93</w:t>
            </w:r>
          </w:p>
        </w:tc>
        <w:tc>
          <w:tcPr>
            <w:tcW w:w="169" w:type="pct"/>
            <w:tcBorders>
              <w:top w:val="nil"/>
              <w:left w:val="nil"/>
              <w:bottom w:val="single" w:sz="4" w:space="0" w:color="auto"/>
              <w:right w:val="single" w:sz="4" w:space="0" w:color="auto"/>
            </w:tcBorders>
            <w:shd w:val="clear" w:color="auto" w:fill="auto"/>
            <w:noWrap/>
            <w:vAlign w:val="center"/>
          </w:tcPr>
          <w:p w14:paraId="449D9CFD" w14:textId="77777777" w:rsidR="00F10884" w:rsidRPr="00F1260C" w:rsidRDefault="00F10884" w:rsidP="00895A66">
            <w:pPr>
              <w:pStyle w:val="affb"/>
              <w:rPr>
                <w:sz w:val="18"/>
                <w:szCs w:val="18"/>
                <w:lang w:eastAsia="ru-RU"/>
              </w:rPr>
            </w:pPr>
            <w:r>
              <w:rPr>
                <w:color w:val="000000"/>
                <w:szCs w:val="20"/>
              </w:rPr>
              <w:t>25,93</w:t>
            </w:r>
          </w:p>
        </w:tc>
        <w:tc>
          <w:tcPr>
            <w:tcW w:w="169" w:type="pct"/>
            <w:tcBorders>
              <w:top w:val="nil"/>
              <w:left w:val="nil"/>
              <w:bottom w:val="single" w:sz="4" w:space="0" w:color="auto"/>
              <w:right w:val="single" w:sz="4" w:space="0" w:color="auto"/>
            </w:tcBorders>
            <w:shd w:val="clear" w:color="auto" w:fill="auto"/>
            <w:noWrap/>
            <w:vAlign w:val="center"/>
          </w:tcPr>
          <w:p w14:paraId="6D9C5CF1" w14:textId="77777777" w:rsidR="00F10884" w:rsidRPr="00F1260C" w:rsidRDefault="00F10884" w:rsidP="00895A66">
            <w:pPr>
              <w:pStyle w:val="affb"/>
              <w:rPr>
                <w:sz w:val="18"/>
                <w:szCs w:val="18"/>
                <w:lang w:eastAsia="ru-RU"/>
              </w:rPr>
            </w:pPr>
            <w:r>
              <w:rPr>
                <w:color w:val="000000"/>
                <w:szCs w:val="20"/>
              </w:rPr>
              <w:t>25,93</w:t>
            </w:r>
          </w:p>
        </w:tc>
        <w:tc>
          <w:tcPr>
            <w:tcW w:w="169" w:type="pct"/>
            <w:tcBorders>
              <w:top w:val="nil"/>
              <w:left w:val="nil"/>
              <w:bottom w:val="single" w:sz="4" w:space="0" w:color="auto"/>
              <w:right w:val="single" w:sz="4" w:space="0" w:color="auto"/>
            </w:tcBorders>
            <w:shd w:val="clear" w:color="auto" w:fill="auto"/>
            <w:noWrap/>
            <w:vAlign w:val="center"/>
          </w:tcPr>
          <w:p w14:paraId="22A66AE2" w14:textId="77777777" w:rsidR="00F10884" w:rsidRPr="00F1260C" w:rsidRDefault="00F10884" w:rsidP="00895A66">
            <w:pPr>
              <w:pStyle w:val="affb"/>
              <w:rPr>
                <w:sz w:val="18"/>
                <w:szCs w:val="18"/>
                <w:lang w:eastAsia="ru-RU"/>
              </w:rPr>
            </w:pPr>
            <w:r>
              <w:rPr>
                <w:color w:val="000000"/>
                <w:szCs w:val="20"/>
              </w:rPr>
              <w:t>25,93</w:t>
            </w:r>
          </w:p>
        </w:tc>
        <w:tc>
          <w:tcPr>
            <w:tcW w:w="169" w:type="pct"/>
            <w:tcBorders>
              <w:top w:val="nil"/>
              <w:left w:val="nil"/>
              <w:bottom w:val="single" w:sz="4" w:space="0" w:color="auto"/>
              <w:right w:val="single" w:sz="4" w:space="0" w:color="auto"/>
            </w:tcBorders>
            <w:shd w:val="clear" w:color="auto" w:fill="auto"/>
            <w:noWrap/>
            <w:vAlign w:val="center"/>
          </w:tcPr>
          <w:p w14:paraId="655F3824" w14:textId="77777777" w:rsidR="00F10884" w:rsidRPr="00F1260C" w:rsidRDefault="00F10884" w:rsidP="00895A66">
            <w:pPr>
              <w:pStyle w:val="affb"/>
              <w:rPr>
                <w:sz w:val="18"/>
                <w:szCs w:val="18"/>
                <w:lang w:eastAsia="ru-RU"/>
              </w:rPr>
            </w:pPr>
            <w:r>
              <w:rPr>
                <w:color w:val="000000"/>
                <w:szCs w:val="20"/>
              </w:rPr>
              <w:t>25,93</w:t>
            </w:r>
          </w:p>
        </w:tc>
        <w:tc>
          <w:tcPr>
            <w:tcW w:w="169" w:type="pct"/>
            <w:tcBorders>
              <w:top w:val="nil"/>
              <w:left w:val="nil"/>
              <w:bottom w:val="single" w:sz="4" w:space="0" w:color="auto"/>
              <w:right w:val="single" w:sz="4" w:space="0" w:color="auto"/>
            </w:tcBorders>
            <w:shd w:val="clear" w:color="auto" w:fill="auto"/>
            <w:noWrap/>
            <w:vAlign w:val="center"/>
          </w:tcPr>
          <w:p w14:paraId="10F9A754" w14:textId="77777777" w:rsidR="00F10884" w:rsidRPr="00F1260C" w:rsidRDefault="00F10884" w:rsidP="00895A66">
            <w:pPr>
              <w:pStyle w:val="affb"/>
              <w:rPr>
                <w:sz w:val="18"/>
                <w:szCs w:val="18"/>
                <w:lang w:eastAsia="ru-RU"/>
              </w:rPr>
            </w:pPr>
            <w:r>
              <w:rPr>
                <w:color w:val="000000"/>
                <w:szCs w:val="20"/>
              </w:rPr>
              <w:t>25,93</w:t>
            </w:r>
          </w:p>
        </w:tc>
        <w:tc>
          <w:tcPr>
            <w:tcW w:w="169" w:type="pct"/>
            <w:tcBorders>
              <w:top w:val="nil"/>
              <w:left w:val="nil"/>
              <w:bottom w:val="single" w:sz="4" w:space="0" w:color="auto"/>
              <w:right w:val="single" w:sz="4" w:space="0" w:color="auto"/>
            </w:tcBorders>
            <w:shd w:val="clear" w:color="auto" w:fill="auto"/>
            <w:noWrap/>
            <w:vAlign w:val="center"/>
          </w:tcPr>
          <w:p w14:paraId="54950AB8" w14:textId="77777777" w:rsidR="00F10884" w:rsidRPr="00F1260C" w:rsidRDefault="00F10884" w:rsidP="00895A66">
            <w:pPr>
              <w:pStyle w:val="affb"/>
              <w:rPr>
                <w:sz w:val="18"/>
                <w:szCs w:val="18"/>
                <w:lang w:eastAsia="ru-RU"/>
              </w:rPr>
            </w:pPr>
            <w:r>
              <w:rPr>
                <w:color w:val="000000"/>
                <w:szCs w:val="20"/>
              </w:rPr>
              <w:t>25,93</w:t>
            </w:r>
          </w:p>
        </w:tc>
        <w:tc>
          <w:tcPr>
            <w:tcW w:w="169" w:type="pct"/>
            <w:tcBorders>
              <w:top w:val="nil"/>
              <w:left w:val="nil"/>
              <w:bottom w:val="single" w:sz="4" w:space="0" w:color="auto"/>
              <w:right w:val="single" w:sz="4" w:space="0" w:color="auto"/>
            </w:tcBorders>
            <w:shd w:val="clear" w:color="auto" w:fill="auto"/>
            <w:noWrap/>
            <w:vAlign w:val="center"/>
          </w:tcPr>
          <w:p w14:paraId="74C92070" w14:textId="77777777" w:rsidR="00F10884" w:rsidRPr="00F1260C" w:rsidRDefault="00F10884" w:rsidP="00895A66">
            <w:pPr>
              <w:pStyle w:val="affb"/>
              <w:rPr>
                <w:sz w:val="18"/>
                <w:szCs w:val="18"/>
                <w:lang w:eastAsia="ru-RU"/>
              </w:rPr>
            </w:pPr>
            <w:r>
              <w:rPr>
                <w:color w:val="000000"/>
                <w:szCs w:val="20"/>
              </w:rPr>
              <w:t>25,93</w:t>
            </w:r>
          </w:p>
        </w:tc>
        <w:tc>
          <w:tcPr>
            <w:tcW w:w="169" w:type="pct"/>
            <w:tcBorders>
              <w:top w:val="nil"/>
              <w:left w:val="nil"/>
              <w:bottom w:val="single" w:sz="4" w:space="0" w:color="auto"/>
              <w:right w:val="single" w:sz="4" w:space="0" w:color="auto"/>
            </w:tcBorders>
            <w:shd w:val="clear" w:color="auto" w:fill="auto"/>
            <w:noWrap/>
            <w:vAlign w:val="center"/>
          </w:tcPr>
          <w:p w14:paraId="62EE6298" w14:textId="77777777" w:rsidR="00F10884" w:rsidRPr="00F1260C" w:rsidRDefault="00F10884" w:rsidP="00895A66">
            <w:pPr>
              <w:pStyle w:val="affb"/>
              <w:rPr>
                <w:sz w:val="18"/>
                <w:szCs w:val="18"/>
                <w:lang w:eastAsia="ru-RU"/>
              </w:rPr>
            </w:pPr>
            <w:r>
              <w:rPr>
                <w:color w:val="000000"/>
                <w:szCs w:val="20"/>
              </w:rPr>
              <w:t>25,17</w:t>
            </w:r>
          </w:p>
        </w:tc>
        <w:tc>
          <w:tcPr>
            <w:tcW w:w="169" w:type="pct"/>
            <w:tcBorders>
              <w:top w:val="nil"/>
              <w:left w:val="nil"/>
              <w:bottom w:val="single" w:sz="4" w:space="0" w:color="auto"/>
              <w:right w:val="single" w:sz="4" w:space="0" w:color="auto"/>
            </w:tcBorders>
            <w:shd w:val="clear" w:color="auto" w:fill="auto"/>
            <w:noWrap/>
            <w:vAlign w:val="center"/>
          </w:tcPr>
          <w:p w14:paraId="6E494F70" w14:textId="77777777" w:rsidR="00F10884" w:rsidRPr="00F1260C" w:rsidRDefault="00F10884" w:rsidP="00895A66">
            <w:pPr>
              <w:pStyle w:val="affb"/>
              <w:rPr>
                <w:sz w:val="18"/>
                <w:szCs w:val="18"/>
                <w:lang w:eastAsia="ru-RU"/>
              </w:rPr>
            </w:pPr>
            <w:r>
              <w:rPr>
                <w:color w:val="000000"/>
                <w:szCs w:val="20"/>
              </w:rPr>
              <w:t>24,41</w:t>
            </w:r>
          </w:p>
        </w:tc>
        <w:tc>
          <w:tcPr>
            <w:tcW w:w="169" w:type="pct"/>
            <w:tcBorders>
              <w:top w:val="nil"/>
              <w:left w:val="nil"/>
              <w:bottom w:val="single" w:sz="4" w:space="0" w:color="auto"/>
              <w:right w:val="single" w:sz="4" w:space="0" w:color="auto"/>
            </w:tcBorders>
            <w:shd w:val="clear" w:color="auto" w:fill="auto"/>
            <w:noWrap/>
            <w:vAlign w:val="center"/>
          </w:tcPr>
          <w:p w14:paraId="0D795CF3" w14:textId="77777777" w:rsidR="00F10884" w:rsidRPr="00F1260C" w:rsidRDefault="00F10884" w:rsidP="00895A66">
            <w:pPr>
              <w:pStyle w:val="affb"/>
              <w:rPr>
                <w:sz w:val="18"/>
                <w:szCs w:val="18"/>
                <w:lang w:eastAsia="ru-RU"/>
              </w:rPr>
            </w:pPr>
            <w:r>
              <w:rPr>
                <w:color w:val="000000"/>
                <w:szCs w:val="20"/>
              </w:rPr>
              <w:t>23,66</w:t>
            </w:r>
          </w:p>
        </w:tc>
        <w:tc>
          <w:tcPr>
            <w:tcW w:w="169" w:type="pct"/>
            <w:tcBorders>
              <w:top w:val="nil"/>
              <w:left w:val="nil"/>
              <w:bottom w:val="single" w:sz="4" w:space="0" w:color="auto"/>
              <w:right w:val="single" w:sz="4" w:space="0" w:color="auto"/>
            </w:tcBorders>
            <w:shd w:val="clear" w:color="auto" w:fill="auto"/>
            <w:noWrap/>
            <w:vAlign w:val="center"/>
          </w:tcPr>
          <w:p w14:paraId="03EF8111" w14:textId="77777777" w:rsidR="00F10884" w:rsidRPr="00F1260C" w:rsidRDefault="00F10884" w:rsidP="00895A66">
            <w:pPr>
              <w:pStyle w:val="affb"/>
              <w:rPr>
                <w:sz w:val="18"/>
                <w:szCs w:val="18"/>
                <w:lang w:eastAsia="ru-RU"/>
              </w:rPr>
            </w:pPr>
            <w:r>
              <w:rPr>
                <w:color w:val="000000"/>
                <w:szCs w:val="20"/>
              </w:rPr>
              <w:t>22,90</w:t>
            </w:r>
          </w:p>
        </w:tc>
        <w:tc>
          <w:tcPr>
            <w:tcW w:w="169" w:type="pct"/>
            <w:tcBorders>
              <w:top w:val="nil"/>
              <w:left w:val="nil"/>
              <w:bottom w:val="single" w:sz="4" w:space="0" w:color="auto"/>
              <w:right w:val="single" w:sz="4" w:space="0" w:color="auto"/>
            </w:tcBorders>
            <w:shd w:val="clear" w:color="auto" w:fill="auto"/>
            <w:noWrap/>
            <w:vAlign w:val="center"/>
          </w:tcPr>
          <w:p w14:paraId="163711CA" w14:textId="77777777" w:rsidR="00F10884" w:rsidRPr="00F1260C" w:rsidRDefault="00F10884" w:rsidP="00895A66">
            <w:pPr>
              <w:pStyle w:val="affb"/>
              <w:rPr>
                <w:sz w:val="18"/>
                <w:szCs w:val="18"/>
                <w:lang w:eastAsia="ru-RU"/>
              </w:rPr>
            </w:pPr>
            <w:r>
              <w:rPr>
                <w:color w:val="000000"/>
                <w:szCs w:val="20"/>
              </w:rPr>
              <w:t>22,15</w:t>
            </w:r>
          </w:p>
        </w:tc>
      </w:tr>
      <w:tr w:rsidR="00F10884" w:rsidRPr="00D916E5" w14:paraId="2FF4272D"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4F85CDA" w14:textId="77777777" w:rsidR="00F10884" w:rsidRPr="00D916E5" w:rsidRDefault="00F10884" w:rsidP="00895A66">
            <w:pPr>
              <w:pStyle w:val="affb"/>
              <w:rPr>
                <w:lang w:eastAsia="ru-RU"/>
              </w:rPr>
            </w:pPr>
            <w:r w:rsidRPr="00D916E5">
              <w:rPr>
                <w:lang w:eastAsia="ru-RU"/>
              </w:rPr>
              <w:t>12</w:t>
            </w:r>
          </w:p>
        </w:tc>
        <w:tc>
          <w:tcPr>
            <w:tcW w:w="717" w:type="pct"/>
            <w:tcBorders>
              <w:top w:val="nil"/>
              <w:left w:val="nil"/>
              <w:bottom w:val="single" w:sz="4" w:space="0" w:color="auto"/>
              <w:right w:val="single" w:sz="4" w:space="0" w:color="auto"/>
            </w:tcBorders>
            <w:shd w:val="clear" w:color="auto" w:fill="auto"/>
            <w:vAlign w:val="center"/>
            <w:hideMark/>
          </w:tcPr>
          <w:p w14:paraId="670ED575" w14:textId="77777777" w:rsidR="00F10884" w:rsidRPr="00D916E5" w:rsidRDefault="00F10884" w:rsidP="00895A66">
            <w:pPr>
              <w:pStyle w:val="affb"/>
              <w:rPr>
                <w:lang w:eastAsia="ru-RU"/>
              </w:rPr>
            </w:pPr>
            <w:r w:rsidRPr="00D916E5">
              <w:rPr>
                <w:lang w:eastAsia="ru-RU"/>
              </w:rPr>
              <w:t>Доля резерва</w:t>
            </w:r>
          </w:p>
        </w:tc>
        <w:tc>
          <w:tcPr>
            <w:tcW w:w="219" w:type="pct"/>
            <w:tcBorders>
              <w:top w:val="nil"/>
              <w:left w:val="nil"/>
              <w:bottom w:val="single" w:sz="4" w:space="0" w:color="auto"/>
              <w:right w:val="single" w:sz="4" w:space="0" w:color="auto"/>
            </w:tcBorders>
            <w:shd w:val="clear" w:color="auto" w:fill="auto"/>
            <w:noWrap/>
            <w:vAlign w:val="center"/>
            <w:hideMark/>
          </w:tcPr>
          <w:p w14:paraId="3F1FE789"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46023A2D" w14:textId="77777777" w:rsidR="00F10884" w:rsidRPr="00F1260C" w:rsidRDefault="00F10884" w:rsidP="00895A66">
            <w:pPr>
              <w:pStyle w:val="affb"/>
              <w:rPr>
                <w:sz w:val="18"/>
                <w:szCs w:val="18"/>
                <w:lang w:eastAsia="ru-RU"/>
              </w:rPr>
            </w:pPr>
            <w:r>
              <w:rPr>
                <w:color w:val="000000"/>
                <w:szCs w:val="20"/>
              </w:rPr>
              <w:t>77%</w:t>
            </w:r>
          </w:p>
        </w:tc>
        <w:tc>
          <w:tcPr>
            <w:tcW w:w="169" w:type="pct"/>
            <w:tcBorders>
              <w:top w:val="nil"/>
              <w:left w:val="nil"/>
              <w:bottom w:val="single" w:sz="4" w:space="0" w:color="auto"/>
              <w:right w:val="single" w:sz="4" w:space="0" w:color="auto"/>
            </w:tcBorders>
            <w:shd w:val="clear" w:color="auto" w:fill="auto"/>
            <w:noWrap/>
            <w:vAlign w:val="center"/>
          </w:tcPr>
          <w:p w14:paraId="5E7EAE28" w14:textId="77777777" w:rsidR="00F10884" w:rsidRPr="00F1260C" w:rsidRDefault="00F10884" w:rsidP="00895A66">
            <w:pPr>
              <w:pStyle w:val="affb"/>
              <w:rPr>
                <w:sz w:val="18"/>
                <w:szCs w:val="18"/>
                <w:lang w:eastAsia="ru-RU"/>
              </w:rPr>
            </w:pPr>
            <w:r>
              <w:rPr>
                <w:color w:val="000000"/>
                <w:szCs w:val="20"/>
              </w:rPr>
              <w:t>77%</w:t>
            </w:r>
          </w:p>
        </w:tc>
        <w:tc>
          <w:tcPr>
            <w:tcW w:w="230" w:type="pct"/>
            <w:tcBorders>
              <w:top w:val="nil"/>
              <w:left w:val="nil"/>
              <w:bottom w:val="single" w:sz="4" w:space="0" w:color="auto"/>
              <w:right w:val="single" w:sz="4" w:space="0" w:color="auto"/>
            </w:tcBorders>
            <w:shd w:val="clear" w:color="auto" w:fill="auto"/>
            <w:noWrap/>
            <w:vAlign w:val="center"/>
          </w:tcPr>
          <w:p w14:paraId="3CEC1E41" w14:textId="77777777" w:rsidR="00F10884" w:rsidRPr="00F1260C" w:rsidRDefault="00F10884" w:rsidP="00895A66">
            <w:pPr>
              <w:pStyle w:val="affb"/>
              <w:rPr>
                <w:sz w:val="18"/>
                <w:szCs w:val="18"/>
                <w:lang w:eastAsia="ru-RU"/>
              </w:rPr>
            </w:pPr>
            <w:r>
              <w:rPr>
                <w:color w:val="000000"/>
                <w:szCs w:val="20"/>
              </w:rPr>
              <w:t>69%</w:t>
            </w:r>
          </w:p>
        </w:tc>
        <w:tc>
          <w:tcPr>
            <w:tcW w:w="230" w:type="pct"/>
            <w:tcBorders>
              <w:top w:val="nil"/>
              <w:left w:val="nil"/>
              <w:bottom w:val="single" w:sz="4" w:space="0" w:color="auto"/>
              <w:right w:val="single" w:sz="4" w:space="0" w:color="auto"/>
            </w:tcBorders>
            <w:shd w:val="clear" w:color="auto" w:fill="auto"/>
            <w:noWrap/>
            <w:vAlign w:val="center"/>
          </w:tcPr>
          <w:p w14:paraId="495188C4" w14:textId="77777777" w:rsidR="00F10884" w:rsidRPr="00F1260C" w:rsidRDefault="00F10884" w:rsidP="00895A66">
            <w:pPr>
              <w:pStyle w:val="affb"/>
              <w:rPr>
                <w:sz w:val="18"/>
                <w:szCs w:val="18"/>
                <w:lang w:eastAsia="ru-RU"/>
              </w:rPr>
            </w:pPr>
            <w:r>
              <w:rPr>
                <w:color w:val="000000"/>
                <w:szCs w:val="20"/>
              </w:rPr>
              <w:t>68%</w:t>
            </w:r>
          </w:p>
        </w:tc>
        <w:tc>
          <w:tcPr>
            <w:tcW w:w="230" w:type="pct"/>
            <w:tcBorders>
              <w:top w:val="nil"/>
              <w:left w:val="nil"/>
              <w:bottom w:val="single" w:sz="4" w:space="0" w:color="auto"/>
              <w:right w:val="single" w:sz="4" w:space="0" w:color="auto"/>
            </w:tcBorders>
            <w:shd w:val="clear" w:color="auto" w:fill="auto"/>
            <w:noWrap/>
            <w:vAlign w:val="center"/>
          </w:tcPr>
          <w:p w14:paraId="57F8A948" w14:textId="77777777" w:rsidR="00F10884" w:rsidRPr="00F1260C" w:rsidRDefault="00F10884" w:rsidP="00895A66">
            <w:pPr>
              <w:pStyle w:val="affb"/>
              <w:rPr>
                <w:sz w:val="18"/>
                <w:szCs w:val="18"/>
                <w:lang w:eastAsia="ru-RU"/>
              </w:rPr>
            </w:pPr>
            <w:r>
              <w:rPr>
                <w:color w:val="000000"/>
                <w:szCs w:val="20"/>
              </w:rPr>
              <w:t>66%</w:t>
            </w:r>
          </w:p>
        </w:tc>
        <w:tc>
          <w:tcPr>
            <w:tcW w:w="169" w:type="pct"/>
            <w:tcBorders>
              <w:top w:val="nil"/>
              <w:left w:val="nil"/>
              <w:bottom w:val="single" w:sz="4" w:space="0" w:color="auto"/>
              <w:right w:val="single" w:sz="4" w:space="0" w:color="auto"/>
            </w:tcBorders>
            <w:shd w:val="clear" w:color="auto" w:fill="auto"/>
            <w:noWrap/>
            <w:vAlign w:val="center"/>
          </w:tcPr>
          <w:p w14:paraId="79832670" w14:textId="77777777" w:rsidR="00F10884" w:rsidRPr="00F1260C" w:rsidRDefault="00F10884" w:rsidP="00895A66">
            <w:pPr>
              <w:pStyle w:val="affb"/>
              <w:rPr>
                <w:sz w:val="18"/>
                <w:szCs w:val="18"/>
                <w:lang w:eastAsia="ru-RU"/>
              </w:rPr>
            </w:pPr>
            <w:r>
              <w:rPr>
                <w:color w:val="000000"/>
                <w:szCs w:val="20"/>
              </w:rPr>
              <w:t>65%</w:t>
            </w:r>
          </w:p>
        </w:tc>
        <w:tc>
          <w:tcPr>
            <w:tcW w:w="169" w:type="pct"/>
            <w:tcBorders>
              <w:top w:val="nil"/>
              <w:left w:val="nil"/>
              <w:bottom w:val="single" w:sz="4" w:space="0" w:color="auto"/>
              <w:right w:val="single" w:sz="4" w:space="0" w:color="auto"/>
            </w:tcBorders>
            <w:shd w:val="clear" w:color="auto" w:fill="auto"/>
            <w:noWrap/>
            <w:vAlign w:val="center"/>
          </w:tcPr>
          <w:p w14:paraId="37669D7C" w14:textId="77777777" w:rsidR="00F10884" w:rsidRPr="00F1260C" w:rsidRDefault="00F10884" w:rsidP="00895A66">
            <w:pPr>
              <w:pStyle w:val="affb"/>
              <w:rPr>
                <w:sz w:val="18"/>
                <w:szCs w:val="18"/>
                <w:lang w:eastAsia="ru-RU"/>
              </w:rPr>
            </w:pPr>
            <w:r>
              <w:rPr>
                <w:color w:val="000000"/>
                <w:szCs w:val="20"/>
              </w:rPr>
              <w:t>63%</w:t>
            </w:r>
          </w:p>
        </w:tc>
        <w:tc>
          <w:tcPr>
            <w:tcW w:w="169" w:type="pct"/>
            <w:tcBorders>
              <w:top w:val="nil"/>
              <w:left w:val="nil"/>
              <w:bottom w:val="single" w:sz="4" w:space="0" w:color="auto"/>
              <w:right w:val="single" w:sz="4" w:space="0" w:color="auto"/>
            </w:tcBorders>
            <w:shd w:val="clear" w:color="auto" w:fill="auto"/>
            <w:noWrap/>
            <w:vAlign w:val="center"/>
          </w:tcPr>
          <w:p w14:paraId="76B46F31" w14:textId="77777777" w:rsidR="00F10884" w:rsidRPr="00F1260C" w:rsidRDefault="00F10884" w:rsidP="00895A66">
            <w:pPr>
              <w:pStyle w:val="affb"/>
              <w:rPr>
                <w:sz w:val="18"/>
                <w:szCs w:val="18"/>
                <w:lang w:eastAsia="ru-RU"/>
              </w:rPr>
            </w:pPr>
            <w:r>
              <w:rPr>
                <w:color w:val="000000"/>
                <w:szCs w:val="20"/>
              </w:rPr>
              <w:t>63%</w:t>
            </w:r>
          </w:p>
        </w:tc>
        <w:tc>
          <w:tcPr>
            <w:tcW w:w="169" w:type="pct"/>
            <w:tcBorders>
              <w:top w:val="nil"/>
              <w:left w:val="nil"/>
              <w:bottom w:val="single" w:sz="4" w:space="0" w:color="auto"/>
              <w:right w:val="single" w:sz="4" w:space="0" w:color="auto"/>
            </w:tcBorders>
            <w:shd w:val="clear" w:color="auto" w:fill="auto"/>
            <w:noWrap/>
            <w:vAlign w:val="center"/>
          </w:tcPr>
          <w:p w14:paraId="031AA024" w14:textId="77777777" w:rsidR="00F10884" w:rsidRPr="00F1260C" w:rsidRDefault="00F10884" w:rsidP="00895A66">
            <w:pPr>
              <w:pStyle w:val="affb"/>
              <w:rPr>
                <w:sz w:val="18"/>
                <w:szCs w:val="18"/>
                <w:lang w:eastAsia="ru-RU"/>
              </w:rPr>
            </w:pPr>
            <w:r>
              <w:rPr>
                <w:color w:val="000000"/>
                <w:szCs w:val="20"/>
              </w:rPr>
              <w:t>63%</w:t>
            </w:r>
          </w:p>
        </w:tc>
        <w:tc>
          <w:tcPr>
            <w:tcW w:w="169" w:type="pct"/>
            <w:tcBorders>
              <w:top w:val="nil"/>
              <w:left w:val="nil"/>
              <w:bottom w:val="single" w:sz="4" w:space="0" w:color="auto"/>
              <w:right w:val="single" w:sz="4" w:space="0" w:color="auto"/>
            </w:tcBorders>
            <w:shd w:val="clear" w:color="auto" w:fill="auto"/>
            <w:noWrap/>
            <w:vAlign w:val="center"/>
          </w:tcPr>
          <w:p w14:paraId="2F7E49F0" w14:textId="77777777" w:rsidR="00F10884" w:rsidRPr="00F1260C" w:rsidRDefault="00F10884" w:rsidP="00895A66">
            <w:pPr>
              <w:pStyle w:val="affb"/>
              <w:rPr>
                <w:sz w:val="18"/>
                <w:szCs w:val="18"/>
                <w:lang w:eastAsia="ru-RU"/>
              </w:rPr>
            </w:pPr>
            <w:r>
              <w:rPr>
                <w:color w:val="000000"/>
                <w:szCs w:val="20"/>
              </w:rPr>
              <w:t>63%</w:t>
            </w:r>
          </w:p>
        </w:tc>
        <w:tc>
          <w:tcPr>
            <w:tcW w:w="169" w:type="pct"/>
            <w:tcBorders>
              <w:top w:val="nil"/>
              <w:left w:val="nil"/>
              <w:bottom w:val="single" w:sz="4" w:space="0" w:color="auto"/>
              <w:right w:val="single" w:sz="4" w:space="0" w:color="auto"/>
            </w:tcBorders>
            <w:shd w:val="clear" w:color="auto" w:fill="auto"/>
            <w:noWrap/>
            <w:vAlign w:val="center"/>
          </w:tcPr>
          <w:p w14:paraId="1AE75342" w14:textId="77777777" w:rsidR="00F10884" w:rsidRPr="00F1260C" w:rsidRDefault="00F10884" w:rsidP="00895A66">
            <w:pPr>
              <w:pStyle w:val="affb"/>
              <w:rPr>
                <w:sz w:val="18"/>
                <w:szCs w:val="18"/>
                <w:lang w:eastAsia="ru-RU"/>
              </w:rPr>
            </w:pPr>
            <w:r>
              <w:rPr>
                <w:color w:val="000000"/>
                <w:szCs w:val="20"/>
              </w:rPr>
              <w:t>63%</w:t>
            </w:r>
          </w:p>
        </w:tc>
        <w:tc>
          <w:tcPr>
            <w:tcW w:w="169" w:type="pct"/>
            <w:tcBorders>
              <w:top w:val="nil"/>
              <w:left w:val="nil"/>
              <w:bottom w:val="single" w:sz="4" w:space="0" w:color="auto"/>
              <w:right w:val="single" w:sz="4" w:space="0" w:color="auto"/>
            </w:tcBorders>
            <w:shd w:val="clear" w:color="auto" w:fill="auto"/>
            <w:noWrap/>
            <w:vAlign w:val="center"/>
          </w:tcPr>
          <w:p w14:paraId="3771D801" w14:textId="77777777" w:rsidR="00F10884" w:rsidRPr="00F1260C" w:rsidRDefault="00F10884" w:rsidP="00895A66">
            <w:pPr>
              <w:pStyle w:val="affb"/>
              <w:rPr>
                <w:sz w:val="18"/>
                <w:szCs w:val="18"/>
                <w:lang w:eastAsia="ru-RU"/>
              </w:rPr>
            </w:pPr>
            <w:r>
              <w:rPr>
                <w:color w:val="000000"/>
                <w:szCs w:val="20"/>
              </w:rPr>
              <w:t>63%</w:t>
            </w:r>
          </w:p>
        </w:tc>
        <w:tc>
          <w:tcPr>
            <w:tcW w:w="169" w:type="pct"/>
            <w:tcBorders>
              <w:top w:val="nil"/>
              <w:left w:val="nil"/>
              <w:bottom w:val="single" w:sz="4" w:space="0" w:color="auto"/>
              <w:right w:val="single" w:sz="4" w:space="0" w:color="auto"/>
            </w:tcBorders>
            <w:shd w:val="clear" w:color="auto" w:fill="auto"/>
            <w:noWrap/>
            <w:vAlign w:val="center"/>
          </w:tcPr>
          <w:p w14:paraId="25786DB7" w14:textId="77777777" w:rsidR="00F10884" w:rsidRPr="00F1260C" w:rsidRDefault="00F10884" w:rsidP="00895A66">
            <w:pPr>
              <w:pStyle w:val="affb"/>
              <w:rPr>
                <w:sz w:val="18"/>
                <w:szCs w:val="18"/>
                <w:lang w:eastAsia="ru-RU"/>
              </w:rPr>
            </w:pPr>
            <w:r>
              <w:rPr>
                <w:color w:val="000000"/>
                <w:szCs w:val="20"/>
              </w:rPr>
              <w:t>63%</w:t>
            </w:r>
          </w:p>
        </w:tc>
        <w:tc>
          <w:tcPr>
            <w:tcW w:w="169" w:type="pct"/>
            <w:tcBorders>
              <w:top w:val="nil"/>
              <w:left w:val="nil"/>
              <w:bottom w:val="single" w:sz="4" w:space="0" w:color="auto"/>
              <w:right w:val="single" w:sz="4" w:space="0" w:color="auto"/>
            </w:tcBorders>
            <w:shd w:val="clear" w:color="auto" w:fill="auto"/>
            <w:noWrap/>
            <w:vAlign w:val="center"/>
          </w:tcPr>
          <w:p w14:paraId="1815C6AC" w14:textId="77777777" w:rsidR="00F10884" w:rsidRPr="00F1260C" w:rsidRDefault="00F10884" w:rsidP="00895A66">
            <w:pPr>
              <w:pStyle w:val="affb"/>
              <w:rPr>
                <w:sz w:val="18"/>
                <w:szCs w:val="18"/>
                <w:lang w:eastAsia="ru-RU"/>
              </w:rPr>
            </w:pPr>
            <w:r>
              <w:rPr>
                <w:color w:val="000000"/>
                <w:szCs w:val="20"/>
              </w:rPr>
              <w:t>63%</w:t>
            </w:r>
          </w:p>
        </w:tc>
        <w:tc>
          <w:tcPr>
            <w:tcW w:w="169" w:type="pct"/>
            <w:tcBorders>
              <w:top w:val="nil"/>
              <w:left w:val="nil"/>
              <w:bottom w:val="single" w:sz="4" w:space="0" w:color="auto"/>
              <w:right w:val="single" w:sz="4" w:space="0" w:color="auto"/>
            </w:tcBorders>
            <w:shd w:val="clear" w:color="auto" w:fill="auto"/>
            <w:noWrap/>
            <w:vAlign w:val="center"/>
          </w:tcPr>
          <w:p w14:paraId="16736903" w14:textId="77777777" w:rsidR="00F10884" w:rsidRPr="00F1260C" w:rsidRDefault="00F10884" w:rsidP="00895A66">
            <w:pPr>
              <w:pStyle w:val="affb"/>
              <w:rPr>
                <w:sz w:val="18"/>
                <w:szCs w:val="18"/>
                <w:lang w:eastAsia="ru-RU"/>
              </w:rPr>
            </w:pPr>
            <w:r>
              <w:rPr>
                <w:color w:val="000000"/>
                <w:szCs w:val="20"/>
              </w:rPr>
              <w:t>63%</w:t>
            </w:r>
          </w:p>
        </w:tc>
        <w:tc>
          <w:tcPr>
            <w:tcW w:w="169" w:type="pct"/>
            <w:tcBorders>
              <w:top w:val="nil"/>
              <w:left w:val="nil"/>
              <w:bottom w:val="single" w:sz="4" w:space="0" w:color="auto"/>
              <w:right w:val="single" w:sz="4" w:space="0" w:color="auto"/>
            </w:tcBorders>
            <w:shd w:val="clear" w:color="auto" w:fill="auto"/>
            <w:noWrap/>
            <w:vAlign w:val="center"/>
          </w:tcPr>
          <w:p w14:paraId="6490583A" w14:textId="77777777" w:rsidR="00F10884" w:rsidRPr="00F1260C" w:rsidRDefault="00F10884" w:rsidP="00895A66">
            <w:pPr>
              <w:pStyle w:val="affb"/>
              <w:rPr>
                <w:sz w:val="18"/>
                <w:szCs w:val="18"/>
                <w:lang w:eastAsia="ru-RU"/>
              </w:rPr>
            </w:pPr>
            <w:r>
              <w:rPr>
                <w:color w:val="000000"/>
                <w:szCs w:val="20"/>
              </w:rPr>
              <w:t>63%</w:t>
            </w:r>
          </w:p>
        </w:tc>
        <w:tc>
          <w:tcPr>
            <w:tcW w:w="169" w:type="pct"/>
            <w:tcBorders>
              <w:top w:val="nil"/>
              <w:left w:val="nil"/>
              <w:bottom w:val="single" w:sz="4" w:space="0" w:color="auto"/>
              <w:right w:val="single" w:sz="4" w:space="0" w:color="auto"/>
            </w:tcBorders>
            <w:shd w:val="clear" w:color="auto" w:fill="auto"/>
            <w:noWrap/>
            <w:vAlign w:val="center"/>
          </w:tcPr>
          <w:p w14:paraId="1095957F" w14:textId="77777777" w:rsidR="00F10884" w:rsidRPr="00F1260C" w:rsidRDefault="00F10884" w:rsidP="00895A66">
            <w:pPr>
              <w:pStyle w:val="affb"/>
              <w:rPr>
                <w:sz w:val="18"/>
                <w:szCs w:val="18"/>
                <w:lang w:eastAsia="ru-RU"/>
              </w:rPr>
            </w:pPr>
            <w:r>
              <w:rPr>
                <w:color w:val="000000"/>
                <w:szCs w:val="20"/>
              </w:rPr>
              <w:t>63%</w:t>
            </w:r>
          </w:p>
        </w:tc>
        <w:tc>
          <w:tcPr>
            <w:tcW w:w="169" w:type="pct"/>
            <w:tcBorders>
              <w:top w:val="nil"/>
              <w:left w:val="nil"/>
              <w:bottom w:val="single" w:sz="4" w:space="0" w:color="auto"/>
              <w:right w:val="single" w:sz="4" w:space="0" w:color="auto"/>
            </w:tcBorders>
            <w:shd w:val="clear" w:color="auto" w:fill="auto"/>
            <w:noWrap/>
            <w:vAlign w:val="center"/>
          </w:tcPr>
          <w:p w14:paraId="5594D63E" w14:textId="77777777" w:rsidR="00F10884" w:rsidRPr="00F1260C" w:rsidRDefault="00F10884" w:rsidP="00895A66">
            <w:pPr>
              <w:pStyle w:val="affb"/>
              <w:rPr>
                <w:sz w:val="18"/>
                <w:szCs w:val="18"/>
                <w:lang w:eastAsia="ru-RU"/>
              </w:rPr>
            </w:pPr>
            <w:r>
              <w:rPr>
                <w:color w:val="000000"/>
                <w:szCs w:val="20"/>
              </w:rPr>
              <w:t>61%</w:t>
            </w:r>
          </w:p>
        </w:tc>
        <w:tc>
          <w:tcPr>
            <w:tcW w:w="169" w:type="pct"/>
            <w:tcBorders>
              <w:top w:val="nil"/>
              <w:left w:val="nil"/>
              <w:bottom w:val="single" w:sz="4" w:space="0" w:color="auto"/>
              <w:right w:val="single" w:sz="4" w:space="0" w:color="auto"/>
            </w:tcBorders>
            <w:shd w:val="clear" w:color="auto" w:fill="auto"/>
            <w:noWrap/>
            <w:vAlign w:val="center"/>
          </w:tcPr>
          <w:p w14:paraId="49EBEFB3" w14:textId="77777777" w:rsidR="00F10884" w:rsidRPr="00F1260C" w:rsidRDefault="00F10884" w:rsidP="00895A66">
            <w:pPr>
              <w:pStyle w:val="affb"/>
              <w:rPr>
                <w:sz w:val="18"/>
                <w:szCs w:val="18"/>
                <w:lang w:eastAsia="ru-RU"/>
              </w:rPr>
            </w:pPr>
            <w:r>
              <w:rPr>
                <w:color w:val="000000"/>
                <w:szCs w:val="20"/>
              </w:rPr>
              <w:t>60%</w:t>
            </w:r>
          </w:p>
        </w:tc>
        <w:tc>
          <w:tcPr>
            <w:tcW w:w="169" w:type="pct"/>
            <w:tcBorders>
              <w:top w:val="nil"/>
              <w:left w:val="nil"/>
              <w:bottom w:val="single" w:sz="4" w:space="0" w:color="auto"/>
              <w:right w:val="single" w:sz="4" w:space="0" w:color="auto"/>
            </w:tcBorders>
            <w:shd w:val="clear" w:color="auto" w:fill="auto"/>
            <w:noWrap/>
            <w:vAlign w:val="center"/>
          </w:tcPr>
          <w:p w14:paraId="7B57846F" w14:textId="77777777" w:rsidR="00F10884" w:rsidRPr="00F1260C" w:rsidRDefault="00F10884" w:rsidP="00895A66">
            <w:pPr>
              <w:pStyle w:val="affb"/>
              <w:rPr>
                <w:sz w:val="18"/>
                <w:szCs w:val="18"/>
                <w:lang w:eastAsia="ru-RU"/>
              </w:rPr>
            </w:pPr>
            <w:r>
              <w:rPr>
                <w:color w:val="000000"/>
                <w:szCs w:val="20"/>
              </w:rPr>
              <w:t>58%</w:t>
            </w:r>
          </w:p>
        </w:tc>
        <w:tc>
          <w:tcPr>
            <w:tcW w:w="169" w:type="pct"/>
            <w:tcBorders>
              <w:top w:val="nil"/>
              <w:left w:val="nil"/>
              <w:bottom w:val="single" w:sz="4" w:space="0" w:color="auto"/>
              <w:right w:val="single" w:sz="4" w:space="0" w:color="auto"/>
            </w:tcBorders>
            <w:shd w:val="clear" w:color="auto" w:fill="auto"/>
            <w:noWrap/>
            <w:vAlign w:val="center"/>
          </w:tcPr>
          <w:p w14:paraId="6780916E" w14:textId="77777777" w:rsidR="00F10884" w:rsidRPr="00F1260C" w:rsidRDefault="00F10884" w:rsidP="00895A66">
            <w:pPr>
              <w:pStyle w:val="affb"/>
              <w:rPr>
                <w:sz w:val="18"/>
                <w:szCs w:val="18"/>
                <w:lang w:eastAsia="ru-RU"/>
              </w:rPr>
            </w:pPr>
            <w:r>
              <w:rPr>
                <w:color w:val="000000"/>
                <w:szCs w:val="20"/>
              </w:rPr>
              <w:t>56%</w:t>
            </w:r>
          </w:p>
        </w:tc>
        <w:tc>
          <w:tcPr>
            <w:tcW w:w="169" w:type="pct"/>
            <w:tcBorders>
              <w:top w:val="nil"/>
              <w:left w:val="nil"/>
              <w:bottom w:val="single" w:sz="4" w:space="0" w:color="auto"/>
              <w:right w:val="single" w:sz="4" w:space="0" w:color="auto"/>
            </w:tcBorders>
            <w:shd w:val="clear" w:color="auto" w:fill="auto"/>
            <w:noWrap/>
            <w:vAlign w:val="center"/>
          </w:tcPr>
          <w:p w14:paraId="4A581395" w14:textId="77777777" w:rsidR="00F10884" w:rsidRPr="00F1260C" w:rsidRDefault="00F10884" w:rsidP="00895A66">
            <w:pPr>
              <w:pStyle w:val="affb"/>
              <w:rPr>
                <w:sz w:val="18"/>
                <w:szCs w:val="18"/>
                <w:lang w:eastAsia="ru-RU"/>
              </w:rPr>
            </w:pPr>
            <w:r>
              <w:rPr>
                <w:color w:val="000000"/>
                <w:szCs w:val="20"/>
              </w:rPr>
              <w:t>54%</w:t>
            </w:r>
          </w:p>
        </w:tc>
      </w:tr>
      <w:tr w:rsidR="00F10884" w:rsidRPr="00D916E5" w14:paraId="5F99AB0D"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48FC057" w14:textId="77777777" w:rsidR="00F10884" w:rsidRPr="00993EAE" w:rsidRDefault="00F10884" w:rsidP="00895A66">
            <w:pPr>
              <w:pStyle w:val="affb"/>
              <w:rPr>
                <w:b/>
                <w:bCs/>
                <w:lang w:eastAsia="ru-RU"/>
              </w:rPr>
            </w:pPr>
          </w:p>
        </w:tc>
        <w:tc>
          <w:tcPr>
            <w:tcW w:w="717" w:type="pct"/>
            <w:tcBorders>
              <w:top w:val="nil"/>
              <w:left w:val="nil"/>
              <w:bottom w:val="single" w:sz="4" w:space="0" w:color="auto"/>
              <w:right w:val="single" w:sz="4" w:space="0" w:color="auto"/>
            </w:tcBorders>
            <w:shd w:val="clear" w:color="auto" w:fill="auto"/>
            <w:vAlign w:val="center"/>
            <w:hideMark/>
          </w:tcPr>
          <w:p w14:paraId="59D29F06" w14:textId="77777777" w:rsidR="00F10884" w:rsidRPr="00993EAE" w:rsidRDefault="00F10884" w:rsidP="00895A66">
            <w:pPr>
              <w:pStyle w:val="affb"/>
              <w:rPr>
                <w:b/>
                <w:bCs/>
                <w:lang w:eastAsia="ru-RU"/>
              </w:rPr>
            </w:pPr>
            <w:r w:rsidRPr="00993EAE">
              <w:rPr>
                <w:b/>
                <w:bCs/>
                <w:lang w:eastAsia="ru-RU"/>
              </w:rPr>
              <w:t>ВК "Гор. Больница"</w:t>
            </w:r>
          </w:p>
        </w:tc>
        <w:tc>
          <w:tcPr>
            <w:tcW w:w="219" w:type="pct"/>
            <w:tcBorders>
              <w:top w:val="nil"/>
              <w:left w:val="nil"/>
              <w:bottom w:val="single" w:sz="4" w:space="0" w:color="auto"/>
              <w:right w:val="single" w:sz="4" w:space="0" w:color="auto"/>
            </w:tcBorders>
            <w:shd w:val="clear" w:color="auto" w:fill="auto"/>
            <w:vAlign w:val="center"/>
            <w:hideMark/>
          </w:tcPr>
          <w:p w14:paraId="002B85B8" w14:textId="77777777" w:rsidR="00F10884" w:rsidRPr="00D916E5" w:rsidRDefault="00F10884" w:rsidP="00895A66">
            <w:pPr>
              <w:pStyle w:val="affb"/>
              <w:rPr>
                <w:lang w:eastAsia="ru-RU"/>
              </w:rPr>
            </w:pPr>
            <w:r w:rsidRPr="00D916E5">
              <w:rPr>
                <w:lang w:eastAsia="ru-RU"/>
              </w:rPr>
              <w:t> </w:t>
            </w:r>
          </w:p>
        </w:tc>
        <w:tc>
          <w:tcPr>
            <w:tcW w:w="220" w:type="pct"/>
            <w:tcBorders>
              <w:top w:val="nil"/>
              <w:left w:val="nil"/>
              <w:bottom w:val="single" w:sz="4" w:space="0" w:color="auto"/>
              <w:right w:val="single" w:sz="4" w:space="0" w:color="auto"/>
            </w:tcBorders>
            <w:shd w:val="clear" w:color="auto" w:fill="auto"/>
            <w:vAlign w:val="center"/>
          </w:tcPr>
          <w:p w14:paraId="20B5A3D6"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735B00DD" w14:textId="77777777" w:rsidR="00F10884" w:rsidRPr="00F1260C" w:rsidRDefault="00F10884" w:rsidP="00895A66">
            <w:pPr>
              <w:pStyle w:val="affb"/>
              <w:rPr>
                <w:sz w:val="18"/>
                <w:szCs w:val="18"/>
                <w:lang w:eastAsia="ru-RU"/>
              </w:rPr>
            </w:pPr>
            <w:r w:rsidRPr="00F1260C">
              <w:rPr>
                <w:color w:val="000000"/>
                <w:sz w:val="18"/>
                <w:szCs w:val="18"/>
              </w:rPr>
              <w:t> </w:t>
            </w:r>
          </w:p>
        </w:tc>
        <w:tc>
          <w:tcPr>
            <w:tcW w:w="230" w:type="pct"/>
            <w:tcBorders>
              <w:top w:val="nil"/>
              <w:left w:val="nil"/>
              <w:bottom w:val="single" w:sz="4" w:space="0" w:color="auto"/>
              <w:right w:val="single" w:sz="4" w:space="0" w:color="auto"/>
            </w:tcBorders>
            <w:shd w:val="clear" w:color="auto" w:fill="auto"/>
            <w:vAlign w:val="center"/>
          </w:tcPr>
          <w:p w14:paraId="053D0863" w14:textId="77777777" w:rsidR="00F10884" w:rsidRPr="00F1260C" w:rsidRDefault="00F10884" w:rsidP="00895A66">
            <w:pPr>
              <w:pStyle w:val="affb"/>
              <w:rPr>
                <w:sz w:val="18"/>
                <w:szCs w:val="18"/>
                <w:lang w:eastAsia="ru-RU"/>
              </w:rPr>
            </w:pPr>
            <w:r w:rsidRPr="00F1260C">
              <w:rPr>
                <w:color w:val="000000"/>
                <w:sz w:val="18"/>
                <w:szCs w:val="18"/>
              </w:rPr>
              <w:t> </w:t>
            </w:r>
          </w:p>
        </w:tc>
        <w:tc>
          <w:tcPr>
            <w:tcW w:w="230" w:type="pct"/>
            <w:tcBorders>
              <w:top w:val="nil"/>
              <w:left w:val="nil"/>
              <w:bottom w:val="single" w:sz="4" w:space="0" w:color="auto"/>
              <w:right w:val="single" w:sz="4" w:space="0" w:color="auto"/>
            </w:tcBorders>
            <w:shd w:val="clear" w:color="auto" w:fill="auto"/>
            <w:vAlign w:val="center"/>
          </w:tcPr>
          <w:p w14:paraId="1177793C" w14:textId="77777777" w:rsidR="00F10884" w:rsidRPr="00F1260C" w:rsidRDefault="00F10884" w:rsidP="00895A66">
            <w:pPr>
              <w:pStyle w:val="affb"/>
              <w:rPr>
                <w:sz w:val="18"/>
                <w:szCs w:val="18"/>
                <w:lang w:eastAsia="ru-RU"/>
              </w:rPr>
            </w:pPr>
            <w:r w:rsidRPr="00F1260C">
              <w:rPr>
                <w:color w:val="000000"/>
                <w:sz w:val="18"/>
                <w:szCs w:val="18"/>
              </w:rPr>
              <w:t> </w:t>
            </w:r>
          </w:p>
        </w:tc>
        <w:tc>
          <w:tcPr>
            <w:tcW w:w="230" w:type="pct"/>
            <w:tcBorders>
              <w:top w:val="nil"/>
              <w:left w:val="nil"/>
              <w:bottom w:val="single" w:sz="4" w:space="0" w:color="auto"/>
              <w:right w:val="single" w:sz="4" w:space="0" w:color="auto"/>
            </w:tcBorders>
            <w:shd w:val="clear" w:color="auto" w:fill="auto"/>
            <w:vAlign w:val="center"/>
          </w:tcPr>
          <w:p w14:paraId="2F72C046"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60471039"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21464FE6"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2173E154"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759824E3"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68CBFC58"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749C9AC0"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36E9AF56"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3DF84C2F"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798F8E06"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13486C0D"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5C65E98A"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4CBD4386"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13D45734"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54223277"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3EF6F17F"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229B6F0E" w14:textId="77777777" w:rsidR="00F10884" w:rsidRPr="00F1260C" w:rsidRDefault="00F10884" w:rsidP="00895A66">
            <w:pPr>
              <w:pStyle w:val="affb"/>
              <w:rPr>
                <w:sz w:val="18"/>
                <w:szCs w:val="18"/>
                <w:lang w:eastAsia="ru-RU"/>
              </w:rPr>
            </w:pPr>
            <w:r w:rsidRPr="00F1260C">
              <w:rPr>
                <w:color w:val="000000"/>
                <w:sz w:val="18"/>
                <w:szCs w:val="18"/>
              </w:rPr>
              <w:t> </w:t>
            </w:r>
          </w:p>
        </w:tc>
        <w:tc>
          <w:tcPr>
            <w:tcW w:w="169" w:type="pct"/>
            <w:tcBorders>
              <w:top w:val="nil"/>
              <w:left w:val="nil"/>
              <w:bottom w:val="single" w:sz="4" w:space="0" w:color="auto"/>
              <w:right w:val="single" w:sz="4" w:space="0" w:color="auto"/>
            </w:tcBorders>
            <w:shd w:val="clear" w:color="auto" w:fill="auto"/>
            <w:vAlign w:val="center"/>
          </w:tcPr>
          <w:p w14:paraId="40001E5D" w14:textId="77777777" w:rsidR="00F10884" w:rsidRPr="00F1260C" w:rsidRDefault="00F10884" w:rsidP="00895A66">
            <w:pPr>
              <w:pStyle w:val="affb"/>
              <w:rPr>
                <w:sz w:val="18"/>
                <w:szCs w:val="18"/>
                <w:lang w:eastAsia="ru-RU"/>
              </w:rPr>
            </w:pPr>
            <w:r w:rsidRPr="00F1260C">
              <w:rPr>
                <w:color w:val="000000"/>
                <w:sz w:val="18"/>
                <w:szCs w:val="18"/>
              </w:rPr>
              <w:t> </w:t>
            </w:r>
          </w:p>
        </w:tc>
      </w:tr>
      <w:tr w:rsidR="00F10884" w:rsidRPr="00D916E5" w14:paraId="2AB4BA81"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54406B0" w14:textId="77777777" w:rsidR="00F10884" w:rsidRPr="00D916E5" w:rsidRDefault="00F10884" w:rsidP="00895A66">
            <w:pPr>
              <w:pStyle w:val="affb"/>
              <w:rPr>
                <w:lang w:eastAsia="ru-RU"/>
              </w:rPr>
            </w:pPr>
            <w:r w:rsidRPr="00D916E5">
              <w:rPr>
                <w:lang w:eastAsia="ru-RU"/>
              </w:rPr>
              <w:t>1</w:t>
            </w:r>
          </w:p>
        </w:tc>
        <w:tc>
          <w:tcPr>
            <w:tcW w:w="717" w:type="pct"/>
            <w:tcBorders>
              <w:top w:val="nil"/>
              <w:left w:val="nil"/>
              <w:bottom w:val="single" w:sz="4" w:space="0" w:color="auto"/>
              <w:right w:val="single" w:sz="4" w:space="0" w:color="auto"/>
            </w:tcBorders>
            <w:shd w:val="clear" w:color="auto" w:fill="auto"/>
            <w:vAlign w:val="center"/>
            <w:hideMark/>
          </w:tcPr>
          <w:p w14:paraId="3DC1562B" w14:textId="77777777" w:rsidR="00F10884" w:rsidRPr="00D916E5" w:rsidRDefault="00F10884" w:rsidP="00895A66">
            <w:pPr>
              <w:pStyle w:val="affb"/>
              <w:rPr>
                <w:lang w:eastAsia="ru-RU"/>
              </w:rPr>
            </w:pPr>
            <w:r w:rsidRPr="00D916E5">
              <w:rPr>
                <w:lang w:eastAsia="ru-RU"/>
              </w:rPr>
              <w:t xml:space="preserve">Производительность ВПУ </w:t>
            </w:r>
          </w:p>
        </w:tc>
        <w:tc>
          <w:tcPr>
            <w:tcW w:w="219" w:type="pct"/>
            <w:tcBorders>
              <w:top w:val="nil"/>
              <w:left w:val="nil"/>
              <w:bottom w:val="single" w:sz="4" w:space="0" w:color="auto"/>
              <w:right w:val="single" w:sz="4" w:space="0" w:color="auto"/>
            </w:tcBorders>
            <w:shd w:val="clear" w:color="auto" w:fill="auto"/>
            <w:noWrap/>
            <w:vAlign w:val="center"/>
            <w:hideMark/>
          </w:tcPr>
          <w:p w14:paraId="3D138D5B"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3222BED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9FF1AD5"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4AB56573"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2C01C139"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5A5E766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4F05CC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424FE1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A34751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97E0C0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39FC28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2F797E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F8B5C5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0629D9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244CA4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410DB8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5C202A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EEBFD1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E58EE9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4C6CAA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959962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CE1369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6F75CED" w14:textId="77777777" w:rsidR="00F10884" w:rsidRPr="00F1260C" w:rsidRDefault="00F10884" w:rsidP="00895A66">
            <w:pPr>
              <w:pStyle w:val="affb"/>
              <w:rPr>
                <w:sz w:val="18"/>
                <w:szCs w:val="18"/>
                <w:lang w:eastAsia="ru-RU"/>
              </w:rPr>
            </w:pPr>
            <w:r>
              <w:rPr>
                <w:color w:val="000000"/>
                <w:szCs w:val="20"/>
              </w:rPr>
              <w:t>-</w:t>
            </w:r>
          </w:p>
        </w:tc>
      </w:tr>
      <w:tr w:rsidR="00F10884" w:rsidRPr="00D916E5" w14:paraId="08667E10"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7263A87F" w14:textId="77777777" w:rsidR="00F10884" w:rsidRPr="00D916E5" w:rsidRDefault="00F10884" w:rsidP="00895A66">
            <w:pPr>
              <w:pStyle w:val="affb"/>
              <w:rPr>
                <w:lang w:eastAsia="ru-RU"/>
              </w:rPr>
            </w:pPr>
            <w:r w:rsidRPr="00D916E5">
              <w:rPr>
                <w:lang w:eastAsia="ru-RU"/>
              </w:rPr>
              <w:t>2</w:t>
            </w:r>
          </w:p>
        </w:tc>
        <w:tc>
          <w:tcPr>
            <w:tcW w:w="717" w:type="pct"/>
            <w:tcBorders>
              <w:top w:val="nil"/>
              <w:left w:val="nil"/>
              <w:bottom w:val="single" w:sz="4" w:space="0" w:color="auto"/>
              <w:right w:val="single" w:sz="4" w:space="0" w:color="auto"/>
            </w:tcBorders>
            <w:shd w:val="clear" w:color="auto" w:fill="auto"/>
            <w:vAlign w:val="center"/>
            <w:hideMark/>
          </w:tcPr>
          <w:p w14:paraId="744414D5" w14:textId="77777777" w:rsidR="00F10884" w:rsidRPr="00D916E5" w:rsidRDefault="00F10884" w:rsidP="00895A66">
            <w:pPr>
              <w:pStyle w:val="affb"/>
              <w:rPr>
                <w:lang w:eastAsia="ru-RU"/>
              </w:rPr>
            </w:pPr>
            <w:r w:rsidRPr="00D916E5">
              <w:rPr>
                <w:lang w:eastAsia="ru-RU"/>
              </w:rPr>
              <w:t>Средневзвешенные срок службы</w:t>
            </w:r>
          </w:p>
        </w:tc>
        <w:tc>
          <w:tcPr>
            <w:tcW w:w="219" w:type="pct"/>
            <w:tcBorders>
              <w:top w:val="nil"/>
              <w:left w:val="nil"/>
              <w:bottom w:val="single" w:sz="4" w:space="0" w:color="auto"/>
              <w:right w:val="single" w:sz="4" w:space="0" w:color="auto"/>
            </w:tcBorders>
            <w:shd w:val="clear" w:color="auto" w:fill="auto"/>
            <w:noWrap/>
            <w:vAlign w:val="center"/>
            <w:hideMark/>
          </w:tcPr>
          <w:p w14:paraId="72E02397" w14:textId="77777777" w:rsidR="00F10884" w:rsidRPr="00D916E5" w:rsidRDefault="00F10884" w:rsidP="00895A66">
            <w:pPr>
              <w:pStyle w:val="affb"/>
              <w:rPr>
                <w:lang w:eastAsia="ru-RU"/>
              </w:rPr>
            </w:pPr>
            <w:r w:rsidRPr="00D916E5">
              <w:rPr>
                <w:lang w:eastAsia="ru-RU"/>
              </w:rPr>
              <w:t>лет</w:t>
            </w:r>
          </w:p>
        </w:tc>
        <w:tc>
          <w:tcPr>
            <w:tcW w:w="220" w:type="pct"/>
            <w:tcBorders>
              <w:top w:val="nil"/>
              <w:left w:val="nil"/>
              <w:bottom w:val="single" w:sz="4" w:space="0" w:color="auto"/>
              <w:right w:val="single" w:sz="4" w:space="0" w:color="auto"/>
            </w:tcBorders>
            <w:shd w:val="clear" w:color="auto" w:fill="auto"/>
            <w:noWrap/>
            <w:vAlign w:val="center"/>
          </w:tcPr>
          <w:p w14:paraId="1BC24D9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8269B4E"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4C20BAD4"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1EAC3966"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5022C47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0D8BF5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631FEF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710368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409CF2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75D2F3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CE80F5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DA2553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7AB6D6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68FF2A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B5C2D3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A401E5B" w14:textId="77777777" w:rsidR="00F10884" w:rsidRPr="00F1260C" w:rsidRDefault="00F10884" w:rsidP="00895A66">
            <w:pPr>
              <w:pStyle w:val="affb"/>
              <w:rPr>
                <w:sz w:val="18"/>
                <w:szCs w:val="18"/>
                <w:lang w:eastAsia="ru-RU"/>
              </w:rPr>
            </w:pPr>
            <w:r>
              <w:rPr>
                <w:color w:val="000000"/>
                <w:szCs w:val="20"/>
              </w:rPr>
              <w:t>1</w:t>
            </w:r>
          </w:p>
        </w:tc>
        <w:tc>
          <w:tcPr>
            <w:tcW w:w="169" w:type="pct"/>
            <w:tcBorders>
              <w:top w:val="nil"/>
              <w:left w:val="nil"/>
              <w:bottom w:val="single" w:sz="4" w:space="0" w:color="auto"/>
              <w:right w:val="single" w:sz="4" w:space="0" w:color="auto"/>
            </w:tcBorders>
            <w:shd w:val="clear" w:color="auto" w:fill="auto"/>
            <w:noWrap/>
            <w:vAlign w:val="center"/>
          </w:tcPr>
          <w:p w14:paraId="78D94E70"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noWrap/>
            <w:vAlign w:val="center"/>
          </w:tcPr>
          <w:p w14:paraId="43A32688" w14:textId="77777777" w:rsidR="00F10884" w:rsidRPr="00F1260C" w:rsidRDefault="00F10884" w:rsidP="00895A66">
            <w:pPr>
              <w:pStyle w:val="affb"/>
              <w:rPr>
                <w:sz w:val="18"/>
                <w:szCs w:val="18"/>
                <w:lang w:eastAsia="ru-RU"/>
              </w:rPr>
            </w:pPr>
            <w:r>
              <w:rPr>
                <w:color w:val="000000"/>
                <w:szCs w:val="20"/>
              </w:rPr>
              <w:t>3</w:t>
            </w:r>
          </w:p>
        </w:tc>
        <w:tc>
          <w:tcPr>
            <w:tcW w:w="169" w:type="pct"/>
            <w:tcBorders>
              <w:top w:val="nil"/>
              <w:left w:val="nil"/>
              <w:bottom w:val="single" w:sz="4" w:space="0" w:color="auto"/>
              <w:right w:val="single" w:sz="4" w:space="0" w:color="auto"/>
            </w:tcBorders>
            <w:shd w:val="clear" w:color="auto" w:fill="auto"/>
            <w:noWrap/>
            <w:vAlign w:val="center"/>
          </w:tcPr>
          <w:p w14:paraId="650A1562" w14:textId="77777777" w:rsidR="00F10884" w:rsidRPr="00F1260C" w:rsidRDefault="00F10884" w:rsidP="00895A66">
            <w:pPr>
              <w:pStyle w:val="affb"/>
              <w:rPr>
                <w:sz w:val="18"/>
                <w:szCs w:val="18"/>
                <w:lang w:eastAsia="ru-RU"/>
              </w:rPr>
            </w:pPr>
            <w:r>
              <w:rPr>
                <w:color w:val="000000"/>
                <w:szCs w:val="20"/>
              </w:rPr>
              <w:t>4</w:t>
            </w:r>
          </w:p>
        </w:tc>
        <w:tc>
          <w:tcPr>
            <w:tcW w:w="169" w:type="pct"/>
            <w:tcBorders>
              <w:top w:val="nil"/>
              <w:left w:val="nil"/>
              <w:bottom w:val="single" w:sz="4" w:space="0" w:color="auto"/>
              <w:right w:val="single" w:sz="4" w:space="0" w:color="auto"/>
            </w:tcBorders>
            <w:shd w:val="clear" w:color="auto" w:fill="auto"/>
            <w:noWrap/>
            <w:vAlign w:val="center"/>
          </w:tcPr>
          <w:p w14:paraId="4EE3329B" w14:textId="77777777" w:rsidR="00F10884" w:rsidRPr="00F1260C" w:rsidRDefault="00F10884" w:rsidP="00895A66">
            <w:pPr>
              <w:pStyle w:val="affb"/>
              <w:rPr>
                <w:sz w:val="18"/>
                <w:szCs w:val="18"/>
                <w:lang w:eastAsia="ru-RU"/>
              </w:rPr>
            </w:pPr>
            <w:r>
              <w:rPr>
                <w:color w:val="000000"/>
                <w:szCs w:val="20"/>
              </w:rPr>
              <w:t>5</w:t>
            </w:r>
          </w:p>
        </w:tc>
        <w:tc>
          <w:tcPr>
            <w:tcW w:w="169" w:type="pct"/>
            <w:tcBorders>
              <w:top w:val="nil"/>
              <w:left w:val="nil"/>
              <w:bottom w:val="single" w:sz="4" w:space="0" w:color="auto"/>
              <w:right w:val="single" w:sz="4" w:space="0" w:color="auto"/>
            </w:tcBorders>
            <w:shd w:val="clear" w:color="auto" w:fill="auto"/>
            <w:noWrap/>
            <w:vAlign w:val="center"/>
          </w:tcPr>
          <w:p w14:paraId="7D19549F"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noWrap/>
            <w:vAlign w:val="center"/>
          </w:tcPr>
          <w:p w14:paraId="4FD062AE" w14:textId="77777777" w:rsidR="00F10884" w:rsidRPr="00F1260C" w:rsidRDefault="00F10884" w:rsidP="00895A66">
            <w:pPr>
              <w:pStyle w:val="affb"/>
              <w:rPr>
                <w:sz w:val="18"/>
                <w:szCs w:val="18"/>
                <w:lang w:eastAsia="ru-RU"/>
              </w:rPr>
            </w:pPr>
            <w:r>
              <w:rPr>
                <w:color w:val="000000"/>
                <w:szCs w:val="20"/>
              </w:rPr>
              <w:t>7</w:t>
            </w:r>
          </w:p>
        </w:tc>
      </w:tr>
      <w:tr w:rsidR="00F10884" w:rsidRPr="00D916E5" w14:paraId="39B76348"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EFEDEE9" w14:textId="77777777" w:rsidR="00F10884" w:rsidRPr="00D916E5" w:rsidRDefault="00F10884" w:rsidP="00895A66">
            <w:pPr>
              <w:pStyle w:val="affb"/>
              <w:rPr>
                <w:lang w:eastAsia="ru-RU"/>
              </w:rPr>
            </w:pPr>
            <w:r w:rsidRPr="00D916E5">
              <w:rPr>
                <w:lang w:eastAsia="ru-RU"/>
              </w:rPr>
              <w:t>3</w:t>
            </w:r>
          </w:p>
        </w:tc>
        <w:tc>
          <w:tcPr>
            <w:tcW w:w="717" w:type="pct"/>
            <w:tcBorders>
              <w:top w:val="nil"/>
              <w:left w:val="nil"/>
              <w:bottom w:val="single" w:sz="4" w:space="0" w:color="auto"/>
              <w:right w:val="single" w:sz="4" w:space="0" w:color="auto"/>
            </w:tcBorders>
            <w:shd w:val="clear" w:color="auto" w:fill="auto"/>
            <w:vAlign w:val="center"/>
            <w:hideMark/>
          </w:tcPr>
          <w:p w14:paraId="72BA8C33" w14:textId="77777777" w:rsidR="00F10884" w:rsidRPr="00D916E5" w:rsidRDefault="00F10884" w:rsidP="00895A66">
            <w:pPr>
              <w:pStyle w:val="affb"/>
              <w:rPr>
                <w:lang w:eastAsia="ru-RU"/>
              </w:rPr>
            </w:pPr>
            <w:r w:rsidRPr="00D916E5">
              <w:rPr>
                <w:lang w:eastAsia="ru-RU"/>
              </w:rPr>
              <w:t>Располагаемая производительность ВПУ</w:t>
            </w:r>
          </w:p>
        </w:tc>
        <w:tc>
          <w:tcPr>
            <w:tcW w:w="219" w:type="pct"/>
            <w:tcBorders>
              <w:top w:val="nil"/>
              <w:left w:val="nil"/>
              <w:bottom w:val="single" w:sz="4" w:space="0" w:color="auto"/>
              <w:right w:val="single" w:sz="4" w:space="0" w:color="auto"/>
            </w:tcBorders>
            <w:shd w:val="clear" w:color="auto" w:fill="auto"/>
            <w:noWrap/>
            <w:vAlign w:val="center"/>
            <w:hideMark/>
          </w:tcPr>
          <w:p w14:paraId="79A16E85" w14:textId="77777777" w:rsidR="00F10884" w:rsidRPr="00D916E5" w:rsidRDefault="00F10884" w:rsidP="00895A66">
            <w:pPr>
              <w:pStyle w:val="affb"/>
              <w:rPr>
                <w:lang w:eastAsia="ru-RU"/>
              </w:rPr>
            </w:pPr>
            <w:r w:rsidRPr="00D916E5">
              <w:rPr>
                <w:lang w:eastAsia="ru-RU"/>
              </w:rPr>
              <w:t>т/ч</w:t>
            </w:r>
          </w:p>
        </w:tc>
        <w:tc>
          <w:tcPr>
            <w:tcW w:w="220" w:type="pct"/>
            <w:tcBorders>
              <w:top w:val="nil"/>
              <w:left w:val="nil"/>
              <w:bottom w:val="single" w:sz="4" w:space="0" w:color="auto"/>
              <w:right w:val="single" w:sz="4" w:space="0" w:color="auto"/>
            </w:tcBorders>
            <w:shd w:val="clear" w:color="auto" w:fill="auto"/>
            <w:noWrap/>
            <w:vAlign w:val="center"/>
          </w:tcPr>
          <w:p w14:paraId="4119D70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75B2B58"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1F9A95DA"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08739F98"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56BE441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C45FC5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3EE905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224214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F1ECD6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BBA01D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9E57BD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3CC755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5BE783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717190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C27A76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84D616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B9E572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48154F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0A6837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F0E5B5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4D34D7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950541C" w14:textId="77777777" w:rsidR="00F10884" w:rsidRPr="00F1260C" w:rsidRDefault="00F10884" w:rsidP="00895A66">
            <w:pPr>
              <w:pStyle w:val="affb"/>
              <w:rPr>
                <w:sz w:val="18"/>
                <w:szCs w:val="18"/>
                <w:lang w:eastAsia="ru-RU"/>
              </w:rPr>
            </w:pPr>
            <w:r>
              <w:rPr>
                <w:color w:val="000000"/>
                <w:szCs w:val="20"/>
              </w:rPr>
              <w:t>0</w:t>
            </w:r>
          </w:p>
        </w:tc>
      </w:tr>
      <w:tr w:rsidR="00F10884" w:rsidRPr="00D916E5" w14:paraId="20BEAB70"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B6881F8" w14:textId="77777777" w:rsidR="00F10884" w:rsidRPr="00D916E5" w:rsidRDefault="00F10884" w:rsidP="00895A66">
            <w:pPr>
              <w:pStyle w:val="affb"/>
              <w:rPr>
                <w:lang w:eastAsia="ru-RU"/>
              </w:rPr>
            </w:pPr>
            <w:r w:rsidRPr="00D916E5">
              <w:rPr>
                <w:lang w:eastAsia="ru-RU"/>
              </w:rPr>
              <w:t>4</w:t>
            </w:r>
          </w:p>
        </w:tc>
        <w:tc>
          <w:tcPr>
            <w:tcW w:w="717" w:type="pct"/>
            <w:tcBorders>
              <w:top w:val="nil"/>
              <w:left w:val="nil"/>
              <w:bottom w:val="single" w:sz="4" w:space="0" w:color="auto"/>
              <w:right w:val="single" w:sz="4" w:space="0" w:color="auto"/>
            </w:tcBorders>
            <w:shd w:val="clear" w:color="auto" w:fill="auto"/>
            <w:vAlign w:val="center"/>
            <w:hideMark/>
          </w:tcPr>
          <w:p w14:paraId="034EE582" w14:textId="77777777" w:rsidR="00F10884" w:rsidRPr="00D916E5" w:rsidRDefault="00F10884" w:rsidP="00895A66">
            <w:pPr>
              <w:pStyle w:val="affb"/>
              <w:rPr>
                <w:lang w:eastAsia="ru-RU"/>
              </w:rPr>
            </w:pPr>
            <w:r w:rsidRPr="00D916E5">
              <w:rPr>
                <w:lang w:eastAsia="ru-RU"/>
              </w:rPr>
              <w:t>Потери располагаемой производительности</w:t>
            </w:r>
          </w:p>
        </w:tc>
        <w:tc>
          <w:tcPr>
            <w:tcW w:w="219" w:type="pct"/>
            <w:tcBorders>
              <w:top w:val="nil"/>
              <w:left w:val="nil"/>
              <w:bottom w:val="single" w:sz="4" w:space="0" w:color="auto"/>
              <w:right w:val="single" w:sz="4" w:space="0" w:color="auto"/>
            </w:tcBorders>
            <w:shd w:val="clear" w:color="auto" w:fill="auto"/>
            <w:noWrap/>
            <w:vAlign w:val="center"/>
            <w:hideMark/>
          </w:tcPr>
          <w:p w14:paraId="04C75A9C"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6EEBD6D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89E8BA1"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255F88C4"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5D0E828B"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10B3094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F78C40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704764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13ACE8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810C14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5D3337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269DC9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240FCA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228698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36647D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5DF32F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EB2ED1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13F8B5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DD2452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6B4B9B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E46AB8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82F3D6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753465A" w14:textId="77777777" w:rsidR="00F10884" w:rsidRPr="00F1260C" w:rsidRDefault="00F10884" w:rsidP="00895A66">
            <w:pPr>
              <w:pStyle w:val="affb"/>
              <w:rPr>
                <w:sz w:val="18"/>
                <w:szCs w:val="18"/>
                <w:lang w:eastAsia="ru-RU"/>
              </w:rPr>
            </w:pPr>
            <w:r>
              <w:rPr>
                <w:color w:val="000000"/>
                <w:szCs w:val="20"/>
              </w:rPr>
              <w:t>-</w:t>
            </w:r>
          </w:p>
        </w:tc>
      </w:tr>
      <w:tr w:rsidR="00F10884" w:rsidRPr="00D916E5" w14:paraId="4D179C78"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DC398C4" w14:textId="77777777" w:rsidR="00F10884" w:rsidRPr="00D916E5" w:rsidRDefault="00F10884" w:rsidP="00895A66">
            <w:pPr>
              <w:pStyle w:val="affb"/>
              <w:rPr>
                <w:lang w:eastAsia="ru-RU"/>
              </w:rPr>
            </w:pPr>
            <w:r w:rsidRPr="00D916E5">
              <w:rPr>
                <w:lang w:eastAsia="ru-RU"/>
              </w:rPr>
              <w:t>5</w:t>
            </w:r>
          </w:p>
        </w:tc>
        <w:tc>
          <w:tcPr>
            <w:tcW w:w="717" w:type="pct"/>
            <w:tcBorders>
              <w:top w:val="nil"/>
              <w:left w:val="nil"/>
              <w:bottom w:val="single" w:sz="4" w:space="0" w:color="auto"/>
              <w:right w:val="single" w:sz="4" w:space="0" w:color="auto"/>
            </w:tcBorders>
            <w:shd w:val="clear" w:color="auto" w:fill="auto"/>
            <w:vAlign w:val="center"/>
            <w:hideMark/>
          </w:tcPr>
          <w:p w14:paraId="63C87011" w14:textId="77777777" w:rsidR="00F10884" w:rsidRPr="00D916E5" w:rsidRDefault="00F10884" w:rsidP="00895A66">
            <w:pPr>
              <w:pStyle w:val="affb"/>
              <w:rPr>
                <w:lang w:eastAsia="ru-RU"/>
              </w:rPr>
            </w:pPr>
            <w:r w:rsidRPr="00D916E5">
              <w:rPr>
                <w:lang w:eastAsia="ru-RU"/>
              </w:rPr>
              <w:t>Собственные нужды</w:t>
            </w:r>
          </w:p>
        </w:tc>
        <w:tc>
          <w:tcPr>
            <w:tcW w:w="219" w:type="pct"/>
            <w:tcBorders>
              <w:top w:val="nil"/>
              <w:left w:val="nil"/>
              <w:bottom w:val="single" w:sz="4" w:space="0" w:color="auto"/>
              <w:right w:val="single" w:sz="4" w:space="0" w:color="auto"/>
            </w:tcBorders>
            <w:shd w:val="clear" w:color="auto" w:fill="auto"/>
            <w:noWrap/>
            <w:vAlign w:val="center"/>
            <w:hideMark/>
          </w:tcPr>
          <w:p w14:paraId="1B80265A"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1E4C0CE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698F62D"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152915E2"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64394A67"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04E8405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CF8104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39678F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EABACD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B13944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92BE9D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4B5CD1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D89E73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E77E63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8C6F57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3C2AB6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E36162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BFC0B6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F4DCA8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65F76B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75ACE0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19EEA8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8987D9C" w14:textId="77777777" w:rsidR="00F10884" w:rsidRPr="00F1260C" w:rsidRDefault="00F10884" w:rsidP="00895A66">
            <w:pPr>
              <w:pStyle w:val="affb"/>
              <w:rPr>
                <w:sz w:val="18"/>
                <w:szCs w:val="18"/>
                <w:lang w:eastAsia="ru-RU"/>
              </w:rPr>
            </w:pPr>
            <w:r>
              <w:rPr>
                <w:color w:val="000000"/>
                <w:szCs w:val="20"/>
              </w:rPr>
              <w:t>0</w:t>
            </w:r>
          </w:p>
        </w:tc>
      </w:tr>
      <w:tr w:rsidR="00F10884" w:rsidRPr="00D916E5" w14:paraId="61B1CFD7"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DDA766C" w14:textId="77777777" w:rsidR="00F10884" w:rsidRPr="00D916E5" w:rsidRDefault="00F10884" w:rsidP="00895A66">
            <w:pPr>
              <w:pStyle w:val="affb"/>
              <w:rPr>
                <w:lang w:eastAsia="ru-RU"/>
              </w:rPr>
            </w:pPr>
            <w:r w:rsidRPr="00D916E5">
              <w:rPr>
                <w:lang w:eastAsia="ru-RU"/>
              </w:rPr>
              <w:t>6</w:t>
            </w:r>
          </w:p>
        </w:tc>
        <w:tc>
          <w:tcPr>
            <w:tcW w:w="717" w:type="pct"/>
            <w:tcBorders>
              <w:top w:val="nil"/>
              <w:left w:val="nil"/>
              <w:bottom w:val="single" w:sz="4" w:space="0" w:color="auto"/>
              <w:right w:val="single" w:sz="4" w:space="0" w:color="auto"/>
            </w:tcBorders>
            <w:shd w:val="clear" w:color="auto" w:fill="auto"/>
            <w:vAlign w:val="center"/>
            <w:hideMark/>
          </w:tcPr>
          <w:p w14:paraId="60FDC401" w14:textId="77777777" w:rsidR="00F10884" w:rsidRPr="00D916E5" w:rsidRDefault="00F10884" w:rsidP="00895A66">
            <w:pPr>
              <w:pStyle w:val="affb"/>
              <w:rPr>
                <w:lang w:eastAsia="ru-RU"/>
              </w:rPr>
            </w:pPr>
            <w:r w:rsidRPr="00D916E5">
              <w:rPr>
                <w:lang w:eastAsia="ru-RU"/>
              </w:rPr>
              <w:t>Количество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0255521A" w14:textId="77777777" w:rsidR="00F10884" w:rsidRPr="00D916E5" w:rsidRDefault="00F10884" w:rsidP="00895A66">
            <w:pPr>
              <w:pStyle w:val="affb"/>
              <w:rPr>
                <w:lang w:eastAsia="ru-RU"/>
              </w:rPr>
            </w:pPr>
            <w:r w:rsidRPr="00D916E5">
              <w:rPr>
                <w:lang w:eastAsia="ru-RU"/>
              </w:rPr>
              <w:t>ед.</w:t>
            </w:r>
          </w:p>
        </w:tc>
        <w:tc>
          <w:tcPr>
            <w:tcW w:w="220" w:type="pct"/>
            <w:tcBorders>
              <w:top w:val="nil"/>
              <w:left w:val="nil"/>
              <w:bottom w:val="single" w:sz="4" w:space="0" w:color="auto"/>
              <w:right w:val="single" w:sz="4" w:space="0" w:color="auto"/>
            </w:tcBorders>
            <w:shd w:val="clear" w:color="auto" w:fill="auto"/>
            <w:noWrap/>
            <w:vAlign w:val="center"/>
          </w:tcPr>
          <w:p w14:paraId="1E3B6CF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8CFF814"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0D6CF887"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2886FDAE"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5DBEBD3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96F0D3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45A4C4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72CDEE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F6F92E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663FCC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4E5ACC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A22D8A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5DEC15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DABAFF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E8AB20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9DDB1C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8F91DD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7F9B99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2508CA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73187A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22D5A4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0EDE689" w14:textId="77777777" w:rsidR="00F10884" w:rsidRPr="00F1260C" w:rsidRDefault="00F10884" w:rsidP="00895A66">
            <w:pPr>
              <w:pStyle w:val="affb"/>
              <w:rPr>
                <w:sz w:val="18"/>
                <w:szCs w:val="18"/>
                <w:lang w:eastAsia="ru-RU"/>
              </w:rPr>
            </w:pPr>
            <w:r>
              <w:rPr>
                <w:color w:val="000000"/>
                <w:szCs w:val="20"/>
              </w:rPr>
              <w:t>-</w:t>
            </w:r>
          </w:p>
        </w:tc>
      </w:tr>
      <w:tr w:rsidR="00F10884" w:rsidRPr="00D916E5" w14:paraId="4CE06EE4"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7D7F532D" w14:textId="77777777" w:rsidR="00F10884" w:rsidRPr="00D916E5" w:rsidRDefault="00F10884" w:rsidP="00895A66">
            <w:pPr>
              <w:pStyle w:val="affb"/>
              <w:rPr>
                <w:lang w:eastAsia="ru-RU"/>
              </w:rPr>
            </w:pPr>
            <w:r w:rsidRPr="00D916E5">
              <w:rPr>
                <w:lang w:eastAsia="ru-RU"/>
              </w:rPr>
              <w:t>7</w:t>
            </w:r>
          </w:p>
        </w:tc>
        <w:tc>
          <w:tcPr>
            <w:tcW w:w="717" w:type="pct"/>
            <w:tcBorders>
              <w:top w:val="nil"/>
              <w:left w:val="nil"/>
              <w:bottom w:val="single" w:sz="4" w:space="0" w:color="auto"/>
              <w:right w:val="single" w:sz="4" w:space="0" w:color="auto"/>
            </w:tcBorders>
            <w:shd w:val="clear" w:color="auto" w:fill="auto"/>
            <w:vAlign w:val="center"/>
            <w:hideMark/>
          </w:tcPr>
          <w:p w14:paraId="18A6F104" w14:textId="77777777" w:rsidR="00F10884" w:rsidRPr="00D916E5" w:rsidRDefault="00F10884" w:rsidP="00895A66">
            <w:pPr>
              <w:pStyle w:val="affb"/>
              <w:rPr>
                <w:lang w:eastAsia="ru-RU"/>
              </w:rPr>
            </w:pPr>
            <w:r w:rsidRPr="00D916E5">
              <w:rPr>
                <w:lang w:eastAsia="ru-RU"/>
              </w:rPr>
              <w:t>Емкость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5778F01B" w14:textId="77777777" w:rsidR="00F10884" w:rsidRPr="00D916E5" w:rsidRDefault="00F10884" w:rsidP="00895A66">
            <w:pPr>
              <w:pStyle w:val="affb"/>
              <w:rPr>
                <w:lang w:eastAsia="ru-RU"/>
              </w:rPr>
            </w:pPr>
            <w:r w:rsidRPr="00D916E5">
              <w:rPr>
                <w:lang w:eastAsia="ru-RU"/>
              </w:rPr>
              <w:t>м</w:t>
            </w:r>
            <w:r w:rsidRPr="00D916E5">
              <w:rPr>
                <w:rFonts w:ascii="Calibri" w:hAnsi="Calibri" w:cs="Calibri"/>
                <w:lang w:eastAsia="ru-RU"/>
              </w:rPr>
              <w:t>³</w:t>
            </w:r>
          </w:p>
        </w:tc>
        <w:tc>
          <w:tcPr>
            <w:tcW w:w="220" w:type="pct"/>
            <w:tcBorders>
              <w:top w:val="nil"/>
              <w:left w:val="nil"/>
              <w:bottom w:val="single" w:sz="4" w:space="0" w:color="auto"/>
              <w:right w:val="single" w:sz="4" w:space="0" w:color="auto"/>
            </w:tcBorders>
            <w:shd w:val="clear" w:color="auto" w:fill="auto"/>
            <w:noWrap/>
            <w:vAlign w:val="center"/>
          </w:tcPr>
          <w:p w14:paraId="55A02AD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C98CE60"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0D322945"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58660139"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5C49DAA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855DE3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13A712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A14574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9647A9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EC0814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A2C22A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A3A8B2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2F853B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BB1894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4ED0A5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4B199D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C68CEA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BCE052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9A7E96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9B1FE8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C7DEF9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65D1AF8" w14:textId="77777777" w:rsidR="00F10884" w:rsidRPr="00F1260C" w:rsidRDefault="00F10884" w:rsidP="00895A66">
            <w:pPr>
              <w:pStyle w:val="affb"/>
              <w:rPr>
                <w:sz w:val="18"/>
                <w:szCs w:val="18"/>
                <w:lang w:eastAsia="ru-RU"/>
              </w:rPr>
            </w:pPr>
            <w:r>
              <w:rPr>
                <w:color w:val="000000"/>
                <w:szCs w:val="20"/>
              </w:rPr>
              <w:t>-</w:t>
            </w:r>
          </w:p>
        </w:tc>
      </w:tr>
      <w:tr w:rsidR="00F10884" w:rsidRPr="00D916E5" w14:paraId="67C5EF72"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90AEFA7" w14:textId="77777777" w:rsidR="00F10884" w:rsidRPr="00D916E5" w:rsidRDefault="00F10884" w:rsidP="00895A66">
            <w:pPr>
              <w:pStyle w:val="affb"/>
              <w:rPr>
                <w:lang w:eastAsia="ru-RU"/>
              </w:rPr>
            </w:pPr>
            <w:r w:rsidRPr="00D916E5">
              <w:rPr>
                <w:lang w:eastAsia="ru-RU"/>
              </w:rPr>
              <w:t>8</w:t>
            </w:r>
          </w:p>
        </w:tc>
        <w:tc>
          <w:tcPr>
            <w:tcW w:w="717" w:type="pct"/>
            <w:tcBorders>
              <w:top w:val="nil"/>
              <w:left w:val="nil"/>
              <w:bottom w:val="single" w:sz="4" w:space="0" w:color="auto"/>
              <w:right w:val="single" w:sz="4" w:space="0" w:color="auto"/>
            </w:tcBorders>
            <w:shd w:val="clear" w:color="auto" w:fill="auto"/>
            <w:vAlign w:val="center"/>
            <w:hideMark/>
          </w:tcPr>
          <w:p w14:paraId="1398B6CF" w14:textId="77777777" w:rsidR="00F10884" w:rsidRPr="00D916E5" w:rsidRDefault="00F10884" w:rsidP="00895A66">
            <w:pPr>
              <w:pStyle w:val="affb"/>
              <w:rPr>
                <w:lang w:eastAsia="ru-RU"/>
              </w:rPr>
            </w:pPr>
            <w:r w:rsidRPr="00D916E5">
              <w:rPr>
                <w:lang w:eastAsia="ru-RU"/>
              </w:rPr>
              <w:t>Подпитка тепловой сети, в т.ч.</w:t>
            </w:r>
          </w:p>
        </w:tc>
        <w:tc>
          <w:tcPr>
            <w:tcW w:w="219" w:type="pct"/>
            <w:tcBorders>
              <w:top w:val="nil"/>
              <w:left w:val="nil"/>
              <w:bottom w:val="single" w:sz="4" w:space="0" w:color="auto"/>
              <w:right w:val="single" w:sz="4" w:space="0" w:color="auto"/>
            </w:tcBorders>
            <w:shd w:val="clear" w:color="auto" w:fill="auto"/>
            <w:noWrap/>
            <w:vAlign w:val="center"/>
            <w:hideMark/>
          </w:tcPr>
          <w:p w14:paraId="64A9CE35"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6158AB22"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21AA1610" w14:textId="77777777" w:rsidR="00F10884" w:rsidRPr="00F1260C" w:rsidRDefault="00F10884" w:rsidP="00895A66">
            <w:pPr>
              <w:pStyle w:val="affb"/>
              <w:rPr>
                <w:sz w:val="18"/>
                <w:szCs w:val="18"/>
                <w:lang w:eastAsia="ru-RU"/>
              </w:rPr>
            </w:pPr>
            <w:r>
              <w:rPr>
                <w:color w:val="000000"/>
                <w:szCs w:val="20"/>
              </w:rPr>
              <w:t>0,9</w:t>
            </w:r>
          </w:p>
        </w:tc>
        <w:tc>
          <w:tcPr>
            <w:tcW w:w="230" w:type="pct"/>
            <w:tcBorders>
              <w:top w:val="nil"/>
              <w:left w:val="nil"/>
              <w:bottom w:val="single" w:sz="4" w:space="0" w:color="auto"/>
              <w:right w:val="single" w:sz="4" w:space="0" w:color="auto"/>
            </w:tcBorders>
            <w:shd w:val="clear" w:color="auto" w:fill="auto"/>
            <w:noWrap/>
            <w:vAlign w:val="center"/>
          </w:tcPr>
          <w:p w14:paraId="151D2E12" w14:textId="77777777" w:rsidR="00F10884" w:rsidRPr="00F1260C" w:rsidRDefault="00F10884" w:rsidP="00895A66">
            <w:pPr>
              <w:pStyle w:val="affb"/>
              <w:rPr>
                <w:sz w:val="18"/>
                <w:szCs w:val="18"/>
                <w:lang w:eastAsia="ru-RU"/>
              </w:rPr>
            </w:pPr>
            <w:r>
              <w:rPr>
                <w:color w:val="000000"/>
                <w:szCs w:val="20"/>
              </w:rPr>
              <w:t>0,9</w:t>
            </w:r>
          </w:p>
        </w:tc>
        <w:tc>
          <w:tcPr>
            <w:tcW w:w="230" w:type="pct"/>
            <w:tcBorders>
              <w:top w:val="nil"/>
              <w:left w:val="nil"/>
              <w:bottom w:val="single" w:sz="4" w:space="0" w:color="auto"/>
              <w:right w:val="single" w:sz="4" w:space="0" w:color="auto"/>
            </w:tcBorders>
            <w:shd w:val="clear" w:color="auto" w:fill="auto"/>
            <w:noWrap/>
            <w:vAlign w:val="center"/>
          </w:tcPr>
          <w:p w14:paraId="1B7D1C3E" w14:textId="77777777" w:rsidR="00F10884" w:rsidRPr="00F1260C" w:rsidRDefault="00F10884" w:rsidP="00895A66">
            <w:pPr>
              <w:pStyle w:val="affb"/>
              <w:rPr>
                <w:sz w:val="18"/>
                <w:szCs w:val="18"/>
                <w:lang w:eastAsia="ru-RU"/>
              </w:rPr>
            </w:pPr>
            <w:r>
              <w:rPr>
                <w:color w:val="000000"/>
                <w:szCs w:val="20"/>
              </w:rPr>
              <w:t>0,9</w:t>
            </w:r>
          </w:p>
        </w:tc>
        <w:tc>
          <w:tcPr>
            <w:tcW w:w="230" w:type="pct"/>
            <w:tcBorders>
              <w:top w:val="nil"/>
              <w:left w:val="nil"/>
              <w:bottom w:val="single" w:sz="4" w:space="0" w:color="auto"/>
              <w:right w:val="single" w:sz="4" w:space="0" w:color="auto"/>
            </w:tcBorders>
            <w:shd w:val="clear" w:color="auto" w:fill="auto"/>
            <w:noWrap/>
            <w:vAlign w:val="center"/>
          </w:tcPr>
          <w:p w14:paraId="29B136BD"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0E8DBDB1"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6EB2D849"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5E205012"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18AC9D94"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312604D8"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1A94904A"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507014BD"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76D876CA"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6952254E"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0F6E2058"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0EDB7EE1"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159F25FA"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1580B00E"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04EEC076"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565A2B42"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5C3A6C40" w14:textId="77777777" w:rsidR="00F10884" w:rsidRPr="00F1260C" w:rsidRDefault="00F10884" w:rsidP="00895A66">
            <w:pPr>
              <w:pStyle w:val="affb"/>
              <w:rPr>
                <w:sz w:val="18"/>
                <w:szCs w:val="18"/>
                <w:lang w:eastAsia="ru-RU"/>
              </w:rPr>
            </w:pPr>
            <w:r>
              <w:rPr>
                <w:color w:val="000000"/>
                <w:szCs w:val="20"/>
              </w:rPr>
              <w:t>0,9</w:t>
            </w:r>
          </w:p>
        </w:tc>
        <w:tc>
          <w:tcPr>
            <w:tcW w:w="169" w:type="pct"/>
            <w:tcBorders>
              <w:top w:val="nil"/>
              <w:left w:val="nil"/>
              <w:bottom w:val="single" w:sz="4" w:space="0" w:color="auto"/>
              <w:right w:val="single" w:sz="4" w:space="0" w:color="auto"/>
            </w:tcBorders>
            <w:shd w:val="clear" w:color="auto" w:fill="auto"/>
            <w:noWrap/>
            <w:vAlign w:val="center"/>
          </w:tcPr>
          <w:p w14:paraId="4857B4F5" w14:textId="77777777" w:rsidR="00F10884" w:rsidRPr="00F1260C" w:rsidRDefault="00F10884" w:rsidP="00895A66">
            <w:pPr>
              <w:pStyle w:val="affb"/>
              <w:rPr>
                <w:sz w:val="18"/>
                <w:szCs w:val="18"/>
                <w:lang w:eastAsia="ru-RU"/>
              </w:rPr>
            </w:pPr>
            <w:r>
              <w:rPr>
                <w:color w:val="000000"/>
                <w:szCs w:val="20"/>
              </w:rPr>
              <w:t>0,9</w:t>
            </w:r>
          </w:p>
        </w:tc>
      </w:tr>
      <w:tr w:rsidR="00F10884" w:rsidRPr="00D916E5" w14:paraId="1259A5EB" w14:textId="77777777" w:rsidTr="00895A66">
        <w:trPr>
          <w:trHeight w:val="51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F7FDD74" w14:textId="77777777" w:rsidR="00F10884" w:rsidRPr="00D916E5" w:rsidRDefault="00F10884" w:rsidP="00895A66">
            <w:pPr>
              <w:pStyle w:val="affb"/>
              <w:rPr>
                <w:lang w:eastAsia="ru-RU"/>
              </w:rPr>
            </w:pPr>
            <w:r w:rsidRPr="00D916E5">
              <w:rPr>
                <w:lang w:eastAsia="ru-RU"/>
              </w:rPr>
              <w:t>8.1.</w:t>
            </w:r>
          </w:p>
        </w:tc>
        <w:tc>
          <w:tcPr>
            <w:tcW w:w="717" w:type="pct"/>
            <w:tcBorders>
              <w:top w:val="nil"/>
              <w:left w:val="nil"/>
              <w:bottom w:val="single" w:sz="4" w:space="0" w:color="auto"/>
              <w:right w:val="single" w:sz="4" w:space="0" w:color="auto"/>
            </w:tcBorders>
            <w:shd w:val="clear" w:color="auto" w:fill="auto"/>
            <w:vAlign w:val="center"/>
            <w:hideMark/>
          </w:tcPr>
          <w:p w14:paraId="575F7A57" w14:textId="77777777" w:rsidR="00F10884" w:rsidRPr="00D916E5" w:rsidRDefault="00F10884" w:rsidP="00895A66">
            <w:pPr>
              <w:pStyle w:val="affb"/>
              <w:rPr>
                <w:lang w:eastAsia="ru-RU"/>
              </w:rPr>
            </w:pPr>
            <w:r w:rsidRPr="00D916E5">
              <w:rPr>
                <w:lang w:eastAsia="ru-RU"/>
              </w:rPr>
              <w:t>нормативные утечки теплоносителя трубопроводами ТС</w:t>
            </w:r>
          </w:p>
        </w:tc>
        <w:tc>
          <w:tcPr>
            <w:tcW w:w="219" w:type="pct"/>
            <w:tcBorders>
              <w:top w:val="nil"/>
              <w:left w:val="nil"/>
              <w:bottom w:val="single" w:sz="4" w:space="0" w:color="auto"/>
              <w:right w:val="single" w:sz="4" w:space="0" w:color="auto"/>
            </w:tcBorders>
            <w:shd w:val="clear" w:color="auto" w:fill="auto"/>
            <w:noWrap/>
            <w:vAlign w:val="center"/>
            <w:hideMark/>
          </w:tcPr>
          <w:p w14:paraId="04E53539"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68378879"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357B6FB6" w14:textId="77777777" w:rsidR="00F10884" w:rsidRPr="00F1260C" w:rsidRDefault="00F10884" w:rsidP="00895A66">
            <w:pPr>
              <w:pStyle w:val="affb"/>
              <w:rPr>
                <w:sz w:val="18"/>
                <w:szCs w:val="18"/>
                <w:lang w:eastAsia="ru-RU"/>
              </w:rPr>
            </w:pPr>
            <w:r>
              <w:rPr>
                <w:color w:val="000000"/>
                <w:szCs w:val="20"/>
              </w:rPr>
              <w:t>0,05</w:t>
            </w:r>
          </w:p>
        </w:tc>
        <w:tc>
          <w:tcPr>
            <w:tcW w:w="230" w:type="pct"/>
            <w:tcBorders>
              <w:top w:val="nil"/>
              <w:left w:val="nil"/>
              <w:bottom w:val="single" w:sz="4" w:space="0" w:color="auto"/>
              <w:right w:val="single" w:sz="4" w:space="0" w:color="auto"/>
            </w:tcBorders>
            <w:shd w:val="clear" w:color="auto" w:fill="auto"/>
            <w:vAlign w:val="center"/>
          </w:tcPr>
          <w:p w14:paraId="5B796638" w14:textId="77777777" w:rsidR="00F10884" w:rsidRPr="00F1260C" w:rsidRDefault="00F10884" w:rsidP="00895A66">
            <w:pPr>
              <w:pStyle w:val="affb"/>
              <w:rPr>
                <w:sz w:val="18"/>
                <w:szCs w:val="18"/>
                <w:lang w:eastAsia="ru-RU"/>
              </w:rPr>
            </w:pPr>
            <w:r>
              <w:rPr>
                <w:color w:val="000000"/>
                <w:szCs w:val="20"/>
              </w:rPr>
              <w:t>0,05</w:t>
            </w:r>
          </w:p>
        </w:tc>
        <w:tc>
          <w:tcPr>
            <w:tcW w:w="230" w:type="pct"/>
            <w:tcBorders>
              <w:top w:val="nil"/>
              <w:left w:val="nil"/>
              <w:bottom w:val="single" w:sz="4" w:space="0" w:color="auto"/>
              <w:right w:val="single" w:sz="4" w:space="0" w:color="auto"/>
            </w:tcBorders>
            <w:shd w:val="clear" w:color="auto" w:fill="auto"/>
            <w:vAlign w:val="center"/>
          </w:tcPr>
          <w:p w14:paraId="5B5348A9" w14:textId="77777777" w:rsidR="00F10884" w:rsidRPr="00F1260C" w:rsidRDefault="00F10884" w:rsidP="00895A66">
            <w:pPr>
              <w:pStyle w:val="affb"/>
              <w:rPr>
                <w:sz w:val="18"/>
                <w:szCs w:val="18"/>
                <w:lang w:eastAsia="ru-RU"/>
              </w:rPr>
            </w:pPr>
            <w:r>
              <w:rPr>
                <w:color w:val="000000"/>
                <w:szCs w:val="20"/>
              </w:rPr>
              <w:t>0,05</w:t>
            </w:r>
          </w:p>
        </w:tc>
        <w:tc>
          <w:tcPr>
            <w:tcW w:w="230" w:type="pct"/>
            <w:tcBorders>
              <w:top w:val="nil"/>
              <w:left w:val="nil"/>
              <w:bottom w:val="single" w:sz="4" w:space="0" w:color="auto"/>
              <w:right w:val="single" w:sz="4" w:space="0" w:color="auto"/>
            </w:tcBorders>
            <w:shd w:val="clear" w:color="auto" w:fill="auto"/>
            <w:vAlign w:val="center"/>
          </w:tcPr>
          <w:p w14:paraId="25175ED4"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0C9D9FEB"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160CB6FE"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00D4DFBB"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0197B7EB"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34776194"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62E73A5F"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5BB74AA1"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21B6EB3D"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016B5A75"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0E79DF13"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746F8197"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74CB7134"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3BC2DD57"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3DB2196A"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7485C3EF"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4ABA8C27"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719F9665" w14:textId="77777777" w:rsidR="00F10884" w:rsidRPr="00F1260C" w:rsidRDefault="00F10884" w:rsidP="00895A66">
            <w:pPr>
              <w:pStyle w:val="affb"/>
              <w:rPr>
                <w:sz w:val="18"/>
                <w:szCs w:val="18"/>
                <w:lang w:eastAsia="ru-RU"/>
              </w:rPr>
            </w:pPr>
            <w:r>
              <w:rPr>
                <w:color w:val="000000"/>
                <w:szCs w:val="20"/>
              </w:rPr>
              <w:t>0,05</w:t>
            </w:r>
          </w:p>
        </w:tc>
      </w:tr>
      <w:tr w:rsidR="00F10884" w:rsidRPr="00D916E5" w14:paraId="312F696F"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43EDA5A" w14:textId="77777777" w:rsidR="00F10884" w:rsidRPr="00D916E5" w:rsidRDefault="00F10884" w:rsidP="00895A66">
            <w:pPr>
              <w:pStyle w:val="affb"/>
              <w:rPr>
                <w:lang w:eastAsia="ru-RU"/>
              </w:rPr>
            </w:pPr>
            <w:r w:rsidRPr="00D916E5">
              <w:rPr>
                <w:lang w:eastAsia="ru-RU"/>
              </w:rPr>
              <w:t>8.2.</w:t>
            </w:r>
          </w:p>
        </w:tc>
        <w:tc>
          <w:tcPr>
            <w:tcW w:w="717" w:type="pct"/>
            <w:tcBorders>
              <w:top w:val="nil"/>
              <w:left w:val="nil"/>
              <w:bottom w:val="single" w:sz="4" w:space="0" w:color="auto"/>
              <w:right w:val="single" w:sz="4" w:space="0" w:color="auto"/>
            </w:tcBorders>
            <w:shd w:val="clear" w:color="auto" w:fill="auto"/>
            <w:vAlign w:val="center"/>
            <w:hideMark/>
          </w:tcPr>
          <w:p w14:paraId="4A4B6817" w14:textId="77777777" w:rsidR="00F10884" w:rsidRPr="00D916E5" w:rsidRDefault="00F10884" w:rsidP="00895A66">
            <w:pPr>
              <w:pStyle w:val="affb"/>
              <w:rPr>
                <w:lang w:eastAsia="ru-RU"/>
              </w:rPr>
            </w:pPr>
            <w:r w:rsidRPr="00D916E5">
              <w:rPr>
                <w:lang w:eastAsia="ru-RU"/>
              </w:rPr>
              <w:t>сверхнормативные потери теплоносителя с утечкой</w:t>
            </w:r>
          </w:p>
        </w:tc>
        <w:tc>
          <w:tcPr>
            <w:tcW w:w="219" w:type="pct"/>
            <w:tcBorders>
              <w:top w:val="nil"/>
              <w:left w:val="nil"/>
              <w:bottom w:val="single" w:sz="4" w:space="0" w:color="auto"/>
              <w:right w:val="single" w:sz="4" w:space="0" w:color="auto"/>
            </w:tcBorders>
            <w:shd w:val="clear" w:color="auto" w:fill="auto"/>
            <w:noWrap/>
            <w:vAlign w:val="center"/>
            <w:hideMark/>
          </w:tcPr>
          <w:p w14:paraId="49E51970"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750DCAC8"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2D29467B"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23819ED9"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3EB7AD38"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277D14A3"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48D7C26"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42E0637E"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3555C0A0"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35CB8A86"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C8E0CB2"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089F695"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7C59DE0"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3467BDB"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20A6676"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740997E7"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2F156D5C"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4112063"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0145820"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27857528"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45EC357B"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1CC8EC5"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F8DE24C" w14:textId="77777777" w:rsidR="00F10884" w:rsidRPr="00F1260C" w:rsidRDefault="00F10884" w:rsidP="00895A66">
            <w:pPr>
              <w:pStyle w:val="affb"/>
              <w:rPr>
                <w:sz w:val="18"/>
                <w:szCs w:val="18"/>
                <w:lang w:eastAsia="ru-RU"/>
              </w:rPr>
            </w:pPr>
            <w:r>
              <w:rPr>
                <w:color w:val="000000"/>
                <w:szCs w:val="20"/>
              </w:rPr>
              <w:t>0,00</w:t>
            </w:r>
          </w:p>
        </w:tc>
      </w:tr>
      <w:tr w:rsidR="00F10884" w:rsidRPr="00D916E5" w14:paraId="6FDC83C2"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02EC897D" w14:textId="77777777" w:rsidR="00F10884" w:rsidRPr="00D916E5" w:rsidRDefault="00F10884" w:rsidP="00895A66">
            <w:pPr>
              <w:pStyle w:val="affb"/>
              <w:rPr>
                <w:lang w:eastAsia="ru-RU"/>
              </w:rPr>
            </w:pPr>
            <w:r w:rsidRPr="00D916E5">
              <w:rPr>
                <w:lang w:eastAsia="ru-RU"/>
              </w:rPr>
              <w:t>8.3.</w:t>
            </w:r>
          </w:p>
        </w:tc>
        <w:tc>
          <w:tcPr>
            <w:tcW w:w="717" w:type="pct"/>
            <w:tcBorders>
              <w:top w:val="nil"/>
              <w:left w:val="nil"/>
              <w:bottom w:val="single" w:sz="4" w:space="0" w:color="auto"/>
              <w:right w:val="single" w:sz="4" w:space="0" w:color="auto"/>
            </w:tcBorders>
            <w:shd w:val="clear" w:color="auto" w:fill="auto"/>
            <w:vAlign w:val="center"/>
            <w:hideMark/>
          </w:tcPr>
          <w:p w14:paraId="476342CC" w14:textId="77777777" w:rsidR="00F10884" w:rsidRPr="00D916E5" w:rsidRDefault="00F10884" w:rsidP="00895A66">
            <w:pPr>
              <w:pStyle w:val="affb"/>
              <w:rPr>
                <w:lang w:eastAsia="ru-RU"/>
              </w:rPr>
            </w:pPr>
            <w:r w:rsidRPr="00D916E5">
              <w:rPr>
                <w:lang w:eastAsia="ru-RU"/>
              </w:rPr>
              <w:t>нормативные утечки в системах теплопотребления</w:t>
            </w:r>
          </w:p>
        </w:tc>
        <w:tc>
          <w:tcPr>
            <w:tcW w:w="219" w:type="pct"/>
            <w:tcBorders>
              <w:top w:val="nil"/>
              <w:left w:val="nil"/>
              <w:bottom w:val="single" w:sz="4" w:space="0" w:color="auto"/>
              <w:right w:val="single" w:sz="4" w:space="0" w:color="auto"/>
            </w:tcBorders>
            <w:shd w:val="clear" w:color="auto" w:fill="auto"/>
            <w:noWrap/>
            <w:vAlign w:val="center"/>
            <w:hideMark/>
          </w:tcPr>
          <w:p w14:paraId="46066367"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7E204859"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378467AF" w14:textId="77777777" w:rsidR="00F10884" w:rsidRPr="00F1260C" w:rsidRDefault="00F10884" w:rsidP="00895A66">
            <w:pPr>
              <w:pStyle w:val="affb"/>
              <w:rPr>
                <w:sz w:val="18"/>
                <w:szCs w:val="18"/>
                <w:lang w:eastAsia="ru-RU"/>
              </w:rPr>
            </w:pPr>
            <w:r>
              <w:rPr>
                <w:color w:val="000000"/>
                <w:szCs w:val="20"/>
              </w:rPr>
              <w:t>0,84</w:t>
            </w:r>
          </w:p>
        </w:tc>
        <w:tc>
          <w:tcPr>
            <w:tcW w:w="230" w:type="pct"/>
            <w:tcBorders>
              <w:top w:val="nil"/>
              <w:left w:val="nil"/>
              <w:bottom w:val="single" w:sz="4" w:space="0" w:color="auto"/>
              <w:right w:val="single" w:sz="4" w:space="0" w:color="auto"/>
            </w:tcBorders>
            <w:shd w:val="clear" w:color="auto" w:fill="auto"/>
            <w:noWrap/>
            <w:vAlign w:val="center"/>
          </w:tcPr>
          <w:p w14:paraId="6D8A6708" w14:textId="77777777" w:rsidR="00F10884" w:rsidRPr="00F1260C" w:rsidRDefault="00F10884" w:rsidP="00895A66">
            <w:pPr>
              <w:pStyle w:val="affb"/>
              <w:rPr>
                <w:sz w:val="18"/>
                <w:szCs w:val="18"/>
                <w:lang w:eastAsia="ru-RU"/>
              </w:rPr>
            </w:pPr>
            <w:r>
              <w:rPr>
                <w:color w:val="000000"/>
                <w:szCs w:val="20"/>
              </w:rPr>
              <w:t>0,84</w:t>
            </w:r>
          </w:p>
        </w:tc>
        <w:tc>
          <w:tcPr>
            <w:tcW w:w="230" w:type="pct"/>
            <w:tcBorders>
              <w:top w:val="nil"/>
              <w:left w:val="nil"/>
              <w:bottom w:val="single" w:sz="4" w:space="0" w:color="auto"/>
              <w:right w:val="single" w:sz="4" w:space="0" w:color="auto"/>
            </w:tcBorders>
            <w:shd w:val="clear" w:color="auto" w:fill="auto"/>
            <w:noWrap/>
            <w:vAlign w:val="center"/>
          </w:tcPr>
          <w:p w14:paraId="719FA287" w14:textId="77777777" w:rsidR="00F10884" w:rsidRPr="00F1260C" w:rsidRDefault="00F10884" w:rsidP="00895A66">
            <w:pPr>
              <w:pStyle w:val="affb"/>
              <w:rPr>
                <w:sz w:val="18"/>
                <w:szCs w:val="18"/>
                <w:lang w:eastAsia="ru-RU"/>
              </w:rPr>
            </w:pPr>
            <w:r>
              <w:rPr>
                <w:color w:val="000000"/>
                <w:szCs w:val="20"/>
              </w:rPr>
              <w:t>0,84</w:t>
            </w:r>
          </w:p>
        </w:tc>
        <w:tc>
          <w:tcPr>
            <w:tcW w:w="230" w:type="pct"/>
            <w:tcBorders>
              <w:top w:val="nil"/>
              <w:left w:val="nil"/>
              <w:bottom w:val="single" w:sz="4" w:space="0" w:color="auto"/>
              <w:right w:val="single" w:sz="4" w:space="0" w:color="auto"/>
            </w:tcBorders>
            <w:shd w:val="clear" w:color="auto" w:fill="auto"/>
            <w:noWrap/>
            <w:vAlign w:val="center"/>
          </w:tcPr>
          <w:p w14:paraId="142B025E"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51068439"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020B61C4"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09B254A1"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19654F5A"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5EA1F644"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067183B5"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4BD66F40"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7C76C270"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730E3ADF"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03F56458"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781723A9"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2AC0043B"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236F0C66"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763B6B09"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60862B22"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1631A2BA" w14:textId="77777777" w:rsidR="00F10884" w:rsidRPr="00F1260C" w:rsidRDefault="00F10884" w:rsidP="00895A66">
            <w:pPr>
              <w:pStyle w:val="affb"/>
              <w:rPr>
                <w:sz w:val="18"/>
                <w:szCs w:val="18"/>
                <w:lang w:eastAsia="ru-RU"/>
              </w:rPr>
            </w:pPr>
            <w:r>
              <w:rPr>
                <w:color w:val="000000"/>
                <w:szCs w:val="20"/>
              </w:rPr>
              <w:t>0,84</w:t>
            </w:r>
          </w:p>
        </w:tc>
        <w:tc>
          <w:tcPr>
            <w:tcW w:w="169" w:type="pct"/>
            <w:tcBorders>
              <w:top w:val="nil"/>
              <w:left w:val="nil"/>
              <w:bottom w:val="single" w:sz="4" w:space="0" w:color="auto"/>
              <w:right w:val="single" w:sz="4" w:space="0" w:color="auto"/>
            </w:tcBorders>
            <w:shd w:val="clear" w:color="auto" w:fill="auto"/>
            <w:noWrap/>
            <w:vAlign w:val="center"/>
          </w:tcPr>
          <w:p w14:paraId="093C7837" w14:textId="77777777" w:rsidR="00F10884" w:rsidRPr="00F1260C" w:rsidRDefault="00F10884" w:rsidP="00895A66">
            <w:pPr>
              <w:pStyle w:val="affb"/>
              <w:rPr>
                <w:sz w:val="18"/>
                <w:szCs w:val="18"/>
                <w:lang w:eastAsia="ru-RU"/>
              </w:rPr>
            </w:pPr>
            <w:r>
              <w:rPr>
                <w:color w:val="000000"/>
                <w:szCs w:val="20"/>
              </w:rPr>
              <w:t>0,84</w:t>
            </w:r>
          </w:p>
        </w:tc>
      </w:tr>
      <w:tr w:rsidR="00F10884" w:rsidRPr="00D916E5" w14:paraId="774301FE"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79B7A900" w14:textId="77777777" w:rsidR="00F10884" w:rsidRPr="00D916E5" w:rsidRDefault="00F10884" w:rsidP="00895A66">
            <w:pPr>
              <w:pStyle w:val="affb"/>
              <w:rPr>
                <w:lang w:eastAsia="ru-RU"/>
              </w:rPr>
            </w:pPr>
            <w:r w:rsidRPr="00D916E5">
              <w:rPr>
                <w:lang w:eastAsia="ru-RU"/>
              </w:rPr>
              <w:t>8.4.</w:t>
            </w:r>
          </w:p>
        </w:tc>
        <w:tc>
          <w:tcPr>
            <w:tcW w:w="717" w:type="pct"/>
            <w:tcBorders>
              <w:top w:val="nil"/>
              <w:left w:val="nil"/>
              <w:bottom w:val="single" w:sz="4" w:space="0" w:color="auto"/>
              <w:right w:val="single" w:sz="4" w:space="0" w:color="auto"/>
            </w:tcBorders>
            <w:shd w:val="clear" w:color="auto" w:fill="auto"/>
            <w:vAlign w:val="center"/>
            <w:hideMark/>
          </w:tcPr>
          <w:p w14:paraId="15DB6B33" w14:textId="77777777" w:rsidR="00F10884" w:rsidRPr="00D916E5" w:rsidRDefault="00F10884" w:rsidP="00895A66">
            <w:pPr>
              <w:pStyle w:val="affb"/>
              <w:rPr>
                <w:lang w:eastAsia="ru-RU"/>
              </w:rPr>
            </w:pPr>
            <w:r w:rsidRPr="00D916E5">
              <w:rPr>
                <w:lang w:eastAsia="ru-RU"/>
              </w:rPr>
              <w:t>расход теплоносителя на открытые ГВС</w:t>
            </w:r>
          </w:p>
        </w:tc>
        <w:tc>
          <w:tcPr>
            <w:tcW w:w="219" w:type="pct"/>
            <w:tcBorders>
              <w:top w:val="nil"/>
              <w:left w:val="nil"/>
              <w:bottom w:val="single" w:sz="4" w:space="0" w:color="auto"/>
              <w:right w:val="single" w:sz="4" w:space="0" w:color="auto"/>
            </w:tcBorders>
            <w:shd w:val="clear" w:color="auto" w:fill="auto"/>
            <w:noWrap/>
            <w:vAlign w:val="center"/>
            <w:hideMark/>
          </w:tcPr>
          <w:p w14:paraId="1DAC434B"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749E5DD3"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A824FB9"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743977F2"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5BBB75F9"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41A9C36C"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8BAEAA4"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5C85857"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1F1D561"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593A091"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B83823E"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F283467"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46F2FE1"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88CAA1F"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76749DE"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3089A4FD"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B8B417F"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85C78D6"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E945919"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C2AE622"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4CB55DB"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7A9928A"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F67AC1F" w14:textId="77777777" w:rsidR="00F10884" w:rsidRPr="00F1260C" w:rsidRDefault="00F10884" w:rsidP="00895A66">
            <w:pPr>
              <w:pStyle w:val="affb"/>
              <w:rPr>
                <w:sz w:val="18"/>
                <w:szCs w:val="18"/>
                <w:lang w:eastAsia="ru-RU"/>
              </w:rPr>
            </w:pPr>
            <w:r>
              <w:rPr>
                <w:color w:val="000000"/>
                <w:szCs w:val="20"/>
              </w:rPr>
              <w:t>0,0</w:t>
            </w:r>
          </w:p>
        </w:tc>
      </w:tr>
      <w:tr w:rsidR="00F10884" w:rsidRPr="00D916E5" w14:paraId="565F5DC3" w14:textId="77777777" w:rsidTr="00895A66">
        <w:trPr>
          <w:trHeight w:val="51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60B05A4B" w14:textId="77777777" w:rsidR="00F10884" w:rsidRPr="00D916E5" w:rsidRDefault="00F10884" w:rsidP="00895A66">
            <w:pPr>
              <w:pStyle w:val="affb"/>
              <w:rPr>
                <w:lang w:eastAsia="ru-RU"/>
              </w:rPr>
            </w:pPr>
            <w:r w:rsidRPr="00D916E5">
              <w:rPr>
                <w:lang w:eastAsia="ru-RU"/>
              </w:rPr>
              <w:t>9</w:t>
            </w:r>
          </w:p>
        </w:tc>
        <w:tc>
          <w:tcPr>
            <w:tcW w:w="717" w:type="pct"/>
            <w:tcBorders>
              <w:top w:val="nil"/>
              <w:left w:val="nil"/>
              <w:bottom w:val="single" w:sz="4" w:space="0" w:color="auto"/>
              <w:right w:val="single" w:sz="4" w:space="0" w:color="auto"/>
            </w:tcBorders>
            <w:shd w:val="clear" w:color="auto" w:fill="auto"/>
            <w:vAlign w:val="center"/>
            <w:hideMark/>
          </w:tcPr>
          <w:p w14:paraId="6884D42C" w14:textId="77777777" w:rsidR="00F10884" w:rsidRPr="00D916E5" w:rsidRDefault="00F10884" w:rsidP="00895A66">
            <w:pPr>
              <w:pStyle w:val="affb"/>
              <w:rPr>
                <w:lang w:eastAsia="ru-RU"/>
              </w:rPr>
            </w:pPr>
            <w:r w:rsidRPr="00D916E5">
              <w:rPr>
                <w:lang w:eastAsia="ru-RU"/>
              </w:rPr>
              <w:t>Максимум подпитки тепловой сети в эксплуатационном режиме</w:t>
            </w:r>
          </w:p>
        </w:tc>
        <w:tc>
          <w:tcPr>
            <w:tcW w:w="219" w:type="pct"/>
            <w:tcBorders>
              <w:top w:val="nil"/>
              <w:left w:val="nil"/>
              <w:bottom w:val="single" w:sz="4" w:space="0" w:color="auto"/>
              <w:right w:val="single" w:sz="4" w:space="0" w:color="auto"/>
            </w:tcBorders>
            <w:shd w:val="clear" w:color="auto" w:fill="auto"/>
            <w:noWrap/>
            <w:vAlign w:val="center"/>
            <w:hideMark/>
          </w:tcPr>
          <w:p w14:paraId="4ACC8F86"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24AAE4F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B1EB70A"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7460D644"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4208F486"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6C99A26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CF82E9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81F794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A7C2AE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8879E4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5D04EB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36836B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007F6D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C94EF8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8B5865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6EF033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A5BC99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E52B4C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5EDEBD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37E789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5E61E7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82C7A2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D55F9DD" w14:textId="77777777" w:rsidR="00F10884" w:rsidRPr="00F1260C" w:rsidRDefault="00F10884" w:rsidP="00895A66">
            <w:pPr>
              <w:pStyle w:val="affb"/>
              <w:rPr>
                <w:sz w:val="18"/>
                <w:szCs w:val="18"/>
                <w:lang w:eastAsia="ru-RU"/>
              </w:rPr>
            </w:pPr>
            <w:r>
              <w:rPr>
                <w:color w:val="000000"/>
                <w:szCs w:val="20"/>
              </w:rPr>
              <w:t>0</w:t>
            </w:r>
          </w:p>
        </w:tc>
      </w:tr>
      <w:tr w:rsidR="00F10884" w:rsidRPr="00D916E5" w14:paraId="541002DA" w14:textId="77777777" w:rsidTr="00895A66">
        <w:trPr>
          <w:trHeight w:val="765"/>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239CF0D0" w14:textId="77777777" w:rsidR="00F10884" w:rsidRPr="00D916E5" w:rsidRDefault="00F10884" w:rsidP="00895A66">
            <w:pPr>
              <w:pStyle w:val="affb"/>
              <w:rPr>
                <w:lang w:eastAsia="ru-RU"/>
              </w:rPr>
            </w:pPr>
            <w:r w:rsidRPr="00D916E5">
              <w:rPr>
                <w:lang w:eastAsia="ru-RU"/>
              </w:rPr>
              <w:t>10</w:t>
            </w:r>
          </w:p>
        </w:tc>
        <w:tc>
          <w:tcPr>
            <w:tcW w:w="717" w:type="pct"/>
            <w:tcBorders>
              <w:top w:val="nil"/>
              <w:left w:val="nil"/>
              <w:bottom w:val="single" w:sz="4" w:space="0" w:color="auto"/>
              <w:right w:val="single" w:sz="4" w:space="0" w:color="auto"/>
            </w:tcBorders>
            <w:shd w:val="clear" w:color="auto" w:fill="auto"/>
            <w:vAlign w:val="center"/>
            <w:hideMark/>
          </w:tcPr>
          <w:p w14:paraId="56CF0F69" w14:textId="77777777" w:rsidR="00F10884" w:rsidRPr="00D916E5" w:rsidRDefault="00F10884" w:rsidP="00895A66">
            <w:pPr>
              <w:pStyle w:val="affb"/>
              <w:rPr>
                <w:lang w:eastAsia="ru-RU"/>
              </w:rPr>
            </w:pPr>
            <w:r w:rsidRPr="00D916E5">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219" w:type="pct"/>
            <w:tcBorders>
              <w:top w:val="nil"/>
              <w:left w:val="nil"/>
              <w:bottom w:val="single" w:sz="4" w:space="0" w:color="auto"/>
              <w:right w:val="single" w:sz="4" w:space="0" w:color="auto"/>
            </w:tcBorders>
            <w:shd w:val="clear" w:color="auto" w:fill="auto"/>
            <w:noWrap/>
            <w:vAlign w:val="center"/>
            <w:hideMark/>
          </w:tcPr>
          <w:p w14:paraId="608F23A8"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6E57CF2D"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39B3E7CF" w14:textId="77777777" w:rsidR="00F10884" w:rsidRPr="00F1260C" w:rsidRDefault="00F10884" w:rsidP="00895A66">
            <w:pPr>
              <w:pStyle w:val="affb"/>
              <w:rPr>
                <w:sz w:val="18"/>
                <w:szCs w:val="18"/>
                <w:lang w:eastAsia="ru-RU"/>
              </w:rPr>
            </w:pPr>
            <w:r>
              <w:rPr>
                <w:color w:val="000000"/>
                <w:szCs w:val="20"/>
              </w:rPr>
              <w:t>0,398</w:t>
            </w:r>
          </w:p>
        </w:tc>
        <w:tc>
          <w:tcPr>
            <w:tcW w:w="230" w:type="pct"/>
            <w:tcBorders>
              <w:top w:val="nil"/>
              <w:left w:val="nil"/>
              <w:bottom w:val="single" w:sz="4" w:space="0" w:color="auto"/>
              <w:right w:val="single" w:sz="4" w:space="0" w:color="auto"/>
            </w:tcBorders>
            <w:shd w:val="clear" w:color="auto" w:fill="auto"/>
            <w:noWrap/>
            <w:vAlign w:val="center"/>
          </w:tcPr>
          <w:p w14:paraId="45D0D0C8" w14:textId="77777777" w:rsidR="00F10884" w:rsidRPr="00F1260C" w:rsidRDefault="00F10884" w:rsidP="00895A66">
            <w:pPr>
              <w:pStyle w:val="affb"/>
              <w:rPr>
                <w:sz w:val="18"/>
                <w:szCs w:val="18"/>
                <w:lang w:eastAsia="ru-RU"/>
              </w:rPr>
            </w:pPr>
            <w:r>
              <w:rPr>
                <w:color w:val="000000"/>
                <w:szCs w:val="20"/>
              </w:rPr>
              <w:t>0,398</w:t>
            </w:r>
          </w:p>
        </w:tc>
        <w:tc>
          <w:tcPr>
            <w:tcW w:w="230" w:type="pct"/>
            <w:tcBorders>
              <w:top w:val="nil"/>
              <w:left w:val="nil"/>
              <w:bottom w:val="single" w:sz="4" w:space="0" w:color="auto"/>
              <w:right w:val="single" w:sz="4" w:space="0" w:color="auto"/>
            </w:tcBorders>
            <w:shd w:val="clear" w:color="auto" w:fill="auto"/>
            <w:noWrap/>
            <w:vAlign w:val="center"/>
          </w:tcPr>
          <w:p w14:paraId="76E667AA" w14:textId="77777777" w:rsidR="00F10884" w:rsidRPr="00F1260C" w:rsidRDefault="00F10884" w:rsidP="00895A66">
            <w:pPr>
              <w:pStyle w:val="affb"/>
              <w:rPr>
                <w:sz w:val="18"/>
                <w:szCs w:val="18"/>
                <w:lang w:eastAsia="ru-RU"/>
              </w:rPr>
            </w:pPr>
            <w:r>
              <w:rPr>
                <w:color w:val="000000"/>
                <w:szCs w:val="20"/>
              </w:rPr>
              <w:t>0,398</w:t>
            </w:r>
          </w:p>
        </w:tc>
        <w:tc>
          <w:tcPr>
            <w:tcW w:w="230" w:type="pct"/>
            <w:tcBorders>
              <w:top w:val="nil"/>
              <w:left w:val="nil"/>
              <w:bottom w:val="single" w:sz="4" w:space="0" w:color="auto"/>
              <w:right w:val="single" w:sz="4" w:space="0" w:color="auto"/>
            </w:tcBorders>
            <w:shd w:val="clear" w:color="auto" w:fill="auto"/>
            <w:noWrap/>
            <w:vAlign w:val="center"/>
          </w:tcPr>
          <w:p w14:paraId="0023CAE4"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782B301E"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2BE1DDF2"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130C561F"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5B50A87E"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405CE3AF"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4697785B"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3BF11559"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2ACCCC74"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0DCC3ECF"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6F92354E"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5713F4AF"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339EC773"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6D565380"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23CE55B4"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3DBAAC23"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3D6A9B13" w14:textId="77777777" w:rsidR="00F10884" w:rsidRPr="00F1260C" w:rsidRDefault="00F10884" w:rsidP="00895A66">
            <w:pPr>
              <w:pStyle w:val="affb"/>
              <w:rPr>
                <w:sz w:val="18"/>
                <w:szCs w:val="18"/>
                <w:lang w:eastAsia="ru-RU"/>
              </w:rPr>
            </w:pPr>
            <w:r>
              <w:rPr>
                <w:color w:val="000000"/>
                <w:szCs w:val="20"/>
              </w:rPr>
              <w:t>0,398</w:t>
            </w:r>
          </w:p>
        </w:tc>
        <w:tc>
          <w:tcPr>
            <w:tcW w:w="169" w:type="pct"/>
            <w:tcBorders>
              <w:top w:val="nil"/>
              <w:left w:val="nil"/>
              <w:bottom w:val="single" w:sz="4" w:space="0" w:color="auto"/>
              <w:right w:val="single" w:sz="4" w:space="0" w:color="auto"/>
            </w:tcBorders>
            <w:shd w:val="clear" w:color="auto" w:fill="auto"/>
            <w:noWrap/>
            <w:vAlign w:val="center"/>
          </w:tcPr>
          <w:p w14:paraId="3DCBF202" w14:textId="77777777" w:rsidR="00F10884" w:rsidRPr="00F1260C" w:rsidRDefault="00F10884" w:rsidP="00895A66">
            <w:pPr>
              <w:pStyle w:val="affb"/>
              <w:rPr>
                <w:sz w:val="18"/>
                <w:szCs w:val="18"/>
                <w:lang w:eastAsia="ru-RU"/>
              </w:rPr>
            </w:pPr>
            <w:r>
              <w:rPr>
                <w:color w:val="000000"/>
                <w:szCs w:val="20"/>
              </w:rPr>
              <w:t>0,398</w:t>
            </w:r>
          </w:p>
        </w:tc>
      </w:tr>
      <w:tr w:rsidR="00F10884" w:rsidRPr="00D916E5" w14:paraId="30BBCAEC"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054A5405" w14:textId="77777777" w:rsidR="00F10884" w:rsidRPr="00D916E5" w:rsidRDefault="00F10884" w:rsidP="00895A66">
            <w:pPr>
              <w:pStyle w:val="affb"/>
              <w:rPr>
                <w:lang w:eastAsia="ru-RU"/>
              </w:rPr>
            </w:pPr>
            <w:r w:rsidRPr="00D916E5">
              <w:rPr>
                <w:lang w:eastAsia="ru-RU"/>
              </w:rPr>
              <w:t>11</w:t>
            </w:r>
          </w:p>
        </w:tc>
        <w:tc>
          <w:tcPr>
            <w:tcW w:w="717" w:type="pct"/>
            <w:tcBorders>
              <w:top w:val="nil"/>
              <w:left w:val="nil"/>
              <w:bottom w:val="single" w:sz="4" w:space="0" w:color="auto"/>
              <w:right w:val="single" w:sz="4" w:space="0" w:color="auto"/>
            </w:tcBorders>
            <w:shd w:val="clear" w:color="auto" w:fill="auto"/>
            <w:vAlign w:val="center"/>
            <w:hideMark/>
          </w:tcPr>
          <w:p w14:paraId="0F85E9BC" w14:textId="77777777" w:rsidR="00F10884" w:rsidRPr="00D916E5" w:rsidRDefault="00F10884" w:rsidP="00895A66">
            <w:pPr>
              <w:pStyle w:val="affb"/>
              <w:rPr>
                <w:lang w:eastAsia="ru-RU"/>
              </w:rPr>
            </w:pPr>
            <w:r w:rsidRPr="00D916E5">
              <w:rPr>
                <w:lang w:eastAsia="ru-RU"/>
              </w:rPr>
              <w:t xml:space="preserve">Резерв (+) /дефицит (-) </w:t>
            </w:r>
          </w:p>
        </w:tc>
        <w:tc>
          <w:tcPr>
            <w:tcW w:w="219" w:type="pct"/>
            <w:tcBorders>
              <w:top w:val="nil"/>
              <w:left w:val="nil"/>
              <w:bottom w:val="single" w:sz="4" w:space="0" w:color="auto"/>
              <w:right w:val="single" w:sz="4" w:space="0" w:color="auto"/>
            </w:tcBorders>
            <w:shd w:val="clear" w:color="auto" w:fill="auto"/>
            <w:noWrap/>
            <w:vAlign w:val="center"/>
            <w:hideMark/>
          </w:tcPr>
          <w:p w14:paraId="1F648154" w14:textId="77777777" w:rsidR="00F10884" w:rsidRPr="00D916E5" w:rsidRDefault="00F10884" w:rsidP="00895A66">
            <w:pPr>
              <w:pStyle w:val="affb"/>
              <w:rPr>
                <w:lang w:eastAsia="ru-RU"/>
              </w:rPr>
            </w:pPr>
            <w:r w:rsidRPr="00D916E5">
              <w:rPr>
                <w:lang w:eastAsia="ru-RU"/>
              </w:rPr>
              <w:t>т / ч</w:t>
            </w:r>
          </w:p>
        </w:tc>
        <w:tc>
          <w:tcPr>
            <w:tcW w:w="220" w:type="pct"/>
            <w:tcBorders>
              <w:top w:val="nil"/>
              <w:left w:val="nil"/>
              <w:bottom w:val="single" w:sz="4" w:space="0" w:color="auto"/>
              <w:right w:val="single" w:sz="4" w:space="0" w:color="auto"/>
            </w:tcBorders>
            <w:shd w:val="clear" w:color="auto" w:fill="auto"/>
            <w:noWrap/>
            <w:vAlign w:val="center"/>
          </w:tcPr>
          <w:p w14:paraId="6DC2378C"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4ED9F35D" w14:textId="77777777" w:rsidR="00F10884" w:rsidRPr="00F1260C" w:rsidRDefault="00F10884" w:rsidP="00895A66">
            <w:pPr>
              <w:pStyle w:val="affb"/>
              <w:rPr>
                <w:sz w:val="18"/>
                <w:szCs w:val="18"/>
                <w:lang w:eastAsia="ru-RU"/>
              </w:rPr>
            </w:pPr>
            <w:r>
              <w:rPr>
                <w:color w:val="000000"/>
                <w:szCs w:val="20"/>
              </w:rPr>
              <w:t>-0,89</w:t>
            </w:r>
          </w:p>
        </w:tc>
        <w:tc>
          <w:tcPr>
            <w:tcW w:w="230" w:type="pct"/>
            <w:tcBorders>
              <w:top w:val="nil"/>
              <w:left w:val="nil"/>
              <w:bottom w:val="single" w:sz="4" w:space="0" w:color="auto"/>
              <w:right w:val="single" w:sz="4" w:space="0" w:color="auto"/>
            </w:tcBorders>
            <w:shd w:val="clear" w:color="auto" w:fill="auto"/>
            <w:noWrap/>
            <w:vAlign w:val="center"/>
          </w:tcPr>
          <w:p w14:paraId="1A5A1A38" w14:textId="77777777" w:rsidR="00F10884" w:rsidRPr="00F1260C" w:rsidRDefault="00F10884" w:rsidP="00895A66">
            <w:pPr>
              <w:pStyle w:val="affb"/>
              <w:rPr>
                <w:sz w:val="18"/>
                <w:szCs w:val="18"/>
                <w:lang w:eastAsia="ru-RU"/>
              </w:rPr>
            </w:pPr>
            <w:r>
              <w:rPr>
                <w:color w:val="000000"/>
                <w:szCs w:val="20"/>
              </w:rPr>
              <w:t>-0,89</w:t>
            </w:r>
          </w:p>
        </w:tc>
        <w:tc>
          <w:tcPr>
            <w:tcW w:w="230" w:type="pct"/>
            <w:tcBorders>
              <w:top w:val="nil"/>
              <w:left w:val="nil"/>
              <w:bottom w:val="single" w:sz="4" w:space="0" w:color="auto"/>
              <w:right w:val="single" w:sz="4" w:space="0" w:color="auto"/>
            </w:tcBorders>
            <w:shd w:val="clear" w:color="auto" w:fill="auto"/>
            <w:noWrap/>
            <w:vAlign w:val="center"/>
          </w:tcPr>
          <w:p w14:paraId="0DAC8B3F" w14:textId="77777777" w:rsidR="00F10884" w:rsidRPr="00F1260C" w:rsidRDefault="00F10884" w:rsidP="00895A66">
            <w:pPr>
              <w:pStyle w:val="affb"/>
              <w:rPr>
                <w:sz w:val="18"/>
                <w:szCs w:val="18"/>
                <w:lang w:eastAsia="ru-RU"/>
              </w:rPr>
            </w:pPr>
            <w:r>
              <w:rPr>
                <w:color w:val="000000"/>
                <w:szCs w:val="20"/>
              </w:rPr>
              <w:t>-0,89</w:t>
            </w:r>
          </w:p>
        </w:tc>
        <w:tc>
          <w:tcPr>
            <w:tcW w:w="230" w:type="pct"/>
            <w:tcBorders>
              <w:top w:val="nil"/>
              <w:left w:val="nil"/>
              <w:bottom w:val="single" w:sz="4" w:space="0" w:color="auto"/>
              <w:right w:val="single" w:sz="4" w:space="0" w:color="auto"/>
            </w:tcBorders>
            <w:shd w:val="clear" w:color="auto" w:fill="auto"/>
            <w:noWrap/>
            <w:vAlign w:val="center"/>
          </w:tcPr>
          <w:p w14:paraId="2F66AC81"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10F4A8AF"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14F7F08F"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06D44D28"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19A0BBA5"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464B60B0"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54C91F2C"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42BDAFA7"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02087D40"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1AB9C317"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637DFDBB"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737BDE80"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7213C018"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7ABD52A0"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4C17B258"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4421BB4D"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5D1B50F0" w14:textId="77777777" w:rsidR="00F10884" w:rsidRPr="00F1260C" w:rsidRDefault="00F10884" w:rsidP="00895A66">
            <w:pPr>
              <w:pStyle w:val="affb"/>
              <w:rPr>
                <w:sz w:val="18"/>
                <w:szCs w:val="18"/>
                <w:lang w:eastAsia="ru-RU"/>
              </w:rPr>
            </w:pPr>
            <w:r>
              <w:rPr>
                <w:color w:val="000000"/>
                <w:szCs w:val="20"/>
              </w:rPr>
              <w:t>-0,89</w:t>
            </w:r>
          </w:p>
        </w:tc>
        <w:tc>
          <w:tcPr>
            <w:tcW w:w="169" w:type="pct"/>
            <w:tcBorders>
              <w:top w:val="nil"/>
              <w:left w:val="nil"/>
              <w:bottom w:val="single" w:sz="4" w:space="0" w:color="auto"/>
              <w:right w:val="single" w:sz="4" w:space="0" w:color="auto"/>
            </w:tcBorders>
            <w:shd w:val="clear" w:color="auto" w:fill="auto"/>
            <w:noWrap/>
            <w:vAlign w:val="center"/>
          </w:tcPr>
          <w:p w14:paraId="7BFCEA77" w14:textId="77777777" w:rsidR="00F10884" w:rsidRPr="00F1260C" w:rsidRDefault="00F10884" w:rsidP="00895A66">
            <w:pPr>
              <w:pStyle w:val="affb"/>
              <w:rPr>
                <w:sz w:val="18"/>
                <w:szCs w:val="18"/>
                <w:lang w:eastAsia="ru-RU"/>
              </w:rPr>
            </w:pPr>
            <w:r>
              <w:rPr>
                <w:color w:val="000000"/>
                <w:szCs w:val="20"/>
              </w:rPr>
              <w:t>-0,89</w:t>
            </w:r>
          </w:p>
        </w:tc>
      </w:tr>
      <w:tr w:rsidR="00F10884" w:rsidRPr="00D916E5" w14:paraId="118C6F1E"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F648498" w14:textId="77777777" w:rsidR="00F10884" w:rsidRPr="00D916E5" w:rsidRDefault="00F10884" w:rsidP="00895A66">
            <w:pPr>
              <w:pStyle w:val="affb"/>
              <w:rPr>
                <w:lang w:eastAsia="ru-RU"/>
              </w:rPr>
            </w:pPr>
            <w:r w:rsidRPr="00D916E5">
              <w:rPr>
                <w:lang w:eastAsia="ru-RU"/>
              </w:rPr>
              <w:t>12</w:t>
            </w:r>
          </w:p>
        </w:tc>
        <w:tc>
          <w:tcPr>
            <w:tcW w:w="717" w:type="pct"/>
            <w:tcBorders>
              <w:top w:val="nil"/>
              <w:left w:val="nil"/>
              <w:bottom w:val="single" w:sz="4" w:space="0" w:color="auto"/>
              <w:right w:val="single" w:sz="4" w:space="0" w:color="auto"/>
            </w:tcBorders>
            <w:shd w:val="clear" w:color="auto" w:fill="auto"/>
            <w:vAlign w:val="center"/>
            <w:hideMark/>
          </w:tcPr>
          <w:p w14:paraId="3E3F9249" w14:textId="77777777" w:rsidR="00F10884" w:rsidRPr="00D916E5" w:rsidRDefault="00F10884" w:rsidP="00895A66">
            <w:pPr>
              <w:pStyle w:val="affb"/>
              <w:rPr>
                <w:lang w:eastAsia="ru-RU"/>
              </w:rPr>
            </w:pPr>
            <w:r w:rsidRPr="00D916E5">
              <w:rPr>
                <w:lang w:eastAsia="ru-RU"/>
              </w:rPr>
              <w:t>Доля резерва</w:t>
            </w:r>
          </w:p>
        </w:tc>
        <w:tc>
          <w:tcPr>
            <w:tcW w:w="219" w:type="pct"/>
            <w:tcBorders>
              <w:top w:val="nil"/>
              <w:left w:val="nil"/>
              <w:bottom w:val="single" w:sz="4" w:space="0" w:color="auto"/>
              <w:right w:val="single" w:sz="4" w:space="0" w:color="auto"/>
            </w:tcBorders>
            <w:shd w:val="clear" w:color="auto" w:fill="auto"/>
            <w:noWrap/>
            <w:vAlign w:val="center"/>
            <w:hideMark/>
          </w:tcPr>
          <w:p w14:paraId="27DBD6E8"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37D05AB3"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F344564"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2356E84B"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581A4C5A"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03F00100"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9630A7C"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5795F456"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ECB7769"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EB0CDC3"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6FD28AC7"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B22E56E"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4C8B7F5"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345E362"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B30F4FA"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3032F483"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DDB0954"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70196C9"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3026A7F"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EBC5CEF"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B460BA7"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1939BC71"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56FF0C6C" w14:textId="77777777" w:rsidR="00F10884" w:rsidRPr="00F1260C" w:rsidRDefault="00F10884" w:rsidP="00895A66">
            <w:pPr>
              <w:pStyle w:val="affb"/>
              <w:rPr>
                <w:sz w:val="18"/>
                <w:szCs w:val="18"/>
                <w:lang w:eastAsia="ru-RU"/>
              </w:rPr>
            </w:pPr>
            <w:r>
              <w:rPr>
                <w:color w:val="000000"/>
                <w:szCs w:val="20"/>
              </w:rPr>
              <w:t>-100%</w:t>
            </w:r>
          </w:p>
        </w:tc>
      </w:tr>
      <w:tr w:rsidR="00F10884" w:rsidRPr="00D916E5" w14:paraId="17541E43"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38F8A3E" w14:textId="77777777" w:rsidR="00F10884" w:rsidRPr="00993EAE" w:rsidRDefault="00F10884" w:rsidP="00895A66">
            <w:pPr>
              <w:pStyle w:val="affb"/>
              <w:rPr>
                <w:b/>
                <w:bCs/>
                <w:lang w:eastAsia="ru-RU"/>
              </w:rPr>
            </w:pPr>
          </w:p>
        </w:tc>
        <w:tc>
          <w:tcPr>
            <w:tcW w:w="717" w:type="pct"/>
            <w:tcBorders>
              <w:top w:val="nil"/>
              <w:left w:val="nil"/>
              <w:bottom w:val="single" w:sz="4" w:space="0" w:color="auto"/>
              <w:right w:val="single" w:sz="4" w:space="0" w:color="auto"/>
            </w:tcBorders>
            <w:shd w:val="clear" w:color="auto" w:fill="auto"/>
            <w:vAlign w:val="center"/>
            <w:hideMark/>
          </w:tcPr>
          <w:p w14:paraId="44B75D24" w14:textId="77777777" w:rsidR="00F10884" w:rsidRPr="00993EAE" w:rsidRDefault="00F10884" w:rsidP="00895A66">
            <w:pPr>
              <w:pStyle w:val="affb"/>
              <w:rPr>
                <w:b/>
                <w:bCs/>
                <w:lang w:eastAsia="ru-RU"/>
              </w:rPr>
            </w:pPr>
            <w:r w:rsidRPr="00993EAE">
              <w:rPr>
                <w:b/>
                <w:bCs/>
                <w:lang w:eastAsia="ru-RU"/>
              </w:rPr>
              <w:t>Котельная БПКРУ-2</w:t>
            </w:r>
          </w:p>
        </w:tc>
        <w:tc>
          <w:tcPr>
            <w:tcW w:w="219" w:type="pct"/>
            <w:tcBorders>
              <w:top w:val="nil"/>
              <w:left w:val="nil"/>
              <w:bottom w:val="single" w:sz="4" w:space="0" w:color="auto"/>
              <w:right w:val="single" w:sz="4" w:space="0" w:color="auto"/>
            </w:tcBorders>
            <w:shd w:val="clear" w:color="auto" w:fill="auto"/>
            <w:vAlign w:val="center"/>
            <w:hideMark/>
          </w:tcPr>
          <w:p w14:paraId="497D0824" w14:textId="77777777" w:rsidR="00F10884" w:rsidRPr="00D916E5" w:rsidRDefault="00F10884" w:rsidP="00895A66">
            <w:pPr>
              <w:pStyle w:val="affb"/>
              <w:rPr>
                <w:lang w:eastAsia="ru-RU"/>
              </w:rPr>
            </w:pPr>
            <w:r w:rsidRPr="00D916E5">
              <w:rPr>
                <w:lang w:eastAsia="ru-RU"/>
              </w:rPr>
              <w:t> </w:t>
            </w:r>
          </w:p>
        </w:tc>
        <w:tc>
          <w:tcPr>
            <w:tcW w:w="220" w:type="pct"/>
            <w:tcBorders>
              <w:top w:val="nil"/>
              <w:left w:val="nil"/>
              <w:bottom w:val="single" w:sz="4" w:space="0" w:color="auto"/>
              <w:right w:val="single" w:sz="4" w:space="0" w:color="auto"/>
            </w:tcBorders>
            <w:shd w:val="clear" w:color="auto" w:fill="auto"/>
            <w:vAlign w:val="center"/>
          </w:tcPr>
          <w:p w14:paraId="5CAE33A7"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2200810F"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0863EBCD"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7C59D8A8"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1DD9A649"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1CCFEBC"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70553F52"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116B2281"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56177020"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5C355D7B"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6501A11"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A04C49C"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33F7649F"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34DBFA55"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761F6F29"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2EF86165"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9BD2FF1"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39E4F8A2"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20232EA7"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0C1814E"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1A8A4F80"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718A3E3" w14:textId="77777777" w:rsidR="00F10884" w:rsidRPr="00F1260C" w:rsidRDefault="00F10884" w:rsidP="00895A66">
            <w:pPr>
              <w:pStyle w:val="affb"/>
              <w:rPr>
                <w:sz w:val="18"/>
                <w:szCs w:val="18"/>
                <w:lang w:eastAsia="ru-RU"/>
              </w:rPr>
            </w:pPr>
          </w:p>
        </w:tc>
      </w:tr>
      <w:tr w:rsidR="00F10884" w:rsidRPr="00D916E5" w14:paraId="580B8F3B"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119A398" w14:textId="77777777" w:rsidR="00F10884" w:rsidRPr="00D916E5" w:rsidRDefault="00F10884" w:rsidP="00895A66">
            <w:pPr>
              <w:pStyle w:val="affb"/>
              <w:rPr>
                <w:lang w:eastAsia="ru-RU"/>
              </w:rPr>
            </w:pPr>
            <w:r w:rsidRPr="00D916E5">
              <w:rPr>
                <w:lang w:eastAsia="ru-RU"/>
              </w:rPr>
              <w:t>1</w:t>
            </w:r>
          </w:p>
        </w:tc>
        <w:tc>
          <w:tcPr>
            <w:tcW w:w="717" w:type="pct"/>
            <w:tcBorders>
              <w:top w:val="nil"/>
              <w:left w:val="nil"/>
              <w:bottom w:val="single" w:sz="4" w:space="0" w:color="auto"/>
              <w:right w:val="single" w:sz="4" w:space="0" w:color="auto"/>
            </w:tcBorders>
            <w:shd w:val="clear" w:color="auto" w:fill="auto"/>
            <w:vAlign w:val="center"/>
            <w:hideMark/>
          </w:tcPr>
          <w:p w14:paraId="1FA5BAFD" w14:textId="77777777" w:rsidR="00F10884" w:rsidRPr="00D916E5" w:rsidRDefault="00F10884" w:rsidP="00895A66">
            <w:pPr>
              <w:pStyle w:val="affb"/>
              <w:rPr>
                <w:lang w:eastAsia="ru-RU"/>
              </w:rPr>
            </w:pPr>
            <w:r w:rsidRPr="00D916E5">
              <w:rPr>
                <w:lang w:eastAsia="ru-RU"/>
              </w:rPr>
              <w:t xml:space="preserve">Производительность ВПУ </w:t>
            </w:r>
          </w:p>
        </w:tc>
        <w:tc>
          <w:tcPr>
            <w:tcW w:w="219" w:type="pct"/>
            <w:tcBorders>
              <w:top w:val="nil"/>
              <w:left w:val="nil"/>
              <w:bottom w:val="single" w:sz="4" w:space="0" w:color="auto"/>
              <w:right w:val="single" w:sz="4" w:space="0" w:color="auto"/>
            </w:tcBorders>
            <w:shd w:val="clear" w:color="auto" w:fill="auto"/>
            <w:noWrap/>
            <w:vAlign w:val="center"/>
            <w:hideMark/>
          </w:tcPr>
          <w:p w14:paraId="34033B4D"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7B06C61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DE99D38"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164150C7"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62C49731"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2AE915C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AF5717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50F044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C24D38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BD43F9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898FB7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FF4F6F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3B3A55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DDBEB1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8D72A2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177D3D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D0673C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B94C4F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554A3C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B1CBD2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89228B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A2FAA6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1A8E950" w14:textId="77777777" w:rsidR="00F10884" w:rsidRPr="00F1260C" w:rsidRDefault="00F10884" w:rsidP="00895A66">
            <w:pPr>
              <w:pStyle w:val="affb"/>
              <w:rPr>
                <w:sz w:val="18"/>
                <w:szCs w:val="18"/>
                <w:lang w:eastAsia="ru-RU"/>
              </w:rPr>
            </w:pPr>
            <w:r>
              <w:rPr>
                <w:color w:val="000000"/>
                <w:szCs w:val="20"/>
              </w:rPr>
              <w:t>-</w:t>
            </w:r>
          </w:p>
        </w:tc>
      </w:tr>
      <w:tr w:rsidR="00F10884" w:rsidRPr="00D916E5" w14:paraId="1A42D8CB"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E82BD39" w14:textId="77777777" w:rsidR="00F10884" w:rsidRPr="00D916E5" w:rsidRDefault="00F10884" w:rsidP="00895A66">
            <w:pPr>
              <w:pStyle w:val="affb"/>
              <w:rPr>
                <w:lang w:eastAsia="ru-RU"/>
              </w:rPr>
            </w:pPr>
            <w:r w:rsidRPr="00D916E5">
              <w:rPr>
                <w:lang w:eastAsia="ru-RU"/>
              </w:rPr>
              <w:t>2</w:t>
            </w:r>
          </w:p>
        </w:tc>
        <w:tc>
          <w:tcPr>
            <w:tcW w:w="717" w:type="pct"/>
            <w:tcBorders>
              <w:top w:val="nil"/>
              <w:left w:val="nil"/>
              <w:bottom w:val="single" w:sz="4" w:space="0" w:color="auto"/>
              <w:right w:val="single" w:sz="4" w:space="0" w:color="auto"/>
            </w:tcBorders>
            <w:shd w:val="clear" w:color="auto" w:fill="auto"/>
            <w:vAlign w:val="center"/>
            <w:hideMark/>
          </w:tcPr>
          <w:p w14:paraId="08A2180A" w14:textId="77777777" w:rsidR="00F10884" w:rsidRPr="00D916E5" w:rsidRDefault="00F10884" w:rsidP="00895A66">
            <w:pPr>
              <w:pStyle w:val="affb"/>
              <w:rPr>
                <w:lang w:eastAsia="ru-RU"/>
              </w:rPr>
            </w:pPr>
            <w:r w:rsidRPr="00D916E5">
              <w:rPr>
                <w:lang w:eastAsia="ru-RU"/>
              </w:rPr>
              <w:t>Средневзвешенные срок службы</w:t>
            </w:r>
          </w:p>
        </w:tc>
        <w:tc>
          <w:tcPr>
            <w:tcW w:w="219" w:type="pct"/>
            <w:tcBorders>
              <w:top w:val="nil"/>
              <w:left w:val="nil"/>
              <w:bottom w:val="single" w:sz="4" w:space="0" w:color="auto"/>
              <w:right w:val="single" w:sz="4" w:space="0" w:color="auto"/>
            </w:tcBorders>
            <w:shd w:val="clear" w:color="auto" w:fill="auto"/>
            <w:noWrap/>
            <w:vAlign w:val="center"/>
            <w:hideMark/>
          </w:tcPr>
          <w:p w14:paraId="4D80F36D" w14:textId="77777777" w:rsidR="00F10884" w:rsidRPr="00D916E5" w:rsidRDefault="00F10884" w:rsidP="00895A66">
            <w:pPr>
              <w:pStyle w:val="affb"/>
              <w:rPr>
                <w:lang w:eastAsia="ru-RU"/>
              </w:rPr>
            </w:pPr>
            <w:r w:rsidRPr="00D916E5">
              <w:rPr>
                <w:lang w:eastAsia="ru-RU"/>
              </w:rPr>
              <w:t>лет</w:t>
            </w:r>
          </w:p>
        </w:tc>
        <w:tc>
          <w:tcPr>
            <w:tcW w:w="220" w:type="pct"/>
            <w:tcBorders>
              <w:top w:val="nil"/>
              <w:left w:val="nil"/>
              <w:bottom w:val="single" w:sz="4" w:space="0" w:color="auto"/>
              <w:right w:val="single" w:sz="4" w:space="0" w:color="auto"/>
            </w:tcBorders>
            <w:shd w:val="clear" w:color="auto" w:fill="auto"/>
            <w:noWrap/>
            <w:vAlign w:val="center"/>
          </w:tcPr>
          <w:p w14:paraId="6707747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40CBBB9"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178A79A8"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3669E684"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17BD308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FFC0F2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3DD152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381E49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92B6A1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192E50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B68249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5517F4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28D151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96E2F8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323102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32FC9DD" w14:textId="77777777" w:rsidR="00F10884" w:rsidRPr="00F1260C" w:rsidRDefault="00F10884" w:rsidP="00895A66">
            <w:pPr>
              <w:pStyle w:val="affb"/>
              <w:rPr>
                <w:sz w:val="18"/>
                <w:szCs w:val="18"/>
                <w:lang w:eastAsia="ru-RU"/>
              </w:rPr>
            </w:pPr>
            <w:r>
              <w:rPr>
                <w:color w:val="000000"/>
                <w:szCs w:val="20"/>
              </w:rPr>
              <w:t>1</w:t>
            </w:r>
          </w:p>
        </w:tc>
        <w:tc>
          <w:tcPr>
            <w:tcW w:w="169" w:type="pct"/>
            <w:tcBorders>
              <w:top w:val="nil"/>
              <w:left w:val="nil"/>
              <w:bottom w:val="single" w:sz="4" w:space="0" w:color="auto"/>
              <w:right w:val="single" w:sz="4" w:space="0" w:color="auto"/>
            </w:tcBorders>
            <w:shd w:val="clear" w:color="auto" w:fill="auto"/>
            <w:noWrap/>
            <w:vAlign w:val="center"/>
          </w:tcPr>
          <w:p w14:paraId="3B5FFC60"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noWrap/>
            <w:vAlign w:val="center"/>
          </w:tcPr>
          <w:p w14:paraId="6C61C796" w14:textId="77777777" w:rsidR="00F10884" w:rsidRPr="00F1260C" w:rsidRDefault="00F10884" w:rsidP="00895A66">
            <w:pPr>
              <w:pStyle w:val="affb"/>
              <w:rPr>
                <w:sz w:val="18"/>
                <w:szCs w:val="18"/>
                <w:lang w:eastAsia="ru-RU"/>
              </w:rPr>
            </w:pPr>
            <w:r>
              <w:rPr>
                <w:color w:val="000000"/>
                <w:szCs w:val="20"/>
              </w:rPr>
              <w:t>3</w:t>
            </w:r>
          </w:p>
        </w:tc>
        <w:tc>
          <w:tcPr>
            <w:tcW w:w="169" w:type="pct"/>
            <w:tcBorders>
              <w:top w:val="nil"/>
              <w:left w:val="nil"/>
              <w:bottom w:val="single" w:sz="4" w:space="0" w:color="auto"/>
              <w:right w:val="single" w:sz="4" w:space="0" w:color="auto"/>
            </w:tcBorders>
            <w:shd w:val="clear" w:color="auto" w:fill="auto"/>
            <w:noWrap/>
            <w:vAlign w:val="center"/>
          </w:tcPr>
          <w:p w14:paraId="7E32C817" w14:textId="77777777" w:rsidR="00F10884" w:rsidRPr="00F1260C" w:rsidRDefault="00F10884" w:rsidP="00895A66">
            <w:pPr>
              <w:pStyle w:val="affb"/>
              <w:rPr>
                <w:sz w:val="18"/>
                <w:szCs w:val="18"/>
                <w:lang w:eastAsia="ru-RU"/>
              </w:rPr>
            </w:pPr>
            <w:r>
              <w:rPr>
                <w:color w:val="000000"/>
                <w:szCs w:val="20"/>
              </w:rPr>
              <w:t>4</w:t>
            </w:r>
          </w:p>
        </w:tc>
        <w:tc>
          <w:tcPr>
            <w:tcW w:w="169" w:type="pct"/>
            <w:tcBorders>
              <w:top w:val="nil"/>
              <w:left w:val="nil"/>
              <w:bottom w:val="single" w:sz="4" w:space="0" w:color="auto"/>
              <w:right w:val="single" w:sz="4" w:space="0" w:color="auto"/>
            </w:tcBorders>
            <w:shd w:val="clear" w:color="auto" w:fill="auto"/>
            <w:noWrap/>
            <w:vAlign w:val="center"/>
          </w:tcPr>
          <w:p w14:paraId="7D330B45" w14:textId="77777777" w:rsidR="00F10884" w:rsidRPr="00F1260C" w:rsidRDefault="00F10884" w:rsidP="00895A66">
            <w:pPr>
              <w:pStyle w:val="affb"/>
              <w:rPr>
                <w:sz w:val="18"/>
                <w:szCs w:val="18"/>
                <w:lang w:eastAsia="ru-RU"/>
              </w:rPr>
            </w:pPr>
            <w:r>
              <w:rPr>
                <w:color w:val="000000"/>
                <w:szCs w:val="20"/>
              </w:rPr>
              <w:t>5</w:t>
            </w:r>
          </w:p>
        </w:tc>
        <w:tc>
          <w:tcPr>
            <w:tcW w:w="169" w:type="pct"/>
            <w:tcBorders>
              <w:top w:val="nil"/>
              <w:left w:val="nil"/>
              <w:bottom w:val="single" w:sz="4" w:space="0" w:color="auto"/>
              <w:right w:val="single" w:sz="4" w:space="0" w:color="auto"/>
            </w:tcBorders>
            <w:shd w:val="clear" w:color="auto" w:fill="auto"/>
            <w:noWrap/>
            <w:vAlign w:val="center"/>
          </w:tcPr>
          <w:p w14:paraId="2A444C15"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noWrap/>
            <w:vAlign w:val="center"/>
          </w:tcPr>
          <w:p w14:paraId="19277867" w14:textId="77777777" w:rsidR="00F10884" w:rsidRPr="00F1260C" w:rsidRDefault="00F10884" w:rsidP="00895A66">
            <w:pPr>
              <w:pStyle w:val="affb"/>
              <w:rPr>
                <w:sz w:val="18"/>
                <w:szCs w:val="18"/>
                <w:lang w:eastAsia="ru-RU"/>
              </w:rPr>
            </w:pPr>
            <w:r>
              <w:rPr>
                <w:color w:val="000000"/>
                <w:szCs w:val="20"/>
              </w:rPr>
              <w:t>7</w:t>
            </w:r>
          </w:p>
        </w:tc>
      </w:tr>
      <w:tr w:rsidR="00F10884" w:rsidRPr="00D916E5" w14:paraId="1CF93EB6"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183A144" w14:textId="77777777" w:rsidR="00F10884" w:rsidRPr="00D916E5" w:rsidRDefault="00F10884" w:rsidP="00895A66">
            <w:pPr>
              <w:pStyle w:val="affb"/>
              <w:rPr>
                <w:lang w:eastAsia="ru-RU"/>
              </w:rPr>
            </w:pPr>
            <w:r w:rsidRPr="00D916E5">
              <w:rPr>
                <w:lang w:eastAsia="ru-RU"/>
              </w:rPr>
              <w:t>3</w:t>
            </w:r>
          </w:p>
        </w:tc>
        <w:tc>
          <w:tcPr>
            <w:tcW w:w="717" w:type="pct"/>
            <w:tcBorders>
              <w:top w:val="nil"/>
              <w:left w:val="nil"/>
              <w:bottom w:val="single" w:sz="4" w:space="0" w:color="auto"/>
              <w:right w:val="single" w:sz="4" w:space="0" w:color="auto"/>
            </w:tcBorders>
            <w:shd w:val="clear" w:color="auto" w:fill="auto"/>
            <w:vAlign w:val="center"/>
            <w:hideMark/>
          </w:tcPr>
          <w:p w14:paraId="01CE660E" w14:textId="77777777" w:rsidR="00F10884" w:rsidRPr="00D916E5" w:rsidRDefault="00F10884" w:rsidP="00895A66">
            <w:pPr>
              <w:pStyle w:val="affb"/>
              <w:rPr>
                <w:lang w:eastAsia="ru-RU"/>
              </w:rPr>
            </w:pPr>
            <w:r w:rsidRPr="00D916E5">
              <w:rPr>
                <w:lang w:eastAsia="ru-RU"/>
              </w:rPr>
              <w:t>Располагаемая производительность ВПУ</w:t>
            </w:r>
          </w:p>
        </w:tc>
        <w:tc>
          <w:tcPr>
            <w:tcW w:w="219" w:type="pct"/>
            <w:tcBorders>
              <w:top w:val="nil"/>
              <w:left w:val="nil"/>
              <w:bottom w:val="single" w:sz="4" w:space="0" w:color="auto"/>
              <w:right w:val="single" w:sz="4" w:space="0" w:color="auto"/>
            </w:tcBorders>
            <w:shd w:val="clear" w:color="auto" w:fill="auto"/>
            <w:noWrap/>
            <w:vAlign w:val="center"/>
            <w:hideMark/>
          </w:tcPr>
          <w:p w14:paraId="662DCAF9" w14:textId="77777777" w:rsidR="00F10884" w:rsidRPr="00D916E5" w:rsidRDefault="00F10884" w:rsidP="00895A66">
            <w:pPr>
              <w:pStyle w:val="affb"/>
              <w:rPr>
                <w:lang w:eastAsia="ru-RU"/>
              </w:rPr>
            </w:pPr>
            <w:r w:rsidRPr="00D916E5">
              <w:rPr>
                <w:lang w:eastAsia="ru-RU"/>
              </w:rPr>
              <w:t>т/ч</w:t>
            </w:r>
          </w:p>
        </w:tc>
        <w:tc>
          <w:tcPr>
            <w:tcW w:w="220" w:type="pct"/>
            <w:tcBorders>
              <w:top w:val="nil"/>
              <w:left w:val="nil"/>
              <w:bottom w:val="single" w:sz="4" w:space="0" w:color="auto"/>
              <w:right w:val="single" w:sz="4" w:space="0" w:color="auto"/>
            </w:tcBorders>
            <w:shd w:val="clear" w:color="auto" w:fill="auto"/>
            <w:noWrap/>
            <w:vAlign w:val="center"/>
          </w:tcPr>
          <w:p w14:paraId="05D0B2E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26B85AF"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61F44E88"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7475ADF1"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619EDE0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6B8868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00E275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A08DC5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0FA19B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5B8B9E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AC1810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C7FD1C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E9F3F8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E5499C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E9C0D4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3B6608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6A18E3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EDA44F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693FE1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6885E3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89399A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17B9469" w14:textId="77777777" w:rsidR="00F10884" w:rsidRPr="00F1260C" w:rsidRDefault="00F10884" w:rsidP="00895A66">
            <w:pPr>
              <w:pStyle w:val="affb"/>
              <w:rPr>
                <w:sz w:val="18"/>
                <w:szCs w:val="18"/>
                <w:lang w:eastAsia="ru-RU"/>
              </w:rPr>
            </w:pPr>
            <w:r>
              <w:rPr>
                <w:color w:val="000000"/>
                <w:szCs w:val="20"/>
              </w:rPr>
              <w:t>0</w:t>
            </w:r>
          </w:p>
        </w:tc>
      </w:tr>
      <w:tr w:rsidR="00F10884" w:rsidRPr="00D916E5" w14:paraId="23EF495B"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0E7994C" w14:textId="77777777" w:rsidR="00F10884" w:rsidRPr="00D916E5" w:rsidRDefault="00F10884" w:rsidP="00895A66">
            <w:pPr>
              <w:pStyle w:val="affb"/>
              <w:rPr>
                <w:lang w:eastAsia="ru-RU"/>
              </w:rPr>
            </w:pPr>
            <w:r w:rsidRPr="00D916E5">
              <w:rPr>
                <w:lang w:eastAsia="ru-RU"/>
              </w:rPr>
              <w:t>4</w:t>
            </w:r>
          </w:p>
        </w:tc>
        <w:tc>
          <w:tcPr>
            <w:tcW w:w="717" w:type="pct"/>
            <w:tcBorders>
              <w:top w:val="nil"/>
              <w:left w:val="nil"/>
              <w:bottom w:val="single" w:sz="4" w:space="0" w:color="auto"/>
              <w:right w:val="single" w:sz="4" w:space="0" w:color="auto"/>
            </w:tcBorders>
            <w:shd w:val="clear" w:color="auto" w:fill="auto"/>
            <w:vAlign w:val="center"/>
            <w:hideMark/>
          </w:tcPr>
          <w:p w14:paraId="6FF0AF87" w14:textId="77777777" w:rsidR="00F10884" w:rsidRPr="00D916E5" w:rsidRDefault="00F10884" w:rsidP="00895A66">
            <w:pPr>
              <w:pStyle w:val="affb"/>
              <w:rPr>
                <w:lang w:eastAsia="ru-RU"/>
              </w:rPr>
            </w:pPr>
            <w:r w:rsidRPr="00D916E5">
              <w:rPr>
                <w:lang w:eastAsia="ru-RU"/>
              </w:rPr>
              <w:t>Потери располагаемой производительности</w:t>
            </w:r>
          </w:p>
        </w:tc>
        <w:tc>
          <w:tcPr>
            <w:tcW w:w="219" w:type="pct"/>
            <w:tcBorders>
              <w:top w:val="nil"/>
              <w:left w:val="nil"/>
              <w:bottom w:val="single" w:sz="4" w:space="0" w:color="auto"/>
              <w:right w:val="single" w:sz="4" w:space="0" w:color="auto"/>
            </w:tcBorders>
            <w:shd w:val="clear" w:color="auto" w:fill="auto"/>
            <w:noWrap/>
            <w:vAlign w:val="center"/>
            <w:hideMark/>
          </w:tcPr>
          <w:p w14:paraId="7F8AD3B6"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0BE8EF1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22A3170"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27B73981"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3B25DCF6"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369AA4B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5AD775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AC8184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95917B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9EEB35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563334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9B2EB6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FFCD81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1FB64E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45B4E6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DDCC19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8FC238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BEB280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76AE99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B90DC6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F659B8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80DCC4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462F8CA" w14:textId="77777777" w:rsidR="00F10884" w:rsidRPr="00F1260C" w:rsidRDefault="00F10884" w:rsidP="00895A66">
            <w:pPr>
              <w:pStyle w:val="affb"/>
              <w:rPr>
                <w:sz w:val="18"/>
                <w:szCs w:val="18"/>
                <w:lang w:eastAsia="ru-RU"/>
              </w:rPr>
            </w:pPr>
            <w:r>
              <w:rPr>
                <w:color w:val="000000"/>
                <w:szCs w:val="20"/>
              </w:rPr>
              <w:t>-</w:t>
            </w:r>
          </w:p>
        </w:tc>
      </w:tr>
      <w:tr w:rsidR="00F10884" w:rsidRPr="00D916E5" w14:paraId="59AD0EAE"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DDDF815" w14:textId="77777777" w:rsidR="00F10884" w:rsidRPr="00D916E5" w:rsidRDefault="00F10884" w:rsidP="00895A66">
            <w:pPr>
              <w:pStyle w:val="affb"/>
              <w:rPr>
                <w:lang w:eastAsia="ru-RU"/>
              </w:rPr>
            </w:pPr>
            <w:r w:rsidRPr="00D916E5">
              <w:rPr>
                <w:lang w:eastAsia="ru-RU"/>
              </w:rPr>
              <w:t>5</w:t>
            </w:r>
          </w:p>
        </w:tc>
        <w:tc>
          <w:tcPr>
            <w:tcW w:w="717" w:type="pct"/>
            <w:tcBorders>
              <w:top w:val="nil"/>
              <w:left w:val="nil"/>
              <w:bottom w:val="single" w:sz="4" w:space="0" w:color="auto"/>
              <w:right w:val="single" w:sz="4" w:space="0" w:color="auto"/>
            </w:tcBorders>
            <w:shd w:val="clear" w:color="auto" w:fill="auto"/>
            <w:vAlign w:val="center"/>
            <w:hideMark/>
          </w:tcPr>
          <w:p w14:paraId="3783172B" w14:textId="77777777" w:rsidR="00F10884" w:rsidRPr="00D916E5" w:rsidRDefault="00F10884" w:rsidP="00895A66">
            <w:pPr>
              <w:pStyle w:val="affb"/>
              <w:rPr>
                <w:lang w:eastAsia="ru-RU"/>
              </w:rPr>
            </w:pPr>
            <w:r w:rsidRPr="00D916E5">
              <w:rPr>
                <w:lang w:eastAsia="ru-RU"/>
              </w:rPr>
              <w:t>Собственные нужды</w:t>
            </w:r>
          </w:p>
        </w:tc>
        <w:tc>
          <w:tcPr>
            <w:tcW w:w="219" w:type="pct"/>
            <w:tcBorders>
              <w:top w:val="nil"/>
              <w:left w:val="nil"/>
              <w:bottom w:val="single" w:sz="4" w:space="0" w:color="auto"/>
              <w:right w:val="single" w:sz="4" w:space="0" w:color="auto"/>
            </w:tcBorders>
            <w:shd w:val="clear" w:color="auto" w:fill="auto"/>
            <w:noWrap/>
            <w:vAlign w:val="center"/>
            <w:hideMark/>
          </w:tcPr>
          <w:p w14:paraId="3B1CA8C9"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5583EA8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0C93022"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01486232"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50EBC379"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7FB6D25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3B07A0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445FBF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BE1018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203C7F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61A621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D31B14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66B792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4132D5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EBE9B6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15D690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792455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17B361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ED699C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9D6FC9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7A5837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3B0B50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D1CEC95" w14:textId="77777777" w:rsidR="00F10884" w:rsidRPr="00F1260C" w:rsidRDefault="00F10884" w:rsidP="00895A66">
            <w:pPr>
              <w:pStyle w:val="affb"/>
              <w:rPr>
                <w:sz w:val="18"/>
                <w:szCs w:val="18"/>
                <w:lang w:eastAsia="ru-RU"/>
              </w:rPr>
            </w:pPr>
            <w:r>
              <w:rPr>
                <w:color w:val="000000"/>
                <w:szCs w:val="20"/>
              </w:rPr>
              <w:t>0</w:t>
            </w:r>
          </w:p>
        </w:tc>
      </w:tr>
      <w:tr w:rsidR="00F10884" w:rsidRPr="00D916E5" w14:paraId="72F556FE"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F192178" w14:textId="77777777" w:rsidR="00F10884" w:rsidRPr="00D916E5" w:rsidRDefault="00F10884" w:rsidP="00895A66">
            <w:pPr>
              <w:pStyle w:val="affb"/>
              <w:rPr>
                <w:lang w:eastAsia="ru-RU"/>
              </w:rPr>
            </w:pPr>
            <w:r w:rsidRPr="00D916E5">
              <w:rPr>
                <w:lang w:eastAsia="ru-RU"/>
              </w:rPr>
              <w:t>6</w:t>
            </w:r>
          </w:p>
        </w:tc>
        <w:tc>
          <w:tcPr>
            <w:tcW w:w="717" w:type="pct"/>
            <w:tcBorders>
              <w:top w:val="nil"/>
              <w:left w:val="nil"/>
              <w:bottom w:val="single" w:sz="4" w:space="0" w:color="auto"/>
              <w:right w:val="single" w:sz="4" w:space="0" w:color="auto"/>
            </w:tcBorders>
            <w:shd w:val="clear" w:color="auto" w:fill="auto"/>
            <w:vAlign w:val="center"/>
            <w:hideMark/>
          </w:tcPr>
          <w:p w14:paraId="6225E6E3" w14:textId="77777777" w:rsidR="00F10884" w:rsidRPr="00D916E5" w:rsidRDefault="00F10884" w:rsidP="00895A66">
            <w:pPr>
              <w:pStyle w:val="affb"/>
              <w:rPr>
                <w:lang w:eastAsia="ru-RU"/>
              </w:rPr>
            </w:pPr>
            <w:r w:rsidRPr="00D916E5">
              <w:rPr>
                <w:lang w:eastAsia="ru-RU"/>
              </w:rPr>
              <w:t>Количество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63177AB0" w14:textId="77777777" w:rsidR="00F10884" w:rsidRPr="00D916E5" w:rsidRDefault="00F10884" w:rsidP="00895A66">
            <w:pPr>
              <w:pStyle w:val="affb"/>
              <w:rPr>
                <w:lang w:eastAsia="ru-RU"/>
              </w:rPr>
            </w:pPr>
            <w:r w:rsidRPr="00D916E5">
              <w:rPr>
                <w:lang w:eastAsia="ru-RU"/>
              </w:rPr>
              <w:t>ед.</w:t>
            </w:r>
          </w:p>
        </w:tc>
        <w:tc>
          <w:tcPr>
            <w:tcW w:w="220" w:type="pct"/>
            <w:tcBorders>
              <w:top w:val="nil"/>
              <w:left w:val="nil"/>
              <w:bottom w:val="single" w:sz="4" w:space="0" w:color="auto"/>
              <w:right w:val="single" w:sz="4" w:space="0" w:color="auto"/>
            </w:tcBorders>
            <w:shd w:val="clear" w:color="auto" w:fill="auto"/>
            <w:noWrap/>
            <w:vAlign w:val="center"/>
          </w:tcPr>
          <w:p w14:paraId="16CAA52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72F971F"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77C5700D"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6C68A339"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054AAF5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D34F97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4531CC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384C4C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77D099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2E69C4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406649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44E37B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7BD760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A65A3A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8438DC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2A3559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F17B8E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C1D6C8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FD9659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21A1C1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EB4122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D28D80E" w14:textId="77777777" w:rsidR="00F10884" w:rsidRPr="00F1260C" w:rsidRDefault="00F10884" w:rsidP="00895A66">
            <w:pPr>
              <w:pStyle w:val="affb"/>
              <w:rPr>
                <w:sz w:val="18"/>
                <w:szCs w:val="18"/>
                <w:lang w:eastAsia="ru-RU"/>
              </w:rPr>
            </w:pPr>
            <w:r>
              <w:rPr>
                <w:color w:val="000000"/>
                <w:szCs w:val="20"/>
              </w:rPr>
              <w:t>-</w:t>
            </w:r>
          </w:p>
        </w:tc>
      </w:tr>
      <w:tr w:rsidR="00F10884" w:rsidRPr="00D916E5" w14:paraId="3CCC99BC"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9173A2C" w14:textId="77777777" w:rsidR="00F10884" w:rsidRPr="00D916E5" w:rsidRDefault="00F10884" w:rsidP="00895A66">
            <w:pPr>
              <w:pStyle w:val="affb"/>
              <w:rPr>
                <w:lang w:eastAsia="ru-RU"/>
              </w:rPr>
            </w:pPr>
            <w:r w:rsidRPr="00D916E5">
              <w:rPr>
                <w:lang w:eastAsia="ru-RU"/>
              </w:rPr>
              <w:t>7</w:t>
            </w:r>
          </w:p>
        </w:tc>
        <w:tc>
          <w:tcPr>
            <w:tcW w:w="717" w:type="pct"/>
            <w:tcBorders>
              <w:top w:val="nil"/>
              <w:left w:val="nil"/>
              <w:bottom w:val="single" w:sz="4" w:space="0" w:color="auto"/>
              <w:right w:val="single" w:sz="4" w:space="0" w:color="auto"/>
            </w:tcBorders>
            <w:shd w:val="clear" w:color="auto" w:fill="auto"/>
            <w:vAlign w:val="center"/>
            <w:hideMark/>
          </w:tcPr>
          <w:p w14:paraId="1B1F730B" w14:textId="77777777" w:rsidR="00F10884" w:rsidRPr="00D916E5" w:rsidRDefault="00F10884" w:rsidP="00895A66">
            <w:pPr>
              <w:pStyle w:val="affb"/>
              <w:rPr>
                <w:lang w:eastAsia="ru-RU"/>
              </w:rPr>
            </w:pPr>
            <w:r w:rsidRPr="00D916E5">
              <w:rPr>
                <w:lang w:eastAsia="ru-RU"/>
              </w:rPr>
              <w:t>Емкость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208D244C" w14:textId="77777777" w:rsidR="00F10884" w:rsidRPr="00D916E5" w:rsidRDefault="00F10884" w:rsidP="00895A66">
            <w:pPr>
              <w:pStyle w:val="affb"/>
              <w:rPr>
                <w:lang w:eastAsia="ru-RU"/>
              </w:rPr>
            </w:pPr>
            <w:r w:rsidRPr="00D916E5">
              <w:rPr>
                <w:lang w:eastAsia="ru-RU"/>
              </w:rPr>
              <w:t>м</w:t>
            </w:r>
            <w:r w:rsidRPr="00D916E5">
              <w:rPr>
                <w:rFonts w:ascii="Calibri" w:hAnsi="Calibri" w:cs="Calibri"/>
                <w:lang w:eastAsia="ru-RU"/>
              </w:rPr>
              <w:t>³</w:t>
            </w:r>
          </w:p>
        </w:tc>
        <w:tc>
          <w:tcPr>
            <w:tcW w:w="220" w:type="pct"/>
            <w:tcBorders>
              <w:top w:val="nil"/>
              <w:left w:val="nil"/>
              <w:bottom w:val="single" w:sz="4" w:space="0" w:color="auto"/>
              <w:right w:val="single" w:sz="4" w:space="0" w:color="auto"/>
            </w:tcBorders>
            <w:shd w:val="clear" w:color="auto" w:fill="auto"/>
            <w:noWrap/>
            <w:vAlign w:val="center"/>
          </w:tcPr>
          <w:p w14:paraId="61B62D0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4EA794E"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523C604E"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7147684D"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5B79354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3FCCC0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42B814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40B7A1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758143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90C0A2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DEE25E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431D1E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64F99C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6CAA2D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6D4B84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9AEC79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12C14D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32786C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E69FC2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2FBFE3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853B8A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EE0AFFE" w14:textId="77777777" w:rsidR="00F10884" w:rsidRPr="00F1260C" w:rsidRDefault="00F10884" w:rsidP="00895A66">
            <w:pPr>
              <w:pStyle w:val="affb"/>
              <w:rPr>
                <w:sz w:val="18"/>
                <w:szCs w:val="18"/>
                <w:lang w:eastAsia="ru-RU"/>
              </w:rPr>
            </w:pPr>
            <w:r>
              <w:rPr>
                <w:color w:val="000000"/>
                <w:szCs w:val="20"/>
              </w:rPr>
              <w:t>-</w:t>
            </w:r>
          </w:p>
        </w:tc>
      </w:tr>
      <w:tr w:rsidR="00F10884" w:rsidRPr="00D916E5" w14:paraId="38997DEC"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032A1E2" w14:textId="77777777" w:rsidR="00F10884" w:rsidRPr="00D916E5" w:rsidRDefault="00F10884" w:rsidP="00895A66">
            <w:pPr>
              <w:pStyle w:val="affb"/>
              <w:rPr>
                <w:lang w:eastAsia="ru-RU"/>
              </w:rPr>
            </w:pPr>
            <w:r w:rsidRPr="00D916E5">
              <w:rPr>
                <w:lang w:eastAsia="ru-RU"/>
              </w:rPr>
              <w:t>8</w:t>
            </w:r>
          </w:p>
        </w:tc>
        <w:tc>
          <w:tcPr>
            <w:tcW w:w="717" w:type="pct"/>
            <w:tcBorders>
              <w:top w:val="nil"/>
              <w:left w:val="nil"/>
              <w:bottom w:val="single" w:sz="4" w:space="0" w:color="auto"/>
              <w:right w:val="single" w:sz="4" w:space="0" w:color="auto"/>
            </w:tcBorders>
            <w:shd w:val="clear" w:color="auto" w:fill="auto"/>
            <w:vAlign w:val="center"/>
            <w:hideMark/>
          </w:tcPr>
          <w:p w14:paraId="017913C0" w14:textId="77777777" w:rsidR="00F10884" w:rsidRPr="00D916E5" w:rsidRDefault="00F10884" w:rsidP="00895A66">
            <w:pPr>
              <w:pStyle w:val="affb"/>
              <w:rPr>
                <w:lang w:eastAsia="ru-RU"/>
              </w:rPr>
            </w:pPr>
            <w:r w:rsidRPr="00D916E5">
              <w:rPr>
                <w:lang w:eastAsia="ru-RU"/>
              </w:rPr>
              <w:t>Подпитка тепловой сети, в т.ч.</w:t>
            </w:r>
          </w:p>
        </w:tc>
        <w:tc>
          <w:tcPr>
            <w:tcW w:w="219" w:type="pct"/>
            <w:tcBorders>
              <w:top w:val="nil"/>
              <w:left w:val="nil"/>
              <w:bottom w:val="single" w:sz="4" w:space="0" w:color="auto"/>
              <w:right w:val="single" w:sz="4" w:space="0" w:color="auto"/>
            </w:tcBorders>
            <w:shd w:val="clear" w:color="auto" w:fill="auto"/>
            <w:noWrap/>
            <w:vAlign w:val="center"/>
            <w:hideMark/>
          </w:tcPr>
          <w:p w14:paraId="1CF76C84"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5B0ACD88"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87BCDFC"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509A0A2C"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40851AB8"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4D5ECB6D"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8AEF27C"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A99495F"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5A0C8E8"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4484ECF"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50455EF"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2617988"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08029BB"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FCD9DCF"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E2BF4DB"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75D2EA8"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CD3A63D"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E9D6FBE"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8D48FFC"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DA486B9"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BD12852"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3204A5B6"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755FB60" w14:textId="77777777" w:rsidR="00F10884" w:rsidRPr="00F1260C" w:rsidRDefault="00F10884" w:rsidP="00895A66">
            <w:pPr>
              <w:pStyle w:val="affb"/>
              <w:rPr>
                <w:sz w:val="18"/>
                <w:szCs w:val="18"/>
                <w:lang w:eastAsia="ru-RU"/>
              </w:rPr>
            </w:pPr>
            <w:r>
              <w:rPr>
                <w:color w:val="000000"/>
                <w:szCs w:val="20"/>
              </w:rPr>
              <w:t>0,0</w:t>
            </w:r>
          </w:p>
        </w:tc>
      </w:tr>
      <w:tr w:rsidR="00F10884" w:rsidRPr="00D916E5" w14:paraId="0761C5B2" w14:textId="77777777" w:rsidTr="00895A66">
        <w:trPr>
          <w:trHeight w:val="51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73809DE0" w14:textId="77777777" w:rsidR="00F10884" w:rsidRPr="00D916E5" w:rsidRDefault="00F10884" w:rsidP="00895A66">
            <w:pPr>
              <w:pStyle w:val="affb"/>
              <w:rPr>
                <w:lang w:eastAsia="ru-RU"/>
              </w:rPr>
            </w:pPr>
            <w:r w:rsidRPr="00D916E5">
              <w:rPr>
                <w:lang w:eastAsia="ru-RU"/>
              </w:rPr>
              <w:t>8.1.</w:t>
            </w:r>
          </w:p>
        </w:tc>
        <w:tc>
          <w:tcPr>
            <w:tcW w:w="717" w:type="pct"/>
            <w:tcBorders>
              <w:top w:val="nil"/>
              <w:left w:val="nil"/>
              <w:bottom w:val="single" w:sz="4" w:space="0" w:color="auto"/>
              <w:right w:val="single" w:sz="4" w:space="0" w:color="auto"/>
            </w:tcBorders>
            <w:shd w:val="clear" w:color="auto" w:fill="auto"/>
            <w:vAlign w:val="center"/>
            <w:hideMark/>
          </w:tcPr>
          <w:p w14:paraId="28357DBB" w14:textId="77777777" w:rsidR="00F10884" w:rsidRPr="00D916E5" w:rsidRDefault="00F10884" w:rsidP="00895A66">
            <w:pPr>
              <w:pStyle w:val="affb"/>
              <w:rPr>
                <w:lang w:eastAsia="ru-RU"/>
              </w:rPr>
            </w:pPr>
            <w:r w:rsidRPr="00D916E5">
              <w:rPr>
                <w:lang w:eastAsia="ru-RU"/>
              </w:rPr>
              <w:t>нормативные утечки теплоносителя трубопроводами ТС</w:t>
            </w:r>
          </w:p>
        </w:tc>
        <w:tc>
          <w:tcPr>
            <w:tcW w:w="219" w:type="pct"/>
            <w:tcBorders>
              <w:top w:val="nil"/>
              <w:left w:val="nil"/>
              <w:bottom w:val="single" w:sz="4" w:space="0" w:color="auto"/>
              <w:right w:val="single" w:sz="4" w:space="0" w:color="auto"/>
            </w:tcBorders>
            <w:shd w:val="clear" w:color="auto" w:fill="auto"/>
            <w:noWrap/>
            <w:vAlign w:val="center"/>
            <w:hideMark/>
          </w:tcPr>
          <w:p w14:paraId="27254361"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5B96AEE9"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3EC11635" w14:textId="77777777" w:rsidR="00F10884" w:rsidRPr="00F1260C" w:rsidRDefault="00F10884" w:rsidP="00895A66">
            <w:pPr>
              <w:pStyle w:val="affb"/>
              <w:rPr>
                <w:sz w:val="18"/>
                <w:szCs w:val="18"/>
                <w:lang w:eastAsia="ru-RU"/>
              </w:rPr>
            </w:pPr>
            <w:r>
              <w:rPr>
                <w:color w:val="000000"/>
                <w:szCs w:val="20"/>
              </w:rPr>
              <w:t>0,01</w:t>
            </w:r>
          </w:p>
        </w:tc>
        <w:tc>
          <w:tcPr>
            <w:tcW w:w="230" w:type="pct"/>
            <w:tcBorders>
              <w:top w:val="nil"/>
              <w:left w:val="nil"/>
              <w:bottom w:val="single" w:sz="4" w:space="0" w:color="auto"/>
              <w:right w:val="single" w:sz="4" w:space="0" w:color="auto"/>
            </w:tcBorders>
            <w:shd w:val="clear" w:color="auto" w:fill="auto"/>
            <w:vAlign w:val="center"/>
          </w:tcPr>
          <w:p w14:paraId="107DC8DF" w14:textId="77777777" w:rsidR="00F10884" w:rsidRPr="00F1260C" w:rsidRDefault="00F10884" w:rsidP="00895A66">
            <w:pPr>
              <w:pStyle w:val="affb"/>
              <w:rPr>
                <w:sz w:val="18"/>
                <w:szCs w:val="18"/>
                <w:lang w:eastAsia="ru-RU"/>
              </w:rPr>
            </w:pPr>
            <w:r>
              <w:rPr>
                <w:color w:val="000000"/>
                <w:szCs w:val="20"/>
              </w:rPr>
              <w:t>0,01</w:t>
            </w:r>
          </w:p>
        </w:tc>
        <w:tc>
          <w:tcPr>
            <w:tcW w:w="230" w:type="pct"/>
            <w:tcBorders>
              <w:top w:val="nil"/>
              <w:left w:val="nil"/>
              <w:bottom w:val="single" w:sz="4" w:space="0" w:color="auto"/>
              <w:right w:val="single" w:sz="4" w:space="0" w:color="auto"/>
            </w:tcBorders>
            <w:shd w:val="clear" w:color="auto" w:fill="auto"/>
            <w:vAlign w:val="center"/>
          </w:tcPr>
          <w:p w14:paraId="448FCFC7" w14:textId="77777777" w:rsidR="00F10884" w:rsidRPr="00F1260C" w:rsidRDefault="00F10884" w:rsidP="00895A66">
            <w:pPr>
              <w:pStyle w:val="affb"/>
              <w:rPr>
                <w:sz w:val="18"/>
                <w:szCs w:val="18"/>
                <w:lang w:eastAsia="ru-RU"/>
              </w:rPr>
            </w:pPr>
            <w:r>
              <w:rPr>
                <w:color w:val="000000"/>
                <w:szCs w:val="20"/>
              </w:rPr>
              <w:t>0,01</w:t>
            </w:r>
          </w:p>
        </w:tc>
        <w:tc>
          <w:tcPr>
            <w:tcW w:w="230" w:type="pct"/>
            <w:tcBorders>
              <w:top w:val="nil"/>
              <w:left w:val="nil"/>
              <w:bottom w:val="single" w:sz="4" w:space="0" w:color="auto"/>
              <w:right w:val="single" w:sz="4" w:space="0" w:color="auto"/>
            </w:tcBorders>
            <w:shd w:val="clear" w:color="auto" w:fill="auto"/>
            <w:vAlign w:val="center"/>
          </w:tcPr>
          <w:p w14:paraId="5C22EB0B"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429FF876"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0E0B9D30"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6E99F780"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23B8EB21"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08210DC2"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77198ADD"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29F133C0"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255B2325"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3460067A"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62E54D76"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11D98B3A"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61BEDE00"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72578D19"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23CCF5E4"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0901DE69"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27BE0690" w14:textId="77777777" w:rsidR="00F10884" w:rsidRPr="00F1260C" w:rsidRDefault="00F10884" w:rsidP="00895A66">
            <w:pPr>
              <w:pStyle w:val="affb"/>
              <w:rPr>
                <w:sz w:val="18"/>
                <w:szCs w:val="18"/>
                <w:lang w:eastAsia="ru-RU"/>
              </w:rPr>
            </w:pPr>
            <w:r>
              <w:rPr>
                <w:color w:val="000000"/>
                <w:szCs w:val="20"/>
              </w:rPr>
              <w:t>0,01</w:t>
            </w:r>
          </w:p>
        </w:tc>
        <w:tc>
          <w:tcPr>
            <w:tcW w:w="169" w:type="pct"/>
            <w:tcBorders>
              <w:top w:val="nil"/>
              <w:left w:val="nil"/>
              <w:bottom w:val="single" w:sz="4" w:space="0" w:color="auto"/>
              <w:right w:val="single" w:sz="4" w:space="0" w:color="auto"/>
            </w:tcBorders>
            <w:shd w:val="clear" w:color="auto" w:fill="auto"/>
            <w:vAlign w:val="center"/>
          </w:tcPr>
          <w:p w14:paraId="400E806E" w14:textId="77777777" w:rsidR="00F10884" w:rsidRPr="00F1260C" w:rsidRDefault="00F10884" w:rsidP="00895A66">
            <w:pPr>
              <w:pStyle w:val="affb"/>
              <w:rPr>
                <w:sz w:val="18"/>
                <w:szCs w:val="18"/>
                <w:lang w:eastAsia="ru-RU"/>
              </w:rPr>
            </w:pPr>
            <w:r>
              <w:rPr>
                <w:color w:val="000000"/>
                <w:szCs w:val="20"/>
              </w:rPr>
              <w:t>0,01</w:t>
            </w:r>
          </w:p>
        </w:tc>
      </w:tr>
      <w:tr w:rsidR="00F10884" w:rsidRPr="00D916E5" w14:paraId="0F38C3D9"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CE9E6F3" w14:textId="77777777" w:rsidR="00F10884" w:rsidRPr="00D916E5" w:rsidRDefault="00F10884" w:rsidP="00895A66">
            <w:pPr>
              <w:pStyle w:val="affb"/>
              <w:rPr>
                <w:lang w:eastAsia="ru-RU"/>
              </w:rPr>
            </w:pPr>
            <w:r w:rsidRPr="00D916E5">
              <w:rPr>
                <w:lang w:eastAsia="ru-RU"/>
              </w:rPr>
              <w:t>8.2.</w:t>
            </w:r>
          </w:p>
        </w:tc>
        <w:tc>
          <w:tcPr>
            <w:tcW w:w="717" w:type="pct"/>
            <w:tcBorders>
              <w:top w:val="nil"/>
              <w:left w:val="nil"/>
              <w:bottom w:val="single" w:sz="4" w:space="0" w:color="auto"/>
              <w:right w:val="single" w:sz="4" w:space="0" w:color="auto"/>
            </w:tcBorders>
            <w:shd w:val="clear" w:color="auto" w:fill="auto"/>
            <w:vAlign w:val="center"/>
            <w:hideMark/>
          </w:tcPr>
          <w:p w14:paraId="444DD557" w14:textId="77777777" w:rsidR="00F10884" w:rsidRPr="00D916E5" w:rsidRDefault="00F10884" w:rsidP="00895A66">
            <w:pPr>
              <w:pStyle w:val="affb"/>
              <w:rPr>
                <w:lang w:eastAsia="ru-RU"/>
              </w:rPr>
            </w:pPr>
            <w:r w:rsidRPr="00D916E5">
              <w:rPr>
                <w:lang w:eastAsia="ru-RU"/>
              </w:rPr>
              <w:t>сверхнормативные потери теплоносителя с утечкой</w:t>
            </w:r>
          </w:p>
        </w:tc>
        <w:tc>
          <w:tcPr>
            <w:tcW w:w="219" w:type="pct"/>
            <w:tcBorders>
              <w:top w:val="nil"/>
              <w:left w:val="nil"/>
              <w:bottom w:val="single" w:sz="4" w:space="0" w:color="auto"/>
              <w:right w:val="single" w:sz="4" w:space="0" w:color="auto"/>
            </w:tcBorders>
            <w:shd w:val="clear" w:color="auto" w:fill="auto"/>
            <w:noWrap/>
            <w:vAlign w:val="center"/>
            <w:hideMark/>
          </w:tcPr>
          <w:p w14:paraId="78FE3502"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4B4475BA"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C653EE8"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732B180E"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5746BFC1"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503733E4"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70CE976E"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40943C7D"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1E1660C"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F149DA6"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24F0A121"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3E622ED4"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7AB4B90"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17EB744"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5499161"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25B22BD"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7D5060BB"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F9BEF5C"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C3A458E"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28B4E14"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53F018D"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D2B3F1C"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F20FA8C" w14:textId="77777777" w:rsidR="00F10884" w:rsidRPr="00F1260C" w:rsidRDefault="00F10884" w:rsidP="00895A66">
            <w:pPr>
              <w:pStyle w:val="affb"/>
              <w:rPr>
                <w:sz w:val="18"/>
                <w:szCs w:val="18"/>
                <w:lang w:eastAsia="ru-RU"/>
              </w:rPr>
            </w:pPr>
            <w:r>
              <w:rPr>
                <w:color w:val="000000"/>
                <w:szCs w:val="20"/>
              </w:rPr>
              <w:t>0,00</w:t>
            </w:r>
          </w:p>
        </w:tc>
      </w:tr>
      <w:tr w:rsidR="00F10884" w:rsidRPr="00D916E5" w14:paraId="1BF92B39"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0FBE2065" w14:textId="77777777" w:rsidR="00F10884" w:rsidRPr="00D916E5" w:rsidRDefault="00F10884" w:rsidP="00895A66">
            <w:pPr>
              <w:pStyle w:val="affb"/>
              <w:rPr>
                <w:lang w:eastAsia="ru-RU"/>
              </w:rPr>
            </w:pPr>
            <w:r w:rsidRPr="00D916E5">
              <w:rPr>
                <w:lang w:eastAsia="ru-RU"/>
              </w:rPr>
              <w:t>8.3.</w:t>
            </w:r>
          </w:p>
        </w:tc>
        <w:tc>
          <w:tcPr>
            <w:tcW w:w="717" w:type="pct"/>
            <w:tcBorders>
              <w:top w:val="nil"/>
              <w:left w:val="nil"/>
              <w:bottom w:val="single" w:sz="4" w:space="0" w:color="auto"/>
              <w:right w:val="single" w:sz="4" w:space="0" w:color="auto"/>
            </w:tcBorders>
            <w:shd w:val="clear" w:color="auto" w:fill="auto"/>
            <w:vAlign w:val="center"/>
            <w:hideMark/>
          </w:tcPr>
          <w:p w14:paraId="0BED7DE3" w14:textId="77777777" w:rsidR="00F10884" w:rsidRPr="00D916E5" w:rsidRDefault="00F10884" w:rsidP="00895A66">
            <w:pPr>
              <w:pStyle w:val="affb"/>
              <w:rPr>
                <w:lang w:eastAsia="ru-RU"/>
              </w:rPr>
            </w:pPr>
            <w:r w:rsidRPr="00D916E5">
              <w:rPr>
                <w:lang w:eastAsia="ru-RU"/>
              </w:rPr>
              <w:t>нормативные утечки в системах теплопотребления</w:t>
            </w:r>
          </w:p>
        </w:tc>
        <w:tc>
          <w:tcPr>
            <w:tcW w:w="219" w:type="pct"/>
            <w:tcBorders>
              <w:top w:val="nil"/>
              <w:left w:val="nil"/>
              <w:bottom w:val="single" w:sz="4" w:space="0" w:color="auto"/>
              <w:right w:val="single" w:sz="4" w:space="0" w:color="auto"/>
            </w:tcBorders>
            <w:shd w:val="clear" w:color="auto" w:fill="auto"/>
            <w:noWrap/>
            <w:vAlign w:val="center"/>
            <w:hideMark/>
          </w:tcPr>
          <w:p w14:paraId="310333F9"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62EDAE5F"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53476753" w14:textId="77777777" w:rsidR="00F10884" w:rsidRPr="00F1260C" w:rsidRDefault="00F10884" w:rsidP="00895A66">
            <w:pPr>
              <w:pStyle w:val="affb"/>
              <w:rPr>
                <w:sz w:val="18"/>
                <w:szCs w:val="18"/>
                <w:lang w:eastAsia="ru-RU"/>
              </w:rPr>
            </w:pPr>
            <w:r>
              <w:rPr>
                <w:color w:val="000000"/>
                <w:szCs w:val="20"/>
              </w:rPr>
              <w:t>0,02</w:t>
            </w:r>
          </w:p>
        </w:tc>
        <w:tc>
          <w:tcPr>
            <w:tcW w:w="230" w:type="pct"/>
            <w:tcBorders>
              <w:top w:val="nil"/>
              <w:left w:val="nil"/>
              <w:bottom w:val="single" w:sz="4" w:space="0" w:color="auto"/>
              <w:right w:val="single" w:sz="4" w:space="0" w:color="auto"/>
            </w:tcBorders>
            <w:shd w:val="clear" w:color="auto" w:fill="auto"/>
            <w:vAlign w:val="center"/>
          </w:tcPr>
          <w:p w14:paraId="7553BBCF" w14:textId="77777777" w:rsidR="00F10884" w:rsidRPr="00F1260C" w:rsidRDefault="00F10884" w:rsidP="00895A66">
            <w:pPr>
              <w:pStyle w:val="affb"/>
              <w:rPr>
                <w:sz w:val="18"/>
                <w:szCs w:val="18"/>
                <w:lang w:eastAsia="ru-RU"/>
              </w:rPr>
            </w:pPr>
            <w:r>
              <w:rPr>
                <w:color w:val="000000"/>
                <w:szCs w:val="20"/>
              </w:rPr>
              <w:t>0,02</w:t>
            </w:r>
          </w:p>
        </w:tc>
        <w:tc>
          <w:tcPr>
            <w:tcW w:w="230" w:type="pct"/>
            <w:tcBorders>
              <w:top w:val="nil"/>
              <w:left w:val="nil"/>
              <w:bottom w:val="single" w:sz="4" w:space="0" w:color="auto"/>
              <w:right w:val="single" w:sz="4" w:space="0" w:color="auto"/>
            </w:tcBorders>
            <w:shd w:val="clear" w:color="auto" w:fill="auto"/>
            <w:vAlign w:val="center"/>
          </w:tcPr>
          <w:p w14:paraId="2858DA2E" w14:textId="77777777" w:rsidR="00F10884" w:rsidRPr="00F1260C" w:rsidRDefault="00F10884" w:rsidP="00895A66">
            <w:pPr>
              <w:pStyle w:val="affb"/>
              <w:rPr>
                <w:sz w:val="18"/>
                <w:szCs w:val="18"/>
                <w:lang w:eastAsia="ru-RU"/>
              </w:rPr>
            </w:pPr>
            <w:r>
              <w:rPr>
                <w:color w:val="000000"/>
                <w:szCs w:val="20"/>
              </w:rPr>
              <w:t>0,02</w:t>
            </w:r>
          </w:p>
        </w:tc>
        <w:tc>
          <w:tcPr>
            <w:tcW w:w="230" w:type="pct"/>
            <w:tcBorders>
              <w:top w:val="nil"/>
              <w:left w:val="nil"/>
              <w:bottom w:val="single" w:sz="4" w:space="0" w:color="auto"/>
              <w:right w:val="single" w:sz="4" w:space="0" w:color="auto"/>
            </w:tcBorders>
            <w:shd w:val="clear" w:color="auto" w:fill="auto"/>
            <w:vAlign w:val="center"/>
          </w:tcPr>
          <w:p w14:paraId="73B6D26D"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47B396E2"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4FB03C89"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370F24D8"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5B053A79"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72A12326"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2ACE57ED"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490FE0F6"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01360A3F"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1133D44D"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0C645768"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0079F010"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60FB4547"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229DA47A"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14BBA454"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7D9BF358"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62D36616"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63004237" w14:textId="77777777" w:rsidR="00F10884" w:rsidRPr="00F1260C" w:rsidRDefault="00F10884" w:rsidP="00895A66">
            <w:pPr>
              <w:pStyle w:val="affb"/>
              <w:rPr>
                <w:sz w:val="18"/>
                <w:szCs w:val="18"/>
                <w:lang w:eastAsia="ru-RU"/>
              </w:rPr>
            </w:pPr>
            <w:r>
              <w:rPr>
                <w:color w:val="000000"/>
                <w:szCs w:val="20"/>
              </w:rPr>
              <w:t>0,02</w:t>
            </w:r>
          </w:p>
        </w:tc>
      </w:tr>
      <w:tr w:rsidR="00F10884" w:rsidRPr="00D916E5" w14:paraId="42584E32"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0FBEB1F" w14:textId="77777777" w:rsidR="00F10884" w:rsidRPr="00D916E5" w:rsidRDefault="00F10884" w:rsidP="00895A66">
            <w:pPr>
              <w:pStyle w:val="affb"/>
              <w:rPr>
                <w:lang w:eastAsia="ru-RU"/>
              </w:rPr>
            </w:pPr>
            <w:r w:rsidRPr="00D916E5">
              <w:rPr>
                <w:lang w:eastAsia="ru-RU"/>
              </w:rPr>
              <w:t>8.4.</w:t>
            </w:r>
          </w:p>
        </w:tc>
        <w:tc>
          <w:tcPr>
            <w:tcW w:w="717" w:type="pct"/>
            <w:tcBorders>
              <w:top w:val="nil"/>
              <w:left w:val="nil"/>
              <w:bottom w:val="single" w:sz="4" w:space="0" w:color="auto"/>
              <w:right w:val="single" w:sz="4" w:space="0" w:color="auto"/>
            </w:tcBorders>
            <w:shd w:val="clear" w:color="auto" w:fill="auto"/>
            <w:vAlign w:val="center"/>
            <w:hideMark/>
          </w:tcPr>
          <w:p w14:paraId="1B77CDB2" w14:textId="77777777" w:rsidR="00F10884" w:rsidRPr="00D916E5" w:rsidRDefault="00F10884" w:rsidP="00895A66">
            <w:pPr>
              <w:pStyle w:val="affb"/>
              <w:rPr>
                <w:lang w:eastAsia="ru-RU"/>
              </w:rPr>
            </w:pPr>
            <w:r w:rsidRPr="00D916E5">
              <w:rPr>
                <w:lang w:eastAsia="ru-RU"/>
              </w:rPr>
              <w:t>расход теплоносителя на открытые ГВС</w:t>
            </w:r>
          </w:p>
        </w:tc>
        <w:tc>
          <w:tcPr>
            <w:tcW w:w="219" w:type="pct"/>
            <w:tcBorders>
              <w:top w:val="nil"/>
              <w:left w:val="nil"/>
              <w:bottom w:val="single" w:sz="4" w:space="0" w:color="auto"/>
              <w:right w:val="single" w:sz="4" w:space="0" w:color="auto"/>
            </w:tcBorders>
            <w:shd w:val="clear" w:color="auto" w:fill="auto"/>
            <w:noWrap/>
            <w:vAlign w:val="center"/>
            <w:hideMark/>
          </w:tcPr>
          <w:p w14:paraId="5E1AD970"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47148B3C"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7A2E45B3" w14:textId="77777777" w:rsidR="00F10884" w:rsidRPr="00F1260C" w:rsidRDefault="00F10884" w:rsidP="00895A66">
            <w:pPr>
              <w:pStyle w:val="affb"/>
              <w:rPr>
                <w:sz w:val="18"/>
                <w:szCs w:val="18"/>
                <w:lang w:eastAsia="ru-RU"/>
              </w:rPr>
            </w:pPr>
            <w:r>
              <w:rPr>
                <w:color w:val="000000"/>
                <w:szCs w:val="20"/>
              </w:rPr>
              <w:t> </w:t>
            </w:r>
          </w:p>
        </w:tc>
        <w:tc>
          <w:tcPr>
            <w:tcW w:w="230" w:type="pct"/>
            <w:tcBorders>
              <w:top w:val="nil"/>
              <w:left w:val="nil"/>
              <w:bottom w:val="single" w:sz="4" w:space="0" w:color="auto"/>
              <w:right w:val="single" w:sz="4" w:space="0" w:color="auto"/>
            </w:tcBorders>
            <w:shd w:val="clear" w:color="auto" w:fill="auto"/>
            <w:noWrap/>
            <w:vAlign w:val="center"/>
          </w:tcPr>
          <w:p w14:paraId="5C34DA1D" w14:textId="77777777" w:rsidR="00F10884" w:rsidRPr="00F1260C" w:rsidRDefault="00F10884" w:rsidP="00895A66">
            <w:pPr>
              <w:pStyle w:val="affb"/>
              <w:rPr>
                <w:sz w:val="18"/>
                <w:szCs w:val="18"/>
                <w:lang w:eastAsia="ru-RU"/>
              </w:rPr>
            </w:pPr>
            <w:r>
              <w:rPr>
                <w:color w:val="000000"/>
                <w:szCs w:val="20"/>
              </w:rPr>
              <w:t> </w:t>
            </w:r>
          </w:p>
        </w:tc>
        <w:tc>
          <w:tcPr>
            <w:tcW w:w="230" w:type="pct"/>
            <w:tcBorders>
              <w:top w:val="nil"/>
              <w:left w:val="nil"/>
              <w:bottom w:val="single" w:sz="4" w:space="0" w:color="auto"/>
              <w:right w:val="single" w:sz="4" w:space="0" w:color="auto"/>
            </w:tcBorders>
            <w:shd w:val="clear" w:color="auto" w:fill="auto"/>
            <w:noWrap/>
            <w:vAlign w:val="center"/>
          </w:tcPr>
          <w:p w14:paraId="72A06E90" w14:textId="77777777" w:rsidR="00F10884" w:rsidRPr="00F1260C" w:rsidRDefault="00F10884" w:rsidP="00895A66">
            <w:pPr>
              <w:pStyle w:val="affb"/>
              <w:rPr>
                <w:sz w:val="18"/>
                <w:szCs w:val="18"/>
                <w:lang w:eastAsia="ru-RU"/>
              </w:rPr>
            </w:pPr>
            <w:r>
              <w:rPr>
                <w:color w:val="000000"/>
                <w:szCs w:val="20"/>
              </w:rPr>
              <w:t> </w:t>
            </w:r>
          </w:p>
        </w:tc>
        <w:tc>
          <w:tcPr>
            <w:tcW w:w="230" w:type="pct"/>
            <w:tcBorders>
              <w:top w:val="nil"/>
              <w:left w:val="nil"/>
              <w:bottom w:val="single" w:sz="4" w:space="0" w:color="auto"/>
              <w:right w:val="single" w:sz="4" w:space="0" w:color="auto"/>
            </w:tcBorders>
            <w:shd w:val="clear" w:color="auto" w:fill="auto"/>
            <w:noWrap/>
            <w:vAlign w:val="center"/>
          </w:tcPr>
          <w:p w14:paraId="0FBE76F6"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18E67D88"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5D6A8CCB"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5BA81F09"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5BBB8D8F"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4532995D"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41326CA3"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467E799D"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7D0C520D"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5CB4AAA4"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1A034167"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09F0CE82"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762F0CA4"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0604F15C"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06ABFA9E"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0EBA289D"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16B4BEC4" w14:textId="77777777" w:rsidR="00F10884" w:rsidRPr="00F1260C" w:rsidRDefault="00F10884" w:rsidP="00895A66">
            <w:pPr>
              <w:pStyle w:val="affb"/>
              <w:rPr>
                <w:sz w:val="18"/>
                <w:szCs w:val="18"/>
                <w:lang w:eastAsia="ru-RU"/>
              </w:rPr>
            </w:pPr>
            <w:r>
              <w:rPr>
                <w:color w:val="000000"/>
                <w:szCs w:val="20"/>
              </w:rPr>
              <w:t> </w:t>
            </w:r>
          </w:p>
        </w:tc>
        <w:tc>
          <w:tcPr>
            <w:tcW w:w="169" w:type="pct"/>
            <w:tcBorders>
              <w:top w:val="nil"/>
              <w:left w:val="nil"/>
              <w:bottom w:val="single" w:sz="4" w:space="0" w:color="auto"/>
              <w:right w:val="single" w:sz="4" w:space="0" w:color="auto"/>
            </w:tcBorders>
            <w:shd w:val="clear" w:color="auto" w:fill="auto"/>
            <w:noWrap/>
            <w:vAlign w:val="center"/>
          </w:tcPr>
          <w:p w14:paraId="2F0733BB" w14:textId="77777777" w:rsidR="00F10884" w:rsidRPr="00F1260C" w:rsidRDefault="00F10884" w:rsidP="00895A66">
            <w:pPr>
              <w:pStyle w:val="affb"/>
              <w:rPr>
                <w:sz w:val="18"/>
                <w:szCs w:val="18"/>
                <w:lang w:eastAsia="ru-RU"/>
              </w:rPr>
            </w:pPr>
            <w:r>
              <w:rPr>
                <w:color w:val="000000"/>
                <w:szCs w:val="20"/>
              </w:rPr>
              <w:t> </w:t>
            </w:r>
          </w:p>
        </w:tc>
      </w:tr>
      <w:tr w:rsidR="00F10884" w:rsidRPr="00D916E5" w14:paraId="6F593D0A" w14:textId="77777777" w:rsidTr="00895A66">
        <w:trPr>
          <w:trHeight w:val="51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0BCB605" w14:textId="77777777" w:rsidR="00F10884" w:rsidRPr="00D916E5" w:rsidRDefault="00F10884" w:rsidP="00895A66">
            <w:pPr>
              <w:pStyle w:val="affb"/>
              <w:rPr>
                <w:lang w:eastAsia="ru-RU"/>
              </w:rPr>
            </w:pPr>
            <w:r w:rsidRPr="00D916E5">
              <w:rPr>
                <w:lang w:eastAsia="ru-RU"/>
              </w:rPr>
              <w:t>9</w:t>
            </w:r>
          </w:p>
        </w:tc>
        <w:tc>
          <w:tcPr>
            <w:tcW w:w="717" w:type="pct"/>
            <w:tcBorders>
              <w:top w:val="nil"/>
              <w:left w:val="nil"/>
              <w:bottom w:val="single" w:sz="4" w:space="0" w:color="auto"/>
              <w:right w:val="single" w:sz="4" w:space="0" w:color="auto"/>
            </w:tcBorders>
            <w:shd w:val="clear" w:color="auto" w:fill="auto"/>
            <w:vAlign w:val="center"/>
            <w:hideMark/>
          </w:tcPr>
          <w:p w14:paraId="729FC032" w14:textId="77777777" w:rsidR="00F10884" w:rsidRPr="00D916E5" w:rsidRDefault="00F10884" w:rsidP="00895A66">
            <w:pPr>
              <w:pStyle w:val="affb"/>
              <w:rPr>
                <w:lang w:eastAsia="ru-RU"/>
              </w:rPr>
            </w:pPr>
            <w:r w:rsidRPr="00D916E5">
              <w:rPr>
                <w:lang w:eastAsia="ru-RU"/>
              </w:rPr>
              <w:t>Максимум подпитки тепловой сети в эксплуатационном режиме</w:t>
            </w:r>
          </w:p>
        </w:tc>
        <w:tc>
          <w:tcPr>
            <w:tcW w:w="219" w:type="pct"/>
            <w:tcBorders>
              <w:top w:val="nil"/>
              <w:left w:val="nil"/>
              <w:bottom w:val="single" w:sz="4" w:space="0" w:color="auto"/>
              <w:right w:val="single" w:sz="4" w:space="0" w:color="auto"/>
            </w:tcBorders>
            <w:shd w:val="clear" w:color="auto" w:fill="auto"/>
            <w:noWrap/>
            <w:vAlign w:val="center"/>
            <w:hideMark/>
          </w:tcPr>
          <w:p w14:paraId="759D2AF5"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2985EF5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23AC913"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74409ECA"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6E1890C2"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3F76598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A55CEB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8E8E6B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9E74A2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9148DF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4960CD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B78BB4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1B64F3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A09CD7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51B476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29066E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8C9B12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C9EB05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EE0AF4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CB152A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9BC569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9529FB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1C72167" w14:textId="77777777" w:rsidR="00F10884" w:rsidRPr="00F1260C" w:rsidRDefault="00F10884" w:rsidP="00895A66">
            <w:pPr>
              <w:pStyle w:val="affb"/>
              <w:rPr>
                <w:sz w:val="18"/>
                <w:szCs w:val="18"/>
                <w:lang w:eastAsia="ru-RU"/>
              </w:rPr>
            </w:pPr>
            <w:r>
              <w:rPr>
                <w:color w:val="000000"/>
                <w:szCs w:val="20"/>
              </w:rPr>
              <w:t>0</w:t>
            </w:r>
          </w:p>
        </w:tc>
      </w:tr>
      <w:tr w:rsidR="00F10884" w:rsidRPr="00D916E5" w14:paraId="106D95FD" w14:textId="77777777" w:rsidTr="00895A66">
        <w:trPr>
          <w:trHeight w:val="765"/>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4D87938E" w14:textId="77777777" w:rsidR="00F10884" w:rsidRPr="00D916E5" w:rsidRDefault="00F10884" w:rsidP="00895A66">
            <w:pPr>
              <w:pStyle w:val="affb"/>
              <w:rPr>
                <w:lang w:eastAsia="ru-RU"/>
              </w:rPr>
            </w:pPr>
            <w:r w:rsidRPr="00D916E5">
              <w:rPr>
                <w:lang w:eastAsia="ru-RU"/>
              </w:rPr>
              <w:lastRenderedPageBreak/>
              <w:t>10</w:t>
            </w:r>
          </w:p>
        </w:tc>
        <w:tc>
          <w:tcPr>
            <w:tcW w:w="717" w:type="pct"/>
            <w:tcBorders>
              <w:top w:val="nil"/>
              <w:left w:val="nil"/>
              <w:bottom w:val="single" w:sz="4" w:space="0" w:color="auto"/>
              <w:right w:val="single" w:sz="4" w:space="0" w:color="auto"/>
            </w:tcBorders>
            <w:shd w:val="clear" w:color="auto" w:fill="auto"/>
            <w:vAlign w:val="center"/>
            <w:hideMark/>
          </w:tcPr>
          <w:p w14:paraId="65349037" w14:textId="77777777" w:rsidR="00F10884" w:rsidRPr="00D916E5" w:rsidRDefault="00F10884" w:rsidP="00895A66">
            <w:pPr>
              <w:pStyle w:val="affb"/>
              <w:rPr>
                <w:lang w:eastAsia="ru-RU"/>
              </w:rPr>
            </w:pPr>
            <w:r w:rsidRPr="00D916E5">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219" w:type="pct"/>
            <w:tcBorders>
              <w:top w:val="nil"/>
              <w:left w:val="nil"/>
              <w:bottom w:val="single" w:sz="4" w:space="0" w:color="auto"/>
              <w:right w:val="single" w:sz="4" w:space="0" w:color="auto"/>
            </w:tcBorders>
            <w:shd w:val="clear" w:color="auto" w:fill="auto"/>
            <w:noWrap/>
            <w:vAlign w:val="center"/>
            <w:hideMark/>
          </w:tcPr>
          <w:p w14:paraId="2C8D81D2"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4BBA2816"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3FA0A2D1" w14:textId="77777777" w:rsidR="00F10884" w:rsidRPr="00F1260C" w:rsidRDefault="00F10884" w:rsidP="00895A66">
            <w:pPr>
              <w:pStyle w:val="affb"/>
              <w:rPr>
                <w:sz w:val="18"/>
                <w:szCs w:val="18"/>
                <w:lang w:eastAsia="ru-RU"/>
              </w:rPr>
            </w:pPr>
            <w:r>
              <w:rPr>
                <w:color w:val="000000"/>
                <w:szCs w:val="20"/>
              </w:rPr>
              <w:t>0,054</w:t>
            </w:r>
          </w:p>
        </w:tc>
        <w:tc>
          <w:tcPr>
            <w:tcW w:w="230" w:type="pct"/>
            <w:tcBorders>
              <w:top w:val="nil"/>
              <w:left w:val="nil"/>
              <w:bottom w:val="single" w:sz="4" w:space="0" w:color="auto"/>
              <w:right w:val="single" w:sz="4" w:space="0" w:color="auto"/>
            </w:tcBorders>
            <w:shd w:val="clear" w:color="auto" w:fill="auto"/>
            <w:noWrap/>
            <w:vAlign w:val="center"/>
          </w:tcPr>
          <w:p w14:paraId="10930911" w14:textId="77777777" w:rsidR="00F10884" w:rsidRPr="00F1260C" w:rsidRDefault="00F10884" w:rsidP="00895A66">
            <w:pPr>
              <w:pStyle w:val="affb"/>
              <w:rPr>
                <w:sz w:val="18"/>
                <w:szCs w:val="18"/>
                <w:lang w:eastAsia="ru-RU"/>
              </w:rPr>
            </w:pPr>
            <w:r>
              <w:rPr>
                <w:color w:val="000000"/>
                <w:szCs w:val="20"/>
              </w:rPr>
              <w:t>0,054</w:t>
            </w:r>
          </w:p>
        </w:tc>
        <w:tc>
          <w:tcPr>
            <w:tcW w:w="230" w:type="pct"/>
            <w:tcBorders>
              <w:top w:val="nil"/>
              <w:left w:val="nil"/>
              <w:bottom w:val="single" w:sz="4" w:space="0" w:color="auto"/>
              <w:right w:val="single" w:sz="4" w:space="0" w:color="auto"/>
            </w:tcBorders>
            <w:shd w:val="clear" w:color="auto" w:fill="auto"/>
            <w:noWrap/>
            <w:vAlign w:val="center"/>
          </w:tcPr>
          <w:p w14:paraId="73CF7C2F" w14:textId="77777777" w:rsidR="00F10884" w:rsidRPr="00F1260C" w:rsidRDefault="00F10884" w:rsidP="00895A66">
            <w:pPr>
              <w:pStyle w:val="affb"/>
              <w:rPr>
                <w:sz w:val="18"/>
                <w:szCs w:val="18"/>
                <w:lang w:eastAsia="ru-RU"/>
              </w:rPr>
            </w:pPr>
            <w:r>
              <w:rPr>
                <w:color w:val="000000"/>
                <w:szCs w:val="20"/>
              </w:rPr>
              <w:t>0,054</w:t>
            </w:r>
          </w:p>
        </w:tc>
        <w:tc>
          <w:tcPr>
            <w:tcW w:w="230" w:type="pct"/>
            <w:tcBorders>
              <w:top w:val="nil"/>
              <w:left w:val="nil"/>
              <w:bottom w:val="single" w:sz="4" w:space="0" w:color="auto"/>
              <w:right w:val="single" w:sz="4" w:space="0" w:color="auto"/>
            </w:tcBorders>
            <w:shd w:val="clear" w:color="auto" w:fill="auto"/>
            <w:noWrap/>
            <w:vAlign w:val="center"/>
          </w:tcPr>
          <w:p w14:paraId="79DBFAF3"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0737416E"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6DD5C3E4"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3CC9051A"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06D59948"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4B6602AC"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23815E12"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3502AD5C"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42C16D93"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1195815D"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2F9081E9"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55D4992A"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5804D213"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4BFBF95F"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1C9A7C84"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6DA7A6F9"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53BD8230" w14:textId="77777777" w:rsidR="00F10884" w:rsidRPr="00F1260C" w:rsidRDefault="00F10884" w:rsidP="00895A66">
            <w:pPr>
              <w:pStyle w:val="affb"/>
              <w:rPr>
                <w:sz w:val="18"/>
                <w:szCs w:val="18"/>
                <w:lang w:eastAsia="ru-RU"/>
              </w:rPr>
            </w:pPr>
            <w:r>
              <w:rPr>
                <w:color w:val="000000"/>
                <w:szCs w:val="20"/>
              </w:rPr>
              <w:t>0,054</w:t>
            </w:r>
          </w:p>
        </w:tc>
        <w:tc>
          <w:tcPr>
            <w:tcW w:w="169" w:type="pct"/>
            <w:tcBorders>
              <w:top w:val="nil"/>
              <w:left w:val="nil"/>
              <w:bottom w:val="single" w:sz="4" w:space="0" w:color="auto"/>
              <w:right w:val="single" w:sz="4" w:space="0" w:color="auto"/>
            </w:tcBorders>
            <w:shd w:val="clear" w:color="auto" w:fill="auto"/>
            <w:noWrap/>
            <w:vAlign w:val="center"/>
          </w:tcPr>
          <w:p w14:paraId="28383C49" w14:textId="77777777" w:rsidR="00F10884" w:rsidRPr="00F1260C" w:rsidRDefault="00F10884" w:rsidP="00895A66">
            <w:pPr>
              <w:pStyle w:val="affb"/>
              <w:rPr>
                <w:sz w:val="18"/>
                <w:szCs w:val="18"/>
                <w:lang w:eastAsia="ru-RU"/>
              </w:rPr>
            </w:pPr>
            <w:r>
              <w:rPr>
                <w:color w:val="000000"/>
                <w:szCs w:val="20"/>
              </w:rPr>
              <w:t>0,054</w:t>
            </w:r>
          </w:p>
        </w:tc>
      </w:tr>
      <w:tr w:rsidR="00F10884" w:rsidRPr="00D916E5" w14:paraId="2BA20414"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71FB9BD" w14:textId="77777777" w:rsidR="00F10884" w:rsidRPr="00D916E5" w:rsidRDefault="00F10884" w:rsidP="00895A66">
            <w:pPr>
              <w:pStyle w:val="affb"/>
              <w:rPr>
                <w:lang w:eastAsia="ru-RU"/>
              </w:rPr>
            </w:pPr>
            <w:r w:rsidRPr="00D916E5">
              <w:rPr>
                <w:lang w:eastAsia="ru-RU"/>
              </w:rPr>
              <w:t>11</w:t>
            </w:r>
          </w:p>
        </w:tc>
        <w:tc>
          <w:tcPr>
            <w:tcW w:w="717" w:type="pct"/>
            <w:tcBorders>
              <w:top w:val="nil"/>
              <w:left w:val="nil"/>
              <w:bottom w:val="single" w:sz="4" w:space="0" w:color="auto"/>
              <w:right w:val="single" w:sz="4" w:space="0" w:color="auto"/>
            </w:tcBorders>
            <w:shd w:val="clear" w:color="auto" w:fill="auto"/>
            <w:vAlign w:val="center"/>
            <w:hideMark/>
          </w:tcPr>
          <w:p w14:paraId="772575A7" w14:textId="77777777" w:rsidR="00F10884" w:rsidRPr="00D916E5" w:rsidRDefault="00F10884" w:rsidP="00895A66">
            <w:pPr>
              <w:pStyle w:val="affb"/>
              <w:rPr>
                <w:lang w:eastAsia="ru-RU"/>
              </w:rPr>
            </w:pPr>
            <w:r w:rsidRPr="00D916E5">
              <w:rPr>
                <w:lang w:eastAsia="ru-RU"/>
              </w:rPr>
              <w:t xml:space="preserve">Резерв (+) /дефицит (-) </w:t>
            </w:r>
          </w:p>
        </w:tc>
        <w:tc>
          <w:tcPr>
            <w:tcW w:w="219" w:type="pct"/>
            <w:tcBorders>
              <w:top w:val="nil"/>
              <w:left w:val="nil"/>
              <w:bottom w:val="single" w:sz="4" w:space="0" w:color="auto"/>
              <w:right w:val="single" w:sz="4" w:space="0" w:color="auto"/>
            </w:tcBorders>
            <w:shd w:val="clear" w:color="auto" w:fill="auto"/>
            <w:noWrap/>
            <w:vAlign w:val="center"/>
            <w:hideMark/>
          </w:tcPr>
          <w:p w14:paraId="731F7A61" w14:textId="77777777" w:rsidR="00F10884" w:rsidRPr="00D916E5" w:rsidRDefault="00F10884" w:rsidP="00895A66">
            <w:pPr>
              <w:pStyle w:val="affb"/>
              <w:rPr>
                <w:lang w:eastAsia="ru-RU"/>
              </w:rPr>
            </w:pPr>
            <w:r w:rsidRPr="00D916E5">
              <w:rPr>
                <w:lang w:eastAsia="ru-RU"/>
              </w:rPr>
              <w:t>т / ч</w:t>
            </w:r>
          </w:p>
        </w:tc>
        <w:tc>
          <w:tcPr>
            <w:tcW w:w="220" w:type="pct"/>
            <w:tcBorders>
              <w:top w:val="nil"/>
              <w:left w:val="nil"/>
              <w:bottom w:val="single" w:sz="4" w:space="0" w:color="auto"/>
              <w:right w:val="single" w:sz="4" w:space="0" w:color="auto"/>
            </w:tcBorders>
            <w:shd w:val="clear" w:color="auto" w:fill="auto"/>
            <w:noWrap/>
            <w:vAlign w:val="center"/>
          </w:tcPr>
          <w:p w14:paraId="19A6DF0A"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31C74997" w14:textId="77777777" w:rsidR="00F10884" w:rsidRPr="00F1260C" w:rsidRDefault="00F10884" w:rsidP="00895A66">
            <w:pPr>
              <w:pStyle w:val="affb"/>
              <w:rPr>
                <w:sz w:val="18"/>
                <w:szCs w:val="18"/>
                <w:lang w:eastAsia="ru-RU"/>
              </w:rPr>
            </w:pPr>
            <w:r>
              <w:rPr>
                <w:color w:val="000000"/>
                <w:szCs w:val="20"/>
              </w:rPr>
              <w:t>-0,03</w:t>
            </w:r>
          </w:p>
        </w:tc>
        <w:tc>
          <w:tcPr>
            <w:tcW w:w="230" w:type="pct"/>
            <w:tcBorders>
              <w:top w:val="nil"/>
              <w:left w:val="nil"/>
              <w:bottom w:val="single" w:sz="4" w:space="0" w:color="auto"/>
              <w:right w:val="single" w:sz="4" w:space="0" w:color="auto"/>
            </w:tcBorders>
            <w:shd w:val="clear" w:color="auto" w:fill="auto"/>
            <w:noWrap/>
            <w:vAlign w:val="center"/>
          </w:tcPr>
          <w:p w14:paraId="455F0038" w14:textId="77777777" w:rsidR="00F10884" w:rsidRPr="00F1260C" w:rsidRDefault="00F10884" w:rsidP="00895A66">
            <w:pPr>
              <w:pStyle w:val="affb"/>
              <w:rPr>
                <w:sz w:val="18"/>
                <w:szCs w:val="18"/>
                <w:lang w:eastAsia="ru-RU"/>
              </w:rPr>
            </w:pPr>
            <w:r>
              <w:rPr>
                <w:color w:val="000000"/>
                <w:szCs w:val="20"/>
              </w:rPr>
              <w:t>-0,03</w:t>
            </w:r>
          </w:p>
        </w:tc>
        <w:tc>
          <w:tcPr>
            <w:tcW w:w="230" w:type="pct"/>
            <w:tcBorders>
              <w:top w:val="nil"/>
              <w:left w:val="nil"/>
              <w:bottom w:val="single" w:sz="4" w:space="0" w:color="auto"/>
              <w:right w:val="single" w:sz="4" w:space="0" w:color="auto"/>
            </w:tcBorders>
            <w:shd w:val="clear" w:color="auto" w:fill="auto"/>
            <w:noWrap/>
            <w:vAlign w:val="center"/>
          </w:tcPr>
          <w:p w14:paraId="6898406E" w14:textId="77777777" w:rsidR="00F10884" w:rsidRPr="00F1260C" w:rsidRDefault="00F10884" w:rsidP="00895A66">
            <w:pPr>
              <w:pStyle w:val="affb"/>
              <w:rPr>
                <w:sz w:val="18"/>
                <w:szCs w:val="18"/>
                <w:lang w:eastAsia="ru-RU"/>
              </w:rPr>
            </w:pPr>
            <w:r>
              <w:rPr>
                <w:color w:val="000000"/>
                <w:szCs w:val="20"/>
              </w:rPr>
              <w:t>-0,03</w:t>
            </w:r>
          </w:p>
        </w:tc>
        <w:tc>
          <w:tcPr>
            <w:tcW w:w="230" w:type="pct"/>
            <w:tcBorders>
              <w:top w:val="nil"/>
              <w:left w:val="nil"/>
              <w:bottom w:val="single" w:sz="4" w:space="0" w:color="auto"/>
              <w:right w:val="single" w:sz="4" w:space="0" w:color="auto"/>
            </w:tcBorders>
            <w:shd w:val="clear" w:color="auto" w:fill="auto"/>
            <w:noWrap/>
            <w:vAlign w:val="center"/>
          </w:tcPr>
          <w:p w14:paraId="33EC9EDE"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17977B80"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2969909A"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51DD3923"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2EE5E1B6"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4410CF78"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53F40BF4"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547B75EB"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1F678FE4"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6307D74C"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3EDB64A9"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01B19060"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13FC5259"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51EFDEE6"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7A4701BB"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111A5D85"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3B827116" w14:textId="77777777" w:rsidR="00F10884" w:rsidRPr="00F1260C" w:rsidRDefault="00F10884" w:rsidP="00895A66">
            <w:pPr>
              <w:pStyle w:val="affb"/>
              <w:rPr>
                <w:sz w:val="18"/>
                <w:szCs w:val="18"/>
                <w:lang w:eastAsia="ru-RU"/>
              </w:rPr>
            </w:pPr>
            <w:r>
              <w:rPr>
                <w:color w:val="000000"/>
                <w:szCs w:val="20"/>
              </w:rPr>
              <w:t>-0,03</w:t>
            </w:r>
          </w:p>
        </w:tc>
        <w:tc>
          <w:tcPr>
            <w:tcW w:w="169" w:type="pct"/>
            <w:tcBorders>
              <w:top w:val="nil"/>
              <w:left w:val="nil"/>
              <w:bottom w:val="single" w:sz="4" w:space="0" w:color="auto"/>
              <w:right w:val="single" w:sz="4" w:space="0" w:color="auto"/>
            </w:tcBorders>
            <w:shd w:val="clear" w:color="auto" w:fill="auto"/>
            <w:noWrap/>
            <w:vAlign w:val="center"/>
          </w:tcPr>
          <w:p w14:paraId="1639348F" w14:textId="77777777" w:rsidR="00F10884" w:rsidRPr="00F1260C" w:rsidRDefault="00F10884" w:rsidP="00895A66">
            <w:pPr>
              <w:pStyle w:val="affb"/>
              <w:rPr>
                <w:sz w:val="18"/>
                <w:szCs w:val="18"/>
                <w:lang w:eastAsia="ru-RU"/>
              </w:rPr>
            </w:pPr>
            <w:r>
              <w:rPr>
                <w:color w:val="000000"/>
                <w:szCs w:val="20"/>
              </w:rPr>
              <w:t>-0,03</w:t>
            </w:r>
          </w:p>
        </w:tc>
      </w:tr>
      <w:tr w:rsidR="00F10884" w:rsidRPr="00D916E5" w14:paraId="74BE5CB4"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01833A9A" w14:textId="77777777" w:rsidR="00F10884" w:rsidRPr="00D916E5" w:rsidRDefault="00F10884" w:rsidP="00895A66">
            <w:pPr>
              <w:pStyle w:val="affb"/>
              <w:rPr>
                <w:lang w:eastAsia="ru-RU"/>
              </w:rPr>
            </w:pPr>
            <w:r w:rsidRPr="00D916E5">
              <w:rPr>
                <w:lang w:eastAsia="ru-RU"/>
              </w:rPr>
              <w:t>12</w:t>
            </w:r>
          </w:p>
        </w:tc>
        <w:tc>
          <w:tcPr>
            <w:tcW w:w="717" w:type="pct"/>
            <w:tcBorders>
              <w:top w:val="nil"/>
              <w:left w:val="nil"/>
              <w:bottom w:val="single" w:sz="4" w:space="0" w:color="auto"/>
              <w:right w:val="single" w:sz="4" w:space="0" w:color="auto"/>
            </w:tcBorders>
            <w:shd w:val="clear" w:color="auto" w:fill="auto"/>
            <w:vAlign w:val="center"/>
            <w:hideMark/>
          </w:tcPr>
          <w:p w14:paraId="226BD66D" w14:textId="77777777" w:rsidR="00F10884" w:rsidRPr="00D916E5" w:rsidRDefault="00F10884" w:rsidP="00895A66">
            <w:pPr>
              <w:pStyle w:val="affb"/>
              <w:rPr>
                <w:lang w:eastAsia="ru-RU"/>
              </w:rPr>
            </w:pPr>
            <w:r w:rsidRPr="00D916E5">
              <w:rPr>
                <w:lang w:eastAsia="ru-RU"/>
              </w:rPr>
              <w:t>Доля резерва</w:t>
            </w:r>
          </w:p>
        </w:tc>
        <w:tc>
          <w:tcPr>
            <w:tcW w:w="219" w:type="pct"/>
            <w:tcBorders>
              <w:top w:val="nil"/>
              <w:left w:val="nil"/>
              <w:bottom w:val="single" w:sz="4" w:space="0" w:color="auto"/>
              <w:right w:val="single" w:sz="4" w:space="0" w:color="auto"/>
            </w:tcBorders>
            <w:shd w:val="clear" w:color="auto" w:fill="auto"/>
            <w:noWrap/>
            <w:vAlign w:val="center"/>
            <w:hideMark/>
          </w:tcPr>
          <w:p w14:paraId="1E0DDB15"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149A7E8C"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5F58EC0"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38721B54"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0C8F30DC"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6C5220B7"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5BE008C"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527BC47"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606E92DC"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D04DC10"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E7B18FF"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37AB78B"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35E01F39"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21A8B5F"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F61A827"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607CEF0E"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33EBD4E9"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953CCE7"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1EE8A717"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5E5EE9DB"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A3E61DA"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63CEC98"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A4D5B90" w14:textId="77777777" w:rsidR="00F10884" w:rsidRPr="00F1260C" w:rsidRDefault="00F10884" w:rsidP="00895A66">
            <w:pPr>
              <w:pStyle w:val="affb"/>
              <w:rPr>
                <w:sz w:val="18"/>
                <w:szCs w:val="18"/>
                <w:lang w:eastAsia="ru-RU"/>
              </w:rPr>
            </w:pPr>
            <w:r>
              <w:rPr>
                <w:color w:val="000000"/>
                <w:szCs w:val="20"/>
              </w:rPr>
              <w:t>-100%</w:t>
            </w:r>
          </w:p>
        </w:tc>
      </w:tr>
      <w:tr w:rsidR="00F10884" w:rsidRPr="00D916E5" w14:paraId="059AA88B"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5F76AD6" w14:textId="77777777" w:rsidR="00F10884" w:rsidRPr="00993EAE" w:rsidRDefault="00F10884" w:rsidP="00895A66">
            <w:pPr>
              <w:pStyle w:val="affb"/>
              <w:rPr>
                <w:b/>
                <w:bCs/>
                <w:lang w:eastAsia="ru-RU"/>
              </w:rPr>
            </w:pPr>
          </w:p>
        </w:tc>
        <w:tc>
          <w:tcPr>
            <w:tcW w:w="717" w:type="pct"/>
            <w:tcBorders>
              <w:top w:val="nil"/>
              <w:left w:val="nil"/>
              <w:bottom w:val="single" w:sz="4" w:space="0" w:color="auto"/>
              <w:right w:val="single" w:sz="4" w:space="0" w:color="auto"/>
            </w:tcBorders>
            <w:shd w:val="clear" w:color="auto" w:fill="auto"/>
            <w:vAlign w:val="center"/>
            <w:hideMark/>
          </w:tcPr>
          <w:p w14:paraId="3FCA80EA" w14:textId="77777777" w:rsidR="00F10884" w:rsidRPr="00993EAE" w:rsidRDefault="00F10884" w:rsidP="00895A66">
            <w:pPr>
              <w:pStyle w:val="affb"/>
              <w:rPr>
                <w:b/>
                <w:bCs/>
                <w:lang w:eastAsia="ru-RU"/>
              </w:rPr>
            </w:pPr>
            <w:r w:rsidRPr="00993EAE">
              <w:rPr>
                <w:b/>
                <w:bCs/>
                <w:lang w:eastAsia="ru-RU"/>
              </w:rPr>
              <w:t>Котельная №1</w:t>
            </w:r>
          </w:p>
        </w:tc>
        <w:tc>
          <w:tcPr>
            <w:tcW w:w="219" w:type="pct"/>
            <w:tcBorders>
              <w:top w:val="nil"/>
              <w:left w:val="nil"/>
              <w:bottom w:val="single" w:sz="4" w:space="0" w:color="auto"/>
              <w:right w:val="single" w:sz="4" w:space="0" w:color="auto"/>
            </w:tcBorders>
            <w:shd w:val="clear" w:color="auto" w:fill="auto"/>
            <w:vAlign w:val="center"/>
            <w:hideMark/>
          </w:tcPr>
          <w:p w14:paraId="56C05D6F" w14:textId="77777777" w:rsidR="00F10884" w:rsidRPr="00D916E5" w:rsidRDefault="00F10884" w:rsidP="00895A66">
            <w:pPr>
              <w:pStyle w:val="affb"/>
              <w:rPr>
                <w:lang w:eastAsia="ru-RU"/>
              </w:rPr>
            </w:pPr>
            <w:r w:rsidRPr="00D916E5">
              <w:rPr>
                <w:lang w:eastAsia="ru-RU"/>
              </w:rPr>
              <w:t> </w:t>
            </w:r>
          </w:p>
        </w:tc>
        <w:tc>
          <w:tcPr>
            <w:tcW w:w="220" w:type="pct"/>
            <w:tcBorders>
              <w:top w:val="nil"/>
              <w:left w:val="nil"/>
              <w:bottom w:val="single" w:sz="4" w:space="0" w:color="auto"/>
              <w:right w:val="single" w:sz="4" w:space="0" w:color="auto"/>
            </w:tcBorders>
            <w:shd w:val="clear" w:color="auto" w:fill="auto"/>
            <w:vAlign w:val="center"/>
          </w:tcPr>
          <w:p w14:paraId="2CCD4FA8"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5B759BD3"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49E7C58B"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5B9241CE"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14F373A6"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5AA86BCA"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A3BFEFA"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3AB16116"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1E65F89"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3DEBDCBE"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1C8033ED"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7D54C8D6"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38A9AD5B"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606C6063"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38BA981F"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696AB527"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3DB4757B"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F0BC121"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10FCF9D7"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54096154"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6E7C483"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46A85C6" w14:textId="77777777" w:rsidR="00F10884" w:rsidRPr="00F1260C" w:rsidRDefault="00F10884" w:rsidP="00895A66">
            <w:pPr>
              <w:pStyle w:val="affb"/>
              <w:rPr>
                <w:sz w:val="18"/>
                <w:szCs w:val="18"/>
                <w:lang w:eastAsia="ru-RU"/>
              </w:rPr>
            </w:pPr>
          </w:p>
        </w:tc>
      </w:tr>
      <w:tr w:rsidR="00F10884" w:rsidRPr="00D916E5" w14:paraId="18D3AD02"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9408509" w14:textId="77777777" w:rsidR="00F10884" w:rsidRPr="00D916E5" w:rsidRDefault="00F10884" w:rsidP="00895A66">
            <w:pPr>
              <w:pStyle w:val="affb"/>
              <w:rPr>
                <w:lang w:eastAsia="ru-RU"/>
              </w:rPr>
            </w:pPr>
            <w:r w:rsidRPr="00D916E5">
              <w:rPr>
                <w:lang w:eastAsia="ru-RU"/>
              </w:rPr>
              <w:t>1</w:t>
            </w:r>
          </w:p>
        </w:tc>
        <w:tc>
          <w:tcPr>
            <w:tcW w:w="717" w:type="pct"/>
            <w:tcBorders>
              <w:top w:val="nil"/>
              <w:left w:val="nil"/>
              <w:bottom w:val="single" w:sz="4" w:space="0" w:color="auto"/>
              <w:right w:val="single" w:sz="4" w:space="0" w:color="auto"/>
            </w:tcBorders>
            <w:shd w:val="clear" w:color="auto" w:fill="auto"/>
            <w:vAlign w:val="center"/>
            <w:hideMark/>
          </w:tcPr>
          <w:p w14:paraId="5B3C6802" w14:textId="77777777" w:rsidR="00F10884" w:rsidRPr="00D916E5" w:rsidRDefault="00F10884" w:rsidP="00895A66">
            <w:pPr>
              <w:pStyle w:val="affb"/>
              <w:rPr>
                <w:lang w:eastAsia="ru-RU"/>
              </w:rPr>
            </w:pPr>
            <w:r w:rsidRPr="00D916E5">
              <w:rPr>
                <w:lang w:eastAsia="ru-RU"/>
              </w:rPr>
              <w:t xml:space="preserve">Производительность ВПУ </w:t>
            </w:r>
          </w:p>
        </w:tc>
        <w:tc>
          <w:tcPr>
            <w:tcW w:w="219" w:type="pct"/>
            <w:tcBorders>
              <w:top w:val="nil"/>
              <w:left w:val="nil"/>
              <w:bottom w:val="single" w:sz="4" w:space="0" w:color="auto"/>
              <w:right w:val="single" w:sz="4" w:space="0" w:color="auto"/>
            </w:tcBorders>
            <w:shd w:val="clear" w:color="auto" w:fill="auto"/>
            <w:noWrap/>
            <w:vAlign w:val="center"/>
            <w:hideMark/>
          </w:tcPr>
          <w:p w14:paraId="376F0857"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399FD5D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3DC341C"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71C7F22E"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1EA2D103"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6739352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8B8396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E7F45B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3A3404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8E5846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814A45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AF1069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B9724D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06D900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63BCF7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F92B71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A85B3F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654F7F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4B8DF3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3576AB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BA6ABE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41C9AB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8679533" w14:textId="77777777" w:rsidR="00F10884" w:rsidRPr="00F1260C" w:rsidRDefault="00F10884" w:rsidP="00895A66">
            <w:pPr>
              <w:pStyle w:val="affb"/>
              <w:rPr>
                <w:sz w:val="18"/>
                <w:szCs w:val="18"/>
                <w:lang w:eastAsia="ru-RU"/>
              </w:rPr>
            </w:pPr>
            <w:r>
              <w:rPr>
                <w:color w:val="000000"/>
                <w:szCs w:val="20"/>
              </w:rPr>
              <w:t>-</w:t>
            </w:r>
          </w:p>
        </w:tc>
      </w:tr>
      <w:tr w:rsidR="00F10884" w:rsidRPr="00D916E5" w14:paraId="6C1EE1A1"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0BA0D349" w14:textId="77777777" w:rsidR="00F10884" w:rsidRPr="00D916E5" w:rsidRDefault="00F10884" w:rsidP="00895A66">
            <w:pPr>
              <w:pStyle w:val="affb"/>
              <w:rPr>
                <w:lang w:eastAsia="ru-RU"/>
              </w:rPr>
            </w:pPr>
            <w:r w:rsidRPr="00D916E5">
              <w:rPr>
                <w:lang w:eastAsia="ru-RU"/>
              </w:rPr>
              <w:t>2</w:t>
            </w:r>
          </w:p>
        </w:tc>
        <w:tc>
          <w:tcPr>
            <w:tcW w:w="717" w:type="pct"/>
            <w:tcBorders>
              <w:top w:val="nil"/>
              <w:left w:val="nil"/>
              <w:bottom w:val="single" w:sz="4" w:space="0" w:color="auto"/>
              <w:right w:val="single" w:sz="4" w:space="0" w:color="auto"/>
            </w:tcBorders>
            <w:shd w:val="clear" w:color="auto" w:fill="auto"/>
            <w:vAlign w:val="center"/>
            <w:hideMark/>
          </w:tcPr>
          <w:p w14:paraId="33D65BC8" w14:textId="77777777" w:rsidR="00F10884" w:rsidRPr="00D916E5" w:rsidRDefault="00F10884" w:rsidP="00895A66">
            <w:pPr>
              <w:pStyle w:val="affb"/>
              <w:rPr>
                <w:lang w:eastAsia="ru-RU"/>
              </w:rPr>
            </w:pPr>
            <w:r w:rsidRPr="00D916E5">
              <w:rPr>
                <w:lang w:eastAsia="ru-RU"/>
              </w:rPr>
              <w:t>Средневзвешенные срок службы</w:t>
            </w:r>
          </w:p>
        </w:tc>
        <w:tc>
          <w:tcPr>
            <w:tcW w:w="219" w:type="pct"/>
            <w:tcBorders>
              <w:top w:val="nil"/>
              <w:left w:val="nil"/>
              <w:bottom w:val="single" w:sz="4" w:space="0" w:color="auto"/>
              <w:right w:val="single" w:sz="4" w:space="0" w:color="auto"/>
            </w:tcBorders>
            <w:shd w:val="clear" w:color="auto" w:fill="auto"/>
            <w:noWrap/>
            <w:vAlign w:val="center"/>
            <w:hideMark/>
          </w:tcPr>
          <w:p w14:paraId="418BCD57" w14:textId="77777777" w:rsidR="00F10884" w:rsidRPr="00D916E5" w:rsidRDefault="00F10884" w:rsidP="00895A66">
            <w:pPr>
              <w:pStyle w:val="affb"/>
              <w:rPr>
                <w:lang w:eastAsia="ru-RU"/>
              </w:rPr>
            </w:pPr>
            <w:r w:rsidRPr="00D916E5">
              <w:rPr>
                <w:lang w:eastAsia="ru-RU"/>
              </w:rPr>
              <w:t>лет</w:t>
            </w:r>
          </w:p>
        </w:tc>
        <w:tc>
          <w:tcPr>
            <w:tcW w:w="220" w:type="pct"/>
            <w:tcBorders>
              <w:top w:val="nil"/>
              <w:left w:val="nil"/>
              <w:bottom w:val="single" w:sz="4" w:space="0" w:color="auto"/>
              <w:right w:val="single" w:sz="4" w:space="0" w:color="auto"/>
            </w:tcBorders>
            <w:shd w:val="clear" w:color="auto" w:fill="auto"/>
            <w:noWrap/>
            <w:vAlign w:val="center"/>
          </w:tcPr>
          <w:p w14:paraId="2B51599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AE717FF"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3E909489"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4B9F3232"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35558D9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E26BDF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F5379B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0711D0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E743EB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C968E6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6E2E25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912B98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E63CB7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581EEF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4B89BC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93CB71A" w14:textId="77777777" w:rsidR="00F10884" w:rsidRPr="00F1260C" w:rsidRDefault="00F10884" w:rsidP="00895A66">
            <w:pPr>
              <w:pStyle w:val="affb"/>
              <w:rPr>
                <w:sz w:val="18"/>
                <w:szCs w:val="18"/>
                <w:lang w:eastAsia="ru-RU"/>
              </w:rPr>
            </w:pPr>
            <w:r>
              <w:rPr>
                <w:color w:val="000000"/>
                <w:szCs w:val="20"/>
              </w:rPr>
              <w:t>1</w:t>
            </w:r>
          </w:p>
        </w:tc>
        <w:tc>
          <w:tcPr>
            <w:tcW w:w="169" w:type="pct"/>
            <w:tcBorders>
              <w:top w:val="nil"/>
              <w:left w:val="nil"/>
              <w:bottom w:val="single" w:sz="4" w:space="0" w:color="auto"/>
              <w:right w:val="single" w:sz="4" w:space="0" w:color="auto"/>
            </w:tcBorders>
            <w:shd w:val="clear" w:color="auto" w:fill="auto"/>
            <w:noWrap/>
            <w:vAlign w:val="center"/>
          </w:tcPr>
          <w:p w14:paraId="79490E73"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noWrap/>
            <w:vAlign w:val="center"/>
          </w:tcPr>
          <w:p w14:paraId="02BC3FDA" w14:textId="77777777" w:rsidR="00F10884" w:rsidRPr="00F1260C" w:rsidRDefault="00F10884" w:rsidP="00895A66">
            <w:pPr>
              <w:pStyle w:val="affb"/>
              <w:rPr>
                <w:sz w:val="18"/>
                <w:szCs w:val="18"/>
                <w:lang w:eastAsia="ru-RU"/>
              </w:rPr>
            </w:pPr>
            <w:r>
              <w:rPr>
                <w:color w:val="000000"/>
                <w:szCs w:val="20"/>
              </w:rPr>
              <w:t>3</w:t>
            </w:r>
          </w:p>
        </w:tc>
        <w:tc>
          <w:tcPr>
            <w:tcW w:w="169" w:type="pct"/>
            <w:tcBorders>
              <w:top w:val="nil"/>
              <w:left w:val="nil"/>
              <w:bottom w:val="single" w:sz="4" w:space="0" w:color="auto"/>
              <w:right w:val="single" w:sz="4" w:space="0" w:color="auto"/>
            </w:tcBorders>
            <w:shd w:val="clear" w:color="auto" w:fill="auto"/>
            <w:noWrap/>
            <w:vAlign w:val="center"/>
          </w:tcPr>
          <w:p w14:paraId="0AEA3B3B" w14:textId="77777777" w:rsidR="00F10884" w:rsidRPr="00F1260C" w:rsidRDefault="00F10884" w:rsidP="00895A66">
            <w:pPr>
              <w:pStyle w:val="affb"/>
              <w:rPr>
                <w:sz w:val="18"/>
                <w:szCs w:val="18"/>
                <w:lang w:eastAsia="ru-RU"/>
              </w:rPr>
            </w:pPr>
            <w:r>
              <w:rPr>
                <w:color w:val="000000"/>
                <w:szCs w:val="20"/>
              </w:rPr>
              <w:t>4</w:t>
            </w:r>
          </w:p>
        </w:tc>
        <w:tc>
          <w:tcPr>
            <w:tcW w:w="169" w:type="pct"/>
            <w:tcBorders>
              <w:top w:val="nil"/>
              <w:left w:val="nil"/>
              <w:bottom w:val="single" w:sz="4" w:space="0" w:color="auto"/>
              <w:right w:val="single" w:sz="4" w:space="0" w:color="auto"/>
            </w:tcBorders>
            <w:shd w:val="clear" w:color="auto" w:fill="auto"/>
            <w:noWrap/>
            <w:vAlign w:val="center"/>
          </w:tcPr>
          <w:p w14:paraId="56EF0048" w14:textId="77777777" w:rsidR="00F10884" w:rsidRPr="00F1260C" w:rsidRDefault="00F10884" w:rsidP="00895A66">
            <w:pPr>
              <w:pStyle w:val="affb"/>
              <w:rPr>
                <w:sz w:val="18"/>
                <w:szCs w:val="18"/>
                <w:lang w:eastAsia="ru-RU"/>
              </w:rPr>
            </w:pPr>
            <w:r>
              <w:rPr>
                <w:color w:val="000000"/>
                <w:szCs w:val="20"/>
              </w:rPr>
              <w:t>5</w:t>
            </w:r>
          </w:p>
        </w:tc>
        <w:tc>
          <w:tcPr>
            <w:tcW w:w="169" w:type="pct"/>
            <w:tcBorders>
              <w:top w:val="nil"/>
              <w:left w:val="nil"/>
              <w:bottom w:val="single" w:sz="4" w:space="0" w:color="auto"/>
              <w:right w:val="single" w:sz="4" w:space="0" w:color="auto"/>
            </w:tcBorders>
            <w:shd w:val="clear" w:color="auto" w:fill="auto"/>
            <w:noWrap/>
            <w:vAlign w:val="center"/>
          </w:tcPr>
          <w:p w14:paraId="29EA9D52"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noWrap/>
            <w:vAlign w:val="center"/>
          </w:tcPr>
          <w:p w14:paraId="28A20ECF" w14:textId="77777777" w:rsidR="00F10884" w:rsidRPr="00F1260C" w:rsidRDefault="00F10884" w:rsidP="00895A66">
            <w:pPr>
              <w:pStyle w:val="affb"/>
              <w:rPr>
                <w:sz w:val="18"/>
                <w:szCs w:val="18"/>
                <w:lang w:eastAsia="ru-RU"/>
              </w:rPr>
            </w:pPr>
            <w:r>
              <w:rPr>
                <w:color w:val="000000"/>
                <w:szCs w:val="20"/>
              </w:rPr>
              <w:t>7</w:t>
            </w:r>
          </w:p>
        </w:tc>
      </w:tr>
      <w:tr w:rsidR="00F10884" w:rsidRPr="00D916E5" w14:paraId="1F849535"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77C2D3CC" w14:textId="77777777" w:rsidR="00F10884" w:rsidRPr="00D916E5" w:rsidRDefault="00F10884" w:rsidP="00895A66">
            <w:pPr>
              <w:pStyle w:val="affb"/>
              <w:rPr>
                <w:lang w:eastAsia="ru-RU"/>
              </w:rPr>
            </w:pPr>
            <w:r w:rsidRPr="00D916E5">
              <w:rPr>
                <w:lang w:eastAsia="ru-RU"/>
              </w:rPr>
              <w:t>3</w:t>
            </w:r>
          </w:p>
        </w:tc>
        <w:tc>
          <w:tcPr>
            <w:tcW w:w="717" w:type="pct"/>
            <w:tcBorders>
              <w:top w:val="nil"/>
              <w:left w:val="nil"/>
              <w:bottom w:val="single" w:sz="4" w:space="0" w:color="auto"/>
              <w:right w:val="single" w:sz="4" w:space="0" w:color="auto"/>
            </w:tcBorders>
            <w:shd w:val="clear" w:color="auto" w:fill="auto"/>
            <w:vAlign w:val="center"/>
            <w:hideMark/>
          </w:tcPr>
          <w:p w14:paraId="0844321F" w14:textId="77777777" w:rsidR="00F10884" w:rsidRPr="00D916E5" w:rsidRDefault="00F10884" w:rsidP="00895A66">
            <w:pPr>
              <w:pStyle w:val="affb"/>
              <w:rPr>
                <w:lang w:eastAsia="ru-RU"/>
              </w:rPr>
            </w:pPr>
            <w:r w:rsidRPr="00D916E5">
              <w:rPr>
                <w:lang w:eastAsia="ru-RU"/>
              </w:rPr>
              <w:t>Располагаемая производительность ВПУ</w:t>
            </w:r>
          </w:p>
        </w:tc>
        <w:tc>
          <w:tcPr>
            <w:tcW w:w="219" w:type="pct"/>
            <w:tcBorders>
              <w:top w:val="nil"/>
              <w:left w:val="nil"/>
              <w:bottom w:val="single" w:sz="4" w:space="0" w:color="auto"/>
              <w:right w:val="single" w:sz="4" w:space="0" w:color="auto"/>
            </w:tcBorders>
            <w:shd w:val="clear" w:color="auto" w:fill="auto"/>
            <w:noWrap/>
            <w:vAlign w:val="center"/>
            <w:hideMark/>
          </w:tcPr>
          <w:p w14:paraId="3B43903A" w14:textId="77777777" w:rsidR="00F10884" w:rsidRPr="00D916E5" w:rsidRDefault="00F10884" w:rsidP="00895A66">
            <w:pPr>
              <w:pStyle w:val="affb"/>
              <w:rPr>
                <w:lang w:eastAsia="ru-RU"/>
              </w:rPr>
            </w:pPr>
            <w:r w:rsidRPr="00D916E5">
              <w:rPr>
                <w:lang w:eastAsia="ru-RU"/>
              </w:rPr>
              <w:t>т/ч</w:t>
            </w:r>
          </w:p>
        </w:tc>
        <w:tc>
          <w:tcPr>
            <w:tcW w:w="220" w:type="pct"/>
            <w:tcBorders>
              <w:top w:val="nil"/>
              <w:left w:val="nil"/>
              <w:bottom w:val="single" w:sz="4" w:space="0" w:color="auto"/>
              <w:right w:val="single" w:sz="4" w:space="0" w:color="auto"/>
            </w:tcBorders>
            <w:shd w:val="clear" w:color="auto" w:fill="auto"/>
            <w:noWrap/>
            <w:vAlign w:val="center"/>
          </w:tcPr>
          <w:p w14:paraId="2A00C70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AE13096"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2C11D5CB"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4343846B"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103BD52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26C788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657D01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1D608E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B20289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BC2C65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A3F86A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21E152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71E5A8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282B87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BEBA78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A86373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A00FEA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33696B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042192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2CC632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604DBE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3744B97" w14:textId="77777777" w:rsidR="00F10884" w:rsidRPr="00F1260C" w:rsidRDefault="00F10884" w:rsidP="00895A66">
            <w:pPr>
              <w:pStyle w:val="affb"/>
              <w:rPr>
                <w:sz w:val="18"/>
                <w:szCs w:val="18"/>
                <w:lang w:eastAsia="ru-RU"/>
              </w:rPr>
            </w:pPr>
            <w:r>
              <w:rPr>
                <w:color w:val="000000"/>
                <w:szCs w:val="20"/>
              </w:rPr>
              <w:t>0</w:t>
            </w:r>
          </w:p>
        </w:tc>
      </w:tr>
      <w:tr w:rsidR="00F10884" w:rsidRPr="00D916E5" w14:paraId="2711EC1C"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3C5CD251" w14:textId="77777777" w:rsidR="00F10884" w:rsidRPr="00D916E5" w:rsidRDefault="00F10884" w:rsidP="00895A66">
            <w:pPr>
              <w:pStyle w:val="affb"/>
              <w:rPr>
                <w:lang w:eastAsia="ru-RU"/>
              </w:rPr>
            </w:pPr>
            <w:r w:rsidRPr="00D916E5">
              <w:rPr>
                <w:lang w:eastAsia="ru-RU"/>
              </w:rPr>
              <w:t>4</w:t>
            </w:r>
          </w:p>
        </w:tc>
        <w:tc>
          <w:tcPr>
            <w:tcW w:w="717" w:type="pct"/>
            <w:tcBorders>
              <w:top w:val="nil"/>
              <w:left w:val="nil"/>
              <w:bottom w:val="single" w:sz="4" w:space="0" w:color="auto"/>
              <w:right w:val="single" w:sz="4" w:space="0" w:color="auto"/>
            </w:tcBorders>
            <w:shd w:val="clear" w:color="auto" w:fill="auto"/>
            <w:vAlign w:val="center"/>
            <w:hideMark/>
          </w:tcPr>
          <w:p w14:paraId="4FFD52E1" w14:textId="77777777" w:rsidR="00F10884" w:rsidRPr="00D916E5" w:rsidRDefault="00F10884" w:rsidP="00895A66">
            <w:pPr>
              <w:pStyle w:val="affb"/>
              <w:rPr>
                <w:lang w:eastAsia="ru-RU"/>
              </w:rPr>
            </w:pPr>
            <w:r w:rsidRPr="00D916E5">
              <w:rPr>
                <w:lang w:eastAsia="ru-RU"/>
              </w:rPr>
              <w:t>Потери располагаемой производительности</w:t>
            </w:r>
          </w:p>
        </w:tc>
        <w:tc>
          <w:tcPr>
            <w:tcW w:w="219" w:type="pct"/>
            <w:tcBorders>
              <w:top w:val="nil"/>
              <w:left w:val="nil"/>
              <w:bottom w:val="single" w:sz="4" w:space="0" w:color="auto"/>
              <w:right w:val="single" w:sz="4" w:space="0" w:color="auto"/>
            </w:tcBorders>
            <w:shd w:val="clear" w:color="auto" w:fill="auto"/>
            <w:noWrap/>
            <w:vAlign w:val="center"/>
            <w:hideMark/>
          </w:tcPr>
          <w:p w14:paraId="44615954"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65ACD25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20D4F5C"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43AA3F68"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754F6174"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015A95D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B32B51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35918D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C1B5A1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05B31D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593669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2D44B4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558F67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0F480A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EF9ACA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B61CF9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265F24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C0B812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066915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9E22D6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4F4220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4CB4CE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652F1C5" w14:textId="77777777" w:rsidR="00F10884" w:rsidRPr="00F1260C" w:rsidRDefault="00F10884" w:rsidP="00895A66">
            <w:pPr>
              <w:pStyle w:val="affb"/>
              <w:rPr>
                <w:sz w:val="18"/>
                <w:szCs w:val="18"/>
                <w:lang w:eastAsia="ru-RU"/>
              </w:rPr>
            </w:pPr>
            <w:r>
              <w:rPr>
                <w:color w:val="000000"/>
                <w:szCs w:val="20"/>
              </w:rPr>
              <w:t>-</w:t>
            </w:r>
          </w:p>
        </w:tc>
      </w:tr>
      <w:tr w:rsidR="00F10884" w:rsidRPr="00D916E5" w14:paraId="063EF176"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759BA3F8" w14:textId="77777777" w:rsidR="00F10884" w:rsidRPr="00D916E5" w:rsidRDefault="00F10884" w:rsidP="00895A66">
            <w:pPr>
              <w:pStyle w:val="affb"/>
              <w:rPr>
                <w:lang w:eastAsia="ru-RU"/>
              </w:rPr>
            </w:pPr>
            <w:r w:rsidRPr="00D916E5">
              <w:rPr>
                <w:lang w:eastAsia="ru-RU"/>
              </w:rPr>
              <w:t>5</w:t>
            </w:r>
          </w:p>
        </w:tc>
        <w:tc>
          <w:tcPr>
            <w:tcW w:w="717" w:type="pct"/>
            <w:tcBorders>
              <w:top w:val="nil"/>
              <w:left w:val="nil"/>
              <w:bottom w:val="single" w:sz="4" w:space="0" w:color="auto"/>
              <w:right w:val="single" w:sz="4" w:space="0" w:color="auto"/>
            </w:tcBorders>
            <w:shd w:val="clear" w:color="auto" w:fill="auto"/>
            <w:vAlign w:val="center"/>
            <w:hideMark/>
          </w:tcPr>
          <w:p w14:paraId="6EEE4AF7" w14:textId="77777777" w:rsidR="00F10884" w:rsidRPr="00D916E5" w:rsidRDefault="00F10884" w:rsidP="00895A66">
            <w:pPr>
              <w:pStyle w:val="affb"/>
              <w:rPr>
                <w:lang w:eastAsia="ru-RU"/>
              </w:rPr>
            </w:pPr>
            <w:r w:rsidRPr="00D916E5">
              <w:rPr>
                <w:lang w:eastAsia="ru-RU"/>
              </w:rPr>
              <w:t>Собственные нужды</w:t>
            </w:r>
          </w:p>
        </w:tc>
        <w:tc>
          <w:tcPr>
            <w:tcW w:w="219" w:type="pct"/>
            <w:tcBorders>
              <w:top w:val="nil"/>
              <w:left w:val="nil"/>
              <w:bottom w:val="single" w:sz="4" w:space="0" w:color="auto"/>
              <w:right w:val="single" w:sz="4" w:space="0" w:color="auto"/>
            </w:tcBorders>
            <w:shd w:val="clear" w:color="auto" w:fill="auto"/>
            <w:noWrap/>
            <w:vAlign w:val="center"/>
            <w:hideMark/>
          </w:tcPr>
          <w:p w14:paraId="46BED8E5"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2293AA1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5F06F6D"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43EF57E1"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500B1DD1"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5583B4E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8C0549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57B028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B1D83D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6576D7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30EC44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88C6FB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EA5D76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B457F2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42BFB3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6517D7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F4639A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41FBC0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07E11A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F78A9F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31CF7D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95DD93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061E299" w14:textId="77777777" w:rsidR="00F10884" w:rsidRPr="00F1260C" w:rsidRDefault="00F10884" w:rsidP="00895A66">
            <w:pPr>
              <w:pStyle w:val="affb"/>
              <w:rPr>
                <w:sz w:val="18"/>
                <w:szCs w:val="18"/>
                <w:lang w:eastAsia="ru-RU"/>
              </w:rPr>
            </w:pPr>
            <w:r>
              <w:rPr>
                <w:color w:val="000000"/>
                <w:szCs w:val="20"/>
              </w:rPr>
              <w:t>0</w:t>
            </w:r>
          </w:p>
        </w:tc>
      </w:tr>
      <w:tr w:rsidR="00F10884" w:rsidRPr="00D916E5" w14:paraId="070E081F"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37C1E23B" w14:textId="77777777" w:rsidR="00F10884" w:rsidRPr="00D916E5" w:rsidRDefault="00F10884" w:rsidP="00895A66">
            <w:pPr>
              <w:pStyle w:val="affb"/>
              <w:rPr>
                <w:lang w:eastAsia="ru-RU"/>
              </w:rPr>
            </w:pPr>
            <w:r w:rsidRPr="00D916E5">
              <w:rPr>
                <w:lang w:eastAsia="ru-RU"/>
              </w:rPr>
              <w:t>6</w:t>
            </w:r>
          </w:p>
        </w:tc>
        <w:tc>
          <w:tcPr>
            <w:tcW w:w="717" w:type="pct"/>
            <w:tcBorders>
              <w:top w:val="nil"/>
              <w:left w:val="nil"/>
              <w:bottom w:val="single" w:sz="4" w:space="0" w:color="auto"/>
              <w:right w:val="single" w:sz="4" w:space="0" w:color="auto"/>
            </w:tcBorders>
            <w:shd w:val="clear" w:color="auto" w:fill="auto"/>
            <w:vAlign w:val="center"/>
            <w:hideMark/>
          </w:tcPr>
          <w:p w14:paraId="2410CB46" w14:textId="77777777" w:rsidR="00F10884" w:rsidRPr="00D916E5" w:rsidRDefault="00F10884" w:rsidP="00895A66">
            <w:pPr>
              <w:pStyle w:val="affb"/>
              <w:rPr>
                <w:lang w:eastAsia="ru-RU"/>
              </w:rPr>
            </w:pPr>
            <w:r w:rsidRPr="00D916E5">
              <w:rPr>
                <w:lang w:eastAsia="ru-RU"/>
              </w:rPr>
              <w:t>Количество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33530E1A" w14:textId="77777777" w:rsidR="00F10884" w:rsidRPr="00D916E5" w:rsidRDefault="00F10884" w:rsidP="00895A66">
            <w:pPr>
              <w:pStyle w:val="affb"/>
              <w:rPr>
                <w:lang w:eastAsia="ru-RU"/>
              </w:rPr>
            </w:pPr>
            <w:r w:rsidRPr="00D916E5">
              <w:rPr>
                <w:lang w:eastAsia="ru-RU"/>
              </w:rPr>
              <w:t>ед.</w:t>
            </w:r>
          </w:p>
        </w:tc>
        <w:tc>
          <w:tcPr>
            <w:tcW w:w="220" w:type="pct"/>
            <w:tcBorders>
              <w:top w:val="nil"/>
              <w:left w:val="nil"/>
              <w:bottom w:val="single" w:sz="4" w:space="0" w:color="auto"/>
              <w:right w:val="single" w:sz="4" w:space="0" w:color="auto"/>
            </w:tcBorders>
            <w:shd w:val="clear" w:color="auto" w:fill="auto"/>
            <w:noWrap/>
            <w:vAlign w:val="center"/>
          </w:tcPr>
          <w:p w14:paraId="1450D4D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C01E3F7"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6F936CD8"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05C38CE3"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3A00A20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554BDE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F06658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3724D6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31136D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671098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98767D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AA6ACB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73CE8F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6C2D2C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B1DF8B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7DB29B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DDC5C3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9CBC60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97834D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390B89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207069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294F1D3" w14:textId="77777777" w:rsidR="00F10884" w:rsidRPr="00F1260C" w:rsidRDefault="00F10884" w:rsidP="00895A66">
            <w:pPr>
              <w:pStyle w:val="affb"/>
              <w:rPr>
                <w:sz w:val="18"/>
                <w:szCs w:val="18"/>
                <w:lang w:eastAsia="ru-RU"/>
              </w:rPr>
            </w:pPr>
            <w:r>
              <w:rPr>
                <w:color w:val="000000"/>
                <w:szCs w:val="20"/>
              </w:rPr>
              <w:t>-</w:t>
            </w:r>
          </w:p>
        </w:tc>
      </w:tr>
      <w:tr w:rsidR="00F10884" w:rsidRPr="00D916E5" w14:paraId="5AA23310"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05A36EC" w14:textId="77777777" w:rsidR="00F10884" w:rsidRPr="00D916E5" w:rsidRDefault="00F10884" w:rsidP="00895A66">
            <w:pPr>
              <w:pStyle w:val="affb"/>
              <w:rPr>
                <w:lang w:eastAsia="ru-RU"/>
              </w:rPr>
            </w:pPr>
            <w:r w:rsidRPr="00D916E5">
              <w:rPr>
                <w:lang w:eastAsia="ru-RU"/>
              </w:rPr>
              <w:t>7</w:t>
            </w:r>
          </w:p>
        </w:tc>
        <w:tc>
          <w:tcPr>
            <w:tcW w:w="717" w:type="pct"/>
            <w:tcBorders>
              <w:top w:val="nil"/>
              <w:left w:val="nil"/>
              <w:bottom w:val="single" w:sz="4" w:space="0" w:color="auto"/>
              <w:right w:val="single" w:sz="4" w:space="0" w:color="auto"/>
            </w:tcBorders>
            <w:shd w:val="clear" w:color="auto" w:fill="auto"/>
            <w:vAlign w:val="center"/>
            <w:hideMark/>
          </w:tcPr>
          <w:p w14:paraId="5FF9D546" w14:textId="77777777" w:rsidR="00F10884" w:rsidRPr="00D916E5" w:rsidRDefault="00F10884" w:rsidP="00895A66">
            <w:pPr>
              <w:pStyle w:val="affb"/>
              <w:rPr>
                <w:lang w:eastAsia="ru-RU"/>
              </w:rPr>
            </w:pPr>
            <w:r w:rsidRPr="00D916E5">
              <w:rPr>
                <w:lang w:eastAsia="ru-RU"/>
              </w:rPr>
              <w:t>Емкость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0E77BA98" w14:textId="77777777" w:rsidR="00F10884" w:rsidRPr="00D916E5" w:rsidRDefault="00F10884" w:rsidP="00895A66">
            <w:pPr>
              <w:pStyle w:val="affb"/>
              <w:rPr>
                <w:lang w:eastAsia="ru-RU"/>
              </w:rPr>
            </w:pPr>
            <w:r w:rsidRPr="00D916E5">
              <w:rPr>
                <w:lang w:eastAsia="ru-RU"/>
              </w:rPr>
              <w:t>м</w:t>
            </w:r>
            <w:r w:rsidRPr="00D916E5">
              <w:rPr>
                <w:rFonts w:ascii="Calibri" w:hAnsi="Calibri" w:cs="Calibri"/>
                <w:lang w:eastAsia="ru-RU"/>
              </w:rPr>
              <w:t>³</w:t>
            </w:r>
          </w:p>
        </w:tc>
        <w:tc>
          <w:tcPr>
            <w:tcW w:w="220" w:type="pct"/>
            <w:tcBorders>
              <w:top w:val="nil"/>
              <w:left w:val="nil"/>
              <w:bottom w:val="single" w:sz="4" w:space="0" w:color="auto"/>
              <w:right w:val="single" w:sz="4" w:space="0" w:color="auto"/>
            </w:tcBorders>
            <w:shd w:val="clear" w:color="auto" w:fill="auto"/>
            <w:noWrap/>
            <w:vAlign w:val="center"/>
          </w:tcPr>
          <w:p w14:paraId="223E1CB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3E0FEA9"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2996733C"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0BCF9679"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35CC52F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A985BC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20586A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90CB3A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753E8F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91D8F3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E0C2D5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435105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2C0C55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85FEF2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367774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356AD4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F42BDF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E7E442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D0A934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9C1846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00058C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85B88F7" w14:textId="77777777" w:rsidR="00F10884" w:rsidRPr="00F1260C" w:rsidRDefault="00F10884" w:rsidP="00895A66">
            <w:pPr>
              <w:pStyle w:val="affb"/>
              <w:rPr>
                <w:sz w:val="18"/>
                <w:szCs w:val="18"/>
                <w:lang w:eastAsia="ru-RU"/>
              </w:rPr>
            </w:pPr>
            <w:r>
              <w:rPr>
                <w:color w:val="000000"/>
                <w:szCs w:val="20"/>
              </w:rPr>
              <w:t>-</w:t>
            </w:r>
          </w:p>
        </w:tc>
      </w:tr>
      <w:tr w:rsidR="00F10884" w:rsidRPr="00D916E5" w14:paraId="737981F1"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B8DD172" w14:textId="77777777" w:rsidR="00F10884" w:rsidRPr="00D916E5" w:rsidRDefault="00F10884" w:rsidP="00895A66">
            <w:pPr>
              <w:pStyle w:val="affb"/>
              <w:rPr>
                <w:lang w:eastAsia="ru-RU"/>
              </w:rPr>
            </w:pPr>
            <w:r w:rsidRPr="00D916E5">
              <w:rPr>
                <w:lang w:eastAsia="ru-RU"/>
              </w:rPr>
              <w:t>8</w:t>
            </w:r>
          </w:p>
        </w:tc>
        <w:tc>
          <w:tcPr>
            <w:tcW w:w="717" w:type="pct"/>
            <w:tcBorders>
              <w:top w:val="nil"/>
              <w:left w:val="nil"/>
              <w:bottom w:val="single" w:sz="4" w:space="0" w:color="auto"/>
              <w:right w:val="single" w:sz="4" w:space="0" w:color="auto"/>
            </w:tcBorders>
            <w:shd w:val="clear" w:color="auto" w:fill="auto"/>
            <w:vAlign w:val="center"/>
            <w:hideMark/>
          </w:tcPr>
          <w:p w14:paraId="2AA8B3B8" w14:textId="77777777" w:rsidR="00F10884" w:rsidRPr="00D916E5" w:rsidRDefault="00F10884" w:rsidP="00895A66">
            <w:pPr>
              <w:pStyle w:val="affb"/>
              <w:rPr>
                <w:lang w:eastAsia="ru-RU"/>
              </w:rPr>
            </w:pPr>
            <w:r w:rsidRPr="00D916E5">
              <w:rPr>
                <w:lang w:eastAsia="ru-RU"/>
              </w:rPr>
              <w:t>Подпитка тепловой сети, в т.ч.</w:t>
            </w:r>
          </w:p>
        </w:tc>
        <w:tc>
          <w:tcPr>
            <w:tcW w:w="219" w:type="pct"/>
            <w:tcBorders>
              <w:top w:val="nil"/>
              <w:left w:val="nil"/>
              <w:bottom w:val="single" w:sz="4" w:space="0" w:color="auto"/>
              <w:right w:val="single" w:sz="4" w:space="0" w:color="auto"/>
            </w:tcBorders>
            <w:shd w:val="clear" w:color="auto" w:fill="auto"/>
            <w:noWrap/>
            <w:vAlign w:val="center"/>
            <w:hideMark/>
          </w:tcPr>
          <w:p w14:paraId="25036141"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0DB6B210"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34D9D32D" w14:textId="77777777" w:rsidR="00F10884" w:rsidRPr="00F1260C" w:rsidRDefault="00F10884" w:rsidP="00895A66">
            <w:pPr>
              <w:pStyle w:val="affb"/>
              <w:rPr>
                <w:sz w:val="18"/>
                <w:szCs w:val="18"/>
                <w:lang w:eastAsia="ru-RU"/>
              </w:rPr>
            </w:pPr>
            <w:r>
              <w:rPr>
                <w:color w:val="000000"/>
                <w:szCs w:val="20"/>
              </w:rPr>
              <w:t>0,8</w:t>
            </w:r>
          </w:p>
        </w:tc>
        <w:tc>
          <w:tcPr>
            <w:tcW w:w="230" w:type="pct"/>
            <w:tcBorders>
              <w:top w:val="nil"/>
              <w:left w:val="nil"/>
              <w:bottom w:val="single" w:sz="4" w:space="0" w:color="auto"/>
              <w:right w:val="single" w:sz="4" w:space="0" w:color="auto"/>
            </w:tcBorders>
            <w:shd w:val="clear" w:color="auto" w:fill="auto"/>
            <w:noWrap/>
            <w:vAlign w:val="center"/>
          </w:tcPr>
          <w:p w14:paraId="23872424" w14:textId="77777777" w:rsidR="00F10884" w:rsidRPr="00F1260C" w:rsidRDefault="00F10884" w:rsidP="00895A66">
            <w:pPr>
              <w:pStyle w:val="affb"/>
              <w:rPr>
                <w:sz w:val="18"/>
                <w:szCs w:val="18"/>
                <w:lang w:eastAsia="ru-RU"/>
              </w:rPr>
            </w:pPr>
            <w:r>
              <w:rPr>
                <w:color w:val="000000"/>
                <w:szCs w:val="20"/>
              </w:rPr>
              <w:t>0,8</w:t>
            </w:r>
          </w:p>
        </w:tc>
        <w:tc>
          <w:tcPr>
            <w:tcW w:w="230" w:type="pct"/>
            <w:tcBorders>
              <w:top w:val="nil"/>
              <w:left w:val="nil"/>
              <w:bottom w:val="single" w:sz="4" w:space="0" w:color="auto"/>
              <w:right w:val="single" w:sz="4" w:space="0" w:color="auto"/>
            </w:tcBorders>
            <w:shd w:val="clear" w:color="auto" w:fill="auto"/>
            <w:noWrap/>
            <w:vAlign w:val="center"/>
          </w:tcPr>
          <w:p w14:paraId="128234CD" w14:textId="77777777" w:rsidR="00F10884" w:rsidRPr="00F1260C" w:rsidRDefault="00F10884" w:rsidP="00895A66">
            <w:pPr>
              <w:pStyle w:val="affb"/>
              <w:rPr>
                <w:sz w:val="18"/>
                <w:szCs w:val="18"/>
                <w:lang w:eastAsia="ru-RU"/>
              </w:rPr>
            </w:pPr>
            <w:r>
              <w:rPr>
                <w:color w:val="000000"/>
                <w:szCs w:val="20"/>
              </w:rPr>
              <w:t>0,8</w:t>
            </w:r>
          </w:p>
        </w:tc>
        <w:tc>
          <w:tcPr>
            <w:tcW w:w="230" w:type="pct"/>
            <w:tcBorders>
              <w:top w:val="nil"/>
              <w:left w:val="nil"/>
              <w:bottom w:val="single" w:sz="4" w:space="0" w:color="auto"/>
              <w:right w:val="single" w:sz="4" w:space="0" w:color="auto"/>
            </w:tcBorders>
            <w:shd w:val="clear" w:color="auto" w:fill="auto"/>
            <w:noWrap/>
            <w:vAlign w:val="center"/>
          </w:tcPr>
          <w:p w14:paraId="28304709"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5F21DE56"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315B80AE"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1E645B38"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0B0C3C2D"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6F6D531A"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5019F498"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0EC957A5"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5D34020C"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2F3F6D89"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2F59FF2E"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2A9F5C75"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3EAAB8B0"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367C1D04"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5271FD91"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7A1978B7"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3E390AE7" w14:textId="77777777" w:rsidR="00F10884" w:rsidRPr="00F1260C" w:rsidRDefault="00F10884" w:rsidP="00895A66">
            <w:pPr>
              <w:pStyle w:val="affb"/>
              <w:rPr>
                <w:sz w:val="18"/>
                <w:szCs w:val="18"/>
                <w:lang w:eastAsia="ru-RU"/>
              </w:rPr>
            </w:pPr>
            <w:r>
              <w:rPr>
                <w:color w:val="000000"/>
                <w:szCs w:val="20"/>
              </w:rPr>
              <w:t>0,8</w:t>
            </w:r>
          </w:p>
        </w:tc>
        <w:tc>
          <w:tcPr>
            <w:tcW w:w="169" w:type="pct"/>
            <w:tcBorders>
              <w:top w:val="nil"/>
              <w:left w:val="nil"/>
              <w:bottom w:val="single" w:sz="4" w:space="0" w:color="auto"/>
              <w:right w:val="single" w:sz="4" w:space="0" w:color="auto"/>
            </w:tcBorders>
            <w:shd w:val="clear" w:color="auto" w:fill="auto"/>
            <w:noWrap/>
            <w:vAlign w:val="center"/>
          </w:tcPr>
          <w:p w14:paraId="2D6414AA" w14:textId="77777777" w:rsidR="00F10884" w:rsidRPr="00F1260C" w:rsidRDefault="00F10884" w:rsidP="00895A66">
            <w:pPr>
              <w:pStyle w:val="affb"/>
              <w:rPr>
                <w:sz w:val="18"/>
                <w:szCs w:val="18"/>
                <w:lang w:eastAsia="ru-RU"/>
              </w:rPr>
            </w:pPr>
            <w:r>
              <w:rPr>
                <w:color w:val="000000"/>
                <w:szCs w:val="20"/>
              </w:rPr>
              <w:t>0,8</w:t>
            </w:r>
          </w:p>
        </w:tc>
      </w:tr>
      <w:tr w:rsidR="00F10884" w:rsidRPr="00D916E5" w14:paraId="60836086" w14:textId="77777777" w:rsidTr="00895A66">
        <w:trPr>
          <w:trHeight w:val="51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77ADFA2" w14:textId="77777777" w:rsidR="00F10884" w:rsidRPr="00D916E5" w:rsidRDefault="00F10884" w:rsidP="00895A66">
            <w:pPr>
              <w:pStyle w:val="affb"/>
              <w:rPr>
                <w:lang w:eastAsia="ru-RU"/>
              </w:rPr>
            </w:pPr>
            <w:r w:rsidRPr="00D916E5">
              <w:rPr>
                <w:lang w:eastAsia="ru-RU"/>
              </w:rPr>
              <w:t>8.1.</w:t>
            </w:r>
          </w:p>
        </w:tc>
        <w:tc>
          <w:tcPr>
            <w:tcW w:w="717" w:type="pct"/>
            <w:tcBorders>
              <w:top w:val="nil"/>
              <w:left w:val="nil"/>
              <w:bottom w:val="single" w:sz="4" w:space="0" w:color="auto"/>
              <w:right w:val="single" w:sz="4" w:space="0" w:color="auto"/>
            </w:tcBorders>
            <w:shd w:val="clear" w:color="auto" w:fill="auto"/>
            <w:vAlign w:val="center"/>
            <w:hideMark/>
          </w:tcPr>
          <w:p w14:paraId="5FE1FEAD" w14:textId="77777777" w:rsidR="00F10884" w:rsidRPr="00D916E5" w:rsidRDefault="00F10884" w:rsidP="00895A66">
            <w:pPr>
              <w:pStyle w:val="affb"/>
              <w:rPr>
                <w:lang w:eastAsia="ru-RU"/>
              </w:rPr>
            </w:pPr>
            <w:r w:rsidRPr="00D916E5">
              <w:rPr>
                <w:lang w:eastAsia="ru-RU"/>
              </w:rPr>
              <w:t>нормативные утечки теплоносителя трубопроводами ТС</w:t>
            </w:r>
          </w:p>
        </w:tc>
        <w:tc>
          <w:tcPr>
            <w:tcW w:w="219" w:type="pct"/>
            <w:tcBorders>
              <w:top w:val="nil"/>
              <w:left w:val="nil"/>
              <w:bottom w:val="single" w:sz="4" w:space="0" w:color="auto"/>
              <w:right w:val="single" w:sz="4" w:space="0" w:color="auto"/>
            </w:tcBorders>
            <w:shd w:val="clear" w:color="auto" w:fill="auto"/>
            <w:noWrap/>
            <w:vAlign w:val="center"/>
            <w:hideMark/>
          </w:tcPr>
          <w:p w14:paraId="7BF40EDB"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5CEAE9DC"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3B1A71F7" w14:textId="77777777" w:rsidR="00F10884" w:rsidRPr="00F1260C" w:rsidRDefault="00F10884" w:rsidP="00895A66">
            <w:pPr>
              <w:pStyle w:val="affb"/>
              <w:rPr>
                <w:sz w:val="18"/>
                <w:szCs w:val="18"/>
                <w:lang w:eastAsia="ru-RU"/>
              </w:rPr>
            </w:pPr>
            <w:r>
              <w:rPr>
                <w:color w:val="000000"/>
                <w:szCs w:val="20"/>
              </w:rPr>
              <w:t>0,10</w:t>
            </w:r>
          </w:p>
        </w:tc>
        <w:tc>
          <w:tcPr>
            <w:tcW w:w="230" w:type="pct"/>
            <w:tcBorders>
              <w:top w:val="nil"/>
              <w:left w:val="nil"/>
              <w:bottom w:val="single" w:sz="4" w:space="0" w:color="auto"/>
              <w:right w:val="single" w:sz="4" w:space="0" w:color="auto"/>
            </w:tcBorders>
            <w:shd w:val="clear" w:color="auto" w:fill="auto"/>
            <w:vAlign w:val="center"/>
          </w:tcPr>
          <w:p w14:paraId="0092F0CB" w14:textId="77777777" w:rsidR="00F10884" w:rsidRPr="00F1260C" w:rsidRDefault="00F10884" w:rsidP="00895A66">
            <w:pPr>
              <w:pStyle w:val="affb"/>
              <w:rPr>
                <w:sz w:val="18"/>
                <w:szCs w:val="18"/>
                <w:lang w:eastAsia="ru-RU"/>
              </w:rPr>
            </w:pPr>
            <w:r>
              <w:rPr>
                <w:color w:val="000000"/>
                <w:szCs w:val="20"/>
              </w:rPr>
              <w:t>0,10</w:t>
            </w:r>
          </w:p>
        </w:tc>
        <w:tc>
          <w:tcPr>
            <w:tcW w:w="230" w:type="pct"/>
            <w:tcBorders>
              <w:top w:val="nil"/>
              <w:left w:val="nil"/>
              <w:bottom w:val="single" w:sz="4" w:space="0" w:color="auto"/>
              <w:right w:val="single" w:sz="4" w:space="0" w:color="auto"/>
            </w:tcBorders>
            <w:shd w:val="clear" w:color="auto" w:fill="auto"/>
            <w:vAlign w:val="center"/>
          </w:tcPr>
          <w:p w14:paraId="202C49FB" w14:textId="77777777" w:rsidR="00F10884" w:rsidRPr="00F1260C" w:rsidRDefault="00F10884" w:rsidP="00895A66">
            <w:pPr>
              <w:pStyle w:val="affb"/>
              <w:rPr>
                <w:sz w:val="18"/>
                <w:szCs w:val="18"/>
                <w:lang w:eastAsia="ru-RU"/>
              </w:rPr>
            </w:pPr>
            <w:r>
              <w:rPr>
                <w:color w:val="000000"/>
                <w:szCs w:val="20"/>
              </w:rPr>
              <w:t>0,10</w:t>
            </w:r>
          </w:p>
        </w:tc>
        <w:tc>
          <w:tcPr>
            <w:tcW w:w="230" w:type="pct"/>
            <w:tcBorders>
              <w:top w:val="nil"/>
              <w:left w:val="nil"/>
              <w:bottom w:val="single" w:sz="4" w:space="0" w:color="auto"/>
              <w:right w:val="single" w:sz="4" w:space="0" w:color="auto"/>
            </w:tcBorders>
            <w:shd w:val="clear" w:color="auto" w:fill="auto"/>
            <w:vAlign w:val="center"/>
          </w:tcPr>
          <w:p w14:paraId="5E1ED86E"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6061ECC8"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27C59DB5"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633FF58E"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27BC2965"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788CD53D"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4DDD8549"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464F32BC"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675A41BE"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0C990200"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64EE63A9"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287223F0"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3DD963FD"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57DDA46B"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6CF98FF5"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3D14AA35"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5CD28500" w14:textId="77777777" w:rsidR="00F10884" w:rsidRPr="00F1260C" w:rsidRDefault="00F10884" w:rsidP="00895A66">
            <w:pPr>
              <w:pStyle w:val="affb"/>
              <w:rPr>
                <w:sz w:val="18"/>
                <w:szCs w:val="18"/>
                <w:lang w:eastAsia="ru-RU"/>
              </w:rPr>
            </w:pPr>
            <w:r>
              <w:rPr>
                <w:color w:val="000000"/>
                <w:szCs w:val="20"/>
              </w:rPr>
              <w:t>0,10</w:t>
            </w:r>
          </w:p>
        </w:tc>
        <w:tc>
          <w:tcPr>
            <w:tcW w:w="169" w:type="pct"/>
            <w:tcBorders>
              <w:top w:val="nil"/>
              <w:left w:val="nil"/>
              <w:bottom w:val="single" w:sz="4" w:space="0" w:color="auto"/>
              <w:right w:val="single" w:sz="4" w:space="0" w:color="auto"/>
            </w:tcBorders>
            <w:shd w:val="clear" w:color="auto" w:fill="auto"/>
            <w:vAlign w:val="center"/>
          </w:tcPr>
          <w:p w14:paraId="1345315C" w14:textId="77777777" w:rsidR="00F10884" w:rsidRPr="00F1260C" w:rsidRDefault="00F10884" w:rsidP="00895A66">
            <w:pPr>
              <w:pStyle w:val="affb"/>
              <w:rPr>
                <w:sz w:val="18"/>
                <w:szCs w:val="18"/>
                <w:lang w:eastAsia="ru-RU"/>
              </w:rPr>
            </w:pPr>
            <w:r>
              <w:rPr>
                <w:color w:val="000000"/>
                <w:szCs w:val="20"/>
              </w:rPr>
              <w:t>0,10</w:t>
            </w:r>
          </w:p>
        </w:tc>
      </w:tr>
      <w:tr w:rsidR="00F10884" w:rsidRPr="00D916E5" w14:paraId="1044E5D6"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B1AE72C" w14:textId="77777777" w:rsidR="00F10884" w:rsidRPr="00D916E5" w:rsidRDefault="00F10884" w:rsidP="00895A66">
            <w:pPr>
              <w:pStyle w:val="affb"/>
              <w:rPr>
                <w:lang w:eastAsia="ru-RU"/>
              </w:rPr>
            </w:pPr>
            <w:r w:rsidRPr="00D916E5">
              <w:rPr>
                <w:lang w:eastAsia="ru-RU"/>
              </w:rPr>
              <w:t>8.2.</w:t>
            </w:r>
          </w:p>
        </w:tc>
        <w:tc>
          <w:tcPr>
            <w:tcW w:w="717" w:type="pct"/>
            <w:tcBorders>
              <w:top w:val="nil"/>
              <w:left w:val="nil"/>
              <w:bottom w:val="single" w:sz="4" w:space="0" w:color="auto"/>
              <w:right w:val="single" w:sz="4" w:space="0" w:color="auto"/>
            </w:tcBorders>
            <w:shd w:val="clear" w:color="auto" w:fill="auto"/>
            <w:vAlign w:val="center"/>
            <w:hideMark/>
          </w:tcPr>
          <w:p w14:paraId="42234B71" w14:textId="77777777" w:rsidR="00F10884" w:rsidRPr="00D916E5" w:rsidRDefault="00F10884" w:rsidP="00895A66">
            <w:pPr>
              <w:pStyle w:val="affb"/>
              <w:rPr>
                <w:lang w:eastAsia="ru-RU"/>
              </w:rPr>
            </w:pPr>
            <w:r w:rsidRPr="00D916E5">
              <w:rPr>
                <w:lang w:eastAsia="ru-RU"/>
              </w:rPr>
              <w:t>сверхнормативные потери теплоносителя с утечкой</w:t>
            </w:r>
          </w:p>
        </w:tc>
        <w:tc>
          <w:tcPr>
            <w:tcW w:w="219" w:type="pct"/>
            <w:tcBorders>
              <w:top w:val="nil"/>
              <w:left w:val="nil"/>
              <w:bottom w:val="single" w:sz="4" w:space="0" w:color="auto"/>
              <w:right w:val="single" w:sz="4" w:space="0" w:color="auto"/>
            </w:tcBorders>
            <w:shd w:val="clear" w:color="auto" w:fill="auto"/>
            <w:noWrap/>
            <w:vAlign w:val="center"/>
            <w:hideMark/>
          </w:tcPr>
          <w:p w14:paraId="5F11FA54"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4FBD3EE8"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2A2334AE"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23A8CE5B"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1E01360D"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2F836505"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EC7318E"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AC4EC08"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F9FA169"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79FFFCF4"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C98053D"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F0DE4E1"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73125EFB"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22D2BBD2"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97C2BDA"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7BAB0563"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AFA93D5"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2A064FBC"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4F2DB4CA"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277D8CE4"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692C2B3"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7440587"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2794BDDF" w14:textId="77777777" w:rsidR="00F10884" w:rsidRPr="00F1260C" w:rsidRDefault="00F10884" w:rsidP="00895A66">
            <w:pPr>
              <w:pStyle w:val="affb"/>
              <w:rPr>
                <w:sz w:val="18"/>
                <w:szCs w:val="18"/>
                <w:lang w:eastAsia="ru-RU"/>
              </w:rPr>
            </w:pPr>
            <w:r>
              <w:rPr>
                <w:color w:val="000000"/>
                <w:szCs w:val="20"/>
              </w:rPr>
              <w:t>0,00</w:t>
            </w:r>
          </w:p>
        </w:tc>
      </w:tr>
      <w:tr w:rsidR="00F10884" w:rsidRPr="00D916E5" w14:paraId="06288931"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3E3203B5" w14:textId="77777777" w:rsidR="00F10884" w:rsidRPr="00D916E5" w:rsidRDefault="00F10884" w:rsidP="00895A66">
            <w:pPr>
              <w:pStyle w:val="affb"/>
              <w:rPr>
                <w:lang w:eastAsia="ru-RU"/>
              </w:rPr>
            </w:pPr>
            <w:r w:rsidRPr="00D916E5">
              <w:rPr>
                <w:lang w:eastAsia="ru-RU"/>
              </w:rPr>
              <w:t>8.3.</w:t>
            </w:r>
          </w:p>
        </w:tc>
        <w:tc>
          <w:tcPr>
            <w:tcW w:w="717" w:type="pct"/>
            <w:tcBorders>
              <w:top w:val="nil"/>
              <w:left w:val="nil"/>
              <w:bottom w:val="single" w:sz="4" w:space="0" w:color="auto"/>
              <w:right w:val="single" w:sz="4" w:space="0" w:color="auto"/>
            </w:tcBorders>
            <w:shd w:val="clear" w:color="auto" w:fill="auto"/>
            <w:vAlign w:val="center"/>
            <w:hideMark/>
          </w:tcPr>
          <w:p w14:paraId="1FC4FCBD" w14:textId="77777777" w:rsidR="00F10884" w:rsidRPr="00D916E5" w:rsidRDefault="00F10884" w:rsidP="00895A66">
            <w:pPr>
              <w:pStyle w:val="affb"/>
              <w:rPr>
                <w:lang w:eastAsia="ru-RU"/>
              </w:rPr>
            </w:pPr>
            <w:r w:rsidRPr="00D916E5">
              <w:rPr>
                <w:lang w:eastAsia="ru-RU"/>
              </w:rPr>
              <w:t>нормативные утечки в системах теплопотребления</w:t>
            </w:r>
          </w:p>
        </w:tc>
        <w:tc>
          <w:tcPr>
            <w:tcW w:w="219" w:type="pct"/>
            <w:tcBorders>
              <w:top w:val="nil"/>
              <w:left w:val="nil"/>
              <w:bottom w:val="single" w:sz="4" w:space="0" w:color="auto"/>
              <w:right w:val="single" w:sz="4" w:space="0" w:color="auto"/>
            </w:tcBorders>
            <w:shd w:val="clear" w:color="auto" w:fill="auto"/>
            <w:noWrap/>
            <w:vAlign w:val="center"/>
            <w:hideMark/>
          </w:tcPr>
          <w:p w14:paraId="6320AB29"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77532F30"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4D4648D6" w14:textId="77777777" w:rsidR="00F10884" w:rsidRPr="00F1260C" w:rsidRDefault="00F10884" w:rsidP="00895A66">
            <w:pPr>
              <w:pStyle w:val="affb"/>
              <w:rPr>
                <w:sz w:val="18"/>
                <w:szCs w:val="18"/>
                <w:lang w:eastAsia="ru-RU"/>
              </w:rPr>
            </w:pPr>
            <w:r>
              <w:rPr>
                <w:color w:val="000000"/>
                <w:szCs w:val="20"/>
              </w:rPr>
              <w:t>0,70</w:t>
            </w:r>
          </w:p>
        </w:tc>
        <w:tc>
          <w:tcPr>
            <w:tcW w:w="230" w:type="pct"/>
            <w:tcBorders>
              <w:top w:val="nil"/>
              <w:left w:val="nil"/>
              <w:bottom w:val="single" w:sz="4" w:space="0" w:color="auto"/>
              <w:right w:val="single" w:sz="4" w:space="0" w:color="auto"/>
            </w:tcBorders>
            <w:shd w:val="clear" w:color="auto" w:fill="auto"/>
            <w:vAlign w:val="center"/>
          </w:tcPr>
          <w:p w14:paraId="1C651216" w14:textId="77777777" w:rsidR="00F10884" w:rsidRPr="00F1260C" w:rsidRDefault="00F10884" w:rsidP="00895A66">
            <w:pPr>
              <w:pStyle w:val="affb"/>
              <w:rPr>
                <w:sz w:val="18"/>
                <w:szCs w:val="18"/>
                <w:lang w:eastAsia="ru-RU"/>
              </w:rPr>
            </w:pPr>
            <w:r>
              <w:rPr>
                <w:color w:val="000000"/>
                <w:szCs w:val="20"/>
              </w:rPr>
              <w:t>0,70</w:t>
            </w:r>
          </w:p>
        </w:tc>
        <w:tc>
          <w:tcPr>
            <w:tcW w:w="230" w:type="pct"/>
            <w:tcBorders>
              <w:top w:val="nil"/>
              <w:left w:val="nil"/>
              <w:bottom w:val="single" w:sz="4" w:space="0" w:color="auto"/>
              <w:right w:val="single" w:sz="4" w:space="0" w:color="auto"/>
            </w:tcBorders>
            <w:shd w:val="clear" w:color="auto" w:fill="auto"/>
            <w:vAlign w:val="center"/>
          </w:tcPr>
          <w:p w14:paraId="6C738F63" w14:textId="77777777" w:rsidR="00F10884" w:rsidRPr="00F1260C" w:rsidRDefault="00F10884" w:rsidP="00895A66">
            <w:pPr>
              <w:pStyle w:val="affb"/>
              <w:rPr>
                <w:sz w:val="18"/>
                <w:szCs w:val="18"/>
                <w:lang w:eastAsia="ru-RU"/>
              </w:rPr>
            </w:pPr>
            <w:r>
              <w:rPr>
                <w:color w:val="000000"/>
                <w:szCs w:val="20"/>
              </w:rPr>
              <w:t>0,70</w:t>
            </w:r>
          </w:p>
        </w:tc>
        <w:tc>
          <w:tcPr>
            <w:tcW w:w="230" w:type="pct"/>
            <w:tcBorders>
              <w:top w:val="nil"/>
              <w:left w:val="nil"/>
              <w:bottom w:val="single" w:sz="4" w:space="0" w:color="auto"/>
              <w:right w:val="single" w:sz="4" w:space="0" w:color="auto"/>
            </w:tcBorders>
            <w:shd w:val="clear" w:color="auto" w:fill="auto"/>
            <w:vAlign w:val="center"/>
          </w:tcPr>
          <w:p w14:paraId="2850A80D"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394BC188"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2A4C4AD6"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4BDFB1B5"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5FB14EE9"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302D1889"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4D131C15"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71292313"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52337AC0"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1BF8F27E"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387B7DFA"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749CAE1E"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39D0ADFC"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15AF6468"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04ABA4AE"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47D951D8"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7725B2DE" w14:textId="77777777" w:rsidR="00F10884" w:rsidRPr="00F1260C" w:rsidRDefault="00F10884" w:rsidP="00895A66">
            <w:pPr>
              <w:pStyle w:val="affb"/>
              <w:rPr>
                <w:sz w:val="18"/>
                <w:szCs w:val="18"/>
                <w:lang w:eastAsia="ru-RU"/>
              </w:rPr>
            </w:pPr>
            <w:r>
              <w:rPr>
                <w:color w:val="000000"/>
                <w:szCs w:val="20"/>
              </w:rPr>
              <w:t>0,70</w:t>
            </w:r>
          </w:p>
        </w:tc>
        <w:tc>
          <w:tcPr>
            <w:tcW w:w="169" w:type="pct"/>
            <w:tcBorders>
              <w:top w:val="nil"/>
              <w:left w:val="nil"/>
              <w:bottom w:val="single" w:sz="4" w:space="0" w:color="auto"/>
              <w:right w:val="single" w:sz="4" w:space="0" w:color="auto"/>
            </w:tcBorders>
            <w:shd w:val="clear" w:color="auto" w:fill="auto"/>
            <w:vAlign w:val="center"/>
          </w:tcPr>
          <w:p w14:paraId="7C4BE1F6" w14:textId="77777777" w:rsidR="00F10884" w:rsidRPr="00F1260C" w:rsidRDefault="00F10884" w:rsidP="00895A66">
            <w:pPr>
              <w:pStyle w:val="affb"/>
              <w:rPr>
                <w:sz w:val="18"/>
                <w:szCs w:val="18"/>
                <w:lang w:eastAsia="ru-RU"/>
              </w:rPr>
            </w:pPr>
            <w:r>
              <w:rPr>
                <w:color w:val="000000"/>
                <w:szCs w:val="20"/>
              </w:rPr>
              <w:t>0,70</w:t>
            </w:r>
          </w:p>
        </w:tc>
      </w:tr>
      <w:tr w:rsidR="00F10884" w:rsidRPr="00D916E5" w14:paraId="2216BD86"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C23C2CA" w14:textId="77777777" w:rsidR="00F10884" w:rsidRPr="00D916E5" w:rsidRDefault="00F10884" w:rsidP="00895A66">
            <w:pPr>
              <w:pStyle w:val="affb"/>
              <w:rPr>
                <w:lang w:eastAsia="ru-RU"/>
              </w:rPr>
            </w:pPr>
            <w:r w:rsidRPr="00D916E5">
              <w:rPr>
                <w:lang w:eastAsia="ru-RU"/>
              </w:rPr>
              <w:t>8.4.</w:t>
            </w:r>
          </w:p>
        </w:tc>
        <w:tc>
          <w:tcPr>
            <w:tcW w:w="717" w:type="pct"/>
            <w:tcBorders>
              <w:top w:val="nil"/>
              <w:left w:val="nil"/>
              <w:bottom w:val="single" w:sz="4" w:space="0" w:color="auto"/>
              <w:right w:val="single" w:sz="4" w:space="0" w:color="auto"/>
            </w:tcBorders>
            <w:shd w:val="clear" w:color="auto" w:fill="auto"/>
            <w:vAlign w:val="center"/>
            <w:hideMark/>
          </w:tcPr>
          <w:p w14:paraId="62F49CBE" w14:textId="77777777" w:rsidR="00F10884" w:rsidRPr="00D916E5" w:rsidRDefault="00F10884" w:rsidP="00895A66">
            <w:pPr>
              <w:pStyle w:val="affb"/>
              <w:rPr>
                <w:lang w:eastAsia="ru-RU"/>
              </w:rPr>
            </w:pPr>
            <w:r w:rsidRPr="00D916E5">
              <w:rPr>
                <w:lang w:eastAsia="ru-RU"/>
              </w:rPr>
              <w:t>расход теплоносителя на открытые ГВС</w:t>
            </w:r>
          </w:p>
        </w:tc>
        <w:tc>
          <w:tcPr>
            <w:tcW w:w="219" w:type="pct"/>
            <w:tcBorders>
              <w:top w:val="nil"/>
              <w:left w:val="nil"/>
              <w:bottom w:val="single" w:sz="4" w:space="0" w:color="auto"/>
              <w:right w:val="single" w:sz="4" w:space="0" w:color="auto"/>
            </w:tcBorders>
            <w:shd w:val="clear" w:color="auto" w:fill="auto"/>
            <w:noWrap/>
            <w:vAlign w:val="center"/>
            <w:hideMark/>
          </w:tcPr>
          <w:p w14:paraId="5D2E0B4D"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4A74607D"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DA67B3E"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26D2DF94"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02D7F388"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31A655D0"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536E940"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369F212E"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1C8AEE4"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AEA17C0"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19E000F"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5751B17"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89CFA73"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3940F75A"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C5E0EFE"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F71CAD7"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B7F6629"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17EF463"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E7223FF"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BDBEA04"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3EAD94EA"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436996B"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DA8717D" w14:textId="77777777" w:rsidR="00F10884" w:rsidRPr="00F1260C" w:rsidRDefault="00F10884" w:rsidP="00895A66">
            <w:pPr>
              <w:pStyle w:val="affb"/>
              <w:rPr>
                <w:sz w:val="18"/>
                <w:szCs w:val="18"/>
                <w:lang w:eastAsia="ru-RU"/>
              </w:rPr>
            </w:pPr>
            <w:r>
              <w:rPr>
                <w:color w:val="000000"/>
                <w:szCs w:val="20"/>
              </w:rPr>
              <w:t>0,0</w:t>
            </w:r>
          </w:p>
        </w:tc>
      </w:tr>
      <w:tr w:rsidR="00F10884" w:rsidRPr="00D916E5" w14:paraId="61BB7BF6" w14:textId="77777777" w:rsidTr="00895A66">
        <w:trPr>
          <w:trHeight w:val="51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D7193D9" w14:textId="77777777" w:rsidR="00F10884" w:rsidRPr="00D916E5" w:rsidRDefault="00F10884" w:rsidP="00895A66">
            <w:pPr>
              <w:pStyle w:val="affb"/>
              <w:rPr>
                <w:lang w:eastAsia="ru-RU"/>
              </w:rPr>
            </w:pPr>
            <w:r w:rsidRPr="00D916E5">
              <w:rPr>
                <w:lang w:eastAsia="ru-RU"/>
              </w:rPr>
              <w:t>9</w:t>
            </w:r>
          </w:p>
        </w:tc>
        <w:tc>
          <w:tcPr>
            <w:tcW w:w="717" w:type="pct"/>
            <w:tcBorders>
              <w:top w:val="nil"/>
              <w:left w:val="nil"/>
              <w:bottom w:val="single" w:sz="4" w:space="0" w:color="auto"/>
              <w:right w:val="single" w:sz="4" w:space="0" w:color="auto"/>
            </w:tcBorders>
            <w:shd w:val="clear" w:color="auto" w:fill="auto"/>
            <w:vAlign w:val="center"/>
            <w:hideMark/>
          </w:tcPr>
          <w:p w14:paraId="6941C153" w14:textId="77777777" w:rsidR="00F10884" w:rsidRPr="00D916E5" w:rsidRDefault="00F10884" w:rsidP="00895A66">
            <w:pPr>
              <w:pStyle w:val="affb"/>
              <w:rPr>
                <w:lang w:eastAsia="ru-RU"/>
              </w:rPr>
            </w:pPr>
            <w:r w:rsidRPr="00D916E5">
              <w:rPr>
                <w:lang w:eastAsia="ru-RU"/>
              </w:rPr>
              <w:t>Максимум подпитки тепловой сети в эксплуатационном режиме</w:t>
            </w:r>
          </w:p>
        </w:tc>
        <w:tc>
          <w:tcPr>
            <w:tcW w:w="219" w:type="pct"/>
            <w:tcBorders>
              <w:top w:val="nil"/>
              <w:left w:val="nil"/>
              <w:bottom w:val="single" w:sz="4" w:space="0" w:color="auto"/>
              <w:right w:val="single" w:sz="4" w:space="0" w:color="auto"/>
            </w:tcBorders>
            <w:shd w:val="clear" w:color="auto" w:fill="auto"/>
            <w:noWrap/>
            <w:vAlign w:val="center"/>
            <w:hideMark/>
          </w:tcPr>
          <w:p w14:paraId="1AA270A9"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64C8BF4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45E4C34"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309E18B8"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3C271CAA"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43838D1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8C84AF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6F1255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C31A61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7BD780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AB27CC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C6AE9F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C9F721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BE9AF4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EF53FF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1A370B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6273C9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A4B9A0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162164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AFE748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EC9D9F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0BC31B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ECC613E" w14:textId="77777777" w:rsidR="00F10884" w:rsidRPr="00F1260C" w:rsidRDefault="00F10884" w:rsidP="00895A66">
            <w:pPr>
              <w:pStyle w:val="affb"/>
              <w:rPr>
                <w:sz w:val="18"/>
                <w:szCs w:val="18"/>
                <w:lang w:eastAsia="ru-RU"/>
              </w:rPr>
            </w:pPr>
            <w:r>
              <w:rPr>
                <w:color w:val="000000"/>
                <w:szCs w:val="20"/>
              </w:rPr>
              <w:t>0</w:t>
            </w:r>
          </w:p>
        </w:tc>
      </w:tr>
      <w:tr w:rsidR="00F10884" w:rsidRPr="00D916E5" w14:paraId="536E47E2" w14:textId="77777777" w:rsidTr="00895A66">
        <w:trPr>
          <w:trHeight w:val="765"/>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708F708B" w14:textId="77777777" w:rsidR="00F10884" w:rsidRPr="00D916E5" w:rsidRDefault="00F10884" w:rsidP="00895A66">
            <w:pPr>
              <w:pStyle w:val="affb"/>
              <w:rPr>
                <w:lang w:eastAsia="ru-RU"/>
              </w:rPr>
            </w:pPr>
            <w:r w:rsidRPr="00D916E5">
              <w:rPr>
                <w:lang w:eastAsia="ru-RU"/>
              </w:rPr>
              <w:t>10</w:t>
            </w:r>
          </w:p>
        </w:tc>
        <w:tc>
          <w:tcPr>
            <w:tcW w:w="717" w:type="pct"/>
            <w:tcBorders>
              <w:top w:val="nil"/>
              <w:left w:val="nil"/>
              <w:bottom w:val="single" w:sz="4" w:space="0" w:color="auto"/>
              <w:right w:val="single" w:sz="4" w:space="0" w:color="auto"/>
            </w:tcBorders>
            <w:shd w:val="clear" w:color="auto" w:fill="auto"/>
            <w:vAlign w:val="center"/>
            <w:hideMark/>
          </w:tcPr>
          <w:p w14:paraId="49DD7F14" w14:textId="77777777" w:rsidR="00F10884" w:rsidRPr="00D916E5" w:rsidRDefault="00F10884" w:rsidP="00895A66">
            <w:pPr>
              <w:pStyle w:val="affb"/>
              <w:rPr>
                <w:lang w:eastAsia="ru-RU"/>
              </w:rPr>
            </w:pPr>
            <w:r w:rsidRPr="00D916E5">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219" w:type="pct"/>
            <w:tcBorders>
              <w:top w:val="nil"/>
              <w:left w:val="nil"/>
              <w:bottom w:val="single" w:sz="4" w:space="0" w:color="auto"/>
              <w:right w:val="single" w:sz="4" w:space="0" w:color="auto"/>
            </w:tcBorders>
            <w:shd w:val="clear" w:color="auto" w:fill="auto"/>
            <w:noWrap/>
            <w:vAlign w:val="center"/>
            <w:hideMark/>
          </w:tcPr>
          <w:p w14:paraId="51610266"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11A5DE9F"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235A2BE4" w14:textId="77777777" w:rsidR="00F10884" w:rsidRPr="00F1260C" w:rsidRDefault="00F10884" w:rsidP="00895A66">
            <w:pPr>
              <w:pStyle w:val="affb"/>
              <w:rPr>
                <w:sz w:val="18"/>
                <w:szCs w:val="18"/>
                <w:lang w:eastAsia="ru-RU"/>
              </w:rPr>
            </w:pPr>
            <w:r>
              <w:rPr>
                <w:color w:val="000000"/>
                <w:szCs w:val="20"/>
              </w:rPr>
              <w:t>0,835</w:t>
            </w:r>
          </w:p>
        </w:tc>
        <w:tc>
          <w:tcPr>
            <w:tcW w:w="230" w:type="pct"/>
            <w:tcBorders>
              <w:top w:val="nil"/>
              <w:left w:val="nil"/>
              <w:bottom w:val="single" w:sz="4" w:space="0" w:color="auto"/>
              <w:right w:val="single" w:sz="4" w:space="0" w:color="auto"/>
            </w:tcBorders>
            <w:shd w:val="clear" w:color="auto" w:fill="auto"/>
            <w:noWrap/>
            <w:vAlign w:val="center"/>
          </w:tcPr>
          <w:p w14:paraId="55529129" w14:textId="77777777" w:rsidR="00F10884" w:rsidRPr="00F1260C" w:rsidRDefault="00F10884" w:rsidP="00895A66">
            <w:pPr>
              <w:pStyle w:val="affb"/>
              <w:rPr>
                <w:sz w:val="18"/>
                <w:szCs w:val="18"/>
                <w:lang w:eastAsia="ru-RU"/>
              </w:rPr>
            </w:pPr>
            <w:r>
              <w:rPr>
                <w:color w:val="000000"/>
                <w:szCs w:val="20"/>
              </w:rPr>
              <w:t>0,835</w:t>
            </w:r>
          </w:p>
        </w:tc>
        <w:tc>
          <w:tcPr>
            <w:tcW w:w="230" w:type="pct"/>
            <w:tcBorders>
              <w:top w:val="nil"/>
              <w:left w:val="nil"/>
              <w:bottom w:val="single" w:sz="4" w:space="0" w:color="auto"/>
              <w:right w:val="single" w:sz="4" w:space="0" w:color="auto"/>
            </w:tcBorders>
            <w:shd w:val="clear" w:color="auto" w:fill="auto"/>
            <w:noWrap/>
            <w:vAlign w:val="center"/>
          </w:tcPr>
          <w:p w14:paraId="5B97A8BC" w14:textId="77777777" w:rsidR="00F10884" w:rsidRPr="00F1260C" w:rsidRDefault="00F10884" w:rsidP="00895A66">
            <w:pPr>
              <w:pStyle w:val="affb"/>
              <w:rPr>
                <w:sz w:val="18"/>
                <w:szCs w:val="18"/>
                <w:lang w:eastAsia="ru-RU"/>
              </w:rPr>
            </w:pPr>
            <w:r>
              <w:rPr>
                <w:color w:val="000000"/>
                <w:szCs w:val="20"/>
              </w:rPr>
              <w:t>0,835</w:t>
            </w:r>
          </w:p>
        </w:tc>
        <w:tc>
          <w:tcPr>
            <w:tcW w:w="230" w:type="pct"/>
            <w:tcBorders>
              <w:top w:val="nil"/>
              <w:left w:val="nil"/>
              <w:bottom w:val="single" w:sz="4" w:space="0" w:color="auto"/>
              <w:right w:val="single" w:sz="4" w:space="0" w:color="auto"/>
            </w:tcBorders>
            <w:shd w:val="clear" w:color="auto" w:fill="auto"/>
            <w:noWrap/>
            <w:vAlign w:val="center"/>
          </w:tcPr>
          <w:p w14:paraId="64312224"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4BF7A3DB"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7655EE29"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599E806C"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30B18DDF"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269C674D"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5933ACCB"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2E78CDF3"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6B81B3D3"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69DC899B"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4C97E523"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7A3E43C8"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41BB4837"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48CE49DC"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2CF45BA2"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356C201B"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101885E0" w14:textId="77777777" w:rsidR="00F10884" w:rsidRPr="00F1260C" w:rsidRDefault="00F10884" w:rsidP="00895A66">
            <w:pPr>
              <w:pStyle w:val="affb"/>
              <w:rPr>
                <w:sz w:val="18"/>
                <w:szCs w:val="18"/>
                <w:lang w:eastAsia="ru-RU"/>
              </w:rPr>
            </w:pPr>
            <w:r>
              <w:rPr>
                <w:color w:val="000000"/>
                <w:szCs w:val="20"/>
              </w:rPr>
              <w:t>0,835</w:t>
            </w:r>
          </w:p>
        </w:tc>
        <w:tc>
          <w:tcPr>
            <w:tcW w:w="169" w:type="pct"/>
            <w:tcBorders>
              <w:top w:val="nil"/>
              <w:left w:val="nil"/>
              <w:bottom w:val="single" w:sz="4" w:space="0" w:color="auto"/>
              <w:right w:val="single" w:sz="4" w:space="0" w:color="auto"/>
            </w:tcBorders>
            <w:shd w:val="clear" w:color="auto" w:fill="auto"/>
            <w:noWrap/>
            <w:vAlign w:val="center"/>
          </w:tcPr>
          <w:p w14:paraId="17D4A297" w14:textId="77777777" w:rsidR="00F10884" w:rsidRPr="00F1260C" w:rsidRDefault="00F10884" w:rsidP="00895A66">
            <w:pPr>
              <w:pStyle w:val="affb"/>
              <w:rPr>
                <w:sz w:val="18"/>
                <w:szCs w:val="18"/>
                <w:lang w:eastAsia="ru-RU"/>
              </w:rPr>
            </w:pPr>
            <w:r>
              <w:rPr>
                <w:color w:val="000000"/>
                <w:szCs w:val="20"/>
              </w:rPr>
              <w:t>0,835</w:t>
            </w:r>
          </w:p>
        </w:tc>
      </w:tr>
      <w:tr w:rsidR="00F10884" w:rsidRPr="00D916E5" w14:paraId="6254BE0A"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8C87873" w14:textId="77777777" w:rsidR="00F10884" w:rsidRPr="00D916E5" w:rsidRDefault="00F10884" w:rsidP="00895A66">
            <w:pPr>
              <w:pStyle w:val="affb"/>
              <w:rPr>
                <w:lang w:eastAsia="ru-RU"/>
              </w:rPr>
            </w:pPr>
            <w:r w:rsidRPr="00D916E5">
              <w:rPr>
                <w:lang w:eastAsia="ru-RU"/>
              </w:rPr>
              <w:t>11</w:t>
            </w:r>
          </w:p>
        </w:tc>
        <w:tc>
          <w:tcPr>
            <w:tcW w:w="717" w:type="pct"/>
            <w:tcBorders>
              <w:top w:val="nil"/>
              <w:left w:val="nil"/>
              <w:bottom w:val="single" w:sz="4" w:space="0" w:color="auto"/>
              <w:right w:val="single" w:sz="4" w:space="0" w:color="auto"/>
            </w:tcBorders>
            <w:shd w:val="clear" w:color="auto" w:fill="auto"/>
            <w:vAlign w:val="center"/>
            <w:hideMark/>
          </w:tcPr>
          <w:p w14:paraId="4DC1BB54" w14:textId="77777777" w:rsidR="00F10884" w:rsidRPr="00D916E5" w:rsidRDefault="00F10884" w:rsidP="00895A66">
            <w:pPr>
              <w:pStyle w:val="affb"/>
              <w:rPr>
                <w:lang w:eastAsia="ru-RU"/>
              </w:rPr>
            </w:pPr>
            <w:r w:rsidRPr="00D916E5">
              <w:rPr>
                <w:lang w:eastAsia="ru-RU"/>
              </w:rPr>
              <w:t xml:space="preserve">Резерв (+) /дефицит (-) </w:t>
            </w:r>
          </w:p>
        </w:tc>
        <w:tc>
          <w:tcPr>
            <w:tcW w:w="219" w:type="pct"/>
            <w:tcBorders>
              <w:top w:val="nil"/>
              <w:left w:val="nil"/>
              <w:bottom w:val="single" w:sz="4" w:space="0" w:color="auto"/>
              <w:right w:val="single" w:sz="4" w:space="0" w:color="auto"/>
            </w:tcBorders>
            <w:shd w:val="clear" w:color="auto" w:fill="auto"/>
            <w:noWrap/>
            <w:vAlign w:val="center"/>
            <w:hideMark/>
          </w:tcPr>
          <w:p w14:paraId="1C3C6068" w14:textId="77777777" w:rsidR="00F10884" w:rsidRPr="00D916E5" w:rsidRDefault="00F10884" w:rsidP="00895A66">
            <w:pPr>
              <w:pStyle w:val="affb"/>
              <w:rPr>
                <w:lang w:eastAsia="ru-RU"/>
              </w:rPr>
            </w:pPr>
            <w:r w:rsidRPr="00D916E5">
              <w:rPr>
                <w:lang w:eastAsia="ru-RU"/>
              </w:rPr>
              <w:t>т / ч</w:t>
            </w:r>
          </w:p>
        </w:tc>
        <w:tc>
          <w:tcPr>
            <w:tcW w:w="220" w:type="pct"/>
            <w:tcBorders>
              <w:top w:val="nil"/>
              <w:left w:val="nil"/>
              <w:bottom w:val="single" w:sz="4" w:space="0" w:color="auto"/>
              <w:right w:val="single" w:sz="4" w:space="0" w:color="auto"/>
            </w:tcBorders>
            <w:shd w:val="clear" w:color="auto" w:fill="auto"/>
            <w:noWrap/>
            <w:vAlign w:val="center"/>
          </w:tcPr>
          <w:p w14:paraId="534B35EB"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076064CC" w14:textId="77777777" w:rsidR="00F10884" w:rsidRPr="00F1260C" w:rsidRDefault="00F10884" w:rsidP="00895A66">
            <w:pPr>
              <w:pStyle w:val="affb"/>
              <w:rPr>
                <w:sz w:val="18"/>
                <w:szCs w:val="18"/>
                <w:lang w:eastAsia="ru-RU"/>
              </w:rPr>
            </w:pPr>
            <w:r>
              <w:rPr>
                <w:color w:val="000000"/>
                <w:szCs w:val="20"/>
              </w:rPr>
              <w:t>-0,80</w:t>
            </w:r>
          </w:p>
        </w:tc>
        <w:tc>
          <w:tcPr>
            <w:tcW w:w="230" w:type="pct"/>
            <w:tcBorders>
              <w:top w:val="nil"/>
              <w:left w:val="nil"/>
              <w:bottom w:val="single" w:sz="4" w:space="0" w:color="auto"/>
              <w:right w:val="single" w:sz="4" w:space="0" w:color="auto"/>
            </w:tcBorders>
            <w:shd w:val="clear" w:color="auto" w:fill="auto"/>
            <w:noWrap/>
            <w:vAlign w:val="center"/>
          </w:tcPr>
          <w:p w14:paraId="18079338" w14:textId="77777777" w:rsidR="00F10884" w:rsidRPr="00F1260C" w:rsidRDefault="00F10884" w:rsidP="00895A66">
            <w:pPr>
              <w:pStyle w:val="affb"/>
              <w:rPr>
                <w:sz w:val="18"/>
                <w:szCs w:val="18"/>
                <w:lang w:eastAsia="ru-RU"/>
              </w:rPr>
            </w:pPr>
            <w:r>
              <w:rPr>
                <w:color w:val="000000"/>
                <w:szCs w:val="20"/>
              </w:rPr>
              <w:t>-0,80</w:t>
            </w:r>
          </w:p>
        </w:tc>
        <w:tc>
          <w:tcPr>
            <w:tcW w:w="230" w:type="pct"/>
            <w:tcBorders>
              <w:top w:val="nil"/>
              <w:left w:val="nil"/>
              <w:bottom w:val="single" w:sz="4" w:space="0" w:color="auto"/>
              <w:right w:val="single" w:sz="4" w:space="0" w:color="auto"/>
            </w:tcBorders>
            <w:shd w:val="clear" w:color="auto" w:fill="auto"/>
            <w:noWrap/>
            <w:vAlign w:val="center"/>
          </w:tcPr>
          <w:p w14:paraId="75A78C27" w14:textId="77777777" w:rsidR="00F10884" w:rsidRPr="00F1260C" w:rsidRDefault="00F10884" w:rsidP="00895A66">
            <w:pPr>
              <w:pStyle w:val="affb"/>
              <w:rPr>
                <w:sz w:val="18"/>
                <w:szCs w:val="18"/>
                <w:lang w:eastAsia="ru-RU"/>
              </w:rPr>
            </w:pPr>
            <w:r>
              <w:rPr>
                <w:color w:val="000000"/>
                <w:szCs w:val="20"/>
              </w:rPr>
              <w:t>-0,80</w:t>
            </w:r>
          </w:p>
        </w:tc>
        <w:tc>
          <w:tcPr>
            <w:tcW w:w="230" w:type="pct"/>
            <w:tcBorders>
              <w:top w:val="nil"/>
              <w:left w:val="nil"/>
              <w:bottom w:val="single" w:sz="4" w:space="0" w:color="auto"/>
              <w:right w:val="single" w:sz="4" w:space="0" w:color="auto"/>
            </w:tcBorders>
            <w:shd w:val="clear" w:color="auto" w:fill="auto"/>
            <w:noWrap/>
            <w:vAlign w:val="center"/>
          </w:tcPr>
          <w:p w14:paraId="37B8B8F1"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449BCA4B"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27AC89CC"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212F15D4"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26651AC4"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0FC0A640"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6CB69EF1"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34FC7E82"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558E1DE9"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481E67EF"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51861211"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1F6FF2A4"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24BC369A"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63876E30"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5D9B02C6"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1EC64FE1"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38F33E6F" w14:textId="77777777" w:rsidR="00F10884" w:rsidRPr="00F1260C" w:rsidRDefault="00F10884" w:rsidP="00895A66">
            <w:pPr>
              <w:pStyle w:val="affb"/>
              <w:rPr>
                <w:sz w:val="18"/>
                <w:szCs w:val="18"/>
                <w:lang w:eastAsia="ru-RU"/>
              </w:rPr>
            </w:pPr>
            <w:r>
              <w:rPr>
                <w:color w:val="000000"/>
                <w:szCs w:val="20"/>
              </w:rPr>
              <w:t>-0,80</w:t>
            </w:r>
          </w:p>
        </w:tc>
        <w:tc>
          <w:tcPr>
            <w:tcW w:w="169" w:type="pct"/>
            <w:tcBorders>
              <w:top w:val="nil"/>
              <w:left w:val="nil"/>
              <w:bottom w:val="single" w:sz="4" w:space="0" w:color="auto"/>
              <w:right w:val="single" w:sz="4" w:space="0" w:color="auto"/>
            </w:tcBorders>
            <w:shd w:val="clear" w:color="auto" w:fill="auto"/>
            <w:noWrap/>
            <w:vAlign w:val="center"/>
          </w:tcPr>
          <w:p w14:paraId="66AEFE0A" w14:textId="77777777" w:rsidR="00F10884" w:rsidRPr="00F1260C" w:rsidRDefault="00F10884" w:rsidP="00895A66">
            <w:pPr>
              <w:pStyle w:val="affb"/>
              <w:rPr>
                <w:sz w:val="18"/>
                <w:szCs w:val="18"/>
                <w:lang w:eastAsia="ru-RU"/>
              </w:rPr>
            </w:pPr>
            <w:r>
              <w:rPr>
                <w:color w:val="000000"/>
                <w:szCs w:val="20"/>
              </w:rPr>
              <w:t>-0,80</w:t>
            </w:r>
          </w:p>
        </w:tc>
      </w:tr>
      <w:tr w:rsidR="00F10884" w:rsidRPr="00D916E5" w14:paraId="4FF3243B"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680B81DD" w14:textId="77777777" w:rsidR="00F10884" w:rsidRPr="00D916E5" w:rsidRDefault="00F10884" w:rsidP="00895A66">
            <w:pPr>
              <w:pStyle w:val="affb"/>
              <w:rPr>
                <w:lang w:eastAsia="ru-RU"/>
              </w:rPr>
            </w:pPr>
            <w:r w:rsidRPr="00D916E5">
              <w:rPr>
                <w:lang w:eastAsia="ru-RU"/>
              </w:rPr>
              <w:t>12</w:t>
            </w:r>
          </w:p>
        </w:tc>
        <w:tc>
          <w:tcPr>
            <w:tcW w:w="717" w:type="pct"/>
            <w:tcBorders>
              <w:top w:val="nil"/>
              <w:left w:val="nil"/>
              <w:bottom w:val="single" w:sz="4" w:space="0" w:color="auto"/>
              <w:right w:val="single" w:sz="4" w:space="0" w:color="auto"/>
            </w:tcBorders>
            <w:shd w:val="clear" w:color="auto" w:fill="auto"/>
            <w:vAlign w:val="center"/>
            <w:hideMark/>
          </w:tcPr>
          <w:p w14:paraId="1C81DB45" w14:textId="77777777" w:rsidR="00F10884" w:rsidRPr="00D916E5" w:rsidRDefault="00F10884" w:rsidP="00895A66">
            <w:pPr>
              <w:pStyle w:val="affb"/>
              <w:rPr>
                <w:lang w:eastAsia="ru-RU"/>
              </w:rPr>
            </w:pPr>
            <w:r w:rsidRPr="00D916E5">
              <w:rPr>
                <w:lang w:eastAsia="ru-RU"/>
              </w:rPr>
              <w:t>Доля резерва</w:t>
            </w:r>
          </w:p>
        </w:tc>
        <w:tc>
          <w:tcPr>
            <w:tcW w:w="219" w:type="pct"/>
            <w:tcBorders>
              <w:top w:val="nil"/>
              <w:left w:val="nil"/>
              <w:bottom w:val="single" w:sz="4" w:space="0" w:color="auto"/>
              <w:right w:val="single" w:sz="4" w:space="0" w:color="auto"/>
            </w:tcBorders>
            <w:shd w:val="clear" w:color="auto" w:fill="auto"/>
            <w:noWrap/>
            <w:vAlign w:val="center"/>
            <w:hideMark/>
          </w:tcPr>
          <w:p w14:paraId="3CC5B3B1"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078B6E09"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B0915DB"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76982A14"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469331F5"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17F0650A"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C60ECB9"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D6668F9"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CD5E45C"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4A67756"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13CF6E2"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5AD8115E"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E1F381D"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EB878C3"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5FDD4F1"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5DEDE04"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1F82FB3"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94A9D67"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E8534D0"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747E97A"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CD4C5F6"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9BB43A2"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01E92D1" w14:textId="77777777" w:rsidR="00F10884" w:rsidRPr="00F1260C" w:rsidRDefault="00F10884" w:rsidP="00895A66">
            <w:pPr>
              <w:pStyle w:val="affb"/>
              <w:rPr>
                <w:sz w:val="18"/>
                <w:szCs w:val="18"/>
                <w:lang w:eastAsia="ru-RU"/>
              </w:rPr>
            </w:pPr>
            <w:r>
              <w:rPr>
                <w:color w:val="000000"/>
                <w:szCs w:val="20"/>
              </w:rPr>
              <w:t>-100%</w:t>
            </w:r>
          </w:p>
        </w:tc>
      </w:tr>
      <w:tr w:rsidR="00F10884" w:rsidRPr="00D916E5" w14:paraId="05D60964"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3DC1D023" w14:textId="77777777" w:rsidR="00F10884" w:rsidRPr="00993EAE" w:rsidRDefault="00F10884" w:rsidP="00895A66">
            <w:pPr>
              <w:pStyle w:val="affb"/>
              <w:rPr>
                <w:b/>
                <w:bCs/>
                <w:lang w:eastAsia="ru-RU"/>
              </w:rPr>
            </w:pPr>
          </w:p>
        </w:tc>
        <w:tc>
          <w:tcPr>
            <w:tcW w:w="717" w:type="pct"/>
            <w:tcBorders>
              <w:top w:val="nil"/>
              <w:left w:val="nil"/>
              <w:bottom w:val="single" w:sz="4" w:space="0" w:color="auto"/>
              <w:right w:val="single" w:sz="4" w:space="0" w:color="auto"/>
            </w:tcBorders>
            <w:shd w:val="clear" w:color="auto" w:fill="auto"/>
            <w:vAlign w:val="center"/>
            <w:hideMark/>
          </w:tcPr>
          <w:p w14:paraId="4F5AAD59" w14:textId="77777777" w:rsidR="00F10884" w:rsidRPr="00993EAE" w:rsidRDefault="00F10884" w:rsidP="00895A66">
            <w:pPr>
              <w:pStyle w:val="affb"/>
              <w:rPr>
                <w:b/>
                <w:bCs/>
                <w:lang w:eastAsia="ru-RU"/>
              </w:rPr>
            </w:pPr>
            <w:r w:rsidRPr="00993EAE">
              <w:rPr>
                <w:b/>
                <w:bCs/>
                <w:lang w:eastAsia="ru-RU"/>
              </w:rPr>
              <w:t>Котельная №5</w:t>
            </w:r>
          </w:p>
        </w:tc>
        <w:tc>
          <w:tcPr>
            <w:tcW w:w="219" w:type="pct"/>
            <w:tcBorders>
              <w:top w:val="nil"/>
              <w:left w:val="nil"/>
              <w:bottom w:val="single" w:sz="4" w:space="0" w:color="auto"/>
              <w:right w:val="single" w:sz="4" w:space="0" w:color="auto"/>
            </w:tcBorders>
            <w:shd w:val="clear" w:color="auto" w:fill="auto"/>
            <w:vAlign w:val="center"/>
            <w:hideMark/>
          </w:tcPr>
          <w:p w14:paraId="64B918FB" w14:textId="77777777" w:rsidR="00F10884" w:rsidRPr="00D916E5" w:rsidRDefault="00F10884" w:rsidP="00895A66">
            <w:pPr>
              <w:pStyle w:val="affb"/>
              <w:rPr>
                <w:lang w:eastAsia="ru-RU"/>
              </w:rPr>
            </w:pPr>
            <w:r w:rsidRPr="00D916E5">
              <w:rPr>
                <w:lang w:eastAsia="ru-RU"/>
              </w:rPr>
              <w:t> </w:t>
            </w:r>
          </w:p>
        </w:tc>
        <w:tc>
          <w:tcPr>
            <w:tcW w:w="220" w:type="pct"/>
            <w:tcBorders>
              <w:top w:val="nil"/>
              <w:left w:val="nil"/>
              <w:bottom w:val="single" w:sz="4" w:space="0" w:color="auto"/>
              <w:right w:val="single" w:sz="4" w:space="0" w:color="auto"/>
            </w:tcBorders>
            <w:shd w:val="clear" w:color="auto" w:fill="auto"/>
            <w:vAlign w:val="center"/>
          </w:tcPr>
          <w:p w14:paraId="2C00335F"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1EBF835A"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341EE43F"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2027027B"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1396E800"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1F4F0E23"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36DE08CA"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7F04106F"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59F77778"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5AF2E42"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2C8E5087"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6AB40782"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1790F679"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2F4C372E"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19EDB488"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F33908F"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83D9EE9"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3F0605C5"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65182816"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6AC6C5CE"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669F6CAA"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D18A747" w14:textId="77777777" w:rsidR="00F10884" w:rsidRPr="00F1260C" w:rsidRDefault="00F10884" w:rsidP="00895A66">
            <w:pPr>
              <w:pStyle w:val="affb"/>
              <w:rPr>
                <w:sz w:val="18"/>
                <w:szCs w:val="18"/>
                <w:lang w:eastAsia="ru-RU"/>
              </w:rPr>
            </w:pPr>
          </w:p>
        </w:tc>
      </w:tr>
      <w:tr w:rsidR="00F10884" w:rsidRPr="00D916E5" w14:paraId="691E9CF6"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7F32F673" w14:textId="77777777" w:rsidR="00F10884" w:rsidRPr="00D916E5" w:rsidRDefault="00F10884" w:rsidP="00895A66">
            <w:pPr>
              <w:pStyle w:val="affb"/>
              <w:rPr>
                <w:lang w:eastAsia="ru-RU"/>
              </w:rPr>
            </w:pPr>
            <w:r w:rsidRPr="00D916E5">
              <w:rPr>
                <w:lang w:eastAsia="ru-RU"/>
              </w:rPr>
              <w:t>1</w:t>
            </w:r>
          </w:p>
        </w:tc>
        <w:tc>
          <w:tcPr>
            <w:tcW w:w="717" w:type="pct"/>
            <w:tcBorders>
              <w:top w:val="nil"/>
              <w:left w:val="nil"/>
              <w:bottom w:val="single" w:sz="4" w:space="0" w:color="auto"/>
              <w:right w:val="single" w:sz="4" w:space="0" w:color="auto"/>
            </w:tcBorders>
            <w:shd w:val="clear" w:color="auto" w:fill="auto"/>
            <w:vAlign w:val="center"/>
            <w:hideMark/>
          </w:tcPr>
          <w:p w14:paraId="612591A9" w14:textId="77777777" w:rsidR="00F10884" w:rsidRPr="00D916E5" w:rsidRDefault="00F10884" w:rsidP="00895A66">
            <w:pPr>
              <w:pStyle w:val="affb"/>
              <w:rPr>
                <w:lang w:eastAsia="ru-RU"/>
              </w:rPr>
            </w:pPr>
            <w:r w:rsidRPr="00D916E5">
              <w:rPr>
                <w:lang w:eastAsia="ru-RU"/>
              </w:rPr>
              <w:t xml:space="preserve">Производительность ВПУ </w:t>
            </w:r>
          </w:p>
        </w:tc>
        <w:tc>
          <w:tcPr>
            <w:tcW w:w="219" w:type="pct"/>
            <w:tcBorders>
              <w:top w:val="nil"/>
              <w:left w:val="nil"/>
              <w:bottom w:val="single" w:sz="4" w:space="0" w:color="auto"/>
              <w:right w:val="single" w:sz="4" w:space="0" w:color="auto"/>
            </w:tcBorders>
            <w:shd w:val="clear" w:color="auto" w:fill="auto"/>
            <w:noWrap/>
            <w:vAlign w:val="center"/>
            <w:hideMark/>
          </w:tcPr>
          <w:p w14:paraId="7951F235"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57C5D81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BFF8F25"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76235F65"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460FA78B"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619B511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E82D82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CAAAF6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B18B3F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DBD4D5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24C11E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B5810A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C83BDE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519C5E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8C9E73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4B7061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C71582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3509C8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6929DC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1BB728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F25550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63A9E1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1CEE471" w14:textId="77777777" w:rsidR="00F10884" w:rsidRPr="00F1260C" w:rsidRDefault="00F10884" w:rsidP="00895A66">
            <w:pPr>
              <w:pStyle w:val="affb"/>
              <w:rPr>
                <w:sz w:val="18"/>
                <w:szCs w:val="18"/>
                <w:lang w:eastAsia="ru-RU"/>
              </w:rPr>
            </w:pPr>
            <w:r>
              <w:rPr>
                <w:color w:val="000000"/>
                <w:szCs w:val="20"/>
              </w:rPr>
              <w:t>-</w:t>
            </w:r>
          </w:p>
        </w:tc>
      </w:tr>
      <w:tr w:rsidR="00F10884" w:rsidRPr="00D916E5" w14:paraId="2D8D5126"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678885F" w14:textId="77777777" w:rsidR="00F10884" w:rsidRPr="00D916E5" w:rsidRDefault="00F10884" w:rsidP="00895A66">
            <w:pPr>
              <w:pStyle w:val="affb"/>
              <w:rPr>
                <w:lang w:eastAsia="ru-RU"/>
              </w:rPr>
            </w:pPr>
            <w:r w:rsidRPr="00D916E5">
              <w:rPr>
                <w:lang w:eastAsia="ru-RU"/>
              </w:rPr>
              <w:t>2</w:t>
            </w:r>
          </w:p>
        </w:tc>
        <w:tc>
          <w:tcPr>
            <w:tcW w:w="717" w:type="pct"/>
            <w:tcBorders>
              <w:top w:val="nil"/>
              <w:left w:val="nil"/>
              <w:bottom w:val="single" w:sz="4" w:space="0" w:color="auto"/>
              <w:right w:val="single" w:sz="4" w:space="0" w:color="auto"/>
            </w:tcBorders>
            <w:shd w:val="clear" w:color="auto" w:fill="auto"/>
            <w:vAlign w:val="center"/>
            <w:hideMark/>
          </w:tcPr>
          <w:p w14:paraId="691479C7" w14:textId="77777777" w:rsidR="00F10884" w:rsidRPr="00D916E5" w:rsidRDefault="00F10884" w:rsidP="00895A66">
            <w:pPr>
              <w:pStyle w:val="affb"/>
              <w:rPr>
                <w:lang w:eastAsia="ru-RU"/>
              </w:rPr>
            </w:pPr>
            <w:r w:rsidRPr="00D916E5">
              <w:rPr>
                <w:lang w:eastAsia="ru-RU"/>
              </w:rPr>
              <w:t>Средневзвешенные срок службы</w:t>
            </w:r>
          </w:p>
        </w:tc>
        <w:tc>
          <w:tcPr>
            <w:tcW w:w="219" w:type="pct"/>
            <w:tcBorders>
              <w:top w:val="nil"/>
              <w:left w:val="nil"/>
              <w:bottom w:val="single" w:sz="4" w:space="0" w:color="auto"/>
              <w:right w:val="single" w:sz="4" w:space="0" w:color="auto"/>
            </w:tcBorders>
            <w:shd w:val="clear" w:color="auto" w:fill="auto"/>
            <w:noWrap/>
            <w:vAlign w:val="center"/>
            <w:hideMark/>
          </w:tcPr>
          <w:p w14:paraId="5190BC41" w14:textId="77777777" w:rsidR="00F10884" w:rsidRPr="00D916E5" w:rsidRDefault="00F10884" w:rsidP="00895A66">
            <w:pPr>
              <w:pStyle w:val="affb"/>
              <w:rPr>
                <w:lang w:eastAsia="ru-RU"/>
              </w:rPr>
            </w:pPr>
            <w:r w:rsidRPr="00D916E5">
              <w:rPr>
                <w:lang w:eastAsia="ru-RU"/>
              </w:rPr>
              <w:t>лет</w:t>
            </w:r>
          </w:p>
        </w:tc>
        <w:tc>
          <w:tcPr>
            <w:tcW w:w="220" w:type="pct"/>
            <w:tcBorders>
              <w:top w:val="nil"/>
              <w:left w:val="nil"/>
              <w:bottom w:val="single" w:sz="4" w:space="0" w:color="auto"/>
              <w:right w:val="single" w:sz="4" w:space="0" w:color="auto"/>
            </w:tcBorders>
            <w:shd w:val="clear" w:color="auto" w:fill="auto"/>
            <w:noWrap/>
            <w:vAlign w:val="center"/>
          </w:tcPr>
          <w:p w14:paraId="3892F83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948E6FC"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7CD25AAA"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2CED152F"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1E52756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C6FD02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89073A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8B1BC8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59BB39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144473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36D1A1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B8FC48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572F11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596EF5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A68D87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3450A72" w14:textId="77777777" w:rsidR="00F10884" w:rsidRPr="00F1260C" w:rsidRDefault="00F10884" w:rsidP="00895A66">
            <w:pPr>
              <w:pStyle w:val="affb"/>
              <w:rPr>
                <w:sz w:val="18"/>
                <w:szCs w:val="18"/>
                <w:lang w:eastAsia="ru-RU"/>
              </w:rPr>
            </w:pPr>
            <w:r>
              <w:rPr>
                <w:color w:val="000000"/>
                <w:szCs w:val="20"/>
              </w:rPr>
              <w:t>1</w:t>
            </w:r>
          </w:p>
        </w:tc>
        <w:tc>
          <w:tcPr>
            <w:tcW w:w="169" w:type="pct"/>
            <w:tcBorders>
              <w:top w:val="nil"/>
              <w:left w:val="nil"/>
              <w:bottom w:val="single" w:sz="4" w:space="0" w:color="auto"/>
              <w:right w:val="single" w:sz="4" w:space="0" w:color="auto"/>
            </w:tcBorders>
            <w:shd w:val="clear" w:color="auto" w:fill="auto"/>
            <w:noWrap/>
            <w:vAlign w:val="center"/>
          </w:tcPr>
          <w:p w14:paraId="6AAEA09C"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noWrap/>
            <w:vAlign w:val="center"/>
          </w:tcPr>
          <w:p w14:paraId="485481C6" w14:textId="77777777" w:rsidR="00F10884" w:rsidRPr="00F1260C" w:rsidRDefault="00F10884" w:rsidP="00895A66">
            <w:pPr>
              <w:pStyle w:val="affb"/>
              <w:rPr>
                <w:sz w:val="18"/>
                <w:szCs w:val="18"/>
                <w:lang w:eastAsia="ru-RU"/>
              </w:rPr>
            </w:pPr>
            <w:r>
              <w:rPr>
                <w:color w:val="000000"/>
                <w:szCs w:val="20"/>
              </w:rPr>
              <w:t>3</w:t>
            </w:r>
          </w:p>
        </w:tc>
        <w:tc>
          <w:tcPr>
            <w:tcW w:w="169" w:type="pct"/>
            <w:tcBorders>
              <w:top w:val="nil"/>
              <w:left w:val="nil"/>
              <w:bottom w:val="single" w:sz="4" w:space="0" w:color="auto"/>
              <w:right w:val="single" w:sz="4" w:space="0" w:color="auto"/>
            </w:tcBorders>
            <w:shd w:val="clear" w:color="auto" w:fill="auto"/>
            <w:noWrap/>
            <w:vAlign w:val="center"/>
          </w:tcPr>
          <w:p w14:paraId="6D03617E" w14:textId="77777777" w:rsidR="00F10884" w:rsidRPr="00F1260C" w:rsidRDefault="00F10884" w:rsidP="00895A66">
            <w:pPr>
              <w:pStyle w:val="affb"/>
              <w:rPr>
                <w:sz w:val="18"/>
                <w:szCs w:val="18"/>
                <w:lang w:eastAsia="ru-RU"/>
              </w:rPr>
            </w:pPr>
            <w:r>
              <w:rPr>
                <w:color w:val="000000"/>
                <w:szCs w:val="20"/>
              </w:rPr>
              <w:t>4</w:t>
            </w:r>
          </w:p>
        </w:tc>
        <w:tc>
          <w:tcPr>
            <w:tcW w:w="169" w:type="pct"/>
            <w:tcBorders>
              <w:top w:val="nil"/>
              <w:left w:val="nil"/>
              <w:bottom w:val="single" w:sz="4" w:space="0" w:color="auto"/>
              <w:right w:val="single" w:sz="4" w:space="0" w:color="auto"/>
            </w:tcBorders>
            <w:shd w:val="clear" w:color="auto" w:fill="auto"/>
            <w:noWrap/>
            <w:vAlign w:val="center"/>
          </w:tcPr>
          <w:p w14:paraId="35C01370" w14:textId="77777777" w:rsidR="00F10884" w:rsidRPr="00F1260C" w:rsidRDefault="00F10884" w:rsidP="00895A66">
            <w:pPr>
              <w:pStyle w:val="affb"/>
              <w:rPr>
                <w:sz w:val="18"/>
                <w:szCs w:val="18"/>
                <w:lang w:eastAsia="ru-RU"/>
              </w:rPr>
            </w:pPr>
            <w:r>
              <w:rPr>
                <w:color w:val="000000"/>
                <w:szCs w:val="20"/>
              </w:rPr>
              <w:t>5</w:t>
            </w:r>
          </w:p>
        </w:tc>
        <w:tc>
          <w:tcPr>
            <w:tcW w:w="169" w:type="pct"/>
            <w:tcBorders>
              <w:top w:val="nil"/>
              <w:left w:val="nil"/>
              <w:bottom w:val="single" w:sz="4" w:space="0" w:color="auto"/>
              <w:right w:val="single" w:sz="4" w:space="0" w:color="auto"/>
            </w:tcBorders>
            <w:shd w:val="clear" w:color="auto" w:fill="auto"/>
            <w:noWrap/>
            <w:vAlign w:val="center"/>
          </w:tcPr>
          <w:p w14:paraId="24B6827C"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noWrap/>
            <w:vAlign w:val="center"/>
          </w:tcPr>
          <w:p w14:paraId="08B89DE0" w14:textId="77777777" w:rsidR="00F10884" w:rsidRPr="00F1260C" w:rsidRDefault="00F10884" w:rsidP="00895A66">
            <w:pPr>
              <w:pStyle w:val="affb"/>
              <w:rPr>
                <w:sz w:val="18"/>
                <w:szCs w:val="18"/>
                <w:lang w:eastAsia="ru-RU"/>
              </w:rPr>
            </w:pPr>
            <w:r>
              <w:rPr>
                <w:color w:val="000000"/>
                <w:szCs w:val="20"/>
              </w:rPr>
              <w:t>7</w:t>
            </w:r>
          </w:p>
        </w:tc>
      </w:tr>
      <w:tr w:rsidR="00F10884" w:rsidRPr="00D916E5" w14:paraId="56947FE5"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16EF02E" w14:textId="77777777" w:rsidR="00F10884" w:rsidRPr="00D916E5" w:rsidRDefault="00F10884" w:rsidP="00895A66">
            <w:pPr>
              <w:pStyle w:val="affb"/>
              <w:rPr>
                <w:lang w:eastAsia="ru-RU"/>
              </w:rPr>
            </w:pPr>
            <w:r w:rsidRPr="00D916E5">
              <w:rPr>
                <w:lang w:eastAsia="ru-RU"/>
              </w:rPr>
              <w:t>3</w:t>
            </w:r>
          </w:p>
        </w:tc>
        <w:tc>
          <w:tcPr>
            <w:tcW w:w="717" w:type="pct"/>
            <w:tcBorders>
              <w:top w:val="nil"/>
              <w:left w:val="nil"/>
              <w:bottom w:val="single" w:sz="4" w:space="0" w:color="auto"/>
              <w:right w:val="single" w:sz="4" w:space="0" w:color="auto"/>
            </w:tcBorders>
            <w:shd w:val="clear" w:color="auto" w:fill="auto"/>
            <w:vAlign w:val="center"/>
            <w:hideMark/>
          </w:tcPr>
          <w:p w14:paraId="3800D23A" w14:textId="77777777" w:rsidR="00F10884" w:rsidRPr="00D916E5" w:rsidRDefault="00F10884" w:rsidP="00895A66">
            <w:pPr>
              <w:pStyle w:val="affb"/>
              <w:rPr>
                <w:lang w:eastAsia="ru-RU"/>
              </w:rPr>
            </w:pPr>
            <w:r w:rsidRPr="00D916E5">
              <w:rPr>
                <w:lang w:eastAsia="ru-RU"/>
              </w:rPr>
              <w:t>Располагаемая производительность ВПУ</w:t>
            </w:r>
          </w:p>
        </w:tc>
        <w:tc>
          <w:tcPr>
            <w:tcW w:w="219" w:type="pct"/>
            <w:tcBorders>
              <w:top w:val="nil"/>
              <w:left w:val="nil"/>
              <w:bottom w:val="single" w:sz="4" w:space="0" w:color="auto"/>
              <w:right w:val="single" w:sz="4" w:space="0" w:color="auto"/>
            </w:tcBorders>
            <w:shd w:val="clear" w:color="auto" w:fill="auto"/>
            <w:noWrap/>
            <w:vAlign w:val="center"/>
            <w:hideMark/>
          </w:tcPr>
          <w:p w14:paraId="128DD9C8" w14:textId="77777777" w:rsidR="00F10884" w:rsidRPr="00D916E5" w:rsidRDefault="00F10884" w:rsidP="00895A66">
            <w:pPr>
              <w:pStyle w:val="affb"/>
              <w:rPr>
                <w:lang w:eastAsia="ru-RU"/>
              </w:rPr>
            </w:pPr>
            <w:r w:rsidRPr="00D916E5">
              <w:rPr>
                <w:lang w:eastAsia="ru-RU"/>
              </w:rPr>
              <w:t>т/ч</w:t>
            </w:r>
          </w:p>
        </w:tc>
        <w:tc>
          <w:tcPr>
            <w:tcW w:w="220" w:type="pct"/>
            <w:tcBorders>
              <w:top w:val="nil"/>
              <w:left w:val="nil"/>
              <w:bottom w:val="single" w:sz="4" w:space="0" w:color="auto"/>
              <w:right w:val="single" w:sz="4" w:space="0" w:color="auto"/>
            </w:tcBorders>
            <w:shd w:val="clear" w:color="auto" w:fill="auto"/>
            <w:noWrap/>
            <w:vAlign w:val="center"/>
          </w:tcPr>
          <w:p w14:paraId="66E897E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4189FB6"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3FB3C955"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6F3F8EE7"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745A29A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1FBED1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8C4537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EC2E59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5EE479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13D4A1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75127B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F6D172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71F240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0B675D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2D47E2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CF829A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761FDA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54D96C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C9F6F8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B871A5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90B26C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BDC1EC0" w14:textId="77777777" w:rsidR="00F10884" w:rsidRPr="00F1260C" w:rsidRDefault="00F10884" w:rsidP="00895A66">
            <w:pPr>
              <w:pStyle w:val="affb"/>
              <w:rPr>
                <w:sz w:val="18"/>
                <w:szCs w:val="18"/>
                <w:lang w:eastAsia="ru-RU"/>
              </w:rPr>
            </w:pPr>
            <w:r>
              <w:rPr>
                <w:color w:val="000000"/>
                <w:szCs w:val="20"/>
              </w:rPr>
              <w:t>0</w:t>
            </w:r>
          </w:p>
        </w:tc>
      </w:tr>
      <w:tr w:rsidR="00F10884" w:rsidRPr="00D916E5" w14:paraId="1A6C95E7"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9FB4D5C" w14:textId="77777777" w:rsidR="00F10884" w:rsidRPr="00D916E5" w:rsidRDefault="00F10884" w:rsidP="00895A66">
            <w:pPr>
              <w:pStyle w:val="affb"/>
              <w:rPr>
                <w:lang w:eastAsia="ru-RU"/>
              </w:rPr>
            </w:pPr>
            <w:r w:rsidRPr="00D916E5">
              <w:rPr>
                <w:lang w:eastAsia="ru-RU"/>
              </w:rPr>
              <w:t>4</w:t>
            </w:r>
          </w:p>
        </w:tc>
        <w:tc>
          <w:tcPr>
            <w:tcW w:w="717" w:type="pct"/>
            <w:tcBorders>
              <w:top w:val="nil"/>
              <w:left w:val="nil"/>
              <w:bottom w:val="single" w:sz="4" w:space="0" w:color="auto"/>
              <w:right w:val="single" w:sz="4" w:space="0" w:color="auto"/>
            </w:tcBorders>
            <w:shd w:val="clear" w:color="auto" w:fill="auto"/>
            <w:vAlign w:val="center"/>
            <w:hideMark/>
          </w:tcPr>
          <w:p w14:paraId="58D37BBE" w14:textId="77777777" w:rsidR="00F10884" w:rsidRPr="00D916E5" w:rsidRDefault="00F10884" w:rsidP="00895A66">
            <w:pPr>
              <w:pStyle w:val="affb"/>
              <w:rPr>
                <w:lang w:eastAsia="ru-RU"/>
              </w:rPr>
            </w:pPr>
            <w:r w:rsidRPr="00D916E5">
              <w:rPr>
                <w:lang w:eastAsia="ru-RU"/>
              </w:rPr>
              <w:t>Потери располагаемой производительности</w:t>
            </w:r>
          </w:p>
        </w:tc>
        <w:tc>
          <w:tcPr>
            <w:tcW w:w="219" w:type="pct"/>
            <w:tcBorders>
              <w:top w:val="nil"/>
              <w:left w:val="nil"/>
              <w:bottom w:val="single" w:sz="4" w:space="0" w:color="auto"/>
              <w:right w:val="single" w:sz="4" w:space="0" w:color="auto"/>
            </w:tcBorders>
            <w:shd w:val="clear" w:color="auto" w:fill="auto"/>
            <w:noWrap/>
            <w:vAlign w:val="center"/>
            <w:hideMark/>
          </w:tcPr>
          <w:p w14:paraId="443F0024"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3FF52FE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C3CA8E9"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7E28B840"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7B3165A2"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3114F7C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C71835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9C8DE2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A002CF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3C966E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07E8D9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20A4DC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057353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CA1825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B11BA6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2285B0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13A01E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968B2C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09F08F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0276D3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3963C3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58FD50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9EC5459" w14:textId="77777777" w:rsidR="00F10884" w:rsidRPr="00F1260C" w:rsidRDefault="00F10884" w:rsidP="00895A66">
            <w:pPr>
              <w:pStyle w:val="affb"/>
              <w:rPr>
                <w:sz w:val="18"/>
                <w:szCs w:val="18"/>
                <w:lang w:eastAsia="ru-RU"/>
              </w:rPr>
            </w:pPr>
            <w:r>
              <w:rPr>
                <w:color w:val="000000"/>
                <w:szCs w:val="20"/>
              </w:rPr>
              <w:t>-</w:t>
            </w:r>
          </w:p>
        </w:tc>
      </w:tr>
      <w:tr w:rsidR="00F10884" w:rsidRPr="00D916E5" w14:paraId="103568C4"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2BF81E7" w14:textId="77777777" w:rsidR="00F10884" w:rsidRPr="00D916E5" w:rsidRDefault="00F10884" w:rsidP="00895A66">
            <w:pPr>
              <w:pStyle w:val="affb"/>
              <w:rPr>
                <w:lang w:eastAsia="ru-RU"/>
              </w:rPr>
            </w:pPr>
            <w:r w:rsidRPr="00D916E5">
              <w:rPr>
                <w:lang w:eastAsia="ru-RU"/>
              </w:rPr>
              <w:t>5</w:t>
            </w:r>
          </w:p>
        </w:tc>
        <w:tc>
          <w:tcPr>
            <w:tcW w:w="717" w:type="pct"/>
            <w:tcBorders>
              <w:top w:val="nil"/>
              <w:left w:val="nil"/>
              <w:bottom w:val="single" w:sz="4" w:space="0" w:color="auto"/>
              <w:right w:val="single" w:sz="4" w:space="0" w:color="auto"/>
            </w:tcBorders>
            <w:shd w:val="clear" w:color="auto" w:fill="auto"/>
            <w:vAlign w:val="center"/>
            <w:hideMark/>
          </w:tcPr>
          <w:p w14:paraId="17E76398" w14:textId="77777777" w:rsidR="00F10884" w:rsidRPr="00D916E5" w:rsidRDefault="00F10884" w:rsidP="00895A66">
            <w:pPr>
              <w:pStyle w:val="affb"/>
              <w:rPr>
                <w:lang w:eastAsia="ru-RU"/>
              </w:rPr>
            </w:pPr>
            <w:r w:rsidRPr="00D916E5">
              <w:rPr>
                <w:lang w:eastAsia="ru-RU"/>
              </w:rPr>
              <w:t>Собственные нужды</w:t>
            </w:r>
          </w:p>
        </w:tc>
        <w:tc>
          <w:tcPr>
            <w:tcW w:w="219" w:type="pct"/>
            <w:tcBorders>
              <w:top w:val="nil"/>
              <w:left w:val="nil"/>
              <w:bottom w:val="single" w:sz="4" w:space="0" w:color="auto"/>
              <w:right w:val="single" w:sz="4" w:space="0" w:color="auto"/>
            </w:tcBorders>
            <w:shd w:val="clear" w:color="auto" w:fill="auto"/>
            <w:noWrap/>
            <w:vAlign w:val="center"/>
            <w:hideMark/>
          </w:tcPr>
          <w:p w14:paraId="22E48E8B"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353D398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8D57B8A"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00F12225"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3DB7A415"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491E8DC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431C98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50E4A9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05156C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B7BFAB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E4E558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E3449C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7001FE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AD5BAD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46E7C1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D9C377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D09467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7E0587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4AE60A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0BE28C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A2F32C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FBC105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CCC2F0B" w14:textId="77777777" w:rsidR="00F10884" w:rsidRPr="00F1260C" w:rsidRDefault="00F10884" w:rsidP="00895A66">
            <w:pPr>
              <w:pStyle w:val="affb"/>
              <w:rPr>
                <w:sz w:val="18"/>
                <w:szCs w:val="18"/>
                <w:lang w:eastAsia="ru-RU"/>
              </w:rPr>
            </w:pPr>
            <w:r>
              <w:rPr>
                <w:color w:val="000000"/>
                <w:szCs w:val="20"/>
              </w:rPr>
              <w:t>0</w:t>
            </w:r>
          </w:p>
        </w:tc>
      </w:tr>
      <w:tr w:rsidR="00F10884" w:rsidRPr="00D916E5" w14:paraId="2BD53BA4"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6C00E607" w14:textId="77777777" w:rsidR="00F10884" w:rsidRPr="00D916E5" w:rsidRDefault="00F10884" w:rsidP="00895A66">
            <w:pPr>
              <w:pStyle w:val="affb"/>
              <w:rPr>
                <w:lang w:eastAsia="ru-RU"/>
              </w:rPr>
            </w:pPr>
            <w:r w:rsidRPr="00D916E5">
              <w:rPr>
                <w:lang w:eastAsia="ru-RU"/>
              </w:rPr>
              <w:t>6</w:t>
            </w:r>
          </w:p>
        </w:tc>
        <w:tc>
          <w:tcPr>
            <w:tcW w:w="717" w:type="pct"/>
            <w:tcBorders>
              <w:top w:val="nil"/>
              <w:left w:val="nil"/>
              <w:bottom w:val="single" w:sz="4" w:space="0" w:color="auto"/>
              <w:right w:val="single" w:sz="4" w:space="0" w:color="auto"/>
            </w:tcBorders>
            <w:shd w:val="clear" w:color="auto" w:fill="auto"/>
            <w:vAlign w:val="center"/>
            <w:hideMark/>
          </w:tcPr>
          <w:p w14:paraId="79859349" w14:textId="77777777" w:rsidR="00F10884" w:rsidRPr="00D916E5" w:rsidRDefault="00F10884" w:rsidP="00895A66">
            <w:pPr>
              <w:pStyle w:val="affb"/>
              <w:rPr>
                <w:lang w:eastAsia="ru-RU"/>
              </w:rPr>
            </w:pPr>
            <w:r w:rsidRPr="00D916E5">
              <w:rPr>
                <w:lang w:eastAsia="ru-RU"/>
              </w:rPr>
              <w:t>Количество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14705FF8" w14:textId="77777777" w:rsidR="00F10884" w:rsidRPr="00D916E5" w:rsidRDefault="00F10884" w:rsidP="00895A66">
            <w:pPr>
              <w:pStyle w:val="affb"/>
              <w:rPr>
                <w:lang w:eastAsia="ru-RU"/>
              </w:rPr>
            </w:pPr>
            <w:r w:rsidRPr="00D916E5">
              <w:rPr>
                <w:lang w:eastAsia="ru-RU"/>
              </w:rPr>
              <w:t>ед.</w:t>
            </w:r>
          </w:p>
        </w:tc>
        <w:tc>
          <w:tcPr>
            <w:tcW w:w="220" w:type="pct"/>
            <w:tcBorders>
              <w:top w:val="nil"/>
              <w:left w:val="nil"/>
              <w:bottom w:val="single" w:sz="4" w:space="0" w:color="auto"/>
              <w:right w:val="single" w:sz="4" w:space="0" w:color="auto"/>
            </w:tcBorders>
            <w:shd w:val="clear" w:color="auto" w:fill="auto"/>
            <w:noWrap/>
            <w:vAlign w:val="center"/>
          </w:tcPr>
          <w:p w14:paraId="361E57B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51861F9"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53735A68"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0B603687"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05189E5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C7FBD3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B8A844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C01727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E90C44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2C5AB9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45549C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6FC236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1E7AEB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025889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AF56C2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4433BE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25F0DE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3A514B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F19448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7665C1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CE793A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B1766F2" w14:textId="77777777" w:rsidR="00F10884" w:rsidRPr="00F1260C" w:rsidRDefault="00F10884" w:rsidP="00895A66">
            <w:pPr>
              <w:pStyle w:val="affb"/>
              <w:rPr>
                <w:sz w:val="18"/>
                <w:szCs w:val="18"/>
                <w:lang w:eastAsia="ru-RU"/>
              </w:rPr>
            </w:pPr>
            <w:r>
              <w:rPr>
                <w:color w:val="000000"/>
                <w:szCs w:val="20"/>
              </w:rPr>
              <w:t>-</w:t>
            </w:r>
          </w:p>
        </w:tc>
      </w:tr>
      <w:tr w:rsidR="00F10884" w:rsidRPr="00D916E5" w14:paraId="5460F0D8"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E5DC15F" w14:textId="77777777" w:rsidR="00F10884" w:rsidRPr="00D916E5" w:rsidRDefault="00F10884" w:rsidP="00895A66">
            <w:pPr>
              <w:pStyle w:val="affb"/>
              <w:rPr>
                <w:lang w:eastAsia="ru-RU"/>
              </w:rPr>
            </w:pPr>
            <w:r w:rsidRPr="00D916E5">
              <w:rPr>
                <w:lang w:eastAsia="ru-RU"/>
              </w:rPr>
              <w:t>7</w:t>
            </w:r>
          </w:p>
        </w:tc>
        <w:tc>
          <w:tcPr>
            <w:tcW w:w="717" w:type="pct"/>
            <w:tcBorders>
              <w:top w:val="nil"/>
              <w:left w:val="nil"/>
              <w:bottom w:val="single" w:sz="4" w:space="0" w:color="auto"/>
              <w:right w:val="single" w:sz="4" w:space="0" w:color="auto"/>
            </w:tcBorders>
            <w:shd w:val="clear" w:color="auto" w:fill="auto"/>
            <w:vAlign w:val="center"/>
            <w:hideMark/>
          </w:tcPr>
          <w:p w14:paraId="5DD0153A" w14:textId="77777777" w:rsidR="00F10884" w:rsidRPr="00D916E5" w:rsidRDefault="00F10884" w:rsidP="00895A66">
            <w:pPr>
              <w:pStyle w:val="affb"/>
              <w:rPr>
                <w:lang w:eastAsia="ru-RU"/>
              </w:rPr>
            </w:pPr>
            <w:r w:rsidRPr="00D916E5">
              <w:rPr>
                <w:lang w:eastAsia="ru-RU"/>
              </w:rPr>
              <w:t>Емкость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12CB495C" w14:textId="77777777" w:rsidR="00F10884" w:rsidRPr="00D916E5" w:rsidRDefault="00F10884" w:rsidP="00895A66">
            <w:pPr>
              <w:pStyle w:val="affb"/>
              <w:rPr>
                <w:lang w:eastAsia="ru-RU"/>
              </w:rPr>
            </w:pPr>
            <w:r w:rsidRPr="00D916E5">
              <w:rPr>
                <w:lang w:eastAsia="ru-RU"/>
              </w:rPr>
              <w:t>м</w:t>
            </w:r>
            <w:r w:rsidRPr="00D916E5">
              <w:rPr>
                <w:rFonts w:ascii="Calibri" w:hAnsi="Calibri" w:cs="Calibri"/>
                <w:lang w:eastAsia="ru-RU"/>
              </w:rPr>
              <w:t>³</w:t>
            </w:r>
          </w:p>
        </w:tc>
        <w:tc>
          <w:tcPr>
            <w:tcW w:w="220" w:type="pct"/>
            <w:tcBorders>
              <w:top w:val="nil"/>
              <w:left w:val="nil"/>
              <w:bottom w:val="single" w:sz="4" w:space="0" w:color="auto"/>
              <w:right w:val="single" w:sz="4" w:space="0" w:color="auto"/>
            </w:tcBorders>
            <w:shd w:val="clear" w:color="auto" w:fill="auto"/>
            <w:noWrap/>
            <w:vAlign w:val="center"/>
          </w:tcPr>
          <w:p w14:paraId="1BCA087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0B49AD9"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1BA53ED7"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2D6886F0"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1E0D6DF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43F9EB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7B8254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E7BC08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C95044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BD21BD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681FCB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3C8BF8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767E5E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7EC66B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32CC45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773D80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233496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493E27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864A8B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8A9E72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91669A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BDF6636" w14:textId="77777777" w:rsidR="00F10884" w:rsidRPr="00F1260C" w:rsidRDefault="00F10884" w:rsidP="00895A66">
            <w:pPr>
              <w:pStyle w:val="affb"/>
              <w:rPr>
                <w:sz w:val="18"/>
                <w:szCs w:val="18"/>
                <w:lang w:eastAsia="ru-RU"/>
              </w:rPr>
            </w:pPr>
            <w:r>
              <w:rPr>
                <w:color w:val="000000"/>
                <w:szCs w:val="20"/>
              </w:rPr>
              <w:t>-</w:t>
            </w:r>
          </w:p>
        </w:tc>
      </w:tr>
      <w:tr w:rsidR="00F10884" w:rsidRPr="00D916E5" w14:paraId="58E3F993"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6047665" w14:textId="77777777" w:rsidR="00F10884" w:rsidRPr="00D916E5" w:rsidRDefault="00F10884" w:rsidP="00895A66">
            <w:pPr>
              <w:pStyle w:val="affb"/>
              <w:rPr>
                <w:lang w:eastAsia="ru-RU"/>
              </w:rPr>
            </w:pPr>
            <w:r w:rsidRPr="00D916E5">
              <w:rPr>
                <w:lang w:eastAsia="ru-RU"/>
              </w:rPr>
              <w:t>8</w:t>
            </w:r>
          </w:p>
        </w:tc>
        <w:tc>
          <w:tcPr>
            <w:tcW w:w="717" w:type="pct"/>
            <w:tcBorders>
              <w:top w:val="nil"/>
              <w:left w:val="nil"/>
              <w:bottom w:val="single" w:sz="4" w:space="0" w:color="auto"/>
              <w:right w:val="single" w:sz="4" w:space="0" w:color="auto"/>
            </w:tcBorders>
            <w:shd w:val="clear" w:color="auto" w:fill="auto"/>
            <w:vAlign w:val="center"/>
            <w:hideMark/>
          </w:tcPr>
          <w:p w14:paraId="143ED810" w14:textId="77777777" w:rsidR="00F10884" w:rsidRPr="00D916E5" w:rsidRDefault="00F10884" w:rsidP="00895A66">
            <w:pPr>
              <w:pStyle w:val="affb"/>
              <w:rPr>
                <w:lang w:eastAsia="ru-RU"/>
              </w:rPr>
            </w:pPr>
            <w:r w:rsidRPr="00D916E5">
              <w:rPr>
                <w:lang w:eastAsia="ru-RU"/>
              </w:rPr>
              <w:t>Подпитка тепловой сети, в т.ч.</w:t>
            </w:r>
          </w:p>
        </w:tc>
        <w:tc>
          <w:tcPr>
            <w:tcW w:w="219" w:type="pct"/>
            <w:tcBorders>
              <w:top w:val="nil"/>
              <w:left w:val="nil"/>
              <w:bottom w:val="single" w:sz="4" w:space="0" w:color="auto"/>
              <w:right w:val="single" w:sz="4" w:space="0" w:color="auto"/>
            </w:tcBorders>
            <w:shd w:val="clear" w:color="auto" w:fill="auto"/>
            <w:noWrap/>
            <w:vAlign w:val="center"/>
            <w:hideMark/>
          </w:tcPr>
          <w:p w14:paraId="49F38958"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1EE8E344"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67636990" w14:textId="77777777" w:rsidR="00F10884" w:rsidRPr="00F1260C" w:rsidRDefault="00F10884" w:rsidP="00895A66">
            <w:pPr>
              <w:pStyle w:val="affb"/>
              <w:rPr>
                <w:sz w:val="18"/>
                <w:szCs w:val="18"/>
                <w:lang w:eastAsia="ru-RU"/>
              </w:rPr>
            </w:pPr>
            <w:r>
              <w:rPr>
                <w:color w:val="000000"/>
                <w:szCs w:val="20"/>
              </w:rPr>
              <w:t>0,4</w:t>
            </w:r>
          </w:p>
        </w:tc>
        <w:tc>
          <w:tcPr>
            <w:tcW w:w="230" w:type="pct"/>
            <w:tcBorders>
              <w:top w:val="nil"/>
              <w:left w:val="nil"/>
              <w:bottom w:val="single" w:sz="4" w:space="0" w:color="auto"/>
              <w:right w:val="single" w:sz="4" w:space="0" w:color="auto"/>
            </w:tcBorders>
            <w:shd w:val="clear" w:color="auto" w:fill="auto"/>
            <w:noWrap/>
            <w:vAlign w:val="center"/>
          </w:tcPr>
          <w:p w14:paraId="6BD5AC8D" w14:textId="77777777" w:rsidR="00F10884" w:rsidRPr="00F1260C" w:rsidRDefault="00F10884" w:rsidP="00895A66">
            <w:pPr>
              <w:pStyle w:val="affb"/>
              <w:rPr>
                <w:sz w:val="18"/>
                <w:szCs w:val="18"/>
                <w:lang w:eastAsia="ru-RU"/>
              </w:rPr>
            </w:pPr>
            <w:r>
              <w:rPr>
                <w:color w:val="000000"/>
                <w:szCs w:val="20"/>
              </w:rPr>
              <w:t>0,4</w:t>
            </w:r>
          </w:p>
        </w:tc>
        <w:tc>
          <w:tcPr>
            <w:tcW w:w="230" w:type="pct"/>
            <w:tcBorders>
              <w:top w:val="nil"/>
              <w:left w:val="nil"/>
              <w:bottom w:val="single" w:sz="4" w:space="0" w:color="auto"/>
              <w:right w:val="single" w:sz="4" w:space="0" w:color="auto"/>
            </w:tcBorders>
            <w:shd w:val="clear" w:color="auto" w:fill="auto"/>
            <w:noWrap/>
            <w:vAlign w:val="center"/>
          </w:tcPr>
          <w:p w14:paraId="7F4984FF" w14:textId="77777777" w:rsidR="00F10884" w:rsidRPr="00F1260C" w:rsidRDefault="00F10884" w:rsidP="00895A66">
            <w:pPr>
              <w:pStyle w:val="affb"/>
              <w:rPr>
                <w:sz w:val="18"/>
                <w:szCs w:val="18"/>
                <w:lang w:eastAsia="ru-RU"/>
              </w:rPr>
            </w:pPr>
            <w:r>
              <w:rPr>
                <w:color w:val="000000"/>
                <w:szCs w:val="20"/>
              </w:rPr>
              <w:t>0,4</w:t>
            </w:r>
          </w:p>
        </w:tc>
        <w:tc>
          <w:tcPr>
            <w:tcW w:w="230" w:type="pct"/>
            <w:tcBorders>
              <w:top w:val="nil"/>
              <w:left w:val="nil"/>
              <w:bottom w:val="single" w:sz="4" w:space="0" w:color="auto"/>
              <w:right w:val="single" w:sz="4" w:space="0" w:color="auto"/>
            </w:tcBorders>
            <w:shd w:val="clear" w:color="auto" w:fill="auto"/>
            <w:noWrap/>
            <w:vAlign w:val="center"/>
          </w:tcPr>
          <w:p w14:paraId="42801A81"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4785A80C"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6D8C9E63"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46A5277D"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48E8B310"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222A3FAF"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49D9F25E"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4933D92A"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651EF201"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6F36F0B8"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29BDB350"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6D94D043"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01069022"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73D40A24"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28960436"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1E2C57AC"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262C22F9" w14:textId="77777777" w:rsidR="00F10884" w:rsidRPr="00F1260C" w:rsidRDefault="00F10884" w:rsidP="00895A66">
            <w:pPr>
              <w:pStyle w:val="affb"/>
              <w:rPr>
                <w:sz w:val="18"/>
                <w:szCs w:val="18"/>
                <w:lang w:eastAsia="ru-RU"/>
              </w:rPr>
            </w:pPr>
            <w:r>
              <w:rPr>
                <w:color w:val="000000"/>
                <w:szCs w:val="20"/>
              </w:rPr>
              <w:t>0,4</w:t>
            </w:r>
          </w:p>
        </w:tc>
        <w:tc>
          <w:tcPr>
            <w:tcW w:w="169" w:type="pct"/>
            <w:tcBorders>
              <w:top w:val="nil"/>
              <w:left w:val="nil"/>
              <w:bottom w:val="single" w:sz="4" w:space="0" w:color="auto"/>
              <w:right w:val="single" w:sz="4" w:space="0" w:color="auto"/>
            </w:tcBorders>
            <w:shd w:val="clear" w:color="auto" w:fill="auto"/>
            <w:noWrap/>
            <w:vAlign w:val="center"/>
          </w:tcPr>
          <w:p w14:paraId="06467ADC" w14:textId="77777777" w:rsidR="00F10884" w:rsidRPr="00F1260C" w:rsidRDefault="00F10884" w:rsidP="00895A66">
            <w:pPr>
              <w:pStyle w:val="affb"/>
              <w:rPr>
                <w:sz w:val="18"/>
                <w:szCs w:val="18"/>
                <w:lang w:eastAsia="ru-RU"/>
              </w:rPr>
            </w:pPr>
            <w:r>
              <w:rPr>
                <w:color w:val="000000"/>
                <w:szCs w:val="20"/>
              </w:rPr>
              <w:t>0,4</w:t>
            </w:r>
          </w:p>
        </w:tc>
      </w:tr>
      <w:tr w:rsidR="00F10884" w:rsidRPr="00D916E5" w14:paraId="75113A20" w14:textId="77777777" w:rsidTr="00895A66">
        <w:trPr>
          <w:trHeight w:val="51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3CEA6A53" w14:textId="77777777" w:rsidR="00F10884" w:rsidRPr="00D916E5" w:rsidRDefault="00F10884" w:rsidP="00895A66">
            <w:pPr>
              <w:pStyle w:val="affb"/>
              <w:rPr>
                <w:lang w:eastAsia="ru-RU"/>
              </w:rPr>
            </w:pPr>
            <w:r w:rsidRPr="00D916E5">
              <w:rPr>
                <w:lang w:eastAsia="ru-RU"/>
              </w:rPr>
              <w:t>8.1.</w:t>
            </w:r>
          </w:p>
        </w:tc>
        <w:tc>
          <w:tcPr>
            <w:tcW w:w="717" w:type="pct"/>
            <w:tcBorders>
              <w:top w:val="nil"/>
              <w:left w:val="nil"/>
              <w:bottom w:val="single" w:sz="4" w:space="0" w:color="auto"/>
              <w:right w:val="single" w:sz="4" w:space="0" w:color="auto"/>
            </w:tcBorders>
            <w:shd w:val="clear" w:color="auto" w:fill="auto"/>
            <w:vAlign w:val="center"/>
            <w:hideMark/>
          </w:tcPr>
          <w:p w14:paraId="07FDB78A" w14:textId="77777777" w:rsidR="00F10884" w:rsidRPr="00D916E5" w:rsidRDefault="00F10884" w:rsidP="00895A66">
            <w:pPr>
              <w:pStyle w:val="affb"/>
              <w:rPr>
                <w:lang w:eastAsia="ru-RU"/>
              </w:rPr>
            </w:pPr>
            <w:r w:rsidRPr="00D916E5">
              <w:rPr>
                <w:lang w:eastAsia="ru-RU"/>
              </w:rPr>
              <w:t>нормативные утечки теплоносителя трубопроводами ТС</w:t>
            </w:r>
          </w:p>
        </w:tc>
        <w:tc>
          <w:tcPr>
            <w:tcW w:w="219" w:type="pct"/>
            <w:tcBorders>
              <w:top w:val="nil"/>
              <w:left w:val="nil"/>
              <w:bottom w:val="single" w:sz="4" w:space="0" w:color="auto"/>
              <w:right w:val="single" w:sz="4" w:space="0" w:color="auto"/>
            </w:tcBorders>
            <w:shd w:val="clear" w:color="auto" w:fill="auto"/>
            <w:noWrap/>
            <w:vAlign w:val="center"/>
            <w:hideMark/>
          </w:tcPr>
          <w:p w14:paraId="2B76E441"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0B1F5128"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4B792035" w14:textId="77777777" w:rsidR="00F10884" w:rsidRPr="00F1260C" w:rsidRDefault="00F10884" w:rsidP="00895A66">
            <w:pPr>
              <w:pStyle w:val="affb"/>
              <w:rPr>
                <w:sz w:val="18"/>
                <w:szCs w:val="18"/>
                <w:lang w:eastAsia="ru-RU"/>
              </w:rPr>
            </w:pPr>
            <w:r>
              <w:rPr>
                <w:color w:val="000000"/>
                <w:szCs w:val="20"/>
              </w:rPr>
              <w:t>0,05</w:t>
            </w:r>
          </w:p>
        </w:tc>
        <w:tc>
          <w:tcPr>
            <w:tcW w:w="230" w:type="pct"/>
            <w:tcBorders>
              <w:top w:val="nil"/>
              <w:left w:val="nil"/>
              <w:bottom w:val="single" w:sz="4" w:space="0" w:color="auto"/>
              <w:right w:val="single" w:sz="4" w:space="0" w:color="auto"/>
            </w:tcBorders>
            <w:shd w:val="clear" w:color="auto" w:fill="auto"/>
            <w:vAlign w:val="center"/>
          </w:tcPr>
          <w:p w14:paraId="00D55F55" w14:textId="77777777" w:rsidR="00F10884" w:rsidRPr="00F1260C" w:rsidRDefault="00F10884" w:rsidP="00895A66">
            <w:pPr>
              <w:pStyle w:val="affb"/>
              <w:rPr>
                <w:sz w:val="18"/>
                <w:szCs w:val="18"/>
                <w:lang w:eastAsia="ru-RU"/>
              </w:rPr>
            </w:pPr>
            <w:r>
              <w:rPr>
                <w:color w:val="000000"/>
                <w:szCs w:val="20"/>
              </w:rPr>
              <w:t>0,05</w:t>
            </w:r>
          </w:p>
        </w:tc>
        <w:tc>
          <w:tcPr>
            <w:tcW w:w="230" w:type="pct"/>
            <w:tcBorders>
              <w:top w:val="nil"/>
              <w:left w:val="nil"/>
              <w:bottom w:val="single" w:sz="4" w:space="0" w:color="auto"/>
              <w:right w:val="single" w:sz="4" w:space="0" w:color="auto"/>
            </w:tcBorders>
            <w:shd w:val="clear" w:color="auto" w:fill="auto"/>
            <w:vAlign w:val="center"/>
          </w:tcPr>
          <w:p w14:paraId="14B6FDB3" w14:textId="77777777" w:rsidR="00F10884" w:rsidRPr="00F1260C" w:rsidRDefault="00F10884" w:rsidP="00895A66">
            <w:pPr>
              <w:pStyle w:val="affb"/>
              <w:rPr>
                <w:sz w:val="18"/>
                <w:szCs w:val="18"/>
                <w:lang w:eastAsia="ru-RU"/>
              </w:rPr>
            </w:pPr>
            <w:r>
              <w:rPr>
                <w:color w:val="000000"/>
                <w:szCs w:val="20"/>
              </w:rPr>
              <w:t>0,05</w:t>
            </w:r>
          </w:p>
        </w:tc>
        <w:tc>
          <w:tcPr>
            <w:tcW w:w="230" w:type="pct"/>
            <w:tcBorders>
              <w:top w:val="nil"/>
              <w:left w:val="nil"/>
              <w:bottom w:val="single" w:sz="4" w:space="0" w:color="auto"/>
              <w:right w:val="single" w:sz="4" w:space="0" w:color="auto"/>
            </w:tcBorders>
            <w:shd w:val="clear" w:color="auto" w:fill="auto"/>
            <w:vAlign w:val="center"/>
          </w:tcPr>
          <w:p w14:paraId="4B2F69E2"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74FDEEBC"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4CBC8C8B"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7868A036"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60D73126"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3A85709F"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2C3E5A3B"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6F18546F"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136C1FB6"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3609467C"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1CE1D3D2"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1E87F1CA"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60538555"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7F2EFB7F"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48732D60"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05A087A2"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7A7FF776"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1A45711E" w14:textId="77777777" w:rsidR="00F10884" w:rsidRPr="00F1260C" w:rsidRDefault="00F10884" w:rsidP="00895A66">
            <w:pPr>
              <w:pStyle w:val="affb"/>
              <w:rPr>
                <w:sz w:val="18"/>
                <w:szCs w:val="18"/>
                <w:lang w:eastAsia="ru-RU"/>
              </w:rPr>
            </w:pPr>
            <w:r>
              <w:rPr>
                <w:color w:val="000000"/>
                <w:szCs w:val="20"/>
              </w:rPr>
              <w:t>0,05</w:t>
            </w:r>
          </w:p>
        </w:tc>
      </w:tr>
      <w:tr w:rsidR="00F10884" w:rsidRPr="00D916E5" w14:paraId="4997CB06"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30EFE09A" w14:textId="77777777" w:rsidR="00F10884" w:rsidRPr="00D916E5" w:rsidRDefault="00F10884" w:rsidP="00895A66">
            <w:pPr>
              <w:pStyle w:val="affb"/>
              <w:rPr>
                <w:lang w:eastAsia="ru-RU"/>
              </w:rPr>
            </w:pPr>
            <w:r w:rsidRPr="00D916E5">
              <w:rPr>
                <w:lang w:eastAsia="ru-RU"/>
              </w:rPr>
              <w:t>8.2.</w:t>
            </w:r>
          </w:p>
        </w:tc>
        <w:tc>
          <w:tcPr>
            <w:tcW w:w="717" w:type="pct"/>
            <w:tcBorders>
              <w:top w:val="nil"/>
              <w:left w:val="nil"/>
              <w:bottom w:val="single" w:sz="4" w:space="0" w:color="auto"/>
              <w:right w:val="single" w:sz="4" w:space="0" w:color="auto"/>
            </w:tcBorders>
            <w:shd w:val="clear" w:color="auto" w:fill="auto"/>
            <w:vAlign w:val="center"/>
            <w:hideMark/>
          </w:tcPr>
          <w:p w14:paraId="7D883AE6" w14:textId="77777777" w:rsidR="00F10884" w:rsidRPr="00D916E5" w:rsidRDefault="00F10884" w:rsidP="00895A66">
            <w:pPr>
              <w:pStyle w:val="affb"/>
              <w:rPr>
                <w:lang w:eastAsia="ru-RU"/>
              </w:rPr>
            </w:pPr>
            <w:r w:rsidRPr="00D916E5">
              <w:rPr>
                <w:lang w:eastAsia="ru-RU"/>
              </w:rPr>
              <w:t>сверхнормативные потери теплоносителя с утечкой</w:t>
            </w:r>
          </w:p>
        </w:tc>
        <w:tc>
          <w:tcPr>
            <w:tcW w:w="219" w:type="pct"/>
            <w:tcBorders>
              <w:top w:val="nil"/>
              <w:left w:val="nil"/>
              <w:bottom w:val="single" w:sz="4" w:space="0" w:color="auto"/>
              <w:right w:val="single" w:sz="4" w:space="0" w:color="auto"/>
            </w:tcBorders>
            <w:shd w:val="clear" w:color="auto" w:fill="auto"/>
            <w:noWrap/>
            <w:vAlign w:val="center"/>
            <w:hideMark/>
          </w:tcPr>
          <w:p w14:paraId="6E488A47"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6FEDC864"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02D9540"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3FC36189"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4581A1D5"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192A32C9"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2EB0AA9"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E04AD5F"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47BBCED"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7A0BAF67"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2D55046C"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31975C68"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6C0CBF7"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7D5D6F76"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489EC92"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3A454354"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E34C064"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8C56BC3"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8C3CA7D"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3A3C1585"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2E126FAD"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45309F4"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0B1A1C4" w14:textId="77777777" w:rsidR="00F10884" w:rsidRPr="00F1260C" w:rsidRDefault="00F10884" w:rsidP="00895A66">
            <w:pPr>
              <w:pStyle w:val="affb"/>
              <w:rPr>
                <w:sz w:val="18"/>
                <w:szCs w:val="18"/>
                <w:lang w:eastAsia="ru-RU"/>
              </w:rPr>
            </w:pPr>
            <w:r>
              <w:rPr>
                <w:color w:val="000000"/>
                <w:szCs w:val="20"/>
              </w:rPr>
              <w:t>0,00</w:t>
            </w:r>
          </w:p>
        </w:tc>
      </w:tr>
      <w:tr w:rsidR="00F10884" w:rsidRPr="00D916E5" w14:paraId="7EF60672"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F547175" w14:textId="77777777" w:rsidR="00F10884" w:rsidRPr="00D916E5" w:rsidRDefault="00F10884" w:rsidP="00895A66">
            <w:pPr>
              <w:pStyle w:val="affb"/>
              <w:rPr>
                <w:lang w:eastAsia="ru-RU"/>
              </w:rPr>
            </w:pPr>
            <w:r w:rsidRPr="00D916E5">
              <w:rPr>
                <w:lang w:eastAsia="ru-RU"/>
              </w:rPr>
              <w:t>8.3.</w:t>
            </w:r>
          </w:p>
        </w:tc>
        <w:tc>
          <w:tcPr>
            <w:tcW w:w="717" w:type="pct"/>
            <w:tcBorders>
              <w:top w:val="nil"/>
              <w:left w:val="nil"/>
              <w:bottom w:val="single" w:sz="4" w:space="0" w:color="auto"/>
              <w:right w:val="single" w:sz="4" w:space="0" w:color="auto"/>
            </w:tcBorders>
            <w:shd w:val="clear" w:color="auto" w:fill="auto"/>
            <w:vAlign w:val="center"/>
            <w:hideMark/>
          </w:tcPr>
          <w:p w14:paraId="45916BE5" w14:textId="77777777" w:rsidR="00F10884" w:rsidRPr="00D916E5" w:rsidRDefault="00F10884" w:rsidP="00895A66">
            <w:pPr>
              <w:pStyle w:val="affb"/>
              <w:rPr>
                <w:lang w:eastAsia="ru-RU"/>
              </w:rPr>
            </w:pPr>
            <w:r w:rsidRPr="00D916E5">
              <w:rPr>
                <w:lang w:eastAsia="ru-RU"/>
              </w:rPr>
              <w:t>нормативные утечки в системах теплопотребления</w:t>
            </w:r>
          </w:p>
        </w:tc>
        <w:tc>
          <w:tcPr>
            <w:tcW w:w="219" w:type="pct"/>
            <w:tcBorders>
              <w:top w:val="nil"/>
              <w:left w:val="nil"/>
              <w:bottom w:val="single" w:sz="4" w:space="0" w:color="auto"/>
              <w:right w:val="single" w:sz="4" w:space="0" w:color="auto"/>
            </w:tcBorders>
            <w:shd w:val="clear" w:color="auto" w:fill="auto"/>
            <w:noWrap/>
            <w:vAlign w:val="center"/>
            <w:hideMark/>
          </w:tcPr>
          <w:p w14:paraId="76E51A96"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4E39E9FF"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1ED2BF12" w14:textId="77777777" w:rsidR="00F10884" w:rsidRPr="00F1260C" w:rsidRDefault="00F10884" w:rsidP="00895A66">
            <w:pPr>
              <w:pStyle w:val="affb"/>
              <w:rPr>
                <w:sz w:val="18"/>
                <w:szCs w:val="18"/>
                <w:lang w:eastAsia="ru-RU"/>
              </w:rPr>
            </w:pPr>
            <w:r>
              <w:rPr>
                <w:color w:val="000000"/>
                <w:szCs w:val="20"/>
              </w:rPr>
              <w:t>0,36</w:t>
            </w:r>
          </w:p>
        </w:tc>
        <w:tc>
          <w:tcPr>
            <w:tcW w:w="230" w:type="pct"/>
            <w:tcBorders>
              <w:top w:val="nil"/>
              <w:left w:val="nil"/>
              <w:bottom w:val="single" w:sz="4" w:space="0" w:color="auto"/>
              <w:right w:val="single" w:sz="4" w:space="0" w:color="auto"/>
            </w:tcBorders>
            <w:shd w:val="clear" w:color="auto" w:fill="auto"/>
            <w:vAlign w:val="center"/>
          </w:tcPr>
          <w:p w14:paraId="15F8CA71" w14:textId="77777777" w:rsidR="00F10884" w:rsidRPr="00F1260C" w:rsidRDefault="00F10884" w:rsidP="00895A66">
            <w:pPr>
              <w:pStyle w:val="affb"/>
              <w:rPr>
                <w:sz w:val="18"/>
                <w:szCs w:val="18"/>
                <w:lang w:eastAsia="ru-RU"/>
              </w:rPr>
            </w:pPr>
            <w:r>
              <w:rPr>
                <w:color w:val="000000"/>
                <w:szCs w:val="20"/>
              </w:rPr>
              <w:t>0,36</w:t>
            </w:r>
          </w:p>
        </w:tc>
        <w:tc>
          <w:tcPr>
            <w:tcW w:w="230" w:type="pct"/>
            <w:tcBorders>
              <w:top w:val="nil"/>
              <w:left w:val="nil"/>
              <w:bottom w:val="single" w:sz="4" w:space="0" w:color="auto"/>
              <w:right w:val="single" w:sz="4" w:space="0" w:color="auto"/>
            </w:tcBorders>
            <w:shd w:val="clear" w:color="auto" w:fill="auto"/>
            <w:vAlign w:val="center"/>
          </w:tcPr>
          <w:p w14:paraId="047B0DAC" w14:textId="77777777" w:rsidR="00F10884" w:rsidRPr="00F1260C" w:rsidRDefault="00F10884" w:rsidP="00895A66">
            <w:pPr>
              <w:pStyle w:val="affb"/>
              <w:rPr>
                <w:sz w:val="18"/>
                <w:szCs w:val="18"/>
                <w:lang w:eastAsia="ru-RU"/>
              </w:rPr>
            </w:pPr>
            <w:r>
              <w:rPr>
                <w:color w:val="000000"/>
                <w:szCs w:val="20"/>
              </w:rPr>
              <w:t>0,36</w:t>
            </w:r>
          </w:p>
        </w:tc>
        <w:tc>
          <w:tcPr>
            <w:tcW w:w="230" w:type="pct"/>
            <w:tcBorders>
              <w:top w:val="nil"/>
              <w:left w:val="nil"/>
              <w:bottom w:val="single" w:sz="4" w:space="0" w:color="auto"/>
              <w:right w:val="single" w:sz="4" w:space="0" w:color="auto"/>
            </w:tcBorders>
            <w:shd w:val="clear" w:color="auto" w:fill="auto"/>
            <w:vAlign w:val="center"/>
          </w:tcPr>
          <w:p w14:paraId="7FC830EF"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3E0A3C88"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29C1030D"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6C9ED4CC"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24569677"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28D70C8D"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5D095556"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4A1BB575"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240D34F4"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29B53A40"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28887946"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16A14BF9"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44EC4541"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3729B87D"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56976023"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084FF88F"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7EFF3141" w14:textId="77777777" w:rsidR="00F10884" w:rsidRPr="00F1260C" w:rsidRDefault="00F10884" w:rsidP="00895A66">
            <w:pPr>
              <w:pStyle w:val="affb"/>
              <w:rPr>
                <w:sz w:val="18"/>
                <w:szCs w:val="18"/>
                <w:lang w:eastAsia="ru-RU"/>
              </w:rPr>
            </w:pPr>
            <w:r>
              <w:rPr>
                <w:color w:val="000000"/>
                <w:szCs w:val="20"/>
              </w:rPr>
              <w:t>0,36</w:t>
            </w:r>
          </w:p>
        </w:tc>
        <w:tc>
          <w:tcPr>
            <w:tcW w:w="169" w:type="pct"/>
            <w:tcBorders>
              <w:top w:val="nil"/>
              <w:left w:val="nil"/>
              <w:bottom w:val="single" w:sz="4" w:space="0" w:color="auto"/>
              <w:right w:val="single" w:sz="4" w:space="0" w:color="auto"/>
            </w:tcBorders>
            <w:shd w:val="clear" w:color="auto" w:fill="auto"/>
            <w:vAlign w:val="center"/>
          </w:tcPr>
          <w:p w14:paraId="1F118A5E" w14:textId="77777777" w:rsidR="00F10884" w:rsidRPr="00F1260C" w:rsidRDefault="00F10884" w:rsidP="00895A66">
            <w:pPr>
              <w:pStyle w:val="affb"/>
              <w:rPr>
                <w:sz w:val="18"/>
                <w:szCs w:val="18"/>
                <w:lang w:eastAsia="ru-RU"/>
              </w:rPr>
            </w:pPr>
            <w:r>
              <w:rPr>
                <w:color w:val="000000"/>
                <w:szCs w:val="20"/>
              </w:rPr>
              <w:t>0,36</w:t>
            </w:r>
          </w:p>
        </w:tc>
      </w:tr>
      <w:tr w:rsidR="00F10884" w:rsidRPr="00D916E5" w14:paraId="0E38685E"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3F623C80" w14:textId="77777777" w:rsidR="00F10884" w:rsidRPr="00D916E5" w:rsidRDefault="00F10884" w:rsidP="00895A66">
            <w:pPr>
              <w:pStyle w:val="affb"/>
              <w:rPr>
                <w:lang w:eastAsia="ru-RU"/>
              </w:rPr>
            </w:pPr>
            <w:r w:rsidRPr="00D916E5">
              <w:rPr>
                <w:lang w:eastAsia="ru-RU"/>
              </w:rPr>
              <w:t>8.4.</w:t>
            </w:r>
          </w:p>
        </w:tc>
        <w:tc>
          <w:tcPr>
            <w:tcW w:w="717" w:type="pct"/>
            <w:tcBorders>
              <w:top w:val="nil"/>
              <w:left w:val="nil"/>
              <w:bottom w:val="single" w:sz="4" w:space="0" w:color="auto"/>
              <w:right w:val="single" w:sz="4" w:space="0" w:color="auto"/>
            </w:tcBorders>
            <w:shd w:val="clear" w:color="auto" w:fill="auto"/>
            <w:vAlign w:val="center"/>
            <w:hideMark/>
          </w:tcPr>
          <w:p w14:paraId="36B7C25B" w14:textId="77777777" w:rsidR="00F10884" w:rsidRPr="00D916E5" w:rsidRDefault="00F10884" w:rsidP="00895A66">
            <w:pPr>
              <w:pStyle w:val="affb"/>
              <w:rPr>
                <w:lang w:eastAsia="ru-RU"/>
              </w:rPr>
            </w:pPr>
            <w:r w:rsidRPr="00D916E5">
              <w:rPr>
                <w:lang w:eastAsia="ru-RU"/>
              </w:rPr>
              <w:t>расход теплоносителя на открытые ГВС</w:t>
            </w:r>
          </w:p>
        </w:tc>
        <w:tc>
          <w:tcPr>
            <w:tcW w:w="219" w:type="pct"/>
            <w:tcBorders>
              <w:top w:val="nil"/>
              <w:left w:val="nil"/>
              <w:bottom w:val="single" w:sz="4" w:space="0" w:color="auto"/>
              <w:right w:val="single" w:sz="4" w:space="0" w:color="auto"/>
            </w:tcBorders>
            <w:shd w:val="clear" w:color="auto" w:fill="auto"/>
            <w:noWrap/>
            <w:vAlign w:val="center"/>
            <w:hideMark/>
          </w:tcPr>
          <w:p w14:paraId="42A7FE51"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41D43A6C"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5D228A4"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6A6DC22A"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0FBEB401"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220C4FAD"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D5953FF"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6F847A8"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DE1F90F"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11C8632"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E550C85"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FCE3AC9"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5B1FD26"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8496342"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271CD9D"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2E9FCCA"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593BBC8"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F97BECD"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B7F7B76"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4B05887"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C40F3DB"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2D7F6F7"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22A5CD6" w14:textId="77777777" w:rsidR="00F10884" w:rsidRPr="00F1260C" w:rsidRDefault="00F10884" w:rsidP="00895A66">
            <w:pPr>
              <w:pStyle w:val="affb"/>
              <w:rPr>
                <w:sz w:val="18"/>
                <w:szCs w:val="18"/>
                <w:lang w:eastAsia="ru-RU"/>
              </w:rPr>
            </w:pPr>
            <w:r>
              <w:rPr>
                <w:color w:val="000000"/>
                <w:szCs w:val="20"/>
              </w:rPr>
              <w:t>0,0</w:t>
            </w:r>
          </w:p>
        </w:tc>
      </w:tr>
      <w:tr w:rsidR="00F10884" w:rsidRPr="00D916E5" w14:paraId="2E12A76E" w14:textId="77777777" w:rsidTr="00895A66">
        <w:trPr>
          <w:trHeight w:val="51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508A3D5" w14:textId="77777777" w:rsidR="00F10884" w:rsidRPr="00D916E5" w:rsidRDefault="00F10884" w:rsidP="00895A66">
            <w:pPr>
              <w:pStyle w:val="affb"/>
              <w:rPr>
                <w:lang w:eastAsia="ru-RU"/>
              </w:rPr>
            </w:pPr>
            <w:r w:rsidRPr="00D916E5">
              <w:rPr>
                <w:lang w:eastAsia="ru-RU"/>
              </w:rPr>
              <w:lastRenderedPageBreak/>
              <w:t>9</w:t>
            </w:r>
          </w:p>
        </w:tc>
        <w:tc>
          <w:tcPr>
            <w:tcW w:w="717" w:type="pct"/>
            <w:tcBorders>
              <w:top w:val="nil"/>
              <w:left w:val="nil"/>
              <w:bottom w:val="single" w:sz="4" w:space="0" w:color="auto"/>
              <w:right w:val="single" w:sz="4" w:space="0" w:color="auto"/>
            </w:tcBorders>
            <w:shd w:val="clear" w:color="auto" w:fill="auto"/>
            <w:vAlign w:val="center"/>
            <w:hideMark/>
          </w:tcPr>
          <w:p w14:paraId="5781F95F" w14:textId="77777777" w:rsidR="00F10884" w:rsidRPr="00D916E5" w:rsidRDefault="00F10884" w:rsidP="00895A66">
            <w:pPr>
              <w:pStyle w:val="affb"/>
              <w:rPr>
                <w:lang w:eastAsia="ru-RU"/>
              </w:rPr>
            </w:pPr>
            <w:r w:rsidRPr="00D916E5">
              <w:rPr>
                <w:lang w:eastAsia="ru-RU"/>
              </w:rPr>
              <w:t>Максимум подпитки тепловой сети в эксплуатационном режиме</w:t>
            </w:r>
          </w:p>
        </w:tc>
        <w:tc>
          <w:tcPr>
            <w:tcW w:w="219" w:type="pct"/>
            <w:tcBorders>
              <w:top w:val="nil"/>
              <w:left w:val="nil"/>
              <w:bottom w:val="single" w:sz="4" w:space="0" w:color="auto"/>
              <w:right w:val="single" w:sz="4" w:space="0" w:color="auto"/>
            </w:tcBorders>
            <w:shd w:val="clear" w:color="auto" w:fill="auto"/>
            <w:noWrap/>
            <w:vAlign w:val="center"/>
            <w:hideMark/>
          </w:tcPr>
          <w:p w14:paraId="304886EE"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696D34F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D9700FE"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450DC865"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3CCDA667"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3875A3D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41B7AE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D47875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C1F61F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AFDAF9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1455D6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D1C87A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A8C6EE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88762F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CEC8FC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A5463F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28AD33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2D4D2F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9AD672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C5B29D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060314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54F88C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73DEF50" w14:textId="77777777" w:rsidR="00F10884" w:rsidRPr="00F1260C" w:rsidRDefault="00F10884" w:rsidP="00895A66">
            <w:pPr>
              <w:pStyle w:val="affb"/>
              <w:rPr>
                <w:sz w:val="18"/>
                <w:szCs w:val="18"/>
                <w:lang w:eastAsia="ru-RU"/>
              </w:rPr>
            </w:pPr>
            <w:r>
              <w:rPr>
                <w:color w:val="000000"/>
                <w:szCs w:val="20"/>
              </w:rPr>
              <w:t>0</w:t>
            </w:r>
          </w:p>
        </w:tc>
      </w:tr>
      <w:tr w:rsidR="00F10884" w:rsidRPr="00D916E5" w14:paraId="1AB801C9" w14:textId="77777777" w:rsidTr="00895A66">
        <w:trPr>
          <w:trHeight w:val="765"/>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1CADF8DC" w14:textId="77777777" w:rsidR="00F10884" w:rsidRPr="00D916E5" w:rsidRDefault="00F10884" w:rsidP="00895A66">
            <w:pPr>
              <w:pStyle w:val="affb"/>
              <w:rPr>
                <w:lang w:eastAsia="ru-RU"/>
              </w:rPr>
            </w:pPr>
            <w:r w:rsidRPr="00D916E5">
              <w:rPr>
                <w:lang w:eastAsia="ru-RU"/>
              </w:rPr>
              <w:t>10</w:t>
            </w:r>
          </w:p>
        </w:tc>
        <w:tc>
          <w:tcPr>
            <w:tcW w:w="717" w:type="pct"/>
            <w:tcBorders>
              <w:top w:val="nil"/>
              <w:left w:val="nil"/>
              <w:bottom w:val="single" w:sz="4" w:space="0" w:color="auto"/>
              <w:right w:val="single" w:sz="4" w:space="0" w:color="auto"/>
            </w:tcBorders>
            <w:shd w:val="clear" w:color="auto" w:fill="auto"/>
            <w:vAlign w:val="center"/>
            <w:hideMark/>
          </w:tcPr>
          <w:p w14:paraId="5930D7DA" w14:textId="77777777" w:rsidR="00F10884" w:rsidRPr="00D916E5" w:rsidRDefault="00F10884" w:rsidP="00895A66">
            <w:pPr>
              <w:pStyle w:val="affb"/>
              <w:rPr>
                <w:lang w:eastAsia="ru-RU"/>
              </w:rPr>
            </w:pPr>
            <w:r w:rsidRPr="00D916E5">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219" w:type="pct"/>
            <w:tcBorders>
              <w:top w:val="nil"/>
              <w:left w:val="nil"/>
              <w:bottom w:val="single" w:sz="4" w:space="0" w:color="auto"/>
              <w:right w:val="single" w:sz="4" w:space="0" w:color="auto"/>
            </w:tcBorders>
            <w:shd w:val="clear" w:color="auto" w:fill="auto"/>
            <w:noWrap/>
            <w:vAlign w:val="center"/>
            <w:hideMark/>
          </w:tcPr>
          <w:p w14:paraId="41D5AE6C"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3D91321C"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063C43F4" w14:textId="77777777" w:rsidR="00F10884" w:rsidRPr="00F1260C" w:rsidRDefault="00F10884" w:rsidP="00895A66">
            <w:pPr>
              <w:pStyle w:val="affb"/>
              <w:rPr>
                <w:sz w:val="18"/>
                <w:szCs w:val="18"/>
                <w:lang w:eastAsia="ru-RU"/>
              </w:rPr>
            </w:pPr>
            <w:r>
              <w:rPr>
                <w:color w:val="000000"/>
                <w:szCs w:val="20"/>
              </w:rPr>
              <w:t>0,374</w:t>
            </w:r>
          </w:p>
        </w:tc>
        <w:tc>
          <w:tcPr>
            <w:tcW w:w="230" w:type="pct"/>
            <w:tcBorders>
              <w:top w:val="nil"/>
              <w:left w:val="nil"/>
              <w:bottom w:val="single" w:sz="4" w:space="0" w:color="auto"/>
              <w:right w:val="single" w:sz="4" w:space="0" w:color="auto"/>
            </w:tcBorders>
            <w:shd w:val="clear" w:color="auto" w:fill="auto"/>
            <w:noWrap/>
            <w:vAlign w:val="center"/>
          </w:tcPr>
          <w:p w14:paraId="51078AB5" w14:textId="77777777" w:rsidR="00F10884" w:rsidRPr="00F1260C" w:rsidRDefault="00F10884" w:rsidP="00895A66">
            <w:pPr>
              <w:pStyle w:val="affb"/>
              <w:rPr>
                <w:sz w:val="18"/>
                <w:szCs w:val="18"/>
                <w:lang w:eastAsia="ru-RU"/>
              </w:rPr>
            </w:pPr>
            <w:r>
              <w:rPr>
                <w:color w:val="000000"/>
                <w:szCs w:val="20"/>
              </w:rPr>
              <w:t>0,374</w:t>
            </w:r>
          </w:p>
        </w:tc>
        <w:tc>
          <w:tcPr>
            <w:tcW w:w="230" w:type="pct"/>
            <w:tcBorders>
              <w:top w:val="nil"/>
              <w:left w:val="nil"/>
              <w:bottom w:val="single" w:sz="4" w:space="0" w:color="auto"/>
              <w:right w:val="single" w:sz="4" w:space="0" w:color="auto"/>
            </w:tcBorders>
            <w:shd w:val="clear" w:color="auto" w:fill="auto"/>
            <w:noWrap/>
            <w:vAlign w:val="center"/>
          </w:tcPr>
          <w:p w14:paraId="29611BE5" w14:textId="77777777" w:rsidR="00F10884" w:rsidRPr="00F1260C" w:rsidRDefault="00F10884" w:rsidP="00895A66">
            <w:pPr>
              <w:pStyle w:val="affb"/>
              <w:rPr>
                <w:sz w:val="18"/>
                <w:szCs w:val="18"/>
                <w:lang w:eastAsia="ru-RU"/>
              </w:rPr>
            </w:pPr>
            <w:r>
              <w:rPr>
                <w:color w:val="000000"/>
                <w:szCs w:val="20"/>
              </w:rPr>
              <w:t>0,374</w:t>
            </w:r>
          </w:p>
        </w:tc>
        <w:tc>
          <w:tcPr>
            <w:tcW w:w="230" w:type="pct"/>
            <w:tcBorders>
              <w:top w:val="nil"/>
              <w:left w:val="nil"/>
              <w:bottom w:val="single" w:sz="4" w:space="0" w:color="auto"/>
              <w:right w:val="single" w:sz="4" w:space="0" w:color="auto"/>
            </w:tcBorders>
            <w:shd w:val="clear" w:color="auto" w:fill="auto"/>
            <w:noWrap/>
            <w:vAlign w:val="center"/>
          </w:tcPr>
          <w:p w14:paraId="0D77E760"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4BF416C8"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6E1AC661"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14395B45"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776F2C6C"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7F081A93"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74F0769B"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4803063A"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3712CAE5"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66FE7547"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4AE60693"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759710D0"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3F6CEC7B"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50B8FA55"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63686BF0"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3801C6F5"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373A66A4" w14:textId="77777777" w:rsidR="00F10884" w:rsidRPr="00F1260C" w:rsidRDefault="00F10884" w:rsidP="00895A66">
            <w:pPr>
              <w:pStyle w:val="affb"/>
              <w:rPr>
                <w:sz w:val="18"/>
                <w:szCs w:val="18"/>
                <w:lang w:eastAsia="ru-RU"/>
              </w:rPr>
            </w:pPr>
            <w:r>
              <w:rPr>
                <w:color w:val="000000"/>
                <w:szCs w:val="20"/>
              </w:rPr>
              <w:t>0,374</w:t>
            </w:r>
          </w:p>
        </w:tc>
        <w:tc>
          <w:tcPr>
            <w:tcW w:w="169" w:type="pct"/>
            <w:tcBorders>
              <w:top w:val="nil"/>
              <w:left w:val="nil"/>
              <w:bottom w:val="single" w:sz="4" w:space="0" w:color="auto"/>
              <w:right w:val="single" w:sz="4" w:space="0" w:color="auto"/>
            </w:tcBorders>
            <w:shd w:val="clear" w:color="auto" w:fill="auto"/>
            <w:noWrap/>
            <w:vAlign w:val="center"/>
          </w:tcPr>
          <w:p w14:paraId="56807FE9" w14:textId="77777777" w:rsidR="00F10884" w:rsidRPr="00F1260C" w:rsidRDefault="00F10884" w:rsidP="00895A66">
            <w:pPr>
              <w:pStyle w:val="affb"/>
              <w:rPr>
                <w:sz w:val="18"/>
                <w:szCs w:val="18"/>
                <w:lang w:eastAsia="ru-RU"/>
              </w:rPr>
            </w:pPr>
            <w:r>
              <w:rPr>
                <w:color w:val="000000"/>
                <w:szCs w:val="20"/>
              </w:rPr>
              <w:t>0,374</w:t>
            </w:r>
          </w:p>
        </w:tc>
      </w:tr>
      <w:tr w:rsidR="00F10884" w:rsidRPr="00D916E5" w14:paraId="4FBD7328"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0294454" w14:textId="77777777" w:rsidR="00F10884" w:rsidRPr="00D916E5" w:rsidRDefault="00F10884" w:rsidP="00895A66">
            <w:pPr>
              <w:pStyle w:val="affb"/>
              <w:rPr>
                <w:lang w:eastAsia="ru-RU"/>
              </w:rPr>
            </w:pPr>
            <w:r w:rsidRPr="00D916E5">
              <w:rPr>
                <w:lang w:eastAsia="ru-RU"/>
              </w:rPr>
              <w:t>11</w:t>
            </w:r>
          </w:p>
        </w:tc>
        <w:tc>
          <w:tcPr>
            <w:tcW w:w="717" w:type="pct"/>
            <w:tcBorders>
              <w:top w:val="nil"/>
              <w:left w:val="nil"/>
              <w:bottom w:val="single" w:sz="4" w:space="0" w:color="auto"/>
              <w:right w:val="single" w:sz="4" w:space="0" w:color="auto"/>
            </w:tcBorders>
            <w:shd w:val="clear" w:color="auto" w:fill="auto"/>
            <w:vAlign w:val="center"/>
            <w:hideMark/>
          </w:tcPr>
          <w:p w14:paraId="6A2F08DB" w14:textId="77777777" w:rsidR="00F10884" w:rsidRPr="00D916E5" w:rsidRDefault="00F10884" w:rsidP="00895A66">
            <w:pPr>
              <w:pStyle w:val="affb"/>
              <w:rPr>
                <w:lang w:eastAsia="ru-RU"/>
              </w:rPr>
            </w:pPr>
            <w:r w:rsidRPr="00D916E5">
              <w:rPr>
                <w:lang w:eastAsia="ru-RU"/>
              </w:rPr>
              <w:t xml:space="preserve">Резерв (+) /дефицит (-) </w:t>
            </w:r>
          </w:p>
        </w:tc>
        <w:tc>
          <w:tcPr>
            <w:tcW w:w="219" w:type="pct"/>
            <w:tcBorders>
              <w:top w:val="nil"/>
              <w:left w:val="nil"/>
              <w:bottom w:val="single" w:sz="4" w:space="0" w:color="auto"/>
              <w:right w:val="single" w:sz="4" w:space="0" w:color="auto"/>
            </w:tcBorders>
            <w:shd w:val="clear" w:color="auto" w:fill="auto"/>
            <w:noWrap/>
            <w:vAlign w:val="center"/>
            <w:hideMark/>
          </w:tcPr>
          <w:p w14:paraId="29739832" w14:textId="77777777" w:rsidR="00F10884" w:rsidRPr="00D916E5" w:rsidRDefault="00F10884" w:rsidP="00895A66">
            <w:pPr>
              <w:pStyle w:val="affb"/>
              <w:rPr>
                <w:lang w:eastAsia="ru-RU"/>
              </w:rPr>
            </w:pPr>
            <w:r w:rsidRPr="00D916E5">
              <w:rPr>
                <w:lang w:eastAsia="ru-RU"/>
              </w:rPr>
              <w:t>т / ч</w:t>
            </w:r>
          </w:p>
        </w:tc>
        <w:tc>
          <w:tcPr>
            <w:tcW w:w="220" w:type="pct"/>
            <w:tcBorders>
              <w:top w:val="nil"/>
              <w:left w:val="nil"/>
              <w:bottom w:val="single" w:sz="4" w:space="0" w:color="auto"/>
              <w:right w:val="single" w:sz="4" w:space="0" w:color="auto"/>
            </w:tcBorders>
            <w:shd w:val="clear" w:color="auto" w:fill="auto"/>
            <w:noWrap/>
            <w:vAlign w:val="center"/>
          </w:tcPr>
          <w:p w14:paraId="52A27973"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3E1A0EF6" w14:textId="77777777" w:rsidR="00F10884" w:rsidRPr="00F1260C" w:rsidRDefault="00F10884" w:rsidP="00895A66">
            <w:pPr>
              <w:pStyle w:val="affb"/>
              <w:rPr>
                <w:sz w:val="18"/>
                <w:szCs w:val="18"/>
                <w:lang w:eastAsia="ru-RU"/>
              </w:rPr>
            </w:pPr>
            <w:r>
              <w:rPr>
                <w:color w:val="000000"/>
                <w:szCs w:val="20"/>
              </w:rPr>
              <w:t>-0,41</w:t>
            </w:r>
          </w:p>
        </w:tc>
        <w:tc>
          <w:tcPr>
            <w:tcW w:w="230" w:type="pct"/>
            <w:tcBorders>
              <w:top w:val="nil"/>
              <w:left w:val="nil"/>
              <w:bottom w:val="single" w:sz="4" w:space="0" w:color="auto"/>
              <w:right w:val="single" w:sz="4" w:space="0" w:color="auto"/>
            </w:tcBorders>
            <w:shd w:val="clear" w:color="auto" w:fill="auto"/>
            <w:noWrap/>
            <w:vAlign w:val="center"/>
          </w:tcPr>
          <w:p w14:paraId="08BCD993" w14:textId="77777777" w:rsidR="00F10884" w:rsidRPr="00F1260C" w:rsidRDefault="00F10884" w:rsidP="00895A66">
            <w:pPr>
              <w:pStyle w:val="affb"/>
              <w:rPr>
                <w:sz w:val="18"/>
                <w:szCs w:val="18"/>
                <w:lang w:eastAsia="ru-RU"/>
              </w:rPr>
            </w:pPr>
            <w:r>
              <w:rPr>
                <w:color w:val="000000"/>
                <w:szCs w:val="20"/>
              </w:rPr>
              <w:t>-0,41</w:t>
            </w:r>
          </w:p>
        </w:tc>
        <w:tc>
          <w:tcPr>
            <w:tcW w:w="230" w:type="pct"/>
            <w:tcBorders>
              <w:top w:val="nil"/>
              <w:left w:val="nil"/>
              <w:bottom w:val="single" w:sz="4" w:space="0" w:color="auto"/>
              <w:right w:val="single" w:sz="4" w:space="0" w:color="auto"/>
            </w:tcBorders>
            <w:shd w:val="clear" w:color="auto" w:fill="auto"/>
            <w:noWrap/>
            <w:vAlign w:val="center"/>
          </w:tcPr>
          <w:p w14:paraId="4FF38696" w14:textId="77777777" w:rsidR="00F10884" w:rsidRPr="00F1260C" w:rsidRDefault="00F10884" w:rsidP="00895A66">
            <w:pPr>
              <w:pStyle w:val="affb"/>
              <w:rPr>
                <w:sz w:val="18"/>
                <w:szCs w:val="18"/>
                <w:lang w:eastAsia="ru-RU"/>
              </w:rPr>
            </w:pPr>
            <w:r>
              <w:rPr>
                <w:color w:val="000000"/>
                <w:szCs w:val="20"/>
              </w:rPr>
              <w:t>-0,41</w:t>
            </w:r>
          </w:p>
        </w:tc>
        <w:tc>
          <w:tcPr>
            <w:tcW w:w="230" w:type="pct"/>
            <w:tcBorders>
              <w:top w:val="nil"/>
              <w:left w:val="nil"/>
              <w:bottom w:val="single" w:sz="4" w:space="0" w:color="auto"/>
              <w:right w:val="single" w:sz="4" w:space="0" w:color="auto"/>
            </w:tcBorders>
            <w:shd w:val="clear" w:color="auto" w:fill="auto"/>
            <w:noWrap/>
            <w:vAlign w:val="center"/>
          </w:tcPr>
          <w:p w14:paraId="4C7F0C72"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410D5718"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37D2F9DA"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33C7FAA3"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19E6FBE9"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4D5AD211"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3039A766"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2ED7CA00"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276D2297"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20D4C45D"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1D7DDE88"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00CECA79"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183A26E0"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09F22B95"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2A7EA7B1"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57F4081B"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47E7CAFD" w14:textId="77777777" w:rsidR="00F10884" w:rsidRPr="00F1260C" w:rsidRDefault="00F10884" w:rsidP="00895A66">
            <w:pPr>
              <w:pStyle w:val="affb"/>
              <w:rPr>
                <w:sz w:val="18"/>
                <w:szCs w:val="18"/>
                <w:lang w:eastAsia="ru-RU"/>
              </w:rPr>
            </w:pPr>
            <w:r>
              <w:rPr>
                <w:color w:val="000000"/>
                <w:szCs w:val="20"/>
              </w:rPr>
              <w:t>-0,41</w:t>
            </w:r>
          </w:p>
        </w:tc>
        <w:tc>
          <w:tcPr>
            <w:tcW w:w="169" w:type="pct"/>
            <w:tcBorders>
              <w:top w:val="nil"/>
              <w:left w:val="nil"/>
              <w:bottom w:val="single" w:sz="4" w:space="0" w:color="auto"/>
              <w:right w:val="single" w:sz="4" w:space="0" w:color="auto"/>
            </w:tcBorders>
            <w:shd w:val="clear" w:color="auto" w:fill="auto"/>
            <w:noWrap/>
            <w:vAlign w:val="center"/>
          </w:tcPr>
          <w:p w14:paraId="22631F88" w14:textId="77777777" w:rsidR="00F10884" w:rsidRPr="00F1260C" w:rsidRDefault="00F10884" w:rsidP="00895A66">
            <w:pPr>
              <w:pStyle w:val="affb"/>
              <w:rPr>
                <w:sz w:val="18"/>
                <w:szCs w:val="18"/>
                <w:lang w:eastAsia="ru-RU"/>
              </w:rPr>
            </w:pPr>
            <w:r>
              <w:rPr>
                <w:color w:val="000000"/>
                <w:szCs w:val="20"/>
              </w:rPr>
              <w:t>-0,41</w:t>
            </w:r>
          </w:p>
        </w:tc>
      </w:tr>
      <w:tr w:rsidR="00F10884" w:rsidRPr="00D916E5" w14:paraId="2FDF3920"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31F79BB3" w14:textId="77777777" w:rsidR="00F10884" w:rsidRPr="00D916E5" w:rsidRDefault="00F10884" w:rsidP="00895A66">
            <w:pPr>
              <w:pStyle w:val="affb"/>
              <w:rPr>
                <w:lang w:eastAsia="ru-RU"/>
              </w:rPr>
            </w:pPr>
            <w:r w:rsidRPr="00D916E5">
              <w:rPr>
                <w:lang w:eastAsia="ru-RU"/>
              </w:rPr>
              <w:t>12</w:t>
            </w:r>
          </w:p>
        </w:tc>
        <w:tc>
          <w:tcPr>
            <w:tcW w:w="717" w:type="pct"/>
            <w:tcBorders>
              <w:top w:val="nil"/>
              <w:left w:val="nil"/>
              <w:bottom w:val="single" w:sz="4" w:space="0" w:color="auto"/>
              <w:right w:val="single" w:sz="4" w:space="0" w:color="auto"/>
            </w:tcBorders>
            <w:shd w:val="clear" w:color="auto" w:fill="auto"/>
            <w:vAlign w:val="center"/>
            <w:hideMark/>
          </w:tcPr>
          <w:p w14:paraId="031CF786" w14:textId="77777777" w:rsidR="00F10884" w:rsidRPr="00D916E5" w:rsidRDefault="00F10884" w:rsidP="00895A66">
            <w:pPr>
              <w:pStyle w:val="affb"/>
              <w:rPr>
                <w:lang w:eastAsia="ru-RU"/>
              </w:rPr>
            </w:pPr>
            <w:r w:rsidRPr="00D916E5">
              <w:rPr>
                <w:lang w:eastAsia="ru-RU"/>
              </w:rPr>
              <w:t>Доля резерва</w:t>
            </w:r>
          </w:p>
        </w:tc>
        <w:tc>
          <w:tcPr>
            <w:tcW w:w="219" w:type="pct"/>
            <w:tcBorders>
              <w:top w:val="nil"/>
              <w:left w:val="nil"/>
              <w:bottom w:val="single" w:sz="4" w:space="0" w:color="auto"/>
              <w:right w:val="single" w:sz="4" w:space="0" w:color="auto"/>
            </w:tcBorders>
            <w:shd w:val="clear" w:color="auto" w:fill="auto"/>
            <w:noWrap/>
            <w:vAlign w:val="center"/>
            <w:hideMark/>
          </w:tcPr>
          <w:p w14:paraId="09508CD3"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72373685"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B33822B"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121591E7"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608AFC12"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4EF51E5F"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C9B0891"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52A46549"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7CE8DB8"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1A1F8A69"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70DAB52"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2724612"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4F72637"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3881C141"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64DFBA12"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5F22E1C"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66DFE5C0"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367DE113"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16306614"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59C8CE61"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7A23329"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4917027"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A887438" w14:textId="77777777" w:rsidR="00F10884" w:rsidRPr="00F1260C" w:rsidRDefault="00F10884" w:rsidP="00895A66">
            <w:pPr>
              <w:pStyle w:val="affb"/>
              <w:rPr>
                <w:sz w:val="18"/>
                <w:szCs w:val="18"/>
                <w:lang w:eastAsia="ru-RU"/>
              </w:rPr>
            </w:pPr>
            <w:r>
              <w:rPr>
                <w:color w:val="000000"/>
                <w:szCs w:val="20"/>
              </w:rPr>
              <w:t>-100%</w:t>
            </w:r>
          </w:p>
        </w:tc>
      </w:tr>
      <w:tr w:rsidR="00F10884" w:rsidRPr="00D916E5" w14:paraId="3B82D439"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19F3D9E" w14:textId="77777777" w:rsidR="00F10884" w:rsidRPr="00993EAE" w:rsidRDefault="00F10884" w:rsidP="00895A66">
            <w:pPr>
              <w:pStyle w:val="affb"/>
              <w:jc w:val="both"/>
              <w:rPr>
                <w:b/>
                <w:bCs/>
                <w:lang w:eastAsia="ru-RU"/>
              </w:rPr>
            </w:pPr>
          </w:p>
        </w:tc>
        <w:tc>
          <w:tcPr>
            <w:tcW w:w="717" w:type="pct"/>
            <w:tcBorders>
              <w:top w:val="nil"/>
              <w:left w:val="nil"/>
              <w:bottom w:val="single" w:sz="4" w:space="0" w:color="auto"/>
              <w:right w:val="single" w:sz="4" w:space="0" w:color="auto"/>
            </w:tcBorders>
            <w:shd w:val="clear" w:color="auto" w:fill="auto"/>
            <w:vAlign w:val="center"/>
            <w:hideMark/>
          </w:tcPr>
          <w:p w14:paraId="750BAAB1" w14:textId="77777777" w:rsidR="00F10884" w:rsidRPr="00993EAE" w:rsidRDefault="00F10884" w:rsidP="00895A66">
            <w:pPr>
              <w:pStyle w:val="affb"/>
              <w:rPr>
                <w:b/>
                <w:bCs/>
                <w:lang w:eastAsia="ru-RU"/>
              </w:rPr>
            </w:pPr>
            <w:r w:rsidRPr="00993EAE">
              <w:rPr>
                <w:b/>
                <w:bCs/>
                <w:lang w:eastAsia="ru-RU"/>
              </w:rPr>
              <w:t>Котельная №6</w:t>
            </w:r>
          </w:p>
        </w:tc>
        <w:tc>
          <w:tcPr>
            <w:tcW w:w="219" w:type="pct"/>
            <w:tcBorders>
              <w:top w:val="nil"/>
              <w:left w:val="nil"/>
              <w:bottom w:val="single" w:sz="4" w:space="0" w:color="auto"/>
              <w:right w:val="single" w:sz="4" w:space="0" w:color="auto"/>
            </w:tcBorders>
            <w:shd w:val="clear" w:color="auto" w:fill="auto"/>
            <w:vAlign w:val="center"/>
            <w:hideMark/>
          </w:tcPr>
          <w:p w14:paraId="5BA02F67" w14:textId="77777777" w:rsidR="00F10884" w:rsidRPr="00D916E5" w:rsidRDefault="00F10884" w:rsidP="00895A66">
            <w:pPr>
              <w:pStyle w:val="affb"/>
              <w:rPr>
                <w:lang w:eastAsia="ru-RU"/>
              </w:rPr>
            </w:pPr>
            <w:r w:rsidRPr="00D916E5">
              <w:rPr>
                <w:lang w:eastAsia="ru-RU"/>
              </w:rPr>
              <w:t> </w:t>
            </w:r>
          </w:p>
        </w:tc>
        <w:tc>
          <w:tcPr>
            <w:tcW w:w="220" w:type="pct"/>
            <w:tcBorders>
              <w:top w:val="nil"/>
              <w:left w:val="nil"/>
              <w:bottom w:val="single" w:sz="4" w:space="0" w:color="auto"/>
              <w:right w:val="single" w:sz="4" w:space="0" w:color="auto"/>
            </w:tcBorders>
            <w:shd w:val="clear" w:color="auto" w:fill="auto"/>
            <w:vAlign w:val="center"/>
          </w:tcPr>
          <w:p w14:paraId="2B4759DC"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6B4F25C9"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56697A31"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2781927A"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30DD22A5"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2E86E2FE"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7BEF5F4"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3EE56A6"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297F034F"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8AEC1D9"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334F54A2"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56EAA8A"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19121E4"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37CDCC52"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6D242ADF"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1F8DA473"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17EA97F0"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1DD38298"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5645C1BB"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D260BD5"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7A0CF9B"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7F49565B" w14:textId="77777777" w:rsidR="00F10884" w:rsidRPr="00F1260C" w:rsidRDefault="00F10884" w:rsidP="00895A66">
            <w:pPr>
              <w:pStyle w:val="affb"/>
              <w:rPr>
                <w:sz w:val="18"/>
                <w:szCs w:val="18"/>
                <w:lang w:eastAsia="ru-RU"/>
              </w:rPr>
            </w:pPr>
          </w:p>
        </w:tc>
      </w:tr>
      <w:tr w:rsidR="00F10884" w:rsidRPr="00D916E5" w14:paraId="6935260E"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5146F97" w14:textId="77777777" w:rsidR="00F10884" w:rsidRPr="00D916E5" w:rsidRDefault="00F10884" w:rsidP="00895A66">
            <w:pPr>
              <w:pStyle w:val="affb"/>
              <w:rPr>
                <w:lang w:eastAsia="ru-RU"/>
              </w:rPr>
            </w:pPr>
            <w:r w:rsidRPr="00D916E5">
              <w:rPr>
                <w:lang w:eastAsia="ru-RU"/>
              </w:rPr>
              <w:t>1</w:t>
            </w:r>
          </w:p>
        </w:tc>
        <w:tc>
          <w:tcPr>
            <w:tcW w:w="717" w:type="pct"/>
            <w:tcBorders>
              <w:top w:val="nil"/>
              <w:left w:val="nil"/>
              <w:bottom w:val="single" w:sz="4" w:space="0" w:color="auto"/>
              <w:right w:val="single" w:sz="4" w:space="0" w:color="auto"/>
            </w:tcBorders>
            <w:shd w:val="clear" w:color="auto" w:fill="auto"/>
            <w:vAlign w:val="center"/>
            <w:hideMark/>
          </w:tcPr>
          <w:p w14:paraId="1C09C861" w14:textId="77777777" w:rsidR="00F10884" w:rsidRPr="00D916E5" w:rsidRDefault="00F10884" w:rsidP="00895A66">
            <w:pPr>
              <w:pStyle w:val="affb"/>
              <w:rPr>
                <w:lang w:eastAsia="ru-RU"/>
              </w:rPr>
            </w:pPr>
            <w:r w:rsidRPr="00D916E5">
              <w:rPr>
                <w:lang w:eastAsia="ru-RU"/>
              </w:rPr>
              <w:t xml:space="preserve">Производительность ВПУ </w:t>
            </w:r>
          </w:p>
        </w:tc>
        <w:tc>
          <w:tcPr>
            <w:tcW w:w="219" w:type="pct"/>
            <w:tcBorders>
              <w:top w:val="nil"/>
              <w:left w:val="nil"/>
              <w:bottom w:val="single" w:sz="4" w:space="0" w:color="auto"/>
              <w:right w:val="single" w:sz="4" w:space="0" w:color="auto"/>
            </w:tcBorders>
            <w:shd w:val="clear" w:color="auto" w:fill="auto"/>
            <w:noWrap/>
            <w:vAlign w:val="center"/>
            <w:hideMark/>
          </w:tcPr>
          <w:p w14:paraId="3E58E085"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72AA196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29D11AF"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5EBC1FE5"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72206C4F"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60E7F48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D9DCE1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9F9294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6B103C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FEA964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592EE7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0D4180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3ABF1C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6685D8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CD7E66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1AE83E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F08607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F69536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6B25E2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3D2EB0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D8FB58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D34B0A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96A9724" w14:textId="77777777" w:rsidR="00F10884" w:rsidRPr="00F1260C" w:rsidRDefault="00F10884" w:rsidP="00895A66">
            <w:pPr>
              <w:pStyle w:val="affb"/>
              <w:rPr>
                <w:sz w:val="18"/>
                <w:szCs w:val="18"/>
                <w:lang w:eastAsia="ru-RU"/>
              </w:rPr>
            </w:pPr>
            <w:r>
              <w:rPr>
                <w:color w:val="000000"/>
                <w:szCs w:val="20"/>
              </w:rPr>
              <w:t>-</w:t>
            </w:r>
          </w:p>
        </w:tc>
      </w:tr>
      <w:tr w:rsidR="00F10884" w:rsidRPr="00D916E5" w14:paraId="3AB4EB97"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3701C918" w14:textId="77777777" w:rsidR="00F10884" w:rsidRPr="00D916E5" w:rsidRDefault="00F10884" w:rsidP="00895A66">
            <w:pPr>
              <w:pStyle w:val="affb"/>
              <w:rPr>
                <w:lang w:eastAsia="ru-RU"/>
              </w:rPr>
            </w:pPr>
            <w:r w:rsidRPr="00D916E5">
              <w:rPr>
                <w:lang w:eastAsia="ru-RU"/>
              </w:rPr>
              <w:t>2</w:t>
            </w:r>
          </w:p>
        </w:tc>
        <w:tc>
          <w:tcPr>
            <w:tcW w:w="717" w:type="pct"/>
            <w:tcBorders>
              <w:top w:val="nil"/>
              <w:left w:val="nil"/>
              <w:bottom w:val="single" w:sz="4" w:space="0" w:color="auto"/>
              <w:right w:val="single" w:sz="4" w:space="0" w:color="auto"/>
            </w:tcBorders>
            <w:shd w:val="clear" w:color="auto" w:fill="auto"/>
            <w:vAlign w:val="center"/>
            <w:hideMark/>
          </w:tcPr>
          <w:p w14:paraId="5A8C67AC" w14:textId="77777777" w:rsidR="00F10884" w:rsidRPr="00D916E5" w:rsidRDefault="00F10884" w:rsidP="00895A66">
            <w:pPr>
              <w:pStyle w:val="affb"/>
              <w:rPr>
                <w:lang w:eastAsia="ru-RU"/>
              </w:rPr>
            </w:pPr>
            <w:r w:rsidRPr="00D916E5">
              <w:rPr>
                <w:lang w:eastAsia="ru-RU"/>
              </w:rPr>
              <w:t>Средневзвешенные срок службы</w:t>
            </w:r>
          </w:p>
        </w:tc>
        <w:tc>
          <w:tcPr>
            <w:tcW w:w="219" w:type="pct"/>
            <w:tcBorders>
              <w:top w:val="nil"/>
              <w:left w:val="nil"/>
              <w:bottom w:val="single" w:sz="4" w:space="0" w:color="auto"/>
              <w:right w:val="single" w:sz="4" w:space="0" w:color="auto"/>
            </w:tcBorders>
            <w:shd w:val="clear" w:color="auto" w:fill="auto"/>
            <w:noWrap/>
            <w:vAlign w:val="center"/>
            <w:hideMark/>
          </w:tcPr>
          <w:p w14:paraId="57721609" w14:textId="77777777" w:rsidR="00F10884" w:rsidRPr="00D916E5" w:rsidRDefault="00F10884" w:rsidP="00895A66">
            <w:pPr>
              <w:pStyle w:val="affb"/>
              <w:rPr>
                <w:lang w:eastAsia="ru-RU"/>
              </w:rPr>
            </w:pPr>
            <w:r w:rsidRPr="00D916E5">
              <w:rPr>
                <w:lang w:eastAsia="ru-RU"/>
              </w:rPr>
              <w:t>лет</w:t>
            </w:r>
          </w:p>
        </w:tc>
        <w:tc>
          <w:tcPr>
            <w:tcW w:w="220" w:type="pct"/>
            <w:tcBorders>
              <w:top w:val="nil"/>
              <w:left w:val="nil"/>
              <w:bottom w:val="single" w:sz="4" w:space="0" w:color="auto"/>
              <w:right w:val="single" w:sz="4" w:space="0" w:color="auto"/>
            </w:tcBorders>
            <w:shd w:val="clear" w:color="auto" w:fill="auto"/>
            <w:noWrap/>
            <w:vAlign w:val="center"/>
          </w:tcPr>
          <w:p w14:paraId="4EC44E5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BFDDE68"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354A1938"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76B64039"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48CAC47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5DFE98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A0E301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D57B29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86BAC6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5C1482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2F8DEA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081624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EA4734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5E6F58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865551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27E3DAE" w14:textId="77777777" w:rsidR="00F10884" w:rsidRPr="00F1260C" w:rsidRDefault="00F10884" w:rsidP="00895A66">
            <w:pPr>
              <w:pStyle w:val="affb"/>
              <w:rPr>
                <w:sz w:val="18"/>
                <w:szCs w:val="18"/>
                <w:lang w:eastAsia="ru-RU"/>
              </w:rPr>
            </w:pPr>
            <w:r>
              <w:rPr>
                <w:color w:val="000000"/>
                <w:szCs w:val="20"/>
              </w:rPr>
              <w:t>1</w:t>
            </w:r>
          </w:p>
        </w:tc>
        <w:tc>
          <w:tcPr>
            <w:tcW w:w="169" w:type="pct"/>
            <w:tcBorders>
              <w:top w:val="nil"/>
              <w:left w:val="nil"/>
              <w:bottom w:val="single" w:sz="4" w:space="0" w:color="auto"/>
              <w:right w:val="single" w:sz="4" w:space="0" w:color="auto"/>
            </w:tcBorders>
            <w:shd w:val="clear" w:color="auto" w:fill="auto"/>
            <w:noWrap/>
            <w:vAlign w:val="center"/>
          </w:tcPr>
          <w:p w14:paraId="60110C62"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noWrap/>
            <w:vAlign w:val="center"/>
          </w:tcPr>
          <w:p w14:paraId="0914F315" w14:textId="77777777" w:rsidR="00F10884" w:rsidRPr="00F1260C" w:rsidRDefault="00F10884" w:rsidP="00895A66">
            <w:pPr>
              <w:pStyle w:val="affb"/>
              <w:rPr>
                <w:sz w:val="18"/>
                <w:szCs w:val="18"/>
                <w:lang w:eastAsia="ru-RU"/>
              </w:rPr>
            </w:pPr>
            <w:r>
              <w:rPr>
                <w:color w:val="000000"/>
                <w:szCs w:val="20"/>
              </w:rPr>
              <w:t>3</w:t>
            </w:r>
          </w:p>
        </w:tc>
        <w:tc>
          <w:tcPr>
            <w:tcW w:w="169" w:type="pct"/>
            <w:tcBorders>
              <w:top w:val="nil"/>
              <w:left w:val="nil"/>
              <w:bottom w:val="single" w:sz="4" w:space="0" w:color="auto"/>
              <w:right w:val="single" w:sz="4" w:space="0" w:color="auto"/>
            </w:tcBorders>
            <w:shd w:val="clear" w:color="auto" w:fill="auto"/>
            <w:noWrap/>
            <w:vAlign w:val="center"/>
          </w:tcPr>
          <w:p w14:paraId="03BE1A30" w14:textId="77777777" w:rsidR="00F10884" w:rsidRPr="00F1260C" w:rsidRDefault="00F10884" w:rsidP="00895A66">
            <w:pPr>
              <w:pStyle w:val="affb"/>
              <w:rPr>
                <w:sz w:val="18"/>
                <w:szCs w:val="18"/>
                <w:lang w:eastAsia="ru-RU"/>
              </w:rPr>
            </w:pPr>
            <w:r>
              <w:rPr>
                <w:color w:val="000000"/>
                <w:szCs w:val="20"/>
              </w:rPr>
              <w:t>4</w:t>
            </w:r>
          </w:p>
        </w:tc>
        <w:tc>
          <w:tcPr>
            <w:tcW w:w="169" w:type="pct"/>
            <w:tcBorders>
              <w:top w:val="nil"/>
              <w:left w:val="nil"/>
              <w:bottom w:val="single" w:sz="4" w:space="0" w:color="auto"/>
              <w:right w:val="single" w:sz="4" w:space="0" w:color="auto"/>
            </w:tcBorders>
            <w:shd w:val="clear" w:color="auto" w:fill="auto"/>
            <w:noWrap/>
            <w:vAlign w:val="center"/>
          </w:tcPr>
          <w:p w14:paraId="2EFF67B3" w14:textId="77777777" w:rsidR="00F10884" w:rsidRPr="00F1260C" w:rsidRDefault="00F10884" w:rsidP="00895A66">
            <w:pPr>
              <w:pStyle w:val="affb"/>
              <w:rPr>
                <w:sz w:val="18"/>
                <w:szCs w:val="18"/>
                <w:lang w:eastAsia="ru-RU"/>
              </w:rPr>
            </w:pPr>
            <w:r>
              <w:rPr>
                <w:color w:val="000000"/>
                <w:szCs w:val="20"/>
              </w:rPr>
              <w:t>5</w:t>
            </w:r>
          </w:p>
        </w:tc>
        <w:tc>
          <w:tcPr>
            <w:tcW w:w="169" w:type="pct"/>
            <w:tcBorders>
              <w:top w:val="nil"/>
              <w:left w:val="nil"/>
              <w:bottom w:val="single" w:sz="4" w:space="0" w:color="auto"/>
              <w:right w:val="single" w:sz="4" w:space="0" w:color="auto"/>
            </w:tcBorders>
            <w:shd w:val="clear" w:color="auto" w:fill="auto"/>
            <w:noWrap/>
            <w:vAlign w:val="center"/>
          </w:tcPr>
          <w:p w14:paraId="173A03B7"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noWrap/>
            <w:vAlign w:val="center"/>
          </w:tcPr>
          <w:p w14:paraId="27AD341C" w14:textId="77777777" w:rsidR="00F10884" w:rsidRPr="00F1260C" w:rsidRDefault="00F10884" w:rsidP="00895A66">
            <w:pPr>
              <w:pStyle w:val="affb"/>
              <w:rPr>
                <w:sz w:val="18"/>
                <w:szCs w:val="18"/>
                <w:lang w:eastAsia="ru-RU"/>
              </w:rPr>
            </w:pPr>
            <w:r>
              <w:rPr>
                <w:color w:val="000000"/>
                <w:szCs w:val="20"/>
              </w:rPr>
              <w:t>7</w:t>
            </w:r>
          </w:p>
        </w:tc>
      </w:tr>
      <w:tr w:rsidR="00F10884" w:rsidRPr="00D916E5" w14:paraId="31CDD593"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9BEDC64" w14:textId="77777777" w:rsidR="00F10884" w:rsidRPr="00D916E5" w:rsidRDefault="00F10884" w:rsidP="00895A66">
            <w:pPr>
              <w:pStyle w:val="affb"/>
              <w:rPr>
                <w:lang w:eastAsia="ru-RU"/>
              </w:rPr>
            </w:pPr>
            <w:r w:rsidRPr="00D916E5">
              <w:rPr>
                <w:lang w:eastAsia="ru-RU"/>
              </w:rPr>
              <w:t>3</w:t>
            </w:r>
          </w:p>
        </w:tc>
        <w:tc>
          <w:tcPr>
            <w:tcW w:w="717" w:type="pct"/>
            <w:tcBorders>
              <w:top w:val="nil"/>
              <w:left w:val="nil"/>
              <w:bottom w:val="single" w:sz="4" w:space="0" w:color="auto"/>
              <w:right w:val="single" w:sz="4" w:space="0" w:color="auto"/>
            </w:tcBorders>
            <w:shd w:val="clear" w:color="auto" w:fill="auto"/>
            <w:vAlign w:val="center"/>
            <w:hideMark/>
          </w:tcPr>
          <w:p w14:paraId="3A19CEAE" w14:textId="77777777" w:rsidR="00F10884" w:rsidRPr="00D916E5" w:rsidRDefault="00F10884" w:rsidP="00895A66">
            <w:pPr>
              <w:pStyle w:val="affb"/>
              <w:rPr>
                <w:lang w:eastAsia="ru-RU"/>
              </w:rPr>
            </w:pPr>
            <w:r w:rsidRPr="00D916E5">
              <w:rPr>
                <w:lang w:eastAsia="ru-RU"/>
              </w:rPr>
              <w:t>Располагаемая производительность ВПУ</w:t>
            </w:r>
          </w:p>
        </w:tc>
        <w:tc>
          <w:tcPr>
            <w:tcW w:w="219" w:type="pct"/>
            <w:tcBorders>
              <w:top w:val="nil"/>
              <w:left w:val="nil"/>
              <w:bottom w:val="single" w:sz="4" w:space="0" w:color="auto"/>
              <w:right w:val="single" w:sz="4" w:space="0" w:color="auto"/>
            </w:tcBorders>
            <w:shd w:val="clear" w:color="auto" w:fill="auto"/>
            <w:noWrap/>
            <w:vAlign w:val="center"/>
            <w:hideMark/>
          </w:tcPr>
          <w:p w14:paraId="0B1AC7B3" w14:textId="77777777" w:rsidR="00F10884" w:rsidRPr="00D916E5" w:rsidRDefault="00F10884" w:rsidP="00895A66">
            <w:pPr>
              <w:pStyle w:val="affb"/>
              <w:rPr>
                <w:lang w:eastAsia="ru-RU"/>
              </w:rPr>
            </w:pPr>
            <w:r w:rsidRPr="00D916E5">
              <w:rPr>
                <w:lang w:eastAsia="ru-RU"/>
              </w:rPr>
              <w:t>т/ч</w:t>
            </w:r>
          </w:p>
        </w:tc>
        <w:tc>
          <w:tcPr>
            <w:tcW w:w="220" w:type="pct"/>
            <w:tcBorders>
              <w:top w:val="nil"/>
              <w:left w:val="nil"/>
              <w:bottom w:val="single" w:sz="4" w:space="0" w:color="auto"/>
              <w:right w:val="single" w:sz="4" w:space="0" w:color="auto"/>
            </w:tcBorders>
            <w:shd w:val="clear" w:color="auto" w:fill="auto"/>
            <w:noWrap/>
            <w:vAlign w:val="center"/>
          </w:tcPr>
          <w:p w14:paraId="1D6BD36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C98F04D"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22479F6D"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30BBF031"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34FA483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0B22E1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E9F11B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7770F1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D89DAF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CA1FCC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D6AA62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F75BE0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307D66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EBA032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1184DD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C6FB51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483B1E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B4C2C9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456FEC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87A2B5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1DD377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EA4C2B1" w14:textId="77777777" w:rsidR="00F10884" w:rsidRPr="00F1260C" w:rsidRDefault="00F10884" w:rsidP="00895A66">
            <w:pPr>
              <w:pStyle w:val="affb"/>
              <w:rPr>
                <w:sz w:val="18"/>
                <w:szCs w:val="18"/>
                <w:lang w:eastAsia="ru-RU"/>
              </w:rPr>
            </w:pPr>
            <w:r>
              <w:rPr>
                <w:color w:val="000000"/>
                <w:szCs w:val="20"/>
              </w:rPr>
              <w:t>0</w:t>
            </w:r>
          </w:p>
        </w:tc>
      </w:tr>
      <w:tr w:rsidR="00F10884" w:rsidRPr="00D916E5" w14:paraId="0B478D33"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08727A4" w14:textId="77777777" w:rsidR="00F10884" w:rsidRPr="00D916E5" w:rsidRDefault="00F10884" w:rsidP="00895A66">
            <w:pPr>
              <w:pStyle w:val="affb"/>
              <w:rPr>
                <w:lang w:eastAsia="ru-RU"/>
              </w:rPr>
            </w:pPr>
            <w:r w:rsidRPr="00D916E5">
              <w:rPr>
                <w:lang w:eastAsia="ru-RU"/>
              </w:rPr>
              <w:t>4</w:t>
            </w:r>
          </w:p>
        </w:tc>
        <w:tc>
          <w:tcPr>
            <w:tcW w:w="717" w:type="pct"/>
            <w:tcBorders>
              <w:top w:val="nil"/>
              <w:left w:val="nil"/>
              <w:bottom w:val="single" w:sz="4" w:space="0" w:color="auto"/>
              <w:right w:val="single" w:sz="4" w:space="0" w:color="auto"/>
            </w:tcBorders>
            <w:shd w:val="clear" w:color="auto" w:fill="auto"/>
            <w:vAlign w:val="center"/>
            <w:hideMark/>
          </w:tcPr>
          <w:p w14:paraId="1C08A41C" w14:textId="77777777" w:rsidR="00F10884" w:rsidRPr="00D916E5" w:rsidRDefault="00F10884" w:rsidP="00895A66">
            <w:pPr>
              <w:pStyle w:val="affb"/>
              <w:rPr>
                <w:lang w:eastAsia="ru-RU"/>
              </w:rPr>
            </w:pPr>
            <w:r w:rsidRPr="00D916E5">
              <w:rPr>
                <w:lang w:eastAsia="ru-RU"/>
              </w:rPr>
              <w:t>Потери располагаемой производительности</w:t>
            </w:r>
          </w:p>
        </w:tc>
        <w:tc>
          <w:tcPr>
            <w:tcW w:w="219" w:type="pct"/>
            <w:tcBorders>
              <w:top w:val="nil"/>
              <w:left w:val="nil"/>
              <w:bottom w:val="single" w:sz="4" w:space="0" w:color="auto"/>
              <w:right w:val="single" w:sz="4" w:space="0" w:color="auto"/>
            </w:tcBorders>
            <w:shd w:val="clear" w:color="auto" w:fill="auto"/>
            <w:noWrap/>
            <w:vAlign w:val="center"/>
            <w:hideMark/>
          </w:tcPr>
          <w:p w14:paraId="128C7E5F"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32D8BED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01DAD52"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4D8F089E"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034A6979"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58BCF2C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3BB133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ADC072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60C5B6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31A991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E70D78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A0A639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B9C4FA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6A7CC4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E546BC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7B77CA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536A1F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BF10FA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9F30C2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C25355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A7B2A6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216CAA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F69073D" w14:textId="77777777" w:rsidR="00F10884" w:rsidRPr="00F1260C" w:rsidRDefault="00F10884" w:rsidP="00895A66">
            <w:pPr>
              <w:pStyle w:val="affb"/>
              <w:rPr>
                <w:sz w:val="18"/>
                <w:szCs w:val="18"/>
                <w:lang w:eastAsia="ru-RU"/>
              </w:rPr>
            </w:pPr>
            <w:r>
              <w:rPr>
                <w:color w:val="000000"/>
                <w:szCs w:val="20"/>
              </w:rPr>
              <w:t>-</w:t>
            </w:r>
          </w:p>
        </w:tc>
      </w:tr>
      <w:tr w:rsidR="00F10884" w:rsidRPr="00D916E5" w14:paraId="43F2A528"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3008F6E" w14:textId="77777777" w:rsidR="00F10884" w:rsidRPr="00D916E5" w:rsidRDefault="00F10884" w:rsidP="00895A66">
            <w:pPr>
              <w:pStyle w:val="affb"/>
              <w:rPr>
                <w:lang w:eastAsia="ru-RU"/>
              </w:rPr>
            </w:pPr>
            <w:r w:rsidRPr="00D916E5">
              <w:rPr>
                <w:lang w:eastAsia="ru-RU"/>
              </w:rPr>
              <w:t>5</w:t>
            </w:r>
          </w:p>
        </w:tc>
        <w:tc>
          <w:tcPr>
            <w:tcW w:w="717" w:type="pct"/>
            <w:tcBorders>
              <w:top w:val="nil"/>
              <w:left w:val="nil"/>
              <w:bottom w:val="single" w:sz="4" w:space="0" w:color="auto"/>
              <w:right w:val="single" w:sz="4" w:space="0" w:color="auto"/>
            </w:tcBorders>
            <w:shd w:val="clear" w:color="auto" w:fill="auto"/>
            <w:vAlign w:val="center"/>
            <w:hideMark/>
          </w:tcPr>
          <w:p w14:paraId="578B47C0" w14:textId="77777777" w:rsidR="00F10884" w:rsidRPr="00D916E5" w:rsidRDefault="00F10884" w:rsidP="00895A66">
            <w:pPr>
              <w:pStyle w:val="affb"/>
              <w:rPr>
                <w:lang w:eastAsia="ru-RU"/>
              </w:rPr>
            </w:pPr>
            <w:r w:rsidRPr="00D916E5">
              <w:rPr>
                <w:lang w:eastAsia="ru-RU"/>
              </w:rPr>
              <w:t>Собственные нужды</w:t>
            </w:r>
          </w:p>
        </w:tc>
        <w:tc>
          <w:tcPr>
            <w:tcW w:w="219" w:type="pct"/>
            <w:tcBorders>
              <w:top w:val="nil"/>
              <w:left w:val="nil"/>
              <w:bottom w:val="single" w:sz="4" w:space="0" w:color="auto"/>
              <w:right w:val="single" w:sz="4" w:space="0" w:color="auto"/>
            </w:tcBorders>
            <w:shd w:val="clear" w:color="auto" w:fill="auto"/>
            <w:noWrap/>
            <w:vAlign w:val="center"/>
            <w:hideMark/>
          </w:tcPr>
          <w:p w14:paraId="154C73F5"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3109445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B906CC4"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7EA971E4"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45833E19"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56F2321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478F44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F40F42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9E46A1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AC7DFD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0E2CD8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7F3F4D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504771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7592E9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35D43C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BFD7D6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6C177D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71F6A9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B49FE6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0B06D9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B68DCA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0E4A46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E83737E" w14:textId="77777777" w:rsidR="00F10884" w:rsidRPr="00F1260C" w:rsidRDefault="00F10884" w:rsidP="00895A66">
            <w:pPr>
              <w:pStyle w:val="affb"/>
              <w:rPr>
                <w:sz w:val="18"/>
                <w:szCs w:val="18"/>
                <w:lang w:eastAsia="ru-RU"/>
              </w:rPr>
            </w:pPr>
            <w:r>
              <w:rPr>
                <w:color w:val="000000"/>
                <w:szCs w:val="20"/>
              </w:rPr>
              <w:t>0</w:t>
            </w:r>
          </w:p>
        </w:tc>
      </w:tr>
      <w:tr w:rsidR="00F10884" w:rsidRPr="00D916E5" w14:paraId="1244257F"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EB6B716" w14:textId="77777777" w:rsidR="00F10884" w:rsidRPr="00D916E5" w:rsidRDefault="00F10884" w:rsidP="00895A66">
            <w:pPr>
              <w:pStyle w:val="affb"/>
              <w:rPr>
                <w:lang w:eastAsia="ru-RU"/>
              </w:rPr>
            </w:pPr>
            <w:r w:rsidRPr="00D916E5">
              <w:rPr>
                <w:lang w:eastAsia="ru-RU"/>
              </w:rPr>
              <w:t>6</w:t>
            </w:r>
          </w:p>
        </w:tc>
        <w:tc>
          <w:tcPr>
            <w:tcW w:w="717" w:type="pct"/>
            <w:tcBorders>
              <w:top w:val="nil"/>
              <w:left w:val="nil"/>
              <w:bottom w:val="single" w:sz="4" w:space="0" w:color="auto"/>
              <w:right w:val="single" w:sz="4" w:space="0" w:color="auto"/>
            </w:tcBorders>
            <w:shd w:val="clear" w:color="auto" w:fill="auto"/>
            <w:vAlign w:val="center"/>
            <w:hideMark/>
          </w:tcPr>
          <w:p w14:paraId="529AB2BD" w14:textId="77777777" w:rsidR="00F10884" w:rsidRPr="00D916E5" w:rsidRDefault="00F10884" w:rsidP="00895A66">
            <w:pPr>
              <w:pStyle w:val="affb"/>
              <w:rPr>
                <w:lang w:eastAsia="ru-RU"/>
              </w:rPr>
            </w:pPr>
            <w:r w:rsidRPr="00D916E5">
              <w:rPr>
                <w:lang w:eastAsia="ru-RU"/>
              </w:rPr>
              <w:t>Количество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13C7DE25" w14:textId="77777777" w:rsidR="00F10884" w:rsidRPr="00D916E5" w:rsidRDefault="00F10884" w:rsidP="00895A66">
            <w:pPr>
              <w:pStyle w:val="affb"/>
              <w:rPr>
                <w:lang w:eastAsia="ru-RU"/>
              </w:rPr>
            </w:pPr>
            <w:r w:rsidRPr="00D916E5">
              <w:rPr>
                <w:lang w:eastAsia="ru-RU"/>
              </w:rPr>
              <w:t>ед.</w:t>
            </w:r>
          </w:p>
        </w:tc>
        <w:tc>
          <w:tcPr>
            <w:tcW w:w="220" w:type="pct"/>
            <w:tcBorders>
              <w:top w:val="nil"/>
              <w:left w:val="nil"/>
              <w:bottom w:val="single" w:sz="4" w:space="0" w:color="auto"/>
              <w:right w:val="single" w:sz="4" w:space="0" w:color="auto"/>
            </w:tcBorders>
            <w:shd w:val="clear" w:color="auto" w:fill="auto"/>
            <w:noWrap/>
            <w:vAlign w:val="center"/>
          </w:tcPr>
          <w:p w14:paraId="75A1F0F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0A6A838"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749060DB"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61E09CB4"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00E89C0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6B59A7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FF2D73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237293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935848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5298BC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5E32FB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7AB9AE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D62C56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13B8AF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44FB08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034E43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8250DB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08C149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8FF19B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D8B075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9A6018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0957F5E" w14:textId="77777777" w:rsidR="00F10884" w:rsidRPr="00F1260C" w:rsidRDefault="00F10884" w:rsidP="00895A66">
            <w:pPr>
              <w:pStyle w:val="affb"/>
              <w:rPr>
                <w:sz w:val="18"/>
                <w:szCs w:val="18"/>
                <w:lang w:eastAsia="ru-RU"/>
              </w:rPr>
            </w:pPr>
            <w:r>
              <w:rPr>
                <w:color w:val="000000"/>
                <w:szCs w:val="20"/>
              </w:rPr>
              <w:t>-</w:t>
            </w:r>
          </w:p>
        </w:tc>
      </w:tr>
      <w:tr w:rsidR="00F10884" w:rsidRPr="00D916E5" w14:paraId="577E5902"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B5F45A3" w14:textId="77777777" w:rsidR="00F10884" w:rsidRPr="00D916E5" w:rsidRDefault="00F10884" w:rsidP="00895A66">
            <w:pPr>
              <w:pStyle w:val="affb"/>
              <w:rPr>
                <w:lang w:eastAsia="ru-RU"/>
              </w:rPr>
            </w:pPr>
            <w:r w:rsidRPr="00D916E5">
              <w:rPr>
                <w:lang w:eastAsia="ru-RU"/>
              </w:rPr>
              <w:t>7</w:t>
            </w:r>
          </w:p>
        </w:tc>
        <w:tc>
          <w:tcPr>
            <w:tcW w:w="717" w:type="pct"/>
            <w:tcBorders>
              <w:top w:val="nil"/>
              <w:left w:val="nil"/>
              <w:bottom w:val="single" w:sz="4" w:space="0" w:color="auto"/>
              <w:right w:val="single" w:sz="4" w:space="0" w:color="auto"/>
            </w:tcBorders>
            <w:shd w:val="clear" w:color="auto" w:fill="auto"/>
            <w:vAlign w:val="center"/>
            <w:hideMark/>
          </w:tcPr>
          <w:p w14:paraId="70FF6982" w14:textId="77777777" w:rsidR="00F10884" w:rsidRPr="00D916E5" w:rsidRDefault="00F10884" w:rsidP="00895A66">
            <w:pPr>
              <w:pStyle w:val="affb"/>
              <w:rPr>
                <w:lang w:eastAsia="ru-RU"/>
              </w:rPr>
            </w:pPr>
            <w:r w:rsidRPr="00D916E5">
              <w:rPr>
                <w:lang w:eastAsia="ru-RU"/>
              </w:rPr>
              <w:t>Емкость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117FA4A1" w14:textId="77777777" w:rsidR="00F10884" w:rsidRPr="00D916E5" w:rsidRDefault="00F10884" w:rsidP="00895A66">
            <w:pPr>
              <w:pStyle w:val="affb"/>
              <w:rPr>
                <w:lang w:eastAsia="ru-RU"/>
              </w:rPr>
            </w:pPr>
            <w:r w:rsidRPr="00D916E5">
              <w:rPr>
                <w:lang w:eastAsia="ru-RU"/>
              </w:rPr>
              <w:t>м</w:t>
            </w:r>
            <w:r w:rsidRPr="00D916E5">
              <w:rPr>
                <w:rFonts w:ascii="Calibri" w:hAnsi="Calibri" w:cs="Calibri"/>
                <w:lang w:eastAsia="ru-RU"/>
              </w:rPr>
              <w:t>³</w:t>
            </w:r>
          </w:p>
        </w:tc>
        <w:tc>
          <w:tcPr>
            <w:tcW w:w="220" w:type="pct"/>
            <w:tcBorders>
              <w:top w:val="nil"/>
              <w:left w:val="nil"/>
              <w:bottom w:val="single" w:sz="4" w:space="0" w:color="auto"/>
              <w:right w:val="single" w:sz="4" w:space="0" w:color="auto"/>
            </w:tcBorders>
            <w:shd w:val="clear" w:color="auto" w:fill="auto"/>
            <w:noWrap/>
            <w:vAlign w:val="center"/>
          </w:tcPr>
          <w:p w14:paraId="68DB667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3F6C2FD"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6CA342FE"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4E4DF75E"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2017BCF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9B95E8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76CDC4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64B6B3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65C9AC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9ABC6C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DF5700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BD764B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13F350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0E1BC4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F02051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B89C8A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FE46AB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8DECE7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6A378D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8604A4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10EE5E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396B3D8" w14:textId="77777777" w:rsidR="00F10884" w:rsidRPr="00F1260C" w:rsidRDefault="00F10884" w:rsidP="00895A66">
            <w:pPr>
              <w:pStyle w:val="affb"/>
              <w:rPr>
                <w:sz w:val="18"/>
                <w:szCs w:val="18"/>
                <w:lang w:eastAsia="ru-RU"/>
              </w:rPr>
            </w:pPr>
            <w:r>
              <w:rPr>
                <w:color w:val="000000"/>
                <w:szCs w:val="20"/>
              </w:rPr>
              <w:t>-</w:t>
            </w:r>
          </w:p>
        </w:tc>
      </w:tr>
      <w:tr w:rsidR="00F10884" w:rsidRPr="00D916E5" w14:paraId="2EF08B95"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5297F04" w14:textId="77777777" w:rsidR="00F10884" w:rsidRPr="00D916E5" w:rsidRDefault="00F10884" w:rsidP="00895A66">
            <w:pPr>
              <w:pStyle w:val="affb"/>
              <w:rPr>
                <w:lang w:eastAsia="ru-RU"/>
              </w:rPr>
            </w:pPr>
            <w:r w:rsidRPr="00D916E5">
              <w:rPr>
                <w:lang w:eastAsia="ru-RU"/>
              </w:rPr>
              <w:t>8</w:t>
            </w:r>
          </w:p>
        </w:tc>
        <w:tc>
          <w:tcPr>
            <w:tcW w:w="717" w:type="pct"/>
            <w:tcBorders>
              <w:top w:val="nil"/>
              <w:left w:val="nil"/>
              <w:bottom w:val="single" w:sz="4" w:space="0" w:color="auto"/>
              <w:right w:val="single" w:sz="4" w:space="0" w:color="auto"/>
            </w:tcBorders>
            <w:shd w:val="clear" w:color="auto" w:fill="auto"/>
            <w:vAlign w:val="center"/>
            <w:hideMark/>
          </w:tcPr>
          <w:p w14:paraId="43FA7566" w14:textId="77777777" w:rsidR="00F10884" w:rsidRPr="00D916E5" w:rsidRDefault="00F10884" w:rsidP="00895A66">
            <w:pPr>
              <w:pStyle w:val="affb"/>
              <w:rPr>
                <w:lang w:eastAsia="ru-RU"/>
              </w:rPr>
            </w:pPr>
            <w:r w:rsidRPr="00D916E5">
              <w:rPr>
                <w:lang w:eastAsia="ru-RU"/>
              </w:rPr>
              <w:t>Подпитка тепловой сети, в т.ч.</w:t>
            </w:r>
          </w:p>
        </w:tc>
        <w:tc>
          <w:tcPr>
            <w:tcW w:w="219" w:type="pct"/>
            <w:tcBorders>
              <w:top w:val="nil"/>
              <w:left w:val="nil"/>
              <w:bottom w:val="single" w:sz="4" w:space="0" w:color="auto"/>
              <w:right w:val="single" w:sz="4" w:space="0" w:color="auto"/>
            </w:tcBorders>
            <w:shd w:val="clear" w:color="auto" w:fill="auto"/>
            <w:noWrap/>
            <w:vAlign w:val="center"/>
            <w:hideMark/>
          </w:tcPr>
          <w:p w14:paraId="7A76A5B0"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34BF56C3"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2B703A34" w14:textId="77777777" w:rsidR="00F10884" w:rsidRPr="00F1260C" w:rsidRDefault="00F10884" w:rsidP="00895A66">
            <w:pPr>
              <w:pStyle w:val="affb"/>
              <w:rPr>
                <w:sz w:val="18"/>
                <w:szCs w:val="18"/>
                <w:lang w:eastAsia="ru-RU"/>
              </w:rPr>
            </w:pPr>
            <w:r>
              <w:rPr>
                <w:color w:val="000000"/>
                <w:szCs w:val="20"/>
              </w:rPr>
              <w:t>0,3</w:t>
            </w:r>
          </w:p>
        </w:tc>
        <w:tc>
          <w:tcPr>
            <w:tcW w:w="230" w:type="pct"/>
            <w:tcBorders>
              <w:top w:val="nil"/>
              <w:left w:val="nil"/>
              <w:bottom w:val="single" w:sz="4" w:space="0" w:color="auto"/>
              <w:right w:val="single" w:sz="4" w:space="0" w:color="auto"/>
            </w:tcBorders>
            <w:shd w:val="clear" w:color="auto" w:fill="auto"/>
            <w:noWrap/>
            <w:vAlign w:val="center"/>
          </w:tcPr>
          <w:p w14:paraId="0B759BAF" w14:textId="77777777" w:rsidR="00F10884" w:rsidRPr="00F1260C" w:rsidRDefault="00F10884" w:rsidP="00895A66">
            <w:pPr>
              <w:pStyle w:val="affb"/>
              <w:rPr>
                <w:sz w:val="18"/>
                <w:szCs w:val="18"/>
                <w:lang w:eastAsia="ru-RU"/>
              </w:rPr>
            </w:pPr>
            <w:r>
              <w:rPr>
                <w:color w:val="000000"/>
                <w:szCs w:val="20"/>
              </w:rPr>
              <w:t>0,3</w:t>
            </w:r>
          </w:p>
        </w:tc>
        <w:tc>
          <w:tcPr>
            <w:tcW w:w="230" w:type="pct"/>
            <w:tcBorders>
              <w:top w:val="nil"/>
              <w:left w:val="nil"/>
              <w:bottom w:val="single" w:sz="4" w:space="0" w:color="auto"/>
              <w:right w:val="single" w:sz="4" w:space="0" w:color="auto"/>
            </w:tcBorders>
            <w:shd w:val="clear" w:color="auto" w:fill="auto"/>
            <w:noWrap/>
            <w:vAlign w:val="center"/>
          </w:tcPr>
          <w:p w14:paraId="39E2444B" w14:textId="77777777" w:rsidR="00F10884" w:rsidRPr="00F1260C" w:rsidRDefault="00F10884" w:rsidP="00895A66">
            <w:pPr>
              <w:pStyle w:val="affb"/>
              <w:rPr>
                <w:sz w:val="18"/>
                <w:szCs w:val="18"/>
                <w:lang w:eastAsia="ru-RU"/>
              </w:rPr>
            </w:pPr>
            <w:r>
              <w:rPr>
                <w:color w:val="000000"/>
                <w:szCs w:val="20"/>
              </w:rPr>
              <w:t>0,3</w:t>
            </w:r>
          </w:p>
        </w:tc>
        <w:tc>
          <w:tcPr>
            <w:tcW w:w="230" w:type="pct"/>
            <w:tcBorders>
              <w:top w:val="nil"/>
              <w:left w:val="nil"/>
              <w:bottom w:val="single" w:sz="4" w:space="0" w:color="auto"/>
              <w:right w:val="single" w:sz="4" w:space="0" w:color="auto"/>
            </w:tcBorders>
            <w:shd w:val="clear" w:color="auto" w:fill="auto"/>
            <w:noWrap/>
            <w:vAlign w:val="center"/>
          </w:tcPr>
          <w:p w14:paraId="3862C22B"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3FBFCC0E"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3C040629"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016D1AE8"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51ADD8BF"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15610682"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4643767A"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25250A94"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19138498"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1CD270DF"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5040D096"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618EDF76"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411F8AF5"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7222B1B7"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3808BC15"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42243C2F"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0325A6A7" w14:textId="77777777" w:rsidR="00F10884" w:rsidRPr="00F1260C" w:rsidRDefault="00F10884" w:rsidP="00895A66">
            <w:pPr>
              <w:pStyle w:val="affb"/>
              <w:rPr>
                <w:sz w:val="18"/>
                <w:szCs w:val="18"/>
                <w:lang w:eastAsia="ru-RU"/>
              </w:rPr>
            </w:pPr>
            <w:r>
              <w:rPr>
                <w:color w:val="000000"/>
                <w:szCs w:val="20"/>
              </w:rPr>
              <w:t>0,3</w:t>
            </w:r>
          </w:p>
        </w:tc>
        <w:tc>
          <w:tcPr>
            <w:tcW w:w="169" w:type="pct"/>
            <w:tcBorders>
              <w:top w:val="nil"/>
              <w:left w:val="nil"/>
              <w:bottom w:val="single" w:sz="4" w:space="0" w:color="auto"/>
              <w:right w:val="single" w:sz="4" w:space="0" w:color="auto"/>
            </w:tcBorders>
            <w:shd w:val="clear" w:color="auto" w:fill="auto"/>
            <w:noWrap/>
            <w:vAlign w:val="center"/>
          </w:tcPr>
          <w:p w14:paraId="56770465" w14:textId="77777777" w:rsidR="00F10884" w:rsidRPr="00F1260C" w:rsidRDefault="00F10884" w:rsidP="00895A66">
            <w:pPr>
              <w:pStyle w:val="affb"/>
              <w:rPr>
                <w:sz w:val="18"/>
                <w:szCs w:val="18"/>
                <w:lang w:eastAsia="ru-RU"/>
              </w:rPr>
            </w:pPr>
            <w:r>
              <w:rPr>
                <w:color w:val="000000"/>
                <w:szCs w:val="20"/>
              </w:rPr>
              <w:t>0,3</w:t>
            </w:r>
          </w:p>
        </w:tc>
      </w:tr>
      <w:tr w:rsidR="00F10884" w:rsidRPr="00D916E5" w14:paraId="5C00F4AA" w14:textId="77777777" w:rsidTr="00895A66">
        <w:trPr>
          <w:trHeight w:val="51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D27AB65" w14:textId="77777777" w:rsidR="00F10884" w:rsidRPr="00D916E5" w:rsidRDefault="00F10884" w:rsidP="00895A66">
            <w:pPr>
              <w:pStyle w:val="affb"/>
              <w:rPr>
                <w:lang w:eastAsia="ru-RU"/>
              </w:rPr>
            </w:pPr>
            <w:r w:rsidRPr="00D916E5">
              <w:rPr>
                <w:lang w:eastAsia="ru-RU"/>
              </w:rPr>
              <w:t>8.1.</w:t>
            </w:r>
          </w:p>
        </w:tc>
        <w:tc>
          <w:tcPr>
            <w:tcW w:w="717" w:type="pct"/>
            <w:tcBorders>
              <w:top w:val="nil"/>
              <w:left w:val="nil"/>
              <w:bottom w:val="single" w:sz="4" w:space="0" w:color="auto"/>
              <w:right w:val="single" w:sz="4" w:space="0" w:color="auto"/>
            </w:tcBorders>
            <w:shd w:val="clear" w:color="auto" w:fill="auto"/>
            <w:vAlign w:val="center"/>
            <w:hideMark/>
          </w:tcPr>
          <w:p w14:paraId="55E71A7B" w14:textId="77777777" w:rsidR="00F10884" w:rsidRPr="00D916E5" w:rsidRDefault="00F10884" w:rsidP="00895A66">
            <w:pPr>
              <w:pStyle w:val="affb"/>
              <w:rPr>
                <w:lang w:eastAsia="ru-RU"/>
              </w:rPr>
            </w:pPr>
            <w:r w:rsidRPr="00D916E5">
              <w:rPr>
                <w:lang w:eastAsia="ru-RU"/>
              </w:rPr>
              <w:t>нормативные утечки теплоносителя трубопроводами ТС</w:t>
            </w:r>
          </w:p>
        </w:tc>
        <w:tc>
          <w:tcPr>
            <w:tcW w:w="219" w:type="pct"/>
            <w:tcBorders>
              <w:top w:val="nil"/>
              <w:left w:val="nil"/>
              <w:bottom w:val="single" w:sz="4" w:space="0" w:color="auto"/>
              <w:right w:val="single" w:sz="4" w:space="0" w:color="auto"/>
            </w:tcBorders>
            <w:shd w:val="clear" w:color="auto" w:fill="auto"/>
            <w:noWrap/>
            <w:vAlign w:val="center"/>
            <w:hideMark/>
          </w:tcPr>
          <w:p w14:paraId="1DEFC3E4"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123AC830"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741EA26A" w14:textId="77777777" w:rsidR="00F10884" w:rsidRPr="00F1260C" w:rsidRDefault="00F10884" w:rsidP="00895A66">
            <w:pPr>
              <w:pStyle w:val="affb"/>
              <w:rPr>
                <w:sz w:val="18"/>
                <w:szCs w:val="18"/>
                <w:lang w:eastAsia="ru-RU"/>
              </w:rPr>
            </w:pPr>
            <w:r>
              <w:rPr>
                <w:color w:val="000000"/>
                <w:szCs w:val="20"/>
              </w:rPr>
              <w:t>0,06</w:t>
            </w:r>
          </w:p>
        </w:tc>
        <w:tc>
          <w:tcPr>
            <w:tcW w:w="230" w:type="pct"/>
            <w:tcBorders>
              <w:top w:val="nil"/>
              <w:left w:val="nil"/>
              <w:bottom w:val="single" w:sz="4" w:space="0" w:color="auto"/>
              <w:right w:val="single" w:sz="4" w:space="0" w:color="auto"/>
            </w:tcBorders>
            <w:shd w:val="clear" w:color="auto" w:fill="auto"/>
            <w:vAlign w:val="center"/>
          </w:tcPr>
          <w:p w14:paraId="5649B990" w14:textId="77777777" w:rsidR="00F10884" w:rsidRPr="00F1260C" w:rsidRDefault="00F10884" w:rsidP="00895A66">
            <w:pPr>
              <w:pStyle w:val="affb"/>
              <w:rPr>
                <w:sz w:val="18"/>
                <w:szCs w:val="18"/>
                <w:lang w:eastAsia="ru-RU"/>
              </w:rPr>
            </w:pPr>
            <w:r>
              <w:rPr>
                <w:color w:val="000000"/>
                <w:szCs w:val="20"/>
              </w:rPr>
              <w:t>0,06</w:t>
            </w:r>
          </w:p>
        </w:tc>
        <w:tc>
          <w:tcPr>
            <w:tcW w:w="230" w:type="pct"/>
            <w:tcBorders>
              <w:top w:val="nil"/>
              <w:left w:val="nil"/>
              <w:bottom w:val="single" w:sz="4" w:space="0" w:color="auto"/>
              <w:right w:val="single" w:sz="4" w:space="0" w:color="auto"/>
            </w:tcBorders>
            <w:shd w:val="clear" w:color="auto" w:fill="auto"/>
            <w:vAlign w:val="center"/>
          </w:tcPr>
          <w:p w14:paraId="6560A94B" w14:textId="77777777" w:rsidR="00F10884" w:rsidRPr="00F1260C" w:rsidRDefault="00F10884" w:rsidP="00895A66">
            <w:pPr>
              <w:pStyle w:val="affb"/>
              <w:rPr>
                <w:sz w:val="18"/>
                <w:szCs w:val="18"/>
                <w:lang w:eastAsia="ru-RU"/>
              </w:rPr>
            </w:pPr>
            <w:r>
              <w:rPr>
                <w:color w:val="000000"/>
                <w:szCs w:val="20"/>
              </w:rPr>
              <w:t>0,06</w:t>
            </w:r>
          </w:p>
        </w:tc>
        <w:tc>
          <w:tcPr>
            <w:tcW w:w="230" w:type="pct"/>
            <w:tcBorders>
              <w:top w:val="nil"/>
              <w:left w:val="nil"/>
              <w:bottom w:val="single" w:sz="4" w:space="0" w:color="auto"/>
              <w:right w:val="single" w:sz="4" w:space="0" w:color="auto"/>
            </w:tcBorders>
            <w:shd w:val="clear" w:color="auto" w:fill="auto"/>
            <w:vAlign w:val="center"/>
          </w:tcPr>
          <w:p w14:paraId="484B963C"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16CF5C88"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2C1D93FE"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05C32ECD"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2BE71271"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5ABB33B8"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5ABBFC4C"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78CAE35F"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1A81A5B4"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7ABEBD55"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02726902"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7A332067"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166F15D8"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3EA5C4C7"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787AE0CE"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1D0F28DD"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699F5AA8" w14:textId="77777777" w:rsidR="00F10884" w:rsidRPr="00F1260C" w:rsidRDefault="00F10884" w:rsidP="00895A66">
            <w:pPr>
              <w:pStyle w:val="affb"/>
              <w:rPr>
                <w:sz w:val="18"/>
                <w:szCs w:val="18"/>
                <w:lang w:eastAsia="ru-RU"/>
              </w:rPr>
            </w:pPr>
            <w:r>
              <w:rPr>
                <w:color w:val="000000"/>
                <w:szCs w:val="20"/>
              </w:rPr>
              <w:t>0,06</w:t>
            </w:r>
          </w:p>
        </w:tc>
        <w:tc>
          <w:tcPr>
            <w:tcW w:w="169" w:type="pct"/>
            <w:tcBorders>
              <w:top w:val="nil"/>
              <w:left w:val="nil"/>
              <w:bottom w:val="single" w:sz="4" w:space="0" w:color="auto"/>
              <w:right w:val="single" w:sz="4" w:space="0" w:color="auto"/>
            </w:tcBorders>
            <w:shd w:val="clear" w:color="auto" w:fill="auto"/>
            <w:vAlign w:val="center"/>
          </w:tcPr>
          <w:p w14:paraId="2165DDF6" w14:textId="77777777" w:rsidR="00F10884" w:rsidRPr="00F1260C" w:rsidRDefault="00F10884" w:rsidP="00895A66">
            <w:pPr>
              <w:pStyle w:val="affb"/>
              <w:rPr>
                <w:sz w:val="18"/>
                <w:szCs w:val="18"/>
                <w:lang w:eastAsia="ru-RU"/>
              </w:rPr>
            </w:pPr>
            <w:r>
              <w:rPr>
                <w:color w:val="000000"/>
                <w:szCs w:val="20"/>
              </w:rPr>
              <w:t>0,06</w:t>
            </w:r>
          </w:p>
        </w:tc>
      </w:tr>
      <w:tr w:rsidR="00F10884" w:rsidRPr="00D916E5" w14:paraId="084F7115"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BB716D8" w14:textId="77777777" w:rsidR="00F10884" w:rsidRPr="00D916E5" w:rsidRDefault="00F10884" w:rsidP="00895A66">
            <w:pPr>
              <w:pStyle w:val="affb"/>
              <w:rPr>
                <w:lang w:eastAsia="ru-RU"/>
              </w:rPr>
            </w:pPr>
            <w:r w:rsidRPr="00D916E5">
              <w:rPr>
                <w:lang w:eastAsia="ru-RU"/>
              </w:rPr>
              <w:t>8.2.</w:t>
            </w:r>
          </w:p>
        </w:tc>
        <w:tc>
          <w:tcPr>
            <w:tcW w:w="717" w:type="pct"/>
            <w:tcBorders>
              <w:top w:val="nil"/>
              <w:left w:val="nil"/>
              <w:bottom w:val="single" w:sz="4" w:space="0" w:color="auto"/>
              <w:right w:val="single" w:sz="4" w:space="0" w:color="auto"/>
            </w:tcBorders>
            <w:shd w:val="clear" w:color="auto" w:fill="auto"/>
            <w:vAlign w:val="center"/>
            <w:hideMark/>
          </w:tcPr>
          <w:p w14:paraId="29F42454" w14:textId="77777777" w:rsidR="00F10884" w:rsidRPr="00D916E5" w:rsidRDefault="00F10884" w:rsidP="00895A66">
            <w:pPr>
              <w:pStyle w:val="affb"/>
              <w:rPr>
                <w:lang w:eastAsia="ru-RU"/>
              </w:rPr>
            </w:pPr>
            <w:r w:rsidRPr="00D916E5">
              <w:rPr>
                <w:lang w:eastAsia="ru-RU"/>
              </w:rPr>
              <w:t>сверхнормативные потери теплоносителя с утечкой</w:t>
            </w:r>
          </w:p>
        </w:tc>
        <w:tc>
          <w:tcPr>
            <w:tcW w:w="219" w:type="pct"/>
            <w:tcBorders>
              <w:top w:val="nil"/>
              <w:left w:val="nil"/>
              <w:bottom w:val="single" w:sz="4" w:space="0" w:color="auto"/>
              <w:right w:val="single" w:sz="4" w:space="0" w:color="auto"/>
            </w:tcBorders>
            <w:shd w:val="clear" w:color="auto" w:fill="auto"/>
            <w:noWrap/>
            <w:vAlign w:val="center"/>
            <w:hideMark/>
          </w:tcPr>
          <w:p w14:paraId="1622656A"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40993E24"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51F1D27A" w14:textId="77777777" w:rsidR="00F10884" w:rsidRPr="00F1260C" w:rsidRDefault="00F10884" w:rsidP="00895A66">
            <w:pPr>
              <w:pStyle w:val="affb"/>
              <w:rPr>
                <w:sz w:val="18"/>
                <w:szCs w:val="18"/>
                <w:lang w:eastAsia="ru-RU"/>
              </w:rPr>
            </w:pPr>
            <w:r>
              <w:rPr>
                <w:color w:val="000000"/>
                <w:szCs w:val="20"/>
              </w:rPr>
              <w:t>0,05</w:t>
            </w:r>
          </w:p>
        </w:tc>
        <w:tc>
          <w:tcPr>
            <w:tcW w:w="230" w:type="pct"/>
            <w:tcBorders>
              <w:top w:val="nil"/>
              <w:left w:val="nil"/>
              <w:bottom w:val="single" w:sz="4" w:space="0" w:color="auto"/>
              <w:right w:val="single" w:sz="4" w:space="0" w:color="auto"/>
            </w:tcBorders>
            <w:shd w:val="clear" w:color="auto" w:fill="auto"/>
            <w:vAlign w:val="center"/>
          </w:tcPr>
          <w:p w14:paraId="452485A3" w14:textId="77777777" w:rsidR="00F10884" w:rsidRPr="00F1260C" w:rsidRDefault="00F10884" w:rsidP="00895A66">
            <w:pPr>
              <w:pStyle w:val="affb"/>
              <w:rPr>
                <w:sz w:val="18"/>
                <w:szCs w:val="18"/>
                <w:lang w:eastAsia="ru-RU"/>
              </w:rPr>
            </w:pPr>
            <w:r>
              <w:rPr>
                <w:color w:val="000000"/>
                <w:szCs w:val="20"/>
              </w:rPr>
              <w:t>0,05</w:t>
            </w:r>
          </w:p>
        </w:tc>
        <w:tc>
          <w:tcPr>
            <w:tcW w:w="230" w:type="pct"/>
            <w:tcBorders>
              <w:top w:val="nil"/>
              <w:left w:val="nil"/>
              <w:bottom w:val="single" w:sz="4" w:space="0" w:color="auto"/>
              <w:right w:val="single" w:sz="4" w:space="0" w:color="auto"/>
            </w:tcBorders>
            <w:shd w:val="clear" w:color="auto" w:fill="auto"/>
            <w:vAlign w:val="center"/>
          </w:tcPr>
          <w:p w14:paraId="25278699" w14:textId="77777777" w:rsidR="00F10884" w:rsidRPr="00F1260C" w:rsidRDefault="00F10884" w:rsidP="00895A66">
            <w:pPr>
              <w:pStyle w:val="affb"/>
              <w:rPr>
                <w:sz w:val="18"/>
                <w:szCs w:val="18"/>
                <w:lang w:eastAsia="ru-RU"/>
              </w:rPr>
            </w:pPr>
            <w:r>
              <w:rPr>
                <w:color w:val="000000"/>
                <w:szCs w:val="20"/>
              </w:rPr>
              <w:t>0,05</w:t>
            </w:r>
          </w:p>
        </w:tc>
        <w:tc>
          <w:tcPr>
            <w:tcW w:w="230" w:type="pct"/>
            <w:tcBorders>
              <w:top w:val="nil"/>
              <w:left w:val="nil"/>
              <w:bottom w:val="single" w:sz="4" w:space="0" w:color="auto"/>
              <w:right w:val="single" w:sz="4" w:space="0" w:color="auto"/>
            </w:tcBorders>
            <w:shd w:val="clear" w:color="auto" w:fill="auto"/>
            <w:vAlign w:val="center"/>
          </w:tcPr>
          <w:p w14:paraId="786360E3"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1788E558"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79D324A0"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34310F27"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591F1CEA"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19A51D5E"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6E646940"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1D26AEBE"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700A777A"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5C9675F6"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133834EA"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6E52A09D"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72E89C4C"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60C0F3C9"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655560AD"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176AB3F4"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738648B7"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01A093B6" w14:textId="77777777" w:rsidR="00F10884" w:rsidRPr="00F1260C" w:rsidRDefault="00F10884" w:rsidP="00895A66">
            <w:pPr>
              <w:pStyle w:val="affb"/>
              <w:rPr>
                <w:sz w:val="18"/>
                <w:szCs w:val="18"/>
                <w:lang w:eastAsia="ru-RU"/>
              </w:rPr>
            </w:pPr>
            <w:r>
              <w:rPr>
                <w:color w:val="000000"/>
                <w:szCs w:val="20"/>
              </w:rPr>
              <w:t>0,05</w:t>
            </w:r>
          </w:p>
        </w:tc>
      </w:tr>
      <w:tr w:rsidR="00F10884" w:rsidRPr="00D916E5" w14:paraId="5764F0EF"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6AB1DC70" w14:textId="77777777" w:rsidR="00F10884" w:rsidRPr="00D916E5" w:rsidRDefault="00F10884" w:rsidP="00895A66">
            <w:pPr>
              <w:pStyle w:val="affb"/>
              <w:rPr>
                <w:lang w:eastAsia="ru-RU"/>
              </w:rPr>
            </w:pPr>
            <w:r w:rsidRPr="00D916E5">
              <w:rPr>
                <w:lang w:eastAsia="ru-RU"/>
              </w:rPr>
              <w:t>8.3.</w:t>
            </w:r>
          </w:p>
        </w:tc>
        <w:tc>
          <w:tcPr>
            <w:tcW w:w="717" w:type="pct"/>
            <w:tcBorders>
              <w:top w:val="nil"/>
              <w:left w:val="nil"/>
              <w:bottom w:val="single" w:sz="4" w:space="0" w:color="auto"/>
              <w:right w:val="single" w:sz="4" w:space="0" w:color="auto"/>
            </w:tcBorders>
            <w:shd w:val="clear" w:color="auto" w:fill="auto"/>
            <w:vAlign w:val="center"/>
            <w:hideMark/>
          </w:tcPr>
          <w:p w14:paraId="4462A7AA" w14:textId="77777777" w:rsidR="00F10884" w:rsidRPr="00D916E5" w:rsidRDefault="00F10884" w:rsidP="00895A66">
            <w:pPr>
              <w:pStyle w:val="affb"/>
              <w:rPr>
                <w:lang w:eastAsia="ru-RU"/>
              </w:rPr>
            </w:pPr>
            <w:r w:rsidRPr="00D916E5">
              <w:rPr>
                <w:lang w:eastAsia="ru-RU"/>
              </w:rPr>
              <w:t>нормативные утечки в системах теплопотребления</w:t>
            </w:r>
          </w:p>
        </w:tc>
        <w:tc>
          <w:tcPr>
            <w:tcW w:w="219" w:type="pct"/>
            <w:tcBorders>
              <w:top w:val="nil"/>
              <w:left w:val="nil"/>
              <w:bottom w:val="single" w:sz="4" w:space="0" w:color="auto"/>
              <w:right w:val="single" w:sz="4" w:space="0" w:color="auto"/>
            </w:tcBorders>
            <w:shd w:val="clear" w:color="auto" w:fill="auto"/>
            <w:noWrap/>
            <w:vAlign w:val="center"/>
            <w:hideMark/>
          </w:tcPr>
          <w:p w14:paraId="17C7075E"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4972561F"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425ECD36" w14:textId="77777777" w:rsidR="00F10884" w:rsidRPr="00F1260C" w:rsidRDefault="00F10884" w:rsidP="00895A66">
            <w:pPr>
              <w:pStyle w:val="affb"/>
              <w:rPr>
                <w:sz w:val="18"/>
                <w:szCs w:val="18"/>
                <w:lang w:eastAsia="ru-RU"/>
              </w:rPr>
            </w:pPr>
            <w:r>
              <w:rPr>
                <w:color w:val="000000"/>
                <w:szCs w:val="20"/>
              </w:rPr>
              <w:t>0,19</w:t>
            </w:r>
          </w:p>
        </w:tc>
        <w:tc>
          <w:tcPr>
            <w:tcW w:w="230" w:type="pct"/>
            <w:tcBorders>
              <w:top w:val="nil"/>
              <w:left w:val="nil"/>
              <w:bottom w:val="single" w:sz="4" w:space="0" w:color="auto"/>
              <w:right w:val="single" w:sz="4" w:space="0" w:color="auto"/>
            </w:tcBorders>
            <w:shd w:val="clear" w:color="auto" w:fill="auto"/>
            <w:vAlign w:val="center"/>
          </w:tcPr>
          <w:p w14:paraId="49F36450" w14:textId="77777777" w:rsidR="00F10884" w:rsidRPr="00F1260C" w:rsidRDefault="00F10884" w:rsidP="00895A66">
            <w:pPr>
              <w:pStyle w:val="affb"/>
              <w:rPr>
                <w:sz w:val="18"/>
                <w:szCs w:val="18"/>
                <w:lang w:eastAsia="ru-RU"/>
              </w:rPr>
            </w:pPr>
            <w:r>
              <w:rPr>
                <w:color w:val="000000"/>
                <w:szCs w:val="20"/>
              </w:rPr>
              <w:t>0,19</w:t>
            </w:r>
          </w:p>
        </w:tc>
        <w:tc>
          <w:tcPr>
            <w:tcW w:w="230" w:type="pct"/>
            <w:tcBorders>
              <w:top w:val="nil"/>
              <w:left w:val="nil"/>
              <w:bottom w:val="single" w:sz="4" w:space="0" w:color="auto"/>
              <w:right w:val="single" w:sz="4" w:space="0" w:color="auto"/>
            </w:tcBorders>
            <w:shd w:val="clear" w:color="auto" w:fill="auto"/>
            <w:vAlign w:val="center"/>
          </w:tcPr>
          <w:p w14:paraId="195C26C8" w14:textId="77777777" w:rsidR="00F10884" w:rsidRPr="00F1260C" w:rsidRDefault="00F10884" w:rsidP="00895A66">
            <w:pPr>
              <w:pStyle w:val="affb"/>
              <w:rPr>
                <w:sz w:val="18"/>
                <w:szCs w:val="18"/>
                <w:lang w:eastAsia="ru-RU"/>
              </w:rPr>
            </w:pPr>
            <w:r>
              <w:rPr>
                <w:color w:val="000000"/>
                <w:szCs w:val="20"/>
              </w:rPr>
              <w:t>0,19</w:t>
            </w:r>
          </w:p>
        </w:tc>
        <w:tc>
          <w:tcPr>
            <w:tcW w:w="230" w:type="pct"/>
            <w:tcBorders>
              <w:top w:val="nil"/>
              <w:left w:val="nil"/>
              <w:bottom w:val="single" w:sz="4" w:space="0" w:color="auto"/>
              <w:right w:val="single" w:sz="4" w:space="0" w:color="auto"/>
            </w:tcBorders>
            <w:shd w:val="clear" w:color="auto" w:fill="auto"/>
            <w:vAlign w:val="center"/>
          </w:tcPr>
          <w:p w14:paraId="7F4898B3"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1F170743"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517E4F1C"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75ADC0BB"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25C7C4CA"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7BD540C9"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3F236332"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4BA13886"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030251D6"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0B0A3A77"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227191CB"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79F2E9CE"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77008951"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6AA0EC39"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3A933407"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3C3FCAE8"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7658025D" w14:textId="77777777" w:rsidR="00F10884" w:rsidRPr="00F1260C" w:rsidRDefault="00F10884" w:rsidP="00895A66">
            <w:pPr>
              <w:pStyle w:val="affb"/>
              <w:rPr>
                <w:sz w:val="18"/>
                <w:szCs w:val="18"/>
                <w:lang w:eastAsia="ru-RU"/>
              </w:rPr>
            </w:pPr>
            <w:r>
              <w:rPr>
                <w:color w:val="000000"/>
                <w:szCs w:val="20"/>
              </w:rPr>
              <w:t>0,19</w:t>
            </w:r>
          </w:p>
        </w:tc>
        <w:tc>
          <w:tcPr>
            <w:tcW w:w="169" w:type="pct"/>
            <w:tcBorders>
              <w:top w:val="nil"/>
              <w:left w:val="nil"/>
              <w:bottom w:val="single" w:sz="4" w:space="0" w:color="auto"/>
              <w:right w:val="single" w:sz="4" w:space="0" w:color="auto"/>
            </w:tcBorders>
            <w:shd w:val="clear" w:color="auto" w:fill="auto"/>
            <w:vAlign w:val="center"/>
          </w:tcPr>
          <w:p w14:paraId="295FB30E" w14:textId="77777777" w:rsidR="00F10884" w:rsidRPr="00F1260C" w:rsidRDefault="00F10884" w:rsidP="00895A66">
            <w:pPr>
              <w:pStyle w:val="affb"/>
              <w:rPr>
                <w:sz w:val="18"/>
                <w:szCs w:val="18"/>
                <w:lang w:eastAsia="ru-RU"/>
              </w:rPr>
            </w:pPr>
            <w:r>
              <w:rPr>
                <w:color w:val="000000"/>
                <w:szCs w:val="20"/>
              </w:rPr>
              <w:t>0,19</w:t>
            </w:r>
          </w:p>
        </w:tc>
      </w:tr>
      <w:tr w:rsidR="00F10884" w:rsidRPr="00D916E5" w14:paraId="493A78C9"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67BDA4A" w14:textId="77777777" w:rsidR="00F10884" w:rsidRPr="00D916E5" w:rsidRDefault="00F10884" w:rsidP="00895A66">
            <w:pPr>
              <w:pStyle w:val="affb"/>
              <w:rPr>
                <w:lang w:eastAsia="ru-RU"/>
              </w:rPr>
            </w:pPr>
            <w:r w:rsidRPr="00D916E5">
              <w:rPr>
                <w:lang w:eastAsia="ru-RU"/>
              </w:rPr>
              <w:t>8.4.</w:t>
            </w:r>
          </w:p>
        </w:tc>
        <w:tc>
          <w:tcPr>
            <w:tcW w:w="717" w:type="pct"/>
            <w:tcBorders>
              <w:top w:val="nil"/>
              <w:left w:val="nil"/>
              <w:bottom w:val="single" w:sz="4" w:space="0" w:color="auto"/>
              <w:right w:val="single" w:sz="4" w:space="0" w:color="auto"/>
            </w:tcBorders>
            <w:shd w:val="clear" w:color="auto" w:fill="auto"/>
            <w:vAlign w:val="center"/>
            <w:hideMark/>
          </w:tcPr>
          <w:p w14:paraId="68721E13" w14:textId="77777777" w:rsidR="00F10884" w:rsidRPr="00D916E5" w:rsidRDefault="00F10884" w:rsidP="00895A66">
            <w:pPr>
              <w:pStyle w:val="affb"/>
              <w:rPr>
                <w:lang w:eastAsia="ru-RU"/>
              </w:rPr>
            </w:pPr>
            <w:r w:rsidRPr="00D916E5">
              <w:rPr>
                <w:lang w:eastAsia="ru-RU"/>
              </w:rPr>
              <w:t>расход теплоносителя на открытые ГВС</w:t>
            </w:r>
          </w:p>
        </w:tc>
        <w:tc>
          <w:tcPr>
            <w:tcW w:w="219" w:type="pct"/>
            <w:tcBorders>
              <w:top w:val="nil"/>
              <w:left w:val="nil"/>
              <w:bottom w:val="single" w:sz="4" w:space="0" w:color="auto"/>
              <w:right w:val="single" w:sz="4" w:space="0" w:color="auto"/>
            </w:tcBorders>
            <w:shd w:val="clear" w:color="auto" w:fill="auto"/>
            <w:noWrap/>
            <w:vAlign w:val="center"/>
            <w:hideMark/>
          </w:tcPr>
          <w:p w14:paraId="7CF8ACE5"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6B0DBFE8"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98804B8"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4229CDCD"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58C90BD6"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33D7ECD5"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DA563EB"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CF72595"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0699EAB"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EF8E249"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D0DCE08"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35A5D5A2"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360181B1"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2D934F8"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1D20DDA"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26A0C22"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9604712"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D936BC1"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B99D2D0"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739273D"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6A33968"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EDE3A80"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E7713AB" w14:textId="77777777" w:rsidR="00F10884" w:rsidRPr="00F1260C" w:rsidRDefault="00F10884" w:rsidP="00895A66">
            <w:pPr>
              <w:pStyle w:val="affb"/>
              <w:rPr>
                <w:sz w:val="18"/>
                <w:szCs w:val="18"/>
                <w:lang w:eastAsia="ru-RU"/>
              </w:rPr>
            </w:pPr>
            <w:r>
              <w:rPr>
                <w:color w:val="000000"/>
                <w:szCs w:val="20"/>
              </w:rPr>
              <w:t>0,0</w:t>
            </w:r>
          </w:p>
        </w:tc>
      </w:tr>
      <w:tr w:rsidR="00F10884" w:rsidRPr="00D916E5" w14:paraId="746405A6" w14:textId="77777777" w:rsidTr="00895A66">
        <w:trPr>
          <w:trHeight w:val="51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6338A5E9" w14:textId="77777777" w:rsidR="00F10884" w:rsidRPr="00D916E5" w:rsidRDefault="00F10884" w:rsidP="00895A66">
            <w:pPr>
              <w:pStyle w:val="affb"/>
              <w:rPr>
                <w:lang w:eastAsia="ru-RU"/>
              </w:rPr>
            </w:pPr>
            <w:r w:rsidRPr="00D916E5">
              <w:rPr>
                <w:lang w:eastAsia="ru-RU"/>
              </w:rPr>
              <w:t>9</w:t>
            </w:r>
          </w:p>
        </w:tc>
        <w:tc>
          <w:tcPr>
            <w:tcW w:w="717" w:type="pct"/>
            <w:tcBorders>
              <w:top w:val="nil"/>
              <w:left w:val="nil"/>
              <w:bottom w:val="single" w:sz="4" w:space="0" w:color="auto"/>
              <w:right w:val="single" w:sz="4" w:space="0" w:color="auto"/>
            </w:tcBorders>
            <w:shd w:val="clear" w:color="auto" w:fill="auto"/>
            <w:vAlign w:val="center"/>
            <w:hideMark/>
          </w:tcPr>
          <w:p w14:paraId="0F41D542" w14:textId="77777777" w:rsidR="00F10884" w:rsidRPr="00D916E5" w:rsidRDefault="00F10884" w:rsidP="00895A66">
            <w:pPr>
              <w:pStyle w:val="affb"/>
              <w:rPr>
                <w:lang w:eastAsia="ru-RU"/>
              </w:rPr>
            </w:pPr>
            <w:r w:rsidRPr="00D916E5">
              <w:rPr>
                <w:lang w:eastAsia="ru-RU"/>
              </w:rPr>
              <w:t>Максимум подпитки тепловой сети в эксплуатационном режиме</w:t>
            </w:r>
          </w:p>
        </w:tc>
        <w:tc>
          <w:tcPr>
            <w:tcW w:w="219" w:type="pct"/>
            <w:tcBorders>
              <w:top w:val="nil"/>
              <w:left w:val="nil"/>
              <w:bottom w:val="single" w:sz="4" w:space="0" w:color="auto"/>
              <w:right w:val="single" w:sz="4" w:space="0" w:color="auto"/>
            </w:tcBorders>
            <w:shd w:val="clear" w:color="auto" w:fill="auto"/>
            <w:noWrap/>
            <w:vAlign w:val="center"/>
            <w:hideMark/>
          </w:tcPr>
          <w:p w14:paraId="6B9EF0E2"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4B8BF8E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3D77D12"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0CE5F143"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6C654305"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03C9130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3EC937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5E3245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5F5CFB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22F26A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5E9C55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444155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2F44F3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18F3D3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F2BE07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14EF04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C648C5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869AAF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8CFD3C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7FBD57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33989E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16C41E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12A0739" w14:textId="77777777" w:rsidR="00F10884" w:rsidRPr="00F1260C" w:rsidRDefault="00F10884" w:rsidP="00895A66">
            <w:pPr>
              <w:pStyle w:val="affb"/>
              <w:rPr>
                <w:sz w:val="18"/>
                <w:szCs w:val="18"/>
                <w:lang w:eastAsia="ru-RU"/>
              </w:rPr>
            </w:pPr>
            <w:r>
              <w:rPr>
                <w:color w:val="000000"/>
                <w:szCs w:val="20"/>
              </w:rPr>
              <w:t>0</w:t>
            </w:r>
          </w:p>
        </w:tc>
      </w:tr>
      <w:tr w:rsidR="00F10884" w:rsidRPr="00D916E5" w14:paraId="769E6993" w14:textId="77777777" w:rsidTr="00895A66">
        <w:trPr>
          <w:trHeight w:val="765"/>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3C399988" w14:textId="77777777" w:rsidR="00F10884" w:rsidRPr="00D916E5" w:rsidRDefault="00F10884" w:rsidP="00895A66">
            <w:pPr>
              <w:pStyle w:val="affb"/>
              <w:rPr>
                <w:lang w:eastAsia="ru-RU"/>
              </w:rPr>
            </w:pPr>
            <w:r w:rsidRPr="00D916E5">
              <w:rPr>
                <w:lang w:eastAsia="ru-RU"/>
              </w:rPr>
              <w:t>10</w:t>
            </w:r>
          </w:p>
        </w:tc>
        <w:tc>
          <w:tcPr>
            <w:tcW w:w="717" w:type="pct"/>
            <w:tcBorders>
              <w:top w:val="nil"/>
              <w:left w:val="nil"/>
              <w:bottom w:val="single" w:sz="4" w:space="0" w:color="auto"/>
              <w:right w:val="single" w:sz="4" w:space="0" w:color="auto"/>
            </w:tcBorders>
            <w:shd w:val="clear" w:color="auto" w:fill="auto"/>
            <w:vAlign w:val="center"/>
            <w:hideMark/>
          </w:tcPr>
          <w:p w14:paraId="08C3C35C" w14:textId="77777777" w:rsidR="00F10884" w:rsidRPr="00D916E5" w:rsidRDefault="00F10884" w:rsidP="00895A66">
            <w:pPr>
              <w:pStyle w:val="affb"/>
              <w:rPr>
                <w:lang w:eastAsia="ru-RU"/>
              </w:rPr>
            </w:pPr>
            <w:r w:rsidRPr="00D916E5">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219" w:type="pct"/>
            <w:tcBorders>
              <w:top w:val="nil"/>
              <w:left w:val="nil"/>
              <w:bottom w:val="single" w:sz="4" w:space="0" w:color="auto"/>
              <w:right w:val="single" w:sz="4" w:space="0" w:color="auto"/>
            </w:tcBorders>
            <w:shd w:val="clear" w:color="auto" w:fill="auto"/>
            <w:noWrap/>
            <w:vAlign w:val="center"/>
            <w:hideMark/>
          </w:tcPr>
          <w:p w14:paraId="592A68CD"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4B036C25"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5D58A1F4" w14:textId="77777777" w:rsidR="00F10884" w:rsidRPr="00F1260C" w:rsidRDefault="00F10884" w:rsidP="00895A66">
            <w:pPr>
              <w:pStyle w:val="affb"/>
              <w:rPr>
                <w:sz w:val="18"/>
                <w:szCs w:val="18"/>
                <w:lang w:eastAsia="ru-RU"/>
              </w:rPr>
            </w:pPr>
            <w:r>
              <w:rPr>
                <w:color w:val="000000"/>
                <w:szCs w:val="20"/>
              </w:rPr>
              <w:t>0,484</w:t>
            </w:r>
          </w:p>
        </w:tc>
        <w:tc>
          <w:tcPr>
            <w:tcW w:w="230" w:type="pct"/>
            <w:tcBorders>
              <w:top w:val="nil"/>
              <w:left w:val="nil"/>
              <w:bottom w:val="single" w:sz="4" w:space="0" w:color="auto"/>
              <w:right w:val="single" w:sz="4" w:space="0" w:color="auto"/>
            </w:tcBorders>
            <w:shd w:val="clear" w:color="auto" w:fill="auto"/>
            <w:noWrap/>
            <w:vAlign w:val="center"/>
          </w:tcPr>
          <w:p w14:paraId="2C49F7AA" w14:textId="77777777" w:rsidR="00F10884" w:rsidRPr="00F1260C" w:rsidRDefault="00F10884" w:rsidP="00895A66">
            <w:pPr>
              <w:pStyle w:val="affb"/>
              <w:rPr>
                <w:sz w:val="18"/>
                <w:szCs w:val="18"/>
                <w:lang w:eastAsia="ru-RU"/>
              </w:rPr>
            </w:pPr>
            <w:r>
              <w:rPr>
                <w:color w:val="000000"/>
                <w:szCs w:val="20"/>
              </w:rPr>
              <w:t>0,484</w:t>
            </w:r>
          </w:p>
        </w:tc>
        <w:tc>
          <w:tcPr>
            <w:tcW w:w="230" w:type="pct"/>
            <w:tcBorders>
              <w:top w:val="nil"/>
              <w:left w:val="nil"/>
              <w:bottom w:val="single" w:sz="4" w:space="0" w:color="auto"/>
              <w:right w:val="single" w:sz="4" w:space="0" w:color="auto"/>
            </w:tcBorders>
            <w:shd w:val="clear" w:color="auto" w:fill="auto"/>
            <w:noWrap/>
            <w:vAlign w:val="center"/>
          </w:tcPr>
          <w:p w14:paraId="2CAF0F6C" w14:textId="77777777" w:rsidR="00F10884" w:rsidRPr="00F1260C" w:rsidRDefault="00F10884" w:rsidP="00895A66">
            <w:pPr>
              <w:pStyle w:val="affb"/>
              <w:rPr>
                <w:sz w:val="18"/>
                <w:szCs w:val="18"/>
                <w:lang w:eastAsia="ru-RU"/>
              </w:rPr>
            </w:pPr>
            <w:r>
              <w:rPr>
                <w:color w:val="000000"/>
                <w:szCs w:val="20"/>
              </w:rPr>
              <w:t>0,484</w:t>
            </w:r>
          </w:p>
        </w:tc>
        <w:tc>
          <w:tcPr>
            <w:tcW w:w="230" w:type="pct"/>
            <w:tcBorders>
              <w:top w:val="nil"/>
              <w:left w:val="nil"/>
              <w:bottom w:val="single" w:sz="4" w:space="0" w:color="auto"/>
              <w:right w:val="single" w:sz="4" w:space="0" w:color="auto"/>
            </w:tcBorders>
            <w:shd w:val="clear" w:color="auto" w:fill="auto"/>
            <w:noWrap/>
            <w:vAlign w:val="center"/>
          </w:tcPr>
          <w:p w14:paraId="52EF73D5"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473B84CD"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51627ED1"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4AA809AB"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2B87B49F"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102906E4"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10FA051D"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62A2EA6C"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1F08169D"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145855A9"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1BDAF8F5"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3A8D8A33"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62FB8D08"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675E692F"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2BF624E4"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1CF1F920"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09EF003E" w14:textId="77777777" w:rsidR="00F10884" w:rsidRPr="00F1260C" w:rsidRDefault="00F10884" w:rsidP="00895A66">
            <w:pPr>
              <w:pStyle w:val="affb"/>
              <w:rPr>
                <w:sz w:val="18"/>
                <w:szCs w:val="18"/>
                <w:lang w:eastAsia="ru-RU"/>
              </w:rPr>
            </w:pPr>
            <w:r>
              <w:rPr>
                <w:color w:val="000000"/>
                <w:szCs w:val="20"/>
              </w:rPr>
              <w:t>0,484</w:t>
            </w:r>
          </w:p>
        </w:tc>
        <w:tc>
          <w:tcPr>
            <w:tcW w:w="169" w:type="pct"/>
            <w:tcBorders>
              <w:top w:val="nil"/>
              <w:left w:val="nil"/>
              <w:bottom w:val="single" w:sz="4" w:space="0" w:color="auto"/>
              <w:right w:val="single" w:sz="4" w:space="0" w:color="auto"/>
            </w:tcBorders>
            <w:shd w:val="clear" w:color="auto" w:fill="auto"/>
            <w:noWrap/>
            <w:vAlign w:val="center"/>
          </w:tcPr>
          <w:p w14:paraId="30E9062B" w14:textId="77777777" w:rsidR="00F10884" w:rsidRPr="00F1260C" w:rsidRDefault="00F10884" w:rsidP="00895A66">
            <w:pPr>
              <w:pStyle w:val="affb"/>
              <w:rPr>
                <w:sz w:val="18"/>
                <w:szCs w:val="18"/>
                <w:lang w:eastAsia="ru-RU"/>
              </w:rPr>
            </w:pPr>
            <w:r>
              <w:rPr>
                <w:color w:val="000000"/>
                <w:szCs w:val="20"/>
              </w:rPr>
              <w:t>0,484</w:t>
            </w:r>
          </w:p>
        </w:tc>
      </w:tr>
      <w:tr w:rsidR="00F10884" w:rsidRPr="00D916E5" w14:paraId="5938382E"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364510F5" w14:textId="77777777" w:rsidR="00F10884" w:rsidRPr="00D916E5" w:rsidRDefault="00F10884" w:rsidP="00895A66">
            <w:pPr>
              <w:pStyle w:val="affb"/>
              <w:rPr>
                <w:lang w:eastAsia="ru-RU"/>
              </w:rPr>
            </w:pPr>
            <w:r w:rsidRPr="00D916E5">
              <w:rPr>
                <w:lang w:eastAsia="ru-RU"/>
              </w:rPr>
              <w:t>11</w:t>
            </w:r>
          </w:p>
        </w:tc>
        <w:tc>
          <w:tcPr>
            <w:tcW w:w="717" w:type="pct"/>
            <w:tcBorders>
              <w:top w:val="nil"/>
              <w:left w:val="nil"/>
              <w:bottom w:val="single" w:sz="4" w:space="0" w:color="auto"/>
              <w:right w:val="single" w:sz="4" w:space="0" w:color="auto"/>
            </w:tcBorders>
            <w:shd w:val="clear" w:color="auto" w:fill="auto"/>
            <w:vAlign w:val="center"/>
            <w:hideMark/>
          </w:tcPr>
          <w:p w14:paraId="12A857DB" w14:textId="77777777" w:rsidR="00F10884" w:rsidRPr="00D916E5" w:rsidRDefault="00F10884" w:rsidP="00895A66">
            <w:pPr>
              <w:pStyle w:val="affb"/>
              <w:rPr>
                <w:lang w:eastAsia="ru-RU"/>
              </w:rPr>
            </w:pPr>
            <w:r w:rsidRPr="00D916E5">
              <w:rPr>
                <w:lang w:eastAsia="ru-RU"/>
              </w:rPr>
              <w:t xml:space="preserve">Резерв (+) /дефицит (-) </w:t>
            </w:r>
          </w:p>
        </w:tc>
        <w:tc>
          <w:tcPr>
            <w:tcW w:w="219" w:type="pct"/>
            <w:tcBorders>
              <w:top w:val="nil"/>
              <w:left w:val="nil"/>
              <w:bottom w:val="single" w:sz="4" w:space="0" w:color="auto"/>
              <w:right w:val="single" w:sz="4" w:space="0" w:color="auto"/>
            </w:tcBorders>
            <w:shd w:val="clear" w:color="auto" w:fill="auto"/>
            <w:noWrap/>
            <w:vAlign w:val="center"/>
            <w:hideMark/>
          </w:tcPr>
          <w:p w14:paraId="5F3F1FA8" w14:textId="77777777" w:rsidR="00F10884" w:rsidRPr="00D916E5" w:rsidRDefault="00F10884" w:rsidP="00895A66">
            <w:pPr>
              <w:pStyle w:val="affb"/>
              <w:rPr>
                <w:lang w:eastAsia="ru-RU"/>
              </w:rPr>
            </w:pPr>
            <w:r w:rsidRPr="00D916E5">
              <w:rPr>
                <w:lang w:eastAsia="ru-RU"/>
              </w:rPr>
              <w:t>т / ч</w:t>
            </w:r>
          </w:p>
        </w:tc>
        <w:tc>
          <w:tcPr>
            <w:tcW w:w="220" w:type="pct"/>
            <w:tcBorders>
              <w:top w:val="nil"/>
              <w:left w:val="nil"/>
              <w:bottom w:val="single" w:sz="4" w:space="0" w:color="auto"/>
              <w:right w:val="single" w:sz="4" w:space="0" w:color="auto"/>
            </w:tcBorders>
            <w:shd w:val="clear" w:color="auto" w:fill="auto"/>
            <w:noWrap/>
            <w:vAlign w:val="center"/>
          </w:tcPr>
          <w:p w14:paraId="13AE6B97"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2562477D" w14:textId="77777777" w:rsidR="00F10884" w:rsidRPr="00F1260C" w:rsidRDefault="00F10884" w:rsidP="00895A66">
            <w:pPr>
              <w:pStyle w:val="affb"/>
              <w:rPr>
                <w:sz w:val="18"/>
                <w:szCs w:val="18"/>
                <w:lang w:eastAsia="ru-RU"/>
              </w:rPr>
            </w:pPr>
            <w:r>
              <w:rPr>
                <w:color w:val="000000"/>
                <w:szCs w:val="20"/>
              </w:rPr>
              <w:t>-0,30</w:t>
            </w:r>
          </w:p>
        </w:tc>
        <w:tc>
          <w:tcPr>
            <w:tcW w:w="230" w:type="pct"/>
            <w:tcBorders>
              <w:top w:val="nil"/>
              <w:left w:val="nil"/>
              <w:bottom w:val="single" w:sz="4" w:space="0" w:color="auto"/>
              <w:right w:val="single" w:sz="4" w:space="0" w:color="auto"/>
            </w:tcBorders>
            <w:shd w:val="clear" w:color="auto" w:fill="auto"/>
            <w:noWrap/>
            <w:vAlign w:val="center"/>
          </w:tcPr>
          <w:p w14:paraId="465D52C3" w14:textId="77777777" w:rsidR="00F10884" w:rsidRPr="00F1260C" w:rsidRDefault="00F10884" w:rsidP="00895A66">
            <w:pPr>
              <w:pStyle w:val="affb"/>
              <w:rPr>
                <w:sz w:val="18"/>
                <w:szCs w:val="18"/>
                <w:lang w:eastAsia="ru-RU"/>
              </w:rPr>
            </w:pPr>
            <w:r>
              <w:rPr>
                <w:color w:val="000000"/>
                <w:szCs w:val="20"/>
              </w:rPr>
              <w:t>-0,30</w:t>
            </w:r>
          </w:p>
        </w:tc>
        <w:tc>
          <w:tcPr>
            <w:tcW w:w="230" w:type="pct"/>
            <w:tcBorders>
              <w:top w:val="nil"/>
              <w:left w:val="nil"/>
              <w:bottom w:val="single" w:sz="4" w:space="0" w:color="auto"/>
              <w:right w:val="single" w:sz="4" w:space="0" w:color="auto"/>
            </w:tcBorders>
            <w:shd w:val="clear" w:color="auto" w:fill="auto"/>
            <w:noWrap/>
            <w:vAlign w:val="center"/>
          </w:tcPr>
          <w:p w14:paraId="053CE034" w14:textId="77777777" w:rsidR="00F10884" w:rsidRPr="00F1260C" w:rsidRDefault="00F10884" w:rsidP="00895A66">
            <w:pPr>
              <w:pStyle w:val="affb"/>
              <w:rPr>
                <w:sz w:val="18"/>
                <w:szCs w:val="18"/>
                <w:lang w:eastAsia="ru-RU"/>
              </w:rPr>
            </w:pPr>
            <w:r>
              <w:rPr>
                <w:color w:val="000000"/>
                <w:szCs w:val="20"/>
              </w:rPr>
              <w:t>-0,30</w:t>
            </w:r>
          </w:p>
        </w:tc>
        <w:tc>
          <w:tcPr>
            <w:tcW w:w="230" w:type="pct"/>
            <w:tcBorders>
              <w:top w:val="nil"/>
              <w:left w:val="nil"/>
              <w:bottom w:val="single" w:sz="4" w:space="0" w:color="auto"/>
              <w:right w:val="single" w:sz="4" w:space="0" w:color="auto"/>
            </w:tcBorders>
            <w:shd w:val="clear" w:color="auto" w:fill="auto"/>
            <w:noWrap/>
            <w:vAlign w:val="center"/>
          </w:tcPr>
          <w:p w14:paraId="0B71EACF"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2C49B85B"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23323488"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58160518"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5FCE52B1"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09473C80"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0CE8B912"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57108E5A"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3131EFFB"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63D04F7E"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49867069"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45934B9A"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3EC83C85"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22C69189"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36C9F8BB"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7D57EE1A"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31566949" w14:textId="77777777" w:rsidR="00F10884" w:rsidRPr="00F1260C" w:rsidRDefault="00F10884" w:rsidP="00895A66">
            <w:pPr>
              <w:pStyle w:val="affb"/>
              <w:rPr>
                <w:sz w:val="18"/>
                <w:szCs w:val="18"/>
                <w:lang w:eastAsia="ru-RU"/>
              </w:rPr>
            </w:pPr>
            <w:r>
              <w:rPr>
                <w:color w:val="000000"/>
                <w:szCs w:val="20"/>
              </w:rPr>
              <w:t>-0,30</w:t>
            </w:r>
          </w:p>
        </w:tc>
        <w:tc>
          <w:tcPr>
            <w:tcW w:w="169" w:type="pct"/>
            <w:tcBorders>
              <w:top w:val="nil"/>
              <w:left w:val="nil"/>
              <w:bottom w:val="single" w:sz="4" w:space="0" w:color="auto"/>
              <w:right w:val="single" w:sz="4" w:space="0" w:color="auto"/>
            </w:tcBorders>
            <w:shd w:val="clear" w:color="auto" w:fill="auto"/>
            <w:noWrap/>
            <w:vAlign w:val="center"/>
          </w:tcPr>
          <w:p w14:paraId="5B11E983" w14:textId="77777777" w:rsidR="00F10884" w:rsidRPr="00F1260C" w:rsidRDefault="00F10884" w:rsidP="00895A66">
            <w:pPr>
              <w:pStyle w:val="affb"/>
              <w:rPr>
                <w:sz w:val="18"/>
                <w:szCs w:val="18"/>
                <w:lang w:eastAsia="ru-RU"/>
              </w:rPr>
            </w:pPr>
            <w:r>
              <w:rPr>
                <w:color w:val="000000"/>
                <w:szCs w:val="20"/>
              </w:rPr>
              <w:t>-0,30</w:t>
            </w:r>
          </w:p>
        </w:tc>
      </w:tr>
      <w:tr w:rsidR="00F10884" w:rsidRPr="00D916E5" w14:paraId="312FB68B"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CD024A3" w14:textId="77777777" w:rsidR="00F10884" w:rsidRPr="00D916E5" w:rsidRDefault="00F10884" w:rsidP="00895A66">
            <w:pPr>
              <w:pStyle w:val="affb"/>
              <w:rPr>
                <w:lang w:eastAsia="ru-RU"/>
              </w:rPr>
            </w:pPr>
            <w:r w:rsidRPr="00D916E5">
              <w:rPr>
                <w:lang w:eastAsia="ru-RU"/>
              </w:rPr>
              <w:t>12</w:t>
            </w:r>
          </w:p>
        </w:tc>
        <w:tc>
          <w:tcPr>
            <w:tcW w:w="717" w:type="pct"/>
            <w:tcBorders>
              <w:top w:val="nil"/>
              <w:left w:val="nil"/>
              <w:bottom w:val="single" w:sz="4" w:space="0" w:color="auto"/>
              <w:right w:val="single" w:sz="4" w:space="0" w:color="auto"/>
            </w:tcBorders>
            <w:shd w:val="clear" w:color="auto" w:fill="auto"/>
            <w:vAlign w:val="center"/>
            <w:hideMark/>
          </w:tcPr>
          <w:p w14:paraId="381A5895" w14:textId="77777777" w:rsidR="00F10884" w:rsidRPr="00D916E5" w:rsidRDefault="00F10884" w:rsidP="00895A66">
            <w:pPr>
              <w:pStyle w:val="affb"/>
              <w:rPr>
                <w:lang w:eastAsia="ru-RU"/>
              </w:rPr>
            </w:pPr>
            <w:r w:rsidRPr="00D916E5">
              <w:rPr>
                <w:lang w:eastAsia="ru-RU"/>
              </w:rPr>
              <w:t>Доля резерва</w:t>
            </w:r>
          </w:p>
        </w:tc>
        <w:tc>
          <w:tcPr>
            <w:tcW w:w="219" w:type="pct"/>
            <w:tcBorders>
              <w:top w:val="nil"/>
              <w:left w:val="nil"/>
              <w:bottom w:val="single" w:sz="4" w:space="0" w:color="auto"/>
              <w:right w:val="single" w:sz="4" w:space="0" w:color="auto"/>
            </w:tcBorders>
            <w:shd w:val="clear" w:color="auto" w:fill="auto"/>
            <w:noWrap/>
            <w:vAlign w:val="center"/>
            <w:hideMark/>
          </w:tcPr>
          <w:p w14:paraId="65C51E06"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561DBA79"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D879C2F"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667F83F3"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44F5E90E"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28FA8784"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E2DAD18"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95638E7"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6BD1BED2"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68927460"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55876AE7"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71D0C90"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077D8B0"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50C0B2C0"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B964F49"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06C6DB3"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AB93F1F"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FB772F6"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BC21405"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F86D6B0"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2E6F3BC"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12125F2"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1FB9AD07" w14:textId="77777777" w:rsidR="00F10884" w:rsidRPr="00F1260C" w:rsidRDefault="00F10884" w:rsidP="00895A66">
            <w:pPr>
              <w:pStyle w:val="affb"/>
              <w:rPr>
                <w:sz w:val="18"/>
                <w:szCs w:val="18"/>
                <w:lang w:eastAsia="ru-RU"/>
              </w:rPr>
            </w:pPr>
            <w:r>
              <w:rPr>
                <w:color w:val="000000"/>
                <w:szCs w:val="20"/>
              </w:rPr>
              <w:t>-100%</w:t>
            </w:r>
          </w:p>
        </w:tc>
      </w:tr>
      <w:tr w:rsidR="00F10884" w:rsidRPr="00D916E5" w14:paraId="6CCB1D69"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0E7AB38A" w14:textId="77777777" w:rsidR="00F10884" w:rsidRPr="00993EAE" w:rsidRDefault="00F10884" w:rsidP="00895A66">
            <w:pPr>
              <w:pStyle w:val="affb"/>
              <w:jc w:val="both"/>
              <w:rPr>
                <w:b/>
                <w:bCs/>
                <w:lang w:eastAsia="ru-RU"/>
              </w:rPr>
            </w:pPr>
          </w:p>
        </w:tc>
        <w:tc>
          <w:tcPr>
            <w:tcW w:w="717" w:type="pct"/>
            <w:tcBorders>
              <w:top w:val="nil"/>
              <w:left w:val="nil"/>
              <w:bottom w:val="single" w:sz="4" w:space="0" w:color="auto"/>
              <w:right w:val="single" w:sz="4" w:space="0" w:color="auto"/>
            </w:tcBorders>
            <w:shd w:val="clear" w:color="auto" w:fill="auto"/>
            <w:vAlign w:val="center"/>
            <w:hideMark/>
          </w:tcPr>
          <w:p w14:paraId="14465BB9" w14:textId="77777777" w:rsidR="00F10884" w:rsidRPr="00993EAE" w:rsidRDefault="00F10884" w:rsidP="00895A66">
            <w:pPr>
              <w:pStyle w:val="affb"/>
              <w:rPr>
                <w:b/>
                <w:bCs/>
                <w:lang w:eastAsia="ru-RU"/>
              </w:rPr>
            </w:pPr>
            <w:r w:rsidRPr="00993EAE">
              <w:rPr>
                <w:b/>
                <w:bCs/>
                <w:lang w:eastAsia="ru-RU"/>
              </w:rPr>
              <w:t>Котельная №7</w:t>
            </w:r>
          </w:p>
        </w:tc>
        <w:tc>
          <w:tcPr>
            <w:tcW w:w="219" w:type="pct"/>
            <w:tcBorders>
              <w:top w:val="nil"/>
              <w:left w:val="nil"/>
              <w:bottom w:val="single" w:sz="4" w:space="0" w:color="auto"/>
              <w:right w:val="single" w:sz="4" w:space="0" w:color="auto"/>
            </w:tcBorders>
            <w:shd w:val="clear" w:color="auto" w:fill="auto"/>
            <w:vAlign w:val="center"/>
            <w:hideMark/>
          </w:tcPr>
          <w:p w14:paraId="6A399096" w14:textId="77777777" w:rsidR="00F10884" w:rsidRPr="00D916E5" w:rsidRDefault="00F10884" w:rsidP="00895A66">
            <w:pPr>
              <w:pStyle w:val="affb"/>
              <w:rPr>
                <w:lang w:eastAsia="ru-RU"/>
              </w:rPr>
            </w:pPr>
            <w:r w:rsidRPr="00D916E5">
              <w:rPr>
                <w:lang w:eastAsia="ru-RU"/>
              </w:rPr>
              <w:t> </w:t>
            </w:r>
          </w:p>
        </w:tc>
        <w:tc>
          <w:tcPr>
            <w:tcW w:w="220" w:type="pct"/>
            <w:tcBorders>
              <w:top w:val="nil"/>
              <w:left w:val="nil"/>
              <w:bottom w:val="single" w:sz="4" w:space="0" w:color="auto"/>
              <w:right w:val="single" w:sz="4" w:space="0" w:color="auto"/>
            </w:tcBorders>
            <w:shd w:val="clear" w:color="auto" w:fill="auto"/>
            <w:vAlign w:val="center"/>
          </w:tcPr>
          <w:p w14:paraId="3D6CB62A"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E9543C6"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0F55C698"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68B06984"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52CCE4EA"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1976B76E"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7A67C94E"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7AA2A713"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CF079EA"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081E325"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51F3D3D0"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1211B672"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C90EBC2"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6EB16217"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260D0CC9"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5DB03B62"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CE2F990"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3A8CF6C9"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CE43EF5"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6B5010D9"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79A3387C"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5BADD5E" w14:textId="77777777" w:rsidR="00F10884" w:rsidRPr="00F1260C" w:rsidRDefault="00F10884" w:rsidP="00895A66">
            <w:pPr>
              <w:pStyle w:val="affb"/>
              <w:rPr>
                <w:sz w:val="18"/>
                <w:szCs w:val="18"/>
                <w:lang w:eastAsia="ru-RU"/>
              </w:rPr>
            </w:pPr>
          </w:p>
        </w:tc>
      </w:tr>
      <w:tr w:rsidR="00F10884" w:rsidRPr="00D916E5" w14:paraId="46AF0807"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734432C" w14:textId="77777777" w:rsidR="00F10884" w:rsidRPr="00D916E5" w:rsidRDefault="00F10884" w:rsidP="00895A66">
            <w:pPr>
              <w:pStyle w:val="affb"/>
              <w:rPr>
                <w:lang w:eastAsia="ru-RU"/>
              </w:rPr>
            </w:pPr>
            <w:r w:rsidRPr="00D916E5">
              <w:rPr>
                <w:lang w:eastAsia="ru-RU"/>
              </w:rPr>
              <w:t>1</w:t>
            </w:r>
          </w:p>
        </w:tc>
        <w:tc>
          <w:tcPr>
            <w:tcW w:w="717" w:type="pct"/>
            <w:tcBorders>
              <w:top w:val="nil"/>
              <w:left w:val="nil"/>
              <w:bottom w:val="single" w:sz="4" w:space="0" w:color="auto"/>
              <w:right w:val="single" w:sz="4" w:space="0" w:color="auto"/>
            </w:tcBorders>
            <w:shd w:val="clear" w:color="auto" w:fill="auto"/>
            <w:vAlign w:val="center"/>
            <w:hideMark/>
          </w:tcPr>
          <w:p w14:paraId="3B01DCE8" w14:textId="77777777" w:rsidR="00F10884" w:rsidRPr="00D916E5" w:rsidRDefault="00F10884" w:rsidP="00895A66">
            <w:pPr>
              <w:pStyle w:val="affb"/>
              <w:rPr>
                <w:lang w:eastAsia="ru-RU"/>
              </w:rPr>
            </w:pPr>
            <w:r w:rsidRPr="00D916E5">
              <w:rPr>
                <w:lang w:eastAsia="ru-RU"/>
              </w:rPr>
              <w:t xml:space="preserve">Производительность ВПУ </w:t>
            </w:r>
          </w:p>
        </w:tc>
        <w:tc>
          <w:tcPr>
            <w:tcW w:w="219" w:type="pct"/>
            <w:tcBorders>
              <w:top w:val="nil"/>
              <w:left w:val="nil"/>
              <w:bottom w:val="single" w:sz="4" w:space="0" w:color="auto"/>
              <w:right w:val="single" w:sz="4" w:space="0" w:color="auto"/>
            </w:tcBorders>
            <w:shd w:val="clear" w:color="auto" w:fill="auto"/>
            <w:noWrap/>
            <w:vAlign w:val="center"/>
            <w:hideMark/>
          </w:tcPr>
          <w:p w14:paraId="518475AA"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61A2DC3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FE7F610"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40D79EDA"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2AF5DF46"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35833E3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6F7CB1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B37AAF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1A5BB1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E08202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8C7339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D14030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3C3DF4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C5A980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A87964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E9C985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88D92E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A48A7F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05F991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E81380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E4F96F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E5EBCD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38093B3" w14:textId="77777777" w:rsidR="00F10884" w:rsidRPr="00F1260C" w:rsidRDefault="00F10884" w:rsidP="00895A66">
            <w:pPr>
              <w:pStyle w:val="affb"/>
              <w:rPr>
                <w:sz w:val="18"/>
                <w:szCs w:val="18"/>
                <w:lang w:eastAsia="ru-RU"/>
              </w:rPr>
            </w:pPr>
            <w:r>
              <w:rPr>
                <w:color w:val="000000"/>
                <w:szCs w:val="20"/>
              </w:rPr>
              <w:t>-</w:t>
            </w:r>
          </w:p>
        </w:tc>
      </w:tr>
      <w:tr w:rsidR="00F10884" w:rsidRPr="00D916E5" w14:paraId="0AF2766E"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3D3D1C1" w14:textId="77777777" w:rsidR="00F10884" w:rsidRPr="00D916E5" w:rsidRDefault="00F10884" w:rsidP="00895A66">
            <w:pPr>
              <w:pStyle w:val="affb"/>
              <w:rPr>
                <w:lang w:eastAsia="ru-RU"/>
              </w:rPr>
            </w:pPr>
            <w:r w:rsidRPr="00D916E5">
              <w:rPr>
                <w:lang w:eastAsia="ru-RU"/>
              </w:rPr>
              <w:t>2</w:t>
            </w:r>
          </w:p>
        </w:tc>
        <w:tc>
          <w:tcPr>
            <w:tcW w:w="717" w:type="pct"/>
            <w:tcBorders>
              <w:top w:val="nil"/>
              <w:left w:val="nil"/>
              <w:bottom w:val="single" w:sz="4" w:space="0" w:color="auto"/>
              <w:right w:val="single" w:sz="4" w:space="0" w:color="auto"/>
            </w:tcBorders>
            <w:shd w:val="clear" w:color="auto" w:fill="auto"/>
            <w:vAlign w:val="center"/>
            <w:hideMark/>
          </w:tcPr>
          <w:p w14:paraId="3022B174" w14:textId="77777777" w:rsidR="00F10884" w:rsidRPr="00D916E5" w:rsidRDefault="00F10884" w:rsidP="00895A66">
            <w:pPr>
              <w:pStyle w:val="affb"/>
              <w:rPr>
                <w:lang w:eastAsia="ru-RU"/>
              </w:rPr>
            </w:pPr>
            <w:r w:rsidRPr="00D916E5">
              <w:rPr>
                <w:lang w:eastAsia="ru-RU"/>
              </w:rPr>
              <w:t>Средневзвешенные срок службы</w:t>
            </w:r>
          </w:p>
        </w:tc>
        <w:tc>
          <w:tcPr>
            <w:tcW w:w="219" w:type="pct"/>
            <w:tcBorders>
              <w:top w:val="nil"/>
              <w:left w:val="nil"/>
              <w:bottom w:val="single" w:sz="4" w:space="0" w:color="auto"/>
              <w:right w:val="single" w:sz="4" w:space="0" w:color="auto"/>
            </w:tcBorders>
            <w:shd w:val="clear" w:color="auto" w:fill="auto"/>
            <w:noWrap/>
            <w:vAlign w:val="center"/>
            <w:hideMark/>
          </w:tcPr>
          <w:p w14:paraId="3DFE8EE6" w14:textId="77777777" w:rsidR="00F10884" w:rsidRPr="00D916E5" w:rsidRDefault="00F10884" w:rsidP="00895A66">
            <w:pPr>
              <w:pStyle w:val="affb"/>
              <w:rPr>
                <w:lang w:eastAsia="ru-RU"/>
              </w:rPr>
            </w:pPr>
            <w:r w:rsidRPr="00D916E5">
              <w:rPr>
                <w:lang w:eastAsia="ru-RU"/>
              </w:rPr>
              <w:t>лет</w:t>
            </w:r>
          </w:p>
        </w:tc>
        <w:tc>
          <w:tcPr>
            <w:tcW w:w="220" w:type="pct"/>
            <w:tcBorders>
              <w:top w:val="nil"/>
              <w:left w:val="nil"/>
              <w:bottom w:val="single" w:sz="4" w:space="0" w:color="auto"/>
              <w:right w:val="single" w:sz="4" w:space="0" w:color="auto"/>
            </w:tcBorders>
            <w:shd w:val="clear" w:color="auto" w:fill="auto"/>
            <w:noWrap/>
            <w:vAlign w:val="center"/>
          </w:tcPr>
          <w:p w14:paraId="69BCECA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FCF1650"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1697C086"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56C196C4"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5BC1BEF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2C8A4F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66D3BE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7A09C4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79958C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0F0324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9C568B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54E302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39A50E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21EE77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6A1AA0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30394A6" w14:textId="77777777" w:rsidR="00F10884" w:rsidRPr="00F1260C" w:rsidRDefault="00F10884" w:rsidP="00895A66">
            <w:pPr>
              <w:pStyle w:val="affb"/>
              <w:rPr>
                <w:sz w:val="18"/>
                <w:szCs w:val="18"/>
                <w:lang w:eastAsia="ru-RU"/>
              </w:rPr>
            </w:pPr>
            <w:r>
              <w:rPr>
                <w:color w:val="000000"/>
                <w:szCs w:val="20"/>
              </w:rPr>
              <w:t>1</w:t>
            </w:r>
          </w:p>
        </w:tc>
        <w:tc>
          <w:tcPr>
            <w:tcW w:w="169" w:type="pct"/>
            <w:tcBorders>
              <w:top w:val="nil"/>
              <w:left w:val="nil"/>
              <w:bottom w:val="single" w:sz="4" w:space="0" w:color="auto"/>
              <w:right w:val="single" w:sz="4" w:space="0" w:color="auto"/>
            </w:tcBorders>
            <w:shd w:val="clear" w:color="auto" w:fill="auto"/>
            <w:noWrap/>
            <w:vAlign w:val="center"/>
          </w:tcPr>
          <w:p w14:paraId="5B6A6531"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noWrap/>
            <w:vAlign w:val="center"/>
          </w:tcPr>
          <w:p w14:paraId="1BB8EE2E" w14:textId="77777777" w:rsidR="00F10884" w:rsidRPr="00F1260C" w:rsidRDefault="00F10884" w:rsidP="00895A66">
            <w:pPr>
              <w:pStyle w:val="affb"/>
              <w:rPr>
                <w:sz w:val="18"/>
                <w:szCs w:val="18"/>
                <w:lang w:eastAsia="ru-RU"/>
              </w:rPr>
            </w:pPr>
            <w:r>
              <w:rPr>
                <w:color w:val="000000"/>
                <w:szCs w:val="20"/>
              </w:rPr>
              <w:t>3</w:t>
            </w:r>
          </w:p>
        </w:tc>
        <w:tc>
          <w:tcPr>
            <w:tcW w:w="169" w:type="pct"/>
            <w:tcBorders>
              <w:top w:val="nil"/>
              <w:left w:val="nil"/>
              <w:bottom w:val="single" w:sz="4" w:space="0" w:color="auto"/>
              <w:right w:val="single" w:sz="4" w:space="0" w:color="auto"/>
            </w:tcBorders>
            <w:shd w:val="clear" w:color="auto" w:fill="auto"/>
            <w:noWrap/>
            <w:vAlign w:val="center"/>
          </w:tcPr>
          <w:p w14:paraId="20962B56" w14:textId="77777777" w:rsidR="00F10884" w:rsidRPr="00F1260C" w:rsidRDefault="00F10884" w:rsidP="00895A66">
            <w:pPr>
              <w:pStyle w:val="affb"/>
              <w:rPr>
                <w:sz w:val="18"/>
                <w:szCs w:val="18"/>
                <w:lang w:eastAsia="ru-RU"/>
              </w:rPr>
            </w:pPr>
            <w:r>
              <w:rPr>
                <w:color w:val="000000"/>
                <w:szCs w:val="20"/>
              </w:rPr>
              <w:t>4</w:t>
            </w:r>
          </w:p>
        </w:tc>
        <w:tc>
          <w:tcPr>
            <w:tcW w:w="169" w:type="pct"/>
            <w:tcBorders>
              <w:top w:val="nil"/>
              <w:left w:val="nil"/>
              <w:bottom w:val="single" w:sz="4" w:space="0" w:color="auto"/>
              <w:right w:val="single" w:sz="4" w:space="0" w:color="auto"/>
            </w:tcBorders>
            <w:shd w:val="clear" w:color="auto" w:fill="auto"/>
            <w:noWrap/>
            <w:vAlign w:val="center"/>
          </w:tcPr>
          <w:p w14:paraId="3C0946CD" w14:textId="77777777" w:rsidR="00F10884" w:rsidRPr="00F1260C" w:rsidRDefault="00F10884" w:rsidP="00895A66">
            <w:pPr>
              <w:pStyle w:val="affb"/>
              <w:rPr>
                <w:sz w:val="18"/>
                <w:szCs w:val="18"/>
                <w:lang w:eastAsia="ru-RU"/>
              </w:rPr>
            </w:pPr>
            <w:r>
              <w:rPr>
                <w:color w:val="000000"/>
                <w:szCs w:val="20"/>
              </w:rPr>
              <w:t>5</w:t>
            </w:r>
          </w:p>
        </w:tc>
        <w:tc>
          <w:tcPr>
            <w:tcW w:w="169" w:type="pct"/>
            <w:tcBorders>
              <w:top w:val="nil"/>
              <w:left w:val="nil"/>
              <w:bottom w:val="single" w:sz="4" w:space="0" w:color="auto"/>
              <w:right w:val="single" w:sz="4" w:space="0" w:color="auto"/>
            </w:tcBorders>
            <w:shd w:val="clear" w:color="auto" w:fill="auto"/>
            <w:noWrap/>
            <w:vAlign w:val="center"/>
          </w:tcPr>
          <w:p w14:paraId="4AEE0807"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noWrap/>
            <w:vAlign w:val="center"/>
          </w:tcPr>
          <w:p w14:paraId="28B6E16A" w14:textId="77777777" w:rsidR="00F10884" w:rsidRPr="00F1260C" w:rsidRDefault="00F10884" w:rsidP="00895A66">
            <w:pPr>
              <w:pStyle w:val="affb"/>
              <w:rPr>
                <w:sz w:val="18"/>
                <w:szCs w:val="18"/>
                <w:lang w:eastAsia="ru-RU"/>
              </w:rPr>
            </w:pPr>
            <w:r>
              <w:rPr>
                <w:color w:val="000000"/>
                <w:szCs w:val="20"/>
              </w:rPr>
              <w:t>7</w:t>
            </w:r>
          </w:p>
        </w:tc>
      </w:tr>
      <w:tr w:rsidR="00F10884" w:rsidRPr="00D916E5" w14:paraId="312C5FB6"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2B6020D" w14:textId="77777777" w:rsidR="00F10884" w:rsidRPr="00D916E5" w:rsidRDefault="00F10884" w:rsidP="00895A66">
            <w:pPr>
              <w:pStyle w:val="affb"/>
              <w:rPr>
                <w:lang w:eastAsia="ru-RU"/>
              </w:rPr>
            </w:pPr>
            <w:r w:rsidRPr="00D916E5">
              <w:rPr>
                <w:lang w:eastAsia="ru-RU"/>
              </w:rPr>
              <w:t>3</w:t>
            </w:r>
          </w:p>
        </w:tc>
        <w:tc>
          <w:tcPr>
            <w:tcW w:w="717" w:type="pct"/>
            <w:tcBorders>
              <w:top w:val="nil"/>
              <w:left w:val="nil"/>
              <w:bottom w:val="single" w:sz="4" w:space="0" w:color="auto"/>
              <w:right w:val="single" w:sz="4" w:space="0" w:color="auto"/>
            </w:tcBorders>
            <w:shd w:val="clear" w:color="auto" w:fill="auto"/>
            <w:vAlign w:val="center"/>
            <w:hideMark/>
          </w:tcPr>
          <w:p w14:paraId="6B796704" w14:textId="77777777" w:rsidR="00F10884" w:rsidRPr="00D916E5" w:rsidRDefault="00F10884" w:rsidP="00895A66">
            <w:pPr>
              <w:pStyle w:val="affb"/>
              <w:rPr>
                <w:lang w:eastAsia="ru-RU"/>
              </w:rPr>
            </w:pPr>
            <w:r w:rsidRPr="00D916E5">
              <w:rPr>
                <w:lang w:eastAsia="ru-RU"/>
              </w:rPr>
              <w:t>Располагаемая производительность ВПУ</w:t>
            </w:r>
          </w:p>
        </w:tc>
        <w:tc>
          <w:tcPr>
            <w:tcW w:w="219" w:type="pct"/>
            <w:tcBorders>
              <w:top w:val="nil"/>
              <w:left w:val="nil"/>
              <w:bottom w:val="single" w:sz="4" w:space="0" w:color="auto"/>
              <w:right w:val="single" w:sz="4" w:space="0" w:color="auto"/>
            </w:tcBorders>
            <w:shd w:val="clear" w:color="auto" w:fill="auto"/>
            <w:noWrap/>
            <w:vAlign w:val="center"/>
            <w:hideMark/>
          </w:tcPr>
          <w:p w14:paraId="2B71EA6F" w14:textId="77777777" w:rsidR="00F10884" w:rsidRPr="00D916E5" w:rsidRDefault="00F10884" w:rsidP="00895A66">
            <w:pPr>
              <w:pStyle w:val="affb"/>
              <w:rPr>
                <w:lang w:eastAsia="ru-RU"/>
              </w:rPr>
            </w:pPr>
            <w:r w:rsidRPr="00D916E5">
              <w:rPr>
                <w:lang w:eastAsia="ru-RU"/>
              </w:rPr>
              <w:t>т/ч</w:t>
            </w:r>
          </w:p>
        </w:tc>
        <w:tc>
          <w:tcPr>
            <w:tcW w:w="220" w:type="pct"/>
            <w:tcBorders>
              <w:top w:val="nil"/>
              <w:left w:val="nil"/>
              <w:bottom w:val="single" w:sz="4" w:space="0" w:color="auto"/>
              <w:right w:val="single" w:sz="4" w:space="0" w:color="auto"/>
            </w:tcBorders>
            <w:shd w:val="clear" w:color="auto" w:fill="auto"/>
            <w:noWrap/>
            <w:vAlign w:val="center"/>
          </w:tcPr>
          <w:p w14:paraId="4C3B600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CE056EC"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657355CD"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14AF90E9"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2E5702A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B0D897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160BC4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722F1C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2A1B21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03AC81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A1A239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7D45BE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8D5A2A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6CE9BD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F3C7A0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E21C42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06F81D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0D59F6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E50FB0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3BAEF6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57EC3D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B2BFA42" w14:textId="77777777" w:rsidR="00F10884" w:rsidRPr="00F1260C" w:rsidRDefault="00F10884" w:rsidP="00895A66">
            <w:pPr>
              <w:pStyle w:val="affb"/>
              <w:rPr>
                <w:sz w:val="18"/>
                <w:szCs w:val="18"/>
                <w:lang w:eastAsia="ru-RU"/>
              </w:rPr>
            </w:pPr>
            <w:r>
              <w:rPr>
                <w:color w:val="000000"/>
                <w:szCs w:val="20"/>
              </w:rPr>
              <w:t>0</w:t>
            </w:r>
          </w:p>
        </w:tc>
      </w:tr>
      <w:tr w:rsidR="00F10884" w:rsidRPr="00D916E5" w14:paraId="17B354E3"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0E60A9A1" w14:textId="77777777" w:rsidR="00F10884" w:rsidRPr="00D916E5" w:rsidRDefault="00F10884" w:rsidP="00895A66">
            <w:pPr>
              <w:pStyle w:val="affb"/>
              <w:rPr>
                <w:lang w:eastAsia="ru-RU"/>
              </w:rPr>
            </w:pPr>
            <w:r w:rsidRPr="00D916E5">
              <w:rPr>
                <w:lang w:eastAsia="ru-RU"/>
              </w:rPr>
              <w:t>4</w:t>
            </w:r>
          </w:p>
        </w:tc>
        <w:tc>
          <w:tcPr>
            <w:tcW w:w="717" w:type="pct"/>
            <w:tcBorders>
              <w:top w:val="nil"/>
              <w:left w:val="nil"/>
              <w:bottom w:val="single" w:sz="4" w:space="0" w:color="auto"/>
              <w:right w:val="single" w:sz="4" w:space="0" w:color="auto"/>
            </w:tcBorders>
            <w:shd w:val="clear" w:color="auto" w:fill="auto"/>
            <w:vAlign w:val="center"/>
            <w:hideMark/>
          </w:tcPr>
          <w:p w14:paraId="2D58372B" w14:textId="77777777" w:rsidR="00F10884" w:rsidRPr="00D916E5" w:rsidRDefault="00F10884" w:rsidP="00895A66">
            <w:pPr>
              <w:pStyle w:val="affb"/>
              <w:rPr>
                <w:lang w:eastAsia="ru-RU"/>
              </w:rPr>
            </w:pPr>
            <w:r w:rsidRPr="00D916E5">
              <w:rPr>
                <w:lang w:eastAsia="ru-RU"/>
              </w:rPr>
              <w:t>Потери располагаемой производительности</w:t>
            </w:r>
          </w:p>
        </w:tc>
        <w:tc>
          <w:tcPr>
            <w:tcW w:w="219" w:type="pct"/>
            <w:tcBorders>
              <w:top w:val="nil"/>
              <w:left w:val="nil"/>
              <w:bottom w:val="single" w:sz="4" w:space="0" w:color="auto"/>
              <w:right w:val="single" w:sz="4" w:space="0" w:color="auto"/>
            </w:tcBorders>
            <w:shd w:val="clear" w:color="auto" w:fill="auto"/>
            <w:noWrap/>
            <w:vAlign w:val="center"/>
            <w:hideMark/>
          </w:tcPr>
          <w:p w14:paraId="2C493082"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0ED6B46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DD4CB8E"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4792007E"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4729CFEB"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2A1A44A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CC8DC8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0C0749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246A1E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ABCC4F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6DE547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A5A297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FF4F5A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38199A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DF18C1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6982D1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705AF6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027E91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62651A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716566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EFD306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237368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B34126A" w14:textId="77777777" w:rsidR="00F10884" w:rsidRPr="00F1260C" w:rsidRDefault="00F10884" w:rsidP="00895A66">
            <w:pPr>
              <w:pStyle w:val="affb"/>
              <w:rPr>
                <w:sz w:val="18"/>
                <w:szCs w:val="18"/>
                <w:lang w:eastAsia="ru-RU"/>
              </w:rPr>
            </w:pPr>
            <w:r>
              <w:rPr>
                <w:color w:val="000000"/>
                <w:szCs w:val="20"/>
              </w:rPr>
              <w:t>-</w:t>
            </w:r>
          </w:p>
        </w:tc>
      </w:tr>
      <w:tr w:rsidR="00F10884" w:rsidRPr="00D916E5" w14:paraId="2FC80CB7"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5CC3CFD" w14:textId="77777777" w:rsidR="00F10884" w:rsidRPr="00D916E5" w:rsidRDefault="00F10884" w:rsidP="00895A66">
            <w:pPr>
              <w:pStyle w:val="affb"/>
              <w:rPr>
                <w:lang w:eastAsia="ru-RU"/>
              </w:rPr>
            </w:pPr>
            <w:r w:rsidRPr="00D916E5">
              <w:rPr>
                <w:lang w:eastAsia="ru-RU"/>
              </w:rPr>
              <w:t>5</w:t>
            </w:r>
          </w:p>
        </w:tc>
        <w:tc>
          <w:tcPr>
            <w:tcW w:w="717" w:type="pct"/>
            <w:tcBorders>
              <w:top w:val="nil"/>
              <w:left w:val="nil"/>
              <w:bottom w:val="single" w:sz="4" w:space="0" w:color="auto"/>
              <w:right w:val="single" w:sz="4" w:space="0" w:color="auto"/>
            </w:tcBorders>
            <w:shd w:val="clear" w:color="auto" w:fill="auto"/>
            <w:vAlign w:val="center"/>
            <w:hideMark/>
          </w:tcPr>
          <w:p w14:paraId="174C9C6A" w14:textId="77777777" w:rsidR="00F10884" w:rsidRPr="00D916E5" w:rsidRDefault="00F10884" w:rsidP="00895A66">
            <w:pPr>
              <w:pStyle w:val="affb"/>
              <w:rPr>
                <w:lang w:eastAsia="ru-RU"/>
              </w:rPr>
            </w:pPr>
            <w:r w:rsidRPr="00D916E5">
              <w:rPr>
                <w:lang w:eastAsia="ru-RU"/>
              </w:rPr>
              <w:t>Собственные нужды</w:t>
            </w:r>
          </w:p>
        </w:tc>
        <w:tc>
          <w:tcPr>
            <w:tcW w:w="219" w:type="pct"/>
            <w:tcBorders>
              <w:top w:val="nil"/>
              <w:left w:val="nil"/>
              <w:bottom w:val="single" w:sz="4" w:space="0" w:color="auto"/>
              <w:right w:val="single" w:sz="4" w:space="0" w:color="auto"/>
            </w:tcBorders>
            <w:shd w:val="clear" w:color="auto" w:fill="auto"/>
            <w:noWrap/>
            <w:vAlign w:val="center"/>
            <w:hideMark/>
          </w:tcPr>
          <w:p w14:paraId="71195490"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73CE122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39AFCC5"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2BDFD7A0"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455FE898"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0B6AF66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17B5F1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4FC3D3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BC444F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3975CA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0C9413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3D8963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70728F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8BAD25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22401D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A674B5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7C2A90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1DAD8D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3BCA62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73F63B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5E2294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0560D3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045C5F5" w14:textId="77777777" w:rsidR="00F10884" w:rsidRPr="00F1260C" w:rsidRDefault="00F10884" w:rsidP="00895A66">
            <w:pPr>
              <w:pStyle w:val="affb"/>
              <w:rPr>
                <w:sz w:val="18"/>
                <w:szCs w:val="18"/>
                <w:lang w:eastAsia="ru-RU"/>
              </w:rPr>
            </w:pPr>
            <w:r>
              <w:rPr>
                <w:color w:val="000000"/>
                <w:szCs w:val="20"/>
              </w:rPr>
              <w:t>0</w:t>
            </w:r>
          </w:p>
        </w:tc>
      </w:tr>
      <w:tr w:rsidR="00F10884" w:rsidRPr="00D916E5" w14:paraId="1E98AF51"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89C919D" w14:textId="77777777" w:rsidR="00F10884" w:rsidRPr="00D916E5" w:rsidRDefault="00F10884" w:rsidP="00895A66">
            <w:pPr>
              <w:pStyle w:val="affb"/>
              <w:rPr>
                <w:lang w:eastAsia="ru-RU"/>
              </w:rPr>
            </w:pPr>
            <w:r w:rsidRPr="00D916E5">
              <w:rPr>
                <w:lang w:eastAsia="ru-RU"/>
              </w:rPr>
              <w:t>6</w:t>
            </w:r>
          </w:p>
        </w:tc>
        <w:tc>
          <w:tcPr>
            <w:tcW w:w="717" w:type="pct"/>
            <w:tcBorders>
              <w:top w:val="nil"/>
              <w:left w:val="nil"/>
              <w:bottom w:val="single" w:sz="4" w:space="0" w:color="auto"/>
              <w:right w:val="single" w:sz="4" w:space="0" w:color="auto"/>
            </w:tcBorders>
            <w:shd w:val="clear" w:color="auto" w:fill="auto"/>
            <w:vAlign w:val="center"/>
            <w:hideMark/>
          </w:tcPr>
          <w:p w14:paraId="198AF24E" w14:textId="77777777" w:rsidR="00F10884" w:rsidRPr="00D916E5" w:rsidRDefault="00F10884" w:rsidP="00895A66">
            <w:pPr>
              <w:pStyle w:val="affb"/>
              <w:rPr>
                <w:lang w:eastAsia="ru-RU"/>
              </w:rPr>
            </w:pPr>
            <w:r w:rsidRPr="00D916E5">
              <w:rPr>
                <w:lang w:eastAsia="ru-RU"/>
              </w:rPr>
              <w:t>Количество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027E4BA5" w14:textId="77777777" w:rsidR="00F10884" w:rsidRPr="00D916E5" w:rsidRDefault="00F10884" w:rsidP="00895A66">
            <w:pPr>
              <w:pStyle w:val="affb"/>
              <w:rPr>
                <w:lang w:eastAsia="ru-RU"/>
              </w:rPr>
            </w:pPr>
            <w:r w:rsidRPr="00D916E5">
              <w:rPr>
                <w:lang w:eastAsia="ru-RU"/>
              </w:rPr>
              <w:t>ед.</w:t>
            </w:r>
          </w:p>
        </w:tc>
        <w:tc>
          <w:tcPr>
            <w:tcW w:w="220" w:type="pct"/>
            <w:tcBorders>
              <w:top w:val="nil"/>
              <w:left w:val="nil"/>
              <w:bottom w:val="single" w:sz="4" w:space="0" w:color="auto"/>
              <w:right w:val="single" w:sz="4" w:space="0" w:color="auto"/>
            </w:tcBorders>
            <w:shd w:val="clear" w:color="auto" w:fill="auto"/>
            <w:noWrap/>
            <w:vAlign w:val="center"/>
          </w:tcPr>
          <w:p w14:paraId="422899F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AA8365C"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123A41CA"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5FFA981B"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2BAA26B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99C0B5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26B6EF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E8D686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1EA18D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CC8EF5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393A03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176719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7F0814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09B547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203EF0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BF600B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7863B2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3983CB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25EAB8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4E7FCF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2E15BA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A8655DC" w14:textId="77777777" w:rsidR="00F10884" w:rsidRPr="00F1260C" w:rsidRDefault="00F10884" w:rsidP="00895A66">
            <w:pPr>
              <w:pStyle w:val="affb"/>
              <w:rPr>
                <w:sz w:val="18"/>
                <w:szCs w:val="18"/>
                <w:lang w:eastAsia="ru-RU"/>
              </w:rPr>
            </w:pPr>
            <w:r>
              <w:rPr>
                <w:color w:val="000000"/>
                <w:szCs w:val="20"/>
              </w:rPr>
              <w:t>-</w:t>
            </w:r>
          </w:p>
        </w:tc>
      </w:tr>
      <w:tr w:rsidR="00F10884" w:rsidRPr="00D916E5" w14:paraId="33334ABC"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628A7A75" w14:textId="77777777" w:rsidR="00F10884" w:rsidRPr="00D916E5" w:rsidRDefault="00F10884" w:rsidP="00895A66">
            <w:pPr>
              <w:pStyle w:val="affb"/>
              <w:rPr>
                <w:lang w:eastAsia="ru-RU"/>
              </w:rPr>
            </w:pPr>
            <w:r w:rsidRPr="00D916E5">
              <w:rPr>
                <w:lang w:eastAsia="ru-RU"/>
              </w:rPr>
              <w:t>7</w:t>
            </w:r>
          </w:p>
        </w:tc>
        <w:tc>
          <w:tcPr>
            <w:tcW w:w="717" w:type="pct"/>
            <w:tcBorders>
              <w:top w:val="nil"/>
              <w:left w:val="nil"/>
              <w:bottom w:val="single" w:sz="4" w:space="0" w:color="auto"/>
              <w:right w:val="single" w:sz="4" w:space="0" w:color="auto"/>
            </w:tcBorders>
            <w:shd w:val="clear" w:color="auto" w:fill="auto"/>
            <w:vAlign w:val="center"/>
            <w:hideMark/>
          </w:tcPr>
          <w:p w14:paraId="7588D801" w14:textId="77777777" w:rsidR="00F10884" w:rsidRPr="00D916E5" w:rsidRDefault="00F10884" w:rsidP="00895A66">
            <w:pPr>
              <w:pStyle w:val="affb"/>
              <w:rPr>
                <w:lang w:eastAsia="ru-RU"/>
              </w:rPr>
            </w:pPr>
            <w:r w:rsidRPr="00D916E5">
              <w:rPr>
                <w:lang w:eastAsia="ru-RU"/>
              </w:rPr>
              <w:t>Емкость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1DD3A815" w14:textId="77777777" w:rsidR="00F10884" w:rsidRPr="00D916E5" w:rsidRDefault="00F10884" w:rsidP="00895A66">
            <w:pPr>
              <w:pStyle w:val="affb"/>
              <w:rPr>
                <w:lang w:eastAsia="ru-RU"/>
              </w:rPr>
            </w:pPr>
            <w:r w:rsidRPr="00D916E5">
              <w:rPr>
                <w:lang w:eastAsia="ru-RU"/>
              </w:rPr>
              <w:t>м</w:t>
            </w:r>
            <w:r w:rsidRPr="00D916E5">
              <w:rPr>
                <w:rFonts w:ascii="Calibri" w:hAnsi="Calibri" w:cs="Calibri"/>
                <w:lang w:eastAsia="ru-RU"/>
              </w:rPr>
              <w:t>³</w:t>
            </w:r>
          </w:p>
        </w:tc>
        <w:tc>
          <w:tcPr>
            <w:tcW w:w="220" w:type="pct"/>
            <w:tcBorders>
              <w:top w:val="nil"/>
              <w:left w:val="nil"/>
              <w:bottom w:val="single" w:sz="4" w:space="0" w:color="auto"/>
              <w:right w:val="single" w:sz="4" w:space="0" w:color="auto"/>
            </w:tcBorders>
            <w:shd w:val="clear" w:color="auto" w:fill="auto"/>
            <w:noWrap/>
            <w:vAlign w:val="center"/>
          </w:tcPr>
          <w:p w14:paraId="5BE4021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5306193"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3C1C39F7"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21E89259"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72431D1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3C02DD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EAB37F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98FEF8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1E4E93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5D4587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E51E95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771F6A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A10B0D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D5D4D8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F74D018"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F60198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4C171E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C3C1E9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96E2EA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30034C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9F6738A"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EBB5186" w14:textId="77777777" w:rsidR="00F10884" w:rsidRPr="00F1260C" w:rsidRDefault="00F10884" w:rsidP="00895A66">
            <w:pPr>
              <w:pStyle w:val="affb"/>
              <w:rPr>
                <w:sz w:val="18"/>
                <w:szCs w:val="18"/>
                <w:lang w:eastAsia="ru-RU"/>
              </w:rPr>
            </w:pPr>
            <w:r>
              <w:rPr>
                <w:color w:val="000000"/>
                <w:szCs w:val="20"/>
              </w:rPr>
              <w:t>-</w:t>
            </w:r>
          </w:p>
        </w:tc>
      </w:tr>
      <w:tr w:rsidR="00F10884" w:rsidRPr="00D916E5" w14:paraId="38E5C33A"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1C6EBF5" w14:textId="77777777" w:rsidR="00F10884" w:rsidRPr="00D916E5" w:rsidRDefault="00F10884" w:rsidP="00895A66">
            <w:pPr>
              <w:pStyle w:val="affb"/>
              <w:rPr>
                <w:lang w:eastAsia="ru-RU"/>
              </w:rPr>
            </w:pPr>
            <w:r w:rsidRPr="00D916E5">
              <w:rPr>
                <w:lang w:eastAsia="ru-RU"/>
              </w:rPr>
              <w:t>8</w:t>
            </w:r>
          </w:p>
        </w:tc>
        <w:tc>
          <w:tcPr>
            <w:tcW w:w="717" w:type="pct"/>
            <w:tcBorders>
              <w:top w:val="nil"/>
              <w:left w:val="nil"/>
              <w:bottom w:val="single" w:sz="4" w:space="0" w:color="auto"/>
              <w:right w:val="single" w:sz="4" w:space="0" w:color="auto"/>
            </w:tcBorders>
            <w:shd w:val="clear" w:color="auto" w:fill="auto"/>
            <w:vAlign w:val="center"/>
            <w:hideMark/>
          </w:tcPr>
          <w:p w14:paraId="5756F1CA" w14:textId="77777777" w:rsidR="00F10884" w:rsidRPr="00D916E5" w:rsidRDefault="00F10884" w:rsidP="00895A66">
            <w:pPr>
              <w:pStyle w:val="affb"/>
              <w:rPr>
                <w:lang w:eastAsia="ru-RU"/>
              </w:rPr>
            </w:pPr>
            <w:r w:rsidRPr="00D916E5">
              <w:rPr>
                <w:lang w:eastAsia="ru-RU"/>
              </w:rPr>
              <w:t>Подпитка тепловой сети, в т.ч.</w:t>
            </w:r>
          </w:p>
        </w:tc>
        <w:tc>
          <w:tcPr>
            <w:tcW w:w="219" w:type="pct"/>
            <w:tcBorders>
              <w:top w:val="nil"/>
              <w:left w:val="nil"/>
              <w:bottom w:val="single" w:sz="4" w:space="0" w:color="auto"/>
              <w:right w:val="single" w:sz="4" w:space="0" w:color="auto"/>
            </w:tcBorders>
            <w:shd w:val="clear" w:color="auto" w:fill="auto"/>
            <w:noWrap/>
            <w:vAlign w:val="center"/>
            <w:hideMark/>
          </w:tcPr>
          <w:p w14:paraId="3D86BFC7"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7578169F"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1B08D018" w14:textId="77777777" w:rsidR="00F10884" w:rsidRPr="00F1260C" w:rsidRDefault="00F10884" w:rsidP="00895A66">
            <w:pPr>
              <w:pStyle w:val="affb"/>
              <w:rPr>
                <w:sz w:val="18"/>
                <w:szCs w:val="18"/>
                <w:lang w:eastAsia="ru-RU"/>
              </w:rPr>
            </w:pPr>
            <w:r>
              <w:rPr>
                <w:color w:val="000000"/>
                <w:szCs w:val="20"/>
              </w:rPr>
              <w:t>0,1</w:t>
            </w:r>
          </w:p>
        </w:tc>
        <w:tc>
          <w:tcPr>
            <w:tcW w:w="230" w:type="pct"/>
            <w:tcBorders>
              <w:top w:val="nil"/>
              <w:left w:val="nil"/>
              <w:bottom w:val="single" w:sz="4" w:space="0" w:color="auto"/>
              <w:right w:val="single" w:sz="4" w:space="0" w:color="auto"/>
            </w:tcBorders>
            <w:shd w:val="clear" w:color="auto" w:fill="auto"/>
            <w:noWrap/>
            <w:vAlign w:val="center"/>
          </w:tcPr>
          <w:p w14:paraId="3C23E5C9" w14:textId="77777777" w:rsidR="00F10884" w:rsidRPr="00F1260C" w:rsidRDefault="00F10884" w:rsidP="00895A66">
            <w:pPr>
              <w:pStyle w:val="affb"/>
              <w:rPr>
                <w:sz w:val="18"/>
                <w:szCs w:val="18"/>
                <w:lang w:eastAsia="ru-RU"/>
              </w:rPr>
            </w:pPr>
            <w:r>
              <w:rPr>
                <w:color w:val="000000"/>
                <w:szCs w:val="20"/>
              </w:rPr>
              <w:t>0,1</w:t>
            </w:r>
          </w:p>
        </w:tc>
        <w:tc>
          <w:tcPr>
            <w:tcW w:w="230" w:type="pct"/>
            <w:tcBorders>
              <w:top w:val="nil"/>
              <w:left w:val="nil"/>
              <w:bottom w:val="single" w:sz="4" w:space="0" w:color="auto"/>
              <w:right w:val="single" w:sz="4" w:space="0" w:color="auto"/>
            </w:tcBorders>
            <w:shd w:val="clear" w:color="auto" w:fill="auto"/>
            <w:noWrap/>
            <w:vAlign w:val="center"/>
          </w:tcPr>
          <w:p w14:paraId="48332B48" w14:textId="77777777" w:rsidR="00F10884" w:rsidRPr="00F1260C" w:rsidRDefault="00F10884" w:rsidP="00895A66">
            <w:pPr>
              <w:pStyle w:val="affb"/>
              <w:rPr>
                <w:sz w:val="18"/>
                <w:szCs w:val="18"/>
                <w:lang w:eastAsia="ru-RU"/>
              </w:rPr>
            </w:pPr>
            <w:r>
              <w:rPr>
                <w:color w:val="000000"/>
                <w:szCs w:val="20"/>
              </w:rPr>
              <w:t>0,1</w:t>
            </w:r>
          </w:p>
        </w:tc>
        <w:tc>
          <w:tcPr>
            <w:tcW w:w="230" w:type="pct"/>
            <w:tcBorders>
              <w:top w:val="nil"/>
              <w:left w:val="nil"/>
              <w:bottom w:val="single" w:sz="4" w:space="0" w:color="auto"/>
              <w:right w:val="single" w:sz="4" w:space="0" w:color="auto"/>
            </w:tcBorders>
            <w:shd w:val="clear" w:color="auto" w:fill="auto"/>
            <w:noWrap/>
            <w:vAlign w:val="center"/>
          </w:tcPr>
          <w:p w14:paraId="6E104C22"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0245B289"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46DEE0C0"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6F60FB51"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769653E6"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001D99F7"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0AA85281"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7671D410"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07E150AF"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69E0FCE6"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7752EDA6"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4374014D"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5462B486"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69B45271"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45CBAA1E"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314A1E69"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037D7000" w14:textId="77777777" w:rsidR="00F10884" w:rsidRPr="00F1260C" w:rsidRDefault="00F10884" w:rsidP="00895A66">
            <w:pPr>
              <w:pStyle w:val="affb"/>
              <w:rPr>
                <w:sz w:val="18"/>
                <w:szCs w:val="18"/>
                <w:lang w:eastAsia="ru-RU"/>
              </w:rPr>
            </w:pPr>
            <w:r>
              <w:rPr>
                <w:color w:val="000000"/>
                <w:szCs w:val="20"/>
              </w:rPr>
              <w:t>0,1</w:t>
            </w:r>
          </w:p>
        </w:tc>
        <w:tc>
          <w:tcPr>
            <w:tcW w:w="169" w:type="pct"/>
            <w:tcBorders>
              <w:top w:val="nil"/>
              <w:left w:val="nil"/>
              <w:bottom w:val="single" w:sz="4" w:space="0" w:color="auto"/>
              <w:right w:val="single" w:sz="4" w:space="0" w:color="auto"/>
            </w:tcBorders>
            <w:shd w:val="clear" w:color="auto" w:fill="auto"/>
            <w:noWrap/>
            <w:vAlign w:val="center"/>
          </w:tcPr>
          <w:p w14:paraId="7E3E58E8" w14:textId="77777777" w:rsidR="00F10884" w:rsidRPr="00F1260C" w:rsidRDefault="00F10884" w:rsidP="00895A66">
            <w:pPr>
              <w:pStyle w:val="affb"/>
              <w:rPr>
                <w:sz w:val="18"/>
                <w:szCs w:val="18"/>
                <w:lang w:eastAsia="ru-RU"/>
              </w:rPr>
            </w:pPr>
            <w:r>
              <w:rPr>
                <w:color w:val="000000"/>
                <w:szCs w:val="20"/>
              </w:rPr>
              <w:t>0,1</w:t>
            </w:r>
          </w:p>
        </w:tc>
      </w:tr>
      <w:tr w:rsidR="00F10884" w:rsidRPr="00D916E5" w14:paraId="65425DB7" w14:textId="77777777" w:rsidTr="00895A66">
        <w:trPr>
          <w:trHeight w:val="51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617F6727" w14:textId="77777777" w:rsidR="00F10884" w:rsidRPr="00D916E5" w:rsidRDefault="00F10884" w:rsidP="00895A66">
            <w:pPr>
              <w:pStyle w:val="affb"/>
              <w:rPr>
                <w:lang w:eastAsia="ru-RU"/>
              </w:rPr>
            </w:pPr>
            <w:r w:rsidRPr="00D916E5">
              <w:rPr>
                <w:lang w:eastAsia="ru-RU"/>
              </w:rPr>
              <w:t>8.1.</w:t>
            </w:r>
          </w:p>
        </w:tc>
        <w:tc>
          <w:tcPr>
            <w:tcW w:w="717" w:type="pct"/>
            <w:tcBorders>
              <w:top w:val="nil"/>
              <w:left w:val="nil"/>
              <w:bottom w:val="single" w:sz="4" w:space="0" w:color="auto"/>
              <w:right w:val="single" w:sz="4" w:space="0" w:color="auto"/>
            </w:tcBorders>
            <w:shd w:val="clear" w:color="auto" w:fill="auto"/>
            <w:vAlign w:val="center"/>
            <w:hideMark/>
          </w:tcPr>
          <w:p w14:paraId="6FA53043" w14:textId="77777777" w:rsidR="00F10884" w:rsidRPr="00D916E5" w:rsidRDefault="00F10884" w:rsidP="00895A66">
            <w:pPr>
              <w:pStyle w:val="affb"/>
              <w:rPr>
                <w:lang w:eastAsia="ru-RU"/>
              </w:rPr>
            </w:pPr>
            <w:r w:rsidRPr="00D916E5">
              <w:rPr>
                <w:lang w:eastAsia="ru-RU"/>
              </w:rPr>
              <w:t>нормативные утечки теплоносителя трубопроводами ТС</w:t>
            </w:r>
          </w:p>
        </w:tc>
        <w:tc>
          <w:tcPr>
            <w:tcW w:w="219" w:type="pct"/>
            <w:tcBorders>
              <w:top w:val="nil"/>
              <w:left w:val="nil"/>
              <w:bottom w:val="single" w:sz="4" w:space="0" w:color="auto"/>
              <w:right w:val="single" w:sz="4" w:space="0" w:color="auto"/>
            </w:tcBorders>
            <w:shd w:val="clear" w:color="auto" w:fill="auto"/>
            <w:noWrap/>
            <w:vAlign w:val="center"/>
            <w:hideMark/>
          </w:tcPr>
          <w:p w14:paraId="2F39662A"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48111B6B"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5355C09F" w14:textId="77777777" w:rsidR="00F10884" w:rsidRPr="00F1260C" w:rsidRDefault="00F10884" w:rsidP="00895A66">
            <w:pPr>
              <w:pStyle w:val="affb"/>
              <w:rPr>
                <w:sz w:val="18"/>
                <w:szCs w:val="18"/>
                <w:lang w:eastAsia="ru-RU"/>
              </w:rPr>
            </w:pPr>
            <w:r>
              <w:rPr>
                <w:color w:val="000000"/>
                <w:szCs w:val="20"/>
              </w:rPr>
              <w:t>0,02</w:t>
            </w:r>
          </w:p>
        </w:tc>
        <w:tc>
          <w:tcPr>
            <w:tcW w:w="230" w:type="pct"/>
            <w:tcBorders>
              <w:top w:val="nil"/>
              <w:left w:val="nil"/>
              <w:bottom w:val="single" w:sz="4" w:space="0" w:color="auto"/>
              <w:right w:val="single" w:sz="4" w:space="0" w:color="auto"/>
            </w:tcBorders>
            <w:shd w:val="clear" w:color="auto" w:fill="auto"/>
            <w:vAlign w:val="center"/>
          </w:tcPr>
          <w:p w14:paraId="1BCB6B0E" w14:textId="77777777" w:rsidR="00F10884" w:rsidRPr="00F1260C" w:rsidRDefault="00F10884" w:rsidP="00895A66">
            <w:pPr>
              <w:pStyle w:val="affb"/>
              <w:rPr>
                <w:sz w:val="18"/>
                <w:szCs w:val="18"/>
                <w:lang w:eastAsia="ru-RU"/>
              </w:rPr>
            </w:pPr>
            <w:r>
              <w:rPr>
                <w:color w:val="000000"/>
                <w:szCs w:val="20"/>
              </w:rPr>
              <w:t>0,02</w:t>
            </w:r>
          </w:p>
        </w:tc>
        <w:tc>
          <w:tcPr>
            <w:tcW w:w="230" w:type="pct"/>
            <w:tcBorders>
              <w:top w:val="nil"/>
              <w:left w:val="nil"/>
              <w:bottom w:val="single" w:sz="4" w:space="0" w:color="auto"/>
              <w:right w:val="single" w:sz="4" w:space="0" w:color="auto"/>
            </w:tcBorders>
            <w:shd w:val="clear" w:color="auto" w:fill="auto"/>
            <w:vAlign w:val="center"/>
          </w:tcPr>
          <w:p w14:paraId="65D6C303" w14:textId="77777777" w:rsidR="00F10884" w:rsidRPr="00F1260C" w:rsidRDefault="00F10884" w:rsidP="00895A66">
            <w:pPr>
              <w:pStyle w:val="affb"/>
              <w:rPr>
                <w:sz w:val="18"/>
                <w:szCs w:val="18"/>
                <w:lang w:eastAsia="ru-RU"/>
              </w:rPr>
            </w:pPr>
            <w:r>
              <w:rPr>
                <w:color w:val="000000"/>
                <w:szCs w:val="20"/>
              </w:rPr>
              <w:t>0,02</w:t>
            </w:r>
          </w:p>
        </w:tc>
        <w:tc>
          <w:tcPr>
            <w:tcW w:w="230" w:type="pct"/>
            <w:tcBorders>
              <w:top w:val="nil"/>
              <w:left w:val="nil"/>
              <w:bottom w:val="single" w:sz="4" w:space="0" w:color="auto"/>
              <w:right w:val="single" w:sz="4" w:space="0" w:color="auto"/>
            </w:tcBorders>
            <w:shd w:val="clear" w:color="auto" w:fill="auto"/>
            <w:vAlign w:val="center"/>
          </w:tcPr>
          <w:p w14:paraId="7B043C81"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6C9208B6"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39652507"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784A6192"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588E0AAF"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5C3CC419"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223BDBD5"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6D6D51AB"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15E2FE6A"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4046F48F"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7D20F9CC"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751BFDDE"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4DE72A1B"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38471C69"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1B19B061"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4390309C"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0DA5B36E" w14:textId="77777777" w:rsidR="00F10884" w:rsidRPr="00F1260C" w:rsidRDefault="00F10884" w:rsidP="00895A66">
            <w:pPr>
              <w:pStyle w:val="affb"/>
              <w:rPr>
                <w:sz w:val="18"/>
                <w:szCs w:val="18"/>
                <w:lang w:eastAsia="ru-RU"/>
              </w:rPr>
            </w:pPr>
            <w:r>
              <w:rPr>
                <w:color w:val="000000"/>
                <w:szCs w:val="20"/>
              </w:rPr>
              <w:t>0,02</w:t>
            </w:r>
          </w:p>
        </w:tc>
        <w:tc>
          <w:tcPr>
            <w:tcW w:w="169" w:type="pct"/>
            <w:tcBorders>
              <w:top w:val="nil"/>
              <w:left w:val="nil"/>
              <w:bottom w:val="single" w:sz="4" w:space="0" w:color="auto"/>
              <w:right w:val="single" w:sz="4" w:space="0" w:color="auto"/>
            </w:tcBorders>
            <w:shd w:val="clear" w:color="auto" w:fill="auto"/>
            <w:vAlign w:val="center"/>
          </w:tcPr>
          <w:p w14:paraId="28E145E0" w14:textId="77777777" w:rsidR="00F10884" w:rsidRPr="00F1260C" w:rsidRDefault="00F10884" w:rsidP="00895A66">
            <w:pPr>
              <w:pStyle w:val="affb"/>
              <w:rPr>
                <w:sz w:val="18"/>
                <w:szCs w:val="18"/>
                <w:lang w:eastAsia="ru-RU"/>
              </w:rPr>
            </w:pPr>
            <w:r>
              <w:rPr>
                <w:color w:val="000000"/>
                <w:szCs w:val="20"/>
              </w:rPr>
              <w:t>0,02</w:t>
            </w:r>
          </w:p>
        </w:tc>
      </w:tr>
      <w:tr w:rsidR="00F10884" w:rsidRPr="00D916E5" w14:paraId="1B24177A"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3E12304A" w14:textId="77777777" w:rsidR="00F10884" w:rsidRPr="00D916E5" w:rsidRDefault="00F10884" w:rsidP="00895A66">
            <w:pPr>
              <w:pStyle w:val="affb"/>
              <w:rPr>
                <w:lang w:eastAsia="ru-RU"/>
              </w:rPr>
            </w:pPr>
            <w:r w:rsidRPr="00D916E5">
              <w:rPr>
                <w:lang w:eastAsia="ru-RU"/>
              </w:rPr>
              <w:t>8.2.</w:t>
            </w:r>
          </w:p>
        </w:tc>
        <w:tc>
          <w:tcPr>
            <w:tcW w:w="717" w:type="pct"/>
            <w:tcBorders>
              <w:top w:val="nil"/>
              <w:left w:val="nil"/>
              <w:bottom w:val="single" w:sz="4" w:space="0" w:color="auto"/>
              <w:right w:val="single" w:sz="4" w:space="0" w:color="auto"/>
            </w:tcBorders>
            <w:shd w:val="clear" w:color="auto" w:fill="auto"/>
            <w:vAlign w:val="center"/>
            <w:hideMark/>
          </w:tcPr>
          <w:p w14:paraId="5AD3558E" w14:textId="77777777" w:rsidR="00F10884" w:rsidRPr="00D916E5" w:rsidRDefault="00F10884" w:rsidP="00895A66">
            <w:pPr>
              <w:pStyle w:val="affb"/>
              <w:rPr>
                <w:lang w:eastAsia="ru-RU"/>
              </w:rPr>
            </w:pPr>
            <w:r w:rsidRPr="00D916E5">
              <w:rPr>
                <w:lang w:eastAsia="ru-RU"/>
              </w:rPr>
              <w:t>сверхнормативные потери теплоносителя с утечкой</w:t>
            </w:r>
          </w:p>
        </w:tc>
        <w:tc>
          <w:tcPr>
            <w:tcW w:w="219" w:type="pct"/>
            <w:tcBorders>
              <w:top w:val="nil"/>
              <w:left w:val="nil"/>
              <w:bottom w:val="single" w:sz="4" w:space="0" w:color="auto"/>
              <w:right w:val="single" w:sz="4" w:space="0" w:color="auto"/>
            </w:tcBorders>
            <w:shd w:val="clear" w:color="auto" w:fill="auto"/>
            <w:noWrap/>
            <w:vAlign w:val="center"/>
            <w:hideMark/>
          </w:tcPr>
          <w:p w14:paraId="78861E25"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4C3F716B" w14:textId="77777777" w:rsidR="00F10884" w:rsidRPr="00F1260C" w:rsidRDefault="00F10884" w:rsidP="00895A66">
            <w:pPr>
              <w:pStyle w:val="affb"/>
              <w:rPr>
                <w:sz w:val="18"/>
                <w:szCs w:val="18"/>
                <w:lang w:eastAsia="ru-RU"/>
              </w:rPr>
            </w:pPr>
            <w:r>
              <w:rPr>
                <w:color w:val="000000"/>
                <w:szCs w:val="20"/>
              </w:rPr>
              <w:t>0,002</w:t>
            </w:r>
          </w:p>
        </w:tc>
        <w:tc>
          <w:tcPr>
            <w:tcW w:w="169" w:type="pct"/>
            <w:tcBorders>
              <w:top w:val="nil"/>
              <w:left w:val="nil"/>
              <w:bottom w:val="single" w:sz="4" w:space="0" w:color="auto"/>
              <w:right w:val="single" w:sz="4" w:space="0" w:color="auto"/>
            </w:tcBorders>
            <w:shd w:val="clear" w:color="auto" w:fill="auto"/>
            <w:vAlign w:val="center"/>
          </w:tcPr>
          <w:p w14:paraId="38EEF901"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42D35AC1"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414D6B37"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5216F34C"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5808E0A"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3FD5F0E5"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D87642D"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E1AC3CD"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3D664D2"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2E67B7E"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F1C7B3E"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32B0FDFF"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4B0CFEDF"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4C9A85AE"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F0747CA"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3559F995"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7C8A3DE"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47435437"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7D029047"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665ECE0"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F3D3B98" w14:textId="77777777" w:rsidR="00F10884" w:rsidRPr="00F1260C" w:rsidRDefault="00F10884" w:rsidP="00895A66">
            <w:pPr>
              <w:pStyle w:val="affb"/>
              <w:rPr>
                <w:sz w:val="18"/>
                <w:szCs w:val="18"/>
                <w:lang w:eastAsia="ru-RU"/>
              </w:rPr>
            </w:pPr>
            <w:r>
              <w:rPr>
                <w:color w:val="000000"/>
                <w:szCs w:val="20"/>
              </w:rPr>
              <w:t>0,00</w:t>
            </w:r>
          </w:p>
        </w:tc>
      </w:tr>
      <w:tr w:rsidR="00F10884" w:rsidRPr="00D916E5" w14:paraId="38C6C42B"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2A57478" w14:textId="77777777" w:rsidR="00F10884" w:rsidRPr="00D916E5" w:rsidRDefault="00F10884" w:rsidP="00895A66">
            <w:pPr>
              <w:pStyle w:val="affb"/>
              <w:rPr>
                <w:lang w:eastAsia="ru-RU"/>
              </w:rPr>
            </w:pPr>
            <w:r w:rsidRPr="00D916E5">
              <w:rPr>
                <w:lang w:eastAsia="ru-RU"/>
              </w:rPr>
              <w:t>8.3.</w:t>
            </w:r>
          </w:p>
        </w:tc>
        <w:tc>
          <w:tcPr>
            <w:tcW w:w="717" w:type="pct"/>
            <w:tcBorders>
              <w:top w:val="nil"/>
              <w:left w:val="nil"/>
              <w:bottom w:val="single" w:sz="4" w:space="0" w:color="auto"/>
              <w:right w:val="single" w:sz="4" w:space="0" w:color="auto"/>
            </w:tcBorders>
            <w:shd w:val="clear" w:color="auto" w:fill="auto"/>
            <w:vAlign w:val="center"/>
            <w:hideMark/>
          </w:tcPr>
          <w:p w14:paraId="3071EE92" w14:textId="77777777" w:rsidR="00F10884" w:rsidRPr="00D916E5" w:rsidRDefault="00F10884" w:rsidP="00895A66">
            <w:pPr>
              <w:pStyle w:val="affb"/>
              <w:rPr>
                <w:lang w:eastAsia="ru-RU"/>
              </w:rPr>
            </w:pPr>
            <w:r w:rsidRPr="00D916E5">
              <w:rPr>
                <w:lang w:eastAsia="ru-RU"/>
              </w:rPr>
              <w:t>нормативные утечки в системах теплопотребления</w:t>
            </w:r>
          </w:p>
        </w:tc>
        <w:tc>
          <w:tcPr>
            <w:tcW w:w="219" w:type="pct"/>
            <w:tcBorders>
              <w:top w:val="nil"/>
              <w:left w:val="nil"/>
              <w:bottom w:val="single" w:sz="4" w:space="0" w:color="auto"/>
              <w:right w:val="single" w:sz="4" w:space="0" w:color="auto"/>
            </w:tcBorders>
            <w:shd w:val="clear" w:color="auto" w:fill="auto"/>
            <w:noWrap/>
            <w:vAlign w:val="center"/>
            <w:hideMark/>
          </w:tcPr>
          <w:p w14:paraId="1DDA1BC0"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53675DE1"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3F89655E" w14:textId="77777777" w:rsidR="00F10884" w:rsidRPr="00F1260C" w:rsidRDefault="00F10884" w:rsidP="00895A66">
            <w:pPr>
              <w:pStyle w:val="affb"/>
              <w:rPr>
                <w:sz w:val="18"/>
                <w:szCs w:val="18"/>
                <w:lang w:eastAsia="ru-RU"/>
              </w:rPr>
            </w:pPr>
            <w:r>
              <w:rPr>
                <w:color w:val="000000"/>
                <w:szCs w:val="20"/>
              </w:rPr>
              <w:t>0,05</w:t>
            </w:r>
          </w:p>
        </w:tc>
        <w:tc>
          <w:tcPr>
            <w:tcW w:w="230" w:type="pct"/>
            <w:tcBorders>
              <w:top w:val="nil"/>
              <w:left w:val="nil"/>
              <w:bottom w:val="single" w:sz="4" w:space="0" w:color="auto"/>
              <w:right w:val="single" w:sz="4" w:space="0" w:color="auto"/>
            </w:tcBorders>
            <w:shd w:val="clear" w:color="auto" w:fill="auto"/>
            <w:vAlign w:val="center"/>
          </w:tcPr>
          <w:p w14:paraId="15029ED1" w14:textId="77777777" w:rsidR="00F10884" w:rsidRPr="00F1260C" w:rsidRDefault="00F10884" w:rsidP="00895A66">
            <w:pPr>
              <w:pStyle w:val="affb"/>
              <w:rPr>
                <w:sz w:val="18"/>
                <w:szCs w:val="18"/>
                <w:lang w:eastAsia="ru-RU"/>
              </w:rPr>
            </w:pPr>
            <w:r>
              <w:rPr>
                <w:color w:val="000000"/>
                <w:szCs w:val="20"/>
              </w:rPr>
              <w:t>0,05</w:t>
            </w:r>
          </w:p>
        </w:tc>
        <w:tc>
          <w:tcPr>
            <w:tcW w:w="230" w:type="pct"/>
            <w:tcBorders>
              <w:top w:val="nil"/>
              <w:left w:val="nil"/>
              <w:bottom w:val="single" w:sz="4" w:space="0" w:color="auto"/>
              <w:right w:val="single" w:sz="4" w:space="0" w:color="auto"/>
            </w:tcBorders>
            <w:shd w:val="clear" w:color="auto" w:fill="auto"/>
            <w:vAlign w:val="center"/>
          </w:tcPr>
          <w:p w14:paraId="20937F56" w14:textId="77777777" w:rsidR="00F10884" w:rsidRPr="00F1260C" w:rsidRDefault="00F10884" w:rsidP="00895A66">
            <w:pPr>
              <w:pStyle w:val="affb"/>
              <w:rPr>
                <w:sz w:val="18"/>
                <w:szCs w:val="18"/>
                <w:lang w:eastAsia="ru-RU"/>
              </w:rPr>
            </w:pPr>
            <w:r>
              <w:rPr>
                <w:color w:val="000000"/>
                <w:szCs w:val="20"/>
              </w:rPr>
              <w:t>0,05</w:t>
            </w:r>
          </w:p>
        </w:tc>
        <w:tc>
          <w:tcPr>
            <w:tcW w:w="230" w:type="pct"/>
            <w:tcBorders>
              <w:top w:val="nil"/>
              <w:left w:val="nil"/>
              <w:bottom w:val="single" w:sz="4" w:space="0" w:color="auto"/>
              <w:right w:val="single" w:sz="4" w:space="0" w:color="auto"/>
            </w:tcBorders>
            <w:shd w:val="clear" w:color="auto" w:fill="auto"/>
            <w:vAlign w:val="center"/>
          </w:tcPr>
          <w:p w14:paraId="5588BDB0"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79E1F2A8"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6C27228C"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34653717"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29FF4C4B"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421E920B"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29D57DB3"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7E43FD5D"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115BC19D"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081F5C03"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36198681"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0C49CB2C"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06041554"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65B2EFC9"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1CA5DBAC"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21E90D4F"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04B04F8B" w14:textId="77777777" w:rsidR="00F10884" w:rsidRPr="00F1260C" w:rsidRDefault="00F10884" w:rsidP="00895A66">
            <w:pPr>
              <w:pStyle w:val="affb"/>
              <w:rPr>
                <w:sz w:val="18"/>
                <w:szCs w:val="18"/>
                <w:lang w:eastAsia="ru-RU"/>
              </w:rPr>
            </w:pPr>
            <w:r>
              <w:rPr>
                <w:color w:val="000000"/>
                <w:szCs w:val="20"/>
              </w:rPr>
              <w:t>0,05</w:t>
            </w:r>
          </w:p>
        </w:tc>
        <w:tc>
          <w:tcPr>
            <w:tcW w:w="169" w:type="pct"/>
            <w:tcBorders>
              <w:top w:val="nil"/>
              <w:left w:val="nil"/>
              <w:bottom w:val="single" w:sz="4" w:space="0" w:color="auto"/>
              <w:right w:val="single" w:sz="4" w:space="0" w:color="auto"/>
            </w:tcBorders>
            <w:shd w:val="clear" w:color="auto" w:fill="auto"/>
            <w:vAlign w:val="center"/>
          </w:tcPr>
          <w:p w14:paraId="7AE831AD" w14:textId="77777777" w:rsidR="00F10884" w:rsidRPr="00F1260C" w:rsidRDefault="00F10884" w:rsidP="00895A66">
            <w:pPr>
              <w:pStyle w:val="affb"/>
              <w:rPr>
                <w:sz w:val="18"/>
                <w:szCs w:val="18"/>
                <w:lang w:eastAsia="ru-RU"/>
              </w:rPr>
            </w:pPr>
            <w:r>
              <w:rPr>
                <w:color w:val="000000"/>
                <w:szCs w:val="20"/>
              </w:rPr>
              <w:t>0,05</w:t>
            </w:r>
          </w:p>
        </w:tc>
      </w:tr>
      <w:tr w:rsidR="00F10884" w:rsidRPr="00D916E5" w14:paraId="3E54D42A"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3C606516" w14:textId="77777777" w:rsidR="00F10884" w:rsidRPr="00D916E5" w:rsidRDefault="00F10884" w:rsidP="00895A66">
            <w:pPr>
              <w:pStyle w:val="affb"/>
              <w:rPr>
                <w:lang w:eastAsia="ru-RU"/>
              </w:rPr>
            </w:pPr>
            <w:r w:rsidRPr="00D916E5">
              <w:rPr>
                <w:lang w:eastAsia="ru-RU"/>
              </w:rPr>
              <w:lastRenderedPageBreak/>
              <w:t>8.4.</w:t>
            </w:r>
          </w:p>
        </w:tc>
        <w:tc>
          <w:tcPr>
            <w:tcW w:w="717" w:type="pct"/>
            <w:tcBorders>
              <w:top w:val="nil"/>
              <w:left w:val="nil"/>
              <w:bottom w:val="single" w:sz="4" w:space="0" w:color="auto"/>
              <w:right w:val="single" w:sz="4" w:space="0" w:color="auto"/>
            </w:tcBorders>
            <w:shd w:val="clear" w:color="auto" w:fill="auto"/>
            <w:vAlign w:val="center"/>
            <w:hideMark/>
          </w:tcPr>
          <w:p w14:paraId="5912D10F" w14:textId="77777777" w:rsidR="00F10884" w:rsidRPr="00D916E5" w:rsidRDefault="00F10884" w:rsidP="00895A66">
            <w:pPr>
              <w:pStyle w:val="affb"/>
              <w:rPr>
                <w:lang w:eastAsia="ru-RU"/>
              </w:rPr>
            </w:pPr>
            <w:r w:rsidRPr="00D916E5">
              <w:rPr>
                <w:lang w:eastAsia="ru-RU"/>
              </w:rPr>
              <w:t>расход теплоносителя на открытые ГВС</w:t>
            </w:r>
          </w:p>
        </w:tc>
        <w:tc>
          <w:tcPr>
            <w:tcW w:w="219" w:type="pct"/>
            <w:tcBorders>
              <w:top w:val="nil"/>
              <w:left w:val="nil"/>
              <w:bottom w:val="single" w:sz="4" w:space="0" w:color="auto"/>
              <w:right w:val="single" w:sz="4" w:space="0" w:color="auto"/>
            </w:tcBorders>
            <w:shd w:val="clear" w:color="auto" w:fill="auto"/>
            <w:noWrap/>
            <w:vAlign w:val="center"/>
            <w:hideMark/>
          </w:tcPr>
          <w:p w14:paraId="41EB2502"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74F7A187"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AFCB625"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2BE49E42"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7C980444"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6EE8B10B"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FDCD513"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5E73144"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159BED2"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3AFA2BD9"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A70E818"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884A667"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3F09469"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F7A5590"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33151D9"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61DD82F"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1FB61B6"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3E04668"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6DF9BB9A"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09F0027"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ED59FBA"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345D67F4"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E69DD1E" w14:textId="77777777" w:rsidR="00F10884" w:rsidRPr="00F1260C" w:rsidRDefault="00F10884" w:rsidP="00895A66">
            <w:pPr>
              <w:pStyle w:val="affb"/>
              <w:rPr>
                <w:sz w:val="18"/>
                <w:szCs w:val="18"/>
                <w:lang w:eastAsia="ru-RU"/>
              </w:rPr>
            </w:pPr>
            <w:r>
              <w:rPr>
                <w:color w:val="000000"/>
                <w:szCs w:val="20"/>
              </w:rPr>
              <w:t>0,0</w:t>
            </w:r>
          </w:p>
        </w:tc>
      </w:tr>
      <w:tr w:rsidR="00F10884" w:rsidRPr="00D916E5" w14:paraId="2BCF62C9" w14:textId="77777777" w:rsidTr="00895A66">
        <w:trPr>
          <w:trHeight w:val="51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75C2A4B" w14:textId="77777777" w:rsidR="00F10884" w:rsidRPr="00D916E5" w:rsidRDefault="00F10884" w:rsidP="00895A66">
            <w:pPr>
              <w:pStyle w:val="affb"/>
              <w:rPr>
                <w:lang w:eastAsia="ru-RU"/>
              </w:rPr>
            </w:pPr>
            <w:r w:rsidRPr="00D916E5">
              <w:rPr>
                <w:lang w:eastAsia="ru-RU"/>
              </w:rPr>
              <w:t>9</w:t>
            </w:r>
          </w:p>
        </w:tc>
        <w:tc>
          <w:tcPr>
            <w:tcW w:w="717" w:type="pct"/>
            <w:tcBorders>
              <w:top w:val="nil"/>
              <w:left w:val="nil"/>
              <w:bottom w:val="single" w:sz="4" w:space="0" w:color="auto"/>
              <w:right w:val="single" w:sz="4" w:space="0" w:color="auto"/>
            </w:tcBorders>
            <w:shd w:val="clear" w:color="auto" w:fill="auto"/>
            <w:vAlign w:val="center"/>
            <w:hideMark/>
          </w:tcPr>
          <w:p w14:paraId="05CF73B0" w14:textId="77777777" w:rsidR="00F10884" w:rsidRPr="00D916E5" w:rsidRDefault="00F10884" w:rsidP="00895A66">
            <w:pPr>
              <w:pStyle w:val="affb"/>
              <w:rPr>
                <w:lang w:eastAsia="ru-RU"/>
              </w:rPr>
            </w:pPr>
            <w:r w:rsidRPr="00D916E5">
              <w:rPr>
                <w:lang w:eastAsia="ru-RU"/>
              </w:rPr>
              <w:t>Максимум подпитки тепловой сети в эксплуатационном режиме</w:t>
            </w:r>
          </w:p>
        </w:tc>
        <w:tc>
          <w:tcPr>
            <w:tcW w:w="219" w:type="pct"/>
            <w:tcBorders>
              <w:top w:val="nil"/>
              <w:left w:val="nil"/>
              <w:bottom w:val="single" w:sz="4" w:space="0" w:color="auto"/>
              <w:right w:val="single" w:sz="4" w:space="0" w:color="auto"/>
            </w:tcBorders>
            <w:shd w:val="clear" w:color="auto" w:fill="auto"/>
            <w:noWrap/>
            <w:vAlign w:val="center"/>
            <w:hideMark/>
          </w:tcPr>
          <w:p w14:paraId="0295E4C2"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4B75945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8C86103"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3A3EA2A8"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0FF2D689"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721CEE8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AF7AA0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A439C0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EC664B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C12404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337E8E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2EF10A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85FBB7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BA8101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97EE56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432809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07C369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846090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1D44B4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8588E8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861940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279DF6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87BAE03" w14:textId="77777777" w:rsidR="00F10884" w:rsidRPr="00F1260C" w:rsidRDefault="00F10884" w:rsidP="00895A66">
            <w:pPr>
              <w:pStyle w:val="affb"/>
              <w:rPr>
                <w:sz w:val="18"/>
                <w:szCs w:val="18"/>
                <w:lang w:eastAsia="ru-RU"/>
              </w:rPr>
            </w:pPr>
            <w:r>
              <w:rPr>
                <w:color w:val="000000"/>
                <w:szCs w:val="20"/>
              </w:rPr>
              <w:t>0</w:t>
            </w:r>
          </w:p>
        </w:tc>
      </w:tr>
      <w:tr w:rsidR="00F10884" w:rsidRPr="00D916E5" w14:paraId="5957DE21" w14:textId="77777777" w:rsidTr="00895A66">
        <w:trPr>
          <w:trHeight w:val="765"/>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4E0D8D9D" w14:textId="77777777" w:rsidR="00F10884" w:rsidRPr="00D916E5" w:rsidRDefault="00F10884" w:rsidP="00895A66">
            <w:pPr>
              <w:pStyle w:val="affb"/>
              <w:rPr>
                <w:lang w:eastAsia="ru-RU"/>
              </w:rPr>
            </w:pPr>
            <w:r w:rsidRPr="00D916E5">
              <w:rPr>
                <w:lang w:eastAsia="ru-RU"/>
              </w:rPr>
              <w:t>10</w:t>
            </w:r>
          </w:p>
        </w:tc>
        <w:tc>
          <w:tcPr>
            <w:tcW w:w="717" w:type="pct"/>
            <w:tcBorders>
              <w:top w:val="nil"/>
              <w:left w:val="nil"/>
              <w:bottom w:val="single" w:sz="4" w:space="0" w:color="auto"/>
              <w:right w:val="single" w:sz="4" w:space="0" w:color="auto"/>
            </w:tcBorders>
            <w:shd w:val="clear" w:color="auto" w:fill="auto"/>
            <w:vAlign w:val="center"/>
            <w:hideMark/>
          </w:tcPr>
          <w:p w14:paraId="78FE9CA5" w14:textId="77777777" w:rsidR="00F10884" w:rsidRPr="00D916E5" w:rsidRDefault="00F10884" w:rsidP="00895A66">
            <w:pPr>
              <w:pStyle w:val="affb"/>
              <w:rPr>
                <w:lang w:eastAsia="ru-RU"/>
              </w:rPr>
            </w:pPr>
            <w:r w:rsidRPr="00D916E5">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219" w:type="pct"/>
            <w:tcBorders>
              <w:top w:val="nil"/>
              <w:left w:val="nil"/>
              <w:bottom w:val="single" w:sz="4" w:space="0" w:color="auto"/>
              <w:right w:val="single" w:sz="4" w:space="0" w:color="auto"/>
            </w:tcBorders>
            <w:shd w:val="clear" w:color="auto" w:fill="auto"/>
            <w:noWrap/>
            <w:vAlign w:val="center"/>
            <w:hideMark/>
          </w:tcPr>
          <w:p w14:paraId="5ACC5343"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6BA30BC7"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6907B459" w14:textId="77777777" w:rsidR="00F10884" w:rsidRPr="00F1260C" w:rsidRDefault="00F10884" w:rsidP="00895A66">
            <w:pPr>
              <w:pStyle w:val="affb"/>
              <w:rPr>
                <w:sz w:val="18"/>
                <w:szCs w:val="18"/>
                <w:lang w:eastAsia="ru-RU"/>
              </w:rPr>
            </w:pPr>
            <w:r>
              <w:rPr>
                <w:color w:val="000000"/>
                <w:szCs w:val="20"/>
              </w:rPr>
              <w:t>0,135</w:t>
            </w:r>
          </w:p>
        </w:tc>
        <w:tc>
          <w:tcPr>
            <w:tcW w:w="230" w:type="pct"/>
            <w:tcBorders>
              <w:top w:val="nil"/>
              <w:left w:val="nil"/>
              <w:bottom w:val="single" w:sz="4" w:space="0" w:color="auto"/>
              <w:right w:val="single" w:sz="4" w:space="0" w:color="auto"/>
            </w:tcBorders>
            <w:shd w:val="clear" w:color="auto" w:fill="auto"/>
            <w:noWrap/>
            <w:vAlign w:val="center"/>
          </w:tcPr>
          <w:p w14:paraId="679E9944" w14:textId="77777777" w:rsidR="00F10884" w:rsidRPr="00F1260C" w:rsidRDefault="00F10884" w:rsidP="00895A66">
            <w:pPr>
              <w:pStyle w:val="affb"/>
              <w:rPr>
                <w:sz w:val="18"/>
                <w:szCs w:val="18"/>
                <w:lang w:eastAsia="ru-RU"/>
              </w:rPr>
            </w:pPr>
            <w:r>
              <w:rPr>
                <w:color w:val="000000"/>
                <w:szCs w:val="20"/>
              </w:rPr>
              <w:t>0,135</w:t>
            </w:r>
          </w:p>
        </w:tc>
        <w:tc>
          <w:tcPr>
            <w:tcW w:w="230" w:type="pct"/>
            <w:tcBorders>
              <w:top w:val="nil"/>
              <w:left w:val="nil"/>
              <w:bottom w:val="single" w:sz="4" w:space="0" w:color="auto"/>
              <w:right w:val="single" w:sz="4" w:space="0" w:color="auto"/>
            </w:tcBorders>
            <w:shd w:val="clear" w:color="auto" w:fill="auto"/>
            <w:noWrap/>
            <w:vAlign w:val="center"/>
          </w:tcPr>
          <w:p w14:paraId="4A6AA4DD" w14:textId="77777777" w:rsidR="00F10884" w:rsidRPr="00F1260C" w:rsidRDefault="00F10884" w:rsidP="00895A66">
            <w:pPr>
              <w:pStyle w:val="affb"/>
              <w:rPr>
                <w:sz w:val="18"/>
                <w:szCs w:val="18"/>
                <w:lang w:eastAsia="ru-RU"/>
              </w:rPr>
            </w:pPr>
            <w:r>
              <w:rPr>
                <w:color w:val="000000"/>
                <w:szCs w:val="20"/>
              </w:rPr>
              <w:t>0,135</w:t>
            </w:r>
          </w:p>
        </w:tc>
        <w:tc>
          <w:tcPr>
            <w:tcW w:w="230" w:type="pct"/>
            <w:tcBorders>
              <w:top w:val="nil"/>
              <w:left w:val="nil"/>
              <w:bottom w:val="single" w:sz="4" w:space="0" w:color="auto"/>
              <w:right w:val="single" w:sz="4" w:space="0" w:color="auto"/>
            </w:tcBorders>
            <w:shd w:val="clear" w:color="auto" w:fill="auto"/>
            <w:noWrap/>
            <w:vAlign w:val="center"/>
          </w:tcPr>
          <w:p w14:paraId="78437FFC"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5091CE3F"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04A22FB7"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5D0D3760"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5F124B0B"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5BD5D7C9"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35C41E59"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3FCD1E7D"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3B17794D"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0E955B4A"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12DBD0F8"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15EC7E95"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2CC0CE5B"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7BB943AF"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0D668D7C"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324E79BB"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07A0D0CE" w14:textId="77777777" w:rsidR="00F10884" w:rsidRPr="00F1260C" w:rsidRDefault="00F10884" w:rsidP="00895A66">
            <w:pPr>
              <w:pStyle w:val="affb"/>
              <w:rPr>
                <w:sz w:val="18"/>
                <w:szCs w:val="18"/>
                <w:lang w:eastAsia="ru-RU"/>
              </w:rPr>
            </w:pPr>
            <w:r>
              <w:rPr>
                <w:color w:val="000000"/>
                <w:szCs w:val="20"/>
              </w:rPr>
              <w:t>0,135</w:t>
            </w:r>
          </w:p>
        </w:tc>
        <w:tc>
          <w:tcPr>
            <w:tcW w:w="169" w:type="pct"/>
            <w:tcBorders>
              <w:top w:val="nil"/>
              <w:left w:val="nil"/>
              <w:bottom w:val="single" w:sz="4" w:space="0" w:color="auto"/>
              <w:right w:val="single" w:sz="4" w:space="0" w:color="auto"/>
            </w:tcBorders>
            <w:shd w:val="clear" w:color="auto" w:fill="auto"/>
            <w:noWrap/>
            <w:vAlign w:val="center"/>
          </w:tcPr>
          <w:p w14:paraId="3F772875" w14:textId="77777777" w:rsidR="00F10884" w:rsidRPr="00F1260C" w:rsidRDefault="00F10884" w:rsidP="00895A66">
            <w:pPr>
              <w:pStyle w:val="affb"/>
              <w:rPr>
                <w:sz w:val="18"/>
                <w:szCs w:val="18"/>
                <w:lang w:eastAsia="ru-RU"/>
              </w:rPr>
            </w:pPr>
            <w:r>
              <w:rPr>
                <w:color w:val="000000"/>
                <w:szCs w:val="20"/>
              </w:rPr>
              <w:t>0,135</w:t>
            </w:r>
          </w:p>
        </w:tc>
      </w:tr>
      <w:tr w:rsidR="00F10884" w:rsidRPr="00D916E5" w14:paraId="09006AAF"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AF178B9" w14:textId="77777777" w:rsidR="00F10884" w:rsidRPr="00D916E5" w:rsidRDefault="00F10884" w:rsidP="00895A66">
            <w:pPr>
              <w:pStyle w:val="affb"/>
              <w:rPr>
                <w:lang w:eastAsia="ru-RU"/>
              </w:rPr>
            </w:pPr>
            <w:r w:rsidRPr="00D916E5">
              <w:rPr>
                <w:lang w:eastAsia="ru-RU"/>
              </w:rPr>
              <w:t>11</w:t>
            </w:r>
          </w:p>
        </w:tc>
        <w:tc>
          <w:tcPr>
            <w:tcW w:w="717" w:type="pct"/>
            <w:tcBorders>
              <w:top w:val="nil"/>
              <w:left w:val="nil"/>
              <w:bottom w:val="single" w:sz="4" w:space="0" w:color="auto"/>
              <w:right w:val="single" w:sz="4" w:space="0" w:color="auto"/>
            </w:tcBorders>
            <w:shd w:val="clear" w:color="auto" w:fill="auto"/>
            <w:vAlign w:val="center"/>
            <w:hideMark/>
          </w:tcPr>
          <w:p w14:paraId="3CB117CA" w14:textId="77777777" w:rsidR="00F10884" w:rsidRPr="00D916E5" w:rsidRDefault="00F10884" w:rsidP="00895A66">
            <w:pPr>
              <w:pStyle w:val="affb"/>
              <w:rPr>
                <w:lang w:eastAsia="ru-RU"/>
              </w:rPr>
            </w:pPr>
            <w:r w:rsidRPr="00D916E5">
              <w:rPr>
                <w:lang w:eastAsia="ru-RU"/>
              </w:rPr>
              <w:t xml:space="preserve">Резерв (+) /дефицит (-) </w:t>
            </w:r>
          </w:p>
        </w:tc>
        <w:tc>
          <w:tcPr>
            <w:tcW w:w="219" w:type="pct"/>
            <w:tcBorders>
              <w:top w:val="nil"/>
              <w:left w:val="nil"/>
              <w:bottom w:val="single" w:sz="4" w:space="0" w:color="auto"/>
              <w:right w:val="single" w:sz="4" w:space="0" w:color="auto"/>
            </w:tcBorders>
            <w:shd w:val="clear" w:color="auto" w:fill="auto"/>
            <w:noWrap/>
            <w:vAlign w:val="center"/>
            <w:hideMark/>
          </w:tcPr>
          <w:p w14:paraId="70EA7E44" w14:textId="77777777" w:rsidR="00F10884" w:rsidRPr="00D916E5" w:rsidRDefault="00F10884" w:rsidP="00895A66">
            <w:pPr>
              <w:pStyle w:val="affb"/>
              <w:rPr>
                <w:lang w:eastAsia="ru-RU"/>
              </w:rPr>
            </w:pPr>
            <w:r w:rsidRPr="00D916E5">
              <w:rPr>
                <w:lang w:eastAsia="ru-RU"/>
              </w:rPr>
              <w:t>т / ч</w:t>
            </w:r>
          </w:p>
        </w:tc>
        <w:tc>
          <w:tcPr>
            <w:tcW w:w="220" w:type="pct"/>
            <w:tcBorders>
              <w:top w:val="nil"/>
              <w:left w:val="nil"/>
              <w:bottom w:val="single" w:sz="4" w:space="0" w:color="auto"/>
              <w:right w:val="single" w:sz="4" w:space="0" w:color="auto"/>
            </w:tcBorders>
            <w:shd w:val="clear" w:color="auto" w:fill="auto"/>
            <w:noWrap/>
            <w:vAlign w:val="center"/>
          </w:tcPr>
          <w:p w14:paraId="6EFAE765"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2A8BEEBA" w14:textId="77777777" w:rsidR="00F10884" w:rsidRPr="00F1260C" w:rsidRDefault="00F10884" w:rsidP="00895A66">
            <w:pPr>
              <w:pStyle w:val="affb"/>
              <w:rPr>
                <w:sz w:val="18"/>
                <w:szCs w:val="18"/>
                <w:lang w:eastAsia="ru-RU"/>
              </w:rPr>
            </w:pPr>
            <w:r>
              <w:rPr>
                <w:color w:val="000000"/>
                <w:szCs w:val="20"/>
              </w:rPr>
              <w:t>-0,07</w:t>
            </w:r>
          </w:p>
        </w:tc>
        <w:tc>
          <w:tcPr>
            <w:tcW w:w="230" w:type="pct"/>
            <w:tcBorders>
              <w:top w:val="nil"/>
              <w:left w:val="nil"/>
              <w:bottom w:val="single" w:sz="4" w:space="0" w:color="auto"/>
              <w:right w:val="single" w:sz="4" w:space="0" w:color="auto"/>
            </w:tcBorders>
            <w:shd w:val="clear" w:color="auto" w:fill="auto"/>
            <w:noWrap/>
            <w:vAlign w:val="center"/>
          </w:tcPr>
          <w:p w14:paraId="555211BD" w14:textId="77777777" w:rsidR="00F10884" w:rsidRPr="00F1260C" w:rsidRDefault="00F10884" w:rsidP="00895A66">
            <w:pPr>
              <w:pStyle w:val="affb"/>
              <w:rPr>
                <w:sz w:val="18"/>
                <w:szCs w:val="18"/>
                <w:lang w:eastAsia="ru-RU"/>
              </w:rPr>
            </w:pPr>
            <w:r>
              <w:rPr>
                <w:color w:val="000000"/>
                <w:szCs w:val="20"/>
              </w:rPr>
              <w:t>-0,07</w:t>
            </w:r>
          </w:p>
        </w:tc>
        <w:tc>
          <w:tcPr>
            <w:tcW w:w="230" w:type="pct"/>
            <w:tcBorders>
              <w:top w:val="nil"/>
              <w:left w:val="nil"/>
              <w:bottom w:val="single" w:sz="4" w:space="0" w:color="auto"/>
              <w:right w:val="single" w:sz="4" w:space="0" w:color="auto"/>
            </w:tcBorders>
            <w:shd w:val="clear" w:color="auto" w:fill="auto"/>
            <w:noWrap/>
            <w:vAlign w:val="center"/>
          </w:tcPr>
          <w:p w14:paraId="487F5407" w14:textId="77777777" w:rsidR="00F10884" w:rsidRPr="00F1260C" w:rsidRDefault="00F10884" w:rsidP="00895A66">
            <w:pPr>
              <w:pStyle w:val="affb"/>
              <w:rPr>
                <w:sz w:val="18"/>
                <w:szCs w:val="18"/>
                <w:lang w:eastAsia="ru-RU"/>
              </w:rPr>
            </w:pPr>
            <w:r>
              <w:rPr>
                <w:color w:val="000000"/>
                <w:szCs w:val="20"/>
              </w:rPr>
              <w:t>-0,07</w:t>
            </w:r>
          </w:p>
        </w:tc>
        <w:tc>
          <w:tcPr>
            <w:tcW w:w="230" w:type="pct"/>
            <w:tcBorders>
              <w:top w:val="nil"/>
              <w:left w:val="nil"/>
              <w:bottom w:val="single" w:sz="4" w:space="0" w:color="auto"/>
              <w:right w:val="single" w:sz="4" w:space="0" w:color="auto"/>
            </w:tcBorders>
            <w:shd w:val="clear" w:color="auto" w:fill="auto"/>
            <w:noWrap/>
            <w:vAlign w:val="center"/>
          </w:tcPr>
          <w:p w14:paraId="57C77E9D"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1B51205C"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12531C4D"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19717644"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30D2BC56"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1F8FFA79"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7188B584"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24A886AF"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7043B99E"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7134DEA0"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144DA6A0"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01FDFD67"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07EF1184"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797FB82A"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33C91178"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43AFFAA4"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512F3B72" w14:textId="77777777" w:rsidR="00F10884" w:rsidRPr="00F1260C" w:rsidRDefault="00F10884" w:rsidP="00895A66">
            <w:pPr>
              <w:pStyle w:val="affb"/>
              <w:rPr>
                <w:sz w:val="18"/>
                <w:szCs w:val="18"/>
                <w:lang w:eastAsia="ru-RU"/>
              </w:rPr>
            </w:pPr>
            <w:r>
              <w:rPr>
                <w:color w:val="000000"/>
                <w:szCs w:val="20"/>
              </w:rPr>
              <w:t>-0,07</w:t>
            </w:r>
          </w:p>
        </w:tc>
        <w:tc>
          <w:tcPr>
            <w:tcW w:w="169" w:type="pct"/>
            <w:tcBorders>
              <w:top w:val="nil"/>
              <w:left w:val="nil"/>
              <w:bottom w:val="single" w:sz="4" w:space="0" w:color="auto"/>
              <w:right w:val="single" w:sz="4" w:space="0" w:color="auto"/>
            </w:tcBorders>
            <w:shd w:val="clear" w:color="auto" w:fill="auto"/>
            <w:noWrap/>
            <w:vAlign w:val="center"/>
          </w:tcPr>
          <w:p w14:paraId="1C086466" w14:textId="77777777" w:rsidR="00F10884" w:rsidRPr="00F1260C" w:rsidRDefault="00F10884" w:rsidP="00895A66">
            <w:pPr>
              <w:pStyle w:val="affb"/>
              <w:rPr>
                <w:sz w:val="18"/>
                <w:szCs w:val="18"/>
                <w:lang w:eastAsia="ru-RU"/>
              </w:rPr>
            </w:pPr>
            <w:r>
              <w:rPr>
                <w:color w:val="000000"/>
                <w:szCs w:val="20"/>
              </w:rPr>
              <w:t>-0,07</w:t>
            </w:r>
          </w:p>
        </w:tc>
      </w:tr>
      <w:tr w:rsidR="00F10884" w:rsidRPr="00D916E5" w14:paraId="3A7E2CB0"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700975F1" w14:textId="77777777" w:rsidR="00F10884" w:rsidRPr="00D916E5" w:rsidRDefault="00F10884" w:rsidP="00895A66">
            <w:pPr>
              <w:pStyle w:val="affb"/>
              <w:rPr>
                <w:lang w:eastAsia="ru-RU"/>
              </w:rPr>
            </w:pPr>
            <w:r w:rsidRPr="00D916E5">
              <w:rPr>
                <w:lang w:eastAsia="ru-RU"/>
              </w:rPr>
              <w:t>12</w:t>
            </w:r>
          </w:p>
        </w:tc>
        <w:tc>
          <w:tcPr>
            <w:tcW w:w="717" w:type="pct"/>
            <w:tcBorders>
              <w:top w:val="nil"/>
              <w:left w:val="nil"/>
              <w:bottom w:val="single" w:sz="4" w:space="0" w:color="auto"/>
              <w:right w:val="single" w:sz="4" w:space="0" w:color="auto"/>
            </w:tcBorders>
            <w:shd w:val="clear" w:color="auto" w:fill="auto"/>
            <w:vAlign w:val="center"/>
            <w:hideMark/>
          </w:tcPr>
          <w:p w14:paraId="35FE8B7F" w14:textId="77777777" w:rsidR="00F10884" w:rsidRPr="00D916E5" w:rsidRDefault="00F10884" w:rsidP="00895A66">
            <w:pPr>
              <w:pStyle w:val="affb"/>
              <w:rPr>
                <w:lang w:eastAsia="ru-RU"/>
              </w:rPr>
            </w:pPr>
            <w:r w:rsidRPr="00D916E5">
              <w:rPr>
                <w:lang w:eastAsia="ru-RU"/>
              </w:rPr>
              <w:t>Доля резерва</w:t>
            </w:r>
          </w:p>
        </w:tc>
        <w:tc>
          <w:tcPr>
            <w:tcW w:w="219" w:type="pct"/>
            <w:tcBorders>
              <w:top w:val="nil"/>
              <w:left w:val="nil"/>
              <w:bottom w:val="single" w:sz="4" w:space="0" w:color="auto"/>
              <w:right w:val="single" w:sz="4" w:space="0" w:color="auto"/>
            </w:tcBorders>
            <w:shd w:val="clear" w:color="auto" w:fill="auto"/>
            <w:noWrap/>
            <w:vAlign w:val="center"/>
            <w:hideMark/>
          </w:tcPr>
          <w:p w14:paraId="013A652D"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38482140"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2306D0B"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56D4074D"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1F28F9AE"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01FF407C"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38599855"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6035D311"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BEF0A05"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6C60294C"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01D2D63"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3A6314A5"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61BC414"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23DE757"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BE0D7A9"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BBE4D55"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1EA96EAD"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6507B08C"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30CD28F"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DF6A0C6"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982AA45"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74CAC07A"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146F6FE" w14:textId="77777777" w:rsidR="00F10884" w:rsidRPr="00F1260C" w:rsidRDefault="00F10884" w:rsidP="00895A66">
            <w:pPr>
              <w:pStyle w:val="affb"/>
              <w:rPr>
                <w:sz w:val="18"/>
                <w:szCs w:val="18"/>
                <w:lang w:eastAsia="ru-RU"/>
              </w:rPr>
            </w:pPr>
            <w:r>
              <w:rPr>
                <w:color w:val="000000"/>
                <w:szCs w:val="20"/>
              </w:rPr>
              <w:t>-100%</w:t>
            </w:r>
          </w:p>
        </w:tc>
      </w:tr>
      <w:tr w:rsidR="00F10884" w:rsidRPr="00D916E5" w14:paraId="148DE0D3"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585418B" w14:textId="77777777" w:rsidR="00F10884" w:rsidRPr="00993EAE" w:rsidRDefault="00F10884" w:rsidP="00895A66">
            <w:pPr>
              <w:pStyle w:val="affb"/>
              <w:jc w:val="both"/>
              <w:rPr>
                <w:b/>
                <w:bCs/>
                <w:lang w:eastAsia="ru-RU"/>
              </w:rPr>
            </w:pPr>
          </w:p>
        </w:tc>
        <w:tc>
          <w:tcPr>
            <w:tcW w:w="717" w:type="pct"/>
            <w:tcBorders>
              <w:top w:val="nil"/>
              <w:left w:val="nil"/>
              <w:bottom w:val="single" w:sz="4" w:space="0" w:color="auto"/>
              <w:right w:val="single" w:sz="4" w:space="0" w:color="auto"/>
            </w:tcBorders>
            <w:shd w:val="clear" w:color="auto" w:fill="auto"/>
            <w:vAlign w:val="center"/>
            <w:hideMark/>
          </w:tcPr>
          <w:p w14:paraId="343030A9" w14:textId="77777777" w:rsidR="00F10884" w:rsidRPr="00993EAE" w:rsidRDefault="00F10884" w:rsidP="00895A66">
            <w:pPr>
              <w:pStyle w:val="affb"/>
              <w:rPr>
                <w:b/>
                <w:bCs/>
                <w:lang w:eastAsia="ru-RU"/>
              </w:rPr>
            </w:pPr>
            <w:r>
              <w:rPr>
                <w:b/>
                <w:bCs/>
                <w:lang w:eastAsia="ru-RU"/>
              </w:rPr>
              <w:t>ВЧД-8</w:t>
            </w:r>
            <w:r w:rsidRPr="00993EAE">
              <w:rPr>
                <w:b/>
                <w:bCs/>
                <w:lang w:eastAsia="ru-RU"/>
              </w:rPr>
              <w:t>, п. Железнодорожный</w:t>
            </w:r>
          </w:p>
        </w:tc>
        <w:tc>
          <w:tcPr>
            <w:tcW w:w="219" w:type="pct"/>
            <w:tcBorders>
              <w:top w:val="nil"/>
              <w:left w:val="nil"/>
              <w:bottom w:val="single" w:sz="4" w:space="0" w:color="auto"/>
              <w:right w:val="single" w:sz="4" w:space="0" w:color="auto"/>
            </w:tcBorders>
            <w:shd w:val="clear" w:color="auto" w:fill="auto"/>
            <w:vAlign w:val="center"/>
            <w:hideMark/>
          </w:tcPr>
          <w:p w14:paraId="37C7A1F4" w14:textId="77777777" w:rsidR="00F10884" w:rsidRPr="00D916E5" w:rsidRDefault="00F10884" w:rsidP="00895A66">
            <w:pPr>
              <w:pStyle w:val="affb"/>
              <w:rPr>
                <w:lang w:eastAsia="ru-RU"/>
              </w:rPr>
            </w:pPr>
            <w:r w:rsidRPr="00D916E5">
              <w:rPr>
                <w:lang w:eastAsia="ru-RU"/>
              </w:rPr>
              <w:t> </w:t>
            </w:r>
          </w:p>
        </w:tc>
        <w:tc>
          <w:tcPr>
            <w:tcW w:w="220" w:type="pct"/>
            <w:tcBorders>
              <w:top w:val="nil"/>
              <w:left w:val="nil"/>
              <w:bottom w:val="single" w:sz="4" w:space="0" w:color="auto"/>
              <w:right w:val="single" w:sz="4" w:space="0" w:color="auto"/>
            </w:tcBorders>
            <w:shd w:val="clear" w:color="auto" w:fill="auto"/>
            <w:vAlign w:val="center"/>
          </w:tcPr>
          <w:p w14:paraId="009CF053"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1FBC5C19"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1825EA8D"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01A3DC6F" w14:textId="77777777" w:rsidR="00F10884" w:rsidRPr="00F1260C" w:rsidRDefault="00F10884" w:rsidP="00895A66">
            <w:pPr>
              <w:pStyle w:val="affb"/>
              <w:rPr>
                <w:sz w:val="18"/>
                <w:szCs w:val="18"/>
                <w:lang w:eastAsia="ru-RU"/>
              </w:rPr>
            </w:pPr>
          </w:p>
        </w:tc>
        <w:tc>
          <w:tcPr>
            <w:tcW w:w="230" w:type="pct"/>
            <w:tcBorders>
              <w:top w:val="nil"/>
              <w:left w:val="nil"/>
              <w:bottom w:val="single" w:sz="4" w:space="0" w:color="auto"/>
              <w:right w:val="single" w:sz="4" w:space="0" w:color="auto"/>
            </w:tcBorders>
            <w:shd w:val="clear" w:color="auto" w:fill="auto"/>
            <w:vAlign w:val="center"/>
          </w:tcPr>
          <w:p w14:paraId="064C48CF"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3791EB0E"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73F3481A"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572205B4"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F41B8C2"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2759D9AC"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3D00643E"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5312604F"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305A2FA"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A49EFFE"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5188AC55"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348072C"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7D47E66B"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A5F82FF"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4D313F3C"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7553CF63"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2B480D11" w14:textId="77777777" w:rsidR="00F10884" w:rsidRPr="00F1260C" w:rsidRDefault="00F10884" w:rsidP="00895A66">
            <w:pPr>
              <w:pStyle w:val="affb"/>
              <w:rPr>
                <w:sz w:val="18"/>
                <w:szCs w:val="18"/>
                <w:lang w:eastAsia="ru-RU"/>
              </w:rPr>
            </w:pPr>
          </w:p>
        </w:tc>
        <w:tc>
          <w:tcPr>
            <w:tcW w:w="169" w:type="pct"/>
            <w:tcBorders>
              <w:top w:val="nil"/>
              <w:left w:val="nil"/>
              <w:bottom w:val="single" w:sz="4" w:space="0" w:color="auto"/>
              <w:right w:val="single" w:sz="4" w:space="0" w:color="auto"/>
            </w:tcBorders>
            <w:shd w:val="clear" w:color="auto" w:fill="auto"/>
            <w:vAlign w:val="center"/>
          </w:tcPr>
          <w:p w14:paraId="062A01A6" w14:textId="77777777" w:rsidR="00F10884" w:rsidRPr="00F1260C" w:rsidRDefault="00F10884" w:rsidP="00895A66">
            <w:pPr>
              <w:pStyle w:val="affb"/>
              <w:rPr>
                <w:sz w:val="18"/>
                <w:szCs w:val="18"/>
                <w:lang w:eastAsia="ru-RU"/>
              </w:rPr>
            </w:pPr>
          </w:p>
        </w:tc>
      </w:tr>
      <w:tr w:rsidR="00F10884" w:rsidRPr="00D916E5" w14:paraId="1EAC4E8A"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1F6B5E0" w14:textId="77777777" w:rsidR="00F10884" w:rsidRPr="00D916E5" w:rsidRDefault="00F10884" w:rsidP="00895A66">
            <w:pPr>
              <w:pStyle w:val="affb"/>
              <w:rPr>
                <w:lang w:eastAsia="ru-RU"/>
              </w:rPr>
            </w:pPr>
            <w:r w:rsidRPr="00D916E5">
              <w:rPr>
                <w:lang w:eastAsia="ru-RU"/>
              </w:rPr>
              <w:t>1</w:t>
            </w:r>
          </w:p>
        </w:tc>
        <w:tc>
          <w:tcPr>
            <w:tcW w:w="717" w:type="pct"/>
            <w:tcBorders>
              <w:top w:val="nil"/>
              <w:left w:val="nil"/>
              <w:bottom w:val="single" w:sz="4" w:space="0" w:color="auto"/>
              <w:right w:val="single" w:sz="4" w:space="0" w:color="auto"/>
            </w:tcBorders>
            <w:shd w:val="clear" w:color="auto" w:fill="auto"/>
            <w:vAlign w:val="center"/>
            <w:hideMark/>
          </w:tcPr>
          <w:p w14:paraId="10AC2732" w14:textId="77777777" w:rsidR="00F10884" w:rsidRPr="00D916E5" w:rsidRDefault="00F10884" w:rsidP="00895A66">
            <w:pPr>
              <w:pStyle w:val="affb"/>
              <w:rPr>
                <w:lang w:eastAsia="ru-RU"/>
              </w:rPr>
            </w:pPr>
            <w:r w:rsidRPr="00D916E5">
              <w:rPr>
                <w:lang w:eastAsia="ru-RU"/>
              </w:rPr>
              <w:t xml:space="preserve">Производительность ВПУ </w:t>
            </w:r>
          </w:p>
        </w:tc>
        <w:tc>
          <w:tcPr>
            <w:tcW w:w="219" w:type="pct"/>
            <w:tcBorders>
              <w:top w:val="nil"/>
              <w:left w:val="nil"/>
              <w:bottom w:val="single" w:sz="4" w:space="0" w:color="auto"/>
              <w:right w:val="single" w:sz="4" w:space="0" w:color="auto"/>
            </w:tcBorders>
            <w:shd w:val="clear" w:color="auto" w:fill="auto"/>
            <w:noWrap/>
            <w:vAlign w:val="center"/>
            <w:hideMark/>
          </w:tcPr>
          <w:p w14:paraId="37687451"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3D432862"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54711317" w14:textId="77777777" w:rsidR="00F10884" w:rsidRPr="00F1260C" w:rsidRDefault="00F10884" w:rsidP="00895A66">
            <w:pPr>
              <w:pStyle w:val="affb"/>
              <w:rPr>
                <w:sz w:val="18"/>
                <w:szCs w:val="18"/>
                <w:lang w:eastAsia="ru-RU"/>
              </w:rPr>
            </w:pPr>
            <w:r>
              <w:rPr>
                <w:color w:val="000000"/>
                <w:szCs w:val="20"/>
              </w:rPr>
              <w:t>30</w:t>
            </w:r>
          </w:p>
        </w:tc>
        <w:tc>
          <w:tcPr>
            <w:tcW w:w="230" w:type="pct"/>
            <w:tcBorders>
              <w:top w:val="nil"/>
              <w:left w:val="nil"/>
              <w:bottom w:val="single" w:sz="4" w:space="0" w:color="auto"/>
              <w:right w:val="single" w:sz="4" w:space="0" w:color="auto"/>
            </w:tcBorders>
            <w:shd w:val="clear" w:color="auto" w:fill="auto"/>
            <w:vAlign w:val="center"/>
          </w:tcPr>
          <w:p w14:paraId="10F62AE1" w14:textId="77777777" w:rsidR="00F10884" w:rsidRPr="00F1260C" w:rsidRDefault="00F10884" w:rsidP="00895A66">
            <w:pPr>
              <w:pStyle w:val="affb"/>
              <w:rPr>
                <w:sz w:val="18"/>
                <w:szCs w:val="18"/>
                <w:lang w:eastAsia="ru-RU"/>
              </w:rPr>
            </w:pPr>
            <w:r>
              <w:rPr>
                <w:color w:val="000000"/>
                <w:szCs w:val="20"/>
              </w:rPr>
              <w:t>30</w:t>
            </w:r>
          </w:p>
        </w:tc>
        <w:tc>
          <w:tcPr>
            <w:tcW w:w="230" w:type="pct"/>
            <w:tcBorders>
              <w:top w:val="nil"/>
              <w:left w:val="nil"/>
              <w:bottom w:val="single" w:sz="4" w:space="0" w:color="auto"/>
              <w:right w:val="single" w:sz="4" w:space="0" w:color="auto"/>
            </w:tcBorders>
            <w:shd w:val="clear" w:color="auto" w:fill="auto"/>
            <w:vAlign w:val="center"/>
          </w:tcPr>
          <w:p w14:paraId="4ED7C531" w14:textId="77777777" w:rsidR="00F10884" w:rsidRPr="00F1260C" w:rsidRDefault="00F10884" w:rsidP="00895A66">
            <w:pPr>
              <w:pStyle w:val="affb"/>
              <w:rPr>
                <w:sz w:val="18"/>
                <w:szCs w:val="18"/>
                <w:lang w:eastAsia="ru-RU"/>
              </w:rPr>
            </w:pPr>
            <w:r>
              <w:rPr>
                <w:color w:val="000000"/>
                <w:szCs w:val="20"/>
              </w:rPr>
              <w:t>30</w:t>
            </w:r>
          </w:p>
        </w:tc>
        <w:tc>
          <w:tcPr>
            <w:tcW w:w="230" w:type="pct"/>
            <w:tcBorders>
              <w:top w:val="nil"/>
              <w:left w:val="nil"/>
              <w:bottom w:val="single" w:sz="4" w:space="0" w:color="auto"/>
              <w:right w:val="single" w:sz="4" w:space="0" w:color="auto"/>
            </w:tcBorders>
            <w:shd w:val="clear" w:color="auto" w:fill="auto"/>
            <w:vAlign w:val="center"/>
          </w:tcPr>
          <w:p w14:paraId="46B4BF45"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1F1A8512"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576FD68F"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78870FAD"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707156FB"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4722D431"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1E334321"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2FA30EF9"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1D8232F6"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26E9CC4E"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724F8401"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6F8818FD"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5333A136"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7EBC85D5"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216727D4"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0D6FB5C7"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119D4AE5" w14:textId="77777777" w:rsidR="00F10884" w:rsidRPr="00F1260C" w:rsidRDefault="00F10884" w:rsidP="00895A66">
            <w:pPr>
              <w:pStyle w:val="affb"/>
              <w:rPr>
                <w:sz w:val="18"/>
                <w:szCs w:val="18"/>
                <w:lang w:eastAsia="ru-RU"/>
              </w:rPr>
            </w:pPr>
            <w:r>
              <w:rPr>
                <w:color w:val="000000"/>
                <w:szCs w:val="20"/>
              </w:rPr>
              <w:t>30</w:t>
            </w:r>
          </w:p>
        </w:tc>
        <w:tc>
          <w:tcPr>
            <w:tcW w:w="169" w:type="pct"/>
            <w:tcBorders>
              <w:top w:val="nil"/>
              <w:left w:val="nil"/>
              <w:bottom w:val="single" w:sz="4" w:space="0" w:color="auto"/>
              <w:right w:val="single" w:sz="4" w:space="0" w:color="auto"/>
            </w:tcBorders>
            <w:shd w:val="clear" w:color="auto" w:fill="auto"/>
            <w:vAlign w:val="center"/>
          </w:tcPr>
          <w:p w14:paraId="5A4EDE20" w14:textId="77777777" w:rsidR="00F10884" w:rsidRPr="00F1260C" w:rsidRDefault="00F10884" w:rsidP="00895A66">
            <w:pPr>
              <w:pStyle w:val="affb"/>
              <w:rPr>
                <w:sz w:val="18"/>
                <w:szCs w:val="18"/>
                <w:lang w:eastAsia="ru-RU"/>
              </w:rPr>
            </w:pPr>
            <w:r>
              <w:rPr>
                <w:color w:val="000000"/>
                <w:szCs w:val="20"/>
              </w:rPr>
              <w:t>30</w:t>
            </w:r>
          </w:p>
        </w:tc>
      </w:tr>
      <w:tr w:rsidR="00F10884" w:rsidRPr="00D916E5" w14:paraId="21888615"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34DC099" w14:textId="77777777" w:rsidR="00F10884" w:rsidRPr="00D916E5" w:rsidRDefault="00F10884" w:rsidP="00895A66">
            <w:pPr>
              <w:pStyle w:val="affb"/>
              <w:rPr>
                <w:lang w:eastAsia="ru-RU"/>
              </w:rPr>
            </w:pPr>
            <w:r w:rsidRPr="00D916E5">
              <w:rPr>
                <w:lang w:eastAsia="ru-RU"/>
              </w:rPr>
              <w:t>2</w:t>
            </w:r>
          </w:p>
        </w:tc>
        <w:tc>
          <w:tcPr>
            <w:tcW w:w="717" w:type="pct"/>
            <w:tcBorders>
              <w:top w:val="nil"/>
              <w:left w:val="nil"/>
              <w:bottom w:val="single" w:sz="4" w:space="0" w:color="auto"/>
              <w:right w:val="single" w:sz="4" w:space="0" w:color="auto"/>
            </w:tcBorders>
            <w:shd w:val="clear" w:color="auto" w:fill="auto"/>
            <w:vAlign w:val="center"/>
            <w:hideMark/>
          </w:tcPr>
          <w:p w14:paraId="68E29DD3" w14:textId="77777777" w:rsidR="00F10884" w:rsidRPr="00D916E5" w:rsidRDefault="00F10884" w:rsidP="00895A66">
            <w:pPr>
              <w:pStyle w:val="affb"/>
              <w:rPr>
                <w:lang w:eastAsia="ru-RU"/>
              </w:rPr>
            </w:pPr>
            <w:r w:rsidRPr="00D916E5">
              <w:rPr>
                <w:lang w:eastAsia="ru-RU"/>
              </w:rPr>
              <w:t>Средневзвешенные срок службы</w:t>
            </w:r>
          </w:p>
        </w:tc>
        <w:tc>
          <w:tcPr>
            <w:tcW w:w="219" w:type="pct"/>
            <w:tcBorders>
              <w:top w:val="nil"/>
              <w:left w:val="nil"/>
              <w:bottom w:val="single" w:sz="4" w:space="0" w:color="auto"/>
              <w:right w:val="single" w:sz="4" w:space="0" w:color="auto"/>
            </w:tcBorders>
            <w:shd w:val="clear" w:color="auto" w:fill="auto"/>
            <w:noWrap/>
            <w:vAlign w:val="center"/>
            <w:hideMark/>
          </w:tcPr>
          <w:p w14:paraId="58CD853D" w14:textId="77777777" w:rsidR="00F10884" w:rsidRPr="00D916E5" w:rsidRDefault="00F10884" w:rsidP="00895A66">
            <w:pPr>
              <w:pStyle w:val="affb"/>
              <w:rPr>
                <w:lang w:eastAsia="ru-RU"/>
              </w:rPr>
            </w:pPr>
            <w:r w:rsidRPr="00D916E5">
              <w:rPr>
                <w:lang w:eastAsia="ru-RU"/>
              </w:rPr>
              <w:t>лет</w:t>
            </w:r>
          </w:p>
        </w:tc>
        <w:tc>
          <w:tcPr>
            <w:tcW w:w="220" w:type="pct"/>
            <w:tcBorders>
              <w:top w:val="nil"/>
              <w:left w:val="nil"/>
              <w:bottom w:val="single" w:sz="4" w:space="0" w:color="auto"/>
              <w:right w:val="single" w:sz="4" w:space="0" w:color="auto"/>
            </w:tcBorders>
            <w:shd w:val="clear" w:color="auto" w:fill="auto"/>
            <w:noWrap/>
            <w:vAlign w:val="center"/>
          </w:tcPr>
          <w:p w14:paraId="5F7D49F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48BED56"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671CDD33"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595EC903"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24526FF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99E954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3D174E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57E668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D314EF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7AF63D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E95666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487363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238CFC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887C44F"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B82DB5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624C3B7" w14:textId="77777777" w:rsidR="00F10884" w:rsidRPr="00F1260C" w:rsidRDefault="00F10884" w:rsidP="00895A66">
            <w:pPr>
              <w:pStyle w:val="affb"/>
              <w:rPr>
                <w:sz w:val="18"/>
                <w:szCs w:val="18"/>
                <w:lang w:eastAsia="ru-RU"/>
              </w:rPr>
            </w:pPr>
            <w:r>
              <w:rPr>
                <w:color w:val="000000"/>
                <w:szCs w:val="20"/>
              </w:rPr>
              <w:t>1</w:t>
            </w:r>
          </w:p>
        </w:tc>
        <w:tc>
          <w:tcPr>
            <w:tcW w:w="169" w:type="pct"/>
            <w:tcBorders>
              <w:top w:val="nil"/>
              <w:left w:val="nil"/>
              <w:bottom w:val="single" w:sz="4" w:space="0" w:color="auto"/>
              <w:right w:val="single" w:sz="4" w:space="0" w:color="auto"/>
            </w:tcBorders>
            <w:shd w:val="clear" w:color="auto" w:fill="auto"/>
            <w:noWrap/>
            <w:vAlign w:val="center"/>
          </w:tcPr>
          <w:p w14:paraId="4B74FEAC" w14:textId="77777777" w:rsidR="00F10884" w:rsidRPr="00F1260C" w:rsidRDefault="00F10884" w:rsidP="00895A66">
            <w:pPr>
              <w:pStyle w:val="affb"/>
              <w:rPr>
                <w:sz w:val="18"/>
                <w:szCs w:val="18"/>
                <w:lang w:eastAsia="ru-RU"/>
              </w:rPr>
            </w:pPr>
            <w:r>
              <w:rPr>
                <w:color w:val="000000"/>
                <w:szCs w:val="20"/>
              </w:rPr>
              <w:t>2</w:t>
            </w:r>
          </w:p>
        </w:tc>
        <w:tc>
          <w:tcPr>
            <w:tcW w:w="169" w:type="pct"/>
            <w:tcBorders>
              <w:top w:val="nil"/>
              <w:left w:val="nil"/>
              <w:bottom w:val="single" w:sz="4" w:space="0" w:color="auto"/>
              <w:right w:val="single" w:sz="4" w:space="0" w:color="auto"/>
            </w:tcBorders>
            <w:shd w:val="clear" w:color="auto" w:fill="auto"/>
            <w:noWrap/>
            <w:vAlign w:val="center"/>
          </w:tcPr>
          <w:p w14:paraId="625AF95A" w14:textId="77777777" w:rsidR="00F10884" w:rsidRPr="00F1260C" w:rsidRDefault="00F10884" w:rsidP="00895A66">
            <w:pPr>
              <w:pStyle w:val="affb"/>
              <w:rPr>
                <w:sz w:val="18"/>
                <w:szCs w:val="18"/>
                <w:lang w:eastAsia="ru-RU"/>
              </w:rPr>
            </w:pPr>
            <w:r>
              <w:rPr>
                <w:color w:val="000000"/>
                <w:szCs w:val="20"/>
              </w:rPr>
              <w:t>3</w:t>
            </w:r>
          </w:p>
        </w:tc>
        <w:tc>
          <w:tcPr>
            <w:tcW w:w="169" w:type="pct"/>
            <w:tcBorders>
              <w:top w:val="nil"/>
              <w:left w:val="nil"/>
              <w:bottom w:val="single" w:sz="4" w:space="0" w:color="auto"/>
              <w:right w:val="single" w:sz="4" w:space="0" w:color="auto"/>
            </w:tcBorders>
            <w:shd w:val="clear" w:color="auto" w:fill="auto"/>
            <w:noWrap/>
            <w:vAlign w:val="center"/>
          </w:tcPr>
          <w:p w14:paraId="571CEEF9" w14:textId="77777777" w:rsidR="00F10884" w:rsidRPr="00F1260C" w:rsidRDefault="00F10884" w:rsidP="00895A66">
            <w:pPr>
              <w:pStyle w:val="affb"/>
              <w:rPr>
                <w:sz w:val="18"/>
                <w:szCs w:val="18"/>
                <w:lang w:eastAsia="ru-RU"/>
              </w:rPr>
            </w:pPr>
            <w:r>
              <w:rPr>
                <w:color w:val="000000"/>
                <w:szCs w:val="20"/>
              </w:rPr>
              <w:t>4</w:t>
            </w:r>
          </w:p>
        </w:tc>
        <w:tc>
          <w:tcPr>
            <w:tcW w:w="169" w:type="pct"/>
            <w:tcBorders>
              <w:top w:val="nil"/>
              <w:left w:val="nil"/>
              <w:bottom w:val="single" w:sz="4" w:space="0" w:color="auto"/>
              <w:right w:val="single" w:sz="4" w:space="0" w:color="auto"/>
            </w:tcBorders>
            <w:shd w:val="clear" w:color="auto" w:fill="auto"/>
            <w:noWrap/>
            <w:vAlign w:val="center"/>
          </w:tcPr>
          <w:p w14:paraId="0C08BB46" w14:textId="77777777" w:rsidR="00F10884" w:rsidRPr="00F1260C" w:rsidRDefault="00F10884" w:rsidP="00895A66">
            <w:pPr>
              <w:pStyle w:val="affb"/>
              <w:rPr>
                <w:sz w:val="18"/>
                <w:szCs w:val="18"/>
                <w:lang w:eastAsia="ru-RU"/>
              </w:rPr>
            </w:pPr>
            <w:r>
              <w:rPr>
                <w:color w:val="000000"/>
                <w:szCs w:val="20"/>
              </w:rPr>
              <w:t>5</w:t>
            </w:r>
          </w:p>
        </w:tc>
        <w:tc>
          <w:tcPr>
            <w:tcW w:w="169" w:type="pct"/>
            <w:tcBorders>
              <w:top w:val="nil"/>
              <w:left w:val="nil"/>
              <w:bottom w:val="single" w:sz="4" w:space="0" w:color="auto"/>
              <w:right w:val="single" w:sz="4" w:space="0" w:color="auto"/>
            </w:tcBorders>
            <w:shd w:val="clear" w:color="auto" w:fill="auto"/>
            <w:noWrap/>
            <w:vAlign w:val="center"/>
          </w:tcPr>
          <w:p w14:paraId="460526B9" w14:textId="77777777" w:rsidR="00F10884" w:rsidRPr="00F1260C" w:rsidRDefault="00F10884" w:rsidP="00895A66">
            <w:pPr>
              <w:pStyle w:val="affb"/>
              <w:rPr>
                <w:sz w:val="18"/>
                <w:szCs w:val="18"/>
                <w:lang w:eastAsia="ru-RU"/>
              </w:rPr>
            </w:pPr>
            <w:r>
              <w:rPr>
                <w:color w:val="000000"/>
                <w:szCs w:val="20"/>
              </w:rPr>
              <w:t>6</w:t>
            </w:r>
          </w:p>
        </w:tc>
        <w:tc>
          <w:tcPr>
            <w:tcW w:w="169" w:type="pct"/>
            <w:tcBorders>
              <w:top w:val="nil"/>
              <w:left w:val="nil"/>
              <w:bottom w:val="single" w:sz="4" w:space="0" w:color="auto"/>
              <w:right w:val="single" w:sz="4" w:space="0" w:color="auto"/>
            </w:tcBorders>
            <w:shd w:val="clear" w:color="auto" w:fill="auto"/>
            <w:noWrap/>
            <w:vAlign w:val="center"/>
          </w:tcPr>
          <w:p w14:paraId="4EAB6D2F" w14:textId="77777777" w:rsidR="00F10884" w:rsidRPr="00F1260C" w:rsidRDefault="00F10884" w:rsidP="00895A66">
            <w:pPr>
              <w:pStyle w:val="affb"/>
              <w:rPr>
                <w:sz w:val="18"/>
                <w:szCs w:val="18"/>
                <w:lang w:eastAsia="ru-RU"/>
              </w:rPr>
            </w:pPr>
            <w:r>
              <w:rPr>
                <w:color w:val="000000"/>
                <w:szCs w:val="20"/>
              </w:rPr>
              <w:t>7</w:t>
            </w:r>
          </w:p>
        </w:tc>
      </w:tr>
      <w:tr w:rsidR="00F10884" w:rsidRPr="00D916E5" w14:paraId="3908CFFA"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0D8C9D96" w14:textId="77777777" w:rsidR="00F10884" w:rsidRPr="00D916E5" w:rsidRDefault="00F10884" w:rsidP="00895A66">
            <w:pPr>
              <w:pStyle w:val="affb"/>
              <w:rPr>
                <w:lang w:eastAsia="ru-RU"/>
              </w:rPr>
            </w:pPr>
            <w:r w:rsidRPr="00D916E5">
              <w:rPr>
                <w:lang w:eastAsia="ru-RU"/>
              </w:rPr>
              <w:t>3</w:t>
            </w:r>
          </w:p>
        </w:tc>
        <w:tc>
          <w:tcPr>
            <w:tcW w:w="717" w:type="pct"/>
            <w:tcBorders>
              <w:top w:val="nil"/>
              <w:left w:val="nil"/>
              <w:bottom w:val="single" w:sz="4" w:space="0" w:color="auto"/>
              <w:right w:val="single" w:sz="4" w:space="0" w:color="auto"/>
            </w:tcBorders>
            <w:shd w:val="clear" w:color="auto" w:fill="auto"/>
            <w:vAlign w:val="center"/>
            <w:hideMark/>
          </w:tcPr>
          <w:p w14:paraId="668641AE" w14:textId="77777777" w:rsidR="00F10884" w:rsidRPr="00D916E5" w:rsidRDefault="00F10884" w:rsidP="00895A66">
            <w:pPr>
              <w:pStyle w:val="affb"/>
              <w:rPr>
                <w:lang w:eastAsia="ru-RU"/>
              </w:rPr>
            </w:pPr>
            <w:r w:rsidRPr="00D916E5">
              <w:rPr>
                <w:lang w:eastAsia="ru-RU"/>
              </w:rPr>
              <w:t>Располагаемая производительность ВПУ</w:t>
            </w:r>
          </w:p>
        </w:tc>
        <w:tc>
          <w:tcPr>
            <w:tcW w:w="219" w:type="pct"/>
            <w:tcBorders>
              <w:top w:val="nil"/>
              <w:left w:val="nil"/>
              <w:bottom w:val="single" w:sz="4" w:space="0" w:color="auto"/>
              <w:right w:val="single" w:sz="4" w:space="0" w:color="auto"/>
            </w:tcBorders>
            <w:shd w:val="clear" w:color="auto" w:fill="auto"/>
            <w:noWrap/>
            <w:vAlign w:val="center"/>
            <w:hideMark/>
          </w:tcPr>
          <w:p w14:paraId="4792A746" w14:textId="77777777" w:rsidR="00F10884" w:rsidRPr="00D916E5" w:rsidRDefault="00F10884" w:rsidP="00895A66">
            <w:pPr>
              <w:pStyle w:val="affb"/>
              <w:rPr>
                <w:lang w:eastAsia="ru-RU"/>
              </w:rPr>
            </w:pPr>
            <w:r w:rsidRPr="00D916E5">
              <w:rPr>
                <w:lang w:eastAsia="ru-RU"/>
              </w:rPr>
              <w:t>т/ч</w:t>
            </w:r>
          </w:p>
        </w:tc>
        <w:tc>
          <w:tcPr>
            <w:tcW w:w="220" w:type="pct"/>
            <w:tcBorders>
              <w:top w:val="nil"/>
              <w:left w:val="nil"/>
              <w:bottom w:val="single" w:sz="4" w:space="0" w:color="auto"/>
              <w:right w:val="single" w:sz="4" w:space="0" w:color="auto"/>
            </w:tcBorders>
            <w:shd w:val="clear" w:color="auto" w:fill="auto"/>
            <w:noWrap/>
            <w:vAlign w:val="center"/>
          </w:tcPr>
          <w:p w14:paraId="6027F3F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7C6DB70"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22DD44EF"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1DAA585F"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2B0CFC4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C37A38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D8993E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1FB527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1987C5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1E639B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84213B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9FAA68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FD33D1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5DC8AF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8CB919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49C939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5D5C90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58D5FC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BA0B13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EBB1C8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6B41BAC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3A69757" w14:textId="77777777" w:rsidR="00F10884" w:rsidRPr="00F1260C" w:rsidRDefault="00F10884" w:rsidP="00895A66">
            <w:pPr>
              <w:pStyle w:val="affb"/>
              <w:rPr>
                <w:sz w:val="18"/>
                <w:szCs w:val="18"/>
                <w:lang w:eastAsia="ru-RU"/>
              </w:rPr>
            </w:pPr>
            <w:r>
              <w:rPr>
                <w:color w:val="000000"/>
                <w:szCs w:val="20"/>
              </w:rPr>
              <w:t>0</w:t>
            </w:r>
          </w:p>
        </w:tc>
      </w:tr>
      <w:tr w:rsidR="00F10884" w:rsidRPr="00D916E5" w14:paraId="22E02FC7"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21F8ED3" w14:textId="77777777" w:rsidR="00F10884" w:rsidRPr="00D916E5" w:rsidRDefault="00F10884" w:rsidP="00895A66">
            <w:pPr>
              <w:pStyle w:val="affb"/>
              <w:rPr>
                <w:lang w:eastAsia="ru-RU"/>
              </w:rPr>
            </w:pPr>
            <w:r w:rsidRPr="00D916E5">
              <w:rPr>
                <w:lang w:eastAsia="ru-RU"/>
              </w:rPr>
              <w:t>4</w:t>
            </w:r>
          </w:p>
        </w:tc>
        <w:tc>
          <w:tcPr>
            <w:tcW w:w="717" w:type="pct"/>
            <w:tcBorders>
              <w:top w:val="nil"/>
              <w:left w:val="nil"/>
              <w:bottom w:val="single" w:sz="4" w:space="0" w:color="auto"/>
              <w:right w:val="single" w:sz="4" w:space="0" w:color="auto"/>
            </w:tcBorders>
            <w:shd w:val="clear" w:color="auto" w:fill="auto"/>
            <w:vAlign w:val="center"/>
            <w:hideMark/>
          </w:tcPr>
          <w:p w14:paraId="2FB708CC" w14:textId="77777777" w:rsidR="00F10884" w:rsidRPr="00D916E5" w:rsidRDefault="00F10884" w:rsidP="00895A66">
            <w:pPr>
              <w:pStyle w:val="affb"/>
              <w:rPr>
                <w:lang w:eastAsia="ru-RU"/>
              </w:rPr>
            </w:pPr>
            <w:r w:rsidRPr="00D916E5">
              <w:rPr>
                <w:lang w:eastAsia="ru-RU"/>
              </w:rPr>
              <w:t>Потери располагаемой производительности</w:t>
            </w:r>
          </w:p>
        </w:tc>
        <w:tc>
          <w:tcPr>
            <w:tcW w:w="219" w:type="pct"/>
            <w:tcBorders>
              <w:top w:val="nil"/>
              <w:left w:val="nil"/>
              <w:bottom w:val="single" w:sz="4" w:space="0" w:color="auto"/>
              <w:right w:val="single" w:sz="4" w:space="0" w:color="auto"/>
            </w:tcBorders>
            <w:shd w:val="clear" w:color="auto" w:fill="auto"/>
            <w:noWrap/>
            <w:vAlign w:val="center"/>
            <w:hideMark/>
          </w:tcPr>
          <w:p w14:paraId="1BD95347"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7B5C841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74524A7"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229BE586"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51C10AC3"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75C6C6C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5C5E99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49EF90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1C4841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B0B6A3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FF6013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B98866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568C97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0061FA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5F9AE8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6A833F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DDFB320"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9E7A545"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6BC2F5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C701BF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3ED3E3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F780D3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B9F8C90" w14:textId="77777777" w:rsidR="00F10884" w:rsidRPr="00F1260C" w:rsidRDefault="00F10884" w:rsidP="00895A66">
            <w:pPr>
              <w:pStyle w:val="affb"/>
              <w:rPr>
                <w:sz w:val="18"/>
                <w:szCs w:val="18"/>
                <w:lang w:eastAsia="ru-RU"/>
              </w:rPr>
            </w:pPr>
            <w:r>
              <w:rPr>
                <w:color w:val="000000"/>
                <w:szCs w:val="20"/>
              </w:rPr>
              <w:t>-</w:t>
            </w:r>
          </w:p>
        </w:tc>
      </w:tr>
      <w:tr w:rsidR="00F10884" w:rsidRPr="00D916E5" w14:paraId="7C48DC3A"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0D95B95E" w14:textId="77777777" w:rsidR="00F10884" w:rsidRPr="00D916E5" w:rsidRDefault="00F10884" w:rsidP="00895A66">
            <w:pPr>
              <w:pStyle w:val="affb"/>
              <w:rPr>
                <w:lang w:eastAsia="ru-RU"/>
              </w:rPr>
            </w:pPr>
            <w:r w:rsidRPr="00D916E5">
              <w:rPr>
                <w:lang w:eastAsia="ru-RU"/>
              </w:rPr>
              <w:t>5</w:t>
            </w:r>
          </w:p>
        </w:tc>
        <w:tc>
          <w:tcPr>
            <w:tcW w:w="717" w:type="pct"/>
            <w:tcBorders>
              <w:top w:val="nil"/>
              <w:left w:val="nil"/>
              <w:bottom w:val="single" w:sz="4" w:space="0" w:color="auto"/>
              <w:right w:val="single" w:sz="4" w:space="0" w:color="auto"/>
            </w:tcBorders>
            <w:shd w:val="clear" w:color="auto" w:fill="auto"/>
            <w:vAlign w:val="center"/>
            <w:hideMark/>
          </w:tcPr>
          <w:p w14:paraId="43F4F6FB" w14:textId="77777777" w:rsidR="00F10884" w:rsidRPr="00D916E5" w:rsidRDefault="00F10884" w:rsidP="00895A66">
            <w:pPr>
              <w:pStyle w:val="affb"/>
              <w:rPr>
                <w:lang w:eastAsia="ru-RU"/>
              </w:rPr>
            </w:pPr>
            <w:r w:rsidRPr="00D916E5">
              <w:rPr>
                <w:lang w:eastAsia="ru-RU"/>
              </w:rPr>
              <w:t>Собственные нужды</w:t>
            </w:r>
          </w:p>
        </w:tc>
        <w:tc>
          <w:tcPr>
            <w:tcW w:w="219" w:type="pct"/>
            <w:tcBorders>
              <w:top w:val="nil"/>
              <w:left w:val="nil"/>
              <w:bottom w:val="single" w:sz="4" w:space="0" w:color="auto"/>
              <w:right w:val="single" w:sz="4" w:space="0" w:color="auto"/>
            </w:tcBorders>
            <w:shd w:val="clear" w:color="auto" w:fill="auto"/>
            <w:noWrap/>
            <w:vAlign w:val="center"/>
            <w:hideMark/>
          </w:tcPr>
          <w:p w14:paraId="27B3DEFD"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 xml:space="preserve">/ч </w:t>
            </w:r>
          </w:p>
        </w:tc>
        <w:tc>
          <w:tcPr>
            <w:tcW w:w="220" w:type="pct"/>
            <w:tcBorders>
              <w:top w:val="nil"/>
              <w:left w:val="nil"/>
              <w:bottom w:val="single" w:sz="4" w:space="0" w:color="auto"/>
              <w:right w:val="single" w:sz="4" w:space="0" w:color="auto"/>
            </w:tcBorders>
            <w:shd w:val="clear" w:color="auto" w:fill="auto"/>
            <w:noWrap/>
            <w:vAlign w:val="center"/>
          </w:tcPr>
          <w:p w14:paraId="3A7E67A7"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E5B400C"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2DB4BFB0"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0A2A86AD"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vAlign w:val="center"/>
          </w:tcPr>
          <w:p w14:paraId="1C7D561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F5D8A6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29257A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33A305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A5C23D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BD79A1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9402E6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E41774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08A497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1431568A"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43D1ACB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DDBFEB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5BC76D3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0CB60D2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F229AA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2D93050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7C35B98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vAlign w:val="center"/>
          </w:tcPr>
          <w:p w14:paraId="341A9EBF" w14:textId="77777777" w:rsidR="00F10884" w:rsidRPr="00F1260C" w:rsidRDefault="00F10884" w:rsidP="00895A66">
            <w:pPr>
              <w:pStyle w:val="affb"/>
              <w:rPr>
                <w:sz w:val="18"/>
                <w:szCs w:val="18"/>
                <w:lang w:eastAsia="ru-RU"/>
              </w:rPr>
            </w:pPr>
            <w:r>
              <w:rPr>
                <w:color w:val="000000"/>
                <w:szCs w:val="20"/>
              </w:rPr>
              <w:t>0</w:t>
            </w:r>
          </w:p>
        </w:tc>
      </w:tr>
      <w:tr w:rsidR="00F10884" w:rsidRPr="00D916E5" w14:paraId="746B6133"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2358AEB" w14:textId="77777777" w:rsidR="00F10884" w:rsidRPr="00D916E5" w:rsidRDefault="00F10884" w:rsidP="00895A66">
            <w:pPr>
              <w:pStyle w:val="affb"/>
              <w:rPr>
                <w:lang w:eastAsia="ru-RU"/>
              </w:rPr>
            </w:pPr>
            <w:r w:rsidRPr="00D916E5">
              <w:rPr>
                <w:lang w:eastAsia="ru-RU"/>
              </w:rPr>
              <w:t>6</w:t>
            </w:r>
          </w:p>
        </w:tc>
        <w:tc>
          <w:tcPr>
            <w:tcW w:w="717" w:type="pct"/>
            <w:tcBorders>
              <w:top w:val="nil"/>
              <w:left w:val="nil"/>
              <w:bottom w:val="single" w:sz="4" w:space="0" w:color="auto"/>
              <w:right w:val="single" w:sz="4" w:space="0" w:color="auto"/>
            </w:tcBorders>
            <w:shd w:val="clear" w:color="auto" w:fill="auto"/>
            <w:vAlign w:val="center"/>
            <w:hideMark/>
          </w:tcPr>
          <w:p w14:paraId="2B1F17F0" w14:textId="77777777" w:rsidR="00F10884" w:rsidRPr="00D916E5" w:rsidRDefault="00F10884" w:rsidP="00895A66">
            <w:pPr>
              <w:pStyle w:val="affb"/>
              <w:rPr>
                <w:lang w:eastAsia="ru-RU"/>
              </w:rPr>
            </w:pPr>
            <w:r w:rsidRPr="00D916E5">
              <w:rPr>
                <w:lang w:eastAsia="ru-RU"/>
              </w:rPr>
              <w:t>Количество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62E61F5D" w14:textId="77777777" w:rsidR="00F10884" w:rsidRPr="00D916E5" w:rsidRDefault="00F10884" w:rsidP="00895A66">
            <w:pPr>
              <w:pStyle w:val="affb"/>
              <w:rPr>
                <w:lang w:eastAsia="ru-RU"/>
              </w:rPr>
            </w:pPr>
            <w:r w:rsidRPr="00D916E5">
              <w:rPr>
                <w:lang w:eastAsia="ru-RU"/>
              </w:rPr>
              <w:t>ед.</w:t>
            </w:r>
          </w:p>
        </w:tc>
        <w:tc>
          <w:tcPr>
            <w:tcW w:w="220" w:type="pct"/>
            <w:tcBorders>
              <w:top w:val="nil"/>
              <w:left w:val="nil"/>
              <w:bottom w:val="single" w:sz="4" w:space="0" w:color="auto"/>
              <w:right w:val="single" w:sz="4" w:space="0" w:color="auto"/>
            </w:tcBorders>
            <w:shd w:val="clear" w:color="auto" w:fill="auto"/>
            <w:noWrap/>
            <w:vAlign w:val="center"/>
          </w:tcPr>
          <w:p w14:paraId="314E101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ACB61DA"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07759D79"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4626E40D"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5D07B04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B032AD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38ECAF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80DA8F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F18FFB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D183CA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5DC56B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0F8A31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D94C089"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EAAF6D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FCBD93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A57ECD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A26BFB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B968D41"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9B5B70C"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B3C4FA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3C8A31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3259900" w14:textId="77777777" w:rsidR="00F10884" w:rsidRPr="00F1260C" w:rsidRDefault="00F10884" w:rsidP="00895A66">
            <w:pPr>
              <w:pStyle w:val="affb"/>
              <w:rPr>
                <w:sz w:val="18"/>
                <w:szCs w:val="18"/>
                <w:lang w:eastAsia="ru-RU"/>
              </w:rPr>
            </w:pPr>
            <w:r>
              <w:rPr>
                <w:color w:val="000000"/>
                <w:szCs w:val="20"/>
              </w:rPr>
              <w:t>-</w:t>
            </w:r>
          </w:p>
        </w:tc>
      </w:tr>
      <w:tr w:rsidR="00F10884" w:rsidRPr="00D916E5" w14:paraId="15C8BD01"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67CD750" w14:textId="77777777" w:rsidR="00F10884" w:rsidRPr="00D916E5" w:rsidRDefault="00F10884" w:rsidP="00895A66">
            <w:pPr>
              <w:pStyle w:val="affb"/>
              <w:rPr>
                <w:lang w:eastAsia="ru-RU"/>
              </w:rPr>
            </w:pPr>
            <w:r w:rsidRPr="00D916E5">
              <w:rPr>
                <w:lang w:eastAsia="ru-RU"/>
              </w:rPr>
              <w:t>7</w:t>
            </w:r>
          </w:p>
        </w:tc>
        <w:tc>
          <w:tcPr>
            <w:tcW w:w="717" w:type="pct"/>
            <w:tcBorders>
              <w:top w:val="nil"/>
              <w:left w:val="nil"/>
              <w:bottom w:val="single" w:sz="4" w:space="0" w:color="auto"/>
              <w:right w:val="single" w:sz="4" w:space="0" w:color="auto"/>
            </w:tcBorders>
            <w:shd w:val="clear" w:color="auto" w:fill="auto"/>
            <w:vAlign w:val="center"/>
            <w:hideMark/>
          </w:tcPr>
          <w:p w14:paraId="0E5D0696" w14:textId="77777777" w:rsidR="00F10884" w:rsidRPr="00D916E5" w:rsidRDefault="00F10884" w:rsidP="00895A66">
            <w:pPr>
              <w:pStyle w:val="affb"/>
              <w:rPr>
                <w:lang w:eastAsia="ru-RU"/>
              </w:rPr>
            </w:pPr>
            <w:r w:rsidRPr="00D916E5">
              <w:rPr>
                <w:lang w:eastAsia="ru-RU"/>
              </w:rPr>
              <w:t>Емкость баков аккумуляторов</w:t>
            </w:r>
          </w:p>
        </w:tc>
        <w:tc>
          <w:tcPr>
            <w:tcW w:w="219" w:type="pct"/>
            <w:tcBorders>
              <w:top w:val="nil"/>
              <w:left w:val="nil"/>
              <w:bottom w:val="single" w:sz="4" w:space="0" w:color="auto"/>
              <w:right w:val="single" w:sz="4" w:space="0" w:color="auto"/>
            </w:tcBorders>
            <w:shd w:val="clear" w:color="auto" w:fill="auto"/>
            <w:noWrap/>
            <w:vAlign w:val="center"/>
            <w:hideMark/>
          </w:tcPr>
          <w:p w14:paraId="21D258E6" w14:textId="77777777" w:rsidR="00F10884" w:rsidRPr="00D916E5" w:rsidRDefault="00F10884" w:rsidP="00895A66">
            <w:pPr>
              <w:pStyle w:val="affb"/>
              <w:rPr>
                <w:lang w:eastAsia="ru-RU"/>
              </w:rPr>
            </w:pPr>
            <w:r w:rsidRPr="00D916E5">
              <w:rPr>
                <w:lang w:eastAsia="ru-RU"/>
              </w:rPr>
              <w:t>м</w:t>
            </w:r>
            <w:r w:rsidRPr="00D916E5">
              <w:rPr>
                <w:rFonts w:ascii="Calibri" w:hAnsi="Calibri" w:cs="Calibri"/>
                <w:lang w:eastAsia="ru-RU"/>
              </w:rPr>
              <w:t>³</w:t>
            </w:r>
          </w:p>
        </w:tc>
        <w:tc>
          <w:tcPr>
            <w:tcW w:w="220" w:type="pct"/>
            <w:tcBorders>
              <w:top w:val="nil"/>
              <w:left w:val="nil"/>
              <w:bottom w:val="single" w:sz="4" w:space="0" w:color="auto"/>
              <w:right w:val="single" w:sz="4" w:space="0" w:color="auto"/>
            </w:tcBorders>
            <w:shd w:val="clear" w:color="auto" w:fill="auto"/>
            <w:noWrap/>
            <w:vAlign w:val="center"/>
          </w:tcPr>
          <w:p w14:paraId="1DA93012"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EA5E512"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3D51EF22"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0B4FAE1E" w14:textId="77777777" w:rsidR="00F10884" w:rsidRPr="00F1260C" w:rsidRDefault="00F10884" w:rsidP="00895A66">
            <w:pPr>
              <w:pStyle w:val="affb"/>
              <w:rPr>
                <w:sz w:val="18"/>
                <w:szCs w:val="18"/>
                <w:lang w:eastAsia="ru-RU"/>
              </w:rPr>
            </w:pPr>
            <w:r>
              <w:rPr>
                <w:color w:val="000000"/>
                <w:szCs w:val="20"/>
              </w:rPr>
              <w:t>-</w:t>
            </w:r>
          </w:p>
        </w:tc>
        <w:tc>
          <w:tcPr>
            <w:tcW w:w="230" w:type="pct"/>
            <w:tcBorders>
              <w:top w:val="nil"/>
              <w:left w:val="nil"/>
              <w:bottom w:val="single" w:sz="4" w:space="0" w:color="auto"/>
              <w:right w:val="single" w:sz="4" w:space="0" w:color="auto"/>
            </w:tcBorders>
            <w:shd w:val="clear" w:color="auto" w:fill="auto"/>
            <w:vAlign w:val="center"/>
          </w:tcPr>
          <w:p w14:paraId="0AD7624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3E32707"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C5CDF1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51E7E50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484B002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052EA76"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7F96D1D"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06DBA68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38FC18E"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D01243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1FD7AE7F"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04E076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C7F601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7D95885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6C9BC6AB"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2F218B54"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4EADD13" w14:textId="77777777" w:rsidR="00F10884" w:rsidRPr="00F1260C" w:rsidRDefault="00F10884" w:rsidP="00895A66">
            <w:pPr>
              <w:pStyle w:val="affb"/>
              <w:rPr>
                <w:sz w:val="18"/>
                <w:szCs w:val="18"/>
                <w:lang w:eastAsia="ru-RU"/>
              </w:rPr>
            </w:pPr>
            <w:r>
              <w:rPr>
                <w:color w:val="000000"/>
                <w:szCs w:val="20"/>
              </w:rPr>
              <w:t>-</w:t>
            </w:r>
          </w:p>
        </w:tc>
        <w:tc>
          <w:tcPr>
            <w:tcW w:w="169" w:type="pct"/>
            <w:tcBorders>
              <w:top w:val="nil"/>
              <w:left w:val="nil"/>
              <w:bottom w:val="single" w:sz="4" w:space="0" w:color="auto"/>
              <w:right w:val="single" w:sz="4" w:space="0" w:color="auto"/>
            </w:tcBorders>
            <w:shd w:val="clear" w:color="auto" w:fill="auto"/>
            <w:vAlign w:val="center"/>
          </w:tcPr>
          <w:p w14:paraId="312FE74A" w14:textId="77777777" w:rsidR="00F10884" w:rsidRPr="00F1260C" w:rsidRDefault="00F10884" w:rsidP="00895A66">
            <w:pPr>
              <w:pStyle w:val="affb"/>
              <w:rPr>
                <w:sz w:val="18"/>
                <w:szCs w:val="18"/>
                <w:lang w:eastAsia="ru-RU"/>
              </w:rPr>
            </w:pPr>
            <w:r>
              <w:rPr>
                <w:color w:val="000000"/>
                <w:szCs w:val="20"/>
              </w:rPr>
              <w:t>-</w:t>
            </w:r>
          </w:p>
        </w:tc>
      </w:tr>
      <w:tr w:rsidR="00F10884" w:rsidRPr="00D916E5" w14:paraId="3DBBB526"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51078EE7" w14:textId="77777777" w:rsidR="00F10884" w:rsidRPr="00D916E5" w:rsidRDefault="00F10884" w:rsidP="00895A66">
            <w:pPr>
              <w:pStyle w:val="affb"/>
              <w:rPr>
                <w:lang w:eastAsia="ru-RU"/>
              </w:rPr>
            </w:pPr>
            <w:r w:rsidRPr="00D916E5">
              <w:rPr>
                <w:lang w:eastAsia="ru-RU"/>
              </w:rPr>
              <w:t>8</w:t>
            </w:r>
          </w:p>
        </w:tc>
        <w:tc>
          <w:tcPr>
            <w:tcW w:w="717" w:type="pct"/>
            <w:tcBorders>
              <w:top w:val="nil"/>
              <w:left w:val="nil"/>
              <w:bottom w:val="single" w:sz="4" w:space="0" w:color="auto"/>
              <w:right w:val="single" w:sz="4" w:space="0" w:color="auto"/>
            </w:tcBorders>
            <w:shd w:val="clear" w:color="auto" w:fill="auto"/>
            <w:vAlign w:val="center"/>
            <w:hideMark/>
          </w:tcPr>
          <w:p w14:paraId="2A020EF5" w14:textId="77777777" w:rsidR="00F10884" w:rsidRPr="00D916E5" w:rsidRDefault="00F10884" w:rsidP="00895A66">
            <w:pPr>
              <w:pStyle w:val="affb"/>
              <w:rPr>
                <w:lang w:eastAsia="ru-RU"/>
              </w:rPr>
            </w:pPr>
            <w:r w:rsidRPr="00D916E5">
              <w:rPr>
                <w:lang w:eastAsia="ru-RU"/>
              </w:rPr>
              <w:t>Подпитка тепловой сети, в т.ч.</w:t>
            </w:r>
          </w:p>
        </w:tc>
        <w:tc>
          <w:tcPr>
            <w:tcW w:w="219" w:type="pct"/>
            <w:tcBorders>
              <w:top w:val="nil"/>
              <w:left w:val="nil"/>
              <w:bottom w:val="single" w:sz="4" w:space="0" w:color="auto"/>
              <w:right w:val="single" w:sz="4" w:space="0" w:color="auto"/>
            </w:tcBorders>
            <w:shd w:val="clear" w:color="auto" w:fill="auto"/>
            <w:noWrap/>
            <w:vAlign w:val="center"/>
            <w:hideMark/>
          </w:tcPr>
          <w:p w14:paraId="2C049B15"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47BE3272"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66A213A2" w14:textId="77777777" w:rsidR="00F10884" w:rsidRPr="00F1260C" w:rsidRDefault="00F10884" w:rsidP="00895A66">
            <w:pPr>
              <w:pStyle w:val="affb"/>
              <w:rPr>
                <w:sz w:val="18"/>
                <w:szCs w:val="18"/>
                <w:lang w:eastAsia="ru-RU"/>
              </w:rPr>
            </w:pPr>
            <w:r>
              <w:rPr>
                <w:color w:val="000000"/>
                <w:szCs w:val="20"/>
              </w:rPr>
              <w:t>3,2</w:t>
            </w:r>
          </w:p>
        </w:tc>
        <w:tc>
          <w:tcPr>
            <w:tcW w:w="230" w:type="pct"/>
            <w:tcBorders>
              <w:top w:val="nil"/>
              <w:left w:val="nil"/>
              <w:bottom w:val="single" w:sz="4" w:space="0" w:color="auto"/>
              <w:right w:val="single" w:sz="4" w:space="0" w:color="auto"/>
            </w:tcBorders>
            <w:shd w:val="clear" w:color="auto" w:fill="auto"/>
            <w:noWrap/>
            <w:vAlign w:val="center"/>
          </w:tcPr>
          <w:p w14:paraId="72D80DFB" w14:textId="77777777" w:rsidR="00F10884" w:rsidRPr="00F1260C" w:rsidRDefault="00F10884" w:rsidP="00895A66">
            <w:pPr>
              <w:pStyle w:val="affb"/>
              <w:rPr>
                <w:sz w:val="18"/>
                <w:szCs w:val="18"/>
                <w:lang w:eastAsia="ru-RU"/>
              </w:rPr>
            </w:pPr>
            <w:r>
              <w:rPr>
                <w:color w:val="000000"/>
                <w:szCs w:val="20"/>
              </w:rPr>
              <w:t>3,2</w:t>
            </w:r>
          </w:p>
        </w:tc>
        <w:tc>
          <w:tcPr>
            <w:tcW w:w="230" w:type="pct"/>
            <w:tcBorders>
              <w:top w:val="nil"/>
              <w:left w:val="nil"/>
              <w:bottom w:val="single" w:sz="4" w:space="0" w:color="auto"/>
              <w:right w:val="single" w:sz="4" w:space="0" w:color="auto"/>
            </w:tcBorders>
            <w:shd w:val="clear" w:color="auto" w:fill="auto"/>
            <w:noWrap/>
            <w:vAlign w:val="center"/>
          </w:tcPr>
          <w:p w14:paraId="659D581B" w14:textId="77777777" w:rsidR="00F10884" w:rsidRPr="00F1260C" w:rsidRDefault="00F10884" w:rsidP="00895A66">
            <w:pPr>
              <w:pStyle w:val="affb"/>
              <w:rPr>
                <w:sz w:val="18"/>
                <w:szCs w:val="18"/>
                <w:lang w:eastAsia="ru-RU"/>
              </w:rPr>
            </w:pPr>
            <w:r>
              <w:rPr>
                <w:color w:val="000000"/>
                <w:szCs w:val="20"/>
              </w:rPr>
              <w:t>3,2</w:t>
            </w:r>
          </w:p>
        </w:tc>
        <w:tc>
          <w:tcPr>
            <w:tcW w:w="230" w:type="pct"/>
            <w:tcBorders>
              <w:top w:val="nil"/>
              <w:left w:val="nil"/>
              <w:bottom w:val="single" w:sz="4" w:space="0" w:color="auto"/>
              <w:right w:val="single" w:sz="4" w:space="0" w:color="auto"/>
            </w:tcBorders>
            <w:shd w:val="clear" w:color="auto" w:fill="auto"/>
            <w:noWrap/>
            <w:vAlign w:val="center"/>
          </w:tcPr>
          <w:p w14:paraId="604A02CF"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125ABAD6"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3DBE4BFB"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4875A46A"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6431543E"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5379B147"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7E92DA10"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62C49FE1"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2C36758C"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40484A89"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306038F8"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76765BB4"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35A911E3"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321FF0EE"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0E6AAE89"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2DB6699B"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49FE1CC0" w14:textId="77777777" w:rsidR="00F10884" w:rsidRPr="00F1260C" w:rsidRDefault="00F10884" w:rsidP="00895A66">
            <w:pPr>
              <w:pStyle w:val="affb"/>
              <w:rPr>
                <w:sz w:val="18"/>
                <w:szCs w:val="18"/>
                <w:lang w:eastAsia="ru-RU"/>
              </w:rPr>
            </w:pPr>
            <w:r>
              <w:rPr>
                <w:color w:val="000000"/>
                <w:szCs w:val="20"/>
              </w:rPr>
              <w:t>3,2</w:t>
            </w:r>
          </w:p>
        </w:tc>
        <w:tc>
          <w:tcPr>
            <w:tcW w:w="169" w:type="pct"/>
            <w:tcBorders>
              <w:top w:val="nil"/>
              <w:left w:val="nil"/>
              <w:bottom w:val="single" w:sz="4" w:space="0" w:color="auto"/>
              <w:right w:val="single" w:sz="4" w:space="0" w:color="auto"/>
            </w:tcBorders>
            <w:shd w:val="clear" w:color="auto" w:fill="auto"/>
            <w:noWrap/>
            <w:vAlign w:val="center"/>
          </w:tcPr>
          <w:p w14:paraId="34A1C97E" w14:textId="77777777" w:rsidR="00F10884" w:rsidRPr="00F1260C" w:rsidRDefault="00F10884" w:rsidP="00895A66">
            <w:pPr>
              <w:pStyle w:val="affb"/>
              <w:rPr>
                <w:sz w:val="18"/>
                <w:szCs w:val="18"/>
                <w:lang w:eastAsia="ru-RU"/>
              </w:rPr>
            </w:pPr>
            <w:r>
              <w:rPr>
                <w:color w:val="000000"/>
                <w:szCs w:val="20"/>
              </w:rPr>
              <w:t>3,2</w:t>
            </w:r>
          </w:p>
        </w:tc>
      </w:tr>
      <w:tr w:rsidR="00F10884" w:rsidRPr="00D916E5" w14:paraId="6B89EB6F" w14:textId="77777777" w:rsidTr="00895A66">
        <w:trPr>
          <w:trHeight w:val="51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65214C7E" w14:textId="77777777" w:rsidR="00F10884" w:rsidRPr="00D916E5" w:rsidRDefault="00F10884" w:rsidP="00895A66">
            <w:pPr>
              <w:pStyle w:val="affb"/>
              <w:rPr>
                <w:lang w:eastAsia="ru-RU"/>
              </w:rPr>
            </w:pPr>
            <w:r w:rsidRPr="00D916E5">
              <w:rPr>
                <w:lang w:eastAsia="ru-RU"/>
              </w:rPr>
              <w:t>8.1.</w:t>
            </w:r>
          </w:p>
        </w:tc>
        <w:tc>
          <w:tcPr>
            <w:tcW w:w="717" w:type="pct"/>
            <w:tcBorders>
              <w:top w:val="nil"/>
              <w:left w:val="nil"/>
              <w:bottom w:val="single" w:sz="4" w:space="0" w:color="auto"/>
              <w:right w:val="single" w:sz="4" w:space="0" w:color="auto"/>
            </w:tcBorders>
            <w:shd w:val="clear" w:color="auto" w:fill="auto"/>
            <w:vAlign w:val="center"/>
            <w:hideMark/>
          </w:tcPr>
          <w:p w14:paraId="498067DF" w14:textId="77777777" w:rsidR="00F10884" w:rsidRPr="00D916E5" w:rsidRDefault="00F10884" w:rsidP="00895A66">
            <w:pPr>
              <w:pStyle w:val="affb"/>
              <w:rPr>
                <w:lang w:eastAsia="ru-RU"/>
              </w:rPr>
            </w:pPr>
            <w:r w:rsidRPr="00D916E5">
              <w:rPr>
                <w:lang w:eastAsia="ru-RU"/>
              </w:rPr>
              <w:t>нормативные утечки теплоносителя трубопроводами ТС</w:t>
            </w:r>
          </w:p>
        </w:tc>
        <w:tc>
          <w:tcPr>
            <w:tcW w:w="219" w:type="pct"/>
            <w:tcBorders>
              <w:top w:val="nil"/>
              <w:left w:val="nil"/>
              <w:bottom w:val="single" w:sz="4" w:space="0" w:color="auto"/>
              <w:right w:val="single" w:sz="4" w:space="0" w:color="auto"/>
            </w:tcBorders>
            <w:shd w:val="clear" w:color="auto" w:fill="auto"/>
            <w:noWrap/>
            <w:vAlign w:val="center"/>
            <w:hideMark/>
          </w:tcPr>
          <w:p w14:paraId="5E1DB7A4"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351B026B"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683895AA" w14:textId="77777777" w:rsidR="00F10884" w:rsidRPr="00F1260C" w:rsidRDefault="00F10884" w:rsidP="00895A66">
            <w:pPr>
              <w:pStyle w:val="affb"/>
              <w:rPr>
                <w:sz w:val="18"/>
                <w:szCs w:val="18"/>
                <w:lang w:eastAsia="ru-RU"/>
              </w:rPr>
            </w:pPr>
            <w:r>
              <w:rPr>
                <w:color w:val="000000"/>
                <w:szCs w:val="20"/>
              </w:rPr>
              <w:t>0,77</w:t>
            </w:r>
          </w:p>
        </w:tc>
        <w:tc>
          <w:tcPr>
            <w:tcW w:w="230" w:type="pct"/>
            <w:tcBorders>
              <w:top w:val="nil"/>
              <w:left w:val="nil"/>
              <w:bottom w:val="single" w:sz="4" w:space="0" w:color="auto"/>
              <w:right w:val="single" w:sz="4" w:space="0" w:color="auto"/>
            </w:tcBorders>
            <w:shd w:val="clear" w:color="auto" w:fill="auto"/>
            <w:noWrap/>
            <w:vAlign w:val="center"/>
          </w:tcPr>
          <w:p w14:paraId="5DD28FF2" w14:textId="77777777" w:rsidR="00F10884" w:rsidRPr="00F1260C" w:rsidRDefault="00F10884" w:rsidP="00895A66">
            <w:pPr>
              <w:pStyle w:val="affb"/>
              <w:rPr>
                <w:sz w:val="18"/>
                <w:szCs w:val="18"/>
                <w:lang w:eastAsia="ru-RU"/>
              </w:rPr>
            </w:pPr>
            <w:r>
              <w:rPr>
                <w:color w:val="000000"/>
                <w:szCs w:val="20"/>
              </w:rPr>
              <w:t>0,77</w:t>
            </w:r>
          </w:p>
        </w:tc>
        <w:tc>
          <w:tcPr>
            <w:tcW w:w="230" w:type="pct"/>
            <w:tcBorders>
              <w:top w:val="nil"/>
              <w:left w:val="nil"/>
              <w:bottom w:val="single" w:sz="4" w:space="0" w:color="auto"/>
              <w:right w:val="single" w:sz="4" w:space="0" w:color="auto"/>
            </w:tcBorders>
            <w:shd w:val="clear" w:color="auto" w:fill="auto"/>
            <w:noWrap/>
            <w:vAlign w:val="center"/>
          </w:tcPr>
          <w:p w14:paraId="71E9140C" w14:textId="77777777" w:rsidR="00F10884" w:rsidRPr="00F1260C" w:rsidRDefault="00F10884" w:rsidP="00895A66">
            <w:pPr>
              <w:pStyle w:val="affb"/>
              <w:rPr>
                <w:sz w:val="18"/>
                <w:szCs w:val="18"/>
                <w:lang w:eastAsia="ru-RU"/>
              </w:rPr>
            </w:pPr>
            <w:r>
              <w:rPr>
                <w:color w:val="000000"/>
                <w:szCs w:val="20"/>
              </w:rPr>
              <w:t>0,77</w:t>
            </w:r>
          </w:p>
        </w:tc>
        <w:tc>
          <w:tcPr>
            <w:tcW w:w="230" w:type="pct"/>
            <w:tcBorders>
              <w:top w:val="nil"/>
              <w:left w:val="nil"/>
              <w:bottom w:val="single" w:sz="4" w:space="0" w:color="auto"/>
              <w:right w:val="single" w:sz="4" w:space="0" w:color="auto"/>
            </w:tcBorders>
            <w:shd w:val="clear" w:color="auto" w:fill="auto"/>
            <w:noWrap/>
            <w:vAlign w:val="center"/>
          </w:tcPr>
          <w:p w14:paraId="15B30819"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104A64C0"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1107E009"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762A7B47"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56C853F8"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5E4A30A0"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5F385AAA"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0FFB2538"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30CF99AE"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274774DD"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7B5B1527"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70477552"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006CCA3F"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68978550"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17E23146"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5B88F5E3"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304DECCB" w14:textId="77777777" w:rsidR="00F10884" w:rsidRPr="00F1260C" w:rsidRDefault="00F10884" w:rsidP="00895A66">
            <w:pPr>
              <w:pStyle w:val="affb"/>
              <w:rPr>
                <w:sz w:val="18"/>
                <w:szCs w:val="18"/>
                <w:lang w:eastAsia="ru-RU"/>
              </w:rPr>
            </w:pPr>
            <w:r>
              <w:rPr>
                <w:color w:val="000000"/>
                <w:szCs w:val="20"/>
              </w:rPr>
              <w:t>0,77</w:t>
            </w:r>
          </w:p>
        </w:tc>
        <w:tc>
          <w:tcPr>
            <w:tcW w:w="169" w:type="pct"/>
            <w:tcBorders>
              <w:top w:val="nil"/>
              <w:left w:val="nil"/>
              <w:bottom w:val="single" w:sz="4" w:space="0" w:color="auto"/>
              <w:right w:val="single" w:sz="4" w:space="0" w:color="auto"/>
            </w:tcBorders>
            <w:shd w:val="clear" w:color="auto" w:fill="auto"/>
            <w:noWrap/>
            <w:vAlign w:val="center"/>
          </w:tcPr>
          <w:p w14:paraId="3881EDBB" w14:textId="77777777" w:rsidR="00F10884" w:rsidRPr="00F1260C" w:rsidRDefault="00F10884" w:rsidP="00895A66">
            <w:pPr>
              <w:pStyle w:val="affb"/>
              <w:rPr>
                <w:sz w:val="18"/>
                <w:szCs w:val="18"/>
                <w:lang w:eastAsia="ru-RU"/>
              </w:rPr>
            </w:pPr>
            <w:r>
              <w:rPr>
                <w:color w:val="000000"/>
                <w:szCs w:val="20"/>
              </w:rPr>
              <w:t>0,77</w:t>
            </w:r>
          </w:p>
        </w:tc>
      </w:tr>
      <w:tr w:rsidR="00F10884" w:rsidRPr="00D916E5" w14:paraId="3DE51BD3"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2519ECA0" w14:textId="77777777" w:rsidR="00F10884" w:rsidRPr="00D916E5" w:rsidRDefault="00F10884" w:rsidP="00895A66">
            <w:pPr>
              <w:pStyle w:val="affb"/>
              <w:rPr>
                <w:lang w:eastAsia="ru-RU"/>
              </w:rPr>
            </w:pPr>
            <w:r w:rsidRPr="00D916E5">
              <w:rPr>
                <w:lang w:eastAsia="ru-RU"/>
              </w:rPr>
              <w:t>8.2.</w:t>
            </w:r>
          </w:p>
        </w:tc>
        <w:tc>
          <w:tcPr>
            <w:tcW w:w="717" w:type="pct"/>
            <w:tcBorders>
              <w:top w:val="nil"/>
              <w:left w:val="nil"/>
              <w:bottom w:val="single" w:sz="4" w:space="0" w:color="auto"/>
              <w:right w:val="single" w:sz="4" w:space="0" w:color="auto"/>
            </w:tcBorders>
            <w:shd w:val="clear" w:color="auto" w:fill="auto"/>
            <w:vAlign w:val="center"/>
            <w:hideMark/>
          </w:tcPr>
          <w:p w14:paraId="6E976DCB" w14:textId="77777777" w:rsidR="00F10884" w:rsidRPr="00D916E5" w:rsidRDefault="00F10884" w:rsidP="00895A66">
            <w:pPr>
              <w:pStyle w:val="affb"/>
              <w:rPr>
                <w:lang w:eastAsia="ru-RU"/>
              </w:rPr>
            </w:pPr>
            <w:r w:rsidRPr="00D916E5">
              <w:rPr>
                <w:lang w:eastAsia="ru-RU"/>
              </w:rPr>
              <w:t>сверхнормативные потери теплоносителя с утечкой</w:t>
            </w:r>
          </w:p>
        </w:tc>
        <w:tc>
          <w:tcPr>
            <w:tcW w:w="219" w:type="pct"/>
            <w:tcBorders>
              <w:top w:val="nil"/>
              <w:left w:val="nil"/>
              <w:bottom w:val="single" w:sz="4" w:space="0" w:color="auto"/>
              <w:right w:val="single" w:sz="4" w:space="0" w:color="auto"/>
            </w:tcBorders>
            <w:shd w:val="clear" w:color="auto" w:fill="auto"/>
            <w:noWrap/>
            <w:vAlign w:val="center"/>
            <w:hideMark/>
          </w:tcPr>
          <w:p w14:paraId="425C0360"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5EFA52D0"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4447E6B4"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156A6BDF"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2EB913BE" w14:textId="77777777" w:rsidR="00F10884" w:rsidRPr="00F1260C" w:rsidRDefault="00F10884" w:rsidP="00895A66">
            <w:pPr>
              <w:pStyle w:val="affb"/>
              <w:rPr>
                <w:sz w:val="18"/>
                <w:szCs w:val="18"/>
                <w:lang w:eastAsia="ru-RU"/>
              </w:rPr>
            </w:pPr>
            <w:r>
              <w:rPr>
                <w:color w:val="000000"/>
                <w:szCs w:val="20"/>
              </w:rPr>
              <w:t>0,00</w:t>
            </w:r>
          </w:p>
        </w:tc>
        <w:tc>
          <w:tcPr>
            <w:tcW w:w="230" w:type="pct"/>
            <w:tcBorders>
              <w:top w:val="nil"/>
              <w:left w:val="nil"/>
              <w:bottom w:val="single" w:sz="4" w:space="0" w:color="auto"/>
              <w:right w:val="single" w:sz="4" w:space="0" w:color="auto"/>
            </w:tcBorders>
            <w:shd w:val="clear" w:color="auto" w:fill="auto"/>
            <w:vAlign w:val="center"/>
          </w:tcPr>
          <w:p w14:paraId="0D372FAD"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92CB68C"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363E343"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A126958"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7F600CF0"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22DD4754"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1E0629F9"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D8501BB"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22A05FB1"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7D83CD68"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446C1341"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012B83DA"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7D6DF07F"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7DB04214"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DE3EE14"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5C3155FF"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6BBD04A8" w14:textId="77777777" w:rsidR="00F10884" w:rsidRPr="00F1260C" w:rsidRDefault="00F10884" w:rsidP="00895A66">
            <w:pPr>
              <w:pStyle w:val="affb"/>
              <w:rPr>
                <w:sz w:val="18"/>
                <w:szCs w:val="18"/>
                <w:lang w:eastAsia="ru-RU"/>
              </w:rPr>
            </w:pPr>
            <w:r>
              <w:rPr>
                <w:color w:val="000000"/>
                <w:szCs w:val="20"/>
              </w:rPr>
              <w:t>0,00</w:t>
            </w:r>
          </w:p>
        </w:tc>
        <w:tc>
          <w:tcPr>
            <w:tcW w:w="169" w:type="pct"/>
            <w:tcBorders>
              <w:top w:val="nil"/>
              <w:left w:val="nil"/>
              <w:bottom w:val="single" w:sz="4" w:space="0" w:color="auto"/>
              <w:right w:val="single" w:sz="4" w:space="0" w:color="auto"/>
            </w:tcBorders>
            <w:shd w:val="clear" w:color="auto" w:fill="auto"/>
            <w:vAlign w:val="center"/>
          </w:tcPr>
          <w:p w14:paraId="4D6885E2" w14:textId="77777777" w:rsidR="00F10884" w:rsidRPr="00F1260C" w:rsidRDefault="00F10884" w:rsidP="00895A66">
            <w:pPr>
              <w:pStyle w:val="affb"/>
              <w:rPr>
                <w:sz w:val="18"/>
                <w:szCs w:val="18"/>
                <w:lang w:eastAsia="ru-RU"/>
              </w:rPr>
            </w:pPr>
            <w:r>
              <w:rPr>
                <w:color w:val="000000"/>
                <w:szCs w:val="20"/>
              </w:rPr>
              <w:t>0,00</w:t>
            </w:r>
          </w:p>
        </w:tc>
      </w:tr>
      <w:tr w:rsidR="00F10884" w:rsidRPr="00D916E5" w14:paraId="7DC022F7"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196936A3" w14:textId="77777777" w:rsidR="00F10884" w:rsidRPr="00D916E5" w:rsidRDefault="00F10884" w:rsidP="00895A66">
            <w:pPr>
              <w:pStyle w:val="affb"/>
              <w:rPr>
                <w:lang w:eastAsia="ru-RU"/>
              </w:rPr>
            </w:pPr>
            <w:r w:rsidRPr="00D916E5">
              <w:rPr>
                <w:lang w:eastAsia="ru-RU"/>
              </w:rPr>
              <w:t>8.3.</w:t>
            </w:r>
          </w:p>
        </w:tc>
        <w:tc>
          <w:tcPr>
            <w:tcW w:w="717" w:type="pct"/>
            <w:tcBorders>
              <w:top w:val="nil"/>
              <w:left w:val="nil"/>
              <w:bottom w:val="single" w:sz="4" w:space="0" w:color="auto"/>
              <w:right w:val="single" w:sz="4" w:space="0" w:color="auto"/>
            </w:tcBorders>
            <w:shd w:val="clear" w:color="auto" w:fill="auto"/>
            <w:vAlign w:val="center"/>
            <w:hideMark/>
          </w:tcPr>
          <w:p w14:paraId="7461BB8A" w14:textId="77777777" w:rsidR="00F10884" w:rsidRPr="00D916E5" w:rsidRDefault="00F10884" w:rsidP="00895A66">
            <w:pPr>
              <w:pStyle w:val="affb"/>
              <w:rPr>
                <w:lang w:eastAsia="ru-RU"/>
              </w:rPr>
            </w:pPr>
            <w:r w:rsidRPr="00D916E5">
              <w:rPr>
                <w:lang w:eastAsia="ru-RU"/>
              </w:rPr>
              <w:t>нормативные утечки в системах теплопотребления</w:t>
            </w:r>
          </w:p>
        </w:tc>
        <w:tc>
          <w:tcPr>
            <w:tcW w:w="219" w:type="pct"/>
            <w:tcBorders>
              <w:top w:val="nil"/>
              <w:left w:val="nil"/>
              <w:bottom w:val="single" w:sz="4" w:space="0" w:color="auto"/>
              <w:right w:val="single" w:sz="4" w:space="0" w:color="auto"/>
            </w:tcBorders>
            <w:shd w:val="clear" w:color="auto" w:fill="auto"/>
            <w:noWrap/>
            <w:vAlign w:val="center"/>
            <w:hideMark/>
          </w:tcPr>
          <w:p w14:paraId="6464A367"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03DD9371"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666E148A" w14:textId="77777777" w:rsidR="00F10884" w:rsidRPr="00F1260C" w:rsidRDefault="00F10884" w:rsidP="00895A66">
            <w:pPr>
              <w:pStyle w:val="affb"/>
              <w:rPr>
                <w:sz w:val="18"/>
                <w:szCs w:val="18"/>
                <w:lang w:eastAsia="ru-RU"/>
              </w:rPr>
            </w:pPr>
            <w:r>
              <w:rPr>
                <w:color w:val="000000"/>
                <w:szCs w:val="20"/>
              </w:rPr>
              <w:t>2,42</w:t>
            </w:r>
          </w:p>
        </w:tc>
        <w:tc>
          <w:tcPr>
            <w:tcW w:w="230" w:type="pct"/>
            <w:tcBorders>
              <w:top w:val="nil"/>
              <w:left w:val="nil"/>
              <w:bottom w:val="single" w:sz="4" w:space="0" w:color="auto"/>
              <w:right w:val="single" w:sz="4" w:space="0" w:color="auto"/>
            </w:tcBorders>
            <w:shd w:val="clear" w:color="auto" w:fill="auto"/>
            <w:vAlign w:val="center"/>
          </w:tcPr>
          <w:p w14:paraId="2816DEB5" w14:textId="77777777" w:rsidR="00F10884" w:rsidRPr="00F1260C" w:rsidRDefault="00F10884" w:rsidP="00895A66">
            <w:pPr>
              <w:pStyle w:val="affb"/>
              <w:rPr>
                <w:sz w:val="18"/>
                <w:szCs w:val="18"/>
                <w:lang w:eastAsia="ru-RU"/>
              </w:rPr>
            </w:pPr>
            <w:r>
              <w:rPr>
                <w:color w:val="000000"/>
                <w:szCs w:val="20"/>
              </w:rPr>
              <w:t>2,42</w:t>
            </w:r>
          </w:p>
        </w:tc>
        <w:tc>
          <w:tcPr>
            <w:tcW w:w="230" w:type="pct"/>
            <w:tcBorders>
              <w:top w:val="nil"/>
              <w:left w:val="nil"/>
              <w:bottom w:val="single" w:sz="4" w:space="0" w:color="auto"/>
              <w:right w:val="single" w:sz="4" w:space="0" w:color="auto"/>
            </w:tcBorders>
            <w:shd w:val="clear" w:color="auto" w:fill="auto"/>
            <w:vAlign w:val="center"/>
          </w:tcPr>
          <w:p w14:paraId="106A80CD" w14:textId="77777777" w:rsidR="00F10884" w:rsidRPr="00F1260C" w:rsidRDefault="00F10884" w:rsidP="00895A66">
            <w:pPr>
              <w:pStyle w:val="affb"/>
              <w:rPr>
                <w:sz w:val="18"/>
                <w:szCs w:val="18"/>
                <w:lang w:eastAsia="ru-RU"/>
              </w:rPr>
            </w:pPr>
            <w:r>
              <w:rPr>
                <w:color w:val="000000"/>
                <w:szCs w:val="20"/>
              </w:rPr>
              <w:t>2,42</w:t>
            </w:r>
          </w:p>
        </w:tc>
        <w:tc>
          <w:tcPr>
            <w:tcW w:w="230" w:type="pct"/>
            <w:tcBorders>
              <w:top w:val="nil"/>
              <w:left w:val="nil"/>
              <w:bottom w:val="single" w:sz="4" w:space="0" w:color="auto"/>
              <w:right w:val="single" w:sz="4" w:space="0" w:color="auto"/>
            </w:tcBorders>
            <w:shd w:val="clear" w:color="auto" w:fill="auto"/>
            <w:vAlign w:val="center"/>
          </w:tcPr>
          <w:p w14:paraId="60DBF10B"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70BB1227"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53B4563B"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485CFD36"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326ACA0C"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45D60880"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3F10DDAF"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05154B7C"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1CFD7D69"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43C0E2D0"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59CA0BD8"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373545D8"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11C54A49"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58BF8BB0"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475ECF7B"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1B4A74C8"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126EE0FE" w14:textId="77777777" w:rsidR="00F10884" w:rsidRPr="00F1260C" w:rsidRDefault="00F10884" w:rsidP="00895A66">
            <w:pPr>
              <w:pStyle w:val="affb"/>
              <w:rPr>
                <w:sz w:val="18"/>
                <w:szCs w:val="18"/>
                <w:lang w:eastAsia="ru-RU"/>
              </w:rPr>
            </w:pPr>
            <w:r>
              <w:rPr>
                <w:color w:val="000000"/>
                <w:szCs w:val="20"/>
              </w:rPr>
              <w:t>2,42</w:t>
            </w:r>
          </w:p>
        </w:tc>
        <w:tc>
          <w:tcPr>
            <w:tcW w:w="169" w:type="pct"/>
            <w:tcBorders>
              <w:top w:val="nil"/>
              <w:left w:val="nil"/>
              <w:bottom w:val="single" w:sz="4" w:space="0" w:color="auto"/>
              <w:right w:val="single" w:sz="4" w:space="0" w:color="auto"/>
            </w:tcBorders>
            <w:shd w:val="clear" w:color="auto" w:fill="auto"/>
            <w:vAlign w:val="center"/>
          </w:tcPr>
          <w:p w14:paraId="42BA3CED" w14:textId="77777777" w:rsidR="00F10884" w:rsidRPr="00F1260C" w:rsidRDefault="00F10884" w:rsidP="00895A66">
            <w:pPr>
              <w:pStyle w:val="affb"/>
              <w:rPr>
                <w:sz w:val="18"/>
                <w:szCs w:val="18"/>
                <w:lang w:eastAsia="ru-RU"/>
              </w:rPr>
            </w:pPr>
            <w:r>
              <w:rPr>
                <w:color w:val="000000"/>
                <w:szCs w:val="20"/>
              </w:rPr>
              <w:t>2,42</w:t>
            </w:r>
          </w:p>
        </w:tc>
      </w:tr>
      <w:tr w:rsidR="00F10884" w:rsidRPr="00D916E5" w14:paraId="4955E247" w14:textId="77777777" w:rsidTr="00895A66">
        <w:trPr>
          <w:trHeight w:val="31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F0A59E3" w14:textId="77777777" w:rsidR="00F10884" w:rsidRPr="00D916E5" w:rsidRDefault="00F10884" w:rsidP="00895A66">
            <w:pPr>
              <w:pStyle w:val="affb"/>
              <w:rPr>
                <w:lang w:eastAsia="ru-RU"/>
              </w:rPr>
            </w:pPr>
            <w:r w:rsidRPr="00D916E5">
              <w:rPr>
                <w:lang w:eastAsia="ru-RU"/>
              </w:rPr>
              <w:t>8.4.</w:t>
            </w:r>
          </w:p>
        </w:tc>
        <w:tc>
          <w:tcPr>
            <w:tcW w:w="717" w:type="pct"/>
            <w:tcBorders>
              <w:top w:val="nil"/>
              <w:left w:val="nil"/>
              <w:bottom w:val="single" w:sz="4" w:space="0" w:color="auto"/>
              <w:right w:val="single" w:sz="4" w:space="0" w:color="auto"/>
            </w:tcBorders>
            <w:shd w:val="clear" w:color="auto" w:fill="auto"/>
            <w:vAlign w:val="center"/>
            <w:hideMark/>
          </w:tcPr>
          <w:p w14:paraId="5B27328E" w14:textId="77777777" w:rsidR="00F10884" w:rsidRPr="00D916E5" w:rsidRDefault="00F10884" w:rsidP="00895A66">
            <w:pPr>
              <w:pStyle w:val="affb"/>
              <w:rPr>
                <w:lang w:eastAsia="ru-RU"/>
              </w:rPr>
            </w:pPr>
            <w:r w:rsidRPr="00D916E5">
              <w:rPr>
                <w:lang w:eastAsia="ru-RU"/>
              </w:rPr>
              <w:t>расход теплоносителя на открытые ГВС</w:t>
            </w:r>
          </w:p>
        </w:tc>
        <w:tc>
          <w:tcPr>
            <w:tcW w:w="219" w:type="pct"/>
            <w:tcBorders>
              <w:top w:val="nil"/>
              <w:left w:val="nil"/>
              <w:bottom w:val="single" w:sz="4" w:space="0" w:color="auto"/>
              <w:right w:val="single" w:sz="4" w:space="0" w:color="auto"/>
            </w:tcBorders>
            <w:shd w:val="clear" w:color="auto" w:fill="auto"/>
            <w:noWrap/>
            <w:vAlign w:val="center"/>
            <w:hideMark/>
          </w:tcPr>
          <w:p w14:paraId="09CB4A4E"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56EE4835"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E550A19"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6F7129AF"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63591F26" w14:textId="77777777" w:rsidR="00F10884" w:rsidRPr="00F1260C" w:rsidRDefault="00F10884" w:rsidP="00895A66">
            <w:pPr>
              <w:pStyle w:val="affb"/>
              <w:rPr>
                <w:sz w:val="18"/>
                <w:szCs w:val="18"/>
                <w:lang w:eastAsia="ru-RU"/>
              </w:rPr>
            </w:pPr>
            <w:r>
              <w:rPr>
                <w:color w:val="000000"/>
                <w:szCs w:val="20"/>
              </w:rPr>
              <w:t>0,0</w:t>
            </w:r>
          </w:p>
        </w:tc>
        <w:tc>
          <w:tcPr>
            <w:tcW w:w="230" w:type="pct"/>
            <w:tcBorders>
              <w:top w:val="nil"/>
              <w:left w:val="nil"/>
              <w:bottom w:val="single" w:sz="4" w:space="0" w:color="auto"/>
              <w:right w:val="single" w:sz="4" w:space="0" w:color="auto"/>
            </w:tcBorders>
            <w:shd w:val="clear" w:color="auto" w:fill="auto"/>
            <w:noWrap/>
            <w:vAlign w:val="center"/>
          </w:tcPr>
          <w:p w14:paraId="6D0CE951"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35FB393"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2978DEA7"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D0274C0"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245B98D"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7EC1ADB"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7CF2C16"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1DB2161"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7E9C7AD3"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5420E2C4"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CA86B9F"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34357440"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1B98BA7"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62F3553"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1C1D78B7"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31ACBA81"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4A7BBF47" w14:textId="77777777" w:rsidR="00F10884" w:rsidRPr="00F1260C" w:rsidRDefault="00F10884" w:rsidP="00895A66">
            <w:pPr>
              <w:pStyle w:val="affb"/>
              <w:rPr>
                <w:sz w:val="18"/>
                <w:szCs w:val="18"/>
                <w:lang w:eastAsia="ru-RU"/>
              </w:rPr>
            </w:pPr>
            <w:r>
              <w:rPr>
                <w:color w:val="000000"/>
                <w:szCs w:val="20"/>
              </w:rPr>
              <w:t>0,0</w:t>
            </w:r>
          </w:p>
        </w:tc>
        <w:tc>
          <w:tcPr>
            <w:tcW w:w="169" w:type="pct"/>
            <w:tcBorders>
              <w:top w:val="nil"/>
              <w:left w:val="nil"/>
              <w:bottom w:val="single" w:sz="4" w:space="0" w:color="auto"/>
              <w:right w:val="single" w:sz="4" w:space="0" w:color="auto"/>
            </w:tcBorders>
            <w:shd w:val="clear" w:color="auto" w:fill="auto"/>
            <w:noWrap/>
            <w:vAlign w:val="center"/>
          </w:tcPr>
          <w:p w14:paraId="0865ED86" w14:textId="77777777" w:rsidR="00F10884" w:rsidRPr="00F1260C" w:rsidRDefault="00F10884" w:rsidP="00895A66">
            <w:pPr>
              <w:pStyle w:val="affb"/>
              <w:rPr>
                <w:sz w:val="18"/>
                <w:szCs w:val="18"/>
                <w:lang w:eastAsia="ru-RU"/>
              </w:rPr>
            </w:pPr>
            <w:r>
              <w:rPr>
                <w:color w:val="000000"/>
                <w:szCs w:val="20"/>
              </w:rPr>
              <w:t>0,0</w:t>
            </w:r>
          </w:p>
        </w:tc>
      </w:tr>
      <w:tr w:rsidR="00F10884" w:rsidRPr="00D916E5" w14:paraId="1B77C406" w14:textId="77777777" w:rsidTr="00895A66">
        <w:trPr>
          <w:trHeight w:val="51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7ED6AB42" w14:textId="77777777" w:rsidR="00F10884" w:rsidRPr="00D916E5" w:rsidRDefault="00F10884" w:rsidP="00895A66">
            <w:pPr>
              <w:pStyle w:val="affb"/>
              <w:rPr>
                <w:lang w:eastAsia="ru-RU"/>
              </w:rPr>
            </w:pPr>
            <w:r w:rsidRPr="00D916E5">
              <w:rPr>
                <w:lang w:eastAsia="ru-RU"/>
              </w:rPr>
              <w:t>9</w:t>
            </w:r>
          </w:p>
        </w:tc>
        <w:tc>
          <w:tcPr>
            <w:tcW w:w="717" w:type="pct"/>
            <w:tcBorders>
              <w:top w:val="nil"/>
              <w:left w:val="nil"/>
              <w:bottom w:val="single" w:sz="4" w:space="0" w:color="auto"/>
              <w:right w:val="single" w:sz="4" w:space="0" w:color="auto"/>
            </w:tcBorders>
            <w:shd w:val="clear" w:color="auto" w:fill="auto"/>
            <w:vAlign w:val="center"/>
            <w:hideMark/>
          </w:tcPr>
          <w:p w14:paraId="0C7511A5" w14:textId="77777777" w:rsidR="00F10884" w:rsidRPr="00D916E5" w:rsidRDefault="00F10884" w:rsidP="00895A66">
            <w:pPr>
              <w:pStyle w:val="affb"/>
              <w:rPr>
                <w:lang w:eastAsia="ru-RU"/>
              </w:rPr>
            </w:pPr>
            <w:r w:rsidRPr="00D916E5">
              <w:rPr>
                <w:lang w:eastAsia="ru-RU"/>
              </w:rPr>
              <w:t>Максимум подпитки тепловой сети в эксплуатационном режиме</w:t>
            </w:r>
          </w:p>
        </w:tc>
        <w:tc>
          <w:tcPr>
            <w:tcW w:w="219" w:type="pct"/>
            <w:tcBorders>
              <w:top w:val="nil"/>
              <w:left w:val="nil"/>
              <w:bottom w:val="single" w:sz="4" w:space="0" w:color="auto"/>
              <w:right w:val="single" w:sz="4" w:space="0" w:color="auto"/>
            </w:tcBorders>
            <w:shd w:val="clear" w:color="auto" w:fill="auto"/>
            <w:noWrap/>
            <w:vAlign w:val="center"/>
            <w:hideMark/>
          </w:tcPr>
          <w:p w14:paraId="0232946D"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6974D6E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4264B2A3"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2C25DE79"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43D497D5" w14:textId="77777777" w:rsidR="00F10884" w:rsidRPr="00F1260C" w:rsidRDefault="00F10884" w:rsidP="00895A66">
            <w:pPr>
              <w:pStyle w:val="affb"/>
              <w:rPr>
                <w:sz w:val="18"/>
                <w:szCs w:val="18"/>
                <w:lang w:eastAsia="ru-RU"/>
              </w:rPr>
            </w:pPr>
            <w:r>
              <w:rPr>
                <w:color w:val="000000"/>
                <w:szCs w:val="20"/>
              </w:rPr>
              <w:t>0</w:t>
            </w:r>
          </w:p>
        </w:tc>
        <w:tc>
          <w:tcPr>
            <w:tcW w:w="230" w:type="pct"/>
            <w:tcBorders>
              <w:top w:val="nil"/>
              <w:left w:val="nil"/>
              <w:bottom w:val="single" w:sz="4" w:space="0" w:color="auto"/>
              <w:right w:val="single" w:sz="4" w:space="0" w:color="auto"/>
            </w:tcBorders>
            <w:shd w:val="clear" w:color="auto" w:fill="auto"/>
            <w:noWrap/>
            <w:vAlign w:val="center"/>
          </w:tcPr>
          <w:p w14:paraId="4DD191FB"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BDA2E96"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C3A199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BF5963E"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791AC40"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A8A0A63"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CBD4A9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4E429EC"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029281D"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55F4B128"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273D3675"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725EE1B2"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D055689"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10D59CC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DEBBA41"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0755528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6F4B5204" w14:textId="77777777" w:rsidR="00F10884" w:rsidRPr="00F1260C" w:rsidRDefault="00F10884" w:rsidP="00895A66">
            <w:pPr>
              <w:pStyle w:val="affb"/>
              <w:rPr>
                <w:sz w:val="18"/>
                <w:szCs w:val="18"/>
                <w:lang w:eastAsia="ru-RU"/>
              </w:rPr>
            </w:pPr>
            <w:r>
              <w:rPr>
                <w:color w:val="000000"/>
                <w:szCs w:val="20"/>
              </w:rPr>
              <w:t>0</w:t>
            </w:r>
          </w:p>
        </w:tc>
        <w:tc>
          <w:tcPr>
            <w:tcW w:w="169" w:type="pct"/>
            <w:tcBorders>
              <w:top w:val="nil"/>
              <w:left w:val="nil"/>
              <w:bottom w:val="single" w:sz="4" w:space="0" w:color="auto"/>
              <w:right w:val="single" w:sz="4" w:space="0" w:color="auto"/>
            </w:tcBorders>
            <w:shd w:val="clear" w:color="auto" w:fill="auto"/>
            <w:noWrap/>
            <w:vAlign w:val="center"/>
          </w:tcPr>
          <w:p w14:paraId="379648E8" w14:textId="77777777" w:rsidR="00F10884" w:rsidRPr="00F1260C" w:rsidRDefault="00F10884" w:rsidP="00895A66">
            <w:pPr>
              <w:pStyle w:val="affb"/>
              <w:rPr>
                <w:sz w:val="18"/>
                <w:szCs w:val="18"/>
                <w:lang w:eastAsia="ru-RU"/>
              </w:rPr>
            </w:pPr>
            <w:r>
              <w:rPr>
                <w:color w:val="000000"/>
                <w:szCs w:val="20"/>
              </w:rPr>
              <w:t>0</w:t>
            </w:r>
          </w:p>
        </w:tc>
      </w:tr>
      <w:tr w:rsidR="00F10884" w:rsidRPr="00D916E5" w14:paraId="21ACF9CD" w14:textId="77777777" w:rsidTr="00895A66">
        <w:trPr>
          <w:trHeight w:val="765"/>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5CA7E88E" w14:textId="77777777" w:rsidR="00F10884" w:rsidRPr="00D916E5" w:rsidRDefault="00F10884" w:rsidP="00895A66">
            <w:pPr>
              <w:pStyle w:val="affb"/>
              <w:rPr>
                <w:lang w:eastAsia="ru-RU"/>
              </w:rPr>
            </w:pPr>
            <w:r w:rsidRPr="00D916E5">
              <w:rPr>
                <w:lang w:eastAsia="ru-RU"/>
              </w:rPr>
              <w:t>10</w:t>
            </w:r>
          </w:p>
        </w:tc>
        <w:tc>
          <w:tcPr>
            <w:tcW w:w="717" w:type="pct"/>
            <w:tcBorders>
              <w:top w:val="nil"/>
              <w:left w:val="nil"/>
              <w:bottom w:val="single" w:sz="4" w:space="0" w:color="auto"/>
              <w:right w:val="single" w:sz="4" w:space="0" w:color="auto"/>
            </w:tcBorders>
            <w:shd w:val="clear" w:color="auto" w:fill="auto"/>
            <w:vAlign w:val="center"/>
            <w:hideMark/>
          </w:tcPr>
          <w:p w14:paraId="30916947" w14:textId="77777777" w:rsidR="00F10884" w:rsidRPr="00D916E5" w:rsidRDefault="00F10884" w:rsidP="00895A66">
            <w:pPr>
              <w:pStyle w:val="affb"/>
              <w:rPr>
                <w:lang w:eastAsia="ru-RU"/>
              </w:rPr>
            </w:pPr>
            <w:r w:rsidRPr="00D916E5">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219" w:type="pct"/>
            <w:tcBorders>
              <w:top w:val="nil"/>
              <w:left w:val="nil"/>
              <w:bottom w:val="single" w:sz="4" w:space="0" w:color="auto"/>
              <w:right w:val="single" w:sz="4" w:space="0" w:color="auto"/>
            </w:tcBorders>
            <w:shd w:val="clear" w:color="auto" w:fill="auto"/>
            <w:noWrap/>
            <w:vAlign w:val="center"/>
            <w:hideMark/>
          </w:tcPr>
          <w:p w14:paraId="55808C87" w14:textId="77777777" w:rsidR="00F10884" w:rsidRPr="00D916E5" w:rsidRDefault="00F10884" w:rsidP="00895A66">
            <w:pPr>
              <w:pStyle w:val="affb"/>
              <w:rPr>
                <w:lang w:eastAsia="ru-RU"/>
              </w:rPr>
            </w:pPr>
            <w:r w:rsidRPr="00D916E5">
              <w:rPr>
                <w:lang w:eastAsia="ru-RU"/>
              </w:rPr>
              <w:t>м</w:t>
            </w:r>
            <w:r w:rsidRPr="00D916E5">
              <w:rPr>
                <w:vertAlign w:val="superscript"/>
                <w:lang w:eastAsia="ru-RU"/>
              </w:rPr>
              <w:t>3</w:t>
            </w:r>
            <w:r w:rsidRPr="00D916E5">
              <w:rPr>
                <w:lang w:eastAsia="ru-RU"/>
              </w:rPr>
              <w:t>/ч</w:t>
            </w:r>
          </w:p>
        </w:tc>
        <w:tc>
          <w:tcPr>
            <w:tcW w:w="220" w:type="pct"/>
            <w:tcBorders>
              <w:top w:val="nil"/>
              <w:left w:val="nil"/>
              <w:bottom w:val="single" w:sz="4" w:space="0" w:color="auto"/>
              <w:right w:val="single" w:sz="4" w:space="0" w:color="auto"/>
            </w:tcBorders>
            <w:shd w:val="clear" w:color="auto" w:fill="auto"/>
            <w:noWrap/>
            <w:vAlign w:val="center"/>
          </w:tcPr>
          <w:p w14:paraId="3F9BF8AD"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5D9FD252" w14:textId="77777777" w:rsidR="00F10884" w:rsidRPr="00F1260C" w:rsidRDefault="00F10884" w:rsidP="00895A66">
            <w:pPr>
              <w:pStyle w:val="affb"/>
              <w:rPr>
                <w:sz w:val="18"/>
                <w:szCs w:val="18"/>
                <w:lang w:eastAsia="ru-RU"/>
              </w:rPr>
            </w:pPr>
            <w:r>
              <w:rPr>
                <w:color w:val="000000"/>
                <w:szCs w:val="20"/>
              </w:rPr>
              <w:t>6,192</w:t>
            </w:r>
          </w:p>
        </w:tc>
        <w:tc>
          <w:tcPr>
            <w:tcW w:w="230" w:type="pct"/>
            <w:tcBorders>
              <w:top w:val="nil"/>
              <w:left w:val="nil"/>
              <w:bottom w:val="single" w:sz="4" w:space="0" w:color="auto"/>
              <w:right w:val="single" w:sz="4" w:space="0" w:color="auto"/>
            </w:tcBorders>
            <w:shd w:val="clear" w:color="auto" w:fill="auto"/>
            <w:noWrap/>
            <w:vAlign w:val="center"/>
          </w:tcPr>
          <w:p w14:paraId="57548CF2" w14:textId="77777777" w:rsidR="00F10884" w:rsidRPr="00F1260C" w:rsidRDefault="00F10884" w:rsidP="00895A66">
            <w:pPr>
              <w:pStyle w:val="affb"/>
              <w:rPr>
                <w:sz w:val="18"/>
                <w:szCs w:val="18"/>
                <w:lang w:eastAsia="ru-RU"/>
              </w:rPr>
            </w:pPr>
            <w:r>
              <w:rPr>
                <w:color w:val="000000"/>
                <w:szCs w:val="20"/>
              </w:rPr>
              <w:t>6,192</w:t>
            </w:r>
          </w:p>
        </w:tc>
        <w:tc>
          <w:tcPr>
            <w:tcW w:w="230" w:type="pct"/>
            <w:tcBorders>
              <w:top w:val="nil"/>
              <w:left w:val="nil"/>
              <w:bottom w:val="single" w:sz="4" w:space="0" w:color="auto"/>
              <w:right w:val="single" w:sz="4" w:space="0" w:color="auto"/>
            </w:tcBorders>
            <w:shd w:val="clear" w:color="auto" w:fill="auto"/>
            <w:noWrap/>
            <w:vAlign w:val="center"/>
          </w:tcPr>
          <w:p w14:paraId="61B0151A" w14:textId="77777777" w:rsidR="00F10884" w:rsidRPr="00F1260C" w:rsidRDefault="00F10884" w:rsidP="00895A66">
            <w:pPr>
              <w:pStyle w:val="affb"/>
              <w:rPr>
                <w:sz w:val="18"/>
                <w:szCs w:val="18"/>
                <w:lang w:eastAsia="ru-RU"/>
              </w:rPr>
            </w:pPr>
            <w:r>
              <w:rPr>
                <w:color w:val="000000"/>
                <w:szCs w:val="20"/>
              </w:rPr>
              <w:t>6,192</w:t>
            </w:r>
          </w:p>
        </w:tc>
        <w:tc>
          <w:tcPr>
            <w:tcW w:w="230" w:type="pct"/>
            <w:tcBorders>
              <w:top w:val="nil"/>
              <w:left w:val="nil"/>
              <w:bottom w:val="single" w:sz="4" w:space="0" w:color="auto"/>
              <w:right w:val="single" w:sz="4" w:space="0" w:color="auto"/>
            </w:tcBorders>
            <w:shd w:val="clear" w:color="auto" w:fill="auto"/>
            <w:noWrap/>
            <w:vAlign w:val="center"/>
          </w:tcPr>
          <w:p w14:paraId="3B266395"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4AC71C80"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539D3E61"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526EEDF2"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04AB4D89"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3ACA3478"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7A4BC62B"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47FE5303"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02C36971"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1DB0D53E"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23F1600D"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7DFEA9DC"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2DC766A4"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55B97605"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46F192DB"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3C9BAAC2"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3AF2AE17" w14:textId="77777777" w:rsidR="00F10884" w:rsidRPr="00F1260C" w:rsidRDefault="00F10884" w:rsidP="00895A66">
            <w:pPr>
              <w:pStyle w:val="affb"/>
              <w:rPr>
                <w:sz w:val="18"/>
                <w:szCs w:val="18"/>
                <w:lang w:eastAsia="ru-RU"/>
              </w:rPr>
            </w:pPr>
            <w:r>
              <w:rPr>
                <w:color w:val="000000"/>
                <w:szCs w:val="20"/>
              </w:rPr>
              <w:t>6,192</w:t>
            </w:r>
          </w:p>
        </w:tc>
        <w:tc>
          <w:tcPr>
            <w:tcW w:w="169" w:type="pct"/>
            <w:tcBorders>
              <w:top w:val="nil"/>
              <w:left w:val="nil"/>
              <w:bottom w:val="single" w:sz="4" w:space="0" w:color="auto"/>
              <w:right w:val="single" w:sz="4" w:space="0" w:color="auto"/>
            </w:tcBorders>
            <w:shd w:val="clear" w:color="auto" w:fill="auto"/>
            <w:noWrap/>
            <w:vAlign w:val="center"/>
          </w:tcPr>
          <w:p w14:paraId="0B0D8B7D" w14:textId="77777777" w:rsidR="00F10884" w:rsidRPr="00F1260C" w:rsidRDefault="00F10884" w:rsidP="00895A66">
            <w:pPr>
              <w:pStyle w:val="affb"/>
              <w:rPr>
                <w:sz w:val="18"/>
                <w:szCs w:val="18"/>
                <w:lang w:eastAsia="ru-RU"/>
              </w:rPr>
            </w:pPr>
            <w:r>
              <w:rPr>
                <w:color w:val="000000"/>
                <w:szCs w:val="20"/>
              </w:rPr>
              <w:t>6,192</w:t>
            </w:r>
          </w:p>
        </w:tc>
      </w:tr>
      <w:tr w:rsidR="00F10884" w:rsidRPr="00D916E5" w14:paraId="28DCFFBB"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03F7FA94" w14:textId="77777777" w:rsidR="00F10884" w:rsidRPr="00D916E5" w:rsidRDefault="00F10884" w:rsidP="00895A66">
            <w:pPr>
              <w:pStyle w:val="affb"/>
              <w:rPr>
                <w:lang w:eastAsia="ru-RU"/>
              </w:rPr>
            </w:pPr>
            <w:r w:rsidRPr="00D916E5">
              <w:rPr>
                <w:lang w:eastAsia="ru-RU"/>
              </w:rPr>
              <w:t>11</w:t>
            </w:r>
          </w:p>
        </w:tc>
        <w:tc>
          <w:tcPr>
            <w:tcW w:w="717" w:type="pct"/>
            <w:tcBorders>
              <w:top w:val="nil"/>
              <w:left w:val="nil"/>
              <w:bottom w:val="single" w:sz="4" w:space="0" w:color="auto"/>
              <w:right w:val="single" w:sz="4" w:space="0" w:color="auto"/>
            </w:tcBorders>
            <w:shd w:val="clear" w:color="auto" w:fill="auto"/>
            <w:vAlign w:val="center"/>
            <w:hideMark/>
          </w:tcPr>
          <w:p w14:paraId="5B54AFB8" w14:textId="77777777" w:rsidR="00F10884" w:rsidRPr="00D916E5" w:rsidRDefault="00F10884" w:rsidP="00895A66">
            <w:pPr>
              <w:pStyle w:val="affb"/>
              <w:rPr>
                <w:lang w:eastAsia="ru-RU"/>
              </w:rPr>
            </w:pPr>
            <w:r w:rsidRPr="00D916E5">
              <w:rPr>
                <w:lang w:eastAsia="ru-RU"/>
              </w:rPr>
              <w:t xml:space="preserve">Резерв (+) /дефицит (-) </w:t>
            </w:r>
          </w:p>
        </w:tc>
        <w:tc>
          <w:tcPr>
            <w:tcW w:w="219" w:type="pct"/>
            <w:tcBorders>
              <w:top w:val="nil"/>
              <w:left w:val="nil"/>
              <w:bottom w:val="single" w:sz="4" w:space="0" w:color="auto"/>
              <w:right w:val="single" w:sz="4" w:space="0" w:color="auto"/>
            </w:tcBorders>
            <w:shd w:val="clear" w:color="auto" w:fill="auto"/>
            <w:noWrap/>
            <w:vAlign w:val="center"/>
            <w:hideMark/>
          </w:tcPr>
          <w:p w14:paraId="5AE60946" w14:textId="77777777" w:rsidR="00F10884" w:rsidRPr="00D916E5" w:rsidRDefault="00F10884" w:rsidP="00895A66">
            <w:pPr>
              <w:pStyle w:val="affb"/>
              <w:rPr>
                <w:lang w:eastAsia="ru-RU"/>
              </w:rPr>
            </w:pPr>
            <w:r w:rsidRPr="00D916E5">
              <w:rPr>
                <w:lang w:eastAsia="ru-RU"/>
              </w:rPr>
              <w:t>т / ч</w:t>
            </w:r>
          </w:p>
        </w:tc>
        <w:tc>
          <w:tcPr>
            <w:tcW w:w="220" w:type="pct"/>
            <w:tcBorders>
              <w:top w:val="nil"/>
              <w:left w:val="nil"/>
              <w:bottom w:val="single" w:sz="4" w:space="0" w:color="auto"/>
              <w:right w:val="single" w:sz="4" w:space="0" w:color="auto"/>
            </w:tcBorders>
            <w:shd w:val="clear" w:color="auto" w:fill="auto"/>
            <w:noWrap/>
            <w:vAlign w:val="center"/>
          </w:tcPr>
          <w:p w14:paraId="45FE9DB1"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53F47248" w14:textId="77777777" w:rsidR="00F10884" w:rsidRPr="00F1260C" w:rsidRDefault="00F10884" w:rsidP="00895A66">
            <w:pPr>
              <w:pStyle w:val="affb"/>
              <w:rPr>
                <w:sz w:val="18"/>
                <w:szCs w:val="18"/>
                <w:lang w:eastAsia="ru-RU"/>
              </w:rPr>
            </w:pPr>
            <w:r>
              <w:rPr>
                <w:color w:val="000000"/>
                <w:szCs w:val="20"/>
              </w:rPr>
              <w:t>-3,19</w:t>
            </w:r>
          </w:p>
        </w:tc>
        <w:tc>
          <w:tcPr>
            <w:tcW w:w="230" w:type="pct"/>
            <w:tcBorders>
              <w:top w:val="nil"/>
              <w:left w:val="nil"/>
              <w:bottom w:val="single" w:sz="4" w:space="0" w:color="auto"/>
              <w:right w:val="single" w:sz="4" w:space="0" w:color="auto"/>
            </w:tcBorders>
            <w:shd w:val="clear" w:color="auto" w:fill="auto"/>
            <w:noWrap/>
            <w:vAlign w:val="center"/>
          </w:tcPr>
          <w:p w14:paraId="63D10BF8" w14:textId="77777777" w:rsidR="00F10884" w:rsidRPr="00F1260C" w:rsidRDefault="00F10884" w:rsidP="00895A66">
            <w:pPr>
              <w:pStyle w:val="affb"/>
              <w:rPr>
                <w:sz w:val="18"/>
                <w:szCs w:val="18"/>
                <w:lang w:eastAsia="ru-RU"/>
              </w:rPr>
            </w:pPr>
            <w:r>
              <w:rPr>
                <w:color w:val="000000"/>
                <w:szCs w:val="20"/>
              </w:rPr>
              <w:t>-3,19</w:t>
            </w:r>
          </w:p>
        </w:tc>
        <w:tc>
          <w:tcPr>
            <w:tcW w:w="230" w:type="pct"/>
            <w:tcBorders>
              <w:top w:val="nil"/>
              <w:left w:val="nil"/>
              <w:bottom w:val="single" w:sz="4" w:space="0" w:color="auto"/>
              <w:right w:val="single" w:sz="4" w:space="0" w:color="auto"/>
            </w:tcBorders>
            <w:shd w:val="clear" w:color="auto" w:fill="auto"/>
            <w:noWrap/>
            <w:vAlign w:val="center"/>
          </w:tcPr>
          <w:p w14:paraId="65C524CC" w14:textId="77777777" w:rsidR="00F10884" w:rsidRPr="00F1260C" w:rsidRDefault="00F10884" w:rsidP="00895A66">
            <w:pPr>
              <w:pStyle w:val="affb"/>
              <w:rPr>
                <w:sz w:val="18"/>
                <w:szCs w:val="18"/>
                <w:lang w:eastAsia="ru-RU"/>
              </w:rPr>
            </w:pPr>
            <w:r>
              <w:rPr>
                <w:color w:val="000000"/>
                <w:szCs w:val="20"/>
              </w:rPr>
              <w:t>-3,19</w:t>
            </w:r>
          </w:p>
        </w:tc>
        <w:tc>
          <w:tcPr>
            <w:tcW w:w="230" w:type="pct"/>
            <w:tcBorders>
              <w:top w:val="nil"/>
              <w:left w:val="nil"/>
              <w:bottom w:val="single" w:sz="4" w:space="0" w:color="auto"/>
              <w:right w:val="single" w:sz="4" w:space="0" w:color="auto"/>
            </w:tcBorders>
            <w:shd w:val="clear" w:color="auto" w:fill="auto"/>
            <w:noWrap/>
            <w:vAlign w:val="center"/>
          </w:tcPr>
          <w:p w14:paraId="5721A20A"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4052441B"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2F0B9DEB"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6BB61F9A"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44E751FA"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7940C78C"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45343CFF"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0014D549"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3A471268"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539A0529"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56C4D427"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580BC956"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5737DB08"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14DAA63D"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23282DF4"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5777C188"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28485AB8" w14:textId="77777777" w:rsidR="00F10884" w:rsidRPr="00F1260C" w:rsidRDefault="00F10884" w:rsidP="00895A66">
            <w:pPr>
              <w:pStyle w:val="affb"/>
              <w:rPr>
                <w:sz w:val="18"/>
                <w:szCs w:val="18"/>
                <w:lang w:eastAsia="ru-RU"/>
              </w:rPr>
            </w:pPr>
            <w:r>
              <w:rPr>
                <w:color w:val="000000"/>
                <w:szCs w:val="20"/>
              </w:rPr>
              <w:t>-3,19</w:t>
            </w:r>
          </w:p>
        </w:tc>
        <w:tc>
          <w:tcPr>
            <w:tcW w:w="169" w:type="pct"/>
            <w:tcBorders>
              <w:top w:val="nil"/>
              <w:left w:val="nil"/>
              <w:bottom w:val="single" w:sz="4" w:space="0" w:color="auto"/>
              <w:right w:val="single" w:sz="4" w:space="0" w:color="auto"/>
            </w:tcBorders>
            <w:shd w:val="clear" w:color="auto" w:fill="auto"/>
            <w:noWrap/>
            <w:vAlign w:val="center"/>
          </w:tcPr>
          <w:p w14:paraId="7ACD164A" w14:textId="77777777" w:rsidR="00F10884" w:rsidRPr="00F1260C" w:rsidRDefault="00F10884" w:rsidP="00895A66">
            <w:pPr>
              <w:pStyle w:val="affb"/>
              <w:rPr>
                <w:sz w:val="18"/>
                <w:szCs w:val="18"/>
                <w:lang w:eastAsia="ru-RU"/>
              </w:rPr>
            </w:pPr>
            <w:r>
              <w:rPr>
                <w:color w:val="000000"/>
                <w:szCs w:val="20"/>
              </w:rPr>
              <w:t>-3,19</w:t>
            </w:r>
          </w:p>
        </w:tc>
      </w:tr>
      <w:tr w:rsidR="00F10884" w:rsidRPr="00D916E5" w14:paraId="7CAA57BD" w14:textId="77777777" w:rsidTr="00895A66">
        <w:trPr>
          <w:trHeight w:val="255"/>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414B83AC" w14:textId="77777777" w:rsidR="00F10884" w:rsidRPr="00D916E5" w:rsidRDefault="00F10884" w:rsidP="00895A66">
            <w:pPr>
              <w:pStyle w:val="affb"/>
              <w:rPr>
                <w:lang w:eastAsia="ru-RU"/>
              </w:rPr>
            </w:pPr>
            <w:r w:rsidRPr="00D916E5">
              <w:rPr>
                <w:lang w:eastAsia="ru-RU"/>
              </w:rPr>
              <w:t>12</w:t>
            </w:r>
          </w:p>
        </w:tc>
        <w:tc>
          <w:tcPr>
            <w:tcW w:w="717" w:type="pct"/>
            <w:tcBorders>
              <w:top w:val="nil"/>
              <w:left w:val="nil"/>
              <w:bottom w:val="single" w:sz="4" w:space="0" w:color="auto"/>
              <w:right w:val="single" w:sz="4" w:space="0" w:color="auto"/>
            </w:tcBorders>
            <w:shd w:val="clear" w:color="auto" w:fill="auto"/>
            <w:vAlign w:val="center"/>
            <w:hideMark/>
          </w:tcPr>
          <w:p w14:paraId="0907360E" w14:textId="77777777" w:rsidR="00F10884" w:rsidRPr="00D916E5" w:rsidRDefault="00F10884" w:rsidP="00895A66">
            <w:pPr>
              <w:pStyle w:val="affb"/>
              <w:rPr>
                <w:lang w:eastAsia="ru-RU"/>
              </w:rPr>
            </w:pPr>
            <w:r w:rsidRPr="00D916E5">
              <w:rPr>
                <w:lang w:eastAsia="ru-RU"/>
              </w:rPr>
              <w:t>Доля резерва</w:t>
            </w:r>
          </w:p>
        </w:tc>
        <w:tc>
          <w:tcPr>
            <w:tcW w:w="219" w:type="pct"/>
            <w:tcBorders>
              <w:top w:val="nil"/>
              <w:left w:val="nil"/>
              <w:bottom w:val="single" w:sz="4" w:space="0" w:color="auto"/>
              <w:right w:val="single" w:sz="4" w:space="0" w:color="auto"/>
            </w:tcBorders>
            <w:shd w:val="clear" w:color="auto" w:fill="auto"/>
            <w:noWrap/>
            <w:vAlign w:val="center"/>
            <w:hideMark/>
          </w:tcPr>
          <w:p w14:paraId="74B15F05" w14:textId="77777777" w:rsidR="00F10884" w:rsidRPr="00D916E5" w:rsidRDefault="00F10884" w:rsidP="00895A66">
            <w:pPr>
              <w:pStyle w:val="affb"/>
              <w:rPr>
                <w:lang w:eastAsia="ru-RU"/>
              </w:rPr>
            </w:pPr>
            <w:r w:rsidRPr="00D916E5">
              <w:rPr>
                <w:lang w:eastAsia="ru-RU"/>
              </w:rPr>
              <w:t>%</w:t>
            </w:r>
          </w:p>
        </w:tc>
        <w:tc>
          <w:tcPr>
            <w:tcW w:w="220" w:type="pct"/>
            <w:tcBorders>
              <w:top w:val="nil"/>
              <w:left w:val="nil"/>
              <w:bottom w:val="single" w:sz="4" w:space="0" w:color="auto"/>
              <w:right w:val="single" w:sz="4" w:space="0" w:color="auto"/>
            </w:tcBorders>
            <w:shd w:val="clear" w:color="auto" w:fill="auto"/>
            <w:noWrap/>
            <w:vAlign w:val="center"/>
          </w:tcPr>
          <w:p w14:paraId="53973BE6"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6BE1D4C6"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51AC9130"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644AAF95" w14:textId="77777777" w:rsidR="00F10884" w:rsidRPr="00F1260C" w:rsidRDefault="00F10884" w:rsidP="00895A66">
            <w:pPr>
              <w:pStyle w:val="affb"/>
              <w:rPr>
                <w:sz w:val="18"/>
                <w:szCs w:val="18"/>
                <w:lang w:eastAsia="ru-RU"/>
              </w:rPr>
            </w:pPr>
            <w:r>
              <w:rPr>
                <w:color w:val="000000"/>
                <w:szCs w:val="20"/>
              </w:rPr>
              <w:t>-100%</w:t>
            </w:r>
          </w:p>
        </w:tc>
        <w:tc>
          <w:tcPr>
            <w:tcW w:w="230" w:type="pct"/>
            <w:tcBorders>
              <w:top w:val="nil"/>
              <w:left w:val="nil"/>
              <w:bottom w:val="single" w:sz="4" w:space="0" w:color="auto"/>
              <w:right w:val="single" w:sz="4" w:space="0" w:color="auto"/>
            </w:tcBorders>
            <w:shd w:val="clear" w:color="auto" w:fill="auto"/>
            <w:noWrap/>
            <w:vAlign w:val="center"/>
          </w:tcPr>
          <w:p w14:paraId="203EDC78"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69CAC4E"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638AF577"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64F7BADB"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EC86197"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3854A543"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254D927"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2C1B7088"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33B8D032"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5417F03F"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356871CF"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2E2F2A3"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578301EC"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57EDA91B"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537D50A4"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098B89A2"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492BCE76" w14:textId="77777777" w:rsidR="00F10884" w:rsidRPr="00F1260C" w:rsidRDefault="00F10884" w:rsidP="00895A66">
            <w:pPr>
              <w:pStyle w:val="affb"/>
              <w:rPr>
                <w:sz w:val="18"/>
                <w:szCs w:val="18"/>
                <w:lang w:eastAsia="ru-RU"/>
              </w:rPr>
            </w:pPr>
            <w:r>
              <w:rPr>
                <w:color w:val="000000"/>
                <w:szCs w:val="20"/>
              </w:rPr>
              <w:t>-100%</w:t>
            </w:r>
          </w:p>
        </w:tc>
        <w:tc>
          <w:tcPr>
            <w:tcW w:w="169" w:type="pct"/>
            <w:tcBorders>
              <w:top w:val="nil"/>
              <w:left w:val="nil"/>
              <w:bottom w:val="single" w:sz="4" w:space="0" w:color="auto"/>
              <w:right w:val="single" w:sz="4" w:space="0" w:color="auto"/>
            </w:tcBorders>
            <w:shd w:val="clear" w:color="auto" w:fill="auto"/>
            <w:noWrap/>
            <w:vAlign w:val="center"/>
          </w:tcPr>
          <w:p w14:paraId="309C7111" w14:textId="77777777" w:rsidR="00F10884" w:rsidRPr="00F1260C" w:rsidRDefault="00F10884" w:rsidP="00895A66">
            <w:pPr>
              <w:pStyle w:val="affb"/>
              <w:rPr>
                <w:sz w:val="18"/>
                <w:szCs w:val="18"/>
                <w:lang w:eastAsia="ru-RU"/>
              </w:rPr>
            </w:pPr>
            <w:r>
              <w:rPr>
                <w:color w:val="000000"/>
                <w:szCs w:val="20"/>
              </w:rPr>
              <w:t>-100%</w:t>
            </w:r>
          </w:p>
        </w:tc>
      </w:tr>
    </w:tbl>
    <w:p w14:paraId="619F6C9D" w14:textId="3C16BC92" w:rsidR="00262D53" w:rsidRDefault="00262D53" w:rsidP="00262D53"/>
    <w:p w14:paraId="15EB5F99" w14:textId="069ED3B9" w:rsidR="00D5387E" w:rsidRDefault="00D5387E" w:rsidP="009B05C9">
      <w:pPr>
        <w:widowControl w:val="0"/>
        <w:spacing w:after="0"/>
        <w:jc w:val="both"/>
        <w:rPr>
          <w:szCs w:val="28"/>
        </w:rPr>
      </w:pPr>
    </w:p>
    <w:p w14:paraId="162D0633" w14:textId="58538986" w:rsidR="00D5387E" w:rsidRDefault="00D5387E" w:rsidP="009B05C9">
      <w:pPr>
        <w:widowControl w:val="0"/>
        <w:spacing w:after="0"/>
        <w:jc w:val="both"/>
        <w:rPr>
          <w:szCs w:val="28"/>
        </w:rPr>
      </w:pPr>
    </w:p>
    <w:p w14:paraId="6A555B26" w14:textId="77777777" w:rsidR="00D5387E" w:rsidRDefault="00D5387E" w:rsidP="009B05C9">
      <w:pPr>
        <w:widowControl w:val="0"/>
        <w:spacing w:after="0"/>
        <w:jc w:val="both"/>
        <w:rPr>
          <w:szCs w:val="28"/>
        </w:rPr>
        <w:sectPr w:rsidR="00D5387E" w:rsidSect="00262D53">
          <w:pgSz w:w="23811" w:h="16838" w:orient="landscape" w:code="8"/>
          <w:pgMar w:top="1134" w:right="851" w:bottom="851" w:left="567" w:header="425" w:footer="709" w:gutter="0"/>
          <w:cols w:space="708"/>
          <w:docGrid w:linePitch="360"/>
        </w:sectPr>
      </w:pPr>
    </w:p>
    <w:p w14:paraId="36BDD4A7" w14:textId="77777777" w:rsidR="00E06B53" w:rsidRDefault="000A5894" w:rsidP="00684ABE">
      <w:pPr>
        <w:pStyle w:val="2"/>
      </w:pPr>
      <w:bookmarkStart w:id="159" w:name="_Toc524944250"/>
      <w:bookmarkStart w:id="160" w:name="_Toc524944826"/>
      <w:bookmarkStart w:id="161" w:name="_Toc528166505"/>
      <w:bookmarkStart w:id="162" w:name="_Toc83218207"/>
      <w:r w:rsidRPr="000A5894">
        <w:lastRenderedPageBreak/>
        <w:t>Существующие</w:t>
      </w:r>
      <w:r>
        <w:t xml:space="preserve"> </w:t>
      </w:r>
      <w:r w:rsidRPr="000A5894">
        <w:t>и</w:t>
      </w:r>
      <w:r>
        <w:t xml:space="preserve"> </w:t>
      </w:r>
      <w:r w:rsidRPr="000A5894">
        <w:t>перспективные</w:t>
      </w:r>
      <w:r>
        <w:t xml:space="preserve"> </w:t>
      </w:r>
      <w:r w:rsidRPr="000A5894">
        <w:t>балансы</w:t>
      </w:r>
      <w:r>
        <w:t xml:space="preserve"> </w:t>
      </w:r>
      <w:r w:rsidRPr="000A5894">
        <w:t>производительности</w:t>
      </w:r>
      <w:r>
        <w:t xml:space="preserve"> </w:t>
      </w:r>
      <w:r w:rsidRPr="000A5894">
        <w:t>водоподготовительных</w:t>
      </w:r>
      <w:r>
        <w:t xml:space="preserve"> </w:t>
      </w:r>
      <w:r w:rsidRPr="000A5894">
        <w:t>установок</w:t>
      </w:r>
      <w:r>
        <w:t xml:space="preserve"> </w:t>
      </w:r>
      <w:r w:rsidRPr="000A5894">
        <w:t>источников</w:t>
      </w:r>
      <w:r>
        <w:t xml:space="preserve"> </w:t>
      </w:r>
      <w:r w:rsidRPr="000A5894">
        <w:t>тепловой</w:t>
      </w:r>
      <w:r>
        <w:t xml:space="preserve"> </w:t>
      </w:r>
      <w:r w:rsidRPr="000A5894">
        <w:t>энергии</w:t>
      </w:r>
      <w:r>
        <w:t xml:space="preserve"> </w:t>
      </w:r>
      <w:r w:rsidRPr="000A5894">
        <w:t>для</w:t>
      </w:r>
      <w:r>
        <w:t xml:space="preserve"> </w:t>
      </w:r>
      <w:r w:rsidRPr="000A5894">
        <w:t>компенсации</w:t>
      </w:r>
      <w:r>
        <w:t xml:space="preserve"> </w:t>
      </w:r>
      <w:r w:rsidRPr="000A5894">
        <w:t>потерь</w:t>
      </w:r>
      <w:r>
        <w:t xml:space="preserve"> </w:t>
      </w:r>
      <w:r w:rsidRPr="000A5894">
        <w:t>теплоносителя</w:t>
      </w:r>
      <w:r>
        <w:t xml:space="preserve"> </w:t>
      </w:r>
      <w:r w:rsidRPr="000A5894">
        <w:t>в</w:t>
      </w:r>
      <w:r>
        <w:t xml:space="preserve"> </w:t>
      </w:r>
      <w:r w:rsidRPr="000A5894">
        <w:t>аварийных</w:t>
      </w:r>
      <w:r>
        <w:t xml:space="preserve"> </w:t>
      </w:r>
      <w:r w:rsidRPr="000A5894">
        <w:t>режимах</w:t>
      </w:r>
      <w:r>
        <w:t xml:space="preserve"> </w:t>
      </w:r>
      <w:r w:rsidRPr="000A5894">
        <w:t>работы</w:t>
      </w:r>
      <w:r>
        <w:t xml:space="preserve"> </w:t>
      </w:r>
      <w:r w:rsidRPr="000A5894">
        <w:t>систем</w:t>
      </w:r>
      <w:r>
        <w:t xml:space="preserve"> </w:t>
      </w:r>
      <w:r w:rsidRPr="000A5894">
        <w:t>теплоснабжения</w:t>
      </w:r>
      <w:bookmarkEnd w:id="159"/>
      <w:bookmarkEnd w:id="160"/>
      <w:bookmarkEnd w:id="161"/>
      <w:bookmarkEnd w:id="162"/>
    </w:p>
    <w:p w14:paraId="115ECCBF" w14:textId="77777777" w:rsidR="002D1038" w:rsidRPr="002D1038" w:rsidRDefault="002D1038" w:rsidP="00BF5545">
      <w:r w:rsidRPr="002D1038">
        <w:t>Аварийный режим работы системы теплоснабжения определяется в соответствии с п.6.16÷6.17 СП 124.13330.2012 Тепловые сети. Актуализированная редакция СНиП 41-02-2003, по которым рассчитываются водоподготовительные установки при проектировании тепловых сетей.</w:t>
      </w:r>
    </w:p>
    <w:p w14:paraId="7CE178D3" w14:textId="35F8DD00" w:rsidR="002D1038" w:rsidRPr="002D1038" w:rsidRDefault="002D1038" w:rsidP="00BF5545">
      <w:r w:rsidRPr="002D1038">
        <w:t>СП 124.13330.2012 Тепловые сети. Актуализированная редакция СНиП 41-02-2003 п. 6.16 «Установка для подпитки системы теплоснабжения на теплоисточнике должна обеспечивать подачу в тепловую сеть в рабочем режиме воду соответствующего качества и аварийную подпитку водой из систем хозяйственно-питьевого или производственного водопроводов</w:t>
      </w:r>
      <w:r w:rsidR="007752FB">
        <w:t>»</w:t>
      </w:r>
      <w:r w:rsidRPr="002D1038">
        <w:t>.</w:t>
      </w:r>
    </w:p>
    <w:p w14:paraId="3A71EE67" w14:textId="47CF607E" w:rsidR="00394F97" w:rsidRDefault="00394F97" w:rsidP="00BF5545">
      <w:r w:rsidRPr="00394F97">
        <w:t>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w:t>
      </w:r>
    </w:p>
    <w:p w14:paraId="22F2E31A" w14:textId="6BB9FA91" w:rsidR="00394F97" w:rsidRDefault="00394F97" w:rsidP="00BF5545">
      <w:r w:rsidRPr="00394F97">
        <w:t>Существующие мощности ВПУ и баков-аккумуляторов обеспечивают аварийную подпитку</w:t>
      </w:r>
      <w:r w:rsidR="00DB2D0F">
        <w:t xml:space="preserve"> (</w:t>
      </w:r>
      <w:r w:rsidR="00DB2D0F">
        <w:fldChar w:fldCharType="begin"/>
      </w:r>
      <w:r w:rsidR="00DB2D0F">
        <w:instrText xml:space="preserve"> REF _Ref67050702 \h </w:instrText>
      </w:r>
      <w:r w:rsidR="00DB2D0F">
        <w:fldChar w:fldCharType="separate"/>
      </w:r>
      <w:r w:rsidR="008D24F3">
        <w:t xml:space="preserve">Таблица </w:t>
      </w:r>
      <w:r w:rsidR="008D24F3">
        <w:rPr>
          <w:noProof/>
        </w:rPr>
        <w:t>11</w:t>
      </w:r>
      <w:r w:rsidR="008D24F3">
        <w:t>. Баланс водоподготовительных установок</w:t>
      </w:r>
      <w:r w:rsidR="00DB2D0F">
        <w:fldChar w:fldCharType="end"/>
      </w:r>
      <w:r w:rsidR="00DB2D0F">
        <w:t>)</w:t>
      </w:r>
      <w:r w:rsidR="00A1235B">
        <w:t xml:space="preserve">, подпитка тепловой сети от </w:t>
      </w:r>
      <w:r w:rsidR="00615C85">
        <w:t>ВК «</w:t>
      </w:r>
      <w:r w:rsidR="00A1235B">
        <w:t>Гор.</w:t>
      </w:r>
      <w:r w:rsidR="00615C85">
        <w:t xml:space="preserve"> Б</w:t>
      </w:r>
      <w:r w:rsidR="00A1235B">
        <w:t>ольниц</w:t>
      </w:r>
      <w:r w:rsidR="00615C85">
        <w:t>а»</w:t>
      </w:r>
      <w:r w:rsidR="00A1235B">
        <w:t xml:space="preserve"> осуществляется из сетей БТЭЦ-2.</w:t>
      </w:r>
      <w:r w:rsidR="003A7FB6">
        <w:t xml:space="preserve"> </w:t>
      </w:r>
    </w:p>
    <w:p w14:paraId="60A2BF72" w14:textId="132CC50F" w:rsidR="00614F97" w:rsidRPr="002D1038" w:rsidRDefault="00614F97" w:rsidP="00BF5545">
      <w:r>
        <w:t>Баки-аккумуляторы на других источниках тепловой энергии, расположенный на территории МО «Город Березники»</w:t>
      </w:r>
      <w:r w:rsidR="00590443">
        <w:t xml:space="preserve"> Пермского края</w:t>
      </w:r>
      <w:r>
        <w:t xml:space="preserve"> отсутствуют.</w:t>
      </w:r>
    </w:p>
    <w:p w14:paraId="671EAD75" w14:textId="77777777" w:rsidR="00614F97" w:rsidRPr="002D1038" w:rsidRDefault="00614F97" w:rsidP="003F2438">
      <w:pPr>
        <w:rPr>
          <w:iCs/>
          <w:color w:val="000000"/>
          <w:sz w:val="28"/>
          <w:szCs w:val="28"/>
        </w:rPr>
      </w:pPr>
    </w:p>
    <w:p w14:paraId="079956E6" w14:textId="77777777" w:rsidR="002D1038" w:rsidRDefault="002D1038" w:rsidP="002D1038">
      <w:pPr>
        <w:overflowPunct w:val="0"/>
        <w:autoSpaceDE w:val="0"/>
        <w:autoSpaceDN w:val="0"/>
        <w:adjustRightInd w:val="0"/>
        <w:jc w:val="center"/>
        <w:rPr>
          <w:b/>
          <w:bCs/>
          <w:color w:val="000000"/>
          <w:sz w:val="20"/>
          <w:szCs w:val="20"/>
        </w:rPr>
        <w:sectPr w:rsidR="002D1038" w:rsidSect="00852801">
          <w:pgSz w:w="11906" w:h="16838"/>
          <w:pgMar w:top="851" w:right="851" w:bottom="567" w:left="1134" w:header="425" w:footer="709" w:gutter="0"/>
          <w:cols w:space="708"/>
          <w:docGrid w:linePitch="360"/>
        </w:sectPr>
      </w:pPr>
    </w:p>
    <w:p w14:paraId="50DB2DCC" w14:textId="35B2F146" w:rsidR="000A5894" w:rsidRPr="000A5894" w:rsidRDefault="00065B9D" w:rsidP="001D6DC7">
      <w:pPr>
        <w:pStyle w:val="10"/>
      </w:pPr>
      <w:bookmarkStart w:id="163" w:name="_Toc524944251"/>
      <w:bookmarkStart w:id="164" w:name="_Toc524944827"/>
      <w:bookmarkStart w:id="165" w:name="_Toc528166506"/>
      <w:bookmarkStart w:id="166" w:name="_Toc83218208"/>
      <w:r>
        <w:lastRenderedPageBreak/>
        <w:t xml:space="preserve">В </w:t>
      </w:r>
      <w:r w:rsidR="000A5894" w:rsidRPr="000A5894">
        <w:t>Раздел</w:t>
      </w:r>
      <w:r w:rsidR="000A5894">
        <w:t xml:space="preserve"> </w:t>
      </w:r>
      <w:r w:rsidR="000A5894" w:rsidRPr="000A5894">
        <w:t>4</w:t>
      </w:r>
      <w:r w:rsidR="00380042">
        <w:t>.</w:t>
      </w:r>
      <w:r w:rsidR="000A5894">
        <w:t xml:space="preserve"> </w:t>
      </w:r>
      <w:r w:rsidR="000A5894" w:rsidRPr="000A5894">
        <w:t>Основные</w:t>
      </w:r>
      <w:r w:rsidR="000A5894">
        <w:t xml:space="preserve"> </w:t>
      </w:r>
      <w:r w:rsidR="000A5894" w:rsidRPr="000A5894">
        <w:t>положения</w:t>
      </w:r>
      <w:r w:rsidR="000A5894">
        <w:t xml:space="preserve"> </w:t>
      </w:r>
      <w:r w:rsidR="000A5894" w:rsidRPr="000A5894">
        <w:t>мастер-плана</w:t>
      </w:r>
      <w:r w:rsidR="000A5894">
        <w:t xml:space="preserve"> </w:t>
      </w:r>
      <w:r w:rsidR="000A5894" w:rsidRPr="000A5894">
        <w:t>развития</w:t>
      </w:r>
      <w:r w:rsidR="000A5894">
        <w:t xml:space="preserve"> </w:t>
      </w:r>
      <w:r w:rsidR="000A5894" w:rsidRPr="000A5894">
        <w:t>систем</w:t>
      </w:r>
      <w:r w:rsidR="000A5894">
        <w:t xml:space="preserve"> </w:t>
      </w:r>
      <w:r w:rsidR="000A5894" w:rsidRPr="000A5894">
        <w:t>теплоснабжения</w:t>
      </w:r>
      <w:r w:rsidR="000A5894">
        <w:t xml:space="preserve"> </w:t>
      </w:r>
      <w:bookmarkEnd w:id="163"/>
      <w:bookmarkEnd w:id="164"/>
      <w:bookmarkEnd w:id="165"/>
      <w:r w:rsidR="00B22203">
        <w:t>муниципального образования</w:t>
      </w:r>
      <w:bookmarkEnd w:id="166"/>
    </w:p>
    <w:p w14:paraId="35AC5D04" w14:textId="42BC6A15" w:rsidR="006B4D03" w:rsidRDefault="000A5894" w:rsidP="00684ABE">
      <w:pPr>
        <w:pStyle w:val="2"/>
      </w:pPr>
      <w:bookmarkStart w:id="167" w:name="_Toc524944252"/>
      <w:bookmarkStart w:id="168" w:name="_Toc524944828"/>
      <w:bookmarkStart w:id="169" w:name="_Toc528166507"/>
      <w:bookmarkStart w:id="170" w:name="_Toc83218209"/>
      <w:r w:rsidRPr="000A5894">
        <w:t>Описание</w:t>
      </w:r>
      <w:r>
        <w:t xml:space="preserve"> </w:t>
      </w:r>
      <w:r w:rsidRPr="000A5894">
        <w:t>сценариев</w:t>
      </w:r>
      <w:r>
        <w:t xml:space="preserve"> </w:t>
      </w:r>
      <w:r w:rsidRPr="000A5894">
        <w:t>развития</w:t>
      </w:r>
      <w:r>
        <w:t xml:space="preserve"> </w:t>
      </w:r>
      <w:r w:rsidRPr="000A5894">
        <w:t>системы</w:t>
      </w:r>
      <w:r>
        <w:t xml:space="preserve"> </w:t>
      </w:r>
      <w:r w:rsidRPr="000A5894">
        <w:t>теплоснабжения</w:t>
      </w:r>
      <w:r>
        <w:t xml:space="preserve"> </w:t>
      </w:r>
      <w:bookmarkEnd w:id="167"/>
      <w:bookmarkEnd w:id="168"/>
      <w:bookmarkEnd w:id="169"/>
      <w:r w:rsidR="00780BC4">
        <w:t>муниципального образования город</w:t>
      </w:r>
      <w:bookmarkEnd w:id="170"/>
    </w:p>
    <w:p w14:paraId="2B2B8F61" w14:textId="77777777" w:rsidR="00342858" w:rsidRPr="00342858" w:rsidRDefault="00342858" w:rsidP="00342858">
      <w:r w:rsidRPr="00342858">
        <w:t>В соответствии с ч.8 ст. 23 ФЗ-190 «О теплоснабжении» обязательными критериями принятия решений в отношении развития системы теплоснабжения являются:</w:t>
      </w:r>
    </w:p>
    <w:p w14:paraId="41284F7C" w14:textId="77777777" w:rsidR="00342858" w:rsidRPr="00396C2B" w:rsidRDefault="00342858" w:rsidP="00342858">
      <w:pPr>
        <w:pStyle w:val="15"/>
      </w:pPr>
      <w:r w:rsidRPr="00396C2B">
        <w:t>обеспечение надежности теплоснабжения потребителей;</w:t>
      </w:r>
    </w:p>
    <w:p w14:paraId="427E1A51" w14:textId="77777777" w:rsidR="00342858" w:rsidRPr="00396C2B" w:rsidRDefault="00342858" w:rsidP="00342858">
      <w:pPr>
        <w:pStyle w:val="15"/>
      </w:pPr>
      <w:r w:rsidRPr="00396C2B">
        <w:t>минимизация затрат на теплоснабжение в расчете на каждого потребителя в долгосрочной перспективе;</w:t>
      </w:r>
    </w:p>
    <w:p w14:paraId="7AC48032" w14:textId="77777777" w:rsidR="00342858" w:rsidRPr="00396C2B" w:rsidRDefault="00342858" w:rsidP="00342858">
      <w:pPr>
        <w:pStyle w:val="15"/>
      </w:pPr>
      <w:r w:rsidRPr="00396C2B">
        <w:t>приоритет комбинированной выработки электрической и тепловой энергии с учетом экономической обоснованности;</w:t>
      </w:r>
    </w:p>
    <w:p w14:paraId="5F76F825" w14:textId="77777777" w:rsidR="00342858" w:rsidRPr="00396C2B" w:rsidRDefault="00342858" w:rsidP="00342858">
      <w:pPr>
        <w:pStyle w:val="15"/>
      </w:pPr>
      <w:r w:rsidRPr="00396C2B">
        <w:t>учет инвестиционных программ организаций, осуществляющих регулируемые виды деятельности в сфере теплоснабжения, и программ в области энергосбережения и повышения энергетической эффективности указанных организаций, региональных программ, муниципальных программ в области энергосбережения и повышения энергетической эффективности;</w:t>
      </w:r>
    </w:p>
    <w:p w14:paraId="721A988D" w14:textId="50DF57D6" w:rsidR="00342858" w:rsidRDefault="00342858" w:rsidP="00342858">
      <w:pPr>
        <w:pStyle w:val="15"/>
      </w:pPr>
      <w:r w:rsidRPr="007354EE">
        <w:t xml:space="preserve">согласование схем теплоснабжения </w:t>
      </w:r>
      <w:r w:rsidRPr="00FE3702">
        <w:t>с</w:t>
      </w:r>
      <w:r w:rsidRPr="007354EE">
        <w:t xml:space="preserve"> иными программами развития сетей инженерно-технического обеспечения, </w:t>
      </w:r>
      <w:r w:rsidRPr="00FE3702">
        <w:t>а</w:t>
      </w:r>
      <w:r w:rsidRPr="007354EE">
        <w:t xml:space="preserve"> также </w:t>
      </w:r>
      <w:r w:rsidRPr="00FE3702">
        <w:t>с</w:t>
      </w:r>
      <w:r w:rsidRPr="007354EE">
        <w:t xml:space="preserve"> </w:t>
      </w:r>
      <w:r w:rsidRPr="00FE3702">
        <w:t>п</w:t>
      </w:r>
      <w:r w:rsidRPr="007354EE">
        <w:t>р</w:t>
      </w:r>
      <w:r w:rsidRPr="00FE3702">
        <w:t>о</w:t>
      </w:r>
      <w:r w:rsidRPr="007354EE">
        <w:t>г</w:t>
      </w:r>
      <w:r w:rsidRPr="00FE3702">
        <w:t>рамм</w:t>
      </w:r>
      <w:r w:rsidRPr="007354EE">
        <w:t>а</w:t>
      </w:r>
      <w:r w:rsidRPr="00FE3702">
        <w:t>м</w:t>
      </w:r>
      <w:r w:rsidRPr="007354EE">
        <w:t>и</w:t>
      </w:r>
      <w:r>
        <w:t xml:space="preserve"> </w:t>
      </w:r>
      <w:r w:rsidRPr="00FE3702">
        <w:t>га</w:t>
      </w:r>
      <w:r w:rsidRPr="007354EE">
        <w:t>з</w:t>
      </w:r>
      <w:r w:rsidRPr="00FE3702">
        <w:t>и</w:t>
      </w:r>
      <w:r w:rsidRPr="007354EE">
        <w:t>ф</w:t>
      </w:r>
      <w:r w:rsidRPr="00FE3702">
        <w:t>ик</w:t>
      </w:r>
      <w:r w:rsidRPr="007354EE">
        <w:t>а</w:t>
      </w:r>
      <w:r w:rsidRPr="00FE3702">
        <w:t>ц</w:t>
      </w:r>
      <w:r w:rsidRPr="007354EE">
        <w:t>и</w:t>
      </w:r>
      <w:r w:rsidRPr="00FE3702">
        <w:t>и</w:t>
      </w:r>
      <w:r>
        <w:t>.</w:t>
      </w:r>
    </w:p>
    <w:p w14:paraId="70295C98" w14:textId="5CCDA748" w:rsidR="00A77C1E" w:rsidRPr="00561C67" w:rsidRDefault="00A77C1E" w:rsidP="00A77C1E">
      <w:pPr>
        <w:pStyle w:val="afffff9"/>
      </w:pPr>
      <w:r w:rsidRPr="006E4E2E">
        <w:t xml:space="preserve">В </w:t>
      </w:r>
      <w:r>
        <w:t xml:space="preserve">г. </w:t>
      </w:r>
      <w:r w:rsidRPr="006E4E2E">
        <w:t>Березники</w:t>
      </w:r>
      <w:r>
        <w:t xml:space="preserve"> и г. Усолье</w:t>
      </w:r>
      <w:r w:rsidRPr="006E4E2E">
        <w:t xml:space="preserve"> существующее теплоснабжение основной части жилищно-коммунального сектора обеспечено от </w:t>
      </w:r>
      <w:r>
        <w:t xml:space="preserve">централизованных </w:t>
      </w:r>
      <w:r w:rsidRPr="006E4E2E">
        <w:t>источников теплоснабжения. В связи с развитием системы теплоснабжения, основным положением мастер-плана является обеспечение необходимого гидравлического режима работы системы теплоснабжения.</w:t>
      </w:r>
    </w:p>
    <w:p w14:paraId="245BCEED" w14:textId="1B763AF1" w:rsidR="00342858" w:rsidRDefault="00342858" w:rsidP="00342858">
      <w:r>
        <w:t xml:space="preserve">Предлагаемые варианты развития системы теплоснабжения представлены </w:t>
      </w:r>
      <w:r w:rsidRPr="00D66723">
        <w:t>в таблице</w:t>
      </w:r>
      <w:r>
        <w:t xml:space="preserve"> </w:t>
      </w:r>
      <w:r w:rsidR="004D6EAB">
        <w:t>ниже</w:t>
      </w:r>
      <w:r>
        <w:t>.</w:t>
      </w:r>
    </w:p>
    <w:p w14:paraId="711E2540" w14:textId="5CC3A6EE" w:rsidR="00342858" w:rsidRDefault="00342858" w:rsidP="00342858">
      <w:pPr>
        <w:pStyle w:val="afc"/>
      </w:pPr>
      <w:bookmarkStart w:id="171" w:name="_Ref41562787"/>
      <w:bookmarkStart w:id="172" w:name="_Toc40422030"/>
      <w:bookmarkStart w:id="173" w:name="_Toc83218620"/>
      <w:r>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13</w:t>
      </w:r>
      <w:r w:rsidR="006C1D8C">
        <w:rPr>
          <w:noProof/>
        </w:rPr>
        <w:fldChar w:fldCharType="end"/>
      </w:r>
      <w:bookmarkEnd w:id="171"/>
      <w:r>
        <w:t>. Варианты развития</w:t>
      </w:r>
      <w:bookmarkStart w:id="174" w:name="_Hlk67050835"/>
      <w:bookmarkEnd w:id="172"/>
      <w:r w:rsidR="00E37B91">
        <w:t xml:space="preserve"> системы теплоснабжения МО </w:t>
      </w:r>
      <w:r w:rsidR="00303A81">
        <w:t>«</w:t>
      </w:r>
      <w:r w:rsidR="00E37B91">
        <w:t>Г</w:t>
      </w:r>
      <w:r w:rsidR="00303A81">
        <w:t>ород</w:t>
      </w:r>
      <w:r w:rsidR="00E37B91">
        <w:t xml:space="preserve"> Березники</w:t>
      </w:r>
      <w:r w:rsidR="00303A81">
        <w:t>»</w:t>
      </w:r>
      <w:r w:rsidR="00590443">
        <w:t xml:space="preserve"> Пермского края</w:t>
      </w:r>
      <w:bookmarkEnd w:id="173"/>
    </w:p>
    <w:tbl>
      <w:tblPr>
        <w:tblW w:w="5000" w:type="pct"/>
        <w:tblLook w:val="04A0" w:firstRow="1" w:lastRow="0" w:firstColumn="1" w:lastColumn="0" w:noHBand="0" w:noVBand="1"/>
      </w:tblPr>
      <w:tblGrid>
        <w:gridCol w:w="515"/>
        <w:gridCol w:w="1703"/>
        <w:gridCol w:w="3187"/>
        <w:gridCol w:w="2782"/>
        <w:gridCol w:w="1950"/>
      </w:tblGrid>
      <w:tr w:rsidR="004D6EAB" w:rsidRPr="00AA3A4B" w14:paraId="60A0570E" w14:textId="77777777" w:rsidTr="00A77C1E">
        <w:trPr>
          <w:trHeight w:val="765"/>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BDDD29" w14:textId="77777777" w:rsidR="004D6EAB" w:rsidRPr="00AA3A4B" w:rsidRDefault="004D6EAB" w:rsidP="004D6EAB">
            <w:pPr>
              <w:pStyle w:val="affb"/>
            </w:pPr>
            <w:r w:rsidRPr="00AA3A4B">
              <w:t>№ п/п</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1EDA52AD" w14:textId="77777777" w:rsidR="004D6EAB" w:rsidRPr="00AA3A4B" w:rsidRDefault="004D6EAB" w:rsidP="004D6EAB">
            <w:pPr>
              <w:pStyle w:val="affb"/>
            </w:pPr>
            <w:r w:rsidRPr="00AA3A4B">
              <w:t>Объект</w:t>
            </w:r>
          </w:p>
        </w:tc>
        <w:tc>
          <w:tcPr>
            <w:tcW w:w="1572" w:type="pct"/>
            <w:tcBorders>
              <w:top w:val="single" w:sz="4" w:space="0" w:color="auto"/>
              <w:left w:val="nil"/>
              <w:bottom w:val="single" w:sz="4" w:space="0" w:color="auto"/>
              <w:right w:val="single" w:sz="4" w:space="0" w:color="auto"/>
            </w:tcBorders>
            <w:shd w:val="clear" w:color="auto" w:fill="auto"/>
            <w:vAlign w:val="center"/>
            <w:hideMark/>
          </w:tcPr>
          <w:p w14:paraId="38A27617" w14:textId="77777777" w:rsidR="004D6EAB" w:rsidRPr="00AA3A4B" w:rsidRDefault="004D6EAB" w:rsidP="004D6EAB">
            <w:pPr>
              <w:pStyle w:val="affb"/>
            </w:pPr>
            <w:r w:rsidRPr="00AA3A4B">
              <w:t>Вариант №1</w:t>
            </w:r>
          </w:p>
        </w:tc>
        <w:tc>
          <w:tcPr>
            <w:tcW w:w="1372" w:type="pct"/>
            <w:tcBorders>
              <w:top w:val="single" w:sz="4" w:space="0" w:color="auto"/>
              <w:left w:val="nil"/>
              <w:bottom w:val="single" w:sz="4" w:space="0" w:color="auto"/>
              <w:right w:val="single" w:sz="4" w:space="0" w:color="auto"/>
            </w:tcBorders>
            <w:shd w:val="clear" w:color="auto" w:fill="auto"/>
            <w:vAlign w:val="center"/>
            <w:hideMark/>
          </w:tcPr>
          <w:p w14:paraId="4B990F85" w14:textId="77777777" w:rsidR="004D6EAB" w:rsidRPr="00AA3A4B" w:rsidRDefault="004D6EAB" w:rsidP="004D6EAB">
            <w:pPr>
              <w:pStyle w:val="affb"/>
            </w:pPr>
            <w:r w:rsidRPr="00AA3A4B">
              <w:t>Вариант №2</w:t>
            </w:r>
          </w:p>
        </w:tc>
        <w:tc>
          <w:tcPr>
            <w:tcW w:w="962" w:type="pct"/>
            <w:tcBorders>
              <w:top w:val="single" w:sz="4" w:space="0" w:color="auto"/>
              <w:left w:val="nil"/>
              <w:bottom w:val="single" w:sz="4" w:space="0" w:color="auto"/>
              <w:right w:val="single" w:sz="4" w:space="0" w:color="auto"/>
            </w:tcBorders>
            <w:shd w:val="clear" w:color="auto" w:fill="auto"/>
            <w:vAlign w:val="center"/>
            <w:hideMark/>
          </w:tcPr>
          <w:p w14:paraId="49F53FE0" w14:textId="77777777" w:rsidR="004D6EAB" w:rsidRPr="00AA3A4B" w:rsidRDefault="004D6EAB" w:rsidP="004D6EAB">
            <w:pPr>
              <w:pStyle w:val="affb"/>
            </w:pPr>
            <w:r w:rsidRPr="00AA3A4B">
              <w:t>Ориентировочные сроки реализации</w:t>
            </w:r>
          </w:p>
        </w:tc>
      </w:tr>
      <w:tr w:rsidR="00A77C1E" w:rsidRPr="00AA3A4B" w14:paraId="4B9BEA47" w14:textId="77777777" w:rsidTr="00A77C1E">
        <w:trPr>
          <w:trHeight w:val="765"/>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02389665" w14:textId="77777777" w:rsidR="00A77C1E" w:rsidRPr="00AA3A4B" w:rsidRDefault="00A77C1E" w:rsidP="00A77C1E">
            <w:pPr>
              <w:pStyle w:val="affb"/>
            </w:pPr>
            <w:r w:rsidRPr="00AA3A4B">
              <w:t>1</w:t>
            </w:r>
          </w:p>
        </w:tc>
        <w:tc>
          <w:tcPr>
            <w:tcW w:w="840" w:type="pct"/>
            <w:tcBorders>
              <w:top w:val="nil"/>
              <w:left w:val="nil"/>
              <w:bottom w:val="single" w:sz="4" w:space="0" w:color="auto"/>
              <w:right w:val="single" w:sz="4" w:space="0" w:color="auto"/>
            </w:tcBorders>
            <w:shd w:val="clear" w:color="auto" w:fill="auto"/>
            <w:vAlign w:val="center"/>
            <w:hideMark/>
          </w:tcPr>
          <w:p w14:paraId="4FEE6028" w14:textId="77777777" w:rsidR="00A77C1E" w:rsidRPr="00AA3A4B" w:rsidRDefault="00A77C1E" w:rsidP="00A77C1E">
            <w:pPr>
              <w:pStyle w:val="affb"/>
            </w:pPr>
            <w:r w:rsidRPr="00AA3A4B">
              <w:t>БТЭЦ-2</w:t>
            </w:r>
          </w:p>
        </w:tc>
        <w:tc>
          <w:tcPr>
            <w:tcW w:w="1572" w:type="pct"/>
            <w:tcBorders>
              <w:top w:val="nil"/>
              <w:left w:val="nil"/>
              <w:bottom w:val="single" w:sz="4" w:space="0" w:color="auto"/>
              <w:right w:val="single" w:sz="4" w:space="0" w:color="auto"/>
            </w:tcBorders>
            <w:shd w:val="clear" w:color="auto" w:fill="auto"/>
            <w:vAlign w:val="center"/>
            <w:hideMark/>
          </w:tcPr>
          <w:p w14:paraId="06EBB29B" w14:textId="015CEC07" w:rsidR="00A77C1E" w:rsidRPr="00AA3A4B" w:rsidRDefault="00A77C1E" w:rsidP="00A77C1E">
            <w:pPr>
              <w:pStyle w:val="affb"/>
            </w:pPr>
            <w:r w:rsidRPr="00AA3A4B">
              <w:rPr>
                <w:color w:val="000000"/>
                <w:szCs w:val="20"/>
                <w:lang w:eastAsia="ru-RU"/>
              </w:rPr>
              <w:t>Перевод потребителей в п.</w:t>
            </w:r>
            <w:r>
              <w:rPr>
                <w:color w:val="000000"/>
                <w:szCs w:val="20"/>
                <w:lang w:eastAsia="ru-RU"/>
              </w:rPr>
              <w:t xml:space="preserve"> </w:t>
            </w:r>
            <w:r w:rsidRPr="00AA3A4B">
              <w:rPr>
                <w:color w:val="000000"/>
                <w:szCs w:val="20"/>
                <w:lang w:eastAsia="ru-RU"/>
              </w:rPr>
              <w:t>Нартовка на индивидуальное теплоснабжени</w:t>
            </w:r>
            <w:r>
              <w:rPr>
                <w:color w:val="000000"/>
                <w:szCs w:val="20"/>
                <w:lang w:eastAsia="ru-RU"/>
              </w:rPr>
              <w:t>е</w:t>
            </w:r>
          </w:p>
        </w:tc>
        <w:tc>
          <w:tcPr>
            <w:tcW w:w="1372" w:type="pct"/>
            <w:tcBorders>
              <w:top w:val="nil"/>
              <w:left w:val="nil"/>
              <w:bottom w:val="single" w:sz="4" w:space="0" w:color="auto"/>
              <w:right w:val="single" w:sz="4" w:space="0" w:color="auto"/>
            </w:tcBorders>
            <w:shd w:val="clear" w:color="auto" w:fill="auto"/>
            <w:vAlign w:val="center"/>
            <w:hideMark/>
          </w:tcPr>
          <w:p w14:paraId="1B2FA726" w14:textId="3C138297" w:rsidR="00A77C1E" w:rsidRPr="00AA3A4B" w:rsidRDefault="00A77C1E" w:rsidP="00A77C1E">
            <w:pPr>
              <w:pStyle w:val="affb"/>
            </w:pPr>
            <w:r w:rsidRPr="00AA3A4B">
              <w:rPr>
                <w:color w:val="000000"/>
                <w:szCs w:val="20"/>
                <w:lang w:eastAsia="ru-RU"/>
              </w:rPr>
              <w:t>Строительство котельной в п.</w:t>
            </w:r>
            <w:r>
              <w:rPr>
                <w:color w:val="000000"/>
                <w:szCs w:val="20"/>
                <w:lang w:eastAsia="ru-RU"/>
              </w:rPr>
              <w:t xml:space="preserve"> </w:t>
            </w:r>
            <w:r w:rsidRPr="00AA3A4B">
              <w:rPr>
                <w:color w:val="000000"/>
                <w:szCs w:val="20"/>
                <w:lang w:eastAsia="ru-RU"/>
              </w:rPr>
              <w:t>Нартовка 5,2 Гкал/ч, переключение удаленных потребителей от БТЭЦ-2"</w:t>
            </w:r>
          </w:p>
        </w:tc>
        <w:tc>
          <w:tcPr>
            <w:tcW w:w="962" w:type="pct"/>
            <w:tcBorders>
              <w:top w:val="nil"/>
              <w:left w:val="nil"/>
              <w:bottom w:val="single" w:sz="4" w:space="0" w:color="auto"/>
              <w:right w:val="single" w:sz="4" w:space="0" w:color="auto"/>
            </w:tcBorders>
            <w:shd w:val="clear" w:color="000000" w:fill="FFFFFF"/>
            <w:vAlign w:val="center"/>
            <w:hideMark/>
          </w:tcPr>
          <w:p w14:paraId="0E2C112F" w14:textId="4B1E8616" w:rsidR="00A77C1E" w:rsidRPr="00AA3A4B" w:rsidRDefault="00A77C1E" w:rsidP="00A77C1E">
            <w:pPr>
              <w:pStyle w:val="affb"/>
            </w:pPr>
            <w:r>
              <w:rPr>
                <w:color w:val="000000"/>
                <w:szCs w:val="20"/>
                <w:lang w:eastAsia="ru-RU"/>
              </w:rPr>
              <w:t>2022-2030</w:t>
            </w:r>
          </w:p>
        </w:tc>
      </w:tr>
      <w:tr w:rsidR="00A77C1E" w:rsidRPr="00AA3A4B" w14:paraId="3B964048" w14:textId="77777777" w:rsidTr="00A77C1E">
        <w:trPr>
          <w:trHeight w:val="765"/>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37777418" w14:textId="77777777" w:rsidR="00A77C1E" w:rsidRPr="00AA3A4B" w:rsidRDefault="00A77C1E" w:rsidP="00A77C1E">
            <w:pPr>
              <w:pStyle w:val="affb"/>
            </w:pPr>
            <w:r w:rsidRPr="00AA3A4B">
              <w:t>2</w:t>
            </w:r>
          </w:p>
        </w:tc>
        <w:tc>
          <w:tcPr>
            <w:tcW w:w="840" w:type="pct"/>
            <w:tcBorders>
              <w:top w:val="nil"/>
              <w:left w:val="nil"/>
              <w:bottom w:val="single" w:sz="4" w:space="0" w:color="auto"/>
              <w:right w:val="single" w:sz="4" w:space="0" w:color="auto"/>
            </w:tcBorders>
            <w:shd w:val="clear" w:color="auto" w:fill="auto"/>
            <w:vAlign w:val="center"/>
            <w:hideMark/>
          </w:tcPr>
          <w:p w14:paraId="7CAD8F70" w14:textId="77777777" w:rsidR="00A77C1E" w:rsidRPr="00AA3A4B" w:rsidRDefault="00A77C1E" w:rsidP="00A77C1E">
            <w:pPr>
              <w:pStyle w:val="affb"/>
            </w:pPr>
            <w:r w:rsidRPr="00AA3A4B">
              <w:t>Правобережная котельная</w:t>
            </w:r>
          </w:p>
        </w:tc>
        <w:tc>
          <w:tcPr>
            <w:tcW w:w="1572" w:type="pct"/>
            <w:tcBorders>
              <w:top w:val="nil"/>
              <w:left w:val="nil"/>
              <w:bottom w:val="single" w:sz="4" w:space="0" w:color="auto"/>
              <w:right w:val="single" w:sz="4" w:space="0" w:color="auto"/>
            </w:tcBorders>
            <w:shd w:val="clear" w:color="auto" w:fill="auto"/>
            <w:vAlign w:val="center"/>
            <w:hideMark/>
          </w:tcPr>
          <w:p w14:paraId="2964A9E9" w14:textId="7A203F99" w:rsidR="00A77C1E" w:rsidRPr="00AA3A4B" w:rsidRDefault="00A77C1E" w:rsidP="00A77C1E">
            <w:pPr>
              <w:pStyle w:val="affb"/>
            </w:pPr>
            <w:r w:rsidRPr="00E62F18">
              <w:rPr>
                <w:color w:val="000000"/>
                <w:szCs w:val="20"/>
                <w:lang w:eastAsia="ru-RU"/>
              </w:rPr>
              <w:t xml:space="preserve">Переход на температурный график отпуска тепловой энергии 130/70 </w:t>
            </w:r>
            <w:r w:rsidR="00CC395A" w:rsidRPr="00CC395A">
              <w:rPr>
                <w:color w:val="000000"/>
                <w:szCs w:val="20"/>
                <w:lang w:eastAsia="ru-RU"/>
              </w:rPr>
              <w:t>(</w:t>
            </w:r>
            <w:r w:rsidR="00CC395A">
              <w:rPr>
                <w:color w:val="000000"/>
                <w:szCs w:val="20"/>
                <w:lang w:eastAsia="ru-RU"/>
              </w:rPr>
              <w:t xml:space="preserve">со срезкой 110) </w:t>
            </w:r>
            <w:r w:rsidRPr="00E62F18">
              <w:rPr>
                <w:color w:val="000000"/>
                <w:szCs w:val="20"/>
                <w:lang w:eastAsia="ru-RU"/>
              </w:rPr>
              <w:t>от Правобережной котельной</w:t>
            </w:r>
          </w:p>
        </w:tc>
        <w:tc>
          <w:tcPr>
            <w:tcW w:w="1372" w:type="pct"/>
            <w:tcBorders>
              <w:top w:val="nil"/>
              <w:left w:val="nil"/>
              <w:bottom w:val="single" w:sz="4" w:space="0" w:color="auto"/>
              <w:right w:val="single" w:sz="4" w:space="0" w:color="auto"/>
            </w:tcBorders>
            <w:shd w:val="clear" w:color="auto" w:fill="auto"/>
            <w:vAlign w:val="center"/>
            <w:hideMark/>
          </w:tcPr>
          <w:p w14:paraId="15D70A9E" w14:textId="30404161" w:rsidR="00A77C1E" w:rsidRPr="00AA3A4B" w:rsidRDefault="00A77C1E" w:rsidP="00A77C1E">
            <w:pPr>
              <w:pStyle w:val="affb"/>
            </w:pPr>
            <w:r w:rsidRPr="00AA3A4B">
              <w:rPr>
                <w:color w:val="000000"/>
                <w:szCs w:val="20"/>
                <w:lang w:eastAsia="ru-RU"/>
              </w:rPr>
              <w:t>Увеличение диаметров трубопроводов от Правобережной котельной</w:t>
            </w:r>
          </w:p>
        </w:tc>
        <w:tc>
          <w:tcPr>
            <w:tcW w:w="962" w:type="pct"/>
            <w:tcBorders>
              <w:top w:val="nil"/>
              <w:left w:val="nil"/>
              <w:bottom w:val="single" w:sz="4" w:space="0" w:color="auto"/>
              <w:right w:val="single" w:sz="4" w:space="0" w:color="auto"/>
            </w:tcBorders>
            <w:shd w:val="clear" w:color="000000" w:fill="FFFFFF"/>
            <w:vAlign w:val="center"/>
            <w:hideMark/>
          </w:tcPr>
          <w:p w14:paraId="75BF00FF" w14:textId="5436672E" w:rsidR="00A77C1E" w:rsidRPr="00AA3A4B" w:rsidRDefault="00A77C1E" w:rsidP="00A77C1E">
            <w:pPr>
              <w:pStyle w:val="affb"/>
            </w:pPr>
            <w:r w:rsidRPr="00AA3A4B">
              <w:rPr>
                <w:color w:val="000000"/>
                <w:szCs w:val="20"/>
                <w:lang w:eastAsia="ru-RU"/>
              </w:rPr>
              <w:t>2025</w:t>
            </w:r>
          </w:p>
        </w:tc>
      </w:tr>
      <w:tr w:rsidR="00A77C1E" w:rsidRPr="00AA3A4B" w14:paraId="385CE9AF" w14:textId="77777777" w:rsidTr="00A77C1E">
        <w:trPr>
          <w:trHeight w:val="1275"/>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0E2CD78F" w14:textId="77777777" w:rsidR="00A77C1E" w:rsidRPr="00AA3A4B" w:rsidRDefault="00A77C1E" w:rsidP="00A77C1E">
            <w:pPr>
              <w:pStyle w:val="affb"/>
            </w:pPr>
            <w:r w:rsidRPr="00AA3A4B">
              <w:t>3</w:t>
            </w:r>
          </w:p>
        </w:tc>
        <w:tc>
          <w:tcPr>
            <w:tcW w:w="840" w:type="pct"/>
            <w:tcBorders>
              <w:top w:val="nil"/>
              <w:left w:val="nil"/>
              <w:bottom w:val="single" w:sz="4" w:space="0" w:color="auto"/>
              <w:right w:val="single" w:sz="4" w:space="0" w:color="auto"/>
            </w:tcBorders>
            <w:shd w:val="clear" w:color="auto" w:fill="auto"/>
            <w:vAlign w:val="center"/>
            <w:hideMark/>
          </w:tcPr>
          <w:p w14:paraId="695654C6" w14:textId="77777777" w:rsidR="00A77C1E" w:rsidRPr="00AA3A4B" w:rsidRDefault="00A77C1E" w:rsidP="00A77C1E">
            <w:pPr>
              <w:pStyle w:val="affb"/>
            </w:pPr>
            <w:r w:rsidRPr="00AA3A4B">
              <w:t>ООО "Энергоресурс"</w:t>
            </w:r>
          </w:p>
        </w:tc>
        <w:tc>
          <w:tcPr>
            <w:tcW w:w="1572" w:type="pct"/>
            <w:tcBorders>
              <w:top w:val="nil"/>
              <w:left w:val="nil"/>
              <w:bottom w:val="single" w:sz="4" w:space="0" w:color="auto"/>
              <w:right w:val="single" w:sz="4" w:space="0" w:color="auto"/>
            </w:tcBorders>
            <w:shd w:val="clear" w:color="auto" w:fill="auto"/>
            <w:vAlign w:val="center"/>
            <w:hideMark/>
          </w:tcPr>
          <w:p w14:paraId="2FFF293D" w14:textId="03EFF91E" w:rsidR="00A77C1E" w:rsidRPr="00AA3A4B" w:rsidRDefault="00A77C1E" w:rsidP="00A77C1E">
            <w:pPr>
              <w:pStyle w:val="affb"/>
            </w:pPr>
            <w:r w:rsidRPr="00AA3A4B">
              <w:rPr>
                <w:color w:val="000000"/>
                <w:szCs w:val="20"/>
                <w:lang w:eastAsia="ru-RU"/>
              </w:rPr>
              <w:t xml:space="preserve">Перевод потребителей, подключенных к котельным №№1, </w:t>
            </w:r>
            <w:r>
              <w:rPr>
                <w:color w:val="000000"/>
                <w:szCs w:val="20"/>
                <w:lang w:eastAsia="ru-RU"/>
              </w:rPr>
              <w:t>7</w:t>
            </w:r>
            <w:r w:rsidRPr="00AA3A4B">
              <w:rPr>
                <w:color w:val="000000"/>
                <w:szCs w:val="20"/>
                <w:lang w:eastAsia="ru-RU"/>
              </w:rPr>
              <w:t xml:space="preserve"> и 5 ООО "Энергоресурс" на территории г.</w:t>
            </w:r>
            <w:r>
              <w:rPr>
                <w:color w:val="000000"/>
                <w:szCs w:val="20"/>
                <w:lang w:eastAsia="ru-RU"/>
              </w:rPr>
              <w:t xml:space="preserve"> </w:t>
            </w:r>
            <w:r w:rsidRPr="00AA3A4B">
              <w:rPr>
                <w:color w:val="000000"/>
                <w:szCs w:val="20"/>
                <w:lang w:eastAsia="ru-RU"/>
              </w:rPr>
              <w:t>Усолье на индивидуальное теплоснабжение</w:t>
            </w:r>
          </w:p>
        </w:tc>
        <w:tc>
          <w:tcPr>
            <w:tcW w:w="1372" w:type="pct"/>
            <w:tcBorders>
              <w:top w:val="nil"/>
              <w:left w:val="nil"/>
              <w:bottom w:val="single" w:sz="4" w:space="0" w:color="auto"/>
              <w:right w:val="single" w:sz="4" w:space="0" w:color="auto"/>
            </w:tcBorders>
            <w:shd w:val="clear" w:color="auto" w:fill="auto"/>
            <w:vAlign w:val="center"/>
            <w:hideMark/>
          </w:tcPr>
          <w:p w14:paraId="6ADDE5EB" w14:textId="0972C39E" w:rsidR="00A77C1E" w:rsidRPr="00AA3A4B" w:rsidRDefault="00A77C1E" w:rsidP="00A77C1E">
            <w:pPr>
              <w:pStyle w:val="affb"/>
            </w:pPr>
            <w:r w:rsidRPr="00AA3A4B">
              <w:rPr>
                <w:color w:val="000000"/>
                <w:szCs w:val="20"/>
                <w:lang w:eastAsia="ru-RU"/>
              </w:rPr>
              <w:t>Модернизация источников тепловой энергии</w:t>
            </w:r>
            <w:r>
              <w:rPr>
                <w:color w:val="000000"/>
                <w:szCs w:val="20"/>
                <w:lang w:eastAsia="ru-RU"/>
              </w:rPr>
              <w:t>, реконструкция тепловых сетей, строительство сетей горячего водоснабжения и оборудования на котельных</w:t>
            </w:r>
          </w:p>
        </w:tc>
        <w:tc>
          <w:tcPr>
            <w:tcW w:w="962" w:type="pct"/>
            <w:tcBorders>
              <w:top w:val="nil"/>
              <w:left w:val="nil"/>
              <w:bottom w:val="single" w:sz="4" w:space="0" w:color="auto"/>
              <w:right w:val="single" w:sz="4" w:space="0" w:color="auto"/>
            </w:tcBorders>
            <w:shd w:val="clear" w:color="000000" w:fill="FFFFFF"/>
            <w:vAlign w:val="center"/>
            <w:hideMark/>
          </w:tcPr>
          <w:p w14:paraId="5DCA63A0" w14:textId="7E7B2C45" w:rsidR="00A77C1E" w:rsidRPr="00AA3A4B" w:rsidRDefault="00A77C1E" w:rsidP="00A77C1E">
            <w:pPr>
              <w:pStyle w:val="affb"/>
            </w:pPr>
            <w:r>
              <w:rPr>
                <w:color w:val="000000"/>
                <w:szCs w:val="20"/>
                <w:lang w:eastAsia="ru-RU"/>
              </w:rPr>
              <w:t>2022-2030</w:t>
            </w:r>
          </w:p>
        </w:tc>
      </w:tr>
      <w:tr w:rsidR="00A77C1E" w:rsidRPr="00AA3A4B" w14:paraId="53E71D79" w14:textId="77777777" w:rsidTr="00A77C1E">
        <w:trPr>
          <w:trHeight w:val="1020"/>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5F7DC261" w14:textId="77777777" w:rsidR="00A77C1E" w:rsidRPr="00AA3A4B" w:rsidRDefault="00A77C1E" w:rsidP="00A77C1E">
            <w:pPr>
              <w:pStyle w:val="affb"/>
            </w:pPr>
            <w:r w:rsidRPr="00AA3A4B">
              <w:t>4</w:t>
            </w:r>
          </w:p>
        </w:tc>
        <w:tc>
          <w:tcPr>
            <w:tcW w:w="840" w:type="pct"/>
            <w:tcBorders>
              <w:top w:val="nil"/>
              <w:left w:val="nil"/>
              <w:bottom w:val="single" w:sz="4" w:space="0" w:color="auto"/>
              <w:right w:val="single" w:sz="4" w:space="0" w:color="auto"/>
            </w:tcBorders>
            <w:shd w:val="clear" w:color="auto" w:fill="auto"/>
            <w:vAlign w:val="center"/>
            <w:hideMark/>
          </w:tcPr>
          <w:p w14:paraId="7696DAFA" w14:textId="77777777" w:rsidR="00A77C1E" w:rsidRPr="00AA3A4B" w:rsidRDefault="00A77C1E" w:rsidP="00A77C1E">
            <w:pPr>
              <w:pStyle w:val="affb"/>
            </w:pPr>
            <w:r w:rsidRPr="00AA3A4B">
              <w:t>БТЭЦ-2</w:t>
            </w:r>
          </w:p>
        </w:tc>
        <w:tc>
          <w:tcPr>
            <w:tcW w:w="1572" w:type="pct"/>
            <w:tcBorders>
              <w:top w:val="nil"/>
              <w:left w:val="nil"/>
              <w:bottom w:val="single" w:sz="4" w:space="0" w:color="auto"/>
              <w:right w:val="single" w:sz="4" w:space="0" w:color="auto"/>
            </w:tcBorders>
            <w:shd w:val="clear" w:color="auto" w:fill="auto"/>
            <w:vAlign w:val="center"/>
            <w:hideMark/>
          </w:tcPr>
          <w:p w14:paraId="145B9D90" w14:textId="7A8DDCBE" w:rsidR="00A77C1E" w:rsidRPr="00AA3A4B" w:rsidRDefault="00A77C1E" w:rsidP="00A77C1E">
            <w:pPr>
              <w:pStyle w:val="affb"/>
            </w:pPr>
            <w:r w:rsidRPr="00AA3A4B">
              <w:rPr>
                <w:color w:val="000000"/>
                <w:szCs w:val="20"/>
                <w:lang w:eastAsia="ru-RU"/>
              </w:rPr>
              <w:t xml:space="preserve">Перевод потребителей </w:t>
            </w:r>
            <w:r>
              <w:t xml:space="preserve">по улицам </w:t>
            </w:r>
            <w:r w:rsidRPr="0069126A">
              <w:rPr>
                <w:szCs w:val="18"/>
              </w:rPr>
              <w:t>индивидуальной</w:t>
            </w:r>
            <w:r w:rsidRPr="00B24959">
              <w:rPr>
                <w:sz w:val="24"/>
              </w:rPr>
              <w:t xml:space="preserve"> </w:t>
            </w:r>
            <w:r w:rsidRPr="00B24959">
              <w:rPr>
                <w:color w:val="000000"/>
                <w:szCs w:val="20"/>
                <w:lang w:eastAsia="ru-RU"/>
              </w:rPr>
              <w:t>жилой застройки в районе улиц Котовского, Шевченко, Преображенского, Огарева, Геологов, Горняков</w:t>
            </w:r>
            <w:r w:rsidRPr="00AA3A4B">
              <w:rPr>
                <w:color w:val="000000"/>
                <w:szCs w:val="20"/>
                <w:lang w:eastAsia="ru-RU"/>
              </w:rPr>
              <w:t xml:space="preserve"> на индивидуальное теплоснабжени</w:t>
            </w:r>
            <w:r>
              <w:rPr>
                <w:color w:val="000000"/>
                <w:szCs w:val="20"/>
                <w:lang w:eastAsia="ru-RU"/>
              </w:rPr>
              <w:t>е</w:t>
            </w:r>
          </w:p>
        </w:tc>
        <w:tc>
          <w:tcPr>
            <w:tcW w:w="1372" w:type="pct"/>
            <w:tcBorders>
              <w:top w:val="nil"/>
              <w:left w:val="nil"/>
              <w:bottom w:val="single" w:sz="4" w:space="0" w:color="auto"/>
              <w:right w:val="single" w:sz="4" w:space="0" w:color="auto"/>
            </w:tcBorders>
            <w:shd w:val="clear" w:color="auto" w:fill="auto"/>
            <w:vAlign w:val="center"/>
            <w:hideMark/>
          </w:tcPr>
          <w:p w14:paraId="19B850CA" w14:textId="3968D9B6" w:rsidR="00A77C1E" w:rsidRPr="00AA3A4B" w:rsidRDefault="00A77C1E" w:rsidP="00A77C1E">
            <w:pPr>
              <w:pStyle w:val="affb"/>
            </w:pPr>
            <w:r w:rsidRPr="00AA3A4B">
              <w:rPr>
                <w:color w:val="000000"/>
                <w:szCs w:val="20"/>
                <w:lang w:eastAsia="ru-RU"/>
              </w:rPr>
              <w:t xml:space="preserve">Реконструкция участков трубопроводов по улицам </w:t>
            </w:r>
            <w:r>
              <w:t xml:space="preserve">по улицам </w:t>
            </w:r>
            <w:r w:rsidRPr="00B24959">
              <w:rPr>
                <w:color w:val="000000"/>
                <w:szCs w:val="20"/>
                <w:lang w:eastAsia="ru-RU"/>
              </w:rPr>
              <w:t>индивидуальной жилой застройки в районе улиц Котовского, Шевченко, Преображенского, Огарева, Геологов, Горняков</w:t>
            </w:r>
          </w:p>
        </w:tc>
        <w:tc>
          <w:tcPr>
            <w:tcW w:w="962" w:type="pct"/>
            <w:tcBorders>
              <w:top w:val="nil"/>
              <w:left w:val="nil"/>
              <w:bottom w:val="single" w:sz="4" w:space="0" w:color="auto"/>
              <w:right w:val="single" w:sz="4" w:space="0" w:color="auto"/>
            </w:tcBorders>
            <w:shd w:val="clear" w:color="000000" w:fill="FFFFFF"/>
            <w:vAlign w:val="center"/>
            <w:hideMark/>
          </w:tcPr>
          <w:p w14:paraId="4F00270E" w14:textId="50F74064" w:rsidR="00A77C1E" w:rsidRPr="00AA3A4B" w:rsidRDefault="00A77C1E" w:rsidP="00A77C1E">
            <w:pPr>
              <w:pStyle w:val="affb"/>
            </w:pPr>
            <w:r>
              <w:rPr>
                <w:color w:val="000000"/>
                <w:szCs w:val="20"/>
                <w:lang w:eastAsia="ru-RU"/>
              </w:rPr>
              <w:t>2022-2030</w:t>
            </w:r>
          </w:p>
        </w:tc>
      </w:tr>
      <w:tr w:rsidR="004D6EAB" w:rsidRPr="00AA3A4B" w14:paraId="2B5A0377" w14:textId="77777777" w:rsidTr="00A77C1E">
        <w:trPr>
          <w:trHeight w:val="255"/>
        </w:trPr>
        <w:tc>
          <w:tcPr>
            <w:tcW w:w="254" w:type="pct"/>
            <w:tcBorders>
              <w:top w:val="nil"/>
              <w:left w:val="single" w:sz="4" w:space="0" w:color="auto"/>
              <w:bottom w:val="single" w:sz="4" w:space="0" w:color="auto"/>
              <w:right w:val="single" w:sz="4" w:space="0" w:color="auto"/>
            </w:tcBorders>
            <w:shd w:val="clear" w:color="auto" w:fill="auto"/>
            <w:vAlign w:val="center"/>
            <w:hideMark/>
          </w:tcPr>
          <w:p w14:paraId="64629F8B" w14:textId="77777777" w:rsidR="004D6EAB" w:rsidRPr="00AA3A4B" w:rsidRDefault="004D6EAB" w:rsidP="004D6EAB">
            <w:pPr>
              <w:pStyle w:val="affb"/>
            </w:pPr>
            <w:r w:rsidRPr="00AA3A4B">
              <w:t> </w:t>
            </w:r>
          </w:p>
        </w:tc>
        <w:tc>
          <w:tcPr>
            <w:tcW w:w="840" w:type="pct"/>
            <w:tcBorders>
              <w:top w:val="nil"/>
              <w:left w:val="nil"/>
              <w:bottom w:val="single" w:sz="4" w:space="0" w:color="auto"/>
              <w:right w:val="single" w:sz="4" w:space="0" w:color="auto"/>
            </w:tcBorders>
            <w:shd w:val="clear" w:color="auto" w:fill="auto"/>
            <w:vAlign w:val="center"/>
            <w:hideMark/>
          </w:tcPr>
          <w:p w14:paraId="368F899D" w14:textId="77777777" w:rsidR="004D6EAB" w:rsidRPr="00AA3A4B" w:rsidRDefault="004D6EAB" w:rsidP="004D6EAB">
            <w:pPr>
              <w:pStyle w:val="affb"/>
            </w:pPr>
            <w:r w:rsidRPr="00AA3A4B">
              <w:t>Итого:</w:t>
            </w:r>
          </w:p>
        </w:tc>
        <w:tc>
          <w:tcPr>
            <w:tcW w:w="1572" w:type="pct"/>
            <w:tcBorders>
              <w:top w:val="nil"/>
              <w:left w:val="nil"/>
              <w:bottom w:val="single" w:sz="4" w:space="0" w:color="auto"/>
              <w:right w:val="single" w:sz="4" w:space="0" w:color="auto"/>
            </w:tcBorders>
            <w:shd w:val="clear" w:color="auto" w:fill="auto"/>
            <w:vAlign w:val="center"/>
            <w:hideMark/>
          </w:tcPr>
          <w:p w14:paraId="3B9F1803" w14:textId="77777777" w:rsidR="004D6EAB" w:rsidRPr="00AA3A4B" w:rsidRDefault="004D6EAB" w:rsidP="004D6EAB">
            <w:pPr>
              <w:pStyle w:val="affb"/>
            </w:pPr>
            <w:r w:rsidRPr="00AA3A4B">
              <w:t> </w:t>
            </w:r>
          </w:p>
        </w:tc>
        <w:tc>
          <w:tcPr>
            <w:tcW w:w="1372" w:type="pct"/>
            <w:tcBorders>
              <w:top w:val="nil"/>
              <w:left w:val="nil"/>
              <w:bottom w:val="single" w:sz="4" w:space="0" w:color="auto"/>
              <w:right w:val="single" w:sz="4" w:space="0" w:color="auto"/>
            </w:tcBorders>
            <w:shd w:val="clear" w:color="auto" w:fill="auto"/>
            <w:vAlign w:val="center"/>
            <w:hideMark/>
          </w:tcPr>
          <w:p w14:paraId="61690BF8" w14:textId="77777777" w:rsidR="004D6EAB" w:rsidRPr="00AA3A4B" w:rsidRDefault="004D6EAB" w:rsidP="004D6EAB">
            <w:pPr>
              <w:pStyle w:val="affb"/>
            </w:pPr>
            <w:r w:rsidRPr="00AA3A4B">
              <w:t> </w:t>
            </w:r>
          </w:p>
        </w:tc>
        <w:tc>
          <w:tcPr>
            <w:tcW w:w="962" w:type="pct"/>
            <w:tcBorders>
              <w:top w:val="nil"/>
              <w:left w:val="nil"/>
              <w:bottom w:val="single" w:sz="4" w:space="0" w:color="auto"/>
              <w:right w:val="single" w:sz="4" w:space="0" w:color="auto"/>
            </w:tcBorders>
            <w:shd w:val="clear" w:color="000000" w:fill="FFFFFF"/>
            <w:vAlign w:val="center"/>
            <w:hideMark/>
          </w:tcPr>
          <w:p w14:paraId="15FD23FB" w14:textId="77777777" w:rsidR="004D6EAB" w:rsidRPr="00AA3A4B" w:rsidRDefault="004D6EAB" w:rsidP="004D6EAB">
            <w:pPr>
              <w:pStyle w:val="affb"/>
            </w:pPr>
            <w:r w:rsidRPr="00AA3A4B">
              <w:t> </w:t>
            </w:r>
          </w:p>
        </w:tc>
      </w:tr>
      <w:bookmarkEnd w:id="174"/>
    </w:tbl>
    <w:p w14:paraId="51505C13" w14:textId="77777777" w:rsidR="00266C16" w:rsidRDefault="00266C16" w:rsidP="00614F97">
      <w:pPr>
        <w:pStyle w:val="affd"/>
      </w:pPr>
    </w:p>
    <w:p w14:paraId="19F55580" w14:textId="58E7D7D8" w:rsidR="00614F97" w:rsidRPr="008E0CF8" w:rsidRDefault="00614F97" w:rsidP="00614F97">
      <w:pPr>
        <w:pStyle w:val="affd"/>
      </w:pPr>
      <w:r w:rsidRPr="008E0CF8">
        <w:lastRenderedPageBreak/>
        <w:t>Вариант №1.</w:t>
      </w:r>
    </w:p>
    <w:p w14:paraId="711156CB" w14:textId="77777777" w:rsidR="00A77C1E" w:rsidRPr="008E0CF8" w:rsidRDefault="00614F97" w:rsidP="004B4701">
      <w:pPr>
        <w:pStyle w:val="afffff9"/>
        <w:widowControl w:val="0"/>
        <w:numPr>
          <w:ilvl w:val="1"/>
          <w:numId w:val="27"/>
        </w:numPr>
      </w:pPr>
      <w:r w:rsidRPr="008E0CF8">
        <w:t xml:space="preserve"> </w:t>
      </w:r>
      <w:r w:rsidR="00A77C1E" w:rsidRPr="008E0CF8">
        <w:rPr>
          <w:i/>
        </w:rPr>
        <w:t xml:space="preserve">п. Нартовка. </w:t>
      </w:r>
      <w:r w:rsidR="00A77C1E" w:rsidRPr="008E0CF8">
        <w:t xml:space="preserve">До реализации проекта по переводу теплоснабжения города на единственный источник тепловой энергии БТЭЦ-2, п.Нартовка являлся ближайшим потребителем от источника ТЭЦ-10. После реализации, данный поселок конечны потребителем от БТЭЦ-2. При эксплуатационном режиме возникают отклонения параметров от необходимых, для обеспечения расчетных температур и давления на вводах у потребителей (элеваторное присоединение). В связи с </w:t>
      </w:r>
      <w:r w:rsidR="00A77C1E">
        <w:t>этим</w:t>
      </w:r>
      <w:r w:rsidR="00A77C1E" w:rsidRPr="008E0CF8">
        <w:t>, предлагается перевести абонентов на индивидуальное теплоснабжение.</w:t>
      </w:r>
    </w:p>
    <w:p w14:paraId="413B9E43" w14:textId="77777777" w:rsidR="00A77C1E" w:rsidRDefault="00A77C1E" w:rsidP="004B4701">
      <w:pPr>
        <w:pStyle w:val="afffff9"/>
        <w:widowControl w:val="0"/>
        <w:numPr>
          <w:ilvl w:val="1"/>
          <w:numId w:val="27"/>
        </w:numPr>
      </w:pPr>
      <w:r w:rsidRPr="008E0CF8">
        <w:rPr>
          <w:i/>
        </w:rPr>
        <w:t>Перспективный прирост тепловой нагрузки на Правобережной котельной.</w:t>
      </w:r>
      <w:r w:rsidRPr="008E0CF8">
        <w:t xml:space="preserve"> Для обеспечения перспективного прироста тепловой нагрузки, в связи со строительством ЖК «Любимов», необходимо увеличить перепад температур 130/70 </w:t>
      </w:r>
      <w:r w:rsidRPr="008E0CF8">
        <w:rPr>
          <w:rFonts w:cs="Times New Roman"/>
        </w:rPr>
        <w:t>°С</w:t>
      </w:r>
      <w:r>
        <w:rPr>
          <w:rFonts w:cs="Times New Roman"/>
        </w:rPr>
        <w:t xml:space="preserve"> со срезкой на 110</w:t>
      </w:r>
      <w:r w:rsidRPr="008E0CF8">
        <w:rPr>
          <w:rFonts w:cs="Times New Roman"/>
        </w:rPr>
        <w:t>°С</w:t>
      </w:r>
      <w:r w:rsidRPr="008E0CF8">
        <w:t xml:space="preserve"> на источнике, тем самым уменьшив расход теплоносителя по магистральным тепловым сетям.</w:t>
      </w:r>
    </w:p>
    <w:p w14:paraId="27333533" w14:textId="77777777" w:rsidR="00A77C1E" w:rsidRPr="008E0CF8" w:rsidRDefault="00A77C1E" w:rsidP="004B4701">
      <w:pPr>
        <w:pStyle w:val="afffff9"/>
        <w:widowControl w:val="0"/>
        <w:numPr>
          <w:ilvl w:val="1"/>
          <w:numId w:val="27"/>
        </w:numPr>
      </w:pPr>
      <w:r>
        <w:rPr>
          <w:i/>
        </w:rPr>
        <w:t xml:space="preserve">Потребители, подключенные к котельным №1, 7 и 5 ООО «Энергоресурс»: </w:t>
      </w:r>
      <w:r>
        <w:t>в связи с высоким износом оборудования на указанным источниках тепловой энергии и трубопроводов тепловых сетей, рассматривается перевод абонентов на индивидуальное теплоснабжение.</w:t>
      </w:r>
    </w:p>
    <w:p w14:paraId="728CBC97" w14:textId="0528931E" w:rsidR="00A77C1E" w:rsidRPr="009E340B" w:rsidRDefault="00A77C1E" w:rsidP="004B4701">
      <w:pPr>
        <w:pStyle w:val="afffff9"/>
        <w:widowControl w:val="0"/>
        <w:numPr>
          <w:ilvl w:val="1"/>
          <w:numId w:val="27"/>
        </w:numPr>
        <w:rPr>
          <w:i/>
          <w:iCs w:val="0"/>
        </w:rPr>
      </w:pPr>
      <w:r w:rsidRPr="008E0CF8">
        <w:rPr>
          <w:i/>
        </w:rPr>
        <w:t xml:space="preserve"> Индивидуальное жилье по улицам </w:t>
      </w:r>
      <w:r w:rsidRPr="00B24959">
        <w:rPr>
          <w:i/>
        </w:rPr>
        <w:t>по улицам индивидуальной жилой застройки в районе улиц Котовского, Шевченко, Преображенского, Огарева, Геологов, Горняков</w:t>
      </w:r>
      <w:r>
        <w:rPr>
          <w:i/>
        </w:rPr>
        <w:t xml:space="preserve">. </w:t>
      </w:r>
      <w:r>
        <w:t>В связи с износом тепловых сетей, высокими тепловыми и гидравлическими потерями при транспортировки тепловой энергии, необходимостью строительства сетей ГВС и оборудования на ИТЭ для обеспечения ГВС, предлагается перевести ряд потребителей на индивидуальное теплоснабжение</w:t>
      </w:r>
      <w:r w:rsidRPr="00D93561">
        <w:t xml:space="preserve">. Перечень потребителей в Приложениях </w:t>
      </w:r>
      <w:r>
        <w:t>к Главе 5 (5.1, 5.2)</w:t>
      </w:r>
      <w:r w:rsidRPr="00D93561">
        <w:t xml:space="preserve">. </w:t>
      </w:r>
    </w:p>
    <w:p w14:paraId="754DC6C2" w14:textId="1C2BEF9C" w:rsidR="00614F97" w:rsidRDefault="00614F97" w:rsidP="00A77C1E">
      <w:pPr>
        <w:pStyle w:val="afffff9"/>
        <w:widowControl w:val="0"/>
        <w:ind w:left="1069" w:firstLine="0"/>
        <w:rPr>
          <w:i/>
          <w:iCs w:val="0"/>
        </w:rPr>
      </w:pPr>
    </w:p>
    <w:p w14:paraId="43CEF092" w14:textId="77777777" w:rsidR="00614F97" w:rsidRDefault="00614F97" w:rsidP="00614F97">
      <w:pPr>
        <w:pStyle w:val="afffff9"/>
        <w:keepNext/>
        <w:ind w:left="1069" w:firstLine="0"/>
      </w:pPr>
      <w:r>
        <w:rPr>
          <w:noProof/>
        </w:rPr>
        <w:lastRenderedPageBreak/>
        <w:drawing>
          <wp:anchor distT="0" distB="0" distL="114300" distR="114300" simplePos="0" relativeHeight="251661824" behindDoc="0" locked="0" layoutInCell="1" allowOverlap="1" wp14:anchorId="7776A35E" wp14:editId="6C19E861">
            <wp:simplePos x="0" y="0"/>
            <wp:positionH relativeFrom="column">
              <wp:posOffset>3198288</wp:posOffset>
            </wp:positionH>
            <wp:positionV relativeFrom="paragraph">
              <wp:posOffset>5600807</wp:posOffset>
            </wp:positionV>
            <wp:extent cx="2101850" cy="985520"/>
            <wp:effectExtent l="0" t="0" r="0" b="508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01850" cy="985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4F232A2" wp14:editId="38F4C334">
            <wp:extent cx="4584065" cy="6626225"/>
            <wp:effectExtent l="0" t="0" r="6985"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84065" cy="6626225"/>
                    </a:xfrm>
                    <a:prstGeom prst="rect">
                      <a:avLst/>
                    </a:prstGeom>
                    <a:noFill/>
                    <a:ln>
                      <a:noFill/>
                    </a:ln>
                  </pic:spPr>
                </pic:pic>
              </a:graphicData>
            </a:graphic>
          </wp:inline>
        </w:drawing>
      </w:r>
    </w:p>
    <w:p w14:paraId="74EFE0AF" w14:textId="4BC0D6FD" w:rsidR="00614F97" w:rsidRDefault="00614F97" w:rsidP="00614F97">
      <w:pPr>
        <w:pStyle w:val="afc"/>
        <w:jc w:val="both"/>
        <w:rPr>
          <w:i/>
          <w:iCs/>
        </w:rPr>
      </w:pPr>
      <w:bookmarkStart w:id="175" w:name="_Toc77607035"/>
      <w:bookmarkStart w:id="176" w:name="_Toc83218719"/>
      <w:r>
        <w:t xml:space="preserve">Рисунок </w:t>
      </w:r>
      <w:r w:rsidR="00D85A0C">
        <w:fldChar w:fldCharType="begin"/>
      </w:r>
      <w:r w:rsidR="00D85A0C">
        <w:instrText xml:space="preserve"> SEQ Рисунок \* ARABIC </w:instrText>
      </w:r>
      <w:r w:rsidR="00D85A0C">
        <w:fldChar w:fldCharType="separate"/>
      </w:r>
      <w:r w:rsidR="00A77C1E">
        <w:rPr>
          <w:noProof/>
        </w:rPr>
        <w:t>24</w:t>
      </w:r>
      <w:r w:rsidR="00D85A0C">
        <w:rPr>
          <w:noProof/>
        </w:rPr>
        <w:fldChar w:fldCharType="end"/>
      </w:r>
      <w:r>
        <w:t>. Области отключения индивидуального жилищного строительства</w:t>
      </w:r>
      <w:bookmarkEnd w:id="175"/>
      <w:bookmarkEnd w:id="176"/>
    </w:p>
    <w:p w14:paraId="318B9D00" w14:textId="77777777" w:rsidR="00614F97" w:rsidRDefault="00614F97" w:rsidP="00614F97">
      <w:pPr>
        <w:pStyle w:val="afffff9"/>
        <w:keepNext/>
        <w:ind w:firstLine="0"/>
      </w:pPr>
      <w:r>
        <w:rPr>
          <w:noProof/>
        </w:rPr>
        <w:lastRenderedPageBreak/>
        <w:drawing>
          <wp:inline distT="0" distB="0" distL="0" distR="0" wp14:anchorId="6F7ED486" wp14:editId="6FABFE21">
            <wp:extent cx="6299835" cy="3766185"/>
            <wp:effectExtent l="0" t="0" r="571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99835" cy="3766185"/>
                    </a:xfrm>
                    <a:prstGeom prst="rect">
                      <a:avLst/>
                    </a:prstGeom>
                    <a:noFill/>
                    <a:ln>
                      <a:noFill/>
                    </a:ln>
                  </pic:spPr>
                </pic:pic>
              </a:graphicData>
            </a:graphic>
          </wp:inline>
        </w:drawing>
      </w:r>
    </w:p>
    <w:p w14:paraId="5412D38E" w14:textId="38D70E24" w:rsidR="00614F97" w:rsidRPr="00D93561" w:rsidRDefault="00614F97" w:rsidP="00614F97">
      <w:pPr>
        <w:pStyle w:val="afc"/>
        <w:jc w:val="both"/>
        <w:rPr>
          <w:i/>
          <w:iCs/>
        </w:rPr>
      </w:pPr>
      <w:bookmarkStart w:id="177" w:name="_Toc77607036"/>
      <w:bookmarkStart w:id="178" w:name="_Toc83218720"/>
      <w:r>
        <w:t xml:space="preserve">Рисунок </w:t>
      </w:r>
      <w:r w:rsidR="00D85A0C">
        <w:fldChar w:fldCharType="begin"/>
      </w:r>
      <w:r w:rsidR="00D85A0C">
        <w:instrText xml:space="preserve"> SEQ Рисунок \* ARABIC </w:instrText>
      </w:r>
      <w:r w:rsidR="00D85A0C">
        <w:fldChar w:fldCharType="separate"/>
      </w:r>
      <w:r w:rsidR="00A77C1E">
        <w:rPr>
          <w:noProof/>
        </w:rPr>
        <w:t>25</w:t>
      </w:r>
      <w:r w:rsidR="00D85A0C">
        <w:rPr>
          <w:noProof/>
        </w:rPr>
        <w:fldChar w:fldCharType="end"/>
      </w:r>
      <w:r>
        <w:t>. Области провалов на левобережной части г. Березники</w:t>
      </w:r>
      <w:bookmarkEnd w:id="177"/>
      <w:bookmarkEnd w:id="178"/>
    </w:p>
    <w:p w14:paraId="714ABE28" w14:textId="77777777" w:rsidR="00614F97" w:rsidRDefault="00614F97" w:rsidP="00614F97">
      <w:pPr>
        <w:pStyle w:val="affd"/>
      </w:pPr>
      <w:r>
        <w:t>Вариант №2.</w:t>
      </w:r>
    </w:p>
    <w:p w14:paraId="08DB26B4" w14:textId="77777777" w:rsidR="00A77C1E" w:rsidRDefault="00614F97" w:rsidP="004B4701">
      <w:pPr>
        <w:pStyle w:val="afffff9"/>
        <w:widowControl w:val="0"/>
        <w:numPr>
          <w:ilvl w:val="1"/>
          <w:numId w:val="28"/>
        </w:numPr>
      </w:pPr>
      <w:r>
        <w:t xml:space="preserve"> </w:t>
      </w:r>
      <w:r w:rsidR="00A77C1E" w:rsidRPr="008744E1">
        <w:rPr>
          <w:i/>
        </w:rPr>
        <w:t xml:space="preserve">п. Нартовка. </w:t>
      </w:r>
      <w:r w:rsidR="00A77C1E">
        <w:t>Д</w:t>
      </w:r>
      <w:r w:rsidR="00A77C1E" w:rsidRPr="000249A8">
        <w:t xml:space="preserve">ля обеспечения расчетного гидравлического режима, а также безопасности работы системы теплоснабжения для отдаленного </w:t>
      </w:r>
      <w:r w:rsidR="00A77C1E">
        <w:t>абонента. Д</w:t>
      </w:r>
      <w:r w:rsidR="00A77C1E" w:rsidRPr="000249A8">
        <w:t xml:space="preserve">ля обеспечения расчетного гидравлического режима, а также безопасности работы системы теплоснабжения для отдаленного </w:t>
      </w:r>
      <w:r w:rsidR="00A77C1E">
        <w:t>абонента, предлагается установить блочно-модульную котельную мощностью 5,2 Гкал/ч. Тем самым осуществить независимую систему теплоснабжения п.Нартовка. Это позволит обеспечить собственный гидравлический режим с возможностью быстрого регулирования.</w:t>
      </w:r>
    </w:p>
    <w:p w14:paraId="5A6879D1" w14:textId="77777777" w:rsidR="00A77C1E" w:rsidRDefault="00A77C1E" w:rsidP="004B4701">
      <w:pPr>
        <w:pStyle w:val="afffff9"/>
        <w:widowControl w:val="0"/>
        <w:numPr>
          <w:ilvl w:val="1"/>
          <w:numId w:val="28"/>
        </w:numPr>
      </w:pPr>
      <w:r w:rsidRPr="00DF092E">
        <w:rPr>
          <w:i/>
        </w:rPr>
        <w:t>Перспективный прирост тепловой нагрузки на Правобережной котельной.</w:t>
      </w:r>
      <w:r>
        <w:t xml:space="preserve"> Сохранение существующего температурного режима. </w:t>
      </w:r>
      <w:bookmarkStart w:id="179" w:name="_Hlk65232390"/>
      <w:r>
        <w:t>Для Обеспечения возрастающей подключенной нагрузки, необходимо увеличение расхода теплоносителя, что ведет к необходимости перекладки ряда трубопроводов (согласно гидравлическому расчету в Электронной моделе).</w:t>
      </w:r>
      <w:bookmarkEnd w:id="179"/>
    </w:p>
    <w:p w14:paraId="75162A21" w14:textId="77777777" w:rsidR="00A77C1E" w:rsidRDefault="00A77C1E" w:rsidP="004B4701">
      <w:pPr>
        <w:pStyle w:val="afffff9"/>
        <w:widowControl w:val="0"/>
        <w:numPr>
          <w:ilvl w:val="1"/>
          <w:numId w:val="28"/>
        </w:numPr>
      </w:pPr>
      <w:r>
        <w:rPr>
          <w:i/>
        </w:rPr>
        <w:t xml:space="preserve">Потребители, подключенные к котельным №1, 7 и 5 ООО «Энергоресурс»: </w:t>
      </w:r>
      <w:r>
        <w:t>в связи с высоким износом оборудования на указанным источниках тепловой энергии и трубопроводов тепловых сетей, предлагается произвести модернизацию источников и тепловых сетей, строительства сетей ГВС и оборудования на ИТЭ для обеспечения ГВС.</w:t>
      </w:r>
    </w:p>
    <w:p w14:paraId="1358F307" w14:textId="6E5B20B5" w:rsidR="00614F97" w:rsidRDefault="00A77C1E" w:rsidP="004B4701">
      <w:pPr>
        <w:pStyle w:val="afffff9"/>
        <w:widowControl w:val="0"/>
        <w:numPr>
          <w:ilvl w:val="1"/>
          <w:numId w:val="28"/>
        </w:numPr>
      </w:pPr>
      <w:r w:rsidRPr="00E62F18">
        <w:rPr>
          <w:i/>
        </w:rPr>
        <w:t xml:space="preserve">Индивидуальное жилье по улицам по улицам индивидуальной жилой застройки в районе улиц Котовского, Шевченко, Преображенского, Огарева, Геологов, Горняков: </w:t>
      </w:r>
      <w:r>
        <w:t>В связи с износом тепловых сетей, высокими тепловыми и гидравлическими потерями при транспортировки тепловой энергии, предлагается произвести реконструкцию (модернизацию) тепловых сетей в изоляции ППУ, установить оборудование на ИТЭ для подготовки горячей воды, а также строительство сетей горячего водоснабжения</w:t>
      </w:r>
      <w:r w:rsidR="00614F97">
        <w:t>.</w:t>
      </w:r>
    </w:p>
    <w:p w14:paraId="56700FF0" w14:textId="77777777" w:rsidR="00614F97" w:rsidRDefault="00614F97" w:rsidP="00614F97">
      <w:pPr>
        <w:pStyle w:val="afffff9"/>
        <w:ind w:left="360" w:firstLine="0"/>
      </w:pPr>
      <w:r>
        <w:br w:type="page"/>
      </w:r>
    </w:p>
    <w:p w14:paraId="2420441A" w14:textId="554F895E" w:rsidR="00614F97" w:rsidRDefault="00614F97" w:rsidP="00614F97">
      <w:pPr>
        <w:pStyle w:val="afc"/>
        <w:keepNext/>
      </w:pPr>
      <w:bookmarkStart w:id="180" w:name="_Toc77757433"/>
      <w:bookmarkStart w:id="181" w:name="_Toc83218621"/>
      <w:r>
        <w:lastRenderedPageBreak/>
        <w:t xml:space="preserve">Таблица </w:t>
      </w:r>
      <w:r>
        <w:rPr>
          <w:noProof/>
        </w:rPr>
        <w:fldChar w:fldCharType="begin"/>
      </w:r>
      <w:r>
        <w:rPr>
          <w:noProof/>
        </w:rPr>
        <w:instrText xml:space="preserve"> SEQ Таблица \* ARABIC </w:instrText>
      </w:r>
      <w:r>
        <w:rPr>
          <w:noProof/>
        </w:rPr>
        <w:fldChar w:fldCharType="separate"/>
      </w:r>
      <w:r w:rsidR="00266C16">
        <w:rPr>
          <w:noProof/>
        </w:rPr>
        <w:t>14</w:t>
      </w:r>
      <w:r>
        <w:rPr>
          <w:noProof/>
        </w:rPr>
        <w:fldChar w:fldCharType="end"/>
      </w:r>
      <w:r>
        <w:t>. Перечень трубопроводов для перекладки, Правобережная котельная</w:t>
      </w:r>
      <w:bookmarkEnd w:id="180"/>
      <w:bookmarkEnd w:id="181"/>
    </w:p>
    <w:tbl>
      <w:tblPr>
        <w:tblW w:w="9980" w:type="dxa"/>
        <w:tblLook w:val="04A0" w:firstRow="1" w:lastRow="0" w:firstColumn="1" w:lastColumn="0" w:noHBand="0" w:noVBand="1"/>
      </w:tblPr>
      <w:tblGrid>
        <w:gridCol w:w="786"/>
        <w:gridCol w:w="2091"/>
        <w:gridCol w:w="1142"/>
        <w:gridCol w:w="1551"/>
        <w:gridCol w:w="1551"/>
        <w:gridCol w:w="1857"/>
        <w:gridCol w:w="1002"/>
      </w:tblGrid>
      <w:tr w:rsidR="00614F97" w:rsidRPr="0003591A" w14:paraId="77875A9F" w14:textId="77777777" w:rsidTr="006C6AC4">
        <w:trPr>
          <w:trHeight w:val="501"/>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E17217" w14:textId="77777777" w:rsidR="00614F97" w:rsidRPr="0003591A" w:rsidRDefault="00614F97" w:rsidP="00614F97">
            <w:pPr>
              <w:pStyle w:val="affb"/>
            </w:pPr>
            <w:r w:rsidRPr="0003591A">
              <w:t>№ п/п</w:t>
            </w:r>
          </w:p>
        </w:tc>
        <w:tc>
          <w:tcPr>
            <w:tcW w:w="2134" w:type="dxa"/>
            <w:tcBorders>
              <w:top w:val="single" w:sz="4" w:space="0" w:color="000000"/>
              <w:left w:val="nil"/>
              <w:bottom w:val="single" w:sz="4" w:space="0" w:color="000000"/>
              <w:right w:val="single" w:sz="4" w:space="0" w:color="000000"/>
            </w:tcBorders>
            <w:shd w:val="clear" w:color="auto" w:fill="auto"/>
            <w:vAlign w:val="center"/>
            <w:hideMark/>
          </w:tcPr>
          <w:p w14:paraId="57E28B42" w14:textId="77777777" w:rsidR="00614F97" w:rsidRPr="0003591A" w:rsidRDefault="00614F97" w:rsidP="00614F97">
            <w:pPr>
              <w:pStyle w:val="affb"/>
            </w:pPr>
            <w:r w:rsidRPr="0003591A">
              <w:t>Вид прокладки тепловой сети</w:t>
            </w:r>
          </w:p>
        </w:tc>
        <w:tc>
          <w:tcPr>
            <w:tcW w:w="1152" w:type="dxa"/>
            <w:tcBorders>
              <w:top w:val="single" w:sz="4" w:space="0" w:color="000000"/>
              <w:left w:val="nil"/>
              <w:bottom w:val="single" w:sz="4" w:space="0" w:color="000000"/>
              <w:right w:val="single" w:sz="4" w:space="0" w:color="000000"/>
            </w:tcBorders>
            <w:shd w:val="clear" w:color="auto" w:fill="auto"/>
            <w:vAlign w:val="center"/>
            <w:hideMark/>
          </w:tcPr>
          <w:p w14:paraId="290557F1" w14:textId="77777777" w:rsidR="00614F97" w:rsidRPr="0003591A" w:rsidRDefault="00614F97" w:rsidP="00614F97">
            <w:pPr>
              <w:pStyle w:val="affb"/>
            </w:pPr>
            <w:r w:rsidRPr="0003591A">
              <w:t>Длина участка, м</w:t>
            </w:r>
          </w:p>
        </w:tc>
        <w:tc>
          <w:tcPr>
            <w:tcW w:w="1555" w:type="dxa"/>
            <w:tcBorders>
              <w:top w:val="single" w:sz="4" w:space="0" w:color="000000"/>
              <w:left w:val="nil"/>
              <w:bottom w:val="single" w:sz="4" w:space="0" w:color="000000"/>
              <w:right w:val="single" w:sz="4" w:space="0" w:color="000000"/>
            </w:tcBorders>
            <w:shd w:val="clear" w:color="auto" w:fill="auto"/>
            <w:vAlign w:val="center"/>
            <w:hideMark/>
          </w:tcPr>
          <w:p w14:paraId="4D0B80C8" w14:textId="77777777" w:rsidR="00614F97" w:rsidRPr="0003591A" w:rsidRDefault="00614F97" w:rsidP="00614F97">
            <w:pPr>
              <w:pStyle w:val="affb"/>
            </w:pPr>
            <w:r w:rsidRPr="0003591A">
              <w:t>Наименование начала участка</w:t>
            </w:r>
          </w:p>
        </w:tc>
        <w:tc>
          <w:tcPr>
            <w:tcW w:w="1555" w:type="dxa"/>
            <w:tcBorders>
              <w:top w:val="single" w:sz="4" w:space="0" w:color="000000"/>
              <w:left w:val="nil"/>
              <w:bottom w:val="single" w:sz="4" w:space="0" w:color="000000"/>
              <w:right w:val="single" w:sz="4" w:space="0" w:color="000000"/>
            </w:tcBorders>
            <w:shd w:val="clear" w:color="auto" w:fill="auto"/>
            <w:vAlign w:val="center"/>
            <w:hideMark/>
          </w:tcPr>
          <w:p w14:paraId="4D585664" w14:textId="77777777" w:rsidR="00614F97" w:rsidRPr="0003591A" w:rsidRDefault="00614F97" w:rsidP="00614F97">
            <w:pPr>
              <w:pStyle w:val="affb"/>
            </w:pPr>
            <w:r w:rsidRPr="0003591A">
              <w:t>Наименование конца участка</w:t>
            </w:r>
          </w:p>
        </w:tc>
        <w:tc>
          <w:tcPr>
            <w:tcW w:w="1876" w:type="dxa"/>
            <w:tcBorders>
              <w:top w:val="single" w:sz="4" w:space="0" w:color="000000"/>
              <w:left w:val="nil"/>
              <w:bottom w:val="single" w:sz="4" w:space="0" w:color="000000"/>
              <w:right w:val="single" w:sz="4" w:space="0" w:color="000000"/>
            </w:tcBorders>
            <w:shd w:val="clear" w:color="auto" w:fill="auto"/>
            <w:vAlign w:val="center"/>
            <w:hideMark/>
          </w:tcPr>
          <w:p w14:paraId="50F71D15" w14:textId="77777777" w:rsidR="00614F97" w:rsidRPr="0003591A" w:rsidRDefault="00614F97" w:rsidP="00614F97">
            <w:pPr>
              <w:pStyle w:val="affb"/>
            </w:pPr>
            <w:r w:rsidRPr="0003591A">
              <w:t>Диаметр труб-да необходимый, м</w:t>
            </w:r>
          </w:p>
        </w:tc>
        <w:tc>
          <w:tcPr>
            <w:tcW w:w="1004" w:type="dxa"/>
            <w:tcBorders>
              <w:top w:val="single" w:sz="4" w:space="0" w:color="000000"/>
              <w:left w:val="nil"/>
              <w:bottom w:val="single" w:sz="4" w:space="0" w:color="000000"/>
              <w:right w:val="single" w:sz="4" w:space="0" w:color="000000"/>
            </w:tcBorders>
            <w:shd w:val="clear" w:color="auto" w:fill="auto"/>
            <w:vAlign w:val="center"/>
            <w:hideMark/>
          </w:tcPr>
          <w:p w14:paraId="332397E7" w14:textId="77777777" w:rsidR="00614F97" w:rsidRPr="0003591A" w:rsidRDefault="00614F97" w:rsidP="00614F97">
            <w:pPr>
              <w:pStyle w:val="affb"/>
            </w:pPr>
            <w:r w:rsidRPr="0003591A">
              <w:t>Диаметр труб-да сущ., м</w:t>
            </w:r>
          </w:p>
        </w:tc>
      </w:tr>
      <w:tr w:rsidR="00614F97" w:rsidRPr="0003591A" w14:paraId="049A815D" w14:textId="77777777" w:rsidTr="006C6AC4">
        <w:trPr>
          <w:trHeight w:val="300"/>
        </w:trPr>
        <w:tc>
          <w:tcPr>
            <w:tcW w:w="704" w:type="dxa"/>
            <w:tcBorders>
              <w:top w:val="nil"/>
              <w:left w:val="single" w:sz="4" w:space="0" w:color="000000"/>
              <w:bottom w:val="single" w:sz="4" w:space="0" w:color="000000"/>
              <w:right w:val="single" w:sz="4" w:space="0" w:color="000000"/>
            </w:tcBorders>
            <w:shd w:val="clear" w:color="auto" w:fill="auto"/>
            <w:vAlign w:val="center"/>
            <w:hideMark/>
          </w:tcPr>
          <w:p w14:paraId="1EAC8092" w14:textId="77777777" w:rsidR="00614F97" w:rsidRPr="0003591A" w:rsidRDefault="00614F97" w:rsidP="00614F97">
            <w:pPr>
              <w:pStyle w:val="affb"/>
            </w:pPr>
            <w:r w:rsidRPr="0003591A">
              <w:t>1</w:t>
            </w:r>
          </w:p>
        </w:tc>
        <w:tc>
          <w:tcPr>
            <w:tcW w:w="2134" w:type="dxa"/>
            <w:tcBorders>
              <w:top w:val="nil"/>
              <w:left w:val="nil"/>
              <w:bottom w:val="single" w:sz="4" w:space="0" w:color="000000"/>
              <w:right w:val="single" w:sz="4" w:space="0" w:color="000000"/>
            </w:tcBorders>
            <w:shd w:val="clear" w:color="auto" w:fill="auto"/>
            <w:vAlign w:val="center"/>
            <w:hideMark/>
          </w:tcPr>
          <w:p w14:paraId="5ACD2FCA" w14:textId="77777777" w:rsidR="00614F97" w:rsidRPr="0003591A" w:rsidRDefault="00614F97" w:rsidP="00614F97">
            <w:pPr>
              <w:pStyle w:val="affb"/>
            </w:pPr>
            <w:r w:rsidRPr="0003591A">
              <w:t>Подземная канальная</w:t>
            </w:r>
          </w:p>
        </w:tc>
        <w:tc>
          <w:tcPr>
            <w:tcW w:w="1152" w:type="dxa"/>
            <w:tcBorders>
              <w:top w:val="nil"/>
              <w:left w:val="nil"/>
              <w:bottom w:val="single" w:sz="4" w:space="0" w:color="000000"/>
              <w:right w:val="single" w:sz="4" w:space="0" w:color="000000"/>
            </w:tcBorders>
            <w:shd w:val="clear" w:color="auto" w:fill="auto"/>
            <w:vAlign w:val="center"/>
            <w:hideMark/>
          </w:tcPr>
          <w:p w14:paraId="0CAF2E8E" w14:textId="77777777" w:rsidR="00614F97" w:rsidRPr="0003591A" w:rsidRDefault="00614F97" w:rsidP="00614F97">
            <w:pPr>
              <w:pStyle w:val="affb"/>
            </w:pPr>
            <w:r w:rsidRPr="0003591A">
              <w:t>22,09</w:t>
            </w:r>
          </w:p>
        </w:tc>
        <w:tc>
          <w:tcPr>
            <w:tcW w:w="1555" w:type="dxa"/>
            <w:tcBorders>
              <w:top w:val="nil"/>
              <w:left w:val="nil"/>
              <w:bottom w:val="single" w:sz="4" w:space="0" w:color="000000"/>
              <w:right w:val="single" w:sz="4" w:space="0" w:color="000000"/>
            </w:tcBorders>
            <w:shd w:val="clear" w:color="auto" w:fill="auto"/>
            <w:vAlign w:val="center"/>
            <w:hideMark/>
          </w:tcPr>
          <w:p w14:paraId="3799ACB7" w14:textId="77777777" w:rsidR="00614F97" w:rsidRPr="0003591A" w:rsidRDefault="00614F97" w:rsidP="00614F97">
            <w:pPr>
              <w:pStyle w:val="affb"/>
            </w:pPr>
            <w:r w:rsidRPr="0003591A">
              <w:t>К-У-7-15</w:t>
            </w:r>
          </w:p>
        </w:tc>
        <w:tc>
          <w:tcPr>
            <w:tcW w:w="1555" w:type="dxa"/>
            <w:tcBorders>
              <w:top w:val="nil"/>
              <w:left w:val="nil"/>
              <w:bottom w:val="single" w:sz="4" w:space="0" w:color="000000"/>
              <w:right w:val="single" w:sz="4" w:space="0" w:color="000000"/>
            </w:tcBorders>
            <w:shd w:val="clear" w:color="auto" w:fill="auto"/>
            <w:vAlign w:val="center"/>
            <w:hideMark/>
          </w:tcPr>
          <w:p w14:paraId="1D83CBFD" w14:textId="77777777" w:rsidR="00614F97" w:rsidRPr="0003591A" w:rsidRDefault="00614F97" w:rsidP="00614F97">
            <w:pPr>
              <w:pStyle w:val="affb"/>
            </w:pPr>
            <w:r w:rsidRPr="0003591A">
              <w:t>К-У-7-15-1</w:t>
            </w:r>
          </w:p>
        </w:tc>
        <w:tc>
          <w:tcPr>
            <w:tcW w:w="1876" w:type="dxa"/>
            <w:tcBorders>
              <w:top w:val="nil"/>
              <w:left w:val="nil"/>
              <w:bottom w:val="single" w:sz="4" w:space="0" w:color="000000"/>
              <w:right w:val="single" w:sz="4" w:space="0" w:color="000000"/>
            </w:tcBorders>
            <w:shd w:val="clear" w:color="auto" w:fill="auto"/>
            <w:vAlign w:val="center"/>
            <w:hideMark/>
          </w:tcPr>
          <w:p w14:paraId="643564C7" w14:textId="77777777" w:rsidR="00614F97" w:rsidRPr="0003591A" w:rsidRDefault="00614F97" w:rsidP="00614F97">
            <w:pPr>
              <w:pStyle w:val="affb"/>
            </w:pPr>
            <w:r w:rsidRPr="0003591A">
              <w:t>0,1</w:t>
            </w:r>
          </w:p>
        </w:tc>
        <w:tc>
          <w:tcPr>
            <w:tcW w:w="1004" w:type="dxa"/>
            <w:tcBorders>
              <w:top w:val="nil"/>
              <w:left w:val="nil"/>
              <w:bottom w:val="single" w:sz="4" w:space="0" w:color="000000"/>
              <w:right w:val="single" w:sz="4" w:space="0" w:color="000000"/>
            </w:tcBorders>
            <w:shd w:val="clear" w:color="auto" w:fill="auto"/>
            <w:vAlign w:val="center"/>
            <w:hideMark/>
          </w:tcPr>
          <w:p w14:paraId="6F680526" w14:textId="77777777" w:rsidR="00614F97" w:rsidRPr="0003591A" w:rsidRDefault="00614F97" w:rsidP="00614F97">
            <w:pPr>
              <w:pStyle w:val="affb"/>
            </w:pPr>
            <w:r w:rsidRPr="0003591A">
              <w:t>0,15</w:t>
            </w:r>
          </w:p>
        </w:tc>
      </w:tr>
      <w:tr w:rsidR="00614F97" w:rsidRPr="0003591A" w14:paraId="2E86C60E" w14:textId="77777777" w:rsidTr="006C6AC4">
        <w:trPr>
          <w:trHeight w:val="300"/>
        </w:trPr>
        <w:tc>
          <w:tcPr>
            <w:tcW w:w="704" w:type="dxa"/>
            <w:tcBorders>
              <w:top w:val="nil"/>
              <w:left w:val="single" w:sz="4" w:space="0" w:color="000000"/>
              <w:bottom w:val="single" w:sz="4" w:space="0" w:color="000000"/>
              <w:right w:val="single" w:sz="4" w:space="0" w:color="000000"/>
            </w:tcBorders>
            <w:shd w:val="clear" w:color="auto" w:fill="auto"/>
            <w:vAlign w:val="center"/>
            <w:hideMark/>
          </w:tcPr>
          <w:p w14:paraId="36617852" w14:textId="77777777" w:rsidR="00614F97" w:rsidRPr="0003591A" w:rsidRDefault="00614F97" w:rsidP="00614F97">
            <w:pPr>
              <w:pStyle w:val="affb"/>
            </w:pPr>
            <w:r w:rsidRPr="0003591A">
              <w:t>2</w:t>
            </w:r>
          </w:p>
        </w:tc>
        <w:tc>
          <w:tcPr>
            <w:tcW w:w="2134" w:type="dxa"/>
            <w:tcBorders>
              <w:top w:val="nil"/>
              <w:left w:val="nil"/>
              <w:bottom w:val="single" w:sz="4" w:space="0" w:color="000000"/>
              <w:right w:val="single" w:sz="4" w:space="0" w:color="000000"/>
            </w:tcBorders>
            <w:shd w:val="clear" w:color="auto" w:fill="auto"/>
            <w:vAlign w:val="center"/>
            <w:hideMark/>
          </w:tcPr>
          <w:p w14:paraId="5451A9B8" w14:textId="77777777" w:rsidR="00614F97" w:rsidRPr="0003591A" w:rsidRDefault="00614F97" w:rsidP="00614F97">
            <w:pPr>
              <w:pStyle w:val="affb"/>
            </w:pPr>
            <w:r w:rsidRPr="0003591A">
              <w:t>Подземная канальная</w:t>
            </w:r>
          </w:p>
        </w:tc>
        <w:tc>
          <w:tcPr>
            <w:tcW w:w="1152" w:type="dxa"/>
            <w:tcBorders>
              <w:top w:val="nil"/>
              <w:left w:val="nil"/>
              <w:bottom w:val="single" w:sz="4" w:space="0" w:color="000000"/>
              <w:right w:val="single" w:sz="4" w:space="0" w:color="000000"/>
            </w:tcBorders>
            <w:shd w:val="clear" w:color="auto" w:fill="auto"/>
            <w:vAlign w:val="center"/>
            <w:hideMark/>
          </w:tcPr>
          <w:p w14:paraId="5BE8E011" w14:textId="77777777" w:rsidR="00614F97" w:rsidRPr="0003591A" w:rsidRDefault="00614F97" w:rsidP="00614F97">
            <w:pPr>
              <w:pStyle w:val="affb"/>
            </w:pPr>
            <w:r w:rsidRPr="0003591A">
              <w:t>0,7</w:t>
            </w:r>
          </w:p>
        </w:tc>
        <w:tc>
          <w:tcPr>
            <w:tcW w:w="1555" w:type="dxa"/>
            <w:tcBorders>
              <w:top w:val="nil"/>
              <w:left w:val="nil"/>
              <w:bottom w:val="single" w:sz="4" w:space="0" w:color="000000"/>
              <w:right w:val="single" w:sz="4" w:space="0" w:color="000000"/>
            </w:tcBorders>
            <w:shd w:val="clear" w:color="auto" w:fill="auto"/>
            <w:vAlign w:val="center"/>
            <w:hideMark/>
          </w:tcPr>
          <w:p w14:paraId="0FE8DF6B" w14:textId="77777777" w:rsidR="00614F97" w:rsidRPr="0003591A" w:rsidRDefault="00614F97" w:rsidP="00614F97">
            <w:pPr>
              <w:pStyle w:val="affb"/>
            </w:pPr>
            <w:r w:rsidRPr="0003591A">
              <w:t>К-У-7-15</w:t>
            </w:r>
          </w:p>
        </w:tc>
        <w:tc>
          <w:tcPr>
            <w:tcW w:w="1555" w:type="dxa"/>
            <w:tcBorders>
              <w:top w:val="nil"/>
              <w:left w:val="nil"/>
              <w:bottom w:val="single" w:sz="4" w:space="0" w:color="000000"/>
              <w:right w:val="single" w:sz="4" w:space="0" w:color="000000"/>
            </w:tcBorders>
            <w:shd w:val="clear" w:color="auto" w:fill="auto"/>
            <w:vAlign w:val="center"/>
            <w:hideMark/>
          </w:tcPr>
          <w:p w14:paraId="73CFCD48" w14:textId="77777777" w:rsidR="00614F97" w:rsidRPr="0003591A" w:rsidRDefault="00614F97" w:rsidP="00614F97">
            <w:pPr>
              <w:pStyle w:val="affb"/>
            </w:pPr>
            <w:r w:rsidRPr="0003591A">
              <w:t>К-У-7-15</w:t>
            </w:r>
          </w:p>
        </w:tc>
        <w:tc>
          <w:tcPr>
            <w:tcW w:w="1876" w:type="dxa"/>
            <w:tcBorders>
              <w:top w:val="nil"/>
              <w:left w:val="nil"/>
              <w:bottom w:val="single" w:sz="4" w:space="0" w:color="000000"/>
              <w:right w:val="single" w:sz="4" w:space="0" w:color="000000"/>
            </w:tcBorders>
            <w:shd w:val="clear" w:color="auto" w:fill="auto"/>
            <w:vAlign w:val="center"/>
            <w:hideMark/>
          </w:tcPr>
          <w:p w14:paraId="060332F4" w14:textId="77777777" w:rsidR="00614F97" w:rsidRPr="0003591A" w:rsidRDefault="00614F97" w:rsidP="00614F97">
            <w:pPr>
              <w:pStyle w:val="affb"/>
            </w:pPr>
            <w:r w:rsidRPr="0003591A">
              <w:t>0,187</w:t>
            </w:r>
          </w:p>
        </w:tc>
        <w:tc>
          <w:tcPr>
            <w:tcW w:w="1004" w:type="dxa"/>
            <w:tcBorders>
              <w:top w:val="nil"/>
              <w:left w:val="nil"/>
              <w:bottom w:val="single" w:sz="4" w:space="0" w:color="000000"/>
              <w:right w:val="single" w:sz="4" w:space="0" w:color="000000"/>
            </w:tcBorders>
            <w:shd w:val="clear" w:color="auto" w:fill="auto"/>
            <w:vAlign w:val="center"/>
            <w:hideMark/>
          </w:tcPr>
          <w:p w14:paraId="43C66E6B" w14:textId="77777777" w:rsidR="00614F97" w:rsidRPr="0003591A" w:rsidRDefault="00614F97" w:rsidP="00614F97">
            <w:pPr>
              <w:pStyle w:val="affb"/>
            </w:pPr>
            <w:r w:rsidRPr="0003591A">
              <w:t>0,15</w:t>
            </w:r>
          </w:p>
        </w:tc>
      </w:tr>
      <w:tr w:rsidR="00614F97" w:rsidRPr="0003591A" w14:paraId="14E3851F" w14:textId="77777777" w:rsidTr="006C6AC4">
        <w:trPr>
          <w:trHeight w:val="30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368CFFF" w14:textId="77777777" w:rsidR="00614F97" w:rsidRPr="0003591A" w:rsidRDefault="00614F97" w:rsidP="00614F97">
            <w:pPr>
              <w:pStyle w:val="affb"/>
            </w:pPr>
            <w:r w:rsidRPr="0003591A">
              <w:t>Итого:</w:t>
            </w:r>
          </w:p>
        </w:tc>
        <w:tc>
          <w:tcPr>
            <w:tcW w:w="2134" w:type="dxa"/>
            <w:tcBorders>
              <w:top w:val="nil"/>
              <w:left w:val="nil"/>
              <w:bottom w:val="single" w:sz="4" w:space="0" w:color="auto"/>
              <w:right w:val="single" w:sz="4" w:space="0" w:color="auto"/>
            </w:tcBorders>
            <w:shd w:val="clear" w:color="auto" w:fill="auto"/>
            <w:vAlign w:val="center"/>
            <w:hideMark/>
          </w:tcPr>
          <w:p w14:paraId="670012FF" w14:textId="77777777" w:rsidR="00614F97" w:rsidRPr="0003591A" w:rsidRDefault="00614F97" w:rsidP="00614F97">
            <w:pPr>
              <w:pStyle w:val="affb"/>
            </w:pPr>
            <w:r w:rsidRPr="0003591A">
              <w:t>Подземная канальная</w:t>
            </w:r>
          </w:p>
        </w:tc>
        <w:tc>
          <w:tcPr>
            <w:tcW w:w="1152" w:type="dxa"/>
            <w:tcBorders>
              <w:top w:val="nil"/>
              <w:left w:val="nil"/>
              <w:bottom w:val="single" w:sz="4" w:space="0" w:color="auto"/>
              <w:right w:val="single" w:sz="4" w:space="0" w:color="auto"/>
            </w:tcBorders>
            <w:shd w:val="clear" w:color="auto" w:fill="auto"/>
            <w:vAlign w:val="center"/>
            <w:hideMark/>
          </w:tcPr>
          <w:p w14:paraId="08E5A4AB" w14:textId="77777777" w:rsidR="00614F97" w:rsidRPr="0003591A" w:rsidRDefault="00614F97" w:rsidP="00614F97">
            <w:pPr>
              <w:pStyle w:val="affb"/>
            </w:pPr>
            <w:r w:rsidRPr="0003591A">
              <w:t>22,79</w:t>
            </w:r>
          </w:p>
        </w:tc>
        <w:tc>
          <w:tcPr>
            <w:tcW w:w="1555" w:type="dxa"/>
            <w:tcBorders>
              <w:top w:val="nil"/>
              <w:left w:val="nil"/>
              <w:bottom w:val="single" w:sz="4" w:space="0" w:color="auto"/>
              <w:right w:val="single" w:sz="4" w:space="0" w:color="auto"/>
            </w:tcBorders>
            <w:shd w:val="clear" w:color="auto" w:fill="auto"/>
            <w:vAlign w:val="center"/>
            <w:hideMark/>
          </w:tcPr>
          <w:p w14:paraId="6CEAFA67" w14:textId="77777777" w:rsidR="00614F97" w:rsidRPr="0003591A" w:rsidRDefault="00614F97" w:rsidP="00614F97">
            <w:pPr>
              <w:pStyle w:val="affb"/>
              <w:rPr>
                <w:sz w:val="22"/>
              </w:rPr>
            </w:pPr>
            <w:r w:rsidRPr="0003591A">
              <w:rPr>
                <w:sz w:val="22"/>
              </w:rPr>
              <w:t> </w:t>
            </w:r>
          </w:p>
        </w:tc>
        <w:tc>
          <w:tcPr>
            <w:tcW w:w="1555" w:type="dxa"/>
            <w:tcBorders>
              <w:top w:val="nil"/>
              <w:left w:val="nil"/>
              <w:bottom w:val="single" w:sz="4" w:space="0" w:color="auto"/>
              <w:right w:val="single" w:sz="4" w:space="0" w:color="auto"/>
            </w:tcBorders>
            <w:shd w:val="clear" w:color="auto" w:fill="auto"/>
            <w:vAlign w:val="center"/>
            <w:hideMark/>
          </w:tcPr>
          <w:p w14:paraId="0D9529CC" w14:textId="77777777" w:rsidR="00614F97" w:rsidRPr="0003591A" w:rsidRDefault="00614F97" w:rsidP="00614F97">
            <w:pPr>
              <w:pStyle w:val="affb"/>
              <w:rPr>
                <w:sz w:val="22"/>
              </w:rPr>
            </w:pPr>
            <w:r w:rsidRPr="0003591A">
              <w:rPr>
                <w:sz w:val="22"/>
              </w:rPr>
              <w:t> </w:t>
            </w:r>
          </w:p>
        </w:tc>
        <w:tc>
          <w:tcPr>
            <w:tcW w:w="1876" w:type="dxa"/>
            <w:tcBorders>
              <w:top w:val="nil"/>
              <w:left w:val="nil"/>
              <w:bottom w:val="single" w:sz="4" w:space="0" w:color="auto"/>
              <w:right w:val="single" w:sz="4" w:space="0" w:color="auto"/>
            </w:tcBorders>
            <w:shd w:val="clear" w:color="auto" w:fill="auto"/>
            <w:vAlign w:val="center"/>
            <w:hideMark/>
          </w:tcPr>
          <w:p w14:paraId="2E712BA3" w14:textId="77777777" w:rsidR="00614F97" w:rsidRPr="0003591A" w:rsidRDefault="00614F97" w:rsidP="00614F97">
            <w:pPr>
              <w:pStyle w:val="affb"/>
            </w:pPr>
            <w:r w:rsidRPr="0003591A">
              <w:t>0,10</w:t>
            </w:r>
          </w:p>
        </w:tc>
        <w:tc>
          <w:tcPr>
            <w:tcW w:w="1004" w:type="dxa"/>
            <w:tcBorders>
              <w:top w:val="nil"/>
              <w:left w:val="nil"/>
              <w:bottom w:val="single" w:sz="4" w:space="0" w:color="auto"/>
              <w:right w:val="single" w:sz="4" w:space="0" w:color="auto"/>
            </w:tcBorders>
            <w:shd w:val="clear" w:color="auto" w:fill="auto"/>
            <w:vAlign w:val="center"/>
            <w:hideMark/>
          </w:tcPr>
          <w:p w14:paraId="46A3CC5A" w14:textId="77777777" w:rsidR="00614F97" w:rsidRPr="0003591A" w:rsidRDefault="00614F97" w:rsidP="00614F97">
            <w:pPr>
              <w:pStyle w:val="affb"/>
            </w:pPr>
            <w:r w:rsidRPr="0003591A">
              <w:t>0,15</w:t>
            </w:r>
          </w:p>
        </w:tc>
      </w:tr>
    </w:tbl>
    <w:p w14:paraId="61A1CE44" w14:textId="40D98D79" w:rsidR="006B4D03" w:rsidRDefault="000A5894" w:rsidP="00684ABE">
      <w:pPr>
        <w:pStyle w:val="2"/>
      </w:pPr>
      <w:bookmarkStart w:id="182" w:name="_Toc524944253"/>
      <w:bookmarkStart w:id="183" w:name="_Toc524944829"/>
      <w:bookmarkStart w:id="184" w:name="_Toc528166508"/>
      <w:bookmarkStart w:id="185" w:name="_Toc83218210"/>
      <w:r w:rsidRPr="000A5894">
        <w:t>Обоснование</w:t>
      </w:r>
      <w:r>
        <w:t xml:space="preserve"> </w:t>
      </w:r>
      <w:r w:rsidRPr="000A5894">
        <w:t>выбора</w:t>
      </w:r>
      <w:r>
        <w:t xml:space="preserve"> </w:t>
      </w:r>
      <w:r w:rsidRPr="000A5894">
        <w:t>приоритетного</w:t>
      </w:r>
      <w:r>
        <w:t xml:space="preserve"> </w:t>
      </w:r>
      <w:r w:rsidRPr="000A5894">
        <w:t>сценария</w:t>
      </w:r>
      <w:r>
        <w:t xml:space="preserve"> </w:t>
      </w:r>
      <w:r w:rsidRPr="000A5894">
        <w:t>развития</w:t>
      </w:r>
      <w:r>
        <w:t xml:space="preserve"> </w:t>
      </w:r>
      <w:r w:rsidRPr="000A5894">
        <w:t>системы</w:t>
      </w:r>
      <w:r>
        <w:t xml:space="preserve"> </w:t>
      </w:r>
      <w:r w:rsidRPr="000A5894">
        <w:t>теплоснабжения</w:t>
      </w:r>
      <w:r>
        <w:t xml:space="preserve"> </w:t>
      </w:r>
      <w:bookmarkEnd w:id="182"/>
      <w:bookmarkEnd w:id="183"/>
      <w:bookmarkEnd w:id="184"/>
      <w:r w:rsidR="00780BC4">
        <w:t xml:space="preserve">муниципального образования </w:t>
      </w:r>
      <w:r w:rsidR="00303A81">
        <w:t>«Г</w:t>
      </w:r>
      <w:r w:rsidR="00780BC4">
        <w:t xml:space="preserve">ород </w:t>
      </w:r>
      <w:r w:rsidR="00AB556B">
        <w:t>Березники</w:t>
      </w:r>
      <w:r w:rsidR="00303A81">
        <w:t>»</w:t>
      </w:r>
      <w:r w:rsidR="00590443">
        <w:t xml:space="preserve"> Пермского края</w:t>
      </w:r>
      <w:bookmarkEnd w:id="185"/>
    </w:p>
    <w:p w14:paraId="2E5731A2" w14:textId="1060D90F" w:rsidR="00E37B91" w:rsidRDefault="00E37B91" w:rsidP="00E37B91">
      <w:pPr>
        <w:pStyle w:val="afffff9"/>
      </w:pPr>
      <w:r w:rsidRPr="00260D56">
        <w:t>Величина необходимых затрат на реализацию каждого из вариантов развития приведена в таблице</w:t>
      </w:r>
      <w:r>
        <w:t xml:space="preserve"> ниже</w:t>
      </w:r>
      <w:r w:rsidRPr="00260D56">
        <w:t>.</w:t>
      </w:r>
      <w:r>
        <w:t xml:space="preserve"> Цены на строительство Котельной определены согласно НЦС 81-02-19-2020 и прокладку тепловых сетей согласно НЦС 81-02-13-2020 утвержденные приказом от 30 декабря 2019 г. №916/пр</w:t>
      </w:r>
      <w:r w:rsidRPr="00334030">
        <w:t xml:space="preserve"> </w:t>
      </w:r>
      <w:r>
        <w:t>с учетом коэффициентов строительства в Пермском крае.</w:t>
      </w:r>
    </w:p>
    <w:p w14:paraId="6217E3E0" w14:textId="77777777" w:rsidR="00E37B91" w:rsidRPr="001D0A4B" w:rsidRDefault="00E37B91" w:rsidP="00E37B91">
      <w:pPr>
        <w:pStyle w:val="afffff9"/>
      </w:pPr>
      <w:r w:rsidRPr="001D0A4B">
        <w:t>Укрупненные нормативы представляют собой объем денежных средств необходимый и достаточный для строительства 1 километра наружных тепловых сетей.</w:t>
      </w:r>
    </w:p>
    <w:p w14:paraId="498DE1EA" w14:textId="77777777" w:rsidR="00E37B91" w:rsidRPr="001D0A4B" w:rsidRDefault="00E37B91" w:rsidP="00E37B91">
      <w:pPr>
        <w:pStyle w:val="afffff9"/>
      </w:pPr>
      <w:r w:rsidRPr="001D0A4B">
        <w:t>Сборником предусмотрен следующий показатель стоимости: 1 км двухтрубной трассы.</w:t>
      </w:r>
    </w:p>
    <w:p w14:paraId="6320AA2B" w14:textId="77777777" w:rsidR="00E37B91" w:rsidRPr="001D0A4B" w:rsidRDefault="00E37B91" w:rsidP="00E37B91">
      <w:pPr>
        <w:pStyle w:val="afffff9"/>
      </w:pPr>
      <w:r w:rsidRPr="001D0A4B">
        <w:t>В показателях учтена вся номенклатура затрат, которые предусматриваются действующими нормативными документами в сфере ценообразования для выполнения основных, вспомогательных и сопутствующих этапов работ для строительства тепловых сетей в нормальных (стандартных) условиях, не осложненных внешними факторами.</w:t>
      </w:r>
    </w:p>
    <w:p w14:paraId="772D1D7E" w14:textId="77777777" w:rsidR="00E37B91" w:rsidRPr="001D0A4B" w:rsidRDefault="00E37B91" w:rsidP="00E37B91">
      <w:pPr>
        <w:pStyle w:val="afffff9"/>
      </w:pPr>
      <w:r w:rsidRPr="001D0A4B">
        <w:t>Нормативы разработаны на основе ресурсно-технологических моделей, в основу которых положена проектно-сметная документация по объектам - представителям. Проектно-сметная документация объектов - представителей имеет положительное заключение государственной экспертизы и разработана в соответствии с действующими нормами проектирования.</w:t>
      </w:r>
    </w:p>
    <w:p w14:paraId="18D15DDE" w14:textId="77777777" w:rsidR="00E37B91" w:rsidRPr="001D0A4B" w:rsidRDefault="00E37B91" w:rsidP="00E37B91">
      <w:pPr>
        <w:pStyle w:val="afffff9"/>
      </w:pPr>
      <w:r w:rsidRPr="001D0A4B">
        <w:t>Приведенные показатели предусматривают стоимость строительных материалов, затраты на оплату труда рабочих и эксплуатацию строительных машин (механизмов), накладные расходы и сметную прибыль, а также затраты на строительство временных титульных зданий и сооружений и дополнительные затраты на производство работ в зимнее время, затраты, связанные с получением заказчиком и проектной организацией исходных данных, технических условий на проектирование и проведение необходимых согласований по проектным решениям, расходы на страхование строительных рисков, затраты на проектно-изыскательские работы и экспертизу проекта, содержание службы заказчика строительства и строительный контроль, резерв средств на непредвиденные работы и затраты.</w:t>
      </w:r>
    </w:p>
    <w:p w14:paraId="330AC120" w14:textId="77777777" w:rsidR="00E37B91" w:rsidRPr="001D0A4B" w:rsidRDefault="00E37B91" w:rsidP="00E37B91">
      <w:pPr>
        <w:pStyle w:val="afffff9"/>
      </w:pPr>
      <w:r w:rsidRPr="001D0A4B">
        <w:t>Стоимость материалов учитывает все расходы (отпускные цены, наценки снабженческо-сбытовых организаций, расходы на тару, упаковку и реквизит, транспортные, погрузочно-разгрузочные работы и заготовительно-складские расходы), связанные с доставкой материалов, изделий, конструкций от баз (складов) организаций-подрядчиков или организаций-поставщиков до приобъектного склада строительства.</w:t>
      </w:r>
    </w:p>
    <w:p w14:paraId="3E9FBA4C" w14:textId="77777777" w:rsidR="00E37B91" w:rsidRPr="001D0A4B" w:rsidRDefault="00E37B91" w:rsidP="00E37B91">
      <w:pPr>
        <w:pStyle w:val="afffff9"/>
      </w:pPr>
      <w:r w:rsidRPr="001D0A4B">
        <w:t>Оплата труда рабочих - строителей и рабочих, управляющих строительными машинами, включает в себя все виды выплат и вознаграждений, входящих в фонд оплаты труда.</w:t>
      </w:r>
    </w:p>
    <w:p w14:paraId="10BACF01" w14:textId="77777777" w:rsidR="00E37B91" w:rsidRPr="001D0A4B" w:rsidRDefault="00E37B91" w:rsidP="00E37B91">
      <w:pPr>
        <w:pStyle w:val="afffff9"/>
      </w:pPr>
      <w:r w:rsidRPr="001D0A4B">
        <w:t>Укрупненными нормативами цены строительства не учтены и, при необходимости, могут учитываться дополнительно: прочие затраты подрядных организаций, не относящиеся к строительно-монтажным работам (командировочные расходы, перевозка рабочих, затраты по содержанию вахтовых поселков), плата за землю и земельный налог в период строительства.</w:t>
      </w:r>
    </w:p>
    <w:p w14:paraId="69A40139" w14:textId="77777777" w:rsidR="00E37B91" w:rsidRPr="00E00DC8" w:rsidRDefault="00E37B91" w:rsidP="00E37B91">
      <w:pPr>
        <w:pStyle w:val="afffff9"/>
      </w:pPr>
      <w:r w:rsidRPr="001D0A4B">
        <w:t>Компенсационные выплаты, связанные с подготовкой территории строительства (снос ранее существующих зданий, перенос инженерных сетей и т. д.), а также дополнительные затраты, возникающие в особых условиях строительства (в удаленных от существующей инфраструктуры населенных пунктах, а также стесненных условиях производства работ), следует учитывать дополнительно.</w:t>
      </w:r>
    </w:p>
    <w:p w14:paraId="53CFD9D2" w14:textId="01C5D775" w:rsidR="00E37B91" w:rsidRDefault="00E37B91" w:rsidP="00E37B91">
      <w:pPr>
        <w:pStyle w:val="afc"/>
        <w:keepNext/>
      </w:pPr>
      <w:bookmarkStart w:id="186" w:name="_Toc67043655"/>
      <w:bookmarkStart w:id="187" w:name="_Toc83218622"/>
      <w:r>
        <w:lastRenderedPageBreak/>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15</w:t>
      </w:r>
      <w:r w:rsidR="006C1D8C">
        <w:rPr>
          <w:noProof/>
        </w:rPr>
        <w:fldChar w:fldCharType="end"/>
      </w:r>
      <w:r>
        <w:t>. Финансовые затраты на реализацию мероприятий</w:t>
      </w:r>
      <w:bookmarkEnd w:id="186"/>
      <w:bookmarkEnd w:id="1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56"/>
        <w:gridCol w:w="2956"/>
        <w:gridCol w:w="1431"/>
        <w:gridCol w:w="2325"/>
        <w:gridCol w:w="1383"/>
      </w:tblGrid>
      <w:tr w:rsidR="00844220" w:rsidRPr="00F025CF" w14:paraId="455AC3DF" w14:textId="77777777" w:rsidTr="00CC395A">
        <w:trPr>
          <w:trHeight w:val="765"/>
        </w:trPr>
        <w:tc>
          <w:tcPr>
            <w:tcW w:w="240" w:type="pct"/>
            <w:shd w:val="clear" w:color="auto" w:fill="auto"/>
            <w:vAlign w:val="center"/>
            <w:hideMark/>
          </w:tcPr>
          <w:p w14:paraId="137D50C2" w14:textId="77777777" w:rsidR="00844220" w:rsidRPr="00F025CF" w:rsidRDefault="00844220" w:rsidP="00844220">
            <w:pPr>
              <w:pStyle w:val="affb"/>
            </w:pPr>
            <w:r w:rsidRPr="00F025CF">
              <w:t>№ п/п</w:t>
            </w:r>
          </w:p>
        </w:tc>
        <w:tc>
          <w:tcPr>
            <w:tcW w:w="767" w:type="pct"/>
            <w:shd w:val="clear" w:color="auto" w:fill="auto"/>
            <w:vAlign w:val="center"/>
            <w:hideMark/>
          </w:tcPr>
          <w:p w14:paraId="498FCC5C" w14:textId="77777777" w:rsidR="00844220" w:rsidRPr="00F025CF" w:rsidRDefault="00844220" w:rsidP="00844220">
            <w:pPr>
              <w:pStyle w:val="affb"/>
            </w:pPr>
            <w:r w:rsidRPr="00F025CF">
              <w:t>Объект</w:t>
            </w:r>
          </w:p>
        </w:tc>
        <w:tc>
          <w:tcPr>
            <w:tcW w:w="1458" w:type="pct"/>
            <w:shd w:val="clear" w:color="auto" w:fill="auto"/>
            <w:vAlign w:val="center"/>
            <w:hideMark/>
          </w:tcPr>
          <w:p w14:paraId="2C9FD3DE" w14:textId="77777777" w:rsidR="00844220" w:rsidRPr="00F025CF" w:rsidRDefault="00844220" w:rsidP="00844220">
            <w:pPr>
              <w:pStyle w:val="affb"/>
            </w:pPr>
            <w:r w:rsidRPr="00F025CF">
              <w:t>Вариант №1</w:t>
            </w:r>
          </w:p>
        </w:tc>
        <w:tc>
          <w:tcPr>
            <w:tcW w:w="706" w:type="pct"/>
            <w:shd w:val="clear" w:color="auto" w:fill="auto"/>
            <w:vAlign w:val="center"/>
            <w:hideMark/>
          </w:tcPr>
          <w:p w14:paraId="0A8FBB73" w14:textId="77777777" w:rsidR="00844220" w:rsidRPr="00F025CF" w:rsidRDefault="00844220" w:rsidP="00844220">
            <w:pPr>
              <w:pStyle w:val="affb"/>
            </w:pPr>
            <w:r w:rsidRPr="00F025CF">
              <w:t>Стоимость мероприятия, тыс. руб.</w:t>
            </w:r>
          </w:p>
        </w:tc>
        <w:tc>
          <w:tcPr>
            <w:tcW w:w="1147" w:type="pct"/>
            <w:shd w:val="clear" w:color="auto" w:fill="auto"/>
            <w:vAlign w:val="center"/>
            <w:hideMark/>
          </w:tcPr>
          <w:p w14:paraId="4716EF69" w14:textId="77777777" w:rsidR="00844220" w:rsidRPr="00F025CF" w:rsidRDefault="00844220" w:rsidP="00844220">
            <w:pPr>
              <w:pStyle w:val="affb"/>
            </w:pPr>
            <w:r w:rsidRPr="00F025CF">
              <w:t>Вариант №2</w:t>
            </w:r>
          </w:p>
        </w:tc>
        <w:tc>
          <w:tcPr>
            <w:tcW w:w="682" w:type="pct"/>
            <w:vAlign w:val="center"/>
          </w:tcPr>
          <w:p w14:paraId="55EB77AB" w14:textId="77777777" w:rsidR="00844220" w:rsidRPr="00F025CF" w:rsidRDefault="00844220" w:rsidP="00844220">
            <w:pPr>
              <w:pStyle w:val="affb"/>
            </w:pPr>
            <w:r>
              <w:t>Стоимость мероприятия, тыс. руб.</w:t>
            </w:r>
          </w:p>
        </w:tc>
      </w:tr>
      <w:tr w:rsidR="00A77C1E" w:rsidRPr="00F025CF" w14:paraId="42685B49" w14:textId="77777777" w:rsidTr="00CC395A">
        <w:trPr>
          <w:trHeight w:val="765"/>
        </w:trPr>
        <w:tc>
          <w:tcPr>
            <w:tcW w:w="240" w:type="pct"/>
            <w:shd w:val="clear" w:color="auto" w:fill="auto"/>
            <w:vAlign w:val="center"/>
            <w:hideMark/>
          </w:tcPr>
          <w:p w14:paraId="4619194E" w14:textId="77777777" w:rsidR="00A77C1E" w:rsidRPr="00F025CF" w:rsidRDefault="00A77C1E" w:rsidP="00A77C1E">
            <w:pPr>
              <w:pStyle w:val="affb"/>
            </w:pPr>
            <w:r w:rsidRPr="00F025CF">
              <w:t>1</w:t>
            </w:r>
          </w:p>
        </w:tc>
        <w:tc>
          <w:tcPr>
            <w:tcW w:w="767" w:type="pct"/>
            <w:shd w:val="clear" w:color="auto" w:fill="auto"/>
            <w:vAlign w:val="center"/>
            <w:hideMark/>
          </w:tcPr>
          <w:p w14:paraId="4BEC9044" w14:textId="77777777" w:rsidR="00A77C1E" w:rsidRPr="00F025CF" w:rsidRDefault="00A77C1E" w:rsidP="00A77C1E">
            <w:pPr>
              <w:pStyle w:val="affb"/>
            </w:pPr>
            <w:r w:rsidRPr="00F025CF">
              <w:t>БТЭЦ-2</w:t>
            </w:r>
          </w:p>
        </w:tc>
        <w:tc>
          <w:tcPr>
            <w:tcW w:w="1458" w:type="pct"/>
            <w:shd w:val="clear" w:color="auto" w:fill="auto"/>
            <w:vAlign w:val="center"/>
            <w:hideMark/>
          </w:tcPr>
          <w:p w14:paraId="4D674CC1" w14:textId="52BAEA6B" w:rsidR="00A77C1E" w:rsidRPr="00F025CF" w:rsidRDefault="00A77C1E" w:rsidP="00A77C1E">
            <w:pPr>
              <w:pStyle w:val="affb"/>
            </w:pPr>
            <w:r w:rsidRPr="00F025CF">
              <w:rPr>
                <w:color w:val="000000"/>
                <w:szCs w:val="20"/>
                <w:lang w:eastAsia="ru-RU"/>
              </w:rPr>
              <w:t>Перевод потребителей в п.Нартовка на индивидуальное теплоснабжени</w:t>
            </w:r>
            <w:r>
              <w:rPr>
                <w:color w:val="000000"/>
                <w:szCs w:val="20"/>
                <w:lang w:eastAsia="ru-RU"/>
              </w:rPr>
              <w:t>е</w:t>
            </w:r>
          </w:p>
        </w:tc>
        <w:tc>
          <w:tcPr>
            <w:tcW w:w="706" w:type="pct"/>
            <w:shd w:val="clear" w:color="auto" w:fill="auto"/>
            <w:vAlign w:val="center"/>
            <w:hideMark/>
          </w:tcPr>
          <w:p w14:paraId="0EF86FF8" w14:textId="4776AEA2" w:rsidR="00A77C1E" w:rsidRPr="00F025CF" w:rsidRDefault="00A77C1E" w:rsidP="00A77C1E">
            <w:pPr>
              <w:pStyle w:val="affb"/>
            </w:pPr>
            <w:r w:rsidRPr="00F025CF">
              <w:rPr>
                <w:color w:val="000000"/>
                <w:szCs w:val="20"/>
                <w:lang w:eastAsia="ru-RU"/>
              </w:rPr>
              <w:t>66 331,65</w:t>
            </w:r>
          </w:p>
        </w:tc>
        <w:tc>
          <w:tcPr>
            <w:tcW w:w="1147" w:type="pct"/>
            <w:shd w:val="clear" w:color="auto" w:fill="auto"/>
            <w:vAlign w:val="center"/>
            <w:hideMark/>
          </w:tcPr>
          <w:p w14:paraId="6BEC2720" w14:textId="090DFEB3" w:rsidR="00A77C1E" w:rsidRPr="00F025CF" w:rsidRDefault="00A77C1E" w:rsidP="00A77C1E">
            <w:pPr>
              <w:pStyle w:val="affb"/>
            </w:pPr>
            <w:r w:rsidRPr="00F025CF">
              <w:rPr>
                <w:color w:val="000000"/>
                <w:szCs w:val="20"/>
                <w:lang w:eastAsia="ru-RU"/>
              </w:rPr>
              <w:t>Строительство котельной в п.Нартовка 5,2 Гкал/ч, переключение удаленных потребителей от БТЭЦ-2</w:t>
            </w:r>
          </w:p>
        </w:tc>
        <w:tc>
          <w:tcPr>
            <w:tcW w:w="682" w:type="pct"/>
            <w:vAlign w:val="center"/>
          </w:tcPr>
          <w:p w14:paraId="5DA5F301" w14:textId="46E2998E" w:rsidR="00A77C1E" w:rsidRPr="006906E5" w:rsidRDefault="00A77C1E" w:rsidP="00A77C1E">
            <w:pPr>
              <w:pStyle w:val="affb"/>
            </w:pPr>
            <w:r>
              <w:rPr>
                <w:color w:val="000000"/>
                <w:szCs w:val="20"/>
              </w:rPr>
              <w:t>31 200,00</w:t>
            </w:r>
          </w:p>
        </w:tc>
      </w:tr>
      <w:tr w:rsidR="00A77C1E" w:rsidRPr="00F025CF" w14:paraId="7CE0180F" w14:textId="77777777" w:rsidTr="00CC395A">
        <w:trPr>
          <w:trHeight w:val="765"/>
        </w:trPr>
        <w:tc>
          <w:tcPr>
            <w:tcW w:w="240" w:type="pct"/>
            <w:shd w:val="clear" w:color="auto" w:fill="auto"/>
            <w:vAlign w:val="center"/>
            <w:hideMark/>
          </w:tcPr>
          <w:p w14:paraId="3882C4E7" w14:textId="77777777" w:rsidR="00A77C1E" w:rsidRPr="00F025CF" w:rsidRDefault="00A77C1E" w:rsidP="00A77C1E">
            <w:pPr>
              <w:pStyle w:val="affb"/>
            </w:pPr>
            <w:r w:rsidRPr="00F025CF">
              <w:t>2</w:t>
            </w:r>
          </w:p>
        </w:tc>
        <w:tc>
          <w:tcPr>
            <w:tcW w:w="767" w:type="pct"/>
            <w:shd w:val="clear" w:color="auto" w:fill="auto"/>
            <w:vAlign w:val="center"/>
            <w:hideMark/>
          </w:tcPr>
          <w:p w14:paraId="0BC8B367" w14:textId="77777777" w:rsidR="00A77C1E" w:rsidRPr="00F025CF" w:rsidRDefault="00A77C1E" w:rsidP="00A77C1E">
            <w:pPr>
              <w:pStyle w:val="affb"/>
            </w:pPr>
            <w:r w:rsidRPr="00F025CF">
              <w:t>Правобережная котельная</w:t>
            </w:r>
          </w:p>
        </w:tc>
        <w:tc>
          <w:tcPr>
            <w:tcW w:w="1458" w:type="pct"/>
            <w:shd w:val="clear" w:color="auto" w:fill="auto"/>
            <w:vAlign w:val="center"/>
            <w:hideMark/>
          </w:tcPr>
          <w:p w14:paraId="2D9735F5" w14:textId="443B9BE3" w:rsidR="00A77C1E" w:rsidRPr="00F025CF" w:rsidRDefault="00A77C1E" w:rsidP="00A77C1E">
            <w:pPr>
              <w:pStyle w:val="affb"/>
            </w:pPr>
            <w:r w:rsidRPr="00216992">
              <w:rPr>
                <w:color w:val="000000"/>
                <w:szCs w:val="20"/>
                <w:lang w:eastAsia="ru-RU"/>
              </w:rPr>
              <w:t>Переход на температурный график отпуска тепловой энергии 130/70</w:t>
            </w:r>
            <w:r w:rsidR="00CC395A">
              <w:rPr>
                <w:color w:val="000000"/>
                <w:szCs w:val="20"/>
                <w:lang w:eastAsia="ru-RU"/>
              </w:rPr>
              <w:t xml:space="preserve"> (со срезкой 110)</w:t>
            </w:r>
            <w:r w:rsidRPr="00216992">
              <w:rPr>
                <w:color w:val="000000"/>
                <w:szCs w:val="20"/>
                <w:lang w:eastAsia="ru-RU"/>
              </w:rPr>
              <w:t xml:space="preserve"> от Правобережной котельной</w:t>
            </w:r>
          </w:p>
        </w:tc>
        <w:tc>
          <w:tcPr>
            <w:tcW w:w="706" w:type="pct"/>
            <w:shd w:val="clear" w:color="auto" w:fill="auto"/>
            <w:vAlign w:val="center"/>
            <w:hideMark/>
          </w:tcPr>
          <w:p w14:paraId="1CFDD30B" w14:textId="14113ED4" w:rsidR="00A77C1E" w:rsidRPr="00F025CF" w:rsidRDefault="00A77C1E" w:rsidP="00A77C1E">
            <w:pPr>
              <w:pStyle w:val="affb"/>
            </w:pPr>
            <w:r w:rsidRPr="00F025CF">
              <w:rPr>
                <w:color w:val="000000"/>
                <w:szCs w:val="20"/>
                <w:lang w:eastAsia="ru-RU"/>
              </w:rPr>
              <w:t>46 486,00</w:t>
            </w:r>
          </w:p>
        </w:tc>
        <w:tc>
          <w:tcPr>
            <w:tcW w:w="1147" w:type="pct"/>
            <w:shd w:val="clear" w:color="auto" w:fill="auto"/>
            <w:vAlign w:val="center"/>
            <w:hideMark/>
          </w:tcPr>
          <w:p w14:paraId="50961B12" w14:textId="53FF2715" w:rsidR="00A77C1E" w:rsidRPr="00F025CF" w:rsidRDefault="00A77C1E" w:rsidP="00A77C1E">
            <w:pPr>
              <w:pStyle w:val="affb"/>
            </w:pPr>
            <w:r w:rsidRPr="00F025CF">
              <w:rPr>
                <w:color w:val="000000"/>
                <w:szCs w:val="20"/>
                <w:lang w:eastAsia="ru-RU"/>
              </w:rPr>
              <w:t>Увеличение диаметров трубопроводов от Правобережной котельной</w:t>
            </w:r>
          </w:p>
        </w:tc>
        <w:tc>
          <w:tcPr>
            <w:tcW w:w="682" w:type="pct"/>
            <w:vAlign w:val="center"/>
          </w:tcPr>
          <w:p w14:paraId="299965B8" w14:textId="3A6220DB" w:rsidR="00A77C1E" w:rsidRPr="006906E5" w:rsidRDefault="00A77C1E" w:rsidP="00A77C1E">
            <w:pPr>
              <w:pStyle w:val="affb"/>
            </w:pPr>
            <w:r>
              <w:rPr>
                <w:color w:val="000000"/>
                <w:szCs w:val="20"/>
              </w:rPr>
              <w:t>1 530,91</w:t>
            </w:r>
          </w:p>
        </w:tc>
      </w:tr>
      <w:tr w:rsidR="00A77C1E" w:rsidRPr="00F025CF" w14:paraId="6ACA3782" w14:textId="77777777" w:rsidTr="00CC395A">
        <w:trPr>
          <w:trHeight w:val="1275"/>
        </w:trPr>
        <w:tc>
          <w:tcPr>
            <w:tcW w:w="240" w:type="pct"/>
            <w:shd w:val="clear" w:color="auto" w:fill="auto"/>
            <w:vAlign w:val="center"/>
            <w:hideMark/>
          </w:tcPr>
          <w:p w14:paraId="3C07FDF2" w14:textId="77777777" w:rsidR="00A77C1E" w:rsidRPr="00F025CF" w:rsidRDefault="00A77C1E" w:rsidP="00A77C1E">
            <w:pPr>
              <w:pStyle w:val="affb"/>
            </w:pPr>
            <w:r w:rsidRPr="00F025CF">
              <w:t>3</w:t>
            </w:r>
          </w:p>
        </w:tc>
        <w:tc>
          <w:tcPr>
            <w:tcW w:w="767" w:type="pct"/>
            <w:shd w:val="clear" w:color="auto" w:fill="auto"/>
            <w:vAlign w:val="center"/>
            <w:hideMark/>
          </w:tcPr>
          <w:p w14:paraId="19A6088E" w14:textId="77777777" w:rsidR="00A77C1E" w:rsidRPr="00F025CF" w:rsidRDefault="00A77C1E" w:rsidP="00A77C1E">
            <w:pPr>
              <w:pStyle w:val="affb"/>
            </w:pPr>
            <w:r w:rsidRPr="00F025CF">
              <w:t>ООО "Энергоресурс"</w:t>
            </w:r>
          </w:p>
        </w:tc>
        <w:tc>
          <w:tcPr>
            <w:tcW w:w="1458" w:type="pct"/>
            <w:shd w:val="clear" w:color="auto" w:fill="auto"/>
            <w:vAlign w:val="center"/>
            <w:hideMark/>
          </w:tcPr>
          <w:p w14:paraId="11A2E8AF" w14:textId="6875F41B" w:rsidR="00A77C1E" w:rsidRPr="00F025CF" w:rsidRDefault="00A77C1E" w:rsidP="00A77C1E">
            <w:pPr>
              <w:pStyle w:val="affb"/>
            </w:pPr>
            <w:r w:rsidRPr="00F025CF">
              <w:rPr>
                <w:color w:val="000000"/>
                <w:szCs w:val="20"/>
                <w:lang w:eastAsia="ru-RU"/>
              </w:rPr>
              <w:t xml:space="preserve">Перевод потребителей, подключенных к котельным №№1, </w:t>
            </w:r>
            <w:r>
              <w:rPr>
                <w:color w:val="000000"/>
                <w:szCs w:val="20"/>
                <w:lang w:eastAsia="ru-RU"/>
              </w:rPr>
              <w:t>7</w:t>
            </w:r>
            <w:r w:rsidRPr="00F025CF">
              <w:rPr>
                <w:color w:val="000000"/>
                <w:szCs w:val="20"/>
                <w:lang w:eastAsia="ru-RU"/>
              </w:rPr>
              <w:t xml:space="preserve"> и 5 ООО "Энергоресурс" на территории г.Усолье на индивидуальное теплоснабжение (индивидуальные газовые котлы)</w:t>
            </w:r>
          </w:p>
        </w:tc>
        <w:tc>
          <w:tcPr>
            <w:tcW w:w="706" w:type="pct"/>
            <w:shd w:val="clear" w:color="auto" w:fill="auto"/>
            <w:vAlign w:val="center"/>
            <w:hideMark/>
          </w:tcPr>
          <w:p w14:paraId="31C544C9" w14:textId="1D377B3B" w:rsidR="00A77C1E" w:rsidRPr="00F025CF" w:rsidRDefault="00A77C1E" w:rsidP="00A77C1E">
            <w:pPr>
              <w:pStyle w:val="affb"/>
            </w:pPr>
            <w:r w:rsidRPr="00F025CF">
              <w:rPr>
                <w:color w:val="000000"/>
                <w:szCs w:val="20"/>
                <w:lang w:eastAsia="ru-RU"/>
              </w:rPr>
              <w:t>7 230,46</w:t>
            </w:r>
          </w:p>
        </w:tc>
        <w:tc>
          <w:tcPr>
            <w:tcW w:w="1147" w:type="pct"/>
            <w:shd w:val="clear" w:color="auto" w:fill="auto"/>
            <w:vAlign w:val="center"/>
            <w:hideMark/>
          </w:tcPr>
          <w:p w14:paraId="77ECAA3C" w14:textId="51EE5985" w:rsidR="00A77C1E" w:rsidRPr="00F025CF" w:rsidRDefault="00A77C1E" w:rsidP="00A77C1E">
            <w:pPr>
              <w:pStyle w:val="affb"/>
            </w:pPr>
            <w:r w:rsidRPr="004925A4">
              <w:rPr>
                <w:color w:val="000000"/>
                <w:szCs w:val="20"/>
                <w:lang w:eastAsia="ru-RU"/>
              </w:rPr>
              <w:t>Модернизация источников тепловой энергии, реконструкция тепловых сетей, строительство сетей горячего водоснабжения и оборудования на котельных для обеспечения ГВС</w:t>
            </w:r>
          </w:p>
        </w:tc>
        <w:tc>
          <w:tcPr>
            <w:tcW w:w="682" w:type="pct"/>
            <w:vAlign w:val="center"/>
          </w:tcPr>
          <w:p w14:paraId="4D4BAA1F" w14:textId="07D1CA34" w:rsidR="00A77C1E" w:rsidRPr="006906E5" w:rsidRDefault="00A77C1E" w:rsidP="00A77C1E">
            <w:pPr>
              <w:pStyle w:val="affb"/>
            </w:pPr>
            <w:r>
              <w:rPr>
                <w:color w:val="000000"/>
                <w:szCs w:val="20"/>
              </w:rPr>
              <w:t>20 000,00</w:t>
            </w:r>
          </w:p>
        </w:tc>
      </w:tr>
      <w:tr w:rsidR="00A77C1E" w:rsidRPr="00F025CF" w14:paraId="4D2D3AAD" w14:textId="77777777" w:rsidTr="00CC395A">
        <w:trPr>
          <w:trHeight w:val="1020"/>
        </w:trPr>
        <w:tc>
          <w:tcPr>
            <w:tcW w:w="240" w:type="pct"/>
            <w:shd w:val="clear" w:color="auto" w:fill="auto"/>
            <w:vAlign w:val="center"/>
            <w:hideMark/>
          </w:tcPr>
          <w:p w14:paraId="6AC064AB" w14:textId="77777777" w:rsidR="00A77C1E" w:rsidRPr="00F025CF" w:rsidRDefault="00A77C1E" w:rsidP="00A77C1E">
            <w:pPr>
              <w:pStyle w:val="affb"/>
            </w:pPr>
            <w:r w:rsidRPr="00F025CF">
              <w:t>4</w:t>
            </w:r>
          </w:p>
        </w:tc>
        <w:tc>
          <w:tcPr>
            <w:tcW w:w="767" w:type="pct"/>
            <w:shd w:val="clear" w:color="auto" w:fill="auto"/>
            <w:vAlign w:val="center"/>
            <w:hideMark/>
          </w:tcPr>
          <w:p w14:paraId="71E2EA6E" w14:textId="77777777" w:rsidR="00A77C1E" w:rsidRPr="00F025CF" w:rsidRDefault="00A77C1E" w:rsidP="00A77C1E">
            <w:pPr>
              <w:pStyle w:val="affb"/>
            </w:pPr>
            <w:r w:rsidRPr="00F025CF">
              <w:t>БТЭЦ-2</w:t>
            </w:r>
          </w:p>
        </w:tc>
        <w:tc>
          <w:tcPr>
            <w:tcW w:w="1458" w:type="pct"/>
            <w:shd w:val="clear" w:color="auto" w:fill="auto"/>
            <w:vAlign w:val="center"/>
            <w:hideMark/>
          </w:tcPr>
          <w:p w14:paraId="294876E6" w14:textId="3B2264E7" w:rsidR="00A77C1E" w:rsidRPr="00F025CF" w:rsidRDefault="00A77C1E" w:rsidP="00A77C1E">
            <w:pPr>
              <w:pStyle w:val="affb"/>
            </w:pPr>
            <w:r w:rsidRPr="00F025CF">
              <w:rPr>
                <w:color w:val="000000"/>
                <w:szCs w:val="20"/>
                <w:lang w:eastAsia="ru-RU"/>
              </w:rPr>
              <w:t xml:space="preserve">Перевод потребителей </w:t>
            </w:r>
            <w:r>
              <w:t xml:space="preserve">по улицам </w:t>
            </w:r>
            <w:r w:rsidRPr="00B24959">
              <w:t>индивидуальной жилой застройки в районе улиц Котовского, Шевченко, Преображенского, Огарева, Геологов, Горняков на индивидуальное теплоснабжение</w:t>
            </w:r>
          </w:p>
        </w:tc>
        <w:tc>
          <w:tcPr>
            <w:tcW w:w="706" w:type="pct"/>
            <w:shd w:val="clear" w:color="auto" w:fill="auto"/>
            <w:vAlign w:val="center"/>
            <w:hideMark/>
          </w:tcPr>
          <w:p w14:paraId="5C060F9F" w14:textId="74CFA42E" w:rsidR="00A77C1E" w:rsidRPr="00F025CF" w:rsidRDefault="00A77C1E" w:rsidP="00A77C1E">
            <w:pPr>
              <w:pStyle w:val="affb"/>
            </w:pPr>
            <w:r w:rsidRPr="00F025CF">
              <w:rPr>
                <w:color w:val="000000"/>
                <w:szCs w:val="20"/>
                <w:lang w:eastAsia="ru-RU"/>
              </w:rPr>
              <w:t>148 696,06</w:t>
            </w:r>
          </w:p>
        </w:tc>
        <w:tc>
          <w:tcPr>
            <w:tcW w:w="1147" w:type="pct"/>
            <w:shd w:val="clear" w:color="auto" w:fill="auto"/>
            <w:vAlign w:val="center"/>
            <w:hideMark/>
          </w:tcPr>
          <w:p w14:paraId="6F923E32" w14:textId="437D44D8" w:rsidR="00A77C1E" w:rsidRPr="00F025CF" w:rsidRDefault="00A77C1E" w:rsidP="00A77C1E">
            <w:pPr>
              <w:pStyle w:val="affb"/>
            </w:pPr>
            <w:r w:rsidRPr="00B24959">
              <w:t xml:space="preserve">Реконструкция участков трубопроводов по улицам </w:t>
            </w:r>
            <w:r>
              <w:t xml:space="preserve">по улицам </w:t>
            </w:r>
            <w:r w:rsidRPr="00B24959">
              <w:t>индивидуальной жилой застройки в районе улиц Котовского, Шевченко, Преображенского, Огарева, Геологов, Горняков</w:t>
            </w:r>
          </w:p>
        </w:tc>
        <w:tc>
          <w:tcPr>
            <w:tcW w:w="682" w:type="pct"/>
            <w:vAlign w:val="center"/>
          </w:tcPr>
          <w:p w14:paraId="5868F288" w14:textId="62CC623E" w:rsidR="00A77C1E" w:rsidRPr="006906E5" w:rsidRDefault="00A77C1E" w:rsidP="00A77C1E">
            <w:pPr>
              <w:pStyle w:val="affb"/>
            </w:pPr>
            <w:r>
              <w:rPr>
                <w:color w:val="000000"/>
                <w:szCs w:val="20"/>
              </w:rPr>
              <w:t>406 619,63</w:t>
            </w:r>
          </w:p>
        </w:tc>
      </w:tr>
      <w:tr w:rsidR="00A77C1E" w:rsidRPr="00F025CF" w14:paraId="2404E6E1" w14:textId="77777777" w:rsidTr="00CC395A">
        <w:trPr>
          <w:trHeight w:val="255"/>
        </w:trPr>
        <w:tc>
          <w:tcPr>
            <w:tcW w:w="240" w:type="pct"/>
            <w:shd w:val="clear" w:color="auto" w:fill="auto"/>
            <w:vAlign w:val="center"/>
            <w:hideMark/>
          </w:tcPr>
          <w:p w14:paraId="5B30CE92" w14:textId="77777777" w:rsidR="00A77C1E" w:rsidRPr="00F025CF" w:rsidRDefault="00A77C1E" w:rsidP="00A77C1E">
            <w:pPr>
              <w:pStyle w:val="affb"/>
            </w:pPr>
            <w:r w:rsidRPr="00F025CF">
              <w:t> </w:t>
            </w:r>
          </w:p>
        </w:tc>
        <w:tc>
          <w:tcPr>
            <w:tcW w:w="767" w:type="pct"/>
            <w:shd w:val="clear" w:color="auto" w:fill="auto"/>
            <w:vAlign w:val="center"/>
            <w:hideMark/>
          </w:tcPr>
          <w:p w14:paraId="7A719B11" w14:textId="77777777" w:rsidR="00A77C1E" w:rsidRPr="00F025CF" w:rsidRDefault="00A77C1E" w:rsidP="00A77C1E">
            <w:pPr>
              <w:pStyle w:val="affb"/>
            </w:pPr>
            <w:r w:rsidRPr="00F025CF">
              <w:t>Итого:</w:t>
            </w:r>
          </w:p>
        </w:tc>
        <w:tc>
          <w:tcPr>
            <w:tcW w:w="1458" w:type="pct"/>
            <w:shd w:val="clear" w:color="auto" w:fill="auto"/>
            <w:vAlign w:val="center"/>
            <w:hideMark/>
          </w:tcPr>
          <w:p w14:paraId="7356C7D2" w14:textId="54EE324E" w:rsidR="00A77C1E" w:rsidRPr="00F025CF" w:rsidRDefault="00A77C1E" w:rsidP="00A77C1E">
            <w:pPr>
              <w:pStyle w:val="affb"/>
            </w:pPr>
            <w:r w:rsidRPr="00F025CF">
              <w:rPr>
                <w:color w:val="000000"/>
                <w:szCs w:val="20"/>
                <w:lang w:eastAsia="ru-RU"/>
              </w:rPr>
              <w:t> </w:t>
            </w:r>
          </w:p>
        </w:tc>
        <w:tc>
          <w:tcPr>
            <w:tcW w:w="706" w:type="pct"/>
            <w:shd w:val="clear" w:color="auto" w:fill="auto"/>
            <w:vAlign w:val="center"/>
            <w:hideMark/>
          </w:tcPr>
          <w:p w14:paraId="633CABD0" w14:textId="6E7A5EC0" w:rsidR="00A77C1E" w:rsidRPr="00F025CF" w:rsidRDefault="00A77C1E" w:rsidP="00A77C1E">
            <w:pPr>
              <w:pStyle w:val="affb"/>
            </w:pPr>
            <w:r w:rsidRPr="00F025CF">
              <w:rPr>
                <w:color w:val="000000"/>
                <w:szCs w:val="20"/>
                <w:lang w:eastAsia="ru-RU"/>
              </w:rPr>
              <w:t>268 744,18</w:t>
            </w:r>
          </w:p>
        </w:tc>
        <w:tc>
          <w:tcPr>
            <w:tcW w:w="1147" w:type="pct"/>
            <w:shd w:val="clear" w:color="auto" w:fill="auto"/>
            <w:vAlign w:val="center"/>
            <w:hideMark/>
          </w:tcPr>
          <w:p w14:paraId="29983364" w14:textId="6388E7CC" w:rsidR="00A77C1E" w:rsidRPr="00F025CF" w:rsidRDefault="00A77C1E" w:rsidP="00A77C1E">
            <w:pPr>
              <w:pStyle w:val="affb"/>
            </w:pPr>
            <w:r w:rsidRPr="00F025CF">
              <w:rPr>
                <w:color w:val="000000"/>
                <w:szCs w:val="20"/>
                <w:lang w:eastAsia="ru-RU"/>
              </w:rPr>
              <w:t> </w:t>
            </w:r>
          </w:p>
        </w:tc>
        <w:tc>
          <w:tcPr>
            <w:tcW w:w="682" w:type="pct"/>
            <w:vAlign w:val="center"/>
          </w:tcPr>
          <w:p w14:paraId="4EF83B39" w14:textId="016AF137" w:rsidR="00A77C1E" w:rsidRPr="006906E5" w:rsidRDefault="00A77C1E" w:rsidP="00A77C1E">
            <w:pPr>
              <w:pStyle w:val="affb"/>
            </w:pPr>
            <w:r>
              <w:rPr>
                <w:color w:val="000000"/>
                <w:szCs w:val="20"/>
              </w:rPr>
              <w:t>459 350,54</w:t>
            </w:r>
          </w:p>
        </w:tc>
      </w:tr>
    </w:tbl>
    <w:p w14:paraId="4AF57627" w14:textId="77777777" w:rsidR="00E37B91" w:rsidRPr="00334030" w:rsidRDefault="00E37B91" w:rsidP="00E37B91">
      <w:pPr>
        <w:pStyle w:val="afffff9"/>
        <w:spacing w:before="0"/>
        <w:rPr>
          <w:sz w:val="22"/>
          <w:szCs w:val="20"/>
        </w:rPr>
      </w:pPr>
    </w:p>
    <w:p w14:paraId="7F6A62BB" w14:textId="7515347E" w:rsidR="00E37B91" w:rsidRDefault="00E37B91" w:rsidP="00E37B91">
      <w:pPr>
        <w:pStyle w:val="afffff9"/>
        <w:rPr>
          <w:lang w:eastAsia="ru-RU"/>
        </w:rPr>
      </w:pPr>
      <w:bookmarkStart w:id="188" w:name="_Hlk9964744"/>
      <w:bookmarkStart w:id="189" w:name="_Hlk56501321"/>
      <w:bookmarkStart w:id="190" w:name="_Hlk10419472"/>
      <w:r w:rsidRPr="008F73D4">
        <w:t xml:space="preserve">Развитие системы теплоснабжения </w:t>
      </w:r>
      <w:r>
        <w:t xml:space="preserve">МО </w:t>
      </w:r>
      <w:r w:rsidR="00303A81">
        <w:t>«Г</w:t>
      </w:r>
      <w:r>
        <w:t>ород Березники</w:t>
      </w:r>
      <w:bookmarkEnd w:id="188"/>
      <w:r w:rsidR="00303A81">
        <w:t>»</w:t>
      </w:r>
      <w:r w:rsidR="00590443">
        <w:t xml:space="preserve"> Пермского края</w:t>
      </w:r>
      <w:r>
        <w:t xml:space="preserve"> сохраняется согласно</w:t>
      </w:r>
      <w:r w:rsidRPr="008F73D4">
        <w:t xml:space="preserve"> принятому варианту</w:t>
      </w:r>
      <w:r>
        <w:t xml:space="preserve"> </w:t>
      </w:r>
      <w:r w:rsidRPr="008F73D4">
        <w:t>развития</w:t>
      </w:r>
      <w:r>
        <w:t xml:space="preserve"> №1</w:t>
      </w:r>
      <w:r w:rsidRPr="008F73D4">
        <w:t xml:space="preserve">, который включает </w:t>
      </w:r>
      <w:r w:rsidRPr="0060362A">
        <w:t>в себя плановую реконструкцию объектов теплоснабжения с целью обновления основных фондов, для достижения плановых показателей надежности и энергоэффективности систем теплоснабжения</w:t>
      </w:r>
      <w:r w:rsidRPr="0060362A">
        <w:rPr>
          <w:lang w:eastAsia="ru-RU"/>
        </w:rPr>
        <w:t>.</w:t>
      </w:r>
      <w:r>
        <w:rPr>
          <w:lang w:eastAsia="ru-RU"/>
        </w:rPr>
        <w:t xml:space="preserve"> </w:t>
      </w:r>
    </w:p>
    <w:p w14:paraId="74B6638D" w14:textId="77777777" w:rsidR="00A77C1E" w:rsidRDefault="00A77C1E" w:rsidP="00A77C1E">
      <w:pPr>
        <w:pStyle w:val="afffff9"/>
      </w:pPr>
      <w:r>
        <w:rPr>
          <w:rStyle w:val="afffff8"/>
        </w:rPr>
        <w:t>Планируется вывод из эксплуатации котельных №1, 7 и 5 при условии, что будет выполнен перевод потребителей на индивидуальное теплоснабжение</w:t>
      </w:r>
      <w:r w:rsidRPr="00E02C22">
        <w:rPr>
          <w:rStyle w:val="afffff8"/>
        </w:rPr>
        <w:t xml:space="preserve">. </w:t>
      </w:r>
      <w:r>
        <w:rPr>
          <w:rStyle w:val="afffff8"/>
        </w:rPr>
        <w:t>На момент разработки Съемы теплоснабжения увеличение мощности данных источников не предусмотрено.</w:t>
      </w:r>
    </w:p>
    <w:p w14:paraId="14160C70" w14:textId="77777777" w:rsidR="00A77C1E" w:rsidRDefault="00A77C1E" w:rsidP="00A77C1E">
      <w:pPr>
        <w:pStyle w:val="afffff9"/>
      </w:pPr>
      <w:r>
        <w:t xml:space="preserve">Варианты отличаются техническим исполнением, и в целом гидравлическая картина для вариантов практически идентична. В этом случае уместно сравнивать только существующее положение </w:t>
      </w:r>
      <w:r>
        <w:rPr>
          <w:lang w:val="en-US"/>
        </w:rPr>
        <w:t>c</w:t>
      </w:r>
      <w:r>
        <w:t xml:space="preserve"> любым из вариантов развития СТС МО «Город Березники» Пермского края. Ниже приведены сравнительные пьезометрические графики существующего и перспективного положения для ПН-1 и ПН-2 и части ЦТП.</w:t>
      </w:r>
    </w:p>
    <w:p w14:paraId="2F5A9F3D" w14:textId="60611CEE" w:rsidR="00E37B91" w:rsidRDefault="00E37B91" w:rsidP="00E37B91">
      <w:pPr>
        <w:pStyle w:val="afffff9"/>
      </w:pPr>
      <w:r w:rsidRPr="009E206F">
        <w:t>Реконструкция ЦТП микрорайонов позволит обеспечить качественное и бесперебойное теплоснабжение микрорайонов с учетом вновь строящихся объектов</w:t>
      </w:r>
      <w:bookmarkEnd w:id="189"/>
      <w:r w:rsidRPr="009E206F">
        <w:t xml:space="preserve"> и приоритета комбинированной выработки электрической и тепловой энергии с учетом экономической обоснованности.</w:t>
      </w:r>
    </w:p>
    <w:p w14:paraId="66C8654C" w14:textId="6467C634" w:rsidR="00614F97" w:rsidRDefault="00614F97" w:rsidP="00614F97">
      <w:pPr>
        <w:pStyle w:val="afffff9"/>
        <w:sectPr w:rsidR="00614F97" w:rsidSect="00C77070">
          <w:pgSz w:w="11906" w:h="16838"/>
          <w:pgMar w:top="851" w:right="851" w:bottom="851" w:left="1134" w:header="709" w:footer="340" w:gutter="0"/>
          <w:cols w:space="708"/>
          <w:docGrid w:linePitch="360"/>
        </w:sectPr>
      </w:pPr>
      <w:bookmarkStart w:id="191" w:name="_Toc524614843"/>
      <w:bookmarkStart w:id="192" w:name="_Toc524615059"/>
    </w:p>
    <w:p w14:paraId="30E2F724" w14:textId="345A8426" w:rsidR="00614F97" w:rsidRDefault="00A77C1E" w:rsidP="00614F97">
      <w:pPr>
        <w:pStyle w:val="afffff9"/>
      </w:pPr>
      <w:r>
        <w:rPr>
          <w:noProof/>
          <w:lang w:eastAsia="ru-RU"/>
        </w:rPr>
        <w:lastRenderedPageBreak/>
        <w:drawing>
          <wp:inline distT="0" distB="0" distL="0" distR="0" wp14:anchorId="0F8C7D53" wp14:editId="1BB092A0">
            <wp:extent cx="13524614" cy="8176437"/>
            <wp:effectExtent l="0" t="0" r="0" b="0"/>
            <wp:docPr id="18" name="ПН-2.jpg"/>
            <wp:cNvGraphicFramePr/>
            <a:graphic xmlns:a="http://schemas.openxmlformats.org/drawingml/2006/main">
              <a:graphicData uri="http://schemas.openxmlformats.org/drawingml/2006/picture">
                <pic:pic xmlns:pic="http://schemas.openxmlformats.org/drawingml/2006/picture">
                  <pic:nvPicPr>
                    <pic:cNvPr id="41" name="ПН-2.jpg"/>
                    <pic:cNvPicPr/>
                  </pic:nvPicPr>
                  <pic:blipFill rotWithShape="1">
                    <a:blip r:embed="rId40">
                      <a:extLst>
                        <a:ext uri="{28A0092B-C50C-407E-A947-70E740481C1C}">
                          <a14:useLocalDpi xmlns:a14="http://schemas.microsoft.com/office/drawing/2010/main" val="0"/>
                        </a:ext>
                      </a:extLst>
                    </a:blip>
                    <a:srcRect b="32890"/>
                    <a:stretch/>
                  </pic:blipFill>
                  <pic:spPr bwMode="auto">
                    <a:xfrm>
                      <a:off x="0" y="0"/>
                      <a:ext cx="35134473" cy="21240887"/>
                    </a:xfrm>
                    <a:prstGeom prst="rect">
                      <a:avLst/>
                    </a:prstGeom>
                    <a:ln>
                      <a:noFill/>
                    </a:ln>
                    <a:extLst>
                      <a:ext uri="{53640926-AAD7-44D8-BBD7-CCE9431645EC}">
                        <a14:shadowObscured xmlns:a14="http://schemas.microsoft.com/office/drawing/2010/main"/>
                      </a:ext>
                    </a:extLst>
                  </pic:spPr>
                </pic:pic>
              </a:graphicData>
            </a:graphic>
          </wp:inline>
        </w:drawing>
      </w:r>
    </w:p>
    <w:p w14:paraId="0E2FF473" w14:textId="35686F4D" w:rsidR="00614F97" w:rsidRDefault="00614F97" w:rsidP="00614F97">
      <w:pPr>
        <w:pStyle w:val="afc"/>
      </w:pPr>
      <w:bookmarkStart w:id="193" w:name="_Toc77607037"/>
      <w:bookmarkStart w:id="194" w:name="_Toc83218721"/>
      <w:r>
        <w:t xml:space="preserve">Рисунок </w:t>
      </w:r>
      <w:r w:rsidR="00D85A0C">
        <w:fldChar w:fldCharType="begin"/>
      </w:r>
      <w:r w:rsidR="00D85A0C">
        <w:instrText xml:space="preserve"> SEQ Рисунок \* ARABIC </w:instrText>
      </w:r>
      <w:r w:rsidR="00D85A0C">
        <w:fldChar w:fldCharType="separate"/>
      </w:r>
      <w:r w:rsidR="00266C16">
        <w:rPr>
          <w:noProof/>
        </w:rPr>
        <w:t>26</w:t>
      </w:r>
      <w:r w:rsidR="00D85A0C">
        <w:rPr>
          <w:noProof/>
        </w:rPr>
        <w:fldChar w:fldCharType="end"/>
      </w:r>
      <w:r>
        <w:t>. Сравнительный пьезометрический график изменения гидравлики в области действия ПН-2</w:t>
      </w:r>
      <w:bookmarkEnd w:id="193"/>
      <w:bookmarkEnd w:id="194"/>
    </w:p>
    <w:p w14:paraId="60C1A77B" w14:textId="089A7F93" w:rsidR="00614F97" w:rsidRDefault="00A77C1E" w:rsidP="00614F97">
      <w:pPr>
        <w:pStyle w:val="afffff9"/>
        <w:ind w:left="1069" w:firstLine="0"/>
      </w:pPr>
      <w:r>
        <w:rPr>
          <w:noProof/>
          <w:lang w:eastAsia="ru-RU"/>
        </w:rPr>
        <w:lastRenderedPageBreak/>
        <w:drawing>
          <wp:inline distT="0" distB="0" distL="0" distR="0" wp14:anchorId="2A1CE36D" wp14:editId="314D88D7">
            <wp:extent cx="13088679" cy="8367823"/>
            <wp:effectExtent l="0" t="0" r="0" b="0"/>
            <wp:docPr id="19" name="ЦТП-8.jpg"/>
            <wp:cNvGraphicFramePr/>
            <a:graphic xmlns:a="http://schemas.openxmlformats.org/drawingml/2006/main">
              <a:graphicData uri="http://schemas.openxmlformats.org/drawingml/2006/picture">
                <pic:pic xmlns:pic="http://schemas.openxmlformats.org/drawingml/2006/picture">
                  <pic:nvPicPr>
                    <pic:cNvPr id="42" name="ЦТП-8.jpg"/>
                    <pic:cNvPicPr/>
                  </pic:nvPicPr>
                  <pic:blipFill rotWithShape="1">
                    <a:blip r:embed="rId41">
                      <a:extLst>
                        <a:ext uri="{28A0092B-C50C-407E-A947-70E740481C1C}">
                          <a14:useLocalDpi xmlns:a14="http://schemas.microsoft.com/office/drawing/2010/main" val="0"/>
                        </a:ext>
                      </a:extLst>
                    </a:blip>
                    <a:srcRect b="32890"/>
                    <a:stretch/>
                  </pic:blipFill>
                  <pic:spPr bwMode="auto">
                    <a:xfrm>
                      <a:off x="0" y="0"/>
                      <a:ext cx="35785414" cy="22878245"/>
                    </a:xfrm>
                    <a:prstGeom prst="rect">
                      <a:avLst/>
                    </a:prstGeom>
                    <a:ln>
                      <a:noFill/>
                    </a:ln>
                    <a:extLst>
                      <a:ext uri="{53640926-AAD7-44D8-BBD7-CCE9431645EC}">
                        <a14:shadowObscured xmlns:a14="http://schemas.microsoft.com/office/drawing/2010/main"/>
                      </a:ext>
                    </a:extLst>
                  </pic:spPr>
                </pic:pic>
              </a:graphicData>
            </a:graphic>
          </wp:inline>
        </w:drawing>
      </w:r>
    </w:p>
    <w:p w14:paraId="0043135F" w14:textId="3B2F0AA8" w:rsidR="00614F97" w:rsidRDefault="00614F97" w:rsidP="00614F97">
      <w:pPr>
        <w:pStyle w:val="afc"/>
      </w:pPr>
      <w:bookmarkStart w:id="195" w:name="_Toc77607038"/>
      <w:bookmarkStart w:id="196" w:name="_Toc83218722"/>
      <w:r>
        <w:t xml:space="preserve">Рисунок </w:t>
      </w:r>
      <w:r w:rsidR="00D85A0C">
        <w:fldChar w:fldCharType="begin"/>
      </w:r>
      <w:r w:rsidR="00D85A0C">
        <w:instrText xml:space="preserve"> SEQ Рисунок \* ARABIC </w:instrText>
      </w:r>
      <w:r w:rsidR="00D85A0C">
        <w:fldChar w:fldCharType="separate"/>
      </w:r>
      <w:r w:rsidR="00266C16">
        <w:rPr>
          <w:noProof/>
        </w:rPr>
        <w:t>27</w:t>
      </w:r>
      <w:r w:rsidR="00D85A0C">
        <w:rPr>
          <w:noProof/>
        </w:rPr>
        <w:fldChar w:fldCharType="end"/>
      </w:r>
      <w:r>
        <w:t>. Сравнительный пьезометрический график изменения гидравлики в области действия ПН-1 и ЦТП-8</w:t>
      </w:r>
      <w:bookmarkEnd w:id="195"/>
      <w:bookmarkEnd w:id="196"/>
    </w:p>
    <w:p w14:paraId="284AD664" w14:textId="460F887B" w:rsidR="00614F97" w:rsidRDefault="00A77C1E" w:rsidP="00614F97">
      <w:pPr>
        <w:pStyle w:val="afffff9"/>
        <w:ind w:left="1069" w:firstLine="0"/>
      </w:pPr>
      <w:r>
        <w:rPr>
          <w:noProof/>
          <w:lang w:eastAsia="ru-RU"/>
        </w:rPr>
        <w:lastRenderedPageBreak/>
        <w:drawing>
          <wp:inline distT="0" distB="0" distL="0" distR="0" wp14:anchorId="5CF3C2F4" wp14:editId="0E8AF68A">
            <wp:extent cx="13333228" cy="7995684"/>
            <wp:effectExtent l="0" t="0" r="0" b="0"/>
            <wp:docPr id="43" name="ЦТП-11.jpg"/>
            <wp:cNvGraphicFramePr/>
            <a:graphic xmlns:a="http://schemas.openxmlformats.org/drawingml/2006/main">
              <a:graphicData uri="http://schemas.openxmlformats.org/drawingml/2006/picture">
                <pic:pic xmlns:pic="http://schemas.openxmlformats.org/drawingml/2006/picture">
                  <pic:nvPicPr>
                    <pic:cNvPr id="43" name="ЦТП-11.jpg"/>
                    <pic:cNvPicPr/>
                  </pic:nvPicPr>
                  <pic:blipFill rotWithShape="1">
                    <a:blip r:embed="rId42">
                      <a:extLst>
                        <a:ext uri="{28A0092B-C50C-407E-A947-70E740481C1C}">
                          <a14:useLocalDpi xmlns:a14="http://schemas.microsoft.com/office/drawing/2010/main" val="0"/>
                        </a:ext>
                      </a:extLst>
                    </a:blip>
                    <a:srcRect b="32890"/>
                    <a:stretch/>
                  </pic:blipFill>
                  <pic:spPr bwMode="auto">
                    <a:xfrm>
                      <a:off x="0" y="0"/>
                      <a:ext cx="32851996" cy="19700719"/>
                    </a:xfrm>
                    <a:prstGeom prst="rect">
                      <a:avLst/>
                    </a:prstGeom>
                    <a:ln>
                      <a:noFill/>
                    </a:ln>
                    <a:extLst>
                      <a:ext uri="{53640926-AAD7-44D8-BBD7-CCE9431645EC}">
                        <a14:shadowObscured xmlns:a14="http://schemas.microsoft.com/office/drawing/2010/main"/>
                      </a:ext>
                    </a:extLst>
                  </pic:spPr>
                </pic:pic>
              </a:graphicData>
            </a:graphic>
          </wp:inline>
        </w:drawing>
      </w:r>
    </w:p>
    <w:p w14:paraId="5A0F7A9E" w14:textId="0A9C15D2" w:rsidR="00614F97" w:rsidRDefault="00614F97" w:rsidP="00614F97">
      <w:pPr>
        <w:pStyle w:val="afc"/>
      </w:pPr>
      <w:bookmarkStart w:id="197" w:name="_Toc77607039"/>
      <w:bookmarkStart w:id="198" w:name="_Toc83218723"/>
      <w:r>
        <w:t xml:space="preserve">Рисунок </w:t>
      </w:r>
      <w:r w:rsidR="00D85A0C">
        <w:fldChar w:fldCharType="begin"/>
      </w:r>
      <w:r w:rsidR="00D85A0C">
        <w:instrText xml:space="preserve"> SEQ Рисунок \* ARABIC </w:instrText>
      </w:r>
      <w:r w:rsidR="00D85A0C">
        <w:fldChar w:fldCharType="separate"/>
      </w:r>
      <w:r w:rsidR="00266C16">
        <w:rPr>
          <w:noProof/>
        </w:rPr>
        <w:t>28</w:t>
      </w:r>
      <w:r w:rsidR="00D85A0C">
        <w:rPr>
          <w:noProof/>
        </w:rPr>
        <w:fldChar w:fldCharType="end"/>
      </w:r>
      <w:r>
        <w:t>. Сравнительный пьезометрический график изменения гидравлики в области действия ПН-1 и ЦТП-11</w:t>
      </w:r>
      <w:bookmarkEnd w:id="197"/>
      <w:bookmarkEnd w:id="198"/>
    </w:p>
    <w:p w14:paraId="1EDFE1C8" w14:textId="2B454AC5" w:rsidR="00614F97" w:rsidRDefault="00A77C1E" w:rsidP="00614F97">
      <w:pPr>
        <w:pStyle w:val="afffff9"/>
        <w:ind w:left="1069" w:firstLine="0"/>
      </w:pPr>
      <w:r>
        <w:rPr>
          <w:noProof/>
          <w:lang w:eastAsia="ru-RU"/>
        </w:rPr>
        <w:lastRenderedPageBreak/>
        <w:drawing>
          <wp:inline distT="0" distB="0" distL="0" distR="0" wp14:anchorId="1C52228A" wp14:editId="1603B9BD">
            <wp:extent cx="13343861" cy="6879265"/>
            <wp:effectExtent l="0" t="0" r="0" b="0"/>
            <wp:docPr id="44" name="ЦТП-13.jpg"/>
            <wp:cNvGraphicFramePr/>
            <a:graphic xmlns:a="http://schemas.openxmlformats.org/drawingml/2006/main">
              <a:graphicData uri="http://schemas.openxmlformats.org/drawingml/2006/picture">
                <pic:pic xmlns:pic="http://schemas.openxmlformats.org/drawingml/2006/picture">
                  <pic:nvPicPr>
                    <pic:cNvPr id="44" name="ЦТП-13.jpg"/>
                    <pic:cNvPicPr/>
                  </pic:nvPicPr>
                  <pic:blipFill rotWithShape="1">
                    <a:blip r:embed="rId43" cstate="print">
                      <a:extLst>
                        <a:ext uri="{28A0092B-C50C-407E-A947-70E740481C1C}">
                          <a14:useLocalDpi xmlns:a14="http://schemas.microsoft.com/office/drawing/2010/main" val="0"/>
                        </a:ext>
                      </a:extLst>
                    </a:blip>
                    <a:srcRect b="33223"/>
                    <a:stretch/>
                  </pic:blipFill>
                  <pic:spPr bwMode="auto">
                    <a:xfrm>
                      <a:off x="0" y="0"/>
                      <a:ext cx="34660064" cy="17868574"/>
                    </a:xfrm>
                    <a:prstGeom prst="rect">
                      <a:avLst/>
                    </a:prstGeom>
                    <a:ln>
                      <a:noFill/>
                    </a:ln>
                    <a:extLst>
                      <a:ext uri="{53640926-AAD7-44D8-BBD7-CCE9431645EC}">
                        <a14:shadowObscured xmlns:a14="http://schemas.microsoft.com/office/drawing/2010/main"/>
                      </a:ext>
                    </a:extLst>
                  </pic:spPr>
                </pic:pic>
              </a:graphicData>
            </a:graphic>
          </wp:inline>
        </w:drawing>
      </w:r>
    </w:p>
    <w:p w14:paraId="0DE57C18" w14:textId="30A3128B" w:rsidR="00614F97" w:rsidRDefault="00614F97" w:rsidP="00614F97">
      <w:pPr>
        <w:pStyle w:val="afc"/>
      </w:pPr>
      <w:bookmarkStart w:id="199" w:name="_Toc77607040"/>
      <w:bookmarkStart w:id="200" w:name="_Toc83218724"/>
      <w:r>
        <w:t xml:space="preserve">Рисунок </w:t>
      </w:r>
      <w:r w:rsidR="00D85A0C">
        <w:fldChar w:fldCharType="begin"/>
      </w:r>
      <w:r w:rsidR="00D85A0C">
        <w:instrText xml:space="preserve"> SEQ Рисунок \* ARABIC </w:instrText>
      </w:r>
      <w:r w:rsidR="00D85A0C">
        <w:fldChar w:fldCharType="separate"/>
      </w:r>
      <w:r w:rsidR="00266C16">
        <w:rPr>
          <w:noProof/>
        </w:rPr>
        <w:t>29</w:t>
      </w:r>
      <w:r w:rsidR="00D85A0C">
        <w:rPr>
          <w:noProof/>
        </w:rPr>
        <w:fldChar w:fldCharType="end"/>
      </w:r>
      <w:r>
        <w:t>. Сравнительный пьезометрический график изменения гидравлики в области действия ПН-1 и ЦТП-13</w:t>
      </w:r>
      <w:bookmarkEnd w:id="199"/>
      <w:bookmarkEnd w:id="200"/>
    </w:p>
    <w:p w14:paraId="37D64E4E" w14:textId="77777777" w:rsidR="00614F97" w:rsidRDefault="00614F97" w:rsidP="00614F97">
      <w:pPr>
        <w:pStyle w:val="afffff9"/>
        <w:ind w:left="1069" w:firstLine="0"/>
      </w:pPr>
      <w:r>
        <w:rPr>
          <w:noProof/>
          <w:lang w:eastAsia="ru-RU"/>
        </w:rPr>
        <w:lastRenderedPageBreak/>
        <w:drawing>
          <wp:inline distT="0" distB="0" distL="0" distR="0" wp14:anchorId="4B2CB810" wp14:editId="0D9E1628">
            <wp:extent cx="13407656" cy="7868093"/>
            <wp:effectExtent l="0" t="0" r="0" b="0"/>
            <wp:docPr id="45" name="ЦТП-18.jpg"/>
            <wp:cNvGraphicFramePr/>
            <a:graphic xmlns:a="http://schemas.openxmlformats.org/drawingml/2006/main">
              <a:graphicData uri="http://schemas.openxmlformats.org/drawingml/2006/picture">
                <pic:pic xmlns:pic="http://schemas.openxmlformats.org/drawingml/2006/picture">
                  <pic:nvPicPr>
                    <pic:cNvPr id="45" name="ЦТП-18.jpg"/>
                    <pic:cNvPicPr/>
                  </pic:nvPicPr>
                  <pic:blipFill rotWithShape="1">
                    <a:blip r:embed="rId44">
                      <a:extLst>
                        <a:ext uri="{28A0092B-C50C-407E-A947-70E740481C1C}">
                          <a14:useLocalDpi xmlns:a14="http://schemas.microsoft.com/office/drawing/2010/main" val="0"/>
                        </a:ext>
                      </a:extLst>
                    </a:blip>
                    <a:srcRect b="32558"/>
                    <a:stretch/>
                  </pic:blipFill>
                  <pic:spPr bwMode="auto">
                    <a:xfrm>
                      <a:off x="0" y="0"/>
                      <a:ext cx="40686889" cy="23876524"/>
                    </a:xfrm>
                    <a:prstGeom prst="rect">
                      <a:avLst/>
                    </a:prstGeom>
                    <a:ln>
                      <a:noFill/>
                    </a:ln>
                    <a:extLst>
                      <a:ext uri="{53640926-AAD7-44D8-BBD7-CCE9431645EC}">
                        <a14:shadowObscured xmlns:a14="http://schemas.microsoft.com/office/drawing/2010/main"/>
                      </a:ext>
                    </a:extLst>
                  </pic:spPr>
                </pic:pic>
              </a:graphicData>
            </a:graphic>
          </wp:inline>
        </w:drawing>
      </w:r>
    </w:p>
    <w:p w14:paraId="3386D8E8" w14:textId="13ED76CC" w:rsidR="00614F97" w:rsidRDefault="00614F97" w:rsidP="00614F97">
      <w:pPr>
        <w:pStyle w:val="afc"/>
      </w:pPr>
      <w:bookmarkStart w:id="201" w:name="_Toc77607041"/>
      <w:bookmarkStart w:id="202" w:name="_Toc83218725"/>
      <w:r>
        <w:t xml:space="preserve">Рисунок </w:t>
      </w:r>
      <w:r w:rsidR="00D85A0C">
        <w:fldChar w:fldCharType="begin"/>
      </w:r>
      <w:r w:rsidR="00D85A0C">
        <w:instrText xml:space="preserve"> SEQ Рисунок \* ARABIC </w:instrText>
      </w:r>
      <w:r w:rsidR="00D85A0C">
        <w:fldChar w:fldCharType="separate"/>
      </w:r>
      <w:r w:rsidR="00266C16">
        <w:rPr>
          <w:noProof/>
        </w:rPr>
        <w:t>30</w:t>
      </w:r>
      <w:r w:rsidR="00D85A0C">
        <w:rPr>
          <w:noProof/>
        </w:rPr>
        <w:fldChar w:fldCharType="end"/>
      </w:r>
      <w:r>
        <w:t>. Сравнительный пьезометрический график изменения гидравлики в области действия ПН-1 и ЦТП-18</w:t>
      </w:r>
      <w:bookmarkEnd w:id="201"/>
      <w:bookmarkEnd w:id="202"/>
    </w:p>
    <w:p w14:paraId="573C1C90" w14:textId="77777777" w:rsidR="00614F97" w:rsidRDefault="00614F97" w:rsidP="00614F97">
      <w:pPr>
        <w:pStyle w:val="afffff9"/>
        <w:ind w:left="1069" w:firstLine="0"/>
      </w:pPr>
    </w:p>
    <w:p w14:paraId="3820A9D0" w14:textId="77777777" w:rsidR="00614F97" w:rsidRDefault="00614F97" w:rsidP="00614F97">
      <w:pPr>
        <w:pStyle w:val="afffff9"/>
      </w:pPr>
    </w:p>
    <w:p w14:paraId="581F60CF" w14:textId="77777777" w:rsidR="00614F97" w:rsidRDefault="00614F97" w:rsidP="00614F97">
      <w:pPr>
        <w:pStyle w:val="afffff9"/>
        <w:sectPr w:rsidR="00614F97" w:rsidSect="006814E4">
          <w:footerReference w:type="default" r:id="rId45"/>
          <w:pgSz w:w="23808" w:h="16840" w:orient="landscape" w:code="8"/>
          <w:pgMar w:top="1134" w:right="851" w:bottom="851" w:left="851" w:header="340" w:footer="340" w:gutter="0"/>
          <w:cols w:space="708"/>
          <w:docGrid w:linePitch="360"/>
        </w:sectPr>
      </w:pPr>
    </w:p>
    <w:p w14:paraId="46D1D3A5" w14:textId="5F3DEDD2" w:rsidR="00614F97" w:rsidRDefault="00614F97" w:rsidP="00614F97">
      <w:pPr>
        <w:pStyle w:val="afffff9"/>
      </w:pPr>
      <w:r>
        <w:lastRenderedPageBreak/>
        <w:t>Один вариантов развития систем теплоснабжения Правобережной котельной заключается в увеличении пропускной способности сети путём реконструкции магистральных теплопроводов по ул. Демидовская и Геннадия Братчикова и увеличением диаметров участков. Другой вариант – изменение температурного график на 130/70</w:t>
      </w:r>
      <w:r>
        <w:rPr>
          <w:rFonts w:cs="Times New Roman"/>
        </w:rPr>
        <w:t>°</w:t>
      </w:r>
      <w:r w:rsidR="00CC395A">
        <w:rPr>
          <w:rFonts w:cs="Times New Roman"/>
        </w:rPr>
        <w:t>С со срезкой на 110°С</w:t>
      </w:r>
      <w:r>
        <w:t>. Оба варианта рассматриваются с целью подключения перспективной нагрузки. В обоих случая ожидается переключение нагрузки с мкр. Усольский</w:t>
      </w:r>
      <w:r w:rsidR="001D7FDC">
        <w:t>-1</w:t>
      </w:r>
      <w:r>
        <w:t>, подключение жилого комплекса «УК Любимов», а также застройки кварталов №8, 9, 13, 18, 22, в результате чего предполагается изменение напорных характеристик на источнике в обоих вариантах. Сравнительные пьезометрические графики существующего положения и двух вариантов развития системы теплоснабжения Правобережной котельной приведены ниже.</w:t>
      </w:r>
    </w:p>
    <w:p w14:paraId="7AB130BD" w14:textId="77777777" w:rsidR="00614F97" w:rsidRDefault="00614F97" w:rsidP="00614F97">
      <w:pPr>
        <w:pStyle w:val="afffff9"/>
        <w:sectPr w:rsidR="00614F97" w:rsidSect="008F1493">
          <w:pgSz w:w="11906" w:h="16838"/>
          <w:pgMar w:top="851" w:right="851" w:bottom="851" w:left="1134" w:header="340" w:footer="340" w:gutter="0"/>
          <w:cols w:space="708"/>
          <w:docGrid w:linePitch="360"/>
        </w:sectPr>
      </w:pPr>
    </w:p>
    <w:p w14:paraId="7AA7ADA8" w14:textId="77777777" w:rsidR="00614F97" w:rsidRDefault="00614F97" w:rsidP="00614F97">
      <w:pPr>
        <w:pStyle w:val="afffff9"/>
      </w:pPr>
      <w:r>
        <w:rPr>
          <w:noProof/>
          <w:lang w:eastAsia="ru-RU"/>
        </w:rPr>
        <w:lastRenderedPageBreak/>
        <w:drawing>
          <wp:inline distT="0" distB="0" distL="0" distR="0" wp14:anchorId="04C4B5EE" wp14:editId="0984242F">
            <wp:extent cx="13524614" cy="8133907"/>
            <wp:effectExtent l="0" t="0" r="0" b="0"/>
            <wp:docPr id="56" name="Правобережка Сущ - В2.jpg"/>
            <wp:cNvGraphicFramePr/>
            <a:graphic xmlns:a="http://schemas.openxmlformats.org/drawingml/2006/main">
              <a:graphicData uri="http://schemas.openxmlformats.org/drawingml/2006/picture">
                <pic:pic xmlns:pic="http://schemas.openxmlformats.org/drawingml/2006/picture">
                  <pic:nvPicPr>
                    <pic:cNvPr id="46" name="Правобережка Сущ - В2.jpg"/>
                    <pic:cNvPicPr/>
                  </pic:nvPicPr>
                  <pic:blipFill rotWithShape="1">
                    <a:blip r:embed="rId46" cstate="print">
                      <a:extLst>
                        <a:ext uri="{28A0092B-C50C-407E-A947-70E740481C1C}">
                          <a14:useLocalDpi xmlns:a14="http://schemas.microsoft.com/office/drawing/2010/main" val="0"/>
                        </a:ext>
                      </a:extLst>
                    </a:blip>
                    <a:srcRect b="33223"/>
                    <a:stretch/>
                  </pic:blipFill>
                  <pic:spPr bwMode="auto">
                    <a:xfrm>
                      <a:off x="0" y="0"/>
                      <a:ext cx="23502354" cy="14134671"/>
                    </a:xfrm>
                    <a:prstGeom prst="rect">
                      <a:avLst/>
                    </a:prstGeom>
                    <a:ln>
                      <a:noFill/>
                    </a:ln>
                    <a:extLst>
                      <a:ext uri="{53640926-AAD7-44D8-BBD7-CCE9431645EC}">
                        <a14:shadowObscured xmlns:a14="http://schemas.microsoft.com/office/drawing/2010/main"/>
                      </a:ext>
                    </a:extLst>
                  </pic:spPr>
                </pic:pic>
              </a:graphicData>
            </a:graphic>
          </wp:inline>
        </w:drawing>
      </w:r>
    </w:p>
    <w:p w14:paraId="0DBDEE8F" w14:textId="1A6F956C" w:rsidR="00614F97" w:rsidRDefault="00614F97" w:rsidP="00614F97">
      <w:pPr>
        <w:pStyle w:val="afc"/>
      </w:pPr>
      <w:bookmarkStart w:id="203" w:name="_Toc77607042"/>
      <w:bookmarkStart w:id="204" w:name="_Toc83218726"/>
      <w:r>
        <w:t xml:space="preserve">Рисунок </w:t>
      </w:r>
      <w:r w:rsidR="00D85A0C">
        <w:fldChar w:fldCharType="begin"/>
      </w:r>
      <w:r w:rsidR="00D85A0C">
        <w:instrText xml:space="preserve"> SEQ Рисунок \* ARABIC </w:instrText>
      </w:r>
      <w:r w:rsidR="00D85A0C">
        <w:fldChar w:fldCharType="separate"/>
      </w:r>
      <w:r w:rsidR="00266C16">
        <w:rPr>
          <w:noProof/>
        </w:rPr>
        <w:t>31</w:t>
      </w:r>
      <w:r w:rsidR="00D85A0C">
        <w:rPr>
          <w:noProof/>
        </w:rPr>
        <w:fldChar w:fldCharType="end"/>
      </w:r>
      <w:r>
        <w:t>. Сравнительный пьезометрический график существующего положения и варианта развития №1 от источника Правобережная котельная до потребителя по ул. Строителей 12</w:t>
      </w:r>
      <w:bookmarkEnd w:id="203"/>
      <w:bookmarkEnd w:id="204"/>
      <w:r>
        <w:t xml:space="preserve"> </w:t>
      </w:r>
    </w:p>
    <w:p w14:paraId="4A75A669" w14:textId="77777777" w:rsidR="00614F97" w:rsidRDefault="00614F97" w:rsidP="00614F97">
      <w:pPr>
        <w:pStyle w:val="afffff9"/>
      </w:pPr>
      <w:r>
        <w:rPr>
          <w:noProof/>
          <w:lang w:eastAsia="ru-RU"/>
        </w:rPr>
        <w:lastRenderedPageBreak/>
        <w:drawing>
          <wp:inline distT="0" distB="0" distL="0" distR="0" wp14:anchorId="2D6CE5CF" wp14:editId="45B8FBA8">
            <wp:extent cx="13322595" cy="7527851"/>
            <wp:effectExtent l="0" t="0" r="0" b="0"/>
            <wp:docPr id="57" name="Правобережка Сущ - В3.jpg"/>
            <wp:cNvGraphicFramePr/>
            <a:graphic xmlns:a="http://schemas.openxmlformats.org/drawingml/2006/main">
              <a:graphicData uri="http://schemas.openxmlformats.org/drawingml/2006/picture">
                <pic:pic xmlns:pic="http://schemas.openxmlformats.org/drawingml/2006/picture">
                  <pic:nvPicPr>
                    <pic:cNvPr id="47" name="Правобережка Сущ - В3.jpg"/>
                    <pic:cNvPicPr/>
                  </pic:nvPicPr>
                  <pic:blipFill rotWithShape="1">
                    <a:blip r:embed="rId47">
                      <a:extLst>
                        <a:ext uri="{28A0092B-C50C-407E-A947-70E740481C1C}">
                          <a14:useLocalDpi xmlns:a14="http://schemas.microsoft.com/office/drawing/2010/main" val="0"/>
                        </a:ext>
                      </a:extLst>
                    </a:blip>
                    <a:srcRect b="32890"/>
                    <a:stretch/>
                  </pic:blipFill>
                  <pic:spPr bwMode="auto">
                    <a:xfrm>
                      <a:off x="0" y="0"/>
                      <a:ext cx="35945431" cy="20310747"/>
                    </a:xfrm>
                    <a:prstGeom prst="rect">
                      <a:avLst/>
                    </a:prstGeom>
                    <a:ln>
                      <a:noFill/>
                    </a:ln>
                    <a:extLst>
                      <a:ext uri="{53640926-AAD7-44D8-BBD7-CCE9431645EC}">
                        <a14:shadowObscured xmlns:a14="http://schemas.microsoft.com/office/drawing/2010/main"/>
                      </a:ext>
                    </a:extLst>
                  </pic:spPr>
                </pic:pic>
              </a:graphicData>
            </a:graphic>
          </wp:inline>
        </w:drawing>
      </w:r>
    </w:p>
    <w:p w14:paraId="1E7DE868" w14:textId="6F6A5DC9" w:rsidR="00614F97" w:rsidRDefault="00614F97" w:rsidP="00614F97">
      <w:pPr>
        <w:pStyle w:val="afc"/>
      </w:pPr>
      <w:bookmarkStart w:id="205" w:name="_Toc77607043"/>
      <w:bookmarkStart w:id="206" w:name="_Toc83218727"/>
      <w:r>
        <w:t xml:space="preserve">Рисунок </w:t>
      </w:r>
      <w:r w:rsidR="00D85A0C">
        <w:fldChar w:fldCharType="begin"/>
      </w:r>
      <w:r w:rsidR="00D85A0C">
        <w:instrText xml:space="preserve"> SEQ Рисунок \* ARABIC </w:instrText>
      </w:r>
      <w:r w:rsidR="00D85A0C">
        <w:fldChar w:fldCharType="separate"/>
      </w:r>
      <w:r w:rsidR="00266C16">
        <w:rPr>
          <w:noProof/>
        </w:rPr>
        <w:t>32</w:t>
      </w:r>
      <w:r w:rsidR="00D85A0C">
        <w:rPr>
          <w:noProof/>
        </w:rPr>
        <w:fldChar w:fldCharType="end"/>
      </w:r>
      <w:r>
        <w:t>. Сравнительный пьезометрический график существующего положения и варианта развития №2 от источника Правобережная котельная до потребителя по ул. Строителей 12</w:t>
      </w:r>
      <w:bookmarkEnd w:id="205"/>
      <w:bookmarkEnd w:id="206"/>
      <w:r>
        <w:t xml:space="preserve"> </w:t>
      </w:r>
    </w:p>
    <w:p w14:paraId="5F49A496" w14:textId="77777777" w:rsidR="00614F97" w:rsidRDefault="00614F97" w:rsidP="00614F97">
      <w:pPr>
        <w:pStyle w:val="afffff9"/>
      </w:pPr>
      <w:r>
        <w:rPr>
          <w:noProof/>
          <w:lang w:eastAsia="ru-RU"/>
        </w:rPr>
        <w:lastRenderedPageBreak/>
        <w:drawing>
          <wp:inline distT="0" distB="0" distL="0" distR="0" wp14:anchorId="649B447B" wp14:editId="339F0477">
            <wp:extent cx="13248167" cy="7517219"/>
            <wp:effectExtent l="0" t="0" r="0" b="0"/>
            <wp:docPr id="58" name="Правобережка В2 - В3.jpg"/>
            <wp:cNvGraphicFramePr/>
            <a:graphic xmlns:a="http://schemas.openxmlformats.org/drawingml/2006/main">
              <a:graphicData uri="http://schemas.openxmlformats.org/drawingml/2006/picture">
                <pic:pic xmlns:pic="http://schemas.openxmlformats.org/drawingml/2006/picture">
                  <pic:nvPicPr>
                    <pic:cNvPr id="48" name="Правобережка В2 - В3.jpg"/>
                    <pic:cNvPicPr/>
                  </pic:nvPicPr>
                  <pic:blipFill rotWithShape="1">
                    <a:blip r:embed="rId48">
                      <a:extLst>
                        <a:ext uri="{28A0092B-C50C-407E-A947-70E740481C1C}">
                          <a14:useLocalDpi xmlns:a14="http://schemas.microsoft.com/office/drawing/2010/main" val="0"/>
                        </a:ext>
                      </a:extLst>
                    </a:blip>
                    <a:srcRect b="32558"/>
                    <a:stretch/>
                  </pic:blipFill>
                  <pic:spPr bwMode="auto">
                    <a:xfrm>
                      <a:off x="0" y="0"/>
                      <a:ext cx="33541841" cy="19032170"/>
                    </a:xfrm>
                    <a:prstGeom prst="rect">
                      <a:avLst/>
                    </a:prstGeom>
                    <a:ln>
                      <a:noFill/>
                    </a:ln>
                    <a:extLst>
                      <a:ext uri="{53640926-AAD7-44D8-BBD7-CCE9431645EC}">
                        <a14:shadowObscured xmlns:a14="http://schemas.microsoft.com/office/drawing/2010/main"/>
                      </a:ext>
                    </a:extLst>
                  </pic:spPr>
                </pic:pic>
              </a:graphicData>
            </a:graphic>
          </wp:inline>
        </w:drawing>
      </w:r>
    </w:p>
    <w:p w14:paraId="273C0149" w14:textId="3CFD6F3B" w:rsidR="00614F97" w:rsidRDefault="00614F97" w:rsidP="00614F97">
      <w:pPr>
        <w:pStyle w:val="afc"/>
      </w:pPr>
      <w:bookmarkStart w:id="207" w:name="_Toc77607044"/>
      <w:bookmarkStart w:id="208" w:name="_Toc83218728"/>
      <w:r>
        <w:t xml:space="preserve">Рисунок </w:t>
      </w:r>
      <w:r w:rsidR="00D85A0C">
        <w:fldChar w:fldCharType="begin"/>
      </w:r>
      <w:r w:rsidR="00D85A0C">
        <w:instrText xml:space="preserve"> SEQ Рисунок \* ARABIC </w:instrText>
      </w:r>
      <w:r w:rsidR="00D85A0C">
        <w:fldChar w:fldCharType="separate"/>
      </w:r>
      <w:r w:rsidR="00266C16">
        <w:rPr>
          <w:noProof/>
        </w:rPr>
        <w:t>33</w:t>
      </w:r>
      <w:r w:rsidR="00D85A0C">
        <w:rPr>
          <w:noProof/>
        </w:rPr>
        <w:fldChar w:fldCharType="end"/>
      </w:r>
      <w:r>
        <w:t>. Сравнительный пьезометрический график варианта развития №1 и варианта развития №2 от источника Правобережная котельная до потребителя по ул. Строителей 12</w:t>
      </w:r>
      <w:bookmarkEnd w:id="207"/>
      <w:bookmarkEnd w:id="208"/>
      <w:r>
        <w:t xml:space="preserve"> </w:t>
      </w:r>
    </w:p>
    <w:p w14:paraId="440A0B7C" w14:textId="77777777" w:rsidR="00614F97" w:rsidRDefault="00614F97" w:rsidP="00614F97">
      <w:pPr>
        <w:pStyle w:val="afffff9"/>
      </w:pPr>
      <w:r>
        <w:rPr>
          <w:noProof/>
          <w:lang w:eastAsia="ru-RU"/>
        </w:rPr>
        <w:lastRenderedPageBreak/>
        <w:drawing>
          <wp:inline distT="0" distB="0" distL="0" distR="0" wp14:anchorId="767B24A4" wp14:editId="6D39987E">
            <wp:extent cx="13599042" cy="6443330"/>
            <wp:effectExtent l="0" t="0" r="0" b="0"/>
            <wp:docPr id="59" name="Правобережка Сущ - В2-2.jpg"/>
            <wp:cNvGraphicFramePr/>
            <a:graphic xmlns:a="http://schemas.openxmlformats.org/drawingml/2006/main">
              <a:graphicData uri="http://schemas.openxmlformats.org/drawingml/2006/picture">
                <pic:pic xmlns:pic="http://schemas.openxmlformats.org/drawingml/2006/picture">
                  <pic:nvPicPr>
                    <pic:cNvPr id="49" name="Правобережка Сущ - В2-2.jpg"/>
                    <pic:cNvPicPr/>
                  </pic:nvPicPr>
                  <pic:blipFill rotWithShape="1">
                    <a:blip r:embed="rId49" cstate="print">
                      <a:extLst>
                        <a:ext uri="{28A0092B-C50C-407E-A947-70E740481C1C}">
                          <a14:useLocalDpi xmlns:a14="http://schemas.microsoft.com/office/drawing/2010/main" val="0"/>
                        </a:ext>
                      </a:extLst>
                    </a:blip>
                    <a:srcRect b="31894"/>
                    <a:stretch/>
                  </pic:blipFill>
                  <pic:spPr bwMode="auto">
                    <a:xfrm>
                      <a:off x="0" y="0"/>
                      <a:ext cx="37619449" cy="17824382"/>
                    </a:xfrm>
                    <a:prstGeom prst="rect">
                      <a:avLst/>
                    </a:prstGeom>
                    <a:ln>
                      <a:noFill/>
                    </a:ln>
                    <a:extLst>
                      <a:ext uri="{53640926-AAD7-44D8-BBD7-CCE9431645EC}">
                        <a14:shadowObscured xmlns:a14="http://schemas.microsoft.com/office/drawing/2010/main"/>
                      </a:ext>
                    </a:extLst>
                  </pic:spPr>
                </pic:pic>
              </a:graphicData>
            </a:graphic>
          </wp:inline>
        </w:drawing>
      </w:r>
    </w:p>
    <w:p w14:paraId="50677634" w14:textId="0B7FCC75" w:rsidR="00614F97" w:rsidRDefault="00614F97" w:rsidP="00614F97">
      <w:pPr>
        <w:pStyle w:val="afc"/>
      </w:pPr>
      <w:bookmarkStart w:id="209" w:name="_Toc77607045"/>
      <w:bookmarkStart w:id="210" w:name="_Toc83218729"/>
      <w:r>
        <w:t xml:space="preserve">Рисунок </w:t>
      </w:r>
      <w:r w:rsidR="00D85A0C">
        <w:fldChar w:fldCharType="begin"/>
      </w:r>
      <w:r w:rsidR="00D85A0C">
        <w:instrText xml:space="preserve"> SEQ Рисунок \* ARABIC </w:instrText>
      </w:r>
      <w:r w:rsidR="00D85A0C">
        <w:fldChar w:fldCharType="separate"/>
      </w:r>
      <w:r w:rsidR="00266C16">
        <w:rPr>
          <w:noProof/>
        </w:rPr>
        <w:t>34</w:t>
      </w:r>
      <w:r w:rsidR="00D85A0C">
        <w:rPr>
          <w:noProof/>
        </w:rPr>
        <w:fldChar w:fldCharType="end"/>
      </w:r>
      <w:r>
        <w:t>. Сравнительный пьезометрический график существующего положения и варианта развития №1 от источника Правобережная котельная до потребителя по ул. Дощеникова 11</w:t>
      </w:r>
      <w:bookmarkEnd w:id="209"/>
      <w:bookmarkEnd w:id="210"/>
      <w:r>
        <w:t xml:space="preserve"> </w:t>
      </w:r>
    </w:p>
    <w:p w14:paraId="2C2E80C8" w14:textId="77777777" w:rsidR="00614F97" w:rsidRDefault="00614F97" w:rsidP="00614F97">
      <w:pPr>
        <w:pStyle w:val="afffff9"/>
      </w:pPr>
      <w:r>
        <w:rPr>
          <w:noProof/>
          <w:lang w:eastAsia="ru-RU"/>
        </w:rPr>
        <w:lastRenderedPageBreak/>
        <w:drawing>
          <wp:inline distT="0" distB="0" distL="0" distR="0" wp14:anchorId="559C0FC9" wp14:editId="5F166F27">
            <wp:extent cx="13641070" cy="7251405"/>
            <wp:effectExtent l="0" t="0" r="0" b="0"/>
            <wp:docPr id="60" name="Правобережка Сущ - В3-2.jpg"/>
            <wp:cNvGraphicFramePr/>
            <a:graphic xmlns:a="http://schemas.openxmlformats.org/drawingml/2006/main">
              <a:graphicData uri="http://schemas.openxmlformats.org/drawingml/2006/picture">
                <pic:pic xmlns:pic="http://schemas.openxmlformats.org/drawingml/2006/picture">
                  <pic:nvPicPr>
                    <pic:cNvPr id="50" name="Правобережка Сущ - В3-2.jpg"/>
                    <pic:cNvPicPr/>
                  </pic:nvPicPr>
                  <pic:blipFill rotWithShape="1">
                    <a:blip r:embed="rId50">
                      <a:extLst>
                        <a:ext uri="{28A0092B-C50C-407E-A947-70E740481C1C}">
                          <a14:useLocalDpi xmlns:a14="http://schemas.microsoft.com/office/drawing/2010/main" val="0"/>
                        </a:ext>
                      </a:extLst>
                    </a:blip>
                    <a:srcRect b="32226"/>
                    <a:stretch/>
                  </pic:blipFill>
                  <pic:spPr bwMode="auto">
                    <a:xfrm>
                      <a:off x="0" y="0"/>
                      <a:ext cx="36849035" cy="19588439"/>
                    </a:xfrm>
                    <a:prstGeom prst="rect">
                      <a:avLst/>
                    </a:prstGeom>
                    <a:ln>
                      <a:noFill/>
                    </a:ln>
                    <a:extLst>
                      <a:ext uri="{53640926-AAD7-44D8-BBD7-CCE9431645EC}">
                        <a14:shadowObscured xmlns:a14="http://schemas.microsoft.com/office/drawing/2010/main"/>
                      </a:ext>
                    </a:extLst>
                  </pic:spPr>
                </pic:pic>
              </a:graphicData>
            </a:graphic>
          </wp:inline>
        </w:drawing>
      </w:r>
    </w:p>
    <w:p w14:paraId="0F0F54F9" w14:textId="64F761E6" w:rsidR="00614F97" w:rsidRDefault="00614F97" w:rsidP="00614F97">
      <w:pPr>
        <w:pStyle w:val="afc"/>
      </w:pPr>
      <w:bookmarkStart w:id="211" w:name="_Toc77607046"/>
      <w:bookmarkStart w:id="212" w:name="_Toc83218730"/>
      <w:r>
        <w:t xml:space="preserve">Рисунок </w:t>
      </w:r>
      <w:r w:rsidR="00D85A0C">
        <w:fldChar w:fldCharType="begin"/>
      </w:r>
      <w:r w:rsidR="00D85A0C">
        <w:instrText xml:space="preserve"> SEQ Рисунок \* ARABIC </w:instrText>
      </w:r>
      <w:r w:rsidR="00D85A0C">
        <w:fldChar w:fldCharType="separate"/>
      </w:r>
      <w:r w:rsidR="00266C16">
        <w:rPr>
          <w:noProof/>
        </w:rPr>
        <w:t>35</w:t>
      </w:r>
      <w:r w:rsidR="00D85A0C">
        <w:rPr>
          <w:noProof/>
        </w:rPr>
        <w:fldChar w:fldCharType="end"/>
      </w:r>
      <w:r>
        <w:t>. Сравнительный пьезометрический график существующего положения и варианта развития №1 от источника Правобережная котельная до потребителя по ул. Дощеникова 11</w:t>
      </w:r>
      <w:bookmarkEnd w:id="211"/>
      <w:bookmarkEnd w:id="212"/>
      <w:r>
        <w:t xml:space="preserve"> </w:t>
      </w:r>
    </w:p>
    <w:p w14:paraId="5A3B7F8A" w14:textId="77777777" w:rsidR="00614F97" w:rsidRDefault="00614F97" w:rsidP="00614F97">
      <w:pPr>
        <w:pStyle w:val="afffff9"/>
      </w:pPr>
      <w:r>
        <w:rPr>
          <w:noProof/>
          <w:lang w:eastAsia="ru-RU"/>
        </w:rPr>
        <w:lastRenderedPageBreak/>
        <w:drawing>
          <wp:inline distT="0" distB="0" distL="0" distR="0" wp14:anchorId="7AB322E6" wp14:editId="454EDBCC">
            <wp:extent cx="13641572" cy="7262037"/>
            <wp:effectExtent l="0" t="0" r="0" b="0"/>
            <wp:docPr id="61" name="Правобережка В2 - В3-2.jpg"/>
            <wp:cNvGraphicFramePr/>
            <a:graphic xmlns:a="http://schemas.openxmlformats.org/drawingml/2006/main">
              <a:graphicData uri="http://schemas.openxmlformats.org/drawingml/2006/picture">
                <pic:pic xmlns:pic="http://schemas.openxmlformats.org/drawingml/2006/picture">
                  <pic:nvPicPr>
                    <pic:cNvPr id="51" name="Правобережка В2 - В3-2.jpg"/>
                    <pic:cNvPicPr/>
                  </pic:nvPicPr>
                  <pic:blipFill rotWithShape="1">
                    <a:blip r:embed="rId51">
                      <a:extLst>
                        <a:ext uri="{28A0092B-C50C-407E-A947-70E740481C1C}">
                          <a14:useLocalDpi xmlns:a14="http://schemas.microsoft.com/office/drawing/2010/main" val="0"/>
                        </a:ext>
                      </a:extLst>
                    </a:blip>
                    <a:srcRect b="32558"/>
                    <a:stretch/>
                  </pic:blipFill>
                  <pic:spPr bwMode="auto">
                    <a:xfrm>
                      <a:off x="0" y="0"/>
                      <a:ext cx="39136678" cy="20834256"/>
                    </a:xfrm>
                    <a:prstGeom prst="rect">
                      <a:avLst/>
                    </a:prstGeom>
                    <a:ln>
                      <a:noFill/>
                    </a:ln>
                    <a:extLst>
                      <a:ext uri="{53640926-AAD7-44D8-BBD7-CCE9431645EC}">
                        <a14:shadowObscured xmlns:a14="http://schemas.microsoft.com/office/drawing/2010/main"/>
                      </a:ext>
                    </a:extLst>
                  </pic:spPr>
                </pic:pic>
              </a:graphicData>
            </a:graphic>
          </wp:inline>
        </w:drawing>
      </w:r>
    </w:p>
    <w:p w14:paraId="3798BBFB" w14:textId="03A48A8B" w:rsidR="00614F97" w:rsidRDefault="00B935E5" w:rsidP="00614F97">
      <w:pPr>
        <w:pStyle w:val="afc"/>
      </w:pPr>
      <w:bookmarkStart w:id="213" w:name="_Toc77607047"/>
      <w:bookmarkStart w:id="214" w:name="_Toc83218731"/>
      <w:r>
        <w:t xml:space="preserve">Рисунок </w:t>
      </w:r>
      <w:r w:rsidR="00D85A0C">
        <w:fldChar w:fldCharType="begin"/>
      </w:r>
      <w:r w:rsidR="00D85A0C">
        <w:instrText xml:space="preserve"> SEQ Рисунок \* ARABIC </w:instrText>
      </w:r>
      <w:r w:rsidR="00D85A0C">
        <w:fldChar w:fldCharType="separate"/>
      </w:r>
      <w:r w:rsidR="00266C16">
        <w:rPr>
          <w:noProof/>
        </w:rPr>
        <w:t>36</w:t>
      </w:r>
      <w:r w:rsidR="00D85A0C">
        <w:rPr>
          <w:noProof/>
        </w:rPr>
        <w:fldChar w:fldCharType="end"/>
      </w:r>
      <w:r>
        <w:t>.</w:t>
      </w:r>
      <w:r w:rsidR="00614F97">
        <w:t>Сравнительный пьезометрический график варианта развития №1 и варианта развития №2 от источника Правобережная котельная до потребителя по ул. Дощеникова 11</w:t>
      </w:r>
      <w:bookmarkEnd w:id="213"/>
      <w:bookmarkEnd w:id="214"/>
      <w:r w:rsidR="00614F97">
        <w:t xml:space="preserve"> </w:t>
      </w:r>
    </w:p>
    <w:p w14:paraId="797066C5" w14:textId="77777777" w:rsidR="00614F97" w:rsidRDefault="00614F97" w:rsidP="00614F97">
      <w:pPr>
        <w:pStyle w:val="afffff9"/>
      </w:pPr>
    </w:p>
    <w:p w14:paraId="6823848E" w14:textId="77777777" w:rsidR="00614F97" w:rsidRDefault="00614F97" w:rsidP="00614F97">
      <w:pPr>
        <w:pStyle w:val="afffff9"/>
      </w:pPr>
    </w:p>
    <w:p w14:paraId="35A1387E" w14:textId="77777777" w:rsidR="00614F97" w:rsidRDefault="00614F97" w:rsidP="00614F97">
      <w:pPr>
        <w:pStyle w:val="afffff9"/>
      </w:pPr>
    </w:p>
    <w:p w14:paraId="05010BC0" w14:textId="77777777" w:rsidR="00614F97" w:rsidRDefault="00614F97" w:rsidP="00614F97">
      <w:pPr>
        <w:pStyle w:val="afffff9"/>
      </w:pPr>
    </w:p>
    <w:p w14:paraId="142C6D4A" w14:textId="77777777" w:rsidR="00614F97" w:rsidRDefault="00614F97" w:rsidP="00614F97">
      <w:pPr>
        <w:pStyle w:val="afffff9"/>
        <w:sectPr w:rsidR="00614F97" w:rsidSect="00392C34">
          <w:pgSz w:w="23811" w:h="16838" w:orient="landscape" w:code="8"/>
          <w:pgMar w:top="1134" w:right="851" w:bottom="851" w:left="851" w:header="709" w:footer="340" w:gutter="0"/>
          <w:cols w:space="708"/>
          <w:docGrid w:linePitch="360"/>
        </w:sectPr>
      </w:pPr>
    </w:p>
    <w:p w14:paraId="449BD220" w14:textId="77777777" w:rsidR="00A77C1E" w:rsidRDefault="00A77C1E" w:rsidP="00A77C1E">
      <w:pPr>
        <w:pStyle w:val="afffff9"/>
        <w:rPr>
          <w:lang w:eastAsia="ru-RU"/>
        </w:rPr>
      </w:pPr>
      <w:r w:rsidRPr="008F73D4">
        <w:lastRenderedPageBreak/>
        <w:t xml:space="preserve">Развитие системы теплоснабжения </w:t>
      </w:r>
      <w:r>
        <w:t>МО «Город Березники» Пермского края сохраняется согласно</w:t>
      </w:r>
      <w:r w:rsidRPr="008F73D4">
        <w:t xml:space="preserve"> принятому варианту</w:t>
      </w:r>
      <w:r>
        <w:t xml:space="preserve"> </w:t>
      </w:r>
      <w:r w:rsidRPr="008F73D4">
        <w:t>развития</w:t>
      </w:r>
      <w:r>
        <w:t xml:space="preserve"> №1</w:t>
      </w:r>
      <w:r w:rsidRPr="008F73D4">
        <w:t xml:space="preserve">, который включает </w:t>
      </w:r>
      <w:r w:rsidRPr="0060362A">
        <w:t>в себя плановую реконструкцию объектов теплоснабжения с целью обновления основных фондов, для достижения плановых показателей надежности и энергоэффективности систем теплоснабжения</w:t>
      </w:r>
      <w:r>
        <w:t>, а также минимизацию затрат</w:t>
      </w:r>
      <w:r w:rsidRPr="0060362A">
        <w:rPr>
          <w:lang w:eastAsia="ru-RU"/>
        </w:rPr>
        <w:t>.</w:t>
      </w:r>
      <w:r>
        <w:rPr>
          <w:lang w:eastAsia="ru-RU"/>
        </w:rPr>
        <w:t xml:space="preserve"> </w:t>
      </w:r>
    </w:p>
    <w:p w14:paraId="28D8F097" w14:textId="77777777" w:rsidR="00A77C1E" w:rsidRDefault="00A77C1E" w:rsidP="00A77C1E">
      <w:pPr>
        <w:pStyle w:val="afffff9"/>
      </w:pPr>
      <w:r>
        <w:t xml:space="preserve">Установка индивидуальных источников тепловой энергии </w:t>
      </w:r>
      <w:r w:rsidRPr="009E206F">
        <w:t xml:space="preserve">позволит обеспечить качественное и бесперебойное теплоснабжение </w:t>
      </w:r>
      <w:r>
        <w:t xml:space="preserve">абонентов с ликвидацией изношенного оборудования по транспортировки </w:t>
      </w:r>
      <w:r w:rsidRPr="009E206F">
        <w:t>тепловой энергии с учетом экономической обоснованности.</w:t>
      </w:r>
    </w:p>
    <w:p w14:paraId="67412721" w14:textId="77777777" w:rsidR="00614F97" w:rsidRDefault="00614F97" w:rsidP="00614F97">
      <w:pPr>
        <w:pStyle w:val="2"/>
      </w:pPr>
      <w:bookmarkStart w:id="215" w:name="_Toc77606883"/>
      <w:bookmarkStart w:id="216" w:name="_Toc83218211"/>
      <w:r>
        <w:t>О</w:t>
      </w:r>
      <w:r w:rsidRPr="00A30BE9">
        <w:t>писание изменений в мастер-плане развития систем</w:t>
      </w:r>
      <w:r>
        <w:t>ы</w:t>
      </w:r>
      <w:r w:rsidRPr="00A30BE9">
        <w:t xml:space="preserve"> теплоснабжения за период, предшествующий актуализации схемы теплоснабжения</w:t>
      </w:r>
      <w:bookmarkEnd w:id="191"/>
      <w:bookmarkEnd w:id="192"/>
      <w:bookmarkEnd w:id="215"/>
      <w:bookmarkEnd w:id="216"/>
    </w:p>
    <w:p w14:paraId="274D390F" w14:textId="77777777" w:rsidR="00A77C1E" w:rsidRDefault="00A77C1E" w:rsidP="00A77C1E">
      <w:pPr>
        <w:pStyle w:val="afffff9"/>
      </w:pPr>
      <w:r w:rsidRPr="0035376B">
        <w:t>Изменения в мастер-плане развития системы теплоснабжения за период, предшествующий актуализации схемы теплоснабжения, не приводятся по причине отсутствия данного раздела в исходной (</w:t>
      </w:r>
      <w:r>
        <w:t>утверждённ</w:t>
      </w:r>
      <w:r w:rsidRPr="0035376B">
        <w:t>ой) схеме.</w:t>
      </w:r>
    </w:p>
    <w:p w14:paraId="5892C286" w14:textId="420AEBD5" w:rsidR="00A77C1E" w:rsidRDefault="00A77C1E" w:rsidP="00A77C1E">
      <w:pPr>
        <w:pStyle w:val="afffff9"/>
      </w:pPr>
      <w:r>
        <w:t>На основании выбранного сценария развития централизованной системы теплоснабжения разработан новый перспективный баланс тепловой энергии по каждому источнику, представленный в Главе 7 Обосновывающих материалов.</w:t>
      </w:r>
    </w:p>
    <w:p w14:paraId="3038CB35" w14:textId="77777777" w:rsidR="00614F97" w:rsidRDefault="00614F97" w:rsidP="00E37B91">
      <w:pPr>
        <w:pStyle w:val="afffff9"/>
      </w:pPr>
    </w:p>
    <w:bookmarkEnd w:id="190"/>
    <w:p w14:paraId="507AD48D" w14:textId="77777777" w:rsidR="00342858" w:rsidRDefault="00342858" w:rsidP="006B4D03"/>
    <w:p w14:paraId="6F9AF5E3" w14:textId="29549E27" w:rsidR="006B4D03" w:rsidRPr="006B4D03" w:rsidRDefault="006B4D03" w:rsidP="006B4D03">
      <w:pPr>
        <w:sectPr w:rsidR="006B4D03" w:rsidRPr="006B4D03" w:rsidSect="00F704BE">
          <w:pgSz w:w="11906" w:h="16838"/>
          <w:pgMar w:top="851" w:right="680" w:bottom="567" w:left="1134" w:header="709" w:footer="397" w:gutter="0"/>
          <w:cols w:space="708"/>
          <w:docGrid w:linePitch="360"/>
        </w:sectPr>
      </w:pPr>
    </w:p>
    <w:p w14:paraId="3DD065C4" w14:textId="401B918A" w:rsidR="000A5894" w:rsidRDefault="000A5894" w:rsidP="001D6DC7">
      <w:pPr>
        <w:pStyle w:val="10"/>
      </w:pPr>
      <w:bookmarkStart w:id="217" w:name="_Toc524944254"/>
      <w:bookmarkStart w:id="218" w:name="_Toc524944830"/>
      <w:bookmarkStart w:id="219" w:name="_Toc528166509"/>
      <w:bookmarkStart w:id="220" w:name="_Toc83218212"/>
      <w:r w:rsidRPr="000A5894">
        <w:lastRenderedPageBreak/>
        <w:t>Раздел</w:t>
      </w:r>
      <w:r>
        <w:t xml:space="preserve"> </w:t>
      </w:r>
      <w:r w:rsidRPr="000A5894">
        <w:t>5</w:t>
      </w:r>
      <w:r w:rsidR="00380042">
        <w:t>.</w:t>
      </w:r>
      <w:r>
        <w:t xml:space="preserve"> </w:t>
      </w:r>
      <w:r w:rsidRPr="000A5894">
        <w:t>Предложения</w:t>
      </w:r>
      <w:r>
        <w:t xml:space="preserve"> </w:t>
      </w:r>
      <w:r w:rsidRPr="000A5894">
        <w:t>по</w:t>
      </w:r>
      <w:r>
        <w:t xml:space="preserve"> </w:t>
      </w:r>
      <w:r w:rsidRPr="000A5894">
        <w:t>строительству,</w:t>
      </w:r>
      <w:r>
        <w:t xml:space="preserve"> </w:t>
      </w:r>
      <w:r w:rsidRPr="000A5894">
        <w:t>реконструкции</w:t>
      </w:r>
      <w:r w:rsidR="00B22203">
        <w:t>,</w:t>
      </w:r>
      <w:r>
        <w:t xml:space="preserve"> </w:t>
      </w:r>
      <w:r w:rsidRPr="000A5894">
        <w:t>техническому</w:t>
      </w:r>
      <w:r>
        <w:t xml:space="preserve"> </w:t>
      </w:r>
      <w:r w:rsidRPr="000A5894">
        <w:t>перевооружению</w:t>
      </w:r>
      <w:r w:rsidR="00B22203">
        <w:t xml:space="preserve"> и (или) модернизации</w:t>
      </w:r>
      <w:r>
        <w:t xml:space="preserve"> </w:t>
      </w:r>
      <w:r w:rsidRPr="000A5894">
        <w:t>источников</w:t>
      </w:r>
      <w:r>
        <w:t xml:space="preserve"> </w:t>
      </w:r>
      <w:r w:rsidRPr="000A5894">
        <w:t>тепловой</w:t>
      </w:r>
      <w:r>
        <w:t xml:space="preserve"> </w:t>
      </w:r>
      <w:r w:rsidRPr="000A5894">
        <w:t>энергии</w:t>
      </w:r>
      <w:bookmarkEnd w:id="217"/>
      <w:bookmarkEnd w:id="218"/>
      <w:bookmarkEnd w:id="219"/>
      <w:bookmarkEnd w:id="220"/>
    </w:p>
    <w:p w14:paraId="6A035C13" w14:textId="5D2A96F9" w:rsidR="005F5FF4" w:rsidRDefault="005F5FF4" w:rsidP="005F5FF4">
      <w:pPr>
        <w:pStyle w:val="afffff9"/>
      </w:pPr>
      <w:r>
        <w:t>Полный перечень мероприятий по реконструкции и (или) модернизации источников тепловой энергии представлен в Разделе 9 Утверждаемой части.</w:t>
      </w:r>
    </w:p>
    <w:p w14:paraId="7F9C4B67" w14:textId="128FF5A3" w:rsidR="006B4D03" w:rsidRDefault="000A5894" w:rsidP="00684ABE">
      <w:pPr>
        <w:pStyle w:val="2"/>
      </w:pPr>
      <w:bookmarkStart w:id="221" w:name="_Toc524944255"/>
      <w:bookmarkStart w:id="222" w:name="_Toc524944831"/>
      <w:bookmarkStart w:id="223" w:name="_Toc528166510"/>
      <w:bookmarkStart w:id="224" w:name="_Toc83218213"/>
      <w:r w:rsidRPr="000A5894">
        <w:t>Предложения</w:t>
      </w:r>
      <w:r>
        <w:t xml:space="preserve"> </w:t>
      </w:r>
      <w:r w:rsidRPr="000A5894">
        <w:t>по</w:t>
      </w:r>
      <w:r>
        <w:t xml:space="preserve"> </w:t>
      </w:r>
      <w:r w:rsidRPr="000A5894">
        <w:t>строительству</w:t>
      </w:r>
      <w:r>
        <w:t xml:space="preserve"> </w:t>
      </w:r>
      <w:r w:rsidRPr="000A5894">
        <w:t>источников</w:t>
      </w:r>
      <w:r>
        <w:t xml:space="preserve"> </w:t>
      </w:r>
      <w:r w:rsidRPr="000A5894">
        <w:t>тепловой</w:t>
      </w:r>
      <w:r>
        <w:t xml:space="preserve"> </w:t>
      </w:r>
      <w:r w:rsidRPr="000A5894">
        <w:t>энергии,</w:t>
      </w:r>
      <w:r>
        <w:t xml:space="preserve"> </w:t>
      </w:r>
      <w:r w:rsidRPr="000A5894">
        <w:t>обеспечивающих</w:t>
      </w:r>
      <w:r>
        <w:t xml:space="preserve"> </w:t>
      </w:r>
      <w:r w:rsidRPr="000A5894">
        <w:t>перспективную</w:t>
      </w:r>
      <w:r>
        <w:t xml:space="preserve"> </w:t>
      </w:r>
      <w:r w:rsidRPr="000A5894">
        <w:t>тепловую</w:t>
      </w:r>
      <w:r>
        <w:t xml:space="preserve"> </w:t>
      </w:r>
      <w:r w:rsidRPr="000A5894">
        <w:t>нагрузку</w:t>
      </w:r>
      <w:r>
        <w:t xml:space="preserve"> </w:t>
      </w:r>
      <w:r w:rsidRPr="000A5894">
        <w:t>на</w:t>
      </w:r>
      <w:r>
        <w:t xml:space="preserve"> </w:t>
      </w:r>
      <w:r w:rsidRPr="000A5894">
        <w:t>осваиваемых</w:t>
      </w:r>
      <w:r>
        <w:t xml:space="preserve"> </w:t>
      </w:r>
      <w:r w:rsidRPr="000A5894">
        <w:t>территориях</w:t>
      </w:r>
      <w:r>
        <w:t xml:space="preserve"> </w:t>
      </w:r>
      <w:r w:rsidR="00780BC4">
        <w:t xml:space="preserve">муниципального образования </w:t>
      </w:r>
      <w:r w:rsidR="00303A81">
        <w:t>«Г</w:t>
      </w:r>
      <w:r w:rsidR="00780BC4">
        <w:t xml:space="preserve">ород </w:t>
      </w:r>
      <w:r w:rsidR="00AB556B">
        <w:t>Березники</w:t>
      </w:r>
      <w:r w:rsidR="00303A81">
        <w:t>»</w:t>
      </w:r>
      <w:r w:rsidR="00590443">
        <w:t xml:space="preserve"> Пермского края</w:t>
      </w:r>
      <w:r w:rsidRPr="000A5894">
        <w:t>,</w:t>
      </w:r>
      <w:r>
        <w:t xml:space="preserve"> </w:t>
      </w:r>
      <w:r w:rsidRPr="000A5894">
        <w:t>для</w:t>
      </w:r>
      <w:r>
        <w:t xml:space="preserve"> </w:t>
      </w:r>
      <w:r w:rsidRPr="000A5894">
        <w:t>которых</w:t>
      </w:r>
      <w:r>
        <w:t xml:space="preserve"> </w:t>
      </w:r>
      <w:r w:rsidRPr="000A5894">
        <w:t>отсутствует</w:t>
      </w:r>
      <w:r>
        <w:t xml:space="preserve"> </w:t>
      </w:r>
      <w:r w:rsidRPr="000A5894">
        <w:t>возможность</w:t>
      </w:r>
      <w:r>
        <w:t xml:space="preserve"> </w:t>
      </w:r>
      <w:r w:rsidR="00AC1EB1">
        <w:t>и (</w:t>
      </w:r>
      <w:r w:rsidRPr="000A5894">
        <w:t>или</w:t>
      </w:r>
      <w:r w:rsidR="00AC1EB1">
        <w:t>)</w:t>
      </w:r>
      <w:r>
        <w:t xml:space="preserve"> </w:t>
      </w:r>
      <w:r w:rsidRPr="000A5894">
        <w:t>целесообразность</w:t>
      </w:r>
      <w:r>
        <w:t xml:space="preserve"> </w:t>
      </w:r>
      <w:r w:rsidRPr="000A5894">
        <w:t>передачи</w:t>
      </w:r>
      <w:r>
        <w:t xml:space="preserve"> </w:t>
      </w:r>
      <w:r w:rsidRPr="000A5894">
        <w:t>тепловой</w:t>
      </w:r>
      <w:r>
        <w:t xml:space="preserve"> </w:t>
      </w:r>
      <w:r w:rsidRPr="000A5894">
        <w:t>энергии</w:t>
      </w:r>
      <w:r>
        <w:t xml:space="preserve"> </w:t>
      </w:r>
      <w:r w:rsidRPr="000A5894">
        <w:t>от</w:t>
      </w:r>
      <w:r>
        <w:t xml:space="preserve"> </w:t>
      </w:r>
      <w:r w:rsidRPr="000A5894">
        <w:t>существующих</w:t>
      </w:r>
      <w:r>
        <w:t xml:space="preserve"> </w:t>
      </w:r>
      <w:r w:rsidRPr="000A5894">
        <w:t>или</w:t>
      </w:r>
      <w:r>
        <w:t xml:space="preserve"> </w:t>
      </w:r>
      <w:r w:rsidRPr="000A5894">
        <w:t>реконструируемых</w:t>
      </w:r>
      <w:r>
        <w:t xml:space="preserve"> </w:t>
      </w:r>
      <w:r w:rsidRPr="000A5894">
        <w:t>источников</w:t>
      </w:r>
      <w:r>
        <w:t xml:space="preserve"> </w:t>
      </w:r>
      <w:r w:rsidRPr="000A5894">
        <w:t>тепловой</w:t>
      </w:r>
      <w:r>
        <w:t xml:space="preserve"> </w:t>
      </w:r>
      <w:r w:rsidRPr="000A5894">
        <w:t>энергии</w:t>
      </w:r>
      <w:bookmarkEnd w:id="221"/>
      <w:bookmarkEnd w:id="222"/>
      <w:bookmarkEnd w:id="223"/>
      <w:r w:rsidR="00F63984">
        <w:t>, обоснованная расчетами ценовых (тарифных) последствий для потребителей и радиуса эффективного теплоснабжения</w:t>
      </w:r>
      <w:bookmarkEnd w:id="224"/>
    </w:p>
    <w:p w14:paraId="10917731" w14:textId="1368D5E0" w:rsidR="001C4DE6" w:rsidRDefault="001C4DE6" w:rsidP="001C4DE6">
      <w:pPr>
        <w:pStyle w:val="afffff9"/>
      </w:pPr>
      <w:bookmarkStart w:id="225" w:name="_Hlk10426643"/>
      <w:r>
        <w:t>П</w:t>
      </w:r>
      <w:r w:rsidRPr="00F265AD">
        <w:t xml:space="preserve">ланируется установка котельной (БМК) в центральном парке в г. Березники мощностью </w:t>
      </w:r>
      <w:r>
        <w:t>8</w:t>
      </w:r>
      <w:r w:rsidRPr="00F265AD">
        <w:t>,5 Гкал/ч, для теплоснабжения</w:t>
      </w:r>
      <w:r>
        <w:t xml:space="preserve"> стадиона общей нагрузкой 3,35 Гкал/ч, т.ч.:</w:t>
      </w:r>
    </w:p>
    <w:p w14:paraId="37963C03" w14:textId="77777777" w:rsidR="001C4DE6" w:rsidRDefault="001C4DE6" w:rsidP="001C4DE6">
      <w:pPr>
        <w:pStyle w:val="afffff9"/>
      </w:pPr>
      <w:r>
        <w:t>- крытый каток – 0,667;</w:t>
      </w:r>
    </w:p>
    <w:p w14:paraId="1989152F" w14:textId="77777777" w:rsidR="001C4DE6" w:rsidRDefault="001C4DE6" w:rsidP="001C4DE6">
      <w:pPr>
        <w:pStyle w:val="afffff9"/>
      </w:pPr>
      <w:r>
        <w:t>- павильон раздевалка – 0,324;</w:t>
      </w:r>
    </w:p>
    <w:p w14:paraId="3AFE7A9A" w14:textId="77777777" w:rsidR="001C4DE6" w:rsidRDefault="001C4DE6" w:rsidP="001C4DE6">
      <w:pPr>
        <w:pStyle w:val="afffff9"/>
      </w:pPr>
      <w:r>
        <w:t>- футбольное поле – 1,68;</w:t>
      </w:r>
    </w:p>
    <w:p w14:paraId="4FB22735" w14:textId="77777777" w:rsidR="001C4DE6" w:rsidRDefault="001C4DE6" w:rsidP="001C4DE6">
      <w:pPr>
        <w:pStyle w:val="afffff9"/>
      </w:pPr>
      <w:r>
        <w:t>- пристрой с раздевалками – 0,531;</w:t>
      </w:r>
    </w:p>
    <w:p w14:paraId="0096FE1D" w14:textId="77777777" w:rsidR="001C4DE6" w:rsidRDefault="001C4DE6" w:rsidP="001C4DE6">
      <w:pPr>
        <w:pStyle w:val="afffff9"/>
      </w:pPr>
      <w:r>
        <w:t>- административное здание – 0,144.</w:t>
      </w:r>
    </w:p>
    <w:p w14:paraId="3B9F5A8E" w14:textId="77777777" w:rsidR="001C4DE6" w:rsidRPr="00F0533A" w:rsidRDefault="001C4DE6" w:rsidP="001C4DE6">
      <w:pPr>
        <w:pStyle w:val="afffff9"/>
      </w:pPr>
      <w:r>
        <w:t>Строительство нового источника планируется на 2040 год.</w:t>
      </w:r>
      <w:r w:rsidRPr="00F0533A">
        <w:t xml:space="preserve"> </w:t>
      </w:r>
      <w:r>
        <w:t>Возможность обеспечения данный потребителей от централизованной системы теплоснабжения от БТЭЦ-2 рассмотрена в Главе 8.</w:t>
      </w:r>
    </w:p>
    <w:p w14:paraId="0172E09C" w14:textId="77777777" w:rsidR="006B4D03" w:rsidRDefault="000A5894" w:rsidP="00684ABE">
      <w:pPr>
        <w:pStyle w:val="2"/>
      </w:pPr>
      <w:bookmarkStart w:id="226" w:name="_Toc524944256"/>
      <w:bookmarkStart w:id="227" w:name="_Toc524944832"/>
      <w:bookmarkStart w:id="228" w:name="_Toc528166511"/>
      <w:bookmarkStart w:id="229" w:name="_Toc83218214"/>
      <w:bookmarkEnd w:id="225"/>
      <w:r w:rsidRPr="000A5894">
        <w:t>Предложения</w:t>
      </w:r>
      <w:r>
        <w:t xml:space="preserve"> </w:t>
      </w:r>
      <w:r w:rsidRPr="000A5894">
        <w:t>по</w:t>
      </w:r>
      <w:r>
        <w:t xml:space="preserve"> </w:t>
      </w:r>
      <w:r w:rsidRPr="000A5894">
        <w:t>реконструкции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обеспечивающих</w:t>
      </w:r>
      <w:r>
        <w:t xml:space="preserve"> </w:t>
      </w:r>
      <w:r w:rsidRPr="000A5894">
        <w:t>перспективную</w:t>
      </w:r>
      <w:r>
        <w:t xml:space="preserve"> </w:t>
      </w:r>
      <w:r w:rsidRPr="000A5894">
        <w:t>тепловую</w:t>
      </w:r>
      <w:r>
        <w:t xml:space="preserve"> </w:t>
      </w:r>
      <w:r w:rsidRPr="000A5894">
        <w:t>нагрузку</w:t>
      </w:r>
      <w:r>
        <w:t xml:space="preserve"> </w:t>
      </w:r>
      <w:r w:rsidRPr="000A5894">
        <w:t>в</w:t>
      </w:r>
      <w:r>
        <w:t xml:space="preserve"> </w:t>
      </w:r>
      <w:r w:rsidRPr="000A5894">
        <w:t>существующих</w:t>
      </w:r>
      <w:r>
        <w:t xml:space="preserve"> </w:t>
      </w:r>
      <w:r w:rsidRPr="000A5894">
        <w:t>и</w:t>
      </w:r>
      <w:r>
        <w:t xml:space="preserve"> </w:t>
      </w:r>
      <w:r w:rsidRPr="000A5894">
        <w:t>расширяемых</w:t>
      </w:r>
      <w:r>
        <w:t xml:space="preserve"> </w:t>
      </w:r>
      <w:r w:rsidRPr="000A5894">
        <w:t>зонах</w:t>
      </w:r>
      <w:r>
        <w:t xml:space="preserve"> </w:t>
      </w:r>
      <w:r w:rsidRPr="000A5894">
        <w:t>действия</w:t>
      </w:r>
      <w:r>
        <w:t xml:space="preserve"> </w:t>
      </w:r>
      <w:r w:rsidRPr="000A5894">
        <w:t>источников</w:t>
      </w:r>
      <w:r>
        <w:t xml:space="preserve"> </w:t>
      </w:r>
      <w:r w:rsidRPr="000A5894">
        <w:t>тепловой</w:t>
      </w:r>
      <w:r>
        <w:t xml:space="preserve"> </w:t>
      </w:r>
      <w:r w:rsidRPr="000A5894">
        <w:t>энергии</w:t>
      </w:r>
      <w:bookmarkEnd w:id="226"/>
      <w:bookmarkEnd w:id="227"/>
      <w:bookmarkEnd w:id="228"/>
      <w:bookmarkEnd w:id="229"/>
    </w:p>
    <w:p w14:paraId="067EF045" w14:textId="77777777" w:rsidR="001C4DE6" w:rsidRDefault="001D42DE" w:rsidP="001C4DE6">
      <w:pPr>
        <w:pStyle w:val="afffff9"/>
      </w:pPr>
      <w:r>
        <w:t xml:space="preserve">Источники тепловой энергии имеют необходимый резерв для </w:t>
      </w:r>
      <w:r w:rsidR="00852801">
        <w:t>обеспечения</w:t>
      </w:r>
      <w:r>
        <w:t xml:space="preserve"> прироста тепловой нагрузки. </w:t>
      </w:r>
    </w:p>
    <w:p w14:paraId="533209F5" w14:textId="4BD005E5" w:rsidR="001C4DE6" w:rsidRDefault="001C4DE6" w:rsidP="001C4DE6">
      <w:pPr>
        <w:pStyle w:val="afffff9"/>
        <w:rPr>
          <w:rStyle w:val="afffff8"/>
        </w:rPr>
      </w:pPr>
      <w:r>
        <w:rPr>
          <w:rStyle w:val="afffff8"/>
        </w:rPr>
        <w:t>Планируется вывод из эксплуатации источников с дефицитом установленной мощности, котельные №1 и №5 при условии, что будет выполнен перевод потребителей на индивидуальное теплоснабжение</w:t>
      </w:r>
      <w:r w:rsidRPr="00E02C22">
        <w:rPr>
          <w:rStyle w:val="afffff8"/>
        </w:rPr>
        <w:t xml:space="preserve">. </w:t>
      </w:r>
      <w:r>
        <w:rPr>
          <w:rStyle w:val="afffff8"/>
        </w:rPr>
        <w:t>На момент разработки Съемы теплоснабжения увеличение мощности данных источников не предусмотрено.</w:t>
      </w:r>
    </w:p>
    <w:p w14:paraId="49092DF5" w14:textId="4A4BD8F5" w:rsidR="006B4D03" w:rsidRDefault="000A5894" w:rsidP="00684ABE">
      <w:pPr>
        <w:pStyle w:val="2"/>
      </w:pPr>
      <w:bookmarkStart w:id="230" w:name="_Toc524944257"/>
      <w:bookmarkStart w:id="231" w:name="_Toc524944833"/>
      <w:bookmarkStart w:id="232" w:name="_Toc528166512"/>
      <w:bookmarkStart w:id="233" w:name="_Toc83218215"/>
      <w:r w:rsidRPr="000A5894">
        <w:t>Предложения</w:t>
      </w:r>
      <w:r>
        <w:t xml:space="preserve"> </w:t>
      </w:r>
      <w:r w:rsidRPr="000A5894">
        <w:t>по</w:t>
      </w:r>
      <w:r>
        <w:t xml:space="preserve"> </w:t>
      </w:r>
      <w:r w:rsidRPr="000A5894">
        <w:t>техническому</w:t>
      </w:r>
      <w:r>
        <w:t xml:space="preserve"> </w:t>
      </w:r>
      <w:r w:rsidRPr="000A5894">
        <w:t>перевооружению</w:t>
      </w:r>
      <w:r w:rsidR="00A034FD">
        <w:t xml:space="preserve"> и (или) модернизации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с</w:t>
      </w:r>
      <w:r>
        <w:t xml:space="preserve"> </w:t>
      </w:r>
      <w:r w:rsidRPr="000A5894">
        <w:t>целью</w:t>
      </w:r>
      <w:r>
        <w:t xml:space="preserve"> </w:t>
      </w:r>
      <w:r w:rsidRPr="000A5894">
        <w:t>повышения</w:t>
      </w:r>
      <w:r>
        <w:t xml:space="preserve"> </w:t>
      </w:r>
      <w:r w:rsidRPr="000A5894">
        <w:t>эффективности</w:t>
      </w:r>
      <w:r>
        <w:t xml:space="preserve"> </w:t>
      </w:r>
      <w:r w:rsidRPr="000A5894">
        <w:t>работы</w:t>
      </w:r>
      <w:r>
        <w:t xml:space="preserve"> </w:t>
      </w:r>
      <w:r w:rsidRPr="000A5894">
        <w:t>систем</w:t>
      </w:r>
      <w:r>
        <w:t xml:space="preserve"> </w:t>
      </w:r>
      <w:r w:rsidRPr="000A5894">
        <w:t>теплоснабжения</w:t>
      </w:r>
      <w:bookmarkEnd w:id="230"/>
      <w:bookmarkEnd w:id="231"/>
      <w:bookmarkEnd w:id="232"/>
      <w:bookmarkEnd w:id="233"/>
    </w:p>
    <w:p w14:paraId="2CC1DD6F" w14:textId="77777777" w:rsidR="001D42DE" w:rsidRDefault="001D42DE" w:rsidP="001D42DE">
      <w:pPr>
        <w:pStyle w:val="afffff9"/>
      </w:pPr>
      <w:r>
        <w:t>Наиболее рациональным способом модернизации источников может считаться постепенная модернизация основного и вспомогательного оборудования с устранением разрывов между установленной и располагаемой мощностью. Реконструкция действующих источников тепловой энергии не предусматривается.</w:t>
      </w:r>
    </w:p>
    <w:p w14:paraId="07F17EB9" w14:textId="56973CF2" w:rsidR="001D42DE" w:rsidRDefault="001D42DE" w:rsidP="001D42DE">
      <w:r>
        <w:t xml:space="preserve">На БТЭЦ-2 предусматривается вывод паровых котлов №№6 и 7 (вывод высокого давления). Для осуществления данного мероприятия необходимо проложить трубопровод между котельными агрегатами </w:t>
      </w:r>
      <w:r w:rsidRPr="008F1A03">
        <w:t>ПТВМ-100</w:t>
      </w:r>
      <w:r>
        <w:t xml:space="preserve"> (№№ 1 и 2) для возможности выдачи тепловой энергии в общую сеть (</w:t>
      </w:r>
      <w:r>
        <w:rPr>
          <w:lang w:val="en-US"/>
        </w:rPr>
        <w:t>L</w:t>
      </w:r>
      <w:r>
        <w:t xml:space="preserve">=378 м, </w:t>
      </w:r>
      <w:r>
        <w:rPr>
          <w:lang w:val="en-US"/>
        </w:rPr>
        <w:t>d</w:t>
      </w:r>
      <w:r>
        <w:t xml:space="preserve">у=800) и консервации 2-х РОУ (№№ 1, 2). </w:t>
      </w:r>
      <w:r w:rsidRPr="00CA2108">
        <w:t>В 2023 году на Березниковской ТЭЦ-2 планируется вывод из эксплуатации турбоагрегата ст.№6 типа Р-6-90/31 и турбоагрегата ст.№7 типа ПТ-50-90/13</w:t>
      </w:r>
      <w:r>
        <w:t>.</w:t>
      </w:r>
    </w:p>
    <w:p w14:paraId="1CBD8EA4" w14:textId="094C7BE7" w:rsidR="005435CE" w:rsidRDefault="000A5894" w:rsidP="00684ABE">
      <w:pPr>
        <w:pStyle w:val="2"/>
      </w:pPr>
      <w:bookmarkStart w:id="234" w:name="_Toc524944258"/>
      <w:bookmarkStart w:id="235" w:name="_Toc524944834"/>
      <w:bookmarkStart w:id="236" w:name="_Toc528166513"/>
      <w:bookmarkStart w:id="237" w:name="_Toc83218216"/>
      <w:r w:rsidRPr="000A5894">
        <w:lastRenderedPageBreak/>
        <w:t>Графики</w:t>
      </w:r>
      <w:r>
        <w:t xml:space="preserve"> </w:t>
      </w:r>
      <w:r w:rsidRPr="000A5894">
        <w:t>совместной</w:t>
      </w:r>
      <w:r>
        <w:t xml:space="preserve"> </w:t>
      </w:r>
      <w:r w:rsidRPr="000A5894">
        <w:t>работы</w:t>
      </w:r>
      <w:r>
        <w:t xml:space="preserve"> </w:t>
      </w:r>
      <w:r w:rsidRPr="000A5894">
        <w:t>источников</w:t>
      </w:r>
      <w:r>
        <w:t xml:space="preserve"> </w:t>
      </w:r>
      <w:r w:rsidRPr="000A5894">
        <w:t>тепловой</w:t>
      </w:r>
      <w:r>
        <w:t xml:space="preserve"> </w:t>
      </w:r>
      <w:r w:rsidRPr="000A5894">
        <w:t>энергии,</w:t>
      </w:r>
      <w:r>
        <w:t xml:space="preserve"> </w:t>
      </w:r>
      <w:r w:rsidRPr="000A5894">
        <w:t>функционирующих</w:t>
      </w:r>
      <w:r>
        <w:t xml:space="preserve"> </w:t>
      </w:r>
      <w:r w:rsidRPr="000A5894">
        <w:t>в</w:t>
      </w:r>
      <w:r>
        <w:t xml:space="preserve"> </w:t>
      </w:r>
      <w:r w:rsidRPr="000A5894">
        <w:t>режиме</w:t>
      </w:r>
      <w:r>
        <w:t xml:space="preserve"> </w:t>
      </w:r>
      <w:r w:rsidRPr="000A5894">
        <w:t>комбинированной</w:t>
      </w:r>
      <w:r>
        <w:t xml:space="preserve"> </w:t>
      </w:r>
      <w:r w:rsidRPr="000A5894">
        <w:t>выработки</w:t>
      </w:r>
      <w:r>
        <w:t xml:space="preserve"> </w:t>
      </w:r>
      <w:r w:rsidRPr="000A5894">
        <w:t>электрической</w:t>
      </w:r>
      <w:r>
        <w:t xml:space="preserve"> </w:t>
      </w:r>
      <w:r w:rsidRPr="000A5894">
        <w:t>и</w:t>
      </w:r>
      <w:r>
        <w:t xml:space="preserve"> </w:t>
      </w:r>
      <w:r w:rsidRPr="000A5894">
        <w:t>тепловой</w:t>
      </w:r>
      <w:r>
        <w:t xml:space="preserve"> </w:t>
      </w:r>
      <w:r w:rsidRPr="000A5894">
        <w:t>энергии</w:t>
      </w:r>
      <w:r>
        <w:t xml:space="preserve"> </w:t>
      </w:r>
      <w:r w:rsidRPr="000A5894">
        <w:t>и</w:t>
      </w:r>
      <w:r>
        <w:t xml:space="preserve"> </w:t>
      </w:r>
      <w:r w:rsidRPr="000A5894">
        <w:t>котельных</w:t>
      </w:r>
      <w:bookmarkEnd w:id="234"/>
      <w:bookmarkEnd w:id="235"/>
      <w:bookmarkEnd w:id="236"/>
      <w:bookmarkEnd w:id="237"/>
    </w:p>
    <w:p w14:paraId="39F0C6B2" w14:textId="37CF2284" w:rsidR="001D42DE" w:rsidRDefault="001D42DE" w:rsidP="00D05C29">
      <w:pPr>
        <w:spacing w:after="0"/>
        <w:jc w:val="both"/>
      </w:pPr>
      <w:r>
        <w:t xml:space="preserve">На территории Муниципального образования </w:t>
      </w:r>
      <w:r w:rsidR="00303A81">
        <w:t>«</w:t>
      </w:r>
      <w:r>
        <w:t>Город Березники</w:t>
      </w:r>
      <w:r w:rsidR="00303A81">
        <w:t>»</w:t>
      </w:r>
      <w:r w:rsidR="00590443">
        <w:t xml:space="preserve"> Пермского края</w:t>
      </w:r>
      <w:r>
        <w:t xml:space="preserve"> источник тепловой энергии, функционирующий в режиме комбинированной выработки тепловой и электрической энергии, обеспечивающий тепловой энергии основную часть города (жилье, соц.культ.быт), не имеет в своей системе теплоснабжения других источников тепловой энергии, функционирующих в комбинированном режиме.</w:t>
      </w:r>
    </w:p>
    <w:p w14:paraId="4FF7B9BA" w14:textId="2F1C2AD8" w:rsidR="00FE7EA3" w:rsidRDefault="00FE7EA3" w:rsidP="00684ABE">
      <w:pPr>
        <w:pStyle w:val="2"/>
      </w:pPr>
      <w:bookmarkStart w:id="238" w:name="_Toc83218217"/>
      <w:bookmarkStart w:id="239" w:name="_Toc524944259"/>
      <w:bookmarkStart w:id="240" w:name="_Toc524944835"/>
      <w:bookmarkStart w:id="241" w:name="_Toc528166514"/>
      <w: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238"/>
    </w:p>
    <w:p w14:paraId="6236AC27" w14:textId="06ED403A" w:rsidR="001C4DE6" w:rsidRDefault="00D05C29" w:rsidP="00753A79">
      <w:pPr>
        <w:spacing w:after="0"/>
        <w:jc w:val="both"/>
      </w:pPr>
      <w:r w:rsidRPr="00D05C29">
        <w:t xml:space="preserve">Мероприятия </w:t>
      </w:r>
      <w:r w:rsidR="00606487">
        <w:t xml:space="preserve">по </w:t>
      </w:r>
      <w:r w:rsidRPr="00D05C29">
        <w:t>выводу из эксплуатации, консервации и демонтажу избыточных источников тепловой энергии</w:t>
      </w:r>
      <w:r>
        <w:t>,</w:t>
      </w:r>
      <w:r w:rsidRPr="00D05C29">
        <w:t xml:space="preserve"> </w:t>
      </w:r>
      <w:r w:rsidR="001C4DE6">
        <w:t xml:space="preserve">не </w:t>
      </w:r>
      <w:r w:rsidRPr="00D05C29">
        <w:t>предусматрива</w:t>
      </w:r>
      <w:r w:rsidR="001C4DE6">
        <w:t>е</w:t>
      </w:r>
      <w:r w:rsidRPr="00D05C29">
        <w:t>тся</w:t>
      </w:r>
      <w:r w:rsidR="001C4DE6">
        <w:t>.</w:t>
      </w:r>
    </w:p>
    <w:p w14:paraId="78999145" w14:textId="1AFCED08" w:rsidR="001C4DE6" w:rsidRDefault="001C4DE6" w:rsidP="001C4DE6">
      <w:pPr>
        <w:pStyle w:val="afffff9"/>
        <w:rPr>
          <w:rStyle w:val="afffff8"/>
        </w:rPr>
      </w:pPr>
      <w:r>
        <w:rPr>
          <w:rStyle w:val="afffff8"/>
        </w:rPr>
        <w:t>Планируется вывод из эксплуатации источников с дефицитом установленной мощности, котельные №1 и №5 на территории г. Усолье при условии, что будет выполнен перевод потребителей на индивидуальное теплоснабжение</w:t>
      </w:r>
      <w:r w:rsidRPr="00E02C22">
        <w:rPr>
          <w:rStyle w:val="afffff8"/>
        </w:rPr>
        <w:t xml:space="preserve">. </w:t>
      </w:r>
      <w:r>
        <w:rPr>
          <w:rStyle w:val="afffff8"/>
        </w:rPr>
        <w:t>На момент разработки Съемы теплоснабжения увеличение мощности данных источников не предусмотрено.</w:t>
      </w:r>
    </w:p>
    <w:p w14:paraId="1B07AC25" w14:textId="79437559" w:rsidR="006B4D03" w:rsidRDefault="000A5894" w:rsidP="00684ABE">
      <w:pPr>
        <w:pStyle w:val="2"/>
      </w:pPr>
      <w:bookmarkStart w:id="242" w:name="_Toc83218218"/>
      <w:r w:rsidRPr="000A5894">
        <w:t>Меры</w:t>
      </w:r>
      <w:r>
        <w:t xml:space="preserve"> </w:t>
      </w:r>
      <w:r w:rsidRPr="000A5894">
        <w:t>по</w:t>
      </w:r>
      <w:r>
        <w:t xml:space="preserve"> </w:t>
      </w:r>
      <w:r w:rsidRPr="000A5894">
        <w:t>переоборудованию</w:t>
      </w:r>
      <w:r>
        <w:t xml:space="preserve"> </w:t>
      </w:r>
      <w:r w:rsidRPr="000A5894">
        <w:t>котельных</w:t>
      </w:r>
      <w:r>
        <w:t xml:space="preserve"> </w:t>
      </w:r>
      <w:r w:rsidRPr="000A5894">
        <w:t>в</w:t>
      </w:r>
      <w:r>
        <w:t xml:space="preserve"> </w:t>
      </w:r>
      <w:r w:rsidRPr="000A5894">
        <w:t>источники</w:t>
      </w:r>
      <w:r>
        <w:t xml:space="preserve"> </w:t>
      </w:r>
      <w:r w:rsidR="00780BC4">
        <w:t xml:space="preserve">тепловой энергии, функционирующие в режиме </w:t>
      </w:r>
      <w:r w:rsidRPr="000A5894">
        <w:t>комбинированной</w:t>
      </w:r>
      <w:r>
        <w:t xml:space="preserve"> </w:t>
      </w:r>
      <w:r w:rsidRPr="000A5894">
        <w:t>выработки</w:t>
      </w:r>
      <w:r>
        <w:t xml:space="preserve"> </w:t>
      </w:r>
      <w:r w:rsidRPr="000A5894">
        <w:t>электрической</w:t>
      </w:r>
      <w:r>
        <w:t xml:space="preserve"> </w:t>
      </w:r>
      <w:r w:rsidRPr="000A5894">
        <w:t>и</w:t>
      </w:r>
      <w:r>
        <w:t xml:space="preserve"> </w:t>
      </w:r>
      <w:r w:rsidRPr="000A5894">
        <w:t>тепловой</w:t>
      </w:r>
      <w:r>
        <w:t xml:space="preserve"> </w:t>
      </w:r>
      <w:r w:rsidRPr="000A5894">
        <w:t>энергии</w:t>
      </w:r>
      <w:bookmarkEnd w:id="239"/>
      <w:bookmarkEnd w:id="240"/>
      <w:bookmarkEnd w:id="241"/>
      <w:bookmarkEnd w:id="242"/>
    </w:p>
    <w:p w14:paraId="2DA40195" w14:textId="77777777" w:rsidR="001D42DE" w:rsidRDefault="001D42DE" w:rsidP="00E263EA">
      <w:pPr>
        <w:spacing w:after="0"/>
        <w:jc w:val="both"/>
      </w:pPr>
      <w:r>
        <w:t>Мероприятия по переоборудованию котельных в источники тепловой энергии, функционирующих в режиме комбинированной выработки электрической и тепловой энергии, не предусматривается.</w:t>
      </w:r>
    </w:p>
    <w:p w14:paraId="1BD2971B" w14:textId="6385D486" w:rsidR="006B4D03" w:rsidRDefault="000A5894" w:rsidP="00684ABE">
      <w:pPr>
        <w:pStyle w:val="2"/>
      </w:pPr>
      <w:bookmarkStart w:id="243" w:name="_Toc524944260"/>
      <w:bookmarkStart w:id="244" w:name="_Toc524944836"/>
      <w:bookmarkStart w:id="245" w:name="_Toc528166515"/>
      <w:bookmarkStart w:id="246" w:name="_Toc83218219"/>
      <w:r w:rsidRPr="000A5894">
        <w:t>Меры</w:t>
      </w:r>
      <w:r>
        <w:t xml:space="preserve"> </w:t>
      </w:r>
      <w:r w:rsidRPr="000A5894">
        <w:t>по</w:t>
      </w:r>
      <w:r>
        <w:t xml:space="preserve"> </w:t>
      </w:r>
      <w:r w:rsidRPr="000A5894">
        <w:t>переводу</w:t>
      </w:r>
      <w:r>
        <w:t xml:space="preserve"> </w:t>
      </w:r>
      <w:r w:rsidRPr="000A5894">
        <w:t>котельных,</w:t>
      </w:r>
      <w:r>
        <w:t xml:space="preserve"> </w:t>
      </w:r>
      <w:r w:rsidRPr="000A5894">
        <w:t>размещенных</w:t>
      </w:r>
      <w:r>
        <w:t xml:space="preserve"> </w:t>
      </w:r>
      <w:r w:rsidRPr="000A5894">
        <w:t>в</w:t>
      </w:r>
      <w:r>
        <w:t xml:space="preserve"> </w:t>
      </w:r>
      <w:r w:rsidRPr="000A5894">
        <w:t>существующих</w:t>
      </w:r>
      <w:r>
        <w:t xml:space="preserve"> </w:t>
      </w:r>
      <w:r w:rsidRPr="000A5894">
        <w:t>и</w:t>
      </w:r>
      <w:r>
        <w:t xml:space="preserve"> </w:t>
      </w:r>
      <w:r w:rsidRPr="000A5894">
        <w:t>расширяемых</w:t>
      </w:r>
      <w:r>
        <w:t xml:space="preserve"> </w:t>
      </w:r>
      <w:r w:rsidRPr="000A5894">
        <w:t>зонах</w:t>
      </w:r>
      <w:r>
        <w:t xml:space="preserve"> </w:t>
      </w:r>
      <w:r w:rsidRPr="000A5894">
        <w:t>действия</w:t>
      </w:r>
      <w:r>
        <w:t xml:space="preserve"> </w:t>
      </w:r>
      <w:r w:rsidRPr="000A5894">
        <w:t>источников</w:t>
      </w:r>
      <w:r>
        <w:t xml:space="preserve"> </w:t>
      </w:r>
      <w:r w:rsidR="00E263EA">
        <w:t>тепловой энергии, функционирующих в режиме</w:t>
      </w:r>
      <w:r w:rsidR="00721909">
        <w:t xml:space="preserve"> </w:t>
      </w:r>
      <w:r w:rsidRPr="000A5894">
        <w:t>комбинированной</w:t>
      </w:r>
      <w:r>
        <w:t xml:space="preserve"> </w:t>
      </w:r>
      <w:r w:rsidRPr="000A5894">
        <w:t>выработки</w:t>
      </w:r>
      <w:r>
        <w:t xml:space="preserve"> </w:t>
      </w:r>
      <w:r w:rsidRPr="000A5894">
        <w:t>электрической</w:t>
      </w:r>
      <w:r>
        <w:t xml:space="preserve"> </w:t>
      </w:r>
      <w:r w:rsidR="00721909">
        <w:t xml:space="preserve">и </w:t>
      </w:r>
      <w:r w:rsidR="00721909" w:rsidRPr="000A5894">
        <w:t>тепловой</w:t>
      </w:r>
      <w:r w:rsidR="00721909">
        <w:t xml:space="preserve"> энергии</w:t>
      </w:r>
      <w:r w:rsidRPr="000A5894">
        <w:t>,</w:t>
      </w:r>
      <w:r>
        <w:t xml:space="preserve"> </w:t>
      </w:r>
      <w:r w:rsidRPr="000A5894">
        <w:t>в</w:t>
      </w:r>
      <w:r>
        <w:t xml:space="preserve"> </w:t>
      </w:r>
      <w:r w:rsidRPr="000A5894">
        <w:t>пиковый</w:t>
      </w:r>
      <w:r>
        <w:t xml:space="preserve"> </w:t>
      </w:r>
      <w:r w:rsidRPr="000A5894">
        <w:t>режим</w:t>
      </w:r>
      <w:r>
        <w:t xml:space="preserve"> </w:t>
      </w:r>
      <w:bookmarkEnd w:id="243"/>
      <w:bookmarkEnd w:id="244"/>
      <w:bookmarkEnd w:id="245"/>
      <w:r w:rsidR="00721909">
        <w:t>работы, либо по выводу их из эксплуатации</w:t>
      </w:r>
      <w:bookmarkEnd w:id="246"/>
    </w:p>
    <w:p w14:paraId="03DB93F2" w14:textId="77777777" w:rsidR="001D42DE" w:rsidRDefault="001D42DE" w:rsidP="00721909">
      <w:pPr>
        <w:spacing w:after="0"/>
        <w:jc w:val="both"/>
      </w:pPr>
      <w:r>
        <w:t>Мероприятия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 не предусматривается.</w:t>
      </w:r>
    </w:p>
    <w:p w14:paraId="61F37B0E" w14:textId="77777777" w:rsidR="006B4D03" w:rsidRDefault="000A5894" w:rsidP="00684ABE">
      <w:pPr>
        <w:pStyle w:val="2"/>
      </w:pPr>
      <w:bookmarkStart w:id="247" w:name="_Toc524944261"/>
      <w:bookmarkStart w:id="248" w:name="_Toc524944837"/>
      <w:bookmarkStart w:id="249" w:name="_Toc528166516"/>
      <w:bookmarkStart w:id="250" w:name="_Toc83218220"/>
      <w:r w:rsidRPr="000A5894">
        <w:t>Температурный</w:t>
      </w:r>
      <w:r>
        <w:t xml:space="preserve"> </w:t>
      </w:r>
      <w:r w:rsidRPr="000A5894">
        <w:t>график</w:t>
      </w:r>
      <w:r>
        <w:t xml:space="preserve"> </w:t>
      </w:r>
      <w:r w:rsidRPr="000A5894">
        <w:t>отпуска</w:t>
      </w:r>
      <w:r>
        <w:t xml:space="preserve"> </w:t>
      </w:r>
      <w:r w:rsidRPr="000A5894">
        <w:t>тепловой</w:t>
      </w:r>
      <w:r>
        <w:t xml:space="preserve"> </w:t>
      </w:r>
      <w:r w:rsidRPr="000A5894">
        <w:t>энергии</w:t>
      </w:r>
      <w:r>
        <w:t xml:space="preserve"> </w:t>
      </w:r>
      <w:r w:rsidRPr="000A5894">
        <w:t>для</w:t>
      </w:r>
      <w:r>
        <w:t xml:space="preserve"> </w:t>
      </w:r>
      <w:r w:rsidRPr="000A5894">
        <w:t>каждого</w:t>
      </w:r>
      <w:r>
        <w:t xml:space="preserve"> </w:t>
      </w:r>
      <w:r w:rsidRPr="000A5894">
        <w:t>источника</w:t>
      </w:r>
      <w:r>
        <w:t xml:space="preserve"> </w:t>
      </w:r>
      <w:r w:rsidRPr="000A5894">
        <w:t>тепловой</w:t>
      </w:r>
      <w:r>
        <w:t xml:space="preserve"> </w:t>
      </w:r>
      <w:r w:rsidRPr="000A5894">
        <w:t>энергии</w:t>
      </w:r>
      <w:r>
        <w:t xml:space="preserve"> </w:t>
      </w:r>
      <w:r w:rsidRPr="000A5894">
        <w:t>или</w:t>
      </w:r>
      <w:r>
        <w:t xml:space="preserve"> </w:t>
      </w:r>
      <w:r w:rsidRPr="000A5894">
        <w:t>группы</w:t>
      </w:r>
      <w:r>
        <w:t xml:space="preserve"> </w:t>
      </w:r>
      <w:r w:rsidRPr="000A5894">
        <w:t>источников</w:t>
      </w:r>
      <w:r>
        <w:t xml:space="preserve"> </w:t>
      </w:r>
      <w:r w:rsidRPr="000A5894">
        <w:t>тепловой</w:t>
      </w:r>
      <w:r>
        <w:t xml:space="preserve"> </w:t>
      </w:r>
      <w:r w:rsidRPr="000A5894">
        <w:t>энергии</w:t>
      </w:r>
      <w:r>
        <w:t xml:space="preserve"> </w:t>
      </w:r>
      <w:r w:rsidRPr="000A5894">
        <w:t>в</w:t>
      </w:r>
      <w:r>
        <w:t xml:space="preserve"> </w:t>
      </w:r>
      <w:r w:rsidRPr="000A5894">
        <w:t>системе</w:t>
      </w:r>
      <w:r>
        <w:t xml:space="preserve"> </w:t>
      </w:r>
      <w:r w:rsidRPr="000A5894">
        <w:t>теплоснабжения,</w:t>
      </w:r>
      <w:r>
        <w:t xml:space="preserve"> </w:t>
      </w:r>
      <w:r w:rsidRPr="000A5894">
        <w:t>работающей</w:t>
      </w:r>
      <w:r>
        <w:t xml:space="preserve"> </w:t>
      </w:r>
      <w:r w:rsidRPr="000A5894">
        <w:t>на</w:t>
      </w:r>
      <w:r>
        <w:t xml:space="preserve"> </w:t>
      </w:r>
      <w:r w:rsidRPr="000A5894">
        <w:t>общую</w:t>
      </w:r>
      <w:r>
        <w:t xml:space="preserve"> </w:t>
      </w:r>
      <w:r w:rsidRPr="000A5894">
        <w:t>тепловую</w:t>
      </w:r>
      <w:r>
        <w:t xml:space="preserve"> </w:t>
      </w:r>
      <w:r w:rsidRPr="000A5894">
        <w:t>сеть,</w:t>
      </w:r>
      <w:r>
        <w:t xml:space="preserve"> </w:t>
      </w:r>
      <w:r w:rsidRPr="000A5894">
        <w:t>и</w:t>
      </w:r>
      <w:r>
        <w:t xml:space="preserve"> </w:t>
      </w:r>
      <w:r w:rsidRPr="000A5894">
        <w:t>оценку</w:t>
      </w:r>
      <w:r>
        <w:t xml:space="preserve"> </w:t>
      </w:r>
      <w:r w:rsidRPr="000A5894">
        <w:t>затрат</w:t>
      </w:r>
      <w:r>
        <w:t xml:space="preserve"> </w:t>
      </w:r>
      <w:r w:rsidRPr="000A5894">
        <w:t>при</w:t>
      </w:r>
      <w:r>
        <w:t xml:space="preserve"> </w:t>
      </w:r>
      <w:r w:rsidRPr="000A5894">
        <w:t>необходимости</w:t>
      </w:r>
      <w:r>
        <w:t xml:space="preserve"> </w:t>
      </w:r>
      <w:r w:rsidRPr="000A5894">
        <w:t>его</w:t>
      </w:r>
      <w:r>
        <w:t xml:space="preserve"> </w:t>
      </w:r>
      <w:r w:rsidRPr="000A5894">
        <w:t>изменения</w:t>
      </w:r>
      <w:bookmarkEnd w:id="247"/>
      <w:bookmarkEnd w:id="248"/>
      <w:bookmarkEnd w:id="249"/>
      <w:bookmarkEnd w:id="250"/>
    </w:p>
    <w:p w14:paraId="5DB63108" w14:textId="74C083B9" w:rsidR="007E03FE" w:rsidRDefault="00EF3691" w:rsidP="007E03FE">
      <w:pPr>
        <w:spacing w:after="0"/>
        <w:jc w:val="both"/>
      </w:pPr>
      <w:r w:rsidRPr="00A05DBA">
        <w:t>Как и в базовый период, регулирование отпуска тепловой энергии планируется осуществлять качественным способом, т. е. изменением температуры теплоносителя в подающем трубопроводе в зависимости от температуры наружного воздуха</w:t>
      </w:r>
      <w:r>
        <w:t>, с обеспечением температуры теплоносителя в параметрах, достаточных для обеспечения нормативных температур горячего водоснабжения у потребителей.</w:t>
      </w:r>
      <w:r w:rsidR="007E03FE">
        <w:t xml:space="preserve"> Температурный график отпуска тепловой энергии на Правобережной котельной планируется увеличить до 130/70°С</w:t>
      </w:r>
      <w:r w:rsidR="001C4DE6">
        <w:t xml:space="preserve"> со срезкой на 110°С</w:t>
      </w:r>
      <w:r w:rsidR="007E03FE">
        <w:t>.</w:t>
      </w:r>
    </w:p>
    <w:p w14:paraId="2EC9CE87" w14:textId="0D301E69" w:rsidR="007E03FE" w:rsidRDefault="007E03FE" w:rsidP="007E03FE">
      <w:pPr>
        <w:pStyle w:val="afffff9"/>
      </w:pPr>
      <w:bookmarkStart w:id="251" w:name="_Hlk67052359"/>
      <w:r>
        <w:t>Теплоснабжающей организацией ПАО «</w:t>
      </w:r>
      <w:r w:rsidR="00FB2A40">
        <w:t>Т Плюс</w:t>
      </w:r>
      <w:r>
        <w:t>» рассматривается возможность изменения температурного графика отпуска тепловой энергии с БТЭЦ-2 - 150/70</w:t>
      </w:r>
      <w:r>
        <w:rPr>
          <w:rFonts w:cs="Times New Roman"/>
        </w:rPr>
        <w:t>°</w:t>
      </w:r>
      <w:r>
        <w:t xml:space="preserve">С со срезкой </w:t>
      </w:r>
      <w:r>
        <w:lastRenderedPageBreak/>
        <w:t>на 11</w:t>
      </w:r>
      <w:r w:rsidR="001C4DE6">
        <w:t>7</w:t>
      </w:r>
      <w:r>
        <w:rPr>
          <w:rFonts w:cs="Times New Roman"/>
        </w:rPr>
        <w:t>°</w:t>
      </w:r>
      <w:r>
        <w:t>С. Гидравлический расчет системы теплоснабжения в Электронной модели показал, что трубопроводы способны обеспечить пропуск необходимого расхода теплоносителя. На рассматриваемый перспективный период принимается температурный график 150/70</w:t>
      </w:r>
      <w:r>
        <w:rPr>
          <w:rFonts w:cs="Times New Roman"/>
        </w:rPr>
        <w:t>°</w:t>
      </w:r>
      <w:r>
        <w:t>С со срезкой на 135</w:t>
      </w:r>
      <w:r>
        <w:rPr>
          <w:rFonts w:cs="Times New Roman"/>
        </w:rPr>
        <w:t>°</w:t>
      </w:r>
      <w:r>
        <w:t>С.</w:t>
      </w:r>
    </w:p>
    <w:p w14:paraId="74EB2C45" w14:textId="65FD2876" w:rsidR="000E608F" w:rsidRPr="000E608F" w:rsidRDefault="000E608F" w:rsidP="000E608F">
      <w:pPr>
        <w:pStyle w:val="afffff9"/>
      </w:pPr>
      <w:r>
        <w:t>Отпуск тепловой энергии</w:t>
      </w:r>
      <w:r w:rsidRPr="000E608F">
        <w:t xml:space="preserve"> </w:t>
      </w:r>
      <w:r>
        <w:t>по источникам тепловой энергии, расположенным в г. Усолье, сп. Пыскор, п. Железнодорожный предлагается сохранить качественное с параметрами, аналогично существующему положению.</w:t>
      </w:r>
    </w:p>
    <w:p w14:paraId="7BB7FDDB" w14:textId="2AEC0814" w:rsidR="000E608F" w:rsidRDefault="000E608F" w:rsidP="000E608F">
      <w:pPr>
        <w:pStyle w:val="afc"/>
        <w:keepNext/>
      </w:pPr>
      <w:bookmarkStart w:id="252" w:name="_Toc83218623"/>
      <w:r>
        <w:t xml:space="preserve">Таблица </w:t>
      </w:r>
      <w:fldSimple w:instr=" SEQ Таблица \* ARABIC ">
        <w:r w:rsidR="00266C16">
          <w:rPr>
            <w:noProof/>
          </w:rPr>
          <w:t>16</w:t>
        </w:r>
      </w:fldSimple>
      <w:r>
        <w:t>. Температурный графики отпуска тепловой энергии</w:t>
      </w:r>
      <w:bookmarkEnd w:id="2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6"/>
        <w:gridCol w:w="4241"/>
      </w:tblGrid>
      <w:tr w:rsidR="000E608F" w:rsidRPr="000E608F" w14:paraId="7057F4FB" w14:textId="77777777" w:rsidTr="00A92B85">
        <w:trPr>
          <w:trHeight w:val="85"/>
        </w:trPr>
        <w:tc>
          <w:tcPr>
            <w:tcW w:w="2908" w:type="pct"/>
            <w:shd w:val="clear" w:color="auto" w:fill="auto"/>
            <w:vAlign w:val="center"/>
            <w:hideMark/>
          </w:tcPr>
          <w:p w14:paraId="4789E138" w14:textId="77777777" w:rsidR="000E608F" w:rsidRPr="000E608F" w:rsidRDefault="000E608F" w:rsidP="000E608F">
            <w:pPr>
              <w:spacing w:after="0"/>
              <w:ind w:firstLine="0"/>
              <w:jc w:val="center"/>
              <w:rPr>
                <w:color w:val="000000"/>
                <w:sz w:val="18"/>
                <w:szCs w:val="18"/>
              </w:rPr>
            </w:pPr>
            <w:r w:rsidRPr="000E608F">
              <w:rPr>
                <w:color w:val="000000"/>
                <w:sz w:val="18"/>
                <w:szCs w:val="18"/>
              </w:rPr>
              <w:t>Наименование или № котельной</w:t>
            </w:r>
          </w:p>
        </w:tc>
        <w:tc>
          <w:tcPr>
            <w:tcW w:w="2092" w:type="pct"/>
            <w:shd w:val="clear" w:color="auto" w:fill="auto"/>
            <w:vAlign w:val="center"/>
            <w:hideMark/>
          </w:tcPr>
          <w:p w14:paraId="0F920860" w14:textId="77777777" w:rsidR="000E608F" w:rsidRPr="000E608F" w:rsidRDefault="000E608F" w:rsidP="000E608F">
            <w:pPr>
              <w:spacing w:after="0"/>
              <w:ind w:firstLine="0"/>
              <w:jc w:val="center"/>
              <w:rPr>
                <w:color w:val="000000"/>
                <w:sz w:val="18"/>
                <w:szCs w:val="18"/>
              </w:rPr>
            </w:pPr>
            <w:r w:rsidRPr="000E608F">
              <w:rPr>
                <w:color w:val="000000"/>
                <w:sz w:val="18"/>
                <w:szCs w:val="18"/>
              </w:rPr>
              <w:t>Температурный график (максимальные параметры)</w:t>
            </w:r>
          </w:p>
        </w:tc>
      </w:tr>
      <w:tr w:rsidR="000E608F" w:rsidRPr="000E608F" w14:paraId="068939F6" w14:textId="77777777" w:rsidTr="00A92B85">
        <w:trPr>
          <w:trHeight w:val="300"/>
        </w:trPr>
        <w:tc>
          <w:tcPr>
            <w:tcW w:w="2908" w:type="pct"/>
            <w:shd w:val="clear" w:color="auto" w:fill="auto"/>
            <w:vAlign w:val="center"/>
            <w:hideMark/>
          </w:tcPr>
          <w:p w14:paraId="795E4488" w14:textId="77777777" w:rsidR="000E608F" w:rsidRPr="000E608F" w:rsidRDefault="000E608F" w:rsidP="000E608F">
            <w:pPr>
              <w:spacing w:after="0"/>
              <w:ind w:firstLine="0"/>
              <w:jc w:val="center"/>
              <w:rPr>
                <w:color w:val="000000"/>
                <w:sz w:val="18"/>
                <w:szCs w:val="18"/>
              </w:rPr>
            </w:pPr>
            <w:r w:rsidRPr="000E608F">
              <w:rPr>
                <w:color w:val="000000"/>
                <w:sz w:val="18"/>
                <w:szCs w:val="18"/>
              </w:rPr>
              <w:t>БТЭЦ-2</w:t>
            </w:r>
          </w:p>
        </w:tc>
        <w:tc>
          <w:tcPr>
            <w:tcW w:w="2092" w:type="pct"/>
            <w:shd w:val="clear" w:color="auto" w:fill="auto"/>
            <w:vAlign w:val="center"/>
            <w:hideMark/>
          </w:tcPr>
          <w:p w14:paraId="3077FF48" w14:textId="77777777" w:rsidR="000E608F" w:rsidRPr="000E608F" w:rsidRDefault="000E608F" w:rsidP="000E608F">
            <w:pPr>
              <w:spacing w:after="0"/>
              <w:ind w:firstLine="0"/>
              <w:jc w:val="center"/>
              <w:rPr>
                <w:color w:val="000000"/>
                <w:sz w:val="18"/>
                <w:szCs w:val="18"/>
              </w:rPr>
            </w:pPr>
            <w:r w:rsidRPr="000E608F">
              <w:rPr>
                <w:color w:val="000000"/>
                <w:sz w:val="18"/>
                <w:szCs w:val="18"/>
              </w:rPr>
              <w:t>150/70 (срезка 135)</w:t>
            </w:r>
          </w:p>
        </w:tc>
      </w:tr>
      <w:tr w:rsidR="000E608F" w:rsidRPr="000E608F" w14:paraId="70A1534C" w14:textId="77777777" w:rsidTr="00A92B85">
        <w:trPr>
          <w:trHeight w:val="300"/>
        </w:trPr>
        <w:tc>
          <w:tcPr>
            <w:tcW w:w="2908" w:type="pct"/>
            <w:shd w:val="clear" w:color="auto" w:fill="auto"/>
            <w:vAlign w:val="center"/>
            <w:hideMark/>
          </w:tcPr>
          <w:p w14:paraId="59814CCF" w14:textId="77777777" w:rsidR="000E608F" w:rsidRPr="000E608F" w:rsidRDefault="000E608F" w:rsidP="000E608F">
            <w:pPr>
              <w:spacing w:after="0"/>
              <w:ind w:firstLine="0"/>
              <w:jc w:val="center"/>
              <w:rPr>
                <w:color w:val="000000"/>
                <w:sz w:val="18"/>
                <w:szCs w:val="18"/>
              </w:rPr>
            </w:pPr>
            <w:r w:rsidRPr="000E608F">
              <w:rPr>
                <w:color w:val="000000"/>
                <w:sz w:val="18"/>
                <w:szCs w:val="18"/>
              </w:rPr>
              <w:t>Правобережная котельная</w:t>
            </w:r>
          </w:p>
        </w:tc>
        <w:tc>
          <w:tcPr>
            <w:tcW w:w="2092" w:type="pct"/>
            <w:shd w:val="clear" w:color="auto" w:fill="auto"/>
            <w:vAlign w:val="center"/>
            <w:hideMark/>
          </w:tcPr>
          <w:p w14:paraId="506C951D" w14:textId="3EF2187C" w:rsidR="000E608F" w:rsidRPr="000E608F" w:rsidRDefault="000E608F" w:rsidP="000E608F">
            <w:pPr>
              <w:spacing w:after="0"/>
              <w:ind w:firstLine="0"/>
              <w:jc w:val="center"/>
              <w:rPr>
                <w:color w:val="000000"/>
                <w:sz w:val="18"/>
                <w:szCs w:val="18"/>
              </w:rPr>
            </w:pPr>
            <w:r w:rsidRPr="000E608F">
              <w:rPr>
                <w:color w:val="000000"/>
                <w:sz w:val="18"/>
                <w:szCs w:val="18"/>
              </w:rPr>
              <w:t>130/70</w:t>
            </w:r>
            <w:r w:rsidR="001C4DE6">
              <w:rPr>
                <w:color w:val="000000"/>
                <w:sz w:val="18"/>
                <w:szCs w:val="18"/>
              </w:rPr>
              <w:t xml:space="preserve"> (срезка 110)</w:t>
            </w:r>
          </w:p>
        </w:tc>
      </w:tr>
      <w:tr w:rsidR="000E608F" w:rsidRPr="000E608F" w14:paraId="474D6C38" w14:textId="77777777" w:rsidTr="00A92B85">
        <w:trPr>
          <w:trHeight w:val="300"/>
        </w:trPr>
        <w:tc>
          <w:tcPr>
            <w:tcW w:w="2908" w:type="pct"/>
            <w:shd w:val="clear" w:color="auto" w:fill="auto"/>
            <w:vAlign w:val="center"/>
            <w:hideMark/>
          </w:tcPr>
          <w:p w14:paraId="78057BAC" w14:textId="77777777" w:rsidR="000E608F" w:rsidRPr="000E608F" w:rsidRDefault="000E608F" w:rsidP="000E608F">
            <w:pPr>
              <w:spacing w:after="0"/>
              <w:ind w:firstLine="0"/>
              <w:jc w:val="center"/>
              <w:rPr>
                <w:color w:val="000000"/>
                <w:sz w:val="18"/>
                <w:szCs w:val="18"/>
              </w:rPr>
            </w:pPr>
            <w:r w:rsidRPr="000E608F">
              <w:rPr>
                <w:color w:val="000000"/>
                <w:sz w:val="18"/>
                <w:szCs w:val="18"/>
              </w:rPr>
              <w:t>ВК "Гор. Больница"</w:t>
            </w:r>
          </w:p>
        </w:tc>
        <w:tc>
          <w:tcPr>
            <w:tcW w:w="2092" w:type="pct"/>
            <w:shd w:val="clear" w:color="auto" w:fill="auto"/>
            <w:vAlign w:val="center"/>
            <w:hideMark/>
          </w:tcPr>
          <w:p w14:paraId="05667970" w14:textId="77777777" w:rsidR="000E608F" w:rsidRPr="000E608F" w:rsidRDefault="000E608F" w:rsidP="000E608F">
            <w:pPr>
              <w:spacing w:after="0"/>
              <w:ind w:firstLine="0"/>
              <w:jc w:val="center"/>
              <w:rPr>
                <w:color w:val="000000"/>
                <w:sz w:val="18"/>
                <w:szCs w:val="18"/>
              </w:rPr>
            </w:pPr>
            <w:r w:rsidRPr="000E608F">
              <w:rPr>
                <w:color w:val="000000"/>
                <w:sz w:val="18"/>
                <w:szCs w:val="18"/>
              </w:rPr>
              <w:t>130-70 (срезка 115)</w:t>
            </w:r>
          </w:p>
        </w:tc>
      </w:tr>
      <w:tr w:rsidR="000E608F" w:rsidRPr="000E608F" w14:paraId="1F0A940B" w14:textId="77777777" w:rsidTr="00A92B85">
        <w:trPr>
          <w:trHeight w:val="300"/>
        </w:trPr>
        <w:tc>
          <w:tcPr>
            <w:tcW w:w="2908" w:type="pct"/>
            <w:shd w:val="clear" w:color="auto" w:fill="auto"/>
            <w:vAlign w:val="center"/>
            <w:hideMark/>
          </w:tcPr>
          <w:p w14:paraId="003D7278" w14:textId="77777777" w:rsidR="000E608F" w:rsidRPr="000E608F" w:rsidRDefault="000E608F" w:rsidP="000E608F">
            <w:pPr>
              <w:spacing w:after="0"/>
              <w:ind w:firstLine="0"/>
              <w:jc w:val="center"/>
              <w:rPr>
                <w:color w:val="000000"/>
                <w:sz w:val="18"/>
                <w:szCs w:val="18"/>
              </w:rPr>
            </w:pPr>
            <w:r w:rsidRPr="000E608F">
              <w:rPr>
                <w:color w:val="000000"/>
                <w:sz w:val="18"/>
                <w:szCs w:val="18"/>
              </w:rPr>
              <w:t>Котельная БПКРУ-2</w:t>
            </w:r>
          </w:p>
        </w:tc>
        <w:tc>
          <w:tcPr>
            <w:tcW w:w="2092" w:type="pct"/>
            <w:shd w:val="clear" w:color="auto" w:fill="auto"/>
            <w:vAlign w:val="center"/>
            <w:hideMark/>
          </w:tcPr>
          <w:p w14:paraId="505D1C11" w14:textId="77777777" w:rsidR="000E608F" w:rsidRPr="000E608F" w:rsidRDefault="000E608F" w:rsidP="000E608F">
            <w:pPr>
              <w:spacing w:after="0"/>
              <w:ind w:firstLine="0"/>
              <w:jc w:val="center"/>
              <w:rPr>
                <w:color w:val="000000"/>
                <w:sz w:val="18"/>
                <w:szCs w:val="18"/>
              </w:rPr>
            </w:pPr>
            <w:r w:rsidRPr="000E608F">
              <w:rPr>
                <w:color w:val="000000"/>
                <w:sz w:val="18"/>
                <w:szCs w:val="18"/>
              </w:rPr>
              <w:t>135/70</w:t>
            </w:r>
          </w:p>
        </w:tc>
      </w:tr>
      <w:tr w:rsidR="000E608F" w:rsidRPr="000E608F" w14:paraId="4A9D1629" w14:textId="77777777" w:rsidTr="00A92B85">
        <w:trPr>
          <w:trHeight w:val="300"/>
        </w:trPr>
        <w:tc>
          <w:tcPr>
            <w:tcW w:w="2908" w:type="pct"/>
            <w:shd w:val="clear" w:color="auto" w:fill="auto"/>
            <w:vAlign w:val="center"/>
            <w:hideMark/>
          </w:tcPr>
          <w:p w14:paraId="73DE2004" w14:textId="77777777" w:rsidR="000E608F" w:rsidRPr="000E608F" w:rsidRDefault="000E608F" w:rsidP="000E608F">
            <w:pPr>
              <w:spacing w:after="0"/>
              <w:ind w:firstLine="0"/>
              <w:jc w:val="center"/>
              <w:rPr>
                <w:color w:val="000000"/>
                <w:sz w:val="18"/>
                <w:szCs w:val="18"/>
              </w:rPr>
            </w:pPr>
            <w:r w:rsidRPr="000E608F">
              <w:rPr>
                <w:color w:val="000000"/>
                <w:sz w:val="18"/>
                <w:szCs w:val="18"/>
              </w:rPr>
              <w:t>Котельная №1</w:t>
            </w:r>
          </w:p>
        </w:tc>
        <w:tc>
          <w:tcPr>
            <w:tcW w:w="2092" w:type="pct"/>
            <w:shd w:val="clear" w:color="auto" w:fill="auto"/>
            <w:vAlign w:val="center"/>
            <w:hideMark/>
          </w:tcPr>
          <w:p w14:paraId="2B7F383C" w14:textId="77777777" w:rsidR="000E608F" w:rsidRPr="000E608F" w:rsidRDefault="000E608F" w:rsidP="000E608F">
            <w:pPr>
              <w:spacing w:after="0"/>
              <w:ind w:firstLine="0"/>
              <w:jc w:val="center"/>
              <w:rPr>
                <w:color w:val="000000"/>
                <w:sz w:val="18"/>
                <w:szCs w:val="18"/>
              </w:rPr>
            </w:pPr>
            <w:r w:rsidRPr="000E608F">
              <w:rPr>
                <w:color w:val="000000"/>
                <w:sz w:val="18"/>
                <w:szCs w:val="18"/>
              </w:rPr>
              <w:t>75/55</w:t>
            </w:r>
          </w:p>
        </w:tc>
      </w:tr>
      <w:tr w:rsidR="000E608F" w:rsidRPr="000E608F" w14:paraId="1E74FCD8" w14:textId="77777777" w:rsidTr="00A92B85">
        <w:trPr>
          <w:trHeight w:val="300"/>
        </w:trPr>
        <w:tc>
          <w:tcPr>
            <w:tcW w:w="2908" w:type="pct"/>
            <w:shd w:val="clear" w:color="auto" w:fill="auto"/>
            <w:vAlign w:val="center"/>
            <w:hideMark/>
          </w:tcPr>
          <w:p w14:paraId="0767FDDC" w14:textId="77777777" w:rsidR="000E608F" w:rsidRPr="000E608F" w:rsidRDefault="000E608F" w:rsidP="000E608F">
            <w:pPr>
              <w:spacing w:after="0"/>
              <w:ind w:firstLine="0"/>
              <w:jc w:val="center"/>
              <w:rPr>
                <w:color w:val="000000"/>
                <w:sz w:val="18"/>
                <w:szCs w:val="18"/>
              </w:rPr>
            </w:pPr>
            <w:r w:rsidRPr="000E608F">
              <w:rPr>
                <w:color w:val="000000"/>
                <w:sz w:val="18"/>
                <w:szCs w:val="18"/>
              </w:rPr>
              <w:t>Котельная №5</w:t>
            </w:r>
          </w:p>
        </w:tc>
        <w:tc>
          <w:tcPr>
            <w:tcW w:w="2092" w:type="pct"/>
            <w:shd w:val="clear" w:color="auto" w:fill="auto"/>
            <w:vAlign w:val="center"/>
            <w:hideMark/>
          </w:tcPr>
          <w:p w14:paraId="3B82A808" w14:textId="77777777" w:rsidR="000E608F" w:rsidRPr="000E608F" w:rsidRDefault="000E608F" w:rsidP="000E608F">
            <w:pPr>
              <w:spacing w:after="0"/>
              <w:ind w:firstLine="0"/>
              <w:jc w:val="center"/>
              <w:rPr>
                <w:color w:val="000000"/>
                <w:sz w:val="18"/>
                <w:szCs w:val="18"/>
              </w:rPr>
            </w:pPr>
            <w:r w:rsidRPr="000E608F">
              <w:rPr>
                <w:color w:val="000000"/>
                <w:sz w:val="18"/>
                <w:szCs w:val="18"/>
              </w:rPr>
              <w:t>75/55</w:t>
            </w:r>
          </w:p>
        </w:tc>
      </w:tr>
      <w:tr w:rsidR="000E608F" w:rsidRPr="000E608F" w14:paraId="5800EAA6" w14:textId="77777777" w:rsidTr="00A92B85">
        <w:trPr>
          <w:trHeight w:val="300"/>
        </w:trPr>
        <w:tc>
          <w:tcPr>
            <w:tcW w:w="2908" w:type="pct"/>
            <w:shd w:val="clear" w:color="auto" w:fill="auto"/>
            <w:vAlign w:val="center"/>
            <w:hideMark/>
          </w:tcPr>
          <w:p w14:paraId="0914BE51" w14:textId="77777777" w:rsidR="000E608F" w:rsidRPr="000E608F" w:rsidRDefault="000E608F" w:rsidP="000E608F">
            <w:pPr>
              <w:spacing w:after="0"/>
              <w:ind w:firstLine="0"/>
              <w:jc w:val="center"/>
              <w:rPr>
                <w:color w:val="000000"/>
                <w:sz w:val="18"/>
                <w:szCs w:val="18"/>
              </w:rPr>
            </w:pPr>
            <w:r w:rsidRPr="000E608F">
              <w:rPr>
                <w:color w:val="000000"/>
                <w:sz w:val="18"/>
                <w:szCs w:val="18"/>
              </w:rPr>
              <w:t>Котельная №6</w:t>
            </w:r>
          </w:p>
        </w:tc>
        <w:tc>
          <w:tcPr>
            <w:tcW w:w="2092" w:type="pct"/>
            <w:shd w:val="clear" w:color="auto" w:fill="auto"/>
            <w:vAlign w:val="center"/>
            <w:hideMark/>
          </w:tcPr>
          <w:p w14:paraId="7BD5E6B7" w14:textId="77777777" w:rsidR="000E608F" w:rsidRPr="000E608F" w:rsidRDefault="000E608F" w:rsidP="000E608F">
            <w:pPr>
              <w:spacing w:after="0"/>
              <w:ind w:firstLine="0"/>
              <w:jc w:val="center"/>
              <w:rPr>
                <w:color w:val="000000"/>
                <w:sz w:val="18"/>
                <w:szCs w:val="18"/>
              </w:rPr>
            </w:pPr>
            <w:r w:rsidRPr="000E608F">
              <w:rPr>
                <w:color w:val="000000"/>
                <w:sz w:val="18"/>
                <w:szCs w:val="18"/>
              </w:rPr>
              <w:t>75/55</w:t>
            </w:r>
          </w:p>
        </w:tc>
      </w:tr>
      <w:tr w:rsidR="000E608F" w:rsidRPr="000E608F" w14:paraId="50C33784" w14:textId="77777777" w:rsidTr="00A92B85">
        <w:trPr>
          <w:trHeight w:val="300"/>
        </w:trPr>
        <w:tc>
          <w:tcPr>
            <w:tcW w:w="2908" w:type="pct"/>
            <w:shd w:val="clear" w:color="auto" w:fill="auto"/>
            <w:vAlign w:val="center"/>
            <w:hideMark/>
          </w:tcPr>
          <w:p w14:paraId="3636B8FF" w14:textId="77777777" w:rsidR="000E608F" w:rsidRPr="000E608F" w:rsidRDefault="000E608F" w:rsidP="000E608F">
            <w:pPr>
              <w:spacing w:after="0"/>
              <w:ind w:firstLine="0"/>
              <w:jc w:val="center"/>
              <w:rPr>
                <w:color w:val="000000"/>
                <w:sz w:val="18"/>
                <w:szCs w:val="18"/>
              </w:rPr>
            </w:pPr>
            <w:r w:rsidRPr="000E608F">
              <w:rPr>
                <w:color w:val="000000"/>
                <w:sz w:val="18"/>
                <w:szCs w:val="18"/>
              </w:rPr>
              <w:t>Котельная №7</w:t>
            </w:r>
          </w:p>
        </w:tc>
        <w:tc>
          <w:tcPr>
            <w:tcW w:w="2092" w:type="pct"/>
            <w:shd w:val="clear" w:color="auto" w:fill="auto"/>
            <w:vAlign w:val="center"/>
            <w:hideMark/>
          </w:tcPr>
          <w:p w14:paraId="6C63EE8B" w14:textId="77777777" w:rsidR="000E608F" w:rsidRPr="000E608F" w:rsidRDefault="000E608F" w:rsidP="000E608F">
            <w:pPr>
              <w:spacing w:after="0"/>
              <w:ind w:firstLine="0"/>
              <w:jc w:val="center"/>
              <w:rPr>
                <w:color w:val="000000"/>
                <w:sz w:val="18"/>
                <w:szCs w:val="18"/>
              </w:rPr>
            </w:pPr>
            <w:r w:rsidRPr="000E608F">
              <w:rPr>
                <w:color w:val="000000"/>
                <w:sz w:val="18"/>
                <w:szCs w:val="18"/>
              </w:rPr>
              <w:t>75/55</w:t>
            </w:r>
          </w:p>
        </w:tc>
      </w:tr>
      <w:tr w:rsidR="000E608F" w:rsidRPr="000E608F" w14:paraId="13D8BF3B" w14:textId="77777777" w:rsidTr="00A92B85">
        <w:trPr>
          <w:trHeight w:val="300"/>
        </w:trPr>
        <w:tc>
          <w:tcPr>
            <w:tcW w:w="2908" w:type="pct"/>
            <w:shd w:val="clear" w:color="auto" w:fill="auto"/>
            <w:vAlign w:val="center"/>
            <w:hideMark/>
          </w:tcPr>
          <w:p w14:paraId="6C35A7E1" w14:textId="5AA70DCD" w:rsidR="000E608F" w:rsidRPr="000E608F" w:rsidRDefault="00872142" w:rsidP="000E608F">
            <w:pPr>
              <w:spacing w:after="0"/>
              <w:ind w:firstLine="0"/>
              <w:jc w:val="center"/>
              <w:rPr>
                <w:color w:val="000000"/>
                <w:sz w:val="18"/>
                <w:szCs w:val="18"/>
              </w:rPr>
            </w:pPr>
            <w:r>
              <w:rPr>
                <w:color w:val="000000"/>
                <w:sz w:val="18"/>
                <w:szCs w:val="18"/>
              </w:rPr>
              <w:t>ВЧД-8</w:t>
            </w:r>
            <w:r w:rsidR="000E608F" w:rsidRPr="000E608F">
              <w:rPr>
                <w:color w:val="000000"/>
                <w:sz w:val="18"/>
                <w:szCs w:val="18"/>
              </w:rPr>
              <w:t>, п. Железнодорожный</w:t>
            </w:r>
          </w:p>
        </w:tc>
        <w:tc>
          <w:tcPr>
            <w:tcW w:w="2092" w:type="pct"/>
            <w:shd w:val="clear" w:color="auto" w:fill="auto"/>
            <w:vAlign w:val="center"/>
            <w:hideMark/>
          </w:tcPr>
          <w:p w14:paraId="61765647" w14:textId="77777777" w:rsidR="000E608F" w:rsidRPr="000E608F" w:rsidRDefault="000E608F" w:rsidP="000E608F">
            <w:pPr>
              <w:spacing w:after="0"/>
              <w:ind w:firstLine="0"/>
              <w:jc w:val="center"/>
              <w:rPr>
                <w:color w:val="000000"/>
                <w:sz w:val="18"/>
                <w:szCs w:val="18"/>
              </w:rPr>
            </w:pPr>
            <w:r w:rsidRPr="000E608F">
              <w:rPr>
                <w:color w:val="000000"/>
                <w:sz w:val="18"/>
                <w:szCs w:val="18"/>
              </w:rPr>
              <w:t>95/70</w:t>
            </w:r>
          </w:p>
        </w:tc>
      </w:tr>
    </w:tbl>
    <w:p w14:paraId="40AFA948" w14:textId="77777777" w:rsidR="006B4D03" w:rsidRDefault="000A5894" w:rsidP="00684ABE">
      <w:pPr>
        <w:pStyle w:val="2"/>
      </w:pPr>
      <w:bookmarkStart w:id="253" w:name="_Toc524944262"/>
      <w:bookmarkStart w:id="254" w:name="_Toc524944838"/>
      <w:bookmarkStart w:id="255" w:name="_Toc528166517"/>
      <w:bookmarkStart w:id="256" w:name="_Toc83218221"/>
      <w:bookmarkEnd w:id="251"/>
      <w:r w:rsidRPr="000A5894">
        <w:t>Предложения</w:t>
      </w:r>
      <w:r>
        <w:t xml:space="preserve"> </w:t>
      </w:r>
      <w:r w:rsidRPr="000A5894">
        <w:t>по</w:t>
      </w:r>
      <w:r>
        <w:t xml:space="preserve"> </w:t>
      </w:r>
      <w:r w:rsidRPr="000A5894">
        <w:t>перспективной</w:t>
      </w:r>
      <w:r>
        <w:t xml:space="preserve"> </w:t>
      </w:r>
      <w:r w:rsidRPr="000A5894">
        <w:t>установленной</w:t>
      </w:r>
      <w:r>
        <w:t xml:space="preserve"> </w:t>
      </w:r>
      <w:r w:rsidRPr="000A5894">
        <w:t>тепловой</w:t>
      </w:r>
      <w:r>
        <w:t xml:space="preserve"> </w:t>
      </w:r>
      <w:r w:rsidRPr="000A5894">
        <w:t>мощности</w:t>
      </w:r>
      <w:r>
        <w:t xml:space="preserve"> </w:t>
      </w:r>
      <w:r w:rsidRPr="000A5894">
        <w:t>каждого</w:t>
      </w:r>
      <w:r>
        <w:t xml:space="preserve"> </w:t>
      </w:r>
      <w:r w:rsidRPr="000A5894">
        <w:t>источника</w:t>
      </w:r>
      <w:r>
        <w:t xml:space="preserve"> </w:t>
      </w:r>
      <w:r w:rsidRPr="000A5894">
        <w:t>тепловой</w:t>
      </w:r>
      <w:r>
        <w:t xml:space="preserve"> </w:t>
      </w:r>
      <w:r w:rsidRPr="000A5894">
        <w:t>энергии</w:t>
      </w:r>
      <w:r>
        <w:t xml:space="preserve"> </w:t>
      </w:r>
      <w:r w:rsidRPr="000A5894">
        <w:t>с</w:t>
      </w:r>
      <w:r>
        <w:t xml:space="preserve"> </w:t>
      </w:r>
      <w:r w:rsidRPr="000A5894">
        <w:t>предложениями</w:t>
      </w:r>
      <w:r>
        <w:t xml:space="preserve"> </w:t>
      </w:r>
      <w:r w:rsidRPr="000A5894">
        <w:t>по</w:t>
      </w:r>
      <w:r>
        <w:t xml:space="preserve"> </w:t>
      </w:r>
      <w:r w:rsidRPr="000A5894">
        <w:t>сроку</w:t>
      </w:r>
      <w:r>
        <w:t xml:space="preserve"> </w:t>
      </w:r>
      <w:r w:rsidRPr="000A5894">
        <w:t>ввода</w:t>
      </w:r>
      <w:r>
        <w:t xml:space="preserve"> </w:t>
      </w:r>
      <w:r w:rsidRPr="000A5894">
        <w:t>в</w:t>
      </w:r>
      <w:r>
        <w:t xml:space="preserve"> </w:t>
      </w:r>
      <w:r w:rsidRPr="000A5894">
        <w:t>эксплуатацию</w:t>
      </w:r>
      <w:r>
        <w:t xml:space="preserve"> </w:t>
      </w:r>
      <w:r w:rsidRPr="000A5894">
        <w:t>новых</w:t>
      </w:r>
      <w:r>
        <w:t xml:space="preserve"> </w:t>
      </w:r>
      <w:r w:rsidRPr="000A5894">
        <w:t>мощностей</w:t>
      </w:r>
      <w:bookmarkEnd w:id="253"/>
      <w:bookmarkEnd w:id="254"/>
      <w:bookmarkEnd w:id="255"/>
      <w:bookmarkEnd w:id="256"/>
    </w:p>
    <w:p w14:paraId="652FB9CF" w14:textId="77777777" w:rsidR="00A4350D" w:rsidRDefault="00A4350D" w:rsidP="00D579D5">
      <w:pPr>
        <w:jc w:val="both"/>
      </w:pPr>
      <w:r>
        <w:t>Установленная мощность источников тепловой энергии не предусматривает каких-либо изменений на всем рассматриваемом периоде в разрабатываемой Схеме теплоснабжения.</w:t>
      </w:r>
    </w:p>
    <w:p w14:paraId="2B282F9F" w14:textId="77777777" w:rsidR="006B4D03" w:rsidRDefault="000A5894" w:rsidP="00684ABE">
      <w:pPr>
        <w:pStyle w:val="2"/>
      </w:pPr>
      <w:bookmarkStart w:id="257" w:name="_Toc524944263"/>
      <w:bookmarkStart w:id="258" w:name="_Toc524944839"/>
      <w:bookmarkStart w:id="259" w:name="_Toc528166518"/>
      <w:bookmarkStart w:id="260" w:name="_Toc83218222"/>
      <w:r w:rsidRPr="000A5894">
        <w:t>Предложения</w:t>
      </w:r>
      <w:r>
        <w:t xml:space="preserve"> </w:t>
      </w:r>
      <w:r w:rsidRPr="000A5894">
        <w:t>по</w:t>
      </w:r>
      <w:r>
        <w:t xml:space="preserve"> </w:t>
      </w:r>
      <w:r w:rsidRPr="000A5894">
        <w:t>вводу</w:t>
      </w:r>
      <w:r>
        <w:t xml:space="preserve"> </w:t>
      </w:r>
      <w:r w:rsidRPr="000A5894">
        <w:t>новых</w:t>
      </w:r>
      <w:r>
        <w:t xml:space="preserve"> </w:t>
      </w:r>
      <w:r w:rsidRPr="000A5894">
        <w:t>и</w:t>
      </w:r>
      <w:r>
        <w:t xml:space="preserve"> </w:t>
      </w:r>
      <w:r w:rsidRPr="000A5894">
        <w:t>реконструкции</w:t>
      </w:r>
      <w:r>
        <w:t xml:space="preserve"> </w:t>
      </w:r>
      <w:r w:rsidRPr="000A5894">
        <w:t>существующих</w:t>
      </w:r>
      <w:r>
        <w:t xml:space="preserve"> </w:t>
      </w:r>
      <w:r w:rsidRPr="000A5894">
        <w:t>источников</w:t>
      </w:r>
      <w:r>
        <w:t xml:space="preserve"> </w:t>
      </w:r>
      <w:r w:rsidRPr="000A5894">
        <w:t>тепловой</w:t>
      </w:r>
      <w:r>
        <w:t xml:space="preserve"> </w:t>
      </w:r>
      <w:r w:rsidRPr="000A5894">
        <w:t>энергии</w:t>
      </w:r>
      <w:r>
        <w:t xml:space="preserve"> </w:t>
      </w:r>
      <w:r w:rsidRPr="000A5894">
        <w:t>с</w:t>
      </w:r>
      <w:r>
        <w:t xml:space="preserve"> </w:t>
      </w:r>
      <w:r w:rsidRPr="000A5894">
        <w:t>использованием</w:t>
      </w:r>
      <w:r>
        <w:t xml:space="preserve"> </w:t>
      </w:r>
      <w:r w:rsidRPr="000A5894">
        <w:t>возобновляемых</w:t>
      </w:r>
      <w:r>
        <w:t xml:space="preserve"> </w:t>
      </w:r>
      <w:r w:rsidRPr="000A5894">
        <w:t>источников</w:t>
      </w:r>
      <w:r>
        <w:t xml:space="preserve"> </w:t>
      </w:r>
      <w:r w:rsidRPr="000A5894">
        <w:t>энергии,</w:t>
      </w:r>
      <w:r>
        <w:t xml:space="preserve"> </w:t>
      </w:r>
      <w:r w:rsidRPr="000A5894">
        <w:t>а</w:t>
      </w:r>
      <w:r>
        <w:t xml:space="preserve"> </w:t>
      </w:r>
      <w:r w:rsidRPr="000A5894">
        <w:t>также</w:t>
      </w:r>
      <w:r>
        <w:t xml:space="preserve"> </w:t>
      </w:r>
      <w:r w:rsidRPr="000A5894">
        <w:t>местных</w:t>
      </w:r>
      <w:r>
        <w:t xml:space="preserve"> </w:t>
      </w:r>
      <w:r w:rsidRPr="000A5894">
        <w:t>видов</w:t>
      </w:r>
      <w:r>
        <w:t xml:space="preserve"> </w:t>
      </w:r>
      <w:r w:rsidRPr="000A5894">
        <w:t>топлива</w:t>
      </w:r>
      <w:bookmarkEnd w:id="257"/>
      <w:bookmarkEnd w:id="258"/>
      <w:bookmarkEnd w:id="259"/>
      <w:bookmarkEnd w:id="260"/>
    </w:p>
    <w:p w14:paraId="3C8327C3" w14:textId="091EBAC4" w:rsidR="00A4350D" w:rsidRDefault="00A4350D" w:rsidP="008B69FB">
      <w:pPr>
        <w:jc w:val="both"/>
      </w:pPr>
      <w:r>
        <w:t>Предложения по вводу новых и реконструкции существующих источников тепловой энергии с использованием возобновляемых источников тепловой энергии не предусматривается.</w:t>
      </w:r>
    </w:p>
    <w:p w14:paraId="61CF3495" w14:textId="77777777" w:rsidR="006B4D03" w:rsidRDefault="006B4D03" w:rsidP="006B4D03"/>
    <w:p w14:paraId="51B6F076" w14:textId="72955C6E" w:rsidR="000A5894" w:rsidRDefault="000A5894" w:rsidP="001D6DC7">
      <w:pPr>
        <w:pStyle w:val="10"/>
      </w:pPr>
      <w:bookmarkStart w:id="261" w:name="_Toc524944264"/>
      <w:bookmarkStart w:id="262" w:name="_Toc524944840"/>
      <w:bookmarkStart w:id="263" w:name="_Toc528166519"/>
      <w:bookmarkStart w:id="264" w:name="_Toc83218223"/>
      <w:r w:rsidRPr="000A5894">
        <w:lastRenderedPageBreak/>
        <w:t>Раздел</w:t>
      </w:r>
      <w:r>
        <w:t xml:space="preserve"> </w:t>
      </w:r>
      <w:r w:rsidRPr="000A5894">
        <w:t>6</w:t>
      </w:r>
      <w:r w:rsidR="00380042">
        <w:t>.</w:t>
      </w:r>
      <w:r>
        <w:t xml:space="preserve"> </w:t>
      </w:r>
      <w:r w:rsidRPr="000A5894">
        <w:t>Предложения</w:t>
      </w:r>
      <w:r>
        <w:t xml:space="preserve"> </w:t>
      </w:r>
      <w:r w:rsidRPr="000A5894">
        <w:t>по</w:t>
      </w:r>
      <w:r>
        <w:t xml:space="preserve"> </w:t>
      </w:r>
      <w:r w:rsidRPr="000A5894">
        <w:t>строительству</w:t>
      </w:r>
      <w:r w:rsidR="00B22203">
        <w:t>,</w:t>
      </w:r>
      <w:r>
        <w:t xml:space="preserve"> </w:t>
      </w:r>
      <w:r w:rsidRPr="000A5894">
        <w:t>реконструкции</w:t>
      </w:r>
      <w:r w:rsidR="00B22203">
        <w:t xml:space="preserve"> и (или) модернизации</w:t>
      </w:r>
      <w:r>
        <w:t xml:space="preserve"> </w:t>
      </w:r>
      <w:r w:rsidRPr="000A5894">
        <w:t>тепловых</w:t>
      </w:r>
      <w:r>
        <w:t xml:space="preserve"> </w:t>
      </w:r>
      <w:r w:rsidRPr="000A5894">
        <w:t>сетей</w:t>
      </w:r>
      <w:bookmarkEnd w:id="261"/>
      <w:bookmarkEnd w:id="262"/>
      <w:bookmarkEnd w:id="263"/>
      <w:bookmarkEnd w:id="264"/>
    </w:p>
    <w:p w14:paraId="33AD78AA" w14:textId="77777777" w:rsidR="005F5FF4" w:rsidRDefault="005F5FF4" w:rsidP="005F5FF4">
      <w:pPr>
        <w:pStyle w:val="afffff9"/>
      </w:pPr>
      <w:r>
        <w:t>Полный перечень мероприятий по реконструкции и (или) модернизации источников тепловой энергии представлен в Разделе 9 Утверждаемой части.</w:t>
      </w:r>
    </w:p>
    <w:p w14:paraId="318DA9B8" w14:textId="0904A2DF" w:rsidR="006B4D03" w:rsidRDefault="000A5894" w:rsidP="00684ABE">
      <w:pPr>
        <w:pStyle w:val="2"/>
      </w:pPr>
      <w:bookmarkStart w:id="265" w:name="_Toc524944265"/>
      <w:bookmarkStart w:id="266" w:name="_Toc524944841"/>
      <w:bookmarkStart w:id="267" w:name="_Toc528166520"/>
      <w:bookmarkStart w:id="268" w:name="_Toc83218224"/>
      <w:r w:rsidRPr="000A5894">
        <w:t>Предложения</w:t>
      </w:r>
      <w:r>
        <w:t xml:space="preserve"> </w:t>
      </w:r>
      <w:r w:rsidRPr="000A5894">
        <w:t>по</w:t>
      </w:r>
      <w:r>
        <w:t xml:space="preserve"> </w:t>
      </w:r>
      <w:r w:rsidRPr="000A5894">
        <w:t>строительству</w:t>
      </w:r>
      <w:r w:rsidR="00780BC4">
        <w:t>,</w:t>
      </w:r>
      <w:r>
        <w:t xml:space="preserve"> </w:t>
      </w:r>
      <w:r w:rsidRPr="000A5894">
        <w:t>реконструкции</w:t>
      </w:r>
      <w:r w:rsidR="00780BC4">
        <w:t xml:space="preserve"> и (или) модернизации</w:t>
      </w:r>
      <w:r>
        <w:t xml:space="preserve"> </w:t>
      </w:r>
      <w:r w:rsidRPr="000A5894">
        <w:t>тепловых</w:t>
      </w:r>
      <w:r>
        <w:t xml:space="preserve"> </w:t>
      </w:r>
      <w:r w:rsidRPr="000A5894">
        <w:t>сетей,</w:t>
      </w:r>
      <w:r>
        <w:t xml:space="preserve"> </w:t>
      </w:r>
      <w:r w:rsidRPr="000A5894">
        <w:t>обеспечивающих</w:t>
      </w:r>
      <w:r>
        <w:t xml:space="preserve"> </w:t>
      </w:r>
      <w:r w:rsidRPr="000A5894">
        <w:t>перераспределение</w:t>
      </w:r>
      <w:r>
        <w:t xml:space="preserve"> </w:t>
      </w:r>
      <w:r w:rsidRPr="000A5894">
        <w:t>тепловой</w:t>
      </w:r>
      <w:r>
        <w:t xml:space="preserve"> </w:t>
      </w:r>
      <w:r w:rsidRPr="000A5894">
        <w:t>нагрузки</w:t>
      </w:r>
      <w:r>
        <w:t xml:space="preserve"> </w:t>
      </w:r>
      <w:r w:rsidRPr="000A5894">
        <w:t>из</w:t>
      </w:r>
      <w:r>
        <w:t xml:space="preserve"> </w:t>
      </w:r>
      <w:r w:rsidRPr="000A5894">
        <w:t>зон</w:t>
      </w:r>
      <w:r>
        <w:t xml:space="preserve"> </w:t>
      </w:r>
      <w:r w:rsidRPr="000A5894">
        <w:t>с</w:t>
      </w:r>
      <w:r>
        <w:t xml:space="preserve"> </w:t>
      </w:r>
      <w:r w:rsidRPr="000A5894">
        <w:t>дефицитом</w:t>
      </w:r>
      <w:r>
        <w:t xml:space="preserve"> </w:t>
      </w:r>
      <w:r w:rsidRPr="000A5894">
        <w:t>располагаемой</w:t>
      </w:r>
      <w:r>
        <w:t xml:space="preserve"> </w:t>
      </w:r>
      <w:r w:rsidRPr="000A5894">
        <w:t>тепловой</w:t>
      </w:r>
      <w:r>
        <w:t xml:space="preserve"> </w:t>
      </w:r>
      <w:r w:rsidRPr="000A5894">
        <w:t>мощности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в</w:t>
      </w:r>
      <w:r>
        <w:t xml:space="preserve"> </w:t>
      </w:r>
      <w:r w:rsidRPr="000A5894">
        <w:t>зоны</w:t>
      </w:r>
      <w:r>
        <w:t xml:space="preserve"> </w:t>
      </w:r>
      <w:r w:rsidRPr="000A5894">
        <w:t>с</w:t>
      </w:r>
      <w:r>
        <w:t xml:space="preserve"> </w:t>
      </w:r>
      <w:r w:rsidRPr="000A5894">
        <w:t>резервом</w:t>
      </w:r>
      <w:r>
        <w:t xml:space="preserve"> </w:t>
      </w:r>
      <w:r w:rsidRPr="000A5894">
        <w:t>располагаемой</w:t>
      </w:r>
      <w:r>
        <w:t xml:space="preserve"> </w:t>
      </w:r>
      <w:r w:rsidRPr="000A5894">
        <w:t>тепловой</w:t>
      </w:r>
      <w:r>
        <w:t xml:space="preserve"> </w:t>
      </w:r>
      <w:r w:rsidRPr="000A5894">
        <w:t>мощности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(использование</w:t>
      </w:r>
      <w:r>
        <w:t xml:space="preserve"> </w:t>
      </w:r>
      <w:r w:rsidRPr="000A5894">
        <w:t>существующих</w:t>
      </w:r>
      <w:r>
        <w:t xml:space="preserve"> </w:t>
      </w:r>
      <w:r w:rsidRPr="000A5894">
        <w:t>резервов)</w:t>
      </w:r>
      <w:bookmarkEnd w:id="265"/>
      <w:bookmarkEnd w:id="266"/>
      <w:bookmarkEnd w:id="267"/>
      <w:bookmarkEnd w:id="268"/>
    </w:p>
    <w:p w14:paraId="50BB276C" w14:textId="77C6F568" w:rsidR="004310F6" w:rsidRDefault="004310F6" w:rsidP="000653F7">
      <w:pPr>
        <w:spacing w:after="0"/>
        <w:jc w:val="both"/>
      </w:pPr>
      <w:r w:rsidRPr="004310F6">
        <w:t xml:space="preserve">Реконструкции и строительства тепловых сетей, обеспечивающих перераспределение тепловой нагрузки из зон с дефицитом тепловой мощности в зоны с избытком </w:t>
      </w:r>
      <w:r w:rsidR="00C23A0A" w:rsidRPr="004310F6">
        <w:t>тепловой мощности,</w:t>
      </w:r>
      <w:r w:rsidR="00906196">
        <w:t xml:space="preserve"> не</w:t>
      </w:r>
      <w:r w:rsidRPr="004310F6">
        <w:t xml:space="preserve"> </w:t>
      </w:r>
      <w:r w:rsidR="002539F1">
        <w:t>планируется</w:t>
      </w:r>
      <w:r w:rsidR="00844220">
        <w:t>.</w:t>
      </w:r>
    </w:p>
    <w:p w14:paraId="7EC60732" w14:textId="7954640A" w:rsidR="006B4D03" w:rsidRDefault="000A5894" w:rsidP="00684ABE">
      <w:pPr>
        <w:pStyle w:val="2"/>
      </w:pPr>
      <w:bookmarkStart w:id="269" w:name="_Toc524944266"/>
      <w:bookmarkStart w:id="270" w:name="_Toc524944842"/>
      <w:bookmarkStart w:id="271" w:name="_Toc528166521"/>
      <w:bookmarkStart w:id="272" w:name="_Toc83218225"/>
      <w:r w:rsidRPr="000A5894">
        <w:t>Предложения</w:t>
      </w:r>
      <w:r>
        <w:t xml:space="preserve"> </w:t>
      </w:r>
      <w:r w:rsidRPr="000A5894">
        <w:t>по</w:t>
      </w:r>
      <w:r>
        <w:t xml:space="preserve"> </w:t>
      </w:r>
      <w:r w:rsidRPr="000A5894">
        <w:t>строительству</w:t>
      </w:r>
      <w:r w:rsidR="00780BC4">
        <w:t>,</w:t>
      </w:r>
      <w:r>
        <w:t xml:space="preserve"> </w:t>
      </w:r>
      <w:r w:rsidRPr="000A5894">
        <w:t>реконструкции</w:t>
      </w:r>
      <w:r w:rsidR="00780BC4">
        <w:t xml:space="preserve"> и (или) модернизации</w:t>
      </w:r>
      <w:r>
        <w:t xml:space="preserve"> </w:t>
      </w:r>
      <w:r w:rsidRPr="000A5894">
        <w:t>тепловых</w:t>
      </w:r>
      <w:r>
        <w:t xml:space="preserve"> </w:t>
      </w:r>
      <w:r w:rsidRPr="000A5894">
        <w:t>сетей</w:t>
      </w:r>
      <w:r>
        <w:t xml:space="preserve"> </w:t>
      </w:r>
      <w:r w:rsidRPr="000A5894">
        <w:t>для</w:t>
      </w:r>
      <w:r>
        <w:t xml:space="preserve"> </w:t>
      </w:r>
      <w:r w:rsidRPr="000A5894">
        <w:t>обеспечения</w:t>
      </w:r>
      <w:r>
        <w:t xml:space="preserve"> </w:t>
      </w:r>
      <w:r w:rsidRPr="000A5894">
        <w:t>перспективных</w:t>
      </w:r>
      <w:r>
        <w:t xml:space="preserve"> </w:t>
      </w:r>
      <w:r w:rsidRPr="000A5894">
        <w:t>приростов</w:t>
      </w:r>
      <w:r>
        <w:t xml:space="preserve"> </w:t>
      </w:r>
      <w:r w:rsidRPr="000A5894">
        <w:t>тепловой</w:t>
      </w:r>
      <w:r>
        <w:t xml:space="preserve"> </w:t>
      </w:r>
      <w:r w:rsidRPr="000A5894">
        <w:t>нагрузки</w:t>
      </w:r>
      <w:r>
        <w:t xml:space="preserve"> </w:t>
      </w:r>
      <w:r w:rsidRPr="000A5894">
        <w:t>в</w:t>
      </w:r>
      <w:r>
        <w:t xml:space="preserve"> </w:t>
      </w:r>
      <w:r w:rsidRPr="000A5894">
        <w:t>осваиваемых</w:t>
      </w:r>
      <w:r>
        <w:t xml:space="preserve"> </w:t>
      </w:r>
      <w:r w:rsidRPr="000A5894">
        <w:t>районах</w:t>
      </w:r>
      <w:r>
        <w:t xml:space="preserve"> </w:t>
      </w:r>
      <w:r w:rsidR="00780BC4">
        <w:t xml:space="preserve">муниципального образования </w:t>
      </w:r>
      <w:r w:rsidRPr="000A5894">
        <w:t>под</w:t>
      </w:r>
      <w:r>
        <w:t xml:space="preserve"> </w:t>
      </w:r>
      <w:r w:rsidRPr="000A5894">
        <w:t>жилищную,</w:t>
      </w:r>
      <w:r>
        <w:t xml:space="preserve"> </w:t>
      </w:r>
      <w:r w:rsidRPr="000A5894">
        <w:t>комплексную</w:t>
      </w:r>
      <w:r>
        <w:t xml:space="preserve"> </w:t>
      </w:r>
      <w:r w:rsidRPr="000A5894">
        <w:t>или</w:t>
      </w:r>
      <w:r>
        <w:t xml:space="preserve"> </w:t>
      </w:r>
      <w:r w:rsidRPr="000A5894">
        <w:t>производственную</w:t>
      </w:r>
      <w:r>
        <w:t xml:space="preserve"> </w:t>
      </w:r>
      <w:r w:rsidRPr="000A5894">
        <w:t>застройку</w:t>
      </w:r>
      <w:bookmarkEnd w:id="269"/>
      <w:bookmarkEnd w:id="270"/>
      <w:bookmarkEnd w:id="271"/>
      <w:bookmarkEnd w:id="272"/>
    </w:p>
    <w:p w14:paraId="1F49E214" w14:textId="77777777" w:rsidR="005B2100" w:rsidRPr="0017376C" w:rsidRDefault="005B2100" w:rsidP="005B2100">
      <w:pPr>
        <w:pStyle w:val="afffff9"/>
      </w:pPr>
      <w:r>
        <w:t>Согласно выданным техническим условиям</w:t>
      </w:r>
      <w:r w:rsidRPr="0017376C">
        <w:t xml:space="preserve"> на период разработки схемы теплоснабжения в осваиваемых районах</w:t>
      </w:r>
      <w:r>
        <w:t>,</w:t>
      </w:r>
      <w:r w:rsidRPr="0017376C">
        <w:t xml:space="preserve"> планируется помимо строительства малоэтажного жилого фонда с индивидуальным отоплением, строительство многоквартирных жилых домов с централизованным отоплением.</w:t>
      </w:r>
    </w:p>
    <w:p w14:paraId="7072EBAF" w14:textId="77777777" w:rsidR="005B2100" w:rsidRDefault="005B2100" w:rsidP="005B2100">
      <w:pPr>
        <w:pStyle w:val="afffff9"/>
      </w:pPr>
      <w:r>
        <w:t>Перечень предложений по строительству тепловых сетей для обеспечения перспективных приростов тепловой нагрузки под жилищную, комплексную и производственную застройку во вновь осваиваемых районах города Березники представлен в таблицах ниже.</w:t>
      </w:r>
    </w:p>
    <w:p w14:paraId="03C8914A" w14:textId="77777777" w:rsidR="005B2100" w:rsidRDefault="005B2100" w:rsidP="005B2100">
      <w:pPr>
        <w:pStyle w:val="afffff9"/>
      </w:pPr>
      <w:r>
        <w:t>Для обеспечения присоединения Комплексной застройки по ул. Ленина необходимо проведение следующих мероприятий:</w:t>
      </w:r>
    </w:p>
    <w:p w14:paraId="407A68F9" w14:textId="77777777" w:rsidR="005B2100" w:rsidRDefault="005B2100" w:rsidP="004B4701">
      <w:pPr>
        <w:pStyle w:val="afffff9"/>
        <w:widowControl w:val="0"/>
        <w:numPr>
          <w:ilvl w:val="0"/>
          <w:numId w:val="48"/>
        </w:numPr>
      </w:pPr>
      <w:r>
        <w:t>Реконструкция тепловой камеры - планируемая точка врезки ТК К-ЮЗ-4;</w:t>
      </w:r>
    </w:p>
    <w:p w14:paraId="3319EEED" w14:textId="77777777" w:rsidR="005B2100" w:rsidRDefault="005B2100" w:rsidP="004B4701">
      <w:pPr>
        <w:pStyle w:val="afffff9"/>
        <w:widowControl w:val="0"/>
        <w:numPr>
          <w:ilvl w:val="0"/>
          <w:numId w:val="48"/>
        </w:numPr>
      </w:pPr>
      <w:r>
        <w:t>Реконструкция тепловой сети в камере врезки с устройством резервирующей перемычки (переподключение существующих потребителей, подключенных в К-ЮЗ-4, для работы тепловых сетей от К-М1-17);</w:t>
      </w:r>
    </w:p>
    <w:p w14:paraId="04EFC51B" w14:textId="77777777" w:rsidR="005B2100" w:rsidRDefault="005B2100" w:rsidP="004B4701">
      <w:pPr>
        <w:pStyle w:val="afffff9"/>
        <w:widowControl w:val="0"/>
        <w:numPr>
          <w:ilvl w:val="0"/>
          <w:numId w:val="48"/>
        </w:numPr>
      </w:pPr>
      <w:r>
        <w:t>Перенос врезки существующих потребителей для установки отсекающей арматуры (граница между ПН-2 и ТЭЦ-2);</w:t>
      </w:r>
    </w:p>
    <w:p w14:paraId="7D694976" w14:textId="77777777" w:rsidR="005B2100" w:rsidRDefault="005B2100" w:rsidP="004B4701">
      <w:pPr>
        <w:pStyle w:val="afffff9"/>
        <w:widowControl w:val="0"/>
        <w:numPr>
          <w:ilvl w:val="0"/>
          <w:numId w:val="48"/>
        </w:numPr>
      </w:pPr>
      <w:r>
        <w:t>Перенос неподвижной опоры из тепловой камеры в тепловой канал;</w:t>
      </w:r>
    </w:p>
    <w:p w14:paraId="4B343DF6" w14:textId="77777777" w:rsidR="005B2100" w:rsidRDefault="005B2100" w:rsidP="004B4701">
      <w:pPr>
        <w:pStyle w:val="afffff9"/>
        <w:widowControl w:val="0"/>
        <w:numPr>
          <w:ilvl w:val="0"/>
          <w:numId w:val="48"/>
        </w:numPr>
      </w:pPr>
      <w:r>
        <w:t>Строительство тепловых камер К-ЮЗ-4-2, К-ЮЗ-4-4, К_ЮЗ-4-6, К-ЮЗ-4-8, К-ЮЗ-4-10;</w:t>
      </w:r>
    </w:p>
    <w:p w14:paraId="2E39D737" w14:textId="77777777" w:rsidR="005B2100" w:rsidRDefault="005B2100" w:rsidP="004B4701">
      <w:pPr>
        <w:pStyle w:val="afffff9"/>
        <w:widowControl w:val="0"/>
        <w:numPr>
          <w:ilvl w:val="0"/>
          <w:numId w:val="48"/>
        </w:numPr>
      </w:pPr>
      <w:r>
        <w:t>Строительство тепловой сети, вид прокладки - подземная бесканальная, общей протяженностью:</w:t>
      </w:r>
    </w:p>
    <w:p w14:paraId="7C023271" w14:textId="77777777" w:rsidR="005B2100" w:rsidRDefault="005B2100" w:rsidP="004B4701">
      <w:pPr>
        <w:pStyle w:val="afffff9"/>
        <w:widowControl w:val="0"/>
        <w:numPr>
          <w:ilvl w:val="0"/>
          <w:numId w:val="49"/>
        </w:numPr>
      </w:pPr>
      <w:r>
        <w:t>2Ду=200 мм, ориентировочной протяженностью 150 м в двухтрубном исчислении;</w:t>
      </w:r>
    </w:p>
    <w:p w14:paraId="7B56149B" w14:textId="77777777" w:rsidR="005B2100" w:rsidRDefault="005B2100" w:rsidP="004B4701">
      <w:pPr>
        <w:pStyle w:val="afffff9"/>
        <w:widowControl w:val="0"/>
        <w:numPr>
          <w:ilvl w:val="0"/>
          <w:numId w:val="49"/>
        </w:numPr>
      </w:pPr>
      <w:r>
        <w:t>2Ду=150 мм, ориентировочной протяженностью 135,9 м в двухтрубном исчислении;</w:t>
      </w:r>
    </w:p>
    <w:p w14:paraId="30616C61" w14:textId="77777777" w:rsidR="005B2100" w:rsidRDefault="005B2100" w:rsidP="004B4701">
      <w:pPr>
        <w:pStyle w:val="afffff9"/>
        <w:widowControl w:val="0"/>
        <w:numPr>
          <w:ilvl w:val="0"/>
          <w:numId w:val="49"/>
        </w:numPr>
      </w:pPr>
      <w:r>
        <w:t>2Ду=100 мм, ориентировочной протяженностью 79,9 м в двухтрубном исчислении;</w:t>
      </w:r>
    </w:p>
    <w:p w14:paraId="248798A3" w14:textId="77777777" w:rsidR="005B2100" w:rsidRDefault="005B2100" w:rsidP="004B4701">
      <w:pPr>
        <w:pStyle w:val="afffff9"/>
        <w:widowControl w:val="0"/>
        <w:numPr>
          <w:ilvl w:val="0"/>
          <w:numId w:val="49"/>
        </w:numPr>
      </w:pPr>
      <w:r>
        <w:t>2Ду=80 мм, ориентировочной протяженностью 207,6 м в двухтрубном исчислении;</w:t>
      </w:r>
    </w:p>
    <w:p w14:paraId="00F75F10" w14:textId="77777777" w:rsidR="005B2100" w:rsidRDefault="005B2100" w:rsidP="004B4701">
      <w:pPr>
        <w:pStyle w:val="afffff9"/>
        <w:widowControl w:val="0"/>
        <w:numPr>
          <w:ilvl w:val="0"/>
          <w:numId w:val="49"/>
        </w:numPr>
      </w:pPr>
      <w:r>
        <w:t>2Ду=65 мм, ориентировочной протяженностью 66,6 м в двухтрубном исчислении.</w:t>
      </w:r>
    </w:p>
    <w:p w14:paraId="5EDF9EEF" w14:textId="5C334540" w:rsidR="008C2DA3" w:rsidRDefault="008C2DA3" w:rsidP="005B2100">
      <w:pPr>
        <w:pStyle w:val="afffff9"/>
        <w:widowControl w:val="0"/>
        <w:ind w:left="1789" w:firstLine="0"/>
      </w:pPr>
    </w:p>
    <w:p w14:paraId="43E11CCD" w14:textId="77777777" w:rsidR="008C2DA3" w:rsidRDefault="008C2DA3" w:rsidP="008C2DA3">
      <w:pPr>
        <w:sectPr w:rsidR="008C2DA3" w:rsidSect="00852801">
          <w:pgSz w:w="11906" w:h="16838"/>
          <w:pgMar w:top="851" w:right="851" w:bottom="851" w:left="1134" w:header="709" w:footer="709" w:gutter="0"/>
          <w:cols w:space="708"/>
          <w:docGrid w:linePitch="360"/>
        </w:sectPr>
      </w:pPr>
    </w:p>
    <w:p w14:paraId="2E1AC67B" w14:textId="78A76AD7" w:rsidR="008C2DA3" w:rsidRDefault="008C2DA3" w:rsidP="008C2DA3">
      <w:pPr>
        <w:pStyle w:val="afc"/>
        <w:keepNext/>
      </w:pPr>
      <w:bookmarkStart w:id="273" w:name="_Ref41390318"/>
      <w:bookmarkStart w:id="274" w:name="_Toc83218624"/>
      <w:r>
        <w:lastRenderedPageBreak/>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17</w:t>
      </w:r>
      <w:r w:rsidR="006C1D8C">
        <w:rPr>
          <w:noProof/>
        </w:rPr>
        <w:fldChar w:fldCharType="end"/>
      </w:r>
      <w:bookmarkEnd w:id="273"/>
      <w:r>
        <w:t xml:space="preserve">. Перечень новых участков для </w:t>
      </w:r>
      <w:r w:rsidRPr="006D62F4">
        <w:t>подключения перспективны</w:t>
      </w:r>
      <w:r w:rsidR="00C269E0" w:rsidRPr="006D62F4">
        <w:t>х потребителей</w:t>
      </w:r>
      <w:r w:rsidR="009D2C86" w:rsidRPr="006D62F4">
        <w:t>, подключаемых от БТЭЦ-2</w:t>
      </w:r>
      <w:bookmarkEnd w:id="27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1803"/>
        <w:gridCol w:w="2563"/>
        <w:gridCol w:w="1573"/>
        <w:gridCol w:w="1538"/>
        <w:gridCol w:w="1137"/>
        <w:gridCol w:w="1570"/>
        <w:gridCol w:w="1748"/>
        <w:gridCol w:w="1748"/>
        <w:gridCol w:w="1656"/>
      </w:tblGrid>
      <w:tr w:rsidR="005B2100" w:rsidRPr="00FA42DE" w14:paraId="3AE7EADF" w14:textId="77777777" w:rsidTr="005B2100">
        <w:trPr>
          <w:trHeight w:val="77"/>
          <w:tblHeader/>
          <w:jc w:val="center"/>
        </w:trPr>
        <w:tc>
          <w:tcPr>
            <w:tcW w:w="183" w:type="pct"/>
            <w:shd w:val="clear" w:color="auto" w:fill="auto"/>
            <w:vAlign w:val="center"/>
            <w:hideMark/>
          </w:tcPr>
          <w:p w14:paraId="3C54A888" w14:textId="77777777" w:rsidR="005B2100" w:rsidRPr="00FA42DE" w:rsidRDefault="005B2100" w:rsidP="005B2100">
            <w:pPr>
              <w:spacing w:after="0"/>
              <w:ind w:firstLine="0"/>
              <w:jc w:val="center"/>
              <w:rPr>
                <w:b/>
                <w:bCs/>
                <w:color w:val="000000"/>
                <w:sz w:val="18"/>
                <w:szCs w:val="18"/>
              </w:rPr>
            </w:pPr>
            <w:r w:rsidRPr="00FA42DE">
              <w:rPr>
                <w:b/>
                <w:bCs/>
                <w:color w:val="000000"/>
                <w:sz w:val="18"/>
                <w:szCs w:val="18"/>
              </w:rPr>
              <w:t>№ п/п</w:t>
            </w:r>
          </w:p>
        </w:tc>
        <w:tc>
          <w:tcPr>
            <w:tcW w:w="566" w:type="pct"/>
            <w:shd w:val="clear" w:color="auto" w:fill="auto"/>
            <w:vAlign w:val="center"/>
            <w:hideMark/>
          </w:tcPr>
          <w:p w14:paraId="16D22F51" w14:textId="77777777" w:rsidR="005B2100" w:rsidRPr="00FA42DE" w:rsidRDefault="005B2100" w:rsidP="005B2100">
            <w:pPr>
              <w:spacing w:after="0"/>
              <w:ind w:firstLine="0"/>
              <w:jc w:val="center"/>
              <w:rPr>
                <w:b/>
                <w:bCs/>
                <w:color w:val="000000"/>
                <w:sz w:val="18"/>
                <w:szCs w:val="18"/>
              </w:rPr>
            </w:pPr>
            <w:r w:rsidRPr="00FA42DE">
              <w:rPr>
                <w:b/>
                <w:bCs/>
                <w:color w:val="000000"/>
                <w:sz w:val="18"/>
                <w:szCs w:val="18"/>
              </w:rPr>
              <w:t>Наименование начала участка</w:t>
            </w:r>
          </w:p>
        </w:tc>
        <w:tc>
          <w:tcPr>
            <w:tcW w:w="805" w:type="pct"/>
            <w:shd w:val="clear" w:color="auto" w:fill="auto"/>
            <w:vAlign w:val="center"/>
            <w:hideMark/>
          </w:tcPr>
          <w:p w14:paraId="186DFBF6" w14:textId="77777777" w:rsidR="005B2100" w:rsidRPr="00FA42DE" w:rsidRDefault="005B2100" w:rsidP="005B2100">
            <w:pPr>
              <w:spacing w:after="0"/>
              <w:ind w:firstLine="0"/>
              <w:jc w:val="center"/>
              <w:rPr>
                <w:b/>
                <w:bCs/>
                <w:color w:val="000000"/>
                <w:sz w:val="18"/>
                <w:szCs w:val="18"/>
              </w:rPr>
            </w:pPr>
            <w:r w:rsidRPr="00FA42DE">
              <w:rPr>
                <w:b/>
                <w:bCs/>
                <w:color w:val="000000"/>
                <w:sz w:val="18"/>
                <w:szCs w:val="18"/>
              </w:rPr>
              <w:t>Наименование конца участка</w:t>
            </w:r>
          </w:p>
        </w:tc>
        <w:tc>
          <w:tcPr>
            <w:tcW w:w="494" w:type="pct"/>
            <w:shd w:val="clear" w:color="auto" w:fill="auto"/>
            <w:vAlign w:val="center"/>
            <w:hideMark/>
          </w:tcPr>
          <w:p w14:paraId="4E67D56C" w14:textId="77777777" w:rsidR="005B2100" w:rsidRPr="00FA42DE" w:rsidRDefault="005B2100" w:rsidP="005B2100">
            <w:pPr>
              <w:spacing w:after="0"/>
              <w:ind w:firstLine="0"/>
              <w:jc w:val="center"/>
              <w:rPr>
                <w:b/>
                <w:bCs/>
                <w:color w:val="000000"/>
                <w:sz w:val="18"/>
                <w:szCs w:val="18"/>
              </w:rPr>
            </w:pPr>
            <w:r w:rsidRPr="00FA42DE">
              <w:rPr>
                <w:b/>
                <w:bCs/>
                <w:color w:val="000000"/>
                <w:sz w:val="18"/>
                <w:szCs w:val="18"/>
              </w:rPr>
              <w:t>Примечание</w:t>
            </w:r>
          </w:p>
        </w:tc>
        <w:tc>
          <w:tcPr>
            <w:tcW w:w="483" w:type="pct"/>
            <w:shd w:val="clear" w:color="auto" w:fill="auto"/>
            <w:vAlign w:val="center"/>
            <w:hideMark/>
          </w:tcPr>
          <w:p w14:paraId="00736DE6" w14:textId="77777777" w:rsidR="005B2100" w:rsidRPr="00FA42DE" w:rsidRDefault="005B2100" w:rsidP="005B2100">
            <w:pPr>
              <w:spacing w:after="0"/>
              <w:ind w:firstLine="0"/>
              <w:jc w:val="center"/>
              <w:rPr>
                <w:b/>
                <w:bCs/>
                <w:color w:val="000000"/>
                <w:sz w:val="18"/>
                <w:szCs w:val="18"/>
              </w:rPr>
            </w:pPr>
            <w:r w:rsidRPr="00FA42DE">
              <w:rPr>
                <w:b/>
                <w:bCs/>
                <w:color w:val="000000"/>
                <w:sz w:val="18"/>
                <w:szCs w:val="18"/>
              </w:rPr>
              <w:t>Магистраль</w:t>
            </w:r>
          </w:p>
        </w:tc>
        <w:tc>
          <w:tcPr>
            <w:tcW w:w="357" w:type="pct"/>
            <w:shd w:val="clear" w:color="auto" w:fill="auto"/>
            <w:vAlign w:val="center"/>
            <w:hideMark/>
          </w:tcPr>
          <w:p w14:paraId="674BC5FA" w14:textId="77777777" w:rsidR="005B2100" w:rsidRPr="00FA42DE" w:rsidRDefault="005B2100" w:rsidP="005B2100">
            <w:pPr>
              <w:spacing w:after="0"/>
              <w:ind w:firstLine="0"/>
              <w:jc w:val="center"/>
              <w:rPr>
                <w:b/>
                <w:bCs/>
                <w:color w:val="000000"/>
                <w:sz w:val="18"/>
                <w:szCs w:val="18"/>
              </w:rPr>
            </w:pPr>
            <w:r w:rsidRPr="00FA42DE">
              <w:rPr>
                <w:b/>
                <w:bCs/>
                <w:color w:val="000000"/>
                <w:sz w:val="18"/>
                <w:szCs w:val="18"/>
              </w:rPr>
              <w:t>Длина участка, м</w:t>
            </w:r>
          </w:p>
        </w:tc>
        <w:tc>
          <w:tcPr>
            <w:tcW w:w="493" w:type="pct"/>
            <w:shd w:val="clear" w:color="auto" w:fill="auto"/>
            <w:vAlign w:val="center"/>
            <w:hideMark/>
          </w:tcPr>
          <w:p w14:paraId="60F6F537" w14:textId="77777777" w:rsidR="005B2100" w:rsidRPr="00FA42DE" w:rsidRDefault="005B2100" w:rsidP="005B2100">
            <w:pPr>
              <w:spacing w:after="0"/>
              <w:ind w:firstLine="0"/>
              <w:jc w:val="center"/>
              <w:rPr>
                <w:b/>
                <w:bCs/>
                <w:color w:val="000000"/>
                <w:sz w:val="18"/>
                <w:szCs w:val="18"/>
              </w:rPr>
            </w:pPr>
            <w:r w:rsidRPr="00FA42DE">
              <w:rPr>
                <w:b/>
                <w:bCs/>
                <w:color w:val="000000"/>
                <w:sz w:val="18"/>
                <w:szCs w:val="18"/>
              </w:rPr>
              <w:t>Вид прокладки тепловой сети</w:t>
            </w:r>
          </w:p>
        </w:tc>
        <w:tc>
          <w:tcPr>
            <w:tcW w:w="549" w:type="pct"/>
            <w:shd w:val="clear" w:color="auto" w:fill="auto"/>
            <w:vAlign w:val="center"/>
            <w:hideMark/>
          </w:tcPr>
          <w:p w14:paraId="7D2A2BC6" w14:textId="77777777" w:rsidR="005B2100" w:rsidRPr="00FA42DE" w:rsidRDefault="005B2100" w:rsidP="005B2100">
            <w:pPr>
              <w:spacing w:after="0"/>
              <w:ind w:firstLine="0"/>
              <w:jc w:val="center"/>
              <w:rPr>
                <w:b/>
                <w:bCs/>
                <w:color w:val="000000"/>
                <w:sz w:val="18"/>
                <w:szCs w:val="18"/>
              </w:rPr>
            </w:pPr>
            <w:r w:rsidRPr="00FA42DE">
              <w:rPr>
                <w:b/>
                <w:bCs/>
                <w:color w:val="000000"/>
                <w:sz w:val="18"/>
                <w:szCs w:val="18"/>
              </w:rPr>
              <w:t>Внутpенний диаметp подающего тpубопpовода, м</w:t>
            </w:r>
          </w:p>
        </w:tc>
        <w:tc>
          <w:tcPr>
            <w:tcW w:w="549" w:type="pct"/>
            <w:shd w:val="clear" w:color="auto" w:fill="auto"/>
            <w:vAlign w:val="center"/>
            <w:hideMark/>
          </w:tcPr>
          <w:p w14:paraId="55DE413E" w14:textId="77777777" w:rsidR="005B2100" w:rsidRPr="00FA42DE" w:rsidRDefault="005B2100" w:rsidP="005B2100">
            <w:pPr>
              <w:spacing w:after="0"/>
              <w:ind w:firstLine="0"/>
              <w:jc w:val="center"/>
              <w:rPr>
                <w:b/>
                <w:bCs/>
                <w:color w:val="000000"/>
                <w:sz w:val="18"/>
                <w:szCs w:val="18"/>
              </w:rPr>
            </w:pPr>
            <w:r w:rsidRPr="00FA42DE">
              <w:rPr>
                <w:b/>
                <w:bCs/>
                <w:color w:val="000000"/>
                <w:sz w:val="18"/>
                <w:szCs w:val="18"/>
              </w:rPr>
              <w:t>Внутренний диаметр обратного трубопровода, м</w:t>
            </w:r>
          </w:p>
        </w:tc>
        <w:tc>
          <w:tcPr>
            <w:tcW w:w="520" w:type="pct"/>
            <w:shd w:val="clear" w:color="auto" w:fill="auto"/>
            <w:vAlign w:val="center"/>
            <w:hideMark/>
          </w:tcPr>
          <w:p w14:paraId="4A79BA2B" w14:textId="77777777" w:rsidR="005B2100" w:rsidRPr="00FA42DE" w:rsidRDefault="005B2100" w:rsidP="005B2100">
            <w:pPr>
              <w:spacing w:after="0"/>
              <w:ind w:firstLine="0"/>
              <w:jc w:val="center"/>
              <w:rPr>
                <w:b/>
                <w:bCs/>
                <w:color w:val="000000"/>
                <w:sz w:val="18"/>
                <w:szCs w:val="18"/>
              </w:rPr>
            </w:pPr>
            <w:r w:rsidRPr="00FA42DE">
              <w:rPr>
                <w:b/>
                <w:bCs/>
                <w:color w:val="000000"/>
                <w:sz w:val="18"/>
                <w:szCs w:val="18"/>
              </w:rPr>
              <w:t>Год проведения мероприятий</w:t>
            </w:r>
          </w:p>
        </w:tc>
      </w:tr>
      <w:tr w:rsidR="005B2100" w:rsidRPr="00FA42DE" w14:paraId="798D516F" w14:textId="77777777" w:rsidTr="005B2100">
        <w:trPr>
          <w:trHeight w:val="510"/>
          <w:jc w:val="center"/>
        </w:trPr>
        <w:tc>
          <w:tcPr>
            <w:tcW w:w="183" w:type="pct"/>
            <w:shd w:val="clear" w:color="auto" w:fill="auto"/>
            <w:vAlign w:val="center"/>
            <w:hideMark/>
          </w:tcPr>
          <w:p w14:paraId="6E2A5263" w14:textId="2A799842" w:rsidR="005B2100" w:rsidRPr="00FA42DE" w:rsidRDefault="005B2100" w:rsidP="005B2100">
            <w:pPr>
              <w:spacing w:after="0"/>
              <w:ind w:firstLine="0"/>
              <w:jc w:val="center"/>
              <w:rPr>
                <w:color w:val="000000"/>
                <w:sz w:val="18"/>
                <w:szCs w:val="18"/>
              </w:rPr>
            </w:pPr>
            <w:r>
              <w:rPr>
                <w:color w:val="000000"/>
                <w:sz w:val="18"/>
                <w:szCs w:val="18"/>
              </w:rPr>
              <w:t>1</w:t>
            </w:r>
          </w:p>
        </w:tc>
        <w:tc>
          <w:tcPr>
            <w:tcW w:w="566" w:type="pct"/>
            <w:shd w:val="clear" w:color="auto" w:fill="auto"/>
            <w:vAlign w:val="center"/>
            <w:hideMark/>
          </w:tcPr>
          <w:p w14:paraId="68A796F3" w14:textId="77777777" w:rsidR="005B2100" w:rsidRPr="00FA42DE" w:rsidRDefault="005B2100" w:rsidP="005B2100">
            <w:pPr>
              <w:spacing w:after="0"/>
              <w:ind w:firstLine="0"/>
              <w:jc w:val="center"/>
              <w:rPr>
                <w:color w:val="000000"/>
                <w:sz w:val="18"/>
                <w:szCs w:val="18"/>
              </w:rPr>
            </w:pPr>
            <w:r w:rsidRPr="00FA42DE">
              <w:rPr>
                <w:color w:val="000000"/>
                <w:sz w:val="18"/>
                <w:szCs w:val="18"/>
              </w:rPr>
              <w:t>К-А1-3*</w:t>
            </w:r>
          </w:p>
        </w:tc>
        <w:tc>
          <w:tcPr>
            <w:tcW w:w="805" w:type="pct"/>
            <w:shd w:val="clear" w:color="auto" w:fill="auto"/>
            <w:vAlign w:val="center"/>
            <w:hideMark/>
          </w:tcPr>
          <w:p w14:paraId="0056D334" w14:textId="77777777" w:rsidR="005B2100" w:rsidRPr="00FA42DE" w:rsidRDefault="005B2100" w:rsidP="005B2100">
            <w:pPr>
              <w:spacing w:after="0"/>
              <w:ind w:firstLine="0"/>
              <w:jc w:val="center"/>
              <w:rPr>
                <w:color w:val="000000"/>
                <w:sz w:val="18"/>
                <w:szCs w:val="18"/>
              </w:rPr>
            </w:pPr>
            <w:r w:rsidRPr="00FA42DE">
              <w:rPr>
                <w:color w:val="000000"/>
                <w:sz w:val="18"/>
                <w:szCs w:val="18"/>
              </w:rPr>
              <w:t>ул. Аксакова, 21а _ Магазин</w:t>
            </w:r>
          </w:p>
        </w:tc>
        <w:tc>
          <w:tcPr>
            <w:tcW w:w="494" w:type="pct"/>
            <w:shd w:val="clear" w:color="auto" w:fill="auto"/>
            <w:vAlign w:val="center"/>
            <w:hideMark/>
          </w:tcPr>
          <w:p w14:paraId="1DF12D16"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483" w:type="pct"/>
            <w:shd w:val="clear" w:color="auto" w:fill="auto"/>
            <w:vAlign w:val="center"/>
            <w:hideMark/>
          </w:tcPr>
          <w:p w14:paraId="485B6B80"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7637F2CD" w14:textId="77777777" w:rsidR="005B2100" w:rsidRPr="00FA42DE" w:rsidRDefault="005B2100" w:rsidP="005B2100">
            <w:pPr>
              <w:spacing w:after="0"/>
              <w:ind w:firstLine="0"/>
              <w:jc w:val="center"/>
              <w:rPr>
                <w:color w:val="000000"/>
                <w:sz w:val="18"/>
                <w:szCs w:val="18"/>
              </w:rPr>
            </w:pPr>
            <w:r w:rsidRPr="00FA42DE">
              <w:rPr>
                <w:color w:val="000000"/>
                <w:sz w:val="18"/>
                <w:szCs w:val="18"/>
              </w:rPr>
              <w:t>7,33</w:t>
            </w:r>
          </w:p>
        </w:tc>
        <w:tc>
          <w:tcPr>
            <w:tcW w:w="493" w:type="pct"/>
            <w:shd w:val="clear" w:color="auto" w:fill="auto"/>
            <w:vAlign w:val="center"/>
            <w:hideMark/>
          </w:tcPr>
          <w:p w14:paraId="5B6A927D"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2282B488"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49" w:type="pct"/>
            <w:shd w:val="clear" w:color="auto" w:fill="auto"/>
            <w:vAlign w:val="center"/>
            <w:hideMark/>
          </w:tcPr>
          <w:p w14:paraId="0B548732"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20" w:type="pct"/>
            <w:shd w:val="clear" w:color="auto" w:fill="auto"/>
            <w:vAlign w:val="center"/>
            <w:hideMark/>
          </w:tcPr>
          <w:p w14:paraId="44D34F12" w14:textId="77777777" w:rsidR="005B2100" w:rsidRPr="00FA42DE" w:rsidRDefault="005B2100" w:rsidP="005B2100">
            <w:pPr>
              <w:spacing w:after="0"/>
              <w:ind w:firstLine="0"/>
              <w:jc w:val="center"/>
              <w:rPr>
                <w:color w:val="000000"/>
                <w:sz w:val="18"/>
                <w:szCs w:val="18"/>
              </w:rPr>
            </w:pPr>
            <w:r w:rsidRPr="00FA42DE">
              <w:rPr>
                <w:color w:val="000000"/>
                <w:sz w:val="18"/>
                <w:szCs w:val="18"/>
              </w:rPr>
              <w:t>2020</w:t>
            </w:r>
          </w:p>
        </w:tc>
      </w:tr>
      <w:tr w:rsidR="005B2100" w:rsidRPr="00FA42DE" w14:paraId="7B9668E4" w14:textId="77777777" w:rsidTr="005B2100">
        <w:trPr>
          <w:trHeight w:val="510"/>
          <w:jc w:val="center"/>
        </w:trPr>
        <w:tc>
          <w:tcPr>
            <w:tcW w:w="183" w:type="pct"/>
            <w:shd w:val="clear" w:color="auto" w:fill="auto"/>
            <w:vAlign w:val="center"/>
            <w:hideMark/>
          </w:tcPr>
          <w:p w14:paraId="3D79FEBE" w14:textId="585E2DE8" w:rsidR="005B2100" w:rsidRPr="00FA42DE" w:rsidRDefault="005B2100" w:rsidP="005B2100">
            <w:pPr>
              <w:spacing w:after="0"/>
              <w:ind w:firstLine="0"/>
              <w:jc w:val="center"/>
              <w:rPr>
                <w:color w:val="000000"/>
                <w:sz w:val="18"/>
                <w:szCs w:val="18"/>
              </w:rPr>
            </w:pPr>
            <w:r>
              <w:rPr>
                <w:color w:val="000000"/>
                <w:sz w:val="18"/>
                <w:szCs w:val="18"/>
              </w:rPr>
              <w:t>2</w:t>
            </w:r>
          </w:p>
        </w:tc>
        <w:tc>
          <w:tcPr>
            <w:tcW w:w="566" w:type="pct"/>
            <w:shd w:val="clear" w:color="auto" w:fill="auto"/>
            <w:vAlign w:val="center"/>
            <w:hideMark/>
          </w:tcPr>
          <w:p w14:paraId="0C2E9CC3" w14:textId="77777777" w:rsidR="005B2100" w:rsidRPr="00FA42DE" w:rsidRDefault="005B2100" w:rsidP="005B2100">
            <w:pPr>
              <w:spacing w:after="0"/>
              <w:ind w:firstLine="0"/>
              <w:jc w:val="center"/>
              <w:rPr>
                <w:color w:val="000000"/>
                <w:sz w:val="18"/>
                <w:szCs w:val="18"/>
              </w:rPr>
            </w:pPr>
            <w:r w:rsidRPr="00FA42DE">
              <w:rPr>
                <w:color w:val="000000"/>
                <w:sz w:val="18"/>
                <w:szCs w:val="18"/>
              </w:rPr>
              <w:t>К-А1-3-1</w:t>
            </w:r>
          </w:p>
        </w:tc>
        <w:tc>
          <w:tcPr>
            <w:tcW w:w="805" w:type="pct"/>
            <w:shd w:val="clear" w:color="auto" w:fill="auto"/>
            <w:vAlign w:val="center"/>
            <w:hideMark/>
          </w:tcPr>
          <w:p w14:paraId="7340A13B" w14:textId="77777777" w:rsidR="005B2100" w:rsidRPr="00FA42DE" w:rsidRDefault="005B2100" w:rsidP="005B2100">
            <w:pPr>
              <w:spacing w:after="0"/>
              <w:ind w:firstLine="0"/>
              <w:jc w:val="center"/>
              <w:rPr>
                <w:color w:val="000000"/>
                <w:sz w:val="18"/>
                <w:szCs w:val="18"/>
              </w:rPr>
            </w:pPr>
            <w:r w:rsidRPr="00FA42DE">
              <w:rPr>
                <w:color w:val="000000"/>
                <w:sz w:val="18"/>
                <w:szCs w:val="18"/>
              </w:rPr>
              <w:t>ул. Щорса, 30 _ Кирпичный гараж</w:t>
            </w:r>
          </w:p>
        </w:tc>
        <w:tc>
          <w:tcPr>
            <w:tcW w:w="494" w:type="pct"/>
            <w:shd w:val="clear" w:color="auto" w:fill="auto"/>
            <w:vAlign w:val="center"/>
            <w:hideMark/>
          </w:tcPr>
          <w:p w14:paraId="11763DB6"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483" w:type="pct"/>
            <w:shd w:val="clear" w:color="auto" w:fill="auto"/>
            <w:vAlign w:val="center"/>
            <w:hideMark/>
          </w:tcPr>
          <w:p w14:paraId="002A2A8A" w14:textId="77777777" w:rsidR="005B2100" w:rsidRPr="00FA42DE" w:rsidRDefault="005B2100" w:rsidP="005B2100">
            <w:pPr>
              <w:spacing w:after="0"/>
              <w:ind w:firstLine="0"/>
              <w:jc w:val="center"/>
              <w:rPr>
                <w:color w:val="000000"/>
                <w:sz w:val="18"/>
                <w:szCs w:val="18"/>
              </w:rPr>
            </w:pPr>
            <w:r w:rsidRPr="00FA42DE">
              <w:rPr>
                <w:color w:val="000000"/>
                <w:sz w:val="18"/>
                <w:szCs w:val="18"/>
              </w:rPr>
              <w:t>А1</w:t>
            </w:r>
          </w:p>
        </w:tc>
        <w:tc>
          <w:tcPr>
            <w:tcW w:w="357" w:type="pct"/>
            <w:shd w:val="clear" w:color="auto" w:fill="auto"/>
            <w:vAlign w:val="center"/>
            <w:hideMark/>
          </w:tcPr>
          <w:p w14:paraId="6CAEA52E" w14:textId="77777777" w:rsidR="005B2100" w:rsidRPr="00FA42DE" w:rsidRDefault="005B2100" w:rsidP="005B2100">
            <w:pPr>
              <w:spacing w:after="0"/>
              <w:ind w:firstLine="0"/>
              <w:jc w:val="center"/>
              <w:rPr>
                <w:color w:val="000000"/>
                <w:sz w:val="18"/>
                <w:szCs w:val="18"/>
              </w:rPr>
            </w:pPr>
            <w:r w:rsidRPr="00FA42DE">
              <w:rPr>
                <w:color w:val="000000"/>
                <w:sz w:val="18"/>
                <w:szCs w:val="18"/>
              </w:rPr>
              <w:t>18,49</w:t>
            </w:r>
          </w:p>
        </w:tc>
        <w:tc>
          <w:tcPr>
            <w:tcW w:w="493" w:type="pct"/>
            <w:shd w:val="clear" w:color="auto" w:fill="auto"/>
            <w:vAlign w:val="center"/>
            <w:hideMark/>
          </w:tcPr>
          <w:p w14:paraId="0303C6A2"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канальная</w:t>
            </w:r>
          </w:p>
        </w:tc>
        <w:tc>
          <w:tcPr>
            <w:tcW w:w="549" w:type="pct"/>
            <w:shd w:val="clear" w:color="auto" w:fill="auto"/>
            <w:vAlign w:val="center"/>
            <w:hideMark/>
          </w:tcPr>
          <w:p w14:paraId="42E7EC86"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49" w:type="pct"/>
            <w:shd w:val="clear" w:color="auto" w:fill="auto"/>
            <w:vAlign w:val="center"/>
            <w:hideMark/>
          </w:tcPr>
          <w:p w14:paraId="5669A8F2"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20" w:type="pct"/>
            <w:shd w:val="clear" w:color="auto" w:fill="auto"/>
            <w:vAlign w:val="center"/>
            <w:hideMark/>
          </w:tcPr>
          <w:p w14:paraId="2E833BB5" w14:textId="77777777" w:rsidR="005B2100" w:rsidRPr="00FA42DE" w:rsidRDefault="005B2100" w:rsidP="005B2100">
            <w:pPr>
              <w:spacing w:after="0"/>
              <w:ind w:firstLine="0"/>
              <w:jc w:val="center"/>
              <w:rPr>
                <w:color w:val="000000"/>
                <w:sz w:val="18"/>
                <w:szCs w:val="18"/>
              </w:rPr>
            </w:pPr>
            <w:r w:rsidRPr="00FA42DE">
              <w:rPr>
                <w:color w:val="000000"/>
                <w:sz w:val="18"/>
                <w:szCs w:val="18"/>
              </w:rPr>
              <w:t>2020</w:t>
            </w:r>
          </w:p>
        </w:tc>
      </w:tr>
      <w:tr w:rsidR="005B2100" w:rsidRPr="00FA42DE" w14:paraId="244F978B" w14:textId="77777777" w:rsidTr="005B2100">
        <w:trPr>
          <w:trHeight w:val="301"/>
          <w:jc w:val="center"/>
        </w:trPr>
        <w:tc>
          <w:tcPr>
            <w:tcW w:w="183" w:type="pct"/>
            <w:shd w:val="clear" w:color="auto" w:fill="auto"/>
            <w:vAlign w:val="center"/>
            <w:hideMark/>
          </w:tcPr>
          <w:p w14:paraId="5442E05F" w14:textId="0D23C216" w:rsidR="005B2100" w:rsidRPr="00FA42DE" w:rsidRDefault="005B2100" w:rsidP="005B2100">
            <w:pPr>
              <w:spacing w:after="0"/>
              <w:ind w:firstLine="0"/>
              <w:jc w:val="center"/>
              <w:rPr>
                <w:color w:val="000000"/>
                <w:sz w:val="18"/>
                <w:szCs w:val="18"/>
              </w:rPr>
            </w:pPr>
            <w:r>
              <w:rPr>
                <w:color w:val="000000"/>
                <w:sz w:val="18"/>
                <w:szCs w:val="18"/>
              </w:rPr>
              <w:t>3</w:t>
            </w:r>
          </w:p>
        </w:tc>
        <w:tc>
          <w:tcPr>
            <w:tcW w:w="566" w:type="pct"/>
            <w:shd w:val="clear" w:color="auto" w:fill="auto"/>
            <w:vAlign w:val="center"/>
            <w:hideMark/>
          </w:tcPr>
          <w:p w14:paraId="24A68BEF" w14:textId="77777777" w:rsidR="005B2100" w:rsidRPr="00FA42DE" w:rsidRDefault="005B2100" w:rsidP="005B2100">
            <w:pPr>
              <w:spacing w:after="0"/>
              <w:ind w:firstLine="0"/>
              <w:jc w:val="center"/>
              <w:rPr>
                <w:color w:val="000000"/>
                <w:sz w:val="18"/>
                <w:szCs w:val="18"/>
              </w:rPr>
            </w:pPr>
            <w:r w:rsidRPr="00FA42DE">
              <w:rPr>
                <w:color w:val="000000"/>
                <w:sz w:val="18"/>
                <w:szCs w:val="18"/>
              </w:rPr>
              <w:t>Т-Ю3-3-2</w:t>
            </w:r>
          </w:p>
        </w:tc>
        <w:tc>
          <w:tcPr>
            <w:tcW w:w="805" w:type="pct"/>
            <w:shd w:val="clear" w:color="auto" w:fill="auto"/>
            <w:vAlign w:val="center"/>
            <w:hideMark/>
          </w:tcPr>
          <w:p w14:paraId="24530720" w14:textId="77777777" w:rsidR="005B2100" w:rsidRPr="00FA42DE" w:rsidRDefault="005B2100" w:rsidP="005B2100">
            <w:pPr>
              <w:spacing w:after="0"/>
              <w:ind w:firstLine="0"/>
              <w:jc w:val="center"/>
              <w:rPr>
                <w:color w:val="000000"/>
                <w:sz w:val="18"/>
                <w:szCs w:val="18"/>
              </w:rPr>
            </w:pPr>
            <w:r w:rsidRPr="00FA42DE">
              <w:rPr>
                <w:color w:val="000000"/>
                <w:sz w:val="18"/>
                <w:szCs w:val="18"/>
              </w:rPr>
              <w:t xml:space="preserve">пр. Ленина, 59 _ Магазин промышленных товаров </w:t>
            </w:r>
          </w:p>
        </w:tc>
        <w:tc>
          <w:tcPr>
            <w:tcW w:w="494" w:type="pct"/>
            <w:shd w:val="clear" w:color="auto" w:fill="auto"/>
            <w:vAlign w:val="center"/>
            <w:hideMark/>
          </w:tcPr>
          <w:p w14:paraId="20450C0D"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483" w:type="pct"/>
            <w:shd w:val="clear" w:color="auto" w:fill="auto"/>
            <w:vAlign w:val="center"/>
            <w:hideMark/>
          </w:tcPr>
          <w:p w14:paraId="13EC15C2"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630B6E71" w14:textId="77777777" w:rsidR="005B2100" w:rsidRPr="00FA42DE" w:rsidRDefault="005B2100" w:rsidP="005B2100">
            <w:pPr>
              <w:spacing w:after="0"/>
              <w:ind w:firstLine="0"/>
              <w:jc w:val="center"/>
              <w:rPr>
                <w:color w:val="000000"/>
                <w:sz w:val="18"/>
                <w:szCs w:val="18"/>
              </w:rPr>
            </w:pPr>
            <w:r w:rsidRPr="00FA42DE">
              <w:rPr>
                <w:color w:val="000000"/>
                <w:sz w:val="18"/>
                <w:szCs w:val="18"/>
              </w:rPr>
              <w:t>4,53</w:t>
            </w:r>
          </w:p>
        </w:tc>
        <w:tc>
          <w:tcPr>
            <w:tcW w:w="493" w:type="pct"/>
            <w:shd w:val="clear" w:color="auto" w:fill="auto"/>
            <w:vAlign w:val="center"/>
            <w:hideMark/>
          </w:tcPr>
          <w:p w14:paraId="4898E361"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2C57E385"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49" w:type="pct"/>
            <w:shd w:val="clear" w:color="auto" w:fill="auto"/>
            <w:vAlign w:val="center"/>
            <w:hideMark/>
          </w:tcPr>
          <w:p w14:paraId="42C032A4"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20" w:type="pct"/>
            <w:shd w:val="clear" w:color="auto" w:fill="auto"/>
            <w:vAlign w:val="center"/>
            <w:hideMark/>
          </w:tcPr>
          <w:p w14:paraId="6263A8CC" w14:textId="77777777" w:rsidR="005B2100" w:rsidRPr="00FA42DE" w:rsidRDefault="005B2100" w:rsidP="005B2100">
            <w:pPr>
              <w:spacing w:after="0"/>
              <w:ind w:firstLine="0"/>
              <w:jc w:val="center"/>
              <w:rPr>
                <w:color w:val="000000"/>
                <w:sz w:val="18"/>
                <w:szCs w:val="18"/>
              </w:rPr>
            </w:pPr>
            <w:r w:rsidRPr="00FA42DE">
              <w:rPr>
                <w:color w:val="000000"/>
                <w:sz w:val="18"/>
                <w:szCs w:val="18"/>
              </w:rPr>
              <w:t>2020</w:t>
            </w:r>
          </w:p>
        </w:tc>
      </w:tr>
      <w:tr w:rsidR="005B2100" w:rsidRPr="00FA42DE" w14:paraId="6D65102C" w14:textId="77777777" w:rsidTr="005B2100">
        <w:trPr>
          <w:trHeight w:val="765"/>
          <w:jc w:val="center"/>
        </w:trPr>
        <w:tc>
          <w:tcPr>
            <w:tcW w:w="183" w:type="pct"/>
            <w:shd w:val="clear" w:color="auto" w:fill="auto"/>
            <w:vAlign w:val="center"/>
            <w:hideMark/>
          </w:tcPr>
          <w:p w14:paraId="1C756586" w14:textId="467A323B" w:rsidR="005B2100" w:rsidRPr="00FA42DE" w:rsidRDefault="005B2100" w:rsidP="005B2100">
            <w:pPr>
              <w:spacing w:after="0"/>
              <w:ind w:firstLine="0"/>
              <w:jc w:val="center"/>
              <w:rPr>
                <w:color w:val="000000"/>
                <w:sz w:val="18"/>
                <w:szCs w:val="18"/>
              </w:rPr>
            </w:pPr>
            <w:r>
              <w:rPr>
                <w:color w:val="000000"/>
                <w:sz w:val="18"/>
                <w:szCs w:val="18"/>
              </w:rPr>
              <w:t>4</w:t>
            </w:r>
          </w:p>
        </w:tc>
        <w:tc>
          <w:tcPr>
            <w:tcW w:w="566" w:type="pct"/>
            <w:shd w:val="clear" w:color="auto" w:fill="auto"/>
            <w:vAlign w:val="center"/>
            <w:hideMark/>
          </w:tcPr>
          <w:p w14:paraId="5EC477BB" w14:textId="77777777" w:rsidR="005B2100" w:rsidRPr="00FA42DE" w:rsidRDefault="005B2100" w:rsidP="005B2100">
            <w:pPr>
              <w:spacing w:after="0"/>
              <w:ind w:firstLine="0"/>
              <w:jc w:val="center"/>
              <w:rPr>
                <w:color w:val="000000"/>
                <w:sz w:val="18"/>
                <w:szCs w:val="18"/>
              </w:rPr>
            </w:pPr>
            <w:r w:rsidRPr="00FA42DE">
              <w:rPr>
                <w:color w:val="000000"/>
                <w:sz w:val="18"/>
                <w:szCs w:val="18"/>
              </w:rPr>
              <w:t>К-М1-9</w:t>
            </w:r>
          </w:p>
        </w:tc>
        <w:tc>
          <w:tcPr>
            <w:tcW w:w="805" w:type="pct"/>
            <w:shd w:val="clear" w:color="auto" w:fill="auto"/>
            <w:vAlign w:val="center"/>
            <w:hideMark/>
          </w:tcPr>
          <w:p w14:paraId="323227A9" w14:textId="77777777" w:rsidR="005B2100" w:rsidRPr="00FA42DE" w:rsidRDefault="005B2100" w:rsidP="005B2100">
            <w:pPr>
              <w:spacing w:after="0"/>
              <w:ind w:firstLine="0"/>
              <w:jc w:val="center"/>
              <w:rPr>
                <w:color w:val="000000"/>
                <w:sz w:val="18"/>
                <w:szCs w:val="18"/>
              </w:rPr>
            </w:pPr>
            <w:r w:rsidRPr="00FA42DE">
              <w:rPr>
                <w:color w:val="000000"/>
                <w:sz w:val="18"/>
                <w:szCs w:val="18"/>
              </w:rPr>
              <w:t>Металистов _ Торговый комплекс товаров для дома и рем</w:t>
            </w:r>
          </w:p>
        </w:tc>
        <w:tc>
          <w:tcPr>
            <w:tcW w:w="494" w:type="pct"/>
            <w:shd w:val="clear" w:color="auto" w:fill="auto"/>
            <w:vAlign w:val="center"/>
            <w:hideMark/>
          </w:tcPr>
          <w:p w14:paraId="4928595B"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483" w:type="pct"/>
            <w:shd w:val="clear" w:color="auto" w:fill="auto"/>
            <w:vAlign w:val="center"/>
            <w:hideMark/>
          </w:tcPr>
          <w:p w14:paraId="2BF8E588"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068A5459" w14:textId="77777777" w:rsidR="005B2100" w:rsidRPr="00FA42DE" w:rsidRDefault="005B2100" w:rsidP="005B2100">
            <w:pPr>
              <w:spacing w:after="0"/>
              <w:ind w:firstLine="0"/>
              <w:jc w:val="center"/>
              <w:rPr>
                <w:color w:val="000000"/>
                <w:sz w:val="18"/>
                <w:szCs w:val="18"/>
              </w:rPr>
            </w:pPr>
            <w:r w:rsidRPr="00FA42DE">
              <w:rPr>
                <w:color w:val="000000"/>
                <w:sz w:val="18"/>
                <w:szCs w:val="18"/>
              </w:rPr>
              <w:t>55,14</w:t>
            </w:r>
          </w:p>
        </w:tc>
        <w:tc>
          <w:tcPr>
            <w:tcW w:w="493" w:type="pct"/>
            <w:shd w:val="clear" w:color="auto" w:fill="auto"/>
            <w:vAlign w:val="center"/>
            <w:hideMark/>
          </w:tcPr>
          <w:p w14:paraId="03D287D1"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3EB11A38"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2B47A026"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75D7A86B"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66CCB124" w14:textId="77777777" w:rsidTr="005B2100">
        <w:trPr>
          <w:trHeight w:val="765"/>
          <w:jc w:val="center"/>
        </w:trPr>
        <w:tc>
          <w:tcPr>
            <w:tcW w:w="183" w:type="pct"/>
            <w:shd w:val="clear" w:color="auto" w:fill="auto"/>
            <w:vAlign w:val="center"/>
            <w:hideMark/>
          </w:tcPr>
          <w:p w14:paraId="592A5933" w14:textId="03313417" w:rsidR="005B2100" w:rsidRPr="00FA42DE" w:rsidRDefault="005B2100" w:rsidP="005B2100">
            <w:pPr>
              <w:spacing w:after="0"/>
              <w:ind w:firstLine="0"/>
              <w:jc w:val="center"/>
              <w:rPr>
                <w:color w:val="000000"/>
                <w:sz w:val="18"/>
                <w:szCs w:val="18"/>
              </w:rPr>
            </w:pPr>
            <w:r>
              <w:rPr>
                <w:color w:val="000000"/>
                <w:sz w:val="18"/>
                <w:szCs w:val="18"/>
              </w:rPr>
              <w:t>5</w:t>
            </w:r>
          </w:p>
        </w:tc>
        <w:tc>
          <w:tcPr>
            <w:tcW w:w="566" w:type="pct"/>
            <w:shd w:val="clear" w:color="auto" w:fill="auto"/>
            <w:vAlign w:val="center"/>
            <w:hideMark/>
          </w:tcPr>
          <w:p w14:paraId="48ACE50D" w14:textId="77777777" w:rsidR="005B2100" w:rsidRPr="00FA42DE" w:rsidRDefault="005B2100" w:rsidP="005B2100">
            <w:pPr>
              <w:spacing w:after="0"/>
              <w:ind w:firstLine="0"/>
              <w:jc w:val="center"/>
              <w:rPr>
                <w:color w:val="000000"/>
                <w:sz w:val="18"/>
                <w:szCs w:val="18"/>
              </w:rPr>
            </w:pPr>
            <w:r w:rsidRPr="00FA42DE">
              <w:rPr>
                <w:color w:val="000000"/>
                <w:sz w:val="18"/>
                <w:szCs w:val="18"/>
              </w:rPr>
              <w:t>К-Ж4-18</w:t>
            </w:r>
          </w:p>
        </w:tc>
        <w:tc>
          <w:tcPr>
            <w:tcW w:w="805" w:type="pct"/>
            <w:shd w:val="clear" w:color="auto" w:fill="auto"/>
            <w:vAlign w:val="center"/>
            <w:hideMark/>
          </w:tcPr>
          <w:p w14:paraId="2BDBF04D" w14:textId="77777777" w:rsidR="005B2100" w:rsidRPr="00FA42DE" w:rsidRDefault="005B2100" w:rsidP="005B2100">
            <w:pPr>
              <w:spacing w:after="0"/>
              <w:ind w:firstLine="0"/>
              <w:jc w:val="center"/>
              <w:rPr>
                <w:color w:val="000000"/>
                <w:sz w:val="18"/>
                <w:szCs w:val="18"/>
              </w:rPr>
            </w:pPr>
            <w:r w:rsidRPr="00FA42DE">
              <w:rPr>
                <w:color w:val="000000"/>
                <w:sz w:val="18"/>
                <w:szCs w:val="18"/>
              </w:rPr>
              <w:t>ул. Юбилейная _ Двухэтажное здание пассажирской автоста</w:t>
            </w:r>
          </w:p>
        </w:tc>
        <w:tc>
          <w:tcPr>
            <w:tcW w:w="494" w:type="pct"/>
            <w:shd w:val="clear" w:color="auto" w:fill="auto"/>
            <w:vAlign w:val="center"/>
            <w:hideMark/>
          </w:tcPr>
          <w:p w14:paraId="2F9E85E0"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483" w:type="pct"/>
            <w:shd w:val="clear" w:color="auto" w:fill="auto"/>
            <w:vAlign w:val="center"/>
            <w:hideMark/>
          </w:tcPr>
          <w:p w14:paraId="6F82BC49"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057E3B87" w14:textId="77777777" w:rsidR="005B2100" w:rsidRPr="00FA42DE" w:rsidRDefault="005B2100" w:rsidP="005B2100">
            <w:pPr>
              <w:spacing w:after="0"/>
              <w:ind w:firstLine="0"/>
              <w:jc w:val="center"/>
              <w:rPr>
                <w:color w:val="000000"/>
                <w:sz w:val="18"/>
                <w:szCs w:val="18"/>
              </w:rPr>
            </w:pPr>
            <w:r w:rsidRPr="00FA42DE">
              <w:rPr>
                <w:color w:val="000000"/>
                <w:sz w:val="18"/>
                <w:szCs w:val="18"/>
              </w:rPr>
              <w:t>328,81</w:t>
            </w:r>
          </w:p>
        </w:tc>
        <w:tc>
          <w:tcPr>
            <w:tcW w:w="493" w:type="pct"/>
            <w:shd w:val="clear" w:color="auto" w:fill="auto"/>
            <w:vAlign w:val="center"/>
            <w:hideMark/>
          </w:tcPr>
          <w:p w14:paraId="56BE5906"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5F6A10BF"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49" w:type="pct"/>
            <w:shd w:val="clear" w:color="auto" w:fill="auto"/>
            <w:vAlign w:val="center"/>
            <w:hideMark/>
          </w:tcPr>
          <w:p w14:paraId="031159DD"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20" w:type="pct"/>
            <w:shd w:val="clear" w:color="auto" w:fill="auto"/>
            <w:vAlign w:val="center"/>
            <w:hideMark/>
          </w:tcPr>
          <w:p w14:paraId="4BB12B08"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139E8BBD" w14:textId="77777777" w:rsidTr="005B2100">
        <w:trPr>
          <w:trHeight w:val="510"/>
          <w:jc w:val="center"/>
        </w:trPr>
        <w:tc>
          <w:tcPr>
            <w:tcW w:w="183" w:type="pct"/>
            <w:shd w:val="clear" w:color="auto" w:fill="auto"/>
            <w:vAlign w:val="center"/>
            <w:hideMark/>
          </w:tcPr>
          <w:p w14:paraId="55B49DC0" w14:textId="77FDF17F" w:rsidR="005B2100" w:rsidRPr="00FA42DE" w:rsidRDefault="005B2100" w:rsidP="005B2100">
            <w:pPr>
              <w:spacing w:after="0"/>
              <w:ind w:firstLine="0"/>
              <w:jc w:val="center"/>
              <w:rPr>
                <w:color w:val="000000"/>
                <w:sz w:val="18"/>
                <w:szCs w:val="18"/>
              </w:rPr>
            </w:pPr>
            <w:r>
              <w:rPr>
                <w:color w:val="000000"/>
                <w:sz w:val="18"/>
                <w:szCs w:val="18"/>
              </w:rPr>
              <w:t>6</w:t>
            </w:r>
          </w:p>
        </w:tc>
        <w:tc>
          <w:tcPr>
            <w:tcW w:w="566" w:type="pct"/>
            <w:shd w:val="clear" w:color="auto" w:fill="auto"/>
            <w:vAlign w:val="center"/>
            <w:hideMark/>
          </w:tcPr>
          <w:p w14:paraId="0D14A944" w14:textId="77777777" w:rsidR="005B2100" w:rsidRPr="00FA42DE" w:rsidRDefault="005B2100" w:rsidP="005B2100">
            <w:pPr>
              <w:spacing w:after="0"/>
              <w:ind w:firstLine="0"/>
              <w:jc w:val="center"/>
              <w:rPr>
                <w:color w:val="000000"/>
                <w:sz w:val="18"/>
                <w:szCs w:val="18"/>
              </w:rPr>
            </w:pPr>
            <w:r w:rsidRPr="00FA42DE">
              <w:rPr>
                <w:color w:val="000000"/>
                <w:sz w:val="18"/>
                <w:szCs w:val="18"/>
              </w:rPr>
              <w:t>ТК-П-07</w:t>
            </w:r>
          </w:p>
        </w:tc>
        <w:tc>
          <w:tcPr>
            <w:tcW w:w="805" w:type="pct"/>
            <w:shd w:val="clear" w:color="auto" w:fill="auto"/>
            <w:vAlign w:val="center"/>
            <w:hideMark/>
          </w:tcPr>
          <w:p w14:paraId="6CAE595C"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50-квартиный жилой дом тип 2 _ Поз. 9</w:t>
            </w:r>
          </w:p>
        </w:tc>
        <w:tc>
          <w:tcPr>
            <w:tcW w:w="494" w:type="pct"/>
            <w:shd w:val="clear" w:color="auto" w:fill="auto"/>
            <w:vAlign w:val="center"/>
            <w:hideMark/>
          </w:tcPr>
          <w:p w14:paraId="77A71F72"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616E5086"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6014051C" w14:textId="77777777" w:rsidR="005B2100" w:rsidRPr="00FA42DE" w:rsidRDefault="005B2100" w:rsidP="005B2100">
            <w:pPr>
              <w:spacing w:after="0"/>
              <w:ind w:firstLine="0"/>
              <w:jc w:val="center"/>
              <w:rPr>
                <w:color w:val="000000"/>
                <w:sz w:val="18"/>
                <w:szCs w:val="18"/>
              </w:rPr>
            </w:pPr>
            <w:r w:rsidRPr="00FA42DE">
              <w:rPr>
                <w:color w:val="000000"/>
                <w:sz w:val="18"/>
                <w:szCs w:val="18"/>
              </w:rPr>
              <w:t>114,69</w:t>
            </w:r>
          </w:p>
        </w:tc>
        <w:tc>
          <w:tcPr>
            <w:tcW w:w="493" w:type="pct"/>
            <w:shd w:val="clear" w:color="auto" w:fill="auto"/>
            <w:vAlign w:val="center"/>
            <w:hideMark/>
          </w:tcPr>
          <w:p w14:paraId="7B14FA9B"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6EDEFAAD"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7B43AE1D"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6E7B84B2"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4A2D9A36" w14:textId="77777777" w:rsidTr="005B2100">
        <w:trPr>
          <w:trHeight w:val="510"/>
          <w:jc w:val="center"/>
        </w:trPr>
        <w:tc>
          <w:tcPr>
            <w:tcW w:w="183" w:type="pct"/>
            <w:shd w:val="clear" w:color="auto" w:fill="auto"/>
            <w:vAlign w:val="center"/>
            <w:hideMark/>
          </w:tcPr>
          <w:p w14:paraId="44639ADD" w14:textId="364D6703" w:rsidR="005B2100" w:rsidRPr="00FA42DE" w:rsidRDefault="005B2100" w:rsidP="005B2100">
            <w:pPr>
              <w:spacing w:after="0"/>
              <w:ind w:firstLine="0"/>
              <w:jc w:val="center"/>
              <w:rPr>
                <w:color w:val="000000"/>
                <w:sz w:val="18"/>
                <w:szCs w:val="18"/>
              </w:rPr>
            </w:pPr>
            <w:r>
              <w:rPr>
                <w:color w:val="000000"/>
                <w:sz w:val="18"/>
                <w:szCs w:val="18"/>
              </w:rPr>
              <w:t>7</w:t>
            </w:r>
          </w:p>
        </w:tc>
        <w:tc>
          <w:tcPr>
            <w:tcW w:w="566" w:type="pct"/>
            <w:shd w:val="clear" w:color="auto" w:fill="auto"/>
            <w:vAlign w:val="center"/>
            <w:hideMark/>
          </w:tcPr>
          <w:p w14:paraId="3C38FBE2"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ТК-П-13</w:t>
            </w:r>
          </w:p>
        </w:tc>
        <w:tc>
          <w:tcPr>
            <w:tcW w:w="805" w:type="pct"/>
            <w:shd w:val="clear" w:color="auto" w:fill="auto"/>
            <w:vAlign w:val="center"/>
            <w:hideMark/>
          </w:tcPr>
          <w:p w14:paraId="7123E0A5" w14:textId="77777777" w:rsidR="005B2100" w:rsidRPr="00FA42DE" w:rsidRDefault="005B2100" w:rsidP="005B2100">
            <w:pPr>
              <w:spacing w:after="0"/>
              <w:ind w:firstLine="0"/>
              <w:jc w:val="center"/>
              <w:rPr>
                <w:color w:val="000000"/>
                <w:sz w:val="18"/>
                <w:szCs w:val="18"/>
              </w:rPr>
            </w:pPr>
            <w:r w:rsidRPr="00FA42DE">
              <w:rPr>
                <w:color w:val="000000"/>
                <w:sz w:val="18"/>
                <w:szCs w:val="18"/>
              </w:rPr>
              <w:t>ТК-П-06</w:t>
            </w:r>
          </w:p>
        </w:tc>
        <w:tc>
          <w:tcPr>
            <w:tcW w:w="494" w:type="pct"/>
            <w:shd w:val="clear" w:color="auto" w:fill="auto"/>
            <w:vAlign w:val="center"/>
            <w:hideMark/>
          </w:tcPr>
          <w:p w14:paraId="086E0817"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00390E6F"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27EB7505" w14:textId="77777777" w:rsidR="005B2100" w:rsidRPr="00FA42DE" w:rsidRDefault="005B2100" w:rsidP="005B2100">
            <w:pPr>
              <w:spacing w:after="0"/>
              <w:ind w:firstLine="0"/>
              <w:jc w:val="center"/>
              <w:rPr>
                <w:color w:val="000000"/>
                <w:sz w:val="18"/>
                <w:szCs w:val="18"/>
              </w:rPr>
            </w:pPr>
            <w:r w:rsidRPr="00FA42DE">
              <w:rPr>
                <w:color w:val="000000"/>
                <w:sz w:val="18"/>
                <w:szCs w:val="18"/>
              </w:rPr>
              <w:t>97,22</w:t>
            </w:r>
          </w:p>
        </w:tc>
        <w:tc>
          <w:tcPr>
            <w:tcW w:w="493" w:type="pct"/>
            <w:shd w:val="clear" w:color="auto" w:fill="auto"/>
            <w:vAlign w:val="center"/>
            <w:hideMark/>
          </w:tcPr>
          <w:p w14:paraId="0EF4F93E"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670A78C4" w14:textId="77777777" w:rsidR="005B2100" w:rsidRPr="00FA42DE" w:rsidRDefault="005B2100" w:rsidP="005B2100">
            <w:pPr>
              <w:spacing w:after="0"/>
              <w:ind w:firstLine="0"/>
              <w:jc w:val="center"/>
              <w:rPr>
                <w:color w:val="000000"/>
                <w:sz w:val="18"/>
                <w:szCs w:val="18"/>
              </w:rPr>
            </w:pPr>
            <w:r w:rsidRPr="00FA42DE">
              <w:rPr>
                <w:color w:val="000000"/>
                <w:sz w:val="18"/>
                <w:szCs w:val="18"/>
              </w:rPr>
              <w:t>0,13</w:t>
            </w:r>
          </w:p>
        </w:tc>
        <w:tc>
          <w:tcPr>
            <w:tcW w:w="549" w:type="pct"/>
            <w:shd w:val="clear" w:color="auto" w:fill="auto"/>
            <w:vAlign w:val="center"/>
            <w:hideMark/>
          </w:tcPr>
          <w:p w14:paraId="17C7EEB7" w14:textId="77777777" w:rsidR="005B2100" w:rsidRPr="00FA42DE" w:rsidRDefault="005B2100" w:rsidP="005B2100">
            <w:pPr>
              <w:spacing w:after="0"/>
              <w:ind w:firstLine="0"/>
              <w:jc w:val="center"/>
              <w:rPr>
                <w:color w:val="000000"/>
                <w:sz w:val="18"/>
                <w:szCs w:val="18"/>
              </w:rPr>
            </w:pPr>
            <w:r w:rsidRPr="00FA42DE">
              <w:rPr>
                <w:color w:val="000000"/>
                <w:sz w:val="18"/>
                <w:szCs w:val="18"/>
              </w:rPr>
              <w:t>0,13</w:t>
            </w:r>
          </w:p>
        </w:tc>
        <w:tc>
          <w:tcPr>
            <w:tcW w:w="520" w:type="pct"/>
            <w:shd w:val="clear" w:color="auto" w:fill="auto"/>
            <w:vAlign w:val="center"/>
            <w:hideMark/>
          </w:tcPr>
          <w:p w14:paraId="6C1DB174"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7F30B301" w14:textId="77777777" w:rsidTr="005B2100">
        <w:trPr>
          <w:trHeight w:val="77"/>
          <w:jc w:val="center"/>
        </w:trPr>
        <w:tc>
          <w:tcPr>
            <w:tcW w:w="183" w:type="pct"/>
            <w:shd w:val="clear" w:color="auto" w:fill="auto"/>
            <w:vAlign w:val="center"/>
            <w:hideMark/>
          </w:tcPr>
          <w:p w14:paraId="5281F92F" w14:textId="08911D79" w:rsidR="005B2100" w:rsidRPr="00FA42DE" w:rsidRDefault="005B2100" w:rsidP="005B2100">
            <w:pPr>
              <w:spacing w:after="0"/>
              <w:ind w:firstLine="0"/>
              <w:jc w:val="center"/>
              <w:rPr>
                <w:color w:val="000000"/>
                <w:sz w:val="18"/>
                <w:szCs w:val="18"/>
              </w:rPr>
            </w:pPr>
            <w:r>
              <w:rPr>
                <w:color w:val="000000"/>
                <w:sz w:val="18"/>
                <w:szCs w:val="18"/>
              </w:rPr>
              <w:t>8</w:t>
            </w:r>
          </w:p>
        </w:tc>
        <w:tc>
          <w:tcPr>
            <w:tcW w:w="566" w:type="pct"/>
            <w:shd w:val="clear" w:color="auto" w:fill="auto"/>
            <w:vAlign w:val="center"/>
            <w:hideMark/>
          </w:tcPr>
          <w:p w14:paraId="5F416BAB" w14:textId="77777777" w:rsidR="005B2100" w:rsidRPr="00FA42DE" w:rsidRDefault="005B2100" w:rsidP="005B2100">
            <w:pPr>
              <w:spacing w:after="0"/>
              <w:ind w:firstLine="0"/>
              <w:jc w:val="center"/>
              <w:rPr>
                <w:color w:val="000000"/>
                <w:sz w:val="18"/>
                <w:szCs w:val="18"/>
              </w:rPr>
            </w:pPr>
            <w:r w:rsidRPr="00FA42DE">
              <w:rPr>
                <w:color w:val="000000"/>
                <w:sz w:val="18"/>
                <w:szCs w:val="18"/>
              </w:rPr>
              <w:t>ТК-П-06</w:t>
            </w:r>
          </w:p>
        </w:tc>
        <w:tc>
          <w:tcPr>
            <w:tcW w:w="805" w:type="pct"/>
            <w:shd w:val="clear" w:color="auto" w:fill="auto"/>
            <w:vAlign w:val="center"/>
            <w:hideMark/>
          </w:tcPr>
          <w:p w14:paraId="6BCC7907"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50-квартиный жилой дом тип 2, _ Поз. 12</w:t>
            </w:r>
          </w:p>
        </w:tc>
        <w:tc>
          <w:tcPr>
            <w:tcW w:w="494" w:type="pct"/>
            <w:shd w:val="clear" w:color="auto" w:fill="auto"/>
            <w:vAlign w:val="center"/>
            <w:hideMark/>
          </w:tcPr>
          <w:p w14:paraId="1E4BEFB1"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62370D60"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7508FEED" w14:textId="77777777" w:rsidR="005B2100" w:rsidRPr="00FA42DE" w:rsidRDefault="005B2100" w:rsidP="005B2100">
            <w:pPr>
              <w:spacing w:after="0"/>
              <w:ind w:firstLine="0"/>
              <w:jc w:val="center"/>
              <w:rPr>
                <w:color w:val="000000"/>
                <w:sz w:val="18"/>
                <w:szCs w:val="18"/>
              </w:rPr>
            </w:pPr>
            <w:r w:rsidRPr="00FA42DE">
              <w:rPr>
                <w:color w:val="000000"/>
                <w:sz w:val="18"/>
                <w:szCs w:val="18"/>
              </w:rPr>
              <w:t>14,26</w:t>
            </w:r>
          </w:p>
        </w:tc>
        <w:tc>
          <w:tcPr>
            <w:tcW w:w="493" w:type="pct"/>
            <w:shd w:val="clear" w:color="auto" w:fill="auto"/>
            <w:vAlign w:val="center"/>
            <w:hideMark/>
          </w:tcPr>
          <w:p w14:paraId="7528CF3E"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39A3752F"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4ED3690F"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1F724E40"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1B9E569A" w14:textId="77777777" w:rsidTr="005B2100">
        <w:trPr>
          <w:trHeight w:val="510"/>
          <w:jc w:val="center"/>
        </w:trPr>
        <w:tc>
          <w:tcPr>
            <w:tcW w:w="183" w:type="pct"/>
            <w:shd w:val="clear" w:color="auto" w:fill="auto"/>
            <w:vAlign w:val="center"/>
            <w:hideMark/>
          </w:tcPr>
          <w:p w14:paraId="0A5031B1" w14:textId="09BA6951" w:rsidR="005B2100" w:rsidRPr="00FA42DE" w:rsidRDefault="005B2100" w:rsidP="005B2100">
            <w:pPr>
              <w:spacing w:after="0"/>
              <w:ind w:firstLine="0"/>
              <w:jc w:val="center"/>
              <w:rPr>
                <w:color w:val="000000"/>
                <w:sz w:val="18"/>
                <w:szCs w:val="18"/>
              </w:rPr>
            </w:pPr>
            <w:r>
              <w:rPr>
                <w:color w:val="000000"/>
                <w:sz w:val="18"/>
                <w:szCs w:val="18"/>
              </w:rPr>
              <w:t>9</w:t>
            </w:r>
          </w:p>
        </w:tc>
        <w:tc>
          <w:tcPr>
            <w:tcW w:w="566" w:type="pct"/>
            <w:shd w:val="clear" w:color="auto" w:fill="auto"/>
            <w:vAlign w:val="center"/>
            <w:hideMark/>
          </w:tcPr>
          <w:p w14:paraId="418EFE63" w14:textId="77777777" w:rsidR="005B2100" w:rsidRPr="00FA42DE" w:rsidRDefault="005B2100" w:rsidP="005B2100">
            <w:pPr>
              <w:spacing w:after="0"/>
              <w:ind w:firstLine="0"/>
              <w:jc w:val="center"/>
              <w:rPr>
                <w:color w:val="000000"/>
                <w:sz w:val="18"/>
                <w:szCs w:val="18"/>
              </w:rPr>
            </w:pPr>
            <w:r w:rsidRPr="00FA42DE">
              <w:rPr>
                <w:color w:val="000000"/>
                <w:sz w:val="18"/>
                <w:szCs w:val="18"/>
              </w:rPr>
              <w:t>ТК-П-06</w:t>
            </w:r>
          </w:p>
        </w:tc>
        <w:tc>
          <w:tcPr>
            <w:tcW w:w="805" w:type="pct"/>
            <w:shd w:val="clear" w:color="auto" w:fill="auto"/>
            <w:vAlign w:val="center"/>
            <w:hideMark/>
          </w:tcPr>
          <w:p w14:paraId="25C1E074" w14:textId="77777777" w:rsidR="005B2100" w:rsidRPr="00FA42DE" w:rsidRDefault="005B2100" w:rsidP="005B2100">
            <w:pPr>
              <w:spacing w:after="0"/>
              <w:ind w:firstLine="0"/>
              <w:jc w:val="center"/>
              <w:rPr>
                <w:color w:val="000000"/>
                <w:sz w:val="18"/>
                <w:szCs w:val="18"/>
              </w:rPr>
            </w:pPr>
            <w:r w:rsidRPr="00FA42DE">
              <w:rPr>
                <w:color w:val="000000"/>
                <w:sz w:val="18"/>
                <w:szCs w:val="18"/>
              </w:rPr>
              <w:t>ТК-П-07</w:t>
            </w:r>
          </w:p>
        </w:tc>
        <w:tc>
          <w:tcPr>
            <w:tcW w:w="494" w:type="pct"/>
            <w:shd w:val="clear" w:color="auto" w:fill="auto"/>
            <w:vAlign w:val="center"/>
            <w:hideMark/>
          </w:tcPr>
          <w:p w14:paraId="19CC765E"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53E5BEC7"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2FD4AED6" w14:textId="77777777" w:rsidR="005B2100" w:rsidRPr="00FA42DE" w:rsidRDefault="005B2100" w:rsidP="005B2100">
            <w:pPr>
              <w:spacing w:after="0"/>
              <w:ind w:firstLine="0"/>
              <w:jc w:val="center"/>
              <w:rPr>
                <w:color w:val="000000"/>
                <w:sz w:val="18"/>
                <w:szCs w:val="18"/>
              </w:rPr>
            </w:pPr>
            <w:r w:rsidRPr="00FA42DE">
              <w:rPr>
                <w:color w:val="000000"/>
                <w:sz w:val="18"/>
                <w:szCs w:val="18"/>
              </w:rPr>
              <w:t>53,06</w:t>
            </w:r>
          </w:p>
        </w:tc>
        <w:tc>
          <w:tcPr>
            <w:tcW w:w="493" w:type="pct"/>
            <w:shd w:val="clear" w:color="auto" w:fill="auto"/>
            <w:vAlign w:val="center"/>
            <w:hideMark/>
          </w:tcPr>
          <w:p w14:paraId="0D4419B8"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089B5062" w14:textId="77777777" w:rsidR="005B2100" w:rsidRPr="00FA42DE" w:rsidRDefault="005B2100" w:rsidP="005B2100">
            <w:pPr>
              <w:spacing w:after="0"/>
              <w:ind w:firstLine="0"/>
              <w:jc w:val="center"/>
              <w:rPr>
                <w:color w:val="000000"/>
                <w:sz w:val="18"/>
                <w:szCs w:val="18"/>
              </w:rPr>
            </w:pPr>
            <w:r w:rsidRPr="00FA42DE">
              <w:rPr>
                <w:color w:val="000000"/>
                <w:sz w:val="18"/>
                <w:szCs w:val="18"/>
              </w:rPr>
              <w:t>0,10</w:t>
            </w:r>
          </w:p>
        </w:tc>
        <w:tc>
          <w:tcPr>
            <w:tcW w:w="549" w:type="pct"/>
            <w:shd w:val="clear" w:color="auto" w:fill="auto"/>
            <w:vAlign w:val="center"/>
            <w:hideMark/>
          </w:tcPr>
          <w:p w14:paraId="49677D58" w14:textId="77777777" w:rsidR="005B2100" w:rsidRPr="00FA42DE" w:rsidRDefault="005B2100" w:rsidP="005B2100">
            <w:pPr>
              <w:spacing w:after="0"/>
              <w:ind w:firstLine="0"/>
              <w:jc w:val="center"/>
              <w:rPr>
                <w:color w:val="000000"/>
                <w:sz w:val="18"/>
                <w:szCs w:val="18"/>
              </w:rPr>
            </w:pPr>
            <w:r w:rsidRPr="00FA42DE">
              <w:rPr>
                <w:color w:val="000000"/>
                <w:sz w:val="18"/>
                <w:szCs w:val="18"/>
              </w:rPr>
              <w:t>0,10</w:t>
            </w:r>
          </w:p>
        </w:tc>
        <w:tc>
          <w:tcPr>
            <w:tcW w:w="520" w:type="pct"/>
            <w:shd w:val="clear" w:color="auto" w:fill="auto"/>
            <w:vAlign w:val="center"/>
            <w:hideMark/>
          </w:tcPr>
          <w:p w14:paraId="22406639"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3FA28D27" w14:textId="77777777" w:rsidTr="005B2100">
        <w:trPr>
          <w:trHeight w:val="510"/>
          <w:jc w:val="center"/>
        </w:trPr>
        <w:tc>
          <w:tcPr>
            <w:tcW w:w="183" w:type="pct"/>
            <w:shd w:val="clear" w:color="auto" w:fill="auto"/>
            <w:vAlign w:val="center"/>
            <w:hideMark/>
          </w:tcPr>
          <w:p w14:paraId="246D06C6" w14:textId="3D9B35ED" w:rsidR="005B2100" w:rsidRPr="00FA42DE" w:rsidRDefault="005B2100" w:rsidP="005B2100">
            <w:pPr>
              <w:spacing w:after="0"/>
              <w:ind w:firstLine="0"/>
              <w:jc w:val="center"/>
              <w:rPr>
                <w:color w:val="000000"/>
                <w:sz w:val="18"/>
                <w:szCs w:val="18"/>
              </w:rPr>
            </w:pPr>
            <w:r>
              <w:rPr>
                <w:color w:val="000000"/>
                <w:sz w:val="18"/>
                <w:szCs w:val="18"/>
              </w:rPr>
              <w:t>10</w:t>
            </w:r>
          </w:p>
        </w:tc>
        <w:tc>
          <w:tcPr>
            <w:tcW w:w="566" w:type="pct"/>
            <w:shd w:val="clear" w:color="auto" w:fill="auto"/>
            <w:vAlign w:val="center"/>
            <w:hideMark/>
          </w:tcPr>
          <w:p w14:paraId="05A98F95" w14:textId="77777777" w:rsidR="005B2100" w:rsidRPr="00FA42DE" w:rsidRDefault="005B2100" w:rsidP="005B2100">
            <w:pPr>
              <w:spacing w:after="0"/>
              <w:ind w:firstLine="0"/>
              <w:jc w:val="center"/>
              <w:rPr>
                <w:color w:val="000000"/>
                <w:sz w:val="18"/>
                <w:szCs w:val="18"/>
              </w:rPr>
            </w:pPr>
            <w:r w:rsidRPr="00FA42DE">
              <w:rPr>
                <w:color w:val="000000"/>
                <w:sz w:val="18"/>
                <w:szCs w:val="18"/>
              </w:rPr>
              <w:t>ТК-П-07</w:t>
            </w:r>
          </w:p>
        </w:tc>
        <w:tc>
          <w:tcPr>
            <w:tcW w:w="805" w:type="pct"/>
            <w:shd w:val="clear" w:color="auto" w:fill="auto"/>
            <w:vAlign w:val="center"/>
            <w:hideMark/>
          </w:tcPr>
          <w:p w14:paraId="54F5FCB4" w14:textId="77777777" w:rsidR="005B2100" w:rsidRPr="00FA42DE" w:rsidRDefault="005B2100" w:rsidP="005B2100">
            <w:pPr>
              <w:spacing w:after="0"/>
              <w:ind w:firstLine="0"/>
              <w:jc w:val="center"/>
              <w:rPr>
                <w:color w:val="000000"/>
                <w:sz w:val="18"/>
                <w:szCs w:val="18"/>
              </w:rPr>
            </w:pPr>
            <w:r w:rsidRPr="00FA42DE">
              <w:rPr>
                <w:color w:val="000000"/>
                <w:sz w:val="18"/>
                <w:szCs w:val="18"/>
              </w:rPr>
              <w:t>ТК-П-21</w:t>
            </w:r>
          </w:p>
        </w:tc>
        <w:tc>
          <w:tcPr>
            <w:tcW w:w="494" w:type="pct"/>
            <w:shd w:val="clear" w:color="auto" w:fill="auto"/>
            <w:vAlign w:val="center"/>
            <w:hideMark/>
          </w:tcPr>
          <w:p w14:paraId="7BEC5A5B"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35535483"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8DDFE61" w14:textId="77777777" w:rsidR="005B2100" w:rsidRPr="00FA42DE" w:rsidRDefault="005B2100" w:rsidP="005B2100">
            <w:pPr>
              <w:spacing w:after="0"/>
              <w:ind w:firstLine="0"/>
              <w:jc w:val="center"/>
              <w:rPr>
                <w:color w:val="000000"/>
                <w:sz w:val="18"/>
                <w:szCs w:val="18"/>
              </w:rPr>
            </w:pPr>
            <w:r w:rsidRPr="00FA42DE">
              <w:rPr>
                <w:color w:val="000000"/>
                <w:sz w:val="18"/>
                <w:szCs w:val="18"/>
              </w:rPr>
              <w:t>41,35</w:t>
            </w:r>
          </w:p>
        </w:tc>
        <w:tc>
          <w:tcPr>
            <w:tcW w:w="493" w:type="pct"/>
            <w:shd w:val="clear" w:color="auto" w:fill="auto"/>
            <w:vAlign w:val="center"/>
            <w:hideMark/>
          </w:tcPr>
          <w:p w14:paraId="5774B271"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32EE85C6"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038EC5EA"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174B5257"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0EA8D5FF" w14:textId="77777777" w:rsidTr="005B2100">
        <w:trPr>
          <w:trHeight w:val="765"/>
          <w:jc w:val="center"/>
        </w:trPr>
        <w:tc>
          <w:tcPr>
            <w:tcW w:w="183" w:type="pct"/>
            <w:shd w:val="clear" w:color="auto" w:fill="auto"/>
            <w:vAlign w:val="center"/>
            <w:hideMark/>
          </w:tcPr>
          <w:p w14:paraId="5A0DD7D3" w14:textId="285A9CB3" w:rsidR="005B2100" w:rsidRPr="00FA42DE" w:rsidRDefault="005B2100" w:rsidP="005B2100">
            <w:pPr>
              <w:spacing w:after="0"/>
              <w:ind w:firstLine="0"/>
              <w:jc w:val="center"/>
              <w:rPr>
                <w:color w:val="000000"/>
                <w:sz w:val="18"/>
                <w:szCs w:val="18"/>
              </w:rPr>
            </w:pPr>
            <w:r>
              <w:rPr>
                <w:color w:val="000000"/>
                <w:sz w:val="18"/>
                <w:szCs w:val="18"/>
              </w:rPr>
              <w:t>11</w:t>
            </w:r>
          </w:p>
        </w:tc>
        <w:tc>
          <w:tcPr>
            <w:tcW w:w="566" w:type="pct"/>
            <w:shd w:val="clear" w:color="auto" w:fill="auto"/>
            <w:vAlign w:val="center"/>
            <w:hideMark/>
          </w:tcPr>
          <w:p w14:paraId="601D9E81"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ТК-П-14</w:t>
            </w:r>
          </w:p>
        </w:tc>
        <w:tc>
          <w:tcPr>
            <w:tcW w:w="805" w:type="pct"/>
            <w:shd w:val="clear" w:color="auto" w:fill="auto"/>
            <w:vAlign w:val="center"/>
            <w:hideMark/>
          </w:tcPr>
          <w:p w14:paraId="6B56A76F"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50-квартиный жилой дом тип 2 _ Поз. 10</w:t>
            </w:r>
          </w:p>
        </w:tc>
        <w:tc>
          <w:tcPr>
            <w:tcW w:w="494" w:type="pct"/>
            <w:shd w:val="clear" w:color="auto" w:fill="auto"/>
            <w:vAlign w:val="center"/>
            <w:hideMark/>
          </w:tcPr>
          <w:p w14:paraId="76622EBA"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2FA79ADE"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4BED15E2" w14:textId="77777777" w:rsidR="005B2100" w:rsidRPr="00FA42DE" w:rsidRDefault="005B2100" w:rsidP="005B2100">
            <w:pPr>
              <w:spacing w:after="0"/>
              <w:ind w:firstLine="0"/>
              <w:jc w:val="center"/>
              <w:rPr>
                <w:color w:val="000000"/>
                <w:sz w:val="18"/>
                <w:szCs w:val="18"/>
              </w:rPr>
            </w:pPr>
            <w:r w:rsidRPr="00FA42DE">
              <w:rPr>
                <w:color w:val="000000"/>
                <w:sz w:val="18"/>
                <w:szCs w:val="18"/>
              </w:rPr>
              <w:t>52,08</w:t>
            </w:r>
          </w:p>
        </w:tc>
        <w:tc>
          <w:tcPr>
            <w:tcW w:w="493" w:type="pct"/>
            <w:shd w:val="clear" w:color="auto" w:fill="auto"/>
            <w:vAlign w:val="center"/>
            <w:hideMark/>
          </w:tcPr>
          <w:p w14:paraId="616D53C5"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3A339026"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672DC4A3"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61DDA251"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2293B933" w14:textId="77777777" w:rsidTr="005B2100">
        <w:trPr>
          <w:trHeight w:val="510"/>
          <w:jc w:val="center"/>
        </w:trPr>
        <w:tc>
          <w:tcPr>
            <w:tcW w:w="183" w:type="pct"/>
            <w:shd w:val="clear" w:color="auto" w:fill="auto"/>
            <w:vAlign w:val="center"/>
            <w:hideMark/>
          </w:tcPr>
          <w:p w14:paraId="7E263F92" w14:textId="51765097" w:rsidR="005B2100" w:rsidRPr="00FA42DE" w:rsidRDefault="005B2100" w:rsidP="005B2100">
            <w:pPr>
              <w:spacing w:after="0"/>
              <w:ind w:firstLine="0"/>
              <w:jc w:val="center"/>
              <w:rPr>
                <w:color w:val="000000"/>
                <w:sz w:val="18"/>
                <w:szCs w:val="18"/>
              </w:rPr>
            </w:pPr>
            <w:r>
              <w:rPr>
                <w:color w:val="000000"/>
                <w:sz w:val="18"/>
                <w:szCs w:val="18"/>
              </w:rPr>
              <w:t>12</w:t>
            </w:r>
          </w:p>
        </w:tc>
        <w:tc>
          <w:tcPr>
            <w:tcW w:w="566" w:type="pct"/>
            <w:shd w:val="clear" w:color="auto" w:fill="auto"/>
            <w:vAlign w:val="center"/>
            <w:hideMark/>
          </w:tcPr>
          <w:p w14:paraId="1C61BD20"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ТК-П-14</w:t>
            </w:r>
          </w:p>
        </w:tc>
        <w:tc>
          <w:tcPr>
            <w:tcW w:w="805" w:type="pct"/>
            <w:shd w:val="clear" w:color="auto" w:fill="auto"/>
            <w:vAlign w:val="center"/>
            <w:hideMark/>
          </w:tcPr>
          <w:p w14:paraId="6CA13C7B"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ТК-П-13</w:t>
            </w:r>
          </w:p>
        </w:tc>
        <w:tc>
          <w:tcPr>
            <w:tcW w:w="494" w:type="pct"/>
            <w:shd w:val="clear" w:color="auto" w:fill="auto"/>
            <w:vAlign w:val="center"/>
            <w:hideMark/>
          </w:tcPr>
          <w:p w14:paraId="009A1BF2"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332EBDB3"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23304B01" w14:textId="77777777" w:rsidR="005B2100" w:rsidRPr="00FA42DE" w:rsidRDefault="005B2100" w:rsidP="005B2100">
            <w:pPr>
              <w:spacing w:after="0"/>
              <w:ind w:firstLine="0"/>
              <w:jc w:val="center"/>
              <w:rPr>
                <w:color w:val="000000"/>
                <w:sz w:val="18"/>
                <w:szCs w:val="18"/>
              </w:rPr>
            </w:pPr>
            <w:r w:rsidRPr="00FA42DE">
              <w:rPr>
                <w:color w:val="000000"/>
                <w:sz w:val="18"/>
                <w:szCs w:val="18"/>
              </w:rPr>
              <w:t>65,68</w:t>
            </w:r>
          </w:p>
        </w:tc>
        <w:tc>
          <w:tcPr>
            <w:tcW w:w="493" w:type="pct"/>
            <w:shd w:val="clear" w:color="auto" w:fill="auto"/>
            <w:vAlign w:val="center"/>
            <w:hideMark/>
          </w:tcPr>
          <w:p w14:paraId="0EBA3594"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18A6202F" w14:textId="77777777" w:rsidR="005B2100" w:rsidRPr="00FA42DE" w:rsidRDefault="005B2100" w:rsidP="005B2100">
            <w:pPr>
              <w:spacing w:after="0"/>
              <w:ind w:firstLine="0"/>
              <w:jc w:val="center"/>
              <w:rPr>
                <w:color w:val="000000"/>
                <w:sz w:val="18"/>
                <w:szCs w:val="18"/>
              </w:rPr>
            </w:pPr>
            <w:r w:rsidRPr="00FA42DE">
              <w:rPr>
                <w:color w:val="000000"/>
                <w:sz w:val="18"/>
                <w:szCs w:val="18"/>
              </w:rPr>
              <w:t>0,13</w:t>
            </w:r>
          </w:p>
        </w:tc>
        <w:tc>
          <w:tcPr>
            <w:tcW w:w="549" w:type="pct"/>
            <w:shd w:val="clear" w:color="auto" w:fill="auto"/>
            <w:vAlign w:val="center"/>
            <w:hideMark/>
          </w:tcPr>
          <w:p w14:paraId="382D69C1" w14:textId="77777777" w:rsidR="005B2100" w:rsidRPr="00FA42DE" w:rsidRDefault="005B2100" w:rsidP="005B2100">
            <w:pPr>
              <w:spacing w:after="0"/>
              <w:ind w:firstLine="0"/>
              <w:jc w:val="center"/>
              <w:rPr>
                <w:color w:val="000000"/>
                <w:sz w:val="18"/>
                <w:szCs w:val="18"/>
              </w:rPr>
            </w:pPr>
            <w:r w:rsidRPr="00FA42DE">
              <w:rPr>
                <w:color w:val="000000"/>
                <w:sz w:val="18"/>
                <w:szCs w:val="18"/>
              </w:rPr>
              <w:t>0,13</w:t>
            </w:r>
          </w:p>
        </w:tc>
        <w:tc>
          <w:tcPr>
            <w:tcW w:w="520" w:type="pct"/>
            <w:shd w:val="clear" w:color="auto" w:fill="auto"/>
            <w:vAlign w:val="center"/>
            <w:hideMark/>
          </w:tcPr>
          <w:p w14:paraId="413ED58F"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0718373C" w14:textId="77777777" w:rsidTr="005B2100">
        <w:trPr>
          <w:trHeight w:val="510"/>
          <w:jc w:val="center"/>
        </w:trPr>
        <w:tc>
          <w:tcPr>
            <w:tcW w:w="183" w:type="pct"/>
            <w:shd w:val="clear" w:color="auto" w:fill="auto"/>
            <w:vAlign w:val="center"/>
            <w:hideMark/>
          </w:tcPr>
          <w:p w14:paraId="1834A2BC" w14:textId="3CB96234" w:rsidR="005B2100" w:rsidRPr="00FA42DE" w:rsidRDefault="005B2100" w:rsidP="005B2100">
            <w:pPr>
              <w:spacing w:after="0"/>
              <w:ind w:firstLine="0"/>
              <w:jc w:val="center"/>
              <w:rPr>
                <w:color w:val="000000"/>
                <w:sz w:val="18"/>
                <w:szCs w:val="18"/>
              </w:rPr>
            </w:pPr>
            <w:r>
              <w:rPr>
                <w:color w:val="000000"/>
                <w:sz w:val="18"/>
                <w:szCs w:val="18"/>
              </w:rPr>
              <w:t>13</w:t>
            </w:r>
          </w:p>
        </w:tc>
        <w:tc>
          <w:tcPr>
            <w:tcW w:w="566" w:type="pct"/>
            <w:shd w:val="clear" w:color="auto" w:fill="auto"/>
            <w:vAlign w:val="center"/>
            <w:hideMark/>
          </w:tcPr>
          <w:p w14:paraId="3653CB88"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ТК-П-15</w:t>
            </w:r>
          </w:p>
        </w:tc>
        <w:tc>
          <w:tcPr>
            <w:tcW w:w="805" w:type="pct"/>
            <w:shd w:val="clear" w:color="auto" w:fill="auto"/>
            <w:vAlign w:val="center"/>
            <w:hideMark/>
          </w:tcPr>
          <w:p w14:paraId="47B3F3F3"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ТК-П-14</w:t>
            </w:r>
          </w:p>
        </w:tc>
        <w:tc>
          <w:tcPr>
            <w:tcW w:w="494" w:type="pct"/>
            <w:shd w:val="clear" w:color="auto" w:fill="auto"/>
            <w:vAlign w:val="center"/>
            <w:hideMark/>
          </w:tcPr>
          <w:p w14:paraId="5DA29F6C"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42CACC86"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791505CC" w14:textId="77777777" w:rsidR="005B2100" w:rsidRPr="00FA42DE" w:rsidRDefault="005B2100" w:rsidP="005B2100">
            <w:pPr>
              <w:spacing w:after="0"/>
              <w:ind w:firstLine="0"/>
              <w:jc w:val="center"/>
              <w:rPr>
                <w:color w:val="000000"/>
                <w:sz w:val="18"/>
                <w:szCs w:val="18"/>
              </w:rPr>
            </w:pPr>
            <w:r w:rsidRPr="00FA42DE">
              <w:rPr>
                <w:color w:val="000000"/>
                <w:sz w:val="18"/>
                <w:szCs w:val="18"/>
              </w:rPr>
              <w:t>50,01</w:t>
            </w:r>
          </w:p>
        </w:tc>
        <w:tc>
          <w:tcPr>
            <w:tcW w:w="493" w:type="pct"/>
            <w:shd w:val="clear" w:color="auto" w:fill="auto"/>
            <w:vAlign w:val="center"/>
            <w:hideMark/>
          </w:tcPr>
          <w:p w14:paraId="368C4A23"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3F04F143" w14:textId="77777777" w:rsidR="005B2100" w:rsidRPr="00FA42DE" w:rsidRDefault="005B2100" w:rsidP="005B2100">
            <w:pPr>
              <w:spacing w:after="0"/>
              <w:ind w:firstLine="0"/>
              <w:jc w:val="center"/>
              <w:rPr>
                <w:color w:val="000000"/>
                <w:sz w:val="18"/>
                <w:szCs w:val="18"/>
              </w:rPr>
            </w:pPr>
            <w:r w:rsidRPr="00FA42DE">
              <w:rPr>
                <w:color w:val="000000"/>
                <w:sz w:val="18"/>
                <w:szCs w:val="18"/>
              </w:rPr>
              <w:t>0,21</w:t>
            </w:r>
          </w:p>
        </w:tc>
        <w:tc>
          <w:tcPr>
            <w:tcW w:w="549" w:type="pct"/>
            <w:shd w:val="clear" w:color="auto" w:fill="auto"/>
            <w:vAlign w:val="center"/>
            <w:hideMark/>
          </w:tcPr>
          <w:p w14:paraId="3BA87B4B" w14:textId="77777777" w:rsidR="005B2100" w:rsidRPr="00FA42DE" w:rsidRDefault="005B2100" w:rsidP="005B2100">
            <w:pPr>
              <w:spacing w:after="0"/>
              <w:ind w:firstLine="0"/>
              <w:jc w:val="center"/>
              <w:rPr>
                <w:color w:val="000000"/>
                <w:sz w:val="18"/>
                <w:szCs w:val="18"/>
              </w:rPr>
            </w:pPr>
            <w:r w:rsidRPr="00FA42DE">
              <w:rPr>
                <w:color w:val="000000"/>
                <w:sz w:val="18"/>
                <w:szCs w:val="18"/>
              </w:rPr>
              <w:t>0,21</w:t>
            </w:r>
          </w:p>
        </w:tc>
        <w:tc>
          <w:tcPr>
            <w:tcW w:w="520" w:type="pct"/>
            <w:shd w:val="clear" w:color="auto" w:fill="auto"/>
            <w:vAlign w:val="center"/>
            <w:hideMark/>
          </w:tcPr>
          <w:p w14:paraId="498ED1EC"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22210D78" w14:textId="77777777" w:rsidTr="005B2100">
        <w:trPr>
          <w:trHeight w:val="765"/>
          <w:jc w:val="center"/>
        </w:trPr>
        <w:tc>
          <w:tcPr>
            <w:tcW w:w="183" w:type="pct"/>
            <w:shd w:val="clear" w:color="auto" w:fill="auto"/>
            <w:vAlign w:val="center"/>
            <w:hideMark/>
          </w:tcPr>
          <w:p w14:paraId="470BACDF" w14:textId="2AAC0053" w:rsidR="005B2100" w:rsidRPr="00FA42DE" w:rsidRDefault="005B2100" w:rsidP="005B2100">
            <w:pPr>
              <w:spacing w:after="0"/>
              <w:ind w:firstLine="0"/>
              <w:jc w:val="center"/>
              <w:rPr>
                <w:color w:val="000000"/>
                <w:sz w:val="18"/>
                <w:szCs w:val="18"/>
              </w:rPr>
            </w:pPr>
            <w:r>
              <w:rPr>
                <w:color w:val="000000"/>
                <w:sz w:val="18"/>
                <w:szCs w:val="18"/>
              </w:rPr>
              <w:t>14</w:t>
            </w:r>
          </w:p>
        </w:tc>
        <w:tc>
          <w:tcPr>
            <w:tcW w:w="566" w:type="pct"/>
            <w:shd w:val="clear" w:color="auto" w:fill="auto"/>
            <w:vAlign w:val="center"/>
            <w:hideMark/>
          </w:tcPr>
          <w:p w14:paraId="25F3CA12"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ТК-П-13</w:t>
            </w:r>
          </w:p>
        </w:tc>
        <w:tc>
          <w:tcPr>
            <w:tcW w:w="805" w:type="pct"/>
            <w:shd w:val="clear" w:color="auto" w:fill="auto"/>
            <w:vAlign w:val="center"/>
            <w:hideMark/>
          </w:tcPr>
          <w:p w14:paraId="149BCCF7"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50-квартиный жилой дом тип 2, _ Поз. 11</w:t>
            </w:r>
          </w:p>
        </w:tc>
        <w:tc>
          <w:tcPr>
            <w:tcW w:w="494" w:type="pct"/>
            <w:shd w:val="clear" w:color="auto" w:fill="auto"/>
            <w:vAlign w:val="center"/>
            <w:hideMark/>
          </w:tcPr>
          <w:p w14:paraId="3812CA97"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43F2D8CC"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673F10F" w14:textId="77777777" w:rsidR="005B2100" w:rsidRPr="00FA42DE" w:rsidRDefault="005B2100" w:rsidP="005B2100">
            <w:pPr>
              <w:spacing w:after="0"/>
              <w:ind w:firstLine="0"/>
              <w:jc w:val="center"/>
              <w:rPr>
                <w:color w:val="000000"/>
                <w:sz w:val="18"/>
                <w:szCs w:val="18"/>
              </w:rPr>
            </w:pPr>
            <w:r w:rsidRPr="00FA42DE">
              <w:rPr>
                <w:color w:val="000000"/>
                <w:sz w:val="18"/>
                <w:szCs w:val="18"/>
              </w:rPr>
              <w:t>15,03</w:t>
            </w:r>
          </w:p>
        </w:tc>
        <w:tc>
          <w:tcPr>
            <w:tcW w:w="493" w:type="pct"/>
            <w:shd w:val="clear" w:color="auto" w:fill="auto"/>
            <w:vAlign w:val="center"/>
            <w:hideMark/>
          </w:tcPr>
          <w:p w14:paraId="38F3BC51"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798C5088"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16FA5AD5"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1D7B66BC"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40F20D40" w14:textId="77777777" w:rsidTr="005B2100">
        <w:trPr>
          <w:trHeight w:val="510"/>
          <w:jc w:val="center"/>
        </w:trPr>
        <w:tc>
          <w:tcPr>
            <w:tcW w:w="183" w:type="pct"/>
            <w:shd w:val="clear" w:color="auto" w:fill="auto"/>
            <w:vAlign w:val="center"/>
            <w:hideMark/>
          </w:tcPr>
          <w:p w14:paraId="690E7FE5" w14:textId="2CEBF8FF" w:rsidR="005B2100" w:rsidRPr="00FA42DE" w:rsidRDefault="005B2100" w:rsidP="005B2100">
            <w:pPr>
              <w:spacing w:after="0"/>
              <w:ind w:firstLine="0"/>
              <w:jc w:val="center"/>
              <w:rPr>
                <w:color w:val="000000"/>
                <w:sz w:val="18"/>
                <w:szCs w:val="18"/>
              </w:rPr>
            </w:pPr>
            <w:r>
              <w:rPr>
                <w:color w:val="000000"/>
                <w:sz w:val="18"/>
                <w:szCs w:val="18"/>
              </w:rPr>
              <w:t>15</w:t>
            </w:r>
          </w:p>
        </w:tc>
        <w:tc>
          <w:tcPr>
            <w:tcW w:w="566" w:type="pct"/>
            <w:shd w:val="clear" w:color="auto" w:fill="auto"/>
            <w:vAlign w:val="center"/>
            <w:hideMark/>
          </w:tcPr>
          <w:p w14:paraId="6C4D6315"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ТК-П-15</w:t>
            </w:r>
          </w:p>
        </w:tc>
        <w:tc>
          <w:tcPr>
            <w:tcW w:w="805" w:type="pct"/>
            <w:shd w:val="clear" w:color="auto" w:fill="auto"/>
            <w:vAlign w:val="center"/>
            <w:hideMark/>
          </w:tcPr>
          <w:p w14:paraId="6FDF163C"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35-квартиный жилой дом тип 1 _ Поз. 1</w:t>
            </w:r>
          </w:p>
        </w:tc>
        <w:tc>
          <w:tcPr>
            <w:tcW w:w="494" w:type="pct"/>
            <w:shd w:val="clear" w:color="auto" w:fill="auto"/>
            <w:vAlign w:val="center"/>
            <w:hideMark/>
          </w:tcPr>
          <w:p w14:paraId="5C64F481"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2804EAAE"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FABEBAD" w14:textId="77777777" w:rsidR="005B2100" w:rsidRPr="00FA42DE" w:rsidRDefault="005B2100" w:rsidP="005B2100">
            <w:pPr>
              <w:spacing w:after="0"/>
              <w:ind w:firstLine="0"/>
              <w:jc w:val="center"/>
              <w:rPr>
                <w:color w:val="000000"/>
                <w:sz w:val="18"/>
                <w:szCs w:val="18"/>
              </w:rPr>
            </w:pPr>
            <w:r w:rsidRPr="00FA42DE">
              <w:rPr>
                <w:color w:val="000000"/>
                <w:sz w:val="18"/>
                <w:szCs w:val="18"/>
              </w:rPr>
              <w:t>44,51</w:t>
            </w:r>
          </w:p>
        </w:tc>
        <w:tc>
          <w:tcPr>
            <w:tcW w:w="493" w:type="pct"/>
            <w:shd w:val="clear" w:color="auto" w:fill="auto"/>
            <w:vAlign w:val="center"/>
            <w:hideMark/>
          </w:tcPr>
          <w:p w14:paraId="617D3D36"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1CA23A01"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49" w:type="pct"/>
            <w:shd w:val="clear" w:color="auto" w:fill="auto"/>
            <w:vAlign w:val="center"/>
            <w:hideMark/>
          </w:tcPr>
          <w:p w14:paraId="1697F5BB"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20" w:type="pct"/>
            <w:shd w:val="clear" w:color="auto" w:fill="auto"/>
            <w:vAlign w:val="center"/>
            <w:hideMark/>
          </w:tcPr>
          <w:p w14:paraId="5EBAD7B4"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0D93F43B" w14:textId="77777777" w:rsidTr="005B2100">
        <w:trPr>
          <w:trHeight w:val="510"/>
          <w:jc w:val="center"/>
        </w:trPr>
        <w:tc>
          <w:tcPr>
            <w:tcW w:w="183" w:type="pct"/>
            <w:shd w:val="clear" w:color="auto" w:fill="auto"/>
            <w:vAlign w:val="center"/>
            <w:hideMark/>
          </w:tcPr>
          <w:p w14:paraId="20F32991" w14:textId="11E2DF18" w:rsidR="005B2100" w:rsidRPr="00FA42DE" w:rsidRDefault="005B2100" w:rsidP="005B2100">
            <w:pPr>
              <w:spacing w:after="0"/>
              <w:ind w:firstLine="0"/>
              <w:jc w:val="center"/>
              <w:rPr>
                <w:color w:val="000000"/>
                <w:sz w:val="18"/>
                <w:szCs w:val="18"/>
              </w:rPr>
            </w:pPr>
            <w:r>
              <w:rPr>
                <w:color w:val="000000"/>
                <w:sz w:val="18"/>
                <w:szCs w:val="18"/>
              </w:rPr>
              <w:lastRenderedPageBreak/>
              <w:t>16</w:t>
            </w:r>
          </w:p>
        </w:tc>
        <w:tc>
          <w:tcPr>
            <w:tcW w:w="566" w:type="pct"/>
            <w:shd w:val="clear" w:color="auto" w:fill="auto"/>
            <w:vAlign w:val="center"/>
            <w:hideMark/>
          </w:tcPr>
          <w:p w14:paraId="2B8E66EF"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ТК-П-16</w:t>
            </w:r>
          </w:p>
        </w:tc>
        <w:tc>
          <w:tcPr>
            <w:tcW w:w="805" w:type="pct"/>
            <w:shd w:val="clear" w:color="auto" w:fill="auto"/>
            <w:vAlign w:val="center"/>
            <w:hideMark/>
          </w:tcPr>
          <w:p w14:paraId="110FAEB3"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ТК-П-15</w:t>
            </w:r>
          </w:p>
        </w:tc>
        <w:tc>
          <w:tcPr>
            <w:tcW w:w="494" w:type="pct"/>
            <w:shd w:val="clear" w:color="auto" w:fill="auto"/>
            <w:vAlign w:val="center"/>
            <w:hideMark/>
          </w:tcPr>
          <w:p w14:paraId="21ADD4A2"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24C308E5"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6938FBF3" w14:textId="77777777" w:rsidR="005B2100" w:rsidRPr="00FA42DE" w:rsidRDefault="005B2100" w:rsidP="005B2100">
            <w:pPr>
              <w:spacing w:after="0"/>
              <w:ind w:firstLine="0"/>
              <w:jc w:val="center"/>
              <w:rPr>
                <w:color w:val="000000"/>
                <w:sz w:val="18"/>
                <w:szCs w:val="18"/>
              </w:rPr>
            </w:pPr>
            <w:r w:rsidRPr="00FA42DE">
              <w:rPr>
                <w:color w:val="000000"/>
                <w:sz w:val="18"/>
                <w:szCs w:val="18"/>
              </w:rPr>
              <w:t>186,77</w:t>
            </w:r>
          </w:p>
        </w:tc>
        <w:tc>
          <w:tcPr>
            <w:tcW w:w="493" w:type="pct"/>
            <w:shd w:val="clear" w:color="auto" w:fill="auto"/>
            <w:vAlign w:val="center"/>
            <w:hideMark/>
          </w:tcPr>
          <w:p w14:paraId="4A269369"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44F1FFD5" w14:textId="77777777" w:rsidR="005B2100" w:rsidRPr="00FA42DE" w:rsidRDefault="005B2100" w:rsidP="005B2100">
            <w:pPr>
              <w:spacing w:after="0"/>
              <w:ind w:firstLine="0"/>
              <w:jc w:val="center"/>
              <w:rPr>
                <w:color w:val="000000"/>
                <w:sz w:val="18"/>
                <w:szCs w:val="18"/>
              </w:rPr>
            </w:pPr>
            <w:r w:rsidRPr="00FA42DE">
              <w:rPr>
                <w:color w:val="000000"/>
                <w:sz w:val="18"/>
                <w:szCs w:val="18"/>
              </w:rPr>
              <w:t>0,21</w:t>
            </w:r>
          </w:p>
        </w:tc>
        <w:tc>
          <w:tcPr>
            <w:tcW w:w="549" w:type="pct"/>
            <w:shd w:val="clear" w:color="auto" w:fill="auto"/>
            <w:vAlign w:val="center"/>
            <w:hideMark/>
          </w:tcPr>
          <w:p w14:paraId="12F05C4F" w14:textId="77777777" w:rsidR="005B2100" w:rsidRPr="00FA42DE" w:rsidRDefault="005B2100" w:rsidP="005B2100">
            <w:pPr>
              <w:spacing w:after="0"/>
              <w:ind w:firstLine="0"/>
              <w:jc w:val="center"/>
              <w:rPr>
                <w:color w:val="000000"/>
                <w:sz w:val="18"/>
                <w:szCs w:val="18"/>
              </w:rPr>
            </w:pPr>
            <w:r w:rsidRPr="00FA42DE">
              <w:rPr>
                <w:color w:val="000000"/>
                <w:sz w:val="18"/>
                <w:szCs w:val="18"/>
              </w:rPr>
              <w:t>0,21</w:t>
            </w:r>
          </w:p>
        </w:tc>
        <w:tc>
          <w:tcPr>
            <w:tcW w:w="520" w:type="pct"/>
            <w:shd w:val="clear" w:color="auto" w:fill="auto"/>
            <w:vAlign w:val="center"/>
            <w:hideMark/>
          </w:tcPr>
          <w:p w14:paraId="2A11F294"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7E1E8C25" w14:textId="77777777" w:rsidTr="005B2100">
        <w:trPr>
          <w:trHeight w:val="510"/>
          <w:jc w:val="center"/>
        </w:trPr>
        <w:tc>
          <w:tcPr>
            <w:tcW w:w="183" w:type="pct"/>
            <w:shd w:val="clear" w:color="auto" w:fill="auto"/>
            <w:vAlign w:val="center"/>
            <w:hideMark/>
          </w:tcPr>
          <w:p w14:paraId="000D3475" w14:textId="46F7B83B" w:rsidR="005B2100" w:rsidRPr="00FA42DE" w:rsidRDefault="005B2100" w:rsidP="005B2100">
            <w:pPr>
              <w:spacing w:after="0"/>
              <w:ind w:firstLine="0"/>
              <w:jc w:val="center"/>
              <w:rPr>
                <w:color w:val="000000"/>
                <w:sz w:val="18"/>
                <w:szCs w:val="18"/>
              </w:rPr>
            </w:pPr>
            <w:r>
              <w:rPr>
                <w:color w:val="000000"/>
                <w:sz w:val="18"/>
                <w:szCs w:val="18"/>
              </w:rPr>
              <w:t>17</w:t>
            </w:r>
          </w:p>
        </w:tc>
        <w:tc>
          <w:tcPr>
            <w:tcW w:w="566" w:type="pct"/>
            <w:shd w:val="clear" w:color="auto" w:fill="auto"/>
            <w:vAlign w:val="center"/>
            <w:hideMark/>
          </w:tcPr>
          <w:p w14:paraId="15A228C0" w14:textId="77777777" w:rsidR="005B2100" w:rsidRPr="00FA42DE" w:rsidRDefault="005B2100" w:rsidP="005B2100">
            <w:pPr>
              <w:spacing w:after="0"/>
              <w:ind w:firstLine="0"/>
              <w:jc w:val="center"/>
              <w:rPr>
                <w:color w:val="000000"/>
                <w:sz w:val="18"/>
                <w:szCs w:val="18"/>
              </w:rPr>
            </w:pPr>
            <w:r w:rsidRPr="00FA42DE">
              <w:rPr>
                <w:color w:val="000000"/>
                <w:sz w:val="18"/>
                <w:szCs w:val="18"/>
              </w:rPr>
              <w:t>ТК-П-20</w:t>
            </w:r>
          </w:p>
        </w:tc>
        <w:tc>
          <w:tcPr>
            <w:tcW w:w="805" w:type="pct"/>
            <w:shd w:val="clear" w:color="auto" w:fill="auto"/>
            <w:vAlign w:val="center"/>
            <w:hideMark/>
          </w:tcPr>
          <w:p w14:paraId="090202BB"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ТК-П-16</w:t>
            </w:r>
          </w:p>
        </w:tc>
        <w:tc>
          <w:tcPr>
            <w:tcW w:w="494" w:type="pct"/>
            <w:shd w:val="clear" w:color="auto" w:fill="auto"/>
            <w:vAlign w:val="center"/>
            <w:hideMark/>
          </w:tcPr>
          <w:p w14:paraId="2D2F6AD0"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0F217BA9"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1291B859" w14:textId="77777777" w:rsidR="005B2100" w:rsidRPr="00FA42DE" w:rsidRDefault="005B2100" w:rsidP="005B2100">
            <w:pPr>
              <w:spacing w:after="0"/>
              <w:ind w:firstLine="0"/>
              <w:jc w:val="center"/>
              <w:rPr>
                <w:color w:val="000000"/>
                <w:sz w:val="18"/>
                <w:szCs w:val="18"/>
              </w:rPr>
            </w:pPr>
            <w:r w:rsidRPr="00FA42DE">
              <w:rPr>
                <w:color w:val="000000"/>
                <w:sz w:val="18"/>
                <w:szCs w:val="18"/>
              </w:rPr>
              <w:t>185,25</w:t>
            </w:r>
          </w:p>
        </w:tc>
        <w:tc>
          <w:tcPr>
            <w:tcW w:w="493" w:type="pct"/>
            <w:shd w:val="clear" w:color="auto" w:fill="auto"/>
            <w:vAlign w:val="center"/>
            <w:hideMark/>
          </w:tcPr>
          <w:p w14:paraId="7B59D96A"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40F6A25B" w14:textId="77777777" w:rsidR="005B2100" w:rsidRPr="00FA42DE" w:rsidRDefault="005B2100" w:rsidP="005B2100">
            <w:pPr>
              <w:spacing w:after="0"/>
              <w:ind w:firstLine="0"/>
              <w:jc w:val="center"/>
              <w:rPr>
                <w:color w:val="000000"/>
                <w:sz w:val="18"/>
                <w:szCs w:val="18"/>
              </w:rPr>
            </w:pPr>
            <w:r w:rsidRPr="00FA42DE">
              <w:rPr>
                <w:color w:val="000000"/>
                <w:sz w:val="18"/>
                <w:szCs w:val="18"/>
              </w:rPr>
              <w:t>0,26</w:t>
            </w:r>
          </w:p>
        </w:tc>
        <w:tc>
          <w:tcPr>
            <w:tcW w:w="549" w:type="pct"/>
            <w:shd w:val="clear" w:color="auto" w:fill="auto"/>
            <w:vAlign w:val="center"/>
            <w:hideMark/>
          </w:tcPr>
          <w:p w14:paraId="50BF57CC" w14:textId="77777777" w:rsidR="005B2100" w:rsidRPr="00FA42DE" w:rsidRDefault="005B2100" w:rsidP="005B2100">
            <w:pPr>
              <w:spacing w:after="0"/>
              <w:ind w:firstLine="0"/>
              <w:jc w:val="center"/>
              <w:rPr>
                <w:color w:val="000000"/>
                <w:sz w:val="18"/>
                <w:szCs w:val="18"/>
              </w:rPr>
            </w:pPr>
            <w:r w:rsidRPr="00FA42DE">
              <w:rPr>
                <w:color w:val="000000"/>
                <w:sz w:val="18"/>
                <w:szCs w:val="18"/>
              </w:rPr>
              <w:t>0,26</w:t>
            </w:r>
          </w:p>
        </w:tc>
        <w:tc>
          <w:tcPr>
            <w:tcW w:w="520" w:type="pct"/>
            <w:shd w:val="clear" w:color="auto" w:fill="auto"/>
            <w:vAlign w:val="center"/>
            <w:hideMark/>
          </w:tcPr>
          <w:p w14:paraId="579805AC"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5F4ACB09" w14:textId="77777777" w:rsidTr="005B2100">
        <w:trPr>
          <w:trHeight w:val="765"/>
          <w:jc w:val="center"/>
        </w:trPr>
        <w:tc>
          <w:tcPr>
            <w:tcW w:w="183" w:type="pct"/>
            <w:shd w:val="clear" w:color="auto" w:fill="auto"/>
            <w:vAlign w:val="center"/>
            <w:hideMark/>
          </w:tcPr>
          <w:p w14:paraId="74F36086" w14:textId="0E9E8835" w:rsidR="005B2100" w:rsidRPr="00FA42DE" w:rsidRDefault="005B2100" w:rsidP="005B2100">
            <w:pPr>
              <w:spacing w:after="0"/>
              <w:ind w:firstLine="0"/>
              <w:jc w:val="center"/>
              <w:rPr>
                <w:color w:val="000000"/>
                <w:sz w:val="18"/>
                <w:szCs w:val="18"/>
              </w:rPr>
            </w:pPr>
            <w:r>
              <w:rPr>
                <w:color w:val="000000"/>
                <w:sz w:val="18"/>
                <w:szCs w:val="18"/>
              </w:rPr>
              <w:t>18</w:t>
            </w:r>
          </w:p>
        </w:tc>
        <w:tc>
          <w:tcPr>
            <w:tcW w:w="566" w:type="pct"/>
            <w:shd w:val="clear" w:color="auto" w:fill="auto"/>
            <w:vAlign w:val="center"/>
            <w:hideMark/>
          </w:tcPr>
          <w:p w14:paraId="37CAE2E6" w14:textId="77777777" w:rsidR="005B2100" w:rsidRPr="00FA42DE" w:rsidRDefault="005B2100" w:rsidP="005B2100">
            <w:pPr>
              <w:spacing w:after="0"/>
              <w:ind w:firstLine="0"/>
              <w:jc w:val="center"/>
              <w:rPr>
                <w:color w:val="000000"/>
                <w:sz w:val="18"/>
                <w:szCs w:val="18"/>
              </w:rPr>
            </w:pPr>
            <w:r w:rsidRPr="00FA42DE">
              <w:rPr>
                <w:color w:val="000000"/>
                <w:sz w:val="18"/>
                <w:szCs w:val="18"/>
              </w:rPr>
              <w:t>ТК-П-21</w:t>
            </w:r>
          </w:p>
        </w:tc>
        <w:tc>
          <w:tcPr>
            <w:tcW w:w="805" w:type="pct"/>
            <w:shd w:val="clear" w:color="auto" w:fill="auto"/>
            <w:vAlign w:val="center"/>
            <w:hideMark/>
          </w:tcPr>
          <w:p w14:paraId="7D6F72E2"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50-квартиный жилой дом тип 2, _ Поз. 13</w:t>
            </w:r>
          </w:p>
        </w:tc>
        <w:tc>
          <w:tcPr>
            <w:tcW w:w="494" w:type="pct"/>
            <w:shd w:val="clear" w:color="auto" w:fill="auto"/>
            <w:vAlign w:val="center"/>
            <w:hideMark/>
          </w:tcPr>
          <w:p w14:paraId="3797466E"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4175CD64"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F555097" w14:textId="77777777" w:rsidR="005B2100" w:rsidRPr="00FA42DE" w:rsidRDefault="005B2100" w:rsidP="005B2100">
            <w:pPr>
              <w:spacing w:after="0"/>
              <w:ind w:firstLine="0"/>
              <w:jc w:val="center"/>
              <w:rPr>
                <w:color w:val="000000"/>
                <w:sz w:val="18"/>
                <w:szCs w:val="18"/>
              </w:rPr>
            </w:pPr>
            <w:r w:rsidRPr="00FA42DE">
              <w:rPr>
                <w:color w:val="000000"/>
                <w:sz w:val="18"/>
                <w:szCs w:val="18"/>
              </w:rPr>
              <w:t>16,97</w:t>
            </w:r>
          </w:p>
        </w:tc>
        <w:tc>
          <w:tcPr>
            <w:tcW w:w="493" w:type="pct"/>
            <w:shd w:val="clear" w:color="auto" w:fill="auto"/>
            <w:vAlign w:val="center"/>
            <w:hideMark/>
          </w:tcPr>
          <w:p w14:paraId="670193D5"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4291508F"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5BCC534B"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48A439D0"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5338FDBF" w14:textId="77777777" w:rsidTr="005B2100">
        <w:trPr>
          <w:trHeight w:val="510"/>
          <w:jc w:val="center"/>
        </w:trPr>
        <w:tc>
          <w:tcPr>
            <w:tcW w:w="183" w:type="pct"/>
            <w:shd w:val="clear" w:color="auto" w:fill="auto"/>
            <w:vAlign w:val="center"/>
            <w:hideMark/>
          </w:tcPr>
          <w:p w14:paraId="535BF661" w14:textId="7F7C6C9E" w:rsidR="005B2100" w:rsidRPr="00FA42DE" w:rsidRDefault="005B2100" w:rsidP="005B2100">
            <w:pPr>
              <w:spacing w:after="0"/>
              <w:ind w:firstLine="0"/>
              <w:jc w:val="center"/>
              <w:rPr>
                <w:color w:val="000000"/>
                <w:sz w:val="18"/>
                <w:szCs w:val="18"/>
              </w:rPr>
            </w:pPr>
            <w:r>
              <w:rPr>
                <w:color w:val="000000"/>
                <w:sz w:val="18"/>
                <w:szCs w:val="18"/>
              </w:rPr>
              <w:t>19</w:t>
            </w:r>
          </w:p>
        </w:tc>
        <w:tc>
          <w:tcPr>
            <w:tcW w:w="566" w:type="pct"/>
            <w:shd w:val="clear" w:color="auto" w:fill="auto"/>
            <w:vAlign w:val="center"/>
            <w:hideMark/>
          </w:tcPr>
          <w:p w14:paraId="0A07C67A" w14:textId="77777777" w:rsidR="005B2100" w:rsidRPr="00FA42DE" w:rsidRDefault="005B2100" w:rsidP="005B2100">
            <w:pPr>
              <w:spacing w:after="0"/>
              <w:ind w:firstLine="0"/>
              <w:jc w:val="center"/>
              <w:rPr>
                <w:color w:val="000000"/>
                <w:sz w:val="18"/>
                <w:szCs w:val="18"/>
              </w:rPr>
            </w:pPr>
            <w:r w:rsidRPr="00FA42DE">
              <w:rPr>
                <w:color w:val="000000"/>
                <w:sz w:val="18"/>
                <w:szCs w:val="18"/>
              </w:rPr>
              <w:t>К-М2-306-7</w:t>
            </w:r>
          </w:p>
        </w:tc>
        <w:tc>
          <w:tcPr>
            <w:tcW w:w="805" w:type="pct"/>
            <w:shd w:val="clear" w:color="auto" w:fill="auto"/>
            <w:vAlign w:val="center"/>
            <w:hideMark/>
          </w:tcPr>
          <w:p w14:paraId="6755E4A0" w14:textId="77777777" w:rsidR="005B2100" w:rsidRPr="00FA42DE" w:rsidRDefault="005B2100" w:rsidP="005B2100">
            <w:pPr>
              <w:spacing w:after="0"/>
              <w:ind w:firstLine="0"/>
              <w:jc w:val="center"/>
              <w:rPr>
                <w:color w:val="000000"/>
                <w:sz w:val="18"/>
                <w:szCs w:val="18"/>
              </w:rPr>
            </w:pPr>
            <w:r w:rsidRPr="00FA42DE">
              <w:rPr>
                <w:color w:val="000000"/>
                <w:sz w:val="18"/>
                <w:szCs w:val="18"/>
              </w:rPr>
              <w:t>К-М2-306-7*</w:t>
            </w:r>
          </w:p>
        </w:tc>
        <w:tc>
          <w:tcPr>
            <w:tcW w:w="494" w:type="pct"/>
            <w:shd w:val="clear" w:color="auto" w:fill="auto"/>
            <w:vAlign w:val="center"/>
            <w:hideMark/>
          </w:tcPr>
          <w:p w14:paraId="6530B1B4"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181E2F98"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9148E98" w14:textId="77777777" w:rsidR="005B2100" w:rsidRPr="00FA42DE" w:rsidRDefault="005B2100" w:rsidP="005B2100">
            <w:pPr>
              <w:spacing w:after="0"/>
              <w:ind w:firstLine="0"/>
              <w:jc w:val="center"/>
              <w:rPr>
                <w:color w:val="000000"/>
                <w:sz w:val="18"/>
                <w:szCs w:val="18"/>
              </w:rPr>
            </w:pPr>
            <w:r w:rsidRPr="00FA42DE">
              <w:rPr>
                <w:color w:val="000000"/>
                <w:sz w:val="18"/>
                <w:szCs w:val="18"/>
              </w:rPr>
              <w:t>13,98</w:t>
            </w:r>
          </w:p>
        </w:tc>
        <w:tc>
          <w:tcPr>
            <w:tcW w:w="493" w:type="pct"/>
            <w:shd w:val="clear" w:color="auto" w:fill="auto"/>
            <w:vAlign w:val="center"/>
            <w:hideMark/>
          </w:tcPr>
          <w:p w14:paraId="04AF35CA"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50AF2E52" w14:textId="77777777" w:rsidR="005B2100" w:rsidRPr="00FA42DE" w:rsidRDefault="005B2100" w:rsidP="005B2100">
            <w:pPr>
              <w:spacing w:after="0"/>
              <w:ind w:firstLine="0"/>
              <w:jc w:val="center"/>
              <w:rPr>
                <w:color w:val="000000"/>
                <w:sz w:val="18"/>
                <w:szCs w:val="18"/>
              </w:rPr>
            </w:pPr>
            <w:r w:rsidRPr="00FA42DE">
              <w:rPr>
                <w:color w:val="000000"/>
                <w:sz w:val="18"/>
                <w:szCs w:val="18"/>
              </w:rPr>
              <w:t>0,10</w:t>
            </w:r>
          </w:p>
        </w:tc>
        <w:tc>
          <w:tcPr>
            <w:tcW w:w="549" w:type="pct"/>
            <w:shd w:val="clear" w:color="auto" w:fill="auto"/>
            <w:vAlign w:val="center"/>
            <w:hideMark/>
          </w:tcPr>
          <w:p w14:paraId="6B90D282"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20" w:type="pct"/>
            <w:shd w:val="clear" w:color="auto" w:fill="auto"/>
            <w:vAlign w:val="center"/>
            <w:hideMark/>
          </w:tcPr>
          <w:p w14:paraId="2DE8B373"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1757F17A" w14:textId="77777777" w:rsidTr="005B2100">
        <w:trPr>
          <w:trHeight w:val="510"/>
          <w:jc w:val="center"/>
        </w:trPr>
        <w:tc>
          <w:tcPr>
            <w:tcW w:w="183" w:type="pct"/>
            <w:shd w:val="clear" w:color="auto" w:fill="auto"/>
            <w:vAlign w:val="center"/>
            <w:hideMark/>
          </w:tcPr>
          <w:p w14:paraId="4C6B605A" w14:textId="72A57E46" w:rsidR="005B2100" w:rsidRPr="00FA42DE" w:rsidRDefault="005B2100" w:rsidP="005B2100">
            <w:pPr>
              <w:spacing w:after="0"/>
              <w:ind w:firstLine="0"/>
              <w:jc w:val="center"/>
              <w:rPr>
                <w:color w:val="000000"/>
                <w:sz w:val="18"/>
                <w:szCs w:val="18"/>
              </w:rPr>
            </w:pPr>
            <w:r>
              <w:rPr>
                <w:color w:val="000000"/>
                <w:sz w:val="18"/>
                <w:szCs w:val="18"/>
              </w:rPr>
              <w:t>20</w:t>
            </w:r>
          </w:p>
        </w:tc>
        <w:tc>
          <w:tcPr>
            <w:tcW w:w="566" w:type="pct"/>
            <w:shd w:val="clear" w:color="auto" w:fill="auto"/>
            <w:vAlign w:val="center"/>
            <w:hideMark/>
          </w:tcPr>
          <w:p w14:paraId="4E5C3FFA" w14:textId="77777777" w:rsidR="005B2100" w:rsidRPr="00FA42DE" w:rsidRDefault="005B2100" w:rsidP="005B2100">
            <w:pPr>
              <w:spacing w:after="0"/>
              <w:ind w:firstLine="0"/>
              <w:jc w:val="center"/>
              <w:rPr>
                <w:color w:val="000000"/>
                <w:sz w:val="18"/>
                <w:szCs w:val="18"/>
              </w:rPr>
            </w:pPr>
            <w:r w:rsidRPr="00FA42DE">
              <w:rPr>
                <w:color w:val="000000"/>
                <w:sz w:val="18"/>
                <w:szCs w:val="18"/>
              </w:rPr>
              <w:t>ТК-П-30</w:t>
            </w:r>
          </w:p>
        </w:tc>
        <w:tc>
          <w:tcPr>
            <w:tcW w:w="805" w:type="pct"/>
            <w:shd w:val="clear" w:color="auto" w:fill="auto"/>
            <w:vAlign w:val="center"/>
            <w:hideMark/>
          </w:tcPr>
          <w:p w14:paraId="440F2725"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40-квартиный жд тип 3а _ Поз. 14</w:t>
            </w:r>
          </w:p>
        </w:tc>
        <w:tc>
          <w:tcPr>
            <w:tcW w:w="494" w:type="pct"/>
            <w:shd w:val="clear" w:color="auto" w:fill="auto"/>
            <w:vAlign w:val="center"/>
            <w:hideMark/>
          </w:tcPr>
          <w:p w14:paraId="145DA1AB"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670FCDD3"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6457F409" w14:textId="77777777" w:rsidR="005B2100" w:rsidRPr="00FA42DE" w:rsidRDefault="005B2100" w:rsidP="005B2100">
            <w:pPr>
              <w:spacing w:after="0"/>
              <w:ind w:firstLine="0"/>
              <w:jc w:val="center"/>
              <w:rPr>
                <w:color w:val="000000"/>
                <w:sz w:val="18"/>
                <w:szCs w:val="18"/>
              </w:rPr>
            </w:pPr>
            <w:r w:rsidRPr="00FA42DE">
              <w:rPr>
                <w:color w:val="000000"/>
                <w:sz w:val="18"/>
                <w:szCs w:val="18"/>
              </w:rPr>
              <w:t>9,57</w:t>
            </w:r>
          </w:p>
        </w:tc>
        <w:tc>
          <w:tcPr>
            <w:tcW w:w="493" w:type="pct"/>
            <w:shd w:val="clear" w:color="auto" w:fill="auto"/>
            <w:vAlign w:val="center"/>
            <w:hideMark/>
          </w:tcPr>
          <w:p w14:paraId="1D39FC0D"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54873F16"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49" w:type="pct"/>
            <w:shd w:val="clear" w:color="auto" w:fill="auto"/>
            <w:vAlign w:val="center"/>
            <w:hideMark/>
          </w:tcPr>
          <w:p w14:paraId="638C09F4"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20" w:type="pct"/>
            <w:shd w:val="clear" w:color="auto" w:fill="auto"/>
            <w:vAlign w:val="center"/>
            <w:hideMark/>
          </w:tcPr>
          <w:p w14:paraId="0E66C31D"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658DD40E" w14:textId="77777777" w:rsidTr="005B2100">
        <w:trPr>
          <w:trHeight w:val="510"/>
          <w:jc w:val="center"/>
        </w:trPr>
        <w:tc>
          <w:tcPr>
            <w:tcW w:w="183" w:type="pct"/>
            <w:shd w:val="clear" w:color="auto" w:fill="auto"/>
            <w:vAlign w:val="center"/>
            <w:hideMark/>
          </w:tcPr>
          <w:p w14:paraId="23D782CE" w14:textId="225F991E" w:rsidR="005B2100" w:rsidRPr="00FA42DE" w:rsidRDefault="005B2100" w:rsidP="005B2100">
            <w:pPr>
              <w:spacing w:after="0"/>
              <w:ind w:firstLine="0"/>
              <w:jc w:val="center"/>
              <w:rPr>
                <w:color w:val="000000"/>
                <w:sz w:val="18"/>
                <w:szCs w:val="18"/>
              </w:rPr>
            </w:pPr>
            <w:r>
              <w:rPr>
                <w:color w:val="000000"/>
                <w:sz w:val="18"/>
                <w:szCs w:val="18"/>
              </w:rPr>
              <w:t>21</w:t>
            </w:r>
          </w:p>
        </w:tc>
        <w:tc>
          <w:tcPr>
            <w:tcW w:w="566" w:type="pct"/>
            <w:shd w:val="clear" w:color="auto" w:fill="auto"/>
            <w:vAlign w:val="center"/>
            <w:hideMark/>
          </w:tcPr>
          <w:p w14:paraId="1DC1D621" w14:textId="77777777" w:rsidR="005B2100" w:rsidRPr="00FA42DE" w:rsidRDefault="005B2100" w:rsidP="005B2100">
            <w:pPr>
              <w:spacing w:after="0"/>
              <w:ind w:firstLine="0"/>
              <w:jc w:val="center"/>
              <w:rPr>
                <w:color w:val="000000"/>
                <w:sz w:val="18"/>
                <w:szCs w:val="18"/>
              </w:rPr>
            </w:pPr>
            <w:r w:rsidRPr="00FA42DE">
              <w:rPr>
                <w:color w:val="000000"/>
                <w:sz w:val="18"/>
                <w:szCs w:val="18"/>
              </w:rPr>
              <w:t>ТК-П-30</w:t>
            </w:r>
          </w:p>
        </w:tc>
        <w:tc>
          <w:tcPr>
            <w:tcW w:w="805" w:type="pct"/>
            <w:shd w:val="clear" w:color="auto" w:fill="auto"/>
            <w:vAlign w:val="center"/>
            <w:hideMark/>
          </w:tcPr>
          <w:p w14:paraId="304079CB"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35-квартиный жд тип 1 _ Поз. 15</w:t>
            </w:r>
          </w:p>
        </w:tc>
        <w:tc>
          <w:tcPr>
            <w:tcW w:w="494" w:type="pct"/>
            <w:shd w:val="clear" w:color="auto" w:fill="auto"/>
            <w:vAlign w:val="center"/>
            <w:hideMark/>
          </w:tcPr>
          <w:p w14:paraId="348D375D"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2891C3BA"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7B0E8158" w14:textId="77777777" w:rsidR="005B2100" w:rsidRPr="00FA42DE" w:rsidRDefault="005B2100" w:rsidP="005B2100">
            <w:pPr>
              <w:spacing w:after="0"/>
              <w:ind w:firstLine="0"/>
              <w:jc w:val="center"/>
              <w:rPr>
                <w:color w:val="000000"/>
                <w:sz w:val="18"/>
                <w:szCs w:val="18"/>
              </w:rPr>
            </w:pPr>
            <w:r w:rsidRPr="00FA42DE">
              <w:rPr>
                <w:color w:val="000000"/>
                <w:sz w:val="18"/>
                <w:szCs w:val="18"/>
              </w:rPr>
              <w:t>23,24</w:t>
            </w:r>
          </w:p>
        </w:tc>
        <w:tc>
          <w:tcPr>
            <w:tcW w:w="493" w:type="pct"/>
            <w:shd w:val="clear" w:color="auto" w:fill="auto"/>
            <w:vAlign w:val="center"/>
            <w:hideMark/>
          </w:tcPr>
          <w:p w14:paraId="768517CF"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6AEF505D"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49" w:type="pct"/>
            <w:shd w:val="clear" w:color="auto" w:fill="auto"/>
            <w:vAlign w:val="center"/>
            <w:hideMark/>
          </w:tcPr>
          <w:p w14:paraId="79EAFCD6"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20" w:type="pct"/>
            <w:shd w:val="clear" w:color="auto" w:fill="auto"/>
            <w:vAlign w:val="center"/>
            <w:hideMark/>
          </w:tcPr>
          <w:p w14:paraId="46F2A417"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612ADB2E" w14:textId="77777777" w:rsidTr="005B2100">
        <w:trPr>
          <w:trHeight w:val="510"/>
          <w:jc w:val="center"/>
        </w:trPr>
        <w:tc>
          <w:tcPr>
            <w:tcW w:w="183" w:type="pct"/>
            <w:shd w:val="clear" w:color="auto" w:fill="auto"/>
            <w:vAlign w:val="center"/>
            <w:hideMark/>
          </w:tcPr>
          <w:p w14:paraId="0D0D04CA" w14:textId="36E712BF" w:rsidR="005B2100" w:rsidRPr="00FA42DE" w:rsidRDefault="005B2100" w:rsidP="005B2100">
            <w:pPr>
              <w:spacing w:after="0"/>
              <w:ind w:firstLine="0"/>
              <w:jc w:val="center"/>
              <w:rPr>
                <w:color w:val="000000"/>
                <w:sz w:val="18"/>
                <w:szCs w:val="18"/>
              </w:rPr>
            </w:pPr>
            <w:r>
              <w:rPr>
                <w:color w:val="000000"/>
                <w:sz w:val="18"/>
                <w:szCs w:val="18"/>
              </w:rPr>
              <w:t>22</w:t>
            </w:r>
          </w:p>
        </w:tc>
        <w:tc>
          <w:tcPr>
            <w:tcW w:w="566" w:type="pct"/>
            <w:shd w:val="clear" w:color="auto" w:fill="auto"/>
            <w:vAlign w:val="center"/>
            <w:hideMark/>
          </w:tcPr>
          <w:p w14:paraId="477D7BD8" w14:textId="77777777" w:rsidR="005B2100" w:rsidRPr="00FA42DE" w:rsidRDefault="005B2100" w:rsidP="005B2100">
            <w:pPr>
              <w:spacing w:after="0"/>
              <w:ind w:firstLine="0"/>
              <w:jc w:val="center"/>
              <w:rPr>
                <w:color w:val="000000"/>
                <w:sz w:val="18"/>
                <w:szCs w:val="18"/>
              </w:rPr>
            </w:pPr>
            <w:r w:rsidRPr="00FA42DE">
              <w:rPr>
                <w:color w:val="000000"/>
                <w:sz w:val="18"/>
                <w:szCs w:val="18"/>
              </w:rPr>
              <w:t>К-М2-306-7</w:t>
            </w:r>
          </w:p>
        </w:tc>
        <w:tc>
          <w:tcPr>
            <w:tcW w:w="805" w:type="pct"/>
            <w:shd w:val="clear" w:color="auto" w:fill="auto"/>
            <w:vAlign w:val="center"/>
            <w:hideMark/>
          </w:tcPr>
          <w:p w14:paraId="3404EBBB" w14:textId="77777777" w:rsidR="005B2100" w:rsidRPr="00FA42DE" w:rsidRDefault="005B2100" w:rsidP="005B2100">
            <w:pPr>
              <w:spacing w:after="0"/>
              <w:ind w:firstLine="0"/>
              <w:jc w:val="center"/>
              <w:rPr>
                <w:color w:val="000000"/>
                <w:sz w:val="18"/>
                <w:szCs w:val="18"/>
              </w:rPr>
            </w:pPr>
            <w:r w:rsidRPr="00FA42DE">
              <w:rPr>
                <w:color w:val="000000"/>
                <w:sz w:val="18"/>
                <w:szCs w:val="18"/>
              </w:rPr>
              <w:t>ТК-П-30</w:t>
            </w:r>
          </w:p>
        </w:tc>
        <w:tc>
          <w:tcPr>
            <w:tcW w:w="494" w:type="pct"/>
            <w:shd w:val="clear" w:color="auto" w:fill="auto"/>
            <w:vAlign w:val="center"/>
            <w:hideMark/>
          </w:tcPr>
          <w:p w14:paraId="3BD42BBE"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559EE473"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4BAEF41B" w14:textId="77777777" w:rsidR="005B2100" w:rsidRPr="00FA42DE" w:rsidRDefault="005B2100" w:rsidP="005B2100">
            <w:pPr>
              <w:spacing w:after="0"/>
              <w:ind w:firstLine="0"/>
              <w:jc w:val="center"/>
              <w:rPr>
                <w:color w:val="000000"/>
                <w:sz w:val="18"/>
                <w:szCs w:val="18"/>
              </w:rPr>
            </w:pPr>
            <w:r w:rsidRPr="00FA42DE">
              <w:rPr>
                <w:color w:val="000000"/>
                <w:sz w:val="18"/>
                <w:szCs w:val="18"/>
              </w:rPr>
              <w:t>42,06</w:t>
            </w:r>
          </w:p>
        </w:tc>
        <w:tc>
          <w:tcPr>
            <w:tcW w:w="493" w:type="pct"/>
            <w:shd w:val="clear" w:color="auto" w:fill="auto"/>
            <w:vAlign w:val="center"/>
            <w:hideMark/>
          </w:tcPr>
          <w:p w14:paraId="11D791F8"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160788A0" w14:textId="77777777" w:rsidR="005B2100" w:rsidRPr="00FA42DE" w:rsidRDefault="005B2100" w:rsidP="005B2100">
            <w:pPr>
              <w:spacing w:after="0"/>
              <w:ind w:firstLine="0"/>
              <w:jc w:val="center"/>
              <w:rPr>
                <w:color w:val="000000"/>
                <w:sz w:val="18"/>
                <w:szCs w:val="18"/>
              </w:rPr>
            </w:pPr>
            <w:r w:rsidRPr="00FA42DE">
              <w:rPr>
                <w:color w:val="000000"/>
                <w:sz w:val="18"/>
                <w:szCs w:val="18"/>
              </w:rPr>
              <w:t>0,05</w:t>
            </w:r>
          </w:p>
        </w:tc>
        <w:tc>
          <w:tcPr>
            <w:tcW w:w="549" w:type="pct"/>
            <w:shd w:val="clear" w:color="auto" w:fill="auto"/>
            <w:vAlign w:val="center"/>
            <w:hideMark/>
          </w:tcPr>
          <w:p w14:paraId="3A111813" w14:textId="77777777" w:rsidR="005B2100" w:rsidRPr="00FA42DE" w:rsidRDefault="005B2100" w:rsidP="005B2100">
            <w:pPr>
              <w:spacing w:after="0"/>
              <w:ind w:firstLine="0"/>
              <w:jc w:val="center"/>
              <w:rPr>
                <w:color w:val="000000"/>
                <w:sz w:val="18"/>
                <w:szCs w:val="18"/>
              </w:rPr>
            </w:pPr>
            <w:r w:rsidRPr="00FA42DE">
              <w:rPr>
                <w:color w:val="000000"/>
                <w:sz w:val="18"/>
                <w:szCs w:val="18"/>
              </w:rPr>
              <w:t>0,05</w:t>
            </w:r>
          </w:p>
        </w:tc>
        <w:tc>
          <w:tcPr>
            <w:tcW w:w="520" w:type="pct"/>
            <w:shd w:val="clear" w:color="auto" w:fill="auto"/>
            <w:vAlign w:val="center"/>
            <w:hideMark/>
          </w:tcPr>
          <w:p w14:paraId="3CD5625A"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7E186ABA" w14:textId="77777777" w:rsidTr="005B2100">
        <w:trPr>
          <w:trHeight w:val="262"/>
          <w:jc w:val="center"/>
        </w:trPr>
        <w:tc>
          <w:tcPr>
            <w:tcW w:w="183" w:type="pct"/>
            <w:shd w:val="clear" w:color="auto" w:fill="auto"/>
            <w:vAlign w:val="center"/>
            <w:hideMark/>
          </w:tcPr>
          <w:p w14:paraId="44274E4D" w14:textId="3F1C248D" w:rsidR="005B2100" w:rsidRPr="00FA42DE" w:rsidRDefault="005B2100" w:rsidP="005B2100">
            <w:pPr>
              <w:spacing w:after="0"/>
              <w:ind w:firstLine="0"/>
              <w:jc w:val="center"/>
              <w:rPr>
                <w:color w:val="000000"/>
                <w:sz w:val="18"/>
                <w:szCs w:val="18"/>
              </w:rPr>
            </w:pPr>
            <w:r>
              <w:rPr>
                <w:color w:val="000000"/>
                <w:sz w:val="18"/>
                <w:szCs w:val="18"/>
              </w:rPr>
              <w:t>23</w:t>
            </w:r>
          </w:p>
        </w:tc>
        <w:tc>
          <w:tcPr>
            <w:tcW w:w="566" w:type="pct"/>
            <w:shd w:val="clear" w:color="auto" w:fill="auto"/>
            <w:vAlign w:val="center"/>
            <w:hideMark/>
          </w:tcPr>
          <w:p w14:paraId="32F3AA9A" w14:textId="77777777" w:rsidR="005B2100" w:rsidRPr="00FA42DE" w:rsidRDefault="005B2100" w:rsidP="005B2100">
            <w:pPr>
              <w:spacing w:after="0"/>
              <w:ind w:firstLine="0"/>
              <w:jc w:val="center"/>
              <w:rPr>
                <w:color w:val="000000"/>
                <w:sz w:val="18"/>
                <w:szCs w:val="18"/>
              </w:rPr>
            </w:pPr>
            <w:r w:rsidRPr="00FA42DE">
              <w:rPr>
                <w:color w:val="000000"/>
                <w:sz w:val="18"/>
                <w:szCs w:val="18"/>
              </w:rPr>
              <w:t>К-М2-306-11</w:t>
            </w:r>
          </w:p>
        </w:tc>
        <w:tc>
          <w:tcPr>
            <w:tcW w:w="805" w:type="pct"/>
            <w:shd w:val="clear" w:color="auto" w:fill="auto"/>
            <w:vAlign w:val="center"/>
            <w:hideMark/>
          </w:tcPr>
          <w:p w14:paraId="48E4AC7D" w14:textId="77777777" w:rsidR="005B2100" w:rsidRPr="00FA42DE" w:rsidRDefault="005B2100" w:rsidP="005B2100">
            <w:pPr>
              <w:spacing w:after="0"/>
              <w:ind w:firstLine="0"/>
              <w:jc w:val="center"/>
              <w:rPr>
                <w:color w:val="000000"/>
                <w:sz w:val="18"/>
                <w:szCs w:val="18"/>
              </w:rPr>
            </w:pPr>
            <w:r w:rsidRPr="00FA42DE">
              <w:rPr>
                <w:color w:val="000000"/>
                <w:sz w:val="18"/>
                <w:szCs w:val="18"/>
              </w:rPr>
              <w:t>Торговый центр площадью 2000 м2 _ Торговый центр площад</w:t>
            </w:r>
          </w:p>
        </w:tc>
        <w:tc>
          <w:tcPr>
            <w:tcW w:w="494" w:type="pct"/>
            <w:shd w:val="clear" w:color="auto" w:fill="auto"/>
            <w:vAlign w:val="center"/>
            <w:hideMark/>
          </w:tcPr>
          <w:p w14:paraId="07BA0963"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0706C381"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2986E99B" w14:textId="77777777" w:rsidR="005B2100" w:rsidRPr="00FA42DE" w:rsidRDefault="005B2100" w:rsidP="005B2100">
            <w:pPr>
              <w:spacing w:after="0"/>
              <w:ind w:firstLine="0"/>
              <w:jc w:val="center"/>
              <w:rPr>
                <w:color w:val="000000"/>
                <w:sz w:val="18"/>
                <w:szCs w:val="18"/>
              </w:rPr>
            </w:pPr>
            <w:r w:rsidRPr="00FA42DE">
              <w:rPr>
                <w:color w:val="000000"/>
                <w:sz w:val="18"/>
                <w:szCs w:val="18"/>
              </w:rPr>
              <w:t>16,05</w:t>
            </w:r>
          </w:p>
        </w:tc>
        <w:tc>
          <w:tcPr>
            <w:tcW w:w="493" w:type="pct"/>
            <w:shd w:val="clear" w:color="auto" w:fill="auto"/>
            <w:vAlign w:val="center"/>
            <w:hideMark/>
          </w:tcPr>
          <w:p w14:paraId="37BCAC8F"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5C34CE34"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49" w:type="pct"/>
            <w:shd w:val="clear" w:color="auto" w:fill="auto"/>
            <w:vAlign w:val="center"/>
            <w:hideMark/>
          </w:tcPr>
          <w:p w14:paraId="70D77C13"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20" w:type="pct"/>
            <w:shd w:val="clear" w:color="auto" w:fill="auto"/>
            <w:vAlign w:val="center"/>
            <w:hideMark/>
          </w:tcPr>
          <w:p w14:paraId="15BFE748"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3ED35699" w14:textId="77777777" w:rsidTr="005B2100">
        <w:trPr>
          <w:trHeight w:val="510"/>
          <w:jc w:val="center"/>
        </w:trPr>
        <w:tc>
          <w:tcPr>
            <w:tcW w:w="183" w:type="pct"/>
            <w:shd w:val="clear" w:color="auto" w:fill="auto"/>
            <w:vAlign w:val="center"/>
            <w:hideMark/>
          </w:tcPr>
          <w:p w14:paraId="09C35CE8" w14:textId="2EB7E89E" w:rsidR="005B2100" w:rsidRPr="00FA42DE" w:rsidRDefault="005B2100" w:rsidP="005B2100">
            <w:pPr>
              <w:spacing w:after="0"/>
              <w:ind w:firstLine="0"/>
              <w:jc w:val="center"/>
              <w:rPr>
                <w:color w:val="000000"/>
                <w:sz w:val="18"/>
                <w:szCs w:val="18"/>
              </w:rPr>
            </w:pPr>
            <w:r>
              <w:rPr>
                <w:color w:val="000000"/>
                <w:sz w:val="18"/>
                <w:szCs w:val="18"/>
              </w:rPr>
              <w:t>24</w:t>
            </w:r>
          </w:p>
        </w:tc>
        <w:tc>
          <w:tcPr>
            <w:tcW w:w="566" w:type="pct"/>
            <w:shd w:val="clear" w:color="auto" w:fill="auto"/>
            <w:vAlign w:val="center"/>
            <w:hideMark/>
          </w:tcPr>
          <w:p w14:paraId="26CFE329" w14:textId="77777777" w:rsidR="005B2100" w:rsidRPr="00FA42DE" w:rsidRDefault="005B2100" w:rsidP="005B2100">
            <w:pPr>
              <w:spacing w:after="0"/>
              <w:ind w:firstLine="0"/>
              <w:jc w:val="center"/>
              <w:rPr>
                <w:color w:val="000000"/>
                <w:sz w:val="18"/>
                <w:szCs w:val="18"/>
              </w:rPr>
            </w:pPr>
            <w:r w:rsidRPr="00FA42DE">
              <w:rPr>
                <w:color w:val="000000"/>
                <w:sz w:val="18"/>
                <w:szCs w:val="18"/>
              </w:rPr>
              <w:t>К-М2-306-1</w:t>
            </w:r>
          </w:p>
        </w:tc>
        <w:tc>
          <w:tcPr>
            <w:tcW w:w="805" w:type="pct"/>
            <w:shd w:val="clear" w:color="auto" w:fill="auto"/>
            <w:vAlign w:val="center"/>
            <w:hideMark/>
          </w:tcPr>
          <w:p w14:paraId="104A5C30" w14:textId="77777777" w:rsidR="005B2100" w:rsidRPr="00FA42DE" w:rsidRDefault="005B2100" w:rsidP="005B2100">
            <w:pPr>
              <w:spacing w:after="0"/>
              <w:ind w:firstLine="0"/>
              <w:jc w:val="center"/>
              <w:rPr>
                <w:color w:val="000000"/>
                <w:sz w:val="18"/>
                <w:szCs w:val="18"/>
              </w:rPr>
            </w:pPr>
            <w:r w:rsidRPr="00FA42DE">
              <w:rPr>
                <w:color w:val="000000"/>
                <w:sz w:val="18"/>
                <w:szCs w:val="18"/>
              </w:rPr>
              <w:t>ТК-П-20</w:t>
            </w:r>
          </w:p>
        </w:tc>
        <w:tc>
          <w:tcPr>
            <w:tcW w:w="494" w:type="pct"/>
            <w:shd w:val="clear" w:color="auto" w:fill="auto"/>
            <w:vAlign w:val="center"/>
            <w:hideMark/>
          </w:tcPr>
          <w:p w14:paraId="0FBF4B12"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38AFBCC5"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48E99321" w14:textId="77777777" w:rsidR="005B2100" w:rsidRPr="00FA42DE" w:rsidRDefault="005B2100" w:rsidP="005B2100">
            <w:pPr>
              <w:spacing w:after="0"/>
              <w:ind w:firstLine="0"/>
              <w:jc w:val="center"/>
              <w:rPr>
                <w:color w:val="000000"/>
                <w:sz w:val="18"/>
                <w:szCs w:val="18"/>
              </w:rPr>
            </w:pPr>
            <w:r w:rsidRPr="00FA42DE">
              <w:rPr>
                <w:color w:val="000000"/>
                <w:sz w:val="18"/>
                <w:szCs w:val="18"/>
              </w:rPr>
              <w:t>42,31</w:t>
            </w:r>
          </w:p>
        </w:tc>
        <w:tc>
          <w:tcPr>
            <w:tcW w:w="493" w:type="pct"/>
            <w:shd w:val="clear" w:color="auto" w:fill="auto"/>
            <w:vAlign w:val="center"/>
            <w:hideMark/>
          </w:tcPr>
          <w:p w14:paraId="43BE305B"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7251E4F4" w14:textId="77777777" w:rsidR="005B2100" w:rsidRPr="00FA42DE" w:rsidRDefault="005B2100" w:rsidP="005B2100">
            <w:pPr>
              <w:spacing w:after="0"/>
              <w:ind w:firstLine="0"/>
              <w:jc w:val="center"/>
              <w:rPr>
                <w:color w:val="000000"/>
                <w:sz w:val="18"/>
                <w:szCs w:val="18"/>
              </w:rPr>
            </w:pPr>
            <w:r w:rsidRPr="00FA42DE">
              <w:rPr>
                <w:color w:val="000000"/>
                <w:sz w:val="18"/>
                <w:szCs w:val="18"/>
              </w:rPr>
              <w:t>0,26</w:t>
            </w:r>
          </w:p>
        </w:tc>
        <w:tc>
          <w:tcPr>
            <w:tcW w:w="549" w:type="pct"/>
            <w:shd w:val="clear" w:color="auto" w:fill="auto"/>
            <w:vAlign w:val="center"/>
            <w:hideMark/>
          </w:tcPr>
          <w:p w14:paraId="4AC952EF" w14:textId="77777777" w:rsidR="005B2100" w:rsidRPr="00FA42DE" w:rsidRDefault="005B2100" w:rsidP="005B2100">
            <w:pPr>
              <w:spacing w:after="0"/>
              <w:ind w:firstLine="0"/>
              <w:jc w:val="center"/>
              <w:rPr>
                <w:color w:val="000000"/>
                <w:sz w:val="18"/>
                <w:szCs w:val="18"/>
              </w:rPr>
            </w:pPr>
            <w:r w:rsidRPr="00FA42DE">
              <w:rPr>
                <w:color w:val="000000"/>
                <w:sz w:val="18"/>
                <w:szCs w:val="18"/>
              </w:rPr>
              <w:t>0,26</w:t>
            </w:r>
          </w:p>
        </w:tc>
        <w:tc>
          <w:tcPr>
            <w:tcW w:w="520" w:type="pct"/>
            <w:shd w:val="clear" w:color="auto" w:fill="auto"/>
            <w:vAlign w:val="center"/>
            <w:hideMark/>
          </w:tcPr>
          <w:p w14:paraId="287F830D"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6697B346" w14:textId="77777777" w:rsidTr="005B2100">
        <w:trPr>
          <w:trHeight w:val="77"/>
          <w:jc w:val="center"/>
        </w:trPr>
        <w:tc>
          <w:tcPr>
            <w:tcW w:w="183" w:type="pct"/>
            <w:shd w:val="clear" w:color="auto" w:fill="auto"/>
            <w:vAlign w:val="center"/>
            <w:hideMark/>
          </w:tcPr>
          <w:p w14:paraId="4CAE135B" w14:textId="702C07AA" w:rsidR="005B2100" w:rsidRPr="00FA42DE" w:rsidRDefault="005B2100" w:rsidP="005B2100">
            <w:pPr>
              <w:spacing w:after="0"/>
              <w:ind w:firstLine="0"/>
              <w:jc w:val="center"/>
              <w:rPr>
                <w:color w:val="000000"/>
                <w:sz w:val="18"/>
                <w:szCs w:val="18"/>
              </w:rPr>
            </w:pPr>
            <w:r>
              <w:rPr>
                <w:color w:val="000000"/>
                <w:sz w:val="18"/>
                <w:szCs w:val="18"/>
              </w:rPr>
              <w:t>25</w:t>
            </w:r>
          </w:p>
        </w:tc>
        <w:tc>
          <w:tcPr>
            <w:tcW w:w="566" w:type="pct"/>
            <w:shd w:val="clear" w:color="auto" w:fill="auto"/>
            <w:vAlign w:val="center"/>
            <w:hideMark/>
          </w:tcPr>
          <w:p w14:paraId="4D2979DA" w14:textId="77777777" w:rsidR="005B2100" w:rsidRPr="00FA42DE" w:rsidRDefault="005B2100" w:rsidP="005B2100">
            <w:pPr>
              <w:spacing w:after="0"/>
              <w:ind w:firstLine="0"/>
              <w:jc w:val="center"/>
              <w:rPr>
                <w:color w:val="000000"/>
                <w:sz w:val="18"/>
                <w:szCs w:val="18"/>
              </w:rPr>
            </w:pPr>
            <w:r w:rsidRPr="00FA42DE">
              <w:rPr>
                <w:color w:val="000000"/>
                <w:sz w:val="18"/>
                <w:szCs w:val="18"/>
              </w:rPr>
              <w:t>К-М2-306-9</w:t>
            </w:r>
          </w:p>
        </w:tc>
        <w:tc>
          <w:tcPr>
            <w:tcW w:w="805" w:type="pct"/>
            <w:shd w:val="clear" w:color="auto" w:fill="auto"/>
            <w:vAlign w:val="center"/>
            <w:hideMark/>
          </w:tcPr>
          <w:p w14:paraId="4B347A55"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5-секционный дом _ Поз. 94</w:t>
            </w:r>
          </w:p>
        </w:tc>
        <w:tc>
          <w:tcPr>
            <w:tcW w:w="494" w:type="pct"/>
            <w:shd w:val="clear" w:color="auto" w:fill="auto"/>
            <w:vAlign w:val="center"/>
            <w:hideMark/>
          </w:tcPr>
          <w:p w14:paraId="3745FC6D"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12F1AA82"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C26E696" w14:textId="77777777" w:rsidR="005B2100" w:rsidRPr="00FA42DE" w:rsidRDefault="005B2100" w:rsidP="005B2100">
            <w:pPr>
              <w:spacing w:after="0"/>
              <w:ind w:firstLine="0"/>
              <w:jc w:val="center"/>
              <w:rPr>
                <w:color w:val="000000"/>
                <w:sz w:val="18"/>
                <w:szCs w:val="18"/>
              </w:rPr>
            </w:pPr>
            <w:r w:rsidRPr="00FA42DE">
              <w:rPr>
                <w:color w:val="000000"/>
                <w:sz w:val="18"/>
                <w:szCs w:val="18"/>
              </w:rPr>
              <w:t>15,63</w:t>
            </w:r>
          </w:p>
        </w:tc>
        <w:tc>
          <w:tcPr>
            <w:tcW w:w="493" w:type="pct"/>
            <w:shd w:val="clear" w:color="auto" w:fill="auto"/>
            <w:vAlign w:val="center"/>
            <w:hideMark/>
          </w:tcPr>
          <w:p w14:paraId="5B68EC85"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634696F6"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261A43BF"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58A5AAD6"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3F42E949" w14:textId="77777777" w:rsidTr="005B2100">
        <w:trPr>
          <w:trHeight w:val="510"/>
          <w:jc w:val="center"/>
        </w:trPr>
        <w:tc>
          <w:tcPr>
            <w:tcW w:w="183" w:type="pct"/>
            <w:shd w:val="clear" w:color="auto" w:fill="auto"/>
            <w:vAlign w:val="center"/>
            <w:hideMark/>
          </w:tcPr>
          <w:p w14:paraId="64C574F8" w14:textId="7AFDC1C3" w:rsidR="005B2100" w:rsidRPr="00FA42DE" w:rsidRDefault="005B2100" w:rsidP="005B2100">
            <w:pPr>
              <w:spacing w:after="0"/>
              <w:ind w:firstLine="0"/>
              <w:jc w:val="center"/>
              <w:rPr>
                <w:color w:val="000000"/>
                <w:sz w:val="18"/>
                <w:szCs w:val="18"/>
              </w:rPr>
            </w:pPr>
            <w:r>
              <w:rPr>
                <w:color w:val="000000"/>
                <w:sz w:val="18"/>
                <w:szCs w:val="18"/>
              </w:rPr>
              <w:t>26</w:t>
            </w:r>
          </w:p>
        </w:tc>
        <w:tc>
          <w:tcPr>
            <w:tcW w:w="566" w:type="pct"/>
            <w:shd w:val="clear" w:color="auto" w:fill="auto"/>
            <w:vAlign w:val="center"/>
            <w:hideMark/>
          </w:tcPr>
          <w:p w14:paraId="0625478E" w14:textId="77777777" w:rsidR="005B2100" w:rsidRPr="00FA42DE" w:rsidRDefault="005B2100" w:rsidP="005B2100">
            <w:pPr>
              <w:spacing w:after="0"/>
              <w:ind w:firstLine="0"/>
              <w:jc w:val="center"/>
              <w:rPr>
                <w:color w:val="000000"/>
                <w:sz w:val="18"/>
                <w:szCs w:val="18"/>
              </w:rPr>
            </w:pPr>
            <w:r w:rsidRPr="00FA42DE">
              <w:rPr>
                <w:color w:val="000000"/>
                <w:sz w:val="18"/>
                <w:szCs w:val="18"/>
              </w:rPr>
              <w:t>К-М2-306-7*</w:t>
            </w:r>
          </w:p>
        </w:tc>
        <w:tc>
          <w:tcPr>
            <w:tcW w:w="805" w:type="pct"/>
            <w:shd w:val="clear" w:color="auto" w:fill="auto"/>
            <w:vAlign w:val="center"/>
            <w:hideMark/>
          </w:tcPr>
          <w:p w14:paraId="5F36D6EB"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 _ Детский сад на 260 поз. 98</w:t>
            </w:r>
          </w:p>
        </w:tc>
        <w:tc>
          <w:tcPr>
            <w:tcW w:w="494" w:type="pct"/>
            <w:shd w:val="clear" w:color="auto" w:fill="auto"/>
            <w:vAlign w:val="center"/>
            <w:hideMark/>
          </w:tcPr>
          <w:p w14:paraId="55DFE863"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09E2F0D7"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623E1789" w14:textId="77777777" w:rsidR="005B2100" w:rsidRPr="00FA42DE" w:rsidRDefault="005B2100" w:rsidP="005B2100">
            <w:pPr>
              <w:spacing w:after="0"/>
              <w:ind w:firstLine="0"/>
              <w:jc w:val="center"/>
              <w:rPr>
                <w:color w:val="000000"/>
                <w:sz w:val="18"/>
                <w:szCs w:val="18"/>
              </w:rPr>
            </w:pPr>
            <w:r w:rsidRPr="00FA42DE">
              <w:rPr>
                <w:color w:val="000000"/>
                <w:sz w:val="18"/>
                <w:szCs w:val="18"/>
              </w:rPr>
              <w:t>239,62</w:t>
            </w:r>
          </w:p>
        </w:tc>
        <w:tc>
          <w:tcPr>
            <w:tcW w:w="493" w:type="pct"/>
            <w:shd w:val="clear" w:color="auto" w:fill="auto"/>
            <w:vAlign w:val="center"/>
            <w:hideMark/>
          </w:tcPr>
          <w:p w14:paraId="0319BBCA"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0D45DFC5" w14:textId="77777777" w:rsidR="005B2100" w:rsidRPr="00FA42DE" w:rsidRDefault="005B2100" w:rsidP="005B2100">
            <w:pPr>
              <w:spacing w:after="0"/>
              <w:ind w:firstLine="0"/>
              <w:jc w:val="center"/>
              <w:rPr>
                <w:color w:val="000000"/>
                <w:sz w:val="18"/>
                <w:szCs w:val="18"/>
              </w:rPr>
            </w:pPr>
            <w:r w:rsidRPr="00FA42DE">
              <w:rPr>
                <w:color w:val="000000"/>
                <w:sz w:val="18"/>
                <w:szCs w:val="18"/>
              </w:rPr>
              <w:t>0,08</w:t>
            </w:r>
          </w:p>
        </w:tc>
        <w:tc>
          <w:tcPr>
            <w:tcW w:w="549" w:type="pct"/>
            <w:shd w:val="clear" w:color="auto" w:fill="auto"/>
            <w:vAlign w:val="center"/>
            <w:hideMark/>
          </w:tcPr>
          <w:p w14:paraId="4CA64290"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20" w:type="pct"/>
            <w:shd w:val="clear" w:color="auto" w:fill="auto"/>
            <w:vAlign w:val="center"/>
            <w:hideMark/>
          </w:tcPr>
          <w:p w14:paraId="21546F6A"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478FB90B" w14:textId="77777777" w:rsidTr="005B2100">
        <w:trPr>
          <w:trHeight w:val="510"/>
          <w:jc w:val="center"/>
        </w:trPr>
        <w:tc>
          <w:tcPr>
            <w:tcW w:w="183" w:type="pct"/>
            <w:shd w:val="clear" w:color="auto" w:fill="auto"/>
            <w:vAlign w:val="center"/>
            <w:hideMark/>
          </w:tcPr>
          <w:p w14:paraId="04FC5CB5" w14:textId="268ECA91" w:rsidR="005B2100" w:rsidRPr="00FA42DE" w:rsidRDefault="005B2100" w:rsidP="005B2100">
            <w:pPr>
              <w:spacing w:after="0"/>
              <w:ind w:firstLine="0"/>
              <w:jc w:val="center"/>
              <w:rPr>
                <w:color w:val="000000"/>
                <w:sz w:val="18"/>
                <w:szCs w:val="18"/>
              </w:rPr>
            </w:pPr>
            <w:r>
              <w:rPr>
                <w:color w:val="000000"/>
                <w:sz w:val="18"/>
                <w:szCs w:val="18"/>
              </w:rPr>
              <w:t>27</w:t>
            </w:r>
          </w:p>
        </w:tc>
        <w:tc>
          <w:tcPr>
            <w:tcW w:w="566" w:type="pct"/>
            <w:shd w:val="clear" w:color="auto" w:fill="auto"/>
            <w:vAlign w:val="center"/>
            <w:hideMark/>
          </w:tcPr>
          <w:p w14:paraId="607D2E4B" w14:textId="77777777" w:rsidR="005B2100" w:rsidRPr="00FA42DE" w:rsidRDefault="005B2100" w:rsidP="005B2100">
            <w:pPr>
              <w:spacing w:after="0"/>
              <w:ind w:firstLine="0"/>
              <w:jc w:val="center"/>
              <w:rPr>
                <w:color w:val="000000"/>
                <w:sz w:val="18"/>
                <w:szCs w:val="18"/>
              </w:rPr>
            </w:pPr>
            <w:r w:rsidRPr="00FA42DE">
              <w:rPr>
                <w:color w:val="000000"/>
                <w:sz w:val="18"/>
                <w:szCs w:val="18"/>
              </w:rPr>
              <w:t>К-М2-306-7*</w:t>
            </w:r>
          </w:p>
        </w:tc>
        <w:tc>
          <w:tcPr>
            <w:tcW w:w="805" w:type="pct"/>
            <w:shd w:val="clear" w:color="auto" w:fill="auto"/>
            <w:vAlign w:val="center"/>
            <w:hideMark/>
          </w:tcPr>
          <w:p w14:paraId="3D65E955" w14:textId="77777777" w:rsidR="005B2100" w:rsidRPr="00FA42DE" w:rsidRDefault="005B2100" w:rsidP="005B2100">
            <w:pPr>
              <w:spacing w:after="0"/>
              <w:ind w:firstLine="0"/>
              <w:jc w:val="center"/>
              <w:rPr>
                <w:color w:val="000000"/>
                <w:sz w:val="18"/>
                <w:szCs w:val="18"/>
              </w:rPr>
            </w:pPr>
            <w:r w:rsidRPr="00FA42DE">
              <w:rPr>
                <w:color w:val="000000"/>
                <w:sz w:val="18"/>
                <w:szCs w:val="18"/>
              </w:rPr>
              <w:t>Кафе  _ Поз. 22</w:t>
            </w:r>
          </w:p>
        </w:tc>
        <w:tc>
          <w:tcPr>
            <w:tcW w:w="494" w:type="pct"/>
            <w:shd w:val="clear" w:color="auto" w:fill="auto"/>
            <w:vAlign w:val="center"/>
            <w:hideMark/>
          </w:tcPr>
          <w:p w14:paraId="09B545E9"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0A47C1EE"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7DE78978" w14:textId="77777777" w:rsidR="005B2100" w:rsidRPr="00FA42DE" w:rsidRDefault="005B2100" w:rsidP="005B2100">
            <w:pPr>
              <w:spacing w:after="0"/>
              <w:ind w:firstLine="0"/>
              <w:jc w:val="center"/>
              <w:rPr>
                <w:color w:val="000000"/>
                <w:sz w:val="18"/>
                <w:szCs w:val="18"/>
              </w:rPr>
            </w:pPr>
            <w:r w:rsidRPr="00FA42DE">
              <w:rPr>
                <w:color w:val="000000"/>
                <w:sz w:val="18"/>
                <w:szCs w:val="18"/>
              </w:rPr>
              <w:t>17,21</w:t>
            </w:r>
          </w:p>
        </w:tc>
        <w:tc>
          <w:tcPr>
            <w:tcW w:w="493" w:type="pct"/>
            <w:shd w:val="clear" w:color="auto" w:fill="auto"/>
            <w:vAlign w:val="center"/>
            <w:hideMark/>
          </w:tcPr>
          <w:p w14:paraId="3691C1C5"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10C3821A"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3762E9A0"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68A97238" w14:textId="77777777" w:rsidR="005B2100" w:rsidRPr="00FA42DE" w:rsidRDefault="005B2100" w:rsidP="005B2100">
            <w:pPr>
              <w:spacing w:after="0"/>
              <w:ind w:firstLine="0"/>
              <w:jc w:val="center"/>
              <w:rPr>
                <w:color w:val="000000"/>
                <w:sz w:val="18"/>
                <w:szCs w:val="18"/>
              </w:rPr>
            </w:pPr>
            <w:r w:rsidRPr="00FA42DE">
              <w:rPr>
                <w:color w:val="000000"/>
                <w:sz w:val="18"/>
                <w:szCs w:val="18"/>
              </w:rPr>
              <w:t>2021</w:t>
            </w:r>
          </w:p>
        </w:tc>
      </w:tr>
      <w:tr w:rsidR="005B2100" w:rsidRPr="00FA42DE" w14:paraId="005B3321" w14:textId="77777777" w:rsidTr="005B2100">
        <w:trPr>
          <w:trHeight w:val="77"/>
          <w:jc w:val="center"/>
        </w:trPr>
        <w:tc>
          <w:tcPr>
            <w:tcW w:w="183" w:type="pct"/>
            <w:shd w:val="clear" w:color="auto" w:fill="auto"/>
            <w:vAlign w:val="center"/>
            <w:hideMark/>
          </w:tcPr>
          <w:p w14:paraId="6FBAA7A5" w14:textId="7FF2771B" w:rsidR="005B2100" w:rsidRPr="00FA42DE" w:rsidRDefault="005B2100" w:rsidP="005B2100">
            <w:pPr>
              <w:spacing w:after="0"/>
              <w:ind w:firstLine="0"/>
              <w:jc w:val="center"/>
              <w:rPr>
                <w:color w:val="000000"/>
                <w:sz w:val="18"/>
                <w:szCs w:val="18"/>
              </w:rPr>
            </w:pPr>
            <w:r>
              <w:rPr>
                <w:color w:val="000000"/>
                <w:sz w:val="18"/>
                <w:szCs w:val="18"/>
              </w:rPr>
              <w:t>28</w:t>
            </w:r>
          </w:p>
        </w:tc>
        <w:tc>
          <w:tcPr>
            <w:tcW w:w="566" w:type="pct"/>
            <w:shd w:val="clear" w:color="auto" w:fill="auto"/>
            <w:vAlign w:val="center"/>
            <w:hideMark/>
          </w:tcPr>
          <w:p w14:paraId="66BE5E2C" w14:textId="77777777" w:rsidR="005B2100" w:rsidRPr="00FA42DE" w:rsidRDefault="005B2100" w:rsidP="005B2100">
            <w:pPr>
              <w:spacing w:after="0"/>
              <w:ind w:firstLine="0"/>
              <w:jc w:val="center"/>
              <w:rPr>
                <w:color w:val="000000"/>
                <w:sz w:val="18"/>
                <w:szCs w:val="18"/>
              </w:rPr>
            </w:pPr>
            <w:r w:rsidRPr="00FA42DE">
              <w:rPr>
                <w:color w:val="000000"/>
                <w:sz w:val="18"/>
                <w:szCs w:val="18"/>
              </w:rPr>
              <w:t>Т-М1-8-2</w:t>
            </w:r>
          </w:p>
        </w:tc>
        <w:tc>
          <w:tcPr>
            <w:tcW w:w="805" w:type="pct"/>
            <w:shd w:val="clear" w:color="auto" w:fill="auto"/>
            <w:vAlign w:val="center"/>
            <w:hideMark/>
          </w:tcPr>
          <w:p w14:paraId="302FBA4B" w14:textId="77777777" w:rsidR="005B2100" w:rsidRPr="00FA42DE" w:rsidRDefault="005B2100" w:rsidP="005B2100">
            <w:pPr>
              <w:spacing w:after="0"/>
              <w:ind w:firstLine="0"/>
              <w:jc w:val="center"/>
              <w:rPr>
                <w:color w:val="000000"/>
                <w:sz w:val="18"/>
                <w:szCs w:val="18"/>
              </w:rPr>
            </w:pPr>
            <w:r w:rsidRPr="00FA42DE">
              <w:rPr>
                <w:color w:val="000000"/>
                <w:sz w:val="18"/>
                <w:szCs w:val="18"/>
              </w:rPr>
              <w:t>пр. Ленина, 71  _ Многофункциональное здание</w:t>
            </w:r>
          </w:p>
        </w:tc>
        <w:tc>
          <w:tcPr>
            <w:tcW w:w="494" w:type="pct"/>
            <w:shd w:val="clear" w:color="auto" w:fill="auto"/>
            <w:vAlign w:val="center"/>
            <w:hideMark/>
          </w:tcPr>
          <w:p w14:paraId="320A8FD6"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483" w:type="pct"/>
            <w:shd w:val="clear" w:color="auto" w:fill="auto"/>
            <w:vAlign w:val="center"/>
            <w:hideMark/>
          </w:tcPr>
          <w:p w14:paraId="5A3CCE3F"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69C127FE" w14:textId="77777777" w:rsidR="005B2100" w:rsidRPr="00FA42DE" w:rsidRDefault="005B2100" w:rsidP="005B2100">
            <w:pPr>
              <w:spacing w:after="0"/>
              <w:ind w:firstLine="0"/>
              <w:jc w:val="center"/>
              <w:rPr>
                <w:color w:val="000000"/>
                <w:sz w:val="18"/>
                <w:szCs w:val="18"/>
              </w:rPr>
            </w:pPr>
            <w:r w:rsidRPr="00FA42DE">
              <w:rPr>
                <w:color w:val="000000"/>
                <w:sz w:val="18"/>
                <w:szCs w:val="18"/>
              </w:rPr>
              <w:t>62,87</w:t>
            </w:r>
          </w:p>
        </w:tc>
        <w:tc>
          <w:tcPr>
            <w:tcW w:w="493" w:type="pct"/>
            <w:shd w:val="clear" w:color="auto" w:fill="auto"/>
            <w:vAlign w:val="center"/>
            <w:hideMark/>
          </w:tcPr>
          <w:p w14:paraId="322824B3"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4914B04F"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49" w:type="pct"/>
            <w:shd w:val="clear" w:color="auto" w:fill="auto"/>
            <w:vAlign w:val="center"/>
            <w:hideMark/>
          </w:tcPr>
          <w:p w14:paraId="39BC92E7"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20" w:type="pct"/>
            <w:shd w:val="clear" w:color="auto" w:fill="auto"/>
            <w:vAlign w:val="center"/>
            <w:hideMark/>
          </w:tcPr>
          <w:p w14:paraId="125C7758"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1F2348CA" w14:textId="77777777" w:rsidTr="005B2100">
        <w:trPr>
          <w:trHeight w:val="1020"/>
          <w:jc w:val="center"/>
        </w:trPr>
        <w:tc>
          <w:tcPr>
            <w:tcW w:w="183" w:type="pct"/>
            <w:shd w:val="clear" w:color="auto" w:fill="auto"/>
            <w:vAlign w:val="center"/>
            <w:hideMark/>
          </w:tcPr>
          <w:p w14:paraId="45C52964" w14:textId="35B76D11" w:rsidR="005B2100" w:rsidRPr="00FA42DE" w:rsidRDefault="005B2100" w:rsidP="005B2100">
            <w:pPr>
              <w:spacing w:after="0"/>
              <w:ind w:firstLine="0"/>
              <w:jc w:val="center"/>
              <w:rPr>
                <w:color w:val="000000"/>
                <w:sz w:val="18"/>
                <w:szCs w:val="18"/>
              </w:rPr>
            </w:pPr>
            <w:r>
              <w:rPr>
                <w:color w:val="000000"/>
                <w:sz w:val="18"/>
                <w:szCs w:val="18"/>
              </w:rPr>
              <w:t>29</w:t>
            </w:r>
          </w:p>
        </w:tc>
        <w:tc>
          <w:tcPr>
            <w:tcW w:w="566" w:type="pct"/>
            <w:shd w:val="clear" w:color="auto" w:fill="auto"/>
            <w:vAlign w:val="center"/>
            <w:hideMark/>
          </w:tcPr>
          <w:p w14:paraId="37D1C835" w14:textId="77777777" w:rsidR="005B2100" w:rsidRPr="00FA42DE" w:rsidRDefault="005B2100" w:rsidP="005B2100">
            <w:pPr>
              <w:spacing w:after="0"/>
              <w:ind w:firstLine="0"/>
              <w:jc w:val="center"/>
              <w:rPr>
                <w:color w:val="000000"/>
                <w:sz w:val="18"/>
                <w:szCs w:val="18"/>
              </w:rPr>
            </w:pPr>
            <w:r w:rsidRPr="00FA42DE">
              <w:rPr>
                <w:color w:val="000000"/>
                <w:sz w:val="18"/>
                <w:szCs w:val="18"/>
              </w:rPr>
              <w:t>К-З-8 П</w:t>
            </w:r>
          </w:p>
        </w:tc>
        <w:tc>
          <w:tcPr>
            <w:tcW w:w="805" w:type="pct"/>
            <w:shd w:val="clear" w:color="auto" w:fill="auto"/>
            <w:vAlign w:val="center"/>
            <w:hideMark/>
          </w:tcPr>
          <w:p w14:paraId="05FA6A2E" w14:textId="77777777" w:rsidR="005B2100" w:rsidRPr="00FA42DE" w:rsidRDefault="005B2100" w:rsidP="005B2100">
            <w:pPr>
              <w:spacing w:after="0"/>
              <w:ind w:firstLine="0"/>
              <w:jc w:val="center"/>
              <w:rPr>
                <w:color w:val="000000"/>
                <w:sz w:val="18"/>
                <w:szCs w:val="18"/>
              </w:rPr>
            </w:pPr>
            <w:r w:rsidRPr="00FA42DE">
              <w:rPr>
                <w:color w:val="000000"/>
                <w:sz w:val="18"/>
                <w:szCs w:val="18"/>
              </w:rPr>
              <w:t>ул. Пятилетки _ Многоквартирные жилые дома в районе пер</w:t>
            </w:r>
          </w:p>
        </w:tc>
        <w:tc>
          <w:tcPr>
            <w:tcW w:w="494" w:type="pct"/>
            <w:shd w:val="clear" w:color="auto" w:fill="auto"/>
            <w:vAlign w:val="center"/>
            <w:hideMark/>
          </w:tcPr>
          <w:p w14:paraId="72C820C7"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483" w:type="pct"/>
            <w:shd w:val="clear" w:color="auto" w:fill="auto"/>
            <w:vAlign w:val="center"/>
            <w:hideMark/>
          </w:tcPr>
          <w:p w14:paraId="029E69BC"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124AF318" w14:textId="77777777" w:rsidR="005B2100" w:rsidRPr="00FA42DE" w:rsidRDefault="005B2100" w:rsidP="005B2100">
            <w:pPr>
              <w:spacing w:after="0"/>
              <w:ind w:firstLine="0"/>
              <w:jc w:val="center"/>
              <w:rPr>
                <w:color w:val="000000"/>
                <w:sz w:val="18"/>
                <w:szCs w:val="18"/>
              </w:rPr>
            </w:pPr>
            <w:r w:rsidRPr="00FA42DE">
              <w:rPr>
                <w:color w:val="000000"/>
                <w:sz w:val="18"/>
                <w:szCs w:val="18"/>
              </w:rPr>
              <w:t>118,21</w:t>
            </w:r>
          </w:p>
        </w:tc>
        <w:tc>
          <w:tcPr>
            <w:tcW w:w="493" w:type="pct"/>
            <w:shd w:val="clear" w:color="auto" w:fill="auto"/>
            <w:vAlign w:val="center"/>
            <w:hideMark/>
          </w:tcPr>
          <w:p w14:paraId="605C9020"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5A11F324"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7DA98BE8"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6C694FB2"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72B3CBB9" w14:textId="77777777" w:rsidTr="005B2100">
        <w:trPr>
          <w:trHeight w:val="510"/>
          <w:jc w:val="center"/>
        </w:trPr>
        <w:tc>
          <w:tcPr>
            <w:tcW w:w="183" w:type="pct"/>
            <w:shd w:val="clear" w:color="auto" w:fill="auto"/>
            <w:vAlign w:val="center"/>
            <w:hideMark/>
          </w:tcPr>
          <w:p w14:paraId="27AC413B" w14:textId="211992BA" w:rsidR="005B2100" w:rsidRPr="00FA42DE" w:rsidRDefault="005B2100" w:rsidP="005B2100">
            <w:pPr>
              <w:spacing w:after="0"/>
              <w:ind w:firstLine="0"/>
              <w:jc w:val="center"/>
              <w:rPr>
                <w:color w:val="000000"/>
                <w:sz w:val="18"/>
                <w:szCs w:val="18"/>
              </w:rPr>
            </w:pPr>
            <w:r>
              <w:rPr>
                <w:color w:val="000000"/>
                <w:sz w:val="18"/>
                <w:szCs w:val="18"/>
              </w:rPr>
              <w:t>30</w:t>
            </w:r>
          </w:p>
        </w:tc>
        <w:tc>
          <w:tcPr>
            <w:tcW w:w="566" w:type="pct"/>
            <w:shd w:val="clear" w:color="auto" w:fill="auto"/>
            <w:vAlign w:val="center"/>
            <w:hideMark/>
          </w:tcPr>
          <w:p w14:paraId="164F31BA"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ТК-П-14</w:t>
            </w:r>
          </w:p>
        </w:tc>
        <w:tc>
          <w:tcPr>
            <w:tcW w:w="805" w:type="pct"/>
            <w:shd w:val="clear" w:color="auto" w:fill="auto"/>
            <w:vAlign w:val="center"/>
            <w:hideMark/>
          </w:tcPr>
          <w:p w14:paraId="7733765F" w14:textId="77777777" w:rsidR="005B2100" w:rsidRPr="00FA42DE" w:rsidRDefault="005B2100" w:rsidP="005B2100">
            <w:pPr>
              <w:spacing w:after="0"/>
              <w:ind w:firstLine="0"/>
              <w:jc w:val="center"/>
              <w:rPr>
                <w:color w:val="000000"/>
                <w:sz w:val="18"/>
                <w:szCs w:val="18"/>
              </w:rPr>
            </w:pPr>
            <w:r w:rsidRPr="00FA42DE">
              <w:rPr>
                <w:color w:val="000000"/>
                <w:sz w:val="18"/>
                <w:szCs w:val="18"/>
              </w:rPr>
              <w:t>ТК-П-05</w:t>
            </w:r>
          </w:p>
        </w:tc>
        <w:tc>
          <w:tcPr>
            <w:tcW w:w="494" w:type="pct"/>
            <w:shd w:val="clear" w:color="auto" w:fill="auto"/>
            <w:vAlign w:val="center"/>
            <w:hideMark/>
          </w:tcPr>
          <w:p w14:paraId="0C51177F"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1DFF15B7"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DF0D842" w14:textId="77777777" w:rsidR="005B2100" w:rsidRPr="00FA42DE" w:rsidRDefault="005B2100" w:rsidP="005B2100">
            <w:pPr>
              <w:spacing w:after="0"/>
              <w:ind w:firstLine="0"/>
              <w:jc w:val="center"/>
              <w:rPr>
                <w:color w:val="000000"/>
                <w:sz w:val="18"/>
                <w:szCs w:val="18"/>
              </w:rPr>
            </w:pPr>
            <w:r w:rsidRPr="00FA42DE">
              <w:rPr>
                <w:color w:val="000000"/>
                <w:sz w:val="18"/>
                <w:szCs w:val="18"/>
              </w:rPr>
              <w:t>49,66</w:t>
            </w:r>
          </w:p>
        </w:tc>
        <w:tc>
          <w:tcPr>
            <w:tcW w:w="493" w:type="pct"/>
            <w:shd w:val="clear" w:color="auto" w:fill="auto"/>
            <w:vAlign w:val="center"/>
            <w:hideMark/>
          </w:tcPr>
          <w:p w14:paraId="7BA54074"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0DA6923D" w14:textId="77777777" w:rsidR="005B2100" w:rsidRPr="00FA42DE" w:rsidRDefault="005B2100" w:rsidP="005B2100">
            <w:pPr>
              <w:spacing w:after="0"/>
              <w:ind w:firstLine="0"/>
              <w:jc w:val="center"/>
              <w:rPr>
                <w:color w:val="000000"/>
                <w:sz w:val="18"/>
                <w:szCs w:val="18"/>
              </w:rPr>
            </w:pPr>
            <w:r w:rsidRPr="00FA42DE">
              <w:rPr>
                <w:color w:val="000000"/>
                <w:sz w:val="18"/>
                <w:szCs w:val="18"/>
              </w:rPr>
              <w:t>0,13</w:t>
            </w:r>
          </w:p>
        </w:tc>
        <w:tc>
          <w:tcPr>
            <w:tcW w:w="549" w:type="pct"/>
            <w:shd w:val="clear" w:color="auto" w:fill="auto"/>
            <w:vAlign w:val="center"/>
            <w:hideMark/>
          </w:tcPr>
          <w:p w14:paraId="4A44D772" w14:textId="77777777" w:rsidR="005B2100" w:rsidRPr="00FA42DE" w:rsidRDefault="005B2100" w:rsidP="005B2100">
            <w:pPr>
              <w:spacing w:after="0"/>
              <w:ind w:firstLine="0"/>
              <w:jc w:val="center"/>
              <w:rPr>
                <w:color w:val="000000"/>
                <w:sz w:val="18"/>
                <w:szCs w:val="18"/>
              </w:rPr>
            </w:pPr>
            <w:r w:rsidRPr="00FA42DE">
              <w:rPr>
                <w:color w:val="000000"/>
                <w:sz w:val="18"/>
                <w:szCs w:val="18"/>
              </w:rPr>
              <w:t>0,13</w:t>
            </w:r>
          </w:p>
        </w:tc>
        <w:tc>
          <w:tcPr>
            <w:tcW w:w="520" w:type="pct"/>
            <w:shd w:val="clear" w:color="auto" w:fill="auto"/>
            <w:vAlign w:val="center"/>
            <w:hideMark/>
          </w:tcPr>
          <w:p w14:paraId="4E0A0D79"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7A396E75" w14:textId="77777777" w:rsidTr="005B2100">
        <w:trPr>
          <w:trHeight w:val="510"/>
          <w:jc w:val="center"/>
        </w:trPr>
        <w:tc>
          <w:tcPr>
            <w:tcW w:w="183" w:type="pct"/>
            <w:shd w:val="clear" w:color="auto" w:fill="auto"/>
            <w:vAlign w:val="center"/>
            <w:hideMark/>
          </w:tcPr>
          <w:p w14:paraId="769B6034" w14:textId="4CB7AD4C" w:rsidR="005B2100" w:rsidRPr="00FA42DE" w:rsidRDefault="005B2100" w:rsidP="005B2100">
            <w:pPr>
              <w:spacing w:after="0"/>
              <w:ind w:firstLine="0"/>
              <w:jc w:val="center"/>
              <w:rPr>
                <w:color w:val="000000"/>
                <w:sz w:val="18"/>
                <w:szCs w:val="18"/>
              </w:rPr>
            </w:pPr>
            <w:r>
              <w:rPr>
                <w:color w:val="000000"/>
                <w:sz w:val="18"/>
                <w:szCs w:val="18"/>
              </w:rPr>
              <w:lastRenderedPageBreak/>
              <w:t>31</w:t>
            </w:r>
          </w:p>
        </w:tc>
        <w:tc>
          <w:tcPr>
            <w:tcW w:w="566" w:type="pct"/>
            <w:shd w:val="clear" w:color="auto" w:fill="auto"/>
            <w:vAlign w:val="center"/>
            <w:hideMark/>
          </w:tcPr>
          <w:p w14:paraId="41C6AF97" w14:textId="77777777" w:rsidR="005B2100" w:rsidRPr="00FA42DE" w:rsidRDefault="005B2100" w:rsidP="005B2100">
            <w:pPr>
              <w:spacing w:after="0"/>
              <w:ind w:firstLine="0"/>
              <w:jc w:val="center"/>
              <w:rPr>
                <w:color w:val="000000"/>
                <w:sz w:val="18"/>
                <w:szCs w:val="18"/>
              </w:rPr>
            </w:pPr>
            <w:r w:rsidRPr="00FA42DE">
              <w:rPr>
                <w:color w:val="000000"/>
                <w:sz w:val="18"/>
                <w:szCs w:val="18"/>
              </w:rPr>
              <w:t>ТК-П-05</w:t>
            </w:r>
          </w:p>
        </w:tc>
        <w:tc>
          <w:tcPr>
            <w:tcW w:w="805" w:type="pct"/>
            <w:shd w:val="clear" w:color="auto" w:fill="auto"/>
            <w:vAlign w:val="center"/>
            <w:hideMark/>
          </w:tcPr>
          <w:p w14:paraId="7E4B01B4"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50-квартиный жилой дом тип 2 _ Поз. 2</w:t>
            </w:r>
          </w:p>
        </w:tc>
        <w:tc>
          <w:tcPr>
            <w:tcW w:w="494" w:type="pct"/>
            <w:shd w:val="clear" w:color="auto" w:fill="auto"/>
            <w:vAlign w:val="center"/>
            <w:hideMark/>
          </w:tcPr>
          <w:p w14:paraId="1E8D4C08"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2DAA8947"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02612F61" w14:textId="77777777" w:rsidR="005B2100" w:rsidRPr="00FA42DE" w:rsidRDefault="005B2100" w:rsidP="005B2100">
            <w:pPr>
              <w:spacing w:after="0"/>
              <w:ind w:firstLine="0"/>
              <w:jc w:val="center"/>
              <w:rPr>
                <w:color w:val="000000"/>
                <w:sz w:val="18"/>
                <w:szCs w:val="18"/>
              </w:rPr>
            </w:pPr>
            <w:r w:rsidRPr="00FA42DE">
              <w:rPr>
                <w:color w:val="000000"/>
                <w:sz w:val="18"/>
                <w:szCs w:val="18"/>
              </w:rPr>
              <w:t>15,40</w:t>
            </w:r>
          </w:p>
        </w:tc>
        <w:tc>
          <w:tcPr>
            <w:tcW w:w="493" w:type="pct"/>
            <w:shd w:val="clear" w:color="auto" w:fill="auto"/>
            <w:vAlign w:val="center"/>
            <w:hideMark/>
          </w:tcPr>
          <w:p w14:paraId="656353C2"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2E912A2C"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120BABA9"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64C5256B"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33228166" w14:textId="77777777" w:rsidTr="005B2100">
        <w:trPr>
          <w:trHeight w:val="510"/>
          <w:jc w:val="center"/>
        </w:trPr>
        <w:tc>
          <w:tcPr>
            <w:tcW w:w="183" w:type="pct"/>
            <w:shd w:val="clear" w:color="auto" w:fill="auto"/>
            <w:vAlign w:val="center"/>
            <w:hideMark/>
          </w:tcPr>
          <w:p w14:paraId="084F70A0" w14:textId="73B0E50E" w:rsidR="005B2100" w:rsidRPr="00FA42DE" w:rsidRDefault="005B2100" w:rsidP="005B2100">
            <w:pPr>
              <w:spacing w:after="0"/>
              <w:ind w:firstLine="0"/>
              <w:jc w:val="center"/>
              <w:rPr>
                <w:color w:val="000000"/>
                <w:sz w:val="18"/>
                <w:szCs w:val="18"/>
              </w:rPr>
            </w:pPr>
            <w:r>
              <w:rPr>
                <w:color w:val="000000"/>
                <w:sz w:val="18"/>
                <w:szCs w:val="18"/>
              </w:rPr>
              <w:t>32</w:t>
            </w:r>
          </w:p>
        </w:tc>
        <w:tc>
          <w:tcPr>
            <w:tcW w:w="566" w:type="pct"/>
            <w:shd w:val="clear" w:color="auto" w:fill="auto"/>
            <w:vAlign w:val="center"/>
            <w:hideMark/>
          </w:tcPr>
          <w:p w14:paraId="6AA04FD0" w14:textId="77777777" w:rsidR="005B2100" w:rsidRPr="00FA42DE" w:rsidRDefault="005B2100" w:rsidP="005B2100">
            <w:pPr>
              <w:spacing w:after="0"/>
              <w:ind w:firstLine="0"/>
              <w:jc w:val="center"/>
              <w:rPr>
                <w:color w:val="000000"/>
                <w:sz w:val="18"/>
                <w:szCs w:val="18"/>
              </w:rPr>
            </w:pPr>
            <w:r w:rsidRPr="00FA42DE">
              <w:rPr>
                <w:color w:val="000000"/>
                <w:sz w:val="18"/>
                <w:szCs w:val="18"/>
              </w:rPr>
              <w:t>ТК-П-05</w:t>
            </w:r>
          </w:p>
        </w:tc>
        <w:tc>
          <w:tcPr>
            <w:tcW w:w="805" w:type="pct"/>
            <w:shd w:val="clear" w:color="auto" w:fill="auto"/>
            <w:vAlign w:val="center"/>
            <w:hideMark/>
          </w:tcPr>
          <w:p w14:paraId="2322C66A" w14:textId="77777777" w:rsidR="005B2100" w:rsidRPr="00FA42DE" w:rsidRDefault="005B2100" w:rsidP="005B2100">
            <w:pPr>
              <w:spacing w:after="0"/>
              <w:ind w:firstLine="0"/>
              <w:jc w:val="center"/>
              <w:rPr>
                <w:color w:val="000000"/>
                <w:sz w:val="18"/>
                <w:szCs w:val="18"/>
              </w:rPr>
            </w:pPr>
            <w:r w:rsidRPr="00FA42DE">
              <w:rPr>
                <w:color w:val="000000"/>
                <w:sz w:val="18"/>
                <w:szCs w:val="18"/>
              </w:rPr>
              <w:t>ТК-П-08</w:t>
            </w:r>
          </w:p>
        </w:tc>
        <w:tc>
          <w:tcPr>
            <w:tcW w:w="494" w:type="pct"/>
            <w:shd w:val="clear" w:color="auto" w:fill="auto"/>
            <w:vAlign w:val="center"/>
            <w:hideMark/>
          </w:tcPr>
          <w:p w14:paraId="0822A0E9"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3383BA4D"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F8EE387" w14:textId="77777777" w:rsidR="005B2100" w:rsidRPr="00FA42DE" w:rsidRDefault="005B2100" w:rsidP="005B2100">
            <w:pPr>
              <w:spacing w:after="0"/>
              <w:ind w:firstLine="0"/>
              <w:jc w:val="center"/>
              <w:rPr>
                <w:color w:val="000000"/>
                <w:sz w:val="18"/>
                <w:szCs w:val="18"/>
              </w:rPr>
            </w:pPr>
            <w:r w:rsidRPr="00FA42DE">
              <w:rPr>
                <w:color w:val="000000"/>
                <w:sz w:val="18"/>
                <w:szCs w:val="18"/>
              </w:rPr>
              <w:t>95,34</w:t>
            </w:r>
          </w:p>
        </w:tc>
        <w:tc>
          <w:tcPr>
            <w:tcW w:w="493" w:type="pct"/>
            <w:shd w:val="clear" w:color="auto" w:fill="auto"/>
            <w:vAlign w:val="center"/>
            <w:hideMark/>
          </w:tcPr>
          <w:p w14:paraId="07BB9DCB"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43A12FDD" w14:textId="77777777" w:rsidR="005B2100" w:rsidRPr="00FA42DE" w:rsidRDefault="005B2100" w:rsidP="005B2100">
            <w:pPr>
              <w:spacing w:after="0"/>
              <w:ind w:firstLine="0"/>
              <w:jc w:val="center"/>
              <w:rPr>
                <w:color w:val="000000"/>
                <w:sz w:val="18"/>
                <w:szCs w:val="18"/>
              </w:rPr>
            </w:pPr>
            <w:r w:rsidRPr="00FA42DE">
              <w:rPr>
                <w:color w:val="000000"/>
                <w:sz w:val="18"/>
                <w:szCs w:val="18"/>
              </w:rPr>
              <w:t>0,13</w:t>
            </w:r>
          </w:p>
        </w:tc>
        <w:tc>
          <w:tcPr>
            <w:tcW w:w="549" w:type="pct"/>
            <w:shd w:val="clear" w:color="auto" w:fill="auto"/>
            <w:vAlign w:val="center"/>
            <w:hideMark/>
          </w:tcPr>
          <w:p w14:paraId="19B61731" w14:textId="77777777" w:rsidR="005B2100" w:rsidRPr="00FA42DE" w:rsidRDefault="005B2100" w:rsidP="005B2100">
            <w:pPr>
              <w:spacing w:after="0"/>
              <w:ind w:firstLine="0"/>
              <w:jc w:val="center"/>
              <w:rPr>
                <w:color w:val="000000"/>
                <w:sz w:val="18"/>
                <w:szCs w:val="18"/>
              </w:rPr>
            </w:pPr>
            <w:r w:rsidRPr="00FA42DE">
              <w:rPr>
                <w:color w:val="000000"/>
                <w:sz w:val="18"/>
                <w:szCs w:val="18"/>
              </w:rPr>
              <w:t>0,13</w:t>
            </w:r>
          </w:p>
        </w:tc>
        <w:tc>
          <w:tcPr>
            <w:tcW w:w="520" w:type="pct"/>
            <w:shd w:val="clear" w:color="auto" w:fill="auto"/>
            <w:vAlign w:val="center"/>
            <w:hideMark/>
          </w:tcPr>
          <w:p w14:paraId="79A46779"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684E956C" w14:textId="77777777" w:rsidTr="005B2100">
        <w:trPr>
          <w:trHeight w:val="510"/>
          <w:jc w:val="center"/>
        </w:trPr>
        <w:tc>
          <w:tcPr>
            <w:tcW w:w="183" w:type="pct"/>
            <w:shd w:val="clear" w:color="auto" w:fill="auto"/>
            <w:vAlign w:val="center"/>
            <w:hideMark/>
          </w:tcPr>
          <w:p w14:paraId="4DCAE405" w14:textId="72FA7BC5" w:rsidR="005B2100" w:rsidRPr="00FA42DE" w:rsidRDefault="005B2100" w:rsidP="005B2100">
            <w:pPr>
              <w:spacing w:after="0"/>
              <w:ind w:firstLine="0"/>
              <w:jc w:val="center"/>
              <w:rPr>
                <w:color w:val="000000"/>
                <w:sz w:val="18"/>
                <w:szCs w:val="18"/>
              </w:rPr>
            </w:pPr>
            <w:r>
              <w:rPr>
                <w:color w:val="000000"/>
                <w:sz w:val="18"/>
                <w:szCs w:val="18"/>
              </w:rPr>
              <w:t>33</w:t>
            </w:r>
          </w:p>
        </w:tc>
        <w:tc>
          <w:tcPr>
            <w:tcW w:w="566" w:type="pct"/>
            <w:shd w:val="clear" w:color="auto" w:fill="auto"/>
            <w:vAlign w:val="center"/>
            <w:hideMark/>
          </w:tcPr>
          <w:p w14:paraId="7B9A75F8" w14:textId="77777777" w:rsidR="005B2100" w:rsidRPr="00FA42DE" w:rsidRDefault="005B2100" w:rsidP="005B2100">
            <w:pPr>
              <w:spacing w:after="0"/>
              <w:ind w:firstLine="0"/>
              <w:jc w:val="center"/>
              <w:rPr>
                <w:color w:val="000000"/>
                <w:sz w:val="18"/>
                <w:szCs w:val="18"/>
              </w:rPr>
            </w:pPr>
            <w:r w:rsidRPr="00FA42DE">
              <w:rPr>
                <w:color w:val="000000"/>
                <w:sz w:val="18"/>
                <w:szCs w:val="18"/>
              </w:rPr>
              <w:t>ТК-П-08</w:t>
            </w:r>
          </w:p>
        </w:tc>
        <w:tc>
          <w:tcPr>
            <w:tcW w:w="805" w:type="pct"/>
            <w:shd w:val="clear" w:color="auto" w:fill="auto"/>
            <w:vAlign w:val="center"/>
            <w:hideMark/>
          </w:tcPr>
          <w:p w14:paraId="6FACA958"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50-квартиный жилой дом тип 2 _ Поз. 5</w:t>
            </w:r>
          </w:p>
        </w:tc>
        <w:tc>
          <w:tcPr>
            <w:tcW w:w="494" w:type="pct"/>
            <w:shd w:val="clear" w:color="auto" w:fill="auto"/>
            <w:vAlign w:val="center"/>
            <w:hideMark/>
          </w:tcPr>
          <w:p w14:paraId="4DE997B8"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156E4656"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428D1893" w14:textId="77777777" w:rsidR="005B2100" w:rsidRPr="00FA42DE" w:rsidRDefault="005B2100" w:rsidP="005B2100">
            <w:pPr>
              <w:spacing w:after="0"/>
              <w:ind w:firstLine="0"/>
              <w:jc w:val="center"/>
              <w:rPr>
                <w:color w:val="000000"/>
                <w:sz w:val="18"/>
                <w:szCs w:val="18"/>
              </w:rPr>
            </w:pPr>
            <w:r w:rsidRPr="00FA42DE">
              <w:rPr>
                <w:color w:val="000000"/>
                <w:sz w:val="18"/>
                <w:szCs w:val="18"/>
              </w:rPr>
              <w:t>14,96</w:t>
            </w:r>
          </w:p>
        </w:tc>
        <w:tc>
          <w:tcPr>
            <w:tcW w:w="493" w:type="pct"/>
            <w:shd w:val="clear" w:color="auto" w:fill="auto"/>
            <w:vAlign w:val="center"/>
            <w:hideMark/>
          </w:tcPr>
          <w:p w14:paraId="39F4963F"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7734B65E"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3C4518ED"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41DA21C7"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3CD860D3" w14:textId="77777777" w:rsidTr="005B2100">
        <w:trPr>
          <w:trHeight w:val="510"/>
          <w:jc w:val="center"/>
        </w:trPr>
        <w:tc>
          <w:tcPr>
            <w:tcW w:w="183" w:type="pct"/>
            <w:shd w:val="clear" w:color="auto" w:fill="auto"/>
            <w:vAlign w:val="center"/>
            <w:hideMark/>
          </w:tcPr>
          <w:p w14:paraId="29C7510A" w14:textId="41C5DC09" w:rsidR="005B2100" w:rsidRPr="00FA42DE" w:rsidRDefault="005B2100" w:rsidP="005B2100">
            <w:pPr>
              <w:spacing w:after="0"/>
              <w:ind w:firstLine="0"/>
              <w:jc w:val="center"/>
              <w:rPr>
                <w:color w:val="000000"/>
                <w:sz w:val="18"/>
                <w:szCs w:val="18"/>
              </w:rPr>
            </w:pPr>
            <w:r>
              <w:rPr>
                <w:color w:val="000000"/>
                <w:sz w:val="18"/>
                <w:szCs w:val="18"/>
              </w:rPr>
              <w:t>34</w:t>
            </w:r>
          </w:p>
        </w:tc>
        <w:tc>
          <w:tcPr>
            <w:tcW w:w="566" w:type="pct"/>
            <w:shd w:val="clear" w:color="auto" w:fill="auto"/>
            <w:vAlign w:val="center"/>
            <w:hideMark/>
          </w:tcPr>
          <w:p w14:paraId="5E7CA953" w14:textId="77777777" w:rsidR="005B2100" w:rsidRPr="00FA42DE" w:rsidRDefault="005B2100" w:rsidP="005B2100">
            <w:pPr>
              <w:spacing w:after="0"/>
              <w:ind w:firstLine="0"/>
              <w:jc w:val="center"/>
              <w:rPr>
                <w:color w:val="000000"/>
                <w:sz w:val="18"/>
                <w:szCs w:val="18"/>
              </w:rPr>
            </w:pPr>
            <w:r w:rsidRPr="00FA42DE">
              <w:rPr>
                <w:color w:val="000000"/>
                <w:sz w:val="18"/>
                <w:szCs w:val="18"/>
              </w:rPr>
              <w:t>ТК-П-08</w:t>
            </w:r>
          </w:p>
        </w:tc>
        <w:tc>
          <w:tcPr>
            <w:tcW w:w="805" w:type="pct"/>
            <w:shd w:val="clear" w:color="auto" w:fill="auto"/>
            <w:vAlign w:val="center"/>
            <w:hideMark/>
          </w:tcPr>
          <w:p w14:paraId="6F78B3EF" w14:textId="77777777" w:rsidR="005B2100" w:rsidRPr="00FA42DE" w:rsidRDefault="005B2100" w:rsidP="005B2100">
            <w:pPr>
              <w:spacing w:after="0"/>
              <w:ind w:firstLine="0"/>
              <w:jc w:val="center"/>
              <w:rPr>
                <w:color w:val="000000"/>
                <w:sz w:val="18"/>
                <w:szCs w:val="18"/>
              </w:rPr>
            </w:pPr>
            <w:r w:rsidRPr="00FA42DE">
              <w:rPr>
                <w:color w:val="000000"/>
                <w:sz w:val="18"/>
                <w:szCs w:val="18"/>
              </w:rPr>
              <w:t>ТК-П-09</w:t>
            </w:r>
          </w:p>
        </w:tc>
        <w:tc>
          <w:tcPr>
            <w:tcW w:w="494" w:type="pct"/>
            <w:shd w:val="clear" w:color="auto" w:fill="auto"/>
            <w:vAlign w:val="center"/>
            <w:hideMark/>
          </w:tcPr>
          <w:p w14:paraId="049BCF6A"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6870C516"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4945C3F2" w14:textId="77777777" w:rsidR="005B2100" w:rsidRPr="00FA42DE" w:rsidRDefault="005B2100" w:rsidP="005B2100">
            <w:pPr>
              <w:spacing w:after="0"/>
              <w:ind w:firstLine="0"/>
              <w:jc w:val="center"/>
              <w:rPr>
                <w:color w:val="000000"/>
                <w:sz w:val="18"/>
                <w:szCs w:val="18"/>
              </w:rPr>
            </w:pPr>
            <w:r w:rsidRPr="00FA42DE">
              <w:rPr>
                <w:color w:val="000000"/>
                <w:sz w:val="18"/>
                <w:szCs w:val="18"/>
              </w:rPr>
              <w:t>43,64</w:t>
            </w:r>
          </w:p>
        </w:tc>
        <w:tc>
          <w:tcPr>
            <w:tcW w:w="493" w:type="pct"/>
            <w:shd w:val="clear" w:color="auto" w:fill="auto"/>
            <w:vAlign w:val="center"/>
            <w:hideMark/>
          </w:tcPr>
          <w:p w14:paraId="147AE46C"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4999BDFA" w14:textId="77777777" w:rsidR="005B2100" w:rsidRPr="00FA42DE" w:rsidRDefault="005B2100" w:rsidP="005B2100">
            <w:pPr>
              <w:spacing w:after="0"/>
              <w:ind w:firstLine="0"/>
              <w:jc w:val="center"/>
              <w:rPr>
                <w:color w:val="000000"/>
                <w:sz w:val="18"/>
                <w:szCs w:val="18"/>
              </w:rPr>
            </w:pPr>
            <w:r w:rsidRPr="00FA42DE">
              <w:rPr>
                <w:color w:val="000000"/>
                <w:sz w:val="18"/>
                <w:szCs w:val="18"/>
              </w:rPr>
              <w:t>0,13</w:t>
            </w:r>
          </w:p>
        </w:tc>
        <w:tc>
          <w:tcPr>
            <w:tcW w:w="549" w:type="pct"/>
            <w:shd w:val="clear" w:color="auto" w:fill="auto"/>
            <w:vAlign w:val="center"/>
            <w:hideMark/>
          </w:tcPr>
          <w:p w14:paraId="2A1A093F" w14:textId="77777777" w:rsidR="005B2100" w:rsidRPr="00FA42DE" w:rsidRDefault="005B2100" w:rsidP="005B2100">
            <w:pPr>
              <w:spacing w:after="0"/>
              <w:ind w:firstLine="0"/>
              <w:jc w:val="center"/>
              <w:rPr>
                <w:color w:val="000000"/>
                <w:sz w:val="18"/>
                <w:szCs w:val="18"/>
              </w:rPr>
            </w:pPr>
            <w:r w:rsidRPr="00FA42DE">
              <w:rPr>
                <w:color w:val="000000"/>
                <w:sz w:val="18"/>
                <w:szCs w:val="18"/>
              </w:rPr>
              <w:t>0,13</w:t>
            </w:r>
          </w:p>
        </w:tc>
        <w:tc>
          <w:tcPr>
            <w:tcW w:w="520" w:type="pct"/>
            <w:shd w:val="clear" w:color="auto" w:fill="auto"/>
            <w:vAlign w:val="center"/>
            <w:hideMark/>
          </w:tcPr>
          <w:p w14:paraId="43E17F2B"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2094DCAA" w14:textId="77777777" w:rsidTr="005B2100">
        <w:trPr>
          <w:trHeight w:val="510"/>
          <w:jc w:val="center"/>
        </w:trPr>
        <w:tc>
          <w:tcPr>
            <w:tcW w:w="183" w:type="pct"/>
            <w:shd w:val="clear" w:color="auto" w:fill="auto"/>
            <w:vAlign w:val="center"/>
            <w:hideMark/>
          </w:tcPr>
          <w:p w14:paraId="54074E13" w14:textId="65ED6E37" w:rsidR="005B2100" w:rsidRPr="00FA42DE" w:rsidRDefault="005B2100" w:rsidP="005B2100">
            <w:pPr>
              <w:spacing w:after="0"/>
              <w:ind w:firstLine="0"/>
              <w:jc w:val="center"/>
              <w:rPr>
                <w:color w:val="000000"/>
                <w:sz w:val="18"/>
                <w:szCs w:val="18"/>
              </w:rPr>
            </w:pPr>
            <w:r>
              <w:rPr>
                <w:color w:val="000000"/>
                <w:sz w:val="18"/>
                <w:szCs w:val="18"/>
              </w:rPr>
              <w:t>35</w:t>
            </w:r>
          </w:p>
        </w:tc>
        <w:tc>
          <w:tcPr>
            <w:tcW w:w="566" w:type="pct"/>
            <w:shd w:val="clear" w:color="auto" w:fill="auto"/>
            <w:vAlign w:val="center"/>
            <w:hideMark/>
          </w:tcPr>
          <w:p w14:paraId="374B1D6C" w14:textId="77777777" w:rsidR="005B2100" w:rsidRPr="00FA42DE" w:rsidRDefault="005B2100" w:rsidP="005B2100">
            <w:pPr>
              <w:spacing w:after="0"/>
              <w:ind w:firstLine="0"/>
              <w:jc w:val="center"/>
              <w:rPr>
                <w:color w:val="000000"/>
                <w:sz w:val="18"/>
                <w:szCs w:val="18"/>
              </w:rPr>
            </w:pPr>
            <w:r w:rsidRPr="00FA42DE">
              <w:rPr>
                <w:color w:val="000000"/>
                <w:sz w:val="18"/>
                <w:szCs w:val="18"/>
              </w:rPr>
              <w:t>ТК-П-09</w:t>
            </w:r>
          </w:p>
        </w:tc>
        <w:tc>
          <w:tcPr>
            <w:tcW w:w="805" w:type="pct"/>
            <w:shd w:val="clear" w:color="auto" w:fill="auto"/>
            <w:vAlign w:val="center"/>
            <w:hideMark/>
          </w:tcPr>
          <w:p w14:paraId="57B48F00"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ТК-П-10</w:t>
            </w:r>
          </w:p>
        </w:tc>
        <w:tc>
          <w:tcPr>
            <w:tcW w:w="494" w:type="pct"/>
            <w:shd w:val="clear" w:color="auto" w:fill="auto"/>
            <w:vAlign w:val="center"/>
            <w:hideMark/>
          </w:tcPr>
          <w:p w14:paraId="44DED9E0"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34594F47"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614315A8" w14:textId="77777777" w:rsidR="005B2100" w:rsidRPr="00FA42DE" w:rsidRDefault="005B2100" w:rsidP="005B2100">
            <w:pPr>
              <w:spacing w:after="0"/>
              <w:ind w:firstLine="0"/>
              <w:jc w:val="center"/>
              <w:rPr>
                <w:color w:val="000000"/>
                <w:sz w:val="18"/>
                <w:szCs w:val="18"/>
              </w:rPr>
            </w:pPr>
            <w:r w:rsidRPr="00FA42DE">
              <w:rPr>
                <w:color w:val="000000"/>
                <w:sz w:val="18"/>
                <w:szCs w:val="18"/>
              </w:rPr>
              <w:t>31,85</w:t>
            </w:r>
          </w:p>
        </w:tc>
        <w:tc>
          <w:tcPr>
            <w:tcW w:w="493" w:type="pct"/>
            <w:shd w:val="clear" w:color="auto" w:fill="auto"/>
            <w:vAlign w:val="center"/>
            <w:hideMark/>
          </w:tcPr>
          <w:p w14:paraId="65A2B714"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2E566D6F"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49" w:type="pct"/>
            <w:shd w:val="clear" w:color="auto" w:fill="auto"/>
            <w:vAlign w:val="center"/>
            <w:hideMark/>
          </w:tcPr>
          <w:p w14:paraId="44B0F5C5"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20" w:type="pct"/>
            <w:shd w:val="clear" w:color="auto" w:fill="auto"/>
            <w:vAlign w:val="center"/>
            <w:hideMark/>
          </w:tcPr>
          <w:p w14:paraId="53D1541E"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60216059" w14:textId="77777777" w:rsidTr="005B2100">
        <w:trPr>
          <w:trHeight w:val="510"/>
          <w:jc w:val="center"/>
        </w:trPr>
        <w:tc>
          <w:tcPr>
            <w:tcW w:w="183" w:type="pct"/>
            <w:shd w:val="clear" w:color="auto" w:fill="auto"/>
            <w:vAlign w:val="center"/>
            <w:hideMark/>
          </w:tcPr>
          <w:p w14:paraId="09E23077" w14:textId="7784DB96" w:rsidR="005B2100" w:rsidRPr="00FA42DE" w:rsidRDefault="005B2100" w:rsidP="005B2100">
            <w:pPr>
              <w:spacing w:after="0"/>
              <w:ind w:firstLine="0"/>
              <w:jc w:val="center"/>
              <w:rPr>
                <w:color w:val="000000"/>
                <w:sz w:val="18"/>
                <w:szCs w:val="18"/>
              </w:rPr>
            </w:pPr>
            <w:r>
              <w:rPr>
                <w:color w:val="000000"/>
                <w:sz w:val="18"/>
                <w:szCs w:val="18"/>
              </w:rPr>
              <w:t>36</w:t>
            </w:r>
          </w:p>
        </w:tc>
        <w:tc>
          <w:tcPr>
            <w:tcW w:w="566" w:type="pct"/>
            <w:shd w:val="clear" w:color="auto" w:fill="auto"/>
            <w:vAlign w:val="center"/>
            <w:hideMark/>
          </w:tcPr>
          <w:p w14:paraId="4569FC61"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ТК-П-10</w:t>
            </w:r>
          </w:p>
        </w:tc>
        <w:tc>
          <w:tcPr>
            <w:tcW w:w="805" w:type="pct"/>
            <w:shd w:val="clear" w:color="auto" w:fill="auto"/>
            <w:vAlign w:val="center"/>
            <w:hideMark/>
          </w:tcPr>
          <w:p w14:paraId="0E03E318"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35-квартиный жилой дом тип 1 _ Поз. 4</w:t>
            </w:r>
          </w:p>
        </w:tc>
        <w:tc>
          <w:tcPr>
            <w:tcW w:w="494" w:type="pct"/>
            <w:shd w:val="clear" w:color="auto" w:fill="auto"/>
            <w:vAlign w:val="center"/>
            <w:hideMark/>
          </w:tcPr>
          <w:p w14:paraId="462BB8A1"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1656D913"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1CD2668D" w14:textId="77777777" w:rsidR="005B2100" w:rsidRPr="00FA42DE" w:rsidRDefault="005B2100" w:rsidP="005B2100">
            <w:pPr>
              <w:spacing w:after="0"/>
              <w:ind w:firstLine="0"/>
              <w:jc w:val="center"/>
              <w:rPr>
                <w:color w:val="000000"/>
                <w:sz w:val="18"/>
                <w:szCs w:val="18"/>
              </w:rPr>
            </w:pPr>
            <w:r w:rsidRPr="00FA42DE">
              <w:rPr>
                <w:color w:val="000000"/>
                <w:sz w:val="18"/>
                <w:szCs w:val="18"/>
              </w:rPr>
              <w:t>17,11</w:t>
            </w:r>
          </w:p>
        </w:tc>
        <w:tc>
          <w:tcPr>
            <w:tcW w:w="493" w:type="pct"/>
            <w:shd w:val="clear" w:color="auto" w:fill="auto"/>
            <w:vAlign w:val="center"/>
            <w:hideMark/>
          </w:tcPr>
          <w:p w14:paraId="4EB4EEFC"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0E41297E"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49" w:type="pct"/>
            <w:shd w:val="clear" w:color="auto" w:fill="auto"/>
            <w:vAlign w:val="center"/>
            <w:hideMark/>
          </w:tcPr>
          <w:p w14:paraId="74E1887C"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20" w:type="pct"/>
            <w:shd w:val="clear" w:color="auto" w:fill="auto"/>
            <w:vAlign w:val="center"/>
            <w:hideMark/>
          </w:tcPr>
          <w:p w14:paraId="0B3DE25A"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5B4DFB91" w14:textId="77777777" w:rsidTr="005B2100">
        <w:trPr>
          <w:trHeight w:val="765"/>
          <w:jc w:val="center"/>
        </w:trPr>
        <w:tc>
          <w:tcPr>
            <w:tcW w:w="183" w:type="pct"/>
            <w:shd w:val="clear" w:color="auto" w:fill="auto"/>
            <w:vAlign w:val="center"/>
            <w:hideMark/>
          </w:tcPr>
          <w:p w14:paraId="7B7A255F" w14:textId="0C5F6C6A" w:rsidR="005B2100" w:rsidRPr="00FA42DE" w:rsidRDefault="005B2100" w:rsidP="005B2100">
            <w:pPr>
              <w:spacing w:after="0"/>
              <w:ind w:firstLine="0"/>
              <w:jc w:val="center"/>
              <w:rPr>
                <w:color w:val="000000"/>
                <w:sz w:val="18"/>
                <w:szCs w:val="18"/>
              </w:rPr>
            </w:pPr>
            <w:r>
              <w:rPr>
                <w:color w:val="000000"/>
                <w:sz w:val="18"/>
                <w:szCs w:val="18"/>
              </w:rPr>
              <w:t>37</w:t>
            </w:r>
          </w:p>
        </w:tc>
        <w:tc>
          <w:tcPr>
            <w:tcW w:w="566" w:type="pct"/>
            <w:shd w:val="clear" w:color="auto" w:fill="auto"/>
            <w:vAlign w:val="center"/>
            <w:hideMark/>
          </w:tcPr>
          <w:p w14:paraId="17F8B50F"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ТК-П-10</w:t>
            </w:r>
          </w:p>
        </w:tc>
        <w:tc>
          <w:tcPr>
            <w:tcW w:w="805" w:type="pct"/>
            <w:shd w:val="clear" w:color="auto" w:fill="auto"/>
            <w:vAlign w:val="center"/>
            <w:hideMark/>
          </w:tcPr>
          <w:p w14:paraId="3B46CA8E"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49-квартиный жилой дом тип 2а _ Поз. 3</w:t>
            </w:r>
          </w:p>
        </w:tc>
        <w:tc>
          <w:tcPr>
            <w:tcW w:w="494" w:type="pct"/>
            <w:shd w:val="clear" w:color="auto" w:fill="auto"/>
            <w:vAlign w:val="center"/>
            <w:hideMark/>
          </w:tcPr>
          <w:p w14:paraId="25D575B7"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0911B5F1"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077D8478" w14:textId="77777777" w:rsidR="005B2100" w:rsidRPr="00FA42DE" w:rsidRDefault="005B2100" w:rsidP="005B2100">
            <w:pPr>
              <w:spacing w:after="0"/>
              <w:ind w:firstLine="0"/>
              <w:jc w:val="center"/>
              <w:rPr>
                <w:color w:val="000000"/>
                <w:sz w:val="18"/>
                <w:szCs w:val="18"/>
              </w:rPr>
            </w:pPr>
            <w:r w:rsidRPr="00FA42DE">
              <w:rPr>
                <w:color w:val="000000"/>
                <w:sz w:val="18"/>
                <w:szCs w:val="18"/>
              </w:rPr>
              <w:t>41,74</w:t>
            </w:r>
          </w:p>
        </w:tc>
        <w:tc>
          <w:tcPr>
            <w:tcW w:w="493" w:type="pct"/>
            <w:shd w:val="clear" w:color="auto" w:fill="auto"/>
            <w:vAlign w:val="center"/>
            <w:hideMark/>
          </w:tcPr>
          <w:p w14:paraId="754F9F9F"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0AAB812A"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7086D909"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004111A1"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780A587B" w14:textId="77777777" w:rsidTr="005B2100">
        <w:trPr>
          <w:trHeight w:val="510"/>
          <w:jc w:val="center"/>
        </w:trPr>
        <w:tc>
          <w:tcPr>
            <w:tcW w:w="183" w:type="pct"/>
            <w:shd w:val="clear" w:color="auto" w:fill="auto"/>
            <w:vAlign w:val="center"/>
            <w:hideMark/>
          </w:tcPr>
          <w:p w14:paraId="59B8DEB7" w14:textId="6EFEB1DD" w:rsidR="005B2100" w:rsidRPr="00FA42DE" w:rsidRDefault="005B2100" w:rsidP="005B2100">
            <w:pPr>
              <w:spacing w:after="0"/>
              <w:ind w:firstLine="0"/>
              <w:jc w:val="center"/>
              <w:rPr>
                <w:color w:val="000000"/>
                <w:sz w:val="18"/>
                <w:szCs w:val="18"/>
              </w:rPr>
            </w:pPr>
            <w:r>
              <w:rPr>
                <w:color w:val="000000"/>
                <w:sz w:val="18"/>
                <w:szCs w:val="18"/>
              </w:rPr>
              <w:t>38</w:t>
            </w:r>
          </w:p>
        </w:tc>
        <w:tc>
          <w:tcPr>
            <w:tcW w:w="566" w:type="pct"/>
            <w:shd w:val="clear" w:color="auto" w:fill="auto"/>
            <w:vAlign w:val="center"/>
            <w:hideMark/>
          </w:tcPr>
          <w:p w14:paraId="2444F011"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ТК-П-11</w:t>
            </w:r>
          </w:p>
        </w:tc>
        <w:tc>
          <w:tcPr>
            <w:tcW w:w="805" w:type="pct"/>
            <w:shd w:val="clear" w:color="auto" w:fill="auto"/>
            <w:vAlign w:val="center"/>
            <w:hideMark/>
          </w:tcPr>
          <w:p w14:paraId="03BA9100"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50-квартиный жилой дом тип 2 _ Поз. 7</w:t>
            </w:r>
          </w:p>
        </w:tc>
        <w:tc>
          <w:tcPr>
            <w:tcW w:w="494" w:type="pct"/>
            <w:shd w:val="clear" w:color="auto" w:fill="auto"/>
            <w:vAlign w:val="center"/>
            <w:hideMark/>
          </w:tcPr>
          <w:p w14:paraId="275951CB"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28A39357"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26584C18" w14:textId="77777777" w:rsidR="005B2100" w:rsidRPr="00FA42DE" w:rsidRDefault="005B2100" w:rsidP="005B2100">
            <w:pPr>
              <w:spacing w:after="0"/>
              <w:ind w:firstLine="0"/>
              <w:jc w:val="center"/>
              <w:rPr>
                <w:color w:val="000000"/>
                <w:sz w:val="18"/>
                <w:szCs w:val="18"/>
              </w:rPr>
            </w:pPr>
            <w:r w:rsidRPr="00FA42DE">
              <w:rPr>
                <w:color w:val="000000"/>
                <w:sz w:val="18"/>
                <w:szCs w:val="18"/>
              </w:rPr>
              <w:t>28,55</w:t>
            </w:r>
          </w:p>
        </w:tc>
        <w:tc>
          <w:tcPr>
            <w:tcW w:w="493" w:type="pct"/>
            <w:shd w:val="clear" w:color="auto" w:fill="auto"/>
            <w:vAlign w:val="center"/>
            <w:hideMark/>
          </w:tcPr>
          <w:p w14:paraId="246C063E"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5F3843FA"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0C94A44B"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3D6F75E3"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780E7F98" w14:textId="77777777" w:rsidTr="005B2100">
        <w:trPr>
          <w:trHeight w:val="510"/>
          <w:jc w:val="center"/>
        </w:trPr>
        <w:tc>
          <w:tcPr>
            <w:tcW w:w="183" w:type="pct"/>
            <w:shd w:val="clear" w:color="auto" w:fill="auto"/>
            <w:vAlign w:val="center"/>
            <w:hideMark/>
          </w:tcPr>
          <w:p w14:paraId="3FF170C7" w14:textId="10E64CFE" w:rsidR="005B2100" w:rsidRPr="00FA42DE" w:rsidRDefault="005B2100" w:rsidP="005B2100">
            <w:pPr>
              <w:spacing w:after="0"/>
              <w:ind w:firstLine="0"/>
              <w:jc w:val="center"/>
              <w:rPr>
                <w:color w:val="000000"/>
                <w:sz w:val="18"/>
                <w:szCs w:val="18"/>
              </w:rPr>
            </w:pPr>
            <w:r>
              <w:rPr>
                <w:color w:val="000000"/>
                <w:sz w:val="18"/>
                <w:szCs w:val="18"/>
              </w:rPr>
              <w:t>39</w:t>
            </w:r>
          </w:p>
        </w:tc>
        <w:tc>
          <w:tcPr>
            <w:tcW w:w="566" w:type="pct"/>
            <w:shd w:val="clear" w:color="auto" w:fill="auto"/>
            <w:vAlign w:val="center"/>
            <w:hideMark/>
          </w:tcPr>
          <w:p w14:paraId="2C805324"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ТК-П-11</w:t>
            </w:r>
          </w:p>
        </w:tc>
        <w:tc>
          <w:tcPr>
            <w:tcW w:w="805" w:type="pct"/>
            <w:shd w:val="clear" w:color="auto" w:fill="auto"/>
            <w:vAlign w:val="center"/>
            <w:hideMark/>
          </w:tcPr>
          <w:p w14:paraId="5202658B"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35-квартиный жилой дом тип 1 _ Поз. 8</w:t>
            </w:r>
          </w:p>
        </w:tc>
        <w:tc>
          <w:tcPr>
            <w:tcW w:w="494" w:type="pct"/>
            <w:shd w:val="clear" w:color="auto" w:fill="auto"/>
            <w:vAlign w:val="center"/>
            <w:hideMark/>
          </w:tcPr>
          <w:p w14:paraId="40FE5AB1"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78E9FFEE"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440C402D" w14:textId="77777777" w:rsidR="005B2100" w:rsidRPr="00FA42DE" w:rsidRDefault="005B2100" w:rsidP="005B2100">
            <w:pPr>
              <w:spacing w:after="0"/>
              <w:ind w:firstLine="0"/>
              <w:jc w:val="center"/>
              <w:rPr>
                <w:color w:val="000000"/>
                <w:sz w:val="18"/>
                <w:szCs w:val="18"/>
              </w:rPr>
            </w:pPr>
            <w:r w:rsidRPr="00FA42DE">
              <w:rPr>
                <w:color w:val="000000"/>
                <w:sz w:val="18"/>
                <w:szCs w:val="18"/>
              </w:rPr>
              <w:t>18,79</w:t>
            </w:r>
          </w:p>
        </w:tc>
        <w:tc>
          <w:tcPr>
            <w:tcW w:w="493" w:type="pct"/>
            <w:shd w:val="clear" w:color="auto" w:fill="auto"/>
            <w:vAlign w:val="center"/>
            <w:hideMark/>
          </w:tcPr>
          <w:p w14:paraId="2506DBC9"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132A74E8"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49" w:type="pct"/>
            <w:shd w:val="clear" w:color="auto" w:fill="auto"/>
            <w:vAlign w:val="center"/>
            <w:hideMark/>
          </w:tcPr>
          <w:p w14:paraId="5ED39550"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20" w:type="pct"/>
            <w:shd w:val="clear" w:color="auto" w:fill="auto"/>
            <w:vAlign w:val="center"/>
            <w:hideMark/>
          </w:tcPr>
          <w:p w14:paraId="7613FE44"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28A798D4" w14:textId="77777777" w:rsidTr="005B2100">
        <w:trPr>
          <w:trHeight w:val="765"/>
          <w:jc w:val="center"/>
        </w:trPr>
        <w:tc>
          <w:tcPr>
            <w:tcW w:w="183" w:type="pct"/>
            <w:shd w:val="clear" w:color="auto" w:fill="auto"/>
            <w:vAlign w:val="center"/>
            <w:hideMark/>
          </w:tcPr>
          <w:p w14:paraId="5F41E506" w14:textId="02FBCBA0" w:rsidR="005B2100" w:rsidRPr="00FA42DE" w:rsidRDefault="005B2100" w:rsidP="005B2100">
            <w:pPr>
              <w:spacing w:after="0"/>
              <w:ind w:firstLine="0"/>
              <w:jc w:val="center"/>
              <w:rPr>
                <w:color w:val="000000"/>
                <w:sz w:val="18"/>
                <w:szCs w:val="18"/>
              </w:rPr>
            </w:pPr>
            <w:r>
              <w:rPr>
                <w:color w:val="000000"/>
                <w:sz w:val="18"/>
                <w:szCs w:val="18"/>
              </w:rPr>
              <w:t>40</w:t>
            </w:r>
          </w:p>
        </w:tc>
        <w:tc>
          <w:tcPr>
            <w:tcW w:w="566" w:type="pct"/>
            <w:shd w:val="clear" w:color="auto" w:fill="auto"/>
            <w:vAlign w:val="center"/>
            <w:hideMark/>
          </w:tcPr>
          <w:p w14:paraId="7DFC0C4A"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ТК-П-11</w:t>
            </w:r>
          </w:p>
        </w:tc>
        <w:tc>
          <w:tcPr>
            <w:tcW w:w="805" w:type="pct"/>
            <w:shd w:val="clear" w:color="auto" w:fill="auto"/>
            <w:vAlign w:val="center"/>
            <w:hideMark/>
          </w:tcPr>
          <w:p w14:paraId="49706F6A"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49-квартиный жилой дом тип 2а _ Поз. 6</w:t>
            </w:r>
          </w:p>
        </w:tc>
        <w:tc>
          <w:tcPr>
            <w:tcW w:w="494" w:type="pct"/>
            <w:shd w:val="clear" w:color="auto" w:fill="auto"/>
            <w:vAlign w:val="center"/>
            <w:hideMark/>
          </w:tcPr>
          <w:p w14:paraId="796F0B26"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340BA23F"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3D5C2507" w14:textId="77777777" w:rsidR="005B2100" w:rsidRPr="00FA42DE" w:rsidRDefault="005B2100" w:rsidP="005B2100">
            <w:pPr>
              <w:spacing w:after="0"/>
              <w:ind w:firstLine="0"/>
              <w:jc w:val="center"/>
              <w:rPr>
                <w:color w:val="000000"/>
                <w:sz w:val="18"/>
                <w:szCs w:val="18"/>
              </w:rPr>
            </w:pPr>
            <w:r w:rsidRPr="00FA42DE">
              <w:rPr>
                <w:color w:val="000000"/>
                <w:sz w:val="18"/>
                <w:szCs w:val="18"/>
              </w:rPr>
              <w:t>47,82</w:t>
            </w:r>
          </w:p>
        </w:tc>
        <w:tc>
          <w:tcPr>
            <w:tcW w:w="493" w:type="pct"/>
            <w:shd w:val="clear" w:color="auto" w:fill="auto"/>
            <w:vAlign w:val="center"/>
            <w:hideMark/>
          </w:tcPr>
          <w:p w14:paraId="130544BA"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4C2A5C7A"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102A840C"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4A187E06"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4F8A7EEC" w14:textId="77777777" w:rsidTr="005B2100">
        <w:trPr>
          <w:trHeight w:val="510"/>
          <w:jc w:val="center"/>
        </w:trPr>
        <w:tc>
          <w:tcPr>
            <w:tcW w:w="183" w:type="pct"/>
            <w:shd w:val="clear" w:color="auto" w:fill="auto"/>
            <w:vAlign w:val="center"/>
            <w:hideMark/>
          </w:tcPr>
          <w:p w14:paraId="409EBF07" w14:textId="1C4E4F42" w:rsidR="005B2100" w:rsidRPr="00FA42DE" w:rsidRDefault="005B2100" w:rsidP="005B2100">
            <w:pPr>
              <w:spacing w:after="0"/>
              <w:ind w:firstLine="0"/>
              <w:jc w:val="center"/>
              <w:rPr>
                <w:color w:val="000000"/>
                <w:sz w:val="18"/>
                <w:szCs w:val="18"/>
              </w:rPr>
            </w:pPr>
            <w:r>
              <w:rPr>
                <w:color w:val="000000"/>
                <w:sz w:val="18"/>
                <w:szCs w:val="18"/>
              </w:rPr>
              <w:t>41</w:t>
            </w:r>
          </w:p>
        </w:tc>
        <w:tc>
          <w:tcPr>
            <w:tcW w:w="566" w:type="pct"/>
            <w:shd w:val="clear" w:color="auto" w:fill="auto"/>
            <w:vAlign w:val="center"/>
            <w:hideMark/>
          </w:tcPr>
          <w:p w14:paraId="25134A5C" w14:textId="77777777" w:rsidR="005B2100" w:rsidRPr="00FA42DE" w:rsidRDefault="005B2100" w:rsidP="005B2100">
            <w:pPr>
              <w:spacing w:after="0"/>
              <w:ind w:firstLine="0"/>
              <w:jc w:val="center"/>
              <w:rPr>
                <w:color w:val="000000"/>
                <w:sz w:val="18"/>
                <w:szCs w:val="18"/>
              </w:rPr>
            </w:pPr>
            <w:r w:rsidRPr="00FA42DE">
              <w:rPr>
                <w:color w:val="000000"/>
                <w:sz w:val="18"/>
                <w:szCs w:val="18"/>
              </w:rPr>
              <w:t>ТК-П-09</w:t>
            </w:r>
          </w:p>
        </w:tc>
        <w:tc>
          <w:tcPr>
            <w:tcW w:w="805" w:type="pct"/>
            <w:shd w:val="clear" w:color="auto" w:fill="auto"/>
            <w:vAlign w:val="center"/>
            <w:hideMark/>
          </w:tcPr>
          <w:p w14:paraId="70186497"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ТК-П-12</w:t>
            </w:r>
          </w:p>
        </w:tc>
        <w:tc>
          <w:tcPr>
            <w:tcW w:w="494" w:type="pct"/>
            <w:shd w:val="clear" w:color="auto" w:fill="auto"/>
            <w:vAlign w:val="center"/>
            <w:hideMark/>
          </w:tcPr>
          <w:p w14:paraId="72D7E565"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5F884D4C"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0B0A5553" w14:textId="77777777" w:rsidR="005B2100" w:rsidRPr="00FA42DE" w:rsidRDefault="005B2100" w:rsidP="005B2100">
            <w:pPr>
              <w:spacing w:after="0"/>
              <w:ind w:firstLine="0"/>
              <w:jc w:val="center"/>
              <w:rPr>
                <w:color w:val="000000"/>
                <w:sz w:val="18"/>
                <w:szCs w:val="18"/>
              </w:rPr>
            </w:pPr>
            <w:r w:rsidRPr="00FA42DE">
              <w:rPr>
                <w:color w:val="000000"/>
                <w:sz w:val="18"/>
                <w:szCs w:val="18"/>
              </w:rPr>
              <w:t>50,47</w:t>
            </w:r>
          </w:p>
        </w:tc>
        <w:tc>
          <w:tcPr>
            <w:tcW w:w="493" w:type="pct"/>
            <w:shd w:val="clear" w:color="auto" w:fill="auto"/>
            <w:vAlign w:val="center"/>
            <w:hideMark/>
          </w:tcPr>
          <w:p w14:paraId="2677F62B"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632B9F1E" w14:textId="77777777" w:rsidR="005B2100" w:rsidRPr="00FA42DE" w:rsidRDefault="005B2100" w:rsidP="005B2100">
            <w:pPr>
              <w:spacing w:after="0"/>
              <w:ind w:firstLine="0"/>
              <w:jc w:val="center"/>
              <w:rPr>
                <w:color w:val="000000"/>
                <w:sz w:val="18"/>
                <w:szCs w:val="18"/>
              </w:rPr>
            </w:pPr>
            <w:r w:rsidRPr="00FA42DE">
              <w:rPr>
                <w:color w:val="000000"/>
                <w:sz w:val="18"/>
                <w:szCs w:val="18"/>
              </w:rPr>
              <w:t>0,08</w:t>
            </w:r>
          </w:p>
        </w:tc>
        <w:tc>
          <w:tcPr>
            <w:tcW w:w="549" w:type="pct"/>
            <w:shd w:val="clear" w:color="auto" w:fill="auto"/>
            <w:vAlign w:val="center"/>
            <w:hideMark/>
          </w:tcPr>
          <w:p w14:paraId="1B843763" w14:textId="77777777" w:rsidR="005B2100" w:rsidRPr="00FA42DE" w:rsidRDefault="005B2100" w:rsidP="005B2100">
            <w:pPr>
              <w:spacing w:after="0"/>
              <w:ind w:firstLine="0"/>
              <w:jc w:val="center"/>
              <w:rPr>
                <w:color w:val="000000"/>
                <w:sz w:val="18"/>
                <w:szCs w:val="18"/>
              </w:rPr>
            </w:pPr>
            <w:r w:rsidRPr="00FA42DE">
              <w:rPr>
                <w:color w:val="000000"/>
                <w:sz w:val="18"/>
                <w:szCs w:val="18"/>
              </w:rPr>
              <w:t>0,08</w:t>
            </w:r>
          </w:p>
        </w:tc>
        <w:tc>
          <w:tcPr>
            <w:tcW w:w="520" w:type="pct"/>
            <w:shd w:val="clear" w:color="auto" w:fill="auto"/>
            <w:vAlign w:val="center"/>
            <w:hideMark/>
          </w:tcPr>
          <w:p w14:paraId="3A4DA39D"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2BD46014" w14:textId="77777777" w:rsidTr="005B2100">
        <w:trPr>
          <w:trHeight w:val="510"/>
          <w:jc w:val="center"/>
        </w:trPr>
        <w:tc>
          <w:tcPr>
            <w:tcW w:w="183" w:type="pct"/>
            <w:shd w:val="clear" w:color="auto" w:fill="auto"/>
            <w:vAlign w:val="center"/>
            <w:hideMark/>
          </w:tcPr>
          <w:p w14:paraId="0F34091E" w14:textId="49779FB3" w:rsidR="005B2100" w:rsidRPr="00FA42DE" w:rsidRDefault="005B2100" w:rsidP="005B2100">
            <w:pPr>
              <w:spacing w:after="0"/>
              <w:ind w:firstLine="0"/>
              <w:jc w:val="center"/>
              <w:rPr>
                <w:color w:val="000000"/>
                <w:sz w:val="18"/>
                <w:szCs w:val="18"/>
              </w:rPr>
            </w:pPr>
            <w:r>
              <w:rPr>
                <w:color w:val="000000"/>
                <w:sz w:val="18"/>
                <w:szCs w:val="18"/>
              </w:rPr>
              <w:t>42</w:t>
            </w:r>
          </w:p>
        </w:tc>
        <w:tc>
          <w:tcPr>
            <w:tcW w:w="566" w:type="pct"/>
            <w:shd w:val="clear" w:color="auto" w:fill="auto"/>
            <w:vAlign w:val="center"/>
            <w:hideMark/>
          </w:tcPr>
          <w:p w14:paraId="5A4E6E28"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ТК-П-12</w:t>
            </w:r>
          </w:p>
        </w:tc>
        <w:tc>
          <w:tcPr>
            <w:tcW w:w="805" w:type="pct"/>
            <w:shd w:val="clear" w:color="auto" w:fill="auto"/>
            <w:vAlign w:val="center"/>
            <w:hideMark/>
          </w:tcPr>
          <w:p w14:paraId="0DE4DF75"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ТК-П-11</w:t>
            </w:r>
          </w:p>
        </w:tc>
        <w:tc>
          <w:tcPr>
            <w:tcW w:w="494" w:type="pct"/>
            <w:shd w:val="clear" w:color="auto" w:fill="auto"/>
            <w:vAlign w:val="center"/>
            <w:hideMark/>
          </w:tcPr>
          <w:p w14:paraId="205D46B3"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356E0789"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923E9AF" w14:textId="77777777" w:rsidR="005B2100" w:rsidRPr="00FA42DE" w:rsidRDefault="005B2100" w:rsidP="005B2100">
            <w:pPr>
              <w:spacing w:after="0"/>
              <w:ind w:firstLine="0"/>
              <w:jc w:val="center"/>
              <w:rPr>
                <w:color w:val="000000"/>
                <w:sz w:val="18"/>
                <w:szCs w:val="18"/>
              </w:rPr>
            </w:pPr>
            <w:r w:rsidRPr="00FA42DE">
              <w:rPr>
                <w:color w:val="000000"/>
                <w:sz w:val="18"/>
                <w:szCs w:val="18"/>
              </w:rPr>
              <w:t>62,92</w:t>
            </w:r>
          </w:p>
        </w:tc>
        <w:tc>
          <w:tcPr>
            <w:tcW w:w="493" w:type="pct"/>
            <w:shd w:val="clear" w:color="auto" w:fill="auto"/>
            <w:vAlign w:val="center"/>
            <w:hideMark/>
          </w:tcPr>
          <w:p w14:paraId="51C8D363"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20625DA0" w14:textId="77777777" w:rsidR="005B2100" w:rsidRPr="00FA42DE" w:rsidRDefault="005B2100" w:rsidP="005B2100">
            <w:pPr>
              <w:spacing w:after="0"/>
              <w:ind w:firstLine="0"/>
              <w:jc w:val="center"/>
              <w:rPr>
                <w:color w:val="000000"/>
                <w:sz w:val="18"/>
                <w:szCs w:val="18"/>
              </w:rPr>
            </w:pPr>
            <w:r w:rsidRPr="00FA42DE">
              <w:rPr>
                <w:color w:val="000000"/>
                <w:sz w:val="18"/>
                <w:szCs w:val="18"/>
              </w:rPr>
              <w:t>0,13</w:t>
            </w:r>
          </w:p>
        </w:tc>
        <w:tc>
          <w:tcPr>
            <w:tcW w:w="549" w:type="pct"/>
            <w:shd w:val="clear" w:color="auto" w:fill="auto"/>
            <w:vAlign w:val="center"/>
            <w:hideMark/>
          </w:tcPr>
          <w:p w14:paraId="78AE82BC" w14:textId="77777777" w:rsidR="005B2100" w:rsidRPr="00FA42DE" w:rsidRDefault="005B2100" w:rsidP="005B2100">
            <w:pPr>
              <w:spacing w:after="0"/>
              <w:ind w:firstLine="0"/>
              <w:jc w:val="center"/>
              <w:rPr>
                <w:color w:val="000000"/>
                <w:sz w:val="18"/>
                <w:szCs w:val="18"/>
              </w:rPr>
            </w:pPr>
            <w:r w:rsidRPr="00FA42DE">
              <w:rPr>
                <w:color w:val="000000"/>
                <w:sz w:val="18"/>
                <w:szCs w:val="18"/>
              </w:rPr>
              <w:t>0,13</w:t>
            </w:r>
          </w:p>
        </w:tc>
        <w:tc>
          <w:tcPr>
            <w:tcW w:w="520" w:type="pct"/>
            <w:shd w:val="clear" w:color="auto" w:fill="auto"/>
            <w:vAlign w:val="center"/>
            <w:hideMark/>
          </w:tcPr>
          <w:p w14:paraId="59DA6EAA"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58DB1275" w14:textId="77777777" w:rsidTr="005B2100">
        <w:trPr>
          <w:trHeight w:val="510"/>
          <w:jc w:val="center"/>
        </w:trPr>
        <w:tc>
          <w:tcPr>
            <w:tcW w:w="183" w:type="pct"/>
            <w:shd w:val="clear" w:color="auto" w:fill="auto"/>
            <w:vAlign w:val="center"/>
            <w:hideMark/>
          </w:tcPr>
          <w:p w14:paraId="0D769D76" w14:textId="7A3DF98A" w:rsidR="005B2100" w:rsidRPr="00FA42DE" w:rsidRDefault="005B2100" w:rsidP="005B2100">
            <w:pPr>
              <w:spacing w:after="0"/>
              <w:ind w:firstLine="0"/>
              <w:jc w:val="center"/>
              <w:rPr>
                <w:color w:val="000000"/>
                <w:sz w:val="18"/>
                <w:szCs w:val="18"/>
              </w:rPr>
            </w:pPr>
            <w:r>
              <w:rPr>
                <w:color w:val="000000"/>
                <w:sz w:val="18"/>
                <w:szCs w:val="18"/>
              </w:rPr>
              <w:t>43</w:t>
            </w:r>
          </w:p>
        </w:tc>
        <w:tc>
          <w:tcPr>
            <w:tcW w:w="566" w:type="pct"/>
            <w:shd w:val="clear" w:color="auto" w:fill="auto"/>
            <w:vAlign w:val="center"/>
            <w:hideMark/>
          </w:tcPr>
          <w:p w14:paraId="1A836234" w14:textId="77777777" w:rsidR="005B2100" w:rsidRPr="00FA42DE" w:rsidRDefault="005B2100" w:rsidP="005B2100">
            <w:pPr>
              <w:spacing w:after="0"/>
              <w:ind w:firstLine="0"/>
              <w:jc w:val="center"/>
              <w:rPr>
                <w:color w:val="000000"/>
                <w:sz w:val="18"/>
                <w:szCs w:val="18"/>
              </w:rPr>
            </w:pPr>
            <w:r w:rsidRPr="00FA42DE">
              <w:rPr>
                <w:color w:val="000000"/>
                <w:sz w:val="18"/>
                <w:szCs w:val="18"/>
              </w:rPr>
              <w:t>ТК-П-07</w:t>
            </w:r>
          </w:p>
        </w:tc>
        <w:tc>
          <w:tcPr>
            <w:tcW w:w="805" w:type="pct"/>
            <w:shd w:val="clear" w:color="auto" w:fill="auto"/>
            <w:vAlign w:val="center"/>
            <w:hideMark/>
          </w:tcPr>
          <w:p w14:paraId="3D5B306B"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ТК-П-12</w:t>
            </w:r>
          </w:p>
        </w:tc>
        <w:tc>
          <w:tcPr>
            <w:tcW w:w="494" w:type="pct"/>
            <w:shd w:val="clear" w:color="auto" w:fill="auto"/>
            <w:vAlign w:val="center"/>
            <w:hideMark/>
          </w:tcPr>
          <w:p w14:paraId="6E5D564E"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0DC4DB96"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428B6AC" w14:textId="77777777" w:rsidR="005B2100" w:rsidRPr="00FA42DE" w:rsidRDefault="005B2100" w:rsidP="005B2100">
            <w:pPr>
              <w:spacing w:after="0"/>
              <w:ind w:firstLine="0"/>
              <w:jc w:val="center"/>
              <w:rPr>
                <w:color w:val="000000"/>
                <w:sz w:val="18"/>
                <w:szCs w:val="18"/>
              </w:rPr>
            </w:pPr>
            <w:r w:rsidRPr="00FA42DE">
              <w:rPr>
                <w:color w:val="000000"/>
                <w:sz w:val="18"/>
                <w:szCs w:val="18"/>
              </w:rPr>
              <w:t>49,31</w:t>
            </w:r>
          </w:p>
        </w:tc>
        <w:tc>
          <w:tcPr>
            <w:tcW w:w="493" w:type="pct"/>
            <w:shd w:val="clear" w:color="auto" w:fill="auto"/>
            <w:vAlign w:val="center"/>
            <w:hideMark/>
          </w:tcPr>
          <w:p w14:paraId="38F4D2A1"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234144C7"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49" w:type="pct"/>
            <w:shd w:val="clear" w:color="auto" w:fill="auto"/>
            <w:vAlign w:val="center"/>
            <w:hideMark/>
          </w:tcPr>
          <w:p w14:paraId="19F85B6A"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20" w:type="pct"/>
            <w:shd w:val="clear" w:color="auto" w:fill="auto"/>
            <w:vAlign w:val="center"/>
            <w:hideMark/>
          </w:tcPr>
          <w:p w14:paraId="67D7B22B"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7128DD7F" w14:textId="77777777" w:rsidTr="005B2100">
        <w:trPr>
          <w:trHeight w:val="510"/>
          <w:jc w:val="center"/>
        </w:trPr>
        <w:tc>
          <w:tcPr>
            <w:tcW w:w="183" w:type="pct"/>
            <w:shd w:val="clear" w:color="auto" w:fill="auto"/>
            <w:vAlign w:val="center"/>
            <w:hideMark/>
          </w:tcPr>
          <w:p w14:paraId="675FEF7D" w14:textId="76ECBFE7" w:rsidR="005B2100" w:rsidRPr="00FA42DE" w:rsidRDefault="005B2100" w:rsidP="005B2100">
            <w:pPr>
              <w:spacing w:after="0"/>
              <w:ind w:firstLine="0"/>
              <w:jc w:val="center"/>
              <w:rPr>
                <w:color w:val="000000"/>
                <w:sz w:val="18"/>
                <w:szCs w:val="18"/>
              </w:rPr>
            </w:pPr>
            <w:r>
              <w:rPr>
                <w:color w:val="000000"/>
                <w:sz w:val="18"/>
                <w:szCs w:val="18"/>
              </w:rPr>
              <w:t>44</w:t>
            </w:r>
          </w:p>
        </w:tc>
        <w:tc>
          <w:tcPr>
            <w:tcW w:w="566" w:type="pct"/>
            <w:shd w:val="clear" w:color="auto" w:fill="auto"/>
            <w:vAlign w:val="center"/>
            <w:hideMark/>
          </w:tcPr>
          <w:p w14:paraId="66737835"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ТК-П-18</w:t>
            </w:r>
          </w:p>
        </w:tc>
        <w:tc>
          <w:tcPr>
            <w:tcW w:w="805" w:type="pct"/>
            <w:shd w:val="clear" w:color="auto" w:fill="auto"/>
            <w:vAlign w:val="center"/>
            <w:hideMark/>
          </w:tcPr>
          <w:p w14:paraId="76D7755F"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ТК-П-17</w:t>
            </w:r>
          </w:p>
        </w:tc>
        <w:tc>
          <w:tcPr>
            <w:tcW w:w="494" w:type="pct"/>
            <w:shd w:val="clear" w:color="auto" w:fill="auto"/>
            <w:vAlign w:val="center"/>
            <w:hideMark/>
          </w:tcPr>
          <w:p w14:paraId="42BEC1D6"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2B1F0031"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F571C49" w14:textId="77777777" w:rsidR="005B2100" w:rsidRPr="00FA42DE" w:rsidRDefault="005B2100" w:rsidP="005B2100">
            <w:pPr>
              <w:spacing w:after="0"/>
              <w:ind w:firstLine="0"/>
              <w:jc w:val="center"/>
              <w:rPr>
                <w:color w:val="000000"/>
                <w:sz w:val="18"/>
                <w:szCs w:val="18"/>
              </w:rPr>
            </w:pPr>
            <w:r w:rsidRPr="00FA42DE">
              <w:rPr>
                <w:color w:val="000000"/>
                <w:sz w:val="18"/>
                <w:szCs w:val="18"/>
              </w:rPr>
              <w:t>58,93</w:t>
            </w:r>
          </w:p>
        </w:tc>
        <w:tc>
          <w:tcPr>
            <w:tcW w:w="493" w:type="pct"/>
            <w:shd w:val="clear" w:color="auto" w:fill="auto"/>
            <w:vAlign w:val="center"/>
            <w:hideMark/>
          </w:tcPr>
          <w:p w14:paraId="2BE4F71C"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09E8B7CE"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49" w:type="pct"/>
            <w:shd w:val="clear" w:color="auto" w:fill="auto"/>
            <w:vAlign w:val="center"/>
            <w:hideMark/>
          </w:tcPr>
          <w:p w14:paraId="3FE00A04"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20" w:type="pct"/>
            <w:shd w:val="clear" w:color="auto" w:fill="auto"/>
            <w:vAlign w:val="center"/>
            <w:hideMark/>
          </w:tcPr>
          <w:p w14:paraId="10ED0D6E"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601BDE47" w14:textId="77777777" w:rsidTr="005B2100">
        <w:trPr>
          <w:trHeight w:val="510"/>
          <w:jc w:val="center"/>
        </w:trPr>
        <w:tc>
          <w:tcPr>
            <w:tcW w:w="183" w:type="pct"/>
            <w:shd w:val="clear" w:color="auto" w:fill="auto"/>
            <w:vAlign w:val="center"/>
            <w:hideMark/>
          </w:tcPr>
          <w:p w14:paraId="47C6353E" w14:textId="351046F2" w:rsidR="005B2100" w:rsidRPr="00FA42DE" w:rsidRDefault="005B2100" w:rsidP="005B2100">
            <w:pPr>
              <w:spacing w:after="0"/>
              <w:ind w:firstLine="0"/>
              <w:jc w:val="center"/>
              <w:rPr>
                <w:color w:val="000000"/>
                <w:sz w:val="18"/>
                <w:szCs w:val="18"/>
              </w:rPr>
            </w:pPr>
            <w:r>
              <w:rPr>
                <w:color w:val="000000"/>
                <w:sz w:val="18"/>
                <w:szCs w:val="18"/>
              </w:rPr>
              <w:t>45</w:t>
            </w:r>
          </w:p>
        </w:tc>
        <w:tc>
          <w:tcPr>
            <w:tcW w:w="566" w:type="pct"/>
            <w:shd w:val="clear" w:color="auto" w:fill="auto"/>
            <w:vAlign w:val="center"/>
            <w:hideMark/>
          </w:tcPr>
          <w:p w14:paraId="19F558C7" w14:textId="77777777" w:rsidR="005B2100" w:rsidRPr="00FA42DE" w:rsidRDefault="005B2100" w:rsidP="005B2100">
            <w:pPr>
              <w:spacing w:after="0"/>
              <w:ind w:firstLine="0"/>
              <w:jc w:val="center"/>
              <w:rPr>
                <w:color w:val="000000"/>
                <w:sz w:val="18"/>
                <w:szCs w:val="18"/>
              </w:rPr>
            </w:pPr>
            <w:r w:rsidRPr="00FA42DE">
              <w:rPr>
                <w:color w:val="000000"/>
                <w:sz w:val="18"/>
                <w:szCs w:val="18"/>
              </w:rPr>
              <w:t>ТК-П-20</w:t>
            </w:r>
          </w:p>
        </w:tc>
        <w:tc>
          <w:tcPr>
            <w:tcW w:w="805" w:type="pct"/>
            <w:shd w:val="clear" w:color="auto" w:fill="auto"/>
            <w:vAlign w:val="center"/>
            <w:hideMark/>
          </w:tcPr>
          <w:p w14:paraId="745B882E" w14:textId="77777777" w:rsidR="005B2100" w:rsidRPr="00FA42DE" w:rsidRDefault="005B2100" w:rsidP="005B2100">
            <w:pPr>
              <w:spacing w:after="0"/>
              <w:ind w:firstLine="0"/>
              <w:jc w:val="center"/>
              <w:rPr>
                <w:color w:val="000000"/>
                <w:sz w:val="18"/>
                <w:szCs w:val="18"/>
              </w:rPr>
            </w:pPr>
            <w:r w:rsidRPr="00FA42DE">
              <w:rPr>
                <w:color w:val="000000"/>
                <w:sz w:val="18"/>
                <w:szCs w:val="18"/>
              </w:rPr>
              <w:t>Магазин смешанной торговли  _ Поз. 96</w:t>
            </w:r>
          </w:p>
        </w:tc>
        <w:tc>
          <w:tcPr>
            <w:tcW w:w="494" w:type="pct"/>
            <w:shd w:val="clear" w:color="auto" w:fill="auto"/>
            <w:vAlign w:val="center"/>
            <w:hideMark/>
          </w:tcPr>
          <w:p w14:paraId="76844E42"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4CBB3C6D"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460A0494" w14:textId="77777777" w:rsidR="005B2100" w:rsidRPr="00FA42DE" w:rsidRDefault="005B2100" w:rsidP="005B2100">
            <w:pPr>
              <w:spacing w:after="0"/>
              <w:ind w:firstLine="0"/>
              <w:jc w:val="center"/>
              <w:rPr>
                <w:color w:val="000000"/>
                <w:sz w:val="18"/>
                <w:szCs w:val="18"/>
              </w:rPr>
            </w:pPr>
            <w:r w:rsidRPr="00FA42DE">
              <w:rPr>
                <w:color w:val="000000"/>
                <w:sz w:val="18"/>
                <w:szCs w:val="18"/>
              </w:rPr>
              <w:t>55,82</w:t>
            </w:r>
          </w:p>
        </w:tc>
        <w:tc>
          <w:tcPr>
            <w:tcW w:w="493" w:type="pct"/>
            <w:shd w:val="clear" w:color="auto" w:fill="auto"/>
            <w:vAlign w:val="center"/>
            <w:hideMark/>
          </w:tcPr>
          <w:p w14:paraId="095E7996"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086B1E7A"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107CDD87"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214B4828"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49150700" w14:textId="77777777" w:rsidTr="005B2100">
        <w:trPr>
          <w:trHeight w:val="510"/>
          <w:jc w:val="center"/>
        </w:trPr>
        <w:tc>
          <w:tcPr>
            <w:tcW w:w="183" w:type="pct"/>
            <w:shd w:val="clear" w:color="auto" w:fill="auto"/>
            <w:vAlign w:val="center"/>
            <w:hideMark/>
          </w:tcPr>
          <w:p w14:paraId="282B2907" w14:textId="2C824B45" w:rsidR="005B2100" w:rsidRPr="00FA42DE" w:rsidRDefault="005B2100" w:rsidP="005B2100">
            <w:pPr>
              <w:spacing w:after="0"/>
              <w:ind w:firstLine="0"/>
              <w:jc w:val="center"/>
              <w:rPr>
                <w:color w:val="000000"/>
                <w:sz w:val="18"/>
                <w:szCs w:val="18"/>
              </w:rPr>
            </w:pPr>
            <w:r>
              <w:rPr>
                <w:color w:val="000000"/>
                <w:sz w:val="18"/>
                <w:szCs w:val="18"/>
              </w:rPr>
              <w:t>46</w:t>
            </w:r>
          </w:p>
        </w:tc>
        <w:tc>
          <w:tcPr>
            <w:tcW w:w="566" w:type="pct"/>
            <w:shd w:val="clear" w:color="auto" w:fill="auto"/>
            <w:vAlign w:val="center"/>
            <w:hideMark/>
          </w:tcPr>
          <w:p w14:paraId="1AD1C637" w14:textId="77777777" w:rsidR="005B2100" w:rsidRPr="00FA42DE" w:rsidRDefault="005B2100" w:rsidP="005B2100">
            <w:pPr>
              <w:spacing w:after="0"/>
              <w:ind w:firstLine="0"/>
              <w:jc w:val="center"/>
              <w:rPr>
                <w:color w:val="000000"/>
                <w:sz w:val="18"/>
                <w:szCs w:val="18"/>
              </w:rPr>
            </w:pPr>
            <w:r w:rsidRPr="00FA42DE">
              <w:rPr>
                <w:color w:val="000000"/>
                <w:sz w:val="18"/>
                <w:szCs w:val="18"/>
              </w:rPr>
              <w:t>ТК-П-20</w:t>
            </w:r>
          </w:p>
        </w:tc>
        <w:tc>
          <w:tcPr>
            <w:tcW w:w="805" w:type="pct"/>
            <w:shd w:val="clear" w:color="auto" w:fill="auto"/>
            <w:vAlign w:val="center"/>
            <w:hideMark/>
          </w:tcPr>
          <w:p w14:paraId="7CADE932"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ТК-П-18</w:t>
            </w:r>
          </w:p>
        </w:tc>
        <w:tc>
          <w:tcPr>
            <w:tcW w:w="494" w:type="pct"/>
            <w:shd w:val="clear" w:color="auto" w:fill="auto"/>
            <w:vAlign w:val="center"/>
            <w:hideMark/>
          </w:tcPr>
          <w:p w14:paraId="36D80C5D"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195F2687"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7255BB3E" w14:textId="77777777" w:rsidR="005B2100" w:rsidRPr="00FA42DE" w:rsidRDefault="005B2100" w:rsidP="005B2100">
            <w:pPr>
              <w:spacing w:after="0"/>
              <w:ind w:firstLine="0"/>
              <w:jc w:val="center"/>
              <w:rPr>
                <w:color w:val="000000"/>
                <w:sz w:val="18"/>
                <w:szCs w:val="18"/>
              </w:rPr>
            </w:pPr>
            <w:r w:rsidRPr="00FA42DE">
              <w:rPr>
                <w:color w:val="000000"/>
                <w:sz w:val="18"/>
                <w:szCs w:val="18"/>
              </w:rPr>
              <w:t>30,76</w:t>
            </w:r>
          </w:p>
        </w:tc>
        <w:tc>
          <w:tcPr>
            <w:tcW w:w="493" w:type="pct"/>
            <w:shd w:val="clear" w:color="auto" w:fill="auto"/>
            <w:vAlign w:val="center"/>
            <w:hideMark/>
          </w:tcPr>
          <w:p w14:paraId="5DFD2E2F"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54E1BA3B"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49" w:type="pct"/>
            <w:shd w:val="clear" w:color="auto" w:fill="auto"/>
            <w:vAlign w:val="center"/>
            <w:hideMark/>
          </w:tcPr>
          <w:p w14:paraId="72B25E9E"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20" w:type="pct"/>
            <w:shd w:val="clear" w:color="auto" w:fill="auto"/>
            <w:vAlign w:val="center"/>
            <w:hideMark/>
          </w:tcPr>
          <w:p w14:paraId="3FE4D6E6"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376EE578" w14:textId="77777777" w:rsidTr="005B2100">
        <w:trPr>
          <w:trHeight w:val="765"/>
          <w:jc w:val="center"/>
        </w:trPr>
        <w:tc>
          <w:tcPr>
            <w:tcW w:w="183" w:type="pct"/>
            <w:shd w:val="clear" w:color="auto" w:fill="auto"/>
            <w:vAlign w:val="center"/>
            <w:hideMark/>
          </w:tcPr>
          <w:p w14:paraId="46BA75D9" w14:textId="7C84A7A8" w:rsidR="005B2100" w:rsidRPr="00FA42DE" w:rsidRDefault="005B2100" w:rsidP="005B2100">
            <w:pPr>
              <w:spacing w:after="0"/>
              <w:ind w:firstLine="0"/>
              <w:jc w:val="center"/>
              <w:rPr>
                <w:color w:val="000000"/>
                <w:sz w:val="18"/>
                <w:szCs w:val="18"/>
              </w:rPr>
            </w:pPr>
            <w:r>
              <w:rPr>
                <w:color w:val="000000"/>
                <w:sz w:val="18"/>
                <w:szCs w:val="18"/>
              </w:rPr>
              <w:lastRenderedPageBreak/>
              <w:t>47</w:t>
            </w:r>
          </w:p>
        </w:tc>
        <w:tc>
          <w:tcPr>
            <w:tcW w:w="566" w:type="pct"/>
            <w:shd w:val="clear" w:color="auto" w:fill="auto"/>
            <w:vAlign w:val="center"/>
            <w:hideMark/>
          </w:tcPr>
          <w:p w14:paraId="7A47E06B"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ТК-П-18</w:t>
            </w:r>
          </w:p>
        </w:tc>
        <w:tc>
          <w:tcPr>
            <w:tcW w:w="805" w:type="pct"/>
            <w:shd w:val="clear" w:color="auto" w:fill="auto"/>
            <w:vAlign w:val="center"/>
            <w:hideMark/>
          </w:tcPr>
          <w:p w14:paraId="327959DD"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30-квартирный жилой дом тип 1 _ Поз. 75</w:t>
            </w:r>
          </w:p>
        </w:tc>
        <w:tc>
          <w:tcPr>
            <w:tcW w:w="494" w:type="pct"/>
            <w:shd w:val="clear" w:color="auto" w:fill="auto"/>
            <w:vAlign w:val="center"/>
            <w:hideMark/>
          </w:tcPr>
          <w:p w14:paraId="747949D3"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6C121BFC"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0DC887F7" w14:textId="77777777" w:rsidR="005B2100" w:rsidRPr="00FA42DE" w:rsidRDefault="005B2100" w:rsidP="005B2100">
            <w:pPr>
              <w:spacing w:after="0"/>
              <w:ind w:firstLine="0"/>
              <w:jc w:val="center"/>
              <w:rPr>
                <w:color w:val="000000"/>
                <w:sz w:val="18"/>
                <w:szCs w:val="18"/>
              </w:rPr>
            </w:pPr>
            <w:r w:rsidRPr="00FA42DE">
              <w:rPr>
                <w:color w:val="000000"/>
                <w:sz w:val="18"/>
                <w:szCs w:val="18"/>
              </w:rPr>
              <w:t>18,23</w:t>
            </w:r>
          </w:p>
        </w:tc>
        <w:tc>
          <w:tcPr>
            <w:tcW w:w="493" w:type="pct"/>
            <w:shd w:val="clear" w:color="auto" w:fill="auto"/>
            <w:vAlign w:val="center"/>
            <w:hideMark/>
          </w:tcPr>
          <w:p w14:paraId="6114B41E"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724ED53C"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5557660B"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14F28898"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46F3ADD1" w14:textId="77777777" w:rsidTr="005B2100">
        <w:trPr>
          <w:trHeight w:val="510"/>
          <w:jc w:val="center"/>
        </w:trPr>
        <w:tc>
          <w:tcPr>
            <w:tcW w:w="183" w:type="pct"/>
            <w:shd w:val="clear" w:color="auto" w:fill="auto"/>
            <w:vAlign w:val="center"/>
            <w:hideMark/>
          </w:tcPr>
          <w:p w14:paraId="3465F38D" w14:textId="6E95CD3B" w:rsidR="005B2100" w:rsidRPr="00FA42DE" w:rsidRDefault="005B2100" w:rsidP="005B2100">
            <w:pPr>
              <w:spacing w:after="0"/>
              <w:ind w:firstLine="0"/>
              <w:jc w:val="center"/>
              <w:rPr>
                <w:color w:val="000000"/>
                <w:sz w:val="18"/>
                <w:szCs w:val="18"/>
              </w:rPr>
            </w:pPr>
            <w:r>
              <w:rPr>
                <w:color w:val="000000"/>
                <w:sz w:val="18"/>
                <w:szCs w:val="18"/>
              </w:rPr>
              <w:t>48</w:t>
            </w:r>
          </w:p>
        </w:tc>
        <w:tc>
          <w:tcPr>
            <w:tcW w:w="566" w:type="pct"/>
            <w:shd w:val="clear" w:color="auto" w:fill="auto"/>
            <w:vAlign w:val="center"/>
            <w:hideMark/>
          </w:tcPr>
          <w:p w14:paraId="463D4296"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ТК-П-17</w:t>
            </w:r>
          </w:p>
        </w:tc>
        <w:tc>
          <w:tcPr>
            <w:tcW w:w="805" w:type="pct"/>
            <w:shd w:val="clear" w:color="auto" w:fill="auto"/>
            <w:vAlign w:val="center"/>
            <w:hideMark/>
          </w:tcPr>
          <w:p w14:paraId="37305094"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ТК-П-19</w:t>
            </w:r>
          </w:p>
        </w:tc>
        <w:tc>
          <w:tcPr>
            <w:tcW w:w="494" w:type="pct"/>
            <w:shd w:val="clear" w:color="auto" w:fill="auto"/>
            <w:vAlign w:val="center"/>
            <w:hideMark/>
          </w:tcPr>
          <w:p w14:paraId="539020AC"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5B423755"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16519159" w14:textId="77777777" w:rsidR="005B2100" w:rsidRPr="00FA42DE" w:rsidRDefault="005B2100" w:rsidP="005B2100">
            <w:pPr>
              <w:spacing w:after="0"/>
              <w:ind w:firstLine="0"/>
              <w:jc w:val="center"/>
              <w:rPr>
                <w:color w:val="000000"/>
                <w:sz w:val="18"/>
                <w:szCs w:val="18"/>
              </w:rPr>
            </w:pPr>
            <w:r w:rsidRPr="00FA42DE">
              <w:rPr>
                <w:color w:val="000000"/>
                <w:sz w:val="18"/>
                <w:szCs w:val="18"/>
              </w:rPr>
              <w:t>64,71</w:t>
            </w:r>
          </w:p>
        </w:tc>
        <w:tc>
          <w:tcPr>
            <w:tcW w:w="493" w:type="pct"/>
            <w:shd w:val="clear" w:color="auto" w:fill="auto"/>
            <w:vAlign w:val="center"/>
            <w:hideMark/>
          </w:tcPr>
          <w:p w14:paraId="5241B229"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3D5CBCE4"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29C7432F"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5C691912"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354C2471" w14:textId="77777777" w:rsidTr="005B2100">
        <w:trPr>
          <w:trHeight w:val="765"/>
          <w:jc w:val="center"/>
        </w:trPr>
        <w:tc>
          <w:tcPr>
            <w:tcW w:w="183" w:type="pct"/>
            <w:shd w:val="clear" w:color="auto" w:fill="auto"/>
            <w:vAlign w:val="center"/>
            <w:hideMark/>
          </w:tcPr>
          <w:p w14:paraId="0D600272" w14:textId="0E5CF5E5" w:rsidR="005B2100" w:rsidRPr="00FA42DE" w:rsidRDefault="005B2100" w:rsidP="005B2100">
            <w:pPr>
              <w:spacing w:after="0"/>
              <w:ind w:firstLine="0"/>
              <w:jc w:val="center"/>
              <w:rPr>
                <w:color w:val="000000"/>
                <w:sz w:val="18"/>
                <w:szCs w:val="18"/>
              </w:rPr>
            </w:pPr>
            <w:r>
              <w:rPr>
                <w:color w:val="000000"/>
                <w:sz w:val="18"/>
                <w:szCs w:val="18"/>
              </w:rPr>
              <w:t>49</w:t>
            </w:r>
          </w:p>
        </w:tc>
        <w:tc>
          <w:tcPr>
            <w:tcW w:w="566" w:type="pct"/>
            <w:shd w:val="clear" w:color="auto" w:fill="auto"/>
            <w:vAlign w:val="center"/>
            <w:hideMark/>
          </w:tcPr>
          <w:p w14:paraId="374A88E3"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ТК-П-17</w:t>
            </w:r>
          </w:p>
        </w:tc>
        <w:tc>
          <w:tcPr>
            <w:tcW w:w="805" w:type="pct"/>
            <w:shd w:val="clear" w:color="auto" w:fill="auto"/>
            <w:vAlign w:val="center"/>
            <w:hideMark/>
          </w:tcPr>
          <w:p w14:paraId="41722C27"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30-квартирный жилой дом тип 1 _ Поз. 76</w:t>
            </w:r>
          </w:p>
        </w:tc>
        <w:tc>
          <w:tcPr>
            <w:tcW w:w="494" w:type="pct"/>
            <w:shd w:val="clear" w:color="auto" w:fill="auto"/>
            <w:vAlign w:val="center"/>
            <w:hideMark/>
          </w:tcPr>
          <w:p w14:paraId="5414BD24"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3AA8FA46"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7F96345B" w14:textId="77777777" w:rsidR="005B2100" w:rsidRPr="00FA42DE" w:rsidRDefault="005B2100" w:rsidP="005B2100">
            <w:pPr>
              <w:spacing w:after="0"/>
              <w:ind w:firstLine="0"/>
              <w:jc w:val="center"/>
              <w:rPr>
                <w:color w:val="000000"/>
                <w:sz w:val="18"/>
                <w:szCs w:val="18"/>
              </w:rPr>
            </w:pPr>
            <w:r w:rsidRPr="00FA42DE">
              <w:rPr>
                <w:color w:val="000000"/>
                <w:sz w:val="18"/>
                <w:szCs w:val="18"/>
              </w:rPr>
              <w:t>19,75</w:t>
            </w:r>
          </w:p>
        </w:tc>
        <w:tc>
          <w:tcPr>
            <w:tcW w:w="493" w:type="pct"/>
            <w:shd w:val="clear" w:color="auto" w:fill="auto"/>
            <w:vAlign w:val="center"/>
            <w:hideMark/>
          </w:tcPr>
          <w:p w14:paraId="40637A99"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43631D05"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4C5D0FB3"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2930196D"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689CA510" w14:textId="77777777" w:rsidTr="005B2100">
        <w:trPr>
          <w:trHeight w:val="765"/>
          <w:jc w:val="center"/>
        </w:trPr>
        <w:tc>
          <w:tcPr>
            <w:tcW w:w="183" w:type="pct"/>
            <w:shd w:val="clear" w:color="auto" w:fill="auto"/>
            <w:vAlign w:val="center"/>
            <w:hideMark/>
          </w:tcPr>
          <w:p w14:paraId="451EE595" w14:textId="28F25FD2" w:rsidR="005B2100" w:rsidRPr="00FA42DE" w:rsidRDefault="005B2100" w:rsidP="005B2100">
            <w:pPr>
              <w:spacing w:after="0"/>
              <w:ind w:firstLine="0"/>
              <w:jc w:val="center"/>
              <w:rPr>
                <w:color w:val="000000"/>
                <w:sz w:val="18"/>
                <w:szCs w:val="18"/>
              </w:rPr>
            </w:pPr>
            <w:r>
              <w:rPr>
                <w:color w:val="000000"/>
                <w:sz w:val="18"/>
                <w:szCs w:val="18"/>
              </w:rPr>
              <w:t>50</w:t>
            </w:r>
          </w:p>
        </w:tc>
        <w:tc>
          <w:tcPr>
            <w:tcW w:w="566" w:type="pct"/>
            <w:shd w:val="clear" w:color="auto" w:fill="auto"/>
            <w:vAlign w:val="center"/>
            <w:hideMark/>
          </w:tcPr>
          <w:p w14:paraId="4D5A597F"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ТК-П-19</w:t>
            </w:r>
          </w:p>
        </w:tc>
        <w:tc>
          <w:tcPr>
            <w:tcW w:w="805" w:type="pct"/>
            <w:shd w:val="clear" w:color="auto" w:fill="auto"/>
            <w:vAlign w:val="center"/>
            <w:hideMark/>
          </w:tcPr>
          <w:p w14:paraId="1E284B35" w14:textId="77777777" w:rsidR="005B2100" w:rsidRPr="00FA42DE" w:rsidRDefault="005B2100" w:rsidP="005B2100">
            <w:pPr>
              <w:spacing w:after="0"/>
              <w:ind w:firstLine="0"/>
              <w:jc w:val="center"/>
              <w:rPr>
                <w:color w:val="000000"/>
                <w:sz w:val="18"/>
                <w:szCs w:val="18"/>
              </w:rPr>
            </w:pPr>
            <w:r w:rsidRPr="00FA42DE">
              <w:rPr>
                <w:color w:val="000000"/>
                <w:sz w:val="18"/>
                <w:szCs w:val="18"/>
              </w:rPr>
              <w:t>5-этажный 30-квартирный жилой дом тип 1 _ Поз. 77</w:t>
            </w:r>
          </w:p>
        </w:tc>
        <w:tc>
          <w:tcPr>
            <w:tcW w:w="494" w:type="pct"/>
            <w:shd w:val="clear" w:color="auto" w:fill="auto"/>
            <w:vAlign w:val="center"/>
            <w:hideMark/>
          </w:tcPr>
          <w:p w14:paraId="0ADA0394"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68C7F7A4"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A74353B" w14:textId="77777777" w:rsidR="005B2100" w:rsidRPr="00FA42DE" w:rsidRDefault="005B2100" w:rsidP="005B2100">
            <w:pPr>
              <w:spacing w:after="0"/>
              <w:ind w:firstLine="0"/>
              <w:jc w:val="center"/>
              <w:rPr>
                <w:color w:val="000000"/>
                <w:sz w:val="18"/>
                <w:szCs w:val="18"/>
              </w:rPr>
            </w:pPr>
            <w:r w:rsidRPr="00FA42DE">
              <w:rPr>
                <w:color w:val="000000"/>
                <w:sz w:val="18"/>
                <w:szCs w:val="18"/>
              </w:rPr>
              <w:t>15,49</w:t>
            </w:r>
          </w:p>
        </w:tc>
        <w:tc>
          <w:tcPr>
            <w:tcW w:w="493" w:type="pct"/>
            <w:shd w:val="clear" w:color="auto" w:fill="auto"/>
            <w:vAlign w:val="center"/>
            <w:hideMark/>
          </w:tcPr>
          <w:p w14:paraId="372AEC6E"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04BD0331"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6230305C"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6DBC3726" w14:textId="77777777" w:rsidR="005B2100" w:rsidRPr="00FA42DE" w:rsidRDefault="005B2100" w:rsidP="005B2100">
            <w:pPr>
              <w:spacing w:after="0"/>
              <w:ind w:firstLine="0"/>
              <w:jc w:val="center"/>
              <w:rPr>
                <w:color w:val="000000"/>
                <w:sz w:val="18"/>
                <w:szCs w:val="18"/>
              </w:rPr>
            </w:pPr>
            <w:r w:rsidRPr="00FA42DE">
              <w:rPr>
                <w:color w:val="000000"/>
                <w:sz w:val="18"/>
                <w:szCs w:val="18"/>
              </w:rPr>
              <w:t>2022</w:t>
            </w:r>
          </w:p>
        </w:tc>
      </w:tr>
      <w:tr w:rsidR="005B2100" w:rsidRPr="00FA42DE" w14:paraId="45BEA282" w14:textId="77777777" w:rsidTr="005B2100">
        <w:trPr>
          <w:trHeight w:val="510"/>
          <w:jc w:val="center"/>
        </w:trPr>
        <w:tc>
          <w:tcPr>
            <w:tcW w:w="183" w:type="pct"/>
            <w:shd w:val="clear" w:color="auto" w:fill="auto"/>
            <w:vAlign w:val="center"/>
            <w:hideMark/>
          </w:tcPr>
          <w:p w14:paraId="5C75452E" w14:textId="0301249C" w:rsidR="005B2100" w:rsidRPr="00FA42DE" w:rsidRDefault="005B2100" w:rsidP="005B2100">
            <w:pPr>
              <w:spacing w:after="0"/>
              <w:ind w:firstLine="0"/>
              <w:jc w:val="center"/>
              <w:rPr>
                <w:color w:val="000000"/>
                <w:sz w:val="18"/>
                <w:szCs w:val="18"/>
              </w:rPr>
            </w:pPr>
            <w:r>
              <w:rPr>
                <w:color w:val="000000"/>
                <w:sz w:val="18"/>
                <w:szCs w:val="18"/>
              </w:rPr>
              <w:t>51</w:t>
            </w:r>
          </w:p>
        </w:tc>
        <w:tc>
          <w:tcPr>
            <w:tcW w:w="566" w:type="pct"/>
            <w:shd w:val="clear" w:color="auto" w:fill="auto"/>
            <w:vAlign w:val="center"/>
            <w:hideMark/>
          </w:tcPr>
          <w:p w14:paraId="19EBE4E8" w14:textId="77777777" w:rsidR="005B2100" w:rsidRPr="00FA42DE" w:rsidRDefault="005B2100" w:rsidP="005B2100">
            <w:pPr>
              <w:spacing w:after="0"/>
              <w:ind w:firstLine="0"/>
              <w:jc w:val="center"/>
              <w:rPr>
                <w:color w:val="000000"/>
                <w:sz w:val="18"/>
                <w:szCs w:val="18"/>
              </w:rPr>
            </w:pPr>
            <w:r w:rsidRPr="00FA42DE">
              <w:rPr>
                <w:color w:val="000000"/>
                <w:sz w:val="18"/>
                <w:szCs w:val="18"/>
              </w:rPr>
              <w:t>К-К-11</w:t>
            </w:r>
          </w:p>
        </w:tc>
        <w:tc>
          <w:tcPr>
            <w:tcW w:w="805" w:type="pct"/>
            <w:shd w:val="clear" w:color="auto" w:fill="auto"/>
            <w:vAlign w:val="center"/>
            <w:hideMark/>
          </w:tcPr>
          <w:p w14:paraId="09B9610A" w14:textId="77777777" w:rsidR="005B2100" w:rsidRPr="00FA42DE" w:rsidRDefault="005B2100" w:rsidP="005B2100">
            <w:pPr>
              <w:spacing w:after="0"/>
              <w:ind w:firstLine="0"/>
              <w:jc w:val="center"/>
              <w:rPr>
                <w:color w:val="000000"/>
                <w:sz w:val="18"/>
                <w:szCs w:val="18"/>
              </w:rPr>
            </w:pPr>
            <w:r w:rsidRPr="00FA42DE">
              <w:rPr>
                <w:color w:val="000000"/>
                <w:sz w:val="18"/>
                <w:szCs w:val="18"/>
              </w:rPr>
              <w:t>К-К-1</w:t>
            </w:r>
          </w:p>
        </w:tc>
        <w:tc>
          <w:tcPr>
            <w:tcW w:w="494" w:type="pct"/>
            <w:shd w:val="clear" w:color="auto" w:fill="auto"/>
            <w:vAlign w:val="center"/>
            <w:hideMark/>
          </w:tcPr>
          <w:p w14:paraId="27CC7E6C"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483" w:type="pct"/>
            <w:shd w:val="clear" w:color="auto" w:fill="auto"/>
            <w:vAlign w:val="center"/>
            <w:hideMark/>
          </w:tcPr>
          <w:p w14:paraId="6B1ABB24" w14:textId="77777777" w:rsidR="005B2100" w:rsidRPr="00FA42DE" w:rsidRDefault="005B2100" w:rsidP="005B2100">
            <w:pPr>
              <w:spacing w:after="0"/>
              <w:ind w:firstLine="0"/>
              <w:jc w:val="center"/>
              <w:rPr>
                <w:color w:val="000000"/>
                <w:sz w:val="18"/>
                <w:szCs w:val="18"/>
              </w:rPr>
            </w:pPr>
            <w:r w:rsidRPr="00FA42DE">
              <w:rPr>
                <w:color w:val="000000"/>
                <w:sz w:val="18"/>
                <w:szCs w:val="18"/>
              </w:rPr>
              <w:t>К</w:t>
            </w:r>
          </w:p>
        </w:tc>
        <w:tc>
          <w:tcPr>
            <w:tcW w:w="357" w:type="pct"/>
            <w:shd w:val="clear" w:color="auto" w:fill="auto"/>
            <w:vAlign w:val="center"/>
            <w:hideMark/>
          </w:tcPr>
          <w:p w14:paraId="7B8A3FF9" w14:textId="77777777" w:rsidR="005B2100" w:rsidRPr="00FA42DE" w:rsidRDefault="005B2100" w:rsidP="005B2100">
            <w:pPr>
              <w:spacing w:after="0"/>
              <w:ind w:firstLine="0"/>
              <w:jc w:val="center"/>
              <w:rPr>
                <w:color w:val="000000"/>
                <w:sz w:val="18"/>
                <w:szCs w:val="18"/>
              </w:rPr>
            </w:pPr>
            <w:r w:rsidRPr="00FA42DE">
              <w:rPr>
                <w:color w:val="000000"/>
                <w:sz w:val="18"/>
                <w:szCs w:val="18"/>
              </w:rPr>
              <w:t>85,00</w:t>
            </w:r>
          </w:p>
        </w:tc>
        <w:tc>
          <w:tcPr>
            <w:tcW w:w="493" w:type="pct"/>
            <w:shd w:val="clear" w:color="auto" w:fill="auto"/>
            <w:vAlign w:val="center"/>
            <w:hideMark/>
          </w:tcPr>
          <w:p w14:paraId="01C522E1"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канальная</w:t>
            </w:r>
          </w:p>
        </w:tc>
        <w:tc>
          <w:tcPr>
            <w:tcW w:w="549" w:type="pct"/>
            <w:shd w:val="clear" w:color="auto" w:fill="auto"/>
            <w:vAlign w:val="center"/>
            <w:hideMark/>
          </w:tcPr>
          <w:p w14:paraId="02D7C91D" w14:textId="77777777" w:rsidR="005B2100" w:rsidRPr="00FA42DE" w:rsidRDefault="005B2100" w:rsidP="005B2100">
            <w:pPr>
              <w:spacing w:after="0"/>
              <w:ind w:firstLine="0"/>
              <w:jc w:val="center"/>
              <w:rPr>
                <w:color w:val="000000"/>
                <w:sz w:val="18"/>
                <w:szCs w:val="18"/>
              </w:rPr>
            </w:pPr>
            <w:r w:rsidRPr="00FA42DE">
              <w:rPr>
                <w:color w:val="000000"/>
                <w:sz w:val="18"/>
                <w:szCs w:val="18"/>
              </w:rPr>
              <w:t>0,13</w:t>
            </w:r>
          </w:p>
        </w:tc>
        <w:tc>
          <w:tcPr>
            <w:tcW w:w="549" w:type="pct"/>
            <w:shd w:val="clear" w:color="auto" w:fill="auto"/>
            <w:vAlign w:val="center"/>
            <w:hideMark/>
          </w:tcPr>
          <w:p w14:paraId="2B4B19EE" w14:textId="77777777" w:rsidR="005B2100" w:rsidRPr="00FA42DE" w:rsidRDefault="005B2100" w:rsidP="005B2100">
            <w:pPr>
              <w:spacing w:after="0"/>
              <w:ind w:firstLine="0"/>
              <w:jc w:val="center"/>
              <w:rPr>
                <w:color w:val="000000"/>
                <w:sz w:val="18"/>
                <w:szCs w:val="18"/>
              </w:rPr>
            </w:pPr>
            <w:r w:rsidRPr="00FA42DE">
              <w:rPr>
                <w:color w:val="000000"/>
                <w:sz w:val="18"/>
                <w:szCs w:val="18"/>
              </w:rPr>
              <w:t>0,13</w:t>
            </w:r>
          </w:p>
        </w:tc>
        <w:tc>
          <w:tcPr>
            <w:tcW w:w="520" w:type="pct"/>
            <w:shd w:val="clear" w:color="auto" w:fill="auto"/>
            <w:vAlign w:val="center"/>
            <w:hideMark/>
          </w:tcPr>
          <w:p w14:paraId="7B2E995E" w14:textId="77777777" w:rsidR="005B2100" w:rsidRPr="00FA42DE" w:rsidRDefault="005B2100" w:rsidP="005B2100">
            <w:pPr>
              <w:spacing w:after="0"/>
              <w:ind w:firstLine="0"/>
              <w:jc w:val="center"/>
              <w:rPr>
                <w:color w:val="000000"/>
                <w:sz w:val="18"/>
                <w:szCs w:val="18"/>
              </w:rPr>
            </w:pPr>
            <w:r w:rsidRPr="00FA42DE">
              <w:rPr>
                <w:color w:val="000000"/>
                <w:sz w:val="18"/>
                <w:szCs w:val="18"/>
              </w:rPr>
              <w:t>2023</w:t>
            </w:r>
          </w:p>
        </w:tc>
      </w:tr>
      <w:tr w:rsidR="005B2100" w:rsidRPr="00FA42DE" w14:paraId="29B202EE" w14:textId="77777777" w:rsidTr="005B2100">
        <w:trPr>
          <w:trHeight w:val="765"/>
          <w:jc w:val="center"/>
        </w:trPr>
        <w:tc>
          <w:tcPr>
            <w:tcW w:w="183" w:type="pct"/>
            <w:shd w:val="clear" w:color="auto" w:fill="auto"/>
            <w:vAlign w:val="center"/>
            <w:hideMark/>
          </w:tcPr>
          <w:p w14:paraId="3D6D3CB4" w14:textId="5EE1AB08" w:rsidR="005B2100" w:rsidRPr="00FA42DE" w:rsidRDefault="005B2100" w:rsidP="005B2100">
            <w:pPr>
              <w:spacing w:after="0"/>
              <w:ind w:firstLine="0"/>
              <w:jc w:val="center"/>
              <w:rPr>
                <w:color w:val="000000"/>
                <w:sz w:val="18"/>
                <w:szCs w:val="18"/>
              </w:rPr>
            </w:pPr>
            <w:r>
              <w:rPr>
                <w:color w:val="000000"/>
                <w:sz w:val="18"/>
                <w:szCs w:val="18"/>
              </w:rPr>
              <w:t>52</w:t>
            </w:r>
          </w:p>
        </w:tc>
        <w:tc>
          <w:tcPr>
            <w:tcW w:w="566" w:type="pct"/>
            <w:shd w:val="clear" w:color="auto" w:fill="auto"/>
            <w:vAlign w:val="center"/>
            <w:hideMark/>
          </w:tcPr>
          <w:p w14:paraId="22BE9950" w14:textId="77777777" w:rsidR="005B2100" w:rsidRPr="00FA42DE" w:rsidRDefault="005B2100" w:rsidP="005B2100">
            <w:pPr>
              <w:spacing w:after="0"/>
              <w:ind w:firstLine="0"/>
              <w:jc w:val="center"/>
              <w:rPr>
                <w:color w:val="000000"/>
                <w:sz w:val="18"/>
                <w:szCs w:val="18"/>
              </w:rPr>
            </w:pPr>
            <w:r w:rsidRPr="00FA42DE">
              <w:rPr>
                <w:color w:val="000000"/>
                <w:sz w:val="18"/>
                <w:szCs w:val="18"/>
              </w:rPr>
              <w:t>К-К-1</w:t>
            </w:r>
          </w:p>
        </w:tc>
        <w:tc>
          <w:tcPr>
            <w:tcW w:w="805" w:type="pct"/>
            <w:shd w:val="clear" w:color="auto" w:fill="auto"/>
            <w:vAlign w:val="center"/>
            <w:hideMark/>
          </w:tcPr>
          <w:p w14:paraId="050C5653" w14:textId="77777777" w:rsidR="005B2100" w:rsidRPr="00FA42DE" w:rsidRDefault="005B2100" w:rsidP="005B2100">
            <w:pPr>
              <w:spacing w:after="0"/>
              <w:ind w:firstLine="0"/>
              <w:jc w:val="center"/>
              <w:rPr>
                <w:color w:val="000000"/>
                <w:sz w:val="18"/>
                <w:szCs w:val="18"/>
              </w:rPr>
            </w:pPr>
            <w:r w:rsidRPr="00FA42DE">
              <w:rPr>
                <w:color w:val="000000"/>
                <w:sz w:val="18"/>
                <w:szCs w:val="18"/>
              </w:rPr>
              <w:t>ул. Ломоносова _ Многоквартирный жилой дом №2</w:t>
            </w:r>
          </w:p>
        </w:tc>
        <w:tc>
          <w:tcPr>
            <w:tcW w:w="494" w:type="pct"/>
            <w:shd w:val="clear" w:color="auto" w:fill="auto"/>
            <w:vAlign w:val="center"/>
            <w:hideMark/>
          </w:tcPr>
          <w:p w14:paraId="455873D6"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483" w:type="pct"/>
            <w:shd w:val="clear" w:color="auto" w:fill="auto"/>
            <w:vAlign w:val="center"/>
            <w:hideMark/>
          </w:tcPr>
          <w:p w14:paraId="6D60AFBB" w14:textId="77777777" w:rsidR="005B2100" w:rsidRPr="00FA42DE" w:rsidRDefault="005B2100" w:rsidP="005B2100">
            <w:pPr>
              <w:spacing w:after="0"/>
              <w:ind w:firstLine="0"/>
              <w:jc w:val="center"/>
              <w:rPr>
                <w:color w:val="000000"/>
                <w:sz w:val="18"/>
                <w:szCs w:val="18"/>
              </w:rPr>
            </w:pPr>
            <w:r w:rsidRPr="00FA42DE">
              <w:rPr>
                <w:color w:val="000000"/>
                <w:sz w:val="18"/>
                <w:szCs w:val="18"/>
              </w:rPr>
              <w:t>К</w:t>
            </w:r>
          </w:p>
        </w:tc>
        <w:tc>
          <w:tcPr>
            <w:tcW w:w="357" w:type="pct"/>
            <w:shd w:val="clear" w:color="auto" w:fill="auto"/>
            <w:vAlign w:val="center"/>
            <w:hideMark/>
          </w:tcPr>
          <w:p w14:paraId="314294B7" w14:textId="77777777" w:rsidR="005B2100" w:rsidRPr="00FA42DE" w:rsidRDefault="005B2100" w:rsidP="005B2100">
            <w:pPr>
              <w:spacing w:after="0"/>
              <w:ind w:firstLine="0"/>
              <w:jc w:val="center"/>
              <w:rPr>
                <w:color w:val="000000"/>
                <w:sz w:val="18"/>
                <w:szCs w:val="18"/>
              </w:rPr>
            </w:pPr>
            <w:r w:rsidRPr="00FA42DE">
              <w:rPr>
                <w:color w:val="000000"/>
                <w:sz w:val="18"/>
                <w:szCs w:val="18"/>
              </w:rPr>
              <w:t>95,00</w:t>
            </w:r>
          </w:p>
        </w:tc>
        <w:tc>
          <w:tcPr>
            <w:tcW w:w="493" w:type="pct"/>
            <w:shd w:val="clear" w:color="auto" w:fill="auto"/>
            <w:vAlign w:val="center"/>
            <w:hideMark/>
          </w:tcPr>
          <w:p w14:paraId="62500D04"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канальная</w:t>
            </w:r>
          </w:p>
        </w:tc>
        <w:tc>
          <w:tcPr>
            <w:tcW w:w="549" w:type="pct"/>
            <w:shd w:val="clear" w:color="auto" w:fill="auto"/>
            <w:vAlign w:val="center"/>
            <w:hideMark/>
          </w:tcPr>
          <w:p w14:paraId="341038CE" w14:textId="77777777" w:rsidR="005B2100" w:rsidRPr="00FA42DE" w:rsidRDefault="005B2100" w:rsidP="005B2100">
            <w:pPr>
              <w:spacing w:after="0"/>
              <w:ind w:firstLine="0"/>
              <w:jc w:val="center"/>
              <w:rPr>
                <w:color w:val="000000"/>
                <w:sz w:val="18"/>
                <w:szCs w:val="18"/>
              </w:rPr>
            </w:pPr>
            <w:r w:rsidRPr="00FA42DE">
              <w:rPr>
                <w:color w:val="000000"/>
                <w:sz w:val="18"/>
                <w:szCs w:val="18"/>
              </w:rPr>
              <w:t>0,08</w:t>
            </w:r>
          </w:p>
        </w:tc>
        <w:tc>
          <w:tcPr>
            <w:tcW w:w="549" w:type="pct"/>
            <w:shd w:val="clear" w:color="auto" w:fill="auto"/>
            <w:vAlign w:val="center"/>
            <w:hideMark/>
          </w:tcPr>
          <w:p w14:paraId="6D601551" w14:textId="77777777" w:rsidR="005B2100" w:rsidRPr="00FA42DE" w:rsidRDefault="005B2100" w:rsidP="005B2100">
            <w:pPr>
              <w:spacing w:after="0"/>
              <w:ind w:firstLine="0"/>
              <w:jc w:val="center"/>
              <w:rPr>
                <w:color w:val="000000"/>
                <w:sz w:val="18"/>
                <w:szCs w:val="18"/>
              </w:rPr>
            </w:pPr>
            <w:r w:rsidRPr="00FA42DE">
              <w:rPr>
                <w:color w:val="000000"/>
                <w:sz w:val="18"/>
                <w:szCs w:val="18"/>
              </w:rPr>
              <w:t>0,08</w:t>
            </w:r>
          </w:p>
        </w:tc>
        <w:tc>
          <w:tcPr>
            <w:tcW w:w="520" w:type="pct"/>
            <w:shd w:val="clear" w:color="auto" w:fill="auto"/>
            <w:vAlign w:val="center"/>
            <w:hideMark/>
          </w:tcPr>
          <w:p w14:paraId="1A1EC681" w14:textId="77777777" w:rsidR="005B2100" w:rsidRPr="00FA42DE" w:rsidRDefault="005B2100" w:rsidP="005B2100">
            <w:pPr>
              <w:spacing w:after="0"/>
              <w:ind w:firstLine="0"/>
              <w:jc w:val="center"/>
              <w:rPr>
                <w:color w:val="000000"/>
                <w:sz w:val="18"/>
                <w:szCs w:val="18"/>
              </w:rPr>
            </w:pPr>
            <w:r w:rsidRPr="00FA42DE">
              <w:rPr>
                <w:color w:val="000000"/>
                <w:sz w:val="18"/>
                <w:szCs w:val="18"/>
              </w:rPr>
              <w:t>2023</w:t>
            </w:r>
          </w:p>
        </w:tc>
      </w:tr>
      <w:tr w:rsidR="005B2100" w:rsidRPr="00FA42DE" w14:paraId="6CA62A6B" w14:textId="77777777" w:rsidTr="005B2100">
        <w:trPr>
          <w:trHeight w:val="77"/>
          <w:jc w:val="center"/>
        </w:trPr>
        <w:tc>
          <w:tcPr>
            <w:tcW w:w="183" w:type="pct"/>
            <w:shd w:val="clear" w:color="auto" w:fill="auto"/>
            <w:vAlign w:val="center"/>
            <w:hideMark/>
          </w:tcPr>
          <w:p w14:paraId="2D27238D" w14:textId="3911BB2A" w:rsidR="005B2100" w:rsidRPr="00FA42DE" w:rsidRDefault="005B2100" w:rsidP="005B2100">
            <w:pPr>
              <w:spacing w:after="0"/>
              <w:ind w:firstLine="0"/>
              <w:jc w:val="center"/>
              <w:rPr>
                <w:color w:val="000000"/>
                <w:sz w:val="18"/>
                <w:szCs w:val="18"/>
              </w:rPr>
            </w:pPr>
            <w:r>
              <w:rPr>
                <w:color w:val="000000"/>
                <w:sz w:val="18"/>
                <w:szCs w:val="18"/>
              </w:rPr>
              <w:t>53</w:t>
            </w:r>
          </w:p>
        </w:tc>
        <w:tc>
          <w:tcPr>
            <w:tcW w:w="566" w:type="pct"/>
            <w:shd w:val="clear" w:color="auto" w:fill="auto"/>
            <w:vAlign w:val="center"/>
            <w:hideMark/>
          </w:tcPr>
          <w:p w14:paraId="518BAFD0" w14:textId="77777777" w:rsidR="005B2100" w:rsidRPr="00FA42DE" w:rsidRDefault="005B2100" w:rsidP="005B2100">
            <w:pPr>
              <w:spacing w:after="0"/>
              <w:ind w:firstLine="0"/>
              <w:jc w:val="center"/>
              <w:rPr>
                <w:color w:val="000000"/>
                <w:sz w:val="18"/>
                <w:szCs w:val="18"/>
              </w:rPr>
            </w:pPr>
            <w:r w:rsidRPr="00FA42DE">
              <w:rPr>
                <w:color w:val="000000"/>
                <w:sz w:val="18"/>
                <w:szCs w:val="18"/>
              </w:rPr>
              <w:t>К-К-1</w:t>
            </w:r>
          </w:p>
        </w:tc>
        <w:tc>
          <w:tcPr>
            <w:tcW w:w="805" w:type="pct"/>
            <w:shd w:val="clear" w:color="auto" w:fill="auto"/>
            <w:vAlign w:val="center"/>
            <w:hideMark/>
          </w:tcPr>
          <w:p w14:paraId="76E4A55C" w14:textId="77777777" w:rsidR="005B2100" w:rsidRPr="00FA42DE" w:rsidRDefault="005B2100" w:rsidP="005B2100">
            <w:pPr>
              <w:spacing w:after="0"/>
              <w:ind w:firstLine="0"/>
              <w:jc w:val="center"/>
              <w:rPr>
                <w:color w:val="000000"/>
                <w:sz w:val="18"/>
                <w:szCs w:val="18"/>
              </w:rPr>
            </w:pPr>
            <w:r w:rsidRPr="00FA42DE">
              <w:rPr>
                <w:color w:val="000000"/>
                <w:sz w:val="18"/>
                <w:szCs w:val="18"/>
              </w:rPr>
              <w:t>ул. Ломоносова _ Многоквартирный жилой дом №1</w:t>
            </w:r>
          </w:p>
        </w:tc>
        <w:tc>
          <w:tcPr>
            <w:tcW w:w="494" w:type="pct"/>
            <w:shd w:val="clear" w:color="auto" w:fill="auto"/>
            <w:vAlign w:val="center"/>
            <w:hideMark/>
          </w:tcPr>
          <w:p w14:paraId="3CA8C2B8"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483" w:type="pct"/>
            <w:shd w:val="clear" w:color="auto" w:fill="auto"/>
            <w:vAlign w:val="center"/>
            <w:hideMark/>
          </w:tcPr>
          <w:p w14:paraId="3142CFE8" w14:textId="77777777" w:rsidR="005B2100" w:rsidRPr="00FA42DE" w:rsidRDefault="005B2100" w:rsidP="005B2100">
            <w:pPr>
              <w:spacing w:after="0"/>
              <w:ind w:firstLine="0"/>
              <w:jc w:val="center"/>
              <w:rPr>
                <w:color w:val="000000"/>
                <w:sz w:val="18"/>
                <w:szCs w:val="18"/>
              </w:rPr>
            </w:pPr>
            <w:r w:rsidRPr="00FA42DE">
              <w:rPr>
                <w:color w:val="000000"/>
                <w:sz w:val="18"/>
                <w:szCs w:val="18"/>
              </w:rPr>
              <w:t>К</w:t>
            </w:r>
          </w:p>
        </w:tc>
        <w:tc>
          <w:tcPr>
            <w:tcW w:w="357" w:type="pct"/>
            <w:shd w:val="clear" w:color="auto" w:fill="auto"/>
            <w:vAlign w:val="center"/>
            <w:hideMark/>
          </w:tcPr>
          <w:p w14:paraId="6B2EC08F" w14:textId="77777777" w:rsidR="005B2100" w:rsidRPr="00FA42DE" w:rsidRDefault="005B2100" w:rsidP="005B2100">
            <w:pPr>
              <w:spacing w:after="0"/>
              <w:ind w:firstLine="0"/>
              <w:jc w:val="center"/>
              <w:rPr>
                <w:color w:val="000000"/>
                <w:sz w:val="18"/>
                <w:szCs w:val="18"/>
              </w:rPr>
            </w:pPr>
            <w:r w:rsidRPr="00FA42DE">
              <w:rPr>
                <w:color w:val="000000"/>
                <w:sz w:val="18"/>
                <w:szCs w:val="18"/>
              </w:rPr>
              <w:t>9,00</w:t>
            </w:r>
          </w:p>
        </w:tc>
        <w:tc>
          <w:tcPr>
            <w:tcW w:w="493" w:type="pct"/>
            <w:shd w:val="clear" w:color="auto" w:fill="auto"/>
            <w:vAlign w:val="center"/>
            <w:hideMark/>
          </w:tcPr>
          <w:p w14:paraId="7B9E2083"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канальная</w:t>
            </w:r>
          </w:p>
        </w:tc>
        <w:tc>
          <w:tcPr>
            <w:tcW w:w="549" w:type="pct"/>
            <w:shd w:val="clear" w:color="auto" w:fill="auto"/>
            <w:vAlign w:val="center"/>
            <w:hideMark/>
          </w:tcPr>
          <w:p w14:paraId="7C523773" w14:textId="77777777" w:rsidR="005B2100" w:rsidRPr="00FA42DE" w:rsidRDefault="005B2100" w:rsidP="005B2100">
            <w:pPr>
              <w:spacing w:after="0"/>
              <w:ind w:firstLine="0"/>
              <w:jc w:val="center"/>
              <w:rPr>
                <w:color w:val="000000"/>
                <w:sz w:val="18"/>
                <w:szCs w:val="18"/>
              </w:rPr>
            </w:pPr>
            <w:r w:rsidRPr="00FA42DE">
              <w:rPr>
                <w:color w:val="000000"/>
                <w:sz w:val="18"/>
                <w:szCs w:val="18"/>
              </w:rPr>
              <w:t>0,08</w:t>
            </w:r>
          </w:p>
        </w:tc>
        <w:tc>
          <w:tcPr>
            <w:tcW w:w="549" w:type="pct"/>
            <w:shd w:val="clear" w:color="auto" w:fill="auto"/>
            <w:vAlign w:val="center"/>
            <w:hideMark/>
          </w:tcPr>
          <w:p w14:paraId="79262C56" w14:textId="77777777" w:rsidR="005B2100" w:rsidRPr="00FA42DE" w:rsidRDefault="005B2100" w:rsidP="005B2100">
            <w:pPr>
              <w:spacing w:after="0"/>
              <w:ind w:firstLine="0"/>
              <w:jc w:val="center"/>
              <w:rPr>
                <w:color w:val="000000"/>
                <w:sz w:val="18"/>
                <w:szCs w:val="18"/>
              </w:rPr>
            </w:pPr>
            <w:r w:rsidRPr="00FA42DE">
              <w:rPr>
                <w:color w:val="000000"/>
                <w:sz w:val="18"/>
                <w:szCs w:val="18"/>
              </w:rPr>
              <w:t>0,08</w:t>
            </w:r>
          </w:p>
        </w:tc>
        <w:tc>
          <w:tcPr>
            <w:tcW w:w="520" w:type="pct"/>
            <w:shd w:val="clear" w:color="auto" w:fill="auto"/>
            <w:vAlign w:val="center"/>
            <w:hideMark/>
          </w:tcPr>
          <w:p w14:paraId="487FDF4B" w14:textId="77777777" w:rsidR="005B2100" w:rsidRPr="00FA42DE" w:rsidRDefault="005B2100" w:rsidP="005B2100">
            <w:pPr>
              <w:spacing w:after="0"/>
              <w:ind w:firstLine="0"/>
              <w:jc w:val="center"/>
              <w:rPr>
                <w:color w:val="000000"/>
                <w:sz w:val="18"/>
                <w:szCs w:val="18"/>
              </w:rPr>
            </w:pPr>
            <w:r w:rsidRPr="00FA42DE">
              <w:rPr>
                <w:color w:val="000000"/>
                <w:sz w:val="18"/>
                <w:szCs w:val="18"/>
              </w:rPr>
              <w:t>2023</w:t>
            </w:r>
          </w:p>
        </w:tc>
      </w:tr>
      <w:tr w:rsidR="005B2100" w:rsidRPr="00FA42DE" w14:paraId="25371225" w14:textId="77777777" w:rsidTr="005B2100">
        <w:trPr>
          <w:trHeight w:val="765"/>
          <w:jc w:val="center"/>
        </w:trPr>
        <w:tc>
          <w:tcPr>
            <w:tcW w:w="183" w:type="pct"/>
            <w:shd w:val="clear" w:color="auto" w:fill="auto"/>
            <w:vAlign w:val="center"/>
            <w:hideMark/>
          </w:tcPr>
          <w:p w14:paraId="3DB63379" w14:textId="33CB7143" w:rsidR="005B2100" w:rsidRPr="00FA42DE" w:rsidRDefault="005B2100" w:rsidP="005B2100">
            <w:pPr>
              <w:spacing w:after="0"/>
              <w:ind w:firstLine="0"/>
              <w:jc w:val="center"/>
              <w:rPr>
                <w:color w:val="000000"/>
                <w:sz w:val="18"/>
                <w:szCs w:val="18"/>
              </w:rPr>
            </w:pPr>
            <w:r>
              <w:rPr>
                <w:color w:val="000000"/>
                <w:sz w:val="18"/>
                <w:szCs w:val="18"/>
              </w:rPr>
              <w:t>54</w:t>
            </w:r>
          </w:p>
        </w:tc>
        <w:tc>
          <w:tcPr>
            <w:tcW w:w="566" w:type="pct"/>
            <w:shd w:val="clear" w:color="auto" w:fill="auto"/>
            <w:vAlign w:val="center"/>
            <w:hideMark/>
          </w:tcPr>
          <w:p w14:paraId="11E17251" w14:textId="77777777" w:rsidR="005B2100" w:rsidRPr="00FA42DE" w:rsidRDefault="005B2100" w:rsidP="005B2100">
            <w:pPr>
              <w:spacing w:after="0"/>
              <w:ind w:firstLine="0"/>
              <w:jc w:val="center"/>
              <w:rPr>
                <w:color w:val="000000"/>
                <w:sz w:val="18"/>
                <w:szCs w:val="18"/>
              </w:rPr>
            </w:pPr>
            <w:r w:rsidRPr="00FA42DE">
              <w:rPr>
                <w:color w:val="000000"/>
                <w:sz w:val="18"/>
                <w:szCs w:val="18"/>
              </w:rPr>
              <w:t>К-М1-18</w:t>
            </w:r>
          </w:p>
        </w:tc>
        <w:tc>
          <w:tcPr>
            <w:tcW w:w="805" w:type="pct"/>
            <w:shd w:val="clear" w:color="auto" w:fill="auto"/>
            <w:vAlign w:val="center"/>
            <w:hideMark/>
          </w:tcPr>
          <w:p w14:paraId="10EB3A3C" w14:textId="77777777" w:rsidR="005B2100" w:rsidRPr="00FA42DE" w:rsidRDefault="005B2100" w:rsidP="005B2100">
            <w:pPr>
              <w:spacing w:after="0"/>
              <w:ind w:firstLine="0"/>
              <w:jc w:val="center"/>
              <w:rPr>
                <w:color w:val="000000"/>
                <w:sz w:val="18"/>
                <w:szCs w:val="18"/>
              </w:rPr>
            </w:pPr>
            <w:r w:rsidRPr="00FA42DE">
              <w:rPr>
                <w:color w:val="000000"/>
                <w:sz w:val="18"/>
                <w:szCs w:val="18"/>
              </w:rPr>
              <w:t>На пересечении улиц К. Маркса и Юбилейна _ Соборная Пят</w:t>
            </w:r>
          </w:p>
        </w:tc>
        <w:tc>
          <w:tcPr>
            <w:tcW w:w="494" w:type="pct"/>
            <w:shd w:val="clear" w:color="auto" w:fill="auto"/>
            <w:vAlign w:val="center"/>
            <w:hideMark/>
          </w:tcPr>
          <w:p w14:paraId="2B25DB1A"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483" w:type="pct"/>
            <w:shd w:val="clear" w:color="auto" w:fill="auto"/>
            <w:vAlign w:val="center"/>
            <w:hideMark/>
          </w:tcPr>
          <w:p w14:paraId="66533CF9" w14:textId="77777777" w:rsidR="005B2100" w:rsidRPr="00FA42DE" w:rsidRDefault="005B2100" w:rsidP="005B2100">
            <w:pPr>
              <w:spacing w:after="0"/>
              <w:ind w:firstLine="0"/>
              <w:jc w:val="center"/>
              <w:rPr>
                <w:color w:val="000000"/>
                <w:sz w:val="18"/>
                <w:szCs w:val="18"/>
              </w:rPr>
            </w:pPr>
            <w:r w:rsidRPr="00FA42DE">
              <w:rPr>
                <w:color w:val="000000"/>
                <w:sz w:val="18"/>
                <w:szCs w:val="18"/>
              </w:rPr>
              <w:t>М1</w:t>
            </w:r>
          </w:p>
        </w:tc>
        <w:tc>
          <w:tcPr>
            <w:tcW w:w="357" w:type="pct"/>
            <w:shd w:val="clear" w:color="auto" w:fill="auto"/>
            <w:vAlign w:val="center"/>
            <w:hideMark/>
          </w:tcPr>
          <w:p w14:paraId="22571611" w14:textId="77777777" w:rsidR="005B2100" w:rsidRPr="00FA42DE" w:rsidRDefault="005B2100" w:rsidP="005B2100">
            <w:pPr>
              <w:spacing w:after="0"/>
              <w:ind w:firstLine="0"/>
              <w:jc w:val="center"/>
              <w:rPr>
                <w:color w:val="000000"/>
                <w:sz w:val="18"/>
                <w:szCs w:val="18"/>
              </w:rPr>
            </w:pPr>
            <w:r w:rsidRPr="00FA42DE">
              <w:rPr>
                <w:color w:val="000000"/>
                <w:sz w:val="18"/>
                <w:szCs w:val="18"/>
              </w:rPr>
              <w:t>84,66</w:t>
            </w:r>
          </w:p>
        </w:tc>
        <w:tc>
          <w:tcPr>
            <w:tcW w:w="493" w:type="pct"/>
            <w:shd w:val="clear" w:color="auto" w:fill="auto"/>
            <w:vAlign w:val="center"/>
            <w:hideMark/>
          </w:tcPr>
          <w:p w14:paraId="01F65C73"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канальная</w:t>
            </w:r>
          </w:p>
        </w:tc>
        <w:tc>
          <w:tcPr>
            <w:tcW w:w="549" w:type="pct"/>
            <w:shd w:val="clear" w:color="auto" w:fill="auto"/>
            <w:vAlign w:val="center"/>
            <w:hideMark/>
          </w:tcPr>
          <w:p w14:paraId="63456C2F"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49" w:type="pct"/>
            <w:shd w:val="clear" w:color="auto" w:fill="auto"/>
            <w:vAlign w:val="center"/>
            <w:hideMark/>
          </w:tcPr>
          <w:p w14:paraId="7954410F"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20" w:type="pct"/>
            <w:shd w:val="clear" w:color="auto" w:fill="auto"/>
            <w:vAlign w:val="center"/>
            <w:hideMark/>
          </w:tcPr>
          <w:p w14:paraId="3050C234" w14:textId="77777777" w:rsidR="005B2100" w:rsidRPr="00FA42DE" w:rsidRDefault="005B2100" w:rsidP="005B2100">
            <w:pPr>
              <w:spacing w:after="0"/>
              <w:ind w:firstLine="0"/>
              <w:jc w:val="center"/>
              <w:rPr>
                <w:color w:val="000000"/>
                <w:sz w:val="18"/>
                <w:szCs w:val="18"/>
              </w:rPr>
            </w:pPr>
            <w:r w:rsidRPr="00FA42DE">
              <w:rPr>
                <w:color w:val="000000"/>
                <w:sz w:val="18"/>
                <w:szCs w:val="18"/>
              </w:rPr>
              <w:t>2023</w:t>
            </w:r>
          </w:p>
        </w:tc>
      </w:tr>
      <w:tr w:rsidR="005B2100" w:rsidRPr="00FA42DE" w14:paraId="62B381F7" w14:textId="77777777" w:rsidTr="005B2100">
        <w:trPr>
          <w:trHeight w:val="765"/>
          <w:jc w:val="center"/>
        </w:trPr>
        <w:tc>
          <w:tcPr>
            <w:tcW w:w="183" w:type="pct"/>
            <w:shd w:val="clear" w:color="auto" w:fill="auto"/>
            <w:vAlign w:val="center"/>
            <w:hideMark/>
          </w:tcPr>
          <w:p w14:paraId="4CBFD355" w14:textId="04E97D70" w:rsidR="005B2100" w:rsidRPr="00FA42DE" w:rsidRDefault="005B2100" w:rsidP="005B2100">
            <w:pPr>
              <w:spacing w:after="0"/>
              <w:ind w:firstLine="0"/>
              <w:jc w:val="center"/>
              <w:rPr>
                <w:color w:val="000000"/>
                <w:sz w:val="18"/>
                <w:szCs w:val="18"/>
              </w:rPr>
            </w:pPr>
            <w:r>
              <w:rPr>
                <w:color w:val="000000"/>
                <w:sz w:val="18"/>
                <w:szCs w:val="18"/>
              </w:rPr>
              <w:t>55</w:t>
            </w:r>
          </w:p>
        </w:tc>
        <w:tc>
          <w:tcPr>
            <w:tcW w:w="566" w:type="pct"/>
            <w:shd w:val="clear" w:color="auto" w:fill="auto"/>
            <w:vAlign w:val="center"/>
            <w:hideMark/>
          </w:tcPr>
          <w:p w14:paraId="761B3F10"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ТК-П-16</w:t>
            </w:r>
          </w:p>
        </w:tc>
        <w:tc>
          <w:tcPr>
            <w:tcW w:w="805" w:type="pct"/>
            <w:shd w:val="clear" w:color="auto" w:fill="auto"/>
            <w:vAlign w:val="center"/>
            <w:hideMark/>
          </w:tcPr>
          <w:p w14:paraId="0E4F4B31" w14:textId="77777777" w:rsidR="005B2100" w:rsidRPr="00FA42DE" w:rsidRDefault="005B2100" w:rsidP="005B2100">
            <w:pPr>
              <w:spacing w:after="0"/>
              <w:ind w:firstLine="0"/>
              <w:jc w:val="center"/>
              <w:rPr>
                <w:color w:val="000000"/>
                <w:sz w:val="18"/>
                <w:szCs w:val="18"/>
              </w:rPr>
            </w:pPr>
            <w:r w:rsidRPr="00FA42DE">
              <w:rPr>
                <w:color w:val="000000"/>
                <w:sz w:val="18"/>
                <w:szCs w:val="18"/>
              </w:rPr>
              <w:t>Общеобразовательная школа на 620 учащихс _ Поз. 97</w:t>
            </w:r>
          </w:p>
        </w:tc>
        <w:tc>
          <w:tcPr>
            <w:tcW w:w="494" w:type="pct"/>
            <w:shd w:val="clear" w:color="auto" w:fill="auto"/>
            <w:vAlign w:val="center"/>
            <w:hideMark/>
          </w:tcPr>
          <w:p w14:paraId="13044C61"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26F2D3D8"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4CB5DE8F" w14:textId="77777777" w:rsidR="005B2100" w:rsidRPr="00FA42DE" w:rsidRDefault="005B2100" w:rsidP="005B2100">
            <w:pPr>
              <w:spacing w:after="0"/>
              <w:ind w:firstLine="0"/>
              <w:jc w:val="center"/>
              <w:rPr>
                <w:color w:val="000000"/>
                <w:sz w:val="18"/>
                <w:szCs w:val="18"/>
              </w:rPr>
            </w:pPr>
            <w:r w:rsidRPr="00FA42DE">
              <w:rPr>
                <w:color w:val="000000"/>
                <w:sz w:val="18"/>
                <w:szCs w:val="18"/>
              </w:rPr>
              <w:t>31,29</w:t>
            </w:r>
          </w:p>
        </w:tc>
        <w:tc>
          <w:tcPr>
            <w:tcW w:w="493" w:type="pct"/>
            <w:shd w:val="clear" w:color="auto" w:fill="auto"/>
            <w:vAlign w:val="center"/>
            <w:hideMark/>
          </w:tcPr>
          <w:p w14:paraId="7827ECA9"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2EAF11FF"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49" w:type="pct"/>
            <w:shd w:val="clear" w:color="auto" w:fill="auto"/>
            <w:vAlign w:val="center"/>
            <w:hideMark/>
          </w:tcPr>
          <w:p w14:paraId="0D522E32"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20" w:type="pct"/>
            <w:shd w:val="clear" w:color="auto" w:fill="auto"/>
            <w:vAlign w:val="center"/>
            <w:hideMark/>
          </w:tcPr>
          <w:p w14:paraId="24C2DD60" w14:textId="77777777" w:rsidR="005B2100" w:rsidRPr="00FA42DE" w:rsidRDefault="005B2100" w:rsidP="005B2100">
            <w:pPr>
              <w:spacing w:after="0"/>
              <w:ind w:firstLine="0"/>
              <w:jc w:val="center"/>
              <w:rPr>
                <w:color w:val="000000"/>
                <w:sz w:val="18"/>
                <w:szCs w:val="18"/>
              </w:rPr>
            </w:pPr>
            <w:r w:rsidRPr="00FA42DE">
              <w:rPr>
                <w:color w:val="000000"/>
                <w:sz w:val="18"/>
                <w:szCs w:val="18"/>
              </w:rPr>
              <w:t>2023</w:t>
            </w:r>
          </w:p>
        </w:tc>
      </w:tr>
      <w:tr w:rsidR="005B2100" w:rsidRPr="00FA42DE" w14:paraId="248E8A58" w14:textId="77777777" w:rsidTr="005B2100">
        <w:trPr>
          <w:trHeight w:val="510"/>
          <w:jc w:val="center"/>
        </w:trPr>
        <w:tc>
          <w:tcPr>
            <w:tcW w:w="183" w:type="pct"/>
            <w:shd w:val="clear" w:color="auto" w:fill="auto"/>
            <w:vAlign w:val="center"/>
            <w:hideMark/>
          </w:tcPr>
          <w:p w14:paraId="1B8DD59F" w14:textId="55124AD3" w:rsidR="005B2100" w:rsidRPr="00FA42DE" w:rsidRDefault="005B2100" w:rsidP="005B2100">
            <w:pPr>
              <w:spacing w:after="0"/>
              <w:ind w:firstLine="0"/>
              <w:jc w:val="center"/>
              <w:rPr>
                <w:color w:val="000000"/>
                <w:sz w:val="18"/>
                <w:szCs w:val="18"/>
              </w:rPr>
            </w:pPr>
            <w:r>
              <w:rPr>
                <w:color w:val="000000"/>
                <w:sz w:val="18"/>
                <w:szCs w:val="18"/>
              </w:rPr>
              <w:t>56</w:t>
            </w:r>
          </w:p>
        </w:tc>
        <w:tc>
          <w:tcPr>
            <w:tcW w:w="566" w:type="pct"/>
            <w:shd w:val="clear" w:color="auto" w:fill="auto"/>
            <w:vAlign w:val="center"/>
            <w:hideMark/>
          </w:tcPr>
          <w:p w14:paraId="2B48F607"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ТК-П-16</w:t>
            </w:r>
          </w:p>
        </w:tc>
        <w:tc>
          <w:tcPr>
            <w:tcW w:w="805" w:type="pct"/>
            <w:shd w:val="clear" w:color="auto" w:fill="auto"/>
            <w:vAlign w:val="center"/>
            <w:hideMark/>
          </w:tcPr>
          <w:p w14:paraId="2913260A" w14:textId="77777777" w:rsidR="005B2100" w:rsidRPr="00FA42DE" w:rsidRDefault="005B2100" w:rsidP="005B2100">
            <w:pPr>
              <w:spacing w:after="0"/>
              <w:ind w:firstLine="0"/>
              <w:jc w:val="center"/>
              <w:rPr>
                <w:color w:val="000000"/>
                <w:sz w:val="18"/>
                <w:szCs w:val="18"/>
              </w:rPr>
            </w:pPr>
            <w:r w:rsidRPr="00FA42DE">
              <w:rPr>
                <w:color w:val="000000"/>
                <w:sz w:val="18"/>
                <w:szCs w:val="18"/>
              </w:rPr>
              <w:t>Детский сад на 110 мест _ Поз. 102</w:t>
            </w:r>
          </w:p>
        </w:tc>
        <w:tc>
          <w:tcPr>
            <w:tcW w:w="494" w:type="pct"/>
            <w:shd w:val="clear" w:color="auto" w:fill="auto"/>
            <w:vAlign w:val="center"/>
            <w:hideMark/>
          </w:tcPr>
          <w:p w14:paraId="5EA709A6"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492A121A"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6E053F64" w14:textId="77777777" w:rsidR="005B2100" w:rsidRPr="00FA42DE" w:rsidRDefault="005B2100" w:rsidP="005B2100">
            <w:pPr>
              <w:spacing w:after="0"/>
              <w:ind w:firstLine="0"/>
              <w:jc w:val="center"/>
              <w:rPr>
                <w:color w:val="000000"/>
                <w:sz w:val="18"/>
                <w:szCs w:val="18"/>
              </w:rPr>
            </w:pPr>
            <w:r w:rsidRPr="00FA42DE">
              <w:rPr>
                <w:color w:val="000000"/>
                <w:sz w:val="18"/>
                <w:szCs w:val="18"/>
              </w:rPr>
              <w:t>39,54</w:t>
            </w:r>
          </w:p>
        </w:tc>
        <w:tc>
          <w:tcPr>
            <w:tcW w:w="493" w:type="pct"/>
            <w:shd w:val="clear" w:color="auto" w:fill="auto"/>
            <w:vAlign w:val="center"/>
            <w:hideMark/>
          </w:tcPr>
          <w:p w14:paraId="5A5DD843"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5D3E62C5"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49" w:type="pct"/>
            <w:shd w:val="clear" w:color="auto" w:fill="auto"/>
            <w:vAlign w:val="center"/>
            <w:hideMark/>
          </w:tcPr>
          <w:p w14:paraId="3D601701" w14:textId="77777777" w:rsidR="005B2100" w:rsidRPr="00FA42DE" w:rsidRDefault="005B2100" w:rsidP="005B2100">
            <w:pPr>
              <w:spacing w:after="0"/>
              <w:ind w:firstLine="0"/>
              <w:jc w:val="center"/>
              <w:rPr>
                <w:color w:val="000000"/>
                <w:sz w:val="18"/>
                <w:szCs w:val="18"/>
              </w:rPr>
            </w:pPr>
            <w:r w:rsidRPr="00FA42DE">
              <w:rPr>
                <w:color w:val="000000"/>
                <w:sz w:val="18"/>
                <w:szCs w:val="18"/>
              </w:rPr>
              <w:t>0,03</w:t>
            </w:r>
          </w:p>
        </w:tc>
        <w:tc>
          <w:tcPr>
            <w:tcW w:w="520" w:type="pct"/>
            <w:shd w:val="clear" w:color="auto" w:fill="auto"/>
            <w:vAlign w:val="center"/>
            <w:hideMark/>
          </w:tcPr>
          <w:p w14:paraId="2A5F495F" w14:textId="77777777" w:rsidR="005B2100" w:rsidRPr="00FA42DE" w:rsidRDefault="005B2100" w:rsidP="005B2100">
            <w:pPr>
              <w:spacing w:after="0"/>
              <w:ind w:firstLine="0"/>
              <w:jc w:val="center"/>
              <w:rPr>
                <w:color w:val="000000"/>
                <w:sz w:val="18"/>
                <w:szCs w:val="18"/>
              </w:rPr>
            </w:pPr>
            <w:r w:rsidRPr="00FA42DE">
              <w:rPr>
                <w:color w:val="000000"/>
                <w:sz w:val="18"/>
                <w:szCs w:val="18"/>
              </w:rPr>
              <w:t>2024</w:t>
            </w:r>
          </w:p>
        </w:tc>
      </w:tr>
      <w:tr w:rsidR="005B2100" w:rsidRPr="00FA42DE" w14:paraId="371CC595" w14:textId="77777777" w:rsidTr="005B2100">
        <w:trPr>
          <w:trHeight w:val="510"/>
          <w:jc w:val="center"/>
        </w:trPr>
        <w:tc>
          <w:tcPr>
            <w:tcW w:w="183" w:type="pct"/>
            <w:shd w:val="clear" w:color="auto" w:fill="auto"/>
            <w:vAlign w:val="center"/>
            <w:hideMark/>
          </w:tcPr>
          <w:p w14:paraId="0B5E1ABA" w14:textId="18710A4A" w:rsidR="005B2100" w:rsidRPr="00FA42DE" w:rsidRDefault="005B2100" w:rsidP="005B2100">
            <w:pPr>
              <w:spacing w:after="0"/>
              <w:ind w:firstLine="0"/>
              <w:jc w:val="center"/>
              <w:rPr>
                <w:color w:val="000000"/>
                <w:sz w:val="18"/>
                <w:szCs w:val="18"/>
              </w:rPr>
            </w:pPr>
            <w:r>
              <w:rPr>
                <w:color w:val="000000"/>
                <w:sz w:val="18"/>
                <w:szCs w:val="18"/>
              </w:rPr>
              <w:t>57</w:t>
            </w:r>
          </w:p>
        </w:tc>
        <w:tc>
          <w:tcPr>
            <w:tcW w:w="566" w:type="pct"/>
            <w:shd w:val="clear" w:color="auto" w:fill="auto"/>
            <w:vAlign w:val="center"/>
            <w:hideMark/>
          </w:tcPr>
          <w:p w14:paraId="3434135C" w14:textId="77777777" w:rsidR="005B2100" w:rsidRPr="00FA42DE" w:rsidRDefault="005B2100" w:rsidP="005B2100">
            <w:pPr>
              <w:spacing w:after="0"/>
              <w:ind w:firstLine="0"/>
              <w:jc w:val="center"/>
              <w:rPr>
                <w:color w:val="000000"/>
                <w:sz w:val="18"/>
                <w:szCs w:val="18"/>
              </w:rPr>
            </w:pPr>
            <w:r w:rsidRPr="00FA42DE">
              <w:rPr>
                <w:color w:val="000000"/>
                <w:sz w:val="18"/>
                <w:szCs w:val="18"/>
              </w:rPr>
              <w:t>ТК-П-16</w:t>
            </w:r>
          </w:p>
        </w:tc>
        <w:tc>
          <w:tcPr>
            <w:tcW w:w="805" w:type="pct"/>
            <w:shd w:val="clear" w:color="auto" w:fill="auto"/>
            <w:vAlign w:val="center"/>
            <w:hideMark/>
          </w:tcPr>
          <w:p w14:paraId="4CD77654" w14:textId="77777777" w:rsidR="005B2100" w:rsidRPr="00FA42DE" w:rsidRDefault="005B2100" w:rsidP="005B2100">
            <w:pPr>
              <w:spacing w:after="0"/>
              <w:ind w:firstLine="0"/>
              <w:jc w:val="center"/>
              <w:rPr>
                <w:color w:val="000000"/>
                <w:sz w:val="18"/>
                <w:szCs w:val="18"/>
              </w:rPr>
            </w:pPr>
            <w:r w:rsidRPr="00FA42DE">
              <w:rPr>
                <w:color w:val="000000"/>
                <w:sz w:val="18"/>
                <w:szCs w:val="18"/>
              </w:rPr>
              <w:t>ТК-П-22</w:t>
            </w:r>
          </w:p>
        </w:tc>
        <w:tc>
          <w:tcPr>
            <w:tcW w:w="494" w:type="pct"/>
            <w:shd w:val="clear" w:color="auto" w:fill="auto"/>
            <w:vAlign w:val="center"/>
            <w:hideMark/>
          </w:tcPr>
          <w:p w14:paraId="00E3606B"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2DF68B90"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6654F0F9" w14:textId="77777777" w:rsidR="005B2100" w:rsidRPr="00FA42DE" w:rsidRDefault="005B2100" w:rsidP="005B2100">
            <w:pPr>
              <w:spacing w:after="0"/>
              <w:ind w:firstLine="0"/>
              <w:jc w:val="center"/>
              <w:rPr>
                <w:color w:val="000000"/>
                <w:sz w:val="18"/>
                <w:szCs w:val="18"/>
              </w:rPr>
            </w:pPr>
            <w:r w:rsidRPr="00FA42DE">
              <w:rPr>
                <w:color w:val="000000"/>
                <w:sz w:val="18"/>
                <w:szCs w:val="18"/>
              </w:rPr>
              <w:t>183,02</w:t>
            </w:r>
          </w:p>
        </w:tc>
        <w:tc>
          <w:tcPr>
            <w:tcW w:w="493" w:type="pct"/>
            <w:shd w:val="clear" w:color="auto" w:fill="auto"/>
            <w:vAlign w:val="center"/>
            <w:hideMark/>
          </w:tcPr>
          <w:p w14:paraId="63AD67BE"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0E71E01C"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49" w:type="pct"/>
            <w:shd w:val="clear" w:color="auto" w:fill="auto"/>
            <w:vAlign w:val="center"/>
            <w:hideMark/>
          </w:tcPr>
          <w:p w14:paraId="41AF3DDB"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20" w:type="pct"/>
            <w:shd w:val="clear" w:color="auto" w:fill="auto"/>
            <w:vAlign w:val="center"/>
            <w:hideMark/>
          </w:tcPr>
          <w:p w14:paraId="7AE4D06C" w14:textId="77777777" w:rsidR="005B2100" w:rsidRPr="00FA42DE" w:rsidRDefault="005B2100" w:rsidP="005B2100">
            <w:pPr>
              <w:spacing w:after="0"/>
              <w:ind w:firstLine="0"/>
              <w:jc w:val="center"/>
              <w:rPr>
                <w:color w:val="000000"/>
                <w:sz w:val="18"/>
                <w:szCs w:val="18"/>
              </w:rPr>
            </w:pPr>
            <w:r w:rsidRPr="00FA42DE">
              <w:rPr>
                <w:color w:val="000000"/>
                <w:sz w:val="18"/>
                <w:szCs w:val="18"/>
              </w:rPr>
              <w:t>2025</w:t>
            </w:r>
          </w:p>
        </w:tc>
      </w:tr>
      <w:tr w:rsidR="005B2100" w:rsidRPr="00FA42DE" w14:paraId="259C404E" w14:textId="77777777" w:rsidTr="005B2100">
        <w:trPr>
          <w:trHeight w:val="510"/>
          <w:jc w:val="center"/>
        </w:trPr>
        <w:tc>
          <w:tcPr>
            <w:tcW w:w="183" w:type="pct"/>
            <w:shd w:val="clear" w:color="auto" w:fill="auto"/>
            <w:vAlign w:val="center"/>
            <w:hideMark/>
          </w:tcPr>
          <w:p w14:paraId="65D4B2D4" w14:textId="18563AA5" w:rsidR="005B2100" w:rsidRPr="00FA42DE" w:rsidRDefault="005B2100" w:rsidP="005B2100">
            <w:pPr>
              <w:spacing w:after="0"/>
              <w:ind w:firstLine="0"/>
              <w:jc w:val="center"/>
              <w:rPr>
                <w:color w:val="000000"/>
                <w:sz w:val="18"/>
                <w:szCs w:val="18"/>
              </w:rPr>
            </w:pPr>
            <w:r>
              <w:rPr>
                <w:color w:val="000000"/>
                <w:sz w:val="18"/>
                <w:szCs w:val="18"/>
              </w:rPr>
              <w:t>58</w:t>
            </w:r>
          </w:p>
        </w:tc>
        <w:tc>
          <w:tcPr>
            <w:tcW w:w="566" w:type="pct"/>
            <w:shd w:val="clear" w:color="auto" w:fill="auto"/>
            <w:vAlign w:val="center"/>
            <w:hideMark/>
          </w:tcPr>
          <w:p w14:paraId="2BDD56B8" w14:textId="77777777" w:rsidR="005B2100" w:rsidRPr="00FA42DE" w:rsidRDefault="005B2100" w:rsidP="005B2100">
            <w:pPr>
              <w:spacing w:after="0"/>
              <w:ind w:firstLine="0"/>
              <w:jc w:val="center"/>
              <w:rPr>
                <w:color w:val="000000"/>
                <w:sz w:val="18"/>
                <w:szCs w:val="18"/>
              </w:rPr>
            </w:pPr>
            <w:r w:rsidRPr="00FA42DE">
              <w:rPr>
                <w:color w:val="000000"/>
                <w:sz w:val="18"/>
                <w:szCs w:val="18"/>
              </w:rPr>
              <w:t>ТК-П-22</w:t>
            </w:r>
          </w:p>
        </w:tc>
        <w:tc>
          <w:tcPr>
            <w:tcW w:w="805" w:type="pct"/>
            <w:shd w:val="clear" w:color="auto" w:fill="auto"/>
            <w:vAlign w:val="center"/>
            <w:hideMark/>
          </w:tcPr>
          <w:p w14:paraId="6554934E" w14:textId="77777777" w:rsidR="005B2100" w:rsidRPr="00FA42DE" w:rsidRDefault="005B2100" w:rsidP="005B2100">
            <w:pPr>
              <w:spacing w:after="0"/>
              <w:ind w:firstLine="0"/>
              <w:jc w:val="center"/>
              <w:rPr>
                <w:color w:val="000000"/>
                <w:sz w:val="18"/>
                <w:szCs w:val="18"/>
              </w:rPr>
            </w:pPr>
            <w:r w:rsidRPr="00FA42DE">
              <w:rPr>
                <w:color w:val="000000"/>
                <w:sz w:val="18"/>
                <w:szCs w:val="18"/>
              </w:rPr>
              <w:t>Спортивный комплекс _ Поз. 99</w:t>
            </w:r>
          </w:p>
        </w:tc>
        <w:tc>
          <w:tcPr>
            <w:tcW w:w="494" w:type="pct"/>
            <w:shd w:val="clear" w:color="auto" w:fill="auto"/>
            <w:vAlign w:val="center"/>
            <w:hideMark/>
          </w:tcPr>
          <w:p w14:paraId="78A3F598"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4511B564"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36889D4" w14:textId="77777777" w:rsidR="005B2100" w:rsidRPr="00FA42DE" w:rsidRDefault="005B2100" w:rsidP="005B2100">
            <w:pPr>
              <w:spacing w:after="0"/>
              <w:ind w:firstLine="0"/>
              <w:jc w:val="center"/>
              <w:rPr>
                <w:color w:val="000000"/>
                <w:sz w:val="18"/>
                <w:szCs w:val="18"/>
              </w:rPr>
            </w:pPr>
            <w:r w:rsidRPr="00FA42DE">
              <w:rPr>
                <w:color w:val="000000"/>
                <w:sz w:val="18"/>
                <w:szCs w:val="18"/>
              </w:rPr>
              <w:t>13,78</w:t>
            </w:r>
          </w:p>
        </w:tc>
        <w:tc>
          <w:tcPr>
            <w:tcW w:w="493" w:type="pct"/>
            <w:shd w:val="clear" w:color="auto" w:fill="auto"/>
            <w:vAlign w:val="center"/>
            <w:hideMark/>
          </w:tcPr>
          <w:p w14:paraId="6C7C7550"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7DAD5C18"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7EB3036B"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34972612" w14:textId="77777777" w:rsidR="005B2100" w:rsidRPr="00FA42DE" w:rsidRDefault="005B2100" w:rsidP="005B2100">
            <w:pPr>
              <w:spacing w:after="0"/>
              <w:ind w:firstLine="0"/>
              <w:jc w:val="center"/>
              <w:rPr>
                <w:color w:val="000000"/>
                <w:sz w:val="18"/>
                <w:szCs w:val="18"/>
              </w:rPr>
            </w:pPr>
            <w:r w:rsidRPr="00FA42DE">
              <w:rPr>
                <w:color w:val="000000"/>
                <w:sz w:val="18"/>
                <w:szCs w:val="18"/>
              </w:rPr>
              <w:t>2025</w:t>
            </w:r>
          </w:p>
        </w:tc>
      </w:tr>
      <w:tr w:rsidR="005B2100" w:rsidRPr="00FA42DE" w14:paraId="1CC061C3" w14:textId="77777777" w:rsidTr="005B2100">
        <w:trPr>
          <w:trHeight w:val="510"/>
          <w:jc w:val="center"/>
        </w:trPr>
        <w:tc>
          <w:tcPr>
            <w:tcW w:w="183" w:type="pct"/>
            <w:shd w:val="clear" w:color="auto" w:fill="auto"/>
            <w:vAlign w:val="center"/>
            <w:hideMark/>
          </w:tcPr>
          <w:p w14:paraId="765BB9EA" w14:textId="12742602" w:rsidR="005B2100" w:rsidRPr="00FA42DE" w:rsidRDefault="005B2100" w:rsidP="005B2100">
            <w:pPr>
              <w:spacing w:after="0"/>
              <w:ind w:firstLine="0"/>
              <w:jc w:val="center"/>
              <w:rPr>
                <w:color w:val="000000"/>
                <w:sz w:val="18"/>
                <w:szCs w:val="18"/>
              </w:rPr>
            </w:pPr>
            <w:r>
              <w:rPr>
                <w:color w:val="000000"/>
                <w:sz w:val="18"/>
                <w:szCs w:val="18"/>
              </w:rPr>
              <w:t>59</w:t>
            </w:r>
          </w:p>
        </w:tc>
        <w:tc>
          <w:tcPr>
            <w:tcW w:w="566" w:type="pct"/>
            <w:shd w:val="clear" w:color="auto" w:fill="auto"/>
            <w:vAlign w:val="center"/>
            <w:hideMark/>
          </w:tcPr>
          <w:p w14:paraId="37F82E16" w14:textId="77777777" w:rsidR="005B2100" w:rsidRPr="00FA42DE" w:rsidRDefault="005B2100" w:rsidP="005B2100">
            <w:pPr>
              <w:spacing w:after="0"/>
              <w:ind w:firstLine="0"/>
              <w:jc w:val="center"/>
              <w:rPr>
                <w:color w:val="000000"/>
                <w:sz w:val="18"/>
                <w:szCs w:val="18"/>
              </w:rPr>
            </w:pPr>
            <w:r w:rsidRPr="00FA42DE">
              <w:rPr>
                <w:color w:val="000000"/>
                <w:sz w:val="18"/>
                <w:szCs w:val="18"/>
              </w:rPr>
              <w:t>ТК-П-22</w:t>
            </w:r>
          </w:p>
        </w:tc>
        <w:tc>
          <w:tcPr>
            <w:tcW w:w="805" w:type="pct"/>
            <w:shd w:val="clear" w:color="auto" w:fill="auto"/>
            <w:vAlign w:val="center"/>
            <w:hideMark/>
          </w:tcPr>
          <w:p w14:paraId="470CC102" w14:textId="77777777" w:rsidR="005B2100" w:rsidRPr="00FA42DE" w:rsidRDefault="005B2100" w:rsidP="005B2100">
            <w:pPr>
              <w:spacing w:after="0"/>
              <w:ind w:firstLine="0"/>
              <w:jc w:val="center"/>
              <w:rPr>
                <w:color w:val="000000"/>
                <w:sz w:val="18"/>
                <w:szCs w:val="18"/>
              </w:rPr>
            </w:pPr>
            <w:r w:rsidRPr="00FA42DE">
              <w:rPr>
                <w:color w:val="000000"/>
                <w:sz w:val="18"/>
                <w:szCs w:val="18"/>
              </w:rPr>
              <w:t>Спортивный комплекс _ Поз. 99</w:t>
            </w:r>
          </w:p>
        </w:tc>
        <w:tc>
          <w:tcPr>
            <w:tcW w:w="494" w:type="pct"/>
            <w:shd w:val="clear" w:color="auto" w:fill="auto"/>
            <w:vAlign w:val="center"/>
            <w:hideMark/>
          </w:tcPr>
          <w:p w14:paraId="4F553A59" w14:textId="77777777" w:rsidR="005B2100" w:rsidRPr="00FA42DE" w:rsidRDefault="005B2100" w:rsidP="005B2100">
            <w:pPr>
              <w:spacing w:after="0"/>
              <w:ind w:firstLine="0"/>
              <w:jc w:val="center"/>
              <w:rPr>
                <w:color w:val="000000"/>
                <w:sz w:val="18"/>
                <w:szCs w:val="18"/>
              </w:rPr>
            </w:pPr>
            <w:r w:rsidRPr="00FA42DE">
              <w:rPr>
                <w:color w:val="000000"/>
                <w:sz w:val="18"/>
                <w:szCs w:val="18"/>
              </w:rPr>
              <w:t>Еврохим</w:t>
            </w:r>
          </w:p>
        </w:tc>
        <w:tc>
          <w:tcPr>
            <w:tcW w:w="483" w:type="pct"/>
            <w:shd w:val="clear" w:color="auto" w:fill="auto"/>
            <w:vAlign w:val="center"/>
            <w:hideMark/>
          </w:tcPr>
          <w:p w14:paraId="13AC5342"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502C62B" w14:textId="77777777" w:rsidR="005B2100" w:rsidRPr="00FA42DE" w:rsidRDefault="005B2100" w:rsidP="005B2100">
            <w:pPr>
              <w:spacing w:after="0"/>
              <w:ind w:firstLine="0"/>
              <w:jc w:val="center"/>
              <w:rPr>
                <w:color w:val="000000"/>
                <w:sz w:val="18"/>
                <w:szCs w:val="18"/>
              </w:rPr>
            </w:pPr>
            <w:r w:rsidRPr="00FA42DE">
              <w:rPr>
                <w:color w:val="000000"/>
                <w:sz w:val="18"/>
                <w:szCs w:val="18"/>
              </w:rPr>
              <w:t>71,50</w:t>
            </w:r>
          </w:p>
        </w:tc>
        <w:tc>
          <w:tcPr>
            <w:tcW w:w="493" w:type="pct"/>
            <w:shd w:val="clear" w:color="auto" w:fill="auto"/>
            <w:vAlign w:val="center"/>
            <w:hideMark/>
          </w:tcPr>
          <w:p w14:paraId="66794C7D"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567854B0"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49" w:type="pct"/>
            <w:shd w:val="clear" w:color="auto" w:fill="auto"/>
            <w:vAlign w:val="center"/>
            <w:hideMark/>
          </w:tcPr>
          <w:p w14:paraId="6155D8C0" w14:textId="77777777" w:rsidR="005B2100" w:rsidRPr="00FA42DE" w:rsidRDefault="005B2100" w:rsidP="005B2100">
            <w:pPr>
              <w:spacing w:after="0"/>
              <w:ind w:firstLine="0"/>
              <w:jc w:val="center"/>
              <w:rPr>
                <w:color w:val="000000"/>
                <w:sz w:val="18"/>
                <w:szCs w:val="18"/>
              </w:rPr>
            </w:pPr>
            <w:r w:rsidRPr="00FA42DE">
              <w:rPr>
                <w:color w:val="000000"/>
                <w:sz w:val="18"/>
                <w:szCs w:val="18"/>
              </w:rPr>
              <w:t>0,04</w:t>
            </w:r>
          </w:p>
        </w:tc>
        <w:tc>
          <w:tcPr>
            <w:tcW w:w="520" w:type="pct"/>
            <w:shd w:val="clear" w:color="auto" w:fill="auto"/>
            <w:vAlign w:val="center"/>
            <w:hideMark/>
          </w:tcPr>
          <w:p w14:paraId="35691E69" w14:textId="77777777" w:rsidR="005B2100" w:rsidRPr="00FA42DE" w:rsidRDefault="005B2100" w:rsidP="005B2100">
            <w:pPr>
              <w:spacing w:after="0"/>
              <w:ind w:firstLine="0"/>
              <w:jc w:val="center"/>
              <w:rPr>
                <w:color w:val="000000"/>
                <w:sz w:val="18"/>
                <w:szCs w:val="18"/>
              </w:rPr>
            </w:pPr>
            <w:r w:rsidRPr="00FA42DE">
              <w:rPr>
                <w:color w:val="000000"/>
                <w:sz w:val="18"/>
                <w:szCs w:val="18"/>
              </w:rPr>
              <w:t>2025</w:t>
            </w:r>
          </w:p>
        </w:tc>
      </w:tr>
      <w:tr w:rsidR="005B2100" w:rsidRPr="00FA42DE" w14:paraId="0F0C05BB" w14:textId="77777777" w:rsidTr="005B2100">
        <w:trPr>
          <w:trHeight w:val="1020"/>
          <w:jc w:val="center"/>
        </w:trPr>
        <w:tc>
          <w:tcPr>
            <w:tcW w:w="183" w:type="pct"/>
            <w:shd w:val="clear" w:color="auto" w:fill="auto"/>
            <w:vAlign w:val="center"/>
            <w:hideMark/>
          </w:tcPr>
          <w:p w14:paraId="1B73317C" w14:textId="76915597" w:rsidR="005B2100" w:rsidRPr="00FA42DE" w:rsidRDefault="005B2100" w:rsidP="005B2100">
            <w:pPr>
              <w:spacing w:after="0"/>
              <w:ind w:firstLine="0"/>
              <w:jc w:val="center"/>
              <w:rPr>
                <w:color w:val="000000"/>
                <w:sz w:val="18"/>
                <w:szCs w:val="18"/>
              </w:rPr>
            </w:pPr>
            <w:r>
              <w:rPr>
                <w:color w:val="000000"/>
                <w:sz w:val="18"/>
                <w:szCs w:val="18"/>
              </w:rPr>
              <w:lastRenderedPageBreak/>
              <w:t>60</w:t>
            </w:r>
          </w:p>
        </w:tc>
        <w:tc>
          <w:tcPr>
            <w:tcW w:w="566" w:type="pct"/>
            <w:shd w:val="clear" w:color="auto" w:fill="auto"/>
            <w:vAlign w:val="center"/>
            <w:hideMark/>
          </w:tcPr>
          <w:p w14:paraId="2D3E2C01" w14:textId="77777777" w:rsidR="005B2100" w:rsidRPr="00FA42DE" w:rsidRDefault="005B2100" w:rsidP="005B2100">
            <w:pPr>
              <w:spacing w:after="0"/>
              <w:ind w:firstLine="0"/>
              <w:jc w:val="center"/>
              <w:rPr>
                <w:color w:val="000000"/>
                <w:sz w:val="18"/>
                <w:szCs w:val="18"/>
              </w:rPr>
            </w:pPr>
            <w:r w:rsidRPr="00FA42DE">
              <w:rPr>
                <w:color w:val="000000"/>
                <w:sz w:val="18"/>
                <w:szCs w:val="18"/>
              </w:rPr>
              <w:t>К-Ю3-3а</w:t>
            </w:r>
          </w:p>
        </w:tc>
        <w:tc>
          <w:tcPr>
            <w:tcW w:w="805" w:type="pct"/>
            <w:shd w:val="clear" w:color="auto" w:fill="auto"/>
            <w:vAlign w:val="center"/>
            <w:hideMark/>
          </w:tcPr>
          <w:p w14:paraId="452AE08E" w14:textId="77777777" w:rsidR="005B2100" w:rsidRPr="00FA42DE" w:rsidRDefault="005B2100" w:rsidP="005B2100">
            <w:pPr>
              <w:spacing w:after="0"/>
              <w:ind w:firstLine="0"/>
              <w:jc w:val="center"/>
              <w:rPr>
                <w:color w:val="000000"/>
                <w:sz w:val="18"/>
                <w:szCs w:val="18"/>
              </w:rPr>
            </w:pPr>
            <w:r w:rsidRPr="00FA42DE">
              <w:rPr>
                <w:color w:val="000000"/>
                <w:sz w:val="18"/>
                <w:szCs w:val="18"/>
              </w:rPr>
              <w:t>К-ЮЗ-4-2</w:t>
            </w:r>
          </w:p>
        </w:tc>
        <w:tc>
          <w:tcPr>
            <w:tcW w:w="494" w:type="pct"/>
            <w:shd w:val="clear" w:color="auto" w:fill="auto"/>
            <w:vAlign w:val="center"/>
            <w:hideMark/>
          </w:tcPr>
          <w:p w14:paraId="18F57849" w14:textId="77777777" w:rsidR="005B2100" w:rsidRPr="00FA42DE" w:rsidRDefault="005B2100" w:rsidP="005B2100">
            <w:pPr>
              <w:spacing w:after="0"/>
              <w:ind w:firstLine="0"/>
              <w:jc w:val="center"/>
              <w:rPr>
                <w:color w:val="000000"/>
                <w:sz w:val="18"/>
                <w:szCs w:val="18"/>
              </w:rPr>
            </w:pPr>
            <w:r w:rsidRPr="00FA42DE">
              <w:rPr>
                <w:color w:val="000000"/>
                <w:sz w:val="18"/>
                <w:szCs w:val="18"/>
              </w:rPr>
              <w:t>Парк. Жилая застройка ул. Ленина и Юбилейная</w:t>
            </w:r>
          </w:p>
        </w:tc>
        <w:tc>
          <w:tcPr>
            <w:tcW w:w="483" w:type="pct"/>
            <w:shd w:val="clear" w:color="auto" w:fill="auto"/>
            <w:vAlign w:val="center"/>
            <w:hideMark/>
          </w:tcPr>
          <w:p w14:paraId="1C14540D"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2E92DCB" w14:textId="77777777" w:rsidR="005B2100" w:rsidRPr="00FA42DE" w:rsidRDefault="005B2100" w:rsidP="005B2100">
            <w:pPr>
              <w:spacing w:after="0"/>
              <w:ind w:firstLine="0"/>
              <w:jc w:val="center"/>
              <w:rPr>
                <w:color w:val="000000"/>
                <w:sz w:val="18"/>
                <w:szCs w:val="18"/>
              </w:rPr>
            </w:pPr>
            <w:r w:rsidRPr="00FA42DE">
              <w:rPr>
                <w:color w:val="000000"/>
                <w:sz w:val="18"/>
                <w:szCs w:val="18"/>
              </w:rPr>
              <w:t>151,85</w:t>
            </w:r>
          </w:p>
        </w:tc>
        <w:tc>
          <w:tcPr>
            <w:tcW w:w="493" w:type="pct"/>
            <w:shd w:val="clear" w:color="auto" w:fill="auto"/>
            <w:vAlign w:val="center"/>
            <w:hideMark/>
          </w:tcPr>
          <w:p w14:paraId="568EB1FE"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3B4F30AB" w14:textId="77777777" w:rsidR="005B2100" w:rsidRPr="00FA42DE" w:rsidRDefault="005B2100" w:rsidP="005B2100">
            <w:pPr>
              <w:spacing w:after="0"/>
              <w:ind w:firstLine="0"/>
              <w:jc w:val="center"/>
              <w:rPr>
                <w:color w:val="000000"/>
                <w:sz w:val="18"/>
                <w:szCs w:val="18"/>
              </w:rPr>
            </w:pPr>
            <w:r w:rsidRPr="00FA42DE">
              <w:rPr>
                <w:color w:val="000000"/>
                <w:sz w:val="18"/>
                <w:szCs w:val="18"/>
              </w:rPr>
              <w:t>0,20</w:t>
            </w:r>
          </w:p>
        </w:tc>
        <w:tc>
          <w:tcPr>
            <w:tcW w:w="549" w:type="pct"/>
            <w:shd w:val="clear" w:color="auto" w:fill="auto"/>
            <w:vAlign w:val="center"/>
            <w:hideMark/>
          </w:tcPr>
          <w:p w14:paraId="680AF054" w14:textId="77777777" w:rsidR="005B2100" w:rsidRPr="00FA42DE" w:rsidRDefault="005B2100" w:rsidP="005B2100">
            <w:pPr>
              <w:spacing w:after="0"/>
              <w:ind w:firstLine="0"/>
              <w:jc w:val="center"/>
              <w:rPr>
                <w:color w:val="000000"/>
                <w:sz w:val="18"/>
                <w:szCs w:val="18"/>
              </w:rPr>
            </w:pPr>
            <w:r w:rsidRPr="00FA42DE">
              <w:rPr>
                <w:color w:val="000000"/>
                <w:sz w:val="18"/>
                <w:szCs w:val="18"/>
              </w:rPr>
              <w:t>0,20</w:t>
            </w:r>
          </w:p>
        </w:tc>
        <w:tc>
          <w:tcPr>
            <w:tcW w:w="520" w:type="pct"/>
            <w:shd w:val="clear" w:color="auto" w:fill="auto"/>
            <w:vAlign w:val="center"/>
            <w:hideMark/>
          </w:tcPr>
          <w:p w14:paraId="06B2A90D" w14:textId="77777777" w:rsidR="005B2100" w:rsidRPr="00FA42DE" w:rsidRDefault="005B2100" w:rsidP="005B2100">
            <w:pPr>
              <w:spacing w:after="0"/>
              <w:ind w:firstLine="0"/>
              <w:jc w:val="center"/>
              <w:rPr>
                <w:color w:val="000000"/>
                <w:sz w:val="18"/>
                <w:szCs w:val="18"/>
              </w:rPr>
            </w:pPr>
            <w:r w:rsidRPr="00FA42DE">
              <w:rPr>
                <w:color w:val="000000"/>
                <w:sz w:val="18"/>
                <w:szCs w:val="18"/>
              </w:rPr>
              <w:t>2026</w:t>
            </w:r>
          </w:p>
        </w:tc>
      </w:tr>
      <w:tr w:rsidR="005B2100" w:rsidRPr="00FA42DE" w14:paraId="3BB1478F" w14:textId="77777777" w:rsidTr="005B2100">
        <w:trPr>
          <w:trHeight w:val="1020"/>
          <w:jc w:val="center"/>
        </w:trPr>
        <w:tc>
          <w:tcPr>
            <w:tcW w:w="183" w:type="pct"/>
            <w:shd w:val="clear" w:color="auto" w:fill="auto"/>
            <w:vAlign w:val="center"/>
            <w:hideMark/>
          </w:tcPr>
          <w:p w14:paraId="5B449EA3" w14:textId="0F56101D" w:rsidR="005B2100" w:rsidRPr="00FA42DE" w:rsidRDefault="005B2100" w:rsidP="005B2100">
            <w:pPr>
              <w:spacing w:after="0"/>
              <w:ind w:firstLine="0"/>
              <w:jc w:val="center"/>
              <w:rPr>
                <w:color w:val="000000"/>
                <w:sz w:val="18"/>
                <w:szCs w:val="18"/>
              </w:rPr>
            </w:pPr>
            <w:r>
              <w:rPr>
                <w:color w:val="000000"/>
                <w:sz w:val="18"/>
                <w:szCs w:val="18"/>
              </w:rPr>
              <w:t>61</w:t>
            </w:r>
          </w:p>
        </w:tc>
        <w:tc>
          <w:tcPr>
            <w:tcW w:w="566" w:type="pct"/>
            <w:shd w:val="clear" w:color="auto" w:fill="auto"/>
            <w:vAlign w:val="center"/>
            <w:hideMark/>
          </w:tcPr>
          <w:p w14:paraId="7286CCE5" w14:textId="77777777" w:rsidR="005B2100" w:rsidRPr="00FA42DE" w:rsidRDefault="005B2100" w:rsidP="005B2100">
            <w:pPr>
              <w:spacing w:after="0"/>
              <w:ind w:firstLine="0"/>
              <w:jc w:val="center"/>
              <w:rPr>
                <w:color w:val="000000"/>
                <w:sz w:val="18"/>
                <w:szCs w:val="18"/>
              </w:rPr>
            </w:pPr>
            <w:r w:rsidRPr="00FA42DE">
              <w:rPr>
                <w:color w:val="000000"/>
                <w:sz w:val="18"/>
                <w:szCs w:val="18"/>
              </w:rPr>
              <w:t>К-ЮЗ-4-2</w:t>
            </w:r>
          </w:p>
        </w:tc>
        <w:tc>
          <w:tcPr>
            <w:tcW w:w="805" w:type="pct"/>
            <w:shd w:val="clear" w:color="auto" w:fill="auto"/>
            <w:vAlign w:val="center"/>
            <w:hideMark/>
          </w:tcPr>
          <w:p w14:paraId="386F6CCC" w14:textId="77777777" w:rsidR="005B2100" w:rsidRPr="00FA42DE" w:rsidRDefault="005B2100" w:rsidP="005B2100">
            <w:pPr>
              <w:spacing w:after="0"/>
              <w:ind w:firstLine="0"/>
              <w:jc w:val="center"/>
              <w:rPr>
                <w:color w:val="000000"/>
                <w:sz w:val="18"/>
                <w:szCs w:val="18"/>
              </w:rPr>
            </w:pPr>
            <w:r w:rsidRPr="00FA42DE">
              <w:rPr>
                <w:color w:val="000000"/>
                <w:sz w:val="18"/>
                <w:szCs w:val="18"/>
              </w:rPr>
              <w:t xml:space="preserve">Жилая застройка ул. Ленина и Юбилейная 1 _ </w:t>
            </w:r>
          </w:p>
        </w:tc>
        <w:tc>
          <w:tcPr>
            <w:tcW w:w="494" w:type="pct"/>
            <w:shd w:val="clear" w:color="auto" w:fill="auto"/>
            <w:vAlign w:val="center"/>
            <w:hideMark/>
          </w:tcPr>
          <w:p w14:paraId="25AD8E7A" w14:textId="77777777" w:rsidR="005B2100" w:rsidRPr="00FA42DE" w:rsidRDefault="005B2100" w:rsidP="005B2100">
            <w:pPr>
              <w:spacing w:after="0"/>
              <w:ind w:firstLine="0"/>
              <w:jc w:val="center"/>
              <w:rPr>
                <w:color w:val="000000"/>
                <w:sz w:val="18"/>
                <w:szCs w:val="18"/>
              </w:rPr>
            </w:pPr>
            <w:r w:rsidRPr="00FA42DE">
              <w:rPr>
                <w:color w:val="000000"/>
                <w:sz w:val="18"/>
                <w:szCs w:val="18"/>
              </w:rPr>
              <w:t>Парк. Жилая застройка ул. Ленина и Юбилейная</w:t>
            </w:r>
          </w:p>
        </w:tc>
        <w:tc>
          <w:tcPr>
            <w:tcW w:w="483" w:type="pct"/>
            <w:shd w:val="clear" w:color="auto" w:fill="auto"/>
            <w:vAlign w:val="center"/>
            <w:hideMark/>
          </w:tcPr>
          <w:p w14:paraId="0E3F92EC"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37F42ED8" w14:textId="77777777" w:rsidR="005B2100" w:rsidRPr="00FA42DE" w:rsidRDefault="005B2100" w:rsidP="005B2100">
            <w:pPr>
              <w:spacing w:after="0"/>
              <w:ind w:firstLine="0"/>
              <w:jc w:val="center"/>
              <w:rPr>
                <w:color w:val="000000"/>
                <w:sz w:val="18"/>
                <w:szCs w:val="18"/>
              </w:rPr>
            </w:pPr>
            <w:r w:rsidRPr="00FA42DE">
              <w:rPr>
                <w:color w:val="000000"/>
                <w:sz w:val="18"/>
                <w:szCs w:val="18"/>
              </w:rPr>
              <w:t>27,99</w:t>
            </w:r>
          </w:p>
        </w:tc>
        <w:tc>
          <w:tcPr>
            <w:tcW w:w="493" w:type="pct"/>
            <w:shd w:val="clear" w:color="auto" w:fill="auto"/>
            <w:vAlign w:val="center"/>
            <w:hideMark/>
          </w:tcPr>
          <w:p w14:paraId="2DB5D668"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33EF27A1"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49" w:type="pct"/>
            <w:shd w:val="clear" w:color="auto" w:fill="auto"/>
            <w:vAlign w:val="center"/>
            <w:hideMark/>
          </w:tcPr>
          <w:p w14:paraId="78D008C7"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20" w:type="pct"/>
            <w:shd w:val="clear" w:color="auto" w:fill="auto"/>
            <w:vAlign w:val="center"/>
            <w:hideMark/>
          </w:tcPr>
          <w:p w14:paraId="5FEDAA76" w14:textId="77777777" w:rsidR="005B2100" w:rsidRPr="00FA42DE" w:rsidRDefault="005B2100" w:rsidP="005B2100">
            <w:pPr>
              <w:spacing w:after="0"/>
              <w:ind w:firstLine="0"/>
              <w:jc w:val="center"/>
              <w:rPr>
                <w:color w:val="000000"/>
                <w:sz w:val="18"/>
                <w:szCs w:val="18"/>
              </w:rPr>
            </w:pPr>
            <w:r w:rsidRPr="00FA42DE">
              <w:rPr>
                <w:color w:val="000000"/>
                <w:sz w:val="18"/>
                <w:szCs w:val="18"/>
              </w:rPr>
              <w:t>2026</w:t>
            </w:r>
          </w:p>
        </w:tc>
      </w:tr>
      <w:tr w:rsidR="005B2100" w:rsidRPr="00FA42DE" w14:paraId="75C430F2" w14:textId="77777777" w:rsidTr="005B2100">
        <w:trPr>
          <w:trHeight w:val="1020"/>
          <w:jc w:val="center"/>
        </w:trPr>
        <w:tc>
          <w:tcPr>
            <w:tcW w:w="183" w:type="pct"/>
            <w:shd w:val="clear" w:color="auto" w:fill="auto"/>
            <w:vAlign w:val="center"/>
            <w:hideMark/>
          </w:tcPr>
          <w:p w14:paraId="1B1318DC" w14:textId="7DDC0013" w:rsidR="005B2100" w:rsidRPr="00FA42DE" w:rsidRDefault="005B2100" w:rsidP="005B2100">
            <w:pPr>
              <w:spacing w:after="0"/>
              <w:ind w:firstLine="0"/>
              <w:jc w:val="center"/>
              <w:rPr>
                <w:color w:val="000000"/>
                <w:sz w:val="18"/>
                <w:szCs w:val="18"/>
              </w:rPr>
            </w:pPr>
            <w:r>
              <w:rPr>
                <w:color w:val="000000"/>
                <w:sz w:val="18"/>
                <w:szCs w:val="18"/>
              </w:rPr>
              <w:t>62</w:t>
            </w:r>
          </w:p>
        </w:tc>
        <w:tc>
          <w:tcPr>
            <w:tcW w:w="566" w:type="pct"/>
            <w:shd w:val="clear" w:color="auto" w:fill="auto"/>
            <w:vAlign w:val="center"/>
            <w:hideMark/>
          </w:tcPr>
          <w:p w14:paraId="46AD7694" w14:textId="77777777" w:rsidR="005B2100" w:rsidRPr="00FA42DE" w:rsidRDefault="005B2100" w:rsidP="005B2100">
            <w:pPr>
              <w:spacing w:after="0"/>
              <w:ind w:firstLine="0"/>
              <w:jc w:val="center"/>
              <w:rPr>
                <w:color w:val="000000"/>
                <w:sz w:val="18"/>
                <w:szCs w:val="18"/>
              </w:rPr>
            </w:pPr>
            <w:r w:rsidRPr="00FA42DE">
              <w:rPr>
                <w:color w:val="000000"/>
                <w:sz w:val="18"/>
                <w:szCs w:val="18"/>
              </w:rPr>
              <w:t>К-ЮЗ-4-2</w:t>
            </w:r>
          </w:p>
        </w:tc>
        <w:tc>
          <w:tcPr>
            <w:tcW w:w="805" w:type="pct"/>
            <w:shd w:val="clear" w:color="auto" w:fill="auto"/>
            <w:vAlign w:val="center"/>
            <w:hideMark/>
          </w:tcPr>
          <w:p w14:paraId="07AAF09F" w14:textId="77777777" w:rsidR="005B2100" w:rsidRPr="00FA42DE" w:rsidRDefault="005B2100" w:rsidP="005B2100">
            <w:pPr>
              <w:spacing w:after="0"/>
              <w:ind w:firstLine="0"/>
              <w:jc w:val="center"/>
              <w:rPr>
                <w:color w:val="000000"/>
                <w:sz w:val="18"/>
                <w:szCs w:val="18"/>
              </w:rPr>
            </w:pPr>
            <w:r w:rsidRPr="00FA42DE">
              <w:rPr>
                <w:color w:val="000000"/>
                <w:sz w:val="18"/>
                <w:szCs w:val="18"/>
              </w:rPr>
              <w:t>К-ЮЗ-4-4</w:t>
            </w:r>
          </w:p>
        </w:tc>
        <w:tc>
          <w:tcPr>
            <w:tcW w:w="494" w:type="pct"/>
            <w:shd w:val="clear" w:color="auto" w:fill="auto"/>
            <w:vAlign w:val="center"/>
            <w:hideMark/>
          </w:tcPr>
          <w:p w14:paraId="43DDC9F8" w14:textId="77777777" w:rsidR="005B2100" w:rsidRPr="00FA42DE" w:rsidRDefault="005B2100" w:rsidP="005B2100">
            <w:pPr>
              <w:spacing w:after="0"/>
              <w:ind w:firstLine="0"/>
              <w:jc w:val="center"/>
              <w:rPr>
                <w:color w:val="000000"/>
                <w:sz w:val="18"/>
                <w:szCs w:val="18"/>
              </w:rPr>
            </w:pPr>
            <w:r w:rsidRPr="00FA42DE">
              <w:rPr>
                <w:color w:val="000000"/>
                <w:sz w:val="18"/>
                <w:szCs w:val="18"/>
              </w:rPr>
              <w:t>Парк. Жилая застройка ул. Ленина и Юбилейная</w:t>
            </w:r>
          </w:p>
        </w:tc>
        <w:tc>
          <w:tcPr>
            <w:tcW w:w="483" w:type="pct"/>
            <w:shd w:val="clear" w:color="auto" w:fill="auto"/>
            <w:vAlign w:val="center"/>
            <w:hideMark/>
          </w:tcPr>
          <w:p w14:paraId="2E9A1080"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6777DD6F" w14:textId="77777777" w:rsidR="005B2100" w:rsidRPr="00FA42DE" w:rsidRDefault="005B2100" w:rsidP="005B2100">
            <w:pPr>
              <w:spacing w:after="0"/>
              <w:ind w:firstLine="0"/>
              <w:jc w:val="center"/>
              <w:rPr>
                <w:color w:val="000000"/>
                <w:sz w:val="18"/>
                <w:szCs w:val="18"/>
              </w:rPr>
            </w:pPr>
            <w:r w:rsidRPr="00FA42DE">
              <w:rPr>
                <w:color w:val="000000"/>
                <w:sz w:val="18"/>
                <w:szCs w:val="18"/>
              </w:rPr>
              <w:t>78,80</w:t>
            </w:r>
          </w:p>
        </w:tc>
        <w:tc>
          <w:tcPr>
            <w:tcW w:w="493" w:type="pct"/>
            <w:shd w:val="clear" w:color="auto" w:fill="auto"/>
            <w:vAlign w:val="center"/>
            <w:hideMark/>
          </w:tcPr>
          <w:p w14:paraId="7C76CA7B"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7442C4BF" w14:textId="77777777" w:rsidR="005B2100" w:rsidRPr="00FA42DE" w:rsidRDefault="005B2100" w:rsidP="005B2100">
            <w:pPr>
              <w:spacing w:after="0"/>
              <w:ind w:firstLine="0"/>
              <w:jc w:val="center"/>
              <w:rPr>
                <w:color w:val="000000"/>
                <w:sz w:val="18"/>
                <w:szCs w:val="18"/>
              </w:rPr>
            </w:pPr>
            <w:r w:rsidRPr="00FA42DE">
              <w:rPr>
                <w:color w:val="000000"/>
                <w:sz w:val="18"/>
                <w:szCs w:val="18"/>
              </w:rPr>
              <w:t>0,20</w:t>
            </w:r>
          </w:p>
        </w:tc>
        <w:tc>
          <w:tcPr>
            <w:tcW w:w="549" w:type="pct"/>
            <w:shd w:val="clear" w:color="auto" w:fill="auto"/>
            <w:vAlign w:val="center"/>
            <w:hideMark/>
          </w:tcPr>
          <w:p w14:paraId="4082BB2A" w14:textId="77777777" w:rsidR="005B2100" w:rsidRPr="00FA42DE" w:rsidRDefault="005B2100" w:rsidP="005B2100">
            <w:pPr>
              <w:spacing w:after="0"/>
              <w:ind w:firstLine="0"/>
              <w:jc w:val="center"/>
              <w:rPr>
                <w:color w:val="000000"/>
                <w:sz w:val="18"/>
                <w:szCs w:val="18"/>
              </w:rPr>
            </w:pPr>
            <w:r w:rsidRPr="00FA42DE">
              <w:rPr>
                <w:color w:val="000000"/>
                <w:sz w:val="18"/>
                <w:szCs w:val="18"/>
              </w:rPr>
              <w:t>0,20</w:t>
            </w:r>
          </w:p>
        </w:tc>
        <w:tc>
          <w:tcPr>
            <w:tcW w:w="520" w:type="pct"/>
            <w:shd w:val="clear" w:color="auto" w:fill="auto"/>
            <w:vAlign w:val="center"/>
            <w:hideMark/>
          </w:tcPr>
          <w:p w14:paraId="725303C2" w14:textId="77777777" w:rsidR="005B2100" w:rsidRPr="00FA42DE" w:rsidRDefault="005B2100" w:rsidP="005B2100">
            <w:pPr>
              <w:spacing w:after="0"/>
              <w:ind w:firstLine="0"/>
              <w:jc w:val="center"/>
              <w:rPr>
                <w:color w:val="000000"/>
                <w:sz w:val="18"/>
                <w:szCs w:val="18"/>
              </w:rPr>
            </w:pPr>
            <w:r w:rsidRPr="00FA42DE">
              <w:rPr>
                <w:color w:val="000000"/>
                <w:sz w:val="18"/>
                <w:szCs w:val="18"/>
              </w:rPr>
              <w:t>2026</w:t>
            </w:r>
          </w:p>
        </w:tc>
      </w:tr>
      <w:tr w:rsidR="005B2100" w:rsidRPr="00FA42DE" w14:paraId="708BA5FD" w14:textId="77777777" w:rsidTr="005B2100">
        <w:trPr>
          <w:trHeight w:val="1020"/>
          <w:jc w:val="center"/>
        </w:trPr>
        <w:tc>
          <w:tcPr>
            <w:tcW w:w="183" w:type="pct"/>
            <w:shd w:val="clear" w:color="auto" w:fill="auto"/>
            <w:vAlign w:val="center"/>
            <w:hideMark/>
          </w:tcPr>
          <w:p w14:paraId="02969D58" w14:textId="088829C4" w:rsidR="005B2100" w:rsidRPr="00FA42DE" w:rsidRDefault="005B2100" w:rsidP="005B2100">
            <w:pPr>
              <w:spacing w:after="0"/>
              <w:ind w:firstLine="0"/>
              <w:jc w:val="center"/>
              <w:rPr>
                <w:color w:val="000000"/>
                <w:sz w:val="18"/>
                <w:szCs w:val="18"/>
              </w:rPr>
            </w:pPr>
            <w:r>
              <w:rPr>
                <w:color w:val="000000"/>
                <w:sz w:val="18"/>
                <w:szCs w:val="18"/>
              </w:rPr>
              <w:t>63</w:t>
            </w:r>
          </w:p>
        </w:tc>
        <w:tc>
          <w:tcPr>
            <w:tcW w:w="566" w:type="pct"/>
            <w:shd w:val="clear" w:color="auto" w:fill="auto"/>
            <w:vAlign w:val="center"/>
            <w:hideMark/>
          </w:tcPr>
          <w:p w14:paraId="671EDBF5" w14:textId="77777777" w:rsidR="005B2100" w:rsidRPr="00FA42DE" w:rsidRDefault="005B2100" w:rsidP="005B2100">
            <w:pPr>
              <w:spacing w:after="0"/>
              <w:ind w:firstLine="0"/>
              <w:jc w:val="center"/>
              <w:rPr>
                <w:color w:val="000000"/>
                <w:sz w:val="18"/>
                <w:szCs w:val="18"/>
              </w:rPr>
            </w:pPr>
            <w:r w:rsidRPr="00FA42DE">
              <w:rPr>
                <w:color w:val="000000"/>
                <w:sz w:val="18"/>
                <w:szCs w:val="18"/>
              </w:rPr>
              <w:t>К-ЮЗ-4-4</w:t>
            </w:r>
          </w:p>
        </w:tc>
        <w:tc>
          <w:tcPr>
            <w:tcW w:w="805" w:type="pct"/>
            <w:shd w:val="clear" w:color="auto" w:fill="auto"/>
            <w:vAlign w:val="center"/>
            <w:hideMark/>
          </w:tcPr>
          <w:p w14:paraId="25E93F8B" w14:textId="77777777" w:rsidR="005B2100" w:rsidRPr="00FA42DE" w:rsidRDefault="005B2100" w:rsidP="005B2100">
            <w:pPr>
              <w:spacing w:after="0"/>
              <w:ind w:firstLine="0"/>
              <w:jc w:val="center"/>
              <w:rPr>
                <w:color w:val="000000"/>
                <w:sz w:val="18"/>
                <w:szCs w:val="18"/>
              </w:rPr>
            </w:pPr>
            <w:r w:rsidRPr="00FA42DE">
              <w:rPr>
                <w:color w:val="000000"/>
                <w:sz w:val="18"/>
                <w:szCs w:val="18"/>
              </w:rPr>
              <w:t xml:space="preserve">Жилая застройка ул. Ленина и Юбилейная 2 _ </w:t>
            </w:r>
          </w:p>
        </w:tc>
        <w:tc>
          <w:tcPr>
            <w:tcW w:w="494" w:type="pct"/>
            <w:shd w:val="clear" w:color="auto" w:fill="auto"/>
            <w:vAlign w:val="center"/>
            <w:hideMark/>
          </w:tcPr>
          <w:p w14:paraId="00377371" w14:textId="77777777" w:rsidR="005B2100" w:rsidRPr="00FA42DE" w:rsidRDefault="005B2100" w:rsidP="005B2100">
            <w:pPr>
              <w:spacing w:after="0"/>
              <w:ind w:firstLine="0"/>
              <w:jc w:val="center"/>
              <w:rPr>
                <w:color w:val="000000"/>
                <w:sz w:val="18"/>
                <w:szCs w:val="18"/>
              </w:rPr>
            </w:pPr>
            <w:r w:rsidRPr="00FA42DE">
              <w:rPr>
                <w:color w:val="000000"/>
                <w:sz w:val="18"/>
                <w:szCs w:val="18"/>
              </w:rPr>
              <w:t>Парк. Жилая застройка ул. Ленина и Юбилейная</w:t>
            </w:r>
          </w:p>
        </w:tc>
        <w:tc>
          <w:tcPr>
            <w:tcW w:w="483" w:type="pct"/>
            <w:shd w:val="clear" w:color="auto" w:fill="auto"/>
            <w:vAlign w:val="center"/>
            <w:hideMark/>
          </w:tcPr>
          <w:p w14:paraId="6A547583"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452D1D06" w14:textId="77777777" w:rsidR="005B2100" w:rsidRPr="00FA42DE" w:rsidRDefault="005B2100" w:rsidP="005B2100">
            <w:pPr>
              <w:spacing w:after="0"/>
              <w:ind w:firstLine="0"/>
              <w:jc w:val="center"/>
              <w:rPr>
                <w:color w:val="000000"/>
                <w:sz w:val="18"/>
                <w:szCs w:val="18"/>
              </w:rPr>
            </w:pPr>
            <w:r w:rsidRPr="00FA42DE">
              <w:rPr>
                <w:color w:val="000000"/>
                <w:sz w:val="18"/>
                <w:szCs w:val="18"/>
              </w:rPr>
              <w:t>29,02</w:t>
            </w:r>
          </w:p>
        </w:tc>
        <w:tc>
          <w:tcPr>
            <w:tcW w:w="493" w:type="pct"/>
            <w:shd w:val="clear" w:color="auto" w:fill="auto"/>
            <w:vAlign w:val="center"/>
            <w:hideMark/>
          </w:tcPr>
          <w:p w14:paraId="6EBF4FC2"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3C63CAD9" w14:textId="77777777" w:rsidR="005B2100" w:rsidRPr="00FA42DE" w:rsidRDefault="005B2100" w:rsidP="005B2100">
            <w:pPr>
              <w:spacing w:after="0"/>
              <w:ind w:firstLine="0"/>
              <w:jc w:val="center"/>
              <w:rPr>
                <w:color w:val="000000"/>
                <w:sz w:val="18"/>
                <w:szCs w:val="18"/>
              </w:rPr>
            </w:pPr>
            <w:r w:rsidRPr="00FA42DE">
              <w:rPr>
                <w:color w:val="000000"/>
                <w:sz w:val="18"/>
                <w:szCs w:val="18"/>
              </w:rPr>
              <w:t>0,08</w:t>
            </w:r>
          </w:p>
        </w:tc>
        <w:tc>
          <w:tcPr>
            <w:tcW w:w="549" w:type="pct"/>
            <w:shd w:val="clear" w:color="auto" w:fill="auto"/>
            <w:vAlign w:val="center"/>
            <w:hideMark/>
          </w:tcPr>
          <w:p w14:paraId="5B69CCF5" w14:textId="77777777" w:rsidR="005B2100" w:rsidRPr="00FA42DE" w:rsidRDefault="005B2100" w:rsidP="005B2100">
            <w:pPr>
              <w:spacing w:after="0"/>
              <w:ind w:firstLine="0"/>
              <w:jc w:val="center"/>
              <w:rPr>
                <w:color w:val="000000"/>
                <w:sz w:val="18"/>
                <w:szCs w:val="18"/>
              </w:rPr>
            </w:pPr>
            <w:r w:rsidRPr="00FA42DE">
              <w:rPr>
                <w:color w:val="000000"/>
                <w:sz w:val="18"/>
                <w:szCs w:val="18"/>
              </w:rPr>
              <w:t>0,08</w:t>
            </w:r>
          </w:p>
        </w:tc>
        <w:tc>
          <w:tcPr>
            <w:tcW w:w="520" w:type="pct"/>
            <w:shd w:val="clear" w:color="auto" w:fill="auto"/>
            <w:vAlign w:val="center"/>
            <w:hideMark/>
          </w:tcPr>
          <w:p w14:paraId="04E8C2F3" w14:textId="77777777" w:rsidR="005B2100" w:rsidRPr="00FA42DE" w:rsidRDefault="005B2100" w:rsidP="005B2100">
            <w:pPr>
              <w:spacing w:after="0"/>
              <w:ind w:firstLine="0"/>
              <w:jc w:val="center"/>
              <w:rPr>
                <w:color w:val="000000"/>
                <w:sz w:val="18"/>
                <w:szCs w:val="18"/>
              </w:rPr>
            </w:pPr>
            <w:r w:rsidRPr="00FA42DE">
              <w:rPr>
                <w:color w:val="000000"/>
                <w:sz w:val="18"/>
                <w:szCs w:val="18"/>
              </w:rPr>
              <w:t>2026</w:t>
            </w:r>
          </w:p>
        </w:tc>
      </w:tr>
      <w:tr w:rsidR="005B2100" w:rsidRPr="00FA42DE" w14:paraId="43B3B6E5" w14:textId="77777777" w:rsidTr="005B2100">
        <w:trPr>
          <w:trHeight w:val="1020"/>
          <w:jc w:val="center"/>
        </w:trPr>
        <w:tc>
          <w:tcPr>
            <w:tcW w:w="183" w:type="pct"/>
            <w:shd w:val="clear" w:color="auto" w:fill="auto"/>
            <w:vAlign w:val="center"/>
            <w:hideMark/>
          </w:tcPr>
          <w:p w14:paraId="386BC037" w14:textId="078528AE" w:rsidR="005B2100" w:rsidRPr="00FA42DE" w:rsidRDefault="005B2100" w:rsidP="005B2100">
            <w:pPr>
              <w:spacing w:after="0"/>
              <w:ind w:firstLine="0"/>
              <w:jc w:val="center"/>
              <w:rPr>
                <w:color w:val="000000"/>
                <w:sz w:val="18"/>
                <w:szCs w:val="18"/>
              </w:rPr>
            </w:pPr>
            <w:r>
              <w:rPr>
                <w:color w:val="000000"/>
                <w:sz w:val="18"/>
                <w:szCs w:val="18"/>
              </w:rPr>
              <w:t>64</w:t>
            </w:r>
          </w:p>
        </w:tc>
        <w:tc>
          <w:tcPr>
            <w:tcW w:w="566" w:type="pct"/>
            <w:shd w:val="clear" w:color="auto" w:fill="auto"/>
            <w:vAlign w:val="center"/>
            <w:hideMark/>
          </w:tcPr>
          <w:p w14:paraId="18B9C7A3" w14:textId="77777777" w:rsidR="005B2100" w:rsidRPr="00FA42DE" w:rsidRDefault="005B2100" w:rsidP="005B2100">
            <w:pPr>
              <w:spacing w:after="0"/>
              <w:ind w:firstLine="0"/>
              <w:jc w:val="center"/>
              <w:rPr>
                <w:color w:val="000000"/>
                <w:sz w:val="18"/>
                <w:szCs w:val="18"/>
              </w:rPr>
            </w:pPr>
            <w:r w:rsidRPr="00FA42DE">
              <w:rPr>
                <w:color w:val="000000"/>
                <w:sz w:val="18"/>
                <w:szCs w:val="18"/>
              </w:rPr>
              <w:t>К-ЮЗ-4-4</w:t>
            </w:r>
          </w:p>
        </w:tc>
        <w:tc>
          <w:tcPr>
            <w:tcW w:w="805" w:type="pct"/>
            <w:shd w:val="clear" w:color="auto" w:fill="auto"/>
            <w:vAlign w:val="center"/>
            <w:hideMark/>
          </w:tcPr>
          <w:p w14:paraId="2A2C80E6" w14:textId="77777777" w:rsidR="005B2100" w:rsidRPr="00FA42DE" w:rsidRDefault="005B2100" w:rsidP="005B2100">
            <w:pPr>
              <w:spacing w:after="0"/>
              <w:ind w:firstLine="0"/>
              <w:jc w:val="center"/>
              <w:rPr>
                <w:color w:val="000000"/>
                <w:sz w:val="18"/>
                <w:szCs w:val="18"/>
              </w:rPr>
            </w:pPr>
            <w:r w:rsidRPr="00FA42DE">
              <w:rPr>
                <w:color w:val="000000"/>
                <w:sz w:val="18"/>
                <w:szCs w:val="18"/>
              </w:rPr>
              <w:t>К-ЮЗ-4-6</w:t>
            </w:r>
          </w:p>
        </w:tc>
        <w:tc>
          <w:tcPr>
            <w:tcW w:w="494" w:type="pct"/>
            <w:shd w:val="clear" w:color="auto" w:fill="auto"/>
            <w:vAlign w:val="center"/>
            <w:hideMark/>
          </w:tcPr>
          <w:p w14:paraId="0859B261" w14:textId="77777777" w:rsidR="005B2100" w:rsidRPr="00FA42DE" w:rsidRDefault="005B2100" w:rsidP="005B2100">
            <w:pPr>
              <w:spacing w:after="0"/>
              <w:ind w:firstLine="0"/>
              <w:jc w:val="center"/>
              <w:rPr>
                <w:color w:val="000000"/>
                <w:sz w:val="18"/>
                <w:szCs w:val="18"/>
              </w:rPr>
            </w:pPr>
            <w:r w:rsidRPr="00FA42DE">
              <w:rPr>
                <w:color w:val="000000"/>
                <w:sz w:val="18"/>
                <w:szCs w:val="18"/>
              </w:rPr>
              <w:t>Парк. Жилая застройка ул. Ленина и Юбилейная</w:t>
            </w:r>
          </w:p>
        </w:tc>
        <w:tc>
          <w:tcPr>
            <w:tcW w:w="483" w:type="pct"/>
            <w:shd w:val="clear" w:color="auto" w:fill="auto"/>
            <w:vAlign w:val="center"/>
            <w:hideMark/>
          </w:tcPr>
          <w:p w14:paraId="741CD6E7"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116D4771" w14:textId="77777777" w:rsidR="005B2100" w:rsidRPr="00FA42DE" w:rsidRDefault="005B2100" w:rsidP="005B2100">
            <w:pPr>
              <w:spacing w:after="0"/>
              <w:ind w:firstLine="0"/>
              <w:jc w:val="center"/>
              <w:rPr>
                <w:color w:val="000000"/>
                <w:sz w:val="18"/>
                <w:szCs w:val="18"/>
              </w:rPr>
            </w:pPr>
            <w:r w:rsidRPr="00FA42DE">
              <w:rPr>
                <w:color w:val="000000"/>
                <w:sz w:val="18"/>
                <w:szCs w:val="18"/>
              </w:rPr>
              <w:t>56,31</w:t>
            </w:r>
          </w:p>
        </w:tc>
        <w:tc>
          <w:tcPr>
            <w:tcW w:w="493" w:type="pct"/>
            <w:shd w:val="clear" w:color="auto" w:fill="auto"/>
            <w:vAlign w:val="center"/>
            <w:hideMark/>
          </w:tcPr>
          <w:p w14:paraId="285A86B4"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33EE7A43" w14:textId="77777777" w:rsidR="005B2100" w:rsidRPr="00FA42DE" w:rsidRDefault="005B2100" w:rsidP="005B2100">
            <w:pPr>
              <w:spacing w:after="0"/>
              <w:ind w:firstLine="0"/>
              <w:jc w:val="center"/>
              <w:rPr>
                <w:color w:val="000000"/>
                <w:sz w:val="18"/>
                <w:szCs w:val="18"/>
              </w:rPr>
            </w:pPr>
            <w:r w:rsidRPr="00FA42DE">
              <w:rPr>
                <w:color w:val="000000"/>
                <w:sz w:val="18"/>
                <w:szCs w:val="18"/>
              </w:rPr>
              <w:t>0,15</w:t>
            </w:r>
          </w:p>
        </w:tc>
        <w:tc>
          <w:tcPr>
            <w:tcW w:w="549" w:type="pct"/>
            <w:shd w:val="clear" w:color="auto" w:fill="auto"/>
            <w:vAlign w:val="center"/>
            <w:hideMark/>
          </w:tcPr>
          <w:p w14:paraId="5ED53222" w14:textId="77777777" w:rsidR="005B2100" w:rsidRPr="00FA42DE" w:rsidRDefault="005B2100" w:rsidP="005B2100">
            <w:pPr>
              <w:spacing w:after="0"/>
              <w:ind w:firstLine="0"/>
              <w:jc w:val="center"/>
              <w:rPr>
                <w:color w:val="000000"/>
                <w:sz w:val="18"/>
                <w:szCs w:val="18"/>
              </w:rPr>
            </w:pPr>
            <w:r w:rsidRPr="00FA42DE">
              <w:rPr>
                <w:color w:val="000000"/>
                <w:sz w:val="18"/>
                <w:szCs w:val="18"/>
              </w:rPr>
              <w:t>0,15</w:t>
            </w:r>
          </w:p>
        </w:tc>
        <w:tc>
          <w:tcPr>
            <w:tcW w:w="520" w:type="pct"/>
            <w:shd w:val="clear" w:color="auto" w:fill="auto"/>
            <w:vAlign w:val="center"/>
            <w:hideMark/>
          </w:tcPr>
          <w:p w14:paraId="33F11B5E" w14:textId="77777777" w:rsidR="005B2100" w:rsidRPr="00FA42DE" w:rsidRDefault="005B2100" w:rsidP="005B2100">
            <w:pPr>
              <w:spacing w:after="0"/>
              <w:ind w:firstLine="0"/>
              <w:jc w:val="center"/>
              <w:rPr>
                <w:color w:val="000000"/>
                <w:sz w:val="18"/>
                <w:szCs w:val="18"/>
              </w:rPr>
            </w:pPr>
            <w:r w:rsidRPr="00FA42DE">
              <w:rPr>
                <w:color w:val="000000"/>
                <w:sz w:val="18"/>
                <w:szCs w:val="18"/>
              </w:rPr>
              <w:t>2026</w:t>
            </w:r>
          </w:p>
        </w:tc>
      </w:tr>
      <w:tr w:rsidR="005B2100" w:rsidRPr="00FA42DE" w14:paraId="6C0F23D4" w14:textId="77777777" w:rsidTr="005B2100">
        <w:trPr>
          <w:trHeight w:val="1020"/>
          <w:jc w:val="center"/>
        </w:trPr>
        <w:tc>
          <w:tcPr>
            <w:tcW w:w="183" w:type="pct"/>
            <w:shd w:val="clear" w:color="auto" w:fill="auto"/>
            <w:vAlign w:val="center"/>
            <w:hideMark/>
          </w:tcPr>
          <w:p w14:paraId="607C4F8C" w14:textId="4964B436" w:rsidR="005B2100" w:rsidRPr="00FA42DE" w:rsidRDefault="005B2100" w:rsidP="005B2100">
            <w:pPr>
              <w:spacing w:after="0"/>
              <w:ind w:firstLine="0"/>
              <w:jc w:val="center"/>
              <w:rPr>
                <w:color w:val="000000"/>
                <w:sz w:val="18"/>
                <w:szCs w:val="18"/>
              </w:rPr>
            </w:pPr>
            <w:r>
              <w:rPr>
                <w:color w:val="000000"/>
                <w:sz w:val="18"/>
                <w:szCs w:val="18"/>
              </w:rPr>
              <w:t>65</w:t>
            </w:r>
          </w:p>
        </w:tc>
        <w:tc>
          <w:tcPr>
            <w:tcW w:w="566" w:type="pct"/>
            <w:shd w:val="clear" w:color="auto" w:fill="auto"/>
            <w:vAlign w:val="center"/>
            <w:hideMark/>
          </w:tcPr>
          <w:p w14:paraId="1C049E54" w14:textId="77777777" w:rsidR="005B2100" w:rsidRPr="00FA42DE" w:rsidRDefault="005B2100" w:rsidP="005B2100">
            <w:pPr>
              <w:spacing w:after="0"/>
              <w:ind w:firstLine="0"/>
              <w:jc w:val="center"/>
              <w:rPr>
                <w:color w:val="000000"/>
                <w:sz w:val="18"/>
                <w:szCs w:val="18"/>
              </w:rPr>
            </w:pPr>
            <w:r w:rsidRPr="00FA42DE">
              <w:rPr>
                <w:color w:val="000000"/>
                <w:sz w:val="18"/>
                <w:szCs w:val="18"/>
              </w:rPr>
              <w:t>К-ЮЗ-4-6</w:t>
            </w:r>
          </w:p>
        </w:tc>
        <w:tc>
          <w:tcPr>
            <w:tcW w:w="805" w:type="pct"/>
            <w:shd w:val="clear" w:color="auto" w:fill="auto"/>
            <w:vAlign w:val="center"/>
            <w:hideMark/>
          </w:tcPr>
          <w:p w14:paraId="783AC8A4" w14:textId="77777777" w:rsidR="005B2100" w:rsidRPr="00FA42DE" w:rsidRDefault="005B2100" w:rsidP="005B2100">
            <w:pPr>
              <w:spacing w:after="0"/>
              <w:ind w:firstLine="0"/>
              <w:jc w:val="center"/>
              <w:rPr>
                <w:color w:val="000000"/>
                <w:sz w:val="18"/>
                <w:szCs w:val="18"/>
              </w:rPr>
            </w:pPr>
            <w:r w:rsidRPr="00FA42DE">
              <w:rPr>
                <w:color w:val="000000"/>
                <w:sz w:val="18"/>
                <w:szCs w:val="18"/>
              </w:rPr>
              <w:t xml:space="preserve">Жилая застройка ул. Ленина и Юбилейная 3 _ </w:t>
            </w:r>
          </w:p>
        </w:tc>
        <w:tc>
          <w:tcPr>
            <w:tcW w:w="494" w:type="pct"/>
            <w:shd w:val="clear" w:color="auto" w:fill="auto"/>
            <w:vAlign w:val="center"/>
            <w:hideMark/>
          </w:tcPr>
          <w:p w14:paraId="02302A67" w14:textId="77777777" w:rsidR="005B2100" w:rsidRPr="00FA42DE" w:rsidRDefault="005B2100" w:rsidP="005B2100">
            <w:pPr>
              <w:spacing w:after="0"/>
              <w:ind w:firstLine="0"/>
              <w:jc w:val="center"/>
              <w:rPr>
                <w:color w:val="000000"/>
                <w:sz w:val="18"/>
                <w:szCs w:val="18"/>
              </w:rPr>
            </w:pPr>
            <w:r w:rsidRPr="00FA42DE">
              <w:rPr>
                <w:color w:val="000000"/>
                <w:sz w:val="18"/>
                <w:szCs w:val="18"/>
              </w:rPr>
              <w:t>Парк. Жилая застройка ул. Ленина и Юбилейная</w:t>
            </w:r>
          </w:p>
        </w:tc>
        <w:tc>
          <w:tcPr>
            <w:tcW w:w="483" w:type="pct"/>
            <w:shd w:val="clear" w:color="auto" w:fill="auto"/>
            <w:vAlign w:val="center"/>
            <w:hideMark/>
          </w:tcPr>
          <w:p w14:paraId="0CD75769"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3C410E25" w14:textId="77777777" w:rsidR="005B2100" w:rsidRPr="00FA42DE" w:rsidRDefault="005B2100" w:rsidP="005B2100">
            <w:pPr>
              <w:spacing w:after="0"/>
              <w:ind w:firstLine="0"/>
              <w:jc w:val="center"/>
              <w:rPr>
                <w:color w:val="000000"/>
                <w:sz w:val="18"/>
                <w:szCs w:val="18"/>
              </w:rPr>
            </w:pPr>
            <w:r w:rsidRPr="00FA42DE">
              <w:rPr>
                <w:color w:val="000000"/>
                <w:sz w:val="18"/>
                <w:szCs w:val="18"/>
              </w:rPr>
              <w:t>45,69</w:t>
            </w:r>
          </w:p>
        </w:tc>
        <w:tc>
          <w:tcPr>
            <w:tcW w:w="493" w:type="pct"/>
            <w:shd w:val="clear" w:color="auto" w:fill="auto"/>
            <w:vAlign w:val="center"/>
            <w:hideMark/>
          </w:tcPr>
          <w:p w14:paraId="26C8785A"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73BDD3DB" w14:textId="77777777" w:rsidR="005B2100" w:rsidRPr="00FA42DE" w:rsidRDefault="005B2100" w:rsidP="005B2100">
            <w:pPr>
              <w:spacing w:after="0"/>
              <w:ind w:firstLine="0"/>
              <w:jc w:val="center"/>
              <w:rPr>
                <w:color w:val="000000"/>
                <w:sz w:val="18"/>
                <w:szCs w:val="18"/>
              </w:rPr>
            </w:pPr>
            <w:r w:rsidRPr="00FA42DE">
              <w:rPr>
                <w:color w:val="000000"/>
                <w:sz w:val="18"/>
                <w:szCs w:val="18"/>
              </w:rPr>
              <w:t>0,10</w:t>
            </w:r>
          </w:p>
        </w:tc>
        <w:tc>
          <w:tcPr>
            <w:tcW w:w="549" w:type="pct"/>
            <w:shd w:val="clear" w:color="auto" w:fill="auto"/>
            <w:vAlign w:val="center"/>
            <w:hideMark/>
          </w:tcPr>
          <w:p w14:paraId="54757D7B" w14:textId="77777777" w:rsidR="005B2100" w:rsidRPr="00FA42DE" w:rsidRDefault="005B2100" w:rsidP="005B2100">
            <w:pPr>
              <w:spacing w:after="0"/>
              <w:ind w:firstLine="0"/>
              <w:jc w:val="center"/>
              <w:rPr>
                <w:color w:val="000000"/>
                <w:sz w:val="18"/>
                <w:szCs w:val="18"/>
              </w:rPr>
            </w:pPr>
            <w:r w:rsidRPr="00FA42DE">
              <w:rPr>
                <w:color w:val="000000"/>
                <w:sz w:val="18"/>
                <w:szCs w:val="18"/>
              </w:rPr>
              <w:t>0,10</w:t>
            </w:r>
          </w:p>
        </w:tc>
        <w:tc>
          <w:tcPr>
            <w:tcW w:w="520" w:type="pct"/>
            <w:shd w:val="clear" w:color="auto" w:fill="auto"/>
            <w:vAlign w:val="center"/>
            <w:hideMark/>
          </w:tcPr>
          <w:p w14:paraId="3A5BBA84" w14:textId="77777777" w:rsidR="005B2100" w:rsidRPr="00FA42DE" w:rsidRDefault="005B2100" w:rsidP="005B2100">
            <w:pPr>
              <w:spacing w:after="0"/>
              <w:ind w:firstLine="0"/>
              <w:jc w:val="center"/>
              <w:rPr>
                <w:color w:val="000000"/>
                <w:sz w:val="18"/>
                <w:szCs w:val="18"/>
              </w:rPr>
            </w:pPr>
            <w:r w:rsidRPr="00FA42DE">
              <w:rPr>
                <w:color w:val="000000"/>
                <w:sz w:val="18"/>
                <w:szCs w:val="18"/>
              </w:rPr>
              <w:t>2026</w:t>
            </w:r>
          </w:p>
        </w:tc>
      </w:tr>
      <w:tr w:rsidR="005B2100" w:rsidRPr="00FA42DE" w14:paraId="0FF09497" w14:textId="77777777" w:rsidTr="005B2100">
        <w:trPr>
          <w:trHeight w:val="1020"/>
          <w:jc w:val="center"/>
        </w:trPr>
        <w:tc>
          <w:tcPr>
            <w:tcW w:w="183" w:type="pct"/>
            <w:shd w:val="clear" w:color="auto" w:fill="auto"/>
            <w:vAlign w:val="center"/>
            <w:hideMark/>
          </w:tcPr>
          <w:p w14:paraId="1BDE7FF8" w14:textId="51BD4374" w:rsidR="005B2100" w:rsidRPr="00FA42DE" w:rsidRDefault="005B2100" w:rsidP="005B2100">
            <w:pPr>
              <w:spacing w:after="0"/>
              <w:ind w:firstLine="0"/>
              <w:jc w:val="center"/>
              <w:rPr>
                <w:color w:val="000000"/>
                <w:sz w:val="18"/>
                <w:szCs w:val="18"/>
              </w:rPr>
            </w:pPr>
            <w:r>
              <w:rPr>
                <w:color w:val="000000"/>
                <w:sz w:val="18"/>
                <w:szCs w:val="18"/>
              </w:rPr>
              <w:t>66</w:t>
            </w:r>
          </w:p>
        </w:tc>
        <w:tc>
          <w:tcPr>
            <w:tcW w:w="566" w:type="pct"/>
            <w:shd w:val="clear" w:color="auto" w:fill="auto"/>
            <w:vAlign w:val="center"/>
            <w:hideMark/>
          </w:tcPr>
          <w:p w14:paraId="41DFFBA0" w14:textId="77777777" w:rsidR="005B2100" w:rsidRPr="00FA42DE" w:rsidRDefault="005B2100" w:rsidP="005B2100">
            <w:pPr>
              <w:spacing w:after="0"/>
              <w:ind w:firstLine="0"/>
              <w:jc w:val="center"/>
              <w:rPr>
                <w:color w:val="000000"/>
                <w:sz w:val="18"/>
                <w:szCs w:val="18"/>
              </w:rPr>
            </w:pPr>
            <w:r w:rsidRPr="00FA42DE">
              <w:rPr>
                <w:color w:val="000000"/>
                <w:sz w:val="18"/>
                <w:szCs w:val="18"/>
              </w:rPr>
              <w:t>К-ЮЗ-4-6</w:t>
            </w:r>
          </w:p>
        </w:tc>
        <w:tc>
          <w:tcPr>
            <w:tcW w:w="805" w:type="pct"/>
            <w:shd w:val="clear" w:color="auto" w:fill="auto"/>
            <w:vAlign w:val="center"/>
            <w:hideMark/>
          </w:tcPr>
          <w:p w14:paraId="48C4FB3F" w14:textId="77777777" w:rsidR="005B2100" w:rsidRPr="00FA42DE" w:rsidRDefault="005B2100" w:rsidP="005B2100">
            <w:pPr>
              <w:spacing w:after="0"/>
              <w:ind w:firstLine="0"/>
              <w:jc w:val="center"/>
              <w:rPr>
                <w:color w:val="000000"/>
                <w:sz w:val="18"/>
                <w:szCs w:val="18"/>
              </w:rPr>
            </w:pPr>
            <w:r w:rsidRPr="00FA42DE">
              <w:rPr>
                <w:color w:val="000000"/>
                <w:sz w:val="18"/>
                <w:szCs w:val="18"/>
              </w:rPr>
              <w:t>К-ЮЗ-4-8</w:t>
            </w:r>
          </w:p>
        </w:tc>
        <w:tc>
          <w:tcPr>
            <w:tcW w:w="494" w:type="pct"/>
            <w:shd w:val="clear" w:color="auto" w:fill="auto"/>
            <w:vAlign w:val="center"/>
            <w:hideMark/>
          </w:tcPr>
          <w:p w14:paraId="47E77CB9" w14:textId="77777777" w:rsidR="005B2100" w:rsidRPr="00FA42DE" w:rsidRDefault="005B2100" w:rsidP="005B2100">
            <w:pPr>
              <w:spacing w:after="0"/>
              <w:ind w:firstLine="0"/>
              <w:jc w:val="center"/>
              <w:rPr>
                <w:color w:val="000000"/>
                <w:sz w:val="18"/>
                <w:szCs w:val="18"/>
              </w:rPr>
            </w:pPr>
            <w:r w:rsidRPr="00FA42DE">
              <w:rPr>
                <w:color w:val="000000"/>
                <w:sz w:val="18"/>
                <w:szCs w:val="18"/>
              </w:rPr>
              <w:t>Парк. Жилая застройка ул. Ленина и Юбилейная</w:t>
            </w:r>
          </w:p>
        </w:tc>
        <w:tc>
          <w:tcPr>
            <w:tcW w:w="483" w:type="pct"/>
            <w:shd w:val="clear" w:color="auto" w:fill="auto"/>
            <w:vAlign w:val="center"/>
            <w:hideMark/>
          </w:tcPr>
          <w:p w14:paraId="16A8A112"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E37FD8A" w14:textId="77777777" w:rsidR="005B2100" w:rsidRPr="00FA42DE" w:rsidRDefault="005B2100" w:rsidP="005B2100">
            <w:pPr>
              <w:spacing w:after="0"/>
              <w:ind w:firstLine="0"/>
              <w:jc w:val="center"/>
              <w:rPr>
                <w:color w:val="000000"/>
                <w:sz w:val="18"/>
                <w:szCs w:val="18"/>
              </w:rPr>
            </w:pPr>
            <w:r w:rsidRPr="00FA42DE">
              <w:rPr>
                <w:color w:val="000000"/>
                <w:sz w:val="18"/>
                <w:szCs w:val="18"/>
              </w:rPr>
              <w:t>79,57</w:t>
            </w:r>
          </w:p>
        </w:tc>
        <w:tc>
          <w:tcPr>
            <w:tcW w:w="493" w:type="pct"/>
            <w:shd w:val="clear" w:color="auto" w:fill="auto"/>
            <w:vAlign w:val="center"/>
            <w:hideMark/>
          </w:tcPr>
          <w:p w14:paraId="25067458"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03AA2C50" w14:textId="77777777" w:rsidR="005B2100" w:rsidRPr="00FA42DE" w:rsidRDefault="005B2100" w:rsidP="005B2100">
            <w:pPr>
              <w:spacing w:after="0"/>
              <w:ind w:firstLine="0"/>
              <w:jc w:val="center"/>
              <w:rPr>
                <w:color w:val="000000"/>
                <w:sz w:val="18"/>
                <w:szCs w:val="18"/>
              </w:rPr>
            </w:pPr>
            <w:r w:rsidRPr="00FA42DE">
              <w:rPr>
                <w:color w:val="000000"/>
                <w:sz w:val="18"/>
                <w:szCs w:val="18"/>
              </w:rPr>
              <w:t>0,15</w:t>
            </w:r>
          </w:p>
        </w:tc>
        <w:tc>
          <w:tcPr>
            <w:tcW w:w="549" w:type="pct"/>
            <w:shd w:val="clear" w:color="auto" w:fill="auto"/>
            <w:vAlign w:val="center"/>
            <w:hideMark/>
          </w:tcPr>
          <w:p w14:paraId="3272B275" w14:textId="77777777" w:rsidR="005B2100" w:rsidRPr="00FA42DE" w:rsidRDefault="005B2100" w:rsidP="005B2100">
            <w:pPr>
              <w:spacing w:after="0"/>
              <w:ind w:firstLine="0"/>
              <w:jc w:val="center"/>
              <w:rPr>
                <w:color w:val="000000"/>
                <w:sz w:val="18"/>
                <w:szCs w:val="18"/>
              </w:rPr>
            </w:pPr>
            <w:r w:rsidRPr="00FA42DE">
              <w:rPr>
                <w:color w:val="000000"/>
                <w:sz w:val="18"/>
                <w:szCs w:val="18"/>
              </w:rPr>
              <w:t>0,15</w:t>
            </w:r>
          </w:p>
        </w:tc>
        <w:tc>
          <w:tcPr>
            <w:tcW w:w="520" w:type="pct"/>
            <w:shd w:val="clear" w:color="auto" w:fill="auto"/>
            <w:vAlign w:val="center"/>
            <w:hideMark/>
          </w:tcPr>
          <w:p w14:paraId="75351196" w14:textId="77777777" w:rsidR="005B2100" w:rsidRPr="00FA42DE" w:rsidRDefault="005B2100" w:rsidP="005B2100">
            <w:pPr>
              <w:spacing w:after="0"/>
              <w:ind w:firstLine="0"/>
              <w:jc w:val="center"/>
              <w:rPr>
                <w:color w:val="000000"/>
                <w:sz w:val="18"/>
                <w:szCs w:val="18"/>
              </w:rPr>
            </w:pPr>
            <w:r w:rsidRPr="00FA42DE">
              <w:rPr>
                <w:color w:val="000000"/>
                <w:sz w:val="18"/>
                <w:szCs w:val="18"/>
              </w:rPr>
              <w:t>2026</w:t>
            </w:r>
          </w:p>
        </w:tc>
      </w:tr>
      <w:tr w:rsidR="005B2100" w:rsidRPr="00FA42DE" w14:paraId="27BCDE79" w14:textId="77777777" w:rsidTr="005B2100">
        <w:trPr>
          <w:trHeight w:val="1020"/>
          <w:jc w:val="center"/>
        </w:trPr>
        <w:tc>
          <w:tcPr>
            <w:tcW w:w="183" w:type="pct"/>
            <w:shd w:val="clear" w:color="auto" w:fill="auto"/>
            <w:vAlign w:val="center"/>
            <w:hideMark/>
          </w:tcPr>
          <w:p w14:paraId="1B812A51" w14:textId="563741E8" w:rsidR="005B2100" w:rsidRPr="00FA42DE" w:rsidRDefault="005B2100" w:rsidP="005B2100">
            <w:pPr>
              <w:spacing w:after="0"/>
              <w:ind w:firstLine="0"/>
              <w:jc w:val="center"/>
              <w:rPr>
                <w:color w:val="000000"/>
                <w:sz w:val="18"/>
                <w:szCs w:val="18"/>
              </w:rPr>
            </w:pPr>
            <w:r>
              <w:rPr>
                <w:color w:val="000000"/>
                <w:sz w:val="18"/>
                <w:szCs w:val="18"/>
              </w:rPr>
              <w:t>67</w:t>
            </w:r>
          </w:p>
        </w:tc>
        <w:tc>
          <w:tcPr>
            <w:tcW w:w="566" w:type="pct"/>
            <w:shd w:val="clear" w:color="auto" w:fill="auto"/>
            <w:vAlign w:val="center"/>
            <w:hideMark/>
          </w:tcPr>
          <w:p w14:paraId="45412783" w14:textId="77777777" w:rsidR="005B2100" w:rsidRPr="00FA42DE" w:rsidRDefault="005B2100" w:rsidP="005B2100">
            <w:pPr>
              <w:spacing w:after="0"/>
              <w:ind w:firstLine="0"/>
              <w:jc w:val="center"/>
              <w:rPr>
                <w:color w:val="000000"/>
                <w:sz w:val="18"/>
                <w:szCs w:val="18"/>
              </w:rPr>
            </w:pPr>
            <w:r w:rsidRPr="00FA42DE">
              <w:rPr>
                <w:color w:val="000000"/>
                <w:sz w:val="18"/>
                <w:szCs w:val="18"/>
              </w:rPr>
              <w:t>К-ЮЗ-4-8</w:t>
            </w:r>
          </w:p>
        </w:tc>
        <w:tc>
          <w:tcPr>
            <w:tcW w:w="805" w:type="pct"/>
            <w:shd w:val="clear" w:color="auto" w:fill="auto"/>
            <w:vAlign w:val="center"/>
            <w:hideMark/>
          </w:tcPr>
          <w:p w14:paraId="6F95AE5E" w14:textId="77777777" w:rsidR="005B2100" w:rsidRPr="00FA42DE" w:rsidRDefault="005B2100" w:rsidP="005B2100">
            <w:pPr>
              <w:spacing w:after="0"/>
              <w:ind w:firstLine="0"/>
              <w:jc w:val="center"/>
              <w:rPr>
                <w:color w:val="000000"/>
                <w:sz w:val="18"/>
                <w:szCs w:val="18"/>
              </w:rPr>
            </w:pPr>
            <w:r w:rsidRPr="00FA42DE">
              <w:rPr>
                <w:color w:val="000000"/>
                <w:sz w:val="18"/>
                <w:szCs w:val="18"/>
              </w:rPr>
              <w:t xml:space="preserve">Жилая застройка ул. Ленина и Юбилейная 4 _ </w:t>
            </w:r>
          </w:p>
        </w:tc>
        <w:tc>
          <w:tcPr>
            <w:tcW w:w="494" w:type="pct"/>
            <w:shd w:val="clear" w:color="auto" w:fill="auto"/>
            <w:vAlign w:val="center"/>
            <w:hideMark/>
          </w:tcPr>
          <w:p w14:paraId="5C4F4DEC" w14:textId="77777777" w:rsidR="005B2100" w:rsidRPr="00FA42DE" w:rsidRDefault="005B2100" w:rsidP="005B2100">
            <w:pPr>
              <w:spacing w:after="0"/>
              <w:ind w:firstLine="0"/>
              <w:jc w:val="center"/>
              <w:rPr>
                <w:color w:val="000000"/>
                <w:sz w:val="18"/>
                <w:szCs w:val="18"/>
              </w:rPr>
            </w:pPr>
            <w:r w:rsidRPr="00FA42DE">
              <w:rPr>
                <w:color w:val="000000"/>
                <w:sz w:val="18"/>
                <w:szCs w:val="18"/>
              </w:rPr>
              <w:t>Парк. Жилая застройка ул. Ленина и Юбилейная</w:t>
            </w:r>
          </w:p>
        </w:tc>
        <w:tc>
          <w:tcPr>
            <w:tcW w:w="483" w:type="pct"/>
            <w:shd w:val="clear" w:color="auto" w:fill="auto"/>
            <w:vAlign w:val="center"/>
            <w:hideMark/>
          </w:tcPr>
          <w:p w14:paraId="696D47A6"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2062A13E" w14:textId="77777777" w:rsidR="005B2100" w:rsidRPr="00FA42DE" w:rsidRDefault="005B2100" w:rsidP="005B2100">
            <w:pPr>
              <w:spacing w:after="0"/>
              <w:ind w:firstLine="0"/>
              <w:jc w:val="center"/>
              <w:rPr>
                <w:color w:val="000000"/>
                <w:sz w:val="18"/>
                <w:szCs w:val="18"/>
              </w:rPr>
            </w:pPr>
            <w:r w:rsidRPr="00FA42DE">
              <w:rPr>
                <w:color w:val="000000"/>
                <w:sz w:val="18"/>
                <w:szCs w:val="18"/>
              </w:rPr>
              <w:t>45,72</w:t>
            </w:r>
          </w:p>
        </w:tc>
        <w:tc>
          <w:tcPr>
            <w:tcW w:w="493" w:type="pct"/>
            <w:shd w:val="clear" w:color="auto" w:fill="auto"/>
            <w:vAlign w:val="center"/>
            <w:hideMark/>
          </w:tcPr>
          <w:p w14:paraId="02D09D9F"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183B84ED"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49" w:type="pct"/>
            <w:shd w:val="clear" w:color="auto" w:fill="auto"/>
            <w:vAlign w:val="center"/>
            <w:hideMark/>
          </w:tcPr>
          <w:p w14:paraId="3E67395D"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20" w:type="pct"/>
            <w:shd w:val="clear" w:color="auto" w:fill="auto"/>
            <w:vAlign w:val="center"/>
            <w:hideMark/>
          </w:tcPr>
          <w:p w14:paraId="19107749" w14:textId="77777777" w:rsidR="005B2100" w:rsidRPr="00FA42DE" w:rsidRDefault="005B2100" w:rsidP="005B2100">
            <w:pPr>
              <w:spacing w:after="0"/>
              <w:ind w:firstLine="0"/>
              <w:jc w:val="center"/>
              <w:rPr>
                <w:color w:val="000000"/>
                <w:sz w:val="18"/>
                <w:szCs w:val="18"/>
              </w:rPr>
            </w:pPr>
            <w:r w:rsidRPr="00FA42DE">
              <w:rPr>
                <w:color w:val="000000"/>
                <w:sz w:val="18"/>
                <w:szCs w:val="18"/>
              </w:rPr>
              <w:t>2026</w:t>
            </w:r>
          </w:p>
        </w:tc>
      </w:tr>
      <w:tr w:rsidR="005B2100" w:rsidRPr="00FA42DE" w14:paraId="11A311FD" w14:textId="77777777" w:rsidTr="005B2100">
        <w:trPr>
          <w:trHeight w:val="1020"/>
          <w:jc w:val="center"/>
        </w:trPr>
        <w:tc>
          <w:tcPr>
            <w:tcW w:w="183" w:type="pct"/>
            <w:shd w:val="clear" w:color="auto" w:fill="auto"/>
            <w:vAlign w:val="center"/>
            <w:hideMark/>
          </w:tcPr>
          <w:p w14:paraId="13AF8F38" w14:textId="0B1C4450" w:rsidR="005B2100" w:rsidRPr="00FA42DE" w:rsidRDefault="005B2100" w:rsidP="005B2100">
            <w:pPr>
              <w:spacing w:after="0"/>
              <w:ind w:firstLine="0"/>
              <w:jc w:val="center"/>
              <w:rPr>
                <w:color w:val="000000"/>
                <w:sz w:val="18"/>
                <w:szCs w:val="18"/>
              </w:rPr>
            </w:pPr>
            <w:r>
              <w:rPr>
                <w:color w:val="000000"/>
                <w:sz w:val="18"/>
                <w:szCs w:val="18"/>
              </w:rPr>
              <w:lastRenderedPageBreak/>
              <w:t>68</w:t>
            </w:r>
          </w:p>
        </w:tc>
        <w:tc>
          <w:tcPr>
            <w:tcW w:w="566" w:type="pct"/>
            <w:shd w:val="clear" w:color="auto" w:fill="auto"/>
            <w:vAlign w:val="center"/>
            <w:hideMark/>
          </w:tcPr>
          <w:p w14:paraId="511600DA" w14:textId="77777777" w:rsidR="005B2100" w:rsidRPr="00FA42DE" w:rsidRDefault="005B2100" w:rsidP="005B2100">
            <w:pPr>
              <w:spacing w:after="0"/>
              <w:ind w:firstLine="0"/>
              <w:jc w:val="center"/>
              <w:rPr>
                <w:color w:val="000000"/>
                <w:sz w:val="18"/>
                <w:szCs w:val="18"/>
              </w:rPr>
            </w:pPr>
            <w:r w:rsidRPr="00FA42DE">
              <w:rPr>
                <w:color w:val="000000"/>
                <w:sz w:val="18"/>
                <w:szCs w:val="18"/>
              </w:rPr>
              <w:t>К-ЮЗ-4-8</w:t>
            </w:r>
          </w:p>
        </w:tc>
        <w:tc>
          <w:tcPr>
            <w:tcW w:w="805" w:type="pct"/>
            <w:shd w:val="clear" w:color="auto" w:fill="auto"/>
            <w:vAlign w:val="center"/>
            <w:hideMark/>
          </w:tcPr>
          <w:p w14:paraId="542B9D29" w14:textId="77777777" w:rsidR="005B2100" w:rsidRPr="00FA42DE" w:rsidRDefault="005B2100" w:rsidP="005B2100">
            <w:pPr>
              <w:spacing w:after="0"/>
              <w:ind w:firstLine="0"/>
              <w:jc w:val="center"/>
              <w:rPr>
                <w:color w:val="000000"/>
                <w:sz w:val="18"/>
                <w:szCs w:val="18"/>
              </w:rPr>
            </w:pPr>
            <w:r w:rsidRPr="00FA42DE">
              <w:rPr>
                <w:color w:val="000000"/>
                <w:sz w:val="18"/>
                <w:szCs w:val="18"/>
              </w:rPr>
              <w:t>К-ЮЗ-4-10</w:t>
            </w:r>
          </w:p>
        </w:tc>
        <w:tc>
          <w:tcPr>
            <w:tcW w:w="494" w:type="pct"/>
            <w:shd w:val="clear" w:color="auto" w:fill="auto"/>
            <w:vAlign w:val="center"/>
            <w:hideMark/>
          </w:tcPr>
          <w:p w14:paraId="2839124D" w14:textId="77777777" w:rsidR="005B2100" w:rsidRPr="00FA42DE" w:rsidRDefault="005B2100" w:rsidP="005B2100">
            <w:pPr>
              <w:spacing w:after="0"/>
              <w:ind w:firstLine="0"/>
              <w:jc w:val="center"/>
              <w:rPr>
                <w:color w:val="000000"/>
                <w:sz w:val="18"/>
                <w:szCs w:val="18"/>
              </w:rPr>
            </w:pPr>
            <w:r w:rsidRPr="00FA42DE">
              <w:rPr>
                <w:color w:val="000000"/>
                <w:sz w:val="18"/>
                <w:szCs w:val="18"/>
              </w:rPr>
              <w:t>Парк. Жилая застройка ул. Ленина и Юбилейная</w:t>
            </w:r>
          </w:p>
        </w:tc>
        <w:tc>
          <w:tcPr>
            <w:tcW w:w="483" w:type="pct"/>
            <w:shd w:val="clear" w:color="auto" w:fill="auto"/>
            <w:vAlign w:val="center"/>
            <w:hideMark/>
          </w:tcPr>
          <w:p w14:paraId="307FD6BC"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335DBE11" w14:textId="77777777" w:rsidR="005B2100" w:rsidRPr="00FA42DE" w:rsidRDefault="005B2100" w:rsidP="005B2100">
            <w:pPr>
              <w:spacing w:after="0"/>
              <w:ind w:firstLine="0"/>
              <w:jc w:val="center"/>
              <w:rPr>
                <w:color w:val="000000"/>
                <w:sz w:val="18"/>
                <w:szCs w:val="18"/>
              </w:rPr>
            </w:pPr>
            <w:r w:rsidRPr="00FA42DE">
              <w:rPr>
                <w:color w:val="000000"/>
                <w:sz w:val="18"/>
                <w:szCs w:val="18"/>
              </w:rPr>
              <w:t>94,15</w:t>
            </w:r>
          </w:p>
        </w:tc>
        <w:tc>
          <w:tcPr>
            <w:tcW w:w="493" w:type="pct"/>
            <w:shd w:val="clear" w:color="auto" w:fill="auto"/>
            <w:vAlign w:val="center"/>
            <w:hideMark/>
          </w:tcPr>
          <w:p w14:paraId="2E516EDD"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0516E237" w14:textId="77777777" w:rsidR="005B2100" w:rsidRPr="00FA42DE" w:rsidRDefault="005B2100" w:rsidP="005B2100">
            <w:pPr>
              <w:spacing w:after="0"/>
              <w:ind w:firstLine="0"/>
              <w:jc w:val="center"/>
              <w:rPr>
                <w:color w:val="000000"/>
                <w:sz w:val="18"/>
                <w:szCs w:val="18"/>
              </w:rPr>
            </w:pPr>
            <w:r w:rsidRPr="00FA42DE">
              <w:rPr>
                <w:color w:val="000000"/>
                <w:sz w:val="18"/>
                <w:szCs w:val="18"/>
              </w:rPr>
              <w:t>0,10</w:t>
            </w:r>
          </w:p>
        </w:tc>
        <w:tc>
          <w:tcPr>
            <w:tcW w:w="549" w:type="pct"/>
            <w:shd w:val="clear" w:color="auto" w:fill="auto"/>
            <w:vAlign w:val="center"/>
            <w:hideMark/>
          </w:tcPr>
          <w:p w14:paraId="59F107DC" w14:textId="77777777" w:rsidR="005B2100" w:rsidRPr="00FA42DE" w:rsidRDefault="005B2100" w:rsidP="005B2100">
            <w:pPr>
              <w:spacing w:after="0"/>
              <w:ind w:firstLine="0"/>
              <w:jc w:val="center"/>
              <w:rPr>
                <w:color w:val="000000"/>
                <w:sz w:val="18"/>
                <w:szCs w:val="18"/>
              </w:rPr>
            </w:pPr>
            <w:r w:rsidRPr="00FA42DE">
              <w:rPr>
                <w:color w:val="000000"/>
                <w:sz w:val="18"/>
                <w:szCs w:val="18"/>
              </w:rPr>
              <w:t>0,10</w:t>
            </w:r>
          </w:p>
        </w:tc>
        <w:tc>
          <w:tcPr>
            <w:tcW w:w="520" w:type="pct"/>
            <w:shd w:val="clear" w:color="auto" w:fill="auto"/>
            <w:vAlign w:val="center"/>
            <w:hideMark/>
          </w:tcPr>
          <w:p w14:paraId="0EC75F63" w14:textId="77777777" w:rsidR="005B2100" w:rsidRPr="00FA42DE" w:rsidRDefault="005B2100" w:rsidP="005B2100">
            <w:pPr>
              <w:spacing w:after="0"/>
              <w:ind w:firstLine="0"/>
              <w:jc w:val="center"/>
              <w:rPr>
                <w:color w:val="000000"/>
                <w:sz w:val="18"/>
                <w:szCs w:val="18"/>
              </w:rPr>
            </w:pPr>
            <w:r w:rsidRPr="00FA42DE">
              <w:rPr>
                <w:color w:val="000000"/>
                <w:sz w:val="18"/>
                <w:szCs w:val="18"/>
              </w:rPr>
              <w:t>2026</w:t>
            </w:r>
          </w:p>
        </w:tc>
      </w:tr>
      <w:tr w:rsidR="005B2100" w:rsidRPr="00FA42DE" w14:paraId="04727C43" w14:textId="77777777" w:rsidTr="005B2100">
        <w:trPr>
          <w:trHeight w:val="1020"/>
          <w:jc w:val="center"/>
        </w:trPr>
        <w:tc>
          <w:tcPr>
            <w:tcW w:w="183" w:type="pct"/>
            <w:shd w:val="clear" w:color="auto" w:fill="auto"/>
            <w:vAlign w:val="center"/>
            <w:hideMark/>
          </w:tcPr>
          <w:p w14:paraId="37F5D327" w14:textId="70F50FEC" w:rsidR="005B2100" w:rsidRPr="00FA42DE" w:rsidRDefault="005B2100" w:rsidP="005B2100">
            <w:pPr>
              <w:spacing w:after="0"/>
              <w:ind w:firstLine="0"/>
              <w:jc w:val="center"/>
              <w:rPr>
                <w:color w:val="000000"/>
                <w:sz w:val="18"/>
                <w:szCs w:val="18"/>
              </w:rPr>
            </w:pPr>
            <w:r>
              <w:rPr>
                <w:color w:val="000000"/>
                <w:sz w:val="18"/>
                <w:szCs w:val="18"/>
              </w:rPr>
              <w:t>69</w:t>
            </w:r>
          </w:p>
        </w:tc>
        <w:tc>
          <w:tcPr>
            <w:tcW w:w="566" w:type="pct"/>
            <w:shd w:val="clear" w:color="auto" w:fill="auto"/>
            <w:vAlign w:val="center"/>
            <w:hideMark/>
          </w:tcPr>
          <w:p w14:paraId="6CB25A81" w14:textId="77777777" w:rsidR="005B2100" w:rsidRPr="00FA42DE" w:rsidRDefault="005B2100" w:rsidP="005B2100">
            <w:pPr>
              <w:spacing w:after="0"/>
              <w:ind w:firstLine="0"/>
              <w:jc w:val="center"/>
              <w:rPr>
                <w:color w:val="000000"/>
                <w:sz w:val="18"/>
                <w:szCs w:val="18"/>
              </w:rPr>
            </w:pPr>
            <w:r w:rsidRPr="00FA42DE">
              <w:rPr>
                <w:color w:val="000000"/>
                <w:sz w:val="18"/>
                <w:szCs w:val="18"/>
              </w:rPr>
              <w:t>К-ЮЗ-4-10</w:t>
            </w:r>
          </w:p>
        </w:tc>
        <w:tc>
          <w:tcPr>
            <w:tcW w:w="805" w:type="pct"/>
            <w:shd w:val="clear" w:color="auto" w:fill="auto"/>
            <w:vAlign w:val="center"/>
            <w:hideMark/>
          </w:tcPr>
          <w:p w14:paraId="1146F0D1" w14:textId="77777777" w:rsidR="005B2100" w:rsidRPr="00FA42DE" w:rsidRDefault="005B2100" w:rsidP="005B2100">
            <w:pPr>
              <w:spacing w:after="0"/>
              <w:ind w:firstLine="0"/>
              <w:jc w:val="center"/>
              <w:rPr>
                <w:color w:val="000000"/>
                <w:sz w:val="18"/>
                <w:szCs w:val="18"/>
              </w:rPr>
            </w:pPr>
            <w:r w:rsidRPr="00FA42DE">
              <w:rPr>
                <w:color w:val="000000"/>
                <w:sz w:val="18"/>
                <w:szCs w:val="18"/>
              </w:rPr>
              <w:t xml:space="preserve">Жилая застройка ул. Ленина и Юбилейная 6 _ </w:t>
            </w:r>
          </w:p>
        </w:tc>
        <w:tc>
          <w:tcPr>
            <w:tcW w:w="494" w:type="pct"/>
            <w:shd w:val="clear" w:color="auto" w:fill="auto"/>
            <w:vAlign w:val="center"/>
            <w:hideMark/>
          </w:tcPr>
          <w:p w14:paraId="69912F68" w14:textId="77777777" w:rsidR="005B2100" w:rsidRPr="00FA42DE" w:rsidRDefault="005B2100" w:rsidP="005B2100">
            <w:pPr>
              <w:spacing w:after="0"/>
              <w:ind w:firstLine="0"/>
              <w:jc w:val="center"/>
              <w:rPr>
                <w:color w:val="000000"/>
                <w:sz w:val="18"/>
                <w:szCs w:val="18"/>
              </w:rPr>
            </w:pPr>
            <w:r w:rsidRPr="00FA42DE">
              <w:rPr>
                <w:color w:val="000000"/>
                <w:sz w:val="18"/>
                <w:szCs w:val="18"/>
              </w:rPr>
              <w:t>Парк. Жилая застройка ул. Ленина и Юбилейная</w:t>
            </w:r>
          </w:p>
        </w:tc>
        <w:tc>
          <w:tcPr>
            <w:tcW w:w="483" w:type="pct"/>
            <w:shd w:val="clear" w:color="auto" w:fill="auto"/>
            <w:vAlign w:val="center"/>
            <w:hideMark/>
          </w:tcPr>
          <w:p w14:paraId="01D48C71"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21C6E7E" w14:textId="77777777" w:rsidR="005B2100" w:rsidRPr="00FA42DE" w:rsidRDefault="005B2100" w:rsidP="005B2100">
            <w:pPr>
              <w:spacing w:after="0"/>
              <w:ind w:firstLine="0"/>
              <w:jc w:val="center"/>
              <w:rPr>
                <w:color w:val="000000"/>
                <w:sz w:val="18"/>
                <w:szCs w:val="18"/>
              </w:rPr>
            </w:pPr>
            <w:r w:rsidRPr="00FA42DE">
              <w:rPr>
                <w:color w:val="000000"/>
                <w:sz w:val="18"/>
                <w:szCs w:val="18"/>
              </w:rPr>
              <w:t>8,37</w:t>
            </w:r>
          </w:p>
        </w:tc>
        <w:tc>
          <w:tcPr>
            <w:tcW w:w="493" w:type="pct"/>
            <w:shd w:val="clear" w:color="auto" w:fill="auto"/>
            <w:vAlign w:val="center"/>
            <w:hideMark/>
          </w:tcPr>
          <w:p w14:paraId="27C7AE65"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327A2246"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49" w:type="pct"/>
            <w:shd w:val="clear" w:color="auto" w:fill="auto"/>
            <w:vAlign w:val="center"/>
            <w:hideMark/>
          </w:tcPr>
          <w:p w14:paraId="12819925" w14:textId="77777777" w:rsidR="005B2100" w:rsidRPr="00FA42DE" w:rsidRDefault="005B2100" w:rsidP="005B2100">
            <w:pPr>
              <w:spacing w:after="0"/>
              <w:ind w:firstLine="0"/>
              <w:jc w:val="center"/>
              <w:rPr>
                <w:color w:val="000000"/>
                <w:sz w:val="18"/>
                <w:szCs w:val="18"/>
              </w:rPr>
            </w:pPr>
            <w:r w:rsidRPr="00FA42DE">
              <w:rPr>
                <w:color w:val="000000"/>
                <w:sz w:val="18"/>
                <w:szCs w:val="18"/>
              </w:rPr>
              <w:t>0,07</w:t>
            </w:r>
          </w:p>
        </w:tc>
        <w:tc>
          <w:tcPr>
            <w:tcW w:w="520" w:type="pct"/>
            <w:shd w:val="clear" w:color="auto" w:fill="auto"/>
            <w:vAlign w:val="center"/>
            <w:hideMark/>
          </w:tcPr>
          <w:p w14:paraId="10DCDF62" w14:textId="77777777" w:rsidR="005B2100" w:rsidRPr="00FA42DE" w:rsidRDefault="005B2100" w:rsidP="005B2100">
            <w:pPr>
              <w:spacing w:after="0"/>
              <w:ind w:firstLine="0"/>
              <w:jc w:val="center"/>
              <w:rPr>
                <w:color w:val="000000"/>
                <w:sz w:val="18"/>
                <w:szCs w:val="18"/>
              </w:rPr>
            </w:pPr>
            <w:r w:rsidRPr="00FA42DE">
              <w:rPr>
                <w:color w:val="000000"/>
                <w:sz w:val="18"/>
                <w:szCs w:val="18"/>
              </w:rPr>
              <w:t>2026</w:t>
            </w:r>
          </w:p>
        </w:tc>
      </w:tr>
      <w:tr w:rsidR="005B2100" w:rsidRPr="00FA42DE" w14:paraId="4D4DD627" w14:textId="77777777" w:rsidTr="005B2100">
        <w:trPr>
          <w:trHeight w:val="1020"/>
          <w:jc w:val="center"/>
        </w:trPr>
        <w:tc>
          <w:tcPr>
            <w:tcW w:w="183" w:type="pct"/>
            <w:shd w:val="clear" w:color="auto" w:fill="auto"/>
            <w:vAlign w:val="center"/>
            <w:hideMark/>
          </w:tcPr>
          <w:p w14:paraId="3715B8A8" w14:textId="75B36873" w:rsidR="005B2100" w:rsidRPr="00FA42DE" w:rsidRDefault="005B2100" w:rsidP="005B2100">
            <w:pPr>
              <w:spacing w:after="0"/>
              <w:ind w:firstLine="0"/>
              <w:jc w:val="center"/>
              <w:rPr>
                <w:color w:val="000000"/>
                <w:sz w:val="18"/>
                <w:szCs w:val="18"/>
              </w:rPr>
            </w:pPr>
            <w:r>
              <w:rPr>
                <w:color w:val="000000"/>
                <w:sz w:val="18"/>
                <w:szCs w:val="18"/>
              </w:rPr>
              <w:t>70</w:t>
            </w:r>
          </w:p>
        </w:tc>
        <w:tc>
          <w:tcPr>
            <w:tcW w:w="566" w:type="pct"/>
            <w:shd w:val="clear" w:color="auto" w:fill="auto"/>
            <w:vAlign w:val="center"/>
            <w:hideMark/>
          </w:tcPr>
          <w:p w14:paraId="5759E636" w14:textId="77777777" w:rsidR="005B2100" w:rsidRPr="00FA42DE" w:rsidRDefault="005B2100" w:rsidP="005B2100">
            <w:pPr>
              <w:spacing w:after="0"/>
              <w:ind w:firstLine="0"/>
              <w:jc w:val="center"/>
              <w:rPr>
                <w:color w:val="000000"/>
                <w:sz w:val="18"/>
                <w:szCs w:val="18"/>
              </w:rPr>
            </w:pPr>
            <w:r w:rsidRPr="00FA42DE">
              <w:rPr>
                <w:color w:val="000000"/>
                <w:sz w:val="18"/>
                <w:szCs w:val="18"/>
              </w:rPr>
              <w:t>К-ЮЗ-4-10</w:t>
            </w:r>
          </w:p>
        </w:tc>
        <w:tc>
          <w:tcPr>
            <w:tcW w:w="805" w:type="pct"/>
            <w:shd w:val="clear" w:color="auto" w:fill="auto"/>
            <w:vAlign w:val="center"/>
            <w:hideMark/>
          </w:tcPr>
          <w:p w14:paraId="2EE19603" w14:textId="77777777" w:rsidR="005B2100" w:rsidRPr="00FA42DE" w:rsidRDefault="005B2100" w:rsidP="005B2100">
            <w:pPr>
              <w:spacing w:after="0"/>
              <w:ind w:firstLine="0"/>
              <w:jc w:val="center"/>
              <w:rPr>
                <w:color w:val="000000"/>
                <w:sz w:val="18"/>
                <w:szCs w:val="18"/>
              </w:rPr>
            </w:pPr>
            <w:r w:rsidRPr="00FA42DE">
              <w:rPr>
                <w:color w:val="000000"/>
                <w:sz w:val="18"/>
                <w:szCs w:val="18"/>
              </w:rPr>
              <w:t xml:space="preserve">Жилая застройка ул. Ленина и Юбилейная 5 _ </w:t>
            </w:r>
          </w:p>
        </w:tc>
        <w:tc>
          <w:tcPr>
            <w:tcW w:w="494" w:type="pct"/>
            <w:shd w:val="clear" w:color="auto" w:fill="auto"/>
            <w:vAlign w:val="center"/>
            <w:hideMark/>
          </w:tcPr>
          <w:p w14:paraId="1F44B640" w14:textId="77777777" w:rsidR="005B2100" w:rsidRPr="00FA42DE" w:rsidRDefault="005B2100" w:rsidP="005B2100">
            <w:pPr>
              <w:spacing w:after="0"/>
              <w:ind w:firstLine="0"/>
              <w:jc w:val="center"/>
              <w:rPr>
                <w:color w:val="000000"/>
                <w:sz w:val="18"/>
                <w:szCs w:val="18"/>
              </w:rPr>
            </w:pPr>
            <w:r w:rsidRPr="00FA42DE">
              <w:rPr>
                <w:color w:val="000000"/>
                <w:sz w:val="18"/>
                <w:szCs w:val="18"/>
              </w:rPr>
              <w:t>Парк. Жилая застройка ул. Ленина и Юбилейная</w:t>
            </w:r>
          </w:p>
        </w:tc>
        <w:tc>
          <w:tcPr>
            <w:tcW w:w="483" w:type="pct"/>
            <w:shd w:val="clear" w:color="auto" w:fill="auto"/>
            <w:vAlign w:val="center"/>
            <w:hideMark/>
          </w:tcPr>
          <w:p w14:paraId="2A1081D4"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56516DEB" w14:textId="77777777" w:rsidR="005B2100" w:rsidRPr="00FA42DE" w:rsidRDefault="005B2100" w:rsidP="005B2100">
            <w:pPr>
              <w:spacing w:after="0"/>
              <w:ind w:firstLine="0"/>
              <w:jc w:val="center"/>
              <w:rPr>
                <w:color w:val="000000"/>
                <w:sz w:val="18"/>
                <w:szCs w:val="18"/>
              </w:rPr>
            </w:pPr>
            <w:r w:rsidRPr="00FA42DE">
              <w:rPr>
                <w:color w:val="000000"/>
                <w:sz w:val="18"/>
                <w:szCs w:val="18"/>
              </w:rPr>
              <w:t>45,50</w:t>
            </w:r>
          </w:p>
        </w:tc>
        <w:tc>
          <w:tcPr>
            <w:tcW w:w="493" w:type="pct"/>
            <w:shd w:val="clear" w:color="auto" w:fill="auto"/>
            <w:vAlign w:val="center"/>
            <w:hideMark/>
          </w:tcPr>
          <w:p w14:paraId="0CF2AA4A"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547B8B29" w14:textId="77777777" w:rsidR="005B2100" w:rsidRPr="00FA42DE" w:rsidRDefault="005B2100" w:rsidP="005B2100">
            <w:pPr>
              <w:spacing w:after="0"/>
              <w:ind w:firstLine="0"/>
              <w:jc w:val="center"/>
              <w:rPr>
                <w:color w:val="000000"/>
                <w:sz w:val="18"/>
                <w:szCs w:val="18"/>
              </w:rPr>
            </w:pPr>
            <w:r w:rsidRPr="00FA42DE">
              <w:rPr>
                <w:color w:val="000000"/>
                <w:sz w:val="18"/>
                <w:szCs w:val="18"/>
              </w:rPr>
              <w:t>0,10</w:t>
            </w:r>
          </w:p>
        </w:tc>
        <w:tc>
          <w:tcPr>
            <w:tcW w:w="549" w:type="pct"/>
            <w:shd w:val="clear" w:color="auto" w:fill="auto"/>
            <w:vAlign w:val="center"/>
            <w:hideMark/>
          </w:tcPr>
          <w:p w14:paraId="2296792A" w14:textId="77777777" w:rsidR="005B2100" w:rsidRPr="00FA42DE" w:rsidRDefault="005B2100" w:rsidP="005B2100">
            <w:pPr>
              <w:spacing w:after="0"/>
              <w:ind w:firstLine="0"/>
              <w:jc w:val="center"/>
              <w:rPr>
                <w:color w:val="000000"/>
                <w:sz w:val="18"/>
                <w:szCs w:val="18"/>
              </w:rPr>
            </w:pPr>
            <w:r w:rsidRPr="00FA42DE">
              <w:rPr>
                <w:color w:val="000000"/>
                <w:sz w:val="18"/>
                <w:szCs w:val="18"/>
              </w:rPr>
              <w:t>0,10</w:t>
            </w:r>
          </w:p>
        </w:tc>
        <w:tc>
          <w:tcPr>
            <w:tcW w:w="520" w:type="pct"/>
            <w:shd w:val="clear" w:color="auto" w:fill="auto"/>
            <w:vAlign w:val="center"/>
            <w:hideMark/>
          </w:tcPr>
          <w:p w14:paraId="01B30EDD" w14:textId="77777777" w:rsidR="005B2100" w:rsidRPr="00FA42DE" w:rsidRDefault="005B2100" w:rsidP="005B2100">
            <w:pPr>
              <w:spacing w:after="0"/>
              <w:ind w:firstLine="0"/>
              <w:jc w:val="center"/>
              <w:rPr>
                <w:color w:val="000000"/>
                <w:sz w:val="18"/>
                <w:szCs w:val="18"/>
              </w:rPr>
            </w:pPr>
            <w:r w:rsidRPr="00FA42DE">
              <w:rPr>
                <w:color w:val="000000"/>
                <w:sz w:val="18"/>
                <w:szCs w:val="18"/>
              </w:rPr>
              <w:t>2026</w:t>
            </w:r>
          </w:p>
        </w:tc>
      </w:tr>
      <w:tr w:rsidR="005B2100" w:rsidRPr="00FA42DE" w14:paraId="2E3C6C01" w14:textId="77777777" w:rsidTr="005B2100">
        <w:trPr>
          <w:trHeight w:val="510"/>
          <w:jc w:val="center"/>
        </w:trPr>
        <w:tc>
          <w:tcPr>
            <w:tcW w:w="183" w:type="pct"/>
            <w:shd w:val="clear" w:color="auto" w:fill="auto"/>
            <w:vAlign w:val="center"/>
            <w:hideMark/>
          </w:tcPr>
          <w:p w14:paraId="3E1D73E8" w14:textId="67EDA1FE" w:rsidR="005B2100" w:rsidRPr="00FA42DE" w:rsidRDefault="005B2100" w:rsidP="005B2100">
            <w:pPr>
              <w:spacing w:after="0"/>
              <w:ind w:firstLine="0"/>
              <w:jc w:val="center"/>
              <w:rPr>
                <w:color w:val="000000"/>
                <w:sz w:val="18"/>
                <w:szCs w:val="18"/>
              </w:rPr>
            </w:pPr>
            <w:r>
              <w:rPr>
                <w:color w:val="000000"/>
                <w:sz w:val="18"/>
                <w:szCs w:val="18"/>
              </w:rPr>
              <w:t>71</w:t>
            </w:r>
          </w:p>
        </w:tc>
        <w:tc>
          <w:tcPr>
            <w:tcW w:w="566" w:type="pct"/>
            <w:shd w:val="clear" w:color="auto" w:fill="auto"/>
            <w:vAlign w:val="center"/>
            <w:hideMark/>
          </w:tcPr>
          <w:p w14:paraId="0AF45EAE" w14:textId="77777777" w:rsidR="005B2100" w:rsidRPr="00FA42DE" w:rsidRDefault="005B2100" w:rsidP="005B2100">
            <w:pPr>
              <w:spacing w:after="0"/>
              <w:ind w:firstLine="0"/>
              <w:jc w:val="center"/>
              <w:rPr>
                <w:color w:val="000000"/>
                <w:sz w:val="18"/>
                <w:szCs w:val="18"/>
              </w:rPr>
            </w:pPr>
            <w:r w:rsidRPr="00FA42DE">
              <w:rPr>
                <w:color w:val="000000"/>
                <w:sz w:val="18"/>
                <w:szCs w:val="18"/>
              </w:rPr>
              <w:t>Т-М1-22-4</w:t>
            </w:r>
          </w:p>
        </w:tc>
        <w:tc>
          <w:tcPr>
            <w:tcW w:w="805" w:type="pct"/>
            <w:shd w:val="clear" w:color="auto" w:fill="auto"/>
            <w:vAlign w:val="center"/>
            <w:hideMark/>
          </w:tcPr>
          <w:p w14:paraId="5BE0F30E" w14:textId="77777777" w:rsidR="005B2100" w:rsidRPr="00FA42DE" w:rsidRDefault="005B2100" w:rsidP="005B2100">
            <w:pPr>
              <w:spacing w:after="0"/>
              <w:ind w:firstLine="0"/>
              <w:jc w:val="center"/>
              <w:rPr>
                <w:color w:val="000000"/>
                <w:sz w:val="18"/>
                <w:szCs w:val="18"/>
              </w:rPr>
            </w:pPr>
            <w:r w:rsidRPr="00FA42DE">
              <w:rPr>
                <w:color w:val="000000"/>
                <w:sz w:val="18"/>
                <w:szCs w:val="18"/>
              </w:rPr>
              <w:t>П-ПК-1-здв</w:t>
            </w:r>
          </w:p>
        </w:tc>
        <w:tc>
          <w:tcPr>
            <w:tcW w:w="494" w:type="pct"/>
            <w:shd w:val="clear" w:color="auto" w:fill="auto"/>
            <w:vAlign w:val="center"/>
            <w:hideMark/>
          </w:tcPr>
          <w:p w14:paraId="5FD9429D" w14:textId="77777777" w:rsidR="005B2100" w:rsidRPr="00FA42DE" w:rsidRDefault="005B2100" w:rsidP="005B2100">
            <w:pPr>
              <w:spacing w:after="0"/>
              <w:ind w:firstLine="0"/>
              <w:jc w:val="center"/>
              <w:rPr>
                <w:color w:val="000000"/>
                <w:sz w:val="18"/>
                <w:szCs w:val="18"/>
              </w:rPr>
            </w:pPr>
            <w:r w:rsidRPr="00FA42DE">
              <w:rPr>
                <w:color w:val="000000"/>
                <w:sz w:val="18"/>
                <w:szCs w:val="18"/>
              </w:rPr>
              <w:t>Парк</w:t>
            </w:r>
          </w:p>
        </w:tc>
        <w:tc>
          <w:tcPr>
            <w:tcW w:w="483" w:type="pct"/>
            <w:shd w:val="clear" w:color="auto" w:fill="auto"/>
            <w:vAlign w:val="center"/>
            <w:hideMark/>
          </w:tcPr>
          <w:p w14:paraId="2CDD7BC5" w14:textId="77777777" w:rsidR="005B2100" w:rsidRPr="00FA42DE" w:rsidRDefault="005B2100" w:rsidP="005B2100">
            <w:pPr>
              <w:spacing w:after="0"/>
              <w:ind w:firstLine="0"/>
              <w:jc w:val="center"/>
              <w:rPr>
                <w:color w:val="000000"/>
                <w:sz w:val="18"/>
                <w:szCs w:val="18"/>
              </w:rPr>
            </w:pPr>
            <w:r w:rsidRPr="00FA42DE">
              <w:rPr>
                <w:color w:val="000000"/>
                <w:sz w:val="18"/>
                <w:szCs w:val="18"/>
              </w:rPr>
              <w:t> </w:t>
            </w:r>
          </w:p>
        </w:tc>
        <w:tc>
          <w:tcPr>
            <w:tcW w:w="357" w:type="pct"/>
            <w:shd w:val="clear" w:color="auto" w:fill="auto"/>
            <w:vAlign w:val="center"/>
            <w:hideMark/>
          </w:tcPr>
          <w:p w14:paraId="47E1FC46" w14:textId="77777777" w:rsidR="005B2100" w:rsidRPr="00FA42DE" w:rsidRDefault="005B2100" w:rsidP="005B2100">
            <w:pPr>
              <w:spacing w:after="0"/>
              <w:ind w:firstLine="0"/>
              <w:jc w:val="center"/>
              <w:rPr>
                <w:color w:val="000000"/>
                <w:sz w:val="18"/>
                <w:szCs w:val="18"/>
              </w:rPr>
            </w:pPr>
            <w:r w:rsidRPr="00FA42DE">
              <w:rPr>
                <w:color w:val="000000"/>
                <w:sz w:val="18"/>
                <w:szCs w:val="18"/>
              </w:rPr>
              <w:t>98,56</w:t>
            </w:r>
          </w:p>
        </w:tc>
        <w:tc>
          <w:tcPr>
            <w:tcW w:w="493" w:type="pct"/>
            <w:shd w:val="clear" w:color="auto" w:fill="auto"/>
            <w:vAlign w:val="center"/>
            <w:hideMark/>
          </w:tcPr>
          <w:p w14:paraId="4397DCC0" w14:textId="77777777" w:rsidR="005B2100" w:rsidRPr="00FA42DE" w:rsidRDefault="005B2100" w:rsidP="005B2100">
            <w:pPr>
              <w:spacing w:after="0"/>
              <w:ind w:firstLine="0"/>
              <w:jc w:val="center"/>
              <w:rPr>
                <w:color w:val="000000"/>
                <w:sz w:val="18"/>
                <w:szCs w:val="18"/>
              </w:rPr>
            </w:pPr>
            <w:r w:rsidRPr="00FA42DE">
              <w:rPr>
                <w:color w:val="000000"/>
                <w:sz w:val="18"/>
                <w:szCs w:val="18"/>
              </w:rPr>
              <w:t>Подземная бесканальная</w:t>
            </w:r>
          </w:p>
        </w:tc>
        <w:tc>
          <w:tcPr>
            <w:tcW w:w="549" w:type="pct"/>
            <w:shd w:val="clear" w:color="auto" w:fill="auto"/>
            <w:vAlign w:val="center"/>
            <w:hideMark/>
          </w:tcPr>
          <w:p w14:paraId="33FC8AFE" w14:textId="77777777" w:rsidR="005B2100" w:rsidRPr="00FA42DE" w:rsidRDefault="005B2100" w:rsidP="005B2100">
            <w:pPr>
              <w:spacing w:after="0"/>
              <w:ind w:firstLine="0"/>
              <w:jc w:val="center"/>
              <w:rPr>
                <w:color w:val="000000"/>
                <w:sz w:val="18"/>
                <w:szCs w:val="18"/>
              </w:rPr>
            </w:pPr>
            <w:r w:rsidRPr="00FA42DE">
              <w:rPr>
                <w:color w:val="000000"/>
                <w:sz w:val="18"/>
                <w:szCs w:val="18"/>
              </w:rPr>
              <w:t>0,26</w:t>
            </w:r>
          </w:p>
        </w:tc>
        <w:tc>
          <w:tcPr>
            <w:tcW w:w="549" w:type="pct"/>
            <w:shd w:val="clear" w:color="auto" w:fill="auto"/>
            <w:vAlign w:val="center"/>
            <w:hideMark/>
          </w:tcPr>
          <w:p w14:paraId="7A6CF28F" w14:textId="77777777" w:rsidR="005B2100" w:rsidRPr="00FA42DE" w:rsidRDefault="005B2100" w:rsidP="005B2100">
            <w:pPr>
              <w:spacing w:after="0"/>
              <w:ind w:firstLine="0"/>
              <w:jc w:val="center"/>
              <w:rPr>
                <w:color w:val="000000"/>
                <w:sz w:val="18"/>
                <w:szCs w:val="18"/>
              </w:rPr>
            </w:pPr>
            <w:r w:rsidRPr="00FA42DE">
              <w:rPr>
                <w:color w:val="000000"/>
                <w:sz w:val="18"/>
                <w:szCs w:val="18"/>
              </w:rPr>
              <w:t>0,26</w:t>
            </w:r>
          </w:p>
        </w:tc>
        <w:tc>
          <w:tcPr>
            <w:tcW w:w="520" w:type="pct"/>
            <w:shd w:val="clear" w:color="auto" w:fill="auto"/>
            <w:vAlign w:val="center"/>
            <w:hideMark/>
          </w:tcPr>
          <w:p w14:paraId="40A2524F" w14:textId="77777777" w:rsidR="005B2100" w:rsidRPr="00FA42DE" w:rsidRDefault="005B2100" w:rsidP="005B2100">
            <w:pPr>
              <w:spacing w:after="0"/>
              <w:ind w:firstLine="0"/>
              <w:jc w:val="center"/>
              <w:rPr>
                <w:color w:val="000000"/>
                <w:sz w:val="18"/>
                <w:szCs w:val="18"/>
              </w:rPr>
            </w:pPr>
            <w:r w:rsidRPr="00FA42DE">
              <w:rPr>
                <w:color w:val="000000"/>
                <w:sz w:val="18"/>
                <w:szCs w:val="18"/>
              </w:rPr>
              <w:t>2040</w:t>
            </w:r>
          </w:p>
        </w:tc>
      </w:tr>
    </w:tbl>
    <w:p w14:paraId="32099C7B" w14:textId="68A6946F" w:rsidR="009D2C86" w:rsidRDefault="009D2C86" w:rsidP="009D2C86"/>
    <w:p w14:paraId="59994675" w14:textId="33F7AEAB" w:rsidR="009D2C86" w:rsidRDefault="009D2C86" w:rsidP="009D2C86">
      <w:r>
        <w:br w:type="page"/>
      </w:r>
    </w:p>
    <w:p w14:paraId="264941FC" w14:textId="49011429" w:rsidR="009D2C86" w:rsidRDefault="009D2C86" w:rsidP="009D2C86">
      <w:pPr>
        <w:pStyle w:val="afc"/>
        <w:keepNext/>
      </w:pPr>
      <w:bookmarkStart w:id="275" w:name="_Toc71736793"/>
      <w:bookmarkStart w:id="276" w:name="_Toc83218625"/>
      <w:r w:rsidRPr="00335B87">
        <w:lastRenderedPageBreak/>
        <w:t xml:space="preserve">Таблица </w:t>
      </w:r>
      <w:r w:rsidRPr="00335B87">
        <w:rPr>
          <w:noProof/>
        </w:rPr>
        <w:fldChar w:fldCharType="begin"/>
      </w:r>
      <w:r w:rsidRPr="00335B87">
        <w:rPr>
          <w:noProof/>
        </w:rPr>
        <w:instrText xml:space="preserve"> SEQ Таблица \* ARABIC </w:instrText>
      </w:r>
      <w:r w:rsidRPr="00335B87">
        <w:rPr>
          <w:noProof/>
        </w:rPr>
        <w:fldChar w:fldCharType="separate"/>
      </w:r>
      <w:r w:rsidR="00266C16">
        <w:rPr>
          <w:noProof/>
        </w:rPr>
        <w:t>18</w:t>
      </w:r>
      <w:r w:rsidRPr="00335B87">
        <w:rPr>
          <w:noProof/>
        </w:rPr>
        <w:fldChar w:fldCharType="end"/>
      </w:r>
      <w:r w:rsidRPr="00335B87">
        <w:t xml:space="preserve">. Сводный перечень новых участков в целях подключения перспективных потребителей, подключаемых от </w:t>
      </w:r>
      <w:r>
        <w:t>Правобережной котельной</w:t>
      </w:r>
      <w:bookmarkEnd w:id="275"/>
      <w:bookmarkEnd w:id="2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1787"/>
        <w:gridCol w:w="3468"/>
        <w:gridCol w:w="1781"/>
        <w:gridCol w:w="1128"/>
        <w:gridCol w:w="2064"/>
        <w:gridCol w:w="1736"/>
        <w:gridCol w:w="1736"/>
        <w:gridCol w:w="1643"/>
      </w:tblGrid>
      <w:tr w:rsidR="005B2100" w:rsidRPr="005B2100" w14:paraId="0235ECC9" w14:textId="77777777" w:rsidTr="00895A66">
        <w:trPr>
          <w:trHeight w:val="77"/>
          <w:tblHeader/>
        </w:trPr>
        <w:tc>
          <w:tcPr>
            <w:tcW w:w="181" w:type="pct"/>
            <w:shd w:val="clear" w:color="auto" w:fill="auto"/>
            <w:vAlign w:val="center"/>
            <w:hideMark/>
          </w:tcPr>
          <w:p w14:paraId="282E21EE" w14:textId="77777777" w:rsidR="005B2100" w:rsidRPr="005B2100" w:rsidRDefault="005B2100" w:rsidP="005B2100">
            <w:pPr>
              <w:spacing w:after="0"/>
              <w:ind w:firstLine="0"/>
              <w:jc w:val="center"/>
              <w:rPr>
                <w:b/>
                <w:bCs/>
                <w:color w:val="000000"/>
                <w:sz w:val="20"/>
                <w:szCs w:val="20"/>
              </w:rPr>
            </w:pPr>
            <w:r w:rsidRPr="005B2100">
              <w:rPr>
                <w:b/>
                <w:bCs/>
                <w:color w:val="000000"/>
                <w:sz w:val="20"/>
                <w:szCs w:val="20"/>
              </w:rPr>
              <w:t>№ п/п</w:t>
            </w:r>
          </w:p>
        </w:tc>
        <w:tc>
          <w:tcPr>
            <w:tcW w:w="561" w:type="pct"/>
            <w:shd w:val="clear" w:color="auto" w:fill="auto"/>
            <w:vAlign w:val="center"/>
            <w:hideMark/>
          </w:tcPr>
          <w:p w14:paraId="0CD875EA" w14:textId="77777777" w:rsidR="005B2100" w:rsidRPr="005B2100" w:rsidRDefault="005B2100" w:rsidP="005B2100">
            <w:pPr>
              <w:spacing w:after="0"/>
              <w:ind w:firstLine="0"/>
              <w:jc w:val="center"/>
              <w:rPr>
                <w:b/>
                <w:bCs/>
                <w:color w:val="000000"/>
                <w:sz w:val="20"/>
                <w:szCs w:val="20"/>
              </w:rPr>
            </w:pPr>
            <w:r w:rsidRPr="005B2100">
              <w:rPr>
                <w:b/>
                <w:bCs/>
                <w:color w:val="000000"/>
                <w:sz w:val="20"/>
                <w:szCs w:val="20"/>
              </w:rPr>
              <w:t>Наименование начала участка</w:t>
            </w:r>
          </w:p>
        </w:tc>
        <w:tc>
          <w:tcPr>
            <w:tcW w:w="1089" w:type="pct"/>
            <w:shd w:val="clear" w:color="auto" w:fill="auto"/>
            <w:vAlign w:val="center"/>
            <w:hideMark/>
          </w:tcPr>
          <w:p w14:paraId="67304C4D" w14:textId="77777777" w:rsidR="005B2100" w:rsidRPr="005B2100" w:rsidRDefault="005B2100" w:rsidP="005B2100">
            <w:pPr>
              <w:spacing w:after="0"/>
              <w:ind w:firstLine="0"/>
              <w:jc w:val="center"/>
              <w:rPr>
                <w:b/>
                <w:bCs/>
                <w:color w:val="000000"/>
                <w:sz w:val="20"/>
                <w:szCs w:val="20"/>
              </w:rPr>
            </w:pPr>
            <w:r w:rsidRPr="005B2100">
              <w:rPr>
                <w:b/>
                <w:bCs/>
                <w:color w:val="000000"/>
                <w:sz w:val="20"/>
                <w:szCs w:val="20"/>
              </w:rPr>
              <w:t>Наименование конца участка</w:t>
            </w:r>
          </w:p>
        </w:tc>
        <w:tc>
          <w:tcPr>
            <w:tcW w:w="559" w:type="pct"/>
            <w:shd w:val="clear" w:color="auto" w:fill="auto"/>
            <w:vAlign w:val="center"/>
            <w:hideMark/>
          </w:tcPr>
          <w:p w14:paraId="42EC0BF3" w14:textId="77777777" w:rsidR="005B2100" w:rsidRPr="005B2100" w:rsidRDefault="005B2100" w:rsidP="005B2100">
            <w:pPr>
              <w:spacing w:after="0"/>
              <w:ind w:firstLine="0"/>
              <w:jc w:val="center"/>
              <w:rPr>
                <w:b/>
                <w:bCs/>
                <w:color w:val="000000"/>
                <w:sz w:val="20"/>
                <w:szCs w:val="20"/>
              </w:rPr>
            </w:pPr>
            <w:r w:rsidRPr="005B2100">
              <w:rPr>
                <w:b/>
                <w:bCs/>
                <w:color w:val="000000"/>
                <w:sz w:val="20"/>
                <w:szCs w:val="20"/>
              </w:rPr>
              <w:t>Примечание</w:t>
            </w:r>
          </w:p>
        </w:tc>
        <w:tc>
          <w:tcPr>
            <w:tcW w:w="354" w:type="pct"/>
            <w:shd w:val="clear" w:color="auto" w:fill="auto"/>
            <w:vAlign w:val="center"/>
            <w:hideMark/>
          </w:tcPr>
          <w:p w14:paraId="74934B48" w14:textId="77777777" w:rsidR="005B2100" w:rsidRPr="005B2100" w:rsidRDefault="005B2100" w:rsidP="005B2100">
            <w:pPr>
              <w:spacing w:after="0"/>
              <w:ind w:firstLine="0"/>
              <w:jc w:val="center"/>
              <w:rPr>
                <w:b/>
                <w:bCs/>
                <w:color w:val="000000"/>
                <w:sz w:val="20"/>
                <w:szCs w:val="20"/>
              </w:rPr>
            </w:pPr>
            <w:r w:rsidRPr="005B2100">
              <w:rPr>
                <w:b/>
                <w:bCs/>
                <w:color w:val="000000"/>
                <w:sz w:val="20"/>
                <w:szCs w:val="20"/>
              </w:rPr>
              <w:t>Длина участка, м</w:t>
            </w:r>
          </w:p>
        </w:tc>
        <w:tc>
          <w:tcPr>
            <w:tcW w:w="648" w:type="pct"/>
            <w:shd w:val="clear" w:color="auto" w:fill="auto"/>
            <w:vAlign w:val="center"/>
            <w:hideMark/>
          </w:tcPr>
          <w:p w14:paraId="51BBF979" w14:textId="77777777" w:rsidR="005B2100" w:rsidRPr="005B2100" w:rsidRDefault="005B2100" w:rsidP="005B2100">
            <w:pPr>
              <w:spacing w:after="0"/>
              <w:ind w:firstLine="0"/>
              <w:jc w:val="center"/>
              <w:rPr>
                <w:b/>
                <w:bCs/>
                <w:color w:val="000000"/>
                <w:sz w:val="20"/>
                <w:szCs w:val="20"/>
              </w:rPr>
            </w:pPr>
            <w:r w:rsidRPr="005B2100">
              <w:rPr>
                <w:b/>
                <w:bCs/>
                <w:color w:val="000000"/>
                <w:sz w:val="20"/>
                <w:szCs w:val="20"/>
              </w:rPr>
              <w:t>Вид прокладки тепловой сети</w:t>
            </w:r>
          </w:p>
        </w:tc>
        <w:tc>
          <w:tcPr>
            <w:tcW w:w="545" w:type="pct"/>
            <w:shd w:val="clear" w:color="auto" w:fill="auto"/>
            <w:vAlign w:val="center"/>
            <w:hideMark/>
          </w:tcPr>
          <w:p w14:paraId="335E7B96" w14:textId="77777777" w:rsidR="005B2100" w:rsidRPr="005B2100" w:rsidRDefault="005B2100" w:rsidP="005B2100">
            <w:pPr>
              <w:spacing w:after="0"/>
              <w:ind w:firstLine="0"/>
              <w:jc w:val="center"/>
              <w:rPr>
                <w:b/>
                <w:bCs/>
                <w:color w:val="000000"/>
                <w:sz w:val="20"/>
                <w:szCs w:val="20"/>
              </w:rPr>
            </w:pPr>
            <w:r w:rsidRPr="005B2100">
              <w:rPr>
                <w:b/>
                <w:bCs/>
                <w:color w:val="000000"/>
                <w:sz w:val="20"/>
                <w:szCs w:val="20"/>
              </w:rPr>
              <w:t>Внутpенний диаметp подающего тpубопpовода, м</w:t>
            </w:r>
          </w:p>
        </w:tc>
        <w:tc>
          <w:tcPr>
            <w:tcW w:w="545" w:type="pct"/>
            <w:shd w:val="clear" w:color="auto" w:fill="auto"/>
            <w:vAlign w:val="center"/>
            <w:hideMark/>
          </w:tcPr>
          <w:p w14:paraId="4AB80128" w14:textId="77777777" w:rsidR="005B2100" w:rsidRPr="005B2100" w:rsidRDefault="005B2100" w:rsidP="005B2100">
            <w:pPr>
              <w:spacing w:after="0"/>
              <w:ind w:firstLine="0"/>
              <w:jc w:val="center"/>
              <w:rPr>
                <w:b/>
                <w:bCs/>
                <w:color w:val="000000"/>
                <w:sz w:val="20"/>
                <w:szCs w:val="20"/>
              </w:rPr>
            </w:pPr>
            <w:r w:rsidRPr="005B2100">
              <w:rPr>
                <w:b/>
                <w:bCs/>
                <w:color w:val="000000"/>
                <w:sz w:val="20"/>
                <w:szCs w:val="20"/>
              </w:rPr>
              <w:t>Внутренний диаметр обратного трубопровода, м</w:t>
            </w:r>
          </w:p>
        </w:tc>
        <w:tc>
          <w:tcPr>
            <w:tcW w:w="516" w:type="pct"/>
            <w:shd w:val="clear" w:color="auto" w:fill="auto"/>
            <w:vAlign w:val="center"/>
            <w:hideMark/>
          </w:tcPr>
          <w:p w14:paraId="1011494E" w14:textId="77777777" w:rsidR="005B2100" w:rsidRPr="005B2100" w:rsidRDefault="005B2100" w:rsidP="005B2100">
            <w:pPr>
              <w:spacing w:after="0"/>
              <w:ind w:firstLine="0"/>
              <w:jc w:val="center"/>
              <w:rPr>
                <w:b/>
                <w:bCs/>
                <w:color w:val="000000"/>
                <w:sz w:val="20"/>
                <w:szCs w:val="20"/>
              </w:rPr>
            </w:pPr>
            <w:r w:rsidRPr="005B2100">
              <w:rPr>
                <w:b/>
                <w:bCs/>
                <w:color w:val="000000"/>
                <w:sz w:val="20"/>
                <w:szCs w:val="20"/>
              </w:rPr>
              <w:t>Год проведения мероприятий</w:t>
            </w:r>
          </w:p>
        </w:tc>
      </w:tr>
      <w:tr w:rsidR="005B2100" w:rsidRPr="005B2100" w14:paraId="7DAB04DD" w14:textId="77777777" w:rsidTr="00895A66">
        <w:trPr>
          <w:trHeight w:val="510"/>
        </w:trPr>
        <w:tc>
          <w:tcPr>
            <w:tcW w:w="181" w:type="pct"/>
            <w:shd w:val="clear" w:color="auto" w:fill="auto"/>
            <w:vAlign w:val="center"/>
            <w:hideMark/>
          </w:tcPr>
          <w:p w14:paraId="69C99E61" w14:textId="77777777" w:rsidR="005B2100" w:rsidRPr="005B2100" w:rsidRDefault="005B2100" w:rsidP="005B2100">
            <w:pPr>
              <w:spacing w:after="0"/>
              <w:ind w:firstLine="0"/>
              <w:jc w:val="center"/>
              <w:rPr>
                <w:color w:val="000000"/>
                <w:sz w:val="20"/>
                <w:szCs w:val="20"/>
              </w:rPr>
            </w:pPr>
            <w:r w:rsidRPr="005B2100">
              <w:rPr>
                <w:color w:val="000000"/>
                <w:sz w:val="20"/>
                <w:szCs w:val="20"/>
              </w:rPr>
              <w:t>1</w:t>
            </w:r>
          </w:p>
        </w:tc>
        <w:tc>
          <w:tcPr>
            <w:tcW w:w="561" w:type="pct"/>
            <w:shd w:val="clear" w:color="auto" w:fill="auto"/>
            <w:vAlign w:val="center"/>
            <w:hideMark/>
          </w:tcPr>
          <w:p w14:paraId="76CDD464" w14:textId="77777777" w:rsidR="005B2100" w:rsidRPr="005B2100" w:rsidRDefault="005B2100" w:rsidP="005B2100">
            <w:pPr>
              <w:spacing w:after="0"/>
              <w:ind w:firstLine="0"/>
              <w:jc w:val="center"/>
              <w:rPr>
                <w:color w:val="000000"/>
                <w:sz w:val="20"/>
                <w:szCs w:val="20"/>
              </w:rPr>
            </w:pPr>
            <w:r w:rsidRPr="005B2100">
              <w:rPr>
                <w:color w:val="000000"/>
                <w:sz w:val="20"/>
                <w:szCs w:val="20"/>
              </w:rPr>
              <w:t>К-У-7-3</w:t>
            </w:r>
          </w:p>
        </w:tc>
        <w:tc>
          <w:tcPr>
            <w:tcW w:w="1089" w:type="pct"/>
            <w:shd w:val="clear" w:color="auto" w:fill="auto"/>
            <w:vAlign w:val="center"/>
            <w:hideMark/>
          </w:tcPr>
          <w:p w14:paraId="5159F969"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ТКП-Л1</w:t>
            </w:r>
          </w:p>
        </w:tc>
        <w:tc>
          <w:tcPr>
            <w:tcW w:w="559" w:type="pct"/>
            <w:shd w:val="clear" w:color="auto" w:fill="auto"/>
            <w:vAlign w:val="center"/>
            <w:hideMark/>
          </w:tcPr>
          <w:p w14:paraId="03C21F5E"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493A140B" w14:textId="77777777" w:rsidR="005B2100" w:rsidRPr="005B2100" w:rsidRDefault="005B2100" w:rsidP="005B2100">
            <w:pPr>
              <w:spacing w:after="0"/>
              <w:ind w:firstLine="0"/>
              <w:jc w:val="center"/>
              <w:rPr>
                <w:color w:val="000000"/>
                <w:sz w:val="20"/>
                <w:szCs w:val="20"/>
              </w:rPr>
            </w:pPr>
            <w:r w:rsidRPr="005B2100">
              <w:rPr>
                <w:color w:val="000000"/>
                <w:sz w:val="20"/>
                <w:szCs w:val="20"/>
              </w:rPr>
              <w:t>83,90</w:t>
            </w:r>
          </w:p>
        </w:tc>
        <w:tc>
          <w:tcPr>
            <w:tcW w:w="648" w:type="pct"/>
            <w:shd w:val="clear" w:color="auto" w:fill="auto"/>
            <w:vAlign w:val="center"/>
            <w:hideMark/>
          </w:tcPr>
          <w:p w14:paraId="541FBAFE"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605589AC" w14:textId="77777777" w:rsidR="005B2100" w:rsidRPr="005B2100" w:rsidRDefault="005B2100" w:rsidP="005B2100">
            <w:pPr>
              <w:spacing w:after="0"/>
              <w:ind w:firstLine="0"/>
              <w:jc w:val="center"/>
              <w:rPr>
                <w:color w:val="000000"/>
                <w:sz w:val="20"/>
                <w:szCs w:val="20"/>
              </w:rPr>
            </w:pPr>
            <w:r w:rsidRPr="005B2100">
              <w:rPr>
                <w:color w:val="000000"/>
                <w:sz w:val="20"/>
                <w:szCs w:val="20"/>
              </w:rPr>
              <w:t>0,41</w:t>
            </w:r>
          </w:p>
        </w:tc>
        <w:tc>
          <w:tcPr>
            <w:tcW w:w="545" w:type="pct"/>
            <w:shd w:val="clear" w:color="auto" w:fill="auto"/>
            <w:vAlign w:val="center"/>
            <w:hideMark/>
          </w:tcPr>
          <w:p w14:paraId="4C8F7ECC" w14:textId="77777777" w:rsidR="005B2100" w:rsidRPr="005B2100" w:rsidRDefault="005B2100" w:rsidP="005B2100">
            <w:pPr>
              <w:spacing w:after="0"/>
              <w:ind w:firstLine="0"/>
              <w:jc w:val="center"/>
              <w:rPr>
                <w:color w:val="000000"/>
                <w:sz w:val="20"/>
                <w:szCs w:val="20"/>
              </w:rPr>
            </w:pPr>
            <w:r w:rsidRPr="005B2100">
              <w:rPr>
                <w:color w:val="000000"/>
                <w:sz w:val="20"/>
                <w:szCs w:val="20"/>
              </w:rPr>
              <w:t>0,41</w:t>
            </w:r>
          </w:p>
        </w:tc>
        <w:tc>
          <w:tcPr>
            <w:tcW w:w="516" w:type="pct"/>
            <w:shd w:val="clear" w:color="auto" w:fill="auto"/>
            <w:vAlign w:val="center"/>
            <w:hideMark/>
          </w:tcPr>
          <w:p w14:paraId="380046DB" w14:textId="77777777" w:rsidR="005B2100" w:rsidRPr="005B2100" w:rsidRDefault="005B2100" w:rsidP="005B2100">
            <w:pPr>
              <w:spacing w:after="0"/>
              <w:ind w:firstLine="0"/>
              <w:jc w:val="center"/>
              <w:rPr>
                <w:color w:val="000000"/>
                <w:sz w:val="20"/>
                <w:szCs w:val="20"/>
              </w:rPr>
            </w:pPr>
            <w:r w:rsidRPr="005B2100">
              <w:rPr>
                <w:color w:val="000000"/>
                <w:sz w:val="20"/>
                <w:szCs w:val="20"/>
              </w:rPr>
              <w:t>2021</w:t>
            </w:r>
          </w:p>
        </w:tc>
      </w:tr>
      <w:tr w:rsidR="005B2100" w:rsidRPr="005B2100" w14:paraId="5A8743FD" w14:textId="77777777" w:rsidTr="00895A66">
        <w:trPr>
          <w:trHeight w:val="510"/>
        </w:trPr>
        <w:tc>
          <w:tcPr>
            <w:tcW w:w="181" w:type="pct"/>
            <w:shd w:val="clear" w:color="auto" w:fill="auto"/>
            <w:vAlign w:val="center"/>
            <w:hideMark/>
          </w:tcPr>
          <w:p w14:paraId="24E6932A" w14:textId="77777777" w:rsidR="005B2100" w:rsidRPr="005B2100" w:rsidRDefault="005B2100" w:rsidP="005B2100">
            <w:pPr>
              <w:spacing w:after="0"/>
              <w:ind w:firstLine="0"/>
              <w:jc w:val="center"/>
              <w:rPr>
                <w:color w:val="000000"/>
                <w:sz w:val="20"/>
                <w:szCs w:val="20"/>
              </w:rPr>
            </w:pPr>
            <w:r w:rsidRPr="005B2100">
              <w:rPr>
                <w:color w:val="000000"/>
                <w:sz w:val="20"/>
                <w:szCs w:val="20"/>
              </w:rPr>
              <w:t>2</w:t>
            </w:r>
          </w:p>
        </w:tc>
        <w:tc>
          <w:tcPr>
            <w:tcW w:w="561" w:type="pct"/>
            <w:shd w:val="clear" w:color="auto" w:fill="auto"/>
            <w:vAlign w:val="center"/>
            <w:hideMark/>
          </w:tcPr>
          <w:p w14:paraId="3CA875EB"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ТКП-Л1</w:t>
            </w:r>
          </w:p>
        </w:tc>
        <w:tc>
          <w:tcPr>
            <w:tcW w:w="1089" w:type="pct"/>
            <w:shd w:val="clear" w:color="auto" w:fill="auto"/>
            <w:vAlign w:val="center"/>
            <w:hideMark/>
          </w:tcPr>
          <w:p w14:paraId="25C09309" w14:textId="77777777" w:rsidR="005B2100" w:rsidRPr="005B2100" w:rsidRDefault="005B2100" w:rsidP="005B2100">
            <w:pPr>
              <w:spacing w:after="0"/>
              <w:ind w:firstLine="0"/>
              <w:jc w:val="center"/>
              <w:rPr>
                <w:color w:val="000000"/>
                <w:sz w:val="20"/>
                <w:szCs w:val="20"/>
              </w:rPr>
            </w:pPr>
            <w:r w:rsidRPr="005B2100">
              <w:rPr>
                <w:color w:val="000000"/>
                <w:sz w:val="20"/>
                <w:szCs w:val="20"/>
              </w:rPr>
              <w:t>ул. Демидовская №2 _ Многоквартирный жилой дом</w:t>
            </w:r>
          </w:p>
        </w:tc>
        <w:tc>
          <w:tcPr>
            <w:tcW w:w="559" w:type="pct"/>
            <w:shd w:val="clear" w:color="auto" w:fill="auto"/>
            <w:vAlign w:val="center"/>
            <w:hideMark/>
          </w:tcPr>
          <w:p w14:paraId="67D591DD"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0749C413" w14:textId="77777777" w:rsidR="005B2100" w:rsidRPr="005B2100" w:rsidRDefault="005B2100" w:rsidP="005B2100">
            <w:pPr>
              <w:spacing w:after="0"/>
              <w:ind w:firstLine="0"/>
              <w:jc w:val="center"/>
              <w:rPr>
                <w:color w:val="000000"/>
                <w:sz w:val="20"/>
                <w:szCs w:val="20"/>
              </w:rPr>
            </w:pPr>
            <w:r w:rsidRPr="005B2100">
              <w:rPr>
                <w:color w:val="000000"/>
                <w:sz w:val="20"/>
                <w:szCs w:val="20"/>
              </w:rPr>
              <w:t>12,05</w:t>
            </w:r>
          </w:p>
        </w:tc>
        <w:tc>
          <w:tcPr>
            <w:tcW w:w="648" w:type="pct"/>
            <w:shd w:val="clear" w:color="auto" w:fill="auto"/>
            <w:vAlign w:val="center"/>
            <w:hideMark/>
          </w:tcPr>
          <w:p w14:paraId="33F3B8E3"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2808A7D8" w14:textId="77777777" w:rsidR="005B2100" w:rsidRPr="005B2100" w:rsidRDefault="005B2100" w:rsidP="005B2100">
            <w:pPr>
              <w:spacing w:after="0"/>
              <w:ind w:firstLine="0"/>
              <w:jc w:val="center"/>
              <w:rPr>
                <w:color w:val="000000"/>
                <w:sz w:val="20"/>
                <w:szCs w:val="20"/>
              </w:rPr>
            </w:pPr>
            <w:r w:rsidRPr="005B2100">
              <w:rPr>
                <w:color w:val="000000"/>
                <w:sz w:val="20"/>
                <w:szCs w:val="20"/>
              </w:rPr>
              <w:t>0,10</w:t>
            </w:r>
          </w:p>
        </w:tc>
        <w:tc>
          <w:tcPr>
            <w:tcW w:w="545" w:type="pct"/>
            <w:shd w:val="clear" w:color="auto" w:fill="auto"/>
            <w:vAlign w:val="center"/>
            <w:hideMark/>
          </w:tcPr>
          <w:p w14:paraId="6F1BD8F7" w14:textId="77777777" w:rsidR="005B2100" w:rsidRPr="005B2100" w:rsidRDefault="005B2100" w:rsidP="005B2100">
            <w:pPr>
              <w:spacing w:after="0"/>
              <w:ind w:firstLine="0"/>
              <w:jc w:val="center"/>
              <w:rPr>
                <w:color w:val="000000"/>
                <w:sz w:val="20"/>
                <w:szCs w:val="20"/>
              </w:rPr>
            </w:pPr>
            <w:r w:rsidRPr="005B2100">
              <w:rPr>
                <w:color w:val="000000"/>
                <w:sz w:val="20"/>
                <w:szCs w:val="20"/>
              </w:rPr>
              <w:t>0,10</w:t>
            </w:r>
          </w:p>
        </w:tc>
        <w:tc>
          <w:tcPr>
            <w:tcW w:w="516" w:type="pct"/>
            <w:shd w:val="clear" w:color="auto" w:fill="auto"/>
            <w:vAlign w:val="center"/>
            <w:hideMark/>
          </w:tcPr>
          <w:p w14:paraId="1A5F7138" w14:textId="77777777" w:rsidR="005B2100" w:rsidRPr="005B2100" w:rsidRDefault="005B2100" w:rsidP="005B2100">
            <w:pPr>
              <w:spacing w:after="0"/>
              <w:ind w:firstLine="0"/>
              <w:jc w:val="center"/>
              <w:rPr>
                <w:color w:val="000000"/>
                <w:sz w:val="20"/>
                <w:szCs w:val="20"/>
              </w:rPr>
            </w:pPr>
            <w:r w:rsidRPr="005B2100">
              <w:rPr>
                <w:color w:val="000000"/>
                <w:sz w:val="20"/>
                <w:szCs w:val="20"/>
              </w:rPr>
              <w:t>2021</w:t>
            </w:r>
          </w:p>
        </w:tc>
      </w:tr>
      <w:tr w:rsidR="005B2100" w:rsidRPr="005B2100" w14:paraId="74283D64" w14:textId="77777777" w:rsidTr="00895A66">
        <w:trPr>
          <w:trHeight w:val="510"/>
        </w:trPr>
        <w:tc>
          <w:tcPr>
            <w:tcW w:w="181" w:type="pct"/>
            <w:shd w:val="clear" w:color="auto" w:fill="auto"/>
            <w:vAlign w:val="center"/>
            <w:hideMark/>
          </w:tcPr>
          <w:p w14:paraId="1248282A" w14:textId="77777777" w:rsidR="005B2100" w:rsidRPr="005B2100" w:rsidRDefault="005B2100" w:rsidP="005B2100">
            <w:pPr>
              <w:spacing w:after="0"/>
              <w:ind w:firstLine="0"/>
              <w:jc w:val="center"/>
              <w:rPr>
                <w:color w:val="000000"/>
                <w:sz w:val="20"/>
                <w:szCs w:val="20"/>
              </w:rPr>
            </w:pPr>
            <w:r w:rsidRPr="005B2100">
              <w:rPr>
                <w:color w:val="000000"/>
                <w:sz w:val="20"/>
                <w:szCs w:val="20"/>
              </w:rPr>
              <w:t>3</w:t>
            </w:r>
          </w:p>
        </w:tc>
        <w:tc>
          <w:tcPr>
            <w:tcW w:w="561" w:type="pct"/>
            <w:shd w:val="clear" w:color="auto" w:fill="auto"/>
            <w:vAlign w:val="center"/>
            <w:hideMark/>
          </w:tcPr>
          <w:p w14:paraId="75399245"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ТКП-Л1</w:t>
            </w:r>
          </w:p>
        </w:tc>
        <w:tc>
          <w:tcPr>
            <w:tcW w:w="1089" w:type="pct"/>
            <w:shd w:val="clear" w:color="auto" w:fill="auto"/>
            <w:vAlign w:val="center"/>
            <w:hideMark/>
          </w:tcPr>
          <w:p w14:paraId="3CAD580E"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ТКП-Л2</w:t>
            </w:r>
          </w:p>
        </w:tc>
        <w:tc>
          <w:tcPr>
            <w:tcW w:w="559" w:type="pct"/>
            <w:shd w:val="clear" w:color="auto" w:fill="auto"/>
            <w:vAlign w:val="center"/>
            <w:hideMark/>
          </w:tcPr>
          <w:p w14:paraId="6117D5A5"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6A6BFC7F" w14:textId="77777777" w:rsidR="005B2100" w:rsidRPr="005B2100" w:rsidRDefault="005B2100" w:rsidP="005B2100">
            <w:pPr>
              <w:spacing w:after="0"/>
              <w:ind w:firstLine="0"/>
              <w:jc w:val="center"/>
              <w:rPr>
                <w:color w:val="000000"/>
                <w:sz w:val="20"/>
                <w:szCs w:val="20"/>
              </w:rPr>
            </w:pPr>
            <w:r w:rsidRPr="005B2100">
              <w:rPr>
                <w:color w:val="000000"/>
                <w:sz w:val="20"/>
                <w:szCs w:val="20"/>
              </w:rPr>
              <w:t>137,84</w:t>
            </w:r>
          </w:p>
        </w:tc>
        <w:tc>
          <w:tcPr>
            <w:tcW w:w="648" w:type="pct"/>
            <w:shd w:val="clear" w:color="auto" w:fill="auto"/>
            <w:vAlign w:val="center"/>
            <w:hideMark/>
          </w:tcPr>
          <w:p w14:paraId="4BC28102"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7FDC00A4" w14:textId="77777777" w:rsidR="005B2100" w:rsidRPr="005B2100" w:rsidRDefault="005B2100" w:rsidP="005B2100">
            <w:pPr>
              <w:spacing w:after="0"/>
              <w:ind w:firstLine="0"/>
              <w:jc w:val="center"/>
              <w:rPr>
                <w:color w:val="000000"/>
                <w:sz w:val="20"/>
                <w:szCs w:val="20"/>
              </w:rPr>
            </w:pPr>
            <w:r w:rsidRPr="005B2100">
              <w:rPr>
                <w:color w:val="000000"/>
                <w:sz w:val="20"/>
                <w:szCs w:val="20"/>
              </w:rPr>
              <w:t>0,31</w:t>
            </w:r>
          </w:p>
        </w:tc>
        <w:tc>
          <w:tcPr>
            <w:tcW w:w="545" w:type="pct"/>
            <w:shd w:val="clear" w:color="auto" w:fill="auto"/>
            <w:vAlign w:val="center"/>
            <w:hideMark/>
          </w:tcPr>
          <w:p w14:paraId="36118864" w14:textId="77777777" w:rsidR="005B2100" w:rsidRPr="005B2100" w:rsidRDefault="005B2100" w:rsidP="005B2100">
            <w:pPr>
              <w:spacing w:after="0"/>
              <w:ind w:firstLine="0"/>
              <w:jc w:val="center"/>
              <w:rPr>
                <w:color w:val="000000"/>
                <w:sz w:val="20"/>
                <w:szCs w:val="20"/>
              </w:rPr>
            </w:pPr>
            <w:r w:rsidRPr="005B2100">
              <w:rPr>
                <w:color w:val="000000"/>
                <w:sz w:val="20"/>
                <w:szCs w:val="20"/>
              </w:rPr>
              <w:t>0,31</w:t>
            </w:r>
          </w:p>
        </w:tc>
        <w:tc>
          <w:tcPr>
            <w:tcW w:w="516" w:type="pct"/>
            <w:shd w:val="clear" w:color="auto" w:fill="auto"/>
            <w:vAlign w:val="center"/>
            <w:hideMark/>
          </w:tcPr>
          <w:p w14:paraId="59AA450F" w14:textId="77777777" w:rsidR="005B2100" w:rsidRPr="005B2100" w:rsidRDefault="005B2100" w:rsidP="005B2100">
            <w:pPr>
              <w:spacing w:after="0"/>
              <w:ind w:firstLine="0"/>
              <w:jc w:val="center"/>
              <w:rPr>
                <w:color w:val="000000"/>
                <w:sz w:val="20"/>
                <w:szCs w:val="20"/>
              </w:rPr>
            </w:pPr>
            <w:r w:rsidRPr="005B2100">
              <w:rPr>
                <w:color w:val="000000"/>
                <w:sz w:val="20"/>
                <w:szCs w:val="20"/>
              </w:rPr>
              <w:t>2021</w:t>
            </w:r>
          </w:p>
        </w:tc>
      </w:tr>
      <w:tr w:rsidR="005B2100" w:rsidRPr="005B2100" w14:paraId="47B36F8D" w14:textId="77777777" w:rsidTr="00895A66">
        <w:trPr>
          <w:trHeight w:val="510"/>
        </w:trPr>
        <w:tc>
          <w:tcPr>
            <w:tcW w:w="181" w:type="pct"/>
            <w:shd w:val="clear" w:color="auto" w:fill="auto"/>
            <w:vAlign w:val="center"/>
            <w:hideMark/>
          </w:tcPr>
          <w:p w14:paraId="46C82994" w14:textId="77777777" w:rsidR="005B2100" w:rsidRPr="005B2100" w:rsidRDefault="005B2100" w:rsidP="005B2100">
            <w:pPr>
              <w:spacing w:after="0"/>
              <w:ind w:firstLine="0"/>
              <w:jc w:val="center"/>
              <w:rPr>
                <w:color w:val="000000"/>
                <w:sz w:val="20"/>
                <w:szCs w:val="20"/>
              </w:rPr>
            </w:pPr>
            <w:r w:rsidRPr="005B2100">
              <w:rPr>
                <w:color w:val="000000"/>
                <w:sz w:val="20"/>
                <w:szCs w:val="20"/>
              </w:rPr>
              <w:t>4</w:t>
            </w:r>
          </w:p>
        </w:tc>
        <w:tc>
          <w:tcPr>
            <w:tcW w:w="561" w:type="pct"/>
            <w:shd w:val="clear" w:color="auto" w:fill="auto"/>
            <w:vAlign w:val="center"/>
            <w:hideMark/>
          </w:tcPr>
          <w:p w14:paraId="07EFDD2C"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ТКП-Л2</w:t>
            </w:r>
          </w:p>
        </w:tc>
        <w:tc>
          <w:tcPr>
            <w:tcW w:w="1089" w:type="pct"/>
            <w:shd w:val="clear" w:color="auto" w:fill="auto"/>
            <w:vAlign w:val="center"/>
            <w:hideMark/>
          </w:tcPr>
          <w:p w14:paraId="1804A2A0" w14:textId="77777777" w:rsidR="005B2100" w:rsidRPr="005B2100" w:rsidRDefault="005B2100" w:rsidP="005B2100">
            <w:pPr>
              <w:spacing w:after="0"/>
              <w:ind w:firstLine="0"/>
              <w:jc w:val="center"/>
              <w:rPr>
                <w:color w:val="000000"/>
                <w:sz w:val="20"/>
                <w:szCs w:val="20"/>
              </w:rPr>
            </w:pPr>
            <w:r w:rsidRPr="005B2100">
              <w:rPr>
                <w:color w:val="000000"/>
                <w:sz w:val="20"/>
                <w:szCs w:val="20"/>
              </w:rPr>
              <w:t>Геннадия Братчикова, 12 _ Многоквартирный жилой дом</w:t>
            </w:r>
          </w:p>
        </w:tc>
        <w:tc>
          <w:tcPr>
            <w:tcW w:w="559" w:type="pct"/>
            <w:shd w:val="clear" w:color="auto" w:fill="auto"/>
            <w:vAlign w:val="center"/>
            <w:hideMark/>
          </w:tcPr>
          <w:p w14:paraId="04DF8C1A"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0F0E68DC" w14:textId="77777777" w:rsidR="005B2100" w:rsidRPr="005B2100" w:rsidRDefault="005B2100" w:rsidP="005B2100">
            <w:pPr>
              <w:spacing w:after="0"/>
              <w:ind w:firstLine="0"/>
              <w:jc w:val="center"/>
              <w:rPr>
                <w:color w:val="000000"/>
                <w:sz w:val="20"/>
                <w:szCs w:val="20"/>
              </w:rPr>
            </w:pPr>
            <w:r w:rsidRPr="005B2100">
              <w:rPr>
                <w:color w:val="000000"/>
                <w:sz w:val="20"/>
                <w:szCs w:val="20"/>
              </w:rPr>
              <w:t>38,88</w:t>
            </w:r>
          </w:p>
        </w:tc>
        <w:tc>
          <w:tcPr>
            <w:tcW w:w="648" w:type="pct"/>
            <w:shd w:val="clear" w:color="auto" w:fill="auto"/>
            <w:vAlign w:val="center"/>
            <w:hideMark/>
          </w:tcPr>
          <w:p w14:paraId="36D9883B"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524BFDC6" w14:textId="77777777" w:rsidR="005B2100" w:rsidRPr="005B2100" w:rsidRDefault="005B2100" w:rsidP="005B2100">
            <w:pPr>
              <w:spacing w:after="0"/>
              <w:ind w:firstLine="0"/>
              <w:jc w:val="center"/>
              <w:rPr>
                <w:color w:val="000000"/>
                <w:sz w:val="20"/>
                <w:szCs w:val="20"/>
              </w:rPr>
            </w:pPr>
            <w:r w:rsidRPr="005B2100">
              <w:rPr>
                <w:color w:val="000000"/>
                <w:sz w:val="20"/>
                <w:szCs w:val="20"/>
              </w:rPr>
              <w:t>0,10</w:t>
            </w:r>
          </w:p>
        </w:tc>
        <w:tc>
          <w:tcPr>
            <w:tcW w:w="545" w:type="pct"/>
            <w:shd w:val="clear" w:color="auto" w:fill="auto"/>
            <w:vAlign w:val="center"/>
            <w:hideMark/>
          </w:tcPr>
          <w:p w14:paraId="48537390" w14:textId="77777777" w:rsidR="005B2100" w:rsidRPr="005B2100" w:rsidRDefault="005B2100" w:rsidP="005B2100">
            <w:pPr>
              <w:spacing w:after="0"/>
              <w:ind w:firstLine="0"/>
              <w:jc w:val="center"/>
              <w:rPr>
                <w:color w:val="000000"/>
                <w:sz w:val="20"/>
                <w:szCs w:val="20"/>
              </w:rPr>
            </w:pPr>
            <w:r w:rsidRPr="005B2100">
              <w:rPr>
                <w:color w:val="000000"/>
                <w:sz w:val="20"/>
                <w:szCs w:val="20"/>
              </w:rPr>
              <w:t>0,10</w:t>
            </w:r>
          </w:p>
        </w:tc>
        <w:tc>
          <w:tcPr>
            <w:tcW w:w="516" w:type="pct"/>
            <w:shd w:val="clear" w:color="auto" w:fill="auto"/>
            <w:vAlign w:val="center"/>
            <w:hideMark/>
          </w:tcPr>
          <w:p w14:paraId="448544F6" w14:textId="77777777" w:rsidR="005B2100" w:rsidRPr="005B2100" w:rsidRDefault="005B2100" w:rsidP="005B2100">
            <w:pPr>
              <w:spacing w:after="0"/>
              <w:ind w:firstLine="0"/>
              <w:jc w:val="center"/>
              <w:rPr>
                <w:color w:val="000000"/>
                <w:sz w:val="20"/>
                <w:szCs w:val="20"/>
              </w:rPr>
            </w:pPr>
            <w:r w:rsidRPr="005B2100">
              <w:rPr>
                <w:color w:val="000000"/>
                <w:sz w:val="20"/>
                <w:szCs w:val="20"/>
              </w:rPr>
              <w:t>2021</w:t>
            </w:r>
          </w:p>
        </w:tc>
      </w:tr>
      <w:tr w:rsidR="005B2100" w:rsidRPr="005B2100" w14:paraId="78B943C6" w14:textId="77777777" w:rsidTr="00895A66">
        <w:trPr>
          <w:trHeight w:val="510"/>
        </w:trPr>
        <w:tc>
          <w:tcPr>
            <w:tcW w:w="181" w:type="pct"/>
            <w:shd w:val="clear" w:color="auto" w:fill="auto"/>
            <w:vAlign w:val="center"/>
            <w:hideMark/>
          </w:tcPr>
          <w:p w14:paraId="49CB5A6D" w14:textId="77777777" w:rsidR="005B2100" w:rsidRPr="005B2100" w:rsidRDefault="005B2100" w:rsidP="005B2100">
            <w:pPr>
              <w:spacing w:after="0"/>
              <w:ind w:firstLine="0"/>
              <w:jc w:val="center"/>
              <w:rPr>
                <w:color w:val="000000"/>
                <w:sz w:val="20"/>
                <w:szCs w:val="20"/>
              </w:rPr>
            </w:pPr>
            <w:r w:rsidRPr="005B2100">
              <w:rPr>
                <w:color w:val="000000"/>
                <w:sz w:val="20"/>
                <w:szCs w:val="20"/>
              </w:rPr>
              <w:t>5</w:t>
            </w:r>
          </w:p>
        </w:tc>
        <w:tc>
          <w:tcPr>
            <w:tcW w:w="561" w:type="pct"/>
            <w:shd w:val="clear" w:color="auto" w:fill="auto"/>
            <w:vAlign w:val="center"/>
            <w:hideMark/>
          </w:tcPr>
          <w:p w14:paraId="1958D826"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ТКП-Л1-2</w:t>
            </w:r>
          </w:p>
        </w:tc>
        <w:tc>
          <w:tcPr>
            <w:tcW w:w="1089" w:type="pct"/>
            <w:shd w:val="clear" w:color="auto" w:fill="auto"/>
            <w:vAlign w:val="center"/>
            <w:hideMark/>
          </w:tcPr>
          <w:p w14:paraId="0068E766"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ТКП-Л1-3</w:t>
            </w:r>
          </w:p>
        </w:tc>
        <w:tc>
          <w:tcPr>
            <w:tcW w:w="559" w:type="pct"/>
            <w:shd w:val="clear" w:color="auto" w:fill="auto"/>
            <w:vAlign w:val="center"/>
            <w:hideMark/>
          </w:tcPr>
          <w:p w14:paraId="5381F35E"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3B6249A6" w14:textId="77777777" w:rsidR="005B2100" w:rsidRPr="005B2100" w:rsidRDefault="005B2100" w:rsidP="005B2100">
            <w:pPr>
              <w:spacing w:after="0"/>
              <w:ind w:firstLine="0"/>
              <w:jc w:val="center"/>
              <w:rPr>
                <w:color w:val="000000"/>
                <w:sz w:val="20"/>
                <w:szCs w:val="20"/>
              </w:rPr>
            </w:pPr>
            <w:r w:rsidRPr="005B2100">
              <w:rPr>
                <w:color w:val="000000"/>
                <w:sz w:val="20"/>
                <w:szCs w:val="20"/>
              </w:rPr>
              <w:t>61,20</w:t>
            </w:r>
          </w:p>
        </w:tc>
        <w:tc>
          <w:tcPr>
            <w:tcW w:w="648" w:type="pct"/>
            <w:shd w:val="clear" w:color="auto" w:fill="auto"/>
            <w:vAlign w:val="center"/>
            <w:hideMark/>
          </w:tcPr>
          <w:p w14:paraId="44B027C4"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34F26877" w14:textId="77777777" w:rsidR="005B2100" w:rsidRPr="005B2100" w:rsidRDefault="005B2100" w:rsidP="005B2100">
            <w:pPr>
              <w:spacing w:after="0"/>
              <w:ind w:firstLine="0"/>
              <w:jc w:val="center"/>
              <w:rPr>
                <w:color w:val="000000"/>
                <w:sz w:val="20"/>
                <w:szCs w:val="20"/>
              </w:rPr>
            </w:pPr>
            <w:r w:rsidRPr="005B2100">
              <w:rPr>
                <w:color w:val="000000"/>
                <w:sz w:val="20"/>
                <w:szCs w:val="20"/>
              </w:rPr>
              <w:t>0,10</w:t>
            </w:r>
          </w:p>
        </w:tc>
        <w:tc>
          <w:tcPr>
            <w:tcW w:w="545" w:type="pct"/>
            <w:shd w:val="clear" w:color="auto" w:fill="auto"/>
            <w:vAlign w:val="center"/>
            <w:hideMark/>
          </w:tcPr>
          <w:p w14:paraId="529E6409" w14:textId="77777777" w:rsidR="005B2100" w:rsidRPr="005B2100" w:rsidRDefault="005B2100" w:rsidP="005B2100">
            <w:pPr>
              <w:spacing w:after="0"/>
              <w:ind w:firstLine="0"/>
              <w:jc w:val="center"/>
              <w:rPr>
                <w:color w:val="000000"/>
                <w:sz w:val="20"/>
                <w:szCs w:val="20"/>
              </w:rPr>
            </w:pPr>
            <w:r w:rsidRPr="005B2100">
              <w:rPr>
                <w:color w:val="000000"/>
                <w:sz w:val="20"/>
                <w:szCs w:val="20"/>
              </w:rPr>
              <w:t>0,10</w:t>
            </w:r>
          </w:p>
        </w:tc>
        <w:tc>
          <w:tcPr>
            <w:tcW w:w="516" w:type="pct"/>
            <w:shd w:val="clear" w:color="auto" w:fill="auto"/>
            <w:vAlign w:val="center"/>
            <w:hideMark/>
          </w:tcPr>
          <w:p w14:paraId="2170A010" w14:textId="77777777" w:rsidR="005B2100" w:rsidRPr="005B2100" w:rsidRDefault="005B2100" w:rsidP="005B2100">
            <w:pPr>
              <w:spacing w:after="0"/>
              <w:ind w:firstLine="0"/>
              <w:jc w:val="center"/>
              <w:rPr>
                <w:color w:val="000000"/>
                <w:sz w:val="20"/>
                <w:szCs w:val="20"/>
              </w:rPr>
            </w:pPr>
            <w:r w:rsidRPr="005B2100">
              <w:rPr>
                <w:color w:val="000000"/>
                <w:sz w:val="20"/>
                <w:szCs w:val="20"/>
              </w:rPr>
              <w:t>2022</w:t>
            </w:r>
          </w:p>
        </w:tc>
      </w:tr>
      <w:tr w:rsidR="005B2100" w:rsidRPr="005B2100" w14:paraId="11B85525" w14:textId="77777777" w:rsidTr="00895A66">
        <w:trPr>
          <w:trHeight w:val="510"/>
        </w:trPr>
        <w:tc>
          <w:tcPr>
            <w:tcW w:w="181" w:type="pct"/>
            <w:shd w:val="clear" w:color="auto" w:fill="auto"/>
            <w:vAlign w:val="center"/>
            <w:hideMark/>
          </w:tcPr>
          <w:p w14:paraId="766A0B72" w14:textId="77777777" w:rsidR="005B2100" w:rsidRPr="005B2100" w:rsidRDefault="005B2100" w:rsidP="005B2100">
            <w:pPr>
              <w:spacing w:after="0"/>
              <w:ind w:firstLine="0"/>
              <w:jc w:val="center"/>
              <w:rPr>
                <w:color w:val="000000"/>
                <w:sz w:val="20"/>
                <w:szCs w:val="20"/>
              </w:rPr>
            </w:pPr>
            <w:r w:rsidRPr="005B2100">
              <w:rPr>
                <w:color w:val="000000"/>
                <w:sz w:val="20"/>
                <w:szCs w:val="20"/>
              </w:rPr>
              <w:t>6</w:t>
            </w:r>
          </w:p>
        </w:tc>
        <w:tc>
          <w:tcPr>
            <w:tcW w:w="561" w:type="pct"/>
            <w:shd w:val="clear" w:color="auto" w:fill="auto"/>
            <w:vAlign w:val="center"/>
            <w:hideMark/>
          </w:tcPr>
          <w:p w14:paraId="5D4612D1"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ТКП-Л1-3</w:t>
            </w:r>
          </w:p>
        </w:tc>
        <w:tc>
          <w:tcPr>
            <w:tcW w:w="1089" w:type="pct"/>
            <w:shd w:val="clear" w:color="auto" w:fill="auto"/>
            <w:vAlign w:val="center"/>
            <w:hideMark/>
          </w:tcPr>
          <w:p w14:paraId="644CC63F" w14:textId="77777777" w:rsidR="005B2100" w:rsidRPr="005B2100" w:rsidRDefault="005B2100" w:rsidP="005B2100">
            <w:pPr>
              <w:spacing w:after="0"/>
              <w:ind w:firstLine="0"/>
              <w:jc w:val="center"/>
              <w:rPr>
                <w:color w:val="000000"/>
                <w:sz w:val="20"/>
                <w:szCs w:val="20"/>
              </w:rPr>
            </w:pPr>
            <w:r w:rsidRPr="005B2100">
              <w:rPr>
                <w:color w:val="000000"/>
                <w:sz w:val="20"/>
                <w:szCs w:val="20"/>
              </w:rPr>
              <w:t>Строгановский бульвар, 15 _ Многоквартирный жилой дом</w:t>
            </w:r>
          </w:p>
        </w:tc>
        <w:tc>
          <w:tcPr>
            <w:tcW w:w="559" w:type="pct"/>
            <w:shd w:val="clear" w:color="auto" w:fill="auto"/>
            <w:vAlign w:val="center"/>
            <w:hideMark/>
          </w:tcPr>
          <w:p w14:paraId="705E556C"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6DFFF7B5" w14:textId="77777777" w:rsidR="005B2100" w:rsidRPr="005B2100" w:rsidRDefault="005B2100" w:rsidP="005B2100">
            <w:pPr>
              <w:spacing w:after="0"/>
              <w:ind w:firstLine="0"/>
              <w:jc w:val="center"/>
              <w:rPr>
                <w:color w:val="000000"/>
                <w:sz w:val="20"/>
                <w:szCs w:val="20"/>
              </w:rPr>
            </w:pPr>
            <w:r w:rsidRPr="005B2100">
              <w:rPr>
                <w:color w:val="000000"/>
                <w:sz w:val="20"/>
                <w:szCs w:val="20"/>
              </w:rPr>
              <w:t>30,77</w:t>
            </w:r>
          </w:p>
        </w:tc>
        <w:tc>
          <w:tcPr>
            <w:tcW w:w="648" w:type="pct"/>
            <w:shd w:val="clear" w:color="auto" w:fill="auto"/>
            <w:vAlign w:val="center"/>
            <w:hideMark/>
          </w:tcPr>
          <w:p w14:paraId="0FCED51D"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0CD284D7" w14:textId="77777777" w:rsidR="005B2100" w:rsidRPr="005B2100" w:rsidRDefault="005B2100" w:rsidP="005B2100">
            <w:pPr>
              <w:spacing w:after="0"/>
              <w:ind w:firstLine="0"/>
              <w:jc w:val="center"/>
              <w:rPr>
                <w:color w:val="000000"/>
                <w:sz w:val="20"/>
                <w:szCs w:val="20"/>
              </w:rPr>
            </w:pPr>
            <w:r w:rsidRPr="005B2100">
              <w:rPr>
                <w:color w:val="000000"/>
                <w:sz w:val="20"/>
                <w:szCs w:val="20"/>
              </w:rPr>
              <w:t>0,10</w:t>
            </w:r>
          </w:p>
        </w:tc>
        <w:tc>
          <w:tcPr>
            <w:tcW w:w="545" w:type="pct"/>
            <w:shd w:val="clear" w:color="auto" w:fill="auto"/>
            <w:vAlign w:val="center"/>
            <w:hideMark/>
          </w:tcPr>
          <w:p w14:paraId="033EF4A4" w14:textId="77777777" w:rsidR="005B2100" w:rsidRPr="005B2100" w:rsidRDefault="005B2100" w:rsidP="005B2100">
            <w:pPr>
              <w:spacing w:after="0"/>
              <w:ind w:firstLine="0"/>
              <w:jc w:val="center"/>
              <w:rPr>
                <w:color w:val="000000"/>
                <w:sz w:val="20"/>
                <w:szCs w:val="20"/>
              </w:rPr>
            </w:pPr>
            <w:r w:rsidRPr="005B2100">
              <w:rPr>
                <w:color w:val="000000"/>
                <w:sz w:val="20"/>
                <w:szCs w:val="20"/>
              </w:rPr>
              <w:t>0,10</w:t>
            </w:r>
          </w:p>
        </w:tc>
        <w:tc>
          <w:tcPr>
            <w:tcW w:w="516" w:type="pct"/>
            <w:shd w:val="clear" w:color="auto" w:fill="auto"/>
            <w:vAlign w:val="center"/>
            <w:hideMark/>
          </w:tcPr>
          <w:p w14:paraId="213BE476" w14:textId="77777777" w:rsidR="005B2100" w:rsidRPr="005B2100" w:rsidRDefault="005B2100" w:rsidP="005B2100">
            <w:pPr>
              <w:spacing w:after="0"/>
              <w:ind w:firstLine="0"/>
              <w:jc w:val="center"/>
              <w:rPr>
                <w:color w:val="000000"/>
                <w:sz w:val="20"/>
                <w:szCs w:val="20"/>
              </w:rPr>
            </w:pPr>
            <w:r w:rsidRPr="005B2100">
              <w:rPr>
                <w:color w:val="000000"/>
                <w:sz w:val="20"/>
                <w:szCs w:val="20"/>
              </w:rPr>
              <w:t>2022</w:t>
            </w:r>
          </w:p>
        </w:tc>
      </w:tr>
      <w:tr w:rsidR="005B2100" w:rsidRPr="005B2100" w14:paraId="190D3869" w14:textId="77777777" w:rsidTr="00895A66">
        <w:trPr>
          <w:trHeight w:val="510"/>
        </w:trPr>
        <w:tc>
          <w:tcPr>
            <w:tcW w:w="181" w:type="pct"/>
            <w:shd w:val="clear" w:color="auto" w:fill="auto"/>
            <w:vAlign w:val="center"/>
            <w:hideMark/>
          </w:tcPr>
          <w:p w14:paraId="67A7217D" w14:textId="77777777" w:rsidR="005B2100" w:rsidRPr="005B2100" w:rsidRDefault="005B2100" w:rsidP="005B2100">
            <w:pPr>
              <w:spacing w:after="0"/>
              <w:ind w:firstLine="0"/>
              <w:jc w:val="center"/>
              <w:rPr>
                <w:color w:val="000000"/>
                <w:sz w:val="20"/>
                <w:szCs w:val="20"/>
              </w:rPr>
            </w:pPr>
            <w:r w:rsidRPr="005B2100">
              <w:rPr>
                <w:color w:val="000000"/>
                <w:sz w:val="20"/>
                <w:szCs w:val="20"/>
              </w:rPr>
              <w:t>7</w:t>
            </w:r>
          </w:p>
        </w:tc>
        <w:tc>
          <w:tcPr>
            <w:tcW w:w="561" w:type="pct"/>
            <w:shd w:val="clear" w:color="auto" w:fill="auto"/>
            <w:vAlign w:val="center"/>
            <w:hideMark/>
          </w:tcPr>
          <w:p w14:paraId="11BCA955"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ТКП-Л1-1</w:t>
            </w:r>
          </w:p>
        </w:tc>
        <w:tc>
          <w:tcPr>
            <w:tcW w:w="1089" w:type="pct"/>
            <w:shd w:val="clear" w:color="auto" w:fill="auto"/>
            <w:vAlign w:val="center"/>
            <w:hideMark/>
          </w:tcPr>
          <w:p w14:paraId="0DB8CB18"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ТКП-Л1-2</w:t>
            </w:r>
          </w:p>
        </w:tc>
        <w:tc>
          <w:tcPr>
            <w:tcW w:w="559" w:type="pct"/>
            <w:shd w:val="clear" w:color="auto" w:fill="auto"/>
            <w:vAlign w:val="center"/>
            <w:hideMark/>
          </w:tcPr>
          <w:p w14:paraId="05540774"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03AE954E" w14:textId="77777777" w:rsidR="005B2100" w:rsidRPr="005B2100" w:rsidRDefault="005B2100" w:rsidP="005B2100">
            <w:pPr>
              <w:spacing w:after="0"/>
              <w:ind w:firstLine="0"/>
              <w:jc w:val="center"/>
              <w:rPr>
                <w:color w:val="000000"/>
                <w:sz w:val="20"/>
                <w:szCs w:val="20"/>
              </w:rPr>
            </w:pPr>
            <w:r w:rsidRPr="005B2100">
              <w:rPr>
                <w:color w:val="000000"/>
                <w:sz w:val="20"/>
                <w:szCs w:val="20"/>
              </w:rPr>
              <w:t>30,89</w:t>
            </w:r>
          </w:p>
        </w:tc>
        <w:tc>
          <w:tcPr>
            <w:tcW w:w="648" w:type="pct"/>
            <w:shd w:val="clear" w:color="auto" w:fill="auto"/>
            <w:vAlign w:val="center"/>
            <w:hideMark/>
          </w:tcPr>
          <w:p w14:paraId="5BA29299"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06DED971" w14:textId="77777777" w:rsidR="005B2100" w:rsidRPr="005B2100" w:rsidRDefault="005B2100" w:rsidP="005B2100">
            <w:pPr>
              <w:spacing w:after="0"/>
              <w:ind w:firstLine="0"/>
              <w:jc w:val="center"/>
              <w:rPr>
                <w:color w:val="000000"/>
                <w:sz w:val="20"/>
                <w:szCs w:val="20"/>
              </w:rPr>
            </w:pPr>
            <w:r w:rsidRPr="005B2100">
              <w:rPr>
                <w:color w:val="000000"/>
                <w:sz w:val="20"/>
                <w:szCs w:val="20"/>
              </w:rPr>
              <w:t>0,10</w:t>
            </w:r>
          </w:p>
        </w:tc>
        <w:tc>
          <w:tcPr>
            <w:tcW w:w="545" w:type="pct"/>
            <w:shd w:val="clear" w:color="auto" w:fill="auto"/>
            <w:vAlign w:val="center"/>
            <w:hideMark/>
          </w:tcPr>
          <w:p w14:paraId="2E488012" w14:textId="77777777" w:rsidR="005B2100" w:rsidRPr="005B2100" w:rsidRDefault="005B2100" w:rsidP="005B2100">
            <w:pPr>
              <w:spacing w:after="0"/>
              <w:ind w:firstLine="0"/>
              <w:jc w:val="center"/>
              <w:rPr>
                <w:color w:val="000000"/>
                <w:sz w:val="20"/>
                <w:szCs w:val="20"/>
              </w:rPr>
            </w:pPr>
            <w:r w:rsidRPr="005B2100">
              <w:rPr>
                <w:color w:val="000000"/>
                <w:sz w:val="20"/>
                <w:szCs w:val="20"/>
              </w:rPr>
              <w:t>0,10</w:t>
            </w:r>
          </w:p>
        </w:tc>
        <w:tc>
          <w:tcPr>
            <w:tcW w:w="516" w:type="pct"/>
            <w:shd w:val="clear" w:color="auto" w:fill="auto"/>
            <w:vAlign w:val="center"/>
            <w:hideMark/>
          </w:tcPr>
          <w:p w14:paraId="2E65F8F9" w14:textId="77777777" w:rsidR="005B2100" w:rsidRPr="005B2100" w:rsidRDefault="005B2100" w:rsidP="005B2100">
            <w:pPr>
              <w:spacing w:after="0"/>
              <w:ind w:firstLine="0"/>
              <w:jc w:val="center"/>
              <w:rPr>
                <w:color w:val="000000"/>
                <w:sz w:val="20"/>
                <w:szCs w:val="20"/>
              </w:rPr>
            </w:pPr>
            <w:r w:rsidRPr="005B2100">
              <w:rPr>
                <w:color w:val="000000"/>
                <w:sz w:val="20"/>
                <w:szCs w:val="20"/>
              </w:rPr>
              <w:t>2022</w:t>
            </w:r>
          </w:p>
        </w:tc>
      </w:tr>
      <w:tr w:rsidR="005B2100" w:rsidRPr="005B2100" w14:paraId="33A7BB33" w14:textId="77777777" w:rsidTr="00895A66">
        <w:trPr>
          <w:trHeight w:val="510"/>
        </w:trPr>
        <w:tc>
          <w:tcPr>
            <w:tcW w:w="181" w:type="pct"/>
            <w:shd w:val="clear" w:color="auto" w:fill="auto"/>
            <w:vAlign w:val="center"/>
            <w:hideMark/>
          </w:tcPr>
          <w:p w14:paraId="2B39C05B" w14:textId="77777777" w:rsidR="005B2100" w:rsidRPr="005B2100" w:rsidRDefault="005B2100" w:rsidP="005B2100">
            <w:pPr>
              <w:spacing w:after="0"/>
              <w:ind w:firstLine="0"/>
              <w:jc w:val="center"/>
              <w:rPr>
                <w:color w:val="000000"/>
                <w:sz w:val="20"/>
                <w:szCs w:val="20"/>
              </w:rPr>
            </w:pPr>
            <w:r w:rsidRPr="005B2100">
              <w:rPr>
                <w:color w:val="000000"/>
                <w:sz w:val="20"/>
                <w:szCs w:val="20"/>
              </w:rPr>
              <w:t>8</w:t>
            </w:r>
          </w:p>
        </w:tc>
        <w:tc>
          <w:tcPr>
            <w:tcW w:w="561" w:type="pct"/>
            <w:shd w:val="clear" w:color="auto" w:fill="auto"/>
            <w:vAlign w:val="center"/>
            <w:hideMark/>
          </w:tcPr>
          <w:p w14:paraId="61951CFA"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ТКП-Л1-1</w:t>
            </w:r>
          </w:p>
        </w:tc>
        <w:tc>
          <w:tcPr>
            <w:tcW w:w="1089" w:type="pct"/>
            <w:shd w:val="clear" w:color="auto" w:fill="auto"/>
            <w:vAlign w:val="center"/>
            <w:hideMark/>
          </w:tcPr>
          <w:p w14:paraId="30858C52" w14:textId="77777777" w:rsidR="005B2100" w:rsidRPr="005B2100" w:rsidRDefault="005B2100" w:rsidP="005B2100">
            <w:pPr>
              <w:spacing w:after="0"/>
              <w:ind w:firstLine="0"/>
              <w:jc w:val="center"/>
              <w:rPr>
                <w:color w:val="000000"/>
                <w:sz w:val="20"/>
                <w:szCs w:val="20"/>
              </w:rPr>
            </w:pPr>
            <w:r w:rsidRPr="005B2100">
              <w:rPr>
                <w:color w:val="000000"/>
                <w:sz w:val="20"/>
                <w:szCs w:val="20"/>
              </w:rPr>
              <w:t>ул. Демидовская №4 _ Многоквартирный жилой дом</w:t>
            </w:r>
          </w:p>
        </w:tc>
        <w:tc>
          <w:tcPr>
            <w:tcW w:w="559" w:type="pct"/>
            <w:shd w:val="clear" w:color="auto" w:fill="auto"/>
            <w:vAlign w:val="center"/>
            <w:hideMark/>
          </w:tcPr>
          <w:p w14:paraId="0E64F60A"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523FA5B7" w14:textId="77777777" w:rsidR="005B2100" w:rsidRPr="005B2100" w:rsidRDefault="005B2100" w:rsidP="005B2100">
            <w:pPr>
              <w:spacing w:after="0"/>
              <w:ind w:firstLine="0"/>
              <w:jc w:val="center"/>
              <w:rPr>
                <w:color w:val="000000"/>
                <w:sz w:val="20"/>
                <w:szCs w:val="20"/>
              </w:rPr>
            </w:pPr>
            <w:r w:rsidRPr="005B2100">
              <w:rPr>
                <w:color w:val="000000"/>
                <w:sz w:val="20"/>
                <w:szCs w:val="20"/>
              </w:rPr>
              <w:t>3,48</w:t>
            </w:r>
          </w:p>
        </w:tc>
        <w:tc>
          <w:tcPr>
            <w:tcW w:w="648" w:type="pct"/>
            <w:shd w:val="clear" w:color="auto" w:fill="auto"/>
            <w:vAlign w:val="center"/>
            <w:hideMark/>
          </w:tcPr>
          <w:p w14:paraId="6EC52D47"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1D66E7CB" w14:textId="77777777" w:rsidR="005B2100" w:rsidRPr="005B2100" w:rsidRDefault="005B2100" w:rsidP="005B2100">
            <w:pPr>
              <w:spacing w:after="0"/>
              <w:ind w:firstLine="0"/>
              <w:jc w:val="center"/>
              <w:rPr>
                <w:color w:val="000000"/>
                <w:sz w:val="20"/>
                <w:szCs w:val="20"/>
              </w:rPr>
            </w:pPr>
            <w:r w:rsidRPr="005B2100">
              <w:rPr>
                <w:color w:val="000000"/>
                <w:sz w:val="20"/>
                <w:szCs w:val="20"/>
              </w:rPr>
              <w:t>0,10</w:t>
            </w:r>
          </w:p>
        </w:tc>
        <w:tc>
          <w:tcPr>
            <w:tcW w:w="545" w:type="pct"/>
            <w:shd w:val="clear" w:color="auto" w:fill="auto"/>
            <w:vAlign w:val="center"/>
            <w:hideMark/>
          </w:tcPr>
          <w:p w14:paraId="0FD718E9" w14:textId="77777777" w:rsidR="005B2100" w:rsidRPr="005B2100" w:rsidRDefault="005B2100" w:rsidP="005B2100">
            <w:pPr>
              <w:spacing w:after="0"/>
              <w:ind w:firstLine="0"/>
              <w:jc w:val="center"/>
              <w:rPr>
                <w:color w:val="000000"/>
                <w:sz w:val="20"/>
                <w:szCs w:val="20"/>
              </w:rPr>
            </w:pPr>
            <w:r w:rsidRPr="005B2100">
              <w:rPr>
                <w:color w:val="000000"/>
                <w:sz w:val="20"/>
                <w:szCs w:val="20"/>
              </w:rPr>
              <w:t>0,10</w:t>
            </w:r>
          </w:p>
        </w:tc>
        <w:tc>
          <w:tcPr>
            <w:tcW w:w="516" w:type="pct"/>
            <w:shd w:val="clear" w:color="auto" w:fill="auto"/>
            <w:vAlign w:val="center"/>
            <w:hideMark/>
          </w:tcPr>
          <w:p w14:paraId="49E36508" w14:textId="77777777" w:rsidR="005B2100" w:rsidRPr="005B2100" w:rsidRDefault="005B2100" w:rsidP="005B2100">
            <w:pPr>
              <w:spacing w:after="0"/>
              <w:ind w:firstLine="0"/>
              <w:jc w:val="center"/>
              <w:rPr>
                <w:color w:val="000000"/>
                <w:sz w:val="20"/>
                <w:szCs w:val="20"/>
              </w:rPr>
            </w:pPr>
            <w:r w:rsidRPr="005B2100">
              <w:rPr>
                <w:color w:val="000000"/>
                <w:sz w:val="20"/>
                <w:szCs w:val="20"/>
              </w:rPr>
              <w:t>2022</w:t>
            </w:r>
          </w:p>
        </w:tc>
      </w:tr>
      <w:tr w:rsidR="005B2100" w:rsidRPr="005B2100" w14:paraId="1FAF6CC0" w14:textId="77777777" w:rsidTr="00895A66">
        <w:trPr>
          <w:trHeight w:val="510"/>
        </w:trPr>
        <w:tc>
          <w:tcPr>
            <w:tcW w:w="181" w:type="pct"/>
            <w:shd w:val="clear" w:color="auto" w:fill="auto"/>
            <w:vAlign w:val="center"/>
            <w:hideMark/>
          </w:tcPr>
          <w:p w14:paraId="44C55E75" w14:textId="77777777" w:rsidR="005B2100" w:rsidRPr="005B2100" w:rsidRDefault="005B2100" w:rsidP="005B2100">
            <w:pPr>
              <w:spacing w:after="0"/>
              <w:ind w:firstLine="0"/>
              <w:jc w:val="center"/>
              <w:rPr>
                <w:color w:val="000000"/>
                <w:sz w:val="20"/>
                <w:szCs w:val="20"/>
              </w:rPr>
            </w:pPr>
            <w:r w:rsidRPr="005B2100">
              <w:rPr>
                <w:color w:val="000000"/>
                <w:sz w:val="20"/>
                <w:szCs w:val="20"/>
              </w:rPr>
              <w:t>9</w:t>
            </w:r>
          </w:p>
        </w:tc>
        <w:tc>
          <w:tcPr>
            <w:tcW w:w="561" w:type="pct"/>
            <w:shd w:val="clear" w:color="auto" w:fill="auto"/>
            <w:vAlign w:val="center"/>
            <w:hideMark/>
          </w:tcPr>
          <w:p w14:paraId="62C57A8E"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ТКП-Л1*</w:t>
            </w:r>
          </w:p>
        </w:tc>
        <w:tc>
          <w:tcPr>
            <w:tcW w:w="1089" w:type="pct"/>
            <w:shd w:val="clear" w:color="auto" w:fill="auto"/>
            <w:vAlign w:val="center"/>
            <w:hideMark/>
          </w:tcPr>
          <w:p w14:paraId="4CFB8170"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ТКП-Л1-1</w:t>
            </w:r>
          </w:p>
        </w:tc>
        <w:tc>
          <w:tcPr>
            <w:tcW w:w="559" w:type="pct"/>
            <w:shd w:val="clear" w:color="auto" w:fill="auto"/>
            <w:vAlign w:val="center"/>
            <w:hideMark/>
          </w:tcPr>
          <w:p w14:paraId="67A17615"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383C0003" w14:textId="77777777" w:rsidR="005B2100" w:rsidRPr="005B2100" w:rsidRDefault="005B2100" w:rsidP="005B2100">
            <w:pPr>
              <w:spacing w:after="0"/>
              <w:ind w:firstLine="0"/>
              <w:jc w:val="center"/>
              <w:rPr>
                <w:color w:val="000000"/>
                <w:sz w:val="20"/>
                <w:szCs w:val="20"/>
              </w:rPr>
            </w:pPr>
            <w:r w:rsidRPr="005B2100">
              <w:rPr>
                <w:color w:val="000000"/>
                <w:sz w:val="20"/>
                <w:szCs w:val="20"/>
              </w:rPr>
              <w:t>37,26</w:t>
            </w:r>
          </w:p>
        </w:tc>
        <w:tc>
          <w:tcPr>
            <w:tcW w:w="648" w:type="pct"/>
            <w:shd w:val="clear" w:color="auto" w:fill="auto"/>
            <w:vAlign w:val="center"/>
            <w:hideMark/>
          </w:tcPr>
          <w:p w14:paraId="70D93AA5"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58ABB7B0" w14:textId="77777777" w:rsidR="005B2100" w:rsidRPr="005B2100" w:rsidRDefault="005B2100" w:rsidP="005B2100">
            <w:pPr>
              <w:spacing w:after="0"/>
              <w:ind w:firstLine="0"/>
              <w:jc w:val="center"/>
              <w:rPr>
                <w:color w:val="000000"/>
                <w:sz w:val="20"/>
                <w:szCs w:val="20"/>
              </w:rPr>
            </w:pPr>
            <w:r w:rsidRPr="005B2100">
              <w:rPr>
                <w:color w:val="000000"/>
                <w:sz w:val="20"/>
                <w:szCs w:val="20"/>
              </w:rPr>
              <w:t>0,21</w:t>
            </w:r>
          </w:p>
        </w:tc>
        <w:tc>
          <w:tcPr>
            <w:tcW w:w="545" w:type="pct"/>
            <w:shd w:val="clear" w:color="auto" w:fill="auto"/>
            <w:vAlign w:val="center"/>
            <w:hideMark/>
          </w:tcPr>
          <w:p w14:paraId="4EB2BC92" w14:textId="77777777" w:rsidR="005B2100" w:rsidRPr="005B2100" w:rsidRDefault="005B2100" w:rsidP="005B2100">
            <w:pPr>
              <w:spacing w:after="0"/>
              <w:ind w:firstLine="0"/>
              <w:jc w:val="center"/>
              <w:rPr>
                <w:color w:val="000000"/>
                <w:sz w:val="20"/>
                <w:szCs w:val="20"/>
              </w:rPr>
            </w:pPr>
            <w:r w:rsidRPr="005B2100">
              <w:rPr>
                <w:color w:val="000000"/>
                <w:sz w:val="20"/>
                <w:szCs w:val="20"/>
              </w:rPr>
              <w:t>0,21</w:t>
            </w:r>
          </w:p>
        </w:tc>
        <w:tc>
          <w:tcPr>
            <w:tcW w:w="516" w:type="pct"/>
            <w:shd w:val="clear" w:color="auto" w:fill="auto"/>
            <w:vAlign w:val="center"/>
            <w:hideMark/>
          </w:tcPr>
          <w:p w14:paraId="39F8FA84" w14:textId="77777777" w:rsidR="005B2100" w:rsidRPr="005B2100" w:rsidRDefault="005B2100" w:rsidP="005B2100">
            <w:pPr>
              <w:spacing w:after="0"/>
              <w:ind w:firstLine="0"/>
              <w:jc w:val="center"/>
              <w:rPr>
                <w:color w:val="000000"/>
                <w:sz w:val="20"/>
                <w:szCs w:val="20"/>
              </w:rPr>
            </w:pPr>
            <w:r w:rsidRPr="005B2100">
              <w:rPr>
                <w:color w:val="000000"/>
                <w:sz w:val="20"/>
                <w:szCs w:val="20"/>
              </w:rPr>
              <w:t>2022</w:t>
            </w:r>
          </w:p>
        </w:tc>
      </w:tr>
      <w:tr w:rsidR="005B2100" w:rsidRPr="005B2100" w14:paraId="5F33AB64" w14:textId="77777777" w:rsidTr="00895A66">
        <w:trPr>
          <w:trHeight w:val="510"/>
        </w:trPr>
        <w:tc>
          <w:tcPr>
            <w:tcW w:w="181" w:type="pct"/>
            <w:shd w:val="clear" w:color="auto" w:fill="auto"/>
            <w:vAlign w:val="center"/>
            <w:hideMark/>
          </w:tcPr>
          <w:p w14:paraId="27EBD094" w14:textId="77777777" w:rsidR="005B2100" w:rsidRPr="005B2100" w:rsidRDefault="005B2100" w:rsidP="005B2100">
            <w:pPr>
              <w:spacing w:after="0"/>
              <w:ind w:firstLine="0"/>
              <w:jc w:val="center"/>
              <w:rPr>
                <w:color w:val="000000"/>
                <w:sz w:val="20"/>
                <w:szCs w:val="20"/>
              </w:rPr>
            </w:pPr>
            <w:r w:rsidRPr="005B2100">
              <w:rPr>
                <w:color w:val="000000"/>
                <w:sz w:val="20"/>
                <w:szCs w:val="20"/>
              </w:rPr>
              <w:t>10</w:t>
            </w:r>
          </w:p>
        </w:tc>
        <w:tc>
          <w:tcPr>
            <w:tcW w:w="561" w:type="pct"/>
            <w:shd w:val="clear" w:color="auto" w:fill="auto"/>
            <w:vAlign w:val="center"/>
            <w:hideMark/>
          </w:tcPr>
          <w:p w14:paraId="1CAD748A"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ТКП-Л1</w:t>
            </w:r>
          </w:p>
        </w:tc>
        <w:tc>
          <w:tcPr>
            <w:tcW w:w="1089" w:type="pct"/>
            <w:shd w:val="clear" w:color="auto" w:fill="auto"/>
            <w:vAlign w:val="center"/>
            <w:hideMark/>
          </w:tcPr>
          <w:p w14:paraId="455CA381"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ТКП-Л1*</w:t>
            </w:r>
          </w:p>
        </w:tc>
        <w:tc>
          <w:tcPr>
            <w:tcW w:w="559" w:type="pct"/>
            <w:shd w:val="clear" w:color="auto" w:fill="auto"/>
            <w:vAlign w:val="center"/>
            <w:hideMark/>
          </w:tcPr>
          <w:p w14:paraId="0DF96FBF"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3540AABC" w14:textId="77777777" w:rsidR="005B2100" w:rsidRPr="005B2100" w:rsidRDefault="005B2100" w:rsidP="005B2100">
            <w:pPr>
              <w:spacing w:after="0"/>
              <w:ind w:firstLine="0"/>
              <w:jc w:val="center"/>
              <w:rPr>
                <w:color w:val="000000"/>
                <w:sz w:val="20"/>
                <w:szCs w:val="20"/>
              </w:rPr>
            </w:pPr>
            <w:r w:rsidRPr="005B2100">
              <w:rPr>
                <w:color w:val="000000"/>
                <w:sz w:val="20"/>
                <w:szCs w:val="20"/>
              </w:rPr>
              <w:t>6,70</w:t>
            </w:r>
          </w:p>
        </w:tc>
        <w:tc>
          <w:tcPr>
            <w:tcW w:w="648" w:type="pct"/>
            <w:shd w:val="clear" w:color="auto" w:fill="auto"/>
            <w:vAlign w:val="center"/>
            <w:hideMark/>
          </w:tcPr>
          <w:p w14:paraId="0CE2B88E"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70CED349" w14:textId="77777777" w:rsidR="005B2100" w:rsidRPr="005B2100" w:rsidRDefault="005B2100" w:rsidP="005B2100">
            <w:pPr>
              <w:spacing w:after="0"/>
              <w:ind w:firstLine="0"/>
              <w:jc w:val="center"/>
              <w:rPr>
                <w:color w:val="000000"/>
                <w:sz w:val="20"/>
                <w:szCs w:val="20"/>
              </w:rPr>
            </w:pPr>
            <w:r w:rsidRPr="005B2100">
              <w:rPr>
                <w:color w:val="000000"/>
                <w:sz w:val="20"/>
                <w:szCs w:val="20"/>
              </w:rPr>
              <w:t>0,21</w:t>
            </w:r>
          </w:p>
        </w:tc>
        <w:tc>
          <w:tcPr>
            <w:tcW w:w="545" w:type="pct"/>
            <w:shd w:val="clear" w:color="auto" w:fill="auto"/>
            <w:vAlign w:val="center"/>
            <w:hideMark/>
          </w:tcPr>
          <w:p w14:paraId="498C7E19" w14:textId="77777777" w:rsidR="005B2100" w:rsidRPr="005B2100" w:rsidRDefault="005B2100" w:rsidP="005B2100">
            <w:pPr>
              <w:spacing w:after="0"/>
              <w:ind w:firstLine="0"/>
              <w:jc w:val="center"/>
              <w:rPr>
                <w:color w:val="000000"/>
                <w:sz w:val="20"/>
                <w:szCs w:val="20"/>
              </w:rPr>
            </w:pPr>
            <w:r w:rsidRPr="005B2100">
              <w:rPr>
                <w:color w:val="000000"/>
                <w:sz w:val="20"/>
                <w:szCs w:val="20"/>
              </w:rPr>
              <w:t>0,21</w:t>
            </w:r>
          </w:p>
        </w:tc>
        <w:tc>
          <w:tcPr>
            <w:tcW w:w="516" w:type="pct"/>
            <w:shd w:val="clear" w:color="auto" w:fill="auto"/>
            <w:vAlign w:val="center"/>
            <w:hideMark/>
          </w:tcPr>
          <w:p w14:paraId="2DCE522F" w14:textId="77777777" w:rsidR="005B2100" w:rsidRPr="005B2100" w:rsidRDefault="005B2100" w:rsidP="005B2100">
            <w:pPr>
              <w:spacing w:after="0"/>
              <w:ind w:firstLine="0"/>
              <w:jc w:val="center"/>
              <w:rPr>
                <w:color w:val="000000"/>
                <w:sz w:val="20"/>
                <w:szCs w:val="20"/>
              </w:rPr>
            </w:pPr>
            <w:r w:rsidRPr="005B2100">
              <w:rPr>
                <w:color w:val="000000"/>
                <w:sz w:val="20"/>
                <w:szCs w:val="20"/>
              </w:rPr>
              <w:t>2022</w:t>
            </w:r>
          </w:p>
        </w:tc>
      </w:tr>
      <w:tr w:rsidR="005B2100" w:rsidRPr="005B2100" w14:paraId="6CF96FED" w14:textId="77777777" w:rsidTr="00895A66">
        <w:trPr>
          <w:trHeight w:val="510"/>
        </w:trPr>
        <w:tc>
          <w:tcPr>
            <w:tcW w:w="181" w:type="pct"/>
            <w:shd w:val="clear" w:color="auto" w:fill="auto"/>
            <w:vAlign w:val="center"/>
            <w:hideMark/>
          </w:tcPr>
          <w:p w14:paraId="5C42FEC2" w14:textId="77777777" w:rsidR="005B2100" w:rsidRPr="005B2100" w:rsidRDefault="005B2100" w:rsidP="005B2100">
            <w:pPr>
              <w:spacing w:after="0"/>
              <w:ind w:firstLine="0"/>
              <w:jc w:val="center"/>
              <w:rPr>
                <w:color w:val="000000"/>
                <w:sz w:val="20"/>
                <w:szCs w:val="20"/>
              </w:rPr>
            </w:pPr>
            <w:r w:rsidRPr="005B2100">
              <w:rPr>
                <w:color w:val="000000"/>
                <w:sz w:val="20"/>
                <w:szCs w:val="20"/>
              </w:rPr>
              <w:t>11</w:t>
            </w:r>
          </w:p>
        </w:tc>
        <w:tc>
          <w:tcPr>
            <w:tcW w:w="561" w:type="pct"/>
            <w:shd w:val="clear" w:color="auto" w:fill="auto"/>
            <w:vAlign w:val="center"/>
            <w:hideMark/>
          </w:tcPr>
          <w:p w14:paraId="113433BE" w14:textId="77777777" w:rsidR="005B2100" w:rsidRPr="005B2100" w:rsidRDefault="005B2100" w:rsidP="005B2100">
            <w:pPr>
              <w:spacing w:after="0"/>
              <w:ind w:firstLine="0"/>
              <w:jc w:val="center"/>
              <w:rPr>
                <w:color w:val="000000"/>
                <w:sz w:val="20"/>
                <w:szCs w:val="20"/>
              </w:rPr>
            </w:pPr>
            <w:r w:rsidRPr="005B2100">
              <w:rPr>
                <w:color w:val="000000"/>
                <w:sz w:val="20"/>
                <w:szCs w:val="20"/>
              </w:rPr>
              <w:t>К-У-7-19-3</w:t>
            </w:r>
          </w:p>
        </w:tc>
        <w:tc>
          <w:tcPr>
            <w:tcW w:w="1089" w:type="pct"/>
            <w:shd w:val="clear" w:color="auto" w:fill="auto"/>
            <w:vAlign w:val="center"/>
            <w:hideMark/>
          </w:tcPr>
          <w:p w14:paraId="1AB1BCA5" w14:textId="77777777" w:rsidR="005B2100" w:rsidRPr="005B2100" w:rsidRDefault="005B2100" w:rsidP="005B2100">
            <w:pPr>
              <w:spacing w:after="0"/>
              <w:ind w:firstLine="0"/>
              <w:jc w:val="center"/>
              <w:rPr>
                <w:color w:val="000000"/>
                <w:sz w:val="20"/>
                <w:szCs w:val="20"/>
              </w:rPr>
            </w:pPr>
            <w:r w:rsidRPr="005B2100">
              <w:rPr>
                <w:color w:val="000000"/>
                <w:sz w:val="20"/>
                <w:szCs w:val="20"/>
              </w:rPr>
              <w:t>Квартал №9 _ Перспективные потребители Квартал №9</w:t>
            </w:r>
          </w:p>
        </w:tc>
        <w:tc>
          <w:tcPr>
            <w:tcW w:w="559" w:type="pct"/>
            <w:shd w:val="clear" w:color="auto" w:fill="auto"/>
            <w:vAlign w:val="center"/>
            <w:hideMark/>
          </w:tcPr>
          <w:p w14:paraId="2F9EB765" w14:textId="77777777" w:rsidR="005B2100" w:rsidRPr="005B2100" w:rsidRDefault="005B2100" w:rsidP="005B2100">
            <w:pPr>
              <w:spacing w:after="0"/>
              <w:ind w:firstLine="0"/>
              <w:jc w:val="center"/>
              <w:rPr>
                <w:color w:val="000000"/>
                <w:sz w:val="20"/>
                <w:szCs w:val="20"/>
              </w:rPr>
            </w:pPr>
            <w:r w:rsidRPr="005B2100">
              <w:rPr>
                <w:color w:val="000000"/>
                <w:sz w:val="20"/>
                <w:szCs w:val="20"/>
              </w:rPr>
              <w:t> </w:t>
            </w:r>
          </w:p>
        </w:tc>
        <w:tc>
          <w:tcPr>
            <w:tcW w:w="354" w:type="pct"/>
            <w:shd w:val="clear" w:color="auto" w:fill="auto"/>
            <w:vAlign w:val="center"/>
            <w:hideMark/>
          </w:tcPr>
          <w:p w14:paraId="76EE7308" w14:textId="77777777" w:rsidR="005B2100" w:rsidRPr="005B2100" w:rsidRDefault="005B2100" w:rsidP="005B2100">
            <w:pPr>
              <w:spacing w:after="0"/>
              <w:ind w:firstLine="0"/>
              <w:jc w:val="center"/>
              <w:rPr>
                <w:color w:val="000000"/>
                <w:sz w:val="20"/>
                <w:szCs w:val="20"/>
              </w:rPr>
            </w:pPr>
            <w:r w:rsidRPr="005B2100">
              <w:rPr>
                <w:color w:val="000000"/>
                <w:sz w:val="20"/>
                <w:szCs w:val="20"/>
              </w:rPr>
              <w:t>72,02</w:t>
            </w:r>
          </w:p>
        </w:tc>
        <w:tc>
          <w:tcPr>
            <w:tcW w:w="648" w:type="pct"/>
            <w:shd w:val="clear" w:color="auto" w:fill="auto"/>
            <w:vAlign w:val="center"/>
            <w:hideMark/>
          </w:tcPr>
          <w:p w14:paraId="34BFF5D7"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4346FD5E" w14:textId="77777777" w:rsidR="005B2100" w:rsidRPr="005B2100" w:rsidRDefault="005B2100" w:rsidP="005B2100">
            <w:pPr>
              <w:spacing w:after="0"/>
              <w:ind w:firstLine="0"/>
              <w:jc w:val="center"/>
              <w:rPr>
                <w:color w:val="000000"/>
                <w:sz w:val="20"/>
                <w:szCs w:val="20"/>
              </w:rPr>
            </w:pPr>
            <w:r w:rsidRPr="005B2100">
              <w:rPr>
                <w:color w:val="000000"/>
                <w:sz w:val="20"/>
                <w:szCs w:val="20"/>
              </w:rPr>
              <w:t>0,05</w:t>
            </w:r>
          </w:p>
        </w:tc>
        <w:tc>
          <w:tcPr>
            <w:tcW w:w="545" w:type="pct"/>
            <w:shd w:val="clear" w:color="auto" w:fill="auto"/>
            <w:vAlign w:val="center"/>
            <w:hideMark/>
          </w:tcPr>
          <w:p w14:paraId="1572C4D6" w14:textId="77777777" w:rsidR="005B2100" w:rsidRPr="005B2100" w:rsidRDefault="005B2100" w:rsidP="005B2100">
            <w:pPr>
              <w:spacing w:after="0"/>
              <w:ind w:firstLine="0"/>
              <w:jc w:val="center"/>
              <w:rPr>
                <w:color w:val="000000"/>
                <w:sz w:val="20"/>
                <w:szCs w:val="20"/>
              </w:rPr>
            </w:pPr>
            <w:r w:rsidRPr="005B2100">
              <w:rPr>
                <w:color w:val="000000"/>
                <w:sz w:val="20"/>
                <w:szCs w:val="20"/>
              </w:rPr>
              <w:t>0,05</w:t>
            </w:r>
          </w:p>
        </w:tc>
        <w:tc>
          <w:tcPr>
            <w:tcW w:w="516" w:type="pct"/>
            <w:shd w:val="clear" w:color="auto" w:fill="auto"/>
            <w:vAlign w:val="center"/>
            <w:hideMark/>
          </w:tcPr>
          <w:p w14:paraId="6EF5F65E" w14:textId="77777777" w:rsidR="005B2100" w:rsidRPr="005B2100" w:rsidRDefault="005B2100" w:rsidP="005B2100">
            <w:pPr>
              <w:spacing w:after="0"/>
              <w:ind w:firstLine="0"/>
              <w:jc w:val="center"/>
              <w:rPr>
                <w:color w:val="000000"/>
                <w:sz w:val="20"/>
                <w:szCs w:val="20"/>
              </w:rPr>
            </w:pPr>
            <w:r w:rsidRPr="005B2100">
              <w:rPr>
                <w:color w:val="000000"/>
                <w:sz w:val="20"/>
                <w:szCs w:val="20"/>
              </w:rPr>
              <w:t>2023</w:t>
            </w:r>
          </w:p>
        </w:tc>
      </w:tr>
      <w:tr w:rsidR="005B2100" w:rsidRPr="005B2100" w14:paraId="535CD42F" w14:textId="77777777" w:rsidTr="00895A66">
        <w:trPr>
          <w:trHeight w:val="510"/>
        </w:trPr>
        <w:tc>
          <w:tcPr>
            <w:tcW w:w="181" w:type="pct"/>
            <w:shd w:val="clear" w:color="auto" w:fill="auto"/>
            <w:vAlign w:val="center"/>
            <w:hideMark/>
          </w:tcPr>
          <w:p w14:paraId="3847DA00" w14:textId="77777777" w:rsidR="005B2100" w:rsidRPr="005B2100" w:rsidRDefault="005B2100" w:rsidP="005B2100">
            <w:pPr>
              <w:spacing w:after="0"/>
              <w:ind w:firstLine="0"/>
              <w:jc w:val="center"/>
              <w:rPr>
                <w:color w:val="000000"/>
                <w:sz w:val="20"/>
                <w:szCs w:val="20"/>
              </w:rPr>
            </w:pPr>
            <w:r w:rsidRPr="005B2100">
              <w:rPr>
                <w:color w:val="000000"/>
                <w:sz w:val="20"/>
                <w:szCs w:val="20"/>
              </w:rPr>
              <w:t>12</w:t>
            </w:r>
          </w:p>
        </w:tc>
        <w:tc>
          <w:tcPr>
            <w:tcW w:w="561" w:type="pct"/>
            <w:shd w:val="clear" w:color="auto" w:fill="auto"/>
            <w:vAlign w:val="center"/>
            <w:hideMark/>
          </w:tcPr>
          <w:p w14:paraId="3782F211" w14:textId="77777777" w:rsidR="005B2100" w:rsidRPr="005B2100" w:rsidRDefault="005B2100" w:rsidP="005B2100">
            <w:pPr>
              <w:spacing w:after="0"/>
              <w:ind w:firstLine="0"/>
              <w:jc w:val="center"/>
              <w:rPr>
                <w:color w:val="000000"/>
                <w:sz w:val="20"/>
                <w:szCs w:val="20"/>
              </w:rPr>
            </w:pPr>
            <w:r w:rsidRPr="005B2100">
              <w:rPr>
                <w:color w:val="000000"/>
                <w:sz w:val="20"/>
                <w:szCs w:val="20"/>
              </w:rPr>
              <w:t>К-У-7-6-4*</w:t>
            </w:r>
          </w:p>
        </w:tc>
        <w:tc>
          <w:tcPr>
            <w:tcW w:w="1089" w:type="pct"/>
            <w:shd w:val="clear" w:color="auto" w:fill="auto"/>
            <w:vAlign w:val="center"/>
            <w:hideMark/>
          </w:tcPr>
          <w:p w14:paraId="358D3544" w14:textId="77777777" w:rsidR="005B2100" w:rsidRPr="005B2100" w:rsidRDefault="005B2100" w:rsidP="005B2100">
            <w:pPr>
              <w:spacing w:after="0"/>
              <w:ind w:firstLine="0"/>
              <w:jc w:val="center"/>
              <w:rPr>
                <w:color w:val="000000"/>
                <w:sz w:val="20"/>
                <w:szCs w:val="20"/>
              </w:rPr>
            </w:pPr>
            <w:r w:rsidRPr="005B2100">
              <w:rPr>
                <w:color w:val="000000"/>
                <w:sz w:val="20"/>
                <w:szCs w:val="20"/>
              </w:rPr>
              <w:t>Строгановский бульвар, Ростовская _ Магазин товаров пов</w:t>
            </w:r>
          </w:p>
        </w:tc>
        <w:tc>
          <w:tcPr>
            <w:tcW w:w="559" w:type="pct"/>
            <w:shd w:val="clear" w:color="auto" w:fill="auto"/>
            <w:vAlign w:val="center"/>
            <w:hideMark/>
          </w:tcPr>
          <w:p w14:paraId="0541494C" w14:textId="77777777" w:rsidR="005B2100" w:rsidRPr="005B2100" w:rsidRDefault="005B2100" w:rsidP="005B2100">
            <w:pPr>
              <w:spacing w:after="0"/>
              <w:ind w:firstLine="0"/>
              <w:jc w:val="center"/>
              <w:rPr>
                <w:color w:val="000000"/>
                <w:sz w:val="20"/>
                <w:szCs w:val="20"/>
              </w:rPr>
            </w:pPr>
            <w:r w:rsidRPr="005B2100">
              <w:rPr>
                <w:color w:val="000000"/>
                <w:sz w:val="20"/>
                <w:szCs w:val="20"/>
              </w:rPr>
              <w:t> </w:t>
            </w:r>
          </w:p>
        </w:tc>
        <w:tc>
          <w:tcPr>
            <w:tcW w:w="354" w:type="pct"/>
            <w:shd w:val="clear" w:color="auto" w:fill="auto"/>
            <w:vAlign w:val="center"/>
            <w:hideMark/>
          </w:tcPr>
          <w:p w14:paraId="34A5A90C" w14:textId="77777777" w:rsidR="005B2100" w:rsidRPr="005B2100" w:rsidRDefault="005B2100" w:rsidP="005B2100">
            <w:pPr>
              <w:spacing w:after="0"/>
              <w:ind w:firstLine="0"/>
              <w:jc w:val="center"/>
              <w:rPr>
                <w:color w:val="000000"/>
                <w:sz w:val="20"/>
                <w:szCs w:val="20"/>
              </w:rPr>
            </w:pPr>
            <w:r w:rsidRPr="005B2100">
              <w:rPr>
                <w:color w:val="000000"/>
                <w:sz w:val="20"/>
                <w:szCs w:val="20"/>
              </w:rPr>
              <w:t>70,27</w:t>
            </w:r>
          </w:p>
        </w:tc>
        <w:tc>
          <w:tcPr>
            <w:tcW w:w="648" w:type="pct"/>
            <w:shd w:val="clear" w:color="auto" w:fill="auto"/>
            <w:vAlign w:val="center"/>
            <w:hideMark/>
          </w:tcPr>
          <w:p w14:paraId="5253134A"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5817E73B" w14:textId="77777777" w:rsidR="005B2100" w:rsidRPr="005B2100" w:rsidRDefault="005B2100" w:rsidP="005B2100">
            <w:pPr>
              <w:spacing w:after="0"/>
              <w:ind w:firstLine="0"/>
              <w:jc w:val="center"/>
              <w:rPr>
                <w:color w:val="000000"/>
                <w:sz w:val="20"/>
                <w:szCs w:val="20"/>
              </w:rPr>
            </w:pPr>
            <w:r w:rsidRPr="005B2100">
              <w:rPr>
                <w:color w:val="000000"/>
                <w:sz w:val="20"/>
                <w:szCs w:val="20"/>
              </w:rPr>
              <w:t>0,04</w:t>
            </w:r>
          </w:p>
        </w:tc>
        <w:tc>
          <w:tcPr>
            <w:tcW w:w="545" w:type="pct"/>
            <w:shd w:val="clear" w:color="auto" w:fill="auto"/>
            <w:vAlign w:val="center"/>
            <w:hideMark/>
          </w:tcPr>
          <w:p w14:paraId="280EAB1C" w14:textId="77777777" w:rsidR="005B2100" w:rsidRPr="005B2100" w:rsidRDefault="005B2100" w:rsidP="005B2100">
            <w:pPr>
              <w:spacing w:after="0"/>
              <w:ind w:firstLine="0"/>
              <w:jc w:val="center"/>
              <w:rPr>
                <w:color w:val="000000"/>
                <w:sz w:val="20"/>
                <w:szCs w:val="20"/>
              </w:rPr>
            </w:pPr>
            <w:r w:rsidRPr="005B2100">
              <w:rPr>
                <w:color w:val="000000"/>
                <w:sz w:val="20"/>
                <w:szCs w:val="20"/>
              </w:rPr>
              <w:t>0,04</w:t>
            </w:r>
          </w:p>
        </w:tc>
        <w:tc>
          <w:tcPr>
            <w:tcW w:w="516" w:type="pct"/>
            <w:shd w:val="clear" w:color="auto" w:fill="auto"/>
            <w:vAlign w:val="center"/>
            <w:hideMark/>
          </w:tcPr>
          <w:p w14:paraId="55C7217E" w14:textId="77777777" w:rsidR="005B2100" w:rsidRPr="005B2100" w:rsidRDefault="005B2100" w:rsidP="005B2100">
            <w:pPr>
              <w:spacing w:after="0"/>
              <w:ind w:firstLine="0"/>
              <w:jc w:val="center"/>
              <w:rPr>
                <w:color w:val="000000"/>
                <w:sz w:val="20"/>
                <w:szCs w:val="20"/>
              </w:rPr>
            </w:pPr>
            <w:r w:rsidRPr="005B2100">
              <w:rPr>
                <w:color w:val="000000"/>
                <w:sz w:val="20"/>
                <w:szCs w:val="20"/>
              </w:rPr>
              <w:t>2023</w:t>
            </w:r>
          </w:p>
        </w:tc>
      </w:tr>
      <w:tr w:rsidR="005B2100" w:rsidRPr="005B2100" w14:paraId="42EFFC7E" w14:textId="77777777" w:rsidTr="00895A66">
        <w:trPr>
          <w:trHeight w:val="510"/>
        </w:trPr>
        <w:tc>
          <w:tcPr>
            <w:tcW w:w="181" w:type="pct"/>
            <w:shd w:val="clear" w:color="auto" w:fill="auto"/>
            <w:vAlign w:val="center"/>
            <w:hideMark/>
          </w:tcPr>
          <w:p w14:paraId="2B45011E" w14:textId="77777777" w:rsidR="005B2100" w:rsidRPr="005B2100" w:rsidRDefault="005B2100" w:rsidP="005B2100">
            <w:pPr>
              <w:spacing w:after="0"/>
              <w:ind w:firstLine="0"/>
              <w:jc w:val="center"/>
              <w:rPr>
                <w:color w:val="000000"/>
                <w:sz w:val="20"/>
                <w:szCs w:val="20"/>
              </w:rPr>
            </w:pPr>
            <w:r w:rsidRPr="005B2100">
              <w:rPr>
                <w:color w:val="000000"/>
                <w:sz w:val="20"/>
                <w:szCs w:val="20"/>
              </w:rPr>
              <w:t>13</w:t>
            </w:r>
          </w:p>
        </w:tc>
        <w:tc>
          <w:tcPr>
            <w:tcW w:w="561" w:type="pct"/>
            <w:shd w:val="clear" w:color="auto" w:fill="auto"/>
            <w:vAlign w:val="center"/>
            <w:hideMark/>
          </w:tcPr>
          <w:p w14:paraId="1148A0E9" w14:textId="77777777" w:rsidR="005B2100" w:rsidRPr="005B2100" w:rsidRDefault="005B2100" w:rsidP="005B2100">
            <w:pPr>
              <w:spacing w:after="0"/>
              <w:ind w:firstLine="0"/>
              <w:jc w:val="center"/>
              <w:rPr>
                <w:color w:val="000000"/>
                <w:sz w:val="20"/>
                <w:szCs w:val="20"/>
              </w:rPr>
            </w:pPr>
            <w:r w:rsidRPr="005B2100">
              <w:rPr>
                <w:color w:val="000000"/>
                <w:sz w:val="20"/>
                <w:szCs w:val="20"/>
              </w:rPr>
              <w:t>К-У-7-6-4</w:t>
            </w:r>
          </w:p>
        </w:tc>
        <w:tc>
          <w:tcPr>
            <w:tcW w:w="1089" w:type="pct"/>
            <w:shd w:val="clear" w:color="auto" w:fill="auto"/>
            <w:vAlign w:val="center"/>
            <w:hideMark/>
          </w:tcPr>
          <w:p w14:paraId="2A51C949" w14:textId="77777777" w:rsidR="005B2100" w:rsidRPr="005B2100" w:rsidRDefault="005B2100" w:rsidP="005B2100">
            <w:pPr>
              <w:spacing w:after="0"/>
              <w:ind w:firstLine="0"/>
              <w:jc w:val="center"/>
              <w:rPr>
                <w:color w:val="000000"/>
                <w:sz w:val="20"/>
                <w:szCs w:val="20"/>
              </w:rPr>
            </w:pPr>
            <w:r w:rsidRPr="005B2100">
              <w:rPr>
                <w:color w:val="000000"/>
                <w:sz w:val="20"/>
                <w:szCs w:val="20"/>
              </w:rPr>
              <w:t>К-У-7-6-4*</w:t>
            </w:r>
          </w:p>
        </w:tc>
        <w:tc>
          <w:tcPr>
            <w:tcW w:w="559" w:type="pct"/>
            <w:shd w:val="clear" w:color="auto" w:fill="auto"/>
            <w:vAlign w:val="center"/>
            <w:hideMark/>
          </w:tcPr>
          <w:p w14:paraId="1EA3C9AB" w14:textId="77777777" w:rsidR="005B2100" w:rsidRPr="005B2100" w:rsidRDefault="005B2100" w:rsidP="005B2100">
            <w:pPr>
              <w:spacing w:after="0"/>
              <w:ind w:firstLine="0"/>
              <w:jc w:val="center"/>
              <w:rPr>
                <w:color w:val="000000"/>
                <w:sz w:val="20"/>
                <w:szCs w:val="20"/>
              </w:rPr>
            </w:pPr>
            <w:r w:rsidRPr="005B2100">
              <w:rPr>
                <w:color w:val="000000"/>
                <w:sz w:val="20"/>
                <w:szCs w:val="20"/>
              </w:rPr>
              <w:t> </w:t>
            </w:r>
          </w:p>
        </w:tc>
        <w:tc>
          <w:tcPr>
            <w:tcW w:w="354" w:type="pct"/>
            <w:shd w:val="clear" w:color="auto" w:fill="auto"/>
            <w:vAlign w:val="center"/>
            <w:hideMark/>
          </w:tcPr>
          <w:p w14:paraId="0C7C57ED" w14:textId="77777777" w:rsidR="005B2100" w:rsidRPr="005B2100" w:rsidRDefault="005B2100" w:rsidP="005B2100">
            <w:pPr>
              <w:spacing w:after="0"/>
              <w:ind w:firstLine="0"/>
              <w:jc w:val="center"/>
              <w:rPr>
                <w:color w:val="000000"/>
                <w:sz w:val="20"/>
                <w:szCs w:val="20"/>
              </w:rPr>
            </w:pPr>
            <w:r w:rsidRPr="005B2100">
              <w:rPr>
                <w:color w:val="000000"/>
                <w:sz w:val="20"/>
                <w:szCs w:val="20"/>
              </w:rPr>
              <w:t>9,73</w:t>
            </w:r>
          </w:p>
        </w:tc>
        <w:tc>
          <w:tcPr>
            <w:tcW w:w="648" w:type="pct"/>
            <w:shd w:val="clear" w:color="auto" w:fill="auto"/>
            <w:vAlign w:val="center"/>
            <w:hideMark/>
          </w:tcPr>
          <w:p w14:paraId="1945D86C"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278C58FD" w14:textId="77777777" w:rsidR="005B2100" w:rsidRPr="005B2100" w:rsidRDefault="005B2100" w:rsidP="005B2100">
            <w:pPr>
              <w:spacing w:after="0"/>
              <w:ind w:firstLine="0"/>
              <w:jc w:val="center"/>
              <w:rPr>
                <w:color w:val="000000"/>
                <w:sz w:val="20"/>
                <w:szCs w:val="20"/>
              </w:rPr>
            </w:pPr>
            <w:r w:rsidRPr="005B2100">
              <w:rPr>
                <w:color w:val="000000"/>
                <w:sz w:val="20"/>
                <w:szCs w:val="20"/>
              </w:rPr>
              <w:t>0,05</w:t>
            </w:r>
          </w:p>
        </w:tc>
        <w:tc>
          <w:tcPr>
            <w:tcW w:w="545" w:type="pct"/>
            <w:shd w:val="clear" w:color="auto" w:fill="auto"/>
            <w:vAlign w:val="center"/>
            <w:hideMark/>
          </w:tcPr>
          <w:p w14:paraId="4E3EACC3" w14:textId="77777777" w:rsidR="005B2100" w:rsidRPr="005B2100" w:rsidRDefault="005B2100" w:rsidP="005B2100">
            <w:pPr>
              <w:spacing w:after="0"/>
              <w:ind w:firstLine="0"/>
              <w:jc w:val="center"/>
              <w:rPr>
                <w:color w:val="000000"/>
                <w:sz w:val="20"/>
                <w:szCs w:val="20"/>
              </w:rPr>
            </w:pPr>
            <w:r w:rsidRPr="005B2100">
              <w:rPr>
                <w:color w:val="000000"/>
                <w:sz w:val="20"/>
                <w:szCs w:val="20"/>
              </w:rPr>
              <w:t>0,05</w:t>
            </w:r>
          </w:p>
        </w:tc>
        <w:tc>
          <w:tcPr>
            <w:tcW w:w="516" w:type="pct"/>
            <w:shd w:val="clear" w:color="auto" w:fill="auto"/>
            <w:vAlign w:val="center"/>
            <w:hideMark/>
          </w:tcPr>
          <w:p w14:paraId="5576A049" w14:textId="77777777" w:rsidR="005B2100" w:rsidRPr="005B2100" w:rsidRDefault="005B2100" w:rsidP="005B2100">
            <w:pPr>
              <w:spacing w:after="0"/>
              <w:ind w:firstLine="0"/>
              <w:jc w:val="center"/>
              <w:rPr>
                <w:color w:val="000000"/>
                <w:sz w:val="20"/>
                <w:szCs w:val="20"/>
              </w:rPr>
            </w:pPr>
            <w:r w:rsidRPr="005B2100">
              <w:rPr>
                <w:color w:val="000000"/>
                <w:sz w:val="20"/>
                <w:szCs w:val="20"/>
              </w:rPr>
              <w:t>2023</w:t>
            </w:r>
          </w:p>
        </w:tc>
      </w:tr>
      <w:tr w:rsidR="005B2100" w:rsidRPr="005B2100" w14:paraId="05A9E210" w14:textId="77777777" w:rsidTr="00895A66">
        <w:trPr>
          <w:trHeight w:val="510"/>
        </w:trPr>
        <w:tc>
          <w:tcPr>
            <w:tcW w:w="181" w:type="pct"/>
            <w:shd w:val="clear" w:color="auto" w:fill="auto"/>
            <w:vAlign w:val="center"/>
            <w:hideMark/>
          </w:tcPr>
          <w:p w14:paraId="0BB63DCD" w14:textId="77777777" w:rsidR="005B2100" w:rsidRPr="005B2100" w:rsidRDefault="005B2100" w:rsidP="005B2100">
            <w:pPr>
              <w:spacing w:after="0"/>
              <w:ind w:firstLine="0"/>
              <w:jc w:val="center"/>
              <w:rPr>
                <w:color w:val="000000"/>
                <w:sz w:val="20"/>
                <w:szCs w:val="20"/>
              </w:rPr>
            </w:pPr>
            <w:r w:rsidRPr="005B2100">
              <w:rPr>
                <w:color w:val="000000"/>
                <w:sz w:val="20"/>
                <w:szCs w:val="20"/>
              </w:rPr>
              <w:t>14</w:t>
            </w:r>
          </w:p>
        </w:tc>
        <w:tc>
          <w:tcPr>
            <w:tcW w:w="561" w:type="pct"/>
            <w:shd w:val="clear" w:color="auto" w:fill="auto"/>
            <w:vAlign w:val="center"/>
            <w:hideMark/>
          </w:tcPr>
          <w:p w14:paraId="696D94A5" w14:textId="77777777" w:rsidR="005B2100" w:rsidRPr="005B2100" w:rsidRDefault="005B2100" w:rsidP="005B2100">
            <w:pPr>
              <w:spacing w:after="0"/>
              <w:ind w:firstLine="0"/>
              <w:jc w:val="center"/>
              <w:rPr>
                <w:color w:val="000000"/>
                <w:sz w:val="20"/>
                <w:szCs w:val="20"/>
              </w:rPr>
            </w:pPr>
            <w:r w:rsidRPr="005B2100">
              <w:rPr>
                <w:color w:val="000000"/>
                <w:sz w:val="20"/>
                <w:szCs w:val="20"/>
              </w:rPr>
              <w:t>К-У-7-6-4*</w:t>
            </w:r>
          </w:p>
        </w:tc>
        <w:tc>
          <w:tcPr>
            <w:tcW w:w="1089" w:type="pct"/>
            <w:shd w:val="clear" w:color="auto" w:fill="auto"/>
            <w:vAlign w:val="center"/>
            <w:hideMark/>
          </w:tcPr>
          <w:p w14:paraId="2BEC8078" w14:textId="77777777" w:rsidR="005B2100" w:rsidRPr="005B2100" w:rsidRDefault="005B2100" w:rsidP="005B2100">
            <w:pPr>
              <w:spacing w:after="0"/>
              <w:ind w:firstLine="0"/>
              <w:jc w:val="center"/>
              <w:rPr>
                <w:color w:val="000000"/>
                <w:sz w:val="20"/>
                <w:szCs w:val="20"/>
              </w:rPr>
            </w:pPr>
            <w:r w:rsidRPr="005B2100">
              <w:rPr>
                <w:color w:val="000000"/>
                <w:sz w:val="20"/>
                <w:szCs w:val="20"/>
              </w:rPr>
              <w:t>Строгановский бульвар, 11 _ Здание магазина</w:t>
            </w:r>
          </w:p>
        </w:tc>
        <w:tc>
          <w:tcPr>
            <w:tcW w:w="559" w:type="pct"/>
            <w:shd w:val="clear" w:color="auto" w:fill="auto"/>
            <w:vAlign w:val="center"/>
            <w:hideMark/>
          </w:tcPr>
          <w:p w14:paraId="2B093F1B" w14:textId="77777777" w:rsidR="005B2100" w:rsidRPr="005B2100" w:rsidRDefault="005B2100" w:rsidP="005B2100">
            <w:pPr>
              <w:spacing w:after="0"/>
              <w:ind w:firstLine="0"/>
              <w:jc w:val="center"/>
              <w:rPr>
                <w:color w:val="000000"/>
                <w:sz w:val="20"/>
                <w:szCs w:val="20"/>
              </w:rPr>
            </w:pPr>
            <w:r w:rsidRPr="005B2100">
              <w:rPr>
                <w:color w:val="000000"/>
                <w:sz w:val="20"/>
                <w:szCs w:val="20"/>
              </w:rPr>
              <w:t> </w:t>
            </w:r>
          </w:p>
        </w:tc>
        <w:tc>
          <w:tcPr>
            <w:tcW w:w="354" w:type="pct"/>
            <w:shd w:val="clear" w:color="auto" w:fill="auto"/>
            <w:vAlign w:val="center"/>
            <w:hideMark/>
          </w:tcPr>
          <w:p w14:paraId="1CC6BB8A" w14:textId="77777777" w:rsidR="005B2100" w:rsidRPr="005B2100" w:rsidRDefault="005B2100" w:rsidP="005B2100">
            <w:pPr>
              <w:spacing w:after="0"/>
              <w:ind w:firstLine="0"/>
              <w:jc w:val="center"/>
              <w:rPr>
                <w:color w:val="000000"/>
                <w:sz w:val="20"/>
                <w:szCs w:val="20"/>
              </w:rPr>
            </w:pPr>
            <w:r w:rsidRPr="005B2100">
              <w:rPr>
                <w:color w:val="000000"/>
                <w:sz w:val="20"/>
                <w:szCs w:val="20"/>
              </w:rPr>
              <w:t>70,27</w:t>
            </w:r>
          </w:p>
        </w:tc>
        <w:tc>
          <w:tcPr>
            <w:tcW w:w="648" w:type="pct"/>
            <w:shd w:val="clear" w:color="auto" w:fill="auto"/>
            <w:vAlign w:val="center"/>
            <w:hideMark/>
          </w:tcPr>
          <w:p w14:paraId="0F15509D"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3FC24258" w14:textId="77777777" w:rsidR="005B2100" w:rsidRPr="005B2100" w:rsidRDefault="005B2100" w:rsidP="005B2100">
            <w:pPr>
              <w:spacing w:after="0"/>
              <w:ind w:firstLine="0"/>
              <w:jc w:val="center"/>
              <w:rPr>
                <w:color w:val="000000"/>
                <w:sz w:val="20"/>
                <w:szCs w:val="20"/>
              </w:rPr>
            </w:pPr>
            <w:r w:rsidRPr="005B2100">
              <w:rPr>
                <w:color w:val="000000"/>
                <w:sz w:val="20"/>
                <w:szCs w:val="20"/>
              </w:rPr>
              <w:t>0,04</w:t>
            </w:r>
          </w:p>
        </w:tc>
        <w:tc>
          <w:tcPr>
            <w:tcW w:w="545" w:type="pct"/>
            <w:shd w:val="clear" w:color="auto" w:fill="auto"/>
            <w:vAlign w:val="center"/>
            <w:hideMark/>
          </w:tcPr>
          <w:p w14:paraId="1A78035C" w14:textId="77777777" w:rsidR="005B2100" w:rsidRPr="005B2100" w:rsidRDefault="005B2100" w:rsidP="005B2100">
            <w:pPr>
              <w:spacing w:after="0"/>
              <w:ind w:firstLine="0"/>
              <w:jc w:val="center"/>
              <w:rPr>
                <w:color w:val="000000"/>
                <w:sz w:val="20"/>
                <w:szCs w:val="20"/>
              </w:rPr>
            </w:pPr>
            <w:r w:rsidRPr="005B2100">
              <w:rPr>
                <w:color w:val="000000"/>
                <w:sz w:val="20"/>
                <w:szCs w:val="20"/>
              </w:rPr>
              <w:t>0,04</w:t>
            </w:r>
          </w:p>
        </w:tc>
        <w:tc>
          <w:tcPr>
            <w:tcW w:w="516" w:type="pct"/>
            <w:shd w:val="clear" w:color="auto" w:fill="auto"/>
            <w:vAlign w:val="center"/>
            <w:hideMark/>
          </w:tcPr>
          <w:p w14:paraId="0925AEA7" w14:textId="77777777" w:rsidR="005B2100" w:rsidRPr="005B2100" w:rsidRDefault="005B2100" w:rsidP="005B2100">
            <w:pPr>
              <w:spacing w:after="0"/>
              <w:ind w:firstLine="0"/>
              <w:jc w:val="center"/>
              <w:rPr>
                <w:color w:val="000000"/>
                <w:sz w:val="20"/>
                <w:szCs w:val="20"/>
              </w:rPr>
            </w:pPr>
            <w:r w:rsidRPr="005B2100">
              <w:rPr>
                <w:color w:val="000000"/>
                <w:sz w:val="20"/>
                <w:szCs w:val="20"/>
              </w:rPr>
              <w:t>2023</w:t>
            </w:r>
          </w:p>
        </w:tc>
      </w:tr>
      <w:tr w:rsidR="005B2100" w:rsidRPr="005B2100" w14:paraId="05F2CED8" w14:textId="77777777" w:rsidTr="00895A66">
        <w:trPr>
          <w:trHeight w:val="510"/>
        </w:trPr>
        <w:tc>
          <w:tcPr>
            <w:tcW w:w="181" w:type="pct"/>
            <w:shd w:val="clear" w:color="auto" w:fill="auto"/>
            <w:vAlign w:val="center"/>
            <w:hideMark/>
          </w:tcPr>
          <w:p w14:paraId="6152256D" w14:textId="77777777" w:rsidR="005B2100" w:rsidRPr="005B2100" w:rsidRDefault="005B2100" w:rsidP="005B2100">
            <w:pPr>
              <w:spacing w:after="0"/>
              <w:ind w:firstLine="0"/>
              <w:jc w:val="center"/>
              <w:rPr>
                <w:color w:val="000000"/>
                <w:sz w:val="20"/>
                <w:szCs w:val="20"/>
              </w:rPr>
            </w:pPr>
            <w:r w:rsidRPr="005B2100">
              <w:rPr>
                <w:color w:val="000000"/>
                <w:sz w:val="20"/>
                <w:szCs w:val="20"/>
              </w:rPr>
              <w:t>15</w:t>
            </w:r>
          </w:p>
        </w:tc>
        <w:tc>
          <w:tcPr>
            <w:tcW w:w="561" w:type="pct"/>
            <w:shd w:val="clear" w:color="auto" w:fill="auto"/>
            <w:vAlign w:val="center"/>
            <w:hideMark/>
          </w:tcPr>
          <w:p w14:paraId="2772A77B"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ТКП-Л3-1</w:t>
            </w:r>
          </w:p>
        </w:tc>
        <w:tc>
          <w:tcPr>
            <w:tcW w:w="1089" w:type="pct"/>
            <w:shd w:val="clear" w:color="auto" w:fill="auto"/>
            <w:vAlign w:val="center"/>
            <w:hideMark/>
          </w:tcPr>
          <w:p w14:paraId="748FEE33" w14:textId="77777777" w:rsidR="005B2100" w:rsidRPr="005B2100" w:rsidRDefault="005B2100" w:rsidP="005B2100">
            <w:pPr>
              <w:spacing w:after="0"/>
              <w:ind w:firstLine="0"/>
              <w:jc w:val="center"/>
              <w:rPr>
                <w:color w:val="000000"/>
                <w:sz w:val="20"/>
                <w:szCs w:val="20"/>
              </w:rPr>
            </w:pPr>
            <w:r w:rsidRPr="005B2100">
              <w:rPr>
                <w:color w:val="000000"/>
                <w:sz w:val="20"/>
                <w:szCs w:val="20"/>
              </w:rPr>
              <w:t>Строгановский бульвар, 13 _ Многоквартирный жилой дом</w:t>
            </w:r>
          </w:p>
        </w:tc>
        <w:tc>
          <w:tcPr>
            <w:tcW w:w="559" w:type="pct"/>
            <w:shd w:val="clear" w:color="auto" w:fill="auto"/>
            <w:vAlign w:val="center"/>
            <w:hideMark/>
          </w:tcPr>
          <w:p w14:paraId="50B21688"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5B1750EC" w14:textId="77777777" w:rsidR="005B2100" w:rsidRPr="005B2100" w:rsidRDefault="005B2100" w:rsidP="005B2100">
            <w:pPr>
              <w:spacing w:after="0"/>
              <w:ind w:firstLine="0"/>
              <w:jc w:val="center"/>
              <w:rPr>
                <w:color w:val="000000"/>
                <w:sz w:val="20"/>
                <w:szCs w:val="20"/>
              </w:rPr>
            </w:pPr>
            <w:r w:rsidRPr="005B2100">
              <w:rPr>
                <w:color w:val="000000"/>
                <w:sz w:val="20"/>
                <w:szCs w:val="20"/>
              </w:rPr>
              <w:t>120,09</w:t>
            </w:r>
          </w:p>
        </w:tc>
        <w:tc>
          <w:tcPr>
            <w:tcW w:w="648" w:type="pct"/>
            <w:shd w:val="clear" w:color="auto" w:fill="auto"/>
            <w:vAlign w:val="center"/>
            <w:hideMark/>
          </w:tcPr>
          <w:p w14:paraId="28884EB1"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103FB7CB" w14:textId="77777777" w:rsidR="005B2100" w:rsidRPr="005B2100" w:rsidRDefault="005B2100" w:rsidP="005B2100">
            <w:pPr>
              <w:spacing w:after="0"/>
              <w:ind w:firstLine="0"/>
              <w:jc w:val="center"/>
              <w:rPr>
                <w:color w:val="000000"/>
                <w:sz w:val="20"/>
                <w:szCs w:val="20"/>
              </w:rPr>
            </w:pPr>
            <w:r w:rsidRPr="005B2100">
              <w:rPr>
                <w:color w:val="000000"/>
                <w:sz w:val="20"/>
                <w:szCs w:val="20"/>
              </w:rPr>
              <w:t>0,10</w:t>
            </w:r>
          </w:p>
        </w:tc>
        <w:tc>
          <w:tcPr>
            <w:tcW w:w="545" w:type="pct"/>
            <w:shd w:val="clear" w:color="auto" w:fill="auto"/>
            <w:vAlign w:val="center"/>
            <w:hideMark/>
          </w:tcPr>
          <w:p w14:paraId="777A91E7" w14:textId="77777777" w:rsidR="005B2100" w:rsidRPr="005B2100" w:rsidRDefault="005B2100" w:rsidP="005B2100">
            <w:pPr>
              <w:spacing w:after="0"/>
              <w:ind w:firstLine="0"/>
              <w:jc w:val="center"/>
              <w:rPr>
                <w:color w:val="000000"/>
                <w:sz w:val="20"/>
                <w:szCs w:val="20"/>
              </w:rPr>
            </w:pPr>
            <w:r w:rsidRPr="005B2100">
              <w:rPr>
                <w:color w:val="000000"/>
                <w:sz w:val="20"/>
                <w:szCs w:val="20"/>
              </w:rPr>
              <w:t>0,10</w:t>
            </w:r>
          </w:p>
        </w:tc>
        <w:tc>
          <w:tcPr>
            <w:tcW w:w="516" w:type="pct"/>
            <w:shd w:val="clear" w:color="auto" w:fill="auto"/>
            <w:vAlign w:val="center"/>
            <w:hideMark/>
          </w:tcPr>
          <w:p w14:paraId="343C3CBC" w14:textId="77777777" w:rsidR="005B2100" w:rsidRPr="005B2100" w:rsidRDefault="005B2100" w:rsidP="005B2100">
            <w:pPr>
              <w:spacing w:after="0"/>
              <w:ind w:firstLine="0"/>
              <w:jc w:val="center"/>
              <w:rPr>
                <w:color w:val="000000"/>
                <w:sz w:val="20"/>
                <w:szCs w:val="20"/>
              </w:rPr>
            </w:pPr>
            <w:r w:rsidRPr="005B2100">
              <w:rPr>
                <w:color w:val="000000"/>
                <w:sz w:val="20"/>
                <w:szCs w:val="20"/>
              </w:rPr>
              <w:t>2023</w:t>
            </w:r>
          </w:p>
        </w:tc>
      </w:tr>
      <w:tr w:rsidR="005B2100" w:rsidRPr="005B2100" w14:paraId="14EF94FF" w14:textId="77777777" w:rsidTr="00895A66">
        <w:trPr>
          <w:trHeight w:val="510"/>
        </w:trPr>
        <w:tc>
          <w:tcPr>
            <w:tcW w:w="181" w:type="pct"/>
            <w:shd w:val="clear" w:color="auto" w:fill="auto"/>
            <w:vAlign w:val="center"/>
            <w:hideMark/>
          </w:tcPr>
          <w:p w14:paraId="4EF5E014" w14:textId="77777777" w:rsidR="005B2100" w:rsidRPr="005B2100" w:rsidRDefault="005B2100" w:rsidP="005B2100">
            <w:pPr>
              <w:spacing w:after="0"/>
              <w:ind w:firstLine="0"/>
              <w:jc w:val="center"/>
              <w:rPr>
                <w:color w:val="000000"/>
                <w:sz w:val="20"/>
                <w:szCs w:val="20"/>
              </w:rPr>
            </w:pPr>
            <w:r w:rsidRPr="005B2100">
              <w:rPr>
                <w:color w:val="000000"/>
                <w:sz w:val="20"/>
                <w:szCs w:val="20"/>
              </w:rPr>
              <w:t>16</w:t>
            </w:r>
          </w:p>
        </w:tc>
        <w:tc>
          <w:tcPr>
            <w:tcW w:w="561" w:type="pct"/>
            <w:shd w:val="clear" w:color="auto" w:fill="auto"/>
            <w:vAlign w:val="center"/>
            <w:hideMark/>
          </w:tcPr>
          <w:p w14:paraId="49A22E2A"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ТКП-Л3-1</w:t>
            </w:r>
          </w:p>
        </w:tc>
        <w:tc>
          <w:tcPr>
            <w:tcW w:w="1089" w:type="pct"/>
            <w:shd w:val="clear" w:color="auto" w:fill="auto"/>
            <w:vAlign w:val="center"/>
            <w:hideMark/>
          </w:tcPr>
          <w:p w14:paraId="6DD1E55C" w14:textId="77777777" w:rsidR="005B2100" w:rsidRPr="005B2100" w:rsidRDefault="005B2100" w:rsidP="005B2100">
            <w:pPr>
              <w:spacing w:after="0"/>
              <w:ind w:firstLine="0"/>
              <w:jc w:val="center"/>
              <w:rPr>
                <w:color w:val="000000"/>
                <w:sz w:val="20"/>
                <w:szCs w:val="20"/>
              </w:rPr>
            </w:pPr>
            <w:r w:rsidRPr="005B2100">
              <w:rPr>
                <w:color w:val="000000"/>
                <w:sz w:val="20"/>
                <w:szCs w:val="20"/>
              </w:rPr>
              <w:t>ул. Ростовская, 1 _ Многоквартирный жилой дом</w:t>
            </w:r>
          </w:p>
        </w:tc>
        <w:tc>
          <w:tcPr>
            <w:tcW w:w="559" w:type="pct"/>
            <w:shd w:val="clear" w:color="auto" w:fill="auto"/>
            <w:vAlign w:val="center"/>
            <w:hideMark/>
          </w:tcPr>
          <w:p w14:paraId="2858EE0A"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76B0B398" w14:textId="77777777" w:rsidR="005B2100" w:rsidRPr="005B2100" w:rsidRDefault="005B2100" w:rsidP="005B2100">
            <w:pPr>
              <w:spacing w:after="0"/>
              <w:ind w:firstLine="0"/>
              <w:jc w:val="center"/>
              <w:rPr>
                <w:color w:val="000000"/>
                <w:sz w:val="20"/>
                <w:szCs w:val="20"/>
              </w:rPr>
            </w:pPr>
            <w:r w:rsidRPr="005B2100">
              <w:rPr>
                <w:color w:val="000000"/>
                <w:sz w:val="20"/>
                <w:szCs w:val="20"/>
              </w:rPr>
              <w:t>16,28</w:t>
            </w:r>
          </w:p>
        </w:tc>
        <w:tc>
          <w:tcPr>
            <w:tcW w:w="648" w:type="pct"/>
            <w:shd w:val="clear" w:color="auto" w:fill="auto"/>
            <w:vAlign w:val="center"/>
            <w:hideMark/>
          </w:tcPr>
          <w:p w14:paraId="73E6D6BC"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79C8E8B3" w14:textId="77777777" w:rsidR="005B2100" w:rsidRPr="005B2100" w:rsidRDefault="005B2100" w:rsidP="005B2100">
            <w:pPr>
              <w:spacing w:after="0"/>
              <w:ind w:firstLine="0"/>
              <w:jc w:val="center"/>
              <w:rPr>
                <w:color w:val="000000"/>
                <w:sz w:val="20"/>
                <w:szCs w:val="20"/>
              </w:rPr>
            </w:pPr>
            <w:r w:rsidRPr="005B2100">
              <w:rPr>
                <w:color w:val="000000"/>
                <w:sz w:val="20"/>
                <w:szCs w:val="20"/>
              </w:rPr>
              <w:t>0,10</w:t>
            </w:r>
          </w:p>
        </w:tc>
        <w:tc>
          <w:tcPr>
            <w:tcW w:w="545" w:type="pct"/>
            <w:shd w:val="clear" w:color="auto" w:fill="auto"/>
            <w:vAlign w:val="center"/>
            <w:hideMark/>
          </w:tcPr>
          <w:p w14:paraId="2B94055A" w14:textId="77777777" w:rsidR="005B2100" w:rsidRPr="005B2100" w:rsidRDefault="005B2100" w:rsidP="005B2100">
            <w:pPr>
              <w:spacing w:after="0"/>
              <w:ind w:firstLine="0"/>
              <w:jc w:val="center"/>
              <w:rPr>
                <w:color w:val="000000"/>
                <w:sz w:val="20"/>
                <w:szCs w:val="20"/>
              </w:rPr>
            </w:pPr>
            <w:r w:rsidRPr="005B2100">
              <w:rPr>
                <w:color w:val="000000"/>
                <w:sz w:val="20"/>
                <w:szCs w:val="20"/>
              </w:rPr>
              <w:t>0,10</w:t>
            </w:r>
          </w:p>
        </w:tc>
        <w:tc>
          <w:tcPr>
            <w:tcW w:w="516" w:type="pct"/>
            <w:shd w:val="clear" w:color="auto" w:fill="auto"/>
            <w:vAlign w:val="center"/>
            <w:hideMark/>
          </w:tcPr>
          <w:p w14:paraId="689E1DF1" w14:textId="77777777" w:rsidR="005B2100" w:rsidRPr="005B2100" w:rsidRDefault="005B2100" w:rsidP="005B2100">
            <w:pPr>
              <w:spacing w:after="0"/>
              <w:ind w:firstLine="0"/>
              <w:jc w:val="center"/>
              <w:rPr>
                <w:color w:val="000000"/>
                <w:sz w:val="20"/>
                <w:szCs w:val="20"/>
              </w:rPr>
            </w:pPr>
            <w:r w:rsidRPr="005B2100">
              <w:rPr>
                <w:color w:val="000000"/>
                <w:sz w:val="20"/>
                <w:szCs w:val="20"/>
              </w:rPr>
              <w:t>2023</w:t>
            </w:r>
          </w:p>
        </w:tc>
      </w:tr>
      <w:tr w:rsidR="005B2100" w:rsidRPr="005B2100" w14:paraId="0B8CE66F" w14:textId="77777777" w:rsidTr="00895A66">
        <w:trPr>
          <w:trHeight w:val="510"/>
        </w:trPr>
        <w:tc>
          <w:tcPr>
            <w:tcW w:w="181" w:type="pct"/>
            <w:shd w:val="clear" w:color="auto" w:fill="auto"/>
            <w:vAlign w:val="center"/>
            <w:hideMark/>
          </w:tcPr>
          <w:p w14:paraId="4633CA6F" w14:textId="77777777" w:rsidR="005B2100" w:rsidRPr="005B2100" w:rsidRDefault="005B2100" w:rsidP="005B2100">
            <w:pPr>
              <w:spacing w:after="0"/>
              <w:ind w:firstLine="0"/>
              <w:jc w:val="center"/>
              <w:rPr>
                <w:color w:val="000000"/>
                <w:sz w:val="20"/>
                <w:szCs w:val="20"/>
              </w:rPr>
            </w:pPr>
            <w:r w:rsidRPr="005B2100">
              <w:rPr>
                <w:color w:val="000000"/>
                <w:sz w:val="20"/>
                <w:szCs w:val="20"/>
              </w:rPr>
              <w:lastRenderedPageBreak/>
              <w:t>17</w:t>
            </w:r>
          </w:p>
        </w:tc>
        <w:tc>
          <w:tcPr>
            <w:tcW w:w="561" w:type="pct"/>
            <w:shd w:val="clear" w:color="auto" w:fill="auto"/>
            <w:vAlign w:val="center"/>
            <w:hideMark/>
          </w:tcPr>
          <w:p w14:paraId="4BE9EF52"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ТКП-Л3</w:t>
            </w:r>
          </w:p>
        </w:tc>
        <w:tc>
          <w:tcPr>
            <w:tcW w:w="1089" w:type="pct"/>
            <w:shd w:val="clear" w:color="auto" w:fill="auto"/>
            <w:vAlign w:val="center"/>
            <w:hideMark/>
          </w:tcPr>
          <w:p w14:paraId="688F0550"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ТКП-Л3-1</w:t>
            </w:r>
          </w:p>
        </w:tc>
        <w:tc>
          <w:tcPr>
            <w:tcW w:w="559" w:type="pct"/>
            <w:shd w:val="clear" w:color="auto" w:fill="auto"/>
            <w:vAlign w:val="center"/>
            <w:hideMark/>
          </w:tcPr>
          <w:p w14:paraId="51CBB6D0"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0F3120DB" w14:textId="77777777" w:rsidR="005B2100" w:rsidRPr="005B2100" w:rsidRDefault="005B2100" w:rsidP="005B2100">
            <w:pPr>
              <w:spacing w:after="0"/>
              <w:ind w:firstLine="0"/>
              <w:jc w:val="center"/>
              <w:rPr>
                <w:color w:val="000000"/>
                <w:sz w:val="20"/>
                <w:szCs w:val="20"/>
              </w:rPr>
            </w:pPr>
            <w:r w:rsidRPr="005B2100">
              <w:rPr>
                <w:color w:val="000000"/>
                <w:sz w:val="20"/>
                <w:szCs w:val="20"/>
              </w:rPr>
              <w:t>41,76</w:t>
            </w:r>
          </w:p>
        </w:tc>
        <w:tc>
          <w:tcPr>
            <w:tcW w:w="648" w:type="pct"/>
            <w:shd w:val="clear" w:color="auto" w:fill="auto"/>
            <w:vAlign w:val="center"/>
            <w:hideMark/>
          </w:tcPr>
          <w:p w14:paraId="6AC63C7C"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520B5376" w14:textId="77777777" w:rsidR="005B2100" w:rsidRPr="005B2100" w:rsidRDefault="005B2100" w:rsidP="005B2100">
            <w:pPr>
              <w:spacing w:after="0"/>
              <w:ind w:firstLine="0"/>
              <w:jc w:val="center"/>
              <w:rPr>
                <w:color w:val="000000"/>
                <w:sz w:val="20"/>
                <w:szCs w:val="20"/>
              </w:rPr>
            </w:pPr>
            <w:r w:rsidRPr="005B2100">
              <w:rPr>
                <w:color w:val="000000"/>
                <w:sz w:val="20"/>
                <w:szCs w:val="20"/>
              </w:rPr>
              <w:t>0,21</w:t>
            </w:r>
          </w:p>
        </w:tc>
        <w:tc>
          <w:tcPr>
            <w:tcW w:w="545" w:type="pct"/>
            <w:shd w:val="clear" w:color="auto" w:fill="auto"/>
            <w:vAlign w:val="center"/>
            <w:hideMark/>
          </w:tcPr>
          <w:p w14:paraId="178DBDCC" w14:textId="77777777" w:rsidR="005B2100" w:rsidRPr="005B2100" w:rsidRDefault="005B2100" w:rsidP="005B2100">
            <w:pPr>
              <w:spacing w:after="0"/>
              <w:ind w:firstLine="0"/>
              <w:jc w:val="center"/>
              <w:rPr>
                <w:color w:val="000000"/>
                <w:sz w:val="20"/>
                <w:szCs w:val="20"/>
              </w:rPr>
            </w:pPr>
            <w:r w:rsidRPr="005B2100">
              <w:rPr>
                <w:color w:val="000000"/>
                <w:sz w:val="20"/>
                <w:szCs w:val="20"/>
              </w:rPr>
              <w:t>0,21</w:t>
            </w:r>
          </w:p>
        </w:tc>
        <w:tc>
          <w:tcPr>
            <w:tcW w:w="516" w:type="pct"/>
            <w:shd w:val="clear" w:color="auto" w:fill="auto"/>
            <w:vAlign w:val="center"/>
            <w:hideMark/>
          </w:tcPr>
          <w:p w14:paraId="33B6EC1D" w14:textId="77777777" w:rsidR="005B2100" w:rsidRPr="005B2100" w:rsidRDefault="005B2100" w:rsidP="005B2100">
            <w:pPr>
              <w:spacing w:after="0"/>
              <w:ind w:firstLine="0"/>
              <w:jc w:val="center"/>
              <w:rPr>
                <w:color w:val="000000"/>
                <w:sz w:val="20"/>
                <w:szCs w:val="20"/>
              </w:rPr>
            </w:pPr>
            <w:r w:rsidRPr="005B2100">
              <w:rPr>
                <w:color w:val="000000"/>
                <w:sz w:val="20"/>
                <w:szCs w:val="20"/>
              </w:rPr>
              <w:t>2023</w:t>
            </w:r>
          </w:p>
        </w:tc>
      </w:tr>
      <w:tr w:rsidR="005B2100" w:rsidRPr="005B2100" w14:paraId="50BFA5C3" w14:textId="77777777" w:rsidTr="00895A66">
        <w:trPr>
          <w:trHeight w:val="510"/>
        </w:trPr>
        <w:tc>
          <w:tcPr>
            <w:tcW w:w="181" w:type="pct"/>
            <w:shd w:val="clear" w:color="auto" w:fill="auto"/>
            <w:vAlign w:val="center"/>
            <w:hideMark/>
          </w:tcPr>
          <w:p w14:paraId="3770F842" w14:textId="77777777" w:rsidR="005B2100" w:rsidRPr="005B2100" w:rsidRDefault="005B2100" w:rsidP="005B2100">
            <w:pPr>
              <w:spacing w:after="0"/>
              <w:ind w:firstLine="0"/>
              <w:jc w:val="center"/>
              <w:rPr>
                <w:color w:val="000000"/>
                <w:sz w:val="20"/>
                <w:szCs w:val="20"/>
              </w:rPr>
            </w:pPr>
            <w:r w:rsidRPr="005B2100">
              <w:rPr>
                <w:color w:val="000000"/>
                <w:sz w:val="20"/>
                <w:szCs w:val="20"/>
              </w:rPr>
              <w:t>18</w:t>
            </w:r>
          </w:p>
        </w:tc>
        <w:tc>
          <w:tcPr>
            <w:tcW w:w="561" w:type="pct"/>
            <w:shd w:val="clear" w:color="auto" w:fill="auto"/>
            <w:vAlign w:val="center"/>
            <w:hideMark/>
          </w:tcPr>
          <w:p w14:paraId="03F0BDD8"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ТКП-Л2</w:t>
            </w:r>
          </w:p>
        </w:tc>
        <w:tc>
          <w:tcPr>
            <w:tcW w:w="1089" w:type="pct"/>
            <w:shd w:val="clear" w:color="auto" w:fill="auto"/>
            <w:vAlign w:val="center"/>
            <w:hideMark/>
          </w:tcPr>
          <w:p w14:paraId="45AFADFB"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ТКП-Л3</w:t>
            </w:r>
          </w:p>
        </w:tc>
        <w:tc>
          <w:tcPr>
            <w:tcW w:w="559" w:type="pct"/>
            <w:shd w:val="clear" w:color="auto" w:fill="auto"/>
            <w:vAlign w:val="center"/>
            <w:hideMark/>
          </w:tcPr>
          <w:p w14:paraId="7FB25DF5"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78CB6FCB" w14:textId="77777777" w:rsidR="005B2100" w:rsidRPr="005B2100" w:rsidRDefault="005B2100" w:rsidP="005B2100">
            <w:pPr>
              <w:spacing w:after="0"/>
              <w:ind w:firstLine="0"/>
              <w:jc w:val="center"/>
              <w:rPr>
                <w:color w:val="000000"/>
                <w:sz w:val="20"/>
                <w:szCs w:val="20"/>
              </w:rPr>
            </w:pPr>
            <w:r w:rsidRPr="005B2100">
              <w:rPr>
                <w:color w:val="000000"/>
                <w:sz w:val="20"/>
                <w:szCs w:val="20"/>
              </w:rPr>
              <w:t>42,67</w:t>
            </w:r>
          </w:p>
        </w:tc>
        <w:tc>
          <w:tcPr>
            <w:tcW w:w="648" w:type="pct"/>
            <w:shd w:val="clear" w:color="auto" w:fill="auto"/>
            <w:vAlign w:val="center"/>
            <w:hideMark/>
          </w:tcPr>
          <w:p w14:paraId="2F8CBF40"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4591C182" w14:textId="77777777" w:rsidR="005B2100" w:rsidRPr="005B2100" w:rsidRDefault="005B2100" w:rsidP="005B2100">
            <w:pPr>
              <w:spacing w:after="0"/>
              <w:ind w:firstLine="0"/>
              <w:jc w:val="center"/>
              <w:rPr>
                <w:color w:val="000000"/>
                <w:sz w:val="20"/>
                <w:szCs w:val="20"/>
              </w:rPr>
            </w:pPr>
            <w:r w:rsidRPr="005B2100">
              <w:rPr>
                <w:color w:val="000000"/>
                <w:sz w:val="20"/>
                <w:szCs w:val="20"/>
              </w:rPr>
              <w:t>0,31</w:t>
            </w:r>
          </w:p>
        </w:tc>
        <w:tc>
          <w:tcPr>
            <w:tcW w:w="545" w:type="pct"/>
            <w:shd w:val="clear" w:color="auto" w:fill="auto"/>
            <w:vAlign w:val="center"/>
            <w:hideMark/>
          </w:tcPr>
          <w:p w14:paraId="03B9681B" w14:textId="77777777" w:rsidR="005B2100" w:rsidRPr="005B2100" w:rsidRDefault="005B2100" w:rsidP="005B2100">
            <w:pPr>
              <w:spacing w:after="0"/>
              <w:ind w:firstLine="0"/>
              <w:jc w:val="center"/>
              <w:rPr>
                <w:color w:val="000000"/>
                <w:sz w:val="20"/>
                <w:szCs w:val="20"/>
              </w:rPr>
            </w:pPr>
            <w:r w:rsidRPr="005B2100">
              <w:rPr>
                <w:color w:val="000000"/>
                <w:sz w:val="20"/>
                <w:szCs w:val="20"/>
              </w:rPr>
              <w:t>0,31</w:t>
            </w:r>
          </w:p>
        </w:tc>
        <w:tc>
          <w:tcPr>
            <w:tcW w:w="516" w:type="pct"/>
            <w:shd w:val="clear" w:color="auto" w:fill="auto"/>
            <w:vAlign w:val="center"/>
            <w:hideMark/>
          </w:tcPr>
          <w:p w14:paraId="7ADB790B" w14:textId="77777777" w:rsidR="005B2100" w:rsidRPr="005B2100" w:rsidRDefault="005B2100" w:rsidP="005B2100">
            <w:pPr>
              <w:spacing w:after="0"/>
              <w:ind w:firstLine="0"/>
              <w:jc w:val="center"/>
              <w:rPr>
                <w:color w:val="000000"/>
                <w:sz w:val="20"/>
                <w:szCs w:val="20"/>
              </w:rPr>
            </w:pPr>
            <w:r w:rsidRPr="005B2100">
              <w:rPr>
                <w:color w:val="000000"/>
                <w:sz w:val="20"/>
                <w:szCs w:val="20"/>
              </w:rPr>
              <w:t>2023</w:t>
            </w:r>
          </w:p>
        </w:tc>
      </w:tr>
      <w:tr w:rsidR="005B2100" w:rsidRPr="005B2100" w14:paraId="0E1B61B3" w14:textId="77777777" w:rsidTr="00895A66">
        <w:trPr>
          <w:trHeight w:val="510"/>
        </w:trPr>
        <w:tc>
          <w:tcPr>
            <w:tcW w:w="181" w:type="pct"/>
            <w:shd w:val="clear" w:color="auto" w:fill="auto"/>
            <w:vAlign w:val="center"/>
            <w:hideMark/>
          </w:tcPr>
          <w:p w14:paraId="634712F6" w14:textId="77777777" w:rsidR="005B2100" w:rsidRPr="005B2100" w:rsidRDefault="005B2100" w:rsidP="005B2100">
            <w:pPr>
              <w:spacing w:after="0"/>
              <w:ind w:firstLine="0"/>
              <w:jc w:val="center"/>
              <w:rPr>
                <w:color w:val="000000"/>
                <w:sz w:val="20"/>
                <w:szCs w:val="20"/>
              </w:rPr>
            </w:pPr>
            <w:r w:rsidRPr="005B2100">
              <w:rPr>
                <w:color w:val="000000"/>
                <w:sz w:val="20"/>
                <w:szCs w:val="20"/>
              </w:rPr>
              <w:t>19</w:t>
            </w:r>
          </w:p>
        </w:tc>
        <w:tc>
          <w:tcPr>
            <w:tcW w:w="561" w:type="pct"/>
            <w:shd w:val="clear" w:color="auto" w:fill="auto"/>
            <w:vAlign w:val="center"/>
            <w:hideMark/>
          </w:tcPr>
          <w:p w14:paraId="38AF6180" w14:textId="77777777" w:rsidR="005B2100" w:rsidRPr="005B2100" w:rsidRDefault="005B2100" w:rsidP="005B2100">
            <w:pPr>
              <w:spacing w:after="0"/>
              <w:ind w:firstLine="0"/>
              <w:jc w:val="center"/>
              <w:rPr>
                <w:color w:val="000000"/>
                <w:sz w:val="20"/>
                <w:szCs w:val="20"/>
              </w:rPr>
            </w:pPr>
            <w:r w:rsidRPr="005B2100">
              <w:rPr>
                <w:color w:val="000000"/>
                <w:sz w:val="20"/>
                <w:szCs w:val="20"/>
              </w:rPr>
              <w:t>К-У-7-15-1</w:t>
            </w:r>
          </w:p>
        </w:tc>
        <w:tc>
          <w:tcPr>
            <w:tcW w:w="1089" w:type="pct"/>
            <w:shd w:val="clear" w:color="auto" w:fill="auto"/>
            <w:vAlign w:val="center"/>
            <w:hideMark/>
          </w:tcPr>
          <w:p w14:paraId="3B3C4830" w14:textId="77777777" w:rsidR="005B2100" w:rsidRPr="005B2100" w:rsidRDefault="005B2100" w:rsidP="005B2100">
            <w:pPr>
              <w:spacing w:after="0"/>
              <w:ind w:firstLine="0"/>
              <w:jc w:val="center"/>
              <w:rPr>
                <w:color w:val="000000"/>
                <w:sz w:val="20"/>
                <w:szCs w:val="20"/>
              </w:rPr>
            </w:pPr>
            <w:r w:rsidRPr="005B2100">
              <w:rPr>
                <w:color w:val="000000"/>
                <w:sz w:val="20"/>
                <w:szCs w:val="20"/>
              </w:rPr>
              <w:t>Правобережный район, квартал № 12 _ Общеобразовательная</w:t>
            </w:r>
          </w:p>
        </w:tc>
        <w:tc>
          <w:tcPr>
            <w:tcW w:w="559" w:type="pct"/>
            <w:shd w:val="clear" w:color="auto" w:fill="auto"/>
            <w:vAlign w:val="center"/>
            <w:hideMark/>
          </w:tcPr>
          <w:p w14:paraId="12AA275E" w14:textId="77777777" w:rsidR="005B2100" w:rsidRPr="005B2100" w:rsidRDefault="005B2100" w:rsidP="005B2100">
            <w:pPr>
              <w:spacing w:after="0"/>
              <w:ind w:firstLine="0"/>
              <w:jc w:val="center"/>
              <w:rPr>
                <w:color w:val="000000"/>
                <w:sz w:val="20"/>
                <w:szCs w:val="20"/>
              </w:rPr>
            </w:pPr>
            <w:r w:rsidRPr="005B2100">
              <w:rPr>
                <w:color w:val="000000"/>
                <w:sz w:val="20"/>
                <w:szCs w:val="20"/>
              </w:rPr>
              <w:t> </w:t>
            </w:r>
          </w:p>
        </w:tc>
        <w:tc>
          <w:tcPr>
            <w:tcW w:w="354" w:type="pct"/>
            <w:shd w:val="clear" w:color="auto" w:fill="auto"/>
            <w:vAlign w:val="center"/>
            <w:hideMark/>
          </w:tcPr>
          <w:p w14:paraId="24B4F108" w14:textId="77777777" w:rsidR="005B2100" w:rsidRPr="005B2100" w:rsidRDefault="005B2100" w:rsidP="005B2100">
            <w:pPr>
              <w:spacing w:after="0"/>
              <w:ind w:firstLine="0"/>
              <w:jc w:val="center"/>
              <w:rPr>
                <w:color w:val="000000"/>
                <w:sz w:val="20"/>
                <w:szCs w:val="20"/>
              </w:rPr>
            </w:pPr>
            <w:r w:rsidRPr="005B2100">
              <w:rPr>
                <w:color w:val="000000"/>
                <w:sz w:val="20"/>
                <w:szCs w:val="20"/>
              </w:rPr>
              <w:t>125,88</w:t>
            </w:r>
          </w:p>
        </w:tc>
        <w:tc>
          <w:tcPr>
            <w:tcW w:w="648" w:type="pct"/>
            <w:shd w:val="clear" w:color="auto" w:fill="auto"/>
            <w:vAlign w:val="center"/>
            <w:hideMark/>
          </w:tcPr>
          <w:p w14:paraId="4C8F7601"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36AEE3BF" w14:textId="77777777" w:rsidR="005B2100" w:rsidRPr="005B2100" w:rsidRDefault="005B2100" w:rsidP="005B2100">
            <w:pPr>
              <w:spacing w:after="0"/>
              <w:ind w:firstLine="0"/>
              <w:jc w:val="center"/>
              <w:rPr>
                <w:color w:val="000000"/>
                <w:sz w:val="20"/>
                <w:szCs w:val="20"/>
              </w:rPr>
            </w:pPr>
            <w:r w:rsidRPr="005B2100">
              <w:rPr>
                <w:color w:val="000000"/>
                <w:sz w:val="20"/>
                <w:szCs w:val="20"/>
              </w:rPr>
              <w:t>0,13</w:t>
            </w:r>
          </w:p>
        </w:tc>
        <w:tc>
          <w:tcPr>
            <w:tcW w:w="545" w:type="pct"/>
            <w:shd w:val="clear" w:color="auto" w:fill="auto"/>
            <w:vAlign w:val="center"/>
            <w:hideMark/>
          </w:tcPr>
          <w:p w14:paraId="6E63F8FD" w14:textId="77777777" w:rsidR="005B2100" w:rsidRPr="005B2100" w:rsidRDefault="005B2100" w:rsidP="005B2100">
            <w:pPr>
              <w:spacing w:after="0"/>
              <w:ind w:firstLine="0"/>
              <w:jc w:val="center"/>
              <w:rPr>
                <w:color w:val="000000"/>
                <w:sz w:val="20"/>
                <w:szCs w:val="20"/>
              </w:rPr>
            </w:pPr>
            <w:r w:rsidRPr="005B2100">
              <w:rPr>
                <w:color w:val="000000"/>
                <w:sz w:val="20"/>
                <w:szCs w:val="20"/>
              </w:rPr>
              <w:t>0,13</w:t>
            </w:r>
          </w:p>
        </w:tc>
        <w:tc>
          <w:tcPr>
            <w:tcW w:w="516" w:type="pct"/>
            <w:shd w:val="clear" w:color="auto" w:fill="auto"/>
            <w:vAlign w:val="center"/>
            <w:hideMark/>
          </w:tcPr>
          <w:p w14:paraId="0C54039D" w14:textId="77777777" w:rsidR="005B2100" w:rsidRPr="005B2100" w:rsidRDefault="005B2100" w:rsidP="005B2100">
            <w:pPr>
              <w:spacing w:after="0"/>
              <w:ind w:firstLine="0"/>
              <w:jc w:val="center"/>
              <w:rPr>
                <w:color w:val="000000"/>
                <w:sz w:val="20"/>
                <w:szCs w:val="20"/>
              </w:rPr>
            </w:pPr>
            <w:r w:rsidRPr="005B2100">
              <w:rPr>
                <w:color w:val="000000"/>
                <w:sz w:val="20"/>
                <w:szCs w:val="20"/>
              </w:rPr>
              <w:t>2023</w:t>
            </w:r>
          </w:p>
        </w:tc>
      </w:tr>
      <w:tr w:rsidR="005B2100" w:rsidRPr="005B2100" w14:paraId="3F93F1B6" w14:textId="77777777" w:rsidTr="00895A66">
        <w:trPr>
          <w:trHeight w:val="510"/>
        </w:trPr>
        <w:tc>
          <w:tcPr>
            <w:tcW w:w="181" w:type="pct"/>
            <w:shd w:val="clear" w:color="auto" w:fill="auto"/>
            <w:vAlign w:val="center"/>
            <w:hideMark/>
          </w:tcPr>
          <w:p w14:paraId="4B7FC454" w14:textId="77777777" w:rsidR="005B2100" w:rsidRPr="005B2100" w:rsidRDefault="005B2100" w:rsidP="005B2100">
            <w:pPr>
              <w:spacing w:after="0"/>
              <w:ind w:firstLine="0"/>
              <w:jc w:val="center"/>
              <w:rPr>
                <w:color w:val="000000"/>
                <w:sz w:val="20"/>
                <w:szCs w:val="20"/>
              </w:rPr>
            </w:pPr>
            <w:r w:rsidRPr="005B2100">
              <w:rPr>
                <w:color w:val="000000"/>
                <w:sz w:val="20"/>
                <w:szCs w:val="20"/>
              </w:rPr>
              <w:t>20</w:t>
            </w:r>
          </w:p>
        </w:tc>
        <w:tc>
          <w:tcPr>
            <w:tcW w:w="561" w:type="pct"/>
            <w:shd w:val="clear" w:color="auto" w:fill="auto"/>
            <w:vAlign w:val="center"/>
            <w:hideMark/>
          </w:tcPr>
          <w:p w14:paraId="7F9B9C1C" w14:textId="77777777" w:rsidR="005B2100" w:rsidRPr="005B2100" w:rsidRDefault="005B2100" w:rsidP="005B2100">
            <w:pPr>
              <w:spacing w:after="0"/>
              <w:ind w:firstLine="0"/>
              <w:jc w:val="center"/>
              <w:rPr>
                <w:color w:val="000000"/>
                <w:sz w:val="20"/>
                <w:szCs w:val="20"/>
              </w:rPr>
            </w:pPr>
            <w:r w:rsidRPr="005B2100">
              <w:rPr>
                <w:color w:val="000000"/>
                <w:sz w:val="20"/>
                <w:szCs w:val="20"/>
              </w:rPr>
              <w:t>К-У-7-15</w:t>
            </w:r>
          </w:p>
        </w:tc>
        <w:tc>
          <w:tcPr>
            <w:tcW w:w="1089" w:type="pct"/>
            <w:shd w:val="clear" w:color="auto" w:fill="auto"/>
            <w:vAlign w:val="center"/>
            <w:hideMark/>
          </w:tcPr>
          <w:p w14:paraId="0FC0D6F6" w14:textId="77777777" w:rsidR="005B2100" w:rsidRPr="005B2100" w:rsidRDefault="005B2100" w:rsidP="005B2100">
            <w:pPr>
              <w:spacing w:after="0"/>
              <w:ind w:firstLine="0"/>
              <w:jc w:val="center"/>
              <w:rPr>
                <w:color w:val="000000"/>
                <w:sz w:val="20"/>
                <w:szCs w:val="20"/>
              </w:rPr>
            </w:pPr>
            <w:r w:rsidRPr="005B2100">
              <w:rPr>
                <w:color w:val="000000"/>
                <w:sz w:val="20"/>
                <w:szCs w:val="20"/>
              </w:rPr>
              <w:t>К-У-7-15-1</w:t>
            </w:r>
          </w:p>
        </w:tc>
        <w:tc>
          <w:tcPr>
            <w:tcW w:w="559" w:type="pct"/>
            <w:shd w:val="clear" w:color="auto" w:fill="auto"/>
            <w:vAlign w:val="center"/>
            <w:hideMark/>
          </w:tcPr>
          <w:p w14:paraId="74034759" w14:textId="77777777" w:rsidR="005B2100" w:rsidRPr="005B2100" w:rsidRDefault="005B2100" w:rsidP="005B2100">
            <w:pPr>
              <w:spacing w:after="0"/>
              <w:ind w:firstLine="0"/>
              <w:jc w:val="center"/>
              <w:rPr>
                <w:color w:val="000000"/>
                <w:sz w:val="20"/>
                <w:szCs w:val="20"/>
              </w:rPr>
            </w:pPr>
            <w:r w:rsidRPr="005B2100">
              <w:rPr>
                <w:color w:val="000000"/>
                <w:sz w:val="20"/>
                <w:szCs w:val="20"/>
              </w:rPr>
              <w:t> </w:t>
            </w:r>
          </w:p>
        </w:tc>
        <w:tc>
          <w:tcPr>
            <w:tcW w:w="354" w:type="pct"/>
            <w:shd w:val="clear" w:color="auto" w:fill="auto"/>
            <w:vAlign w:val="center"/>
            <w:hideMark/>
          </w:tcPr>
          <w:p w14:paraId="3CD51313" w14:textId="77777777" w:rsidR="005B2100" w:rsidRPr="005B2100" w:rsidRDefault="005B2100" w:rsidP="005B2100">
            <w:pPr>
              <w:spacing w:after="0"/>
              <w:ind w:firstLine="0"/>
              <w:jc w:val="center"/>
              <w:rPr>
                <w:color w:val="000000"/>
                <w:sz w:val="20"/>
                <w:szCs w:val="20"/>
              </w:rPr>
            </w:pPr>
            <w:r w:rsidRPr="005B2100">
              <w:rPr>
                <w:color w:val="000000"/>
                <w:sz w:val="20"/>
                <w:szCs w:val="20"/>
              </w:rPr>
              <w:t>25,80</w:t>
            </w:r>
          </w:p>
        </w:tc>
        <w:tc>
          <w:tcPr>
            <w:tcW w:w="648" w:type="pct"/>
            <w:shd w:val="clear" w:color="auto" w:fill="auto"/>
            <w:vAlign w:val="center"/>
            <w:hideMark/>
          </w:tcPr>
          <w:p w14:paraId="55498F8D"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0214F14A" w14:textId="77777777" w:rsidR="005B2100" w:rsidRPr="005B2100" w:rsidRDefault="005B2100" w:rsidP="005B2100">
            <w:pPr>
              <w:spacing w:after="0"/>
              <w:ind w:firstLine="0"/>
              <w:jc w:val="center"/>
              <w:rPr>
                <w:color w:val="000000"/>
                <w:sz w:val="20"/>
                <w:szCs w:val="20"/>
              </w:rPr>
            </w:pPr>
            <w:r w:rsidRPr="005B2100">
              <w:rPr>
                <w:color w:val="000000"/>
                <w:sz w:val="20"/>
                <w:szCs w:val="20"/>
              </w:rPr>
              <w:t>0,13</w:t>
            </w:r>
          </w:p>
        </w:tc>
        <w:tc>
          <w:tcPr>
            <w:tcW w:w="545" w:type="pct"/>
            <w:shd w:val="clear" w:color="auto" w:fill="auto"/>
            <w:vAlign w:val="center"/>
            <w:hideMark/>
          </w:tcPr>
          <w:p w14:paraId="787947EC" w14:textId="77777777" w:rsidR="005B2100" w:rsidRPr="005B2100" w:rsidRDefault="005B2100" w:rsidP="005B2100">
            <w:pPr>
              <w:spacing w:after="0"/>
              <w:ind w:firstLine="0"/>
              <w:jc w:val="center"/>
              <w:rPr>
                <w:color w:val="000000"/>
                <w:sz w:val="20"/>
                <w:szCs w:val="20"/>
              </w:rPr>
            </w:pPr>
            <w:r w:rsidRPr="005B2100">
              <w:rPr>
                <w:color w:val="000000"/>
                <w:sz w:val="20"/>
                <w:szCs w:val="20"/>
              </w:rPr>
              <w:t>0,13</w:t>
            </w:r>
          </w:p>
        </w:tc>
        <w:tc>
          <w:tcPr>
            <w:tcW w:w="516" w:type="pct"/>
            <w:shd w:val="clear" w:color="auto" w:fill="auto"/>
            <w:vAlign w:val="center"/>
            <w:hideMark/>
          </w:tcPr>
          <w:p w14:paraId="5FC910BC" w14:textId="77777777" w:rsidR="005B2100" w:rsidRPr="005B2100" w:rsidRDefault="005B2100" w:rsidP="005B2100">
            <w:pPr>
              <w:spacing w:after="0"/>
              <w:ind w:firstLine="0"/>
              <w:jc w:val="center"/>
              <w:rPr>
                <w:color w:val="000000"/>
                <w:sz w:val="20"/>
                <w:szCs w:val="20"/>
              </w:rPr>
            </w:pPr>
            <w:r w:rsidRPr="005B2100">
              <w:rPr>
                <w:color w:val="000000"/>
                <w:sz w:val="20"/>
                <w:szCs w:val="20"/>
              </w:rPr>
              <w:t>2023</w:t>
            </w:r>
          </w:p>
        </w:tc>
      </w:tr>
      <w:tr w:rsidR="005B2100" w:rsidRPr="005B2100" w14:paraId="10878D5D" w14:textId="77777777" w:rsidTr="00895A66">
        <w:trPr>
          <w:trHeight w:val="510"/>
        </w:trPr>
        <w:tc>
          <w:tcPr>
            <w:tcW w:w="181" w:type="pct"/>
            <w:shd w:val="clear" w:color="auto" w:fill="auto"/>
            <w:vAlign w:val="center"/>
            <w:hideMark/>
          </w:tcPr>
          <w:p w14:paraId="29AC9ECC" w14:textId="77777777" w:rsidR="005B2100" w:rsidRPr="005B2100" w:rsidRDefault="005B2100" w:rsidP="005B2100">
            <w:pPr>
              <w:spacing w:after="0"/>
              <w:ind w:firstLine="0"/>
              <w:jc w:val="center"/>
              <w:rPr>
                <w:color w:val="000000"/>
                <w:sz w:val="20"/>
                <w:szCs w:val="20"/>
              </w:rPr>
            </w:pPr>
            <w:r w:rsidRPr="005B2100">
              <w:rPr>
                <w:color w:val="000000"/>
                <w:sz w:val="20"/>
                <w:szCs w:val="20"/>
              </w:rPr>
              <w:t>21</w:t>
            </w:r>
          </w:p>
        </w:tc>
        <w:tc>
          <w:tcPr>
            <w:tcW w:w="561" w:type="pct"/>
            <w:shd w:val="clear" w:color="auto" w:fill="auto"/>
            <w:vAlign w:val="center"/>
            <w:hideMark/>
          </w:tcPr>
          <w:p w14:paraId="5E54BD1E" w14:textId="77777777" w:rsidR="005B2100" w:rsidRPr="005B2100" w:rsidRDefault="005B2100" w:rsidP="005B2100">
            <w:pPr>
              <w:spacing w:after="0"/>
              <w:ind w:firstLine="0"/>
              <w:jc w:val="center"/>
              <w:rPr>
                <w:color w:val="000000"/>
                <w:sz w:val="20"/>
                <w:szCs w:val="20"/>
              </w:rPr>
            </w:pPr>
            <w:r w:rsidRPr="005B2100">
              <w:rPr>
                <w:color w:val="000000"/>
                <w:sz w:val="20"/>
                <w:szCs w:val="20"/>
              </w:rPr>
              <w:t>К-У-7-15</w:t>
            </w:r>
          </w:p>
        </w:tc>
        <w:tc>
          <w:tcPr>
            <w:tcW w:w="1089" w:type="pct"/>
            <w:shd w:val="clear" w:color="auto" w:fill="auto"/>
            <w:vAlign w:val="center"/>
            <w:hideMark/>
          </w:tcPr>
          <w:p w14:paraId="73E80CE6" w14:textId="77777777" w:rsidR="005B2100" w:rsidRPr="005B2100" w:rsidRDefault="005B2100" w:rsidP="005B2100">
            <w:pPr>
              <w:spacing w:after="0"/>
              <w:ind w:firstLine="0"/>
              <w:jc w:val="center"/>
              <w:rPr>
                <w:color w:val="000000"/>
                <w:sz w:val="20"/>
                <w:szCs w:val="20"/>
              </w:rPr>
            </w:pPr>
            <w:r w:rsidRPr="005B2100">
              <w:rPr>
                <w:color w:val="000000"/>
                <w:sz w:val="20"/>
                <w:szCs w:val="20"/>
              </w:rPr>
              <w:t>К-У-7-15</w:t>
            </w:r>
          </w:p>
        </w:tc>
        <w:tc>
          <w:tcPr>
            <w:tcW w:w="559" w:type="pct"/>
            <w:shd w:val="clear" w:color="auto" w:fill="auto"/>
            <w:vAlign w:val="center"/>
            <w:hideMark/>
          </w:tcPr>
          <w:p w14:paraId="2843CE10" w14:textId="77777777" w:rsidR="005B2100" w:rsidRPr="005B2100" w:rsidRDefault="005B2100" w:rsidP="005B2100">
            <w:pPr>
              <w:spacing w:after="0"/>
              <w:ind w:firstLine="0"/>
              <w:jc w:val="center"/>
              <w:rPr>
                <w:color w:val="000000"/>
                <w:sz w:val="20"/>
                <w:szCs w:val="20"/>
              </w:rPr>
            </w:pPr>
            <w:r w:rsidRPr="005B2100">
              <w:rPr>
                <w:color w:val="000000"/>
                <w:sz w:val="20"/>
                <w:szCs w:val="20"/>
              </w:rPr>
              <w:t> </w:t>
            </w:r>
          </w:p>
        </w:tc>
        <w:tc>
          <w:tcPr>
            <w:tcW w:w="354" w:type="pct"/>
            <w:shd w:val="clear" w:color="auto" w:fill="auto"/>
            <w:vAlign w:val="center"/>
            <w:hideMark/>
          </w:tcPr>
          <w:p w14:paraId="4C45150D" w14:textId="77777777" w:rsidR="005B2100" w:rsidRPr="005B2100" w:rsidRDefault="005B2100" w:rsidP="005B2100">
            <w:pPr>
              <w:spacing w:after="0"/>
              <w:ind w:firstLine="0"/>
              <w:jc w:val="center"/>
              <w:rPr>
                <w:color w:val="000000"/>
                <w:sz w:val="20"/>
                <w:szCs w:val="20"/>
              </w:rPr>
            </w:pPr>
            <w:r w:rsidRPr="005B2100">
              <w:rPr>
                <w:color w:val="000000"/>
                <w:sz w:val="20"/>
                <w:szCs w:val="20"/>
              </w:rPr>
              <w:t>0,50</w:t>
            </w:r>
          </w:p>
        </w:tc>
        <w:tc>
          <w:tcPr>
            <w:tcW w:w="648" w:type="pct"/>
            <w:shd w:val="clear" w:color="auto" w:fill="auto"/>
            <w:vAlign w:val="center"/>
            <w:hideMark/>
          </w:tcPr>
          <w:p w14:paraId="11457A61"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317488DF" w14:textId="77777777" w:rsidR="005B2100" w:rsidRPr="005B2100" w:rsidRDefault="005B2100" w:rsidP="005B2100">
            <w:pPr>
              <w:spacing w:after="0"/>
              <w:ind w:firstLine="0"/>
              <w:jc w:val="center"/>
              <w:rPr>
                <w:color w:val="000000"/>
                <w:sz w:val="20"/>
                <w:szCs w:val="20"/>
              </w:rPr>
            </w:pPr>
            <w:r w:rsidRPr="005B2100">
              <w:rPr>
                <w:color w:val="000000"/>
                <w:sz w:val="20"/>
                <w:szCs w:val="20"/>
              </w:rPr>
              <w:t>0,19</w:t>
            </w:r>
          </w:p>
        </w:tc>
        <w:tc>
          <w:tcPr>
            <w:tcW w:w="545" w:type="pct"/>
            <w:shd w:val="clear" w:color="auto" w:fill="auto"/>
            <w:vAlign w:val="center"/>
            <w:hideMark/>
          </w:tcPr>
          <w:p w14:paraId="5EB39E3D" w14:textId="77777777" w:rsidR="005B2100" w:rsidRPr="005B2100" w:rsidRDefault="005B2100" w:rsidP="005B2100">
            <w:pPr>
              <w:spacing w:after="0"/>
              <w:ind w:firstLine="0"/>
              <w:jc w:val="center"/>
              <w:rPr>
                <w:color w:val="000000"/>
                <w:sz w:val="20"/>
                <w:szCs w:val="20"/>
              </w:rPr>
            </w:pPr>
            <w:r w:rsidRPr="005B2100">
              <w:rPr>
                <w:color w:val="000000"/>
                <w:sz w:val="20"/>
                <w:szCs w:val="20"/>
              </w:rPr>
              <w:t>0,19</w:t>
            </w:r>
          </w:p>
        </w:tc>
        <w:tc>
          <w:tcPr>
            <w:tcW w:w="516" w:type="pct"/>
            <w:shd w:val="clear" w:color="auto" w:fill="auto"/>
            <w:vAlign w:val="center"/>
            <w:hideMark/>
          </w:tcPr>
          <w:p w14:paraId="2BCA7216" w14:textId="77777777" w:rsidR="005B2100" w:rsidRPr="005B2100" w:rsidRDefault="005B2100" w:rsidP="005B2100">
            <w:pPr>
              <w:spacing w:after="0"/>
              <w:ind w:firstLine="0"/>
              <w:jc w:val="center"/>
              <w:rPr>
                <w:color w:val="000000"/>
                <w:sz w:val="20"/>
                <w:szCs w:val="20"/>
              </w:rPr>
            </w:pPr>
            <w:r w:rsidRPr="005B2100">
              <w:rPr>
                <w:color w:val="000000"/>
                <w:sz w:val="20"/>
                <w:szCs w:val="20"/>
              </w:rPr>
              <w:t>2023</w:t>
            </w:r>
          </w:p>
        </w:tc>
      </w:tr>
      <w:tr w:rsidR="005B2100" w:rsidRPr="005B2100" w14:paraId="6D9DFEFF" w14:textId="77777777" w:rsidTr="00895A66">
        <w:trPr>
          <w:trHeight w:val="510"/>
        </w:trPr>
        <w:tc>
          <w:tcPr>
            <w:tcW w:w="181" w:type="pct"/>
            <w:shd w:val="clear" w:color="auto" w:fill="auto"/>
            <w:vAlign w:val="center"/>
            <w:hideMark/>
          </w:tcPr>
          <w:p w14:paraId="3B46D452" w14:textId="77777777" w:rsidR="005B2100" w:rsidRPr="005B2100" w:rsidRDefault="005B2100" w:rsidP="005B2100">
            <w:pPr>
              <w:spacing w:after="0"/>
              <w:ind w:firstLine="0"/>
              <w:jc w:val="center"/>
              <w:rPr>
                <w:color w:val="000000"/>
                <w:sz w:val="20"/>
                <w:szCs w:val="20"/>
              </w:rPr>
            </w:pPr>
            <w:r w:rsidRPr="005B2100">
              <w:rPr>
                <w:color w:val="000000"/>
                <w:sz w:val="20"/>
                <w:szCs w:val="20"/>
              </w:rPr>
              <w:t>22</w:t>
            </w:r>
          </w:p>
        </w:tc>
        <w:tc>
          <w:tcPr>
            <w:tcW w:w="561" w:type="pct"/>
            <w:shd w:val="clear" w:color="auto" w:fill="auto"/>
            <w:vAlign w:val="center"/>
            <w:hideMark/>
          </w:tcPr>
          <w:p w14:paraId="274C15B9" w14:textId="77777777" w:rsidR="005B2100" w:rsidRPr="005B2100" w:rsidRDefault="005B2100" w:rsidP="005B2100">
            <w:pPr>
              <w:spacing w:after="0"/>
              <w:ind w:firstLine="0"/>
              <w:jc w:val="center"/>
              <w:rPr>
                <w:color w:val="000000"/>
                <w:sz w:val="20"/>
                <w:szCs w:val="20"/>
              </w:rPr>
            </w:pPr>
            <w:r w:rsidRPr="005B2100">
              <w:rPr>
                <w:color w:val="000000"/>
                <w:sz w:val="20"/>
                <w:szCs w:val="20"/>
              </w:rPr>
              <w:t>К-У-7-6-4*</w:t>
            </w:r>
          </w:p>
        </w:tc>
        <w:tc>
          <w:tcPr>
            <w:tcW w:w="1089" w:type="pct"/>
            <w:shd w:val="clear" w:color="auto" w:fill="auto"/>
            <w:vAlign w:val="center"/>
            <w:hideMark/>
          </w:tcPr>
          <w:p w14:paraId="2CEA1C12" w14:textId="77777777" w:rsidR="005B2100" w:rsidRPr="005B2100" w:rsidRDefault="005B2100" w:rsidP="005B2100">
            <w:pPr>
              <w:spacing w:after="0"/>
              <w:ind w:firstLine="0"/>
              <w:jc w:val="center"/>
              <w:rPr>
                <w:color w:val="000000"/>
                <w:sz w:val="20"/>
                <w:szCs w:val="20"/>
              </w:rPr>
            </w:pPr>
            <w:r w:rsidRPr="005B2100">
              <w:rPr>
                <w:color w:val="000000"/>
                <w:sz w:val="20"/>
                <w:szCs w:val="20"/>
              </w:rPr>
              <w:t>Строгановский бульвар _ Магазин со встроенными помещени</w:t>
            </w:r>
          </w:p>
        </w:tc>
        <w:tc>
          <w:tcPr>
            <w:tcW w:w="559" w:type="pct"/>
            <w:shd w:val="clear" w:color="auto" w:fill="auto"/>
            <w:vAlign w:val="center"/>
            <w:hideMark/>
          </w:tcPr>
          <w:p w14:paraId="2C43AB6B" w14:textId="77777777" w:rsidR="005B2100" w:rsidRPr="005B2100" w:rsidRDefault="005B2100" w:rsidP="005B2100">
            <w:pPr>
              <w:spacing w:after="0"/>
              <w:ind w:firstLine="0"/>
              <w:jc w:val="center"/>
              <w:rPr>
                <w:color w:val="000000"/>
                <w:sz w:val="20"/>
                <w:szCs w:val="20"/>
              </w:rPr>
            </w:pPr>
            <w:r w:rsidRPr="005B2100">
              <w:rPr>
                <w:color w:val="000000"/>
                <w:sz w:val="20"/>
                <w:szCs w:val="20"/>
              </w:rPr>
              <w:t> </w:t>
            </w:r>
          </w:p>
        </w:tc>
        <w:tc>
          <w:tcPr>
            <w:tcW w:w="354" w:type="pct"/>
            <w:shd w:val="clear" w:color="auto" w:fill="auto"/>
            <w:vAlign w:val="center"/>
            <w:hideMark/>
          </w:tcPr>
          <w:p w14:paraId="3B13E949" w14:textId="77777777" w:rsidR="005B2100" w:rsidRPr="005B2100" w:rsidRDefault="005B2100" w:rsidP="005B2100">
            <w:pPr>
              <w:spacing w:after="0"/>
              <w:ind w:firstLine="0"/>
              <w:jc w:val="center"/>
              <w:rPr>
                <w:color w:val="000000"/>
                <w:sz w:val="20"/>
                <w:szCs w:val="20"/>
              </w:rPr>
            </w:pPr>
            <w:r w:rsidRPr="005B2100">
              <w:rPr>
                <w:color w:val="000000"/>
                <w:sz w:val="20"/>
                <w:szCs w:val="20"/>
              </w:rPr>
              <w:t>70,27</w:t>
            </w:r>
          </w:p>
        </w:tc>
        <w:tc>
          <w:tcPr>
            <w:tcW w:w="648" w:type="pct"/>
            <w:shd w:val="clear" w:color="auto" w:fill="auto"/>
            <w:vAlign w:val="center"/>
            <w:hideMark/>
          </w:tcPr>
          <w:p w14:paraId="05E95EF4"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64EC6A6A" w14:textId="77777777" w:rsidR="005B2100" w:rsidRPr="005B2100" w:rsidRDefault="005B2100" w:rsidP="005B2100">
            <w:pPr>
              <w:spacing w:after="0"/>
              <w:ind w:firstLine="0"/>
              <w:jc w:val="center"/>
              <w:rPr>
                <w:color w:val="000000"/>
                <w:sz w:val="20"/>
                <w:szCs w:val="20"/>
              </w:rPr>
            </w:pPr>
            <w:r w:rsidRPr="005B2100">
              <w:rPr>
                <w:color w:val="000000"/>
                <w:sz w:val="20"/>
                <w:szCs w:val="20"/>
              </w:rPr>
              <w:t>0,05</w:t>
            </w:r>
          </w:p>
        </w:tc>
        <w:tc>
          <w:tcPr>
            <w:tcW w:w="545" w:type="pct"/>
            <w:shd w:val="clear" w:color="auto" w:fill="auto"/>
            <w:vAlign w:val="center"/>
            <w:hideMark/>
          </w:tcPr>
          <w:p w14:paraId="5CBB520D" w14:textId="77777777" w:rsidR="005B2100" w:rsidRPr="005B2100" w:rsidRDefault="005B2100" w:rsidP="005B2100">
            <w:pPr>
              <w:spacing w:after="0"/>
              <w:ind w:firstLine="0"/>
              <w:jc w:val="center"/>
              <w:rPr>
                <w:color w:val="000000"/>
                <w:sz w:val="20"/>
                <w:szCs w:val="20"/>
              </w:rPr>
            </w:pPr>
            <w:r w:rsidRPr="005B2100">
              <w:rPr>
                <w:color w:val="000000"/>
                <w:sz w:val="20"/>
                <w:szCs w:val="20"/>
              </w:rPr>
              <w:t>0,05</w:t>
            </w:r>
          </w:p>
        </w:tc>
        <w:tc>
          <w:tcPr>
            <w:tcW w:w="516" w:type="pct"/>
            <w:shd w:val="clear" w:color="auto" w:fill="auto"/>
            <w:vAlign w:val="center"/>
            <w:hideMark/>
          </w:tcPr>
          <w:p w14:paraId="1947ABFE" w14:textId="77777777" w:rsidR="005B2100" w:rsidRPr="005B2100" w:rsidRDefault="005B2100" w:rsidP="005B2100">
            <w:pPr>
              <w:spacing w:after="0"/>
              <w:ind w:firstLine="0"/>
              <w:jc w:val="center"/>
              <w:rPr>
                <w:color w:val="000000"/>
                <w:sz w:val="20"/>
                <w:szCs w:val="20"/>
              </w:rPr>
            </w:pPr>
            <w:r w:rsidRPr="005B2100">
              <w:rPr>
                <w:color w:val="000000"/>
                <w:sz w:val="20"/>
                <w:szCs w:val="20"/>
              </w:rPr>
              <w:t>2023</w:t>
            </w:r>
          </w:p>
        </w:tc>
      </w:tr>
      <w:tr w:rsidR="005B2100" w:rsidRPr="005B2100" w14:paraId="659C84B3" w14:textId="77777777" w:rsidTr="00895A66">
        <w:trPr>
          <w:trHeight w:val="510"/>
        </w:trPr>
        <w:tc>
          <w:tcPr>
            <w:tcW w:w="181" w:type="pct"/>
            <w:shd w:val="clear" w:color="auto" w:fill="auto"/>
            <w:vAlign w:val="center"/>
            <w:hideMark/>
          </w:tcPr>
          <w:p w14:paraId="614C60AA" w14:textId="77777777" w:rsidR="005B2100" w:rsidRPr="005B2100" w:rsidRDefault="005B2100" w:rsidP="005B2100">
            <w:pPr>
              <w:spacing w:after="0"/>
              <w:ind w:firstLine="0"/>
              <w:jc w:val="center"/>
              <w:rPr>
                <w:color w:val="000000"/>
                <w:sz w:val="20"/>
                <w:szCs w:val="20"/>
              </w:rPr>
            </w:pPr>
            <w:r w:rsidRPr="005B2100">
              <w:rPr>
                <w:color w:val="000000"/>
                <w:sz w:val="20"/>
                <w:szCs w:val="20"/>
              </w:rPr>
              <w:t>23</w:t>
            </w:r>
          </w:p>
        </w:tc>
        <w:tc>
          <w:tcPr>
            <w:tcW w:w="561" w:type="pct"/>
            <w:shd w:val="clear" w:color="auto" w:fill="auto"/>
            <w:vAlign w:val="center"/>
            <w:hideMark/>
          </w:tcPr>
          <w:p w14:paraId="4A25467A"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ТКП-Л3</w:t>
            </w:r>
          </w:p>
        </w:tc>
        <w:tc>
          <w:tcPr>
            <w:tcW w:w="1089" w:type="pct"/>
            <w:shd w:val="clear" w:color="auto" w:fill="auto"/>
            <w:vAlign w:val="center"/>
            <w:hideMark/>
          </w:tcPr>
          <w:p w14:paraId="130DA5AB"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ТКП-Л4</w:t>
            </w:r>
          </w:p>
        </w:tc>
        <w:tc>
          <w:tcPr>
            <w:tcW w:w="559" w:type="pct"/>
            <w:shd w:val="clear" w:color="auto" w:fill="auto"/>
            <w:vAlign w:val="center"/>
            <w:hideMark/>
          </w:tcPr>
          <w:p w14:paraId="0D994174"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4B70B8AF" w14:textId="77777777" w:rsidR="005B2100" w:rsidRPr="005B2100" w:rsidRDefault="005B2100" w:rsidP="005B2100">
            <w:pPr>
              <w:spacing w:after="0"/>
              <w:ind w:firstLine="0"/>
              <w:jc w:val="center"/>
              <w:rPr>
                <w:color w:val="000000"/>
                <w:sz w:val="20"/>
                <w:szCs w:val="20"/>
              </w:rPr>
            </w:pPr>
            <w:r w:rsidRPr="005B2100">
              <w:rPr>
                <w:color w:val="000000"/>
                <w:sz w:val="20"/>
                <w:szCs w:val="20"/>
              </w:rPr>
              <w:t>152,37</w:t>
            </w:r>
          </w:p>
        </w:tc>
        <w:tc>
          <w:tcPr>
            <w:tcW w:w="648" w:type="pct"/>
            <w:shd w:val="clear" w:color="auto" w:fill="auto"/>
            <w:vAlign w:val="center"/>
            <w:hideMark/>
          </w:tcPr>
          <w:p w14:paraId="3E69FE98"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0358F214" w14:textId="77777777" w:rsidR="005B2100" w:rsidRPr="005B2100" w:rsidRDefault="005B2100" w:rsidP="005B2100">
            <w:pPr>
              <w:spacing w:after="0"/>
              <w:ind w:firstLine="0"/>
              <w:jc w:val="center"/>
              <w:rPr>
                <w:color w:val="000000"/>
                <w:sz w:val="20"/>
                <w:szCs w:val="20"/>
              </w:rPr>
            </w:pPr>
            <w:r w:rsidRPr="005B2100">
              <w:rPr>
                <w:color w:val="000000"/>
                <w:sz w:val="20"/>
                <w:szCs w:val="20"/>
              </w:rPr>
              <w:t>0,21</w:t>
            </w:r>
          </w:p>
        </w:tc>
        <w:tc>
          <w:tcPr>
            <w:tcW w:w="545" w:type="pct"/>
            <w:shd w:val="clear" w:color="auto" w:fill="auto"/>
            <w:vAlign w:val="center"/>
            <w:hideMark/>
          </w:tcPr>
          <w:p w14:paraId="064B891D" w14:textId="77777777" w:rsidR="005B2100" w:rsidRPr="005B2100" w:rsidRDefault="005B2100" w:rsidP="005B2100">
            <w:pPr>
              <w:spacing w:after="0"/>
              <w:ind w:firstLine="0"/>
              <w:jc w:val="center"/>
              <w:rPr>
                <w:color w:val="000000"/>
                <w:sz w:val="20"/>
                <w:szCs w:val="20"/>
              </w:rPr>
            </w:pPr>
            <w:r w:rsidRPr="005B2100">
              <w:rPr>
                <w:color w:val="000000"/>
                <w:sz w:val="20"/>
                <w:szCs w:val="20"/>
              </w:rPr>
              <w:t>0,21</w:t>
            </w:r>
          </w:p>
        </w:tc>
        <w:tc>
          <w:tcPr>
            <w:tcW w:w="516" w:type="pct"/>
            <w:shd w:val="clear" w:color="auto" w:fill="auto"/>
            <w:vAlign w:val="center"/>
            <w:hideMark/>
          </w:tcPr>
          <w:p w14:paraId="1AD7D895" w14:textId="77777777" w:rsidR="005B2100" w:rsidRPr="005B2100" w:rsidRDefault="005B2100" w:rsidP="005B2100">
            <w:pPr>
              <w:spacing w:after="0"/>
              <w:ind w:firstLine="0"/>
              <w:jc w:val="center"/>
              <w:rPr>
                <w:color w:val="000000"/>
                <w:sz w:val="20"/>
                <w:szCs w:val="20"/>
              </w:rPr>
            </w:pPr>
            <w:r w:rsidRPr="005B2100">
              <w:rPr>
                <w:color w:val="000000"/>
                <w:sz w:val="20"/>
                <w:szCs w:val="20"/>
              </w:rPr>
              <w:t>2024</w:t>
            </w:r>
          </w:p>
        </w:tc>
      </w:tr>
      <w:tr w:rsidR="005B2100" w:rsidRPr="005B2100" w14:paraId="119F66FB" w14:textId="77777777" w:rsidTr="00895A66">
        <w:trPr>
          <w:trHeight w:val="510"/>
        </w:trPr>
        <w:tc>
          <w:tcPr>
            <w:tcW w:w="181" w:type="pct"/>
            <w:shd w:val="clear" w:color="auto" w:fill="auto"/>
            <w:vAlign w:val="center"/>
            <w:hideMark/>
          </w:tcPr>
          <w:p w14:paraId="409BA630" w14:textId="77777777" w:rsidR="005B2100" w:rsidRPr="005B2100" w:rsidRDefault="005B2100" w:rsidP="005B2100">
            <w:pPr>
              <w:spacing w:after="0"/>
              <w:ind w:firstLine="0"/>
              <w:jc w:val="center"/>
              <w:rPr>
                <w:color w:val="000000"/>
                <w:sz w:val="20"/>
                <w:szCs w:val="20"/>
              </w:rPr>
            </w:pPr>
            <w:r w:rsidRPr="005B2100">
              <w:rPr>
                <w:color w:val="000000"/>
                <w:sz w:val="20"/>
                <w:szCs w:val="20"/>
              </w:rPr>
              <w:t>24</w:t>
            </w:r>
          </w:p>
        </w:tc>
        <w:tc>
          <w:tcPr>
            <w:tcW w:w="561" w:type="pct"/>
            <w:shd w:val="clear" w:color="auto" w:fill="auto"/>
            <w:vAlign w:val="center"/>
            <w:hideMark/>
          </w:tcPr>
          <w:p w14:paraId="2E434D24"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ТКП-Л4</w:t>
            </w:r>
          </w:p>
        </w:tc>
        <w:tc>
          <w:tcPr>
            <w:tcW w:w="1089" w:type="pct"/>
            <w:shd w:val="clear" w:color="auto" w:fill="auto"/>
            <w:vAlign w:val="center"/>
            <w:hideMark/>
          </w:tcPr>
          <w:p w14:paraId="66F31F6A" w14:textId="77777777" w:rsidR="005B2100" w:rsidRPr="005B2100" w:rsidRDefault="005B2100" w:rsidP="005B2100">
            <w:pPr>
              <w:spacing w:after="0"/>
              <w:ind w:firstLine="0"/>
              <w:jc w:val="center"/>
              <w:rPr>
                <w:color w:val="000000"/>
                <w:sz w:val="20"/>
                <w:szCs w:val="20"/>
              </w:rPr>
            </w:pPr>
            <w:r w:rsidRPr="005B2100">
              <w:rPr>
                <w:color w:val="000000"/>
                <w:sz w:val="20"/>
                <w:szCs w:val="20"/>
              </w:rPr>
              <w:t>ул. Ростовская, 2 _ Многоквартирный жилой дом</w:t>
            </w:r>
          </w:p>
        </w:tc>
        <w:tc>
          <w:tcPr>
            <w:tcW w:w="559" w:type="pct"/>
            <w:shd w:val="clear" w:color="auto" w:fill="auto"/>
            <w:vAlign w:val="center"/>
            <w:hideMark/>
          </w:tcPr>
          <w:p w14:paraId="18090E56"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2E77B124" w14:textId="77777777" w:rsidR="005B2100" w:rsidRPr="005B2100" w:rsidRDefault="005B2100" w:rsidP="005B2100">
            <w:pPr>
              <w:spacing w:after="0"/>
              <w:ind w:firstLine="0"/>
              <w:jc w:val="center"/>
              <w:rPr>
                <w:color w:val="000000"/>
                <w:sz w:val="20"/>
                <w:szCs w:val="20"/>
              </w:rPr>
            </w:pPr>
            <w:r w:rsidRPr="005B2100">
              <w:rPr>
                <w:color w:val="000000"/>
                <w:sz w:val="20"/>
                <w:szCs w:val="20"/>
              </w:rPr>
              <w:t>11,18</w:t>
            </w:r>
          </w:p>
        </w:tc>
        <w:tc>
          <w:tcPr>
            <w:tcW w:w="648" w:type="pct"/>
            <w:shd w:val="clear" w:color="auto" w:fill="auto"/>
            <w:vAlign w:val="center"/>
            <w:hideMark/>
          </w:tcPr>
          <w:p w14:paraId="40D378E3"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0BD168E5" w14:textId="77777777" w:rsidR="005B2100" w:rsidRPr="005B2100" w:rsidRDefault="005B2100" w:rsidP="005B2100">
            <w:pPr>
              <w:spacing w:after="0"/>
              <w:ind w:firstLine="0"/>
              <w:jc w:val="center"/>
              <w:rPr>
                <w:color w:val="000000"/>
                <w:sz w:val="20"/>
                <w:szCs w:val="20"/>
              </w:rPr>
            </w:pPr>
            <w:r w:rsidRPr="005B2100">
              <w:rPr>
                <w:color w:val="000000"/>
                <w:sz w:val="20"/>
                <w:szCs w:val="20"/>
              </w:rPr>
              <w:t>0,07</w:t>
            </w:r>
          </w:p>
        </w:tc>
        <w:tc>
          <w:tcPr>
            <w:tcW w:w="545" w:type="pct"/>
            <w:shd w:val="clear" w:color="auto" w:fill="auto"/>
            <w:vAlign w:val="center"/>
            <w:hideMark/>
          </w:tcPr>
          <w:p w14:paraId="7BB1D727" w14:textId="77777777" w:rsidR="005B2100" w:rsidRPr="005B2100" w:rsidRDefault="005B2100" w:rsidP="005B2100">
            <w:pPr>
              <w:spacing w:after="0"/>
              <w:ind w:firstLine="0"/>
              <w:jc w:val="center"/>
              <w:rPr>
                <w:color w:val="000000"/>
                <w:sz w:val="20"/>
                <w:szCs w:val="20"/>
              </w:rPr>
            </w:pPr>
            <w:r w:rsidRPr="005B2100">
              <w:rPr>
                <w:color w:val="000000"/>
                <w:sz w:val="20"/>
                <w:szCs w:val="20"/>
              </w:rPr>
              <w:t>0,07</w:t>
            </w:r>
          </w:p>
        </w:tc>
        <w:tc>
          <w:tcPr>
            <w:tcW w:w="516" w:type="pct"/>
            <w:shd w:val="clear" w:color="auto" w:fill="auto"/>
            <w:vAlign w:val="center"/>
            <w:hideMark/>
          </w:tcPr>
          <w:p w14:paraId="7097FBAF" w14:textId="77777777" w:rsidR="005B2100" w:rsidRPr="005B2100" w:rsidRDefault="005B2100" w:rsidP="005B2100">
            <w:pPr>
              <w:spacing w:after="0"/>
              <w:ind w:firstLine="0"/>
              <w:jc w:val="center"/>
              <w:rPr>
                <w:color w:val="000000"/>
                <w:sz w:val="20"/>
                <w:szCs w:val="20"/>
              </w:rPr>
            </w:pPr>
            <w:r w:rsidRPr="005B2100">
              <w:rPr>
                <w:color w:val="000000"/>
                <w:sz w:val="20"/>
                <w:szCs w:val="20"/>
              </w:rPr>
              <w:t>2024</w:t>
            </w:r>
          </w:p>
        </w:tc>
      </w:tr>
      <w:tr w:rsidR="005B2100" w:rsidRPr="005B2100" w14:paraId="55AD9DC9" w14:textId="77777777" w:rsidTr="00895A66">
        <w:trPr>
          <w:trHeight w:val="510"/>
        </w:trPr>
        <w:tc>
          <w:tcPr>
            <w:tcW w:w="181" w:type="pct"/>
            <w:shd w:val="clear" w:color="auto" w:fill="auto"/>
            <w:vAlign w:val="center"/>
            <w:hideMark/>
          </w:tcPr>
          <w:p w14:paraId="2B3E6F25" w14:textId="77777777" w:rsidR="005B2100" w:rsidRPr="005B2100" w:rsidRDefault="005B2100" w:rsidP="005B2100">
            <w:pPr>
              <w:spacing w:after="0"/>
              <w:ind w:firstLine="0"/>
              <w:jc w:val="center"/>
              <w:rPr>
                <w:color w:val="000000"/>
                <w:sz w:val="20"/>
                <w:szCs w:val="20"/>
              </w:rPr>
            </w:pPr>
            <w:r w:rsidRPr="005B2100">
              <w:rPr>
                <w:color w:val="000000"/>
                <w:sz w:val="20"/>
                <w:szCs w:val="20"/>
              </w:rPr>
              <w:t>25</w:t>
            </w:r>
          </w:p>
        </w:tc>
        <w:tc>
          <w:tcPr>
            <w:tcW w:w="561" w:type="pct"/>
            <w:shd w:val="clear" w:color="auto" w:fill="auto"/>
            <w:vAlign w:val="center"/>
            <w:hideMark/>
          </w:tcPr>
          <w:p w14:paraId="153AAE9E"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ТКП-Л4</w:t>
            </w:r>
          </w:p>
        </w:tc>
        <w:tc>
          <w:tcPr>
            <w:tcW w:w="1089" w:type="pct"/>
            <w:shd w:val="clear" w:color="auto" w:fill="auto"/>
            <w:vAlign w:val="center"/>
            <w:hideMark/>
          </w:tcPr>
          <w:p w14:paraId="0749A484"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ТКП-Л5</w:t>
            </w:r>
          </w:p>
        </w:tc>
        <w:tc>
          <w:tcPr>
            <w:tcW w:w="559" w:type="pct"/>
            <w:shd w:val="clear" w:color="auto" w:fill="auto"/>
            <w:vAlign w:val="center"/>
            <w:hideMark/>
          </w:tcPr>
          <w:p w14:paraId="2F390983"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3A2EAADA" w14:textId="77777777" w:rsidR="005B2100" w:rsidRPr="005B2100" w:rsidRDefault="005B2100" w:rsidP="005B2100">
            <w:pPr>
              <w:spacing w:after="0"/>
              <w:ind w:firstLine="0"/>
              <w:jc w:val="center"/>
              <w:rPr>
                <w:color w:val="000000"/>
                <w:sz w:val="20"/>
                <w:szCs w:val="20"/>
              </w:rPr>
            </w:pPr>
            <w:r w:rsidRPr="005B2100">
              <w:rPr>
                <w:color w:val="000000"/>
                <w:sz w:val="20"/>
                <w:szCs w:val="20"/>
              </w:rPr>
              <w:t>58,82</w:t>
            </w:r>
          </w:p>
        </w:tc>
        <w:tc>
          <w:tcPr>
            <w:tcW w:w="648" w:type="pct"/>
            <w:shd w:val="clear" w:color="auto" w:fill="auto"/>
            <w:vAlign w:val="center"/>
            <w:hideMark/>
          </w:tcPr>
          <w:p w14:paraId="2B5D32E1"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3175B8BB" w14:textId="77777777" w:rsidR="005B2100" w:rsidRPr="005B2100" w:rsidRDefault="005B2100" w:rsidP="005B2100">
            <w:pPr>
              <w:spacing w:after="0"/>
              <w:ind w:firstLine="0"/>
              <w:jc w:val="center"/>
              <w:rPr>
                <w:color w:val="000000"/>
                <w:sz w:val="20"/>
                <w:szCs w:val="20"/>
              </w:rPr>
            </w:pPr>
            <w:r w:rsidRPr="005B2100">
              <w:rPr>
                <w:color w:val="000000"/>
                <w:sz w:val="20"/>
                <w:szCs w:val="20"/>
              </w:rPr>
              <w:t>0,21</w:t>
            </w:r>
          </w:p>
        </w:tc>
        <w:tc>
          <w:tcPr>
            <w:tcW w:w="545" w:type="pct"/>
            <w:shd w:val="clear" w:color="auto" w:fill="auto"/>
            <w:vAlign w:val="center"/>
            <w:hideMark/>
          </w:tcPr>
          <w:p w14:paraId="0C3CB35B" w14:textId="77777777" w:rsidR="005B2100" w:rsidRPr="005B2100" w:rsidRDefault="005B2100" w:rsidP="005B2100">
            <w:pPr>
              <w:spacing w:after="0"/>
              <w:ind w:firstLine="0"/>
              <w:jc w:val="center"/>
              <w:rPr>
                <w:color w:val="000000"/>
                <w:sz w:val="20"/>
                <w:szCs w:val="20"/>
              </w:rPr>
            </w:pPr>
            <w:r w:rsidRPr="005B2100">
              <w:rPr>
                <w:color w:val="000000"/>
                <w:sz w:val="20"/>
                <w:szCs w:val="20"/>
              </w:rPr>
              <w:t>0,21</w:t>
            </w:r>
          </w:p>
        </w:tc>
        <w:tc>
          <w:tcPr>
            <w:tcW w:w="516" w:type="pct"/>
            <w:shd w:val="clear" w:color="auto" w:fill="auto"/>
            <w:vAlign w:val="center"/>
            <w:hideMark/>
          </w:tcPr>
          <w:p w14:paraId="0FB9603C" w14:textId="77777777" w:rsidR="005B2100" w:rsidRPr="005B2100" w:rsidRDefault="005B2100" w:rsidP="005B2100">
            <w:pPr>
              <w:spacing w:after="0"/>
              <w:ind w:firstLine="0"/>
              <w:jc w:val="center"/>
              <w:rPr>
                <w:color w:val="000000"/>
                <w:sz w:val="20"/>
                <w:szCs w:val="20"/>
              </w:rPr>
            </w:pPr>
            <w:r w:rsidRPr="005B2100">
              <w:rPr>
                <w:color w:val="000000"/>
                <w:sz w:val="20"/>
                <w:szCs w:val="20"/>
              </w:rPr>
              <w:t>2024</w:t>
            </w:r>
          </w:p>
        </w:tc>
      </w:tr>
      <w:tr w:rsidR="005B2100" w:rsidRPr="005B2100" w14:paraId="2558BA84" w14:textId="77777777" w:rsidTr="00895A66">
        <w:trPr>
          <w:trHeight w:val="510"/>
        </w:trPr>
        <w:tc>
          <w:tcPr>
            <w:tcW w:w="181" w:type="pct"/>
            <w:shd w:val="clear" w:color="auto" w:fill="auto"/>
            <w:vAlign w:val="center"/>
            <w:hideMark/>
          </w:tcPr>
          <w:p w14:paraId="008B0682" w14:textId="77777777" w:rsidR="005B2100" w:rsidRPr="005B2100" w:rsidRDefault="005B2100" w:rsidP="005B2100">
            <w:pPr>
              <w:spacing w:after="0"/>
              <w:ind w:firstLine="0"/>
              <w:jc w:val="center"/>
              <w:rPr>
                <w:color w:val="000000"/>
                <w:sz w:val="20"/>
                <w:szCs w:val="20"/>
              </w:rPr>
            </w:pPr>
            <w:r w:rsidRPr="005B2100">
              <w:rPr>
                <w:color w:val="000000"/>
                <w:sz w:val="20"/>
                <w:szCs w:val="20"/>
              </w:rPr>
              <w:t>26</w:t>
            </w:r>
          </w:p>
        </w:tc>
        <w:tc>
          <w:tcPr>
            <w:tcW w:w="561" w:type="pct"/>
            <w:shd w:val="clear" w:color="auto" w:fill="auto"/>
            <w:vAlign w:val="center"/>
            <w:hideMark/>
          </w:tcPr>
          <w:p w14:paraId="70855E93"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ТКП-Л6</w:t>
            </w:r>
          </w:p>
        </w:tc>
        <w:tc>
          <w:tcPr>
            <w:tcW w:w="1089" w:type="pct"/>
            <w:shd w:val="clear" w:color="auto" w:fill="auto"/>
            <w:vAlign w:val="center"/>
            <w:hideMark/>
          </w:tcPr>
          <w:p w14:paraId="478A13D5" w14:textId="77777777" w:rsidR="005B2100" w:rsidRPr="005B2100" w:rsidRDefault="005B2100" w:rsidP="005B2100">
            <w:pPr>
              <w:spacing w:after="0"/>
              <w:ind w:firstLine="0"/>
              <w:jc w:val="center"/>
              <w:rPr>
                <w:color w:val="000000"/>
                <w:sz w:val="20"/>
                <w:szCs w:val="20"/>
              </w:rPr>
            </w:pPr>
            <w:r w:rsidRPr="005B2100">
              <w:rPr>
                <w:color w:val="000000"/>
                <w:sz w:val="20"/>
                <w:szCs w:val="20"/>
              </w:rPr>
              <w:t>Геннадия Братчикова, 6 _ Многоквартирный жилой дом</w:t>
            </w:r>
          </w:p>
        </w:tc>
        <w:tc>
          <w:tcPr>
            <w:tcW w:w="559" w:type="pct"/>
            <w:shd w:val="clear" w:color="auto" w:fill="auto"/>
            <w:vAlign w:val="center"/>
            <w:hideMark/>
          </w:tcPr>
          <w:p w14:paraId="17279D16"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65C20C23" w14:textId="77777777" w:rsidR="005B2100" w:rsidRPr="005B2100" w:rsidRDefault="005B2100" w:rsidP="005B2100">
            <w:pPr>
              <w:spacing w:after="0"/>
              <w:ind w:firstLine="0"/>
              <w:jc w:val="center"/>
              <w:rPr>
                <w:color w:val="000000"/>
                <w:sz w:val="20"/>
                <w:szCs w:val="20"/>
              </w:rPr>
            </w:pPr>
            <w:r w:rsidRPr="005B2100">
              <w:rPr>
                <w:color w:val="000000"/>
                <w:sz w:val="20"/>
                <w:szCs w:val="20"/>
              </w:rPr>
              <w:t>45,29</w:t>
            </w:r>
          </w:p>
        </w:tc>
        <w:tc>
          <w:tcPr>
            <w:tcW w:w="648" w:type="pct"/>
            <w:shd w:val="clear" w:color="auto" w:fill="auto"/>
            <w:vAlign w:val="center"/>
            <w:hideMark/>
          </w:tcPr>
          <w:p w14:paraId="60588EED"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40700FBC" w14:textId="77777777" w:rsidR="005B2100" w:rsidRPr="005B2100" w:rsidRDefault="005B2100" w:rsidP="005B2100">
            <w:pPr>
              <w:spacing w:after="0"/>
              <w:ind w:firstLine="0"/>
              <w:jc w:val="center"/>
              <w:rPr>
                <w:color w:val="000000"/>
                <w:sz w:val="20"/>
                <w:szCs w:val="20"/>
              </w:rPr>
            </w:pPr>
            <w:r w:rsidRPr="005B2100">
              <w:rPr>
                <w:color w:val="000000"/>
                <w:sz w:val="20"/>
                <w:szCs w:val="20"/>
              </w:rPr>
              <w:t>0,07</w:t>
            </w:r>
          </w:p>
        </w:tc>
        <w:tc>
          <w:tcPr>
            <w:tcW w:w="545" w:type="pct"/>
            <w:shd w:val="clear" w:color="auto" w:fill="auto"/>
            <w:vAlign w:val="center"/>
            <w:hideMark/>
          </w:tcPr>
          <w:p w14:paraId="26187FE2" w14:textId="77777777" w:rsidR="005B2100" w:rsidRPr="005B2100" w:rsidRDefault="005B2100" w:rsidP="005B2100">
            <w:pPr>
              <w:spacing w:after="0"/>
              <w:ind w:firstLine="0"/>
              <w:jc w:val="center"/>
              <w:rPr>
                <w:color w:val="000000"/>
                <w:sz w:val="20"/>
                <w:szCs w:val="20"/>
              </w:rPr>
            </w:pPr>
            <w:r w:rsidRPr="005B2100">
              <w:rPr>
                <w:color w:val="000000"/>
                <w:sz w:val="20"/>
                <w:szCs w:val="20"/>
              </w:rPr>
              <w:t>0,07</w:t>
            </w:r>
          </w:p>
        </w:tc>
        <w:tc>
          <w:tcPr>
            <w:tcW w:w="516" w:type="pct"/>
            <w:shd w:val="clear" w:color="auto" w:fill="auto"/>
            <w:vAlign w:val="center"/>
            <w:hideMark/>
          </w:tcPr>
          <w:p w14:paraId="14EEB9C0" w14:textId="77777777" w:rsidR="005B2100" w:rsidRPr="005B2100" w:rsidRDefault="005B2100" w:rsidP="005B2100">
            <w:pPr>
              <w:spacing w:after="0"/>
              <w:ind w:firstLine="0"/>
              <w:jc w:val="center"/>
              <w:rPr>
                <w:color w:val="000000"/>
                <w:sz w:val="20"/>
                <w:szCs w:val="20"/>
              </w:rPr>
            </w:pPr>
            <w:r w:rsidRPr="005B2100">
              <w:rPr>
                <w:color w:val="000000"/>
                <w:sz w:val="20"/>
                <w:szCs w:val="20"/>
              </w:rPr>
              <w:t>2024</w:t>
            </w:r>
          </w:p>
        </w:tc>
      </w:tr>
      <w:tr w:rsidR="005B2100" w:rsidRPr="005B2100" w14:paraId="60B8D3C8" w14:textId="77777777" w:rsidTr="00895A66">
        <w:trPr>
          <w:trHeight w:val="510"/>
        </w:trPr>
        <w:tc>
          <w:tcPr>
            <w:tcW w:w="181" w:type="pct"/>
            <w:shd w:val="clear" w:color="auto" w:fill="auto"/>
            <w:vAlign w:val="center"/>
            <w:hideMark/>
          </w:tcPr>
          <w:p w14:paraId="57F82388" w14:textId="77777777" w:rsidR="005B2100" w:rsidRPr="005B2100" w:rsidRDefault="005B2100" w:rsidP="005B2100">
            <w:pPr>
              <w:spacing w:after="0"/>
              <w:ind w:firstLine="0"/>
              <w:jc w:val="center"/>
              <w:rPr>
                <w:color w:val="000000"/>
                <w:sz w:val="20"/>
                <w:szCs w:val="20"/>
              </w:rPr>
            </w:pPr>
            <w:r w:rsidRPr="005B2100">
              <w:rPr>
                <w:color w:val="000000"/>
                <w:sz w:val="20"/>
                <w:szCs w:val="20"/>
              </w:rPr>
              <w:t>27</w:t>
            </w:r>
          </w:p>
        </w:tc>
        <w:tc>
          <w:tcPr>
            <w:tcW w:w="561" w:type="pct"/>
            <w:shd w:val="clear" w:color="auto" w:fill="auto"/>
            <w:vAlign w:val="center"/>
            <w:hideMark/>
          </w:tcPr>
          <w:p w14:paraId="6578007B"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ТКП-Л5</w:t>
            </w:r>
          </w:p>
        </w:tc>
        <w:tc>
          <w:tcPr>
            <w:tcW w:w="1089" w:type="pct"/>
            <w:shd w:val="clear" w:color="auto" w:fill="auto"/>
            <w:vAlign w:val="center"/>
            <w:hideMark/>
          </w:tcPr>
          <w:p w14:paraId="47B753FD"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ТКП-Л6</w:t>
            </w:r>
          </w:p>
        </w:tc>
        <w:tc>
          <w:tcPr>
            <w:tcW w:w="559" w:type="pct"/>
            <w:shd w:val="clear" w:color="auto" w:fill="auto"/>
            <w:vAlign w:val="center"/>
            <w:hideMark/>
          </w:tcPr>
          <w:p w14:paraId="5F1DDA90"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1756B55C" w14:textId="77777777" w:rsidR="005B2100" w:rsidRPr="005B2100" w:rsidRDefault="005B2100" w:rsidP="005B2100">
            <w:pPr>
              <w:spacing w:after="0"/>
              <w:ind w:firstLine="0"/>
              <w:jc w:val="center"/>
              <w:rPr>
                <w:color w:val="000000"/>
                <w:sz w:val="20"/>
                <w:szCs w:val="20"/>
              </w:rPr>
            </w:pPr>
            <w:r w:rsidRPr="005B2100">
              <w:rPr>
                <w:color w:val="000000"/>
                <w:sz w:val="20"/>
                <w:szCs w:val="20"/>
              </w:rPr>
              <w:t>65,74</w:t>
            </w:r>
          </w:p>
        </w:tc>
        <w:tc>
          <w:tcPr>
            <w:tcW w:w="648" w:type="pct"/>
            <w:shd w:val="clear" w:color="auto" w:fill="auto"/>
            <w:vAlign w:val="center"/>
            <w:hideMark/>
          </w:tcPr>
          <w:p w14:paraId="7478453D"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4505258D" w14:textId="77777777" w:rsidR="005B2100" w:rsidRPr="005B2100" w:rsidRDefault="005B2100" w:rsidP="005B2100">
            <w:pPr>
              <w:spacing w:after="0"/>
              <w:ind w:firstLine="0"/>
              <w:jc w:val="center"/>
              <w:rPr>
                <w:color w:val="000000"/>
                <w:sz w:val="20"/>
                <w:szCs w:val="20"/>
              </w:rPr>
            </w:pPr>
            <w:r w:rsidRPr="005B2100">
              <w:rPr>
                <w:color w:val="000000"/>
                <w:sz w:val="20"/>
                <w:szCs w:val="20"/>
              </w:rPr>
              <w:t>0,21</w:t>
            </w:r>
          </w:p>
        </w:tc>
        <w:tc>
          <w:tcPr>
            <w:tcW w:w="545" w:type="pct"/>
            <w:shd w:val="clear" w:color="auto" w:fill="auto"/>
            <w:vAlign w:val="center"/>
            <w:hideMark/>
          </w:tcPr>
          <w:p w14:paraId="717E7DBE" w14:textId="77777777" w:rsidR="005B2100" w:rsidRPr="005B2100" w:rsidRDefault="005B2100" w:rsidP="005B2100">
            <w:pPr>
              <w:spacing w:after="0"/>
              <w:ind w:firstLine="0"/>
              <w:jc w:val="center"/>
              <w:rPr>
                <w:color w:val="000000"/>
                <w:sz w:val="20"/>
                <w:szCs w:val="20"/>
              </w:rPr>
            </w:pPr>
            <w:r w:rsidRPr="005B2100">
              <w:rPr>
                <w:color w:val="000000"/>
                <w:sz w:val="20"/>
                <w:szCs w:val="20"/>
              </w:rPr>
              <w:t>0,21</w:t>
            </w:r>
          </w:p>
        </w:tc>
        <w:tc>
          <w:tcPr>
            <w:tcW w:w="516" w:type="pct"/>
            <w:shd w:val="clear" w:color="auto" w:fill="auto"/>
            <w:vAlign w:val="center"/>
            <w:hideMark/>
          </w:tcPr>
          <w:p w14:paraId="1CAAD4F7" w14:textId="77777777" w:rsidR="005B2100" w:rsidRPr="005B2100" w:rsidRDefault="005B2100" w:rsidP="005B2100">
            <w:pPr>
              <w:spacing w:after="0"/>
              <w:ind w:firstLine="0"/>
              <w:jc w:val="center"/>
              <w:rPr>
                <w:color w:val="000000"/>
                <w:sz w:val="20"/>
                <w:szCs w:val="20"/>
              </w:rPr>
            </w:pPr>
            <w:r w:rsidRPr="005B2100">
              <w:rPr>
                <w:color w:val="000000"/>
                <w:sz w:val="20"/>
                <w:szCs w:val="20"/>
              </w:rPr>
              <w:t>2024</w:t>
            </w:r>
          </w:p>
        </w:tc>
      </w:tr>
      <w:tr w:rsidR="005B2100" w:rsidRPr="005B2100" w14:paraId="265D6C97" w14:textId="77777777" w:rsidTr="00895A66">
        <w:trPr>
          <w:trHeight w:val="510"/>
        </w:trPr>
        <w:tc>
          <w:tcPr>
            <w:tcW w:w="181" w:type="pct"/>
            <w:shd w:val="clear" w:color="auto" w:fill="auto"/>
            <w:vAlign w:val="center"/>
            <w:hideMark/>
          </w:tcPr>
          <w:p w14:paraId="2DA18782" w14:textId="77777777" w:rsidR="005B2100" w:rsidRPr="005B2100" w:rsidRDefault="005B2100" w:rsidP="005B2100">
            <w:pPr>
              <w:spacing w:after="0"/>
              <w:ind w:firstLine="0"/>
              <w:jc w:val="center"/>
              <w:rPr>
                <w:color w:val="000000"/>
                <w:sz w:val="20"/>
                <w:szCs w:val="20"/>
              </w:rPr>
            </w:pPr>
            <w:r w:rsidRPr="005B2100">
              <w:rPr>
                <w:color w:val="000000"/>
                <w:sz w:val="20"/>
                <w:szCs w:val="20"/>
              </w:rPr>
              <w:t>28</w:t>
            </w:r>
          </w:p>
        </w:tc>
        <w:tc>
          <w:tcPr>
            <w:tcW w:w="561" w:type="pct"/>
            <w:shd w:val="clear" w:color="auto" w:fill="auto"/>
            <w:vAlign w:val="center"/>
            <w:hideMark/>
          </w:tcPr>
          <w:p w14:paraId="28D856A0"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ТКП-Л5</w:t>
            </w:r>
          </w:p>
        </w:tc>
        <w:tc>
          <w:tcPr>
            <w:tcW w:w="1089" w:type="pct"/>
            <w:shd w:val="clear" w:color="auto" w:fill="auto"/>
            <w:vAlign w:val="center"/>
            <w:hideMark/>
          </w:tcPr>
          <w:p w14:paraId="0E800E25" w14:textId="77777777" w:rsidR="005B2100" w:rsidRPr="005B2100" w:rsidRDefault="005B2100" w:rsidP="005B2100">
            <w:pPr>
              <w:spacing w:after="0"/>
              <w:ind w:firstLine="0"/>
              <w:jc w:val="center"/>
              <w:rPr>
                <w:color w:val="000000"/>
                <w:sz w:val="20"/>
                <w:szCs w:val="20"/>
              </w:rPr>
            </w:pPr>
            <w:r w:rsidRPr="005B2100">
              <w:rPr>
                <w:color w:val="000000"/>
                <w:sz w:val="20"/>
                <w:szCs w:val="20"/>
              </w:rPr>
              <w:t>Геннадия Братчикова, 8 _ Многоквартирный жилой дом</w:t>
            </w:r>
          </w:p>
        </w:tc>
        <w:tc>
          <w:tcPr>
            <w:tcW w:w="559" w:type="pct"/>
            <w:shd w:val="clear" w:color="auto" w:fill="auto"/>
            <w:vAlign w:val="center"/>
            <w:hideMark/>
          </w:tcPr>
          <w:p w14:paraId="61AB68FF"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07E7EA63" w14:textId="77777777" w:rsidR="005B2100" w:rsidRPr="005B2100" w:rsidRDefault="005B2100" w:rsidP="005B2100">
            <w:pPr>
              <w:spacing w:after="0"/>
              <w:ind w:firstLine="0"/>
              <w:jc w:val="center"/>
              <w:rPr>
                <w:color w:val="000000"/>
                <w:sz w:val="20"/>
                <w:szCs w:val="20"/>
              </w:rPr>
            </w:pPr>
            <w:r w:rsidRPr="005B2100">
              <w:rPr>
                <w:color w:val="000000"/>
                <w:sz w:val="20"/>
                <w:szCs w:val="20"/>
              </w:rPr>
              <w:t>25,96</w:t>
            </w:r>
          </w:p>
        </w:tc>
        <w:tc>
          <w:tcPr>
            <w:tcW w:w="648" w:type="pct"/>
            <w:shd w:val="clear" w:color="auto" w:fill="auto"/>
            <w:vAlign w:val="center"/>
            <w:hideMark/>
          </w:tcPr>
          <w:p w14:paraId="67179315"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0E727289" w14:textId="77777777" w:rsidR="005B2100" w:rsidRPr="005B2100" w:rsidRDefault="005B2100" w:rsidP="005B2100">
            <w:pPr>
              <w:spacing w:after="0"/>
              <w:ind w:firstLine="0"/>
              <w:jc w:val="center"/>
              <w:rPr>
                <w:color w:val="000000"/>
                <w:sz w:val="20"/>
                <w:szCs w:val="20"/>
              </w:rPr>
            </w:pPr>
            <w:r w:rsidRPr="005B2100">
              <w:rPr>
                <w:color w:val="000000"/>
                <w:sz w:val="20"/>
                <w:szCs w:val="20"/>
              </w:rPr>
              <w:t>0,07</w:t>
            </w:r>
          </w:p>
        </w:tc>
        <w:tc>
          <w:tcPr>
            <w:tcW w:w="545" w:type="pct"/>
            <w:shd w:val="clear" w:color="auto" w:fill="auto"/>
            <w:vAlign w:val="center"/>
            <w:hideMark/>
          </w:tcPr>
          <w:p w14:paraId="57A0A671" w14:textId="77777777" w:rsidR="005B2100" w:rsidRPr="005B2100" w:rsidRDefault="005B2100" w:rsidP="005B2100">
            <w:pPr>
              <w:spacing w:after="0"/>
              <w:ind w:firstLine="0"/>
              <w:jc w:val="center"/>
              <w:rPr>
                <w:color w:val="000000"/>
                <w:sz w:val="20"/>
                <w:szCs w:val="20"/>
              </w:rPr>
            </w:pPr>
            <w:r w:rsidRPr="005B2100">
              <w:rPr>
                <w:color w:val="000000"/>
                <w:sz w:val="20"/>
                <w:szCs w:val="20"/>
              </w:rPr>
              <w:t>0,07</w:t>
            </w:r>
          </w:p>
        </w:tc>
        <w:tc>
          <w:tcPr>
            <w:tcW w:w="516" w:type="pct"/>
            <w:shd w:val="clear" w:color="auto" w:fill="auto"/>
            <w:vAlign w:val="center"/>
            <w:hideMark/>
          </w:tcPr>
          <w:p w14:paraId="491E317D" w14:textId="77777777" w:rsidR="005B2100" w:rsidRPr="005B2100" w:rsidRDefault="005B2100" w:rsidP="005B2100">
            <w:pPr>
              <w:spacing w:after="0"/>
              <w:ind w:firstLine="0"/>
              <w:jc w:val="center"/>
              <w:rPr>
                <w:color w:val="000000"/>
                <w:sz w:val="20"/>
                <w:szCs w:val="20"/>
              </w:rPr>
            </w:pPr>
            <w:r w:rsidRPr="005B2100">
              <w:rPr>
                <w:color w:val="000000"/>
                <w:sz w:val="20"/>
                <w:szCs w:val="20"/>
              </w:rPr>
              <w:t>2024</w:t>
            </w:r>
          </w:p>
        </w:tc>
      </w:tr>
      <w:tr w:rsidR="005B2100" w:rsidRPr="005B2100" w14:paraId="74E151EE" w14:textId="77777777" w:rsidTr="00895A66">
        <w:trPr>
          <w:trHeight w:val="510"/>
        </w:trPr>
        <w:tc>
          <w:tcPr>
            <w:tcW w:w="181" w:type="pct"/>
            <w:shd w:val="clear" w:color="auto" w:fill="auto"/>
            <w:vAlign w:val="center"/>
            <w:hideMark/>
          </w:tcPr>
          <w:p w14:paraId="691BB113" w14:textId="77777777" w:rsidR="005B2100" w:rsidRPr="005B2100" w:rsidRDefault="005B2100" w:rsidP="005B2100">
            <w:pPr>
              <w:spacing w:after="0"/>
              <w:ind w:firstLine="0"/>
              <w:jc w:val="center"/>
              <w:rPr>
                <w:color w:val="000000"/>
                <w:sz w:val="20"/>
                <w:szCs w:val="20"/>
              </w:rPr>
            </w:pPr>
            <w:r w:rsidRPr="005B2100">
              <w:rPr>
                <w:color w:val="000000"/>
                <w:sz w:val="20"/>
                <w:szCs w:val="20"/>
              </w:rPr>
              <w:t>29</w:t>
            </w:r>
          </w:p>
        </w:tc>
        <w:tc>
          <w:tcPr>
            <w:tcW w:w="561" w:type="pct"/>
            <w:shd w:val="clear" w:color="auto" w:fill="auto"/>
            <w:vAlign w:val="center"/>
            <w:hideMark/>
          </w:tcPr>
          <w:p w14:paraId="66650609"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ТКП-Л6</w:t>
            </w:r>
          </w:p>
        </w:tc>
        <w:tc>
          <w:tcPr>
            <w:tcW w:w="1089" w:type="pct"/>
            <w:shd w:val="clear" w:color="auto" w:fill="auto"/>
            <w:vAlign w:val="center"/>
            <w:hideMark/>
          </w:tcPr>
          <w:p w14:paraId="4CA562D5"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ТКП-Л7</w:t>
            </w:r>
          </w:p>
        </w:tc>
        <w:tc>
          <w:tcPr>
            <w:tcW w:w="559" w:type="pct"/>
            <w:shd w:val="clear" w:color="auto" w:fill="auto"/>
            <w:vAlign w:val="center"/>
            <w:hideMark/>
          </w:tcPr>
          <w:p w14:paraId="7FCD5DDE"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0496FB59" w14:textId="77777777" w:rsidR="005B2100" w:rsidRPr="005B2100" w:rsidRDefault="005B2100" w:rsidP="005B2100">
            <w:pPr>
              <w:spacing w:after="0"/>
              <w:ind w:firstLine="0"/>
              <w:jc w:val="center"/>
              <w:rPr>
                <w:color w:val="000000"/>
                <w:sz w:val="20"/>
                <w:szCs w:val="20"/>
              </w:rPr>
            </w:pPr>
            <w:r w:rsidRPr="005B2100">
              <w:rPr>
                <w:color w:val="000000"/>
                <w:sz w:val="20"/>
                <w:szCs w:val="20"/>
              </w:rPr>
              <w:t>44,72</w:t>
            </w:r>
          </w:p>
        </w:tc>
        <w:tc>
          <w:tcPr>
            <w:tcW w:w="648" w:type="pct"/>
            <w:shd w:val="clear" w:color="auto" w:fill="auto"/>
            <w:vAlign w:val="center"/>
            <w:hideMark/>
          </w:tcPr>
          <w:p w14:paraId="2F3535D0"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275E340C" w14:textId="77777777" w:rsidR="005B2100" w:rsidRPr="005B2100" w:rsidRDefault="005B2100" w:rsidP="005B2100">
            <w:pPr>
              <w:spacing w:after="0"/>
              <w:ind w:firstLine="0"/>
              <w:jc w:val="center"/>
              <w:rPr>
                <w:color w:val="000000"/>
                <w:sz w:val="20"/>
                <w:szCs w:val="20"/>
              </w:rPr>
            </w:pPr>
            <w:r w:rsidRPr="005B2100">
              <w:rPr>
                <w:color w:val="000000"/>
                <w:sz w:val="20"/>
                <w:szCs w:val="20"/>
              </w:rPr>
              <w:t>0,15</w:t>
            </w:r>
          </w:p>
        </w:tc>
        <w:tc>
          <w:tcPr>
            <w:tcW w:w="545" w:type="pct"/>
            <w:shd w:val="clear" w:color="auto" w:fill="auto"/>
            <w:vAlign w:val="center"/>
            <w:hideMark/>
          </w:tcPr>
          <w:p w14:paraId="63FF6EC6" w14:textId="77777777" w:rsidR="005B2100" w:rsidRPr="005B2100" w:rsidRDefault="005B2100" w:rsidP="005B2100">
            <w:pPr>
              <w:spacing w:after="0"/>
              <w:ind w:firstLine="0"/>
              <w:jc w:val="center"/>
              <w:rPr>
                <w:color w:val="000000"/>
                <w:sz w:val="20"/>
                <w:szCs w:val="20"/>
              </w:rPr>
            </w:pPr>
            <w:r w:rsidRPr="005B2100">
              <w:rPr>
                <w:color w:val="000000"/>
                <w:sz w:val="20"/>
                <w:szCs w:val="20"/>
              </w:rPr>
              <w:t>0,15</w:t>
            </w:r>
          </w:p>
        </w:tc>
        <w:tc>
          <w:tcPr>
            <w:tcW w:w="516" w:type="pct"/>
            <w:shd w:val="clear" w:color="auto" w:fill="auto"/>
            <w:vAlign w:val="center"/>
            <w:hideMark/>
          </w:tcPr>
          <w:p w14:paraId="59498788" w14:textId="77777777" w:rsidR="005B2100" w:rsidRPr="005B2100" w:rsidRDefault="005B2100" w:rsidP="005B2100">
            <w:pPr>
              <w:spacing w:after="0"/>
              <w:ind w:firstLine="0"/>
              <w:jc w:val="center"/>
              <w:rPr>
                <w:color w:val="000000"/>
                <w:sz w:val="20"/>
                <w:szCs w:val="20"/>
              </w:rPr>
            </w:pPr>
            <w:r w:rsidRPr="005B2100">
              <w:rPr>
                <w:color w:val="000000"/>
                <w:sz w:val="20"/>
                <w:szCs w:val="20"/>
              </w:rPr>
              <w:t>2025</w:t>
            </w:r>
          </w:p>
        </w:tc>
      </w:tr>
      <w:tr w:rsidR="005B2100" w:rsidRPr="005B2100" w14:paraId="0F055FA7" w14:textId="77777777" w:rsidTr="00895A66">
        <w:trPr>
          <w:trHeight w:val="510"/>
        </w:trPr>
        <w:tc>
          <w:tcPr>
            <w:tcW w:w="181" w:type="pct"/>
            <w:shd w:val="clear" w:color="auto" w:fill="auto"/>
            <w:vAlign w:val="center"/>
            <w:hideMark/>
          </w:tcPr>
          <w:p w14:paraId="03111C63" w14:textId="77777777" w:rsidR="005B2100" w:rsidRPr="005B2100" w:rsidRDefault="005B2100" w:rsidP="005B2100">
            <w:pPr>
              <w:spacing w:after="0"/>
              <w:ind w:firstLine="0"/>
              <w:jc w:val="center"/>
              <w:rPr>
                <w:color w:val="000000"/>
                <w:sz w:val="20"/>
                <w:szCs w:val="20"/>
              </w:rPr>
            </w:pPr>
            <w:r w:rsidRPr="005B2100">
              <w:rPr>
                <w:color w:val="000000"/>
                <w:sz w:val="20"/>
                <w:szCs w:val="20"/>
              </w:rPr>
              <w:t>30</w:t>
            </w:r>
          </w:p>
        </w:tc>
        <w:tc>
          <w:tcPr>
            <w:tcW w:w="561" w:type="pct"/>
            <w:shd w:val="clear" w:color="auto" w:fill="auto"/>
            <w:vAlign w:val="center"/>
            <w:hideMark/>
          </w:tcPr>
          <w:p w14:paraId="427ABE6F"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ТКП-Л7</w:t>
            </w:r>
          </w:p>
        </w:tc>
        <w:tc>
          <w:tcPr>
            <w:tcW w:w="1089" w:type="pct"/>
            <w:shd w:val="clear" w:color="auto" w:fill="auto"/>
            <w:vAlign w:val="center"/>
            <w:hideMark/>
          </w:tcPr>
          <w:p w14:paraId="79E87234"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ТКП-Л8</w:t>
            </w:r>
          </w:p>
        </w:tc>
        <w:tc>
          <w:tcPr>
            <w:tcW w:w="559" w:type="pct"/>
            <w:shd w:val="clear" w:color="auto" w:fill="auto"/>
            <w:vAlign w:val="center"/>
            <w:hideMark/>
          </w:tcPr>
          <w:p w14:paraId="6572297A"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67AE1F6F" w14:textId="77777777" w:rsidR="005B2100" w:rsidRPr="005B2100" w:rsidRDefault="005B2100" w:rsidP="005B2100">
            <w:pPr>
              <w:spacing w:after="0"/>
              <w:ind w:firstLine="0"/>
              <w:jc w:val="center"/>
              <w:rPr>
                <w:color w:val="000000"/>
                <w:sz w:val="20"/>
                <w:szCs w:val="20"/>
              </w:rPr>
            </w:pPr>
            <w:r w:rsidRPr="005B2100">
              <w:rPr>
                <w:color w:val="000000"/>
                <w:sz w:val="20"/>
                <w:szCs w:val="20"/>
              </w:rPr>
              <w:t>27,49</w:t>
            </w:r>
          </w:p>
        </w:tc>
        <w:tc>
          <w:tcPr>
            <w:tcW w:w="648" w:type="pct"/>
            <w:shd w:val="clear" w:color="auto" w:fill="auto"/>
            <w:vAlign w:val="center"/>
            <w:hideMark/>
          </w:tcPr>
          <w:p w14:paraId="1DF8D7AB"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6E7675A3" w14:textId="77777777" w:rsidR="005B2100" w:rsidRPr="005B2100" w:rsidRDefault="005B2100" w:rsidP="005B2100">
            <w:pPr>
              <w:spacing w:after="0"/>
              <w:ind w:firstLine="0"/>
              <w:jc w:val="center"/>
              <w:rPr>
                <w:color w:val="000000"/>
                <w:sz w:val="20"/>
                <w:szCs w:val="20"/>
              </w:rPr>
            </w:pPr>
            <w:r w:rsidRPr="005B2100">
              <w:rPr>
                <w:color w:val="000000"/>
                <w:sz w:val="20"/>
                <w:szCs w:val="20"/>
              </w:rPr>
              <w:t>0,13</w:t>
            </w:r>
          </w:p>
        </w:tc>
        <w:tc>
          <w:tcPr>
            <w:tcW w:w="545" w:type="pct"/>
            <w:shd w:val="clear" w:color="auto" w:fill="auto"/>
            <w:vAlign w:val="center"/>
            <w:hideMark/>
          </w:tcPr>
          <w:p w14:paraId="518BE919" w14:textId="77777777" w:rsidR="005B2100" w:rsidRPr="005B2100" w:rsidRDefault="005B2100" w:rsidP="005B2100">
            <w:pPr>
              <w:spacing w:after="0"/>
              <w:ind w:firstLine="0"/>
              <w:jc w:val="center"/>
              <w:rPr>
                <w:color w:val="000000"/>
                <w:sz w:val="20"/>
                <w:szCs w:val="20"/>
              </w:rPr>
            </w:pPr>
            <w:r w:rsidRPr="005B2100">
              <w:rPr>
                <w:color w:val="000000"/>
                <w:sz w:val="20"/>
                <w:szCs w:val="20"/>
              </w:rPr>
              <w:t>0,13</w:t>
            </w:r>
          </w:p>
        </w:tc>
        <w:tc>
          <w:tcPr>
            <w:tcW w:w="516" w:type="pct"/>
            <w:shd w:val="clear" w:color="auto" w:fill="auto"/>
            <w:vAlign w:val="center"/>
            <w:hideMark/>
          </w:tcPr>
          <w:p w14:paraId="7F7A39B9" w14:textId="77777777" w:rsidR="005B2100" w:rsidRPr="005B2100" w:rsidRDefault="005B2100" w:rsidP="005B2100">
            <w:pPr>
              <w:spacing w:after="0"/>
              <w:ind w:firstLine="0"/>
              <w:jc w:val="center"/>
              <w:rPr>
                <w:color w:val="000000"/>
                <w:sz w:val="20"/>
                <w:szCs w:val="20"/>
              </w:rPr>
            </w:pPr>
            <w:r w:rsidRPr="005B2100">
              <w:rPr>
                <w:color w:val="000000"/>
                <w:sz w:val="20"/>
                <w:szCs w:val="20"/>
              </w:rPr>
              <w:t>2025</w:t>
            </w:r>
          </w:p>
        </w:tc>
      </w:tr>
      <w:tr w:rsidR="005B2100" w:rsidRPr="005B2100" w14:paraId="5680A367" w14:textId="77777777" w:rsidTr="00895A66">
        <w:trPr>
          <w:trHeight w:val="510"/>
        </w:trPr>
        <w:tc>
          <w:tcPr>
            <w:tcW w:w="181" w:type="pct"/>
            <w:shd w:val="clear" w:color="auto" w:fill="auto"/>
            <w:vAlign w:val="center"/>
            <w:hideMark/>
          </w:tcPr>
          <w:p w14:paraId="5C333D71" w14:textId="77777777" w:rsidR="005B2100" w:rsidRPr="005B2100" w:rsidRDefault="005B2100" w:rsidP="005B2100">
            <w:pPr>
              <w:spacing w:after="0"/>
              <w:ind w:firstLine="0"/>
              <w:jc w:val="center"/>
              <w:rPr>
                <w:color w:val="000000"/>
                <w:sz w:val="20"/>
                <w:szCs w:val="20"/>
              </w:rPr>
            </w:pPr>
            <w:r w:rsidRPr="005B2100">
              <w:rPr>
                <w:color w:val="000000"/>
                <w:sz w:val="20"/>
                <w:szCs w:val="20"/>
              </w:rPr>
              <w:t>31</w:t>
            </w:r>
          </w:p>
        </w:tc>
        <w:tc>
          <w:tcPr>
            <w:tcW w:w="561" w:type="pct"/>
            <w:shd w:val="clear" w:color="auto" w:fill="auto"/>
            <w:vAlign w:val="center"/>
            <w:hideMark/>
          </w:tcPr>
          <w:p w14:paraId="34C90599"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ТКП-Л8</w:t>
            </w:r>
          </w:p>
        </w:tc>
        <w:tc>
          <w:tcPr>
            <w:tcW w:w="1089" w:type="pct"/>
            <w:shd w:val="clear" w:color="auto" w:fill="auto"/>
            <w:vAlign w:val="center"/>
            <w:hideMark/>
          </w:tcPr>
          <w:p w14:paraId="1EE8877D" w14:textId="77777777" w:rsidR="005B2100" w:rsidRPr="005B2100" w:rsidRDefault="005B2100" w:rsidP="005B2100">
            <w:pPr>
              <w:spacing w:after="0"/>
              <w:ind w:firstLine="0"/>
              <w:jc w:val="center"/>
              <w:rPr>
                <w:color w:val="000000"/>
                <w:sz w:val="20"/>
                <w:szCs w:val="20"/>
              </w:rPr>
            </w:pPr>
            <w:r w:rsidRPr="005B2100">
              <w:rPr>
                <w:color w:val="000000"/>
                <w:sz w:val="20"/>
                <w:szCs w:val="20"/>
              </w:rPr>
              <w:t>Строителей, 3 _ Многоквартирный жилой дом</w:t>
            </w:r>
          </w:p>
        </w:tc>
        <w:tc>
          <w:tcPr>
            <w:tcW w:w="559" w:type="pct"/>
            <w:shd w:val="clear" w:color="auto" w:fill="auto"/>
            <w:vAlign w:val="center"/>
            <w:hideMark/>
          </w:tcPr>
          <w:p w14:paraId="59A29622"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4D667A61" w14:textId="77777777" w:rsidR="005B2100" w:rsidRPr="005B2100" w:rsidRDefault="005B2100" w:rsidP="005B2100">
            <w:pPr>
              <w:spacing w:after="0"/>
              <w:ind w:firstLine="0"/>
              <w:jc w:val="center"/>
              <w:rPr>
                <w:color w:val="000000"/>
                <w:sz w:val="20"/>
                <w:szCs w:val="20"/>
              </w:rPr>
            </w:pPr>
            <w:r w:rsidRPr="005B2100">
              <w:rPr>
                <w:color w:val="000000"/>
                <w:sz w:val="20"/>
                <w:szCs w:val="20"/>
              </w:rPr>
              <w:t>108,97</w:t>
            </w:r>
          </w:p>
        </w:tc>
        <w:tc>
          <w:tcPr>
            <w:tcW w:w="648" w:type="pct"/>
            <w:shd w:val="clear" w:color="auto" w:fill="auto"/>
            <w:vAlign w:val="center"/>
            <w:hideMark/>
          </w:tcPr>
          <w:p w14:paraId="6F71C7E2"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7B0E1179" w14:textId="77777777" w:rsidR="005B2100" w:rsidRPr="005B2100" w:rsidRDefault="005B2100" w:rsidP="005B2100">
            <w:pPr>
              <w:spacing w:after="0"/>
              <w:ind w:firstLine="0"/>
              <w:jc w:val="center"/>
              <w:rPr>
                <w:color w:val="000000"/>
                <w:sz w:val="20"/>
                <w:szCs w:val="20"/>
              </w:rPr>
            </w:pPr>
            <w:r w:rsidRPr="005B2100">
              <w:rPr>
                <w:color w:val="000000"/>
                <w:sz w:val="20"/>
                <w:szCs w:val="20"/>
              </w:rPr>
              <w:t>0,07</w:t>
            </w:r>
          </w:p>
        </w:tc>
        <w:tc>
          <w:tcPr>
            <w:tcW w:w="545" w:type="pct"/>
            <w:shd w:val="clear" w:color="auto" w:fill="auto"/>
            <w:vAlign w:val="center"/>
            <w:hideMark/>
          </w:tcPr>
          <w:p w14:paraId="65C15035" w14:textId="77777777" w:rsidR="005B2100" w:rsidRPr="005B2100" w:rsidRDefault="005B2100" w:rsidP="005B2100">
            <w:pPr>
              <w:spacing w:after="0"/>
              <w:ind w:firstLine="0"/>
              <w:jc w:val="center"/>
              <w:rPr>
                <w:color w:val="000000"/>
                <w:sz w:val="20"/>
                <w:szCs w:val="20"/>
              </w:rPr>
            </w:pPr>
            <w:r w:rsidRPr="005B2100">
              <w:rPr>
                <w:color w:val="000000"/>
                <w:sz w:val="20"/>
                <w:szCs w:val="20"/>
              </w:rPr>
              <w:t>0,07</w:t>
            </w:r>
          </w:p>
        </w:tc>
        <w:tc>
          <w:tcPr>
            <w:tcW w:w="516" w:type="pct"/>
            <w:shd w:val="clear" w:color="auto" w:fill="auto"/>
            <w:vAlign w:val="center"/>
            <w:hideMark/>
          </w:tcPr>
          <w:p w14:paraId="442EE7D5" w14:textId="77777777" w:rsidR="005B2100" w:rsidRPr="005B2100" w:rsidRDefault="005B2100" w:rsidP="005B2100">
            <w:pPr>
              <w:spacing w:after="0"/>
              <w:ind w:firstLine="0"/>
              <w:jc w:val="center"/>
              <w:rPr>
                <w:color w:val="000000"/>
                <w:sz w:val="20"/>
                <w:szCs w:val="20"/>
              </w:rPr>
            </w:pPr>
            <w:r w:rsidRPr="005B2100">
              <w:rPr>
                <w:color w:val="000000"/>
                <w:sz w:val="20"/>
                <w:szCs w:val="20"/>
              </w:rPr>
              <w:t>2025</w:t>
            </w:r>
          </w:p>
        </w:tc>
      </w:tr>
      <w:tr w:rsidR="005B2100" w:rsidRPr="005B2100" w14:paraId="7F451D1F" w14:textId="77777777" w:rsidTr="00895A66">
        <w:trPr>
          <w:trHeight w:val="510"/>
        </w:trPr>
        <w:tc>
          <w:tcPr>
            <w:tcW w:w="181" w:type="pct"/>
            <w:shd w:val="clear" w:color="auto" w:fill="auto"/>
            <w:vAlign w:val="center"/>
            <w:hideMark/>
          </w:tcPr>
          <w:p w14:paraId="20099C22" w14:textId="77777777" w:rsidR="005B2100" w:rsidRPr="005B2100" w:rsidRDefault="005B2100" w:rsidP="005B2100">
            <w:pPr>
              <w:spacing w:after="0"/>
              <w:ind w:firstLine="0"/>
              <w:jc w:val="center"/>
              <w:rPr>
                <w:color w:val="000000"/>
                <w:sz w:val="20"/>
                <w:szCs w:val="20"/>
              </w:rPr>
            </w:pPr>
            <w:r w:rsidRPr="005B2100">
              <w:rPr>
                <w:color w:val="000000"/>
                <w:sz w:val="20"/>
                <w:szCs w:val="20"/>
              </w:rPr>
              <w:t>32</w:t>
            </w:r>
          </w:p>
        </w:tc>
        <w:tc>
          <w:tcPr>
            <w:tcW w:w="561" w:type="pct"/>
            <w:shd w:val="clear" w:color="auto" w:fill="auto"/>
            <w:vAlign w:val="center"/>
            <w:hideMark/>
          </w:tcPr>
          <w:p w14:paraId="2BB7858A"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ТКП-Л7</w:t>
            </w:r>
          </w:p>
        </w:tc>
        <w:tc>
          <w:tcPr>
            <w:tcW w:w="1089" w:type="pct"/>
            <w:shd w:val="clear" w:color="auto" w:fill="auto"/>
            <w:vAlign w:val="center"/>
            <w:hideMark/>
          </w:tcPr>
          <w:p w14:paraId="3A8ADA06" w14:textId="77777777" w:rsidR="005B2100" w:rsidRPr="005B2100" w:rsidRDefault="005B2100" w:rsidP="005B2100">
            <w:pPr>
              <w:spacing w:after="0"/>
              <w:ind w:firstLine="0"/>
              <w:jc w:val="center"/>
              <w:rPr>
                <w:color w:val="000000"/>
                <w:sz w:val="20"/>
                <w:szCs w:val="20"/>
              </w:rPr>
            </w:pPr>
            <w:r w:rsidRPr="005B2100">
              <w:rPr>
                <w:color w:val="000000"/>
                <w:sz w:val="20"/>
                <w:szCs w:val="20"/>
              </w:rPr>
              <w:t>Геннадия Братчикова, 4 _ Многоквартирный жилой дом</w:t>
            </w:r>
          </w:p>
        </w:tc>
        <w:tc>
          <w:tcPr>
            <w:tcW w:w="559" w:type="pct"/>
            <w:shd w:val="clear" w:color="auto" w:fill="auto"/>
            <w:vAlign w:val="center"/>
            <w:hideMark/>
          </w:tcPr>
          <w:p w14:paraId="7BDAD851"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15A987DA" w14:textId="77777777" w:rsidR="005B2100" w:rsidRPr="005B2100" w:rsidRDefault="005B2100" w:rsidP="005B2100">
            <w:pPr>
              <w:spacing w:after="0"/>
              <w:ind w:firstLine="0"/>
              <w:jc w:val="center"/>
              <w:rPr>
                <w:color w:val="000000"/>
                <w:sz w:val="20"/>
                <w:szCs w:val="20"/>
              </w:rPr>
            </w:pPr>
            <w:r w:rsidRPr="005B2100">
              <w:rPr>
                <w:color w:val="000000"/>
                <w:sz w:val="20"/>
                <w:szCs w:val="20"/>
              </w:rPr>
              <w:t>24,27</w:t>
            </w:r>
          </w:p>
        </w:tc>
        <w:tc>
          <w:tcPr>
            <w:tcW w:w="648" w:type="pct"/>
            <w:shd w:val="clear" w:color="auto" w:fill="auto"/>
            <w:vAlign w:val="center"/>
            <w:hideMark/>
          </w:tcPr>
          <w:p w14:paraId="23CD6361"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196A4806" w14:textId="77777777" w:rsidR="005B2100" w:rsidRPr="005B2100" w:rsidRDefault="005B2100" w:rsidP="005B2100">
            <w:pPr>
              <w:spacing w:after="0"/>
              <w:ind w:firstLine="0"/>
              <w:jc w:val="center"/>
              <w:rPr>
                <w:color w:val="000000"/>
                <w:sz w:val="20"/>
                <w:szCs w:val="20"/>
              </w:rPr>
            </w:pPr>
            <w:r w:rsidRPr="005B2100">
              <w:rPr>
                <w:color w:val="000000"/>
                <w:sz w:val="20"/>
                <w:szCs w:val="20"/>
              </w:rPr>
              <w:t>0,07</w:t>
            </w:r>
          </w:p>
        </w:tc>
        <w:tc>
          <w:tcPr>
            <w:tcW w:w="545" w:type="pct"/>
            <w:shd w:val="clear" w:color="auto" w:fill="auto"/>
            <w:vAlign w:val="center"/>
            <w:hideMark/>
          </w:tcPr>
          <w:p w14:paraId="1D59C21C" w14:textId="77777777" w:rsidR="005B2100" w:rsidRPr="005B2100" w:rsidRDefault="005B2100" w:rsidP="005B2100">
            <w:pPr>
              <w:spacing w:after="0"/>
              <w:ind w:firstLine="0"/>
              <w:jc w:val="center"/>
              <w:rPr>
                <w:color w:val="000000"/>
                <w:sz w:val="20"/>
                <w:szCs w:val="20"/>
              </w:rPr>
            </w:pPr>
            <w:r w:rsidRPr="005B2100">
              <w:rPr>
                <w:color w:val="000000"/>
                <w:sz w:val="20"/>
                <w:szCs w:val="20"/>
              </w:rPr>
              <w:t>0,07</w:t>
            </w:r>
          </w:p>
        </w:tc>
        <w:tc>
          <w:tcPr>
            <w:tcW w:w="516" w:type="pct"/>
            <w:shd w:val="clear" w:color="auto" w:fill="auto"/>
            <w:vAlign w:val="center"/>
            <w:hideMark/>
          </w:tcPr>
          <w:p w14:paraId="17785AEE" w14:textId="77777777" w:rsidR="005B2100" w:rsidRPr="005B2100" w:rsidRDefault="005B2100" w:rsidP="005B2100">
            <w:pPr>
              <w:spacing w:after="0"/>
              <w:ind w:firstLine="0"/>
              <w:jc w:val="center"/>
              <w:rPr>
                <w:color w:val="000000"/>
                <w:sz w:val="20"/>
                <w:szCs w:val="20"/>
              </w:rPr>
            </w:pPr>
            <w:r w:rsidRPr="005B2100">
              <w:rPr>
                <w:color w:val="000000"/>
                <w:sz w:val="20"/>
                <w:szCs w:val="20"/>
              </w:rPr>
              <w:t>2025</w:t>
            </w:r>
          </w:p>
        </w:tc>
      </w:tr>
      <w:tr w:rsidR="005B2100" w:rsidRPr="005B2100" w14:paraId="1104E3DC" w14:textId="77777777" w:rsidTr="00895A66">
        <w:trPr>
          <w:trHeight w:val="510"/>
        </w:trPr>
        <w:tc>
          <w:tcPr>
            <w:tcW w:w="181" w:type="pct"/>
            <w:shd w:val="clear" w:color="auto" w:fill="auto"/>
            <w:vAlign w:val="center"/>
            <w:hideMark/>
          </w:tcPr>
          <w:p w14:paraId="197B251A" w14:textId="77777777" w:rsidR="005B2100" w:rsidRPr="005B2100" w:rsidRDefault="005B2100" w:rsidP="005B2100">
            <w:pPr>
              <w:spacing w:after="0"/>
              <w:ind w:firstLine="0"/>
              <w:jc w:val="center"/>
              <w:rPr>
                <w:color w:val="000000"/>
                <w:sz w:val="20"/>
                <w:szCs w:val="20"/>
              </w:rPr>
            </w:pPr>
            <w:r w:rsidRPr="005B2100">
              <w:rPr>
                <w:color w:val="000000"/>
                <w:sz w:val="20"/>
                <w:szCs w:val="20"/>
              </w:rPr>
              <w:t>33</w:t>
            </w:r>
          </w:p>
        </w:tc>
        <w:tc>
          <w:tcPr>
            <w:tcW w:w="561" w:type="pct"/>
            <w:shd w:val="clear" w:color="auto" w:fill="auto"/>
            <w:vAlign w:val="center"/>
            <w:hideMark/>
          </w:tcPr>
          <w:p w14:paraId="244B0D38" w14:textId="77777777" w:rsidR="005B2100" w:rsidRPr="005B2100" w:rsidRDefault="005B2100" w:rsidP="005B2100">
            <w:pPr>
              <w:spacing w:after="0"/>
              <w:ind w:firstLine="0"/>
              <w:jc w:val="center"/>
              <w:rPr>
                <w:color w:val="000000"/>
                <w:sz w:val="20"/>
                <w:szCs w:val="20"/>
              </w:rPr>
            </w:pPr>
            <w:r w:rsidRPr="005B2100">
              <w:rPr>
                <w:color w:val="000000"/>
                <w:sz w:val="20"/>
                <w:szCs w:val="20"/>
              </w:rPr>
              <w:t>ТКП-Л8</w:t>
            </w:r>
          </w:p>
        </w:tc>
        <w:tc>
          <w:tcPr>
            <w:tcW w:w="1089" w:type="pct"/>
            <w:shd w:val="clear" w:color="auto" w:fill="auto"/>
            <w:vAlign w:val="center"/>
            <w:hideMark/>
          </w:tcPr>
          <w:p w14:paraId="6E46EEB7" w14:textId="77777777" w:rsidR="005B2100" w:rsidRPr="005B2100" w:rsidRDefault="005B2100" w:rsidP="005B2100">
            <w:pPr>
              <w:spacing w:after="0"/>
              <w:ind w:firstLine="0"/>
              <w:jc w:val="center"/>
              <w:rPr>
                <w:color w:val="000000"/>
                <w:sz w:val="20"/>
                <w:szCs w:val="20"/>
              </w:rPr>
            </w:pPr>
            <w:r w:rsidRPr="005B2100">
              <w:rPr>
                <w:color w:val="000000"/>
                <w:sz w:val="20"/>
                <w:szCs w:val="20"/>
              </w:rPr>
              <w:t>Строителей, 1 _ Многоквартирный жилой дом</w:t>
            </w:r>
          </w:p>
        </w:tc>
        <w:tc>
          <w:tcPr>
            <w:tcW w:w="559" w:type="pct"/>
            <w:shd w:val="clear" w:color="auto" w:fill="auto"/>
            <w:vAlign w:val="center"/>
            <w:hideMark/>
          </w:tcPr>
          <w:p w14:paraId="3240C65C" w14:textId="77777777" w:rsidR="005B2100" w:rsidRPr="005B2100" w:rsidRDefault="005B2100" w:rsidP="005B2100">
            <w:pPr>
              <w:spacing w:after="0"/>
              <w:ind w:firstLine="0"/>
              <w:jc w:val="center"/>
              <w:rPr>
                <w:color w:val="000000"/>
                <w:sz w:val="20"/>
                <w:szCs w:val="20"/>
              </w:rPr>
            </w:pPr>
            <w:r w:rsidRPr="005B2100">
              <w:rPr>
                <w:color w:val="000000"/>
                <w:sz w:val="20"/>
                <w:szCs w:val="20"/>
              </w:rPr>
              <w:t>ЖК Любимов</w:t>
            </w:r>
          </w:p>
        </w:tc>
        <w:tc>
          <w:tcPr>
            <w:tcW w:w="354" w:type="pct"/>
            <w:shd w:val="clear" w:color="auto" w:fill="auto"/>
            <w:vAlign w:val="center"/>
            <w:hideMark/>
          </w:tcPr>
          <w:p w14:paraId="7A069634" w14:textId="77777777" w:rsidR="005B2100" w:rsidRPr="005B2100" w:rsidRDefault="005B2100" w:rsidP="005B2100">
            <w:pPr>
              <w:spacing w:after="0"/>
              <w:ind w:firstLine="0"/>
              <w:jc w:val="center"/>
              <w:rPr>
                <w:color w:val="000000"/>
                <w:sz w:val="20"/>
                <w:szCs w:val="20"/>
              </w:rPr>
            </w:pPr>
            <w:r w:rsidRPr="005B2100">
              <w:rPr>
                <w:color w:val="000000"/>
                <w:sz w:val="20"/>
                <w:szCs w:val="20"/>
              </w:rPr>
              <w:t>21,15</w:t>
            </w:r>
          </w:p>
        </w:tc>
        <w:tc>
          <w:tcPr>
            <w:tcW w:w="648" w:type="pct"/>
            <w:shd w:val="clear" w:color="auto" w:fill="auto"/>
            <w:vAlign w:val="center"/>
            <w:hideMark/>
          </w:tcPr>
          <w:p w14:paraId="69BD4079"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бесканальная</w:t>
            </w:r>
          </w:p>
        </w:tc>
        <w:tc>
          <w:tcPr>
            <w:tcW w:w="545" w:type="pct"/>
            <w:shd w:val="clear" w:color="auto" w:fill="auto"/>
            <w:vAlign w:val="center"/>
            <w:hideMark/>
          </w:tcPr>
          <w:p w14:paraId="1C5F5E44" w14:textId="77777777" w:rsidR="005B2100" w:rsidRPr="005B2100" w:rsidRDefault="005B2100" w:rsidP="005B2100">
            <w:pPr>
              <w:spacing w:after="0"/>
              <w:ind w:firstLine="0"/>
              <w:jc w:val="center"/>
              <w:rPr>
                <w:color w:val="000000"/>
                <w:sz w:val="20"/>
                <w:szCs w:val="20"/>
              </w:rPr>
            </w:pPr>
            <w:r w:rsidRPr="005B2100">
              <w:rPr>
                <w:color w:val="000000"/>
                <w:sz w:val="20"/>
                <w:szCs w:val="20"/>
              </w:rPr>
              <w:t>0,07</w:t>
            </w:r>
          </w:p>
        </w:tc>
        <w:tc>
          <w:tcPr>
            <w:tcW w:w="545" w:type="pct"/>
            <w:shd w:val="clear" w:color="auto" w:fill="auto"/>
            <w:vAlign w:val="center"/>
            <w:hideMark/>
          </w:tcPr>
          <w:p w14:paraId="11B0174B" w14:textId="77777777" w:rsidR="005B2100" w:rsidRPr="005B2100" w:rsidRDefault="005B2100" w:rsidP="005B2100">
            <w:pPr>
              <w:spacing w:after="0"/>
              <w:ind w:firstLine="0"/>
              <w:jc w:val="center"/>
              <w:rPr>
                <w:color w:val="000000"/>
                <w:sz w:val="20"/>
                <w:szCs w:val="20"/>
              </w:rPr>
            </w:pPr>
            <w:r w:rsidRPr="005B2100">
              <w:rPr>
                <w:color w:val="000000"/>
                <w:sz w:val="20"/>
                <w:szCs w:val="20"/>
              </w:rPr>
              <w:t>0,07</w:t>
            </w:r>
          </w:p>
        </w:tc>
        <w:tc>
          <w:tcPr>
            <w:tcW w:w="516" w:type="pct"/>
            <w:shd w:val="clear" w:color="auto" w:fill="auto"/>
            <w:vAlign w:val="center"/>
            <w:hideMark/>
          </w:tcPr>
          <w:p w14:paraId="2B7A61C1" w14:textId="77777777" w:rsidR="005B2100" w:rsidRPr="005B2100" w:rsidRDefault="005B2100" w:rsidP="005B2100">
            <w:pPr>
              <w:spacing w:after="0"/>
              <w:ind w:firstLine="0"/>
              <w:jc w:val="center"/>
              <w:rPr>
                <w:color w:val="000000"/>
                <w:sz w:val="20"/>
                <w:szCs w:val="20"/>
              </w:rPr>
            </w:pPr>
            <w:r w:rsidRPr="005B2100">
              <w:rPr>
                <w:color w:val="000000"/>
                <w:sz w:val="20"/>
                <w:szCs w:val="20"/>
              </w:rPr>
              <w:t>2025</w:t>
            </w:r>
          </w:p>
        </w:tc>
      </w:tr>
      <w:tr w:rsidR="005B2100" w:rsidRPr="005B2100" w14:paraId="3A21D371" w14:textId="77777777" w:rsidTr="00895A66">
        <w:trPr>
          <w:trHeight w:val="510"/>
        </w:trPr>
        <w:tc>
          <w:tcPr>
            <w:tcW w:w="181" w:type="pct"/>
            <w:shd w:val="clear" w:color="auto" w:fill="auto"/>
            <w:vAlign w:val="center"/>
            <w:hideMark/>
          </w:tcPr>
          <w:p w14:paraId="03A631FD" w14:textId="77777777" w:rsidR="005B2100" w:rsidRPr="005B2100" w:rsidRDefault="005B2100" w:rsidP="005B2100">
            <w:pPr>
              <w:spacing w:after="0"/>
              <w:ind w:firstLine="0"/>
              <w:jc w:val="center"/>
              <w:rPr>
                <w:color w:val="000000"/>
                <w:sz w:val="20"/>
                <w:szCs w:val="20"/>
              </w:rPr>
            </w:pPr>
            <w:r w:rsidRPr="005B2100">
              <w:rPr>
                <w:color w:val="000000"/>
                <w:sz w:val="20"/>
                <w:szCs w:val="20"/>
              </w:rPr>
              <w:lastRenderedPageBreak/>
              <w:t>34</w:t>
            </w:r>
          </w:p>
        </w:tc>
        <w:tc>
          <w:tcPr>
            <w:tcW w:w="561" w:type="pct"/>
            <w:shd w:val="clear" w:color="auto" w:fill="auto"/>
            <w:vAlign w:val="center"/>
            <w:hideMark/>
          </w:tcPr>
          <w:p w14:paraId="19D859D4" w14:textId="77777777" w:rsidR="005B2100" w:rsidRPr="005B2100" w:rsidRDefault="005B2100" w:rsidP="005B2100">
            <w:pPr>
              <w:spacing w:after="0"/>
              <w:ind w:firstLine="0"/>
              <w:jc w:val="center"/>
              <w:rPr>
                <w:color w:val="000000"/>
                <w:sz w:val="20"/>
                <w:szCs w:val="20"/>
              </w:rPr>
            </w:pPr>
            <w:r w:rsidRPr="005B2100">
              <w:rPr>
                <w:color w:val="000000"/>
                <w:sz w:val="20"/>
                <w:szCs w:val="20"/>
              </w:rPr>
              <w:t>К-У-7-11</w:t>
            </w:r>
          </w:p>
        </w:tc>
        <w:tc>
          <w:tcPr>
            <w:tcW w:w="1089" w:type="pct"/>
            <w:shd w:val="clear" w:color="auto" w:fill="auto"/>
            <w:vAlign w:val="center"/>
            <w:hideMark/>
          </w:tcPr>
          <w:p w14:paraId="1BFAE638" w14:textId="77777777" w:rsidR="005B2100" w:rsidRPr="005B2100" w:rsidRDefault="005B2100" w:rsidP="005B2100">
            <w:pPr>
              <w:spacing w:after="0"/>
              <w:ind w:firstLine="0"/>
              <w:jc w:val="center"/>
              <w:rPr>
                <w:color w:val="000000"/>
                <w:sz w:val="20"/>
                <w:szCs w:val="20"/>
              </w:rPr>
            </w:pPr>
            <w:r w:rsidRPr="005B2100">
              <w:rPr>
                <w:color w:val="000000"/>
                <w:sz w:val="20"/>
                <w:szCs w:val="20"/>
              </w:rPr>
              <w:t>ТКП-Ф1</w:t>
            </w:r>
          </w:p>
        </w:tc>
        <w:tc>
          <w:tcPr>
            <w:tcW w:w="559" w:type="pct"/>
            <w:shd w:val="clear" w:color="auto" w:fill="auto"/>
            <w:vAlign w:val="center"/>
            <w:hideMark/>
          </w:tcPr>
          <w:p w14:paraId="035EC1C6" w14:textId="77777777" w:rsidR="005B2100" w:rsidRPr="005B2100" w:rsidRDefault="005B2100" w:rsidP="005B2100">
            <w:pPr>
              <w:spacing w:after="0"/>
              <w:ind w:firstLine="0"/>
              <w:jc w:val="center"/>
              <w:rPr>
                <w:color w:val="000000"/>
                <w:sz w:val="20"/>
                <w:szCs w:val="20"/>
              </w:rPr>
            </w:pPr>
            <w:r w:rsidRPr="005B2100">
              <w:rPr>
                <w:color w:val="000000"/>
                <w:sz w:val="20"/>
                <w:szCs w:val="20"/>
              </w:rPr>
              <w:t>Фенольные дома</w:t>
            </w:r>
          </w:p>
        </w:tc>
        <w:tc>
          <w:tcPr>
            <w:tcW w:w="354" w:type="pct"/>
            <w:shd w:val="clear" w:color="auto" w:fill="auto"/>
            <w:vAlign w:val="center"/>
            <w:hideMark/>
          </w:tcPr>
          <w:p w14:paraId="653C6AB8" w14:textId="77777777" w:rsidR="005B2100" w:rsidRPr="005B2100" w:rsidRDefault="005B2100" w:rsidP="005B2100">
            <w:pPr>
              <w:spacing w:after="0"/>
              <w:ind w:firstLine="0"/>
              <w:jc w:val="center"/>
              <w:rPr>
                <w:color w:val="000000"/>
                <w:sz w:val="20"/>
                <w:szCs w:val="20"/>
              </w:rPr>
            </w:pPr>
            <w:r w:rsidRPr="005B2100">
              <w:rPr>
                <w:color w:val="000000"/>
                <w:sz w:val="20"/>
                <w:szCs w:val="20"/>
              </w:rPr>
              <w:t>300,96</w:t>
            </w:r>
          </w:p>
        </w:tc>
        <w:tc>
          <w:tcPr>
            <w:tcW w:w="648" w:type="pct"/>
            <w:shd w:val="clear" w:color="auto" w:fill="auto"/>
            <w:vAlign w:val="center"/>
            <w:hideMark/>
          </w:tcPr>
          <w:p w14:paraId="59D711F9"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2AD96456" w14:textId="77777777" w:rsidR="005B2100" w:rsidRPr="005B2100" w:rsidRDefault="005B2100" w:rsidP="005B2100">
            <w:pPr>
              <w:spacing w:after="0"/>
              <w:ind w:firstLine="0"/>
              <w:jc w:val="center"/>
              <w:rPr>
                <w:color w:val="000000"/>
                <w:sz w:val="20"/>
                <w:szCs w:val="20"/>
              </w:rPr>
            </w:pPr>
            <w:r w:rsidRPr="005B2100">
              <w:rPr>
                <w:color w:val="000000"/>
                <w:sz w:val="20"/>
                <w:szCs w:val="20"/>
              </w:rPr>
              <w:t>0,41</w:t>
            </w:r>
          </w:p>
        </w:tc>
        <w:tc>
          <w:tcPr>
            <w:tcW w:w="545" w:type="pct"/>
            <w:shd w:val="clear" w:color="auto" w:fill="auto"/>
            <w:vAlign w:val="center"/>
            <w:hideMark/>
          </w:tcPr>
          <w:p w14:paraId="70EAF9C7" w14:textId="77777777" w:rsidR="005B2100" w:rsidRPr="005B2100" w:rsidRDefault="005B2100" w:rsidP="005B2100">
            <w:pPr>
              <w:spacing w:after="0"/>
              <w:ind w:firstLine="0"/>
              <w:jc w:val="center"/>
              <w:rPr>
                <w:color w:val="000000"/>
                <w:sz w:val="20"/>
                <w:szCs w:val="20"/>
              </w:rPr>
            </w:pPr>
            <w:r w:rsidRPr="005B2100">
              <w:rPr>
                <w:color w:val="000000"/>
                <w:sz w:val="20"/>
                <w:szCs w:val="20"/>
              </w:rPr>
              <w:t>0,41</w:t>
            </w:r>
          </w:p>
        </w:tc>
        <w:tc>
          <w:tcPr>
            <w:tcW w:w="516" w:type="pct"/>
            <w:shd w:val="clear" w:color="auto" w:fill="auto"/>
            <w:vAlign w:val="center"/>
            <w:hideMark/>
          </w:tcPr>
          <w:p w14:paraId="017D2C86" w14:textId="77777777" w:rsidR="005B2100" w:rsidRPr="005B2100" w:rsidRDefault="005B2100" w:rsidP="005B2100">
            <w:pPr>
              <w:spacing w:after="0"/>
              <w:ind w:firstLine="0"/>
              <w:jc w:val="center"/>
              <w:rPr>
                <w:color w:val="000000"/>
                <w:sz w:val="20"/>
                <w:szCs w:val="20"/>
              </w:rPr>
            </w:pPr>
            <w:r w:rsidRPr="005B2100">
              <w:rPr>
                <w:color w:val="000000"/>
                <w:sz w:val="20"/>
                <w:szCs w:val="20"/>
              </w:rPr>
              <w:t>2040</w:t>
            </w:r>
          </w:p>
        </w:tc>
      </w:tr>
      <w:tr w:rsidR="005B2100" w:rsidRPr="005B2100" w14:paraId="1DDEFBA4" w14:textId="77777777" w:rsidTr="00895A66">
        <w:trPr>
          <w:trHeight w:val="510"/>
        </w:trPr>
        <w:tc>
          <w:tcPr>
            <w:tcW w:w="181" w:type="pct"/>
            <w:shd w:val="clear" w:color="auto" w:fill="auto"/>
            <w:vAlign w:val="center"/>
            <w:hideMark/>
          </w:tcPr>
          <w:p w14:paraId="3EB969D2" w14:textId="77777777" w:rsidR="005B2100" w:rsidRPr="005B2100" w:rsidRDefault="005B2100" w:rsidP="005B2100">
            <w:pPr>
              <w:spacing w:after="0"/>
              <w:ind w:firstLine="0"/>
              <w:jc w:val="center"/>
              <w:rPr>
                <w:color w:val="000000"/>
                <w:sz w:val="20"/>
                <w:szCs w:val="20"/>
              </w:rPr>
            </w:pPr>
            <w:r w:rsidRPr="005B2100">
              <w:rPr>
                <w:color w:val="000000"/>
                <w:sz w:val="20"/>
                <w:szCs w:val="20"/>
              </w:rPr>
              <w:t>35</w:t>
            </w:r>
          </w:p>
        </w:tc>
        <w:tc>
          <w:tcPr>
            <w:tcW w:w="561" w:type="pct"/>
            <w:shd w:val="clear" w:color="auto" w:fill="auto"/>
            <w:vAlign w:val="center"/>
            <w:hideMark/>
          </w:tcPr>
          <w:p w14:paraId="6A1D8570" w14:textId="77777777" w:rsidR="005B2100" w:rsidRPr="005B2100" w:rsidRDefault="005B2100" w:rsidP="005B2100">
            <w:pPr>
              <w:spacing w:after="0"/>
              <w:ind w:firstLine="0"/>
              <w:jc w:val="center"/>
              <w:rPr>
                <w:color w:val="000000"/>
                <w:sz w:val="20"/>
                <w:szCs w:val="20"/>
              </w:rPr>
            </w:pPr>
            <w:r w:rsidRPr="005B2100">
              <w:rPr>
                <w:color w:val="000000"/>
                <w:sz w:val="20"/>
                <w:szCs w:val="20"/>
              </w:rPr>
              <w:t>ТКП-Ф1</w:t>
            </w:r>
          </w:p>
        </w:tc>
        <w:tc>
          <w:tcPr>
            <w:tcW w:w="1089" w:type="pct"/>
            <w:shd w:val="clear" w:color="auto" w:fill="auto"/>
            <w:vAlign w:val="center"/>
            <w:hideMark/>
          </w:tcPr>
          <w:p w14:paraId="099505F6" w14:textId="77777777" w:rsidR="005B2100" w:rsidRPr="005B2100" w:rsidRDefault="005B2100" w:rsidP="005B2100">
            <w:pPr>
              <w:spacing w:after="0"/>
              <w:ind w:firstLine="0"/>
              <w:jc w:val="center"/>
              <w:rPr>
                <w:color w:val="000000"/>
                <w:sz w:val="20"/>
                <w:szCs w:val="20"/>
              </w:rPr>
            </w:pPr>
            <w:r w:rsidRPr="005B2100">
              <w:rPr>
                <w:color w:val="000000"/>
                <w:sz w:val="20"/>
                <w:szCs w:val="20"/>
              </w:rPr>
              <w:t>ТКП-Ф2</w:t>
            </w:r>
          </w:p>
        </w:tc>
        <w:tc>
          <w:tcPr>
            <w:tcW w:w="559" w:type="pct"/>
            <w:shd w:val="clear" w:color="auto" w:fill="auto"/>
            <w:vAlign w:val="center"/>
            <w:hideMark/>
          </w:tcPr>
          <w:p w14:paraId="351273E7" w14:textId="77777777" w:rsidR="005B2100" w:rsidRPr="005B2100" w:rsidRDefault="005B2100" w:rsidP="005B2100">
            <w:pPr>
              <w:spacing w:after="0"/>
              <w:ind w:firstLine="0"/>
              <w:jc w:val="center"/>
              <w:rPr>
                <w:color w:val="000000"/>
                <w:sz w:val="20"/>
                <w:szCs w:val="20"/>
              </w:rPr>
            </w:pPr>
            <w:r w:rsidRPr="005B2100">
              <w:rPr>
                <w:color w:val="000000"/>
                <w:sz w:val="20"/>
                <w:szCs w:val="20"/>
              </w:rPr>
              <w:t>Фенольные дома</w:t>
            </w:r>
          </w:p>
        </w:tc>
        <w:tc>
          <w:tcPr>
            <w:tcW w:w="354" w:type="pct"/>
            <w:shd w:val="clear" w:color="auto" w:fill="auto"/>
            <w:vAlign w:val="center"/>
            <w:hideMark/>
          </w:tcPr>
          <w:p w14:paraId="1FF52DFA" w14:textId="77777777" w:rsidR="005B2100" w:rsidRPr="005B2100" w:rsidRDefault="005B2100" w:rsidP="005B2100">
            <w:pPr>
              <w:spacing w:after="0"/>
              <w:ind w:firstLine="0"/>
              <w:jc w:val="center"/>
              <w:rPr>
                <w:color w:val="000000"/>
                <w:sz w:val="20"/>
                <w:szCs w:val="20"/>
              </w:rPr>
            </w:pPr>
            <w:r w:rsidRPr="005B2100">
              <w:rPr>
                <w:color w:val="000000"/>
                <w:sz w:val="20"/>
                <w:szCs w:val="20"/>
              </w:rPr>
              <w:t>294,51</w:t>
            </w:r>
          </w:p>
        </w:tc>
        <w:tc>
          <w:tcPr>
            <w:tcW w:w="648" w:type="pct"/>
            <w:shd w:val="clear" w:color="auto" w:fill="auto"/>
            <w:vAlign w:val="center"/>
            <w:hideMark/>
          </w:tcPr>
          <w:p w14:paraId="1BF1871F"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1BD965B0" w14:textId="77777777" w:rsidR="005B2100" w:rsidRPr="005B2100" w:rsidRDefault="005B2100" w:rsidP="005B2100">
            <w:pPr>
              <w:spacing w:after="0"/>
              <w:ind w:firstLine="0"/>
              <w:jc w:val="center"/>
              <w:rPr>
                <w:color w:val="000000"/>
                <w:sz w:val="20"/>
                <w:szCs w:val="20"/>
              </w:rPr>
            </w:pPr>
            <w:r w:rsidRPr="005B2100">
              <w:rPr>
                <w:color w:val="000000"/>
                <w:sz w:val="20"/>
                <w:szCs w:val="20"/>
              </w:rPr>
              <w:t>0,41</w:t>
            </w:r>
          </w:p>
        </w:tc>
        <w:tc>
          <w:tcPr>
            <w:tcW w:w="545" w:type="pct"/>
            <w:shd w:val="clear" w:color="auto" w:fill="auto"/>
            <w:vAlign w:val="center"/>
            <w:hideMark/>
          </w:tcPr>
          <w:p w14:paraId="7E1ED7F7" w14:textId="77777777" w:rsidR="005B2100" w:rsidRPr="005B2100" w:rsidRDefault="005B2100" w:rsidP="005B2100">
            <w:pPr>
              <w:spacing w:after="0"/>
              <w:ind w:firstLine="0"/>
              <w:jc w:val="center"/>
              <w:rPr>
                <w:color w:val="000000"/>
                <w:sz w:val="20"/>
                <w:szCs w:val="20"/>
              </w:rPr>
            </w:pPr>
            <w:r w:rsidRPr="005B2100">
              <w:rPr>
                <w:color w:val="000000"/>
                <w:sz w:val="20"/>
                <w:szCs w:val="20"/>
              </w:rPr>
              <w:t>0,41</w:t>
            </w:r>
          </w:p>
        </w:tc>
        <w:tc>
          <w:tcPr>
            <w:tcW w:w="516" w:type="pct"/>
            <w:shd w:val="clear" w:color="auto" w:fill="auto"/>
            <w:vAlign w:val="center"/>
            <w:hideMark/>
          </w:tcPr>
          <w:p w14:paraId="0050266E" w14:textId="77777777" w:rsidR="005B2100" w:rsidRPr="005B2100" w:rsidRDefault="005B2100" w:rsidP="005B2100">
            <w:pPr>
              <w:spacing w:after="0"/>
              <w:ind w:firstLine="0"/>
              <w:jc w:val="center"/>
              <w:rPr>
                <w:color w:val="000000"/>
                <w:sz w:val="20"/>
                <w:szCs w:val="20"/>
              </w:rPr>
            </w:pPr>
            <w:r w:rsidRPr="005B2100">
              <w:rPr>
                <w:color w:val="000000"/>
                <w:sz w:val="20"/>
                <w:szCs w:val="20"/>
              </w:rPr>
              <w:t>2040</w:t>
            </w:r>
          </w:p>
        </w:tc>
      </w:tr>
      <w:tr w:rsidR="005B2100" w:rsidRPr="005B2100" w14:paraId="336CD1B8" w14:textId="77777777" w:rsidTr="00895A66">
        <w:trPr>
          <w:trHeight w:val="510"/>
        </w:trPr>
        <w:tc>
          <w:tcPr>
            <w:tcW w:w="181" w:type="pct"/>
            <w:shd w:val="clear" w:color="auto" w:fill="auto"/>
            <w:vAlign w:val="center"/>
            <w:hideMark/>
          </w:tcPr>
          <w:p w14:paraId="0E688678" w14:textId="77777777" w:rsidR="005B2100" w:rsidRPr="005B2100" w:rsidRDefault="005B2100" w:rsidP="005B2100">
            <w:pPr>
              <w:spacing w:after="0"/>
              <w:ind w:firstLine="0"/>
              <w:jc w:val="center"/>
              <w:rPr>
                <w:color w:val="000000"/>
                <w:sz w:val="20"/>
                <w:szCs w:val="20"/>
              </w:rPr>
            </w:pPr>
            <w:r w:rsidRPr="005B2100">
              <w:rPr>
                <w:color w:val="000000"/>
                <w:sz w:val="20"/>
                <w:szCs w:val="20"/>
              </w:rPr>
              <w:t>36</w:t>
            </w:r>
          </w:p>
        </w:tc>
        <w:tc>
          <w:tcPr>
            <w:tcW w:w="561" w:type="pct"/>
            <w:shd w:val="clear" w:color="auto" w:fill="auto"/>
            <w:vAlign w:val="center"/>
            <w:hideMark/>
          </w:tcPr>
          <w:p w14:paraId="5AFB5AD2" w14:textId="77777777" w:rsidR="005B2100" w:rsidRPr="005B2100" w:rsidRDefault="005B2100" w:rsidP="005B2100">
            <w:pPr>
              <w:spacing w:after="0"/>
              <w:ind w:firstLine="0"/>
              <w:jc w:val="center"/>
              <w:rPr>
                <w:color w:val="000000"/>
                <w:sz w:val="20"/>
                <w:szCs w:val="20"/>
              </w:rPr>
            </w:pPr>
            <w:r w:rsidRPr="005B2100">
              <w:rPr>
                <w:color w:val="000000"/>
                <w:sz w:val="20"/>
                <w:szCs w:val="20"/>
              </w:rPr>
              <w:t>К-У-7-13</w:t>
            </w:r>
          </w:p>
        </w:tc>
        <w:tc>
          <w:tcPr>
            <w:tcW w:w="1089" w:type="pct"/>
            <w:shd w:val="clear" w:color="auto" w:fill="auto"/>
            <w:vAlign w:val="center"/>
            <w:hideMark/>
          </w:tcPr>
          <w:p w14:paraId="77D81116" w14:textId="77777777" w:rsidR="005B2100" w:rsidRPr="005B2100" w:rsidRDefault="005B2100" w:rsidP="005B2100">
            <w:pPr>
              <w:spacing w:after="0"/>
              <w:ind w:firstLine="0"/>
              <w:jc w:val="center"/>
              <w:rPr>
                <w:color w:val="000000"/>
                <w:sz w:val="20"/>
                <w:szCs w:val="20"/>
              </w:rPr>
            </w:pPr>
            <w:r w:rsidRPr="005B2100">
              <w:rPr>
                <w:color w:val="000000"/>
                <w:sz w:val="20"/>
                <w:szCs w:val="20"/>
              </w:rPr>
              <w:t>ТКП-Ф2</w:t>
            </w:r>
          </w:p>
        </w:tc>
        <w:tc>
          <w:tcPr>
            <w:tcW w:w="559" w:type="pct"/>
            <w:shd w:val="clear" w:color="auto" w:fill="auto"/>
            <w:vAlign w:val="center"/>
            <w:hideMark/>
          </w:tcPr>
          <w:p w14:paraId="3714814A" w14:textId="77777777" w:rsidR="005B2100" w:rsidRPr="005B2100" w:rsidRDefault="005B2100" w:rsidP="005B2100">
            <w:pPr>
              <w:spacing w:after="0"/>
              <w:ind w:firstLine="0"/>
              <w:jc w:val="center"/>
              <w:rPr>
                <w:color w:val="000000"/>
                <w:sz w:val="20"/>
                <w:szCs w:val="20"/>
              </w:rPr>
            </w:pPr>
            <w:r w:rsidRPr="005B2100">
              <w:rPr>
                <w:color w:val="000000"/>
                <w:sz w:val="20"/>
                <w:szCs w:val="20"/>
              </w:rPr>
              <w:t>Фенольные дома</w:t>
            </w:r>
          </w:p>
        </w:tc>
        <w:tc>
          <w:tcPr>
            <w:tcW w:w="354" w:type="pct"/>
            <w:shd w:val="clear" w:color="auto" w:fill="auto"/>
            <w:vAlign w:val="center"/>
            <w:hideMark/>
          </w:tcPr>
          <w:p w14:paraId="28B0B6F2" w14:textId="77777777" w:rsidR="005B2100" w:rsidRPr="005B2100" w:rsidRDefault="005B2100" w:rsidP="005B2100">
            <w:pPr>
              <w:spacing w:after="0"/>
              <w:ind w:firstLine="0"/>
              <w:jc w:val="center"/>
              <w:rPr>
                <w:color w:val="000000"/>
                <w:sz w:val="20"/>
                <w:szCs w:val="20"/>
              </w:rPr>
            </w:pPr>
            <w:r w:rsidRPr="005B2100">
              <w:rPr>
                <w:color w:val="000000"/>
                <w:sz w:val="20"/>
                <w:szCs w:val="20"/>
              </w:rPr>
              <w:t>286,46</w:t>
            </w:r>
          </w:p>
        </w:tc>
        <w:tc>
          <w:tcPr>
            <w:tcW w:w="648" w:type="pct"/>
            <w:shd w:val="clear" w:color="auto" w:fill="auto"/>
            <w:vAlign w:val="center"/>
            <w:hideMark/>
          </w:tcPr>
          <w:p w14:paraId="1E672B32"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76F0E95D" w14:textId="77777777" w:rsidR="005B2100" w:rsidRPr="005B2100" w:rsidRDefault="005B2100" w:rsidP="005B2100">
            <w:pPr>
              <w:spacing w:after="0"/>
              <w:ind w:firstLine="0"/>
              <w:jc w:val="center"/>
              <w:rPr>
                <w:color w:val="000000"/>
                <w:sz w:val="20"/>
                <w:szCs w:val="20"/>
              </w:rPr>
            </w:pPr>
            <w:r w:rsidRPr="005B2100">
              <w:rPr>
                <w:color w:val="000000"/>
                <w:sz w:val="20"/>
                <w:szCs w:val="20"/>
              </w:rPr>
              <w:t>0,31</w:t>
            </w:r>
          </w:p>
        </w:tc>
        <w:tc>
          <w:tcPr>
            <w:tcW w:w="545" w:type="pct"/>
            <w:shd w:val="clear" w:color="auto" w:fill="auto"/>
            <w:vAlign w:val="center"/>
            <w:hideMark/>
          </w:tcPr>
          <w:p w14:paraId="13358A93" w14:textId="77777777" w:rsidR="005B2100" w:rsidRPr="005B2100" w:rsidRDefault="005B2100" w:rsidP="005B2100">
            <w:pPr>
              <w:spacing w:after="0"/>
              <w:ind w:firstLine="0"/>
              <w:jc w:val="center"/>
              <w:rPr>
                <w:color w:val="000000"/>
                <w:sz w:val="20"/>
                <w:szCs w:val="20"/>
              </w:rPr>
            </w:pPr>
            <w:r w:rsidRPr="005B2100">
              <w:rPr>
                <w:color w:val="000000"/>
                <w:sz w:val="20"/>
                <w:szCs w:val="20"/>
              </w:rPr>
              <w:t>0,31</w:t>
            </w:r>
          </w:p>
        </w:tc>
        <w:tc>
          <w:tcPr>
            <w:tcW w:w="516" w:type="pct"/>
            <w:shd w:val="clear" w:color="auto" w:fill="auto"/>
            <w:vAlign w:val="center"/>
            <w:hideMark/>
          </w:tcPr>
          <w:p w14:paraId="0811F190" w14:textId="77777777" w:rsidR="005B2100" w:rsidRPr="005B2100" w:rsidRDefault="005B2100" w:rsidP="005B2100">
            <w:pPr>
              <w:spacing w:after="0"/>
              <w:ind w:firstLine="0"/>
              <w:jc w:val="center"/>
              <w:rPr>
                <w:color w:val="000000"/>
                <w:sz w:val="20"/>
                <w:szCs w:val="20"/>
              </w:rPr>
            </w:pPr>
            <w:r w:rsidRPr="005B2100">
              <w:rPr>
                <w:color w:val="000000"/>
                <w:sz w:val="20"/>
                <w:szCs w:val="20"/>
              </w:rPr>
              <w:t>2040</w:t>
            </w:r>
          </w:p>
        </w:tc>
      </w:tr>
      <w:tr w:rsidR="005B2100" w:rsidRPr="005B2100" w14:paraId="273F7854" w14:textId="77777777" w:rsidTr="00895A66">
        <w:trPr>
          <w:trHeight w:val="510"/>
        </w:trPr>
        <w:tc>
          <w:tcPr>
            <w:tcW w:w="181" w:type="pct"/>
            <w:shd w:val="clear" w:color="auto" w:fill="auto"/>
            <w:vAlign w:val="center"/>
            <w:hideMark/>
          </w:tcPr>
          <w:p w14:paraId="70B6405B" w14:textId="77777777" w:rsidR="005B2100" w:rsidRPr="005B2100" w:rsidRDefault="005B2100" w:rsidP="005B2100">
            <w:pPr>
              <w:spacing w:after="0"/>
              <w:ind w:firstLine="0"/>
              <w:jc w:val="center"/>
              <w:rPr>
                <w:color w:val="000000"/>
                <w:sz w:val="20"/>
                <w:szCs w:val="20"/>
              </w:rPr>
            </w:pPr>
            <w:r w:rsidRPr="005B2100">
              <w:rPr>
                <w:color w:val="000000"/>
                <w:sz w:val="20"/>
                <w:szCs w:val="20"/>
              </w:rPr>
              <w:t>37</w:t>
            </w:r>
          </w:p>
        </w:tc>
        <w:tc>
          <w:tcPr>
            <w:tcW w:w="561" w:type="pct"/>
            <w:shd w:val="clear" w:color="auto" w:fill="auto"/>
            <w:vAlign w:val="center"/>
            <w:hideMark/>
          </w:tcPr>
          <w:p w14:paraId="1ACFCBF6" w14:textId="77777777" w:rsidR="005B2100" w:rsidRPr="005B2100" w:rsidRDefault="005B2100" w:rsidP="005B2100">
            <w:pPr>
              <w:spacing w:after="0"/>
              <w:ind w:firstLine="0"/>
              <w:jc w:val="center"/>
              <w:rPr>
                <w:color w:val="000000"/>
                <w:sz w:val="20"/>
                <w:szCs w:val="20"/>
              </w:rPr>
            </w:pPr>
            <w:r w:rsidRPr="005B2100">
              <w:rPr>
                <w:color w:val="000000"/>
                <w:sz w:val="20"/>
                <w:szCs w:val="20"/>
              </w:rPr>
              <w:t>ТКП-Ф2</w:t>
            </w:r>
          </w:p>
        </w:tc>
        <w:tc>
          <w:tcPr>
            <w:tcW w:w="1089" w:type="pct"/>
            <w:shd w:val="clear" w:color="auto" w:fill="auto"/>
            <w:vAlign w:val="center"/>
            <w:hideMark/>
          </w:tcPr>
          <w:p w14:paraId="30D05B3C" w14:textId="77777777" w:rsidR="005B2100" w:rsidRPr="005B2100" w:rsidRDefault="005B2100" w:rsidP="005B2100">
            <w:pPr>
              <w:spacing w:after="0"/>
              <w:ind w:firstLine="0"/>
              <w:jc w:val="center"/>
              <w:rPr>
                <w:color w:val="000000"/>
                <w:sz w:val="20"/>
                <w:szCs w:val="20"/>
              </w:rPr>
            </w:pPr>
            <w:r w:rsidRPr="005B2100">
              <w:rPr>
                <w:color w:val="000000"/>
                <w:sz w:val="20"/>
                <w:szCs w:val="20"/>
              </w:rPr>
              <w:t>ТКП-Ф3</w:t>
            </w:r>
          </w:p>
        </w:tc>
        <w:tc>
          <w:tcPr>
            <w:tcW w:w="559" w:type="pct"/>
            <w:shd w:val="clear" w:color="auto" w:fill="auto"/>
            <w:vAlign w:val="center"/>
            <w:hideMark/>
          </w:tcPr>
          <w:p w14:paraId="4448CF7C" w14:textId="77777777" w:rsidR="005B2100" w:rsidRPr="005B2100" w:rsidRDefault="005B2100" w:rsidP="005B2100">
            <w:pPr>
              <w:spacing w:after="0"/>
              <w:ind w:firstLine="0"/>
              <w:jc w:val="center"/>
              <w:rPr>
                <w:color w:val="000000"/>
                <w:sz w:val="20"/>
                <w:szCs w:val="20"/>
              </w:rPr>
            </w:pPr>
            <w:r w:rsidRPr="005B2100">
              <w:rPr>
                <w:color w:val="000000"/>
                <w:sz w:val="20"/>
                <w:szCs w:val="20"/>
              </w:rPr>
              <w:t>Фенольные дома</w:t>
            </w:r>
          </w:p>
        </w:tc>
        <w:tc>
          <w:tcPr>
            <w:tcW w:w="354" w:type="pct"/>
            <w:shd w:val="clear" w:color="auto" w:fill="auto"/>
            <w:vAlign w:val="center"/>
            <w:hideMark/>
          </w:tcPr>
          <w:p w14:paraId="384C94D9" w14:textId="77777777" w:rsidR="005B2100" w:rsidRPr="005B2100" w:rsidRDefault="005B2100" w:rsidP="005B2100">
            <w:pPr>
              <w:spacing w:after="0"/>
              <w:ind w:firstLine="0"/>
              <w:jc w:val="center"/>
              <w:rPr>
                <w:color w:val="000000"/>
                <w:sz w:val="20"/>
                <w:szCs w:val="20"/>
              </w:rPr>
            </w:pPr>
            <w:r w:rsidRPr="005B2100">
              <w:rPr>
                <w:color w:val="000000"/>
                <w:sz w:val="20"/>
                <w:szCs w:val="20"/>
              </w:rPr>
              <w:t>189,93</w:t>
            </w:r>
          </w:p>
        </w:tc>
        <w:tc>
          <w:tcPr>
            <w:tcW w:w="648" w:type="pct"/>
            <w:shd w:val="clear" w:color="auto" w:fill="auto"/>
            <w:vAlign w:val="center"/>
            <w:hideMark/>
          </w:tcPr>
          <w:p w14:paraId="6CF729A3"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61054621" w14:textId="77777777" w:rsidR="005B2100" w:rsidRPr="005B2100" w:rsidRDefault="005B2100" w:rsidP="005B2100">
            <w:pPr>
              <w:spacing w:after="0"/>
              <w:ind w:firstLine="0"/>
              <w:jc w:val="center"/>
              <w:rPr>
                <w:color w:val="000000"/>
                <w:sz w:val="20"/>
                <w:szCs w:val="20"/>
              </w:rPr>
            </w:pPr>
            <w:r w:rsidRPr="005B2100">
              <w:rPr>
                <w:color w:val="000000"/>
                <w:sz w:val="20"/>
                <w:szCs w:val="20"/>
              </w:rPr>
              <w:t>0,41</w:t>
            </w:r>
          </w:p>
        </w:tc>
        <w:tc>
          <w:tcPr>
            <w:tcW w:w="545" w:type="pct"/>
            <w:shd w:val="clear" w:color="auto" w:fill="auto"/>
            <w:vAlign w:val="center"/>
            <w:hideMark/>
          </w:tcPr>
          <w:p w14:paraId="226039D4" w14:textId="77777777" w:rsidR="005B2100" w:rsidRPr="005B2100" w:rsidRDefault="005B2100" w:rsidP="005B2100">
            <w:pPr>
              <w:spacing w:after="0"/>
              <w:ind w:firstLine="0"/>
              <w:jc w:val="center"/>
              <w:rPr>
                <w:color w:val="000000"/>
                <w:sz w:val="20"/>
                <w:szCs w:val="20"/>
              </w:rPr>
            </w:pPr>
            <w:r w:rsidRPr="005B2100">
              <w:rPr>
                <w:color w:val="000000"/>
                <w:sz w:val="20"/>
                <w:szCs w:val="20"/>
              </w:rPr>
              <w:t>0,41</w:t>
            </w:r>
          </w:p>
        </w:tc>
        <w:tc>
          <w:tcPr>
            <w:tcW w:w="516" w:type="pct"/>
            <w:shd w:val="clear" w:color="auto" w:fill="auto"/>
            <w:vAlign w:val="center"/>
            <w:hideMark/>
          </w:tcPr>
          <w:p w14:paraId="60974BB0" w14:textId="77777777" w:rsidR="005B2100" w:rsidRPr="005B2100" w:rsidRDefault="005B2100" w:rsidP="005B2100">
            <w:pPr>
              <w:spacing w:after="0"/>
              <w:ind w:firstLine="0"/>
              <w:jc w:val="center"/>
              <w:rPr>
                <w:color w:val="000000"/>
                <w:sz w:val="20"/>
                <w:szCs w:val="20"/>
              </w:rPr>
            </w:pPr>
            <w:r w:rsidRPr="005B2100">
              <w:rPr>
                <w:color w:val="000000"/>
                <w:sz w:val="20"/>
                <w:szCs w:val="20"/>
              </w:rPr>
              <w:t>2040</w:t>
            </w:r>
          </w:p>
        </w:tc>
      </w:tr>
      <w:tr w:rsidR="005B2100" w:rsidRPr="005B2100" w14:paraId="7FD466A2" w14:textId="77777777" w:rsidTr="00895A66">
        <w:trPr>
          <w:trHeight w:val="510"/>
        </w:trPr>
        <w:tc>
          <w:tcPr>
            <w:tcW w:w="181" w:type="pct"/>
            <w:shd w:val="clear" w:color="auto" w:fill="auto"/>
            <w:vAlign w:val="center"/>
            <w:hideMark/>
          </w:tcPr>
          <w:p w14:paraId="48F7FCBE" w14:textId="77777777" w:rsidR="005B2100" w:rsidRPr="005B2100" w:rsidRDefault="005B2100" w:rsidP="005B2100">
            <w:pPr>
              <w:spacing w:after="0"/>
              <w:ind w:firstLine="0"/>
              <w:jc w:val="center"/>
              <w:rPr>
                <w:color w:val="000000"/>
                <w:sz w:val="20"/>
                <w:szCs w:val="20"/>
              </w:rPr>
            </w:pPr>
            <w:r w:rsidRPr="005B2100">
              <w:rPr>
                <w:color w:val="000000"/>
                <w:sz w:val="20"/>
                <w:szCs w:val="20"/>
              </w:rPr>
              <w:t>38</w:t>
            </w:r>
          </w:p>
        </w:tc>
        <w:tc>
          <w:tcPr>
            <w:tcW w:w="561" w:type="pct"/>
            <w:shd w:val="clear" w:color="auto" w:fill="auto"/>
            <w:vAlign w:val="center"/>
            <w:hideMark/>
          </w:tcPr>
          <w:p w14:paraId="6CA7D0C6" w14:textId="77777777" w:rsidR="005B2100" w:rsidRPr="005B2100" w:rsidRDefault="005B2100" w:rsidP="005B2100">
            <w:pPr>
              <w:spacing w:after="0"/>
              <w:ind w:firstLine="0"/>
              <w:jc w:val="center"/>
              <w:rPr>
                <w:color w:val="000000"/>
                <w:sz w:val="20"/>
                <w:szCs w:val="20"/>
              </w:rPr>
            </w:pPr>
            <w:r w:rsidRPr="005B2100">
              <w:rPr>
                <w:color w:val="000000"/>
                <w:sz w:val="20"/>
                <w:szCs w:val="20"/>
              </w:rPr>
              <w:t>ТКП-Ф2</w:t>
            </w:r>
          </w:p>
        </w:tc>
        <w:tc>
          <w:tcPr>
            <w:tcW w:w="1089" w:type="pct"/>
            <w:shd w:val="clear" w:color="auto" w:fill="auto"/>
            <w:vAlign w:val="center"/>
            <w:hideMark/>
          </w:tcPr>
          <w:p w14:paraId="7D012E44" w14:textId="77777777" w:rsidR="005B2100" w:rsidRPr="005B2100" w:rsidRDefault="005B2100" w:rsidP="005B2100">
            <w:pPr>
              <w:spacing w:after="0"/>
              <w:ind w:firstLine="0"/>
              <w:jc w:val="center"/>
              <w:rPr>
                <w:color w:val="000000"/>
                <w:sz w:val="20"/>
                <w:szCs w:val="20"/>
              </w:rPr>
            </w:pPr>
            <w:r w:rsidRPr="005B2100">
              <w:rPr>
                <w:color w:val="000000"/>
                <w:sz w:val="20"/>
                <w:szCs w:val="20"/>
              </w:rPr>
              <w:t>Квартал №18 _ Перспективные потребители Квартал №18</w:t>
            </w:r>
          </w:p>
        </w:tc>
        <w:tc>
          <w:tcPr>
            <w:tcW w:w="559" w:type="pct"/>
            <w:shd w:val="clear" w:color="auto" w:fill="auto"/>
            <w:vAlign w:val="center"/>
            <w:hideMark/>
          </w:tcPr>
          <w:p w14:paraId="3158EE1A" w14:textId="77777777" w:rsidR="005B2100" w:rsidRPr="005B2100" w:rsidRDefault="005B2100" w:rsidP="005B2100">
            <w:pPr>
              <w:spacing w:after="0"/>
              <w:ind w:firstLine="0"/>
              <w:jc w:val="center"/>
              <w:rPr>
                <w:color w:val="000000"/>
                <w:sz w:val="20"/>
                <w:szCs w:val="20"/>
              </w:rPr>
            </w:pPr>
            <w:r w:rsidRPr="005B2100">
              <w:rPr>
                <w:color w:val="000000"/>
                <w:sz w:val="20"/>
                <w:szCs w:val="20"/>
              </w:rPr>
              <w:t>Фенольные дома</w:t>
            </w:r>
          </w:p>
        </w:tc>
        <w:tc>
          <w:tcPr>
            <w:tcW w:w="354" w:type="pct"/>
            <w:shd w:val="clear" w:color="auto" w:fill="auto"/>
            <w:vAlign w:val="center"/>
            <w:hideMark/>
          </w:tcPr>
          <w:p w14:paraId="3BB3179D" w14:textId="77777777" w:rsidR="005B2100" w:rsidRPr="005B2100" w:rsidRDefault="005B2100" w:rsidP="005B2100">
            <w:pPr>
              <w:spacing w:after="0"/>
              <w:ind w:firstLine="0"/>
              <w:jc w:val="center"/>
              <w:rPr>
                <w:color w:val="000000"/>
                <w:sz w:val="20"/>
                <w:szCs w:val="20"/>
              </w:rPr>
            </w:pPr>
            <w:r w:rsidRPr="005B2100">
              <w:rPr>
                <w:color w:val="000000"/>
                <w:sz w:val="20"/>
                <w:szCs w:val="20"/>
              </w:rPr>
              <w:t>26,53</w:t>
            </w:r>
          </w:p>
        </w:tc>
        <w:tc>
          <w:tcPr>
            <w:tcW w:w="648" w:type="pct"/>
            <w:shd w:val="clear" w:color="auto" w:fill="auto"/>
            <w:vAlign w:val="center"/>
            <w:hideMark/>
          </w:tcPr>
          <w:p w14:paraId="609DB667"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1D6B7B7D" w14:textId="77777777" w:rsidR="005B2100" w:rsidRPr="005B2100" w:rsidRDefault="005B2100" w:rsidP="005B2100">
            <w:pPr>
              <w:spacing w:after="0"/>
              <w:ind w:firstLine="0"/>
              <w:jc w:val="center"/>
              <w:rPr>
                <w:color w:val="000000"/>
                <w:sz w:val="20"/>
                <w:szCs w:val="20"/>
              </w:rPr>
            </w:pPr>
            <w:r w:rsidRPr="005B2100">
              <w:rPr>
                <w:color w:val="000000"/>
                <w:sz w:val="20"/>
                <w:szCs w:val="20"/>
              </w:rPr>
              <w:t>0,15</w:t>
            </w:r>
          </w:p>
        </w:tc>
        <w:tc>
          <w:tcPr>
            <w:tcW w:w="545" w:type="pct"/>
            <w:shd w:val="clear" w:color="auto" w:fill="auto"/>
            <w:vAlign w:val="center"/>
            <w:hideMark/>
          </w:tcPr>
          <w:p w14:paraId="3F6D3DBB" w14:textId="77777777" w:rsidR="005B2100" w:rsidRPr="005B2100" w:rsidRDefault="005B2100" w:rsidP="005B2100">
            <w:pPr>
              <w:spacing w:after="0"/>
              <w:ind w:firstLine="0"/>
              <w:jc w:val="center"/>
              <w:rPr>
                <w:color w:val="000000"/>
                <w:sz w:val="20"/>
                <w:szCs w:val="20"/>
              </w:rPr>
            </w:pPr>
            <w:r w:rsidRPr="005B2100">
              <w:rPr>
                <w:color w:val="000000"/>
                <w:sz w:val="20"/>
                <w:szCs w:val="20"/>
              </w:rPr>
              <w:t>0,15</w:t>
            </w:r>
          </w:p>
        </w:tc>
        <w:tc>
          <w:tcPr>
            <w:tcW w:w="516" w:type="pct"/>
            <w:shd w:val="clear" w:color="auto" w:fill="auto"/>
            <w:vAlign w:val="center"/>
            <w:hideMark/>
          </w:tcPr>
          <w:p w14:paraId="5CE6082C" w14:textId="77777777" w:rsidR="005B2100" w:rsidRPr="005B2100" w:rsidRDefault="005B2100" w:rsidP="005B2100">
            <w:pPr>
              <w:spacing w:after="0"/>
              <w:ind w:firstLine="0"/>
              <w:jc w:val="center"/>
              <w:rPr>
                <w:color w:val="000000"/>
                <w:sz w:val="20"/>
                <w:szCs w:val="20"/>
              </w:rPr>
            </w:pPr>
            <w:r w:rsidRPr="005B2100">
              <w:rPr>
                <w:color w:val="000000"/>
                <w:sz w:val="20"/>
                <w:szCs w:val="20"/>
              </w:rPr>
              <w:t>2040</w:t>
            </w:r>
          </w:p>
        </w:tc>
      </w:tr>
      <w:tr w:rsidR="005B2100" w:rsidRPr="005B2100" w14:paraId="4DF3A519" w14:textId="77777777" w:rsidTr="00895A66">
        <w:trPr>
          <w:trHeight w:val="510"/>
        </w:trPr>
        <w:tc>
          <w:tcPr>
            <w:tcW w:w="181" w:type="pct"/>
            <w:shd w:val="clear" w:color="auto" w:fill="auto"/>
            <w:vAlign w:val="center"/>
            <w:hideMark/>
          </w:tcPr>
          <w:p w14:paraId="12724F36" w14:textId="77777777" w:rsidR="005B2100" w:rsidRPr="005B2100" w:rsidRDefault="005B2100" w:rsidP="005B2100">
            <w:pPr>
              <w:spacing w:after="0"/>
              <w:ind w:firstLine="0"/>
              <w:jc w:val="center"/>
              <w:rPr>
                <w:color w:val="000000"/>
                <w:sz w:val="20"/>
                <w:szCs w:val="20"/>
              </w:rPr>
            </w:pPr>
            <w:r w:rsidRPr="005B2100">
              <w:rPr>
                <w:color w:val="000000"/>
                <w:sz w:val="20"/>
                <w:szCs w:val="20"/>
              </w:rPr>
              <w:t>39</w:t>
            </w:r>
          </w:p>
        </w:tc>
        <w:tc>
          <w:tcPr>
            <w:tcW w:w="561" w:type="pct"/>
            <w:shd w:val="clear" w:color="auto" w:fill="auto"/>
            <w:vAlign w:val="center"/>
            <w:hideMark/>
          </w:tcPr>
          <w:p w14:paraId="465595EC" w14:textId="77777777" w:rsidR="005B2100" w:rsidRPr="005B2100" w:rsidRDefault="005B2100" w:rsidP="005B2100">
            <w:pPr>
              <w:spacing w:after="0"/>
              <w:ind w:firstLine="0"/>
              <w:jc w:val="center"/>
              <w:rPr>
                <w:color w:val="000000"/>
                <w:sz w:val="20"/>
                <w:szCs w:val="20"/>
              </w:rPr>
            </w:pPr>
            <w:r w:rsidRPr="005B2100">
              <w:rPr>
                <w:color w:val="000000"/>
                <w:sz w:val="20"/>
                <w:szCs w:val="20"/>
              </w:rPr>
              <w:t>ТКП-Ф1</w:t>
            </w:r>
          </w:p>
        </w:tc>
        <w:tc>
          <w:tcPr>
            <w:tcW w:w="1089" w:type="pct"/>
            <w:shd w:val="clear" w:color="auto" w:fill="auto"/>
            <w:vAlign w:val="center"/>
            <w:hideMark/>
          </w:tcPr>
          <w:p w14:paraId="5C654743" w14:textId="77777777" w:rsidR="005B2100" w:rsidRPr="005B2100" w:rsidRDefault="005B2100" w:rsidP="005B2100">
            <w:pPr>
              <w:spacing w:after="0"/>
              <w:ind w:firstLine="0"/>
              <w:jc w:val="center"/>
              <w:rPr>
                <w:color w:val="000000"/>
                <w:sz w:val="20"/>
                <w:szCs w:val="20"/>
              </w:rPr>
            </w:pPr>
            <w:r w:rsidRPr="005B2100">
              <w:rPr>
                <w:color w:val="000000"/>
                <w:sz w:val="20"/>
                <w:szCs w:val="20"/>
              </w:rPr>
              <w:t>Квартал №22 _ Перспективные потребители Квартал №22</w:t>
            </w:r>
          </w:p>
        </w:tc>
        <w:tc>
          <w:tcPr>
            <w:tcW w:w="559" w:type="pct"/>
            <w:shd w:val="clear" w:color="auto" w:fill="auto"/>
            <w:vAlign w:val="center"/>
            <w:hideMark/>
          </w:tcPr>
          <w:p w14:paraId="346BCEF3" w14:textId="77777777" w:rsidR="005B2100" w:rsidRPr="005B2100" w:rsidRDefault="005B2100" w:rsidP="005B2100">
            <w:pPr>
              <w:spacing w:after="0"/>
              <w:ind w:firstLine="0"/>
              <w:jc w:val="center"/>
              <w:rPr>
                <w:color w:val="000000"/>
                <w:sz w:val="20"/>
                <w:szCs w:val="20"/>
              </w:rPr>
            </w:pPr>
            <w:r w:rsidRPr="005B2100">
              <w:rPr>
                <w:color w:val="000000"/>
                <w:sz w:val="20"/>
                <w:szCs w:val="20"/>
              </w:rPr>
              <w:t>Фенольные дома</w:t>
            </w:r>
          </w:p>
        </w:tc>
        <w:tc>
          <w:tcPr>
            <w:tcW w:w="354" w:type="pct"/>
            <w:shd w:val="clear" w:color="auto" w:fill="auto"/>
            <w:vAlign w:val="center"/>
            <w:hideMark/>
          </w:tcPr>
          <w:p w14:paraId="26EF128D" w14:textId="77777777" w:rsidR="005B2100" w:rsidRPr="005B2100" w:rsidRDefault="005B2100" w:rsidP="005B2100">
            <w:pPr>
              <w:spacing w:after="0"/>
              <w:ind w:firstLine="0"/>
              <w:jc w:val="center"/>
              <w:rPr>
                <w:color w:val="000000"/>
                <w:sz w:val="20"/>
                <w:szCs w:val="20"/>
              </w:rPr>
            </w:pPr>
            <w:r w:rsidRPr="005B2100">
              <w:rPr>
                <w:color w:val="000000"/>
                <w:sz w:val="20"/>
                <w:szCs w:val="20"/>
              </w:rPr>
              <w:t>23,39</w:t>
            </w:r>
          </w:p>
        </w:tc>
        <w:tc>
          <w:tcPr>
            <w:tcW w:w="648" w:type="pct"/>
            <w:shd w:val="clear" w:color="auto" w:fill="auto"/>
            <w:vAlign w:val="center"/>
            <w:hideMark/>
          </w:tcPr>
          <w:p w14:paraId="3CA76FA2"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7E726D78" w14:textId="77777777" w:rsidR="005B2100" w:rsidRPr="005B2100" w:rsidRDefault="005B2100" w:rsidP="005B2100">
            <w:pPr>
              <w:spacing w:after="0"/>
              <w:ind w:firstLine="0"/>
              <w:jc w:val="center"/>
              <w:rPr>
                <w:color w:val="000000"/>
                <w:sz w:val="20"/>
                <w:szCs w:val="20"/>
              </w:rPr>
            </w:pPr>
            <w:r w:rsidRPr="005B2100">
              <w:rPr>
                <w:color w:val="000000"/>
                <w:sz w:val="20"/>
                <w:szCs w:val="20"/>
              </w:rPr>
              <w:t>0,15</w:t>
            </w:r>
          </w:p>
        </w:tc>
        <w:tc>
          <w:tcPr>
            <w:tcW w:w="545" w:type="pct"/>
            <w:shd w:val="clear" w:color="auto" w:fill="auto"/>
            <w:vAlign w:val="center"/>
            <w:hideMark/>
          </w:tcPr>
          <w:p w14:paraId="06DE89B6" w14:textId="77777777" w:rsidR="005B2100" w:rsidRPr="005B2100" w:rsidRDefault="005B2100" w:rsidP="005B2100">
            <w:pPr>
              <w:spacing w:after="0"/>
              <w:ind w:firstLine="0"/>
              <w:jc w:val="center"/>
              <w:rPr>
                <w:color w:val="000000"/>
                <w:sz w:val="20"/>
                <w:szCs w:val="20"/>
              </w:rPr>
            </w:pPr>
            <w:r w:rsidRPr="005B2100">
              <w:rPr>
                <w:color w:val="000000"/>
                <w:sz w:val="20"/>
                <w:szCs w:val="20"/>
              </w:rPr>
              <w:t>0,15</w:t>
            </w:r>
          </w:p>
        </w:tc>
        <w:tc>
          <w:tcPr>
            <w:tcW w:w="516" w:type="pct"/>
            <w:shd w:val="clear" w:color="auto" w:fill="auto"/>
            <w:vAlign w:val="center"/>
            <w:hideMark/>
          </w:tcPr>
          <w:p w14:paraId="2255BB00" w14:textId="77777777" w:rsidR="005B2100" w:rsidRPr="005B2100" w:rsidRDefault="005B2100" w:rsidP="005B2100">
            <w:pPr>
              <w:spacing w:after="0"/>
              <w:ind w:firstLine="0"/>
              <w:jc w:val="center"/>
              <w:rPr>
                <w:color w:val="000000"/>
                <w:sz w:val="20"/>
                <w:szCs w:val="20"/>
              </w:rPr>
            </w:pPr>
            <w:r w:rsidRPr="005B2100">
              <w:rPr>
                <w:color w:val="000000"/>
                <w:sz w:val="20"/>
                <w:szCs w:val="20"/>
              </w:rPr>
              <w:t>2040</w:t>
            </w:r>
          </w:p>
        </w:tc>
      </w:tr>
      <w:tr w:rsidR="005B2100" w:rsidRPr="005B2100" w14:paraId="2345A7D5" w14:textId="77777777" w:rsidTr="00895A66">
        <w:trPr>
          <w:trHeight w:val="510"/>
        </w:trPr>
        <w:tc>
          <w:tcPr>
            <w:tcW w:w="181" w:type="pct"/>
            <w:shd w:val="clear" w:color="auto" w:fill="auto"/>
            <w:vAlign w:val="center"/>
            <w:hideMark/>
          </w:tcPr>
          <w:p w14:paraId="17118F78" w14:textId="77777777" w:rsidR="005B2100" w:rsidRPr="005B2100" w:rsidRDefault="005B2100" w:rsidP="005B2100">
            <w:pPr>
              <w:spacing w:after="0"/>
              <w:ind w:firstLine="0"/>
              <w:jc w:val="center"/>
              <w:rPr>
                <w:color w:val="000000"/>
                <w:sz w:val="20"/>
                <w:szCs w:val="20"/>
              </w:rPr>
            </w:pPr>
            <w:r w:rsidRPr="005B2100">
              <w:rPr>
                <w:color w:val="000000"/>
                <w:sz w:val="20"/>
                <w:szCs w:val="20"/>
              </w:rPr>
              <w:t>40</w:t>
            </w:r>
          </w:p>
        </w:tc>
        <w:tc>
          <w:tcPr>
            <w:tcW w:w="561" w:type="pct"/>
            <w:shd w:val="clear" w:color="auto" w:fill="auto"/>
            <w:vAlign w:val="center"/>
            <w:hideMark/>
          </w:tcPr>
          <w:p w14:paraId="17B9AAD7" w14:textId="77777777" w:rsidR="005B2100" w:rsidRPr="005B2100" w:rsidRDefault="005B2100" w:rsidP="005B2100">
            <w:pPr>
              <w:spacing w:after="0"/>
              <w:ind w:firstLine="0"/>
              <w:jc w:val="center"/>
              <w:rPr>
                <w:color w:val="000000"/>
                <w:sz w:val="20"/>
                <w:szCs w:val="20"/>
              </w:rPr>
            </w:pPr>
            <w:r w:rsidRPr="005B2100">
              <w:rPr>
                <w:color w:val="000000"/>
                <w:sz w:val="20"/>
                <w:szCs w:val="20"/>
              </w:rPr>
              <w:t>ТКП-Ф3</w:t>
            </w:r>
          </w:p>
        </w:tc>
        <w:tc>
          <w:tcPr>
            <w:tcW w:w="1089" w:type="pct"/>
            <w:shd w:val="clear" w:color="auto" w:fill="auto"/>
            <w:vAlign w:val="center"/>
            <w:hideMark/>
          </w:tcPr>
          <w:p w14:paraId="48DBAF14" w14:textId="77777777" w:rsidR="005B2100" w:rsidRPr="005B2100" w:rsidRDefault="005B2100" w:rsidP="005B2100">
            <w:pPr>
              <w:spacing w:after="0"/>
              <w:ind w:firstLine="0"/>
              <w:jc w:val="center"/>
              <w:rPr>
                <w:color w:val="000000"/>
                <w:sz w:val="20"/>
                <w:szCs w:val="20"/>
              </w:rPr>
            </w:pPr>
            <w:r w:rsidRPr="005B2100">
              <w:rPr>
                <w:color w:val="000000"/>
                <w:sz w:val="20"/>
                <w:szCs w:val="20"/>
              </w:rPr>
              <w:t>Квартал №13 _ Перспективные потребители Квартал №13</w:t>
            </w:r>
          </w:p>
        </w:tc>
        <w:tc>
          <w:tcPr>
            <w:tcW w:w="559" w:type="pct"/>
            <w:shd w:val="clear" w:color="auto" w:fill="auto"/>
            <w:vAlign w:val="center"/>
            <w:hideMark/>
          </w:tcPr>
          <w:p w14:paraId="2ED87C37" w14:textId="77777777" w:rsidR="005B2100" w:rsidRPr="005B2100" w:rsidRDefault="005B2100" w:rsidP="005B2100">
            <w:pPr>
              <w:spacing w:after="0"/>
              <w:ind w:firstLine="0"/>
              <w:jc w:val="center"/>
              <w:rPr>
                <w:color w:val="000000"/>
                <w:sz w:val="20"/>
                <w:szCs w:val="20"/>
              </w:rPr>
            </w:pPr>
            <w:r w:rsidRPr="005B2100">
              <w:rPr>
                <w:color w:val="000000"/>
                <w:sz w:val="20"/>
                <w:szCs w:val="20"/>
              </w:rPr>
              <w:t>Фенольные дома</w:t>
            </w:r>
          </w:p>
        </w:tc>
        <w:tc>
          <w:tcPr>
            <w:tcW w:w="354" w:type="pct"/>
            <w:shd w:val="clear" w:color="auto" w:fill="auto"/>
            <w:vAlign w:val="center"/>
            <w:hideMark/>
          </w:tcPr>
          <w:p w14:paraId="42221DAD" w14:textId="77777777" w:rsidR="005B2100" w:rsidRPr="005B2100" w:rsidRDefault="005B2100" w:rsidP="005B2100">
            <w:pPr>
              <w:spacing w:after="0"/>
              <w:ind w:firstLine="0"/>
              <w:jc w:val="center"/>
              <w:rPr>
                <w:color w:val="000000"/>
                <w:sz w:val="20"/>
                <w:szCs w:val="20"/>
              </w:rPr>
            </w:pPr>
            <w:r w:rsidRPr="005B2100">
              <w:rPr>
                <w:color w:val="000000"/>
                <w:sz w:val="20"/>
                <w:szCs w:val="20"/>
              </w:rPr>
              <w:t>46,95</w:t>
            </w:r>
          </w:p>
        </w:tc>
        <w:tc>
          <w:tcPr>
            <w:tcW w:w="648" w:type="pct"/>
            <w:shd w:val="clear" w:color="auto" w:fill="auto"/>
            <w:vAlign w:val="center"/>
            <w:hideMark/>
          </w:tcPr>
          <w:p w14:paraId="31D94B91"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7834CBB8" w14:textId="77777777" w:rsidR="005B2100" w:rsidRPr="005B2100" w:rsidRDefault="005B2100" w:rsidP="005B2100">
            <w:pPr>
              <w:spacing w:after="0"/>
              <w:ind w:firstLine="0"/>
              <w:jc w:val="center"/>
              <w:rPr>
                <w:color w:val="000000"/>
                <w:sz w:val="20"/>
                <w:szCs w:val="20"/>
              </w:rPr>
            </w:pPr>
            <w:r w:rsidRPr="005B2100">
              <w:rPr>
                <w:color w:val="000000"/>
                <w:sz w:val="20"/>
                <w:szCs w:val="20"/>
              </w:rPr>
              <w:t>0,20</w:t>
            </w:r>
          </w:p>
        </w:tc>
        <w:tc>
          <w:tcPr>
            <w:tcW w:w="545" w:type="pct"/>
            <w:shd w:val="clear" w:color="auto" w:fill="auto"/>
            <w:vAlign w:val="center"/>
            <w:hideMark/>
          </w:tcPr>
          <w:p w14:paraId="1C784E14" w14:textId="77777777" w:rsidR="005B2100" w:rsidRPr="005B2100" w:rsidRDefault="005B2100" w:rsidP="005B2100">
            <w:pPr>
              <w:spacing w:after="0"/>
              <w:ind w:firstLine="0"/>
              <w:jc w:val="center"/>
              <w:rPr>
                <w:color w:val="000000"/>
                <w:sz w:val="20"/>
                <w:szCs w:val="20"/>
              </w:rPr>
            </w:pPr>
            <w:r w:rsidRPr="005B2100">
              <w:rPr>
                <w:color w:val="000000"/>
                <w:sz w:val="20"/>
                <w:szCs w:val="20"/>
              </w:rPr>
              <w:t>0,20</w:t>
            </w:r>
          </w:p>
        </w:tc>
        <w:tc>
          <w:tcPr>
            <w:tcW w:w="516" w:type="pct"/>
            <w:shd w:val="clear" w:color="auto" w:fill="auto"/>
            <w:vAlign w:val="center"/>
            <w:hideMark/>
          </w:tcPr>
          <w:p w14:paraId="4E580F09" w14:textId="77777777" w:rsidR="005B2100" w:rsidRPr="005B2100" w:rsidRDefault="005B2100" w:rsidP="005B2100">
            <w:pPr>
              <w:spacing w:after="0"/>
              <w:ind w:firstLine="0"/>
              <w:jc w:val="center"/>
              <w:rPr>
                <w:color w:val="000000"/>
                <w:sz w:val="20"/>
                <w:szCs w:val="20"/>
              </w:rPr>
            </w:pPr>
            <w:r w:rsidRPr="005B2100">
              <w:rPr>
                <w:color w:val="000000"/>
                <w:sz w:val="20"/>
                <w:szCs w:val="20"/>
              </w:rPr>
              <w:t>2040</w:t>
            </w:r>
          </w:p>
        </w:tc>
      </w:tr>
      <w:tr w:rsidR="005B2100" w:rsidRPr="005B2100" w14:paraId="328B5CA5" w14:textId="77777777" w:rsidTr="00895A66">
        <w:trPr>
          <w:trHeight w:val="510"/>
        </w:trPr>
        <w:tc>
          <w:tcPr>
            <w:tcW w:w="181" w:type="pct"/>
            <w:shd w:val="clear" w:color="auto" w:fill="auto"/>
            <w:vAlign w:val="center"/>
            <w:hideMark/>
          </w:tcPr>
          <w:p w14:paraId="42446EDF" w14:textId="77777777" w:rsidR="005B2100" w:rsidRPr="005B2100" w:rsidRDefault="005B2100" w:rsidP="005B2100">
            <w:pPr>
              <w:spacing w:after="0"/>
              <w:ind w:firstLine="0"/>
              <w:jc w:val="center"/>
              <w:rPr>
                <w:color w:val="000000"/>
                <w:sz w:val="20"/>
                <w:szCs w:val="20"/>
              </w:rPr>
            </w:pPr>
            <w:r w:rsidRPr="005B2100">
              <w:rPr>
                <w:color w:val="000000"/>
                <w:sz w:val="20"/>
                <w:szCs w:val="20"/>
              </w:rPr>
              <w:t>41</w:t>
            </w:r>
          </w:p>
        </w:tc>
        <w:tc>
          <w:tcPr>
            <w:tcW w:w="561" w:type="pct"/>
            <w:shd w:val="clear" w:color="auto" w:fill="auto"/>
            <w:vAlign w:val="center"/>
            <w:hideMark/>
          </w:tcPr>
          <w:p w14:paraId="565E2858" w14:textId="77777777" w:rsidR="005B2100" w:rsidRPr="005B2100" w:rsidRDefault="005B2100" w:rsidP="005B2100">
            <w:pPr>
              <w:spacing w:after="0"/>
              <w:ind w:firstLine="0"/>
              <w:jc w:val="center"/>
              <w:rPr>
                <w:color w:val="000000"/>
                <w:sz w:val="20"/>
                <w:szCs w:val="20"/>
              </w:rPr>
            </w:pPr>
            <w:r w:rsidRPr="005B2100">
              <w:rPr>
                <w:color w:val="000000"/>
                <w:sz w:val="20"/>
                <w:szCs w:val="20"/>
              </w:rPr>
              <w:t>ТКП-Ф3</w:t>
            </w:r>
          </w:p>
        </w:tc>
        <w:tc>
          <w:tcPr>
            <w:tcW w:w="1089" w:type="pct"/>
            <w:shd w:val="clear" w:color="auto" w:fill="auto"/>
            <w:vAlign w:val="center"/>
            <w:hideMark/>
          </w:tcPr>
          <w:p w14:paraId="753E8ECF" w14:textId="77777777" w:rsidR="005B2100" w:rsidRPr="005B2100" w:rsidRDefault="005B2100" w:rsidP="005B2100">
            <w:pPr>
              <w:spacing w:after="0"/>
              <w:ind w:firstLine="0"/>
              <w:jc w:val="center"/>
              <w:rPr>
                <w:color w:val="000000"/>
                <w:sz w:val="20"/>
                <w:szCs w:val="20"/>
              </w:rPr>
            </w:pPr>
            <w:r w:rsidRPr="005B2100">
              <w:rPr>
                <w:color w:val="000000"/>
                <w:sz w:val="20"/>
                <w:szCs w:val="20"/>
              </w:rPr>
              <w:t>ТКП-Ф4</w:t>
            </w:r>
          </w:p>
        </w:tc>
        <w:tc>
          <w:tcPr>
            <w:tcW w:w="559" w:type="pct"/>
            <w:shd w:val="clear" w:color="auto" w:fill="auto"/>
            <w:vAlign w:val="center"/>
            <w:hideMark/>
          </w:tcPr>
          <w:p w14:paraId="7BF9890A" w14:textId="77777777" w:rsidR="005B2100" w:rsidRPr="005B2100" w:rsidRDefault="005B2100" w:rsidP="005B2100">
            <w:pPr>
              <w:spacing w:after="0"/>
              <w:ind w:firstLine="0"/>
              <w:jc w:val="center"/>
              <w:rPr>
                <w:color w:val="000000"/>
                <w:sz w:val="20"/>
                <w:szCs w:val="20"/>
              </w:rPr>
            </w:pPr>
            <w:r w:rsidRPr="005B2100">
              <w:rPr>
                <w:color w:val="000000"/>
                <w:sz w:val="20"/>
                <w:szCs w:val="20"/>
              </w:rPr>
              <w:t>Фенольные дома</w:t>
            </w:r>
          </w:p>
        </w:tc>
        <w:tc>
          <w:tcPr>
            <w:tcW w:w="354" w:type="pct"/>
            <w:shd w:val="clear" w:color="auto" w:fill="auto"/>
            <w:vAlign w:val="center"/>
            <w:hideMark/>
          </w:tcPr>
          <w:p w14:paraId="2F0B4FED" w14:textId="77777777" w:rsidR="005B2100" w:rsidRPr="005B2100" w:rsidRDefault="005B2100" w:rsidP="005B2100">
            <w:pPr>
              <w:spacing w:after="0"/>
              <w:ind w:firstLine="0"/>
              <w:jc w:val="center"/>
              <w:rPr>
                <w:color w:val="000000"/>
                <w:sz w:val="20"/>
                <w:szCs w:val="20"/>
              </w:rPr>
            </w:pPr>
            <w:r w:rsidRPr="005B2100">
              <w:rPr>
                <w:color w:val="000000"/>
                <w:sz w:val="20"/>
                <w:szCs w:val="20"/>
              </w:rPr>
              <w:t>179,57</w:t>
            </w:r>
          </w:p>
        </w:tc>
        <w:tc>
          <w:tcPr>
            <w:tcW w:w="648" w:type="pct"/>
            <w:shd w:val="clear" w:color="auto" w:fill="auto"/>
            <w:vAlign w:val="center"/>
            <w:hideMark/>
          </w:tcPr>
          <w:p w14:paraId="60060459"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61E1AE96" w14:textId="77777777" w:rsidR="005B2100" w:rsidRPr="005B2100" w:rsidRDefault="005B2100" w:rsidP="005B2100">
            <w:pPr>
              <w:spacing w:after="0"/>
              <w:ind w:firstLine="0"/>
              <w:jc w:val="center"/>
              <w:rPr>
                <w:color w:val="000000"/>
                <w:sz w:val="20"/>
                <w:szCs w:val="20"/>
              </w:rPr>
            </w:pPr>
            <w:r w:rsidRPr="005B2100">
              <w:rPr>
                <w:color w:val="000000"/>
                <w:sz w:val="20"/>
                <w:szCs w:val="20"/>
              </w:rPr>
              <w:t>0,26</w:t>
            </w:r>
          </w:p>
        </w:tc>
        <w:tc>
          <w:tcPr>
            <w:tcW w:w="545" w:type="pct"/>
            <w:shd w:val="clear" w:color="auto" w:fill="auto"/>
            <w:vAlign w:val="center"/>
            <w:hideMark/>
          </w:tcPr>
          <w:p w14:paraId="29F38BAE" w14:textId="77777777" w:rsidR="005B2100" w:rsidRPr="005B2100" w:rsidRDefault="005B2100" w:rsidP="005B2100">
            <w:pPr>
              <w:spacing w:after="0"/>
              <w:ind w:firstLine="0"/>
              <w:jc w:val="center"/>
              <w:rPr>
                <w:color w:val="000000"/>
                <w:sz w:val="20"/>
                <w:szCs w:val="20"/>
              </w:rPr>
            </w:pPr>
            <w:r w:rsidRPr="005B2100">
              <w:rPr>
                <w:color w:val="000000"/>
                <w:sz w:val="20"/>
                <w:szCs w:val="20"/>
              </w:rPr>
              <w:t>0,26</w:t>
            </w:r>
          </w:p>
        </w:tc>
        <w:tc>
          <w:tcPr>
            <w:tcW w:w="516" w:type="pct"/>
            <w:shd w:val="clear" w:color="auto" w:fill="auto"/>
            <w:vAlign w:val="center"/>
            <w:hideMark/>
          </w:tcPr>
          <w:p w14:paraId="7F426E38" w14:textId="77777777" w:rsidR="005B2100" w:rsidRPr="005B2100" w:rsidRDefault="005B2100" w:rsidP="005B2100">
            <w:pPr>
              <w:spacing w:after="0"/>
              <w:ind w:firstLine="0"/>
              <w:jc w:val="center"/>
              <w:rPr>
                <w:color w:val="000000"/>
                <w:sz w:val="20"/>
                <w:szCs w:val="20"/>
              </w:rPr>
            </w:pPr>
            <w:r w:rsidRPr="005B2100">
              <w:rPr>
                <w:color w:val="000000"/>
                <w:sz w:val="20"/>
                <w:szCs w:val="20"/>
              </w:rPr>
              <w:t>2040</w:t>
            </w:r>
          </w:p>
        </w:tc>
      </w:tr>
      <w:tr w:rsidR="005B2100" w:rsidRPr="005B2100" w14:paraId="2357DAE8" w14:textId="77777777" w:rsidTr="00895A66">
        <w:trPr>
          <w:trHeight w:val="510"/>
        </w:trPr>
        <w:tc>
          <w:tcPr>
            <w:tcW w:w="181" w:type="pct"/>
            <w:shd w:val="clear" w:color="auto" w:fill="auto"/>
            <w:vAlign w:val="center"/>
            <w:hideMark/>
          </w:tcPr>
          <w:p w14:paraId="276DFAFD" w14:textId="77777777" w:rsidR="005B2100" w:rsidRPr="005B2100" w:rsidRDefault="005B2100" w:rsidP="005B2100">
            <w:pPr>
              <w:spacing w:after="0"/>
              <w:ind w:firstLine="0"/>
              <w:jc w:val="center"/>
              <w:rPr>
                <w:color w:val="000000"/>
                <w:sz w:val="20"/>
                <w:szCs w:val="20"/>
              </w:rPr>
            </w:pPr>
            <w:r w:rsidRPr="005B2100">
              <w:rPr>
                <w:color w:val="000000"/>
                <w:sz w:val="20"/>
                <w:szCs w:val="20"/>
              </w:rPr>
              <w:t>42</w:t>
            </w:r>
          </w:p>
        </w:tc>
        <w:tc>
          <w:tcPr>
            <w:tcW w:w="561" w:type="pct"/>
            <w:shd w:val="clear" w:color="auto" w:fill="auto"/>
            <w:vAlign w:val="center"/>
            <w:hideMark/>
          </w:tcPr>
          <w:p w14:paraId="4142759B" w14:textId="77777777" w:rsidR="005B2100" w:rsidRPr="005B2100" w:rsidRDefault="005B2100" w:rsidP="005B2100">
            <w:pPr>
              <w:spacing w:after="0"/>
              <w:ind w:firstLine="0"/>
              <w:jc w:val="center"/>
              <w:rPr>
                <w:color w:val="000000"/>
                <w:sz w:val="20"/>
                <w:szCs w:val="20"/>
              </w:rPr>
            </w:pPr>
            <w:r w:rsidRPr="005B2100">
              <w:rPr>
                <w:color w:val="000000"/>
                <w:sz w:val="20"/>
                <w:szCs w:val="20"/>
              </w:rPr>
              <w:t>ТКП-Ф5</w:t>
            </w:r>
          </w:p>
        </w:tc>
        <w:tc>
          <w:tcPr>
            <w:tcW w:w="1089" w:type="pct"/>
            <w:shd w:val="clear" w:color="auto" w:fill="auto"/>
            <w:vAlign w:val="center"/>
            <w:hideMark/>
          </w:tcPr>
          <w:p w14:paraId="2DA68FE7" w14:textId="77777777" w:rsidR="005B2100" w:rsidRPr="005B2100" w:rsidRDefault="005B2100" w:rsidP="005B2100">
            <w:pPr>
              <w:spacing w:after="0"/>
              <w:ind w:firstLine="0"/>
              <w:jc w:val="center"/>
              <w:rPr>
                <w:color w:val="000000"/>
                <w:sz w:val="20"/>
                <w:szCs w:val="20"/>
              </w:rPr>
            </w:pPr>
            <w:r w:rsidRPr="005B2100">
              <w:rPr>
                <w:color w:val="000000"/>
                <w:sz w:val="20"/>
                <w:szCs w:val="20"/>
              </w:rPr>
              <w:t>Квартал №8 _ Перспективные потребители Квартал №8</w:t>
            </w:r>
          </w:p>
        </w:tc>
        <w:tc>
          <w:tcPr>
            <w:tcW w:w="559" w:type="pct"/>
            <w:shd w:val="clear" w:color="auto" w:fill="auto"/>
            <w:vAlign w:val="center"/>
            <w:hideMark/>
          </w:tcPr>
          <w:p w14:paraId="69EB6D87" w14:textId="77777777" w:rsidR="005B2100" w:rsidRPr="005B2100" w:rsidRDefault="005B2100" w:rsidP="005B2100">
            <w:pPr>
              <w:spacing w:after="0"/>
              <w:ind w:firstLine="0"/>
              <w:jc w:val="center"/>
              <w:rPr>
                <w:color w:val="000000"/>
                <w:sz w:val="20"/>
                <w:szCs w:val="20"/>
              </w:rPr>
            </w:pPr>
            <w:r w:rsidRPr="005B2100">
              <w:rPr>
                <w:color w:val="000000"/>
                <w:sz w:val="20"/>
                <w:szCs w:val="20"/>
              </w:rPr>
              <w:t>Фенольные дома</w:t>
            </w:r>
          </w:p>
        </w:tc>
        <w:tc>
          <w:tcPr>
            <w:tcW w:w="354" w:type="pct"/>
            <w:shd w:val="clear" w:color="auto" w:fill="auto"/>
            <w:vAlign w:val="center"/>
            <w:hideMark/>
          </w:tcPr>
          <w:p w14:paraId="07D5C15E" w14:textId="77777777" w:rsidR="005B2100" w:rsidRPr="005B2100" w:rsidRDefault="005B2100" w:rsidP="005B2100">
            <w:pPr>
              <w:spacing w:after="0"/>
              <w:ind w:firstLine="0"/>
              <w:jc w:val="center"/>
              <w:rPr>
                <w:color w:val="000000"/>
                <w:sz w:val="20"/>
                <w:szCs w:val="20"/>
              </w:rPr>
            </w:pPr>
            <w:r w:rsidRPr="005B2100">
              <w:rPr>
                <w:color w:val="000000"/>
                <w:sz w:val="20"/>
                <w:szCs w:val="20"/>
              </w:rPr>
              <w:t>32,01</w:t>
            </w:r>
          </w:p>
        </w:tc>
        <w:tc>
          <w:tcPr>
            <w:tcW w:w="648" w:type="pct"/>
            <w:shd w:val="clear" w:color="auto" w:fill="auto"/>
            <w:vAlign w:val="center"/>
            <w:hideMark/>
          </w:tcPr>
          <w:p w14:paraId="2E67E726"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631B78E4" w14:textId="77777777" w:rsidR="005B2100" w:rsidRPr="005B2100" w:rsidRDefault="005B2100" w:rsidP="005B2100">
            <w:pPr>
              <w:spacing w:after="0"/>
              <w:ind w:firstLine="0"/>
              <w:jc w:val="center"/>
              <w:rPr>
                <w:color w:val="000000"/>
                <w:sz w:val="20"/>
                <w:szCs w:val="20"/>
              </w:rPr>
            </w:pPr>
            <w:r w:rsidRPr="005B2100">
              <w:rPr>
                <w:color w:val="000000"/>
                <w:sz w:val="20"/>
                <w:szCs w:val="20"/>
              </w:rPr>
              <w:t>0,15</w:t>
            </w:r>
          </w:p>
        </w:tc>
        <w:tc>
          <w:tcPr>
            <w:tcW w:w="545" w:type="pct"/>
            <w:shd w:val="clear" w:color="auto" w:fill="auto"/>
            <w:vAlign w:val="center"/>
            <w:hideMark/>
          </w:tcPr>
          <w:p w14:paraId="2FF9A5BC" w14:textId="77777777" w:rsidR="005B2100" w:rsidRPr="005B2100" w:rsidRDefault="005B2100" w:rsidP="005B2100">
            <w:pPr>
              <w:spacing w:after="0"/>
              <w:ind w:firstLine="0"/>
              <w:jc w:val="center"/>
              <w:rPr>
                <w:color w:val="000000"/>
                <w:sz w:val="20"/>
                <w:szCs w:val="20"/>
              </w:rPr>
            </w:pPr>
            <w:r w:rsidRPr="005B2100">
              <w:rPr>
                <w:color w:val="000000"/>
                <w:sz w:val="20"/>
                <w:szCs w:val="20"/>
              </w:rPr>
              <w:t>0,15</w:t>
            </w:r>
          </w:p>
        </w:tc>
        <w:tc>
          <w:tcPr>
            <w:tcW w:w="516" w:type="pct"/>
            <w:shd w:val="clear" w:color="auto" w:fill="auto"/>
            <w:vAlign w:val="center"/>
            <w:hideMark/>
          </w:tcPr>
          <w:p w14:paraId="1757EE26" w14:textId="77777777" w:rsidR="005B2100" w:rsidRPr="005B2100" w:rsidRDefault="005B2100" w:rsidP="005B2100">
            <w:pPr>
              <w:spacing w:after="0"/>
              <w:ind w:firstLine="0"/>
              <w:jc w:val="center"/>
              <w:rPr>
                <w:color w:val="000000"/>
                <w:sz w:val="20"/>
                <w:szCs w:val="20"/>
              </w:rPr>
            </w:pPr>
            <w:r w:rsidRPr="005B2100">
              <w:rPr>
                <w:color w:val="000000"/>
                <w:sz w:val="20"/>
                <w:szCs w:val="20"/>
              </w:rPr>
              <w:t>2040</w:t>
            </w:r>
          </w:p>
        </w:tc>
      </w:tr>
      <w:tr w:rsidR="005B2100" w:rsidRPr="005B2100" w14:paraId="186D7C8F" w14:textId="77777777" w:rsidTr="00895A66">
        <w:trPr>
          <w:trHeight w:val="510"/>
        </w:trPr>
        <w:tc>
          <w:tcPr>
            <w:tcW w:w="181" w:type="pct"/>
            <w:shd w:val="clear" w:color="auto" w:fill="auto"/>
            <w:vAlign w:val="center"/>
            <w:hideMark/>
          </w:tcPr>
          <w:p w14:paraId="7C75CB79" w14:textId="77777777" w:rsidR="005B2100" w:rsidRPr="005B2100" w:rsidRDefault="005B2100" w:rsidP="005B2100">
            <w:pPr>
              <w:spacing w:after="0"/>
              <w:ind w:firstLine="0"/>
              <w:jc w:val="center"/>
              <w:rPr>
                <w:color w:val="000000"/>
                <w:sz w:val="20"/>
                <w:szCs w:val="20"/>
              </w:rPr>
            </w:pPr>
            <w:r w:rsidRPr="005B2100">
              <w:rPr>
                <w:color w:val="000000"/>
                <w:sz w:val="20"/>
                <w:szCs w:val="20"/>
              </w:rPr>
              <w:t>43</w:t>
            </w:r>
          </w:p>
        </w:tc>
        <w:tc>
          <w:tcPr>
            <w:tcW w:w="561" w:type="pct"/>
            <w:shd w:val="clear" w:color="auto" w:fill="auto"/>
            <w:vAlign w:val="center"/>
            <w:hideMark/>
          </w:tcPr>
          <w:p w14:paraId="4E0BCEF4" w14:textId="77777777" w:rsidR="005B2100" w:rsidRPr="005B2100" w:rsidRDefault="005B2100" w:rsidP="005B2100">
            <w:pPr>
              <w:spacing w:after="0"/>
              <w:ind w:firstLine="0"/>
              <w:jc w:val="center"/>
              <w:rPr>
                <w:color w:val="000000"/>
                <w:sz w:val="20"/>
                <w:szCs w:val="20"/>
              </w:rPr>
            </w:pPr>
            <w:r w:rsidRPr="005B2100">
              <w:rPr>
                <w:color w:val="000000"/>
                <w:sz w:val="20"/>
                <w:szCs w:val="20"/>
              </w:rPr>
              <w:t>К-У-7-19</w:t>
            </w:r>
          </w:p>
        </w:tc>
        <w:tc>
          <w:tcPr>
            <w:tcW w:w="1089" w:type="pct"/>
            <w:shd w:val="clear" w:color="auto" w:fill="auto"/>
            <w:vAlign w:val="center"/>
            <w:hideMark/>
          </w:tcPr>
          <w:p w14:paraId="360F32FE" w14:textId="77777777" w:rsidR="005B2100" w:rsidRPr="005B2100" w:rsidRDefault="005B2100" w:rsidP="005B2100">
            <w:pPr>
              <w:spacing w:after="0"/>
              <w:ind w:firstLine="0"/>
              <w:jc w:val="center"/>
              <w:rPr>
                <w:color w:val="000000"/>
                <w:sz w:val="20"/>
                <w:szCs w:val="20"/>
              </w:rPr>
            </w:pPr>
            <w:r w:rsidRPr="005B2100">
              <w:rPr>
                <w:color w:val="000000"/>
                <w:sz w:val="20"/>
                <w:szCs w:val="20"/>
              </w:rPr>
              <w:t>ТКП-Ф5</w:t>
            </w:r>
          </w:p>
        </w:tc>
        <w:tc>
          <w:tcPr>
            <w:tcW w:w="559" w:type="pct"/>
            <w:shd w:val="clear" w:color="auto" w:fill="auto"/>
            <w:vAlign w:val="center"/>
            <w:hideMark/>
          </w:tcPr>
          <w:p w14:paraId="002417A3" w14:textId="77777777" w:rsidR="005B2100" w:rsidRPr="005B2100" w:rsidRDefault="005B2100" w:rsidP="005B2100">
            <w:pPr>
              <w:spacing w:after="0"/>
              <w:ind w:firstLine="0"/>
              <w:jc w:val="center"/>
              <w:rPr>
                <w:color w:val="000000"/>
                <w:sz w:val="20"/>
                <w:szCs w:val="20"/>
              </w:rPr>
            </w:pPr>
            <w:r w:rsidRPr="005B2100">
              <w:rPr>
                <w:color w:val="000000"/>
                <w:sz w:val="20"/>
                <w:szCs w:val="20"/>
              </w:rPr>
              <w:t>Фенольные дома</w:t>
            </w:r>
          </w:p>
        </w:tc>
        <w:tc>
          <w:tcPr>
            <w:tcW w:w="354" w:type="pct"/>
            <w:shd w:val="clear" w:color="auto" w:fill="auto"/>
            <w:vAlign w:val="center"/>
            <w:hideMark/>
          </w:tcPr>
          <w:p w14:paraId="03AB8822" w14:textId="77777777" w:rsidR="005B2100" w:rsidRPr="005B2100" w:rsidRDefault="005B2100" w:rsidP="005B2100">
            <w:pPr>
              <w:spacing w:after="0"/>
              <w:ind w:firstLine="0"/>
              <w:jc w:val="center"/>
              <w:rPr>
                <w:color w:val="000000"/>
                <w:sz w:val="20"/>
                <w:szCs w:val="20"/>
              </w:rPr>
            </w:pPr>
            <w:r w:rsidRPr="005B2100">
              <w:rPr>
                <w:color w:val="000000"/>
                <w:sz w:val="20"/>
                <w:szCs w:val="20"/>
              </w:rPr>
              <w:t>96,61</w:t>
            </w:r>
          </w:p>
        </w:tc>
        <w:tc>
          <w:tcPr>
            <w:tcW w:w="648" w:type="pct"/>
            <w:shd w:val="clear" w:color="auto" w:fill="auto"/>
            <w:vAlign w:val="center"/>
            <w:hideMark/>
          </w:tcPr>
          <w:p w14:paraId="66923181"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11821012" w14:textId="77777777" w:rsidR="005B2100" w:rsidRPr="005B2100" w:rsidRDefault="005B2100" w:rsidP="005B2100">
            <w:pPr>
              <w:spacing w:after="0"/>
              <w:ind w:firstLine="0"/>
              <w:jc w:val="center"/>
              <w:rPr>
                <w:color w:val="000000"/>
                <w:sz w:val="20"/>
                <w:szCs w:val="20"/>
              </w:rPr>
            </w:pPr>
            <w:r w:rsidRPr="005B2100">
              <w:rPr>
                <w:color w:val="000000"/>
                <w:sz w:val="20"/>
                <w:szCs w:val="20"/>
              </w:rPr>
              <w:t>0,26</w:t>
            </w:r>
          </w:p>
        </w:tc>
        <w:tc>
          <w:tcPr>
            <w:tcW w:w="545" w:type="pct"/>
            <w:shd w:val="clear" w:color="auto" w:fill="auto"/>
            <w:vAlign w:val="center"/>
            <w:hideMark/>
          </w:tcPr>
          <w:p w14:paraId="45AF4CF1" w14:textId="77777777" w:rsidR="005B2100" w:rsidRPr="005B2100" w:rsidRDefault="005B2100" w:rsidP="005B2100">
            <w:pPr>
              <w:spacing w:after="0"/>
              <w:ind w:firstLine="0"/>
              <w:jc w:val="center"/>
              <w:rPr>
                <w:color w:val="000000"/>
                <w:sz w:val="20"/>
                <w:szCs w:val="20"/>
              </w:rPr>
            </w:pPr>
            <w:r w:rsidRPr="005B2100">
              <w:rPr>
                <w:color w:val="000000"/>
                <w:sz w:val="20"/>
                <w:szCs w:val="20"/>
              </w:rPr>
              <w:t>0,26</w:t>
            </w:r>
          </w:p>
        </w:tc>
        <w:tc>
          <w:tcPr>
            <w:tcW w:w="516" w:type="pct"/>
            <w:shd w:val="clear" w:color="auto" w:fill="auto"/>
            <w:vAlign w:val="center"/>
            <w:hideMark/>
          </w:tcPr>
          <w:p w14:paraId="7127A18C" w14:textId="77777777" w:rsidR="005B2100" w:rsidRPr="005B2100" w:rsidRDefault="005B2100" w:rsidP="005B2100">
            <w:pPr>
              <w:spacing w:after="0"/>
              <w:ind w:firstLine="0"/>
              <w:jc w:val="center"/>
              <w:rPr>
                <w:color w:val="000000"/>
                <w:sz w:val="20"/>
                <w:szCs w:val="20"/>
              </w:rPr>
            </w:pPr>
            <w:r w:rsidRPr="005B2100">
              <w:rPr>
                <w:color w:val="000000"/>
                <w:sz w:val="20"/>
                <w:szCs w:val="20"/>
              </w:rPr>
              <w:t>2040</w:t>
            </w:r>
          </w:p>
        </w:tc>
      </w:tr>
      <w:tr w:rsidR="005B2100" w:rsidRPr="005B2100" w14:paraId="57E5623E" w14:textId="77777777" w:rsidTr="00895A66">
        <w:trPr>
          <w:trHeight w:val="510"/>
        </w:trPr>
        <w:tc>
          <w:tcPr>
            <w:tcW w:w="181" w:type="pct"/>
            <w:shd w:val="clear" w:color="auto" w:fill="auto"/>
            <w:vAlign w:val="center"/>
            <w:hideMark/>
          </w:tcPr>
          <w:p w14:paraId="3B5047CD" w14:textId="77777777" w:rsidR="005B2100" w:rsidRPr="005B2100" w:rsidRDefault="005B2100" w:rsidP="005B2100">
            <w:pPr>
              <w:spacing w:after="0"/>
              <w:ind w:firstLine="0"/>
              <w:jc w:val="center"/>
              <w:rPr>
                <w:color w:val="000000"/>
                <w:sz w:val="20"/>
                <w:szCs w:val="20"/>
              </w:rPr>
            </w:pPr>
            <w:r w:rsidRPr="005B2100">
              <w:rPr>
                <w:color w:val="000000"/>
                <w:sz w:val="20"/>
                <w:szCs w:val="20"/>
              </w:rPr>
              <w:t>44</w:t>
            </w:r>
          </w:p>
        </w:tc>
        <w:tc>
          <w:tcPr>
            <w:tcW w:w="561" w:type="pct"/>
            <w:shd w:val="clear" w:color="auto" w:fill="auto"/>
            <w:vAlign w:val="center"/>
            <w:hideMark/>
          </w:tcPr>
          <w:p w14:paraId="11DF52C0" w14:textId="77777777" w:rsidR="005B2100" w:rsidRPr="005B2100" w:rsidRDefault="005B2100" w:rsidP="005B2100">
            <w:pPr>
              <w:spacing w:after="0"/>
              <w:ind w:firstLine="0"/>
              <w:jc w:val="center"/>
              <w:rPr>
                <w:color w:val="000000"/>
                <w:sz w:val="20"/>
                <w:szCs w:val="20"/>
              </w:rPr>
            </w:pPr>
            <w:r w:rsidRPr="005B2100">
              <w:rPr>
                <w:color w:val="000000"/>
                <w:sz w:val="20"/>
                <w:szCs w:val="20"/>
              </w:rPr>
              <w:t>ТКП-Ф4</w:t>
            </w:r>
          </w:p>
        </w:tc>
        <w:tc>
          <w:tcPr>
            <w:tcW w:w="1089" w:type="pct"/>
            <w:shd w:val="clear" w:color="auto" w:fill="auto"/>
            <w:vAlign w:val="center"/>
            <w:hideMark/>
          </w:tcPr>
          <w:p w14:paraId="3F7649F8" w14:textId="77777777" w:rsidR="005B2100" w:rsidRPr="005B2100" w:rsidRDefault="005B2100" w:rsidP="005B2100">
            <w:pPr>
              <w:spacing w:after="0"/>
              <w:ind w:firstLine="0"/>
              <w:jc w:val="center"/>
              <w:rPr>
                <w:color w:val="000000"/>
                <w:sz w:val="20"/>
                <w:szCs w:val="20"/>
              </w:rPr>
            </w:pPr>
            <w:r w:rsidRPr="005B2100">
              <w:rPr>
                <w:color w:val="000000"/>
                <w:sz w:val="20"/>
                <w:szCs w:val="20"/>
              </w:rPr>
              <w:t>ТКП-Ф5</w:t>
            </w:r>
          </w:p>
        </w:tc>
        <w:tc>
          <w:tcPr>
            <w:tcW w:w="559" w:type="pct"/>
            <w:shd w:val="clear" w:color="auto" w:fill="auto"/>
            <w:vAlign w:val="center"/>
            <w:hideMark/>
          </w:tcPr>
          <w:p w14:paraId="38008E1B" w14:textId="77777777" w:rsidR="005B2100" w:rsidRPr="005B2100" w:rsidRDefault="005B2100" w:rsidP="005B2100">
            <w:pPr>
              <w:spacing w:after="0"/>
              <w:ind w:firstLine="0"/>
              <w:jc w:val="center"/>
              <w:rPr>
                <w:color w:val="000000"/>
                <w:sz w:val="20"/>
                <w:szCs w:val="20"/>
              </w:rPr>
            </w:pPr>
            <w:r w:rsidRPr="005B2100">
              <w:rPr>
                <w:color w:val="000000"/>
                <w:sz w:val="20"/>
                <w:szCs w:val="20"/>
              </w:rPr>
              <w:t>Фенольные дома</w:t>
            </w:r>
          </w:p>
        </w:tc>
        <w:tc>
          <w:tcPr>
            <w:tcW w:w="354" w:type="pct"/>
            <w:shd w:val="clear" w:color="auto" w:fill="auto"/>
            <w:vAlign w:val="center"/>
            <w:hideMark/>
          </w:tcPr>
          <w:p w14:paraId="08586194" w14:textId="77777777" w:rsidR="005B2100" w:rsidRPr="005B2100" w:rsidRDefault="005B2100" w:rsidP="005B2100">
            <w:pPr>
              <w:spacing w:after="0"/>
              <w:ind w:firstLine="0"/>
              <w:jc w:val="center"/>
              <w:rPr>
                <w:color w:val="000000"/>
                <w:sz w:val="20"/>
                <w:szCs w:val="20"/>
              </w:rPr>
            </w:pPr>
            <w:r w:rsidRPr="005B2100">
              <w:rPr>
                <w:color w:val="000000"/>
                <w:sz w:val="20"/>
                <w:szCs w:val="20"/>
              </w:rPr>
              <w:t>120,64</w:t>
            </w:r>
          </w:p>
        </w:tc>
        <w:tc>
          <w:tcPr>
            <w:tcW w:w="648" w:type="pct"/>
            <w:shd w:val="clear" w:color="auto" w:fill="auto"/>
            <w:vAlign w:val="center"/>
            <w:hideMark/>
          </w:tcPr>
          <w:p w14:paraId="41A40DFB"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4DB93E42" w14:textId="77777777" w:rsidR="005B2100" w:rsidRPr="005B2100" w:rsidRDefault="005B2100" w:rsidP="005B2100">
            <w:pPr>
              <w:spacing w:after="0"/>
              <w:ind w:firstLine="0"/>
              <w:jc w:val="center"/>
              <w:rPr>
                <w:color w:val="000000"/>
                <w:sz w:val="20"/>
                <w:szCs w:val="20"/>
              </w:rPr>
            </w:pPr>
            <w:r w:rsidRPr="005B2100">
              <w:rPr>
                <w:color w:val="000000"/>
                <w:sz w:val="20"/>
                <w:szCs w:val="20"/>
              </w:rPr>
              <w:t>0,26</w:t>
            </w:r>
          </w:p>
        </w:tc>
        <w:tc>
          <w:tcPr>
            <w:tcW w:w="545" w:type="pct"/>
            <w:shd w:val="clear" w:color="auto" w:fill="auto"/>
            <w:vAlign w:val="center"/>
            <w:hideMark/>
          </w:tcPr>
          <w:p w14:paraId="56964F47" w14:textId="77777777" w:rsidR="005B2100" w:rsidRPr="005B2100" w:rsidRDefault="005B2100" w:rsidP="005B2100">
            <w:pPr>
              <w:spacing w:after="0"/>
              <w:ind w:firstLine="0"/>
              <w:jc w:val="center"/>
              <w:rPr>
                <w:color w:val="000000"/>
                <w:sz w:val="20"/>
                <w:szCs w:val="20"/>
              </w:rPr>
            </w:pPr>
            <w:r w:rsidRPr="005B2100">
              <w:rPr>
                <w:color w:val="000000"/>
                <w:sz w:val="20"/>
                <w:szCs w:val="20"/>
              </w:rPr>
              <w:t>0,26</w:t>
            </w:r>
          </w:p>
        </w:tc>
        <w:tc>
          <w:tcPr>
            <w:tcW w:w="516" w:type="pct"/>
            <w:shd w:val="clear" w:color="auto" w:fill="auto"/>
            <w:vAlign w:val="center"/>
            <w:hideMark/>
          </w:tcPr>
          <w:p w14:paraId="5F6C46CF" w14:textId="77777777" w:rsidR="005B2100" w:rsidRPr="005B2100" w:rsidRDefault="005B2100" w:rsidP="005B2100">
            <w:pPr>
              <w:spacing w:after="0"/>
              <w:ind w:firstLine="0"/>
              <w:jc w:val="center"/>
              <w:rPr>
                <w:color w:val="000000"/>
                <w:sz w:val="20"/>
                <w:szCs w:val="20"/>
              </w:rPr>
            </w:pPr>
            <w:r w:rsidRPr="005B2100">
              <w:rPr>
                <w:color w:val="000000"/>
                <w:sz w:val="20"/>
                <w:szCs w:val="20"/>
              </w:rPr>
              <w:t>2040</w:t>
            </w:r>
          </w:p>
        </w:tc>
      </w:tr>
      <w:tr w:rsidR="005B2100" w:rsidRPr="005B2100" w14:paraId="4B89866B" w14:textId="77777777" w:rsidTr="00895A66">
        <w:trPr>
          <w:trHeight w:val="510"/>
        </w:trPr>
        <w:tc>
          <w:tcPr>
            <w:tcW w:w="181" w:type="pct"/>
            <w:shd w:val="clear" w:color="auto" w:fill="auto"/>
            <w:vAlign w:val="center"/>
            <w:hideMark/>
          </w:tcPr>
          <w:p w14:paraId="15F6C5B5" w14:textId="77777777" w:rsidR="005B2100" w:rsidRPr="005B2100" w:rsidRDefault="005B2100" w:rsidP="005B2100">
            <w:pPr>
              <w:spacing w:after="0"/>
              <w:ind w:firstLine="0"/>
              <w:jc w:val="center"/>
              <w:rPr>
                <w:color w:val="000000"/>
                <w:sz w:val="20"/>
                <w:szCs w:val="20"/>
              </w:rPr>
            </w:pPr>
            <w:r w:rsidRPr="005B2100">
              <w:rPr>
                <w:color w:val="000000"/>
                <w:sz w:val="20"/>
                <w:szCs w:val="20"/>
              </w:rPr>
              <w:t>45</w:t>
            </w:r>
          </w:p>
        </w:tc>
        <w:tc>
          <w:tcPr>
            <w:tcW w:w="561" w:type="pct"/>
            <w:shd w:val="clear" w:color="auto" w:fill="auto"/>
            <w:vAlign w:val="center"/>
            <w:hideMark/>
          </w:tcPr>
          <w:p w14:paraId="370B7AC9" w14:textId="77777777" w:rsidR="005B2100" w:rsidRPr="005B2100" w:rsidRDefault="005B2100" w:rsidP="005B2100">
            <w:pPr>
              <w:spacing w:after="0"/>
              <w:ind w:firstLine="0"/>
              <w:jc w:val="center"/>
              <w:rPr>
                <w:color w:val="000000"/>
                <w:sz w:val="20"/>
                <w:szCs w:val="20"/>
              </w:rPr>
            </w:pPr>
            <w:r w:rsidRPr="005B2100">
              <w:rPr>
                <w:color w:val="000000"/>
                <w:sz w:val="20"/>
                <w:szCs w:val="20"/>
              </w:rPr>
              <w:t>ТКП-Ф4</w:t>
            </w:r>
          </w:p>
        </w:tc>
        <w:tc>
          <w:tcPr>
            <w:tcW w:w="1089" w:type="pct"/>
            <w:shd w:val="clear" w:color="auto" w:fill="auto"/>
            <w:vAlign w:val="center"/>
            <w:hideMark/>
          </w:tcPr>
          <w:p w14:paraId="4E72362E" w14:textId="77777777" w:rsidR="005B2100" w:rsidRPr="005B2100" w:rsidRDefault="005B2100" w:rsidP="005B2100">
            <w:pPr>
              <w:spacing w:after="0"/>
              <w:ind w:firstLine="0"/>
              <w:jc w:val="center"/>
              <w:rPr>
                <w:color w:val="000000"/>
                <w:sz w:val="20"/>
                <w:szCs w:val="20"/>
              </w:rPr>
            </w:pPr>
            <w:r w:rsidRPr="005B2100">
              <w:rPr>
                <w:color w:val="000000"/>
                <w:sz w:val="20"/>
                <w:szCs w:val="20"/>
              </w:rPr>
              <w:t>Квартал №9 _ Перспективные потребители Квартал №9</w:t>
            </w:r>
          </w:p>
        </w:tc>
        <w:tc>
          <w:tcPr>
            <w:tcW w:w="559" w:type="pct"/>
            <w:shd w:val="clear" w:color="auto" w:fill="auto"/>
            <w:vAlign w:val="center"/>
            <w:hideMark/>
          </w:tcPr>
          <w:p w14:paraId="0E954F4A" w14:textId="77777777" w:rsidR="005B2100" w:rsidRPr="005B2100" w:rsidRDefault="005B2100" w:rsidP="005B2100">
            <w:pPr>
              <w:spacing w:after="0"/>
              <w:ind w:firstLine="0"/>
              <w:jc w:val="center"/>
              <w:rPr>
                <w:color w:val="000000"/>
                <w:sz w:val="20"/>
                <w:szCs w:val="20"/>
              </w:rPr>
            </w:pPr>
            <w:r w:rsidRPr="005B2100">
              <w:rPr>
                <w:color w:val="000000"/>
                <w:sz w:val="20"/>
                <w:szCs w:val="20"/>
              </w:rPr>
              <w:t>Фенольные дома</w:t>
            </w:r>
          </w:p>
        </w:tc>
        <w:tc>
          <w:tcPr>
            <w:tcW w:w="354" w:type="pct"/>
            <w:shd w:val="clear" w:color="auto" w:fill="auto"/>
            <w:vAlign w:val="center"/>
            <w:hideMark/>
          </w:tcPr>
          <w:p w14:paraId="110F95CA" w14:textId="77777777" w:rsidR="005B2100" w:rsidRPr="005B2100" w:rsidRDefault="005B2100" w:rsidP="005B2100">
            <w:pPr>
              <w:spacing w:after="0"/>
              <w:ind w:firstLine="0"/>
              <w:jc w:val="center"/>
              <w:rPr>
                <w:color w:val="000000"/>
                <w:sz w:val="20"/>
                <w:szCs w:val="20"/>
              </w:rPr>
            </w:pPr>
            <w:r w:rsidRPr="005B2100">
              <w:rPr>
                <w:color w:val="000000"/>
                <w:sz w:val="20"/>
                <w:szCs w:val="20"/>
              </w:rPr>
              <w:t>69,85</w:t>
            </w:r>
          </w:p>
        </w:tc>
        <w:tc>
          <w:tcPr>
            <w:tcW w:w="648" w:type="pct"/>
            <w:shd w:val="clear" w:color="auto" w:fill="auto"/>
            <w:vAlign w:val="center"/>
            <w:hideMark/>
          </w:tcPr>
          <w:p w14:paraId="1DF219F0" w14:textId="77777777" w:rsidR="005B2100" w:rsidRPr="005B2100" w:rsidRDefault="005B2100" w:rsidP="005B2100">
            <w:pPr>
              <w:spacing w:after="0"/>
              <w:ind w:firstLine="0"/>
              <w:jc w:val="center"/>
              <w:rPr>
                <w:color w:val="000000"/>
                <w:sz w:val="20"/>
                <w:szCs w:val="20"/>
              </w:rPr>
            </w:pPr>
            <w:r w:rsidRPr="005B2100">
              <w:rPr>
                <w:color w:val="000000"/>
                <w:sz w:val="20"/>
                <w:szCs w:val="20"/>
              </w:rPr>
              <w:t>Подземная канальная</w:t>
            </w:r>
          </w:p>
        </w:tc>
        <w:tc>
          <w:tcPr>
            <w:tcW w:w="545" w:type="pct"/>
            <w:shd w:val="clear" w:color="auto" w:fill="auto"/>
            <w:vAlign w:val="center"/>
            <w:hideMark/>
          </w:tcPr>
          <w:p w14:paraId="6BD9BE76" w14:textId="77777777" w:rsidR="005B2100" w:rsidRPr="005B2100" w:rsidRDefault="005B2100" w:rsidP="005B2100">
            <w:pPr>
              <w:spacing w:after="0"/>
              <w:ind w:firstLine="0"/>
              <w:jc w:val="center"/>
              <w:rPr>
                <w:color w:val="000000"/>
                <w:sz w:val="20"/>
                <w:szCs w:val="20"/>
              </w:rPr>
            </w:pPr>
            <w:r w:rsidRPr="005B2100">
              <w:rPr>
                <w:color w:val="000000"/>
                <w:sz w:val="20"/>
                <w:szCs w:val="20"/>
              </w:rPr>
              <w:t>0,15</w:t>
            </w:r>
          </w:p>
        </w:tc>
        <w:tc>
          <w:tcPr>
            <w:tcW w:w="545" w:type="pct"/>
            <w:shd w:val="clear" w:color="auto" w:fill="auto"/>
            <w:vAlign w:val="center"/>
            <w:hideMark/>
          </w:tcPr>
          <w:p w14:paraId="1B6CB080" w14:textId="77777777" w:rsidR="005B2100" w:rsidRPr="005B2100" w:rsidRDefault="005B2100" w:rsidP="005B2100">
            <w:pPr>
              <w:spacing w:after="0"/>
              <w:ind w:firstLine="0"/>
              <w:jc w:val="center"/>
              <w:rPr>
                <w:color w:val="000000"/>
                <w:sz w:val="20"/>
                <w:szCs w:val="20"/>
              </w:rPr>
            </w:pPr>
            <w:r w:rsidRPr="005B2100">
              <w:rPr>
                <w:color w:val="000000"/>
                <w:sz w:val="20"/>
                <w:szCs w:val="20"/>
              </w:rPr>
              <w:t>0,15</w:t>
            </w:r>
          </w:p>
        </w:tc>
        <w:tc>
          <w:tcPr>
            <w:tcW w:w="516" w:type="pct"/>
            <w:shd w:val="clear" w:color="auto" w:fill="auto"/>
            <w:vAlign w:val="center"/>
            <w:hideMark/>
          </w:tcPr>
          <w:p w14:paraId="33BBED40" w14:textId="77777777" w:rsidR="005B2100" w:rsidRPr="005B2100" w:rsidRDefault="005B2100" w:rsidP="005B2100">
            <w:pPr>
              <w:spacing w:after="0"/>
              <w:ind w:firstLine="0"/>
              <w:jc w:val="center"/>
              <w:rPr>
                <w:color w:val="000000"/>
                <w:sz w:val="20"/>
                <w:szCs w:val="20"/>
              </w:rPr>
            </w:pPr>
            <w:r w:rsidRPr="005B2100">
              <w:rPr>
                <w:color w:val="000000"/>
                <w:sz w:val="20"/>
                <w:szCs w:val="20"/>
              </w:rPr>
              <w:t>2040</w:t>
            </w:r>
          </w:p>
        </w:tc>
      </w:tr>
    </w:tbl>
    <w:p w14:paraId="3760ED16" w14:textId="3663B512" w:rsidR="00E62AF5" w:rsidRDefault="00E62AF5" w:rsidP="0075698A">
      <w:r>
        <w:br w:type="page"/>
      </w:r>
    </w:p>
    <w:p w14:paraId="26E6A008" w14:textId="760A9907" w:rsidR="00E62AF5" w:rsidRDefault="00E62AF5" w:rsidP="00E62AF5">
      <w:pPr>
        <w:pStyle w:val="afc"/>
        <w:keepNext/>
      </w:pPr>
      <w:bookmarkStart w:id="277" w:name="_Toc81913390"/>
      <w:bookmarkStart w:id="278" w:name="_Toc83218626"/>
      <w:r w:rsidRPr="00335B87">
        <w:lastRenderedPageBreak/>
        <w:t xml:space="preserve">Таблица </w:t>
      </w:r>
      <w:r w:rsidRPr="00023C79">
        <w:rPr>
          <w:noProof/>
        </w:rPr>
        <w:fldChar w:fldCharType="begin"/>
      </w:r>
      <w:r w:rsidRPr="00023C79">
        <w:rPr>
          <w:noProof/>
        </w:rPr>
        <w:instrText xml:space="preserve"> SEQ Таблица \* ARABIC </w:instrText>
      </w:r>
      <w:r w:rsidRPr="00023C79">
        <w:rPr>
          <w:noProof/>
        </w:rPr>
        <w:fldChar w:fldCharType="separate"/>
      </w:r>
      <w:r w:rsidR="00266C16">
        <w:rPr>
          <w:noProof/>
        </w:rPr>
        <w:t>19</w:t>
      </w:r>
      <w:r w:rsidRPr="00023C79">
        <w:rPr>
          <w:noProof/>
        </w:rPr>
        <w:fldChar w:fldCharType="end"/>
      </w:r>
      <w:r w:rsidRPr="00023C79">
        <w:t>. Сводный перечень новых участков в целях подключения перспективных потребите</w:t>
      </w:r>
      <w:r w:rsidRPr="00335B87">
        <w:t xml:space="preserve">лей, подключаемых </w:t>
      </w:r>
      <w:r>
        <w:t>БМК «Парк»</w:t>
      </w:r>
      <w:bookmarkEnd w:id="277"/>
      <w:bookmarkEnd w:id="278"/>
    </w:p>
    <w:tbl>
      <w:tblPr>
        <w:tblW w:w="5030" w:type="pct"/>
        <w:tblLook w:val="04A0" w:firstRow="1" w:lastRow="0" w:firstColumn="1" w:lastColumn="0" w:noHBand="0" w:noVBand="1"/>
      </w:tblPr>
      <w:tblGrid>
        <w:gridCol w:w="709"/>
        <w:gridCol w:w="1660"/>
        <w:gridCol w:w="2192"/>
        <w:gridCol w:w="2192"/>
        <w:gridCol w:w="1385"/>
        <w:gridCol w:w="1913"/>
        <w:gridCol w:w="2131"/>
        <w:gridCol w:w="2130"/>
        <w:gridCol w:w="1704"/>
      </w:tblGrid>
      <w:tr w:rsidR="00E62AF5" w:rsidRPr="00477DFA" w14:paraId="226191E5" w14:textId="77777777" w:rsidTr="00082D08">
        <w:trPr>
          <w:trHeight w:val="53"/>
        </w:trPr>
        <w:tc>
          <w:tcPr>
            <w:tcW w:w="22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8960B06" w14:textId="77777777" w:rsidR="00E62AF5" w:rsidRPr="00477DFA" w:rsidRDefault="00E62AF5" w:rsidP="00E62AF5">
            <w:pPr>
              <w:pStyle w:val="affb"/>
            </w:pPr>
            <w:r w:rsidRPr="00477DFA">
              <w:t>№ п/п</w:t>
            </w:r>
          </w:p>
        </w:tc>
        <w:tc>
          <w:tcPr>
            <w:tcW w:w="518" w:type="pct"/>
            <w:tcBorders>
              <w:top w:val="single" w:sz="4" w:space="0" w:color="000000"/>
              <w:left w:val="nil"/>
              <w:bottom w:val="single" w:sz="4" w:space="0" w:color="000000"/>
              <w:right w:val="single" w:sz="4" w:space="0" w:color="000000"/>
            </w:tcBorders>
            <w:shd w:val="clear" w:color="auto" w:fill="auto"/>
            <w:vAlign w:val="center"/>
            <w:hideMark/>
          </w:tcPr>
          <w:p w14:paraId="2F31E742" w14:textId="77777777" w:rsidR="00E62AF5" w:rsidRPr="00477DFA" w:rsidRDefault="00E62AF5" w:rsidP="00E62AF5">
            <w:pPr>
              <w:pStyle w:val="affb"/>
            </w:pPr>
            <w:r w:rsidRPr="00477DFA">
              <w:t>Номер источника</w:t>
            </w:r>
          </w:p>
        </w:tc>
        <w:tc>
          <w:tcPr>
            <w:tcW w:w="684" w:type="pct"/>
            <w:tcBorders>
              <w:top w:val="single" w:sz="4" w:space="0" w:color="000000"/>
              <w:left w:val="nil"/>
              <w:bottom w:val="single" w:sz="4" w:space="0" w:color="000000"/>
              <w:right w:val="single" w:sz="4" w:space="0" w:color="000000"/>
            </w:tcBorders>
            <w:shd w:val="clear" w:color="auto" w:fill="auto"/>
            <w:vAlign w:val="center"/>
            <w:hideMark/>
          </w:tcPr>
          <w:p w14:paraId="28818F0B" w14:textId="77777777" w:rsidR="00E62AF5" w:rsidRPr="00477DFA" w:rsidRDefault="00E62AF5" w:rsidP="00E62AF5">
            <w:pPr>
              <w:pStyle w:val="affb"/>
            </w:pPr>
            <w:r w:rsidRPr="00477DFA">
              <w:t>Наименование начала участка</w:t>
            </w:r>
          </w:p>
        </w:tc>
        <w:tc>
          <w:tcPr>
            <w:tcW w:w="684" w:type="pct"/>
            <w:tcBorders>
              <w:top w:val="single" w:sz="4" w:space="0" w:color="000000"/>
              <w:left w:val="nil"/>
              <w:bottom w:val="single" w:sz="4" w:space="0" w:color="000000"/>
              <w:right w:val="single" w:sz="4" w:space="0" w:color="000000"/>
            </w:tcBorders>
            <w:shd w:val="clear" w:color="auto" w:fill="auto"/>
            <w:vAlign w:val="center"/>
            <w:hideMark/>
          </w:tcPr>
          <w:p w14:paraId="0D595817" w14:textId="77777777" w:rsidR="00E62AF5" w:rsidRPr="00477DFA" w:rsidRDefault="00E62AF5" w:rsidP="00E62AF5">
            <w:pPr>
              <w:pStyle w:val="affb"/>
            </w:pPr>
            <w:r w:rsidRPr="00477DFA">
              <w:t>Наименование конца участка</w:t>
            </w:r>
          </w:p>
        </w:tc>
        <w:tc>
          <w:tcPr>
            <w:tcW w:w="432" w:type="pct"/>
            <w:tcBorders>
              <w:top w:val="single" w:sz="4" w:space="0" w:color="000000"/>
              <w:left w:val="nil"/>
              <w:bottom w:val="single" w:sz="4" w:space="0" w:color="000000"/>
              <w:right w:val="single" w:sz="4" w:space="0" w:color="000000"/>
            </w:tcBorders>
            <w:shd w:val="clear" w:color="auto" w:fill="auto"/>
            <w:vAlign w:val="center"/>
            <w:hideMark/>
          </w:tcPr>
          <w:p w14:paraId="37951B96" w14:textId="77777777" w:rsidR="00E62AF5" w:rsidRPr="00477DFA" w:rsidRDefault="00E62AF5" w:rsidP="00E62AF5">
            <w:pPr>
              <w:pStyle w:val="affb"/>
            </w:pPr>
            <w:r w:rsidRPr="00477DFA">
              <w:t>Длина участка, м</w:t>
            </w:r>
          </w:p>
        </w:tc>
        <w:tc>
          <w:tcPr>
            <w:tcW w:w="597" w:type="pct"/>
            <w:tcBorders>
              <w:top w:val="single" w:sz="4" w:space="0" w:color="000000"/>
              <w:left w:val="nil"/>
              <w:bottom w:val="single" w:sz="4" w:space="0" w:color="000000"/>
              <w:right w:val="single" w:sz="4" w:space="0" w:color="000000"/>
            </w:tcBorders>
            <w:shd w:val="clear" w:color="auto" w:fill="auto"/>
            <w:vAlign w:val="center"/>
            <w:hideMark/>
          </w:tcPr>
          <w:p w14:paraId="6E5009EE" w14:textId="77777777" w:rsidR="00E62AF5" w:rsidRPr="00477DFA" w:rsidRDefault="00E62AF5" w:rsidP="00E62AF5">
            <w:pPr>
              <w:pStyle w:val="affb"/>
            </w:pPr>
            <w:r w:rsidRPr="00477DFA">
              <w:t>Вид прокладки тепловой сети</w:t>
            </w:r>
          </w:p>
        </w:tc>
        <w:tc>
          <w:tcPr>
            <w:tcW w:w="665" w:type="pct"/>
            <w:tcBorders>
              <w:top w:val="single" w:sz="4" w:space="0" w:color="000000"/>
              <w:left w:val="nil"/>
              <w:bottom w:val="single" w:sz="4" w:space="0" w:color="000000"/>
              <w:right w:val="single" w:sz="4" w:space="0" w:color="000000"/>
            </w:tcBorders>
            <w:shd w:val="clear" w:color="auto" w:fill="auto"/>
            <w:vAlign w:val="center"/>
            <w:hideMark/>
          </w:tcPr>
          <w:p w14:paraId="0F99D165" w14:textId="77777777" w:rsidR="00E62AF5" w:rsidRPr="00477DFA" w:rsidRDefault="00E62AF5" w:rsidP="00E62AF5">
            <w:pPr>
              <w:pStyle w:val="affb"/>
            </w:pPr>
            <w:r w:rsidRPr="00477DFA">
              <w:t>Внутpенний диаметp подающего тpубопpовода, м</w:t>
            </w:r>
          </w:p>
        </w:tc>
        <w:tc>
          <w:tcPr>
            <w:tcW w:w="665" w:type="pct"/>
            <w:tcBorders>
              <w:top w:val="single" w:sz="4" w:space="0" w:color="000000"/>
              <w:left w:val="nil"/>
              <w:bottom w:val="single" w:sz="4" w:space="0" w:color="000000"/>
              <w:right w:val="single" w:sz="4" w:space="0" w:color="000000"/>
            </w:tcBorders>
            <w:shd w:val="clear" w:color="auto" w:fill="auto"/>
            <w:vAlign w:val="center"/>
            <w:hideMark/>
          </w:tcPr>
          <w:p w14:paraId="1B02D2C1" w14:textId="77777777" w:rsidR="00E62AF5" w:rsidRPr="00477DFA" w:rsidRDefault="00E62AF5" w:rsidP="00E62AF5">
            <w:pPr>
              <w:pStyle w:val="affb"/>
            </w:pPr>
            <w:r w:rsidRPr="00477DFA">
              <w:t>Внутренний диаметр обратного трубопровода, м</w:t>
            </w:r>
          </w:p>
        </w:tc>
        <w:tc>
          <w:tcPr>
            <w:tcW w:w="532" w:type="pct"/>
            <w:tcBorders>
              <w:top w:val="single" w:sz="4" w:space="0" w:color="000000"/>
              <w:left w:val="nil"/>
              <w:bottom w:val="single" w:sz="4" w:space="0" w:color="000000"/>
              <w:right w:val="single" w:sz="4" w:space="0" w:color="000000"/>
            </w:tcBorders>
            <w:shd w:val="clear" w:color="auto" w:fill="auto"/>
            <w:vAlign w:val="center"/>
            <w:hideMark/>
          </w:tcPr>
          <w:p w14:paraId="565BFF64" w14:textId="77777777" w:rsidR="00E62AF5" w:rsidRPr="00477DFA" w:rsidRDefault="00E62AF5" w:rsidP="00E62AF5">
            <w:pPr>
              <w:pStyle w:val="affb"/>
            </w:pPr>
            <w:r w:rsidRPr="00477DFA">
              <w:t>Сортамент</w:t>
            </w:r>
          </w:p>
        </w:tc>
      </w:tr>
      <w:tr w:rsidR="00E62AF5" w:rsidRPr="00477DFA" w14:paraId="335D6A5F" w14:textId="77777777" w:rsidTr="00082D08">
        <w:trPr>
          <w:trHeight w:val="713"/>
        </w:trPr>
        <w:tc>
          <w:tcPr>
            <w:tcW w:w="221" w:type="pct"/>
            <w:tcBorders>
              <w:top w:val="nil"/>
              <w:left w:val="single" w:sz="4" w:space="0" w:color="000000"/>
              <w:bottom w:val="single" w:sz="4" w:space="0" w:color="000000"/>
              <w:right w:val="single" w:sz="4" w:space="0" w:color="000000"/>
            </w:tcBorders>
            <w:shd w:val="clear" w:color="auto" w:fill="auto"/>
            <w:vAlign w:val="center"/>
            <w:hideMark/>
          </w:tcPr>
          <w:p w14:paraId="1426CD9E" w14:textId="77777777" w:rsidR="00E62AF5" w:rsidRPr="00477DFA" w:rsidRDefault="00E62AF5" w:rsidP="00E62AF5">
            <w:pPr>
              <w:pStyle w:val="affb"/>
            </w:pPr>
            <w:r w:rsidRPr="00477DFA">
              <w:t>1</w:t>
            </w:r>
          </w:p>
        </w:tc>
        <w:tc>
          <w:tcPr>
            <w:tcW w:w="518" w:type="pct"/>
            <w:tcBorders>
              <w:top w:val="nil"/>
              <w:left w:val="nil"/>
              <w:bottom w:val="single" w:sz="4" w:space="0" w:color="000000"/>
              <w:right w:val="single" w:sz="4" w:space="0" w:color="000000"/>
            </w:tcBorders>
            <w:shd w:val="clear" w:color="auto" w:fill="auto"/>
            <w:vAlign w:val="center"/>
            <w:hideMark/>
          </w:tcPr>
          <w:p w14:paraId="2FAAEE8E" w14:textId="77777777" w:rsidR="00E62AF5" w:rsidRPr="00477DFA" w:rsidRDefault="00E62AF5" w:rsidP="00E62AF5">
            <w:pPr>
              <w:pStyle w:val="affb"/>
            </w:pPr>
            <w:r w:rsidRPr="00477DFA">
              <w:t>60</w:t>
            </w:r>
          </w:p>
        </w:tc>
        <w:tc>
          <w:tcPr>
            <w:tcW w:w="684" w:type="pct"/>
            <w:tcBorders>
              <w:top w:val="nil"/>
              <w:left w:val="nil"/>
              <w:bottom w:val="single" w:sz="4" w:space="0" w:color="000000"/>
              <w:right w:val="single" w:sz="4" w:space="0" w:color="000000"/>
            </w:tcBorders>
            <w:shd w:val="clear" w:color="auto" w:fill="auto"/>
            <w:vAlign w:val="center"/>
            <w:hideMark/>
          </w:tcPr>
          <w:p w14:paraId="4B8E945A" w14:textId="77777777" w:rsidR="00E62AF5" w:rsidRPr="00477DFA" w:rsidRDefault="00E62AF5" w:rsidP="00E62AF5">
            <w:pPr>
              <w:pStyle w:val="affb"/>
            </w:pPr>
            <w:r w:rsidRPr="00477DFA">
              <w:t>Перспективная БМК Парк</w:t>
            </w:r>
          </w:p>
        </w:tc>
        <w:tc>
          <w:tcPr>
            <w:tcW w:w="684" w:type="pct"/>
            <w:tcBorders>
              <w:top w:val="nil"/>
              <w:left w:val="nil"/>
              <w:bottom w:val="single" w:sz="4" w:space="0" w:color="000000"/>
              <w:right w:val="single" w:sz="4" w:space="0" w:color="000000"/>
            </w:tcBorders>
            <w:shd w:val="clear" w:color="auto" w:fill="auto"/>
            <w:vAlign w:val="center"/>
            <w:hideMark/>
          </w:tcPr>
          <w:p w14:paraId="37DE2793" w14:textId="77777777" w:rsidR="00E62AF5" w:rsidRPr="00477DFA" w:rsidRDefault="00E62AF5" w:rsidP="00E62AF5">
            <w:pPr>
              <w:pStyle w:val="affb"/>
            </w:pPr>
            <w:r w:rsidRPr="00477DFA">
              <w:t>П-ПК-1</w:t>
            </w:r>
          </w:p>
        </w:tc>
        <w:tc>
          <w:tcPr>
            <w:tcW w:w="432" w:type="pct"/>
            <w:tcBorders>
              <w:top w:val="nil"/>
              <w:left w:val="nil"/>
              <w:bottom w:val="single" w:sz="4" w:space="0" w:color="000000"/>
              <w:right w:val="single" w:sz="4" w:space="0" w:color="000000"/>
            </w:tcBorders>
            <w:shd w:val="clear" w:color="auto" w:fill="auto"/>
            <w:vAlign w:val="center"/>
            <w:hideMark/>
          </w:tcPr>
          <w:p w14:paraId="60A0F4F0" w14:textId="77777777" w:rsidR="00E62AF5" w:rsidRPr="00477DFA" w:rsidRDefault="00E62AF5" w:rsidP="00E62AF5">
            <w:pPr>
              <w:pStyle w:val="affb"/>
            </w:pPr>
            <w:r w:rsidRPr="00477DFA">
              <w:t>7,89</w:t>
            </w:r>
          </w:p>
        </w:tc>
        <w:tc>
          <w:tcPr>
            <w:tcW w:w="597" w:type="pct"/>
            <w:tcBorders>
              <w:top w:val="nil"/>
              <w:left w:val="nil"/>
              <w:bottom w:val="single" w:sz="4" w:space="0" w:color="000000"/>
              <w:right w:val="single" w:sz="4" w:space="0" w:color="000000"/>
            </w:tcBorders>
            <w:shd w:val="clear" w:color="auto" w:fill="auto"/>
            <w:vAlign w:val="center"/>
            <w:hideMark/>
          </w:tcPr>
          <w:p w14:paraId="19E1806B" w14:textId="77777777" w:rsidR="00E62AF5" w:rsidRPr="00477DFA" w:rsidRDefault="00E62AF5" w:rsidP="00E62AF5">
            <w:pPr>
              <w:pStyle w:val="affb"/>
            </w:pPr>
            <w:r w:rsidRPr="00477DFA">
              <w:t>Подземная бесканальная</w:t>
            </w:r>
          </w:p>
        </w:tc>
        <w:tc>
          <w:tcPr>
            <w:tcW w:w="665" w:type="pct"/>
            <w:tcBorders>
              <w:top w:val="nil"/>
              <w:left w:val="nil"/>
              <w:bottom w:val="single" w:sz="4" w:space="0" w:color="000000"/>
              <w:right w:val="single" w:sz="4" w:space="0" w:color="000000"/>
            </w:tcBorders>
            <w:shd w:val="clear" w:color="auto" w:fill="auto"/>
            <w:vAlign w:val="center"/>
            <w:hideMark/>
          </w:tcPr>
          <w:p w14:paraId="7B084B8E" w14:textId="77777777" w:rsidR="00E62AF5" w:rsidRPr="00477DFA" w:rsidRDefault="00E62AF5" w:rsidP="00E62AF5">
            <w:pPr>
              <w:pStyle w:val="affb"/>
            </w:pPr>
            <w:r w:rsidRPr="00477DFA">
              <w:t>0,26</w:t>
            </w:r>
          </w:p>
        </w:tc>
        <w:tc>
          <w:tcPr>
            <w:tcW w:w="665" w:type="pct"/>
            <w:tcBorders>
              <w:top w:val="nil"/>
              <w:left w:val="nil"/>
              <w:bottom w:val="single" w:sz="4" w:space="0" w:color="000000"/>
              <w:right w:val="single" w:sz="4" w:space="0" w:color="000000"/>
            </w:tcBorders>
            <w:shd w:val="clear" w:color="auto" w:fill="auto"/>
            <w:vAlign w:val="center"/>
            <w:hideMark/>
          </w:tcPr>
          <w:p w14:paraId="084779C1" w14:textId="77777777" w:rsidR="00E62AF5" w:rsidRPr="00477DFA" w:rsidRDefault="00E62AF5" w:rsidP="00E62AF5">
            <w:pPr>
              <w:pStyle w:val="affb"/>
            </w:pPr>
            <w:r w:rsidRPr="00477DFA">
              <w:t>0,26</w:t>
            </w:r>
          </w:p>
        </w:tc>
        <w:tc>
          <w:tcPr>
            <w:tcW w:w="532" w:type="pct"/>
            <w:tcBorders>
              <w:top w:val="nil"/>
              <w:left w:val="nil"/>
              <w:bottom w:val="single" w:sz="4" w:space="0" w:color="000000"/>
              <w:right w:val="single" w:sz="4" w:space="0" w:color="000000"/>
            </w:tcBorders>
            <w:shd w:val="clear" w:color="auto" w:fill="auto"/>
            <w:vAlign w:val="center"/>
            <w:hideMark/>
          </w:tcPr>
          <w:p w14:paraId="39169BA2" w14:textId="77777777" w:rsidR="00E62AF5" w:rsidRPr="00477DFA" w:rsidRDefault="00E62AF5" w:rsidP="00E62AF5">
            <w:pPr>
              <w:pStyle w:val="affb"/>
            </w:pPr>
            <w:r w:rsidRPr="00477DFA">
              <w:t>ППУ (ГОСТ 30732-2006)</w:t>
            </w:r>
          </w:p>
        </w:tc>
      </w:tr>
      <w:tr w:rsidR="00E62AF5" w:rsidRPr="00477DFA" w14:paraId="17D56E00" w14:textId="77777777" w:rsidTr="00082D08">
        <w:trPr>
          <w:trHeight w:val="534"/>
        </w:trPr>
        <w:tc>
          <w:tcPr>
            <w:tcW w:w="221" w:type="pct"/>
            <w:tcBorders>
              <w:top w:val="nil"/>
              <w:left w:val="single" w:sz="4" w:space="0" w:color="000000"/>
              <w:bottom w:val="single" w:sz="4" w:space="0" w:color="000000"/>
              <w:right w:val="single" w:sz="4" w:space="0" w:color="000000"/>
            </w:tcBorders>
            <w:shd w:val="clear" w:color="auto" w:fill="auto"/>
            <w:vAlign w:val="center"/>
            <w:hideMark/>
          </w:tcPr>
          <w:p w14:paraId="21C69428" w14:textId="77777777" w:rsidR="00E62AF5" w:rsidRPr="00477DFA" w:rsidRDefault="00E62AF5" w:rsidP="00E62AF5">
            <w:pPr>
              <w:pStyle w:val="affb"/>
            </w:pPr>
            <w:r w:rsidRPr="00477DFA">
              <w:t>2</w:t>
            </w:r>
          </w:p>
        </w:tc>
        <w:tc>
          <w:tcPr>
            <w:tcW w:w="518" w:type="pct"/>
            <w:tcBorders>
              <w:top w:val="nil"/>
              <w:left w:val="nil"/>
              <w:bottom w:val="single" w:sz="4" w:space="0" w:color="000000"/>
              <w:right w:val="single" w:sz="4" w:space="0" w:color="000000"/>
            </w:tcBorders>
            <w:shd w:val="clear" w:color="auto" w:fill="auto"/>
            <w:vAlign w:val="center"/>
            <w:hideMark/>
          </w:tcPr>
          <w:p w14:paraId="5A2E8D9C" w14:textId="77777777" w:rsidR="00E62AF5" w:rsidRPr="00477DFA" w:rsidRDefault="00E62AF5" w:rsidP="00E62AF5">
            <w:pPr>
              <w:pStyle w:val="affb"/>
            </w:pPr>
            <w:r w:rsidRPr="00477DFA">
              <w:t>60</w:t>
            </w:r>
          </w:p>
        </w:tc>
        <w:tc>
          <w:tcPr>
            <w:tcW w:w="684" w:type="pct"/>
            <w:tcBorders>
              <w:top w:val="nil"/>
              <w:left w:val="nil"/>
              <w:bottom w:val="single" w:sz="4" w:space="0" w:color="000000"/>
              <w:right w:val="single" w:sz="4" w:space="0" w:color="000000"/>
            </w:tcBorders>
            <w:shd w:val="clear" w:color="auto" w:fill="auto"/>
            <w:vAlign w:val="center"/>
            <w:hideMark/>
          </w:tcPr>
          <w:p w14:paraId="46FB73A9" w14:textId="77777777" w:rsidR="00E62AF5" w:rsidRPr="00477DFA" w:rsidRDefault="00E62AF5" w:rsidP="00E62AF5">
            <w:pPr>
              <w:pStyle w:val="affb"/>
            </w:pPr>
            <w:r w:rsidRPr="00477DFA">
              <w:t>П-ПК-1</w:t>
            </w:r>
          </w:p>
        </w:tc>
        <w:tc>
          <w:tcPr>
            <w:tcW w:w="684" w:type="pct"/>
            <w:tcBorders>
              <w:top w:val="nil"/>
              <w:left w:val="nil"/>
              <w:bottom w:val="single" w:sz="4" w:space="0" w:color="000000"/>
              <w:right w:val="single" w:sz="4" w:space="0" w:color="000000"/>
            </w:tcBorders>
            <w:shd w:val="clear" w:color="auto" w:fill="auto"/>
            <w:vAlign w:val="center"/>
            <w:hideMark/>
          </w:tcPr>
          <w:p w14:paraId="3790FA01" w14:textId="77777777" w:rsidR="00E62AF5" w:rsidRPr="00477DFA" w:rsidRDefault="00E62AF5" w:rsidP="00E62AF5">
            <w:pPr>
              <w:pStyle w:val="affb"/>
            </w:pPr>
            <w:r w:rsidRPr="00477DFA">
              <w:t>Парк, 4</w:t>
            </w:r>
          </w:p>
        </w:tc>
        <w:tc>
          <w:tcPr>
            <w:tcW w:w="432" w:type="pct"/>
            <w:tcBorders>
              <w:top w:val="nil"/>
              <w:left w:val="nil"/>
              <w:bottom w:val="single" w:sz="4" w:space="0" w:color="000000"/>
              <w:right w:val="single" w:sz="4" w:space="0" w:color="000000"/>
            </w:tcBorders>
            <w:shd w:val="clear" w:color="auto" w:fill="auto"/>
            <w:vAlign w:val="center"/>
            <w:hideMark/>
          </w:tcPr>
          <w:p w14:paraId="4FD3C983" w14:textId="77777777" w:rsidR="00E62AF5" w:rsidRPr="00477DFA" w:rsidRDefault="00E62AF5" w:rsidP="00E62AF5">
            <w:pPr>
              <w:pStyle w:val="affb"/>
            </w:pPr>
            <w:r w:rsidRPr="00477DFA">
              <w:t>44,88</w:t>
            </w:r>
          </w:p>
        </w:tc>
        <w:tc>
          <w:tcPr>
            <w:tcW w:w="597" w:type="pct"/>
            <w:tcBorders>
              <w:top w:val="nil"/>
              <w:left w:val="nil"/>
              <w:bottom w:val="single" w:sz="4" w:space="0" w:color="000000"/>
              <w:right w:val="single" w:sz="4" w:space="0" w:color="000000"/>
            </w:tcBorders>
            <w:shd w:val="clear" w:color="auto" w:fill="auto"/>
            <w:vAlign w:val="center"/>
            <w:hideMark/>
          </w:tcPr>
          <w:p w14:paraId="0AE67591" w14:textId="77777777" w:rsidR="00E62AF5" w:rsidRPr="00477DFA" w:rsidRDefault="00E62AF5" w:rsidP="00E62AF5">
            <w:pPr>
              <w:pStyle w:val="affb"/>
            </w:pPr>
            <w:r w:rsidRPr="00477DFA">
              <w:t>Подземная бесканальная</w:t>
            </w:r>
          </w:p>
        </w:tc>
        <w:tc>
          <w:tcPr>
            <w:tcW w:w="665" w:type="pct"/>
            <w:tcBorders>
              <w:top w:val="nil"/>
              <w:left w:val="nil"/>
              <w:bottom w:val="single" w:sz="4" w:space="0" w:color="000000"/>
              <w:right w:val="single" w:sz="4" w:space="0" w:color="000000"/>
            </w:tcBorders>
            <w:shd w:val="clear" w:color="auto" w:fill="auto"/>
            <w:vAlign w:val="center"/>
            <w:hideMark/>
          </w:tcPr>
          <w:p w14:paraId="46390063" w14:textId="77777777" w:rsidR="00E62AF5" w:rsidRPr="00477DFA" w:rsidRDefault="00E62AF5" w:rsidP="00E62AF5">
            <w:pPr>
              <w:pStyle w:val="affb"/>
            </w:pPr>
            <w:r w:rsidRPr="00477DFA">
              <w:t>0,08</w:t>
            </w:r>
          </w:p>
        </w:tc>
        <w:tc>
          <w:tcPr>
            <w:tcW w:w="665" w:type="pct"/>
            <w:tcBorders>
              <w:top w:val="nil"/>
              <w:left w:val="nil"/>
              <w:bottom w:val="single" w:sz="4" w:space="0" w:color="000000"/>
              <w:right w:val="single" w:sz="4" w:space="0" w:color="000000"/>
            </w:tcBorders>
            <w:shd w:val="clear" w:color="auto" w:fill="auto"/>
            <w:vAlign w:val="center"/>
            <w:hideMark/>
          </w:tcPr>
          <w:p w14:paraId="13D09F19" w14:textId="77777777" w:rsidR="00E62AF5" w:rsidRPr="00477DFA" w:rsidRDefault="00E62AF5" w:rsidP="00E62AF5">
            <w:pPr>
              <w:pStyle w:val="affb"/>
            </w:pPr>
            <w:r w:rsidRPr="00477DFA">
              <w:t>0,08</w:t>
            </w:r>
          </w:p>
        </w:tc>
        <w:tc>
          <w:tcPr>
            <w:tcW w:w="532" w:type="pct"/>
            <w:tcBorders>
              <w:top w:val="nil"/>
              <w:left w:val="nil"/>
              <w:bottom w:val="single" w:sz="4" w:space="0" w:color="000000"/>
              <w:right w:val="single" w:sz="4" w:space="0" w:color="000000"/>
            </w:tcBorders>
            <w:shd w:val="clear" w:color="auto" w:fill="auto"/>
            <w:vAlign w:val="center"/>
            <w:hideMark/>
          </w:tcPr>
          <w:p w14:paraId="45744059" w14:textId="77777777" w:rsidR="00E62AF5" w:rsidRPr="00477DFA" w:rsidRDefault="00E62AF5" w:rsidP="00E62AF5">
            <w:pPr>
              <w:pStyle w:val="affb"/>
            </w:pPr>
            <w:r w:rsidRPr="00477DFA">
              <w:t>ППУ (ГОСТ 30732-2006)</w:t>
            </w:r>
          </w:p>
        </w:tc>
      </w:tr>
      <w:tr w:rsidR="00E62AF5" w:rsidRPr="00477DFA" w14:paraId="6097D313" w14:textId="77777777" w:rsidTr="00082D08">
        <w:trPr>
          <w:trHeight w:val="534"/>
        </w:trPr>
        <w:tc>
          <w:tcPr>
            <w:tcW w:w="221" w:type="pct"/>
            <w:tcBorders>
              <w:top w:val="nil"/>
              <w:left w:val="single" w:sz="4" w:space="0" w:color="000000"/>
              <w:bottom w:val="single" w:sz="4" w:space="0" w:color="000000"/>
              <w:right w:val="single" w:sz="4" w:space="0" w:color="000000"/>
            </w:tcBorders>
            <w:shd w:val="clear" w:color="auto" w:fill="auto"/>
            <w:vAlign w:val="center"/>
            <w:hideMark/>
          </w:tcPr>
          <w:p w14:paraId="71E9BD67" w14:textId="77777777" w:rsidR="00E62AF5" w:rsidRPr="00477DFA" w:rsidRDefault="00E62AF5" w:rsidP="00E62AF5">
            <w:pPr>
              <w:pStyle w:val="affb"/>
            </w:pPr>
            <w:r w:rsidRPr="00477DFA">
              <w:t>3</w:t>
            </w:r>
          </w:p>
        </w:tc>
        <w:tc>
          <w:tcPr>
            <w:tcW w:w="518" w:type="pct"/>
            <w:tcBorders>
              <w:top w:val="nil"/>
              <w:left w:val="nil"/>
              <w:bottom w:val="single" w:sz="4" w:space="0" w:color="000000"/>
              <w:right w:val="single" w:sz="4" w:space="0" w:color="000000"/>
            </w:tcBorders>
            <w:shd w:val="clear" w:color="auto" w:fill="auto"/>
            <w:vAlign w:val="center"/>
            <w:hideMark/>
          </w:tcPr>
          <w:p w14:paraId="2F141C98" w14:textId="77777777" w:rsidR="00E62AF5" w:rsidRPr="00477DFA" w:rsidRDefault="00E62AF5" w:rsidP="00E62AF5">
            <w:pPr>
              <w:pStyle w:val="affb"/>
            </w:pPr>
            <w:r w:rsidRPr="00477DFA">
              <w:t>60</w:t>
            </w:r>
          </w:p>
        </w:tc>
        <w:tc>
          <w:tcPr>
            <w:tcW w:w="684" w:type="pct"/>
            <w:tcBorders>
              <w:top w:val="nil"/>
              <w:left w:val="nil"/>
              <w:bottom w:val="single" w:sz="4" w:space="0" w:color="000000"/>
              <w:right w:val="single" w:sz="4" w:space="0" w:color="000000"/>
            </w:tcBorders>
            <w:shd w:val="clear" w:color="auto" w:fill="auto"/>
            <w:vAlign w:val="center"/>
            <w:hideMark/>
          </w:tcPr>
          <w:p w14:paraId="3199B695" w14:textId="77777777" w:rsidR="00E62AF5" w:rsidRPr="00477DFA" w:rsidRDefault="00E62AF5" w:rsidP="00E62AF5">
            <w:pPr>
              <w:pStyle w:val="affb"/>
            </w:pPr>
            <w:r w:rsidRPr="00477DFA">
              <w:t>П-ПК-1</w:t>
            </w:r>
          </w:p>
        </w:tc>
        <w:tc>
          <w:tcPr>
            <w:tcW w:w="684" w:type="pct"/>
            <w:tcBorders>
              <w:top w:val="nil"/>
              <w:left w:val="nil"/>
              <w:bottom w:val="single" w:sz="4" w:space="0" w:color="000000"/>
              <w:right w:val="single" w:sz="4" w:space="0" w:color="000000"/>
            </w:tcBorders>
            <w:shd w:val="clear" w:color="auto" w:fill="auto"/>
            <w:vAlign w:val="center"/>
            <w:hideMark/>
          </w:tcPr>
          <w:p w14:paraId="70FE30EB" w14:textId="77777777" w:rsidR="00E62AF5" w:rsidRPr="00477DFA" w:rsidRDefault="00E62AF5" w:rsidP="00E62AF5">
            <w:pPr>
              <w:pStyle w:val="affb"/>
            </w:pPr>
            <w:r w:rsidRPr="00477DFA">
              <w:t>П-ПК-2</w:t>
            </w:r>
          </w:p>
        </w:tc>
        <w:tc>
          <w:tcPr>
            <w:tcW w:w="432" w:type="pct"/>
            <w:tcBorders>
              <w:top w:val="nil"/>
              <w:left w:val="nil"/>
              <w:bottom w:val="single" w:sz="4" w:space="0" w:color="000000"/>
              <w:right w:val="single" w:sz="4" w:space="0" w:color="000000"/>
            </w:tcBorders>
            <w:shd w:val="clear" w:color="auto" w:fill="auto"/>
            <w:vAlign w:val="center"/>
            <w:hideMark/>
          </w:tcPr>
          <w:p w14:paraId="62A78973" w14:textId="77777777" w:rsidR="00E62AF5" w:rsidRPr="00477DFA" w:rsidRDefault="00E62AF5" w:rsidP="00E62AF5">
            <w:pPr>
              <w:pStyle w:val="affb"/>
            </w:pPr>
            <w:r w:rsidRPr="00477DFA">
              <w:t>11,84</w:t>
            </w:r>
          </w:p>
        </w:tc>
        <w:tc>
          <w:tcPr>
            <w:tcW w:w="597" w:type="pct"/>
            <w:tcBorders>
              <w:top w:val="nil"/>
              <w:left w:val="nil"/>
              <w:bottom w:val="single" w:sz="4" w:space="0" w:color="000000"/>
              <w:right w:val="single" w:sz="4" w:space="0" w:color="000000"/>
            </w:tcBorders>
            <w:shd w:val="clear" w:color="auto" w:fill="auto"/>
            <w:vAlign w:val="center"/>
            <w:hideMark/>
          </w:tcPr>
          <w:p w14:paraId="5050F823" w14:textId="77777777" w:rsidR="00E62AF5" w:rsidRPr="00477DFA" w:rsidRDefault="00E62AF5" w:rsidP="00E62AF5">
            <w:pPr>
              <w:pStyle w:val="affb"/>
            </w:pPr>
            <w:r w:rsidRPr="00477DFA">
              <w:t>Подземная бесканальная</w:t>
            </w:r>
          </w:p>
        </w:tc>
        <w:tc>
          <w:tcPr>
            <w:tcW w:w="665" w:type="pct"/>
            <w:tcBorders>
              <w:top w:val="nil"/>
              <w:left w:val="nil"/>
              <w:bottom w:val="single" w:sz="4" w:space="0" w:color="000000"/>
              <w:right w:val="single" w:sz="4" w:space="0" w:color="000000"/>
            </w:tcBorders>
            <w:shd w:val="clear" w:color="auto" w:fill="auto"/>
            <w:vAlign w:val="center"/>
            <w:hideMark/>
          </w:tcPr>
          <w:p w14:paraId="4D4C3E1E" w14:textId="77777777" w:rsidR="00E62AF5" w:rsidRPr="00477DFA" w:rsidRDefault="00E62AF5" w:rsidP="00E62AF5">
            <w:pPr>
              <w:pStyle w:val="affb"/>
            </w:pPr>
            <w:r w:rsidRPr="00477DFA">
              <w:t>0,21</w:t>
            </w:r>
          </w:p>
        </w:tc>
        <w:tc>
          <w:tcPr>
            <w:tcW w:w="665" w:type="pct"/>
            <w:tcBorders>
              <w:top w:val="nil"/>
              <w:left w:val="nil"/>
              <w:bottom w:val="single" w:sz="4" w:space="0" w:color="000000"/>
              <w:right w:val="single" w:sz="4" w:space="0" w:color="000000"/>
            </w:tcBorders>
            <w:shd w:val="clear" w:color="auto" w:fill="auto"/>
            <w:vAlign w:val="center"/>
            <w:hideMark/>
          </w:tcPr>
          <w:p w14:paraId="00F7D1DB" w14:textId="77777777" w:rsidR="00E62AF5" w:rsidRPr="00477DFA" w:rsidRDefault="00E62AF5" w:rsidP="00E62AF5">
            <w:pPr>
              <w:pStyle w:val="affb"/>
            </w:pPr>
            <w:r w:rsidRPr="00477DFA">
              <w:t>0,21</w:t>
            </w:r>
          </w:p>
        </w:tc>
        <w:tc>
          <w:tcPr>
            <w:tcW w:w="532" w:type="pct"/>
            <w:tcBorders>
              <w:top w:val="nil"/>
              <w:left w:val="nil"/>
              <w:bottom w:val="single" w:sz="4" w:space="0" w:color="000000"/>
              <w:right w:val="single" w:sz="4" w:space="0" w:color="000000"/>
            </w:tcBorders>
            <w:shd w:val="clear" w:color="auto" w:fill="auto"/>
            <w:vAlign w:val="center"/>
            <w:hideMark/>
          </w:tcPr>
          <w:p w14:paraId="3E3A6094" w14:textId="77777777" w:rsidR="00E62AF5" w:rsidRPr="00477DFA" w:rsidRDefault="00E62AF5" w:rsidP="00E62AF5">
            <w:pPr>
              <w:pStyle w:val="affb"/>
            </w:pPr>
            <w:r w:rsidRPr="00477DFA">
              <w:t>ППУ (ГОСТ 30732-2006)</w:t>
            </w:r>
          </w:p>
        </w:tc>
      </w:tr>
      <w:tr w:rsidR="00E62AF5" w:rsidRPr="00477DFA" w14:paraId="0705E15B" w14:textId="77777777" w:rsidTr="00082D08">
        <w:trPr>
          <w:trHeight w:val="534"/>
        </w:trPr>
        <w:tc>
          <w:tcPr>
            <w:tcW w:w="221" w:type="pct"/>
            <w:tcBorders>
              <w:top w:val="nil"/>
              <w:left w:val="single" w:sz="4" w:space="0" w:color="000000"/>
              <w:bottom w:val="single" w:sz="4" w:space="0" w:color="000000"/>
              <w:right w:val="single" w:sz="4" w:space="0" w:color="000000"/>
            </w:tcBorders>
            <w:shd w:val="clear" w:color="auto" w:fill="auto"/>
            <w:vAlign w:val="center"/>
            <w:hideMark/>
          </w:tcPr>
          <w:p w14:paraId="3B8965E1" w14:textId="77777777" w:rsidR="00E62AF5" w:rsidRPr="00477DFA" w:rsidRDefault="00E62AF5" w:rsidP="00E62AF5">
            <w:pPr>
              <w:pStyle w:val="affb"/>
            </w:pPr>
            <w:r w:rsidRPr="00477DFA">
              <w:t>4</w:t>
            </w:r>
          </w:p>
        </w:tc>
        <w:tc>
          <w:tcPr>
            <w:tcW w:w="518" w:type="pct"/>
            <w:tcBorders>
              <w:top w:val="nil"/>
              <w:left w:val="nil"/>
              <w:bottom w:val="single" w:sz="4" w:space="0" w:color="000000"/>
              <w:right w:val="single" w:sz="4" w:space="0" w:color="000000"/>
            </w:tcBorders>
            <w:shd w:val="clear" w:color="auto" w:fill="auto"/>
            <w:vAlign w:val="center"/>
            <w:hideMark/>
          </w:tcPr>
          <w:p w14:paraId="21164ABF" w14:textId="77777777" w:rsidR="00E62AF5" w:rsidRPr="00477DFA" w:rsidRDefault="00E62AF5" w:rsidP="00E62AF5">
            <w:pPr>
              <w:pStyle w:val="affb"/>
            </w:pPr>
            <w:r w:rsidRPr="00477DFA">
              <w:t>60</w:t>
            </w:r>
          </w:p>
        </w:tc>
        <w:tc>
          <w:tcPr>
            <w:tcW w:w="684" w:type="pct"/>
            <w:tcBorders>
              <w:top w:val="nil"/>
              <w:left w:val="nil"/>
              <w:bottom w:val="single" w:sz="4" w:space="0" w:color="000000"/>
              <w:right w:val="single" w:sz="4" w:space="0" w:color="000000"/>
            </w:tcBorders>
            <w:shd w:val="clear" w:color="auto" w:fill="auto"/>
            <w:vAlign w:val="center"/>
            <w:hideMark/>
          </w:tcPr>
          <w:p w14:paraId="6F3E4B57" w14:textId="77777777" w:rsidR="00E62AF5" w:rsidRPr="00477DFA" w:rsidRDefault="00E62AF5" w:rsidP="00E62AF5">
            <w:pPr>
              <w:pStyle w:val="affb"/>
            </w:pPr>
            <w:r w:rsidRPr="00477DFA">
              <w:t>П-ПК-2-1</w:t>
            </w:r>
          </w:p>
        </w:tc>
        <w:tc>
          <w:tcPr>
            <w:tcW w:w="684" w:type="pct"/>
            <w:tcBorders>
              <w:top w:val="nil"/>
              <w:left w:val="nil"/>
              <w:bottom w:val="single" w:sz="4" w:space="0" w:color="000000"/>
              <w:right w:val="single" w:sz="4" w:space="0" w:color="000000"/>
            </w:tcBorders>
            <w:shd w:val="clear" w:color="auto" w:fill="auto"/>
            <w:vAlign w:val="center"/>
            <w:hideMark/>
          </w:tcPr>
          <w:p w14:paraId="43DD2D29" w14:textId="77777777" w:rsidR="00E62AF5" w:rsidRPr="00477DFA" w:rsidRDefault="00E62AF5" w:rsidP="00E62AF5">
            <w:pPr>
              <w:pStyle w:val="affb"/>
            </w:pPr>
            <w:r w:rsidRPr="00477DFA">
              <w:t>Парк, 1</w:t>
            </w:r>
          </w:p>
        </w:tc>
        <w:tc>
          <w:tcPr>
            <w:tcW w:w="432" w:type="pct"/>
            <w:tcBorders>
              <w:top w:val="nil"/>
              <w:left w:val="nil"/>
              <w:bottom w:val="single" w:sz="4" w:space="0" w:color="000000"/>
              <w:right w:val="single" w:sz="4" w:space="0" w:color="000000"/>
            </w:tcBorders>
            <w:shd w:val="clear" w:color="auto" w:fill="auto"/>
            <w:vAlign w:val="center"/>
            <w:hideMark/>
          </w:tcPr>
          <w:p w14:paraId="171A4EBF" w14:textId="77777777" w:rsidR="00E62AF5" w:rsidRPr="00477DFA" w:rsidRDefault="00E62AF5" w:rsidP="00E62AF5">
            <w:pPr>
              <w:pStyle w:val="affb"/>
            </w:pPr>
            <w:r w:rsidRPr="00477DFA">
              <w:t>10,16</w:t>
            </w:r>
          </w:p>
        </w:tc>
        <w:tc>
          <w:tcPr>
            <w:tcW w:w="597" w:type="pct"/>
            <w:tcBorders>
              <w:top w:val="nil"/>
              <w:left w:val="nil"/>
              <w:bottom w:val="single" w:sz="4" w:space="0" w:color="000000"/>
              <w:right w:val="single" w:sz="4" w:space="0" w:color="000000"/>
            </w:tcBorders>
            <w:shd w:val="clear" w:color="auto" w:fill="auto"/>
            <w:vAlign w:val="center"/>
            <w:hideMark/>
          </w:tcPr>
          <w:p w14:paraId="674BA87C" w14:textId="77777777" w:rsidR="00E62AF5" w:rsidRPr="00477DFA" w:rsidRDefault="00E62AF5" w:rsidP="00E62AF5">
            <w:pPr>
              <w:pStyle w:val="affb"/>
            </w:pPr>
            <w:r w:rsidRPr="00477DFA">
              <w:t>Подземная бесканальная</w:t>
            </w:r>
          </w:p>
        </w:tc>
        <w:tc>
          <w:tcPr>
            <w:tcW w:w="665" w:type="pct"/>
            <w:tcBorders>
              <w:top w:val="nil"/>
              <w:left w:val="nil"/>
              <w:bottom w:val="single" w:sz="4" w:space="0" w:color="000000"/>
              <w:right w:val="single" w:sz="4" w:space="0" w:color="000000"/>
            </w:tcBorders>
            <w:shd w:val="clear" w:color="auto" w:fill="auto"/>
            <w:vAlign w:val="center"/>
            <w:hideMark/>
          </w:tcPr>
          <w:p w14:paraId="5C8B989A" w14:textId="77777777" w:rsidR="00E62AF5" w:rsidRPr="00477DFA" w:rsidRDefault="00E62AF5" w:rsidP="00E62AF5">
            <w:pPr>
              <w:pStyle w:val="affb"/>
            </w:pPr>
            <w:r w:rsidRPr="00477DFA">
              <w:t>0,07</w:t>
            </w:r>
          </w:p>
        </w:tc>
        <w:tc>
          <w:tcPr>
            <w:tcW w:w="665" w:type="pct"/>
            <w:tcBorders>
              <w:top w:val="nil"/>
              <w:left w:val="nil"/>
              <w:bottom w:val="single" w:sz="4" w:space="0" w:color="000000"/>
              <w:right w:val="single" w:sz="4" w:space="0" w:color="000000"/>
            </w:tcBorders>
            <w:shd w:val="clear" w:color="auto" w:fill="auto"/>
            <w:vAlign w:val="center"/>
            <w:hideMark/>
          </w:tcPr>
          <w:p w14:paraId="726A39F0" w14:textId="77777777" w:rsidR="00E62AF5" w:rsidRPr="00477DFA" w:rsidRDefault="00E62AF5" w:rsidP="00E62AF5">
            <w:pPr>
              <w:pStyle w:val="affb"/>
            </w:pPr>
            <w:r w:rsidRPr="00477DFA">
              <w:t>0,07</w:t>
            </w:r>
          </w:p>
        </w:tc>
        <w:tc>
          <w:tcPr>
            <w:tcW w:w="532" w:type="pct"/>
            <w:tcBorders>
              <w:top w:val="nil"/>
              <w:left w:val="nil"/>
              <w:bottom w:val="single" w:sz="4" w:space="0" w:color="000000"/>
              <w:right w:val="single" w:sz="4" w:space="0" w:color="000000"/>
            </w:tcBorders>
            <w:shd w:val="clear" w:color="auto" w:fill="auto"/>
            <w:vAlign w:val="center"/>
            <w:hideMark/>
          </w:tcPr>
          <w:p w14:paraId="703D9EE6" w14:textId="77777777" w:rsidR="00E62AF5" w:rsidRPr="00477DFA" w:rsidRDefault="00E62AF5" w:rsidP="00E62AF5">
            <w:pPr>
              <w:pStyle w:val="affb"/>
            </w:pPr>
            <w:r w:rsidRPr="00477DFA">
              <w:t>ППУ (ГОСТ 30732-2006)</w:t>
            </w:r>
          </w:p>
        </w:tc>
      </w:tr>
      <w:tr w:rsidR="00E62AF5" w:rsidRPr="00477DFA" w14:paraId="2636E22E" w14:textId="77777777" w:rsidTr="00082D08">
        <w:trPr>
          <w:trHeight w:val="534"/>
        </w:trPr>
        <w:tc>
          <w:tcPr>
            <w:tcW w:w="221" w:type="pct"/>
            <w:tcBorders>
              <w:top w:val="nil"/>
              <w:left w:val="single" w:sz="4" w:space="0" w:color="000000"/>
              <w:bottom w:val="single" w:sz="4" w:space="0" w:color="000000"/>
              <w:right w:val="single" w:sz="4" w:space="0" w:color="000000"/>
            </w:tcBorders>
            <w:shd w:val="clear" w:color="auto" w:fill="auto"/>
            <w:vAlign w:val="center"/>
            <w:hideMark/>
          </w:tcPr>
          <w:p w14:paraId="07A32705" w14:textId="77777777" w:rsidR="00E62AF5" w:rsidRPr="00477DFA" w:rsidRDefault="00E62AF5" w:rsidP="00E62AF5">
            <w:pPr>
              <w:pStyle w:val="affb"/>
            </w:pPr>
            <w:r w:rsidRPr="00477DFA">
              <w:t>5</w:t>
            </w:r>
          </w:p>
        </w:tc>
        <w:tc>
          <w:tcPr>
            <w:tcW w:w="518" w:type="pct"/>
            <w:tcBorders>
              <w:top w:val="nil"/>
              <w:left w:val="nil"/>
              <w:bottom w:val="single" w:sz="4" w:space="0" w:color="000000"/>
              <w:right w:val="single" w:sz="4" w:space="0" w:color="000000"/>
            </w:tcBorders>
            <w:shd w:val="clear" w:color="auto" w:fill="auto"/>
            <w:vAlign w:val="center"/>
            <w:hideMark/>
          </w:tcPr>
          <w:p w14:paraId="191C9ED2" w14:textId="77777777" w:rsidR="00E62AF5" w:rsidRPr="00477DFA" w:rsidRDefault="00E62AF5" w:rsidP="00E62AF5">
            <w:pPr>
              <w:pStyle w:val="affb"/>
            </w:pPr>
            <w:r w:rsidRPr="00477DFA">
              <w:t>60</w:t>
            </w:r>
          </w:p>
        </w:tc>
        <w:tc>
          <w:tcPr>
            <w:tcW w:w="684" w:type="pct"/>
            <w:tcBorders>
              <w:top w:val="nil"/>
              <w:left w:val="nil"/>
              <w:bottom w:val="single" w:sz="4" w:space="0" w:color="000000"/>
              <w:right w:val="single" w:sz="4" w:space="0" w:color="000000"/>
            </w:tcBorders>
            <w:shd w:val="clear" w:color="auto" w:fill="auto"/>
            <w:vAlign w:val="center"/>
            <w:hideMark/>
          </w:tcPr>
          <w:p w14:paraId="7A059402" w14:textId="77777777" w:rsidR="00E62AF5" w:rsidRPr="00477DFA" w:rsidRDefault="00E62AF5" w:rsidP="00E62AF5">
            <w:pPr>
              <w:pStyle w:val="affb"/>
            </w:pPr>
            <w:r w:rsidRPr="00477DFA">
              <w:t>П-ПК-2-1</w:t>
            </w:r>
          </w:p>
        </w:tc>
        <w:tc>
          <w:tcPr>
            <w:tcW w:w="684" w:type="pct"/>
            <w:tcBorders>
              <w:top w:val="nil"/>
              <w:left w:val="nil"/>
              <w:bottom w:val="single" w:sz="4" w:space="0" w:color="000000"/>
              <w:right w:val="single" w:sz="4" w:space="0" w:color="000000"/>
            </w:tcBorders>
            <w:shd w:val="clear" w:color="auto" w:fill="auto"/>
            <w:vAlign w:val="center"/>
            <w:hideMark/>
          </w:tcPr>
          <w:p w14:paraId="430C19FF" w14:textId="77777777" w:rsidR="00E62AF5" w:rsidRPr="00477DFA" w:rsidRDefault="00E62AF5" w:rsidP="00E62AF5">
            <w:pPr>
              <w:pStyle w:val="affb"/>
            </w:pPr>
            <w:r w:rsidRPr="00477DFA">
              <w:t>Парк, 3</w:t>
            </w:r>
          </w:p>
        </w:tc>
        <w:tc>
          <w:tcPr>
            <w:tcW w:w="432" w:type="pct"/>
            <w:tcBorders>
              <w:top w:val="nil"/>
              <w:left w:val="nil"/>
              <w:bottom w:val="single" w:sz="4" w:space="0" w:color="000000"/>
              <w:right w:val="single" w:sz="4" w:space="0" w:color="000000"/>
            </w:tcBorders>
            <w:shd w:val="clear" w:color="auto" w:fill="auto"/>
            <w:vAlign w:val="center"/>
            <w:hideMark/>
          </w:tcPr>
          <w:p w14:paraId="424E1C7C" w14:textId="77777777" w:rsidR="00E62AF5" w:rsidRPr="00477DFA" w:rsidRDefault="00E62AF5" w:rsidP="00E62AF5">
            <w:pPr>
              <w:pStyle w:val="affb"/>
            </w:pPr>
            <w:r w:rsidRPr="00477DFA">
              <w:t>25,27</w:t>
            </w:r>
          </w:p>
        </w:tc>
        <w:tc>
          <w:tcPr>
            <w:tcW w:w="597" w:type="pct"/>
            <w:tcBorders>
              <w:top w:val="nil"/>
              <w:left w:val="nil"/>
              <w:bottom w:val="single" w:sz="4" w:space="0" w:color="000000"/>
              <w:right w:val="single" w:sz="4" w:space="0" w:color="000000"/>
            </w:tcBorders>
            <w:shd w:val="clear" w:color="auto" w:fill="auto"/>
            <w:vAlign w:val="center"/>
            <w:hideMark/>
          </w:tcPr>
          <w:p w14:paraId="49A79A83" w14:textId="77777777" w:rsidR="00E62AF5" w:rsidRPr="00477DFA" w:rsidRDefault="00E62AF5" w:rsidP="00E62AF5">
            <w:pPr>
              <w:pStyle w:val="affb"/>
            </w:pPr>
            <w:r w:rsidRPr="00477DFA">
              <w:t>Подземная бесканальная</w:t>
            </w:r>
          </w:p>
        </w:tc>
        <w:tc>
          <w:tcPr>
            <w:tcW w:w="665" w:type="pct"/>
            <w:tcBorders>
              <w:top w:val="nil"/>
              <w:left w:val="nil"/>
              <w:bottom w:val="single" w:sz="4" w:space="0" w:color="000000"/>
              <w:right w:val="single" w:sz="4" w:space="0" w:color="000000"/>
            </w:tcBorders>
            <w:shd w:val="clear" w:color="auto" w:fill="auto"/>
            <w:vAlign w:val="center"/>
            <w:hideMark/>
          </w:tcPr>
          <w:p w14:paraId="3DDF68C9" w14:textId="77777777" w:rsidR="00E62AF5" w:rsidRPr="00477DFA" w:rsidRDefault="00E62AF5" w:rsidP="00E62AF5">
            <w:pPr>
              <w:pStyle w:val="affb"/>
            </w:pPr>
            <w:r w:rsidRPr="00477DFA">
              <w:t>0,13</w:t>
            </w:r>
          </w:p>
        </w:tc>
        <w:tc>
          <w:tcPr>
            <w:tcW w:w="665" w:type="pct"/>
            <w:tcBorders>
              <w:top w:val="nil"/>
              <w:left w:val="nil"/>
              <w:bottom w:val="single" w:sz="4" w:space="0" w:color="000000"/>
              <w:right w:val="single" w:sz="4" w:space="0" w:color="000000"/>
            </w:tcBorders>
            <w:shd w:val="clear" w:color="auto" w:fill="auto"/>
            <w:vAlign w:val="center"/>
            <w:hideMark/>
          </w:tcPr>
          <w:p w14:paraId="3EC3AEA7" w14:textId="77777777" w:rsidR="00E62AF5" w:rsidRPr="00477DFA" w:rsidRDefault="00E62AF5" w:rsidP="00E62AF5">
            <w:pPr>
              <w:pStyle w:val="affb"/>
            </w:pPr>
            <w:r w:rsidRPr="00477DFA">
              <w:t>0,13</w:t>
            </w:r>
          </w:p>
        </w:tc>
        <w:tc>
          <w:tcPr>
            <w:tcW w:w="532" w:type="pct"/>
            <w:tcBorders>
              <w:top w:val="nil"/>
              <w:left w:val="nil"/>
              <w:bottom w:val="single" w:sz="4" w:space="0" w:color="000000"/>
              <w:right w:val="single" w:sz="4" w:space="0" w:color="000000"/>
            </w:tcBorders>
            <w:shd w:val="clear" w:color="auto" w:fill="auto"/>
            <w:vAlign w:val="center"/>
            <w:hideMark/>
          </w:tcPr>
          <w:p w14:paraId="74100904" w14:textId="77777777" w:rsidR="00E62AF5" w:rsidRPr="00477DFA" w:rsidRDefault="00E62AF5" w:rsidP="00E62AF5">
            <w:pPr>
              <w:pStyle w:val="affb"/>
            </w:pPr>
            <w:r w:rsidRPr="00477DFA">
              <w:t>ППУ (ГОСТ 30732-2006)</w:t>
            </w:r>
          </w:p>
        </w:tc>
      </w:tr>
      <w:tr w:rsidR="00E62AF5" w:rsidRPr="00477DFA" w14:paraId="5F77C623" w14:textId="77777777" w:rsidTr="00082D08">
        <w:trPr>
          <w:trHeight w:val="534"/>
        </w:trPr>
        <w:tc>
          <w:tcPr>
            <w:tcW w:w="221" w:type="pct"/>
            <w:tcBorders>
              <w:top w:val="nil"/>
              <w:left w:val="single" w:sz="4" w:space="0" w:color="000000"/>
              <w:bottom w:val="single" w:sz="4" w:space="0" w:color="000000"/>
              <w:right w:val="single" w:sz="4" w:space="0" w:color="000000"/>
            </w:tcBorders>
            <w:shd w:val="clear" w:color="auto" w:fill="auto"/>
            <w:vAlign w:val="center"/>
            <w:hideMark/>
          </w:tcPr>
          <w:p w14:paraId="228FBEC7" w14:textId="77777777" w:rsidR="00E62AF5" w:rsidRPr="00477DFA" w:rsidRDefault="00E62AF5" w:rsidP="00E62AF5">
            <w:pPr>
              <w:pStyle w:val="affb"/>
            </w:pPr>
            <w:r w:rsidRPr="00477DFA">
              <w:t>6</w:t>
            </w:r>
          </w:p>
        </w:tc>
        <w:tc>
          <w:tcPr>
            <w:tcW w:w="518" w:type="pct"/>
            <w:tcBorders>
              <w:top w:val="nil"/>
              <w:left w:val="nil"/>
              <w:bottom w:val="single" w:sz="4" w:space="0" w:color="000000"/>
              <w:right w:val="single" w:sz="4" w:space="0" w:color="000000"/>
            </w:tcBorders>
            <w:shd w:val="clear" w:color="auto" w:fill="auto"/>
            <w:vAlign w:val="center"/>
            <w:hideMark/>
          </w:tcPr>
          <w:p w14:paraId="7F969761" w14:textId="77777777" w:rsidR="00E62AF5" w:rsidRPr="00477DFA" w:rsidRDefault="00E62AF5" w:rsidP="00E62AF5">
            <w:pPr>
              <w:pStyle w:val="affb"/>
            </w:pPr>
            <w:r w:rsidRPr="00477DFA">
              <w:t>60</w:t>
            </w:r>
          </w:p>
        </w:tc>
        <w:tc>
          <w:tcPr>
            <w:tcW w:w="684" w:type="pct"/>
            <w:tcBorders>
              <w:top w:val="nil"/>
              <w:left w:val="nil"/>
              <w:bottom w:val="single" w:sz="4" w:space="0" w:color="000000"/>
              <w:right w:val="single" w:sz="4" w:space="0" w:color="000000"/>
            </w:tcBorders>
            <w:shd w:val="clear" w:color="auto" w:fill="auto"/>
            <w:vAlign w:val="center"/>
            <w:hideMark/>
          </w:tcPr>
          <w:p w14:paraId="4F3A6231" w14:textId="77777777" w:rsidR="00E62AF5" w:rsidRPr="00477DFA" w:rsidRDefault="00E62AF5" w:rsidP="00E62AF5">
            <w:pPr>
              <w:pStyle w:val="affb"/>
            </w:pPr>
            <w:r w:rsidRPr="00477DFA">
              <w:t>П-ПК-2</w:t>
            </w:r>
          </w:p>
        </w:tc>
        <w:tc>
          <w:tcPr>
            <w:tcW w:w="684" w:type="pct"/>
            <w:tcBorders>
              <w:top w:val="nil"/>
              <w:left w:val="nil"/>
              <w:bottom w:val="single" w:sz="4" w:space="0" w:color="000000"/>
              <w:right w:val="single" w:sz="4" w:space="0" w:color="000000"/>
            </w:tcBorders>
            <w:shd w:val="clear" w:color="auto" w:fill="auto"/>
            <w:vAlign w:val="center"/>
            <w:hideMark/>
          </w:tcPr>
          <w:p w14:paraId="0DD5D8AE" w14:textId="77777777" w:rsidR="00E62AF5" w:rsidRPr="00477DFA" w:rsidRDefault="00E62AF5" w:rsidP="00E62AF5">
            <w:pPr>
              <w:pStyle w:val="affb"/>
            </w:pPr>
            <w:r w:rsidRPr="00477DFA">
              <w:t>П-ПК-2-1</w:t>
            </w:r>
          </w:p>
        </w:tc>
        <w:tc>
          <w:tcPr>
            <w:tcW w:w="432" w:type="pct"/>
            <w:tcBorders>
              <w:top w:val="nil"/>
              <w:left w:val="nil"/>
              <w:bottom w:val="single" w:sz="4" w:space="0" w:color="000000"/>
              <w:right w:val="single" w:sz="4" w:space="0" w:color="000000"/>
            </w:tcBorders>
            <w:shd w:val="clear" w:color="auto" w:fill="auto"/>
            <w:vAlign w:val="center"/>
            <w:hideMark/>
          </w:tcPr>
          <w:p w14:paraId="5FE64DBF" w14:textId="77777777" w:rsidR="00E62AF5" w:rsidRPr="00477DFA" w:rsidRDefault="00E62AF5" w:rsidP="00E62AF5">
            <w:pPr>
              <w:pStyle w:val="affb"/>
            </w:pPr>
            <w:r w:rsidRPr="00477DFA">
              <w:t>47,29</w:t>
            </w:r>
          </w:p>
        </w:tc>
        <w:tc>
          <w:tcPr>
            <w:tcW w:w="597" w:type="pct"/>
            <w:tcBorders>
              <w:top w:val="nil"/>
              <w:left w:val="nil"/>
              <w:bottom w:val="single" w:sz="4" w:space="0" w:color="000000"/>
              <w:right w:val="single" w:sz="4" w:space="0" w:color="000000"/>
            </w:tcBorders>
            <w:shd w:val="clear" w:color="auto" w:fill="auto"/>
            <w:vAlign w:val="center"/>
            <w:hideMark/>
          </w:tcPr>
          <w:p w14:paraId="21417D9E" w14:textId="77777777" w:rsidR="00E62AF5" w:rsidRPr="00477DFA" w:rsidRDefault="00E62AF5" w:rsidP="00E62AF5">
            <w:pPr>
              <w:pStyle w:val="affb"/>
            </w:pPr>
            <w:r w:rsidRPr="00477DFA">
              <w:t>Подземная бесканальная</w:t>
            </w:r>
          </w:p>
        </w:tc>
        <w:tc>
          <w:tcPr>
            <w:tcW w:w="665" w:type="pct"/>
            <w:tcBorders>
              <w:top w:val="nil"/>
              <w:left w:val="nil"/>
              <w:bottom w:val="single" w:sz="4" w:space="0" w:color="000000"/>
              <w:right w:val="single" w:sz="4" w:space="0" w:color="000000"/>
            </w:tcBorders>
            <w:shd w:val="clear" w:color="auto" w:fill="auto"/>
            <w:vAlign w:val="center"/>
            <w:hideMark/>
          </w:tcPr>
          <w:p w14:paraId="687CD915" w14:textId="77777777" w:rsidR="00E62AF5" w:rsidRPr="00477DFA" w:rsidRDefault="00E62AF5" w:rsidP="00E62AF5">
            <w:pPr>
              <w:pStyle w:val="affb"/>
            </w:pPr>
            <w:r w:rsidRPr="00477DFA">
              <w:t>0,21</w:t>
            </w:r>
          </w:p>
        </w:tc>
        <w:tc>
          <w:tcPr>
            <w:tcW w:w="665" w:type="pct"/>
            <w:tcBorders>
              <w:top w:val="nil"/>
              <w:left w:val="nil"/>
              <w:bottom w:val="single" w:sz="4" w:space="0" w:color="000000"/>
              <w:right w:val="single" w:sz="4" w:space="0" w:color="000000"/>
            </w:tcBorders>
            <w:shd w:val="clear" w:color="auto" w:fill="auto"/>
            <w:vAlign w:val="center"/>
            <w:hideMark/>
          </w:tcPr>
          <w:p w14:paraId="18A0EDCC" w14:textId="77777777" w:rsidR="00E62AF5" w:rsidRPr="00477DFA" w:rsidRDefault="00E62AF5" w:rsidP="00E62AF5">
            <w:pPr>
              <w:pStyle w:val="affb"/>
            </w:pPr>
            <w:r w:rsidRPr="00477DFA">
              <w:t>0,21</w:t>
            </w:r>
          </w:p>
        </w:tc>
        <w:tc>
          <w:tcPr>
            <w:tcW w:w="532" w:type="pct"/>
            <w:tcBorders>
              <w:top w:val="nil"/>
              <w:left w:val="nil"/>
              <w:bottom w:val="single" w:sz="4" w:space="0" w:color="000000"/>
              <w:right w:val="single" w:sz="4" w:space="0" w:color="000000"/>
            </w:tcBorders>
            <w:shd w:val="clear" w:color="auto" w:fill="auto"/>
            <w:vAlign w:val="center"/>
            <w:hideMark/>
          </w:tcPr>
          <w:p w14:paraId="70CF658D" w14:textId="77777777" w:rsidR="00E62AF5" w:rsidRPr="00477DFA" w:rsidRDefault="00E62AF5" w:rsidP="00E62AF5">
            <w:pPr>
              <w:pStyle w:val="affb"/>
            </w:pPr>
            <w:r w:rsidRPr="00477DFA">
              <w:t>ППУ (ГОСТ 30732-2006)</w:t>
            </w:r>
          </w:p>
        </w:tc>
      </w:tr>
      <w:tr w:rsidR="00E62AF5" w:rsidRPr="00477DFA" w14:paraId="127B41E8" w14:textId="77777777" w:rsidTr="00082D08">
        <w:trPr>
          <w:trHeight w:val="534"/>
        </w:trPr>
        <w:tc>
          <w:tcPr>
            <w:tcW w:w="221" w:type="pct"/>
            <w:tcBorders>
              <w:top w:val="nil"/>
              <w:left w:val="single" w:sz="4" w:space="0" w:color="000000"/>
              <w:bottom w:val="single" w:sz="4" w:space="0" w:color="000000"/>
              <w:right w:val="single" w:sz="4" w:space="0" w:color="000000"/>
            </w:tcBorders>
            <w:shd w:val="clear" w:color="auto" w:fill="auto"/>
            <w:vAlign w:val="center"/>
            <w:hideMark/>
          </w:tcPr>
          <w:p w14:paraId="10F9068F" w14:textId="77777777" w:rsidR="00E62AF5" w:rsidRPr="00477DFA" w:rsidRDefault="00E62AF5" w:rsidP="00E62AF5">
            <w:pPr>
              <w:pStyle w:val="affb"/>
            </w:pPr>
            <w:r w:rsidRPr="00477DFA">
              <w:t>7</w:t>
            </w:r>
          </w:p>
        </w:tc>
        <w:tc>
          <w:tcPr>
            <w:tcW w:w="518" w:type="pct"/>
            <w:tcBorders>
              <w:top w:val="nil"/>
              <w:left w:val="nil"/>
              <w:bottom w:val="single" w:sz="4" w:space="0" w:color="000000"/>
              <w:right w:val="single" w:sz="4" w:space="0" w:color="000000"/>
            </w:tcBorders>
            <w:shd w:val="clear" w:color="auto" w:fill="auto"/>
            <w:vAlign w:val="center"/>
            <w:hideMark/>
          </w:tcPr>
          <w:p w14:paraId="3C7D4742" w14:textId="77777777" w:rsidR="00E62AF5" w:rsidRPr="00477DFA" w:rsidRDefault="00E62AF5" w:rsidP="00E62AF5">
            <w:pPr>
              <w:pStyle w:val="affb"/>
            </w:pPr>
            <w:r w:rsidRPr="00477DFA">
              <w:t>60</w:t>
            </w:r>
          </w:p>
        </w:tc>
        <w:tc>
          <w:tcPr>
            <w:tcW w:w="684" w:type="pct"/>
            <w:tcBorders>
              <w:top w:val="nil"/>
              <w:left w:val="nil"/>
              <w:bottom w:val="single" w:sz="4" w:space="0" w:color="000000"/>
              <w:right w:val="single" w:sz="4" w:space="0" w:color="000000"/>
            </w:tcBorders>
            <w:shd w:val="clear" w:color="auto" w:fill="auto"/>
            <w:vAlign w:val="center"/>
            <w:hideMark/>
          </w:tcPr>
          <w:p w14:paraId="2D23885E" w14:textId="77777777" w:rsidR="00E62AF5" w:rsidRPr="00477DFA" w:rsidRDefault="00E62AF5" w:rsidP="00E62AF5">
            <w:pPr>
              <w:pStyle w:val="affb"/>
            </w:pPr>
            <w:r w:rsidRPr="00477DFA">
              <w:t>П-ПК-2</w:t>
            </w:r>
          </w:p>
        </w:tc>
        <w:tc>
          <w:tcPr>
            <w:tcW w:w="684" w:type="pct"/>
            <w:tcBorders>
              <w:top w:val="nil"/>
              <w:left w:val="nil"/>
              <w:bottom w:val="single" w:sz="4" w:space="0" w:color="000000"/>
              <w:right w:val="single" w:sz="4" w:space="0" w:color="000000"/>
            </w:tcBorders>
            <w:shd w:val="clear" w:color="auto" w:fill="auto"/>
            <w:vAlign w:val="center"/>
            <w:hideMark/>
          </w:tcPr>
          <w:p w14:paraId="47334C60" w14:textId="77777777" w:rsidR="00E62AF5" w:rsidRPr="00477DFA" w:rsidRDefault="00E62AF5" w:rsidP="00E62AF5">
            <w:pPr>
              <w:pStyle w:val="affb"/>
            </w:pPr>
            <w:r w:rsidRPr="00477DFA">
              <w:t>П-ПК-3</w:t>
            </w:r>
          </w:p>
        </w:tc>
        <w:tc>
          <w:tcPr>
            <w:tcW w:w="432" w:type="pct"/>
            <w:tcBorders>
              <w:top w:val="nil"/>
              <w:left w:val="nil"/>
              <w:bottom w:val="single" w:sz="4" w:space="0" w:color="000000"/>
              <w:right w:val="single" w:sz="4" w:space="0" w:color="000000"/>
            </w:tcBorders>
            <w:shd w:val="clear" w:color="auto" w:fill="auto"/>
            <w:vAlign w:val="center"/>
            <w:hideMark/>
          </w:tcPr>
          <w:p w14:paraId="1605CAA1" w14:textId="77777777" w:rsidR="00E62AF5" w:rsidRPr="00477DFA" w:rsidRDefault="00E62AF5" w:rsidP="00E62AF5">
            <w:pPr>
              <w:pStyle w:val="affb"/>
            </w:pPr>
            <w:r w:rsidRPr="00477DFA">
              <w:t>151,42</w:t>
            </w:r>
          </w:p>
        </w:tc>
        <w:tc>
          <w:tcPr>
            <w:tcW w:w="597" w:type="pct"/>
            <w:tcBorders>
              <w:top w:val="nil"/>
              <w:left w:val="nil"/>
              <w:bottom w:val="single" w:sz="4" w:space="0" w:color="000000"/>
              <w:right w:val="single" w:sz="4" w:space="0" w:color="000000"/>
            </w:tcBorders>
            <w:shd w:val="clear" w:color="auto" w:fill="auto"/>
            <w:vAlign w:val="center"/>
            <w:hideMark/>
          </w:tcPr>
          <w:p w14:paraId="773B4E76" w14:textId="77777777" w:rsidR="00E62AF5" w:rsidRPr="00477DFA" w:rsidRDefault="00E62AF5" w:rsidP="00E62AF5">
            <w:pPr>
              <w:pStyle w:val="affb"/>
            </w:pPr>
            <w:r w:rsidRPr="00477DFA">
              <w:t>Подземная бесканальная</w:t>
            </w:r>
          </w:p>
        </w:tc>
        <w:tc>
          <w:tcPr>
            <w:tcW w:w="665" w:type="pct"/>
            <w:tcBorders>
              <w:top w:val="nil"/>
              <w:left w:val="nil"/>
              <w:bottom w:val="single" w:sz="4" w:space="0" w:color="000000"/>
              <w:right w:val="single" w:sz="4" w:space="0" w:color="000000"/>
            </w:tcBorders>
            <w:shd w:val="clear" w:color="auto" w:fill="auto"/>
            <w:vAlign w:val="center"/>
            <w:hideMark/>
          </w:tcPr>
          <w:p w14:paraId="393E0C1D" w14:textId="77777777" w:rsidR="00E62AF5" w:rsidRPr="00477DFA" w:rsidRDefault="00E62AF5" w:rsidP="00E62AF5">
            <w:pPr>
              <w:pStyle w:val="affb"/>
            </w:pPr>
            <w:r w:rsidRPr="00477DFA">
              <w:t>0,10</w:t>
            </w:r>
          </w:p>
        </w:tc>
        <w:tc>
          <w:tcPr>
            <w:tcW w:w="665" w:type="pct"/>
            <w:tcBorders>
              <w:top w:val="nil"/>
              <w:left w:val="nil"/>
              <w:bottom w:val="single" w:sz="4" w:space="0" w:color="000000"/>
              <w:right w:val="single" w:sz="4" w:space="0" w:color="000000"/>
            </w:tcBorders>
            <w:shd w:val="clear" w:color="auto" w:fill="auto"/>
            <w:vAlign w:val="center"/>
            <w:hideMark/>
          </w:tcPr>
          <w:p w14:paraId="1C638922" w14:textId="77777777" w:rsidR="00E62AF5" w:rsidRPr="00477DFA" w:rsidRDefault="00E62AF5" w:rsidP="00E62AF5">
            <w:pPr>
              <w:pStyle w:val="affb"/>
            </w:pPr>
            <w:r w:rsidRPr="00477DFA">
              <w:t>0,10</w:t>
            </w:r>
          </w:p>
        </w:tc>
        <w:tc>
          <w:tcPr>
            <w:tcW w:w="532" w:type="pct"/>
            <w:tcBorders>
              <w:top w:val="nil"/>
              <w:left w:val="nil"/>
              <w:bottom w:val="single" w:sz="4" w:space="0" w:color="000000"/>
              <w:right w:val="single" w:sz="4" w:space="0" w:color="000000"/>
            </w:tcBorders>
            <w:shd w:val="clear" w:color="auto" w:fill="auto"/>
            <w:vAlign w:val="center"/>
            <w:hideMark/>
          </w:tcPr>
          <w:p w14:paraId="3190939A" w14:textId="77777777" w:rsidR="00E62AF5" w:rsidRPr="00477DFA" w:rsidRDefault="00E62AF5" w:rsidP="00E62AF5">
            <w:pPr>
              <w:pStyle w:val="affb"/>
            </w:pPr>
            <w:r w:rsidRPr="00477DFA">
              <w:t>ППУ (ГОСТ 30732-2006)</w:t>
            </w:r>
          </w:p>
        </w:tc>
      </w:tr>
      <w:tr w:rsidR="00E62AF5" w:rsidRPr="00477DFA" w14:paraId="75CC8F01" w14:textId="77777777" w:rsidTr="00082D08">
        <w:trPr>
          <w:trHeight w:val="534"/>
        </w:trPr>
        <w:tc>
          <w:tcPr>
            <w:tcW w:w="221" w:type="pct"/>
            <w:tcBorders>
              <w:top w:val="nil"/>
              <w:left w:val="single" w:sz="4" w:space="0" w:color="000000"/>
              <w:bottom w:val="single" w:sz="4" w:space="0" w:color="000000"/>
              <w:right w:val="single" w:sz="4" w:space="0" w:color="000000"/>
            </w:tcBorders>
            <w:shd w:val="clear" w:color="auto" w:fill="auto"/>
            <w:vAlign w:val="center"/>
            <w:hideMark/>
          </w:tcPr>
          <w:p w14:paraId="1D9C1549" w14:textId="77777777" w:rsidR="00E62AF5" w:rsidRPr="00477DFA" w:rsidRDefault="00E62AF5" w:rsidP="00E62AF5">
            <w:pPr>
              <w:pStyle w:val="affb"/>
            </w:pPr>
            <w:r w:rsidRPr="00477DFA">
              <w:t>8</w:t>
            </w:r>
          </w:p>
        </w:tc>
        <w:tc>
          <w:tcPr>
            <w:tcW w:w="518" w:type="pct"/>
            <w:tcBorders>
              <w:top w:val="nil"/>
              <w:left w:val="nil"/>
              <w:bottom w:val="single" w:sz="4" w:space="0" w:color="000000"/>
              <w:right w:val="single" w:sz="4" w:space="0" w:color="000000"/>
            </w:tcBorders>
            <w:shd w:val="clear" w:color="auto" w:fill="auto"/>
            <w:vAlign w:val="center"/>
            <w:hideMark/>
          </w:tcPr>
          <w:p w14:paraId="07E9473F" w14:textId="77777777" w:rsidR="00E62AF5" w:rsidRPr="00477DFA" w:rsidRDefault="00E62AF5" w:rsidP="00E62AF5">
            <w:pPr>
              <w:pStyle w:val="affb"/>
            </w:pPr>
            <w:r w:rsidRPr="00477DFA">
              <w:t>60</w:t>
            </w:r>
          </w:p>
        </w:tc>
        <w:tc>
          <w:tcPr>
            <w:tcW w:w="684" w:type="pct"/>
            <w:tcBorders>
              <w:top w:val="nil"/>
              <w:left w:val="nil"/>
              <w:bottom w:val="single" w:sz="4" w:space="0" w:color="000000"/>
              <w:right w:val="single" w:sz="4" w:space="0" w:color="000000"/>
            </w:tcBorders>
            <w:shd w:val="clear" w:color="auto" w:fill="auto"/>
            <w:vAlign w:val="center"/>
            <w:hideMark/>
          </w:tcPr>
          <w:p w14:paraId="1B5EF86E" w14:textId="77777777" w:rsidR="00E62AF5" w:rsidRPr="00477DFA" w:rsidRDefault="00E62AF5" w:rsidP="00E62AF5">
            <w:pPr>
              <w:pStyle w:val="affb"/>
            </w:pPr>
            <w:r w:rsidRPr="00477DFA">
              <w:t>П-ПК-3</w:t>
            </w:r>
          </w:p>
        </w:tc>
        <w:tc>
          <w:tcPr>
            <w:tcW w:w="684" w:type="pct"/>
            <w:tcBorders>
              <w:top w:val="nil"/>
              <w:left w:val="nil"/>
              <w:bottom w:val="single" w:sz="4" w:space="0" w:color="000000"/>
              <w:right w:val="single" w:sz="4" w:space="0" w:color="000000"/>
            </w:tcBorders>
            <w:shd w:val="clear" w:color="auto" w:fill="auto"/>
            <w:vAlign w:val="center"/>
            <w:hideMark/>
          </w:tcPr>
          <w:p w14:paraId="256D64CF" w14:textId="77777777" w:rsidR="00E62AF5" w:rsidRPr="00477DFA" w:rsidRDefault="00E62AF5" w:rsidP="00E62AF5">
            <w:pPr>
              <w:pStyle w:val="affb"/>
            </w:pPr>
            <w:r w:rsidRPr="00477DFA">
              <w:t>Парк, 1</w:t>
            </w:r>
          </w:p>
        </w:tc>
        <w:tc>
          <w:tcPr>
            <w:tcW w:w="432" w:type="pct"/>
            <w:tcBorders>
              <w:top w:val="nil"/>
              <w:left w:val="nil"/>
              <w:bottom w:val="single" w:sz="4" w:space="0" w:color="000000"/>
              <w:right w:val="single" w:sz="4" w:space="0" w:color="000000"/>
            </w:tcBorders>
            <w:shd w:val="clear" w:color="auto" w:fill="auto"/>
            <w:vAlign w:val="center"/>
            <w:hideMark/>
          </w:tcPr>
          <w:p w14:paraId="70C132A9" w14:textId="77777777" w:rsidR="00E62AF5" w:rsidRPr="00477DFA" w:rsidRDefault="00E62AF5" w:rsidP="00E62AF5">
            <w:pPr>
              <w:pStyle w:val="affb"/>
            </w:pPr>
            <w:r w:rsidRPr="00477DFA">
              <w:t>9,00</w:t>
            </w:r>
          </w:p>
        </w:tc>
        <w:tc>
          <w:tcPr>
            <w:tcW w:w="597" w:type="pct"/>
            <w:tcBorders>
              <w:top w:val="nil"/>
              <w:left w:val="nil"/>
              <w:bottom w:val="single" w:sz="4" w:space="0" w:color="000000"/>
              <w:right w:val="single" w:sz="4" w:space="0" w:color="000000"/>
            </w:tcBorders>
            <w:shd w:val="clear" w:color="auto" w:fill="auto"/>
            <w:vAlign w:val="center"/>
            <w:hideMark/>
          </w:tcPr>
          <w:p w14:paraId="3EC178F4" w14:textId="77777777" w:rsidR="00E62AF5" w:rsidRPr="00477DFA" w:rsidRDefault="00E62AF5" w:rsidP="00E62AF5">
            <w:pPr>
              <w:pStyle w:val="affb"/>
            </w:pPr>
            <w:r w:rsidRPr="00477DFA">
              <w:t>Подземная бесканальная</w:t>
            </w:r>
          </w:p>
        </w:tc>
        <w:tc>
          <w:tcPr>
            <w:tcW w:w="665" w:type="pct"/>
            <w:tcBorders>
              <w:top w:val="nil"/>
              <w:left w:val="nil"/>
              <w:bottom w:val="single" w:sz="4" w:space="0" w:color="000000"/>
              <w:right w:val="single" w:sz="4" w:space="0" w:color="000000"/>
            </w:tcBorders>
            <w:shd w:val="clear" w:color="auto" w:fill="auto"/>
            <w:vAlign w:val="center"/>
            <w:hideMark/>
          </w:tcPr>
          <w:p w14:paraId="1F49F059" w14:textId="77777777" w:rsidR="00E62AF5" w:rsidRPr="00477DFA" w:rsidRDefault="00E62AF5" w:rsidP="00E62AF5">
            <w:pPr>
              <w:pStyle w:val="affb"/>
            </w:pPr>
            <w:r w:rsidRPr="00477DFA">
              <w:t>0,04</w:t>
            </w:r>
          </w:p>
        </w:tc>
        <w:tc>
          <w:tcPr>
            <w:tcW w:w="665" w:type="pct"/>
            <w:tcBorders>
              <w:top w:val="nil"/>
              <w:left w:val="nil"/>
              <w:bottom w:val="single" w:sz="4" w:space="0" w:color="000000"/>
              <w:right w:val="single" w:sz="4" w:space="0" w:color="000000"/>
            </w:tcBorders>
            <w:shd w:val="clear" w:color="auto" w:fill="auto"/>
            <w:vAlign w:val="center"/>
            <w:hideMark/>
          </w:tcPr>
          <w:p w14:paraId="729659A6" w14:textId="77777777" w:rsidR="00E62AF5" w:rsidRPr="00477DFA" w:rsidRDefault="00E62AF5" w:rsidP="00E62AF5">
            <w:pPr>
              <w:pStyle w:val="affb"/>
            </w:pPr>
            <w:r w:rsidRPr="00477DFA">
              <w:t>0,04</w:t>
            </w:r>
          </w:p>
        </w:tc>
        <w:tc>
          <w:tcPr>
            <w:tcW w:w="532" w:type="pct"/>
            <w:tcBorders>
              <w:top w:val="nil"/>
              <w:left w:val="nil"/>
              <w:bottom w:val="single" w:sz="4" w:space="0" w:color="000000"/>
              <w:right w:val="single" w:sz="4" w:space="0" w:color="000000"/>
            </w:tcBorders>
            <w:shd w:val="clear" w:color="auto" w:fill="auto"/>
            <w:vAlign w:val="center"/>
            <w:hideMark/>
          </w:tcPr>
          <w:p w14:paraId="0CFA34E9" w14:textId="77777777" w:rsidR="00E62AF5" w:rsidRPr="00477DFA" w:rsidRDefault="00E62AF5" w:rsidP="00E62AF5">
            <w:pPr>
              <w:pStyle w:val="affb"/>
            </w:pPr>
            <w:r w:rsidRPr="00477DFA">
              <w:t>ППУ (ГОСТ 30732-2006)</w:t>
            </w:r>
          </w:p>
        </w:tc>
      </w:tr>
      <w:tr w:rsidR="00E62AF5" w:rsidRPr="00477DFA" w14:paraId="3FA9AF34" w14:textId="77777777" w:rsidTr="00082D08">
        <w:trPr>
          <w:trHeight w:val="534"/>
        </w:trPr>
        <w:tc>
          <w:tcPr>
            <w:tcW w:w="221" w:type="pct"/>
            <w:tcBorders>
              <w:top w:val="nil"/>
              <w:left w:val="single" w:sz="4" w:space="0" w:color="000000"/>
              <w:bottom w:val="single" w:sz="4" w:space="0" w:color="000000"/>
              <w:right w:val="single" w:sz="4" w:space="0" w:color="000000"/>
            </w:tcBorders>
            <w:shd w:val="clear" w:color="auto" w:fill="auto"/>
            <w:vAlign w:val="center"/>
            <w:hideMark/>
          </w:tcPr>
          <w:p w14:paraId="43971AB1" w14:textId="77777777" w:rsidR="00E62AF5" w:rsidRPr="00477DFA" w:rsidRDefault="00E62AF5" w:rsidP="00E62AF5">
            <w:pPr>
              <w:pStyle w:val="affb"/>
            </w:pPr>
            <w:r w:rsidRPr="00477DFA">
              <w:t>9</w:t>
            </w:r>
          </w:p>
        </w:tc>
        <w:tc>
          <w:tcPr>
            <w:tcW w:w="518" w:type="pct"/>
            <w:tcBorders>
              <w:top w:val="nil"/>
              <w:left w:val="nil"/>
              <w:bottom w:val="single" w:sz="4" w:space="0" w:color="000000"/>
              <w:right w:val="single" w:sz="4" w:space="0" w:color="000000"/>
            </w:tcBorders>
            <w:shd w:val="clear" w:color="auto" w:fill="auto"/>
            <w:vAlign w:val="center"/>
            <w:hideMark/>
          </w:tcPr>
          <w:p w14:paraId="16E7BF8F" w14:textId="77777777" w:rsidR="00E62AF5" w:rsidRPr="00477DFA" w:rsidRDefault="00E62AF5" w:rsidP="00E62AF5">
            <w:pPr>
              <w:pStyle w:val="affb"/>
            </w:pPr>
            <w:r w:rsidRPr="00477DFA">
              <w:t>60</w:t>
            </w:r>
          </w:p>
        </w:tc>
        <w:tc>
          <w:tcPr>
            <w:tcW w:w="684" w:type="pct"/>
            <w:tcBorders>
              <w:top w:val="nil"/>
              <w:left w:val="nil"/>
              <w:bottom w:val="single" w:sz="4" w:space="0" w:color="000000"/>
              <w:right w:val="single" w:sz="4" w:space="0" w:color="000000"/>
            </w:tcBorders>
            <w:shd w:val="clear" w:color="auto" w:fill="auto"/>
            <w:vAlign w:val="center"/>
            <w:hideMark/>
          </w:tcPr>
          <w:p w14:paraId="53ACA0D2" w14:textId="77777777" w:rsidR="00E62AF5" w:rsidRPr="00477DFA" w:rsidRDefault="00E62AF5" w:rsidP="00E62AF5">
            <w:pPr>
              <w:pStyle w:val="affb"/>
            </w:pPr>
            <w:r w:rsidRPr="00477DFA">
              <w:t>П-ПК-3</w:t>
            </w:r>
          </w:p>
        </w:tc>
        <w:tc>
          <w:tcPr>
            <w:tcW w:w="684" w:type="pct"/>
            <w:tcBorders>
              <w:top w:val="nil"/>
              <w:left w:val="nil"/>
              <w:bottom w:val="single" w:sz="4" w:space="0" w:color="000000"/>
              <w:right w:val="single" w:sz="4" w:space="0" w:color="000000"/>
            </w:tcBorders>
            <w:shd w:val="clear" w:color="auto" w:fill="auto"/>
            <w:vAlign w:val="center"/>
            <w:hideMark/>
          </w:tcPr>
          <w:p w14:paraId="20A28A42" w14:textId="77777777" w:rsidR="00E62AF5" w:rsidRPr="00477DFA" w:rsidRDefault="00E62AF5" w:rsidP="00E62AF5">
            <w:pPr>
              <w:pStyle w:val="affb"/>
            </w:pPr>
            <w:r w:rsidRPr="00477DFA">
              <w:t>Парк, 2</w:t>
            </w:r>
          </w:p>
        </w:tc>
        <w:tc>
          <w:tcPr>
            <w:tcW w:w="432" w:type="pct"/>
            <w:tcBorders>
              <w:top w:val="nil"/>
              <w:left w:val="nil"/>
              <w:bottom w:val="single" w:sz="4" w:space="0" w:color="000000"/>
              <w:right w:val="single" w:sz="4" w:space="0" w:color="000000"/>
            </w:tcBorders>
            <w:shd w:val="clear" w:color="auto" w:fill="auto"/>
            <w:vAlign w:val="center"/>
            <w:hideMark/>
          </w:tcPr>
          <w:p w14:paraId="169EC405" w14:textId="77777777" w:rsidR="00E62AF5" w:rsidRPr="00477DFA" w:rsidRDefault="00E62AF5" w:rsidP="00E62AF5">
            <w:pPr>
              <w:pStyle w:val="affb"/>
            </w:pPr>
            <w:r w:rsidRPr="00477DFA">
              <w:t>35,78</w:t>
            </w:r>
          </w:p>
        </w:tc>
        <w:tc>
          <w:tcPr>
            <w:tcW w:w="597" w:type="pct"/>
            <w:tcBorders>
              <w:top w:val="nil"/>
              <w:left w:val="nil"/>
              <w:bottom w:val="single" w:sz="4" w:space="0" w:color="000000"/>
              <w:right w:val="single" w:sz="4" w:space="0" w:color="000000"/>
            </w:tcBorders>
            <w:shd w:val="clear" w:color="auto" w:fill="auto"/>
            <w:vAlign w:val="center"/>
            <w:hideMark/>
          </w:tcPr>
          <w:p w14:paraId="63D2B693" w14:textId="77777777" w:rsidR="00E62AF5" w:rsidRPr="00477DFA" w:rsidRDefault="00E62AF5" w:rsidP="00E62AF5">
            <w:pPr>
              <w:pStyle w:val="affb"/>
            </w:pPr>
            <w:r w:rsidRPr="00477DFA">
              <w:t>Подземная бесканальная</w:t>
            </w:r>
          </w:p>
        </w:tc>
        <w:tc>
          <w:tcPr>
            <w:tcW w:w="665" w:type="pct"/>
            <w:tcBorders>
              <w:top w:val="nil"/>
              <w:left w:val="nil"/>
              <w:bottom w:val="single" w:sz="4" w:space="0" w:color="000000"/>
              <w:right w:val="single" w:sz="4" w:space="0" w:color="000000"/>
            </w:tcBorders>
            <w:shd w:val="clear" w:color="auto" w:fill="auto"/>
            <w:vAlign w:val="center"/>
            <w:hideMark/>
          </w:tcPr>
          <w:p w14:paraId="25B31F8A" w14:textId="77777777" w:rsidR="00E62AF5" w:rsidRPr="00477DFA" w:rsidRDefault="00E62AF5" w:rsidP="00E62AF5">
            <w:pPr>
              <w:pStyle w:val="affb"/>
            </w:pPr>
            <w:r w:rsidRPr="00477DFA">
              <w:t>0,05</w:t>
            </w:r>
          </w:p>
        </w:tc>
        <w:tc>
          <w:tcPr>
            <w:tcW w:w="665" w:type="pct"/>
            <w:tcBorders>
              <w:top w:val="nil"/>
              <w:left w:val="nil"/>
              <w:bottom w:val="single" w:sz="4" w:space="0" w:color="000000"/>
              <w:right w:val="single" w:sz="4" w:space="0" w:color="000000"/>
            </w:tcBorders>
            <w:shd w:val="clear" w:color="auto" w:fill="auto"/>
            <w:vAlign w:val="center"/>
            <w:hideMark/>
          </w:tcPr>
          <w:p w14:paraId="63CDA774" w14:textId="77777777" w:rsidR="00E62AF5" w:rsidRPr="00477DFA" w:rsidRDefault="00E62AF5" w:rsidP="00E62AF5">
            <w:pPr>
              <w:pStyle w:val="affb"/>
            </w:pPr>
            <w:r w:rsidRPr="00477DFA">
              <w:t>0,05</w:t>
            </w:r>
          </w:p>
        </w:tc>
        <w:tc>
          <w:tcPr>
            <w:tcW w:w="532" w:type="pct"/>
            <w:tcBorders>
              <w:top w:val="nil"/>
              <w:left w:val="nil"/>
              <w:bottom w:val="single" w:sz="4" w:space="0" w:color="000000"/>
              <w:right w:val="single" w:sz="4" w:space="0" w:color="000000"/>
            </w:tcBorders>
            <w:shd w:val="clear" w:color="auto" w:fill="auto"/>
            <w:vAlign w:val="center"/>
            <w:hideMark/>
          </w:tcPr>
          <w:p w14:paraId="639E016D" w14:textId="77777777" w:rsidR="00E62AF5" w:rsidRPr="00477DFA" w:rsidRDefault="00E62AF5" w:rsidP="00E62AF5">
            <w:pPr>
              <w:pStyle w:val="affb"/>
            </w:pPr>
            <w:r w:rsidRPr="00477DFA">
              <w:t>ППУ (ГОСТ 30732-2006)</w:t>
            </w:r>
          </w:p>
        </w:tc>
      </w:tr>
      <w:tr w:rsidR="00E62AF5" w:rsidRPr="00477DFA" w14:paraId="22639E71" w14:textId="77777777" w:rsidTr="00082D08">
        <w:trPr>
          <w:trHeight w:val="209"/>
        </w:trPr>
        <w:tc>
          <w:tcPr>
            <w:tcW w:w="221" w:type="pct"/>
            <w:tcBorders>
              <w:top w:val="nil"/>
              <w:left w:val="single" w:sz="4" w:space="0" w:color="000000"/>
              <w:bottom w:val="single" w:sz="4" w:space="0" w:color="000000"/>
              <w:right w:val="single" w:sz="4" w:space="0" w:color="000000"/>
            </w:tcBorders>
            <w:shd w:val="clear" w:color="auto" w:fill="auto"/>
            <w:vAlign w:val="center"/>
            <w:hideMark/>
          </w:tcPr>
          <w:p w14:paraId="6BB33A5A" w14:textId="77777777" w:rsidR="00E62AF5" w:rsidRPr="00477DFA" w:rsidRDefault="00E62AF5" w:rsidP="00E62AF5">
            <w:pPr>
              <w:pStyle w:val="affb"/>
            </w:pPr>
            <w:r w:rsidRPr="00477DFA">
              <w:t> </w:t>
            </w:r>
          </w:p>
        </w:tc>
        <w:tc>
          <w:tcPr>
            <w:tcW w:w="518" w:type="pct"/>
            <w:tcBorders>
              <w:top w:val="nil"/>
              <w:left w:val="nil"/>
              <w:bottom w:val="single" w:sz="4" w:space="0" w:color="000000"/>
              <w:right w:val="single" w:sz="4" w:space="0" w:color="000000"/>
            </w:tcBorders>
            <w:shd w:val="clear" w:color="auto" w:fill="auto"/>
            <w:vAlign w:val="center"/>
            <w:hideMark/>
          </w:tcPr>
          <w:p w14:paraId="55D26E14" w14:textId="77777777" w:rsidR="00E62AF5" w:rsidRPr="00477DFA" w:rsidRDefault="00E62AF5" w:rsidP="00E62AF5">
            <w:pPr>
              <w:pStyle w:val="affb"/>
            </w:pPr>
            <w:r w:rsidRPr="00477DFA">
              <w:t> </w:t>
            </w:r>
          </w:p>
        </w:tc>
        <w:tc>
          <w:tcPr>
            <w:tcW w:w="684" w:type="pct"/>
            <w:tcBorders>
              <w:top w:val="nil"/>
              <w:left w:val="nil"/>
              <w:bottom w:val="single" w:sz="4" w:space="0" w:color="000000"/>
              <w:right w:val="single" w:sz="4" w:space="0" w:color="000000"/>
            </w:tcBorders>
            <w:shd w:val="clear" w:color="auto" w:fill="auto"/>
            <w:vAlign w:val="center"/>
            <w:hideMark/>
          </w:tcPr>
          <w:p w14:paraId="04D5D7F3" w14:textId="77777777" w:rsidR="00E62AF5" w:rsidRPr="00477DFA" w:rsidRDefault="00E62AF5" w:rsidP="00E62AF5">
            <w:pPr>
              <w:pStyle w:val="affb"/>
            </w:pPr>
            <w:r w:rsidRPr="00477DFA">
              <w:t> </w:t>
            </w:r>
          </w:p>
        </w:tc>
        <w:tc>
          <w:tcPr>
            <w:tcW w:w="684" w:type="pct"/>
            <w:tcBorders>
              <w:top w:val="nil"/>
              <w:left w:val="nil"/>
              <w:bottom w:val="single" w:sz="4" w:space="0" w:color="000000"/>
              <w:right w:val="single" w:sz="4" w:space="0" w:color="000000"/>
            </w:tcBorders>
            <w:shd w:val="clear" w:color="auto" w:fill="auto"/>
            <w:vAlign w:val="center"/>
            <w:hideMark/>
          </w:tcPr>
          <w:p w14:paraId="1ACA4139" w14:textId="77777777" w:rsidR="00E62AF5" w:rsidRPr="00477DFA" w:rsidRDefault="00E62AF5" w:rsidP="00E62AF5">
            <w:pPr>
              <w:pStyle w:val="affb"/>
            </w:pPr>
            <w:r w:rsidRPr="00477DFA">
              <w:t>Итого:</w:t>
            </w:r>
          </w:p>
        </w:tc>
        <w:tc>
          <w:tcPr>
            <w:tcW w:w="432" w:type="pct"/>
            <w:tcBorders>
              <w:top w:val="nil"/>
              <w:left w:val="nil"/>
              <w:bottom w:val="single" w:sz="4" w:space="0" w:color="000000"/>
              <w:right w:val="single" w:sz="4" w:space="0" w:color="000000"/>
            </w:tcBorders>
            <w:shd w:val="clear" w:color="auto" w:fill="auto"/>
            <w:vAlign w:val="center"/>
            <w:hideMark/>
          </w:tcPr>
          <w:p w14:paraId="5C34E72B" w14:textId="77777777" w:rsidR="00E62AF5" w:rsidRPr="00477DFA" w:rsidRDefault="00E62AF5" w:rsidP="00E62AF5">
            <w:pPr>
              <w:pStyle w:val="affb"/>
            </w:pPr>
            <w:r w:rsidRPr="00477DFA">
              <w:t>343,53</w:t>
            </w:r>
          </w:p>
        </w:tc>
        <w:tc>
          <w:tcPr>
            <w:tcW w:w="597" w:type="pct"/>
            <w:tcBorders>
              <w:top w:val="nil"/>
              <w:left w:val="nil"/>
              <w:bottom w:val="single" w:sz="4" w:space="0" w:color="000000"/>
              <w:right w:val="single" w:sz="4" w:space="0" w:color="000000"/>
            </w:tcBorders>
            <w:shd w:val="clear" w:color="auto" w:fill="auto"/>
            <w:vAlign w:val="center"/>
            <w:hideMark/>
          </w:tcPr>
          <w:p w14:paraId="7495570D" w14:textId="77777777" w:rsidR="00E62AF5" w:rsidRPr="00477DFA" w:rsidRDefault="00E62AF5" w:rsidP="00E62AF5">
            <w:pPr>
              <w:pStyle w:val="affb"/>
            </w:pPr>
            <w:r w:rsidRPr="00477DFA">
              <w:t> </w:t>
            </w:r>
          </w:p>
        </w:tc>
        <w:tc>
          <w:tcPr>
            <w:tcW w:w="665" w:type="pct"/>
            <w:tcBorders>
              <w:top w:val="nil"/>
              <w:left w:val="nil"/>
              <w:bottom w:val="single" w:sz="4" w:space="0" w:color="000000"/>
              <w:right w:val="single" w:sz="4" w:space="0" w:color="000000"/>
            </w:tcBorders>
            <w:shd w:val="clear" w:color="auto" w:fill="auto"/>
            <w:vAlign w:val="center"/>
            <w:hideMark/>
          </w:tcPr>
          <w:p w14:paraId="20398649" w14:textId="77777777" w:rsidR="00E62AF5" w:rsidRPr="00477DFA" w:rsidRDefault="00E62AF5" w:rsidP="00E62AF5">
            <w:pPr>
              <w:pStyle w:val="affb"/>
            </w:pPr>
            <w:r w:rsidRPr="00477DFA">
              <w:t> </w:t>
            </w:r>
          </w:p>
        </w:tc>
        <w:tc>
          <w:tcPr>
            <w:tcW w:w="665" w:type="pct"/>
            <w:tcBorders>
              <w:top w:val="nil"/>
              <w:left w:val="nil"/>
              <w:bottom w:val="single" w:sz="4" w:space="0" w:color="000000"/>
              <w:right w:val="single" w:sz="4" w:space="0" w:color="000000"/>
            </w:tcBorders>
            <w:shd w:val="clear" w:color="auto" w:fill="auto"/>
            <w:vAlign w:val="center"/>
            <w:hideMark/>
          </w:tcPr>
          <w:p w14:paraId="59E15C09" w14:textId="77777777" w:rsidR="00E62AF5" w:rsidRPr="00477DFA" w:rsidRDefault="00E62AF5" w:rsidP="00E62AF5">
            <w:pPr>
              <w:pStyle w:val="affb"/>
            </w:pPr>
            <w:r w:rsidRPr="00477DFA">
              <w:t> </w:t>
            </w:r>
          </w:p>
        </w:tc>
        <w:tc>
          <w:tcPr>
            <w:tcW w:w="532" w:type="pct"/>
            <w:tcBorders>
              <w:top w:val="nil"/>
              <w:left w:val="nil"/>
              <w:bottom w:val="single" w:sz="4" w:space="0" w:color="000000"/>
              <w:right w:val="single" w:sz="4" w:space="0" w:color="000000"/>
            </w:tcBorders>
            <w:shd w:val="clear" w:color="auto" w:fill="auto"/>
            <w:vAlign w:val="center"/>
            <w:hideMark/>
          </w:tcPr>
          <w:p w14:paraId="3594A3FB" w14:textId="77777777" w:rsidR="00E62AF5" w:rsidRPr="00477DFA" w:rsidRDefault="00E62AF5" w:rsidP="00E62AF5">
            <w:pPr>
              <w:pStyle w:val="affb"/>
            </w:pPr>
            <w:r w:rsidRPr="00477DFA">
              <w:t> </w:t>
            </w:r>
          </w:p>
        </w:tc>
      </w:tr>
    </w:tbl>
    <w:p w14:paraId="2A2637A7" w14:textId="77777777" w:rsidR="0075698A" w:rsidRDefault="0075698A" w:rsidP="0075698A"/>
    <w:p w14:paraId="12E5B16E" w14:textId="77777777" w:rsidR="005B2100" w:rsidRDefault="005B2100" w:rsidP="005B2100"/>
    <w:p w14:paraId="10D487FB" w14:textId="77777777" w:rsidR="005B2100" w:rsidRDefault="005B2100" w:rsidP="005B2100">
      <w:pPr>
        <w:keepNext/>
      </w:pPr>
      <w:r>
        <w:rPr>
          <w:noProof/>
        </w:rPr>
        <w:lastRenderedPageBreak/>
        <w:drawing>
          <wp:inline distT="0" distB="0" distL="0" distR="0" wp14:anchorId="4A74A3F9" wp14:editId="77C36903">
            <wp:extent cx="9972040" cy="48069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972040" cy="4806950"/>
                    </a:xfrm>
                    <a:prstGeom prst="rect">
                      <a:avLst/>
                    </a:prstGeom>
                    <a:noFill/>
                    <a:ln>
                      <a:noFill/>
                    </a:ln>
                  </pic:spPr>
                </pic:pic>
              </a:graphicData>
            </a:graphic>
          </wp:inline>
        </w:drawing>
      </w:r>
    </w:p>
    <w:p w14:paraId="44715271" w14:textId="10EC440F" w:rsidR="005B2100" w:rsidRDefault="005B2100" w:rsidP="005B2100">
      <w:pPr>
        <w:pStyle w:val="afc"/>
      </w:pPr>
      <w:bookmarkStart w:id="279" w:name="_Toc83115844"/>
      <w:bookmarkStart w:id="280" w:name="_Toc83218732"/>
      <w:r>
        <w:t xml:space="preserve">Рисунок </w:t>
      </w:r>
      <w:r w:rsidR="00D85A0C">
        <w:fldChar w:fldCharType="begin"/>
      </w:r>
      <w:r w:rsidR="00D85A0C">
        <w:instrText xml:space="preserve"> SEQ Рисунок \* ARABIC </w:instrText>
      </w:r>
      <w:r w:rsidR="00D85A0C">
        <w:fldChar w:fldCharType="separate"/>
      </w:r>
      <w:r w:rsidR="00266C16">
        <w:rPr>
          <w:noProof/>
        </w:rPr>
        <w:t>37</w:t>
      </w:r>
      <w:r w:rsidR="00D85A0C">
        <w:rPr>
          <w:noProof/>
        </w:rPr>
        <w:fldChar w:fldCharType="end"/>
      </w:r>
      <w:r>
        <w:t>. Пьезометрический график от БТЭЦ-2 до абонента Павильона</w:t>
      </w:r>
      <w:bookmarkEnd w:id="279"/>
      <w:r>
        <w:t xml:space="preserve"> раздевалка</w:t>
      </w:r>
      <w:bookmarkEnd w:id="280"/>
    </w:p>
    <w:p w14:paraId="1AE8F0D2" w14:textId="77777777" w:rsidR="00E62AF5" w:rsidRDefault="00E62AF5" w:rsidP="0075698A"/>
    <w:p w14:paraId="30CF57BE" w14:textId="77777777" w:rsidR="0075698A" w:rsidRPr="0075698A" w:rsidRDefault="0075698A" w:rsidP="0075698A"/>
    <w:p w14:paraId="6B719862" w14:textId="77777777" w:rsidR="008E101E" w:rsidRDefault="008E101E" w:rsidP="009D2C86">
      <w:pPr>
        <w:sectPr w:rsidR="008E101E" w:rsidSect="00852801">
          <w:pgSz w:w="16838" w:h="11906" w:orient="landscape"/>
          <w:pgMar w:top="1134" w:right="567" w:bottom="567" w:left="567" w:header="340" w:footer="340" w:gutter="0"/>
          <w:cols w:space="708"/>
          <w:docGrid w:linePitch="360"/>
        </w:sectPr>
      </w:pPr>
    </w:p>
    <w:p w14:paraId="476AC61C" w14:textId="52CAC37D" w:rsidR="008E101E" w:rsidRDefault="008E101E" w:rsidP="008E101E">
      <w:pPr>
        <w:pStyle w:val="afffff9"/>
      </w:pPr>
      <w:r>
        <w:lastRenderedPageBreak/>
        <w:t>Мероприятия</w:t>
      </w:r>
      <w:r w:rsidRPr="00112C1F">
        <w:t xml:space="preserve"> </w:t>
      </w:r>
      <w:r>
        <w:t xml:space="preserve">по </w:t>
      </w:r>
      <w:r w:rsidRPr="00112C1F">
        <w:t>реконструкции тепловых сетей с увеличением диаметра трубопроводов для обеспечения перспективных приростов тепловой нагрузки</w:t>
      </w:r>
      <w:r>
        <w:t xml:space="preserve"> представлены в таблице ниже</w:t>
      </w:r>
      <w:r w:rsidRPr="00435721">
        <w:t>.</w:t>
      </w:r>
    </w:p>
    <w:p w14:paraId="663EFDC1" w14:textId="0B726B15" w:rsidR="008E101E" w:rsidRDefault="008E101E" w:rsidP="008E101E">
      <w:pPr>
        <w:pStyle w:val="afc"/>
        <w:keepNext/>
      </w:pPr>
      <w:bookmarkStart w:id="281" w:name="_Toc71736799"/>
      <w:bookmarkStart w:id="282" w:name="_Toc83218627"/>
      <w:r>
        <w:t xml:space="preserve">Таблица </w:t>
      </w:r>
      <w:r w:rsidR="00D151CD">
        <w:rPr>
          <w:noProof/>
        </w:rPr>
        <w:fldChar w:fldCharType="begin"/>
      </w:r>
      <w:r w:rsidR="00D151CD">
        <w:rPr>
          <w:noProof/>
        </w:rPr>
        <w:instrText xml:space="preserve"> SEQ Таблица \* ARABIC </w:instrText>
      </w:r>
      <w:r w:rsidR="00D151CD">
        <w:rPr>
          <w:noProof/>
        </w:rPr>
        <w:fldChar w:fldCharType="separate"/>
      </w:r>
      <w:r w:rsidR="00266C16">
        <w:rPr>
          <w:noProof/>
        </w:rPr>
        <w:t>20</w:t>
      </w:r>
      <w:r w:rsidR="00D151CD">
        <w:rPr>
          <w:noProof/>
        </w:rPr>
        <w:fldChar w:fldCharType="end"/>
      </w:r>
      <w:r>
        <w:t>. Перечень участков, рекомендуемых к перекладке для обеспечения прироста тепловой нагрузки от БТЭЦ-2</w:t>
      </w:r>
      <w:bookmarkEnd w:id="281"/>
      <w:bookmarkEnd w:id="2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
        <w:gridCol w:w="1038"/>
        <w:gridCol w:w="1038"/>
        <w:gridCol w:w="1322"/>
        <w:gridCol w:w="882"/>
        <w:gridCol w:w="678"/>
        <w:gridCol w:w="808"/>
        <w:gridCol w:w="967"/>
        <w:gridCol w:w="1027"/>
        <w:gridCol w:w="1027"/>
        <w:gridCol w:w="955"/>
      </w:tblGrid>
      <w:tr w:rsidR="008E101E" w:rsidRPr="00636A3E" w14:paraId="4A8E72AC" w14:textId="77777777" w:rsidTr="00E9308E">
        <w:trPr>
          <w:trHeight w:val="1530"/>
        </w:trPr>
        <w:tc>
          <w:tcPr>
            <w:tcW w:w="175" w:type="pct"/>
            <w:shd w:val="clear" w:color="auto" w:fill="auto"/>
            <w:vAlign w:val="center"/>
            <w:hideMark/>
          </w:tcPr>
          <w:p w14:paraId="1999D04C" w14:textId="77777777" w:rsidR="008E101E" w:rsidRPr="00636A3E" w:rsidRDefault="008E101E" w:rsidP="008E101E">
            <w:pPr>
              <w:pStyle w:val="affb"/>
            </w:pPr>
            <w:r w:rsidRPr="00636A3E">
              <w:t>№ п/п</w:t>
            </w:r>
          </w:p>
        </w:tc>
        <w:tc>
          <w:tcPr>
            <w:tcW w:w="1324" w:type="pct"/>
            <w:shd w:val="clear" w:color="auto" w:fill="auto"/>
            <w:vAlign w:val="center"/>
            <w:hideMark/>
          </w:tcPr>
          <w:p w14:paraId="3CD8BEC3" w14:textId="77777777" w:rsidR="008E101E" w:rsidRPr="00636A3E" w:rsidRDefault="008E101E" w:rsidP="008E101E">
            <w:pPr>
              <w:pStyle w:val="affb"/>
            </w:pPr>
            <w:r w:rsidRPr="00636A3E">
              <w:t>Наименование начала участка</w:t>
            </w:r>
          </w:p>
        </w:tc>
        <w:tc>
          <w:tcPr>
            <w:tcW w:w="417" w:type="pct"/>
            <w:shd w:val="clear" w:color="auto" w:fill="auto"/>
            <w:vAlign w:val="center"/>
            <w:hideMark/>
          </w:tcPr>
          <w:p w14:paraId="621B1FCC" w14:textId="77777777" w:rsidR="008E101E" w:rsidRPr="00636A3E" w:rsidRDefault="008E101E" w:rsidP="008E101E">
            <w:pPr>
              <w:pStyle w:val="affb"/>
            </w:pPr>
            <w:r w:rsidRPr="00636A3E">
              <w:t>Наименование конца участка</w:t>
            </w:r>
          </w:p>
        </w:tc>
        <w:tc>
          <w:tcPr>
            <w:tcW w:w="496" w:type="pct"/>
            <w:shd w:val="clear" w:color="auto" w:fill="auto"/>
            <w:vAlign w:val="center"/>
            <w:hideMark/>
          </w:tcPr>
          <w:p w14:paraId="459FB099" w14:textId="77777777" w:rsidR="008E101E" w:rsidRPr="00636A3E" w:rsidRDefault="008E101E" w:rsidP="008E101E">
            <w:pPr>
              <w:pStyle w:val="affb"/>
            </w:pPr>
            <w:r w:rsidRPr="00636A3E">
              <w:t>Тип сети</w:t>
            </w:r>
          </w:p>
        </w:tc>
        <w:tc>
          <w:tcPr>
            <w:tcW w:w="365" w:type="pct"/>
            <w:shd w:val="clear" w:color="auto" w:fill="auto"/>
            <w:vAlign w:val="center"/>
            <w:hideMark/>
          </w:tcPr>
          <w:p w14:paraId="1A46AF1B" w14:textId="77777777" w:rsidR="008E101E" w:rsidRPr="00636A3E" w:rsidRDefault="008E101E" w:rsidP="008E101E">
            <w:pPr>
              <w:pStyle w:val="affb"/>
            </w:pPr>
            <w:r w:rsidRPr="00636A3E">
              <w:t>Магистраль</w:t>
            </w:r>
          </w:p>
        </w:tc>
        <w:tc>
          <w:tcPr>
            <w:tcW w:w="286" w:type="pct"/>
            <w:shd w:val="clear" w:color="auto" w:fill="auto"/>
            <w:vAlign w:val="center"/>
            <w:hideMark/>
          </w:tcPr>
          <w:p w14:paraId="24B86A43" w14:textId="77777777" w:rsidR="008E101E" w:rsidRPr="00636A3E" w:rsidRDefault="008E101E" w:rsidP="008E101E">
            <w:pPr>
              <w:pStyle w:val="affb"/>
            </w:pPr>
            <w:r w:rsidRPr="00636A3E">
              <w:t>Длина участка, м</w:t>
            </w:r>
          </w:p>
        </w:tc>
        <w:tc>
          <w:tcPr>
            <w:tcW w:w="336" w:type="pct"/>
            <w:shd w:val="clear" w:color="auto" w:fill="auto"/>
            <w:vAlign w:val="center"/>
            <w:hideMark/>
          </w:tcPr>
          <w:p w14:paraId="51D162CE" w14:textId="77777777" w:rsidR="008E101E" w:rsidRPr="00636A3E" w:rsidRDefault="008E101E" w:rsidP="008E101E">
            <w:pPr>
              <w:pStyle w:val="affb"/>
            </w:pPr>
            <w:r w:rsidRPr="00636A3E">
              <w:t>Год прокладки</w:t>
            </w:r>
          </w:p>
        </w:tc>
        <w:tc>
          <w:tcPr>
            <w:tcW w:w="397" w:type="pct"/>
            <w:shd w:val="clear" w:color="auto" w:fill="auto"/>
            <w:vAlign w:val="center"/>
            <w:hideMark/>
          </w:tcPr>
          <w:p w14:paraId="68C86A33" w14:textId="77777777" w:rsidR="008E101E" w:rsidRPr="00636A3E" w:rsidRDefault="008E101E" w:rsidP="008E101E">
            <w:pPr>
              <w:pStyle w:val="affb"/>
            </w:pPr>
            <w:r w:rsidRPr="00636A3E">
              <w:t>Вид прокладки тепловой сети</w:t>
            </w:r>
          </w:p>
        </w:tc>
        <w:tc>
          <w:tcPr>
            <w:tcW w:w="408" w:type="pct"/>
            <w:shd w:val="clear" w:color="auto" w:fill="auto"/>
            <w:vAlign w:val="center"/>
            <w:hideMark/>
          </w:tcPr>
          <w:p w14:paraId="6B9F1FE9" w14:textId="77777777" w:rsidR="008E101E" w:rsidRPr="00636A3E" w:rsidRDefault="008E101E" w:rsidP="008E101E">
            <w:pPr>
              <w:pStyle w:val="affb"/>
            </w:pPr>
            <w:r w:rsidRPr="00636A3E">
              <w:t>Внутpенний диаметp подающего тpубопpовода, м</w:t>
            </w:r>
          </w:p>
        </w:tc>
        <w:tc>
          <w:tcPr>
            <w:tcW w:w="408" w:type="pct"/>
            <w:shd w:val="clear" w:color="auto" w:fill="auto"/>
            <w:vAlign w:val="center"/>
            <w:hideMark/>
          </w:tcPr>
          <w:p w14:paraId="52981160" w14:textId="77777777" w:rsidR="008E101E" w:rsidRPr="00636A3E" w:rsidRDefault="008E101E" w:rsidP="008E101E">
            <w:pPr>
              <w:pStyle w:val="affb"/>
            </w:pPr>
            <w:r w:rsidRPr="00636A3E">
              <w:t>Внутренний диаметр обратного трубопровода, м</w:t>
            </w:r>
          </w:p>
        </w:tc>
        <w:tc>
          <w:tcPr>
            <w:tcW w:w="389" w:type="pct"/>
            <w:shd w:val="clear" w:color="auto" w:fill="auto"/>
            <w:vAlign w:val="center"/>
            <w:hideMark/>
          </w:tcPr>
          <w:p w14:paraId="2EDF60B9" w14:textId="77777777" w:rsidR="008E101E" w:rsidRPr="00636A3E" w:rsidRDefault="008E101E" w:rsidP="008E101E">
            <w:pPr>
              <w:pStyle w:val="affb"/>
            </w:pPr>
            <w:r w:rsidRPr="00636A3E">
              <w:t>Год проведения мероприятий</w:t>
            </w:r>
          </w:p>
        </w:tc>
      </w:tr>
      <w:tr w:rsidR="008E101E" w:rsidRPr="00636A3E" w14:paraId="3E1DC6F9" w14:textId="77777777" w:rsidTr="00E9308E">
        <w:trPr>
          <w:trHeight w:val="300"/>
        </w:trPr>
        <w:tc>
          <w:tcPr>
            <w:tcW w:w="175" w:type="pct"/>
            <w:shd w:val="clear" w:color="auto" w:fill="auto"/>
            <w:vAlign w:val="center"/>
            <w:hideMark/>
          </w:tcPr>
          <w:p w14:paraId="55D205AD" w14:textId="77777777" w:rsidR="008E101E" w:rsidRPr="00636A3E" w:rsidRDefault="008E101E" w:rsidP="008E101E">
            <w:pPr>
              <w:pStyle w:val="affb"/>
            </w:pPr>
            <w:r w:rsidRPr="00636A3E">
              <w:t>1</w:t>
            </w:r>
          </w:p>
        </w:tc>
        <w:tc>
          <w:tcPr>
            <w:tcW w:w="1324" w:type="pct"/>
            <w:shd w:val="clear" w:color="auto" w:fill="auto"/>
            <w:vAlign w:val="center"/>
            <w:hideMark/>
          </w:tcPr>
          <w:p w14:paraId="7530ABD7" w14:textId="77777777" w:rsidR="008E101E" w:rsidRPr="00636A3E" w:rsidRDefault="008E101E" w:rsidP="008E101E">
            <w:pPr>
              <w:pStyle w:val="affb"/>
            </w:pPr>
            <w:r w:rsidRPr="00636A3E">
              <w:t>ТК-П - 4204</w:t>
            </w:r>
          </w:p>
        </w:tc>
        <w:tc>
          <w:tcPr>
            <w:tcW w:w="417" w:type="pct"/>
            <w:shd w:val="clear" w:color="auto" w:fill="auto"/>
            <w:vAlign w:val="center"/>
            <w:hideMark/>
          </w:tcPr>
          <w:p w14:paraId="673D49D2" w14:textId="77777777" w:rsidR="008E101E" w:rsidRPr="00636A3E" w:rsidRDefault="008E101E" w:rsidP="008E101E">
            <w:pPr>
              <w:pStyle w:val="affb"/>
            </w:pPr>
            <w:r w:rsidRPr="00636A3E">
              <w:t>ТК-П - 4214</w:t>
            </w:r>
          </w:p>
        </w:tc>
        <w:tc>
          <w:tcPr>
            <w:tcW w:w="496" w:type="pct"/>
            <w:shd w:val="clear" w:color="auto" w:fill="auto"/>
            <w:vAlign w:val="center"/>
            <w:hideMark/>
          </w:tcPr>
          <w:p w14:paraId="3545DABA" w14:textId="77777777" w:rsidR="008E101E" w:rsidRPr="00636A3E" w:rsidRDefault="008E101E" w:rsidP="008E101E">
            <w:pPr>
              <w:pStyle w:val="affb"/>
            </w:pPr>
            <w:r w:rsidRPr="00636A3E">
              <w:t>Распределительные</w:t>
            </w:r>
          </w:p>
        </w:tc>
        <w:tc>
          <w:tcPr>
            <w:tcW w:w="365" w:type="pct"/>
            <w:shd w:val="clear" w:color="auto" w:fill="auto"/>
            <w:vAlign w:val="center"/>
            <w:hideMark/>
          </w:tcPr>
          <w:p w14:paraId="53E4D874" w14:textId="77777777" w:rsidR="008E101E" w:rsidRPr="00636A3E" w:rsidRDefault="008E101E" w:rsidP="008E101E">
            <w:pPr>
              <w:pStyle w:val="affb"/>
            </w:pPr>
            <w:r w:rsidRPr="00636A3E">
              <w:t>М2</w:t>
            </w:r>
          </w:p>
        </w:tc>
        <w:tc>
          <w:tcPr>
            <w:tcW w:w="286" w:type="pct"/>
            <w:shd w:val="clear" w:color="auto" w:fill="auto"/>
            <w:vAlign w:val="center"/>
            <w:hideMark/>
          </w:tcPr>
          <w:p w14:paraId="0D50AD8A" w14:textId="77777777" w:rsidR="008E101E" w:rsidRPr="00636A3E" w:rsidRDefault="008E101E" w:rsidP="008E101E">
            <w:pPr>
              <w:pStyle w:val="affb"/>
            </w:pPr>
            <w:r w:rsidRPr="00636A3E">
              <w:t>148,4</w:t>
            </w:r>
          </w:p>
        </w:tc>
        <w:tc>
          <w:tcPr>
            <w:tcW w:w="336" w:type="pct"/>
            <w:shd w:val="clear" w:color="auto" w:fill="auto"/>
            <w:vAlign w:val="center"/>
            <w:hideMark/>
          </w:tcPr>
          <w:p w14:paraId="6B1E40FA" w14:textId="77777777" w:rsidR="008E101E" w:rsidRPr="00636A3E" w:rsidRDefault="008E101E" w:rsidP="008E101E">
            <w:pPr>
              <w:pStyle w:val="affb"/>
            </w:pPr>
            <w:r w:rsidRPr="00636A3E">
              <w:t>2019</w:t>
            </w:r>
          </w:p>
        </w:tc>
        <w:tc>
          <w:tcPr>
            <w:tcW w:w="397" w:type="pct"/>
            <w:shd w:val="clear" w:color="auto" w:fill="auto"/>
            <w:vAlign w:val="center"/>
            <w:hideMark/>
          </w:tcPr>
          <w:p w14:paraId="02AF995B" w14:textId="77777777" w:rsidR="008E101E" w:rsidRPr="00636A3E" w:rsidRDefault="008E101E" w:rsidP="008E101E">
            <w:pPr>
              <w:pStyle w:val="affb"/>
            </w:pPr>
            <w:r w:rsidRPr="00636A3E">
              <w:t>Подземная канальная</w:t>
            </w:r>
          </w:p>
        </w:tc>
        <w:tc>
          <w:tcPr>
            <w:tcW w:w="408" w:type="pct"/>
            <w:shd w:val="clear" w:color="auto" w:fill="auto"/>
            <w:vAlign w:val="center"/>
            <w:hideMark/>
          </w:tcPr>
          <w:p w14:paraId="259AE624" w14:textId="77777777" w:rsidR="008E101E" w:rsidRPr="00636A3E" w:rsidRDefault="008E101E" w:rsidP="008E101E">
            <w:pPr>
              <w:pStyle w:val="affb"/>
            </w:pPr>
            <w:r w:rsidRPr="00636A3E">
              <w:t>0,308</w:t>
            </w:r>
          </w:p>
        </w:tc>
        <w:tc>
          <w:tcPr>
            <w:tcW w:w="408" w:type="pct"/>
            <w:shd w:val="clear" w:color="auto" w:fill="auto"/>
            <w:vAlign w:val="center"/>
            <w:hideMark/>
          </w:tcPr>
          <w:p w14:paraId="427BC1C1" w14:textId="77777777" w:rsidR="008E101E" w:rsidRPr="00636A3E" w:rsidRDefault="008E101E" w:rsidP="008E101E">
            <w:pPr>
              <w:pStyle w:val="affb"/>
            </w:pPr>
            <w:r w:rsidRPr="00636A3E">
              <w:t>0,412</w:t>
            </w:r>
          </w:p>
        </w:tc>
        <w:tc>
          <w:tcPr>
            <w:tcW w:w="389" w:type="pct"/>
            <w:shd w:val="clear" w:color="auto" w:fill="auto"/>
            <w:vAlign w:val="center"/>
            <w:hideMark/>
          </w:tcPr>
          <w:p w14:paraId="20C4EF51" w14:textId="77777777" w:rsidR="008E101E" w:rsidRPr="00636A3E" w:rsidRDefault="008E101E" w:rsidP="008E101E">
            <w:pPr>
              <w:pStyle w:val="affb"/>
            </w:pPr>
            <w:r w:rsidRPr="00636A3E">
              <w:t>2023</w:t>
            </w:r>
          </w:p>
        </w:tc>
      </w:tr>
      <w:tr w:rsidR="008E101E" w:rsidRPr="00636A3E" w14:paraId="18E6B01A" w14:textId="77777777" w:rsidTr="00E9308E">
        <w:trPr>
          <w:trHeight w:val="300"/>
        </w:trPr>
        <w:tc>
          <w:tcPr>
            <w:tcW w:w="175" w:type="pct"/>
            <w:shd w:val="clear" w:color="auto" w:fill="auto"/>
            <w:vAlign w:val="center"/>
            <w:hideMark/>
          </w:tcPr>
          <w:p w14:paraId="1767226A" w14:textId="77777777" w:rsidR="008E101E" w:rsidRPr="00636A3E" w:rsidRDefault="008E101E" w:rsidP="008E101E">
            <w:pPr>
              <w:pStyle w:val="affb"/>
            </w:pPr>
            <w:r w:rsidRPr="00636A3E">
              <w:t>2</w:t>
            </w:r>
          </w:p>
        </w:tc>
        <w:tc>
          <w:tcPr>
            <w:tcW w:w="1324" w:type="pct"/>
            <w:shd w:val="clear" w:color="auto" w:fill="auto"/>
            <w:vAlign w:val="center"/>
            <w:hideMark/>
          </w:tcPr>
          <w:p w14:paraId="6A9FFBD2" w14:textId="77777777" w:rsidR="008E101E" w:rsidRPr="00636A3E" w:rsidRDefault="008E101E" w:rsidP="008E101E">
            <w:pPr>
              <w:pStyle w:val="affb"/>
            </w:pPr>
            <w:r w:rsidRPr="00636A3E">
              <w:t>ТК-П - 4214</w:t>
            </w:r>
          </w:p>
        </w:tc>
        <w:tc>
          <w:tcPr>
            <w:tcW w:w="417" w:type="pct"/>
            <w:shd w:val="clear" w:color="auto" w:fill="auto"/>
            <w:vAlign w:val="center"/>
            <w:hideMark/>
          </w:tcPr>
          <w:p w14:paraId="168C93CA" w14:textId="77777777" w:rsidR="008E101E" w:rsidRPr="00636A3E" w:rsidRDefault="008E101E" w:rsidP="008E101E">
            <w:pPr>
              <w:pStyle w:val="affb"/>
            </w:pPr>
            <w:r w:rsidRPr="00636A3E">
              <w:t>ТК-П - 4216</w:t>
            </w:r>
          </w:p>
        </w:tc>
        <w:tc>
          <w:tcPr>
            <w:tcW w:w="496" w:type="pct"/>
            <w:shd w:val="clear" w:color="auto" w:fill="auto"/>
            <w:vAlign w:val="center"/>
            <w:hideMark/>
          </w:tcPr>
          <w:p w14:paraId="2A0E6076" w14:textId="77777777" w:rsidR="008E101E" w:rsidRPr="00636A3E" w:rsidRDefault="008E101E" w:rsidP="008E101E">
            <w:pPr>
              <w:pStyle w:val="affb"/>
            </w:pPr>
            <w:r w:rsidRPr="00636A3E">
              <w:t>Распределительные</w:t>
            </w:r>
          </w:p>
        </w:tc>
        <w:tc>
          <w:tcPr>
            <w:tcW w:w="365" w:type="pct"/>
            <w:shd w:val="clear" w:color="auto" w:fill="auto"/>
            <w:vAlign w:val="center"/>
            <w:hideMark/>
          </w:tcPr>
          <w:p w14:paraId="04974B90" w14:textId="77777777" w:rsidR="008E101E" w:rsidRPr="00636A3E" w:rsidRDefault="008E101E" w:rsidP="008E101E">
            <w:pPr>
              <w:pStyle w:val="affb"/>
            </w:pPr>
            <w:r w:rsidRPr="00636A3E">
              <w:t>М2</w:t>
            </w:r>
          </w:p>
        </w:tc>
        <w:tc>
          <w:tcPr>
            <w:tcW w:w="286" w:type="pct"/>
            <w:shd w:val="clear" w:color="auto" w:fill="auto"/>
            <w:vAlign w:val="center"/>
            <w:hideMark/>
          </w:tcPr>
          <w:p w14:paraId="3B3A8BBC" w14:textId="77777777" w:rsidR="008E101E" w:rsidRPr="00636A3E" w:rsidRDefault="008E101E" w:rsidP="008E101E">
            <w:pPr>
              <w:pStyle w:val="affb"/>
            </w:pPr>
            <w:r w:rsidRPr="00636A3E">
              <w:t>109,87</w:t>
            </w:r>
          </w:p>
        </w:tc>
        <w:tc>
          <w:tcPr>
            <w:tcW w:w="336" w:type="pct"/>
            <w:shd w:val="clear" w:color="auto" w:fill="auto"/>
            <w:vAlign w:val="center"/>
            <w:hideMark/>
          </w:tcPr>
          <w:p w14:paraId="500F7C85" w14:textId="77777777" w:rsidR="008E101E" w:rsidRPr="00636A3E" w:rsidRDefault="008E101E" w:rsidP="008E101E">
            <w:pPr>
              <w:pStyle w:val="affb"/>
            </w:pPr>
            <w:r w:rsidRPr="00636A3E">
              <w:t>2019</w:t>
            </w:r>
          </w:p>
        </w:tc>
        <w:tc>
          <w:tcPr>
            <w:tcW w:w="397" w:type="pct"/>
            <w:shd w:val="clear" w:color="auto" w:fill="auto"/>
            <w:vAlign w:val="center"/>
            <w:hideMark/>
          </w:tcPr>
          <w:p w14:paraId="7D28D041" w14:textId="77777777" w:rsidR="008E101E" w:rsidRPr="00636A3E" w:rsidRDefault="008E101E" w:rsidP="008E101E">
            <w:pPr>
              <w:pStyle w:val="affb"/>
            </w:pPr>
            <w:r w:rsidRPr="00636A3E">
              <w:t>Подземная канальная</w:t>
            </w:r>
          </w:p>
        </w:tc>
        <w:tc>
          <w:tcPr>
            <w:tcW w:w="408" w:type="pct"/>
            <w:shd w:val="clear" w:color="auto" w:fill="auto"/>
            <w:vAlign w:val="center"/>
            <w:hideMark/>
          </w:tcPr>
          <w:p w14:paraId="21CA5AEE" w14:textId="77777777" w:rsidR="008E101E" w:rsidRPr="00636A3E" w:rsidRDefault="008E101E" w:rsidP="008E101E">
            <w:pPr>
              <w:pStyle w:val="affb"/>
            </w:pPr>
            <w:r w:rsidRPr="00636A3E">
              <w:t>0,308</w:t>
            </w:r>
          </w:p>
        </w:tc>
        <w:tc>
          <w:tcPr>
            <w:tcW w:w="408" w:type="pct"/>
            <w:shd w:val="clear" w:color="auto" w:fill="auto"/>
            <w:vAlign w:val="center"/>
            <w:hideMark/>
          </w:tcPr>
          <w:p w14:paraId="6B0F261D" w14:textId="77777777" w:rsidR="008E101E" w:rsidRPr="00636A3E" w:rsidRDefault="008E101E" w:rsidP="008E101E">
            <w:pPr>
              <w:pStyle w:val="affb"/>
            </w:pPr>
            <w:r w:rsidRPr="00636A3E">
              <w:t>0,308</w:t>
            </w:r>
          </w:p>
        </w:tc>
        <w:tc>
          <w:tcPr>
            <w:tcW w:w="389" w:type="pct"/>
            <w:shd w:val="clear" w:color="auto" w:fill="auto"/>
            <w:vAlign w:val="center"/>
            <w:hideMark/>
          </w:tcPr>
          <w:p w14:paraId="3F361594" w14:textId="77777777" w:rsidR="008E101E" w:rsidRPr="00636A3E" w:rsidRDefault="008E101E" w:rsidP="008E101E">
            <w:pPr>
              <w:pStyle w:val="affb"/>
            </w:pPr>
            <w:r w:rsidRPr="00636A3E">
              <w:t>2023</w:t>
            </w:r>
          </w:p>
        </w:tc>
      </w:tr>
      <w:tr w:rsidR="008E101E" w:rsidRPr="00636A3E" w14:paraId="3E544788" w14:textId="77777777" w:rsidTr="00E9308E">
        <w:trPr>
          <w:trHeight w:val="300"/>
        </w:trPr>
        <w:tc>
          <w:tcPr>
            <w:tcW w:w="175" w:type="pct"/>
            <w:shd w:val="clear" w:color="auto" w:fill="auto"/>
            <w:vAlign w:val="center"/>
            <w:hideMark/>
          </w:tcPr>
          <w:p w14:paraId="64FE870C" w14:textId="77777777" w:rsidR="008E101E" w:rsidRPr="00636A3E" w:rsidRDefault="008E101E" w:rsidP="008E101E">
            <w:pPr>
              <w:pStyle w:val="affb"/>
            </w:pPr>
            <w:r w:rsidRPr="00636A3E">
              <w:t>3</w:t>
            </w:r>
          </w:p>
        </w:tc>
        <w:tc>
          <w:tcPr>
            <w:tcW w:w="1324" w:type="pct"/>
            <w:shd w:val="clear" w:color="auto" w:fill="auto"/>
            <w:vAlign w:val="center"/>
            <w:hideMark/>
          </w:tcPr>
          <w:p w14:paraId="138FBAA4" w14:textId="77777777" w:rsidR="008E101E" w:rsidRPr="00636A3E" w:rsidRDefault="008E101E" w:rsidP="008E101E">
            <w:pPr>
              <w:pStyle w:val="affb"/>
            </w:pPr>
            <w:r w:rsidRPr="00636A3E">
              <w:t>ТК-П - 4216</w:t>
            </w:r>
          </w:p>
        </w:tc>
        <w:tc>
          <w:tcPr>
            <w:tcW w:w="417" w:type="pct"/>
            <w:shd w:val="clear" w:color="auto" w:fill="auto"/>
            <w:vAlign w:val="center"/>
            <w:hideMark/>
          </w:tcPr>
          <w:p w14:paraId="0BF7F2E8" w14:textId="77777777" w:rsidR="008E101E" w:rsidRPr="00636A3E" w:rsidRDefault="008E101E" w:rsidP="008E101E">
            <w:pPr>
              <w:pStyle w:val="affb"/>
            </w:pPr>
            <w:r w:rsidRPr="00636A3E">
              <w:t>ТК-П - 4233</w:t>
            </w:r>
          </w:p>
        </w:tc>
        <w:tc>
          <w:tcPr>
            <w:tcW w:w="496" w:type="pct"/>
            <w:shd w:val="clear" w:color="auto" w:fill="auto"/>
            <w:vAlign w:val="center"/>
            <w:hideMark/>
          </w:tcPr>
          <w:p w14:paraId="422E7324" w14:textId="77777777" w:rsidR="008E101E" w:rsidRPr="00636A3E" w:rsidRDefault="008E101E" w:rsidP="008E101E">
            <w:pPr>
              <w:pStyle w:val="affb"/>
            </w:pPr>
            <w:r w:rsidRPr="00636A3E">
              <w:t>Распределительные</w:t>
            </w:r>
          </w:p>
        </w:tc>
        <w:tc>
          <w:tcPr>
            <w:tcW w:w="365" w:type="pct"/>
            <w:shd w:val="clear" w:color="auto" w:fill="auto"/>
            <w:vAlign w:val="center"/>
            <w:hideMark/>
          </w:tcPr>
          <w:p w14:paraId="0B040326" w14:textId="77777777" w:rsidR="008E101E" w:rsidRPr="00636A3E" w:rsidRDefault="008E101E" w:rsidP="008E101E">
            <w:pPr>
              <w:pStyle w:val="affb"/>
            </w:pPr>
            <w:r w:rsidRPr="00636A3E">
              <w:t>М2</w:t>
            </w:r>
          </w:p>
        </w:tc>
        <w:tc>
          <w:tcPr>
            <w:tcW w:w="286" w:type="pct"/>
            <w:shd w:val="clear" w:color="auto" w:fill="auto"/>
            <w:vAlign w:val="center"/>
            <w:hideMark/>
          </w:tcPr>
          <w:p w14:paraId="33F97ED4" w14:textId="77777777" w:rsidR="008E101E" w:rsidRPr="00636A3E" w:rsidRDefault="008E101E" w:rsidP="008E101E">
            <w:pPr>
              <w:pStyle w:val="affb"/>
            </w:pPr>
            <w:r w:rsidRPr="00636A3E">
              <w:t>137,46</w:t>
            </w:r>
          </w:p>
        </w:tc>
        <w:tc>
          <w:tcPr>
            <w:tcW w:w="336" w:type="pct"/>
            <w:shd w:val="clear" w:color="auto" w:fill="auto"/>
            <w:vAlign w:val="center"/>
            <w:hideMark/>
          </w:tcPr>
          <w:p w14:paraId="0583636F" w14:textId="77777777" w:rsidR="008E101E" w:rsidRPr="00636A3E" w:rsidRDefault="008E101E" w:rsidP="008E101E">
            <w:pPr>
              <w:pStyle w:val="affb"/>
            </w:pPr>
            <w:r w:rsidRPr="00636A3E">
              <w:t>2019</w:t>
            </w:r>
          </w:p>
        </w:tc>
        <w:tc>
          <w:tcPr>
            <w:tcW w:w="397" w:type="pct"/>
            <w:shd w:val="clear" w:color="auto" w:fill="auto"/>
            <w:vAlign w:val="center"/>
            <w:hideMark/>
          </w:tcPr>
          <w:p w14:paraId="1C8A59B1" w14:textId="77777777" w:rsidR="008E101E" w:rsidRPr="00636A3E" w:rsidRDefault="008E101E" w:rsidP="008E101E">
            <w:pPr>
              <w:pStyle w:val="affb"/>
            </w:pPr>
            <w:r w:rsidRPr="00636A3E">
              <w:t>Подземная канальная</w:t>
            </w:r>
          </w:p>
        </w:tc>
        <w:tc>
          <w:tcPr>
            <w:tcW w:w="408" w:type="pct"/>
            <w:shd w:val="clear" w:color="auto" w:fill="auto"/>
            <w:vAlign w:val="center"/>
            <w:hideMark/>
          </w:tcPr>
          <w:p w14:paraId="029F8FE8" w14:textId="77777777" w:rsidR="008E101E" w:rsidRPr="00636A3E" w:rsidRDefault="008E101E" w:rsidP="008E101E">
            <w:pPr>
              <w:pStyle w:val="affb"/>
            </w:pPr>
            <w:r w:rsidRPr="00636A3E">
              <w:t>0,308</w:t>
            </w:r>
          </w:p>
        </w:tc>
        <w:tc>
          <w:tcPr>
            <w:tcW w:w="408" w:type="pct"/>
            <w:shd w:val="clear" w:color="auto" w:fill="auto"/>
            <w:vAlign w:val="center"/>
            <w:hideMark/>
          </w:tcPr>
          <w:p w14:paraId="3E605806" w14:textId="77777777" w:rsidR="008E101E" w:rsidRPr="00636A3E" w:rsidRDefault="008E101E" w:rsidP="008E101E">
            <w:pPr>
              <w:pStyle w:val="affb"/>
            </w:pPr>
            <w:r w:rsidRPr="00636A3E">
              <w:t>0,308</w:t>
            </w:r>
          </w:p>
        </w:tc>
        <w:tc>
          <w:tcPr>
            <w:tcW w:w="389" w:type="pct"/>
            <w:shd w:val="clear" w:color="auto" w:fill="auto"/>
            <w:vAlign w:val="center"/>
            <w:hideMark/>
          </w:tcPr>
          <w:p w14:paraId="111DC67C" w14:textId="77777777" w:rsidR="008E101E" w:rsidRPr="00636A3E" w:rsidRDefault="008E101E" w:rsidP="008E101E">
            <w:pPr>
              <w:pStyle w:val="affb"/>
            </w:pPr>
            <w:r w:rsidRPr="00636A3E">
              <w:t>2023</w:t>
            </w:r>
          </w:p>
        </w:tc>
      </w:tr>
      <w:tr w:rsidR="008E101E" w:rsidRPr="00636A3E" w14:paraId="1E5155D9" w14:textId="77777777" w:rsidTr="00E9308E">
        <w:trPr>
          <w:trHeight w:val="300"/>
        </w:trPr>
        <w:tc>
          <w:tcPr>
            <w:tcW w:w="175" w:type="pct"/>
            <w:shd w:val="clear" w:color="auto" w:fill="auto"/>
            <w:vAlign w:val="center"/>
            <w:hideMark/>
          </w:tcPr>
          <w:p w14:paraId="424906FF" w14:textId="77777777" w:rsidR="008E101E" w:rsidRPr="00636A3E" w:rsidRDefault="008E101E" w:rsidP="008E101E">
            <w:pPr>
              <w:pStyle w:val="affb"/>
            </w:pPr>
            <w:r w:rsidRPr="00636A3E">
              <w:t>4</w:t>
            </w:r>
          </w:p>
        </w:tc>
        <w:tc>
          <w:tcPr>
            <w:tcW w:w="1324" w:type="pct"/>
            <w:shd w:val="clear" w:color="auto" w:fill="auto"/>
            <w:vAlign w:val="center"/>
            <w:hideMark/>
          </w:tcPr>
          <w:p w14:paraId="069E2F45" w14:textId="77777777" w:rsidR="008E101E" w:rsidRPr="00636A3E" w:rsidRDefault="008E101E" w:rsidP="008E101E">
            <w:pPr>
              <w:pStyle w:val="affb"/>
            </w:pPr>
            <w:r w:rsidRPr="00636A3E">
              <w:t>ТК-П - 4233</w:t>
            </w:r>
          </w:p>
        </w:tc>
        <w:tc>
          <w:tcPr>
            <w:tcW w:w="417" w:type="pct"/>
            <w:shd w:val="clear" w:color="auto" w:fill="auto"/>
            <w:vAlign w:val="center"/>
            <w:hideMark/>
          </w:tcPr>
          <w:p w14:paraId="7D881A3E" w14:textId="77777777" w:rsidR="008E101E" w:rsidRPr="00636A3E" w:rsidRDefault="008E101E" w:rsidP="008E101E">
            <w:pPr>
              <w:pStyle w:val="affb"/>
            </w:pPr>
            <w:r w:rsidRPr="00636A3E">
              <w:t>ТК-П - 4234</w:t>
            </w:r>
          </w:p>
        </w:tc>
        <w:tc>
          <w:tcPr>
            <w:tcW w:w="496" w:type="pct"/>
            <w:shd w:val="clear" w:color="auto" w:fill="auto"/>
            <w:vAlign w:val="center"/>
            <w:hideMark/>
          </w:tcPr>
          <w:p w14:paraId="6963B4DB" w14:textId="77777777" w:rsidR="008E101E" w:rsidRPr="00636A3E" w:rsidRDefault="008E101E" w:rsidP="008E101E">
            <w:pPr>
              <w:pStyle w:val="affb"/>
            </w:pPr>
            <w:r w:rsidRPr="00636A3E">
              <w:t>Распределительные</w:t>
            </w:r>
          </w:p>
        </w:tc>
        <w:tc>
          <w:tcPr>
            <w:tcW w:w="365" w:type="pct"/>
            <w:shd w:val="clear" w:color="auto" w:fill="auto"/>
            <w:vAlign w:val="center"/>
            <w:hideMark/>
          </w:tcPr>
          <w:p w14:paraId="311E2AF9" w14:textId="77777777" w:rsidR="008E101E" w:rsidRPr="00636A3E" w:rsidRDefault="008E101E" w:rsidP="008E101E">
            <w:pPr>
              <w:pStyle w:val="affb"/>
            </w:pPr>
            <w:r w:rsidRPr="00636A3E">
              <w:t>М2</w:t>
            </w:r>
          </w:p>
        </w:tc>
        <w:tc>
          <w:tcPr>
            <w:tcW w:w="286" w:type="pct"/>
            <w:shd w:val="clear" w:color="auto" w:fill="auto"/>
            <w:vAlign w:val="center"/>
            <w:hideMark/>
          </w:tcPr>
          <w:p w14:paraId="6D635E22" w14:textId="77777777" w:rsidR="008E101E" w:rsidRPr="00636A3E" w:rsidRDefault="008E101E" w:rsidP="008E101E">
            <w:pPr>
              <w:pStyle w:val="affb"/>
            </w:pPr>
            <w:r w:rsidRPr="00636A3E">
              <w:t>80,34</w:t>
            </w:r>
          </w:p>
        </w:tc>
        <w:tc>
          <w:tcPr>
            <w:tcW w:w="336" w:type="pct"/>
            <w:shd w:val="clear" w:color="auto" w:fill="auto"/>
            <w:vAlign w:val="center"/>
            <w:hideMark/>
          </w:tcPr>
          <w:p w14:paraId="181F29BA" w14:textId="77777777" w:rsidR="008E101E" w:rsidRPr="00636A3E" w:rsidRDefault="008E101E" w:rsidP="008E101E">
            <w:pPr>
              <w:pStyle w:val="affb"/>
            </w:pPr>
            <w:r w:rsidRPr="00636A3E">
              <w:t>2019</w:t>
            </w:r>
          </w:p>
        </w:tc>
        <w:tc>
          <w:tcPr>
            <w:tcW w:w="397" w:type="pct"/>
            <w:shd w:val="clear" w:color="auto" w:fill="auto"/>
            <w:vAlign w:val="center"/>
            <w:hideMark/>
          </w:tcPr>
          <w:p w14:paraId="7E908348" w14:textId="77777777" w:rsidR="008E101E" w:rsidRPr="00636A3E" w:rsidRDefault="008E101E" w:rsidP="008E101E">
            <w:pPr>
              <w:pStyle w:val="affb"/>
            </w:pPr>
            <w:r w:rsidRPr="00636A3E">
              <w:t>Подземная канальная</w:t>
            </w:r>
          </w:p>
        </w:tc>
        <w:tc>
          <w:tcPr>
            <w:tcW w:w="408" w:type="pct"/>
            <w:shd w:val="clear" w:color="auto" w:fill="auto"/>
            <w:vAlign w:val="center"/>
            <w:hideMark/>
          </w:tcPr>
          <w:p w14:paraId="090962A3" w14:textId="77777777" w:rsidR="008E101E" w:rsidRPr="00636A3E" w:rsidRDefault="008E101E" w:rsidP="008E101E">
            <w:pPr>
              <w:pStyle w:val="affb"/>
            </w:pPr>
            <w:r w:rsidRPr="00636A3E">
              <w:t>0,308</w:t>
            </w:r>
          </w:p>
        </w:tc>
        <w:tc>
          <w:tcPr>
            <w:tcW w:w="408" w:type="pct"/>
            <w:shd w:val="clear" w:color="auto" w:fill="auto"/>
            <w:vAlign w:val="center"/>
            <w:hideMark/>
          </w:tcPr>
          <w:p w14:paraId="4819B5E5" w14:textId="77777777" w:rsidR="008E101E" w:rsidRPr="00636A3E" w:rsidRDefault="008E101E" w:rsidP="008E101E">
            <w:pPr>
              <w:pStyle w:val="affb"/>
            </w:pPr>
            <w:r w:rsidRPr="00636A3E">
              <w:t>0,308</w:t>
            </w:r>
          </w:p>
        </w:tc>
        <w:tc>
          <w:tcPr>
            <w:tcW w:w="389" w:type="pct"/>
            <w:shd w:val="clear" w:color="auto" w:fill="auto"/>
            <w:vAlign w:val="center"/>
            <w:hideMark/>
          </w:tcPr>
          <w:p w14:paraId="1D63F240" w14:textId="77777777" w:rsidR="008E101E" w:rsidRPr="00636A3E" w:rsidRDefault="008E101E" w:rsidP="008E101E">
            <w:pPr>
              <w:pStyle w:val="affb"/>
            </w:pPr>
            <w:r w:rsidRPr="00636A3E">
              <w:t>2023</w:t>
            </w:r>
          </w:p>
        </w:tc>
      </w:tr>
      <w:tr w:rsidR="008E101E" w:rsidRPr="00636A3E" w14:paraId="329808E3" w14:textId="77777777" w:rsidTr="00E9308E">
        <w:trPr>
          <w:trHeight w:val="300"/>
        </w:trPr>
        <w:tc>
          <w:tcPr>
            <w:tcW w:w="175" w:type="pct"/>
            <w:shd w:val="clear" w:color="auto" w:fill="auto"/>
            <w:vAlign w:val="center"/>
            <w:hideMark/>
          </w:tcPr>
          <w:p w14:paraId="31571C15" w14:textId="77777777" w:rsidR="008E101E" w:rsidRPr="00636A3E" w:rsidRDefault="008E101E" w:rsidP="008E101E">
            <w:pPr>
              <w:pStyle w:val="affb"/>
            </w:pPr>
            <w:r w:rsidRPr="00636A3E">
              <w:t>5</w:t>
            </w:r>
          </w:p>
        </w:tc>
        <w:tc>
          <w:tcPr>
            <w:tcW w:w="1324" w:type="pct"/>
            <w:shd w:val="clear" w:color="auto" w:fill="auto"/>
            <w:vAlign w:val="center"/>
            <w:hideMark/>
          </w:tcPr>
          <w:p w14:paraId="75DD1895" w14:textId="77777777" w:rsidR="008E101E" w:rsidRPr="00636A3E" w:rsidRDefault="008E101E" w:rsidP="008E101E">
            <w:pPr>
              <w:pStyle w:val="affb"/>
            </w:pPr>
            <w:r w:rsidRPr="00636A3E">
              <w:t>ТК-П - 4234</w:t>
            </w:r>
          </w:p>
        </w:tc>
        <w:tc>
          <w:tcPr>
            <w:tcW w:w="417" w:type="pct"/>
            <w:shd w:val="clear" w:color="auto" w:fill="auto"/>
            <w:vAlign w:val="center"/>
            <w:hideMark/>
          </w:tcPr>
          <w:p w14:paraId="3E050CDB" w14:textId="77777777" w:rsidR="008E101E" w:rsidRPr="00636A3E" w:rsidRDefault="008E101E" w:rsidP="008E101E">
            <w:pPr>
              <w:pStyle w:val="affb"/>
            </w:pPr>
            <w:r w:rsidRPr="00636A3E">
              <w:t>ТК-П - 4235</w:t>
            </w:r>
          </w:p>
        </w:tc>
        <w:tc>
          <w:tcPr>
            <w:tcW w:w="496" w:type="pct"/>
            <w:shd w:val="clear" w:color="auto" w:fill="auto"/>
            <w:vAlign w:val="center"/>
            <w:hideMark/>
          </w:tcPr>
          <w:p w14:paraId="62CB09CB" w14:textId="77777777" w:rsidR="008E101E" w:rsidRPr="00636A3E" w:rsidRDefault="008E101E" w:rsidP="008E101E">
            <w:pPr>
              <w:pStyle w:val="affb"/>
            </w:pPr>
            <w:r w:rsidRPr="00636A3E">
              <w:t>Распределительные</w:t>
            </w:r>
          </w:p>
        </w:tc>
        <w:tc>
          <w:tcPr>
            <w:tcW w:w="365" w:type="pct"/>
            <w:shd w:val="clear" w:color="auto" w:fill="auto"/>
            <w:vAlign w:val="center"/>
            <w:hideMark/>
          </w:tcPr>
          <w:p w14:paraId="2243A197" w14:textId="77777777" w:rsidR="008E101E" w:rsidRPr="00636A3E" w:rsidRDefault="008E101E" w:rsidP="008E101E">
            <w:pPr>
              <w:pStyle w:val="affb"/>
            </w:pPr>
            <w:r w:rsidRPr="00636A3E">
              <w:t>М2</w:t>
            </w:r>
          </w:p>
        </w:tc>
        <w:tc>
          <w:tcPr>
            <w:tcW w:w="286" w:type="pct"/>
            <w:shd w:val="clear" w:color="auto" w:fill="auto"/>
            <w:vAlign w:val="center"/>
            <w:hideMark/>
          </w:tcPr>
          <w:p w14:paraId="179AE677" w14:textId="77777777" w:rsidR="008E101E" w:rsidRPr="00636A3E" w:rsidRDefault="008E101E" w:rsidP="008E101E">
            <w:pPr>
              <w:pStyle w:val="affb"/>
            </w:pPr>
            <w:r w:rsidRPr="00636A3E">
              <w:t>35,91</w:t>
            </w:r>
          </w:p>
        </w:tc>
        <w:tc>
          <w:tcPr>
            <w:tcW w:w="336" w:type="pct"/>
            <w:shd w:val="clear" w:color="auto" w:fill="auto"/>
            <w:vAlign w:val="center"/>
            <w:hideMark/>
          </w:tcPr>
          <w:p w14:paraId="2C881715" w14:textId="77777777" w:rsidR="008E101E" w:rsidRPr="00636A3E" w:rsidRDefault="008E101E" w:rsidP="008E101E">
            <w:pPr>
              <w:pStyle w:val="affb"/>
            </w:pPr>
            <w:r w:rsidRPr="00636A3E">
              <w:t>2019</w:t>
            </w:r>
          </w:p>
        </w:tc>
        <w:tc>
          <w:tcPr>
            <w:tcW w:w="397" w:type="pct"/>
            <w:shd w:val="clear" w:color="auto" w:fill="auto"/>
            <w:vAlign w:val="center"/>
            <w:hideMark/>
          </w:tcPr>
          <w:p w14:paraId="7BEA4EC7" w14:textId="77777777" w:rsidR="008E101E" w:rsidRPr="00636A3E" w:rsidRDefault="008E101E" w:rsidP="008E101E">
            <w:pPr>
              <w:pStyle w:val="affb"/>
            </w:pPr>
            <w:r w:rsidRPr="00636A3E">
              <w:t>Подземная канальная</w:t>
            </w:r>
          </w:p>
        </w:tc>
        <w:tc>
          <w:tcPr>
            <w:tcW w:w="408" w:type="pct"/>
            <w:shd w:val="clear" w:color="auto" w:fill="auto"/>
            <w:vAlign w:val="center"/>
            <w:hideMark/>
          </w:tcPr>
          <w:p w14:paraId="66DD1370" w14:textId="77777777" w:rsidR="008E101E" w:rsidRPr="00636A3E" w:rsidRDefault="008E101E" w:rsidP="008E101E">
            <w:pPr>
              <w:pStyle w:val="affb"/>
            </w:pPr>
            <w:r w:rsidRPr="00636A3E">
              <w:t>0,308</w:t>
            </w:r>
          </w:p>
        </w:tc>
        <w:tc>
          <w:tcPr>
            <w:tcW w:w="408" w:type="pct"/>
            <w:shd w:val="clear" w:color="auto" w:fill="auto"/>
            <w:vAlign w:val="center"/>
            <w:hideMark/>
          </w:tcPr>
          <w:p w14:paraId="4A3FA64C" w14:textId="77777777" w:rsidR="008E101E" w:rsidRPr="00636A3E" w:rsidRDefault="008E101E" w:rsidP="008E101E">
            <w:pPr>
              <w:pStyle w:val="affb"/>
            </w:pPr>
            <w:r w:rsidRPr="00636A3E">
              <w:t>0,308</w:t>
            </w:r>
          </w:p>
        </w:tc>
        <w:tc>
          <w:tcPr>
            <w:tcW w:w="389" w:type="pct"/>
            <w:shd w:val="clear" w:color="auto" w:fill="auto"/>
            <w:vAlign w:val="center"/>
            <w:hideMark/>
          </w:tcPr>
          <w:p w14:paraId="06DBA00F" w14:textId="77777777" w:rsidR="008E101E" w:rsidRPr="00636A3E" w:rsidRDefault="008E101E" w:rsidP="008E101E">
            <w:pPr>
              <w:pStyle w:val="affb"/>
            </w:pPr>
            <w:r w:rsidRPr="00636A3E">
              <w:t>2023</w:t>
            </w:r>
          </w:p>
        </w:tc>
      </w:tr>
      <w:tr w:rsidR="008E101E" w:rsidRPr="00636A3E" w14:paraId="1E957094" w14:textId="77777777" w:rsidTr="00E9308E">
        <w:trPr>
          <w:trHeight w:val="510"/>
        </w:trPr>
        <w:tc>
          <w:tcPr>
            <w:tcW w:w="175" w:type="pct"/>
            <w:shd w:val="clear" w:color="auto" w:fill="auto"/>
            <w:vAlign w:val="center"/>
            <w:hideMark/>
          </w:tcPr>
          <w:p w14:paraId="0D99B11A" w14:textId="77777777" w:rsidR="008E101E" w:rsidRPr="00636A3E" w:rsidRDefault="008E101E" w:rsidP="008E101E">
            <w:pPr>
              <w:pStyle w:val="affb"/>
            </w:pPr>
            <w:r w:rsidRPr="00636A3E">
              <w:t> </w:t>
            </w:r>
          </w:p>
        </w:tc>
        <w:tc>
          <w:tcPr>
            <w:tcW w:w="1324" w:type="pct"/>
            <w:shd w:val="clear" w:color="auto" w:fill="auto"/>
            <w:vAlign w:val="center"/>
            <w:hideMark/>
          </w:tcPr>
          <w:p w14:paraId="5C2BF49B" w14:textId="77777777" w:rsidR="008E101E" w:rsidRPr="00636A3E" w:rsidRDefault="008E101E" w:rsidP="008E101E">
            <w:pPr>
              <w:pStyle w:val="affb"/>
            </w:pPr>
            <w:r w:rsidRPr="00636A3E">
              <w:t> </w:t>
            </w:r>
          </w:p>
        </w:tc>
        <w:tc>
          <w:tcPr>
            <w:tcW w:w="417" w:type="pct"/>
            <w:shd w:val="clear" w:color="auto" w:fill="auto"/>
            <w:vAlign w:val="center"/>
            <w:hideMark/>
          </w:tcPr>
          <w:p w14:paraId="1D53C710" w14:textId="77777777" w:rsidR="008E101E" w:rsidRPr="00636A3E" w:rsidRDefault="008E101E" w:rsidP="008E101E">
            <w:pPr>
              <w:pStyle w:val="affb"/>
            </w:pPr>
            <w:r w:rsidRPr="00636A3E">
              <w:t>Итого:</w:t>
            </w:r>
          </w:p>
        </w:tc>
        <w:tc>
          <w:tcPr>
            <w:tcW w:w="496" w:type="pct"/>
            <w:shd w:val="clear" w:color="auto" w:fill="auto"/>
            <w:vAlign w:val="center"/>
            <w:hideMark/>
          </w:tcPr>
          <w:p w14:paraId="320861BE" w14:textId="77777777" w:rsidR="008E101E" w:rsidRPr="00636A3E" w:rsidRDefault="008E101E" w:rsidP="008E101E">
            <w:pPr>
              <w:pStyle w:val="affb"/>
            </w:pPr>
            <w:r w:rsidRPr="00636A3E">
              <w:t> </w:t>
            </w:r>
          </w:p>
        </w:tc>
        <w:tc>
          <w:tcPr>
            <w:tcW w:w="365" w:type="pct"/>
            <w:shd w:val="clear" w:color="auto" w:fill="auto"/>
            <w:vAlign w:val="center"/>
            <w:hideMark/>
          </w:tcPr>
          <w:p w14:paraId="069A80F5" w14:textId="77777777" w:rsidR="008E101E" w:rsidRPr="00636A3E" w:rsidRDefault="008E101E" w:rsidP="008E101E">
            <w:pPr>
              <w:pStyle w:val="affb"/>
            </w:pPr>
            <w:r w:rsidRPr="00636A3E">
              <w:t> </w:t>
            </w:r>
          </w:p>
        </w:tc>
        <w:tc>
          <w:tcPr>
            <w:tcW w:w="286" w:type="pct"/>
            <w:shd w:val="clear" w:color="auto" w:fill="auto"/>
            <w:vAlign w:val="center"/>
            <w:hideMark/>
          </w:tcPr>
          <w:p w14:paraId="7051DCB1" w14:textId="77777777" w:rsidR="008E101E" w:rsidRPr="00636A3E" w:rsidRDefault="008E101E" w:rsidP="008E101E">
            <w:pPr>
              <w:pStyle w:val="affb"/>
            </w:pPr>
            <w:r w:rsidRPr="00636A3E">
              <w:t>511,98</w:t>
            </w:r>
          </w:p>
        </w:tc>
        <w:tc>
          <w:tcPr>
            <w:tcW w:w="336" w:type="pct"/>
            <w:shd w:val="clear" w:color="auto" w:fill="auto"/>
            <w:vAlign w:val="center"/>
            <w:hideMark/>
          </w:tcPr>
          <w:p w14:paraId="0F8C5A28" w14:textId="77777777" w:rsidR="008E101E" w:rsidRPr="00636A3E" w:rsidRDefault="008E101E" w:rsidP="008E101E">
            <w:pPr>
              <w:pStyle w:val="affb"/>
            </w:pPr>
            <w:r w:rsidRPr="00636A3E">
              <w:t> </w:t>
            </w:r>
          </w:p>
        </w:tc>
        <w:tc>
          <w:tcPr>
            <w:tcW w:w="397" w:type="pct"/>
            <w:shd w:val="clear" w:color="auto" w:fill="auto"/>
            <w:vAlign w:val="center"/>
            <w:hideMark/>
          </w:tcPr>
          <w:p w14:paraId="166B5AB8" w14:textId="77777777" w:rsidR="008E101E" w:rsidRPr="00636A3E" w:rsidRDefault="008E101E" w:rsidP="008E101E">
            <w:pPr>
              <w:pStyle w:val="affb"/>
            </w:pPr>
            <w:r w:rsidRPr="00636A3E">
              <w:t>Подземная канальная</w:t>
            </w:r>
          </w:p>
        </w:tc>
        <w:tc>
          <w:tcPr>
            <w:tcW w:w="408" w:type="pct"/>
            <w:shd w:val="clear" w:color="auto" w:fill="auto"/>
            <w:vAlign w:val="center"/>
            <w:hideMark/>
          </w:tcPr>
          <w:p w14:paraId="2F840270" w14:textId="77777777" w:rsidR="008E101E" w:rsidRPr="00636A3E" w:rsidRDefault="008E101E" w:rsidP="008E101E">
            <w:pPr>
              <w:pStyle w:val="affb"/>
            </w:pPr>
            <w:r w:rsidRPr="00636A3E">
              <w:t>0,308</w:t>
            </w:r>
          </w:p>
        </w:tc>
        <w:tc>
          <w:tcPr>
            <w:tcW w:w="408" w:type="pct"/>
            <w:shd w:val="clear" w:color="auto" w:fill="auto"/>
            <w:vAlign w:val="center"/>
            <w:hideMark/>
          </w:tcPr>
          <w:p w14:paraId="765E4200" w14:textId="77777777" w:rsidR="008E101E" w:rsidRPr="00636A3E" w:rsidRDefault="008E101E" w:rsidP="008E101E">
            <w:pPr>
              <w:pStyle w:val="affb"/>
            </w:pPr>
            <w:r w:rsidRPr="00636A3E">
              <w:t>0,338</w:t>
            </w:r>
          </w:p>
        </w:tc>
        <w:tc>
          <w:tcPr>
            <w:tcW w:w="389" w:type="pct"/>
            <w:shd w:val="clear" w:color="auto" w:fill="auto"/>
            <w:vAlign w:val="center"/>
            <w:hideMark/>
          </w:tcPr>
          <w:p w14:paraId="1916E680" w14:textId="77777777" w:rsidR="008E101E" w:rsidRPr="00636A3E" w:rsidRDefault="008E101E" w:rsidP="008E101E">
            <w:pPr>
              <w:pStyle w:val="affb"/>
            </w:pPr>
            <w:r w:rsidRPr="00636A3E">
              <w:t> </w:t>
            </w:r>
          </w:p>
        </w:tc>
      </w:tr>
      <w:tr w:rsidR="008E101E" w:rsidRPr="00636A3E" w14:paraId="34933D35" w14:textId="77777777" w:rsidTr="00E9308E">
        <w:trPr>
          <w:trHeight w:val="510"/>
        </w:trPr>
        <w:tc>
          <w:tcPr>
            <w:tcW w:w="175" w:type="pct"/>
            <w:shd w:val="clear" w:color="auto" w:fill="auto"/>
            <w:vAlign w:val="center"/>
            <w:hideMark/>
          </w:tcPr>
          <w:p w14:paraId="660C9A75" w14:textId="77777777" w:rsidR="008E101E" w:rsidRPr="00636A3E" w:rsidRDefault="008E101E" w:rsidP="008E101E">
            <w:pPr>
              <w:pStyle w:val="affb"/>
            </w:pPr>
            <w:r w:rsidRPr="00636A3E">
              <w:t>1</w:t>
            </w:r>
          </w:p>
        </w:tc>
        <w:tc>
          <w:tcPr>
            <w:tcW w:w="1324" w:type="pct"/>
            <w:shd w:val="clear" w:color="auto" w:fill="auto"/>
            <w:vAlign w:val="center"/>
            <w:hideMark/>
          </w:tcPr>
          <w:p w14:paraId="0C8E594B" w14:textId="77777777" w:rsidR="008E101E" w:rsidRPr="00636A3E" w:rsidRDefault="008E101E" w:rsidP="008E101E">
            <w:pPr>
              <w:pStyle w:val="affb"/>
            </w:pPr>
            <w:r w:rsidRPr="00636A3E">
              <w:t>ТК-П - 4235</w:t>
            </w:r>
          </w:p>
        </w:tc>
        <w:tc>
          <w:tcPr>
            <w:tcW w:w="417" w:type="pct"/>
            <w:shd w:val="clear" w:color="auto" w:fill="auto"/>
            <w:vAlign w:val="center"/>
            <w:hideMark/>
          </w:tcPr>
          <w:p w14:paraId="4C043D1B" w14:textId="77777777" w:rsidR="008E101E" w:rsidRPr="00636A3E" w:rsidRDefault="008E101E" w:rsidP="008E101E">
            <w:pPr>
              <w:pStyle w:val="affb"/>
            </w:pPr>
            <w:r w:rsidRPr="00636A3E">
              <w:t>ТК-П - 4237</w:t>
            </w:r>
          </w:p>
        </w:tc>
        <w:tc>
          <w:tcPr>
            <w:tcW w:w="496" w:type="pct"/>
            <w:shd w:val="clear" w:color="auto" w:fill="auto"/>
            <w:vAlign w:val="center"/>
            <w:hideMark/>
          </w:tcPr>
          <w:p w14:paraId="59A90AC0" w14:textId="77777777" w:rsidR="008E101E" w:rsidRPr="00636A3E" w:rsidRDefault="008E101E" w:rsidP="008E101E">
            <w:pPr>
              <w:pStyle w:val="affb"/>
            </w:pPr>
            <w:r w:rsidRPr="00636A3E">
              <w:t>Распределительные</w:t>
            </w:r>
          </w:p>
        </w:tc>
        <w:tc>
          <w:tcPr>
            <w:tcW w:w="365" w:type="pct"/>
            <w:shd w:val="clear" w:color="auto" w:fill="auto"/>
            <w:vAlign w:val="center"/>
            <w:hideMark/>
          </w:tcPr>
          <w:p w14:paraId="450E4EB4" w14:textId="77777777" w:rsidR="008E101E" w:rsidRPr="00636A3E" w:rsidRDefault="008E101E" w:rsidP="008E101E">
            <w:pPr>
              <w:pStyle w:val="affb"/>
            </w:pPr>
            <w:r w:rsidRPr="00636A3E">
              <w:t>М2</w:t>
            </w:r>
          </w:p>
        </w:tc>
        <w:tc>
          <w:tcPr>
            <w:tcW w:w="286" w:type="pct"/>
            <w:shd w:val="clear" w:color="auto" w:fill="auto"/>
            <w:vAlign w:val="center"/>
            <w:hideMark/>
          </w:tcPr>
          <w:p w14:paraId="50EE18E5" w14:textId="77777777" w:rsidR="008E101E" w:rsidRPr="00636A3E" w:rsidRDefault="008E101E" w:rsidP="008E101E">
            <w:pPr>
              <w:pStyle w:val="affb"/>
            </w:pPr>
            <w:r w:rsidRPr="00636A3E">
              <w:t>166,62</w:t>
            </w:r>
          </w:p>
        </w:tc>
        <w:tc>
          <w:tcPr>
            <w:tcW w:w="336" w:type="pct"/>
            <w:shd w:val="clear" w:color="auto" w:fill="auto"/>
            <w:vAlign w:val="center"/>
            <w:hideMark/>
          </w:tcPr>
          <w:p w14:paraId="593DEA4C" w14:textId="77777777" w:rsidR="008E101E" w:rsidRPr="00636A3E" w:rsidRDefault="008E101E" w:rsidP="008E101E">
            <w:pPr>
              <w:pStyle w:val="affb"/>
            </w:pPr>
            <w:r w:rsidRPr="00636A3E">
              <w:t>2019</w:t>
            </w:r>
          </w:p>
        </w:tc>
        <w:tc>
          <w:tcPr>
            <w:tcW w:w="397" w:type="pct"/>
            <w:shd w:val="clear" w:color="auto" w:fill="auto"/>
            <w:vAlign w:val="center"/>
            <w:hideMark/>
          </w:tcPr>
          <w:p w14:paraId="37524F09" w14:textId="77777777" w:rsidR="008E101E" w:rsidRPr="00636A3E" w:rsidRDefault="008E101E" w:rsidP="008E101E">
            <w:pPr>
              <w:pStyle w:val="affb"/>
            </w:pPr>
            <w:r w:rsidRPr="00636A3E">
              <w:t>Подземная бесканальная</w:t>
            </w:r>
          </w:p>
        </w:tc>
        <w:tc>
          <w:tcPr>
            <w:tcW w:w="408" w:type="pct"/>
            <w:shd w:val="clear" w:color="auto" w:fill="auto"/>
            <w:vAlign w:val="center"/>
            <w:hideMark/>
          </w:tcPr>
          <w:p w14:paraId="6BAED58C" w14:textId="77777777" w:rsidR="008E101E" w:rsidRPr="00636A3E" w:rsidRDefault="008E101E" w:rsidP="008E101E">
            <w:pPr>
              <w:pStyle w:val="affb"/>
            </w:pPr>
            <w:r w:rsidRPr="00636A3E">
              <w:t>0,308</w:t>
            </w:r>
          </w:p>
        </w:tc>
        <w:tc>
          <w:tcPr>
            <w:tcW w:w="408" w:type="pct"/>
            <w:shd w:val="clear" w:color="auto" w:fill="auto"/>
            <w:vAlign w:val="center"/>
            <w:hideMark/>
          </w:tcPr>
          <w:p w14:paraId="2D434E6D" w14:textId="77777777" w:rsidR="008E101E" w:rsidRPr="00636A3E" w:rsidRDefault="008E101E" w:rsidP="008E101E">
            <w:pPr>
              <w:pStyle w:val="affb"/>
            </w:pPr>
            <w:r w:rsidRPr="00636A3E">
              <w:t>0,308</w:t>
            </w:r>
          </w:p>
        </w:tc>
        <w:tc>
          <w:tcPr>
            <w:tcW w:w="389" w:type="pct"/>
            <w:shd w:val="clear" w:color="auto" w:fill="auto"/>
            <w:vAlign w:val="center"/>
            <w:hideMark/>
          </w:tcPr>
          <w:p w14:paraId="0A247B1A" w14:textId="77777777" w:rsidR="008E101E" w:rsidRPr="00636A3E" w:rsidRDefault="008E101E" w:rsidP="008E101E">
            <w:pPr>
              <w:pStyle w:val="affb"/>
            </w:pPr>
            <w:r w:rsidRPr="00636A3E">
              <w:t>2023</w:t>
            </w:r>
          </w:p>
        </w:tc>
      </w:tr>
    </w:tbl>
    <w:p w14:paraId="26E4A05D" w14:textId="2ABBBBAE" w:rsidR="006B4D03" w:rsidRDefault="000A5894" w:rsidP="00684ABE">
      <w:pPr>
        <w:pStyle w:val="2"/>
      </w:pPr>
      <w:bookmarkStart w:id="283" w:name="_Toc524944267"/>
      <w:bookmarkStart w:id="284" w:name="_Toc524944843"/>
      <w:bookmarkStart w:id="285" w:name="_Toc528166522"/>
      <w:bookmarkStart w:id="286" w:name="_Toc83218226"/>
      <w:r w:rsidRPr="000A5894">
        <w:t>Предложения</w:t>
      </w:r>
      <w:r>
        <w:t xml:space="preserve"> </w:t>
      </w:r>
      <w:r w:rsidRPr="000A5894">
        <w:t>по</w:t>
      </w:r>
      <w:r>
        <w:t xml:space="preserve"> </w:t>
      </w:r>
      <w:r w:rsidRPr="000A5894">
        <w:t>строительству</w:t>
      </w:r>
      <w:r w:rsidR="00780BC4">
        <w:t>,</w:t>
      </w:r>
      <w:r>
        <w:t xml:space="preserve"> </w:t>
      </w:r>
      <w:r w:rsidRPr="000A5894">
        <w:t>реконструкции</w:t>
      </w:r>
      <w:r w:rsidR="00780BC4">
        <w:t xml:space="preserve"> и (или) модернизации</w:t>
      </w:r>
      <w:r>
        <w:t xml:space="preserve"> </w:t>
      </w:r>
      <w:r w:rsidRPr="000A5894">
        <w:t>тепловых</w:t>
      </w:r>
      <w:r>
        <w:t xml:space="preserve"> </w:t>
      </w:r>
      <w:r w:rsidRPr="000A5894">
        <w:t>сетей</w:t>
      </w:r>
      <w:r>
        <w:t xml:space="preserve"> </w:t>
      </w:r>
      <w:r w:rsidRPr="000A5894">
        <w:t>в</w:t>
      </w:r>
      <w:r>
        <w:t xml:space="preserve"> </w:t>
      </w:r>
      <w:r w:rsidRPr="000A5894">
        <w:t>целях</w:t>
      </w:r>
      <w:r>
        <w:t xml:space="preserve"> </w:t>
      </w:r>
      <w:r w:rsidRPr="000A5894">
        <w:t>обеспечения</w:t>
      </w:r>
      <w:r>
        <w:t xml:space="preserve"> </w:t>
      </w:r>
      <w:r w:rsidRPr="000A5894">
        <w:t>условий,</w:t>
      </w:r>
      <w:r>
        <w:t xml:space="preserve"> </w:t>
      </w:r>
      <w:r w:rsidRPr="000A5894">
        <w:t>при</w:t>
      </w:r>
      <w:r>
        <w:t xml:space="preserve"> </w:t>
      </w:r>
      <w:r w:rsidRPr="000A5894">
        <w:t>наличии</w:t>
      </w:r>
      <w:r>
        <w:t xml:space="preserve"> </w:t>
      </w:r>
      <w:r w:rsidRPr="000A5894">
        <w:t>которых</w:t>
      </w:r>
      <w:r>
        <w:t xml:space="preserve"> </w:t>
      </w:r>
      <w:r w:rsidRPr="000A5894">
        <w:t>существует</w:t>
      </w:r>
      <w:r>
        <w:t xml:space="preserve"> </w:t>
      </w:r>
      <w:r w:rsidRPr="000A5894">
        <w:t>возможность</w:t>
      </w:r>
      <w:r>
        <w:t xml:space="preserve"> </w:t>
      </w:r>
      <w:r w:rsidRPr="000A5894">
        <w:t>поставок</w:t>
      </w:r>
      <w:r>
        <w:t xml:space="preserve"> </w:t>
      </w:r>
      <w:r w:rsidRPr="000A5894">
        <w:t>тепловой</w:t>
      </w:r>
      <w:r>
        <w:t xml:space="preserve"> </w:t>
      </w:r>
      <w:r w:rsidRPr="000A5894">
        <w:t>энергии</w:t>
      </w:r>
      <w:r>
        <w:t xml:space="preserve"> </w:t>
      </w:r>
      <w:r w:rsidRPr="000A5894">
        <w:t>потребителям</w:t>
      </w:r>
      <w:r>
        <w:t xml:space="preserve"> </w:t>
      </w:r>
      <w:r w:rsidRPr="000A5894">
        <w:t>от</w:t>
      </w:r>
      <w:r>
        <w:t xml:space="preserve"> </w:t>
      </w:r>
      <w:r w:rsidRPr="000A5894">
        <w:t>различных</w:t>
      </w:r>
      <w:r>
        <w:t xml:space="preserve"> </w:t>
      </w:r>
      <w:r w:rsidRPr="000A5894">
        <w:t>источников</w:t>
      </w:r>
      <w:r>
        <w:t xml:space="preserve"> </w:t>
      </w:r>
      <w:r w:rsidRPr="000A5894">
        <w:t>тепловой</w:t>
      </w:r>
      <w:r>
        <w:t xml:space="preserve"> </w:t>
      </w:r>
      <w:r w:rsidRPr="000A5894">
        <w:t>энергии</w:t>
      </w:r>
      <w:r>
        <w:t xml:space="preserve"> </w:t>
      </w:r>
      <w:r w:rsidRPr="000A5894">
        <w:t>при</w:t>
      </w:r>
      <w:r>
        <w:t xml:space="preserve"> </w:t>
      </w:r>
      <w:r w:rsidRPr="000A5894">
        <w:t>сохранении</w:t>
      </w:r>
      <w:r>
        <w:t xml:space="preserve"> </w:t>
      </w:r>
      <w:r w:rsidRPr="000A5894">
        <w:t>надежности</w:t>
      </w:r>
      <w:r>
        <w:t xml:space="preserve"> </w:t>
      </w:r>
      <w:r w:rsidRPr="000A5894">
        <w:t>теплоснабжения</w:t>
      </w:r>
      <w:bookmarkEnd w:id="283"/>
      <w:bookmarkEnd w:id="284"/>
      <w:bookmarkEnd w:id="285"/>
      <w:bookmarkEnd w:id="286"/>
    </w:p>
    <w:p w14:paraId="6E5CE9C1" w14:textId="77777777" w:rsidR="00C269E0" w:rsidRDefault="00C269E0" w:rsidP="00C269E0">
      <w:pPr>
        <w:pStyle w:val="afffff9"/>
      </w:pPr>
      <w:r w:rsidRPr="0061093C">
        <w:t>Строительств</w:t>
      </w:r>
      <w:r>
        <w:t>о</w:t>
      </w:r>
      <w:r w:rsidRPr="0061093C">
        <w:t xml:space="preserve"> и реконструкци</w:t>
      </w:r>
      <w:r>
        <w:t>я</w:t>
      </w:r>
      <w:r w:rsidRPr="0061093C">
        <w:t xml:space="preserve">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не планируется.</w:t>
      </w:r>
    </w:p>
    <w:p w14:paraId="4FF896E2" w14:textId="4478ADDD" w:rsidR="006B4D03" w:rsidRDefault="000A5894" w:rsidP="00684ABE">
      <w:pPr>
        <w:pStyle w:val="2"/>
      </w:pPr>
      <w:bookmarkStart w:id="287" w:name="_Toc524944268"/>
      <w:bookmarkStart w:id="288" w:name="_Toc524944844"/>
      <w:bookmarkStart w:id="289" w:name="_Toc528166523"/>
      <w:bookmarkStart w:id="290" w:name="_Toc83218227"/>
      <w:r w:rsidRPr="000A5894">
        <w:t>Предложения</w:t>
      </w:r>
      <w:r>
        <w:t xml:space="preserve"> </w:t>
      </w:r>
      <w:r w:rsidRPr="000A5894">
        <w:t>по</w:t>
      </w:r>
      <w:r>
        <w:t xml:space="preserve"> </w:t>
      </w:r>
      <w:r w:rsidRPr="000A5894">
        <w:t>строительству</w:t>
      </w:r>
      <w:r w:rsidR="00780BC4">
        <w:t>,</w:t>
      </w:r>
      <w:r>
        <w:t xml:space="preserve"> </w:t>
      </w:r>
      <w:r w:rsidRPr="000A5894">
        <w:t>реконструкции</w:t>
      </w:r>
      <w:r w:rsidR="00780BC4">
        <w:t xml:space="preserve"> и (или) модернизации</w:t>
      </w:r>
      <w:r>
        <w:t xml:space="preserve"> </w:t>
      </w:r>
      <w:r w:rsidRPr="000A5894">
        <w:t>тепловых</w:t>
      </w:r>
      <w:r>
        <w:t xml:space="preserve"> </w:t>
      </w:r>
      <w:r w:rsidRPr="000A5894">
        <w:t>сетей</w:t>
      </w:r>
      <w:r>
        <w:t xml:space="preserve"> </w:t>
      </w:r>
      <w:r w:rsidRPr="000A5894">
        <w:t>для</w:t>
      </w:r>
      <w:r>
        <w:t xml:space="preserve"> </w:t>
      </w:r>
      <w:r w:rsidRPr="000A5894">
        <w:t>повышения</w:t>
      </w:r>
      <w:r>
        <w:t xml:space="preserve"> </w:t>
      </w:r>
      <w:r w:rsidRPr="000A5894">
        <w:t>эффективности</w:t>
      </w:r>
      <w:r>
        <w:t xml:space="preserve"> </w:t>
      </w:r>
      <w:r w:rsidRPr="000A5894">
        <w:t>функционирования</w:t>
      </w:r>
      <w:r>
        <w:t xml:space="preserve"> </w:t>
      </w:r>
      <w:r w:rsidRPr="000A5894">
        <w:t>системы</w:t>
      </w:r>
      <w:r>
        <w:t xml:space="preserve"> </w:t>
      </w:r>
      <w:r w:rsidRPr="000A5894">
        <w:t>теплоснабжения,</w:t>
      </w:r>
      <w:r>
        <w:t xml:space="preserve"> </w:t>
      </w:r>
      <w:r w:rsidRPr="000A5894">
        <w:t>в</w:t>
      </w:r>
      <w:r>
        <w:t xml:space="preserve"> </w:t>
      </w:r>
      <w:r w:rsidRPr="000A5894">
        <w:t>том</w:t>
      </w:r>
      <w:r>
        <w:t xml:space="preserve"> </w:t>
      </w:r>
      <w:r w:rsidRPr="000A5894">
        <w:t>числе</w:t>
      </w:r>
      <w:r>
        <w:t xml:space="preserve"> </w:t>
      </w:r>
      <w:r w:rsidRPr="000A5894">
        <w:t>за</w:t>
      </w:r>
      <w:r>
        <w:t xml:space="preserve"> </w:t>
      </w:r>
      <w:r w:rsidRPr="000A5894">
        <w:t>счет</w:t>
      </w:r>
      <w:r>
        <w:t xml:space="preserve"> </w:t>
      </w:r>
      <w:r w:rsidRPr="000A5894">
        <w:t>перевода</w:t>
      </w:r>
      <w:r>
        <w:t xml:space="preserve"> </w:t>
      </w:r>
      <w:r w:rsidRPr="000A5894">
        <w:t>котельных</w:t>
      </w:r>
      <w:r>
        <w:t xml:space="preserve"> </w:t>
      </w:r>
      <w:r w:rsidRPr="000A5894">
        <w:t>в</w:t>
      </w:r>
      <w:r>
        <w:t xml:space="preserve"> </w:t>
      </w:r>
      <w:r w:rsidRPr="000A5894">
        <w:t>пиковый</w:t>
      </w:r>
      <w:r>
        <w:t xml:space="preserve"> </w:t>
      </w:r>
      <w:r w:rsidRPr="000A5894">
        <w:t>режим</w:t>
      </w:r>
      <w:r>
        <w:t xml:space="preserve"> </w:t>
      </w:r>
      <w:r w:rsidRPr="000A5894">
        <w:t>работы</w:t>
      </w:r>
      <w:r>
        <w:t xml:space="preserve"> </w:t>
      </w:r>
      <w:r w:rsidRPr="000A5894">
        <w:t>или</w:t>
      </w:r>
      <w:r>
        <w:t xml:space="preserve"> </w:t>
      </w:r>
      <w:r w:rsidRPr="000A5894">
        <w:t>ликвидации</w:t>
      </w:r>
      <w:r>
        <w:t xml:space="preserve"> </w:t>
      </w:r>
      <w:r w:rsidRPr="000A5894">
        <w:t>котельных</w:t>
      </w:r>
      <w:bookmarkEnd w:id="287"/>
      <w:bookmarkEnd w:id="288"/>
      <w:bookmarkEnd w:id="289"/>
      <w:bookmarkEnd w:id="290"/>
    </w:p>
    <w:p w14:paraId="1767557D" w14:textId="77777777" w:rsidR="009D2C86" w:rsidRDefault="009D2C86" w:rsidP="009D2C86">
      <w:pPr>
        <w:pStyle w:val="afffff9"/>
      </w:pPr>
      <w:bookmarkStart w:id="291" w:name="_Hlk10420208"/>
      <w:r>
        <w:rPr>
          <w:lang w:eastAsia="ru-RU"/>
        </w:rPr>
        <w:t>П</w:t>
      </w:r>
      <w:r w:rsidRPr="0017376C">
        <w:rPr>
          <w:lang w:eastAsia="ru-RU"/>
        </w:rPr>
        <w:t>еревода котельных в пиковый режим работы, не планируется.</w:t>
      </w:r>
      <w:r>
        <w:rPr>
          <w:lang w:eastAsia="ru-RU"/>
        </w:rPr>
        <w:t xml:space="preserve"> Предлагается модернизация тепловых сетей, не связанных с подключением абонентов, а для обеспечения расчетного гидравлического режима тепловых сетей</w:t>
      </w:r>
      <w:r w:rsidRPr="00721A39">
        <w:rPr>
          <w:lang w:eastAsia="ru-RU"/>
        </w:rPr>
        <w:t xml:space="preserve">. Перечень предложений представлен </w:t>
      </w:r>
      <w:r w:rsidRPr="00721A39">
        <w:t xml:space="preserve">в Приложении </w:t>
      </w:r>
      <w:r w:rsidRPr="00721A39">
        <w:fldChar w:fldCharType="begin"/>
      </w:r>
      <w:r w:rsidRPr="00721A39">
        <w:instrText xml:space="preserve"> REF _Ref71196913 \n \h  \* MERGEFORMAT </w:instrText>
      </w:r>
      <w:r w:rsidRPr="00721A39">
        <w:fldChar w:fldCharType="separate"/>
      </w:r>
      <w:r w:rsidRPr="00721A39">
        <w:t>6.6</w:t>
      </w:r>
      <w:r w:rsidRPr="00721A39">
        <w:fldChar w:fldCharType="end"/>
      </w:r>
      <w:r w:rsidRPr="00721A39">
        <w:t>.</w:t>
      </w:r>
    </w:p>
    <w:p w14:paraId="72474E76" w14:textId="77777777" w:rsidR="009D2C86" w:rsidRDefault="009D2C86" w:rsidP="009D2C86">
      <w:pPr>
        <w:pStyle w:val="afffff9"/>
      </w:pPr>
      <w:r>
        <w:lastRenderedPageBreak/>
        <w:t>На рисунке ниже указан участок трубопровода от Правобережной котельной, который рекомендуется к демонтажу, поскольку не несет на себе нагрузку по обеспечению потребителей тепловой энергии.</w:t>
      </w:r>
    </w:p>
    <w:bookmarkEnd w:id="291"/>
    <w:p w14:paraId="05293E22" w14:textId="77777777" w:rsidR="00C269E0" w:rsidRDefault="00C269E0" w:rsidP="00C269E0">
      <w:pPr>
        <w:pStyle w:val="afffff9"/>
        <w:keepNext/>
        <w:ind w:firstLine="0"/>
      </w:pPr>
      <w:r>
        <w:rPr>
          <w:noProof/>
          <w:lang w:eastAsia="ru-RU"/>
        </w:rPr>
        <w:drawing>
          <wp:inline distT="0" distB="0" distL="0" distR="0" wp14:anchorId="1C495ACE" wp14:editId="452D535F">
            <wp:extent cx="6299835" cy="4492625"/>
            <wp:effectExtent l="0" t="0" r="5715"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99835" cy="4492625"/>
                    </a:xfrm>
                    <a:prstGeom prst="rect">
                      <a:avLst/>
                    </a:prstGeom>
                    <a:noFill/>
                    <a:ln>
                      <a:noFill/>
                    </a:ln>
                  </pic:spPr>
                </pic:pic>
              </a:graphicData>
            </a:graphic>
          </wp:inline>
        </w:drawing>
      </w:r>
    </w:p>
    <w:p w14:paraId="1A414996" w14:textId="1C39DB14" w:rsidR="00C269E0" w:rsidRDefault="00C269E0" w:rsidP="00C269E0">
      <w:pPr>
        <w:pStyle w:val="afc"/>
        <w:jc w:val="both"/>
      </w:pPr>
      <w:bookmarkStart w:id="292" w:name="_Toc66290053"/>
      <w:bookmarkStart w:id="293" w:name="_Toc67053154"/>
      <w:bookmarkStart w:id="294" w:name="_Toc83218733"/>
      <w:r>
        <w:t xml:space="preserve">Рисунок </w:t>
      </w:r>
      <w:r w:rsidR="006C1D8C">
        <w:rPr>
          <w:noProof/>
        </w:rPr>
        <w:fldChar w:fldCharType="begin"/>
      </w:r>
      <w:r w:rsidR="006C1D8C">
        <w:rPr>
          <w:noProof/>
        </w:rPr>
        <w:instrText xml:space="preserve"> SEQ Рисунок \* ARABIC </w:instrText>
      </w:r>
      <w:r w:rsidR="006C1D8C">
        <w:rPr>
          <w:noProof/>
        </w:rPr>
        <w:fldChar w:fldCharType="separate"/>
      </w:r>
      <w:r w:rsidR="00266C16">
        <w:rPr>
          <w:noProof/>
        </w:rPr>
        <w:t>38</w:t>
      </w:r>
      <w:r w:rsidR="006C1D8C">
        <w:rPr>
          <w:noProof/>
        </w:rPr>
        <w:fldChar w:fldCharType="end"/>
      </w:r>
      <w:r>
        <w:t>. Участок трубопровода от Правобережной котельной рекомендуемый к демонтажу</w:t>
      </w:r>
      <w:bookmarkEnd w:id="292"/>
      <w:r>
        <w:t xml:space="preserve"> (черный)</w:t>
      </w:r>
      <w:bookmarkEnd w:id="293"/>
      <w:bookmarkEnd w:id="294"/>
    </w:p>
    <w:p w14:paraId="0B60CD9B" w14:textId="77777777" w:rsidR="00C269E0" w:rsidRDefault="00C269E0" w:rsidP="00C269E0">
      <w:pPr>
        <w:pStyle w:val="afffff9"/>
      </w:pPr>
    </w:p>
    <w:p w14:paraId="5F81084A" w14:textId="7CE115AE" w:rsidR="00DB46EE" w:rsidRDefault="00DB46EE" w:rsidP="00C269E0">
      <w:pPr>
        <w:pStyle w:val="afffff9"/>
      </w:pPr>
      <w:r>
        <w:t xml:space="preserve">В таблице </w:t>
      </w:r>
      <w:r w:rsidR="0079487F">
        <w:t>ниже</w:t>
      </w:r>
      <w:r>
        <w:t xml:space="preserve"> указан перечень трубопроводов, рекомендуемый к перекладке, </w:t>
      </w:r>
      <w:r w:rsidR="004E3A32">
        <w:t>для приведения</w:t>
      </w:r>
      <w:r>
        <w:t xml:space="preserve"> диаметров тепловых сетей, соответствующим текущим тепловым нагрузкам.</w:t>
      </w:r>
    </w:p>
    <w:p w14:paraId="3C638CD2" w14:textId="77777777" w:rsidR="00DB46EE" w:rsidRDefault="00DB46EE" w:rsidP="00C269E0">
      <w:pPr>
        <w:pStyle w:val="afffff9"/>
      </w:pPr>
    </w:p>
    <w:p w14:paraId="55B0D1EA" w14:textId="7427F80A" w:rsidR="00DB46EE" w:rsidRDefault="00DB46EE" w:rsidP="00C269E0">
      <w:pPr>
        <w:pStyle w:val="afffff9"/>
        <w:sectPr w:rsidR="00DB46EE" w:rsidSect="00852801">
          <w:pgSz w:w="11906" w:h="16838"/>
          <w:pgMar w:top="851" w:right="851" w:bottom="851" w:left="1134" w:header="340" w:footer="340" w:gutter="0"/>
          <w:cols w:space="708"/>
          <w:docGrid w:linePitch="360"/>
        </w:sectPr>
      </w:pPr>
    </w:p>
    <w:p w14:paraId="7B71D05A" w14:textId="7C016206" w:rsidR="00C269E0" w:rsidRDefault="00C269E0" w:rsidP="00C269E0">
      <w:pPr>
        <w:pStyle w:val="afc"/>
        <w:keepNext/>
      </w:pPr>
      <w:bookmarkStart w:id="295" w:name="_Ref73694207"/>
      <w:bookmarkStart w:id="296" w:name="_Toc66884330"/>
      <w:bookmarkStart w:id="297" w:name="_Ref83212660"/>
      <w:bookmarkStart w:id="298" w:name="_Toc83218628"/>
      <w:r>
        <w:lastRenderedPageBreak/>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21</w:t>
      </w:r>
      <w:r w:rsidR="006C1D8C">
        <w:rPr>
          <w:noProof/>
        </w:rPr>
        <w:fldChar w:fldCharType="end"/>
      </w:r>
      <w:bookmarkEnd w:id="295"/>
      <w:r>
        <w:t xml:space="preserve">. </w:t>
      </w:r>
      <w:r w:rsidRPr="006467CB">
        <w:t>Перечень трубопроводов для демонтажа</w:t>
      </w:r>
      <w:bookmarkEnd w:id="296"/>
      <w:r w:rsidR="009D2C86">
        <w:t xml:space="preserve"> от Правобережной котельной</w:t>
      </w:r>
      <w:bookmarkEnd w:id="297"/>
      <w:bookmarkEnd w:id="298"/>
    </w:p>
    <w:tbl>
      <w:tblPr>
        <w:tblW w:w="5000" w:type="pct"/>
        <w:tblLook w:val="04A0" w:firstRow="1" w:lastRow="0" w:firstColumn="1" w:lastColumn="0" w:noHBand="0" w:noVBand="1"/>
      </w:tblPr>
      <w:tblGrid>
        <w:gridCol w:w="536"/>
        <w:gridCol w:w="1736"/>
        <w:gridCol w:w="2214"/>
        <w:gridCol w:w="1662"/>
        <w:gridCol w:w="1417"/>
        <w:gridCol w:w="1048"/>
        <w:gridCol w:w="1280"/>
        <w:gridCol w:w="1280"/>
        <w:gridCol w:w="1611"/>
        <w:gridCol w:w="1611"/>
        <w:gridCol w:w="1525"/>
      </w:tblGrid>
      <w:tr w:rsidR="009D2C86" w:rsidRPr="00335B87" w14:paraId="7BF54277" w14:textId="77777777" w:rsidTr="00E9308E">
        <w:trPr>
          <w:trHeight w:val="1785"/>
        </w:trPr>
        <w:tc>
          <w:tcPr>
            <w:tcW w:w="16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458FB8C" w14:textId="77777777" w:rsidR="009D2C86" w:rsidRPr="00335B87" w:rsidRDefault="009D2C86" w:rsidP="009D2C86">
            <w:pPr>
              <w:pStyle w:val="affb"/>
            </w:pPr>
            <w:r w:rsidRPr="00335B87">
              <w:t>№ п/п</w:t>
            </w:r>
          </w:p>
        </w:tc>
        <w:tc>
          <w:tcPr>
            <w:tcW w:w="545" w:type="pct"/>
            <w:tcBorders>
              <w:top w:val="single" w:sz="4" w:space="0" w:color="000000"/>
              <w:left w:val="nil"/>
              <w:bottom w:val="single" w:sz="4" w:space="0" w:color="000000"/>
              <w:right w:val="single" w:sz="4" w:space="0" w:color="000000"/>
            </w:tcBorders>
            <w:shd w:val="clear" w:color="auto" w:fill="auto"/>
            <w:vAlign w:val="center"/>
            <w:hideMark/>
          </w:tcPr>
          <w:p w14:paraId="04B6FBFC" w14:textId="77777777" w:rsidR="009D2C86" w:rsidRPr="00335B87" w:rsidRDefault="009D2C86" w:rsidP="009D2C86">
            <w:pPr>
              <w:pStyle w:val="affb"/>
            </w:pPr>
            <w:r w:rsidRPr="00335B87">
              <w:t>Наименование начала участка</w:t>
            </w:r>
          </w:p>
        </w:tc>
        <w:tc>
          <w:tcPr>
            <w:tcW w:w="695" w:type="pct"/>
            <w:tcBorders>
              <w:top w:val="single" w:sz="4" w:space="0" w:color="000000"/>
              <w:left w:val="nil"/>
              <w:bottom w:val="single" w:sz="4" w:space="0" w:color="000000"/>
              <w:right w:val="single" w:sz="4" w:space="0" w:color="000000"/>
            </w:tcBorders>
            <w:shd w:val="clear" w:color="auto" w:fill="auto"/>
            <w:vAlign w:val="center"/>
            <w:hideMark/>
          </w:tcPr>
          <w:p w14:paraId="7AEDA904" w14:textId="77777777" w:rsidR="009D2C86" w:rsidRPr="00335B87" w:rsidRDefault="009D2C86" w:rsidP="009D2C86">
            <w:pPr>
              <w:pStyle w:val="affb"/>
            </w:pPr>
            <w:r w:rsidRPr="00335B87">
              <w:t>Наименование конца участка</w:t>
            </w:r>
          </w:p>
        </w:tc>
        <w:tc>
          <w:tcPr>
            <w:tcW w:w="522" w:type="pct"/>
            <w:tcBorders>
              <w:top w:val="single" w:sz="4" w:space="0" w:color="000000"/>
              <w:left w:val="nil"/>
              <w:bottom w:val="single" w:sz="4" w:space="0" w:color="000000"/>
              <w:right w:val="single" w:sz="4" w:space="0" w:color="000000"/>
            </w:tcBorders>
            <w:shd w:val="clear" w:color="auto" w:fill="auto"/>
            <w:vAlign w:val="center"/>
            <w:hideMark/>
          </w:tcPr>
          <w:p w14:paraId="0A7A00AF" w14:textId="77777777" w:rsidR="009D2C86" w:rsidRPr="00335B87" w:rsidRDefault="009D2C86" w:rsidP="009D2C86">
            <w:pPr>
              <w:pStyle w:val="affb"/>
            </w:pPr>
            <w:r w:rsidRPr="00335B87">
              <w:t>Тип сети</w:t>
            </w:r>
          </w:p>
        </w:tc>
        <w:tc>
          <w:tcPr>
            <w:tcW w:w="445" w:type="pct"/>
            <w:tcBorders>
              <w:top w:val="single" w:sz="4" w:space="0" w:color="000000"/>
              <w:left w:val="nil"/>
              <w:bottom w:val="single" w:sz="4" w:space="0" w:color="000000"/>
              <w:right w:val="single" w:sz="4" w:space="0" w:color="000000"/>
            </w:tcBorders>
            <w:shd w:val="clear" w:color="auto" w:fill="auto"/>
            <w:vAlign w:val="center"/>
            <w:hideMark/>
          </w:tcPr>
          <w:p w14:paraId="0578E15D" w14:textId="77777777" w:rsidR="009D2C86" w:rsidRPr="00335B87" w:rsidRDefault="009D2C86" w:rsidP="009D2C86">
            <w:pPr>
              <w:pStyle w:val="affb"/>
            </w:pPr>
            <w:r w:rsidRPr="00335B87">
              <w:t>Магистраль</w:t>
            </w:r>
          </w:p>
        </w:tc>
        <w:tc>
          <w:tcPr>
            <w:tcW w:w="329" w:type="pct"/>
            <w:tcBorders>
              <w:top w:val="single" w:sz="4" w:space="0" w:color="000000"/>
              <w:left w:val="nil"/>
              <w:bottom w:val="single" w:sz="4" w:space="0" w:color="000000"/>
              <w:right w:val="single" w:sz="4" w:space="0" w:color="000000"/>
            </w:tcBorders>
            <w:shd w:val="clear" w:color="auto" w:fill="auto"/>
            <w:vAlign w:val="center"/>
            <w:hideMark/>
          </w:tcPr>
          <w:p w14:paraId="096A7193" w14:textId="77777777" w:rsidR="009D2C86" w:rsidRPr="00335B87" w:rsidRDefault="009D2C86" w:rsidP="009D2C86">
            <w:pPr>
              <w:pStyle w:val="affb"/>
            </w:pPr>
            <w:r w:rsidRPr="00335B87">
              <w:t>Длина участка, м</w:t>
            </w:r>
          </w:p>
        </w:tc>
        <w:tc>
          <w:tcPr>
            <w:tcW w:w="402" w:type="pct"/>
            <w:tcBorders>
              <w:top w:val="single" w:sz="4" w:space="0" w:color="000000"/>
              <w:left w:val="nil"/>
              <w:bottom w:val="single" w:sz="4" w:space="0" w:color="000000"/>
              <w:right w:val="single" w:sz="4" w:space="0" w:color="000000"/>
            </w:tcBorders>
            <w:shd w:val="clear" w:color="auto" w:fill="auto"/>
            <w:vAlign w:val="center"/>
            <w:hideMark/>
          </w:tcPr>
          <w:p w14:paraId="5393BE23" w14:textId="77777777" w:rsidR="009D2C86" w:rsidRPr="00335B87" w:rsidRDefault="009D2C86" w:rsidP="009D2C86">
            <w:pPr>
              <w:pStyle w:val="affb"/>
            </w:pPr>
            <w:r w:rsidRPr="00335B87">
              <w:t>Год прокладки</w:t>
            </w:r>
          </w:p>
        </w:tc>
        <w:tc>
          <w:tcPr>
            <w:tcW w:w="402" w:type="pct"/>
            <w:tcBorders>
              <w:top w:val="single" w:sz="4" w:space="0" w:color="000000"/>
              <w:left w:val="nil"/>
              <w:bottom w:val="single" w:sz="4" w:space="0" w:color="000000"/>
              <w:right w:val="single" w:sz="4" w:space="0" w:color="000000"/>
            </w:tcBorders>
            <w:shd w:val="clear" w:color="auto" w:fill="auto"/>
            <w:vAlign w:val="center"/>
            <w:hideMark/>
          </w:tcPr>
          <w:p w14:paraId="65F22538" w14:textId="77777777" w:rsidR="009D2C86" w:rsidRPr="00335B87" w:rsidRDefault="009D2C86" w:rsidP="009D2C86">
            <w:pPr>
              <w:pStyle w:val="affb"/>
            </w:pPr>
            <w:r w:rsidRPr="00335B87">
              <w:t>Вид прокладки тепловой сети</w:t>
            </w:r>
          </w:p>
        </w:tc>
        <w:tc>
          <w:tcPr>
            <w:tcW w:w="506" w:type="pct"/>
            <w:tcBorders>
              <w:top w:val="single" w:sz="4" w:space="0" w:color="000000"/>
              <w:left w:val="nil"/>
              <w:bottom w:val="single" w:sz="4" w:space="0" w:color="000000"/>
              <w:right w:val="single" w:sz="4" w:space="0" w:color="000000"/>
            </w:tcBorders>
            <w:shd w:val="clear" w:color="auto" w:fill="auto"/>
            <w:vAlign w:val="center"/>
            <w:hideMark/>
          </w:tcPr>
          <w:p w14:paraId="158AD3C0" w14:textId="77777777" w:rsidR="009D2C86" w:rsidRPr="00335B87" w:rsidRDefault="009D2C86" w:rsidP="009D2C86">
            <w:pPr>
              <w:pStyle w:val="affb"/>
            </w:pPr>
            <w:r w:rsidRPr="00335B87">
              <w:t>Внутpенний диаметp подающего тpубопpовода, м</w:t>
            </w:r>
          </w:p>
        </w:tc>
        <w:tc>
          <w:tcPr>
            <w:tcW w:w="506" w:type="pct"/>
            <w:tcBorders>
              <w:top w:val="single" w:sz="4" w:space="0" w:color="000000"/>
              <w:left w:val="nil"/>
              <w:bottom w:val="single" w:sz="4" w:space="0" w:color="000000"/>
              <w:right w:val="single" w:sz="4" w:space="0" w:color="000000"/>
            </w:tcBorders>
            <w:shd w:val="clear" w:color="auto" w:fill="auto"/>
            <w:vAlign w:val="center"/>
            <w:hideMark/>
          </w:tcPr>
          <w:p w14:paraId="09EA30A3" w14:textId="77777777" w:rsidR="009D2C86" w:rsidRPr="00335B87" w:rsidRDefault="009D2C86" w:rsidP="009D2C86">
            <w:pPr>
              <w:pStyle w:val="affb"/>
            </w:pPr>
            <w:r w:rsidRPr="00335B87">
              <w:t>Внутренний диаметр обратного трубопровода, м</w:t>
            </w:r>
          </w:p>
        </w:tc>
        <w:tc>
          <w:tcPr>
            <w:tcW w:w="479" w:type="pct"/>
            <w:tcBorders>
              <w:top w:val="single" w:sz="4" w:space="0" w:color="000000"/>
              <w:left w:val="nil"/>
              <w:bottom w:val="single" w:sz="4" w:space="0" w:color="000000"/>
              <w:right w:val="single" w:sz="4" w:space="0" w:color="000000"/>
            </w:tcBorders>
            <w:shd w:val="clear" w:color="auto" w:fill="auto"/>
            <w:vAlign w:val="center"/>
            <w:hideMark/>
          </w:tcPr>
          <w:p w14:paraId="7858A66B" w14:textId="77777777" w:rsidR="009D2C86" w:rsidRPr="00335B87" w:rsidRDefault="009D2C86" w:rsidP="009D2C86">
            <w:pPr>
              <w:pStyle w:val="affb"/>
            </w:pPr>
            <w:r w:rsidRPr="00335B87">
              <w:t>Год проведения мероприятий</w:t>
            </w:r>
          </w:p>
        </w:tc>
      </w:tr>
      <w:tr w:rsidR="009D2C86" w:rsidRPr="00335B87" w14:paraId="497015F4" w14:textId="77777777" w:rsidTr="00E9308E">
        <w:trPr>
          <w:trHeight w:val="510"/>
        </w:trPr>
        <w:tc>
          <w:tcPr>
            <w:tcW w:w="168" w:type="pct"/>
            <w:tcBorders>
              <w:top w:val="nil"/>
              <w:left w:val="single" w:sz="4" w:space="0" w:color="000000"/>
              <w:bottom w:val="single" w:sz="4" w:space="0" w:color="000000"/>
              <w:right w:val="single" w:sz="4" w:space="0" w:color="000000"/>
            </w:tcBorders>
            <w:shd w:val="clear" w:color="auto" w:fill="auto"/>
            <w:vAlign w:val="center"/>
            <w:hideMark/>
          </w:tcPr>
          <w:p w14:paraId="0B03C924" w14:textId="77777777" w:rsidR="009D2C86" w:rsidRPr="00335B87" w:rsidRDefault="009D2C86" w:rsidP="009D2C86">
            <w:pPr>
              <w:pStyle w:val="affb"/>
            </w:pPr>
            <w:r w:rsidRPr="00335B87">
              <w:t>1</w:t>
            </w:r>
          </w:p>
        </w:tc>
        <w:tc>
          <w:tcPr>
            <w:tcW w:w="545" w:type="pct"/>
            <w:tcBorders>
              <w:top w:val="nil"/>
              <w:left w:val="nil"/>
              <w:bottom w:val="single" w:sz="4" w:space="0" w:color="000000"/>
              <w:right w:val="single" w:sz="4" w:space="0" w:color="000000"/>
            </w:tcBorders>
            <w:shd w:val="clear" w:color="auto" w:fill="auto"/>
            <w:vAlign w:val="center"/>
            <w:hideMark/>
          </w:tcPr>
          <w:p w14:paraId="2B4831F0" w14:textId="77777777" w:rsidR="009D2C86" w:rsidRPr="00335B87" w:rsidRDefault="009D2C86" w:rsidP="009D2C86">
            <w:pPr>
              <w:pStyle w:val="affb"/>
            </w:pPr>
            <w:r w:rsidRPr="00335B87">
              <w:t>Т-У-1</w:t>
            </w:r>
          </w:p>
        </w:tc>
        <w:tc>
          <w:tcPr>
            <w:tcW w:w="695" w:type="pct"/>
            <w:tcBorders>
              <w:top w:val="nil"/>
              <w:left w:val="nil"/>
              <w:bottom w:val="single" w:sz="4" w:space="0" w:color="000000"/>
              <w:right w:val="single" w:sz="4" w:space="0" w:color="000000"/>
            </w:tcBorders>
            <w:shd w:val="clear" w:color="auto" w:fill="auto"/>
            <w:vAlign w:val="center"/>
            <w:hideMark/>
          </w:tcPr>
          <w:p w14:paraId="0BB07F16" w14:textId="77777777" w:rsidR="009D2C86" w:rsidRPr="00335B87" w:rsidRDefault="009D2C86" w:rsidP="009D2C86">
            <w:pPr>
              <w:pStyle w:val="affb"/>
            </w:pPr>
            <w:r w:rsidRPr="00335B87">
              <w:t>Т-У-7</w:t>
            </w:r>
          </w:p>
        </w:tc>
        <w:tc>
          <w:tcPr>
            <w:tcW w:w="522" w:type="pct"/>
            <w:tcBorders>
              <w:top w:val="nil"/>
              <w:left w:val="nil"/>
              <w:bottom w:val="single" w:sz="4" w:space="0" w:color="000000"/>
              <w:right w:val="single" w:sz="4" w:space="0" w:color="000000"/>
            </w:tcBorders>
            <w:shd w:val="clear" w:color="auto" w:fill="auto"/>
            <w:vAlign w:val="center"/>
            <w:hideMark/>
          </w:tcPr>
          <w:p w14:paraId="0D0819A1" w14:textId="77777777" w:rsidR="009D2C86" w:rsidRPr="00335B87" w:rsidRDefault="009D2C86" w:rsidP="009D2C86">
            <w:pPr>
              <w:pStyle w:val="affb"/>
            </w:pPr>
            <w:r w:rsidRPr="00335B87">
              <w:t>Магистральные</w:t>
            </w:r>
          </w:p>
        </w:tc>
        <w:tc>
          <w:tcPr>
            <w:tcW w:w="445" w:type="pct"/>
            <w:tcBorders>
              <w:top w:val="nil"/>
              <w:left w:val="nil"/>
              <w:bottom w:val="single" w:sz="4" w:space="0" w:color="000000"/>
              <w:right w:val="single" w:sz="4" w:space="0" w:color="000000"/>
            </w:tcBorders>
            <w:shd w:val="clear" w:color="auto" w:fill="auto"/>
            <w:vAlign w:val="center"/>
            <w:hideMark/>
          </w:tcPr>
          <w:p w14:paraId="0ACBF688" w14:textId="77777777" w:rsidR="009D2C86" w:rsidRPr="00335B87" w:rsidRDefault="009D2C86" w:rsidP="009D2C86">
            <w:pPr>
              <w:pStyle w:val="affb"/>
            </w:pPr>
            <w:r w:rsidRPr="00335B87">
              <w:t>У</w:t>
            </w:r>
          </w:p>
        </w:tc>
        <w:tc>
          <w:tcPr>
            <w:tcW w:w="329" w:type="pct"/>
            <w:tcBorders>
              <w:top w:val="nil"/>
              <w:left w:val="nil"/>
              <w:bottom w:val="single" w:sz="4" w:space="0" w:color="000000"/>
              <w:right w:val="single" w:sz="4" w:space="0" w:color="000000"/>
            </w:tcBorders>
            <w:shd w:val="clear" w:color="auto" w:fill="auto"/>
            <w:vAlign w:val="center"/>
            <w:hideMark/>
          </w:tcPr>
          <w:p w14:paraId="4DBD65FE" w14:textId="77777777" w:rsidR="009D2C86" w:rsidRPr="00335B87" w:rsidRDefault="009D2C86" w:rsidP="009D2C86">
            <w:pPr>
              <w:pStyle w:val="affb"/>
            </w:pPr>
            <w:r w:rsidRPr="00335B87">
              <w:t>653,5</w:t>
            </w:r>
          </w:p>
        </w:tc>
        <w:tc>
          <w:tcPr>
            <w:tcW w:w="402" w:type="pct"/>
            <w:tcBorders>
              <w:top w:val="nil"/>
              <w:left w:val="nil"/>
              <w:bottom w:val="single" w:sz="4" w:space="0" w:color="000000"/>
              <w:right w:val="single" w:sz="4" w:space="0" w:color="000000"/>
            </w:tcBorders>
            <w:shd w:val="clear" w:color="auto" w:fill="auto"/>
            <w:vAlign w:val="center"/>
            <w:hideMark/>
          </w:tcPr>
          <w:p w14:paraId="75FEB004" w14:textId="77777777" w:rsidR="009D2C86" w:rsidRPr="00335B87" w:rsidRDefault="009D2C86" w:rsidP="009D2C86">
            <w:pPr>
              <w:pStyle w:val="affb"/>
            </w:pPr>
            <w:r w:rsidRPr="00335B87">
              <w:t>1991</w:t>
            </w:r>
          </w:p>
        </w:tc>
        <w:tc>
          <w:tcPr>
            <w:tcW w:w="402" w:type="pct"/>
            <w:tcBorders>
              <w:top w:val="nil"/>
              <w:left w:val="nil"/>
              <w:bottom w:val="single" w:sz="4" w:space="0" w:color="000000"/>
              <w:right w:val="single" w:sz="4" w:space="0" w:color="000000"/>
            </w:tcBorders>
            <w:shd w:val="clear" w:color="auto" w:fill="auto"/>
            <w:vAlign w:val="center"/>
            <w:hideMark/>
          </w:tcPr>
          <w:p w14:paraId="46B37520" w14:textId="77777777" w:rsidR="009D2C86" w:rsidRPr="00335B87" w:rsidRDefault="009D2C86" w:rsidP="009D2C86">
            <w:pPr>
              <w:pStyle w:val="affb"/>
            </w:pPr>
            <w:r w:rsidRPr="00335B87">
              <w:t>Надземная</w:t>
            </w:r>
          </w:p>
        </w:tc>
        <w:tc>
          <w:tcPr>
            <w:tcW w:w="506" w:type="pct"/>
            <w:tcBorders>
              <w:top w:val="nil"/>
              <w:left w:val="nil"/>
              <w:bottom w:val="single" w:sz="4" w:space="0" w:color="000000"/>
              <w:right w:val="single" w:sz="4" w:space="0" w:color="000000"/>
            </w:tcBorders>
            <w:shd w:val="clear" w:color="auto" w:fill="auto"/>
            <w:vAlign w:val="center"/>
            <w:hideMark/>
          </w:tcPr>
          <w:p w14:paraId="6DA12736" w14:textId="77777777" w:rsidR="009D2C86" w:rsidRPr="00335B87" w:rsidRDefault="009D2C86" w:rsidP="009D2C86">
            <w:pPr>
              <w:pStyle w:val="affb"/>
            </w:pPr>
            <w:r w:rsidRPr="00335B87">
              <w:t>0,515</w:t>
            </w:r>
          </w:p>
        </w:tc>
        <w:tc>
          <w:tcPr>
            <w:tcW w:w="506" w:type="pct"/>
            <w:tcBorders>
              <w:top w:val="nil"/>
              <w:left w:val="nil"/>
              <w:bottom w:val="single" w:sz="4" w:space="0" w:color="000000"/>
              <w:right w:val="single" w:sz="4" w:space="0" w:color="000000"/>
            </w:tcBorders>
            <w:shd w:val="clear" w:color="auto" w:fill="auto"/>
            <w:vAlign w:val="center"/>
            <w:hideMark/>
          </w:tcPr>
          <w:p w14:paraId="5A6A339C" w14:textId="77777777" w:rsidR="009D2C86" w:rsidRPr="00335B87" w:rsidRDefault="009D2C86" w:rsidP="009D2C86">
            <w:pPr>
              <w:pStyle w:val="affb"/>
            </w:pPr>
            <w:r w:rsidRPr="00335B87">
              <w:t>0,515</w:t>
            </w:r>
          </w:p>
        </w:tc>
        <w:tc>
          <w:tcPr>
            <w:tcW w:w="479" w:type="pct"/>
            <w:tcBorders>
              <w:top w:val="nil"/>
              <w:left w:val="nil"/>
              <w:bottom w:val="single" w:sz="4" w:space="0" w:color="000000"/>
              <w:right w:val="single" w:sz="4" w:space="0" w:color="000000"/>
            </w:tcBorders>
            <w:shd w:val="clear" w:color="auto" w:fill="auto"/>
            <w:vAlign w:val="center"/>
            <w:hideMark/>
          </w:tcPr>
          <w:p w14:paraId="374ABE37" w14:textId="77777777" w:rsidR="009D2C86" w:rsidRPr="00335B87" w:rsidRDefault="009D2C86" w:rsidP="009D2C86">
            <w:pPr>
              <w:pStyle w:val="affb"/>
            </w:pPr>
            <w:r w:rsidRPr="00335B87">
              <w:t>2024</w:t>
            </w:r>
          </w:p>
        </w:tc>
      </w:tr>
      <w:tr w:rsidR="009D2C86" w:rsidRPr="00335B87" w14:paraId="4EEA66A7" w14:textId="77777777" w:rsidTr="00E9308E">
        <w:trPr>
          <w:trHeight w:val="510"/>
        </w:trPr>
        <w:tc>
          <w:tcPr>
            <w:tcW w:w="168" w:type="pct"/>
            <w:tcBorders>
              <w:top w:val="nil"/>
              <w:left w:val="single" w:sz="4" w:space="0" w:color="000000"/>
              <w:bottom w:val="single" w:sz="4" w:space="0" w:color="000000"/>
              <w:right w:val="single" w:sz="4" w:space="0" w:color="000000"/>
            </w:tcBorders>
            <w:shd w:val="clear" w:color="auto" w:fill="auto"/>
            <w:vAlign w:val="center"/>
            <w:hideMark/>
          </w:tcPr>
          <w:p w14:paraId="6C07008A" w14:textId="77777777" w:rsidR="009D2C86" w:rsidRPr="00335B87" w:rsidRDefault="009D2C86" w:rsidP="009D2C86">
            <w:pPr>
              <w:pStyle w:val="affb"/>
            </w:pPr>
            <w:r w:rsidRPr="00335B87">
              <w:t>2</w:t>
            </w:r>
          </w:p>
        </w:tc>
        <w:tc>
          <w:tcPr>
            <w:tcW w:w="545" w:type="pct"/>
            <w:tcBorders>
              <w:top w:val="nil"/>
              <w:left w:val="nil"/>
              <w:bottom w:val="single" w:sz="4" w:space="0" w:color="000000"/>
              <w:right w:val="single" w:sz="4" w:space="0" w:color="000000"/>
            </w:tcBorders>
            <w:shd w:val="clear" w:color="auto" w:fill="auto"/>
            <w:vAlign w:val="center"/>
            <w:hideMark/>
          </w:tcPr>
          <w:p w14:paraId="63AC923C" w14:textId="77777777" w:rsidR="009D2C86" w:rsidRPr="00335B87" w:rsidRDefault="009D2C86" w:rsidP="009D2C86">
            <w:pPr>
              <w:pStyle w:val="affb"/>
            </w:pPr>
            <w:r w:rsidRPr="00335B87">
              <w:t>Т-У-7</w:t>
            </w:r>
          </w:p>
        </w:tc>
        <w:tc>
          <w:tcPr>
            <w:tcW w:w="695" w:type="pct"/>
            <w:tcBorders>
              <w:top w:val="nil"/>
              <w:left w:val="nil"/>
              <w:bottom w:val="single" w:sz="4" w:space="0" w:color="000000"/>
              <w:right w:val="single" w:sz="4" w:space="0" w:color="000000"/>
            </w:tcBorders>
            <w:shd w:val="clear" w:color="auto" w:fill="auto"/>
            <w:vAlign w:val="center"/>
            <w:hideMark/>
          </w:tcPr>
          <w:p w14:paraId="6E72FB69" w14:textId="77777777" w:rsidR="009D2C86" w:rsidRPr="00335B87" w:rsidRDefault="009D2C86" w:rsidP="009D2C86">
            <w:pPr>
              <w:pStyle w:val="affb"/>
            </w:pPr>
            <w:r w:rsidRPr="00335B87">
              <w:t>Т-У-13</w:t>
            </w:r>
          </w:p>
        </w:tc>
        <w:tc>
          <w:tcPr>
            <w:tcW w:w="522" w:type="pct"/>
            <w:tcBorders>
              <w:top w:val="nil"/>
              <w:left w:val="nil"/>
              <w:bottom w:val="single" w:sz="4" w:space="0" w:color="000000"/>
              <w:right w:val="single" w:sz="4" w:space="0" w:color="000000"/>
            </w:tcBorders>
            <w:shd w:val="clear" w:color="auto" w:fill="auto"/>
            <w:vAlign w:val="center"/>
            <w:hideMark/>
          </w:tcPr>
          <w:p w14:paraId="4C23CF66" w14:textId="77777777" w:rsidR="009D2C86" w:rsidRPr="00335B87" w:rsidRDefault="009D2C86" w:rsidP="009D2C86">
            <w:pPr>
              <w:pStyle w:val="affb"/>
            </w:pPr>
            <w:r w:rsidRPr="00335B87">
              <w:t>Магистральные</w:t>
            </w:r>
          </w:p>
        </w:tc>
        <w:tc>
          <w:tcPr>
            <w:tcW w:w="445" w:type="pct"/>
            <w:tcBorders>
              <w:top w:val="nil"/>
              <w:left w:val="nil"/>
              <w:bottom w:val="single" w:sz="4" w:space="0" w:color="000000"/>
              <w:right w:val="single" w:sz="4" w:space="0" w:color="000000"/>
            </w:tcBorders>
            <w:shd w:val="clear" w:color="auto" w:fill="auto"/>
            <w:vAlign w:val="center"/>
            <w:hideMark/>
          </w:tcPr>
          <w:p w14:paraId="14D85765" w14:textId="77777777" w:rsidR="009D2C86" w:rsidRPr="00335B87" w:rsidRDefault="009D2C86" w:rsidP="009D2C86">
            <w:pPr>
              <w:pStyle w:val="affb"/>
            </w:pPr>
            <w:r w:rsidRPr="00335B87">
              <w:t>У</w:t>
            </w:r>
          </w:p>
        </w:tc>
        <w:tc>
          <w:tcPr>
            <w:tcW w:w="329" w:type="pct"/>
            <w:tcBorders>
              <w:top w:val="nil"/>
              <w:left w:val="nil"/>
              <w:bottom w:val="single" w:sz="4" w:space="0" w:color="000000"/>
              <w:right w:val="single" w:sz="4" w:space="0" w:color="000000"/>
            </w:tcBorders>
            <w:shd w:val="clear" w:color="auto" w:fill="auto"/>
            <w:vAlign w:val="center"/>
            <w:hideMark/>
          </w:tcPr>
          <w:p w14:paraId="4A9D8147" w14:textId="77777777" w:rsidR="009D2C86" w:rsidRPr="00335B87" w:rsidRDefault="009D2C86" w:rsidP="009D2C86">
            <w:pPr>
              <w:pStyle w:val="affb"/>
            </w:pPr>
            <w:r w:rsidRPr="00335B87">
              <w:t>849,6</w:t>
            </w:r>
          </w:p>
        </w:tc>
        <w:tc>
          <w:tcPr>
            <w:tcW w:w="402" w:type="pct"/>
            <w:tcBorders>
              <w:top w:val="nil"/>
              <w:left w:val="nil"/>
              <w:bottom w:val="single" w:sz="4" w:space="0" w:color="000000"/>
              <w:right w:val="single" w:sz="4" w:space="0" w:color="000000"/>
            </w:tcBorders>
            <w:shd w:val="clear" w:color="auto" w:fill="auto"/>
            <w:vAlign w:val="center"/>
            <w:hideMark/>
          </w:tcPr>
          <w:p w14:paraId="1775547E" w14:textId="77777777" w:rsidR="009D2C86" w:rsidRPr="00335B87" w:rsidRDefault="009D2C86" w:rsidP="009D2C86">
            <w:pPr>
              <w:pStyle w:val="affb"/>
            </w:pPr>
            <w:r w:rsidRPr="00335B87">
              <w:t>1991</w:t>
            </w:r>
          </w:p>
        </w:tc>
        <w:tc>
          <w:tcPr>
            <w:tcW w:w="402" w:type="pct"/>
            <w:tcBorders>
              <w:top w:val="nil"/>
              <w:left w:val="nil"/>
              <w:bottom w:val="single" w:sz="4" w:space="0" w:color="000000"/>
              <w:right w:val="single" w:sz="4" w:space="0" w:color="000000"/>
            </w:tcBorders>
            <w:shd w:val="clear" w:color="auto" w:fill="auto"/>
            <w:vAlign w:val="center"/>
            <w:hideMark/>
          </w:tcPr>
          <w:p w14:paraId="0B371522" w14:textId="77777777" w:rsidR="009D2C86" w:rsidRPr="00335B87" w:rsidRDefault="009D2C86" w:rsidP="009D2C86">
            <w:pPr>
              <w:pStyle w:val="affb"/>
            </w:pPr>
            <w:r w:rsidRPr="00335B87">
              <w:t>Надземная</w:t>
            </w:r>
          </w:p>
        </w:tc>
        <w:tc>
          <w:tcPr>
            <w:tcW w:w="506" w:type="pct"/>
            <w:tcBorders>
              <w:top w:val="nil"/>
              <w:left w:val="nil"/>
              <w:bottom w:val="single" w:sz="4" w:space="0" w:color="000000"/>
              <w:right w:val="single" w:sz="4" w:space="0" w:color="000000"/>
            </w:tcBorders>
            <w:shd w:val="clear" w:color="auto" w:fill="auto"/>
            <w:vAlign w:val="center"/>
            <w:hideMark/>
          </w:tcPr>
          <w:p w14:paraId="5B326509" w14:textId="77777777" w:rsidR="009D2C86" w:rsidRPr="00335B87" w:rsidRDefault="009D2C86" w:rsidP="009D2C86">
            <w:pPr>
              <w:pStyle w:val="affb"/>
            </w:pPr>
            <w:r w:rsidRPr="00335B87">
              <w:t>0,515</w:t>
            </w:r>
          </w:p>
        </w:tc>
        <w:tc>
          <w:tcPr>
            <w:tcW w:w="506" w:type="pct"/>
            <w:tcBorders>
              <w:top w:val="nil"/>
              <w:left w:val="nil"/>
              <w:bottom w:val="single" w:sz="4" w:space="0" w:color="000000"/>
              <w:right w:val="single" w:sz="4" w:space="0" w:color="000000"/>
            </w:tcBorders>
            <w:shd w:val="clear" w:color="auto" w:fill="auto"/>
            <w:vAlign w:val="center"/>
            <w:hideMark/>
          </w:tcPr>
          <w:p w14:paraId="375AE023" w14:textId="77777777" w:rsidR="009D2C86" w:rsidRPr="00335B87" w:rsidRDefault="009D2C86" w:rsidP="009D2C86">
            <w:pPr>
              <w:pStyle w:val="affb"/>
            </w:pPr>
            <w:r w:rsidRPr="00335B87">
              <w:t>0,515</w:t>
            </w:r>
          </w:p>
        </w:tc>
        <w:tc>
          <w:tcPr>
            <w:tcW w:w="479" w:type="pct"/>
            <w:tcBorders>
              <w:top w:val="nil"/>
              <w:left w:val="nil"/>
              <w:bottom w:val="single" w:sz="4" w:space="0" w:color="000000"/>
              <w:right w:val="single" w:sz="4" w:space="0" w:color="000000"/>
            </w:tcBorders>
            <w:shd w:val="clear" w:color="auto" w:fill="auto"/>
            <w:vAlign w:val="center"/>
            <w:hideMark/>
          </w:tcPr>
          <w:p w14:paraId="34557EB3" w14:textId="77777777" w:rsidR="009D2C86" w:rsidRPr="00335B87" w:rsidRDefault="009D2C86" w:rsidP="009D2C86">
            <w:pPr>
              <w:pStyle w:val="affb"/>
            </w:pPr>
            <w:r w:rsidRPr="00335B87">
              <w:t>2024</w:t>
            </w:r>
          </w:p>
        </w:tc>
      </w:tr>
      <w:tr w:rsidR="009D2C86" w:rsidRPr="00335B87" w14:paraId="6A699124" w14:textId="77777777" w:rsidTr="00E9308E">
        <w:trPr>
          <w:trHeight w:val="510"/>
        </w:trPr>
        <w:tc>
          <w:tcPr>
            <w:tcW w:w="168" w:type="pct"/>
            <w:tcBorders>
              <w:top w:val="nil"/>
              <w:left w:val="single" w:sz="4" w:space="0" w:color="000000"/>
              <w:bottom w:val="single" w:sz="4" w:space="0" w:color="000000"/>
              <w:right w:val="single" w:sz="4" w:space="0" w:color="000000"/>
            </w:tcBorders>
            <w:shd w:val="clear" w:color="auto" w:fill="auto"/>
            <w:vAlign w:val="center"/>
            <w:hideMark/>
          </w:tcPr>
          <w:p w14:paraId="1170F567" w14:textId="77777777" w:rsidR="009D2C86" w:rsidRPr="00335B87" w:rsidRDefault="009D2C86" w:rsidP="009D2C86">
            <w:pPr>
              <w:pStyle w:val="affb"/>
            </w:pPr>
            <w:r w:rsidRPr="00335B87">
              <w:t>3</w:t>
            </w:r>
          </w:p>
        </w:tc>
        <w:tc>
          <w:tcPr>
            <w:tcW w:w="545" w:type="pct"/>
            <w:tcBorders>
              <w:top w:val="nil"/>
              <w:left w:val="nil"/>
              <w:bottom w:val="single" w:sz="4" w:space="0" w:color="000000"/>
              <w:right w:val="single" w:sz="4" w:space="0" w:color="000000"/>
            </w:tcBorders>
            <w:shd w:val="clear" w:color="auto" w:fill="auto"/>
            <w:vAlign w:val="center"/>
            <w:hideMark/>
          </w:tcPr>
          <w:p w14:paraId="35833700" w14:textId="77777777" w:rsidR="009D2C86" w:rsidRPr="00335B87" w:rsidRDefault="009D2C86" w:rsidP="009D2C86">
            <w:pPr>
              <w:pStyle w:val="affb"/>
            </w:pPr>
            <w:r w:rsidRPr="00335B87">
              <w:t>Т-У-13</w:t>
            </w:r>
          </w:p>
        </w:tc>
        <w:tc>
          <w:tcPr>
            <w:tcW w:w="695" w:type="pct"/>
            <w:tcBorders>
              <w:top w:val="nil"/>
              <w:left w:val="nil"/>
              <w:bottom w:val="single" w:sz="4" w:space="0" w:color="000000"/>
              <w:right w:val="single" w:sz="4" w:space="0" w:color="000000"/>
            </w:tcBorders>
            <w:shd w:val="clear" w:color="auto" w:fill="auto"/>
            <w:vAlign w:val="center"/>
            <w:hideMark/>
          </w:tcPr>
          <w:p w14:paraId="05E1D8E4" w14:textId="77777777" w:rsidR="009D2C86" w:rsidRPr="00335B87" w:rsidRDefault="009D2C86" w:rsidP="009D2C86">
            <w:pPr>
              <w:pStyle w:val="affb"/>
            </w:pPr>
            <w:r w:rsidRPr="00335B87">
              <w:t>Т-У-17</w:t>
            </w:r>
          </w:p>
        </w:tc>
        <w:tc>
          <w:tcPr>
            <w:tcW w:w="522" w:type="pct"/>
            <w:tcBorders>
              <w:top w:val="nil"/>
              <w:left w:val="nil"/>
              <w:bottom w:val="single" w:sz="4" w:space="0" w:color="000000"/>
              <w:right w:val="single" w:sz="4" w:space="0" w:color="000000"/>
            </w:tcBorders>
            <w:shd w:val="clear" w:color="auto" w:fill="auto"/>
            <w:vAlign w:val="center"/>
            <w:hideMark/>
          </w:tcPr>
          <w:p w14:paraId="444A46CB" w14:textId="77777777" w:rsidR="009D2C86" w:rsidRPr="00335B87" w:rsidRDefault="009D2C86" w:rsidP="009D2C86">
            <w:pPr>
              <w:pStyle w:val="affb"/>
            </w:pPr>
            <w:r w:rsidRPr="00335B87">
              <w:t>Магистральные</w:t>
            </w:r>
          </w:p>
        </w:tc>
        <w:tc>
          <w:tcPr>
            <w:tcW w:w="445" w:type="pct"/>
            <w:tcBorders>
              <w:top w:val="nil"/>
              <w:left w:val="nil"/>
              <w:bottom w:val="single" w:sz="4" w:space="0" w:color="000000"/>
              <w:right w:val="single" w:sz="4" w:space="0" w:color="000000"/>
            </w:tcBorders>
            <w:shd w:val="clear" w:color="auto" w:fill="auto"/>
            <w:vAlign w:val="center"/>
            <w:hideMark/>
          </w:tcPr>
          <w:p w14:paraId="708ABAC7" w14:textId="77777777" w:rsidR="009D2C86" w:rsidRPr="00335B87" w:rsidRDefault="009D2C86" w:rsidP="009D2C86">
            <w:pPr>
              <w:pStyle w:val="affb"/>
            </w:pPr>
            <w:r w:rsidRPr="00335B87">
              <w:t>У</w:t>
            </w:r>
          </w:p>
        </w:tc>
        <w:tc>
          <w:tcPr>
            <w:tcW w:w="329" w:type="pct"/>
            <w:tcBorders>
              <w:top w:val="nil"/>
              <w:left w:val="nil"/>
              <w:bottom w:val="single" w:sz="4" w:space="0" w:color="000000"/>
              <w:right w:val="single" w:sz="4" w:space="0" w:color="000000"/>
            </w:tcBorders>
            <w:shd w:val="clear" w:color="auto" w:fill="auto"/>
            <w:vAlign w:val="center"/>
            <w:hideMark/>
          </w:tcPr>
          <w:p w14:paraId="152C46C0" w14:textId="77777777" w:rsidR="009D2C86" w:rsidRPr="00335B87" w:rsidRDefault="009D2C86" w:rsidP="009D2C86">
            <w:pPr>
              <w:pStyle w:val="affb"/>
            </w:pPr>
            <w:r w:rsidRPr="00335B87">
              <w:t>467</w:t>
            </w:r>
          </w:p>
        </w:tc>
        <w:tc>
          <w:tcPr>
            <w:tcW w:w="402" w:type="pct"/>
            <w:tcBorders>
              <w:top w:val="nil"/>
              <w:left w:val="nil"/>
              <w:bottom w:val="single" w:sz="4" w:space="0" w:color="000000"/>
              <w:right w:val="single" w:sz="4" w:space="0" w:color="000000"/>
            </w:tcBorders>
            <w:shd w:val="clear" w:color="auto" w:fill="auto"/>
            <w:vAlign w:val="center"/>
            <w:hideMark/>
          </w:tcPr>
          <w:p w14:paraId="5EA3014D" w14:textId="77777777" w:rsidR="009D2C86" w:rsidRPr="00335B87" w:rsidRDefault="009D2C86" w:rsidP="009D2C86">
            <w:pPr>
              <w:pStyle w:val="affb"/>
            </w:pPr>
            <w:r w:rsidRPr="00335B87">
              <w:t>1991</w:t>
            </w:r>
          </w:p>
        </w:tc>
        <w:tc>
          <w:tcPr>
            <w:tcW w:w="402" w:type="pct"/>
            <w:tcBorders>
              <w:top w:val="nil"/>
              <w:left w:val="nil"/>
              <w:bottom w:val="single" w:sz="4" w:space="0" w:color="000000"/>
              <w:right w:val="single" w:sz="4" w:space="0" w:color="000000"/>
            </w:tcBorders>
            <w:shd w:val="clear" w:color="auto" w:fill="auto"/>
            <w:vAlign w:val="center"/>
            <w:hideMark/>
          </w:tcPr>
          <w:p w14:paraId="2E75C0BD" w14:textId="77777777" w:rsidR="009D2C86" w:rsidRPr="00335B87" w:rsidRDefault="009D2C86" w:rsidP="009D2C86">
            <w:pPr>
              <w:pStyle w:val="affb"/>
            </w:pPr>
            <w:r w:rsidRPr="00335B87">
              <w:t>Надземная</w:t>
            </w:r>
          </w:p>
        </w:tc>
        <w:tc>
          <w:tcPr>
            <w:tcW w:w="506" w:type="pct"/>
            <w:tcBorders>
              <w:top w:val="nil"/>
              <w:left w:val="nil"/>
              <w:bottom w:val="single" w:sz="4" w:space="0" w:color="000000"/>
              <w:right w:val="single" w:sz="4" w:space="0" w:color="000000"/>
            </w:tcBorders>
            <w:shd w:val="clear" w:color="auto" w:fill="auto"/>
            <w:vAlign w:val="center"/>
            <w:hideMark/>
          </w:tcPr>
          <w:p w14:paraId="766FDD5C" w14:textId="77777777" w:rsidR="009D2C86" w:rsidRPr="00335B87" w:rsidRDefault="009D2C86" w:rsidP="009D2C86">
            <w:pPr>
              <w:pStyle w:val="affb"/>
            </w:pPr>
            <w:r w:rsidRPr="00335B87">
              <w:t>0,515</w:t>
            </w:r>
          </w:p>
        </w:tc>
        <w:tc>
          <w:tcPr>
            <w:tcW w:w="506" w:type="pct"/>
            <w:tcBorders>
              <w:top w:val="nil"/>
              <w:left w:val="nil"/>
              <w:bottom w:val="single" w:sz="4" w:space="0" w:color="000000"/>
              <w:right w:val="single" w:sz="4" w:space="0" w:color="000000"/>
            </w:tcBorders>
            <w:shd w:val="clear" w:color="auto" w:fill="auto"/>
            <w:vAlign w:val="center"/>
            <w:hideMark/>
          </w:tcPr>
          <w:p w14:paraId="3C8C164C" w14:textId="77777777" w:rsidR="009D2C86" w:rsidRPr="00335B87" w:rsidRDefault="009D2C86" w:rsidP="009D2C86">
            <w:pPr>
              <w:pStyle w:val="affb"/>
            </w:pPr>
            <w:r w:rsidRPr="00335B87">
              <w:t>0,515</w:t>
            </w:r>
          </w:p>
        </w:tc>
        <w:tc>
          <w:tcPr>
            <w:tcW w:w="479" w:type="pct"/>
            <w:tcBorders>
              <w:top w:val="nil"/>
              <w:left w:val="nil"/>
              <w:bottom w:val="single" w:sz="4" w:space="0" w:color="000000"/>
              <w:right w:val="single" w:sz="4" w:space="0" w:color="000000"/>
            </w:tcBorders>
            <w:shd w:val="clear" w:color="auto" w:fill="auto"/>
            <w:vAlign w:val="center"/>
            <w:hideMark/>
          </w:tcPr>
          <w:p w14:paraId="65402F75" w14:textId="77777777" w:rsidR="009D2C86" w:rsidRPr="00335B87" w:rsidRDefault="009D2C86" w:rsidP="009D2C86">
            <w:pPr>
              <w:pStyle w:val="affb"/>
            </w:pPr>
            <w:r w:rsidRPr="00335B87">
              <w:t>2024</w:t>
            </w:r>
          </w:p>
        </w:tc>
      </w:tr>
      <w:tr w:rsidR="009D2C86" w:rsidRPr="00335B87" w14:paraId="45A5DD75" w14:textId="77777777" w:rsidTr="00E9308E">
        <w:trPr>
          <w:trHeight w:val="510"/>
        </w:trPr>
        <w:tc>
          <w:tcPr>
            <w:tcW w:w="168" w:type="pct"/>
            <w:tcBorders>
              <w:top w:val="nil"/>
              <w:left w:val="single" w:sz="4" w:space="0" w:color="000000"/>
              <w:bottom w:val="single" w:sz="4" w:space="0" w:color="000000"/>
              <w:right w:val="single" w:sz="4" w:space="0" w:color="000000"/>
            </w:tcBorders>
            <w:shd w:val="clear" w:color="auto" w:fill="auto"/>
            <w:vAlign w:val="center"/>
            <w:hideMark/>
          </w:tcPr>
          <w:p w14:paraId="6EF1F2A8" w14:textId="77777777" w:rsidR="009D2C86" w:rsidRPr="00335B87" w:rsidRDefault="009D2C86" w:rsidP="009D2C86">
            <w:pPr>
              <w:pStyle w:val="affb"/>
            </w:pPr>
            <w:r w:rsidRPr="00335B87">
              <w:t> </w:t>
            </w:r>
          </w:p>
        </w:tc>
        <w:tc>
          <w:tcPr>
            <w:tcW w:w="545" w:type="pct"/>
            <w:tcBorders>
              <w:top w:val="nil"/>
              <w:left w:val="nil"/>
              <w:bottom w:val="single" w:sz="4" w:space="0" w:color="000000"/>
              <w:right w:val="single" w:sz="4" w:space="0" w:color="000000"/>
            </w:tcBorders>
            <w:shd w:val="clear" w:color="auto" w:fill="auto"/>
            <w:vAlign w:val="center"/>
            <w:hideMark/>
          </w:tcPr>
          <w:p w14:paraId="52F71C67" w14:textId="77777777" w:rsidR="009D2C86" w:rsidRPr="00335B87" w:rsidRDefault="009D2C86" w:rsidP="009D2C86">
            <w:pPr>
              <w:pStyle w:val="affb"/>
            </w:pPr>
            <w:r w:rsidRPr="00335B87">
              <w:t> </w:t>
            </w:r>
          </w:p>
        </w:tc>
        <w:tc>
          <w:tcPr>
            <w:tcW w:w="695" w:type="pct"/>
            <w:tcBorders>
              <w:top w:val="nil"/>
              <w:left w:val="nil"/>
              <w:bottom w:val="single" w:sz="4" w:space="0" w:color="000000"/>
              <w:right w:val="single" w:sz="4" w:space="0" w:color="000000"/>
            </w:tcBorders>
            <w:shd w:val="clear" w:color="auto" w:fill="auto"/>
            <w:vAlign w:val="center"/>
            <w:hideMark/>
          </w:tcPr>
          <w:p w14:paraId="6D09818B" w14:textId="77777777" w:rsidR="009D2C86" w:rsidRPr="00335B87" w:rsidRDefault="009D2C86" w:rsidP="009D2C86">
            <w:pPr>
              <w:pStyle w:val="affb"/>
            </w:pPr>
            <w:r w:rsidRPr="00335B87">
              <w:t>Итого:</w:t>
            </w:r>
          </w:p>
        </w:tc>
        <w:tc>
          <w:tcPr>
            <w:tcW w:w="522" w:type="pct"/>
            <w:tcBorders>
              <w:top w:val="nil"/>
              <w:left w:val="nil"/>
              <w:bottom w:val="single" w:sz="4" w:space="0" w:color="000000"/>
              <w:right w:val="single" w:sz="4" w:space="0" w:color="000000"/>
            </w:tcBorders>
            <w:shd w:val="clear" w:color="auto" w:fill="auto"/>
            <w:vAlign w:val="center"/>
            <w:hideMark/>
          </w:tcPr>
          <w:p w14:paraId="20BBA171" w14:textId="77777777" w:rsidR="009D2C86" w:rsidRPr="00335B87" w:rsidRDefault="009D2C86" w:rsidP="009D2C86">
            <w:pPr>
              <w:pStyle w:val="affb"/>
            </w:pPr>
            <w:r w:rsidRPr="00335B87">
              <w:t> </w:t>
            </w:r>
          </w:p>
        </w:tc>
        <w:tc>
          <w:tcPr>
            <w:tcW w:w="445" w:type="pct"/>
            <w:tcBorders>
              <w:top w:val="nil"/>
              <w:left w:val="nil"/>
              <w:bottom w:val="single" w:sz="4" w:space="0" w:color="000000"/>
              <w:right w:val="single" w:sz="4" w:space="0" w:color="000000"/>
            </w:tcBorders>
            <w:shd w:val="clear" w:color="auto" w:fill="auto"/>
            <w:vAlign w:val="center"/>
            <w:hideMark/>
          </w:tcPr>
          <w:p w14:paraId="592D2DE9" w14:textId="77777777" w:rsidR="009D2C86" w:rsidRPr="00335B87" w:rsidRDefault="009D2C86" w:rsidP="009D2C86">
            <w:pPr>
              <w:pStyle w:val="affb"/>
            </w:pPr>
            <w:r w:rsidRPr="00335B87">
              <w:t> </w:t>
            </w:r>
          </w:p>
        </w:tc>
        <w:tc>
          <w:tcPr>
            <w:tcW w:w="329" w:type="pct"/>
            <w:tcBorders>
              <w:top w:val="nil"/>
              <w:left w:val="nil"/>
              <w:bottom w:val="single" w:sz="4" w:space="0" w:color="000000"/>
              <w:right w:val="single" w:sz="4" w:space="0" w:color="000000"/>
            </w:tcBorders>
            <w:shd w:val="clear" w:color="auto" w:fill="auto"/>
            <w:vAlign w:val="center"/>
            <w:hideMark/>
          </w:tcPr>
          <w:p w14:paraId="354736E3" w14:textId="77777777" w:rsidR="009D2C86" w:rsidRPr="00335B87" w:rsidRDefault="009D2C86" w:rsidP="009D2C86">
            <w:pPr>
              <w:pStyle w:val="affb"/>
            </w:pPr>
            <w:r w:rsidRPr="00335B87">
              <w:t>1970,1</w:t>
            </w:r>
          </w:p>
        </w:tc>
        <w:tc>
          <w:tcPr>
            <w:tcW w:w="402" w:type="pct"/>
            <w:tcBorders>
              <w:top w:val="nil"/>
              <w:left w:val="nil"/>
              <w:bottom w:val="single" w:sz="4" w:space="0" w:color="000000"/>
              <w:right w:val="single" w:sz="4" w:space="0" w:color="000000"/>
            </w:tcBorders>
            <w:shd w:val="clear" w:color="auto" w:fill="auto"/>
            <w:vAlign w:val="center"/>
            <w:hideMark/>
          </w:tcPr>
          <w:p w14:paraId="081163E2" w14:textId="77777777" w:rsidR="009D2C86" w:rsidRPr="00335B87" w:rsidRDefault="009D2C86" w:rsidP="009D2C86">
            <w:pPr>
              <w:pStyle w:val="affb"/>
            </w:pPr>
            <w:r w:rsidRPr="00335B87">
              <w:t> </w:t>
            </w:r>
          </w:p>
        </w:tc>
        <w:tc>
          <w:tcPr>
            <w:tcW w:w="402" w:type="pct"/>
            <w:tcBorders>
              <w:top w:val="nil"/>
              <w:left w:val="nil"/>
              <w:bottom w:val="single" w:sz="4" w:space="0" w:color="000000"/>
              <w:right w:val="single" w:sz="4" w:space="0" w:color="000000"/>
            </w:tcBorders>
            <w:shd w:val="clear" w:color="auto" w:fill="auto"/>
            <w:vAlign w:val="center"/>
            <w:hideMark/>
          </w:tcPr>
          <w:p w14:paraId="1E31782C" w14:textId="77777777" w:rsidR="009D2C86" w:rsidRPr="00335B87" w:rsidRDefault="009D2C86" w:rsidP="009D2C86">
            <w:pPr>
              <w:pStyle w:val="affb"/>
            </w:pPr>
            <w:r w:rsidRPr="00335B87">
              <w:t>Надземная</w:t>
            </w:r>
          </w:p>
        </w:tc>
        <w:tc>
          <w:tcPr>
            <w:tcW w:w="506" w:type="pct"/>
            <w:tcBorders>
              <w:top w:val="nil"/>
              <w:left w:val="nil"/>
              <w:bottom w:val="single" w:sz="4" w:space="0" w:color="000000"/>
              <w:right w:val="single" w:sz="4" w:space="0" w:color="000000"/>
            </w:tcBorders>
            <w:shd w:val="clear" w:color="auto" w:fill="auto"/>
            <w:vAlign w:val="center"/>
            <w:hideMark/>
          </w:tcPr>
          <w:p w14:paraId="6ADBE3C2" w14:textId="77777777" w:rsidR="009D2C86" w:rsidRPr="00335B87" w:rsidRDefault="009D2C86" w:rsidP="009D2C86">
            <w:pPr>
              <w:pStyle w:val="affb"/>
            </w:pPr>
            <w:r w:rsidRPr="00335B87">
              <w:t>0,515</w:t>
            </w:r>
          </w:p>
        </w:tc>
        <w:tc>
          <w:tcPr>
            <w:tcW w:w="506" w:type="pct"/>
            <w:tcBorders>
              <w:top w:val="nil"/>
              <w:left w:val="nil"/>
              <w:bottom w:val="single" w:sz="4" w:space="0" w:color="000000"/>
              <w:right w:val="single" w:sz="4" w:space="0" w:color="000000"/>
            </w:tcBorders>
            <w:shd w:val="clear" w:color="auto" w:fill="auto"/>
            <w:vAlign w:val="center"/>
            <w:hideMark/>
          </w:tcPr>
          <w:p w14:paraId="10BD7706" w14:textId="77777777" w:rsidR="009D2C86" w:rsidRPr="00335B87" w:rsidRDefault="009D2C86" w:rsidP="009D2C86">
            <w:pPr>
              <w:pStyle w:val="affb"/>
            </w:pPr>
            <w:r w:rsidRPr="00335B87">
              <w:t>0,515</w:t>
            </w:r>
          </w:p>
        </w:tc>
        <w:tc>
          <w:tcPr>
            <w:tcW w:w="479" w:type="pct"/>
            <w:tcBorders>
              <w:top w:val="nil"/>
              <w:left w:val="nil"/>
              <w:bottom w:val="single" w:sz="4" w:space="0" w:color="000000"/>
              <w:right w:val="single" w:sz="4" w:space="0" w:color="000000"/>
            </w:tcBorders>
            <w:shd w:val="clear" w:color="auto" w:fill="auto"/>
            <w:vAlign w:val="center"/>
            <w:hideMark/>
          </w:tcPr>
          <w:p w14:paraId="4F8BEA3C" w14:textId="77777777" w:rsidR="009D2C86" w:rsidRPr="00335B87" w:rsidRDefault="009D2C86" w:rsidP="009D2C86">
            <w:pPr>
              <w:pStyle w:val="affb"/>
            </w:pPr>
            <w:r w:rsidRPr="00335B87">
              <w:t> </w:t>
            </w:r>
          </w:p>
        </w:tc>
      </w:tr>
    </w:tbl>
    <w:p w14:paraId="64EFABC8" w14:textId="599E02F4" w:rsidR="009D2C86" w:rsidRDefault="009D2C86" w:rsidP="009D2C86"/>
    <w:p w14:paraId="64AB287D" w14:textId="77777777" w:rsidR="009D2C86" w:rsidRDefault="009D2C86" w:rsidP="009D2C86"/>
    <w:p w14:paraId="153D3CCC" w14:textId="0FE6E657" w:rsidR="009D2C86" w:rsidRDefault="009D2C86" w:rsidP="009D2C86">
      <w:pPr>
        <w:pStyle w:val="afc"/>
        <w:keepNext/>
      </w:pPr>
      <w:bookmarkStart w:id="299" w:name="_Toc71736795"/>
      <w:bookmarkStart w:id="300" w:name="_Toc83218629"/>
      <w:r>
        <w:t xml:space="preserve">Таблица </w:t>
      </w:r>
      <w:r w:rsidR="00D151CD">
        <w:rPr>
          <w:noProof/>
        </w:rPr>
        <w:fldChar w:fldCharType="begin"/>
      </w:r>
      <w:r w:rsidR="00D151CD">
        <w:rPr>
          <w:noProof/>
        </w:rPr>
        <w:instrText xml:space="preserve"> SEQ Таблица \* ARABIC </w:instrText>
      </w:r>
      <w:r w:rsidR="00D151CD">
        <w:rPr>
          <w:noProof/>
        </w:rPr>
        <w:fldChar w:fldCharType="separate"/>
      </w:r>
      <w:r w:rsidR="00266C16">
        <w:rPr>
          <w:noProof/>
        </w:rPr>
        <w:t>22</w:t>
      </w:r>
      <w:r w:rsidR="00D151CD">
        <w:rPr>
          <w:noProof/>
        </w:rPr>
        <w:fldChar w:fldCharType="end"/>
      </w:r>
      <w:r>
        <w:t>. Перечень трубопроводов, рекомендуемых к перекладке для обеспечения гидравлических параметров системы теплоснабжения от Правобережной котельной</w:t>
      </w:r>
      <w:bookmarkEnd w:id="299"/>
      <w:bookmarkEnd w:id="300"/>
    </w:p>
    <w:tbl>
      <w:tblPr>
        <w:tblW w:w="5000" w:type="pct"/>
        <w:tblLook w:val="04A0" w:firstRow="1" w:lastRow="0" w:firstColumn="1" w:lastColumn="0" w:noHBand="0" w:noVBand="1"/>
      </w:tblPr>
      <w:tblGrid>
        <w:gridCol w:w="529"/>
        <w:gridCol w:w="1980"/>
        <w:gridCol w:w="1637"/>
        <w:gridCol w:w="1996"/>
        <w:gridCol w:w="1398"/>
        <w:gridCol w:w="1035"/>
        <w:gridCol w:w="1264"/>
        <w:gridCol w:w="1391"/>
        <w:gridCol w:w="1592"/>
        <w:gridCol w:w="1592"/>
        <w:gridCol w:w="1506"/>
      </w:tblGrid>
      <w:tr w:rsidR="009D2C86" w:rsidRPr="00335B87" w14:paraId="039B3C2A" w14:textId="77777777" w:rsidTr="00E9308E">
        <w:trPr>
          <w:trHeight w:val="1785"/>
        </w:trPr>
        <w:tc>
          <w:tcPr>
            <w:tcW w:w="16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9521B79" w14:textId="77777777" w:rsidR="009D2C86" w:rsidRPr="00335B87" w:rsidRDefault="009D2C86" w:rsidP="009D2C86">
            <w:pPr>
              <w:pStyle w:val="affb"/>
            </w:pPr>
            <w:r w:rsidRPr="00335B87">
              <w:t>№ п/п</w:t>
            </w:r>
          </w:p>
        </w:tc>
        <w:tc>
          <w:tcPr>
            <w:tcW w:w="622" w:type="pct"/>
            <w:tcBorders>
              <w:top w:val="single" w:sz="4" w:space="0" w:color="000000"/>
              <w:left w:val="nil"/>
              <w:bottom w:val="single" w:sz="4" w:space="0" w:color="000000"/>
              <w:right w:val="single" w:sz="4" w:space="0" w:color="000000"/>
            </w:tcBorders>
            <w:shd w:val="clear" w:color="auto" w:fill="auto"/>
            <w:vAlign w:val="center"/>
            <w:hideMark/>
          </w:tcPr>
          <w:p w14:paraId="0DF4E819" w14:textId="77777777" w:rsidR="009D2C86" w:rsidRPr="00335B87" w:rsidRDefault="009D2C86" w:rsidP="009D2C86">
            <w:pPr>
              <w:pStyle w:val="affb"/>
            </w:pPr>
            <w:r w:rsidRPr="00335B87">
              <w:t>Наименование начала участка</w:t>
            </w:r>
          </w:p>
        </w:tc>
        <w:tc>
          <w:tcPr>
            <w:tcW w:w="514" w:type="pct"/>
            <w:tcBorders>
              <w:top w:val="single" w:sz="4" w:space="0" w:color="000000"/>
              <w:left w:val="nil"/>
              <w:bottom w:val="single" w:sz="4" w:space="0" w:color="000000"/>
              <w:right w:val="single" w:sz="4" w:space="0" w:color="000000"/>
            </w:tcBorders>
            <w:shd w:val="clear" w:color="auto" w:fill="auto"/>
            <w:vAlign w:val="center"/>
            <w:hideMark/>
          </w:tcPr>
          <w:p w14:paraId="0778B338" w14:textId="77777777" w:rsidR="009D2C86" w:rsidRPr="00335B87" w:rsidRDefault="009D2C86" w:rsidP="009D2C86">
            <w:pPr>
              <w:pStyle w:val="affb"/>
            </w:pPr>
            <w:r w:rsidRPr="00335B87">
              <w:t>Наименование конца участка</w:t>
            </w:r>
          </w:p>
        </w:tc>
        <w:tc>
          <w:tcPr>
            <w:tcW w:w="627" w:type="pct"/>
            <w:tcBorders>
              <w:top w:val="single" w:sz="4" w:space="0" w:color="000000"/>
              <w:left w:val="nil"/>
              <w:bottom w:val="single" w:sz="4" w:space="0" w:color="000000"/>
              <w:right w:val="single" w:sz="4" w:space="0" w:color="000000"/>
            </w:tcBorders>
            <w:shd w:val="clear" w:color="auto" w:fill="auto"/>
            <w:vAlign w:val="center"/>
            <w:hideMark/>
          </w:tcPr>
          <w:p w14:paraId="3C801E4C" w14:textId="77777777" w:rsidR="009D2C86" w:rsidRPr="00335B87" w:rsidRDefault="009D2C86" w:rsidP="009D2C86">
            <w:pPr>
              <w:pStyle w:val="affb"/>
            </w:pPr>
            <w:r w:rsidRPr="00335B87">
              <w:t>Тип сети</w:t>
            </w:r>
          </w:p>
        </w:tc>
        <w:tc>
          <w:tcPr>
            <w:tcW w:w="439" w:type="pct"/>
            <w:tcBorders>
              <w:top w:val="single" w:sz="4" w:space="0" w:color="000000"/>
              <w:left w:val="nil"/>
              <w:bottom w:val="single" w:sz="4" w:space="0" w:color="000000"/>
              <w:right w:val="single" w:sz="4" w:space="0" w:color="000000"/>
            </w:tcBorders>
            <w:shd w:val="clear" w:color="auto" w:fill="auto"/>
            <w:vAlign w:val="center"/>
            <w:hideMark/>
          </w:tcPr>
          <w:p w14:paraId="1A1710DE" w14:textId="77777777" w:rsidR="009D2C86" w:rsidRPr="00335B87" w:rsidRDefault="009D2C86" w:rsidP="009D2C86">
            <w:pPr>
              <w:pStyle w:val="affb"/>
            </w:pPr>
            <w:r w:rsidRPr="00335B87">
              <w:t>Магистраль</w:t>
            </w:r>
          </w:p>
        </w:tc>
        <w:tc>
          <w:tcPr>
            <w:tcW w:w="325" w:type="pct"/>
            <w:tcBorders>
              <w:top w:val="single" w:sz="4" w:space="0" w:color="000000"/>
              <w:left w:val="nil"/>
              <w:bottom w:val="single" w:sz="4" w:space="0" w:color="000000"/>
              <w:right w:val="single" w:sz="4" w:space="0" w:color="000000"/>
            </w:tcBorders>
            <w:shd w:val="clear" w:color="auto" w:fill="auto"/>
            <w:vAlign w:val="center"/>
            <w:hideMark/>
          </w:tcPr>
          <w:p w14:paraId="01EEE487" w14:textId="77777777" w:rsidR="009D2C86" w:rsidRPr="00335B87" w:rsidRDefault="009D2C86" w:rsidP="009D2C86">
            <w:pPr>
              <w:pStyle w:val="affb"/>
            </w:pPr>
            <w:r w:rsidRPr="00335B87">
              <w:t>Длина участка, м</w:t>
            </w:r>
          </w:p>
        </w:tc>
        <w:tc>
          <w:tcPr>
            <w:tcW w:w="397" w:type="pct"/>
            <w:tcBorders>
              <w:top w:val="single" w:sz="4" w:space="0" w:color="000000"/>
              <w:left w:val="nil"/>
              <w:bottom w:val="single" w:sz="4" w:space="0" w:color="000000"/>
              <w:right w:val="single" w:sz="4" w:space="0" w:color="000000"/>
            </w:tcBorders>
            <w:shd w:val="clear" w:color="auto" w:fill="auto"/>
            <w:vAlign w:val="center"/>
            <w:hideMark/>
          </w:tcPr>
          <w:p w14:paraId="44C1B448" w14:textId="77777777" w:rsidR="009D2C86" w:rsidRPr="00335B87" w:rsidRDefault="009D2C86" w:rsidP="009D2C86">
            <w:pPr>
              <w:pStyle w:val="affb"/>
            </w:pPr>
            <w:r w:rsidRPr="00335B87">
              <w:t>Год прокладки</w:t>
            </w:r>
          </w:p>
        </w:tc>
        <w:tc>
          <w:tcPr>
            <w:tcW w:w="437" w:type="pct"/>
            <w:tcBorders>
              <w:top w:val="single" w:sz="4" w:space="0" w:color="000000"/>
              <w:left w:val="nil"/>
              <w:bottom w:val="single" w:sz="4" w:space="0" w:color="000000"/>
              <w:right w:val="single" w:sz="4" w:space="0" w:color="000000"/>
            </w:tcBorders>
            <w:shd w:val="clear" w:color="auto" w:fill="auto"/>
            <w:vAlign w:val="center"/>
            <w:hideMark/>
          </w:tcPr>
          <w:p w14:paraId="562E1290" w14:textId="77777777" w:rsidR="009D2C86" w:rsidRPr="00335B87" w:rsidRDefault="009D2C86" w:rsidP="009D2C86">
            <w:pPr>
              <w:pStyle w:val="affb"/>
            </w:pPr>
            <w:r w:rsidRPr="00335B87">
              <w:t>Вид прокладки тепловой сети</w:t>
            </w:r>
          </w:p>
        </w:tc>
        <w:tc>
          <w:tcPr>
            <w:tcW w:w="500" w:type="pct"/>
            <w:tcBorders>
              <w:top w:val="single" w:sz="4" w:space="0" w:color="000000"/>
              <w:left w:val="nil"/>
              <w:bottom w:val="single" w:sz="4" w:space="0" w:color="000000"/>
              <w:right w:val="single" w:sz="4" w:space="0" w:color="000000"/>
            </w:tcBorders>
            <w:shd w:val="clear" w:color="auto" w:fill="auto"/>
            <w:vAlign w:val="center"/>
            <w:hideMark/>
          </w:tcPr>
          <w:p w14:paraId="408AF814" w14:textId="77777777" w:rsidR="009D2C86" w:rsidRPr="00335B87" w:rsidRDefault="009D2C86" w:rsidP="009D2C86">
            <w:pPr>
              <w:pStyle w:val="affb"/>
            </w:pPr>
            <w:r w:rsidRPr="00335B87">
              <w:t>Внутpенний диаметp подающего тpубопpовода, м</w:t>
            </w:r>
          </w:p>
        </w:tc>
        <w:tc>
          <w:tcPr>
            <w:tcW w:w="500" w:type="pct"/>
            <w:tcBorders>
              <w:top w:val="single" w:sz="4" w:space="0" w:color="000000"/>
              <w:left w:val="nil"/>
              <w:bottom w:val="single" w:sz="4" w:space="0" w:color="000000"/>
              <w:right w:val="single" w:sz="4" w:space="0" w:color="000000"/>
            </w:tcBorders>
            <w:shd w:val="clear" w:color="auto" w:fill="auto"/>
            <w:vAlign w:val="center"/>
            <w:hideMark/>
          </w:tcPr>
          <w:p w14:paraId="2E5BE1F8" w14:textId="77777777" w:rsidR="009D2C86" w:rsidRPr="00335B87" w:rsidRDefault="009D2C86" w:rsidP="009D2C86">
            <w:pPr>
              <w:pStyle w:val="affb"/>
            </w:pPr>
            <w:r w:rsidRPr="00335B87">
              <w:t>Внутренний диаметр обратного трубопровода, м</w:t>
            </w:r>
          </w:p>
        </w:tc>
        <w:tc>
          <w:tcPr>
            <w:tcW w:w="473" w:type="pct"/>
            <w:tcBorders>
              <w:top w:val="single" w:sz="4" w:space="0" w:color="000000"/>
              <w:left w:val="nil"/>
              <w:bottom w:val="single" w:sz="4" w:space="0" w:color="000000"/>
              <w:right w:val="single" w:sz="4" w:space="0" w:color="000000"/>
            </w:tcBorders>
            <w:shd w:val="clear" w:color="auto" w:fill="auto"/>
            <w:vAlign w:val="center"/>
            <w:hideMark/>
          </w:tcPr>
          <w:p w14:paraId="15F8C49B" w14:textId="77777777" w:rsidR="009D2C86" w:rsidRPr="00335B87" w:rsidRDefault="009D2C86" w:rsidP="009D2C86">
            <w:pPr>
              <w:pStyle w:val="affb"/>
            </w:pPr>
            <w:r w:rsidRPr="00335B87">
              <w:t>Год проведения мероприятий</w:t>
            </w:r>
          </w:p>
        </w:tc>
      </w:tr>
      <w:tr w:rsidR="009D2C86" w:rsidRPr="00335B87" w14:paraId="74697F94" w14:textId="77777777" w:rsidTr="00E9308E">
        <w:trPr>
          <w:trHeight w:val="510"/>
        </w:trPr>
        <w:tc>
          <w:tcPr>
            <w:tcW w:w="166" w:type="pct"/>
            <w:tcBorders>
              <w:top w:val="nil"/>
              <w:left w:val="single" w:sz="4" w:space="0" w:color="000000"/>
              <w:bottom w:val="single" w:sz="4" w:space="0" w:color="000000"/>
              <w:right w:val="single" w:sz="4" w:space="0" w:color="000000"/>
            </w:tcBorders>
            <w:shd w:val="clear" w:color="auto" w:fill="auto"/>
            <w:vAlign w:val="center"/>
            <w:hideMark/>
          </w:tcPr>
          <w:p w14:paraId="755FC02A" w14:textId="77777777" w:rsidR="009D2C86" w:rsidRPr="00335B87" w:rsidRDefault="009D2C86" w:rsidP="009D2C86">
            <w:pPr>
              <w:pStyle w:val="affb"/>
            </w:pPr>
            <w:r w:rsidRPr="00335B87">
              <w:t>1</w:t>
            </w:r>
          </w:p>
        </w:tc>
        <w:tc>
          <w:tcPr>
            <w:tcW w:w="622" w:type="pct"/>
            <w:tcBorders>
              <w:top w:val="nil"/>
              <w:left w:val="nil"/>
              <w:bottom w:val="single" w:sz="4" w:space="0" w:color="000000"/>
              <w:right w:val="single" w:sz="4" w:space="0" w:color="000000"/>
            </w:tcBorders>
            <w:shd w:val="clear" w:color="auto" w:fill="auto"/>
            <w:vAlign w:val="center"/>
            <w:hideMark/>
          </w:tcPr>
          <w:p w14:paraId="755C1233" w14:textId="77777777" w:rsidR="009D2C86" w:rsidRPr="00335B87" w:rsidRDefault="009D2C86" w:rsidP="009D2C86">
            <w:pPr>
              <w:pStyle w:val="affb"/>
            </w:pPr>
            <w:r w:rsidRPr="00335B87">
              <w:t>Т-У-17</w:t>
            </w:r>
          </w:p>
        </w:tc>
        <w:tc>
          <w:tcPr>
            <w:tcW w:w="514" w:type="pct"/>
            <w:tcBorders>
              <w:top w:val="nil"/>
              <w:left w:val="nil"/>
              <w:bottom w:val="single" w:sz="4" w:space="0" w:color="000000"/>
              <w:right w:val="single" w:sz="4" w:space="0" w:color="000000"/>
            </w:tcBorders>
            <w:shd w:val="clear" w:color="auto" w:fill="auto"/>
            <w:vAlign w:val="center"/>
            <w:hideMark/>
          </w:tcPr>
          <w:p w14:paraId="683333F9" w14:textId="77777777" w:rsidR="009D2C86" w:rsidRPr="00335B87" w:rsidRDefault="009D2C86" w:rsidP="009D2C86">
            <w:pPr>
              <w:pStyle w:val="affb"/>
            </w:pPr>
            <w:r w:rsidRPr="00335B87">
              <w:t>Т-У-17</w:t>
            </w:r>
          </w:p>
        </w:tc>
        <w:tc>
          <w:tcPr>
            <w:tcW w:w="627" w:type="pct"/>
            <w:tcBorders>
              <w:top w:val="nil"/>
              <w:left w:val="nil"/>
              <w:bottom w:val="single" w:sz="4" w:space="0" w:color="000000"/>
              <w:right w:val="single" w:sz="4" w:space="0" w:color="000000"/>
            </w:tcBorders>
            <w:shd w:val="clear" w:color="auto" w:fill="auto"/>
            <w:vAlign w:val="center"/>
            <w:hideMark/>
          </w:tcPr>
          <w:p w14:paraId="0F5DC4A1" w14:textId="77777777" w:rsidR="009D2C86" w:rsidRPr="00335B87" w:rsidRDefault="009D2C86" w:rsidP="009D2C86">
            <w:pPr>
              <w:pStyle w:val="affb"/>
            </w:pPr>
            <w:r w:rsidRPr="00335B87">
              <w:t>Распределительные</w:t>
            </w:r>
          </w:p>
        </w:tc>
        <w:tc>
          <w:tcPr>
            <w:tcW w:w="439" w:type="pct"/>
            <w:tcBorders>
              <w:top w:val="nil"/>
              <w:left w:val="nil"/>
              <w:bottom w:val="single" w:sz="4" w:space="0" w:color="000000"/>
              <w:right w:val="single" w:sz="4" w:space="0" w:color="000000"/>
            </w:tcBorders>
            <w:shd w:val="clear" w:color="auto" w:fill="auto"/>
            <w:vAlign w:val="center"/>
            <w:hideMark/>
          </w:tcPr>
          <w:p w14:paraId="1B4D20EB" w14:textId="77777777" w:rsidR="009D2C86" w:rsidRPr="00335B87" w:rsidRDefault="009D2C86" w:rsidP="009D2C86">
            <w:pPr>
              <w:pStyle w:val="affb"/>
            </w:pPr>
            <w:r w:rsidRPr="00335B87">
              <w:t>У</w:t>
            </w:r>
          </w:p>
        </w:tc>
        <w:tc>
          <w:tcPr>
            <w:tcW w:w="325" w:type="pct"/>
            <w:tcBorders>
              <w:top w:val="nil"/>
              <w:left w:val="nil"/>
              <w:bottom w:val="single" w:sz="4" w:space="0" w:color="000000"/>
              <w:right w:val="single" w:sz="4" w:space="0" w:color="000000"/>
            </w:tcBorders>
            <w:shd w:val="clear" w:color="auto" w:fill="auto"/>
            <w:vAlign w:val="center"/>
            <w:hideMark/>
          </w:tcPr>
          <w:p w14:paraId="78F49555" w14:textId="77777777" w:rsidR="009D2C86" w:rsidRPr="00335B87" w:rsidRDefault="009D2C86" w:rsidP="009D2C86">
            <w:pPr>
              <w:pStyle w:val="affb"/>
            </w:pPr>
            <w:r w:rsidRPr="00335B87">
              <w:t>0,5</w:t>
            </w:r>
          </w:p>
        </w:tc>
        <w:tc>
          <w:tcPr>
            <w:tcW w:w="397" w:type="pct"/>
            <w:tcBorders>
              <w:top w:val="nil"/>
              <w:left w:val="nil"/>
              <w:bottom w:val="single" w:sz="4" w:space="0" w:color="000000"/>
              <w:right w:val="single" w:sz="4" w:space="0" w:color="000000"/>
            </w:tcBorders>
            <w:shd w:val="clear" w:color="auto" w:fill="auto"/>
            <w:vAlign w:val="center"/>
            <w:hideMark/>
          </w:tcPr>
          <w:p w14:paraId="5A11E666" w14:textId="77777777" w:rsidR="009D2C86" w:rsidRPr="00335B87" w:rsidRDefault="009D2C86" w:rsidP="009D2C86">
            <w:pPr>
              <w:pStyle w:val="affb"/>
            </w:pPr>
            <w:r w:rsidRPr="00335B87">
              <w:t>1991</w:t>
            </w:r>
          </w:p>
        </w:tc>
        <w:tc>
          <w:tcPr>
            <w:tcW w:w="437" w:type="pct"/>
            <w:tcBorders>
              <w:top w:val="nil"/>
              <w:left w:val="nil"/>
              <w:bottom w:val="single" w:sz="4" w:space="0" w:color="000000"/>
              <w:right w:val="single" w:sz="4" w:space="0" w:color="000000"/>
            </w:tcBorders>
            <w:shd w:val="clear" w:color="auto" w:fill="auto"/>
            <w:vAlign w:val="center"/>
            <w:hideMark/>
          </w:tcPr>
          <w:p w14:paraId="7BC0AF18" w14:textId="77777777" w:rsidR="009D2C86" w:rsidRPr="00335B87" w:rsidRDefault="009D2C86" w:rsidP="009D2C86">
            <w:pPr>
              <w:pStyle w:val="affb"/>
            </w:pPr>
            <w:r w:rsidRPr="00335B87">
              <w:t>Подземная канальная</w:t>
            </w:r>
          </w:p>
        </w:tc>
        <w:tc>
          <w:tcPr>
            <w:tcW w:w="500" w:type="pct"/>
            <w:tcBorders>
              <w:top w:val="nil"/>
              <w:left w:val="nil"/>
              <w:bottom w:val="single" w:sz="4" w:space="0" w:color="000000"/>
              <w:right w:val="single" w:sz="4" w:space="0" w:color="000000"/>
            </w:tcBorders>
            <w:shd w:val="clear" w:color="auto" w:fill="auto"/>
            <w:vAlign w:val="center"/>
            <w:hideMark/>
          </w:tcPr>
          <w:p w14:paraId="2A0A15F8" w14:textId="77777777" w:rsidR="009D2C86" w:rsidRPr="00335B87" w:rsidRDefault="009D2C86" w:rsidP="009D2C86">
            <w:pPr>
              <w:pStyle w:val="affb"/>
            </w:pPr>
            <w:r w:rsidRPr="00335B87">
              <w:t>0,311</w:t>
            </w:r>
          </w:p>
        </w:tc>
        <w:tc>
          <w:tcPr>
            <w:tcW w:w="500" w:type="pct"/>
            <w:tcBorders>
              <w:top w:val="nil"/>
              <w:left w:val="nil"/>
              <w:bottom w:val="single" w:sz="4" w:space="0" w:color="000000"/>
              <w:right w:val="single" w:sz="4" w:space="0" w:color="000000"/>
            </w:tcBorders>
            <w:shd w:val="clear" w:color="auto" w:fill="auto"/>
            <w:vAlign w:val="center"/>
            <w:hideMark/>
          </w:tcPr>
          <w:p w14:paraId="5FF99472" w14:textId="77777777" w:rsidR="009D2C86" w:rsidRPr="00335B87" w:rsidRDefault="009D2C86" w:rsidP="009D2C86">
            <w:pPr>
              <w:pStyle w:val="affb"/>
            </w:pPr>
            <w:r w:rsidRPr="00335B87">
              <w:t>0,311</w:t>
            </w:r>
          </w:p>
        </w:tc>
        <w:tc>
          <w:tcPr>
            <w:tcW w:w="473" w:type="pct"/>
            <w:tcBorders>
              <w:top w:val="nil"/>
              <w:left w:val="nil"/>
              <w:bottom w:val="single" w:sz="4" w:space="0" w:color="000000"/>
              <w:right w:val="single" w:sz="4" w:space="0" w:color="000000"/>
            </w:tcBorders>
            <w:shd w:val="clear" w:color="auto" w:fill="auto"/>
            <w:vAlign w:val="center"/>
            <w:hideMark/>
          </w:tcPr>
          <w:p w14:paraId="04C0D2F4" w14:textId="77777777" w:rsidR="009D2C86" w:rsidRPr="00335B87" w:rsidRDefault="009D2C86" w:rsidP="009D2C86">
            <w:pPr>
              <w:pStyle w:val="affb"/>
            </w:pPr>
            <w:r w:rsidRPr="00335B87">
              <w:t>2024</w:t>
            </w:r>
          </w:p>
        </w:tc>
      </w:tr>
      <w:tr w:rsidR="009D2C86" w:rsidRPr="00335B87" w14:paraId="4E7925F4" w14:textId="77777777" w:rsidTr="00E9308E">
        <w:trPr>
          <w:trHeight w:val="510"/>
        </w:trPr>
        <w:tc>
          <w:tcPr>
            <w:tcW w:w="166" w:type="pct"/>
            <w:tcBorders>
              <w:top w:val="nil"/>
              <w:left w:val="single" w:sz="4" w:space="0" w:color="000000"/>
              <w:bottom w:val="single" w:sz="4" w:space="0" w:color="000000"/>
              <w:right w:val="single" w:sz="4" w:space="0" w:color="000000"/>
            </w:tcBorders>
            <w:shd w:val="clear" w:color="auto" w:fill="auto"/>
            <w:vAlign w:val="center"/>
            <w:hideMark/>
          </w:tcPr>
          <w:p w14:paraId="0E503FAA" w14:textId="77777777" w:rsidR="009D2C86" w:rsidRPr="00335B87" w:rsidRDefault="009D2C86" w:rsidP="009D2C86">
            <w:pPr>
              <w:pStyle w:val="affb"/>
            </w:pPr>
            <w:r w:rsidRPr="00335B87">
              <w:t>2</w:t>
            </w:r>
          </w:p>
        </w:tc>
        <w:tc>
          <w:tcPr>
            <w:tcW w:w="622" w:type="pct"/>
            <w:tcBorders>
              <w:top w:val="nil"/>
              <w:left w:val="nil"/>
              <w:bottom w:val="single" w:sz="4" w:space="0" w:color="000000"/>
              <w:right w:val="single" w:sz="4" w:space="0" w:color="000000"/>
            </w:tcBorders>
            <w:shd w:val="clear" w:color="auto" w:fill="auto"/>
            <w:vAlign w:val="center"/>
            <w:hideMark/>
          </w:tcPr>
          <w:p w14:paraId="37A709A4" w14:textId="77777777" w:rsidR="009D2C86" w:rsidRPr="00335B87" w:rsidRDefault="009D2C86" w:rsidP="009D2C86">
            <w:pPr>
              <w:pStyle w:val="affb"/>
            </w:pPr>
            <w:r w:rsidRPr="00335B87">
              <w:t>К-У-17-3</w:t>
            </w:r>
          </w:p>
        </w:tc>
        <w:tc>
          <w:tcPr>
            <w:tcW w:w="514" w:type="pct"/>
            <w:tcBorders>
              <w:top w:val="nil"/>
              <w:left w:val="nil"/>
              <w:bottom w:val="single" w:sz="4" w:space="0" w:color="000000"/>
              <w:right w:val="single" w:sz="4" w:space="0" w:color="000000"/>
            </w:tcBorders>
            <w:shd w:val="clear" w:color="auto" w:fill="auto"/>
            <w:vAlign w:val="center"/>
            <w:hideMark/>
          </w:tcPr>
          <w:p w14:paraId="1E29AADA" w14:textId="77777777" w:rsidR="009D2C86" w:rsidRPr="00335B87" w:rsidRDefault="009D2C86" w:rsidP="009D2C86">
            <w:pPr>
              <w:pStyle w:val="affb"/>
            </w:pPr>
            <w:r w:rsidRPr="00335B87">
              <w:t>Т-У-17</w:t>
            </w:r>
          </w:p>
        </w:tc>
        <w:tc>
          <w:tcPr>
            <w:tcW w:w="627" w:type="pct"/>
            <w:tcBorders>
              <w:top w:val="nil"/>
              <w:left w:val="nil"/>
              <w:bottom w:val="single" w:sz="4" w:space="0" w:color="000000"/>
              <w:right w:val="single" w:sz="4" w:space="0" w:color="000000"/>
            </w:tcBorders>
            <w:shd w:val="clear" w:color="auto" w:fill="auto"/>
            <w:vAlign w:val="center"/>
            <w:hideMark/>
          </w:tcPr>
          <w:p w14:paraId="3F8C319B" w14:textId="77777777" w:rsidR="009D2C86" w:rsidRPr="00335B87" w:rsidRDefault="009D2C86" w:rsidP="009D2C86">
            <w:pPr>
              <w:pStyle w:val="affb"/>
            </w:pPr>
            <w:r w:rsidRPr="00335B87">
              <w:t>Распределительные</w:t>
            </w:r>
          </w:p>
        </w:tc>
        <w:tc>
          <w:tcPr>
            <w:tcW w:w="439" w:type="pct"/>
            <w:tcBorders>
              <w:top w:val="nil"/>
              <w:left w:val="nil"/>
              <w:bottom w:val="single" w:sz="4" w:space="0" w:color="000000"/>
              <w:right w:val="single" w:sz="4" w:space="0" w:color="000000"/>
            </w:tcBorders>
            <w:shd w:val="clear" w:color="auto" w:fill="auto"/>
            <w:vAlign w:val="center"/>
            <w:hideMark/>
          </w:tcPr>
          <w:p w14:paraId="0057DAEF" w14:textId="77777777" w:rsidR="009D2C86" w:rsidRPr="00335B87" w:rsidRDefault="009D2C86" w:rsidP="009D2C86">
            <w:pPr>
              <w:pStyle w:val="affb"/>
            </w:pPr>
            <w:r w:rsidRPr="00335B87">
              <w:t>У</w:t>
            </w:r>
          </w:p>
        </w:tc>
        <w:tc>
          <w:tcPr>
            <w:tcW w:w="325" w:type="pct"/>
            <w:tcBorders>
              <w:top w:val="nil"/>
              <w:left w:val="nil"/>
              <w:bottom w:val="single" w:sz="4" w:space="0" w:color="000000"/>
              <w:right w:val="single" w:sz="4" w:space="0" w:color="000000"/>
            </w:tcBorders>
            <w:shd w:val="clear" w:color="auto" w:fill="auto"/>
            <w:vAlign w:val="center"/>
            <w:hideMark/>
          </w:tcPr>
          <w:p w14:paraId="4576AB36" w14:textId="77777777" w:rsidR="009D2C86" w:rsidRPr="00335B87" w:rsidRDefault="009D2C86" w:rsidP="009D2C86">
            <w:pPr>
              <w:pStyle w:val="affb"/>
            </w:pPr>
            <w:r w:rsidRPr="00335B87">
              <w:t>245,7</w:t>
            </w:r>
          </w:p>
        </w:tc>
        <w:tc>
          <w:tcPr>
            <w:tcW w:w="397" w:type="pct"/>
            <w:tcBorders>
              <w:top w:val="nil"/>
              <w:left w:val="nil"/>
              <w:bottom w:val="single" w:sz="4" w:space="0" w:color="000000"/>
              <w:right w:val="single" w:sz="4" w:space="0" w:color="000000"/>
            </w:tcBorders>
            <w:shd w:val="clear" w:color="auto" w:fill="auto"/>
            <w:vAlign w:val="center"/>
            <w:hideMark/>
          </w:tcPr>
          <w:p w14:paraId="74930CC9" w14:textId="77777777" w:rsidR="009D2C86" w:rsidRPr="00335B87" w:rsidRDefault="009D2C86" w:rsidP="009D2C86">
            <w:pPr>
              <w:pStyle w:val="affb"/>
            </w:pPr>
            <w:r w:rsidRPr="00335B87">
              <w:t>1991</w:t>
            </w:r>
          </w:p>
        </w:tc>
        <w:tc>
          <w:tcPr>
            <w:tcW w:w="437" w:type="pct"/>
            <w:tcBorders>
              <w:top w:val="nil"/>
              <w:left w:val="nil"/>
              <w:bottom w:val="single" w:sz="4" w:space="0" w:color="000000"/>
              <w:right w:val="single" w:sz="4" w:space="0" w:color="000000"/>
            </w:tcBorders>
            <w:shd w:val="clear" w:color="auto" w:fill="auto"/>
            <w:vAlign w:val="center"/>
            <w:hideMark/>
          </w:tcPr>
          <w:p w14:paraId="485E5EE6" w14:textId="77777777" w:rsidR="009D2C86" w:rsidRPr="00335B87" w:rsidRDefault="009D2C86" w:rsidP="009D2C86">
            <w:pPr>
              <w:pStyle w:val="affb"/>
            </w:pPr>
            <w:r w:rsidRPr="00335B87">
              <w:t>Надземная</w:t>
            </w:r>
          </w:p>
        </w:tc>
        <w:tc>
          <w:tcPr>
            <w:tcW w:w="500" w:type="pct"/>
            <w:tcBorders>
              <w:top w:val="nil"/>
              <w:left w:val="nil"/>
              <w:bottom w:val="single" w:sz="4" w:space="0" w:color="000000"/>
              <w:right w:val="single" w:sz="4" w:space="0" w:color="000000"/>
            </w:tcBorders>
            <w:shd w:val="clear" w:color="auto" w:fill="auto"/>
            <w:vAlign w:val="center"/>
            <w:hideMark/>
          </w:tcPr>
          <w:p w14:paraId="676B7C56" w14:textId="77777777" w:rsidR="009D2C86" w:rsidRPr="00335B87" w:rsidRDefault="009D2C86" w:rsidP="009D2C86">
            <w:pPr>
              <w:pStyle w:val="affb"/>
            </w:pPr>
            <w:r w:rsidRPr="00335B87">
              <w:t>0,311</w:t>
            </w:r>
          </w:p>
        </w:tc>
        <w:tc>
          <w:tcPr>
            <w:tcW w:w="500" w:type="pct"/>
            <w:tcBorders>
              <w:top w:val="nil"/>
              <w:left w:val="nil"/>
              <w:bottom w:val="single" w:sz="4" w:space="0" w:color="000000"/>
              <w:right w:val="single" w:sz="4" w:space="0" w:color="000000"/>
            </w:tcBorders>
            <w:shd w:val="clear" w:color="auto" w:fill="auto"/>
            <w:vAlign w:val="center"/>
            <w:hideMark/>
          </w:tcPr>
          <w:p w14:paraId="218DE6D4" w14:textId="77777777" w:rsidR="009D2C86" w:rsidRPr="00335B87" w:rsidRDefault="009D2C86" w:rsidP="009D2C86">
            <w:pPr>
              <w:pStyle w:val="affb"/>
            </w:pPr>
            <w:r w:rsidRPr="00335B87">
              <w:t>0,311</w:t>
            </w:r>
          </w:p>
        </w:tc>
        <w:tc>
          <w:tcPr>
            <w:tcW w:w="473" w:type="pct"/>
            <w:tcBorders>
              <w:top w:val="nil"/>
              <w:left w:val="nil"/>
              <w:bottom w:val="single" w:sz="4" w:space="0" w:color="000000"/>
              <w:right w:val="single" w:sz="4" w:space="0" w:color="000000"/>
            </w:tcBorders>
            <w:shd w:val="clear" w:color="auto" w:fill="auto"/>
            <w:vAlign w:val="center"/>
            <w:hideMark/>
          </w:tcPr>
          <w:p w14:paraId="5BDD28F5" w14:textId="77777777" w:rsidR="009D2C86" w:rsidRPr="00335B87" w:rsidRDefault="009D2C86" w:rsidP="009D2C86">
            <w:pPr>
              <w:pStyle w:val="affb"/>
            </w:pPr>
            <w:r w:rsidRPr="00335B87">
              <w:t>2024</w:t>
            </w:r>
          </w:p>
        </w:tc>
      </w:tr>
      <w:tr w:rsidR="009D2C86" w:rsidRPr="00335B87" w14:paraId="74AF603D" w14:textId="77777777" w:rsidTr="00E9308E">
        <w:trPr>
          <w:trHeight w:val="510"/>
        </w:trPr>
        <w:tc>
          <w:tcPr>
            <w:tcW w:w="166" w:type="pct"/>
            <w:tcBorders>
              <w:top w:val="nil"/>
              <w:left w:val="single" w:sz="4" w:space="0" w:color="000000"/>
              <w:bottom w:val="single" w:sz="4" w:space="0" w:color="000000"/>
              <w:right w:val="single" w:sz="4" w:space="0" w:color="000000"/>
            </w:tcBorders>
            <w:shd w:val="clear" w:color="auto" w:fill="auto"/>
            <w:vAlign w:val="center"/>
            <w:hideMark/>
          </w:tcPr>
          <w:p w14:paraId="18B1F183" w14:textId="77777777" w:rsidR="009D2C86" w:rsidRPr="00335B87" w:rsidRDefault="009D2C86" w:rsidP="009D2C86">
            <w:pPr>
              <w:pStyle w:val="affb"/>
            </w:pPr>
            <w:r w:rsidRPr="00335B87">
              <w:t> </w:t>
            </w:r>
          </w:p>
        </w:tc>
        <w:tc>
          <w:tcPr>
            <w:tcW w:w="622" w:type="pct"/>
            <w:tcBorders>
              <w:top w:val="nil"/>
              <w:left w:val="nil"/>
              <w:bottom w:val="single" w:sz="4" w:space="0" w:color="000000"/>
              <w:right w:val="single" w:sz="4" w:space="0" w:color="000000"/>
            </w:tcBorders>
            <w:shd w:val="clear" w:color="auto" w:fill="auto"/>
            <w:vAlign w:val="center"/>
            <w:hideMark/>
          </w:tcPr>
          <w:p w14:paraId="7D8AE955" w14:textId="77777777" w:rsidR="009D2C86" w:rsidRPr="00335B87" w:rsidRDefault="009D2C86" w:rsidP="009D2C86">
            <w:pPr>
              <w:pStyle w:val="affb"/>
            </w:pPr>
            <w:r w:rsidRPr="00335B87">
              <w:t> </w:t>
            </w:r>
          </w:p>
        </w:tc>
        <w:tc>
          <w:tcPr>
            <w:tcW w:w="514" w:type="pct"/>
            <w:tcBorders>
              <w:top w:val="nil"/>
              <w:left w:val="nil"/>
              <w:bottom w:val="single" w:sz="4" w:space="0" w:color="000000"/>
              <w:right w:val="single" w:sz="4" w:space="0" w:color="000000"/>
            </w:tcBorders>
            <w:shd w:val="clear" w:color="auto" w:fill="auto"/>
            <w:vAlign w:val="center"/>
            <w:hideMark/>
          </w:tcPr>
          <w:p w14:paraId="55264B4D" w14:textId="77777777" w:rsidR="009D2C86" w:rsidRPr="00335B87" w:rsidRDefault="009D2C86" w:rsidP="009D2C86">
            <w:pPr>
              <w:pStyle w:val="affb"/>
            </w:pPr>
            <w:r w:rsidRPr="00335B87">
              <w:t>Итого:</w:t>
            </w:r>
          </w:p>
        </w:tc>
        <w:tc>
          <w:tcPr>
            <w:tcW w:w="627" w:type="pct"/>
            <w:tcBorders>
              <w:top w:val="nil"/>
              <w:left w:val="nil"/>
              <w:bottom w:val="single" w:sz="4" w:space="0" w:color="000000"/>
              <w:right w:val="single" w:sz="4" w:space="0" w:color="000000"/>
            </w:tcBorders>
            <w:shd w:val="clear" w:color="auto" w:fill="auto"/>
            <w:vAlign w:val="center"/>
            <w:hideMark/>
          </w:tcPr>
          <w:p w14:paraId="3923B8B1" w14:textId="77777777" w:rsidR="009D2C86" w:rsidRPr="00335B87" w:rsidRDefault="009D2C86" w:rsidP="009D2C86">
            <w:pPr>
              <w:pStyle w:val="affb"/>
            </w:pPr>
            <w:r w:rsidRPr="00335B87">
              <w:t> </w:t>
            </w:r>
          </w:p>
        </w:tc>
        <w:tc>
          <w:tcPr>
            <w:tcW w:w="439" w:type="pct"/>
            <w:tcBorders>
              <w:top w:val="nil"/>
              <w:left w:val="nil"/>
              <w:bottom w:val="single" w:sz="4" w:space="0" w:color="000000"/>
              <w:right w:val="single" w:sz="4" w:space="0" w:color="000000"/>
            </w:tcBorders>
            <w:shd w:val="clear" w:color="auto" w:fill="auto"/>
            <w:vAlign w:val="center"/>
            <w:hideMark/>
          </w:tcPr>
          <w:p w14:paraId="2A713179" w14:textId="77777777" w:rsidR="009D2C86" w:rsidRPr="00335B87" w:rsidRDefault="009D2C86" w:rsidP="009D2C86">
            <w:pPr>
              <w:pStyle w:val="affb"/>
            </w:pPr>
            <w:r w:rsidRPr="00335B87">
              <w:t> </w:t>
            </w:r>
          </w:p>
        </w:tc>
        <w:tc>
          <w:tcPr>
            <w:tcW w:w="325" w:type="pct"/>
            <w:tcBorders>
              <w:top w:val="nil"/>
              <w:left w:val="nil"/>
              <w:bottom w:val="single" w:sz="4" w:space="0" w:color="000000"/>
              <w:right w:val="single" w:sz="4" w:space="0" w:color="000000"/>
            </w:tcBorders>
            <w:shd w:val="clear" w:color="auto" w:fill="auto"/>
            <w:vAlign w:val="center"/>
            <w:hideMark/>
          </w:tcPr>
          <w:p w14:paraId="5383BA42" w14:textId="77777777" w:rsidR="009D2C86" w:rsidRPr="00335B87" w:rsidRDefault="009D2C86" w:rsidP="009D2C86">
            <w:pPr>
              <w:pStyle w:val="affb"/>
            </w:pPr>
            <w:r w:rsidRPr="00335B87">
              <w:t>246,2</w:t>
            </w:r>
          </w:p>
        </w:tc>
        <w:tc>
          <w:tcPr>
            <w:tcW w:w="397" w:type="pct"/>
            <w:tcBorders>
              <w:top w:val="nil"/>
              <w:left w:val="nil"/>
              <w:bottom w:val="single" w:sz="4" w:space="0" w:color="000000"/>
              <w:right w:val="single" w:sz="4" w:space="0" w:color="000000"/>
            </w:tcBorders>
            <w:shd w:val="clear" w:color="auto" w:fill="auto"/>
            <w:vAlign w:val="center"/>
            <w:hideMark/>
          </w:tcPr>
          <w:p w14:paraId="7F8D64DE" w14:textId="77777777" w:rsidR="009D2C86" w:rsidRPr="00335B87" w:rsidRDefault="009D2C86" w:rsidP="009D2C86">
            <w:pPr>
              <w:pStyle w:val="affb"/>
            </w:pPr>
            <w:r w:rsidRPr="00335B87">
              <w:t> </w:t>
            </w:r>
          </w:p>
        </w:tc>
        <w:tc>
          <w:tcPr>
            <w:tcW w:w="437" w:type="pct"/>
            <w:tcBorders>
              <w:top w:val="nil"/>
              <w:left w:val="nil"/>
              <w:bottom w:val="single" w:sz="4" w:space="0" w:color="000000"/>
              <w:right w:val="single" w:sz="4" w:space="0" w:color="000000"/>
            </w:tcBorders>
            <w:shd w:val="clear" w:color="auto" w:fill="auto"/>
            <w:vAlign w:val="center"/>
            <w:hideMark/>
          </w:tcPr>
          <w:p w14:paraId="6E639241" w14:textId="77777777" w:rsidR="009D2C86" w:rsidRPr="00335B87" w:rsidRDefault="009D2C86" w:rsidP="009D2C86">
            <w:pPr>
              <w:pStyle w:val="affb"/>
            </w:pPr>
            <w:r w:rsidRPr="00335B87">
              <w:t>Подвальная</w:t>
            </w:r>
          </w:p>
        </w:tc>
        <w:tc>
          <w:tcPr>
            <w:tcW w:w="500" w:type="pct"/>
            <w:tcBorders>
              <w:top w:val="nil"/>
              <w:left w:val="nil"/>
              <w:bottom w:val="single" w:sz="4" w:space="0" w:color="000000"/>
              <w:right w:val="single" w:sz="4" w:space="0" w:color="000000"/>
            </w:tcBorders>
            <w:shd w:val="clear" w:color="auto" w:fill="auto"/>
            <w:vAlign w:val="center"/>
            <w:hideMark/>
          </w:tcPr>
          <w:p w14:paraId="7CEEC052" w14:textId="77777777" w:rsidR="009D2C86" w:rsidRPr="00335B87" w:rsidRDefault="009D2C86" w:rsidP="009D2C86">
            <w:pPr>
              <w:pStyle w:val="affb"/>
            </w:pPr>
            <w:r w:rsidRPr="00335B87">
              <w:t>0,311</w:t>
            </w:r>
          </w:p>
        </w:tc>
        <w:tc>
          <w:tcPr>
            <w:tcW w:w="500" w:type="pct"/>
            <w:tcBorders>
              <w:top w:val="nil"/>
              <w:left w:val="nil"/>
              <w:bottom w:val="single" w:sz="4" w:space="0" w:color="000000"/>
              <w:right w:val="single" w:sz="4" w:space="0" w:color="000000"/>
            </w:tcBorders>
            <w:shd w:val="clear" w:color="auto" w:fill="auto"/>
            <w:vAlign w:val="center"/>
            <w:hideMark/>
          </w:tcPr>
          <w:p w14:paraId="6E54FB9A" w14:textId="77777777" w:rsidR="009D2C86" w:rsidRPr="00335B87" w:rsidRDefault="009D2C86" w:rsidP="009D2C86">
            <w:pPr>
              <w:pStyle w:val="affb"/>
            </w:pPr>
            <w:r w:rsidRPr="00335B87">
              <w:t>0,311</w:t>
            </w:r>
          </w:p>
        </w:tc>
        <w:tc>
          <w:tcPr>
            <w:tcW w:w="473" w:type="pct"/>
            <w:tcBorders>
              <w:top w:val="nil"/>
              <w:left w:val="nil"/>
              <w:bottom w:val="single" w:sz="4" w:space="0" w:color="000000"/>
              <w:right w:val="single" w:sz="4" w:space="0" w:color="000000"/>
            </w:tcBorders>
            <w:shd w:val="clear" w:color="auto" w:fill="auto"/>
            <w:vAlign w:val="center"/>
            <w:hideMark/>
          </w:tcPr>
          <w:p w14:paraId="4D453FDA" w14:textId="77777777" w:rsidR="009D2C86" w:rsidRPr="00335B87" w:rsidRDefault="009D2C86" w:rsidP="009D2C86">
            <w:pPr>
              <w:pStyle w:val="affb"/>
            </w:pPr>
            <w:r w:rsidRPr="00335B87">
              <w:t> </w:t>
            </w:r>
          </w:p>
        </w:tc>
      </w:tr>
    </w:tbl>
    <w:p w14:paraId="070C0065" w14:textId="420FCEE9" w:rsidR="00E62AF5" w:rsidRDefault="00E62AF5" w:rsidP="009D2C86">
      <w:r>
        <w:br w:type="page"/>
      </w:r>
    </w:p>
    <w:p w14:paraId="7277DC75" w14:textId="3E4A1BB5" w:rsidR="009D2C86" w:rsidRDefault="009D2C86" w:rsidP="009D2C86">
      <w:pPr>
        <w:pStyle w:val="afc"/>
        <w:keepNext/>
      </w:pPr>
      <w:bookmarkStart w:id="301" w:name="_Toc71736796"/>
      <w:bookmarkStart w:id="302" w:name="_Toc83218630"/>
      <w:r>
        <w:lastRenderedPageBreak/>
        <w:t xml:space="preserve">Таблица </w:t>
      </w:r>
      <w:r w:rsidR="00D151CD">
        <w:rPr>
          <w:noProof/>
        </w:rPr>
        <w:fldChar w:fldCharType="begin"/>
      </w:r>
      <w:r w:rsidR="00D151CD">
        <w:rPr>
          <w:noProof/>
        </w:rPr>
        <w:instrText xml:space="preserve"> SEQ Таблица \* ARABIC </w:instrText>
      </w:r>
      <w:r w:rsidR="00D151CD">
        <w:rPr>
          <w:noProof/>
        </w:rPr>
        <w:fldChar w:fldCharType="separate"/>
      </w:r>
      <w:r w:rsidR="00266C16">
        <w:rPr>
          <w:noProof/>
        </w:rPr>
        <w:t>23</w:t>
      </w:r>
      <w:r w:rsidR="00D151CD">
        <w:rPr>
          <w:noProof/>
        </w:rPr>
        <w:fldChar w:fldCharType="end"/>
      </w:r>
      <w:r>
        <w:t>. Перечень трубопроводов, рекомендуемых к перекладке для обеспечения гидравлических параметров системы теплоснабжения от БТЭЦ-2</w:t>
      </w:r>
      <w:bookmarkEnd w:id="301"/>
      <w:bookmarkEnd w:id="302"/>
    </w:p>
    <w:tbl>
      <w:tblPr>
        <w:tblW w:w="0" w:type="auto"/>
        <w:tblLook w:val="04A0" w:firstRow="1" w:lastRow="0" w:firstColumn="1" w:lastColumn="0" w:noHBand="0" w:noVBand="1"/>
      </w:tblPr>
      <w:tblGrid>
        <w:gridCol w:w="1739"/>
        <w:gridCol w:w="1723"/>
        <w:gridCol w:w="1558"/>
        <w:gridCol w:w="1228"/>
        <w:gridCol w:w="1076"/>
        <w:gridCol w:w="1191"/>
        <w:gridCol w:w="1646"/>
        <w:gridCol w:w="2076"/>
        <w:gridCol w:w="2054"/>
        <w:gridCol w:w="1629"/>
      </w:tblGrid>
      <w:tr w:rsidR="00E62AF5" w:rsidRPr="008E2578" w14:paraId="01B8B7E9" w14:textId="77777777" w:rsidTr="00082D08">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3B2606F" w14:textId="77777777" w:rsidR="00E62AF5" w:rsidRPr="008E2578" w:rsidRDefault="00E62AF5" w:rsidP="00E62AF5">
            <w:pPr>
              <w:pStyle w:val="affb"/>
            </w:pPr>
            <w:bookmarkStart w:id="303" w:name="_Hlk81907270"/>
            <w:r w:rsidRPr="008E2578">
              <w:t>Наименование начала участка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D2A636E" w14:textId="77777777" w:rsidR="00E62AF5" w:rsidRPr="008E2578" w:rsidRDefault="00E62AF5" w:rsidP="00E62AF5">
            <w:pPr>
              <w:pStyle w:val="affb"/>
            </w:pPr>
            <w:r w:rsidRPr="008E2578">
              <w:t>Наименование конца участка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E355C62" w14:textId="77777777" w:rsidR="00E62AF5" w:rsidRPr="008E2578" w:rsidRDefault="00E62AF5" w:rsidP="00E62AF5">
            <w:pPr>
              <w:pStyle w:val="affb"/>
            </w:pPr>
            <w:r w:rsidRPr="008E2578">
              <w:t>Тип сети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0260B3F" w14:textId="77777777" w:rsidR="00E62AF5" w:rsidRPr="008E2578" w:rsidRDefault="00E62AF5" w:rsidP="00E62AF5">
            <w:pPr>
              <w:pStyle w:val="affb"/>
            </w:pPr>
            <w:r w:rsidRPr="008E2578">
              <w:t>Магистраль</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E8A3C3E" w14:textId="77777777" w:rsidR="00E62AF5" w:rsidRPr="008E2578" w:rsidRDefault="00E62AF5" w:rsidP="00E62AF5">
            <w:pPr>
              <w:pStyle w:val="affb"/>
            </w:pPr>
            <w:r w:rsidRPr="008E2578">
              <w:t>Длина участка,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835CD86" w14:textId="77777777" w:rsidR="00E62AF5" w:rsidRPr="008E2578" w:rsidRDefault="00E62AF5" w:rsidP="00E62AF5">
            <w:pPr>
              <w:pStyle w:val="affb"/>
            </w:pPr>
            <w:r w:rsidRPr="008E2578">
              <w:t>Год прокладки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31A4D99" w14:textId="77777777" w:rsidR="00E62AF5" w:rsidRPr="008E2578" w:rsidRDefault="00E62AF5" w:rsidP="00E62AF5">
            <w:pPr>
              <w:pStyle w:val="affb"/>
            </w:pPr>
            <w:r w:rsidRPr="008E2578">
              <w:t>Вид прокладки тепловой сети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31F97BD" w14:textId="77777777" w:rsidR="00E62AF5" w:rsidRPr="008E2578" w:rsidRDefault="00E62AF5" w:rsidP="00E62AF5">
            <w:pPr>
              <w:pStyle w:val="affb"/>
            </w:pPr>
            <w:r w:rsidRPr="008E2578">
              <w:t>Внутренний диаметр подающего трубопровода,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E0CE723" w14:textId="77777777" w:rsidR="00E62AF5" w:rsidRPr="008E2578" w:rsidRDefault="00E62AF5" w:rsidP="00E62AF5">
            <w:pPr>
              <w:pStyle w:val="affb"/>
            </w:pPr>
            <w:r w:rsidRPr="008E2578">
              <w:t>Внутренний диаметр обратного трубопровода,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00BDA0C" w14:textId="77777777" w:rsidR="00E62AF5" w:rsidRPr="008E2578" w:rsidRDefault="00E62AF5" w:rsidP="00E62AF5">
            <w:pPr>
              <w:pStyle w:val="affb"/>
            </w:pPr>
            <w:r w:rsidRPr="008E2578">
              <w:t>Год проведения мероприятий</w:t>
            </w:r>
          </w:p>
        </w:tc>
      </w:tr>
      <w:tr w:rsidR="00E62AF5" w:rsidRPr="008E2578" w14:paraId="74316F47" w14:textId="77777777" w:rsidTr="00082D0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7405F1" w14:textId="77777777" w:rsidR="00E62AF5" w:rsidRPr="008E2578" w:rsidRDefault="00E62AF5" w:rsidP="00E62AF5">
            <w:pPr>
              <w:pStyle w:val="affb"/>
            </w:pPr>
            <w:r w:rsidRPr="008E2578">
              <w:t>Т-3а-1</w:t>
            </w:r>
          </w:p>
        </w:tc>
        <w:tc>
          <w:tcPr>
            <w:tcW w:w="0" w:type="auto"/>
            <w:tcBorders>
              <w:top w:val="nil"/>
              <w:left w:val="nil"/>
              <w:bottom w:val="single" w:sz="4" w:space="0" w:color="auto"/>
              <w:right w:val="single" w:sz="4" w:space="0" w:color="auto"/>
            </w:tcBorders>
            <w:shd w:val="clear" w:color="auto" w:fill="auto"/>
            <w:vAlign w:val="center"/>
            <w:hideMark/>
          </w:tcPr>
          <w:p w14:paraId="4C14AD0B" w14:textId="77777777" w:rsidR="00E62AF5" w:rsidRPr="008E2578" w:rsidRDefault="00E62AF5" w:rsidP="00E62AF5">
            <w:pPr>
              <w:pStyle w:val="affb"/>
            </w:pPr>
            <w:r w:rsidRPr="008E2578">
              <w:t>Т-3а-3</w:t>
            </w:r>
          </w:p>
        </w:tc>
        <w:tc>
          <w:tcPr>
            <w:tcW w:w="0" w:type="auto"/>
            <w:tcBorders>
              <w:top w:val="nil"/>
              <w:left w:val="nil"/>
              <w:bottom w:val="single" w:sz="4" w:space="0" w:color="auto"/>
              <w:right w:val="single" w:sz="4" w:space="0" w:color="auto"/>
            </w:tcBorders>
            <w:shd w:val="clear" w:color="auto" w:fill="auto"/>
            <w:vAlign w:val="center"/>
            <w:hideMark/>
          </w:tcPr>
          <w:p w14:paraId="503F5C35" w14:textId="77777777" w:rsidR="00E62AF5" w:rsidRPr="008E2578" w:rsidRDefault="00E62AF5" w:rsidP="00E62AF5">
            <w:pPr>
              <w:pStyle w:val="affb"/>
            </w:pPr>
            <w:r w:rsidRPr="008E2578">
              <w:t>Магистральные</w:t>
            </w:r>
          </w:p>
        </w:tc>
        <w:tc>
          <w:tcPr>
            <w:tcW w:w="0" w:type="auto"/>
            <w:tcBorders>
              <w:top w:val="nil"/>
              <w:left w:val="nil"/>
              <w:bottom w:val="single" w:sz="4" w:space="0" w:color="auto"/>
              <w:right w:val="single" w:sz="4" w:space="0" w:color="auto"/>
            </w:tcBorders>
            <w:shd w:val="clear" w:color="auto" w:fill="auto"/>
            <w:vAlign w:val="center"/>
            <w:hideMark/>
          </w:tcPr>
          <w:p w14:paraId="29C13599" w14:textId="77777777" w:rsidR="00E62AF5" w:rsidRPr="008E2578" w:rsidRDefault="00E62AF5" w:rsidP="00E62AF5">
            <w:pPr>
              <w:pStyle w:val="affb"/>
            </w:pPr>
            <w:r w:rsidRPr="008E2578">
              <w:t>М3</w:t>
            </w:r>
          </w:p>
        </w:tc>
        <w:tc>
          <w:tcPr>
            <w:tcW w:w="0" w:type="auto"/>
            <w:tcBorders>
              <w:top w:val="nil"/>
              <w:left w:val="nil"/>
              <w:bottom w:val="single" w:sz="4" w:space="0" w:color="auto"/>
              <w:right w:val="single" w:sz="4" w:space="0" w:color="auto"/>
            </w:tcBorders>
            <w:shd w:val="clear" w:color="auto" w:fill="auto"/>
            <w:vAlign w:val="center"/>
            <w:hideMark/>
          </w:tcPr>
          <w:p w14:paraId="7431E7F9" w14:textId="77777777" w:rsidR="00E62AF5" w:rsidRPr="008E2578" w:rsidRDefault="00E62AF5" w:rsidP="00E62AF5">
            <w:pPr>
              <w:pStyle w:val="affb"/>
            </w:pPr>
            <w:r w:rsidRPr="008E2578">
              <w:t>383,14</w:t>
            </w:r>
          </w:p>
        </w:tc>
        <w:tc>
          <w:tcPr>
            <w:tcW w:w="0" w:type="auto"/>
            <w:tcBorders>
              <w:top w:val="nil"/>
              <w:left w:val="nil"/>
              <w:bottom w:val="single" w:sz="4" w:space="0" w:color="auto"/>
              <w:right w:val="single" w:sz="4" w:space="0" w:color="auto"/>
            </w:tcBorders>
            <w:shd w:val="clear" w:color="auto" w:fill="auto"/>
            <w:vAlign w:val="center"/>
            <w:hideMark/>
          </w:tcPr>
          <w:p w14:paraId="399D40E8" w14:textId="77777777" w:rsidR="00E62AF5" w:rsidRPr="008E2578" w:rsidRDefault="00E62AF5" w:rsidP="00E62AF5">
            <w:pPr>
              <w:pStyle w:val="affb"/>
            </w:pPr>
            <w:r w:rsidRPr="008E2578">
              <w:t>2015</w:t>
            </w:r>
          </w:p>
        </w:tc>
        <w:tc>
          <w:tcPr>
            <w:tcW w:w="0" w:type="auto"/>
            <w:tcBorders>
              <w:top w:val="nil"/>
              <w:left w:val="nil"/>
              <w:bottom w:val="single" w:sz="4" w:space="0" w:color="auto"/>
              <w:right w:val="single" w:sz="4" w:space="0" w:color="auto"/>
            </w:tcBorders>
            <w:shd w:val="clear" w:color="auto" w:fill="auto"/>
            <w:vAlign w:val="center"/>
            <w:hideMark/>
          </w:tcPr>
          <w:p w14:paraId="60CFCB16" w14:textId="77777777" w:rsidR="00E62AF5" w:rsidRPr="008E2578" w:rsidRDefault="00E62AF5" w:rsidP="00E62AF5">
            <w:pPr>
              <w:pStyle w:val="affb"/>
            </w:pPr>
            <w:r w:rsidRPr="008E2578">
              <w:t>Подземная бесканальная</w:t>
            </w:r>
          </w:p>
        </w:tc>
        <w:tc>
          <w:tcPr>
            <w:tcW w:w="0" w:type="auto"/>
            <w:tcBorders>
              <w:top w:val="nil"/>
              <w:left w:val="nil"/>
              <w:bottom w:val="single" w:sz="4" w:space="0" w:color="auto"/>
              <w:right w:val="single" w:sz="4" w:space="0" w:color="auto"/>
            </w:tcBorders>
            <w:shd w:val="clear" w:color="auto" w:fill="auto"/>
            <w:vAlign w:val="center"/>
            <w:hideMark/>
          </w:tcPr>
          <w:p w14:paraId="1EAEFDC9" w14:textId="77777777" w:rsidR="00E62AF5" w:rsidRPr="008E2578" w:rsidRDefault="00E62AF5" w:rsidP="00E62AF5">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3A4AC5FC" w14:textId="77777777" w:rsidR="00E62AF5" w:rsidRPr="008E2578" w:rsidRDefault="00E62AF5" w:rsidP="00E62AF5">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619A36B4" w14:textId="77777777" w:rsidR="00E62AF5" w:rsidRPr="008E2578" w:rsidRDefault="00E62AF5" w:rsidP="00E62AF5">
            <w:pPr>
              <w:pStyle w:val="affb"/>
            </w:pPr>
            <w:r w:rsidRPr="008E2578">
              <w:t>2036</w:t>
            </w:r>
          </w:p>
        </w:tc>
      </w:tr>
      <w:tr w:rsidR="00E62AF5" w:rsidRPr="008E2578" w14:paraId="6B0043B8" w14:textId="77777777" w:rsidTr="00082D0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86F978" w14:textId="77777777" w:rsidR="00E62AF5" w:rsidRPr="008E2578" w:rsidRDefault="00E62AF5" w:rsidP="00E62AF5">
            <w:pPr>
              <w:pStyle w:val="affb"/>
            </w:pPr>
            <w:r w:rsidRPr="008E2578">
              <w:t>К-Т-3а</w:t>
            </w:r>
          </w:p>
        </w:tc>
        <w:tc>
          <w:tcPr>
            <w:tcW w:w="0" w:type="auto"/>
            <w:tcBorders>
              <w:top w:val="nil"/>
              <w:left w:val="nil"/>
              <w:bottom w:val="single" w:sz="4" w:space="0" w:color="auto"/>
              <w:right w:val="single" w:sz="4" w:space="0" w:color="auto"/>
            </w:tcBorders>
            <w:shd w:val="clear" w:color="auto" w:fill="auto"/>
            <w:vAlign w:val="center"/>
            <w:hideMark/>
          </w:tcPr>
          <w:p w14:paraId="001D420C" w14:textId="77777777" w:rsidR="00E62AF5" w:rsidRPr="008E2578" w:rsidRDefault="00E62AF5" w:rsidP="00E62AF5">
            <w:pPr>
              <w:pStyle w:val="affb"/>
            </w:pPr>
            <w:r w:rsidRPr="008E2578">
              <w:t>Т-3а-1</w:t>
            </w:r>
          </w:p>
        </w:tc>
        <w:tc>
          <w:tcPr>
            <w:tcW w:w="0" w:type="auto"/>
            <w:tcBorders>
              <w:top w:val="nil"/>
              <w:left w:val="nil"/>
              <w:bottom w:val="single" w:sz="4" w:space="0" w:color="auto"/>
              <w:right w:val="single" w:sz="4" w:space="0" w:color="auto"/>
            </w:tcBorders>
            <w:shd w:val="clear" w:color="auto" w:fill="auto"/>
            <w:vAlign w:val="center"/>
            <w:hideMark/>
          </w:tcPr>
          <w:p w14:paraId="7D7B647A" w14:textId="77777777" w:rsidR="00E62AF5" w:rsidRPr="008E2578" w:rsidRDefault="00E62AF5" w:rsidP="00E62AF5">
            <w:pPr>
              <w:pStyle w:val="affb"/>
            </w:pPr>
            <w:r w:rsidRPr="008E2578">
              <w:t>Магистральные</w:t>
            </w:r>
          </w:p>
        </w:tc>
        <w:tc>
          <w:tcPr>
            <w:tcW w:w="0" w:type="auto"/>
            <w:tcBorders>
              <w:top w:val="nil"/>
              <w:left w:val="nil"/>
              <w:bottom w:val="single" w:sz="4" w:space="0" w:color="auto"/>
              <w:right w:val="single" w:sz="4" w:space="0" w:color="auto"/>
            </w:tcBorders>
            <w:shd w:val="clear" w:color="auto" w:fill="auto"/>
            <w:vAlign w:val="center"/>
            <w:hideMark/>
          </w:tcPr>
          <w:p w14:paraId="01CA9D47" w14:textId="77777777" w:rsidR="00E62AF5" w:rsidRPr="008E2578" w:rsidRDefault="00E62AF5" w:rsidP="00E62AF5">
            <w:pPr>
              <w:pStyle w:val="affb"/>
            </w:pPr>
            <w:r w:rsidRPr="008E2578">
              <w:t>М3</w:t>
            </w:r>
          </w:p>
        </w:tc>
        <w:tc>
          <w:tcPr>
            <w:tcW w:w="0" w:type="auto"/>
            <w:tcBorders>
              <w:top w:val="nil"/>
              <w:left w:val="nil"/>
              <w:bottom w:val="single" w:sz="4" w:space="0" w:color="auto"/>
              <w:right w:val="single" w:sz="4" w:space="0" w:color="auto"/>
            </w:tcBorders>
            <w:shd w:val="clear" w:color="auto" w:fill="auto"/>
            <w:vAlign w:val="center"/>
            <w:hideMark/>
          </w:tcPr>
          <w:p w14:paraId="55005F85" w14:textId="77777777" w:rsidR="00E62AF5" w:rsidRPr="008E2578" w:rsidRDefault="00E62AF5" w:rsidP="00E62AF5">
            <w:pPr>
              <w:pStyle w:val="affb"/>
            </w:pPr>
            <w:r w:rsidRPr="008E2578">
              <w:t>362,5</w:t>
            </w:r>
          </w:p>
        </w:tc>
        <w:tc>
          <w:tcPr>
            <w:tcW w:w="0" w:type="auto"/>
            <w:tcBorders>
              <w:top w:val="nil"/>
              <w:left w:val="nil"/>
              <w:bottom w:val="single" w:sz="4" w:space="0" w:color="auto"/>
              <w:right w:val="single" w:sz="4" w:space="0" w:color="auto"/>
            </w:tcBorders>
            <w:shd w:val="clear" w:color="auto" w:fill="auto"/>
            <w:vAlign w:val="center"/>
            <w:hideMark/>
          </w:tcPr>
          <w:p w14:paraId="0A5D4A0A" w14:textId="77777777" w:rsidR="00E62AF5" w:rsidRPr="008E2578" w:rsidRDefault="00E62AF5" w:rsidP="00E62AF5">
            <w:pPr>
              <w:pStyle w:val="affb"/>
            </w:pPr>
            <w:r w:rsidRPr="008E2578">
              <w:t>2015</w:t>
            </w:r>
          </w:p>
        </w:tc>
        <w:tc>
          <w:tcPr>
            <w:tcW w:w="0" w:type="auto"/>
            <w:tcBorders>
              <w:top w:val="nil"/>
              <w:left w:val="nil"/>
              <w:bottom w:val="single" w:sz="4" w:space="0" w:color="auto"/>
              <w:right w:val="single" w:sz="4" w:space="0" w:color="auto"/>
            </w:tcBorders>
            <w:shd w:val="clear" w:color="auto" w:fill="auto"/>
            <w:vAlign w:val="center"/>
            <w:hideMark/>
          </w:tcPr>
          <w:p w14:paraId="37EE0826" w14:textId="77777777" w:rsidR="00E62AF5" w:rsidRPr="008E2578" w:rsidRDefault="00E62AF5" w:rsidP="00E62AF5">
            <w:pPr>
              <w:pStyle w:val="affb"/>
            </w:pPr>
            <w:r w:rsidRPr="008E2578">
              <w:t>Подземная бесканальная</w:t>
            </w:r>
          </w:p>
        </w:tc>
        <w:tc>
          <w:tcPr>
            <w:tcW w:w="0" w:type="auto"/>
            <w:tcBorders>
              <w:top w:val="nil"/>
              <w:left w:val="nil"/>
              <w:bottom w:val="single" w:sz="4" w:space="0" w:color="auto"/>
              <w:right w:val="single" w:sz="4" w:space="0" w:color="auto"/>
            </w:tcBorders>
            <w:shd w:val="clear" w:color="auto" w:fill="auto"/>
            <w:vAlign w:val="center"/>
            <w:hideMark/>
          </w:tcPr>
          <w:p w14:paraId="41BB5B38" w14:textId="77777777" w:rsidR="00E62AF5" w:rsidRPr="008E2578" w:rsidRDefault="00E62AF5" w:rsidP="00E62AF5">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4BA73CC6" w14:textId="77777777" w:rsidR="00E62AF5" w:rsidRPr="008E2578" w:rsidRDefault="00E62AF5" w:rsidP="00E62AF5">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69D35211" w14:textId="77777777" w:rsidR="00E62AF5" w:rsidRPr="008E2578" w:rsidRDefault="00E62AF5" w:rsidP="00E62AF5">
            <w:pPr>
              <w:pStyle w:val="affb"/>
            </w:pPr>
            <w:r w:rsidRPr="008E2578">
              <w:t>2036</w:t>
            </w:r>
          </w:p>
        </w:tc>
      </w:tr>
      <w:tr w:rsidR="00E62AF5" w:rsidRPr="008E2578" w14:paraId="7D55E6D8" w14:textId="77777777" w:rsidTr="00082D0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32D91E" w14:textId="77777777" w:rsidR="00E62AF5" w:rsidRPr="008E2578" w:rsidRDefault="00E62AF5" w:rsidP="00E62AF5">
            <w:pPr>
              <w:pStyle w:val="affb"/>
            </w:pPr>
            <w:r w:rsidRPr="008E2578">
              <w:t>К-Т-3а</w:t>
            </w:r>
          </w:p>
        </w:tc>
        <w:tc>
          <w:tcPr>
            <w:tcW w:w="0" w:type="auto"/>
            <w:tcBorders>
              <w:top w:val="nil"/>
              <w:left w:val="nil"/>
              <w:bottom w:val="single" w:sz="4" w:space="0" w:color="auto"/>
              <w:right w:val="single" w:sz="4" w:space="0" w:color="auto"/>
            </w:tcBorders>
            <w:shd w:val="clear" w:color="auto" w:fill="auto"/>
            <w:vAlign w:val="center"/>
            <w:hideMark/>
          </w:tcPr>
          <w:p w14:paraId="2DBFFD56" w14:textId="77777777" w:rsidR="00E62AF5" w:rsidRPr="008E2578" w:rsidRDefault="00E62AF5" w:rsidP="00E62AF5">
            <w:pPr>
              <w:pStyle w:val="affb"/>
            </w:pPr>
            <w:r w:rsidRPr="008E2578">
              <w:t>К-Т-3а</w:t>
            </w:r>
          </w:p>
        </w:tc>
        <w:tc>
          <w:tcPr>
            <w:tcW w:w="0" w:type="auto"/>
            <w:tcBorders>
              <w:top w:val="nil"/>
              <w:left w:val="nil"/>
              <w:bottom w:val="single" w:sz="4" w:space="0" w:color="auto"/>
              <w:right w:val="single" w:sz="4" w:space="0" w:color="auto"/>
            </w:tcBorders>
            <w:shd w:val="clear" w:color="auto" w:fill="auto"/>
            <w:vAlign w:val="center"/>
            <w:hideMark/>
          </w:tcPr>
          <w:p w14:paraId="396690E1" w14:textId="77777777" w:rsidR="00E62AF5" w:rsidRPr="008E2578" w:rsidRDefault="00E62AF5" w:rsidP="00E62AF5">
            <w:pPr>
              <w:pStyle w:val="affb"/>
            </w:pPr>
            <w:r w:rsidRPr="008E2578">
              <w:t>Магистральные</w:t>
            </w:r>
          </w:p>
        </w:tc>
        <w:tc>
          <w:tcPr>
            <w:tcW w:w="0" w:type="auto"/>
            <w:tcBorders>
              <w:top w:val="nil"/>
              <w:left w:val="nil"/>
              <w:bottom w:val="single" w:sz="4" w:space="0" w:color="auto"/>
              <w:right w:val="single" w:sz="4" w:space="0" w:color="auto"/>
            </w:tcBorders>
            <w:shd w:val="clear" w:color="auto" w:fill="auto"/>
            <w:vAlign w:val="center"/>
            <w:hideMark/>
          </w:tcPr>
          <w:p w14:paraId="2ED0C9E7" w14:textId="77777777" w:rsidR="00E62AF5" w:rsidRPr="008E2578" w:rsidRDefault="00E62AF5" w:rsidP="00E62AF5">
            <w:pPr>
              <w:pStyle w:val="affb"/>
            </w:pPr>
            <w:r w:rsidRPr="008E2578">
              <w:t>М3</w:t>
            </w:r>
          </w:p>
        </w:tc>
        <w:tc>
          <w:tcPr>
            <w:tcW w:w="0" w:type="auto"/>
            <w:tcBorders>
              <w:top w:val="nil"/>
              <w:left w:val="nil"/>
              <w:bottom w:val="single" w:sz="4" w:space="0" w:color="auto"/>
              <w:right w:val="single" w:sz="4" w:space="0" w:color="auto"/>
            </w:tcBorders>
            <w:shd w:val="clear" w:color="auto" w:fill="auto"/>
            <w:vAlign w:val="center"/>
            <w:hideMark/>
          </w:tcPr>
          <w:p w14:paraId="1ADE654F" w14:textId="77777777" w:rsidR="00E62AF5" w:rsidRPr="008E2578" w:rsidRDefault="00E62AF5" w:rsidP="00E62AF5">
            <w:pPr>
              <w:pStyle w:val="affb"/>
            </w:pPr>
            <w:r w:rsidRPr="008E2578">
              <w:t>1</w:t>
            </w:r>
          </w:p>
        </w:tc>
        <w:tc>
          <w:tcPr>
            <w:tcW w:w="0" w:type="auto"/>
            <w:tcBorders>
              <w:top w:val="nil"/>
              <w:left w:val="nil"/>
              <w:bottom w:val="single" w:sz="4" w:space="0" w:color="auto"/>
              <w:right w:val="single" w:sz="4" w:space="0" w:color="auto"/>
            </w:tcBorders>
            <w:shd w:val="clear" w:color="auto" w:fill="auto"/>
            <w:vAlign w:val="center"/>
            <w:hideMark/>
          </w:tcPr>
          <w:p w14:paraId="60E138A0" w14:textId="77777777" w:rsidR="00E62AF5" w:rsidRPr="008E2578" w:rsidRDefault="00E62AF5" w:rsidP="00E62AF5">
            <w:pPr>
              <w:pStyle w:val="affb"/>
            </w:pPr>
            <w:r w:rsidRPr="008E2578">
              <w:t>2015</w:t>
            </w:r>
          </w:p>
        </w:tc>
        <w:tc>
          <w:tcPr>
            <w:tcW w:w="0" w:type="auto"/>
            <w:tcBorders>
              <w:top w:val="nil"/>
              <w:left w:val="nil"/>
              <w:bottom w:val="single" w:sz="4" w:space="0" w:color="auto"/>
              <w:right w:val="single" w:sz="4" w:space="0" w:color="auto"/>
            </w:tcBorders>
            <w:shd w:val="clear" w:color="auto" w:fill="auto"/>
            <w:vAlign w:val="center"/>
            <w:hideMark/>
          </w:tcPr>
          <w:p w14:paraId="3B46436B" w14:textId="77777777" w:rsidR="00E62AF5" w:rsidRPr="008E2578" w:rsidRDefault="00E62AF5" w:rsidP="00E62AF5">
            <w:pPr>
              <w:pStyle w:val="affb"/>
            </w:pPr>
            <w:r w:rsidRPr="008E2578">
              <w:t>Подземная бесканальная</w:t>
            </w:r>
          </w:p>
        </w:tc>
        <w:tc>
          <w:tcPr>
            <w:tcW w:w="0" w:type="auto"/>
            <w:tcBorders>
              <w:top w:val="nil"/>
              <w:left w:val="nil"/>
              <w:bottom w:val="single" w:sz="4" w:space="0" w:color="auto"/>
              <w:right w:val="single" w:sz="4" w:space="0" w:color="auto"/>
            </w:tcBorders>
            <w:shd w:val="clear" w:color="auto" w:fill="auto"/>
            <w:vAlign w:val="center"/>
            <w:hideMark/>
          </w:tcPr>
          <w:p w14:paraId="11952BED" w14:textId="77777777" w:rsidR="00E62AF5" w:rsidRPr="008E2578" w:rsidRDefault="00E62AF5" w:rsidP="00E62AF5">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22C2E496" w14:textId="77777777" w:rsidR="00E62AF5" w:rsidRPr="008E2578" w:rsidRDefault="00E62AF5" w:rsidP="00E62AF5">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29C81EE4" w14:textId="77777777" w:rsidR="00E62AF5" w:rsidRPr="008E2578" w:rsidRDefault="00E62AF5" w:rsidP="00E62AF5">
            <w:pPr>
              <w:pStyle w:val="affb"/>
            </w:pPr>
            <w:r w:rsidRPr="008E2578">
              <w:t>2036</w:t>
            </w:r>
          </w:p>
        </w:tc>
      </w:tr>
      <w:tr w:rsidR="00E62AF5" w:rsidRPr="008E2578" w14:paraId="087FBF4C" w14:textId="77777777" w:rsidTr="00082D0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85DA63" w14:textId="77777777" w:rsidR="00E62AF5" w:rsidRPr="008E2578" w:rsidRDefault="00E62AF5" w:rsidP="00E62AF5">
            <w:pPr>
              <w:pStyle w:val="affb"/>
            </w:pPr>
            <w:r w:rsidRPr="008E2578">
              <w:t>К-Т-3</w:t>
            </w:r>
          </w:p>
        </w:tc>
        <w:tc>
          <w:tcPr>
            <w:tcW w:w="0" w:type="auto"/>
            <w:tcBorders>
              <w:top w:val="nil"/>
              <w:left w:val="nil"/>
              <w:bottom w:val="single" w:sz="4" w:space="0" w:color="auto"/>
              <w:right w:val="single" w:sz="4" w:space="0" w:color="auto"/>
            </w:tcBorders>
            <w:shd w:val="clear" w:color="auto" w:fill="auto"/>
            <w:vAlign w:val="center"/>
            <w:hideMark/>
          </w:tcPr>
          <w:p w14:paraId="2117F3CA" w14:textId="77777777" w:rsidR="00E62AF5" w:rsidRPr="008E2578" w:rsidRDefault="00E62AF5" w:rsidP="00E62AF5">
            <w:pPr>
              <w:pStyle w:val="affb"/>
            </w:pPr>
            <w:r w:rsidRPr="008E2578">
              <w:t>К-Т-3а</w:t>
            </w:r>
          </w:p>
        </w:tc>
        <w:tc>
          <w:tcPr>
            <w:tcW w:w="0" w:type="auto"/>
            <w:tcBorders>
              <w:top w:val="nil"/>
              <w:left w:val="nil"/>
              <w:bottom w:val="single" w:sz="4" w:space="0" w:color="auto"/>
              <w:right w:val="single" w:sz="4" w:space="0" w:color="auto"/>
            </w:tcBorders>
            <w:shd w:val="clear" w:color="auto" w:fill="auto"/>
            <w:vAlign w:val="center"/>
            <w:hideMark/>
          </w:tcPr>
          <w:p w14:paraId="2EF04E79" w14:textId="77777777" w:rsidR="00E62AF5" w:rsidRPr="008E2578" w:rsidRDefault="00E62AF5" w:rsidP="00E62AF5">
            <w:pPr>
              <w:pStyle w:val="affb"/>
            </w:pPr>
            <w:r w:rsidRPr="008E2578">
              <w:t>Магистральные</w:t>
            </w:r>
          </w:p>
        </w:tc>
        <w:tc>
          <w:tcPr>
            <w:tcW w:w="0" w:type="auto"/>
            <w:tcBorders>
              <w:top w:val="nil"/>
              <w:left w:val="nil"/>
              <w:bottom w:val="single" w:sz="4" w:space="0" w:color="auto"/>
              <w:right w:val="single" w:sz="4" w:space="0" w:color="auto"/>
            </w:tcBorders>
            <w:shd w:val="clear" w:color="auto" w:fill="auto"/>
            <w:vAlign w:val="center"/>
            <w:hideMark/>
          </w:tcPr>
          <w:p w14:paraId="53FF3360" w14:textId="77777777" w:rsidR="00E62AF5" w:rsidRPr="008E2578" w:rsidRDefault="00E62AF5" w:rsidP="00E62AF5">
            <w:pPr>
              <w:pStyle w:val="affb"/>
            </w:pPr>
            <w:r w:rsidRPr="008E2578">
              <w:t>М5</w:t>
            </w:r>
          </w:p>
        </w:tc>
        <w:tc>
          <w:tcPr>
            <w:tcW w:w="0" w:type="auto"/>
            <w:tcBorders>
              <w:top w:val="nil"/>
              <w:left w:val="nil"/>
              <w:bottom w:val="single" w:sz="4" w:space="0" w:color="auto"/>
              <w:right w:val="single" w:sz="4" w:space="0" w:color="auto"/>
            </w:tcBorders>
            <w:shd w:val="clear" w:color="auto" w:fill="auto"/>
            <w:vAlign w:val="center"/>
            <w:hideMark/>
          </w:tcPr>
          <w:p w14:paraId="0062C54B" w14:textId="77777777" w:rsidR="00E62AF5" w:rsidRPr="008E2578" w:rsidRDefault="00E62AF5" w:rsidP="00E62AF5">
            <w:pPr>
              <w:pStyle w:val="affb"/>
            </w:pPr>
            <w:r w:rsidRPr="008E2578">
              <w:t>48,7</w:t>
            </w:r>
          </w:p>
        </w:tc>
        <w:tc>
          <w:tcPr>
            <w:tcW w:w="0" w:type="auto"/>
            <w:tcBorders>
              <w:top w:val="nil"/>
              <w:left w:val="nil"/>
              <w:bottom w:val="single" w:sz="4" w:space="0" w:color="auto"/>
              <w:right w:val="single" w:sz="4" w:space="0" w:color="auto"/>
            </w:tcBorders>
            <w:shd w:val="clear" w:color="auto" w:fill="auto"/>
            <w:vAlign w:val="center"/>
            <w:hideMark/>
          </w:tcPr>
          <w:p w14:paraId="6837726F" w14:textId="77777777" w:rsidR="00E62AF5" w:rsidRPr="008E2578" w:rsidRDefault="00E62AF5" w:rsidP="00E62AF5">
            <w:pPr>
              <w:pStyle w:val="affb"/>
            </w:pPr>
            <w:r w:rsidRPr="008E2578">
              <w:t>2007</w:t>
            </w:r>
          </w:p>
        </w:tc>
        <w:tc>
          <w:tcPr>
            <w:tcW w:w="0" w:type="auto"/>
            <w:tcBorders>
              <w:top w:val="nil"/>
              <w:left w:val="nil"/>
              <w:bottom w:val="single" w:sz="4" w:space="0" w:color="auto"/>
              <w:right w:val="single" w:sz="4" w:space="0" w:color="auto"/>
            </w:tcBorders>
            <w:shd w:val="clear" w:color="auto" w:fill="auto"/>
            <w:vAlign w:val="center"/>
            <w:hideMark/>
          </w:tcPr>
          <w:p w14:paraId="322E0244" w14:textId="77777777" w:rsidR="00E62AF5" w:rsidRPr="008E2578" w:rsidRDefault="00E62AF5" w:rsidP="00E62AF5">
            <w:pPr>
              <w:pStyle w:val="affb"/>
            </w:pPr>
            <w:r w:rsidRPr="008E2578">
              <w:t>Подземная бесканальная</w:t>
            </w:r>
          </w:p>
        </w:tc>
        <w:tc>
          <w:tcPr>
            <w:tcW w:w="0" w:type="auto"/>
            <w:tcBorders>
              <w:top w:val="nil"/>
              <w:left w:val="nil"/>
              <w:bottom w:val="single" w:sz="4" w:space="0" w:color="auto"/>
              <w:right w:val="single" w:sz="4" w:space="0" w:color="auto"/>
            </w:tcBorders>
            <w:shd w:val="clear" w:color="auto" w:fill="auto"/>
            <w:vAlign w:val="center"/>
            <w:hideMark/>
          </w:tcPr>
          <w:p w14:paraId="2A19A8D2" w14:textId="77777777" w:rsidR="00E62AF5" w:rsidRPr="008E2578" w:rsidRDefault="00E62AF5" w:rsidP="00E62AF5">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356E4A05" w14:textId="77777777" w:rsidR="00E62AF5" w:rsidRPr="008E2578" w:rsidRDefault="00E62AF5" w:rsidP="00E62AF5">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631A7177" w14:textId="77777777" w:rsidR="00E62AF5" w:rsidRPr="008E2578" w:rsidRDefault="00E62AF5" w:rsidP="00E62AF5">
            <w:pPr>
              <w:pStyle w:val="affb"/>
            </w:pPr>
            <w:r w:rsidRPr="008E2578">
              <w:t>2036</w:t>
            </w:r>
          </w:p>
        </w:tc>
      </w:tr>
      <w:tr w:rsidR="00E62AF5" w:rsidRPr="008E2578" w14:paraId="3404F9C2" w14:textId="77777777" w:rsidTr="00082D0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DA6AA7" w14:textId="77777777" w:rsidR="00E62AF5" w:rsidRPr="008E2578" w:rsidRDefault="00E62AF5" w:rsidP="00E62AF5">
            <w:pPr>
              <w:pStyle w:val="affb"/>
            </w:pPr>
            <w:r w:rsidRPr="008E2578">
              <w:t>К-М3-18-1а</w:t>
            </w:r>
          </w:p>
        </w:tc>
        <w:tc>
          <w:tcPr>
            <w:tcW w:w="0" w:type="auto"/>
            <w:tcBorders>
              <w:top w:val="nil"/>
              <w:left w:val="nil"/>
              <w:bottom w:val="single" w:sz="4" w:space="0" w:color="auto"/>
              <w:right w:val="single" w:sz="4" w:space="0" w:color="auto"/>
            </w:tcBorders>
            <w:shd w:val="clear" w:color="auto" w:fill="auto"/>
            <w:vAlign w:val="center"/>
            <w:hideMark/>
          </w:tcPr>
          <w:p w14:paraId="013A4A4F" w14:textId="77777777" w:rsidR="00E62AF5" w:rsidRPr="008E2578" w:rsidRDefault="00E62AF5" w:rsidP="00E62AF5">
            <w:pPr>
              <w:pStyle w:val="affb"/>
            </w:pPr>
            <w:r w:rsidRPr="008E2578">
              <w:t>К-Т-3</w:t>
            </w:r>
          </w:p>
        </w:tc>
        <w:tc>
          <w:tcPr>
            <w:tcW w:w="0" w:type="auto"/>
            <w:tcBorders>
              <w:top w:val="nil"/>
              <w:left w:val="nil"/>
              <w:bottom w:val="single" w:sz="4" w:space="0" w:color="auto"/>
              <w:right w:val="single" w:sz="4" w:space="0" w:color="auto"/>
            </w:tcBorders>
            <w:shd w:val="clear" w:color="auto" w:fill="auto"/>
            <w:vAlign w:val="center"/>
            <w:hideMark/>
          </w:tcPr>
          <w:p w14:paraId="344170AC" w14:textId="77777777" w:rsidR="00E62AF5" w:rsidRPr="008E2578" w:rsidRDefault="00E62AF5" w:rsidP="00E62AF5">
            <w:pPr>
              <w:pStyle w:val="affb"/>
            </w:pPr>
            <w:r w:rsidRPr="008E2578">
              <w:t>Магистральные</w:t>
            </w:r>
          </w:p>
        </w:tc>
        <w:tc>
          <w:tcPr>
            <w:tcW w:w="0" w:type="auto"/>
            <w:tcBorders>
              <w:top w:val="nil"/>
              <w:left w:val="nil"/>
              <w:bottom w:val="single" w:sz="4" w:space="0" w:color="auto"/>
              <w:right w:val="single" w:sz="4" w:space="0" w:color="auto"/>
            </w:tcBorders>
            <w:shd w:val="clear" w:color="auto" w:fill="auto"/>
            <w:vAlign w:val="center"/>
            <w:hideMark/>
          </w:tcPr>
          <w:p w14:paraId="4D8C4443" w14:textId="77777777" w:rsidR="00E62AF5" w:rsidRPr="008E2578" w:rsidRDefault="00E62AF5" w:rsidP="00E62AF5">
            <w:pPr>
              <w:pStyle w:val="affb"/>
            </w:pPr>
            <w:r w:rsidRPr="008E2578">
              <w:t>М5</w:t>
            </w:r>
          </w:p>
        </w:tc>
        <w:tc>
          <w:tcPr>
            <w:tcW w:w="0" w:type="auto"/>
            <w:tcBorders>
              <w:top w:val="nil"/>
              <w:left w:val="nil"/>
              <w:bottom w:val="single" w:sz="4" w:space="0" w:color="auto"/>
              <w:right w:val="single" w:sz="4" w:space="0" w:color="auto"/>
            </w:tcBorders>
            <w:shd w:val="clear" w:color="auto" w:fill="auto"/>
            <w:vAlign w:val="center"/>
            <w:hideMark/>
          </w:tcPr>
          <w:p w14:paraId="19239226" w14:textId="77777777" w:rsidR="00E62AF5" w:rsidRPr="008E2578" w:rsidRDefault="00E62AF5" w:rsidP="00E62AF5">
            <w:pPr>
              <w:pStyle w:val="affb"/>
            </w:pPr>
            <w:r w:rsidRPr="008E2578">
              <w:t>780</w:t>
            </w:r>
          </w:p>
        </w:tc>
        <w:tc>
          <w:tcPr>
            <w:tcW w:w="0" w:type="auto"/>
            <w:tcBorders>
              <w:top w:val="nil"/>
              <w:left w:val="nil"/>
              <w:bottom w:val="single" w:sz="4" w:space="0" w:color="auto"/>
              <w:right w:val="single" w:sz="4" w:space="0" w:color="auto"/>
            </w:tcBorders>
            <w:shd w:val="clear" w:color="auto" w:fill="auto"/>
            <w:vAlign w:val="center"/>
            <w:hideMark/>
          </w:tcPr>
          <w:p w14:paraId="04AA88D6" w14:textId="77777777" w:rsidR="00E62AF5" w:rsidRPr="008E2578" w:rsidRDefault="00E62AF5" w:rsidP="00E62AF5">
            <w:pPr>
              <w:pStyle w:val="affb"/>
            </w:pPr>
            <w:r w:rsidRPr="008E2578">
              <w:t>2008</w:t>
            </w:r>
          </w:p>
        </w:tc>
        <w:tc>
          <w:tcPr>
            <w:tcW w:w="0" w:type="auto"/>
            <w:tcBorders>
              <w:top w:val="nil"/>
              <w:left w:val="nil"/>
              <w:bottom w:val="single" w:sz="4" w:space="0" w:color="auto"/>
              <w:right w:val="single" w:sz="4" w:space="0" w:color="auto"/>
            </w:tcBorders>
            <w:shd w:val="clear" w:color="auto" w:fill="auto"/>
            <w:vAlign w:val="center"/>
            <w:hideMark/>
          </w:tcPr>
          <w:p w14:paraId="1D5022BB" w14:textId="77777777" w:rsidR="00E62AF5" w:rsidRPr="008E2578" w:rsidRDefault="00E62AF5" w:rsidP="00E62AF5">
            <w:pPr>
              <w:pStyle w:val="affb"/>
            </w:pPr>
            <w:r w:rsidRPr="008E2578">
              <w:t>Подземная бесканальная</w:t>
            </w:r>
          </w:p>
        </w:tc>
        <w:tc>
          <w:tcPr>
            <w:tcW w:w="0" w:type="auto"/>
            <w:tcBorders>
              <w:top w:val="nil"/>
              <w:left w:val="nil"/>
              <w:bottom w:val="single" w:sz="4" w:space="0" w:color="auto"/>
              <w:right w:val="single" w:sz="4" w:space="0" w:color="auto"/>
            </w:tcBorders>
            <w:shd w:val="clear" w:color="auto" w:fill="auto"/>
            <w:vAlign w:val="center"/>
            <w:hideMark/>
          </w:tcPr>
          <w:p w14:paraId="26512120" w14:textId="77777777" w:rsidR="00E62AF5" w:rsidRPr="008E2578" w:rsidRDefault="00E62AF5" w:rsidP="00E62AF5">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11707D27" w14:textId="77777777" w:rsidR="00E62AF5" w:rsidRPr="008E2578" w:rsidRDefault="00E62AF5" w:rsidP="00E62AF5">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237E014F" w14:textId="77777777" w:rsidR="00E62AF5" w:rsidRPr="008E2578" w:rsidRDefault="00E62AF5" w:rsidP="00E62AF5">
            <w:pPr>
              <w:pStyle w:val="affb"/>
            </w:pPr>
            <w:r w:rsidRPr="008E2578">
              <w:t>2036</w:t>
            </w:r>
          </w:p>
        </w:tc>
      </w:tr>
      <w:tr w:rsidR="00E62AF5" w:rsidRPr="008E2578" w14:paraId="34D48A8A" w14:textId="77777777" w:rsidTr="00082D0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EE5AF2" w14:textId="77777777" w:rsidR="00E62AF5" w:rsidRPr="008E2578" w:rsidRDefault="00E62AF5" w:rsidP="00E62AF5">
            <w:pPr>
              <w:pStyle w:val="affb"/>
            </w:pPr>
            <w:r w:rsidRPr="008E2578">
              <w:t> </w:t>
            </w:r>
          </w:p>
        </w:tc>
        <w:tc>
          <w:tcPr>
            <w:tcW w:w="0" w:type="auto"/>
            <w:tcBorders>
              <w:top w:val="nil"/>
              <w:left w:val="nil"/>
              <w:bottom w:val="single" w:sz="4" w:space="0" w:color="auto"/>
              <w:right w:val="single" w:sz="4" w:space="0" w:color="auto"/>
            </w:tcBorders>
            <w:shd w:val="clear" w:color="auto" w:fill="auto"/>
            <w:vAlign w:val="center"/>
            <w:hideMark/>
          </w:tcPr>
          <w:p w14:paraId="7C23DD16" w14:textId="77777777" w:rsidR="00E62AF5" w:rsidRPr="008E2578" w:rsidRDefault="00E62AF5" w:rsidP="00E62AF5">
            <w:pPr>
              <w:pStyle w:val="affb"/>
            </w:pPr>
            <w:r w:rsidRPr="008E2578">
              <w:t> </w:t>
            </w:r>
          </w:p>
        </w:tc>
        <w:tc>
          <w:tcPr>
            <w:tcW w:w="0" w:type="auto"/>
            <w:tcBorders>
              <w:top w:val="nil"/>
              <w:left w:val="nil"/>
              <w:bottom w:val="single" w:sz="4" w:space="0" w:color="auto"/>
              <w:right w:val="single" w:sz="4" w:space="0" w:color="auto"/>
            </w:tcBorders>
            <w:shd w:val="clear" w:color="auto" w:fill="auto"/>
            <w:vAlign w:val="center"/>
            <w:hideMark/>
          </w:tcPr>
          <w:p w14:paraId="06E599C5" w14:textId="77777777" w:rsidR="00E62AF5" w:rsidRPr="008E2578" w:rsidRDefault="00E62AF5" w:rsidP="00E62AF5">
            <w:pPr>
              <w:pStyle w:val="affb"/>
              <w:rPr>
                <w:bCs/>
              </w:rPr>
            </w:pPr>
            <w:r w:rsidRPr="008E2578">
              <w:rPr>
                <w:bCs/>
              </w:rPr>
              <w:t>Итого</w:t>
            </w:r>
          </w:p>
        </w:tc>
        <w:tc>
          <w:tcPr>
            <w:tcW w:w="0" w:type="auto"/>
            <w:tcBorders>
              <w:top w:val="nil"/>
              <w:left w:val="nil"/>
              <w:bottom w:val="single" w:sz="4" w:space="0" w:color="auto"/>
              <w:right w:val="single" w:sz="4" w:space="0" w:color="auto"/>
            </w:tcBorders>
            <w:shd w:val="clear" w:color="auto" w:fill="auto"/>
            <w:vAlign w:val="center"/>
            <w:hideMark/>
          </w:tcPr>
          <w:p w14:paraId="3148C8F3" w14:textId="77777777" w:rsidR="00E62AF5" w:rsidRPr="008E2578" w:rsidRDefault="00E62AF5" w:rsidP="00E62AF5">
            <w:pPr>
              <w:pStyle w:val="affb"/>
            </w:pPr>
            <w:r w:rsidRPr="008E2578">
              <w:t> </w:t>
            </w:r>
          </w:p>
        </w:tc>
        <w:tc>
          <w:tcPr>
            <w:tcW w:w="0" w:type="auto"/>
            <w:tcBorders>
              <w:top w:val="nil"/>
              <w:left w:val="nil"/>
              <w:bottom w:val="single" w:sz="4" w:space="0" w:color="auto"/>
              <w:right w:val="single" w:sz="4" w:space="0" w:color="auto"/>
            </w:tcBorders>
            <w:shd w:val="clear" w:color="auto" w:fill="auto"/>
            <w:vAlign w:val="center"/>
            <w:hideMark/>
          </w:tcPr>
          <w:p w14:paraId="5051D676" w14:textId="77777777" w:rsidR="00E62AF5" w:rsidRPr="008E2578" w:rsidRDefault="00E62AF5" w:rsidP="00E62AF5">
            <w:pPr>
              <w:pStyle w:val="affb"/>
              <w:rPr>
                <w:bCs/>
              </w:rPr>
            </w:pPr>
            <w:r w:rsidRPr="008E2578">
              <w:rPr>
                <w:bCs/>
              </w:rPr>
              <w:t>1575,34</w:t>
            </w:r>
          </w:p>
        </w:tc>
        <w:tc>
          <w:tcPr>
            <w:tcW w:w="0" w:type="auto"/>
            <w:tcBorders>
              <w:top w:val="nil"/>
              <w:left w:val="nil"/>
              <w:bottom w:val="single" w:sz="4" w:space="0" w:color="auto"/>
              <w:right w:val="single" w:sz="4" w:space="0" w:color="auto"/>
            </w:tcBorders>
            <w:shd w:val="clear" w:color="auto" w:fill="auto"/>
            <w:vAlign w:val="center"/>
            <w:hideMark/>
          </w:tcPr>
          <w:p w14:paraId="6E9D51F1" w14:textId="77777777" w:rsidR="00E62AF5" w:rsidRPr="008E2578" w:rsidRDefault="00E62AF5" w:rsidP="00E62AF5">
            <w:pPr>
              <w:pStyle w:val="affb"/>
              <w:rPr>
                <w:bCs/>
              </w:rPr>
            </w:pPr>
            <w:r w:rsidRPr="008E2578">
              <w:rPr>
                <w:bCs/>
              </w:rPr>
              <w:t> </w:t>
            </w:r>
          </w:p>
        </w:tc>
        <w:tc>
          <w:tcPr>
            <w:tcW w:w="0" w:type="auto"/>
            <w:tcBorders>
              <w:top w:val="nil"/>
              <w:left w:val="nil"/>
              <w:bottom w:val="single" w:sz="4" w:space="0" w:color="auto"/>
              <w:right w:val="single" w:sz="4" w:space="0" w:color="auto"/>
            </w:tcBorders>
            <w:shd w:val="clear" w:color="auto" w:fill="auto"/>
            <w:vAlign w:val="center"/>
            <w:hideMark/>
          </w:tcPr>
          <w:p w14:paraId="245D8C07" w14:textId="77777777" w:rsidR="00E62AF5" w:rsidRPr="008E2578" w:rsidRDefault="00E62AF5" w:rsidP="00E62AF5">
            <w:pPr>
              <w:pStyle w:val="affb"/>
              <w:rPr>
                <w:bCs/>
              </w:rPr>
            </w:pPr>
            <w:r w:rsidRPr="008E2578">
              <w:rPr>
                <w:bCs/>
              </w:rPr>
              <w:t> </w:t>
            </w:r>
          </w:p>
        </w:tc>
        <w:tc>
          <w:tcPr>
            <w:tcW w:w="0" w:type="auto"/>
            <w:tcBorders>
              <w:top w:val="nil"/>
              <w:left w:val="nil"/>
              <w:bottom w:val="single" w:sz="4" w:space="0" w:color="auto"/>
              <w:right w:val="single" w:sz="4" w:space="0" w:color="auto"/>
            </w:tcBorders>
            <w:shd w:val="clear" w:color="000000" w:fill="FFFFFF"/>
            <w:vAlign w:val="center"/>
            <w:hideMark/>
          </w:tcPr>
          <w:p w14:paraId="33D1BD96" w14:textId="77777777" w:rsidR="00E62AF5" w:rsidRPr="008E2578" w:rsidRDefault="00E62AF5" w:rsidP="00E62AF5">
            <w:pPr>
              <w:pStyle w:val="affb"/>
              <w:rPr>
                <w:bCs/>
              </w:rPr>
            </w:pPr>
            <w:r w:rsidRPr="008E2578">
              <w:rPr>
                <w:bCs/>
              </w:rPr>
              <w:t>0,207</w:t>
            </w:r>
            <w:r>
              <w:rPr>
                <w:bCs/>
              </w:rPr>
              <w:t>*</w:t>
            </w:r>
          </w:p>
        </w:tc>
        <w:tc>
          <w:tcPr>
            <w:tcW w:w="0" w:type="auto"/>
            <w:tcBorders>
              <w:top w:val="nil"/>
              <w:left w:val="nil"/>
              <w:bottom w:val="single" w:sz="4" w:space="0" w:color="auto"/>
              <w:right w:val="single" w:sz="4" w:space="0" w:color="auto"/>
            </w:tcBorders>
            <w:shd w:val="clear" w:color="000000" w:fill="FFFFFF"/>
            <w:vAlign w:val="center"/>
            <w:hideMark/>
          </w:tcPr>
          <w:p w14:paraId="1063038E" w14:textId="77777777" w:rsidR="00E62AF5" w:rsidRPr="008E2578" w:rsidRDefault="00E62AF5" w:rsidP="00E62AF5">
            <w:pPr>
              <w:pStyle w:val="affb"/>
              <w:rPr>
                <w:bCs/>
              </w:rPr>
            </w:pPr>
            <w:r w:rsidRPr="008E2578">
              <w:rPr>
                <w:bCs/>
              </w:rPr>
              <w:t>0,207</w:t>
            </w:r>
            <w:r>
              <w:rPr>
                <w:bCs/>
              </w:rPr>
              <w:t>*</w:t>
            </w:r>
          </w:p>
        </w:tc>
        <w:tc>
          <w:tcPr>
            <w:tcW w:w="0" w:type="auto"/>
            <w:tcBorders>
              <w:top w:val="nil"/>
              <w:left w:val="nil"/>
              <w:bottom w:val="single" w:sz="4" w:space="0" w:color="auto"/>
              <w:right w:val="single" w:sz="4" w:space="0" w:color="auto"/>
            </w:tcBorders>
            <w:shd w:val="clear" w:color="auto" w:fill="auto"/>
            <w:vAlign w:val="center"/>
            <w:hideMark/>
          </w:tcPr>
          <w:p w14:paraId="418C0CD1" w14:textId="77777777" w:rsidR="00E62AF5" w:rsidRPr="008E2578" w:rsidRDefault="00E62AF5" w:rsidP="00E62AF5">
            <w:pPr>
              <w:pStyle w:val="affb"/>
              <w:rPr>
                <w:bCs/>
              </w:rPr>
            </w:pPr>
            <w:r w:rsidRPr="008E2578">
              <w:rPr>
                <w:bCs/>
              </w:rPr>
              <w:t> </w:t>
            </w:r>
          </w:p>
        </w:tc>
      </w:tr>
    </w:tbl>
    <w:bookmarkEnd w:id="303"/>
    <w:p w14:paraId="58D39717" w14:textId="77777777" w:rsidR="00E62AF5" w:rsidRDefault="00E62AF5" w:rsidP="004B4701">
      <w:pPr>
        <w:pStyle w:val="af0"/>
        <w:numPr>
          <w:ilvl w:val="0"/>
          <w:numId w:val="50"/>
        </w:numPr>
        <w:jc w:val="left"/>
      </w:pPr>
      <w:r>
        <w:t>- средний диаметр по материальной характеристике</w:t>
      </w:r>
    </w:p>
    <w:p w14:paraId="10369706" w14:textId="77777777" w:rsidR="003477DC" w:rsidRDefault="003477DC" w:rsidP="003477DC"/>
    <w:p w14:paraId="194C864E" w14:textId="52A0347B" w:rsidR="003477DC" w:rsidRDefault="003477DC" w:rsidP="003477DC">
      <w:pPr>
        <w:pStyle w:val="afc"/>
        <w:keepNext/>
      </w:pPr>
      <w:bookmarkStart w:id="304" w:name="_Toc83218631"/>
      <w:r>
        <w:t xml:space="preserve">Таблица </w:t>
      </w:r>
      <w:fldSimple w:instr=" SEQ Таблица \* ARABIC ">
        <w:r w:rsidR="00266C16">
          <w:rPr>
            <w:noProof/>
          </w:rPr>
          <w:t>24</w:t>
        </w:r>
      </w:fldSimple>
      <w:r>
        <w:t>. Перечень трубопроводов, рекомендуемых к перекладке для уменьшения диаметров</w:t>
      </w:r>
      <w:bookmarkEnd w:id="304"/>
    </w:p>
    <w:tbl>
      <w:tblPr>
        <w:tblW w:w="0" w:type="auto"/>
        <w:tblLook w:val="04A0" w:firstRow="1" w:lastRow="0" w:firstColumn="1" w:lastColumn="0" w:noHBand="0" w:noVBand="1"/>
      </w:tblPr>
      <w:tblGrid>
        <w:gridCol w:w="1739"/>
        <w:gridCol w:w="1723"/>
        <w:gridCol w:w="1558"/>
        <w:gridCol w:w="1228"/>
        <w:gridCol w:w="1076"/>
        <w:gridCol w:w="1191"/>
        <w:gridCol w:w="1646"/>
        <w:gridCol w:w="2076"/>
        <w:gridCol w:w="2054"/>
        <w:gridCol w:w="1629"/>
      </w:tblGrid>
      <w:tr w:rsidR="00E15B56" w:rsidRPr="008E2578" w14:paraId="35516D28" w14:textId="77777777" w:rsidTr="00082D08">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E9CBF17" w14:textId="77777777" w:rsidR="00E15B56" w:rsidRPr="008E2578" w:rsidRDefault="00E15B56" w:rsidP="00E15B56">
            <w:pPr>
              <w:pStyle w:val="affb"/>
            </w:pPr>
            <w:r w:rsidRPr="008E2578">
              <w:t>Наименование начала участка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E5BAAEC" w14:textId="77777777" w:rsidR="00E15B56" w:rsidRPr="008E2578" w:rsidRDefault="00E15B56" w:rsidP="00E15B56">
            <w:pPr>
              <w:pStyle w:val="affb"/>
            </w:pPr>
            <w:r w:rsidRPr="008E2578">
              <w:t>Наименование конца участка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DB90A36" w14:textId="77777777" w:rsidR="00E15B56" w:rsidRPr="008E2578" w:rsidRDefault="00E15B56" w:rsidP="00E15B56">
            <w:pPr>
              <w:pStyle w:val="affb"/>
            </w:pPr>
            <w:r w:rsidRPr="008E2578">
              <w:t>Тип сети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EC97170" w14:textId="77777777" w:rsidR="00E15B56" w:rsidRPr="008E2578" w:rsidRDefault="00E15B56" w:rsidP="00E15B56">
            <w:pPr>
              <w:pStyle w:val="affb"/>
            </w:pPr>
            <w:r w:rsidRPr="008E2578">
              <w:t>Магистраль</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111BBE3" w14:textId="77777777" w:rsidR="00E15B56" w:rsidRPr="008E2578" w:rsidRDefault="00E15B56" w:rsidP="00E15B56">
            <w:pPr>
              <w:pStyle w:val="affb"/>
            </w:pPr>
            <w:r w:rsidRPr="008E2578">
              <w:t>Длина участка,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061EA60" w14:textId="77777777" w:rsidR="00E15B56" w:rsidRPr="008E2578" w:rsidRDefault="00E15B56" w:rsidP="00E15B56">
            <w:pPr>
              <w:pStyle w:val="affb"/>
            </w:pPr>
            <w:r w:rsidRPr="008E2578">
              <w:t>Год прокладки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76948E7" w14:textId="77777777" w:rsidR="00E15B56" w:rsidRPr="008E2578" w:rsidRDefault="00E15B56" w:rsidP="00E15B56">
            <w:pPr>
              <w:pStyle w:val="affb"/>
            </w:pPr>
            <w:r w:rsidRPr="008E2578">
              <w:t>Вид прокладки тепловой сети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D1EB290" w14:textId="77777777" w:rsidR="00E15B56" w:rsidRPr="008E2578" w:rsidRDefault="00E15B56" w:rsidP="00E15B56">
            <w:pPr>
              <w:pStyle w:val="affb"/>
            </w:pPr>
            <w:r w:rsidRPr="008E2578">
              <w:t>Внутренний диаметр подающего трубопровода,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DB526B1" w14:textId="77777777" w:rsidR="00E15B56" w:rsidRPr="008E2578" w:rsidRDefault="00E15B56" w:rsidP="00E15B56">
            <w:pPr>
              <w:pStyle w:val="affb"/>
            </w:pPr>
            <w:r w:rsidRPr="008E2578">
              <w:t>Внутренний диаметр обратного трубопровода,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99A08D3" w14:textId="77777777" w:rsidR="00E15B56" w:rsidRPr="008E2578" w:rsidRDefault="00E15B56" w:rsidP="00E15B56">
            <w:pPr>
              <w:pStyle w:val="affb"/>
            </w:pPr>
            <w:r w:rsidRPr="008E2578">
              <w:t>Год проведения мероприятий</w:t>
            </w:r>
          </w:p>
        </w:tc>
      </w:tr>
      <w:tr w:rsidR="00E15B56" w:rsidRPr="008E2578" w14:paraId="4240452F" w14:textId="77777777" w:rsidTr="00082D0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D55D98" w14:textId="77777777" w:rsidR="00E15B56" w:rsidRPr="008E2578" w:rsidRDefault="00E15B56" w:rsidP="00E15B56">
            <w:pPr>
              <w:pStyle w:val="affb"/>
            </w:pPr>
            <w:r w:rsidRPr="008E2578">
              <w:t>Т-3а-1</w:t>
            </w:r>
          </w:p>
        </w:tc>
        <w:tc>
          <w:tcPr>
            <w:tcW w:w="0" w:type="auto"/>
            <w:tcBorders>
              <w:top w:val="nil"/>
              <w:left w:val="nil"/>
              <w:bottom w:val="single" w:sz="4" w:space="0" w:color="auto"/>
              <w:right w:val="single" w:sz="4" w:space="0" w:color="auto"/>
            </w:tcBorders>
            <w:shd w:val="clear" w:color="auto" w:fill="auto"/>
            <w:vAlign w:val="center"/>
            <w:hideMark/>
          </w:tcPr>
          <w:p w14:paraId="07743D54" w14:textId="77777777" w:rsidR="00E15B56" w:rsidRPr="008E2578" w:rsidRDefault="00E15B56" w:rsidP="00E15B56">
            <w:pPr>
              <w:pStyle w:val="affb"/>
            </w:pPr>
            <w:r w:rsidRPr="008E2578">
              <w:t>Т-3а-3</w:t>
            </w:r>
          </w:p>
        </w:tc>
        <w:tc>
          <w:tcPr>
            <w:tcW w:w="0" w:type="auto"/>
            <w:tcBorders>
              <w:top w:val="nil"/>
              <w:left w:val="nil"/>
              <w:bottom w:val="single" w:sz="4" w:space="0" w:color="auto"/>
              <w:right w:val="single" w:sz="4" w:space="0" w:color="auto"/>
            </w:tcBorders>
            <w:shd w:val="clear" w:color="auto" w:fill="auto"/>
            <w:vAlign w:val="center"/>
            <w:hideMark/>
          </w:tcPr>
          <w:p w14:paraId="11618055" w14:textId="77777777" w:rsidR="00E15B56" w:rsidRPr="008E2578" w:rsidRDefault="00E15B56" w:rsidP="00E15B56">
            <w:pPr>
              <w:pStyle w:val="affb"/>
            </w:pPr>
            <w:r w:rsidRPr="008E2578">
              <w:t>Магистральные</w:t>
            </w:r>
          </w:p>
        </w:tc>
        <w:tc>
          <w:tcPr>
            <w:tcW w:w="0" w:type="auto"/>
            <w:tcBorders>
              <w:top w:val="nil"/>
              <w:left w:val="nil"/>
              <w:bottom w:val="single" w:sz="4" w:space="0" w:color="auto"/>
              <w:right w:val="single" w:sz="4" w:space="0" w:color="auto"/>
            </w:tcBorders>
            <w:shd w:val="clear" w:color="auto" w:fill="auto"/>
            <w:vAlign w:val="center"/>
            <w:hideMark/>
          </w:tcPr>
          <w:p w14:paraId="6484F4EC" w14:textId="77777777" w:rsidR="00E15B56" w:rsidRPr="008E2578" w:rsidRDefault="00E15B56" w:rsidP="00E15B56">
            <w:pPr>
              <w:pStyle w:val="affb"/>
            </w:pPr>
            <w:r w:rsidRPr="008E2578">
              <w:t>М3</w:t>
            </w:r>
          </w:p>
        </w:tc>
        <w:tc>
          <w:tcPr>
            <w:tcW w:w="0" w:type="auto"/>
            <w:tcBorders>
              <w:top w:val="nil"/>
              <w:left w:val="nil"/>
              <w:bottom w:val="single" w:sz="4" w:space="0" w:color="auto"/>
              <w:right w:val="single" w:sz="4" w:space="0" w:color="auto"/>
            </w:tcBorders>
            <w:shd w:val="clear" w:color="auto" w:fill="auto"/>
            <w:vAlign w:val="center"/>
            <w:hideMark/>
          </w:tcPr>
          <w:p w14:paraId="5BB4FCD7" w14:textId="77777777" w:rsidR="00E15B56" w:rsidRPr="008E2578" w:rsidRDefault="00E15B56" w:rsidP="00E15B56">
            <w:pPr>
              <w:pStyle w:val="affb"/>
            </w:pPr>
            <w:r w:rsidRPr="008E2578">
              <w:t>383,14</w:t>
            </w:r>
          </w:p>
        </w:tc>
        <w:tc>
          <w:tcPr>
            <w:tcW w:w="0" w:type="auto"/>
            <w:tcBorders>
              <w:top w:val="nil"/>
              <w:left w:val="nil"/>
              <w:bottom w:val="single" w:sz="4" w:space="0" w:color="auto"/>
              <w:right w:val="single" w:sz="4" w:space="0" w:color="auto"/>
            </w:tcBorders>
            <w:shd w:val="clear" w:color="auto" w:fill="auto"/>
            <w:vAlign w:val="center"/>
            <w:hideMark/>
          </w:tcPr>
          <w:p w14:paraId="4954AEA7" w14:textId="77777777" w:rsidR="00E15B56" w:rsidRPr="008E2578" w:rsidRDefault="00E15B56" w:rsidP="00E15B56">
            <w:pPr>
              <w:pStyle w:val="affb"/>
            </w:pPr>
            <w:r w:rsidRPr="008E2578">
              <w:t>2015</w:t>
            </w:r>
          </w:p>
        </w:tc>
        <w:tc>
          <w:tcPr>
            <w:tcW w:w="0" w:type="auto"/>
            <w:tcBorders>
              <w:top w:val="nil"/>
              <w:left w:val="nil"/>
              <w:bottom w:val="single" w:sz="4" w:space="0" w:color="auto"/>
              <w:right w:val="single" w:sz="4" w:space="0" w:color="auto"/>
            </w:tcBorders>
            <w:shd w:val="clear" w:color="auto" w:fill="auto"/>
            <w:vAlign w:val="center"/>
            <w:hideMark/>
          </w:tcPr>
          <w:p w14:paraId="50BD21BF" w14:textId="77777777" w:rsidR="00E15B56" w:rsidRPr="008E2578" w:rsidRDefault="00E15B56" w:rsidP="00E15B56">
            <w:pPr>
              <w:pStyle w:val="affb"/>
            </w:pPr>
            <w:r w:rsidRPr="008E2578">
              <w:t>Подземная бесканальная</w:t>
            </w:r>
          </w:p>
        </w:tc>
        <w:tc>
          <w:tcPr>
            <w:tcW w:w="0" w:type="auto"/>
            <w:tcBorders>
              <w:top w:val="nil"/>
              <w:left w:val="nil"/>
              <w:bottom w:val="single" w:sz="4" w:space="0" w:color="auto"/>
              <w:right w:val="single" w:sz="4" w:space="0" w:color="auto"/>
            </w:tcBorders>
            <w:shd w:val="clear" w:color="auto" w:fill="auto"/>
            <w:vAlign w:val="center"/>
            <w:hideMark/>
          </w:tcPr>
          <w:p w14:paraId="02C47781" w14:textId="77777777" w:rsidR="00E15B56" w:rsidRPr="008E2578" w:rsidRDefault="00E15B56" w:rsidP="00E15B56">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46293E8B" w14:textId="77777777" w:rsidR="00E15B56" w:rsidRPr="008E2578" w:rsidRDefault="00E15B56" w:rsidP="00E15B56">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37513A8F" w14:textId="77777777" w:rsidR="00E15B56" w:rsidRPr="008E2578" w:rsidRDefault="00E15B56" w:rsidP="00E15B56">
            <w:pPr>
              <w:pStyle w:val="affb"/>
            </w:pPr>
            <w:r w:rsidRPr="008E2578">
              <w:t>2036</w:t>
            </w:r>
          </w:p>
        </w:tc>
      </w:tr>
      <w:tr w:rsidR="00E15B56" w:rsidRPr="008E2578" w14:paraId="7582383A" w14:textId="77777777" w:rsidTr="00082D0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AAEF9F" w14:textId="77777777" w:rsidR="00E15B56" w:rsidRPr="008E2578" w:rsidRDefault="00E15B56" w:rsidP="00E15B56">
            <w:pPr>
              <w:pStyle w:val="affb"/>
            </w:pPr>
            <w:r w:rsidRPr="008E2578">
              <w:t>К-Т-3а</w:t>
            </w:r>
          </w:p>
        </w:tc>
        <w:tc>
          <w:tcPr>
            <w:tcW w:w="0" w:type="auto"/>
            <w:tcBorders>
              <w:top w:val="nil"/>
              <w:left w:val="nil"/>
              <w:bottom w:val="single" w:sz="4" w:space="0" w:color="auto"/>
              <w:right w:val="single" w:sz="4" w:space="0" w:color="auto"/>
            </w:tcBorders>
            <w:shd w:val="clear" w:color="auto" w:fill="auto"/>
            <w:vAlign w:val="center"/>
            <w:hideMark/>
          </w:tcPr>
          <w:p w14:paraId="56B76E8B" w14:textId="77777777" w:rsidR="00E15B56" w:rsidRPr="008E2578" w:rsidRDefault="00E15B56" w:rsidP="00E15B56">
            <w:pPr>
              <w:pStyle w:val="affb"/>
            </w:pPr>
            <w:r w:rsidRPr="008E2578">
              <w:t>Т-3а-1</w:t>
            </w:r>
          </w:p>
        </w:tc>
        <w:tc>
          <w:tcPr>
            <w:tcW w:w="0" w:type="auto"/>
            <w:tcBorders>
              <w:top w:val="nil"/>
              <w:left w:val="nil"/>
              <w:bottom w:val="single" w:sz="4" w:space="0" w:color="auto"/>
              <w:right w:val="single" w:sz="4" w:space="0" w:color="auto"/>
            </w:tcBorders>
            <w:shd w:val="clear" w:color="auto" w:fill="auto"/>
            <w:vAlign w:val="center"/>
            <w:hideMark/>
          </w:tcPr>
          <w:p w14:paraId="5618A4C9" w14:textId="77777777" w:rsidR="00E15B56" w:rsidRPr="008E2578" w:rsidRDefault="00E15B56" w:rsidP="00E15B56">
            <w:pPr>
              <w:pStyle w:val="affb"/>
            </w:pPr>
            <w:r w:rsidRPr="008E2578">
              <w:t>Магистральные</w:t>
            </w:r>
          </w:p>
        </w:tc>
        <w:tc>
          <w:tcPr>
            <w:tcW w:w="0" w:type="auto"/>
            <w:tcBorders>
              <w:top w:val="nil"/>
              <w:left w:val="nil"/>
              <w:bottom w:val="single" w:sz="4" w:space="0" w:color="auto"/>
              <w:right w:val="single" w:sz="4" w:space="0" w:color="auto"/>
            </w:tcBorders>
            <w:shd w:val="clear" w:color="auto" w:fill="auto"/>
            <w:vAlign w:val="center"/>
            <w:hideMark/>
          </w:tcPr>
          <w:p w14:paraId="0A768824" w14:textId="77777777" w:rsidR="00E15B56" w:rsidRPr="008E2578" w:rsidRDefault="00E15B56" w:rsidP="00E15B56">
            <w:pPr>
              <w:pStyle w:val="affb"/>
            </w:pPr>
            <w:r w:rsidRPr="008E2578">
              <w:t>М3</w:t>
            </w:r>
          </w:p>
        </w:tc>
        <w:tc>
          <w:tcPr>
            <w:tcW w:w="0" w:type="auto"/>
            <w:tcBorders>
              <w:top w:val="nil"/>
              <w:left w:val="nil"/>
              <w:bottom w:val="single" w:sz="4" w:space="0" w:color="auto"/>
              <w:right w:val="single" w:sz="4" w:space="0" w:color="auto"/>
            </w:tcBorders>
            <w:shd w:val="clear" w:color="auto" w:fill="auto"/>
            <w:vAlign w:val="center"/>
            <w:hideMark/>
          </w:tcPr>
          <w:p w14:paraId="00518DBF" w14:textId="77777777" w:rsidR="00E15B56" w:rsidRPr="008E2578" w:rsidRDefault="00E15B56" w:rsidP="00E15B56">
            <w:pPr>
              <w:pStyle w:val="affb"/>
            </w:pPr>
            <w:r w:rsidRPr="008E2578">
              <w:t>362,5</w:t>
            </w:r>
          </w:p>
        </w:tc>
        <w:tc>
          <w:tcPr>
            <w:tcW w:w="0" w:type="auto"/>
            <w:tcBorders>
              <w:top w:val="nil"/>
              <w:left w:val="nil"/>
              <w:bottom w:val="single" w:sz="4" w:space="0" w:color="auto"/>
              <w:right w:val="single" w:sz="4" w:space="0" w:color="auto"/>
            </w:tcBorders>
            <w:shd w:val="clear" w:color="auto" w:fill="auto"/>
            <w:vAlign w:val="center"/>
            <w:hideMark/>
          </w:tcPr>
          <w:p w14:paraId="53B7827F" w14:textId="77777777" w:rsidR="00E15B56" w:rsidRPr="008E2578" w:rsidRDefault="00E15B56" w:rsidP="00E15B56">
            <w:pPr>
              <w:pStyle w:val="affb"/>
            </w:pPr>
            <w:r w:rsidRPr="008E2578">
              <w:t>2015</w:t>
            </w:r>
          </w:p>
        </w:tc>
        <w:tc>
          <w:tcPr>
            <w:tcW w:w="0" w:type="auto"/>
            <w:tcBorders>
              <w:top w:val="nil"/>
              <w:left w:val="nil"/>
              <w:bottom w:val="single" w:sz="4" w:space="0" w:color="auto"/>
              <w:right w:val="single" w:sz="4" w:space="0" w:color="auto"/>
            </w:tcBorders>
            <w:shd w:val="clear" w:color="auto" w:fill="auto"/>
            <w:vAlign w:val="center"/>
            <w:hideMark/>
          </w:tcPr>
          <w:p w14:paraId="42161F20" w14:textId="77777777" w:rsidR="00E15B56" w:rsidRPr="008E2578" w:rsidRDefault="00E15B56" w:rsidP="00E15B56">
            <w:pPr>
              <w:pStyle w:val="affb"/>
            </w:pPr>
            <w:r w:rsidRPr="008E2578">
              <w:t>Подземная бесканальная</w:t>
            </w:r>
          </w:p>
        </w:tc>
        <w:tc>
          <w:tcPr>
            <w:tcW w:w="0" w:type="auto"/>
            <w:tcBorders>
              <w:top w:val="nil"/>
              <w:left w:val="nil"/>
              <w:bottom w:val="single" w:sz="4" w:space="0" w:color="auto"/>
              <w:right w:val="single" w:sz="4" w:space="0" w:color="auto"/>
            </w:tcBorders>
            <w:shd w:val="clear" w:color="auto" w:fill="auto"/>
            <w:vAlign w:val="center"/>
            <w:hideMark/>
          </w:tcPr>
          <w:p w14:paraId="65B4E072" w14:textId="77777777" w:rsidR="00E15B56" w:rsidRPr="008E2578" w:rsidRDefault="00E15B56" w:rsidP="00E15B56">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67135CBD" w14:textId="77777777" w:rsidR="00E15B56" w:rsidRPr="008E2578" w:rsidRDefault="00E15B56" w:rsidP="00E15B56">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6CD9AB01" w14:textId="77777777" w:rsidR="00E15B56" w:rsidRPr="008E2578" w:rsidRDefault="00E15B56" w:rsidP="00E15B56">
            <w:pPr>
              <w:pStyle w:val="affb"/>
            </w:pPr>
            <w:r w:rsidRPr="008E2578">
              <w:t>2036</w:t>
            </w:r>
          </w:p>
        </w:tc>
      </w:tr>
      <w:tr w:rsidR="00E15B56" w:rsidRPr="008E2578" w14:paraId="5FF1AF50" w14:textId="77777777" w:rsidTr="00082D0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B3F472" w14:textId="77777777" w:rsidR="00E15B56" w:rsidRPr="008E2578" w:rsidRDefault="00E15B56" w:rsidP="00E15B56">
            <w:pPr>
              <w:pStyle w:val="affb"/>
            </w:pPr>
            <w:r w:rsidRPr="008E2578">
              <w:t>К-Т-3а</w:t>
            </w:r>
          </w:p>
        </w:tc>
        <w:tc>
          <w:tcPr>
            <w:tcW w:w="0" w:type="auto"/>
            <w:tcBorders>
              <w:top w:val="nil"/>
              <w:left w:val="nil"/>
              <w:bottom w:val="single" w:sz="4" w:space="0" w:color="auto"/>
              <w:right w:val="single" w:sz="4" w:space="0" w:color="auto"/>
            </w:tcBorders>
            <w:shd w:val="clear" w:color="auto" w:fill="auto"/>
            <w:vAlign w:val="center"/>
            <w:hideMark/>
          </w:tcPr>
          <w:p w14:paraId="55B57821" w14:textId="77777777" w:rsidR="00E15B56" w:rsidRPr="008E2578" w:rsidRDefault="00E15B56" w:rsidP="00E15B56">
            <w:pPr>
              <w:pStyle w:val="affb"/>
            </w:pPr>
            <w:r w:rsidRPr="008E2578">
              <w:t>К-Т-3а</w:t>
            </w:r>
          </w:p>
        </w:tc>
        <w:tc>
          <w:tcPr>
            <w:tcW w:w="0" w:type="auto"/>
            <w:tcBorders>
              <w:top w:val="nil"/>
              <w:left w:val="nil"/>
              <w:bottom w:val="single" w:sz="4" w:space="0" w:color="auto"/>
              <w:right w:val="single" w:sz="4" w:space="0" w:color="auto"/>
            </w:tcBorders>
            <w:shd w:val="clear" w:color="auto" w:fill="auto"/>
            <w:vAlign w:val="center"/>
            <w:hideMark/>
          </w:tcPr>
          <w:p w14:paraId="2DCE651A" w14:textId="77777777" w:rsidR="00E15B56" w:rsidRPr="008E2578" w:rsidRDefault="00E15B56" w:rsidP="00E15B56">
            <w:pPr>
              <w:pStyle w:val="affb"/>
            </w:pPr>
            <w:r w:rsidRPr="008E2578">
              <w:t>Магистральные</w:t>
            </w:r>
          </w:p>
        </w:tc>
        <w:tc>
          <w:tcPr>
            <w:tcW w:w="0" w:type="auto"/>
            <w:tcBorders>
              <w:top w:val="nil"/>
              <w:left w:val="nil"/>
              <w:bottom w:val="single" w:sz="4" w:space="0" w:color="auto"/>
              <w:right w:val="single" w:sz="4" w:space="0" w:color="auto"/>
            </w:tcBorders>
            <w:shd w:val="clear" w:color="auto" w:fill="auto"/>
            <w:vAlign w:val="center"/>
            <w:hideMark/>
          </w:tcPr>
          <w:p w14:paraId="62096B7D" w14:textId="77777777" w:rsidR="00E15B56" w:rsidRPr="008E2578" w:rsidRDefault="00E15B56" w:rsidP="00E15B56">
            <w:pPr>
              <w:pStyle w:val="affb"/>
            </w:pPr>
            <w:r w:rsidRPr="008E2578">
              <w:t>М3</w:t>
            </w:r>
          </w:p>
        </w:tc>
        <w:tc>
          <w:tcPr>
            <w:tcW w:w="0" w:type="auto"/>
            <w:tcBorders>
              <w:top w:val="nil"/>
              <w:left w:val="nil"/>
              <w:bottom w:val="single" w:sz="4" w:space="0" w:color="auto"/>
              <w:right w:val="single" w:sz="4" w:space="0" w:color="auto"/>
            </w:tcBorders>
            <w:shd w:val="clear" w:color="auto" w:fill="auto"/>
            <w:vAlign w:val="center"/>
            <w:hideMark/>
          </w:tcPr>
          <w:p w14:paraId="1E6D7A78" w14:textId="77777777" w:rsidR="00E15B56" w:rsidRPr="008E2578" w:rsidRDefault="00E15B56" w:rsidP="00E15B56">
            <w:pPr>
              <w:pStyle w:val="affb"/>
            </w:pPr>
            <w:r w:rsidRPr="008E2578">
              <w:t>1</w:t>
            </w:r>
          </w:p>
        </w:tc>
        <w:tc>
          <w:tcPr>
            <w:tcW w:w="0" w:type="auto"/>
            <w:tcBorders>
              <w:top w:val="nil"/>
              <w:left w:val="nil"/>
              <w:bottom w:val="single" w:sz="4" w:space="0" w:color="auto"/>
              <w:right w:val="single" w:sz="4" w:space="0" w:color="auto"/>
            </w:tcBorders>
            <w:shd w:val="clear" w:color="auto" w:fill="auto"/>
            <w:vAlign w:val="center"/>
            <w:hideMark/>
          </w:tcPr>
          <w:p w14:paraId="69002230" w14:textId="77777777" w:rsidR="00E15B56" w:rsidRPr="008E2578" w:rsidRDefault="00E15B56" w:rsidP="00E15B56">
            <w:pPr>
              <w:pStyle w:val="affb"/>
            </w:pPr>
            <w:r w:rsidRPr="008E2578">
              <w:t>2015</w:t>
            </w:r>
          </w:p>
        </w:tc>
        <w:tc>
          <w:tcPr>
            <w:tcW w:w="0" w:type="auto"/>
            <w:tcBorders>
              <w:top w:val="nil"/>
              <w:left w:val="nil"/>
              <w:bottom w:val="single" w:sz="4" w:space="0" w:color="auto"/>
              <w:right w:val="single" w:sz="4" w:space="0" w:color="auto"/>
            </w:tcBorders>
            <w:shd w:val="clear" w:color="auto" w:fill="auto"/>
            <w:vAlign w:val="center"/>
            <w:hideMark/>
          </w:tcPr>
          <w:p w14:paraId="452C680D" w14:textId="77777777" w:rsidR="00E15B56" w:rsidRPr="008E2578" w:rsidRDefault="00E15B56" w:rsidP="00E15B56">
            <w:pPr>
              <w:pStyle w:val="affb"/>
            </w:pPr>
            <w:r w:rsidRPr="008E2578">
              <w:t>Подземная бесканальная</w:t>
            </w:r>
          </w:p>
        </w:tc>
        <w:tc>
          <w:tcPr>
            <w:tcW w:w="0" w:type="auto"/>
            <w:tcBorders>
              <w:top w:val="nil"/>
              <w:left w:val="nil"/>
              <w:bottom w:val="single" w:sz="4" w:space="0" w:color="auto"/>
              <w:right w:val="single" w:sz="4" w:space="0" w:color="auto"/>
            </w:tcBorders>
            <w:shd w:val="clear" w:color="auto" w:fill="auto"/>
            <w:vAlign w:val="center"/>
            <w:hideMark/>
          </w:tcPr>
          <w:p w14:paraId="53A081AE" w14:textId="77777777" w:rsidR="00E15B56" w:rsidRPr="008E2578" w:rsidRDefault="00E15B56" w:rsidP="00E15B56">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4F9BCA93" w14:textId="77777777" w:rsidR="00E15B56" w:rsidRPr="008E2578" w:rsidRDefault="00E15B56" w:rsidP="00E15B56">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26B7457E" w14:textId="77777777" w:rsidR="00E15B56" w:rsidRPr="008E2578" w:rsidRDefault="00E15B56" w:rsidP="00E15B56">
            <w:pPr>
              <w:pStyle w:val="affb"/>
            </w:pPr>
            <w:r w:rsidRPr="008E2578">
              <w:t>2036</w:t>
            </w:r>
          </w:p>
        </w:tc>
      </w:tr>
      <w:tr w:rsidR="00E15B56" w:rsidRPr="008E2578" w14:paraId="7AA3F6E9" w14:textId="77777777" w:rsidTr="00082D0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DF8746" w14:textId="77777777" w:rsidR="00E15B56" w:rsidRPr="008E2578" w:rsidRDefault="00E15B56" w:rsidP="00E15B56">
            <w:pPr>
              <w:pStyle w:val="affb"/>
            </w:pPr>
            <w:r w:rsidRPr="008E2578">
              <w:t>К-Т-3</w:t>
            </w:r>
          </w:p>
        </w:tc>
        <w:tc>
          <w:tcPr>
            <w:tcW w:w="0" w:type="auto"/>
            <w:tcBorders>
              <w:top w:val="nil"/>
              <w:left w:val="nil"/>
              <w:bottom w:val="single" w:sz="4" w:space="0" w:color="auto"/>
              <w:right w:val="single" w:sz="4" w:space="0" w:color="auto"/>
            </w:tcBorders>
            <w:shd w:val="clear" w:color="auto" w:fill="auto"/>
            <w:vAlign w:val="center"/>
            <w:hideMark/>
          </w:tcPr>
          <w:p w14:paraId="7B5561E4" w14:textId="77777777" w:rsidR="00E15B56" w:rsidRPr="008E2578" w:rsidRDefault="00E15B56" w:rsidP="00E15B56">
            <w:pPr>
              <w:pStyle w:val="affb"/>
            </w:pPr>
            <w:r w:rsidRPr="008E2578">
              <w:t>К-Т-3а</w:t>
            </w:r>
          </w:p>
        </w:tc>
        <w:tc>
          <w:tcPr>
            <w:tcW w:w="0" w:type="auto"/>
            <w:tcBorders>
              <w:top w:val="nil"/>
              <w:left w:val="nil"/>
              <w:bottom w:val="single" w:sz="4" w:space="0" w:color="auto"/>
              <w:right w:val="single" w:sz="4" w:space="0" w:color="auto"/>
            </w:tcBorders>
            <w:shd w:val="clear" w:color="auto" w:fill="auto"/>
            <w:vAlign w:val="center"/>
            <w:hideMark/>
          </w:tcPr>
          <w:p w14:paraId="15996363" w14:textId="77777777" w:rsidR="00E15B56" w:rsidRPr="008E2578" w:rsidRDefault="00E15B56" w:rsidP="00E15B56">
            <w:pPr>
              <w:pStyle w:val="affb"/>
            </w:pPr>
            <w:r w:rsidRPr="008E2578">
              <w:t>Магистральные</w:t>
            </w:r>
          </w:p>
        </w:tc>
        <w:tc>
          <w:tcPr>
            <w:tcW w:w="0" w:type="auto"/>
            <w:tcBorders>
              <w:top w:val="nil"/>
              <w:left w:val="nil"/>
              <w:bottom w:val="single" w:sz="4" w:space="0" w:color="auto"/>
              <w:right w:val="single" w:sz="4" w:space="0" w:color="auto"/>
            </w:tcBorders>
            <w:shd w:val="clear" w:color="auto" w:fill="auto"/>
            <w:vAlign w:val="center"/>
            <w:hideMark/>
          </w:tcPr>
          <w:p w14:paraId="388694AC" w14:textId="77777777" w:rsidR="00E15B56" w:rsidRPr="008E2578" w:rsidRDefault="00E15B56" w:rsidP="00E15B56">
            <w:pPr>
              <w:pStyle w:val="affb"/>
            </w:pPr>
            <w:r w:rsidRPr="008E2578">
              <w:t>М5</w:t>
            </w:r>
          </w:p>
        </w:tc>
        <w:tc>
          <w:tcPr>
            <w:tcW w:w="0" w:type="auto"/>
            <w:tcBorders>
              <w:top w:val="nil"/>
              <w:left w:val="nil"/>
              <w:bottom w:val="single" w:sz="4" w:space="0" w:color="auto"/>
              <w:right w:val="single" w:sz="4" w:space="0" w:color="auto"/>
            </w:tcBorders>
            <w:shd w:val="clear" w:color="auto" w:fill="auto"/>
            <w:vAlign w:val="center"/>
            <w:hideMark/>
          </w:tcPr>
          <w:p w14:paraId="1E025DCF" w14:textId="77777777" w:rsidR="00E15B56" w:rsidRPr="008E2578" w:rsidRDefault="00E15B56" w:rsidP="00E15B56">
            <w:pPr>
              <w:pStyle w:val="affb"/>
            </w:pPr>
            <w:r w:rsidRPr="008E2578">
              <w:t>48,7</w:t>
            </w:r>
          </w:p>
        </w:tc>
        <w:tc>
          <w:tcPr>
            <w:tcW w:w="0" w:type="auto"/>
            <w:tcBorders>
              <w:top w:val="nil"/>
              <w:left w:val="nil"/>
              <w:bottom w:val="single" w:sz="4" w:space="0" w:color="auto"/>
              <w:right w:val="single" w:sz="4" w:space="0" w:color="auto"/>
            </w:tcBorders>
            <w:shd w:val="clear" w:color="auto" w:fill="auto"/>
            <w:vAlign w:val="center"/>
            <w:hideMark/>
          </w:tcPr>
          <w:p w14:paraId="5BD58113" w14:textId="77777777" w:rsidR="00E15B56" w:rsidRPr="008E2578" w:rsidRDefault="00E15B56" w:rsidP="00E15B56">
            <w:pPr>
              <w:pStyle w:val="affb"/>
            </w:pPr>
            <w:r w:rsidRPr="008E2578">
              <w:t>2007</w:t>
            </w:r>
          </w:p>
        </w:tc>
        <w:tc>
          <w:tcPr>
            <w:tcW w:w="0" w:type="auto"/>
            <w:tcBorders>
              <w:top w:val="nil"/>
              <w:left w:val="nil"/>
              <w:bottom w:val="single" w:sz="4" w:space="0" w:color="auto"/>
              <w:right w:val="single" w:sz="4" w:space="0" w:color="auto"/>
            </w:tcBorders>
            <w:shd w:val="clear" w:color="auto" w:fill="auto"/>
            <w:vAlign w:val="center"/>
            <w:hideMark/>
          </w:tcPr>
          <w:p w14:paraId="28C59C8E" w14:textId="77777777" w:rsidR="00E15B56" w:rsidRPr="008E2578" w:rsidRDefault="00E15B56" w:rsidP="00E15B56">
            <w:pPr>
              <w:pStyle w:val="affb"/>
            </w:pPr>
            <w:r w:rsidRPr="008E2578">
              <w:t>Подземная бесканальная</w:t>
            </w:r>
          </w:p>
        </w:tc>
        <w:tc>
          <w:tcPr>
            <w:tcW w:w="0" w:type="auto"/>
            <w:tcBorders>
              <w:top w:val="nil"/>
              <w:left w:val="nil"/>
              <w:bottom w:val="single" w:sz="4" w:space="0" w:color="auto"/>
              <w:right w:val="single" w:sz="4" w:space="0" w:color="auto"/>
            </w:tcBorders>
            <w:shd w:val="clear" w:color="auto" w:fill="auto"/>
            <w:vAlign w:val="center"/>
            <w:hideMark/>
          </w:tcPr>
          <w:p w14:paraId="4013C795" w14:textId="77777777" w:rsidR="00E15B56" w:rsidRPr="008E2578" w:rsidRDefault="00E15B56" w:rsidP="00E15B56">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51DC6A5B" w14:textId="77777777" w:rsidR="00E15B56" w:rsidRPr="008E2578" w:rsidRDefault="00E15B56" w:rsidP="00E15B56">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0FE90CFD" w14:textId="77777777" w:rsidR="00E15B56" w:rsidRPr="008E2578" w:rsidRDefault="00E15B56" w:rsidP="00E15B56">
            <w:pPr>
              <w:pStyle w:val="affb"/>
            </w:pPr>
            <w:r w:rsidRPr="008E2578">
              <w:t>2036</w:t>
            </w:r>
          </w:p>
        </w:tc>
      </w:tr>
      <w:tr w:rsidR="00E15B56" w:rsidRPr="008E2578" w14:paraId="13414BCB" w14:textId="77777777" w:rsidTr="00082D0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4440E7" w14:textId="77777777" w:rsidR="00E15B56" w:rsidRPr="008E2578" w:rsidRDefault="00E15B56" w:rsidP="00E15B56">
            <w:pPr>
              <w:pStyle w:val="affb"/>
            </w:pPr>
            <w:r w:rsidRPr="008E2578">
              <w:t>К-М3-18-1а</w:t>
            </w:r>
          </w:p>
        </w:tc>
        <w:tc>
          <w:tcPr>
            <w:tcW w:w="0" w:type="auto"/>
            <w:tcBorders>
              <w:top w:val="nil"/>
              <w:left w:val="nil"/>
              <w:bottom w:val="single" w:sz="4" w:space="0" w:color="auto"/>
              <w:right w:val="single" w:sz="4" w:space="0" w:color="auto"/>
            </w:tcBorders>
            <w:shd w:val="clear" w:color="auto" w:fill="auto"/>
            <w:vAlign w:val="center"/>
            <w:hideMark/>
          </w:tcPr>
          <w:p w14:paraId="787ACC49" w14:textId="77777777" w:rsidR="00E15B56" w:rsidRPr="008E2578" w:rsidRDefault="00E15B56" w:rsidP="00E15B56">
            <w:pPr>
              <w:pStyle w:val="affb"/>
            </w:pPr>
            <w:r w:rsidRPr="008E2578">
              <w:t>К-Т-3</w:t>
            </w:r>
          </w:p>
        </w:tc>
        <w:tc>
          <w:tcPr>
            <w:tcW w:w="0" w:type="auto"/>
            <w:tcBorders>
              <w:top w:val="nil"/>
              <w:left w:val="nil"/>
              <w:bottom w:val="single" w:sz="4" w:space="0" w:color="auto"/>
              <w:right w:val="single" w:sz="4" w:space="0" w:color="auto"/>
            </w:tcBorders>
            <w:shd w:val="clear" w:color="auto" w:fill="auto"/>
            <w:vAlign w:val="center"/>
            <w:hideMark/>
          </w:tcPr>
          <w:p w14:paraId="19FBFBCA" w14:textId="77777777" w:rsidR="00E15B56" w:rsidRPr="008E2578" w:rsidRDefault="00E15B56" w:rsidP="00E15B56">
            <w:pPr>
              <w:pStyle w:val="affb"/>
            </w:pPr>
            <w:r w:rsidRPr="008E2578">
              <w:t>Магистральные</w:t>
            </w:r>
          </w:p>
        </w:tc>
        <w:tc>
          <w:tcPr>
            <w:tcW w:w="0" w:type="auto"/>
            <w:tcBorders>
              <w:top w:val="nil"/>
              <w:left w:val="nil"/>
              <w:bottom w:val="single" w:sz="4" w:space="0" w:color="auto"/>
              <w:right w:val="single" w:sz="4" w:space="0" w:color="auto"/>
            </w:tcBorders>
            <w:shd w:val="clear" w:color="auto" w:fill="auto"/>
            <w:vAlign w:val="center"/>
            <w:hideMark/>
          </w:tcPr>
          <w:p w14:paraId="72F7442E" w14:textId="77777777" w:rsidR="00E15B56" w:rsidRPr="008E2578" w:rsidRDefault="00E15B56" w:rsidP="00E15B56">
            <w:pPr>
              <w:pStyle w:val="affb"/>
            </w:pPr>
            <w:r w:rsidRPr="008E2578">
              <w:t>М5</w:t>
            </w:r>
          </w:p>
        </w:tc>
        <w:tc>
          <w:tcPr>
            <w:tcW w:w="0" w:type="auto"/>
            <w:tcBorders>
              <w:top w:val="nil"/>
              <w:left w:val="nil"/>
              <w:bottom w:val="single" w:sz="4" w:space="0" w:color="auto"/>
              <w:right w:val="single" w:sz="4" w:space="0" w:color="auto"/>
            </w:tcBorders>
            <w:shd w:val="clear" w:color="auto" w:fill="auto"/>
            <w:vAlign w:val="center"/>
            <w:hideMark/>
          </w:tcPr>
          <w:p w14:paraId="12FF83B6" w14:textId="77777777" w:rsidR="00E15B56" w:rsidRPr="008E2578" w:rsidRDefault="00E15B56" w:rsidP="00E15B56">
            <w:pPr>
              <w:pStyle w:val="affb"/>
            </w:pPr>
            <w:r w:rsidRPr="008E2578">
              <w:t>780</w:t>
            </w:r>
          </w:p>
        </w:tc>
        <w:tc>
          <w:tcPr>
            <w:tcW w:w="0" w:type="auto"/>
            <w:tcBorders>
              <w:top w:val="nil"/>
              <w:left w:val="nil"/>
              <w:bottom w:val="single" w:sz="4" w:space="0" w:color="auto"/>
              <w:right w:val="single" w:sz="4" w:space="0" w:color="auto"/>
            </w:tcBorders>
            <w:shd w:val="clear" w:color="auto" w:fill="auto"/>
            <w:vAlign w:val="center"/>
            <w:hideMark/>
          </w:tcPr>
          <w:p w14:paraId="6F6C9F47" w14:textId="77777777" w:rsidR="00E15B56" w:rsidRPr="008E2578" w:rsidRDefault="00E15B56" w:rsidP="00E15B56">
            <w:pPr>
              <w:pStyle w:val="affb"/>
            </w:pPr>
            <w:r w:rsidRPr="008E2578">
              <w:t>2008</w:t>
            </w:r>
          </w:p>
        </w:tc>
        <w:tc>
          <w:tcPr>
            <w:tcW w:w="0" w:type="auto"/>
            <w:tcBorders>
              <w:top w:val="nil"/>
              <w:left w:val="nil"/>
              <w:bottom w:val="single" w:sz="4" w:space="0" w:color="auto"/>
              <w:right w:val="single" w:sz="4" w:space="0" w:color="auto"/>
            </w:tcBorders>
            <w:shd w:val="clear" w:color="auto" w:fill="auto"/>
            <w:vAlign w:val="center"/>
            <w:hideMark/>
          </w:tcPr>
          <w:p w14:paraId="35274F8B" w14:textId="77777777" w:rsidR="00E15B56" w:rsidRPr="008E2578" w:rsidRDefault="00E15B56" w:rsidP="00E15B56">
            <w:pPr>
              <w:pStyle w:val="affb"/>
            </w:pPr>
            <w:r w:rsidRPr="008E2578">
              <w:t>Подземная бесканальная</w:t>
            </w:r>
          </w:p>
        </w:tc>
        <w:tc>
          <w:tcPr>
            <w:tcW w:w="0" w:type="auto"/>
            <w:tcBorders>
              <w:top w:val="nil"/>
              <w:left w:val="nil"/>
              <w:bottom w:val="single" w:sz="4" w:space="0" w:color="auto"/>
              <w:right w:val="single" w:sz="4" w:space="0" w:color="auto"/>
            </w:tcBorders>
            <w:shd w:val="clear" w:color="auto" w:fill="auto"/>
            <w:vAlign w:val="center"/>
            <w:hideMark/>
          </w:tcPr>
          <w:p w14:paraId="40235EF0" w14:textId="77777777" w:rsidR="00E15B56" w:rsidRPr="008E2578" w:rsidRDefault="00E15B56" w:rsidP="00E15B56">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27FDF60E" w14:textId="77777777" w:rsidR="00E15B56" w:rsidRPr="008E2578" w:rsidRDefault="00E15B56" w:rsidP="00E15B56">
            <w:pPr>
              <w:pStyle w:val="affb"/>
            </w:pPr>
            <w:r w:rsidRPr="008E2578">
              <w:t>0,207</w:t>
            </w:r>
          </w:p>
        </w:tc>
        <w:tc>
          <w:tcPr>
            <w:tcW w:w="0" w:type="auto"/>
            <w:tcBorders>
              <w:top w:val="nil"/>
              <w:left w:val="nil"/>
              <w:bottom w:val="single" w:sz="4" w:space="0" w:color="auto"/>
              <w:right w:val="single" w:sz="4" w:space="0" w:color="auto"/>
            </w:tcBorders>
            <w:shd w:val="clear" w:color="auto" w:fill="auto"/>
            <w:vAlign w:val="center"/>
            <w:hideMark/>
          </w:tcPr>
          <w:p w14:paraId="54D53AE5" w14:textId="77777777" w:rsidR="00E15B56" w:rsidRPr="008E2578" w:rsidRDefault="00E15B56" w:rsidP="00E15B56">
            <w:pPr>
              <w:pStyle w:val="affb"/>
            </w:pPr>
            <w:r w:rsidRPr="008E2578">
              <w:t>2036</w:t>
            </w:r>
          </w:p>
        </w:tc>
      </w:tr>
      <w:tr w:rsidR="00E15B56" w:rsidRPr="008E2578" w14:paraId="21B09103" w14:textId="77777777" w:rsidTr="00082D0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05741A" w14:textId="77777777" w:rsidR="00E15B56" w:rsidRPr="008E2578" w:rsidRDefault="00E15B56" w:rsidP="00E15B56">
            <w:pPr>
              <w:pStyle w:val="affb"/>
            </w:pPr>
            <w:r w:rsidRPr="008E2578">
              <w:t> </w:t>
            </w:r>
          </w:p>
        </w:tc>
        <w:tc>
          <w:tcPr>
            <w:tcW w:w="0" w:type="auto"/>
            <w:tcBorders>
              <w:top w:val="nil"/>
              <w:left w:val="nil"/>
              <w:bottom w:val="single" w:sz="4" w:space="0" w:color="auto"/>
              <w:right w:val="single" w:sz="4" w:space="0" w:color="auto"/>
            </w:tcBorders>
            <w:shd w:val="clear" w:color="auto" w:fill="auto"/>
            <w:vAlign w:val="center"/>
            <w:hideMark/>
          </w:tcPr>
          <w:p w14:paraId="2B43DC9E" w14:textId="77777777" w:rsidR="00E15B56" w:rsidRPr="008E2578" w:rsidRDefault="00E15B56" w:rsidP="00E15B56">
            <w:pPr>
              <w:pStyle w:val="affb"/>
            </w:pPr>
            <w:r w:rsidRPr="008E2578">
              <w:t> </w:t>
            </w:r>
          </w:p>
        </w:tc>
        <w:tc>
          <w:tcPr>
            <w:tcW w:w="0" w:type="auto"/>
            <w:tcBorders>
              <w:top w:val="nil"/>
              <w:left w:val="nil"/>
              <w:bottom w:val="single" w:sz="4" w:space="0" w:color="auto"/>
              <w:right w:val="single" w:sz="4" w:space="0" w:color="auto"/>
            </w:tcBorders>
            <w:shd w:val="clear" w:color="auto" w:fill="auto"/>
            <w:vAlign w:val="center"/>
            <w:hideMark/>
          </w:tcPr>
          <w:p w14:paraId="657364B3" w14:textId="77777777" w:rsidR="00E15B56" w:rsidRPr="008E2578" w:rsidRDefault="00E15B56" w:rsidP="00E15B56">
            <w:pPr>
              <w:pStyle w:val="affb"/>
              <w:rPr>
                <w:bCs/>
              </w:rPr>
            </w:pPr>
            <w:r w:rsidRPr="008E2578">
              <w:rPr>
                <w:bCs/>
              </w:rPr>
              <w:t>Итого</w:t>
            </w:r>
          </w:p>
        </w:tc>
        <w:tc>
          <w:tcPr>
            <w:tcW w:w="0" w:type="auto"/>
            <w:tcBorders>
              <w:top w:val="nil"/>
              <w:left w:val="nil"/>
              <w:bottom w:val="single" w:sz="4" w:space="0" w:color="auto"/>
              <w:right w:val="single" w:sz="4" w:space="0" w:color="auto"/>
            </w:tcBorders>
            <w:shd w:val="clear" w:color="auto" w:fill="auto"/>
            <w:vAlign w:val="center"/>
            <w:hideMark/>
          </w:tcPr>
          <w:p w14:paraId="16EB15ED" w14:textId="77777777" w:rsidR="00E15B56" w:rsidRPr="008E2578" w:rsidRDefault="00E15B56" w:rsidP="00E15B56">
            <w:pPr>
              <w:pStyle w:val="affb"/>
            </w:pPr>
            <w:r w:rsidRPr="008E2578">
              <w:t> </w:t>
            </w:r>
          </w:p>
        </w:tc>
        <w:tc>
          <w:tcPr>
            <w:tcW w:w="0" w:type="auto"/>
            <w:tcBorders>
              <w:top w:val="nil"/>
              <w:left w:val="nil"/>
              <w:bottom w:val="single" w:sz="4" w:space="0" w:color="auto"/>
              <w:right w:val="single" w:sz="4" w:space="0" w:color="auto"/>
            </w:tcBorders>
            <w:shd w:val="clear" w:color="auto" w:fill="auto"/>
            <w:vAlign w:val="center"/>
            <w:hideMark/>
          </w:tcPr>
          <w:p w14:paraId="53B4D1FB" w14:textId="77777777" w:rsidR="00E15B56" w:rsidRPr="008E2578" w:rsidRDefault="00E15B56" w:rsidP="00E15B56">
            <w:pPr>
              <w:pStyle w:val="affb"/>
              <w:rPr>
                <w:bCs/>
              </w:rPr>
            </w:pPr>
            <w:r w:rsidRPr="008E2578">
              <w:rPr>
                <w:bCs/>
              </w:rPr>
              <w:t>1575,34</w:t>
            </w:r>
          </w:p>
        </w:tc>
        <w:tc>
          <w:tcPr>
            <w:tcW w:w="0" w:type="auto"/>
            <w:tcBorders>
              <w:top w:val="nil"/>
              <w:left w:val="nil"/>
              <w:bottom w:val="single" w:sz="4" w:space="0" w:color="auto"/>
              <w:right w:val="single" w:sz="4" w:space="0" w:color="auto"/>
            </w:tcBorders>
            <w:shd w:val="clear" w:color="auto" w:fill="auto"/>
            <w:vAlign w:val="center"/>
            <w:hideMark/>
          </w:tcPr>
          <w:p w14:paraId="5AE85C74" w14:textId="77777777" w:rsidR="00E15B56" w:rsidRPr="008E2578" w:rsidRDefault="00E15B56" w:rsidP="00E15B56">
            <w:pPr>
              <w:pStyle w:val="affb"/>
              <w:rPr>
                <w:bCs/>
              </w:rPr>
            </w:pPr>
            <w:r w:rsidRPr="008E2578">
              <w:rPr>
                <w:bCs/>
              </w:rPr>
              <w:t> </w:t>
            </w:r>
          </w:p>
        </w:tc>
        <w:tc>
          <w:tcPr>
            <w:tcW w:w="0" w:type="auto"/>
            <w:tcBorders>
              <w:top w:val="nil"/>
              <w:left w:val="nil"/>
              <w:bottom w:val="single" w:sz="4" w:space="0" w:color="auto"/>
              <w:right w:val="single" w:sz="4" w:space="0" w:color="auto"/>
            </w:tcBorders>
            <w:shd w:val="clear" w:color="auto" w:fill="auto"/>
            <w:vAlign w:val="center"/>
            <w:hideMark/>
          </w:tcPr>
          <w:p w14:paraId="1F2FB8EA" w14:textId="77777777" w:rsidR="00E15B56" w:rsidRPr="008E2578" w:rsidRDefault="00E15B56" w:rsidP="00E15B56">
            <w:pPr>
              <w:pStyle w:val="affb"/>
              <w:rPr>
                <w:bCs/>
              </w:rPr>
            </w:pPr>
            <w:r w:rsidRPr="008E2578">
              <w:rPr>
                <w:bCs/>
              </w:rPr>
              <w:t> </w:t>
            </w:r>
          </w:p>
        </w:tc>
        <w:tc>
          <w:tcPr>
            <w:tcW w:w="0" w:type="auto"/>
            <w:tcBorders>
              <w:top w:val="nil"/>
              <w:left w:val="nil"/>
              <w:bottom w:val="single" w:sz="4" w:space="0" w:color="auto"/>
              <w:right w:val="single" w:sz="4" w:space="0" w:color="auto"/>
            </w:tcBorders>
            <w:shd w:val="clear" w:color="000000" w:fill="FFFFFF"/>
            <w:vAlign w:val="center"/>
            <w:hideMark/>
          </w:tcPr>
          <w:p w14:paraId="04D5BCA2" w14:textId="77777777" w:rsidR="00E15B56" w:rsidRPr="008E2578" w:rsidRDefault="00E15B56" w:rsidP="00E15B56">
            <w:pPr>
              <w:pStyle w:val="affb"/>
              <w:rPr>
                <w:bCs/>
              </w:rPr>
            </w:pPr>
            <w:r w:rsidRPr="008E2578">
              <w:rPr>
                <w:bCs/>
              </w:rPr>
              <w:t>0,207</w:t>
            </w:r>
            <w:r>
              <w:rPr>
                <w:bCs/>
              </w:rPr>
              <w:t>*</w:t>
            </w:r>
          </w:p>
        </w:tc>
        <w:tc>
          <w:tcPr>
            <w:tcW w:w="0" w:type="auto"/>
            <w:tcBorders>
              <w:top w:val="nil"/>
              <w:left w:val="nil"/>
              <w:bottom w:val="single" w:sz="4" w:space="0" w:color="auto"/>
              <w:right w:val="single" w:sz="4" w:space="0" w:color="auto"/>
            </w:tcBorders>
            <w:shd w:val="clear" w:color="000000" w:fill="FFFFFF"/>
            <w:vAlign w:val="center"/>
            <w:hideMark/>
          </w:tcPr>
          <w:p w14:paraId="16B23B3E" w14:textId="77777777" w:rsidR="00E15B56" w:rsidRPr="008E2578" w:rsidRDefault="00E15B56" w:rsidP="00E15B56">
            <w:pPr>
              <w:pStyle w:val="affb"/>
              <w:rPr>
                <w:bCs/>
              </w:rPr>
            </w:pPr>
            <w:r w:rsidRPr="008E2578">
              <w:rPr>
                <w:bCs/>
              </w:rPr>
              <w:t>0,207</w:t>
            </w:r>
            <w:r>
              <w:rPr>
                <w:bCs/>
              </w:rPr>
              <w:t>*</w:t>
            </w:r>
          </w:p>
        </w:tc>
        <w:tc>
          <w:tcPr>
            <w:tcW w:w="0" w:type="auto"/>
            <w:tcBorders>
              <w:top w:val="nil"/>
              <w:left w:val="nil"/>
              <w:bottom w:val="single" w:sz="4" w:space="0" w:color="auto"/>
              <w:right w:val="single" w:sz="4" w:space="0" w:color="auto"/>
            </w:tcBorders>
            <w:shd w:val="clear" w:color="auto" w:fill="auto"/>
            <w:vAlign w:val="center"/>
            <w:hideMark/>
          </w:tcPr>
          <w:p w14:paraId="4E976954" w14:textId="77777777" w:rsidR="00E15B56" w:rsidRPr="008E2578" w:rsidRDefault="00E15B56" w:rsidP="00E15B56">
            <w:pPr>
              <w:pStyle w:val="affb"/>
              <w:rPr>
                <w:bCs/>
              </w:rPr>
            </w:pPr>
            <w:r w:rsidRPr="008E2578">
              <w:rPr>
                <w:bCs/>
              </w:rPr>
              <w:t> </w:t>
            </w:r>
          </w:p>
        </w:tc>
      </w:tr>
    </w:tbl>
    <w:p w14:paraId="33229268" w14:textId="77777777" w:rsidR="005B2100" w:rsidRDefault="005B2100" w:rsidP="004B4701">
      <w:pPr>
        <w:pStyle w:val="af0"/>
        <w:numPr>
          <w:ilvl w:val="0"/>
          <w:numId w:val="50"/>
        </w:numPr>
        <w:jc w:val="left"/>
      </w:pPr>
      <w:r>
        <w:t>- средний диаметр по материальной характеристике</w:t>
      </w:r>
    </w:p>
    <w:p w14:paraId="7C860E60" w14:textId="77777777" w:rsidR="00C269E0" w:rsidRDefault="00C269E0" w:rsidP="00C269E0">
      <w:pPr>
        <w:pStyle w:val="afffff9"/>
      </w:pPr>
    </w:p>
    <w:p w14:paraId="1C333383" w14:textId="1E249573" w:rsidR="009D2C86" w:rsidRDefault="009D2C86" w:rsidP="00C269E0">
      <w:pPr>
        <w:pStyle w:val="afffff9"/>
        <w:sectPr w:rsidR="009D2C86" w:rsidSect="00C269E0">
          <w:pgSz w:w="16838" w:h="11906" w:orient="landscape"/>
          <w:pgMar w:top="1134" w:right="567" w:bottom="851" w:left="567" w:header="709" w:footer="709" w:gutter="0"/>
          <w:cols w:space="708"/>
          <w:docGrid w:linePitch="360"/>
        </w:sectPr>
      </w:pPr>
    </w:p>
    <w:p w14:paraId="7ACF73E5" w14:textId="77777777" w:rsidR="00794107" w:rsidRDefault="005B2100" w:rsidP="005B2100">
      <w:pPr>
        <w:pStyle w:val="afffff9"/>
      </w:pPr>
      <w:bookmarkStart w:id="305" w:name="_Toc79588104"/>
      <w:bookmarkStart w:id="306" w:name="_Toc524944269"/>
      <w:bookmarkStart w:id="307" w:name="_Toc524944845"/>
      <w:bookmarkStart w:id="308" w:name="_Toc528166524"/>
      <w:r>
        <w:lastRenderedPageBreak/>
        <w:t>В перспективе планируется реорганизацией АО «БСК» в форме присоединения к ПАО «Т Плюс»</w:t>
      </w:r>
      <w:r w:rsidR="00794107">
        <w:t>.</w:t>
      </w:r>
    </w:p>
    <w:p w14:paraId="737B3629" w14:textId="039E207D" w:rsidR="005B2100" w:rsidRDefault="005B2100" w:rsidP="005B2100">
      <w:pPr>
        <w:pStyle w:val="afffff9"/>
      </w:pPr>
      <w:r>
        <w:t>Слияние организация позволит реализовать дополнительные мероприятия, перечень которых представлен в таблице ниже.</w:t>
      </w:r>
    </w:p>
    <w:p w14:paraId="177FD127" w14:textId="4FD82C35" w:rsidR="00146F3F" w:rsidRDefault="00146F3F" w:rsidP="00146F3F">
      <w:pPr>
        <w:pStyle w:val="afc"/>
      </w:pPr>
      <w:bookmarkStart w:id="309" w:name="_Toc83218632"/>
      <w:r>
        <w:t xml:space="preserve">Таблица </w:t>
      </w:r>
      <w:fldSimple w:instr=" SEQ Таблица \* ARABIC ">
        <w:r w:rsidR="00266C16">
          <w:rPr>
            <w:noProof/>
          </w:rPr>
          <w:t>25</w:t>
        </w:r>
      </w:fldSimple>
      <w:r>
        <w:t xml:space="preserve">. </w:t>
      </w:r>
      <w:r w:rsidRPr="008A0710">
        <w:t>Дополнительн</w:t>
      </w:r>
      <w:r>
        <w:t>ые мероприятия</w:t>
      </w:r>
      <w:r w:rsidRPr="008A0710">
        <w:t xml:space="preserve"> по реконструкции (модернизации) объектов теплоснабжения на период 2021-2036 гг</w:t>
      </w:r>
      <w:bookmarkEnd w:id="305"/>
      <w:r w:rsidR="005F5FF4">
        <w:t>.</w:t>
      </w:r>
      <w:bookmarkEnd w:id="3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3"/>
        <w:gridCol w:w="2950"/>
        <w:gridCol w:w="1250"/>
        <w:gridCol w:w="749"/>
        <w:gridCol w:w="1173"/>
        <w:gridCol w:w="1134"/>
        <w:gridCol w:w="1134"/>
        <w:gridCol w:w="1134"/>
      </w:tblGrid>
      <w:tr w:rsidR="00146F3F" w:rsidRPr="00C571E4" w14:paraId="2FA140A6" w14:textId="77777777" w:rsidTr="00DF5E97">
        <w:trPr>
          <w:trHeight w:val="210"/>
        </w:trPr>
        <w:tc>
          <w:tcPr>
            <w:tcW w:w="290" w:type="pct"/>
            <w:vMerge w:val="restart"/>
            <w:shd w:val="clear" w:color="auto" w:fill="auto"/>
            <w:vAlign w:val="center"/>
            <w:hideMark/>
          </w:tcPr>
          <w:p w14:paraId="1D878FE0" w14:textId="77777777" w:rsidR="00146F3F" w:rsidRPr="00C571E4" w:rsidRDefault="00146F3F" w:rsidP="00DF5E97">
            <w:pPr>
              <w:pStyle w:val="affb"/>
              <w:rPr>
                <w:lang w:eastAsia="ru-RU"/>
              </w:rPr>
            </w:pPr>
            <w:r w:rsidRPr="00C571E4">
              <w:rPr>
                <w:lang w:eastAsia="ru-RU"/>
              </w:rPr>
              <w:t>№ п/п</w:t>
            </w:r>
          </w:p>
        </w:tc>
        <w:tc>
          <w:tcPr>
            <w:tcW w:w="1466" w:type="pct"/>
            <w:vMerge w:val="restart"/>
            <w:shd w:val="clear" w:color="auto" w:fill="auto"/>
            <w:vAlign w:val="center"/>
            <w:hideMark/>
          </w:tcPr>
          <w:p w14:paraId="74A73B85" w14:textId="77777777" w:rsidR="00146F3F" w:rsidRPr="00C571E4" w:rsidRDefault="00146F3F" w:rsidP="00DF5E97">
            <w:pPr>
              <w:pStyle w:val="affb"/>
              <w:rPr>
                <w:lang w:eastAsia="ru-RU"/>
              </w:rPr>
            </w:pPr>
            <w:r w:rsidRPr="00C571E4">
              <w:rPr>
                <w:lang w:eastAsia="ru-RU"/>
              </w:rPr>
              <w:t>Наименование раздела/мероприятия</w:t>
            </w:r>
          </w:p>
        </w:tc>
        <w:tc>
          <w:tcPr>
            <w:tcW w:w="2126" w:type="pct"/>
            <w:gridSpan w:val="4"/>
            <w:shd w:val="clear" w:color="auto" w:fill="auto"/>
            <w:noWrap/>
            <w:vAlign w:val="center"/>
            <w:hideMark/>
          </w:tcPr>
          <w:p w14:paraId="4EA35188" w14:textId="77777777" w:rsidR="00146F3F" w:rsidRPr="00C571E4" w:rsidRDefault="00146F3F" w:rsidP="00DF5E97">
            <w:pPr>
              <w:pStyle w:val="affb"/>
              <w:rPr>
                <w:lang w:eastAsia="ru-RU"/>
              </w:rPr>
            </w:pPr>
            <w:r w:rsidRPr="00C571E4">
              <w:rPr>
                <w:lang w:eastAsia="ru-RU"/>
              </w:rPr>
              <w:t>Основные технический характеристики</w:t>
            </w:r>
          </w:p>
        </w:tc>
        <w:tc>
          <w:tcPr>
            <w:tcW w:w="559" w:type="pct"/>
            <w:vMerge w:val="restart"/>
            <w:shd w:val="clear" w:color="auto" w:fill="auto"/>
            <w:vAlign w:val="center"/>
            <w:hideMark/>
          </w:tcPr>
          <w:p w14:paraId="6A7B9DC1" w14:textId="77777777" w:rsidR="00146F3F" w:rsidRPr="00C571E4" w:rsidRDefault="00146F3F" w:rsidP="00DF5E97">
            <w:pPr>
              <w:pStyle w:val="affb"/>
              <w:rPr>
                <w:lang w:eastAsia="ru-RU"/>
              </w:rPr>
            </w:pPr>
            <w:r w:rsidRPr="00C571E4">
              <w:rPr>
                <w:lang w:eastAsia="ru-RU"/>
              </w:rPr>
              <w:t>Год начала реализации мероприятия</w:t>
            </w:r>
          </w:p>
        </w:tc>
        <w:tc>
          <w:tcPr>
            <w:tcW w:w="559" w:type="pct"/>
            <w:vMerge w:val="restart"/>
            <w:shd w:val="clear" w:color="auto" w:fill="auto"/>
            <w:vAlign w:val="center"/>
            <w:hideMark/>
          </w:tcPr>
          <w:p w14:paraId="235FDCAB" w14:textId="77777777" w:rsidR="00146F3F" w:rsidRPr="00C571E4" w:rsidRDefault="00146F3F" w:rsidP="00DF5E97">
            <w:pPr>
              <w:pStyle w:val="affb"/>
              <w:rPr>
                <w:lang w:eastAsia="ru-RU"/>
              </w:rPr>
            </w:pPr>
            <w:r w:rsidRPr="00C571E4">
              <w:rPr>
                <w:lang w:eastAsia="ru-RU"/>
              </w:rPr>
              <w:t>Год окончания реализации мероприятия</w:t>
            </w:r>
          </w:p>
        </w:tc>
      </w:tr>
      <w:tr w:rsidR="00146F3F" w:rsidRPr="00C571E4" w14:paraId="26D36941" w14:textId="77777777" w:rsidTr="00DF5E97">
        <w:trPr>
          <w:trHeight w:val="210"/>
        </w:trPr>
        <w:tc>
          <w:tcPr>
            <w:tcW w:w="290" w:type="pct"/>
            <w:vMerge/>
            <w:shd w:val="clear" w:color="auto" w:fill="auto"/>
            <w:vAlign w:val="center"/>
            <w:hideMark/>
          </w:tcPr>
          <w:p w14:paraId="5839E071" w14:textId="77777777" w:rsidR="00146F3F" w:rsidRPr="00C571E4" w:rsidRDefault="00146F3F" w:rsidP="00DF5E97">
            <w:pPr>
              <w:pStyle w:val="affb"/>
              <w:rPr>
                <w:lang w:eastAsia="ru-RU"/>
              </w:rPr>
            </w:pPr>
          </w:p>
        </w:tc>
        <w:tc>
          <w:tcPr>
            <w:tcW w:w="1466" w:type="pct"/>
            <w:vMerge/>
            <w:shd w:val="clear" w:color="auto" w:fill="auto"/>
            <w:vAlign w:val="center"/>
            <w:hideMark/>
          </w:tcPr>
          <w:p w14:paraId="3F643B79" w14:textId="77777777" w:rsidR="00146F3F" w:rsidRPr="00C571E4" w:rsidRDefault="00146F3F" w:rsidP="00DF5E97">
            <w:pPr>
              <w:pStyle w:val="affb"/>
              <w:rPr>
                <w:lang w:eastAsia="ru-RU"/>
              </w:rPr>
            </w:pPr>
          </w:p>
        </w:tc>
        <w:tc>
          <w:tcPr>
            <w:tcW w:w="617" w:type="pct"/>
            <w:vMerge w:val="restart"/>
            <w:shd w:val="clear" w:color="auto" w:fill="auto"/>
            <w:vAlign w:val="center"/>
            <w:hideMark/>
          </w:tcPr>
          <w:p w14:paraId="034A646E" w14:textId="77777777" w:rsidR="00146F3F" w:rsidRPr="00C571E4" w:rsidRDefault="00146F3F" w:rsidP="00DF5E97">
            <w:pPr>
              <w:pStyle w:val="affb"/>
              <w:rPr>
                <w:lang w:eastAsia="ru-RU"/>
              </w:rPr>
            </w:pPr>
            <w:r w:rsidRPr="00C571E4">
              <w:rPr>
                <w:lang w:eastAsia="ru-RU"/>
              </w:rPr>
              <w:t>Наименование показателя (мощность, мм/м, и т.п.)</w:t>
            </w:r>
          </w:p>
        </w:tc>
        <w:tc>
          <w:tcPr>
            <w:tcW w:w="370" w:type="pct"/>
            <w:vMerge w:val="restart"/>
            <w:shd w:val="clear" w:color="auto" w:fill="auto"/>
            <w:vAlign w:val="center"/>
            <w:hideMark/>
          </w:tcPr>
          <w:p w14:paraId="57FB90C6" w14:textId="77777777" w:rsidR="00146F3F" w:rsidRPr="00C571E4" w:rsidRDefault="00146F3F" w:rsidP="00DF5E97">
            <w:pPr>
              <w:pStyle w:val="affb"/>
              <w:rPr>
                <w:lang w:eastAsia="ru-RU"/>
              </w:rPr>
            </w:pPr>
            <w:r w:rsidRPr="00C571E4">
              <w:rPr>
                <w:lang w:eastAsia="ru-RU"/>
              </w:rPr>
              <w:t>Ед.изм.</w:t>
            </w:r>
          </w:p>
        </w:tc>
        <w:tc>
          <w:tcPr>
            <w:tcW w:w="1139" w:type="pct"/>
            <w:gridSpan w:val="2"/>
            <w:shd w:val="clear" w:color="auto" w:fill="auto"/>
            <w:vAlign w:val="center"/>
            <w:hideMark/>
          </w:tcPr>
          <w:p w14:paraId="68EDDA57" w14:textId="77777777" w:rsidR="00146F3F" w:rsidRPr="00C571E4" w:rsidRDefault="00146F3F" w:rsidP="00DF5E97">
            <w:pPr>
              <w:pStyle w:val="affb"/>
              <w:rPr>
                <w:lang w:eastAsia="ru-RU"/>
              </w:rPr>
            </w:pPr>
            <w:r w:rsidRPr="00C571E4">
              <w:rPr>
                <w:lang w:eastAsia="ru-RU"/>
              </w:rPr>
              <w:t>Значение показателя</w:t>
            </w:r>
          </w:p>
        </w:tc>
        <w:tc>
          <w:tcPr>
            <w:tcW w:w="559" w:type="pct"/>
            <w:vMerge/>
            <w:shd w:val="clear" w:color="auto" w:fill="auto"/>
            <w:vAlign w:val="center"/>
            <w:hideMark/>
          </w:tcPr>
          <w:p w14:paraId="07DE275B" w14:textId="77777777" w:rsidR="00146F3F" w:rsidRPr="00C571E4" w:rsidRDefault="00146F3F" w:rsidP="00DF5E97">
            <w:pPr>
              <w:pStyle w:val="affb"/>
              <w:rPr>
                <w:lang w:eastAsia="ru-RU"/>
              </w:rPr>
            </w:pPr>
          </w:p>
        </w:tc>
        <w:tc>
          <w:tcPr>
            <w:tcW w:w="559" w:type="pct"/>
            <w:vMerge/>
            <w:shd w:val="clear" w:color="auto" w:fill="auto"/>
            <w:vAlign w:val="center"/>
            <w:hideMark/>
          </w:tcPr>
          <w:p w14:paraId="7098892D" w14:textId="77777777" w:rsidR="00146F3F" w:rsidRPr="00C571E4" w:rsidRDefault="00146F3F" w:rsidP="00DF5E97">
            <w:pPr>
              <w:pStyle w:val="affb"/>
              <w:rPr>
                <w:lang w:eastAsia="ru-RU"/>
              </w:rPr>
            </w:pPr>
          </w:p>
        </w:tc>
      </w:tr>
      <w:tr w:rsidR="00146F3F" w:rsidRPr="00C571E4" w14:paraId="44F2EDA8" w14:textId="77777777" w:rsidTr="00DF5E97">
        <w:trPr>
          <w:trHeight w:val="1185"/>
        </w:trPr>
        <w:tc>
          <w:tcPr>
            <w:tcW w:w="290" w:type="pct"/>
            <w:vMerge/>
            <w:shd w:val="clear" w:color="auto" w:fill="auto"/>
            <w:vAlign w:val="center"/>
            <w:hideMark/>
          </w:tcPr>
          <w:p w14:paraId="1779974A" w14:textId="77777777" w:rsidR="00146F3F" w:rsidRPr="00C571E4" w:rsidRDefault="00146F3F" w:rsidP="00DF5E97">
            <w:pPr>
              <w:pStyle w:val="affb"/>
              <w:rPr>
                <w:lang w:eastAsia="ru-RU"/>
              </w:rPr>
            </w:pPr>
          </w:p>
        </w:tc>
        <w:tc>
          <w:tcPr>
            <w:tcW w:w="1466" w:type="pct"/>
            <w:vMerge/>
            <w:shd w:val="clear" w:color="auto" w:fill="auto"/>
            <w:vAlign w:val="center"/>
            <w:hideMark/>
          </w:tcPr>
          <w:p w14:paraId="2EADBFF6" w14:textId="77777777" w:rsidR="00146F3F" w:rsidRPr="00C571E4" w:rsidRDefault="00146F3F" w:rsidP="00DF5E97">
            <w:pPr>
              <w:pStyle w:val="affb"/>
              <w:rPr>
                <w:lang w:eastAsia="ru-RU"/>
              </w:rPr>
            </w:pPr>
          </w:p>
        </w:tc>
        <w:tc>
          <w:tcPr>
            <w:tcW w:w="617" w:type="pct"/>
            <w:vMerge/>
            <w:shd w:val="clear" w:color="auto" w:fill="auto"/>
            <w:vAlign w:val="center"/>
            <w:hideMark/>
          </w:tcPr>
          <w:p w14:paraId="5AA9FE2F" w14:textId="77777777" w:rsidR="00146F3F" w:rsidRPr="00C571E4" w:rsidRDefault="00146F3F" w:rsidP="00DF5E97">
            <w:pPr>
              <w:pStyle w:val="affb"/>
              <w:rPr>
                <w:lang w:eastAsia="ru-RU"/>
              </w:rPr>
            </w:pPr>
          </w:p>
        </w:tc>
        <w:tc>
          <w:tcPr>
            <w:tcW w:w="370" w:type="pct"/>
            <w:vMerge/>
            <w:shd w:val="clear" w:color="auto" w:fill="auto"/>
            <w:vAlign w:val="center"/>
            <w:hideMark/>
          </w:tcPr>
          <w:p w14:paraId="4689254B" w14:textId="77777777" w:rsidR="00146F3F" w:rsidRPr="00C571E4" w:rsidRDefault="00146F3F" w:rsidP="00DF5E97">
            <w:pPr>
              <w:pStyle w:val="affb"/>
              <w:rPr>
                <w:lang w:eastAsia="ru-RU"/>
              </w:rPr>
            </w:pPr>
          </w:p>
        </w:tc>
        <w:tc>
          <w:tcPr>
            <w:tcW w:w="579" w:type="pct"/>
            <w:shd w:val="clear" w:color="auto" w:fill="auto"/>
            <w:vAlign w:val="center"/>
            <w:hideMark/>
          </w:tcPr>
          <w:p w14:paraId="16688E62" w14:textId="77777777" w:rsidR="00146F3F" w:rsidRPr="00C571E4" w:rsidRDefault="00146F3F" w:rsidP="00DF5E97">
            <w:pPr>
              <w:pStyle w:val="affb"/>
              <w:rPr>
                <w:lang w:eastAsia="ru-RU"/>
              </w:rPr>
            </w:pPr>
            <w:r w:rsidRPr="00C571E4">
              <w:rPr>
                <w:lang w:eastAsia="ru-RU"/>
              </w:rPr>
              <w:t>до реализации мероприятия</w:t>
            </w:r>
          </w:p>
        </w:tc>
        <w:tc>
          <w:tcPr>
            <w:tcW w:w="559" w:type="pct"/>
            <w:shd w:val="clear" w:color="auto" w:fill="auto"/>
            <w:vAlign w:val="center"/>
            <w:hideMark/>
          </w:tcPr>
          <w:p w14:paraId="442AFACD" w14:textId="77777777" w:rsidR="00146F3F" w:rsidRPr="00C571E4" w:rsidRDefault="00146F3F" w:rsidP="00DF5E97">
            <w:pPr>
              <w:pStyle w:val="affb"/>
              <w:rPr>
                <w:lang w:eastAsia="ru-RU"/>
              </w:rPr>
            </w:pPr>
            <w:r w:rsidRPr="00C571E4">
              <w:rPr>
                <w:lang w:eastAsia="ru-RU"/>
              </w:rPr>
              <w:t>после реализации мероприятия</w:t>
            </w:r>
          </w:p>
        </w:tc>
        <w:tc>
          <w:tcPr>
            <w:tcW w:w="559" w:type="pct"/>
            <w:vMerge/>
            <w:shd w:val="clear" w:color="auto" w:fill="auto"/>
            <w:vAlign w:val="center"/>
            <w:hideMark/>
          </w:tcPr>
          <w:p w14:paraId="3FE462F7" w14:textId="77777777" w:rsidR="00146F3F" w:rsidRPr="00C571E4" w:rsidRDefault="00146F3F" w:rsidP="00DF5E97">
            <w:pPr>
              <w:pStyle w:val="affb"/>
              <w:rPr>
                <w:lang w:eastAsia="ru-RU"/>
              </w:rPr>
            </w:pPr>
          </w:p>
        </w:tc>
        <w:tc>
          <w:tcPr>
            <w:tcW w:w="559" w:type="pct"/>
            <w:vMerge/>
            <w:shd w:val="clear" w:color="auto" w:fill="auto"/>
            <w:vAlign w:val="center"/>
            <w:hideMark/>
          </w:tcPr>
          <w:p w14:paraId="37B56510" w14:textId="77777777" w:rsidR="00146F3F" w:rsidRPr="00C571E4" w:rsidRDefault="00146F3F" w:rsidP="00DF5E97">
            <w:pPr>
              <w:pStyle w:val="affb"/>
              <w:rPr>
                <w:lang w:eastAsia="ru-RU"/>
              </w:rPr>
            </w:pPr>
          </w:p>
        </w:tc>
      </w:tr>
      <w:tr w:rsidR="00146F3F" w:rsidRPr="00C571E4" w14:paraId="00B60B35" w14:textId="77777777" w:rsidTr="00DF5E97">
        <w:trPr>
          <w:trHeight w:val="180"/>
        </w:trPr>
        <w:tc>
          <w:tcPr>
            <w:tcW w:w="290" w:type="pct"/>
            <w:shd w:val="clear" w:color="auto" w:fill="auto"/>
            <w:noWrap/>
            <w:vAlign w:val="center"/>
            <w:hideMark/>
          </w:tcPr>
          <w:p w14:paraId="36940D84" w14:textId="77777777" w:rsidR="00146F3F" w:rsidRPr="00C571E4" w:rsidRDefault="00146F3F" w:rsidP="00DF5E97">
            <w:pPr>
              <w:pStyle w:val="affb"/>
              <w:rPr>
                <w:sz w:val="14"/>
                <w:szCs w:val="14"/>
                <w:lang w:eastAsia="ru-RU"/>
              </w:rPr>
            </w:pPr>
            <w:r w:rsidRPr="00C571E4">
              <w:rPr>
                <w:sz w:val="14"/>
                <w:szCs w:val="14"/>
                <w:lang w:eastAsia="ru-RU"/>
              </w:rPr>
              <w:t>1</w:t>
            </w:r>
          </w:p>
        </w:tc>
        <w:tc>
          <w:tcPr>
            <w:tcW w:w="1466" w:type="pct"/>
            <w:shd w:val="clear" w:color="auto" w:fill="auto"/>
            <w:noWrap/>
            <w:vAlign w:val="center"/>
            <w:hideMark/>
          </w:tcPr>
          <w:p w14:paraId="68D73F5E" w14:textId="77777777" w:rsidR="00146F3F" w:rsidRPr="00C571E4" w:rsidRDefault="00146F3F" w:rsidP="00DF5E97">
            <w:pPr>
              <w:pStyle w:val="affb"/>
              <w:rPr>
                <w:sz w:val="14"/>
                <w:szCs w:val="14"/>
                <w:lang w:eastAsia="ru-RU"/>
              </w:rPr>
            </w:pPr>
            <w:r w:rsidRPr="00C571E4">
              <w:rPr>
                <w:sz w:val="14"/>
                <w:szCs w:val="14"/>
                <w:lang w:eastAsia="ru-RU"/>
              </w:rPr>
              <w:t>2</w:t>
            </w:r>
          </w:p>
        </w:tc>
        <w:tc>
          <w:tcPr>
            <w:tcW w:w="617" w:type="pct"/>
            <w:shd w:val="clear" w:color="auto" w:fill="auto"/>
            <w:noWrap/>
            <w:vAlign w:val="center"/>
            <w:hideMark/>
          </w:tcPr>
          <w:p w14:paraId="24A6DEC1" w14:textId="77777777" w:rsidR="00146F3F" w:rsidRPr="00C571E4" w:rsidRDefault="00146F3F" w:rsidP="00DF5E97">
            <w:pPr>
              <w:pStyle w:val="affb"/>
              <w:rPr>
                <w:sz w:val="14"/>
                <w:szCs w:val="14"/>
                <w:lang w:eastAsia="ru-RU"/>
              </w:rPr>
            </w:pPr>
            <w:r w:rsidRPr="00C571E4">
              <w:rPr>
                <w:sz w:val="14"/>
                <w:szCs w:val="14"/>
                <w:lang w:eastAsia="ru-RU"/>
              </w:rPr>
              <w:t>4</w:t>
            </w:r>
          </w:p>
        </w:tc>
        <w:tc>
          <w:tcPr>
            <w:tcW w:w="370" w:type="pct"/>
            <w:shd w:val="clear" w:color="auto" w:fill="auto"/>
            <w:noWrap/>
            <w:vAlign w:val="center"/>
            <w:hideMark/>
          </w:tcPr>
          <w:p w14:paraId="30BC5147" w14:textId="77777777" w:rsidR="00146F3F" w:rsidRPr="00C571E4" w:rsidRDefault="00146F3F" w:rsidP="00DF5E97">
            <w:pPr>
              <w:pStyle w:val="affb"/>
              <w:rPr>
                <w:sz w:val="14"/>
                <w:szCs w:val="14"/>
                <w:lang w:eastAsia="ru-RU"/>
              </w:rPr>
            </w:pPr>
            <w:r w:rsidRPr="00C571E4">
              <w:rPr>
                <w:sz w:val="14"/>
                <w:szCs w:val="14"/>
                <w:lang w:eastAsia="ru-RU"/>
              </w:rPr>
              <w:t>5</w:t>
            </w:r>
          </w:p>
        </w:tc>
        <w:tc>
          <w:tcPr>
            <w:tcW w:w="579" w:type="pct"/>
            <w:shd w:val="clear" w:color="auto" w:fill="auto"/>
            <w:noWrap/>
            <w:vAlign w:val="center"/>
            <w:hideMark/>
          </w:tcPr>
          <w:p w14:paraId="4386EF5A" w14:textId="77777777" w:rsidR="00146F3F" w:rsidRPr="00C571E4" w:rsidRDefault="00146F3F" w:rsidP="00DF5E97">
            <w:pPr>
              <w:pStyle w:val="affb"/>
              <w:rPr>
                <w:sz w:val="14"/>
                <w:szCs w:val="14"/>
                <w:lang w:eastAsia="ru-RU"/>
              </w:rPr>
            </w:pPr>
            <w:r w:rsidRPr="00C571E4">
              <w:rPr>
                <w:sz w:val="14"/>
                <w:szCs w:val="14"/>
                <w:lang w:eastAsia="ru-RU"/>
              </w:rPr>
              <w:t>6</w:t>
            </w:r>
          </w:p>
        </w:tc>
        <w:tc>
          <w:tcPr>
            <w:tcW w:w="559" w:type="pct"/>
            <w:shd w:val="clear" w:color="auto" w:fill="auto"/>
            <w:noWrap/>
            <w:vAlign w:val="center"/>
            <w:hideMark/>
          </w:tcPr>
          <w:p w14:paraId="2A993261" w14:textId="77777777" w:rsidR="00146F3F" w:rsidRPr="00C571E4" w:rsidRDefault="00146F3F" w:rsidP="00DF5E97">
            <w:pPr>
              <w:pStyle w:val="affb"/>
              <w:rPr>
                <w:sz w:val="14"/>
                <w:szCs w:val="14"/>
                <w:lang w:eastAsia="ru-RU"/>
              </w:rPr>
            </w:pPr>
            <w:r w:rsidRPr="00C571E4">
              <w:rPr>
                <w:sz w:val="14"/>
                <w:szCs w:val="14"/>
                <w:lang w:eastAsia="ru-RU"/>
              </w:rPr>
              <w:t>7</w:t>
            </w:r>
          </w:p>
        </w:tc>
        <w:tc>
          <w:tcPr>
            <w:tcW w:w="559" w:type="pct"/>
            <w:shd w:val="clear" w:color="auto" w:fill="auto"/>
            <w:noWrap/>
            <w:vAlign w:val="center"/>
            <w:hideMark/>
          </w:tcPr>
          <w:p w14:paraId="522E6F2E" w14:textId="77777777" w:rsidR="00146F3F" w:rsidRPr="00C571E4" w:rsidRDefault="00146F3F" w:rsidP="00DF5E97">
            <w:pPr>
              <w:pStyle w:val="affb"/>
              <w:rPr>
                <w:sz w:val="14"/>
                <w:szCs w:val="14"/>
                <w:lang w:eastAsia="ru-RU"/>
              </w:rPr>
            </w:pPr>
            <w:r w:rsidRPr="00C571E4">
              <w:rPr>
                <w:sz w:val="14"/>
                <w:szCs w:val="14"/>
                <w:lang w:eastAsia="ru-RU"/>
              </w:rPr>
              <w:t>8</w:t>
            </w:r>
          </w:p>
        </w:tc>
        <w:tc>
          <w:tcPr>
            <w:tcW w:w="559" w:type="pct"/>
            <w:shd w:val="clear" w:color="auto" w:fill="auto"/>
            <w:noWrap/>
            <w:vAlign w:val="center"/>
            <w:hideMark/>
          </w:tcPr>
          <w:p w14:paraId="5A6C1D8A" w14:textId="77777777" w:rsidR="00146F3F" w:rsidRPr="00C571E4" w:rsidRDefault="00146F3F" w:rsidP="00DF5E97">
            <w:pPr>
              <w:pStyle w:val="affb"/>
              <w:rPr>
                <w:sz w:val="14"/>
                <w:szCs w:val="14"/>
                <w:lang w:eastAsia="ru-RU"/>
              </w:rPr>
            </w:pPr>
            <w:r w:rsidRPr="00C571E4">
              <w:rPr>
                <w:sz w:val="14"/>
                <w:szCs w:val="14"/>
                <w:lang w:eastAsia="ru-RU"/>
              </w:rPr>
              <w:t>9</w:t>
            </w:r>
          </w:p>
        </w:tc>
      </w:tr>
      <w:tr w:rsidR="00146F3F" w:rsidRPr="00C571E4" w14:paraId="546E6DB0" w14:textId="77777777" w:rsidTr="00DF5E97">
        <w:trPr>
          <w:trHeight w:val="255"/>
        </w:trPr>
        <w:tc>
          <w:tcPr>
            <w:tcW w:w="290" w:type="pct"/>
            <w:shd w:val="clear" w:color="auto" w:fill="auto"/>
            <w:noWrap/>
            <w:vAlign w:val="center"/>
            <w:hideMark/>
          </w:tcPr>
          <w:p w14:paraId="62D89C16" w14:textId="77777777" w:rsidR="00146F3F" w:rsidRPr="00C571E4" w:rsidRDefault="00146F3F" w:rsidP="00DF5E97">
            <w:pPr>
              <w:pStyle w:val="affb"/>
              <w:rPr>
                <w:szCs w:val="20"/>
                <w:lang w:eastAsia="ru-RU"/>
              </w:rPr>
            </w:pPr>
            <w:r w:rsidRPr="00C571E4">
              <w:rPr>
                <w:szCs w:val="20"/>
                <w:lang w:eastAsia="ru-RU"/>
              </w:rPr>
              <w:t> </w:t>
            </w:r>
          </w:p>
        </w:tc>
        <w:tc>
          <w:tcPr>
            <w:tcW w:w="1466" w:type="pct"/>
            <w:shd w:val="clear" w:color="auto" w:fill="auto"/>
            <w:vAlign w:val="center"/>
            <w:hideMark/>
          </w:tcPr>
          <w:p w14:paraId="2AE8DBCD" w14:textId="77777777" w:rsidR="00146F3F" w:rsidRPr="00C571E4" w:rsidRDefault="00146F3F" w:rsidP="00DF5E97">
            <w:pPr>
              <w:pStyle w:val="affb"/>
              <w:rPr>
                <w:szCs w:val="20"/>
                <w:lang w:eastAsia="ru-RU"/>
              </w:rPr>
            </w:pPr>
            <w:r w:rsidRPr="00C571E4">
              <w:rPr>
                <w:szCs w:val="20"/>
                <w:lang w:eastAsia="ru-RU"/>
              </w:rPr>
              <w:t>Реконструкция тепловых сетей при объединении тарифов</w:t>
            </w:r>
          </w:p>
        </w:tc>
        <w:tc>
          <w:tcPr>
            <w:tcW w:w="617" w:type="pct"/>
            <w:shd w:val="clear" w:color="auto" w:fill="auto"/>
            <w:vAlign w:val="center"/>
            <w:hideMark/>
          </w:tcPr>
          <w:p w14:paraId="42450451" w14:textId="77777777" w:rsidR="00146F3F" w:rsidRPr="00C571E4" w:rsidRDefault="00146F3F" w:rsidP="00DF5E97">
            <w:pPr>
              <w:pStyle w:val="affb"/>
              <w:rPr>
                <w:lang w:eastAsia="ru-RU"/>
              </w:rPr>
            </w:pPr>
            <w:r w:rsidRPr="00C571E4">
              <w:rPr>
                <w:lang w:eastAsia="ru-RU"/>
              </w:rPr>
              <w:t> </w:t>
            </w:r>
          </w:p>
        </w:tc>
        <w:tc>
          <w:tcPr>
            <w:tcW w:w="370" w:type="pct"/>
            <w:shd w:val="clear" w:color="auto" w:fill="auto"/>
            <w:vAlign w:val="center"/>
            <w:hideMark/>
          </w:tcPr>
          <w:p w14:paraId="6CC35DC8" w14:textId="77777777" w:rsidR="00146F3F" w:rsidRPr="00C571E4" w:rsidRDefault="00146F3F" w:rsidP="00DF5E97">
            <w:pPr>
              <w:pStyle w:val="affb"/>
              <w:rPr>
                <w:lang w:eastAsia="ru-RU"/>
              </w:rPr>
            </w:pPr>
            <w:r w:rsidRPr="00C571E4">
              <w:rPr>
                <w:lang w:eastAsia="ru-RU"/>
              </w:rPr>
              <w:t> </w:t>
            </w:r>
          </w:p>
        </w:tc>
        <w:tc>
          <w:tcPr>
            <w:tcW w:w="579" w:type="pct"/>
            <w:shd w:val="clear" w:color="auto" w:fill="auto"/>
            <w:vAlign w:val="center"/>
            <w:hideMark/>
          </w:tcPr>
          <w:p w14:paraId="1DF1B101" w14:textId="77777777" w:rsidR="00146F3F" w:rsidRPr="00C571E4" w:rsidRDefault="00146F3F" w:rsidP="00DF5E97">
            <w:pPr>
              <w:pStyle w:val="affb"/>
              <w:rPr>
                <w:lang w:eastAsia="ru-RU"/>
              </w:rPr>
            </w:pPr>
            <w:r w:rsidRPr="00C571E4">
              <w:rPr>
                <w:lang w:eastAsia="ru-RU"/>
              </w:rPr>
              <w:t> </w:t>
            </w:r>
          </w:p>
        </w:tc>
        <w:tc>
          <w:tcPr>
            <w:tcW w:w="559" w:type="pct"/>
            <w:shd w:val="clear" w:color="auto" w:fill="auto"/>
            <w:vAlign w:val="center"/>
            <w:hideMark/>
          </w:tcPr>
          <w:p w14:paraId="5C2023D7" w14:textId="77777777" w:rsidR="00146F3F" w:rsidRPr="00C571E4" w:rsidRDefault="00146F3F" w:rsidP="00DF5E97">
            <w:pPr>
              <w:pStyle w:val="affb"/>
              <w:rPr>
                <w:lang w:eastAsia="ru-RU"/>
              </w:rPr>
            </w:pPr>
            <w:r w:rsidRPr="00C571E4">
              <w:rPr>
                <w:lang w:eastAsia="ru-RU"/>
              </w:rPr>
              <w:t> </w:t>
            </w:r>
          </w:p>
        </w:tc>
        <w:tc>
          <w:tcPr>
            <w:tcW w:w="559" w:type="pct"/>
            <w:shd w:val="clear" w:color="auto" w:fill="auto"/>
            <w:vAlign w:val="center"/>
            <w:hideMark/>
          </w:tcPr>
          <w:p w14:paraId="580BDCF3" w14:textId="77777777" w:rsidR="00146F3F" w:rsidRPr="00C571E4" w:rsidRDefault="00146F3F" w:rsidP="00DF5E97">
            <w:pPr>
              <w:pStyle w:val="affb"/>
              <w:rPr>
                <w:lang w:eastAsia="ru-RU"/>
              </w:rPr>
            </w:pPr>
            <w:r w:rsidRPr="00C571E4">
              <w:rPr>
                <w:lang w:eastAsia="ru-RU"/>
              </w:rPr>
              <w:t> </w:t>
            </w:r>
          </w:p>
        </w:tc>
        <w:tc>
          <w:tcPr>
            <w:tcW w:w="559" w:type="pct"/>
            <w:shd w:val="clear" w:color="auto" w:fill="auto"/>
            <w:vAlign w:val="center"/>
            <w:hideMark/>
          </w:tcPr>
          <w:p w14:paraId="5A283B0E" w14:textId="77777777" w:rsidR="00146F3F" w:rsidRPr="00C571E4" w:rsidRDefault="00146F3F" w:rsidP="00DF5E97">
            <w:pPr>
              <w:pStyle w:val="affb"/>
              <w:rPr>
                <w:lang w:eastAsia="ru-RU"/>
              </w:rPr>
            </w:pPr>
            <w:r w:rsidRPr="00C571E4">
              <w:rPr>
                <w:lang w:eastAsia="ru-RU"/>
              </w:rPr>
              <w:t> </w:t>
            </w:r>
          </w:p>
        </w:tc>
      </w:tr>
      <w:tr w:rsidR="00146F3F" w:rsidRPr="00C571E4" w14:paraId="6015181A" w14:textId="77777777" w:rsidTr="00DF5E97">
        <w:trPr>
          <w:trHeight w:val="255"/>
        </w:trPr>
        <w:tc>
          <w:tcPr>
            <w:tcW w:w="1755" w:type="pct"/>
            <w:gridSpan w:val="2"/>
            <w:shd w:val="clear" w:color="auto" w:fill="auto"/>
            <w:noWrap/>
            <w:vAlign w:val="center"/>
            <w:hideMark/>
          </w:tcPr>
          <w:p w14:paraId="2B72DE78" w14:textId="77777777" w:rsidR="00146F3F" w:rsidRPr="00C571E4" w:rsidRDefault="00146F3F" w:rsidP="00DF5E97">
            <w:pPr>
              <w:pStyle w:val="affb"/>
              <w:rPr>
                <w:i/>
                <w:iCs/>
                <w:szCs w:val="20"/>
                <w:lang w:eastAsia="ru-RU"/>
              </w:rPr>
            </w:pPr>
            <w:r w:rsidRPr="00C571E4">
              <w:rPr>
                <w:i/>
                <w:iCs/>
                <w:szCs w:val="20"/>
                <w:lang w:eastAsia="ru-RU"/>
              </w:rPr>
              <w:t>магистральные тепловые сети ПАО "Т Плюс"</w:t>
            </w:r>
          </w:p>
        </w:tc>
        <w:tc>
          <w:tcPr>
            <w:tcW w:w="617" w:type="pct"/>
            <w:shd w:val="clear" w:color="auto" w:fill="auto"/>
            <w:noWrap/>
            <w:vAlign w:val="center"/>
            <w:hideMark/>
          </w:tcPr>
          <w:p w14:paraId="70CD59CA" w14:textId="77777777" w:rsidR="00146F3F" w:rsidRPr="00C571E4" w:rsidRDefault="00146F3F" w:rsidP="00DF5E97">
            <w:pPr>
              <w:pStyle w:val="affb"/>
              <w:rPr>
                <w:i/>
                <w:iCs/>
                <w:szCs w:val="20"/>
                <w:lang w:eastAsia="ru-RU"/>
              </w:rPr>
            </w:pPr>
            <w:r w:rsidRPr="00C571E4">
              <w:rPr>
                <w:i/>
                <w:iCs/>
                <w:szCs w:val="20"/>
                <w:lang w:eastAsia="ru-RU"/>
              </w:rPr>
              <w:t> </w:t>
            </w:r>
          </w:p>
        </w:tc>
        <w:tc>
          <w:tcPr>
            <w:tcW w:w="370" w:type="pct"/>
            <w:shd w:val="clear" w:color="auto" w:fill="auto"/>
            <w:noWrap/>
            <w:vAlign w:val="center"/>
            <w:hideMark/>
          </w:tcPr>
          <w:p w14:paraId="10FA7D11" w14:textId="77777777" w:rsidR="00146F3F" w:rsidRPr="00C571E4" w:rsidRDefault="00146F3F" w:rsidP="00DF5E97">
            <w:pPr>
              <w:pStyle w:val="affb"/>
              <w:rPr>
                <w:i/>
                <w:iCs/>
                <w:szCs w:val="20"/>
                <w:lang w:eastAsia="ru-RU"/>
              </w:rPr>
            </w:pPr>
            <w:r w:rsidRPr="00C571E4">
              <w:rPr>
                <w:i/>
                <w:iCs/>
                <w:szCs w:val="20"/>
                <w:lang w:eastAsia="ru-RU"/>
              </w:rPr>
              <w:t> </w:t>
            </w:r>
          </w:p>
        </w:tc>
        <w:tc>
          <w:tcPr>
            <w:tcW w:w="579" w:type="pct"/>
            <w:shd w:val="clear" w:color="auto" w:fill="auto"/>
            <w:noWrap/>
            <w:vAlign w:val="center"/>
            <w:hideMark/>
          </w:tcPr>
          <w:p w14:paraId="749CB131" w14:textId="77777777" w:rsidR="00146F3F" w:rsidRPr="00C571E4" w:rsidRDefault="00146F3F" w:rsidP="00DF5E97">
            <w:pPr>
              <w:pStyle w:val="affb"/>
              <w:rPr>
                <w:i/>
                <w:iCs/>
                <w:szCs w:val="20"/>
                <w:lang w:eastAsia="ru-RU"/>
              </w:rPr>
            </w:pPr>
            <w:r w:rsidRPr="00C571E4">
              <w:rPr>
                <w:i/>
                <w:iCs/>
                <w:szCs w:val="20"/>
                <w:lang w:eastAsia="ru-RU"/>
              </w:rPr>
              <w:t> </w:t>
            </w:r>
          </w:p>
        </w:tc>
        <w:tc>
          <w:tcPr>
            <w:tcW w:w="559" w:type="pct"/>
            <w:shd w:val="clear" w:color="auto" w:fill="auto"/>
            <w:noWrap/>
            <w:vAlign w:val="center"/>
            <w:hideMark/>
          </w:tcPr>
          <w:p w14:paraId="3A469199" w14:textId="77777777" w:rsidR="00146F3F" w:rsidRPr="00C571E4" w:rsidRDefault="00146F3F" w:rsidP="00DF5E97">
            <w:pPr>
              <w:pStyle w:val="affb"/>
              <w:rPr>
                <w:i/>
                <w:iCs/>
                <w:szCs w:val="20"/>
                <w:lang w:eastAsia="ru-RU"/>
              </w:rPr>
            </w:pPr>
            <w:r w:rsidRPr="00C571E4">
              <w:rPr>
                <w:i/>
                <w:iCs/>
                <w:szCs w:val="20"/>
                <w:lang w:eastAsia="ru-RU"/>
              </w:rPr>
              <w:t> </w:t>
            </w:r>
          </w:p>
        </w:tc>
        <w:tc>
          <w:tcPr>
            <w:tcW w:w="559" w:type="pct"/>
            <w:shd w:val="clear" w:color="auto" w:fill="auto"/>
            <w:noWrap/>
            <w:vAlign w:val="center"/>
            <w:hideMark/>
          </w:tcPr>
          <w:p w14:paraId="404C6A88" w14:textId="77777777" w:rsidR="00146F3F" w:rsidRPr="00C571E4" w:rsidRDefault="00146F3F" w:rsidP="00DF5E97">
            <w:pPr>
              <w:pStyle w:val="affb"/>
              <w:rPr>
                <w:i/>
                <w:iCs/>
                <w:szCs w:val="20"/>
                <w:lang w:eastAsia="ru-RU"/>
              </w:rPr>
            </w:pPr>
            <w:r w:rsidRPr="00C571E4">
              <w:rPr>
                <w:i/>
                <w:iCs/>
                <w:szCs w:val="20"/>
                <w:lang w:eastAsia="ru-RU"/>
              </w:rPr>
              <w:t> </w:t>
            </w:r>
          </w:p>
        </w:tc>
        <w:tc>
          <w:tcPr>
            <w:tcW w:w="559" w:type="pct"/>
            <w:shd w:val="clear" w:color="auto" w:fill="auto"/>
            <w:noWrap/>
            <w:vAlign w:val="center"/>
            <w:hideMark/>
          </w:tcPr>
          <w:p w14:paraId="4E9FB5FA" w14:textId="77777777" w:rsidR="00146F3F" w:rsidRPr="00C571E4" w:rsidRDefault="00146F3F" w:rsidP="00DF5E97">
            <w:pPr>
              <w:pStyle w:val="affb"/>
              <w:rPr>
                <w:i/>
                <w:iCs/>
                <w:szCs w:val="20"/>
                <w:lang w:eastAsia="ru-RU"/>
              </w:rPr>
            </w:pPr>
            <w:r w:rsidRPr="00C571E4">
              <w:rPr>
                <w:i/>
                <w:iCs/>
                <w:szCs w:val="20"/>
                <w:lang w:eastAsia="ru-RU"/>
              </w:rPr>
              <w:t> </w:t>
            </w:r>
          </w:p>
        </w:tc>
      </w:tr>
      <w:tr w:rsidR="00146F3F" w:rsidRPr="00C571E4" w14:paraId="48BDFD15" w14:textId="77777777" w:rsidTr="00DF5E97">
        <w:trPr>
          <w:trHeight w:val="255"/>
        </w:trPr>
        <w:tc>
          <w:tcPr>
            <w:tcW w:w="290" w:type="pct"/>
            <w:shd w:val="clear" w:color="auto" w:fill="auto"/>
            <w:noWrap/>
            <w:vAlign w:val="center"/>
            <w:hideMark/>
          </w:tcPr>
          <w:p w14:paraId="244A86F2" w14:textId="77777777" w:rsidR="00146F3F" w:rsidRPr="00C571E4" w:rsidRDefault="00146F3F" w:rsidP="00DF5E97">
            <w:pPr>
              <w:pStyle w:val="affb"/>
              <w:rPr>
                <w:szCs w:val="20"/>
                <w:lang w:eastAsia="ru-RU"/>
              </w:rPr>
            </w:pPr>
            <w:r w:rsidRPr="00C571E4">
              <w:rPr>
                <w:szCs w:val="20"/>
                <w:lang w:eastAsia="ru-RU"/>
              </w:rPr>
              <w:t>1.</w:t>
            </w:r>
          </w:p>
        </w:tc>
        <w:tc>
          <w:tcPr>
            <w:tcW w:w="1466" w:type="pct"/>
            <w:shd w:val="clear" w:color="auto" w:fill="auto"/>
            <w:vAlign w:val="center"/>
            <w:hideMark/>
          </w:tcPr>
          <w:p w14:paraId="5A27C229" w14:textId="77777777" w:rsidR="00146F3F" w:rsidRPr="00C571E4" w:rsidRDefault="00146F3F" w:rsidP="00DF5E97">
            <w:pPr>
              <w:pStyle w:val="affb"/>
              <w:rPr>
                <w:szCs w:val="20"/>
                <w:lang w:eastAsia="ru-RU"/>
              </w:rPr>
            </w:pPr>
            <w:r w:rsidRPr="00C571E4">
              <w:rPr>
                <w:szCs w:val="20"/>
                <w:lang w:eastAsia="ru-RU"/>
              </w:rPr>
              <w:t>Реконструкция магистральных тепловых сетей</w:t>
            </w:r>
          </w:p>
        </w:tc>
        <w:tc>
          <w:tcPr>
            <w:tcW w:w="617" w:type="pct"/>
            <w:shd w:val="clear" w:color="auto" w:fill="auto"/>
            <w:vAlign w:val="center"/>
            <w:hideMark/>
          </w:tcPr>
          <w:p w14:paraId="42508D57" w14:textId="77777777" w:rsidR="00146F3F" w:rsidRPr="00C571E4" w:rsidRDefault="00146F3F" w:rsidP="00DF5E97">
            <w:pPr>
              <w:pStyle w:val="affb"/>
              <w:rPr>
                <w:lang w:eastAsia="ru-RU"/>
              </w:rPr>
            </w:pPr>
            <w:r w:rsidRPr="00C571E4">
              <w:rPr>
                <w:lang w:eastAsia="ru-RU"/>
              </w:rPr>
              <w:t> </w:t>
            </w:r>
          </w:p>
        </w:tc>
        <w:tc>
          <w:tcPr>
            <w:tcW w:w="370" w:type="pct"/>
            <w:shd w:val="clear" w:color="auto" w:fill="auto"/>
            <w:vAlign w:val="center"/>
            <w:hideMark/>
          </w:tcPr>
          <w:p w14:paraId="274B1268" w14:textId="77777777" w:rsidR="00146F3F" w:rsidRPr="00C571E4" w:rsidRDefault="00146F3F" w:rsidP="00DF5E97">
            <w:pPr>
              <w:pStyle w:val="affb"/>
              <w:rPr>
                <w:lang w:eastAsia="ru-RU"/>
              </w:rPr>
            </w:pPr>
            <w:r w:rsidRPr="00C571E4">
              <w:rPr>
                <w:lang w:eastAsia="ru-RU"/>
              </w:rPr>
              <w:t> </w:t>
            </w:r>
          </w:p>
        </w:tc>
        <w:tc>
          <w:tcPr>
            <w:tcW w:w="579" w:type="pct"/>
            <w:shd w:val="clear" w:color="auto" w:fill="auto"/>
            <w:vAlign w:val="center"/>
            <w:hideMark/>
          </w:tcPr>
          <w:p w14:paraId="060DE46B" w14:textId="77777777" w:rsidR="00146F3F" w:rsidRPr="00C571E4" w:rsidRDefault="00146F3F" w:rsidP="00DF5E97">
            <w:pPr>
              <w:pStyle w:val="affb"/>
              <w:rPr>
                <w:lang w:eastAsia="ru-RU"/>
              </w:rPr>
            </w:pPr>
            <w:r w:rsidRPr="00C571E4">
              <w:rPr>
                <w:lang w:eastAsia="ru-RU"/>
              </w:rPr>
              <w:t> </w:t>
            </w:r>
          </w:p>
        </w:tc>
        <w:tc>
          <w:tcPr>
            <w:tcW w:w="559" w:type="pct"/>
            <w:shd w:val="clear" w:color="auto" w:fill="auto"/>
            <w:vAlign w:val="center"/>
            <w:hideMark/>
          </w:tcPr>
          <w:p w14:paraId="5E009F08" w14:textId="77777777" w:rsidR="00146F3F" w:rsidRPr="00C571E4" w:rsidRDefault="00146F3F" w:rsidP="00DF5E97">
            <w:pPr>
              <w:pStyle w:val="affb"/>
              <w:rPr>
                <w:lang w:eastAsia="ru-RU"/>
              </w:rPr>
            </w:pPr>
            <w:r w:rsidRPr="00C571E4">
              <w:rPr>
                <w:lang w:eastAsia="ru-RU"/>
              </w:rPr>
              <w:t> </w:t>
            </w:r>
          </w:p>
        </w:tc>
        <w:tc>
          <w:tcPr>
            <w:tcW w:w="559" w:type="pct"/>
            <w:shd w:val="clear" w:color="auto" w:fill="auto"/>
            <w:vAlign w:val="center"/>
            <w:hideMark/>
          </w:tcPr>
          <w:p w14:paraId="58E1DEA8" w14:textId="77777777" w:rsidR="00146F3F" w:rsidRPr="00C571E4" w:rsidRDefault="00146F3F" w:rsidP="00DF5E97">
            <w:pPr>
              <w:pStyle w:val="affb"/>
              <w:rPr>
                <w:lang w:eastAsia="ru-RU"/>
              </w:rPr>
            </w:pPr>
            <w:r w:rsidRPr="00C571E4">
              <w:rPr>
                <w:lang w:eastAsia="ru-RU"/>
              </w:rPr>
              <w:t> </w:t>
            </w:r>
          </w:p>
        </w:tc>
        <w:tc>
          <w:tcPr>
            <w:tcW w:w="559" w:type="pct"/>
            <w:shd w:val="clear" w:color="auto" w:fill="auto"/>
            <w:vAlign w:val="center"/>
            <w:hideMark/>
          </w:tcPr>
          <w:p w14:paraId="6C27AA52" w14:textId="77777777" w:rsidR="00146F3F" w:rsidRPr="00C571E4" w:rsidRDefault="00146F3F" w:rsidP="00DF5E97">
            <w:pPr>
              <w:pStyle w:val="affb"/>
              <w:rPr>
                <w:lang w:eastAsia="ru-RU"/>
              </w:rPr>
            </w:pPr>
            <w:r w:rsidRPr="00C571E4">
              <w:rPr>
                <w:lang w:eastAsia="ru-RU"/>
              </w:rPr>
              <w:t> </w:t>
            </w:r>
          </w:p>
        </w:tc>
      </w:tr>
      <w:tr w:rsidR="00146F3F" w:rsidRPr="00C571E4" w14:paraId="099E275F" w14:textId="77777777" w:rsidTr="00DF5E97">
        <w:trPr>
          <w:trHeight w:val="495"/>
        </w:trPr>
        <w:tc>
          <w:tcPr>
            <w:tcW w:w="290" w:type="pct"/>
            <w:shd w:val="clear" w:color="auto" w:fill="auto"/>
            <w:noWrap/>
            <w:vAlign w:val="center"/>
            <w:hideMark/>
          </w:tcPr>
          <w:p w14:paraId="3BA2DAAF" w14:textId="77777777" w:rsidR="00146F3F" w:rsidRPr="00C571E4" w:rsidRDefault="00146F3F" w:rsidP="00DF5E97">
            <w:pPr>
              <w:pStyle w:val="affb"/>
              <w:rPr>
                <w:szCs w:val="20"/>
                <w:lang w:eastAsia="ru-RU"/>
              </w:rPr>
            </w:pPr>
            <w:r w:rsidRPr="00C571E4">
              <w:rPr>
                <w:szCs w:val="20"/>
                <w:lang w:eastAsia="ru-RU"/>
              </w:rPr>
              <w:t>1.1</w:t>
            </w:r>
          </w:p>
        </w:tc>
        <w:tc>
          <w:tcPr>
            <w:tcW w:w="1466" w:type="pct"/>
            <w:shd w:val="clear" w:color="auto" w:fill="auto"/>
            <w:vAlign w:val="center"/>
            <w:hideMark/>
          </w:tcPr>
          <w:p w14:paraId="71AC2D0F" w14:textId="77777777" w:rsidR="00146F3F" w:rsidRPr="00C571E4" w:rsidRDefault="00146F3F" w:rsidP="00DF5E97">
            <w:pPr>
              <w:pStyle w:val="affb"/>
              <w:rPr>
                <w:szCs w:val="20"/>
                <w:lang w:eastAsia="ru-RU"/>
              </w:rPr>
            </w:pPr>
            <w:r w:rsidRPr="00C571E4">
              <w:rPr>
                <w:szCs w:val="20"/>
                <w:lang w:eastAsia="ru-RU"/>
              </w:rPr>
              <w:t>Реконструкция участков тепловых сетй от М 4-7 до М 4-8 Ду 700 мм, в р-не ул. Калийная</w:t>
            </w:r>
          </w:p>
        </w:tc>
        <w:tc>
          <w:tcPr>
            <w:tcW w:w="617" w:type="pct"/>
            <w:shd w:val="clear" w:color="auto" w:fill="auto"/>
            <w:vAlign w:val="center"/>
            <w:hideMark/>
          </w:tcPr>
          <w:p w14:paraId="75498F35" w14:textId="77777777" w:rsidR="00146F3F" w:rsidRPr="00C571E4" w:rsidRDefault="00146F3F" w:rsidP="00DF5E97">
            <w:pPr>
              <w:pStyle w:val="affb"/>
              <w:rPr>
                <w:lang w:eastAsia="ru-RU"/>
              </w:rPr>
            </w:pPr>
            <w:r w:rsidRPr="00C571E4">
              <w:rPr>
                <w:lang w:eastAsia="ru-RU"/>
              </w:rPr>
              <w:t>720/282</w:t>
            </w:r>
          </w:p>
        </w:tc>
        <w:tc>
          <w:tcPr>
            <w:tcW w:w="370" w:type="pct"/>
            <w:shd w:val="clear" w:color="auto" w:fill="auto"/>
            <w:vAlign w:val="center"/>
            <w:hideMark/>
          </w:tcPr>
          <w:p w14:paraId="2207E0B6"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234474B8" w14:textId="77777777" w:rsidR="00146F3F" w:rsidRPr="00C571E4" w:rsidRDefault="00146F3F" w:rsidP="00DF5E97">
            <w:pPr>
              <w:pStyle w:val="affb"/>
              <w:rPr>
                <w:lang w:eastAsia="ru-RU"/>
              </w:rPr>
            </w:pPr>
            <w:r w:rsidRPr="00C571E4">
              <w:rPr>
                <w:lang w:eastAsia="ru-RU"/>
              </w:rPr>
              <w:t>720/282</w:t>
            </w:r>
          </w:p>
        </w:tc>
        <w:tc>
          <w:tcPr>
            <w:tcW w:w="559" w:type="pct"/>
            <w:shd w:val="clear" w:color="auto" w:fill="auto"/>
            <w:vAlign w:val="center"/>
            <w:hideMark/>
          </w:tcPr>
          <w:p w14:paraId="143E7F14" w14:textId="77777777" w:rsidR="00146F3F" w:rsidRPr="00C571E4" w:rsidRDefault="00146F3F" w:rsidP="00DF5E97">
            <w:pPr>
              <w:pStyle w:val="affb"/>
              <w:rPr>
                <w:lang w:eastAsia="ru-RU"/>
              </w:rPr>
            </w:pPr>
            <w:r w:rsidRPr="00C571E4">
              <w:rPr>
                <w:lang w:eastAsia="ru-RU"/>
              </w:rPr>
              <w:t xml:space="preserve">250/200 </w:t>
            </w:r>
          </w:p>
        </w:tc>
        <w:tc>
          <w:tcPr>
            <w:tcW w:w="559" w:type="pct"/>
            <w:shd w:val="clear" w:color="auto" w:fill="auto"/>
            <w:vAlign w:val="center"/>
            <w:hideMark/>
          </w:tcPr>
          <w:p w14:paraId="3C9DD9A3" w14:textId="77777777" w:rsidR="00146F3F" w:rsidRPr="00C571E4" w:rsidRDefault="00146F3F" w:rsidP="00DF5E97">
            <w:pPr>
              <w:pStyle w:val="affb"/>
              <w:rPr>
                <w:lang w:eastAsia="ru-RU"/>
              </w:rPr>
            </w:pPr>
            <w:r w:rsidRPr="00C571E4">
              <w:rPr>
                <w:lang w:eastAsia="ru-RU"/>
              </w:rPr>
              <w:t>2023</w:t>
            </w:r>
          </w:p>
        </w:tc>
        <w:tc>
          <w:tcPr>
            <w:tcW w:w="559" w:type="pct"/>
            <w:shd w:val="clear" w:color="auto" w:fill="auto"/>
            <w:vAlign w:val="center"/>
            <w:hideMark/>
          </w:tcPr>
          <w:p w14:paraId="0EB324F9" w14:textId="77777777" w:rsidR="00146F3F" w:rsidRPr="00C571E4" w:rsidRDefault="00146F3F" w:rsidP="00DF5E97">
            <w:pPr>
              <w:pStyle w:val="affb"/>
              <w:rPr>
                <w:lang w:eastAsia="ru-RU"/>
              </w:rPr>
            </w:pPr>
            <w:r w:rsidRPr="00C571E4">
              <w:rPr>
                <w:lang w:eastAsia="ru-RU"/>
              </w:rPr>
              <w:t>2024</w:t>
            </w:r>
          </w:p>
        </w:tc>
      </w:tr>
      <w:tr w:rsidR="00146F3F" w:rsidRPr="00C571E4" w14:paraId="4AEF360D" w14:textId="77777777" w:rsidTr="00DF5E97">
        <w:trPr>
          <w:trHeight w:val="495"/>
        </w:trPr>
        <w:tc>
          <w:tcPr>
            <w:tcW w:w="290" w:type="pct"/>
            <w:shd w:val="clear" w:color="auto" w:fill="auto"/>
            <w:noWrap/>
            <w:vAlign w:val="center"/>
            <w:hideMark/>
          </w:tcPr>
          <w:p w14:paraId="135922DC" w14:textId="77777777" w:rsidR="00146F3F" w:rsidRPr="00C571E4" w:rsidRDefault="00146F3F" w:rsidP="00DF5E97">
            <w:pPr>
              <w:pStyle w:val="affb"/>
              <w:rPr>
                <w:szCs w:val="20"/>
                <w:lang w:eastAsia="ru-RU"/>
              </w:rPr>
            </w:pPr>
            <w:r w:rsidRPr="00C571E4">
              <w:rPr>
                <w:szCs w:val="20"/>
                <w:lang w:eastAsia="ru-RU"/>
              </w:rPr>
              <w:t>1.2</w:t>
            </w:r>
          </w:p>
        </w:tc>
        <w:tc>
          <w:tcPr>
            <w:tcW w:w="1466" w:type="pct"/>
            <w:shd w:val="clear" w:color="auto" w:fill="auto"/>
            <w:vAlign w:val="center"/>
            <w:hideMark/>
          </w:tcPr>
          <w:p w14:paraId="5D9B0000" w14:textId="77777777" w:rsidR="00146F3F" w:rsidRPr="00C571E4" w:rsidRDefault="00146F3F" w:rsidP="00DF5E97">
            <w:pPr>
              <w:pStyle w:val="affb"/>
              <w:rPr>
                <w:szCs w:val="20"/>
                <w:lang w:eastAsia="ru-RU"/>
              </w:rPr>
            </w:pPr>
            <w:r w:rsidRPr="00C571E4">
              <w:rPr>
                <w:szCs w:val="20"/>
                <w:lang w:eastAsia="ru-RU"/>
              </w:rPr>
              <w:t xml:space="preserve">Реконструкция участка тепловой сети от М 4-7 до М 4-8 Ду 600 мм, в р-ене ул. Калийная </w:t>
            </w:r>
          </w:p>
        </w:tc>
        <w:tc>
          <w:tcPr>
            <w:tcW w:w="617" w:type="pct"/>
            <w:shd w:val="clear" w:color="auto" w:fill="auto"/>
            <w:vAlign w:val="center"/>
            <w:hideMark/>
          </w:tcPr>
          <w:p w14:paraId="1E5BF50A" w14:textId="77777777" w:rsidR="00146F3F" w:rsidRPr="00C571E4" w:rsidRDefault="00146F3F" w:rsidP="00DF5E97">
            <w:pPr>
              <w:pStyle w:val="affb"/>
              <w:rPr>
                <w:lang w:eastAsia="ru-RU"/>
              </w:rPr>
            </w:pPr>
            <w:r w:rsidRPr="00C571E4">
              <w:rPr>
                <w:lang w:eastAsia="ru-RU"/>
              </w:rPr>
              <w:t>630/159</w:t>
            </w:r>
          </w:p>
        </w:tc>
        <w:tc>
          <w:tcPr>
            <w:tcW w:w="370" w:type="pct"/>
            <w:shd w:val="clear" w:color="auto" w:fill="auto"/>
            <w:vAlign w:val="center"/>
            <w:hideMark/>
          </w:tcPr>
          <w:p w14:paraId="48D44FD5"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140777FF" w14:textId="77777777" w:rsidR="00146F3F" w:rsidRPr="00C571E4" w:rsidRDefault="00146F3F" w:rsidP="00DF5E97">
            <w:pPr>
              <w:pStyle w:val="affb"/>
              <w:rPr>
                <w:lang w:eastAsia="ru-RU"/>
              </w:rPr>
            </w:pPr>
            <w:r w:rsidRPr="00C571E4">
              <w:rPr>
                <w:lang w:eastAsia="ru-RU"/>
              </w:rPr>
              <w:t>630/159</w:t>
            </w:r>
          </w:p>
        </w:tc>
        <w:tc>
          <w:tcPr>
            <w:tcW w:w="559" w:type="pct"/>
            <w:shd w:val="clear" w:color="auto" w:fill="auto"/>
            <w:vAlign w:val="center"/>
            <w:hideMark/>
          </w:tcPr>
          <w:p w14:paraId="7D932E66" w14:textId="77777777" w:rsidR="00146F3F" w:rsidRPr="00C571E4" w:rsidRDefault="00146F3F" w:rsidP="00DF5E97">
            <w:pPr>
              <w:pStyle w:val="affb"/>
              <w:rPr>
                <w:lang w:eastAsia="ru-RU"/>
              </w:rPr>
            </w:pPr>
            <w:r w:rsidRPr="00C571E4">
              <w:rPr>
                <w:lang w:eastAsia="ru-RU"/>
              </w:rPr>
              <w:t>150/100</w:t>
            </w:r>
          </w:p>
        </w:tc>
        <w:tc>
          <w:tcPr>
            <w:tcW w:w="559" w:type="pct"/>
            <w:shd w:val="clear" w:color="auto" w:fill="auto"/>
            <w:vAlign w:val="center"/>
            <w:hideMark/>
          </w:tcPr>
          <w:p w14:paraId="12680B2C" w14:textId="77777777" w:rsidR="00146F3F" w:rsidRPr="00C571E4" w:rsidRDefault="00146F3F" w:rsidP="00DF5E97">
            <w:pPr>
              <w:pStyle w:val="affb"/>
              <w:rPr>
                <w:lang w:eastAsia="ru-RU"/>
              </w:rPr>
            </w:pPr>
            <w:r w:rsidRPr="00C571E4">
              <w:rPr>
                <w:lang w:eastAsia="ru-RU"/>
              </w:rPr>
              <w:t>2023</w:t>
            </w:r>
          </w:p>
        </w:tc>
        <w:tc>
          <w:tcPr>
            <w:tcW w:w="559" w:type="pct"/>
            <w:shd w:val="clear" w:color="auto" w:fill="auto"/>
            <w:vAlign w:val="center"/>
            <w:hideMark/>
          </w:tcPr>
          <w:p w14:paraId="3C81643C" w14:textId="77777777" w:rsidR="00146F3F" w:rsidRPr="00C571E4" w:rsidRDefault="00146F3F" w:rsidP="00DF5E97">
            <w:pPr>
              <w:pStyle w:val="affb"/>
              <w:rPr>
                <w:lang w:eastAsia="ru-RU"/>
              </w:rPr>
            </w:pPr>
            <w:r w:rsidRPr="00C571E4">
              <w:rPr>
                <w:lang w:eastAsia="ru-RU"/>
              </w:rPr>
              <w:t>2025</w:t>
            </w:r>
          </w:p>
        </w:tc>
      </w:tr>
      <w:tr w:rsidR="00146F3F" w:rsidRPr="00C571E4" w14:paraId="24687180" w14:textId="77777777" w:rsidTr="00DF5E97">
        <w:trPr>
          <w:trHeight w:val="510"/>
        </w:trPr>
        <w:tc>
          <w:tcPr>
            <w:tcW w:w="290" w:type="pct"/>
            <w:shd w:val="clear" w:color="auto" w:fill="auto"/>
            <w:noWrap/>
            <w:vAlign w:val="center"/>
            <w:hideMark/>
          </w:tcPr>
          <w:p w14:paraId="55F96BE9" w14:textId="77777777" w:rsidR="00146F3F" w:rsidRPr="00C571E4" w:rsidRDefault="00146F3F" w:rsidP="00DF5E97">
            <w:pPr>
              <w:pStyle w:val="affb"/>
              <w:rPr>
                <w:szCs w:val="20"/>
                <w:lang w:eastAsia="ru-RU"/>
              </w:rPr>
            </w:pPr>
            <w:r w:rsidRPr="00C571E4">
              <w:rPr>
                <w:szCs w:val="20"/>
                <w:lang w:eastAsia="ru-RU"/>
              </w:rPr>
              <w:t>1.3</w:t>
            </w:r>
          </w:p>
        </w:tc>
        <w:tc>
          <w:tcPr>
            <w:tcW w:w="1466" w:type="pct"/>
            <w:shd w:val="clear" w:color="auto" w:fill="auto"/>
            <w:vAlign w:val="center"/>
            <w:hideMark/>
          </w:tcPr>
          <w:p w14:paraId="5CADA5A8" w14:textId="77777777" w:rsidR="00146F3F" w:rsidRPr="00C571E4" w:rsidRDefault="00146F3F" w:rsidP="00DF5E97">
            <w:pPr>
              <w:pStyle w:val="affb"/>
              <w:rPr>
                <w:szCs w:val="20"/>
                <w:lang w:eastAsia="ru-RU"/>
              </w:rPr>
            </w:pPr>
            <w:r w:rsidRPr="00C571E4">
              <w:rPr>
                <w:szCs w:val="20"/>
                <w:lang w:eastAsia="ru-RU"/>
              </w:rPr>
              <w:t>Реконструкция участка тепловой сети от М 3-21 до т.А, Ду 600 по ул. Свободы</w:t>
            </w:r>
          </w:p>
        </w:tc>
        <w:tc>
          <w:tcPr>
            <w:tcW w:w="617" w:type="pct"/>
            <w:shd w:val="clear" w:color="auto" w:fill="auto"/>
            <w:vAlign w:val="center"/>
            <w:hideMark/>
          </w:tcPr>
          <w:p w14:paraId="0CB8F9F9" w14:textId="77777777" w:rsidR="00146F3F" w:rsidRPr="00C571E4" w:rsidRDefault="00146F3F" w:rsidP="00DF5E97">
            <w:pPr>
              <w:pStyle w:val="affb"/>
              <w:rPr>
                <w:lang w:eastAsia="ru-RU"/>
              </w:rPr>
            </w:pPr>
            <w:r w:rsidRPr="00C571E4">
              <w:rPr>
                <w:lang w:eastAsia="ru-RU"/>
              </w:rPr>
              <w:t>630/100</w:t>
            </w:r>
          </w:p>
        </w:tc>
        <w:tc>
          <w:tcPr>
            <w:tcW w:w="370" w:type="pct"/>
            <w:shd w:val="clear" w:color="auto" w:fill="auto"/>
            <w:vAlign w:val="center"/>
            <w:hideMark/>
          </w:tcPr>
          <w:p w14:paraId="2F5A7410"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3C2362E7" w14:textId="77777777" w:rsidR="00146F3F" w:rsidRPr="00C571E4" w:rsidRDefault="00146F3F" w:rsidP="00DF5E97">
            <w:pPr>
              <w:pStyle w:val="affb"/>
              <w:rPr>
                <w:lang w:eastAsia="ru-RU"/>
              </w:rPr>
            </w:pPr>
            <w:r w:rsidRPr="00C571E4">
              <w:rPr>
                <w:lang w:eastAsia="ru-RU"/>
              </w:rPr>
              <w:t>630/150</w:t>
            </w:r>
          </w:p>
        </w:tc>
        <w:tc>
          <w:tcPr>
            <w:tcW w:w="559" w:type="pct"/>
            <w:shd w:val="clear" w:color="auto" w:fill="auto"/>
            <w:vAlign w:val="center"/>
            <w:hideMark/>
          </w:tcPr>
          <w:p w14:paraId="349610A2" w14:textId="77777777" w:rsidR="00146F3F" w:rsidRPr="00C571E4" w:rsidRDefault="00146F3F" w:rsidP="00DF5E97">
            <w:pPr>
              <w:pStyle w:val="affb"/>
              <w:rPr>
                <w:lang w:eastAsia="ru-RU"/>
              </w:rPr>
            </w:pPr>
            <w:r w:rsidRPr="00C571E4">
              <w:rPr>
                <w:lang w:eastAsia="ru-RU"/>
              </w:rPr>
              <w:t>530/150</w:t>
            </w:r>
          </w:p>
        </w:tc>
        <w:tc>
          <w:tcPr>
            <w:tcW w:w="559" w:type="pct"/>
            <w:shd w:val="clear" w:color="auto" w:fill="auto"/>
            <w:vAlign w:val="center"/>
            <w:hideMark/>
          </w:tcPr>
          <w:p w14:paraId="7C08F316" w14:textId="77777777" w:rsidR="00146F3F" w:rsidRPr="00C571E4" w:rsidRDefault="00146F3F" w:rsidP="00DF5E97">
            <w:pPr>
              <w:pStyle w:val="affb"/>
              <w:rPr>
                <w:lang w:eastAsia="ru-RU"/>
              </w:rPr>
            </w:pPr>
            <w:r w:rsidRPr="00C571E4">
              <w:rPr>
                <w:lang w:eastAsia="ru-RU"/>
              </w:rPr>
              <w:t>2023</w:t>
            </w:r>
          </w:p>
        </w:tc>
        <w:tc>
          <w:tcPr>
            <w:tcW w:w="559" w:type="pct"/>
            <w:shd w:val="clear" w:color="auto" w:fill="auto"/>
            <w:vAlign w:val="center"/>
            <w:hideMark/>
          </w:tcPr>
          <w:p w14:paraId="7E6283D5" w14:textId="77777777" w:rsidR="00146F3F" w:rsidRPr="00C571E4" w:rsidRDefault="00146F3F" w:rsidP="00DF5E97">
            <w:pPr>
              <w:pStyle w:val="affb"/>
              <w:rPr>
                <w:lang w:eastAsia="ru-RU"/>
              </w:rPr>
            </w:pPr>
            <w:r w:rsidRPr="00C571E4">
              <w:rPr>
                <w:lang w:eastAsia="ru-RU"/>
              </w:rPr>
              <w:t>2024</w:t>
            </w:r>
          </w:p>
        </w:tc>
      </w:tr>
      <w:tr w:rsidR="00146F3F" w:rsidRPr="00C571E4" w14:paraId="40FD2C9E" w14:textId="77777777" w:rsidTr="00DF5E97">
        <w:trPr>
          <w:trHeight w:val="510"/>
        </w:trPr>
        <w:tc>
          <w:tcPr>
            <w:tcW w:w="290" w:type="pct"/>
            <w:shd w:val="clear" w:color="auto" w:fill="auto"/>
            <w:noWrap/>
            <w:vAlign w:val="center"/>
            <w:hideMark/>
          </w:tcPr>
          <w:p w14:paraId="55D6FD5C" w14:textId="77777777" w:rsidR="00146F3F" w:rsidRPr="00C571E4" w:rsidRDefault="00146F3F" w:rsidP="00DF5E97">
            <w:pPr>
              <w:pStyle w:val="affb"/>
              <w:rPr>
                <w:szCs w:val="20"/>
                <w:lang w:eastAsia="ru-RU"/>
              </w:rPr>
            </w:pPr>
            <w:r w:rsidRPr="00C571E4">
              <w:rPr>
                <w:szCs w:val="20"/>
                <w:lang w:eastAsia="ru-RU"/>
              </w:rPr>
              <w:t>1.4</w:t>
            </w:r>
          </w:p>
        </w:tc>
        <w:tc>
          <w:tcPr>
            <w:tcW w:w="1466" w:type="pct"/>
            <w:shd w:val="clear" w:color="auto" w:fill="auto"/>
            <w:vAlign w:val="center"/>
            <w:hideMark/>
          </w:tcPr>
          <w:p w14:paraId="33C2A5AA" w14:textId="77777777" w:rsidR="00146F3F" w:rsidRPr="00C571E4" w:rsidRDefault="00146F3F" w:rsidP="00DF5E97">
            <w:pPr>
              <w:pStyle w:val="affb"/>
              <w:rPr>
                <w:szCs w:val="20"/>
                <w:lang w:eastAsia="ru-RU"/>
              </w:rPr>
            </w:pPr>
            <w:r w:rsidRPr="00C571E4">
              <w:rPr>
                <w:szCs w:val="20"/>
                <w:lang w:eastAsia="ru-RU"/>
              </w:rPr>
              <w:t>Реконструкция участка тепловой сети от т.А до М 3-18, Ду 600 по ул. Свободы</w:t>
            </w:r>
          </w:p>
        </w:tc>
        <w:tc>
          <w:tcPr>
            <w:tcW w:w="617" w:type="pct"/>
            <w:shd w:val="clear" w:color="auto" w:fill="auto"/>
            <w:vAlign w:val="center"/>
            <w:hideMark/>
          </w:tcPr>
          <w:p w14:paraId="4D5A2C2B" w14:textId="77777777" w:rsidR="00146F3F" w:rsidRPr="00C571E4" w:rsidRDefault="00146F3F" w:rsidP="00DF5E97">
            <w:pPr>
              <w:pStyle w:val="affb"/>
              <w:rPr>
                <w:lang w:eastAsia="ru-RU"/>
              </w:rPr>
            </w:pPr>
            <w:r w:rsidRPr="00C571E4">
              <w:rPr>
                <w:lang w:eastAsia="ru-RU"/>
              </w:rPr>
              <w:t>630/100</w:t>
            </w:r>
          </w:p>
        </w:tc>
        <w:tc>
          <w:tcPr>
            <w:tcW w:w="370" w:type="pct"/>
            <w:shd w:val="clear" w:color="auto" w:fill="auto"/>
            <w:vAlign w:val="center"/>
            <w:hideMark/>
          </w:tcPr>
          <w:p w14:paraId="175D5D6B"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73D585A5" w14:textId="77777777" w:rsidR="00146F3F" w:rsidRPr="00C571E4" w:rsidRDefault="00146F3F" w:rsidP="00DF5E97">
            <w:pPr>
              <w:pStyle w:val="affb"/>
              <w:rPr>
                <w:lang w:eastAsia="ru-RU"/>
              </w:rPr>
            </w:pPr>
            <w:r w:rsidRPr="00C571E4">
              <w:rPr>
                <w:lang w:eastAsia="ru-RU"/>
              </w:rPr>
              <w:t>630/150</w:t>
            </w:r>
          </w:p>
        </w:tc>
        <w:tc>
          <w:tcPr>
            <w:tcW w:w="559" w:type="pct"/>
            <w:shd w:val="clear" w:color="auto" w:fill="auto"/>
            <w:vAlign w:val="center"/>
            <w:hideMark/>
          </w:tcPr>
          <w:p w14:paraId="6174F87C" w14:textId="77777777" w:rsidR="00146F3F" w:rsidRPr="00C571E4" w:rsidRDefault="00146F3F" w:rsidP="00DF5E97">
            <w:pPr>
              <w:pStyle w:val="affb"/>
              <w:rPr>
                <w:lang w:eastAsia="ru-RU"/>
              </w:rPr>
            </w:pPr>
            <w:r w:rsidRPr="00C571E4">
              <w:rPr>
                <w:lang w:eastAsia="ru-RU"/>
              </w:rPr>
              <w:t>530/150</w:t>
            </w:r>
          </w:p>
        </w:tc>
        <w:tc>
          <w:tcPr>
            <w:tcW w:w="559" w:type="pct"/>
            <w:shd w:val="clear" w:color="auto" w:fill="auto"/>
            <w:vAlign w:val="center"/>
            <w:hideMark/>
          </w:tcPr>
          <w:p w14:paraId="5F6D9C77" w14:textId="77777777" w:rsidR="00146F3F" w:rsidRPr="00C571E4" w:rsidRDefault="00146F3F" w:rsidP="00DF5E97">
            <w:pPr>
              <w:pStyle w:val="affb"/>
              <w:rPr>
                <w:lang w:eastAsia="ru-RU"/>
              </w:rPr>
            </w:pPr>
            <w:r w:rsidRPr="00C571E4">
              <w:rPr>
                <w:lang w:eastAsia="ru-RU"/>
              </w:rPr>
              <w:t>2023</w:t>
            </w:r>
          </w:p>
        </w:tc>
        <w:tc>
          <w:tcPr>
            <w:tcW w:w="559" w:type="pct"/>
            <w:shd w:val="clear" w:color="auto" w:fill="auto"/>
            <w:vAlign w:val="center"/>
            <w:hideMark/>
          </w:tcPr>
          <w:p w14:paraId="0B185EE5" w14:textId="77777777" w:rsidR="00146F3F" w:rsidRPr="00C571E4" w:rsidRDefault="00146F3F" w:rsidP="00DF5E97">
            <w:pPr>
              <w:pStyle w:val="affb"/>
              <w:rPr>
                <w:lang w:eastAsia="ru-RU"/>
              </w:rPr>
            </w:pPr>
            <w:r w:rsidRPr="00C571E4">
              <w:rPr>
                <w:lang w:eastAsia="ru-RU"/>
              </w:rPr>
              <w:t>2025</w:t>
            </w:r>
          </w:p>
        </w:tc>
      </w:tr>
      <w:tr w:rsidR="00146F3F" w:rsidRPr="00C571E4" w14:paraId="47FD7688" w14:textId="77777777" w:rsidTr="00DF5E97">
        <w:trPr>
          <w:trHeight w:val="510"/>
        </w:trPr>
        <w:tc>
          <w:tcPr>
            <w:tcW w:w="290" w:type="pct"/>
            <w:shd w:val="clear" w:color="auto" w:fill="auto"/>
            <w:noWrap/>
            <w:vAlign w:val="center"/>
            <w:hideMark/>
          </w:tcPr>
          <w:p w14:paraId="4BA5706E" w14:textId="77777777" w:rsidR="00146F3F" w:rsidRPr="00C571E4" w:rsidRDefault="00146F3F" w:rsidP="00DF5E97">
            <w:pPr>
              <w:pStyle w:val="affb"/>
              <w:rPr>
                <w:szCs w:val="20"/>
                <w:lang w:eastAsia="ru-RU"/>
              </w:rPr>
            </w:pPr>
            <w:r w:rsidRPr="00C571E4">
              <w:rPr>
                <w:szCs w:val="20"/>
                <w:lang w:eastAsia="ru-RU"/>
              </w:rPr>
              <w:t>1.5</w:t>
            </w:r>
          </w:p>
        </w:tc>
        <w:tc>
          <w:tcPr>
            <w:tcW w:w="1466" w:type="pct"/>
            <w:shd w:val="clear" w:color="auto" w:fill="auto"/>
            <w:vAlign w:val="center"/>
            <w:hideMark/>
          </w:tcPr>
          <w:p w14:paraId="24D70D4B" w14:textId="77777777" w:rsidR="00146F3F" w:rsidRPr="00C571E4" w:rsidRDefault="00146F3F" w:rsidP="00DF5E97">
            <w:pPr>
              <w:pStyle w:val="affb"/>
              <w:rPr>
                <w:szCs w:val="20"/>
                <w:lang w:eastAsia="ru-RU"/>
              </w:rPr>
            </w:pPr>
            <w:r w:rsidRPr="00C571E4">
              <w:rPr>
                <w:szCs w:val="20"/>
                <w:lang w:eastAsia="ru-RU"/>
              </w:rPr>
              <w:t>Реконструкция участка тепловой сети от М 1-21 до Сп 1-2, Ду 400 по ул. К.Маркса- В. Бирюковой</w:t>
            </w:r>
          </w:p>
        </w:tc>
        <w:tc>
          <w:tcPr>
            <w:tcW w:w="617" w:type="pct"/>
            <w:shd w:val="clear" w:color="auto" w:fill="auto"/>
            <w:vAlign w:val="center"/>
            <w:hideMark/>
          </w:tcPr>
          <w:p w14:paraId="6925CE36" w14:textId="77777777" w:rsidR="00146F3F" w:rsidRPr="00C571E4" w:rsidRDefault="00146F3F" w:rsidP="00DF5E97">
            <w:pPr>
              <w:pStyle w:val="affb"/>
              <w:rPr>
                <w:lang w:eastAsia="ru-RU"/>
              </w:rPr>
            </w:pPr>
            <w:r w:rsidRPr="00C571E4">
              <w:rPr>
                <w:lang w:eastAsia="ru-RU"/>
              </w:rPr>
              <w:t>426/210</w:t>
            </w:r>
          </w:p>
        </w:tc>
        <w:tc>
          <w:tcPr>
            <w:tcW w:w="370" w:type="pct"/>
            <w:shd w:val="clear" w:color="auto" w:fill="auto"/>
            <w:vAlign w:val="center"/>
            <w:hideMark/>
          </w:tcPr>
          <w:p w14:paraId="6A64D0E5"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38AED4E2" w14:textId="77777777" w:rsidR="00146F3F" w:rsidRPr="00C571E4" w:rsidRDefault="00146F3F" w:rsidP="00DF5E97">
            <w:pPr>
              <w:pStyle w:val="affb"/>
              <w:rPr>
                <w:lang w:eastAsia="ru-RU"/>
              </w:rPr>
            </w:pPr>
            <w:r w:rsidRPr="00C571E4">
              <w:rPr>
                <w:lang w:eastAsia="ru-RU"/>
              </w:rPr>
              <w:t>426/210</w:t>
            </w:r>
          </w:p>
        </w:tc>
        <w:tc>
          <w:tcPr>
            <w:tcW w:w="559" w:type="pct"/>
            <w:shd w:val="clear" w:color="auto" w:fill="auto"/>
            <w:vAlign w:val="center"/>
            <w:hideMark/>
          </w:tcPr>
          <w:p w14:paraId="2629A6F6" w14:textId="77777777" w:rsidR="00146F3F" w:rsidRPr="00C571E4" w:rsidRDefault="00146F3F" w:rsidP="00DF5E97">
            <w:pPr>
              <w:pStyle w:val="affb"/>
              <w:rPr>
                <w:lang w:eastAsia="ru-RU"/>
              </w:rPr>
            </w:pPr>
            <w:r w:rsidRPr="00C571E4">
              <w:rPr>
                <w:lang w:eastAsia="ru-RU"/>
              </w:rPr>
              <w:t>426/210</w:t>
            </w:r>
          </w:p>
        </w:tc>
        <w:tc>
          <w:tcPr>
            <w:tcW w:w="559" w:type="pct"/>
            <w:shd w:val="clear" w:color="auto" w:fill="auto"/>
            <w:vAlign w:val="center"/>
            <w:hideMark/>
          </w:tcPr>
          <w:p w14:paraId="26F70270" w14:textId="77777777" w:rsidR="00146F3F" w:rsidRPr="00C571E4" w:rsidRDefault="00146F3F" w:rsidP="00DF5E97">
            <w:pPr>
              <w:pStyle w:val="affb"/>
              <w:rPr>
                <w:lang w:eastAsia="ru-RU"/>
              </w:rPr>
            </w:pPr>
            <w:r w:rsidRPr="00C571E4">
              <w:rPr>
                <w:lang w:eastAsia="ru-RU"/>
              </w:rPr>
              <w:t>2024</w:t>
            </w:r>
          </w:p>
        </w:tc>
        <w:tc>
          <w:tcPr>
            <w:tcW w:w="559" w:type="pct"/>
            <w:shd w:val="clear" w:color="auto" w:fill="auto"/>
            <w:vAlign w:val="center"/>
            <w:hideMark/>
          </w:tcPr>
          <w:p w14:paraId="6D2538B5" w14:textId="77777777" w:rsidR="00146F3F" w:rsidRPr="00C571E4" w:rsidRDefault="00146F3F" w:rsidP="00DF5E97">
            <w:pPr>
              <w:pStyle w:val="affb"/>
              <w:rPr>
                <w:lang w:eastAsia="ru-RU"/>
              </w:rPr>
            </w:pPr>
            <w:r w:rsidRPr="00C571E4">
              <w:rPr>
                <w:lang w:eastAsia="ru-RU"/>
              </w:rPr>
              <w:t>2026</w:t>
            </w:r>
          </w:p>
        </w:tc>
      </w:tr>
      <w:tr w:rsidR="00146F3F" w:rsidRPr="00C571E4" w14:paraId="57123245" w14:textId="77777777" w:rsidTr="00DF5E97">
        <w:trPr>
          <w:trHeight w:val="510"/>
        </w:trPr>
        <w:tc>
          <w:tcPr>
            <w:tcW w:w="290" w:type="pct"/>
            <w:shd w:val="clear" w:color="auto" w:fill="auto"/>
            <w:noWrap/>
            <w:vAlign w:val="center"/>
            <w:hideMark/>
          </w:tcPr>
          <w:p w14:paraId="61B92622" w14:textId="77777777" w:rsidR="00146F3F" w:rsidRPr="00C571E4" w:rsidRDefault="00146F3F" w:rsidP="00DF5E97">
            <w:pPr>
              <w:pStyle w:val="affb"/>
              <w:rPr>
                <w:szCs w:val="20"/>
                <w:lang w:eastAsia="ru-RU"/>
              </w:rPr>
            </w:pPr>
            <w:r w:rsidRPr="00C571E4">
              <w:rPr>
                <w:szCs w:val="20"/>
                <w:lang w:eastAsia="ru-RU"/>
              </w:rPr>
              <w:t>1.6</w:t>
            </w:r>
          </w:p>
        </w:tc>
        <w:tc>
          <w:tcPr>
            <w:tcW w:w="1466" w:type="pct"/>
            <w:shd w:val="clear" w:color="auto" w:fill="auto"/>
            <w:vAlign w:val="center"/>
            <w:hideMark/>
          </w:tcPr>
          <w:p w14:paraId="16F8C151" w14:textId="77777777" w:rsidR="00146F3F" w:rsidRPr="00C571E4" w:rsidRDefault="00146F3F" w:rsidP="00DF5E97">
            <w:pPr>
              <w:pStyle w:val="affb"/>
              <w:rPr>
                <w:szCs w:val="20"/>
                <w:lang w:eastAsia="ru-RU"/>
              </w:rPr>
            </w:pPr>
            <w:r w:rsidRPr="00C571E4">
              <w:rPr>
                <w:szCs w:val="20"/>
                <w:lang w:eastAsia="ru-RU"/>
              </w:rPr>
              <w:t>Реконструкция участка тепловой сети от М 2 -320 до М 2 -321, Ду 600 по ул. Мира</w:t>
            </w:r>
          </w:p>
        </w:tc>
        <w:tc>
          <w:tcPr>
            <w:tcW w:w="617" w:type="pct"/>
            <w:shd w:val="clear" w:color="auto" w:fill="auto"/>
            <w:vAlign w:val="center"/>
            <w:hideMark/>
          </w:tcPr>
          <w:p w14:paraId="601D0788" w14:textId="77777777" w:rsidR="00146F3F" w:rsidRPr="00C571E4" w:rsidRDefault="00146F3F" w:rsidP="00DF5E97">
            <w:pPr>
              <w:pStyle w:val="affb"/>
              <w:rPr>
                <w:lang w:eastAsia="ru-RU"/>
              </w:rPr>
            </w:pPr>
            <w:r w:rsidRPr="00C571E4">
              <w:rPr>
                <w:lang w:eastAsia="ru-RU"/>
              </w:rPr>
              <w:t>630/200</w:t>
            </w:r>
          </w:p>
        </w:tc>
        <w:tc>
          <w:tcPr>
            <w:tcW w:w="370" w:type="pct"/>
            <w:shd w:val="clear" w:color="auto" w:fill="auto"/>
            <w:vAlign w:val="center"/>
            <w:hideMark/>
          </w:tcPr>
          <w:p w14:paraId="54B6D4B5"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050AF79A" w14:textId="77777777" w:rsidR="00146F3F" w:rsidRPr="00C571E4" w:rsidRDefault="00146F3F" w:rsidP="00DF5E97">
            <w:pPr>
              <w:pStyle w:val="affb"/>
              <w:rPr>
                <w:lang w:eastAsia="ru-RU"/>
              </w:rPr>
            </w:pPr>
            <w:r w:rsidRPr="00C571E4">
              <w:rPr>
                <w:lang w:eastAsia="ru-RU"/>
              </w:rPr>
              <w:t>630/200</w:t>
            </w:r>
          </w:p>
        </w:tc>
        <w:tc>
          <w:tcPr>
            <w:tcW w:w="559" w:type="pct"/>
            <w:shd w:val="clear" w:color="auto" w:fill="auto"/>
            <w:vAlign w:val="center"/>
            <w:hideMark/>
          </w:tcPr>
          <w:p w14:paraId="10C98C3D" w14:textId="77777777" w:rsidR="00146F3F" w:rsidRPr="00C571E4" w:rsidRDefault="00146F3F" w:rsidP="00DF5E97">
            <w:pPr>
              <w:pStyle w:val="affb"/>
              <w:rPr>
                <w:lang w:eastAsia="ru-RU"/>
              </w:rPr>
            </w:pPr>
            <w:r w:rsidRPr="00C571E4">
              <w:rPr>
                <w:lang w:eastAsia="ru-RU"/>
              </w:rPr>
              <w:t>630/200</w:t>
            </w:r>
          </w:p>
        </w:tc>
        <w:tc>
          <w:tcPr>
            <w:tcW w:w="559" w:type="pct"/>
            <w:shd w:val="clear" w:color="auto" w:fill="auto"/>
            <w:vAlign w:val="center"/>
            <w:hideMark/>
          </w:tcPr>
          <w:p w14:paraId="1F15C9F8" w14:textId="77777777" w:rsidR="00146F3F" w:rsidRPr="00C571E4" w:rsidRDefault="00146F3F" w:rsidP="00DF5E97">
            <w:pPr>
              <w:pStyle w:val="affb"/>
              <w:rPr>
                <w:lang w:eastAsia="ru-RU"/>
              </w:rPr>
            </w:pPr>
            <w:r w:rsidRPr="00C571E4">
              <w:rPr>
                <w:lang w:eastAsia="ru-RU"/>
              </w:rPr>
              <w:t>2027</w:t>
            </w:r>
          </w:p>
        </w:tc>
        <w:tc>
          <w:tcPr>
            <w:tcW w:w="559" w:type="pct"/>
            <w:shd w:val="clear" w:color="auto" w:fill="auto"/>
            <w:vAlign w:val="center"/>
            <w:hideMark/>
          </w:tcPr>
          <w:p w14:paraId="21F1DF5A" w14:textId="77777777" w:rsidR="00146F3F" w:rsidRPr="00C571E4" w:rsidRDefault="00146F3F" w:rsidP="00DF5E97">
            <w:pPr>
              <w:pStyle w:val="affb"/>
              <w:rPr>
                <w:lang w:eastAsia="ru-RU"/>
              </w:rPr>
            </w:pPr>
            <w:r w:rsidRPr="00C571E4">
              <w:rPr>
                <w:lang w:eastAsia="ru-RU"/>
              </w:rPr>
              <w:t>2028</w:t>
            </w:r>
          </w:p>
        </w:tc>
      </w:tr>
      <w:tr w:rsidR="00146F3F" w:rsidRPr="00C571E4" w14:paraId="232F5311" w14:textId="77777777" w:rsidTr="00DF5E97">
        <w:trPr>
          <w:trHeight w:val="510"/>
        </w:trPr>
        <w:tc>
          <w:tcPr>
            <w:tcW w:w="290" w:type="pct"/>
            <w:shd w:val="clear" w:color="auto" w:fill="auto"/>
            <w:noWrap/>
            <w:vAlign w:val="center"/>
            <w:hideMark/>
          </w:tcPr>
          <w:p w14:paraId="701F7235" w14:textId="77777777" w:rsidR="00146F3F" w:rsidRPr="00C571E4" w:rsidRDefault="00146F3F" w:rsidP="00DF5E97">
            <w:pPr>
              <w:pStyle w:val="affb"/>
              <w:rPr>
                <w:szCs w:val="20"/>
                <w:lang w:eastAsia="ru-RU"/>
              </w:rPr>
            </w:pPr>
            <w:r w:rsidRPr="00C571E4">
              <w:rPr>
                <w:szCs w:val="20"/>
                <w:lang w:eastAsia="ru-RU"/>
              </w:rPr>
              <w:t>1.7</w:t>
            </w:r>
          </w:p>
        </w:tc>
        <w:tc>
          <w:tcPr>
            <w:tcW w:w="1466" w:type="pct"/>
            <w:shd w:val="clear" w:color="auto" w:fill="auto"/>
            <w:vAlign w:val="center"/>
            <w:hideMark/>
          </w:tcPr>
          <w:p w14:paraId="016D3FBD" w14:textId="77777777" w:rsidR="00146F3F" w:rsidRPr="00C571E4" w:rsidRDefault="00146F3F" w:rsidP="00DF5E97">
            <w:pPr>
              <w:pStyle w:val="affb"/>
              <w:rPr>
                <w:szCs w:val="20"/>
                <w:lang w:eastAsia="ru-RU"/>
              </w:rPr>
            </w:pPr>
            <w:r w:rsidRPr="00C571E4">
              <w:rPr>
                <w:szCs w:val="20"/>
                <w:lang w:eastAsia="ru-RU"/>
              </w:rPr>
              <w:t>Реконструкция участка тепловой сети от М 2-323 до Ю 2-35, Ду.530, по ул. Мира</w:t>
            </w:r>
          </w:p>
        </w:tc>
        <w:tc>
          <w:tcPr>
            <w:tcW w:w="617" w:type="pct"/>
            <w:shd w:val="clear" w:color="auto" w:fill="auto"/>
            <w:vAlign w:val="center"/>
            <w:hideMark/>
          </w:tcPr>
          <w:p w14:paraId="5732D91A" w14:textId="77777777" w:rsidR="00146F3F" w:rsidRPr="00C571E4" w:rsidRDefault="00146F3F" w:rsidP="00DF5E97">
            <w:pPr>
              <w:pStyle w:val="affb"/>
              <w:rPr>
                <w:lang w:eastAsia="ru-RU"/>
              </w:rPr>
            </w:pPr>
            <w:r w:rsidRPr="00C571E4">
              <w:rPr>
                <w:lang w:eastAsia="ru-RU"/>
              </w:rPr>
              <w:t>530/250</w:t>
            </w:r>
          </w:p>
        </w:tc>
        <w:tc>
          <w:tcPr>
            <w:tcW w:w="370" w:type="pct"/>
            <w:shd w:val="clear" w:color="auto" w:fill="auto"/>
            <w:vAlign w:val="center"/>
            <w:hideMark/>
          </w:tcPr>
          <w:p w14:paraId="54BF9110"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542CF737" w14:textId="77777777" w:rsidR="00146F3F" w:rsidRPr="00C571E4" w:rsidRDefault="00146F3F" w:rsidP="00DF5E97">
            <w:pPr>
              <w:pStyle w:val="affb"/>
              <w:rPr>
                <w:lang w:eastAsia="ru-RU"/>
              </w:rPr>
            </w:pPr>
            <w:r w:rsidRPr="00C571E4">
              <w:rPr>
                <w:lang w:eastAsia="ru-RU"/>
              </w:rPr>
              <w:t>530/250</w:t>
            </w:r>
          </w:p>
        </w:tc>
        <w:tc>
          <w:tcPr>
            <w:tcW w:w="559" w:type="pct"/>
            <w:shd w:val="clear" w:color="auto" w:fill="auto"/>
            <w:vAlign w:val="center"/>
            <w:hideMark/>
          </w:tcPr>
          <w:p w14:paraId="5C14E21A" w14:textId="77777777" w:rsidR="00146F3F" w:rsidRPr="00C571E4" w:rsidRDefault="00146F3F" w:rsidP="00DF5E97">
            <w:pPr>
              <w:pStyle w:val="affb"/>
              <w:rPr>
                <w:lang w:eastAsia="ru-RU"/>
              </w:rPr>
            </w:pPr>
            <w:r w:rsidRPr="00C571E4">
              <w:rPr>
                <w:lang w:eastAsia="ru-RU"/>
              </w:rPr>
              <w:t>530/250</w:t>
            </w:r>
          </w:p>
        </w:tc>
        <w:tc>
          <w:tcPr>
            <w:tcW w:w="559" w:type="pct"/>
            <w:shd w:val="clear" w:color="auto" w:fill="auto"/>
            <w:vAlign w:val="center"/>
            <w:hideMark/>
          </w:tcPr>
          <w:p w14:paraId="2832F995" w14:textId="77777777" w:rsidR="00146F3F" w:rsidRPr="00C571E4" w:rsidRDefault="00146F3F" w:rsidP="00DF5E97">
            <w:pPr>
              <w:pStyle w:val="affb"/>
              <w:rPr>
                <w:lang w:eastAsia="ru-RU"/>
              </w:rPr>
            </w:pPr>
            <w:r w:rsidRPr="00C571E4">
              <w:rPr>
                <w:lang w:eastAsia="ru-RU"/>
              </w:rPr>
              <w:t>2026</w:t>
            </w:r>
          </w:p>
        </w:tc>
        <w:tc>
          <w:tcPr>
            <w:tcW w:w="559" w:type="pct"/>
            <w:shd w:val="clear" w:color="auto" w:fill="auto"/>
            <w:vAlign w:val="center"/>
            <w:hideMark/>
          </w:tcPr>
          <w:p w14:paraId="469D7F74" w14:textId="77777777" w:rsidR="00146F3F" w:rsidRPr="00C571E4" w:rsidRDefault="00146F3F" w:rsidP="00DF5E97">
            <w:pPr>
              <w:pStyle w:val="affb"/>
              <w:rPr>
                <w:lang w:eastAsia="ru-RU"/>
              </w:rPr>
            </w:pPr>
            <w:r w:rsidRPr="00C571E4">
              <w:rPr>
                <w:lang w:eastAsia="ru-RU"/>
              </w:rPr>
              <w:t>2027</w:t>
            </w:r>
          </w:p>
        </w:tc>
      </w:tr>
      <w:tr w:rsidR="00146F3F" w:rsidRPr="00C571E4" w14:paraId="6B29D4B8" w14:textId="77777777" w:rsidTr="00DF5E97">
        <w:trPr>
          <w:trHeight w:val="510"/>
        </w:trPr>
        <w:tc>
          <w:tcPr>
            <w:tcW w:w="290" w:type="pct"/>
            <w:shd w:val="clear" w:color="auto" w:fill="auto"/>
            <w:noWrap/>
            <w:vAlign w:val="center"/>
            <w:hideMark/>
          </w:tcPr>
          <w:p w14:paraId="6992896B" w14:textId="77777777" w:rsidR="00146F3F" w:rsidRPr="00C571E4" w:rsidRDefault="00146F3F" w:rsidP="00DF5E97">
            <w:pPr>
              <w:pStyle w:val="affb"/>
              <w:rPr>
                <w:szCs w:val="20"/>
                <w:lang w:eastAsia="ru-RU"/>
              </w:rPr>
            </w:pPr>
            <w:r w:rsidRPr="00C571E4">
              <w:rPr>
                <w:szCs w:val="20"/>
                <w:lang w:eastAsia="ru-RU"/>
              </w:rPr>
              <w:t>1.8</w:t>
            </w:r>
          </w:p>
        </w:tc>
        <w:tc>
          <w:tcPr>
            <w:tcW w:w="1466" w:type="pct"/>
            <w:shd w:val="clear" w:color="auto" w:fill="auto"/>
            <w:vAlign w:val="center"/>
            <w:hideMark/>
          </w:tcPr>
          <w:p w14:paraId="35AEAA55" w14:textId="77777777" w:rsidR="00146F3F" w:rsidRPr="00C571E4" w:rsidRDefault="00146F3F" w:rsidP="00DF5E97">
            <w:pPr>
              <w:pStyle w:val="affb"/>
              <w:rPr>
                <w:szCs w:val="20"/>
                <w:lang w:eastAsia="ru-RU"/>
              </w:rPr>
            </w:pPr>
            <w:r w:rsidRPr="00C571E4">
              <w:rPr>
                <w:szCs w:val="20"/>
                <w:lang w:eastAsia="ru-RU"/>
              </w:rPr>
              <w:t>Реконструкция участков тепловых сетей по ул. Свободы, Химиков, Сарычева, Юбилейная, Пятилетки, 30 Л.Победы, Труда, Парковая.</w:t>
            </w:r>
          </w:p>
        </w:tc>
        <w:tc>
          <w:tcPr>
            <w:tcW w:w="617" w:type="pct"/>
            <w:shd w:val="clear" w:color="auto" w:fill="auto"/>
            <w:vAlign w:val="center"/>
            <w:hideMark/>
          </w:tcPr>
          <w:p w14:paraId="08C95E44" w14:textId="77777777" w:rsidR="00146F3F" w:rsidRPr="00C571E4" w:rsidRDefault="00146F3F" w:rsidP="00DF5E97">
            <w:pPr>
              <w:pStyle w:val="affb"/>
              <w:rPr>
                <w:lang w:eastAsia="ru-RU"/>
              </w:rPr>
            </w:pPr>
            <w:r w:rsidRPr="00C571E4">
              <w:rPr>
                <w:lang w:eastAsia="ru-RU"/>
              </w:rPr>
              <w:t>300-500/1325</w:t>
            </w:r>
          </w:p>
        </w:tc>
        <w:tc>
          <w:tcPr>
            <w:tcW w:w="370" w:type="pct"/>
            <w:shd w:val="clear" w:color="auto" w:fill="auto"/>
            <w:vAlign w:val="center"/>
            <w:hideMark/>
          </w:tcPr>
          <w:p w14:paraId="303212F2"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0C0DA941" w14:textId="77777777" w:rsidR="00146F3F" w:rsidRPr="00C571E4" w:rsidRDefault="00146F3F" w:rsidP="00DF5E97">
            <w:pPr>
              <w:pStyle w:val="affb"/>
              <w:rPr>
                <w:lang w:eastAsia="ru-RU"/>
              </w:rPr>
            </w:pPr>
            <w:r w:rsidRPr="00C571E4">
              <w:rPr>
                <w:lang w:eastAsia="ru-RU"/>
              </w:rPr>
              <w:t>300-500/1325</w:t>
            </w:r>
          </w:p>
        </w:tc>
        <w:tc>
          <w:tcPr>
            <w:tcW w:w="559" w:type="pct"/>
            <w:shd w:val="clear" w:color="auto" w:fill="auto"/>
            <w:vAlign w:val="center"/>
            <w:hideMark/>
          </w:tcPr>
          <w:p w14:paraId="0322E634" w14:textId="77777777" w:rsidR="00146F3F" w:rsidRPr="00C571E4" w:rsidRDefault="00146F3F" w:rsidP="00DF5E97">
            <w:pPr>
              <w:pStyle w:val="affb"/>
              <w:rPr>
                <w:lang w:eastAsia="ru-RU"/>
              </w:rPr>
            </w:pPr>
            <w:r w:rsidRPr="00C571E4">
              <w:rPr>
                <w:lang w:eastAsia="ru-RU"/>
              </w:rPr>
              <w:t>300-500/1325</w:t>
            </w:r>
          </w:p>
        </w:tc>
        <w:tc>
          <w:tcPr>
            <w:tcW w:w="559" w:type="pct"/>
            <w:shd w:val="clear" w:color="auto" w:fill="auto"/>
            <w:vAlign w:val="center"/>
            <w:hideMark/>
          </w:tcPr>
          <w:p w14:paraId="6CE60638" w14:textId="77777777" w:rsidR="00146F3F" w:rsidRPr="00C571E4" w:rsidRDefault="00146F3F" w:rsidP="00DF5E97">
            <w:pPr>
              <w:pStyle w:val="affb"/>
              <w:rPr>
                <w:lang w:eastAsia="ru-RU"/>
              </w:rPr>
            </w:pPr>
            <w:r w:rsidRPr="00C571E4">
              <w:rPr>
                <w:lang w:eastAsia="ru-RU"/>
              </w:rPr>
              <w:t>2028</w:t>
            </w:r>
          </w:p>
        </w:tc>
        <w:tc>
          <w:tcPr>
            <w:tcW w:w="559" w:type="pct"/>
            <w:shd w:val="clear" w:color="auto" w:fill="auto"/>
            <w:vAlign w:val="center"/>
            <w:hideMark/>
          </w:tcPr>
          <w:p w14:paraId="4F898E6D" w14:textId="77777777" w:rsidR="00146F3F" w:rsidRPr="00C571E4" w:rsidRDefault="00146F3F" w:rsidP="00DF5E97">
            <w:pPr>
              <w:pStyle w:val="affb"/>
              <w:rPr>
                <w:lang w:eastAsia="ru-RU"/>
              </w:rPr>
            </w:pPr>
            <w:r w:rsidRPr="00C571E4">
              <w:rPr>
                <w:lang w:eastAsia="ru-RU"/>
              </w:rPr>
              <w:t>2036</w:t>
            </w:r>
          </w:p>
        </w:tc>
      </w:tr>
      <w:tr w:rsidR="00146F3F" w:rsidRPr="00C571E4" w14:paraId="26070EEE" w14:textId="77777777" w:rsidTr="00DF5E97">
        <w:trPr>
          <w:trHeight w:val="255"/>
        </w:trPr>
        <w:tc>
          <w:tcPr>
            <w:tcW w:w="1755" w:type="pct"/>
            <w:gridSpan w:val="2"/>
            <w:shd w:val="clear" w:color="auto" w:fill="auto"/>
            <w:noWrap/>
            <w:vAlign w:val="center"/>
            <w:hideMark/>
          </w:tcPr>
          <w:p w14:paraId="3ED290FA" w14:textId="77777777" w:rsidR="00146F3F" w:rsidRPr="00C571E4" w:rsidRDefault="00146F3F" w:rsidP="00DF5E97">
            <w:pPr>
              <w:pStyle w:val="affb"/>
              <w:rPr>
                <w:i/>
                <w:iCs/>
                <w:szCs w:val="20"/>
                <w:lang w:eastAsia="ru-RU"/>
              </w:rPr>
            </w:pPr>
            <w:r w:rsidRPr="00C571E4">
              <w:rPr>
                <w:i/>
                <w:iCs/>
                <w:szCs w:val="20"/>
                <w:lang w:eastAsia="ru-RU"/>
              </w:rPr>
              <w:t>квартальные сети АО "БСК"</w:t>
            </w:r>
          </w:p>
        </w:tc>
        <w:tc>
          <w:tcPr>
            <w:tcW w:w="617" w:type="pct"/>
            <w:shd w:val="clear" w:color="auto" w:fill="auto"/>
            <w:noWrap/>
            <w:vAlign w:val="center"/>
            <w:hideMark/>
          </w:tcPr>
          <w:p w14:paraId="2F10A3A8" w14:textId="77777777" w:rsidR="00146F3F" w:rsidRPr="00C571E4" w:rsidRDefault="00146F3F" w:rsidP="00DF5E97">
            <w:pPr>
              <w:pStyle w:val="affb"/>
              <w:rPr>
                <w:szCs w:val="20"/>
                <w:lang w:eastAsia="ru-RU"/>
              </w:rPr>
            </w:pPr>
            <w:r w:rsidRPr="00C571E4">
              <w:rPr>
                <w:szCs w:val="20"/>
                <w:lang w:eastAsia="ru-RU"/>
              </w:rPr>
              <w:t> </w:t>
            </w:r>
          </w:p>
        </w:tc>
        <w:tc>
          <w:tcPr>
            <w:tcW w:w="370" w:type="pct"/>
            <w:shd w:val="clear" w:color="auto" w:fill="auto"/>
            <w:noWrap/>
            <w:vAlign w:val="center"/>
            <w:hideMark/>
          </w:tcPr>
          <w:p w14:paraId="2C633FE5" w14:textId="77777777" w:rsidR="00146F3F" w:rsidRPr="00C571E4" w:rsidRDefault="00146F3F" w:rsidP="00DF5E97">
            <w:pPr>
              <w:pStyle w:val="affb"/>
              <w:rPr>
                <w:szCs w:val="20"/>
                <w:lang w:eastAsia="ru-RU"/>
              </w:rPr>
            </w:pPr>
            <w:r w:rsidRPr="00C571E4">
              <w:rPr>
                <w:szCs w:val="20"/>
                <w:lang w:eastAsia="ru-RU"/>
              </w:rPr>
              <w:t> </w:t>
            </w:r>
          </w:p>
        </w:tc>
        <w:tc>
          <w:tcPr>
            <w:tcW w:w="579" w:type="pct"/>
            <w:shd w:val="clear" w:color="auto" w:fill="auto"/>
            <w:noWrap/>
            <w:vAlign w:val="center"/>
            <w:hideMark/>
          </w:tcPr>
          <w:p w14:paraId="76970230" w14:textId="77777777" w:rsidR="00146F3F" w:rsidRPr="00C571E4" w:rsidRDefault="00146F3F" w:rsidP="00DF5E97">
            <w:pPr>
              <w:pStyle w:val="affb"/>
              <w:rPr>
                <w:szCs w:val="20"/>
                <w:lang w:eastAsia="ru-RU"/>
              </w:rPr>
            </w:pPr>
            <w:r w:rsidRPr="00C571E4">
              <w:rPr>
                <w:szCs w:val="20"/>
                <w:lang w:eastAsia="ru-RU"/>
              </w:rPr>
              <w:t> </w:t>
            </w:r>
          </w:p>
        </w:tc>
        <w:tc>
          <w:tcPr>
            <w:tcW w:w="559" w:type="pct"/>
            <w:shd w:val="clear" w:color="auto" w:fill="auto"/>
            <w:noWrap/>
            <w:vAlign w:val="center"/>
            <w:hideMark/>
          </w:tcPr>
          <w:p w14:paraId="1A3BEF04" w14:textId="77777777" w:rsidR="00146F3F" w:rsidRPr="00C571E4" w:rsidRDefault="00146F3F" w:rsidP="00DF5E97">
            <w:pPr>
              <w:pStyle w:val="affb"/>
              <w:rPr>
                <w:szCs w:val="20"/>
                <w:lang w:eastAsia="ru-RU"/>
              </w:rPr>
            </w:pPr>
            <w:r w:rsidRPr="00C571E4">
              <w:rPr>
                <w:szCs w:val="20"/>
                <w:lang w:eastAsia="ru-RU"/>
              </w:rPr>
              <w:t> </w:t>
            </w:r>
          </w:p>
        </w:tc>
        <w:tc>
          <w:tcPr>
            <w:tcW w:w="559" w:type="pct"/>
            <w:shd w:val="clear" w:color="auto" w:fill="auto"/>
            <w:noWrap/>
            <w:vAlign w:val="center"/>
            <w:hideMark/>
          </w:tcPr>
          <w:p w14:paraId="084D1E6F" w14:textId="77777777" w:rsidR="00146F3F" w:rsidRPr="00C571E4" w:rsidRDefault="00146F3F" w:rsidP="00DF5E97">
            <w:pPr>
              <w:pStyle w:val="affb"/>
              <w:rPr>
                <w:szCs w:val="20"/>
                <w:lang w:eastAsia="ru-RU"/>
              </w:rPr>
            </w:pPr>
            <w:r w:rsidRPr="00C571E4">
              <w:rPr>
                <w:szCs w:val="20"/>
                <w:lang w:eastAsia="ru-RU"/>
              </w:rPr>
              <w:t> </w:t>
            </w:r>
          </w:p>
        </w:tc>
        <w:tc>
          <w:tcPr>
            <w:tcW w:w="559" w:type="pct"/>
            <w:shd w:val="clear" w:color="auto" w:fill="auto"/>
            <w:noWrap/>
            <w:vAlign w:val="center"/>
            <w:hideMark/>
          </w:tcPr>
          <w:p w14:paraId="119541B9" w14:textId="77777777" w:rsidR="00146F3F" w:rsidRPr="00C571E4" w:rsidRDefault="00146F3F" w:rsidP="00DF5E97">
            <w:pPr>
              <w:pStyle w:val="affb"/>
              <w:rPr>
                <w:szCs w:val="20"/>
                <w:lang w:eastAsia="ru-RU"/>
              </w:rPr>
            </w:pPr>
            <w:r w:rsidRPr="00C571E4">
              <w:rPr>
                <w:szCs w:val="20"/>
                <w:lang w:eastAsia="ru-RU"/>
              </w:rPr>
              <w:t> </w:t>
            </w:r>
          </w:p>
        </w:tc>
      </w:tr>
      <w:tr w:rsidR="00146F3F" w:rsidRPr="00C571E4" w14:paraId="5B41A08F" w14:textId="77777777" w:rsidTr="00DF5E97">
        <w:trPr>
          <w:trHeight w:val="255"/>
        </w:trPr>
        <w:tc>
          <w:tcPr>
            <w:tcW w:w="290" w:type="pct"/>
            <w:shd w:val="clear" w:color="auto" w:fill="auto"/>
            <w:noWrap/>
            <w:vAlign w:val="center"/>
            <w:hideMark/>
          </w:tcPr>
          <w:p w14:paraId="77D48731" w14:textId="77777777" w:rsidR="00146F3F" w:rsidRPr="00C571E4" w:rsidRDefault="00146F3F" w:rsidP="00DF5E97">
            <w:pPr>
              <w:pStyle w:val="affb"/>
              <w:rPr>
                <w:szCs w:val="20"/>
                <w:lang w:eastAsia="ru-RU"/>
              </w:rPr>
            </w:pPr>
            <w:r w:rsidRPr="00C571E4">
              <w:rPr>
                <w:szCs w:val="20"/>
                <w:lang w:eastAsia="ru-RU"/>
              </w:rPr>
              <w:t>2.</w:t>
            </w:r>
          </w:p>
        </w:tc>
        <w:tc>
          <w:tcPr>
            <w:tcW w:w="1466" w:type="pct"/>
            <w:shd w:val="clear" w:color="auto" w:fill="auto"/>
            <w:vAlign w:val="center"/>
            <w:hideMark/>
          </w:tcPr>
          <w:p w14:paraId="2F534EA0" w14:textId="77777777" w:rsidR="00146F3F" w:rsidRPr="00C571E4" w:rsidRDefault="00146F3F" w:rsidP="00DF5E97">
            <w:pPr>
              <w:pStyle w:val="affb"/>
              <w:rPr>
                <w:szCs w:val="20"/>
                <w:lang w:eastAsia="ru-RU"/>
              </w:rPr>
            </w:pPr>
            <w:r w:rsidRPr="00C571E4">
              <w:rPr>
                <w:szCs w:val="20"/>
                <w:lang w:eastAsia="ru-RU"/>
              </w:rPr>
              <w:t>Реконструкция распределительных тепловых сетей</w:t>
            </w:r>
          </w:p>
        </w:tc>
        <w:tc>
          <w:tcPr>
            <w:tcW w:w="617" w:type="pct"/>
            <w:shd w:val="clear" w:color="auto" w:fill="auto"/>
            <w:vAlign w:val="center"/>
            <w:hideMark/>
          </w:tcPr>
          <w:p w14:paraId="29FC124A" w14:textId="77777777" w:rsidR="00146F3F" w:rsidRPr="00C571E4" w:rsidRDefault="00146F3F" w:rsidP="00DF5E97">
            <w:pPr>
              <w:pStyle w:val="affb"/>
              <w:rPr>
                <w:lang w:eastAsia="ru-RU"/>
              </w:rPr>
            </w:pPr>
            <w:r w:rsidRPr="00C571E4">
              <w:rPr>
                <w:lang w:eastAsia="ru-RU"/>
              </w:rPr>
              <w:t> </w:t>
            </w:r>
          </w:p>
        </w:tc>
        <w:tc>
          <w:tcPr>
            <w:tcW w:w="370" w:type="pct"/>
            <w:shd w:val="clear" w:color="auto" w:fill="auto"/>
            <w:vAlign w:val="center"/>
            <w:hideMark/>
          </w:tcPr>
          <w:p w14:paraId="46566345" w14:textId="77777777" w:rsidR="00146F3F" w:rsidRPr="00C571E4" w:rsidRDefault="00146F3F" w:rsidP="00DF5E97">
            <w:pPr>
              <w:pStyle w:val="affb"/>
              <w:rPr>
                <w:lang w:eastAsia="ru-RU"/>
              </w:rPr>
            </w:pPr>
            <w:r w:rsidRPr="00C571E4">
              <w:rPr>
                <w:lang w:eastAsia="ru-RU"/>
              </w:rPr>
              <w:t> </w:t>
            </w:r>
          </w:p>
        </w:tc>
        <w:tc>
          <w:tcPr>
            <w:tcW w:w="579" w:type="pct"/>
            <w:shd w:val="clear" w:color="auto" w:fill="auto"/>
            <w:vAlign w:val="center"/>
            <w:hideMark/>
          </w:tcPr>
          <w:p w14:paraId="7B2B255B" w14:textId="77777777" w:rsidR="00146F3F" w:rsidRPr="00C571E4" w:rsidRDefault="00146F3F" w:rsidP="00DF5E97">
            <w:pPr>
              <w:pStyle w:val="affb"/>
              <w:rPr>
                <w:lang w:eastAsia="ru-RU"/>
              </w:rPr>
            </w:pPr>
            <w:r w:rsidRPr="00C571E4">
              <w:rPr>
                <w:lang w:eastAsia="ru-RU"/>
              </w:rPr>
              <w:t> </w:t>
            </w:r>
          </w:p>
        </w:tc>
        <w:tc>
          <w:tcPr>
            <w:tcW w:w="559" w:type="pct"/>
            <w:shd w:val="clear" w:color="auto" w:fill="auto"/>
            <w:vAlign w:val="center"/>
            <w:hideMark/>
          </w:tcPr>
          <w:p w14:paraId="4145055A" w14:textId="77777777" w:rsidR="00146F3F" w:rsidRPr="00C571E4" w:rsidRDefault="00146F3F" w:rsidP="00DF5E97">
            <w:pPr>
              <w:pStyle w:val="affb"/>
              <w:rPr>
                <w:lang w:eastAsia="ru-RU"/>
              </w:rPr>
            </w:pPr>
            <w:r w:rsidRPr="00C571E4">
              <w:rPr>
                <w:lang w:eastAsia="ru-RU"/>
              </w:rPr>
              <w:t> </w:t>
            </w:r>
          </w:p>
        </w:tc>
        <w:tc>
          <w:tcPr>
            <w:tcW w:w="559" w:type="pct"/>
            <w:shd w:val="clear" w:color="auto" w:fill="auto"/>
            <w:vAlign w:val="center"/>
            <w:hideMark/>
          </w:tcPr>
          <w:p w14:paraId="0FEB19C0" w14:textId="77777777" w:rsidR="00146F3F" w:rsidRPr="00C571E4" w:rsidRDefault="00146F3F" w:rsidP="00DF5E97">
            <w:pPr>
              <w:pStyle w:val="affb"/>
              <w:rPr>
                <w:lang w:eastAsia="ru-RU"/>
              </w:rPr>
            </w:pPr>
            <w:r w:rsidRPr="00C571E4">
              <w:rPr>
                <w:lang w:eastAsia="ru-RU"/>
              </w:rPr>
              <w:t> </w:t>
            </w:r>
          </w:p>
        </w:tc>
        <w:tc>
          <w:tcPr>
            <w:tcW w:w="559" w:type="pct"/>
            <w:shd w:val="clear" w:color="auto" w:fill="auto"/>
            <w:vAlign w:val="center"/>
            <w:hideMark/>
          </w:tcPr>
          <w:p w14:paraId="49479C3D" w14:textId="77777777" w:rsidR="00146F3F" w:rsidRPr="00C571E4" w:rsidRDefault="00146F3F" w:rsidP="00DF5E97">
            <w:pPr>
              <w:pStyle w:val="affb"/>
              <w:rPr>
                <w:lang w:eastAsia="ru-RU"/>
              </w:rPr>
            </w:pPr>
            <w:r w:rsidRPr="00C571E4">
              <w:rPr>
                <w:lang w:eastAsia="ru-RU"/>
              </w:rPr>
              <w:t> </w:t>
            </w:r>
          </w:p>
        </w:tc>
      </w:tr>
      <w:tr w:rsidR="00146F3F" w:rsidRPr="00C571E4" w14:paraId="5D0472ED" w14:textId="77777777" w:rsidTr="00DF5E97">
        <w:trPr>
          <w:trHeight w:val="529"/>
        </w:trPr>
        <w:tc>
          <w:tcPr>
            <w:tcW w:w="290" w:type="pct"/>
            <w:shd w:val="clear" w:color="auto" w:fill="auto"/>
            <w:noWrap/>
            <w:vAlign w:val="center"/>
            <w:hideMark/>
          </w:tcPr>
          <w:p w14:paraId="7FB963F7" w14:textId="77777777" w:rsidR="00146F3F" w:rsidRPr="00C571E4" w:rsidRDefault="00146F3F" w:rsidP="00DF5E97">
            <w:pPr>
              <w:pStyle w:val="affb"/>
              <w:rPr>
                <w:szCs w:val="20"/>
                <w:lang w:eastAsia="ru-RU"/>
              </w:rPr>
            </w:pPr>
            <w:r w:rsidRPr="00C571E4">
              <w:rPr>
                <w:szCs w:val="20"/>
                <w:lang w:eastAsia="ru-RU"/>
              </w:rPr>
              <w:t>2.1</w:t>
            </w:r>
          </w:p>
        </w:tc>
        <w:tc>
          <w:tcPr>
            <w:tcW w:w="1466" w:type="pct"/>
            <w:shd w:val="clear" w:color="auto" w:fill="auto"/>
            <w:vAlign w:val="center"/>
            <w:hideMark/>
          </w:tcPr>
          <w:p w14:paraId="063CE8A7" w14:textId="77777777" w:rsidR="00146F3F" w:rsidRPr="00C571E4" w:rsidRDefault="00146F3F" w:rsidP="00DF5E97">
            <w:pPr>
              <w:pStyle w:val="affb"/>
              <w:rPr>
                <w:szCs w:val="20"/>
                <w:lang w:eastAsia="ru-RU"/>
              </w:rPr>
            </w:pPr>
            <w:r w:rsidRPr="00C571E4">
              <w:rPr>
                <w:szCs w:val="20"/>
                <w:lang w:eastAsia="ru-RU"/>
              </w:rPr>
              <w:t>Реконструкция ЦТП с переводом на независимую схему.</w:t>
            </w:r>
          </w:p>
        </w:tc>
        <w:tc>
          <w:tcPr>
            <w:tcW w:w="617" w:type="pct"/>
            <w:shd w:val="clear" w:color="auto" w:fill="auto"/>
            <w:vAlign w:val="center"/>
            <w:hideMark/>
          </w:tcPr>
          <w:p w14:paraId="69B61420" w14:textId="77777777" w:rsidR="00146F3F" w:rsidRPr="00C571E4" w:rsidRDefault="00146F3F" w:rsidP="00DF5E97">
            <w:pPr>
              <w:pStyle w:val="affb"/>
              <w:rPr>
                <w:lang w:eastAsia="ru-RU"/>
              </w:rPr>
            </w:pPr>
            <w:r w:rsidRPr="00C571E4">
              <w:rPr>
                <w:lang w:eastAsia="ru-RU"/>
              </w:rPr>
              <w:t>-</w:t>
            </w:r>
          </w:p>
        </w:tc>
        <w:tc>
          <w:tcPr>
            <w:tcW w:w="370" w:type="pct"/>
            <w:shd w:val="clear" w:color="auto" w:fill="auto"/>
            <w:vAlign w:val="center"/>
            <w:hideMark/>
          </w:tcPr>
          <w:p w14:paraId="092EF814" w14:textId="77777777" w:rsidR="00146F3F" w:rsidRPr="00C571E4" w:rsidRDefault="00146F3F" w:rsidP="00DF5E97">
            <w:pPr>
              <w:pStyle w:val="affb"/>
              <w:rPr>
                <w:lang w:eastAsia="ru-RU"/>
              </w:rPr>
            </w:pPr>
            <w:r w:rsidRPr="00C571E4">
              <w:rPr>
                <w:lang w:eastAsia="ru-RU"/>
              </w:rPr>
              <w:t>-</w:t>
            </w:r>
          </w:p>
        </w:tc>
        <w:tc>
          <w:tcPr>
            <w:tcW w:w="579" w:type="pct"/>
            <w:shd w:val="clear" w:color="auto" w:fill="auto"/>
            <w:vAlign w:val="center"/>
            <w:hideMark/>
          </w:tcPr>
          <w:p w14:paraId="69EFD2AE" w14:textId="77777777" w:rsidR="00146F3F" w:rsidRPr="00C571E4" w:rsidRDefault="00146F3F" w:rsidP="00DF5E97">
            <w:pPr>
              <w:pStyle w:val="affb"/>
              <w:rPr>
                <w:lang w:eastAsia="ru-RU"/>
              </w:rPr>
            </w:pPr>
            <w:r w:rsidRPr="00C571E4">
              <w:rPr>
                <w:lang w:eastAsia="ru-RU"/>
              </w:rPr>
              <w:t>-</w:t>
            </w:r>
          </w:p>
        </w:tc>
        <w:tc>
          <w:tcPr>
            <w:tcW w:w="559" w:type="pct"/>
            <w:shd w:val="clear" w:color="auto" w:fill="auto"/>
            <w:vAlign w:val="center"/>
            <w:hideMark/>
          </w:tcPr>
          <w:p w14:paraId="30725EFD" w14:textId="77777777" w:rsidR="00146F3F" w:rsidRPr="00C571E4" w:rsidRDefault="00146F3F" w:rsidP="00DF5E97">
            <w:pPr>
              <w:pStyle w:val="affb"/>
              <w:rPr>
                <w:lang w:eastAsia="ru-RU"/>
              </w:rPr>
            </w:pPr>
            <w:r w:rsidRPr="00C571E4">
              <w:rPr>
                <w:lang w:eastAsia="ru-RU"/>
              </w:rPr>
              <w:t>-</w:t>
            </w:r>
          </w:p>
        </w:tc>
        <w:tc>
          <w:tcPr>
            <w:tcW w:w="559" w:type="pct"/>
            <w:shd w:val="clear" w:color="auto" w:fill="auto"/>
            <w:vAlign w:val="center"/>
            <w:hideMark/>
          </w:tcPr>
          <w:p w14:paraId="2EB2DA77" w14:textId="77777777" w:rsidR="00146F3F" w:rsidRPr="00C571E4" w:rsidRDefault="00146F3F" w:rsidP="00DF5E97">
            <w:pPr>
              <w:pStyle w:val="affb"/>
              <w:rPr>
                <w:lang w:eastAsia="ru-RU"/>
              </w:rPr>
            </w:pPr>
            <w:r w:rsidRPr="00C571E4">
              <w:rPr>
                <w:lang w:eastAsia="ru-RU"/>
              </w:rPr>
              <w:t>2022</w:t>
            </w:r>
          </w:p>
        </w:tc>
        <w:tc>
          <w:tcPr>
            <w:tcW w:w="559" w:type="pct"/>
            <w:shd w:val="clear" w:color="auto" w:fill="auto"/>
            <w:vAlign w:val="center"/>
            <w:hideMark/>
          </w:tcPr>
          <w:p w14:paraId="1E73D6CF" w14:textId="77777777" w:rsidR="00146F3F" w:rsidRPr="00C571E4" w:rsidRDefault="00146F3F" w:rsidP="00DF5E97">
            <w:pPr>
              <w:pStyle w:val="affb"/>
              <w:rPr>
                <w:lang w:eastAsia="ru-RU"/>
              </w:rPr>
            </w:pPr>
            <w:r w:rsidRPr="00C571E4">
              <w:rPr>
                <w:lang w:eastAsia="ru-RU"/>
              </w:rPr>
              <w:t>2023</w:t>
            </w:r>
          </w:p>
        </w:tc>
      </w:tr>
      <w:tr w:rsidR="00146F3F" w:rsidRPr="00C571E4" w14:paraId="68F136F3" w14:textId="77777777" w:rsidTr="00DF5E97">
        <w:trPr>
          <w:trHeight w:val="1320"/>
        </w:trPr>
        <w:tc>
          <w:tcPr>
            <w:tcW w:w="290" w:type="pct"/>
            <w:shd w:val="clear" w:color="auto" w:fill="auto"/>
            <w:noWrap/>
            <w:vAlign w:val="center"/>
            <w:hideMark/>
          </w:tcPr>
          <w:p w14:paraId="0EB9E2FD" w14:textId="77777777" w:rsidR="00146F3F" w:rsidRPr="00C571E4" w:rsidRDefault="00146F3F" w:rsidP="00DF5E97">
            <w:pPr>
              <w:pStyle w:val="affb"/>
              <w:rPr>
                <w:szCs w:val="20"/>
                <w:lang w:eastAsia="ru-RU"/>
              </w:rPr>
            </w:pPr>
            <w:r w:rsidRPr="00C571E4">
              <w:rPr>
                <w:szCs w:val="20"/>
                <w:lang w:eastAsia="ru-RU"/>
              </w:rPr>
              <w:t>2.2</w:t>
            </w:r>
          </w:p>
        </w:tc>
        <w:tc>
          <w:tcPr>
            <w:tcW w:w="1466" w:type="pct"/>
            <w:shd w:val="clear" w:color="auto" w:fill="auto"/>
            <w:vAlign w:val="center"/>
            <w:hideMark/>
          </w:tcPr>
          <w:p w14:paraId="0C45C52D" w14:textId="77777777" w:rsidR="00146F3F" w:rsidRPr="00C571E4" w:rsidRDefault="00146F3F" w:rsidP="00DF5E97">
            <w:pPr>
              <w:pStyle w:val="affb"/>
              <w:rPr>
                <w:szCs w:val="20"/>
                <w:lang w:eastAsia="ru-RU"/>
              </w:rPr>
            </w:pPr>
            <w:r w:rsidRPr="00C571E4">
              <w:rPr>
                <w:szCs w:val="20"/>
                <w:lang w:eastAsia="ru-RU"/>
              </w:rPr>
              <w:t>Рекон</w:t>
            </w:r>
            <w:r>
              <w:rPr>
                <w:szCs w:val="20"/>
                <w:lang w:eastAsia="ru-RU"/>
              </w:rPr>
              <w:t>с</w:t>
            </w:r>
            <w:r w:rsidRPr="00C571E4">
              <w:rPr>
                <w:szCs w:val="20"/>
                <w:lang w:eastAsia="ru-RU"/>
              </w:rPr>
              <w:t>трукция линейного объекта по ул.Тельмана,16,</w:t>
            </w:r>
            <w:r w:rsidRPr="00C571E4">
              <w:rPr>
                <w:szCs w:val="20"/>
                <w:lang w:eastAsia="ru-RU"/>
              </w:rPr>
              <w:br/>
              <w:t>Вынос элеватор</w:t>
            </w:r>
            <w:r>
              <w:rPr>
                <w:szCs w:val="20"/>
                <w:lang w:eastAsia="ru-RU"/>
              </w:rPr>
              <w:t>но</w:t>
            </w:r>
            <w:r w:rsidRPr="00C571E4">
              <w:rPr>
                <w:szCs w:val="20"/>
                <w:lang w:eastAsia="ru-RU"/>
              </w:rPr>
              <w:t>го узла из подвального помещения с установкой БТП</w:t>
            </w:r>
          </w:p>
        </w:tc>
        <w:tc>
          <w:tcPr>
            <w:tcW w:w="617" w:type="pct"/>
            <w:shd w:val="clear" w:color="auto" w:fill="auto"/>
            <w:vAlign w:val="center"/>
            <w:hideMark/>
          </w:tcPr>
          <w:p w14:paraId="6BAA0AD7" w14:textId="77777777" w:rsidR="00146F3F" w:rsidRPr="00C571E4" w:rsidRDefault="00146F3F" w:rsidP="00DF5E97">
            <w:pPr>
              <w:pStyle w:val="affb"/>
              <w:rPr>
                <w:lang w:eastAsia="ru-RU"/>
              </w:rPr>
            </w:pPr>
            <w:r w:rsidRPr="00C571E4">
              <w:rPr>
                <w:lang w:eastAsia="ru-RU"/>
              </w:rPr>
              <w:t>-</w:t>
            </w:r>
          </w:p>
        </w:tc>
        <w:tc>
          <w:tcPr>
            <w:tcW w:w="370" w:type="pct"/>
            <w:shd w:val="clear" w:color="auto" w:fill="auto"/>
            <w:vAlign w:val="center"/>
            <w:hideMark/>
          </w:tcPr>
          <w:p w14:paraId="756EBC7C" w14:textId="77777777" w:rsidR="00146F3F" w:rsidRPr="00C571E4" w:rsidRDefault="00146F3F" w:rsidP="00DF5E97">
            <w:pPr>
              <w:pStyle w:val="affb"/>
              <w:rPr>
                <w:lang w:eastAsia="ru-RU"/>
              </w:rPr>
            </w:pPr>
            <w:r w:rsidRPr="00C571E4">
              <w:rPr>
                <w:lang w:eastAsia="ru-RU"/>
              </w:rPr>
              <w:t>-</w:t>
            </w:r>
          </w:p>
        </w:tc>
        <w:tc>
          <w:tcPr>
            <w:tcW w:w="579" w:type="pct"/>
            <w:shd w:val="clear" w:color="auto" w:fill="auto"/>
            <w:vAlign w:val="center"/>
            <w:hideMark/>
          </w:tcPr>
          <w:p w14:paraId="3441CDEB" w14:textId="77777777" w:rsidR="00146F3F" w:rsidRPr="00C571E4" w:rsidRDefault="00146F3F" w:rsidP="00DF5E97">
            <w:pPr>
              <w:pStyle w:val="affb"/>
              <w:rPr>
                <w:lang w:eastAsia="ru-RU"/>
              </w:rPr>
            </w:pPr>
            <w:r w:rsidRPr="00C571E4">
              <w:rPr>
                <w:lang w:eastAsia="ru-RU"/>
              </w:rPr>
              <w:t>-</w:t>
            </w:r>
          </w:p>
        </w:tc>
        <w:tc>
          <w:tcPr>
            <w:tcW w:w="559" w:type="pct"/>
            <w:shd w:val="clear" w:color="auto" w:fill="auto"/>
            <w:vAlign w:val="center"/>
            <w:hideMark/>
          </w:tcPr>
          <w:p w14:paraId="5B85875D" w14:textId="77777777" w:rsidR="00146F3F" w:rsidRPr="00C571E4" w:rsidRDefault="00146F3F" w:rsidP="00DF5E97">
            <w:pPr>
              <w:pStyle w:val="affb"/>
              <w:rPr>
                <w:lang w:eastAsia="ru-RU"/>
              </w:rPr>
            </w:pPr>
            <w:r w:rsidRPr="00C571E4">
              <w:rPr>
                <w:lang w:eastAsia="ru-RU"/>
              </w:rPr>
              <w:t>-</w:t>
            </w:r>
          </w:p>
        </w:tc>
        <w:tc>
          <w:tcPr>
            <w:tcW w:w="559" w:type="pct"/>
            <w:shd w:val="clear" w:color="auto" w:fill="auto"/>
            <w:vAlign w:val="center"/>
            <w:hideMark/>
          </w:tcPr>
          <w:p w14:paraId="2CA6D034" w14:textId="77777777" w:rsidR="00146F3F" w:rsidRPr="00C571E4" w:rsidRDefault="00146F3F" w:rsidP="00DF5E97">
            <w:pPr>
              <w:pStyle w:val="affb"/>
              <w:rPr>
                <w:lang w:eastAsia="ru-RU"/>
              </w:rPr>
            </w:pPr>
            <w:r w:rsidRPr="00C571E4">
              <w:rPr>
                <w:lang w:eastAsia="ru-RU"/>
              </w:rPr>
              <w:t>2022</w:t>
            </w:r>
          </w:p>
        </w:tc>
        <w:tc>
          <w:tcPr>
            <w:tcW w:w="559" w:type="pct"/>
            <w:shd w:val="clear" w:color="auto" w:fill="auto"/>
            <w:vAlign w:val="center"/>
            <w:hideMark/>
          </w:tcPr>
          <w:p w14:paraId="168E376E" w14:textId="77777777" w:rsidR="00146F3F" w:rsidRPr="00C571E4" w:rsidRDefault="00146F3F" w:rsidP="00DF5E97">
            <w:pPr>
              <w:pStyle w:val="affb"/>
              <w:rPr>
                <w:lang w:eastAsia="ru-RU"/>
              </w:rPr>
            </w:pPr>
            <w:r w:rsidRPr="00C571E4">
              <w:rPr>
                <w:lang w:eastAsia="ru-RU"/>
              </w:rPr>
              <w:t>2022</w:t>
            </w:r>
          </w:p>
        </w:tc>
      </w:tr>
      <w:tr w:rsidR="00146F3F" w:rsidRPr="00C571E4" w14:paraId="1847D0A2" w14:textId="77777777" w:rsidTr="00DF5E97">
        <w:trPr>
          <w:trHeight w:val="510"/>
        </w:trPr>
        <w:tc>
          <w:tcPr>
            <w:tcW w:w="290" w:type="pct"/>
            <w:shd w:val="clear" w:color="auto" w:fill="auto"/>
            <w:noWrap/>
            <w:vAlign w:val="center"/>
            <w:hideMark/>
          </w:tcPr>
          <w:p w14:paraId="08D5E6C4" w14:textId="77777777" w:rsidR="00146F3F" w:rsidRPr="00C571E4" w:rsidRDefault="00146F3F" w:rsidP="00DF5E97">
            <w:pPr>
              <w:pStyle w:val="affb"/>
              <w:rPr>
                <w:szCs w:val="20"/>
                <w:lang w:eastAsia="ru-RU"/>
              </w:rPr>
            </w:pPr>
            <w:r w:rsidRPr="00C571E4">
              <w:rPr>
                <w:szCs w:val="20"/>
                <w:lang w:eastAsia="ru-RU"/>
              </w:rPr>
              <w:lastRenderedPageBreak/>
              <w:t>2.3</w:t>
            </w:r>
          </w:p>
        </w:tc>
        <w:tc>
          <w:tcPr>
            <w:tcW w:w="1466" w:type="pct"/>
            <w:shd w:val="clear" w:color="auto" w:fill="auto"/>
            <w:vAlign w:val="center"/>
            <w:hideMark/>
          </w:tcPr>
          <w:p w14:paraId="1102A28E" w14:textId="77777777" w:rsidR="00146F3F" w:rsidRPr="00C571E4" w:rsidRDefault="00146F3F" w:rsidP="00DF5E97">
            <w:pPr>
              <w:pStyle w:val="affb"/>
              <w:rPr>
                <w:szCs w:val="20"/>
                <w:lang w:eastAsia="ru-RU"/>
              </w:rPr>
            </w:pPr>
            <w:r w:rsidRPr="00C571E4">
              <w:rPr>
                <w:szCs w:val="20"/>
                <w:lang w:eastAsia="ru-RU"/>
              </w:rPr>
              <w:t>Реконструкция участка тепловой сети между жилыми домами №17, 19 по ул. Свердлова (Тепловая сеть от ТК «М-4»-24)</w:t>
            </w:r>
          </w:p>
        </w:tc>
        <w:tc>
          <w:tcPr>
            <w:tcW w:w="617" w:type="pct"/>
            <w:shd w:val="clear" w:color="auto" w:fill="auto"/>
            <w:vAlign w:val="center"/>
            <w:hideMark/>
          </w:tcPr>
          <w:p w14:paraId="2D22E1A7" w14:textId="77777777" w:rsidR="00146F3F" w:rsidRPr="00C571E4" w:rsidRDefault="00146F3F" w:rsidP="00DF5E97">
            <w:pPr>
              <w:pStyle w:val="affb"/>
              <w:rPr>
                <w:lang w:eastAsia="ru-RU"/>
              </w:rPr>
            </w:pPr>
            <w:r w:rsidRPr="00C571E4">
              <w:rPr>
                <w:lang w:eastAsia="ru-RU"/>
              </w:rPr>
              <w:t>100/36</w:t>
            </w:r>
          </w:p>
        </w:tc>
        <w:tc>
          <w:tcPr>
            <w:tcW w:w="370" w:type="pct"/>
            <w:shd w:val="clear" w:color="auto" w:fill="auto"/>
            <w:vAlign w:val="center"/>
            <w:hideMark/>
          </w:tcPr>
          <w:p w14:paraId="2E3782C2"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22A02412" w14:textId="77777777" w:rsidR="00146F3F" w:rsidRPr="00C571E4" w:rsidRDefault="00146F3F" w:rsidP="00DF5E97">
            <w:pPr>
              <w:pStyle w:val="affb"/>
              <w:rPr>
                <w:lang w:eastAsia="ru-RU"/>
              </w:rPr>
            </w:pPr>
            <w:r w:rsidRPr="00C571E4">
              <w:rPr>
                <w:lang w:eastAsia="ru-RU"/>
              </w:rPr>
              <w:t>100/36</w:t>
            </w:r>
          </w:p>
        </w:tc>
        <w:tc>
          <w:tcPr>
            <w:tcW w:w="559" w:type="pct"/>
            <w:shd w:val="clear" w:color="auto" w:fill="auto"/>
            <w:vAlign w:val="center"/>
            <w:hideMark/>
          </w:tcPr>
          <w:p w14:paraId="749486F9" w14:textId="77777777" w:rsidR="00146F3F" w:rsidRPr="00C571E4" w:rsidRDefault="00146F3F" w:rsidP="00DF5E97">
            <w:pPr>
              <w:pStyle w:val="affb"/>
              <w:rPr>
                <w:lang w:eastAsia="ru-RU"/>
              </w:rPr>
            </w:pPr>
            <w:r w:rsidRPr="00C571E4">
              <w:rPr>
                <w:lang w:eastAsia="ru-RU"/>
              </w:rPr>
              <w:t>100/36</w:t>
            </w:r>
          </w:p>
        </w:tc>
        <w:tc>
          <w:tcPr>
            <w:tcW w:w="559" w:type="pct"/>
            <w:shd w:val="clear" w:color="auto" w:fill="auto"/>
            <w:vAlign w:val="center"/>
            <w:hideMark/>
          </w:tcPr>
          <w:p w14:paraId="010B06C1" w14:textId="77777777" w:rsidR="00146F3F" w:rsidRPr="00C571E4" w:rsidRDefault="00146F3F" w:rsidP="00DF5E97">
            <w:pPr>
              <w:pStyle w:val="affb"/>
              <w:rPr>
                <w:lang w:eastAsia="ru-RU"/>
              </w:rPr>
            </w:pPr>
            <w:r w:rsidRPr="00C571E4">
              <w:rPr>
                <w:lang w:eastAsia="ru-RU"/>
              </w:rPr>
              <w:t>2023</w:t>
            </w:r>
          </w:p>
        </w:tc>
        <w:tc>
          <w:tcPr>
            <w:tcW w:w="559" w:type="pct"/>
            <w:shd w:val="clear" w:color="auto" w:fill="auto"/>
            <w:vAlign w:val="center"/>
            <w:hideMark/>
          </w:tcPr>
          <w:p w14:paraId="1F0EDD2D" w14:textId="77777777" w:rsidR="00146F3F" w:rsidRPr="00C571E4" w:rsidRDefault="00146F3F" w:rsidP="00DF5E97">
            <w:pPr>
              <w:pStyle w:val="affb"/>
              <w:rPr>
                <w:lang w:eastAsia="ru-RU"/>
              </w:rPr>
            </w:pPr>
            <w:r w:rsidRPr="00C571E4">
              <w:rPr>
                <w:lang w:eastAsia="ru-RU"/>
              </w:rPr>
              <w:t>2026</w:t>
            </w:r>
          </w:p>
        </w:tc>
      </w:tr>
      <w:tr w:rsidR="00146F3F" w:rsidRPr="00C571E4" w14:paraId="43232F78" w14:textId="77777777" w:rsidTr="00DF5E97">
        <w:trPr>
          <w:trHeight w:val="765"/>
        </w:trPr>
        <w:tc>
          <w:tcPr>
            <w:tcW w:w="290" w:type="pct"/>
            <w:shd w:val="clear" w:color="auto" w:fill="auto"/>
            <w:noWrap/>
            <w:vAlign w:val="center"/>
            <w:hideMark/>
          </w:tcPr>
          <w:p w14:paraId="161B8832" w14:textId="77777777" w:rsidR="00146F3F" w:rsidRPr="00C571E4" w:rsidRDefault="00146F3F" w:rsidP="00DF5E97">
            <w:pPr>
              <w:pStyle w:val="affb"/>
              <w:rPr>
                <w:szCs w:val="20"/>
                <w:lang w:eastAsia="ru-RU"/>
              </w:rPr>
            </w:pPr>
            <w:r w:rsidRPr="00C571E4">
              <w:rPr>
                <w:szCs w:val="20"/>
                <w:lang w:eastAsia="ru-RU"/>
              </w:rPr>
              <w:t>2.4</w:t>
            </w:r>
          </w:p>
        </w:tc>
        <w:tc>
          <w:tcPr>
            <w:tcW w:w="1466" w:type="pct"/>
            <w:shd w:val="clear" w:color="auto" w:fill="auto"/>
            <w:vAlign w:val="center"/>
            <w:hideMark/>
          </w:tcPr>
          <w:p w14:paraId="39449DE0" w14:textId="77777777" w:rsidR="00146F3F" w:rsidRPr="00C571E4" w:rsidRDefault="00146F3F" w:rsidP="00DF5E97">
            <w:pPr>
              <w:pStyle w:val="affb"/>
              <w:rPr>
                <w:szCs w:val="20"/>
                <w:lang w:eastAsia="ru-RU"/>
              </w:rPr>
            </w:pPr>
            <w:r w:rsidRPr="00C571E4">
              <w:rPr>
                <w:szCs w:val="20"/>
                <w:lang w:eastAsia="ru-RU"/>
              </w:rPr>
              <w:t>Реконструкция участка тепловой сети от ТК с теплосчетчиками до ТК у жилого дома №24 по ул. П. Коммуны (Тепловая сеть от ТК «Л-Ш»-14а)</w:t>
            </w:r>
          </w:p>
        </w:tc>
        <w:tc>
          <w:tcPr>
            <w:tcW w:w="617" w:type="pct"/>
            <w:shd w:val="clear" w:color="auto" w:fill="auto"/>
            <w:vAlign w:val="center"/>
            <w:hideMark/>
          </w:tcPr>
          <w:p w14:paraId="186962F2" w14:textId="77777777" w:rsidR="00146F3F" w:rsidRPr="00C571E4" w:rsidRDefault="00146F3F" w:rsidP="00DF5E97">
            <w:pPr>
              <w:pStyle w:val="affb"/>
              <w:rPr>
                <w:lang w:eastAsia="ru-RU"/>
              </w:rPr>
            </w:pPr>
            <w:r w:rsidRPr="00C571E4">
              <w:rPr>
                <w:lang w:eastAsia="ru-RU"/>
              </w:rPr>
              <w:t>200/133</w:t>
            </w:r>
          </w:p>
        </w:tc>
        <w:tc>
          <w:tcPr>
            <w:tcW w:w="370" w:type="pct"/>
            <w:shd w:val="clear" w:color="auto" w:fill="auto"/>
            <w:vAlign w:val="center"/>
            <w:hideMark/>
          </w:tcPr>
          <w:p w14:paraId="1E05A180"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59117F32" w14:textId="77777777" w:rsidR="00146F3F" w:rsidRPr="00C571E4" w:rsidRDefault="00146F3F" w:rsidP="00DF5E97">
            <w:pPr>
              <w:pStyle w:val="affb"/>
              <w:rPr>
                <w:lang w:eastAsia="ru-RU"/>
              </w:rPr>
            </w:pPr>
            <w:r w:rsidRPr="00C571E4">
              <w:rPr>
                <w:lang w:eastAsia="ru-RU"/>
              </w:rPr>
              <w:t>200/133</w:t>
            </w:r>
          </w:p>
        </w:tc>
        <w:tc>
          <w:tcPr>
            <w:tcW w:w="559" w:type="pct"/>
            <w:shd w:val="clear" w:color="auto" w:fill="auto"/>
            <w:vAlign w:val="center"/>
            <w:hideMark/>
          </w:tcPr>
          <w:p w14:paraId="0F4976E3" w14:textId="77777777" w:rsidR="00146F3F" w:rsidRPr="00C571E4" w:rsidRDefault="00146F3F" w:rsidP="00DF5E97">
            <w:pPr>
              <w:pStyle w:val="affb"/>
              <w:rPr>
                <w:lang w:eastAsia="ru-RU"/>
              </w:rPr>
            </w:pPr>
            <w:r w:rsidRPr="00C571E4">
              <w:rPr>
                <w:lang w:eastAsia="ru-RU"/>
              </w:rPr>
              <w:t>200/133</w:t>
            </w:r>
          </w:p>
        </w:tc>
        <w:tc>
          <w:tcPr>
            <w:tcW w:w="559" w:type="pct"/>
            <w:shd w:val="clear" w:color="auto" w:fill="auto"/>
            <w:vAlign w:val="center"/>
            <w:hideMark/>
          </w:tcPr>
          <w:p w14:paraId="10628E27" w14:textId="77777777" w:rsidR="00146F3F" w:rsidRPr="00C571E4" w:rsidRDefault="00146F3F" w:rsidP="00DF5E97">
            <w:pPr>
              <w:pStyle w:val="affb"/>
              <w:rPr>
                <w:lang w:eastAsia="ru-RU"/>
              </w:rPr>
            </w:pPr>
            <w:r w:rsidRPr="00C571E4">
              <w:rPr>
                <w:lang w:eastAsia="ru-RU"/>
              </w:rPr>
              <w:t>2023</w:t>
            </w:r>
          </w:p>
        </w:tc>
        <w:tc>
          <w:tcPr>
            <w:tcW w:w="559" w:type="pct"/>
            <w:shd w:val="clear" w:color="auto" w:fill="auto"/>
            <w:vAlign w:val="center"/>
            <w:hideMark/>
          </w:tcPr>
          <w:p w14:paraId="2FF41DAC" w14:textId="77777777" w:rsidR="00146F3F" w:rsidRPr="00C571E4" w:rsidRDefault="00146F3F" w:rsidP="00DF5E97">
            <w:pPr>
              <w:pStyle w:val="affb"/>
              <w:rPr>
                <w:lang w:eastAsia="ru-RU"/>
              </w:rPr>
            </w:pPr>
            <w:r w:rsidRPr="00C571E4">
              <w:rPr>
                <w:lang w:eastAsia="ru-RU"/>
              </w:rPr>
              <w:t>2024</w:t>
            </w:r>
          </w:p>
        </w:tc>
      </w:tr>
      <w:tr w:rsidR="00146F3F" w:rsidRPr="00C571E4" w14:paraId="130B4931" w14:textId="77777777" w:rsidTr="00DF5E97">
        <w:trPr>
          <w:trHeight w:val="825"/>
        </w:trPr>
        <w:tc>
          <w:tcPr>
            <w:tcW w:w="290" w:type="pct"/>
            <w:shd w:val="clear" w:color="auto" w:fill="auto"/>
            <w:noWrap/>
            <w:vAlign w:val="center"/>
            <w:hideMark/>
          </w:tcPr>
          <w:p w14:paraId="37E0DC38" w14:textId="77777777" w:rsidR="00146F3F" w:rsidRPr="00C571E4" w:rsidRDefault="00146F3F" w:rsidP="00DF5E97">
            <w:pPr>
              <w:pStyle w:val="affb"/>
              <w:rPr>
                <w:szCs w:val="20"/>
                <w:lang w:eastAsia="ru-RU"/>
              </w:rPr>
            </w:pPr>
            <w:r w:rsidRPr="00C571E4">
              <w:rPr>
                <w:szCs w:val="20"/>
                <w:lang w:eastAsia="ru-RU"/>
              </w:rPr>
              <w:t>2.5</w:t>
            </w:r>
          </w:p>
        </w:tc>
        <w:tc>
          <w:tcPr>
            <w:tcW w:w="1466" w:type="pct"/>
            <w:shd w:val="clear" w:color="auto" w:fill="auto"/>
            <w:vAlign w:val="center"/>
            <w:hideMark/>
          </w:tcPr>
          <w:p w14:paraId="486D3113" w14:textId="77777777" w:rsidR="00146F3F" w:rsidRPr="00C571E4" w:rsidRDefault="00146F3F" w:rsidP="00DF5E97">
            <w:pPr>
              <w:pStyle w:val="affb"/>
              <w:rPr>
                <w:szCs w:val="20"/>
                <w:lang w:eastAsia="ru-RU"/>
              </w:rPr>
            </w:pPr>
            <w:r w:rsidRPr="00C571E4">
              <w:rPr>
                <w:szCs w:val="20"/>
                <w:lang w:eastAsia="ru-RU"/>
              </w:rPr>
              <w:t>Реконструкция участка тепловой сети от ТК у жилого дома №12 по ул. Л. Толстого до ТК у жилого дома № 1 по ул. Октябрьская (Тепловая сеть от ТК «С-3»-8п)</w:t>
            </w:r>
          </w:p>
        </w:tc>
        <w:tc>
          <w:tcPr>
            <w:tcW w:w="617" w:type="pct"/>
            <w:shd w:val="clear" w:color="auto" w:fill="auto"/>
            <w:vAlign w:val="center"/>
            <w:hideMark/>
          </w:tcPr>
          <w:p w14:paraId="200092DA" w14:textId="77777777" w:rsidR="00146F3F" w:rsidRPr="00C571E4" w:rsidRDefault="00146F3F" w:rsidP="00DF5E97">
            <w:pPr>
              <w:pStyle w:val="affb"/>
              <w:rPr>
                <w:lang w:eastAsia="ru-RU"/>
              </w:rPr>
            </w:pPr>
            <w:r w:rsidRPr="00C571E4">
              <w:rPr>
                <w:lang w:eastAsia="ru-RU"/>
              </w:rPr>
              <w:t>80-100/159</w:t>
            </w:r>
          </w:p>
        </w:tc>
        <w:tc>
          <w:tcPr>
            <w:tcW w:w="370" w:type="pct"/>
            <w:shd w:val="clear" w:color="auto" w:fill="auto"/>
            <w:vAlign w:val="center"/>
            <w:hideMark/>
          </w:tcPr>
          <w:p w14:paraId="510E6CB7"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316D992D" w14:textId="77777777" w:rsidR="00146F3F" w:rsidRPr="00C571E4" w:rsidRDefault="00146F3F" w:rsidP="00DF5E97">
            <w:pPr>
              <w:pStyle w:val="affb"/>
              <w:rPr>
                <w:lang w:eastAsia="ru-RU"/>
              </w:rPr>
            </w:pPr>
            <w:r w:rsidRPr="00C571E4">
              <w:rPr>
                <w:lang w:eastAsia="ru-RU"/>
              </w:rPr>
              <w:t>80,100/40,119</w:t>
            </w:r>
          </w:p>
        </w:tc>
        <w:tc>
          <w:tcPr>
            <w:tcW w:w="559" w:type="pct"/>
            <w:shd w:val="clear" w:color="auto" w:fill="auto"/>
            <w:vAlign w:val="center"/>
            <w:hideMark/>
          </w:tcPr>
          <w:p w14:paraId="549A0E04" w14:textId="77777777" w:rsidR="00146F3F" w:rsidRPr="00C571E4" w:rsidRDefault="00146F3F" w:rsidP="00DF5E97">
            <w:pPr>
              <w:pStyle w:val="affb"/>
              <w:rPr>
                <w:lang w:eastAsia="ru-RU"/>
              </w:rPr>
            </w:pPr>
            <w:r w:rsidRPr="00C571E4">
              <w:rPr>
                <w:lang w:eastAsia="ru-RU"/>
              </w:rPr>
              <w:t>80-100/159</w:t>
            </w:r>
          </w:p>
        </w:tc>
        <w:tc>
          <w:tcPr>
            <w:tcW w:w="559" w:type="pct"/>
            <w:shd w:val="clear" w:color="auto" w:fill="auto"/>
            <w:vAlign w:val="center"/>
            <w:hideMark/>
          </w:tcPr>
          <w:p w14:paraId="351891E9" w14:textId="77777777" w:rsidR="00146F3F" w:rsidRPr="00C571E4" w:rsidRDefault="00146F3F" w:rsidP="00DF5E97">
            <w:pPr>
              <w:pStyle w:val="affb"/>
              <w:rPr>
                <w:lang w:eastAsia="ru-RU"/>
              </w:rPr>
            </w:pPr>
            <w:r w:rsidRPr="00C571E4">
              <w:rPr>
                <w:lang w:eastAsia="ru-RU"/>
              </w:rPr>
              <w:t>2024</w:t>
            </w:r>
          </w:p>
        </w:tc>
        <w:tc>
          <w:tcPr>
            <w:tcW w:w="559" w:type="pct"/>
            <w:shd w:val="clear" w:color="auto" w:fill="auto"/>
            <w:vAlign w:val="center"/>
            <w:hideMark/>
          </w:tcPr>
          <w:p w14:paraId="0AA2650D" w14:textId="77777777" w:rsidR="00146F3F" w:rsidRPr="00C571E4" w:rsidRDefault="00146F3F" w:rsidP="00DF5E97">
            <w:pPr>
              <w:pStyle w:val="affb"/>
              <w:rPr>
                <w:lang w:eastAsia="ru-RU"/>
              </w:rPr>
            </w:pPr>
            <w:r w:rsidRPr="00C571E4">
              <w:rPr>
                <w:lang w:eastAsia="ru-RU"/>
              </w:rPr>
              <w:t>2025</w:t>
            </w:r>
          </w:p>
        </w:tc>
      </w:tr>
      <w:tr w:rsidR="00146F3F" w:rsidRPr="00C571E4" w14:paraId="0550D3AE" w14:textId="77777777" w:rsidTr="00DF5E97">
        <w:trPr>
          <w:trHeight w:val="510"/>
        </w:trPr>
        <w:tc>
          <w:tcPr>
            <w:tcW w:w="290" w:type="pct"/>
            <w:shd w:val="clear" w:color="auto" w:fill="auto"/>
            <w:noWrap/>
            <w:vAlign w:val="center"/>
            <w:hideMark/>
          </w:tcPr>
          <w:p w14:paraId="33038962" w14:textId="77777777" w:rsidR="00146F3F" w:rsidRPr="00C571E4" w:rsidRDefault="00146F3F" w:rsidP="00DF5E97">
            <w:pPr>
              <w:pStyle w:val="affb"/>
              <w:rPr>
                <w:szCs w:val="20"/>
                <w:lang w:eastAsia="ru-RU"/>
              </w:rPr>
            </w:pPr>
            <w:r w:rsidRPr="00C571E4">
              <w:rPr>
                <w:szCs w:val="20"/>
                <w:lang w:eastAsia="ru-RU"/>
              </w:rPr>
              <w:t>2.6</w:t>
            </w:r>
          </w:p>
        </w:tc>
        <w:tc>
          <w:tcPr>
            <w:tcW w:w="1466" w:type="pct"/>
            <w:shd w:val="clear" w:color="auto" w:fill="auto"/>
            <w:vAlign w:val="center"/>
            <w:hideMark/>
          </w:tcPr>
          <w:p w14:paraId="29BA515D" w14:textId="77777777" w:rsidR="00146F3F" w:rsidRPr="00C571E4" w:rsidRDefault="00146F3F" w:rsidP="00DF5E97">
            <w:pPr>
              <w:pStyle w:val="affb"/>
              <w:rPr>
                <w:szCs w:val="20"/>
                <w:lang w:eastAsia="ru-RU"/>
              </w:rPr>
            </w:pPr>
            <w:r w:rsidRPr="00C571E4">
              <w:rPr>
                <w:szCs w:val="20"/>
                <w:lang w:eastAsia="ru-RU"/>
              </w:rPr>
              <w:t>Реконструкция участка тепловой сети от ТК «Ш»-4а до здания школы № 17 по ул. Ломоносова 114 (Тепловая сеть от ТК «Ш»-4а)</w:t>
            </w:r>
          </w:p>
        </w:tc>
        <w:tc>
          <w:tcPr>
            <w:tcW w:w="617" w:type="pct"/>
            <w:shd w:val="clear" w:color="auto" w:fill="auto"/>
            <w:vAlign w:val="center"/>
            <w:hideMark/>
          </w:tcPr>
          <w:p w14:paraId="6BD031AD" w14:textId="77777777" w:rsidR="00146F3F" w:rsidRPr="00C571E4" w:rsidRDefault="00146F3F" w:rsidP="00DF5E97">
            <w:pPr>
              <w:pStyle w:val="affb"/>
              <w:rPr>
                <w:lang w:eastAsia="ru-RU"/>
              </w:rPr>
            </w:pPr>
            <w:r w:rsidRPr="00C571E4">
              <w:rPr>
                <w:lang w:eastAsia="ru-RU"/>
              </w:rPr>
              <w:t>100/131,5</w:t>
            </w:r>
          </w:p>
        </w:tc>
        <w:tc>
          <w:tcPr>
            <w:tcW w:w="370" w:type="pct"/>
            <w:shd w:val="clear" w:color="auto" w:fill="auto"/>
            <w:vAlign w:val="center"/>
            <w:hideMark/>
          </w:tcPr>
          <w:p w14:paraId="2D0EB255"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27DC43B8" w14:textId="77777777" w:rsidR="00146F3F" w:rsidRPr="00C571E4" w:rsidRDefault="00146F3F" w:rsidP="00DF5E97">
            <w:pPr>
              <w:pStyle w:val="affb"/>
              <w:rPr>
                <w:lang w:eastAsia="ru-RU"/>
              </w:rPr>
            </w:pPr>
            <w:r w:rsidRPr="00C571E4">
              <w:rPr>
                <w:lang w:eastAsia="ru-RU"/>
              </w:rPr>
              <w:t>100/131,5</w:t>
            </w:r>
          </w:p>
        </w:tc>
        <w:tc>
          <w:tcPr>
            <w:tcW w:w="559" w:type="pct"/>
            <w:shd w:val="clear" w:color="auto" w:fill="auto"/>
            <w:vAlign w:val="center"/>
            <w:hideMark/>
          </w:tcPr>
          <w:p w14:paraId="481E9F58" w14:textId="77777777" w:rsidR="00146F3F" w:rsidRPr="00C571E4" w:rsidRDefault="00146F3F" w:rsidP="00DF5E97">
            <w:pPr>
              <w:pStyle w:val="affb"/>
              <w:rPr>
                <w:lang w:eastAsia="ru-RU"/>
              </w:rPr>
            </w:pPr>
            <w:r w:rsidRPr="00C571E4">
              <w:rPr>
                <w:lang w:eastAsia="ru-RU"/>
              </w:rPr>
              <w:t>100/131,5</w:t>
            </w:r>
          </w:p>
        </w:tc>
        <w:tc>
          <w:tcPr>
            <w:tcW w:w="559" w:type="pct"/>
            <w:shd w:val="clear" w:color="auto" w:fill="auto"/>
            <w:vAlign w:val="center"/>
            <w:hideMark/>
          </w:tcPr>
          <w:p w14:paraId="59D3C0F8" w14:textId="77777777" w:rsidR="00146F3F" w:rsidRPr="00C571E4" w:rsidRDefault="00146F3F" w:rsidP="00DF5E97">
            <w:pPr>
              <w:pStyle w:val="affb"/>
              <w:rPr>
                <w:lang w:eastAsia="ru-RU"/>
              </w:rPr>
            </w:pPr>
            <w:r w:rsidRPr="00C571E4">
              <w:rPr>
                <w:lang w:eastAsia="ru-RU"/>
              </w:rPr>
              <w:t>2026</w:t>
            </w:r>
          </w:p>
        </w:tc>
        <w:tc>
          <w:tcPr>
            <w:tcW w:w="559" w:type="pct"/>
            <w:shd w:val="clear" w:color="auto" w:fill="auto"/>
            <w:vAlign w:val="center"/>
            <w:hideMark/>
          </w:tcPr>
          <w:p w14:paraId="2B9EC74E" w14:textId="77777777" w:rsidR="00146F3F" w:rsidRPr="00C571E4" w:rsidRDefault="00146F3F" w:rsidP="00DF5E97">
            <w:pPr>
              <w:pStyle w:val="affb"/>
              <w:rPr>
                <w:lang w:eastAsia="ru-RU"/>
              </w:rPr>
            </w:pPr>
            <w:r w:rsidRPr="00C571E4">
              <w:rPr>
                <w:lang w:eastAsia="ru-RU"/>
              </w:rPr>
              <w:t>2027</w:t>
            </w:r>
          </w:p>
        </w:tc>
      </w:tr>
      <w:tr w:rsidR="00146F3F" w:rsidRPr="00C571E4" w14:paraId="0E44CA8D" w14:textId="77777777" w:rsidTr="00DF5E97">
        <w:trPr>
          <w:trHeight w:val="765"/>
        </w:trPr>
        <w:tc>
          <w:tcPr>
            <w:tcW w:w="290" w:type="pct"/>
            <w:shd w:val="clear" w:color="auto" w:fill="auto"/>
            <w:noWrap/>
            <w:vAlign w:val="center"/>
            <w:hideMark/>
          </w:tcPr>
          <w:p w14:paraId="08D5739C" w14:textId="77777777" w:rsidR="00146F3F" w:rsidRPr="00C571E4" w:rsidRDefault="00146F3F" w:rsidP="00DF5E97">
            <w:pPr>
              <w:pStyle w:val="affb"/>
              <w:rPr>
                <w:szCs w:val="20"/>
                <w:lang w:eastAsia="ru-RU"/>
              </w:rPr>
            </w:pPr>
            <w:r w:rsidRPr="00C571E4">
              <w:rPr>
                <w:szCs w:val="20"/>
                <w:lang w:eastAsia="ru-RU"/>
              </w:rPr>
              <w:t>2.7</w:t>
            </w:r>
          </w:p>
        </w:tc>
        <w:tc>
          <w:tcPr>
            <w:tcW w:w="1466" w:type="pct"/>
            <w:shd w:val="clear" w:color="auto" w:fill="auto"/>
            <w:vAlign w:val="center"/>
            <w:hideMark/>
          </w:tcPr>
          <w:p w14:paraId="7FC0E064" w14:textId="77777777" w:rsidR="00146F3F" w:rsidRPr="00C571E4" w:rsidRDefault="00146F3F" w:rsidP="00DF5E97">
            <w:pPr>
              <w:pStyle w:val="affb"/>
              <w:rPr>
                <w:szCs w:val="20"/>
                <w:lang w:eastAsia="ru-RU"/>
              </w:rPr>
            </w:pPr>
            <w:r w:rsidRPr="00C571E4">
              <w:rPr>
                <w:szCs w:val="20"/>
                <w:lang w:eastAsia="ru-RU"/>
              </w:rPr>
              <w:t>Реконструкция участка тепловой сети от ТК «Ю-1»-19п до ТК между жилыми домами № 28, 32 по ул. Юбилейная (Тепловая сеть от ТК «Ю-1»-19п)</w:t>
            </w:r>
          </w:p>
        </w:tc>
        <w:tc>
          <w:tcPr>
            <w:tcW w:w="617" w:type="pct"/>
            <w:shd w:val="clear" w:color="auto" w:fill="auto"/>
            <w:vAlign w:val="center"/>
            <w:hideMark/>
          </w:tcPr>
          <w:p w14:paraId="256D496D" w14:textId="77777777" w:rsidR="00146F3F" w:rsidRPr="00C571E4" w:rsidRDefault="00146F3F" w:rsidP="00DF5E97">
            <w:pPr>
              <w:pStyle w:val="affb"/>
              <w:rPr>
                <w:lang w:eastAsia="ru-RU"/>
              </w:rPr>
            </w:pPr>
            <w:r w:rsidRPr="00C571E4">
              <w:rPr>
                <w:lang w:eastAsia="ru-RU"/>
              </w:rPr>
              <w:t>125/36,1</w:t>
            </w:r>
          </w:p>
        </w:tc>
        <w:tc>
          <w:tcPr>
            <w:tcW w:w="370" w:type="pct"/>
            <w:shd w:val="clear" w:color="auto" w:fill="auto"/>
            <w:vAlign w:val="center"/>
            <w:hideMark/>
          </w:tcPr>
          <w:p w14:paraId="6CA6A00E"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4F572189" w14:textId="77777777" w:rsidR="00146F3F" w:rsidRPr="00C571E4" w:rsidRDefault="00146F3F" w:rsidP="00DF5E97">
            <w:pPr>
              <w:pStyle w:val="affb"/>
              <w:rPr>
                <w:lang w:eastAsia="ru-RU"/>
              </w:rPr>
            </w:pPr>
            <w:r w:rsidRPr="00C571E4">
              <w:rPr>
                <w:lang w:eastAsia="ru-RU"/>
              </w:rPr>
              <w:t>125/36,1</w:t>
            </w:r>
          </w:p>
        </w:tc>
        <w:tc>
          <w:tcPr>
            <w:tcW w:w="559" w:type="pct"/>
            <w:shd w:val="clear" w:color="auto" w:fill="auto"/>
            <w:vAlign w:val="center"/>
            <w:hideMark/>
          </w:tcPr>
          <w:p w14:paraId="5CAE66B3" w14:textId="77777777" w:rsidR="00146F3F" w:rsidRPr="00C571E4" w:rsidRDefault="00146F3F" w:rsidP="00DF5E97">
            <w:pPr>
              <w:pStyle w:val="affb"/>
              <w:rPr>
                <w:lang w:eastAsia="ru-RU"/>
              </w:rPr>
            </w:pPr>
            <w:r w:rsidRPr="00C571E4">
              <w:rPr>
                <w:lang w:eastAsia="ru-RU"/>
              </w:rPr>
              <w:t>125/36,1</w:t>
            </w:r>
          </w:p>
        </w:tc>
        <w:tc>
          <w:tcPr>
            <w:tcW w:w="559" w:type="pct"/>
            <w:shd w:val="clear" w:color="auto" w:fill="auto"/>
            <w:vAlign w:val="center"/>
            <w:hideMark/>
          </w:tcPr>
          <w:p w14:paraId="29A6CA61" w14:textId="77777777" w:rsidR="00146F3F" w:rsidRPr="00C571E4" w:rsidRDefault="00146F3F" w:rsidP="00DF5E97">
            <w:pPr>
              <w:pStyle w:val="affb"/>
              <w:rPr>
                <w:lang w:eastAsia="ru-RU"/>
              </w:rPr>
            </w:pPr>
            <w:r w:rsidRPr="00C571E4">
              <w:rPr>
                <w:lang w:eastAsia="ru-RU"/>
              </w:rPr>
              <w:t>2023</w:t>
            </w:r>
          </w:p>
        </w:tc>
        <w:tc>
          <w:tcPr>
            <w:tcW w:w="559" w:type="pct"/>
            <w:shd w:val="clear" w:color="auto" w:fill="auto"/>
            <w:vAlign w:val="center"/>
            <w:hideMark/>
          </w:tcPr>
          <w:p w14:paraId="7EAEAD8C" w14:textId="77777777" w:rsidR="00146F3F" w:rsidRPr="00C571E4" w:rsidRDefault="00146F3F" w:rsidP="00DF5E97">
            <w:pPr>
              <w:pStyle w:val="affb"/>
              <w:rPr>
                <w:lang w:eastAsia="ru-RU"/>
              </w:rPr>
            </w:pPr>
            <w:r w:rsidRPr="00C571E4">
              <w:rPr>
                <w:lang w:eastAsia="ru-RU"/>
              </w:rPr>
              <w:t>2025</w:t>
            </w:r>
          </w:p>
        </w:tc>
      </w:tr>
      <w:tr w:rsidR="00146F3F" w:rsidRPr="00C571E4" w14:paraId="3EFB1E26" w14:textId="77777777" w:rsidTr="00DF5E97">
        <w:trPr>
          <w:trHeight w:val="510"/>
        </w:trPr>
        <w:tc>
          <w:tcPr>
            <w:tcW w:w="290" w:type="pct"/>
            <w:shd w:val="clear" w:color="auto" w:fill="auto"/>
            <w:noWrap/>
            <w:vAlign w:val="center"/>
            <w:hideMark/>
          </w:tcPr>
          <w:p w14:paraId="001B2BEA" w14:textId="77777777" w:rsidR="00146F3F" w:rsidRPr="00C571E4" w:rsidRDefault="00146F3F" w:rsidP="00DF5E97">
            <w:pPr>
              <w:pStyle w:val="affb"/>
              <w:rPr>
                <w:szCs w:val="20"/>
                <w:lang w:eastAsia="ru-RU"/>
              </w:rPr>
            </w:pPr>
            <w:r w:rsidRPr="00C571E4">
              <w:rPr>
                <w:szCs w:val="20"/>
                <w:lang w:eastAsia="ru-RU"/>
              </w:rPr>
              <w:t>2.8</w:t>
            </w:r>
          </w:p>
        </w:tc>
        <w:tc>
          <w:tcPr>
            <w:tcW w:w="1466" w:type="pct"/>
            <w:shd w:val="clear" w:color="auto" w:fill="auto"/>
            <w:vAlign w:val="center"/>
            <w:hideMark/>
          </w:tcPr>
          <w:p w14:paraId="2D705553" w14:textId="77777777" w:rsidR="00146F3F" w:rsidRPr="00C571E4" w:rsidRDefault="00146F3F" w:rsidP="00DF5E97">
            <w:pPr>
              <w:pStyle w:val="affb"/>
              <w:rPr>
                <w:szCs w:val="20"/>
                <w:lang w:eastAsia="ru-RU"/>
              </w:rPr>
            </w:pPr>
            <w:r w:rsidRPr="00C571E4">
              <w:rPr>
                <w:szCs w:val="20"/>
                <w:lang w:eastAsia="ru-RU"/>
              </w:rPr>
              <w:t xml:space="preserve">Реконструкция участка тепловой сети от ТК «А-1»-3л до ТК с теплосчетчиками (Тепловая сеть от ТК «А-1»-3л) </w:t>
            </w:r>
          </w:p>
        </w:tc>
        <w:tc>
          <w:tcPr>
            <w:tcW w:w="617" w:type="pct"/>
            <w:shd w:val="clear" w:color="auto" w:fill="auto"/>
            <w:vAlign w:val="center"/>
            <w:hideMark/>
          </w:tcPr>
          <w:p w14:paraId="4986162A" w14:textId="77777777" w:rsidR="00146F3F" w:rsidRPr="00C571E4" w:rsidRDefault="00146F3F" w:rsidP="00DF5E97">
            <w:pPr>
              <w:pStyle w:val="affb"/>
              <w:rPr>
                <w:lang w:eastAsia="ru-RU"/>
              </w:rPr>
            </w:pPr>
            <w:r w:rsidRPr="00C571E4">
              <w:rPr>
                <w:lang w:eastAsia="ru-RU"/>
              </w:rPr>
              <w:t>150/51,4</w:t>
            </w:r>
          </w:p>
        </w:tc>
        <w:tc>
          <w:tcPr>
            <w:tcW w:w="370" w:type="pct"/>
            <w:shd w:val="clear" w:color="auto" w:fill="auto"/>
            <w:vAlign w:val="center"/>
            <w:hideMark/>
          </w:tcPr>
          <w:p w14:paraId="380D1649"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691CBDDE" w14:textId="77777777" w:rsidR="00146F3F" w:rsidRPr="00C571E4" w:rsidRDefault="00146F3F" w:rsidP="00DF5E97">
            <w:pPr>
              <w:pStyle w:val="affb"/>
              <w:rPr>
                <w:lang w:eastAsia="ru-RU"/>
              </w:rPr>
            </w:pPr>
            <w:r w:rsidRPr="00C571E4">
              <w:rPr>
                <w:lang w:eastAsia="ru-RU"/>
              </w:rPr>
              <w:t>150/51,4</w:t>
            </w:r>
          </w:p>
        </w:tc>
        <w:tc>
          <w:tcPr>
            <w:tcW w:w="559" w:type="pct"/>
            <w:shd w:val="clear" w:color="auto" w:fill="auto"/>
            <w:vAlign w:val="center"/>
            <w:hideMark/>
          </w:tcPr>
          <w:p w14:paraId="0EACD534" w14:textId="77777777" w:rsidR="00146F3F" w:rsidRPr="00C571E4" w:rsidRDefault="00146F3F" w:rsidP="00DF5E97">
            <w:pPr>
              <w:pStyle w:val="affb"/>
              <w:rPr>
                <w:lang w:eastAsia="ru-RU"/>
              </w:rPr>
            </w:pPr>
            <w:r w:rsidRPr="00C571E4">
              <w:rPr>
                <w:lang w:eastAsia="ru-RU"/>
              </w:rPr>
              <w:t>150/51,4</w:t>
            </w:r>
          </w:p>
        </w:tc>
        <w:tc>
          <w:tcPr>
            <w:tcW w:w="559" w:type="pct"/>
            <w:shd w:val="clear" w:color="auto" w:fill="auto"/>
            <w:vAlign w:val="center"/>
            <w:hideMark/>
          </w:tcPr>
          <w:p w14:paraId="177BE06B" w14:textId="77777777" w:rsidR="00146F3F" w:rsidRPr="00C571E4" w:rsidRDefault="00146F3F" w:rsidP="00DF5E97">
            <w:pPr>
              <w:pStyle w:val="affb"/>
              <w:rPr>
                <w:lang w:eastAsia="ru-RU"/>
              </w:rPr>
            </w:pPr>
            <w:r w:rsidRPr="00C571E4">
              <w:rPr>
                <w:lang w:eastAsia="ru-RU"/>
              </w:rPr>
              <w:t>2026</w:t>
            </w:r>
          </w:p>
        </w:tc>
        <w:tc>
          <w:tcPr>
            <w:tcW w:w="559" w:type="pct"/>
            <w:shd w:val="clear" w:color="auto" w:fill="auto"/>
            <w:vAlign w:val="center"/>
            <w:hideMark/>
          </w:tcPr>
          <w:p w14:paraId="065D2903" w14:textId="77777777" w:rsidR="00146F3F" w:rsidRPr="00C571E4" w:rsidRDefault="00146F3F" w:rsidP="00DF5E97">
            <w:pPr>
              <w:pStyle w:val="affb"/>
              <w:rPr>
                <w:lang w:eastAsia="ru-RU"/>
              </w:rPr>
            </w:pPr>
            <w:r w:rsidRPr="00C571E4">
              <w:rPr>
                <w:lang w:eastAsia="ru-RU"/>
              </w:rPr>
              <w:t>2027</w:t>
            </w:r>
          </w:p>
        </w:tc>
      </w:tr>
      <w:tr w:rsidR="00146F3F" w:rsidRPr="00C571E4" w14:paraId="2F7A2861" w14:textId="77777777" w:rsidTr="00DF5E97">
        <w:trPr>
          <w:trHeight w:val="765"/>
        </w:trPr>
        <w:tc>
          <w:tcPr>
            <w:tcW w:w="290" w:type="pct"/>
            <w:shd w:val="clear" w:color="auto" w:fill="auto"/>
            <w:noWrap/>
            <w:vAlign w:val="center"/>
            <w:hideMark/>
          </w:tcPr>
          <w:p w14:paraId="42C06B46" w14:textId="77777777" w:rsidR="00146F3F" w:rsidRPr="00C571E4" w:rsidRDefault="00146F3F" w:rsidP="00DF5E97">
            <w:pPr>
              <w:pStyle w:val="affb"/>
              <w:rPr>
                <w:szCs w:val="20"/>
                <w:lang w:eastAsia="ru-RU"/>
              </w:rPr>
            </w:pPr>
            <w:r w:rsidRPr="00C571E4">
              <w:rPr>
                <w:szCs w:val="20"/>
                <w:lang w:eastAsia="ru-RU"/>
              </w:rPr>
              <w:t>2.9</w:t>
            </w:r>
          </w:p>
        </w:tc>
        <w:tc>
          <w:tcPr>
            <w:tcW w:w="1466" w:type="pct"/>
            <w:shd w:val="clear" w:color="auto" w:fill="auto"/>
            <w:vAlign w:val="center"/>
            <w:hideMark/>
          </w:tcPr>
          <w:p w14:paraId="6AE0439B" w14:textId="77777777" w:rsidR="00146F3F" w:rsidRPr="00C571E4" w:rsidRDefault="00146F3F" w:rsidP="00DF5E97">
            <w:pPr>
              <w:pStyle w:val="affb"/>
              <w:rPr>
                <w:szCs w:val="20"/>
                <w:lang w:eastAsia="ru-RU"/>
              </w:rPr>
            </w:pPr>
            <w:r w:rsidRPr="00C571E4">
              <w:rPr>
                <w:szCs w:val="20"/>
                <w:lang w:eastAsia="ru-RU"/>
              </w:rPr>
              <w:t>Реконструкция участка тепловой сети от ТК между жилыми домами №1,2 по ул. Герцена до ТК у торгового комплекса «Дирижабль» по ул. Ленвинская, 6 (Тепловая сеть от ТК «К»-6п)</w:t>
            </w:r>
          </w:p>
        </w:tc>
        <w:tc>
          <w:tcPr>
            <w:tcW w:w="617" w:type="pct"/>
            <w:shd w:val="clear" w:color="auto" w:fill="auto"/>
            <w:vAlign w:val="center"/>
            <w:hideMark/>
          </w:tcPr>
          <w:p w14:paraId="388E6FB8" w14:textId="77777777" w:rsidR="00146F3F" w:rsidRPr="00C571E4" w:rsidRDefault="00146F3F" w:rsidP="00DF5E97">
            <w:pPr>
              <w:pStyle w:val="affb"/>
              <w:rPr>
                <w:lang w:eastAsia="ru-RU"/>
              </w:rPr>
            </w:pPr>
            <w:r w:rsidRPr="00C571E4">
              <w:rPr>
                <w:lang w:eastAsia="ru-RU"/>
              </w:rPr>
              <w:t>100/130</w:t>
            </w:r>
          </w:p>
        </w:tc>
        <w:tc>
          <w:tcPr>
            <w:tcW w:w="370" w:type="pct"/>
            <w:shd w:val="clear" w:color="auto" w:fill="auto"/>
            <w:vAlign w:val="center"/>
            <w:hideMark/>
          </w:tcPr>
          <w:p w14:paraId="4B60BA96"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58E2F70A" w14:textId="77777777" w:rsidR="00146F3F" w:rsidRPr="00C571E4" w:rsidRDefault="00146F3F" w:rsidP="00DF5E97">
            <w:pPr>
              <w:pStyle w:val="affb"/>
              <w:rPr>
                <w:lang w:eastAsia="ru-RU"/>
              </w:rPr>
            </w:pPr>
            <w:r w:rsidRPr="00C571E4">
              <w:rPr>
                <w:lang w:eastAsia="ru-RU"/>
              </w:rPr>
              <w:t>100/130</w:t>
            </w:r>
          </w:p>
        </w:tc>
        <w:tc>
          <w:tcPr>
            <w:tcW w:w="559" w:type="pct"/>
            <w:shd w:val="clear" w:color="auto" w:fill="auto"/>
            <w:vAlign w:val="center"/>
            <w:hideMark/>
          </w:tcPr>
          <w:p w14:paraId="162C1FB7" w14:textId="77777777" w:rsidR="00146F3F" w:rsidRPr="00C571E4" w:rsidRDefault="00146F3F" w:rsidP="00DF5E97">
            <w:pPr>
              <w:pStyle w:val="affb"/>
              <w:rPr>
                <w:lang w:eastAsia="ru-RU"/>
              </w:rPr>
            </w:pPr>
            <w:r w:rsidRPr="00C571E4">
              <w:rPr>
                <w:lang w:eastAsia="ru-RU"/>
              </w:rPr>
              <w:t>100/130</w:t>
            </w:r>
          </w:p>
        </w:tc>
        <w:tc>
          <w:tcPr>
            <w:tcW w:w="559" w:type="pct"/>
            <w:shd w:val="clear" w:color="auto" w:fill="auto"/>
            <w:vAlign w:val="center"/>
            <w:hideMark/>
          </w:tcPr>
          <w:p w14:paraId="35C9643B" w14:textId="77777777" w:rsidR="00146F3F" w:rsidRPr="00C571E4" w:rsidRDefault="00146F3F" w:rsidP="00DF5E97">
            <w:pPr>
              <w:pStyle w:val="affb"/>
              <w:rPr>
                <w:lang w:eastAsia="ru-RU"/>
              </w:rPr>
            </w:pPr>
            <w:r w:rsidRPr="00C571E4">
              <w:rPr>
                <w:lang w:eastAsia="ru-RU"/>
              </w:rPr>
              <w:t>2025</w:t>
            </w:r>
          </w:p>
        </w:tc>
        <w:tc>
          <w:tcPr>
            <w:tcW w:w="559" w:type="pct"/>
            <w:shd w:val="clear" w:color="auto" w:fill="auto"/>
            <w:vAlign w:val="center"/>
            <w:hideMark/>
          </w:tcPr>
          <w:p w14:paraId="0A17007B" w14:textId="77777777" w:rsidR="00146F3F" w:rsidRPr="00C571E4" w:rsidRDefault="00146F3F" w:rsidP="00DF5E97">
            <w:pPr>
              <w:pStyle w:val="affb"/>
              <w:rPr>
                <w:lang w:eastAsia="ru-RU"/>
              </w:rPr>
            </w:pPr>
            <w:r w:rsidRPr="00C571E4">
              <w:rPr>
                <w:lang w:eastAsia="ru-RU"/>
              </w:rPr>
              <w:t>2026</w:t>
            </w:r>
          </w:p>
        </w:tc>
      </w:tr>
      <w:tr w:rsidR="00146F3F" w:rsidRPr="00C571E4" w14:paraId="38CFA64E" w14:textId="77777777" w:rsidTr="00DF5E97">
        <w:trPr>
          <w:trHeight w:val="510"/>
        </w:trPr>
        <w:tc>
          <w:tcPr>
            <w:tcW w:w="290" w:type="pct"/>
            <w:shd w:val="clear" w:color="auto" w:fill="auto"/>
            <w:noWrap/>
            <w:vAlign w:val="center"/>
            <w:hideMark/>
          </w:tcPr>
          <w:p w14:paraId="7C6BE5D4" w14:textId="77777777" w:rsidR="00146F3F" w:rsidRPr="00C571E4" w:rsidRDefault="00146F3F" w:rsidP="00DF5E97">
            <w:pPr>
              <w:pStyle w:val="affb"/>
              <w:rPr>
                <w:szCs w:val="20"/>
                <w:lang w:eastAsia="ru-RU"/>
              </w:rPr>
            </w:pPr>
            <w:r w:rsidRPr="00C571E4">
              <w:rPr>
                <w:szCs w:val="20"/>
                <w:lang w:eastAsia="ru-RU"/>
              </w:rPr>
              <w:t>2.10.</w:t>
            </w:r>
          </w:p>
        </w:tc>
        <w:tc>
          <w:tcPr>
            <w:tcW w:w="1466" w:type="pct"/>
            <w:shd w:val="clear" w:color="auto" w:fill="auto"/>
            <w:vAlign w:val="center"/>
            <w:hideMark/>
          </w:tcPr>
          <w:p w14:paraId="525CF8FD" w14:textId="77777777" w:rsidR="00146F3F" w:rsidRPr="00C571E4" w:rsidRDefault="00146F3F" w:rsidP="00DF5E97">
            <w:pPr>
              <w:pStyle w:val="affb"/>
              <w:rPr>
                <w:szCs w:val="20"/>
                <w:lang w:eastAsia="ru-RU"/>
              </w:rPr>
            </w:pPr>
            <w:r w:rsidRPr="00C571E4">
              <w:rPr>
                <w:szCs w:val="20"/>
                <w:lang w:eastAsia="ru-RU"/>
              </w:rPr>
              <w:t>Реконструкция тепловых сетей и сетей ГВС по результатам испытаний и экспертиз</w:t>
            </w:r>
          </w:p>
        </w:tc>
        <w:tc>
          <w:tcPr>
            <w:tcW w:w="617" w:type="pct"/>
            <w:shd w:val="clear" w:color="auto" w:fill="auto"/>
            <w:vAlign w:val="center"/>
            <w:hideMark/>
          </w:tcPr>
          <w:p w14:paraId="53C8EF3B" w14:textId="77777777" w:rsidR="00146F3F" w:rsidRPr="00C571E4" w:rsidRDefault="00146F3F" w:rsidP="00DF5E97">
            <w:pPr>
              <w:pStyle w:val="affb"/>
              <w:rPr>
                <w:lang w:eastAsia="ru-RU"/>
              </w:rPr>
            </w:pPr>
            <w:r w:rsidRPr="00C571E4">
              <w:rPr>
                <w:lang w:eastAsia="ru-RU"/>
              </w:rPr>
              <w:t>100-250</w:t>
            </w:r>
          </w:p>
        </w:tc>
        <w:tc>
          <w:tcPr>
            <w:tcW w:w="370" w:type="pct"/>
            <w:shd w:val="clear" w:color="auto" w:fill="auto"/>
            <w:vAlign w:val="center"/>
            <w:hideMark/>
          </w:tcPr>
          <w:p w14:paraId="5E8E84CC"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1C896233" w14:textId="77777777" w:rsidR="00146F3F" w:rsidRPr="00C571E4" w:rsidRDefault="00146F3F" w:rsidP="00DF5E97">
            <w:pPr>
              <w:pStyle w:val="affb"/>
              <w:rPr>
                <w:lang w:eastAsia="ru-RU"/>
              </w:rPr>
            </w:pPr>
            <w:r w:rsidRPr="00C571E4">
              <w:rPr>
                <w:lang w:eastAsia="ru-RU"/>
              </w:rPr>
              <w:t>-</w:t>
            </w:r>
          </w:p>
        </w:tc>
        <w:tc>
          <w:tcPr>
            <w:tcW w:w="559" w:type="pct"/>
            <w:shd w:val="clear" w:color="auto" w:fill="auto"/>
            <w:vAlign w:val="center"/>
            <w:hideMark/>
          </w:tcPr>
          <w:p w14:paraId="5D88FB11" w14:textId="77777777" w:rsidR="00146F3F" w:rsidRPr="00C571E4" w:rsidRDefault="00146F3F" w:rsidP="00DF5E97">
            <w:pPr>
              <w:pStyle w:val="affb"/>
              <w:rPr>
                <w:lang w:eastAsia="ru-RU"/>
              </w:rPr>
            </w:pPr>
            <w:r w:rsidRPr="00C571E4">
              <w:rPr>
                <w:lang w:eastAsia="ru-RU"/>
              </w:rPr>
              <w:t>-</w:t>
            </w:r>
          </w:p>
        </w:tc>
        <w:tc>
          <w:tcPr>
            <w:tcW w:w="559" w:type="pct"/>
            <w:shd w:val="clear" w:color="auto" w:fill="auto"/>
            <w:vAlign w:val="center"/>
            <w:hideMark/>
          </w:tcPr>
          <w:p w14:paraId="6B14B262" w14:textId="77777777" w:rsidR="00146F3F" w:rsidRPr="00C571E4" w:rsidRDefault="00146F3F" w:rsidP="00DF5E97">
            <w:pPr>
              <w:pStyle w:val="affb"/>
              <w:rPr>
                <w:lang w:eastAsia="ru-RU"/>
              </w:rPr>
            </w:pPr>
            <w:r w:rsidRPr="00C571E4">
              <w:rPr>
                <w:lang w:eastAsia="ru-RU"/>
              </w:rPr>
              <w:t>2027</w:t>
            </w:r>
          </w:p>
        </w:tc>
        <w:tc>
          <w:tcPr>
            <w:tcW w:w="559" w:type="pct"/>
            <w:shd w:val="clear" w:color="auto" w:fill="auto"/>
            <w:vAlign w:val="center"/>
            <w:hideMark/>
          </w:tcPr>
          <w:p w14:paraId="140C596F" w14:textId="77777777" w:rsidR="00146F3F" w:rsidRPr="00C571E4" w:rsidRDefault="00146F3F" w:rsidP="00DF5E97">
            <w:pPr>
              <w:pStyle w:val="affb"/>
              <w:rPr>
                <w:lang w:eastAsia="ru-RU"/>
              </w:rPr>
            </w:pPr>
            <w:r w:rsidRPr="00C571E4">
              <w:rPr>
                <w:lang w:eastAsia="ru-RU"/>
              </w:rPr>
              <w:t>2036</w:t>
            </w:r>
          </w:p>
        </w:tc>
      </w:tr>
      <w:tr w:rsidR="00146F3F" w:rsidRPr="00C571E4" w14:paraId="6D9226A7" w14:textId="77777777" w:rsidTr="00DF5E97">
        <w:trPr>
          <w:trHeight w:val="255"/>
        </w:trPr>
        <w:tc>
          <w:tcPr>
            <w:tcW w:w="290" w:type="pct"/>
            <w:shd w:val="clear" w:color="auto" w:fill="auto"/>
            <w:noWrap/>
            <w:vAlign w:val="center"/>
            <w:hideMark/>
          </w:tcPr>
          <w:p w14:paraId="112BD3E8" w14:textId="77777777" w:rsidR="00146F3F" w:rsidRPr="00C571E4" w:rsidRDefault="00146F3F" w:rsidP="00DF5E97">
            <w:pPr>
              <w:pStyle w:val="affb"/>
              <w:rPr>
                <w:szCs w:val="20"/>
                <w:lang w:eastAsia="ru-RU"/>
              </w:rPr>
            </w:pPr>
            <w:r w:rsidRPr="00C571E4">
              <w:rPr>
                <w:szCs w:val="20"/>
                <w:lang w:eastAsia="ru-RU"/>
              </w:rPr>
              <w:t>2.11.</w:t>
            </w:r>
          </w:p>
        </w:tc>
        <w:tc>
          <w:tcPr>
            <w:tcW w:w="1466" w:type="pct"/>
            <w:shd w:val="clear" w:color="auto" w:fill="auto"/>
            <w:vAlign w:val="center"/>
            <w:hideMark/>
          </w:tcPr>
          <w:p w14:paraId="596D2F64" w14:textId="77777777" w:rsidR="00146F3F" w:rsidRPr="00C571E4" w:rsidRDefault="00146F3F" w:rsidP="00DF5E97">
            <w:pPr>
              <w:pStyle w:val="affb"/>
              <w:rPr>
                <w:szCs w:val="20"/>
                <w:lang w:eastAsia="ru-RU"/>
              </w:rPr>
            </w:pPr>
            <w:r w:rsidRPr="00C571E4">
              <w:rPr>
                <w:szCs w:val="20"/>
                <w:lang w:eastAsia="ru-RU"/>
              </w:rPr>
              <w:t>Строительство трубопроводов циркуляции ГВС на 30 домов</w:t>
            </w:r>
          </w:p>
        </w:tc>
        <w:tc>
          <w:tcPr>
            <w:tcW w:w="617" w:type="pct"/>
            <w:shd w:val="clear" w:color="auto" w:fill="auto"/>
            <w:vAlign w:val="center"/>
            <w:hideMark/>
          </w:tcPr>
          <w:p w14:paraId="4CBFED70" w14:textId="77777777" w:rsidR="00146F3F" w:rsidRPr="00C571E4" w:rsidRDefault="00146F3F" w:rsidP="00DF5E97">
            <w:pPr>
              <w:pStyle w:val="affb"/>
              <w:rPr>
                <w:lang w:eastAsia="ru-RU"/>
              </w:rPr>
            </w:pPr>
            <w:r w:rsidRPr="00C571E4">
              <w:rPr>
                <w:lang w:eastAsia="ru-RU"/>
              </w:rPr>
              <w:t>-</w:t>
            </w:r>
          </w:p>
        </w:tc>
        <w:tc>
          <w:tcPr>
            <w:tcW w:w="370" w:type="pct"/>
            <w:shd w:val="clear" w:color="auto" w:fill="auto"/>
            <w:vAlign w:val="center"/>
            <w:hideMark/>
          </w:tcPr>
          <w:p w14:paraId="7A04C0EB" w14:textId="77777777" w:rsidR="00146F3F" w:rsidRPr="00C571E4" w:rsidRDefault="00146F3F" w:rsidP="00DF5E97">
            <w:pPr>
              <w:pStyle w:val="affb"/>
              <w:rPr>
                <w:lang w:eastAsia="ru-RU"/>
              </w:rPr>
            </w:pPr>
            <w:r w:rsidRPr="00C571E4">
              <w:rPr>
                <w:lang w:eastAsia="ru-RU"/>
              </w:rPr>
              <w:t>мм/п.м.</w:t>
            </w:r>
          </w:p>
        </w:tc>
        <w:tc>
          <w:tcPr>
            <w:tcW w:w="579" w:type="pct"/>
            <w:shd w:val="clear" w:color="auto" w:fill="auto"/>
            <w:vAlign w:val="center"/>
            <w:hideMark/>
          </w:tcPr>
          <w:p w14:paraId="2369F268" w14:textId="77777777" w:rsidR="00146F3F" w:rsidRPr="00C571E4" w:rsidRDefault="00146F3F" w:rsidP="00DF5E97">
            <w:pPr>
              <w:pStyle w:val="affb"/>
              <w:rPr>
                <w:lang w:eastAsia="ru-RU"/>
              </w:rPr>
            </w:pPr>
            <w:r w:rsidRPr="00C571E4">
              <w:rPr>
                <w:lang w:eastAsia="ru-RU"/>
              </w:rPr>
              <w:t>-</w:t>
            </w:r>
          </w:p>
        </w:tc>
        <w:tc>
          <w:tcPr>
            <w:tcW w:w="559" w:type="pct"/>
            <w:shd w:val="clear" w:color="auto" w:fill="auto"/>
            <w:vAlign w:val="center"/>
            <w:hideMark/>
          </w:tcPr>
          <w:p w14:paraId="32853D26" w14:textId="77777777" w:rsidR="00146F3F" w:rsidRPr="00C571E4" w:rsidRDefault="00146F3F" w:rsidP="00DF5E97">
            <w:pPr>
              <w:pStyle w:val="affb"/>
              <w:rPr>
                <w:lang w:eastAsia="ru-RU"/>
              </w:rPr>
            </w:pPr>
            <w:r w:rsidRPr="00C571E4">
              <w:rPr>
                <w:lang w:eastAsia="ru-RU"/>
              </w:rPr>
              <w:t>-</w:t>
            </w:r>
          </w:p>
        </w:tc>
        <w:tc>
          <w:tcPr>
            <w:tcW w:w="559" w:type="pct"/>
            <w:shd w:val="clear" w:color="auto" w:fill="auto"/>
            <w:vAlign w:val="center"/>
            <w:hideMark/>
          </w:tcPr>
          <w:p w14:paraId="3C87AB94" w14:textId="77777777" w:rsidR="00146F3F" w:rsidRPr="00C571E4" w:rsidRDefault="00146F3F" w:rsidP="00DF5E97">
            <w:pPr>
              <w:pStyle w:val="affb"/>
              <w:rPr>
                <w:lang w:eastAsia="ru-RU"/>
              </w:rPr>
            </w:pPr>
            <w:r w:rsidRPr="00C571E4">
              <w:rPr>
                <w:lang w:eastAsia="ru-RU"/>
              </w:rPr>
              <w:t>2024</w:t>
            </w:r>
          </w:p>
        </w:tc>
        <w:tc>
          <w:tcPr>
            <w:tcW w:w="559" w:type="pct"/>
            <w:shd w:val="clear" w:color="auto" w:fill="auto"/>
            <w:vAlign w:val="center"/>
            <w:hideMark/>
          </w:tcPr>
          <w:p w14:paraId="3BCE1F43" w14:textId="77777777" w:rsidR="00146F3F" w:rsidRPr="00C571E4" w:rsidRDefault="00146F3F" w:rsidP="00DF5E97">
            <w:pPr>
              <w:pStyle w:val="affb"/>
              <w:rPr>
                <w:lang w:eastAsia="ru-RU"/>
              </w:rPr>
            </w:pPr>
            <w:r w:rsidRPr="00C571E4">
              <w:rPr>
                <w:lang w:eastAsia="ru-RU"/>
              </w:rPr>
              <w:t>2036</w:t>
            </w:r>
          </w:p>
        </w:tc>
      </w:tr>
    </w:tbl>
    <w:p w14:paraId="07632855" w14:textId="04054690" w:rsidR="006B4D03" w:rsidRDefault="000A5894" w:rsidP="00684ABE">
      <w:pPr>
        <w:pStyle w:val="2"/>
      </w:pPr>
      <w:bookmarkStart w:id="310" w:name="_Toc83218228"/>
      <w:r w:rsidRPr="000A5894">
        <w:t>Предложения</w:t>
      </w:r>
      <w:r>
        <w:t xml:space="preserve"> </w:t>
      </w:r>
      <w:r w:rsidRPr="000A5894">
        <w:t>по</w:t>
      </w:r>
      <w:r>
        <w:t xml:space="preserve"> </w:t>
      </w:r>
      <w:r w:rsidRPr="000A5894">
        <w:t>строительству</w:t>
      </w:r>
      <w:r>
        <w:t xml:space="preserve"> </w:t>
      </w:r>
      <w:r w:rsidRPr="000A5894">
        <w:t>и</w:t>
      </w:r>
      <w:r>
        <w:t xml:space="preserve"> </w:t>
      </w:r>
      <w:r w:rsidRPr="000A5894">
        <w:t>реконструкции</w:t>
      </w:r>
      <w:r>
        <w:t xml:space="preserve"> </w:t>
      </w:r>
      <w:r w:rsidRPr="000A5894">
        <w:t>тепловых</w:t>
      </w:r>
      <w:r>
        <w:t xml:space="preserve"> </w:t>
      </w:r>
      <w:r w:rsidRPr="000A5894">
        <w:t>сетей</w:t>
      </w:r>
      <w:r>
        <w:t xml:space="preserve"> </w:t>
      </w:r>
      <w:r w:rsidRPr="000A5894">
        <w:t>для</w:t>
      </w:r>
      <w:r>
        <w:t xml:space="preserve"> </w:t>
      </w:r>
      <w:r w:rsidRPr="000A5894">
        <w:t>обеспечения</w:t>
      </w:r>
      <w:r>
        <w:t xml:space="preserve"> </w:t>
      </w:r>
      <w:r w:rsidRPr="000A5894">
        <w:t>нормативной</w:t>
      </w:r>
      <w:r>
        <w:t xml:space="preserve"> </w:t>
      </w:r>
      <w:r w:rsidRPr="000A5894">
        <w:t>надежности</w:t>
      </w:r>
      <w:r>
        <w:t xml:space="preserve"> </w:t>
      </w:r>
      <w:r w:rsidRPr="000A5894">
        <w:t>потребителей</w:t>
      </w:r>
      <w:bookmarkEnd w:id="306"/>
      <w:bookmarkEnd w:id="307"/>
      <w:bookmarkEnd w:id="308"/>
      <w:bookmarkEnd w:id="310"/>
    </w:p>
    <w:p w14:paraId="329008C8" w14:textId="77777777" w:rsidR="005B2100" w:rsidRDefault="005B2100" w:rsidP="005B2100">
      <w:pPr>
        <w:pStyle w:val="afffff9"/>
      </w:pPr>
      <w:bookmarkStart w:id="311" w:name="_Hlk10420236"/>
      <w:r>
        <w:t xml:space="preserve">При аварийной ситуации и при реконструкции тепловой сети для обеспечения требуемой надежности теплоснабжения для объектов I категории предусмотрено: - БТЭЦ-2 имеет 2 независимых тепловывода - М1 и М2 (точки подключения согласно ТУ). </w:t>
      </w:r>
    </w:p>
    <w:p w14:paraId="5AADAF1B" w14:textId="77777777" w:rsidR="005B2100" w:rsidRDefault="005B2100" w:rsidP="005B2100">
      <w:pPr>
        <w:pStyle w:val="afffff9"/>
      </w:pPr>
      <w:r>
        <w:t xml:space="preserve">При формировании сетевых районов СЦТ 1 от М1 и СЦТ2 от М2 от БТЭЦ-2 используются секционирующие узлы закольцованных основных магистралей: камеры В4-12, М4-29, М4-28, Ю1-22, Л2-10, Ю1-16. </w:t>
      </w:r>
    </w:p>
    <w:p w14:paraId="54237F77" w14:textId="77777777" w:rsidR="005B2100" w:rsidRDefault="005B2100" w:rsidP="005B2100">
      <w:pPr>
        <w:pStyle w:val="afffff9"/>
      </w:pPr>
      <w:r>
        <w:t>В режиме аварийной работы имеется техническая возможность взаимного перераспределения сетевой воды.</w:t>
      </w:r>
    </w:p>
    <w:p w14:paraId="70DDDE35" w14:textId="77777777" w:rsidR="005B2100" w:rsidRDefault="005B2100" w:rsidP="005B2100">
      <w:pPr>
        <w:pStyle w:val="afffff9"/>
      </w:pPr>
      <w:r>
        <w:t xml:space="preserve"> - В рамках реконструкции участков тепловых сетей от БТЭЦ-2 районе павильона 6 (узел М1-6) предусмотрена аварийная перемычка 2Ду500, позволяющая в аварийном режиме выполнить перераспределение потоков теплоносителя с тепловыводов;</w:t>
      </w:r>
    </w:p>
    <w:p w14:paraId="0AA27944" w14:textId="77777777" w:rsidR="005B2100" w:rsidRDefault="005B2100" w:rsidP="005B2100">
      <w:pPr>
        <w:pStyle w:val="afffff9"/>
      </w:pPr>
      <w:r>
        <w:lastRenderedPageBreak/>
        <w:t xml:space="preserve"> - Существуют кольцевые сети внутри каждого района теплоснабжения. При возникновении аварийной ситуации трубопроводов имеется возможность переключения потоков теплоснабжения через кольцевые участки для обеспечения теплоснабжения потребителей;</w:t>
      </w:r>
    </w:p>
    <w:p w14:paraId="1612C94C" w14:textId="77777777" w:rsidR="005B2100" w:rsidRDefault="005B2100" w:rsidP="005B2100">
      <w:pPr>
        <w:pStyle w:val="afffff9"/>
        <w:rPr>
          <w:color w:val="000000"/>
        </w:rPr>
      </w:pPr>
      <w:r>
        <w:t xml:space="preserve"> - Подавляющее большинство объектов 1 категории подключены к магистральной сети М1, которая проектом реконструкции на надземном участке выполняется в 3-х трубном исполнении с возможностью переключения в 2-х трубный режим работы в. т.ч. в аварийных случаях.</w:t>
      </w:r>
    </w:p>
    <w:p w14:paraId="69C126CC" w14:textId="77777777" w:rsidR="005B2100" w:rsidRDefault="005B2100" w:rsidP="005B2100">
      <w:pPr>
        <w:pStyle w:val="afffff9"/>
      </w:pPr>
      <w:r>
        <w:t xml:space="preserve">Схемой теплоснабжения учитывается необходимость демонтажа ряда участков трубопроводов на основании данных ТСО. </w:t>
      </w:r>
    </w:p>
    <w:p w14:paraId="31FA572C" w14:textId="4BA0DE8D" w:rsidR="005B2100" w:rsidRDefault="005B2100" w:rsidP="005B2100">
      <w:pPr>
        <w:pStyle w:val="afffff9"/>
      </w:pPr>
      <w:bookmarkStart w:id="312" w:name="_Hlk73694188"/>
      <w:r>
        <w:t>В связи с переводом теплоснабжения мкр.</w:t>
      </w:r>
      <w:r w:rsidRPr="00DC32CB">
        <w:t xml:space="preserve"> </w:t>
      </w:r>
      <w:r>
        <w:t>Нартовка на индивидуальные источники тепловой энергии, трубопроводы, проложенные в данном направлении, находятся в месте потенциального провала грунта. На этом основании планируется демонтаж участков тепловых сетей, указанных в таблице «</w:t>
      </w:r>
      <w:r>
        <w:fldChar w:fldCharType="begin"/>
      </w:r>
      <w:r>
        <w:instrText xml:space="preserve"> REF _Ref83212660 \h </w:instrText>
      </w:r>
      <w:r>
        <w:fldChar w:fldCharType="separate"/>
      </w:r>
      <w:r>
        <w:t xml:space="preserve">Таблица </w:t>
      </w:r>
      <w:r>
        <w:rPr>
          <w:noProof/>
        </w:rPr>
        <w:t>21</w:t>
      </w:r>
      <w:r>
        <w:t xml:space="preserve">. </w:t>
      </w:r>
      <w:r w:rsidRPr="006467CB">
        <w:t>Перечень трубопроводов для демонтажа</w:t>
      </w:r>
      <w:r>
        <w:t xml:space="preserve"> от Правобережной котельной</w:t>
      </w:r>
      <w:r>
        <w:fldChar w:fldCharType="end"/>
      </w:r>
      <w:r>
        <w:t>».</w:t>
      </w:r>
    </w:p>
    <w:p w14:paraId="6BEEFE82" w14:textId="77777777" w:rsidR="005B2100" w:rsidRDefault="005B2100" w:rsidP="005B2100">
      <w:pPr>
        <w:pStyle w:val="afffff9"/>
      </w:pPr>
      <w:r>
        <w:t>В системе теплоснабжения от Правобережной котельной для исключения обводного трубопровода и повышения надежности теплоснабжения, планируется к строительству участок трубопровода от тепловой камеры К-У-7-3. Участок трубопровода обозначен на рисунке ниже.</w:t>
      </w:r>
    </w:p>
    <w:bookmarkEnd w:id="312"/>
    <w:p w14:paraId="384EC541" w14:textId="40F224EE" w:rsidR="004E3A32" w:rsidRDefault="004E3A32" w:rsidP="00E70DBA">
      <w:pPr>
        <w:pStyle w:val="afffff9"/>
      </w:pPr>
      <w:r>
        <w:t xml:space="preserve">В связи </w:t>
      </w:r>
      <w:r w:rsidRPr="004E3A32">
        <w:t>с отсутстви</w:t>
      </w:r>
      <w:r>
        <w:t>ем</w:t>
      </w:r>
      <w:r w:rsidRPr="004E3A32">
        <w:t xml:space="preserve"> достоверных данных по границам провалов, выявление участков тепловых сетей</w:t>
      </w:r>
      <w:r>
        <w:t>,</w:t>
      </w:r>
      <w:r w:rsidRPr="004E3A32">
        <w:t xml:space="preserve"> находящихся на такой территории</w:t>
      </w:r>
      <w:r>
        <w:t>,</w:t>
      </w:r>
      <w:r w:rsidRPr="004E3A32">
        <w:t xml:space="preserve"> не представляется возможным. Решение данного вопроса необходимо рассмотреть в следующей актуализации схемы теплоснабжения</w:t>
      </w:r>
      <w:r>
        <w:t xml:space="preserve">. </w:t>
      </w:r>
    </w:p>
    <w:p w14:paraId="48063BFC" w14:textId="6D8F9F3C" w:rsidR="00E70DBA" w:rsidRPr="004E3A32" w:rsidRDefault="004E3A32" w:rsidP="00E70DBA">
      <w:pPr>
        <w:pStyle w:val="afffff9"/>
      </w:pPr>
      <w:r>
        <w:t>При наличии достаточной информации.</w:t>
      </w:r>
      <w:r w:rsidRPr="004E3A32">
        <w:t xml:space="preserve"> уточнить участки</w:t>
      </w:r>
      <w:r>
        <w:t>,</w:t>
      </w:r>
      <w:r w:rsidRPr="004E3A32">
        <w:t xml:space="preserve"> попадающие в зону провалов</w:t>
      </w:r>
      <w:r>
        <w:t>,</w:t>
      </w:r>
      <w:r w:rsidRPr="004E3A32">
        <w:t xml:space="preserve"> предусмотреть мероприятия по выносу таких сетей</w:t>
      </w:r>
      <w:r>
        <w:t xml:space="preserve"> или рассмотреть возможность обеспечения автономного теплоснабжения путем строительства блочно-модульной котельной или переходом на индивидуальное теплоснабжения.</w:t>
      </w:r>
    </w:p>
    <w:p w14:paraId="66D823BD" w14:textId="77777777" w:rsidR="00C269E0" w:rsidRDefault="00C269E0" w:rsidP="00C269E0">
      <w:pPr>
        <w:pStyle w:val="afffff9"/>
        <w:keepNext/>
        <w:ind w:firstLine="0"/>
      </w:pPr>
      <w:r>
        <w:rPr>
          <w:noProof/>
          <w:lang w:eastAsia="ru-RU"/>
        </w:rPr>
        <w:lastRenderedPageBreak/>
        <w:drawing>
          <wp:inline distT="0" distB="0" distL="0" distR="0" wp14:anchorId="76BD7B04" wp14:editId="5E254595">
            <wp:extent cx="6299835" cy="5121275"/>
            <wp:effectExtent l="0" t="0" r="5715"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99835" cy="5121275"/>
                    </a:xfrm>
                    <a:prstGeom prst="rect">
                      <a:avLst/>
                    </a:prstGeom>
                    <a:noFill/>
                    <a:ln>
                      <a:noFill/>
                    </a:ln>
                  </pic:spPr>
                </pic:pic>
              </a:graphicData>
            </a:graphic>
          </wp:inline>
        </w:drawing>
      </w:r>
    </w:p>
    <w:p w14:paraId="0CDFE646" w14:textId="06AAB9E0" w:rsidR="00C269E0" w:rsidRDefault="00C269E0" w:rsidP="00C269E0">
      <w:pPr>
        <w:pStyle w:val="afc"/>
        <w:jc w:val="both"/>
      </w:pPr>
      <w:bookmarkStart w:id="313" w:name="_Toc67053155"/>
      <w:bookmarkStart w:id="314" w:name="_Toc83218734"/>
      <w:r>
        <w:t xml:space="preserve">Рисунок </w:t>
      </w:r>
      <w:r w:rsidR="006C1D8C">
        <w:rPr>
          <w:noProof/>
        </w:rPr>
        <w:fldChar w:fldCharType="begin"/>
      </w:r>
      <w:r w:rsidR="006C1D8C">
        <w:rPr>
          <w:noProof/>
        </w:rPr>
        <w:instrText xml:space="preserve"> SEQ Рисунок \* ARABIC </w:instrText>
      </w:r>
      <w:r w:rsidR="006C1D8C">
        <w:rPr>
          <w:noProof/>
        </w:rPr>
        <w:fldChar w:fldCharType="separate"/>
      </w:r>
      <w:r w:rsidR="00266C16">
        <w:rPr>
          <w:noProof/>
        </w:rPr>
        <w:t>39</w:t>
      </w:r>
      <w:r w:rsidR="006C1D8C">
        <w:rPr>
          <w:noProof/>
        </w:rPr>
        <w:fldChar w:fldCharType="end"/>
      </w:r>
      <w:r>
        <w:t>. Схема расположения «перемычки» (красный)</w:t>
      </w:r>
      <w:bookmarkEnd w:id="313"/>
      <w:bookmarkEnd w:id="314"/>
    </w:p>
    <w:p w14:paraId="31C30730" w14:textId="5126CE13" w:rsidR="008E101E" w:rsidRDefault="008E101E" w:rsidP="008E101E">
      <w:pPr>
        <w:pStyle w:val="afc"/>
        <w:keepNext/>
      </w:pPr>
      <w:bookmarkStart w:id="315" w:name="_Toc71736797"/>
      <w:bookmarkStart w:id="316" w:name="_Toc83218633"/>
      <w:bookmarkStart w:id="317" w:name="_Toc66884331"/>
      <w:r>
        <w:t xml:space="preserve">Таблица </w:t>
      </w:r>
      <w:r>
        <w:rPr>
          <w:noProof/>
        </w:rPr>
        <w:fldChar w:fldCharType="begin"/>
      </w:r>
      <w:r>
        <w:rPr>
          <w:noProof/>
        </w:rPr>
        <w:instrText xml:space="preserve"> SEQ Таблица \* ARABIC </w:instrText>
      </w:r>
      <w:r>
        <w:rPr>
          <w:noProof/>
        </w:rPr>
        <w:fldChar w:fldCharType="separate"/>
      </w:r>
      <w:r w:rsidR="00266C16">
        <w:rPr>
          <w:noProof/>
        </w:rPr>
        <w:t>26</w:t>
      </w:r>
      <w:r>
        <w:rPr>
          <w:noProof/>
        </w:rPr>
        <w:fldChar w:fldCharType="end"/>
      </w:r>
      <w:r>
        <w:t>. Перечень участков, рекомендуемых к строительству для повышения надежности системы теплоснабжения от Правобережной котельной</w:t>
      </w:r>
      <w:bookmarkEnd w:id="315"/>
      <w:bookmarkEnd w:id="3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363"/>
        <w:gridCol w:w="1363"/>
        <w:gridCol w:w="856"/>
        <w:gridCol w:w="1051"/>
        <w:gridCol w:w="1145"/>
        <w:gridCol w:w="1325"/>
        <w:gridCol w:w="1325"/>
        <w:gridCol w:w="1250"/>
      </w:tblGrid>
      <w:tr w:rsidR="008E101E" w:rsidRPr="000D5499" w14:paraId="03B3B6CE" w14:textId="77777777" w:rsidTr="00E9308E">
        <w:trPr>
          <w:cantSplit/>
          <w:trHeight w:val="1785"/>
        </w:trPr>
        <w:tc>
          <w:tcPr>
            <w:tcW w:w="220" w:type="pct"/>
            <w:shd w:val="clear" w:color="auto" w:fill="auto"/>
            <w:textDirection w:val="btLr"/>
            <w:vAlign w:val="center"/>
            <w:hideMark/>
          </w:tcPr>
          <w:p w14:paraId="21F78618" w14:textId="77777777" w:rsidR="008E101E" w:rsidRPr="000D5499" w:rsidRDefault="008E101E" w:rsidP="008E101E">
            <w:pPr>
              <w:pStyle w:val="affb"/>
            </w:pPr>
            <w:r w:rsidRPr="000D5499">
              <w:t>№ п/п</w:t>
            </w:r>
          </w:p>
        </w:tc>
        <w:tc>
          <w:tcPr>
            <w:tcW w:w="679" w:type="pct"/>
            <w:shd w:val="clear" w:color="auto" w:fill="auto"/>
            <w:textDirection w:val="btLr"/>
            <w:vAlign w:val="center"/>
            <w:hideMark/>
          </w:tcPr>
          <w:p w14:paraId="2FE00F67" w14:textId="77777777" w:rsidR="008E101E" w:rsidRPr="000D5499" w:rsidRDefault="008E101E" w:rsidP="008E101E">
            <w:pPr>
              <w:pStyle w:val="affb"/>
            </w:pPr>
            <w:r w:rsidRPr="000D5499">
              <w:t>Наименование начала участка</w:t>
            </w:r>
          </w:p>
        </w:tc>
        <w:tc>
          <w:tcPr>
            <w:tcW w:w="679" w:type="pct"/>
            <w:shd w:val="clear" w:color="auto" w:fill="auto"/>
            <w:textDirection w:val="btLr"/>
            <w:vAlign w:val="center"/>
            <w:hideMark/>
          </w:tcPr>
          <w:p w14:paraId="41BB9D3D" w14:textId="77777777" w:rsidR="008E101E" w:rsidRPr="000D5499" w:rsidRDefault="008E101E" w:rsidP="008E101E">
            <w:pPr>
              <w:pStyle w:val="affb"/>
            </w:pPr>
            <w:r w:rsidRPr="000D5499">
              <w:t>Наименование конца участка</w:t>
            </w:r>
          </w:p>
        </w:tc>
        <w:tc>
          <w:tcPr>
            <w:tcW w:w="429" w:type="pct"/>
            <w:shd w:val="clear" w:color="auto" w:fill="auto"/>
            <w:textDirection w:val="btLr"/>
            <w:vAlign w:val="center"/>
            <w:hideMark/>
          </w:tcPr>
          <w:p w14:paraId="558BF730" w14:textId="77777777" w:rsidR="008E101E" w:rsidRPr="000D5499" w:rsidRDefault="008E101E" w:rsidP="008E101E">
            <w:pPr>
              <w:pStyle w:val="affb"/>
            </w:pPr>
            <w:r w:rsidRPr="000D5499">
              <w:t>Длина участка, м</w:t>
            </w:r>
          </w:p>
        </w:tc>
        <w:tc>
          <w:tcPr>
            <w:tcW w:w="525" w:type="pct"/>
            <w:shd w:val="clear" w:color="auto" w:fill="auto"/>
            <w:textDirection w:val="btLr"/>
            <w:vAlign w:val="center"/>
            <w:hideMark/>
          </w:tcPr>
          <w:p w14:paraId="7596D7F5" w14:textId="77777777" w:rsidR="008E101E" w:rsidRPr="000D5499" w:rsidRDefault="008E101E" w:rsidP="008E101E">
            <w:pPr>
              <w:pStyle w:val="affb"/>
            </w:pPr>
            <w:r w:rsidRPr="000D5499">
              <w:t>Год прокладки</w:t>
            </w:r>
          </w:p>
        </w:tc>
        <w:tc>
          <w:tcPr>
            <w:tcW w:w="525" w:type="pct"/>
            <w:shd w:val="clear" w:color="auto" w:fill="auto"/>
            <w:textDirection w:val="btLr"/>
            <w:vAlign w:val="center"/>
            <w:hideMark/>
          </w:tcPr>
          <w:p w14:paraId="36E7C4F2" w14:textId="77777777" w:rsidR="008E101E" w:rsidRPr="000D5499" w:rsidRDefault="008E101E" w:rsidP="008E101E">
            <w:pPr>
              <w:pStyle w:val="affb"/>
            </w:pPr>
            <w:r w:rsidRPr="000D5499">
              <w:t>Вид прокладки тепловой сети</w:t>
            </w:r>
          </w:p>
        </w:tc>
        <w:tc>
          <w:tcPr>
            <w:tcW w:w="660" w:type="pct"/>
            <w:shd w:val="clear" w:color="auto" w:fill="auto"/>
            <w:textDirection w:val="btLr"/>
            <w:vAlign w:val="center"/>
            <w:hideMark/>
          </w:tcPr>
          <w:p w14:paraId="747B43F7" w14:textId="77777777" w:rsidR="008E101E" w:rsidRPr="000D5499" w:rsidRDefault="008E101E" w:rsidP="008E101E">
            <w:pPr>
              <w:pStyle w:val="affb"/>
            </w:pPr>
            <w:r w:rsidRPr="000D5499">
              <w:t>Внутpенний диаметp подающего тpубопpовода, м</w:t>
            </w:r>
          </w:p>
        </w:tc>
        <w:tc>
          <w:tcPr>
            <w:tcW w:w="660" w:type="pct"/>
            <w:shd w:val="clear" w:color="auto" w:fill="auto"/>
            <w:textDirection w:val="btLr"/>
            <w:vAlign w:val="center"/>
            <w:hideMark/>
          </w:tcPr>
          <w:p w14:paraId="37EB4295" w14:textId="77777777" w:rsidR="008E101E" w:rsidRPr="000D5499" w:rsidRDefault="008E101E" w:rsidP="008E101E">
            <w:pPr>
              <w:pStyle w:val="affb"/>
            </w:pPr>
            <w:r w:rsidRPr="000D5499">
              <w:t>Внутренний диаметр обратного трубопровода, м</w:t>
            </w:r>
          </w:p>
        </w:tc>
        <w:tc>
          <w:tcPr>
            <w:tcW w:w="625" w:type="pct"/>
            <w:shd w:val="clear" w:color="auto" w:fill="auto"/>
            <w:textDirection w:val="btLr"/>
            <w:vAlign w:val="center"/>
            <w:hideMark/>
          </w:tcPr>
          <w:p w14:paraId="57661EAD" w14:textId="77777777" w:rsidR="008E101E" w:rsidRPr="000D5499" w:rsidRDefault="008E101E" w:rsidP="008E101E">
            <w:pPr>
              <w:pStyle w:val="affb"/>
            </w:pPr>
            <w:r w:rsidRPr="000D5499">
              <w:t>Год проведения мероприятий</w:t>
            </w:r>
          </w:p>
        </w:tc>
      </w:tr>
      <w:tr w:rsidR="008E101E" w:rsidRPr="000D5499" w14:paraId="52D6EA4D" w14:textId="77777777" w:rsidTr="00E9308E">
        <w:trPr>
          <w:trHeight w:val="300"/>
        </w:trPr>
        <w:tc>
          <w:tcPr>
            <w:tcW w:w="5000" w:type="pct"/>
            <w:gridSpan w:val="9"/>
            <w:shd w:val="clear" w:color="auto" w:fill="auto"/>
            <w:vAlign w:val="center"/>
            <w:hideMark/>
          </w:tcPr>
          <w:p w14:paraId="2078BC27" w14:textId="77777777" w:rsidR="008E101E" w:rsidRPr="000D5499" w:rsidRDefault="008E101E" w:rsidP="008E101E">
            <w:pPr>
              <w:pStyle w:val="affb"/>
            </w:pPr>
            <w:r w:rsidRPr="000D5499">
              <w:t>Перекладка для обеспечения гидравлических параметров</w:t>
            </w:r>
          </w:p>
        </w:tc>
      </w:tr>
      <w:tr w:rsidR="008E101E" w:rsidRPr="000D5499" w14:paraId="635CEF1D" w14:textId="77777777" w:rsidTr="00E9308E">
        <w:trPr>
          <w:trHeight w:val="510"/>
        </w:trPr>
        <w:tc>
          <w:tcPr>
            <w:tcW w:w="220" w:type="pct"/>
            <w:shd w:val="clear" w:color="auto" w:fill="auto"/>
            <w:vAlign w:val="center"/>
            <w:hideMark/>
          </w:tcPr>
          <w:p w14:paraId="19E7666A" w14:textId="77777777" w:rsidR="008E101E" w:rsidRPr="000D5499" w:rsidRDefault="008E101E" w:rsidP="008E101E">
            <w:pPr>
              <w:pStyle w:val="affb"/>
            </w:pPr>
            <w:r w:rsidRPr="000D5499">
              <w:t>1</w:t>
            </w:r>
          </w:p>
        </w:tc>
        <w:tc>
          <w:tcPr>
            <w:tcW w:w="679" w:type="pct"/>
            <w:shd w:val="clear" w:color="auto" w:fill="auto"/>
            <w:vAlign w:val="center"/>
            <w:hideMark/>
          </w:tcPr>
          <w:p w14:paraId="5D50AD33" w14:textId="77777777" w:rsidR="008E101E" w:rsidRPr="000D5499" w:rsidRDefault="008E101E" w:rsidP="008E101E">
            <w:pPr>
              <w:pStyle w:val="affb"/>
            </w:pPr>
            <w:r w:rsidRPr="000D5499">
              <w:t>К-У-17-3</w:t>
            </w:r>
          </w:p>
        </w:tc>
        <w:tc>
          <w:tcPr>
            <w:tcW w:w="679" w:type="pct"/>
            <w:shd w:val="clear" w:color="auto" w:fill="auto"/>
            <w:vAlign w:val="center"/>
            <w:hideMark/>
          </w:tcPr>
          <w:p w14:paraId="7B115C4F" w14:textId="77777777" w:rsidR="008E101E" w:rsidRPr="000D5499" w:rsidRDefault="008E101E" w:rsidP="008E101E">
            <w:pPr>
              <w:pStyle w:val="affb"/>
            </w:pPr>
            <w:r w:rsidRPr="000D5499">
              <w:t>Т-У-17</w:t>
            </w:r>
          </w:p>
        </w:tc>
        <w:tc>
          <w:tcPr>
            <w:tcW w:w="429" w:type="pct"/>
            <w:shd w:val="clear" w:color="auto" w:fill="auto"/>
            <w:vAlign w:val="center"/>
            <w:hideMark/>
          </w:tcPr>
          <w:p w14:paraId="640F3A48" w14:textId="77777777" w:rsidR="008E101E" w:rsidRPr="000D5499" w:rsidRDefault="008E101E" w:rsidP="008E101E">
            <w:pPr>
              <w:pStyle w:val="affb"/>
            </w:pPr>
            <w:r w:rsidRPr="000D5499">
              <w:t>245,7</w:t>
            </w:r>
          </w:p>
        </w:tc>
        <w:tc>
          <w:tcPr>
            <w:tcW w:w="525" w:type="pct"/>
            <w:shd w:val="clear" w:color="auto" w:fill="auto"/>
            <w:vAlign w:val="center"/>
            <w:hideMark/>
          </w:tcPr>
          <w:p w14:paraId="373BD877" w14:textId="77777777" w:rsidR="008E101E" w:rsidRPr="000D5499" w:rsidRDefault="008E101E" w:rsidP="008E101E">
            <w:pPr>
              <w:pStyle w:val="affb"/>
            </w:pPr>
            <w:r w:rsidRPr="000D5499">
              <w:t>1991</w:t>
            </w:r>
          </w:p>
        </w:tc>
        <w:tc>
          <w:tcPr>
            <w:tcW w:w="525" w:type="pct"/>
            <w:shd w:val="clear" w:color="auto" w:fill="auto"/>
            <w:vAlign w:val="center"/>
            <w:hideMark/>
          </w:tcPr>
          <w:p w14:paraId="0DEC0DD2" w14:textId="77777777" w:rsidR="008E101E" w:rsidRPr="000D5499" w:rsidRDefault="008E101E" w:rsidP="008E101E">
            <w:pPr>
              <w:pStyle w:val="affb"/>
            </w:pPr>
            <w:r w:rsidRPr="000D5499">
              <w:t>Надземная</w:t>
            </w:r>
          </w:p>
        </w:tc>
        <w:tc>
          <w:tcPr>
            <w:tcW w:w="660" w:type="pct"/>
            <w:shd w:val="clear" w:color="auto" w:fill="auto"/>
            <w:vAlign w:val="center"/>
            <w:hideMark/>
          </w:tcPr>
          <w:p w14:paraId="33DAFACB" w14:textId="77777777" w:rsidR="008E101E" w:rsidRPr="000D5499" w:rsidRDefault="008E101E" w:rsidP="008E101E">
            <w:pPr>
              <w:pStyle w:val="affb"/>
            </w:pPr>
            <w:r w:rsidRPr="000D5499">
              <w:t>0,311</w:t>
            </w:r>
          </w:p>
        </w:tc>
        <w:tc>
          <w:tcPr>
            <w:tcW w:w="660" w:type="pct"/>
            <w:shd w:val="clear" w:color="auto" w:fill="auto"/>
            <w:vAlign w:val="center"/>
            <w:hideMark/>
          </w:tcPr>
          <w:p w14:paraId="72D41EDA" w14:textId="77777777" w:rsidR="008E101E" w:rsidRPr="000D5499" w:rsidRDefault="008E101E" w:rsidP="008E101E">
            <w:pPr>
              <w:pStyle w:val="affb"/>
            </w:pPr>
            <w:r w:rsidRPr="000D5499">
              <w:t>0,311</w:t>
            </w:r>
          </w:p>
        </w:tc>
        <w:tc>
          <w:tcPr>
            <w:tcW w:w="625" w:type="pct"/>
            <w:shd w:val="clear" w:color="auto" w:fill="auto"/>
            <w:vAlign w:val="center"/>
            <w:hideMark/>
          </w:tcPr>
          <w:p w14:paraId="4EB07A9E" w14:textId="77777777" w:rsidR="008E101E" w:rsidRPr="000D5499" w:rsidRDefault="008E101E" w:rsidP="008E101E">
            <w:pPr>
              <w:pStyle w:val="affb"/>
            </w:pPr>
            <w:r w:rsidRPr="000D5499">
              <w:t>2024</w:t>
            </w:r>
          </w:p>
        </w:tc>
      </w:tr>
      <w:tr w:rsidR="008E101E" w:rsidRPr="000D5499" w14:paraId="1C4181A3" w14:textId="77777777" w:rsidTr="00E9308E">
        <w:trPr>
          <w:trHeight w:val="510"/>
        </w:trPr>
        <w:tc>
          <w:tcPr>
            <w:tcW w:w="220" w:type="pct"/>
            <w:shd w:val="clear" w:color="auto" w:fill="auto"/>
            <w:vAlign w:val="center"/>
            <w:hideMark/>
          </w:tcPr>
          <w:p w14:paraId="7F4E2511" w14:textId="77777777" w:rsidR="008E101E" w:rsidRPr="000D5499" w:rsidRDefault="008E101E" w:rsidP="008E101E">
            <w:pPr>
              <w:pStyle w:val="affb"/>
            </w:pPr>
            <w:r w:rsidRPr="000D5499">
              <w:t>2</w:t>
            </w:r>
          </w:p>
        </w:tc>
        <w:tc>
          <w:tcPr>
            <w:tcW w:w="679" w:type="pct"/>
            <w:shd w:val="clear" w:color="auto" w:fill="auto"/>
            <w:vAlign w:val="center"/>
            <w:hideMark/>
          </w:tcPr>
          <w:p w14:paraId="73F0EED7" w14:textId="77777777" w:rsidR="008E101E" w:rsidRPr="000D5499" w:rsidRDefault="008E101E" w:rsidP="008E101E">
            <w:pPr>
              <w:pStyle w:val="affb"/>
            </w:pPr>
            <w:r w:rsidRPr="000D5499">
              <w:t>Т-У-17</w:t>
            </w:r>
          </w:p>
        </w:tc>
        <w:tc>
          <w:tcPr>
            <w:tcW w:w="679" w:type="pct"/>
            <w:shd w:val="clear" w:color="auto" w:fill="auto"/>
            <w:vAlign w:val="center"/>
            <w:hideMark/>
          </w:tcPr>
          <w:p w14:paraId="7D079D12" w14:textId="77777777" w:rsidR="008E101E" w:rsidRPr="000D5499" w:rsidRDefault="008E101E" w:rsidP="008E101E">
            <w:pPr>
              <w:pStyle w:val="affb"/>
            </w:pPr>
            <w:r w:rsidRPr="000D5499">
              <w:t>Т-У-17</w:t>
            </w:r>
          </w:p>
        </w:tc>
        <w:tc>
          <w:tcPr>
            <w:tcW w:w="429" w:type="pct"/>
            <w:shd w:val="clear" w:color="auto" w:fill="auto"/>
            <w:vAlign w:val="center"/>
            <w:hideMark/>
          </w:tcPr>
          <w:p w14:paraId="2821BC31" w14:textId="77777777" w:rsidR="008E101E" w:rsidRPr="000D5499" w:rsidRDefault="008E101E" w:rsidP="008E101E">
            <w:pPr>
              <w:pStyle w:val="affb"/>
            </w:pPr>
            <w:r w:rsidRPr="000D5499">
              <w:t>0,5</w:t>
            </w:r>
          </w:p>
        </w:tc>
        <w:tc>
          <w:tcPr>
            <w:tcW w:w="525" w:type="pct"/>
            <w:shd w:val="clear" w:color="auto" w:fill="auto"/>
            <w:vAlign w:val="center"/>
            <w:hideMark/>
          </w:tcPr>
          <w:p w14:paraId="313D78FF" w14:textId="77777777" w:rsidR="008E101E" w:rsidRPr="000D5499" w:rsidRDefault="008E101E" w:rsidP="008E101E">
            <w:pPr>
              <w:pStyle w:val="affb"/>
            </w:pPr>
            <w:r w:rsidRPr="000D5499">
              <w:t>1991</w:t>
            </w:r>
          </w:p>
        </w:tc>
        <w:tc>
          <w:tcPr>
            <w:tcW w:w="525" w:type="pct"/>
            <w:shd w:val="clear" w:color="auto" w:fill="auto"/>
            <w:vAlign w:val="center"/>
            <w:hideMark/>
          </w:tcPr>
          <w:p w14:paraId="1E579645" w14:textId="77777777" w:rsidR="008E101E" w:rsidRPr="000D5499" w:rsidRDefault="008E101E" w:rsidP="008E101E">
            <w:pPr>
              <w:pStyle w:val="affb"/>
            </w:pPr>
            <w:r w:rsidRPr="000D5499">
              <w:t>Подземная канальная</w:t>
            </w:r>
          </w:p>
        </w:tc>
        <w:tc>
          <w:tcPr>
            <w:tcW w:w="660" w:type="pct"/>
            <w:shd w:val="clear" w:color="auto" w:fill="auto"/>
            <w:vAlign w:val="center"/>
            <w:hideMark/>
          </w:tcPr>
          <w:p w14:paraId="212CA16C" w14:textId="77777777" w:rsidR="008E101E" w:rsidRPr="000D5499" w:rsidRDefault="008E101E" w:rsidP="008E101E">
            <w:pPr>
              <w:pStyle w:val="affb"/>
            </w:pPr>
            <w:r w:rsidRPr="000D5499">
              <w:t>0,311</w:t>
            </w:r>
          </w:p>
        </w:tc>
        <w:tc>
          <w:tcPr>
            <w:tcW w:w="660" w:type="pct"/>
            <w:shd w:val="clear" w:color="auto" w:fill="auto"/>
            <w:vAlign w:val="center"/>
            <w:hideMark/>
          </w:tcPr>
          <w:p w14:paraId="4839633B" w14:textId="77777777" w:rsidR="008E101E" w:rsidRPr="000D5499" w:rsidRDefault="008E101E" w:rsidP="008E101E">
            <w:pPr>
              <w:pStyle w:val="affb"/>
            </w:pPr>
            <w:r w:rsidRPr="000D5499">
              <w:t>0,311</w:t>
            </w:r>
          </w:p>
        </w:tc>
        <w:tc>
          <w:tcPr>
            <w:tcW w:w="625" w:type="pct"/>
            <w:shd w:val="clear" w:color="auto" w:fill="auto"/>
            <w:vAlign w:val="center"/>
            <w:hideMark/>
          </w:tcPr>
          <w:p w14:paraId="5CA0B4B6" w14:textId="77777777" w:rsidR="008E101E" w:rsidRPr="000D5499" w:rsidRDefault="008E101E" w:rsidP="008E101E">
            <w:pPr>
              <w:pStyle w:val="affb"/>
            </w:pPr>
            <w:r w:rsidRPr="000D5499">
              <w:t>2024</w:t>
            </w:r>
          </w:p>
        </w:tc>
      </w:tr>
    </w:tbl>
    <w:p w14:paraId="181703B0" w14:textId="77777777" w:rsidR="008E101E" w:rsidRPr="007867FD" w:rsidRDefault="008E101E" w:rsidP="008E101E"/>
    <w:p w14:paraId="45F536A0" w14:textId="77777777" w:rsidR="008E101E" w:rsidRDefault="008E101E" w:rsidP="008E101E">
      <w:pPr>
        <w:pStyle w:val="afffff9"/>
      </w:pPr>
      <w:r>
        <w:t>По результатам проведенного расчета надежности системы теплоснабжения (по статическим данным об авариях и инцидентов на тепловых сетях, см. Глава 11 Оценка надежности теплоснабжения), предлагается к замене участки трубопроводов согласно таблице ниже.</w:t>
      </w:r>
    </w:p>
    <w:p w14:paraId="6B3D8119" w14:textId="1BE27E70" w:rsidR="008E101E" w:rsidRDefault="008E101E" w:rsidP="008E101E">
      <w:pPr>
        <w:pStyle w:val="afc"/>
        <w:keepNext/>
      </w:pPr>
      <w:bookmarkStart w:id="318" w:name="_Toc71736798"/>
      <w:bookmarkStart w:id="319" w:name="_Toc83218634"/>
      <w:r>
        <w:lastRenderedPageBreak/>
        <w:t xml:space="preserve">Таблица </w:t>
      </w:r>
      <w:r>
        <w:rPr>
          <w:noProof/>
        </w:rPr>
        <w:fldChar w:fldCharType="begin"/>
      </w:r>
      <w:r>
        <w:rPr>
          <w:noProof/>
        </w:rPr>
        <w:instrText xml:space="preserve"> SEQ Таблица \* ARABIC </w:instrText>
      </w:r>
      <w:r>
        <w:rPr>
          <w:noProof/>
        </w:rPr>
        <w:fldChar w:fldCharType="separate"/>
      </w:r>
      <w:r w:rsidR="00266C16">
        <w:rPr>
          <w:noProof/>
        </w:rPr>
        <w:t>27</w:t>
      </w:r>
      <w:r>
        <w:rPr>
          <w:noProof/>
        </w:rPr>
        <w:fldChar w:fldCharType="end"/>
      </w:r>
      <w:r>
        <w:t>. Перечень ненадежных участков, рекомендуемых к перекладке</w:t>
      </w:r>
      <w:bookmarkEnd w:id="318"/>
      <w:bookmarkEnd w:id="319"/>
    </w:p>
    <w:tbl>
      <w:tblPr>
        <w:tblW w:w="5000" w:type="pct"/>
        <w:tblLook w:val="04A0" w:firstRow="1" w:lastRow="0" w:firstColumn="1" w:lastColumn="0" w:noHBand="0" w:noVBand="1"/>
      </w:tblPr>
      <w:tblGrid>
        <w:gridCol w:w="459"/>
        <w:gridCol w:w="866"/>
        <w:gridCol w:w="1340"/>
        <w:gridCol w:w="1896"/>
        <w:gridCol w:w="725"/>
        <w:gridCol w:w="666"/>
        <w:gridCol w:w="616"/>
        <w:gridCol w:w="1225"/>
        <w:gridCol w:w="713"/>
        <w:gridCol w:w="841"/>
        <w:gridCol w:w="790"/>
      </w:tblGrid>
      <w:tr w:rsidR="008E101E" w:rsidRPr="00661E87" w14:paraId="3A97B531" w14:textId="77777777" w:rsidTr="00461B47">
        <w:trPr>
          <w:cantSplit/>
          <w:trHeight w:val="2731"/>
        </w:trPr>
        <w:tc>
          <w:tcPr>
            <w:tcW w:w="197" w:type="pct"/>
            <w:tcBorders>
              <w:top w:val="single" w:sz="4" w:space="0" w:color="000000"/>
              <w:left w:val="single" w:sz="4" w:space="0" w:color="000000"/>
              <w:bottom w:val="single" w:sz="4" w:space="0" w:color="000000"/>
              <w:right w:val="single" w:sz="4" w:space="0" w:color="000000"/>
            </w:tcBorders>
            <w:shd w:val="clear" w:color="auto" w:fill="auto"/>
            <w:textDirection w:val="btLr"/>
            <w:vAlign w:val="center"/>
            <w:hideMark/>
          </w:tcPr>
          <w:p w14:paraId="318E8848" w14:textId="77777777" w:rsidR="008E101E" w:rsidRPr="00661E87" w:rsidRDefault="008E101E" w:rsidP="00461B47">
            <w:pPr>
              <w:pStyle w:val="affb"/>
              <w:ind w:left="113" w:right="113"/>
            </w:pPr>
            <w:r w:rsidRPr="00661E87">
              <w:t>№ п/п</w:t>
            </w:r>
          </w:p>
        </w:tc>
        <w:tc>
          <w:tcPr>
            <w:tcW w:w="522"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440EF0B9" w14:textId="77777777" w:rsidR="008E101E" w:rsidRPr="00661E87" w:rsidRDefault="008E101E" w:rsidP="00461B47">
            <w:pPr>
              <w:pStyle w:val="affb"/>
              <w:ind w:left="113" w:right="113"/>
            </w:pPr>
            <w:r w:rsidRPr="00661E87">
              <w:t>Наименование начала участка</w:t>
            </w:r>
          </w:p>
        </w:tc>
        <w:tc>
          <w:tcPr>
            <w:tcW w:w="522"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0C35B663" w14:textId="77777777" w:rsidR="008E101E" w:rsidRPr="00661E87" w:rsidRDefault="008E101E" w:rsidP="00461B47">
            <w:pPr>
              <w:pStyle w:val="affb"/>
              <w:ind w:left="113" w:right="113"/>
            </w:pPr>
            <w:r w:rsidRPr="00661E87">
              <w:t>Наименование конца участка</w:t>
            </w:r>
          </w:p>
        </w:tc>
        <w:tc>
          <w:tcPr>
            <w:tcW w:w="627"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03A2AAE4" w14:textId="77777777" w:rsidR="008E101E" w:rsidRPr="00661E87" w:rsidRDefault="008E101E" w:rsidP="00461B47">
            <w:pPr>
              <w:pStyle w:val="affb"/>
              <w:ind w:left="113" w:right="113"/>
            </w:pPr>
            <w:r w:rsidRPr="00661E87">
              <w:t>Тип сети</w:t>
            </w:r>
          </w:p>
        </w:tc>
        <w:tc>
          <w:tcPr>
            <w:tcW w:w="452"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1282A5C7" w14:textId="77777777" w:rsidR="008E101E" w:rsidRPr="00661E87" w:rsidRDefault="008E101E" w:rsidP="00461B47">
            <w:pPr>
              <w:pStyle w:val="affb"/>
              <w:ind w:left="113" w:right="113"/>
            </w:pPr>
            <w:r w:rsidRPr="00661E87">
              <w:t>Магистраль</w:t>
            </w:r>
          </w:p>
        </w:tc>
        <w:tc>
          <w:tcPr>
            <w:tcW w:w="345"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391E7891" w14:textId="77777777" w:rsidR="008E101E" w:rsidRPr="00661E87" w:rsidRDefault="008E101E" w:rsidP="00461B47">
            <w:pPr>
              <w:pStyle w:val="affb"/>
              <w:ind w:left="113" w:right="113"/>
            </w:pPr>
            <w:r w:rsidRPr="00661E87">
              <w:t>Длина участка, м</w:t>
            </w:r>
          </w:p>
        </w:tc>
        <w:tc>
          <w:tcPr>
            <w:tcW w:w="413"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61043222" w14:textId="77777777" w:rsidR="008E101E" w:rsidRPr="00661E87" w:rsidRDefault="008E101E" w:rsidP="00461B47">
            <w:pPr>
              <w:pStyle w:val="affb"/>
              <w:ind w:left="113" w:right="113"/>
            </w:pPr>
            <w:r w:rsidRPr="00661E87">
              <w:t>Год прокладки</w:t>
            </w:r>
          </w:p>
        </w:tc>
        <w:tc>
          <w:tcPr>
            <w:tcW w:w="420"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79042BEC" w14:textId="77777777" w:rsidR="008E101E" w:rsidRPr="00661E87" w:rsidRDefault="008E101E" w:rsidP="00461B47">
            <w:pPr>
              <w:pStyle w:val="affb"/>
              <w:ind w:left="113" w:right="113"/>
            </w:pPr>
            <w:r w:rsidRPr="00661E87">
              <w:t>Вид прокладки тепловой сети</w:t>
            </w:r>
          </w:p>
        </w:tc>
        <w:tc>
          <w:tcPr>
            <w:tcW w:w="509"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3015FA51" w14:textId="77777777" w:rsidR="008E101E" w:rsidRPr="00661E87" w:rsidRDefault="008E101E" w:rsidP="00461B47">
            <w:pPr>
              <w:pStyle w:val="affb"/>
              <w:ind w:left="113" w:right="113"/>
            </w:pPr>
            <w:r w:rsidRPr="00661E87">
              <w:t>Внутpенний диаметp подающего тpубопpовода, м</w:t>
            </w:r>
          </w:p>
        </w:tc>
        <w:tc>
          <w:tcPr>
            <w:tcW w:w="509"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5630B962" w14:textId="77777777" w:rsidR="008E101E" w:rsidRPr="00661E87" w:rsidRDefault="008E101E" w:rsidP="00461B47">
            <w:pPr>
              <w:pStyle w:val="affb"/>
              <w:ind w:left="113" w:right="113"/>
            </w:pPr>
            <w:r w:rsidRPr="00661E87">
              <w:t>Внутренний диаметр обратного трубопровода, м</w:t>
            </w:r>
          </w:p>
        </w:tc>
        <w:tc>
          <w:tcPr>
            <w:tcW w:w="484"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2644DB24" w14:textId="77777777" w:rsidR="008E101E" w:rsidRPr="00661E87" w:rsidRDefault="008E101E" w:rsidP="00461B47">
            <w:pPr>
              <w:pStyle w:val="affb"/>
              <w:ind w:left="113" w:right="113"/>
            </w:pPr>
            <w:r w:rsidRPr="00661E87">
              <w:t>Год проведения мероприятий</w:t>
            </w:r>
          </w:p>
        </w:tc>
      </w:tr>
      <w:tr w:rsidR="008E101E" w:rsidRPr="00661E87" w14:paraId="7C9C3977" w14:textId="77777777" w:rsidTr="00E9308E">
        <w:trPr>
          <w:trHeight w:val="300"/>
        </w:trPr>
        <w:tc>
          <w:tcPr>
            <w:tcW w:w="5000" w:type="pct"/>
            <w:gridSpan w:val="11"/>
            <w:tcBorders>
              <w:top w:val="nil"/>
              <w:left w:val="single" w:sz="4" w:space="0" w:color="000000"/>
              <w:bottom w:val="single" w:sz="4" w:space="0" w:color="000000"/>
              <w:right w:val="single" w:sz="4" w:space="0" w:color="000000"/>
            </w:tcBorders>
            <w:shd w:val="clear" w:color="auto" w:fill="auto"/>
            <w:vAlign w:val="center"/>
            <w:hideMark/>
          </w:tcPr>
          <w:p w14:paraId="690EECB8" w14:textId="77777777" w:rsidR="008E101E" w:rsidRPr="00661E87" w:rsidRDefault="008E101E" w:rsidP="008E101E">
            <w:pPr>
              <w:pStyle w:val="affb"/>
            </w:pPr>
            <w:r>
              <w:t>БТЭЦ-2</w:t>
            </w:r>
          </w:p>
        </w:tc>
      </w:tr>
      <w:tr w:rsidR="008E101E" w:rsidRPr="00661E87" w14:paraId="113D0202" w14:textId="77777777" w:rsidTr="00E9308E">
        <w:trPr>
          <w:trHeight w:val="300"/>
        </w:trPr>
        <w:tc>
          <w:tcPr>
            <w:tcW w:w="197" w:type="pct"/>
            <w:tcBorders>
              <w:top w:val="nil"/>
              <w:left w:val="single" w:sz="4" w:space="0" w:color="000000"/>
              <w:bottom w:val="single" w:sz="4" w:space="0" w:color="000000"/>
              <w:right w:val="single" w:sz="4" w:space="0" w:color="000000"/>
            </w:tcBorders>
            <w:shd w:val="clear" w:color="auto" w:fill="auto"/>
            <w:vAlign w:val="center"/>
            <w:hideMark/>
          </w:tcPr>
          <w:p w14:paraId="10557648" w14:textId="77777777" w:rsidR="008E101E" w:rsidRPr="00661E87" w:rsidRDefault="008E101E" w:rsidP="008E101E">
            <w:pPr>
              <w:pStyle w:val="affb"/>
            </w:pPr>
            <w:r w:rsidRPr="00661E87">
              <w:t>1</w:t>
            </w:r>
          </w:p>
        </w:tc>
        <w:tc>
          <w:tcPr>
            <w:tcW w:w="522" w:type="pct"/>
            <w:tcBorders>
              <w:top w:val="nil"/>
              <w:left w:val="nil"/>
              <w:bottom w:val="single" w:sz="4" w:space="0" w:color="000000"/>
              <w:right w:val="single" w:sz="4" w:space="0" w:color="000000"/>
            </w:tcBorders>
            <w:shd w:val="clear" w:color="auto" w:fill="auto"/>
            <w:vAlign w:val="center"/>
            <w:hideMark/>
          </w:tcPr>
          <w:p w14:paraId="39A758EF" w14:textId="77777777" w:rsidR="008E101E" w:rsidRPr="00661E87" w:rsidRDefault="008E101E" w:rsidP="008E101E">
            <w:pPr>
              <w:pStyle w:val="affb"/>
            </w:pPr>
            <w:r w:rsidRPr="00661E87">
              <w:t>К-Л2-7-1</w:t>
            </w:r>
          </w:p>
        </w:tc>
        <w:tc>
          <w:tcPr>
            <w:tcW w:w="522" w:type="pct"/>
            <w:tcBorders>
              <w:top w:val="nil"/>
              <w:left w:val="nil"/>
              <w:bottom w:val="single" w:sz="4" w:space="0" w:color="000000"/>
              <w:right w:val="single" w:sz="4" w:space="0" w:color="000000"/>
            </w:tcBorders>
            <w:shd w:val="clear" w:color="auto" w:fill="auto"/>
            <w:vAlign w:val="center"/>
            <w:hideMark/>
          </w:tcPr>
          <w:p w14:paraId="640BAC2D" w14:textId="77777777" w:rsidR="008E101E" w:rsidRPr="00661E87" w:rsidRDefault="008E101E" w:rsidP="008E101E">
            <w:pPr>
              <w:pStyle w:val="affb"/>
            </w:pPr>
            <w:r w:rsidRPr="00661E87">
              <w:t>ТК-П - 3294</w:t>
            </w:r>
          </w:p>
        </w:tc>
        <w:tc>
          <w:tcPr>
            <w:tcW w:w="627" w:type="pct"/>
            <w:tcBorders>
              <w:top w:val="nil"/>
              <w:left w:val="nil"/>
              <w:bottom w:val="single" w:sz="4" w:space="0" w:color="000000"/>
              <w:right w:val="single" w:sz="4" w:space="0" w:color="000000"/>
            </w:tcBorders>
            <w:shd w:val="clear" w:color="auto" w:fill="auto"/>
            <w:vAlign w:val="center"/>
            <w:hideMark/>
          </w:tcPr>
          <w:p w14:paraId="2ED93502" w14:textId="77777777" w:rsidR="008E101E" w:rsidRPr="00661E87" w:rsidRDefault="008E101E" w:rsidP="008E101E">
            <w:pPr>
              <w:pStyle w:val="affb"/>
            </w:pPr>
            <w:r w:rsidRPr="00661E87">
              <w:t>Распределительные</w:t>
            </w:r>
          </w:p>
        </w:tc>
        <w:tc>
          <w:tcPr>
            <w:tcW w:w="452" w:type="pct"/>
            <w:tcBorders>
              <w:top w:val="nil"/>
              <w:left w:val="nil"/>
              <w:bottom w:val="single" w:sz="4" w:space="0" w:color="000000"/>
              <w:right w:val="single" w:sz="4" w:space="0" w:color="000000"/>
            </w:tcBorders>
            <w:shd w:val="clear" w:color="auto" w:fill="auto"/>
            <w:vAlign w:val="center"/>
            <w:hideMark/>
          </w:tcPr>
          <w:p w14:paraId="5DD34E77" w14:textId="77777777" w:rsidR="008E101E" w:rsidRPr="00661E87" w:rsidRDefault="008E101E" w:rsidP="008E101E">
            <w:pPr>
              <w:pStyle w:val="affb"/>
            </w:pPr>
            <w:r w:rsidRPr="00661E87">
              <w:t>Л2</w:t>
            </w:r>
          </w:p>
        </w:tc>
        <w:tc>
          <w:tcPr>
            <w:tcW w:w="345" w:type="pct"/>
            <w:tcBorders>
              <w:top w:val="nil"/>
              <w:left w:val="nil"/>
              <w:bottom w:val="single" w:sz="4" w:space="0" w:color="000000"/>
              <w:right w:val="single" w:sz="4" w:space="0" w:color="000000"/>
            </w:tcBorders>
            <w:shd w:val="clear" w:color="auto" w:fill="auto"/>
            <w:vAlign w:val="center"/>
            <w:hideMark/>
          </w:tcPr>
          <w:p w14:paraId="0E7602AD" w14:textId="77777777" w:rsidR="008E101E" w:rsidRPr="00661E87" w:rsidRDefault="008E101E" w:rsidP="008E101E">
            <w:pPr>
              <w:pStyle w:val="affb"/>
            </w:pPr>
            <w:r w:rsidRPr="00661E87">
              <w:t>165,9</w:t>
            </w:r>
          </w:p>
        </w:tc>
        <w:tc>
          <w:tcPr>
            <w:tcW w:w="413" w:type="pct"/>
            <w:tcBorders>
              <w:top w:val="nil"/>
              <w:left w:val="nil"/>
              <w:bottom w:val="single" w:sz="4" w:space="0" w:color="000000"/>
              <w:right w:val="single" w:sz="4" w:space="0" w:color="000000"/>
            </w:tcBorders>
            <w:shd w:val="clear" w:color="auto" w:fill="auto"/>
            <w:vAlign w:val="center"/>
            <w:hideMark/>
          </w:tcPr>
          <w:p w14:paraId="60515959" w14:textId="77777777" w:rsidR="008E101E" w:rsidRPr="00661E87" w:rsidRDefault="008E101E" w:rsidP="008E101E">
            <w:pPr>
              <w:pStyle w:val="affb"/>
            </w:pPr>
            <w:r w:rsidRPr="00661E87">
              <w:t>1954</w:t>
            </w:r>
          </w:p>
        </w:tc>
        <w:tc>
          <w:tcPr>
            <w:tcW w:w="420" w:type="pct"/>
            <w:tcBorders>
              <w:top w:val="nil"/>
              <w:left w:val="nil"/>
              <w:bottom w:val="single" w:sz="4" w:space="0" w:color="000000"/>
              <w:right w:val="single" w:sz="4" w:space="0" w:color="000000"/>
            </w:tcBorders>
            <w:shd w:val="clear" w:color="auto" w:fill="auto"/>
            <w:vAlign w:val="center"/>
            <w:hideMark/>
          </w:tcPr>
          <w:p w14:paraId="2BDD9582" w14:textId="77777777" w:rsidR="008E101E" w:rsidRPr="00661E87" w:rsidRDefault="008E101E" w:rsidP="008E101E">
            <w:pPr>
              <w:pStyle w:val="affb"/>
            </w:pPr>
            <w:r w:rsidRPr="00661E87">
              <w:t>Подземная канальная</w:t>
            </w:r>
          </w:p>
        </w:tc>
        <w:tc>
          <w:tcPr>
            <w:tcW w:w="509" w:type="pct"/>
            <w:tcBorders>
              <w:top w:val="nil"/>
              <w:left w:val="nil"/>
              <w:bottom w:val="single" w:sz="4" w:space="0" w:color="000000"/>
              <w:right w:val="single" w:sz="4" w:space="0" w:color="000000"/>
            </w:tcBorders>
            <w:shd w:val="clear" w:color="auto" w:fill="auto"/>
            <w:vAlign w:val="center"/>
            <w:hideMark/>
          </w:tcPr>
          <w:p w14:paraId="6EBD5E76" w14:textId="77777777" w:rsidR="008E101E" w:rsidRPr="00661E87" w:rsidRDefault="008E101E" w:rsidP="008E101E">
            <w:pPr>
              <w:pStyle w:val="affb"/>
            </w:pPr>
            <w:r w:rsidRPr="00661E87">
              <w:t>0,05</w:t>
            </w:r>
          </w:p>
        </w:tc>
        <w:tc>
          <w:tcPr>
            <w:tcW w:w="509" w:type="pct"/>
            <w:tcBorders>
              <w:top w:val="nil"/>
              <w:left w:val="nil"/>
              <w:bottom w:val="single" w:sz="4" w:space="0" w:color="000000"/>
              <w:right w:val="single" w:sz="4" w:space="0" w:color="000000"/>
            </w:tcBorders>
            <w:shd w:val="clear" w:color="auto" w:fill="auto"/>
            <w:vAlign w:val="center"/>
            <w:hideMark/>
          </w:tcPr>
          <w:p w14:paraId="71DDC495" w14:textId="77777777" w:rsidR="008E101E" w:rsidRPr="00661E87" w:rsidRDefault="008E101E" w:rsidP="008E101E">
            <w:pPr>
              <w:pStyle w:val="affb"/>
            </w:pPr>
            <w:r w:rsidRPr="00661E87">
              <w:t>0,05</w:t>
            </w:r>
          </w:p>
        </w:tc>
        <w:tc>
          <w:tcPr>
            <w:tcW w:w="484" w:type="pct"/>
            <w:tcBorders>
              <w:top w:val="nil"/>
              <w:left w:val="nil"/>
              <w:bottom w:val="single" w:sz="4" w:space="0" w:color="000000"/>
              <w:right w:val="single" w:sz="4" w:space="0" w:color="000000"/>
            </w:tcBorders>
            <w:shd w:val="clear" w:color="auto" w:fill="auto"/>
            <w:vAlign w:val="center"/>
            <w:hideMark/>
          </w:tcPr>
          <w:p w14:paraId="63CB81BC" w14:textId="77777777" w:rsidR="008E101E" w:rsidRPr="00661E87" w:rsidRDefault="008E101E" w:rsidP="008E101E">
            <w:pPr>
              <w:pStyle w:val="affb"/>
            </w:pPr>
            <w:r w:rsidRPr="00661E87">
              <w:t>2026</w:t>
            </w:r>
          </w:p>
        </w:tc>
      </w:tr>
      <w:tr w:rsidR="008E101E" w:rsidRPr="00661E87" w14:paraId="5B071F7F" w14:textId="77777777" w:rsidTr="00E9308E">
        <w:trPr>
          <w:trHeight w:val="300"/>
        </w:trPr>
        <w:tc>
          <w:tcPr>
            <w:tcW w:w="197" w:type="pct"/>
            <w:tcBorders>
              <w:top w:val="nil"/>
              <w:left w:val="single" w:sz="4" w:space="0" w:color="000000"/>
              <w:bottom w:val="single" w:sz="4" w:space="0" w:color="000000"/>
              <w:right w:val="single" w:sz="4" w:space="0" w:color="000000"/>
            </w:tcBorders>
            <w:shd w:val="clear" w:color="auto" w:fill="auto"/>
            <w:vAlign w:val="center"/>
            <w:hideMark/>
          </w:tcPr>
          <w:p w14:paraId="6C82D21A" w14:textId="77777777" w:rsidR="008E101E" w:rsidRPr="00661E87" w:rsidRDefault="008E101E" w:rsidP="008E101E">
            <w:pPr>
              <w:pStyle w:val="affb"/>
            </w:pPr>
            <w:r w:rsidRPr="00661E87">
              <w:t>2</w:t>
            </w:r>
          </w:p>
        </w:tc>
        <w:tc>
          <w:tcPr>
            <w:tcW w:w="522" w:type="pct"/>
            <w:tcBorders>
              <w:top w:val="nil"/>
              <w:left w:val="nil"/>
              <w:bottom w:val="single" w:sz="4" w:space="0" w:color="000000"/>
              <w:right w:val="single" w:sz="4" w:space="0" w:color="000000"/>
            </w:tcBorders>
            <w:shd w:val="clear" w:color="auto" w:fill="auto"/>
            <w:vAlign w:val="center"/>
            <w:hideMark/>
          </w:tcPr>
          <w:p w14:paraId="71C3254E" w14:textId="77777777" w:rsidR="008E101E" w:rsidRPr="00661E87" w:rsidRDefault="008E101E" w:rsidP="008E101E">
            <w:pPr>
              <w:pStyle w:val="affb"/>
            </w:pPr>
            <w:r w:rsidRPr="00661E87">
              <w:t>К-Л2-7</w:t>
            </w:r>
          </w:p>
        </w:tc>
        <w:tc>
          <w:tcPr>
            <w:tcW w:w="522" w:type="pct"/>
            <w:tcBorders>
              <w:top w:val="nil"/>
              <w:left w:val="nil"/>
              <w:bottom w:val="single" w:sz="4" w:space="0" w:color="000000"/>
              <w:right w:val="single" w:sz="4" w:space="0" w:color="000000"/>
            </w:tcBorders>
            <w:shd w:val="clear" w:color="auto" w:fill="auto"/>
            <w:vAlign w:val="center"/>
            <w:hideMark/>
          </w:tcPr>
          <w:p w14:paraId="667B16E5" w14:textId="77777777" w:rsidR="008E101E" w:rsidRPr="00661E87" w:rsidRDefault="008E101E" w:rsidP="008E101E">
            <w:pPr>
              <w:pStyle w:val="affb"/>
            </w:pPr>
            <w:r w:rsidRPr="00661E87">
              <w:t>ТК-П - 3296</w:t>
            </w:r>
          </w:p>
        </w:tc>
        <w:tc>
          <w:tcPr>
            <w:tcW w:w="627" w:type="pct"/>
            <w:tcBorders>
              <w:top w:val="nil"/>
              <w:left w:val="nil"/>
              <w:bottom w:val="single" w:sz="4" w:space="0" w:color="000000"/>
              <w:right w:val="single" w:sz="4" w:space="0" w:color="000000"/>
            </w:tcBorders>
            <w:shd w:val="clear" w:color="auto" w:fill="auto"/>
            <w:vAlign w:val="center"/>
            <w:hideMark/>
          </w:tcPr>
          <w:p w14:paraId="1B2A4F3F" w14:textId="77777777" w:rsidR="008E101E" w:rsidRPr="00661E87" w:rsidRDefault="008E101E" w:rsidP="008E101E">
            <w:pPr>
              <w:pStyle w:val="affb"/>
            </w:pPr>
            <w:r w:rsidRPr="00661E87">
              <w:t>Распределительные</w:t>
            </w:r>
          </w:p>
        </w:tc>
        <w:tc>
          <w:tcPr>
            <w:tcW w:w="452" w:type="pct"/>
            <w:tcBorders>
              <w:top w:val="nil"/>
              <w:left w:val="nil"/>
              <w:bottom w:val="single" w:sz="4" w:space="0" w:color="000000"/>
              <w:right w:val="single" w:sz="4" w:space="0" w:color="000000"/>
            </w:tcBorders>
            <w:shd w:val="clear" w:color="auto" w:fill="auto"/>
            <w:vAlign w:val="center"/>
            <w:hideMark/>
          </w:tcPr>
          <w:p w14:paraId="412EE79F" w14:textId="77777777" w:rsidR="008E101E" w:rsidRPr="00661E87" w:rsidRDefault="008E101E" w:rsidP="008E101E">
            <w:pPr>
              <w:pStyle w:val="affb"/>
            </w:pPr>
            <w:r w:rsidRPr="00661E87">
              <w:t>Л2</w:t>
            </w:r>
          </w:p>
        </w:tc>
        <w:tc>
          <w:tcPr>
            <w:tcW w:w="345" w:type="pct"/>
            <w:tcBorders>
              <w:top w:val="nil"/>
              <w:left w:val="nil"/>
              <w:bottom w:val="single" w:sz="4" w:space="0" w:color="000000"/>
              <w:right w:val="single" w:sz="4" w:space="0" w:color="000000"/>
            </w:tcBorders>
            <w:shd w:val="clear" w:color="auto" w:fill="auto"/>
            <w:vAlign w:val="center"/>
            <w:hideMark/>
          </w:tcPr>
          <w:p w14:paraId="3F78A065" w14:textId="77777777" w:rsidR="008E101E" w:rsidRPr="00661E87" w:rsidRDefault="008E101E" w:rsidP="008E101E">
            <w:pPr>
              <w:pStyle w:val="affb"/>
            </w:pPr>
            <w:r w:rsidRPr="00661E87">
              <w:t>70,1</w:t>
            </w:r>
          </w:p>
        </w:tc>
        <w:tc>
          <w:tcPr>
            <w:tcW w:w="413" w:type="pct"/>
            <w:tcBorders>
              <w:top w:val="nil"/>
              <w:left w:val="nil"/>
              <w:bottom w:val="single" w:sz="4" w:space="0" w:color="000000"/>
              <w:right w:val="single" w:sz="4" w:space="0" w:color="000000"/>
            </w:tcBorders>
            <w:shd w:val="clear" w:color="auto" w:fill="auto"/>
            <w:vAlign w:val="center"/>
            <w:hideMark/>
          </w:tcPr>
          <w:p w14:paraId="11AE102C" w14:textId="77777777" w:rsidR="008E101E" w:rsidRPr="00661E87" w:rsidRDefault="008E101E" w:rsidP="008E101E">
            <w:pPr>
              <w:pStyle w:val="affb"/>
            </w:pPr>
            <w:r w:rsidRPr="00661E87">
              <w:t>1954</w:t>
            </w:r>
          </w:p>
        </w:tc>
        <w:tc>
          <w:tcPr>
            <w:tcW w:w="420" w:type="pct"/>
            <w:tcBorders>
              <w:top w:val="nil"/>
              <w:left w:val="nil"/>
              <w:bottom w:val="single" w:sz="4" w:space="0" w:color="000000"/>
              <w:right w:val="single" w:sz="4" w:space="0" w:color="000000"/>
            </w:tcBorders>
            <w:shd w:val="clear" w:color="auto" w:fill="auto"/>
            <w:vAlign w:val="center"/>
            <w:hideMark/>
          </w:tcPr>
          <w:p w14:paraId="5DAF146A" w14:textId="77777777" w:rsidR="008E101E" w:rsidRPr="00661E87" w:rsidRDefault="008E101E" w:rsidP="008E101E">
            <w:pPr>
              <w:pStyle w:val="affb"/>
            </w:pPr>
            <w:r w:rsidRPr="00661E87">
              <w:t>Подземная канальная</w:t>
            </w:r>
          </w:p>
        </w:tc>
        <w:tc>
          <w:tcPr>
            <w:tcW w:w="509" w:type="pct"/>
            <w:tcBorders>
              <w:top w:val="nil"/>
              <w:left w:val="nil"/>
              <w:bottom w:val="single" w:sz="4" w:space="0" w:color="000000"/>
              <w:right w:val="single" w:sz="4" w:space="0" w:color="000000"/>
            </w:tcBorders>
            <w:shd w:val="clear" w:color="auto" w:fill="auto"/>
            <w:vAlign w:val="center"/>
            <w:hideMark/>
          </w:tcPr>
          <w:p w14:paraId="20AF1BB3" w14:textId="77777777" w:rsidR="008E101E" w:rsidRPr="00661E87" w:rsidRDefault="008E101E" w:rsidP="008E101E">
            <w:pPr>
              <w:pStyle w:val="affb"/>
            </w:pPr>
            <w:r w:rsidRPr="00661E87">
              <w:t>0,1</w:t>
            </w:r>
          </w:p>
        </w:tc>
        <w:tc>
          <w:tcPr>
            <w:tcW w:w="509" w:type="pct"/>
            <w:tcBorders>
              <w:top w:val="nil"/>
              <w:left w:val="nil"/>
              <w:bottom w:val="single" w:sz="4" w:space="0" w:color="000000"/>
              <w:right w:val="single" w:sz="4" w:space="0" w:color="000000"/>
            </w:tcBorders>
            <w:shd w:val="clear" w:color="auto" w:fill="auto"/>
            <w:vAlign w:val="center"/>
            <w:hideMark/>
          </w:tcPr>
          <w:p w14:paraId="78C658CC" w14:textId="77777777" w:rsidR="008E101E" w:rsidRPr="00661E87" w:rsidRDefault="008E101E" w:rsidP="008E101E">
            <w:pPr>
              <w:pStyle w:val="affb"/>
            </w:pPr>
            <w:r w:rsidRPr="00661E87">
              <w:t>0,1</w:t>
            </w:r>
          </w:p>
        </w:tc>
        <w:tc>
          <w:tcPr>
            <w:tcW w:w="484" w:type="pct"/>
            <w:tcBorders>
              <w:top w:val="nil"/>
              <w:left w:val="nil"/>
              <w:bottom w:val="single" w:sz="4" w:space="0" w:color="000000"/>
              <w:right w:val="single" w:sz="4" w:space="0" w:color="000000"/>
            </w:tcBorders>
            <w:shd w:val="clear" w:color="auto" w:fill="auto"/>
            <w:vAlign w:val="center"/>
            <w:hideMark/>
          </w:tcPr>
          <w:p w14:paraId="6C4981D8" w14:textId="77777777" w:rsidR="008E101E" w:rsidRPr="00661E87" w:rsidRDefault="008E101E" w:rsidP="008E101E">
            <w:pPr>
              <w:pStyle w:val="affb"/>
            </w:pPr>
            <w:r w:rsidRPr="00661E87">
              <w:t>2026</w:t>
            </w:r>
          </w:p>
        </w:tc>
      </w:tr>
      <w:tr w:rsidR="008E101E" w:rsidRPr="00661E87" w14:paraId="32F5338E" w14:textId="77777777" w:rsidTr="00E9308E">
        <w:trPr>
          <w:trHeight w:val="510"/>
        </w:trPr>
        <w:tc>
          <w:tcPr>
            <w:tcW w:w="197" w:type="pct"/>
            <w:tcBorders>
              <w:top w:val="nil"/>
              <w:left w:val="single" w:sz="4" w:space="0" w:color="000000"/>
              <w:bottom w:val="single" w:sz="4" w:space="0" w:color="000000"/>
              <w:right w:val="single" w:sz="4" w:space="0" w:color="000000"/>
            </w:tcBorders>
            <w:shd w:val="clear" w:color="auto" w:fill="auto"/>
            <w:vAlign w:val="center"/>
            <w:hideMark/>
          </w:tcPr>
          <w:p w14:paraId="3B5037DC" w14:textId="77777777" w:rsidR="008E101E" w:rsidRPr="00661E87" w:rsidRDefault="008E101E" w:rsidP="008E101E">
            <w:pPr>
              <w:pStyle w:val="affb"/>
            </w:pPr>
            <w:r w:rsidRPr="00661E87">
              <w:t> </w:t>
            </w:r>
          </w:p>
        </w:tc>
        <w:tc>
          <w:tcPr>
            <w:tcW w:w="522" w:type="pct"/>
            <w:tcBorders>
              <w:top w:val="nil"/>
              <w:left w:val="nil"/>
              <w:bottom w:val="single" w:sz="4" w:space="0" w:color="000000"/>
              <w:right w:val="single" w:sz="4" w:space="0" w:color="000000"/>
            </w:tcBorders>
            <w:shd w:val="clear" w:color="auto" w:fill="auto"/>
            <w:vAlign w:val="center"/>
            <w:hideMark/>
          </w:tcPr>
          <w:p w14:paraId="0F7BBBE8" w14:textId="77777777" w:rsidR="008E101E" w:rsidRPr="00661E87" w:rsidRDefault="008E101E" w:rsidP="008E101E">
            <w:pPr>
              <w:pStyle w:val="affb"/>
            </w:pPr>
            <w:r w:rsidRPr="00661E87">
              <w:t> </w:t>
            </w:r>
          </w:p>
        </w:tc>
        <w:tc>
          <w:tcPr>
            <w:tcW w:w="522" w:type="pct"/>
            <w:tcBorders>
              <w:top w:val="nil"/>
              <w:left w:val="nil"/>
              <w:bottom w:val="single" w:sz="4" w:space="0" w:color="000000"/>
              <w:right w:val="single" w:sz="4" w:space="0" w:color="000000"/>
            </w:tcBorders>
            <w:shd w:val="clear" w:color="auto" w:fill="auto"/>
            <w:vAlign w:val="center"/>
            <w:hideMark/>
          </w:tcPr>
          <w:p w14:paraId="18E4639D" w14:textId="77777777" w:rsidR="008E101E" w:rsidRPr="00661E87" w:rsidRDefault="008E101E" w:rsidP="008E101E">
            <w:pPr>
              <w:pStyle w:val="affb"/>
            </w:pPr>
            <w:r w:rsidRPr="00661E87">
              <w:t>Итого:</w:t>
            </w:r>
          </w:p>
        </w:tc>
        <w:tc>
          <w:tcPr>
            <w:tcW w:w="627" w:type="pct"/>
            <w:tcBorders>
              <w:top w:val="nil"/>
              <w:left w:val="nil"/>
              <w:bottom w:val="single" w:sz="4" w:space="0" w:color="000000"/>
              <w:right w:val="single" w:sz="4" w:space="0" w:color="000000"/>
            </w:tcBorders>
            <w:shd w:val="clear" w:color="auto" w:fill="auto"/>
            <w:vAlign w:val="center"/>
            <w:hideMark/>
          </w:tcPr>
          <w:p w14:paraId="0CCE3795" w14:textId="77777777" w:rsidR="008E101E" w:rsidRPr="00661E87" w:rsidRDefault="008E101E" w:rsidP="008E101E">
            <w:pPr>
              <w:pStyle w:val="affb"/>
            </w:pPr>
            <w:r w:rsidRPr="00661E87">
              <w:t> </w:t>
            </w:r>
          </w:p>
        </w:tc>
        <w:tc>
          <w:tcPr>
            <w:tcW w:w="452" w:type="pct"/>
            <w:tcBorders>
              <w:top w:val="nil"/>
              <w:left w:val="nil"/>
              <w:bottom w:val="single" w:sz="4" w:space="0" w:color="000000"/>
              <w:right w:val="single" w:sz="4" w:space="0" w:color="000000"/>
            </w:tcBorders>
            <w:shd w:val="clear" w:color="auto" w:fill="auto"/>
            <w:vAlign w:val="center"/>
            <w:hideMark/>
          </w:tcPr>
          <w:p w14:paraId="5E3715C9" w14:textId="77777777" w:rsidR="008E101E" w:rsidRPr="00661E87" w:rsidRDefault="008E101E" w:rsidP="008E101E">
            <w:pPr>
              <w:pStyle w:val="affb"/>
            </w:pPr>
            <w:r w:rsidRPr="00661E87">
              <w:t> </w:t>
            </w:r>
          </w:p>
        </w:tc>
        <w:tc>
          <w:tcPr>
            <w:tcW w:w="345" w:type="pct"/>
            <w:tcBorders>
              <w:top w:val="nil"/>
              <w:left w:val="nil"/>
              <w:bottom w:val="single" w:sz="4" w:space="0" w:color="000000"/>
              <w:right w:val="single" w:sz="4" w:space="0" w:color="000000"/>
            </w:tcBorders>
            <w:shd w:val="clear" w:color="auto" w:fill="auto"/>
            <w:vAlign w:val="center"/>
            <w:hideMark/>
          </w:tcPr>
          <w:p w14:paraId="024BA4E1" w14:textId="77777777" w:rsidR="008E101E" w:rsidRPr="00661E87" w:rsidRDefault="008E101E" w:rsidP="008E101E">
            <w:pPr>
              <w:pStyle w:val="affb"/>
            </w:pPr>
            <w:r w:rsidRPr="00661E87">
              <w:t>236</w:t>
            </w:r>
          </w:p>
        </w:tc>
        <w:tc>
          <w:tcPr>
            <w:tcW w:w="413" w:type="pct"/>
            <w:tcBorders>
              <w:top w:val="nil"/>
              <w:left w:val="nil"/>
              <w:bottom w:val="single" w:sz="4" w:space="0" w:color="000000"/>
              <w:right w:val="single" w:sz="4" w:space="0" w:color="000000"/>
            </w:tcBorders>
            <w:shd w:val="clear" w:color="auto" w:fill="auto"/>
            <w:vAlign w:val="center"/>
            <w:hideMark/>
          </w:tcPr>
          <w:p w14:paraId="2B00EB96" w14:textId="77777777" w:rsidR="008E101E" w:rsidRPr="00661E87" w:rsidRDefault="008E101E" w:rsidP="008E101E">
            <w:pPr>
              <w:pStyle w:val="affb"/>
            </w:pPr>
            <w:r w:rsidRPr="00661E87">
              <w:t> </w:t>
            </w:r>
          </w:p>
        </w:tc>
        <w:tc>
          <w:tcPr>
            <w:tcW w:w="420" w:type="pct"/>
            <w:tcBorders>
              <w:top w:val="nil"/>
              <w:left w:val="nil"/>
              <w:bottom w:val="single" w:sz="4" w:space="0" w:color="000000"/>
              <w:right w:val="single" w:sz="4" w:space="0" w:color="000000"/>
            </w:tcBorders>
            <w:shd w:val="clear" w:color="auto" w:fill="auto"/>
            <w:vAlign w:val="center"/>
            <w:hideMark/>
          </w:tcPr>
          <w:p w14:paraId="5D5A9489" w14:textId="77777777" w:rsidR="008E101E" w:rsidRPr="00661E87" w:rsidRDefault="008E101E" w:rsidP="008E101E">
            <w:pPr>
              <w:pStyle w:val="affb"/>
            </w:pPr>
            <w:r w:rsidRPr="00661E87">
              <w:t>Подземная канальная</w:t>
            </w:r>
          </w:p>
        </w:tc>
        <w:tc>
          <w:tcPr>
            <w:tcW w:w="509" w:type="pct"/>
            <w:tcBorders>
              <w:top w:val="nil"/>
              <w:left w:val="nil"/>
              <w:bottom w:val="single" w:sz="4" w:space="0" w:color="000000"/>
              <w:right w:val="single" w:sz="4" w:space="0" w:color="000000"/>
            </w:tcBorders>
            <w:shd w:val="clear" w:color="auto" w:fill="auto"/>
            <w:vAlign w:val="center"/>
            <w:hideMark/>
          </w:tcPr>
          <w:p w14:paraId="770141B4" w14:textId="77777777" w:rsidR="008E101E" w:rsidRPr="00661E87" w:rsidRDefault="008E101E" w:rsidP="008E101E">
            <w:pPr>
              <w:pStyle w:val="affb"/>
            </w:pPr>
            <w:r w:rsidRPr="00661E87">
              <w:t>0,065</w:t>
            </w:r>
          </w:p>
        </w:tc>
        <w:tc>
          <w:tcPr>
            <w:tcW w:w="509" w:type="pct"/>
            <w:tcBorders>
              <w:top w:val="nil"/>
              <w:left w:val="nil"/>
              <w:bottom w:val="single" w:sz="4" w:space="0" w:color="000000"/>
              <w:right w:val="single" w:sz="4" w:space="0" w:color="000000"/>
            </w:tcBorders>
            <w:shd w:val="clear" w:color="auto" w:fill="auto"/>
            <w:vAlign w:val="center"/>
            <w:hideMark/>
          </w:tcPr>
          <w:p w14:paraId="064292DA" w14:textId="77777777" w:rsidR="008E101E" w:rsidRPr="00661E87" w:rsidRDefault="008E101E" w:rsidP="008E101E">
            <w:pPr>
              <w:pStyle w:val="affb"/>
            </w:pPr>
            <w:r w:rsidRPr="00661E87">
              <w:t>0,065</w:t>
            </w:r>
          </w:p>
        </w:tc>
        <w:tc>
          <w:tcPr>
            <w:tcW w:w="484" w:type="pct"/>
            <w:tcBorders>
              <w:top w:val="nil"/>
              <w:left w:val="nil"/>
              <w:bottom w:val="single" w:sz="4" w:space="0" w:color="000000"/>
              <w:right w:val="single" w:sz="4" w:space="0" w:color="000000"/>
            </w:tcBorders>
            <w:shd w:val="clear" w:color="auto" w:fill="auto"/>
            <w:vAlign w:val="center"/>
            <w:hideMark/>
          </w:tcPr>
          <w:p w14:paraId="43085D6F" w14:textId="77777777" w:rsidR="008E101E" w:rsidRPr="00661E87" w:rsidRDefault="008E101E" w:rsidP="008E101E">
            <w:pPr>
              <w:pStyle w:val="affb"/>
            </w:pPr>
            <w:r w:rsidRPr="00661E87">
              <w:t> </w:t>
            </w:r>
          </w:p>
        </w:tc>
      </w:tr>
      <w:tr w:rsidR="008E101E" w:rsidRPr="00661E87" w14:paraId="443296A1" w14:textId="77777777" w:rsidTr="00E9308E">
        <w:trPr>
          <w:trHeight w:val="300"/>
        </w:trPr>
        <w:tc>
          <w:tcPr>
            <w:tcW w:w="197" w:type="pct"/>
            <w:tcBorders>
              <w:top w:val="nil"/>
              <w:left w:val="single" w:sz="4" w:space="0" w:color="000000"/>
              <w:bottom w:val="single" w:sz="4" w:space="0" w:color="000000"/>
              <w:right w:val="single" w:sz="4" w:space="0" w:color="000000"/>
            </w:tcBorders>
            <w:shd w:val="clear" w:color="auto" w:fill="auto"/>
            <w:vAlign w:val="center"/>
            <w:hideMark/>
          </w:tcPr>
          <w:p w14:paraId="03C7AC53" w14:textId="77777777" w:rsidR="008E101E" w:rsidRPr="00661E87" w:rsidRDefault="008E101E" w:rsidP="008E101E">
            <w:pPr>
              <w:pStyle w:val="affb"/>
            </w:pPr>
            <w:r w:rsidRPr="00661E87">
              <w:t>1</w:t>
            </w:r>
          </w:p>
        </w:tc>
        <w:tc>
          <w:tcPr>
            <w:tcW w:w="522" w:type="pct"/>
            <w:tcBorders>
              <w:top w:val="nil"/>
              <w:left w:val="nil"/>
              <w:bottom w:val="single" w:sz="4" w:space="0" w:color="000000"/>
              <w:right w:val="single" w:sz="4" w:space="0" w:color="000000"/>
            </w:tcBorders>
            <w:shd w:val="clear" w:color="auto" w:fill="auto"/>
            <w:vAlign w:val="center"/>
            <w:hideMark/>
          </w:tcPr>
          <w:p w14:paraId="1E2AA88C" w14:textId="77777777" w:rsidR="008E101E" w:rsidRPr="00661E87" w:rsidRDefault="008E101E" w:rsidP="008E101E">
            <w:pPr>
              <w:pStyle w:val="affb"/>
            </w:pPr>
            <w:r w:rsidRPr="00661E87">
              <w:t>ТК-П - 3297</w:t>
            </w:r>
          </w:p>
        </w:tc>
        <w:tc>
          <w:tcPr>
            <w:tcW w:w="522" w:type="pct"/>
            <w:tcBorders>
              <w:top w:val="nil"/>
              <w:left w:val="nil"/>
              <w:bottom w:val="single" w:sz="4" w:space="0" w:color="000000"/>
              <w:right w:val="single" w:sz="4" w:space="0" w:color="000000"/>
            </w:tcBorders>
            <w:shd w:val="clear" w:color="auto" w:fill="auto"/>
            <w:vAlign w:val="center"/>
            <w:hideMark/>
          </w:tcPr>
          <w:p w14:paraId="6590C5C5" w14:textId="77777777" w:rsidR="008E101E" w:rsidRPr="00661E87" w:rsidRDefault="008E101E" w:rsidP="008E101E">
            <w:pPr>
              <w:pStyle w:val="affb"/>
            </w:pPr>
            <w:r w:rsidRPr="00661E87">
              <w:t>ул. Ломоносова, 98</w:t>
            </w:r>
          </w:p>
        </w:tc>
        <w:tc>
          <w:tcPr>
            <w:tcW w:w="627" w:type="pct"/>
            <w:tcBorders>
              <w:top w:val="nil"/>
              <w:left w:val="nil"/>
              <w:bottom w:val="single" w:sz="4" w:space="0" w:color="000000"/>
              <w:right w:val="single" w:sz="4" w:space="0" w:color="000000"/>
            </w:tcBorders>
            <w:shd w:val="clear" w:color="auto" w:fill="auto"/>
            <w:vAlign w:val="center"/>
            <w:hideMark/>
          </w:tcPr>
          <w:p w14:paraId="7DFFF845" w14:textId="77777777" w:rsidR="008E101E" w:rsidRPr="00661E87" w:rsidRDefault="008E101E" w:rsidP="008E101E">
            <w:pPr>
              <w:pStyle w:val="affb"/>
            </w:pPr>
            <w:r w:rsidRPr="00661E87">
              <w:t>Распределительные</w:t>
            </w:r>
          </w:p>
        </w:tc>
        <w:tc>
          <w:tcPr>
            <w:tcW w:w="452" w:type="pct"/>
            <w:tcBorders>
              <w:top w:val="nil"/>
              <w:left w:val="nil"/>
              <w:bottom w:val="single" w:sz="4" w:space="0" w:color="000000"/>
              <w:right w:val="single" w:sz="4" w:space="0" w:color="000000"/>
            </w:tcBorders>
            <w:shd w:val="clear" w:color="auto" w:fill="auto"/>
            <w:vAlign w:val="center"/>
            <w:hideMark/>
          </w:tcPr>
          <w:p w14:paraId="5FE469DF" w14:textId="77777777" w:rsidR="008E101E" w:rsidRPr="00661E87" w:rsidRDefault="008E101E" w:rsidP="008E101E">
            <w:pPr>
              <w:pStyle w:val="affb"/>
            </w:pPr>
            <w:r w:rsidRPr="00661E87">
              <w:t>Л2</w:t>
            </w:r>
          </w:p>
        </w:tc>
        <w:tc>
          <w:tcPr>
            <w:tcW w:w="345" w:type="pct"/>
            <w:tcBorders>
              <w:top w:val="nil"/>
              <w:left w:val="nil"/>
              <w:bottom w:val="single" w:sz="4" w:space="0" w:color="000000"/>
              <w:right w:val="single" w:sz="4" w:space="0" w:color="000000"/>
            </w:tcBorders>
            <w:shd w:val="clear" w:color="auto" w:fill="auto"/>
            <w:vAlign w:val="center"/>
            <w:hideMark/>
          </w:tcPr>
          <w:p w14:paraId="58BE8520" w14:textId="77777777" w:rsidR="008E101E" w:rsidRPr="00661E87" w:rsidRDefault="008E101E" w:rsidP="008E101E">
            <w:pPr>
              <w:pStyle w:val="affb"/>
            </w:pPr>
            <w:r w:rsidRPr="00661E87">
              <w:t>1</w:t>
            </w:r>
          </w:p>
        </w:tc>
        <w:tc>
          <w:tcPr>
            <w:tcW w:w="413" w:type="pct"/>
            <w:tcBorders>
              <w:top w:val="nil"/>
              <w:left w:val="nil"/>
              <w:bottom w:val="single" w:sz="4" w:space="0" w:color="000000"/>
              <w:right w:val="single" w:sz="4" w:space="0" w:color="000000"/>
            </w:tcBorders>
            <w:shd w:val="clear" w:color="auto" w:fill="auto"/>
            <w:vAlign w:val="center"/>
            <w:hideMark/>
          </w:tcPr>
          <w:p w14:paraId="2005F2CB" w14:textId="77777777" w:rsidR="008E101E" w:rsidRPr="00661E87" w:rsidRDefault="008E101E" w:rsidP="008E101E">
            <w:pPr>
              <w:pStyle w:val="affb"/>
            </w:pPr>
            <w:r w:rsidRPr="00661E87">
              <w:t>1954</w:t>
            </w:r>
          </w:p>
        </w:tc>
        <w:tc>
          <w:tcPr>
            <w:tcW w:w="420" w:type="pct"/>
            <w:tcBorders>
              <w:top w:val="nil"/>
              <w:left w:val="nil"/>
              <w:bottom w:val="single" w:sz="4" w:space="0" w:color="000000"/>
              <w:right w:val="single" w:sz="4" w:space="0" w:color="000000"/>
            </w:tcBorders>
            <w:shd w:val="clear" w:color="auto" w:fill="auto"/>
            <w:vAlign w:val="center"/>
            <w:hideMark/>
          </w:tcPr>
          <w:p w14:paraId="1F402B3E" w14:textId="77777777" w:rsidR="008E101E" w:rsidRPr="00661E87" w:rsidRDefault="008E101E" w:rsidP="008E101E">
            <w:pPr>
              <w:pStyle w:val="affb"/>
            </w:pPr>
            <w:r w:rsidRPr="00661E87">
              <w:t>Подвальная</w:t>
            </w:r>
          </w:p>
        </w:tc>
        <w:tc>
          <w:tcPr>
            <w:tcW w:w="509" w:type="pct"/>
            <w:tcBorders>
              <w:top w:val="nil"/>
              <w:left w:val="nil"/>
              <w:bottom w:val="single" w:sz="4" w:space="0" w:color="000000"/>
              <w:right w:val="single" w:sz="4" w:space="0" w:color="000000"/>
            </w:tcBorders>
            <w:shd w:val="clear" w:color="auto" w:fill="auto"/>
            <w:vAlign w:val="center"/>
            <w:hideMark/>
          </w:tcPr>
          <w:p w14:paraId="7BC7A6A9" w14:textId="77777777" w:rsidR="008E101E" w:rsidRPr="00661E87" w:rsidRDefault="008E101E" w:rsidP="008E101E">
            <w:pPr>
              <w:pStyle w:val="affb"/>
            </w:pPr>
            <w:r w:rsidRPr="00661E87">
              <w:t>0,1</w:t>
            </w:r>
          </w:p>
        </w:tc>
        <w:tc>
          <w:tcPr>
            <w:tcW w:w="509" w:type="pct"/>
            <w:tcBorders>
              <w:top w:val="nil"/>
              <w:left w:val="nil"/>
              <w:bottom w:val="single" w:sz="4" w:space="0" w:color="000000"/>
              <w:right w:val="single" w:sz="4" w:space="0" w:color="000000"/>
            </w:tcBorders>
            <w:shd w:val="clear" w:color="auto" w:fill="auto"/>
            <w:vAlign w:val="center"/>
            <w:hideMark/>
          </w:tcPr>
          <w:p w14:paraId="3551A9FD" w14:textId="77777777" w:rsidR="008E101E" w:rsidRPr="00661E87" w:rsidRDefault="008E101E" w:rsidP="008E101E">
            <w:pPr>
              <w:pStyle w:val="affb"/>
            </w:pPr>
            <w:r w:rsidRPr="00661E87">
              <w:t>0,1</w:t>
            </w:r>
          </w:p>
        </w:tc>
        <w:tc>
          <w:tcPr>
            <w:tcW w:w="484" w:type="pct"/>
            <w:tcBorders>
              <w:top w:val="nil"/>
              <w:left w:val="nil"/>
              <w:bottom w:val="single" w:sz="4" w:space="0" w:color="000000"/>
              <w:right w:val="single" w:sz="4" w:space="0" w:color="000000"/>
            </w:tcBorders>
            <w:shd w:val="clear" w:color="auto" w:fill="auto"/>
            <w:vAlign w:val="center"/>
            <w:hideMark/>
          </w:tcPr>
          <w:p w14:paraId="18F32DD9" w14:textId="77777777" w:rsidR="008E101E" w:rsidRPr="00661E87" w:rsidRDefault="008E101E" w:rsidP="008E101E">
            <w:pPr>
              <w:pStyle w:val="affb"/>
            </w:pPr>
            <w:r w:rsidRPr="00661E87">
              <w:t>2026</w:t>
            </w:r>
          </w:p>
        </w:tc>
      </w:tr>
      <w:tr w:rsidR="008E101E" w:rsidRPr="00661E87" w14:paraId="2CD51577" w14:textId="77777777" w:rsidTr="00E9308E">
        <w:trPr>
          <w:trHeight w:val="510"/>
        </w:trPr>
        <w:tc>
          <w:tcPr>
            <w:tcW w:w="197" w:type="pct"/>
            <w:tcBorders>
              <w:top w:val="nil"/>
              <w:left w:val="single" w:sz="4" w:space="0" w:color="000000"/>
              <w:bottom w:val="single" w:sz="4" w:space="0" w:color="auto"/>
              <w:right w:val="single" w:sz="4" w:space="0" w:color="000000"/>
            </w:tcBorders>
            <w:shd w:val="clear" w:color="auto" w:fill="auto"/>
            <w:vAlign w:val="center"/>
            <w:hideMark/>
          </w:tcPr>
          <w:p w14:paraId="63C96C30" w14:textId="77777777" w:rsidR="008E101E" w:rsidRPr="00661E87" w:rsidRDefault="008E101E" w:rsidP="008E101E">
            <w:pPr>
              <w:pStyle w:val="affb"/>
            </w:pPr>
            <w:r w:rsidRPr="00661E87">
              <w:t> </w:t>
            </w:r>
          </w:p>
        </w:tc>
        <w:tc>
          <w:tcPr>
            <w:tcW w:w="522" w:type="pct"/>
            <w:tcBorders>
              <w:top w:val="nil"/>
              <w:left w:val="nil"/>
              <w:bottom w:val="single" w:sz="4" w:space="0" w:color="auto"/>
              <w:right w:val="single" w:sz="4" w:space="0" w:color="000000"/>
            </w:tcBorders>
            <w:shd w:val="clear" w:color="auto" w:fill="auto"/>
            <w:vAlign w:val="center"/>
            <w:hideMark/>
          </w:tcPr>
          <w:p w14:paraId="41485523" w14:textId="77777777" w:rsidR="008E101E" w:rsidRPr="00661E87" w:rsidRDefault="008E101E" w:rsidP="008E101E">
            <w:pPr>
              <w:pStyle w:val="affb"/>
            </w:pPr>
            <w:r w:rsidRPr="00661E87">
              <w:t> </w:t>
            </w:r>
          </w:p>
        </w:tc>
        <w:tc>
          <w:tcPr>
            <w:tcW w:w="522" w:type="pct"/>
            <w:tcBorders>
              <w:top w:val="nil"/>
              <w:left w:val="nil"/>
              <w:bottom w:val="single" w:sz="4" w:space="0" w:color="auto"/>
              <w:right w:val="single" w:sz="4" w:space="0" w:color="000000"/>
            </w:tcBorders>
            <w:shd w:val="clear" w:color="auto" w:fill="auto"/>
            <w:vAlign w:val="center"/>
            <w:hideMark/>
          </w:tcPr>
          <w:p w14:paraId="0EF7088B" w14:textId="77777777" w:rsidR="008E101E" w:rsidRPr="00661E87" w:rsidRDefault="008E101E" w:rsidP="008E101E">
            <w:pPr>
              <w:pStyle w:val="affb"/>
            </w:pPr>
            <w:r w:rsidRPr="00661E87">
              <w:t>Итого:</w:t>
            </w:r>
          </w:p>
        </w:tc>
        <w:tc>
          <w:tcPr>
            <w:tcW w:w="627" w:type="pct"/>
            <w:tcBorders>
              <w:top w:val="nil"/>
              <w:left w:val="nil"/>
              <w:bottom w:val="single" w:sz="4" w:space="0" w:color="auto"/>
              <w:right w:val="single" w:sz="4" w:space="0" w:color="000000"/>
            </w:tcBorders>
            <w:shd w:val="clear" w:color="auto" w:fill="auto"/>
            <w:vAlign w:val="center"/>
            <w:hideMark/>
          </w:tcPr>
          <w:p w14:paraId="360F7465" w14:textId="77777777" w:rsidR="008E101E" w:rsidRPr="00661E87" w:rsidRDefault="008E101E" w:rsidP="008E101E">
            <w:pPr>
              <w:pStyle w:val="affb"/>
            </w:pPr>
            <w:r w:rsidRPr="00661E87">
              <w:t> </w:t>
            </w:r>
          </w:p>
        </w:tc>
        <w:tc>
          <w:tcPr>
            <w:tcW w:w="452" w:type="pct"/>
            <w:tcBorders>
              <w:top w:val="nil"/>
              <w:left w:val="nil"/>
              <w:bottom w:val="single" w:sz="4" w:space="0" w:color="auto"/>
              <w:right w:val="single" w:sz="4" w:space="0" w:color="000000"/>
            </w:tcBorders>
            <w:shd w:val="clear" w:color="auto" w:fill="auto"/>
            <w:vAlign w:val="center"/>
            <w:hideMark/>
          </w:tcPr>
          <w:p w14:paraId="09F10D81" w14:textId="77777777" w:rsidR="008E101E" w:rsidRPr="00661E87" w:rsidRDefault="008E101E" w:rsidP="008E101E">
            <w:pPr>
              <w:pStyle w:val="affb"/>
            </w:pPr>
            <w:r w:rsidRPr="00661E87">
              <w:t> </w:t>
            </w:r>
          </w:p>
        </w:tc>
        <w:tc>
          <w:tcPr>
            <w:tcW w:w="345" w:type="pct"/>
            <w:tcBorders>
              <w:top w:val="nil"/>
              <w:left w:val="nil"/>
              <w:bottom w:val="single" w:sz="4" w:space="0" w:color="auto"/>
              <w:right w:val="single" w:sz="4" w:space="0" w:color="000000"/>
            </w:tcBorders>
            <w:shd w:val="clear" w:color="auto" w:fill="auto"/>
            <w:vAlign w:val="center"/>
            <w:hideMark/>
          </w:tcPr>
          <w:p w14:paraId="7F9FB3EC" w14:textId="77777777" w:rsidR="008E101E" w:rsidRPr="00661E87" w:rsidRDefault="008E101E" w:rsidP="008E101E">
            <w:pPr>
              <w:pStyle w:val="affb"/>
            </w:pPr>
            <w:r w:rsidRPr="00661E87">
              <w:t>1</w:t>
            </w:r>
          </w:p>
        </w:tc>
        <w:tc>
          <w:tcPr>
            <w:tcW w:w="413" w:type="pct"/>
            <w:tcBorders>
              <w:top w:val="nil"/>
              <w:left w:val="nil"/>
              <w:bottom w:val="single" w:sz="4" w:space="0" w:color="auto"/>
              <w:right w:val="single" w:sz="4" w:space="0" w:color="000000"/>
            </w:tcBorders>
            <w:shd w:val="clear" w:color="auto" w:fill="auto"/>
            <w:vAlign w:val="center"/>
            <w:hideMark/>
          </w:tcPr>
          <w:p w14:paraId="2CC66F6E" w14:textId="77777777" w:rsidR="008E101E" w:rsidRPr="00661E87" w:rsidRDefault="008E101E" w:rsidP="008E101E">
            <w:pPr>
              <w:pStyle w:val="affb"/>
            </w:pPr>
            <w:r w:rsidRPr="00661E87">
              <w:t> </w:t>
            </w:r>
          </w:p>
        </w:tc>
        <w:tc>
          <w:tcPr>
            <w:tcW w:w="420" w:type="pct"/>
            <w:tcBorders>
              <w:top w:val="nil"/>
              <w:left w:val="nil"/>
              <w:bottom w:val="single" w:sz="4" w:space="0" w:color="auto"/>
              <w:right w:val="single" w:sz="4" w:space="0" w:color="000000"/>
            </w:tcBorders>
            <w:shd w:val="clear" w:color="auto" w:fill="auto"/>
            <w:vAlign w:val="center"/>
            <w:hideMark/>
          </w:tcPr>
          <w:p w14:paraId="53AD8AD4" w14:textId="77777777" w:rsidR="008E101E" w:rsidRPr="00661E87" w:rsidRDefault="008E101E" w:rsidP="008E101E">
            <w:pPr>
              <w:pStyle w:val="affb"/>
            </w:pPr>
            <w:r w:rsidRPr="00661E87">
              <w:t>Подземная канальная</w:t>
            </w:r>
          </w:p>
        </w:tc>
        <w:tc>
          <w:tcPr>
            <w:tcW w:w="509" w:type="pct"/>
            <w:tcBorders>
              <w:top w:val="nil"/>
              <w:left w:val="nil"/>
              <w:bottom w:val="single" w:sz="4" w:space="0" w:color="auto"/>
              <w:right w:val="single" w:sz="4" w:space="0" w:color="000000"/>
            </w:tcBorders>
            <w:shd w:val="clear" w:color="auto" w:fill="auto"/>
            <w:vAlign w:val="center"/>
            <w:hideMark/>
          </w:tcPr>
          <w:p w14:paraId="43B3C5E0" w14:textId="77777777" w:rsidR="008E101E" w:rsidRPr="00661E87" w:rsidRDefault="008E101E" w:rsidP="008E101E">
            <w:pPr>
              <w:pStyle w:val="affb"/>
            </w:pPr>
            <w:r w:rsidRPr="00661E87">
              <w:t>0,100</w:t>
            </w:r>
          </w:p>
        </w:tc>
        <w:tc>
          <w:tcPr>
            <w:tcW w:w="509" w:type="pct"/>
            <w:tcBorders>
              <w:top w:val="nil"/>
              <w:left w:val="nil"/>
              <w:bottom w:val="single" w:sz="4" w:space="0" w:color="auto"/>
              <w:right w:val="single" w:sz="4" w:space="0" w:color="000000"/>
            </w:tcBorders>
            <w:shd w:val="clear" w:color="auto" w:fill="auto"/>
            <w:vAlign w:val="center"/>
            <w:hideMark/>
          </w:tcPr>
          <w:p w14:paraId="62BAFA90" w14:textId="77777777" w:rsidR="008E101E" w:rsidRPr="00661E87" w:rsidRDefault="008E101E" w:rsidP="008E101E">
            <w:pPr>
              <w:pStyle w:val="affb"/>
            </w:pPr>
            <w:r w:rsidRPr="00661E87">
              <w:t>0,100</w:t>
            </w:r>
          </w:p>
        </w:tc>
        <w:tc>
          <w:tcPr>
            <w:tcW w:w="484" w:type="pct"/>
            <w:tcBorders>
              <w:top w:val="nil"/>
              <w:left w:val="nil"/>
              <w:bottom w:val="single" w:sz="4" w:space="0" w:color="auto"/>
              <w:right w:val="single" w:sz="4" w:space="0" w:color="000000"/>
            </w:tcBorders>
            <w:shd w:val="clear" w:color="auto" w:fill="auto"/>
            <w:vAlign w:val="center"/>
            <w:hideMark/>
          </w:tcPr>
          <w:p w14:paraId="3A2B5E80" w14:textId="77777777" w:rsidR="008E101E" w:rsidRPr="00661E87" w:rsidRDefault="008E101E" w:rsidP="008E101E">
            <w:pPr>
              <w:pStyle w:val="affb"/>
            </w:pPr>
            <w:r w:rsidRPr="00661E87">
              <w:t> </w:t>
            </w:r>
          </w:p>
        </w:tc>
      </w:tr>
      <w:tr w:rsidR="008E101E" w:rsidRPr="00661E87" w14:paraId="2F03D67C" w14:textId="77777777" w:rsidTr="00E9308E">
        <w:trPr>
          <w:trHeight w:val="497"/>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tcPr>
          <w:p w14:paraId="05A53C38" w14:textId="77777777" w:rsidR="008E101E" w:rsidRPr="00661E87" w:rsidRDefault="008E101E" w:rsidP="008E101E">
            <w:pPr>
              <w:pStyle w:val="affb"/>
            </w:pPr>
            <w:r>
              <w:t>Правобережная котельная</w:t>
            </w:r>
          </w:p>
        </w:tc>
      </w:tr>
      <w:tr w:rsidR="008E101E" w:rsidRPr="00661E87" w14:paraId="39CF7996" w14:textId="77777777" w:rsidTr="00E9308E">
        <w:trPr>
          <w:trHeight w:val="510"/>
        </w:trPr>
        <w:tc>
          <w:tcPr>
            <w:tcW w:w="197" w:type="pct"/>
            <w:tcBorders>
              <w:top w:val="single" w:sz="4" w:space="0" w:color="auto"/>
              <w:left w:val="single" w:sz="4" w:space="0" w:color="auto"/>
              <w:bottom w:val="single" w:sz="4" w:space="0" w:color="auto"/>
              <w:right w:val="single" w:sz="4" w:space="0" w:color="auto"/>
            </w:tcBorders>
            <w:shd w:val="clear" w:color="auto" w:fill="auto"/>
            <w:vAlign w:val="center"/>
          </w:tcPr>
          <w:p w14:paraId="414817FB" w14:textId="77777777" w:rsidR="008E101E" w:rsidRPr="00661E87" w:rsidRDefault="008E101E" w:rsidP="008E101E">
            <w:pPr>
              <w:pStyle w:val="affb"/>
            </w:pPr>
            <w:r>
              <w:t>1</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tcPr>
          <w:p w14:paraId="05CCD639" w14:textId="77777777" w:rsidR="008E101E" w:rsidRPr="00661E87" w:rsidRDefault="008E101E" w:rsidP="008E101E">
            <w:pPr>
              <w:pStyle w:val="affb"/>
            </w:pPr>
            <w:r>
              <w:t>Т-У-17-15--1-1В</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tcPr>
          <w:p w14:paraId="1E42FA9D" w14:textId="77777777" w:rsidR="008E101E" w:rsidRPr="00661E87" w:rsidRDefault="008E101E" w:rsidP="008E101E">
            <w:pPr>
              <w:pStyle w:val="affb"/>
            </w:pPr>
            <w:r>
              <w:t>ул. Дощеникова, 12</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0A950B77" w14:textId="77777777" w:rsidR="008E101E" w:rsidRPr="00661E87" w:rsidRDefault="008E101E" w:rsidP="008E101E">
            <w:pPr>
              <w:pStyle w:val="affb"/>
            </w:pPr>
            <w:r>
              <w:t>Квартальные</w:t>
            </w:r>
          </w:p>
        </w:tc>
        <w:tc>
          <w:tcPr>
            <w:tcW w:w="452" w:type="pct"/>
            <w:tcBorders>
              <w:top w:val="single" w:sz="4" w:space="0" w:color="auto"/>
              <w:left w:val="single" w:sz="4" w:space="0" w:color="auto"/>
              <w:bottom w:val="single" w:sz="4" w:space="0" w:color="auto"/>
              <w:right w:val="single" w:sz="4" w:space="0" w:color="auto"/>
            </w:tcBorders>
            <w:shd w:val="clear" w:color="auto" w:fill="auto"/>
            <w:vAlign w:val="center"/>
          </w:tcPr>
          <w:p w14:paraId="12E59113" w14:textId="77777777" w:rsidR="008E101E" w:rsidRPr="00661E87" w:rsidRDefault="008E101E" w:rsidP="008E101E">
            <w:pPr>
              <w:pStyle w:val="affb"/>
            </w:pPr>
            <w:r>
              <w:t>У</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0BFB4C43" w14:textId="77777777" w:rsidR="008E101E" w:rsidRPr="00661E87" w:rsidRDefault="008E101E" w:rsidP="008E101E">
            <w:pPr>
              <w:pStyle w:val="affb"/>
            </w:pPr>
            <w:r>
              <w:t>5,9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14:paraId="42A96F52" w14:textId="77777777" w:rsidR="008E101E" w:rsidRPr="00661E87" w:rsidRDefault="008E101E" w:rsidP="008E101E">
            <w:pPr>
              <w:pStyle w:val="affb"/>
            </w:pPr>
            <w:r>
              <w:t>1991</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tcPr>
          <w:p w14:paraId="7920737A" w14:textId="77777777" w:rsidR="008E101E" w:rsidRPr="00661E87" w:rsidRDefault="008E101E" w:rsidP="008E101E">
            <w:pPr>
              <w:pStyle w:val="affb"/>
            </w:pPr>
            <w:r>
              <w:t>Подвальная</w:t>
            </w:r>
          </w:p>
        </w:tc>
        <w:tc>
          <w:tcPr>
            <w:tcW w:w="509" w:type="pct"/>
            <w:tcBorders>
              <w:top w:val="single" w:sz="4" w:space="0" w:color="auto"/>
              <w:left w:val="single" w:sz="4" w:space="0" w:color="auto"/>
              <w:bottom w:val="single" w:sz="4" w:space="0" w:color="auto"/>
              <w:right w:val="single" w:sz="4" w:space="0" w:color="auto"/>
            </w:tcBorders>
            <w:shd w:val="clear" w:color="auto" w:fill="auto"/>
            <w:vAlign w:val="center"/>
          </w:tcPr>
          <w:p w14:paraId="6CFB1597" w14:textId="77777777" w:rsidR="008E101E" w:rsidRPr="00661E87" w:rsidRDefault="008E101E" w:rsidP="008E101E">
            <w:pPr>
              <w:pStyle w:val="affb"/>
            </w:pPr>
            <w:r>
              <w:t>0,05</w:t>
            </w:r>
          </w:p>
        </w:tc>
        <w:tc>
          <w:tcPr>
            <w:tcW w:w="509" w:type="pct"/>
            <w:tcBorders>
              <w:top w:val="single" w:sz="4" w:space="0" w:color="auto"/>
              <w:left w:val="single" w:sz="4" w:space="0" w:color="auto"/>
              <w:bottom w:val="single" w:sz="4" w:space="0" w:color="auto"/>
              <w:right w:val="single" w:sz="4" w:space="0" w:color="auto"/>
            </w:tcBorders>
            <w:shd w:val="clear" w:color="auto" w:fill="auto"/>
            <w:vAlign w:val="center"/>
          </w:tcPr>
          <w:p w14:paraId="77782EE0" w14:textId="77777777" w:rsidR="008E101E" w:rsidRPr="00661E87" w:rsidRDefault="008E101E" w:rsidP="008E101E">
            <w:pPr>
              <w:pStyle w:val="affb"/>
            </w:pPr>
            <w:r>
              <w:t>0,05</w:t>
            </w:r>
          </w:p>
        </w:tc>
        <w:tc>
          <w:tcPr>
            <w:tcW w:w="484" w:type="pct"/>
            <w:tcBorders>
              <w:top w:val="single" w:sz="4" w:space="0" w:color="auto"/>
              <w:left w:val="single" w:sz="4" w:space="0" w:color="auto"/>
              <w:bottom w:val="single" w:sz="4" w:space="0" w:color="auto"/>
              <w:right w:val="single" w:sz="4" w:space="0" w:color="auto"/>
            </w:tcBorders>
            <w:shd w:val="clear" w:color="auto" w:fill="auto"/>
            <w:vAlign w:val="center"/>
          </w:tcPr>
          <w:p w14:paraId="58AB2C4D" w14:textId="77777777" w:rsidR="008E101E" w:rsidRPr="00661E87" w:rsidRDefault="008E101E" w:rsidP="008E101E">
            <w:pPr>
              <w:pStyle w:val="affb"/>
            </w:pPr>
            <w:r>
              <w:t>2026</w:t>
            </w:r>
          </w:p>
        </w:tc>
      </w:tr>
    </w:tbl>
    <w:bookmarkEnd w:id="311"/>
    <w:bookmarkEnd w:id="317"/>
    <w:p w14:paraId="6C592D91" w14:textId="0EE8DC75" w:rsidR="00C269E0" w:rsidRDefault="00C269E0" w:rsidP="00C269E0">
      <w:pPr>
        <w:pStyle w:val="afffff9"/>
      </w:pPr>
      <w:r>
        <w:t>По результатам проведенного расчета надежности системы теплоснабжения (по статическим данным об авариях и инцидентов на тепловых сетях, см. Глава 11 Оценка надежности теплоснабжения), предлагается к замене участки трубопроводов согласно таблице ниже.</w:t>
      </w:r>
    </w:p>
    <w:p w14:paraId="1A5CE0AF" w14:textId="0F58D2E6" w:rsidR="00E15B56" w:rsidRDefault="00C269E0" w:rsidP="00E15B56">
      <w:pPr>
        <w:pStyle w:val="afc"/>
        <w:keepNext/>
      </w:pPr>
      <w:bookmarkStart w:id="320" w:name="_Toc66884332"/>
      <w:bookmarkStart w:id="321" w:name="_Toc83218635"/>
      <w:r>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5B2100">
        <w:rPr>
          <w:noProof/>
        </w:rPr>
        <w:t>28</w:t>
      </w:r>
      <w:r w:rsidR="006C1D8C">
        <w:rPr>
          <w:noProof/>
        </w:rPr>
        <w:fldChar w:fldCharType="end"/>
      </w:r>
      <w:r>
        <w:t xml:space="preserve">. </w:t>
      </w:r>
      <w:bookmarkEnd w:id="320"/>
      <w:r w:rsidR="00E15B56">
        <w:t>Перечень участков, рекомендуемых к перекладке для обеспечения прироста тепловой нагрузки от БТЭЦ-2</w:t>
      </w:r>
      <w:bookmarkEnd w:id="321"/>
    </w:p>
    <w:tbl>
      <w:tblPr>
        <w:tblW w:w="5000" w:type="pct"/>
        <w:tblLook w:val="04A0" w:firstRow="1" w:lastRow="0" w:firstColumn="1" w:lastColumn="0" w:noHBand="0" w:noVBand="1"/>
      </w:tblPr>
      <w:tblGrid>
        <w:gridCol w:w="927"/>
        <w:gridCol w:w="924"/>
        <w:gridCol w:w="1940"/>
        <w:gridCol w:w="697"/>
        <w:gridCol w:w="783"/>
        <w:gridCol w:w="639"/>
        <w:gridCol w:w="1387"/>
        <w:gridCol w:w="1002"/>
        <w:gridCol w:w="995"/>
        <w:gridCol w:w="843"/>
      </w:tblGrid>
      <w:tr w:rsidR="00E15B56" w:rsidRPr="00070011" w14:paraId="083897E6" w14:textId="77777777" w:rsidTr="00E15B56">
        <w:trPr>
          <w:cantSplit/>
          <w:trHeight w:val="1808"/>
        </w:trPr>
        <w:tc>
          <w:tcPr>
            <w:tcW w:w="457"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78244F5F" w14:textId="77777777" w:rsidR="00E15B56" w:rsidRPr="00070011" w:rsidRDefault="00E15B56" w:rsidP="00E15B56">
            <w:pPr>
              <w:pStyle w:val="affb"/>
            </w:pPr>
            <w:r w:rsidRPr="00070011">
              <w:t>Наименование начала участка</w:t>
            </w:r>
          </w:p>
        </w:tc>
        <w:tc>
          <w:tcPr>
            <w:tcW w:w="456" w:type="pct"/>
            <w:tcBorders>
              <w:top w:val="single" w:sz="4" w:space="0" w:color="auto"/>
              <w:left w:val="nil"/>
              <w:bottom w:val="single" w:sz="4" w:space="0" w:color="auto"/>
              <w:right w:val="single" w:sz="4" w:space="0" w:color="auto"/>
            </w:tcBorders>
            <w:shd w:val="clear" w:color="auto" w:fill="auto"/>
            <w:textDirection w:val="btLr"/>
            <w:vAlign w:val="center"/>
            <w:hideMark/>
          </w:tcPr>
          <w:p w14:paraId="2405D963" w14:textId="77777777" w:rsidR="00E15B56" w:rsidRPr="00070011" w:rsidRDefault="00E15B56" w:rsidP="00E15B56">
            <w:pPr>
              <w:pStyle w:val="affb"/>
            </w:pPr>
            <w:r w:rsidRPr="00070011">
              <w:t>Наименование конца участка</w:t>
            </w:r>
          </w:p>
        </w:tc>
        <w:tc>
          <w:tcPr>
            <w:tcW w:w="957" w:type="pct"/>
            <w:tcBorders>
              <w:top w:val="single" w:sz="4" w:space="0" w:color="auto"/>
              <w:left w:val="nil"/>
              <w:bottom w:val="single" w:sz="4" w:space="0" w:color="auto"/>
              <w:right w:val="single" w:sz="4" w:space="0" w:color="auto"/>
            </w:tcBorders>
            <w:shd w:val="clear" w:color="auto" w:fill="auto"/>
            <w:textDirection w:val="btLr"/>
            <w:vAlign w:val="center"/>
            <w:hideMark/>
          </w:tcPr>
          <w:p w14:paraId="0F7177C5" w14:textId="77777777" w:rsidR="00E15B56" w:rsidRPr="00070011" w:rsidRDefault="00E15B56" w:rsidP="00E15B56">
            <w:pPr>
              <w:pStyle w:val="affb"/>
            </w:pPr>
            <w:r w:rsidRPr="00070011">
              <w:t>Тип сети</w:t>
            </w:r>
          </w:p>
        </w:tc>
        <w:tc>
          <w:tcPr>
            <w:tcW w:w="344" w:type="pct"/>
            <w:tcBorders>
              <w:top w:val="single" w:sz="4" w:space="0" w:color="auto"/>
              <w:left w:val="nil"/>
              <w:bottom w:val="single" w:sz="4" w:space="0" w:color="auto"/>
              <w:right w:val="single" w:sz="4" w:space="0" w:color="auto"/>
            </w:tcBorders>
            <w:shd w:val="clear" w:color="auto" w:fill="auto"/>
            <w:textDirection w:val="btLr"/>
            <w:vAlign w:val="center"/>
            <w:hideMark/>
          </w:tcPr>
          <w:p w14:paraId="0F0C7B04" w14:textId="77777777" w:rsidR="00E15B56" w:rsidRPr="00070011" w:rsidRDefault="00E15B56" w:rsidP="00E15B56">
            <w:pPr>
              <w:pStyle w:val="affb"/>
            </w:pPr>
            <w:r w:rsidRPr="00070011">
              <w:t>Магистраль</w:t>
            </w:r>
          </w:p>
        </w:tc>
        <w:tc>
          <w:tcPr>
            <w:tcW w:w="386" w:type="pct"/>
            <w:tcBorders>
              <w:top w:val="single" w:sz="4" w:space="0" w:color="auto"/>
              <w:left w:val="nil"/>
              <w:bottom w:val="single" w:sz="4" w:space="0" w:color="auto"/>
              <w:right w:val="single" w:sz="4" w:space="0" w:color="auto"/>
            </w:tcBorders>
            <w:shd w:val="clear" w:color="auto" w:fill="auto"/>
            <w:textDirection w:val="btLr"/>
            <w:vAlign w:val="center"/>
            <w:hideMark/>
          </w:tcPr>
          <w:p w14:paraId="6CD7EFA3" w14:textId="77777777" w:rsidR="00E15B56" w:rsidRPr="00070011" w:rsidRDefault="00E15B56" w:rsidP="00E15B56">
            <w:pPr>
              <w:pStyle w:val="affb"/>
            </w:pPr>
            <w:r w:rsidRPr="00070011">
              <w:t>Длина участка, м</w:t>
            </w:r>
          </w:p>
        </w:tc>
        <w:tc>
          <w:tcPr>
            <w:tcW w:w="315" w:type="pct"/>
            <w:tcBorders>
              <w:top w:val="single" w:sz="4" w:space="0" w:color="auto"/>
              <w:left w:val="nil"/>
              <w:bottom w:val="single" w:sz="4" w:space="0" w:color="auto"/>
              <w:right w:val="single" w:sz="4" w:space="0" w:color="auto"/>
            </w:tcBorders>
            <w:shd w:val="clear" w:color="auto" w:fill="auto"/>
            <w:textDirection w:val="btLr"/>
            <w:vAlign w:val="center"/>
            <w:hideMark/>
          </w:tcPr>
          <w:p w14:paraId="33114058" w14:textId="77777777" w:rsidR="00E15B56" w:rsidRPr="00070011" w:rsidRDefault="00E15B56" w:rsidP="00E15B56">
            <w:pPr>
              <w:pStyle w:val="affb"/>
            </w:pPr>
            <w:r w:rsidRPr="00070011">
              <w:t>Год прокладки</w:t>
            </w:r>
          </w:p>
        </w:tc>
        <w:tc>
          <w:tcPr>
            <w:tcW w:w="684" w:type="pct"/>
            <w:tcBorders>
              <w:top w:val="single" w:sz="4" w:space="0" w:color="auto"/>
              <w:left w:val="nil"/>
              <w:bottom w:val="single" w:sz="4" w:space="0" w:color="auto"/>
              <w:right w:val="single" w:sz="4" w:space="0" w:color="auto"/>
            </w:tcBorders>
            <w:shd w:val="clear" w:color="auto" w:fill="auto"/>
            <w:textDirection w:val="btLr"/>
            <w:vAlign w:val="center"/>
            <w:hideMark/>
          </w:tcPr>
          <w:p w14:paraId="37DE3AD3" w14:textId="77777777" w:rsidR="00E15B56" w:rsidRPr="00070011" w:rsidRDefault="00E15B56" w:rsidP="00E15B56">
            <w:pPr>
              <w:pStyle w:val="affb"/>
            </w:pPr>
            <w:r w:rsidRPr="00070011">
              <w:t>Вид прокладки тепловой сети</w:t>
            </w:r>
          </w:p>
        </w:tc>
        <w:tc>
          <w:tcPr>
            <w:tcW w:w="494" w:type="pct"/>
            <w:tcBorders>
              <w:top w:val="single" w:sz="4" w:space="0" w:color="auto"/>
              <w:left w:val="nil"/>
              <w:bottom w:val="single" w:sz="4" w:space="0" w:color="auto"/>
              <w:right w:val="single" w:sz="4" w:space="0" w:color="auto"/>
            </w:tcBorders>
            <w:shd w:val="clear" w:color="auto" w:fill="auto"/>
            <w:textDirection w:val="btLr"/>
            <w:vAlign w:val="center"/>
            <w:hideMark/>
          </w:tcPr>
          <w:p w14:paraId="638375BC" w14:textId="77777777" w:rsidR="00E15B56" w:rsidRPr="00070011" w:rsidRDefault="00E15B56" w:rsidP="00E15B56">
            <w:pPr>
              <w:pStyle w:val="affb"/>
            </w:pPr>
            <w:r w:rsidRPr="00070011">
              <w:t>Внутренний диаметр подающего трубопровода, м</w:t>
            </w:r>
          </w:p>
        </w:tc>
        <w:tc>
          <w:tcPr>
            <w:tcW w:w="491" w:type="pct"/>
            <w:tcBorders>
              <w:top w:val="single" w:sz="4" w:space="0" w:color="auto"/>
              <w:left w:val="nil"/>
              <w:bottom w:val="single" w:sz="4" w:space="0" w:color="auto"/>
              <w:right w:val="single" w:sz="4" w:space="0" w:color="auto"/>
            </w:tcBorders>
            <w:shd w:val="clear" w:color="auto" w:fill="auto"/>
            <w:textDirection w:val="btLr"/>
            <w:vAlign w:val="center"/>
            <w:hideMark/>
          </w:tcPr>
          <w:p w14:paraId="45489945" w14:textId="77777777" w:rsidR="00E15B56" w:rsidRPr="00070011" w:rsidRDefault="00E15B56" w:rsidP="00E15B56">
            <w:pPr>
              <w:pStyle w:val="affb"/>
            </w:pPr>
            <w:r w:rsidRPr="00070011">
              <w:t>Внутренний диаметр обратного трубопровода, м</w:t>
            </w:r>
          </w:p>
        </w:tc>
        <w:tc>
          <w:tcPr>
            <w:tcW w:w="417" w:type="pct"/>
            <w:tcBorders>
              <w:top w:val="single" w:sz="4" w:space="0" w:color="auto"/>
              <w:left w:val="nil"/>
              <w:bottom w:val="single" w:sz="4" w:space="0" w:color="auto"/>
              <w:right w:val="single" w:sz="4" w:space="0" w:color="auto"/>
            </w:tcBorders>
            <w:shd w:val="clear" w:color="auto" w:fill="auto"/>
            <w:textDirection w:val="btLr"/>
            <w:vAlign w:val="center"/>
            <w:hideMark/>
          </w:tcPr>
          <w:p w14:paraId="0D2CBC18" w14:textId="77777777" w:rsidR="00E15B56" w:rsidRPr="00070011" w:rsidRDefault="00E15B56" w:rsidP="00E15B56">
            <w:pPr>
              <w:pStyle w:val="affb"/>
            </w:pPr>
            <w:r w:rsidRPr="00070011">
              <w:t>Год проведения мероприятий</w:t>
            </w:r>
          </w:p>
        </w:tc>
      </w:tr>
      <w:tr w:rsidR="00E15B56" w:rsidRPr="00070011" w14:paraId="3BF071F0" w14:textId="77777777" w:rsidTr="00082D08">
        <w:trPr>
          <w:trHeight w:val="20"/>
        </w:trPr>
        <w:tc>
          <w:tcPr>
            <w:tcW w:w="457" w:type="pct"/>
            <w:tcBorders>
              <w:top w:val="nil"/>
              <w:left w:val="single" w:sz="4" w:space="0" w:color="auto"/>
              <w:bottom w:val="single" w:sz="4" w:space="0" w:color="auto"/>
              <w:right w:val="single" w:sz="4" w:space="0" w:color="auto"/>
            </w:tcBorders>
            <w:shd w:val="clear" w:color="auto" w:fill="auto"/>
            <w:vAlign w:val="center"/>
            <w:hideMark/>
          </w:tcPr>
          <w:p w14:paraId="7E28085A" w14:textId="77777777" w:rsidR="00E15B56" w:rsidRPr="00070011" w:rsidRDefault="00E15B56" w:rsidP="00E15B56">
            <w:pPr>
              <w:pStyle w:val="affb"/>
            </w:pPr>
            <w:r w:rsidRPr="00070011">
              <w:t>К-М2-306</w:t>
            </w:r>
          </w:p>
        </w:tc>
        <w:tc>
          <w:tcPr>
            <w:tcW w:w="456" w:type="pct"/>
            <w:tcBorders>
              <w:top w:val="nil"/>
              <w:left w:val="nil"/>
              <w:bottom w:val="single" w:sz="4" w:space="0" w:color="auto"/>
              <w:right w:val="single" w:sz="4" w:space="0" w:color="auto"/>
            </w:tcBorders>
            <w:shd w:val="clear" w:color="auto" w:fill="auto"/>
            <w:vAlign w:val="center"/>
            <w:hideMark/>
          </w:tcPr>
          <w:p w14:paraId="60D54E91" w14:textId="77777777" w:rsidR="00E15B56" w:rsidRPr="00070011" w:rsidRDefault="00E15B56" w:rsidP="00E15B56">
            <w:pPr>
              <w:pStyle w:val="affb"/>
            </w:pPr>
            <w:r w:rsidRPr="00070011">
              <w:t>К-М2-306</w:t>
            </w:r>
          </w:p>
        </w:tc>
        <w:tc>
          <w:tcPr>
            <w:tcW w:w="957" w:type="pct"/>
            <w:tcBorders>
              <w:top w:val="nil"/>
              <w:left w:val="nil"/>
              <w:bottom w:val="single" w:sz="4" w:space="0" w:color="auto"/>
              <w:right w:val="single" w:sz="4" w:space="0" w:color="auto"/>
            </w:tcBorders>
            <w:shd w:val="clear" w:color="auto" w:fill="auto"/>
            <w:vAlign w:val="center"/>
            <w:hideMark/>
          </w:tcPr>
          <w:p w14:paraId="723403D6" w14:textId="77777777" w:rsidR="00E15B56" w:rsidRPr="00070011" w:rsidRDefault="00E15B56" w:rsidP="00E15B56">
            <w:pPr>
              <w:pStyle w:val="affb"/>
            </w:pPr>
            <w:r w:rsidRPr="00070011">
              <w:t>Распределительные</w:t>
            </w:r>
          </w:p>
        </w:tc>
        <w:tc>
          <w:tcPr>
            <w:tcW w:w="344" w:type="pct"/>
            <w:tcBorders>
              <w:top w:val="nil"/>
              <w:left w:val="nil"/>
              <w:bottom w:val="single" w:sz="4" w:space="0" w:color="auto"/>
              <w:right w:val="single" w:sz="4" w:space="0" w:color="auto"/>
            </w:tcBorders>
            <w:shd w:val="clear" w:color="auto" w:fill="auto"/>
            <w:vAlign w:val="center"/>
            <w:hideMark/>
          </w:tcPr>
          <w:p w14:paraId="50842FEA" w14:textId="77777777" w:rsidR="00E15B56" w:rsidRPr="00070011" w:rsidRDefault="00E15B56" w:rsidP="00E15B56">
            <w:pPr>
              <w:pStyle w:val="affb"/>
            </w:pPr>
            <w:r w:rsidRPr="00070011">
              <w:t>М2</w:t>
            </w:r>
          </w:p>
        </w:tc>
        <w:tc>
          <w:tcPr>
            <w:tcW w:w="386" w:type="pct"/>
            <w:tcBorders>
              <w:top w:val="nil"/>
              <w:left w:val="nil"/>
              <w:bottom w:val="single" w:sz="4" w:space="0" w:color="auto"/>
              <w:right w:val="single" w:sz="4" w:space="0" w:color="auto"/>
            </w:tcBorders>
            <w:shd w:val="clear" w:color="auto" w:fill="auto"/>
            <w:vAlign w:val="center"/>
            <w:hideMark/>
          </w:tcPr>
          <w:p w14:paraId="7A2EF18E" w14:textId="77777777" w:rsidR="00E15B56" w:rsidRPr="00070011" w:rsidRDefault="00E15B56" w:rsidP="00E15B56">
            <w:pPr>
              <w:pStyle w:val="affb"/>
            </w:pPr>
            <w:r w:rsidRPr="00070011">
              <w:t>3,74</w:t>
            </w:r>
          </w:p>
        </w:tc>
        <w:tc>
          <w:tcPr>
            <w:tcW w:w="315" w:type="pct"/>
            <w:tcBorders>
              <w:top w:val="nil"/>
              <w:left w:val="nil"/>
              <w:bottom w:val="single" w:sz="4" w:space="0" w:color="auto"/>
              <w:right w:val="single" w:sz="4" w:space="0" w:color="auto"/>
            </w:tcBorders>
            <w:shd w:val="clear" w:color="auto" w:fill="auto"/>
            <w:vAlign w:val="center"/>
            <w:hideMark/>
          </w:tcPr>
          <w:p w14:paraId="75F5D4B6" w14:textId="77777777" w:rsidR="00E15B56" w:rsidRPr="00070011" w:rsidRDefault="00E15B56" w:rsidP="00E15B56">
            <w:pPr>
              <w:pStyle w:val="affb"/>
            </w:pPr>
            <w:r w:rsidRPr="00070011">
              <w:t>2019</w:t>
            </w:r>
          </w:p>
        </w:tc>
        <w:tc>
          <w:tcPr>
            <w:tcW w:w="684" w:type="pct"/>
            <w:tcBorders>
              <w:top w:val="nil"/>
              <w:left w:val="nil"/>
              <w:bottom w:val="single" w:sz="4" w:space="0" w:color="auto"/>
              <w:right w:val="single" w:sz="4" w:space="0" w:color="auto"/>
            </w:tcBorders>
            <w:shd w:val="clear" w:color="auto" w:fill="auto"/>
            <w:vAlign w:val="center"/>
            <w:hideMark/>
          </w:tcPr>
          <w:p w14:paraId="72EE3B55" w14:textId="77777777" w:rsidR="00E15B56" w:rsidRPr="00070011" w:rsidRDefault="00E15B56" w:rsidP="00E15B56">
            <w:pPr>
              <w:pStyle w:val="affb"/>
            </w:pPr>
            <w:r w:rsidRPr="00070011">
              <w:t>Подземная канальная</w:t>
            </w:r>
          </w:p>
        </w:tc>
        <w:tc>
          <w:tcPr>
            <w:tcW w:w="494" w:type="pct"/>
            <w:tcBorders>
              <w:top w:val="nil"/>
              <w:left w:val="nil"/>
              <w:bottom w:val="single" w:sz="4" w:space="0" w:color="auto"/>
              <w:right w:val="single" w:sz="4" w:space="0" w:color="auto"/>
            </w:tcBorders>
            <w:shd w:val="clear" w:color="auto" w:fill="auto"/>
            <w:vAlign w:val="center"/>
            <w:hideMark/>
          </w:tcPr>
          <w:p w14:paraId="38671767" w14:textId="77777777" w:rsidR="00E15B56" w:rsidRPr="00070011" w:rsidRDefault="00E15B56" w:rsidP="00E15B56">
            <w:pPr>
              <w:pStyle w:val="affb"/>
            </w:pPr>
            <w:r w:rsidRPr="00070011">
              <w:t>0,308</w:t>
            </w:r>
          </w:p>
        </w:tc>
        <w:tc>
          <w:tcPr>
            <w:tcW w:w="491" w:type="pct"/>
            <w:tcBorders>
              <w:top w:val="nil"/>
              <w:left w:val="nil"/>
              <w:bottom w:val="single" w:sz="4" w:space="0" w:color="auto"/>
              <w:right w:val="single" w:sz="4" w:space="0" w:color="auto"/>
            </w:tcBorders>
            <w:shd w:val="clear" w:color="auto" w:fill="auto"/>
            <w:vAlign w:val="center"/>
            <w:hideMark/>
          </w:tcPr>
          <w:p w14:paraId="65F99711" w14:textId="77777777" w:rsidR="00E15B56" w:rsidRPr="00070011" w:rsidRDefault="00E15B56" w:rsidP="00E15B56">
            <w:pPr>
              <w:pStyle w:val="affb"/>
            </w:pPr>
            <w:r w:rsidRPr="00070011">
              <w:t>0,412</w:t>
            </w:r>
          </w:p>
        </w:tc>
        <w:tc>
          <w:tcPr>
            <w:tcW w:w="417" w:type="pct"/>
            <w:tcBorders>
              <w:top w:val="nil"/>
              <w:left w:val="nil"/>
              <w:bottom w:val="single" w:sz="4" w:space="0" w:color="auto"/>
              <w:right w:val="single" w:sz="4" w:space="0" w:color="auto"/>
            </w:tcBorders>
            <w:shd w:val="clear" w:color="auto" w:fill="auto"/>
            <w:vAlign w:val="center"/>
            <w:hideMark/>
          </w:tcPr>
          <w:p w14:paraId="33256069" w14:textId="77777777" w:rsidR="00E15B56" w:rsidRPr="00070011" w:rsidRDefault="00E15B56" w:rsidP="00E15B56">
            <w:pPr>
              <w:pStyle w:val="affb"/>
            </w:pPr>
            <w:r w:rsidRPr="00070011">
              <w:t>2023</w:t>
            </w:r>
          </w:p>
        </w:tc>
      </w:tr>
      <w:tr w:rsidR="00E15B56" w:rsidRPr="00070011" w14:paraId="435F9788" w14:textId="77777777" w:rsidTr="00082D08">
        <w:trPr>
          <w:trHeight w:val="20"/>
        </w:trPr>
        <w:tc>
          <w:tcPr>
            <w:tcW w:w="457" w:type="pct"/>
            <w:tcBorders>
              <w:top w:val="nil"/>
              <w:left w:val="single" w:sz="4" w:space="0" w:color="auto"/>
              <w:bottom w:val="single" w:sz="4" w:space="0" w:color="auto"/>
              <w:right w:val="single" w:sz="4" w:space="0" w:color="auto"/>
            </w:tcBorders>
            <w:shd w:val="clear" w:color="auto" w:fill="auto"/>
            <w:vAlign w:val="center"/>
            <w:hideMark/>
          </w:tcPr>
          <w:p w14:paraId="124FDD35" w14:textId="77777777" w:rsidR="00E15B56" w:rsidRPr="00070011" w:rsidRDefault="00E15B56" w:rsidP="00E15B56">
            <w:pPr>
              <w:pStyle w:val="affb"/>
            </w:pPr>
            <w:r w:rsidRPr="00070011">
              <w:t>К-М2-306-1</w:t>
            </w:r>
          </w:p>
        </w:tc>
        <w:tc>
          <w:tcPr>
            <w:tcW w:w="456" w:type="pct"/>
            <w:tcBorders>
              <w:top w:val="nil"/>
              <w:left w:val="nil"/>
              <w:bottom w:val="single" w:sz="4" w:space="0" w:color="auto"/>
              <w:right w:val="single" w:sz="4" w:space="0" w:color="auto"/>
            </w:tcBorders>
            <w:shd w:val="clear" w:color="auto" w:fill="auto"/>
            <w:vAlign w:val="center"/>
            <w:hideMark/>
          </w:tcPr>
          <w:p w14:paraId="1CE5E5A4" w14:textId="77777777" w:rsidR="00E15B56" w:rsidRPr="00070011" w:rsidRDefault="00E15B56" w:rsidP="00E15B56">
            <w:pPr>
              <w:pStyle w:val="affb"/>
            </w:pPr>
            <w:r w:rsidRPr="00070011">
              <w:t>К-М2-306-3</w:t>
            </w:r>
          </w:p>
        </w:tc>
        <w:tc>
          <w:tcPr>
            <w:tcW w:w="957" w:type="pct"/>
            <w:tcBorders>
              <w:top w:val="nil"/>
              <w:left w:val="nil"/>
              <w:bottom w:val="single" w:sz="4" w:space="0" w:color="auto"/>
              <w:right w:val="single" w:sz="4" w:space="0" w:color="auto"/>
            </w:tcBorders>
            <w:shd w:val="clear" w:color="auto" w:fill="auto"/>
            <w:vAlign w:val="center"/>
            <w:hideMark/>
          </w:tcPr>
          <w:p w14:paraId="3AA77E93" w14:textId="77777777" w:rsidR="00E15B56" w:rsidRPr="00070011" w:rsidRDefault="00E15B56" w:rsidP="00E15B56">
            <w:pPr>
              <w:pStyle w:val="affb"/>
            </w:pPr>
            <w:r w:rsidRPr="00070011">
              <w:t>Распределительные</w:t>
            </w:r>
          </w:p>
        </w:tc>
        <w:tc>
          <w:tcPr>
            <w:tcW w:w="344" w:type="pct"/>
            <w:tcBorders>
              <w:top w:val="nil"/>
              <w:left w:val="nil"/>
              <w:bottom w:val="single" w:sz="4" w:space="0" w:color="auto"/>
              <w:right w:val="single" w:sz="4" w:space="0" w:color="auto"/>
            </w:tcBorders>
            <w:shd w:val="clear" w:color="auto" w:fill="auto"/>
            <w:vAlign w:val="center"/>
            <w:hideMark/>
          </w:tcPr>
          <w:p w14:paraId="46AF9782" w14:textId="77777777" w:rsidR="00E15B56" w:rsidRPr="00070011" w:rsidRDefault="00E15B56" w:rsidP="00E15B56">
            <w:pPr>
              <w:pStyle w:val="affb"/>
            </w:pPr>
            <w:r w:rsidRPr="00070011">
              <w:t>М2</w:t>
            </w:r>
          </w:p>
        </w:tc>
        <w:tc>
          <w:tcPr>
            <w:tcW w:w="386" w:type="pct"/>
            <w:tcBorders>
              <w:top w:val="nil"/>
              <w:left w:val="nil"/>
              <w:bottom w:val="single" w:sz="4" w:space="0" w:color="auto"/>
              <w:right w:val="single" w:sz="4" w:space="0" w:color="auto"/>
            </w:tcBorders>
            <w:shd w:val="clear" w:color="auto" w:fill="auto"/>
            <w:vAlign w:val="center"/>
            <w:hideMark/>
          </w:tcPr>
          <w:p w14:paraId="5954225A" w14:textId="77777777" w:rsidR="00E15B56" w:rsidRPr="00070011" w:rsidRDefault="00E15B56" w:rsidP="00E15B56">
            <w:pPr>
              <w:pStyle w:val="affb"/>
            </w:pPr>
            <w:r w:rsidRPr="00070011">
              <w:t>109,87</w:t>
            </w:r>
          </w:p>
        </w:tc>
        <w:tc>
          <w:tcPr>
            <w:tcW w:w="315" w:type="pct"/>
            <w:tcBorders>
              <w:top w:val="nil"/>
              <w:left w:val="nil"/>
              <w:bottom w:val="single" w:sz="4" w:space="0" w:color="auto"/>
              <w:right w:val="single" w:sz="4" w:space="0" w:color="auto"/>
            </w:tcBorders>
            <w:shd w:val="clear" w:color="auto" w:fill="auto"/>
            <w:vAlign w:val="center"/>
            <w:hideMark/>
          </w:tcPr>
          <w:p w14:paraId="0BB6C585" w14:textId="77777777" w:rsidR="00E15B56" w:rsidRPr="00070011" w:rsidRDefault="00E15B56" w:rsidP="00E15B56">
            <w:pPr>
              <w:pStyle w:val="affb"/>
            </w:pPr>
            <w:r w:rsidRPr="00070011">
              <w:t>2019</w:t>
            </w:r>
          </w:p>
        </w:tc>
        <w:tc>
          <w:tcPr>
            <w:tcW w:w="684" w:type="pct"/>
            <w:tcBorders>
              <w:top w:val="nil"/>
              <w:left w:val="nil"/>
              <w:bottom w:val="single" w:sz="4" w:space="0" w:color="auto"/>
              <w:right w:val="single" w:sz="4" w:space="0" w:color="auto"/>
            </w:tcBorders>
            <w:shd w:val="clear" w:color="auto" w:fill="auto"/>
            <w:vAlign w:val="center"/>
            <w:hideMark/>
          </w:tcPr>
          <w:p w14:paraId="7DC4253A" w14:textId="77777777" w:rsidR="00E15B56" w:rsidRPr="00070011" w:rsidRDefault="00E15B56" w:rsidP="00E15B56">
            <w:pPr>
              <w:pStyle w:val="affb"/>
            </w:pPr>
            <w:r w:rsidRPr="00070011">
              <w:t>Подземная канальная</w:t>
            </w:r>
          </w:p>
        </w:tc>
        <w:tc>
          <w:tcPr>
            <w:tcW w:w="494" w:type="pct"/>
            <w:tcBorders>
              <w:top w:val="nil"/>
              <w:left w:val="nil"/>
              <w:bottom w:val="single" w:sz="4" w:space="0" w:color="auto"/>
              <w:right w:val="single" w:sz="4" w:space="0" w:color="auto"/>
            </w:tcBorders>
            <w:shd w:val="clear" w:color="auto" w:fill="auto"/>
            <w:vAlign w:val="center"/>
            <w:hideMark/>
          </w:tcPr>
          <w:p w14:paraId="68D51ED3" w14:textId="77777777" w:rsidR="00E15B56" w:rsidRPr="00070011" w:rsidRDefault="00E15B56" w:rsidP="00E15B56">
            <w:pPr>
              <w:pStyle w:val="affb"/>
            </w:pPr>
            <w:r w:rsidRPr="00070011">
              <w:t>0,308</w:t>
            </w:r>
          </w:p>
        </w:tc>
        <w:tc>
          <w:tcPr>
            <w:tcW w:w="491" w:type="pct"/>
            <w:tcBorders>
              <w:top w:val="nil"/>
              <w:left w:val="nil"/>
              <w:bottom w:val="single" w:sz="4" w:space="0" w:color="auto"/>
              <w:right w:val="single" w:sz="4" w:space="0" w:color="auto"/>
            </w:tcBorders>
            <w:shd w:val="clear" w:color="auto" w:fill="auto"/>
            <w:vAlign w:val="center"/>
            <w:hideMark/>
          </w:tcPr>
          <w:p w14:paraId="530C6F20" w14:textId="77777777" w:rsidR="00E15B56" w:rsidRPr="00070011" w:rsidRDefault="00E15B56" w:rsidP="00E15B56">
            <w:pPr>
              <w:pStyle w:val="affb"/>
            </w:pPr>
            <w:r w:rsidRPr="00070011">
              <w:t>0,308</w:t>
            </w:r>
          </w:p>
        </w:tc>
        <w:tc>
          <w:tcPr>
            <w:tcW w:w="417" w:type="pct"/>
            <w:tcBorders>
              <w:top w:val="nil"/>
              <w:left w:val="nil"/>
              <w:bottom w:val="single" w:sz="4" w:space="0" w:color="auto"/>
              <w:right w:val="single" w:sz="4" w:space="0" w:color="auto"/>
            </w:tcBorders>
            <w:shd w:val="clear" w:color="auto" w:fill="auto"/>
            <w:vAlign w:val="center"/>
            <w:hideMark/>
          </w:tcPr>
          <w:p w14:paraId="1F0FFCBD" w14:textId="77777777" w:rsidR="00E15B56" w:rsidRPr="00070011" w:rsidRDefault="00E15B56" w:rsidP="00E15B56">
            <w:pPr>
              <w:pStyle w:val="affb"/>
            </w:pPr>
            <w:r w:rsidRPr="00070011">
              <w:t>2023</w:t>
            </w:r>
          </w:p>
        </w:tc>
      </w:tr>
      <w:tr w:rsidR="00E15B56" w:rsidRPr="00070011" w14:paraId="0E4911A0" w14:textId="77777777" w:rsidTr="00082D08">
        <w:trPr>
          <w:trHeight w:val="20"/>
        </w:trPr>
        <w:tc>
          <w:tcPr>
            <w:tcW w:w="457" w:type="pct"/>
            <w:tcBorders>
              <w:top w:val="nil"/>
              <w:left w:val="single" w:sz="4" w:space="0" w:color="auto"/>
              <w:bottom w:val="single" w:sz="4" w:space="0" w:color="auto"/>
              <w:right w:val="single" w:sz="4" w:space="0" w:color="auto"/>
            </w:tcBorders>
            <w:shd w:val="clear" w:color="auto" w:fill="auto"/>
            <w:vAlign w:val="center"/>
            <w:hideMark/>
          </w:tcPr>
          <w:p w14:paraId="45451113" w14:textId="77777777" w:rsidR="00E15B56" w:rsidRPr="00070011" w:rsidRDefault="00E15B56" w:rsidP="00E15B56">
            <w:pPr>
              <w:pStyle w:val="affb"/>
            </w:pPr>
            <w:r w:rsidRPr="00070011">
              <w:t>К-М2-306-3</w:t>
            </w:r>
          </w:p>
        </w:tc>
        <w:tc>
          <w:tcPr>
            <w:tcW w:w="456" w:type="pct"/>
            <w:tcBorders>
              <w:top w:val="nil"/>
              <w:left w:val="nil"/>
              <w:bottom w:val="single" w:sz="4" w:space="0" w:color="auto"/>
              <w:right w:val="single" w:sz="4" w:space="0" w:color="auto"/>
            </w:tcBorders>
            <w:shd w:val="clear" w:color="auto" w:fill="auto"/>
            <w:vAlign w:val="center"/>
            <w:hideMark/>
          </w:tcPr>
          <w:p w14:paraId="05ACE97C" w14:textId="77777777" w:rsidR="00E15B56" w:rsidRPr="00070011" w:rsidRDefault="00E15B56" w:rsidP="00E15B56">
            <w:pPr>
              <w:pStyle w:val="affb"/>
            </w:pPr>
            <w:r w:rsidRPr="00070011">
              <w:t>К-М2-306-5</w:t>
            </w:r>
          </w:p>
        </w:tc>
        <w:tc>
          <w:tcPr>
            <w:tcW w:w="957" w:type="pct"/>
            <w:tcBorders>
              <w:top w:val="nil"/>
              <w:left w:val="nil"/>
              <w:bottom w:val="single" w:sz="4" w:space="0" w:color="auto"/>
              <w:right w:val="single" w:sz="4" w:space="0" w:color="auto"/>
            </w:tcBorders>
            <w:shd w:val="clear" w:color="auto" w:fill="auto"/>
            <w:vAlign w:val="center"/>
            <w:hideMark/>
          </w:tcPr>
          <w:p w14:paraId="5585FCE2" w14:textId="77777777" w:rsidR="00E15B56" w:rsidRPr="00070011" w:rsidRDefault="00E15B56" w:rsidP="00E15B56">
            <w:pPr>
              <w:pStyle w:val="affb"/>
            </w:pPr>
            <w:r w:rsidRPr="00070011">
              <w:t>Распределительные</w:t>
            </w:r>
          </w:p>
        </w:tc>
        <w:tc>
          <w:tcPr>
            <w:tcW w:w="344" w:type="pct"/>
            <w:tcBorders>
              <w:top w:val="nil"/>
              <w:left w:val="nil"/>
              <w:bottom w:val="single" w:sz="4" w:space="0" w:color="auto"/>
              <w:right w:val="single" w:sz="4" w:space="0" w:color="auto"/>
            </w:tcBorders>
            <w:shd w:val="clear" w:color="auto" w:fill="auto"/>
            <w:vAlign w:val="center"/>
            <w:hideMark/>
          </w:tcPr>
          <w:p w14:paraId="104344D8" w14:textId="77777777" w:rsidR="00E15B56" w:rsidRPr="00070011" w:rsidRDefault="00E15B56" w:rsidP="00E15B56">
            <w:pPr>
              <w:pStyle w:val="affb"/>
            </w:pPr>
            <w:r w:rsidRPr="00070011">
              <w:t>М2</w:t>
            </w:r>
          </w:p>
        </w:tc>
        <w:tc>
          <w:tcPr>
            <w:tcW w:w="386" w:type="pct"/>
            <w:tcBorders>
              <w:top w:val="nil"/>
              <w:left w:val="nil"/>
              <w:bottom w:val="single" w:sz="4" w:space="0" w:color="auto"/>
              <w:right w:val="single" w:sz="4" w:space="0" w:color="auto"/>
            </w:tcBorders>
            <w:shd w:val="clear" w:color="auto" w:fill="auto"/>
            <w:vAlign w:val="center"/>
            <w:hideMark/>
          </w:tcPr>
          <w:p w14:paraId="7FB4C4AB" w14:textId="77777777" w:rsidR="00E15B56" w:rsidRPr="00070011" w:rsidRDefault="00E15B56" w:rsidP="00E15B56">
            <w:pPr>
              <w:pStyle w:val="affb"/>
            </w:pPr>
            <w:r w:rsidRPr="00070011">
              <w:t>137,46</w:t>
            </w:r>
          </w:p>
        </w:tc>
        <w:tc>
          <w:tcPr>
            <w:tcW w:w="315" w:type="pct"/>
            <w:tcBorders>
              <w:top w:val="nil"/>
              <w:left w:val="nil"/>
              <w:bottom w:val="single" w:sz="4" w:space="0" w:color="auto"/>
              <w:right w:val="single" w:sz="4" w:space="0" w:color="auto"/>
            </w:tcBorders>
            <w:shd w:val="clear" w:color="auto" w:fill="auto"/>
            <w:vAlign w:val="center"/>
            <w:hideMark/>
          </w:tcPr>
          <w:p w14:paraId="54E9C8C9" w14:textId="77777777" w:rsidR="00E15B56" w:rsidRPr="00070011" w:rsidRDefault="00E15B56" w:rsidP="00E15B56">
            <w:pPr>
              <w:pStyle w:val="affb"/>
            </w:pPr>
            <w:r w:rsidRPr="00070011">
              <w:t>2019</w:t>
            </w:r>
          </w:p>
        </w:tc>
        <w:tc>
          <w:tcPr>
            <w:tcW w:w="684" w:type="pct"/>
            <w:tcBorders>
              <w:top w:val="nil"/>
              <w:left w:val="nil"/>
              <w:bottom w:val="single" w:sz="4" w:space="0" w:color="auto"/>
              <w:right w:val="single" w:sz="4" w:space="0" w:color="auto"/>
            </w:tcBorders>
            <w:shd w:val="clear" w:color="auto" w:fill="auto"/>
            <w:vAlign w:val="center"/>
            <w:hideMark/>
          </w:tcPr>
          <w:p w14:paraId="27C899D1" w14:textId="77777777" w:rsidR="00E15B56" w:rsidRPr="00070011" w:rsidRDefault="00E15B56" w:rsidP="00E15B56">
            <w:pPr>
              <w:pStyle w:val="affb"/>
            </w:pPr>
            <w:r w:rsidRPr="00070011">
              <w:t>Подземная канальная</w:t>
            </w:r>
          </w:p>
        </w:tc>
        <w:tc>
          <w:tcPr>
            <w:tcW w:w="494" w:type="pct"/>
            <w:tcBorders>
              <w:top w:val="nil"/>
              <w:left w:val="nil"/>
              <w:bottom w:val="single" w:sz="4" w:space="0" w:color="auto"/>
              <w:right w:val="single" w:sz="4" w:space="0" w:color="auto"/>
            </w:tcBorders>
            <w:shd w:val="clear" w:color="auto" w:fill="auto"/>
            <w:vAlign w:val="center"/>
            <w:hideMark/>
          </w:tcPr>
          <w:p w14:paraId="55C1B5C0" w14:textId="77777777" w:rsidR="00E15B56" w:rsidRPr="00070011" w:rsidRDefault="00E15B56" w:rsidP="00E15B56">
            <w:pPr>
              <w:pStyle w:val="affb"/>
            </w:pPr>
            <w:r w:rsidRPr="00070011">
              <w:t>0,308</w:t>
            </w:r>
          </w:p>
        </w:tc>
        <w:tc>
          <w:tcPr>
            <w:tcW w:w="491" w:type="pct"/>
            <w:tcBorders>
              <w:top w:val="nil"/>
              <w:left w:val="nil"/>
              <w:bottom w:val="single" w:sz="4" w:space="0" w:color="auto"/>
              <w:right w:val="single" w:sz="4" w:space="0" w:color="auto"/>
            </w:tcBorders>
            <w:shd w:val="clear" w:color="auto" w:fill="auto"/>
            <w:vAlign w:val="center"/>
            <w:hideMark/>
          </w:tcPr>
          <w:p w14:paraId="036663E4" w14:textId="77777777" w:rsidR="00E15B56" w:rsidRPr="00070011" w:rsidRDefault="00E15B56" w:rsidP="00E15B56">
            <w:pPr>
              <w:pStyle w:val="affb"/>
            </w:pPr>
            <w:r w:rsidRPr="00070011">
              <w:t>0,308</w:t>
            </w:r>
          </w:p>
        </w:tc>
        <w:tc>
          <w:tcPr>
            <w:tcW w:w="417" w:type="pct"/>
            <w:tcBorders>
              <w:top w:val="nil"/>
              <w:left w:val="nil"/>
              <w:bottom w:val="single" w:sz="4" w:space="0" w:color="auto"/>
              <w:right w:val="single" w:sz="4" w:space="0" w:color="auto"/>
            </w:tcBorders>
            <w:shd w:val="clear" w:color="auto" w:fill="auto"/>
            <w:vAlign w:val="center"/>
            <w:hideMark/>
          </w:tcPr>
          <w:p w14:paraId="0A12CCD7" w14:textId="77777777" w:rsidR="00E15B56" w:rsidRPr="00070011" w:rsidRDefault="00E15B56" w:rsidP="00E15B56">
            <w:pPr>
              <w:pStyle w:val="affb"/>
            </w:pPr>
            <w:r w:rsidRPr="00070011">
              <w:t>2023</w:t>
            </w:r>
          </w:p>
        </w:tc>
      </w:tr>
      <w:tr w:rsidR="00E15B56" w:rsidRPr="00070011" w14:paraId="4C94C086" w14:textId="77777777" w:rsidTr="00082D08">
        <w:trPr>
          <w:trHeight w:val="20"/>
        </w:trPr>
        <w:tc>
          <w:tcPr>
            <w:tcW w:w="457" w:type="pct"/>
            <w:tcBorders>
              <w:top w:val="nil"/>
              <w:left w:val="single" w:sz="4" w:space="0" w:color="auto"/>
              <w:bottom w:val="single" w:sz="4" w:space="0" w:color="auto"/>
              <w:right w:val="single" w:sz="4" w:space="0" w:color="auto"/>
            </w:tcBorders>
            <w:shd w:val="clear" w:color="auto" w:fill="auto"/>
            <w:vAlign w:val="center"/>
            <w:hideMark/>
          </w:tcPr>
          <w:p w14:paraId="2435DF79" w14:textId="77777777" w:rsidR="00E15B56" w:rsidRPr="00070011" w:rsidRDefault="00E15B56" w:rsidP="00E15B56">
            <w:pPr>
              <w:pStyle w:val="affb"/>
            </w:pPr>
            <w:r w:rsidRPr="00070011">
              <w:t>К-М2-306-5</w:t>
            </w:r>
          </w:p>
        </w:tc>
        <w:tc>
          <w:tcPr>
            <w:tcW w:w="456" w:type="pct"/>
            <w:tcBorders>
              <w:top w:val="nil"/>
              <w:left w:val="nil"/>
              <w:bottom w:val="single" w:sz="4" w:space="0" w:color="auto"/>
              <w:right w:val="single" w:sz="4" w:space="0" w:color="auto"/>
            </w:tcBorders>
            <w:shd w:val="clear" w:color="auto" w:fill="auto"/>
            <w:vAlign w:val="center"/>
            <w:hideMark/>
          </w:tcPr>
          <w:p w14:paraId="41CAEF36" w14:textId="77777777" w:rsidR="00E15B56" w:rsidRPr="00070011" w:rsidRDefault="00E15B56" w:rsidP="00E15B56">
            <w:pPr>
              <w:pStyle w:val="affb"/>
            </w:pPr>
            <w:r w:rsidRPr="00070011">
              <w:t>К-М2-306-7</w:t>
            </w:r>
          </w:p>
        </w:tc>
        <w:tc>
          <w:tcPr>
            <w:tcW w:w="957" w:type="pct"/>
            <w:tcBorders>
              <w:top w:val="nil"/>
              <w:left w:val="nil"/>
              <w:bottom w:val="single" w:sz="4" w:space="0" w:color="auto"/>
              <w:right w:val="single" w:sz="4" w:space="0" w:color="auto"/>
            </w:tcBorders>
            <w:shd w:val="clear" w:color="auto" w:fill="auto"/>
            <w:vAlign w:val="center"/>
            <w:hideMark/>
          </w:tcPr>
          <w:p w14:paraId="2147C4AF" w14:textId="77777777" w:rsidR="00E15B56" w:rsidRPr="00070011" w:rsidRDefault="00E15B56" w:rsidP="00E15B56">
            <w:pPr>
              <w:pStyle w:val="affb"/>
            </w:pPr>
            <w:r w:rsidRPr="00070011">
              <w:t>Распределительные</w:t>
            </w:r>
          </w:p>
        </w:tc>
        <w:tc>
          <w:tcPr>
            <w:tcW w:w="344" w:type="pct"/>
            <w:tcBorders>
              <w:top w:val="nil"/>
              <w:left w:val="nil"/>
              <w:bottom w:val="single" w:sz="4" w:space="0" w:color="auto"/>
              <w:right w:val="single" w:sz="4" w:space="0" w:color="auto"/>
            </w:tcBorders>
            <w:shd w:val="clear" w:color="auto" w:fill="auto"/>
            <w:vAlign w:val="center"/>
            <w:hideMark/>
          </w:tcPr>
          <w:p w14:paraId="59512DC9" w14:textId="77777777" w:rsidR="00E15B56" w:rsidRPr="00070011" w:rsidRDefault="00E15B56" w:rsidP="00E15B56">
            <w:pPr>
              <w:pStyle w:val="affb"/>
            </w:pPr>
            <w:r w:rsidRPr="00070011">
              <w:t>М2</w:t>
            </w:r>
          </w:p>
        </w:tc>
        <w:tc>
          <w:tcPr>
            <w:tcW w:w="386" w:type="pct"/>
            <w:tcBorders>
              <w:top w:val="nil"/>
              <w:left w:val="nil"/>
              <w:bottom w:val="single" w:sz="4" w:space="0" w:color="auto"/>
              <w:right w:val="single" w:sz="4" w:space="0" w:color="auto"/>
            </w:tcBorders>
            <w:shd w:val="clear" w:color="auto" w:fill="auto"/>
            <w:vAlign w:val="center"/>
            <w:hideMark/>
          </w:tcPr>
          <w:p w14:paraId="1A566B69" w14:textId="77777777" w:rsidR="00E15B56" w:rsidRPr="00070011" w:rsidRDefault="00E15B56" w:rsidP="00E15B56">
            <w:pPr>
              <w:pStyle w:val="affb"/>
            </w:pPr>
            <w:r w:rsidRPr="00070011">
              <w:t>80,34</w:t>
            </w:r>
          </w:p>
        </w:tc>
        <w:tc>
          <w:tcPr>
            <w:tcW w:w="315" w:type="pct"/>
            <w:tcBorders>
              <w:top w:val="nil"/>
              <w:left w:val="nil"/>
              <w:bottom w:val="single" w:sz="4" w:space="0" w:color="auto"/>
              <w:right w:val="single" w:sz="4" w:space="0" w:color="auto"/>
            </w:tcBorders>
            <w:shd w:val="clear" w:color="auto" w:fill="auto"/>
            <w:vAlign w:val="center"/>
            <w:hideMark/>
          </w:tcPr>
          <w:p w14:paraId="00636A7F" w14:textId="77777777" w:rsidR="00E15B56" w:rsidRPr="00070011" w:rsidRDefault="00E15B56" w:rsidP="00E15B56">
            <w:pPr>
              <w:pStyle w:val="affb"/>
            </w:pPr>
            <w:r w:rsidRPr="00070011">
              <w:t>2019</w:t>
            </w:r>
          </w:p>
        </w:tc>
        <w:tc>
          <w:tcPr>
            <w:tcW w:w="684" w:type="pct"/>
            <w:tcBorders>
              <w:top w:val="nil"/>
              <w:left w:val="nil"/>
              <w:bottom w:val="single" w:sz="4" w:space="0" w:color="auto"/>
              <w:right w:val="single" w:sz="4" w:space="0" w:color="auto"/>
            </w:tcBorders>
            <w:shd w:val="clear" w:color="auto" w:fill="auto"/>
            <w:vAlign w:val="center"/>
            <w:hideMark/>
          </w:tcPr>
          <w:p w14:paraId="00F94B54" w14:textId="77777777" w:rsidR="00E15B56" w:rsidRPr="00070011" w:rsidRDefault="00E15B56" w:rsidP="00E15B56">
            <w:pPr>
              <w:pStyle w:val="affb"/>
            </w:pPr>
            <w:r w:rsidRPr="00070011">
              <w:t>Подземная канальная</w:t>
            </w:r>
          </w:p>
        </w:tc>
        <w:tc>
          <w:tcPr>
            <w:tcW w:w="494" w:type="pct"/>
            <w:tcBorders>
              <w:top w:val="nil"/>
              <w:left w:val="nil"/>
              <w:bottom w:val="single" w:sz="4" w:space="0" w:color="auto"/>
              <w:right w:val="single" w:sz="4" w:space="0" w:color="auto"/>
            </w:tcBorders>
            <w:shd w:val="clear" w:color="auto" w:fill="auto"/>
            <w:vAlign w:val="center"/>
            <w:hideMark/>
          </w:tcPr>
          <w:p w14:paraId="76CB8A0A" w14:textId="77777777" w:rsidR="00E15B56" w:rsidRPr="00070011" w:rsidRDefault="00E15B56" w:rsidP="00E15B56">
            <w:pPr>
              <w:pStyle w:val="affb"/>
            </w:pPr>
            <w:r w:rsidRPr="00070011">
              <w:t>0,308</w:t>
            </w:r>
          </w:p>
        </w:tc>
        <w:tc>
          <w:tcPr>
            <w:tcW w:w="491" w:type="pct"/>
            <w:tcBorders>
              <w:top w:val="nil"/>
              <w:left w:val="nil"/>
              <w:bottom w:val="single" w:sz="4" w:space="0" w:color="auto"/>
              <w:right w:val="single" w:sz="4" w:space="0" w:color="auto"/>
            </w:tcBorders>
            <w:shd w:val="clear" w:color="auto" w:fill="auto"/>
            <w:vAlign w:val="center"/>
            <w:hideMark/>
          </w:tcPr>
          <w:p w14:paraId="797B9681" w14:textId="77777777" w:rsidR="00E15B56" w:rsidRPr="00070011" w:rsidRDefault="00E15B56" w:rsidP="00E15B56">
            <w:pPr>
              <w:pStyle w:val="affb"/>
            </w:pPr>
            <w:r w:rsidRPr="00070011">
              <w:t>0,308</w:t>
            </w:r>
          </w:p>
        </w:tc>
        <w:tc>
          <w:tcPr>
            <w:tcW w:w="417" w:type="pct"/>
            <w:tcBorders>
              <w:top w:val="nil"/>
              <w:left w:val="nil"/>
              <w:bottom w:val="single" w:sz="4" w:space="0" w:color="auto"/>
              <w:right w:val="single" w:sz="4" w:space="0" w:color="auto"/>
            </w:tcBorders>
            <w:shd w:val="clear" w:color="auto" w:fill="auto"/>
            <w:vAlign w:val="center"/>
            <w:hideMark/>
          </w:tcPr>
          <w:p w14:paraId="1549D59E" w14:textId="77777777" w:rsidR="00E15B56" w:rsidRPr="00070011" w:rsidRDefault="00E15B56" w:rsidP="00E15B56">
            <w:pPr>
              <w:pStyle w:val="affb"/>
            </w:pPr>
            <w:r w:rsidRPr="00070011">
              <w:t>2023</w:t>
            </w:r>
          </w:p>
        </w:tc>
      </w:tr>
      <w:tr w:rsidR="00E15B56" w:rsidRPr="00070011" w14:paraId="5938A068" w14:textId="77777777" w:rsidTr="00082D08">
        <w:trPr>
          <w:trHeight w:val="20"/>
        </w:trPr>
        <w:tc>
          <w:tcPr>
            <w:tcW w:w="457" w:type="pct"/>
            <w:tcBorders>
              <w:top w:val="nil"/>
              <w:left w:val="single" w:sz="4" w:space="0" w:color="auto"/>
              <w:bottom w:val="single" w:sz="4" w:space="0" w:color="auto"/>
              <w:right w:val="single" w:sz="4" w:space="0" w:color="auto"/>
            </w:tcBorders>
            <w:shd w:val="clear" w:color="auto" w:fill="auto"/>
            <w:vAlign w:val="center"/>
            <w:hideMark/>
          </w:tcPr>
          <w:p w14:paraId="01AAC261" w14:textId="77777777" w:rsidR="00E15B56" w:rsidRPr="00070011" w:rsidRDefault="00E15B56" w:rsidP="00E15B56">
            <w:pPr>
              <w:pStyle w:val="affb"/>
            </w:pPr>
            <w:r w:rsidRPr="00070011">
              <w:t>К-М2-306-7</w:t>
            </w:r>
          </w:p>
        </w:tc>
        <w:tc>
          <w:tcPr>
            <w:tcW w:w="456" w:type="pct"/>
            <w:tcBorders>
              <w:top w:val="nil"/>
              <w:left w:val="nil"/>
              <w:bottom w:val="single" w:sz="4" w:space="0" w:color="auto"/>
              <w:right w:val="single" w:sz="4" w:space="0" w:color="auto"/>
            </w:tcBorders>
            <w:shd w:val="clear" w:color="auto" w:fill="auto"/>
            <w:vAlign w:val="center"/>
            <w:hideMark/>
          </w:tcPr>
          <w:p w14:paraId="0EEFB3B8" w14:textId="77777777" w:rsidR="00E15B56" w:rsidRPr="00070011" w:rsidRDefault="00E15B56" w:rsidP="00E15B56">
            <w:pPr>
              <w:pStyle w:val="affb"/>
            </w:pPr>
            <w:r w:rsidRPr="00070011">
              <w:t>К-М2-306-9</w:t>
            </w:r>
          </w:p>
        </w:tc>
        <w:tc>
          <w:tcPr>
            <w:tcW w:w="957" w:type="pct"/>
            <w:tcBorders>
              <w:top w:val="nil"/>
              <w:left w:val="nil"/>
              <w:bottom w:val="single" w:sz="4" w:space="0" w:color="auto"/>
              <w:right w:val="single" w:sz="4" w:space="0" w:color="auto"/>
            </w:tcBorders>
            <w:shd w:val="clear" w:color="auto" w:fill="auto"/>
            <w:vAlign w:val="center"/>
            <w:hideMark/>
          </w:tcPr>
          <w:p w14:paraId="1CCE6155" w14:textId="77777777" w:rsidR="00E15B56" w:rsidRPr="00070011" w:rsidRDefault="00E15B56" w:rsidP="00E15B56">
            <w:pPr>
              <w:pStyle w:val="affb"/>
            </w:pPr>
            <w:r w:rsidRPr="00070011">
              <w:t>Распределительные</w:t>
            </w:r>
          </w:p>
        </w:tc>
        <w:tc>
          <w:tcPr>
            <w:tcW w:w="344" w:type="pct"/>
            <w:tcBorders>
              <w:top w:val="nil"/>
              <w:left w:val="nil"/>
              <w:bottom w:val="single" w:sz="4" w:space="0" w:color="auto"/>
              <w:right w:val="single" w:sz="4" w:space="0" w:color="auto"/>
            </w:tcBorders>
            <w:shd w:val="clear" w:color="auto" w:fill="auto"/>
            <w:vAlign w:val="center"/>
            <w:hideMark/>
          </w:tcPr>
          <w:p w14:paraId="3478A8EF" w14:textId="77777777" w:rsidR="00E15B56" w:rsidRPr="00070011" w:rsidRDefault="00E15B56" w:rsidP="00E15B56">
            <w:pPr>
              <w:pStyle w:val="affb"/>
            </w:pPr>
            <w:r w:rsidRPr="00070011">
              <w:t>М2</w:t>
            </w:r>
          </w:p>
        </w:tc>
        <w:tc>
          <w:tcPr>
            <w:tcW w:w="386" w:type="pct"/>
            <w:tcBorders>
              <w:top w:val="nil"/>
              <w:left w:val="nil"/>
              <w:bottom w:val="single" w:sz="4" w:space="0" w:color="auto"/>
              <w:right w:val="single" w:sz="4" w:space="0" w:color="auto"/>
            </w:tcBorders>
            <w:shd w:val="clear" w:color="auto" w:fill="auto"/>
            <w:vAlign w:val="center"/>
            <w:hideMark/>
          </w:tcPr>
          <w:p w14:paraId="13F5B55D" w14:textId="77777777" w:rsidR="00E15B56" w:rsidRPr="00070011" w:rsidRDefault="00E15B56" w:rsidP="00E15B56">
            <w:pPr>
              <w:pStyle w:val="affb"/>
            </w:pPr>
            <w:r w:rsidRPr="00070011">
              <w:t>35,91</w:t>
            </w:r>
          </w:p>
        </w:tc>
        <w:tc>
          <w:tcPr>
            <w:tcW w:w="315" w:type="pct"/>
            <w:tcBorders>
              <w:top w:val="nil"/>
              <w:left w:val="nil"/>
              <w:bottom w:val="single" w:sz="4" w:space="0" w:color="auto"/>
              <w:right w:val="single" w:sz="4" w:space="0" w:color="auto"/>
            </w:tcBorders>
            <w:shd w:val="clear" w:color="auto" w:fill="auto"/>
            <w:vAlign w:val="center"/>
            <w:hideMark/>
          </w:tcPr>
          <w:p w14:paraId="543B70C6" w14:textId="77777777" w:rsidR="00E15B56" w:rsidRPr="00070011" w:rsidRDefault="00E15B56" w:rsidP="00E15B56">
            <w:pPr>
              <w:pStyle w:val="affb"/>
            </w:pPr>
            <w:r w:rsidRPr="00070011">
              <w:t>2019</w:t>
            </w:r>
          </w:p>
        </w:tc>
        <w:tc>
          <w:tcPr>
            <w:tcW w:w="684" w:type="pct"/>
            <w:tcBorders>
              <w:top w:val="nil"/>
              <w:left w:val="nil"/>
              <w:bottom w:val="single" w:sz="4" w:space="0" w:color="auto"/>
              <w:right w:val="single" w:sz="4" w:space="0" w:color="auto"/>
            </w:tcBorders>
            <w:shd w:val="clear" w:color="auto" w:fill="auto"/>
            <w:vAlign w:val="center"/>
            <w:hideMark/>
          </w:tcPr>
          <w:p w14:paraId="07623A6B" w14:textId="77777777" w:rsidR="00E15B56" w:rsidRPr="00070011" w:rsidRDefault="00E15B56" w:rsidP="00E15B56">
            <w:pPr>
              <w:pStyle w:val="affb"/>
            </w:pPr>
            <w:r w:rsidRPr="00070011">
              <w:t>Подземная канальная</w:t>
            </w:r>
          </w:p>
        </w:tc>
        <w:tc>
          <w:tcPr>
            <w:tcW w:w="494" w:type="pct"/>
            <w:tcBorders>
              <w:top w:val="nil"/>
              <w:left w:val="nil"/>
              <w:bottom w:val="single" w:sz="4" w:space="0" w:color="auto"/>
              <w:right w:val="single" w:sz="4" w:space="0" w:color="auto"/>
            </w:tcBorders>
            <w:shd w:val="clear" w:color="auto" w:fill="auto"/>
            <w:vAlign w:val="center"/>
            <w:hideMark/>
          </w:tcPr>
          <w:p w14:paraId="5E67D038" w14:textId="77777777" w:rsidR="00E15B56" w:rsidRPr="00070011" w:rsidRDefault="00E15B56" w:rsidP="00E15B56">
            <w:pPr>
              <w:pStyle w:val="affb"/>
            </w:pPr>
            <w:r w:rsidRPr="00070011">
              <w:t>0,308</w:t>
            </w:r>
          </w:p>
        </w:tc>
        <w:tc>
          <w:tcPr>
            <w:tcW w:w="491" w:type="pct"/>
            <w:tcBorders>
              <w:top w:val="nil"/>
              <w:left w:val="nil"/>
              <w:bottom w:val="single" w:sz="4" w:space="0" w:color="auto"/>
              <w:right w:val="single" w:sz="4" w:space="0" w:color="auto"/>
            </w:tcBorders>
            <w:shd w:val="clear" w:color="auto" w:fill="auto"/>
            <w:vAlign w:val="center"/>
            <w:hideMark/>
          </w:tcPr>
          <w:p w14:paraId="4FABDAC5" w14:textId="77777777" w:rsidR="00E15B56" w:rsidRPr="00070011" w:rsidRDefault="00E15B56" w:rsidP="00E15B56">
            <w:pPr>
              <w:pStyle w:val="affb"/>
            </w:pPr>
            <w:r w:rsidRPr="00070011">
              <w:t>0,308</w:t>
            </w:r>
          </w:p>
        </w:tc>
        <w:tc>
          <w:tcPr>
            <w:tcW w:w="417" w:type="pct"/>
            <w:tcBorders>
              <w:top w:val="nil"/>
              <w:left w:val="nil"/>
              <w:bottom w:val="single" w:sz="4" w:space="0" w:color="auto"/>
              <w:right w:val="single" w:sz="4" w:space="0" w:color="auto"/>
            </w:tcBorders>
            <w:shd w:val="clear" w:color="auto" w:fill="auto"/>
            <w:vAlign w:val="center"/>
            <w:hideMark/>
          </w:tcPr>
          <w:p w14:paraId="0EF49D06" w14:textId="77777777" w:rsidR="00E15B56" w:rsidRPr="00070011" w:rsidRDefault="00E15B56" w:rsidP="00E15B56">
            <w:pPr>
              <w:pStyle w:val="affb"/>
            </w:pPr>
            <w:r w:rsidRPr="00070011">
              <w:t>2023</w:t>
            </w:r>
          </w:p>
        </w:tc>
      </w:tr>
      <w:tr w:rsidR="00E15B56" w:rsidRPr="00070011" w14:paraId="4DC82BE9" w14:textId="77777777" w:rsidTr="00082D08">
        <w:trPr>
          <w:trHeight w:val="20"/>
        </w:trPr>
        <w:tc>
          <w:tcPr>
            <w:tcW w:w="457" w:type="pct"/>
            <w:tcBorders>
              <w:top w:val="nil"/>
              <w:left w:val="single" w:sz="4" w:space="0" w:color="auto"/>
              <w:bottom w:val="single" w:sz="4" w:space="0" w:color="auto"/>
              <w:right w:val="single" w:sz="4" w:space="0" w:color="auto"/>
            </w:tcBorders>
            <w:shd w:val="clear" w:color="auto" w:fill="auto"/>
            <w:vAlign w:val="center"/>
            <w:hideMark/>
          </w:tcPr>
          <w:p w14:paraId="6C6E9C95" w14:textId="77777777" w:rsidR="00E15B56" w:rsidRPr="00070011" w:rsidRDefault="00E15B56" w:rsidP="00E15B56">
            <w:pPr>
              <w:pStyle w:val="affb"/>
            </w:pPr>
            <w:r w:rsidRPr="00070011">
              <w:t>К-М2-306-9</w:t>
            </w:r>
          </w:p>
        </w:tc>
        <w:tc>
          <w:tcPr>
            <w:tcW w:w="456" w:type="pct"/>
            <w:tcBorders>
              <w:top w:val="nil"/>
              <w:left w:val="nil"/>
              <w:bottom w:val="single" w:sz="4" w:space="0" w:color="auto"/>
              <w:right w:val="single" w:sz="4" w:space="0" w:color="auto"/>
            </w:tcBorders>
            <w:shd w:val="clear" w:color="auto" w:fill="auto"/>
            <w:vAlign w:val="center"/>
            <w:hideMark/>
          </w:tcPr>
          <w:p w14:paraId="6A79E20F" w14:textId="77777777" w:rsidR="00E15B56" w:rsidRPr="00070011" w:rsidRDefault="00E15B56" w:rsidP="00E15B56">
            <w:pPr>
              <w:pStyle w:val="affb"/>
            </w:pPr>
            <w:r w:rsidRPr="00070011">
              <w:t>К-М2-306-11</w:t>
            </w:r>
          </w:p>
        </w:tc>
        <w:tc>
          <w:tcPr>
            <w:tcW w:w="957" w:type="pct"/>
            <w:tcBorders>
              <w:top w:val="nil"/>
              <w:left w:val="nil"/>
              <w:bottom w:val="single" w:sz="4" w:space="0" w:color="auto"/>
              <w:right w:val="single" w:sz="4" w:space="0" w:color="auto"/>
            </w:tcBorders>
            <w:shd w:val="clear" w:color="auto" w:fill="auto"/>
            <w:vAlign w:val="center"/>
            <w:hideMark/>
          </w:tcPr>
          <w:p w14:paraId="60E242DF" w14:textId="77777777" w:rsidR="00E15B56" w:rsidRPr="00070011" w:rsidRDefault="00E15B56" w:rsidP="00E15B56">
            <w:pPr>
              <w:pStyle w:val="affb"/>
            </w:pPr>
            <w:r w:rsidRPr="00070011">
              <w:t>Распределительные</w:t>
            </w:r>
          </w:p>
        </w:tc>
        <w:tc>
          <w:tcPr>
            <w:tcW w:w="344" w:type="pct"/>
            <w:tcBorders>
              <w:top w:val="nil"/>
              <w:left w:val="nil"/>
              <w:bottom w:val="single" w:sz="4" w:space="0" w:color="auto"/>
              <w:right w:val="single" w:sz="4" w:space="0" w:color="auto"/>
            </w:tcBorders>
            <w:shd w:val="clear" w:color="auto" w:fill="auto"/>
            <w:vAlign w:val="center"/>
            <w:hideMark/>
          </w:tcPr>
          <w:p w14:paraId="632C54A7" w14:textId="77777777" w:rsidR="00E15B56" w:rsidRPr="00070011" w:rsidRDefault="00E15B56" w:rsidP="00E15B56">
            <w:pPr>
              <w:pStyle w:val="affb"/>
            </w:pPr>
            <w:r w:rsidRPr="00070011">
              <w:t>М2</w:t>
            </w:r>
          </w:p>
        </w:tc>
        <w:tc>
          <w:tcPr>
            <w:tcW w:w="386" w:type="pct"/>
            <w:tcBorders>
              <w:top w:val="nil"/>
              <w:left w:val="nil"/>
              <w:bottom w:val="single" w:sz="4" w:space="0" w:color="auto"/>
              <w:right w:val="single" w:sz="4" w:space="0" w:color="auto"/>
            </w:tcBorders>
            <w:shd w:val="clear" w:color="auto" w:fill="auto"/>
            <w:vAlign w:val="center"/>
            <w:hideMark/>
          </w:tcPr>
          <w:p w14:paraId="36B87D3C" w14:textId="77777777" w:rsidR="00E15B56" w:rsidRPr="00070011" w:rsidRDefault="00E15B56" w:rsidP="00E15B56">
            <w:pPr>
              <w:pStyle w:val="affb"/>
            </w:pPr>
            <w:r w:rsidRPr="00070011">
              <w:t>166,62</w:t>
            </w:r>
          </w:p>
        </w:tc>
        <w:tc>
          <w:tcPr>
            <w:tcW w:w="315" w:type="pct"/>
            <w:tcBorders>
              <w:top w:val="nil"/>
              <w:left w:val="nil"/>
              <w:bottom w:val="single" w:sz="4" w:space="0" w:color="auto"/>
              <w:right w:val="single" w:sz="4" w:space="0" w:color="auto"/>
            </w:tcBorders>
            <w:shd w:val="clear" w:color="auto" w:fill="auto"/>
            <w:vAlign w:val="center"/>
            <w:hideMark/>
          </w:tcPr>
          <w:p w14:paraId="5EA93638" w14:textId="77777777" w:rsidR="00E15B56" w:rsidRPr="00070011" w:rsidRDefault="00E15B56" w:rsidP="00E15B56">
            <w:pPr>
              <w:pStyle w:val="affb"/>
            </w:pPr>
            <w:r w:rsidRPr="00070011">
              <w:t>2019</w:t>
            </w:r>
          </w:p>
        </w:tc>
        <w:tc>
          <w:tcPr>
            <w:tcW w:w="684" w:type="pct"/>
            <w:tcBorders>
              <w:top w:val="nil"/>
              <w:left w:val="nil"/>
              <w:bottom w:val="single" w:sz="4" w:space="0" w:color="auto"/>
              <w:right w:val="single" w:sz="4" w:space="0" w:color="auto"/>
            </w:tcBorders>
            <w:shd w:val="clear" w:color="auto" w:fill="auto"/>
            <w:vAlign w:val="center"/>
            <w:hideMark/>
          </w:tcPr>
          <w:p w14:paraId="1C91F0DE" w14:textId="77777777" w:rsidR="00E15B56" w:rsidRPr="00070011" w:rsidRDefault="00E15B56" w:rsidP="00E15B56">
            <w:pPr>
              <w:pStyle w:val="affb"/>
            </w:pPr>
            <w:r w:rsidRPr="00070011">
              <w:t>Подземная бесканальная</w:t>
            </w:r>
          </w:p>
        </w:tc>
        <w:tc>
          <w:tcPr>
            <w:tcW w:w="494" w:type="pct"/>
            <w:tcBorders>
              <w:top w:val="nil"/>
              <w:left w:val="nil"/>
              <w:bottom w:val="single" w:sz="4" w:space="0" w:color="auto"/>
              <w:right w:val="single" w:sz="4" w:space="0" w:color="auto"/>
            </w:tcBorders>
            <w:shd w:val="clear" w:color="auto" w:fill="auto"/>
            <w:vAlign w:val="center"/>
            <w:hideMark/>
          </w:tcPr>
          <w:p w14:paraId="25D2250E" w14:textId="77777777" w:rsidR="00E15B56" w:rsidRPr="00070011" w:rsidRDefault="00E15B56" w:rsidP="00E15B56">
            <w:pPr>
              <w:pStyle w:val="affb"/>
            </w:pPr>
            <w:r w:rsidRPr="00070011">
              <w:t>0,308</w:t>
            </w:r>
          </w:p>
        </w:tc>
        <w:tc>
          <w:tcPr>
            <w:tcW w:w="491" w:type="pct"/>
            <w:tcBorders>
              <w:top w:val="nil"/>
              <w:left w:val="nil"/>
              <w:bottom w:val="single" w:sz="4" w:space="0" w:color="auto"/>
              <w:right w:val="single" w:sz="4" w:space="0" w:color="auto"/>
            </w:tcBorders>
            <w:shd w:val="clear" w:color="auto" w:fill="auto"/>
            <w:vAlign w:val="center"/>
            <w:hideMark/>
          </w:tcPr>
          <w:p w14:paraId="09E44A9A" w14:textId="77777777" w:rsidR="00E15B56" w:rsidRPr="00070011" w:rsidRDefault="00E15B56" w:rsidP="00E15B56">
            <w:pPr>
              <w:pStyle w:val="affb"/>
            </w:pPr>
            <w:r w:rsidRPr="00070011">
              <w:t>0,308</w:t>
            </w:r>
          </w:p>
        </w:tc>
        <w:tc>
          <w:tcPr>
            <w:tcW w:w="417" w:type="pct"/>
            <w:tcBorders>
              <w:top w:val="nil"/>
              <w:left w:val="nil"/>
              <w:bottom w:val="single" w:sz="4" w:space="0" w:color="auto"/>
              <w:right w:val="single" w:sz="4" w:space="0" w:color="auto"/>
            </w:tcBorders>
            <w:shd w:val="clear" w:color="auto" w:fill="auto"/>
            <w:vAlign w:val="center"/>
            <w:hideMark/>
          </w:tcPr>
          <w:p w14:paraId="160EB87C" w14:textId="77777777" w:rsidR="00E15B56" w:rsidRPr="00070011" w:rsidRDefault="00E15B56" w:rsidP="00E15B56">
            <w:pPr>
              <w:pStyle w:val="affb"/>
            </w:pPr>
            <w:r w:rsidRPr="00070011">
              <w:t>2023</w:t>
            </w:r>
          </w:p>
        </w:tc>
      </w:tr>
      <w:tr w:rsidR="00E15B56" w:rsidRPr="00070011" w14:paraId="51F0BE20" w14:textId="77777777" w:rsidTr="00082D08">
        <w:trPr>
          <w:trHeight w:val="20"/>
        </w:trPr>
        <w:tc>
          <w:tcPr>
            <w:tcW w:w="457" w:type="pct"/>
            <w:tcBorders>
              <w:top w:val="nil"/>
              <w:left w:val="single" w:sz="4" w:space="0" w:color="auto"/>
              <w:bottom w:val="single" w:sz="4" w:space="0" w:color="auto"/>
              <w:right w:val="single" w:sz="4" w:space="0" w:color="auto"/>
            </w:tcBorders>
            <w:shd w:val="clear" w:color="auto" w:fill="auto"/>
            <w:vAlign w:val="center"/>
            <w:hideMark/>
          </w:tcPr>
          <w:p w14:paraId="134972B2" w14:textId="77777777" w:rsidR="00E15B56" w:rsidRPr="00070011" w:rsidRDefault="00E15B56" w:rsidP="00E15B56">
            <w:pPr>
              <w:pStyle w:val="affb"/>
            </w:pPr>
            <w:r w:rsidRPr="00070011">
              <w:t>К-М2-306</w:t>
            </w:r>
          </w:p>
        </w:tc>
        <w:tc>
          <w:tcPr>
            <w:tcW w:w="456" w:type="pct"/>
            <w:tcBorders>
              <w:top w:val="nil"/>
              <w:left w:val="nil"/>
              <w:bottom w:val="single" w:sz="4" w:space="0" w:color="auto"/>
              <w:right w:val="single" w:sz="4" w:space="0" w:color="auto"/>
            </w:tcBorders>
            <w:shd w:val="clear" w:color="auto" w:fill="auto"/>
            <w:vAlign w:val="center"/>
            <w:hideMark/>
          </w:tcPr>
          <w:p w14:paraId="03C1E378" w14:textId="77777777" w:rsidR="00E15B56" w:rsidRPr="00070011" w:rsidRDefault="00E15B56" w:rsidP="00E15B56">
            <w:pPr>
              <w:pStyle w:val="affb"/>
            </w:pPr>
            <w:r w:rsidRPr="00070011">
              <w:t>К-М2-306-1</w:t>
            </w:r>
          </w:p>
        </w:tc>
        <w:tc>
          <w:tcPr>
            <w:tcW w:w="957" w:type="pct"/>
            <w:tcBorders>
              <w:top w:val="nil"/>
              <w:left w:val="nil"/>
              <w:bottom w:val="single" w:sz="4" w:space="0" w:color="auto"/>
              <w:right w:val="single" w:sz="4" w:space="0" w:color="auto"/>
            </w:tcBorders>
            <w:shd w:val="clear" w:color="auto" w:fill="auto"/>
            <w:vAlign w:val="center"/>
            <w:hideMark/>
          </w:tcPr>
          <w:p w14:paraId="40402D0A" w14:textId="77777777" w:rsidR="00E15B56" w:rsidRPr="00070011" w:rsidRDefault="00E15B56" w:rsidP="00E15B56">
            <w:pPr>
              <w:pStyle w:val="affb"/>
            </w:pPr>
            <w:r w:rsidRPr="00070011">
              <w:t>Распределительные</w:t>
            </w:r>
          </w:p>
        </w:tc>
        <w:tc>
          <w:tcPr>
            <w:tcW w:w="344" w:type="pct"/>
            <w:tcBorders>
              <w:top w:val="nil"/>
              <w:left w:val="nil"/>
              <w:bottom w:val="single" w:sz="4" w:space="0" w:color="auto"/>
              <w:right w:val="single" w:sz="4" w:space="0" w:color="auto"/>
            </w:tcBorders>
            <w:shd w:val="clear" w:color="auto" w:fill="auto"/>
            <w:vAlign w:val="center"/>
            <w:hideMark/>
          </w:tcPr>
          <w:p w14:paraId="790CA62E" w14:textId="77777777" w:rsidR="00E15B56" w:rsidRPr="00070011" w:rsidRDefault="00E15B56" w:rsidP="00E15B56">
            <w:pPr>
              <w:pStyle w:val="affb"/>
            </w:pPr>
            <w:r w:rsidRPr="00070011">
              <w:t>М2</w:t>
            </w:r>
          </w:p>
        </w:tc>
        <w:tc>
          <w:tcPr>
            <w:tcW w:w="386" w:type="pct"/>
            <w:tcBorders>
              <w:top w:val="nil"/>
              <w:left w:val="nil"/>
              <w:bottom w:val="single" w:sz="4" w:space="0" w:color="auto"/>
              <w:right w:val="single" w:sz="4" w:space="0" w:color="auto"/>
            </w:tcBorders>
            <w:shd w:val="clear" w:color="auto" w:fill="auto"/>
            <w:vAlign w:val="center"/>
            <w:hideMark/>
          </w:tcPr>
          <w:p w14:paraId="755032D6" w14:textId="77777777" w:rsidR="00E15B56" w:rsidRPr="00070011" w:rsidRDefault="00E15B56" w:rsidP="00E15B56">
            <w:pPr>
              <w:pStyle w:val="affb"/>
            </w:pPr>
            <w:r w:rsidRPr="00070011">
              <w:t>144,66</w:t>
            </w:r>
          </w:p>
        </w:tc>
        <w:tc>
          <w:tcPr>
            <w:tcW w:w="315" w:type="pct"/>
            <w:tcBorders>
              <w:top w:val="nil"/>
              <w:left w:val="nil"/>
              <w:bottom w:val="single" w:sz="4" w:space="0" w:color="auto"/>
              <w:right w:val="single" w:sz="4" w:space="0" w:color="auto"/>
            </w:tcBorders>
            <w:shd w:val="clear" w:color="auto" w:fill="auto"/>
            <w:vAlign w:val="center"/>
            <w:hideMark/>
          </w:tcPr>
          <w:p w14:paraId="20BB2CF6" w14:textId="77777777" w:rsidR="00E15B56" w:rsidRPr="00070011" w:rsidRDefault="00E15B56" w:rsidP="00E15B56">
            <w:pPr>
              <w:pStyle w:val="affb"/>
            </w:pPr>
            <w:r w:rsidRPr="00070011">
              <w:t>2019</w:t>
            </w:r>
          </w:p>
        </w:tc>
        <w:tc>
          <w:tcPr>
            <w:tcW w:w="684" w:type="pct"/>
            <w:tcBorders>
              <w:top w:val="nil"/>
              <w:left w:val="nil"/>
              <w:bottom w:val="single" w:sz="4" w:space="0" w:color="auto"/>
              <w:right w:val="single" w:sz="4" w:space="0" w:color="auto"/>
            </w:tcBorders>
            <w:shd w:val="clear" w:color="auto" w:fill="auto"/>
            <w:vAlign w:val="center"/>
            <w:hideMark/>
          </w:tcPr>
          <w:p w14:paraId="47B89E87" w14:textId="77777777" w:rsidR="00E15B56" w:rsidRPr="00070011" w:rsidRDefault="00E15B56" w:rsidP="00E15B56">
            <w:pPr>
              <w:pStyle w:val="affb"/>
            </w:pPr>
            <w:r w:rsidRPr="00070011">
              <w:t>Подземная канальная</w:t>
            </w:r>
          </w:p>
        </w:tc>
        <w:tc>
          <w:tcPr>
            <w:tcW w:w="494" w:type="pct"/>
            <w:tcBorders>
              <w:top w:val="nil"/>
              <w:left w:val="nil"/>
              <w:bottom w:val="single" w:sz="4" w:space="0" w:color="auto"/>
              <w:right w:val="single" w:sz="4" w:space="0" w:color="auto"/>
            </w:tcBorders>
            <w:shd w:val="clear" w:color="auto" w:fill="auto"/>
            <w:vAlign w:val="center"/>
            <w:hideMark/>
          </w:tcPr>
          <w:p w14:paraId="10A66D9F" w14:textId="77777777" w:rsidR="00E15B56" w:rsidRPr="00070011" w:rsidRDefault="00E15B56" w:rsidP="00E15B56">
            <w:pPr>
              <w:pStyle w:val="affb"/>
            </w:pPr>
            <w:r w:rsidRPr="00070011">
              <w:t>0,308</w:t>
            </w:r>
          </w:p>
        </w:tc>
        <w:tc>
          <w:tcPr>
            <w:tcW w:w="491" w:type="pct"/>
            <w:tcBorders>
              <w:top w:val="nil"/>
              <w:left w:val="nil"/>
              <w:bottom w:val="single" w:sz="4" w:space="0" w:color="auto"/>
              <w:right w:val="single" w:sz="4" w:space="0" w:color="auto"/>
            </w:tcBorders>
            <w:shd w:val="clear" w:color="auto" w:fill="auto"/>
            <w:vAlign w:val="center"/>
            <w:hideMark/>
          </w:tcPr>
          <w:p w14:paraId="5BC838AA" w14:textId="77777777" w:rsidR="00E15B56" w:rsidRPr="00070011" w:rsidRDefault="00E15B56" w:rsidP="00E15B56">
            <w:pPr>
              <w:pStyle w:val="affb"/>
            </w:pPr>
            <w:r w:rsidRPr="00070011">
              <w:t>0,412</w:t>
            </w:r>
          </w:p>
        </w:tc>
        <w:tc>
          <w:tcPr>
            <w:tcW w:w="417" w:type="pct"/>
            <w:tcBorders>
              <w:top w:val="nil"/>
              <w:left w:val="nil"/>
              <w:bottom w:val="single" w:sz="4" w:space="0" w:color="auto"/>
              <w:right w:val="single" w:sz="4" w:space="0" w:color="auto"/>
            </w:tcBorders>
            <w:shd w:val="clear" w:color="auto" w:fill="auto"/>
            <w:vAlign w:val="center"/>
            <w:hideMark/>
          </w:tcPr>
          <w:p w14:paraId="2B32ABAC" w14:textId="77777777" w:rsidR="00E15B56" w:rsidRPr="00070011" w:rsidRDefault="00E15B56" w:rsidP="00E15B56">
            <w:pPr>
              <w:pStyle w:val="affb"/>
            </w:pPr>
            <w:r w:rsidRPr="00070011">
              <w:t>2023</w:t>
            </w:r>
          </w:p>
        </w:tc>
      </w:tr>
      <w:tr w:rsidR="00E15B56" w:rsidRPr="00070011" w14:paraId="75615E44" w14:textId="77777777" w:rsidTr="00082D08">
        <w:trPr>
          <w:trHeight w:val="20"/>
        </w:trPr>
        <w:tc>
          <w:tcPr>
            <w:tcW w:w="457" w:type="pct"/>
            <w:tcBorders>
              <w:top w:val="nil"/>
              <w:left w:val="single" w:sz="4" w:space="0" w:color="auto"/>
              <w:bottom w:val="single" w:sz="4" w:space="0" w:color="auto"/>
              <w:right w:val="single" w:sz="4" w:space="0" w:color="auto"/>
            </w:tcBorders>
            <w:shd w:val="clear" w:color="auto" w:fill="auto"/>
            <w:vAlign w:val="center"/>
            <w:hideMark/>
          </w:tcPr>
          <w:p w14:paraId="1BBAA6E5" w14:textId="77777777" w:rsidR="00E15B56" w:rsidRPr="00070011" w:rsidRDefault="00E15B56" w:rsidP="00E15B56">
            <w:pPr>
              <w:pStyle w:val="affb"/>
            </w:pPr>
            <w:r w:rsidRPr="00070011">
              <w:t> </w:t>
            </w:r>
          </w:p>
        </w:tc>
        <w:tc>
          <w:tcPr>
            <w:tcW w:w="456" w:type="pct"/>
            <w:tcBorders>
              <w:top w:val="nil"/>
              <w:left w:val="nil"/>
              <w:bottom w:val="single" w:sz="4" w:space="0" w:color="auto"/>
              <w:right w:val="single" w:sz="4" w:space="0" w:color="auto"/>
            </w:tcBorders>
            <w:shd w:val="clear" w:color="auto" w:fill="auto"/>
            <w:vAlign w:val="center"/>
            <w:hideMark/>
          </w:tcPr>
          <w:p w14:paraId="62A16DCA" w14:textId="77777777" w:rsidR="00E15B56" w:rsidRPr="00070011" w:rsidRDefault="00E15B56" w:rsidP="00E15B56">
            <w:pPr>
              <w:pStyle w:val="affb"/>
            </w:pPr>
            <w:r w:rsidRPr="00070011">
              <w:t> </w:t>
            </w:r>
          </w:p>
        </w:tc>
        <w:tc>
          <w:tcPr>
            <w:tcW w:w="957" w:type="pct"/>
            <w:tcBorders>
              <w:top w:val="nil"/>
              <w:left w:val="nil"/>
              <w:bottom w:val="single" w:sz="4" w:space="0" w:color="auto"/>
              <w:right w:val="single" w:sz="4" w:space="0" w:color="auto"/>
            </w:tcBorders>
            <w:shd w:val="clear" w:color="auto" w:fill="auto"/>
            <w:vAlign w:val="center"/>
            <w:hideMark/>
          </w:tcPr>
          <w:p w14:paraId="65FDCCFA" w14:textId="77777777" w:rsidR="00E15B56" w:rsidRPr="00070011" w:rsidRDefault="00E15B56" w:rsidP="00E15B56">
            <w:pPr>
              <w:pStyle w:val="affb"/>
              <w:rPr>
                <w:b/>
                <w:bCs/>
              </w:rPr>
            </w:pPr>
            <w:r w:rsidRPr="00070011">
              <w:rPr>
                <w:b/>
                <w:bCs/>
              </w:rPr>
              <w:t>Итого</w:t>
            </w:r>
          </w:p>
        </w:tc>
        <w:tc>
          <w:tcPr>
            <w:tcW w:w="344" w:type="pct"/>
            <w:tcBorders>
              <w:top w:val="nil"/>
              <w:left w:val="nil"/>
              <w:bottom w:val="single" w:sz="4" w:space="0" w:color="auto"/>
              <w:right w:val="single" w:sz="4" w:space="0" w:color="auto"/>
            </w:tcBorders>
            <w:shd w:val="clear" w:color="auto" w:fill="auto"/>
            <w:vAlign w:val="center"/>
            <w:hideMark/>
          </w:tcPr>
          <w:p w14:paraId="54AD708E" w14:textId="77777777" w:rsidR="00E15B56" w:rsidRPr="00070011" w:rsidRDefault="00E15B56" w:rsidP="00E15B56">
            <w:pPr>
              <w:pStyle w:val="affb"/>
            </w:pPr>
            <w:r w:rsidRPr="00070011">
              <w:t> </w:t>
            </w:r>
          </w:p>
        </w:tc>
        <w:tc>
          <w:tcPr>
            <w:tcW w:w="386" w:type="pct"/>
            <w:tcBorders>
              <w:top w:val="nil"/>
              <w:left w:val="nil"/>
              <w:bottom w:val="single" w:sz="4" w:space="0" w:color="auto"/>
              <w:right w:val="single" w:sz="4" w:space="0" w:color="auto"/>
            </w:tcBorders>
            <w:shd w:val="clear" w:color="auto" w:fill="auto"/>
            <w:vAlign w:val="center"/>
            <w:hideMark/>
          </w:tcPr>
          <w:p w14:paraId="1CC3DA58" w14:textId="77777777" w:rsidR="00E15B56" w:rsidRPr="00070011" w:rsidRDefault="00E15B56" w:rsidP="00E15B56">
            <w:pPr>
              <w:pStyle w:val="affb"/>
              <w:rPr>
                <w:b/>
                <w:bCs/>
              </w:rPr>
            </w:pPr>
            <w:r w:rsidRPr="00070011">
              <w:rPr>
                <w:b/>
                <w:bCs/>
              </w:rPr>
              <w:t>564,99</w:t>
            </w:r>
          </w:p>
        </w:tc>
        <w:tc>
          <w:tcPr>
            <w:tcW w:w="315" w:type="pct"/>
            <w:tcBorders>
              <w:top w:val="nil"/>
              <w:left w:val="nil"/>
              <w:bottom w:val="single" w:sz="4" w:space="0" w:color="auto"/>
              <w:right w:val="single" w:sz="4" w:space="0" w:color="auto"/>
            </w:tcBorders>
            <w:shd w:val="clear" w:color="auto" w:fill="auto"/>
            <w:vAlign w:val="center"/>
            <w:hideMark/>
          </w:tcPr>
          <w:p w14:paraId="209C24E2" w14:textId="77777777" w:rsidR="00E15B56" w:rsidRPr="00070011" w:rsidRDefault="00E15B56" w:rsidP="00E15B56">
            <w:pPr>
              <w:pStyle w:val="affb"/>
              <w:rPr>
                <w:b/>
                <w:bCs/>
              </w:rPr>
            </w:pPr>
            <w:r w:rsidRPr="00070011">
              <w:rPr>
                <w:b/>
                <w:bCs/>
              </w:rPr>
              <w:t> </w:t>
            </w:r>
          </w:p>
        </w:tc>
        <w:tc>
          <w:tcPr>
            <w:tcW w:w="684" w:type="pct"/>
            <w:tcBorders>
              <w:top w:val="nil"/>
              <w:left w:val="nil"/>
              <w:bottom w:val="single" w:sz="4" w:space="0" w:color="auto"/>
              <w:right w:val="single" w:sz="4" w:space="0" w:color="auto"/>
            </w:tcBorders>
            <w:shd w:val="clear" w:color="auto" w:fill="auto"/>
            <w:vAlign w:val="center"/>
            <w:hideMark/>
          </w:tcPr>
          <w:p w14:paraId="213FAD72" w14:textId="77777777" w:rsidR="00E15B56" w:rsidRPr="00070011" w:rsidRDefault="00E15B56" w:rsidP="00E15B56">
            <w:pPr>
              <w:pStyle w:val="affb"/>
              <w:rPr>
                <w:b/>
                <w:bCs/>
              </w:rPr>
            </w:pPr>
            <w:r w:rsidRPr="00070011">
              <w:rPr>
                <w:b/>
                <w:bCs/>
              </w:rPr>
              <w:t> </w:t>
            </w:r>
          </w:p>
        </w:tc>
        <w:tc>
          <w:tcPr>
            <w:tcW w:w="494" w:type="pct"/>
            <w:tcBorders>
              <w:top w:val="nil"/>
              <w:left w:val="nil"/>
              <w:bottom w:val="single" w:sz="4" w:space="0" w:color="auto"/>
              <w:right w:val="single" w:sz="4" w:space="0" w:color="auto"/>
            </w:tcBorders>
            <w:shd w:val="clear" w:color="000000" w:fill="FFFFFF"/>
            <w:vAlign w:val="center"/>
            <w:hideMark/>
          </w:tcPr>
          <w:p w14:paraId="22EDC2DC" w14:textId="77777777" w:rsidR="00E15B56" w:rsidRPr="00070011" w:rsidRDefault="00E15B56" w:rsidP="00E15B56">
            <w:pPr>
              <w:pStyle w:val="affb"/>
              <w:rPr>
                <w:b/>
                <w:bCs/>
              </w:rPr>
            </w:pPr>
            <w:r w:rsidRPr="00070011">
              <w:rPr>
                <w:b/>
                <w:bCs/>
              </w:rPr>
              <w:t>0,370</w:t>
            </w:r>
            <w:r>
              <w:rPr>
                <w:b/>
                <w:bCs/>
              </w:rPr>
              <w:t>*</w:t>
            </w:r>
          </w:p>
        </w:tc>
        <w:tc>
          <w:tcPr>
            <w:tcW w:w="491" w:type="pct"/>
            <w:tcBorders>
              <w:top w:val="nil"/>
              <w:left w:val="nil"/>
              <w:bottom w:val="single" w:sz="4" w:space="0" w:color="auto"/>
              <w:right w:val="single" w:sz="4" w:space="0" w:color="auto"/>
            </w:tcBorders>
            <w:shd w:val="clear" w:color="000000" w:fill="FFFFFF"/>
            <w:vAlign w:val="center"/>
            <w:hideMark/>
          </w:tcPr>
          <w:p w14:paraId="16594099" w14:textId="77777777" w:rsidR="00E15B56" w:rsidRPr="00070011" w:rsidRDefault="00E15B56" w:rsidP="00E15B56">
            <w:pPr>
              <w:pStyle w:val="affb"/>
              <w:rPr>
                <w:b/>
                <w:bCs/>
              </w:rPr>
            </w:pPr>
            <w:r w:rsidRPr="00070011">
              <w:rPr>
                <w:b/>
                <w:bCs/>
              </w:rPr>
              <w:t>0,397</w:t>
            </w:r>
            <w:r>
              <w:rPr>
                <w:b/>
                <w:bCs/>
              </w:rPr>
              <w:t>*</w:t>
            </w:r>
          </w:p>
        </w:tc>
        <w:tc>
          <w:tcPr>
            <w:tcW w:w="417" w:type="pct"/>
            <w:tcBorders>
              <w:top w:val="nil"/>
              <w:left w:val="nil"/>
              <w:bottom w:val="single" w:sz="4" w:space="0" w:color="auto"/>
              <w:right w:val="single" w:sz="4" w:space="0" w:color="auto"/>
            </w:tcBorders>
            <w:shd w:val="clear" w:color="auto" w:fill="auto"/>
            <w:vAlign w:val="center"/>
            <w:hideMark/>
          </w:tcPr>
          <w:p w14:paraId="790FFCC7" w14:textId="77777777" w:rsidR="00E15B56" w:rsidRPr="00070011" w:rsidRDefault="00E15B56" w:rsidP="00E15B56">
            <w:pPr>
              <w:pStyle w:val="affb"/>
              <w:rPr>
                <w:b/>
                <w:bCs/>
              </w:rPr>
            </w:pPr>
            <w:r w:rsidRPr="00070011">
              <w:rPr>
                <w:b/>
                <w:bCs/>
              </w:rPr>
              <w:t> </w:t>
            </w:r>
          </w:p>
        </w:tc>
      </w:tr>
    </w:tbl>
    <w:p w14:paraId="336A6033" w14:textId="77777777" w:rsidR="00E15B56" w:rsidRDefault="00E15B56" w:rsidP="004B4701">
      <w:pPr>
        <w:pStyle w:val="af0"/>
        <w:numPr>
          <w:ilvl w:val="0"/>
          <w:numId w:val="50"/>
        </w:numPr>
        <w:jc w:val="left"/>
      </w:pPr>
      <w:r>
        <w:t>- средний диаметр по материальной характеристике</w:t>
      </w:r>
    </w:p>
    <w:p w14:paraId="2B30CBFD" w14:textId="77777777" w:rsidR="00073DAA" w:rsidRPr="00073DAA" w:rsidRDefault="00073DAA" w:rsidP="00073DAA">
      <w:pPr>
        <w:spacing w:after="0"/>
        <w:jc w:val="both"/>
      </w:pPr>
      <w:r w:rsidRPr="00073DAA">
        <w:lastRenderedPageBreak/>
        <w:t xml:space="preserve">Необходимо предусмотреть замену тепловых сетей в три этапа: </w:t>
      </w:r>
    </w:p>
    <w:p w14:paraId="0A0E6C6D" w14:textId="77777777" w:rsidR="00073DAA" w:rsidRPr="00073DAA" w:rsidRDefault="00073DAA" w:rsidP="00073DAA">
      <w:pPr>
        <w:spacing w:after="0"/>
        <w:jc w:val="both"/>
      </w:pPr>
      <w:r w:rsidRPr="00073DAA">
        <w:t>Первый этап: замена сетей, введенных в эксплуатацию до 1988 года;</w:t>
      </w:r>
    </w:p>
    <w:p w14:paraId="666237F5" w14:textId="77777777" w:rsidR="00073DAA" w:rsidRPr="00073DAA" w:rsidRDefault="00073DAA" w:rsidP="00073DAA">
      <w:pPr>
        <w:spacing w:after="0"/>
        <w:jc w:val="both"/>
      </w:pPr>
      <w:r w:rsidRPr="00073DAA">
        <w:t>Второй этап: Замена сетей, введенных в эксплуатацию с 1988 по 1997 годы;</w:t>
      </w:r>
    </w:p>
    <w:p w14:paraId="6109B234" w14:textId="77777777" w:rsidR="00073DAA" w:rsidRPr="00073DAA" w:rsidRDefault="00073DAA" w:rsidP="00073DAA">
      <w:pPr>
        <w:spacing w:after="0"/>
        <w:jc w:val="both"/>
      </w:pPr>
      <w:r w:rsidRPr="00073DAA">
        <w:t>Третий этап: Замена сетей, введенных в эксплуатацию с 1998 по 2003 годы.</w:t>
      </w:r>
    </w:p>
    <w:p w14:paraId="4C066CED" w14:textId="77777777" w:rsidR="00073DAA" w:rsidRPr="00073DAA" w:rsidRDefault="00073DAA" w:rsidP="00073DAA">
      <w:pPr>
        <w:spacing w:after="0"/>
        <w:jc w:val="both"/>
      </w:pPr>
      <w:r w:rsidRPr="00073DAA">
        <w:t>Замена сетей, введенных в эксплуатацию после 2003 года на рассматриваемую перспективу, не требуется.</w:t>
      </w:r>
    </w:p>
    <w:p w14:paraId="2D8D997D" w14:textId="77777777" w:rsidR="00073DAA" w:rsidRPr="00073DAA" w:rsidRDefault="00073DAA" w:rsidP="00073DAA">
      <w:pPr>
        <w:spacing w:after="0"/>
        <w:jc w:val="both"/>
      </w:pPr>
      <w:r w:rsidRPr="00073DAA">
        <w:t>Этапы замены сетей целесообразно осуществлять пятилетними периодами.</w:t>
      </w:r>
    </w:p>
    <w:p w14:paraId="143FC861" w14:textId="2E972704" w:rsidR="00A94CA2" w:rsidRDefault="00A94CA2" w:rsidP="00A94CA2">
      <w:bookmarkStart w:id="322" w:name="_Toc524944270"/>
      <w:bookmarkStart w:id="323" w:name="_Toc524944846"/>
      <w:bookmarkStart w:id="324" w:name="_Toc528166525"/>
      <w:r w:rsidRPr="00C807B6">
        <w:t>В ближайшей перспективе</w:t>
      </w:r>
      <w:r>
        <w:t xml:space="preserve"> планируется капитальный ремонт трубопроводов</w:t>
      </w:r>
      <w:r w:rsidR="00C269E0">
        <w:t xml:space="preserve"> согласно инвестиционной программе АО «БСК» (Полный перечень участков для реконструкции представлен в Приложениях к Главе 8 Обосновывающих материалов Схемы теплоснабжения)</w:t>
      </w:r>
      <w:r>
        <w:t>.</w:t>
      </w:r>
    </w:p>
    <w:p w14:paraId="46F76760" w14:textId="77777777" w:rsidR="005B2100" w:rsidRDefault="005B2100" w:rsidP="005B2100">
      <w:pPr>
        <w:pStyle w:val="afffff9"/>
      </w:pPr>
      <w:r w:rsidRPr="00722105">
        <w:t>Для повышения качества и надежности обслуживания потребителей тепловой энергии требуется своевременная регулировка гидравлических режимов в сетях и на насосных подкачивающих станциях. Для обеспечения требуемыми параметрами теплоснабжения перспективной застройки города не требуется строительство</w:t>
      </w:r>
      <w:r>
        <w:t>, реконструкция</w:t>
      </w:r>
      <w:r w:rsidRPr="00722105">
        <w:t xml:space="preserve"> </w:t>
      </w:r>
      <w:r>
        <w:t xml:space="preserve">и/или модернизация </w:t>
      </w:r>
      <w:r w:rsidRPr="00722105">
        <w:t>насосный станций (</w:t>
      </w:r>
      <w:r>
        <w:t xml:space="preserve">на основании гидравлических расчетов в </w:t>
      </w:r>
      <w:r w:rsidRPr="00722105">
        <w:t>Э</w:t>
      </w:r>
      <w:r>
        <w:t>лектронной модели</w:t>
      </w:r>
      <w:r w:rsidRPr="00722105">
        <w:t xml:space="preserve">). </w:t>
      </w:r>
    </w:p>
    <w:p w14:paraId="1C459AC9" w14:textId="457093CA" w:rsidR="005B2100" w:rsidRDefault="005B2100" w:rsidP="005B2100">
      <w:pPr>
        <w:pStyle w:val="afffff9"/>
      </w:pPr>
      <w:r>
        <w:t xml:space="preserve">В </w:t>
      </w:r>
      <w:r w:rsidR="00794107">
        <w:t>случае</w:t>
      </w:r>
      <w:r>
        <w:t xml:space="preserve"> перевод</w:t>
      </w:r>
      <w:r w:rsidR="00794107">
        <w:t>а</w:t>
      </w:r>
      <w:r>
        <w:t xml:space="preserve"> ряда потребителей на децентрализованное теплоснабжение, планируется отключение ряда тепловых пунктов с групповыми элеваторными узлами (ниже)</w:t>
      </w:r>
    </w:p>
    <w:p w14:paraId="354FE17E" w14:textId="02DDEA88" w:rsidR="005B2100" w:rsidRDefault="005B2100" w:rsidP="005B2100">
      <w:pPr>
        <w:pStyle w:val="afc"/>
        <w:keepNext/>
      </w:pPr>
      <w:bookmarkStart w:id="325" w:name="_Toc83115828"/>
      <w:bookmarkStart w:id="326" w:name="_Toc83218636"/>
      <w:r>
        <w:t xml:space="preserve">Таблица </w:t>
      </w:r>
      <w:r>
        <w:rPr>
          <w:noProof/>
        </w:rPr>
        <w:fldChar w:fldCharType="begin"/>
      </w:r>
      <w:r>
        <w:rPr>
          <w:noProof/>
        </w:rPr>
        <w:instrText xml:space="preserve"> SEQ Таблица \* ARABIC </w:instrText>
      </w:r>
      <w:r>
        <w:rPr>
          <w:noProof/>
        </w:rPr>
        <w:fldChar w:fldCharType="separate"/>
      </w:r>
      <w:r>
        <w:rPr>
          <w:noProof/>
        </w:rPr>
        <w:t>29</w:t>
      </w:r>
      <w:r>
        <w:rPr>
          <w:noProof/>
        </w:rPr>
        <w:fldChar w:fldCharType="end"/>
      </w:r>
      <w:r>
        <w:t>. Перечень узлов смешения, планируемых к отключению в г. Березники</w:t>
      </w:r>
      <w:bookmarkEnd w:id="325"/>
      <w:bookmarkEnd w:id="3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
        <w:gridCol w:w="2123"/>
        <w:gridCol w:w="3530"/>
        <w:gridCol w:w="3473"/>
      </w:tblGrid>
      <w:tr w:rsidR="005B2100" w:rsidRPr="005005C1" w14:paraId="0C6B4760" w14:textId="77777777" w:rsidTr="00895A66">
        <w:trPr>
          <w:trHeight w:val="339"/>
          <w:tblHeader/>
        </w:trPr>
        <w:tc>
          <w:tcPr>
            <w:tcW w:w="498" w:type="pct"/>
            <w:shd w:val="clear" w:color="auto" w:fill="auto"/>
            <w:vAlign w:val="center"/>
            <w:hideMark/>
          </w:tcPr>
          <w:p w14:paraId="548A7BC2" w14:textId="77777777" w:rsidR="005B2100" w:rsidRPr="00DC32CB" w:rsidRDefault="005B2100" w:rsidP="00895A66">
            <w:pPr>
              <w:pStyle w:val="affb"/>
              <w:rPr>
                <w:b/>
                <w:bCs/>
                <w:lang w:eastAsia="ru-RU"/>
              </w:rPr>
            </w:pPr>
            <w:r w:rsidRPr="00DC32CB">
              <w:rPr>
                <w:b/>
                <w:bCs/>
                <w:lang w:eastAsia="ru-RU"/>
              </w:rPr>
              <w:t>№ п/п</w:t>
            </w:r>
          </w:p>
        </w:tc>
        <w:tc>
          <w:tcPr>
            <w:tcW w:w="1047" w:type="pct"/>
            <w:shd w:val="clear" w:color="auto" w:fill="auto"/>
            <w:vAlign w:val="center"/>
            <w:hideMark/>
          </w:tcPr>
          <w:p w14:paraId="5FBAAB46" w14:textId="77777777" w:rsidR="005B2100" w:rsidRPr="00DC32CB" w:rsidRDefault="005B2100" w:rsidP="00895A66">
            <w:pPr>
              <w:pStyle w:val="affb"/>
              <w:rPr>
                <w:b/>
                <w:bCs/>
                <w:lang w:eastAsia="ru-RU"/>
              </w:rPr>
            </w:pPr>
            <w:r w:rsidRPr="00DC32CB">
              <w:rPr>
                <w:b/>
                <w:bCs/>
                <w:lang w:eastAsia="ru-RU"/>
              </w:rPr>
              <w:t>Адрес</w:t>
            </w:r>
          </w:p>
        </w:tc>
        <w:tc>
          <w:tcPr>
            <w:tcW w:w="1741" w:type="pct"/>
            <w:shd w:val="clear" w:color="auto" w:fill="auto"/>
            <w:vAlign w:val="center"/>
            <w:hideMark/>
          </w:tcPr>
          <w:p w14:paraId="1749888E" w14:textId="77777777" w:rsidR="005B2100" w:rsidRPr="00DC32CB" w:rsidRDefault="005B2100" w:rsidP="00895A66">
            <w:pPr>
              <w:pStyle w:val="affb"/>
              <w:rPr>
                <w:b/>
                <w:bCs/>
                <w:lang w:eastAsia="ru-RU"/>
              </w:rPr>
            </w:pPr>
            <w:r w:rsidRPr="00DC32CB">
              <w:rPr>
                <w:b/>
                <w:bCs/>
                <w:lang w:eastAsia="ru-RU"/>
              </w:rPr>
              <w:t>Наименование узла</w:t>
            </w:r>
          </w:p>
        </w:tc>
        <w:tc>
          <w:tcPr>
            <w:tcW w:w="1713" w:type="pct"/>
            <w:shd w:val="clear" w:color="auto" w:fill="auto"/>
            <w:vAlign w:val="center"/>
            <w:hideMark/>
          </w:tcPr>
          <w:p w14:paraId="7B08672E" w14:textId="77777777" w:rsidR="005B2100" w:rsidRPr="00DC32CB" w:rsidRDefault="005B2100" w:rsidP="00895A66">
            <w:pPr>
              <w:pStyle w:val="affb"/>
              <w:rPr>
                <w:b/>
                <w:bCs/>
                <w:lang w:eastAsia="ru-RU"/>
              </w:rPr>
            </w:pPr>
            <w:r w:rsidRPr="00DC32CB">
              <w:rPr>
                <w:b/>
                <w:bCs/>
                <w:lang w:eastAsia="ru-RU"/>
              </w:rPr>
              <w:t>Год проведения мероприятий</w:t>
            </w:r>
          </w:p>
        </w:tc>
      </w:tr>
      <w:tr w:rsidR="005B2100" w:rsidRPr="005005C1" w14:paraId="2F87D4AC" w14:textId="77777777" w:rsidTr="00895A66">
        <w:trPr>
          <w:trHeight w:val="300"/>
        </w:trPr>
        <w:tc>
          <w:tcPr>
            <w:tcW w:w="498" w:type="pct"/>
            <w:shd w:val="clear" w:color="auto" w:fill="auto"/>
            <w:vAlign w:val="center"/>
            <w:hideMark/>
          </w:tcPr>
          <w:p w14:paraId="0A9DE480" w14:textId="77777777" w:rsidR="005B2100" w:rsidRPr="00A21A05" w:rsidRDefault="005B2100" w:rsidP="00895A66">
            <w:pPr>
              <w:pStyle w:val="affb"/>
              <w:rPr>
                <w:lang w:eastAsia="ru-RU"/>
              </w:rPr>
            </w:pPr>
            <w:r w:rsidRPr="00A21A05">
              <w:rPr>
                <w:lang w:eastAsia="ru-RU"/>
              </w:rPr>
              <w:t>1</w:t>
            </w:r>
          </w:p>
        </w:tc>
        <w:tc>
          <w:tcPr>
            <w:tcW w:w="1047" w:type="pct"/>
            <w:shd w:val="clear" w:color="auto" w:fill="auto"/>
            <w:vAlign w:val="center"/>
            <w:hideMark/>
          </w:tcPr>
          <w:p w14:paraId="6653C5EF" w14:textId="77777777" w:rsidR="005B2100" w:rsidRPr="005005C1" w:rsidRDefault="005B2100" w:rsidP="00895A66">
            <w:pPr>
              <w:pStyle w:val="affb"/>
              <w:rPr>
                <w:lang w:eastAsia="ru-RU"/>
              </w:rPr>
            </w:pPr>
            <w:r w:rsidRPr="005005C1">
              <w:rPr>
                <w:lang w:eastAsia="ru-RU"/>
              </w:rPr>
              <w:t>ул. Тельмана, 20</w:t>
            </w:r>
          </w:p>
        </w:tc>
        <w:tc>
          <w:tcPr>
            <w:tcW w:w="1741" w:type="pct"/>
            <w:shd w:val="clear" w:color="auto" w:fill="auto"/>
            <w:vAlign w:val="center"/>
            <w:hideMark/>
          </w:tcPr>
          <w:p w14:paraId="36DD4DF2" w14:textId="77777777" w:rsidR="005B2100" w:rsidRPr="005005C1" w:rsidRDefault="005B2100" w:rsidP="00895A66">
            <w:pPr>
              <w:pStyle w:val="affb"/>
              <w:rPr>
                <w:lang w:eastAsia="ru-RU"/>
              </w:rPr>
            </w:pPr>
            <w:r w:rsidRPr="005005C1">
              <w:rPr>
                <w:lang w:eastAsia="ru-RU"/>
              </w:rPr>
              <w:t>ГЭУ Тельмана 20</w:t>
            </w:r>
          </w:p>
        </w:tc>
        <w:tc>
          <w:tcPr>
            <w:tcW w:w="1713" w:type="pct"/>
            <w:shd w:val="clear" w:color="auto" w:fill="auto"/>
            <w:vAlign w:val="center"/>
            <w:hideMark/>
          </w:tcPr>
          <w:p w14:paraId="63041ADF" w14:textId="77777777" w:rsidR="005B2100" w:rsidRPr="005005C1" w:rsidRDefault="005B2100" w:rsidP="00895A66">
            <w:pPr>
              <w:pStyle w:val="affb"/>
              <w:rPr>
                <w:lang w:eastAsia="ru-RU"/>
              </w:rPr>
            </w:pPr>
            <w:r w:rsidRPr="005005C1">
              <w:rPr>
                <w:lang w:eastAsia="ru-RU"/>
              </w:rPr>
              <w:t>2022</w:t>
            </w:r>
          </w:p>
        </w:tc>
      </w:tr>
      <w:tr w:rsidR="005B2100" w:rsidRPr="005005C1" w14:paraId="39761955" w14:textId="77777777" w:rsidTr="00895A66">
        <w:trPr>
          <w:trHeight w:val="300"/>
        </w:trPr>
        <w:tc>
          <w:tcPr>
            <w:tcW w:w="498" w:type="pct"/>
            <w:shd w:val="clear" w:color="auto" w:fill="auto"/>
            <w:vAlign w:val="center"/>
            <w:hideMark/>
          </w:tcPr>
          <w:p w14:paraId="08F6A766" w14:textId="77777777" w:rsidR="005B2100" w:rsidRPr="00A21A05" w:rsidRDefault="005B2100" w:rsidP="00895A66">
            <w:pPr>
              <w:pStyle w:val="affb"/>
              <w:rPr>
                <w:lang w:eastAsia="ru-RU"/>
              </w:rPr>
            </w:pPr>
            <w:r w:rsidRPr="00A21A05">
              <w:rPr>
                <w:lang w:eastAsia="ru-RU"/>
              </w:rPr>
              <w:t>2</w:t>
            </w:r>
          </w:p>
        </w:tc>
        <w:tc>
          <w:tcPr>
            <w:tcW w:w="1047" w:type="pct"/>
            <w:shd w:val="clear" w:color="auto" w:fill="auto"/>
            <w:vAlign w:val="center"/>
            <w:hideMark/>
          </w:tcPr>
          <w:p w14:paraId="7980B085" w14:textId="77777777" w:rsidR="005B2100" w:rsidRPr="005005C1" w:rsidRDefault="005B2100" w:rsidP="00895A66">
            <w:pPr>
              <w:pStyle w:val="affb"/>
              <w:rPr>
                <w:lang w:eastAsia="ru-RU"/>
              </w:rPr>
            </w:pPr>
            <w:r w:rsidRPr="005005C1">
              <w:rPr>
                <w:lang w:eastAsia="ru-RU"/>
              </w:rPr>
              <w:t>ул. Панфилова, 15</w:t>
            </w:r>
          </w:p>
        </w:tc>
        <w:tc>
          <w:tcPr>
            <w:tcW w:w="1741" w:type="pct"/>
            <w:shd w:val="clear" w:color="auto" w:fill="auto"/>
            <w:vAlign w:val="center"/>
            <w:hideMark/>
          </w:tcPr>
          <w:p w14:paraId="5900CE8F" w14:textId="77777777" w:rsidR="005B2100" w:rsidRPr="005005C1" w:rsidRDefault="005B2100" w:rsidP="00895A66">
            <w:pPr>
              <w:pStyle w:val="affb"/>
              <w:rPr>
                <w:lang w:eastAsia="ru-RU"/>
              </w:rPr>
            </w:pPr>
            <w:r w:rsidRPr="005005C1">
              <w:rPr>
                <w:lang w:eastAsia="ru-RU"/>
              </w:rPr>
              <w:t>ГЭУ Панфилова 15</w:t>
            </w:r>
          </w:p>
        </w:tc>
        <w:tc>
          <w:tcPr>
            <w:tcW w:w="1713" w:type="pct"/>
            <w:shd w:val="clear" w:color="auto" w:fill="auto"/>
            <w:vAlign w:val="center"/>
            <w:hideMark/>
          </w:tcPr>
          <w:p w14:paraId="0F0121B0" w14:textId="77777777" w:rsidR="005B2100" w:rsidRPr="005005C1" w:rsidRDefault="005B2100" w:rsidP="00895A66">
            <w:pPr>
              <w:pStyle w:val="affb"/>
              <w:rPr>
                <w:lang w:eastAsia="ru-RU"/>
              </w:rPr>
            </w:pPr>
            <w:r w:rsidRPr="005005C1">
              <w:rPr>
                <w:lang w:eastAsia="ru-RU"/>
              </w:rPr>
              <w:t>2022</w:t>
            </w:r>
          </w:p>
        </w:tc>
      </w:tr>
      <w:tr w:rsidR="005B2100" w:rsidRPr="005005C1" w14:paraId="00BE914E" w14:textId="77777777" w:rsidTr="00895A66">
        <w:trPr>
          <w:trHeight w:val="300"/>
        </w:trPr>
        <w:tc>
          <w:tcPr>
            <w:tcW w:w="498" w:type="pct"/>
            <w:shd w:val="clear" w:color="auto" w:fill="auto"/>
            <w:vAlign w:val="center"/>
            <w:hideMark/>
          </w:tcPr>
          <w:p w14:paraId="02B694CB" w14:textId="77777777" w:rsidR="005B2100" w:rsidRPr="00A21A05" w:rsidRDefault="005B2100" w:rsidP="00895A66">
            <w:pPr>
              <w:pStyle w:val="affb"/>
              <w:rPr>
                <w:lang w:eastAsia="ru-RU"/>
              </w:rPr>
            </w:pPr>
            <w:r w:rsidRPr="00A21A05">
              <w:rPr>
                <w:lang w:eastAsia="ru-RU"/>
              </w:rPr>
              <w:t>3</w:t>
            </w:r>
          </w:p>
        </w:tc>
        <w:tc>
          <w:tcPr>
            <w:tcW w:w="1047" w:type="pct"/>
            <w:shd w:val="clear" w:color="auto" w:fill="auto"/>
            <w:vAlign w:val="center"/>
            <w:hideMark/>
          </w:tcPr>
          <w:p w14:paraId="3176EB17" w14:textId="77777777" w:rsidR="005B2100" w:rsidRPr="005005C1" w:rsidRDefault="005B2100" w:rsidP="00895A66">
            <w:pPr>
              <w:pStyle w:val="affb"/>
              <w:rPr>
                <w:lang w:eastAsia="ru-RU"/>
              </w:rPr>
            </w:pPr>
            <w:r w:rsidRPr="005005C1">
              <w:rPr>
                <w:lang w:eastAsia="ru-RU"/>
              </w:rPr>
              <w:t>ул. Азотчиков. 29</w:t>
            </w:r>
          </w:p>
        </w:tc>
        <w:tc>
          <w:tcPr>
            <w:tcW w:w="1741" w:type="pct"/>
            <w:shd w:val="clear" w:color="auto" w:fill="auto"/>
            <w:vAlign w:val="center"/>
            <w:hideMark/>
          </w:tcPr>
          <w:p w14:paraId="3A25A5CD" w14:textId="77777777" w:rsidR="005B2100" w:rsidRPr="005005C1" w:rsidRDefault="005B2100" w:rsidP="00895A66">
            <w:pPr>
              <w:pStyle w:val="affb"/>
              <w:rPr>
                <w:lang w:eastAsia="ru-RU"/>
              </w:rPr>
            </w:pPr>
            <w:r w:rsidRPr="005005C1">
              <w:rPr>
                <w:lang w:eastAsia="ru-RU"/>
              </w:rPr>
              <w:t>ГЭУ кооп 24</w:t>
            </w:r>
          </w:p>
        </w:tc>
        <w:tc>
          <w:tcPr>
            <w:tcW w:w="1713" w:type="pct"/>
            <w:shd w:val="clear" w:color="auto" w:fill="auto"/>
            <w:vAlign w:val="center"/>
            <w:hideMark/>
          </w:tcPr>
          <w:p w14:paraId="51568F26" w14:textId="77777777" w:rsidR="005B2100" w:rsidRPr="005005C1" w:rsidRDefault="005B2100" w:rsidP="00895A66">
            <w:pPr>
              <w:pStyle w:val="affb"/>
              <w:rPr>
                <w:lang w:eastAsia="ru-RU"/>
              </w:rPr>
            </w:pPr>
            <w:r w:rsidRPr="005005C1">
              <w:rPr>
                <w:lang w:eastAsia="ru-RU"/>
              </w:rPr>
              <w:t>2025</w:t>
            </w:r>
          </w:p>
        </w:tc>
      </w:tr>
      <w:tr w:rsidR="005B2100" w:rsidRPr="005005C1" w14:paraId="768DF1AD" w14:textId="77777777" w:rsidTr="00895A66">
        <w:trPr>
          <w:trHeight w:val="300"/>
        </w:trPr>
        <w:tc>
          <w:tcPr>
            <w:tcW w:w="498" w:type="pct"/>
            <w:shd w:val="clear" w:color="auto" w:fill="auto"/>
            <w:vAlign w:val="center"/>
            <w:hideMark/>
          </w:tcPr>
          <w:p w14:paraId="29D9116A" w14:textId="77777777" w:rsidR="005B2100" w:rsidRPr="00A21A05" w:rsidRDefault="005B2100" w:rsidP="00895A66">
            <w:pPr>
              <w:pStyle w:val="affb"/>
              <w:rPr>
                <w:lang w:eastAsia="ru-RU"/>
              </w:rPr>
            </w:pPr>
            <w:r w:rsidRPr="00A21A05">
              <w:rPr>
                <w:lang w:eastAsia="ru-RU"/>
              </w:rPr>
              <w:t>4</w:t>
            </w:r>
          </w:p>
        </w:tc>
        <w:tc>
          <w:tcPr>
            <w:tcW w:w="1047" w:type="pct"/>
            <w:shd w:val="clear" w:color="auto" w:fill="auto"/>
            <w:vAlign w:val="center"/>
            <w:hideMark/>
          </w:tcPr>
          <w:p w14:paraId="077DCC34" w14:textId="77777777" w:rsidR="005B2100" w:rsidRPr="005005C1" w:rsidRDefault="005B2100" w:rsidP="00895A66">
            <w:pPr>
              <w:pStyle w:val="affb"/>
              <w:rPr>
                <w:lang w:eastAsia="ru-RU"/>
              </w:rPr>
            </w:pPr>
            <w:r w:rsidRPr="005005C1">
              <w:rPr>
                <w:lang w:eastAsia="ru-RU"/>
              </w:rPr>
              <w:t>пр. Сурикова, 4</w:t>
            </w:r>
          </w:p>
        </w:tc>
        <w:tc>
          <w:tcPr>
            <w:tcW w:w="1741" w:type="pct"/>
            <w:shd w:val="clear" w:color="auto" w:fill="auto"/>
            <w:vAlign w:val="center"/>
            <w:hideMark/>
          </w:tcPr>
          <w:p w14:paraId="000FAAD1" w14:textId="77777777" w:rsidR="005B2100" w:rsidRPr="005005C1" w:rsidRDefault="005B2100" w:rsidP="00895A66">
            <w:pPr>
              <w:pStyle w:val="affb"/>
              <w:rPr>
                <w:lang w:eastAsia="ru-RU"/>
              </w:rPr>
            </w:pPr>
            <w:r w:rsidRPr="005005C1">
              <w:rPr>
                <w:lang w:eastAsia="ru-RU"/>
              </w:rPr>
              <w:t>ГЭУ Сурикова 4</w:t>
            </w:r>
          </w:p>
        </w:tc>
        <w:tc>
          <w:tcPr>
            <w:tcW w:w="1713" w:type="pct"/>
            <w:shd w:val="clear" w:color="auto" w:fill="auto"/>
            <w:vAlign w:val="center"/>
            <w:hideMark/>
          </w:tcPr>
          <w:p w14:paraId="7418CD6E" w14:textId="77777777" w:rsidR="005B2100" w:rsidRPr="005005C1" w:rsidRDefault="005B2100" w:rsidP="00895A66">
            <w:pPr>
              <w:pStyle w:val="affb"/>
              <w:rPr>
                <w:lang w:eastAsia="ru-RU"/>
              </w:rPr>
            </w:pPr>
            <w:r w:rsidRPr="005005C1">
              <w:rPr>
                <w:lang w:eastAsia="ru-RU"/>
              </w:rPr>
              <w:t>2025</w:t>
            </w:r>
          </w:p>
        </w:tc>
      </w:tr>
      <w:tr w:rsidR="005B2100" w:rsidRPr="005005C1" w14:paraId="48624E27" w14:textId="77777777" w:rsidTr="00895A66">
        <w:trPr>
          <w:trHeight w:val="151"/>
        </w:trPr>
        <w:tc>
          <w:tcPr>
            <w:tcW w:w="498" w:type="pct"/>
            <w:shd w:val="clear" w:color="auto" w:fill="auto"/>
            <w:vAlign w:val="center"/>
            <w:hideMark/>
          </w:tcPr>
          <w:p w14:paraId="3E7D81B1" w14:textId="77777777" w:rsidR="005B2100" w:rsidRPr="00A21A05" w:rsidRDefault="005B2100" w:rsidP="00895A66">
            <w:pPr>
              <w:pStyle w:val="affb"/>
              <w:rPr>
                <w:lang w:eastAsia="ru-RU"/>
              </w:rPr>
            </w:pPr>
            <w:r w:rsidRPr="00A21A05">
              <w:rPr>
                <w:lang w:eastAsia="ru-RU"/>
              </w:rPr>
              <w:t>5</w:t>
            </w:r>
          </w:p>
        </w:tc>
        <w:tc>
          <w:tcPr>
            <w:tcW w:w="1047" w:type="pct"/>
            <w:shd w:val="clear" w:color="auto" w:fill="auto"/>
            <w:vAlign w:val="center"/>
            <w:hideMark/>
          </w:tcPr>
          <w:p w14:paraId="6FE54947" w14:textId="77777777" w:rsidR="005B2100" w:rsidRPr="005005C1" w:rsidRDefault="005B2100" w:rsidP="00895A66">
            <w:pPr>
              <w:pStyle w:val="affb"/>
              <w:rPr>
                <w:lang w:eastAsia="ru-RU"/>
              </w:rPr>
            </w:pPr>
            <w:r w:rsidRPr="005005C1">
              <w:rPr>
                <w:lang w:eastAsia="ru-RU"/>
              </w:rPr>
              <w:t>пр. Поселковый, 18</w:t>
            </w:r>
          </w:p>
        </w:tc>
        <w:tc>
          <w:tcPr>
            <w:tcW w:w="1741" w:type="pct"/>
            <w:shd w:val="clear" w:color="auto" w:fill="auto"/>
            <w:vAlign w:val="center"/>
            <w:hideMark/>
          </w:tcPr>
          <w:p w14:paraId="4A390ACD" w14:textId="77777777" w:rsidR="005B2100" w:rsidRPr="005005C1" w:rsidRDefault="005B2100" w:rsidP="00895A66">
            <w:pPr>
              <w:pStyle w:val="affb"/>
              <w:rPr>
                <w:lang w:eastAsia="ru-RU"/>
              </w:rPr>
            </w:pPr>
            <w:r w:rsidRPr="005005C1">
              <w:rPr>
                <w:lang w:eastAsia="ru-RU"/>
              </w:rPr>
              <w:t>ГЭУ № 8 пер. Поселковый 18</w:t>
            </w:r>
          </w:p>
        </w:tc>
        <w:tc>
          <w:tcPr>
            <w:tcW w:w="1713" w:type="pct"/>
            <w:shd w:val="clear" w:color="auto" w:fill="auto"/>
            <w:vAlign w:val="center"/>
            <w:hideMark/>
          </w:tcPr>
          <w:p w14:paraId="0960246E" w14:textId="77777777" w:rsidR="005B2100" w:rsidRPr="005005C1" w:rsidRDefault="005B2100" w:rsidP="00895A66">
            <w:pPr>
              <w:pStyle w:val="affb"/>
              <w:rPr>
                <w:lang w:eastAsia="ru-RU"/>
              </w:rPr>
            </w:pPr>
            <w:r w:rsidRPr="005005C1">
              <w:rPr>
                <w:lang w:eastAsia="ru-RU"/>
              </w:rPr>
              <w:t>2025</w:t>
            </w:r>
          </w:p>
        </w:tc>
      </w:tr>
      <w:tr w:rsidR="005B2100" w:rsidRPr="005005C1" w14:paraId="411A0350" w14:textId="77777777" w:rsidTr="00895A66">
        <w:trPr>
          <w:trHeight w:val="300"/>
        </w:trPr>
        <w:tc>
          <w:tcPr>
            <w:tcW w:w="498" w:type="pct"/>
            <w:shd w:val="clear" w:color="auto" w:fill="auto"/>
            <w:vAlign w:val="center"/>
            <w:hideMark/>
          </w:tcPr>
          <w:p w14:paraId="7E5CFEDD" w14:textId="77777777" w:rsidR="005B2100" w:rsidRPr="00A21A05" w:rsidRDefault="005B2100" w:rsidP="00895A66">
            <w:pPr>
              <w:pStyle w:val="affb"/>
              <w:rPr>
                <w:lang w:eastAsia="ru-RU"/>
              </w:rPr>
            </w:pPr>
            <w:r w:rsidRPr="00A21A05">
              <w:rPr>
                <w:lang w:eastAsia="ru-RU"/>
              </w:rPr>
              <w:t>6</w:t>
            </w:r>
          </w:p>
        </w:tc>
        <w:tc>
          <w:tcPr>
            <w:tcW w:w="1047" w:type="pct"/>
            <w:shd w:val="clear" w:color="auto" w:fill="auto"/>
            <w:vAlign w:val="center"/>
            <w:hideMark/>
          </w:tcPr>
          <w:p w14:paraId="50AA562D" w14:textId="77777777" w:rsidR="005B2100" w:rsidRPr="005005C1" w:rsidRDefault="005B2100" w:rsidP="00895A66">
            <w:pPr>
              <w:pStyle w:val="affb"/>
              <w:rPr>
                <w:lang w:eastAsia="ru-RU"/>
              </w:rPr>
            </w:pPr>
            <w:r w:rsidRPr="005005C1">
              <w:rPr>
                <w:lang w:eastAsia="ru-RU"/>
              </w:rPr>
              <w:t>ул. Новаторов, 18</w:t>
            </w:r>
          </w:p>
        </w:tc>
        <w:tc>
          <w:tcPr>
            <w:tcW w:w="1741" w:type="pct"/>
            <w:shd w:val="clear" w:color="auto" w:fill="auto"/>
            <w:vAlign w:val="center"/>
            <w:hideMark/>
          </w:tcPr>
          <w:p w14:paraId="31B8D9C9" w14:textId="77777777" w:rsidR="005B2100" w:rsidRPr="005005C1" w:rsidRDefault="005B2100" w:rsidP="00895A66">
            <w:pPr>
              <w:pStyle w:val="affb"/>
              <w:rPr>
                <w:lang w:eastAsia="ru-RU"/>
              </w:rPr>
            </w:pPr>
            <w:r w:rsidRPr="005005C1">
              <w:rPr>
                <w:lang w:eastAsia="ru-RU"/>
              </w:rPr>
              <w:t>ГЭУ №3 Новаторов 18</w:t>
            </w:r>
          </w:p>
        </w:tc>
        <w:tc>
          <w:tcPr>
            <w:tcW w:w="1713" w:type="pct"/>
            <w:shd w:val="clear" w:color="auto" w:fill="auto"/>
            <w:vAlign w:val="center"/>
            <w:hideMark/>
          </w:tcPr>
          <w:p w14:paraId="1B87BAE7" w14:textId="77777777" w:rsidR="005B2100" w:rsidRPr="005005C1" w:rsidRDefault="005B2100" w:rsidP="00895A66">
            <w:pPr>
              <w:pStyle w:val="affb"/>
              <w:rPr>
                <w:lang w:eastAsia="ru-RU"/>
              </w:rPr>
            </w:pPr>
            <w:r w:rsidRPr="005005C1">
              <w:rPr>
                <w:lang w:eastAsia="ru-RU"/>
              </w:rPr>
              <w:t>2025</w:t>
            </w:r>
          </w:p>
        </w:tc>
      </w:tr>
      <w:tr w:rsidR="005B2100" w:rsidRPr="005005C1" w14:paraId="5322FBBA" w14:textId="77777777" w:rsidTr="00895A66">
        <w:trPr>
          <w:trHeight w:val="300"/>
        </w:trPr>
        <w:tc>
          <w:tcPr>
            <w:tcW w:w="498" w:type="pct"/>
            <w:shd w:val="clear" w:color="auto" w:fill="auto"/>
            <w:vAlign w:val="center"/>
            <w:hideMark/>
          </w:tcPr>
          <w:p w14:paraId="1DFDF446" w14:textId="77777777" w:rsidR="005B2100" w:rsidRPr="00A21A05" w:rsidRDefault="005B2100" w:rsidP="00895A66">
            <w:pPr>
              <w:pStyle w:val="affb"/>
              <w:rPr>
                <w:lang w:eastAsia="ru-RU"/>
              </w:rPr>
            </w:pPr>
            <w:r w:rsidRPr="00A21A05">
              <w:rPr>
                <w:lang w:eastAsia="ru-RU"/>
              </w:rPr>
              <w:t>7</w:t>
            </w:r>
          </w:p>
        </w:tc>
        <w:tc>
          <w:tcPr>
            <w:tcW w:w="1047" w:type="pct"/>
            <w:shd w:val="clear" w:color="auto" w:fill="auto"/>
            <w:vAlign w:val="center"/>
            <w:hideMark/>
          </w:tcPr>
          <w:p w14:paraId="3290DD99" w14:textId="77777777" w:rsidR="005B2100" w:rsidRPr="005005C1" w:rsidRDefault="005B2100" w:rsidP="00895A66">
            <w:pPr>
              <w:pStyle w:val="affb"/>
              <w:rPr>
                <w:lang w:eastAsia="ru-RU"/>
              </w:rPr>
            </w:pPr>
            <w:r w:rsidRPr="005005C1">
              <w:rPr>
                <w:lang w:eastAsia="ru-RU"/>
              </w:rPr>
              <w:t>ул. Новаторов, 11</w:t>
            </w:r>
          </w:p>
        </w:tc>
        <w:tc>
          <w:tcPr>
            <w:tcW w:w="1741" w:type="pct"/>
            <w:shd w:val="clear" w:color="auto" w:fill="auto"/>
            <w:vAlign w:val="center"/>
            <w:hideMark/>
          </w:tcPr>
          <w:p w14:paraId="7A920AF3" w14:textId="77777777" w:rsidR="005B2100" w:rsidRPr="005005C1" w:rsidRDefault="005B2100" w:rsidP="00895A66">
            <w:pPr>
              <w:pStyle w:val="affb"/>
              <w:rPr>
                <w:lang w:eastAsia="ru-RU"/>
              </w:rPr>
            </w:pPr>
            <w:r w:rsidRPr="005005C1">
              <w:rPr>
                <w:lang w:eastAsia="ru-RU"/>
              </w:rPr>
              <w:t>ГЭУ №7 Новаторов 11</w:t>
            </w:r>
          </w:p>
        </w:tc>
        <w:tc>
          <w:tcPr>
            <w:tcW w:w="1713" w:type="pct"/>
            <w:shd w:val="clear" w:color="auto" w:fill="auto"/>
            <w:vAlign w:val="center"/>
            <w:hideMark/>
          </w:tcPr>
          <w:p w14:paraId="4FBAFA59" w14:textId="77777777" w:rsidR="005B2100" w:rsidRPr="005005C1" w:rsidRDefault="005B2100" w:rsidP="00895A66">
            <w:pPr>
              <w:pStyle w:val="affb"/>
              <w:rPr>
                <w:lang w:eastAsia="ru-RU"/>
              </w:rPr>
            </w:pPr>
            <w:r w:rsidRPr="005005C1">
              <w:rPr>
                <w:lang w:eastAsia="ru-RU"/>
              </w:rPr>
              <w:t>2025</w:t>
            </w:r>
          </w:p>
        </w:tc>
      </w:tr>
      <w:tr w:rsidR="005B2100" w:rsidRPr="005005C1" w14:paraId="6012B4F4" w14:textId="77777777" w:rsidTr="00895A66">
        <w:trPr>
          <w:trHeight w:val="300"/>
        </w:trPr>
        <w:tc>
          <w:tcPr>
            <w:tcW w:w="498" w:type="pct"/>
            <w:shd w:val="clear" w:color="auto" w:fill="auto"/>
            <w:vAlign w:val="center"/>
            <w:hideMark/>
          </w:tcPr>
          <w:p w14:paraId="001FEEC8" w14:textId="77777777" w:rsidR="005B2100" w:rsidRPr="00A21A05" w:rsidRDefault="005B2100" w:rsidP="00895A66">
            <w:pPr>
              <w:pStyle w:val="affb"/>
              <w:rPr>
                <w:lang w:eastAsia="ru-RU"/>
              </w:rPr>
            </w:pPr>
            <w:r w:rsidRPr="00A21A05">
              <w:rPr>
                <w:lang w:eastAsia="ru-RU"/>
              </w:rPr>
              <w:t>8</w:t>
            </w:r>
          </w:p>
        </w:tc>
        <w:tc>
          <w:tcPr>
            <w:tcW w:w="1047" w:type="pct"/>
            <w:shd w:val="clear" w:color="auto" w:fill="auto"/>
            <w:vAlign w:val="center"/>
            <w:hideMark/>
          </w:tcPr>
          <w:p w14:paraId="64182AD2" w14:textId="77777777" w:rsidR="005B2100" w:rsidRPr="005005C1" w:rsidRDefault="005B2100" w:rsidP="00895A66">
            <w:pPr>
              <w:pStyle w:val="affb"/>
              <w:rPr>
                <w:lang w:eastAsia="ru-RU"/>
              </w:rPr>
            </w:pPr>
            <w:r w:rsidRPr="005005C1">
              <w:rPr>
                <w:lang w:eastAsia="ru-RU"/>
              </w:rPr>
              <w:t>ул. Азотчиков, 7</w:t>
            </w:r>
          </w:p>
        </w:tc>
        <w:tc>
          <w:tcPr>
            <w:tcW w:w="1741" w:type="pct"/>
            <w:shd w:val="clear" w:color="auto" w:fill="auto"/>
            <w:vAlign w:val="center"/>
            <w:hideMark/>
          </w:tcPr>
          <w:p w14:paraId="0E2FB507" w14:textId="77777777" w:rsidR="005B2100" w:rsidRPr="005005C1" w:rsidRDefault="005B2100" w:rsidP="00895A66">
            <w:pPr>
              <w:pStyle w:val="affb"/>
              <w:rPr>
                <w:lang w:eastAsia="ru-RU"/>
              </w:rPr>
            </w:pPr>
            <w:r w:rsidRPr="005005C1">
              <w:rPr>
                <w:lang w:eastAsia="ru-RU"/>
              </w:rPr>
              <w:t>ГЭУ №6 Азотчиков 7</w:t>
            </w:r>
          </w:p>
        </w:tc>
        <w:tc>
          <w:tcPr>
            <w:tcW w:w="1713" w:type="pct"/>
            <w:shd w:val="clear" w:color="auto" w:fill="auto"/>
            <w:vAlign w:val="center"/>
            <w:hideMark/>
          </w:tcPr>
          <w:p w14:paraId="57407D45" w14:textId="77777777" w:rsidR="005B2100" w:rsidRPr="005005C1" w:rsidRDefault="005B2100" w:rsidP="00895A66">
            <w:pPr>
              <w:pStyle w:val="affb"/>
              <w:rPr>
                <w:lang w:eastAsia="ru-RU"/>
              </w:rPr>
            </w:pPr>
            <w:r w:rsidRPr="005005C1">
              <w:rPr>
                <w:lang w:eastAsia="ru-RU"/>
              </w:rPr>
              <w:t>2025</w:t>
            </w:r>
          </w:p>
        </w:tc>
      </w:tr>
      <w:tr w:rsidR="005B2100" w:rsidRPr="005005C1" w14:paraId="137F2A04" w14:textId="77777777" w:rsidTr="00895A66">
        <w:trPr>
          <w:trHeight w:val="300"/>
        </w:trPr>
        <w:tc>
          <w:tcPr>
            <w:tcW w:w="498" w:type="pct"/>
            <w:shd w:val="clear" w:color="auto" w:fill="auto"/>
            <w:vAlign w:val="center"/>
            <w:hideMark/>
          </w:tcPr>
          <w:p w14:paraId="48B4DC44" w14:textId="77777777" w:rsidR="005B2100" w:rsidRPr="00A21A05" w:rsidRDefault="005B2100" w:rsidP="00895A66">
            <w:pPr>
              <w:pStyle w:val="affb"/>
              <w:rPr>
                <w:lang w:eastAsia="ru-RU"/>
              </w:rPr>
            </w:pPr>
            <w:r w:rsidRPr="00A21A05">
              <w:rPr>
                <w:lang w:eastAsia="ru-RU"/>
              </w:rPr>
              <w:t>9</w:t>
            </w:r>
          </w:p>
        </w:tc>
        <w:tc>
          <w:tcPr>
            <w:tcW w:w="1047" w:type="pct"/>
            <w:shd w:val="clear" w:color="auto" w:fill="auto"/>
            <w:vAlign w:val="center"/>
            <w:hideMark/>
          </w:tcPr>
          <w:p w14:paraId="5D72FE8F" w14:textId="77777777" w:rsidR="005B2100" w:rsidRPr="005005C1" w:rsidRDefault="005B2100" w:rsidP="00895A66">
            <w:pPr>
              <w:pStyle w:val="affb"/>
              <w:rPr>
                <w:lang w:eastAsia="ru-RU"/>
              </w:rPr>
            </w:pPr>
            <w:r w:rsidRPr="005005C1">
              <w:rPr>
                <w:lang w:eastAsia="ru-RU"/>
              </w:rPr>
              <w:t>ул. Огурдинская, 15</w:t>
            </w:r>
          </w:p>
        </w:tc>
        <w:tc>
          <w:tcPr>
            <w:tcW w:w="1741" w:type="pct"/>
            <w:shd w:val="clear" w:color="auto" w:fill="auto"/>
            <w:vAlign w:val="center"/>
            <w:hideMark/>
          </w:tcPr>
          <w:p w14:paraId="1F9C9655" w14:textId="77777777" w:rsidR="005B2100" w:rsidRPr="005005C1" w:rsidRDefault="005B2100" w:rsidP="00895A66">
            <w:pPr>
              <w:pStyle w:val="affb"/>
              <w:rPr>
                <w:lang w:eastAsia="ru-RU"/>
              </w:rPr>
            </w:pPr>
            <w:r w:rsidRPr="005005C1">
              <w:rPr>
                <w:lang w:eastAsia="ru-RU"/>
              </w:rPr>
              <w:t>ГЭУ №2 Огурдинская 15</w:t>
            </w:r>
          </w:p>
        </w:tc>
        <w:tc>
          <w:tcPr>
            <w:tcW w:w="1713" w:type="pct"/>
            <w:shd w:val="clear" w:color="auto" w:fill="auto"/>
            <w:vAlign w:val="center"/>
            <w:hideMark/>
          </w:tcPr>
          <w:p w14:paraId="5540014F" w14:textId="77777777" w:rsidR="005B2100" w:rsidRPr="005005C1" w:rsidRDefault="005B2100" w:rsidP="00895A66">
            <w:pPr>
              <w:pStyle w:val="affb"/>
              <w:rPr>
                <w:lang w:eastAsia="ru-RU"/>
              </w:rPr>
            </w:pPr>
            <w:r w:rsidRPr="005005C1">
              <w:rPr>
                <w:lang w:eastAsia="ru-RU"/>
              </w:rPr>
              <w:t>2025</w:t>
            </w:r>
          </w:p>
        </w:tc>
      </w:tr>
      <w:tr w:rsidR="005B2100" w:rsidRPr="005005C1" w14:paraId="6D842635" w14:textId="77777777" w:rsidTr="00895A66">
        <w:trPr>
          <w:trHeight w:val="300"/>
        </w:trPr>
        <w:tc>
          <w:tcPr>
            <w:tcW w:w="498" w:type="pct"/>
            <w:shd w:val="clear" w:color="auto" w:fill="auto"/>
            <w:vAlign w:val="center"/>
            <w:hideMark/>
          </w:tcPr>
          <w:p w14:paraId="107B87AA" w14:textId="77777777" w:rsidR="005B2100" w:rsidRPr="00A21A05" w:rsidRDefault="005B2100" w:rsidP="00895A66">
            <w:pPr>
              <w:pStyle w:val="affb"/>
              <w:rPr>
                <w:lang w:eastAsia="ru-RU"/>
              </w:rPr>
            </w:pPr>
            <w:r w:rsidRPr="00A21A05">
              <w:rPr>
                <w:lang w:eastAsia="ru-RU"/>
              </w:rPr>
              <w:t>10</w:t>
            </w:r>
          </w:p>
        </w:tc>
        <w:tc>
          <w:tcPr>
            <w:tcW w:w="1047" w:type="pct"/>
            <w:shd w:val="clear" w:color="auto" w:fill="auto"/>
            <w:vAlign w:val="center"/>
            <w:hideMark/>
          </w:tcPr>
          <w:p w14:paraId="6E103EAD" w14:textId="77777777" w:rsidR="005B2100" w:rsidRPr="005005C1" w:rsidRDefault="005B2100" w:rsidP="00895A66">
            <w:pPr>
              <w:pStyle w:val="affb"/>
              <w:rPr>
                <w:lang w:eastAsia="ru-RU"/>
              </w:rPr>
            </w:pPr>
            <w:r w:rsidRPr="005005C1">
              <w:rPr>
                <w:lang w:eastAsia="ru-RU"/>
              </w:rPr>
              <w:t>ул. Огурдинская, 13</w:t>
            </w:r>
          </w:p>
        </w:tc>
        <w:tc>
          <w:tcPr>
            <w:tcW w:w="1741" w:type="pct"/>
            <w:shd w:val="clear" w:color="auto" w:fill="auto"/>
            <w:vAlign w:val="center"/>
            <w:hideMark/>
          </w:tcPr>
          <w:p w14:paraId="00415C5A" w14:textId="77777777" w:rsidR="005B2100" w:rsidRPr="005005C1" w:rsidRDefault="005B2100" w:rsidP="00895A66">
            <w:pPr>
              <w:pStyle w:val="affb"/>
              <w:rPr>
                <w:lang w:eastAsia="ru-RU"/>
              </w:rPr>
            </w:pPr>
            <w:r w:rsidRPr="005005C1">
              <w:rPr>
                <w:lang w:eastAsia="ru-RU"/>
              </w:rPr>
              <w:t>ГЭУ №1 Огурдинская 13</w:t>
            </w:r>
          </w:p>
        </w:tc>
        <w:tc>
          <w:tcPr>
            <w:tcW w:w="1713" w:type="pct"/>
            <w:shd w:val="clear" w:color="auto" w:fill="auto"/>
            <w:vAlign w:val="center"/>
            <w:hideMark/>
          </w:tcPr>
          <w:p w14:paraId="66809294" w14:textId="77777777" w:rsidR="005B2100" w:rsidRPr="005005C1" w:rsidRDefault="005B2100" w:rsidP="00895A66">
            <w:pPr>
              <w:pStyle w:val="affb"/>
              <w:rPr>
                <w:lang w:eastAsia="ru-RU"/>
              </w:rPr>
            </w:pPr>
            <w:r w:rsidRPr="005005C1">
              <w:rPr>
                <w:lang w:eastAsia="ru-RU"/>
              </w:rPr>
              <w:t>2025</w:t>
            </w:r>
          </w:p>
        </w:tc>
      </w:tr>
      <w:tr w:rsidR="005B2100" w:rsidRPr="005005C1" w14:paraId="552523FD" w14:textId="77777777" w:rsidTr="00895A66">
        <w:trPr>
          <w:trHeight w:val="300"/>
        </w:trPr>
        <w:tc>
          <w:tcPr>
            <w:tcW w:w="498" w:type="pct"/>
            <w:shd w:val="clear" w:color="auto" w:fill="auto"/>
            <w:vAlign w:val="center"/>
            <w:hideMark/>
          </w:tcPr>
          <w:p w14:paraId="01BAC3CE" w14:textId="77777777" w:rsidR="005B2100" w:rsidRPr="00A21A05" w:rsidRDefault="005B2100" w:rsidP="00895A66">
            <w:pPr>
              <w:pStyle w:val="affb"/>
              <w:rPr>
                <w:lang w:eastAsia="ru-RU"/>
              </w:rPr>
            </w:pPr>
            <w:r w:rsidRPr="00A21A05">
              <w:rPr>
                <w:lang w:eastAsia="ru-RU"/>
              </w:rPr>
              <w:t>11</w:t>
            </w:r>
          </w:p>
        </w:tc>
        <w:tc>
          <w:tcPr>
            <w:tcW w:w="1047" w:type="pct"/>
            <w:shd w:val="clear" w:color="auto" w:fill="auto"/>
            <w:vAlign w:val="center"/>
            <w:hideMark/>
          </w:tcPr>
          <w:p w14:paraId="74F675BF" w14:textId="77777777" w:rsidR="005B2100" w:rsidRPr="005005C1" w:rsidRDefault="005B2100" w:rsidP="00895A66">
            <w:pPr>
              <w:pStyle w:val="affb"/>
              <w:rPr>
                <w:lang w:eastAsia="ru-RU"/>
              </w:rPr>
            </w:pPr>
            <w:r w:rsidRPr="005005C1">
              <w:rPr>
                <w:lang w:eastAsia="ru-RU"/>
              </w:rPr>
              <w:t>ул. Шевченко, 10</w:t>
            </w:r>
          </w:p>
        </w:tc>
        <w:tc>
          <w:tcPr>
            <w:tcW w:w="1741" w:type="pct"/>
            <w:shd w:val="clear" w:color="auto" w:fill="auto"/>
            <w:vAlign w:val="center"/>
            <w:hideMark/>
          </w:tcPr>
          <w:p w14:paraId="2E101E45" w14:textId="77777777" w:rsidR="005B2100" w:rsidRPr="005005C1" w:rsidRDefault="005B2100" w:rsidP="00895A66">
            <w:pPr>
              <w:pStyle w:val="affb"/>
              <w:rPr>
                <w:lang w:eastAsia="ru-RU"/>
              </w:rPr>
            </w:pPr>
            <w:r w:rsidRPr="005005C1">
              <w:rPr>
                <w:lang w:eastAsia="ru-RU"/>
              </w:rPr>
              <w:t>ГЭУ Шевченко 10</w:t>
            </w:r>
          </w:p>
        </w:tc>
        <w:tc>
          <w:tcPr>
            <w:tcW w:w="1713" w:type="pct"/>
            <w:shd w:val="clear" w:color="auto" w:fill="auto"/>
            <w:vAlign w:val="center"/>
            <w:hideMark/>
          </w:tcPr>
          <w:p w14:paraId="3B660D9D" w14:textId="77777777" w:rsidR="005B2100" w:rsidRPr="005005C1" w:rsidRDefault="005B2100" w:rsidP="00895A66">
            <w:pPr>
              <w:pStyle w:val="affb"/>
              <w:rPr>
                <w:lang w:eastAsia="ru-RU"/>
              </w:rPr>
            </w:pPr>
            <w:r w:rsidRPr="005005C1">
              <w:rPr>
                <w:lang w:eastAsia="ru-RU"/>
              </w:rPr>
              <w:t>2025</w:t>
            </w:r>
          </w:p>
        </w:tc>
      </w:tr>
      <w:tr w:rsidR="005B2100" w:rsidRPr="005005C1" w14:paraId="13E2B1C1" w14:textId="77777777" w:rsidTr="00895A66">
        <w:trPr>
          <w:trHeight w:val="300"/>
        </w:trPr>
        <w:tc>
          <w:tcPr>
            <w:tcW w:w="498" w:type="pct"/>
            <w:shd w:val="clear" w:color="auto" w:fill="auto"/>
            <w:vAlign w:val="center"/>
            <w:hideMark/>
          </w:tcPr>
          <w:p w14:paraId="0CE28697" w14:textId="77777777" w:rsidR="005B2100" w:rsidRPr="00A21A05" w:rsidRDefault="005B2100" w:rsidP="00895A66">
            <w:pPr>
              <w:pStyle w:val="affb"/>
              <w:rPr>
                <w:lang w:eastAsia="ru-RU"/>
              </w:rPr>
            </w:pPr>
            <w:r w:rsidRPr="00A21A05">
              <w:rPr>
                <w:lang w:eastAsia="ru-RU"/>
              </w:rPr>
              <w:t>12</w:t>
            </w:r>
          </w:p>
        </w:tc>
        <w:tc>
          <w:tcPr>
            <w:tcW w:w="1047" w:type="pct"/>
            <w:shd w:val="clear" w:color="auto" w:fill="auto"/>
            <w:vAlign w:val="center"/>
            <w:hideMark/>
          </w:tcPr>
          <w:p w14:paraId="695214FC" w14:textId="77777777" w:rsidR="005B2100" w:rsidRPr="005005C1" w:rsidRDefault="005B2100" w:rsidP="00895A66">
            <w:pPr>
              <w:pStyle w:val="affb"/>
              <w:rPr>
                <w:lang w:eastAsia="ru-RU"/>
              </w:rPr>
            </w:pPr>
            <w:r w:rsidRPr="005005C1">
              <w:rPr>
                <w:lang w:eastAsia="ru-RU"/>
              </w:rPr>
              <w:t>ул. Огарева, 22</w:t>
            </w:r>
          </w:p>
        </w:tc>
        <w:tc>
          <w:tcPr>
            <w:tcW w:w="1741" w:type="pct"/>
            <w:shd w:val="clear" w:color="auto" w:fill="auto"/>
            <w:vAlign w:val="center"/>
            <w:hideMark/>
          </w:tcPr>
          <w:p w14:paraId="0CFC085A" w14:textId="77777777" w:rsidR="005B2100" w:rsidRPr="005005C1" w:rsidRDefault="005B2100" w:rsidP="00895A66">
            <w:pPr>
              <w:pStyle w:val="affb"/>
              <w:rPr>
                <w:lang w:eastAsia="ru-RU"/>
              </w:rPr>
            </w:pPr>
            <w:r w:rsidRPr="005005C1">
              <w:rPr>
                <w:lang w:eastAsia="ru-RU"/>
              </w:rPr>
              <w:t>ГЭУ Огарева 22</w:t>
            </w:r>
          </w:p>
        </w:tc>
        <w:tc>
          <w:tcPr>
            <w:tcW w:w="1713" w:type="pct"/>
            <w:shd w:val="clear" w:color="auto" w:fill="auto"/>
            <w:vAlign w:val="center"/>
            <w:hideMark/>
          </w:tcPr>
          <w:p w14:paraId="3BD92163" w14:textId="77777777" w:rsidR="005B2100" w:rsidRPr="005005C1" w:rsidRDefault="005B2100" w:rsidP="00895A66">
            <w:pPr>
              <w:pStyle w:val="affb"/>
              <w:rPr>
                <w:lang w:eastAsia="ru-RU"/>
              </w:rPr>
            </w:pPr>
            <w:r w:rsidRPr="005005C1">
              <w:rPr>
                <w:lang w:eastAsia="ru-RU"/>
              </w:rPr>
              <w:t>2025</w:t>
            </w:r>
          </w:p>
        </w:tc>
      </w:tr>
      <w:tr w:rsidR="005B2100" w:rsidRPr="005005C1" w14:paraId="17C4E16F" w14:textId="77777777" w:rsidTr="00895A66">
        <w:trPr>
          <w:trHeight w:val="300"/>
        </w:trPr>
        <w:tc>
          <w:tcPr>
            <w:tcW w:w="498" w:type="pct"/>
            <w:shd w:val="clear" w:color="auto" w:fill="auto"/>
            <w:vAlign w:val="center"/>
            <w:hideMark/>
          </w:tcPr>
          <w:p w14:paraId="7AC9E3F8" w14:textId="77777777" w:rsidR="005B2100" w:rsidRPr="00A21A05" w:rsidRDefault="005B2100" w:rsidP="00895A66">
            <w:pPr>
              <w:pStyle w:val="affb"/>
              <w:rPr>
                <w:lang w:eastAsia="ru-RU"/>
              </w:rPr>
            </w:pPr>
            <w:r w:rsidRPr="00A21A05">
              <w:rPr>
                <w:lang w:eastAsia="ru-RU"/>
              </w:rPr>
              <w:t>13</w:t>
            </w:r>
          </w:p>
        </w:tc>
        <w:tc>
          <w:tcPr>
            <w:tcW w:w="1047" w:type="pct"/>
            <w:shd w:val="clear" w:color="auto" w:fill="auto"/>
            <w:vAlign w:val="center"/>
            <w:hideMark/>
          </w:tcPr>
          <w:p w14:paraId="2E3B9D67" w14:textId="77777777" w:rsidR="005B2100" w:rsidRPr="005005C1" w:rsidRDefault="005B2100" w:rsidP="00895A66">
            <w:pPr>
              <w:pStyle w:val="affb"/>
              <w:rPr>
                <w:lang w:eastAsia="ru-RU"/>
              </w:rPr>
            </w:pPr>
            <w:r w:rsidRPr="005005C1">
              <w:rPr>
                <w:lang w:eastAsia="ru-RU"/>
              </w:rPr>
              <w:t>ул. Гвардейская, 39</w:t>
            </w:r>
          </w:p>
        </w:tc>
        <w:tc>
          <w:tcPr>
            <w:tcW w:w="1741" w:type="pct"/>
            <w:shd w:val="clear" w:color="auto" w:fill="auto"/>
            <w:vAlign w:val="center"/>
            <w:hideMark/>
          </w:tcPr>
          <w:p w14:paraId="40123915" w14:textId="77777777" w:rsidR="005B2100" w:rsidRPr="005005C1" w:rsidRDefault="005B2100" w:rsidP="00895A66">
            <w:pPr>
              <w:pStyle w:val="affb"/>
              <w:rPr>
                <w:lang w:eastAsia="ru-RU"/>
              </w:rPr>
            </w:pPr>
            <w:r w:rsidRPr="005005C1">
              <w:rPr>
                <w:lang w:eastAsia="ru-RU"/>
              </w:rPr>
              <w:t>ГЭУ Гвардейская 39</w:t>
            </w:r>
          </w:p>
        </w:tc>
        <w:tc>
          <w:tcPr>
            <w:tcW w:w="1713" w:type="pct"/>
            <w:shd w:val="clear" w:color="auto" w:fill="auto"/>
            <w:vAlign w:val="center"/>
            <w:hideMark/>
          </w:tcPr>
          <w:p w14:paraId="1624AB1B" w14:textId="77777777" w:rsidR="005B2100" w:rsidRPr="005005C1" w:rsidRDefault="005B2100" w:rsidP="00895A66">
            <w:pPr>
              <w:pStyle w:val="affb"/>
              <w:rPr>
                <w:lang w:eastAsia="ru-RU"/>
              </w:rPr>
            </w:pPr>
            <w:r w:rsidRPr="005005C1">
              <w:rPr>
                <w:lang w:eastAsia="ru-RU"/>
              </w:rPr>
              <w:t>2025</w:t>
            </w:r>
          </w:p>
        </w:tc>
      </w:tr>
      <w:tr w:rsidR="005B2100" w:rsidRPr="005005C1" w14:paraId="5F86BE8C" w14:textId="77777777" w:rsidTr="00895A66">
        <w:trPr>
          <w:trHeight w:val="300"/>
        </w:trPr>
        <w:tc>
          <w:tcPr>
            <w:tcW w:w="498" w:type="pct"/>
            <w:shd w:val="clear" w:color="auto" w:fill="auto"/>
            <w:vAlign w:val="center"/>
            <w:hideMark/>
          </w:tcPr>
          <w:p w14:paraId="770922C2" w14:textId="77777777" w:rsidR="005B2100" w:rsidRPr="00A21A05" w:rsidRDefault="005B2100" w:rsidP="00895A66">
            <w:pPr>
              <w:pStyle w:val="affb"/>
              <w:rPr>
                <w:lang w:eastAsia="ru-RU"/>
              </w:rPr>
            </w:pPr>
            <w:r w:rsidRPr="00A21A05">
              <w:rPr>
                <w:lang w:eastAsia="ru-RU"/>
              </w:rPr>
              <w:t>14</w:t>
            </w:r>
          </w:p>
        </w:tc>
        <w:tc>
          <w:tcPr>
            <w:tcW w:w="1047" w:type="pct"/>
            <w:shd w:val="clear" w:color="auto" w:fill="auto"/>
            <w:vAlign w:val="center"/>
            <w:hideMark/>
          </w:tcPr>
          <w:p w14:paraId="34875899" w14:textId="77777777" w:rsidR="005B2100" w:rsidRPr="005005C1" w:rsidRDefault="005B2100" w:rsidP="00895A66">
            <w:pPr>
              <w:pStyle w:val="affb"/>
              <w:rPr>
                <w:lang w:eastAsia="ru-RU"/>
              </w:rPr>
            </w:pPr>
            <w:r w:rsidRPr="005005C1">
              <w:rPr>
                <w:lang w:eastAsia="ru-RU"/>
              </w:rPr>
              <w:t>ул. Котовского, 107</w:t>
            </w:r>
          </w:p>
        </w:tc>
        <w:tc>
          <w:tcPr>
            <w:tcW w:w="1741" w:type="pct"/>
            <w:shd w:val="clear" w:color="auto" w:fill="auto"/>
            <w:vAlign w:val="center"/>
            <w:hideMark/>
          </w:tcPr>
          <w:p w14:paraId="475EC39E" w14:textId="77777777" w:rsidR="005B2100" w:rsidRPr="005005C1" w:rsidRDefault="005B2100" w:rsidP="00895A66">
            <w:pPr>
              <w:pStyle w:val="affb"/>
              <w:rPr>
                <w:lang w:eastAsia="ru-RU"/>
              </w:rPr>
            </w:pPr>
            <w:r w:rsidRPr="005005C1">
              <w:rPr>
                <w:lang w:eastAsia="ru-RU"/>
              </w:rPr>
              <w:t>ГЭУ Котовского 107</w:t>
            </w:r>
          </w:p>
        </w:tc>
        <w:tc>
          <w:tcPr>
            <w:tcW w:w="1713" w:type="pct"/>
            <w:shd w:val="clear" w:color="auto" w:fill="auto"/>
            <w:vAlign w:val="center"/>
            <w:hideMark/>
          </w:tcPr>
          <w:p w14:paraId="19835CAB" w14:textId="77777777" w:rsidR="005B2100" w:rsidRPr="005005C1" w:rsidRDefault="005B2100" w:rsidP="00895A66">
            <w:pPr>
              <w:pStyle w:val="affb"/>
              <w:rPr>
                <w:lang w:eastAsia="ru-RU"/>
              </w:rPr>
            </w:pPr>
            <w:r w:rsidRPr="005005C1">
              <w:rPr>
                <w:lang w:eastAsia="ru-RU"/>
              </w:rPr>
              <w:t>2025</w:t>
            </w:r>
          </w:p>
        </w:tc>
      </w:tr>
      <w:tr w:rsidR="005B2100" w:rsidRPr="005005C1" w14:paraId="5F3608F5" w14:textId="77777777" w:rsidTr="00895A66">
        <w:trPr>
          <w:trHeight w:val="300"/>
        </w:trPr>
        <w:tc>
          <w:tcPr>
            <w:tcW w:w="498" w:type="pct"/>
            <w:shd w:val="clear" w:color="auto" w:fill="auto"/>
            <w:vAlign w:val="center"/>
            <w:hideMark/>
          </w:tcPr>
          <w:p w14:paraId="4F48E410" w14:textId="77777777" w:rsidR="005B2100" w:rsidRPr="00A21A05" w:rsidRDefault="005B2100" w:rsidP="00895A66">
            <w:pPr>
              <w:pStyle w:val="affb"/>
              <w:rPr>
                <w:lang w:eastAsia="ru-RU"/>
              </w:rPr>
            </w:pPr>
            <w:r w:rsidRPr="00A21A05">
              <w:rPr>
                <w:lang w:eastAsia="ru-RU"/>
              </w:rPr>
              <w:t>15</w:t>
            </w:r>
          </w:p>
        </w:tc>
        <w:tc>
          <w:tcPr>
            <w:tcW w:w="1047" w:type="pct"/>
            <w:shd w:val="clear" w:color="auto" w:fill="auto"/>
            <w:vAlign w:val="center"/>
            <w:hideMark/>
          </w:tcPr>
          <w:p w14:paraId="3A622689" w14:textId="77777777" w:rsidR="005B2100" w:rsidRPr="005005C1" w:rsidRDefault="005B2100" w:rsidP="00895A66">
            <w:pPr>
              <w:pStyle w:val="affb"/>
              <w:rPr>
                <w:lang w:eastAsia="ru-RU"/>
              </w:rPr>
            </w:pPr>
            <w:r w:rsidRPr="005005C1">
              <w:rPr>
                <w:lang w:eastAsia="ru-RU"/>
              </w:rPr>
              <w:t>ул. Шевченко, 53</w:t>
            </w:r>
          </w:p>
        </w:tc>
        <w:tc>
          <w:tcPr>
            <w:tcW w:w="1741" w:type="pct"/>
            <w:shd w:val="clear" w:color="auto" w:fill="auto"/>
            <w:vAlign w:val="center"/>
            <w:hideMark/>
          </w:tcPr>
          <w:p w14:paraId="626D1EBF" w14:textId="77777777" w:rsidR="005B2100" w:rsidRPr="005005C1" w:rsidRDefault="005B2100" w:rsidP="00895A66">
            <w:pPr>
              <w:pStyle w:val="affb"/>
              <w:rPr>
                <w:lang w:eastAsia="ru-RU"/>
              </w:rPr>
            </w:pPr>
            <w:r w:rsidRPr="005005C1">
              <w:rPr>
                <w:lang w:eastAsia="ru-RU"/>
              </w:rPr>
              <w:t>ГЭУ Шевченко 53</w:t>
            </w:r>
          </w:p>
        </w:tc>
        <w:tc>
          <w:tcPr>
            <w:tcW w:w="1713" w:type="pct"/>
            <w:shd w:val="clear" w:color="auto" w:fill="auto"/>
            <w:vAlign w:val="center"/>
            <w:hideMark/>
          </w:tcPr>
          <w:p w14:paraId="0F418272" w14:textId="77777777" w:rsidR="005B2100" w:rsidRPr="005005C1" w:rsidRDefault="005B2100" w:rsidP="00895A66">
            <w:pPr>
              <w:pStyle w:val="affb"/>
              <w:rPr>
                <w:lang w:eastAsia="ru-RU"/>
              </w:rPr>
            </w:pPr>
            <w:r w:rsidRPr="005005C1">
              <w:rPr>
                <w:lang w:eastAsia="ru-RU"/>
              </w:rPr>
              <w:t>2025</w:t>
            </w:r>
          </w:p>
        </w:tc>
      </w:tr>
      <w:tr w:rsidR="005B2100" w:rsidRPr="005005C1" w14:paraId="6FD21D60" w14:textId="77777777" w:rsidTr="00895A66">
        <w:trPr>
          <w:trHeight w:val="226"/>
        </w:trPr>
        <w:tc>
          <w:tcPr>
            <w:tcW w:w="498" w:type="pct"/>
            <w:shd w:val="clear" w:color="auto" w:fill="auto"/>
            <w:vAlign w:val="center"/>
            <w:hideMark/>
          </w:tcPr>
          <w:p w14:paraId="37028C07" w14:textId="77777777" w:rsidR="005B2100" w:rsidRPr="00A21A05" w:rsidRDefault="005B2100" w:rsidP="00895A66">
            <w:pPr>
              <w:pStyle w:val="affb"/>
              <w:rPr>
                <w:lang w:eastAsia="ru-RU"/>
              </w:rPr>
            </w:pPr>
            <w:r w:rsidRPr="00A21A05">
              <w:rPr>
                <w:lang w:eastAsia="ru-RU"/>
              </w:rPr>
              <w:t>16</w:t>
            </w:r>
          </w:p>
        </w:tc>
        <w:tc>
          <w:tcPr>
            <w:tcW w:w="1047" w:type="pct"/>
            <w:shd w:val="clear" w:color="auto" w:fill="auto"/>
            <w:vAlign w:val="center"/>
            <w:hideMark/>
          </w:tcPr>
          <w:p w14:paraId="77C2A708" w14:textId="77777777" w:rsidR="005B2100" w:rsidRPr="005005C1" w:rsidRDefault="005B2100" w:rsidP="00895A66">
            <w:pPr>
              <w:pStyle w:val="affb"/>
              <w:rPr>
                <w:lang w:eastAsia="ru-RU"/>
              </w:rPr>
            </w:pPr>
            <w:r w:rsidRPr="005005C1">
              <w:rPr>
                <w:lang w:eastAsia="ru-RU"/>
              </w:rPr>
              <w:t>пер. Горняков, 40</w:t>
            </w:r>
          </w:p>
        </w:tc>
        <w:tc>
          <w:tcPr>
            <w:tcW w:w="1741" w:type="pct"/>
            <w:shd w:val="clear" w:color="auto" w:fill="auto"/>
            <w:vAlign w:val="center"/>
            <w:hideMark/>
          </w:tcPr>
          <w:p w14:paraId="018ECA7B" w14:textId="77777777" w:rsidR="005B2100" w:rsidRPr="005005C1" w:rsidRDefault="005B2100" w:rsidP="00895A66">
            <w:pPr>
              <w:pStyle w:val="affb"/>
              <w:rPr>
                <w:lang w:eastAsia="ru-RU"/>
              </w:rPr>
            </w:pPr>
            <w:r w:rsidRPr="005005C1">
              <w:rPr>
                <w:lang w:eastAsia="ru-RU"/>
              </w:rPr>
              <w:t>ГЭУ Горняков 40</w:t>
            </w:r>
          </w:p>
        </w:tc>
        <w:tc>
          <w:tcPr>
            <w:tcW w:w="1713" w:type="pct"/>
            <w:shd w:val="clear" w:color="auto" w:fill="auto"/>
            <w:vAlign w:val="center"/>
            <w:hideMark/>
          </w:tcPr>
          <w:p w14:paraId="5DFA8BCD" w14:textId="77777777" w:rsidR="005B2100" w:rsidRPr="005005C1" w:rsidRDefault="005B2100" w:rsidP="00895A66">
            <w:pPr>
              <w:pStyle w:val="affb"/>
              <w:rPr>
                <w:lang w:eastAsia="ru-RU"/>
              </w:rPr>
            </w:pPr>
            <w:r w:rsidRPr="005005C1">
              <w:rPr>
                <w:lang w:eastAsia="ru-RU"/>
              </w:rPr>
              <w:t>2025</w:t>
            </w:r>
          </w:p>
        </w:tc>
      </w:tr>
      <w:tr w:rsidR="005B2100" w:rsidRPr="005005C1" w14:paraId="3A5D8776" w14:textId="77777777" w:rsidTr="00895A66">
        <w:trPr>
          <w:trHeight w:val="300"/>
        </w:trPr>
        <w:tc>
          <w:tcPr>
            <w:tcW w:w="498" w:type="pct"/>
            <w:shd w:val="clear" w:color="auto" w:fill="auto"/>
            <w:vAlign w:val="center"/>
            <w:hideMark/>
          </w:tcPr>
          <w:p w14:paraId="6ABDD260" w14:textId="77777777" w:rsidR="005B2100" w:rsidRPr="00A21A05" w:rsidRDefault="005B2100" w:rsidP="00895A66">
            <w:pPr>
              <w:pStyle w:val="affb"/>
              <w:rPr>
                <w:lang w:eastAsia="ru-RU"/>
              </w:rPr>
            </w:pPr>
            <w:r w:rsidRPr="00A21A05">
              <w:rPr>
                <w:lang w:eastAsia="ru-RU"/>
              </w:rPr>
              <w:t>17</w:t>
            </w:r>
          </w:p>
        </w:tc>
        <w:tc>
          <w:tcPr>
            <w:tcW w:w="1047" w:type="pct"/>
            <w:shd w:val="clear" w:color="auto" w:fill="auto"/>
            <w:vAlign w:val="center"/>
            <w:hideMark/>
          </w:tcPr>
          <w:p w14:paraId="0F3C994D" w14:textId="77777777" w:rsidR="005B2100" w:rsidRPr="005005C1" w:rsidRDefault="005B2100" w:rsidP="00895A66">
            <w:pPr>
              <w:pStyle w:val="affb"/>
              <w:rPr>
                <w:lang w:eastAsia="ru-RU"/>
              </w:rPr>
            </w:pPr>
            <w:r w:rsidRPr="005005C1">
              <w:rPr>
                <w:lang w:eastAsia="ru-RU"/>
              </w:rPr>
              <w:t>пер. Горняков, 50</w:t>
            </w:r>
          </w:p>
        </w:tc>
        <w:tc>
          <w:tcPr>
            <w:tcW w:w="1741" w:type="pct"/>
            <w:shd w:val="clear" w:color="auto" w:fill="auto"/>
            <w:vAlign w:val="center"/>
            <w:hideMark/>
          </w:tcPr>
          <w:p w14:paraId="22D1CC15" w14:textId="77777777" w:rsidR="005B2100" w:rsidRPr="005005C1" w:rsidRDefault="005B2100" w:rsidP="00895A66">
            <w:pPr>
              <w:pStyle w:val="affb"/>
              <w:rPr>
                <w:lang w:eastAsia="ru-RU"/>
              </w:rPr>
            </w:pPr>
            <w:r w:rsidRPr="005005C1">
              <w:rPr>
                <w:lang w:eastAsia="ru-RU"/>
              </w:rPr>
              <w:t>ГЭУ Горняков 50</w:t>
            </w:r>
          </w:p>
        </w:tc>
        <w:tc>
          <w:tcPr>
            <w:tcW w:w="1713" w:type="pct"/>
            <w:shd w:val="clear" w:color="auto" w:fill="auto"/>
            <w:vAlign w:val="center"/>
            <w:hideMark/>
          </w:tcPr>
          <w:p w14:paraId="658F0271" w14:textId="77777777" w:rsidR="005B2100" w:rsidRPr="005005C1" w:rsidRDefault="005B2100" w:rsidP="00895A66">
            <w:pPr>
              <w:pStyle w:val="affb"/>
              <w:rPr>
                <w:lang w:eastAsia="ru-RU"/>
              </w:rPr>
            </w:pPr>
            <w:r w:rsidRPr="005005C1">
              <w:rPr>
                <w:lang w:eastAsia="ru-RU"/>
              </w:rPr>
              <w:t>2025</w:t>
            </w:r>
          </w:p>
        </w:tc>
      </w:tr>
      <w:tr w:rsidR="005B2100" w:rsidRPr="005005C1" w14:paraId="2D638361" w14:textId="77777777" w:rsidTr="00895A66">
        <w:trPr>
          <w:trHeight w:val="300"/>
        </w:trPr>
        <w:tc>
          <w:tcPr>
            <w:tcW w:w="498" w:type="pct"/>
            <w:shd w:val="clear" w:color="auto" w:fill="auto"/>
            <w:vAlign w:val="center"/>
            <w:hideMark/>
          </w:tcPr>
          <w:p w14:paraId="31228E9D" w14:textId="77777777" w:rsidR="005B2100" w:rsidRPr="00A21A05" w:rsidRDefault="005B2100" w:rsidP="00895A66">
            <w:pPr>
              <w:pStyle w:val="affb"/>
              <w:rPr>
                <w:lang w:eastAsia="ru-RU"/>
              </w:rPr>
            </w:pPr>
            <w:r w:rsidRPr="00A21A05">
              <w:rPr>
                <w:lang w:eastAsia="ru-RU"/>
              </w:rPr>
              <w:t>18</w:t>
            </w:r>
          </w:p>
        </w:tc>
        <w:tc>
          <w:tcPr>
            <w:tcW w:w="1047" w:type="pct"/>
            <w:shd w:val="clear" w:color="auto" w:fill="auto"/>
            <w:vAlign w:val="center"/>
            <w:hideMark/>
          </w:tcPr>
          <w:p w14:paraId="15C5E139" w14:textId="77777777" w:rsidR="005B2100" w:rsidRPr="005005C1" w:rsidRDefault="005B2100" w:rsidP="00895A66">
            <w:pPr>
              <w:pStyle w:val="affb"/>
              <w:rPr>
                <w:lang w:eastAsia="ru-RU"/>
              </w:rPr>
            </w:pPr>
            <w:r w:rsidRPr="005005C1">
              <w:rPr>
                <w:lang w:eastAsia="ru-RU"/>
              </w:rPr>
              <w:t>ул. Азотчиков, 10</w:t>
            </w:r>
          </w:p>
        </w:tc>
        <w:tc>
          <w:tcPr>
            <w:tcW w:w="1741" w:type="pct"/>
            <w:shd w:val="clear" w:color="auto" w:fill="auto"/>
            <w:vAlign w:val="center"/>
            <w:hideMark/>
          </w:tcPr>
          <w:p w14:paraId="635E066C" w14:textId="77777777" w:rsidR="005B2100" w:rsidRPr="005005C1" w:rsidRDefault="005B2100" w:rsidP="00895A66">
            <w:pPr>
              <w:pStyle w:val="affb"/>
              <w:rPr>
                <w:lang w:eastAsia="ru-RU"/>
              </w:rPr>
            </w:pPr>
            <w:r w:rsidRPr="005005C1">
              <w:rPr>
                <w:lang w:eastAsia="ru-RU"/>
              </w:rPr>
              <w:t>ГЭУ №5 Азотчиков 10</w:t>
            </w:r>
          </w:p>
        </w:tc>
        <w:tc>
          <w:tcPr>
            <w:tcW w:w="1713" w:type="pct"/>
            <w:shd w:val="clear" w:color="auto" w:fill="auto"/>
            <w:vAlign w:val="center"/>
            <w:hideMark/>
          </w:tcPr>
          <w:p w14:paraId="29293859" w14:textId="77777777" w:rsidR="005B2100" w:rsidRPr="005005C1" w:rsidRDefault="005B2100" w:rsidP="00895A66">
            <w:pPr>
              <w:pStyle w:val="affb"/>
              <w:rPr>
                <w:lang w:eastAsia="ru-RU"/>
              </w:rPr>
            </w:pPr>
            <w:r w:rsidRPr="005005C1">
              <w:rPr>
                <w:lang w:eastAsia="ru-RU"/>
              </w:rPr>
              <w:t>2025</w:t>
            </w:r>
          </w:p>
        </w:tc>
      </w:tr>
    </w:tbl>
    <w:p w14:paraId="77C0A34F" w14:textId="77777777" w:rsidR="005B2100" w:rsidRDefault="005B2100" w:rsidP="00A94CA2"/>
    <w:p w14:paraId="21A12D12" w14:textId="13E17764" w:rsidR="000A5894" w:rsidRDefault="000A5894" w:rsidP="001D6DC7">
      <w:pPr>
        <w:pStyle w:val="10"/>
      </w:pPr>
      <w:bookmarkStart w:id="327" w:name="_Toc83218229"/>
      <w:r w:rsidRPr="000A5894">
        <w:lastRenderedPageBreak/>
        <w:t>Раздел</w:t>
      </w:r>
      <w:r>
        <w:t xml:space="preserve"> </w:t>
      </w:r>
      <w:r w:rsidRPr="000A5894">
        <w:t>7</w:t>
      </w:r>
      <w:r w:rsidR="00380042">
        <w:t>.</w:t>
      </w:r>
      <w:r>
        <w:t xml:space="preserve"> </w:t>
      </w:r>
      <w:r w:rsidRPr="000A5894">
        <w:t>Предложения</w:t>
      </w:r>
      <w:r>
        <w:t xml:space="preserve"> </w:t>
      </w:r>
      <w:r w:rsidRPr="000A5894">
        <w:t>по</w:t>
      </w:r>
      <w:r>
        <w:t xml:space="preserve"> </w:t>
      </w:r>
      <w:r w:rsidRPr="000A5894">
        <w:t>переводу</w:t>
      </w:r>
      <w:r>
        <w:t xml:space="preserve"> </w:t>
      </w:r>
      <w:r w:rsidRPr="000A5894">
        <w:t>открытых</w:t>
      </w:r>
      <w:r>
        <w:t xml:space="preserve"> </w:t>
      </w:r>
      <w:r w:rsidRPr="000A5894">
        <w:t>систем</w:t>
      </w:r>
      <w:r>
        <w:t xml:space="preserve"> </w:t>
      </w:r>
      <w:r w:rsidRPr="000A5894">
        <w:t>теплоснабжения</w:t>
      </w:r>
      <w:r>
        <w:t xml:space="preserve"> </w:t>
      </w:r>
      <w:r w:rsidRPr="000A5894">
        <w:t>(горячего</w:t>
      </w:r>
      <w:r>
        <w:t xml:space="preserve"> </w:t>
      </w:r>
      <w:r w:rsidRPr="000A5894">
        <w:t>водоснабжения)</w:t>
      </w:r>
      <w:r>
        <w:t xml:space="preserve"> </w:t>
      </w:r>
      <w:r w:rsidRPr="000A5894">
        <w:t>в</w:t>
      </w:r>
      <w:r>
        <w:t xml:space="preserve"> </w:t>
      </w:r>
      <w:r w:rsidRPr="000A5894">
        <w:t>закрытые</w:t>
      </w:r>
      <w:r>
        <w:t xml:space="preserve"> </w:t>
      </w:r>
      <w:r w:rsidRPr="000A5894">
        <w:t>системы</w:t>
      </w:r>
      <w:r>
        <w:t xml:space="preserve"> </w:t>
      </w:r>
      <w:r w:rsidRPr="000A5894">
        <w:t>горячего</w:t>
      </w:r>
      <w:r>
        <w:t xml:space="preserve"> </w:t>
      </w:r>
      <w:r w:rsidRPr="000A5894">
        <w:t>водоснабжения</w:t>
      </w:r>
      <w:bookmarkEnd w:id="322"/>
      <w:bookmarkEnd w:id="323"/>
      <w:bookmarkEnd w:id="324"/>
      <w:bookmarkEnd w:id="327"/>
    </w:p>
    <w:p w14:paraId="455160E4" w14:textId="206BF38D" w:rsidR="00461B47" w:rsidRDefault="00461B47" w:rsidP="00461B47">
      <w:pPr>
        <w:pStyle w:val="afffff9"/>
      </w:pPr>
      <w:r>
        <w:t>Система централизованного теплоснабжения в МО «Город Березники»</w:t>
      </w:r>
      <w:r w:rsidR="00590443">
        <w:t xml:space="preserve"> Пермского края</w:t>
      </w:r>
      <w:r>
        <w:t xml:space="preserve"> закрытая. Мероприятия Схемой теплоснабжения не предусмотрены.</w:t>
      </w:r>
    </w:p>
    <w:p w14:paraId="541C0A19" w14:textId="201C5F9F" w:rsidR="000A5894" w:rsidRPr="000A5894" w:rsidRDefault="000A5894" w:rsidP="001D6DC7">
      <w:pPr>
        <w:pStyle w:val="10"/>
      </w:pPr>
      <w:bookmarkStart w:id="328" w:name="_Toc524944273"/>
      <w:bookmarkStart w:id="329" w:name="_Toc524944849"/>
      <w:bookmarkStart w:id="330" w:name="_Toc528166528"/>
      <w:bookmarkStart w:id="331" w:name="_Toc83218230"/>
      <w:r w:rsidRPr="000A5894">
        <w:lastRenderedPageBreak/>
        <w:t>Раздел</w:t>
      </w:r>
      <w:r>
        <w:t xml:space="preserve"> </w:t>
      </w:r>
      <w:r w:rsidRPr="000A5894">
        <w:t>8</w:t>
      </w:r>
      <w:r w:rsidR="00380042">
        <w:t>.</w:t>
      </w:r>
      <w:r>
        <w:t xml:space="preserve"> </w:t>
      </w:r>
      <w:r w:rsidR="00E06B53">
        <w:t>Перспективные</w:t>
      </w:r>
      <w:r>
        <w:t xml:space="preserve"> </w:t>
      </w:r>
      <w:r w:rsidRPr="000A5894">
        <w:t>топливные</w:t>
      </w:r>
      <w:r>
        <w:t xml:space="preserve"> </w:t>
      </w:r>
      <w:r w:rsidRPr="000A5894">
        <w:t>балансы</w:t>
      </w:r>
      <w:bookmarkEnd w:id="328"/>
      <w:bookmarkEnd w:id="329"/>
      <w:bookmarkEnd w:id="330"/>
      <w:bookmarkEnd w:id="331"/>
    </w:p>
    <w:p w14:paraId="244284F7" w14:textId="146DA1F9" w:rsidR="006B4D03" w:rsidRDefault="000A5894" w:rsidP="00684ABE">
      <w:pPr>
        <w:pStyle w:val="2"/>
      </w:pPr>
      <w:bookmarkStart w:id="332" w:name="_Toc524944274"/>
      <w:bookmarkStart w:id="333" w:name="_Toc524944850"/>
      <w:bookmarkStart w:id="334" w:name="_Toc528166529"/>
      <w:bookmarkStart w:id="335" w:name="_Toc83218231"/>
      <w:r w:rsidRPr="000A5894">
        <w:t>Перспективные</w:t>
      </w:r>
      <w:r>
        <w:t xml:space="preserve"> </w:t>
      </w:r>
      <w:r w:rsidRPr="000A5894">
        <w:t>топливные</w:t>
      </w:r>
      <w:r>
        <w:t xml:space="preserve"> </w:t>
      </w:r>
      <w:r w:rsidRPr="000A5894">
        <w:t>балансы</w:t>
      </w:r>
      <w:r>
        <w:t xml:space="preserve"> </w:t>
      </w:r>
      <w:r w:rsidRPr="000A5894">
        <w:t>для</w:t>
      </w:r>
      <w:r>
        <w:t xml:space="preserve"> </w:t>
      </w:r>
      <w:r w:rsidRPr="000A5894">
        <w:t>каждого</w:t>
      </w:r>
      <w:r>
        <w:t xml:space="preserve"> </w:t>
      </w:r>
      <w:r w:rsidRPr="000A5894">
        <w:t>источника</w:t>
      </w:r>
      <w:r>
        <w:t xml:space="preserve"> </w:t>
      </w:r>
      <w:r w:rsidRPr="000A5894">
        <w:t>тепловой</w:t>
      </w:r>
      <w:r>
        <w:t xml:space="preserve"> </w:t>
      </w:r>
      <w:r w:rsidRPr="000A5894">
        <w:t>энергии</w:t>
      </w:r>
      <w:r>
        <w:t xml:space="preserve"> </w:t>
      </w:r>
      <w:r w:rsidRPr="000A5894">
        <w:t>по</w:t>
      </w:r>
      <w:r>
        <w:t xml:space="preserve"> </w:t>
      </w:r>
      <w:r w:rsidRPr="000A5894">
        <w:t>видам</w:t>
      </w:r>
      <w:r>
        <w:t xml:space="preserve"> </w:t>
      </w:r>
      <w:r w:rsidRPr="000A5894">
        <w:t>основного,</w:t>
      </w:r>
      <w:r>
        <w:t xml:space="preserve"> </w:t>
      </w:r>
      <w:r w:rsidRPr="000A5894">
        <w:t>резервного</w:t>
      </w:r>
      <w:r>
        <w:t xml:space="preserve"> </w:t>
      </w:r>
      <w:r w:rsidRPr="000A5894">
        <w:t>и</w:t>
      </w:r>
      <w:r>
        <w:t xml:space="preserve"> </w:t>
      </w:r>
      <w:r w:rsidRPr="000A5894">
        <w:t>аварийного</w:t>
      </w:r>
      <w:r>
        <w:t xml:space="preserve"> </w:t>
      </w:r>
      <w:r w:rsidRPr="000A5894">
        <w:t>топлива</w:t>
      </w:r>
      <w:r>
        <w:t xml:space="preserve"> </w:t>
      </w:r>
      <w:r w:rsidRPr="000A5894">
        <w:t>на</w:t>
      </w:r>
      <w:r>
        <w:t xml:space="preserve"> </w:t>
      </w:r>
      <w:r w:rsidRPr="000A5894">
        <w:t>каждом</w:t>
      </w:r>
      <w:r>
        <w:t xml:space="preserve"> </w:t>
      </w:r>
      <w:r w:rsidRPr="000A5894">
        <w:t>этапе</w:t>
      </w:r>
      <w:bookmarkEnd w:id="332"/>
      <w:bookmarkEnd w:id="333"/>
      <w:bookmarkEnd w:id="334"/>
      <w:bookmarkEnd w:id="335"/>
    </w:p>
    <w:p w14:paraId="52A02D41" w14:textId="77777777" w:rsidR="00A8023C" w:rsidRPr="0017376C" w:rsidRDefault="00A8023C" w:rsidP="00A8023C">
      <w:pPr>
        <w:pStyle w:val="afffff9"/>
        <w:rPr>
          <w:lang w:eastAsia="ru-RU"/>
        </w:rPr>
      </w:pPr>
      <w:bookmarkStart w:id="336" w:name="_Hlk10420431"/>
      <w:r w:rsidRPr="0017376C">
        <w:rPr>
          <w:lang w:eastAsia="ru-RU"/>
        </w:rPr>
        <w:t xml:space="preserve">Основным топливом источников централизованного теплоснабжения является </w:t>
      </w:r>
      <w:r>
        <w:rPr>
          <w:lang w:eastAsia="ru-RU"/>
        </w:rPr>
        <w:t>природный</w:t>
      </w:r>
      <w:r w:rsidRPr="0017376C">
        <w:rPr>
          <w:lang w:eastAsia="ru-RU"/>
        </w:rPr>
        <w:t xml:space="preserve"> газ.</w:t>
      </w:r>
    </w:p>
    <w:p w14:paraId="4C5ACE11" w14:textId="3C2F3E42" w:rsidR="00A8023C" w:rsidRDefault="00A8023C" w:rsidP="00A8023C">
      <w:pPr>
        <w:widowControl w:val="0"/>
        <w:spacing w:after="0"/>
        <w:ind w:firstLine="567"/>
        <w:jc w:val="both"/>
        <w:rPr>
          <w:rFonts w:eastAsia="Calibri"/>
          <w:szCs w:val="28"/>
        </w:rPr>
      </w:pPr>
      <w:r>
        <w:t xml:space="preserve">Данные о среднегодовых удельных расходах топлива на выработку тепловой энергии </w:t>
      </w:r>
      <w:r w:rsidRPr="00390F66">
        <w:t xml:space="preserve">и годовых расходов основного вида топлива </w:t>
      </w:r>
      <w:r>
        <w:t>представлены в таблиц</w:t>
      </w:r>
      <w:bookmarkEnd w:id="336"/>
      <w:r>
        <w:t>е ниже</w:t>
      </w:r>
      <w:r w:rsidR="00681773">
        <w:t>.</w:t>
      </w:r>
    </w:p>
    <w:p w14:paraId="1CF3F30A" w14:textId="77777777" w:rsidR="0008062C" w:rsidRDefault="0008062C" w:rsidP="009F47F4">
      <w:pPr>
        <w:ind w:left="708" w:firstLine="1"/>
      </w:pPr>
    </w:p>
    <w:p w14:paraId="2C77329A" w14:textId="376B2750" w:rsidR="00C00530" w:rsidRDefault="00C00530" w:rsidP="005358F5">
      <w:pPr>
        <w:widowControl w:val="0"/>
        <w:spacing w:after="0"/>
        <w:ind w:firstLine="567"/>
        <w:jc w:val="both"/>
        <w:rPr>
          <w:rFonts w:eastAsia="Calibri"/>
          <w:szCs w:val="28"/>
        </w:rPr>
      </w:pPr>
    </w:p>
    <w:p w14:paraId="24CFFB03" w14:textId="5B98DB76" w:rsidR="0008062C" w:rsidRDefault="0008062C" w:rsidP="005358F5">
      <w:pPr>
        <w:widowControl w:val="0"/>
        <w:spacing w:after="0"/>
        <w:ind w:firstLine="567"/>
        <w:jc w:val="both"/>
        <w:rPr>
          <w:rFonts w:eastAsia="Calibri"/>
          <w:szCs w:val="28"/>
        </w:rPr>
      </w:pPr>
    </w:p>
    <w:p w14:paraId="12282712" w14:textId="77777777" w:rsidR="0008062C" w:rsidRDefault="0008062C" w:rsidP="005358F5">
      <w:pPr>
        <w:widowControl w:val="0"/>
        <w:spacing w:after="0"/>
        <w:ind w:firstLine="567"/>
        <w:jc w:val="both"/>
        <w:rPr>
          <w:rFonts w:eastAsia="Calibri"/>
          <w:szCs w:val="28"/>
        </w:rPr>
      </w:pPr>
    </w:p>
    <w:p w14:paraId="7F513800" w14:textId="77777777" w:rsidR="00C00530" w:rsidRDefault="00C00530" w:rsidP="004B01B2">
      <w:pPr>
        <w:widowControl w:val="0"/>
        <w:adjustRightInd w:val="0"/>
        <w:spacing w:after="0" w:line="276" w:lineRule="auto"/>
        <w:ind w:firstLine="567"/>
        <w:jc w:val="both"/>
        <w:textAlignment w:val="baseline"/>
        <w:rPr>
          <w:rFonts w:eastAsia="Microsoft YaHei"/>
          <w:b/>
          <w:bCs/>
          <w:szCs w:val="28"/>
        </w:rPr>
        <w:sectPr w:rsidR="00C00530" w:rsidSect="00852801">
          <w:pgSz w:w="11906" w:h="16838"/>
          <w:pgMar w:top="851" w:right="851" w:bottom="851" w:left="1134" w:header="709" w:footer="709" w:gutter="0"/>
          <w:cols w:space="708"/>
          <w:docGrid w:linePitch="360"/>
        </w:sectPr>
      </w:pPr>
      <w:bookmarkStart w:id="337" w:name="_Toc510800316"/>
    </w:p>
    <w:p w14:paraId="4BBC8062" w14:textId="3B403203" w:rsidR="0008062C" w:rsidRDefault="0008062C" w:rsidP="0008062C">
      <w:pPr>
        <w:pStyle w:val="afc"/>
      </w:pPr>
      <w:bookmarkStart w:id="338" w:name="_Ref41296643"/>
      <w:bookmarkStart w:id="339" w:name="_Toc41308023"/>
      <w:bookmarkStart w:id="340" w:name="_Toc83218637"/>
      <w:bookmarkEnd w:id="337"/>
      <w:r>
        <w:lastRenderedPageBreak/>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30</w:t>
      </w:r>
      <w:r w:rsidR="006C1D8C">
        <w:rPr>
          <w:noProof/>
        </w:rPr>
        <w:fldChar w:fldCharType="end"/>
      </w:r>
      <w:bookmarkEnd w:id="338"/>
      <w:r>
        <w:t xml:space="preserve">. </w:t>
      </w:r>
      <w:r w:rsidRPr="00977EB0">
        <w:t>Перспективные топливные балансы</w:t>
      </w:r>
      <w:bookmarkEnd w:id="339"/>
      <w:bookmarkEnd w:id="340"/>
    </w:p>
    <w:tbl>
      <w:tblPr>
        <w:tblW w:w="5000" w:type="pct"/>
        <w:tblLook w:val="04A0" w:firstRow="1" w:lastRow="0" w:firstColumn="1" w:lastColumn="0" w:noHBand="0" w:noVBand="1"/>
      </w:tblPr>
      <w:tblGrid>
        <w:gridCol w:w="2455"/>
        <w:gridCol w:w="1201"/>
        <w:gridCol w:w="1297"/>
        <w:gridCol w:w="898"/>
        <w:gridCol w:w="898"/>
        <w:gridCol w:w="898"/>
        <w:gridCol w:w="898"/>
        <w:gridCol w:w="897"/>
        <w:gridCol w:w="897"/>
        <w:gridCol w:w="897"/>
        <w:gridCol w:w="897"/>
        <w:gridCol w:w="897"/>
        <w:gridCol w:w="897"/>
        <w:gridCol w:w="897"/>
        <w:gridCol w:w="897"/>
        <w:gridCol w:w="897"/>
        <w:gridCol w:w="897"/>
        <w:gridCol w:w="897"/>
        <w:gridCol w:w="897"/>
        <w:gridCol w:w="897"/>
        <w:gridCol w:w="897"/>
        <w:gridCol w:w="897"/>
        <w:gridCol w:w="893"/>
      </w:tblGrid>
      <w:tr w:rsidR="0015404A" w:rsidRPr="00E17AF3" w14:paraId="5CD2CF7A" w14:textId="77777777" w:rsidTr="00794107">
        <w:trPr>
          <w:trHeight w:val="255"/>
          <w:tblHeader/>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288894" w14:textId="77777777" w:rsidR="0015404A" w:rsidRPr="00DC32CB" w:rsidRDefault="0015404A" w:rsidP="00895A66">
            <w:pPr>
              <w:pStyle w:val="affb"/>
              <w:rPr>
                <w:b/>
                <w:bCs/>
                <w:lang w:eastAsia="ru-RU"/>
              </w:rPr>
            </w:pPr>
            <w:bookmarkStart w:id="341" w:name="_Hlk77855900"/>
            <w:r w:rsidRPr="00DC32CB">
              <w:rPr>
                <w:b/>
                <w:bCs/>
                <w:lang w:eastAsia="ru-RU"/>
              </w:rPr>
              <w:t>Наименование</w:t>
            </w:r>
          </w:p>
        </w:tc>
        <w:tc>
          <w:tcPr>
            <w:tcW w:w="262" w:type="pct"/>
            <w:tcBorders>
              <w:top w:val="single" w:sz="4" w:space="0" w:color="auto"/>
              <w:left w:val="nil"/>
              <w:bottom w:val="single" w:sz="4" w:space="0" w:color="auto"/>
              <w:right w:val="single" w:sz="4" w:space="0" w:color="auto"/>
            </w:tcBorders>
            <w:shd w:val="clear" w:color="auto" w:fill="auto"/>
            <w:vAlign w:val="center"/>
            <w:hideMark/>
          </w:tcPr>
          <w:p w14:paraId="5B0C49C4" w14:textId="77777777" w:rsidR="0015404A" w:rsidRPr="00DC32CB" w:rsidRDefault="0015404A" w:rsidP="00895A66">
            <w:pPr>
              <w:pStyle w:val="affb"/>
              <w:rPr>
                <w:b/>
                <w:bCs/>
                <w:lang w:eastAsia="ru-RU"/>
              </w:rPr>
            </w:pPr>
            <w:r w:rsidRPr="00DC32CB">
              <w:rPr>
                <w:b/>
                <w:bCs/>
                <w:lang w:eastAsia="ru-RU"/>
              </w:rPr>
              <w:t>Ед. изм.</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14:paraId="0176C04B" w14:textId="77777777" w:rsidR="0015404A" w:rsidRPr="00DC32CB" w:rsidRDefault="0015404A" w:rsidP="00895A66">
            <w:pPr>
              <w:pStyle w:val="affb"/>
              <w:rPr>
                <w:b/>
                <w:bCs/>
                <w:lang w:eastAsia="ru-RU"/>
              </w:rPr>
            </w:pPr>
            <w:r w:rsidRPr="00DC32CB">
              <w:rPr>
                <w:b/>
                <w:bCs/>
                <w:lang w:eastAsia="ru-RU"/>
              </w:rPr>
              <w:t>2020</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43BBB9CA" w14:textId="77777777" w:rsidR="0015404A" w:rsidRPr="00DC32CB" w:rsidRDefault="0015404A" w:rsidP="00895A66">
            <w:pPr>
              <w:pStyle w:val="affb"/>
              <w:rPr>
                <w:b/>
                <w:bCs/>
                <w:lang w:eastAsia="ru-RU"/>
              </w:rPr>
            </w:pPr>
            <w:r w:rsidRPr="00DC32CB">
              <w:rPr>
                <w:b/>
                <w:bCs/>
                <w:lang w:eastAsia="ru-RU"/>
              </w:rPr>
              <w:t>2021</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13D34B3C" w14:textId="77777777" w:rsidR="0015404A" w:rsidRPr="00DC32CB" w:rsidRDefault="0015404A" w:rsidP="00895A66">
            <w:pPr>
              <w:pStyle w:val="affb"/>
              <w:rPr>
                <w:b/>
                <w:bCs/>
                <w:lang w:eastAsia="ru-RU"/>
              </w:rPr>
            </w:pPr>
            <w:r w:rsidRPr="00DC32CB">
              <w:rPr>
                <w:b/>
                <w:bCs/>
                <w:lang w:eastAsia="ru-RU"/>
              </w:rPr>
              <w:t>2022</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2BF9FB5D" w14:textId="77777777" w:rsidR="0015404A" w:rsidRPr="00DC32CB" w:rsidRDefault="0015404A" w:rsidP="00895A66">
            <w:pPr>
              <w:pStyle w:val="affb"/>
              <w:rPr>
                <w:b/>
                <w:bCs/>
                <w:lang w:eastAsia="ru-RU"/>
              </w:rPr>
            </w:pPr>
            <w:r w:rsidRPr="00DC32CB">
              <w:rPr>
                <w:b/>
                <w:bCs/>
                <w:lang w:eastAsia="ru-RU"/>
              </w:rPr>
              <w:t>2023</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302CEBF6" w14:textId="77777777" w:rsidR="0015404A" w:rsidRPr="00DC32CB" w:rsidRDefault="0015404A" w:rsidP="00895A66">
            <w:pPr>
              <w:pStyle w:val="affb"/>
              <w:rPr>
                <w:b/>
                <w:bCs/>
                <w:lang w:eastAsia="ru-RU"/>
              </w:rPr>
            </w:pPr>
            <w:r w:rsidRPr="00DC32CB">
              <w:rPr>
                <w:b/>
                <w:bCs/>
                <w:lang w:eastAsia="ru-RU"/>
              </w:rPr>
              <w:t>2024</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466519A7" w14:textId="77777777" w:rsidR="0015404A" w:rsidRPr="00DC32CB" w:rsidRDefault="0015404A" w:rsidP="00895A66">
            <w:pPr>
              <w:pStyle w:val="affb"/>
              <w:rPr>
                <w:b/>
                <w:bCs/>
                <w:lang w:eastAsia="ru-RU"/>
              </w:rPr>
            </w:pPr>
            <w:r w:rsidRPr="00DC32CB">
              <w:rPr>
                <w:b/>
                <w:bCs/>
                <w:lang w:eastAsia="ru-RU"/>
              </w:rPr>
              <w:t>2025</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2F95FAFA" w14:textId="77777777" w:rsidR="0015404A" w:rsidRPr="00DC32CB" w:rsidRDefault="0015404A" w:rsidP="00895A66">
            <w:pPr>
              <w:pStyle w:val="affb"/>
              <w:rPr>
                <w:b/>
                <w:bCs/>
                <w:lang w:eastAsia="ru-RU"/>
              </w:rPr>
            </w:pPr>
            <w:r w:rsidRPr="00DC32CB">
              <w:rPr>
                <w:b/>
                <w:bCs/>
                <w:lang w:eastAsia="ru-RU"/>
              </w:rPr>
              <w:t>2026</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27CA2476" w14:textId="77777777" w:rsidR="0015404A" w:rsidRPr="00DC32CB" w:rsidRDefault="0015404A" w:rsidP="00895A66">
            <w:pPr>
              <w:pStyle w:val="affb"/>
              <w:rPr>
                <w:b/>
                <w:bCs/>
                <w:lang w:eastAsia="ru-RU"/>
              </w:rPr>
            </w:pPr>
            <w:r w:rsidRPr="00DC32CB">
              <w:rPr>
                <w:b/>
                <w:bCs/>
                <w:lang w:eastAsia="ru-RU"/>
              </w:rPr>
              <w:t>2027</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10E57BF7" w14:textId="77777777" w:rsidR="0015404A" w:rsidRPr="00DC32CB" w:rsidRDefault="0015404A" w:rsidP="00895A66">
            <w:pPr>
              <w:pStyle w:val="affb"/>
              <w:rPr>
                <w:b/>
                <w:bCs/>
                <w:lang w:eastAsia="ru-RU"/>
              </w:rPr>
            </w:pPr>
            <w:r w:rsidRPr="00DC32CB">
              <w:rPr>
                <w:b/>
                <w:bCs/>
                <w:lang w:eastAsia="ru-RU"/>
              </w:rPr>
              <w:t>2028</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4ED175F1" w14:textId="77777777" w:rsidR="0015404A" w:rsidRPr="00DC32CB" w:rsidRDefault="0015404A" w:rsidP="00895A66">
            <w:pPr>
              <w:pStyle w:val="affb"/>
              <w:rPr>
                <w:b/>
                <w:bCs/>
                <w:lang w:eastAsia="ru-RU"/>
              </w:rPr>
            </w:pPr>
            <w:r w:rsidRPr="00DC32CB">
              <w:rPr>
                <w:b/>
                <w:bCs/>
                <w:lang w:eastAsia="ru-RU"/>
              </w:rPr>
              <w:t>2029</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54A675C4" w14:textId="77777777" w:rsidR="0015404A" w:rsidRPr="00DC32CB" w:rsidRDefault="0015404A" w:rsidP="00895A66">
            <w:pPr>
              <w:pStyle w:val="affb"/>
              <w:rPr>
                <w:b/>
                <w:bCs/>
                <w:lang w:eastAsia="ru-RU"/>
              </w:rPr>
            </w:pPr>
            <w:r w:rsidRPr="00DC32CB">
              <w:rPr>
                <w:b/>
                <w:bCs/>
                <w:lang w:eastAsia="ru-RU"/>
              </w:rPr>
              <w:t>2030</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1100CA88" w14:textId="77777777" w:rsidR="0015404A" w:rsidRPr="00DC32CB" w:rsidRDefault="0015404A" w:rsidP="00895A66">
            <w:pPr>
              <w:pStyle w:val="affb"/>
              <w:rPr>
                <w:b/>
                <w:bCs/>
                <w:lang w:eastAsia="ru-RU"/>
              </w:rPr>
            </w:pPr>
            <w:r w:rsidRPr="00DC32CB">
              <w:rPr>
                <w:b/>
                <w:bCs/>
                <w:lang w:eastAsia="ru-RU"/>
              </w:rPr>
              <w:t>2031</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66666D37" w14:textId="77777777" w:rsidR="0015404A" w:rsidRPr="00DC32CB" w:rsidRDefault="0015404A" w:rsidP="00895A66">
            <w:pPr>
              <w:pStyle w:val="affb"/>
              <w:rPr>
                <w:b/>
                <w:bCs/>
                <w:lang w:eastAsia="ru-RU"/>
              </w:rPr>
            </w:pPr>
            <w:r w:rsidRPr="00DC32CB">
              <w:rPr>
                <w:b/>
                <w:bCs/>
                <w:lang w:eastAsia="ru-RU"/>
              </w:rPr>
              <w:t>2032</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0278BE76" w14:textId="77777777" w:rsidR="0015404A" w:rsidRPr="00DC32CB" w:rsidRDefault="0015404A" w:rsidP="00895A66">
            <w:pPr>
              <w:pStyle w:val="affb"/>
              <w:rPr>
                <w:b/>
                <w:bCs/>
                <w:lang w:eastAsia="ru-RU"/>
              </w:rPr>
            </w:pPr>
            <w:r w:rsidRPr="00DC32CB">
              <w:rPr>
                <w:b/>
                <w:bCs/>
                <w:lang w:eastAsia="ru-RU"/>
              </w:rPr>
              <w:t>2033</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6D2F626C" w14:textId="77777777" w:rsidR="0015404A" w:rsidRPr="00DC32CB" w:rsidRDefault="0015404A" w:rsidP="00895A66">
            <w:pPr>
              <w:pStyle w:val="affb"/>
              <w:rPr>
                <w:b/>
                <w:bCs/>
                <w:lang w:eastAsia="ru-RU"/>
              </w:rPr>
            </w:pPr>
            <w:r w:rsidRPr="00DC32CB">
              <w:rPr>
                <w:b/>
                <w:bCs/>
                <w:lang w:eastAsia="ru-RU"/>
              </w:rPr>
              <w:t>2034</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4DDFB3DC" w14:textId="77777777" w:rsidR="0015404A" w:rsidRPr="00DC32CB" w:rsidRDefault="0015404A" w:rsidP="00895A66">
            <w:pPr>
              <w:pStyle w:val="affb"/>
              <w:rPr>
                <w:b/>
                <w:bCs/>
                <w:lang w:eastAsia="ru-RU"/>
              </w:rPr>
            </w:pPr>
            <w:r w:rsidRPr="00DC32CB">
              <w:rPr>
                <w:b/>
                <w:bCs/>
                <w:lang w:eastAsia="ru-RU"/>
              </w:rPr>
              <w:t>2035</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1A03DB9C" w14:textId="77777777" w:rsidR="0015404A" w:rsidRPr="00DC32CB" w:rsidRDefault="0015404A" w:rsidP="00895A66">
            <w:pPr>
              <w:pStyle w:val="affb"/>
              <w:rPr>
                <w:b/>
                <w:bCs/>
                <w:lang w:eastAsia="ru-RU"/>
              </w:rPr>
            </w:pPr>
            <w:r w:rsidRPr="00DC32CB">
              <w:rPr>
                <w:b/>
                <w:bCs/>
                <w:lang w:eastAsia="ru-RU"/>
              </w:rPr>
              <w:t>2036</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210CBD99" w14:textId="77777777" w:rsidR="0015404A" w:rsidRPr="00DC32CB" w:rsidRDefault="0015404A" w:rsidP="00895A66">
            <w:pPr>
              <w:pStyle w:val="affb"/>
              <w:rPr>
                <w:b/>
                <w:bCs/>
                <w:lang w:eastAsia="ru-RU"/>
              </w:rPr>
            </w:pPr>
            <w:r w:rsidRPr="00DC32CB">
              <w:rPr>
                <w:b/>
                <w:bCs/>
                <w:lang w:eastAsia="ru-RU"/>
              </w:rPr>
              <w:t>2037</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00D26CD4" w14:textId="77777777" w:rsidR="0015404A" w:rsidRPr="00DC32CB" w:rsidRDefault="0015404A" w:rsidP="00895A66">
            <w:pPr>
              <w:pStyle w:val="affb"/>
              <w:rPr>
                <w:b/>
                <w:bCs/>
                <w:lang w:eastAsia="ru-RU"/>
              </w:rPr>
            </w:pPr>
            <w:r w:rsidRPr="00DC32CB">
              <w:rPr>
                <w:b/>
                <w:bCs/>
                <w:lang w:eastAsia="ru-RU"/>
              </w:rPr>
              <w:t>2038</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14:paraId="23A5B71E" w14:textId="77777777" w:rsidR="0015404A" w:rsidRPr="00DC32CB" w:rsidRDefault="0015404A" w:rsidP="00895A66">
            <w:pPr>
              <w:pStyle w:val="affb"/>
              <w:rPr>
                <w:b/>
                <w:bCs/>
                <w:lang w:eastAsia="ru-RU"/>
              </w:rPr>
            </w:pPr>
            <w:r w:rsidRPr="00DC32CB">
              <w:rPr>
                <w:b/>
                <w:bCs/>
                <w:lang w:eastAsia="ru-RU"/>
              </w:rPr>
              <w:t>2039</w:t>
            </w:r>
          </w:p>
        </w:tc>
        <w:tc>
          <w:tcPr>
            <w:tcW w:w="195" w:type="pct"/>
            <w:tcBorders>
              <w:top w:val="single" w:sz="4" w:space="0" w:color="auto"/>
              <w:left w:val="nil"/>
              <w:bottom w:val="single" w:sz="4" w:space="0" w:color="auto"/>
              <w:right w:val="single" w:sz="4" w:space="0" w:color="auto"/>
            </w:tcBorders>
            <w:shd w:val="clear" w:color="auto" w:fill="auto"/>
            <w:noWrap/>
            <w:vAlign w:val="center"/>
            <w:hideMark/>
          </w:tcPr>
          <w:p w14:paraId="276EB2EC" w14:textId="77777777" w:rsidR="0015404A" w:rsidRPr="00DC32CB" w:rsidRDefault="0015404A" w:rsidP="00895A66">
            <w:pPr>
              <w:pStyle w:val="affb"/>
              <w:rPr>
                <w:b/>
                <w:bCs/>
                <w:lang w:eastAsia="ru-RU"/>
              </w:rPr>
            </w:pPr>
            <w:r w:rsidRPr="00DC32CB">
              <w:rPr>
                <w:b/>
                <w:bCs/>
                <w:lang w:eastAsia="ru-RU"/>
              </w:rPr>
              <w:t>2040</w:t>
            </w:r>
          </w:p>
        </w:tc>
      </w:tr>
      <w:tr w:rsidR="0015404A" w:rsidRPr="00E17AF3" w14:paraId="3FC60CBB" w14:textId="77777777" w:rsidTr="00794107">
        <w:trPr>
          <w:trHeight w:val="27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1E6E654F" w14:textId="77777777" w:rsidR="0015404A" w:rsidRPr="00DC32CB" w:rsidRDefault="0015404A" w:rsidP="00895A66">
            <w:pPr>
              <w:pStyle w:val="affb"/>
              <w:rPr>
                <w:b/>
                <w:bCs/>
                <w:i/>
                <w:iCs/>
                <w:lang w:eastAsia="ru-RU"/>
              </w:rPr>
            </w:pPr>
            <w:r w:rsidRPr="00DC32CB">
              <w:rPr>
                <w:b/>
                <w:bCs/>
                <w:i/>
                <w:iCs/>
                <w:lang w:eastAsia="ru-RU"/>
              </w:rPr>
              <w:t>БТЭЦ-2</w:t>
            </w:r>
          </w:p>
        </w:tc>
        <w:tc>
          <w:tcPr>
            <w:tcW w:w="262" w:type="pct"/>
            <w:tcBorders>
              <w:top w:val="nil"/>
              <w:left w:val="nil"/>
              <w:bottom w:val="single" w:sz="4" w:space="0" w:color="auto"/>
              <w:right w:val="single" w:sz="4" w:space="0" w:color="auto"/>
            </w:tcBorders>
            <w:shd w:val="clear" w:color="auto" w:fill="auto"/>
            <w:vAlign w:val="center"/>
            <w:hideMark/>
          </w:tcPr>
          <w:p w14:paraId="0C314BBD" w14:textId="77777777" w:rsidR="0015404A" w:rsidRPr="00DC32CB" w:rsidRDefault="0015404A" w:rsidP="00895A66">
            <w:pPr>
              <w:pStyle w:val="affb"/>
              <w:rPr>
                <w:b/>
                <w:bCs/>
                <w:i/>
                <w:iCs/>
                <w:lang w:eastAsia="ru-RU"/>
              </w:rPr>
            </w:pPr>
            <w:r w:rsidRPr="00DC32CB">
              <w:rPr>
                <w:b/>
                <w:bCs/>
                <w:i/>
                <w:iCs/>
                <w:lang w:eastAsia="ru-RU"/>
              </w:rPr>
              <w:t> </w:t>
            </w:r>
          </w:p>
        </w:tc>
        <w:tc>
          <w:tcPr>
            <w:tcW w:w="283" w:type="pct"/>
            <w:tcBorders>
              <w:top w:val="nil"/>
              <w:left w:val="nil"/>
              <w:bottom w:val="single" w:sz="4" w:space="0" w:color="auto"/>
              <w:right w:val="single" w:sz="4" w:space="0" w:color="auto"/>
            </w:tcBorders>
            <w:shd w:val="clear" w:color="auto" w:fill="auto"/>
            <w:vAlign w:val="center"/>
            <w:hideMark/>
          </w:tcPr>
          <w:p w14:paraId="5A334270"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vAlign w:val="center"/>
            <w:hideMark/>
          </w:tcPr>
          <w:p w14:paraId="7B88A60A"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vAlign w:val="center"/>
            <w:hideMark/>
          </w:tcPr>
          <w:p w14:paraId="4456C84A"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vAlign w:val="center"/>
            <w:hideMark/>
          </w:tcPr>
          <w:p w14:paraId="504EA60F"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vAlign w:val="center"/>
            <w:hideMark/>
          </w:tcPr>
          <w:p w14:paraId="74456BDB"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vAlign w:val="center"/>
            <w:hideMark/>
          </w:tcPr>
          <w:p w14:paraId="2647ABAB"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vAlign w:val="center"/>
            <w:hideMark/>
          </w:tcPr>
          <w:p w14:paraId="26918362"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vAlign w:val="center"/>
            <w:hideMark/>
          </w:tcPr>
          <w:p w14:paraId="376A0C49"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vAlign w:val="center"/>
            <w:hideMark/>
          </w:tcPr>
          <w:p w14:paraId="7A662382"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vAlign w:val="center"/>
            <w:hideMark/>
          </w:tcPr>
          <w:p w14:paraId="3B6D2E02"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vAlign w:val="center"/>
            <w:hideMark/>
          </w:tcPr>
          <w:p w14:paraId="668ADF43"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vAlign w:val="center"/>
            <w:hideMark/>
          </w:tcPr>
          <w:p w14:paraId="78A3F3B0"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vAlign w:val="center"/>
            <w:hideMark/>
          </w:tcPr>
          <w:p w14:paraId="44C8ABC9"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vAlign w:val="center"/>
            <w:hideMark/>
          </w:tcPr>
          <w:p w14:paraId="617319CE"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vAlign w:val="center"/>
            <w:hideMark/>
          </w:tcPr>
          <w:p w14:paraId="17B1E13C"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vAlign w:val="center"/>
            <w:hideMark/>
          </w:tcPr>
          <w:p w14:paraId="1E1A75C5"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vAlign w:val="center"/>
            <w:hideMark/>
          </w:tcPr>
          <w:p w14:paraId="7824B82A" w14:textId="77777777" w:rsidR="0015404A" w:rsidRPr="00DC32CB" w:rsidRDefault="0015404A" w:rsidP="00895A66">
            <w:pPr>
              <w:pStyle w:val="affb"/>
              <w:rPr>
                <w:b/>
                <w:bCs/>
                <w:i/>
                <w:iCs/>
                <w:lang w:eastAsia="ru-RU"/>
              </w:rPr>
            </w:pPr>
            <w:r w:rsidRPr="00DC32CB">
              <w:rPr>
                <w:b/>
                <w:bCs/>
                <w:i/>
                <w:iCs/>
                <w:lang w:eastAsia="ru-RU"/>
              </w:rPr>
              <w:t> </w:t>
            </w:r>
          </w:p>
        </w:tc>
        <w:tc>
          <w:tcPr>
            <w:tcW w:w="196" w:type="pct"/>
            <w:tcBorders>
              <w:top w:val="nil"/>
              <w:left w:val="nil"/>
              <w:bottom w:val="single" w:sz="4" w:space="0" w:color="auto"/>
              <w:right w:val="single" w:sz="4" w:space="0" w:color="auto"/>
            </w:tcBorders>
            <w:shd w:val="clear" w:color="auto" w:fill="auto"/>
            <w:noWrap/>
            <w:vAlign w:val="bottom"/>
            <w:hideMark/>
          </w:tcPr>
          <w:p w14:paraId="33BA2CE7" w14:textId="77777777" w:rsidR="0015404A" w:rsidRPr="00DC32CB" w:rsidRDefault="0015404A" w:rsidP="00895A66">
            <w:pPr>
              <w:pStyle w:val="affb"/>
              <w:rPr>
                <w:b/>
                <w:bCs/>
                <w:lang w:eastAsia="ru-RU"/>
              </w:rPr>
            </w:pPr>
            <w:r w:rsidRPr="00DC32CB">
              <w:rPr>
                <w:b/>
                <w:bCs/>
                <w:lang w:eastAsia="ru-RU"/>
              </w:rPr>
              <w:t> </w:t>
            </w:r>
          </w:p>
        </w:tc>
        <w:tc>
          <w:tcPr>
            <w:tcW w:w="196" w:type="pct"/>
            <w:tcBorders>
              <w:top w:val="nil"/>
              <w:left w:val="nil"/>
              <w:bottom w:val="single" w:sz="4" w:space="0" w:color="auto"/>
              <w:right w:val="single" w:sz="4" w:space="0" w:color="auto"/>
            </w:tcBorders>
            <w:shd w:val="clear" w:color="auto" w:fill="auto"/>
            <w:noWrap/>
            <w:vAlign w:val="bottom"/>
            <w:hideMark/>
          </w:tcPr>
          <w:p w14:paraId="08596753" w14:textId="77777777" w:rsidR="0015404A" w:rsidRPr="00DC32CB" w:rsidRDefault="0015404A" w:rsidP="00895A66">
            <w:pPr>
              <w:pStyle w:val="affb"/>
              <w:rPr>
                <w:b/>
                <w:bCs/>
                <w:lang w:eastAsia="ru-RU"/>
              </w:rPr>
            </w:pPr>
            <w:r w:rsidRPr="00DC32CB">
              <w:rPr>
                <w:b/>
                <w:bCs/>
                <w:lang w:eastAsia="ru-RU"/>
              </w:rPr>
              <w:t> </w:t>
            </w:r>
          </w:p>
        </w:tc>
        <w:tc>
          <w:tcPr>
            <w:tcW w:w="196" w:type="pct"/>
            <w:tcBorders>
              <w:top w:val="nil"/>
              <w:left w:val="nil"/>
              <w:bottom w:val="single" w:sz="4" w:space="0" w:color="auto"/>
              <w:right w:val="single" w:sz="4" w:space="0" w:color="auto"/>
            </w:tcBorders>
            <w:shd w:val="clear" w:color="auto" w:fill="auto"/>
            <w:noWrap/>
            <w:vAlign w:val="bottom"/>
            <w:hideMark/>
          </w:tcPr>
          <w:p w14:paraId="68DD809D" w14:textId="77777777" w:rsidR="0015404A" w:rsidRPr="00DC32CB" w:rsidRDefault="0015404A" w:rsidP="00895A66">
            <w:pPr>
              <w:pStyle w:val="affb"/>
              <w:rPr>
                <w:b/>
                <w:bCs/>
                <w:lang w:eastAsia="ru-RU"/>
              </w:rPr>
            </w:pPr>
            <w:r w:rsidRPr="00DC32CB">
              <w:rPr>
                <w:b/>
                <w:bCs/>
                <w:lang w:eastAsia="ru-RU"/>
              </w:rPr>
              <w:t> </w:t>
            </w:r>
          </w:p>
        </w:tc>
        <w:tc>
          <w:tcPr>
            <w:tcW w:w="195" w:type="pct"/>
            <w:tcBorders>
              <w:top w:val="nil"/>
              <w:left w:val="nil"/>
              <w:bottom w:val="single" w:sz="4" w:space="0" w:color="auto"/>
              <w:right w:val="single" w:sz="4" w:space="0" w:color="auto"/>
            </w:tcBorders>
            <w:shd w:val="clear" w:color="auto" w:fill="auto"/>
            <w:noWrap/>
            <w:vAlign w:val="bottom"/>
            <w:hideMark/>
          </w:tcPr>
          <w:p w14:paraId="149C0059" w14:textId="77777777" w:rsidR="0015404A" w:rsidRPr="00DC32CB" w:rsidRDefault="0015404A" w:rsidP="00895A66">
            <w:pPr>
              <w:pStyle w:val="affb"/>
              <w:rPr>
                <w:b/>
                <w:bCs/>
                <w:lang w:eastAsia="ru-RU"/>
              </w:rPr>
            </w:pPr>
            <w:r w:rsidRPr="00DC32CB">
              <w:rPr>
                <w:b/>
                <w:bCs/>
                <w:lang w:eastAsia="ru-RU"/>
              </w:rPr>
              <w:t> </w:t>
            </w:r>
          </w:p>
        </w:tc>
      </w:tr>
      <w:tr w:rsidR="0015510A" w:rsidRPr="00E17AF3" w14:paraId="13A11142"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BE336D4" w14:textId="77777777" w:rsidR="0015510A" w:rsidRPr="00E17AF3" w:rsidRDefault="0015510A" w:rsidP="0015510A">
            <w:pPr>
              <w:pStyle w:val="affb"/>
              <w:rPr>
                <w:lang w:eastAsia="ru-RU"/>
              </w:rPr>
            </w:pPr>
            <w:r w:rsidRPr="00E17AF3">
              <w:rPr>
                <w:lang w:eastAsia="ru-RU"/>
              </w:rPr>
              <w:t>Расход топлива на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46BB3523" w14:textId="77777777" w:rsidR="0015510A" w:rsidRPr="00E17AF3" w:rsidRDefault="0015510A" w:rsidP="0015510A">
            <w:pPr>
              <w:pStyle w:val="affb"/>
              <w:rPr>
                <w:lang w:eastAsia="ru-RU"/>
              </w:rPr>
            </w:pPr>
            <w:r w:rsidRPr="00E17AF3">
              <w:rPr>
                <w:lang w:eastAsia="ru-RU"/>
              </w:rPr>
              <w:t>тыс. т у.т</w:t>
            </w:r>
          </w:p>
        </w:tc>
        <w:tc>
          <w:tcPr>
            <w:tcW w:w="283" w:type="pct"/>
            <w:tcBorders>
              <w:top w:val="nil"/>
              <w:left w:val="nil"/>
              <w:bottom w:val="single" w:sz="4" w:space="0" w:color="auto"/>
              <w:right w:val="single" w:sz="4" w:space="0" w:color="auto"/>
            </w:tcBorders>
            <w:shd w:val="clear" w:color="auto" w:fill="auto"/>
            <w:noWrap/>
            <w:vAlign w:val="center"/>
            <w:hideMark/>
          </w:tcPr>
          <w:p w14:paraId="16F25C8E" w14:textId="3226ED50" w:rsidR="0015510A" w:rsidRPr="00E17AF3" w:rsidRDefault="0015510A" w:rsidP="0015510A">
            <w:pPr>
              <w:pStyle w:val="affb"/>
              <w:rPr>
                <w:lang w:eastAsia="ru-RU"/>
              </w:rPr>
            </w:pPr>
            <w:r>
              <w:rPr>
                <w:color w:val="000000"/>
                <w:szCs w:val="20"/>
              </w:rPr>
              <w:t>239,65</w:t>
            </w:r>
          </w:p>
        </w:tc>
        <w:tc>
          <w:tcPr>
            <w:tcW w:w="196" w:type="pct"/>
            <w:tcBorders>
              <w:top w:val="nil"/>
              <w:left w:val="nil"/>
              <w:bottom w:val="single" w:sz="4" w:space="0" w:color="auto"/>
              <w:right w:val="single" w:sz="4" w:space="0" w:color="auto"/>
            </w:tcBorders>
            <w:shd w:val="clear" w:color="auto" w:fill="auto"/>
            <w:noWrap/>
            <w:vAlign w:val="center"/>
            <w:hideMark/>
          </w:tcPr>
          <w:p w14:paraId="6AD56915" w14:textId="12F2890F" w:rsidR="0015510A" w:rsidRPr="00E17AF3" w:rsidRDefault="0015510A" w:rsidP="0015510A">
            <w:pPr>
              <w:pStyle w:val="affb"/>
              <w:rPr>
                <w:lang w:eastAsia="ru-RU"/>
              </w:rPr>
            </w:pPr>
            <w:r>
              <w:rPr>
                <w:color w:val="000000"/>
                <w:szCs w:val="20"/>
              </w:rPr>
              <w:t>264,98</w:t>
            </w:r>
          </w:p>
        </w:tc>
        <w:tc>
          <w:tcPr>
            <w:tcW w:w="196" w:type="pct"/>
            <w:tcBorders>
              <w:top w:val="nil"/>
              <w:left w:val="nil"/>
              <w:bottom w:val="single" w:sz="4" w:space="0" w:color="auto"/>
              <w:right w:val="single" w:sz="4" w:space="0" w:color="auto"/>
            </w:tcBorders>
            <w:shd w:val="clear" w:color="auto" w:fill="auto"/>
            <w:noWrap/>
            <w:vAlign w:val="center"/>
            <w:hideMark/>
          </w:tcPr>
          <w:p w14:paraId="182D3EFF" w14:textId="502DB8F9" w:rsidR="0015510A" w:rsidRPr="00E17AF3" w:rsidRDefault="0015510A" w:rsidP="0015510A">
            <w:pPr>
              <w:pStyle w:val="affb"/>
              <w:rPr>
                <w:lang w:eastAsia="ru-RU"/>
              </w:rPr>
            </w:pPr>
            <w:r>
              <w:rPr>
                <w:color w:val="000000"/>
                <w:szCs w:val="20"/>
              </w:rPr>
              <w:t>242,22</w:t>
            </w:r>
          </w:p>
        </w:tc>
        <w:tc>
          <w:tcPr>
            <w:tcW w:w="196" w:type="pct"/>
            <w:tcBorders>
              <w:top w:val="nil"/>
              <w:left w:val="nil"/>
              <w:bottom w:val="single" w:sz="4" w:space="0" w:color="auto"/>
              <w:right w:val="single" w:sz="4" w:space="0" w:color="auto"/>
            </w:tcBorders>
            <w:shd w:val="clear" w:color="auto" w:fill="auto"/>
            <w:noWrap/>
            <w:vAlign w:val="center"/>
            <w:hideMark/>
          </w:tcPr>
          <w:p w14:paraId="1AD67390" w14:textId="6C986047" w:rsidR="0015510A" w:rsidRPr="00E17AF3" w:rsidRDefault="0015510A" w:rsidP="0015510A">
            <w:pPr>
              <w:pStyle w:val="affb"/>
              <w:rPr>
                <w:lang w:eastAsia="ru-RU"/>
              </w:rPr>
            </w:pPr>
            <w:r>
              <w:rPr>
                <w:color w:val="000000"/>
                <w:szCs w:val="20"/>
              </w:rPr>
              <w:t>248,91</w:t>
            </w:r>
          </w:p>
        </w:tc>
        <w:tc>
          <w:tcPr>
            <w:tcW w:w="196" w:type="pct"/>
            <w:tcBorders>
              <w:top w:val="nil"/>
              <w:left w:val="nil"/>
              <w:bottom w:val="single" w:sz="4" w:space="0" w:color="auto"/>
              <w:right w:val="single" w:sz="4" w:space="0" w:color="auto"/>
            </w:tcBorders>
            <w:shd w:val="clear" w:color="auto" w:fill="auto"/>
            <w:noWrap/>
            <w:vAlign w:val="center"/>
            <w:hideMark/>
          </w:tcPr>
          <w:p w14:paraId="301C1442" w14:textId="54C6FEAE" w:rsidR="0015510A" w:rsidRPr="00E17AF3" w:rsidRDefault="0015510A" w:rsidP="0015510A">
            <w:pPr>
              <w:pStyle w:val="affb"/>
              <w:rPr>
                <w:lang w:eastAsia="ru-RU"/>
              </w:rPr>
            </w:pPr>
            <w:r>
              <w:rPr>
                <w:color w:val="000000"/>
                <w:szCs w:val="20"/>
              </w:rPr>
              <w:t>249,47</w:t>
            </w:r>
          </w:p>
        </w:tc>
        <w:tc>
          <w:tcPr>
            <w:tcW w:w="196" w:type="pct"/>
            <w:tcBorders>
              <w:top w:val="nil"/>
              <w:left w:val="nil"/>
              <w:bottom w:val="single" w:sz="4" w:space="0" w:color="auto"/>
              <w:right w:val="single" w:sz="4" w:space="0" w:color="auto"/>
            </w:tcBorders>
            <w:shd w:val="clear" w:color="auto" w:fill="auto"/>
            <w:noWrap/>
            <w:vAlign w:val="center"/>
            <w:hideMark/>
          </w:tcPr>
          <w:p w14:paraId="4042039D" w14:textId="3C18A067" w:rsidR="0015510A" w:rsidRPr="00E17AF3" w:rsidRDefault="0015510A" w:rsidP="0015510A">
            <w:pPr>
              <w:pStyle w:val="affb"/>
              <w:rPr>
                <w:lang w:eastAsia="ru-RU"/>
              </w:rPr>
            </w:pPr>
            <w:r>
              <w:rPr>
                <w:color w:val="000000"/>
                <w:szCs w:val="20"/>
              </w:rPr>
              <w:t>248,95</w:t>
            </w:r>
          </w:p>
        </w:tc>
        <w:tc>
          <w:tcPr>
            <w:tcW w:w="196" w:type="pct"/>
            <w:tcBorders>
              <w:top w:val="nil"/>
              <w:left w:val="nil"/>
              <w:bottom w:val="single" w:sz="4" w:space="0" w:color="auto"/>
              <w:right w:val="single" w:sz="4" w:space="0" w:color="auto"/>
            </w:tcBorders>
            <w:shd w:val="clear" w:color="auto" w:fill="auto"/>
            <w:noWrap/>
            <w:vAlign w:val="center"/>
            <w:hideMark/>
          </w:tcPr>
          <w:p w14:paraId="3F917D7F" w14:textId="63D9E3F5" w:rsidR="0015510A" w:rsidRPr="00E17AF3" w:rsidRDefault="0015510A" w:rsidP="0015510A">
            <w:pPr>
              <w:pStyle w:val="affb"/>
              <w:rPr>
                <w:lang w:eastAsia="ru-RU"/>
              </w:rPr>
            </w:pPr>
            <w:r>
              <w:rPr>
                <w:color w:val="000000"/>
                <w:szCs w:val="20"/>
              </w:rPr>
              <w:t>250,32</w:t>
            </w:r>
          </w:p>
        </w:tc>
        <w:tc>
          <w:tcPr>
            <w:tcW w:w="196" w:type="pct"/>
            <w:tcBorders>
              <w:top w:val="nil"/>
              <w:left w:val="nil"/>
              <w:bottom w:val="single" w:sz="4" w:space="0" w:color="auto"/>
              <w:right w:val="single" w:sz="4" w:space="0" w:color="auto"/>
            </w:tcBorders>
            <w:shd w:val="clear" w:color="auto" w:fill="auto"/>
            <w:noWrap/>
            <w:vAlign w:val="center"/>
            <w:hideMark/>
          </w:tcPr>
          <w:p w14:paraId="4B883459" w14:textId="7B604B49" w:rsidR="0015510A" w:rsidRPr="00E17AF3" w:rsidRDefault="0015510A" w:rsidP="0015510A">
            <w:pPr>
              <w:pStyle w:val="affb"/>
              <w:rPr>
                <w:lang w:eastAsia="ru-RU"/>
              </w:rPr>
            </w:pPr>
            <w:r>
              <w:rPr>
                <w:color w:val="000000"/>
                <w:szCs w:val="20"/>
              </w:rPr>
              <w:t>250,32</w:t>
            </w:r>
          </w:p>
        </w:tc>
        <w:tc>
          <w:tcPr>
            <w:tcW w:w="196" w:type="pct"/>
            <w:tcBorders>
              <w:top w:val="nil"/>
              <w:left w:val="nil"/>
              <w:bottom w:val="single" w:sz="4" w:space="0" w:color="auto"/>
              <w:right w:val="single" w:sz="4" w:space="0" w:color="auto"/>
            </w:tcBorders>
            <w:shd w:val="clear" w:color="auto" w:fill="auto"/>
            <w:noWrap/>
            <w:vAlign w:val="center"/>
            <w:hideMark/>
          </w:tcPr>
          <w:p w14:paraId="434D118C" w14:textId="6CD90DEA" w:rsidR="0015510A" w:rsidRPr="00E17AF3" w:rsidRDefault="0015510A" w:rsidP="0015510A">
            <w:pPr>
              <w:pStyle w:val="affb"/>
              <w:rPr>
                <w:lang w:eastAsia="ru-RU"/>
              </w:rPr>
            </w:pPr>
            <w:r>
              <w:rPr>
                <w:color w:val="000000"/>
                <w:szCs w:val="20"/>
              </w:rPr>
              <w:t>250,32</w:t>
            </w:r>
          </w:p>
        </w:tc>
        <w:tc>
          <w:tcPr>
            <w:tcW w:w="196" w:type="pct"/>
            <w:tcBorders>
              <w:top w:val="nil"/>
              <w:left w:val="nil"/>
              <w:bottom w:val="single" w:sz="4" w:space="0" w:color="auto"/>
              <w:right w:val="single" w:sz="4" w:space="0" w:color="auto"/>
            </w:tcBorders>
            <w:shd w:val="clear" w:color="auto" w:fill="auto"/>
            <w:noWrap/>
            <w:vAlign w:val="center"/>
            <w:hideMark/>
          </w:tcPr>
          <w:p w14:paraId="7EA7122E" w14:textId="0537F567" w:rsidR="0015510A" w:rsidRPr="00E17AF3" w:rsidRDefault="0015510A" w:rsidP="0015510A">
            <w:pPr>
              <w:pStyle w:val="affb"/>
              <w:rPr>
                <w:lang w:eastAsia="ru-RU"/>
              </w:rPr>
            </w:pPr>
            <w:r>
              <w:rPr>
                <w:color w:val="000000"/>
                <w:szCs w:val="20"/>
              </w:rPr>
              <w:t>250,32</w:t>
            </w:r>
          </w:p>
        </w:tc>
        <w:tc>
          <w:tcPr>
            <w:tcW w:w="196" w:type="pct"/>
            <w:tcBorders>
              <w:top w:val="nil"/>
              <w:left w:val="nil"/>
              <w:bottom w:val="single" w:sz="4" w:space="0" w:color="auto"/>
              <w:right w:val="single" w:sz="4" w:space="0" w:color="auto"/>
            </w:tcBorders>
            <w:shd w:val="clear" w:color="auto" w:fill="auto"/>
            <w:noWrap/>
            <w:vAlign w:val="center"/>
            <w:hideMark/>
          </w:tcPr>
          <w:p w14:paraId="6A71653F" w14:textId="531912D3" w:rsidR="0015510A" w:rsidRPr="00E17AF3" w:rsidRDefault="0015510A" w:rsidP="0015510A">
            <w:pPr>
              <w:pStyle w:val="affb"/>
              <w:rPr>
                <w:lang w:eastAsia="ru-RU"/>
              </w:rPr>
            </w:pPr>
            <w:r>
              <w:rPr>
                <w:color w:val="000000"/>
                <w:szCs w:val="20"/>
              </w:rPr>
              <w:t>250,32</w:t>
            </w:r>
          </w:p>
        </w:tc>
        <w:tc>
          <w:tcPr>
            <w:tcW w:w="196" w:type="pct"/>
            <w:tcBorders>
              <w:top w:val="nil"/>
              <w:left w:val="nil"/>
              <w:bottom w:val="single" w:sz="4" w:space="0" w:color="auto"/>
              <w:right w:val="single" w:sz="4" w:space="0" w:color="auto"/>
            </w:tcBorders>
            <w:shd w:val="clear" w:color="auto" w:fill="auto"/>
            <w:noWrap/>
            <w:vAlign w:val="center"/>
            <w:hideMark/>
          </w:tcPr>
          <w:p w14:paraId="1B460984" w14:textId="41755FF0" w:rsidR="0015510A" w:rsidRPr="00E17AF3" w:rsidRDefault="0015510A" w:rsidP="0015510A">
            <w:pPr>
              <w:pStyle w:val="affb"/>
              <w:rPr>
                <w:lang w:eastAsia="ru-RU"/>
              </w:rPr>
            </w:pPr>
            <w:r>
              <w:rPr>
                <w:color w:val="000000"/>
                <w:szCs w:val="20"/>
              </w:rPr>
              <w:t>250,32</w:t>
            </w:r>
          </w:p>
        </w:tc>
        <w:tc>
          <w:tcPr>
            <w:tcW w:w="196" w:type="pct"/>
            <w:tcBorders>
              <w:top w:val="nil"/>
              <w:left w:val="nil"/>
              <w:bottom w:val="single" w:sz="4" w:space="0" w:color="auto"/>
              <w:right w:val="single" w:sz="4" w:space="0" w:color="auto"/>
            </w:tcBorders>
            <w:shd w:val="clear" w:color="auto" w:fill="auto"/>
            <w:noWrap/>
            <w:vAlign w:val="center"/>
            <w:hideMark/>
          </w:tcPr>
          <w:p w14:paraId="68E7C872" w14:textId="2A1CEB11" w:rsidR="0015510A" w:rsidRPr="00E17AF3" w:rsidRDefault="0015510A" w:rsidP="0015510A">
            <w:pPr>
              <w:pStyle w:val="affb"/>
              <w:rPr>
                <w:lang w:eastAsia="ru-RU"/>
              </w:rPr>
            </w:pPr>
            <w:r>
              <w:rPr>
                <w:color w:val="000000"/>
                <w:szCs w:val="20"/>
              </w:rPr>
              <w:t>250,32</w:t>
            </w:r>
          </w:p>
        </w:tc>
        <w:tc>
          <w:tcPr>
            <w:tcW w:w="196" w:type="pct"/>
            <w:tcBorders>
              <w:top w:val="nil"/>
              <w:left w:val="nil"/>
              <w:bottom w:val="single" w:sz="4" w:space="0" w:color="auto"/>
              <w:right w:val="single" w:sz="4" w:space="0" w:color="auto"/>
            </w:tcBorders>
            <w:shd w:val="clear" w:color="auto" w:fill="auto"/>
            <w:noWrap/>
            <w:vAlign w:val="center"/>
            <w:hideMark/>
          </w:tcPr>
          <w:p w14:paraId="1F019FCC" w14:textId="769B6C07" w:rsidR="0015510A" w:rsidRPr="00E17AF3" w:rsidRDefault="0015510A" w:rsidP="0015510A">
            <w:pPr>
              <w:pStyle w:val="affb"/>
              <w:rPr>
                <w:lang w:eastAsia="ru-RU"/>
              </w:rPr>
            </w:pPr>
            <w:r>
              <w:rPr>
                <w:color w:val="000000"/>
                <w:szCs w:val="20"/>
              </w:rPr>
              <w:t>250,32</w:t>
            </w:r>
          </w:p>
        </w:tc>
        <w:tc>
          <w:tcPr>
            <w:tcW w:w="196" w:type="pct"/>
            <w:tcBorders>
              <w:top w:val="nil"/>
              <w:left w:val="nil"/>
              <w:bottom w:val="single" w:sz="4" w:space="0" w:color="auto"/>
              <w:right w:val="single" w:sz="4" w:space="0" w:color="auto"/>
            </w:tcBorders>
            <w:shd w:val="clear" w:color="auto" w:fill="auto"/>
            <w:noWrap/>
            <w:vAlign w:val="center"/>
            <w:hideMark/>
          </w:tcPr>
          <w:p w14:paraId="1C5C1B8B" w14:textId="78F7ABE2" w:rsidR="0015510A" w:rsidRPr="00E17AF3" w:rsidRDefault="0015510A" w:rsidP="0015510A">
            <w:pPr>
              <w:pStyle w:val="affb"/>
              <w:rPr>
                <w:lang w:eastAsia="ru-RU"/>
              </w:rPr>
            </w:pPr>
            <w:r>
              <w:rPr>
                <w:color w:val="000000"/>
                <w:szCs w:val="20"/>
              </w:rPr>
              <w:t>250,32</w:t>
            </w:r>
          </w:p>
        </w:tc>
        <w:tc>
          <w:tcPr>
            <w:tcW w:w="196" w:type="pct"/>
            <w:tcBorders>
              <w:top w:val="nil"/>
              <w:left w:val="nil"/>
              <w:bottom w:val="single" w:sz="4" w:space="0" w:color="auto"/>
              <w:right w:val="single" w:sz="4" w:space="0" w:color="auto"/>
            </w:tcBorders>
            <w:shd w:val="clear" w:color="auto" w:fill="auto"/>
            <w:noWrap/>
            <w:vAlign w:val="center"/>
            <w:hideMark/>
          </w:tcPr>
          <w:p w14:paraId="14997373" w14:textId="5A6DF825" w:rsidR="0015510A" w:rsidRPr="00E17AF3" w:rsidRDefault="0015510A" w:rsidP="0015510A">
            <w:pPr>
              <w:pStyle w:val="affb"/>
              <w:rPr>
                <w:lang w:eastAsia="ru-RU"/>
              </w:rPr>
            </w:pPr>
            <w:r>
              <w:rPr>
                <w:color w:val="000000"/>
                <w:szCs w:val="20"/>
              </w:rPr>
              <w:t>250,32</w:t>
            </w:r>
          </w:p>
        </w:tc>
        <w:tc>
          <w:tcPr>
            <w:tcW w:w="196" w:type="pct"/>
            <w:tcBorders>
              <w:top w:val="nil"/>
              <w:left w:val="nil"/>
              <w:bottom w:val="single" w:sz="4" w:space="0" w:color="auto"/>
              <w:right w:val="single" w:sz="4" w:space="0" w:color="auto"/>
            </w:tcBorders>
            <w:shd w:val="clear" w:color="auto" w:fill="auto"/>
            <w:noWrap/>
            <w:vAlign w:val="center"/>
            <w:hideMark/>
          </w:tcPr>
          <w:p w14:paraId="5DEEAEFC" w14:textId="676CFFB6" w:rsidR="0015510A" w:rsidRPr="00E17AF3" w:rsidRDefault="0015510A" w:rsidP="0015510A">
            <w:pPr>
              <w:pStyle w:val="affb"/>
              <w:rPr>
                <w:lang w:eastAsia="ru-RU"/>
              </w:rPr>
            </w:pPr>
            <w:r>
              <w:rPr>
                <w:color w:val="000000"/>
                <w:szCs w:val="20"/>
              </w:rPr>
              <w:t>249,04</w:t>
            </w:r>
          </w:p>
        </w:tc>
        <w:tc>
          <w:tcPr>
            <w:tcW w:w="196" w:type="pct"/>
            <w:tcBorders>
              <w:top w:val="nil"/>
              <w:left w:val="nil"/>
              <w:bottom w:val="single" w:sz="4" w:space="0" w:color="auto"/>
              <w:right w:val="single" w:sz="4" w:space="0" w:color="auto"/>
            </w:tcBorders>
            <w:shd w:val="clear" w:color="auto" w:fill="auto"/>
            <w:noWrap/>
            <w:vAlign w:val="center"/>
            <w:hideMark/>
          </w:tcPr>
          <w:p w14:paraId="28BBD9D5" w14:textId="5C1ED833" w:rsidR="0015510A" w:rsidRPr="00E17AF3" w:rsidRDefault="0015510A" w:rsidP="0015510A">
            <w:pPr>
              <w:pStyle w:val="affb"/>
              <w:rPr>
                <w:lang w:eastAsia="ru-RU"/>
              </w:rPr>
            </w:pPr>
            <w:r>
              <w:rPr>
                <w:color w:val="000000"/>
                <w:szCs w:val="20"/>
              </w:rPr>
              <w:t>249,04</w:t>
            </w:r>
          </w:p>
        </w:tc>
        <w:tc>
          <w:tcPr>
            <w:tcW w:w="196" w:type="pct"/>
            <w:tcBorders>
              <w:top w:val="nil"/>
              <w:left w:val="nil"/>
              <w:bottom w:val="single" w:sz="4" w:space="0" w:color="auto"/>
              <w:right w:val="single" w:sz="4" w:space="0" w:color="auto"/>
            </w:tcBorders>
            <w:shd w:val="clear" w:color="auto" w:fill="auto"/>
            <w:noWrap/>
            <w:vAlign w:val="center"/>
            <w:hideMark/>
          </w:tcPr>
          <w:p w14:paraId="49A08384" w14:textId="3F96D2CF" w:rsidR="0015510A" w:rsidRPr="00E17AF3" w:rsidRDefault="0015510A" w:rsidP="0015510A">
            <w:pPr>
              <w:pStyle w:val="affb"/>
              <w:rPr>
                <w:lang w:eastAsia="ru-RU"/>
              </w:rPr>
            </w:pPr>
            <w:r>
              <w:rPr>
                <w:color w:val="000000"/>
                <w:szCs w:val="20"/>
              </w:rPr>
              <w:t>249,04</w:t>
            </w:r>
          </w:p>
        </w:tc>
        <w:tc>
          <w:tcPr>
            <w:tcW w:w="196" w:type="pct"/>
            <w:tcBorders>
              <w:top w:val="nil"/>
              <w:left w:val="nil"/>
              <w:bottom w:val="single" w:sz="4" w:space="0" w:color="auto"/>
              <w:right w:val="single" w:sz="4" w:space="0" w:color="auto"/>
            </w:tcBorders>
            <w:shd w:val="clear" w:color="auto" w:fill="auto"/>
            <w:noWrap/>
            <w:vAlign w:val="center"/>
            <w:hideMark/>
          </w:tcPr>
          <w:p w14:paraId="2DE22F34" w14:textId="72AF893D" w:rsidR="0015510A" w:rsidRPr="00E17AF3" w:rsidRDefault="0015510A" w:rsidP="0015510A">
            <w:pPr>
              <w:pStyle w:val="affb"/>
              <w:rPr>
                <w:lang w:eastAsia="ru-RU"/>
              </w:rPr>
            </w:pPr>
            <w:r>
              <w:rPr>
                <w:color w:val="000000"/>
                <w:szCs w:val="20"/>
              </w:rPr>
              <w:t>249,04</w:t>
            </w:r>
          </w:p>
        </w:tc>
        <w:tc>
          <w:tcPr>
            <w:tcW w:w="195" w:type="pct"/>
            <w:tcBorders>
              <w:top w:val="nil"/>
              <w:left w:val="nil"/>
              <w:bottom w:val="single" w:sz="4" w:space="0" w:color="auto"/>
              <w:right w:val="single" w:sz="4" w:space="0" w:color="auto"/>
            </w:tcBorders>
            <w:shd w:val="clear" w:color="auto" w:fill="auto"/>
            <w:noWrap/>
            <w:vAlign w:val="center"/>
            <w:hideMark/>
          </w:tcPr>
          <w:p w14:paraId="5939A5F8" w14:textId="17417D6D" w:rsidR="0015510A" w:rsidRPr="00E17AF3" w:rsidRDefault="0015510A" w:rsidP="0015510A">
            <w:pPr>
              <w:pStyle w:val="affb"/>
              <w:rPr>
                <w:lang w:eastAsia="ru-RU"/>
              </w:rPr>
            </w:pPr>
            <w:r>
              <w:rPr>
                <w:color w:val="000000"/>
                <w:szCs w:val="20"/>
              </w:rPr>
              <w:t>249,04</w:t>
            </w:r>
          </w:p>
        </w:tc>
      </w:tr>
      <w:tr w:rsidR="0015510A" w:rsidRPr="00E17AF3" w14:paraId="7CA7D18F"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51FD59D" w14:textId="77777777" w:rsidR="0015510A" w:rsidRPr="00E17AF3" w:rsidRDefault="0015510A" w:rsidP="0015510A">
            <w:pPr>
              <w:pStyle w:val="affb"/>
              <w:rPr>
                <w:lang w:eastAsia="ru-RU"/>
              </w:rPr>
            </w:pPr>
            <w:r w:rsidRPr="00E17AF3">
              <w:rPr>
                <w:lang w:eastAsia="ru-RU"/>
              </w:rPr>
              <w:t>Расход топлива на отпуск электроэнергии</w:t>
            </w:r>
          </w:p>
        </w:tc>
        <w:tc>
          <w:tcPr>
            <w:tcW w:w="262" w:type="pct"/>
            <w:tcBorders>
              <w:top w:val="nil"/>
              <w:left w:val="nil"/>
              <w:bottom w:val="single" w:sz="4" w:space="0" w:color="auto"/>
              <w:right w:val="single" w:sz="4" w:space="0" w:color="auto"/>
            </w:tcBorders>
            <w:shd w:val="clear" w:color="auto" w:fill="auto"/>
            <w:vAlign w:val="center"/>
            <w:hideMark/>
          </w:tcPr>
          <w:p w14:paraId="5152AA32" w14:textId="77777777" w:rsidR="0015510A" w:rsidRPr="00E17AF3" w:rsidRDefault="0015510A" w:rsidP="0015510A">
            <w:pPr>
              <w:pStyle w:val="affb"/>
              <w:rPr>
                <w:lang w:eastAsia="ru-RU"/>
              </w:rPr>
            </w:pPr>
            <w:r w:rsidRPr="00E17AF3">
              <w:rPr>
                <w:lang w:eastAsia="ru-RU"/>
              </w:rPr>
              <w:t>тыс. т у.т</w:t>
            </w:r>
          </w:p>
        </w:tc>
        <w:tc>
          <w:tcPr>
            <w:tcW w:w="283" w:type="pct"/>
            <w:tcBorders>
              <w:top w:val="nil"/>
              <w:left w:val="nil"/>
              <w:bottom w:val="single" w:sz="4" w:space="0" w:color="auto"/>
              <w:right w:val="single" w:sz="4" w:space="0" w:color="auto"/>
            </w:tcBorders>
            <w:shd w:val="clear" w:color="auto" w:fill="auto"/>
            <w:noWrap/>
            <w:vAlign w:val="center"/>
            <w:hideMark/>
          </w:tcPr>
          <w:p w14:paraId="6B5828E9" w14:textId="26D08499" w:rsidR="0015510A" w:rsidRPr="00E17AF3" w:rsidRDefault="0015510A" w:rsidP="0015510A">
            <w:pPr>
              <w:pStyle w:val="affb"/>
              <w:rPr>
                <w:lang w:eastAsia="ru-RU"/>
              </w:rPr>
            </w:pPr>
            <w:r>
              <w:rPr>
                <w:color w:val="000000"/>
                <w:szCs w:val="20"/>
              </w:rPr>
              <w:t>39,77</w:t>
            </w:r>
          </w:p>
        </w:tc>
        <w:tc>
          <w:tcPr>
            <w:tcW w:w="196" w:type="pct"/>
            <w:tcBorders>
              <w:top w:val="nil"/>
              <w:left w:val="nil"/>
              <w:bottom w:val="single" w:sz="4" w:space="0" w:color="auto"/>
              <w:right w:val="single" w:sz="4" w:space="0" w:color="auto"/>
            </w:tcBorders>
            <w:shd w:val="clear" w:color="auto" w:fill="auto"/>
            <w:noWrap/>
            <w:vAlign w:val="center"/>
            <w:hideMark/>
          </w:tcPr>
          <w:p w14:paraId="3026704D" w14:textId="28D88933" w:rsidR="0015510A" w:rsidRPr="00E17AF3" w:rsidRDefault="0015510A" w:rsidP="0015510A">
            <w:pPr>
              <w:pStyle w:val="affb"/>
              <w:rPr>
                <w:lang w:eastAsia="ru-RU"/>
              </w:rPr>
            </w:pPr>
            <w:r>
              <w:rPr>
                <w:color w:val="000000"/>
                <w:szCs w:val="20"/>
              </w:rPr>
              <w:t>57,63</w:t>
            </w:r>
          </w:p>
        </w:tc>
        <w:tc>
          <w:tcPr>
            <w:tcW w:w="196" w:type="pct"/>
            <w:tcBorders>
              <w:top w:val="nil"/>
              <w:left w:val="nil"/>
              <w:bottom w:val="single" w:sz="4" w:space="0" w:color="auto"/>
              <w:right w:val="single" w:sz="4" w:space="0" w:color="auto"/>
            </w:tcBorders>
            <w:shd w:val="clear" w:color="auto" w:fill="auto"/>
            <w:noWrap/>
            <w:vAlign w:val="center"/>
            <w:hideMark/>
          </w:tcPr>
          <w:p w14:paraId="4DAF04FA" w14:textId="1FF97AE3" w:rsidR="0015510A" w:rsidRPr="00E17AF3" w:rsidRDefault="0015510A" w:rsidP="0015510A">
            <w:pPr>
              <w:pStyle w:val="affb"/>
              <w:rPr>
                <w:lang w:eastAsia="ru-RU"/>
              </w:rPr>
            </w:pPr>
            <w:r>
              <w:rPr>
                <w:color w:val="000000"/>
                <w:szCs w:val="20"/>
              </w:rPr>
              <w:t>51,57</w:t>
            </w:r>
          </w:p>
        </w:tc>
        <w:tc>
          <w:tcPr>
            <w:tcW w:w="196" w:type="pct"/>
            <w:tcBorders>
              <w:top w:val="nil"/>
              <w:left w:val="nil"/>
              <w:bottom w:val="single" w:sz="4" w:space="0" w:color="auto"/>
              <w:right w:val="single" w:sz="4" w:space="0" w:color="auto"/>
            </w:tcBorders>
            <w:shd w:val="clear" w:color="auto" w:fill="auto"/>
            <w:noWrap/>
            <w:vAlign w:val="center"/>
            <w:hideMark/>
          </w:tcPr>
          <w:p w14:paraId="4E5EBDD7" w14:textId="3BFE0070" w:rsidR="0015510A" w:rsidRPr="00E17AF3" w:rsidRDefault="0015510A" w:rsidP="0015510A">
            <w:pPr>
              <w:pStyle w:val="affb"/>
              <w:rPr>
                <w:lang w:eastAsia="ru-RU"/>
              </w:rPr>
            </w:pPr>
            <w:r>
              <w:rPr>
                <w:color w:val="000000"/>
                <w:szCs w:val="20"/>
              </w:rPr>
              <w:t>54,73</w:t>
            </w:r>
          </w:p>
        </w:tc>
        <w:tc>
          <w:tcPr>
            <w:tcW w:w="196" w:type="pct"/>
            <w:tcBorders>
              <w:top w:val="nil"/>
              <w:left w:val="nil"/>
              <w:bottom w:val="single" w:sz="4" w:space="0" w:color="auto"/>
              <w:right w:val="single" w:sz="4" w:space="0" w:color="auto"/>
            </w:tcBorders>
            <w:shd w:val="clear" w:color="auto" w:fill="auto"/>
            <w:noWrap/>
            <w:vAlign w:val="center"/>
            <w:hideMark/>
          </w:tcPr>
          <w:p w14:paraId="23A5C4D6" w14:textId="78CCA454" w:rsidR="0015510A" w:rsidRPr="00E17AF3" w:rsidRDefault="0015510A" w:rsidP="0015510A">
            <w:pPr>
              <w:pStyle w:val="affb"/>
              <w:rPr>
                <w:lang w:eastAsia="ru-RU"/>
              </w:rPr>
            </w:pPr>
            <w:r>
              <w:rPr>
                <w:color w:val="000000"/>
                <w:szCs w:val="20"/>
              </w:rPr>
              <w:t>54,89</w:t>
            </w:r>
          </w:p>
        </w:tc>
        <w:tc>
          <w:tcPr>
            <w:tcW w:w="196" w:type="pct"/>
            <w:tcBorders>
              <w:top w:val="nil"/>
              <w:left w:val="nil"/>
              <w:bottom w:val="single" w:sz="4" w:space="0" w:color="auto"/>
              <w:right w:val="single" w:sz="4" w:space="0" w:color="auto"/>
            </w:tcBorders>
            <w:shd w:val="clear" w:color="auto" w:fill="auto"/>
            <w:noWrap/>
            <w:vAlign w:val="center"/>
            <w:hideMark/>
          </w:tcPr>
          <w:p w14:paraId="297D1684" w14:textId="071A21CF" w:rsidR="0015510A" w:rsidRPr="00E17AF3" w:rsidRDefault="0015510A" w:rsidP="0015510A">
            <w:pPr>
              <w:pStyle w:val="affb"/>
              <w:rPr>
                <w:lang w:eastAsia="ru-RU"/>
              </w:rPr>
            </w:pPr>
            <w:r>
              <w:rPr>
                <w:color w:val="000000"/>
                <w:szCs w:val="20"/>
              </w:rPr>
              <w:t>54,74</w:t>
            </w:r>
          </w:p>
        </w:tc>
        <w:tc>
          <w:tcPr>
            <w:tcW w:w="196" w:type="pct"/>
            <w:tcBorders>
              <w:top w:val="nil"/>
              <w:left w:val="nil"/>
              <w:bottom w:val="single" w:sz="4" w:space="0" w:color="auto"/>
              <w:right w:val="single" w:sz="4" w:space="0" w:color="auto"/>
            </w:tcBorders>
            <w:shd w:val="clear" w:color="auto" w:fill="auto"/>
            <w:noWrap/>
            <w:vAlign w:val="center"/>
            <w:hideMark/>
          </w:tcPr>
          <w:p w14:paraId="3ED59873" w14:textId="723CB668" w:rsidR="0015510A" w:rsidRPr="00E17AF3" w:rsidRDefault="0015510A" w:rsidP="0015510A">
            <w:pPr>
              <w:pStyle w:val="affb"/>
              <w:rPr>
                <w:lang w:eastAsia="ru-RU"/>
              </w:rPr>
            </w:pPr>
            <w:r>
              <w:rPr>
                <w:color w:val="000000"/>
                <w:szCs w:val="20"/>
              </w:rPr>
              <w:t>55,13</w:t>
            </w:r>
          </w:p>
        </w:tc>
        <w:tc>
          <w:tcPr>
            <w:tcW w:w="196" w:type="pct"/>
            <w:tcBorders>
              <w:top w:val="nil"/>
              <w:left w:val="nil"/>
              <w:bottom w:val="single" w:sz="4" w:space="0" w:color="auto"/>
              <w:right w:val="single" w:sz="4" w:space="0" w:color="auto"/>
            </w:tcBorders>
            <w:shd w:val="clear" w:color="auto" w:fill="auto"/>
            <w:noWrap/>
            <w:vAlign w:val="center"/>
            <w:hideMark/>
          </w:tcPr>
          <w:p w14:paraId="23464D18" w14:textId="00BE7C18" w:rsidR="0015510A" w:rsidRPr="00E17AF3" w:rsidRDefault="0015510A" w:rsidP="0015510A">
            <w:pPr>
              <w:pStyle w:val="affb"/>
              <w:rPr>
                <w:lang w:eastAsia="ru-RU"/>
              </w:rPr>
            </w:pPr>
            <w:r>
              <w:rPr>
                <w:color w:val="000000"/>
                <w:szCs w:val="20"/>
              </w:rPr>
              <w:t>55,13</w:t>
            </w:r>
          </w:p>
        </w:tc>
        <w:tc>
          <w:tcPr>
            <w:tcW w:w="196" w:type="pct"/>
            <w:tcBorders>
              <w:top w:val="nil"/>
              <w:left w:val="nil"/>
              <w:bottom w:val="single" w:sz="4" w:space="0" w:color="auto"/>
              <w:right w:val="single" w:sz="4" w:space="0" w:color="auto"/>
            </w:tcBorders>
            <w:shd w:val="clear" w:color="auto" w:fill="auto"/>
            <w:noWrap/>
            <w:vAlign w:val="center"/>
            <w:hideMark/>
          </w:tcPr>
          <w:p w14:paraId="5B0858F9" w14:textId="15B3EFBB" w:rsidR="0015510A" w:rsidRPr="00E17AF3" w:rsidRDefault="0015510A" w:rsidP="0015510A">
            <w:pPr>
              <w:pStyle w:val="affb"/>
              <w:rPr>
                <w:lang w:eastAsia="ru-RU"/>
              </w:rPr>
            </w:pPr>
            <w:r>
              <w:rPr>
                <w:color w:val="000000"/>
                <w:szCs w:val="20"/>
              </w:rPr>
              <w:t>55,13</w:t>
            </w:r>
          </w:p>
        </w:tc>
        <w:tc>
          <w:tcPr>
            <w:tcW w:w="196" w:type="pct"/>
            <w:tcBorders>
              <w:top w:val="nil"/>
              <w:left w:val="nil"/>
              <w:bottom w:val="single" w:sz="4" w:space="0" w:color="auto"/>
              <w:right w:val="single" w:sz="4" w:space="0" w:color="auto"/>
            </w:tcBorders>
            <w:shd w:val="clear" w:color="auto" w:fill="auto"/>
            <w:noWrap/>
            <w:vAlign w:val="center"/>
            <w:hideMark/>
          </w:tcPr>
          <w:p w14:paraId="6A4A3EB1" w14:textId="362D245B" w:rsidR="0015510A" w:rsidRPr="00E17AF3" w:rsidRDefault="0015510A" w:rsidP="0015510A">
            <w:pPr>
              <w:pStyle w:val="affb"/>
              <w:rPr>
                <w:lang w:eastAsia="ru-RU"/>
              </w:rPr>
            </w:pPr>
            <w:r>
              <w:rPr>
                <w:color w:val="000000"/>
                <w:szCs w:val="20"/>
              </w:rPr>
              <w:t>55,13</w:t>
            </w:r>
          </w:p>
        </w:tc>
        <w:tc>
          <w:tcPr>
            <w:tcW w:w="196" w:type="pct"/>
            <w:tcBorders>
              <w:top w:val="nil"/>
              <w:left w:val="nil"/>
              <w:bottom w:val="single" w:sz="4" w:space="0" w:color="auto"/>
              <w:right w:val="single" w:sz="4" w:space="0" w:color="auto"/>
            </w:tcBorders>
            <w:shd w:val="clear" w:color="auto" w:fill="auto"/>
            <w:noWrap/>
            <w:vAlign w:val="center"/>
            <w:hideMark/>
          </w:tcPr>
          <w:p w14:paraId="3D53FE44" w14:textId="1CA17917" w:rsidR="0015510A" w:rsidRPr="00E17AF3" w:rsidRDefault="0015510A" w:rsidP="0015510A">
            <w:pPr>
              <w:pStyle w:val="affb"/>
              <w:rPr>
                <w:lang w:eastAsia="ru-RU"/>
              </w:rPr>
            </w:pPr>
            <w:r>
              <w:rPr>
                <w:color w:val="000000"/>
                <w:szCs w:val="20"/>
              </w:rPr>
              <w:t>55,13</w:t>
            </w:r>
          </w:p>
        </w:tc>
        <w:tc>
          <w:tcPr>
            <w:tcW w:w="196" w:type="pct"/>
            <w:tcBorders>
              <w:top w:val="nil"/>
              <w:left w:val="nil"/>
              <w:bottom w:val="single" w:sz="4" w:space="0" w:color="auto"/>
              <w:right w:val="single" w:sz="4" w:space="0" w:color="auto"/>
            </w:tcBorders>
            <w:shd w:val="clear" w:color="auto" w:fill="auto"/>
            <w:noWrap/>
            <w:vAlign w:val="center"/>
            <w:hideMark/>
          </w:tcPr>
          <w:p w14:paraId="5A4E5B1B" w14:textId="50A78C64" w:rsidR="0015510A" w:rsidRPr="00E17AF3" w:rsidRDefault="0015510A" w:rsidP="0015510A">
            <w:pPr>
              <w:pStyle w:val="affb"/>
              <w:rPr>
                <w:lang w:eastAsia="ru-RU"/>
              </w:rPr>
            </w:pPr>
            <w:r>
              <w:rPr>
                <w:color w:val="000000"/>
                <w:szCs w:val="20"/>
              </w:rPr>
              <w:t>55,13</w:t>
            </w:r>
          </w:p>
        </w:tc>
        <w:tc>
          <w:tcPr>
            <w:tcW w:w="196" w:type="pct"/>
            <w:tcBorders>
              <w:top w:val="nil"/>
              <w:left w:val="nil"/>
              <w:bottom w:val="single" w:sz="4" w:space="0" w:color="auto"/>
              <w:right w:val="single" w:sz="4" w:space="0" w:color="auto"/>
            </w:tcBorders>
            <w:shd w:val="clear" w:color="auto" w:fill="auto"/>
            <w:noWrap/>
            <w:vAlign w:val="center"/>
            <w:hideMark/>
          </w:tcPr>
          <w:p w14:paraId="0B0A03F0" w14:textId="1107DFD9" w:rsidR="0015510A" w:rsidRPr="00E17AF3" w:rsidRDefault="0015510A" w:rsidP="0015510A">
            <w:pPr>
              <w:pStyle w:val="affb"/>
              <w:rPr>
                <w:lang w:eastAsia="ru-RU"/>
              </w:rPr>
            </w:pPr>
            <w:r>
              <w:rPr>
                <w:color w:val="000000"/>
                <w:szCs w:val="20"/>
              </w:rPr>
              <w:t>55,13</w:t>
            </w:r>
          </w:p>
        </w:tc>
        <w:tc>
          <w:tcPr>
            <w:tcW w:w="196" w:type="pct"/>
            <w:tcBorders>
              <w:top w:val="nil"/>
              <w:left w:val="nil"/>
              <w:bottom w:val="single" w:sz="4" w:space="0" w:color="auto"/>
              <w:right w:val="single" w:sz="4" w:space="0" w:color="auto"/>
            </w:tcBorders>
            <w:shd w:val="clear" w:color="auto" w:fill="auto"/>
            <w:noWrap/>
            <w:vAlign w:val="center"/>
            <w:hideMark/>
          </w:tcPr>
          <w:p w14:paraId="1A45BB99" w14:textId="3F98E387" w:rsidR="0015510A" w:rsidRPr="00E17AF3" w:rsidRDefault="0015510A" w:rsidP="0015510A">
            <w:pPr>
              <w:pStyle w:val="affb"/>
              <w:rPr>
                <w:lang w:eastAsia="ru-RU"/>
              </w:rPr>
            </w:pPr>
            <w:r>
              <w:rPr>
                <w:color w:val="000000"/>
                <w:szCs w:val="20"/>
              </w:rPr>
              <w:t>55,13</w:t>
            </w:r>
          </w:p>
        </w:tc>
        <w:tc>
          <w:tcPr>
            <w:tcW w:w="196" w:type="pct"/>
            <w:tcBorders>
              <w:top w:val="nil"/>
              <w:left w:val="nil"/>
              <w:bottom w:val="single" w:sz="4" w:space="0" w:color="auto"/>
              <w:right w:val="single" w:sz="4" w:space="0" w:color="auto"/>
            </w:tcBorders>
            <w:shd w:val="clear" w:color="auto" w:fill="auto"/>
            <w:noWrap/>
            <w:vAlign w:val="center"/>
            <w:hideMark/>
          </w:tcPr>
          <w:p w14:paraId="003A92E9" w14:textId="0B4AA916" w:rsidR="0015510A" w:rsidRPr="00E17AF3" w:rsidRDefault="0015510A" w:rsidP="0015510A">
            <w:pPr>
              <w:pStyle w:val="affb"/>
              <w:rPr>
                <w:lang w:eastAsia="ru-RU"/>
              </w:rPr>
            </w:pPr>
            <w:r>
              <w:rPr>
                <w:color w:val="000000"/>
                <w:szCs w:val="20"/>
              </w:rPr>
              <w:t>55,13</w:t>
            </w:r>
          </w:p>
        </w:tc>
        <w:tc>
          <w:tcPr>
            <w:tcW w:w="196" w:type="pct"/>
            <w:tcBorders>
              <w:top w:val="nil"/>
              <w:left w:val="nil"/>
              <w:bottom w:val="single" w:sz="4" w:space="0" w:color="auto"/>
              <w:right w:val="single" w:sz="4" w:space="0" w:color="auto"/>
            </w:tcBorders>
            <w:shd w:val="clear" w:color="auto" w:fill="auto"/>
            <w:noWrap/>
            <w:vAlign w:val="center"/>
            <w:hideMark/>
          </w:tcPr>
          <w:p w14:paraId="62229C34" w14:textId="64AD4FEF" w:rsidR="0015510A" w:rsidRPr="00E17AF3" w:rsidRDefault="0015510A" w:rsidP="0015510A">
            <w:pPr>
              <w:pStyle w:val="affb"/>
              <w:rPr>
                <w:lang w:eastAsia="ru-RU"/>
              </w:rPr>
            </w:pPr>
            <w:r>
              <w:rPr>
                <w:color w:val="000000"/>
                <w:szCs w:val="20"/>
              </w:rPr>
              <w:t>55,13</w:t>
            </w:r>
          </w:p>
        </w:tc>
        <w:tc>
          <w:tcPr>
            <w:tcW w:w="196" w:type="pct"/>
            <w:tcBorders>
              <w:top w:val="nil"/>
              <w:left w:val="nil"/>
              <w:bottom w:val="single" w:sz="4" w:space="0" w:color="auto"/>
              <w:right w:val="single" w:sz="4" w:space="0" w:color="auto"/>
            </w:tcBorders>
            <w:shd w:val="clear" w:color="auto" w:fill="auto"/>
            <w:noWrap/>
            <w:vAlign w:val="center"/>
            <w:hideMark/>
          </w:tcPr>
          <w:p w14:paraId="64CF737F" w14:textId="28DFED1E" w:rsidR="0015510A" w:rsidRPr="00E17AF3" w:rsidRDefault="0015510A" w:rsidP="0015510A">
            <w:pPr>
              <w:pStyle w:val="affb"/>
              <w:rPr>
                <w:lang w:eastAsia="ru-RU"/>
              </w:rPr>
            </w:pPr>
            <w:r>
              <w:rPr>
                <w:color w:val="000000"/>
                <w:szCs w:val="20"/>
              </w:rPr>
              <w:t>54,76</w:t>
            </w:r>
          </w:p>
        </w:tc>
        <w:tc>
          <w:tcPr>
            <w:tcW w:w="196" w:type="pct"/>
            <w:tcBorders>
              <w:top w:val="nil"/>
              <w:left w:val="nil"/>
              <w:bottom w:val="single" w:sz="4" w:space="0" w:color="auto"/>
              <w:right w:val="single" w:sz="4" w:space="0" w:color="auto"/>
            </w:tcBorders>
            <w:shd w:val="clear" w:color="auto" w:fill="auto"/>
            <w:noWrap/>
            <w:vAlign w:val="center"/>
            <w:hideMark/>
          </w:tcPr>
          <w:p w14:paraId="058EB9FD" w14:textId="3C791D90" w:rsidR="0015510A" w:rsidRPr="00E17AF3" w:rsidRDefault="0015510A" w:rsidP="0015510A">
            <w:pPr>
              <w:pStyle w:val="affb"/>
              <w:rPr>
                <w:lang w:eastAsia="ru-RU"/>
              </w:rPr>
            </w:pPr>
            <w:r>
              <w:rPr>
                <w:color w:val="000000"/>
                <w:szCs w:val="20"/>
              </w:rPr>
              <w:t>54,76</w:t>
            </w:r>
          </w:p>
        </w:tc>
        <w:tc>
          <w:tcPr>
            <w:tcW w:w="196" w:type="pct"/>
            <w:tcBorders>
              <w:top w:val="nil"/>
              <w:left w:val="nil"/>
              <w:bottom w:val="single" w:sz="4" w:space="0" w:color="auto"/>
              <w:right w:val="single" w:sz="4" w:space="0" w:color="auto"/>
            </w:tcBorders>
            <w:shd w:val="clear" w:color="auto" w:fill="auto"/>
            <w:noWrap/>
            <w:vAlign w:val="center"/>
            <w:hideMark/>
          </w:tcPr>
          <w:p w14:paraId="4F81D322" w14:textId="19D6F6F3" w:rsidR="0015510A" w:rsidRPr="00E17AF3" w:rsidRDefault="0015510A" w:rsidP="0015510A">
            <w:pPr>
              <w:pStyle w:val="affb"/>
              <w:rPr>
                <w:lang w:eastAsia="ru-RU"/>
              </w:rPr>
            </w:pPr>
            <w:r>
              <w:rPr>
                <w:color w:val="000000"/>
                <w:szCs w:val="20"/>
              </w:rPr>
              <w:t>54,76</w:t>
            </w:r>
          </w:p>
        </w:tc>
        <w:tc>
          <w:tcPr>
            <w:tcW w:w="196" w:type="pct"/>
            <w:tcBorders>
              <w:top w:val="nil"/>
              <w:left w:val="nil"/>
              <w:bottom w:val="single" w:sz="4" w:space="0" w:color="auto"/>
              <w:right w:val="single" w:sz="4" w:space="0" w:color="auto"/>
            </w:tcBorders>
            <w:shd w:val="clear" w:color="auto" w:fill="auto"/>
            <w:noWrap/>
            <w:vAlign w:val="center"/>
            <w:hideMark/>
          </w:tcPr>
          <w:p w14:paraId="428DB058" w14:textId="4DDCAAF9" w:rsidR="0015510A" w:rsidRPr="00E17AF3" w:rsidRDefault="0015510A" w:rsidP="0015510A">
            <w:pPr>
              <w:pStyle w:val="affb"/>
              <w:rPr>
                <w:lang w:eastAsia="ru-RU"/>
              </w:rPr>
            </w:pPr>
            <w:r>
              <w:rPr>
                <w:color w:val="000000"/>
                <w:szCs w:val="20"/>
              </w:rPr>
              <w:t>54,76</w:t>
            </w:r>
          </w:p>
        </w:tc>
        <w:tc>
          <w:tcPr>
            <w:tcW w:w="195" w:type="pct"/>
            <w:tcBorders>
              <w:top w:val="nil"/>
              <w:left w:val="nil"/>
              <w:bottom w:val="single" w:sz="4" w:space="0" w:color="auto"/>
              <w:right w:val="single" w:sz="4" w:space="0" w:color="auto"/>
            </w:tcBorders>
            <w:shd w:val="clear" w:color="auto" w:fill="auto"/>
            <w:noWrap/>
            <w:vAlign w:val="center"/>
            <w:hideMark/>
          </w:tcPr>
          <w:p w14:paraId="50B2F683" w14:textId="5319D135" w:rsidR="0015510A" w:rsidRPr="00E17AF3" w:rsidRDefault="0015510A" w:rsidP="0015510A">
            <w:pPr>
              <w:pStyle w:val="affb"/>
              <w:rPr>
                <w:lang w:eastAsia="ru-RU"/>
              </w:rPr>
            </w:pPr>
            <w:r>
              <w:rPr>
                <w:color w:val="000000"/>
                <w:szCs w:val="20"/>
              </w:rPr>
              <w:t>54,76</w:t>
            </w:r>
          </w:p>
        </w:tc>
      </w:tr>
      <w:tr w:rsidR="0015510A" w:rsidRPr="00E17AF3" w14:paraId="5F3CC569"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4D1F5036" w14:textId="77777777" w:rsidR="0015510A" w:rsidRPr="00E17AF3" w:rsidRDefault="0015510A" w:rsidP="0015510A">
            <w:pPr>
              <w:pStyle w:val="affb"/>
              <w:rPr>
                <w:lang w:eastAsia="ru-RU"/>
              </w:rPr>
            </w:pPr>
            <w:r w:rsidRPr="00E17AF3">
              <w:rPr>
                <w:lang w:eastAsia="ru-RU"/>
              </w:rPr>
              <w:t>Расход топлива на отпуск тепловой энергии (основного)</w:t>
            </w:r>
          </w:p>
        </w:tc>
        <w:tc>
          <w:tcPr>
            <w:tcW w:w="262" w:type="pct"/>
            <w:tcBorders>
              <w:top w:val="nil"/>
              <w:left w:val="nil"/>
              <w:bottom w:val="single" w:sz="4" w:space="0" w:color="auto"/>
              <w:right w:val="single" w:sz="4" w:space="0" w:color="auto"/>
            </w:tcBorders>
            <w:shd w:val="clear" w:color="auto" w:fill="auto"/>
            <w:vAlign w:val="center"/>
            <w:hideMark/>
          </w:tcPr>
          <w:p w14:paraId="45550BCC" w14:textId="77777777" w:rsidR="0015510A" w:rsidRPr="00E17AF3" w:rsidRDefault="0015510A" w:rsidP="0015510A">
            <w:pPr>
              <w:pStyle w:val="affb"/>
              <w:rPr>
                <w:lang w:eastAsia="ru-RU"/>
              </w:rPr>
            </w:pPr>
            <w:r w:rsidRPr="00E17AF3">
              <w:rPr>
                <w:lang w:eastAsia="ru-RU"/>
              </w:rPr>
              <w:t>тыс. н м³</w:t>
            </w:r>
          </w:p>
        </w:tc>
        <w:tc>
          <w:tcPr>
            <w:tcW w:w="283" w:type="pct"/>
            <w:tcBorders>
              <w:top w:val="nil"/>
              <w:left w:val="nil"/>
              <w:bottom w:val="single" w:sz="4" w:space="0" w:color="auto"/>
              <w:right w:val="single" w:sz="4" w:space="0" w:color="auto"/>
            </w:tcBorders>
            <w:shd w:val="clear" w:color="auto" w:fill="auto"/>
            <w:noWrap/>
            <w:vAlign w:val="center"/>
            <w:hideMark/>
          </w:tcPr>
          <w:p w14:paraId="6AB26554" w14:textId="4751EB5F" w:rsidR="0015510A" w:rsidRPr="00E17AF3" w:rsidRDefault="0015510A" w:rsidP="0015510A">
            <w:pPr>
              <w:pStyle w:val="affb"/>
              <w:rPr>
                <w:lang w:eastAsia="ru-RU"/>
              </w:rPr>
            </w:pPr>
            <w:r>
              <w:rPr>
                <w:color w:val="000000"/>
                <w:szCs w:val="20"/>
              </w:rPr>
              <w:t>201,03</w:t>
            </w:r>
          </w:p>
        </w:tc>
        <w:tc>
          <w:tcPr>
            <w:tcW w:w="196" w:type="pct"/>
            <w:tcBorders>
              <w:top w:val="nil"/>
              <w:left w:val="nil"/>
              <w:bottom w:val="single" w:sz="4" w:space="0" w:color="auto"/>
              <w:right w:val="single" w:sz="4" w:space="0" w:color="auto"/>
            </w:tcBorders>
            <w:shd w:val="clear" w:color="auto" w:fill="auto"/>
            <w:noWrap/>
            <w:vAlign w:val="center"/>
            <w:hideMark/>
          </w:tcPr>
          <w:p w14:paraId="58E627A6" w14:textId="47425829" w:rsidR="0015510A" w:rsidRPr="00E17AF3" w:rsidRDefault="0015510A" w:rsidP="0015510A">
            <w:pPr>
              <w:pStyle w:val="affb"/>
              <w:rPr>
                <w:lang w:eastAsia="ru-RU"/>
              </w:rPr>
            </w:pPr>
            <w:r>
              <w:rPr>
                <w:color w:val="000000"/>
                <w:szCs w:val="20"/>
              </w:rPr>
              <w:t>222,27</w:t>
            </w:r>
          </w:p>
        </w:tc>
        <w:tc>
          <w:tcPr>
            <w:tcW w:w="196" w:type="pct"/>
            <w:tcBorders>
              <w:top w:val="nil"/>
              <w:left w:val="nil"/>
              <w:bottom w:val="single" w:sz="4" w:space="0" w:color="auto"/>
              <w:right w:val="single" w:sz="4" w:space="0" w:color="auto"/>
            </w:tcBorders>
            <w:shd w:val="clear" w:color="auto" w:fill="auto"/>
            <w:noWrap/>
            <w:vAlign w:val="center"/>
            <w:hideMark/>
          </w:tcPr>
          <w:p w14:paraId="108BE6DF" w14:textId="5A818892" w:rsidR="0015510A" w:rsidRPr="00E17AF3" w:rsidRDefault="0015510A" w:rsidP="0015510A">
            <w:pPr>
              <w:pStyle w:val="affb"/>
              <w:rPr>
                <w:lang w:eastAsia="ru-RU"/>
              </w:rPr>
            </w:pPr>
            <w:r>
              <w:rPr>
                <w:color w:val="000000"/>
                <w:szCs w:val="20"/>
              </w:rPr>
              <w:t>175,89</w:t>
            </w:r>
          </w:p>
        </w:tc>
        <w:tc>
          <w:tcPr>
            <w:tcW w:w="196" w:type="pct"/>
            <w:tcBorders>
              <w:top w:val="nil"/>
              <w:left w:val="nil"/>
              <w:bottom w:val="single" w:sz="4" w:space="0" w:color="auto"/>
              <w:right w:val="single" w:sz="4" w:space="0" w:color="auto"/>
            </w:tcBorders>
            <w:shd w:val="clear" w:color="auto" w:fill="auto"/>
            <w:noWrap/>
            <w:vAlign w:val="center"/>
            <w:hideMark/>
          </w:tcPr>
          <w:p w14:paraId="6224AB23" w14:textId="46CBEBB0" w:rsidR="0015510A" w:rsidRPr="00E17AF3" w:rsidRDefault="0015510A" w:rsidP="0015510A">
            <w:pPr>
              <w:pStyle w:val="affb"/>
              <w:rPr>
                <w:lang w:eastAsia="ru-RU"/>
              </w:rPr>
            </w:pPr>
            <w:r>
              <w:rPr>
                <w:color w:val="000000"/>
                <w:szCs w:val="20"/>
              </w:rPr>
              <w:t>180,74</w:t>
            </w:r>
          </w:p>
        </w:tc>
        <w:tc>
          <w:tcPr>
            <w:tcW w:w="196" w:type="pct"/>
            <w:tcBorders>
              <w:top w:val="nil"/>
              <w:left w:val="nil"/>
              <w:bottom w:val="single" w:sz="4" w:space="0" w:color="auto"/>
              <w:right w:val="single" w:sz="4" w:space="0" w:color="auto"/>
            </w:tcBorders>
            <w:shd w:val="clear" w:color="auto" w:fill="auto"/>
            <w:noWrap/>
            <w:vAlign w:val="center"/>
            <w:hideMark/>
          </w:tcPr>
          <w:p w14:paraId="33C64B69" w14:textId="41B1A505" w:rsidR="0015510A" w:rsidRPr="00E17AF3" w:rsidRDefault="0015510A" w:rsidP="0015510A">
            <w:pPr>
              <w:pStyle w:val="affb"/>
              <w:rPr>
                <w:lang w:eastAsia="ru-RU"/>
              </w:rPr>
            </w:pPr>
            <w:r>
              <w:rPr>
                <w:color w:val="000000"/>
                <w:szCs w:val="20"/>
              </w:rPr>
              <w:t>181,15</w:t>
            </w:r>
          </w:p>
        </w:tc>
        <w:tc>
          <w:tcPr>
            <w:tcW w:w="196" w:type="pct"/>
            <w:tcBorders>
              <w:top w:val="nil"/>
              <w:left w:val="nil"/>
              <w:bottom w:val="single" w:sz="4" w:space="0" w:color="auto"/>
              <w:right w:val="single" w:sz="4" w:space="0" w:color="auto"/>
            </w:tcBorders>
            <w:shd w:val="clear" w:color="auto" w:fill="auto"/>
            <w:noWrap/>
            <w:vAlign w:val="center"/>
            <w:hideMark/>
          </w:tcPr>
          <w:p w14:paraId="5947D1FC" w14:textId="4743C14B" w:rsidR="0015510A" w:rsidRPr="00E17AF3" w:rsidRDefault="0015510A" w:rsidP="0015510A">
            <w:pPr>
              <w:pStyle w:val="affb"/>
              <w:rPr>
                <w:lang w:eastAsia="ru-RU"/>
              </w:rPr>
            </w:pPr>
            <w:r>
              <w:rPr>
                <w:color w:val="000000"/>
                <w:szCs w:val="20"/>
              </w:rPr>
              <w:t>180,78</w:t>
            </w:r>
          </w:p>
        </w:tc>
        <w:tc>
          <w:tcPr>
            <w:tcW w:w="196" w:type="pct"/>
            <w:tcBorders>
              <w:top w:val="nil"/>
              <w:left w:val="nil"/>
              <w:bottom w:val="single" w:sz="4" w:space="0" w:color="auto"/>
              <w:right w:val="single" w:sz="4" w:space="0" w:color="auto"/>
            </w:tcBorders>
            <w:shd w:val="clear" w:color="auto" w:fill="auto"/>
            <w:noWrap/>
            <w:vAlign w:val="center"/>
            <w:hideMark/>
          </w:tcPr>
          <w:p w14:paraId="334F9E65" w14:textId="7F403DC8" w:rsidR="0015510A" w:rsidRPr="00E17AF3" w:rsidRDefault="0015510A" w:rsidP="0015510A">
            <w:pPr>
              <w:pStyle w:val="affb"/>
              <w:rPr>
                <w:lang w:eastAsia="ru-RU"/>
              </w:rPr>
            </w:pPr>
            <w:r>
              <w:rPr>
                <w:color w:val="000000"/>
                <w:szCs w:val="20"/>
              </w:rPr>
              <w:t>181,77</w:t>
            </w:r>
          </w:p>
        </w:tc>
        <w:tc>
          <w:tcPr>
            <w:tcW w:w="196" w:type="pct"/>
            <w:tcBorders>
              <w:top w:val="nil"/>
              <w:left w:val="nil"/>
              <w:bottom w:val="single" w:sz="4" w:space="0" w:color="auto"/>
              <w:right w:val="single" w:sz="4" w:space="0" w:color="auto"/>
            </w:tcBorders>
            <w:shd w:val="clear" w:color="auto" w:fill="auto"/>
            <w:noWrap/>
            <w:vAlign w:val="center"/>
            <w:hideMark/>
          </w:tcPr>
          <w:p w14:paraId="107C471C" w14:textId="32B9D630" w:rsidR="0015510A" w:rsidRPr="00E17AF3" w:rsidRDefault="0015510A" w:rsidP="0015510A">
            <w:pPr>
              <w:pStyle w:val="affb"/>
              <w:rPr>
                <w:lang w:eastAsia="ru-RU"/>
              </w:rPr>
            </w:pPr>
            <w:r>
              <w:rPr>
                <w:color w:val="000000"/>
                <w:szCs w:val="20"/>
              </w:rPr>
              <w:t>181,77</w:t>
            </w:r>
          </w:p>
        </w:tc>
        <w:tc>
          <w:tcPr>
            <w:tcW w:w="196" w:type="pct"/>
            <w:tcBorders>
              <w:top w:val="nil"/>
              <w:left w:val="nil"/>
              <w:bottom w:val="single" w:sz="4" w:space="0" w:color="auto"/>
              <w:right w:val="single" w:sz="4" w:space="0" w:color="auto"/>
            </w:tcBorders>
            <w:shd w:val="clear" w:color="auto" w:fill="auto"/>
            <w:noWrap/>
            <w:vAlign w:val="center"/>
            <w:hideMark/>
          </w:tcPr>
          <w:p w14:paraId="0AC0BC6A" w14:textId="1C419675" w:rsidR="0015510A" w:rsidRPr="00E17AF3" w:rsidRDefault="0015510A" w:rsidP="0015510A">
            <w:pPr>
              <w:pStyle w:val="affb"/>
              <w:rPr>
                <w:lang w:eastAsia="ru-RU"/>
              </w:rPr>
            </w:pPr>
            <w:r>
              <w:rPr>
                <w:color w:val="000000"/>
                <w:szCs w:val="20"/>
              </w:rPr>
              <w:t>181,77</w:t>
            </w:r>
          </w:p>
        </w:tc>
        <w:tc>
          <w:tcPr>
            <w:tcW w:w="196" w:type="pct"/>
            <w:tcBorders>
              <w:top w:val="nil"/>
              <w:left w:val="nil"/>
              <w:bottom w:val="single" w:sz="4" w:space="0" w:color="auto"/>
              <w:right w:val="single" w:sz="4" w:space="0" w:color="auto"/>
            </w:tcBorders>
            <w:shd w:val="clear" w:color="auto" w:fill="auto"/>
            <w:noWrap/>
            <w:vAlign w:val="center"/>
            <w:hideMark/>
          </w:tcPr>
          <w:p w14:paraId="1F08EDAD" w14:textId="7AF55845" w:rsidR="0015510A" w:rsidRPr="00E17AF3" w:rsidRDefault="0015510A" w:rsidP="0015510A">
            <w:pPr>
              <w:pStyle w:val="affb"/>
              <w:rPr>
                <w:lang w:eastAsia="ru-RU"/>
              </w:rPr>
            </w:pPr>
            <w:r>
              <w:rPr>
                <w:color w:val="000000"/>
                <w:szCs w:val="20"/>
              </w:rPr>
              <w:t>181,77</w:t>
            </w:r>
          </w:p>
        </w:tc>
        <w:tc>
          <w:tcPr>
            <w:tcW w:w="196" w:type="pct"/>
            <w:tcBorders>
              <w:top w:val="nil"/>
              <w:left w:val="nil"/>
              <w:bottom w:val="single" w:sz="4" w:space="0" w:color="auto"/>
              <w:right w:val="single" w:sz="4" w:space="0" w:color="auto"/>
            </w:tcBorders>
            <w:shd w:val="clear" w:color="auto" w:fill="auto"/>
            <w:noWrap/>
            <w:vAlign w:val="center"/>
            <w:hideMark/>
          </w:tcPr>
          <w:p w14:paraId="3492BE0B" w14:textId="3CDC89FC" w:rsidR="0015510A" w:rsidRPr="00E17AF3" w:rsidRDefault="0015510A" w:rsidP="0015510A">
            <w:pPr>
              <w:pStyle w:val="affb"/>
              <w:rPr>
                <w:lang w:eastAsia="ru-RU"/>
              </w:rPr>
            </w:pPr>
            <w:r>
              <w:rPr>
                <w:color w:val="000000"/>
                <w:szCs w:val="20"/>
              </w:rPr>
              <w:t>181,77</w:t>
            </w:r>
          </w:p>
        </w:tc>
        <w:tc>
          <w:tcPr>
            <w:tcW w:w="196" w:type="pct"/>
            <w:tcBorders>
              <w:top w:val="nil"/>
              <w:left w:val="nil"/>
              <w:bottom w:val="single" w:sz="4" w:space="0" w:color="auto"/>
              <w:right w:val="single" w:sz="4" w:space="0" w:color="auto"/>
            </w:tcBorders>
            <w:shd w:val="clear" w:color="auto" w:fill="auto"/>
            <w:noWrap/>
            <w:vAlign w:val="center"/>
            <w:hideMark/>
          </w:tcPr>
          <w:p w14:paraId="7C918EAC" w14:textId="51725DA0" w:rsidR="0015510A" w:rsidRPr="00E17AF3" w:rsidRDefault="0015510A" w:rsidP="0015510A">
            <w:pPr>
              <w:pStyle w:val="affb"/>
              <w:rPr>
                <w:lang w:eastAsia="ru-RU"/>
              </w:rPr>
            </w:pPr>
            <w:r>
              <w:rPr>
                <w:color w:val="000000"/>
                <w:szCs w:val="20"/>
              </w:rPr>
              <w:t>181,77</w:t>
            </w:r>
          </w:p>
        </w:tc>
        <w:tc>
          <w:tcPr>
            <w:tcW w:w="196" w:type="pct"/>
            <w:tcBorders>
              <w:top w:val="nil"/>
              <w:left w:val="nil"/>
              <w:bottom w:val="single" w:sz="4" w:space="0" w:color="auto"/>
              <w:right w:val="single" w:sz="4" w:space="0" w:color="auto"/>
            </w:tcBorders>
            <w:shd w:val="clear" w:color="auto" w:fill="auto"/>
            <w:noWrap/>
            <w:vAlign w:val="center"/>
            <w:hideMark/>
          </w:tcPr>
          <w:p w14:paraId="771B6527" w14:textId="372415B1" w:rsidR="0015510A" w:rsidRPr="00E17AF3" w:rsidRDefault="0015510A" w:rsidP="0015510A">
            <w:pPr>
              <w:pStyle w:val="affb"/>
              <w:rPr>
                <w:lang w:eastAsia="ru-RU"/>
              </w:rPr>
            </w:pPr>
            <w:r>
              <w:rPr>
                <w:color w:val="000000"/>
                <w:szCs w:val="20"/>
              </w:rPr>
              <w:t>181,77</w:t>
            </w:r>
          </w:p>
        </w:tc>
        <w:tc>
          <w:tcPr>
            <w:tcW w:w="196" w:type="pct"/>
            <w:tcBorders>
              <w:top w:val="nil"/>
              <w:left w:val="nil"/>
              <w:bottom w:val="single" w:sz="4" w:space="0" w:color="auto"/>
              <w:right w:val="single" w:sz="4" w:space="0" w:color="auto"/>
            </w:tcBorders>
            <w:shd w:val="clear" w:color="auto" w:fill="auto"/>
            <w:noWrap/>
            <w:vAlign w:val="center"/>
            <w:hideMark/>
          </w:tcPr>
          <w:p w14:paraId="71046EFE" w14:textId="689E28F5" w:rsidR="0015510A" w:rsidRPr="00E17AF3" w:rsidRDefault="0015510A" w:rsidP="0015510A">
            <w:pPr>
              <w:pStyle w:val="affb"/>
              <w:rPr>
                <w:lang w:eastAsia="ru-RU"/>
              </w:rPr>
            </w:pPr>
            <w:r>
              <w:rPr>
                <w:color w:val="000000"/>
                <w:szCs w:val="20"/>
              </w:rPr>
              <w:t>181,77</w:t>
            </w:r>
          </w:p>
        </w:tc>
        <w:tc>
          <w:tcPr>
            <w:tcW w:w="196" w:type="pct"/>
            <w:tcBorders>
              <w:top w:val="nil"/>
              <w:left w:val="nil"/>
              <w:bottom w:val="single" w:sz="4" w:space="0" w:color="auto"/>
              <w:right w:val="single" w:sz="4" w:space="0" w:color="auto"/>
            </w:tcBorders>
            <w:shd w:val="clear" w:color="auto" w:fill="auto"/>
            <w:noWrap/>
            <w:vAlign w:val="center"/>
            <w:hideMark/>
          </w:tcPr>
          <w:p w14:paraId="522300C8" w14:textId="1AC4BFCB" w:rsidR="0015510A" w:rsidRPr="00E17AF3" w:rsidRDefault="0015510A" w:rsidP="0015510A">
            <w:pPr>
              <w:pStyle w:val="affb"/>
              <w:rPr>
                <w:lang w:eastAsia="ru-RU"/>
              </w:rPr>
            </w:pPr>
            <w:r>
              <w:rPr>
                <w:color w:val="000000"/>
                <w:szCs w:val="20"/>
              </w:rPr>
              <w:t>181,77</w:t>
            </w:r>
          </w:p>
        </w:tc>
        <w:tc>
          <w:tcPr>
            <w:tcW w:w="196" w:type="pct"/>
            <w:tcBorders>
              <w:top w:val="nil"/>
              <w:left w:val="nil"/>
              <w:bottom w:val="single" w:sz="4" w:space="0" w:color="auto"/>
              <w:right w:val="single" w:sz="4" w:space="0" w:color="auto"/>
            </w:tcBorders>
            <w:shd w:val="clear" w:color="auto" w:fill="auto"/>
            <w:noWrap/>
            <w:vAlign w:val="center"/>
            <w:hideMark/>
          </w:tcPr>
          <w:p w14:paraId="23E1D1E6" w14:textId="298E3715" w:rsidR="0015510A" w:rsidRPr="00E17AF3" w:rsidRDefault="0015510A" w:rsidP="0015510A">
            <w:pPr>
              <w:pStyle w:val="affb"/>
              <w:rPr>
                <w:lang w:eastAsia="ru-RU"/>
              </w:rPr>
            </w:pPr>
            <w:r>
              <w:rPr>
                <w:color w:val="000000"/>
                <w:szCs w:val="20"/>
              </w:rPr>
              <w:t>181,77</w:t>
            </w:r>
          </w:p>
        </w:tc>
        <w:tc>
          <w:tcPr>
            <w:tcW w:w="196" w:type="pct"/>
            <w:tcBorders>
              <w:top w:val="nil"/>
              <w:left w:val="nil"/>
              <w:bottom w:val="single" w:sz="4" w:space="0" w:color="auto"/>
              <w:right w:val="single" w:sz="4" w:space="0" w:color="auto"/>
            </w:tcBorders>
            <w:shd w:val="clear" w:color="auto" w:fill="auto"/>
            <w:noWrap/>
            <w:vAlign w:val="center"/>
            <w:hideMark/>
          </w:tcPr>
          <w:p w14:paraId="293E24D8" w14:textId="78011FC8" w:rsidR="0015510A" w:rsidRPr="00E17AF3" w:rsidRDefault="0015510A" w:rsidP="0015510A">
            <w:pPr>
              <w:pStyle w:val="affb"/>
              <w:rPr>
                <w:lang w:eastAsia="ru-RU"/>
              </w:rPr>
            </w:pPr>
            <w:r>
              <w:rPr>
                <w:color w:val="000000"/>
                <w:szCs w:val="20"/>
              </w:rPr>
              <w:t>180,84</w:t>
            </w:r>
          </w:p>
        </w:tc>
        <w:tc>
          <w:tcPr>
            <w:tcW w:w="196" w:type="pct"/>
            <w:tcBorders>
              <w:top w:val="nil"/>
              <w:left w:val="nil"/>
              <w:bottom w:val="single" w:sz="4" w:space="0" w:color="auto"/>
              <w:right w:val="single" w:sz="4" w:space="0" w:color="auto"/>
            </w:tcBorders>
            <w:shd w:val="clear" w:color="auto" w:fill="auto"/>
            <w:noWrap/>
            <w:vAlign w:val="center"/>
            <w:hideMark/>
          </w:tcPr>
          <w:p w14:paraId="50184676" w14:textId="05059F36" w:rsidR="0015510A" w:rsidRPr="00E17AF3" w:rsidRDefault="0015510A" w:rsidP="0015510A">
            <w:pPr>
              <w:pStyle w:val="affb"/>
              <w:rPr>
                <w:lang w:eastAsia="ru-RU"/>
              </w:rPr>
            </w:pPr>
            <w:r>
              <w:rPr>
                <w:color w:val="000000"/>
                <w:szCs w:val="20"/>
              </w:rPr>
              <w:t>180,84</w:t>
            </w:r>
          </w:p>
        </w:tc>
        <w:tc>
          <w:tcPr>
            <w:tcW w:w="196" w:type="pct"/>
            <w:tcBorders>
              <w:top w:val="nil"/>
              <w:left w:val="nil"/>
              <w:bottom w:val="single" w:sz="4" w:space="0" w:color="auto"/>
              <w:right w:val="single" w:sz="4" w:space="0" w:color="auto"/>
            </w:tcBorders>
            <w:shd w:val="clear" w:color="auto" w:fill="auto"/>
            <w:noWrap/>
            <w:vAlign w:val="center"/>
            <w:hideMark/>
          </w:tcPr>
          <w:p w14:paraId="4E540E75" w14:textId="4198545D" w:rsidR="0015510A" w:rsidRPr="00E17AF3" w:rsidRDefault="0015510A" w:rsidP="0015510A">
            <w:pPr>
              <w:pStyle w:val="affb"/>
              <w:rPr>
                <w:lang w:eastAsia="ru-RU"/>
              </w:rPr>
            </w:pPr>
            <w:r>
              <w:rPr>
                <w:color w:val="000000"/>
                <w:szCs w:val="20"/>
              </w:rPr>
              <w:t>180,84</w:t>
            </w:r>
          </w:p>
        </w:tc>
        <w:tc>
          <w:tcPr>
            <w:tcW w:w="196" w:type="pct"/>
            <w:tcBorders>
              <w:top w:val="nil"/>
              <w:left w:val="nil"/>
              <w:bottom w:val="single" w:sz="4" w:space="0" w:color="auto"/>
              <w:right w:val="single" w:sz="4" w:space="0" w:color="auto"/>
            </w:tcBorders>
            <w:shd w:val="clear" w:color="auto" w:fill="auto"/>
            <w:noWrap/>
            <w:vAlign w:val="center"/>
            <w:hideMark/>
          </w:tcPr>
          <w:p w14:paraId="09BB866F" w14:textId="1050E4EE" w:rsidR="0015510A" w:rsidRPr="00E17AF3" w:rsidRDefault="0015510A" w:rsidP="0015510A">
            <w:pPr>
              <w:pStyle w:val="affb"/>
              <w:rPr>
                <w:lang w:eastAsia="ru-RU"/>
              </w:rPr>
            </w:pPr>
            <w:r>
              <w:rPr>
                <w:color w:val="000000"/>
                <w:szCs w:val="20"/>
              </w:rPr>
              <w:t>180,84</w:t>
            </w:r>
          </w:p>
        </w:tc>
        <w:tc>
          <w:tcPr>
            <w:tcW w:w="195" w:type="pct"/>
            <w:tcBorders>
              <w:top w:val="nil"/>
              <w:left w:val="nil"/>
              <w:bottom w:val="single" w:sz="4" w:space="0" w:color="auto"/>
              <w:right w:val="single" w:sz="4" w:space="0" w:color="auto"/>
            </w:tcBorders>
            <w:shd w:val="clear" w:color="auto" w:fill="auto"/>
            <w:noWrap/>
            <w:vAlign w:val="center"/>
            <w:hideMark/>
          </w:tcPr>
          <w:p w14:paraId="7A210153" w14:textId="4DF46F86" w:rsidR="0015510A" w:rsidRPr="00E17AF3" w:rsidRDefault="0015510A" w:rsidP="0015510A">
            <w:pPr>
              <w:pStyle w:val="affb"/>
              <w:rPr>
                <w:lang w:eastAsia="ru-RU"/>
              </w:rPr>
            </w:pPr>
            <w:r>
              <w:rPr>
                <w:color w:val="000000"/>
                <w:szCs w:val="20"/>
              </w:rPr>
              <w:t>180,84</w:t>
            </w:r>
          </w:p>
        </w:tc>
      </w:tr>
      <w:tr w:rsidR="0015510A" w:rsidRPr="00E17AF3" w14:paraId="7E84F6CD"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96E3B84" w14:textId="77777777" w:rsidR="0015510A" w:rsidRPr="00E17AF3" w:rsidRDefault="0015510A" w:rsidP="0015510A">
            <w:pPr>
              <w:pStyle w:val="affb"/>
              <w:rPr>
                <w:lang w:eastAsia="ru-RU"/>
              </w:rPr>
            </w:pPr>
            <w:r w:rsidRPr="00E17AF3">
              <w:rPr>
                <w:lang w:eastAsia="ru-RU"/>
              </w:rPr>
              <w:t>Расход топлива на отпуск тепловой энергии (резервный)</w:t>
            </w:r>
          </w:p>
        </w:tc>
        <w:tc>
          <w:tcPr>
            <w:tcW w:w="262" w:type="pct"/>
            <w:tcBorders>
              <w:top w:val="nil"/>
              <w:left w:val="nil"/>
              <w:bottom w:val="single" w:sz="4" w:space="0" w:color="auto"/>
              <w:right w:val="single" w:sz="4" w:space="0" w:color="auto"/>
            </w:tcBorders>
            <w:shd w:val="clear" w:color="auto" w:fill="auto"/>
            <w:vAlign w:val="center"/>
            <w:hideMark/>
          </w:tcPr>
          <w:p w14:paraId="54EDFFC8" w14:textId="77777777" w:rsidR="0015510A" w:rsidRPr="00E17AF3" w:rsidRDefault="0015510A" w:rsidP="0015510A">
            <w:pPr>
              <w:pStyle w:val="affb"/>
              <w:rPr>
                <w:lang w:eastAsia="ru-RU"/>
              </w:rPr>
            </w:pPr>
            <w:r w:rsidRPr="00E17AF3">
              <w:rPr>
                <w:lang w:eastAsia="ru-RU"/>
              </w:rPr>
              <w:t>(тыс. н м³)</w:t>
            </w:r>
          </w:p>
        </w:tc>
        <w:tc>
          <w:tcPr>
            <w:tcW w:w="283" w:type="pct"/>
            <w:tcBorders>
              <w:top w:val="nil"/>
              <w:left w:val="nil"/>
              <w:bottom w:val="single" w:sz="4" w:space="0" w:color="auto"/>
              <w:right w:val="single" w:sz="4" w:space="0" w:color="auto"/>
            </w:tcBorders>
            <w:shd w:val="clear" w:color="auto" w:fill="auto"/>
            <w:noWrap/>
            <w:vAlign w:val="center"/>
            <w:hideMark/>
          </w:tcPr>
          <w:p w14:paraId="497A8AC6" w14:textId="53B40F39"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7D2AB614" w14:textId="77F83E9B"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6A980989" w14:textId="0F246F7B"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65B2B8BD" w14:textId="2D0B2DF1"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1466210D" w14:textId="6F195A52"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2D0EA2E6" w14:textId="49C6514C"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258C2DB8" w14:textId="520F68DA"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0DC2AF5C" w14:textId="25246230"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00CE02CA" w14:textId="0EA489B4"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7A4DB2DB" w14:textId="0996F8CB"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11D37399" w14:textId="63F1E346"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78067325" w14:textId="5905C4CD"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2A7C45FC" w14:textId="540A85C9"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7C958B9E" w14:textId="58F8ACF8"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101A19A6" w14:textId="2F5F019E"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5456A27C" w14:textId="7660D959"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1AA45D32" w14:textId="35098047"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2E97FB17" w14:textId="14FD9AE0"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1788767A" w14:textId="75235805" w:rsidR="0015510A" w:rsidRPr="00E17AF3" w:rsidRDefault="0015510A" w:rsidP="0015510A">
            <w:pPr>
              <w:pStyle w:val="affb"/>
              <w:rPr>
                <w:lang w:eastAsia="ru-RU"/>
              </w:rPr>
            </w:pPr>
            <w:r>
              <w:rPr>
                <w:color w:val="000000"/>
                <w:szCs w:val="20"/>
              </w:rPr>
              <w:t>0</w:t>
            </w:r>
          </w:p>
        </w:tc>
        <w:tc>
          <w:tcPr>
            <w:tcW w:w="196" w:type="pct"/>
            <w:tcBorders>
              <w:top w:val="nil"/>
              <w:left w:val="nil"/>
              <w:bottom w:val="single" w:sz="4" w:space="0" w:color="auto"/>
              <w:right w:val="single" w:sz="4" w:space="0" w:color="auto"/>
            </w:tcBorders>
            <w:shd w:val="clear" w:color="auto" w:fill="auto"/>
            <w:noWrap/>
            <w:vAlign w:val="center"/>
            <w:hideMark/>
          </w:tcPr>
          <w:p w14:paraId="6935E6FB" w14:textId="301C8265" w:rsidR="0015510A" w:rsidRPr="00E17AF3" w:rsidRDefault="0015510A" w:rsidP="0015510A">
            <w:pPr>
              <w:pStyle w:val="affb"/>
              <w:rPr>
                <w:lang w:eastAsia="ru-RU"/>
              </w:rPr>
            </w:pPr>
            <w:r>
              <w:rPr>
                <w:color w:val="000000"/>
                <w:szCs w:val="20"/>
              </w:rPr>
              <w:t>0</w:t>
            </w:r>
          </w:p>
        </w:tc>
        <w:tc>
          <w:tcPr>
            <w:tcW w:w="195" w:type="pct"/>
            <w:tcBorders>
              <w:top w:val="nil"/>
              <w:left w:val="nil"/>
              <w:bottom w:val="single" w:sz="4" w:space="0" w:color="auto"/>
              <w:right w:val="single" w:sz="4" w:space="0" w:color="auto"/>
            </w:tcBorders>
            <w:shd w:val="clear" w:color="auto" w:fill="auto"/>
            <w:noWrap/>
            <w:vAlign w:val="center"/>
            <w:hideMark/>
          </w:tcPr>
          <w:p w14:paraId="53EB2205" w14:textId="6AE1FEA8" w:rsidR="0015510A" w:rsidRPr="00E17AF3" w:rsidRDefault="0015510A" w:rsidP="0015510A">
            <w:pPr>
              <w:pStyle w:val="affb"/>
              <w:rPr>
                <w:lang w:eastAsia="ru-RU"/>
              </w:rPr>
            </w:pPr>
            <w:r>
              <w:rPr>
                <w:color w:val="000000"/>
                <w:szCs w:val="20"/>
              </w:rPr>
              <w:t>0</w:t>
            </w:r>
          </w:p>
        </w:tc>
      </w:tr>
      <w:tr w:rsidR="0015510A" w:rsidRPr="00E17AF3" w14:paraId="0EDF7E61"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4DFD0045" w14:textId="77777777" w:rsidR="0015510A" w:rsidRPr="00E17AF3" w:rsidRDefault="0015510A" w:rsidP="0015510A">
            <w:pPr>
              <w:pStyle w:val="affb"/>
              <w:rPr>
                <w:lang w:eastAsia="ru-RU"/>
              </w:rPr>
            </w:pPr>
            <w:r w:rsidRPr="00E17AF3">
              <w:rPr>
                <w:lang w:eastAsia="ru-RU"/>
              </w:rPr>
              <w:t>Объем выработки электрической энергии</w:t>
            </w:r>
          </w:p>
        </w:tc>
        <w:tc>
          <w:tcPr>
            <w:tcW w:w="262" w:type="pct"/>
            <w:tcBorders>
              <w:top w:val="nil"/>
              <w:left w:val="nil"/>
              <w:bottom w:val="single" w:sz="4" w:space="0" w:color="auto"/>
              <w:right w:val="single" w:sz="4" w:space="0" w:color="auto"/>
            </w:tcBorders>
            <w:shd w:val="clear" w:color="auto" w:fill="auto"/>
            <w:vAlign w:val="center"/>
            <w:hideMark/>
          </w:tcPr>
          <w:p w14:paraId="7E00432F" w14:textId="77777777" w:rsidR="0015510A" w:rsidRPr="00E17AF3" w:rsidRDefault="0015510A" w:rsidP="0015510A">
            <w:pPr>
              <w:pStyle w:val="affb"/>
              <w:rPr>
                <w:lang w:eastAsia="ru-RU"/>
              </w:rPr>
            </w:pPr>
            <w:r w:rsidRPr="00E17AF3">
              <w:rPr>
                <w:lang w:eastAsia="ru-RU"/>
              </w:rPr>
              <w:t>млн.кВтч</w:t>
            </w:r>
          </w:p>
        </w:tc>
        <w:tc>
          <w:tcPr>
            <w:tcW w:w="283" w:type="pct"/>
            <w:tcBorders>
              <w:top w:val="nil"/>
              <w:left w:val="nil"/>
              <w:bottom w:val="single" w:sz="4" w:space="0" w:color="auto"/>
              <w:right w:val="single" w:sz="4" w:space="0" w:color="auto"/>
            </w:tcBorders>
            <w:shd w:val="clear" w:color="auto" w:fill="auto"/>
            <w:noWrap/>
            <w:vAlign w:val="center"/>
            <w:hideMark/>
          </w:tcPr>
          <w:p w14:paraId="6B1E6665" w14:textId="6462A6F7" w:rsidR="0015510A" w:rsidRPr="00E17AF3" w:rsidRDefault="0015510A" w:rsidP="0015510A">
            <w:pPr>
              <w:pStyle w:val="affb"/>
              <w:rPr>
                <w:lang w:eastAsia="ru-RU"/>
              </w:rPr>
            </w:pPr>
            <w:r>
              <w:rPr>
                <w:color w:val="000000"/>
                <w:szCs w:val="20"/>
              </w:rPr>
              <w:t>255,005</w:t>
            </w:r>
          </w:p>
        </w:tc>
        <w:tc>
          <w:tcPr>
            <w:tcW w:w="196" w:type="pct"/>
            <w:tcBorders>
              <w:top w:val="nil"/>
              <w:left w:val="nil"/>
              <w:bottom w:val="single" w:sz="4" w:space="0" w:color="auto"/>
              <w:right w:val="single" w:sz="4" w:space="0" w:color="auto"/>
            </w:tcBorders>
            <w:shd w:val="clear" w:color="auto" w:fill="auto"/>
            <w:noWrap/>
            <w:vAlign w:val="center"/>
            <w:hideMark/>
          </w:tcPr>
          <w:p w14:paraId="084B2881" w14:textId="64A2BF9A" w:rsidR="0015510A" w:rsidRPr="00E17AF3" w:rsidRDefault="0015510A" w:rsidP="0015510A">
            <w:pPr>
              <w:pStyle w:val="affb"/>
              <w:rPr>
                <w:lang w:eastAsia="ru-RU"/>
              </w:rPr>
            </w:pPr>
            <w:r>
              <w:rPr>
                <w:color w:val="000000"/>
                <w:szCs w:val="20"/>
              </w:rPr>
              <w:t>260,44</w:t>
            </w:r>
          </w:p>
        </w:tc>
        <w:tc>
          <w:tcPr>
            <w:tcW w:w="196" w:type="pct"/>
            <w:tcBorders>
              <w:top w:val="nil"/>
              <w:left w:val="nil"/>
              <w:bottom w:val="single" w:sz="4" w:space="0" w:color="auto"/>
              <w:right w:val="single" w:sz="4" w:space="0" w:color="auto"/>
            </w:tcBorders>
            <w:shd w:val="clear" w:color="auto" w:fill="auto"/>
            <w:noWrap/>
            <w:vAlign w:val="center"/>
            <w:hideMark/>
          </w:tcPr>
          <w:p w14:paraId="465DA16C" w14:textId="7DA601D6" w:rsidR="0015510A" w:rsidRPr="00E17AF3" w:rsidRDefault="0015510A" w:rsidP="0015510A">
            <w:pPr>
              <w:pStyle w:val="affb"/>
              <w:rPr>
                <w:lang w:eastAsia="ru-RU"/>
              </w:rPr>
            </w:pPr>
            <w:r>
              <w:rPr>
                <w:color w:val="000000"/>
                <w:szCs w:val="20"/>
              </w:rPr>
              <w:t>245,26</w:t>
            </w:r>
          </w:p>
        </w:tc>
        <w:tc>
          <w:tcPr>
            <w:tcW w:w="196" w:type="pct"/>
            <w:tcBorders>
              <w:top w:val="nil"/>
              <w:left w:val="nil"/>
              <w:bottom w:val="single" w:sz="4" w:space="0" w:color="auto"/>
              <w:right w:val="single" w:sz="4" w:space="0" w:color="auto"/>
            </w:tcBorders>
            <w:shd w:val="clear" w:color="auto" w:fill="auto"/>
            <w:noWrap/>
            <w:vAlign w:val="center"/>
            <w:hideMark/>
          </w:tcPr>
          <w:p w14:paraId="11068DCB" w14:textId="1EE81A26" w:rsidR="0015510A" w:rsidRPr="00E17AF3" w:rsidRDefault="0015510A" w:rsidP="0015510A">
            <w:pPr>
              <w:pStyle w:val="affb"/>
              <w:rPr>
                <w:lang w:eastAsia="ru-RU"/>
              </w:rPr>
            </w:pPr>
            <w:r>
              <w:rPr>
                <w:color w:val="000000"/>
                <w:szCs w:val="20"/>
              </w:rPr>
              <w:t>256,52</w:t>
            </w:r>
          </w:p>
        </w:tc>
        <w:tc>
          <w:tcPr>
            <w:tcW w:w="196" w:type="pct"/>
            <w:tcBorders>
              <w:top w:val="nil"/>
              <w:left w:val="nil"/>
              <w:bottom w:val="single" w:sz="4" w:space="0" w:color="auto"/>
              <w:right w:val="single" w:sz="4" w:space="0" w:color="auto"/>
            </w:tcBorders>
            <w:shd w:val="clear" w:color="auto" w:fill="auto"/>
            <w:noWrap/>
            <w:vAlign w:val="center"/>
            <w:hideMark/>
          </w:tcPr>
          <w:p w14:paraId="437A6B41" w14:textId="325AC982" w:rsidR="0015510A" w:rsidRPr="00E17AF3" w:rsidRDefault="0015510A" w:rsidP="0015510A">
            <w:pPr>
              <w:pStyle w:val="affb"/>
              <w:rPr>
                <w:lang w:eastAsia="ru-RU"/>
              </w:rPr>
            </w:pPr>
            <w:r>
              <w:rPr>
                <w:color w:val="000000"/>
                <w:szCs w:val="20"/>
              </w:rPr>
              <w:t>257,09</w:t>
            </w:r>
          </w:p>
        </w:tc>
        <w:tc>
          <w:tcPr>
            <w:tcW w:w="196" w:type="pct"/>
            <w:tcBorders>
              <w:top w:val="nil"/>
              <w:left w:val="nil"/>
              <w:bottom w:val="single" w:sz="4" w:space="0" w:color="auto"/>
              <w:right w:val="single" w:sz="4" w:space="0" w:color="auto"/>
            </w:tcBorders>
            <w:shd w:val="clear" w:color="auto" w:fill="auto"/>
            <w:noWrap/>
            <w:vAlign w:val="center"/>
            <w:hideMark/>
          </w:tcPr>
          <w:p w14:paraId="4A717388" w14:textId="48A8F4E4" w:rsidR="0015510A" w:rsidRPr="00E17AF3" w:rsidRDefault="0015510A" w:rsidP="0015510A">
            <w:pPr>
              <w:pStyle w:val="affb"/>
              <w:rPr>
                <w:lang w:eastAsia="ru-RU"/>
              </w:rPr>
            </w:pPr>
            <w:r>
              <w:rPr>
                <w:color w:val="000000"/>
                <w:szCs w:val="20"/>
              </w:rPr>
              <w:t>256,56</w:t>
            </w:r>
          </w:p>
        </w:tc>
        <w:tc>
          <w:tcPr>
            <w:tcW w:w="196" w:type="pct"/>
            <w:tcBorders>
              <w:top w:val="nil"/>
              <w:left w:val="nil"/>
              <w:bottom w:val="single" w:sz="4" w:space="0" w:color="auto"/>
              <w:right w:val="single" w:sz="4" w:space="0" w:color="auto"/>
            </w:tcBorders>
            <w:shd w:val="clear" w:color="auto" w:fill="auto"/>
            <w:noWrap/>
            <w:vAlign w:val="center"/>
            <w:hideMark/>
          </w:tcPr>
          <w:p w14:paraId="7D69F6DA" w14:textId="4BA40E06" w:rsidR="0015510A" w:rsidRPr="00E17AF3" w:rsidRDefault="0015510A" w:rsidP="0015510A">
            <w:pPr>
              <w:pStyle w:val="affb"/>
              <w:rPr>
                <w:lang w:eastAsia="ru-RU"/>
              </w:rPr>
            </w:pPr>
            <w:r>
              <w:rPr>
                <w:color w:val="000000"/>
                <w:szCs w:val="20"/>
              </w:rPr>
              <w:t>257,98</w:t>
            </w:r>
          </w:p>
        </w:tc>
        <w:tc>
          <w:tcPr>
            <w:tcW w:w="196" w:type="pct"/>
            <w:tcBorders>
              <w:top w:val="nil"/>
              <w:left w:val="nil"/>
              <w:bottom w:val="single" w:sz="4" w:space="0" w:color="auto"/>
              <w:right w:val="single" w:sz="4" w:space="0" w:color="auto"/>
            </w:tcBorders>
            <w:shd w:val="clear" w:color="auto" w:fill="auto"/>
            <w:noWrap/>
            <w:vAlign w:val="center"/>
            <w:hideMark/>
          </w:tcPr>
          <w:p w14:paraId="65301037" w14:textId="6EEAA164" w:rsidR="0015510A" w:rsidRPr="00E17AF3" w:rsidRDefault="0015510A" w:rsidP="0015510A">
            <w:pPr>
              <w:pStyle w:val="affb"/>
              <w:rPr>
                <w:lang w:eastAsia="ru-RU"/>
              </w:rPr>
            </w:pPr>
            <w:r>
              <w:rPr>
                <w:color w:val="000000"/>
                <w:szCs w:val="20"/>
              </w:rPr>
              <w:t>257,98</w:t>
            </w:r>
          </w:p>
        </w:tc>
        <w:tc>
          <w:tcPr>
            <w:tcW w:w="196" w:type="pct"/>
            <w:tcBorders>
              <w:top w:val="nil"/>
              <w:left w:val="nil"/>
              <w:bottom w:val="single" w:sz="4" w:space="0" w:color="auto"/>
              <w:right w:val="single" w:sz="4" w:space="0" w:color="auto"/>
            </w:tcBorders>
            <w:shd w:val="clear" w:color="auto" w:fill="auto"/>
            <w:noWrap/>
            <w:vAlign w:val="center"/>
            <w:hideMark/>
          </w:tcPr>
          <w:p w14:paraId="7FEAF41B" w14:textId="05A757C0" w:rsidR="0015510A" w:rsidRPr="00E17AF3" w:rsidRDefault="0015510A" w:rsidP="0015510A">
            <w:pPr>
              <w:pStyle w:val="affb"/>
              <w:rPr>
                <w:lang w:eastAsia="ru-RU"/>
              </w:rPr>
            </w:pPr>
            <w:r>
              <w:rPr>
                <w:color w:val="000000"/>
                <w:szCs w:val="20"/>
              </w:rPr>
              <w:t>257,98</w:t>
            </w:r>
          </w:p>
        </w:tc>
        <w:tc>
          <w:tcPr>
            <w:tcW w:w="196" w:type="pct"/>
            <w:tcBorders>
              <w:top w:val="nil"/>
              <w:left w:val="nil"/>
              <w:bottom w:val="single" w:sz="4" w:space="0" w:color="auto"/>
              <w:right w:val="single" w:sz="4" w:space="0" w:color="auto"/>
            </w:tcBorders>
            <w:shd w:val="clear" w:color="auto" w:fill="auto"/>
            <w:noWrap/>
            <w:vAlign w:val="center"/>
            <w:hideMark/>
          </w:tcPr>
          <w:p w14:paraId="73A39FC0" w14:textId="0402FA88" w:rsidR="0015510A" w:rsidRPr="00E17AF3" w:rsidRDefault="0015510A" w:rsidP="0015510A">
            <w:pPr>
              <w:pStyle w:val="affb"/>
              <w:rPr>
                <w:lang w:eastAsia="ru-RU"/>
              </w:rPr>
            </w:pPr>
            <w:r>
              <w:rPr>
                <w:color w:val="000000"/>
                <w:szCs w:val="20"/>
              </w:rPr>
              <w:t>257,98</w:t>
            </w:r>
          </w:p>
        </w:tc>
        <w:tc>
          <w:tcPr>
            <w:tcW w:w="196" w:type="pct"/>
            <w:tcBorders>
              <w:top w:val="nil"/>
              <w:left w:val="nil"/>
              <w:bottom w:val="single" w:sz="4" w:space="0" w:color="auto"/>
              <w:right w:val="single" w:sz="4" w:space="0" w:color="auto"/>
            </w:tcBorders>
            <w:shd w:val="clear" w:color="auto" w:fill="auto"/>
            <w:noWrap/>
            <w:vAlign w:val="center"/>
            <w:hideMark/>
          </w:tcPr>
          <w:p w14:paraId="673470F9" w14:textId="4085E195" w:rsidR="0015510A" w:rsidRPr="00E17AF3" w:rsidRDefault="0015510A" w:rsidP="0015510A">
            <w:pPr>
              <w:pStyle w:val="affb"/>
              <w:rPr>
                <w:lang w:eastAsia="ru-RU"/>
              </w:rPr>
            </w:pPr>
            <w:r>
              <w:rPr>
                <w:color w:val="000000"/>
                <w:szCs w:val="20"/>
              </w:rPr>
              <w:t>257,98</w:t>
            </w:r>
          </w:p>
        </w:tc>
        <w:tc>
          <w:tcPr>
            <w:tcW w:w="196" w:type="pct"/>
            <w:tcBorders>
              <w:top w:val="nil"/>
              <w:left w:val="nil"/>
              <w:bottom w:val="single" w:sz="4" w:space="0" w:color="auto"/>
              <w:right w:val="single" w:sz="4" w:space="0" w:color="auto"/>
            </w:tcBorders>
            <w:shd w:val="clear" w:color="auto" w:fill="auto"/>
            <w:noWrap/>
            <w:vAlign w:val="center"/>
            <w:hideMark/>
          </w:tcPr>
          <w:p w14:paraId="61DEF3C5" w14:textId="0C69A5AF" w:rsidR="0015510A" w:rsidRPr="00E17AF3" w:rsidRDefault="0015510A" w:rsidP="0015510A">
            <w:pPr>
              <w:pStyle w:val="affb"/>
              <w:rPr>
                <w:lang w:eastAsia="ru-RU"/>
              </w:rPr>
            </w:pPr>
            <w:r>
              <w:rPr>
                <w:color w:val="000000"/>
                <w:szCs w:val="20"/>
              </w:rPr>
              <w:t>257,98</w:t>
            </w:r>
          </w:p>
        </w:tc>
        <w:tc>
          <w:tcPr>
            <w:tcW w:w="196" w:type="pct"/>
            <w:tcBorders>
              <w:top w:val="nil"/>
              <w:left w:val="nil"/>
              <w:bottom w:val="single" w:sz="4" w:space="0" w:color="auto"/>
              <w:right w:val="single" w:sz="4" w:space="0" w:color="auto"/>
            </w:tcBorders>
            <w:shd w:val="clear" w:color="auto" w:fill="auto"/>
            <w:noWrap/>
            <w:vAlign w:val="center"/>
            <w:hideMark/>
          </w:tcPr>
          <w:p w14:paraId="413ABB50" w14:textId="1A85CEFB" w:rsidR="0015510A" w:rsidRPr="00E17AF3" w:rsidRDefault="0015510A" w:rsidP="0015510A">
            <w:pPr>
              <w:pStyle w:val="affb"/>
              <w:rPr>
                <w:lang w:eastAsia="ru-RU"/>
              </w:rPr>
            </w:pPr>
            <w:r>
              <w:rPr>
                <w:color w:val="000000"/>
                <w:szCs w:val="20"/>
              </w:rPr>
              <w:t>257,98</w:t>
            </w:r>
          </w:p>
        </w:tc>
        <w:tc>
          <w:tcPr>
            <w:tcW w:w="196" w:type="pct"/>
            <w:tcBorders>
              <w:top w:val="nil"/>
              <w:left w:val="nil"/>
              <w:bottom w:val="single" w:sz="4" w:space="0" w:color="auto"/>
              <w:right w:val="single" w:sz="4" w:space="0" w:color="auto"/>
            </w:tcBorders>
            <w:shd w:val="clear" w:color="auto" w:fill="auto"/>
            <w:noWrap/>
            <w:vAlign w:val="center"/>
            <w:hideMark/>
          </w:tcPr>
          <w:p w14:paraId="0530B160" w14:textId="43AE24D7" w:rsidR="0015510A" w:rsidRPr="00E17AF3" w:rsidRDefault="0015510A" w:rsidP="0015510A">
            <w:pPr>
              <w:pStyle w:val="affb"/>
              <w:rPr>
                <w:lang w:eastAsia="ru-RU"/>
              </w:rPr>
            </w:pPr>
            <w:r>
              <w:rPr>
                <w:color w:val="000000"/>
                <w:szCs w:val="20"/>
              </w:rPr>
              <w:t>257,98</w:t>
            </w:r>
          </w:p>
        </w:tc>
        <w:tc>
          <w:tcPr>
            <w:tcW w:w="196" w:type="pct"/>
            <w:tcBorders>
              <w:top w:val="nil"/>
              <w:left w:val="nil"/>
              <w:bottom w:val="single" w:sz="4" w:space="0" w:color="auto"/>
              <w:right w:val="single" w:sz="4" w:space="0" w:color="auto"/>
            </w:tcBorders>
            <w:shd w:val="clear" w:color="auto" w:fill="auto"/>
            <w:noWrap/>
            <w:vAlign w:val="center"/>
            <w:hideMark/>
          </w:tcPr>
          <w:p w14:paraId="38116407" w14:textId="3C617B35" w:rsidR="0015510A" w:rsidRPr="00E17AF3" w:rsidRDefault="0015510A" w:rsidP="0015510A">
            <w:pPr>
              <w:pStyle w:val="affb"/>
              <w:rPr>
                <w:lang w:eastAsia="ru-RU"/>
              </w:rPr>
            </w:pPr>
            <w:r>
              <w:rPr>
                <w:color w:val="000000"/>
                <w:szCs w:val="20"/>
              </w:rPr>
              <w:t>257,98</w:t>
            </w:r>
          </w:p>
        </w:tc>
        <w:tc>
          <w:tcPr>
            <w:tcW w:w="196" w:type="pct"/>
            <w:tcBorders>
              <w:top w:val="nil"/>
              <w:left w:val="nil"/>
              <w:bottom w:val="single" w:sz="4" w:space="0" w:color="auto"/>
              <w:right w:val="single" w:sz="4" w:space="0" w:color="auto"/>
            </w:tcBorders>
            <w:shd w:val="clear" w:color="auto" w:fill="auto"/>
            <w:noWrap/>
            <w:vAlign w:val="center"/>
            <w:hideMark/>
          </w:tcPr>
          <w:p w14:paraId="0E372435" w14:textId="2A6C9B2C" w:rsidR="0015510A" w:rsidRPr="00E17AF3" w:rsidRDefault="0015510A" w:rsidP="0015510A">
            <w:pPr>
              <w:pStyle w:val="affb"/>
              <w:rPr>
                <w:lang w:eastAsia="ru-RU"/>
              </w:rPr>
            </w:pPr>
            <w:r>
              <w:rPr>
                <w:color w:val="000000"/>
                <w:szCs w:val="20"/>
              </w:rPr>
              <w:t>257,98</w:t>
            </w:r>
          </w:p>
        </w:tc>
        <w:tc>
          <w:tcPr>
            <w:tcW w:w="196" w:type="pct"/>
            <w:tcBorders>
              <w:top w:val="nil"/>
              <w:left w:val="nil"/>
              <w:bottom w:val="single" w:sz="4" w:space="0" w:color="auto"/>
              <w:right w:val="single" w:sz="4" w:space="0" w:color="auto"/>
            </w:tcBorders>
            <w:shd w:val="clear" w:color="auto" w:fill="auto"/>
            <w:noWrap/>
            <w:vAlign w:val="center"/>
            <w:hideMark/>
          </w:tcPr>
          <w:p w14:paraId="7474B98D" w14:textId="7427E4D0" w:rsidR="0015510A" w:rsidRPr="00E17AF3" w:rsidRDefault="0015510A" w:rsidP="0015510A">
            <w:pPr>
              <w:pStyle w:val="affb"/>
              <w:rPr>
                <w:lang w:eastAsia="ru-RU"/>
              </w:rPr>
            </w:pPr>
            <w:r>
              <w:rPr>
                <w:color w:val="000000"/>
                <w:szCs w:val="20"/>
              </w:rPr>
              <w:t>256,65</w:t>
            </w:r>
          </w:p>
        </w:tc>
        <w:tc>
          <w:tcPr>
            <w:tcW w:w="196" w:type="pct"/>
            <w:tcBorders>
              <w:top w:val="nil"/>
              <w:left w:val="nil"/>
              <w:bottom w:val="single" w:sz="4" w:space="0" w:color="auto"/>
              <w:right w:val="single" w:sz="4" w:space="0" w:color="auto"/>
            </w:tcBorders>
            <w:shd w:val="clear" w:color="auto" w:fill="auto"/>
            <w:noWrap/>
            <w:vAlign w:val="center"/>
            <w:hideMark/>
          </w:tcPr>
          <w:p w14:paraId="3CFF4E2F" w14:textId="46E565ED" w:rsidR="0015510A" w:rsidRPr="00E17AF3" w:rsidRDefault="0015510A" w:rsidP="0015510A">
            <w:pPr>
              <w:pStyle w:val="affb"/>
              <w:rPr>
                <w:lang w:eastAsia="ru-RU"/>
              </w:rPr>
            </w:pPr>
            <w:r>
              <w:rPr>
                <w:color w:val="000000"/>
                <w:szCs w:val="20"/>
              </w:rPr>
              <w:t>256,65</w:t>
            </w:r>
          </w:p>
        </w:tc>
        <w:tc>
          <w:tcPr>
            <w:tcW w:w="196" w:type="pct"/>
            <w:tcBorders>
              <w:top w:val="nil"/>
              <w:left w:val="nil"/>
              <w:bottom w:val="single" w:sz="4" w:space="0" w:color="auto"/>
              <w:right w:val="single" w:sz="4" w:space="0" w:color="auto"/>
            </w:tcBorders>
            <w:shd w:val="clear" w:color="auto" w:fill="auto"/>
            <w:noWrap/>
            <w:vAlign w:val="center"/>
            <w:hideMark/>
          </w:tcPr>
          <w:p w14:paraId="29673392" w14:textId="07B71BF6" w:rsidR="0015510A" w:rsidRPr="00E17AF3" w:rsidRDefault="0015510A" w:rsidP="0015510A">
            <w:pPr>
              <w:pStyle w:val="affb"/>
              <w:rPr>
                <w:lang w:eastAsia="ru-RU"/>
              </w:rPr>
            </w:pPr>
            <w:r>
              <w:rPr>
                <w:color w:val="000000"/>
                <w:szCs w:val="20"/>
              </w:rPr>
              <w:t>256,65</w:t>
            </w:r>
          </w:p>
        </w:tc>
        <w:tc>
          <w:tcPr>
            <w:tcW w:w="196" w:type="pct"/>
            <w:tcBorders>
              <w:top w:val="nil"/>
              <w:left w:val="nil"/>
              <w:bottom w:val="single" w:sz="4" w:space="0" w:color="auto"/>
              <w:right w:val="single" w:sz="4" w:space="0" w:color="auto"/>
            </w:tcBorders>
            <w:shd w:val="clear" w:color="auto" w:fill="auto"/>
            <w:noWrap/>
            <w:vAlign w:val="center"/>
            <w:hideMark/>
          </w:tcPr>
          <w:p w14:paraId="7732415A" w14:textId="3B2A88AA" w:rsidR="0015510A" w:rsidRPr="00E17AF3" w:rsidRDefault="0015510A" w:rsidP="0015510A">
            <w:pPr>
              <w:pStyle w:val="affb"/>
              <w:rPr>
                <w:lang w:eastAsia="ru-RU"/>
              </w:rPr>
            </w:pPr>
            <w:r>
              <w:rPr>
                <w:color w:val="000000"/>
                <w:szCs w:val="20"/>
              </w:rPr>
              <w:t>256,65</w:t>
            </w:r>
          </w:p>
        </w:tc>
        <w:tc>
          <w:tcPr>
            <w:tcW w:w="195" w:type="pct"/>
            <w:tcBorders>
              <w:top w:val="nil"/>
              <w:left w:val="nil"/>
              <w:bottom w:val="single" w:sz="4" w:space="0" w:color="auto"/>
              <w:right w:val="single" w:sz="4" w:space="0" w:color="auto"/>
            </w:tcBorders>
            <w:shd w:val="clear" w:color="auto" w:fill="auto"/>
            <w:noWrap/>
            <w:vAlign w:val="center"/>
            <w:hideMark/>
          </w:tcPr>
          <w:p w14:paraId="5E020750" w14:textId="7CD53B3D" w:rsidR="0015510A" w:rsidRPr="00E17AF3" w:rsidRDefault="0015510A" w:rsidP="0015510A">
            <w:pPr>
              <w:pStyle w:val="affb"/>
              <w:rPr>
                <w:lang w:eastAsia="ru-RU"/>
              </w:rPr>
            </w:pPr>
            <w:r>
              <w:rPr>
                <w:color w:val="000000"/>
                <w:szCs w:val="20"/>
              </w:rPr>
              <w:t>256,65</w:t>
            </w:r>
          </w:p>
        </w:tc>
      </w:tr>
      <w:tr w:rsidR="0015510A" w:rsidRPr="00E17AF3" w14:paraId="06076155"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EFFFB73" w14:textId="77777777" w:rsidR="0015510A" w:rsidRPr="00E17AF3" w:rsidRDefault="0015510A" w:rsidP="0015510A">
            <w:pPr>
              <w:pStyle w:val="affb"/>
              <w:rPr>
                <w:lang w:eastAsia="ru-RU"/>
              </w:rPr>
            </w:pPr>
            <w:r w:rsidRPr="00E17AF3">
              <w:rPr>
                <w:lang w:eastAsia="ru-RU"/>
              </w:rPr>
              <w:t>Объем производства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2D5E24B3" w14:textId="77777777" w:rsidR="0015510A" w:rsidRPr="00E17AF3" w:rsidRDefault="0015510A" w:rsidP="0015510A">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0FB2AA2B" w14:textId="319A7B65" w:rsidR="0015510A" w:rsidRPr="00E17AF3" w:rsidRDefault="0015510A" w:rsidP="0015510A">
            <w:pPr>
              <w:pStyle w:val="affb"/>
              <w:rPr>
                <w:lang w:eastAsia="ru-RU"/>
              </w:rPr>
            </w:pPr>
            <w:r>
              <w:rPr>
                <w:color w:val="000000"/>
                <w:szCs w:val="20"/>
              </w:rPr>
              <w:t>1430,30</w:t>
            </w:r>
          </w:p>
        </w:tc>
        <w:tc>
          <w:tcPr>
            <w:tcW w:w="196" w:type="pct"/>
            <w:tcBorders>
              <w:top w:val="nil"/>
              <w:left w:val="nil"/>
              <w:bottom w:val="single" w:sz="4" w:space="0" w:color="auto"/>
              <w:right w:val="single" w:sz="4" w:space="0" w:color="auto"/>
            </w:tcBorders>
            <w:shd w:val="clear" w:color="auto" w:fill="auto"/>
            <w:noWrap/>
            <w:vAlign w:val="center"/>
            <w:hideMark/>
          </w:tcPr>
          <w:p w14:paraId="5436DD81" w14:textId="609968E5" w:rsidR="0015510A" w:rsidRPr="00E17AF3" w:rsidRDefault="0015510A" w:rsidP="0015510A">
            <w:pPr>
              <w:pStyle w:val="affb"/>
              <w:rPr>
                <w:lang w:eastAsia="ru-RU"/>
              </w:rPr>
            </w:pPr>
            <w:r>
              <w:rPr>
                <w:color w:val="000000"/>
                <w:szCs w:val="20"/>
              </w:rPr>
              <w:t>1531,69</w:t>
            </w:r>
          </w:p>
        </w:tc>
        <w:tc>
          <w:tcPr>
            <w:tcW w:w="196" w:type="pct"/>
            <w:tcBorders>
              <w:top w:val="nil"/>
              <w:left w:val="nil"/>
              <w:bottom w:val="single" w:sz="4" w:space="0" w:color="auto"/>
              <w:right w:val="single" w:sz="4" w:space="0" w:color="auto"/>
            </w:tcBorders>
            <w:shd w:val="clear" w:color="auto" w:fill="auto"/>
            <w:noWrap/>
            <w:vAlign w:val="center"/>
            <w:hideMark/>
          </w:tcPr>
          <w:p w14:paraId="57DC8C4E" w14:textId="2FE113A7" w:rsidR="0015510A" w:rsidRPr="00E17AF3" w:rsidRDefault="0015510A" w:rsidP="0015510A">
            <w:pPr>
              <w:pStyle w:val="affb"/>
              <w:rPr>
                <w:lang w:eastAsia="ru-RU"/>
              </w:rPr>
            </w:pPr>
            <w:r>
              <w:rPr>
                <w:color w:val="000000"/>
                <w:szCs w:val="20"/>
              </w:rPr>
              <w:t>1437,17</w:t>
            </w:r>
          </w:p>
        </w:tc>
        <w:tc>
          <w:tcPr>
            <w:tcW w:w="196" w:type="pct"/>
            <w:tcBorders>
              <w:top w:val="nil"/>
              <w:left w:val="nil"/>
              <w:bottom w:val="single" w:sz="4" w:space="0" w:color="auto"/>
              <w:right w:val="single" w:sz="4" w:space="0" w:color="auto"/>
            </w:tcBorders>
            <w:shd w:val="clear" w:color="auto" w:fill="auto"/>
            <w:noWrap/>
            <w:vAlign w:val="center"/>
            <w:hideMark/>
          </w:tcPr>
          <w:p w14:paraId="42FF827F" w14:textId="078E1025" w:rsidR="0015510A" w:rsidRPr="00E17AF3" w:rsidRDefault="0015510A" w:rsidP="0015510A">
            <w:pPr>
              <w:pStyle w:val="affb"/>
              <w:rPr>
                <w:lang w:eastAsia="ru-RU"/>
              </w:rPr>
            </w:pPr>
            <w:r>
              <w:rPr>
                <w:color w:val="000000"/>
                <w:szCs w:val="20"/>
              </w:rPr>
              <w:t>1438,78</w:t>
            </w:r>
          </w:p>
        </w:tc>
        <w:tc>
          <w:tcPr>
            <w:tcW w:w="196" w:type="pct"/>
            <w:tcBorders>
              <w:top w:val="nil"/>
              <w:left w:val="nil"/>
              <w:bottom w:val="single" w:sz="4" w:space="0" w:color="auto"/>
              <w:right w:val="single" w:sz="4" w:space="0" w:color="auto"/>
            </w:tcBorders>
            <w:shd w:val="clear" w:color="auto" w:fill="auto"/>
            <w:noWrap/>
            <w:vAlign w:val="center"/>
            <w:hideMark/>
          </w:tcPr>
          <w:p w14:paraId="5F3E2D22" w14:textId="63BE7D4E" w:rsidR="0015510A" w:rsidRPr="00E17AF3" w:rsidRDefault="0015510A" w:rsidP="0015510A">
            <w:pPr>
              <w:pStyle w:val="affb"/>
              <w:rPr>
                <w:lang w:eastAsia="ru-RU"/>
              </w:rPr>
            </w:pPr>
            <w:r>
              <w:rPr>
                <w:color w:val="000000"/>
                <w:szCs w:val="20"/>
              </w:rPr>
              <w:t>1442,00</w:t>
            </w:r>
          </w:p>
        </w:tc>
        <w:tc>
          <w:tcPr>
            <w:tcW w:w="196" w:type="pct"/>
            <w:tcBorders>
              <w:top w:val="nil"/>
              <w:left w:val="nil"/>
              <w:bottom w:val="single" w:sz="4" w:space="0" w:color="auto"/>
              <w:right w:val="single" w:sz="4" w:space="0" w:color="auto"/>
            </w:tcBorders>
            <w:shd w:val="clear" w:color="auto" w:fill="auto"/>
            <w:noWrap/>
            <w:vAlign w:val="center"/>
            <w:hideMark/>
          </w:tcPr>
          <w:p w14:paraId="6F5659E0" w14:textId="4E0ACEBE" w:rsidR="0015510A" w:rsidRPr="00E17AF3" w:rsidRDefault="0015510A" w:rsidP="0015510A">
            <w:pPr>
              <w:pStyle w:val="affb"/>
              <w:rPr>
                <w:lang w:eastAsia="ru-RU"/>
              </w:rPr>
            </w:pPr>
            <w:r>
              <w:rPr>
                <w:color w:val="000000"/>
                <w:szCs w:val="20"/>
              </w:rPr>
              <w:t>1439,04</w:t>
            </w:r>
          </w:p>
        </w:tc>
        <w:tc>
          <w:tcPr>
            <w:tcW w:w="196" w:type="pct"/>
            <w:tcBorders>
              <w:top w:val="nil"/>
              <w:left w:val="nil"/>
              <w:bottom w:val="single" w:sz="4" w:space="0" w:color="auto"/>
              <w:right w:val="single" w:sz="4" w:space="0" w:color="auto"/>
            </w:tcBorders>
            <w:shd w:val="clear" w:color="auto" w:fill="auto"/>
            <w:noWrap/>
            <w:vAlign w:val="center"/>
            <w:hideMark/>
          </w:tcPr>
          <w:p w14:paraId="5EC2CF20" w14:textId="0E953076"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7290D610" w14:textId="5DDDDBAD"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3971230B" w14:textId="1E473E2E"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445A20F5" w14:textId="7A8EE812"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50AF272D" w14:textId="1882D43D"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6A7ED0D2" w14:textId="31B0A896"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1E1E0293" w14:textId="7AC195F7"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005585AB" w14:textId="5F6E0659"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6BF59070" w14:textId="7A1FBD4A"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46B3160B" w14:textId="5927EF53"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5F6187E0" w14:textId="0580FA59" w:rsidR="0015510A" w:rsidRPr="00E17AF3" w:rsidRDefault="0015510A" w:rsidP="0015510A">
            <w:pPr>
              <w:pStyle w:val="affb"/>
              <w:rPr>
                <w:lang w:eastAsia="ru-RU"/>
              </w:rPr>
            </w:pPr>
            <w:r>
              <w:rPr>
                <w:color w:val="000000"/>
                <w:szCs w:val="20"/>
              </w:rPr>
              <w:t>1439,54</w:t>
            </w:r>
          </w:p>
        </w:tc>
        <w:tc>
          <w:tcPr>
            <w:tcW w:w="196" w:type="pct"/>
            <w:tcBorders>
              <w:top w:val="nil"/>
              <w:left w:val="nil"/>
              <w:bottom w:val="single" w:sz="4" w:space="0" w:color="auto"/>
              <w:right w:val="single" w:sz="4" w:space="0" w:color="auto"/>
            </w:tcBorders>
            <w:shd w:val="clear" w:color="auto" w:fill="auto"/>
            <w:noWrap/>
            <w:vAlign w:val="center"/>
            <w:hideMark/>
          </w:tcPr>
          <w:p w14:paraId="3BA67B16" w14:textId="628B1D55" w:rsidR="0015510A" w:rsidRPr="00E17AF3" w:rsidRDefault="0015510A" w:rsidP="0015510A">
            <w:pPr>
              <w:pStyle w:val="affb"/>
              <w:rPr>
                <w:lang w:eastAsia="ru-RU"/>
              </w:rPr>
            </w:pPr>
            <w:r>
              <w:rPr>
                <w:color w:val="000000"/>
                <w:szCs w:val="20"/>
              </w:rPr>
              <w:t>1439,54</w:t>
            </w:r>
          </w:p>
        </w:tc>
        <w:tc>
          <w:tcPr>
            <w:tcW w:w="196" w:type="pct"/>
            <w:tcBorders>
              <w:top w:val="nil"/>
              <w:left w:val="nil"/>
              <w:bottom w:val="single" w:sz="4" w:space="0" w:color="auto"/>
              <w:right w:val="single" w:sz="4" w:space="0" w:color="auto"/>
            </w:tcBorders>
            <w:shd w:val="clear" w:color="auto" w:fill="auto"/>
            <w:noWrap/>
            <w:vAlign w:val="center"/>
            <w:hideMark/>
          </w:tcPr>
          <w:p w14:paraId="7CCCC53E" w14:textId="7B84EC06" w:rsidR="0015510A" w:rsidRPr="00E17AF3" w:rsidRDefault="0015510A" w:rsidP="0015510A">
            <w:pPr>
              <w:pStyle w:val="affb"/>
              <w:rPr>
                <w:lang w:eastAsia="ru-RU"/>
              </w:rPr>
            </w:pPr>
            <w:r>
              <w:rPr>
                <w:color w:val="000000"/>
                <w:szCs w:val="20"/>
              </w:rPr>
              <w:t>1439,54</w:t>
            </w:r>
          </w:p>
        </w:tc>
        <w:tc>
          <w:tcPr>
            <w:tcW w:w="196" w:type="pct"/>
            <w:tcBorders>
              <w:top w:val="nil"/>
              <w:left w:val="nil"/>
              <w:bottom w:val="single" w:sz="4" w:space="0" w:color="auto"/>
              <w:right w:val="single" w:sz="4" w:space="0" w:color="auto"/>
            </w:tcBorders>
            <w:shd w:val="clear" w:color="auto" w:fill="auto"/>
            <w:noWrap/>
            <w:vAlign w:val="center"/>
            <w:hideMark/>
          </w:tcPr>
          <w:p w14:paraId="56B7DBF3" w14:textId="2E72B78B" w:rsidR="0015510A" w:rsidRPr="00E17AF3" w:rsidRDefault="0015510A" w:rsidP="0015510A">
            <w:pPr>
              <w:pStyle w:val="affb"/>
              <w:rPr>
                <w:lang w:eastAsia="ru-RU"/>
              </w:rPr>
            </w:pPr>
            <w:r>
              <w:rPr>
                <w:color w:val="000000"/>
                <w:szCs w:val="20"/>
              </w:rPr>
              <w:t>1439,54</w:t>
            </w:r>
          </w:p>
        </w:tc>
        <w:tc>
          <w:tcPr>
            <w:tcW w:w="195" w:type="pct"/>
            <w:tcBorders>
              <w:top w:val="nil"/>
              <w:left w:val="nil"/>
              <w:bottom w:val="single" w:sz="4" w:space="0" w:color="auto"/>
              <w:right w:val="single" w:sz="4" w:space="0" w:color="auto"/>
            </w:tcBorders>
            <w:shd w:val="clear" w:color="auto" w:fill="auto"/>
            <w:noWrap/>
            <w:vAlign w:val="center"/>
            <w:hideMark/>
          </w:tcPr>
          <w:p w14:paraId="667DE001" w14:textId="25F81534" w:rsidR="0015510A" w:rsidRPr="00E17AF3" w:rsidRDefault="0015510A" w:rsidP="0015510A">
            <w:pPr>
              <w:pStyle w:val="affb"/>
              <w:rPr>
                <w:lang w:eastAsia="ru-RU"/>
              </w:rPr>
            </w:pPr>
            <w:r>
              <w:rPr>
                <w:color w:val="000000"/>
                <w:szCs w:val="20"/>
              </w:rPr>
              <w:t>1439,54</w:t>
            </w:r>
          </w:p>
        </w:tc>
      </w:tr>
      <w:tr w:rsidR="0015510A" w:rsidRPr="00E17AF3" w14:paraId="296F0A73"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42D9A9F" w14:textId="77777777" w:rsidR="0015510A" w:rsidRPr="00E17AF3" w:rsidRDefault="0015510A" w:rsidP="0015510A">
            <w:pPr>
              <w:pStyle w:val="affb"/>
              <w:rPr>
                <w:lang w:eastAsia="ru-RU"/>
              </w:rPr>
            </w:pPr>
            <w:r w:rsidRPr="00E17AF3">
              <w:rPr>
                <w:lang w:eastAsia="ru-RU"/>
              </w:rPr>
              <w:t>Собственные нужды ТЭЦ, в т.ч.</w:t>
            </w:r>
          </w:p>
        </w:tc>
        <w:tc>
          <w:tcPr>
            <w:tcW w:w="262" w:type="pct"/>
            <w:tcBorders>
              <w:top w:val="nil"/>
              <w:left w:val="nil"/>
              <w:bottom w:val="single" w:sz="4" w:space="0" w:color="auto"/>
              <w:right w:val="single" w:sz="4" w:space="0" w:color="auto"/>
            </w:tcBorders>
            <w:shd w:val="clear" w:color="auto" w:fill="auto"/>
            <w:vAlign w:val="center"/>
            <w:hideMark/>
          </w:tcPr>
          <w:p w14:paraId="4491AE10" w14:textId="77777777" w:rsidR="0015510A" w:rsidRPr="00E17AF3" w:rsidRDefault="0015510A" w:rsidP="0015510A">
            <w:pPr>
              <w:pStyle w:val="affb"/>
              <w:rPr>
                <w:lang w:eastAsia="ru-RU"/>
              </w:rPr>
            </w:pPr>
            <w:r w:rsidRPr="00E17AF3">
              <w:rPr>
                <w:lang w:eastAsia="ru-RU"/>
              </w:rPr>
              <w:t>млн.кВтч</w:t>
            </w:r>
          </w:p>
        </w:tc>
        <w:tc>
          <w:tcPr>
            <w:tcW w:w="283" w:type="pct"/>
            <w:tcBorders>
              <w:top w:val="nil"/>
              <w:left w:val="nil"/>
              <w:bottom w:val="single" w:sz="4" w:space="0" w:color="auto"/>
              <w:right w:val="single" w:sz="4" w:space="0" w:color="auto"/>
            </w:tcBorders>
            <w:shd w:val="clear" w:color="auto" w:fill="auto"/>
            <w:noWrap/>
            <w:vAlign w:val="center"/>
            <w:hideMark/>
          </w:tcPr>
          <w:p w14:paraId="23CF6FA9" w14:textId="224D3680" w:rsidR="0015510A" w:rsidRPr="00E17AF3" w:rsidRDefault="0015510A" w:rsidP="0015510A">
            <w:pPr>
              <w:pStyle w:val="affb"/>
              <w:rPr>
                <w:lang w:eastAsia="ru-RU"/>
              </w:rPr>
            </w:pPr>
            <w:r>
              <w:rPr>
                <w:color w:val="000000"/>
                <w:szCs w:val="20"/>
              </w:rPr>
              <w:t>58,90</w:t>
            </w:r>
          </w:p>
        </w:tc>
        <w:tc>
          <w:tcPr>
            <w:tcW w:w="196" w:type="pct"/>
            <w:tcBorders>
              <w:top w:val="nil"/>
              <w:left w:val="nil"/>
              <w:bottom w:val="single" w:sz="4" w:space="0" w:color="auto"/>
              <w:right w:val="single" w:sz="4" w:space="0" w:color="auto"/>
            </w:tcBorders>
            <w:shd w:val="clear" w:color="auto" w:fill="auto"/>
            <w:noWrap/>
            <w:vAlign w:val="center"/>
            <w:hideMark/>
          </w:tcPr>
          <w:p w14:paraId="67FB63AF" w14:textId="6F1138CB" w:rsidR="0015510A" w:rsidRPr="00E17AF3" w:rsidRDefault="0015510A" w:rsidP="0015510A">
            <w:pPr>
              <w:pStyle w:val="affb"/>
              <w:rPr>
                <w:lang w:eastAsia="ru-RU"/>
              </w:rPr>
            </w:pPr>
            <w:r>
              <w:rPr>
                <w:color w:val="000000"/>
                <w:szCs w:val="20"/>
              </w:rPr>
              <w:t>54,61</w:t>
            </w:r>
          </w:p>
        </w:tc>
        <w:tc>
          <w:tcPr>
            <w:tcW w:w="196" w:type="pct"/>
            <w:tcBorders>
              <w:top w:val="nil"/>
              <w:left w:val="nil"/>
              <w:bottom w:val="single" w:sz="4" w:space="0" w:color="auto"/>
              <w:right w:val="single" w:sz="4" w:space="0" w:color="auto"/>
            </w:tcBorders>
            <w:shd w:val="clear" w:color="auto" w:fill="auto"/>
            <w:noWrap/>
            <w:vAlign w:val="center"/>
            <w:hideMark/>
          </w:tcPr>
          <w:p w14:paraId="322C20BE" w14:textId="1E03DB0B" w:rsidR="0015510A" w:rsidRPr="00E17AF3" w:rsidRDefault="0015510A" w:rsidP="0015510A">
            <w:pPr>
              <w:pStyle w:val="affb"/>
              <w:rPr>
                <w:lang w:eastAsia="ru-RU"/>
              </w:rPr>
            </w:pPr>
            <w:r>
              <w:rPr>
                <w:color w:val="000000"/>
                <w:szCs w:val="20"/>
              </w:rPr>
              <w:t>61,08</w:t>
            </w:r>
          </w:p>
        </w:tc>
        <w:tc>
          <w:tcPr>
            <w:tcW w:w="196" w:type="pct"/>
            <w:tcBorders>
              <w:top w:val="nil"/>
              <w:left w:val="nil"/>
              <w:bottom w:val="single" w:sz="4" w:space="0" w:color="auto"/>
              <w:right w:val="single" w:sz="4" w:space="0" w:color="auto"/>
            </w:tcBorders>
            <w:shd w:val="clear" w:color="auto" w:fill="auto"/>
            <w:noWrap/>
            <w:vAlign w:val="center"/>
            <w:hideMark/>
          </w:tcPr>
          <w:p w14:paraId="61F0EFA4" w14:textId="6406FBAB" w:rsidR="0015510A" w:rsidRPr="00E17AF3" w:rsidRDefault="0015510A" w:rsidP="0015510A">
            <w:pPr>
              <w:pStyle w:val="affb"/>
              <w:rPr>
                <w:lang w:eastAsia="ru-RU"/>
              </w:rPr>
            </w:pPr>
            <w:r>
              <w:rPr>
                <w:color w:val="000000"/>
                <w:szCs w:val="20"/>
              </w:rPr>
              <w:t>61,07</w:t>
            </w:r>
          </w:p>
        </w:tc>
        <w:tc>
          <w:tcPr>
            <w:tcW w:w="196" w:type="pct"/>
            <w:tcBorders>
              <w:top w:val="nil"/>
              <w:left w:val="nil"/>
              <w:bottom w:val="single" w:sz="4" w:space="0" w:color="auto"/>
              <w:right w:val="single" w:sz="4" w:space="0" w:color="auto"/>
            </w:tcBorders>
            <w:shd w:val="clear" w:color="auto" w:fill="auto"/>
            <w:noWrap/>
            <w:vAlign w:val="center"/>
            <w:hideMark/>
          </w:tcPr>
          <w:p w14:paraId="73263F84" w14:textId="247B7093" w:rsidR="0015510A" w:rsidRPr="00E17AF3" w:rsidRDefault="0015510A" w:rsidP="0015510A">
            <w:pPr>
              <w:pStyle w:val="affb"/>
              <w:rPr>
                <w:lang w:eastAsia="ru-RU"/>
              </w:rPr>
            </w:pPr>
            <w:r>
              <w:rPr>
                <w:color w:val="000000"/>
                <w:szCs w:val="20"/>
              </w:rPr>
              <w:t>61,07</w:t>
            </w:r>
          </w:p>
        </w:tc>
        <w:tc>
          <w:tcPr>
            <w:tcW w:w="196" w:type="pct"/>
            <w:tcBorders>
              <w:top w:val="nil"/>
              <w:left w:val="nil"/>
              <w:bottom w:val="single" w:sz="4" w:space="0" w:color="auto"/>
              <w:right w:val="single" w:sz="4" w:space="0" w:color="auto"/>
            </w:tcBorders>
            <w:shd w:val="clear" w:color="auto" w:fill="auto"/>
            <w:noWrap/>
            <w:vAlign w:val="center"/>
            <w:hideMark/>
          </w:tcPr>
          <w:p w14:paraId="1D5F9C19" w14:textId="788F628A" w:rsidR="0015510A" w:rsidRPr="00E17AF3" w:rsidRDefault="0015510A" w:rsidP="0015510A">
            <w:pPr>
              <w:pStyle w:val="affb"/>
              <w:rPr>
                <w:lang w:eastAsia="ru-RU"/>
              </w:rPr>
            </w:pPr>
            <w:r>
              <w:rPr>
                <w:color w:val="000000"/>
                <w:szCs w:val="20"/>
              </w:rPr>
              <w:t>61,07</w:t>
            </w:r>
          </w:p>
        </w:tc>
        <w:tc>
          <w:tcPr>
            <w:tcW w:w="196" w:type="pct"/>
            <w:tcBorders>
              <w:top w:val="nil"/>
              <w:left w:val="nil"/>
              <w:bottom w:val="single" w:sz="4" w:space="0" w:color="auto"/>
              <w:right w:val="single" w:sz="4" w:space="0" w:color="auto"/>
            </w:tcBorders>
            <w:shd w:val="clear" w:color="auto" w:fill="auto"/>
            <w:noWrap/>
            <w:vAlign w:val="center"/>
            <w:hideMark/>
          </w:tcPr>
          <w:p w14:paraId="77F42958" w14:textId="18571A26" w:rsidR="0015510A" w:rsidRPr="00E17AF3" w:rsidRDefault="0015510A" w:rsidP="0015510A">
            <w:pPr>
              <w:pStyle w:val="affb"/>
              <w:rPr>
                <w:lang w:eastAsia="ru-RU"/>
              </w:rPr>
            </w:pPr>
            <w:r>
              <w:rPr>
                <w:color w:val="000000"/>
                <w:szCs w:val="20"/>
              </w:rPr>
              <w:t>61,07</w:t>
            </w:r>
          </w:p>
        </w:tc>
        <w:tc>
          <w:tcPr>
            <w:tcW w:w="196" w:type="pct"/>
            <w:tcBorders>
              <w:top w:val="nil"/>
              <w:left w:val="nil"/>
              <w:bottom w:val="single" w:sz="4" w:space="0" w:color="auto"/>
              <w:right w:val="single" w:sz="4" w:space="0" w:color="auto"/>
            </w:tcBorders>
            <w:shd w:val="clear" w:color="auto" w:fill="auto"/>
            <w:noWrap/>
            <w:vAlign w:val="center"/>
            <w:hideMark/>
          </w:tcPr>
          <w:p w14:paraId="6CE312FF" w14:textId="7B3D23A1" w:rsidR="0015510A" w:rsidRPr="00E17AF3" w:rsidRDefault="0015510A" w:rsidP="0015510A">
            <w:pPr>
              <w:pStyle w:val="affb"/>
              <w:rPr>
                <w:lang w:eastAsia="ru-RU"/>
              </w:rPr>
            </w:pPr>
            <w:r>
              <w:rPr>
                <w:color w:val="000000"/>
                <w:szCs w:val="20"/>
              </w:rPr>
              <w:t>61,07</w:t>
            </w:r>
          </w:p>
        </w:tc>
        <w:tc>
          <w:tcPr>
            <w:tcW w:w="196" w:type="pct"/>
            <w:tcBorders>
              <w:top w:val="nil"/>
              <w:left w:val="nil"/>
              <w:bottom w:val="single" w:sz="4" w:space="0" w:color="auto"/>
              <w:right w:val="single" w:sz="4" w:space="0" w:color="auto"/>
            </w:tcBorders>
            <w:shd w:val="clear" w:color="auto" w:fill="auto"/>
            <w:noWrap/>
            <w:vAlign w:val="center"/>
            <w:hideMark/>
          </w:tcPr>
          <w:p w14:paraId="5E5CAE8E" w14:textId="7B10AC14" w:rsidR="0015510A" w:rsidRPr="00E17AF3" w:rsidRDefault="0015510A" w:rsidP="0015510A">
            <w:pPr>
              <w:pStyle w:val="affb"/>
              <w:rPr>
                <w:lang w:eastAsia="ru-RU"/>
              </w:rPr>
            </w:pPr>
            <w:r>
              <w:rPr>
                <w:color w:val="000000"/>
                <w:szCs w:val="20"/>
              </w:rPr>
              <w:t>61,07</w:t>
            </w:r>
          </w:p>
        </w:tc>
        <w:tc>
          <w:tcPr>
            <w:tcW w:w="196" w:type="pct"/>
            <w:tcBorders>
              <w:top w:val="nil"/>
              <w:left w:val="nil"/>
              <w:bottom w:val="single" w:sz="4" w:space="0" w:color="auto"/>
              <w:right w:val="single" w:sz="4" w:space="0" w:color="auto"/>
            </w:tcBorders>
            <w:shd w:val="clear" w:color="auto" w:fill="auto"/>
            <w:noWrap/>
            <w:vAlign w:val="center"/>
            <w:hideMark/>
          </w:tcPr>
          <w:p w14:paraId="24A16969" w14:textId="1359F6A7" w:rsidR="0015510A" w:rsidRPr="00E17AF3" w:rsidRDefault="0015510A" w:rsidP="0015510A">
            <w:pPr>
              <w:pStyle w:val="affb"/>
              <w:rPr>
                <w:lang w:eastAsia="ru-RU"/>
              </w:rPr>
            </w:pPr>
            <w:r>
              <w:rPr>
                <w:color w:val="000000"/>
                <w:szCs w:val="20"/>
              </w:rPr>
              <w:t>61,07</w:t>
            </w:r>
          </w:p>
        </w:tc>
        <w:tc>
          <w:tcPr>
            <w:tcW w:w="196" w:type="pct"/>
            <w:tcBorders>
              <w:top w:val="nil"/>
              <w:left w:val="nil"/>
              <w:bottom w:val="single" w:sz="4" w:space="0" w:color="auto"/>
              <w:right w:val="single" w:sz="4" w:space="0" w:color="auto"/>
            </w:tcBorders>
            <w:shd w:val="clear" w:color="auto" w:fill="auto"/>
            <w:noWrap/>
            <w:vAlign w:val="center"/>
            <w:hideMark/>
          </w:tcPr>
          <w:p w14:paraId="5F55A33B" w14:textId="3A2F97C2" w:rsidR="0015510A" w:rsidRPr="00E17AF3" w:rsidRDefault="0015510A" w:rsidP="0015510A">
            <w:pPr>
              <w:pStyle w:val="affb"/>
              <w:rPr>
                <w:lang w:eastAsia="ru-RU"/>
              </w:rPr>
            </w:pPr>
            <w:r>
              <w:rPr>
                <w:color w:val="000000"/>
                <w:szCs w:val="20"/>
              </w:rPr>
              <w:t>61,07</w:t>
            </w:r>
          </w:p>
        </w:tc>
        <w:tc>
          <w:tcPr>
            <w:tcW w:w="196" w:type="pct"/>
            <w:tcBorders>
              <w:top w:val="nil"/>
              <w:left w:val="nil"/>
              <w:bottom w:val="single" w:sz="4" w:space="0" w:color="auto"/>
              <w:right w:val="single" w:sz="4" w:space="0" w:color="auto"/>
            </w:tcBorders>
            <w:shd w:val="clear" w:color="auto" w:fill="auto"/>
            <w:noWrap/>
            <w:vAlign w:val="center"/>
            <w:hideMark/>
          </w:tcPr>
          <w:p w14:paraId="7363F036" w14:textId="2AEF9A39" w:rsidR="0015510A" w:rsidRPr="00E17AF3" w:rsidRDefault="0015510A" w:rsidP="0015510A">
            <w:pPr>
              <w:pStyle w:val="affb"/>
              <w:rPr>
                <w:lang w:eastAsia="ru-RU"/>
              </w:rPr>
            </w:pPr>
            <w:r>
              <w:rPr>
                <w:color w:val="000000"/>
                <w:szCs w:val="20"/>
              </w:rPr>
              <w:t>61,07</w:t>
            </w:r>
          </w:p>
        </w:tc>
        <w:tc>
          <w:tcPr>
            <w:tcW w:w="196" w:type="pct"/>
            <w:tcBorders>
              <w:top w:val="nil"/>
              <w:left w:val="nil"/>
              <w:bottom w:val="single" w:sz="4" w:space="0" w:color="auto"/>
              <w:right w:val="single" w:sz="4" w:space="0" w:color="auto"/>
            </w:tcBorders>
            <w:shd w:val="clear" w:color="auto" w:fill="auto"/>
            <w:noWrap/>
            <w:vAlign w:val="center"/>
            <w:hideMark/>
          </w:tcPr>
          <w:p w14:paraId="5C034964" w14:textId="1DC51F3A" w:rsidR="0015510A" w:rsidRPr="00E17AF3" w:rsidRDefault="0015510A" w:rsidP="0015510A">
            <w:pPr>
              <w:pStyle w:val="affb"/>
              <w:rPr>
                <w:lang w:eastAsia="ru-RU"/>
              </w:rPr>
            </w:pPr>
            <w:r>
              <w:rPr>
                <w:color w:val="000000"/>
                <w:szCs w:val="20"/>
              </w:rPr>
              <w:t>61,07</w:t>
            </w:r>
          </w:p>
        </w:tc>
        <w:tc>
          <w:tcPr>
            <w:tcW w:w="196" w:type="pct"/>
            <w:tcBorders>
              <w:top w:val="nil"/>
              <w:left w:val="nil"/>
              <w:bottom w:val="single" w:sz="4" w:space="0" w:color="auto"/>
              <w:right w:val="single" w:sz="4" w:space="0" w:color="auto"/>
            </w:tcBorders>
            <w:shd w:val="clear" w:color="auto" w:fill="auto"/>
            <w:noWrap/>
            <w:vAlign w:val="center"/>
            <w:hideMark/>
          </w:tcPr>
          <w:p w14:paraId="05237240" w14:textId="286A2BE5" w:rsidR="0015510A" w:rsidRPr="00E17AF3" w:rsidRDefault="0015510A" w:rsidP="0015510A">
            <w:pPr>
              <w:pStyle w:val="affb"/>
              <w:rPr>
                <w:lang w:eastAsia="ru-RU"/>
              </w:rPr>
            </w:pPr>
            <w:r>
              <w:rPr>
                <w:color w:val="000000"/>
                <w:szCs w:val="20"/>
              </w:rPr>
              <w:t>61,07</w:t>
            </w:r>
          </w:p>
        </w:tc>
        <w:tc>
          <w:tcPr>
            <w:tcW w:w="196" w:type="pct"/>
            <w:tcBorders>
              <w:top w:val="nil"/>
              <w:left w:val="nil"/>
              <w:bottom w:val="single" w:sz="4" w:space="0" w:color="auto"/>
              <w:right w:val="single" w:sz="4" w:space="0" w:color="auto"/>
            </w:tcBorders>
            <w:shd w:val="clear" w:color="auto" w:fill="auto"/>
            <w:noWrap/>
            <w:vAlign w:val="center"/>
            <w:hideMark/>
          </w:tcPr>
          <w:p w14:paraId="3BE2AA76" w14:textId="29C51396" w:rsidR="0015510A" w:rsidRPr="00E17AF3" w:rsidRDefault="0015510A" w:rsidP="0015510A">
            <w:pPr>
              <w:pStyle w:val="affb"/>
              <w:rPr>
                <w:lang w:eastAsia="ru-RU"/>
              </w:rPr>
            </w:pPr>
            <w:r>
              <w:rPr>
                <w:color w:val="000000"/>
                <w:szCs w:val="20"/>
              </w:rPr>
              <w:t>61,07</w:t>
            </w:r>
          </w:p>
        </w:tc>
        <w:tc>
          <w:tcPr>
            <w:tcW w:w="196" w:type="pct"/>
            <w:tcBorders>
              <w:top w:val="nil"/>
              <w:left w:val="nil"/>
              <w:bottom w:val="single" w:sz="4" w:space="0" w:color="auto"/>
              <w:right w:val="single" w:sz="4" w:space="0" w:color="auto"/>
            </w:tcBorders>
            <w:shd w:val="clear" w:color="auto" w:fill="auto"/>
            <w:noWrap/>
            <w:vAlign w:val="center"/>
            <w:hideMark/>
          </w:tcPr>
          <w:p w14:paraId="01B246F7" w14:textId="298C6732" w:rsidR="0015510A" w:rsidRPr="00E17AF3" w:rsidRDefault="0015510A" w:rsidP="0015510A">
            <w:pPr>
              <w:pStyle w:val="affb"/>
              <w:rPr>
                <w:lang w:eastAsia="ru-RU"/>
              </w:rPr>
            </w:pPr>
            <w:r>
              <w:rPr>
                <w:color w:val="000000"/>
                <w:szCs w:val="20"/>
              </w:rPr>
              <w:t>61,07</w:t>
            </w:r>
          </w:p>
        </w:tc>
        <w:tc>
          <w:tcPr>
            <w:tcW w:w="196" w:type="pct"/>
            <w:tcBorders>
              <w:top w:val="nil"/>
              <w:left w:val="nil"/>
              <w:bottom w:val="single" w:sz="4" w:space="0" w:color="auto"/>
              <w:right w:val="single" w:sz="4" w:space="0" w:color="auto"/>
            </w:tcBorders>
            <w:shd w:val="clear" w:color="auto" w:fill="auto"/>
            <w:noWrap/>
            <w:vAlign w:val="center"/>
            <w:hideMark/>
          </w:tcPr>
          <w:p w14:paraId="2F5919E5" w14:textId="145BEAF9" w:rsidR="0015510A" w:rsidRPr="00E17AF3" w:rsidRDefault="0015510A" w:rsidP="0015510A">
            <w:pPr>
              <w:pStyle w:val="affb"/>
              <w:rPr>
                <w:lang w:eastAsia="ru-RU"/>
              </w:rPr>
            </w:pPr>
            <w:r>
              <w:rPr>
                <w:color w:val="000000"/>
                <w:szCs w:val="20"/>
              </w:rPr>
              <w:t>61,07</w:t>
            </w:r>
          </w:p>
        </w:tc>
        <w:tc>
          <w:tcPr>
            <w:tcW w:w="196" w:type="pct"/>
            <w:tcBorders>
              <w:top w:val="nil"/>
              <w:left w:val="nil"/>
              <w:bottom w:val="single" w:sz="4" w:space="0" w:color="auto"/>
              <w:right w:val="single" w:sz="4" w:space="0" w:color="auto"/>
            </w:tcBorders>
            <w:shd w:val="clear" w:color="auto" w:fill="auto"/>
            <w:noWrap/>
            <w:vAlign w:val="center"/>
            <w:hideMark/>
          </w:tcPr>
          <w:p w14:paraId="08432776" w14:textId="57D426D2" w:rsidR="0015510A" w:rsidRPr="00E17AF3" w:rsidRDefault="0015510A" w:rsidP="0015510A">
            <w:pPr>
              <w:pStyle w:val="affb"/>
              <w:rPr>
                <w:lang w:eastAsia="ru-RU"/>
              </w:rPr>
            </w:pPr>
            <w:r>
              <w:rPr>
                <w:color w:val="000000"/>
                <w:szCs w:val="20"/>
              </w:rPr>
              <w:t>61,07</w:t>
            </w:r>
          </w:p>
        </w:tc>
        <w:tc>
          <w:tcPr>
            <w:tcW w:w="196" w:type="pct"/>
            <w:tcBorders>
              <w:top w:val="nil"/>
              <w:left w:val="nil"/>
              <w:bottom w:val="single" w:sz="4" w:space="0" w:color="auto"/>
              <w:right w:val="single" w:sz="4" w:space="0" w:color="auto"/>
            </w:tcBorders>
            <w:shd w:val="clear" w:color="auto" w:fill="auto"/>
            <w:noWrap/>
            <w:vAlign w:val="center"/>
            <w:hideMark/>
          </w:tcPr>
          <w:p w14:paraId="134D8601" w14:textId="009DC525" w:rsidR="0015510A" w:rsidRPr="00E17AF3" w:rsidRDefault="0015510A" w:rsidP="0015510A">
            <w:pPr>
              <w:pStyle w:val="affb"/>
              <w:rPr>
                <w:lang w:eastAsia="ru-RU"/>
              </w:rPr>
            </w:pPr>
            <w:r>
              <w:rPr>
                <w:color w:val="000000"/>
                <w:szCs w:val="20"/>
              </w:rPr>
              <w:t>61,07</w:t>
            </w:r>
          </w:p>
        </w:tc>
        <w:tc>
          <w:tcPr>
            <w:tcW w:w="196" w:type="pct"/>
            <w:tcBorders>
              <w:top w:val="nil"/>
              <w:left w:val="nil"/>
              <w:bottom w:val="single" w:sz="4" w:space="0" w:color="auto"/>
              <w:right w:val="single" w:sz="4" w:space="0" w:color="auto"/>
            </w:tcBorders>
            <w:shd w:val="clear" w:color="auto" w:fill="auto"/>
            <w:noWrap/>
            <w:vAlign w:val="center"/>
            <w:hideMark/>
          </w:tcPr>
          <w:p w14:paraId="201A8751" w14:textId="153E9F9A" w:rsidR="0015510A" w:rsidRPr="00E17AF3" w:rsidRDefault="0015510A" w:rsidP="0015510A">
            <w:pPr>
              <w:pStyle w:val="affb"/>
              <w:rPr>
                <w:lang w:eastAsia="ru-RU"/>
              </w:rPr>
            </w:pPr>
            <w:r>
              <w:rPr>
                <w:color w:val="000000"/>
                <w:szCs w:val="20"/>
              </w:rPr>
              <w:t>61,07</w:t>
            </w:r>
          </w:p>
        </w:tc>
        <w:tc>
          <w:tcPr>
            <w:tcW w:w="195" w:type="pct"/>
            <w:tcBorders>
              <w:top w:val="nil"/>
              <w:left w:val="nil"/>
              <w:bottom w:val="single" w:sz="4" w:space="0" w:color="auto"/>
              <w:right w:val="single" w:sz="4" w:space="0" w:color="auto"/>
            </w:tcBorders>
            <w:shd w:val="clear" w:color="auto" w:fill="auto"/>
            <w:noWrap/>
            <w:vAlign w:val="center"/>
            <w:hideMark/>
          </w:tcPr>
          <w:p w14:paraId="34C5F5AF" w14:textId="4FC71354" w:rsidR="0015510A" w:rsidRPr="00E17AF3" w:rsidRDefault="0015510A" w:rsidP="0015510A">
            <w:pPr>
              <w:pStyle w:val="affb"/>
              <w:rPr>
                <w:lang w:eastAsia="ru-RU"/>
              </w:rPr>
            </w:pPr>
            <w:r>
              <w:rPr>
                <w:color w:val="000000"/>
                <w:szCs w:val="20"/>
              </w:rPr>
              <w:t>61,07</w:t>
            </w:r>
          </w:p>
        </w:tc>
      </w:tr>
      <w:tr w:rsidR="0015510A" w:rsidRPr="00E17AF3" w14:paraId="70B8758E"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3F0A962" w14:textId="77777777" w:rsidR="0015510A" w:rsidRPr="00E17AF3" w:rsidRDefault="0015510A" w:rsidP="0015510A">
            <w:pPr>
              <w:pStyle w:val="affb"/>
              <w:rPr>
                <w:lang w:eastAsia="ru-RU"/>
              </w:rPr>
            </w:pPr>
            <w:r w:rsidRPr="00E17AF3">
              <w:rPr>
                <w:lang w:eastAsia="ru-RU"/>
              </w:rPr>
              <w:t>на выработку электроэнергии</w:t>
            </w:r>
          </w:p>
        </w:tc>
        <w:tc>
          <w:tcPr>
            <w:tcW w:w="262" w:type="pct"/>
            <w:tcBorders>
              <w:top w:val="nil"/>
              <w:left w:val="nil"/>
              <w:bottom w:val="single" w:sz="4" w:space="0" w:color="auto"/>
              <w:right w:val="single" w:sz="4" w:space="0" w:color="auto"/>
            </w:tcBorders>
            <w:shd w:val="clear" w:color="auto" w:fill="auto"/>
            <w:vAlign w:val="center"/>
            <w:hideMark/>
          </w:tcPr>
          <w:p w14:paraId="629ED2A4" w14:textId="77777777" w:rsidR="0015510A" w:rsidRPr="00E17AF3" w:rsidRDefault="0015510A" w:rsidP="0015510A">
            <w:pPr>
              <w:pStyle w:val="affb"/>
              <w:rPr>
                <w:lang w:eastAsia="ru-RU"/>
              </w:rPr>
            </w:pPr>
            <w:r w:rsidRPr="00E17AF3">
              <w:rPr>
                <w:lang w:eastAsia="ru-RU"/>
              </w:rPr>
              <w:t>млн.кВтч</w:t>
            </w:r>
          </w:p>
        </w:tc>
        <w:tc>
          <w:tcPr>
            <w:tcW w:w="283" w:type="pct"/>
            <w:tcBorders>
              <w:top w:val="nil"/>
              <w:left w:val="nil"/>
              <w:bottom w:val="single" w:sz="4" w:space="0" w:color="auto"/>
              <w:right w:val="single" w:sz="4" w:space="0" w:color="auto"/>
            </w:tcBorders>
            <w:shd w:val="clear" w:color="auto" w:fill="auto"/>
            <w:noWrap/>
            <w:vAlign w:val="center"/>
            <w:hideMark/>
          </w:tcPr>
          <w:p w14:paraId="0203C6B5" w14:textId="06ED85F6" w:rsidR="0015510A" w:rsidRPr="00E17AF3" w:rsidRDefault="0015510A" w:rsidP="0015510A">
            <w:pPr>
              <w:pStyle w:val="affb"/>
              <w:rPr>
                <w:lang w:eastAsia="ru-RU"/>
              </w:rPr>
            </w:pPr>
            <w:r>
              <w:rPr>
                <w:color w:val="000000"/>
                <w:szCs w:val="20"/>
              </w:rPr>
              <w:t>13,43</w:t>
            </w:r>
          </w:p>
        </w:tc>
        <w:tc>
          <w:tcPr>
            <w:tcW w:w="196" w:type="pct"/>
            <w:tcBorders>
              <w:top w:val="nil"/>
              <w:left w:val="nil"/>
              <w:bottom w:val="single" w:sz="4" w:space="0" w:color="auto"/>
              <w:right w:val="single" w:sz="4" w:space="0" w:color="auto"/>
            </w:tcBorders>
            <w:shd w:val="clear" w:color="auto" w:fill="auto"/>
            <w:noWrap/>
            <w:vAlign w:val="center"/>
            <w:hideMark/>
          </w:tcPr>
          <w:p w14:paraId="65EABB29" w14:textId="5FE939DF" w:rsidR="0015510A" w:rsidRPr="00E17AF3" w:rsidRDefault="0015510A" w:rsidP="0015510A">
            <w:pPr>
              <w:pStyle w:val="affb"/>
              <w:rPr>
                <w:lang w:eastAsia="ru-RU"/>
              </w:rPr>
            </w:pPr>
            <w:r>
              <w:rPr>
                <w:color w:val="000000"/>
                <w:szCs w:val="20"/>
              </w:rPr>
              <w:t>12,23</w:t>
            </w:r>
          </w:p>
        </w:tc>
        <w:tc>
          <w:tcPr>
            <w:tcW w:w="196" w:type="pct"/>
            <w:tcBorders>
              <w:top w:val="nil"/>
              <w:left w:val="nil"/>
              <w:bottom w:val="single" w:sz="4" w:space="0" w:color="auto"/>
              <w:right w:val="single" w:sz="4" w:space="0" w:color="auto"/>
            </w:tcBorders>
            <w:shd w:val="clear" w:color="auto" w:fill="auto"/>
            <w:noWrap/>
            <w:vAlign w:val="center"/>
            <w:hideMark/>
          </w:tcPr>
          <w:p w14:paraId="791AF094" w14:textId="5D2D1308"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198C690F" w14:textId="21349B09"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3AA731B3" w14:textId="156C01AB"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3B2A8448" w14:textId="7A35BDD9"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69219957" w14:textId="5FCAE41E"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4904A0FB" w14:textId="2476EEAC"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51A0991F" w14:textId="33771128"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191F0F3C" w14:textId="38809F0E"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57982386" w14:textId="192F6AB0"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0297A466" w14:textId="25AAB201"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0E8A92EE" w14:textId="41EA2DD3"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75337EF0" w14:textId="493F36B0"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5399C329" w14:textId="450BE02F"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4CE0CD0B" w14:textId="02617AC0"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6726EDF8" w14:textId="7B80CFB5"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5B842E2A" w14:textId="706E0613"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78EBF0BF" w14:textId="42CB6026" w:rsidR="0015510A" w:rsidRPr="00E17AF3" w:rsidRDefault="0015510A" w:rsidP="0015510A">
            <w:pPr>
              <w:pStyle w:val="affb"/>
              <w:rPr>
                <w:lang w:eastAsia="ru-RU"/>
              </w:rPr>
            </w:pPr>
            <w:r>
              <w:rPr>
                <w:color w:val="000000"/>
                <w:szCs w:val="20"/>
              </w:rPr>
              <w:t>13,70</w:t>
            </w:r>
          </w:p>
        </w:tc>
        <w:tc>
          <w:tcPr>
            <w:tcW w:w="196" w:type="pct"/>
            <w:tcBorders>
              <w:top w:val="nil"/>
              <w:left w:val="nil"/>
              <w:bottom w:val="single" w:sz="4" w:space="0" w:color="auto"/>
              <w:right w:val="single" w:sz="4" w:space="0" w:color="auto"/>
            </w:tcBorders>
            <w:shd w:val="clear" w:color="auto" w:fill="auto"/>
            <w:noWrap/>
            <w:vAlign w:val="center"/>
            <w:hideMark/>
          </w:tcPr>
          <w:p w14:paraId="0E7FDA62" w14:textId="670A2205" w:rsidR="0015510A" w:rsidRPr="00E17AF3" w:rsidRDefault="0015510A" w:rsidP="0015510A">
            <w:pPr>
              <w:pStyle w:val="affb"/>
              <w:rPr>
                <w:lang w:eastAsia="ru-RU"/>
              </w:rPr>
            </w:pPr>
            <w:r>
              <w:rPr>
                <w:color w:val="000000"/>
                <w:szCs w:val="20"/>
              </w:rPr>
              <w:t>13,70</w:t>
            </w:r>
          </w:p>
        </w:tc>
        <w:tc>
          <w:tcPr>
            <w:tcW w:w="195" w:type="pct"/>
            <w:tcBorders>
              <w:top w:val="nil"/>
              <w:left w:val="nil"/>
              <w:bottom w:val="single" w:sz="4" w:space="0" w:color="auto"/>
              <w:right w:val="single" w:sz="4" w:space="0" w:color="auto"/>
            </w:tcBorders>
            <w:shd w:val="clear" w:color="auto" w:fill="auto"/>
            <w:noWrap/>
            <w:vAlign w:val="center"/>
            <w:hideMark/>
          </w:tcPr>
          <w:p w14:paraId="59E992FA" w14:textId="3656891F" w:rsidR="0015510A" w:rsidRPr="00E17AF3" w:rsidRDefault="0015510A" w:rsidP="0015510A">
            <w:pPr>
              <w:pStyle w:val="affb"/>
              <w:rPr>
                <w:lang w:eastAsia="ru-RU"/>
              </w:rPr>
            </w:pPr>
            <w:r>
              <w:rPr>
                <w:color w:val="000000"/>
                <w:szCs w:val="20"/>
              </w:rPr>
              <w:t>13,70</w:t>
            </w:r>
          </w:p>
        </w:tc>
      </w:tr>
      <w:tr w:rsidR="0015510A" w:rsidRPr="00E17AF3" w14:paraId="57BA3036"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F82C8A3" w14:textId="77777777" w:rsidR="0015510A" w:rsidRPr="00E17AF3" w:rsidRDefault="0015510A" w:rsidP="0015510A">
            <w:pPr>
              <w:pStyle w:val="affb"/>
              <w:rPr>
                <w:lang w:eastAsia="ru-RU"/>
              </w:rPr>
            </w:pPr>
            <w:r w:rsidRPr="00E17AF3">
              <w:rPr>
                <w:lang w:eastAsia="ru-RU"/>
              </w:rPr>
              <w:t>на выработку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0757FF64" w14:textId="77777777" w:rsidR="0015510A" w:rsidRPr="00E17AF3" w:rsidRDefault="0015510A" w:rsidP="0015510A">
            <w:pPr>
              <w:pStyle w:val="affb"/>
              <w:rPr>
                <w:lang w:eastAsia="ru-RU"/>
              </w:rPr>
            </w:pPr>
            <w:r w:rsidRPr="00E17AF3">
              <w:rPr>
                <w:lang w:eastAsia="ru-RU"/>
              </w:rPr>
              <w:t>млн.кВтч</w:t>
            </w:r>
          </w:p>
        </w:tc>
        <w:tc>
          <w:tcPr>
            <w:tcW w:w="283" w:type="pct"/>
            <w:tcBorders>
              <w:top w:val="nil"/>
              <w:left w:val="nil"/>
              <w:bottom w:val="single" w:sz="4" w:space="0" w:color="auto"/>
              <w:right w:val="single" w:sz="4" w:space="0" w:color="auto"/>
            </w:tcBorders>
            <w:shd w:val="clear" w:color="auto" w:fill="auto"/>
            <w:noWrap/>
            <w:vAlign w:val="center"/>
            <w:hideMark/>
          </w:tcPr>
          <w:p w14:paraId="55ED61A3" w14:textId="4EC97AB1" w:rsidR="0015510A" w:rsidRPr="00E17AF3" w:rsidRDefault="0015510A" w:rsidP="0015510A">
            <w:pPr>
              <w:pStyle w:val="affb"/>
              <w:rPr>
                <w:lang w:eastAsia="ru-RU"/>
              </w:rPr>
            </w:pPr>
            <w:r>
              <w:rPr>
                <w:color w:val="000000"/>
                <w:szCs w:val="20"/>
              </w:rPr>
              <w:t>45,48</w:t>
            </w:r>
          </w:p>
        </w:tc>
        <w:tc>
          <w:tcPr>
            <w:tcW w:w="196" w:type="pct"/>
            <w:tcBorders>
              <w:top w:val="nil"/>
              <w:left w:val="nil"/>
              <w:bottom w:val="single" w:sz="4" w:space="0" w:color="auto"/>
              <w:right w:val="single" w:sz="4" w:space="0" w:color="auto"/>
            </w:tcBorders>
            <w:shd w:val="clear" w:color="auto" w:fill="auto"/>
            <w:noWrap/>
            <w:vAlign w:val="center"/>
            <w:hideMark/>
          </w:tcPr>
          <w:p w14:paraId="0EC7A0E8" w14:textId="73DFA9DB" w:rsidR="0015510A" w:rsidRPr="00E17AF3" w:rsidRDefault="0015510A" w:rsidP="0015510A">
            <w:pPr>
              <w:pStyle w:val="affb"/>
              <w:rPr>
                <w:lang w:eastAsia="ru-RU"/>
              </w:rPr>
            </w:pPr>
            <w:r>
              <w:rPr>
                <w:color w:val="000000"/>
                <w:szCs w:val="20"/>
              </w:rPr>
              <w:t>42,38</w:t>
            </w:r>
          </w:p>
        </w:tc>
        <w:tc>
          <w:tcPr>
            <w:tcW w:w="196" w:type="pct"/>
            <w:tcBorders>
              <w:top w:val="nil"/>
              <w:left w:val="nil"/>
              <w:bottom w:val="single" w:sz="4" w:space="0" w:color="auto"/>
              <w:right w:val="single" w:sz="4" w:space="0" w:color="auto"/>
            </w:tcBorders>
            <w:shd w:val="clear" w:color="auto" w:fill="auto"/>
            <w:noWrap/>
            <w:vAlign w:val="center"/>
            <w:hideMark/>
          </w:tcPr>
          <w:p w14:paraId="1B748CF8" w14:textId="79104A57"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6150D1C5" w14:textId="19F066B5"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748C5DF0" w14:textId="562103C5"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47FCA531" w14:textId="7F082D99"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425A1CF2" w14:textId="24A30F02"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16154915" w14:textId="38652FD5"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49A163F3" w14:textId="2BD86CB9"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4F843964" w14:textId="46C856B9"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1E9AA28C" w14:textId="21C3DDEA"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2D5A99F2" w14:textId="165FF33C"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07D09E87" w14:textId="5F34E483"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695E4AB3" w14:textId="35E0C8C4"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6164B4EE" w14:textId="34991058"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6F7DEA9F" w14:textId="0DD22D6D"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4C9EBFA3" w14:textId="5DCE31F3"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012A9D05" w14:textId="3F1D1B2C"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5AD68342" w14:textId="006D5720" w:rsidR="0015510A" w:rsidRPr="00E17AF3" w:rsidRDefault="0015510A" w:rsidP="0015510A">
            <w:pPr>
              <w:pStyle w:val="affb"/>
              <w:rPr>
                <w:lang w:eastAsia="ru-RU"/>
              </w:rPr>
            </w:pPr>
            <w:r>
              <w:rPr>
                <w:color w:val="000000"/>
                <w:szCs w:val="20"/>
              </w:rPr>
              <w:t>47,37</w:t>
            </w:r>
          </w:p>
        </w:tc>
        <w:tc>
          <w:tcPr>
            <w:tcW w:w="196" w:type="pct"/>
            <w:tcBorders>
              <w:top w:val="nil"/>
              <w:left w:val="nil"/>
              <w:bottom w:val="single" w:sz="4" w:space="0" w:color="auto"/>
              <w:right w:val="single" w:sz="4" w:space="0" w:color="auto"/>
            </w:tcBorders>
            <w:shd w:val="clear" w:color="auto" w:fill="auto"/>
            <w:noWrap/>
            <w:vAlign w:val="center"/>
            <w:hideMark/>
          </w:tcPr>
          <w:p w14:paraId="72766EE4" w14:textId="02965AE6" w:rsidR="0015510A" w:rsidRPr="00E17AF3" w:rsidRDefault="0015510A" w:rsidP="0015510A">
            <w:pPr>
              <w:pStyle w:val="affb"/>
              <w:rPr>
                <w:lang w:eastAsia="ru-RU"/>
              </w:rPr>
            </w:pPr>
            <w:r>
              <w:rPr>
                <w:color w:val="000000"/>
                <w:szCs w:val="20"/>
              </w:rPr>
              <w:t>47,37</w:t>
            </w:r>
          </w:p>
        </w:tc>
        <w:tc>
          <w:tcPr>
            <w:tcW w:w="195" w:type="pct"/>
            <w:tcBorders>
              <w:top w:val="nil"/>
              <w:left w:val="nil"/>
              <w:bottom w:val="single" w:sz="4" w:space="0" w:color="auto"/>
              <w:right w:val="single" w:sz="4" w:space="0" w:color="auto"/>
            </w:tcBorders>
            <w:shd w:val="clear" w:color="auto" w:fill="auto"/>
            <w:noWrap/>
            <w:vAlign w:val="center"/>
            <w:hideMark/>
          </w:tcPr>
          <w:p w14:paraId="4489060E" w14:textId="27093080" w:rsidR="0015510A" w:rsidRPr="00E17AF3" w:rsidRDefault="0015510A" w:rsidP="0015510A">
            <w:pPr>
              <w:pStyle w:val="affb"/>
              <w:rPr>
                <w:lang w:eastAsia="ru-RU"/>
              </w:rPr>
            </w:pPr>
            <w:r>
              <w:rPr>
                <w:color w:val="000000"/>
                <w:szCs w:val="20"/>
              </w:rPr>
              <w:t>47,37</w:t>
            </w:r>
          </w:p>
        </w:tc>
      </w:tr>
      <w:tr w:rsidR="0015510A" w:rsidRPr="00E17AF3" w14:paraId="361A7521"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1CD85B64" w14:textId="77777777" w:rsidR="0015510A" w:rsidRPr="00E17AF3" w:rsidRDefault="0015510A" w:rsidP="0015510A">
            <w:pPr>
              <w:pStyle w:val="affb"/>
              <w:rPr>
                <w:lang w:eastAsia="ru-RU"/>
              </w:rPr>
            </w:pPr>
            <w:r w:rsidRPr="00E17AF3">
              <w:rPr>
                <w:lang w:eastAsia="ru-RU"/>
              </w:rPr>
              <w:t>Отпуск тепловой энергии с коллекторов</w:t>
            </w:r>
          </w:p>
        </w:tc>
        <w:tc>
          <w:tcPr>
            <w:tcW w:w="262" w:type="pct"/>
            <w:tcBorders>
              <w:top w:val="nil"/>
              <w:left w:val="nil"/>
              <w:bottom w:val="single" w:sz="4" w:space="0" w:color="auto"/>
              <w:right w:val="single" w:sz="4" w:space="0" w:color="auto"/>
            </w:tcBorders>
            <w:shd w:val="clear" w:color="auto" w:fill="auto"/>
            <w:vAlign w:val="center"/>
            <w:hideMark/>
          </w:tcPr>
          <w:p w14:paraId="3336C1A7" w14:textId="77777777" w:rsidR="0015510A" w:rsidRPr="00E17AF3" w:rsidRDefault="0015510A" w:rsidP="0015510A">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56AFF198" w14:textId="733AAE4E" w:rsidR="0015510A" w:rsidRPr="00E17AF3" w:rsidRDefault="0015510A" w:rsidP="0015510A">
            <w:pPr>
              <w:pStyle w:val="affb"/>
              <w:rPr>
                <w:lang w:eastAsia="ru-RU"/>
              </w:rPr>
            </w:pPr>
            <w:r>
              <w:rPr>
                <w:color w:val="000000"/>
                <w:szCs w:val="20"/>
              </w:rPr>
              <w:t>1492,39</w:t>
            </w:r>
          </w:p>
        </w:tc>
        <w:tc>
          <w:tcPr>
            <w:tcW w:w="196" w:type="pct"/>
            <w:tcBorders>
              <w:top w:val="nil"/>
              <w:left w:val="nil"/>
              <w:bottom w:val="single" w:sz="4" w:space="0" w:color="auto"/>
              <w:right w:val="single" w:sz="4" w:space="0" w:color="auto"/>
            </w:tcBorders>
            <w:shd w:val="clear" w:color="auto" w:fill="auto"/>
            <w:noWrap/>
            <w:vAlign w:val="center"/>
            <w:hideMark/>
          </w:tcPr>
          <w:p w14:paraId="36D42A76" w14:textId="378912EC" w:rsidR="0015510A" w:rsidRPr="00E17AF3" w:rsidRDefault="0015510A" w:rsidP="0015510A">
            <w:pPr>
              <w:pStyle w:val="affb"/>
              <w:rPr>
                <w:lang w:eastAsia="ru-RU"/>
              </w:rPr>
            </w:pPr>
            <w:r>
              <w:rPr>
                <w:color w:val="000000"/>
                <w:szCs w:val="20"/>
              </w:rPr>
              <w:t>1464,41</w:t>
            </w:r>
          </w:p>
        </w:tc>
        <w:tc>
          <w:tcPr>
            <w:tcW w:w="196" w:type="pct"/>
            <w:tcBorders>
              <w:top w:val="nil"/>
              <w:left w:val="nil"/>
              <w:bottom w:val="single" w:sz="4" w:space="0" w:color="auto"/>
              <w:right w:val="single" w:sz="4" w:space="0" w:color="auto"/>
            </w:tcBorders>
            <w:shd w:val="clear" w:color="auto" w:fill="auto"/>
            <w:noWrap/>
            <w:vAlign w:val="center"/>
            <w:hideMark/>
          </w:tcPr>
          <w:p w14:paraId="046DCD55" w14:textId="5DAEA21A" w:rsidR="0015510A" w:rsidRPr="00E17AF3" w:rsidRDefault="0015510A" w:rsidP="0015510A">
            <w:pPr>
              <w:pStyle w:val="affb"/>
              <w:rPr>
                <w:lang w:eastAsia="ru-RU"/>
              </w:rPr>
            </w:pPr>
            <w:r>
              <w:rPr>
                <w:color w:val="000000"/>
                <w:szCs w:val="20"/>
              </w:rPr>
              <w:t>1437,17</w:t>
            </w:r>
          </w:p>
        </w:tc>
        <w:tc>
          <w:tcPr>
            <w:tcW w:w="196" w:type="pct"/>
            <w:tcBorders>
              <w:top w:val="nil"/>
              <w:left w:val="nil"/>
              <w:bottom w:val="single" w:sz="4" w:space="0" w:color="auto"/>
              <w:right w:val="single" w:sz="4" w:space="0" w:color="auto"/>
            </w:tcBorders>
            <w:shd w:val="clear" w:color="auto" w:fill="auto"/>
            <w:noWrap/>
            <w:vAlign w:val="center"/>
            <w:hideMark/>
          </w:tcPr>
          <w:p w14:paraId="036AEEE7" w14:textId="461EB89D" w:rsidR="0015510A" w:rsidRPr="00E17AF3" w:rsidRDefault="0015510A" w:rsidP="0015510A">
            <w:pPr>
              <w:pStyle w:val="affb"/>
              <w:rPr>
                <w:lang w:eastAsia="ru-RU"/>
              </w:rPr>
            </w:pPr>
            <w:r>
              <w:rPr>
                <w:color w:val="000000"/>
                <w:szCs w:val="20"/>
              </w:rPr>
              <w:t>1438,78</w:t>
            </w:r>
          </w:p>
        </w:tc>
        <w:tc>
          <w:tcPr>
            <w:tcW w:w="196" w:type="pct"/>
            <w:tcBorders>
              <w:top w:val="nil"/>
              <w:left w:val="nil"/>
              <w:bottom w:val="single" w:sz="4" w:space="0" w:color="auto"/>
              <w:right w:val="single" w:sz="4" w:space="0" w:color="auto"/>
            </w:tcBorders>
            <w:shd w:val="clear" w:color="auto" w:fill="auto"/>
            <w:noWrap/>
            <w:vAlign w:val="center"/>
            <w:hideMark/>
          </w:tcPr>
          <w:p w14:paraId="385BD029" w14:textId="6295CFCB" w:rsidR="0015510A" w:rsidRPr="00E17AF3" w:rsidRDefault="0015510A" w:rsidP="0015510A">
            <w:pPr>
              <w:pStyle w:val="affb"/>
              <w:rPr>
                <w:lang w:eastAsia="ru-RU"/>
              </w:rPr>
            </w:pPr>
            <w:r>
              <w:rPr>
                <w:color w:val="000000"/>
                <w:szCs w:val="20"/>
              </w:rPr>
              <w:t>1442,00</w:t>
            </w:r>
          </w:p>
        </w:tc>
        <w:tc>
          <w:tcPr>
            <w:tcW w:w="196" w:type="pct"/>
            <w:tcBorders>
              <w:top w:val="nil"/>
              <w:left w:val="nil"/>
              <w:bottom w:val="single" w:sz="4" w:space="0" w:color="auto"/>
              <w:right w:val="single" w:sz="4" w:space="0" w:color="auto"/>
            </w:tcBorders>
            <w:shd w:val="clear" w:color="auto" w:fill="auto"/>
            <w:noWrap/>
            <w:vAlign w:val="center"/>
            <w:hideMark/>
          </w:tcPr>
          <w:p w14:paraId="354D903C" w14:textId="5C3D999D" w:rsidR="0015510A" w:rsidRPr="00E17AF3" w:rsidRDefault="0015510A" w:rsidP="0015510A">
            <w:pPr>
              <w:pStyle w:val="affb"/>
              <w:rPr>
                <w:lang w:eastAsia="ru-RU"/>
              </w:rPr>
            </w:pPr>
            <w:r>
              <w:rPr>
                <w:color w:val="000000"/>
                <w:szCs w:val="20"/>
              </w:rPr>
              <w:t>1439,04</w:t>
            </w:r>
          </w:p>
        </w:tc>
        <w:tc>
          <w:tcPr>
            <w:tcW w:w="196" w:type="pct"/>
            <w:tcBorders>
              <w:top w:val="nil"/>
              <w:left w:val="nil"/>
              <w:bottom w:val="single" w:sz="4" w:space="0" w:color="auto"/>
              <w:right w:val="single" w:sz="4" w:space="0" w:color="auto"/>
            </w:tcBorders>
            <w:shd w:val="clear" w:color="auto" w:fill="auto"/>
            <w:noWrap/>
            <w:vAlign w:val="center"/>
            <w:hideMark/>
          </w:tcPr>
          <w:p w14:paraId="7BA31161" w14:textId="6EAED93D"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39DEB04C" w14:textId="1CB6BC18"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2F1E2967" w14:textId="14FA976A"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33272D6F" w14:textId="57EB0E54"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0106CD13" w14:textId="3CB9A448"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7CF60BE5" w14:textId="0E6EF0B0"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063340AA" w14:textId="1467A8C8"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77446B22" w14:textId="35E6B29B"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16CEEC18" w14:textId="44EDBB40"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1B440832" w14:textId="6EB118A5" w:rsidR="0015510A" w:rsidRPr="00E17AF3" w:rsidRDefault="0015510A" w:rsidP="0015510A">
            <w:pPr>
              <w:pStyle w:val="affb"/>
              <w:rPr>
                <w:lang w:eastAsia="ru-RU"/>
              </w:rPr>
            </w:pPr>
            <w:r>
              <w:rPr>
                <w:color w:val="000000"/>
                <w:szCs w:val="20"/>
              </w:rPr>
              <w:t>1446,96</w:t>
            </w:r>
          </w:p>
        </w:tc>
        <w:tc>
          <w:tcPr>
            <w:tcW w:w="196" w:type="pct"/>
            <w:tcBorders>
              <w:top w:val="nil"/>
              <w:left w:val="nil"/>
              <w:bottom w:val="single" w:sz="4" w:space="0" w:color="auto"/>
              <w:right w:val="single" w:sz="4" w:space="0" w:color="auto"/>
            </w:tcBorders>
            <w:shd w:val="clear" w:color="auto" w:fill="auto"/>
            <w:noWrap/>
            <w:vAlign w:val="center"/>
            <w:hideMark/>
          </w:tcPr>
          <w:p w14:paraId="1BFB37D7" w14:textId="1E8065B6" w:rsidR="0015510A" w:rsidRPr="00E17AF3" w:rsidRDefault="0015510A" w:rsidP="0015510A">
            <w:pPr>
              <w:pStyle w:val="affb"/>
              <w:rPr>
                <w:lang w:eastAsia="ru-RU"/>
              </w:rPr>
            </w:pPr>
            <w:r>
              <w:rPr>
                <w:color w:val="000000"/>
                <w:szCs w:val="20"/>
              </w:rPr>
              <w:t>1439,54</w:t>
            </w:r>
          </w:p>
        </w:tc>
        <w:tc>
          <w:tcPr>
            <w:tcW w:w="196" w:type="pct"/>
            <w:tcBorders>
              <w:top w:val="nil"/>
              <w:left w:val="nil"/>
              <w:bottom w:val="single" w:sz="4" w:space="0" w:color="auto"/>
              <w:right w:val="single" w:sz="4" w:space="0" w:color="auto"/>
            </w:tcBorders>
            <w:shd w:val="clear" w:color="auto" w:fill="auto"/>
            <w:noWrap/>
            <w:vAlign w:val="center"/>
            <w:hideMark/>
          </w:tcPr>
          <w:p w14:paraId="0F99E623" w14:textId="02FED85D" w:rsidR="0015510A" w:rsidRPr="00E17AF3" w:rsidRDefault="0015510A" w:rsidP="0015510A">
            <w:pPr>
              <w:pStyle w:val="affb"/>
              <w:rPr>
                <w:lang w:eastAsia="ru-RU"/>
              </w:rPr>
            </w:pPr>
            <w:r>
              <w:rPr>
                <w:color w:val="000000"/>
                <w:szCs w:val="20"/>
              </w:rPr>
              <w:t>1439,54</w:t>
            </w:r>
          </w:p>
        </w:tc>
        <w:tc>
          <w:tcPr>
            <w:tcW w:w="196" w:type="pct"/>
            <w:tcBorders>
              <w:top w:val="nil"/>
              <w:left w:val="nil"/>
              <w:bottom w:val="single" w:sz="4" w:space="0" w:color="auto"/>
              <w:right w:val="single" w:sz="4" w:space="0" w:color="auto"/>
            </w:tcBorders>
            <w:shd w:val="clear" w:color="auto" w:fill="auto"/>
            <w:noWrap/>
            <w:vAlign w:val="center"/>
            <w:hideMark/>
          </w:tcPr>
          <w:p w14:paraId="1E1E7494" w14:textId="1148F6B7" w:rsidR="0015510A" w:rsidRPr="00E17AF3" w:rsidRDefault="0015510A" w:rsidP="0015510A">
            <w:pPr>
              <w:pStyle w:val="affb"/>
              <w:rPr>
                <w:lang w:eastAsia="ru-RU"/>
              </w:rPr>
            </w:pPr>
            <w:r>
              <w:rPr>
                <w:color w:val="000000"/>
                <w:szCs w:val="20"/>
              </w:rPr>
              <w:t>1439,54</w:t>
            </w:r>
          </w:p>
        </w:tc>
        <w:tc>
          <w:tcPr>
            <w:tcW w:w="196" w:type="pct"/>
            <w:tcBorders>
              <w:top w:val="nil"/>
              <w:left w:val="nil"/>
              <w:bottom w:val="single" w:sz="4" w:space="0" w:color="auto"/>
              <w:right w:val="single" w:sz="4" w:space="0" w:color="auto"/>
            </w:tcBorders>
            <w:shd w:val="clear" w:color="auto" w:fill="auto"/>
            <w:noWrap/>
            <w:vAlign w:val="center"/>
            <w:hideMark/>
          </w:tcPr>
          <w:p w14:paraId="116B1D85" w14:textId="65AD6810" w:rsidR="0015510A" w:rsidRPr="00E17AF3" w:rsidRDefault="0015510A" w:rsidP="0015510A">
            <w:pPr>
              <w:pStyle w:val="affb"/>
              <w:rPr>
                <w:lang w:eastAsia="ru-RU"/>
              </w:rPr>
            </w:pPr>
            <w:r>
              <w:rPr>
                <w:color w:val="000000"/>
                <w:szCs w:val="20"/>
              </w:rPr>
              <w:t>1439,54</w:t>
            </w:r>
          </w:p>
        </w:tc>
        <w:tc>
          <w:tcPr>
            <w:tcW w:w="195" w:type="pct"/>
            <w:tcBorders>
              <w:top w:val="nil"/>
              <w:left w:val="nil"/>
              <w:bottom w:val="single" w:sz="4" w:space="0" w:color="auto"/>
              <w:right w:val="single" w:sz="4" w:space="0" w:color="auto"/>
            </w:tcBorders>
            <w:shd w:val="clear" w:color="auto" w:fill="auto"/>
            <w:noWrap/>
            <w:vAlign w:val="center"/>
            <w:hideMark/>
          </w:tcPr>
          <w:p w14:paraId="5558434B" w14:textId="2A734FBE" w:rsidR="0015510A" w:rsidRPr="00E17AF3" w:rsidRDefault="0015510A" w:rsidP="0015510A">
            <w:pPr>
              <w:pStyle w:val="affb"/>
              <w:rPr>
                <w:lang w:eastAsia="ru-RU"/>
              </w:rPr>
            </w:pPr>
            <w:r>
              <w:rPr>
                <w:color w:val="000000"/>
                <w:szCs w:val="20"/>
              </w:rPr>
              <w:t>1439,54</w:t>
            </w:r>
          </w:p>
        </w:tc>
      </w:tr>
      <w:tr w:rsidR="0015510A" w:rsidRPr="00E17AF3" w14:paraId="5C81C72C"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00C4782" w14:textId="77777777" w:rsidR="0015510A" w:rsidRPr="00E17AF3" w:rsidRDefault="0015510A" w:rsidP="0015510A">
            <w:pPr>
              <w:pStyle w:val="affb"/>
              <w:rPr>
                <w:lang w:eastAsia="ru-RU"/>
              </w:rPr>
            </w:pPr>
            <w:r w:rsidRPr="00E17AF3">
              <w:rPr>
                <w:lang w:eastAsia="ru-RU"/>
              </w:rPr>
              <w:t>Тепловая энергия на хоз. нужды</w:t>
            </w:r>
          </w:p>
        </w:tc>
        <w:tc>
          <w:tcPr>
            <w:tcW w:w="262" w:type="pct"/>
            <w:tcBorders>
              <w:top w:val="nil"/>
              <w:left w:val="nil"/>
              <w:bottom w:val="single" w:sz="4" w:space="0" w:color="auto"/>
              <w:right w:val="single" w:sz="4" w:space="0" w:color="auto"/>
            </w:tcBorders>
            <w:shd w:val="clear" w:color="auto" w:fill="auto"/>
            <w:vAlign w:val="center"/>
            <w:hideMark/>
          </w:tcPr>
          <w:p w14:paraId="62201BDE" w14:textId="77777777" w:rsidR="0015510A" w:rsidRPr="00E17AF3" w:rsidRDefault="0015510A" w:rsidP="0015510A">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04DA0518" w14:textId="7D33DAC3" w:rsidR="0015510A" w:rsidRPr="00E17AF3" w:rsidRDefault="0015510A" w:rsidP="0015510A">
            <w:pPr>
              <w:pStyle w:val="affb"/>
              <w:rPr>
                <w:lang w:eastAsia="ru-RU"/>
              </w:rPr>
            </w:pPr>
            <w:r>
              <w:rPr>
                <w:color w:val="000000"/>
                <w:szCs w:val="20"/>
              </w:rPr>
              <w:t>3,48</w:t>
            </w:r>
          </w:p>
        </w:tc>
        <w:tc>
          <w:tcPr>
            <w:tcW w:w="196" w:type="pct"/>
            <w:tcBorders>
              <w:top w:val="nil"/>
              <w:left w:val="nil"/>
              <w:bottom w:val="single" w:sz="4" w:space="0" w:color="auto"/>
              <w:right w:val="single" w:sz="4" w:space="0" w:color="auto"/>
            </w:tcBorders>
            <w:shd w:val="clear" w:color="auto" w:fill="auto"/>
            <w:noWrap/>
            <w:vAlign w:val="center"/>
            <w:hideMark/>
          </w:tcPr>
          <w:p w14:paraId="3B021D58" w14:textId="798BF66D" w:rsidR="0015510A" w:rsidRPr="00E17AF3" w:rsidRDefault="0015510A" w:rsidP="0015510A">
            <w:pPr>
              <w:pStyle w:val="affb"/>
              <w:rPr>
                <w:lang w:eastAsia="ru-RU"/>
              </w:rPr>
            </w:pPr>
            <w:r>
              <w:rPr>
                <w:color w:val="000000"/>
                <w:szCs w:val="20"/>
              </w:rPr>
              <w:t>3,57</w:t>
            </w:r>
          </w:p>
        </w:tc>
        <w:tc>
          <w:tcPr>
            <w:tcW w:w="196" w:type="pct"/>
            <w:tcBorders>
              <w:top w:val="nil"/>
              <w:left w:val="nil"/>
              <w:bottom w:val="single" w:sz="4" w:space="0" w:color="auto"/>
              <w:right w:val="single" w:sz="4" w:space="0" w:color="auto"/>
            </w:tcBorders>
            <w:shd w:val="clear" w:color="auto" w:fill="auto"/>
            <w:noWrap/>
            <w:vAlign w:val="center"/>
            <w:hideMark/>
          </w:tcPr>
          <w:p w14:paraId="5B2C9893" w14:textId="1D1EAF5B"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58E636E9" w14:textId="76026D6D"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12D57DFC" w14:textId="10A79021"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234EF142" w14:textId="46FCD261"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268A3A1C" w14:textId="14769E81"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1FE40271" w14:textId="3D1C4C9F"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093E5A5B" w14:textId="7D2AA298"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381D1C77" w14:textId="669C7F2E"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4FD9DF0A" w14:textId="3F326135"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744E6C5B" w14:textId="381EE48E"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7F9FC435" w14:textId="7F15A9C3"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2F372DD9" w14:textId="198B0A5D"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72E6BCC3" w14:textId="16F539CD"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18E48A5D" w14:textId="070CFE35"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129CDFA4" w14:textId="2657C6FC"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273C3F7E" w14:textId="1F220674"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4D5C7EFE" w14:textId="78B63AA6" w:rsidR="0015510A" w:rsidRPr="00E17AF3" w:rsidRDefault="0015510A" w:rsidP="0015510A">
            <w:pPr>
              <w:pStyle w:val="affb"/>
              <w:rPr>
                <w:lang w:eastAsia="ru-RU"/>
              </w:rPr>
            </w:pPr>
            <w:r>
              <w:rPr>
                <w:color w:val="000000"/>
                <w:szCs w:val="20"/>
              </w:rPr>
              <w:t>3,58</w:t>
            </w:r>
          </w:p>
        </w:tc>
        <w:tc>
          <w:tcPr>
            <w:tcW w:w="196" w:type="pct"/>
            <w:tcBorders>
              <w:top w:val="nil"/>
              <w:left w:val="nil"/>
              <w:bottom w:val="single" w:sz="4" w:space="0" w:color="auto"/>
              <w:right w:val="single" w:sz="4" w:space="0" w:color="auto"/>
            </w:tcBorders>
            <w:shd w:val="clear" w:color="auto" w:fill="auto"/>
            <w:noWrap/>
            <w:vAlign w:val="center"/>
            <w:hideMark/>
          </w:tcPr>
          <w:p w14:paraId="7080B548" w14:textId="2E4A287E" w:rsidR="0015510A" w:rsidRPr="00E17AF3" w:rsidRDefault="0015510A" w:rsidP="0015510A">
            <w:pPr>
              <w:pStyle w:val="affb"/>
              <w:rPr>
                <w:lang w:eastAsia="ru-RU"/>
              </w:rPr>
            </w:pPr>
            <w:r>
              <w:rPr>
                <w:color w:val="000000"/>
                <w:szCs w:val="20"/>
              </w:rPr>
              <w:t>3,58</w:t>
            </w:r>
          </w:p>
        </w:tc>
        <w:tc>
          <w:tcPr>
            <w:tcW w:w="195" w:type="pct"/>
            <w:tcBorders>
              <w:top w:val="nil"/>
              <w:left w:val="nil"/>
              <w:bottom w:val="single" w:sz="4" w:space="0" w:color="auto"/>
              <w:right w:val="single" w:sz="4" w:space="0" w:color="auto"/>
            </w:tcBorders>
            <w:shd w:val="clear" w:color="auto" w:fill="auto"/>
            <w:noWrap/>
            <w:vAlign w:val="center"/>
            <w:hideMark/>
          </w:tcPr>
          <w:p w14:paraId="14B77149" w14:textId="163B1FBF" w:rsidR="0015510A" w:rsidRPr="00E17AF3" w:rsidRDefault="0015510A" w:rsidP="0015510A">
            <w:pPr>
              <w:pStyle w:val="affb"/>
              <w:rPr>
                <w:lang w:eastAsia="ru-RU"/>
              </w:rPr>
            </w:pPr>
            <w:r>
              <w:rPr>
                <w:color w:val="000000"/>
                <w:szCs w:val="20"/>
              </w:rPr>
              <w:t>3,58</w:t>
            </w:r>
          </w:p>
        </w:tc>
      </w:tr>
      <w:tr w:rsidR="0015510A" w:rsidRPr="00E17AF3" w14:paraId="1A0EFC7A"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79C2D206" w14:textId="77777777" w:rsidR="0015510A" w:rsidRPr="00E17AF3" w:rsidRDefault="0015510A" w:rsidP="0015510A">
            <w:pPr>
              <w:pStyle w:val="affb"/>
              <w:rPr>
                <w:lang w:eastAsia="ru-RU"/>
              </w:rPr>
            </w:pPr>
            <w:r w:rsidRPr="00E17AF3">
              <w:rPr>
                <w:lang w:eastAsia="ru-RU"/>
              </w:rPr>
              <w:t>Отпуск тепловой энергии в сеть</w:t>
            </w:r>
          </w:p>
        </w:tc>
        <w:tc>
          <w:tcPr>
            <w:tcW w:w="262" w:type="pct"/>
            <w:tcBorders>
              <w:top w:val="nil"/>
              <w:left w:val="nil"/>
              <w:bottom w:val="single" w:sz="4" w:space="0" w:color="auto"/>
              <w:right w:val="single" w:sz="4" w:space="0" w:color="auto"/>
            </w:tcBorders>
            <w:shd w:val="clear" w:color="auto" w:fill="auto"/>
            <w:vAlign w:val="center"/>
            <w:hideMark/>
          </w:tcPr>
          <w:p w14:paraId="420037BA" w14:textId="77777777" w:rsidR="0015510A" w:rsidRPr="00E17AF3" w:rsidRDefault="0015510A" w:rsidP="0015510A">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1D66A4AD" w14:textId="576308AE" w:rsidR="0015510A" w:rsidRPr="00E17AF3" w:rsidRDefault="0015510A" w:rsidP="0015510A">
            <w:pPr>
              <w:pStyle w:val="affb"/>
              <w:rPr>
                <w:lang w:eastAsia="ru-RU"/>
              </w:rPr>
            </w:pPr>
            <w:r>
              <w:rPr>
                <w:color w:val="000000"/>
                <w:szCs w:val="20"/>
              </w:rPr>
              <w:t>1488,91</w:t>
            </w:r>
          </w:p>
        </w:tc>
        <w:tc>
          <w:tcPr>
            <w:tcW w:w="196" w:type="pct"/>
            <w:tcBorders>
              <w:top w:val="nil"/>
              <w:left w:val="nil"/>
              <w:bottom w:val="single" w:sz="4" w:space="0" w:color="auto"/>
              <w:right w:val="single" w:sz="4" w:space="0" w:color="auto"/>
            </w:tcBorders>
            <w:shd w:val="clear" w:color="auto" w:fill="auto"/>
            <w:noWrap/>
            <w:vAlign w:val="center"/>
            <w:hideMark/>
          </w:tcPr>
          <w:p w14:paraId="05C84CFB" w14:textId="71B69DA2" w:rsidR="0015510A" w:rsidRPr="00E17AF3" w:rsidRDefault="0015510A" w:rsidP="0015510A">
            <w:pPr>
              <w:pStyle w:val="affb"/>
              <w:rPr>
                <w:lang w:eastAsia="ru-RU"/>
              </w:rPr>
            </w:pPr>
            <w:r>
              <w:rPr>
                <w:color w:val="000000"/>
                <w:szCs w:val="20"/>
              </w:rPr>
              <w:t>1460,84</w:t>
            </w:r>
          </w:p>
        </w:tc>
        <w:tc>
          <w:tcPr>
            <w:tcW w:w="196" w:type="pct"/>
            <w:tcBorders>
              <w:top w:val="nil"/>
              <w:left w:val="nil"/>
              <w:bottom w:val="single" w:sz="4" w:space="0" w:color="auto"/>
              <w:right w:val="single" w:sz="4" w:space="0" w:color="auto"/>
            </w:tcBorders>
            <w:shd w:val="clear" w:color="auto" w:fill="auto"/>
            <w:noWrap/>
            <w:vAlign w:val="center"/>
            <w:hideMark/>
          </w:tcPr>
          <w:p w14:paraId="703DDB46" w14:textId="3ACD5918" w:rsidR="0015510A" w:rsidRPr="00E17AF3" w:rsidRDefault="0015510A" w:rsidP="0015510A">
            <w:pPr>
              <w:pStyle w:val="affb"/>
              <w:rPr>
                <w:lang w:eastAsia="ru-RU"/>
              </w:rPr>
            </w:pPr>
            <w:r>
              <w:rPr>
                <w:color w:val="000000"/>
                <w:szCs w:val="20"/>
              </w:rPr>
              <w:t>1433,59</w:t>
            </w:r>
          </w:p>
        </w:tc>
        <w:tc>
          <w:tcPr>
            <w:tcW w:w="196" w:type="pct"/>
            <w:tcBorders>
              <w:top w:val="nil"/>
              <w:left w:val="nil"/>
              <w:bottom w:val="single" w:sz="4" w:space="0" w:color="auto"/>
              <w:right w:val="single" w:sz="4" w:space="0" w:color="auto"/>
            </w:tcBorders>
            <w:shd w:val="clear" w:color="auto" w:fill="auto"/>
            <w:noWrap/>
            <w:vAlign w:val="center"/>
            <w:hideMark/>
          </w:tcPr>
          <w:p w14:paraId="1011FF13" w14:textId="0FBAD652" w:rsidR="0015510A" w:rsidRPr="00E17AF3" w:rsidRDefault="0015510A" w:rsidP="0015510A">
            <w:pPr>
              <w:pStyle w:val="affb"/>
              <w:rPr>
                <w:lang w:eastAsia="ru-RU"/>
              </w:rPr>
            </w:pPr>
            <w:r>
              <w:rPr>
                <w:color w:val="000000"/>
                <w:szCs w:val="20"/>
              </w:rPr>
              <w:t>1435,20</w:t>
            </w:r>
          </w:p>
        </w:tc>
        <w:tc>
          <w:tcPr>
            <w:tcW w:w="196" w:type="pct"/>
            <w:tcBorders>
              <w:top w:val="nil"/>
              <w:left w:val="nil"/>
              <w:bottom w:val="single" w:sz="4" w:space="0" w:color="auto"/>
              <w:right w:val="single" w:sz="4" w:space="0" w:color="auto"/>
            </w:tcBorders>
            <w:shd w:val="clear" w:color="auto" w:fill="auto"/>
            <w:noWrap/>
            <w:vAlign w:val="center"/>
            <w:hideMark/>
          </w:tcPr>
          <w:p w14:paraId="1D732C15" w14:textId="1D20E91A" w:rsidR="0015510A" w:rsidRPr="00E17AF3" w:rsidRDefault="0015510A" w:rsidP="0015510A">
            <w:pPr>
              <w:pStyle w:val="affb"/>
              <w:rPr>
                <w:lang w:eastAsia="ru-RU"/>
              </w:rPr>
            </w:pPr>
            <w:r>
              <w:rPr>
                <w:color w:val="000000"/>
                <w:szCs w:val="20"/>
              </w:rPr>
              <w:t>1438,42</w:t>
            </w:r>
          </w:p>
        </w:tc>
        <w:tc>
          <w:tcPr>
            <w:tcW w:w="196" w:type="pct"/>
            <w:tcBorders>
              <w:top w:val="nil"/>
              <w:left w:val="nil"/>
              <w:bottom w:val="single" w:sz="4" w:space="0" w:color="auto"/>
              <w:right w:val="single" w:sz="4" w:space="0" w:color="auto"/>
            </w:tcBorders>
            <w:shd w:val="clear" w:color="auto" w:fill="auto"/>
            <w:noWrap/>
            <w:vAlign w:val="center"/>
            <w:hideMark/>
          </w:tcPr>
          <w:p w14:paraId="666EF399" w14:textId="694A10E7" w:rsidR="0015510A" w:rsidRPr="00E17AF3" w:rsidRDefault="0015510A" w:rsidP="0015510A">
            <w:pPr>
              <w:pStyle w:val="affb"/>
              <w:rPr>
                <w:lang w:eastAsia="ru-RU"/>
              </w:rPr>
            </w:pPr>
            <w:r>
              <w:rPr>
                <w:color w:val="000000"/>
                <w:szCs w:val="20"/>
              </w:rPr>
              <w:t>1435,46</w:t>
            </w:r>
          </w:p>
        </w:tc>
        <w:tc>
          <w:tcPr>
            <w:tcW w:w="196" w:type="pct"/>
            <w:tcBorders>
              <w:top w:val="nil"/>
              <w:left w:val="nil"/>
              <w:bottom w:val="single" w:sz="4" w:space="0" w:color="auto"/>
              <w:right w:val="single" w:sz="4" w:space="0" w:color="auto"/>
            </w:tcBorders>
            <w:shd w:val="clear" w:color="auto" w:fill="auto"/>
            <w:noWrap/>
            <w:vAlign w:val="center"/>
            <w:hideMark/>
          </w:tcPr>
          <w:p w14:paraId="498429D8" w14:textId="5463FCF8" w:rsidR="0015510A" w:rsidRPr="00E17AF3" w:rsidRDefault="0015510A" w:rsidP="0015510A">
            <w:pPr>
              <w:pStyle w:val="affb"/>
              <w:rPr>
                <w:lang w:eastAsia="ru-RU"/>
              </w:rPr>
            </w:pPr>
            <w:r>
              <w:rPr>
                <w:color w:val="000000"/>
                <w:szCs w:val="20"/>
              </w:rPr>
              <w:t>1443,38</w:t>
            </w:r>
          </w:p>
        </w:tc>
        <w:tc>
          <w:tcPr>
            <w:tcW w:w="196" w:type="pct"/>
            <w:tcBorders>
              <w:top w:val="nil"/>
              <w:left w:val="nil"/>
              <w:bottom w:val="single" w:sz="4" w:space="0" w:color="auto"/>
              <w:right w:val="single" w:sz="4" w:space="0" w:color="auto"/>
            </w:tcBorders>
            <w:shd w:val="clear" w:color="auto" w:fill="auto"/>
            <w:noWrap/>
            <w:vAlign w:val="center"/>
            <w:hideMark/>
          </w:tcPr>
          <w:p w14:paraId="6E462792" w14:textId="0220C111" w:rsidR="0015510A" w:rsidRPr="00E17AF3" w:rsidRDefault="0015510A" w:rsidP="0015510A">
            <w:pPr>
              <w:pStyle w:val="affb"/>
              <w:rPr>
                <w:lang w:eastAsia="ru-RU"/>
              </w:rPr>
            </w:pPr>
            <w:r>
              <w:rPr>
                <w:color w:val="000000"/>
                <w:szCs w:val="20"/>
              </w:rPr>
              <w:t>1443,38</w:t>
            </w:r>
          </w:p>
        </w:tc>
        <w:tc>
          <w:tcPr>
            <w:tcW w:w="196" w:type="pct"/>
            <w:tcBorders>
              <w:top w:val="nil"/>
              <w:left w:val="nil"/>
              <w:bottom w:val="single" w:sz="4" w:space="0" w:color="auto"/>
              <w:right w:val="single" w:sz="4" w:space="0" w:color="auto"/>
            </w:tcBorders>
            <w:shd w:val="clear" w:color="auto" w:fill="auto"/>
            <w:noWrap/>
            <w:vAlign w:val="center"/>
            <w:hideMark/>
          </w:tcPr>
          <w:p w14:paraId="1468FFA8" w14:textId="0C554350" w:rsidR="0015510A" w:rsidRPr="00E17AF3" w:rsidRDefault="0015510A" w:rsidP="0015510A">
            <w:pPr>
              <w:pStyle w:val="affb"/>
              <w:rPr>
                <w:lang w:eastAsia="ru-RU"/>
              </w:rPr>
            </w:pPr>
            <w:r>
              <w:rPr>
                <w:color w:val="000000"/>
                <w:szCs w:val="20"/>
              </w:rPr>
              <w:t>1443,38</w:t>
            </w:r>
          </w:p>
        </w:tc>
        <w:tc>
          <w:tcPr>
            <w:tcW w:w="196" w:type="pct"/>
            <w:tcBorders>
              <w:top w:val="nil"/>
              <w:left w:val="nil"/>
              <w:bottom w:val="single" w:sz="4" w:space="0" w:color="auto"/>
              <w:right w:val="single" w:sz="4" w:space="0" w:color="auto"/>
            </w:tcBorders>
            <w:shd w:val="clear" w:color="auto" w:fill="auto"/>
            <w:noWrap/>
            <w:vAlign w:val="center"/>
            <w:hideMark/>
          </w:tcPr>
          <w:p w14:paraId="1B248E00" w14:textId="3A127CC8" w:rsidR="0015510A" w:rsidRPr="00E17AF3" w:rsidRDefault="0015510A" w:rsidP="0015510A">
            <w:pPr>
              <w:pStyle w:val="affb"/>
              <w:rPr>
                <w:lang w:eastAsia="ru-RU"/>
              </w:rPr>
            </w:pPr>
            <w:r>
              <w:rPr>
                <w:color w:val="000000"/>
                <w:szCs w:val="20"/>
              </w:rPr>
              <w:t>1443,38</w:t>
            </w:r>
          </w:p>
        </w:tc>
        <w:tc>
          <w:tcPr>
            <w:tcW w:w="196" w:type="pct"/>
            <w:tcBorders>
              <w:top w:val="nil"/>
              <w:left w:val="nil"/>
              <w:bottom w:val="single" w:sz="4" w:space="0" w:color="auto"/>
              <w:right w:val="single" w:sz="4" w:space="0" w:color="auto"/>
            </w:tcBorders>
            <w:shd w:val="clear" w:color="auto" w:fill="auto"/>
            <w:noWrap/>
            <w:vAlign w:val="center"/>
            <w:hideMark/>
          </w:tcPr>
          <w:p w14:paraId="646851CA" w14:textId="1673A51D" w:rsidR="0015510A" w:rsidRPr="00E17AF3" w:rsidRDefault="0015510A" w:rsidP="0015510A">
            <w:pPr>
              <w:pStyle w:val="affb"/>
              <w:rPr>
                <w:lang w:eastAsia="ru-RU"/>
              </w:rPr>
            </w:pPr>
            <w:r>
              <w:rPr>
                <w:color w:val="000000"/>
                <w:szCs w:val="20"/>
              </w:rPr>
              <w:t>1443,38</w:t>
            </w:r>
          </w:p>
        </w:tc>
        <w:tc>
          <w:tcPr>
            <w:tcW w:w="196" w:type="pct"/>
            <w:tcBorders>
              <w:top w:val="nil"/>
              <w:left w:val="nil"/>
              <w:bottom w:val="single" w:sz="4" w:space="0" w:color="auto"/>
              <w:right w:val="single" w:sz="4" w:space="0" w:color="auto"/>
            </w:tcBorders>
            <w:shd w:val="clear" w:color="auto" w:fill="auto"/>
            <w:noWrap/>
            <w:vAlign w:val="center"/>
            <w:hideMark/>
          </w:tcPr>
          <w:p w14:paraId="1116B0A4" w14:textId="16E8D3A4" w:rsidR="0015510A" w:rsidRPr="00E17AF3" w:rsidRDefault="0015510A" w:rsidP="0015510A">
            <w:pPr>
              <w:pStyle w:val="affb"/>
              <w:rPr>
                <w:lang w:eastAsia="ru-RU"/>
              </w:rPr>
            </w:pPr>
            <w:r>
              <w:rPr>
                <w:color w:val="000000"/>
                <w:szCs w:val="20"/>
              </w:rPr>
              <w:t>1443,38</w:t>
            </w:r>
          </w:p>
        </w:tc>
        <w:tc>
          <w:tcPr>
            <w:tcW w:w="196" w:type="pct"/>
            <w:tcBorders>
              <w:top w:val="nil"/>
              <w:left w:val="nil"/>
              <w:bottom w:val="single" w:sz="4" w:space="0" w:color="auto"/>
              <w:right w:val="single" w:sz="4" w:space="0" w:color="auto"/>
            </w:tcBorders>
            <w:shd w:val="clear" w:color="auto" w:fill="auto"/>
            <w:noWrap/>
            <w:vAlign w:val="center"/>
            <w:hideMark/>
          </w:tcPr>
          <w:p w14:paraId="2E833987" w14:textId="4F61CD9E" w:rsidR="0015510A" w:rsidRPr="00E17AF3" w:rsidRDefault="0015510A" w:rsidP="0015510A">
            <w:pPr>
              <w:pStyle w:val="affb"/>
              <w:rPr>
                <w:lang w:eastAsia="ru-RU"/>
              </w:rPr>
            </w:pPr>
            <w:r>
              <w:rPr>
                <w:color w:val="000000"/>
                <w:szCs w:val="20"/>
              </w:rPr>
              <w:t>1443,38</w:t>
            </w:r>
          </w:p>
        </w:tc>
        <w:tc>
          <w:tcPr>
            <w:tcW w:w="196" w:type="pct"/>
            <w:tcBorders>
              <w:top w:val="nil"/>
              <w:left w:val="nil"/>
              <w:bottom w:val="single" w:sz="4" w:space="0" w:color="auto"/>
              <w:right w:val="single" w:sz="4" w:space="0" w:color="auto"/>
            </w:tcBorders>
            <w:shd w:val="clear" w:color="auto" w:fill="auto"/>
            <w:noWrap/>
            <w:vAlign w:val="center"/>
            <w:hideMark/>
          </w:tcPr>
          <w:p w14:paraId="7B42C17D" w14:textId="5F11EF9F" w:rsidR="0015510A" w:rsidRPr="00E17AF3" w:rsidRDefault="0015510A" w:rsidP="0015510A">
            <w:pPr>
              <w:pStyle w:val="affb"/>
              <w:rPr>
                <w:lang w:eastAsia="ru-RU"/>
              </w:rPr>
            </w:pPr>
            <w:r>
              <w:rPr>
                <w:color w:val="000000"/>
                <w:szCs w:val="20"/>
              </w:rPr>
              <w:t>1443,38</w:t>
            </w:r>
          </w:p>
        </w:tc>
        <w:tc>
          <w:tcPr>
            <w:tcW w:w="196" w:type="pct"/>
            <w:tcBorders>
              <w:top w:val="nil"/>
              <w:left w:val="nil"/>
              <w:bottom w:val="single" w:sz="4" w:space="0" w:color="auto"/>
              <w:right w:val="single" w:sz="4" w:space="0" w:color="auto"/>
            </w:tcBorders>
            <w:shd w:val="clear" w:color="auto" w:fill="auto"/>
            <w:noWrap/>
            <w:vAlign w:val="center"/>
            <w:hideMark/>
          </w:tcPr>
          <w:p w14:paraId="4B05C342" w14:textId="217AAE45" w:rsidR="0015510A" w:rsidRPr="00E17AF3" w:rsidRDefault="0015510A" w:rsidP="0015510A">
            <w:pPr>
              <w:pStyle w:val="affb"/>
              <w:rPr>
                <w:lang w:eastAsia="ru-RU"/>
              </w:rPr>
            </w:pPr>
            <w:r>
              <w:rPr>
                <w:color w:val="000000"/>
                <w:szCs w:val="20"/>
              </w:rPr>
              <w:t>1443,38</w:t>
            </w:r>
          </w:p>
        </w:tc>
        <w:tc>
          <w:tcPr>
            <w:tcW w:w="196" w:type="pct"/>
            <w:tcBorders>
              <w:top w:val="nil"/>
              <w:left w:val="nil"/>
              <w:bottom w:val="single" w:sz="4" w:space="0" w:color="auto"/>
              <w:right w:val="single" w:sz="4" w:space="0" w:color="auto"/>
            </w:tcBorders>
            <w:shd w:val="clear" w:color="auto" w:fill="auto"/>
            <w:noWrap/>
            <w:vAlign w:val="center"/>
            <w:hideMark/>
          </w:tcPr>
          <w:p w14:paraId="372095B7" w14:textId="0BD62565" w:rsidR="0015510A" w:rsidRPr="00E17AF3" w:rsidRDefault="0015510A" w:rsidP="0015510A">
            <w:pPr>
              <w:pStyle w:val="affb"/>
              <w:rPr>
                <w:lang w:eastAsia="ru-RU"/>
              </w:rPr>
            </w:pPr>
            <w:r>
              <w:rPr>
                <w:color w:val="000000"/>
                <w:szCs w:val="20"/>
              </w:rPr>
              <w:t>1443,38</w:t>
            </w:r>
          </w:p>
        </w:tc>
        <w:tc>
          <w:tcPr>
            <w:tcW w:w="196" w:type="pct"/>
            <w:tcBorders>
              <w:top w:val="nil"/>
              <w:left w:val="nil"/>
              <w:bottom w:val="single" w:sz="4" w:space="0" w:color="auto"/>
              <w:right w:val="single" w:sz="4" w:space="0" w:color="auto"/>
            </w:tcBorders>
            <w:shd w:val="clear" w:color="auto" w:fill="auto"/>
            <w:noWrap/>
            <w:vAlign w:val="center"/>
            <w:hideMark/>
          </w:tcPr>
          <w:p w14:paraId="781C660B" w14:textId="1761F789" w:rsidR="0015510A" w:rsidRPr="00E17AF3" w:rsidRDefault="0015510A" w:rsidP="0015510A">
            <w:pPr>
              <w:pStyle w:val="affb"/>
              <w:rPr>
                <w:lang w:eastAsia="ru-RU"/>
              </w:rPr>
            </w:pPr>
            <w:r>
              <w:rPr>
                <w:color w:val="000000"/>
                <w:szCs w:val="20"/>
              </w:rPr>
              <w:t>1435,96</w:t>
            </w:r>
          </w:p>
        </w:tc>
        <w:tc>
          <w:tcPr>
            <w:tcW w:w="196" w:type="pct"/>
            <w:tcBorders>
              <w:top w:val="nil"/>
              <w:left w:val="nil"/>
              <w:bottom w:val="single" w:sz="4" w:space="0" w:color="auto"/>
              <w:right w:val="single" w:sz="4" w:space="0" w:color="auto"/>
            </w:tcBorders>
            <w:shd w:val="clear" w:color="auto" w:fill="auto"/>
            <w:noWrap/>
            <w:vAlign w:val="center"/>
            <w:hideMark/>
          </w:tcPr>
          <w:p w14:paraId="7483A8A8" w14:textId="5DA95B20" w:rsidR="0015510A" w:rsidRPr="00E17AF3" w:rsidRDefault="0015510A" w:rsidP="0015510A">
            <w:pPr>
              <w:pStyle w:val="affb"/>
              <w:rPr>
                <w:lang w:eastAsia="ru-RU"/>
              </w:rPr>
            </w:pPr>
            <w:r>
              <w:rPr>
                <w:color w:val="000000"/>
                <w:szCs w:val="20"/>
              </w:rPr>
              <w:t>1435,96</w:t>
            </w:r>
          </w:p>
        </w:tc>
        <w:tc>
          <w:tcPr>
            <w:tcW w:w="196" w:type="pct"/>
            <w:tcBorders>
              <w:top w:val="nil"/>
              <w:left w:val="nil"/>
              <w:bottom w:val="single" w:sz="4" w:space="0" w:color="auto"/>
              <w:right w:val="single" w:sz="4" w:space="0" w:color="auto"/>
            </w:tcBorders>
            <w:shd w:val="clear" w:color="auto" w:fill="auto"/>
            <w:noWrap/>
            <w:vAlign w:val="center"/>
            <w:hideMark/>
          </w:tcPr>
          <w:p w14:paraId="79EA2E30" w14:textId="08EA6B5A" w:rsidR="0015510A" w:rsidRPr="00E17AF3" w:rsidRDefault="0015510A" w:rsidP="0015510A">
            <w:pPr>
              <w:pStyle w:val="affb"/>
              <w:rPr>
                <w:lang w:eastAsia="ru-RU"/>
              </w:rPr>
            </w:pPr>
            <w:r>
              <w:rPr>
                <w:color w:val="000000"/>
                <w:szCs w:val="20"/>
              </w:rPr>
              <w:t>1435,96</w:t>
            </w:r>
          </w:p>
        </w:tc>
        <w:tc>
          <w:tcPr>
            <w:tcW w:w="196" w:type="pct"/>
            <w:tcBorders>
              <w:top w:val="nil"/>
              <w:left w:val="nil"/>
              <w:bottom w:val="single" w:sz="4" w:space="0" w:color="auto"/>
              <w:right w:val="single" w:sz="4" w:space="0" w:color="auto"/>
            </w:tcBorders>
            <w:shd w:val="clear" w:color="auto" w:fill="auto"/>
            <w:noWrap/>
            <w:vAlign w:val="center"/>
            <w:hideMark/>
          </w:tcPr>
          <w:p w14:paraId="27FADCB4" w14:textId="3B7C2B66" w:rsidR="0015510A" w:rsidRPr="00E17AF3" w:rsidRDefault="0015510A" w:rsidP="0015510A">
            <w:pPr>
              <w:pStyle w:val="affb"/>
              <w:rPr>
                <w:lang w:eastAsia="ru-RU"/>
              </w:rPr>
            </w:pPr>
            <w:r>
              <w:rPr>
                <w:color w:val="000000"/>
                <w:szCs w:val="20"/>
              </w:rPr>
              <w:t>1435,96</w:t>
            </w:r>
          </w:p>
        </w:tc>
        <w:tc>
          <w:tcPr>
            <w:tcW w:w="195" w:type="pct"/>
            <w:tcBorders>
              <w:top w:val="nil"/>
              <w:left w:val="nil"/>
              <w:bottom w:val="single" w:sz="4" w:space="0" w:color="auto"/>
              <w:right w:val="single" w:sz="4" w:space="0" w:color="auto"/>
            </w:tcBorders>
            <w:shd w:val="clear" w:color="auto" w:fill="auto"/>
            <w:noWrap/>
            <w:vAlign w:val="center"/>
            <w:hideMark/>
          </w:tcPr>
          <w:p w14:paraId="5DF1A334" w14:textId="18093059" w:rsidR="0015510A" w:rsidRPr="00E17AF3" w:rsidRDefault="0015510A" w:rsidP="0015510A">
            <w:pPr>
              <w:pStyle w:val="affb"/>
              <w:rPr>
                <w:lang w:eastAsia="ru-RU"/>
              </w:rPr>
            </w:pPr>
            <w:r>
              <w:rPr>
                <w:color w:val="000000"/>
                <w:szCs w:val="20"/>
              </w:rPr>
              <w:t>1435,96</w:t>
            </w:r>
          </w:p>
        </w:tc>
      </w:tr>
      <w:tr w:rsidR="0015510A" w:rsidRPr="00E17AF3" w14:paraId="27D6584D"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4BF88E17" w14:textId="77777777" w:rsidR="0015510A" w:rsidRPr="00E17AF3" w:rsidRDefault="0015510A" w:rsidP="0015510A">
            <w:pPr>
              <w:pStyle w:val="affb"/>
              <w:rPr>
                <w:lang w:eastAsia="ru-RU"/>
              </w:rPr>
            </w:pPr>
            <w:r w:rsidRPr="00E17AF3">
              <w:rPr>
                <w:lang w:eastAsia="ru-RU"/>
              </w:rPr>
              <w:t>Тепловые потери</w:t>
            </w:r>
          </w:p>
        </w:tc>
        <w:tc>
          <w:tcPr>
            <w:tcW w:w="262" w:type="pct"/>
            <w:tcBorders>
              <w:top w:val="nil"/>
              <w:left w:val="nil"/>
              <w:bottom w:val="single" w:sz="4" w:space="0" w:color="auto"/>
              <w:right w:val="single" w:sz="4" w:space="0" w:color="auto"/>
            </w:tcBorders>
            <w:shd w:val="clear" w:color="auto" w:fill="auto"/>
            <w:vAlign w:val="center"/>
            <w:hideMark/>
          </w:tcPr>
          <w:p w14:paraId="196FE3EC" w14:textId="77777777" w:rsidR="0015510A" w:rsidRPr="00E17AF3" w:rsidRDefault="0015510A" w:rsidP="0015510A">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748786DC" w14:textId="492D8568" w:rsidR="0015510A" w:rsidRPr="00E17AF3" w:rsidRDefault="0015510A" w:rsidP="0015510A">
            <w:pPr>
              <w:pStyle w:val="affb"/>
              <w:rPr>
                <w:lang w:eastAsia="ru-RU"/>
              </w:rPr>
            </w:pPr>
            <w:r>
              <w:rPr>
                <w:color w:val="000000"/>
                <w:szCs w:val="20"/>
              </w:rPr>
              <w:t>299,8</w:t>
            </w:r>
          </w:p>
        </w:tc>
        <w:tc>
          <w:tcPr>
            <w:tcW w:w="196" w:type="pct"/>
            <w:tcBorders>
              <w:top w:val="nil"/>
              <w:left w:val="nil"/>
              <w:bottom w:val="single" w:sz="4" w:space="0" w:color="auto"/>
              <w:right w:val="single" w:sz="4" w:space="0" w:color="auto"/>
            </w:tcBorders>
            <w:shd w:val="clear" w:color="auto" w:fill="auto"/>
            <w:noWrap/>
            <w:vAlign w:val="center"/>
            <w:hideMark/>
          </w:tcPr>
          <w:p w14:paraId="0E4D939F" w14:textId="75ADFEC7" w:rsidR="0015510A" w:rsidRPr="00E17AF3" w:rsidRDefault="0015510A" w:rsidP="0015510A">
            <w:pPr>
              <w:pStyle w:val="affb"/>
              <w:rPr>
                <w:lang w:eastAsia="ru-RU"/>
              </w:rPr>
            </w:pPr>
            <w:r>
              <w:rPr>
                <w:color w:val="000000"/>
                <w:szCs w:val="20"/>
              </w:rPr>
              <w:t>237,6</w:t>
            </w:r>
          </w:p>
        </w:tc>
        <w:tc>
          <w:tcPr>
            <w:tcW w:w="196" w:type="pct"/>
            <w:tcBorders>
              <w:top w:val="nil"/>
              <w:left w:val="nil"/>
              <w:bottom w:val="single" w:sz="4" w:space="0" w:color="auto"/>
              <w:right w:val="single" w:sz="4" w:space="0" w:color="auto"/>
            </w:tcBorders>
            <w:shd w:val="clear" w:color="auto" w:fill="auto"/>
            <w:noWrap/>
            <w:vAlign w:val="center"/>
            <w:hideMark/>
          </w:tcPr>
          <w:p w14:paraId="5124EB3D" w14:textId="31418EC8" w:rsidR="0015510A" w:rsidRPr="00E17AF3" w:rsidRDefault="0015510A" w:rsidP="0015510A">
            <w:pPr>
              <w:pStyle w:val="affb"/>
              <w:rPr>
                <w:lang w:eastAsia="ru-RU"/>
              </w:rPr>
            </w:pPr>
            <w:r>
              <w:rPr>
                <w:color w:val="000000"/>
                <w:szCs w:val="20"/>
              </w:rPr>
              <w:t>300,0</w:t>
            </w:r>
          </w:p>
        </w:tc>
        <w:tc>
          <w:tcPr>
            <w:tcW w:w="196" w:type="pct"/>
            <w:tcBorders>
              <w:top w:val="nil"/>
              <w:left w:val="nil"/>
              <w:bottom w:val="single" w:sz="4" w:space="0" w:color="auto"/>
              <w:right w:val="single" w:sz="4" w:space="0" w:color="auto"/>
            </w:tcBorders>
            <w:shd w:val="clear" w:color="auto" w:fill="auto"/>
            <w:noWrap/>
            <w:vAlign w:val="center"/>
            <w:hideMark/>
          </w:tcPr>
          <w:p w14:paraId="10617102" w14:textId="56CFDCD6" w:rsidR="0015510A" w:rsidRPr="00E17AF3" w:rsidRDefault="0015510A" w:rsidP="0015510A">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05391825" w14:textId="6A7D03B3" w:rsidR="0015510A" w:rsidRPr="00E17AF3" w:rsidRDefault="0015510A" w:rsidP="0015510A">
            <w:pPr>
              <w:pStyle w:val="affb"/>
              <w:rPr>
                <w:lang w:eastAsia="ru-RU"/>
              </w:rPr>
            </w:pPr>
            <w:r>
              <w:rPr>
                <w:color w:val="000000"/>
                <w:szCs w:val="20"/>
              </w:rPr>
              <w:t>301,0</w:t>
            </w:r>
          </w:p>
        </w:tc>
        <w:tc>
          <w:tcPr>
            <w:tcW w:w="196" w:type="pct"/>
            <w:tcBorders>
              <w:top w:val="nil"/>
              <w:left w:val="nil"/>
              <w:bottom w:val="single" w:sz="4" w:space="0" w:color="auto"/>
              <w:right w:val="single" w:sz="4" w:space="0" w:color="auto"/>
            </w:tcBorders>
            <w:shd w:val="clear" w:color="auto" w:fill="auto"/>
            <w:noWrap/>
            <w:vAlign w:val="center"/>
            <w:hideMark/>
          </w:tcPr>
          <w:p w14:paraId="7A6002AD" w14:textId="05353702" w:rsidR="0015510A" w:rsidRPr="00E17AF3" w:rsidRDefault="0015510A" w:rsidP="0015510A">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5053B2BD" w14:textId="45731419" w:rsidR="0015510A" w:rsidRPr="00E17AF3" w:rsidRDefault="0015510A" w:rsidP="0015510A">
            <w:pPr>
              <w:pStyle w:val="affb"/>
              <w:rPr>
                <w:lang w:eastAsia="ru-RU"/>
              </w:rPr>
            </w:pPr>
            <w:r>
              <w:rPr>
                <w:color w:val="000000"/>
                <w:szCs w:val="20"/>
              </w:rPr>
              <w:t>302,1</w:t>
            </w:r>
          </w:p>
        </w:tc>
        <w:tc>
          <w:tcPr>
            <w:tcW w:w="196" w:type="pct"/>
            <w:tcBorders>
              <w:top w:val="nil"/>
              <w:left w:val="nil"/>
              <w:bottom w:val="single" w:sz="4" w:space="0" w:color="auto"/>
              <w:right w:val="single" w:sz="4" w:space="0" w:color="auto"/>
            </w:tcBorders>
            <w:shd w:val="clear" w:color="auto" w:fill="auto"/>
            <w:noWrap/>
            <w:vAlign w:val="center"/>
            <w:hideMark/>
          </w:tcPr>
          <w:p w14:paraId="35FCDB4C" w14:textId="5059163C" w:rsidR="0015510A" w:rsidRPr="00E17AF3" w:rsidRDefault="0015510A" w:rsidP="0015510A">
            <w:pPr>
              <w:pStyle w:val="affb"/>
              <w:rPr>
                <w:lang w:eastAsia="ru-RU"/>
              </w:rPr>
            </w:pPr>
            <w:r>
              <w:rPr>
                <w:color w:val="000000"/>
                <w:szCs w:val="20"/>
              </w:rPr>
              <w:t>302,1</w:t>
            </w:r>
          </w:p>
        </w:tc>
        <w:tc>
          <w:tcPr>
            <w:tcW w:w="196" w:type="pct"/>
            <w:tcBorders>
              <w:top w:val="nil"/>
              <w:left w:val="nil"/>
              <w:bottom w:val="single" w:sz="4" w:space="0" w:color="auto"/>
              <w:right w:val="single" w:sz="4" w:space="0" w:color="auto"/>
            </w:tcBorders>
            <w:shd w:val="clear" w:color="auto" w:fill="auto"/>
            <w:noWrap/>
            <w:vAlign w:val="center"/>
            <w:hideMark/>
          </w:tcPr>
          <w:p w14:paraId="4075B5E5" w14:textId="736E340F" w:rsidR="0015510A" w:rsidRPr="00E17AF3" w:rsidRDefault="0015510A" w:rsidP="0015510A">
            <w:pPr>
              <w:pStyle w:val="affb"/>
              <w:rPr>
                <w:lang w:eastAsia="ru-RU"/>
              </w:rPr>
            </w:pPr>
            <w:r>
              <w:rPr>
                <w:color w:val="000000"/>
                <w:szCs w:val="20"/>
              </w:rPr>
              <w:t>302,1</w:t>
            </w:r>
          </w:p>
        </w:tc>
        <w:tc>
          <w:tcPr>
            <w:tcW w:w="196" w:type="pct"/>
            <w:tcBorders>
              <w:top w:val="nil"/>
              <w:left w:val="nil"/>
              <w:bottom w:val="single" w:sz="4" w:space="0" w:color="auto"/>
              <w:right w:val="single" w:sz="4" w:space="0" w:color="auto"/>
            </w:tcBorders>
            <w:shd w:val="clear" w:color="auto" w:fill="auto"/>
            <w:noWrap/>
            <w:vAlign w:val="center"/>
            <w:hideMark/>
          </w:tcPr>
          <w:p w14:paraId="7ECFF05F" w14:textId="7B7EE039" w:rsidR="0015510A" w:rsidRPr="00E17AF3" w:rsidRDefault="0015510A" w:rsidP="0015510A">
            <w:pPr>
              <w:pStyle w:val="affb"/>
              <w:rPr>
                <w:lang w:eastAsia="ru-RU"/>
              </w:rPr>
            </w:pPr>
            <w:r>
              <w:rPr>
                <w:color w:val="000000"/>
                <w:szCs w:val="20"/>
              </w:rPr>
              <w:t>302,1</w:t>
            </w:r>
          </w:p>
        </w:tc>
        <w:tc>
          <w:tcPr>
            <w:tcW w:w="196" w:type="pct"/>
            <w:tcBorders>
              <w:top w:val="nil"/>
              <w:left w:val="nil"/>
              <w:bottom w:val="single" w:sz="4" w:space="0" w:color="auto"/>
              <w:right w:val="single" w:sz="4" w:space="0" w:color="auto"/>
            </w:tcBorders>
            <w:shd w:val="clear" w:color="auto" w:fill="auto"/>
            <w:noWrap/>
            <w:vAlign w:val="center"/>
            <w:hideMark/>
          </w:tcPr>
          <w:p w14:paraId="0A457915" w14:textId="67431564" w:rsidR="0015510A" w:rsidRPr="00E17AF3" w:rsidRDefault="0015510A" w:rsidP="0015510A">
            <w:pPr>
              <w:pStyle w:val="affb"/>
              <w:rPr>
                <w:lang w:eastAsia="ru-RU"/>
              </w:rPr>
            </w:pPr>
            <w:r>
              <w:rPr>
                <w:color w:val="000000"/>
                <w:szCs w:val="20"/>
              </w:rPr>
              <w:t>302,1</w:t>
            </w:r>
          </w:p>
        </w:tc>
        <w:tc>
          <w:tcPr>
            <w:tcW w:w="196" w:type="pct"/>
            <w:tcBorders>
              <w:top w:val="nil"/>
              <w:left w:val="nil"/>
              <w:bottom w:val="single" w:sz="4" w:space="0" w:color="auto"/>
              <w:right w:val="single" w:sz="4" w:space="0" w:color="auto"/>
            </w:tcBorders>
            <w:shd w:val="clear" w:color="auto" w:fill="auto"/>
            <w:noWrap/>
            <w:vAlign w:val="center"/>
            <w:hideMark/>
          </w:tcPr>
          <w:p w14:paraId="2642C4D1" w14:textId="5E707824" w:rsidR="0015510A" w:rsidRPr="00E17AF3" w:rsidRDefault="0015510A" w:rsidP="0015510A">
            <w:pPr>
              <w:pStyle w:val="affb"/>
              <w:rPr>
                <w:lang w:eastAsia="ru-RU"/>
              </w:rPr>
            </w:pPr>
            <w:r>
              <w:rPr>
                <w:color w:val="000000"/>
                <w:szCs w:val="20"/>
              </w:rPr>
              <w:t>302,1</w:t>
            </w:r>
          </w:p>
        </w:tc>
        <w:tc>
          <w:tcPr>
            <w:tcW w:w="196" w:type="pct"/>
            <w:tcBorders>
              <w:top w:val="nil"/>
              <w:left w:val="nil"/>
              <w:bottom w:val="single" w:sz="4" w:space="0" w:color="auto"/>
              <w:right w:val="single" w:sz="4" w:space="0" w:color="auto"/>
            </w:tcBorders>
            <w:shd w:val="clear" w:color="auto" w:fill="auto"/>
            <w:noWrap/>
            <w:vAlign w:val="center"/>
            <w:hideMark/>
          </w:tcPr>
          <w:p w14:paraId="6A854384" w14:textId="5EA29341" w:rsidR="0015510A" w:rsidRPr="00E17AF3" w:rsidRDefault="0015510A" w:rsidP="0015510A">
            <w:pPr>
              <w:pStyle w:val="affb"/>
              <w:rPr>
                <w:lang w:eastAsia="ru-RU"/>
              </w:rPr>
            </w:pPr>
            <w:r>
              <w:rPr>
                <w:color w:val="000000"/>
                <w:szCs w:val="20"/>
              </w:rPr>
              <w:t>302,1</w:t>
            </w:r>
          </w:p>
        </w:tc>
        <w:tc>
          <w:tcPr>
            <w:tcW w:w="196" w:type="pct"/>
            <w:tcBorders>
              <w:top w:val="nil"/>
              <w:left w:val="nil"/>
              <w:bottom w:val="single" w:sz="4" w:space="0" w:color="auto"/>
              <w:right w:val="single" w:sz="4" w:space="0" w:color="auto"/>
            </w:tcBorders>
            <w:shd w:val="clear" w:color="auto" w:fill="auto"/>
            <w:noWrap/>
            <w:vAlign w:val="center"/>
            <w:hideMark/>
          </w:tcPr>
          <w:p w14:paraId="157C04A2" w14:textId="5116F536" w:rsidR="0015510A" w:rsidRPr="00E17AF3" w:rsidRDefault="0015510A" w:rsidP="0015510A">
            <w:pPr>
              <w:pStyle w:val="affb"/>
              <w:rPr>
                <w:lang w:eastAsia="ru-RU"/>
              </w:rPr>
            </w:pPr>
            <w:r>
              <w:rPr>
                <w:color w:val="000000"/>
                <w:szCs w:val="20"/>
              </w:rPr>
              <w:t>302,1</w:t>
            </w:r>
          </w:p>
        </w:tc>
        <w:tc>
          <w:tcPr>
            <w:tcW w:w="196" w:type="pct"/>
            <w:tcBorders>
              <w:top w:val="nil"/>
              <w:left w:val="nil"/>
              <w:bottom w:val="single" w:sz="4" w:space="0" w:color="auto"/>
              <w:right w:val="single" w:sz="4" w:space="0" w:color="auto"/>
            </w:tcBorders>
            <w:shd w:val="clear" w:color="auto" w:fill="auto"/>
            <w:noWrap/>
            <w:vAlign w:val="center"/>
            <w:hideMark/>
          </w:tcPr>
          <w:p w14:paraId="51CA80FC" w14:textId="79C87D3F" w:rsidR="0015510A" w:rsidRPr="00E17AF3" w:rsidRDefault="0015510A" w:rsidP="0015510A">
            <w:pPr>
              <w:pStyle w:val="affb"/>
              <w:rPr>
                <w:lang w:eastAsia="ru-RU"/>
              </w:rPr>
            </w:pPr>
            <w:r>
              <w:rPr>
                <w:color w:val="000000"/>
                <w:szCs w:val="20"/>
              </w:rPr>
              <w:t>302,1</w:t>
            </w:r>
          </w:p>
        </w:tc>
        <w:tc>
          <w:tcPr>
            <w:tcW w:w="196" w:type="pct"/>
            <w:tcBorders>
              <w:top w:val="nil"/>
              <w:left w:val="nil"/>
              <w:bottom w:val="single" w:sz="4" w:space="0" w:color="auto"/>
              <w:right w:val="single" w:sz="4" w:space="0" w:color="auto"/>
            </w:tcBorders>
            <w:shd w:val="clear" w:color="auto" w:fill="auto"/>
            <w:noWrap/>
            <w:vAlign w:val="center"/>
            <w:hideMark/>
          </w:tcPr>
          <w:p w14:paraId="60C31DFC" w14:textId="2AB68CDD" w:rsidR="0015510A" w:rsidRPr="00E17AF3" w:rsidRDefault="0015510A" w:rsidP="0015510A">
            <w:pPr>
              <w:pStyle w:val="affb"/>
              <w:rPr>
                <w:lang w:eastAsia="ru-RU"/>
              </w:rPr>
            </w:pPr>
            <w:r>
              <w:rPr>
                <w:color w:val="000000"/>
                <w:szCs w:val="20"/>
              </w:rPr>
              <w:t>302,1</w:t>
            </w:r>
          </w:p>
        </w:tc>
        <w:tc>
          <w:tcPr>
            <w:tcW w:w="196" w:type="pct"/>
            <w:tcBorders>
              <w:top w:val="nil"/>
              <w:left w:val="nil"/>
              <w:bottom w:val="single" w:sz="4" w:space="0" w:color="auto"/>
              <w:right w:val="single" w:sz="4" w:space="0" w:color="auto"/>
            </w:tcBorders>
            <w:shd w:val="clear" w:color="auto" w:fill="auto"/>
            <w:noWrap/>
            <w:vAlign w:val="center"/>
            <w:hideMark/>
          </w:tcPr>
          <w:p w14:paraId="38622F9A" w14:textId="10B4BC42" w:rsidR="0015510A" w:rsidRPr="00E17AF3" w:rsidRDefault="0015510A" w:rsidP="0015510A">
            <w:pPr>
              <w:pStyle w:val="affb"/>
              <w:rPr>
                <w:lang w:eastAsia="ru-RU"/>
              </w:rPr>
            </w:pPr>
            <w:r>
              <w:rPr>
                <w:color w:val="000000"/>
                <w:szCs w:val="20"/>
              </w:rPr>
              <w:t>300,5</w:t>
            </w:r>
          </w:p>
        </w:tc>
        <w:tc>
          <w:tcPr>
            <w:tcW w:w="196" w:type="pct"/>
            <w:tcBorders>
              <w:top w:val="nil"/>
              <w:left w:val="nil"/>
              <w:bottom w:val="single" w:sz="4" w:space="0" w:color="auto"/>
              <w:right w:val="single" w:sz="4" w:space="0" w:color="auto"/>
            </w:tcBorders>
            <w:shd w:val="clear" w:color="auto" w:fill="auto"/>
            <w:noWrap/>
            <w:vAlign w:val="center"/>
            <w:hideMark/>
          </w:tcPr>
          <w:p w14:paraId="29C905BB" w14:textId="1C489823" w:rsidR="0015510A" w:rsidRPr="00E17AF3" w:rsidRDefault="0015510A" w:rsidP="0015510A">
            <w:pPr>
              <w:pStyle w:val="affb"/>
              <w:rPr>
                <w:lang w:eastAsia="ru-RU"/>
              </w:rPr>
            </w:pPr>
            <w:r>
              <w:rPr>
                <w:color w:val="000000"/>
                <w:szCs w:val="20"/>
              </w:rPr>
              <w:t>300,5</w:t>
            </w:r>
          </w:p>
        </w:tc>
        <w:tc>
          <w:tcPr>
            <w:tcW w:w="196" w:type="pct"/>
            <w:tcBorders>
              <w:top w:val="nil"/>
              <w:left w:val="nil"/>
              <w:bottom w:val="single" w:sz="4" w:space="0" w:color="auto"/>
              <w:right w:val="single" w:sz="4" w:space="0" w:color="auto"/>
            </w:tcBorders>
            <w:shd w:val="clear" w:color="auto" w:fill="auto"/>
            <w:noWrap/>
            <w:vAlign w:val="center"/>
            <w:hideMark/>
          </w:tcPr>
          <w:p w14:paraId="1FEDA828" w14:textId="500A137B" w:rsidR="0015510A" w:rsidRPr="00E17AF3" w:rsidRDefault="0015510A" w:rsidP="0015510A">
            <w:pPr>
              <w:pStyle w:val="affb"/>
              <w:rPr>
                <w:lang w:eastAsia="ru-RU"/>
              </w:rPr>
            </w:pPr>
            <w:r>
              <w:rPr>
                <w:color w:val="000000"/>
                <w:szCs w:val="20"/>
              </w:rPr>
              <w:t>300,5</w:t>
            </w:r>
          </w:p>
        </w:tc>
        <w:tc>
          <w:tcPr>
            <w:tcW w:w="196" w:type="pct"/>
            <w:tcBorders>
              <w:top w:val="nil"/>
              <w:left w:val="nil"/>
              <w:bottom w:val="single" w:sz="4" w:space="0" w:color="auto"/>
              <w:right w:val="single" w:sz="4" w:space="0" w:color="auto"/>
            </w:tcBorders>
            <w:shd w:val="clear" w:color="auto" w:fill="auto"/>
            <w:noWrap/>
            <w:vAlign w:val="center"/>
            <w:hideMark/>
          </w:tcPr>
          <w:p w14:paraId="7B58DC79" w14:textId="11D14A37" w:rsidR="0015510A" w:rsidRPr="00E17AF3" w:rsidRDefault="0015510A" w:rsidP="0015510A">
            <w:pPr>
              <w:pStyle w:val="affb"/>
              <w:rPr>
                <w:lang w:eastAsia="ru-RU"/>
              </w:rPr>
            </w:pPr>
            <w:r>
              <w:rPr>
                <w:color w:val="000000"/>
                <w:szCs w:val="20"/>
              </w:rPr>
              <w:t>300,5</w:t>
            </w:r>
          </w:p>
        </w:tc>
        <w:tc>
          <w:tcPr>
            <w:tcW w:w="195" w:type="pct"/>
            <w:tcBorders>
              <w:top w:val="nil"/>
              <w:left w:val="nil"/>
              <w:bottom w:val="single" w:sz="4" w:space="0" w:color="auto"/>
              <w:right w:val="single" w:sz="4" w:space="0" w:color="auto"/>
            </w:tcBorders>
            <w:shd w:val="clear" w:color="auto" w:fill="auto"/>
            <w:noWrap/>
            <w:vAlign w:val="center"/>
            <w:hideMark/>
          </w:tcPr>
          <w:p w14:paraId="1B0EF4E9" w14:textId="44D0FD0A" w:rsidR="0015510A" w:rsidRPr="00E17AF3" w:rsidRDefault="0015510A" w:rsidP="0015510A">
            <w:pPr>
              <w:pStyle w:val="affb"/>
              <w:rPr>
                <w:lang w:eastAsia="ru-RU"/>
              </w:rPr>
            </w:pPr>
            <w:r>
              <w:rPr>
                <w:color w:val="000000"/>
                <w:szCs w:val="20"/>
              </w:rPr>
              <w:t>300,5</w:t>
            </w:r>
          </w:p>
        </w:tc>
      </w:tr>
      <w:tr w:rsidR="0015510A" w:rsidRPr="00E17AF3" w14:paraId="7593F621"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5064AA7" w14:textId="77777777" w:rsidR="0015510A" w:rsidRPr="00E17AF3" w:rsidRDefault="0015510A" w:rsidP="0015510A">
            <w:pPr>
              <w:pStyle w:val="affb"/>
              <w:rPr>
                <w:lang w:eastAsia="ru-RU"/>
              </w:rPr>
            </w:pPr>
            <w:r w:rsidRPr="00E17AF3">
              <w:rPr>
                <w:lang w:eastAsia="ru-RU"/>
              </w:rPr>
              <w:t>Полезный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3D6AC9DA" w14:textId="77777777" w:rsidR="0015510A" w:rsidRPr="00E17AF3" w:rsidRDefault="0015510A" w:rsidP="0015510A">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44CE7A39" w14:textId="23D5CB60" w:rsidR="0015510A" w:rsidRPr="000B6975" w:rsidRDefault="0015510A" w:rsidP="0015510A">
            <w:pPr>
              <w:pStyle w:val="affb"/>
              <w:rPr>
                <w:highlight w:val="lightGray"/>
                <w:lang w:eastAsia="ru-RU"/>
              </w:rPr>
            </w:pPr>
            <w:r>
              <w:rPr>
                <w:color w:val="000000"/>
                <w:szCs w:val="20"/>
              </w:rPr>
              <w:t>1189,15</w:t>
            </w:r>
          </w:p>
        </w:tc>
        <w:tc>
          <w:tcPr>
            <w:tcW w:w="196" w:type="pct"/>
            <w:tcBorders>
              <w:top w:val="nil"/>
              <w:left w:val="nil"/>
              <w:bottom w:val="single" w:sz="4" w:space="0" w:color="auto"/>
              <w:right w:val="single" w:sz="4" w:space="0" w:color="auto"/>
            </w:tcBorders>
            <w:shd w:val="clear" w:color="auto" w:fill="auto"/>
            <w:noWrap/>
            <w:vAlign w:val="center"/>
            <w:hideMark/>
          </w:tcPr>
          <w:p w14:paraId="4033C83B" w14:textId="6BF00153" w:rsidR="0015510A" w:rsidRPr="000B6975" w:rsidRDefault="0015510A" w:rsidP="0015510A">
            <w:pPr>
              <w:pStyle w:val="affb"/>
              <w:rPr>
                <w:highlight w:val="lightGray"/>
                <w:lang w:eastAsia="ru-RU"/>
              </w:rPr>
            </w:pPr>
            <w:r>
              <w:rPr>
                <w:color w:val="000000"/>
                <w:szCs w:val="20"/>
              </w:rPr>
              <w:t>1223,23</w:t>
            </w:r>
          </w:p>
        </w:tc>
        <w:tc>
          <w:tcPr>
            <w:tcW w:w="196" w:type="pct"/>
            <w:tcBorders>
              <w:top w:val="nil"/>
              <w:left w:val="nil"/>
              <w:bottom w:val="single" w:sz="4" w:space="0" w:color="auto"/>
              <w:right w:val="single" w:sz="4" w:space="0" w:color="auto"/>
            </w:tcBorders>
            <w:shd w:val="clear" w:color="auto" w:fill="auto"/>
            <w:noWrap/>
            <w:vAlign w:val="center"/>
            <w:hideMark/>
          </w:tcPr>
          <w:p w14:paraId="1D954C03" w14:textId="67B03E9E" w:rsidR="0015510A" w:rsidRPr="000B6975" w:rsidRDefault="0015510A" w:rsidP="0015510A">
            <w:pPr>
              <w:pStyle w:val="affb"/>
              <w:rPr>
                <w:highlight w:val="lightGray"/>
                <w:lang w:eastAsia="ru-RU"/>
              </w:rPr>
            </w:pPr>
            <w:r>
              <w:rPr>
                <w:color w:val="000000"/>
                <w:szCs w:val="20"/>
              </w:rPr>
              <w:t>1133,56</w:t>
            </w:r>
          </w:p>
        </w:tc>
        <w:tc>
          <w:tcPr>
            <w:tcW w:w="196" w:type="pct"/>
            <w:tcBorders>
              <w:top w:val="nil"/>
              <w:left w:val="nil"/>
              <w:bottom w:val="single" w:sz="4" w:space="0" w:color="auto"/>
              <w:right w:val="single" w:sz="4" w:space="0" w:color="auto"/>
            </w:tcBorders>
            <w:shd w:val="clear" w:color="auto" w:fill="auto"/>
            <w:noWrap/>
            <w:vAlign w:val="center"/>
            <w:hideMark/>
          </w:tcPr>
          <w:p w14:paraId="0391DAFF" w14:textId="2D54E5C8" w:rsidR="0015510A" w:rsidRPr="000B6975" w:rsidRDefault="0015510A" w:rsidP="0015510A">
            <w:pPr>
              <w:pStyle w:val="affb"/>
              <w:rPr>
                <w:highlight w:val="lightGray"/>
                <w:lang w:eastAsia="ru-RU"/>
              </w:rPr>
            </w:pPr>
            <w:r>
              <w:rPr>
                <w:color w:val="000000"/>
                <w:szCs w:val="20"/>
              </w:rPr>
              <w:t>1134,83</w:t>
            </w:r>
          </w:p>
        </w:tc>
        <w:tc>
          <w:tcPr>
            <w:tcW w:w="196" w:type="pct"/>
            <w:tcBorders>
              <w:top w:val="nil"/>
              <w:left w:val="nil"/>
              <w:bottom w:val="single" w:sz="4" w:space="0" w:color="auto"/>
              <w:right w:val="single" w:sz="4" w:space="0" w:color="auto"/>
            </w:tcBorders>
            <w:shd w:val="clear" w:color="auto" w:fill="auto"/>
            <w:noWrap/>
            <w:vAlign w:val="center"/>
            <w:hideMark/>
          </w:tcPr>
          <w:p w14:paraId="0D8B1C31" w14:textId="718513FC" w:rsidR="0015510A" w:rsidRPr="000B6975" w:rsidRDefault="0015510A" w:rsidP="0015510A">
            <w:pPr>
              <w:pStyle w:val="affb"/>
              <w:rPr>
                <w:highlight w:val="lightGray"/>
                <w:lang w:eastAsia="ru-RU"/>
              </w:rPr>
            </w:pPr>
            <w:r>
              <w:rPr>
                <w:color w:val="000000"/>
                <w:szCs w:val="20"/>
              </w:rPr>
              <w:t>1137,38</w:t>
            </w:r>
          </w:p>
        </w:tc>
        <w:tc>
          <w:tcPr>
            <w:tcW w:w="196" w:type="pct"/>
            <w:tcBorders>
              <w:top w:val="nil"/>
              <w:left w:val="nil"/>
              <w:bottom w:val="single" w:sz="4" w:space="0" w:color="auto"/>
              <w:right w:val="single" w:sz="4" w:space="0" w:color="auto"/>
            </w:tcBorders>
            <w:shd w:val="clear" w:color="auto" w:fill="auto"/>
            <w:noWrap/>
            <w:vAlign w:val="center"/>
            <w:hideMark/>
          </w:tcPr>
          <w:p w14:paraId="2CC53614" w14:textId="0E804E02" w:rsidR="0015510A" w:rsidRPr="000B6975" w:rsidRDefault="0015510A" w:rsidP="0015510A">
            <w:pPr>
              <w:pStyle w:val="affb"/>
              <w:rPr>
                <w:highlight w:val="lightGray"/>
                <w:lang w:eastAsia="ru-RU"/>
              </w:rPr>
            </w:pPr>
            <w:r>
              <w:rPr>
                <w:color w:val="000000"/>
                <w:szCs w:val="20"/>
              </w:rPr>
              <w:t>1135,04</w:t>
            </w:r>
          </w:p>
        </w:tc>
        <w:tc>
          <w:tcPr>
            <w:tcW w:w="196" w:type="pct"/>
            <w:tcBorders>
              <w:top w:val="nil"/>
              <w:left w:val="nil"/>
              <w:bottom w:val="single" w:sz="4" w:space="0" w:color="auto"/>
              <w:right w:val="single" w:sz="4" w:space="0" w:color="auto"/>
            </w:tcBorders>
            <w:shd w:val="clear" w:color="auto" w:fill="auto"/>
            <w:noWrap/>
            <w:vAlign w:val="center"/>
            <w:hideMark/>
          </w:tcPr>
          <w:p w14:paraId="24B87289" w14:textId="29E1C8EB" w:rsidR="0015510A" w:rsidRPr="000B6975" w:rsidRDefault="0015510A" w:rsidP="0015510A">
            <w:pPr>
              <w:pStyle w:val="affb"/>
              <w:rPr>
                <w:highlight w:val="lightGray"/>
                <w:lang w:eastAsia="ru-RU"/>
              </w:rPr>
            </w:pPr>
            <w:r>
              <w:rPr>
                <w:color w:val="000000"/>
                <w:szCs w:val="20"/>
              </w:rPr>
              <w:t>1141,30</w:t>
            </w:r>
          </w:p>
        </w:tc>
        <w:tc>
          <w:tcPr>
            <w:tcW w:w="196" w:type="pct"/>
            <w:tcBorders>
              <w:top w:val="nil"/>
              <w:left w:val="nil"/>
              <w:bottom w:val="single" w:sz="4" w:space="0" w:color="auto"/>
              <w:right w:val="single" w:sz="4" w:space="0" w:color="auto"/>
            </w:tcBorders>
            <w:shd w:val="clear" w:color="auto" w:fill="auto"/>
            <w:noWrap/>
            <w:vAlign w:val="center"/>
            <w:hideMark/>
          </w:tcPr>
          <w:p w14:paraId="530EC05E" w14:textId="6880A3FA" w:rsidR="0015510A" w:rsidRPr="000B6975" w:rsidRDefault="0015510A" w:rsidP="0015510A">
            <w:pPr>
              <w:pStyle w:val="affb"/>
              <w:rPr>
                <w:highlight w:val="lightGray"/>
                <w:lang w:eastAsia="ru-RU"/>
              </w:rPr>
            </w:pPr>
            <w:r>
              <w:rPr>
                <w:color w:val="000000"/>
                <w:szCs w:val="20"/>
              </w:rPr>
              <w:t>1141,30</w:t>
            </w:r>
          </w:p>
        </w:tc>
        <w:tc>
          <w:tcPr>
            <w:tcW w:w="196" w:type="pct"/>
            <w:tcBorders>
              <w:top w:val="nil"/>
              <w:left w:val="nil"/>
              <w:bottom w:val="single" w:sz="4" w:space="0" w:color="auto"/>
              <w:right w:val="single" w:sz="4" w:space="0" w:color="auto"/>
            </w:tcBorders>
            <w:shd w:val="clear" w:color="auto" w:fill="auto"/>
            <w:noWrap/>
            <w:vAlign w:val="center"/>
            <w:hideMark/>
          </w:tcPr>
          <w:p w14:paraId="77F6C4BD" w14:textId="1AC040BC" w:rsidR="0015510A" w:rsidRPr="000B6975" w:rsidRDefault="0015510A" w:rsidP="0015510A">
            <w:pPr>
              <w:pStyle w:val="affb"/>
              <w:rPr>
                <w:highlight w:val="lightGray"/>
                <w:lang w:eastAsia="ru-RU"/>
              </w:rPr>
            </w:pPr>
            <w:r>
              <w:rPr>
                <w:color w:val="000000"/>
                <w:szCs w:val="20"/>
              </w:rPr>
              <w:t>1141,30</w:t>
            </w:r>
          </w:p>
        </w:tc>
        <w:tc>
          <w:tcPr>
            <w:tcW w:w="196" w:type="pct"/>
            <w:tcBorders>
              <w:top w:val="nil"/>
              <w:left w:val="nil"/>
              <w:bottom w:val="single" w:sz="4" w:space="0" w:color="auto"/>
              <w:right w:val="single" w:sz="4" w:space="0" w:color="auto"/>
            </w:tcBorders>
            <w:shd w:val="clear" w:color="auto" w:fill="auto"/>
            <w:noWrap/>
            <w:vAlign w:val="center"/>
            <w:hideMark/>
          </w:tcPr>
          <w:p w14:paraId="50E68AC2" w14:textId="3E2C941D" w:rsidR="0015510A" w:rsidRPr="000B6975" w:rsidRDefault="0015510A" w:rsidP="0015510A">
            <w:pPr>
              <w:pStyle w:val="affb"/>
              <w:rPr>
                <w:highlight w:val="lightGray"/>
                <w:lang w:eastAsia="ru-RU"/>
              </w:rPr>
            </w:pPr>
            <w:r>
              <w:rPr>
                <w:color w:val="000000"/>
                <w:szCs w:val="20"/>
              </w:rPr>
              <w:t>1141,30</w:t>
            </w:r>
          </w:p>
        </w:tc>
        <w:tc>
          <w:tcPr>
            <w:tcW w:w="196" w:type="pct"/>
            <w:tcBorders>
              <w:top w:val="nil"/>
              <w:left w:val="nil"/>
              <w:bottom w:val="single" w:sz="4" w:space="0" w:color="auto"/>
              <w:right w:val="single" w:sz="4" w:space="0" w:color="auto"/>
            </w:tcBorders>
            <w:shd w:val="clear" w:color="auto" w:fill="auto"/>
            <w:noWrap/>
            <w:vAlign w:val="center"/>
            <w:hideMark/>
          </w:tcPr>
          <w:p w14:paraId="3766174F" w14:textId="243E5039" w:rsidR="0015510A" w:rsidRPr="000B6975" w:rsidRDefault="0015510A" w:rsidP="0015510A">
            <w:pPr>
              <w:pStyle w:val="affb"/>
              <w:rPr>
                <w:highlight w:val="lightGray"/>
                <w:lang w:eastAsia="ru-RU"/>
              </w:rPr>
            </w:pPr>
            <w:r>
              <w:rPr>
                <w:color w:val="000000"/>
                <w:szCs w:val="20"/>
              </w:rPr>
              <w:t>1141,30</w:t>
            </w:r>
          </w:p>
        </w:tc>
        <w:tc>
          <w:tcPr>
            <w:tcW w:w="196" w:type="pct"/>
            <w:tcBorders>
              <w:top w:val="nil"/>
              <w:left w:val="nil"/>
              <w:bottom w:val="single" w:sz="4" w:space="0" w:color="auto"/>
              <w:right w:val="single" w:sz="4" w:space="0" w:color="auto"/>
            </w:tcBorders>
            <w:shd w:val="clear" w:color="auto" w:fill="auto"/>
            <w:noWrap/>
            <w:vAlign w:val="center"/>
            <w:hideMark/>
          </w:tcPr>
          <w:p w14:paraId="6298FB94" w14:textId="3F4CAF20" w:rsidR="0015510A" w:rsidRPr="000B6975" w:rsidRDefault="0015510A" w:rsidP="0015510A">
            <w:pPr>
              <w:pStyle w:val="affb"/>
              <w:rPr>
                <w:highlight w:val="lightGray"/>
                <w:lang w:eastAsia="ru-RU"/>
              </w:rPr>
            </w:pPr>
            <w:r>
              <w:rPr>
                <w:color w:val="000000"/>
                <w:szCs w:val="20"/>
              </w:rPr>
              <w:t>1141,30</w:t>
            </w:r>
          </w:p>
        </w:tc>
        <w:tc>
          <w:tcPr>
            <w:tcW w:w="196" w:type="pct"/>
            <w:tcBorders>
              <w:top w:val="nil"/>
              <w:left w:val="nil"/>
              <w:bottom w:val="single" w:sz="4" w:space="0" w:color="auto"/>
              <w:right w:val="single" w:sz="4" w:space="0" w:color="auto"/>
            </w:tcBorders>
            <w:shd w:val="clear" w:color="auto" w:fill="auto"/>
            <w:noWrap/>
            <w:vAlign w:val="center"/>
            <w:hideMark/>
          </w:tcPr>
          <w:p w14:paraId="21F83A5A" w14:textId="70514031" w:rsidR="0015510A" w:rsidRPr="000B6975" w:rsidRDefault="0015510A" w:rsidP="0015510A">
            <w:pPr>
              <w:pStyle w:val="affb"/>
              <w:rPr>
                <w:highlight w:val="lightGray"/>
                <w:lang w:eastAsia="ru-RU"/>
              </w:rPr>
            </w:pPr>
            <w:r>
              <w:rPr>
                <w:color w:val="000000"/>
                <w:szCs w:val="20"/>
              </w:rPr>
              <w:t>1141,30</w:t>
            </w:r>
          </w:p>
        </w:tc>
        <w:tc>
          <w:tcPr>
            <w:tcW w:w="196" w:type="pct"/>
            <w:tcBorders>
              <w:top w:val="nil"/>
              <w:left w:val="nil"/>
              <w:bottom w:val="single" w:sz="4" w:space="0" w:color="auto"/>
              <w:right w:val="single" w:sz="4" w:space="0" w:color="auto"/>
            </w:tcBorders>
            <w:shd w:val="clear" w:color="auto" w:fill="auto"/>
            <w:noWrap/>
            <w:vAlign w:val="center"/>
            <w:hideMark/>
          </w:tcPr>
          <w:p w14:paraId="4AE36384" w14:textId="62E82BF8" w:rsidR="0015510A" w:rsidRPr="000B6975" w:rsidRDefault="0015510A" w:rsidP="0015510A">
            <w:pPr>
              <w:pStyle w:val="affb"/>
              <w:rPr>
                <w:highlight w:val="lightGray"/>
                <w:lang w:eastAsia="ru-RU"/>
              </w:rPr>
            </w:pPr>
            <w:r>
              <w:rPr>
                <w:color w:val="000000"/>
                <w:szCs w:val="20"/>
              </w:rPr>
              <w:t>1141,30</w:t>
            </w:r>
          </w:p>
        </w:tc>
        <w:tc>
          <w:tcPr>
            <w:tcW w:w="196" w:type="pct"/>
            <w:tcBorders>
              <w:top w:val="nil"/>
              <w:left w:val="nil"/>
              <w:bottom w:val="single" w:sz="4" w:space="0" w:color="auto"/>
              <w:right w:val="single" w:sz="4" w:space="0" w:color="auto"/>
            </w:tcBorders>
            <w:shd w:val="clear" w:color="auto" w:fill="auto"/>
            <w:noWrap/>
            <w:vAlign w:val="center"/>
            <w:hideMark/>
          </w:tcPr>
          <w:p w14:paraId="106D8A1C" w14:textId="120F4BDF" w:rsidR="0015510A" w:rsidRPr="000B6975" w:rsidRDefault="0015510A" w:rsidP="0015510A">
            <w:pPr>
              <w:pStyle w:val="affb"/>
              <w:rPr>
                <w:highlight w:val="lightGray"/>
                <w:lang w:eastAsia="ru-RU"/>
              </w:rPr>
            </w:pPr>
            <w:r>
              <w:rPr>
                <w:color w:val="000000"/>
                <w:szCs w:val="20"/>
              </w:rPr>
              <w:t>1141,30</w:t>
            </w:r>
          </w:p>
        </w:tc>
        <w:tc>
          <w:tcPr>
            <w:tcW w:w="196" w:type="pct"/>
            <w:tcBorders>
              <w:top w:val="nil"/>
              <w:left w:val="nil"/>
              <w:bottom w:val="single" w:sz="4" w:space="0" w:color="auto"/>
              <w:right w:val="single" w:sz="4" w:space="0" w:color="auto"/>
            </w:tcBorders>
            <w:shd w:val="clear" w:color="auto" w:fill="auto"/>
            <w:noWrap/>
            <w:vAlign w:val="center"/>
            <w:hideMark/>
          </w:tcPr>
          <w:p w14:paraId="55580EC4" w14:textId="442AAE40" w:rsidR="0015510A" w:rsidRPr="000B6975" w:rsidRDefault="0015510A" w:rsidP="0015510A">
            <w:pPr>
              <w:pStyle w:val="affb"/>
              <w:rPr>
                <w:highlight w:val="lightGray"/>
                <w:lang w:eastAsia="ru-RU"/>
              </w:rPr>
            </w:pPr>
            <w:r>
              <w:rPr>
                <w:color w:val="000000"/>
                <w:szCs w:val="20"/>
              </w:rPr>
              <w:t>1141,30</w:t>
            </w:r>
          </w:p>
        </w:tc>
        <w:tc>
          <w:tcPr>
            <w:tcW w:w="196" w:type="pct"/>
            <w:tcBorders>
              <w:top w:val="nil"/>
              <w:left w:val="nil"/>
              <w:bottom w:val="single" w:sz="4" w:space="0" w:color="auto"/>
              <w:right w:val="single" w:sz="4" w:space="0" w:color="auto"/>
            </w:tcBorders>
            <w:shd w:val="clear" w:color="auto" w:fill="auto"/>
            <w:noWrap/>
            <w:vAlign w:val="center"/>
            <w:hideMark/>
          </w:tcPr>
          <w:p w14:paraId="2E3B50B1" w14:textId="206BF53D" w:rsidR="0015510A" w:rsidRPr="000B6975" w:rsidRDefault="0015510A" w:rsidP="0015510A">
            <w:pPr>
              <w:pStyle w:val="affb"/>
              <w:rPr>
                <w:highlight w:val="lightGray"/>
                <w:lang w:eastAsia="ru-RU"/>
              </w:rPr>
            </w:pPr>
            <w:r>
              <w:rPr>
                <w:color w:val="000000"/>
                <w:szCs w:val="20"/>
              </w:rPr>
              <w:t>1135,44</w:t>
            </w:r>
          </w:p>
        </w:tc>
        <w:tc>
          <w:tcPr>
            <w:tcW w:w="196" w:type="pct"/>
            <w:tcBorders>
              <w:top w:val="nil"/>
              <w:left w:val="nil"/>
              <w:bottom w:val="single" w:sz="4" w:space="0" w:color="auto"/>
              <w:right w:val="single" w:sz="4" w:space="0" w:color="auto"/>
            </w:tcBorders>
            <w:shd w:val="clear" w:color="auto" w:fill="auto"/>
            <w:noWrap/>
            <w:vAlign w:val="center"/>
            <w:hideMark/>
          </w:tcPr>
          <w:p w14:paraId="349367D3" w14:textId="24776D52" w:rsidR="0015510A" w:rsidRPr="000B6975" w:rsidRDefault="0015510A" w:rsidP="0015510A">
            <w:pPr>
              <w:pStyle w:val="affb"/>
              <w:rPr>
                <w:highlight w:val="lightGray"/>
                <w:lang w:eastAsia="ru-RU"/>
              </w:rPr>
            </w:pPr>
            <w:r>
              <w:rPr>
                <w:color w:val="000000"/>
                <w:szCs w:val="20"/>
              </w:rPr>
              <w:t>1135,44</w:t>
            </w:r>
          </w:p>
        </w:tc>
        <w:tc>
          <w:tcPr>
            <w:tcW w:w="196" w:type="pct"/>
            <w:tcBorders>
              <w:top w:val="nil"/>
              <w:left w:val="nil"/>
              <w:bottom w:val="single" w:sz="4" w:space="0" w:color="auto"/>
              <w:right w:val="single" w:sz="4" w:space="0" w:color="auto"/>
            </w:tcBorders>
            <w:shd w:val="clear" w:color="auto" w:fill="auto"/>
            <w:noWrap/>
            <w:vAlign w:val="center"/>
            <w:hideMark/>
          </w:tcPr>
          <w:p w14:paraId="1602D51C" w14:textId="492FFDCA" w:rsidR="0015510A" w:rsidRPr="000B6975" w:rsidRDefault="0015510A" w:rsidP="0015510A">
            <w:pPr>
              <w:pStyle w:val="affb"/>
              <w:rPr>
                <w:highlight w:val="lightGray"/>
                <w:lang w:eastAsia="ru-RU"/>
              </w:rPr>
            </w:pPr>
            <w:r>
              <w:rPr>
                <w:color w:val="000000"/>
                <w:szCs w:val="20"/>
              </w:rPr>
              <w:t>1135,44</w:t>
            </w:r>
          </w:p>
        </w:tc>
        <w:tc>
          <w:tcPr>
            <w:tcW w:w="196" w:type="pct"/>
            <w:tcBorders>
              <w:top w:val="nil"/>
              <w:left w:val="nil"/>
              <w:bottom w:val="single" w:sz="4" w:space="0" w:color="auto"/>
              <w:right w:val="single" w:sz="4" w:space="0" w:color="auto"/>
            </w:tcBorders>
            <w:shd w:val="clear" w:color="auto" w:fill="auto"/>
            <w:noWrap/>
            <w:vAlign w:val="center"/>
            <w:hideMark/>
          </w:tcPr>
          <w:p w14:paraId="05B64348" w14:textId="06E48EFD" w:rsidR="0015510A" w:rsidRPr="000B6975" w:rsidRDefault="0015510A" w:rsidP="0015510A">
            <w:pPr>
              <w:pStyle w:val="affb"/>
              <w:rPr>
                <w:highlight w:val="lightGray"/>
                <w:lang w:eastAsia="ru-RU"/>
              </w:rPr>
            </w:pPr>
            <w:r>
              <w:rPr>
                <w:color w:val="000000"/>
                <w:szCs w:val="20"/>
              </w:rPr>
              <w:t>1135,44</w:t>
            </w:r>
          </w:p>
        </w:tc>
        <w:tc>
          <w:tcPr>
            <w:tcW w:w="195" w:type="pct"/>
            <w:tcBorders>
              <w:top w:val="nil"/>
              <w:left w:val="nil"/>
              <w:bottom w:val="single" w:sz="4" w:space="0" w:color="auto"/>
              <w:right w:val="single" w:sz="4" w:space="0" w:color="auto"/>
            </w:tcBorders>
            <w:shd w:val="clear" w:color="auto" w:fill="auto"/>
            <w:noWrap/>
            <w:vAlign w:val="center"/>
            <w:hideMark/>
          </w:tcPr>
          <w:p w14:paraId="3C3FC5CC" w14:textId="16EB3C17" w:rsidR="0015510A" w:rsidRPr="000B6975" w:rsidRDefault="0015510A" w:rsidP="0015510A">
            <w:pPr>
              <w:pStyle w:val="affb"/>
              <w:rPr>
                <w:highlight w:val="lightGray"/>
                <w:lang w:eastAsia="ru-RU"/>
              </w:rPr>
            </w:pPr>
            <w:r>
              <w:rPr>
                <w:color w:val="000000"/>
                <w:szCs w:val="20"/>
              </w:rPr>
              <w:t>1135,44</w:t>
            </w:r>
          </w:p>
        </w:tc>
      </w:tr>
      <w:tr w:rsidR="0015510A" w:rsidRPr="00E17AF3" w14:paraId="0ED937FF"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485633B8" w14:textId="77777777" w:rsidR="0015510A" w:rsidRPr="00E17AF3" w:rsidRDefault="0015510A" w:rsidP="0015510A">
            <w:pPr>
              <w:pStyle w:val="affb"/>
              <w:rPr>
                <w:lang w:eastAsia="ru-RU"/>
              </w:rPr>
            </w:pPr>
            <w:r w:rsidRPr="00E17AF3">
              <w:rPr>
                <w:lang w:eastAsia="ru-RU"/>
              </w:rPr>
              <w:t>Удельный расход топлива на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2E0AEAB1" w14:textId="77777777" w:rsidR="0015510A" w:rsidRPr="00E17AF3" w:rsidRDefault="0015510A" w:rsidP="0015510A">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73DA61C3" w14:textId="4471FF72" w:rsidR="0015510A" w:rsidRPr="00E17AF3" w:rsidRDefault="0015510A" w:rsidP="0015510A">
            <w:pPr>
              <w:pStyle w:val="affb"/>
              <w:rPr>
                <w:lang w:eastAsia="ru-RU"/>
              </w:rPr>
            </w:pPr>
            <w:r>
              <w:rPr>
                <w:color w:val="000000"/>
                <w:szCs w:val="20"/>
              </w:rPr>
              <w:t>167,56</w:t>
            </w:r>
          </w:p>
        </w:tc>
        <w:tc>
          <w:tcPr>
            <w:tcW w:w="196" w:type="pct"/>
            <w:tcBorders>
              <w:top w:val="nil"/>
              <w:left w:val="nil"/>
              <w:bottom w:val="single" w:sz="4" w:space="0" w:color="auto"/>
              <w:right w:val="single" w:sz="4" w:space="0" w:color="auto"/>
            </w:tcBorders>
            <w:shd w:val="clear" w:color="auto" w:fill="auto"/>
            <w:noWrap/>
            <w:vAlign w:val="center"/>
            <w:hideMark/>
          </w:tcPr>
          <w:p w14:paraId="1BE57166" w14:textId="0F3D0D64" w:rsidR="0015510A" w:rsidRPr="00E17AF3" w:rsidRDefault="0015510A" w:rsidP="0015510A">
            <w:pPr>
              <w:pStyle w:val="affb"/>
              <w:rPr>
                <w:lang w:eastAsia="ru-RU"/>
              </w:rPr>
            </w:pPr>
            <w:r>
              <w:rPr>
                <w:color w:val="000000"/>
                <w:szCs w:val="20"/>
              </w:rPr>
              <w:t>173,00</w:t>
            </w:r>
          </w:p>
        </w:tc>
        <w:tc>
          <w:tcPr>
            <w:tcW w:w="196" w:type="pct"/>
            <w:tcBorders>
              <w:top w:val="nil"/>
              <w:left w:val="nil"/>
              <w:bottom w:val="single" w:sz="4" w:space="0" w:color="auto"/>
              <w:right w:val="single" w:sz="4" w:space="0" w:color="auto"/>
            </w:tcBorders>
            <w:shd w:val="clear" w:color="auto" w:fill="auto"/>
            <w:noWrap/>
            <w:vAlign w:val="center"/>
            <w:hideMark/>
          </w:tcPr>
          <w:p w14:paraId="4C3C1DC3" w14:textId="4D57B186" w:rsidR="0015510A" w:rsidRPr="00E17AF3" w:rsidRDefault="0015510A" w:rsidP="0015510A">
            <w:pPr>
              <w:pStyle w:val="affb"/>
              <w:rPr>
                <w:lang w:eastAsia="ru-RU"/>
              </w:rPr>
            </w:pPr>
            <w:r>
              <w:rPr>
                <w:color w:val="000000"/>
                <w:szCs w:val="20"/>
              </w:rPr>
              <w:t>173,00</w:t>
            </w:r>
          </w:p>
        </w:tc>
        <w:tc>
          <w:tcPr>
            <w:tcW w:w="196" w:type="pct"/>
            <w:tcBorders>
              <w:top w:val="nil"/>
              <w:left w:val="nil"/>
              <w:bottom w:val="single" w:sz="4" w:space="0" w:color="auto"/>
              <w:right w:val="single" w:sz="4" w:space="0" w:color="auto"/>
            </w:tcBorders>
            <w:shd w:val="clear" w:color="auto" w:fill="auto"/>
            <w:noWrap/>
            <w:vAlign w:val="center"/>
            <w:hideMark/>
          </w:tcPr>
          <w:p w14:paraId="394E9529" w14:textId="61062292" w:rsidR="0015510A" w:rsidRPr="00E17AF3" w:rsidRDefault="0015510A" w:rsidP="0015510A">
            <w:pPr>
              <w:pStyle w:val="affb"/>
              <w:rPr>
                <w:lang w:eastAsia="ru-RU"/>
              </w:rPr>
            </w:pPr>
            <w:r>
              <w:rPr>
                <w:color w:val="000000"/>
                <w:szCs w:val="20"/>
              </w:rPr>
              <w:t>173,00</w:t>
            </w:r>
          </w:p>
        </w:tc>
        <w:tc>
          <w:tcPr>
            <w:tcW w:w="196" w:type="pct"/>
            <w:tcBorders>
              <w:top w:val="nil"/>
              <w:left w:val="nil"/>
              <w:bottom w:val="single" w:sz="4" w:space="0" w:color="auto"/>
              <w:right w:val="single" w:sz="4" w:space="0" w:color="auto"/>
            </w:tcBorders>
            <w:shd w:val="clear" w:color="auto" w:fill="auto"/>
            <w:noWrap/>
            <w:vAlign w:val="center"/>
            <w:hideMark/>
          </w:tcPr>
          <w:p w14:paraId="16BD1F23" w14:textId="353560AA" w:rsidR="0015510A" w:rsidRPr="00E17AF3" w:rsidRDefault="0015510A" w:rsidP="0015510A">
            <w:pPr>
              <w:pStyle w:val="affb"/>
              <w:rPr>
                <w:lang w:eastAsia="ru-RU"/>
              </w:rPr>
            </w:pPr>
            <w:r>
              <w:rPr>
                <w:color w:val="000000"/>
                <w:szCs w:val="20"/>
              </w:rPr>
              <w:t>173,00</w:t>
            </w:r>
          </w:p>
        </w:tc>
        <w:tc>
          <w:tcPr>
            <w:tcW w:w="196" w:type="pct"/>
            <w:tcBorders>
              <w:top w:val="nil"/>
              <w:left w:val="nil"/>
              <w:bottom w:val="single" w:sz="4" w:space="0" w:color="auto"/>
              <w:right w:val="single" w:sz="4" w:space="0" w:color="auto"/>
            </w:tcBorders>
            <w:shd w:val="clear" w:color="auto" w:fill="auto"/>
            <w:noWrap/>
            <w:vAlign w:val="center"/>
            <w:hideMark/>
          </w:tcPr>
          <w:p w14:paraId="70604200" w14:textId="7621D226" w:rsidR="0015510A" w:rsidRPr="00E17AF3" w:rsidRDefault="0015510A" w:rsidP="0015510A">
            <w:pPr>
              <w:pStyle w:val="affb"/>
              <w:rPr>
                <w:lang w:eastAsia="ru-RU"/>
              </w:rPr>
            </w:pPr>
            <w:r>
              <w:rPr>
                <w:color w:val="000000"/>
                <w:szCs w:val="20"/>
              </w:rPr>
              <w:t>173,00</w:t>
            </w:r>
          </w:p>
        </w:tc>
        <w:tc>
          <w:tcPr>
            <w:tcW w:w="196" w:type="pct"/>
            <w:tcBorders>
              <w:top w:val="nil"/>
              <w:left w:val="nil"/>
              <w:bottom w:val="single" w:sz="4" w:space="0" w:color="auto"/>
              <w:right w:val="single" w:sz="4" w:space="0" w:color="auto"/>
            </w:tcBorders>
            <w:shd w:val="clear" w:color="auto" w:fill="auto"/>
            <w:noWrap/>
            <w:vAlign w:val="center"/>
            <w:hideMark/>
          </w:tcPr>
          <w:p w14:paraId="37D0F45C" w14:textId="1D1DF303" w:rsidR="0015510A" w:rsidRPr="00E17AF3" w:rsidRDefault="0015510A" w:rsidP="0015510A">
            <w:pPr>
              <w:pStyle w:val="affb"/>
              <w:rPr>
                <w:lang w:eastAsia="ru-RU"/>
              </w:rPr>
            </w:pPr>
            <w:r>
              <w:rPr>
                <w:color w:val="000000"/>
                <w:szCs w:val="20"/>
              </w:rPr>
              <w:t>173,00</w:t>
            </w:r>
          </w:p>
        </w:tc>
        <w:tc>
          <w:tcPr>
            <w:tcW w:w="196" w:type="pct"/>
            <w:tcBorders>
              <w:top w:val="nil"/>
              <w:left w:val="nil"/>
              <w:bottom w:val="single" w:sz="4" w:space="0" w:color="auto"/>
              <w:right w:val="single" w:sz="4" w:space="0" w:color="auto"/>
            </w:tcBorders>
            <w:shd w:val="clear" w:color="auto" w:fill="auto"/>
            <w:noWrap/>
            <w:vAlign w:val="center"/>
            <w:hideMark/>
          </w:tcPr>
          <w:p w14:paraId="663B38B9" w14:textId="29F67426" w:rsidR="0015510A" w:rsidRPr="00E17AF3" w:rsidRDefault="0015510A" w:rsidP="0015510A">
            <w:pPr>
              <w:pStyle w:val="affb"/>
              <w:rPr>
                <w:lang w:eastAsia="ru-RU"/>
              </w:rPr>
            </w:pPr>
            <w:r>
              <w:rPr>
                <w:color w:val="000000"/>
                <w:szCs w:val="20"/>
              </w:rPr>
              <w:t>173,00</w:t>
            </w:r>
          </w:p>
        </w:tc>
        <w:tc>
          <w:tcPr>
            <w:tcW w:w="196" w:type="pct"/>
            <w:tcBorders>
              <w:top w:val="nil"/>
              <w:left w:val="nil"/>
              <w:bottom w:val="single" w:sz="4" w:space="0" w:color="auto"/>
              <w:right w:val="single" w:sz="4" w:space="0" w:color="auto"/>
            </w:tcBorders>
            <w:shd w:val="clear" w:color="auto" w:fill="auto"/>
            <w:noWrap/>
            <w:vAlign w:val="center"/>
            <w:hideMark/>
          </w:tcPr>
          <w:p w14:paraId="08FC001B" w14:textId="21F15267" w:rsidR="0015510A" w:rsidRPr="00E17AF3" w:rsidRDefault="0015510A" w:rsidP="0015510A">
            <w:pPr>
              <w:pStyle w:val="affb"/>
              <w:rPr>
                <w:lang w:eastAsia="ru-RU"/>
              </w:rPr>
            </w:pPr>
            <w:r>
              <w:rPr>
                <w:color w:val="000000"/>
                <w:szCs w:val="20"/>
              </w:rPr>
              <w:t>173</w:t>
            </w:r>
          </w:p>
        </w:tc>
        <w:tc>
          <w:tcPr>
            <w:tcW w:w="196" w:type="pct"/>
            <w:tcBorders>
              <w:top w:val="nil"/>
              <w:left w:val="nil"/>
              <w:bottom w:val="single" w:sz="4" w:space="0" w:color="auto"/>
              <w:right w:val="single" w:sz="4" w:space="0" w:color="auto"/>
            </w:tcBorders>
            <w:shd w:val="clear" w:color="auto" w:fill="auto"/>
            <w:noWrap/>
            <w:vAlign w:val="center"/>
            <w:hideMark/>
          </w:tcPr>
          <w:p w14:paraId="469CB8B1" w14:textId="21E982AC" w:rsidR="0015510A" w:rsidRPr="00E17AF3" w:rsidRDefault="0015510A" w:rsidP="0015510A">
            <w:pPr>
              <w:pStyle w:val="affb"/>
              <w:rPr>
                <w:lang w:eastAsia="ru-RU"/>
              </w:rPr>
            </w:pPr>
            <w:r>
              <w:rPr>
                <w:color w:val="000000"/>
                <w:szCs w:val="20"/>
              </w:rPr>
              <w:t>173</w:t>
            </w:r>
          </w:p>
        </w:tc>
        <w:tc>
          <w:tcPr>
            <w:tcW w:w="196" w:type="pct"/>
            <w:tcBorders>
              <w:top w:val="nil"/>
              <w:left w:val="nil"/>
              <w:bottom w:val="single" w:sz="4" w:space="0" w:color="auto"/>
              <w:right w:val="single" w:sz="4" w:space="0" w:color="auto"/>
            </w:tcBorders>
            <w:shd w:val="clear" w:color="auto" w:fill="auto"/>
            <w:noWrap/>
            <w:vAlign w:val="center"/>
            <w:hideMark/>
          </w:tcPr>
          <w:p w14:paraId="05663093" w14:textId="34BA1047" w:rsidR="0015510A" w:rsidRPr="00E17AF3" w:rsidRDefault="0015510A" w:rsidP="0015510A">
            <w:pPr>
              <w:pStyle w:val="affb"/>
              <w:rPr>
                <w:lang w:eastAsia="ru-RU"/>
              </w:rPr>
            </w:pPr>
            <w:r>
              <w:rPr>
                <w:color w:val="000000"/>
                <w:szCs w:val="20"/>
              </w:rPr>
              <w:t>173</w:t>
            </w:r>
          </w:p>
        </w:tc>
        <w:tc>
          <w:tcPr>
            <w:tcW w:w="196" w:type="pct"/>
            <w:tcBorders>
              <w:top w:val="nil"/>
              <w:left w:val="nil"/>
              <w:bottom w:val="single" w:sz="4" w:space="0" w:color="auto"/>
              <w:right w:val="single" w:sz="4" w:space="0" w:color="auto"/>
            </w:tcBorders>
            <w:shd w:val="clear" w:color="auto" w:fill="auto"/>
            <w:noWrap/>
            <w:vAlign w:val="center"/>
            <w:hideMark/>
          </w:tcPr>
          <w:p w14:paraId="3C623BD0" w14:textId="20F46A9D" w:rsidR="0015510A" w:rsidRPr="00E17AF3" w:rsidRDefault="0015510A" w:rsidP="0015510A">
            <w:pPr>
              <w:pStyle w:val="affb"/>
              <w:rPr>
                <w:lang w:eastAsia="ru-RU"/>
              </w:rPr>
            </w:pPr>
            <w:r>
              <w:rPr>
                <w:color w:val="000000"/>
                <w:szCs w:val="20"/>
              </w:rPr>
              <w:t>173</w:t>
            </w:r>
          </w:p>
        </w:tc>
        <w:tc>
          <w:tcPr>
            <w:tcW w:w="196" w:type="pct"/>
            <w:tcBorders>
              <w:top w:val="nil"/>
              <w:left w:val="nil"/>
              <w:bottom w:val="single" w:sz="4" w:space="0" w:color="auto"/>
              <w:right w:val="single" w:sz="4" w:space="0" w:color="auto"/>
            </w:tcBorders>
            <w:shd w:val="clear" w:color="auto" w:fill="auto"/>
            <w:noWrap/>
            <w:vAlign w:val="center"/>
            <w:hideMark/>
          </w:tcPr>
          <w:p w14:paraId="1F9D6E2F" w14:textId="44D1886D" w:rsidR="0015510A" w:rsidRPr="00E17AF3" w:rsidRDefault="0015510A" w:rsidP="0015510A">
            <w:pPr>
              <w:pStyle w:val="affb"/>
              <w:rPr>
                <w:lang w:eastAsia="ru-RU"/>
              </w:rPr>
            </w:pPr>
            <w:r>
              <w:rPr>
                <w:color w:val="000000"/>
                <w:szCs w:val="20"/>
              </w:rPr>
              <w:t>173</w:t>
            </w:r>
          </w:p>
        </w:tc>
        <w:tc>
          <w:tcPr>
            <w:tcW w:w="196" w:type="pct"/>
            <w:tcBorders>
              <w:top w:val="nil"/>
              <w:left w:val="nil"/>
              <w:bottom w:val="single" w:sz="4" w:space="0" w:color="auto"/>
              <w:right w:val="single" w:sz="4" w:space="0" w:color="auto"/>
            </w:tcBorders>
            <w:shd w:val="clear" w:color="auto" w:fill="auto"/>
            <w:noWrap/>
            <w:vAlign w:val="center"/>
            <w:hideMark/>
          </w:tcPr>
          <w:p w14:paraId="7598CFD2" w14:textId="7E271821" w:rsidR="0015510A" w:rsidRPr="00E17AF3" w:rsidRDefault="0015510A" w:rsidP="0015510A">
            <w:pPr>
              <w:pStyle w:val="affb"/>
              <w:rPr>
                <w:lang w:eastAsia="ru-RU"/>
              </w:rPr>
            </w:pPr>
            <w:r>
              <w:rPr>
                <w:color w:val="000000"/>
                <w:szCs w:val="20"/>
              </w:rPr>
              <w:t>173</w:t>
            </w:r>
          </w:p>
        </w:tc>
        <w:tc>
          <w:tcPr>
            <w:tcW w:w="196" w:type="pct"/>
            <w:tcBorders>
              <w:top w:val="nil"/>
              <w:left w:val="nil"/>
              <w:bottom w:val="single" w:sz="4" w:space="0" w:color="auto"/>
              <w:right w:val="single" w:sz="4" w:space="0" w:color="auto"/>
            </w:tcBorders>
            <w:shd w:val="clear" w:color="auto" w:fill="auto"/>
            <w:noWrap/>
            <w:vAlign w:val="center"/>
            <w:hideMark/>
          </w:tcPr>
          <w:p w14:paraId="0269A7D3" w14:textId="6A457EAF" w:rsidR="0015510A" w:rsidRPr="00E17AF3" w:rsidRDefault="0015510A" w:rsidP="0015510A">
            <w:pPr>
              <w:pStyle w:val="affb"/>
              <w:rPr>
                <w:lang w:eastAsia="ru-RU"/>
              </w:rPr>
            </w:pPr>
            <w:r>
              <w:rPr>
                <w:color w:val="000000"/>
                <w:szCs w:val="20"/>
              </w:rPr>
              <w:t>173</w:t>
            </w:r>
          </w:p>
        </w:tc>
        <w:tc>
          <w:tcPr>
            <w:tcW w:w="196" w:type="pct"/>
            <w:tcBorders>
              <w:top w:val="nil"/>
              <w:left w:val="nil"/>
              <w:bottom w:val="single" w:sz="4" w:space="0" w:color="auto"/>
              <w:right w:val="single" w:sz="4" w:space="0" w:color="auto"/>
            </w:tcBorders>
            <w:shd w:val="clear" w:color="auto" w:fill="auto"/>
            <w:noWrap/>
            <w:vAlign w:val="center"/>
            <w:hideMark/>
          </w:tcPr>
          <w:p w14:paraId="2A57F8EF" w14:textId="0BDAE271" w:rsidR="0015510A" w:rsidRPr="00E17AF3" w:rsidRDefault="0015510A" w:rsidP="0015510A">
            <w:pPr>
              <w:pStyle w:val="affb"/>
              <w:rPr>
                <w:lang w:eastAsia="ru-RU"/>
              </w:rPr>
            </w:pPr>
            <w:r>
              <w:rPr>
                <w:color w:val="000000"/>
                <w:szCs w:val="20"/>
              </w:rPr>
              <w:t>173</w:t>
            </w:r>
          </w:p>
        </w:tc>
        <w:tc>
          <w:tcPr>
            <w:tcW w:w="196" w:type="pct"/>
            <w:tcBorders>
              <w:top w:val="nil"/>
              <w:left w:val="nil"/>
              <w:bottom w:val="single" w:sz="4" w:space="0" w:color="auto"/>
              <w:right w:val="single" w:sz="4" w:space="0" w:color="auto"/>
            </w:tcBorders>
            <w:shd w:val="clear" w:color="auto" w:fill="auto"/>
            <w:noWrap/>
            <w:vAlign w:val="center"/>
            <w:hideMark/>
          </w:tcPr>
          <w:p w14:paraId="0BF5B3E9" w14:textId="61F6A995" w:rsidR="0015510A" w:rsidRPr="00E17AF3" w:rsidRDefault="0015510A" w:rsidP="0015510A">
            <w:pPr>
              <w:pStyle w:val="affb"/>
              <w:rPr>
                <w:lang w:eastAsia="ru-RU"/>
              </w:rPr>
            </w:pPr>
            <w:r>
              <w:rPr>
                <w:color w:val="000000"/>
                <w:szCs w:val="20"/>
              </w:rPr>
              <w:t>173</w:t>
            </w:r>
          </w:p>
        </w:tc>
        <w:tc>
          <w:tcPr>
            <w:tcW w:w="196" w:type="pct"/>
            <w:tcBorders>
              <w:top w:val="nil"/>
              <w:left w:val="nil"/>
              <w:bottom w:val="single" w:sz="4" w:space="0" w:color="auto"/>
              <w:right w:val="single" w:sz="4" w:space="0" w:color="auto"/>
            </w:tcBorders>
            <w:shd w:val="clear" w:color="auto" w:fill="auto"/>
            <w:noWrap/>
            <w:vAlign w:val="center"/>
            <w:hideMark/>
          </w:tcPr>
          <w:p w14:paraId="6C0395E8" w14:textId="4E8109F6" w:rsidR="0015510A" w:rsidRPr="00E17AF3" w:rsidRDefault="0015510A" w:rsidP="0015510A">
            <w:pPr>
              <w:pStyle w:val="affb"/>
              <w:rPr>
                <w:lang w:eastAsia="ru-RU"/>
              </w:rPr>
            </w:pPr>
            <w:r>
              <w:rPr>
                <w:color w:val="000000"/>
                <w:szCs w:val="20"/>
              </w:rPr>
              <w:t>173</w:t>
            </w:r>
          </w:p>
        </w:tc>
        <w:tc>
          <w:tcPr>
            <w:tcW w:w="196" w:type="pct"/>
            <w:tcBorders>
              <w:top w:val="nil"/>
              <w:left w:val="nil"/>
              <w:bottom w:val="single" w:sz="4" w:space="0" w:color="auto"/>
              <w:right w:val="single" w:sz="4" w:space="0" w:color="auto"/>
            </w:tcBorders>
            <w:shd w:val="clear" w:color="auto" w:fill="auto"/>
            <w:noWrap/>
            <w:vAlign w:val="center"/>
            <w:hideMark/>
          </w:tcPr>
          <w:p w14:paraId="609AE22F" w14:textId="7AA53609" w:rsidR="0015510A" w:rsidRPr="00E17AF3" w:rsidRDefault="0015510A" w:rsidP="0015510A">
            <w:pPr>
              <w:pStyle w:val="affb"/>
              <w:rPr>
                <w:lang w:eastAsia="ru-RU"/>
              </w:rPr>
            </w:pPr>
            <w:r>
              <w:rPr>
                <w:color w:val="000000"/>
                <w:szCs w:val="20"/>
              </w:rPr>
              <w:t>173</w:t>
            </w:r>
          </w:p>
        </w:tc>
        <w:tc>
          <w:tcPr>
            <w:tcW w:w="196" w:type="pct"/>
            <w:tcBorders>
              <w:top w:val="nil"/>
              <w:left w:val="nil"/>
              <w:bottom w:val="single" w:sz="4" w:space="0" w:color="auto"/>
              <w:right w:val="single" w:sz="4" w:space="0" w:color="auto"/>
            </w:tcBorders>
            <w:shd w:val="clear" w:color="auto" w:fill="auto"/>
            <w:noWrap/>
            <w:vAlign w:val="center"/>
            <w:hideMark/>
          </w:tcPr>
          <w:p w14:paraId="30E41D7C" w14:textId="1E8855A3" w:rsidR="0015510A" w:rsidRPr="00E17AF3" w:rsidRDefault="0015510A" w:rsidP="0015510A">
            <w:pPr>
              <w:pStyle w:val="affb"/>
              <w:rPr>
                <w:lang w:eastAsia="ru-RU"/>
              </w:rPr>
            </w:pPr>
            <w:r>
              <w:rPr>
                <w:color w:val="000000"/>
                <w:szCs w:val="20"/>
              </w:rPr>
              <w:t>173</w:t>
            </w:r>
          </w:p>
        </w:tc>
        <w:tc>
          <w:tcPr>
            <w:tcW w:w="195" w:type="pct"/>
            <w:tcBorders>
              <w:top w:val="nil"/>
              <w:left w:val="nil"/>
              <w:bottom w:val="single" w:sz="4" w:space="0" w:color="auto"/>
              <w:right w:val="single" w:sz="4" w:space="0" w:color="auto"/>
            </w:tcBorders>
            <w:shd w:val="clear" w:color="auto" w:fill="auto"/>
            <w:noWrap/>
            <w:vAlign w:val="center"/>
            <w:hideMark/>
          </w:tcPr>
          <w:p w14:paraId="3A4BF3EA" w14:textId="0571D201" w:rsidR="0015510A" w:rsidRPr="00E17AF3" w:rsidRDefault="0015510A" w:rsidP="0015510A">
            <w:pPr>
              <w:pStyle w:val="affb"/>
              <w:rPr>
                <w:lang w:eastAsia="ru-RU"/>
              </w:rPr>
            </w:pPr>
            <w:r>
              <w:rPr>
                <w:color w:val="000000"/>
                <w:szCs w:val="20"/>
              </w:rPr>
              <w:t>173</w:t>
            </w:r>
          </w:p>
        </w:tc>
      </w:tr>
      <w:tr w:rsidR="0015510A" w:rsidRPr="00E17AF3" w14:paraId="7F2A269D"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E45D8E6" w14:textId="77777777" w:rsidR="0015510A" w:rsidRPr="00E17AF3" w:rsidRDefault="0015510A" w:rsidP="0015510A">
            <w:pPr>
              <w:pStyle w:val="affb"/>
              <w:rPr>
                <w:lang w:eastAsia="ru-RU"/>
              </w:rPr>
            </w:pPr>
            <w:r w:rsidRPr="00E17AF3">
              <w:rPr>
                <w:lang w:eastAsia="ru-RU"/>
              </w:rPr>
              <w:t>Удельный расход топлива на отпуск электрической энергии</w:t>
            </w:r>
          </w:p>
        </w:tc>
        <w:tc>
          <w:tcPr>
            <w:tcW w:w="262" w:type="pct"/>
            <w:tcBorders>
              <w:top w:val="nil"/>
              <w:left w:val="nil"/>
              <w:bottom w:val="single" w:sz="4" w:space="0" w:color="auto"/>
              <w:right w:val="single" w:sz="4" w:space="0" w:color="auto"/>
            </w:tcBorders>
            <w:shd w:val="clear" w:color="auto" w:fill="auto"/>
            <w:vAlign w:val="center"/>
            <w:hideMark/>
          </w:tcPr>
          <w:p w14:paraId="189ED04A" w14:textId="77777777" w:rsidR="0015510A" w:rsidRPr="00E17AF3" w:rsidRDefault="0015510A" w:rsidP="0015510A">
            <w:pPr>
              <w:pStyle w:val="affb"/>
              <w:rPr>
                <w:lang w:eastAsia="ru-RU"/>
              </w:rPr>
            </w:pPr>
            <w:r w:rsidRPr="00E17AF3">
              <w:rPr>
                <w:lang w:eastAsia="ru-RU"/>
              </w:rPr>
              <w:t>г.у.т/кВтч</w:t>
            </w:r>
          </w:p>
        </w:tc>
        <w:tc>
          <w:tcPr>
            <w:tcW w:w="283" w:type="pct"/>
            <w:tcBorders>
              <w:top w:val="nil"/>
              <w:left w:val="nil"/>
              <w:bottom w:val="single" w:sz="4" w:space="0" w:color="auto"/>
              <w:right w:val="single" w:sz="4" w:space="0" w:color="auto"/>
            </w:tcBorders>
            <w:shd w:val="clear" w:color="auto" w:fill="auto"/>
            <w:noWrap/>
            <w:vAlign w:val="center"/>
            <w:hideMark/>
          </w:tcPr>
          <w:p w14:paraId="1FA96D78" w14:textId="50B2A097" w:rsidR="0015510A" w:rsidRPr="00E17AF3" w:rsidRDefault="0015510A" w:rsidP="0015510A">
            <w:pPr>
              <w:pStyle w:val="affb"/>
              <w:rPr>
                <w:lang w:eastAsia="ru-RU"/>
              </w:rPr>
            </w:pPr>
            <w:r>
              <w:rPr>
                <w:color w:val="000000"/>
                <w:szCs w:val="20"/>
              </w:rPr>
              <w:t>202,81</w:t>
            </w:r>
          </w:p>
        </w:tc>
        <w:tc>
          <w:tcPr>
            <w:tcW w:w="196" w:type="pct"/>
            <w:tcBorders>
              <w:top w:val="nil"/>
              <w:left w:val="nil"/>
              <w:bottom w:val="single" w:sz="4" w:space="0" w:color="auto"/>
              <w:right w:val="single" w:sz="4" w:space="0" w:color="auto"/>
            </w:tcBorders>
            <w:shd w:val="clear" w:color="auto" w:fill="auto"/>
            <w:noWrap/>
            <w:vAlign w:val="center"/>
            <w:hideMark/>
          </w:tcPr>
          <w:p w14:paraId="41D94C1E" w14:textId="59E7D4EB"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4849E53A" w14:textId="09DC7BCF"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55EBC31A" w14:textId="4104EC5D"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50A89EE7" w14:textId="32D48585"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6FE4D151" w14:textId="5BBEFBF7"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383F029E" w14:textId="2FB4D5B2"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64543A58" w14:textId="36659F81"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0E4F1EBC" w14:textId="177DB339"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0C5AC0D5" w14:textId="67FCC988"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10A45724" w14:textId="2705064B"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0BAFB68E" w14:textId="5832B352"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6EFB1B15" w14:textId="68997DBA"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324AE8FE" w14:textId="3E8DA9BE"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7ED9358E" w14:textId="620E50FA"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6DE88E41" w14:textId="35E15F4E"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0DA6559E" w14:textId="2762A21C"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412F4792" w14:textId="1314DE25"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4DD97638" w14:textId="2DD67FD1" w:rsidR="0015510A" w:rsidRPr="00E17AF3" w:rsidRDefault="0015510A" w:rsidP="0015510A">
            <w:pPr>
              <w:pStyle w:val="affb"/>
              <w:rPr>
                <w:lang w:eastAsia="ru-RU"/>
              </w:rPr>
            </w:pPr>
            <w:r>
              <w:rPr>
                <w:color w:val="000000"/>
                <w:szCs w:val="20"/>
              </w:rPr>
              <w:t>280,00</w:t>
            </w:r>
          </w:p>
        </w:tc>
        <w:tc>
          <w:tcPr>
            <w:tcW w:w="196" w:type="pct"/>
            <w:tcBorders>
              <w:top w:val="nil"/>
              <w:left w:val="nil"/>
              <w:bottom w:val="single" w:sz="4" w:space="0" w:color="auto"/>
              <w:right w:val="single" w:sz="4" w:space="0" w:color="auto"/>
            </w:tcBorders>
            <w:shd w:val="clear" w:color="auto" w:fill="auto"/>
            <w:noWrap/>
            <w:vAlign w:val="center"/>
            <w:hideMark/>
          </w:tcPr>
          <w:p w14:paraId="2A991571" w14:textId="211B1A04" w:rsidR="0015510A" w:rsidRPr="00E17AF3" w:rsidRDefault="0015510A" w:rsidP="0015510A">
            <w:pPr>
              <w:pStyle w:val="affb"/>
              <w:rPr>
                <w:lang w:eastAsia="ru-RU"/>
              </w:rPr>
            </w:pPr>
            <w:r>
              <w:rPr>
                <w:color w:val="000000"/>
                <w:szCs w:val="20"/>
              </w:rPr>
              <w:t>280,00</w:t>
            </w:r>
          </w:p>
        </w:tc>
        <w:tc>
          <w:tcPr>
            <w:tcW w:w="195" w:type="pct"/>
            <w:tcBorders>
              <w:top w:val="nil"/>
              <w:left w:val="nil"/>
              <w:bottom w:val="single" w:sz="4" w:space="0" w:color="auto"/>
              <w:right w:val="single" w:sz="4" w:space="0" w:color="auto"/>
            </w:tcBorders>
            <w:shd w:val="clear" w:color="auto" w:fill="auto"/>
            <w:noWrap/>
            <w:vAlign w:val="center"/>
            <w:hideMark/>
          </w:tcPr>
          <w:p w14:paraId="4DD85463" w14:textId="53DF876B" w:rsidR="0015510A" w:rsidRPr="00E17AF3" w:rsidRDefault="0015510A" w:rsidP="0015510A">
            <w:pPr>
              <w:pStyle w:val="affb"/>
              <w:rPr>
                <w:lang w:eastAsia="ru-RU"/>
              </w:rPr>
            </w:pPr>
            <w:r>
              <w:rPr>
                <w:color w:val="000000"/>
                <w:szCs w:val="20"/>
              </w:rPr>
              <w:t>280,00</w:t>
            </w:r>
          </w:p>
        </w:tc>
      </w:tr>
      <w:tr w:rsidR="0015404A" w:rsidRPr="00E17AF3" w14:paraId="0BED4341" w14:textId="77777777" w:rsidTr="00794107">
        <w:trPr>
          <w:trHeight w:val="27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F184E46" w14:textId="77777777" w:rsidR="0015404A" w:rsidRPr="00DC32CB" w:rsidRDefault="0015404A" w:rsidP="00895A66">
            <w:pPr>
              <w:pStyle w:val="affb"/>
              <w:rPr>
                <w:b/>
                <w:bCs/>
                <w:i/>
                <w:iCs/>
                <w:lang w:eastAsia="ru-RU"/>
              </w:rPr>
            </w:pPr>
            <w:r w:rsidRPr="00DC32CB">
              <w:rPr>
                <w:b/>
                <w:bCs/>
                <w:i/>
                <w:iCs/>
                <w:lang w:eastAsia="ru-RU"/>
              </w:rPr>
              <w:t>Правобережная котельная</w:t>
            </w:r>
          </w:p>
        </w:tc>
        <w:tc>
          <w:tcPr>
            <w:tcW w:w="262" w:type="pct"/>
            <w:tcBorders>
              <w:top w:val="nil"/>
              <w:left w:val="nil"/>
              <w:bottom w:val="single" w:sz="4" w:space="0" w:color="auto"/>
              <w:right w:val="single" w:sz="4" w:space="0" w:color="auto"/>
            </w:tcBorders>
            <w:shd w:val="clear" w:color="auto" w:fill="auto"/>
            <w:vAlign w:val="center"/>
            <w:hideMark/>
          </w:tcPr>
          <w:p w14:paraId="327F8303" w14:textId="77777777" w:rsidR="0015404A" w:rsidRPr="00E17AF3" w:rsidRDefault="0015404A" w:rsidP="00895A66">
            <w:pPr>
              <w:pStyle w:val="affb"/>
              <w:rPr>
                <w:i/>
                <w:iCs/>
                <w:lang w:eastAsia="ru-RU"/>
              </w:rPr>
            </w:pPr>
            <w:r w:rsidRPr="00E17AF3">
              <w:rPr>
                <w:i/>
                <w:iCs/>
                <w:lang w:eastAsia="ru-RU"/>
              </w:rPr>
              <w:t> </w:t>
            </w:r>
          </w:p>
        </w:tc>
        <w:tc>
          <w:tcPr>
            <w:tcW w:w="283" w:type="pct"/>
            <w:tcBorders>
              <w:top w:val="nil"/>
              <w:left w:val="nil"/>
              <w:bottom w:val="single" w:sz="4" w:space="0" w:color="auto"/>
              <w:right w:val="single" w:sz="4" w:space="0" w:color="auto"/>
            </w:tcBorders>
            <w:shd w:val="clear" w:color="auto" w:fill="auto"/>
            <w:vAlign w:val="center"/>
            <w:hideMark/>
          </w:tcPr>
          <w:p w14:paraId="60D1CAAD"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B593EB7"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9C7D396"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20D0AEA"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2968A2A7"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2E34ACDF"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35D8B670"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5DBAED8"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7CF6B3C"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1B51C3AD"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2ACC8663"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034C42D5"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1FACA811"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3DB860FB"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56D4EA1"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2D6E6156"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7E98FAD4"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4DDB8802" w14:textId="77777777" w:rsidR="0015404A" w:rsidRPr="00E17AF3" w:rsidRDefault="0015404A" w:rsidP="00895A66">
            <w:pPr>
              <w:pStyle w:val="affb"/>
              <w:rPr>
                <w:lang w:eastAsia="ru-RU"/>
              </w:rPr>
            </w:pPr>
            <w:r>
              <w:rPr>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79FD8B44" w14:textId="77777777" w:rsidR="0015404A" w:rsidRPr="00E17AF3" w:rsidRDefault="0015404A" w:rsidP="00895A66">
            <w:pPr>
              <w:pStyle w:val="affb"/>
              <w:rPr>
                <w:lang w:eastAsia="ru-RU"/>
              </w:rPr>
            </w:pPr>
            <w:r>
              <w:rPr>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0ED4A80B" w14:textId="77777777" w:rsidR="0015404A" w:rsidRPr="00E17AF3" w:rsidRDefault="0015404A" w:rsidP="00895A66">
            <w:pPr>
              <w:pStyle w:val="affb"/>
              <w:rPr>
                <w:lang w:eastAsia="ru-RU"/>
              </w:rPr>
            </w:pPr>
            <w:r>
              <w:rPr>
                <w:color w:val="000000"/>
                <w:szCs w:val="20"/>
              </w:rPr>
              <w:t> </w:t>
            </w:r>
          </w:p>
        </w:tc>
        <w:tc>
          <w:tcPr>
            <w:tcW w:w="195" w:type="pct"/>
            <w:tcBorders>
              <w:top w:val="nil"/>
              <w:left w:val="nil"/>
              <w:bottom w:val="single" w:sz="4" w:space="0" w:color="auto"/>
              <w:right w:val="single" w:sz="4" w:space="0" w:color="auto"/>
            </w:tcBorders>
            <w:shd w:val="clear" w:color="auto" w:fill="auto"/>
            <w:noWrap/>
            <w:vAlign w:val="bottom"/>
            <w:hideMark/>
          </w:tcPr>
          <w:p w14:paraId="0F3F56AF" w14:textId="77777777" w:rsidR="0015404A" w:rsidRPr="00E17AF3" w:rsidRDefault="0015404A" w:rsidP="00895A66">
            <w:pPr>
              <w:pStyle w:val="affb"/>
              <w:rPr>
                <w:lang w:eastAsia="ru-RU"/>
              </w:rPr>
            </w:pPr>
            <w:r>
              <w:rPr>
                <w:color w:val="000000"/>
                <w:szCs w:val="20"/>
              </w:rPr>
              <w:t> </w:t>
            </w:r>
          </w:p>
        </w:tc>
      </w:tr>
      <w:tr w:rsidR="00186FE3" w:rsidRPr="00E17AF3" w14:paraId="5ECFB0AF"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839D9A0" w14:textId="77777777" w:rsidR="00186FE3" w:rsidRPr="00E17AF3" w:rsidRDefault="00186FE3" w:rsidP="00186FE3">
            <w:pPr>
              <w:pStyle w:val="affb"/>
              <w:rPr>
                <w:lang w:eastAsia="ru-RU"/>
              </w:rPr>
            </w:pPr>
            <w:r w:rsidRPr="00E17AF3">
              <w:rPr>
                <w:lang w:eastAsia="ru-RU"/>
              </w:rPr>
              <w:t>Расход топлива на выработку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4E5E8DC4" w14:textId="77777777" w:rsidR="00186FE3" w:rsidRPr="00E17AF3" w:rsidRDefault="00186FE3" w:rsidP="00186FE3">
            <w:pPr>
              <w:pStyle w:val="affb"/>
              <w:rPr>
                <w:lang w:eastAsia="ru-RU"/>
              </w:rPr>
            </w:pPr>
            <w:r w:rsidRPr="00E17AF3">
              <w:rPr>
                <w:lang w:eastAsia="ru-RU"/>
              </w:rPr>
              <w:t>т у.т</w:t>
            </w:r>
          </w:p>
        </w:tc>
        <w:tc>
          <w:tcPr>
            <w:tcW w:w="283" w:type="pct"/>
            <w:tcBorders>
              <w:top w:val="nil"/>
              <w:left w:val="nil"/>
              <w:bottom w:val="single" w:sz="4" w:space="0" w:color="auto"/>
              <w:right w:val="single" w:sz="4" w:space="0" w:color="auto"/>
            </w:tcBorders>
            <w:shd w:val="clear" w:color="auto" w:fill="auto"/>
            <w:noWrap/>
            <w:vAlign w:val="center"/>
            <w:hideMark/>
          </w:tcPr>
          <w:p w14:paraId="1C716C5A" w14:textId="546CEF63" w:rsidR="00186FE3" w:rsidRPr="00E17AF3" w:rsidRDefault="00186FE3" w:rsidP="00186FE3">
            <w:pPr>
              <w:pStyle w:val="affb"/>
              <w:rPr>
                <w:lang w:eastAsia="ru-RU"/>
              </w:rPr>
            </w:pPr>
            <w:r>
              <w:rPr>
                <w:color w:val="000000"/>
                <w:szCs w:val="20"/>
              </w:rPr>
              <w:t>11,50</w:t>
            </w:r>
          </w:p>
        </w:tc>
        <w:tc>
          <w:tcPr>
            <w:tcW w:w="196" w:type="pct"/>
            <w:tcBorders>
              <w:top w:val="nil"/>
              <w:left w:val="nil"/>
              <w:bottom w:val="single" w:sz="4" w:space="0" w:color="auto"/>
              <w:right w:val="single" w:sz="4" w:space="0" w:color="auto"/>
            </w:tcBorders>
            <w:shd w:val="clear" w:color="auto" w:fill="auto"/>
            <w:noWrap/>
            <w:vAlign w:val="center"/>
            <w:hideMark/>
          </w:tcPr>
          <w:p w14:paraId="46566B7F" w14:textId="1A1A48E3" w:rsidR="00186FE3" w:rsidRPr="00E17AF3" w:rsidRDefault="00186FE3" w:rsidP="00186FE3">
            <w:pPr>
              <w:pStyle w:val="affb"/>
              <w:rPr>
                <w:lang w:eastAsia="ru-RU"/>
              </w:rPr>
            </w:pPr>
            <w:r>
              <w:rPr>
                <w:color w:val="000000"/>
                <w:szCs w:val="20"/>
              </w:rPr>
              <w:t>13,44</w:t>
            </w:r>
          </w:p>
        </w:tc>
        <w:tc>
          <w:tcPr>
            <w:tcW w:w="196" w:type="pct"/>
            <w:tcBorders>
              <w:top w:val="nil"/>
              <w:left w:val="nil"/>
              <w:bottom w:val="single" w:sz="4" w:space="0" w:color="auto"/>
              <w:right w:val="single" w:sz="4" w:space="0" w:color="auto"/>
            </w:tcBorders>
            <w:shd w:val="clear" w:color="auto" w:fill="auto"/>
            <w:noWrap/>
            <w:vAlign w:val="center"/>
            <w:hideMark/>
          </w:tcPr>
          <w:p w14:paraId="7C66C6D1" w14:textId="0879EE17" w:rsidR="00186FE3" w:rsidRPr="00E17AF3" w:rsidRDefault="00186FE3" w:rsidP="00186FE3">
            <w:pPr>
              <w:pStyle w:val="affb"/>
              <w:rPr>
                <w:lang w:eastAsia="ru-RU"/>
              </w:rPr>
            </w:pPr>
            <w:r>
              <w:rPr>
                <w:color w:val="000000"/>
                <w:szCs w:val="20"/>
              </w:rPr>
              <w:t>11,29</w:t>
            </w:r>
          </w:p>
        </w:tc>
        <w:tc>
          <w:tcPr>
            <w:tcW w:w="196" w:type="pct"/>
            <w:tcBorders>
              <w:top w:val="nil"/>
              <w:left w:val="nil"/>
              <w:bottom w:val="single" w:sz="4" w:space="0" w:color="auto"/>
              <w:right w:val="single" w:sz="4" w:space="0" w:color="auto"/>
            </w:tcBorders>
            <w:shd w:val="clear" w:color="auto" w:fill="auto"/>
            <w:noWrap/>
            <w:vAlign w:val="center"/>
            <w:hideMark/>
          </w:tcPr>
          <w:p w14:paraId="0DE63E68" w14:textId="116AA98A" w:rsidR="00186FE3" w:rsidRPr="00E17AF3" w:rsidRDefault="00186FE3" w:rsidP="00186FE3">
            <w:pPr>
              <w:pStyle w:val="affb"/>
              <w:rPr>
                <w:lang w:eastAsia="ru-RU"/>
              </w:rPr>
            </w:pPr>
            <w:r>
              <w:rPr>
                <w:color w:val="000000"/>
                <w:szCs w:val="20"/>
              </w:rPr>
              <w:t>12,46</w:t>
            </w:r>
          </w:p>
        </w:tc>
        <w:tc>
          <w:tcPr>
            <w:tcW w:w="196" w:type="pct"/>
            <w:tcBorders>
              <w:top w:val="nil"/>
              <w:left w:val="nil"/>
              <w:bottom w:val="single" w:sz="4" w:space="0" w:color="auto"/>
              <w:right w:val="single" w:sz="4" w:space="0" w:color="auto"/>
            </w:tcBorders>
            <w:shd w:val="clear" w:color="auto" w:fill="auto"/>
            <w:noWrap/>
            <w:vAlign w:val="center"/>
            <w:hideMark/>
          </w:tcPr>
          <w:p w14:paraId="54F4E6A2" w14:textId="6FF14087" w:rsidR="00186FE3" w:rsidRPr="00E17AF3" w:rsidRDefault="00186FE3" w:rsidP="00186FE3">
            <w:pPr>
              <w:pStyle w:val="affb"/>
              <w:rPr>
                <w:lang w:eastAsia="ru-RU"/>
              </w:rPr>
            </w:pPr>
            <w:r>
              <w:rPr>
                <w:color w:val="000000"/>
                <w:szCs w:val="20"/>
              </w:rPr>
              <w:t>13,64</w:t>
            </w:r>
          </w:p>
        </w:tc>
        <w:tc>
          <w:tcPr>
            <w:tcW w:w="196" w:type="pct"/>
            <w:tcBorders>
              <w:top w:val="nil"/>
              <w:left w:val="nil"/>
              <w:bottom w:val="single" w:sz="4" w:space="0" w:color="auto"/>
              <w:right w:val="single" w:sz="4" w:space="0" w:color="auto"/>
            </w:tcBorders>
            <w:shd w:val="clear" w:color="auto" w:fill="auto"/>
            <w:noWrap/>
            <w:vAlign w:val="center"/>
            <w:hideMark/>
          </w:tcPr>
          <w:p w14:paraId="5240C04C" w14:textId="23120E9B" w:rsidR="00186FE3" w:rsidRPr="00E17AF3" w:rsidRDefault="00186FE3" w:rsidP="00186FE3">
            <w:pPr>
              <w:pStyle w:val="affb"/>
              <w:rPr>
                <w:lang w:eastAsia="ru-RU"/>
              </w:rPr>
            </w:pPr>
            <w:r>
              <w:rPr>
                <w:color w:val="000000"/>
                <w:szCs w:val="20"/>
              </w:rPr>
              <w:t>14,81</w:t>
            </w:r>
          </w:p>
        </w:tc>
        <w:tc>
          <w:tcPr>
            <w:tcW w:w="196" w:type="pct"/>
            <w:tcBorders>
              <w:top w:val="nil"/>
              <w:left w:val="nil"/>
              <w:bottom w:val="single" w:sz="4" w:space="0" w:color="auto"/>
              <w:right w:val="single" w:sz="4" w:space="0" w:color="auto"/>
            </w:tcBorders>
            <w:shd w:val="clear" w:color="auto" w:fill="auto"/>
            <w:noWrap/>
            <w:vAlign w:val="center"/>
            <w:hideMark/>
          </w:tcPr>
          <w:p w14:paraId="191E0F95" w14:textId="1D3F184E" w:rsidR="00186FE3" w:rsidRPr="00E17AF3" w:rsidRDefault="00186FE3" w:rsidP="00186FE3">
            <w:pPr>
              <w:pStyle w:val="affb"/>
              <w:rPr>
                <w:lang w:eastAsia="ru-RU"/>
              </w:rPr>
            </w:pPr>
            <w:r>
              <w:rPr>
                <w:color w:val="000000"/>
                <w:szCs w:val="20"/>
              </w:rPr>
              <w:t>14,81</w:t>
            </w:r>
          </w:p>
        </w:tc>
        <w:tc>
          <w:tcPr>
            <w:tcW w:w="196" w:type="pct"/>
            <w:tcBorders>
              <w:top w:val="nil"/>
              <w:left w:val="nil"/>
              <w:bottom w:val="single" w:sz="4" w:space="0" w:color="auto"/>
              <w:right w:val="single" w:sz="4" w:space="0" w:color="auto"/>
            </w:tcBorders>
            <w:shd w:val="clear" w:color="auto" w:fill="auto"/>
            <w:noWrap/>
            <w:vAlign w:val="center"/>
            <w:hideMark/>
          </w:tcPr>
          <w:p w14:paraId="31489727" w14:textId="06299EA9" w:rsidR="00186FE3" w:rsidRPr="00E17AF3" w:rsidRDefault="00186FE3" w:rsidP="00186FE3">
            <w:pPr>
              <w:pStyle w:val="affb"/>
              <w:rPr>
                <w:lang w:eastAsia="ru-RU"/>
              </w:rPr>
            </w:pPr>
            <w:r>
              <w:rPr>
                <w:color w:val="000000"/>
                <w:szCs w:val="20"/>
              </w:rPr>
              <w:t>14,81</w:t>
            </w:r>
          </w:p>
        </w:tc>
        <w:tc>
          <w:tcPr>
            <w:tcW w:w="196" w:type="pct"/>
            <w:tcBorders>
              <w:top w:val="nil"/>
              <w:left w:val="nil"/>
              <w:bottom w:val="single" w:sz="4" w:space="0" w:color="auto"/>
              <w:right w:val="single" w:sz="4" w:space="0" w:color="auto"/>
            </w:tcBorders>
            <w:shd w:val="clear" w:color="auto" w:fill="auto"/>
            <w:noWrap/>
            <w:vAlign w:val="center"/>
            <w:hideMark/>
          </w:tcPr>
          <w:p w14:paraId="48DB8CB5" w14:textId="0D892BF5" w:rsidR="00186FE3" w:rsidRPr="00E17AF3" w:rsidRDefault="00186FE3" w:rsidP="00186FE3">
            <w:pPr>
              <w:pStyle w:val="affb"/>
              <w:rPr>
                <w:lang w:eastAsia="ru-RU"/>
              </w:rPr>
            </w:pPr>
            <w:r>
              <w:rPr>
                <w:color w:val="000000"/>
                <w:szCs w:val="20"/>
              </w:rPr>
              <w:t>14,81</w:t>
            </w:r>
          </w:p>
        </w:tc>
        <w:tc>
          <w:tcPr>
            <w:tcW w:w="196" w:type="pct"/>
            <w:tcBorders>
              <w:top w:val="nil"/>
              <w:left w:val="nil"/>
              <w:bottom w:val="single" w:sz="4" w:space="0" w:color="auto"/>
              <w:right w:val="single" w:sz="4" w:space="0" w:color="auto"/>
            </w:tcBorders>
            <w:shd w:val="clear" w:color="auto" w:fill="auto"/>
            <w:noWrap/>
            <w:vAlign w:val="center"/>
            <w:hideMark/>
          </w:tcPr>
          <w:p w14:paraId="29B1D7EB" w14:textId="4C37E5BE" w:rsidR="00186FE3" w:rsidRPr="00E17AF3" w:rsidRDefault="00186FE3" w:rsidP="00186FE3">
            <w:pPr>
              <w:pStyle w:val="affb"/>
              <w:rPr>
                <w:lang w:eastAsia="ru-RU"/>
              </w:rPr>
            </w:pPr>
            <w:r>
              <w:rPr>
                <w:color w:val="000000"/>
                <w:szCs w:val="20"/>
              </w:rPr>
              <w:t>14,81</w:t>
            </w:r>
          </w:p>
        </w:tc>
        <w:tc>
          <w:tcPr>
            <w:tcW w:w="196" w:type="pct"/>
            <w:tcBorders>
              <w:top w:val="nil"/>
              <w:left w:val="nil"/>
              <w:bottom w:val="single" w:sz="4" w:space="0" w:color="auto"/>
              <w:right w:val="single" w:sz="4" w:space="0" w:color="auto"/>
            </w:tcBorders>
            <w:shd w:val="clear" w:color="auto" w:fill="auto"/>
            <w:noWrap/>
            <w:vAlign w:val="center"/>
            <w:hideMark/>
          </w:tcPr>
          <w:p w14:paraId="26B515E2" w14:textId="14199266" w:rsidR="00186FE3" w:rsidRPr="00E17AF3" w:rsidRDefault="00186FE3" w:rsidP="00186FE3">
            <w:pPr>
              <w:pStyle w:val="affb"/>
              <w:rPr>
                <w:lang w:eastAsia="ru-RU"/>
              </w:rPr>
            </w:pPr>
            <w:r>
              <w:rPr>
                <w:color w:val="000000"/>
                <w:szCs w:val="20"/>
              </w:rPr>
              <w:t>14,81</w:t>
            </w:r>
          </w:p>
        </w:tc>
        <w:tc>
          <w:tcPr>
            <w:tcW w:w="196" w:type="pct"/>
            <w:tcBorders>
              <w:top w:val="nil"/>
              <w:left w:val="nil"/>
              <w:bottom w:val="single" w:sz="4" w:space="0" w:color="auto"/>
              <w:right w:val="single" w:sz="4" w:space="0" w:color="auto"/>
            </w:tcBorders>
            <w:shd w:val="clear" w:color="auto" w:fill="auto"/>
            <w:noWrap/>
            <w:vAlign w:val="center"/>
            <w:hideMark/>
          </w:tcPr>
          <w:p w14:paraId="0C154BD5" w14:textId="320A4728" w:rsidR="00186FE3" w:rsidRPr="00E17AF3" w:rsidRDefault="00186FE3" w:rsidP="00186FE3">
            <w:pPr>
              <w:pStyle w:val="affb"/>
              <w:rPr>
                <w:lang w:eastAsia="ru-RU"/>
              </w:rPr>
            </w:pPr>
            <w:r>
              <w:rPr>
                <w:color w:val="000000"/>
                <w:szCs w:val="20"/>
              </w:rPr>
              <w:t>14,81</w:t>
            </w:r>
          </w:p>
        </w:tc>
        <w:tc>
          <w:tcPr>
            <w:tcW w:w="196" w:type="pct"/>
            <w:tcBorders>
              <w:top w:val="nil"/>
              <w:left w:val="nil"/>
              <w:bottom w:val="single" w:sz="4" w:space="0" w:color="auto"/>
              <w:right w:val="single" w:sz="4" w:space="0" w:color="auto"/>
            </w:tcBorders>
            <w:shd w:val="clear" w:color="auto" w:fill="auto"/>
            <w:noWrap/>
            <w:vAlign w:val="center"/>
            <w:hideMark/>
          </w:tcPr>
          <w:p w14:paraId="280ADDDB" w14:textId="16B6E2BB" w:rsidR="00186FE3" w:rsidRPr="00E17AF3" w:rsidRDefault="00186FE3" w:rsidP="00186FE3">
            <w:pPr>
              <w:pStyle w:val="affb"/>
              <w:rPr>
                <w:lang w:eastAsia="ru-RU"/>
              </w:rPr>
            </w:pPr>
            <w:r>
              <w:rPr>
                <w:color w:val="000000"/>
                <w:szCs w:val="20"/>
              </w:rPr>
              <w:t>14,81</w:t>
            </w:r>
          </w:p>
        </w:tc>
        <w:tc>
          <w:tcPr>
            <w:tcW w:w="196" w:type="pct"/>
            <w:tcBorders>
              <w:top w:val="nil"/>
              <w:left w:val="nil"/>
              <w:bottom w:val="single" w:sz="4" w:space="0" w:color="auto"/>
              <w:right w:val="single" w:sz="4" w:space="0" w:color="auto"/>
            </w:tcBorders>
            <w:shd w:val="clear" w:color="auto" w:fill="auto"/>
            <w:noWrap/>
            <w:vAlign w:val="center"/>
            <w:hideMark/>
          </w:tcPr>
          <w:p w14:paraId="43EDEC3B" w14:textId="7C81984E" w:rsidR="00186FE3" w:rsidRPr="00E17AF3" w:rsidRDefault="00186FE3" w:rsidP="00186FE3">
            <w:pPr>
              <w:pStyle w:val="affb"/>
              <w:rPr>
                <w:lang w:eastAsia="ru-RU"/>
              </w:rPr>
            </w:pPr>
            <w:r>
              <w:rPr>
                <w:color w:val="000000"/>
                <w:szCs w:val="20"/>
              </w:rPr>
              <w:t>14,81</w:t>
            </w:r>
          </w:p>
        </w:tc>
        <w:tc>
          <w:tcPr>
            <w:tcW w:w="196" w:type="pct"/>
            <w:tcBorders>
              <w:top w:val="nil"/>
              <w:left w:val="nil"/>
              <w:bottom w:val="single" w:sz="4" w:space="0" w:color="auto"/>
              <w:right w:val="single" w:sz="4" w:space="0" w:color="auto"/>
            </w:tcBorders>
            <w:shd w:val="clear" w:color="auto" w:fill="auto"/>
            <w:noWrap/>
            <w:vAlign w:val="center"/>
            <w:hideMark/>
          </w:tcPr>
          <w:p w14:paraId="198C6CD3" w14:textId="738DFAB6" w:rsidR="00186FE3" w:rsidRPr="00E17AF3" w:rsidRDefault="00186FE3" w:rsidP="00186FE3">
            <w:pPr>
              <w:pStyle w:val="affb"/>
              <w:rPr>
                <w:lang w:eastAsia="ru-RU"/>
              </w:rPr>
            </w:pPr>
            <w:r>
              <w:rPr>
                <w:color w:val="000000"/>
                <w:szCs w:val="20"/>
              </w:rPr>
              <w:t>14,81</w:t>
            </w:r>
          </w:p>
        </w:tc>
        <w:tc>
          <w:tcPr>
            <w:tcW w:w="196" w:type="pct"/>
            <w:tcBorders>
              <w:top w:val="nil"/>
              <w:left w:val="nil"/>
              <w:bottom w:val="single" w:sz="4" w:space="0" w:color="auto"/>
              <w:right w:val="single" w:sz="4" w:space="0" w:color="auto"/>
            </w:tcBorders>
            <w:shd w:val="clear" w:color="auto" w:fill="auto"/>
            <w:noWrap/>
            <w:vAlign w:val="center"/>
            <w:hideMark/>
          </w:tcPr>
          <w:p w14:paraId="3B37A8E1" w14:textId="05A56E0E" w:rsidR="00186FE3" w:rsidRPr="00E17AF3" w:rsidRDefault="00186FE3" w:rsidP="00186FE3">
            <w:pPr>
              <w:pStyle w:val="affb"/>
              <w:rPr>
                <w:lang w:eastAsia="ru-RU"/>
              </w:rPr>
            </w:pPr>
            <w:r>
              <w:rPr>
                <w:color w:val="000000"/>
                <w:szCs w:val="20"/>
              </w:rPr>
              <w:t>14,81</w:t>
            </w:r>
          </w:p>
        </w:tc>
        <w:tc>
          <w:tcPr>
            <w:tcW w:w="196" w:type="pct"/>
            <w:tcBorders>
              <w:top w:val="nil"/>
              <w:left w:val="nil"/>
              <w:bottom w:val="single" w:sz="4" w:space="0" w:color="auto"/>
              <w:right w:val="single" w:sz="4" w:space="0" w:color="auto"/>
            </w:tcBorders>
            <w:shd w:val="clear" w:color="auto" w:fill="auto"/>
            <w:noWrap/>
            <w:vAlign w:val="center"/>
            <w:hideMark/>
          </w:tcPr>
          <w:p w14:paraId="61568B7D" w14:textId="435A11B4" w:rsidR="00186FE3" w:rsidRPr="00E17AF3" w:rsidRDefault="00186FE3" w:rsidP="00186FE3">
            <w:pPr>
              <w:pStyle w:val="affb"/>
              <w:rPr>
                <w:lang w:eastAsia="ru-RU"/>
              </w:rPr>
            </w:pPr>
            <w:r>
              <w:rPr>
                <w:color w:val="000000"/>
                <w:szCs w:val="20"/>
              </w:rPr>
              <w:t>16,26</w:t>
            </w:r>
          </w:p>
        </w:tc>
        <w:tc>
          <w:tcPr>
            <w:tcW w:w="196" w:type="pct"/>
            <w:tcBorders>
              <w:top w:val="nil"/>
              <w:left w:val="nil"/>
              <w:bottom w:val="single" w:sz="4" w:space="0" w:color="auto"/>
              <w:right w:val="single" w:sz="4" w:space="0" w:color="auto"/>
            </w:tcBorders>
            <w:shd w:val="clear" w:color="auto" w:fill="auto"/>
            <w:noWrap/>
            <w:vAlign w:val="center"/>
            <w:hideMark/>
          </w:tcPr>
          <w:p w14:paraId="50322CC0" w14:textId="6F719CA2" w:rsidR="00186FE3" w:rsidRPr="00E17AF3" w:rsidRDefault="00186FE3" w:rsidP="00186FE3">
            <w:pPr>
              <w:pStyle w:val="affb"/>
              <w:rPr>
                <w:lang w:eastAsia="ru-RU"/>
              </w:rPr>
            </w:pPr>
            <w:r>
              <w:rPr>
                <w:color w:val="000000"/>
                <w:szCs w:val="20"/>
              </w:rPr>
              <w:t>17,71</w:t>
            </w:r>
          </w:p>
        </w:tc>
        <w:tc>
          <w:tcPr>
            <w:tcW w:w="196" w:type="pct"/>
            <w:tcBorders>
              <w:top w:val="nil"/>
              <w:left w:val="nil"/>
              <w:bottom w:val="single" w:sz="4" w:space="0" w:color="auto"/>
              <w:right w:val="single" w:sz="4" w:space="0" w:color="auto"/>
            </w:tcBorders>
            <w:shd w:val="clear" w:color="auto" w:fill="auto"/>
            <w:noWrap/>
            <w:vAlign w:val="center"/>
            <w:hideMark/>
          </w:tcPr>
          <w:p w14:paraId="2FEBA2A2" w14:textId="3FF9E615" w:rsidR="00186FE3" w:rsidRPr="00E17AF3" w:rsidRDefault="00186FE3" w:rsidP="00186FE3">
            <w:pPr>
              <w:pStyle w:val="affb"/>
              <w:rPr>
                <w:lang w:eastAsia="ru-RU"/>
              </w:rPr>
            </w:pPr>
            <w:r>
              <w:rPr>
                <w:color w:val="000000"/>
                <w:szCs w:val="20"/>
              </w:rPr>
              <w:t>19,16</w:t>
            </w:r>
          </w:p>
        </w:tc>
        <w:tc>
          <w:tcPr>
            <w:tcW w:w="196" w:type="pct"/>
            <w:tcBorders>
              <w:top w:val="nil"/>
              <w:left w:val="nil"/>
              <w:bottom w:val="single" w:sz="4" w:space="0" w:color="auto"/>
              <w:right w:val="single" w:sz="4" w:space="0" w:color="auto"/>
            </w:tcBorders>
            <w:shd w:val="clear" w:color="auto" w:fill="auto"/>
            <w:noWrap/>
            <w:vAlign w:val="center"/>
            <w:hideMark/>
          </w:tcPr>
          <w:p w14:paraId="7DCAF55E" w14:textId="2153A2B8" w:rsidR="00186FE3" w:rsidRPr="00E17AF3" w:rsidRDefault="00186FE3" w:rsidP="00186FE3">
            <w:pPr>
              <w:pStyle w:val="affb"/>
              <w:rPr>
                <w:lang w:eastAsia="ru-RU"/>
              </w:rPr>
            </w:pPr>
            <w:r>
              <w:rPr>
                <w:color w:val="000000"/>
                <w:szCs w:val="20"/>
              </w:rPr>
              <w:t>20,61</w:t>
            </w:r>
          </w:p>
        </w:tc>
        <w:tc>
          <w:tcPr>
            <w:tcW w:w="195" w:type="pct"/>
            <w:tcBorders>
              <w:top w:val="nil"/>
              <w:left w:val="nil"/>
              <w:bottom w:val="single" w:sz="4" w:space="0" w:color="auto"/>
              <w:right w:val="single" w:sz="4" w:space="0" w:color="auto"/>
            </w:tcBorders>
            <w:shd w:val="clear" w:color="auto" w:fill="auto"/>
            <w:noWrap/>
            <w:vAlign w:val="center"/>
            <w:hideMark/>
          </w:tcPr>
          <w:p w14:paraId="6E341327" w14:textId="3DFA9214" w:rsidR="00186FE3" w:rsidRPr="00E17AF3" w:rsidRDefault="00186FE3" w:rsidP="00186FE3">
            <w:pPr>
              <w:pStyle w:val="affb"/>
              <w:rPr>
                <w:lang w:eastAsia="ru-RU"/>
              </w:rPr>
            </w:pPr>
            <w:r>
              <w:rPr>
                <w:color w:val="000000"/>
                <w:szCs w:val="20"/>
              </w:rPr>
              <w:t>22,06</w:t>
            </w:r>
          </w:p>
        </w:tc>
      </w:tr>
      <w:tr w:rsidR="00186FE3" w:rsidRPr="00E17AF3" w14:paraId="0458AB54"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0BA0A9B" w14:textId="77777777" w:rsidR="00186FE3" w:rsidRPr="00E17AF3" w:rsidRDefault="00186FE3" w:rsidP="00186FE3">
            <w:pPr>
              <w:pStyle w:val="affb"/>
              <w:rPr>
                <w:lang w:eastAsia="ru-RU"/>
              </w:rPr>
            </w:pPr>
            <w:r w:rsidRPr="00E17AF3">
              <w:rPr>
                <w:lang w:eastAsia="ru-RU"/>
              </w:rPr>
              <w:t>Расход топлива на выработку тепловой энергии (основного)</w:t>
            </w:r>
          </w:p>
        </w:tc>
        <w:tc>
          <w:tcPr>
            <w:tcW w:w="262" w:type="pct"/>
            <w:tcBorders>
              <w:top w:val="nil"/>
              <w:left w:val="nil"/>
              <w:bottom w:val="single" w:sz="4" w:space="0" w:color="auto"/>
              <w:right w:val="single" w:sz="4" w:space="0" w:color="auto"/>
            </w:tcBorders>
            <w:shd w:val="clear" w:color="auto" w:fill="auto"/>
            <w:vAlign w:val="center"/>
            <w:hideMark/>
          </w:tcPr>
          <w:p w14:paraId="5C35BEC3" w14:textId="77777777" w:rsidR="00186FE3" w:rsidRPr="00E17AF3" w:rsidRDefault="00186FE3" w:rsidP="00186FE3">
            <w:pPr>
              <w:pStyle w:val="affb"/>
              <w:rPr>
                <w:lang w:eastAsia="ru-RU"/>
              </w:rPr>
            </w:pPr>
            <w:r w:rsidRPr="00E17AF3">
              <w:rPr>
                <w:lang w:eastAsia="ru-RU"/>
              </w:rPr>
              <w:t>тыс. н м³</w:t>
            </w:r>
          </w:p>
        </w:tc>
        <w:tc>
          <w:tcPr>
            <w:tcW w:w="283" w:type="pct"/>
            <w:tcBorders>
              <w:top w:val="nil"/>
              <w:left w:val="nil"/>
              <w:bottom w:val="single" w:sz="4" w:space="0" w:color="auto"/>
              <w:right w:val="single" w:sz="4" w:space="0" w:color="auto"/>
            </w:tcBorders>
            <w:shd w:val="clear" w:color="auto" w:fill="auto"/>
            <w:noWrap/>
            <w:vAlign w:val="center"/>
            <w:hideMark/>
          </w:tcPr>
          <w:p w14:paraId="14E4329B" w14:textId="5D562E16" w:rsidR="00186FE3" w:rsidRPr="00E17AF3" w:rsidRDefault="00186FE3" w:rsidP="00186FE3">
            <w:pPr>
              <w:pStyle w:val="affb"/>
              <w:rPr>
                <w:lang w:eastAsia="ru-RU"/>
              </w:rPr>
            </w:pPr>
            <w:r>
              <w:rPr>
                <w:color w:val="000000"/>
                <w:szCs w:val="20"/>
              </w:rPr>
              <w:t>9,86</w:t>
            </w:r>
          </w:p>
        </w:tc>
        <w:tc>
          <w:tcPr>
            <w:tcW w:w="196" w:type="pct"/>
            <w:tcBorders>
              <w:top w:val="nil"/>
              <w:left w:val="nil"/>
              <w:bottom w:val="single" w:sz="4" w:space="0" w:color="auto"/>
              <w:right w:val="single" w:sz="4" w:space="0" w:color="auto"/>
            </w:tcBorders>
            <w:shd w:val="clear" w:color="auto" w:fill="auto"/>
            <w:noWrap/>
            <w:vAlign w:val="center"/>
            <w:hideMark/>
          </w:tcPr>
          <w:p w14:paraId="11763024" w14:textId="11A3BAFC" w:rsidR="00186FE3" w:rsidRPr="00E17AF3" w:rsidRDefault="00186FE3" w:rsidP="00186FE3">
            <w:pPr>
              <w:pStyle w:val="affb"/>
              <w:rPr>
                <w:lang w:eastAsia="ru-RU"/>
              </w:rPr>
            </w:pPr>
            <w:r>
              <w:rPr>
                <w:color w:val="000000"/>
                <w:szCs w:val="20"/>
              </w:rPr>
              <w:t>11,58</w:t>
            </w:r>
          </w:p>
        </w:tc>
        <w:tc>
          <w:tcPr>
            <w:tcW w:w="196" w:type="pct"/>
            <w:tcBorders>
              <w:top w:val="nil"/>
              <w:left w:val="nil"/>
              <w:bottom w:val="single" w:sz="4" w:space="0" w:color="auto"/>
              <w:right w:val="single" w:sz="4" w:space="0" w:color="auto"/>
            </w:tcBorders>
            <w:shd w:val="clear" w:color="auto" w:fill="auto"/>
            <w:noWrap/>
            <w:vAlign w:val="center"/>
            <w:hideMark/>
          </w:tcPr>
          <w:p w14:paraId="7E2181A8" w14:textId="78D24986" w:rsidR="00186FE3" w:rsidRPr="00E17AF3" w:rsidRDefault="00186FE3" w:rsidP="00186FE3">
            <w:pPr>
              <w:pStyle w:val="affb"/>
              <w:rPr>
                <w:lang w:eastAsia="ru-RU"/>
              </w:rPr>
            </w:pPr>
            <w:r>
              <w:rPr>
                <w:color w:val="000000"/>
                <w:szCs w:val="20"/>
              </w:rPr>
              <w:t>9,68</w:t>
            </w:r>
          </w:p>
        </w:tc>
        <w:tc>
          <w:tcPr>
            <w:tcW w:w="196" w:type="pct"/>
            <w:tcBorders>
              <w:top w:val="nil"/>
              <w:left w:val="nil"/>
              <w:bottom w:val="single" w:sz="4" w:space="0" w:color="auto"/>
              <w:right w:val="single" w:sz="4" w:space="0" w:color="auto"/>
            </w:tcBorders>
            <w:shd w:val="clear" w:color="auto" w:fill="auto"/>
            <w:noWrap/>
            <w:vAlign w:val="center"/>
            <w:hideMark/>
          </w:tcPr>
          <w:p w14:paraId="66780D27" w14:textId="706264EB" w:rsidR="00186FE3" w:rsidRPr="00E17AF3" w:rsidRDefault="00186FE3" w:rsidP="00186FE3">
            <w:pPr>
              <w:pStyle w:val="affb"/>
              <w:rPr>
                <w:lang w:eastAsia="ru-RU"/>
              </w:rPr>
            </w:pPr>
            <w:r>
              <w:rPr>
                <w:color w:val="000000"/>
                <w:szCs w:val="20"/>
              </w:rPr>
              <w:t>10,68</w:t>
            </w:r>
          </w:p>
        </w:tc>
        <w:tc>
          <w:tcPr>
            <w:tcW w:w="196" w:type="pct"/>
            <w:tcBorders>
              <w:top w:val="nil"/>
              <w:left w:val="nil"/>
              <w:bottom w:val="single" w:sz="4" w:space="0" w:color="auto"/>
              <w:right w:val="single" w:sz="4" w:space="0" w:color="auto"/>
            </w:tcBorders>
            <w:shd w:val="clear" w:color="auto" w:fill="auto"/>
            <w:noWrap/>
            <w:vAlign w:val="center"/>
            <w:hideMark/>
          </w:tcPr>
          <w:p w14:paraId="269D8C94" w14:textId="1FCE84C5" w:rsidR="00186FE3" w:rsidRPr="00E17AF3" w:rsidRDefault="00186FE3" w:rsidP="00186FE3">
            <w:pPr>
              <w:pStyle w:val="affb"/>
              <w:rPr>
                <w:lang w:eastAsia="ru-RU"/>
              </w:rPr>
            </w:pPr>
            <w:r>
              <w:rPr>
                <w:color w:val="000000"/>
                <w:szCs w:val="20"/>
              </w:rPr>
              <w:t>11,69</w:t>
            </w:r>
          </w:p>
        </w:tc>
        <w:tc>
          <w:tcPr>
            <w:tcW w:w="196" w:type="pct"/>
            <w:tcBorders>
              <w:top w:val="nil"/>
              <w:left w:val="nil"/>
              <w:bottom w:val="single" w:sz="4" w:space="0" w:color="auto"/>
              <w:right w:val="single" w:sz="4" w:space="0" w:color="auto"/>
            </w:tcBorders>
            <w:shd w:val="clear" w:color="auto" w:fill="auto"/>
            <w:noWrap/>
            <w:vAlign w:val="center"/>
            <w:hideMark/>
          </w:tcPr>
          <w:p w14:paraId="0526C377" w14:textId="2EE43D96" w:rsidR="00186FE3" w:rsidRPr="00E17AF3" w:rsidRDefault="00186FE3" w:rsidP="00186FE3">
            <w:pPr>
              <w:pStyle w:val="affb"/>
              <w:rPr>
                <w:lang w:eastAsia="ru-RU"/>
              </w:rPr>
            </w:pPr>
            <w:r>
              <w:rPr>
                <w:color w:val="000000"/>
                <w:szCs w:val="20"/>
              </w:rPr>
              <w:t>12,70</w:t>
            </w:r>
          </w:p>
        </w:tc>
        <w:tc>
          <w:tcPr>
            <w:tcW w:w="196" w:type="pct"/>
            <w:tcBorders>
              <w:top w:val="nil"/>
              <w:left w:val="nil"/>
              <w:bottom w:val="single" w:sz="4" w:space="0" w:color="auto"/>
              <w:right w:val="single" w:sz="4" w:space="0" w:color="auto"/>
            </w:tcBorders>
            <w:shd w:val="clear" w:color="auto" w:fill="auto"/>
            <w:noWrap/>
            <w:vAlign w:val="center"/>
            <w:hideMark/>
          </w:tcPr>
          <w:p w14:paraId="3B255A76" w14:textId="081774E9" w:rsidR="00186FE3" w:rsidRPr="00E17AF3" w:rsidRDefault="00186FE3" w:rsidP="00186FE3">
            <w:pPr>
              <w:pStyle w:val="affb"/>
              <w:rPr>
                <w:lang w:eastAsia="ru-RU"/>
              </w:rPr>
            </w:pPr>
            <w:r>
              <w:rPr>
                <w:color w:val="000000"/>
                <w:szCs w:val="20"/>
              </w:rPr>
              <w:t>12,70</w:t>
            </w:r>
          </w:p>
        </w:tc>
        <w:tc>
          <w:tcPr>
            <w:tcW w:w="196" w:type="pct"/>
            <w:tcBorders>
              <w:top w:val="nil"/>
              <w:left w:val="nil"/>
              <w:bottom w:val="single" w:sz="4" w:space="0" w:color="auto"/>
              <w:right w:val="single" w:sz="4" w:space="0" w:color="auto"/>
            </w:tcBorders>
            <w:shd w:val="clear" w:color="auto" w:fill="auto"/>
            <w:noWrap/>
            <w:vAlign w:val="center"/>
            <w:hideMark/>
          </w:tcPr>
          <w:p w14:paraId="230C3D7B" w14:textId="4604F83B" w:rsidR="00186FE3" w:rsidRPr="00E17AF3" w:rsidRDefault="00186FE3" w:rsidP="00186FE3">
            <w:pPr>
              <w:pStyle w:val="affb"/>
              <w:rPr>
                <w:lang w:eastAsia="ru-RU"/>
              </w:rPr>
            </w:pPr>
            <w:r>
              <w:rPr>
                <w:color w:val="000000"/>
                <w:szCs w:val="20"/>
              </w:rPr>
              <w:t>12,70</w:t>
            </w:r>
          </w:p>
        </w:tc>
        <w:tc>
          <w:tcPr>
            <w:tcW w:w="196" w:type="pct"/>
            <w:tcBorders>
              <w:top w:val="nil"/>
              <w:left w:val="nil"/>
              <w:bottom w:val="single" w:sz="4" w:space="0" w:color="auto"/>
              <w:right w:val="single" w:sz="4" w:space="0" w:color="auto"/>
            </w:tcBorders>
            <w:shd w:val="clear" w:color="auto" w:fill="auto"/>
            <w:noWrap/>
            <w:vAlign w:val="center"/>
            <w:hideMark/>
          </w:tcPr>
          <w:p w14:paraId="279F5EA4" w14:textId="59F214EF" w:rsidR="00186FE3" w:rsidRPr="00E17AF3" w:rsidRDefault="00186FE3" w:rsidP="00186FE3">
            <w:pPr>
              <w:pStyle w:val="affb"/>
              <w:rPr>
                <w:lang w:eastAsia="ru-RU"/>
              </w:rPr>
            </w:pPr>
            <w:r>
              <w:rPr>
                <w:color w:val="000000"/>
                <w:szCs w:val="20"/>
              </w:rPr>
              <w:t>12,70</w:t>
            </w:r>
          </w:p>
        </w:tc>
        <w:tc>
          <w:tcPr>
            <w:tcW w:w="196" w:type="pct"/>
            <w:tcBorders>
              <w:top w:val="nil"/>
              <w:left w:val="nil"/>
              <w:bottom w:val="single" w:sz="4" w:space="0" w:color="auto"/>
              <w:right w:val="single" w:sz="4" w:space="0" w:color="auto"/>
            </w:tcBorders>
            <w:shd w:val="clear" w:color="auto" w:fill="auto"/>
            <w:noWrap/>
            <w:vAlign w:val="center"/>
            <w:hideMark/>
          </w:tcPr>
          <w:p w14:paraId="27FE93F2" w14:textId="79785AD5" w:rsidR="00186FE3" w:rsidRPr="00E17AF3" w:rsidRDefault="00186FE3" w:rsidP="00186FE3">
            <w:pPr>
              <w:pStyle w:val="affb"/>
              <w:rPr>
                <w:lang w:eastAsia="ru-RU"/>
              </w:rPr>
            </w:pPr>
            <w:r>
              <w:rPr>
                <w:color w:val="000000"/>
                <w:szCs w:val="20"/>
              </w:rPr>
              <w:t>12,70</w:t>
            </w:r>
          </w:p>
        </w:tc>
        <w:tc>
          <w:tcPr>
            <w:tcW w:w="196" w:type="pct"/>
            <w:tcBorders>
              <w:top w:val="nil"/>
              <w:left w:val="nil"/>
              <w:bottom w:val="single" w:sz="4" w:space="0" w:color="auto"/>
              <w:right w:val="single" w:sz="4" w:space="0" w:color="auto"/>
            </w:tcBorders>
            <w:shd w:val="clear" w:color="auto" w:fill="auto"/>
            <w:noWrap/>
            <w:vAlign w:val="center"/>
            <w:hideMark/>
          </w:tcPr>
          <w:p w14:paraId="6C7E60A3" w14:textId="0275AF44" w:rsidR="00186FE3" w:rsidRPr="00E17AF3" w:rsidRDefault="00186FE3" w:rsidP="00186FE3">
            <w:pPr>
              <w:pStyle w:val="affb"/>
              <w:rPr>
                <w:lang w:eastAsia="ru-RU"/>
              </w:rPr>
            </w:pPr>
            <w:r>
              <w:rPr>
                <w:color w:val="000000"/>
                <w:szCs w:val="20"/>
              </w:rPr>
              <w:t>12,70</w:t>
            </w:r>
          </w:p>
        </w:tc>
        <w:tc>
          <w:tcPr>
            <w:tcW w:w="196" w:type="pct"/>
            <w:tcBorders>
              <w:top w:val="nil"/>
              <w:left w:val="nil"/>
              <w:bottom w:val="single" w:sz="4" w:space="0" w:color="auto"/>
              <w:right w:val="single" w:sz="4" w:space="0" w:color="auto"/>
            </w:tcBorders>
            <w:shd w:val="clear" w:color="auto" w:fill="auto"/>
            <w:noWrap/>
            <w:vAlign w:val="center"/>
            <w:hideMark/>
          </w:tcPr>
          <w:p w14:paraId="474E301F" w14:textId="398E149E" w:rsidR="00186FE3" w:rsidRPr="00E17AF3" w:rsidRDefault="00186FE3" w:rsidP="00186FE3">
            <w:pPr>
              <w:pStyle w:val="affb"/>
              <w:rPr>
                <w:lang w:eastAsia="ru-RU"/>
              </w:rPr>
            </w:pPr>
            <w:r>
              <w:rPr>
                <w:color w:val="000000"/>
                <w:szCs w:val="20"/>
              </w:rPr>
              <w:t>12,70</w:t>
            </w:r>
          </w:p>
        </w:tc>
        <w:tc>
          <w:tcPr>
            <w:tcW w:w="196" w:type="pct"/>
            <w:tcBorders>
              <w:top w:val="nil"/>
              <w:left w:val="nil"/>
              <w:bottom w:val="single" w:sz="4" w:space="0" w:color="auto"/>
              <w:right w:val="single" w:sz="4" w:space="0" w:color="auto"/>
            </w:tcBorders>
            <w:shd w:val="clear" w:color="auto" w:fill="auto"/>
            <w:noWrap/>
            <w:vAlign w:val="center"/>
            <w:hideMark/>
          </w:tcPr>
          <w:p w14:paraId="1D98E61D" w14:textId="664922B9" w:rsidR="00186FE3" w:rsidRPr="00E17AF3" w:rsidRDefault="00186FE3" w:rsidP="00186FE3">
            <w:pPr>
              <w:pStyle w:val="affb"/>
              <w:rPr>
                <w:lang w:eastAsia="ru-RU"/>
              </w:rPr>
            </w:pPr>
            <w:r>
              <w:rPr>
                <w:color w:val="000000"/>
                <w:szCs w:val="20"/>
              </w:rPr>
              <w:t>12,70</w:t>
            </w:r>
          </w:p>
        </w:tc>
        <w:tc>
          <w:tcPr>
            <w:tcW w:w="196" w:type="pct"/>
            <w:tcBorders>
              <w:top w:val="nil"/>
              <w:left w:val="nil"/>
              <w:bottom w:val="single" w:sz="4" w:space="0" w:color="auto"/>
              <w:right w:val="single" w:sz="4" w:space="0" w:color="auto"/>
            </w:tcBorders>
            <w:shd w:val="clear" w:color="auto" w:fill="auto"/>
            <w:noWrap/>
            <w:vAlign w:val="center"/>
            <w:hideMark/>
          </w:tcPr>
          <w:p w14:paraId="0DC099A4" w14:textId="2F98B82E" w:rsidR="00186FE3" w:rsidRPr="00E17AF3" w:rsidRDefault="00186FE3" w:rsidP="00186FE3">
            <w:pPr>
              <w:pStyle w:val="affb"/>
              <w:rPr>
                <w:lang w:eastAsia="ru-RU"/>
              </w:rPr>
            </w:pPr>
            <w:r>
              <w:rPr>
                <w:color w:val="000000"/>
                <w:szCs w:val="20"/>
              </w:rPr>
              <w:t>12,70</w:t>
            </w:r>
          </w:p>
        </w:tc>
        <w:tc>
          <w:tcPr>
            <w:tcW w:w="196" w:type="pct"/>
            <w:tcBorders>
              <w:top w:val="nil"/>
              <w:left w:val="nil"/>
              <w:bottom w:val="single" w:sz="4" w:space="0" w:color="auto"/>
              <w:right w:val="single" w:sz="4" w:space="0" w:color="auto"/>
            </w:tcBorders>
            <w:shd w:val="clear" w:color="auto" w:fill="auto"/>
            <w:noWrap/>
            <w:vAlign w:val="center"/>
            <w:hideMark/>
          </w:tcPr>
          <w:p w14:paraId="30D2D769" w14:textId="45007F61" w:rsidR="00186FE3" w:rsidRPr="00E17AF3" w:rsidRDefault="00186FE3" w:rsidP="00186FE3">
            <w:pPr>
              <w:pStyle w:val="affb"/>
              <w:rPr>
                <w:lang w:eastAsia="ru-RU"/>
              </w:rPr>
            </w:pPr>
            <w:r>
              <w:rPr>
                <w:color w:val="000000"/>
                <w:szCs w:val="20"/>
              </w:rPr>
              <w:t>12,70</w:t>
            </w:r>
          </w:p>
        </w:tc>
        <w:tc>
          <w:tcPr>
            <w:tcW w:w="196" w:type="pct"/>
            <w:tcBorders>
              <w:top w:val="nil"/>
              <w:left w:val="nil"/>
              <w:bottom w:val="single" w:sz="4" w:space="0" w:color="auto"/>
              <w:right w:val="single" w:sz="4" w:space="0" w:color="auto"/>
            </w:tcBorders>
            <w:shd w:val="clear" w:color="auto" w:fill="auto"/>
            <w:noWrap/>
            <w:vAlign w:val="center"/>
            <w:hideMark/>
          </w:tcPr>
          <w:p w14:paraId="239E9EC7" w14:textId="50F83DA5" w:rsidR="00186FE3" w:rsidRPr="00E17AF3" w:rsidRDefault="00186FE3" w:rsidP="00186FE3">
            <w:pPr>
              <w:pStyle w:val="affb"/>
              <w:rPr>
                <w:lang w:eastAsia="ru-RU"/>
              </w:rPr>
            </w:pPr>
            <w:r>
              <w:rPr>
                <w:color w:val="000000"/>
                <w:szCs w:val="20"/>
              </w:rPr>
              <w:t>12,70</w:t>
            </w:r>
          </w:p>
        </w:tc>
        <w:tc>
          <w:tcPr>
            <w:tcW w:w="196" w:type="pct"/>
            <w:tcBorders>
              <w:top w:val="nil"/>
              <w:left w:val="nil"/>
              <w:bottom w:val="single" w:sz="4" w:space="0" w:color="auto"/>
              <w:right w:val="single" w:sz="4" w:space="0" w:color="auto"/>
            </w:tcBorders>
            <w:shd w:val="clear" w:color="auto" w:fill="auto"/>
            <w:noWrap/>
            <w:vAlign w:val="center"/>
            <w:hideMark/>
          </w:tcPr>
          <w:p w14:paraId="173E04A6" w14:textId="66159C04" w:rsidR="00186FE3" w:rsidRPr="00E17AF3" w:rsidRDefault="00186FE3" w:rsidP="00186FE3">
            <w:pPr>
              <w:pStyle w:val="affb"/>
              <w:rPr>
                <w:lang w:eastAsia="ru-RU"/>
              </w:rPr>
            </w:pPr>
            <w:r>
              <w:rPr>
                <w:color w:val="000000"/>
                <w:szCs w:val="20"/>
              </w:rPr>
              <w:t>13,94</w:t>
            </w:r>
          </w:p>
        </w:tc>
        <w:tc>
          <w:tcPr>
            <w:tcW w:w="196" w:type="pct"/>
            <w:tcBorders>
              <w:top w:val="nil"/>
              <w:left w:val="nil"/>
              <w:bottom w:val="single" w:sz="4" w:space="0" w:color="auto"/>
              <w:right w:val="single" w:sz="4" w:space="0" w:color="auto"/>
            </w:tcBorders>
            <w:shd w:val="clear" w:color="auto" w:fill="auto"/>
            <w:noWrap/>
            <w:vAlign w:val="center"/>
            <w:hideMark/>
          </w:tcPr>
          <w:p w14:paraId="41450B4D" w14:textId="714C6295" w:rsidR="00186FE3" w:rsidRPr="00E17AF3" w:rsidRDefault="00186FE3" w:rsidP="00186FE3">
            <w:pPr>
              <w:pStyle w:val="affb"/>
              <w:rPr>
                <w:lang w:eastAsia="ru-RU"/>
              </w:rPr>
            </w:pPr>
            <w:r>
              <w:rPr>
                <w:color w:val="000000"/>
                <w:szCs w:val="20"/>
              </w:rPr>
              <w:t>15,18</w:t>
            </w:r>
          </w:p>
        </w:tc>
        <w:tc>
          <w:tcPr>
            <w:tcW w:w="196" w:type="pct"/>
            <w:tcBorders>
              <w:top w:val="nil"/>
              <w:left w:val="nil"/>
              <w:bottom w:val="single" w:sz="4" w:space="0" w:color="auto"/>
              <w:right w:val="single" w:sz="4" w:space="0" w:color="auto"/>
            </w:tcBorders>
            <w:shd w:val="clear" w:color="auto" w:fill="auto"/>
            <w:noWrap/>
            <w:vAlign w:val="center"/>
            <w:hideMark/>
          </w:tcPr>
          <w:p w14:paraId="10CF6F41" w14:textId="2AD71A5B" w:rsidR="00186FE3" w:rsidRPr="00E17AF3" w:rsidRDefault="00186FE3" w:rsidP="00186FE3">
            <w:pPr>
              <w:pStyle w:val="affb"/>
              <w:rPr>
                <w:lang w:eastAsia="ru-RU"/>
              </w:rPr>
            </w:pPr>
            <w:r>
              <w:rPr>
                <w:color w:val="000000"/>
                <w:szCs w:val="20"/>
              </w:rPr>
              <w:t>16,42</w:t>
            </w:r>
          </w:p>
        </w:tc>
        <w:tc>
          <w:tcPr>
            <w:tcW w:w="196" w:type="pct"/>
            <w:tcBorders>
              <w:top w:val="nil"/>
              <w:left w:val="nil"/>
              <w:bottom w:val="single" w:sz="4" w:space="0" w:color="auto"/>
              <w:right w:val="single" w:sz="4" w:space="0" w:color="auto"/>
            </w:tcBorders>
            <w:shd w:val="clear" w:color="auto" w:fill="auto"/>
            <w:noWrap/>
            <w:vAlign w:val="center"/>
            <w:hideMark/>
          </w:tcPr>
          <w:p w14:paraId="00EBC1C5" w14:textId="34CB1316" w:rsidR="00186FE3" w:rsidRPr="00E17AF3" w:rsidRDefault="00186FE3" w:rsidP="00186FE3">
            <w:pPr>
              <w:pStyle w:val="affb"/>
              <w:rPr>
                <w:lang w:eastAsia="ru-RU"/>
              </w:rPr>
            </w:pPr>
            <w:r>
              <w:rPr>
                <w:color w:val="000000"/>
                <w:szCs w:val="20"/>
              </w:rPr>
              <w:t>17,67</w:t>
            </w:r>
          </w:p>
        </w:tc>
        <w:tc>
          <w:tcPr>
            <w:tcW w:w="195" w:type="pct"/>
            <w:tcBorders>
              <w:top w:val="nil"/>
              <w:left w:val="nil"/>
              <w:bottom w:val="single" w:sz="4" w:space="0" w:color="auto"/>
              <w:right w:val="single" w:sz="4" w:space="0" w:color="auto"/>
            </w:tcBorders>
            <w:shd w:val="clear" w:color="auto" w:fill="auto"/>
            <w:noWrap/>
            <w:vAlign w:val="center"/>
            <w:hideMark/>
          </w:tcPr>
          <w:p w14:paraId="6F755C09" w14:textId="635FF4C8" w:rsidR="00186FE3" w:rsidRPr="00E17AF3" w:rsidRDefault="00186FE3" w:rsidP="00186FE3">
            <w:pPr>
              <w:pStyle w:val="affb"/>
              <w:rPr>
                <w:lang w:eastAsia="ru-RU"/>
              </w:rPr>
            </w:pPr>
            <w:r>
              <w:rPr>
                <w:color w:val="000000"/>
                <w:szCs w:val="20"/>
              </w:rPr>
              <w:t>18,91</w:t>
            </w:r>
          </w:p>
        </w:tc>
      </w:tr>
      <w:tr w:rsidR="00186FE3" w:rsidRPr="00E17AF3" w14:paraId="532805CB"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8B15D4D" w14:textId="77777777" w:rsidR="00186FE3" w:rsidRPr="00E17AF3" w:rsidRDefault="00186FE3" w:rsidP="00186FE3">
            <w:pPr>
              <w:pStyle w:val="affb"/>
              <w:rPr>
                <w:lang w:eastAsia="ru-RU"/>
              </w:rPr>
            </w:pPr>
            <w:r w:rsidRPr="00E17AF3">
              <w:rPr>
                <w:lang w:eastAsia="ru-RU"/>
              </w:rPr>
              <w:t>Расход топлива на отпуск тепловой энергии (резервный)</w:t>
            </w:r>
          </w:p>
        </w:tc>
        <w:tc>
          <w:tcPr>
            <w:tcW w:w="262" w:type="pct"/>
            <w:tcBorders>
              <w:top w:val="nil"/>
              <w:left w:val="nil"/>
              <w:bottom w:val="single" w:sz="4" w:space="0" w:color="auto"/>
              <w:right w:val="single" w:sz="4" w:space="0" w:color="auto"/>
            </w:tcBorders>
            <w:shd w:val="clear" w:color="auto" w:fill="auto"/>
            <w:vAlign w:val="center"/>
            <w:hideMark/>
          </w:tcPr>
          <w:p w14:paraId="27553E1F" w14:textId="77777777" w:rsidR="00186FE3" w:rsidRPr="00E17AF3" w:rsidRDefault="00186FE3" w:rsidP="00186FE3">
            <w:pPr>
              <w:pStyle w:val="affb"/>
              <w:rPr>
                <w:lang w:eastAsia="ru-RU"/>
              </w:rPr>
            </w:pPr>
            <w:r w:rsidRPr="00E17AF3">
              <w:rPr>
                <w:lang w:eastAsia="ru-RU"/>
              </w:rPr>
              <w:t xml:space="preserve"> (тыс. н м³)</w:t>
            </w:r>
          </w:p>
        </w:tc>
        <w:tc>
          <w:tcPr>
            <w:tcW w:w="283" w:type="pct"/>
            <w:tcBorders>
              <w:top w:val="nil"/>
              <w:left w:val="nil"/>
              <w:bottom w:val="single" w:sz="4" w:space="0" w:color="auto"/>
              <w:right w:val="single" w:sz="4" w:space="0" w:color="auto"/>
            </w:tcBorders>
            <w:shd w:val="clear" w:color="auto" w:fill="auto"/>
            <w:noWrap/>
            <w:vAlign w:val="center"/>
            <w:hideMark/>
          </w:tcPr>
          <w:p w14:paraId="0C3CFB5D" w14:textId="40E41A53"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1A83D8EF" w14:textId="71A2F20D"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F25FA80" w14:textId="383323BB"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7F07EABF" w14:textId="042A0900"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6DC590F4" w14:textId="5430E64C"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F56CC50" w14:textId="59553626"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FE8F3A6" w14:textId="088E6D83"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6D8184C" w14:textId="761478B0"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1B28F227" w14:textId="2802F497"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0CDE9425" w14:textId="5CF322FC"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51E5F7FA" w14:textId="5B5EA505"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7E6715EC" w14:textId="2E2C06D7"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53C0F259" w14:textId="633AD96F"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2C1E24AA" w14:textId="192CF7D4"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1B71498E" w14:textId="53757DCF"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641F7E1D" w14:textId="035E87CB"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2735FAD9" w14:textId="08595D17"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5CE52847" w14:textId="3FDCB8BE" w:rsidR="00186FE3" w:rsidRPr="00E17AF3" w:rsidRDefault="00186FE3" w:rsidP="00186FE3">
            <w:pPr>
              <w:pStyle w:val="affb"/>
              <w:rPr>
                <w:lang w:eastAsia="ru-RU"/>
              </w:rPr>
            </w:pPr>
            <w:r>
              <w:rPr>
                <w:color w:val="000000"/>
                <w:szCs w:val="20"/>
              </w:rPr>
              <w:t>1,00</w:t>
            </w:r>
          </w:p>
        </w:tc>
        <w:tc>
          <w:tcPr>
            <w:tcW w:w="196" w:type="pct"/>
            <w:tcBorders>
              <w:top w:val="nil"/>
              <w:left w:val="nil"/>
              <w:bottom w:val="single" w:sz="4" w:space="0" w:color="auto"/>
              <w:right w:val="single" w:sz="4" w:space="0" w:color="auto"/>
            </w:tcBorders>
            <w:shd w:val="clear" w:color="auto" w:fill="auto"/>
            <w:noWrap/>
            <w:vAlign w:val="center"/>
            <w:hideMark/>
          </w:tcPr>
          <w:p w14:paraId="5E4716A4" w14:textId="79DD84D6" w:rsidR="00186FE3" w:rsidRPr="00E17AF3" w:rsidRDefault="00186FE3" w:rsidP="00186FE3">
            <w:pPr>
              <w:pStyle w:val="affb"/>
              <w:rPr>
                <w:lang w:eastAsia="ru-RU"/>
              </w:rPr>
            </w:pPr>
            <w:r>
              <w:rPr>
                <w:color w:val="000000"/>
                <w:szCs w:val="20"/>
              </w:rPr>
              <w:t>2,00</w:t>
            </w:r>
          </w:p>
        </w:tc>
        <w:tc>
          <w:tcPr>
            <w:tcW w:w="196" w:type="pct"/>
            <w:tcBorders>
              <w:top w:val="nil"/>
              <w:left w:val="nil"/>
              <w:bottom w:val="single" w:sz="4" w:space="0" w:color="auto"/>
              <w:right w:val="single" w:sz="4" w:space="0" w:color="auto"/>
            </w:tcBorders>
            <w:shd w:val="clear" w:color="auto" w:fill="auto"/>
            <w:noWrap/>
            <w:vAlign w:val="center"/>
            <w:hideMark/>
          </w:tcPr>
          <w:p w14:paraId="683C6C2A" w14:textId="5E93FC63" w:rsidR="00186FE3" w:rsidRPr="00E17AF3" w:rsidRDefault="00186FE3" w:rsidP="00186FE3">
            <w:pPr>
              <w:pStyle w:val="affb"/>
              <w:rPr>
                <w:lang w:eastAsia="ru-RU"/>
              </w:rPr>
            </w:pPr>
            <w:r>
              <w:rPr>
                <w:color w:val="000000"/>
                <w:szCs w:val="20"/>
              </w:rPr>
              <w:t>3,00</w:t>
            </w:r>
          </w:p>
        </w:tc>
        <w:tc>
          <w:tcPr>
            <w:tcW w:w="195" w:type="pct"/>
            <w:tcBorders>
              <w:top w:val="nil"/>
              <w:left w:val="nil"/>
              <w:bottom w:val="single" w:sz="4" w:space="0" w:color="auto"/>
              <w:right w:val="single" w:sz="4" w:space="0" w:color="auto"/>
            </w:tcBorders>
            <w:shd w:val="clear" w:color="auto" w:fill="auto"/>
            <w:noWrap/>
            <w:vAlign w:val="center"/>
            <w:hideMark/>
          </w:tcPr>
          <w:p w14:paraId="710E783F" w14:textId="18B03128" w:rsidR="00186FE3" w:rsidRPr="00E17AF3" w:rsidRDefault="00186FE3" w:rsidP="00186FE3">
            <w:pPr>
              <w:pStyle w:val="affb"/>
              <w:rPr>
                <w:lang w:eastAsia="ru-RU"/>
              </w:rPr>
            </w:pPr>
            <w:r>
              <w:rPr>
                <w:color w:val="000000"/>
                <w:szCs w:val="20"/>
              </w:rPr>
              <w:t>4,00</w:t>
            </w:r>
          </w:p>
        </w:tc>
      </w:tr>
      <w:tr w:rsidR="00186FE3" w:rsidRPr="00E17AF3" w14:paraId="3FEE176B"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41730ECB" w14:textId="77777777" w:rsidR="00186FE3" w:rsidRPr="00E17AF3" w:rsidRDefault="00186FE3" w:rsidP="00186FE3">
            <w:pPr>
              <w:pStyle w:val="affb"/>
              <w:rPr>
                <w:lang w:eastAsia="ru-RU"/>
              </w:rPr>
            </w:pPr>
            <w:r w:rsidRPr="00E17AF3">
              <w:rPr>
                <w:lang w:eastAsia="ru-RU"/>
              </w:rPr>
              <w:t>Объем производства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760B579C" w14:textId="77777777" w:rsidR="00186FE3" w:rsidRPr="00E17AF3" w:rsidRDefault="00186FE3" w:rsidP="00186FE3">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2C2D0205" w14:textId="3D28FD00" w:rsidR="00186FE3" w:rsidRPr="00E17AF3" w:rsidRDefault="00186FE3" w:rsidP="00186FE3">
            <w:pPr>
              <w:pStyle w:val="affb"/>
              <w:rPr>
                <w:lang w:eastAsia="ru-RU"/>
              </w:rPr>
            </w:pPr>
            <w:r>
              <w:rPr>
                <w:color w:val="000000"/>
                <w:szCs w:val="20"/>
              </w:rPr>
              <w:t>67,73</w:t>
            </w:r>
          </w:p>
        </w:tc>
        <w:tc>
          <w:tcPr>
            <w:tcW w:w="196" w:type="pct"/>
            <w:tcBorders>
              <w:top w:val="nil"/>
              <w:left w:val="nil"/>
              <w:bottom w:val="single" w:sz="4" w:space="0" w:color="auto"/>
              <w:right w:val="single" w:sz="4" w:space="0" w:color="auto"/>
            </w:tcBorders>
            <w:shd w:val="clear" w:color="auto" w:fill="auto"/>
            <w:noWrap/>
            <w:vAlign w:val="center"/>
            <w:hideMark/>
          </w:tcPr>
          <w:p w14:paraId="55B34784" w14:textId="63F3ED88" w:rsidR="00186FE3" w:rsidRPr="00E17AF3" w:rsidRDefault="00186FE3" w:rsidP="00186FE3">
            <w:pPr>
              <w:pStyle w:val="affb"/>
              <w:rPr>
                <w:lang w:eastAsia="ru-RU"/>
              </w:rPr>
            </w:pPr>
            <w:r>
              <w:rPr>
                <w:color w:val="000000"/>
                <w:szCs w:val="20"/>
              </w:rPr>
              <w:t>80,28</w:t>
            </w:r>
          </w:p>
        </w:tc>
        <w:tc>
          <w:tcPr>
            <w:tcW w:w="196" w:type="pct"/>
            <w:tcBorders>
              <w:top w:val="nil"/>
              <w:left w:val="nil"/>
              <w:bottom w:val="single" w:sz="4" w:space="0" w:color="auto"/>
              <w:right w:val="single" w:sz="4" w:space="0" w:color="auto"/>
            </w:tcBorders>
            <w:shd w:val="clear" w:color="auto" w:fill="auto"/>
            <w:noWrap/>
            <w:vAlign w:val="center"/>
            <w:hideMark/>
          </w:tcPr>
          <w:p w14:paraId="59CB7AA7" w14:textId="4B59E4AD" w:rsidR="00186FE3" w:rsidRPr="00E17AF3" w:rsidRDefault="00186FE3" w:rsidP="00186FE3">
            <w:pPr>
              <w:pStyle w:val="affb"/>
              <w:rPr>
                <w:lang w:eastAsia="ru-RU"/>
              </w:rPr>
            </w:pPr>
            <w:r>
              <w:rPr>
                <w:color w:val="000000"/>
                <w:szCs w:val="20"/>
              </w:rPr>
              <w:t>66,84</w:t>
            </w:r>
          </w:p>
        </w:tc>
        <w:tc>
          <w:tcPr>
            <w:tcW w:w="196" w:type="pct"/>
            <w:tcBorders>
              <w:top w:val="nil"/>
              <w:left w:val="nil"/>
              <w:bottom w:val="single" w:sz="4" w:space="0" w:color="auto"/>
              <w:right w:val="single" w:sz="4" w:space="0" w:color="auto"/>
            </w:tcBorders>
            <w:shd w:val="clear" w:color="auto" w:fill="auto"/>
            <w:noWrap/>
            <w:vAlign w:val="center"/>
            <w:hideMark/>
          </w:tcPr>
          <w:p w14:paraId="6E2D417D" w14:textId="5BA32DF4" w:rsidR="00186FE3" w:rsidRPr="00E17AF3" w:rsidRDefault="00186FE3" w:rsidP="00186FE3">
            <w:pPr>
              <w:pStyle w:val="affb"/>
              <w:rPr>
                <w:lang w:eastAsia="ru-RU"/>
              </w:rPr>
            </w:pPr>
            <w:r>
              <w:rPr>
                <w:color w:val="000000"/>
                <w:szCs w:val="20"/>
              </w:rPr>
              <w:t>73,80</w:t>
            </w:r>
          </w:p>
        </w:tc>
        <w:tc>
          <w:tcPr>
            <w:tcW w:w="196" w:type="pct"/>
            <w:tcBorders>
              <w:top w:val="nil"/>
              <w:left w:val="nil"/>
              <w:bottom w:val="single" w:sz="4" w:space="0" w:color="auto"/>
              <w:right w:val="single" w:sz="4" w:space="0" w:color="auto"/>
            </w:tcBorders>
            <w:shd w:val="clear" w:color="auto" w:fill="auto"/>
            <w:noWrap/>
            <w:vAlign w:val="center"/>
            <w:hideMark/>
          </w:tcPr>
          <w:p w14:paraId="59365D08" w14:textId="537EB0D1" w:rsidR="00186FE3" w:rsidRPr="00E17AF3" w:rsidRDefault="00186FE3" w:rsidP="00186FE3">
            <w:pPr>
              <w:pStyle w:val="affb"/>
              <w:rPr>
                <w:lang w:eastAsia="ru-RU"/>
              </w:rPr>
            </w:pPr>
            <w:r>
              <w:rPr>
                <w:color w:val="000000"/>
                <w:szCs w:val="20"/>
              </w:rPr>
              <w:t>80,75</w:t>
            </w:r>
          </w:p>
        </w:tc>
        <w:tc>
          <w:tcPr>
            <w:tcW w:w="196" w:type="pct"/>
            <w:tcBorders>
              <w:top w:val="nil"/>
              <w:left w:val="nil"/>
              <w:bottom w:val="single" w:sz="4" w:space="0" w:color="auto"/>
              <w:right w:val="single" w:sz="4" w:space="0" w:color="auto"/>
            </w:tcBorders>
            <w:shd w:val="clear" w:color="auto" w:fill="auto"/>
            <w:noWrap/>
            <w:vAlign w:val="center"/>
            <w:hideMark/>
          </w:tcPr>
          <w:p w14:paraId="159BE93B" w14:textId="6EDD816D"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194F3070" w14:textId="1E712413"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0E01EE6A" w14:textId="0876E07A"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7B24150C" w14:textId="15258CA6"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32486492" w14:textId="5531BE08"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1E470E95" w14:textId="64547B93"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27071FEE" w14:textId="10B85044"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5760B0F8" w14:textId="3AC7289C"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33720D2F" w14:textId="5DAC7A31"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39709DEA" w14:textId="5D720BE1"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3066EBAE" w14:textId="2EE919A4"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776C4B99" w14:textId="155DC296" w:rsidR="00186FE3" w:rsidRPr="00E17AF3" w:rsidRDefault="00186FE3" w:rsidP="00186FE3">
            <w:pPr>
              <w:pStyle w:val="affb"/>
              <w:rPr>
                <w:lang w:eastAsia="ru-RU"/>
              </w:rPr>
            </w:pPr>
            <w:r>
              <w:rPr>
                <w:color w:val="000000"/>
                <w:szCs w:val="20"/>
              </w:rPr>
              <w:t>96,29</w:t>
            </w:r>
          </w:p>
        </w:tc>
        <w:tc>
          <w:tcPr>
            <w:tcW w:w="196" w:type="pct"/>
            <w:tcBorders>
              <w:top w:val="nil"/>
              <w:left w:val="nil"/>
              <w:bottom w:val="single" w:sz="4" w:space="0" w:color="auto"/>
              <w:right w:val="single" w:sz="4" w:space="0" w:color="auto"/>
            </w:tcBorders>
            <w:shd w:val="clear" w:color="auto" w:fill="auto"/>
            <w:noWrap/>
            <w:vAlign w:val="center"/>
            <w:hideMark/>
          </w:tcPr>
          <w:p w14:paraId="109D212C" w14:textId="6DD1D781" w:rsidR="00186FE3" w:rsidRPr="00E17AF3" w:rsidRDefault="00186FE3" w:rsidP="00186FE3">
            <w:pPr>
              <w:pStyle w:val="affb"/>
              <w:rPr>
                <w:lang w:eastAsia="ru-RU"/>
              </w:rPr>
            </w:pPr>
            <w:r>
              <w:rPr>
                <w:color w:val="000000"/>
                <w:szCs w:val="20"/>
              </w:rPr>
              <w:t>104,87</w:t>
            </w:r>
          </w:p>
        </w:tc>
        <w:tc>
          <w:tcPr>
            <w:tcW w:w="196" w:type="pct"/>
            <w:tcBorders>
              <w:top w:val="nil"/>
              <w:left w:val="nil"/>
              <w:bottom w:val="single" w:sz="4" w:space="0" w:color="auto"/>
              <w:right w:val="single" w:sz="4" w:space="0" w:color="auto"/>
            </w:tcBorders>
            <w:shd w:val="clear" w:color="auto" w:fill="auto"/>
            <w:noWrap/>
            <w:vAlign w:val="center"/>
            <w:hideMark/>
          </w:tcPr>
          <w:p w14:paraId="770E60BC" w14:textId="4CF53B72" w:rsidR="00186FE3" w:rsidRPr="00E17AF3" w:rsidRDefault="00186FE3" w:rsidP="00186FE3">
            <w:pPr>
              <w:pStyle w:val="affb"/>
              <w:rPr>
                <w:lang w:eastAsia="ru-RU"/>
              </w:rPr>
            </w:pPr>
            <w:r>
              <w:rPr>
                <w:color w:val="000000"/>
                <w:szCs w:val="20"/>
              </w:rPr>
              <w:t>113,44</w:t>
            </w:r>
          </w:p>
        </w:tc>
        <w:tc>
          <w:tcPr>
            <w:tcW w:w="196" w:type="pct"/>
            <w:tcBorders>
              <w:top w:val="nil"/>
              <w:left w:val="nil"/>
              <w:bottom w:val="single" w:sz="4" w:space="0" w:color="auto"/>
              <w:right w:val="single" w:sz="4" w:space="0" w:color="auto"/>
            </w:tcBorders>
            <w:shd w:val="clear" w:color="auto" w:fill="auto"/>
            <w:noWrap/>
            <w:vAlign w:val="center"/>
            <w:hideMark/>
          </w:tcPr>
          <w:p w14:paraId="7DA1FEA2" w14:textId="6470D672" w:rsidR="00186FE3" w:rsidRPr="00E17AF3" w:rsidRDefault="00186FE3" w:rsidP="00186FE3">
            <w:pPr>
              <w:pStyle w:val="affb"/>
              <w:rPr>
                <w:lang w:eastAsia="ru-RU"/>
              </w:rPr>
            </w:pPr>
            <w:r>
              <w:rPr>
                <w:color w:val="000000"/>
                <w:szCs w:val="20"/>
              </w:rPr>
              <w:t>122,02</w:t>
            </w:r>
          </w:p>
        </w:tc>
        <w:tc>
          <w:tcPr>
            <w:tcW w:w="195" w:type="pct"/>
            <w:tcBorders>
              <w:top w:val="nil"/>
              <w:left w:val="nil"/>
              <w:bottom w:val="single" w:sz="4" w:space="0" w:color="auto"/>
              <w:right w:val="single" w:sz="4" w:space="0" w:color="auto"/>
            </w:tcBorders>
            <w:shd w:val="clear" w:color="auto" w:fill="auto"/>
            <w:noWrap/>
            <w:vAlign w:val="center"/>
            <w:hideMark/>
          </w:tcPr>
          <w:p w14:paraId="4AB2943F" w14:textId="4086E8EA" w:rsidR="00186FE3" w:rsidRPr="00E17AF3" w:rsidRDefault="00186FE3" w:rsidP="00186FE3">
            <w:pPr>
              <w:pStyle w:val="affb"/>
              <w:rPr>
                <w:lang w:eastAsia="ru-RU"/>
              </w:rPr>
            </w:pPr>
            <w:r>
              <w:rPr>
                <w:color w:val="000000"/>
                <w:szCs w:val="20"/>
              </w:rPr>
              <w:t>130,60</w:t>
            </w:r>
          </w:p>
        </w:tc>
      </w:tr>
      <w:tr w:rsidR="00186FE3" w:rsidRPr="00E17AF3" w14:paraId="450C2910"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C05383E" w14:textId="77777777" w:rsidR="00186FE3" w:rsidRPr="00E17AF3" w:rsidRDefault="00186FE3" w:rsidP="00186FE3">
            <w:pPr>
              <w:pStyle w:val="affb"/>
              <w:rPr>
                <w:lang w:eastAsia="ru-RU"/>
              </w:rPr>
            </w:pPr>
            <w:r w:rsidRPr="00E17AF3">
              <w:rPr>
                <w:lang w:eastAsia="ru-RU"/>
              </w:rPr>
              <w:t>Тепловая энергия на произв.нужды</w:t>
            </w:r>
          </w:p>
        </w:tc>
        <w:tc>
          <w:tcPr>
            <w:tcW w:w="262" w:type="pct"/>
            <w:tcBorders>
              <w:top w:val="nil"/>
              <w:left w:val="nil"/>
              <w:bottom w:val="single" w:sz="4" w:space="0" w:color="auto"/>
              <w:right w:val="single" w:sz="4" w:space="0" w:color="auto"/>
            </w:tcBorders>
            <w:shd w:val="clear" w:color="auto" w:fill="auto"/>
            <w:vAlign w:val="center"/>
            <w:hideMark/>
          </w:tcPr>
          <w:p w14:paraId="5F4B6A3A" w14:textId="77777777" w:rsidR="00186FE3" w:rsidRPr="00E17AF3" w:rsidRDefault="00186FE3" w:rsidP="00186FE3">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6B372CC0" w14:textId="758AE939"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EBCC15A" w14:textId="51952669"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6A52806B" w14:textId="398AB8D2"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7A158A32" w14:textId="6D620DEF"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27638DA3" w14:textId="329BC958"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13D683A" w14:textId="05E3E170"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1BD453E3" w14:textId="119E6D68"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BA2E4A3" w14:textId="47602084"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732A0B64" w14:textId="326EDE9D"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2F03F4CA" w14:textId="71F97828"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5D2ADCB" w14:textId="74A222F8"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E62185E" w14:textId="13364676"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544D9CE6" w14:textId="584B3987"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088F9B9" w14:textId="456BF0F3"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61E103B3" w14:textId="0F54852F"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1057CD89" w14:textId="0B3D3852"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1374BCA4" w14:textId="747596A4"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00759814" w14:textId="35AB57B8"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A57E918" w14:textId="00A9E3E7"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59960F8A" w14:textId="4FC58271" w:rsidR="00186FE3" w:rsidRPr="00E17AF3" w:rsidRDefault="00186FE3" w:rsidP="00186FE3">
            <w:pPr>
              <w:pStyle w:val="affb"/>
              <w:rPr>
                <w:lang w:eastAsia="ru-RU"/>
              </w:rPr>
            </w:pPr>
            <w:r>
              <w:rPr>
                <w:color w:val="000000"/>
                <w:szCs w:val="20"/>
              </w:rPr>
              <w:t>0,00</w:t>
            </w:r>
          </w:p>
        </w:tc>
        <w:tc>
          <w:tcPr>
            <w:tcW w:w="195" w:type="pct"/>
            <w:tcBorders>
              <w:top w:val="nil"/>
              <w:left w:val="nil"/>
              <w:bottom w:val="single" w:sz="4" w:space="0" w:color="auto"/>
              <w:right w:val="single" w:sz="4" w:space="0" w:color="auto"/>
            </w:tcBorders>
            <w:shd w:val="clear" w:color="auto" w:fill="auto"/>
            <w:noWrap/>
            <w:vAlign w:val="center"/>
            <w:hideMark/>
          </w:tcPr>
          <w:p w14:paraId="6CDF13EC" w14:textId="53AD9027" w:rsidR="00186FE3" w:rsidRPr="00E17AF3" w:rsidRDefault="00186FE3" w:rsidP="00186FE3">
            <w:pPr>
              <w:pStyle w:val="affb"/>
              <w:rPr>
                <w:lang w:eastAsia="ru-RU"/>
              </w:rPr>
            </w:pPr>
            <w:r>
              <w:rPr>
                <w:color w:val="000000"/>
                <w:szCs w:val="20"/>
              </w:rPr>
              <w:t>0,00</w:t>
            </w:r>
          </w:p>
        </w:tc>
      </w:tr>
      <w:tr w:rsidR="00186FE3" w:rsidRPr="00E17AF3" w14:paraId="7FC4C43D"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7E902D0A" w14:textId="77777777" w:rsidR="00186FE3" w:rsidRPr="00E17AF3" w:rsidRDefault="00186FE3" w:rsidP="00186FE3">
            <w:pPr>
              <w:pStyle w:val="affb"/>
              <w:rPr>
                <w:lang w:eastAsia="ru-RU"/>
              </w:rPr>
            </w:pPr>
            <w:r w:rsidRPr="00E17AF3">
              <w:rPr>
                <w:lang w:eastAsia="ru-RU"/>
              </w:rPr>
              <w:t>Отпуск тепловой энергии с коллекторов</w:t>
            </w:r>
          </w:p>
        </w:tc>
        <w:tc>
          <w:tcPr>
            <w:tcW w:w="262" w:type="pct"/>
            <w:tcBorders>
              <w:top w:val="nil"/>
              <w:left w:val="nil"/>
              <w:bottom w:val="single" w:sz="4" w:space="0" w:color="auto"/>
              <w:right w:val="single" w:sz="4" w:space="0" w:color="auto"/>
            </w:tcBorders>
            <w:shd w:val="clear" w:color="auto" w:fill="auto"/>
            <w:vAlign w:val="center"/>
            <w:hideMark/>
          </w:tcPr>
          <w:p w14:paraId="7C1CDDDA" w14:textId="77777777" w:rsidR="00186FE3" w:rsidRPr="00E17AF3" w:rsidRDefault="00186FE3" w:rsidP="00186FE3">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7A77F2E5" w14:textId="7FF64015" w:rsidR="00186FE3" w:rsidRPr="00E17AF3" w:rsidRDefault="00186FE3" w:rsidP="00186FE3">
            <w:pPr>
              <w:pStyle w:val="affb"/>
              <w:rPr>
                <w:lang w:eastAsia="ru-RU"/>
              </w:rPr>
            </w:pPr>
            <w:r>
              <w:rPr>
                <w:color w:val="000000"/>
                <w:szCs w:val="20"/>
              </w:rPr>
              <w:t>67,73</w:t>
            </w:r>
          </w:p>
        </w:tc>
        <w:tc>
          <w:tcPr>
            <w:tcW w:w="196" w:type="pct"/>
            <w:tcBorders>
              <w:top w:val="nil"/>
              <w:left w:val="nil"/>
              <w:bottom w:val="single" w:sz="4" w:space="0" w:color="auto"/>
              <w:right w:val="single" w:sz="4" w:space="0" w:color="auto"/>
            </w:tcBorders>
            <w:shd w:val="clear" w:color="auto" w:fill="auto"/>
            <w:noWrap/>
            <w:vAlign w:val="center"/>
            <w:hideMark/>
          </w:tcPr>
          <w:p w14:paraId="66AE4163" w14:textId="59EFBBD5" w:rsidR="00186FE3" w:rsidRPr="00E17AF3" w:rsidRDefault="00186FE3" w:rsidP="00186FE3">
            <w:pPr>
              <w:pStyle w:val="affb"/>
              <w:rPr>
                <w:lang w:eastAsia="ru-RU"/>
              </w:rPr>
            </w:pPr>
            <w:r>
              <w:rPr>
                <w:color w:val="000000"/>
                <w:szCs w:val="20"/>
              </w:rPr>
              <w:t>80,28</w:t>
            </w:r>
          </w:p>
        </w:tc>
        <w:tc>
          <w:tcPr>
            <w:tcW w:w="196" w:type="pct"/>
            <w:tcBorders>
              <w:top w:val="nil"/>
              <w:left w:val="nil"/>
              <w:bottom w:val="single" w:sz="4" w:space="0" w:color="auto"/>
              <w:right w:val="single" w:sz="4" w:space="0" w:color="auto"/>
            </w:tcBorders>
            <w:shd w:val="clear" w:color="auto" w:fill="auto"/>
            <w:noWrap/>
            <w:vAlign w:val="center"/>
            <w:hideMark/>
          </w:tcPr>
          <w:p w14:paraId="460F5918" w14:textId="4212D528" w:rsidR="00186FE3" w:rsidRPr="00E17AF3" w:rsidRDefault="00186FE3" w:rsidP="00186FE3">
            <w:pPr>
              <w:pStyle w:val="affb"/>
              <w:rPr>
                <w:lang w:eastAsia="ru-RU"/>
              </w:rPr>
            </w:pPr>
            <w:r>
              <w:rPr>
                <w:color w:val="000000"/>
                <w:szCs w:val="20"/>
              </w:rPr>
              <w:t>66,84</w:t>
            </w:r>
          </w:p>
        </w:tc>
        <w:tc>
          <w:tcPr>
            <w:tcW w:w="196" w:type="pct"/>
            <w:tcBorders>
              <w:top w:val="nil"/>
              <w:left w:val="nil"/>
              <w:bottom w:val="single" w:sz="4" w:space="0" w:color="auto"/>
              <w:right w:val="single" w:sz="4" w:space="0" w:color="auto"/>
            </w:tcBorders>
            <w:shd w:val="clear" w:color="auto" w:fill="auto"/>
            <w:noWrap/>
            <w:vAlign w:val="center"/>
            <w:hideMark/>
          </w:tcPr>
          <w:p w14:paraId="55D9B74C" w14:textId="7232CA7B" w:rsidR="00186FE3" w:rsidRPr="00E17AF3" w:rsidRDefault="00186FE3" w:rsidP="00186FE3">
            <w:pPr>
              <w:pStyle w:val="affb"/>
              <w:rPr>
                <w:lang w:eastAsia="ru-RU"/>
              </w:rPr>
            </w:pPr>
            <w:r>
              <w:rPr>
                <w:color w:val="000000"/>
                <w:szCs w:val="20"/>
              </w:rPr>
              <w:t>73,80</w:t>
            </w:r>
          </w:p>
        </w:tc>
        <w:tc>
          <w:tcPr>
            <w:tcW w:w="196" w:type="pct"/>
            <w:tcBorders>
              <w:top w:val="nil"/>
              <w:left w:val="nil"/>
              <w:bottom w:val="single" w:sz="4" w:space="0" w:color="auto"/>
              <w:right w:val="single" w:sz="4" w:space="0" w:color="auto"/>
            </w:tcBorders>
            <w:shd w:val="clear" w:color="auto" w:fill="auto"/>
            <w:noWrap/>
            <w:vAlign w:val="center"/>
            <w:hideMark/>
          </w:tcPr>
          <w:p w14:paraId="1C59C6B0" w14:textId="7BE5692E" w:rsidR="00186FE3" w:rsidRPr="00E17AF3" w:rsidRDefault="00186FE3" w:rsidP="00186FE3">
            <w:pPr>
              <w:pStyle w:val="affb"/>
              <w:rPr>
                <w:lang w:eastAsia="ru-RU"/>
              </w:rPr>
            </w:pPr>
            <w:r>
              <w:rPr>
                <w:color w:val="000000"/>
                <w:szCs w:val="20"/>
              </w:rPr>
              <w:t>80,75</w:t>
            </w:r>
          </w:p>
        </w:tc>
        <w:tc>
          <w:tcPr>
            <w:tcW w:w="196" w:type="pct"/>
            <w:tcBorders>
              <w:top w:val="nil"/>
              <w:left w:val="nil"/>
              <w:bottom w:val="single" w:sz="4" w:space="0" w:color="auto"/>
              <w:right w:val="single" w:sz="4" w:space="0" w:color="auto"/>
            </w:tcBorders>
            <w:shd w:val="clear" w:color="auto" w:fill="auto"/>
            <w:noWrap/>
            <w:vAlign w:val="center"/>
            <w:hideMark/>
          </w:tcPr>
          <w:p w14:paraId="3B280CE1" w14:textId="6278C13B"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0A82DD65" w14:textId="25900B4B"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5974345F" w14:textId="1146FD9B"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5A0A01B1" w14:textId="0C5E26FE"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4CEFD3B1" w14:textId="179783A6"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279918D3" w14:textId="2C49F591"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375A233B" w14:textId="44137531"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18065A57" w14:textId="0F266FB3"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46C46F28" w14:textId="6B384A47"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78E92A2B" w14:textId="64688C14"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2403AF41" w14:textId="4515ABFD" w:rsidR="00186FE3" w:rsidRPr="00E17AF3" w:rsidRDefault="00186FE3" w:rsidP="00186FE3">
            <w:pPr>
              <w:pStyle w:val="affb"/>
              <w:rPr>
                <w:lang w:eastAsia="ru-RU"/>
              </w:rPr>
            </w:pPr>
            <w:r>
              <w:rPr>
                <w:color w:val="000000"/>
                <w:szCs w:val="20"/>
              </w:rPr>
              <w:t>87,71</w:t>
            </w:r>
          </w:p>
        </w:tc>
        <w:tc>
          <w:tcPr>
            <w:tcW w:w="196" w:type="pct"/>
            <w:tcBorders>
              <w:top w:val="nil"/>
              <w:left w:val="nil"/>
              <w:bottom w:val="single" w:sz="4" w:space="0" w:color="auto"/>
              <w:right w:val="single" w:sz="4" w:space="0" w:color="auto"/>
            </w:tcBorders>
            <w:shd w:val="clear" w:color="auto" w:fill="auto"/>
            <w:noWrap/>
            <w:vAlign w:val="center"/>
            <w:hideMark/>
          </w:tcPr>
          <w:p w14:paraId="3C671F5D" w14:textId="55A9AA1F" w:rsidR="00186FE3" w:rsidRPr="00E17AF3" w:rsidRDefault="00186FE3" w:rsidP="00186FE3">
            <w:pPr>
              <w:pStyle w:val="affb"/>
              <w:rPr>
                <w:lang w:eastAsia="ru-RU"/>
              </w:rPr>
            </w:pPr>
            <w:r>
              <w:rPr>
                <w:color w:val="000000"/>
                <w:szCs w:val="20"/>
              </w:rPr>
              <w:t>96,29</w:t>
            </w:r>
          </w:p>
        </w:tc>
        <w:tc>
          <w:tcPr>
            <w:tcW w:w="196" w:type="pct"/>
            <w:tcBorders>
              <w:top w:val="nil"/>
              <w:left w:val="nil"/>
              <w:bottom w:val="single" w:sz="4" w:space="0" w:color="auto"/>
              <w:right w:val="single" w:sz="4" w:space="0" w:color="auto"/>
            </w:tcBorders>
            <w:shd w:val="clear" w:color="auto" w:fill="auto"/>
            <w:noWrap/>
            <w:vAlign w:val="center"/>
            <w:hideMark/>
          </w:tcPr>
          <w:p w14:paraId="5B2B08F4" w14:textId="66E9B27E" w:rsidR="00186FE3" w:rsidRPr="00E17AF3" w:rsidRDefault="00186FE3" w:rsidP="00186FE3">
            <w:pPr>
              <w:pStyle w:val="affb"/>
              <w:rPr>
                <w:lang w:eastAsia="ru-RU"/>
              </w:rPr>
            </w:pPr>
            <w:r>
              <w:rPr>
                <w:color w:val="000000"/>
                <w:szCs w:val="20"/>
              </w:rPr>
              <w:t>104,87</w:t>
            </w:r>
          </w:p>
        </w:tc>
        <w:tc>
          <w:tcPr>
            <w:tcW w:w="196" w:type="pct"/>
            <w:tcBorders>
              <w:top w:val="nil"/>
              <w:left w:val="nil"/>
              <w:bottom w:val="single" w:sz="4" w:space="0" w:color="auto"/>
              <w:right w:val="single" w:sz="4" w:space="0" w:color="auto"/>
            </w:tcBorders>
            <w:shd w:val="clear" w:color="auto" w:fill="auto"/>
            <w:noWrap/>
            <w:vAlign w:val="center"/>
            <w:hideMark/>
          </w:tcPr>
          <w:p w14:paraId="1D034E23" w14:textId="4FAA45D4" w:rsidR="00186FE3" w:rsidRPr="00E17AF3" w:rsidRDefault="00186FE3" w:rsidP="00186FE3">
            <w:pPr>
              <w:pStyle w:val="affb"/>
              <w:rPr>
                <w:lang w:eastAsia="ru-RU"/>
              </w:rPr>
            </w:pPr>
            <w:r>
              <w:rPr>
                <w:color w:val="000000"/>
                <w:szCs w:val="20"/>
              </w:rPr>
              <w:t>113,44</w:t>
            </w:r>
          </w:p>
        </w:tc>
        <w:tc>
          <w:tcPr>
            <w:tcW w:w="196" w:type="pct"/>
            <w:tcBorders>
              <w:top w:val="nil"/>
              <w:left w:val="nil"/>
              <w:bottom w:val="single" w:sz="4" w:space="0" w:color="auto"/>
              <w:right w:val="single" w:sz="4" w:space="0" w:color="auto"/>
            </w:tcBorders>
            <w:shd w:val="clear" w:color="auto" w:fill="auto"/>
            <w:noWrap/>
            <w:vAlign w:val="center"/>
            <w:hideMark/>
          </w:tcPr>
          <w:p w14:paraId="22D951DC" w14:textId="551F45C0" w:rsidR="00186FE3" w:rsidRPr="00E17AF3" w:rsidRDefault="00186FE3" w:rsidP="00186FE3">
            <w:pPr>
              <w:pStyle w:val="affb"/>
              <w:rPr>
                <w:lang w:eastAsia="ru-RU"/>
              </w:rPr>
            </w:pPr>
            <w:r>
              <w:rPr>
                <w:color w:val="000000"/>
                <w:szCs w:val="20"/>
              </w:rPr>
              <w:t>122,02</w:t>
            </w:r>
          </w:p>
        </w:tc>
        <w:tc>
          <w:tcPr>
            <w:tcW w:w="195" w:type="pct"/>
            <w:tcBorders>
              <w:top w:val="nil"/>
              <w:left w:val="nil"/>
              <w:bottom w:val="single" w:sz="4" w:space="0" w:color="auto"/>
              <w:right w:val="single" w:sz="4" w:space="0" w:color="auto"/>
            </w:tcBorders>
            <w:shd w:val="clear" w:color="auto" w:fill="auto"/>
            <w:noWrap/>
            <w:vAlign w:val="center"/>
            <w:hideMark/>
          </w:tcPr>
          <w:p w14:paraId="062620CB" w14:textId="0CA82A8D" w:rsidR="00186FE3" w:rsidRPr="00E17AF3" w:rsidRDefault="00186FE3" w:rsidP="00186FE3">
            <w:pPr>
              <w:pStyle w:val="affb"/>
              <w:rPr>
                <w:lang w:eastAsia="ru-RU"/>
              </w:rPr>
            </w:pPr>
            <w:r>
              <w:rPr>
                <w:color w:val="000000"/>
                <w:szCs w:val="20"/>
              </w:rPr>
              <w:t>130,60</w:t>
            </w:r>
          </w:p>
        </w:tc>
      </w:tr>
      <w:tr w:rsidR="00186FE3" w:rsidRPr="00E17AF3" w14:paraId="259D2837"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AA956B7" w14:textId="77777777" w:rsidR="00186FE3" w:rsidRPr="00E17AF3" w:rsidRDefault="00186FE3" w:rsidP="00186FE3">
            <w:pPr>
              <w:pStyle w:val="affb"/>
              <w:rPr>
                <w:lang w:eastAsia="ru-RU"/>
              </w:rPr>
            </w:pPr>
            <w:r w:rsidRPr="00E17AF3">
              <w:rPr>
                <w:lang w:eastAsia="ru-RU"/>
              </w:rPr>
              <w:t>Тепловая энергия на хоз. нужды</w:t>
            </w:r>
          </w:p>
        </w:tc>
        <w:tc>
          <w:tcPr>
            <w:tcW w:w="262" w:type="pct"/>
            <w:tcBorders>
              <w:top w:val="nil"/>
              <w:left w:val="nil"/>
              <w:bottom w:val="single" w:sz="4" w:space="0" w:color="auto"/>
              <w:right w:val="single" w:sz="4" w:space="0" w:color="auto"/>
            </w:tcBorders>
            <w:shd w:val="clear" w:color="auto" w:fill="auto"/>
            <w:vAlign w:val="center"/>
            <w:hideMark/>
          </w:tcPr>
          <w:p w14:paraId="0D707C61" w14:textId="77777777" w:rsidR="00186FE3" w:rsidRPr="00E17AF3" w:rsidRDefault="00186FE3" w:rsidP="00186FE3">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2F605D2C" w14:textId="66EF39FA" w:rsidR="00186FE3" w:rsidRPr="00E17AF3" w:rsidRDefault="00186FE3" w:rsidP="00186FE3">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1EE322D9" w14:textId="6C132099" w:rsidR="00186FE3" w:rsidRPr="00E17AF3" w:rsidRDefault="00186FE3" w:rsidP="00186FE3">
            <w:pPr>
              <w:pStyle w:val="affb"/>
              <w:rPr>
                <w:lang w:eastAsia="ru-RU"/>
              </w:rPr>
            </w:pPr>
            <w:r>
              <w:rPr>
                <w:color w:val="000000"/>
                <w:szCs w:val="20"/>
              </w:rPr>
              <w:t>0,16</w:t>
            </w:r>
          </w:p>
        </w:tc>
        <w:tc>
          <w:tcPr>
            <w:tcW w:w="196" w:type="pct"/>
            <w:tcBorders>
              <w:top w:val="nil"/>
              <w:left w:val="nil"/>
              <w:bottom w:val="single" w:sz="4" w:space="0" w:color="auto"/>
              <w:right w:val="single" w:sz="4" w:space="0" w:color="auto"/>
            </w:tcBorders>
            <w:shd w:val="clear" w:color="auto" w:fill="auto"/>
            <w:noWrap/>
            <w:vAlign w:val="center"/>
            <w:hideMark/>
          </w:tcPr>
          <w:p w14:paraId="0ABCABB6" w14:textId="21307891"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03142689" w14:textId="7377AD5D"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3716F8D6" w14:textId="060C32F1"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075503E3" w14:textId="46C64A50"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6382D349" w14:textId="50341D1D"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2CF07DB9" w14:textId="14C0B08A"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2113F2C2" w14:textId="4909D227"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1554BA12" w14:textId="7E31A853"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6E7303DA" w14:textId="5189BAF5"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4D67AEB1" w14:textId="53005340"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1DA596BE" w14:textId="1C601DB6"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7494B3B6" w14:textId="49B5196A"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07BF5245" w14:textId="71184083"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51C3CC00" w14:textId="3E9DF84B"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5F75F8E9" w14:textId="5737DDBA"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4BDAE579" w14:textId="1F74B28D"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27A24334" w14:textId="29264ED3" w:rsidR="00186FE3" w:rsidRPr="00E17AF3" w:rsidRDefault="00186FE3" w:rsidP="00186FE3">
            <w:pPr>
              <w:pStyle w:val="affb"/>
              <w:rPr>
                <w:lang w:eastAsia="ru-RU"/>
              </w:rPr>
            </w:pPr>
            <w:r>
              <w:rPr>
                <w:color w:val="000000"/>
                <w:szCs w:val="20"/>
              </w:rPr>
              <w:t>0,25</w:t>
            </w:r>
          </w:p>
        </w:tc>
        <w:tc>
          <w:tcPr>
            <w:tcW w:w="196" w:type="pct"/>
            <w:tcBorders>
              <w:top w:val="nil"/>
              <w:left w:val="nil"/>
              <w:bottom w:val="single" w:sz="4" w:space="0" w:color="auto"/>
              <w:right w:val="single" w:sz="4" w:space="0" w:color="auto"/>
            </w:tcBorders>
            <w:shd w:val="clear" w:color="auto" w:fill="auto"/>
            <w:noWrap/>
            <w:vAlign w:val="center"/>
            <w:hideMark/>
          </w:tcPr>
          <w:p w14:paraId="16F8D91E" w14:textId="58739AFA" w:rsidR="00186FE3" w:rsidRPr="00E17AF3" w:rsidRDefault="00186FE3" w:rsidP="00186FE3">
            <w:pPr>
              <w:pStyle w:val="affb"/>
              <w:rPr>
                <w:lang w:eastAsia="ru-RU"/>
              </w:rPr>
            </w:pPr>
            <w:r>
              <w:rPr>
                <w:color w:val="000000"/>
                <w:szCs w:val="20"/>
              </w:rPr>
              <w:t>0,25</w:t>
            </w:r>
          </w:p>
        </w:tc>
        <w:tc>
          <w:tcPr>
            <w:tcW w:w="195" w:type="pct"/>
            <w:tcBorders>
              <w:top w:val="nil"/>
              <w:left w:val="nil"/>
              <w:bottom w:val="single" w:sz="4" w:space="0" w:color="auto"/>
              <w:right w:val="single" w:sz="4" w:space="0" w:color="auto"/>
            </w:tcBorders>
            <w:shd w:val="clear" w:color="auto" w:fill="auto"/>
            <w:noWrap/>
            <w:vAlign w:val="center"/>
            <w:hideMark/>
          </w:tcPr>
          <w:p w14:paraId="63AE025A" w14:textId="2683B667" w:rsidR="00186FE3" w:rsidRPr="00E17AF3" w:rsidRDefault="00186FE3" w:rsidP="00186FE3">
            <w:pPr>
              <w:pStyle w:val="affb"/>
              <w:rPr>
                <w:lang w:eastAsia="ru-RU"/>
              </w:rPr>
            </w:pPr>
            <w:r>
              <w:rPr>
                <w:color w:val="000000"/>
                <w:szCs w:val="20"/>
              </w:rPr>
              <w:t>0,25</w:t>
            </w:r>
          </w:p>
        </w:tc>
      </w:tr>
      <w:tr w:rsidR="00186FE3" w:rsidRPr="00E17AF3" w14:paraId="398F9708"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191C8094" w14:textId="77777777" w:rsidR="00186FE3" w:rsidRPr="00E17AF3" w:rsidRDefault="00186FE3" w:rsidP="00186FE3">
            <w:pPr>
              <w:pStyle w:val="affb"/>
              <w:rPr>
                <w:lang w:eastAsia="ru-RU"/>
              </w:rPr>
            </w:pPr>
            <w:r w:rsidRPr="00E17AF3">
              <w:rPr>
                <w:lang w:eastAsia="ru-RU"/>
              </w:rPr>
              <w:t>Отпуск тепловой энергии в сеть</w:t>
            </w:r>
          </w:p>
        </w:tc>
        <w:tc>
          <w:tcPr>
            <w:tcW w:w="262" w:type="pct"/>
            <w:tcBorders>
              <w:top w:val="nil"/>
              <w:left w:val="nil"/>
              <w:bottom w:val="single" w:sz="4" w:space="0" w:color="auto"/>
              <w:right w:val="single" w:sz="4" w:space="0" w:color="auto"/>
            </w:tcBorders>
            <w:shd w:val="clear" w:color="auto" w:fill="auto"/>
            <w:vAlign w:val="center"/>
            <w:hideMark/>
          </w:tcPr>
          <w:p w14:paraId="757D62E3" w14:textId="77777777" w:rsidR="00186FE3" w:rsidRPr="00E17AF3" w:rsidRDefault="00186FE3" w:rsidP="00186FE3">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66479659" w14:textId="6AC78E7C" w:rsidR="00186FE3" w:rsidRPr="00E17AF3" w:rsidRDefault="00186FE3" w:rsidP="00186FE3">
            <w:pPr>
              <w:pStyle w:val="affb"/>
              <w:rPr>
                <w:lang w:eastAsia="ru-RU"/>
              </w:rPr>
            </w:pPr>
            <w:r>
              <w:rPr>
                <w:color w:val="000000"/>
                <w:szCs w:val="20"/>
              </w:rPr>
              <w:t>67,60</w:t>
            </w:r>
          </w:p>
        </w:tc>
        <w:tc>
          <w:tcPr>
            <w:tcW w:w="196" w:type="pct"/>
            <w:tcBorders>
              <w:top w:val="nil"/>
              <w:left w:val="nil"/>
              <w:bottom w:val="single" w:sz="4" w:space="0" w:color="auto"/>
              <w:right w:val="single" w:sz="4" w:space="0" w:color="auto"/>
            </w:tcBorders>
            <w:shd w:val="clear" w:color="auto" w:fill="auto"/>
            <w:noWrap/>
            <w:vAlign w:val="center"/>
            <w:hideMark/>
          </w:tcPr>
          <w:p w14:paraId="635FC625" w14:textId="3F384A58" w:rsidR="00186FE3" w:rsidRPr="00E17AF3" w:rsidRDefault="00186FE3" w:rsidP="00186FE3">
            <w:pPr>
              <w:pStyle w:val="affb"/>
              <w:rPr>
                <w:lang w:eastAsia="ru-RU"/>
              </w:rPr>
            </w:pPr>
            <w:r>
              <w:rPr>
                <w:color w:val="000000"/>
                <w:szCs w:val="20"/>
              </w:rPr>
              <w:t>80,12</w:t>
            </w:r>
          </w:p>
        </w:tc>
        <w:tc>
          <w:tcPr>
            <w:tcW w:w="196" w:type="pct"/>
            <w:tcBorders>
              <w:top w:val="nil"/>
              <w:left w:val="nil"/>
              <w:bottom w:val="single" w:sz="4" w:space="0" w:color="auto"/>
              <w:right w:val="single" w:sz="4" w:space="0" w:color="auto"/>
            </w:tcBorders>
            <w:shd w:val="clear" w:color="auto" w:fill="auto"/>
            <w:noWrap/>
            <w:vAlign w:val="center"/>
            <w:hideMark/>
          </w:tcPr>
          <w:p w14:paraId="6C417645" w14:textId="37BFE1E6" w:rsidR="00186FE3" w:rsidRPr="00E17AF3" w:rsidRDefault="00186FE3" w:rsidP="00186FE3">
            <w:pPr>
              <w:pStyle w:val="affb"/>
              <w:rPr>
                <w:lang w:eastAsia="ru-RU"/>
              </w:rPr>
            </w:pPr>
            <w:r>
              <w:rPr>
                <w:color w:val="000000"/>
                <w:szCs w:val="20"/>
              </w:rPr>
              <w:t>66,59</w:t>
            </w:r>
          </w:p>
        </w:tc>
        <w:tc>
          <w:tcPr>
            <w:tcW w:w="196" w:type="pct"/>
            <w:tcBorders>
              <w:top w:val="nil"/>
              <w:left w:val="nil"/>
              <w:bottom w:val="single" w:sz="4" w:space="0" w:color="auto"/>
              <w:right w:val="single" w:sz="4" w:space="0" w:color="auto"/>
            </w:tcBorders>
            <w:shd w:val="clear" w:color="auto" w:fill="auto"/>
            <w:noWrap/>
            <w:vAlign w:val="center"/>
            <w:hideMark/>
          </w:tcPr>
          <w:p w14:paraId="2663266F" w14:textId="4EFA4BA8" w:rsidR="00186FE3" w:rsidRPr="00E17AF3" w:rsidRDefault="00186FE3" w:rsidP="00186FE3">
            <w:pPr>
              <w:pStyle w:val="affb"/>
              <w:rPr>
                <w:lang w:eastAsia="ru-RU"/>
              </w:rPr>
            </w:pPr>
            <w:r>
              <w:rPr>
                <w:color w:val="000000"/>
                <w:szCs w:val="20"/>
              </w:rPr>
              <w:t>73,55</w:t>
            </w:r>
          </w:p>
        </w:tc>
        <w:tc>
          <w:tcPr>
            <w:tcW w:w="196" w:type="pct"/>
            <w:tcBorders>
              <w:top w:val="nil"/>
              <w:left w:val="nil"/>
              <w:bottom w:val="single" w:sz="4" w:space="0" w:color="auto"/>
              <w:right w:val="single" w:sz="4" w:space="0" w:color="auto"/>
            </w:tcBorders>
            <w:shd w:val="clear" w:color="auto" w:fill="auto"/>
            <w:noWrap/>
            <w:vAlign w:val="center"/>
            <w:hideMark/>
          </w:tcPr>
          <w:p w14:paraId="44C6436B" w14:textId="5E22498B" w:rsidR="00186FE3" w:rsidRPr="00E17AF3" w:rsidRDefault="00186FE3" w:rsidP="00186FE3">
            <w:pPr>
              <w:pStyle w:val="affb"/>
              <w:rPr>
                <w:lang w:eastAsia="ru-RU"/>
              </w:rPr>
            </w:pPr>
            <w:r>
              <w:rPr>
                <w:color w:val="000000"/>
                <w:szCs w:val="20"/>
              </w:rPr>
              <w:t>80,50</w:t>
            </w:r>
          </w:p>
        </w:tc>
        <w:tc>
          <w:tcPr>
            <w:tcW w:w="196" w:type="pct"/>
            <w:tcBorders>
              <w:top w:val="nil"/>
              <w:left w:val="nil"/>
              <w:bottom w:val="single" w:sz="4" w:space="0" w:color="auto"/>
              <w:right w:val="single" w:sz="4" w:space="0" w:color="auto"/>
            </w:tcBorders>
            <w:shd w:val="clear" w:color="auto" w:fill="auto"/>
            <w:noWrap/>
            <w:vAlign w:val="center"/>
            <w:hideMark/>
          </w:tcPr>
          <w:p w14:paraId="05154A93" w14:textId="292A9730" w:rsidR="00186FE3" w:rsidRPr="00E17AF3" w:rsidRDefault="00186FE3" w:rsidP="00186FE3">
            <w:pPr>
              <w:pStyle w:val="affb"/>
              <w:rPr>
                <w:lang w:eastAsia="ru-RU"/>
              </w:rPr>
            </w:pPr>
            <w:r>
              <w:rPr>
                <w:color w:val="000000"/>
                <w:szCs w:val="20"/>
              </w:rPr>
              <w:t>87,46</w:t>
            </w:r>
          </w:p>
        </w:tc>
        <w:tc>
          <w:tcPr>
            <w:tcW w:w="196" w:type="pct"/>
            <w:tcBorders>
              <w:top w:val="nil"/>
              <w:left w:val="nil"/>
              <w:bottom w:val="single" w:sz="4" w:space="0" w:color="auto"/>
              <w:right w:val="single" w:sz="4" w:space="0" w:color="auto"/>
            </w:tcBorders>
            <w:shd w:val="clear" w:color="auto" w:fill="auto"/>
            <w:noWrap/>
            <w:vAlign w:val="center"/>
            <w:hideMark/>
          </w:tcPr>
          <w:p w14:paraId="1CDA8FB1" w14:textId="54F065DD" w:rsidR="00186FE3" w:rsidRPr="00E17AF3" w:rsidRDefault="00186FE3" w:rsidP="00186FE3">
            <w:pPr>
              <w:pStyle w:val="affb"/>
              <w:rPr>
                <w:lang w:eastAsia="ru-RU"/>
              </w:rPr>
            </w:pPr>
            <w:r>
              <w:rPr>
                <w:color w:val="000000"/>
                <w:szCs w:val="20"/>
              </w:rPr>
              <w:t>87,46</w:t>
            </w:r>
          </w:p>
        </w:tc>
        <w:tc>
          <w:tcPr>
            <w:tcW w:w="196" w:type="pct"/>
            <w:tcBorders>
              <w:top w:val="nil"/>
              <w:left w:val="nil"/>
              <w:bottom w:val="single" w:sz="4" w:space="0" w:color="auto"/>
              <w:right w:val="single" w:sz="4" w:space="0" w:color="auto"/>
            </w:tcBorders>
            <w:shd w:val="clear" w:color="auto" w:fill="auto"/>
            <w:noWrap/>
            <w:vAlign w:val="center"/>
            <w:hideMark/>
          </w:tcPr>
          <w:p w14:paraId="07C74C2D" w14:textId="5720DD0D" w:rsidR="00186FE3" w:rsidRPr="00E17AF3" w:rsidRDefault="00186FE3" w:rsidP="00186FE3">
            <w:pPr>
              <w:pStyle w:val="affb"/>
              <w:rPr>
                <w:lang w:eastAsia="ru-RU"/>
              </w:rPr>
            </w:pPr>
            <w:r>
              <w:rPr>
                <w:color w:val="000000"/>
                <w:szCs w:val="20"/>
              </w:rPr>
              <w:t>87,46</w:t>
            </w:r>
          </w:p>
        </w:tc>
        <w:tc>
          <w:tcPr>
            <w:tcW w:w="196" w:type="pct"/>
            <w:tcBorders>
              <w:top w:val="nil"/>
              <w:left w:val="nil"/>
              <w:bottom w:val="single" w:sz="4" w:space="0" w:color="auto"/>
              <w:right w:val="single" w:sz="4" w:space="0" w:color="auto"/>
            </w:tcBorders>
            <w:shd w:val="clear" w:color="auto" w:fill="auto"/>
            <w:noWrap/>
            <w:vAlign w:val="center"/>
            <w:hideMark/>
          </w:tcPr>
          <w:p w14:paraId="03C209C8" w14:textId="310BC3A0" w:rsidR="00186FE3" w:rsidRPr="00E17AF3" w:rsidRDefault="00186FE3" w:rsidP="00186FE3">
            <w:pPr>
              <w:pStyle w:val="affb"/>
              <w:rPr>
                <w:lang w:eastAsia="ru-RU"/>
              </w:rPr>
            </w:pPr>
            <w:r>
              <w:rPr>
                <w:color w:val="000000"/>
                <w:szCs w:val="20"/>
              </w:rPr>
              <w:t>87,46</w:t>
            </w:r>
          </w:p>
        </w:tc>
        <w:tc>
          <w:tcPr>
            <w:tcW w:w="196" w:type="pct"/>
            <w:tcBorders>
              <w:top w:val="nil"/>
              <w:left w:val="nil"/>
              <w:bottom w:val="single" w:sz="4" w:space="0" w:color="auto"/>
              <w:right w:val="single" w:sz="4" w:space="0" w:color="auto"/>
            </w:tcBorders>
            <w:shd w:val="clear" w:color="auto" w:fill="auto"/>
            <w:noWrap/>
            <w:vAlign w:val="center"/>
            <w:hideMark/>
          </w:tcPr>
          <w:p w14:paraId="45FDF04F" w14:textId="18774CB0" w:rsidR="00186FE3" w:rsidRPr="00E17AF3" w:rsidRDefault="00186FE3" w:rsidP="00186FE3">
            <w:pPr>
              <w:pStyle w:val="affb"/>
              <w:rPr>
                <w:lang w:eastAsia="ru-RU"/>
              </w:rPr>
            </w:pPr>
            <w:r>
              <w:rPr>
                <w:color w:val="000000"/>
                <w:szCs w:val="20"/>
              </w:rPr>
              <w:t>87,46</w:t>
            </w:r>
          </w:p>
        </w:tc>
        <w:tc>
          <w:tcPr>
            <w:tcW w:w="196" w:type="pct"/>
            <w:tcBorders>
              <w:top w:val="nil"/>
              <w:left w:val="nil"/>
              <w:bottom w:val="single" w:sz="4" w:space="0" w:color="auto"/>
              <w:right w:val="single" w:sz="4" w:space="0" w:color="auto"/>
            </w:tcBorders>
            <w:shd w:val="clear" w:color="auto" w:fill="auto"/>
            <w:noWrap/>
            <w:vAlign w:val="center"/>
            <w:hideMark/>
          </w:tcPr>
          <w:p w14:paraId="39F8D872" w14:textId="435176E2" w:rsidR="00186FE3" w:rsidRPr="00E17AF3" w:rsidRDefault="00186FE3" w:rsidP="00186FE3">
            <w:pPr>
              <w:pStyle w:val="affb"/>
              <w:rPr>
                <w:lang w:eastAsia="ru-RU"/>
              </w:rPr>
            </w:pPr>
            <w:r>
              <w:rPr>
                <w:color w:val="000000"/>
                <w:szCs w:val="20"/>
              </w:rPr>
              <w:t>87,46</w:t>
            </w:r>
          </w:p>
        </w:tc>
        <w:tc>
          <w:tcPr>
            <w:tcW w:w="196" w:type="pct"/>
            <w:tcBorders>
              <w:top w:val="nil"/>
              <w:left w:val="nil"/>
              <w:bottom w:val="single" w:sz="4" w:space="0" w:color="auto"/>
              <w:right w:val="single" w:sz="4" w:space="0" w:color="auto"/>
            </w:tcBorders>
            <w:shd w:val="clear" w:color="auto" w:fill="auto"/>
            <w:noWrap/>
            <w:vAlign w:val="center"/>
            <w:hideMark/>
          </w:tcPr>
          <w:p w14:paraId="1A946DC6" w14:textId="7601F237" w:rsidR="00186FE3" w:rsidRPr="00E17AF3" w:rsidRDefault="00186FE3" w:rsidP="00186FE3">
            <w:pPr>
              <w:pStyle w:val="affb"/>
              <w:rPr>
                <w:lang w:eastAsia="ru-RU"/>
              </w:rPr>
            </w:pPr>
            <w:r>
              <w:rPr>
                <w:color w:val="000000"/>
                <w:szCs w:val="20"/>
              </w:rPr>
              <w:t>87,46</w:t>
            </w:r>
          </w:p>
        </w:tc>
        <w:tc>
          <w:tcPr>
            <w:tcW w:w="196" w:type="pct"/>
            <w:tcBorders>
              <w:top w:val="nil"/>
              <w:left w:val="nil"/>
              <w:bottom w:val="single" w:sz="4" w:space="0" w:color="auto"/>
              <w:right w:val="single" w:sz="4" w:space="0" w:color="auto"/>
            </w:tcBorders>
            <w:shd w:val="clear" w:color="auto" w:fill="auto"/>
            <w:noWrap/>
            <w:vAlign w:val="center"/>
            <w:hideMark/>
          </w:tcPr>
          <w:p w14:paraId="4B440F09" w14:textId="3E92206D" w:rsidR="00186FE3" w:rsidRPr="00E17AF3" w:rsidRDefault="00186FE3" w:rsidP="00186FE3">
            <w:pPr>
              <w:pStyle w:val="affb"/>
              <w:rPr>
                <w:lang w:eastAsia="ru-RU"/>
              </w:rPr>
            </w:pPr>
            <w:r>
              <w:rPr>
                <w:color w:val="000000"/>
                <w:szCs w:val="20"/>
              </w:rPr>
              <w:t>87,46</w:t>
            </w:r>
          </w:p>
        </w:tc>
        <w:tc>
          <w:tcPr>
            <w:tcW w:w="196" w:type="pct"/>
            <w:tcBorders>
              <w:top w:val="nil"/>
              <w:left w:val="nil"/>
              <w:bottom w:val="single" w:sz="4" w:space="0" w:color="auto"/>
              <w:right w:val="single" w:sz="4" w:space="0" w:color="auto"/>
            </w:tcBorders>
            <w:shd w:val="clear" w:color="auto" w:fill="auto"/>
            <w:noWrap/>
            <w:vAlign w:val="center"/>
            <w:hideMark/>
          </w:tcPr>
          <w:p w14:paraId="0D019866" w14:textId="2946CD4E" w:rsidR="00186FE3" w:rsidRPr="00E17AF3" w:rsidRDefault="00186FE3" w:rsidP="00186FE3">
            <w:pPr>
              <w:pStyle w:val="affb"/>
              <w:rPr>
                <w:lang w:eastAsia="ru-RU"/>
              </w:rPr>
            </w:pPr>
            <w:r>
              <w:rPr>
                <w:color w:val="000000"/>
                <w:szCs w:val="20"/>
              </w:rPr>
              <w:t>87,46</w:t>
            </w:r>
          </w:p>
        </w:tc>
        <w:tc>
          <w:tcPr>
            <w:tcW w:w="196" w:type="pct"/>
            <w:tcBorders>
              <w:top w:val="nil"/>
              <w:left w:val="nil"/>
              <w:bottom w:val="single" w:sz="4" w:space="0" w:color="auto"/>
              <w:right w:val="single" w:sz="4" w:space="0" w:color="auto"/>
            </w:tcBorders>
            <w:shd w:val="clear" w:color="auto" w:fill="auto"/>
            <w:noWrap/>
            <w:vAlign w:val="center"/>
            <w:hideMark/>
          </w:tcPr>
          <w:p w14:paraId="11404983" w14:textId="35A966B5" w:rsidR="00186FE3" w:rsidRPr="00E17AF3" w:rsidRDefault="00186FE3" w:rsidP="00186FE3">
            <w:pPr>
              <w:pStyle w:val="affb"/>
              <w:rPr>
                <w:lang w:eastAsia="ru-RU"/>
              </w:rPr>
            </w:pPr>
            <w:r>
              <w:rPr>
                <w:color w:val="000000"/>
                <w:szCs w:val="20"/>
              </w:rPr>
              <w:t>87,46</w:t>
            </w:r>
          </w:p>
        </w:tc>
        <w:tc>
          <w:tcPr>
            <w:tcW w:w="196" w:type="pct"/>
            <w:tcBorders>
              <w:top w:val="nil"/>
              <w:left w:val="nil"/>
              <w:bottom w:val="single" w:sz="4" w:space="0" w:color="auto"/>
              <w:right w:val="single" w:sz="4" w:space="0" w:color="auto"/>
            </w:tcBorders>
            <w:shd w:val="clear" w:color="auto" w:fill="auto"/>
            <w:noWrap/>
            <w:vAlign w:val="center"/>
            <w:hideMark/>
          </w:tcPr>
          <w:p w14:paraId="6A50F2DD" w14:textId="2FF1B1CD" w:rsidR="00186FE3" w:rsidRPr="00E17AF3" w:rsidRDefault="00186FE3" w:rsidP="00186FE3">
            <w:pPr>
              <w:pStyle w:val="affb"/>
              <w:rPr>
                <w:lang w:eastAsia="ru-RU"/>
              </w:rPr>
            </w:pPr>
            <w:r>
              <w:rPr>
                <w:color w:val="000000"/>
                <w:szCs w:val="20"/>
              </w:rPr>
              <w:t>87,46</w:t>
            </w:r>
          </w:p>
        </w:tc>
        <w:tc>
          <w:tcPr>
            <w:tcW w:w="196" w:type="pct"/>
            <w:tcBorders>
              <w:top w:val="nil"/>
              <w:left w:val="nil"/>
              <w:bottom w:val="single" w:sz="4" w:space="0" w:color="auto"/>
              <w:right w:val="single" w:sz="4" w:space="0" w:color="auto"/>
            </w:tcBorders>
            <w:shd w:val="clear" w:color="auto" w:fill="auto"/>
            <w:noWrap/>
            <w:vAlign w:val="center"/>
            <w:hideMark/>
          </w:tcPr>
          <w:p w14:paraId="3E82050B" w14:textId="15BEE997" w:rsidR="00186FE3" w:rsidRPr="00E17AF3" w:rsidRDefault="00186FE3" w:rsidP="00186FE3">
            <w:pPr>
              <w:pStyle w:val="affb"/>
              <w:rPr>
                <w:lang w:eastAsia="ru-RU"/>
              </w:rPr>
            </w:pPr>
            <w:r>
              <w:rPr>
                <w:color w:val="000000"/>
                <w:szCs w:val="20"/>
              </w:rPr>
              <w:t>96,04</w:t>
            </w:r>
          </w:p>
        </w:tc>
        <w:tc>
          <w:tcPr>
            <w:tcW w:w="196" w:type="pct"/>
            <w:tcBorders>
              <w:top w:val="nil"/>
              <w:left w:val="nil"/>
              <w:bottom w:val="single" w:sz="4" w:space="0" w:color="auto"/>
              <w:right w:val="single" w:sz="4" w:space="0" w:color="auto"/>
            </w:tcBorders>
            <w:shd w:val="clear" w:color="auto" w:fill="auto"/>
            <w:noWrap/>
            <w:vAlign w:val="center"/>
            <w:hideMark/>
          </w:tcPr>
          <w:p w14:paraId="1D083B09" w14:textId="1295D4F1" w:rsidR="00186FE3" w:rsidRPr="00E17AF3" w:rsidRDefault="00186FE3" w:rsidP="00186FE3">
            <w:pPr>
              <w:pStyle w:val="affb"/>
              <w:rPr>
                <w:lang w:eastAsia="ru-RU"/>
              </w:rPr>
            </w:pPr>
            <w:r>
              <w:rPr>
                <w:color w:val="000000"/>
                <w:szCs w:val="20"/>
              </w:rPr>
              <w:t>104,62</w:t>
            </w:r>
          </w:p>
        </w:tc>
        <w:tc>
          <w:tcPr>
            <w:tcW w:w="196" w:type="pct"/>
            <w:tcBorders>
              <w:top w:val="nil"/>
              <w:left w:val="nil"/>
              <w:bottom w:val="single" w:sz="4" w:space="0" w:color="auto"/>
              <w:right w:val="single" w:sz="4" w:space="0" w:color="auto"/>
            </w:tcBorders>
            <w:shd w:val="clear" w:color="auto" w:fill="auto"/>
            <w:noWrap/>
            <w:vAlign w:val="center"/>
            <w:hideMark/>
          </w:tcPr>
          <w:p w14:paraId="5FCD790C" w14:textId="1B19E92D" w:rsidR="00186FE3" w:rsidRPr="00E17AF3" w:rsidRDefault="00186FE3" w:rsidP="00186FE3">
            <w:pPr>
              <w:pStyle w:val="affb"/>
              <w:rPr>
                <w:lang w:eastAsia="ru-RU"/>
              </w:rPr>
            </w:pPr>
            <w:r>
              <w:rPr>
                <w:color w:val="000000"/>
                <w:szCs w:val="20"/>
              </w:rPr>
              <w:t>113,19</w:t>
            </w:r>
          </w:p>
        </w:tc>
        <w:tc>
          <w:tcPr>
            <w:tcW w:w="196" w:type="pct"/>
            <w:tcBorders>
              <w:top w:val="nil"/>
              <w:left w:val="nil"/>
              <w:bottom w:val="single" w:sz="4" w:space="0" w:color="auto"/>
              <w:right w:val="single" w:sz="4" w:space="0" w:color="auto"/>
            </w:tcBorders>
            <w:shd w:val="clear" w:color="auto" w:fill="auto"/>
            <w:noWrap/>
            <w:vAlign w:val="center"/>
            <w:hideMark/>
          </w:tcPr>
          <w:p w14:paraId="68A9A4B6" w14:textId="14DDBD20" w:rsidR="00186FE3" w:rsidRPr="00E17AF3" w:rsidRDefault="00186FE3" w:rsidP="00186FE3">
            <w:pPr>
              <w:pStyle w:val="affb"/>
              <w:rPr>
                <w:lang w:eastAsia="ru-RU"/>
              </w:rPr>
            </w:pPr>
            <w:r>
              <w:rPr>
                <w:color w:val="000000"/>
                <w:szCs w:val="20"/>
              </w:rPr>
              <w:t>121,77</w:t>
            </w:r>
          </w:p>
        </w:tc>
        <w:tc>
          <w:tcPr>
            <w:tcW w:w="195" w:type="pct"/>
            <w:tcBorders>
              <w:top w:val="nil"/>
              <w:left w:val="nil"/>
              <w:bottom w:val="single" w:sz="4" w:space="0" w:color="auto"/>
              <w:right w:val="single" w:sz="4" w:space="0" w:color="auto"/>
            </w:tcBorders>
            <w:shd w:val="clear" w:color="auto" w:fill="auto"/>
            <w:noWrap/>
            <w:vAlign w:val="center"/>
            <w:hideMark/>
          </w:tcPr>
          <w:p w14:paraId="4F20D4C6" w14:textId="26F030B1" w:rsidR="00186FE3" w:rsidRPr="00E17AF3" w:rsidRDefault="00186FE3" w:rsidP="00186FE3">
            <w:pPr>
              <w:pStyle w:val="affb"/>
              <w:rPr>
                <w:lang w:eastAsia="ru-RU"/>
              </w:rPr>
            </w:pPr>
            <w:r>
              <w:rPr>
                <w:color w:val="000000"/>
                <w:szCs w:val="20"/>
              </w:rPr>
              <w:t>130,35</w:t>
            </w:r>
          </w:p>
        </w:tc>
      </w:tr>
      <w:tr w:rsidR="00186FE3" w:rsidRPr="00E17AF3" w14:paraId="1FBE47FA"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4A1E559" w14:textId="77777777" w:rsidR="00186FE3" w:rsidRPr="00E17AF3" w:rsidRDefault="00186FE3" w:rsidP="00186FE3">
            <w:pPr>
              <w:pStyle w:val="affb"/>
              <w:rPr>
                <w:lang w:eastAsia="ru-RU"/>
              </w:rPr>
            </w:pPr>
            <w:r w:rsidRPr="00E17AF3">
              <w:rPr>
                <w:lang w:eastAsia="ru-RU"/>
              </w:rPr>
              <w:t>Тепловые потери</w:t>
            </w:r>
          </w:p>
        </w:tc>
        <w:tc>
          <w:tcPr>
            <w:tcW w:w="262" w:type="pct"/>
            <w:tcBorders>
              <w:top w:val="nil"/>
              <w:left w:val="nil"/>
              <w:bottom w:val="single" w:sz="4" w:space="0" w:color="auto"/>
              <w:right w:val="single" w:sz="4" w:space="0" w:color="auto"/>
            </w:tcBorders>
            <w:shd w:val="clear" w:color="auto" w:fill="auto"/>
            <w:vAlign w:val="center"/>
            <w:hideMark/>
          </w:tcPr>
          <w:p w14:paraId="61E86032" w14:textId="77777777" w:rsidR="00186FE3" w:rsidRPr="00E17AF3" w:rsidRDefault="00186FE3" w:rsidP="00186FE3">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2ABF4857" w14:textId="0355CCE8" w:rsidR="00186FE3" w:rsidRPr="00E17AF3" w:rsidRDefault="00186FE3" w:rsidP="00186FE3">
            <w:pPr>
              <w:pStyle w:val="affb"/>
              <w:rPr>
                <w:lang w:eastAsia="ru-RU"/>
              </w:rPr>
            </w:pPr>
            <w:r>
              <w:rPr>
                <w:color w:val="000000"/>
                <w:szCs w:val="20"/>
              </w:rPr>
              <w:t>20,04</w:t>
            </w:r>
          </w:p>
        </w:tc>
        <w:tc>
          <w:tcPr>
            <w:tcW w:w="196" w:type="pct"/>
            <w:tcBorders>
              <w:top w:val="nil"/>
              <w:left w:val="nil"/>
              <w:bottom w:val="single" w:sz="4" w:space="0" w:color="auto"/>
              <w:right w:val="single" w:sz="4" w:space="0" w:color="auto"/>
            </w:tcBorders>
            <w:shd w:val="clear" w:color="auto" w:fill="auto"/>
            <w:noWrap/>
            <w:vAlign w:val="center"/>
            <w:hideMark/>
          </w:tcPr>
          <w:p w14:paraId="0746F3D9" w14:textId="2F31007D" w:rsidR="00186FE3" w:rsidRPr="00E17AF3" w:rsidRDefault="00186FE3" w:rsidP="00186FE3">
            <w:pPr>
              <w:pStyle w:val="affb"/>
              <w:rPr>
                <w:lang w:eastAsia="ru-RU"/>
              </w:rPr>
            </w:pPr>
            <w:r>
              <w:rPr>
                <w:color w:val="000000"/>
                <w:szCs w:val="20"/>
              </w:rPr>
              <w:t>23,8</w:t>
            </w:r>
          </w:p>
        </w:tc>
        <w:tc>
          <w:tcPr>
            <w:tcW w:w="196" w:type="pct"/>
            <w:tcBorders>
              <w:top w:val="nil"/>
              <w:left w:val="nil"/>
              <w:bottom w:val="single" w:sz="4" w:space="0" w:color="auto"/>
              <w:right w:val="single" w:sz="4" w:space="0" w:color="auto"/>
            </w:tcBorders>
            <w:shd w:val="clear" w:color="auto" w:fill="auto"/>
            <w:noWrap/>
            <w:vAlign w:val="center"/>
            <w:hideMark/>
          </w:tcPr>
          <w:p w14:paraId="48056ED3" w14:textId="5E7FFCEE" w:rsidR="00186FE3" w:rsidRPr="00E17AF3" w:rsidRDefault="00186FE3" w:rsidP="00186FE3">
            <w:pPr>
              <w:pStyle w:val="affb"/>
              <w:rPr>
                <w:lang w:eastAsia="ru-RU"/>
              </w:rPr>
            </w:pPr>
            <w:r>
              <w:rPr>
                <w:color w:val="000000"/>
                <w:szCs w:val="20"/>
              </w:rPr>
              <w:t>19,8</w:t>
            </w:r>
          </w:p>
        </w:tc>
        <w:tc>
          <w:tcPr>
            <w:tcW w:w="196" w:type="pct"/>
            <w:tcBorders>
              <w:top w:val="nil"/>
              <w:left w:val="nil"/>
              <w:bottom w:val="single" w:sz="4" w:space="0" w:color="auto"/>
              <w:right w:val="single" w:sz="4" w:space="0" w:color="auto"/>
            </w:tcBorders>
            <w:shd w:val="clear" w:color="auto" w:fill="auto"/>
            <w:noWrap/>
            <w:vAlign w:val="center"/>
            <w:hideMark/>
          </w:tcPr>
          <w:p w14:paraId="137967D3" w14:textId="6754180B" w:rsidR="00186FE3" w:rsidRPr="00E17AF3" w:rsidRDefault="00186FE3" w:rsidP="00186FE3">
            <w:pPr>
              <w:pStyle w:val="affb"/>
              <w:rPr>
                <w:lang w:eastAsia="ru-RU"/>
              </w:rPr>
            </w:pPr>
            <w:r>
              <w:rPr>
                <w:color w:val="000000"/>
                <w:szCs w:val="20"/>
              </w:rPr>
              <w:t>21,8</w:t>
            </w:r>
          </w:p>
        </w:tc>
        <w:tc>
          <w:tcPr>
            <w:tcW w:w="196" w:type="pct"/>
            <w:tcBorders>
              <w:top w:val="nil"/>
              <w:left w:val="nil"/>
              <w:bottom w:val="single" w:sz="4" w:space="0" w:color="auto"/>
              <w:right w:val="single" w:sz="4" w:space="0" w:color="auto"/>
            </w:tcBorders>
            <w:shd w:val="clear" w:color="auto" w:fill="auto"/>
            <w:noWrap/>
            <w:vAlign w:val="center"/>
            <w:hideMark/>
          </w:tcPr>
          <w:p w14:paraId="3390D4F5" w14:textId="35C795E1" w:rsidR="00186FE3" w:rsidRPr="00E17AF3" w:rsidRDefault="00186FE3" w:rsidP="00186FE3">
            <w:pPr>
              <w:pStyle w:val="affb"/>
              <w:rPr>
                <w:lang w:eastAsia="ru-RU"/>
              </w:rPr>
            </w:pPr>
            <w:r>
              <w:rPr>
                <w:color w:val="000000"/>
                <w:szCs w:val="20"/>
              </w:rPr>
              <w:t>23,9</w:t>
            </w:r>
          </w:p>
        </w:tc>
        <w:tc>
          <w:tcPr>
            <w:tcW w:w="196" w:type="pct"/>
            <w:tcBorders>
              <w:top w:val="nil"/>
              <w:left w:val="nil"/>
              <w:bottom w:val="single" w:sz="4" w:space="0" w:color="auto"/>
              <w:right w:val="single" w:sz="4" w:space="0" w:color="auto"/>
            </w:tcBorders>
            <w:shd w:val="clear" w:color="auto" w:fill="auto"/>
            <w:noWrap/>
            <w:vAlign w:val="center"/>
            <w:hideMark/>
          </w:tcPr>
          <w:p w14:paraId="56468389" w14:textId="21B3302A" w:rsidR="00186FE3" w:rsidRPr="00E17AF3" w:rsidRDefault="00186FE3" w:rsidP="00186FE3">
            <w:pPr>
              <w:pStyle w:val="affb"/>
              <w:rPr>
                <w:lang w:eastAsia="ru-RU"/>
              </w:rPr>
            </w:pPr>
            <w:r>
              <w:rPr>
                <w:color w:val="000000"/>
                <w:szCs w:val="20"/>
              </w:rPr>
              <w:t>26,0</w:t>
            </w:r>
          </w:p>
        </w:tc>
        <w:tc>
          <w:tcPr>
            <w:tcW w:w="196" w:type="pct"/>
            <w:tcBorders>
              <w:top w:val="nil"/>
              <w:left w:val="nil"/>
              <w:bottom w:val="single" w:sz="4" w:space="0" w:color="auto"/>
              <w:right w:val="single" w:sz="4" w:space="0" w:color="auto"/>
            </w:tcBorders>
            <w:shd w:val="clear" w:color="auto" w:fill="auto"/>
            <w:noWrap/>
            <w:vAlign w:val="center"/>
            <w:hideMark/>
          </w:tcPr>
          <w:p w14:paraId="6A30F203" w14:textId="56310DF2" w:rsidR="00186FE3" w:rsidRPr="00E17AF3" w:rsidRDefault="00186FE3" w:rsidP="00186FE3">
            <w:pPr>
              <w:pStyle w:val="affb"/>
              <w:rPr>
                <w:lang w:eastAsia="ru-RU"/>
              </w:rPr>
            </w:pPr>
            <w:r>
              <w:rPr>
                <w:color w:val="000000"/>
                <w:szCs w:val="20"/>
              </w:rPr>
              <w:t>26,0</w:t>
            </w:r>
          </w:p>
        </w:tc>
        <w:tc>
          <w:tcPr>
            <w:tcW w:w="196" w:type="pct"/>
            <w:tcBorders>
              <w:top w:val="nil"/>
              <w:left w:val="nil"/>
              <w:bottom w:val="single" w:sz="4" w:space="0" w:color="auto"/>
              <w:right w:val="single" w:sz="4" w:space="0" w:color="auto"/>
            </w:tcBorders>
            <w:shd w:val="clear" w:color="auto" w:fill="auto"/>
            <w:noWrap/>
            <w:vAlign w:val="center"/>
            <w:hideMark/>
          </w:tcPr>
          <w:p w14:paraId="72C155B9" w14:textId="5EC160E2" w:rsidR="00186FE3" w:rsidRPr="00E17AF3" w:rsidRDefault="00186FE3" w:rsidP="00186FE3">
            <w:pPr>
              <w:pStyle w:val="affb"/>
              <w:rPr>
                <w:lang w:eastAsia="ru-RU"/>
              </w:rPr>
            </w:pPr>
            <w:r>
              <w:rPr>
                <w:color w:val="000000"/>
                <w:szCs w:val="20"/>
              </w:rPr>
              <w:t>26,0</w:t>
            </w:r>
          </w:p>
        </w:tc>
        <w:tc>
          <w:tcPr>
            <w:tcW w:w="196" w:type="pct"/>
            <w:tcBorders>
              <w:top w:val="nil"/>
              <w:left w:val="nil"/>
              <w:bottom w:val="single" w:sz="4" w:space="0" w:color="auto"/>
              <w:right w:val="single" w:sz="4" w:space="0" w:color="auto"/>
            </w:tcBorders>
            <w:shd w:val="clear" w:color="auto" w:fill="auto"/>
            <w:noWrap/>
            <w:vAlign w:val="center"/>
            <w:hideMark/>
          </w:tcPr>
          <w:p w14:paraId="7E0284FA" w14:textId="37BC5F8C" w:rsidR="00186FE3" w:rsidRPr="00E17AF3" w:rsidRDefault="00186FE3" w:rsidP="00186FE3">
            <w:pPr>
              <w:pStyle w:val="affb"/>
              <w:rPr>
                <w:lang w:eastAsia="ru-RU"/>
              </w:rPr>
            </w:pPr>
            <w:r>
              <w:rPr>
                <w:color w:val="000000"/>
                <w:szCs w:val="20"/>
              </w:rPr>
              <w:t>26,0</w:t>
            </w:r>
          </w:p>
        </w:tc>
        <w:tc>
          <w:tcPr>
            <w:tcW w:w="196" w:type="pct"/>
            <w:tcBorders>
              <w:top w:val="nil"/>
              <w:left w:val="nil"/>
              <w:bottom w:val="single" w:sz="4" w:space="0" w:color="auto"/>
              <w:right w:val="single" w:sz="4" w:space="0" w:color="auto"/>
            </w:tcBorders>
            <w:shd w:val="clear" w:color="auto" w:fill="auto"/>
            <w:noWrap/>
            <w:vAlign w:val="center"/>
            <w:hideMark/>
          </w:tcPr>
          <w:p w14:paraId="41B464E1" w14:textId="2F4CDE39" w:rsidR="00186FE3" w:rsidRPr="00E17AF3" w:rsidRDefault="00186FE3" w:rsidP="00186FE3">
            <w:pPr>
              <w:pStyle w:val="affb"/>
              <w:rPr>
                <w:lang w:eastAsia="ru-RU"/>
              </w:rPr>
            </w:pPr>
            <w:r>
              <w:rPr>
                <w:color w:val="000000"/>
                <w:szCs w:val="20"/>
              </w:rPr>
              <w:t>26,0</w:t>
            </w:r>
          </w:p>
        </w:tc>
        <w:tc>
          <w:tcPr>
            <w:tcW w:w="196" w:type="pct"/>
            <w:tcBorders>
              <w:top w:val="nil"/>
              <w:left w:val="nil"/>
              <w:bottom w:val="single" w:sz="4" w:space="0" w:color="auto"/>
              <w:right w:val="single" w:sz="4" w:space="0" w:color="auto"/>
            </w:tcBorders>
            <w:shd w:val="clear" w:color="auto" w:fill="auto"/>
            <w:noWrap/>
            <w:vAlign w:val="center"/>
            <w:hideMark/>
          </w:tcPr>
          <w:p w14:paraId="408EE188" w14:textId="2033DA3F" w:rsidR="00186FE3" w:rsidRPr="00E17AF3" w:rsidRDefault="00186FE3" w:rsidP="00186FE3">
            <w:pPr>
              <w:pStyle w:val="affb"/>
              <w:rPr>
                <w:lang w:eastAsia="ru-RU"/>
              </w:rPr>
            </w:pPr>
            <w:r>
              <w:rPr>
                <w:color w:val="000000"/>
                <w:szCs w:val="20"/>
              </w:rPr>
              <w:t>26,0</w:t>
            </w:r>
          </w:p>
        </w:tc>
        <w:tc>
          <w:tcPr>
            <w:tcW w:w="196" w:type="pct"/>
            <w:tcBorders>
              <w:top w:val="nil"/>
              <w:left w:val="nil"/>
              <w:bottom w:val="single" w:sz="4" w:space="0" w:color="auto"/>
              <w:right w:val="single" w:sz="4" w:space="0" w:color="auto"/>
            </w:tcBorders>
            <w:shd w:val="clear" w:color="auto" w:fill="auto"/>
            <w:noWrap/>
            <w:vAlign w:val="center"/>
            <w:hideMark/>
          </w:tcPr>
          <w:p w14:paraId="446EF76C" w14:textId="73DAEBCC" w:rsidR="00186FE3" w:rsidRPr="00E17AF3" w:rsidRDefault="00186FE3" w:rsidP="00186FE3">
            <w:pPr>
              <w:pStyle w:val="affb"/>
              <w:rPr>
                <w:lang w:eastAsia="ru-RU"/>
              </w:rPr>
            </w:pPr>
            <w:r>
              <w:rPr>
                <w:color w:val="000000"/>
                <w:szCs w:val="20"/>
              </w:rPr>
              <w:t>26,0</w:t>
            </w:r>
          </w:p>
        </w:tc>
        <w:tc>
          <w:tcPr>
            <w:tcW w:w="196" w:type="pct"/>
            <w:tcBorders>
              <w:top w:val="nil"/>
              <w:left w:val="nil"/>
              <w:bottom w:val="single" w:sz="4" w:space="0" w:color="auto"/>
              <w:right w:val="single" w:sz="4" w:space="0" w:color="auto"/>
            </w:tcBorders>
            <w:shd w:val="clear" w:color="auto" w:fill="auto"/>
            <w:noWrap/>
            <w:vAlign w:val="center"/>
            <w:hideMark/>
          </w:tcPr>
          <w:p w14:paraId="7016BBFB" w14:textId="5B0640B2" w:rsidR="00186FE3" w:rsidRPr="00E17AF3" w:rsidRDefault="00186FE3" w:rsidP="00186FE3">
            <w:pPr>
              <w:pStyle w:val="affb"/>
              <w:rPr>
                <w:lang w:eastAsia="ru-RU"/>
              </w:rPr>
            </w:pPr>
            <w:r>
              <w:rPr>
                <w:color w:val="000000"/>
                <w:szCs w:val="20"/>
              </w:rPr>
              <w:t>26,0</w:t>
            </w:r>
          </w:p>
        </w:tc>
        <w:tc>
          <w:tcPr>
            <w:tcW w:w="196" w:type="pct"/>
            <w:tcBorders>
              <w:top w:val="nil"/>
              <w:left w:val="nil"/>
              <w:bottom w:val="single" w:sz="4" w:space="0" w:color="auto"/>
              <w:right w:val="single" w:sz="4" w:space="0" w:color="auto"/>
            </w:tcBorders>
            <w:shd w:val="clear" w:color="auto" w:fill="auto"/>
            <w:noWrap/>
            <w:vAlign w:val="center"/>
            <w:hideMark/>
          </w:tcPr>
          <w:p w14:paraId="33366C8B" w14:textId="2FC3C3C8" w:rsidR="00186FE3" w:rsidRPr="00E17AF3" w:rsidRDefault="00186FE3" w:rsidP="00186FE3">
            <w:pPr>
              <w:pStyle w:val="affb"/>
              <w:rPr>
                <w:lang w:eastAsia="ru-RU"/>
              </w:rPr>
            </w:pPr>
            <w:r>
              <w:rPr>
                <w:color w:val="000000"/>
                <w:szCs w:val="20"/>
              </w:rPr>
              <w:t>26,0</w:t>
            </w:r>
          </w:p>
        </w:tc>
        <w:tc>
          <w:tcPr>
            <w:tcW w:w="196" w:type="pct"/>
            <w:tcBorders>
              <w:top w:val="nil"/>
              <w:left w:val="nil"/>
              <w:bottom w:val="single" w:sz="4" w:space="0" w:color="auto"/>
              <w:right w:val="single" w:sz="4" w:space="0" w:color="auto"/>
            </w:tcBorders>
            <w:shd w:val="clear" w:color="auto" w:fill="auto"/>
            <w:noWrap/>
            <w:vAlign w:val="center"/>
            <w:hideMark/>
          </w:tcPr>
          <w:p w14:paraId="49EEDAC0" w14:textId="56970090" w:rsidR="00186FE3" w:rsidRPr="00E17AF3" w:rsidRDefault="00186FE3" w:rsidP="00186FE3">
            <w:pPr>
              <w:pStyle w:val="affb"/>
              <w:rPr>
                <w:lang w:eastAsia="ru-RU"/>
              </w:rPr>
            </w:pPr>
            <w:r>
              <w:rPr>
                <w:color w:val="000000"/>
                <w:szCs w:val="20"/>
              </w:rPr>
              <w:t>26,0</w:t>
            </w:r>
          </w:p>
        </w:tc>
        <w:tc>
          <w:tcPr>
            <w:tcW w:w="196" w:type="pct"/>
            <w:tcBorders>
              <w:top w:val="nil"/>
              <w:left w:val="nil"/>
              <w:bottom w:val="single" w:sz="4" w:space="0" w:color="auto"/>
              <w:right w:val="single" w:sz="4" w:space="0" w:color="auto"/>
            </w:tcBorders>
            <w:shd w:val="clear" w:color="auto" w:fill="auto"/>
            <w:noWrap/>
            <w:vAlign w:val="center"/>
            <w:hideMark/>
          </w:tcPr>
          <w:p w14:paraId="6B4AD1D0" w14:textId="0A9CFE2A" w:rsidR="00186FE3" w:rsidRPr="00E17AF3" w:rsidRDefault="00186FE3" w:rsidP="00186FE3">
            <w:pPr>
              <w:pStyle w:val="affb"/>
              <w:rPr>
                <w:lang w:eastAsia="ru-RU"/>
              </w:rPr>
            </w:pPr>
            <w:r>
              <w:rPr>
                <w:color w:val="000000"/>
                <w:szCs w:val="20"/>
              </w:rPr>
              <w:t>26,0</w:t>
            </w:r>
          </w:p>
        </w:tc>
        <w:tc>
          <w:tcPr>
            <w:tcW w:w="196" w:type="pct"/>
            <w:tcBorders>
              <w:top w:val="nil"/>
              <w:left w:val="nil"/>
              <w:bottom w:val="single" w:sz="4" w:space="0" w:color="auto"/>
              <w:right w:val="single" w:sz="4" w:space="0" w:color="auto"/>
            </w:tcBorders>
            <w:shd w:val="clear" w:color="auto" w:fill="auto"/>
            <w:noWrap/>
            <w:vAlign w:val="center"/>
            <w:hideMark/>
          </w:tcPr>
          <w:p w14:paraId="305FFF24" w14:textId="7F36CCDD" w:rsidR="00186FE3" w:rsidRPr="00E17AF3" w:rsidRDefault="00186FE3" w:rsidP="00186FE3">
            <w:pPr>
              <w:pStyle w:val="affb"/>
              <w:rPr>
                <w:lang w:eastAsia="ru-RU"/>
              </w:rPr>
            </w:pPr>
            <w:r>
              <w:rPr>
                <w:color w:val="000000"/>
                <w:szCs w:val="20"/>
              </w:rPr>
              <w:t>28,5</w:t>
            </w:r>
          </w:p>
        </w:tc>
        <w:tc>
          <w:tcPr>
            <w:tcW w:w="196" w:type="pct"/>
            <w:tcBorders>
              <w:top w:val="nil"/>
              <w:left w:val="nil"/>
              <w:bottom w:val="single" w:sz="4" w:space="0" w:color="auto"/>
              <w:right w:val="single" w:sz="4" w:space="0" w:color="auto"/>
            </w:tcBorders>
            <w:shd w:val="clear" w:color="auto" w:fill="auto"/>
            <w:noWrap/>
            <w:vAlign w:val="center"/>
            <w:hideMark/>
          </w:tcPr>
          <w:p w14:paraId="6DCBD52D" w14:textId="5FDF492B" w:rsidR="00186FE3" w:rsidRPr="00E17AF3" w:rsidRDefault="00186FE3" w:rsidP="00186FE3">
            <w:pPr>
              <w:pStyle w:val="affb"/>
              <w:rPr>
                <w:lang w:eastAsia="ru-RU"/>
              </w:rPr>
            </w:pPr>
            <w:r>
              <w:rPr>
                <w:color w:val="000000"/>
                <w:szCs w:val="20"/>
              </w:rPr>
              <w:t>31,1</w:t>
            </w:r>
          </w:p>
        </w:tc>
        <w:tc>
          <w:tcPr>
            <w:tcW w:w="196" w:type="pct"/>
            <w:tcBorders>
              <w:top w:val="nil"/>
              <w:left w:val="nil"/>
              <w:bottom w:val="single" w:sz="4" w:space="0" w:color="auto"/>
              <w:right w:val="single" w:sz="4" w:space="0" w:color="auto"/>
            </w:tcBorders>
            <w:shd w:val="clear" w:color="auto" w:fill="auto"/>
            <w:noWrap/>
            <w:vAlign w:val="center"/>
            <w:hideMark/>
          </w:tcPr>
          <w:p w14:paraId="3FBE1C07" w14:textId="69B39445" w:rsidR="00186FE3" w:rsidRPr="00E17AF3" w:rsidRDefault="00186FE3" w:rsidP="00186FE3">
            <w:pPr>
              <w:pStyle w:val="affb"/>
              <w:rPr>
                <w:lang w:eastAsia="ru-RU"/>
              </w:rPr>
            </w:pPr>
            <w:r>
              <w:rPr>
                <w:color w:val="000000"/>
                <w:szCs w:val="20"/>
              </w:rPr>
              <w:t>33,6</w:t>
            </w:r>
          </w:p>
        </w:tc>
        <w:tc>
          <w:tcPr>
            <w:tcW w:w="196" w:type="pct"/>
            <w:tcBorders>
              <w:top w:val="nil"/>
              <w:left w:val="nil"/>
              <w:bottom w:val="single" w:sz="4" w:space="0" w:color="auto"/>
              <w:right w:val="single" w:sz="4" w:space="0" w:color="auto"/>
            </w:tcBorders>
            <w:shd w:val="clear" w:color="auto" w:fill="auto"/>
            <w:noWrap/>
            <w:vAlign w:val="center"/>
            <w:hideMark/>
          </w:tcPr>
          <w:p w14:paraId="7B461BF8" w14:textId="67577C64" w:rsidR="00186FE3" w:rsidRPr="00E17AF3" w:rsidRDefault="00186FE3" w:rsidP="00186FE3">
            <w:pPr>
              <w:pStyle w:val="affb"/>
              <w:rPr>
                <w:lang w:eastAsia="ru-RU"/>
              </w:rPr>
            </w:pPr>
            <w:r>
              <w:rPr>
                <w:color w:val="000000"/>
                <w:szCs w:val="20"/>
              </w:rPr>
              <w:t>36,2</w:t>
            </w:r>
          </w:p>
        </w:tc>
        <w:tc>
          <w:tcPr>
            <w:tcW w:w="195" w:type="pct"/>
            <w:tcBorders>
              <w:top w:val="nil"/>
              <w:left w:val="nil"/>
              <w:bottom w:val="single" w:sz="4" w:space="0" w:color="auto"/>
              <w:right w:val="single" w:sz="4" w:space="0" w:color="auto"/>
            </w:tcBorders>
            <w:shd w:val="clear" w:color="auto" w:fill="auto"/>
            <w:noWrap/>
            <w:vAlign w:val="center"/>
            <w:hideMark/>
          </w:tcPr>
          <w:p w14:paraId="4BABFAB8" w14:textId="591B64A6" w:rsidR="00186FE3" w:rsidRPr="00E17AF3" w:rsidRDefault="00186FE3" w:rsidP="00186FE3">
            <w:pPr>
              <w:pStyle w:val="affb"/>
              <w:rPr>
                <w:lang w:eastAsia="ru-RU"/>
              </w:rPr>
            </w:pPr>
            <w:r>
              <w:rPr>
                <w:color w:val="000000"/>
                <w:szCs w:val="20"/>
              </w:rPr>
              <w:t>38,7</w:t>
            </w:r>
          </w:p>
        </w:tc>
      </w:tr>
      <w:tr w:rsidR="00186FE3" w:rsidRPr="00E17AF3" w14:paraId="725EAAE4"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1DC0135" w14:textId="77777777" w:rsidR="00186FE3" w:rsidRPr="00E17AF3" w:rsidRDefault="00186FE3" w:rsidP="00186FE3">
            <w:pPr>
              <w:pStyle w:val="affb"/>
              <w:rPr>
                <w:lang w:eastAsia="ru-RU"/>
              </w:rPr>
            </w:pPr>
            <w:r w:rsidRPr="00E17AF3">
              <w:rPr>
                <w:lang w:eastAsia="ru-RU"/>
              </w:rPr>
              <w:t>Полезный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502741B8" w14:textId="77777777" w:rsidR="00186FE3" w:rsidRPr="00E17AF3" w:rsidRDefault="00186FE3" w:rsidP="00186FE3">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0D11062A" w14:textId="5C5C7740" w:rsidR="00186FE3" w:rsidRPr="000B6975" w:rsidRDefault="00186FE3" w:rsidP="00186FE3">
            <w:pPr>
              <w:pStyle w:val="affb"/>
              <w:rPr>
                <w:highlight w:val="lightGray"/>
                <w:lang w:eastAsia="ru-RU"/>
              </w:rPr>
            </w:pPr>
            <w:r>
              <w:rPr>
                <w:color w:val="000000"/>
                <w:szCs w:val="20"/>
              </w:rPr>
              <w:t>47,56</w:t>
            </w:r>
          </w:p>
        </w:tc>
        <w:tc>
          <w:tcPr>
            <w:tcW w:w="196" w:type="pct"/>
            <w:tcBorders>
              <w:top w:val="nil"/>
              <w:left w:val="nil"/>
              <w:bottom w:val="single" w:sz="4" w:space="0" w:color="auto"/>
              <w:right w:val="single" w:sz="4" w:space="0" w:color="auto"/>
            </w:tcBorders>
            <w:shd w:val="clear" w:color="auto" w:fill="auto"/>
            <w:noWrap/>
            <w:vAlign w:val="center"/>
            <w:hideMark/>
          </w:tcPr>
          <w:p w14:paraId="61263653" w14:textId="5AE463D5" w:rsidR="00186FE3" w:rsidRPr="000B6975" w:rsidRDefault="00186FE3" w:rsidP="00186FE3">
            <w:pPr>
              <w:pStyle w:val="affb"/>
              <w:rPr>
                <w:highlight w:val="lightGray"/>
                <w:lang w:eastAsia="ru-RU"/>
              </w:rPr>
            </w:pPr>
            <w:r>
              <w:rPr>
                <w:color w:val="000000"/>
                <w:szCs w:val="20"/>
              </w:rPr>
              <w:t>56,38</w:t>
            </w:r>
          </w:p>
        </w:tc>
        <w:tc>
          <w:tcPr>
            <w:tcW w:w="196" w:type="pct"/>
            <w:tcBorders>
              <w:top w:val="nil"/>
              <w:left w:val="nil"/>
              <w:bottom w:val="single" w:sz="4" w:space="0" w:color="auto"/>
              <w:right w:val="single" w:sz="4" w:space="0" w:color="auto"/>
            </w:tcBorders>
            <w:shd w:val="clear" w:color="auto" w:fill="auto"/>
            <w:noWrap/>
            <w:vAlign w:val="center"/>
            <w:hideMark/>
          </w:tcPr>
          <w:p w14:paraId="11FEE96B" w14:textId="7A46DC40" w:rsidR="00186FE3" w:rsidRPr="000B6975" w:rsidRDefault="00186FE3" w:rsidP="00186FE3">
            <w:pPr>
              <w:pStyle w:val="affb"/>
              <w:rPr>
                <w:highlight w:val="lightGray"/>
                <w:lang w:eastAsia="ru-RU"/>
              </w:rPr>
            </w:pPr>
            <w:r>
              <w:rPr>
                <w:color w:val="000000"/>
                <w:szCs w:val="20"/>
              </w:rPr>
              <w:t>46,82</w:t>
            </w:r>
          </w:p>
        </w:tc>
        <w:tc>
          <w:tcPr>
            <w:tcW w:w="196" w:type="pct"/>
            <w:tcBorders>
              <w:top w:val="nil"/>
              <w:left w:val="nil"/>
              <w:bottom w:val="single" w:sz="4" w:space="0" w:color="auto"/>
              <w:right w:val="single" w:sz="4" w:space="0" w:color="auto"/>
            </w:tcBorders>
            <w:shd w:val="clear" w:color="auto" w:fill="auto"/>
            <w:noWrap/>
            <w:vAlign w:val="center"/>
            <w:hideMark/>
          </w:tcPr>
          <w:p w14:paraId="7B4D6A7C" w14:textId="409E23FA" w:rsidR="00186FE3" w:rsidRPr="000B6975" w:rsidRDefault="00186FE3" w:rsidP="00186FE3">
            <w:pPr>
              <w:pStyle w:val="affb"/>
              <w:rPr>
                <w:highlight w:val="lightGray"/>
                <w:lang w:eastAsia="ru-RU"/>
              </w:rPr>
            </w:pPr>
            <w:r>
              <w:rPr>
                <w:color w:val="000000"/>
                <w:szCs w:val="20"/>
              </w:rPr>
              <w:t>51,71</w:t>
            </w:r>
          </w:p>
        </w:tc>
        <w:tc>
          <w:tcPr>
            <w:tcW w:w="196" w:type="pct"/>
            <w:tcBorders>
              <w:top w:val="nil"/>
              <w:left w:val="nil"/>
              <w:bottom w:val="single" w:sz="4" w:space="0" w:color="auto"/>
              <w:right w:val="single" w:sz="4" w:space="0" w:color="auto"/>
            </w:tcBorders>
            <w:shd w:val="clear" w:color="auto" w:fill="auto"/>
            <w:noWrap/>
            <w:vAlign w:val="center"/>
            <w:hideMark/>
          </w:tcPr>
          <w:p w14:paraId="63FB1539" w14:textId="0D5C0F6C" w:rsidR="00186FE3" w:rsidRPr="000B6975" w:rsidRDefault="00186FE3" w:rsidP="00186FE3">
            <w:pPr>
              <w:pStyle w:val="affb"/>
              <w:rPr>
                <w:highlight w:val="lightGray"/>
                <w:lang w:eastAsia="ru-RU"/>
              </w:rPr>
            </w:pPr>
            <w:r>
              <w:rPr>
                <w:color w:val="000000"/>
                <w:szCs w:val="20"/>
              </w:rPr>
              <w:t>56,60</w:t>
            </w:r>
          </w:p>
        </w:tc>
        <w:tc>
          <w:tcPr>
            <w:tcW w:w="196" w:type="pct"/>
            <w:tcBorders>
              <w:top w:val="nil"/>
              <w:left w:val="nil"/>
              <w:bottom w:val="single" w:sz="4" w:space="0" w:color="auto"/>
              <w:right w:val="single" w:sz="4" w:space="0" w:color="auto"/>
            </w:tcBorders>
            <w:shd w:val="clear" w:color="auto" w:fill="auto"/>
            <w:noWrap/>
            <w:vAlign w:val="center"/>
            <w:hideMark/>
          </w:tcPr>
          <w:p w14:paraId="326A276A" w14:textId="6624FAEA" w:rsidR="00186FE3" w:rsidRPr="000B6975" w:rsidRDefault="00186FE3" w:rsidP="00186FE3">
            <w:pPr>
              <w:pStyle w:val="affb"/>
              <w:rPr>
                <w:highlight w:val="lightGray"/>
                <w:lang w:eastAsia="ru-RU"/>
              </w:rPr>
            </w:pPr>
            <w:r>
              <w:rPr>
                <w:color w:val="000000"/>
                <w:szCs w:val="20"/>
              </w:rPr>
              <w:t>61,49</w:t>
            </w:r>
          </w:p>
        </w:tc>
        <w:tc>
          <w:tcPr>
            <w:tcW w:w="196" w:type="pct"/>
            <w:tcBorders>
              <w:top w:val="nil"/>
              <w:left w:val="nil"/>
              <w:bottom w:val="single" w:sz="4" w:space="0" w:color="auto"/>
              <w:right w:val="single" w:sz="4" w:space="0" w:color="auto"/>
            </w:tcBorders>
            <w:shd w:val="clear" w:color="auto" w:fill="auto"/>
            <w:noWrap/>
            <w:vAlign w:val="center"/>
            <w:hideMark/>
          </w:tcPr>
          <w:p w14:paraId="2D76E314" w14:textId="1EEB76FF" w:rsidR="00186FE3" w:rsidRPr="000B6975" w:rsidRDefault="00186FE3" w:rsidP="00186FE3">
            <w:pPr>
              <w:pStyle w:val="affb"/>
              <w:rPr>
                <w:highlight w:val="lightGray"/>
                <w:lang w:eastAsia="ru-RU"/>
              </w:rPr>
            </w:pPr>
            <w:r>
              <w:rPr>
                <w:color w:val="000000"/>
                <w:szCs w:val="20"/>
              </w:rPr>
              <w:t>61,49</w:t>
            </w:r>
          </w:p>
        </w:tc>
        <w:tc>
          <w:tcPr>
            <w:tcW w:w="196" w:type="pct"/>
            <w:tcBorders>
              <w:top w:val="nil"/>
              <w:left w:val="nil"/>
              <w:bottom w:val="single" w:sz="4" w:space="0" w:color="auto"/>
              <w:right w:val="single" w:sz="4" w:space="0" w:color="auto"/>
            </w:tcBorders>
            <w:shd w:val="clear" w:color="auto" w:fill="auto"/>
            <w:noWrap/>
            <w:vAlign w:val="center"/>
            <w:hideMark/>
          </w:tcPr>
          <w:p w14:paraId="44F23A60" w14:textId="34BF55E3" w:rsidR="00186FE3" w:rsidRPr="000B6975" w:rsidRDefault="00186FE3" w:rsidP="00186FE3">
            <w:pPr>
              <w:pStyle w:val="affb"/>
              <w:rPr>
                <w:highlight w:val="lightGray"/>
                <w:lang w:eastAsia="ru-RU"/>
              </w:rPr>
            </w:pPr>
            <w:r>
              <w:rPr>
                <w:color w:val="000000"/>
                <w:szCs w:val="20"/>
              </w:rPr>
              <w:t>61,49</w:t>
            </w:r>
          </w:p>
        </w:tc>
        <w:tc>
          <w:tcPr>
            <w:tcW w:w="196" w:type="pct"/>
            <w:tcBorders>
              <w:top w:val="nil"/>
              <w:left w:val="nil"/>
              <w:bottom w:val="single" w:sz="4" w:space="0" w:color="auto"/>
              <w:right w:val="single" w:sz="4" w:space="0" w:color="auto"/>
            </w:tcBorders>
            <w:shd w:val="clear" w:color="auto" w:fill="auto"/>
            <w:noWrap/>
            <w:vAlign w:val="center"/>
            <w:hideMark/>
          </w:tcPr>
          <w:p w14:paraId="1BB652FD" w14:textId="03F76894" w:rsidR="00186FE3" w:rsidRPr="000B6975" w:rsidRDefault="00186FE3" w:rsidP="00186FE3">
            <w:pPr>
              <w:pStyle w:val="affb"/>
              <w:rPr>
                <w:highlight w:val="lightGray"/>
                <w:lang w:eastAsia="ru-RU"/>
              </w:rPr>
            </w:pPr>
            <w:r>
              <w:rPr>
                <w:color w:val="000000"/>
                <w:szCs w:val="20"/>
              </w:rPr>
              <w:t>61,49</w:t>
            </w:r>
          </w:p>
        </w:tc>
        <w:tc>
          <w:tcPr>
            <w:tcW w:w="196" w:type="pct"/>
            <w:tcBorders>
              <w:top w:val="nil"/>
              <w:left w:val="nil"/>
              <w:bottom w:val="single" w:sz="4" w:space="0" w:color="auto"/>
              <w:right w:val="single" w:sz="4" w:space="0" w:color="auto"/>
            </w:tcBorders>
            <w:shd w:val="clear" w:color="auto" w:fill="auto"/>
            <w:noWrap/>
            <w:vAlign w:val="center"/>
            <w:hideMark/>
          </w:tcPr>
          <w:p w14:paraId="3C9A6CC8" w14:textId="7E7BC05C" w:rsidR="00186FE3" w:rsidRPr="000B6975" w:rsidRDefault="00186FE3" w:rsidP="00186FE3">
            <w:pPr>
              <w:pStyle w:val="affb"/>
              <w:rPr>
                <w:highlight w:val="lightGray"/>
                <w:lang w:eastAsia="ru-RU"/>
              </w:rPr>
            </w:pPr>
            <w:r>
              <w:rPr>
                <w:color w:val="000000"/>
                <w:szCs w:val="20"/>
              </w:rPr>
              <w:t>61,49</w:t>
            </w:r>
          </w:p>
        </w:tc>
        <w:tc>
          <w:tcPr>
            <w:tcW w:w="196" w:type="pct"/>
            <w:tcBorders>
              <w:top w:val="nil"/>
              <w:left w:val="nil"/>
              <w:bottom w:val="single" w:sz="4" w:space="0" w:color="auto"/>
              <w:right w:val="single" w:sz="4" w:space="0" w:color="auto"/>
            </w:tcBorders>
            <w:shd w:val="clear" w:color="auto" w:fill="auto"/>
            <w:noWrap/>
            <w:vAlign w:val="center"/>
            <w:hideMark/>
          </w:tcPr>
          <w:p w14:paraId="0B4C0954" w14:textId="58EA78F1" w:rsidR="00186FE3" w:rsidRPr="000B6975" w:rsidRDefault="00186FE3" w:rsidP="00186FE3">
            <w:pPr>
              <w:pStyle w:val="affb"/>
              <w:rPr>
                <w:highlight w:val="lightGray"/>
                <w:lang w:eastAsia="ru-RU"/>
              </w:rPr>
            </w:pPr>
            <w:r>
              <w:rPr>
                <w:color w:val="000000"/>
                <w:szCs w:val="20"/>
              </w:rPr>
              <w:t>61,49</w:t>
            </w:r>
          </w:p>
        </w:tc>
        <w:tc>
          <w:tcPr>
            <w:tcW w:w="196" w:type="pct"/>
            <w:tcBorders>
              <w:top w:val="nil"/>
              <w:left w:val="nil"/>
              <w:bottom w:val="single" w:sz="4" w:space="0" w:color="auto"/>
              <w:right w:val="single" w:sz="4" w:space="0" w:color="auto"/>
            </w:tcBorders>
            <w:shd w:val="clear" w:color="auto" w:fill="auto"/>
            <w:noWrap/>
            <w:vAlign w:val="center"/>
            <w:hideMark/>
          </w:tcPr>
          <w:p w14:paraId="7F0E98BB" w14:textId="379B0ED3" w:rsidR="00186FE3" w:rsidRPr="000B6975" w:rsidRDefault="00186FE3" w:rsidP="00186FE3">
            <w:pPr>
              <w:pStyle w:val="affb"/>
              <w:rPr>
                <w:highlight w:val="lightGray"/>
                <w:lang w:eastAsia="ru-RU"/>
              </w:rPr>
            </w:pPr>
            <w:r>
              <w:rPr>
                <w:color w:val="000000"/>
                <w:szCs w:val="20"/>
              </w:rPr>
              <w:t>61,49</w:t>
            </w:r>
          </w:p>
        </w:tc>
        <w:tc>
          <w:tcPr>
            <w:tcW w:w="196" w:type="pct"/>
            <w:tcBorders>
              <w:top w:val="nil"/>
              <w:left w:val="nil"/>
              <w:bottom w:val="single" w:sz="4" w:space="0" w:color="auto"/>
              <w:right w:val="single" w:sz="4" w:space="0" w:color="auto"/>
            </w:tcBorders>
            <w:shd w:val="clear" w:color="auto" w:fill="auto"/>
            <w:noWrap/>
            <w:vAlign w:val="center"/>
            <w:hideMark/>
          </w:tcPr>
          <w:p w14:paraId="6E062721" w14:textId="2431B73B" w:rsidR="00186FE3" w:rsidRPr="000B6975" w:rsidRDefault="00186FE3" w:rsidP="00186FE3">
            <w:pPr>
              <w:pStyle w:val="affb"/>
              <w:rPr>
                <w:highlight w:val="lightGray"/>
                <w:lang w:eastAsia="ru-RU"/>
              </w:rPr>
            </w:pPr>
            <w:r>
              <w:rPr>
                <w:color w:val="000000"/>
                <w:szCs w:val="20"/>
              </w:rPr>
              <w:t>61,49</w:t>
            </w:r>
          </w:p>
        </w:tc>
        <w:tc>
          <w:tcPr>
            <w:tcW w:w="196" w:type="pct"/>
            <w:tcBorders>
              <w:top w:val="nil"/>
              <w:left w:val="nil"/>
              <w:bottom w:val="single" w:sz="4" w:space="0" w:color="auto"/>
              <w:right w:val="single" w:sz="4" w:space="0" w:color="auto"/>
            </w:tcBorders>
            <w:shd w:val="clear" w:color="auto" w:fill="auto"/>
            <w:noWrap/>
            <w:vAlign w:val="center"/>
            <w:hideMark/>
          </w:tcPr>
          <w:p w14:paraId="7D181E16" w14:textId="4CB98C48" w:rsidR="00186FE3" w:rsidRPr="000B6975" w:rsidRDefault="00186FE3" w:rsidP="00186FE3">
            <w:pPr>
              <w:pStyle w:val="affb"/>
              <w:rPr>
                <w:highlight w:val="lightGray"/>
                <w:lang w:eastAsia="ru-RU"/>
              </w:rPr>
            </w:pPr>
            <w:r>
              <w:rPr>
                <w:color w:val="000000"/>
                <w:szCs w:val="20"/>
              </w:rPr>
              <w:t>61,49</w:t>
            </w:r>
          </w:p>
        </w:tc>
        <w:tc>
          <w:tcPr>
            <w:tcW w:w="196" w:type="pct"/>
            <w:tcBorders>
              <w:top w:val="nil"/>
              <w:left w:val="nil"/>
              <w:bottom w:val="single" w:sz="4" w:space="0" w:color="auto"/>
              <w:right w:val="single" w:sz="4" w:space="0" w:color="auto"/>
            </w:tcBorders>
            <w:shd w:val="clear" w:color="auto" w:fill="auto"/>
            <w:noWrap/>
            <w:vAlign w:val="center"/>
            <w:hideMark/>
          </w:tcPr>
          <w:p w14:paraId="214730FF" w14:textId="23C3E2C6" w:rsidR="00186FE3" w:rsidRPr="000B6975" w:rsidRDefault="00186FE3" w:rsidP="00186FE3">
            <w:pPr>
              <w:pStyle w:val="affb"/>
              <w:rPr>
                <w:highlight w:val="lightGray"/>
                <w:lang w:eastAsia="ru-RU"/>
              </w:rPr>
            </w:pPr>
            <w:r>
              <w:rPr>
                <w:color w:val="000000"/>
                <w:szCs w:val="20"/>
              </w:rPr>
              <w:t>61,49</w:t>
            </w:r>
          </w:p>
        </w:tc>
        <w:tc>
          <w:tcPr>
            <w:tcW w:w="196" w:type="pct"/>
            <w:tcBorders>
              <w:top w:val="nil"/>
              <w:left w:val="nil"/>
              <w:bottom w:val="single" w:sz="4" w:space="0" w:color="auto"/>
              <w:right w:val="single" w:sz="4" w:space="0" w:color="auto"/>
            </w:tcBorders>
            <w:shd w:val="clear" w:color="auto" w:fill="auto"/>
            <w:noWrap/>
            <w:vAlign w:val="center"/>
            <w:hideMark/>
          </w:tcPr>
          <w:p w14:paraId="432F7BFB" w14:textId="196BA0F7" w:rsidR="00186FE3" w:rsidRPr="000B6975" w:rsidRDefault="00186FE3" w:rsidP="00186FE3">
            <w:pPr>
              <w:pStyle w:val="affb"/>
              <w:rPr>
                <w:highlight w:val="lightGray"/>
                <w:lang w:eastAsia="ru-RU"/>
              </w:rPr>
            </w:pPr>
            <w:r>
              <w:rPr>
                <w:color w:val="000000"/>
                <w:szCs w:val="20"/>
              </w:rPr>
              <w:t>61,49</w:t>
            </w:r>
          </w:p>
        </w:tc>
        <w:tc>
          <w:tcPr>
            <w:tcW w:w="196" w:type="pct"/>
            <w:tcBorders>
              <w:top w:val="nil"/>
              <w:left w:val="nil"/>
              <w:bottom w:val="single" w:sz="4" w:space="0" w:color="auto"/>
              <w:right w:val="single" w:sz="4" w:space="0" w:color="auto"/>
            </w:tcBorders>
            <w:shd w:val="clear" w:color="auto" w:fill="auto"/>
            <w:noWrap/>
            <w:vAlign w:val="center"/>
            <w:hideMark/>
          </w:tcPr>
          <w:p w14:paraId="0FB421C1" w14:textId="2B3BF7E8" w:rsidR="00186FE3" w:rsidRPr="000B6975" w:rsidRDefault="00186FE3" w:rsidP="00186FE3">
            <w:pPr>
              <w:pStyle w:val="affb"/>
              <w:rPr>
                <w:highlight w:val="lightGray"/>
                <w:lang w:eastAsia="ru-RU"/>
              </w:rPr>
            </w:pPr>
            <w:r>
              <w:rPr>
                <w:color w:val="000000"/>
                <w:szCs w:val="20"/>
              </w:rPr>
              <w:t>67,52</w:t>
            </w:r>
          </w:p>
        </w:tc>
        <w:tc>
          <w:tcPr>
            <w:tcW w:w="196" w:type="pct"/>
            <w:tcBorders>
              <w:top w:val="nil"/>
              <w:left w:val="nil"/>
              <w:bottom w:val="single" w:sz="4" w:space="0" w:color="auto"/>
              <w:right w:val="single" w:sz="4" w:space="0" w:color="auto"/>
            </w:tcBorders>
            <w:shd w:val="clear" w:color="auto" w:fill="auto"/>
            <w:noWrap/>
            <w:vAlign w:val="center"/>
            <w:hideMark/>
          </w:tcPr>
          <w:p w14:paraId="0C7FAD3A" w14:textId="09D7F341" w:rsidR="00186FE3" w:rsidRPr="000B6975" w:rsidRDefault="00186FE3" w:rsidP="00186FE3">
            <w:pPr>
              <w:pStyle w:val="affb"/>
              <w:rPr>
                <w:highlight w:val="lightGray"/>
                <w:lang w:eastAsia="ru-RU"/>
              </w:rPr>
            </w:pPr>
            <w:r>
              <w:rPr>
                <w:color w:val="000000"/>
                <w:szCs w:val="20"/>
              </w:rPr>
              <w:t>73,56</w:t>
            </w:r>
          </w:p>
        </w:tc>
        <w:tc>
          <w:tcPr>
            <w:tcW w:w="196" w:type="pct"/>
            <w:tcBorders>
              <w:top w:val="nil"/>
              <w:left w:val="nil"/>
              <w:bottom w:val="single" w:sz="4" w:space="0" w:color="auto"/>
              <w:right w:val="single" w:sz="4" w:space="0" w:color="auto"/>
            </w:tcBorders>
            <w:shd w:val="clear" w:color="auto" w:fill="auto"/>
            <w:noWrap/>
            <w:vAlign w:val="center"/>
            <w:hideMark/>
          </w:tcPr>
          <w:p w14:paraId="192541D2" w14:textId="3AE6F391" w:rsidR="00186FE3" w:rsidRPr="000B6975" w:rsidRDefault="00186FE3" w:rsidP="00186FE3">
            <w:pPr>
              <w:pStyle w:val="affb"/>
              <w:rPr>
                <w:highlight w:val="lightGray"/>
                <w:lang w:eastAsia="ru-RU"/>
              </w:rPr>
            </w:pPr>
            <w:r>
              <w:rPr>
                <w:color w:val="000000"/>
                <w:szCs w:val="20"/>
              </w:rPr>
              <w:t>79,59</w:t>
            </w:r>
          </w:p>
        </w:tc>
        <w:tc>
          <w:tcPr>
            <w:tcW w:w="196" w:type="pct"/>
            <w:tcBorders>
              <w:top w:val="nil"/>
              <w:left w:val="nil"/>
              <w:bottom w:val="single" w:sz="4" w:space="0" w:color="auto"/>
              <w:right w:val="single" w:sz="4" w:space="0" w:color="auto"/>
            </w:tcBorders>
            <w:shd w:val="clear" w:color="auto" w:fill="auto"/>
            <w:noWrap/>
            <w:vAlign w:val="center"/>
            <w:hideMark/>
          </w:tcPr>
          <w:p w14:paraId="455ACE29" w14:textId="23BDC726" w:rsidR="00186FE3" w:rsidRPr="000B6975" w:rsidRDefault="00186FE3" w:rsidP="00186FE3">
            <w:pPr>
              <w:pStyle w:val="affb"/>
              <w:rPr>
                <w:highlight w:val="lightGray"/>
                <w:lang w:eastAsia="ru-RU"/>
              </w:rPr>
            </w:pPr>
            <w:r>
              <w:rPr>
                <w:color w:val="000000"/>
                <w:szCs w:val="20"/>
              </w:rPr>
              <w:t>85,62</w:t>
            </w:r>
          </w:p>
        </w:tc>
        <w:tc>
          <w:tcPr>
            <w:tcW w:w="195" w:type="pct"/>
            <w:tcBorders>
              <w:top w:val="nil"/>
              <w:left w:val="nil"/>
              <w:bottom w:val="single" w:sz="4" w:space="0" w:color="auto"/>
              <w:right w:val="single" w:sz="4" w:space="0" w:color="auto"/>
            </w:tcBorders>
            <w:shd w:val="clear" w:color="auto" w:fill="auto"/>
            <w:noWrap/>
            <w:vAlign w:val="center"/>
            <w:hideMark/>
          </w:tcPr>
          <w:p w14:paraId="47A3CF90" w14:textId="52A4B553" w:rsidR="00186FE3" w:rsidRPr="000B6975" w:rsidRDefault="00186FE3" w:rsidP="00186FE3">
            <w:pPr>
              <w:pStyle w:val="affb"/>
              <w:rPr>
                <w:highlight w:val="lightGray"/>
                <w:lang w:eastAsia="ru-RU"/>
              </w:rPr>
            </w:pPr>
            <w:r>
              <w:rPr>
                <w:color w:val="000000"/>
                <w:szCs w:val="20"/>
              </w:rPr>
              <w:t>91,65</w:t>
            </w:r>
          </w:p>
        </w:tc>
      </w:tr>
      <w:tr w:rsidR="00186FE3" w:rsidRPr="00E17AF3" w14:paraId="26B6C72D"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4CED607" w14:textId="77777777" w:rsidR="00186FE3" w:rsidRPr="00E17AF3" w:rsidRDefault="00186FE3" w:rsidP="00186FE3">
            <w:pPr>
              <w:pStyle w:val="affb"/>
              <w:rPr>
                <w:lang w:eastAsia="ru-RU"/>
              </w:rPr>
            </w:pPr>
            <w:r w:rsidRPr="00E17AF3">
              <w:rPr>
                <w:lang w:eastAsia="ru-RU"/>
              </w:rPr>
              <w:lastRenderedPageBreak/>
              <w:t>Удельный расход топлива на отпуск в сеть</w:t>
            </w:r>
          </w:p>
        </w:tc>
        <w:tc>
          <w:tcPr>
            <w:tcW w:w="262" w:type="pct"/>
            <w:tcBorders>
              <w:top w:val="nil"/>
              <w:left w:val="nil"/>
              <w:bottom w:val="single" w:sz="4" w:space="0" w:color="auto"/>
              <w:right w:val="single" w:sz="4" w:space="0" w:color="auto"/>
            </w:tcBorders>
            <w:shd w:val="clear" w:color="auto" w:fill="auto"/>
            <w:vAlign w:val="center"/>
            <w:hideMark/>
          </w:tcPr>
          <w:p w14:paraId="7DF5A547" w14:textId="77777777" w:rsidR="00186FE3" w:rsidRPr="00E17AF3" w:rsidRDefault="00186FE3" w:rsidP="00186FE3">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53D293B8" w14:textId="3DE0704A" w:rsidR="00186FE3" w:rsidRPr="00E17AF3" w:rsidRDefault="00186FE3" w:rsidP="00186FE3">
            <w:pPr>
              <w:pStyle w:val="affb"/>
              <w:rPr>
                <w:lang w:eastAsia="ru-RU"/>
              </w:rPr>
            </w:pPr>
            <w:r>
              <w:rPr>
                <w:color w:val="000000"/>
                <w:szCs w:val="20"/>
              </w:rPr>
              <w:t>170,15</w:t>
            </w:r>
          </w:p>
        </w:tc>
        <w:tc>
          <w:tcPr>
            <w:tcW w:w="196" w:type="pct"/>
            <w:tcBorders>
              <w:top w:val="nil"/>
              <w:left w:val="nil"/>
              <w:bottom w:val="single" w:sz="4" w:space="0" w:color="auto"/>
              <w:right w:val="single" w:sz="4" w:space="0" w:color="auto"/>
            </w:tcBorders>
            <w:shd w:val="clear" w:color="auto" w:fill="auto"/>
            <w:noWrap/>
            <w:vAlign w:val="center"/>
            <w:hideMark/>
          </w:tcPr>
          <w:p w14:paraId="5079EEA8" w14:textId="566E8161"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70C583B0" w14:textId="399D63EF"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6459DCEA" w14:textId="7E75228D"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667CDF16" w14:textId="27AEEB0A"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5F874647" w14:textId="2DB1F60D"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639FF239" w14:textId="6AB05B32"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0A1C6C25" w14:textId="562F801E"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7F6D8F72" w14:textId="403A9D5E"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2924F79C" w14:textId="49895D69"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0A3BE46E" w14:textId="3D15F122"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36B711C0" w14:textId="106D6657"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2830B8A9" w14:textId="0C625702"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7028F0ED" w14:textId="19336C15"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6DAFA383" w14:textId="208BA2CF"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0620DCB1" w14:textId="7994C884"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35BF2EC5" w14:textId="5913410E"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02720573" w14:textId="4C94350E"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6B47C3FF" w14:textId="3F256FF7" w:rsidR="00186FE3" w:rsidRPr="00E17AF3" w:rsidRDefault="00186FE3" w:rsidP="00186FE3">
            <w:pPr>
              <w:pStyle w:val="affb"/>
              <w:rPr>
                <w:lang w:eastAsia="ru-RU"/>
              </w:rPr>
            </w:pPr>
            <w:r>
              <w:rPr>
                <w:color w:val="000000"/>
                <w:szCs w:val="20"/>
              </w:rPr>
              <w:t>169,53</w:t>
            </w:r>
          </w:p>
        </w:tc>
        <w:tc>
          <w:tcPr>
            <w:tcW w:w="196" w:type="pct"/>
            <w:tcBorders>
              <w:top w:val="nil"/>
              <w:left w:val="nil"/>
              <w:bottom w:val="single" w:sz="4" w:space="0" w:color="auto"/>
              <w:right w:val="single" w:sz="4" w:space="0" w:color="auto"/>
            </w:tcBorders>
            <w:shd w:val="clear" w:color="auto" w:fill="auto"/>
            <w:noWrap/>
            <w:vAlign w:val="center"/>
            <w:hideMark/>
          </w:tcPr>
          <w:p w14:paraId="3B3708D2" w14:textId="6D704B2C" w:rsidR="00186FE3" w:rsidRPr="00E17AF3" w:rsidRDefault="00186FE3" w:rsidP="00186FE3">
            <w:pPr>
              <w:pStyle w:val="affb"/>
              <w:rPr>
                <w:lang w:eastAsia="ru-RU"/>
              </w:rPr>
            </w:pPr>
            <w:r>
              <w:rPr>
                <w:color w:val="000000"/>
                <w:szCs w:val="20"/>
              </w:rPr>
              <w:t>169,53</w:t>
            </w:r>
          </w:p>
        </w:tc>
        <w:tc>
          <w:tcPr>
            <w:tcW w:w="195" w:type="pct"/>
            <w:tcBorders>
              <w:top w:val="nil"/>
              <w:left w:val="nil"/>
              <w:bottom w:val="single" w:sz="4" w:space="0" w:color="auto"/>
              <w:right w:val="single" w:sz="4" w:space="0" w:color="auto"/>
            </w:tcBorders>
            <w:shd w:val="clear" w:color="auto" w:fill="auto"/>
            <w:noWrap/>
            <w:vAlign w:val="center"/>
            <w:hideMark/>
          </w:tcPr>
          <w:p w14:paraId="495A4285" w14:textId="2010436F" w:rsidR="00186FE3" w:rsidRPr="00E17AF3" w:rsidRDefault="00186FE3" w:rsidP="00186FE3">
            <w:pPr>
              <w:pStyle w:val="affb"/>
              <w:rPr>
                <w:lang w:eastAsia="ru-RU"/>
              </w:rPr>
            </w:pPr>
            <w:r>
              <w:rPr>
                <w:color w:val="000000"/>
                <w:szCs w:val="20"/>
              </w:rPr>
              <w:t>169,53</w:t>
            </w:r>
          </w:p>
        </w:tc>
      </w:tr>
      <w:tr w:rsidR="00186FE3" w:rsidRPr="00E17AF3" w14:paraId="2B21FFA9"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4D03E18A" w14:textId="77777777" w:rsidR="00186FE3" w:rsidRPr="00E17AF3" w:rsidRDefault="00186FE3" w:rsidP="00186FE3">
            <w:pPr>
              <w:pStyle w:val="affb"/>
              <w:rPr>
                <w:lang w:eastAsia="ru-RU"/>
              </w:rPr>
            </w:pPr>
            <w:r w:rsidRPr="00E17AF3">
              <w:rPr>
                <w:lang w:eastAsia="ru-RU"/>
              </w:rPr>
              <w:t>Удельный расход топлива на производство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28F03CF5" w14:textId="77777777" w:rsidR="00186FE3" w:rsidRPr="00E17AF3" w:rsidRDefault="00186FE3" w:rsidP="00186FE3">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235F43F8" w14:textId="7B4B1F07" w:rsidR="00186FE3" w:rsidRPr="00E17AF3" w:rsidRDefault="00186FE3" w:rsidP="00186FE3">
            <w:pPr>
              <w:pStyle w:val="affb"/>
              <w:rPr>
                <w:lang w:eastAsia="ru-RU"/>
              </w:rPr>
            </w:pPr>
            <w:r>
              <w:rPr>
                <w:color w:val="000000"/>
                <w:szCs w:val="20"/>
              </w:rPr>
              <w:t>169,82</w:t>
            </w:r>
          </w:p>
        </w:tc>
        <w:tc>
          <w:tcPr>
            <w:tcW w:w="196" w:type="pct"/>
            <w:tcBorders>
              <w:top w:val="nil"/>
              <w:left w:val="nil"/>
              <w:bottom w:val="single" w:sz="4" w:space="0" w:color="auto"/>
              <w:right w:val="single" w:sz="4" w:space="0" w:color="auto"/>
            </w:tcBorders>
            <w:shd w:val="clear" w:color="auto" w:fill="auto"/>
            <w:noWrap/>
            <w:vAlign w:val="center"/>
            <w:hideMark/>
          </w:tcPr>
          <w:p w14:paraId="18BF4714" w14:textId="6A5FFEC1" w:rsidR="00186FE3" w:rsidRPr="00E17AF3" w:rsidRDefault="00186FE3" w:rsidP="00186FE3">
            <w:pPr>
              <w:pStyle w:val="affb"/>
              <w:rPr>
                <w:lang w:eastAsia="ru-RU"/>
              </w:rPr>
            </w:pPr>
            <w:r>
              <w:rPr>
                <w:color w:val="000000"/>
                <w:szCs w:val="20"/>
              </w:rPr>
              <w:t>168,56</w:t>
            </w:r>
          </w:p>
        </w:tc>
        <w:tc>
          <w:tcPr>
            <w:tcW w:w="196" w:type="pct"/>
            <w:tcBorders>
              <w:top w:val="nil"/>
              <w:left w:val="nil"/>
              <w:bottom w:val="single" w:sz="4" w:space="0" w:color="auto"/>
              <w:right w:val="single" w:sz="4" w:space="0" w:color="auto"/>
            </w:tcBorders>
            <w:shd w:val="clear" w:color="auto" w:fill="auto"/>
            <w:noWrap/>
            <w:vAlign w:val="center"/>
            <w:hideMark/>
          </w:tcPr>
          <w:p w14:paraId="7D1696C4" w14:textId="15DBDAA6"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66A2C880" w14:textId="2A75A3DE"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0DF2B48A" w14:textId="1ABBAB20"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3304C409" w14:textId="2CDD6F14"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58E1660F" w14:textId="4E622A4B"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5A1530A7" w14:textId="600A75C4"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79F86363" w14:textId="2CB3A42A"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4909BC4F" w14:textId="5CB1509E"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1589F98B" w14:textId="42BE270F"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693710FA" w14:textId="10FFB572"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00932B9A" w14:textId="0D8C9C33"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28FC7230" w14:textId="506EE55E"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77B55A9A" w14:textId="53D7C43F"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0361B003" w14:textId="1E6B8AF5"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55AA07BB" w14:textId="13A0C880"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76F763F3" w14:textId="0590B351"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0BC26B60" w14:textId="61B7245B" w:rsidR="00186FE3" w:rsidRPr="00E17AF3" w:rsidRDefault="00186FE3" w:rsidP="00186FE3">
            <w:pPr>
              <w:pStyle w:val="affb"/>
              <w:rPr>
                <w:lang w:eastAsia="ru-RU"/>
              </w:rPr>
            </w:pPr>
            <w:r>
              <w:rPr>
                <w:color w:val="000000"/>
                <w:szCs w:val="20"/>
              </w:rPr>
              <w:t>168,89</w:t>
            </w:r>
          </w:p>
        </w:tc>
        <w:tc>
          <w:tcPr>
            <w:tcW w:w="196" w:type="pct"/>
            <w:tcBorders>
              <w:top w:val="nil"/>
              <w:left w:val="nil"/>
              <w:bottom w:val="single" w:sz="4" w:space="0" w:color="auto"/>
              <w:right w:val="single" w:sz="4" w:space="0" w:color="auto"/>
            </w:tcBorders>
            <w:shd w:val="clear" w:color="auto" w:fill="auto"/>
            <w:noWrap/>
            <w:vAlign w:val="center"/>
            <w:hideMark/>
          </w:tcPr>
          <w:p w14:paraId="3C9DEC5C" w14:textId="30F986A9" w:rsidR="00186FE3" w:rsidRPr="00E17AF3" w:rsidRDefault="00186FE3" w:rsidP="00186FE3">
            <w:pPr>
              <w:pStyle w:val="affb"/>
              <w:rPr>
                <w:lang w:eastAsia="ru-RU"/>
              </w:rPr>
            </w:pPr>
            <w:r>
              <w:rPr>
                <w:color w:val="000000"/>
                <w:szCs w:val="20"/>
              </w:rPr>
              <w:t>168,89</w:t>
            </w:r>
          </w:p>
        </w:tc>
        <w:tc>
          <w:tcPr>
            <w:tcW w:w="195" w:type="pct"/>
            <w:tcBorders>
              <w:top w:val="nil"/>
              <w:left w:val="nil"/>
              <w:bottom w:val="single" w:sz="4" w:space="0" w:color="auto"/>
              <w:right w:val="single" w:sz="4" w:space="0" w:color="auto"/>
            </w:tcBorders>
            <w:shd w:val="clear" w:color="auto" w:fill="auto"/>
            <w:noWrap/>
            <w:vAlign w:val="center"/>
            <w:hideMark/>
          </w:tcPr>
          <w:p w14:paraId="11815EE4" w14:textId="48663F60" w:rsidR="00186FE3" w:rsidRPr="00E17AF3" w:rsidRDefault="00186FE3" w:rsidP="00186FE3">
            <w:pPr>
              <w:pStyle w:val="affb"/>
              <w:rPr>
                <w:lang w:eastAsia="ru-RU"/>
              </w:rPr>
            </w:pPr>
            <w:r>
              <w:rPr>
                <w:color w:val="000000"/>
                <w:szCs w:val="20"/>
              </w:rPr>
              <w:t>168,89</w:t>
            </w:r>
          </w:p>
        </w:tc>
      </w:tr>
      <w:tr w:rsidR="0015404A" w:rsidRPr="00E17AF3" w14:paraId="15AB2FB2" w14:textId="77777777" w:rsidTr="00794107">
        <w:trPr>
          <w:trHeight w:val="27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259BE06" w14:textId="77777777" w:rsidR="0015404A" w:rsidRPr="00E17AF3" w:rsidRDefault="0015404A" w:rsidP="00895A66">
            <w:pPr>
              <w:pStyle w:val="affb"/>
              <w:rPr>
                <w:i/>
                <w:iCs/>
                <w:lang w:eastAsia="ru-RU"/>
              </w:rPr>
            </w:pPr>
            <w:r w:rsidRPr="00DC32CB">
              <w:rPr>
                <w:b/>
                <w:bCs/>
                <w:i/>
                <w:iCs/>
                <w:lang w:eastAsia="ru-RU"/>
              </w:rPr>
              <w:t>ВК "Гор. Больни</w:t>
            </w:r>
            <w:r w:rsidRPr="00DC32CB">
              <w:rPr>
                <w:i/>
                <w:iCs/>
                <w:lang w:eastAsia="ru-RU"/>
              </w:rPr>
              <w:t>ца"</w:t>
            </w:r>
          </w:p>
        </w:tc>
        <w:tc>
          <w:tcPr>
            <w:tcW w:w="262" w:type="pct"/>
            <w:tcBorders>
              <w:top w:val="nil"/>
              <w:left w:val="nil"/>
              <w:bottom w:val="single" w:sz="4" w:space="0" w:color="auto"/>
              <w:right w:val="single" w:sz="4" w:space="0" w:color="auto"/>
            </w:tcBorders>
            <w:shd w:val="clear" w:color="auto" w:fill="auto"/>
            <w:vAlign w:val="center"/>
            <w:hideMark/>
          </w:tcPr>
          <w:p w14:paraId="57DBDEE5" w14:textId="77777777" w:rsidR="0015404A" w:rsidRPr="00E17AF3" w:rsidRDefault="0015404A" w:rsidP="00895A66">
            <w:pPr>
              <w:pStyle w:val="affb"/>
              <w:rPr>
                <w:i/>
                <w:iCs/>
                <w:lang w:eastAsia="ru-RU"/>
              </w:rPr>
            </w:pPr>
            <w:r w:rsidRPr="00E17AF3">
              <w:rPr>
                <w:i/>
                <w:iCs/>
                <w:lang w:eastAsia="ru-RU"/>
              </w:rPr>
              <w:t> </w:t>
            </w:r>
          </w:p>
        </w:tc>
        <w:tc>
          <w:tcPr>
            <w:tcW w:w="283" w:type="pct"/>
            <w:tcBorders>
              <w:top w:val="nil"/>
              <w:left w:val="nil"/>
              <w:bottom w:val="single" w:sz="4" w:space="0" w:color="auto"/>
              <w:right w:val="single" w:sz="4" w:space="0" w:color="auto"/>
            </w:tcBorders>
            <w:shd w:val="clear" w:color="auto" w:fill="auto"/>
            <w:vAlign w:val="center"/>
            <w:hideMark/>
          </w:tcPr>
          <w:p w14:paraId="2902D48E"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CA10B7F"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79430503"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1B244A4A"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A42B8A5"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4CB281E2"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772DA32D"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2CD9DAA7"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3CA60253"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47B3F2D5"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D77B68F"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4A37C57"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1EE60121"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78C61B90"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31C5594"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10BE8C1"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0ED13B9"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321A715B" w14:textId="77777777" w:rsidR="0015404A" w:rsidRPr="00E17AF3" w:rsidRDefault="0015404A" w:rsidP="00895A66">
            <w:pPr>
              <w:pStyle w:val="affb"/>
              <w:rPr>
                <w:lang w:eastAsia="ru-RU"/>
              </w:rPr>
            </w:pPr>
            <w:r>
              <w:rPr>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3B7B7F09" w14:textId="77777777" w:rsidR="0015404A" w:rsidRPr="00E17AF3" w:rsidRDefault="0015404A" w:rsidP="00895A66">
            <w:pPr>
              <w:pStyle w:val="affb"/>
              <w:rPr>
                <w:lang w:eastAsia="ru-RU"/>
              </w:rPr>
            </w:pPr>
            <w:r>
              <w:rPr>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0BC540FB" w14:textId="77777777" w:rsidR="0015404A" w:rsidRPr="00E17AF3" w:rsidRDefault="0015404A" w:rsidP="00895A66">
            <w:pPr>
              <w:pStyle w:val="affb"/>
              <w:rPr>
                <w:lang w:eastAsia="ru-RU"/>
              </w:rPr>
            </w:pPr>
            <w:r>
              <w:rPr>
                <w:color w:val="000000"/>
                <w:szCs w:val="20"/>
              </w:rPr>
              <w:t> </w:t>
            </w:r>
          </w:p>
        </w:tc>
        <w:tc>
          <w:tcPr>
            <w:tcW w:w="195" w:type="pct"/>
            <w:tcBorders>
              <w:top w:val="nil"/>
              <w:left w:val="nil"/>
              <w:bottom w:val="single" w:sz="4" w:space="0" w:color="auto"/>
              <w:right w:val="single" w:sz="4" w:space="0" w:color="auto"/>
            </w:tcBorders>
            <w:shd w:val="clear" w:color="auto" w:fill="auto"/>
            <w:noWrap/>
            <w:vAlign w:val="bottom"/>
            <w:hideMark/>
          </w:tcPr>
          <w:p w14:paraId="295AA651" w14:textId="77777777" w:rsidR="0015404A" w:rsidRPr="00E17AF3" w:rsidRDefault="0015404A" w:rsidP="00895A66">
            <w:pPr>
              <w:pStyle w:val="affb"/>
              <w:rPr>
                <w:lang w:eastAsia="ru-RU"/>
              </w:rPr>
            </w:pPr>
            <w:r>
              <w:rPr>
                <w:color w:val="000000"/>
                <w:szCs w:val="20"/>
              </w:rPr>
              <w:t> </w:t>
            </w:r>
          </w:p>
        </w:tc>
      </w:tr>
      <w:tr w:rsidR="00186FE3" w:rsidRPr="00E17AF3" w14:paraId="589F0A83"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35170F7" w14:textId="77777777" w:rsidR="00186FE3" w:rsidRPr="00E17AF3" w:rsidRDefault="00186FE3" w:rsidP="00186FE3">
            <w:pPr>
              <w:pStyle w:val="affb"/>
              <w:rPr>
                <w:lang w:eastAsia="ru-RU"/>
              </w:rPr>
            </w:pPr>
            <w:r w:rsidRPr="00E17AF3">
              <w:rPr>
                <w:lang w:eastAsia="ru-RU"/>
              </w:rPr>
              <w:t>Расход топлива на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4667A180" w14:textId="77777777" w:rsidR="00186FE3" w:rsidRPr="00E17AF3" w:rsidRDefault="00186FE3" w:rsidP="00186FE3">
            <w:pPr>
              <w:pStyle w:val="affb"/>
              <w:rPr>
                <w:lang w:eastAsia="ru-RU"/>
              </w:rPr>
            </w:pPr>
            <w:r w:rsidRPr="00E17AF3">
              <w:rPr>
                <w:lang w:eastAsia="ru-RU"/>
              </w:rPr>
              <w:t>т у.т</w:t>
            </w:r>
          </w:p>
        </w:tc>
        <w:tc>
          <w:tcPr>
            <w:tcW w:w="283" w:type="pct"/>
            <w:tcBorders>
              <w:top w:val="nil"/>
              <w:left w:val="nil"/>
              <w:bottom w:val="single" w:sz="4" w:space="0" w:color="auto"/>
              <w:right w:val="single" w:sz="4" w:space="0" w:color="auto"/>
            </w:tcBorders>
            <w:shd w:val="clear" w:color="auto" w:fill="auto"/>
            <w:noWrap/>
            <w:vAlign w:val="center"/>
            <w:hideMark/>
          </w:tcPr>
          <w:p w14:paraId="10AB8950" w14:textId="2FB2E379" w:rsidR="00186FE3" w:rsidRPr="00E17AF3" w:rsidRDefault="00186FE3" w:rsidP="00186FE3">
            <w:pPr>
              <w:pStyle w:val="affb"/>
              <w:rPr>
                <w:lang w:eastAsia="ru-RU"/>
              </w:rPr>
            </w:pPr>
            <w:r>
              <w:rPr>
                <w:color w:val="000000"/>
                <w:szCs w:val="20"/>
              </w:rPr>
              <w:t>1,08</w:t>
            </w:r>
          </w:p>
        </w:tc>
        <w:tc>
          <w:tcPr>
            <w:tcW w:w="196" w:type="pct"/>
            <w:tcBorders>
              <w:top w:val="nil"/>
              <w:left w:val="nil"/>
              <w:bottom w:val="single" w:sz="4" w:space="0" w:color="auto"/>
              <w:right w:val="single" w:sz="4" w:space="0" w:color="auto"/>
            </w:tcBorders>
            <w:shd w:val="clear" w:color="auto" w:fill="auto"/>
            <w:noWrap/>
            <w:vAlign w:val="center"/>
            <w:hideMark/>
          </w:tcPr>
          <w:p w14:paraId="1FBF856D" w14:textId="6D641430" w:rsidR="00186FE3" w:rsidRPr="00E17AF3" w:rsidRDefault="00186FE3" w:rsidP="00186FE3">
            <w:pPr>
              <w:pStyle w:val="affb"/>
              <w:rPr>
                <w:lang w:eastAsia="ru-RU"/>
              </w:rPr>
            </w:pPr>
            <w:r>
              <w:rPr>
                <w:color w:val="000000"/>
                <w:szCs w:val="20"/>
              </w:rPr>
              <w:t>1,30</w:t>
            </w:r>
          </w:p>
        </w:tc>
        <w:tc>
          <w:tcPr>
            <w:tcW w:w="196" w:type="pct"/>
            <w:tcBorders>
              <w:top w:val="nil"/>
              <w:left w:val="nil"/>
              <w:bottom w:val="single" w:sz="4" w:space="0" w:color="auto"/>
              <w:right w:val="single" w:sz="4" w:space="0" w:color="auto"/>
            </w:tcBorders>
            <w:shd w:val="clear" w:color="auto" w:fill="auto"/>
            <w:noWrap/>
            <w:vAlign w:val="center"/>
            <w:hideMark/>
          </w:tcPr>
          <w:p w14:paraId="116E6564" w14:textId="227DAD50"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5334690C" w14:textId="0D7426BF"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1CAEC249" w14:textId="490F0841"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77602496" w14:textId="3A80B62B"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3E6885EE" w14:textId="0A87E9E2"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4AE6C39E" w14:textId="585151CC"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11EB5B2B" w14:textId="3D561EBD"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0D154123" w14:textId="3682B19A"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03709E41" w14:textId="22431EA1"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1273E27B" w14:textId="45D6BDBA"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02C44B60" w14:textId="6927894B"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3F8C4850" w14:textId="01131F82"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03BF05E0" w14:textId="5364DA22"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52512091" w14:textId="2FAEDD16"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0D5B2B61" w14:textId="4011292A"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7D9BCD66" w14:textId="5A4F3B16"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5D23C5DA" w14:textId="43352B11" w:rsidR="00186FE3" w:rsidRPr="00E17AF3" w:rsidRDefault="00186FE3" w:rsidP="00186FE3">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406A2984" w14:textId="51B4CE3B" w:rsidR="00186FE3" w:rsidRPr="00E17AF3" w:rsidRDefault="00186FE3" w:rsidP="00186FE3">
            <w:pPr>
              <w:pStyle w:val="affb"/>
              <w:rPr>
                <w:lang w:eastAsia="ru-RU"/>
              </w:rPr>
            </w:pPr>
            <w:r>
              <w:rPr>
                <w:color w:val="000000"/>
                <w:szCs w:val="20"/>
              </w:rPr>
              <w:t>1,15</w:t>
            </w:r>
          </w:p>
        </w:tc>
        <w:tc>
          <w:tcPr>
            <w:tcW w:w="195" w:type="pct"/>
            <w:tcBorders>
              <w:top w:val="nil"/>
              <w:left w:val="nil"/>
              <w:bottom w:val="single" w:sz="4" w:space="0" w:color="auto"/>
              <w:right w:val="single" w:sz="4" w:space="0" w:color="auto"/>
            </w:tcBorders>
            <w:shd w:val="clear" w:color="auto" w:fill="auto"/>
            <w:noWrap/>
            <w:vAlign w:val="center"/>
            <w:hideMark/>
          </w:tcPr>
          <w:p w14:paraId="43C78751" w14:textId="7F72984A" w:rsidR="00186FE3" w:rsidRPr="00E17AF3" w:rsidRDefault="00186FE3" w:rsidP="00186FE3">
            <w:pPr>
              <w:pStyle w:val="affb"/>
              <w:rPr>
                <w:lang w:eastAsia="ru-RU"/>
              </w:rPr>
            </w:pPr>
            <w:r>
              <w:rPr>
                <w:color w:val="000000"/>
                <w:szCs w:val="20"/>
              </w:rPr>
              <w:t>1,15</w:t>
            </w:r>
          </w:p>
        </w:tc>
      </w:tr>
      <w:tr w:rsidR="00186FE3" w:rsidRPr="00E17AF3" w14:paraId="7FF919EB"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863267E" w14:textId="77777777" w:rsidR="00186FE3" w:rsidRPr="00E17AF3" w:rsidRDefault="00186FE3" w:rsidP="00186FE3">
            <w:pPr>
              <w:pStyle w:val="affb"/>
              <w:rPr>
                <w:lang w:eastAsia="ru-RU"/>
              </w:rPr>
            </w:pPr>
            <w:r w:rsidRPr="00E17AF3">
              <w:rPr>
                <w:lang w:eastAsia="ru-RU"/>
              </w:rPr>
              <w:t>Расход топлива на отпуск тепловой энергии (основного)</w:t>
            </w:r>
          </w:p>
        </w:tc>
        <w:tc>
          <w:tcPr>
            <w:tcW w:w="262" w:type="pct"/>
            <w:tcBorders>
              <w:top w:val="nil"/>
              <w:left w:val="nil"/>
              <w:bottom w:val="single" w:sz="4" w:space="0" w:color="auto"/>
              <w:right w:val="single" w:sz="4" w:space="0" w:color="auto"/>
            </w:tcBorders>
            <w:shd w:val="clear" w:color="auto" w:fill="auto"/>
            <w:vAlign w:val="center"/>
            <w:hideMark/>
          </w:tcPr>
          <w:p w14:paraId="3EC8A6FC" w14:textId="77777777" w:rsidR="00186FE3" w:rsidRPr="00E17AF3" w:rsidRDefault="00186FE3" w:rsidP="00186FE3">
            <w:pPr>
              <w:pStyle w:val="affb"/>
              <w:rPr>
                <w:lang w:eastAsia="ru-RU"/>
              </w:rPr>
            </w:pPr>
            <w:r w:rsidRPr="00E17AF3">
              <w:rPr>
                <w:lang w:eastAsia="ru-RU"/>
              </w:rPr>
              <w:t>тыс. н м³</w:t>
            </w:r>
          </w:p>
        </w:tc>
        <w:tc>
          <w:tcPr>
            <w:tcW w:w="283" w:type="pct"/>
            <w:tcBorders>
              <w:top w:val="nil"/>
              <w:left w:val="nil"/>
              <w:bottom w:val="single" w:sz="4" w:space="0" w:color="auto"/>
              <w:right w:val="single" w:sz="4" w:space="0" w:color="auto"/>
            </w:tcBorders>
            <w:shd w:val="clear" w:color="auto" w:fill="auto"/>
            <w:noWrap/>
            <w:vAlign w:val="center"/>
            <w:hideMark/>
          </w:tcPr>
          <w:p w14:paraId="32BAEB03" w14:textId="1674F2E2" w:rsidR="00186FE3" w:rsidRPr="00E17AF3" w:rsidRDefault="00186FE3" w:rsidP="00186FE3">
            <w:pPr>
              <w:pStyle w:val="affb"/>
              <w:rPr>
                <w:lang w:eastAsia="ru-RU"/>
              </w:rPr>
            </w:pPr>
            <w:r>
              <w:rPr>
                <w:color w:val="000000"/>
                <w:szCs w:val="20"/>
              </w:rPr>
              <w:t>0,93</w:t>
            </w:r>
          </w:p>
        </w:tc>
        <w:tc>
          <w:tcPr>
            <w:tcW w:w="196" w:type="pct"/>
            <w:tcBorders>
              <w:top w:val="nil"/>
              <w:left w:val="nil"/>
              <w:bottom w:val="single" w:sz="4" w:space="0" w:color="auto"/>
              <w:right w:val="single" w:sz="4" w:space="0" w:color="auto"/>
            </w:tcBorders>
            <w:shd w:val="clear" w:color="auto" w:fill="auto"/>
            <w:noWrap/>
            <w:vAlign w:val="center"/>
            <w:hideMark/>
          </w:tcPr>
          <w:p w14:paraId="47D6A748" w14:textId="6E1AAB63" w:rsidR="00186FE3" w:rsidRPr="00E17AF3" w:rsidRDefault="00186FE3" w:rsidP="00186FE3">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10DC6327" w14:textId="4D6E2C71"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71D49B84" w14:textId="5545E0AA"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045F1AAE" w14:textId="55030AB5"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4F8F4546" w14:textId="5C04E0A6"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466173E2" w14:textId="0A7450AB"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23A77CB2" w14:textId="6E5CE3E3"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6B67791A" w14:textId="0BD13276"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7B9DBC60" w14:textId="7D97EC1F"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6D50984C" w14:textId="68AC626C"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47EF8B54" w14:textId="5AB5473F"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4BC0E8C3" w14:textId="4B198E6B"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42AE531C" w14:textId="0671A046"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34B743F2" w14:textId="36A25F7D"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75B66E88" w14:textId="4A19BA45"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72BB4C84" w14:textId="56804D1B"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16736090" w14:textId="0C742E99"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634C2A7C" w14:textId="1DDB85BB"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7C06BD65" w14:textId="43659EBF" w:rsidR="00186FE3" w:rsidRPr="00E17AF3" w:rsidRDefault="00186FE3" w:rsidP="00186FE3">
            <w:pPr>
              <w:pStyle w:val="affb"/>
              <w:rPr>
                <w:lang w:eastAsia="ru-RU"/>
              </w:rPr>
            </w:pPr>
            <w:r>
              <w:rPr>
                <w:color w:val="000000"/>
                <w:szCs w:val="20"/>
              </w:rPr>
              <w:t>0,98</w:t>
            </w:r>
          </w:p>
        </w:tc>
        <w:tc>
          <w:tcPr>
            <w:tcW w:w="195" w:type="pct"/>
            <w:tcBorders>
              <w:top w:val="nil"/>
              <w:left w:val="nil"/>
              <w:bottom w:val="single" w:sz="4" w:space="0" w:color="auto"/>
              <w:right w:val="single" w:sz="4" w:space="0" w:color="auto"/>
            </w:tcBorders>
            <w:shd w:val="clear" w:color="auto" w:fill="auto"/>
            <w:noWrap/>
            <w:vAlign w:val="center"/>
            <w:hideMark/>
          </w:tcPr>
          <w:p w14:paraId="299CD08A" w14:textId="7271D26A" w:rsidR="00186FE3" w:rsidRPr="00E17AF3" w:rsidRDefault="00186FE3" w:rsidP="00186FE3">
            <w:pPr>
              <w:pStyle w:val="affb"/>
              <w:rPr>
                <w:lang w:eastAsia="ru-RU"/>
              </w:rPr>
            </w:pPr>
            <w:r>
              <w:rPr>
                <w:color w:val="000000"/>
                <w:szCs w:val="20"/>
              </w:rPr>
              <w:t>0,98</w:t>
            </w:r>
          </w:p>
        </w:tc>
      </w:tr>
      <w:tr w:rsidR="00186FE3" w:rsidRPr="00E17AF3" w14:paraId="04CDE986"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126439C5" w14:textId="77777777" w:rsidR="00186FE3" w:rsidRPr="00E17AF3" w:rsidRDefault="00186FE3" w:rsidP="00186FE3">
            <w:pPr>
              <w:pStyle w:val="affb"/>
              <w:rPr>
                <w:lang w:eastAsia="ru-RU"/>
              </w:rPr>
            </w:pPr>
            <w:r w:rsidRPr="00E17AF3">
              <w:rPr>
                <w:lang w:eastAsia="ru-RU"/>
              </w:rPr>
              <w:t>Расход топлива на отпуск тепловой энергии (резервный)</w:t>
            </w:r>
          </w:p>
        </w:tc>
        <w:tc>
          <w:tcPr>
            <w:tcW w:w="262" w:type="pct"/>
            <w:tcBorders>
              <w:top w:val="nil"/>
              <w:left w:val="nil"/>
              <w:bottom w:val="single" w:sz="4" w:space="0" w:color="auto"/>
              <w:right w:val="single" w:sz="4" w:space="0" w:color="auto"/>
            </w:tcBorders>
            <w:shd w:val="clear" w:color="auto" w:fill="auto"/>
            <w:vAlign w:val="center"/>
            <w:hideMark/>
          </w:tcPr>
          <w:p w14:paraId="2A08F589" w14:textId="77777777" w:rsidR="00186FE3" w:rsidRPr="00E17AF3" w:rsidRDefault="00186FE3" w:rsidP="00186FE3">
            <w:pPr>
              <w:pStyle w:val="affb"/>
              <w:rPr>
                <w:lang w:eastAsia="ru-RU"/>
              </w:rPr>
            </w:pPr>
            <w:r w:rsidRPr="00E17AF3">
              <w:rPr>
                <w:lang w:eastAsia="ru-RU"/>
              </w:rPr>
              <w:t xml:space="preserve"> (тыс. н м³)</w:t>
            </w:r>
          </w:p>
        </w:tc>
        <w:tc>
          <w:tcPr>
            <w:tcW w:w="283" w:type="pct"/>
            <w:tcBorders>
              <w:top w:val="nil"/>
              <w:left w:val="nil"/>
              <w:bottom w:val="single" w:sz="4" w:space="0" w:color="auto"/>
              <w:right w:val="single" w:sz="4" w:space="0" w:color="auto"/>
            </w:tcBorders>
            <w:shd w:val="clear" w:color="auto" w:fill="auto"/>
            <w:noWrap/>
            <w:vAlign w:val="center"/>
            <w:hideMark/>
          </w:tcPr>
          <w:p w14:paraId="34C060BD" w14:textId="4CD133F0"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534BEF93" w14:textId="09A102C3"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2332CE18" w14:textId="20990812"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6F193393" w14:textId="46EF4910"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4DC8BD5" w14:textId="03D3879F"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0BED46EB" w14:textId="49D9EC2D"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28C6655D" w14:textId="4B245D9D"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5E2B58E8" w14:textId="1703DD42"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3FFE97FE" w14:textId="1F69ABB9"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2519D1B4" w14:textId="3F085CB9"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6A8EA57A" w14:textId="4D1CF564"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7D6F3745" w14:textId="4F68C915"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2EA85F3C" w14:textId="7E9B286E"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0C5A3C5E" w14:textId="23A24FE1"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7CCAA522" w14:textId="23066292"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052DF208" w14:textId="70388AC4"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4EAAC6F1" w14:textId="10468E1F"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089EE192" w14:textId="52CD4553"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52406598" w14:textId="3F06CBED" w:rsidR="00186FE3" w:rsidRPr="00E17AF3" w:rsidRDefault="00186FE3" w:rsidP="00186FE3">
            <w:pPr>
              <w:pStyle w:val="affb"/>
              <w:rPr>
                <w:lang w:eastAsia="ru-RU"/>
              </w:rPr>
            </w:pPr>
            <w:r>
              <w:rPr>
                <w:color w:val="000000"/>
                <w:szCs w:val="20"/>
              </w:rPr>
              <w:t>0,98</w:t>
            </w:r>
          </w:p>
        </w:tc>
        <w:tc>
          <w:tcPr>
            <w:tcW w:w="196" w:type="pct"/>
            <w:tcBorders>
              <w:top w:val="nil"/>
              <w:left w:val="nil"/>
              <w:bottom w:val="single" w:sz="4" w:space="0" w:color="auto"/>
              <w:right w:val="single" w:sz="4" w:space="0" w:color="auto"/>
            </w:tcBorders>
            <w:shd w:val="clear" w:color="auto" w:fill="auto"/>
            <w:noWrap/>
            <w:vAlign w:val="center"/>
            <w:hideMark/>
          </w:tcPr>
          <w:p w14:paraId="0B8663F8" w14:textId="20A7DF23" w:rsidR="00186FE3" w:rsidRPr="00E17AF3" w:rsidRDefault="00186FE3" w:rsidP="00186FE3">
            <w:pPr>
              <w:pStyle w:val="affb"/>
              <w:rPr>
                <w:lang w:eastAsia="ru-RU"/>
              </w:rPr>
            </w:pPr>
            <w:r>
              <w:rPr>
                <w:color w:val="000000"/>
                <w:szCs w:val="20"/>
              </w:rPr>
              <w:t>0,98</w:t>
            </w:r>
          </w:p>
        </w:tc>
        <w:tc>
          <w:tcPr>
            <w:tcW w:w="195" w:type="pct"/>
            <w:tcBorders>
              <w:top w:val="nil"/>
              <w:left w:val="nil"/>
              <w:bottom w:val="single" w:sz="4" w:space="0" w:color="auto"/>
              <w:right w:val="single" w:sz="4" w:space="0" w:color="auto"/>
            </w:tcBorders>
            <w:shd w:val="clear" w:color="auto" w:fill="auto"/>
            <w:noWrap/>
            <w:vAlign w:val="center"/>
            <w:hideMark/>
          </w:tcPr>
          <w:p w14:paraId="3DB5DC36" w14:textId="0EA0055C" w:rsidR="00186FE3" w:rsidRPr="00E17AF3" w:rsidRDefault="00186FE3" w:rsidP="00186FE3">
            <w:pPr>
              <w:pStyle w:val="affb"/>
              <w:rPr>
                <w:lang w:eastAsia="ru-RU"/>
              </w:rPr>
            </w:pPr>
            <w:r>
              <w:rPr>
                <w:color w:val="000000"/>
                <w:szCs w:val="20"/>
              </w:rPr>
              <w:t>0,98</w:t>
            </w:r>
          </w:p>
        </w:tc>
      </w:tr>
      <w:tr w:rsidR="00186FE3" w:rsidRPr="00E17AF3" w14:paraId="58A17382"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A846E5A" w14:textId="77777777" w:rsidR="00186FE3" w:rsidRPr="00E17AF3" w:rsidRDefault="00186FE3" w:rsidP="00186FE3">
            <w:pPr>
              <w:pStyle w:val="affb"/>
              <w:rPr>
                <w:lang w:eastAsia="ru-RU"/>
              </w:rPr>
            </w:pPr>
            <w:r w:rsidRPr="00E17AF3">
              <w:rPr>
                <w:lang w:eastAsia="ru-RU"/>
              </w:rPr>
              <w:t>Объем производства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758A6722" w14:textId="77777777" w:rsidR="00186FE3" w:rsidRPr="00E17AF3" w:rsidRDefault="00186FE3" w:rsidP="00186FE3">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59A36788" w14:textId="3C65E3E9" w:rsidR="00186FE3" w:rsidRPr="00E17AF3" w:rsidRDefault="00186FE3" w:rsidP="00186FE3">
            <w:pPr>
              <w:pStyle w:val="affb"/>
              <w:rPr>
                <w:lang w:eastAsia="ru-RU"/>
              </w:rPr>
            </w:pPr>
            <w:r>
              <w:rPr>
                <w:color w:val="000000"/>
                <w:szCs w:val="20"/>
              </w:rPr>
              <w:t>6,96</w:t>
            </w:r>
          </w:p>
        </w:tc>
        <w:tc>
          <w:tcPr>
            <w:tcW w:w="196" w:type="pct"/>
            <w:tcBorders>
              <w:top w:val="nil"/>
              <w:left w:val="nil"/>
              <w:bottom w:val="single" w:sz="4" w:space="0" w:color="auto"/>
              <w:right w:val="single" w:sz="4" w:space="0" w:color="auto"/>
            </w:tcBorders>
            <w:shd w:val="clear" w:color="auto" w:fill="auto"/>
            <w:noWrap/>
            <w:vAlign w:val="center"/>
            <w:hideMark/>
          </w:tcPr>
          <w:p w14:paraId="6CC7A0B3" w14:textId="109E5E76" w:rsidR="00186FE3" w:rsidRPr="00E17AF3" w:rsidRDefault="00186FE3" w:rsidP="00186FE3">
            <w:pPr>
              <w:pStyle w:val="affb"/>
              <w:rPr>
                <w:lang w:eastAsia="ru-RU"/>
              </w:rPr>
            </w:pPr>
            <w:r>
              <w:rPr>
                <w:color w:val="000000"/>
                <w:szCs w:val="20"/>
              </w:rPr>
              <w:t>8,67</w:t>
            </w:r>
          </w:p>
        </w:tc>
        <w:tc>
          <w:tcPr>
            <w:tcW w:w="196" w:type="pct"/>
            <w:tcBorders>
              <w:top w:val="nil"/>
              <w:left w:val="nil"/>
              <w:bottom w:val="single" w:sz="4" w:space="0" w:color="auto"/>
              <w:right w:val="single" w:sz="4" w:space="0" w:color="auto"/>
            </w:tcBorders>
            <w:shd w:val="clear" w:color="auto" w:fill="auto"/>
            <w:noWrap/>
            <w:vAlign w:val="center"/>
            <w:hideMark/>
          </w:tcPr>
          <w:p w14:paraId="416CDA21" w14:textId="106D9527"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07F8FB6F" w14:textId="2CB6C346"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75D283D3" w14:textId="6ECF8BCC"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28181FD4" w14:textId="6040466A"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4089CA54" w14:textId="7877CB6C"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0123C8D8" w14:textId="46992542"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54DCAF27" w14:textId="6C147935"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31385D36" w14:textId="4BFF3E3C"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5A5CB117" w14:textId="10A74B4F"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31029C58" w14:textId="239FA499"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4C349F67" w14:textId="7351FB19"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19D41E8B" w14:textId="4270C110"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79A47217" w14:textId="18090722"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34B9D404" w14:textId="56601C30"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58077A70" w14:textId="166561FC"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31F1047D" w14:textId="4703DEB2"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0645F52C" w14:textId="17548B42"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44DB5095" w14:textId="4183065C" w:rsidR="00186FE3" w:rsidRPr="00E17AF3" w:rsidRDefault="00186FE3" w:rsidP="00186FE3">
            <w:pPr>
              <w:pStyle w:val="affb"/>
              <w:rPr>
                <w:lang w:eastAsia="ru-RU"/>
              </w:rPr>
            </w:pPr>
            <w:r>
              <w:rPr>
                <w:color w:val="000000"/>
                <w:szCs w:val="20"/>
              </w:rPr>
              <w:t>7,20</w:t>
            </w:r>
          </w:p>
        </w:tc>
        <w:tc>
          <w:tcPr>
            <w:tcW w:w="195" w:type="pct"/>
            <w:tcBorders>
              <w:top w:val="nil"/>
              <w:left w:val="nil"/>
              <w:bottom w:val="single" w:sz="4" w:space="0" w:color="auto"/>
              <w:right w:val="single" w:sz="4" w:space="0" w:color="auto"/>
            </w:tcBorders>
            <w:shd w:val="clear" w:color="auto" w:fill="auto"/>
            <w:noWrap/>
            <w:vAlign w:val="center"/>
            <w:hideMark/>
          </w:tcPr>
          <w:p w14:paraId="2CAF356D" w14:textId="0CA89000" w:rsidR="00186FE3" w:rsidRPr="00E17AF3" w:rsidRDefault="00186FE3" w:rsidP="00186FE3">
            <w:pPr>
              <w:pStyle w:val="affb"/>
              <w:rPr>
                <w:lang w:eastAsia="ru-RU"/>
              </w:rPr>
            </w:pPr>
            <w:r>
              <w:rPr>
                <w:color w:val="000000"/>
                <w:szCs w:val="20"/>
              </w:rPr>
              <w:t>7,20</w:t>
            </w:r>
          </w:p>
        </w:tc>
      </w:tr>
      <w:tr w:rsidR="00186FE3" w:rsidRPr="00E17AF3" w14:paraId="0D288585"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44D9250F" w14:textId="77777777" w:rsidR="00186FE3" w:rsidRPr="00E17AF3" w:rsidRDefault="00186FE3" w:rsidP="00186FE3">
            <w:pPr>
              <w:pStyle w:val="affb"/>
              <w:rPr>
                <w:lang w:eastAsia="ru-RU"/>
              </w:rPr>
            </w:pPr>
            <w:r w:rsidRPr="00E17AF3">
              <w:rPr>
                <w:lang w:eastAsia="ru-RU"/>
              </w:rPr>
              <w:t>Отпуск тепловой энергии с коллекторов</w:t>
            </w:r>
          </w:p>
        </w:tc>
        <w:tc>
          <w:tcPr>
            <w:tcW w:w="262" w:type="pct"/>
            <w:tcBorders>
              <w:top w:val="nil"/>
              <w:left w:val="nil"/>
              <w:bottom w:val="single" w:sz="4" w:space="0" w:color="auto"/>
              <w:right w:val="single" w:sz="4" w:space="0" w:color="auto"/>
            </w:tcBorders>
            <w:shd w:val="clear" w:color="auto" w:fill="auto"/>
            <w:vAlign w:val="center"/>
            <w:hideMark/>
          </w:tcPr>
          <w:p w14:paraId="596F7A54" w14:textId="77777777" w:rsidR="00186FE3" w:rsidRPr="00E17AF3" w:rsidRDefault="00186FE3" w:rsidP="00186FE3">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24B4C61A" w14:textId="22C0BEF6" w:rsidR="00186FE3" w:rsidRPr="00E17AF3" w:rsidRDefault="00186FE3" w:rsidP="00186FE3">
            <w:pPr>
              <w:pStyle w:val="affb"/>
              <w:rPr>
                <w:lang w:eastAsia="ru-RU"/>
              </w:rPr>
            </w:pPr>
            <w:r>
              <w:rPr>
                <w:color w:val="000000"/>
                <w:szCs w:val="20"/>
              </w:rPr>
              <w:t>6,96</w:t>
            </w:r>
          </w:p>
        </w:tc>
        <w:tc>
          <w:tcPr>
            <w:tcW w:w="196" w:type="pct"/>
            <w:tcBorders>
              <w:top w:val="nil"/>
              <w:left w:val="nil"/>
              <w:bottom w:val="single" w:sz="4" w:space="0" w:color="auto"/>
              <w:right w:val="single" w:sz="4" w:space="0" w:color="auto"/>
            </w:tcBorders>
            <w:shd w:val="clear" w:color="auto" w:fill="auto"/>
            <w:noWrap/>
            <w:vAlign w:val="center"/>
            <w:hideMark/>
          </w:tcPr>
          <w:p w14:paraId="4620A844" w14:textId="328DC716" w:rsidR="00186FE3" w:rsidRPr="00E17AF3" w:rsidRDefault="00186FE3" w:rsidP="00186FE3">
            <w:pPr>
              <w:pStyle w:val="affb"/>
              <w:rPr>
                <w:lang w:eastAsia="ru-RU"/>
              </w:rPr>
            </w:pPr>
            <w:r>
              <w:rPr>
                <w:color w:val="000000"/>
                <w:szCs w:val="20"/>
              </w:rPr>
              <w:t>8,67</w:t>
            </w:r>
          </w:p>
        </w:tc>
        <w:tc>
          <w:tcPr>
            <w:tcW w:w="196" w:type="pct"/>
            <w:tcBorders>
              <w:top w:val="nil"/>
              <w:left w:val="nil"/>
              <w:bottom w:val="single" w:sz="4" w:space="0" w:color="auto"/>
              <w:right w:val="single" w:sz="4" w:space="0" w:color="auto"/>
            </w:tcBorders>
            <w:shd w:val="clear" w:color="auto" w:fill="auto"/>
            <w:noWrap/>
            <w:vAlign w:val="center"/>
            <w:hideMark/>
          </w:tcPr>
          <w:p w14:paraId="6DE403DB" w14:textId="29298B0E"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5F74C984" w14:textId="594328B8"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1E63A898" w14:textId="7AB933E6"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70478850" w14:textId="294D7F56"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03454EA4" w14:textId="25DAB370"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14E69A82" w14:textId="167555BA"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6DC23828" w14:textId="2D534CF4"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4EF13996" w14:textId="1851F0E3"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173B0E6E" w14:textId="14B5ADBD"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4FA54AC2" w14:textId="066ED110"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1331C22E" w14:textId="79E992EE"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76F3200C" w14:textId="4C20F0CC"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6821552F" w14:textId="144CDAC9"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61CDCA68" w14:textId="2B5C48B2"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2EDAEBEC" w14:textId="36257447"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1F99850B" w14:textId="212E64BB"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5F91B556" w14:textId="6EC099C0"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73E682E0" w14:textId="7A952B47" w:rsidR="00186FE3" w:rsidRPr="00E17AF3" w:rsidRDefault="00186FE3" w:rsidP="00186FE3">
            <w:pPr>
              <w:pStyle w:val="affb"/>
              <w:rPr>
                <w:lang w:eastAsia="ru-RU"/>
              </w:rPr>
            </w:pPr>
            <w:r>
              <w:rPr>
                <w:color w:val="000000"/>
                <w:szCs w:val="20"/>
              </w:rPr>
              <w:t>7,20</w:t>
            </w:r>
          </w:p>
        </w:tc>
        <w:tc>
          <w:tcPr>
            <w:tcW w:w="195" w:type="pct"/>
            <w:tcBorders>
              <w:top w:val="nil"/>
              <w:left w:val="nil"/>
              <w:bottom w:val="single" w:sz="4" w:space="0" w:color="auto"/>
              <w:right w:val="single" w:sz="4" w:space="0" w:color="auto"/>
            </w:tcBorders>
            <w:shd w:val="clear" w:color="auto" w:fill="auto"/>
            <w:noWrap/>
            <w:vAlign w:val="center"/>
            <w:hideMark/>
          </w:tcPr>
          <w:p w14:paraId="6D37B505" w14:textId="6846947D" w:rsidR="00186FE3" w:rsidRPr="00E17AF3" w:rsidRDefault="00186FE3" w:rsidP="00186FE3">
            <w:pPr>
              <w:pStyle w:val="affb"/>
              <w:rPr>
                <w:lang w:eastAsia="ru-RU"/>
              </w:rPr>
            </w:pPr>
            <w:r>
              <w:rPr>
                <w:color w:val="000000"/>
                <w:szCs w:val="20"/>
              </w:rPr>
              <w:t>7,20</w:t>
            </w:r>
          </w:p>
        </w:tc>
      </w:tr>
      <w:tr w:rsidR="00186FE3" w:rsidRPr="00E17AF3" w14:paraId="2398EE08"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696E6CD" w14:textId="7AB2D4F1" w:rsidR="00186FE3" w:rsidRPr="00E17AF3" w:rsidRDefault="00186FE3" w:rsidP="00186FE3">
            <w:pPr>
              <w:pStyle w:val="affb"/>
              <w:rPr>
                <w:lang w:eastAsia="ru-RU"/>
              </w:rPr>
            </w:pPr>
            <w:r w:rsidRPr="00E17AF3">
              <w:rPr>
                <w:lang w:eastAsia="ru-RU"/>
              </w:rPr>
              <w:t>Тепловая энергия на хоз. нужды</w:t>
            </w:r>
          </w:p>
        </w:tc>
        <w:tc>
          <w:tcPr>
            <w:tcW w:w="262" w:type="pct"/>
            <w:tcBorders>
              <w:top w:val="nil"/>
              <w:left w:val="nil"/>
              <w:bottom w:val="single" w:sz="4" w:space="0" w:color="auto"/>
              <w:right w:val="single" w:sz="4" w:space="0" w:color="auto"/>
            </w:tcBorders>
            <w:shd w:val="clear" w:color="auto" w:fill="auto"/>
            <w:vAlign w:val="center"/>
            <w:hideMark/>
          </w:tcPr>
          <w:p w14:paraId="46213C1C" w14:textId="77777777" w:rsidR="00186FE3" w:rsidRPr="00E17AF3" w:rsidRDefault="00186FE3" w:rsidP="00186FE3">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040BDEC2" w14:textId="0D8F5016" w:rsidR="00186FE3" w:rsidRPr="00E17AF3" w:rsidRDefault="00186FE3" w:rsidP="00186FE3">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566D711F" w14:textId="76385F6A"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F999864" w14:textId="0DE2DC86"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0277FDE9" w14:textId="5E161318"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5054955B" w14:textId="3C32344A"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57F2A95D" w14:textId="210D0616"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13583572" w14:textId="5E63F8BE"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A071607" w14:textId="0EF52652"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CE4EC8D" w14:textId="40192C2A"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553A72E" w14:textId="07EA74ED"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65414DE6" w14:textId="00A09006"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1556679E" w14:textId="6C39232F"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2ED1E3ED" w14:textId="2EE488F4"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521D889" w14:textId="53ED671F"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E7CC6A7" w14:textId="0E744513"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53DDC810" w14:textId="6BB5AD89"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7E50EE04" w14:textId="325B49B9"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01C8185A" w14:textId="64D8EE66"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745AE2C6" w14:textId="0D3C6FAC"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5DBABAF8" w14:textId="0228C3CD" w:rsidR="00186FE3" w:rsidRPr="00E17AF3" w:rsidRDefault="00186FE3" w:rsidP="00186FE3">
            <w:pPr>
              <w:pStyle w:val="affb"/>
              <w:rPr>
                <w:lang w:eastAsia="ru-RU"/>
              </w:rPr>
            </w:pPr>
            <w:r>
              <w:rPr>
                <w:color w:val="000000"/>
                <w:szCs w:val="20"/>
              </w:rPr>
              <w:t>0,00</w:t>
            </w:r>
          </w:p>
        </w:tc>
        <w:tc>
          <w:tcPr>
            <w:tcW w:w="195" w:type="pct"/>
            <w:tcBorders>
              <w:top w:val="nil"/>
              <w:left w:val="nil"/>
              <w:bottom w:val="single" w:sz="4" w:space="0" w:color="auto"/>
              <w:right w:val="single" w:sz="4" w:space="0" w:color="auto"/>
            </w:tcBorders>
            <w:shd w:val="clear" w:color="auto" w:fill="auto"/>
            <w:noWrap/>
            <w:vAlign w:val="center"/>
            <w:hideMark/>
          </w:tcPr>
          <w:p w14:paraId="5FA3A25F" w14:textId="32A8F7C3" w:rsidR="00186FE3" w:rsidRPr="00E17AF3" w:rsidRDefault="00186FE3" w:rsidP="00186FE3">
            <w:pPr>
              <w:pStyle w:val="affb"/>
              <w:rPr>
                <w:lang w:eastAsia="ru-RU"/>
              </w:rPr>
            </w:pPr>
            <w:r>
              <w:rPr>
                <w:color w:val="000000"/>
                <w:szCs w:val="20"/>
              </w:rPr>
              <w:t>0,00</w:t>
            </w:r>
          </w:p>
        </w:tc>
      </w:tr>
      <w:tr w:rsidR="00186FE3" w:rsidRPr="00E17AF3" w14:paraId="5CB8C041"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CF06260" w14:textId="77777777" w:rsidR="00186FE3" w:rsidRPr="00E17AF3" w:rsidRDefault="00186FE3" w:rsidP="00186FE3">
            <w:pPr>
              <w:pStyle w:val="affb"/>
              <w:rPr>
                <w:lang w:eastAsia="ru-RU"/>
              </w:rPr>
            </w:pPr>
            <w:r w:rsidRPr="00E17AF3">
              <w:rPr>
                <w:lang w:eastAsia="ru-RU"/>
              </w:rPr>
              <w:t>Отпуск тепловой энергии в сеть</w:t>
            </w:r>
          </w:p>
        </w:tc>
        <w:tc>
          <w:tcPr>
            <w:tcW w:w="262" w:type="pct"/>
            <w:tcBorders>
              <w:top w:val="nil"/>
              <w:left w:val="nil"/>
              <w:bottom w:val="single" w:sz="4" w:space="0" w:color="auto"/>
              <w:right w:val="single" w:sz="4" w:space="0" w:color="auto"/>
            </w:tcBorders>
            <w:shd w:val="clear" w:color="auto" w:fill="auto"/>
            <w:vAlign w:val="center"/>
            <w:hideMark/>
          </w:tcPr>
          <w:p w14:paraId="6CFAE2ED" w14:textId="77777777" w:rsidR="00186FE3" w:rsidRPr="00E17AF3" w:rsidRDefault="00186FE3" w:rsidP="00186FE3">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6FE08712" w14:textId="06AA57AE" w:rsidR="00186FE3" w:rsidRPr="00E17AF3" w:rsidRDefault="00186FE3" w:rsidP="00186FE3">
            <w:pPr>
              <w:pStyle w:val="affb"/>
              <w:rPr>
                <w:lang w:eastAsia="ru-RU"/>
              </w:rPr>
            </w:pPr>
            <w:r>
              <w:rPr>
                <w:color w:val="000000"/>
                <w:szCs w:val="20"/>
              </w:rPr>
              <w:t>6,82</w:t>
            </w:r>
          </w:p>
        </w:tc>
        <w:tc>
          <w:tcPr>
            <w:tcW w:w="196" w:type="pct"/>
            <w:tcBorders>
              <w:top w:val="nil"/>
              <w:left w:val="nil"/>
              <w:bottom w:val="single" w:sz="4" w:space="0" w:color="auto"/>
              <w:right w:val="single" w:sz="4" w:space="0" w:color="auto"/>
            </w:tcBorders>
            <w:shd w:val="clear" w:color="auto" w:fill="auto"/>
            <w:noWrap/>
            <w:vAlign w:val="center"/>
            <w:hideMark/>
          </w:tcPr>
          <w:p w14:paraId="13AAA9D0" w14:textId="1FA339BC" w:rsidR="00186FE3" w:rsidRPr="00E17AF3" w:rsidRDefault="00186FE3" w:rsidP="00186FE3">
            <w:pPr>
              <w:pStyle w:val="affb"/>
              <w:rPr>
                <w:lang w:eastAsia="ru-RU"/>
              </w:rPr>
            </w:pPr>
            <w:r>
              <w:rPr>
                <w:color w:val="000000"/>
                <w:szCs w:val="20"/>
              </w:rPr>
              <w:t>8,67</w:t>
            </w:r>
          </w:p>
        </w:tc>
        <w:tc>
          <w:tcPr>
            <w:tcW w:w="196" w:type="pct"/>
            <w:tcBorders>
              <w:top w:val="nil"/>
              <w:left w:val="nil"/>
              <w:bottom w:val="single" w:sz="4" w:space="0" w:color="auto"/>
              <w:right w:val="single" w:sz="4" w:space="0" w:color="auto"/>
            </w:tcBorders>
            <w:shd w:val="clear" w:color="auto" w:fill="auto"/>
            <w:noWrap/>
            <w:vAlign w:val="center"/>
            <w:hideMark/>
          </w:tcPr>
          <w:p w14:paraId="1541562C" w14:textId="6AA7B299"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0693A603" w14:textId="23C32AFE"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69547444" w14:textId="05B36976"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67FD30DD" w14:textId="3C31D6BB"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77487828" w14:textId="3E993081"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3236899F" w14:textId="4A327EC5"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714A7299" w14:textId="506DBF9F"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501B4F9E" w14:textId="18695D91"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42CA39F0" w14:textId="6A572452"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631D8859" w14:textId="61AE082C"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7F04A834" w14:textId="7B15B3BC"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70B5C5FA" w14:textId="4841301D"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08790807" w14:textId="2A0EA6EB"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26359FEE" w14:textId="4C1CE370"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72452774" w14:textId="4F75335C"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62077D9B" w14:textId="5F00F9BE"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546A95DF" w14:textId="3481BD9A"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180481CD" w14:textId="4F84E8F2" w:rsidR="00186FE3" w:rsidRPr="00E17AF3" w:rsidRDefault="00186FE3" w:rsidP="00186FE3">
            <w:pPr>
              <w:pStyle w:val="affb"/>
              <w:rPr>
                <w:lang w:eastAsia="ru-RU"/>
              </w:rPr>
            </w:pPr>
            <w:r>
              <w:rPr>
                <w:color w:val="000000"/>
                <w:szCs w:val="20"/>
              </w:rPr>
              <w:t>7,20</w:t>
            </w:r>
          </w:p>
        </w:tc>
        <w:tc>
          <w:tcPr>
            <w:tcW w:w="195" w:type="pct"/>
            <w:tcBorders>
              <w:top w:val="nil"/>
              <w:left w:val="nil"/>
              <w:bottom w:val="single" w:sz="4" w:space="0" w:color="auto"/>
              <w:right w:val="single" w:sz="4" w:space="0" w:color="auto"/>
            </w:tcBorders>
            <w:shd w:val="clear" w:color="auto" w:fill="auto"/>
            <w:noWrap/>
            <w:vAlign w:val="center"/>
            <w:hideMark/>
          </w:tcPr>
          <w:p w14:paraId="7FF45DA0" w14:textId="6BC67C3C" w:rsidR="00186FE3" w:rsidRPr="00E17AF3" w:rsidRDefault="00186FE3" w:rsidP="00186FE3">
            <w:pPr>
              <w:pStyle w:val="affb"/>
              <w:rPr>
                <w:lang w:eastAsia="ru-RU"/>
              </w:rPr>
            </w:pPr>
            <w:r>
              <w:rPr>
                <w:color w:val="000000"/>
                <w:szCs w:val="20"/>
              </w:rPr>
              <w:t>7,20</w:t>
            </w:r>
          </w:p>
        </w:tc>
      </w:tr>
      <w:tr w:rsidR="00186FE3" w:rsidRPr="00E17AF3" w14:paraId="239BE7FA"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6B464A4" w14:textId="77777777" w:rsidR="00186FE3" w:rsidRPr="00E17AF3" w:rsidRDefault="00186FE3" w:rsidP="00186FE3">
            <w:pPr>
              <w:pStyle w:val="affb"/>
              <w:rPr>
                <w:lang w:eastAsia="ru-RU"/>
              </w:rPr>
            </w:pPr>
            <w:r w:rsidRPr="00E17AF3">
              <w:rPr>
                <w:lang w:eastAsia="ru-RU"/>
              </w:rPr>
              <w:t>Тепловые потери</w:t>
            </w:r>
          </w:p>
        </w:tc>
        <w:tc>
          <w:tcPr>
            <w:tcW w:w="262" w:type="pct"/>
            <w:tcBorders>
              <w:top w:val="nil"/>
              <w:left w:val="nil"/>
              <w:bottom w:val="single" w:sz="4" w:space="0" w:color="auto"/>
              <w:right w:val="single" w:sz="4" w:space="0" w:color="auto"/>
            </w:tcBorders>
            <w:shd w:val="clear" w:color="auto" w:fill="auto"/>
            <w:vAlign w:val="center"/>
            <w:hideMark/>
          </w:tcPr>
          <w:p w14:paraId="4185B80D" w14:textId="77777777" w:rsidR="00186FE3" w:rsidRPr="00E17AF3" w:rsidRDefault="00186FE3" w:rsidP="00186FE3">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41F2A7B5" w14:textId="5D4D6B5B" w:rsidR="00186FE3" w:rsidRPr="00E17AF3" w:rsidRDefault="00186FE3" w:rsidP="00186FE3">
            <w:pPr>
              <w:pStyle w:val="affb"/>
              <w:rPr>
                <w:lang w:eastAsia="ru-RU"/>
              </w:rPr>
            </w:pPr>
            <w:r>
              <w:rPr>
                <w:color w:val="000000"/>
                <w:szCs w:val="20"/>
              </w:rPr>
              <w:t>-0,35</w:t>
            </w:r>
          </w:p>
        </w:tc>
        <w:tc>
          <w:tcPr>
            <w:tcW w:w="196" w:type="pct"/>
            <w:tcBorders>
              <w:top w:val="nil"/>
              <w:left w:val="nil"/>
              <w:bottom w:val="single" w:sz="4" w:space="0" w:color="auto"/>
              <w:right w:val="single" w:sz="4" w:space="0" w:color="auto"/>
            </w:tcBorders>
            <w:shd w:val="clear" w:color="auto" w:fill="auto"/>
            <w:noWrap/>
            <w:vAlign w:val="center"/>
            <w:hideMark/>
          </w:tcPr>
          <w:p w14:paraId="1518B48E" w14:textId="2312204E"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6FD37157" w14:textId="5D418C79"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1DB01AEE" w14:textId="22A09AD5"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0805EDE9" w14:textId="4259EAF4"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6684C821" w14:textId="62D034DA"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0EFE7494" w14:textId="588D9DC3"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52CB1C65" w14:textId="70FADF72"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550D253C" w14:textId="38E3361D"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745A40C4" w14:textId="2D131233"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5739477" w14:textId="61FF95C4"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7E137D68" w14:textId="10E06C1D"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CBEF95D" w14:textId="7B22B654"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557144EB" w14:textId="57FACCBA"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756DC6EE" w14:textId="7864C677"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0F759751" w14:textId="2D342DFE"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2D3AC5D5" w14:textId="1CBC97EA"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2C45A30" w14:textId="0994AD66"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01C4CD2A" w14:textId="7AD1D56D" w:rsidR="00186FE3" w:rsidRPr="00E17AF3" w:rsidRDefault="00186FE3" w:rsidP="00186FE3">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75FF830B" w14:textId="10BDE777" w:rsidR="00186FE3" w:rsidRPr="00E17AF3" w:rsidRDefault="00186FE3" w:rsidP="00186FE3">
            <w:pPr>
              <w:pStyle w:val="affb"/>
              <w:rPr>
                <w:lang w:eastAsia="ru-RU"/>
              </w:rPr>
            </w:pPr>
            <w:r>
              <w:rPr>
                <w:color w:val="000000"/>
                <w:szCs w:val="20"/>
              </w:rPr>
              <w:t>0,00</w:t>
            </w:r>
          </w:p>
        </w:tc>
        <w:tc>
          <w:tcPr>
            <w:tcW w:w="195" w:type="pct"/>
            <w:tcBorders>
              <w:top w:val="nil"/>
              <w:left w:val="nil"/>
              <w:bottom w:val="single" w:sz="4" w:space="0" w:color="auto"/>
              <w:right w:val="single" w:sz="4" w:space="0" w:color="auto"/>
            </w:tcBorders>
            <w:shd w:val="clear" w:color="auto" w:fill="auto"/>
            <w:noWrap/>
            <w:vAlign w:val="center"/>
            <w:hideMark/>
          </w:tcPr>
          <w:p w14:paraId="66534571" w14:textId="30764885" w:rsidR="00186FE3" w:rsidRPr="00E17AF3" w:rsidRDefault="00186FE3" w:rsidP="00186FE3">
            <w:pPr>
              <w:pStyle w:val="affb"/>
              <w:rPr>
                <w:lang w:eastAsia="ru-RU"/>
              </w:rPr>
            </w:pPr>
            <w:r>
              <w:rPr>
                <w:color w:val="000000"/>
                <w:szCs w:val="20"/>
              </w:rPr>
              <w:t>0,00</w:t>
            </w:r>
          </w:p>
        </w:tc>
      </w:tr>
      <w:tr w:rsidR="00186FE3" w:rsidRPr="00E17AF3" w14:paraId="34AA66A1"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F1F3930" w14:textId="77777777" w:rsidR="00186FE3" w:rsidRPr="00E17AF3" w:rsidRDefault="00186FE3" w:rsidP="00186FE3">
            <w:pPr>
              <w:pStyle w:val="affb"/>
              <w:rPr>
                <w:lang w:eastAsia="ru-RU"/>
              </w:rPr>
            </w:pPr>
            <w:r w:rsidRPr="00E17AF3">
              <w:rPr>
                <w:lang w:eastAsia="ru-RU"/>
              </w:rPr>
              <w:t>Полезный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5BE1B855" w14:textId="77777777" w:rsidR="00186FE3" w:rsidRPr="00E17AF3" w:rsidRDefault="00186FE3" w:rsidP="00186FE3">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7D69832C" w14:textId="6A676F13" w:rsidR="00186FE3" w:rsidRPr="00E17AF3" w:rsidRDefault="00186FE3" w:rsidP="00186FE3">
            <w:pPr>
              <w:pStyle w:val="affb"/>
              <w:rPr>
                <w:lang w:eastAsia="ru-RU"/>
              </w:rPr>
            </w:pPr>
            <w:r>
              <w:rPr>
                <w:color w:val="000000"/>
                <w:szCs w:val="20"/>
              </w:rPr>
              <w:t>7,17</w:t>
            </w:r>
          </w:p>
        </w:tc>
        <w:tc>
          <w:tcPr>
            <w:tcW w:w="196" w:type="pct"/>
            <w:tcBorders>
              <w:top w:val="nil"/>
              <w:left w:val="nil"/>
              <w:bottom w:val="single" w:sz="4" w:space="0" w:color="auto"/>
              <w:right w:val="single" w:sz="4" w:space="0" w:color="auto"/>
            </w:tcBorders>
            <w:shd w:val="clear" w:color="auto" w:fill="auto"/>
            <w:noWrap/>
            <w:vAlign w:val="center"/>
            <w:hideMark/>
          </w:tcPr>
          <w:p w14:paraId="53DA1735" w14:textId="7F69250F" w:rsidR="00186FE3" w:rsidRPr="00E17AF3" w:rsidRDefault="00186FE3" w:rsidP="00186FE3">
            <w:pPr>
              <w:pStyle w:val="affb"/>
              <w:rPr>
                <w:lang w:eastAsia="ru-RU"/>
              </w:rPr>
            </w:pPr>
            <w:r>
              <w:rPr>
                <w:color w:val="000000"/>
                <w:szCs w:val="20"/>
              </w:rPr>
              <w:t>8,67</w:t>
            </w:r>
          </w:p>
        </w:tc>
        <w:tc>
          <w:tcPr>
            <w:tcW w:w="196" w:type="pct"/>
            <w:tcBorders>
              <w:top w:val="nil"/>
              <w:left w:val="nil"/>
              <w:bottom w:val="single" w:sz="4" w:space="0" w:color="auto"/>
              <w:right w:val="single" w:sz="4" w:space="0" w:color="auto"/>
            </w:tcBorders>
            <w:shd w:val="clear" w:color="auto" w:fill="auto"/>
            <w:noWrap/>
            <w:vAlign w:val="center"/>
            <w:hideMark/>
          </w:tcPr>
          <w:p w14:paraId="70B93F91" w14:textId="78FF9BCB"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0DC88C6C" w14:textId="44806A7A"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61BFD0B1" w14:textId="40614318"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16B5FEC1" w14:textId="36BA1D32"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5EFAED88" w14:textId="75955CDD"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5B7755D1" w14:textId="0EF2EA3F"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0C2423D9" w14:textId="657DC982"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617FE50A" w14:textId="46D90CBE"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0282AD18" w14:textId="6FFECACC"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6A3719E1" w14:textId="2E801893"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5EE8B45D" w14:textId="1DC96FD9"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205C4CA6" w14:textId="1E8380C3"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0FF52F42" w14:textId="3DFB6703"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4C22BE3C" w14:textId="047D1100"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6BE8D3AB" w14:textId="5ECADA6F"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5E0D3916" w14:textId="2FE05F76"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3C53E579" w14:textId="17562320" w:rsidR="00186FE3" w:rsidRPr="00E17AF3" w:rsidRDefault="00186FE3" w:rsidP="00186FE3">
            <w:pPr>
              <w:pStyle w:val="affb"/>
              <w:rPr>
                <w:lang w:eastAsia="ru-RU"/>
              </w:rPr>
            </w:pPr>
            <w:r>
              <w:rPr>
                <w:color w:val="000000"/>
                <w:szCs w:val="20"/>
              </w:rPr>
              <w:t>7,20</w:t>
            </w:r>
          </w:p>
        </w:tc>
        <w:tc>
          <w:tcPr>
            <w:tcW w:w="196" w:type="pct"/>
            <w:tcBorders>
              <w:top w:val="nil"/>
              <w:left w:val="nil"/>
              <w:bottom w:val="single" w:sz="4" w:space="0" w:color="auto"/>
              <w:right w:val="single" w:sz="4" w:space="0" w:color="auto"/>
            </w:tcBorders>
            <w:shd w:val="clear" w:color="auto" w:fill="auto"/>
            <w:noWrap/>
            <w:vAlign w:val="center"/>
            <w:hideMark/>
          </w:tcPr>
          <w:p w14:paraId="79971CAF" w14:textId="114E0EA7" w:rsidR="00186FE3" w:rsidRPr="00E17AF3" w:rsidRDefault="00186FE3" w:rsidP="00186FE3">
            <w:pPr>
              <w:pStyle w:val="affb"/>
              <w:rPr>
                <w:lang w:eastAsia="ru-RU"/>
              </w:rPr>
            </w:pPr>
            <w:r>
              <w:rPr>
                <w:color w:val="000000"/>
                <w:szCs w:val="20"/>
              </w:rPr>
              <w:t>7,20</w:t>
            </w:r>
          </w:p>
        </w:tc>
        <w:tc>
          <w:tcPr>
            <w:tcW w:w="195" w:type="pct"/>
            <w:tcBorders>
              <w:top w:val="nil"/>
              <w:left w:val="nil"/>
              <w:bottom w:val="single" w:sz="4" w:space="0" w:color="auto"/>
              <w:right w:val="single" w:sz="4" w:space="0" w:color="auto"/>
            </w:tcBorders>
            <w:shd w:val="clear" w:color="auto" w:fill="auto"/>
            <w:noWrap/>
            <w:vAlign w:val="center"/>
            <w:hideMark/>
          </w:tcPr>
          <w:p w14:paraId="35345B96" w14:textId="3D8E443F" w:rsidR="00186FE3" w:rsidRPr="00E17AF3" w:rsidRDefault="00186FE3" w:rsidP="00186FE3">
            <w:pPr>
              <w:pStyle w:val="affb"/>
              <w:rPr>
                <w:lang w:eastAsia="ru-RU"/>
              </w:rPr>
            </w:pPr>
            <w:r>
              <w:rPr>
                <w:color w:val="000000"/>
                <w:szCs w:val="20"/>
              </w:rPr>
              <w:t>7,20</w:t>
            </w:r>
          </w:p>
        </w:tc>
      </w:tr>
      <w:tr w:rsidR="00186FE3" w:rsidRPr="00E17AF3" w14:paraId="6C37BA49"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82FFFDD" w14:textId="77777777" w:rsidR="00186FE3" w:rsidRPr="00E17AF3" w:rsidRDefault="00186FE3" w:rsidP="00186FE3">
            <w:pPr>
              <w:pStyle w:val="affb"/>
              <w:rPr>
                <w:lang w:eastAsia="ru-RU"/>
              </w:rPr>
            </w:pPr>
            <w:r w:rsidRPr="00E17AF3">
              <w:rPr>
                <w:lang w:eastAsia="ru-RU"/>
              </w:rPr>
              <w:t>Удельный расход топлива на отпуск в сеть</w:t>
            </w:r>
          </w:p>
        </w:tc>
        <w:tc>
          <w:tcPr>
            <w:tcW w:w="262" w:type="pct"/>
            <w:tcBorders>
              <w:top w:val="nil"/>
              <w:left w:val="nil"/>
              <w:bottom w:val="single" w:sz="4" w:space="0" w:color="auto"/>
              <w:right w:val="single" w:sz="4" w:space="0" w:color="auto"/>
            </w:tcBorders>
            <w:shd w:val="clear" w:color="auto" w:fill="auto"/>
            <w:vAlign w:val="center"/>
            <w:hideMark/>
          </w:tcPr>
          <w:p w14:paraId="34777ECD" w14:textId="77777777" w:rsidR="00186FE3" w:rsidRPr="00E17AF3" w:rsidRDefault="00186FE3" w:rsidP="00186FE3">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67485D2E" w14:textId="5A69F423" w:rsidR="00186FE3" w:rsidRPr="00E17AF3" w:rsidRDefault="00186FE3" w:rsidP="00186FE3">
            <w:pPr>
              <w:pStyle w:val="affb"/>
              <w:rPr>
                <w:lang w:eastAsia="ru-RU"/>
              </w:rPr>
            </w:pPr>
            <w:r>
              <w:rPr>
                <w:color w:val="000000"/>
                <w:szCs w:val="20"/>
              </w:rPr>
              <w:t>158,96</w:t>
            </w:r>
          </w:p>
        </w:tc>
        <w:tc>
          <w:tcPr>
            <w:tcW w:w="196" w:type="pct"/>
            <w:tcBorders>
              <w:top w:val="nil"/>
              <w:left w:val="nil"/>
              <w:bottom w:val="single" w:sz="4" w:space="0" w:color="auto"/>
              <w:right w:val="single" w:sz="4" w:space="0" w:color="auto"/>
            </w:tcBorders>
            <w:shd w:val="clear" w:color="auto" w:fill="auto"/>
            <w:noWrap/>
            <w:vAlign w:val="center"/>
            <w:hideMark/>
          </w:tcPr>
          <w:p w14:paraId="5E2B9E54" w14:textId="64F50A19" w:rsidR="00186FE3" w:rsidRPr="00E17AF3" w:rsidRDefault="00186FE3" w:rsidP="00186FE3">
            <w:pPr>
              <w:pStyle w:val="affb"/>
              <w:rPr>
                <w:lang w:eastAsia="ru-RU"/>
              </w:rPr>
            </w:pPr>
            <w:r>
              <w:rPr>
                <w:color w:val="000000"/>
                <w:szCs w:val="20"/>
              </w:rPr>
              <w:t>162,17</w:t>
            </w:r>
          </w:p>
        </w:tc>
        <w:tc>
          <w:tcPr>
            <w:tcW w:w="196" w:type="pct"/>
            <w:tcBorders>
              <w:top w:val="nil"/>
              <w:left w:val="nil"/>
              <w:bottom w:val="single" w:sz="4" w:space="0" w:color="auto"/>
              <w:right w:val="single" w:sz="4" w:space="0" w:color="auto"/>
            </w:tcBorders>
            <w:shd w:val="clear" w:color="auto" w:fill="auto"/>
            <w:noWrap/>
            <w:vAlign w:val="center"/>
            <w:hideMark/>
          </w:tcPr>
          <w:p w14:paraId="4A65D694" w14:textId="0C06A4F5"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3FE5D258" w14:textId="0824AED2" w:rsidR="00186FE3" w:rsidRPr="00E17AF3" w:rsidRDefault="00186FE3" w:rsidP="00186FE3">
            <w:pPr>
              <w:pStyle w:val="affb"/>
              <w:rPr>
                <w:lang w:eastAsia="ru-RU"/>
              </w:rPr>
            </w:pPr>
            <w:r>
              <w:rPr>
                <w:color w:val="000000"/>
                <w:szCs w:val="20"/>
              </w:rPr>
              <w:t>159,17</w:t>
            </w:r>
          </w:p>
        </w:tc>
        <w:tc>
          <w:tcPr>
            <w:tcW w:w="196" w:type="pct"/>
            <w:tcBorders>
              <w:top w:val="nil"/>
              <w:left w:val="nil"/>
              <w:bottom w:val="single" w:sz="4" w:space="0" w:color="auto"/>
              <w:right w:val="single" w:sz="4" w:space="0" w:color="auto"/>
            </w:tcBorders>
            <w:shd w:val="clear" w:color="auto" w:fill="auto"/>
            <w:noWrap/>
            <w:vAlign w:val="center"/>
            <w:hideMark/>
          </w:tcPr>
          <w:p w14:paraId="6EC346FE" w14:textId="565E50E8" w:rsidR="00186FE3" w:rsidRPr="00E17AF3" w:rsidRDefault="00186FE3" w:rsidP="00186FE3">
            <w:pPr>
              <w:pStyle w:val="affb"/>
              <w:rPr>
                <w:lang w:eastAsia="ru-RU"/>
              </w:rPr>
            </w:pPr>
            <w:r>
              <w:rPr>
                <w:color w:val="000000"/>
                <w:szCs w:val="20"/>
              </w:rPr>
              <w:t>159,17</w:t>
            </w:r>
          </w:p>
        </w:tc>
        <w:tc>
          <w:tcPr>
            <w:tcW w:w="196" w:type="pct"/>
            <w:tcBorders>
              <w:top w:val="nil"/>
              <w:left w:val="nil"/>
              <w:bottom w:val="single" w:sz="4" w:space="0" w:color="auto"/>
              <w:right w:val="single" w:sz="4" w:space="0" w:color="auto"/>
            </w:tcBorders>
            <w:shd w:val="clear" w:color="auto" w:fill="auto"/>
            <w:noWrap/>
            <w:vAlign w:val="center"/>
            <w:hideMark/>
          </w:tcPr>
          <w:p w14:paraId="548773FC" w14:textId="2D8188DA" w:rsidR="00186FE3" w:rsidRPr="00E17AF3" w:rsidRDefault="00186FE3" w:rsidP="00186FE3">
            <w:pPr>
              <w:pStyle w:val="affb"/>
              <w:rPr>
                <w:lang w:eastAsia="ru-RU"/>
              </w:rPr>
            </w:pPr>
            <w:r>
              <w:rPr>
                <w:color w:val="000000"/>
                <w:szCs w:val="20"/>
              </w:rPr>
              <w:t>159,17</w:t>
            </w:r>
          </w:p>
        </w:tc>
        <w:tc>
          <w:tcPr>
            <w:tcW w:w="196" w:type="pct"/>
            <w:tcBorders>
              <w:top w:val="nil"/>
              <w:left w:val="nil"/>
              <w:bottom w:val="single" w:sz="4" w:space="0" w:color="auto"/>
              <w:right w:val="single" w:sz="4" w:space="0" w:color="auto"/>
            </w:tcBorders>
            <w:shd w:val="clear" w:color="auto" w:fill="auto"/>
            <w:noWrap/>
            <w:vAlign w:val="center"/>
            <w:hideMark/>
          </w:tcPr>
          <w:p w14:paraId="6B79722C" w14:textId="0F7FCECF" w:rsidR="00186FE3" w:rsidRPr="00E17AF3" w:rsidRDefault="00186FE3" w:rsidP="00186FE3">
            <w:pPr>
              <w:pStyle w:val="affb"/>
              <w:rPr>
                <w:lang w:eastAsia="ru-RU"/>
              </w:rPr>
            </w:pPr>
            <w:r>
              <w:rPr>
                <w:color w:val="000000"/>
                <w:szCs w:val="20"/>
              </w:rPr>
              <w:t>159,17</w:t>
            </w:r>
          </w:p>
        </w:tc>
        <w:tc>
          <w:tcPr>
            <w:tcW w:w="196" w:type="pct"/>
            <w:tcBorders>
              <w:top w:val="nil"/>
              <w:left w:val="nil"/>
              <w:bottom w:val="single" w:sz="4" w:space="0" w:color="auto"/>
              <w:right w:val="single" w:sz="4" w:space="0" w:color="auto"/>
            </w:tcBorders>
            <w:shd w:val="clear" w:color="auto" w:fill="auto"/>
            <w:noWrap/>
            <w:vAlign w:val="center"/>
            <w:hideMark/>
          </w:tcPr>
          <w:p w14:paraId="2D1DE3D8" w14:textId="2FD893BF" w:rsidR="00186FE3" w:rsidRPr="00E17AF3" w:rsidRDefault="00186FE3" w:rsidP="00186FE3">
            <w:pPr>
              <w:pStyle w:val="affb"/>
              <w:rPr>
                <w:lang w:eastAsia="ru-RU"/>
              </w:rPr>
            </w:pPr>
            <w:r>
              <w:rPr>
                <w:color w:val="000000"/>
                <w:szCs w:val="20"/>
              </w:rPr>
              <w:t>159,17</w:t>
            </w:r>
          </w:p>
        </w:tc>
        <w:tc>
          <w:tcPr>
            <w:tcW w:w="196" w:type="pct"/>
            <w:tcBorders>
              <w:top w:val="nil"/>
              <w:left w:val="nil"/>
              <w:bottom w:val="single" w:sz="4" w:space="0" w:color="auto"/>
              <w:right w:val="single" w:sz="4" w:space="0" w:color="auto"/>
            </w:tcBorders>
            <w:shd w:val="clear" w:color="auto" w:fill="auto"/>
            <w:noWrap/>
            <w:vAlign w:val="center"/>
            <w:hideMark/>
          </w:tcPr>
          <w:p w14:paraId="6EBA91A2" w14:textId="3FE90E32" w:rsidR="00186FE3" w:rsidRPr="00E17AF3" w:rsidRDefault="00186FE3" w:rsidP="00186FE3">
            <w:pPr>
              <w:pStyle w:val="affb"/>
              <w:rPr>
                <w:lang w:eastAsia="ru-RU"/>
              </w:rPr>
            </w:pPr>
            <w:r>
              <w:rPr>
                <w:color w:val="000000"/>
                <w:szCs w:val="20"/>
              </w:rPr>
              <w:t>159,17</w:t>
            </w:r>
          </w:p>
        </w:tc>
        <w:tc>
          <w:tcPr>
            <w:tcW w:w="196" w:type="pct"/>
            <w:tcBorders>
              <w:top w:val="nil"/>
              <w:left w:val="nil"/>
              <w:bottom w:val="single" w:sz="4" w:space="0" w:color="auto"/>
              <w:right w:val="single" w:sz="4" w:space="0" w:color="auto"/>
            </w:tcBorders>
            <w:shd w:val="clear" w:color="auto" w:fill="auto"/>
            <w:noWrap/>
            <w:vAlign w:val="center"/>
            <w:hideMark/>
          </w:tcPr>
          <w:p w14:paraId="0671EE97" w14:textId="264BA89B" w:rsidR="00186FE3" w:rsidRPr="00E17AF3" w:rsidRDefault="00186FE3" w:rsidP="00186FE3">
            <w:pPr>
              <w:pStyle w:val="affb"/>
              <w:rPr>
                <w:lang w:eastAsia="ru-RU"/>
              </w:rPr>
            </w:pPr>
            <w:r>
              <w:rPr>
                <w:color w:val="000000"/>
                <w:szCs w:val="20"/>
              </w:rPr>
              <w:t>159,17</w:t>
            </w:r>
          </w:p>
        </w:tc>
        <w:tc>
          <w:tcPr>
            <w:tcW w:w="196" w:type="pct"/>
            <w:tcBorders>
              <w:top w:val="nil"/>
              <w:left w:val="nil"/>
              <w:bottom w:val="single" w:sz="4" w:space="0" w:color="auto"/>
              <w:right w:val="single" w:sz="4" w:space="0" w:color="auto"/>
            </w:tcBorders>
            <w:shd w:val="clear" w:color="auto" w:fill="auto"/>
            <w:noWrap/>
            <w:vAlign w:val="center"/>
            <w:hideMark/>
          </w:tcPr>
          <w:p w14:paraId="5BDAB859" w14:textId="13925224" w:rsidR="00186FE3" w:rsidRPr="00E17AF3" w:rsidRDefault="00186FE3" w:rsidP="00186FE3">
            <w:pPr>
              <w:pStyle w:val="affb"/>
              <w:rPr>
                <w:lang w:eastAsia="ru-RU"/>
              </w:rPr>
            </w:pPr>
            <w:r>
              <w:rPr>
                <w:color w:val="000000"/>
                <w:szCs w:val="20"/>
              </w:rPr>
              <w:t>159,17</w:t>
            </w:r>
          </w:p>
        </w:tc>
        <w:tc>
          <w:tcPr>
            <w:tcW w:w="196" w:type="pct"/>
            <w:tcBorders>
              <w:top w:val="nil"/>
              <w:left w:val="nil"/>
              <w:bottom w:val="single" w:sz="4" w:space="0" w:color="auto"/>
              <w:right w:val="single" w:sz="4" w:space="0" w:color="auto"/>
            </w:tcBorders>
            <w:shd w:val="clear" w:color="auto" w:fill="auto"/>
            <w:noWrap/>
            <w:vAlign w:val="center"/>
            <w:hideMark/>
          </w:tcPr>
          <w:p w14:paraId="70DF0F96" w14:textId="31698201" w:rsidR="00186FE3" w:rsidRPr="00E17AF3" w:rsidRDefault="00186FE3" w:rsidP="00186FE3">
            <w:pPr>
              <w:pStyle w:val="affb"/>
              <w:rPr>
                <w:lang w:eastAsia="ru-RU"/>
              </w:rPr>
            </w:pPr>
            <w:r>
              <w:rPr>
                <w:color w:val="000000"/>
                <w:szCs w:val="20"/>
              </w:rPr>
              <w:t>159,17</w:t>
            </w:r>
          </w:p>
        </w:tc>
        <w:tc>
          <w:tcPr>
            <w:tcW w:w="196" w:type="pct"/>
            <w:tcBorders>
              <w:top w:val="nil"/>
              <w:left w:val="nil"/>
              <w:bottom w:val="single" w:sz="4" w:space="0" w:color="auto"/>
              <w:right w:val="single" w:sz="4" w:space="0" w:color="auto"/>
            </w:tcBorders>
            <w:shd w:val="clear" w:color="auto" w:fill="auto"/>
            <w:noWrap/>
            <w:vAlign w:val="center"/>
            <w:hideMark/>
          </w:tcPr>
          <w:p w14:paraId="3865E4DB" w14:textId="0737E143" w:rsidR="00186FE3" w:rsidRPr="00E17AF3" w:rsidRDefault="00186FE3" w:rsidP="00186FE3">
            <w:pPr>
              <w:pStyle w:val="affb"/>
              <w:rPr>
                <w:lang w:eastAsia="ru-RU"/>
              </w:rPr>
            </w:pPr>
            <w:r>
              <w:rPr>
                <w:color w:val="000000"/>
                <w:szCs w:val="20"/>
              </w:rPr>
              <w:t>159,17</w:t>
            </w:r>
          </w:p>
        </w:tc>
        <w:tc>
          <w:tcPr>
            <w:tcW w:w="196" w:type="pct"/>
            <w:tcBorders>
              <w:top w:val="nil"/>
              <w:left w:val="nil"/>
              <w:bottom w:val="single" w:sz="4" w:space="0" w:color="auto"/>
              <w:right w:val="single" w:sz="4" w:space="0" w:color="auto"/>
            </w:tcBorders>
            <w:shd w:val="clear" w:color="auto" w:fill="auto"/>
            <w:noWrap/>
            <w:vAlign w:val="center"/>
            <w:hideMark/>
          </w:tcPr>
          <w:p w14:paraId="380966AC" w14:textId="1E092F22" w:rsidR="00186FE3" w:rsidRPr="00E17AF3" w:rsidRDefault="00186FE3" w:rsidP="00186FE3">
            <w:pPr>
              <w:pStyle w:val="affb"/>
              <w:rPr>
                <w:lang w:eastAsia="ru-RU"/>
              </w:rPr>
            </w:pPr>
            <w:r>
              <w:rPr>
                <w:color w:val="000000"/>
                <w:szCs w:val="20"/>
              </w:rPr>
              <w:t>159,17</w:t>
            </w:r>
          </w:p>
        </w:tc>
        <w:tc>
          <w:tcPr>
            <w:tcW w:w="196" w:type="pct"/>
            <w:tcBorders>
              <w:top w:val="nil"/>
              <w:left w:val="nil"/>
              <w:bottom w:val="single" w:sz="4" w:space="0" w:color="auto"/>
              <w:right w:val="single" w:sz="4" w:space="0" w:color="auto"/>
            </w:tcBorders>
            <w:shd w:val="clear" w:color="auto" w:fill="auto"/>
            <w:noWrap/>
            <w:vAlign w:val="center"/>
            <w:hideMark/>
          </w:tcPr>
          <w:p w14:paraId="5BB4A867" w14:textId="063A93D3" w:rsidR="00186FE3" w:rsidRPr="00E17AF3" w:rsidRDefault="00186FE3" w:rsidP="00186FE3">
            <w:pPr>
              <w:pStyle w:val="affb"/>
              <w:rPr>
                <w:lang w:eastAsia="ru-RU"/>
              </w:rPr>
            </w:pPr>
            <w:r>
              <w:rPr>
                <w:color w:val="000000"/>
                <w:szCs w:val="20"/>
              </w:rPr>
              <w:t>160,17</w:t>
            </w:r>
          </w:p>
        </w:tc>
        <w:tc>
          <w:tcPr>
            <w:tcW w:w="196" w:type="pct"/>
            <w:tcBorders>
              <w:top w:val="nil"/>
              <w:left w:val="nil"/>
              <w:bottom w:val="single" w:sz="4" w:space="0" w:color="auto"/>
              <w:right w:val="single" w:sz="4" w:space="0" w:color="auto"/>
            </w:tcBorders>
            <w:shd w:val="clear" w:color="auto" w:fill="auto"/>
            <w:noWrap/>
            <w:vAlign w:val="center"/>
            <w:hideMark/>
          </w:tcPr>
          <w:p w14:paraId="3CAD620B" w14:textId="5E1B35D0" w:rsidR="00186FE3" w:rsidRPr="00E17AF3" w:rsidRDefault="00186FE3" w:rsidP="00186FE3">
            <w:pPr>
              <w:pStyle w:val="affb"/>
              <w:rPr>
                <w:lang w:eastAsia="ru-RU"/>
              </w:rPr>
            </w:pPr>
            <w:r>
              <w:rPr>
                <w:color w:val="000000"/>
                <w:szCs w:val="20"/>
              </w:rPr>
              <w:t>161,17</w:t>
            </w:r>
          </w:p>
        </w:tc>
        <w:tc>
          <w:tcPr>
            <w:tcW w:w="196" w:type="pct"/>
            <w:tcBorders>
              <w:top w:val="nil"/>
              <w:left w:val="nil"/>
              <w:bottom w:val="single" w:sz="4" w:space="0" w:color="auto"/>
              <w:right w:val="single" w:sz="4" w:space="0" w:color="auto"/>
            </w:tcBorders>
            <w:shd w:val="clear" w:color="auto" w:fill="auto"/>
            <w:noWrap/>
            <w:vAlign w:val="center"/>
            <w:hideMark/>
          </w:tcPr>
          <w:p w14:paraId="629705AD" w14:textId="0AED85B6" w:rsidR="00186FE3" w:rsidRPr="00E17AF3" w:rsidRDefault="00186FE3" w:rsidP="00186FE3">
            <w:pPr>
              <w:pStyle w:val="affb"/>
              <w:rPr>
                <w:lang w:eastAsia="ru-RU"/>
              </w:rPr>
            </w:pPr>
            <w:r>
              <w:rPr>
                <w:color w:val="000000"/>
                <w:szCs w:val="20"/>
              </w:rPr>
              <w:t>162,17</w:t>
            </w:r>
          </w:p>
        </w:tc>
        <w:tc>
          <w:tcPr>
            <w:tcW w:w="196" w:type="pct"/>
            <w:tcBorders>
              <w:top w:val="nil"/>
              <w:left w:val="nil"/>
              <w:bottom w:val="single" w:sz="4" w:space="0" w:color="auto"/>
              <w:right w:val="single" w:sz="4" w:space="0" w:color="auto"/>
            </w:tcBorders>
            <w:shd w:val="clear" w:color="auto" w:fill="auto"/>
            <w:noWrap/>
            <w:vAlign w:val="center"/>
            <w:hideMark/>
          </w:tcPr>
          <w:p w14:paraId="56C1BB34" w14:textId="10145480" w:rsidR="00186FE3" w:rsidRPr="00E17AF3" w:rsidRDefault="00186FE3" w:rsidP="00186FE3">
            <w:pPr>
              <w:pStyle w:val="affb"/>
              <w:rPr>
                <w:lang w:eastAsia="ru-RU"/>
              </w:rPr>
            </w:pPr>
            <w:r>
              <w:rPr>
                <w:color w:val="000000"/>
                <w:szCs w:val="20"/>
              </w:rPr>
              <w:t>163,17</w:t>
            </w:r>
          </w:p>
        </w:tc>
        <w:tc>
          <w:tcPr>
            <w:tcW w:w="196" w:type="pct"/>
            <w:tcBorders>
              <w:top w:val="nil"/>
              <w:left w:val="nil"/>
              <w:bottom w:val="single" w:sz="4" w:space="0" w:color="auto"/>
              <w:right w:val="single" w:sz="4" w:space="0" w:color="auto"/>
            </w:tcBorders>
            <w:shd w:val="clear" w:color="auto" w:fill="auto"/>
            <w:noWrap/>
            <w:vAlign w:val="center"/>
            <w:hideMark/>
          </w:tcPr>
          <w:p w14:paraId="61378F4F" w14:textId="00A2686D" w:rsidR="00186FE3" w:rsidRPr="00E17AF3" w:rsidRDefault="00186FE3" w:rsidP="00186FE3">
            <w:pPr>
              <w:pStyle w:val="affb"/>
              <w:rPr>
                <w:lang w:eastAsia="ru-RU"/>
              </w:rPr>
            </w:pPr>
            <w:r>
              <w:rPr>
                <w:color w:val="000000"/>
                <w:szCs w:val="20"/>
              </w:rPr>
              <w:t>164,17</w:t>
            </w:r>
          </w:p>
        </w:tc>
        <w:tc>
          <w:tcPr>
            <w:tcW w:w="196" w:type="pct"/>
            <w:tcBorders>
              <w:top w:val="nil"/>
              <w:left w:val="nil"/>
              <w:bottom w:val="single" w:sz="4" w:space="0" w:color="auto"/>
              <w:right w:val="single" w:sz="4" w:space="0" w:color="auto"/>
            </w:tcBorders>
            <w:shd w:val="clear" w:color="auto" w:fill="auto"/>
            <w:noWrap/>
            <w:vAlign w:val="center"/>
            <w:hideMark/>
          </w:tcPr>
          <w:p w14:paraId="2B81A63D" w14:textId="4129A3FE" w:rsidR="00186FE3" w:rsidRPr="00E17AF3" w:rsidRDefault="00186FE3" w:rsidP="00186FE3">
            <w:pPr>
              <w:pStyle w:val="affb"/>
              <w:rPr>
                <w:lang w:eastAsia="ru-RU"/>
              </w:rPr>
            </w:pPr>
            <w:r>
              <w:rPr>
                <w:color w:val="000000"/>
                <w:szCs w:val="20"/>
              </w:rPr>
              <w:t>165,17</w:t>
            </w:r>
          </w:p>
        </w:tc>
        <w:tc>
          <w:tcPr>
            <w:tcW w:w="195" w:type="pct"/>
            <w:tcBorders>
              <w:top w:val="nil"/>
              <w:left w:val="nil"/>
              <w:bottom w:val="single" w:sz="4" w:space="0" w:color="auto"/>
              <w:right w:val="single" w:sz="4" w:space="0" w:color="auto"/>
            </w:tcBorders>
            <w:shd w:val="clear" w:color="auto" w:fill="auto"/>
            <w:noWrap/>
            <w:vAlign w:val="center"/>
            <w:hideMark/>
          </w:tcPr>
          <w:p w14:paraId="27D33227" w14:textId="0D09C198" w:rsidR="00186FE3" w:rsidRPr="00E17AF3" w:rsidRDefault="00186FE3" w:rsidP="00186FE3">
            <w:pPr>
              <w:pStyle w:val="affb"/>
              <w:rPr>
                <w:lang w:eastAsia="ru-RU"/>
              </w:rPr>
            </w:pPr>
            <w:r>
              <w:rPr>
                <w:color w:val="000000"/>
                <w:szCs w:val="20"/>
              </w:rPr>
              <w:t>166,17</w:t>
            </w:r>
          </w:p>
        </w:tc>
      </w:tr>
      <w:tr w:rsidR="00186FE3" w:rsidRPr="00E17AF3" w14:paraId="75867ADE"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0F28499" w14:textId="77777777" w:rsidR="00186FE3" w:rsidRPr="00E17AF3" w:rsidRDefault="00186FE3" w:rsidP="00186FE3">
            <w:pPr>
              <w:pStyle w:val="affb"/>
              <w:rPr>
                <w:lang w:eastAsia="ru-RU"/>
              </w:rPr>
            </w:pPr>
            <w:r w:rsidRPr="00E17AF3">
              <w:rPr>
                <w:lang w:eastAsia="ru-RU"/>
              </w:rPr>
              <w:t>Удельный расход топлива на производство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62D5A1A5" w14:textId="77777777" w:rsidR="00186FE3" w:rsidRPr="00E17AF3" w:rsidRDefault="00186FE3" w:rsidP="00186FE3">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38A71C65" w14:textId="29C25F8C" w:rsidR="00186FE3" w:rsidRPr="00E17AF3" w:rsidRDefault="00186FE3" w:rsidP="00186FE3">
            <w:pPr>
              <w:pStyle w:val="affb"/>
              <w:rPr>
                <w:lang w:eastAsia="ru-RU"/>
              </w:rPr>
            </w:pPr>
            <w:r>
              <w:rPr>
                <w:color w:val="000000"/>
                <w:szCs w:val="20"/>
              </w:rPr>
              <w:t>155,72</w:t>
            </w:r>
          </w:p>
        </w:tc>
        <w:tc>
          <w:tcPr>
            <w:tcW w:w="196" w:type="pct"/>
            <w:tcBorders>
              <w:top w:val="nil"/>
              <w:left w:val="nil"/>
              <w:bottom w:val="single" w:sz="4" w:space="0" w:color="auto"/>
              <w:right w:val="single" w:sz="4" w:space="0" w:color="auto"/>
            </w:tcBorders>
            <w:shd w:val="clear" w:color="auto" w:fill="auto"/>
            <w:noWrap/>
            <w:vAlign w:val="center"/>
            <w:hideMark/>
          </w:tcPr>
          <w:p w14:paraId="7DF92647" w14:textId="21BE3859" w:rsidR="00186FE3" w:rsidRPr="00E17AF3" w:rsidRDefault="00186FE3" w:rsidP="00186FE3">
            <w:pPr>
              <w:pStyle w:val="affb"/>
              <w:rPr>
                <w:lang w:eastAsia="ru-RU"/>
              </w:rPr>
            </w:pPr>
            <w:r>
              <w:rPr>
                <w:color w:val="000000"/>
                <w:szCs w:val="20"/>
              </w:rPr>
              <w:t>162,17</w:t>
            </w:r>
          </w:p>
        </w:tc>
        <w:tc>
          <w:tcPr>
            <w:tcW w:w="196" w:type="pct"/>
            <w:tcBorders>
              <w:top w:val="nil"/>
              <w:left w:val="nil"/>
              <w:bottom w:val="single" w:sz="4" w:space="0" w:color="auto"/>
              <w:right w:val="single" w:sz="4" w:space="0" w:color="auto"/>
            </w:tcBorders>
            <w:shd w:val="clear" w:color="auto" w:fill="auto"/>
            <w:noWrap/>
            <w:vAlign w:val="center"/>
            <w:hideMark/>
          </w:tcPr>
          <w:p w14:paraId="5A3E7EF5" w14:textId="06E2914A"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2A995EF0" w14:textId="55C020B3"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58DBE02C" w14:textId="666DBFC5"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0633E0AA" w14:textId="37B496D9"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0F3E83B9" w14:textId="3125F842"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6C4FF8E4" w14:textId="79FFBD9C"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530C34DE" w14:textId="7A0D9BB4"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1655142C" w14:textId="6BEAEA7B"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58F3A88F" w14:textId="5B813B7E"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16966838" w14:textId="73E91E62"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2328DFE6" w14:textId="0C4C5513"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72222CD4" w14:textId="2F43F0DD"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241EBCA6" w14:textId="21670D72"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4A37FB0E" w14:textId="668B4773"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60A71E40" w14:textId="3E5A2386"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0640791C" w14:textId="77A5C9DF"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7272E450" w14:textId="2CD99A5A" w:rsidR="00186FE3" w:rsidRPr="00E17AF3" w:rsidRDefault="00186FE3" w:rsidP="00186FE3">
            <w:pPr>
              <w:pStyle w:val="affb"/>
              <w:rPr>
                <w:lang w:eastAsia="ru-RU"/>
              </w:rPr>
            </w:pPr>
            <w:r>
              <w:rPr>
                <w:color w:val="000000"/>
                <w:szCs w:val="20"/>
              </w:rPr>
              <w:t>159,15</w:t>
            </w:r>
          </w:p>
        </w:tc>
        <w:tc>
          <w:tcPr>
            <w:tcW w:w="196" w:type="pct"/>
            <w:tcBorders>
              <w:top w:val="nil"/>
              <w:left w:val="nil"/>
              <w:bottom w:val="single" w:sz="4" w:space="0" w:color="auto"/>
              <w:right w:val="single" w:sz="4" w:space="0" w:color="auto"/>
            </w:tcBorders>
            <w:shd w:val="clear" w:color="auto" w:fill="auto"/>
            <w:noWrap/>
            <w:vAlign w:val="center"/>
            <w:hideMark/>
          </w:tcPr>
          <w:p w14:paraId="3CADB34B" w14:textId="1D9E3CFD" w:rsidR="00186FE3" w:rsidRPr="00E17AF3" w:rsidRDefault="00186FE3" w:rsidP="00186FE3">
            <w:pPr>
              <w:pStyle w:val="affb"/>
              <w:rPr>
                <w:lang w:eastAsia="ru-RU"/>
              </w:rPr>
            </w:pPr>
            <w:r>
              <w:rPr>
                <w:color w:val="000000"/>
                <w:szCs w:val="20"/>
              </w:rPr>
              <w:t>159,15</w:t>
            </w:r>
          </w:p>
        </w:tc>
        <w:tc>
          <w:tcPr>
            <w:tcW w:w="195" w:type="pct"/>
            <w:tcBorders>
              <w:top w:val="nil"/>
              <w:left w:val="nil"/>
              <w:bottom w:val="single" w:sz="4" w:space="0" w:color="auto"/>
              <w:right w:val="single" w:sz="4" w:space="0" w:color="auto"/>
            </w:tcBorders>
            <w:shd w:val="clear" w:color="auto" w:fill="auto"/>
            <w:noWrap/>
            <w:vAlign w:val="center"/>
            <w:hideMark/>
          </w:tcPr>
          <w:p w14:paraId="6EC4232D" w14:textId="5C54F316" w:rsidR="00186FE3" w:rsidRPr="00E17AF3" w:rsidRDefault="00186FE3" w:rsidP="00186FE3">
            <w:pPr>
              <w:pStyle w:val="affb"/>
              <w:rPr>
                <w:lang w:eastAsia="ru-RU"/>
              </w:rPr>
            </w:pPr>
            <w:r>
              <w:rPr>
                <w:color w:val="000000"/>
                <w:szCs w:val="20"/>
              </w:rPr>
              <w:t>159,15</w:t>
            </w:r>
          </w:p>
        </w:tc>
      </w:tr>
      <w:tr w:rsidR="0015404A" w:rsidRPr="00E17AF3" w14:paraId="2DDB0B90" w14:textId="77777777" w:rsidTr="00794107">
        <w:trPr>
          <w:trHeight w:val="27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43248ADD" w14:textId="77777777" w:rsidR="0015404A" w:rsidRPr="00DC32CB" w:rsidRDefault="0015404A" w:rsidP="00895A66">
            <w:pPr>
              <w:pStyle w:val="affb"/>
              <w:rPr>
                <w:b/>
                <w:bCs/>
                <w:i/>
                <w:iCs/>
                <w:lang w:eastAsia="ru-RU"/>
              </w:rPr>
            </w:pPr>
            <w:r w:rsidRPr="00DC32CB">
              <w:rPr>
                <w:b/>
                <w:bCs/>
                <w:i/>
                <w:iCs/>
                <w:lang w:eastAsia="ru-RU"/>
              </w:rPr>
              <w:t>Котельная БПКРУ-2</w:t>
            </w:r>
          </w:p>
        </w:tc>
        <w:tc>
          <w:tcPr>
            <w:tcW w:w="262" w:type="pct"/>
            <w:tcBorders>
              <w:top w:val="nil"/>
              <w:left w:val="nil"/>
              <w:bottom w:val="single" w:sz="4" w:space="0" w:color="auto"/>
              <w:right w:val="single" w:sz="4" w:space="0" w:color="auto"/>
            </w:tcBorders>
            <w:shd w:val="clear" w:color="auto" w:fill="auto"/>
            <w:vAlign w:val="center"/>
            <w:hideMark/>
          </w:tcPr>
          <w:p w14:paraId="6BF00FA2" w14:textId="77777777" w:rsidR="0015404A" w:rsidRPr="00E17AF3" w:rsidRDefault="0015404A" w:rsidP="00895A66">
            <w:pPr>
              <w:pStyle w:val="affb"/>
              <w:rPr>
                <w:i/>
                <w:iCs/>
                <w:lang w:eastAsia="ru-RU"/>
              </w:rPr>
            </w:pPr>
            <w:r w:rsidRPr="00E17AF3">
              <w:rPr>
                <w:i/>
                <w:iCs/>
                <w:lang w:eastAsia="ru-RU"/>
              </w:rPr>
              <w:t> </w:t>
            </w:r>
          </w:p>
        </w:tc>
        <w:tc>
          <w:tcPr>
            <w:tcW w:w="283" w:type="pct"/>
            <w:tcBorders>
              <w:top w:val="nil"/>
              <w:left w:val="nil"/>
              <w:bottom w:val="single" w:sz="4" w:space="0" w:color="auto"/>
              <w:right w:val="single" w:sz="4" w:space="0" w:color="auto"/>
            </w:tcBorders>
            <w:shd w:val="clear" w:color="auto" w:fill="auto"/>
            <w:vAlign w:val="center"/>
            <w:hideMark/>
          </w:tcPr>
          <w:p w14:paraId="7394A166"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2800C775"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40F0A1A8"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A766ED0"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C861806"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1F547EB1"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078CFDFB"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46F84A12"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3E3E5DBF"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799F2D9E"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AA6004E"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7D669E8D"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4DD8ED7"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22BDC59E"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5530D5F"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3E34E096"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0D98A3A0"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33C9EF64" w14:textId="77777777" w:rsidR="0015404A" w:rsidRPr="00E17AF3" w:rsidRDefault="0015404A" w:rsidP="00895A66">
            <w:pPr>
              <w:pStyle w:val="affb"/>
              <w:rPr>
                <w:lang w:eastAsia="ru-RU"/>
              </w:rPr>
            </w:pPr>
            <w:r>
              <w:rPr>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64F1A6FE" w14:textId="77777777" w:rsidR="0015404A" w:rsidRPr="00E17AF3" w:rsidRDefault="0015404A" w:rsidP="00895A66">
            <w:pPr>
              <w:pStyle w:val="affb"/>
              <w:rPr>
                <w:lang w:eastAsia="ru-RU"/>
              </w:rPr>
            </w:pPr>
            <w:r>
              <w:rPr>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25A04C0C" w14:textId="77777777" w:rsidR="0015404A" w:rsidRPr="00E17AF3" w:rsidRDefault="0015404A" w:rsidP="00895A66">
            <w:pPr>
              <w:pStyle w:val="affb"/>
              <w:rPr>
                <w:lang w:eastAsia="ru-RU"/>
              </w:rPr>
            </w:pPr>
            <w:r>
              <w:rPr>
                <w:color w:val="000000"/>
                <w:szCs w:val="20"/>
              </w:rPr>
              <w:t> </w:t>
            </w:r>
          </w:p>
        </w:tc>
        <w:tc>
          <w:tcPr>
            <w:tcW w:w="195" w:type="pct"/>
            <w:tcBorders>
              <w:top w:val="nil"/>
              <w:left w:val="nil"/>
              <w:bottom w:val="single" w:sz="4" w:space="0" w:color="auto"/>
              <w:right w:val="single" w:sz="4" w:space="0" w:color="auto"/>
            </w:tcBorders>
            <w:shd w:val="clear" w:color="auto" w:fill="auto"/>
            <w:noWrap/>
            <w:vAlign w:val="bottom"/>
            <w:hideMark/>
          </w:tcPr>
          <w:p w14:paraId="11921FCF" w14:textId="77777777" w:rsidR="0015404A" w:rsidRPr="00E17AF3" w:rsidRDefault="0015404A" w:rsidP="00895A66">
            <w:pPr>
              <w:pStyle w:val="affb"/>
              <w:rPr>
                <w:lang w:eastAsia="ru-RU"/>
              </w:rPr>
            </w:pPr>
            <w:r>
              <w:rPr>
                <w:color w:val="000000"/>
                <w:szCs w:val="20"/>
              </w:rPr>
              <w:t> </w:t>
            </w:r>
          </w:p>
        </w:tc>
      </w:tr>
      <w:tr w:rsidR="0015404A" w:rsidRPr="00E17AF3" w14:paraId="4B63A652"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4757521A" w14:textId="77777777" w:rsidR="0015404A" w:rsidRPr="00E17AF3" w:rsidRDefault="0015404A" w:rsidP="00895A66">
            <w:pPr>
              <w:pStyle w:val="affb"/>
              <w:rPr>
                <w:lang w:eastAsia="ru-RU"/>
              </w:rPr>
            </w:pPr>
            <w:r w:rsidRPr="00E17AF3">
              <w:rPr>
                <w:lang w:eastAsia="ru-RU"/>
              </w:rPr>
              <w:t>Расход топлива на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7BF59186" w14:textId="77777777" w:rsidR="0015404A" w:rsidRPr="00E17AF3" w:rsidRDefault="0015404A" w:rsidP="00895A66">
            <w:pPr>
              <w:pStyle w:val="affb"/>
              <w:rPr>
                <w:lang w:eastAsia="ru-RU"/>
              </w:rPr>
            </w:pPr>
            <w:r w:rsidRPr="00E17AF3">
              <w:rPr>
                <w:lang w:eastAsia="ru-RU"/>
              </w:rPr>
              <w:t>т у.т</w:t>
            </w:r>
          </w:p>
        </w:tc>
        <w:tc>
          <w:tcPr>
            <w:tcW w:w="283" w:type="pct"/>
            <w:tcBorders>
              <w:top w:val="nil"/>
              <w:left w:val="nil"/>
              <w:bottom w:val="single" w:sz="4" w:space="0" w:color="auto"/>
              <w:right w:val="single" w:sz="4" w:space="0" w:color="auto"/>
            </w:tcBorders>
            <w:shd w:val="clear" w:color="auto" w:fill="auto"/>
            <w:noWrap/>
            <w:vAlign w:val="center"/>
            <w:hideMark/>
          </w:tcPr>
          <w:p w14:paraId="16DCB8F8"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CB0BC2A"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132F6855"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1CC24CE3"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650C694B"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2830515E"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60AE44EF"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18977119"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04DA919F"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50112374"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3C89F6CD"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13CDF243"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5ED3BB5F"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7BC80CD7"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44A1926F"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057B8FC2"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7046BA60"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6468D7DA"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252DC474"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67D64C16" w14:textId="77777777" w:rsidR="0015404A" w:rsidRPr="00E17AF3" w:rsidRDefault="0015404A" w:rsidP="00895A66">
            <w:pPr>
              <w:pStyle w:val="affb"/>
              <w:rPr>
                <w:lang w:eastAsia="ru-RU"/>
              </w:rPr>
            </w:pPr>
            <w:r>
              <w:rPr>
                <w:color w:val="000000"/>
                <w:szCs w:val="20"/>
              </w:rPr>
              <w:t>-</w:t>
            </w:r>
          </w:p>
        </w:tc>
        <w:tc>
          <w:tcPr>
            <w:tcW w:w="195" w:type="pct"/>
            <w:tcBorders>
              <w:top w:val="nil"/>
              <w:left w:val="nil"/>
              <w:bottom w:val="single" w:sz="4" w:space="0" w:color="auto"/>
              <w:right w:val="single" w:sz="4" w:space="0" w:color="auto"/>
            </w:tcBorders>
            <w:shd w:val="clear" w:color="auto" w:fill="auto"/>
            <w:noWrap/>
            <w:vAlign w:val="center"/>
            <w:hideMark/>
          </w:tcPr>
          <w:p w14:paraId="2331DFCE" w14:textId="77777777" w:rsidR="0015404A" w:rsidRPr="00E17AF3" w:rsidRDefault="0015404A" w:rsidP="00895A66">
            <w:pPr>
              <w:pStyle w:val="affb"/>
              <w:rPr>
                <w:lang w:eastAsia="ru-RU"/>
              </w:rPr>
            </w:pPr>
            <w:r>
              <w:rPr>
                <w:color w:val="000000"/>
                <w:szCs w:val="20"/>
              </w:rPr>
              <w:t>-</w:t>
            </w:r>
          </w:p>
        </w:tc>
      </w:tr>
      <w:tr w:rsidR="0015404A" w:rsidRPr="00E17AF3" w14:paraId="67E9DB01"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48F07261" w14:textId="77777777" w:rsidR="0015404A" w:rsidRPr="00E17AF3" w:rsidRDefault="0015404A" w:rsidP="00895A66">
            <w:pPr>
              <w:pStyle w:val="affb"/>
              <w:rPr>
                <w:lang w:eastAsia="ru-RU"/>
              </w:rPr>
            </w:pPr>
            <w:r w:rsidRPr="00E17AF3">
              <w:rPr>
                <w:lang w:eastAsia="ru-RU"/>
              </w:rPr>
              <w:t>Расход топлива на отпуск тепловой энергии (основного)</w:t>
            </w:r>
          </w:p>
        </w:tc>
        <w:tc>
          <w:tcPr>
            <w:tcW w:w="262" w:type="pct"/>
            <w:tcBorders>
              <w:top w:val="nil"/>
              <w:left w:val="nil"/>
              <w:bottom w:val="single" w:sz="4" w:space="0" w:color="auto"/>
              <w:right w:val="single" w:sz="4" w:space="0" w:color="auto"/>
            </w:tcBorders>
            <w:shd w:val="clear" w:color="auto" w:fill="auto"/>
            <w:vAlign w:val="center"/>
            <w:hideMark/>
          </w:tcPr>
          <w:p w14:paraId="4B60BDDE" w14:textId="77777777" w:rsidR="0015404A" w:rsidRPr="00E17AF3" w:rsidRDefault="0015404A" w:rsidP="00895A66">
            <w:pPr>
              <w:pStyle w:val="affb"/>
              <w:rPr>
                <w:lang w:eastAsia="ru-RU"/>
              </w:rPr>
            </w:pPr>
            <w:r w:rsidRPr="00E17AF3">
              <w:rPr>
                <w:lang w:eastAsia="ru-RU"/>
              </w:rPr>
              <w:t>тыс. н м³</w:t>
            </w:r>
          </w:p>
        </w:tc>
        <w:tc>
          <w:tcPr>
            <w:tcW w:w="283" w:type="pct"/>
            <w:tcBorders>
              <w:top w:val="nil"/>
              <w:left w:val="nil"/>
              <w:bottom w:val="single" w:sz="4" w:space="0" w:color="auto"/>
              <w:right w:val="single" w:sz="4" w:space="0" w:color="auto"/>
            </w:tcBorders>
            <w:shd w:val="clear" w:color="auto" w:fill="auto"/>
            <w:noWrap/>
            <w:vAlign w:val="center"/>
            <w:hideMark/>
          </w:tcPr>
          <w:p w14:paraId="5960C430"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0535DC5"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494143D4"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67D40031"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4B185262"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7F1D59BB"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24085CDC"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6FDF3C8F"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62233594"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7BCB63E0"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44C384E8"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1BCE8DED"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5E27882D"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2DA00057"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6E39C2D9"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38F4F658"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289B5D05"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6B4C547E"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6A525125" w14:textId="77777777" w:rsidR="0015404A" w:rsidRPr="00E17AF3" w:rsidRDefault="0015404A" w:rsidP="00895A66">
            <w:pPr>
              <w:pStyle w:val="affb"/>
              <w:rPr>
                <w:lang w:eastAsia="ru-RU"/>
              </w:rPr>
            </w:pPr>
            <w:r>
              <w:rPr>
                <w:color w:val="000000"/>
                <w:szCs w:val="20"/>
              </w:rPr>
              <w:t>-</w:t>
            </w:r>
          </w:p>
        </w:tc>
        <w:tc>
          <w:tcPr>
            <w:tcW w:w="196" w:type="pct"/>
            <w:tcBorders>
              <w:top w:val="nil"/>
              <w:left w:val="nil"/>
              <w:bottom w:val="single" w:sz="4" w:space="0" w:color="auto"/>
              <w:right w:val="single" w:sz="4" w:space="0" w:color="auto"/>
            </w:tcBorders>
            <w:shd w:val="clear" w:color="auto" w:fill="auto"/>
            <w:noWrap/>
            <w:vAlign w:val="center"/>
            <w:hideMark/>
          </w:tcPr>
          <w:p w14:paraId="72FFDD84" w14:textId="77777777" w:rsidR="0015404A" w:rsidRPr="00E17AF3" w:rsidRDefault="0015404A" w:rsidP="00895A66">
            <w:pPr>
              <w:pStyle w:val="affb"/>
              <w:rPr>
                <w:lang w:eastAsia="ru-RU"/>
              </w:rPr>
            </w:pPr>
            <w:r>
              <w:rPr>
                <w:color w:val="000000"/>
                <w:szCs w:val="20"/>
              </w:rPr>
              <w:t>-</w:t>
            </w:r>
          </w:p>
        </w:tc>
        <w:tc>
          <w:tcPr>
            <w:tcW w:w="195" w:type="pct"/>
            <w:tcBorders>
              <w:top w:val="nil"/>
              <w:left w:val="nil"/>
              <w:bottom w:val="single" w:sz="4" w:space="0" w:color="auto"/>
              <w:right w:val="single" w:sz="4" w:space="0" w:color="auto"/>
            </w:tcBorders>
            <w:shd w:val="clear" w:color="auto" w:fill="auto"/>
            <w:noWrap/>
            <w:vAlign w:val="center"/>
            <w:hideMark/>
          </w:tcPr>
          <w:p w14:paraId="5CE2126E" w14:textId="77777777" w:rsidR="0015404A" w:rsidRPr="00E17AF3" w:rsidRDefault="0015404A" w:rsidP="00895A66">
            <w:pPr>
              <w:pStyle w:val="affb"/>
              <w:rPr>
                <w:lang w:eastAsia="ru-RU"/>
              </w:rPr>
            </w:pPr>
            <w:r>
              <w:rPr>
                <w:color w:val="000000"/>
                <w:szCs w:val="20"/>
              </w:rPr>
              <w:t>-</w:t>
            </w:r>
          </w:p>
        </w:tc>
      </w:tr>
      <w:tr w:rsidR="0015404A" w:rsidRPr="00E17AF3" w14:paraId="0180D5B2"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1183956D" w14:textId="77777777" w:rsidR="0015404A" w:rsidRPr="00E17AF3" w:rsidRDefault="0015404A" w:rsidP="00895A66">
            <w:pPr>
              <w:pStyle w:val="affb"/>
              <w:rPr>
                <w:lang w:eastAsia="ru-RU"/>
              </w:rPr>
            </w:pPr>
            <w:r w:rsidRPr="00E17AF3">
              <w:rPr>
                <w:lang w:eastAsia="ru-RU"/>
              </w:rPr>
              <w:t>Объем производства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000824D5" w14:textId="77777777" w:rsidR="0015404A" w:rsidRPr="00E17AF3" w:rsidRDefault="0015404A" w:rsidP="00895A66">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5379B5A0"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F39A871"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6200056A"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35DC91D8"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69D3D93E"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7F420E30"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24275282"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1394FD80"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55CDDAC9"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554F2F34"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59D2C417"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05B99D45"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3CD31DA8"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0A259BB6"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5FD35B40"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4A6080B0"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7335C2FD"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7086690E"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6F7935BE"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180FBD60" w14:textId="77777777" w:rsidR="0015404A" w:rsidRPr="00E17AF3" w:rsidRDefault="0015404A" w:rsidP="00895A66">
            <w:pPr>
              <w:pStyle w:val="affb"/>
              <w:rPr>
                <w:lang w:eastAsia="ru-RU"/>
              </w:rPr>
            </w:pPr>
            <w:r>
              <w:rPr>
                <w:color w:val="000000"/>
                <w:szCs w:val="20"/>
              </w:rPr>
              <w:t>0,17</w:t>
            </w:r>
          </w:p>
        </w:tc>
        <w:tc>
          <w:tcPr>
            <w:tcW w:w="195" w:type="pct"/>
            <w:tcBorders>
              <w:top w:val="nil"/>
              <w:left w:val="nil"/>
              <w:bottom w:val="single" w:sz="4" w:space="0" w:color="auto"/>
              <w:right w:val="single" w:sz="4" w:space="0" w:color="auto"/>
            </w:tcBorders>
            <w:shd w:val="clear" w:color="auto" w:fill="auto"/>
            <w:noWrap/>
            <w:vAlign w:val="center"/>
            <w:hideMark/>
          </w:tcPr>
          <w:p w14:paraId="2EE0CF63" w14:textId="77777777" w:rsidR="0015404A" w:rsidRPr="00E17AF3" w:rsidRDefault="0015404A" w:rsidP="00895A66">
            <w:pPr>
              <w:pStyle w:val="affb"/>
              <w:rPr>
                <w:lang w:eastAsia="ru-RU"/>
              </w:rPr>
            </w:pPr>
            <w:r>
              <w:rPr>
                <w:color w:val="000000"/>
                <w:szCs w:val="20"/>
              </w:rPr>
              <w:t>0,17</w:t>
            </w:r>
          </w:p>
        </w:tc>
      </w:tr>
      <w:tr w:rsidR="0015404A" w:rsidRPr="00E17AF3" w14:paraId="49EF90A6"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4692C124" w14:textId="77777777" w:rsidR="0015404A" w:rsidRPr="00E17AF3" w:rsidRDefault="0015404A" w:rsidP="00895A66">
            <w:pPr>
              <w:pStyle w:val="affb"/>
              <w:rPr>
                <w:lang w:eastAsia="ru-RU"/>
              </w:rPr>
            </w:pPr>
            <w:r w:rsidRPr="00E17AF3">
              <w:rPr>
                <w:lang w:eastAsia="ru-RU"/>
              </w:rPr>
              <w:t>Тепловая энергия на произв. и хоз. нужды</w:t>
            </w:r>
          </w:p>
        </w:tc>
        <w:tc>
          <w:tcPr>
            <w:tcW w:w="262" w:type="pct"/>
            <w:tcBorders>
              <w:top w:val="nil"/>
              <w:left w:val="nil"/>
              <w:bottom w:val="single" w:sz="4" w:space="0" w:color="auto"/>
              <w:right w:val="single" w:sz="4" w:space="0" w:color="auto"/>
            </w:tcBorders>
            <w:shd w:val="clear" w:color="auto" w:fill="auto"/>
            <w:vAlign w:val="center"/>
            <w:hideMark/>
          </w:tcPr>
          <w:p w14:paraId="070853C1" w14:textId="77777777" w:rsidR="0015404A" w:rsidRPr="00E17AF3" w:rsidRDefault="0015404A" w:rsidP="00895A66">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6581D19A"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4052ED84"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86EC25C"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5C23225B"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AE9DC38"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08B21E0C"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43773B3"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E5E5C7D"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150F05AC"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7C595E4A"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0B832FAD"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2C8BDD0"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2A26B6B8"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2A3C88BC"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6F56709B"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622AE21E"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223183D3"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609AF0D8"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3167B57"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00868F87" w14:textId="77777777" w:rsidR="0015404A" w:rsidRPr="00E17AF3" w:rsidRDefault="0015404A" w:rsidP="00895A66">
            <w:pPr>
              <w:pStyle w:val="affb"/>
              <w:rPr>
                <w:lang w:eastAsia="ru-RU"/>
              </w:rPr>
            </w:pPr>
            <w:r>
              <w:rPr>
                <w:color w:val="000000"/>
                <w:szCs w:val="20"/>
              </w:rPr>
              <w:t>0,00</w:t>
            </w:r>
          </w:p>
        </w:tc>
        <w:tc>
          <w:tcPr>
            <w:tcW w:w="195" w:type="pct"/>
            <w:tcBorders>
              <w:top w:val="nil"/>
              <w:left w:val="nil"/>
              <w:bottom w:val="single" w:sz="4" w:space="0" w:color="auto"/>
              <w:right w:val="single" w:sz="4" w:space="0" w:color="auto"/>
            </w:tcBorders>
            <w:shd w:val="clear" w:color="auto" w:fill="auto"/>
            <w:noWrap/>
            <w:vAlign w:val="center"/>
            <w:hideMark/>
          </w:tcPr>
          <w:p w14:paraId="453CD621" w14:textId="77777777" w:rsidR="0015404A" w:rsidRPr="00E17AF3" w:rsidRDefault="0015404A" w:rsidP="00895A66">
            <w:pPr>
              <w:pStyle w:val="affb"/>
              <w:rPr>
                <w:lang w:eastAsia="ru-RU"/>
              </w:rPr>
            </w:pPr>
            <w:r>
              <w:rPr>
                <w:color w:val="000000"/>
                <w:szCs w:val="20"/>
              </w:rPr>
              <w:t>0,00</w:t>
            </w:r>
          </w:p>
        </w:tc>
      </w:tr>
      <w:tr w:rsidR="0015404A" w:rsidRPr="00E17AF3" w14:paraId="702E90C4"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68CFB63" w14:textId="77777777" w:rsidR="0015404A" w:rsidRPr="00E17AF3" w:rsidRDefault="0015404A" w:rsidP="00895A66">
            <w:pPr>
              <w:pStyle w:val="affb"/>
              <w:rPr>
                <w:lang w:eastAsia="ru-RU"/>
              </w:rPr>
            </w:pPr>
            <w:r w:rsidRPr="00E17AF3">
              <w:rPr>
                <w:lang w:eastAsia="ru-RU"/>
              </w:rPr>
              <w:t>Отпуск тепловой энергии в сеть</w:t>
            </w:r>
          </w:p>
        </w:tc>
        <w:tc>
          <w:tcPr>
            <w:tcW w:w="262" w:type="pct"/>
            <w:tcBorders>
              <w:top w:val="nil"/>
              <w:left w:val="nil"/>
              <w:bottom w:val="single" w:sz="4" w:space="0" w:color="auto"/>
              <w:right w:val="single" w:sz="4" w:space="0" w:color="auto"/>
            </w:tcBorders>
            <w:shd w:val="clear" w:color="auto" w:fill="auto"/>
            <w:vAlign w:val="center"/>
            <w:hideMark/>
          </w:tcPr>
          <w:p w14:paraId="6994B897" w14:textId="77777777" w:rsidR="0015404A" w:rsidRPr="00E17AF3" w:rsidRDefault="0015404A" w:rsidP="00895A66">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097A5878"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5A09E61"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6DE8BE36"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14D608B1"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72183781"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26163B76"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3DF3F16A"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5281374A"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4232EC2C"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369B291B"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7984B178"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72993F6D"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7C233C18"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6EC55C87"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247B91F8"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339B925D"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724AC742"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39CB2823"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41CF959D"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53AB8C23" w14:textId="77777777" w:rsidR="0015404A" w:rsidRPr="00E17AF3" w:rsidRDefault="0015404A" w:rsidP="00895A66">
            <w:pPr>
              <w:pStyle w:val="affb"/>
              <w:rPr>
                <w:lang w:eastAsia="ru-RU"/>
              </w:rPr>
            </w:pPr>
            <w:r>
              <w:rPr>
                <w:color w:val="000000"/>
                <w:szCs w:val="20"/>
              </w:rPr>
              <w:t>0,17</w:t>
            </w:r>
          </w:p>
        </w:tc>
        <w:tc>
          <w:tcPr>
            <w:tcW w:w="195" w:type="pct"/>
            <w:tcBorders>
              <w:top w:val="nil"/>
              <w:left w:val="nil"/>
              <w:bottom w:val="single" w:sz="4" w:space="0" w:color="auto"/>
              <w:right w:val="single" w:sz="4" w:space="0" w:color="auto"/>
            </w:tcBorders>
            <w:shd w:val="clear" w:color="auto" w:fill="auto"/>
            <w:noWrap/>
            <w:vAlign w:val="center"/>
            <w:hideMark/>
          </w:tcPr>
          <w:p w14:paraId="772C0E53" w14:textId="77777777" w:rsidR="0015404A" w:rsidRPr="00E17AF3" w:rsidRDefault="0015404A" w:rsidP="00895A66">
            <w:pPr>
              <w:pStyle w:val="affb"/>
              <w:rPr>
                <w:lang w:eastAsia="ru-RU"/>
              </w:rPr>
            </w:pPr>
            <w:r>
              <w:rPr>
                <w:color w:val="000000"/>
                <w:szCs w:val="20"/>
              </w:rPr>
              <w:t>0,17</w:t>
            </w:r>
          </w:p>
        </w:tc>
      </w:tr>
      <w:tr w:rsidR="0015404A" w:rsidRPr="00E17AF3" w14:paraId="3FBFE563"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4574B0E7" w14:textId="77777777" w:rsidR="0015404A" w:rsidRPr="00E17AF3" w:rsidRDefault="0015404A" w:rsidP="00895A66">
            <w:pPr>
              <w:pStyle w:val="affb"/>
              <w:rPr>
                <w:lang w:eastAsia="ru-RU"/>
              </w:rPr>
            </w:pPr>
            <w:r w:rsidRPr="00E17AF3">
              <w:rPr>
                <w:lang w:eastAsia="ru-RU"/>
              </w:rPr>
              <w:t>Тепловые потери</w:t>
            </w:r>
          </w:p>
        </w:tc>
        <w:tc>
          <w:tcPr>
            <w:tcW w:w="262" w:type="pct"/>
            <w:tcBorders>
              <w:top w:val="nil"/>
              <w:left w:val="nil"/>
              <w:bottom w:val="single" w:sz="4" w:space="0" w:color="auto"/>
              <w:right w:val="single" w:sz="4" w:space="0" w:color="auto"/>
            </w:tcBorders>
            <w:shd w:val="clear" w:color="auto" w:fill="auto"/>
            <w:vAlign w:val="center"/>
            <w:hideMark/>
          </w:tcPr>
          <w:p w14:paraId="28B377F1" w14:textId="77777777" w:rsidR="0015404A" w:rsidRPr="00E17AF3" w:rsidRDefault="0015404A" w:rsidP="00895A66">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080D3338"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D729693"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0077E30"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2A80C9C9"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29C9EF66"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2F1EB8E"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55E675B6"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053E99C4"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D9DB517"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63918BC"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776B4EB"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007864C"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2BB7CCCE"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4538C158"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2D5E23E3"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0F9389EB"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2A1EB6AB"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77527DBB"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32AE774E" w14:textId="77777777" w:rsidR="0015404A" w:rsidRPr="00E17AF3" w:rsidRDefault="0015404A" w:rsidP="00895A66">
            <w:pPr>
              <w:pStyle w:val="affb"/>
              <w:rPr>
                <w:lang w:eastAsia="ru-RU"/>
              </w:rPr>
            </w:pPr>
            <w:r>
              <w:rPr>
                <w:color w:val="000000"/>
                <w:szCs w:val="20"/>
              </w:rPr>
              <w:t>0,00</w:t>
            </w:r>
          </w:p>
        </w:tc>
        <w:tc>
          <w:tcPr>
            <w:tcW w:w="196" w:type="pct"/>
            <w:tcBorders>
              <w:top w:val="nil"/>
              <w:left w:val="nil"/>
              <w:bottom w:val="single" w:sz="4" w:space="0" w:color="auto"/>
              <w:right w:val="single" w:sz="4" w:space="0" w:color="auto"/>
            </w:tcBorders>
            <w:shd w:val="clear" w:color="auto" w:fill="auto"/>
            <w:noWrap/>
            <w:vAlign w:val="center"/>
            <w:hideMark/>
          </w:tcPr>
          <w:p w14:paraId="6A23B54A" w14:textId="77777777" w:rsidR="0015404A" w:rsidRPr="00E17AF3" w:rsidRDefault="0015404A" w:rsidP="00895A66">
            <w:pPr>
              <w:pStyle w:val="affb"/>
              <w:rPr>
                <w:lang w:eastAsia="ru-RU"/>
              </w:rPr>
            </w:pPr>
            <w:r>
              <w:rPr>
                <w:color w:val="000000"/>
                <w:szCs w:val="20"/>
              </w:rPr>
              <w:t>0,00</w:t>
            </w:r>
          </w:p>
        </w:tc>
        <w:tc>
          <w:tcPr>
            <w:tcW w:w="195" w:type="pct"/>
            <w:tcBorders>
              <w:top w:val="nil"/>
              <w:left w:val="nil"/>
              <w:bottom w:val="single" w:sz="4" w:space="0" w:color="auto"/>
              <w:right w:val="single" w:sz="4" w:space="0" w:color="auto"/>
            </w:tcBorders>
            <w:shd w:val="clear" w:color="auto" w:fill="auto"/>
            <w:noWrap/>
            <w:vAlign w:val="center"/>
            <w:hideMark/>
          </w:tcPr>
          <w:p w14:paraId="76EEBC6F" w14:textId="77777777" w:rsidR="0015404A" w:rsidRPr="00E17AF3" w:rsidRDefault="0015404A" w:rsidP="00895A66">
            <w:pPr>
              <w:pStyle w:val="affb"/>
              <w:rPr>
                <w:lang w:eastAsia="ru-RU"/>
              </w:rPr>
            </w:pPr>
            <w:r>
              <w:rPr>
                <w:color w:val="000000"/>
                <w:szCs w:val="20"/>
              </w:rPr>
              <w:t>0,00</w:t>
            </w:r>
          </w:p>
        </w:tc>
      </w:tr>
      <w:tr w:rsidR="0015404A" w:rsidRPr="00E17AF3" w14:paraId="653E6A93"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FCFD291" w14:textId="77777777" w:rsidR="0015404A" w:rsidRPr="00E17AF3" w:rsidRDefault="0015404A" w:rsidP="00895A66">
            <w:pPr>
              <w:pStyle w:val="affb"/>
              <w:rPr>
                <w:lang w:eastAsia="ru-RU"/>
              </w:rPr>
            </w:pPr>
            <w:r w:rsidRPr="00E17AF3">
              <w:rPr>
                <w:lang w:eastAsia="ru-RU"/>
              </w:rPr>
              <w:t>Полезный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22CDE915" w14:textId="77777777" w:rsidR="0015404A" w:rsidRPr="00E17AF3" w:rsidRDefault="0015404A" w:rsidP="00895A66">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50738D64"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C040918"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41DDE0C5"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7804B390"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67699EE2"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5A0142CE"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7D6CB897"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4EF27E4D"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47E43D25"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1A0A80DF"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1FFEA8FB"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07A560FB"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6E862EB5"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2CBAD86E"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170DC569"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065B11A2"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6EC02813"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5CCE51E5"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722894BB" w14:textId="77777777" w:rsidR="0015404A" w:rsidRPr="00E17AF3" w:rsidRDefault="0015404A" w:rsidP="00895A66">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19DEC245" w14:textId="77777777" w:rsidR="0015404A" w:rsidRPr="00E17AF3" w:rsidRDefault="0015404A" w:rsidP="00895A66">
            <w:pPr>
              <w:pStyle w:val="affb"/>
              <w:rPr>
                <w:lang w:eastAsia="ru-RU"/>
              </w:rPr>
            </w:pPr>
            <w:r>
              <w:rPr>
                <w:color w:val="000000"/>
                <w:szCs w:val="20"/>
              </w:rPr>
              <w:t>0,17</w:t>
            </w:r>
          </w:p>
        </w:tc>
        <w:tc>
          <w:tcPr>
            <w:tcW w:w="195" w:type="pct"/>
            <w:tcBorders>
              <w:top w:val="nil"/>
              <w:left w:val="nil"/>
              <w:bottom w:val="single" w:sz="4" w:space="0" w:color="auto"/>
              <w:right w:val="single" w:sz="4" w:space="0" w:color="auto"/>
            </w:tcBorders>
            <w:shd w:val="clear" w:color="auto" w:fill="auto"/>
            <w:noWrap/>
            <w:vAlign w:val="center"/>
            <w:hideMark/>
          </w:tcPr>
          <w:p w14:paraId="11CFA01E" w14:textId="77777777" w:rsidR="0015404A" w:rsidRPr="00E17AF3" w:rsidRDefault="0015404A" w:rsidP="00895A66">
            <w:pPr>
              <w:pStyle w:val="affb"/>
              <w:rPr>
                <w:lang w:eastAsia="ru-RU"/>
              </w:rPr>
            </w:pPr>
            <w:r>
              <w:rPr>
                <w:color w:val="000000"/>
                <w:szCs w:val="20"/>
              </w:rPr>
              <w:t>0,17</w:t>
            </w:r>
          </w:p>
        </w:tc>
      </w:tr>
      <w:tr w:rsidR="0015404A" w:rsidRPr="00E17AF3" w14:paraId="2A7CA0C7"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68B74C7" w14:textId="77777777" w:rsidR="0015404A" w:rsidRPr="00E17AF3" w:rsidRDefault="0015404A" w:rsidP="00895A66">
            <w:pPr>
              <w:pStyle w:val="affb"/>
              <w:rPr>
                <w:lang w:eastAsia="ru-RU"/>
              </w:rPr>
            </w:pPr>
            <w:r w:rsidRPr="00E17AF3">
              <w:rPr>
                <w:lang w:eastAsia="ru-RU"/>
              </w:rPr>
              <w:t>Удельный расход топлива на отпуск в сеть</w:t>
            </w:r>
          </w:p>
        </w:tc>
        <w:tc>
          <w:tcPr>
            <w:tcW w:w="262" w:type="pct"/>
            <w:tcBorders>
              <w:top w:val="nil"/>
              <w:left w:val="nil"/>
              <w:bottom w:val="single" w:sz="4" w:space="0" w:color="auto"/>
              <w:right w:val="single" w:sz="4" w:space="0" w:color="auto"/>
            </w:tcBorders>
            <w:shd w:val="clear" w:color="auto" w:fill="auto"/>
            <w:vAlign w:val="center"/>
            <w:hideMark/>
          </w:tcPr>
          <w:p w14:paraId="4F0BB4EF" w14:textId="77777777" w:rsidR="0015404A" w:rsidRPr="00E17AF3" w:rsidRDefault="0015404A" w:rsidP="00895A66">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0F2908F9"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449EB42"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2D322AA"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48E58583"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83FBD72"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0538380"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EE88B1D"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A2D8133"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EC234B5"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4B6CB98D"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5174019"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802CBD0"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E519E09"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4C28B74E"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10D04E0"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B80E189"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A592EA5"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A5F3CBE"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2AA25D4"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47A29EE" w14:textId="77777777" w:rsidR="0015404A" w:rsidRPr="00E17AF3" w:rsidRDefault="0015404A" w:rsidP="00895A66">
            <w:pPr>
              <w:pStyle w:val="affb"/>
              <w:rPr>
                <w:lang w:eastAsia="ru-RU"/>
              </w:rPr>
            </w:pPr>
            <w:r>
              <w:rPr>
                <w:color w:val="000000"/>
                <w:szCs w:val="20"/>
              </w:rPr>
              <w:t>н/д</w:t>
            </w:r>
          </w:p>
        </w:tc>
        <w:tc>
          <w:tcPr>
            <w:tcW w:w="195" w:type="pct"/>
            <w:tcBorders>
              <w:top w:val="nil"/>
              <w:left w:val="nil"/>
              <w:bottom w:val="single" w:sz="4" w:space="0" w:color="auto"/>
              <w:right w:val="single" w:sz="4" w:space="0" w:color="auto"/>
            </w:tcBorders>
            <w:shd w:val="clear" w:color="auto" w:fill="auto"/>
            <w:noWrap/>
            <w:vAlign w:val="center"/>
            <w:hideMark/>
          </w:tcPr>
          <w:p w14:paraId="4DA76939" w14:textId="77777777" w:rsidR="0015404A" w:rsidRPr="00E17AF3" w:rsidRDefault="0015404A" w:rsidP="00895A66">
            <w:pPr>
              <w:pStyle w:val="affb"/>
              <w:rPr>
                <w:lang w:eastAsia="ru-RU"/>
              </w:rPr>
            </w:pPr>
            <w:r>
              <w:rPr>
                <w:color w:val="000000"/>
                <w:szCs w:val="20"/>
              </w:rPr>
              <w:t>н/д</w:t>
            </w:r>
          </w:p>
        </w:tc>
      </w:tr>
      <w:tr w:rsidR="0015404A" w:rsidRPr="00E17AF3" w14:paraId="2EE409FD"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A30A972" w14:textId="77777777" w:rsidR="0015404A" w:rsidRPr="00E17AF3" w:rsidRDefault="0015404A" w:rsidP="00895A66">
            <w:pPr>
              <w:pStyle w:val="affb"/>
              <w:rPr>
                <w:lang w:eastAsia="ru-RU"/>
              </w:rPr>
            </w:pPr>
            <w:r w:rsidRPr="00E17AF3">
              <w:rPr>
                <w:lang w:eastAsia="ru-RU"/>
              </w:rPr>
              <w:t>Удельный расход топлива на производство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07E121E8" w14:textId="77777777" w:rsidR="0015404A" w:rsidRPr="00E17AF3" w:rsidRDefault="0015404A" w:rsidP="00895A66">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62DE6A31"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99CBA63"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CA7209C"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29AE6CD"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B95100D"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095AACD"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8C6396B"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795612A"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8BD5C70"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390247C"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BD45CD3"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CF9D1D6"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6F3C7A5"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13EFB07"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48311F92"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F9510B0"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4ADF1F3"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027D218"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2B39BE3"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F704402" w14:textId="77777777" w:rsidR="0015404A" w:rsidRPr="00E17AF3" w:rsidRDefault="0015404A" w:rsidP="00895A66">
            <w:pPr>
              <w:pStyle w:val="affb"/>
              <w:rPr>
                <w:lang w:eastAsia="ru-RU"/>
              </w:rPr>
            </w:pPr>
            <w:r>
              <w:rPr>
                <w:color w:val="000000"/>
                <w:szCs w:val="20"/>
              </w:rPr>
              <w:t>н/д</w:t>
            </w:r>
          </w:p>
        </w:tc>
        <w:tc>
          <w:tcPr>
            <w:tcW w:w="195" w:type="pct"/>
            <w:tcBorders>
              <w:top w:val="nil"/>
              <w:left w:val="nil"/>
              <w:bottom w:val="single" w:sz="4" w:space="0" w:color="auto"/>
              <w:right w:val="single" w:sz="4" w:space="0" w:color="auto"/>
            </w:tcBorders>
            <w:shd w:val="clear" w:color="auto" w:fill="auto"/>
            <w:noWrap/>
            <w:vAlign w:val="center"/>
            <w:hideMark/>
          </w:tcPr>
          <w:p w14:paraId="30EDD3D3" w14:textId="77777777" w:rsidR="0015404A" w:rsidRPr="00E17AF3" w:rsidRDefault="0015404A" w:rsidP="00895A66">
            <w:pPr>
              <w:pStyle w:val="affb"/>
              <w:rPr>
                <w:lang w:eastAsia="ru-RU"/>
              </w:rPr>
            </w:pPr>
            <w:r>
              <w:rPr>
                <w:color w:val="000000"/>
                <w:szCs w:val="20"/>
              </w:rPr>
              <w:t>н/д</w:t>
            </w:r>
          </w:p>
        </w:tc>
      </w:tr>
      <w:tr w:rsidR="0015404A" w:rsidRPr="00E17AF3" w14:paraId="14449512" w14:textId="77777777" w:rsidTr="00794107">
        <w:trPr>
          <w:trHeight w:val="27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7D5FFB8F" w14:textId="77777777" w:rsidR="0015404A" w:rsidRPr="00DC32CB" w:rsidRDefault="0015404A" w:rsidP="00895A66">
            <w:pPr>
              <w:pStyle w:val="affb"/>
              <w:rPr>
                <w:b/>
                <w:bCs/>
                <w:i/>
                <w:iCs/>
                <w:lang w:eastAsia="ru-RU"/>
              </w:rPr>
            </w:pPr>
            <w:r w:rsidRPr="00DC32CB">
              <w:rPr>
                <w:b/>
                <w:bCs/>
                <w:i/>
                <w:iCs/>
                <w:lang w:eastAsia="ru-RU"/>
              </w:rPr>
              <w:t>Котельная №1</w:t>
            </w:r>
          </w:p>
        </w:tc>
        <w:tc>
          <w:tcPr>
            <w:tcW w:w="262" w:type="pct"/>
            <w:tcBorders>
              <w:top w:val="nil"/>
              <w:left w:val="nil"/>
              <w:bottom w:val="single" w:sz="4" w:space="0" w:color="auto"/>
              <w:right w:val="single" w:sz="4" w:space="0" w:color="auto"/>
            </w:tcBorders>
            <w:shd w:val="clear" w:color="auto" w:fill="auto"/>
            <w:vAlign w:val="center"/>
            <w:hideMark/>
          </w:tcPr>
          <w:p w14:paraId="6642962E" w14:textId="77777777" w:rsidR="0015404A" w:rsidRPr="00E17AF3" w:rsidRDefault="0015404A" w:rsidP="00895A66">
            <w:pPr>
              <w:pStyle w:val="affb"/>
              <w:rPr>
                <w:i/>
                <w:iCs/>
                <w:lang w:eastAsia="ru-RU"/>
              </w:rPr>
            </w:pPr>
            <w:r w:rsidRPr="00E17AF3">
              <w:rPr>
                <w:i/>
                <w:iCs/>
                <w:lang w:eastAsia="ru-RU"/>
              </w:rPr>
              <w:t> </w:t>
            </w:r>
          </w:p>
        </w:tc>
        <w:tc>
          <w:tcPr>
            <w:tcW w:w="283" w:type="pct"/>
            <w:tcBorders>
              <w:top w:val="nil"/>
              <w:left w:val="nil"/>
              <w:bottom w:val="single" w:sz="4" w:space="0" w:color="auto"/>
              <w:right w:val="single" w:sz="4" w:space="0" w:color="auto"/>
            </w:tcBorders>
            <w:shd w:val="clear" w:color="auto" w:fill="auto"/>
            <w:vAlign w:val="center"/>
            <w:hideMark/>
          </w:tcPr>
          <w:p w14:paraId="23885F05"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41B20368"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5397649"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87BAFA0"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C0D768C"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B89C880"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4FDDC937"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0A7D2058"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7D4E8FE1"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49F2A89E"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7D3B953A"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71D8DE7C"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27DC242C"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43647FD4"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0188CBAD"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77FA4F49"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8C0A080"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70DA32FA" w14:textId="77777777" w:rsidR="0015404A" w:rsidRPr="00E17AF3" w:rsidRDefault="0015404A" w:rsidP="00895A66">
            <w:pPr>
              <w:pStyle w:val="affb"/>
              <w:rPr>
                <w:lang w:eastAsia="ru-RU"/>
              </w:rPr>
            </w:pPr>
            <w:r>
              <w:rPr>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7DE290E9" w14:textId="77777777" w:rsidR="0015404A" w:rsidRPr="00E17AF3" w:rsidRDefault="0015404A" w:rsidP="00895A66">
            <w:pPr>
              <w:pStyle w:val="affb"/>
              <w:rPr>
                <w:lang w:eastAsia="ru-RU"/>
              </w:rPr>
            </w:pPr>
            <w:r>
              <w:rPr>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77DE30A7" w14:textId="77777777" w:rsidR="0015404A" w:rsidRPr="00E17AF3" w:rsidRDefault="0015404A" w:rsidP="00895A66">
            <w:pPr>
              <w:pStyle w:val="affb"/>
              <w:rPr>
                <w:lang w:eastAsia="ru-RU"/>
              </w:rPr>
            </w:pPr>
            <w:r>
              <w:rPr>
                <w:color w:val="000000"/>
                <w:szCs w:val="20"/>
              </w:rPr>
              <w:t> </w:t>
            </w:r>
          </w:p>
        </w:tc>
        <w:tc>
          <w:tcPr>
            <w:tcW w:w="195" w:type="pct"/>
            <w:tcBorders>
              <w:top w:val="nil"/>
              <w:left w:val="nil"/>
              <w:bottom w:val="single" w:sz="4" w:space="0" w:color="auto"/>
              <w:right w:val="single" w:sz="4" w:space="0" w:color="auto"/>
            </w:tcBorders>
            <w:shd w:val="clear" w:color="auto" w:fill="auto"/>
            <w:noWrap/>
            <w:vAlign w:val="bottom"/>
            <w:hideMark/>
          </w:tcPr>
          <w:p w14:paraId="21FD7A2B" w14:textId="77777777" w:rsidR="0015404A" w:rsidRPr="00E17AF3" w:rsidRDefault="0015404A" w:rsidP="00895A66">
            <w:pPr>
              <w:pStyle w:val="affb"/>
              <w:rPr>
                <w:lang w:eastAsia="ru-RU"/>
              </w:rPr>
            </w:pPr>
            <w:r>
              <w:rPr>
                <w:color w:val="000000"/>
                <w:szCs w:val="20"/>
              </w:rPr>
              <w:t> </w:t>
            </w:r>
          </w:p>
        </w:tc>
      </w:tr>
      <w:tr w:rsidR="00794107" w:rsidRPr="00E17AF3" w14:paraId="19EE7F07"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6179807" w14:textId="77777777" w:rsidR="00794107" w:rsidRPr="00E17AF3" w:rsidRDefault="00794107" w:rsidP="00794107">
            <w:pPr>
              <w:pStyle w:val="affb"/>
              <w:rPr>
                <w:lang w:eastAsia="ru-RU"/>
              </w:rPr>
            </w:pPr>
            <w:r w:rsidRPr="00E17AF3">
              <w:rPr>
                <w:lang w:eastAsia="ru-RU"/>
              </w:rPr>
              <w:t>Расход топлива на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722FF8C4" w14:textId="77777777" w:rsidR="00794107" w:rsidRPr="00E17AF3" w:rsidRDefault="00794107" w:rsidP="00794107">
            <w:pPr>
              <w:pStyle w:val="affb"/>
              <w:rPr>
                <w:lang w:eastAsia="ru-RU"/>
              </w:rPr>
            </w:pPr>
            <w:r w:rsidRPr="00E17AF3">
              <w:rPr>
                <w:lang w:eastAsia="ru-RU"/>
              </w:rPr>
              <w:t>т у.т</w:t>
            </w:r>
          </w:p>
        </w:tc>
        <w:tc>
          <w:tcPr>
            <w:tcW w:w="283" w:type="pct"/>
            <w:tcBorders>
              <w:top w:val="nil"/>
              <w:left w:val="nil"/>
              <w:bottom w:val="single" w:sz="4" w:space="0" w:color="auto"/>
              <w:right w:val="single" w:sz="4" w:space="0" w:color="auto"/>
            </w:tcBorders>
            <w:shd w:val="clear" w:color="auto" w:fill="auto"/>
            <w:noWrap/>
            <w:vAlign w:val="center"/>
            <w:hideMark/>
          </w:tcPr>
          <w:p w14:paraId="35676832" w14:textId="28E77940"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B151CB4" w14:textId="0D69F08D"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53FB1DB9" w14:textId="4C3B4232"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63B03778" w14:textId="5076AE60"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7A4CDAB2" w14:textId="20653C71"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716ED247" w14:textId="4FA155B5"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4385D21F" w14:textId="7786E2CC"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7FDAD17D" w14:textId="7B8E5F80"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08A3ADA3" w14:textId="38E662C3"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0A48F832" w14:textId="17951531"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2C664F90" w14:textId="29BB3B09"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6C070008" w14:textId="0DFFE1FC"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63992000" w14:textId="42843FA9"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046D8BD3" w14:textId="7D823BEB"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7999DFBC" w14:textId="5772803D"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1F293772" w14:textId="6732F706"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0B40C58B" w14:textId="6C83429D"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4EE710A7" w14:textId="376DE98A"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1176C87D" w14:textId="6E70FB06" w:rsidR="00794107" w:rsidRPr="00E17AF3" w:rsidRDefault="00794107" w:rsidP="00794107">
            <w:pPr>
              <w:pStyle w:val="affb"/>
              <w:rPr>
                <w:lang w:eastAsia="ru-RU"/>
              </w:rPr>
            </w:pPr>
            <w:r>
              <w:rPr>
                <w:color w:val="000000"/>
                <w:szCs w:val="20"/>
              </w:rPr>
              <w:t>2,21</w:t>
            </w:r>
          </w:p>
        </w:tc>
        <w:tc>
          <w:tcPr>
            <w:tcW w:w="196" w:type="pct"/>
            <w:tcBorders>
              <w:top w:val="nil"/>
              <w:left w:val="nil"/>
              <w:bottom w:val="single" w:sz="4" w:space="0" w:color="auto"/>
              <w:right w:val="single" w:sz="4" w:space="0" w:color="auto"/>
            </w:tcBorders>
            <w:shd w:val="clear" w:color="auto" w:fill="auto"/>
            <w:noWrap/>
            <w:vAlign w:val="center"/>
            <w:hideMark/>
          </w:tcPr>
          <w:p w14:paraId="14F61384" w14:textId="5FDDD58F" w:rsidR="00794107" w:rsidRPr="00E17AF3" w:rsidRDefault="00794107" w:rsidP="00794107">
            <w:pPr>
              <w:pStyle w:val="affb"/>
              <w:rPr>
                <w:lang w:eastAsia="ru-RU"/>
              </w:rPr>
            </w:pPr>
            <w:r>
              <w:rPr>
                <w:color w:val="000000"/>
                <w:szCs w:val="20"/>
              </w:rPr>
              <w:t>2,21</w:t>
            </w:r>
          </w:p>
        </w:tc>
        <w:tc>
          <w:tcPr>
            <w:tcW w:w="195" w:type="pct"/>
            <w:tcBorders>
              <w:top w:val="nil"/>
              <w:left w:val="nil"/>
              <w:bottom w:val="single" w:sz="4" w:space="0" w:color="auto"/>
              <w:right w:val="single" w:sz="4" w:space="0" w:color="auto"/>
            </w:tcBorders>
            <w:shd w:val="clear" w:color="auto" w:fill="auto"/>
            <w:noWrap/>
            <w:vAlign w:val="center"/>
            <w:hideMark/>
          </w:tcPr>
          <w:p w14:paraId="3F5779F5" w14:textId="07AC6FFC" w:rsidR="00794107" w:rsidRPr="00E17AF3" w:rsidRDefault="00794107" w:rsidP="00794107">
            <w:pPr>
              <w:pStyle w:val="affb"/>
              <w:rPr>
                <w:lang w:eastAsia="ru-RU"/>
              </w:rPr>
            </w:pPr>
            <w:r>
              <w:rPr>
                <w:color w:val="000000"/>
                <w:szCs w:val="20"/>
              </w:rPr>
              <w:t>2,21</w:t>
            </w:r>
          </w:p>
        </w:tc>
      </w:tr>
      <w:tr w:rsidR="00794107" w:rsidRPr="00E17AF3" w14:paraId="02413D87"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D8BECE8" w14:textId="77777777" w:rsidR="00794107" w:rsidRPr="00E17AF3" w:rsidRDefault="00794107" w:rsidP="00794107">
            <w:pPr>
              <w:pStyle w:val="affb"/>
              <w:rPr>
                <w:lang w:eastAsia="ru-RU"/>
              </w:rPr>
            </w:pPr>
            <w:r w:rsidRPr="00E17AF3">
              <w:rPr>
                <w:lang w:eastAsia="ru-RU"/>
              </w:rPr>
              <w:t>Расход топлива на отпуск тепловой энергии (основного)</w:t>
            </w:r>
          </w:p>
        </w:tc>
        <w:tc>
          <w:tcPr>
            <w:tcW w:w="262" w:type="pct"/>
            <w:tcBorders>
              <w:top w:val="nil"/>
              <w:left w:val="nil"/>
              <w:bottom w:val="single" w:sz="4" w:space="0" w:color="auto"/>
              <w:right w:val="single" w:sz="4" w:space="0" w:color="auto"/>
            </w:tcBorders>
            <w:shd w:val="clear" w:color="auto" w:fill="auto"/>
            <w:vAlign w:val="center"/>
            <w:hideMark/>
          </w:tcPr>
          <w:p w14:paraId="2C0C776B" w14:textId="77777777" w:rsidR="00794107" w:rsidRPr="00E17AF3" w:rsidRDefault="00794107" w:rsidP="00794107">
            <w:pPr>
              <w:pStyle w:val="affb"/>
              <w:rPr>
                <w:lang w:eastAsia="ru-RU"/>
              </w:rPr>
            </w:pPr>
            <w:r w:rsidRPr="00E17AF3">
              <w:rPr>
                <w:lang w:eastAsia="ru-RU"/>
              </w:rPr>
              <w:t>тыс. н м³</w:t>
            </w:r>
          </w:p>
        </w:tc>
        <w:tc>
          <w:tcPr>
            <w:tcW w:w="283" w:type="pct"/>
            <w:tcBorders>
              <w:top w:val="nil"/>
              <w:left w:val="nil"/>
              <w:bottom w:val="single" w:sz="4" w:space="0" w:color="auto"/>
              <w:right w:val="single" w:sz="4" w:space="0" w:color="auto"/>
            </w:tcBorders>
            <w:shd w:val="clear" w:color="auto" w:fill="auto"/>
            <w:noWrap/>
            <w:vAlign w:val="center"/>
            <w:hideMark/>
          </w:tcPr>
          <w:p w14:paraId="754E1684" w14:textId="1EBC615B"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4FC2AD34" w14:textId="723DB1F4"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7A7B896A" w14:textId="246C3C10"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7053AC6E" w14:textId="75A1D63F"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550ADACA" w14:textId="461B0D8D"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1C7867B4" w14:textId="3820BFC1"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522F2295" w14:textId="69A5E938"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754E7ED3" w14:textId="6416C7E7"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5F64568B" w14:textId="6A299841"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2758EFEF" w14:textId="479164CD"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19F96AB6" w14:textId="14104E32"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107F7527" w14:textId="6FF5EFC9"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04BE1304" w14:textId="2B0AA4B3"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0AEC3CA0" w14:textId="5C359159"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23DE7422" w14:textId="7A59758E"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281A040F" w14:textId="72BB6B3B"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091A86C6" w14:textId="745BA89E"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59B10CCE" w14:textId="45916462"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7845217C" w14:textId="1C2B0CD4" w:rsidR="00794107" w:rsidRPr="00E17AF3" w:rsidRDefault="00794107" w:rsidP="00794107">
            <w:pPr>
              <w:pStyle w:val="affb"/>
              <w:rPr>
                <w:lang w:eastAsia="ru-RU"/>
              </w:rPr>
            </w:pPr>
            <w:r>
              <w:rPr>
                <w:color w:val="000000"/>
                <w:szCs w:val="20"/>
              </w:rPr>
              <w:t>1,90</w:t>
            </w:r>
          </w:p>
        </w:tc>
        <w:tc>
          <w:tcPr>
            <w:tcW w:w="196" w:type="pct"/>
            <w:tcBorders>
              <w:top w:val="nil"/>
              <w:left w:val="nil"/>
              <w:bottom w:val="single" w:sz="4" w:space="0" w:color="auto"/>
              <w:right w:val="single" w:sz="4" w:space="0" w:color="auto"/>
            </w:tcBorders>
            <w:shd w:val="clear" w:color="auto" w:fill="auto"/>
            <w:noWrap/>
            <w:vAlign w:val="center"/>
            <w:hideMark/>
          </w:tcPr>
          <w:p w14:paraId="0F228C68" w14:textId="710711AE" w:rsidR="00794107" w:rsidRPr="00E17AF3" w:rsidRDefault="00794107" w:rsidP="00794107">
            <w:pPr>
              <w:pStyle w:val="affb"/>
              <w:rPr>
                <w:lang w:eastAsia="ru-RU"/>
              </w:rPr>
            </w:pPr>
            <w:r>
              <w:rPr>
                <w:color w:val="000000"/>
                <w:szCs w:val="20"/>
              </w:rPr>
              <w:t>1,90</w:t>
            </w:r>
          </w:p>
        </w:tc>
        <w:tc>
          <w:tcPr>
            <w:tcW w:w="195" w:type="pct"/>
            <w:tcBorders>
              <w:top w:val="nil"/>
              <w:left w:val="nil"/>
              <w:bottom w:val="single" w:sz="4" w:space="0" w:color="auto"/>
              <w:right w:val="single" w:sz="4" w:space="0" w:color="auto"/>
            </w:tcBorders>
            <w:shd w:val="clear" w:color="auto" w:fill="auto"/>
            <w:noWrap/>
            <w:vAlign w:val="center"/>
            <w:hideMark/>
          </w:tcPr>
          <w:p w14:paraId="3B713D16" w14:textId="680C4D57" w:rsidR="00794107" w:rsidRPr="00E17AF3" w:rsidRDefault="00794107" w:rsidP="00794107">
            <w:pPr>
              <w:pStyle w:val="affb"/>
              <w:rPr>
                <w:lang w:eastAsia="ru-RU"/>
              </w:rPr>
            </w:pPr>
            <w:r>
              <w:rPr>
                <w:color w:val="000000"/>
                <w:szCs w:val="20"/>
              </w:rPr>
              <w:t>1,90</w:t>
            </w:r>
          </w:p>
        </w:tc>
      </w:tr>
      <w:tr w:rsidR="00794107" w:rsidRPr="00E17AF3" w14:paraId="5D3CEFD2"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1BE210ED" w14:textId="77777777" w:rsidR="00794107" w:rsidRPr="00E17AF3" w:rsidRDefault="00794107" w:rsidP="00794107">
            <w:pPr>
              <w:pStyle w:val="affb"/>
              <w:rPr>
                <w:lang w:eastAsia="ru-RU"/>
              </w:rPr>
            </w:pPr>
            <w:r w:rsidRPr="00E17AF3">
              <w:rPr>
                <w:lang w:eastAsia="ru-RU"/>
              </w:rPr>
              <w:t>Объем производства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4AB0265F" w14:textId="77777777" w:rsidR="00794107" w:rsidRPr="00E17AF3" w:rsidRDefault="00794107" w:rsidP="00794107">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62BCE5EC" w14:textId="0A86F03A"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3CD7FA8" w14:textId="147992A9"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7DA6F93D" w14:textId="6022C10B"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09B4959F" w14:textId="3AE8FA35"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6FDC9CFF" w14:textId="4BA0DD08"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7D7FD13A" w14:textId="0FD52BC8"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2B8AA22C" w14:textId="34579C18"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007C2E75" w14:textId="07AD5749"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370EE205" w14:textId="5FAE3E87"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5101B767" w14:textId="69D2E751"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49E5CAB3" w14:textId="4F596DAA"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0F9E1E88" w14:textId="4EE071F1"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4005F14B" w14:textId="32AAF130"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3F069254" w14:textId="36482BEA"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7A287050" w14:textId="11FF6F6C"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7C69980F" w14:textId="48C1359D"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79FB5FF9" w14:textId="2B25AF4F"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3B9DBC48" w14:textId="5F146D0C"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2D4CF47E" w14:textId="2D397A6C" w:rsidR="00794107" w:rsidRPr="00E17AF3" w:rsidRDefault="00794107" w:rsidP="00794107">
            <w:pPr>
              <w:pStyle w:val="affb"/>
              <w:rPr>
                <w:lang w:eastAsia="ru-RU"/>
              </w:rPr>
            </w:pPr>
            <w:r>
              <w:rPr>
                <w:color w:val="000000"/>
                <w:szCs w:val="20"/>
              </w:rPr>
              <w:t>14,61</w:t>
            </w:r>
          </w:p>
        </w:tc>
        <w:tc>
          <w:tcPr>
            <w:tcW w:w="196" w:type="pct"/>
            <w:tcBorders>
              <w:top w:val="nil"/>
              <w:left w:val="nil"/>
              <w:bottom w:val="single" w:sz="4" w:space="0" w:color="auto"/>
              <w:right w:val="single" w:sz="4" w:space="0" w:color="auto"/>
            </w:tcBorders>
            <w:shd w:val="clear" w:color="auto" w:fill="auto"/>
            <w:noWrap/>
            <w:vAlign w:val="center"/>
            <w:hideMark/>
          </w:tcPr>
          <w:p w14:paraId="7C4C538C" w14:textId="37D1DFDB" w:rsidR="00794107" w:rsidRPr="00E17AF3" w:rsidRDefault="00794107" w:rsidP="00794107">
            <w:pPr>
              <w:pStyle w:val="affb"/>
              <w:rPr>
                <w:lang w:eastAsia="ru-RU"/>
              </w:rPr>
            </w:pPr>
            <w:r>
              <w:rPr>
                <w:color w:val="000000"/>
                <w:szCs w:val="20"/>
              </w:rPr>
              <w:t>14,61</w:t>
            </w:r>
          </w:p>
        </w:tc>
        <w:tc>
          <w:tcPr>
            <w:tcW w:w="195" w:type="pct"/>
            <w:tcBorders>
              <w:top w:val="nil"/>
              <w:left w:val="nil"/>
              <w:bottom w:val="single" w:sz="4" w:space="0" w:color="auto"/>
              <w:right w:val="single" w:sz="4" w:space="0" w:color="auto"/>
            </w:tcBorders>
            <w:shd w:val="clear" w:color="auto" w:fill="auto"/>
            <w:noWrap/>
            <w:vAlign w:val="center"/>
            <w:hideMark/>
          </w:tcPr>
          <w:p w14:paraId="172E1088" w14:textId="67441EF3" w:rsidR="00794107" w:rsidRPr="00E17AF3" w:rsidRDefault="00794107" w:rsidP="00794107">
            <w:pPr>
              <w:pStyle w:val="affb"/>
              <w:rPr>
                <w:lang w:eastAsia="ru-RU"/>
              </w:rPr>
            </w:pPr>
            <w:r>
              <w:rPr>
                <w:color w:val="000000"/>
                <w:szCs w:val="20"/>
              </w:rPr>
              <w:t>14,61</w:t>
            </w:r>
          </w:p>
        </w:tc>
      </w:tr>
      <w:tr w:rsidR="00794107" w:rsidRPr="00E17AF3" w14:paraId="43EFC2B2"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5C930E5" w14:textId="77777777" w:rsidR="00794107" w:rsidRPr="00E17AF3" w:rsidRDefault="00794107" w:rsidP="00794107">
            <w:pPr>
              <w:pStyle w:val="affb"/>
              <w:rPr>
                <w:lang w:eastAsia="ru-RU"/>
              </w:rPr>
            </w:pPr>
            <w:r w:rsidRPr="00E17AF3">
              <w:rPr>
                <w:lang w:eastAsia="ru-RU"/>
              </w:rPr>
              <w:t>Тепловая энергия на произв. и хоз. нужды</w:t>
            </w:r>
          </w:p>
        </w:tc>
        <w:tc>
          <w:tcPr>
            <w:tcW w:w="262" w:type="pct"/>
            <w:tcBorders>
              <w:top w:val="nil"/>
              <w:left w:val="nil"/>
              <w:bottom w:val="single" w:sz="4" w:space="0" w:color="auto"/>
              <w:right w:val="single" w:sz="4" w:space="0" w:color="auto"/>
            </w:tcBorders>
            <w:shd w:val="clear" w:color="auto" w:fill="auto"/>
            <w:vAlign w:val="center"/>
            <w:hideMark/>
          </w:tcPr>
          <w:p w14:paraId="1265805C" w14:textId="77777777" w:rsidR="00794107" w:rsidRPr="00E17AF3" w:rsidRDefault="00794107" w:rsidP="00794107">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5AFA019E" w14:textId="1150DD4B"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441CED14" w14:textId="2D9491BA"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24BFFA93" w14:textId="2AFCA83C"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73FC98DD" w14:textId="4C61302F"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3C8150B8" w14:textId="708FC931"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48027531" w14:textId="72E52279"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2156A42E" w14:textId="51C66A32"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13E54836" w14:textId="3F6C3470"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5E100EBD" w14:textId="5591977B"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291261AC" w14:textId="70B6294E"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4139C45F" w14:textId="2BB62CA6"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602F55E3" w14:textId="327AC28F"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12FEDC74" w14:textId="0D58247C"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565C12B3" w14:textId="00D70ACC"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25463E96" w14:textId="48FE83E5"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12DBC701" w14:textId="70BC6BF4"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146E21EB" w14:textId="48BA6308"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601802D2" w14:textId="152782D5"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143112F3" w14:textId="6020AC5B" w:rsidR="00794107" w:rsidRPr="00E17AF3" w:rsidRDefault="00794107" w:rsidP="00794107">
            <w:pPr>
              <w:pStyle w:val="affb"/>
              <w:rPr>
                <w:lang w:eastAsia="ru-RU"/>
              </w:rPr>
            </w:pPr>
            <w:r>
              <w:rPr>
                <w:color w:val="000000"/>
                <w:szCs w:val="20"/>
              </w:rPr>
              <w:t>0,13</w:t>
            </w:r>
          </w:p>
        </w:tc>
        <w:tc>
          <w:tcPr>
            <w:tcW w:w="196" w:type="pct"/>
            <w:tcBorders>
              <w:top w:val="nil"/>
              <w:left w:val="nil"/>
              <w:bottom w:val="single" w:sz="4" w:space="0" w:color="auto"/>
              <w:right w:val="single" w:sz="4" w:space="0" w:color="auto"/>
            </w:tcBorders>
            <w:shd w:val="clear" w:color="auto" w:fill="auto"/>
            <w:noWrap/>
            <w:vAlign w:val="center"/>
            <w:hideMark/>
          </w:tcPr>
          <w:p w14:paraId="39B0B3E4" w14:textId="527F9732" w:rsidR="00794107" w:rsidRPr="00E17AF3" w:rsidRDefault="00794107" w:rsidP="00794107">
            <w:pPr>
              <w:pStyle w:val="affb"/>
              <w:rPr>
                <w:lang w:eastAsia="ru-RU"/>
              </w:rPr>
            </w:pPr>
            <w:r>
              <w:rPr>
                <w:color w:val="000000"/>
                <w:szCs w:val="20"/>
              </w:rPr>
              <w:t>0,13</w:t>
            </w:r>
          </w:p>
        </w:tc>
        <w:tc>
          <w:tcPr>
            <w:tcW w:w="195" w:type="pct"/>
            <w:tcBorders>
              <w:top w:val="nil"/>
              <w:left w:val="nil"/>
              <w:bottom w:val="single" w:sz="4" w:space="0" w:color="auto"/>
              <w:right w:val="single" w:sz="4" w:space="0" w:color="auto"/>
            </w:tcBorders>
            <w:shd w:val="clear" w:color="auto" w:fill="auto"/>
            <w:noWrap/>
            <w:vAlign w:val="center"/>
            <w:hideMark/>
          </w:tcPr>
          <w:p w14:paraId="4AF213D6" w14:textId="189999FF" w:rsidR="00794107" w:rsidRPr="00E17AF3" w:rsidRDefault="00794107" w:rsidP="00794107">
            <w:pPr>
              <w:pStyle w:val="affb"/>
              <w:rPr>
                <w:lang w:eastAsia="ru-RU"/>
              </w:rPr>
            </w:pPr>
            <w:r>
              <w:rPr>
                <w:color w:val="000000"/>
                <w:szCs w:val="20"/>
              </w:rPr>
              <w:t>0,13</w:t>
            </w:r>
          </w:p>
        </w:tc>
      </w:tr>
      <w:tr w:rsidR="00794107" w:rsidRPr="00E17AF3" w14:paraId="5458C2B4"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00D0B37" w14:textId="77777777" w:rsidR="00794107" w:rsidRPr="00E17AF3" w:rsidRDefault="00794107" w:rsidP="00794107">
            <w:pPr>
              <w:pStyle w:val="affb"/>
              <w:rPr>
                <w:lang w:eastAsia="ru-RU"/>
              </w:rPr>
            </w:pPr>
            <w:r w:rsidRPr="00E17AF3">
              <w:rPr>
                <w:lang w:eastAsia="ru-RU"/>
              </w:rPr>
              <w:t xml:space="preserve">Отпуск тепловой энергии </w:t>
            </w:r>
            <w:r w:rsidRPr="00E17AF3">
              <w:rPr>
                <w:lang w:eastAsia="ru-RU"/>
              </w:rPr>
              <w:lastRenderedPageBreak/>
              <w:t>в сеть</w:t>
            </w:r>
          </w:p>
        </w:tc>
        <w:tc>
          <w:tcPr>
            <w:tcW w:w="262" w:type="pct"/>
            <w:tcBorders>
              <w:top w:val="nil"/>
              <w:left w:val="nil"/>
              <w:bottom w:val="single" w:sz="4" w:space="0" w:color="auto"/>
              <w:right w:val="single" w:sz="4" w:space="0" w:color="auto"/>
            </w:tcBorders>
            <w:shd w:val="clear" w:color="auto" w:fill="auto"/>
            <w:vAlign w:val="center"/>
            <w:hideMark/>
          </w:tcPr>
          <w:p w14:paraId="6F74340A" w14:textId="77777777" w:rsidR="00794107" w:rsidRPr="00E17AF3" w:rsidRDefault="00794107" w:rsidP="00794107">
            <w:pPr>
              <w:pStyle w:val="affb"/>
              <w:rPr>
                <w:lang w:eastAsia="ru-RU"/>
              </w:rPr>
            </w:pPr>
            <w:r w:rsidRPr="00E17AF3">
              <w:rPr>
                <w:lang w:eastAsia="ru-RU"/>
              </w:rPr>
              <w:lastRenderedPageBreak/>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57FD5586" w14:textId="67B23A87"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CC6D31E" w14:textId="253A1A49"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629DECC7" w14:textId="7B4D037C"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5F91880D" w14:textId="0E3EFADC"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6D1D3AEE" w14:textId="75532CA6"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156A9EFF" w14:textId="6D79C099"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36624AB8" w14:textId="638CEC0A"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73D94384" w14:textId="597508BB"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71001483" w14:textId="2684019F"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2B1FE5A5" w14:textId="55DABD6A"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01B9AEC1" w14:textId="259C6C42"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4B71E459" w14:textId="6901247E"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6B521A0D" w14:textId="55EE51C5"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47BE4EE5" w14:textId="1BC20C40"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6AE58FDD" w14:textId="45242BD8"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03CD07FA" w14:textId="4242CBA6"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6BB7AA81" w14:textId="5BEA1B2A"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001508E9" w14:textId="712C9320"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42037171" w14:textId="06A1FCE3" w:rsidR="00794107" w:rsidRPr="00E17AF3" w:rsidRDefault="00794107" w:rsidP="00794107">
            <w:pPr>
              <w:pStyle w:val="affb"/>
              <w:rPr>
                <w:lang w:eastAsia="ru-RU"/>
              </w:rPr>
            </w:pPr>
            <w:r>
              <w:rPr>
                <w:color w:val="000000"/>
                <w:szCs w:val="20"/>
              </w:rPr>
              <w:t>10,02</w:t>
            </w:r>
          </w:p>
        </w:tc>
        <w:tc>
          <w:tcPr>
            <w:tcW w:w="196" w:type="pct"/>
            <w:tcBorders>
              <w:top w:val="nil"/>
              <w:left w:val="nil"/>
              <w:bottom w:val="single" w:sz="4" w:space="0" w:color="auto"/>
              <w:right w:val="single" w:sz="4" w:space="0" w:color="auto"/>
            </w:tcBorders>
            <w:shd w:val="clear" w:color="auto" w:fill="auto"/>
            <w:noWrap/>
            <w:vAlign w:val="center"/>
            <w:hideMark/>
          </w:tcPr>
          <w:p w14:paraId="1923C8A2" w14:textId="3A40A9B7" w:rsidR="00794107" w:rsidRPr="00E17AF3" w:rsidRDefault="00794107" w:rsidP="00794107">
            <w:pPr>
              <w:pStyle w:val="affb"/>
              <w:rPr>
                <w:lang w:eastAsia="ru-RU"/>
              </w:rPr>
            </w:pPr>
            <w:r>
              <w:rPr>
                <w:color w:val="000000"/>
                <w:szCs w:val="20"/>
              </w:rPr>
              <w:t>10,02</w:t>
            </w:r>
          </w:p>
        </w:tc>
        <w:tc>
          <w:tcPr>
            <w:tcW w:w="195" w:type="pct"/>
            <w:tcBorders>
              <w:top w:val="nil"/>
              <w:left w:val="nil"/>
              <w:bottom w:val="single" w:sz="4" w:space="0" w:color="auto"/>
              <w:right w:val="single" w:sz="4" w:space="0" w:color="auto"/>
            </w:tcBorders>
            <w:shd w:val="clear" w:color="auto" w:fill="auto"/>
            <w:noWrap/>
            <w:vAlign w:val="center"/>
            <w:hideMark/>
          </w:tcPr>
          <w:p w14:paraId="0CD4A208" w14:textId="030461D6" w:rsidR="00794107" w:rsidRPr="00E17AF3" w:rsidRDefault="00794107" w:rsidP="00794107">
            <w:pPr>
              <w:pStyle w:val="affb"/>
              <w:rPr>
                <w:lang w:eastAsia="ru-RU"/>
              </w:rPr>
            </w:pPr>
            <w:r>
              <w:rPr>
                <w:color w:val="000000"/>
                <w:szCs w:val="20"/>
              </w:rPr>
              <w:t>10,02</w:t>
            </w:r>
          </w:p>
        </w:tc>
      </w:tr>
      <w:tr w:rsidR="00794107" w:rsidRPr="00E17AF3" w14:paraId="693488EA"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C325D43" w14:textId="77777777" w:rsidR="00794107" w:rsidRPr="00E17AF3" w:rsidRDefault="00794107" w:rsidP="00794107">
            <w:pPr>
              <w:pStyle w:val="affb"/>
              <w:rPr>
                <w:lang w:eastAsia="ru-RU"/>
              </w:rPr>
            </w:pPr>
            <w:r w:rsidRPr="00E17AF3">
              <w:rPr>
                <w:lang w:eastAsia="ru-RU"/>
              </w:rPr>
              <w:t>Тепловые потери</w:t>
            </w:r>
          </w:p>
        </w:tc>
        <w:tc>
          <w:tcPr>
            <w:tcW w:w="262" w:type="pct"/>
            <w:tcBorders>
              <w:top w:val="nil"/>
              <w:left w:val="nil"/>
              <w:bottom w:val="single" w:sz="4" w:space="0" w:color="auto"/>
              <w:right w:val="single" w:sz="4" w:space="0" w:color="auto"/>
            </w:tcBorders>
            <w:shd w:val="clear" w:color="auto" w:fill="auto"/>
            <w:vAlign w:val="center"/>
            <w:hideMark/>
          </w:tcPr>
          <w:p w14:paraId="6330C66E" w14:textId="77777777" w:rsidR="00794107" w:rsidRPr="00E17AF3" w:rsidRDefault="00794107" w:rsidP="00794107">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613943CC" w14:textId="1947C8A6"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CEAE124" w14:textId="1E535A8D"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09CC21D6" w14:textId="7D3A36C3"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773AB6AD" w14:textId="533720B6"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227F03EF" w14:textId="54F69ACE"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7DC6AFAD" w14:textId="25DCBBAA"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4A4E8778" w14:textId="5A2502C4"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41AFD7BE" w14:textId="58187F80"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11F46300" w14:textId="397E13AF"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6786BBB5" w14:textId="275306A4"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36DBFE40" w14:textId="2B394CC7"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30B59B84" w14:textId="3E53079F"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421BEE9F" w14:textId="5D15E267"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449E112B" w14:textId="03050F1C"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7F057C6E" w14:textId="3E7DC80A"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108371B0" w14:textId="35D2D22F"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1DAD2BCE" w14:textId="76B0C845"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17764086" w14:textId="53336B5E"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2E96217C" w14:textId="1406F83D" w:rsidR="00794107" w:rsidRPr="00E17AF3" w:rsidRDefault="00794107" w:rsidP="00794107">
            <w:pPr>
              <w:pStyle w:val="affb"/>
              <w:rPr>
                <w:lang w:eastAsia="ru-RU"/>
              </w:rPr>
            </w:pPr>
            <w:r>
              <w:rPr>
                <w:color w:val="000000"/>
                <w:szCs w:val="20"/>
              </w:rPr>
              <w:t>4,46</w:t>
            </w:r>
          </w:p>
        </w:tc>
        <w:tc>
          <w:tcPr>
            <w:tcW w:w="196" w:type="pct"/>
            <w:tcBorders>
              <w:top w:val="nil"/>
              <w:left w:val="nil"/>
              <w:bottom w:val="single" w:sz="4" w:space="0" w:color="auto"/>
              <w:right w:val="single" w:sz="4" w:space="0" w:color="auto"/>
            </w:tcBorders>
            <w:shd w:val="clear" w:color="auto" w:fill="auto"/>
            <w:noWrap/>
            <w:vAlign w:val="center"/>
            <w:hideMark/>
          </w:tcPr>
          <w:p w14:paraId="508F4C7E" w14:textId="16331607" w:rsidR="00794107" w:rsidRPr="00E17AF3" w:rsidRDefault="00794107" w:rsidP="00794107">
            <w:pPr>
              <w:pStyle w:val="affb"/>
              <w:rPr>
                <w:lang w:eastAsia="ru-RU"/>
              </w:rPr>
            </w:pPr>
            <w:r>
              <w:rPr>
                <w:color w:val="000000"/>
                <w:szCs w:val="20"/>
              </w:rPr>
              <w:t>4,46</w:t>
            </w:r>
          </w:p>
        </w:tc>
        <w:tc>
          <w:tcPr>
            <w:tcW w:w="195" w:type="pct"/>
            <w:tcBorders>
              <w:top w:val="nil"/>
              <w:left w:val="nil"/>
              <w:bottom w:val="single" w:sz="4" w:space="0" w:color="auto"/>
              <w:right w:val="single" w:sz="4" w:space="0" w:color="auto"/>
            </w:tcBorders>
            <w:shd w:val="clear" w:color="auto" w:fill="auto"/>
            <w:noWrap/>
            <w:vAlign w:val="center"/>
            <w:hideMark/>
          </w:tcPr>
          <w:p w14:paraId="24764B54" w14:textId="0B593B4C" w:rsidR="00794107" w:rsidRPr="00E17AF3" w:rsidRDefault="00794107" w:rsidP="00794107">
            <w:pPr>
              <w:pStyle w:val="affb"/>
              <w:rPr>
                <w:lang w:eastAsia="ru-RU"/>
              </w:rPr>
            </w:pPr>
            <w:r>
              <w:rPr>
                <w:color w:val="000000"/>
                <w:szCs w:val="20"/>
              </w:rPr>
              <w:t>4,46</w:t>
            </w:r>
          </w:p>
        </w:tc>
      </w:tr>
      <w:tr w:rsidR="00794107" w:rsidRPr="00E17AF3" w14:paraId="4C100ABA"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1F756A14" w14:textId="77777777" w:rsidR="00794107" w:rsidRPr="00E17AF3" w:rsidRDefault="00794107" w:rsidP="00794107">
            <w:pPr>
              <w:pStyle w:val="affb"/>
              <w:rPr>
                <w:lang w:eastAsia="ru-RU"/>
              </w:rPr>
            </w:pPr>
            <w:r w:rsidRPr="00E17AF3">
              <w:rPr>
                <w:lang w:eastAsia="ru-RU"/>
              </w:rPr>
              <w:t>Полезный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76733869" w14:textId="77777777" w:rsidR="00794107" w:rsidRPr="00E17AF3" w:rsidRDefault="00794107" w:rsidP="00794107">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3D48085C" w14:textId="582025E6"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F7580C6" w14:textId="0C7844FC"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29D9ED1E" w14:textId="48753075"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286A72CA" w14:textId="319DBA92"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16C26F86" w14:textId="4A777215"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3C3D2DBD" w14:textId="07B1D021"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12107F22" w14:textId="0E0FC07A"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1DE9FC2B" w14:textId="7C16B865"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347BB5AB" w14:textId="1D8F3007"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08F535DE" w14:textId="35EA5BAB"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422049D5" w14:textId="6E352CD2"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6BBD5574" w14:textId="2E78B85F"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5984449E" w14:textId="5AB3C873"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42493671" w14:textId="15C3CACA"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0DBA6D1D" w14:textId="34DCCB6E"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43F89FC4" w14:textId="45250B3E"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3415FED1" w14:textId="149B4DFC"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4ADD5EE2" w14:textId="447BF4D7"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298DDE77" w14:textId="00AF2987" w:rsidR="00794107" w:rsidRPr="00E17AF3" w:rsidRDefault="00794107" w:rsidP="00794107">
            <w:pPr>
              <w:pStyle w:val="affb"/>
              <w:rPr>
                <w:lang w:eastAsia="ru-RU"/>
              </w:rPr>
            </w:pPr>
            <w:r>
              <w:rPr>
                <w:color w:val="000000"/>
                <w:szCs w:val="20"/>
              </w:rPr>
              <w:t>5,56</w:t>
            </w:r>
          </w:p>
        </w:tc>
        <w:tc>
          <w:tcPr>
            <w:tcW w:w="196" w:type="pct"/>
            <w:tcBorders>
              <w:top w:val="nil"/>
              <w:left w:val="nil"/>
              <w:bottom w:val="single" w:sz="4" w:space="0" w:color="auto"/>
              <w:right w:val="single" w:sz="4" w:space="0" w:color="auto"/>
            </w:tcBorders>
            <w:shd w:val="clear" w:color="auto" w:fill="auto"/>
            <w:noWrap/>
            <w:vAlign w:val="center"/>
            <w:hideMark/>
          </w:tcPr>
          <w:p w14:paraId="429C5751" w14:textId="4C037DCF" w:rsidR="00794107" w:rsidRPr="00E17AF3" w:rsidRDefault="00794107" w:rsidP="00794107">
            <w:pPr>
              <w:pStyle w:val="affb"/>
              <w:rPr>
                <w:lang w:eastAsia="ru-RU"/>
              </w:rPr>
            </w:pPr>
            <w:r>
              <w:rPr>
                <w:color w:val="000000"/>
                <w:szCs w:val="20"/>
              </w:rPr>
              <w:t>5,56</w:t>
            </w:r>
          </w:p>
        </w:tc>
        <w:tc>
          <w:tcPr>
            <w:tcW w:w="195" w:type="pct"/>
            <w:tcBorders>
              <w:top w:val="nil"/>
              <w:left w:val="nil"/>
              <w:bottom w:val="single" w:sz="4" w:space="0" w:color="auto"/>
              <w:right w:val="single" w:sz="4" w:space="0" w:color="auto"/>
            </w:tcBorders>
            <w:shd w:val="clear" w:color="auto" w:fill="auto"/>
            <w:noWrap/>
            <w:vAlign w:val="center"/>
            <w:hideMark/>
          </w:tcPr>
          <w:p w14:paraId="02CEA156" w14:textId="002A4FD0" w:rsidR="00794107" w:rsidRPr="00E17AF3" w:rsidRDefault="00794107" w:rsidP="00794107">
            <w:pPr>
              <w:pStyle w:val="affb"/>
              <w:rPr>
                <w:lang w:eastAsia="ru-RU"/>
              </w:rPr>
            </w:pPr>
            <w:r>
              <w:rPr>
                <w:color w:val="000000"/>
                <w:szCs w:val="20"/>
              </w:rPr>
              <w:t>5,56</w:t>
            </w:r>
          </w:p>
        </w:tc>
      </w:tr>
      <w:tr w:rsidR="00794107" w:rsidRPr="00E17AF3" w14:paraId="78D0BA01"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1E785B0A" w14:textId="77777777" w:rsidR="00794107" w:rsidRPr="00E17AF3" w:rsidRDefault="00794107" w:rsidP="00794107">
            <w:pPr>
              <w:pStyle w:val="affb"/>
              <w:rPr>
                <w:lang w:eastAsia="ru-RU"/>
              </w:rPr>
            </w:pPr>
            <w:r w:rsidRPr="00E17AF3">
              <w:rPr>
                <w:lang w:eastAsia="ru-RU"/>
              </w:rPr>
              <w:t>Удельный расход топлива на отпуск в сеть</w:t>
            </w:r>
          </w:p>
        </w:tc>
        <w:tc>
          <w:tcPr>
            <w:tcW w:w="262" w:type="pct"/>
            <w:tcBorders>
              <w:top w:val="nil"/>
              <w:left w:val="nil"/>
              <w:bottom w:val="single" w:sz="4" w:space="0" w:color="auto"/>
              <w:right w:val="single" w:sz="4" w:space="0" w:color="auto"/>
            </w:tcBorders>
            <w:shd w:val="clear" w:color="auto" w:fill="auto"/>
            <w:vAlign w:val="center"/>
            <w:hideMark/>
          </w:tcPr>
          <w:p w14:paraId="0A495478" w14:textId="77777777" w:rsidR="00794107" w:rsidRPr="00E17AF3" w:rsidRDefault="00794107" w:rsidP="00794107">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3A3A3E29" w14:textId="49CBF084"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76F7812" w14:textId="5F1E6BB6"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A5E27D3" w14:textId="669BCA89"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492AA8F6" w14:textId="3848A4E0"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4A0C102" w14:textId="0B305DD5"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61922D3" w14:textId="7D674C79"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D59BBDD" w14:textId="015D1FF4"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688E480" w14:textId="3F48D8FC"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CB2ECD3" w14:textId="20453F54"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7342AD3" w14:textId="2C8F8D22"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75BC821" w14:textId="457646EC"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7196DE8" w14:textId="37A11DFE"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59A47E8" w14:textId="4B83103F"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AC5550B" w14:textId="3CA1F281"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F5C3E97" w14:textId="738F194E"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40DA1E84" w14:textId="21F57451"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AD18AF1" w14:textId="12CD79A2"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3CC02FD" w14:textId="301F68C5"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49B69AB" w14:textId="4FD882D2"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931A315" w14:textId="164114CD" w:rsidR="00794107" w:rsidRPr="00E17AF3" w:rsidRDefault="00794107" w:rsidP="00794107">
            <w:pPr>
              <w:pStyle w:val="affb"/>
              <w:rPr>
                <w:lang w:eastAsia="ru-RU"/>
              </w:rPr>
            </w:pPr>
            <w:r>
              <w:rPr>
                <w:color w:val="000000"/>
                <w:szCs w:val="20"/>
              </w:rPr>
              <w:t>н/д</w:t>
            </w:r>
          </w:p>
        </w:tc>
        <w:tc>
          <w:tcPr>
            <w:tcW w:w="195" w:type="pct"/>
            <w:tcBorders>
              <w:top w:val="nil"/>
              <w:left w:val="nil"/>
              <w:bottom w:val="single" w:sz="4" w:space="0" w:color="auto"/>
              <w:right w:val="single" w:sz="4" w:space="0" w:color="auto"/>
            </w:tcBorders>
            <w:shd w:val="clear" w:color="auto" w:fill="auto"/>
            <w:noWrap/>
            <w:vAlign w:val="center"/>
            <w:hideMark/>
          </w:tcPr>
          <w:p w14:paraId="404A2DED" w14:textId="5C821147" w:rsidR="00794107" w:rsidRPr="00E17AF3" w:rsidRDefault="00794107" w:rsidP="00794107">
            <w:pPr>
              <w:pStyle w:val="affb"/>
              <w:rPr>
                <w:lang w:eastAsia="ru-RU"/>
              </w:rPr>
            </w:pPr>
            <w:r>
              <w:rPr>
                <w:color w:val="000000"/>
                <w:szCs w:val="20"/>
              </w:rPr>
              <w:t>н/д</w:t>
            </w:r>
          </w:p>
        </w:tc>
      </w:tr>
      <w:tr w:rsidR="00794107" w:rsidRPr="00E17AF3" w14:paraId="03130C78"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7A7CC18E" w14:textId="77777777" w:rsidR="00794107" w:rsidRPr="00E17AF3" w:rsidRDefault="00794107" w:rsidP="00794107">
            <w:pPr>
              <w:pStyle w:val="affb"/>
              <w:rPr>
                <w:lang w:eastAsia="ru-RU"/>
              </w:rPr>
            </w:pPr>
            <w:r w:rsidRPr="00E17AF3">
              <w:rPr>
                <w:lang w:eastAsia="ru-RU"/>
              </w:rPr>
              <w:t>Удельный расход топлива на производство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1F1A54E8" w14:textId="77777777" w:rsidR="00794107" w:rsidRPr="00E17AF3" w:rsidRDefault="00794107" w:rsidP="00794107">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5038068C" w14:textId="4674DFB2"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10600087" w14:textId="536998A7"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4E010273" w14:textId="740370B9"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17C7D397" w14:textId="305425D9"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680D0B37" w14:textId="600F4CA6"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57742222" w14:textId="012A8572"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1D4E546F" w14:textId="6C9CD678"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6109F73F" w14:textId="48DF23B8"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565F0C52" w14:textId="0B045572"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176876DD" w14:textId="26E0AA18"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1DA4C44B" w14:textId="185161C2"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550B3A13" w14:textId="3837FB26"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2ABFDA06" w14:textId="6EE6BC30"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1D1BD9F8" w14:textId="1F9A3B0E"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5085C500" w14:textId="5806CBBA"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36E37CE6" w14:textId="1EB9B5F8"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503B4C9C" w14:textId="29E288AD"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0DF6DA56" w14:textId="50FD3D98"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5222CAAA" w14:textId="52346291"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1BC5C928" w14:textId="6F81FFD8" w:rsidR="00794107" w:rsidRPr="00E17AF3" w:rsidRDefault="00794107" w:rsidP="00794107">
            <w:pPr>
              <w:pStyle w:val="affb"/>
              <w:rPr>
                <w:lang w:eastAsia="ru-RU"/>
              </w:rPr>
            </w:pPr>
            <w:r>
              <w:rPr>
                <w:color w:val="000000"/>
                <w:szCs w:val="20"/>
              </w:rPr>
              <w:t>151,00</w:t>
            </w:r>
          </w:p>
        </w:tc>
        <w:tc>
          <w:tcPr>
            <w:tcW w:w="195" w:type="pct"/>
            <w:tcBorders>
              <w:top w:val="nil"/>
              <w:left w:val="nil"/>
              <w:bottom w:val="single" w:sz="4" w:space="0" w:color="auto"/>
              <w:right w:val="single" w:sz="4" w:space="0" w:color="auto"/>
            </w:tcBorders>
            <w:shd w:val="clear" w:color="auto" w:fill="auto"/>
            <w:noWrap/>
            <w:vAlign w:val="center"/>
            <w:hideMark/>
          </w:tcPr>
          <w:p w14:paraId="0DC2BE81" w14:textId="7D3D7CFD" w:rsidR="00794107" w:rsidRPr="00E17AF3" w:rsidRDefault="00794107" w:rsidP="00794107">
            <w:pPr>
              <w:pStyle w:val="affb"/>
              <w:rPr>
                <w:lang w:eastAsia="ru-RU"/>
              </w:rPr>
            </w:pPr>
            <w:r>
              <w:rPr>
                <w:color w:val="000000"/>
                <w:szCs w:val="20"/>
              </w:rPr>
              <w:t>151,00</w:t>
            </w:r>
          </w:p>
        </w:tc>
      </w:tr>
      <w:tr w:rsidR="0015404A" w:rsidRPr="00E17AF3" w14:paraId="5DD925DF" w14:textId="77777777" w:rsidTr="00794107">
        <w:trPr>
          <w:trHeight w:val="27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CD21484" w14:textId="77777777" w:rsidR="0015404A" w:rsidRPr="00DC32CB" w:rsidRDefault="0015404A" w:rsidP="00895A66">
            <w:pPr>
              <w:pStyle w:val="affb"/>
              <w:rPr>
                <w:b/>
                <w:bCs/>
                <w:i/>
                <w:iCs/>
                <w:lang w:eastAsia="ru-RU"/>
              </w:rPr>
            </w:pPr>
            <w:r w:rsidRPr="00DC32CB">
              <w:rPr>
                <w:b/>
                <w:bCs/>
                <w:i/>
                <w:iCs/>
                <w:lang w:eastAsia="ru-RU"/>
              </w:rPr>
              <w:t>Котельная №7</w:t>
            </w:r>
          </w:p>
        </w:tc>
        <w:tc>
          <w:tcPr>
            <w:tcW w:w="262" w:type="pct"/>
            <w:tcBorders>
              <w:top w:val="nil"/>
              <w:left w:val="nil"/>
              <w:bottom w:val="single" w:sz="4" w:space="0" w:color="auto"/>
              <w:right w:val="single" w:sz="4" w:space="0" w:color="auto"/>
            </w:tcBorders>
            <w:shd w:val="clear" w:color="auto" w:fill="auto"/>
            <w:vAlign w:val="center"/>
            <w:hideMark/>
          </w:tcPr>
          <w:p w14:paraId="7269B2EA" w14:textId="77777777" w:rsidR="0015404A" w:rsidRPr="00E17AF3" w:rsidRDefault="0015404A" w:rsidP="00895A66">
            <w:pPr>
              <w:pStyle w:val="affb"/>
              <w:rPr>
                <w:i/>
                <w:iCs/>
                <w:lang w:eastAsia="ru-RU"/>
              </w:rPr>
            </w:pPr>
            <w:r w:rsidRPr="00E17AF3">
              <w:rPr>
                <w:i/>
                <w:iCs/>
                <w:lang w:eastAsia="ru-RU"/>
              </w:rPr>
              <w:t> </w:t>
            </w:r>
          </w:p>
        </w:tc>
        <w:tc>
          <w:tcPr>
            <w:tcW w:w="283" w:type="pct"/>
            <w:tcBorders>
              <w:top w:val="nil"/>
              <w:left w:val="nil"/>
              <w:bottom w:val="single" w:sz="4" w:space="0" w:color="auto"/>
              <w:right w:val="single" w:sz="4" w:space="0" w:color="auto"/>
            </w:tcBorders>
            <w:shd w:val="clear" w:color="auto" w:fill="auto"/>
            <w:vAlign w:val="center"/>
            <w:hideMark/>
          </w:tcPr>
          <w:p w14:paraId="5C01BD39"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49C518EF"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295A71E0"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0DCF6B2E"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94F7E27"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29A79215"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1C9C0965"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29213266"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79972A33"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373ADABE"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7E67A5F"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0FF17611"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3D4B1EB3"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05E59F88"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525EA77"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2AA0AAB4"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70C17C33"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49C6B54D" w14:textId="77777777" w:rsidR="0015404A" w:rsidRPr="00E17AF3" w:rsidRDefault="0015404A" w:rsidP="00895A66">
            <w:pPr>
              <w:pStyle w:val="affb"/>
              <w:rPr>
                <w:lang w:eastAsia="ru-RU"/>
              </w:rPr>
            </w:pPr>
            <w:r>
              <w:rPr>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67261FB7" w14:textId="77777777" w:rsidR="0015404A" w:rsidRPr="00E17AF3" w:rsidRDefault="0015404A" w:rsidP="00895A66">
            <w:pPr>
              <w:pStyle w:val="affb"/>
              <w:rPr>
                <w:lang w:eastAsia="ru-RU"/>
              </w:rPr>
            </w:pPr>
            <w:r>
              <w:rPr>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3C9B9A07" w14:textId="77777777" w:rsidR="0015404A" w:rsidRPr="00E17AF3" w:rsidRDefault="0015404A" w:rsidP="00895A66">
            <w:pPr>
              <w:pStyle w:val="affb"/>
              <w:rPr>
                <w:lang w:eastAsia="ru-RU"/>
              </w:rPr>
            </w:pPr>
            <w:r>
              <w:rPr>
                <w:color w:val="000000"/>
                <w:szCs w:val="20"/>
              </w:rPr>
              <w:t> </w:t>
            </w:r>
          </w:p>
        </w:tc>
        <w:tc>
          <w:tcPr>
            <w:tcW w:w="195" w:type="pct"/>
            <w:tcBorders>
              <w:top w:val="nil"/>
              <w:left w:val="nil"/>
              <w:bottom w:val="single" w:sz="4" w:space="0" w:color="auto"/>
              <w:right w:val="single" w:sz="4" w:space="0" w:color="auto"/>
            </w:tcBorders>
            <w:shd w:val="clear" w:color="auto" w:fill="auto"/>
            <w:noWrap/>
            <w:vAlign w:val="bottom"/>
            <w:hideMark/>
          </w:tcPr>
          <w:p w14:paraId="3870E39F" w14:textId="77777777" w:rsidR="0015404A" w:rsidRPr="00E17AF3" w:rsidRDefault="0015404A" w:rsidP="00895A66">
            <w:pPr>
              <w:pStyle w:val="affb"/>
              <w:rPr>
                <w:lang w:eastAsia="ru-RU"/>
              </w:rPr>
            </w:pPr>
            <w:r>
              <w:rPr>
                <w:color w:val="000000"/>
                <w:szCs w:val="20"/>
              </w:rPr>
              <w:t> </w:t>
            </w:r>
          </w:p>
        </w:tc>
      </w:tr>
      <w:tr w:rsidR="00794107" w:rsidRPr="00E17AF3" w14:paraId="3CFF2572"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E8ED76B" w14:textId="77777777" w:rsidR="00794107" w:rsidRPr="00E17AF3" w:rsidRDefault="00794107" w:rsidP="00794107">
            <w:pPr>
              <w:pStyle w:val="affb"/>
              <w:rPr>
                <w:lang w:eastAsia="ru-RU"/>
              </w:rPr>
            </w:pPr>
            <w:r w:rsidRPr="00E17AF3">
              <w:rPr>
                <w:lang w:eastAsia="ru-RU"/>
              </w:rPr>
              <w:t>Расход топлива на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78EB03ED" w14:textId="77777777" w:rsidR="00794107" w:rsidRPr="00E17AF3" w:rsidRDefault="00794107" w:rsidP="00794107">
            <w:pPr>
              <w:pStyle w:val="affb"/>
              <w:rPr>
                <w:lang w:eastAsia="ru-RU"/>
              </w:rPr>
            </w:pPr>
            <w:r w:rsidRPr="00E17AF3">
              <w:rPr>
                <w:lang w:eastAsia="ru-RU"/>
              </w:rPr>
              <w:t>т у.т</w:t>
            </w:r>
          </w:p>
        </w:tc>
        <w:tc>
          <w:tcPr>
            <w:tcW w:w="283" w:type="pct"/>
            <w:tcBorders>
              <w:top w:val="nil"/>
              <w:left w:val="nil"/>
              <w:bottom w:val="single" w:sz="4" w:space="0" w:color="auto"/>
              <w:right w:val="single" w:sz="4" w:space="0" w:color="auto"/>
            </w:tcBorders>
            <w:shd w:val="clear" w:color="auto" w:fill="auto"/>
            <w:noWrap/>
            <w:vAlign w:val="center"/>
            <w:hideMark/>
          </w:tcPr>
          <w:p w14:paraId="6B029634" w14:textId="46485B70"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D493383" w14:textId="5AF4EDF2"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5C4A14B6" w14:textId="57CFADB0"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21096814" w14:textId="244346F0"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00EA9891" w14:textId="14F727C2"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42EBA939" w14:textId="33749250"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65C7D289" w14:textId="0738905F"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3DE4CD7A" w14:textId="4F1236E5"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0DAB96E4" w14:textId="4DCB3D6C"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0AC86CF1" w14:textId="66ECDBD0"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4608114C" w14:textId="1B44829E"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3E8C6FD8" w14:textId="5CDBA1D5"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2CAB8624" w14:textId="4F7A5245"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4B45D04B" w14:textId="48EE5554"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5054B672" w14:textId="5FD67F54"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5CE80E27" w14:textId="18864051"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4D73C6BC" w14:textId="42DD9F5D"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6D9BE898" w14:textId="2E179C6B"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1137084E" w14:textId="3E3B8C92" w:rsidR="00794107" w:rsidRPr="00E17AF3" w:rsidRDefault="00794107" w:rsidP="00794107">
            <w:pPr>
              <w:pStyle w:val="affb"/>
              <w:rPr>
                <w:lang w:eastAsia="ru-RU"/>
              </w:rPr>
            </w:pPr>
            <w:r>
              <w:rPr>
                <w:color w:val="000000"/>
                <w:szCs w:val="20"/>
              </w:rPr>
              <w:t>0,17</w:t>
            </w:r>
          </w:p>
        </w:tc>
        <w:tc>
          <w:tcPr>
            <w:tcW w:w="196" w:type="pct"/>
            <w:tcBorders>
              <w:top w:val="nil"/>
              <w:left w:val="nil"/>
              <w:bottom w:val="single" w:sz="4" w:space="0" w:color="auto"/>
              <w:right w:val="single" w:sz="4" w:space="0" w:color="auto"/>
            </w:tcBorders>
            <w:shd w:val="clear" w:color="auto" w:fill="auto"/>
            <w:noWrap/>
            <w:vAlign w:val="center"/>
            <w:hideMark/>
          </w:tcPr>
          <w:p w14:paraId="07466032" w14:textId="62F5A4E5" w:rsidR="00794107" w:rsidRPr="00E17AF3" w:rsidRDefault="00794107" w:rsidP="00794107">
            <w:pPr>
              <w:pStyle w:val="affb"/>
              <w:rPr>
                <w:lang w:eastAsia="ru-RU"/>
              </w:rPr>
            </w:pPr>
            <w:r>
              <w:rPr>
                <w:color w:val="000000"/>
                <w:szCs w:val="20"/>
              </w:rPr>
              <w:t>0,17</w:t>
            </w:r>
          </w:p>
        </w:tc>
        <w:tc>
          <w:tcPr>
            <w:tcW w:w="195" w:type="pct"/>
            <w:tcBorders>
              <w:top w:val="nil"/>
              <w:left w:val="nil"/>
              <w:bottom w:val="single" w:sz="4" w:space="0" w:color="auto"/>
              <w:right w:val="single" w:sz="4" w:space="0" w:color="auto"/>
            </w:tcBorders>
            <w:shd w:val="clear" w:color="auto" w:fill="auto"/>
            <w:noWrap/>
            <w:vAlign w:val="center"/>
            <w:hideMark/>
          </w:tcPr>
          <w:p w14:paraId="31E5190F" w14:textId="674787C3" w:rsidR="00794107" w:rsidRPr="00E17AF3" w:rsidRDefault="00794107" w:rsidP="00794107">
            <w:pPr>
              <w:pStyle w:val="affb"/>
              <w:rPr>
                <w:lang w:eastAsia="ru-RU"/>
              </w:rPr>
            </w:pPr>
            <w:r>
              <w:rPr>
                <w:color w:val="000000"/>
                <w:szCs w:val="20"/>
              </w:rPr>
              <w:t>0,17</w:t>
            </w:r>
          </w:p>
        </w:tc>
      </w:tr>
      <w:tr w:rsidR="00794107" w:rsidRPr="00E17AF3" w14:paraId="0CF9C2BA"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34C6DD1" w14:textId="77777777" w:rsidR="00794107" w:rsidRPr="00E17AF3" w:rsidRDefault="00794107" w:rsidP="00794107">
            <w:pPr>
              <w:pStyle w:val="affb"/>
              <w:rPr>
                <w:lang w:eastAsia="ru-RU"/>
              </w:rPr>
            </w:pPr>
            <w:r w:rsidRPr="00E17AF3">
              <w:rPr>
                <w:lang w:eastAsia="ru-RU"/>
              </w:rPr>
              <w:t>Расход топлива на отпуск тепловой энергии (основного)</w:t>
            </w:r>
          </w:p>
        </w:tc>
        <w:tc>
          <w:tcPr>
            <w:tcW w:w="262" w:type="pct"/>
            <w:tcBorders>
              <w:top w:val="nil"/>
              <w:left w:val="nil"/>
              <w:bottom w:val="single" w:sz="4" w:space="0" w:color="auto"/>
              <w:right w:val="single" w:sz="4" w:space="0" w:color="auto"/>
            </w:tcBorders>
            <w:shd w:val="clear" w:color="auto" w:fill="auto"/>
            <w:vAlign w:val="center"/>
            <w:hideMark/>
          </w:tcPr>
          <w:p w14:paraId="461DB7E1" w14:textId="77777777" w:rsidR="00794107" w:rsidRPr="00E17AF3" w:rsidRDefault="00794107" w:rsidP="00794107">
            <w:pPr>
              <w:pStyle w:val="affb"/>
              <w:rPr>
                <w:lang w:eastAsia="ru-RU"/>
              </w:rPr>
            </w:pPr>
            <w:r w:rsidRPr="00E17AF3">
              <w:rPr>
                <w:lang w:eastAsia="ru-RU"/>
              </w:rPr>
              <w:t>тыс. н м³</w:t>
            </w:r>
          </w:p>
        </w:tc>
        <w:tc>
          <w:tcPr>
            <w:tcW w:w="283" w:type="pct"/>
            <w:tcBorders>
              <w:top w:val="nil"/>
              <w:left w:val="nil"/>
              <w:bottom w:val="single" w:sz="4" w:space="0" w:color="auto"/>
              <w:right w:val="single" w:sz="4" w:space="0" w:color="auto"/>
            </w:tcBorders>
            <w:shd w:val="clear" w:color="auto" w:fill="auto"/>
            <w:noWrap/>
            <w:vAlign w:val="center"/>
            <w:hideMark/>
          </w:tcPr>
          <w:p w14:paraId="7D23FB1E" w14:textId="5A2B48A3"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8659991" w14:textId="7891FA64"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1CC150A1" w14:textId="13027C39"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3F3EFB1E" w14:textId="61F4426C"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6E348470" w14:textId="421D02ED"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6FC9B505" w14:textId="781F42E5"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2832763B" w14:textId="2249C271"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32EE8130" w14:textId="7CB4AEF0"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02DEDA6B" w14:textId="628E8ACE"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3A6DF564" w14:textId="107A5318"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276BD1DA" w14:textId="0763794C"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6E5E5E7A" w14:textId="0AD497BA"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355B56B2" w14:textId="1E2E5B13"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0C19C58E" w14:textId="109638F9"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53BC98B9" w14:textId="1D9EF6EE"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053BDDA2" w14:textId="53DD96C0"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64B23CF5" w14:textId="04695AF1"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24D96A2F" w14:textId="1E867A64"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43CB451F" w14:textId="577FBAA0" w:rsidR="00794107" w:rsidRPr="00E17AF3" w:rsidRDefault="00794107" w:rsidP="00794107">
            <w:pPr>
              <w:pStyle w:val="affb"/>
              <w:rPr>
                <w:lang w:eastAsia="ru-RU"/>
              </w:rPr>
            </w:pPr>
            <w:r>
              <w:rPr>
                <w:color w:val="000000"/>
                <w:szCs w:val="20"/>
              </w:rPr>
              <w:t>0,14</w:t>
            </w:r>
          </w:p>
        </w:tc>
        <w:tc>
          <w:tcPr>
            <w:tcW w:w="196" w:type="pct"/>
            <w:tcBorders>
              <w:top w:val="nil"/>
              <w:left w:val="nil"/>
              <w:bottom w:val="single" w:sz="4" w:space="0" w:color="auto"/>
              <w:right w:val="single" w:sz="4" w:space="0" w:color="auto"/>
            </w:tcBorders>
            <w:shd w:val="clear" w:color="auto" w:fill="auto"/>
            <w:noWrap/>
            <w:vAlign w:val="center"/>
            <w:hideMark/>
          </w:tcPr>
          <w:p w14:paraId="68278B01" w14:textId="363FF23A" w:rsidR="00794107" w:rsidRPr="00E17AF3" w:rsidRDefault="00794107" w:rsidP="00794107">
            <w:pPr>
              <w:pStyle w:val="affb"/>
              <w:rPr>
                <w:lang w:eastAsia="ru-RU"/>
              </w:rPr>
            </w:pPr>
            <w:r>
              <w:rPr>
                <w:color w:val="000000"/>
                <w:szCs w:val="20"/>
              </w:rPr>
              <w:t>0,14</w:t>
            </w:r>
          </w:p>
        </w:tc>
        <w:tc>
          <w:tcPr>
            <w:tcW w:w="195" w:type="pct"/>
            <w:tcBorders>
              <w:top w:val="nil"/>
              <w:left w:val="nil"/>
              <w:bottom w:val="single" w:sz="4" w:space="0" w:color="auto"/>
              <w:right w:val="single" w:sz="4" w:space="0" w:color="auto"/>
            </w:tcBorders>
            <w:shd w:val="clear" w:color="auto" w:fill="auto"/>
            <w:noWrap/>
            <w:vAlign w:val="center"/>
            <w:hideMark/>
          </w:tcPr>
          <w:p w14:paraId="500C8FE9" w14:textId="01B1110F" w:rsidR="00794107" w:rsidRPr="00E17AF3" w:rsidRDefault="00794107" w:rsidP="00794107">
            <w:pPr>
              <w:pStyle w:val="affb"/>
              <w:rPr>
                <w:lang w:eastAsia="ru-RU"/>
              </w:rPr>
            </w:pPr>
            <w:r>
              <w:rPr>
                <w:color w:val="000000"/>
                <w:szCs w:val="20"/>
              </w:rPr>
              <w:t>0,14</w:t>
            </w:r>
          </w:p>
        </w:tc>
      </w:tr>
      <w:tr w:rsidR="00794107" w:rsidRPr="00E17AF3" w14:paraId="59EF709F"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4B00E51" w14:textId="77777777" w:rsidR="00794107" w:rsidRPr="00E17AF3" w:rsidRDefault="00794107" w:rsidP="00794107">
            <w:pPr>
              <w:pStyle w:val="affb"/>
              <w:rPr>
                <w:lang w:eastAsia="ru-RU"/>
              </w:rPr>
            </w:pPr>
            <w:r w:rsidRPr="00E17AF3">
              <w:rPr>
                <w:lang w:eastAsia="ru-RU"/>
              </w:rPr>
              <w:t>Объем производства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512234D5" w14:textId="77777777" w:rsidR="00794107" w:rsidRPr="00E17AF3" w:rsidRDefault="00794107" w:rsidP="00794107">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2851AF70" w14:textId="65E98414"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0C43048" w14:textId="33226280"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617D16C4" w14:textId="5B404C8E"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16DF4A87" w14:textId="5ADDFACD"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0F3AD10C" w14:textId="325A1864"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5E726F15" w14:textId="06EDC163"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671C5B88" w14:textId="03477B96"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45F0679E" w14:textId="4E1A21D2"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32C3F1DD" w14:textId="48302E11"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2222807B" w14:textId="4D0EDA8B"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20A7B651" w14:textId="1535045D"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5D0A0DC7" w14:textId="2FE8E73C"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65BF68A7" w14:textId="18BA40A6"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7B1EB4F1" w14:textId="399D949E"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64107F6E" w14:textId="63312B85"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67F57ECB" w14:textId="1880AA23"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500E17CC" w14:textId="29F899E4"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47B3D615" w14:textId="15F2F518"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5928CFD3" w14:textId="437AAB5A" w:rsidR="00794107" w:rsidRPr="00E17AF3" w:rsidRDefault="00794107" w:rsidP="00794107">
            <w:pPr>
              <w:pStyle w:val="affb"/>
              <w:rPr>
                <w:lang w:eastAsia="ru-RU"/>
              </w:rPr>
            </w:pPr>
            <w:r>
              <w:rPr>
                <w:color w:val="000000"/>
                <w:szCs w:val="20"/>
              </w:rPr>
              <w:t>1,11</w:t>
            </w:r>
          </w:p>
        </w:tc>
        <w:tc>
          <w:tcPr>
            <w:tcW w:w="196" w:type="pct"/>
            <w:tcBorders>
              <w:top w:val="nil"/>
              <w:left w:val="nil"/>
              <w:bottom w:val="single" w:sz="4" w:space="0" w:color="auto"/>
              <w:right w:val="single" w:sz="4" w:space="0" w:color="auto"/>
            </w:tcBorders>
            <w:shd w:val="clear" w:color="auto" w:fill="auto"/>
            <w:noWrap/>
            <w:vAlign w:val="center"/>
            <w:hideMark/>
          </w:tcPr>
          <w:p w14:paraId="0DB9B696" w14:textId="7A203BCE" w:rsidR="00794107" w:rsidRPr="00E17AF3" w:rsidRDefault="00794107" w:rsidP="00794107">
            <w:pPr>
              <w:pStyle w:val="affb"/>
              <w:rPr>
                <w:lang w:eastAsia="ru-RU"/>
              </w:rPr>
            </w:pPr>
            <w:r>
              <w:rPr>
                <w:color w:val="000000"/>
                <w:szCs w:val="20"/>
              </w:rPr>
              <w:t>1,11</w:t>
            </w:r>
          </w:p>
        </w:tc>
        <w:tc>
          <w:tcPr>
            <w:tcW w:w="195" w:type="pct"/>
            <w:tcBorders>
              <w:top w:val="nil"/>
              <w:left w:val="nil"/>
              <w:bottom w:val="single" w:sz="4" w:space="0" w:color="auto"/>
              <w:right w:val="single" w:sz="4" w:space="0" w:color="auto"/>
            </w:tcBorders>
            <w:shd w:val="clear" w:color="auto" w:fill="auto"/>
            <w:noWrap/>
            <w:vAlign w:val="center"/>
            <w:hideMark/>
          </w:tcPr>
          <w:p w14:paraId="289E3F4F" w14:textId="2F40BB0A" w:rsidR="00794107" w:rsidRPr="00E17AF3" w:rsidRDefault="00794107" w:rsidP="00794107">
            <w:pPr>
              <w:pStyle w:val="affb"/>
              <w:rPr>
                <w:lang w:eastAsia="ru-RU"/>
              </w:rPr>
            </w:pPr>
            <w:r>
              <w:rPr>
                <w:color w:val="000000"/>
                <w:szCs w:val="20"/>
              </w:rPr>
              <w:t>1,11</w:t>
            </w:r>
          </w:p>
        </w:tc>
      </w:tr>
      <w:tr w:rsidR="00794107" w:rsidRPr="00E17AF3" w14:paraId="3EC4B292"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1C06312" w14:textId="77777777" w:rsidR="00794107" w:rsidRPr="00E17AF3" w:rsidRDefault="00794107" w:rsidP="00794107">
            <w:pPr>
              <w:pStyle w:val="affb"/>
              <w:rPr>
                <w:lang w:eastAsia="ru-RU"/>
              </w:rPr>
            </w:pPr>
            <w:r w:rsidRPr="00E17AF3">
              <w:rPr>
                <w:lang w:eastAsia="ru-RU"/>
              </w:rPr>
              <w:t>Тепловая энергия на произв. и хоз. нужды</w:t>
            </w:r>
          </w:p>
        </w:tc>
        <w:tc>
          <w:tcPr>
            <w:tcW w:w="262" w:type="pct"/>
            <w:tcBorders>
              <w:top w:val="nil"/>
              <w:left w:val="nil"/>
              <w:bottom w:val="single" w:sz="4" w:space="0" w:color="auto"/>
              <w:right w:val="single" w:sz="4" w:space="0" w:color="auto"/>
            </w:tcBorders>
            <w:shd w:val="clear" w:color="auto" w:fill="auto"/>
            <w:vAlign w:val="center"/>
            <w:hideMark/>
          </w:tcPr>
          <w:p w14:paraId="5CA5852D" w14:textId="77777777" w:rsidR="00794107" w:rsidRPr="00E17AF3" w:rsidRDefault="00794107" w:rsidP="00794107">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54F2EECE" w14:textId="768A5CDD"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6C03E6A" w14:textId="2D8FA9DB"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1827195D" w14:textId="2A30BE12"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2F04C8BF" w14:textId="1AFDBCF8"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6596178F" w14:textId="2BE499C8"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4A12B06D" w14:textId="359C1835"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4A071984" w14:textId="459C7AAA"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0D6AC794" w14:textId="5E9FD59C"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54773E73" w14:textId="1395895D"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7DA398C4" w14:textId="63EB7660"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082892FD" w14:textId="5457201D"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179BAA16" w14:textId="6CA59251"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49D8CDFB" w14:textId="22F27CE6"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1D62F4AC" w14:textId="77EC03C5"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78511FD5" w14:textId="6C41EA59"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5B3F14CE" w14:textId="1B60F873"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1E0E085E" w14:textId="04ED3751"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1B63B659" w14:textId="29113C68"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5B5730A6" w14:textId="6568BB3B" w:rsidR="00794107" w:rsidRPr="00E17AF3" w:rsidRDefault="00794107" w:rsidP="00794107">
            <w:pPr>
              <w:pStyle w:val="affb"/>
              <w:rPr>
                <w:lang w:eastAsia="ru-RU"/>
              </w:rPr>
            </w:pPr>
            <w:r>
              <w:rPr>
                <w:color w:val="000000"/>
                <w:szCs w:val="20"/>
              </w:rPr>
              <w:t>0,01</w:t>
            </w:r>
          </w:p>
        </w:tc>
        <w:tc>
          <w:tcPr>
            <w:tcW w:w="196" w:type="pct"/>
            <w:tcBorders>
              <w:top w:val="nil"/>
              <w:left w:val="nil"/>
              <w:bottom w:val="single" w:sz="4" w:space="0" w:color="auto"/>
              <w:right w:val="single" w:sz="4" w:space="0" w:color="auto"/>
            </w:tcBorders>
            <w:shd w:val="clear" w:color="auto" w:fill="auto"/>
            <w:noWrap/>
            <w:vAlign w:val="center"/>
            <w:hideMark/>
          </w:tcPr>
          <w:p w14:paraId="3AF2329C" w14:textId="21C4A0E1" w:rsidR="00794107" w:rsidRPr="00E17AF3" w:rsidRDefault="00794107" w:rsidP="00794107">
            <w:pPr>
              <w:pStyle w:val="affb"/>
              <w:rPr>
                <w:lang w:eastAsia="ru-RU"/>
              </w:rPr>
            </w:pPr>
            <w:r>
              <w:rPr>
                <w:color w:val="000000"/>
                <w:szCs w:val="20"/>
              </w:rPr>
              <w:t>0,01</w:t>
            </w:r>
          </w:p>
        </w:tc>
        <w:tc>
          <w:tcPr>
            <w:tcW w:w="195" w:type="pct"/>
            <w:tcBorders>
              <w:top w:val="nil"/>
              <w:left w:val="nil"/>
              <w:bottom w:val="single" w:sz="4" w:space="0" w:color="auto"/>
              <w:right w:val="single" w:sz="4" w:space="0" w:color="auto"/>
            </w:tcBorders>
            <w:shd w:val="clear" w:color="auto" w:fill="auto"/>
            <w:noWrap/>
            <w:vAlign w:val="center"/>
            <w:hideMark/>
          </w:tcPr>
          <w:p w14:paraId="788C707F" w14:textId="6D528345" w:rsidR="00794107" w:rsidRPr="00E17AF3" w:rsidRDefault="00794107" w:rsidP="00794107">
            <w:pPr>
              <w:pStyle w:val="affb"/>
              <w:rPr>
                <w:lang w:eastAsia="ru-RU"/>
              </w:rPr>
            </w:pPr>
            <w:r>
              <w:rPr>
                <w:color w:val="000000"/>
                <w:szCs w:val="20"/>
              </w:rPr>
              <w:t>0,01</w:t>
            </w:r>
          </w:p>
        </w:tc>
      </w:tr>
      <w:tr w:rsidR="00794107" w:rsidRPr="00E17AF3" w14:paraId="07D1A513"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1B035D63" w14:textId="77777777" w:rsidR="00794107" w:rsidRPr="00E17AF3" w:rsidRDefault="00794107" w:rsidP="00794107">
            <w:pPr>
              <w:pStyle w:val="affb"/>
              <w:rPr>
                <w:lang w:eastAsia="ru-RU"/>
              </w:rPr>
            </w:pPr>
            <w:r w:rsidRPr="00E17AF3">
              <w:rPr>
                <w:lang w:eastAsia="ru-RU"/>
              </w:rPr>
              <w:t>Отпуск тепловой энергии в сеть</w:t>
            </w:r>
          </w:p>
        </w:tc>
        <w:tc>
          <w:tcPr>
            <w:tcW w:w="262" w:type="pct"/>
            <w:tcBorders>
              <w:top w:val="nil"/>
              <w:left w:val="nil"/>
              <w:bottom w:val="single" w:sz="4" w:space="0" w:color="auto"/>
              <w:right w:val="single" w:sz="4" w:space="0" w:color="auto"/>
            </w:tcBorders>
            <w:shd w:val="clear" w:color="auto" w:fill="auto"/>
            <w:vAlign w:val="center"/>
            <w:hideMark/>
          </w:tcPr>
          <w:p w14:paraId="6B226A57" w14:textId="77777777" w:rsidR="00794107" w:rsidRPr="00E17AF3" w:rsidRDefault="00794107" w:rsidP="00794107">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22568178" w14:textId="644F7D97"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BB1A7CA" w14:textId="7414A494"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197EF05D" w14:textId="6A01DAAB"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35D7DC8E" w14:textId="6FC3D44D"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3534F2FA" w14:textId="15831FC2"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4B5A2DEC" w14:textId="018BD222"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5DA08D0D" w14:textId="33049E49"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73500F26" w14:textId="52ADDA5A"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6162266E" w14:textId="4ABA1578"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0D692D18" w14:textId="443C32F5"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16F3B11C" w14:textId="2AEC746F"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1DDE4C47" w14:textId="2431D750"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7420EFBF" w14:textId="4246430E"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2E9A55D1" w14:textId="0F3CC2FA"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71DB0E43" w14:textId="7FC37A89"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7BBF0A49" w14:textId="167B8847"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6AFA8CBA" w14:textId="3DE41497"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28F59F4D" w14:textId="209CF43F"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71ED1DD1" w14:textId="44085C02" w:rsidR="00794107" w:rsidRPr="00E17AF3" w:rsidRDefault="00794107" w:rsidP="00794107">
            <w:pPr>
              <w:pStyle w:val="affb"/>
              <w:rPr>
                <w:lang w:eastAsia="ru-RU"/>
              </w:rPr>
            </w:pPr>
            <w:r>
              <w:rPr>
                <w:color w:val="000000"/>
                <w:szCs w:val="20"/>
              </w:rPr>
              <w:t>0,76</w:t>
            </w:r>
          </w:p>
        </w:tc>
        <w:tc>
          <w:tcPr>
            <w:tcW w:w="196" w:type="pct"/>
            <w:tcBorders>
              <w:top w:val="nil"/>
              <w:left w:val="nil"/>
              <w:bottom w:val="single" w:sz="4" w:space="0" w:color="auto"/>
              <w:right w:val="single" w:sz="4" w:space="0" w:color="auto"/>
            </w:tcBorders>
            <w:shd w:val="clear" w:color="auto" w:fill="auto"/>
            <w:noWrap/>
            <w:vAlign w:val="center"/>
            <w:hideMark/>
          </w:tcPr>
          <w:p w14:paraId="309DDAC1" w14:textId="1BFB6282" w:rsidR="00794107" w:rsidRPr="00E17AF3" w:rsidRDefault="00794107" w:rsidP="00794107">
            <w:pPr>
              <w:pStyle w:val="affb"/>
              <w:rPr>
                <w:lang w:eastAsia="ru-RU"/>
              </w:rPr>
            </w:pPr>
            <w:r>
              <w:rPr>
                <w:color w:val="000000"/>
                <w:szCs w:val="20"/>
              </w:rPr>
              <w:t>0,76</w:t>
            </w:r>
          </w:p>
        </w:tc>
        <w:tc>
          <w:tcPr>
            <w:tcW w:w="195" w:type="pct"/>
            <w:tcBorders>
              <w:top w:val="nil"/>
              <w:left w:val="nil"/>
              <w:bottom w:val="single" w:sz="4" w:space="0" w:color="auto"/>
              <w:right w:val="single" w:sz="4" w:space="0" w:color="auto"/>
            </w:tcBorders>
            <w:shd w:val="clear" w:color="auto" w:fill="auto"/>
            <w:noWrap/>
            <w:vAlign w:val="center"/>
            <w:hideMark/>
          </w:tcPr>
          <w:p w14:paraId="32DDF375" w14:textId="6AE4ED5F" w:rsidR="00794107" w:rsidRPr="00E17AF3" w:rsidRDefault="00794107" w:rsidP="00794107">
            <w:pPr>
              <w:pStyle w:val="affb"/>
              <w:rPr>
                <w:lang w:eastAsia="ru-RU"/>
              </w:rPr>
            </w:pPr>
            <w:r>
              <w:rPr>
                <w:color w:val="000000"/>
                <w:szCs w:val="20"/>
              </w:rPr>
              <w:t>0,76</w:t>
            </w:r>
          </w:p>
        </w:tc>
      </w:tr>
      <w:tr w:rsidR="00794107" w:rsidRPr="00E17AF3" w14:paraId="50E5110B"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10B68E04" w14:textId="77777777" w:rsidR="00794107" w:rsidRPr="00E17AF3" w:rsidRDefault="00794107" w:rsidP="00794107">
            <w:pPr>
              <w:pStyle w:val="affb"/>
              <w:rPr>
                <w:lang w:eastAsia="ru-RU"/>
              </w:rPr>
            </w:pPr>
            <w:r w:rsidRPr="00E17AF3">
              <w:rPr>
                <w:lang w:eastAsia="ru-RU"/>
              </w:rPr>
              <w:t>Тепловые потери</w:t>
            </w:r>
          </w:p>
        </w:tc>
        <w:tc>
          <w:tcPr>
            <w:tcW w:w="262" w:type="pct"/>
            <w:tcBorders>
              <w:top w:val="nil"/>
              <w:left w:val="nil"/>
              <w:bottom w:val="single" w:sz="4" w:space="0" w:color="auto"/>
              <w:right w:val="single" w:sz="4" w:space="0" w:color="auto"/>
            </w:tcBorders>
            <w:shd w:val="clear" w:color="auto" w:fill="auto"/>
            <w:vAlign w:val="center"/>
            <w:hideMark/>
          </w:tcPr>
          <w:p w14:paraId="4672E733" w14:textId="77777777" w:rsidR="00794107" w:rsidRPr="00E17AF3" w:rsidRDefault="00794107" w:rsidP="00794107">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411C6EC3" w14:textId="3E6D901D"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AD20381" w14:textId="53D4BD4A"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65DD75CE" w14:textId="6665105C"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7BFD491B" w14:textId="5AAF5C8B"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3EEA98E1" w14:textId="48517E0C"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48F7C42F" w14:textId="104BEF5B"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642E0DBF" w14:textId="0C201510"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55D24DF3" w14:textId="0AC2542A"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00053CE5" w14:textId="5AD6A6E5"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63FDD9F5" w14:textId="254F040A"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1C9F71C3" w14:textId="2AC08CB4"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2BDBFA71" w14:textId="0C4714AE"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31238829" w14:textId="457E393A"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3B2B4ED5" w14:textId="6C1BDA66"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077C153A" w14:textId="3E796AEE"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3E470F5D" w14:textId="77C6940B"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47252C97" w14:textId="2E80D4F8"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782C7378" w14:textId="3075FBAB"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5C56C1E5" w14:textId="164442E2" w:rsidR="00794107" w:rsidRPr="00E17AF3" w:rsidRDefault="00794107" w:rsidP="00794107">
            <w:pPr>
              <w:pStyle w:val="affb"/>
              <w:rPr>
                <w:lang w:eastAsia="ru-RU"/>
              </w:rPr>
            </w:pPr>
            <w:r>
              <w:rPr>
                <w:color w:val="000000"/>
                <w:szCs w:val="20"/>
              </w:rPr>
              <w:t>0,34</w:t>
            </w:r>
          </w:p>
        </w:tc>
        <w:tc>
          <w:tcPr>
            <w:tcW w:w="196" w:type="pct"/>
            <w:tcBorders>
              <w:top w:val="nil"/>
              <w:left w:val="nil"/>
              <w:bottom w:val="single" w:sz="4" w:space="0" w:color="auto"/>
              <w:right w:val="single" w:sz="4" w:space="0" w:color="auto"/>
            </w:tcBorders>
            <w:shd w:val="clear" w:color="auto" w:fill="auto"/>
            <w:noWrap/>
            <w:vAlign w:val="center"/>
            <w:hideMark/>
          </w:tcPr>
          <w:p w14:paraId="07595F69" w14:textId="053883AC" w:rsidR="00794107" w:rsidRPr="00E17AF3" w:rsidRDefault="00794107" w:rsidP="00794107">
            <w:pPr>
              <w:pStyle w:val="affb"/>
              <w:rPr>
                <w:lang w:eastAsia="ru-RU"/>
              </w:rPr>
            </w:pPr>
            <w:r>
              <w:rPr>
                <w:color w:val="000000"/>
                <w:szCs w:val="20"/>
              </w:rPr>
              <w:t>0,34</w:t>
            </w:r>
          </w:p>
        </w:tc>
        <w:tc>
          <w:tcPr>
            <w:tcW w:w="195" w:type="pct"/>
            <w:tcBorders>
              <w:top w:val="nil"/>
              <w:left w:val="nil"/>
              <w:bottom w:val="single" w:sz="4" w:space="0" w:color="auto"/>
              <w:right w:val="single" w:sz="4" w:space="0" w:color="auto"/>
            </w:tcBorders>
            <w:shd w:val="clear" w:color="auto" w:fill="auto"/>
            <w:noWrap/>
            <w:vAlign w:val="center"/>
            <w:hideMark/>
          </w:tcPr>
          <w:p w14:paraId="0AAE043B" w14:textId="3BCA6F77" w:rsidR="00794107" w:rsidRPr="00E17AF3" w:rsidRDefault="00794107" w:rsidP="00794107">
            <w:pPr>
              <w:pStyle w:val="affb"/>
              <w:rPr>
                <w:lang w:eastAsia="ru-RU"/>
              </w:rPr>
            </w:pPr>
            <w:r>
              <w:rPr>
                <w:color w:val="000000"/>
                <w:szCs w:val="20"/>
              </w:rPr>
              <w:t>0,34</w:t>
            </w:r>
          </w:p>
        </w:tc>
      </w:tr>
      <w:tr w:rsidR="00794107" w:rsidRPr="00E17AF3" w14:paraId="428C505D"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7ECBA304" w14:textId="77777777" w:rsidR="00794107" w:rsidRPr="00E17AF3" w:rsidRDefault="00794107" w:rsidP="00794107">
            <w:pPr>
              <w:pStyle w:val="affb"/>
              <w:rPr>
                <w:lang w:eastAsia="ru-RU"/>
              </w:rPr>
            </w:pPr>
            <w:r w:rsidRPr="00E17AF3">
              <w:rPr>
                <w:lang w:eastAsia="ru-RU"/>
              </w:rPr>
              <w:t>Полезный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6539D05B" w14:textId="77777777" w:rsidR="00794107" w:rsidRPr="00E17AF3" w:rsidRDefault="00794107" w:rsidP="00794107">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75FB0F4B" w14:textId="37F3F6A8"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B86A117" w14:textId="2DF91FA1"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36DEB81D" w14:textId="1A06B25B"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1949F253" w14:textId="0AE03C6B"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44E2200F" w14:textId="1571119D"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31F4CB59" w14:textId="5A800CFD"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1729DE64" w14:textId="114AF66A"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3C4559A0" w14:textId="2BF77082"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4B8C2AE9" w14:textId="038BC410"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5B571A0A" w14:textId="5F763BAD"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378ED2F7" w14:textId="7FF84515"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7D4025B1" w14:textId="166A0F7D"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20F300F2" w14:textId="3A2C31C5"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25781151" w14:textId="210CD15A"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0A3D1C42" w14:textId="2EC93605"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6571BC8F" w14:textId="05640831"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575B96B6" w14:textId="78963AE9"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6FB19902" w14:textId="735C367E"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0B47DA37" w14:textId="20CADE81" w:rsidR="00794107" w:rsidRPr="00E17AF3" w:rsidRDefault="00794107" w:rsidP="00794107">
            <w:pPr>
              <w:pStyle w:val="affb"/>
              <w:rPr>
                <w:lang w:eastAsia="ru-RU"/>
              </w:rPr>
            </w:pPr>
            <w:r>
              <w:rPr>
                <w:color w:val="000000"/>
                <w:szCs w:val="20"/>
              </w:rPr>
              <w:t>0,42</w:t>
            </w:r>
          </w:p>
        </w:tc>
        <w:tc>
          <w:tcPr>
            <w:tcW w:w="196" w:type="pct"/>
            <w:tcBorders>
              <w:top w:val="nil"/>
              <w:left w:val="nil"/>
              <w:bottom w:val="single" w:sz="4" w:space="0" w:color="auto"/>
              <w:right w:val="single" w:sz="4" w:space="0" w:color="auto"/>
            </w:tcBorders>
            <w:shd w:val="clear" w:color="auto" w:fill="auto"/>
            <w:noWrap/>
            <w:vAlign w:val="center"/>
            <w:hideMark/>
          </w:tcPr>
          <w:p w14:paraId="5E8B2674" w14:textId="6295FDAD" w:rsidR="00794107" w:rsidRPr="00E17AF3" w:rsidRDefault="00794107" w:rsidP="00794107">
            <w:pPr>
              <w:pStyle w:val="affb"/>
              <w:rPr>
                <w:lang w:eastAsia="ru-RU"/>
              </w:rPr>
            </w:pPr>
            <w:r>
              <w:rPr>
                <w:color w:val="000000"/>
                <w:szCs w:val="20"/>
              </w:rPr>
              <w:t>0,42</w:t>
            </w:r>
          </w:p>
        </w:tc>
        <w:tc>
          <w:tcPr>
            <w:tcW w:w="195" w:type="pct"/>
            <w:tcBorders>
              <w:top w:val="nil"/>
              <w:left w:val="nil"/>
              <w:bottom w:val="single" w:sz="4" w:space="0" w:color="auto"/>
              <w:right w:val="single" w:sz="4" w:space="0" w:color="auto"/>
            </w:tcBorders>
            <w:shd w:val="clear" w:color="auto" w:fill="auto"/>
            <w:noWrap/>
            <w:vAlign w:val="center"/>
            <w:hideMark/>
          </w:tcPr>
          <w:p w14:paraId="1B4F0C01" w14:textId="20E89C35" w:rsidR="00794107" w:rsidRPr="00E17AF3" w:rsidRDefault="00794107" w:rsidP="00794107">
            <w:pPr>
              <w:pStyle w:val="affb"/>
              <w:rPr>
                <w:lang w:eastAsia="ru-RU"/>
              </w:rPr>
            </w:pPr>
            <w:r>
              <w:rPr>
                <w:color w:val="000000"/>
                <w:szCs w:val="20"/>
              </w:rPr>
              <w:t>0,42</w:t>
            </w:r>
          </w:p>
        </w:tc>
      </w:tr>
      <w:tr w:rsidR="00794107" w:rsidRPr="00E17AF3" w14:paraId="41FC3D03"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1BF3DD00" w14:textId="77777777" w:rsidR="00794107" w:rsidRPr="00E17AF3" w:rsidRDefault="00794107" w:rsidP="00794107">
            <w:pPr>
              <w:pStyle w:val="affb"/>
              <w:rPr>
                <w:lang w:eastAsia="ru-RU"/>
              </w:rPr>
            </w:pPr>
            <w:r w:rsidRPr="00E17AF3">
              <w:rPr>
                <w:lang w:eastAsia="ru-RU"/>
              </w:rPr>
              <w:t>Удельный расход топлива на отпуск в сеть</w:t>
            </w:r>
          </w:p>
        </w:tc>
        <w:tc>
          <w:tcPr>
            <w:tcW w:w="262" w:type="pct"/>
            <w:tcBorders>
              <w:top w:val="nil"/>
              <w:left w:val="nil"/>
              <w:bottom w:val="single" w:sz="4" w:space="0" w:color="auto"/>
              <w:right w:val="single" w:sz="4" w:space="0" w:color="auto"/>
            </w:tcBorders>
            <w:shd w:val="clear" w:color="auto" w:fill="auto"/>
            <w:vAlign w:val="center"/>
            <w:hideMark/>
          </w:tcPr>
          <w:p w14:paraId="7571FAF9" w14:textId="77777777" w:rsidR="00794107" w:rsidRPr="00E17AF3" w:rsidRDefault="00794107" w:rsidP="00794107">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30B62894" w14:textId="77D78737"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73F9500" w14:textId="06F7D7DD"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D43F5AB" w14:textId="2535CED9"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33484B3" w14:textId="55136862"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40D3B03A" w14:textId="46A67D9D"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41C7BD0" w14:textId="03CEA63E"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3C68CC4" w14:textId="1A958FD1"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3130982" w14:textId="7FD80211"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C606C95" w14:textId="15D951C8"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A327E58" w14:textId="59427F99"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E25FD96" w14:textId="33F56A8A"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27E5B02" w14:textId="7D7CB3BE"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476046A" w14:textId="4573DF82"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E942230" w14:textId="38C6E1CE"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3F05072" w14:textId="3ACDCB5D"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54B0A6C" w14:textId="79BC7B3D"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ADB7F03" w14:textId="3ADC58E2"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1A4959E" w14:textId="742D3AAA"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20CAE3C" w14:textId="0B62BCFD"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B84F37D" w14:textId="19046DCE" w:rsidR="00794107" w:rsidRPr="00E17AF3" w:rsidRDefault="00794107" w:rsidP="00794107">
            <w:pPr>
              <w:pStyle w:val="affb"/>
              <w:rPr>
                <w:lang w:eastAsia="ru-RU"/>
              </w:rPr>
            </w:pPr>
            <w:r>
              <w:rPr>
                <w:color w:val="000000"/>
                <w:szCs w:val="20"/>
              </w:rPr>
              <w:t>н/д</w:t>
            </w:r>
          </w:p>
        </w:tc>
        <w:tc>
          <w:tcPr>
            <w:tcW w:w="195" w:type="pct"/>
            <w:tcBorders>
              <w:top w:val="nil"/>
              <w:left w:val="nil"/>
              <w:bottom w:val="single" w:sz="4" w:space="0" w:color="auto"/>
              <w:right w:val="single" w:sz="4" w:space="0" w:color="auto"/>
            </w:tcBorders>
            <w:shd w:val="clear" w:color="auto" w:fill="auto"/>
            <w:noWrap/>
            <w:vAlign w:val="center"/>
            <w:hideMark/>
          </w:tcPr>
          <w:p w14:paraId="267DC506" w14:textId="2D4950B6" w:rsidR="00794107" w:rsidRPr="00E17AF3" w:rsidRDefault="00794107" w:rsidP="00794107">
            <w:pPr>
              <w:pStyle w:val="affb"/>
              <w:rPr>
                <w:lang w:eastAsia="ru-RU"/>
              </w:rPr>
            </w:pPr>
            <w:r>
              <w:rPr>
                <w:color w:val="000000"/>
                <w:szCs w:val="20"/>
              </w:rPr>
              <w:t>н/д</w:t>
            </w:r>
          </w:p>
        </w:tc>
      </w:tr>
      <w:tr w:rsidR="00794107" w:rsidRPr="00E17AF3" w14:paraId="18C0A790"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4BD8106" w14:textId="77777777" w:rsidR="00794107" w:rsidRPr="00E17AF3" w:rsidRDefault="00794107" w:rsidP="00794107">
            <w:pPr>
              <w:pStyle w:val="affb"/>
              <w:rPr>
                <w:lang w:eastAsia="ru-RU"/>
              </w:rPr>
            </w:pPr>
            <w:r w:rsidRPr="00E17AF3">
              <w:rPr>
                <w:lang w:eastAsia="ru-RU"/>
              </w:rPr>
              <w:t>Удельный расход топлива на производство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750B69FD" w14:textId="77777777" w:rsidR="00794107" w:rsidRPr="00E17AF3" w:rsidRDefault="00794107" w:rsidP="00794107">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51EE128F" w14:textId="48E25F80"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354AD755" w14:textId="7056AB16"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1333BA7D" w14:textId="204E3204"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42860262" w14:textId="52E9489A"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2A16538D" w14:textId="56D75BC7"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35901BEB" w14:textId="637C40B5"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748BDC16" w14:textId="03FC5963"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34873067" w14:textId="62734DE4"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4158B55C" w14:textId="574A19BD"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03327161" w14:textId="7EB1E9F5"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41343961" w14:textId="03D89379"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0B8A1F5A" w14:textId="222A8159"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4CE17365" w14:textId="479E61D3"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0014D046" w14:textId="1B595C98"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3986B418" w14:textId="55947A49"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7FB7CC11" w14:textId="52C50B8C"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491C9D5D" w14:textId="275C6497"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69CDD5EB" w14:textId="6F3E511E"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1894901C" w14:textId="4EFE15DA"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16693FB1" w14:textId="02189BA9" w:rsidR="00794107" w:rsidRPr="00E17AF3" w:rsidRDefault="00794107" w:rsidP="00794107">
            <w:pPr>
              <w:pStyle w:val="affb"/>
              <w:rPr>
                <w:lang w:eastAsia="ru-RU"/>
              </w:rPr>
            </w:pPr>
            <w:r>
              <w:rPr>
                <w:color w:val="000000"/>
                <w:szCs w:val="20"/>
              </w:rPr>
              <w:t>151,00</w:t>
            </w:r>
          </w:p>
        </w:tc>
        <w:tc>
          <w:tcPr>
            <w:tcW w:w="195" w:type="pct"/>
            <w:tcBorders>
              <w:top w:val="nil"/>
              <w:left w:val="nil"/>
              <w:bottom w:val="single" w:sz="4" w:space="0" w:color="auto"/>
              <w:right w:val="single" w:sz="4" w:space="0" w:color="auto"/>
            </w:tcBorders>
            <w:shd w:val="clear" w:color="auto" w:fill="auto"/>
            <w:noWrap/>
            <w:vAlign w:val="center"/>
            <w:hideMark/>
          </w:tcPr>
          <w:p w14:paraId="5EBD21A5" w14:textId="130A6D86" w:rsidR="00794107" w:rsidRPr="00E17AF3" w:rsidRDefault="00794107" w:rsidP="00794107">
            <w:pPr>
              <w:pStyle w:val="affb"/>
              <w:rPr>
                <w:lang w:eastAsia="ru-RU"/>
              </w:rPr>
            </w:pPr>
            <w:r>
              <w:rPr>
                <w:color w:val="000000"/>
                <w:szCs w:val="20"/>
              </w:rPr>
              <w:t>151,00</w:t>
            </w:r>
          </w:p>
        </w:tc>
      </w:tr>
      <w:tr w:rsidR="0015404A" w:rsidRPr="00E17AF3" w14:paraId="0D376A93" w14:textId="77777777" w:rsidTr="00794107">
        <w:trPr>
          <w:trHeight w:val="27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1E8F304" w14:textId="77777777" w:rsidR="0015404A" w:rsidRPr="00DC32CB" w:rsidRDefault="0015404A" w:rsidP="00895A66">
            <w:pPr>
              <w:pStyle w:val="affb"/>
              <w:rPr>
                <w:b/>
                <w:bCs/>
                <w:i/>
                <w:iCs/>
                <w:lang w:eastAsia="ru-RU"/>
              </w:rPr>
            </w:pPr>
            <w:r w:rsidRPr="00DC32CB">
              <w:rPr>
                <w:b/>
                <w:bCs/>
                <w:i/>
                <w:iCs/>
                <w:lang w:eastAsia="ru-RU"/>
              </w:rPr>
              <w:t>Котельная №5</w:t>
            </w:r>
          </w:p>
        </w:tc>
        <w:tc>
          <w:tcPr>
            <w:tcW w:w="262" w:type="pct"/>
            <w:tcBorders>
              <w:top w:val="nil"/>
              <w:left w:val="nil"/>
              <w:bottom w:val="single" w:sz="4" w:space="0" w:color="auto"/>
              <w:right w:val="single" w:sz="4" w:space="0" w:color="auto"/>
            </w:tcBorders>
            <w:shd w:val="clear" w:color="auto" w:fill="auto"/>
            <w:vAlign w:val="center"/>
            <w:hideMark/>
          </w:tcPr>
          <w:p w14:paraId="50BFA0AA" w14:textId="77777777" w:rsidR="0015404A" w:rsidRPr="00E17AF3" w:rsidRDefault="0015404A" w:rsidP="00895A66">
            <w:pPr>
              <w:pStyle w:val="affb"/>
              <w:rPr>
                <w:i/>
                <w:iCs/>
                <w:lang w:eastAsia="ru-RU"/>
              </w:rPr>
            </w:pPr>
            <w:r w:rsidRPr="00E17AF3">
              <w:rPr>
                <w:i/>
                <w:iCs/>
                <w:lang w:eastAsia="ru-RU"/>
              </w:rPr>
              <w:t> </w:t>
            </w:r>
          </w:p>
        </w:tc>
        <w:tc>
          <w:tcPr>
            <w:tcW w:w="283" w:type="pct"/>
            <w:tcBorders>
              <w:top w:val="nil"/>
              <w:left w:val="nil"/>
              <w:bottom w:val="single" w:sz="4" w:space="0" w:color="auto"/>
              <w:right w:val="single" w:sz="4" w:space="0" w:color="auto"/>
            </w:tcBorders>
            <w:shd w:val="clear" w:color="auto" w:fill="auto"/>
            <w:vAlign w:val="center"/>
            <w:hideMark/>
          </w:tcPr>
          <w:p w14:paraId="62838D25"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BCABA27"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B5451B8"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4CCFDAE2"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D0CDE2D"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1B44887"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0C4F3744"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607E579"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07FB2E86"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4A347CCE"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AA4D888"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0113B041"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B5D4EBB"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75A240B6"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C997755"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683E366"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1CB7B312"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4E5D8C69" w14:textId="77777777" w:rsidR="0015404A" w:rsidRPr="00E17AF3" w:rsidRDefault="0015404A" w:rsidP="00895A66">
            <w:pPr>
              <w:pStyle w:val="affb"/>
              <w:rPr>
                <w:lang w:eastAsia="ru-RU"/>
              </w:rPr>
            </w:pPr>
            <w:r>
              <w:rPr>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75E06DEF" w14:textId="77777777" w:rsidR="0015404A" w:rsidRPr="00E17AF3" w:rsidRDefault="0015404A" w:rsidP="00895A66">
            <w:pPr>
              <w:pStyle w:val="affb"/>
              <w:rPr>
                <w:lang w:eastAsia="ru-RU"/>
              </w:rPr>
            </w:pPr>
            <w:r>
              <w:rPr>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3DE66934" w14:textId="77777777" w:rsidR="0015404A" w:rsidRPr="00E17AF3" w:rsidRDefault="0015404A" w:rsidP="00895A66">
            <w:pPr>
              <w:pStyle w:val="affb"/>
              <w:rPr>
                <w:lang w:eastAsia="ru-RU"/>
              </w:rPr>
            </w:pPr>
            <w:r>
              <w:rPr>
                <w:color w:val="000000"/>
                <w:szCs w:val="20"/>
              </w:rPr>
              <w:t> </w:t>
            </w:r>
          </w:p>
        </w:tc>
        <w:tc>
          <w:tcPr>
            <w:tcW w:w="195" w:type="pct"/>
            <w:tcBorders>
              <w:top w:val="nil"/>
              <w:left w:val="nil"/>
              <w:bottom w:val="single" w:sz="4" w:space="0" w:color="auto"/>
              <w:right w:val="single" w:sz="4" w:space="0" w:color="auto"/>
            </w:tcBorders>
            <w:shd w:val="clear" w:color="auto" w:fill="auto"/>
            <w:noWrap/>
            <w:vAlign w:val="bottom"/>
            <w:hideMark/>
          </w:tcPr>
          <w:p w14:paraId="4B5EC1A3" w14:textId="77777777" w:rsidR="0015404A" w:rsidRPr="00E17AF3" w:rsidRDefault="0015404A" w:rsidP="00895A66">
            <w:pPr>
              <w:pStyle w:val="affb"/>
              <w:rPr>
                <w:lang w:eastAsia="ru-RU"/>
              </w:rPr>
            </w:pPr>
            <w:r>
              <w:rPr>
                <w:color w:val="000000"/>
                <w:szCs w:val="20"/>
              </w:rPr>
              <w:t> </w:t>
            </w:r>
          </w:p>
        </w:tc>
      </w:tr>
      <w:tr w:rsidR="00794107" w:rsidRPr="00E17AF3" w14:paraId="004DC005"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2005382" w14:textId="77777777" w:rsidR="00794107" w:rsidRPr="00E17AF3" w:rsidRDefault="00794107" w:rsidP="00794107">
            <w:pPr>
              <w:pStyle w:val="affb"/>
              <w:rPr>
                <w:lang w:eastAsia="ru-RU"/>
              </w:rPr>
            </w:pPr>
            <w:r w:rsidRPr="00E17AF3">
              <w:rPr>
                <w:lang w:eastAsia="ru-RU"/>
              </w:rPr>
              <w:t>Расход топлива на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01906E5C" w14:textId="77777777" w:rsidR="00794107" w:rsidRPr="00E17AF3" w:rsidRDefault="00794107" w:rsidP="00794107">
            <w:pPr>
              <w:pStyle w:val="affb"/>
              <w:rPr>
                <w:lang w:eastAsia="ru-RU"/>
              </w:rPr>
            </w:pPr>
            <w:r w:rsidRPr="00E17AF3">
              <w:rPr>
                <w:lang w:eastAsia="ru-RU"/>
              </w:rPr>
              <w:t>т у.т</w:t>
            </w:r>
          </w:p>
        </w:tc>
        <w:tc>
          <w:tcPr>
            <w:tcW w:w="283" w:type="pct"/>
            <w:tcBorders>
              <w:top w:val="nil"/>
              <w:left w:val="nil"/>
              <w:bottom w:val="single" w:sz="4" w:space="0" w:color="auto"/>
              <w:right w:val="single" w:sz="4" w:space="0" w:color="auto"/>
            </w:tcBorders>
            <w:shd w:val="clear" w:color="auto" w:fill="auto"/>
            <w:noWrap/>
            <w:vAlign w:val="center"/>
            <w:hideMark/>
          </w:tcPr>
          <w:p w14:paraId="1CE66184" w14:textId="57629C58"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4D37D13B" w14:textId="20A91FB0"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7162A653" w14:textId="6BFCF66E"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7093B73C" w14:textId="66BD796C"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6DE96704" w14:textId="1A5DF5CE"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2E21E5C9" w14:textId="5291E3F1"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6579280F" w14:textId="2A523A3B"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7402B1B2" w14:textId="5B8CB50C"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2667E93C" w14:textId="6A0C025C"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7B6B681A" w14:textId="0C5B45C6"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6285AE52" w14:textId="56D8990F"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3D7D69D0" w14:textId="71964D47"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0F512B3B" w14:textId="0E2FD074"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37F421AB" w14:textId="0C6A0EA7"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2BBC6F8B" w14:textId="0DE159EB"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770FF9D7" w14:textId="478A3040"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3AF09ED9" w14:textId="4651F385"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3C0ABA7B" w14:textId="596CCC0D"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02A0DDC0" w14:textId="6330DBAD" w:rsidR="00794107" w:rsidRPr="00E17AF3" w:rsidRDefault="00794107" w:rsidP="00794107">
            <w:pPr>
              <w:pStyle w:val="affb"/>
              <w:rPr>
                <w:lang w:eastAsia="ru-RU"/>
              </w:rPr>
            </w:pPr>
            <w:r>
              <w:rPr>
                <w:color w:val="000000"/>
                <w:szCs w:val="20"/>
              </w:rPr>
              <w:t>1,15</w:t>
            </w:r>
          </w:p>
        </w:tc>
        <w:tc>
          <w:tcPr>
            <w:tcW w:w="196" w:type="pct"/>
            <w:tcBorders>
              <w:top w:val="nil"/>
              <w:left w:val="nil"/>
              <w:bottom w:val="single" w:sz="4" w:space="0" w:color="auto"/>
              <w:right w:val="single" w:sz="4" w:space="0" w:color="auto"/>
            </w:tcBorders>
            <w:shd w:val="clear" w:color="auto" w:fill="auto"/>
            <w:noWrap/>
            <w:vAlign w:val="center"/>
            <w:hideMark/>
          </w:tcPr>
          <w:p w14:paraId="7067B2CA" w14:textId="12D4254B" w:rsidR="00794107" w:rsidRPr="00E17AF3" w:rsidRDefault="00794107" w:rsidP="00794107">
            <w:pPr>
              <w:pStyle w:val="affb"/>
              <w:rPr>
                <w:lang w:eastAsia="ru-RU"/>
              </w:rPr>
            </w:pPr>
            <w:r>
              <w:rPr>
                <w:color w:val="000000"/>
                <w:szCs w:val="20"/>
              </w:rPr>
              <w:t>1,15</w:t>
            </w:r>
          </w:p>
        </w:tc>
        <w:tc>
          <w:tcPr>
            <w:tcW w:w="195" w:type="pct"/>
            <w:tcBorders>
              <w:top w:val="nil"/>
              <w:left w:val="nil"/>
              <w:bottom w:val="single" w:sz="4" w:space="0" w:color="auto"/>
              <w:right w:val="single" w:sz="4" w:space="0" w:color="auto"/>
            </w:tcBorders>
            <w:shd w:val="clear" w:color="auto" w:fill="auto"/>
            <w:noWrap/>
            <w:vAlign w:val="center"/>
            <w:hideMark/>
          </w:tcPr>
          <w:p w14:paraId="5542D762" w14:textId="02ECACED" w:rsidR="00794107" w:rsidRPr="00E17AF3" w:rsidRDefault="00794107" w:rsidP="00794107">
            <w:pPr>
              <w:pStyle w:val="affb"/>
              <w:rPr>
                <w:lang w:eastAsia="ru-RU"/>
              </w:rPr>
            </w:pPr>
            <w:r>
              <w:rPr>
                <w:color w:val="000000"/>
                <w:szCs w:val="20"/>
              </w:rPr>
              <w:t>1,15</w:t>
            </w:r>
          </w:p>
        </w:tc>
      </w:tr>
      <w:tr w:rsidR="00794107" w:rsidRPr="00E17AF3" w14:paraId="0F9F751F"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41CC2522" w14:textId="77777777" w:rsidR="00794107" w:rsidRPr="00E17AF3" w:rsidRDefault="00794107" w:rsidP="00794107">
            <w:pPr>
              <w:pStyle w:val="affb"/>
              <w:rPr>
                <w:lang w:eastAsia="ru-RU"/>
              </w:rPr>
            </w:pPr>
            <w:r w:rsidRPr="00E17AF3">
              <w:rPr>
                <w:lang w:eastAsia="ru-RU"/>
              </w:rPr>
              <w:t>Расход топлива на отпуск тепловой энергии (основного)</w:t>
            </w:r>
          </w:p>
        </w:tc>
        <w:tc>
          <w:tcPr>
            <w:tcW w:w="262" w:type="pct"/>
            <w:tcBorders>
              <w:top w:val="nil"/>
              <w:left w:val="nil"/>
              <w:bottom w:val="single" w:sz="4" w:space="0" w:color="auto"/>
              <w:right w:val="single" w:sz="4" w:space="0" w:color="auto"/>
            </w:tcBorders>
            <w:shd w:val="clear" w:color="auto" w:fill="auto"/>
            <w:vAlign w:val="center"/>
            <w:hideMark/>
          </w:tcPr>
          <w:p w14:paraId="4FB94E5D" w14:textId="77777777" w:rsidR="00794107" w:rsidRPr="00E17AF3" w:rsidRDefault="00794107" w:rsidP="00794107">
            <w:pPr>
              <w:pStyle w:val="affb"/>
              <w:rPr>
                <w:lang w:eastAsia="ru-RU"/>
              </w:rPr>
            </w:pPr>
            <w:r w:rsidRPr="00E17AF3">
              <w:rPr>
                <w:lang w:eastAsia="ru-RU"/>
              </w:rPr>
              <w:t>тыс. н м³</w:t>
            </w:r>
          </w:p>
        </w:tc>
        <w:tc>
          <w:tcPr>
            <w:tcW w:w="283" w:type="pct"/>
            <w:tcBorders>
              <w:top w:val="nil"/>
              <w:left w:val="nil"/>
              <w:bottom w:val="single" w:sz="4" w:space="0" w:color="auto"/>
              <w:right w:val="single" w:sz="4" w:space="0" w:color="auto"/>
            </w:tcBorders>
            <w:shd w:val="clear" w:color="auto" w:fill="auto"/>
            <w:noWrap/>
            <w:vAlign w:val="center"/>
            <w:hideMark/>
          </w:tcPr>
          <w:p w14:paraId="130012D1" w14:textId="7FA8542D"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4DE84EA" w14:textId="0AFDE06D"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679DC631" w14:textId="74DD419B"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2AC9470E" w14:textId="6E13F6F1"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06B7A43A" w14:textId="7A06D361"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4E240B21" w14:textId="4D86742E"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57CBC475" w14:textId="0BDFA21C"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3F3CA3AE" w14:textId="3B326F1A"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146028A0" w14:textId="724760E1"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48033081" w14:textId="77407EA8"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3D68AF69" w14:textId="606E1772"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741E3438" w14:textId="0F0C0675"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45C649D2" w14:textId="1C55D94A"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630AD255" w14:textId="05373CFD"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3133E6F0" w14:textId="26456C4F"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2F2F59C8" w14:textId="797AF539"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46942A44" w14:textId="16189058"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3D266006" w14:textId="3A1D8811"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043EA08C" w14:textId="1BF76871" w:rsidR="00794107" w:rsidRPr="00E17AF3" w:rsidRDefault="00794107" w:rsidP="00794107">
            <w:pPr>
              <w:pStyle w:val="affb"/>
              <w:rPr>
                <w:lang w:eastAsia="ru-RU"/>
              </w:rPr>
            </w:pPr>
            <w:r>
              <w:rPr>
                <w:color w:val="000000"/>
                <w:szCs w:val="20"/>
              </w:rPr>
              <w:t>0,99</w:t>
            </w:r>
          </w:p>
        </w:tc>
        <w:tc>
          <w:tcPr>
            <w:tcW w:w="196" w:type="pct"/>
            <w:tcBorders>
              <w:top w:val="nil"/>
              <w:left w:val="nil"/>
              <w:bottom w:val="single" w:sz="4" w:space="0" w:color="auto"/>
              <w:right w:val="single" w:sz="4" w:space="0" w:color="auto"/>
            </w:tcBorders>
            <w:shd w:val="clear" w:color="auto" w:fill="auto"/>
            <w:noWrap/>
            <w:vAlign w:val="center"/>
            <w:hideMark/>
          </w:tcPr>
          <w:p w14:paraId="71A1D095" w14:textId="13AE240A" w:rsidR="00794107" w:rsidRPr="00E17AF3" w:rsidRDefault="00794107" w:rsidP="00794107">
            <w:pPr>
              <w:pStyle w:val="affb"/>
              <w:rPr>
                <w:lang w:eastAsia="ru-RU"/>
              </w:rPr>
            </w:pPr>
            <w:r>
              <w:rPr>
                <w:color w:val="000000"/>
                <w:szCs w:val="20"/>
              </w:rPr>
              <w:t>0,99</w:t>
            </w:r>
          </w:p>
        </w:tc>
        <w:tc>
          <w:tcPr>
            <w:tcW w:w="195" w:type="pct"/>
            <w:tcBorders>
              <w:top w:val="nil"/>
              <w:left w:val="nil"/>
              <w:bottom w:val="single" w:sz="4" w:space="0" w:color="auto"/>
              <w:right w:val="single" w:sz="4" w:space="0" w:color="auto"/>
            </w:tcBorders>
            <w:shd w:val="clear" w:color="auto" w:fill="auto"/>
            <w:noWrap/>
            <w:vAlign w:val="center"/>
            <w:hideMark/>
          </w:tcPr>
          <w:p w14:paraId="67CBC708" w14:textId="6E332B26" w:rsidR="00794107" w:rsidRPr="00E17AF3" w:rsidRDefault="00794107" w:rsidP="00794107">
            <w:pPr>
              <w:pStyle w:val="affb"/>
              <w:rPr>
                <w:lang w:eastAsia="ru-RU"/>
              </w:rPr>
            </w:pPr>
            <w:r>
              <w:rPr>
                <w:color w:val="000000"/>
                <w:szCs w:val="20"/>
              </w:rPr>
              <w:t>0,99</w:t>
            </w:r>
          </w:p>
        </w:tc>
      </w:tr>
      <w:tr w:rsidR="00794107" w:rsidRPr="00E17AF3" w14:paraId="6780F563"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735CD95C" w14:textId="77777777" w:rsidR="00794107" w:rsidRPr="00E17AF3" w:rsidRDefault="00794107" w:rsidP="00794107">
            <w:pPr>
              <w:pStyle w:val="affb"/>
              <w:rPr>
                <w:lang w:eastAsia="ru-RU"/>
              </w:rPr>
            </w:pPr>
            <w:r w:rsidRPr="00E17AF3">
              <w:rPr>
                <w:lang w:eastAsia="ru-RU"/>
              </w:rPr>
              <w:t>Объем производства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4C0B99FA" w14:textId="77777777" w:rsidR="00794107" w:rsidRPr="00E17AF3" w:rsidRDefault="00794107" w:rsidP="00794107">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741EF9E3" w14:textId="1563F730"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3657326" w14:textId="49D9E5FF"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45FF520B" w14:textId="444BECD9"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6EFB56A5" w14:textId="783FE0B6"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3B37F24D" w14:textId="267CFFEA"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6C573F46" w14:textId="55AADE31"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6A234F52" w14:textId="7A796FA3"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67A6F665" w14:textId="25DE49D3"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0B477954" w14:textId="620DC1BF"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50064FED" w14:textId="46A7C6BF"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1D350AB8" w14:textId="344C737D"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16E90399" w14:textId="74A628E4"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043BB464" w14:textId="15900BA8"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01840F76" w14:textId="135464A6"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4251DF02" w14:textId="266B6AC8"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59E531F5" w14:textId="606A1537"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48BA6E54" w14:textId="45867C62"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33275CB1" w14:textId="6EA920F2"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081BB36B" w14:textId="67B35019" w:rsidR="00794107" w:rsidRPr="00E17AF3" w:rsidRDefault="00794107" w:rsidP="00794107">
            <w:pPr>
              <w:pStyle w:val="affb"/>
              <w:rPr>
                <w:lang w:eastAsia="ru-RU"/>
              </w:rPr>
            </w:pPr>
            <w:r>
              <w:rPr>
                <w:color w:val="000000"/>
                <w:szCs w:val="20"/>
              </w:rPr>
              <w:t>7,61</w:t>
            </w:r>
          </w:p>
        </w:tc>
        <w:tc>
          <w:tcPr>
            <w:tcW w:w="196" w:type="pct"/>
            <w:tcBorders>
              <w:top w:val="nil"/>
              <w:left w:val="nil"/>
              <w:bottom w:val="single" w:sz="4" w:space="0" w:color="auto"/>
              <w:right w:val="single" w:sz="4" w:space="0" w:color="auto"/>
            </w:tcBorders>
            <w:shd w:val="clear" w:color="auto" w:fill="auto"/>
            <w:noWrap/>
            <w:vAlign w:val="center"/>
            <w:hideMark/>
          </w:tcPr>
          <w:p w14:paraId="29BEBD6E" w14:textId="662545F2" w:rsidR="00794107" w:rsidRPr="00E17AF3" w:rsidRDefault="00794107" w:rsidP="00794107">
            <w:pPr>
              <w:pStyle w:val="affb"/>
              <w:rPr>
                <w:lang w:eastAsia="ru-RU"/>
              </w:rPr>
            </w:pPr>
            <w:r>
              <w:rPr>
                <w:color w:val="000000"/>
                <w:szCs w:val="20"/>
              </w:rPr>
              <w:t>7,61</w:t>
            </w:r>
          </w:p>
        </w:tc>
        <w:tc>
          <w:tcPr>
            <w:tcW w:w="195" w:type="pct"/>
            <w:tcBorders>
              <w:top w:val="nil"/>
              <w:left w:val="nil"/>
              <w:bottom w:val="single" w:sz="4" w:space="0" w:color="auto"/>
              <w:right w:val="single" w:sz="4" w:space="0" w:color="auto"/>
            </w:tcBorders>
            <w:shd w:val="clear" w:color="auto" w:fill="auto"/>
            <w:noWrap/>
            <w:vAlign w:val="center"/>
            <w:hideMark/>
          </w:tcPr>
          <w:p w14:paraId="1575E939" w14:textId="7B4F3394" w:rsidR="00794107" w:rsidRPr="00E17AF3" w:rsidRDefault="00794107" w:rsidP="00794107">
            <w:pPr>
              <w:pStyle w:val="affb"/>
              <w:rPr>
                <w:lang w:eastAsia="ru-RU"/>
              </w:rPr>
            </w:pPr>
            <w:r>
              <w:rPr>
                <w:color w:val="000000"/>
                <w:szCs w:val="20"/>
              </w:rPr>
              <w:t>7,61</w:t>
            </w:r>
          </w:p>
        </w:tc>
      </w:tr>
      <w:tr w:rsidR="00794107" w:rsidRPr="00E17AF3" w14:paraId="3193D0CB"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952D452" w14:textId="77777777" w:rsidR="00794107" w:rsidRPr="00E17AF3" w:rsidRDefault="00794107" w:rsidP="00794107">
            <w:pPr>
              <w:pStyle w:val="affb"/>
              <w:rPr>
                <w:lang w:eastAsia="ru-RU"/>
              </w:rPr>
            </w:pPr>
            <w:r w:rsidRPr="00E17AF3">
              <w:rPr>
                <w:lang w:eastAsia="ru-RU"/>
              </w:rPr>
              <w:t>Тепловая энергия на произв. и хоз. нужды</w:t>
            </w:r>
          </w:p>
        </w:tc>
        <w:tc>
          <w:tcPr>
            <w:tcW w:w="262" w:type="pct"/>
            <w:tcBorders>
              <w:top w:val="nil"/>
              <w:left w:val="nil"/>
              <w:bottom w:val="single" w:sz="4" w:space="0" w:color="auto"/>
              <w:right w:val="single" w:sz="4" w:space="0" w:color="auto"/>
            </w:tcBorders>
            <w:shd w:val="clear" w:color="auto" w:fill="auto"/>
            <w:vAlign w:val="center"/>
            <w:hideMark/>
          </w:tcPr>
          <w:p w14:paraId="59A82335" w14:textId="77777777" w:rsidR="00794107" w:rsidRPr="00E17AF3" w:rsidRDefault="00794107" w:rsidP="00794107">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225B84CB" w14:textId="07DEF003"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C021FBD" w14:textId="3893E12B"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68884DC8" w14:textId="42CF72D4"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501CCD5E" w14:textId="448B239A"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7BFF7592" w14:textId="7178FBD7"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124E6DDC" w14:textId="5AA16761"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65D9424C" w14:textId="31EF2A9E"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5AD15259" w14:textId="7D1B5E44"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2B50FA06" w14:textId="714BFA4E"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5C947BEA" w14:textId="2F41DC28"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4762A1A4" w14:textId="166B18A2"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2DDFDE0E" w14:textId="08AB6418"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005691E3" w14:textId="50487D57"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142759EE" w14:textId="1F053993"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44B1B63C" w14:textId="5E7F5AEA"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70A8FB89" w14:textId="76B55782"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1DC69DB9" w14:textId="45F67539"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679D8BDC" w14:textId="4DBE90BA"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220B65F8" w14:textId="31551B69" w:rsidR="00794107" w:rsidRPr="00E17AF3" w:rsidRDefault="00794107" w:rsidP="00794107">
            <w:pPr>
              <w:pStyle w:val="affb"/>
              <w:rPr>
                <w:lang w:eastAsia="ru-RU"/>
              </w:rPr>
            </w:pPr>
            <w:r>
              <w:rPr>
                <w:color w:val="000000"/>
                <w:szCs w:val="20"/>
              </w:rPr>
              <w:t>0,07</w:t>
            </w:r>
          </w:p>
        </w:tc>
        <w:tc>
          <w:tcPr>
            <w:tcW w:w="196" w:type="pct"/>
            <w:tcBorders>
              <w:top w:val="nil"/>
              <w:left w:val="nil"/>
              <w:bottom w:val="single" w:sz="4" w:space="0" w:color="auto"/>
              <w:right w:val="single" w:sz="4" w:space="0" w:color="auto"/>
            </w:tcBorders>
            <w:shd w:val="clear" w:color="auto" w:fill="auto"/>
            <w:noWrap/>
            <w:vAlign w:val="center"/>
            <w:hideMark/>
          </w:tcPr>
          <w:p w14:paraId="2A5395EA" w14:textId="65D6275A" w:rsidR="00794107" w:rsidRPr="00E17AF3" w:rsidRDefault="00794107" w:rsidP="00794107">
            <w:pPr>
              <w:pStyle w:val="affb"/>
              <w:rPr>
                <w:lang w:eastAsia="ru-RU"/>
              </w:rPr>
            </w:pPr>
            <w:r>
              <w:rPr>
                <w:color w:val="000000"/>
                <w:szCs w:val="20"/>
              </w:rPr>
              <w:t>0,07</w:t>
            </w:r>
          </w:p>
        </w:tc>
        <w:tc>
          <w:tcPr>
            <w:tcW w:w="195" w:type="pct"/>
            <w:tcBorders>
              <w:top w:val="nil"/>
              <w:left w:val="nil"/>
              <w:bottom w:val="single" w:sz="4" w:space="0" w:color="auto"/>
              <w:right w:val="single" w:sz="4" w:space="0" w:color="auto"/>
            </w:tcBorders>
            <w:shd w:val="clear" w:color="auto" w:fill="auto"/>
            <w:noWrap/>
            <w:vAlign w:val="center"/>
            <w:hideMark/>
          </w:tcPr>
          <w:p w14:paraId="63AAFC09" w14:textId="05801548" w:rsidR="00794107" w:rsidRPr="00E17AF3" w:rsidRDefault="00794107" w:rsidP="00794107">
            <w:pPr>
              <w:pStyle w:val="affb"/>
              <w:rPr>
                <w:lang w:eastAsia="ru-RU"/>
              </w:rPr>
            </w:pPr>
            <w:r>
              <w:rPr>
                <w:color w:val="000000"/>
                <w:szCs w:val="20"/>
              </w:rPr>
              <w:t>0,07</w:t>
            </w:r>
          </w:p>
        </w:tc>
      </w:tr>
      <w:tr w:rsidR="00794107" w:rsidRPr="00E17AF3" w14:paraId="5551ADE4"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EBDC853" w14:textId="77777777" w:rsidR="00794107" w:rsidRPr="00E17AF3" w:rsidRDefault="00794107" w:rsidP="00794107">
            <w:pPr>
              <w:pStyle w:val="affb"/>
              <w:rPr>
                <w:lang w:eastAsia="ru-RU"/>
              </w:rPr>
            </w:pPr>
            <w:r w:rsidRPr="00E17AF3">
              <w:rPr>
                <w:lang w:eastAsia="ru-RU"/>
              </w:rPr>
              <w:t>Отпуск тепловой энергии в сеть</w:t>
            </w:r>
          </w:p>
        </w:tc>
        <w:tc>
          <w:tcPr>
            <w:tcW w:w="262" w:type="pct"/>
            <w:tcBorders>
              <w:top w:val="nil"/>
              <w:left w:val="nil"/>
              <w:bottom w:val="single" w:sz="4" w:space="0" w:color="auto"/>
              <w:right w:val="single" w:sz="4" w:space="0" w:color="auto"/>
            </w:tcBorders>
            <w:shd w:val="clear" w:color="auto" w:fill="auto"/>
            <w:vAlign w:val="center"/>
            <w:hideMark/>
          </w:tcPr>
          <w:p w14:paraId="21BAE40F" w14:textId="77777777" w:rsidR="00794107" w:rsidRPr="00E17AF3" w:rsidRDefault="00794107" w:rsidP="00794107">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19CBC701" w14:textId="7B6C9D19"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99E23A4" w14:textId="269AD6FF"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02CA1FDA" w14:textId="587128F3"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1F34966F" w14:textId="23941CDA"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3F7BE88F" w14:textId="648E4301"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0F958454" w14:textId="59556541"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76023DD7" w14:textId="58826E7E"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4F0B4B34" w14:textId="069B8AC1"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7F50EB85" w14:textId="22E323C3"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5E684127" w14:textId="65C27E00"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60986E7A" w14:textId="5766BA27"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52D31B15" w14:textId="77402FBC"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07C2C987" w14:textId="2BDA160F"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56B9EBCD" w14:textId="033FB78C"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3597F44F" w14:textId="17488E8A"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21845690" w14:textId="363E446C"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6CF9A04F" w14:textId="0C998FA4"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3F87FA46" w14:textId="75FFC8F8"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5E9927C5" w14:textId="207A1CD8" w:rsidR="00794107" w:rsidRPr="00E17AF3" w:rsidRDefault="00794107" w:rsidP="00794107">
            <w:pPr>
              <w:pStyle w:val="affb"/>
              <w:rPr>
                <w:lang w:eastAsia="ru-RU"/>
              </w:rPr>
            </w:pPr>
            <w:r>
              <w:rPr>
                <w:color w:val="000000"/>
                <w:szCs w:val="20"/>
              </w:rPr>
              <w:t>5,22</w:t>
            </w:r>
          </w:p>
        </w:tc>
        <w:tc>
          <w:tcPr>
            <w:tcW w:w="196" w:type="pct"/>
            <w:tcBorders>
              <w:top w:val="nil"/>
              <w:left w:val="nil"/>
              <w:bottom w:val="single" w:sz="4" w:space="0" w:color="auto"/>
              <w:right w:val="single" w:sz="4" w:space="0" w:color="auto"/>
            </w:tcBorders>
            <w:shd w:val="clear" w:color="auto" w:fill="auto"/>
            <w:noWrap/>
            <w:vAlign w:val="center"/>
            <w:hideMark/>
          </w:tcPr>
          <w:p w14:paraId="34979053" w14:textId="3973929E" w:rsidR="00794107" w:rsidRPr="00E17AF3" w:rsidRDefault="00794107" w:rsidP="00794107">
            <w:pPr>
              <w:pStyle w:val="affb"/>
              <w:rPr>
                <w:lang w:eastAsia="ru-RU"/>
              </w:rPr>
            </w:pPr>
            <w:r>
              <w:rPr>
                <w:color w:val="000000"/>
                <w:szCs w:val="20"/>
              </w:rPr>
              <w:t>5,22</w:t>
            </w:r>
          </w:p>
        </w:tc>
        <w:tc>
          <w:tcPr>
            <w:tcW w:w="195" w:type="pct"/>
            <w:tcBorders>
              <w:top w:val="nil"/>
              <w:left w:val="nil"/>
              <w:bottom w:val="single" w:sz="4" w:space="0" w:color="auto"/>
              <w:right w:val="single" w:sz="4" w:space="0" w:color="auto"/>
            </w:tcBorders>
            <w:shd w:val="clear" w:color="auto" w:fill="auto"/>
            <w:noWrap/>
            <w:vAlign w:val="center"/>
            <w:hideMark/>
          </w:tcPr>
          <w:p w14:paraId="35889F3D" w14:textId="3CD90645" w:rsidR="00794107" w:rsidRPr="00E17AF3" w:rsidRDefault="00794107" w:rsidP="00794107">
            <w:pPr>
              <w:pStyle w:val="affb"/>
              <w:rPr>
                <w:lang w:eastAsia="ru-RU"/>
              </w:rPr>
            </w:pPr>
            <w:r>
              <w:rPr>
                <w:color w:val="000000"/>
                <w:szCs w:val="20"/>
              </w:rPr>
              <w:t>5,22</w:t>
            </w:r>
          </w:p>
        </w:tc>
      </w:tr>
      <w:tr w:rsidR="00794107" w:rsidRPr="00E17AF3" w14:paraId="6B029CDA"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988EFA7" w14:textId="77777777" w:rsidR="00794107" w:rsidRPr="00E17AF3" w:rsidRDefault="00794107" w:rsidP="00794107">
            <w:pPr>
              <w:pStyle w:val="affb"/>
              <w:rPr>
                <w:lang w:eastAsia="ru-RU"/>
              </w:rPr>
            </w:pPr>
            <w:r w:rsidRPr="00E17AF3">
              <w:rPr>
                <w:lang w:eastAsia="ru-RU"/>
              </w:rPr>
              <w:t>Тепловые потери</w:t>
            </w:r>
          </w:p>
        </w:tc>
        <w:tc>
          <w:tcPr>
            <w:tcW w:w="262" w:type="pct"/>
            <w:tcBorders>
              <w:top w:val="nil"/>
              <w:left w:val="nil"/>
              <w:bottom w:val="single" w:sz="4" w:space="0" w:color="auto"/>
              <w:right w:val="single" w:sz="4" w:space="0" w:color="auto"/>
            </w:tcBorders>
            <w:shd w:val="clear" w:color="auto" w:fill="auto"/>
            <w:vAlign w:val="center"/>
            <w:hideMark/>
          </w:tcPr>
          <w:p w14:paraId="555E9BC1" w14:textId="77777777" w:rsidR="00794107" w:rsidRPr="00E17AF3" w:rsidRDefault="00794107" w:rsidP="00794107">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298A1CE5" w14:textId="5A3CE23B"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283589B" w14:textId="196F59DB"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73EAFCDC" w14:textId="53E135A0"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18F379DD" w14:textId="1BC0C36B"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4F96C32A" w14:textId="53EFF5E6"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65C9FEB8" w14:textId="5A672C33"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113DB83B" w14:textId="798439E0"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07D16BAE" w14:textId="6F577184"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081CA730" w14:textId="1C83D412"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4E46A006" w14:textId="1F4CE4E8"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0675D9E1" w14:textId="7E1ADCBC"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72343C17" w14:textId="119B52C4"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58F236C4" w14:textId="630F0299"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5F2BD325" w14:textId="23F68F39"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2F501965" w14:textId="0F5C3BE9"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2EEB0133" w14:textId="3BA26F37"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0899BC46" w14:textId="21A4F882"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0CD88C7E" w14:textId="7CA3FE08"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6A92870D" w14:textId="796AB7A4" w:rsidR="00794107" w:rsidRPr="00E17AF3" w:rsidRDefault="00794107" w:rsidP="00794107">
            <w:pPr>
              <w:pStyle w:val="affb"/>
              <w:rPr>
                <w:lang w:eastAsia="ru-RU"/>
              </w:rPr>
            </w:pPr>
            <w:r>
              <w:rPr>
                <w:color w:val="000000"/>
                <w:szCs w:val="20"/>
              </w:rPr>
              <w:t>2,32</w:t>
            </w:r>
          </w:p>
        </w:tc>
        <w:tc>
          <w:tcPr>
            <w:tcW w:w="196" w:type="pct"/>
            <w:tcBorders>
              <w:top w:val="nil"/>
              <w:left w:val="nil"/>
              <w:bottom w:val="single" w:sz="4" w:space="0" w:color="auto"/>
              <w:right w:val="single" w:sz="4" w:space="0" w:color="auto"/>
            </w:tcBorders>
            <w:shd w:val="clear" w:color="auto" w:fill="auto"/>
            <w:noWrap/>
            <w:vAlign w:val="center"/>
            <w:hideMark/>
          </w:tcPr>
          <w:p w14:paraId="1253F04B" w14:textId="31710D06" w:rsidR="00794107" w:rsidRPr="00E17AF3" w:rsidRDefault="00794107" w:rsidP="00794107">
            <w:pPr>
              <w:pStyle w:val="affb"/>
              <w:rPr>
                <w:lang w:eastAsia="ru-RU"/>
              </w:rPr>
            </w:pPr>
            <w:r>
              <w:rPr>
                <w:color w:val="000000"/>
                <w:szCs w:val="20"/>
              </w:rPr>
              <w:t>2,32</w:t>
            </w:r>
          </w:p>
        </w:tc>
        <w:tc>
          <w:tcPr>
            <w:tcW w:w="195" w:type="pct"/>
            <w:tcBorders>
              <w:top w:val="nil"/>
              <w:left w:val="nil"/>
              <w:bottom w:val="single" w:sz="4" w:space="0" w:color="auto"/>
              <w:right w:val="single" w:sz="4" w:space="0" w:color="auto"/>
            </w:tcBorders>
            <w:shd w:val="clear" w:color="auto" w:fill="auto"/>
            <w:noWrap/>
            <w:vAlign w:val="center"/>
            <w:hideMark/>
          </w:tcPr>
          <w:p w14:paraId="3936164F" w14:textId="7398359E" w:rsidR="00794107" w:rsidRPr="00E17AF3" w:rsidRDefault="00794107" w:rsidP="00794107">
            <w:pPr>
              <w:pStyle w:val="affb"/>
              <w:rPr>
                <w:lang w:eastAsia="ru-RU"/>
              </w:rPr>
            </w:pPr>
            <w:r>
              <w:rPr>
                <w:color w:val="000000"/>
                <w:szCs w:val="20"/>
              </w:rPr>
              <w:t>2,32</w:t>
            </w:r>
          </w:p>
        </w:tc>
      </w:tr>
      <w:tr w:rsidR="00794107" w:rsidRPr="00E17AF3" w14:paraId="7F74C916"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E485453" w14:textId="77777777" w:rsidR="00794107" w:rsidRPr="00E17AF3" w:rsidRDefault="00794107" w:rsidP="00794107">
            <w:pPr>
              <w:pStyle w:val="affb"/>
              <w:rPr>
                <w:lang w:eastAsia="ru-RU"/>
              </w:rPr>
            </w:pPr>
            <w:r w:rsidRPr="00E17AF3">
              <w:rPr>
                <w:lang w:eastAsia="ru-RU"/>
              </w:rPr>
              <w:t>Полезный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17D7DB2E" w14:textId="77777777" w:rsidR="00794107" w:rsidRPr="00E17AF3" w:rsidRDefault="00794107" w:rsidP="00794107">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4F00442F" w14:textId="133AD8FA"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8449C0F" w14:textId="235E1695"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5B23D53F" w14:textId="51B99DD0"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08B8BE03" w14:textId="5A12D05D"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325E30B0" w14:textId="3C5B4628"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627EA13C" w14:textId="3C8C857F"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2EFC57B6" w14:textId="331A44DC"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21BD9D96" w14:textId="034D0DB2"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02534D60" w14:textId="7BCFA1BC"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50CC1319" w14:textId="33A20F48"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40057AE7" w14:textId="53213F45"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2D48D213" w14:textId="33C14F52"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5DAFFACB" w14:textId="75376256"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43351A0F" w14:textId="5324A625"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673582E5" w14:textId="5E93E63F"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0AEB760B" w14:textId="4F9838D1"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061C383A" w14:textId="327370DB"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03A5AD57" w14:textId="27A4B286"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05F792CA" w14:textId="5B1466CE" w:rsidR="00794107" w:rsidRPr="00E17AF3" w:rsidRDefault="00794107" w:rsidP="00794107">
            <w:pPr>
              <w:pStyle w:val="affb"/>
              <w:rPr>
                <w:lang w:eastAsia="ru-RU"/>
              </w:rPr>
            </w:pPr>
            <w:r>
              <w:rPr>
                <w:color w:val="000000"/>
                <w:szCs w:val="20"/>
              </w:rPr>
              <w:t>2,90</w:t>
            </w:r>
          </w:p>
        </w:tc>
        <w:tc>
          <w:tcPr>
            <w:tcW w:w="196" w:type="pct"/>
            <w:tcBorders>
              <w:top w:val="nil"/>
              <w:left w:val="nil"/>
              <w:bottom w:val="single" w:sz="4" w:space="0" w:color="auto"/>
              <w:right w:val="single" w:sz="4" w:space="0" w:color="auto"/>
            </w:tcBorders>
            <w:shd w:val="clear" w:color="auto" w:fill="auto"/>
            <w:noWrap/>
            <w:vAlign w:val="center"/>
            <w:hideMark/>
          </w:tcPr>
          <w:p w14:paraId="05C6FAFF" w14:textId="22F2B4CC" w:rsidR="00794107" w:rsidRPr="00E17AF3" w:rsidRDefault="00794107" w:rsidP="00794107">
            <w:pPr>
              <w:pStyle w:val="affb"/>
              <w:rPr>
                <w:lang w:eastAsia="ru-RU"/>
              </w:rPr>
            </w:pPr>
            <w:r>
              <w:rPr>
                <w:color w:val="000000"/>
                <w:szCs w:val="20"/>
              </w:rPr>
              <w:t>2,90</w:t>
            </w:r>
          </w:p>
        </w:tc>
        <w:tc>
          <w:tcPr>
            <w:tcW w:w="195" w:type="pct"/>
            <w:tcBorders>
              <w:top w:val="nil"/>
              <w:left w:val="nil"/>
              <w:bottom w:val="single" w:sz="4" w:space="0" w:color="auto"/>
              <w:right w:val="single" w:sz="4" w:space="0" w:color="auto"/>
            </w:tcBorders>
            <w:shd w:val="clear" w:color="auto" w:fill="auto"/>
            <w:noWrap/>
            <w:vAlign w:val="center"/>
            <w:hideMark/>
          </w:tcPr>
          <w:p w14:paraId="3D97B12C" w14:textId="56833800" w:rsidR="00794107" w:rsidRPr="00E17AF3" w:rsidRDefault="00794107" w:rsidP="00794107">
            <w:pPr>
              <w:pStyle w:val="affb"/>
              <w:rPr>
                <w:lang w:eastAsia="ru-RU"/>
              </w:rPr>
            </w:pPr>
            <w:r>
              <w:rPr>
                <w:color w:val="000000"/>
                <w:szCs w:val="20"/>
              </w:rPr>
              <w:t>2,90</w:t>
            </w:r>
          </w:p>
        </w:tc>
      </w:tr>
      <w:tr w:rsidR="00794107" w:rsidRPr="00E17AF3" w14:paraId="3F0A04E6"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E53449B" w14:textId="77777777" w:rsidR="00794107" w:rsidRPr="00E17AF3" w:rsidRDefault="00794107" w:rsidP="00794107">
            <w:pPr>
              <w:pStyle w:val="affb"/>
              <w:rPr>
                <w:lang w:eastAsia="ru-RU"/>
              </w:rPr>
            </w:pPr>
            <w:r w:rsidRPr="00E17AF3">
              <w:rPr>
                <w:lang w:eastAsia="ru-RU"/>
              </w:rPr>
              <w:t>Удельный расход топлива на отпуск в сеть</w:t>
            </w:r>
          </w:p>
        </w:tc>
        <w:tc>
          <w:tcPr>
            <w:tcW w:w="262" w:type="pct"/>
            <w:tcBorders>
              <w:top w:val="nil"/>
              <w:left w:val="nil"/>
              <w:bottom w:val="single" w:sz="4" w:space="0" w:color="auto"/>
              <w:right w:val="single" w:sz="4" w:space="0" w:color="auto"/>
            </w:tcBorders>
            <w:shd w:val="clear" w:color="auto" w:fill="auto"/>
            <w:vAlign w:val="center"/>
            <w:hideMark/>
          </w:tcPr>
          <w:p w14:paraId="1B7BD2A4" w14:textId="77777777" w:rsidR="00794107" w:rsidRPr="00E17AF3" w:rsidRDefault="00794107" w:rsidP="00794107">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784C995E" w14:textId="6F583526"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DA4A967" w14:textId="4DFCB885"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103B0CF" w14:textId="6DFAED27"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5A2A741" w14:textId="2A4E6347"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BF728F9" w14:textId="61E427C6"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3EBD9CA" w14:textId="3133D120"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A0EBB48" w14:textId="5ED12A1F"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23362AA" w14:textId="3D22F863"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85D05B9" w14:textId="6711FA6A"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3B16EAF" w14:textId="74F03DA0"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8F01FAB" w14:textId="21A4096D"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EFBB2C6" w14:textId="0078D409"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9060CA1" w14:textId="41F2FDA4"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81F46E5" w14:textId="759D56BB"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22EF80D5" w14:textId="37ECE69B"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92E2359" w14:textId="383F9CA5"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A0F0178" w14:textId="0F0B957B"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CB84744" w14:textId="1B22DD9B"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492BA0C" w14:textId="3CB4BA42" w:rsidR="00794107" w:rsidRPr="00E17AF3" w:rsidRDefault="00794107" w:rsidP="00794107">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BF816A1" w14:textId="2FCBD590" w:rsidR="00794107" w:rsidRPr="00E17AF3" w:rsidRDefault="00794107" w:rsidP="00794107">
            <w:pPr>
              <w:pStyle w:val="affb"/>
              <w:rPr>
                <w:lang w:eastAsia="ru-RU"/>
              </w:rPr>
            </w:pPr>
            <w:r>
              <w:rPr>
                <w:color w:val="000000"/>
                <w:szCs w:val="20"/>
              </w:rPr>
              <w:t>н/д</w:t>
            </w:r>
          </w:p>
        </w:tc>
        <w:tc>
          <w:tcPr>
            <w:tcW w:w="195" w:type="pct"/>
            <w:tcBorders>
              <w:top w:val="nil"/>
              <w:left w:val="nil"/>
              <w:bottom w:val="single" w:sz="4" w:space="0" w:color="auto"/>
              <w:right w:val="single" w:sz="4" w:space="0" w:color="auto"/>
            </w:tcBorders>
            <w:shd w:val="clear" w:color="auto" w:fill="auto"/>
            <w:noWrap/>
            <w:vAlign w:val="center"/>
            <w:hideMark/>
          </w:tcPr>
          <w:p w14:paraId="57890823" w14:textId="01F7540D" w:rsidR="00794107" w:rsidRPr="00E17AF3" w:rsidRDefault="00794107" w:rsidP="00794107">
            <w:pPr>
              <w:pStyle w:val="affb"/>
              <w:rPr>
                <w:lang w:eastAsia="ru-RU"/>
              </w:rPr>
            </w:pPr>
            <w:r>
              <w:rPr>
                <w:color w:val="000000"/>
                <w:szCs w:val="20"/>
              </w:rPr>
              <w:t>н/д</w:t>
            </w:r>
          </w:p>
        </w:tc>
      </w:tr>
      <w:tr w:rsidR="00794107" w:rsidRPr="00E17AF3" w14:paraId="096F182A"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7E6AD1C1" w14:textId="77777777" w:rsidR="00794107" w:rsidRPr="00E17AF3" w:rsidRDefault="00794107" w:rsidP="00794107">
            <w:pPr>
              <w:pStyle w:val="affb"/>
              <w:rPr>
                <w:lang w:eastAsia="ru-RU"/>
              </w:rPr>
            </w:pPr>
            <w:r w:rsidRPr="00E17AF3">
              <w:rPr>
                <w:lang w:eastAsia="ru-RU"/>
              </w:rPr>
              <w:t>Удельный расход топлива на производство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62FDD006" w14:textId="77777777" w:rsidR="00794107" w:rsidRPr="00E17AF3" w:rsidRDefault="00794107" w:rsidP="00794107">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3E225A36" w14:textId="6A6E0D26"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46EB8FE6" w14:textId="3A364209"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55FC52EE" w14:textId="09145FE5"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4C064F46" w14:textId="02871634"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291C0FF7" w14:textId="1AC05428"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349D40E9" w14:textId="64D63F0A"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0FCFFDBE" w14:textId="6DBDF7AA"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3946265C" w14:textId="5F75C0C4"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533A6413" w14:textId="63AF62E5"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021DFFC7" w14:textId="5B4CE24F"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53EA24B9" w14:textId="2D5702F8"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588FA639" w14:textId="3C562E79"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19E8C176" w14:textId="5D355479"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11527CCC" w14:textId="4C3A9C9F"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248A690A" w14:textId="6C273CAF"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6CEC70AF" w14:textId="6F51082D"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45ABD16D" w14:textId="116DDC85"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6B8E1325" w14:textId="40006F3C"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44815665" w14:textId="100F8602" w:rsidR="00794107" w:rsidRPr="00E17AF3" w:rsidRDefault="00794107" w:rsidP="00794107">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30DC4685" w14:textId="67E35E75" w:rsidR="00794107" w:rsidRPr="00E17AF3" w:rsidRDefault="00794107" w:rsidP="00794107">
            <w:pPr>
              <w:pStyle w:val="affb"/>
              <w:rPr>
                <w:lang w:eastAsia="ru-RU"/>
              </w:rPr>
            </w:pPr>
            <w:r>
              <w:rPr>
                <w:color w:val="000000"/>
                <w:szCs w:val="20"/>
              </w:rPr>
              <w:t>151,00</w:t>
            </w:r>
          </w:p>
        </w:tc>
        <w:tc>
          <w:tcPr>
            <w:tcW w:w="195" w:type="pct"/>
            <w:tcBorders>
              <w:top w:val="nil"/>
              <w:left w:val="nil"/>
              <w:bottom w:val="single" w:sz="4" w:space="0" w:color="auto"/>
              <w:right w:val="single" w:sz="4" w:space="0" w:color="auto"/>
            </w:tcBorders>
            <w:shd w:val="clear" w:color="auto" w:fill="auto"/>
            <w:noWrap/>
            <w:vAlign w:val="center"/>
            <w:hideMark/>
          </w:tcPr>
          <w:p w14:paraId="0D8A3064" w14:textId="0C9C6FF7" w:rsidR="00794107" w:rsidRPr="00E17AF3" w:rsidRDefault="00794107" w:rsidP="00794107">
            <w:pPr>
              <w:pStyle w:val="affb"/>
              <w:rPr>
                <w:lang w:eastAsia="ru-RU"/>
              </w:rPr>
            </w:pPr>
            <w:r>
              <w:rPr>
                <w:color w:val="000000"/>
                <w:szCs w:val="20"/>
              </w:rPr>
              <w:t>151,00</w:t>
            </w:r>
          </w:p>
        </w:tc>
      </w:tr>
      <w:tr w:rsidR="0015404A" w:rsidRPr="00E17AF3" w14:paraId="6E7CC5DC" w14:textId="77777777" w:rsidTr="00794107">
        <w:trPr>
          <w:trHeight w:val="27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5FEC0B4" w14:textId="77777777" w:rsidR="0015404A" w:rsidRPr="00DC32CB" w:rsidRDefault="0015404A" w:rsidP="00895A66">
            <w:pPr>
              <w:pStyle w:val="affb"/>
              <w:rPr>
                <w:b/>
                <w:bCs/>
                <w:i/>
                <w:iCs/>
                <w:lang w:eastAsia="ru-RU"/>
              </w:rPr>
            </w:pPr>
            <w:r w:rsidRPr="00DC32CB">
              <w:rPr>
                <w:b/>
                <w:bCs/>
                <w:i/>
                <w:iCs/>
                <w:lang w:eastAsia="ru-RU"/>
              </w:rPr>
              <w:t>Котельная №6</w:t>
            </w:r>
          </w:p>
        </w:tc>
        <w:tc>
          <w:tcPr>
            <w:tcW w:w="262" w:type="pct"/>
            <w:tcBorders>
              <w:top w:val="nil"/>
              <w:left w:val="nil"/>
              <w:bottom w:val="single" w:sz="4" w:space="0" w:color="auto"/>
              <w:right w:val="single" w:sz="4" w:space="0" w:color="auto"/>
            </w:tcBorders>
            <w:shd w:val="clear" w:color="auto" w:fill="auto"/>
            <w:vAlign w:val="center"/>
            <w:hideMark/>
          </w:tcPr>
          <w:p w14:paraId="19336AC5" w14:textId="77777777" w:rsidR="0015404A" w:rsidRPr="00E17AF3" w:rsidRDefault="0015404A" w:rsidP="00895A66">
            <w:pPr>
              <w:pStyle w:val="affb"/>
              <w:rPr>
                <w:i/>
                <w:iCs/>
                <w:lang w:eastAsia="ru-RU"/>
              </w:rPr>
            </w:pPr>
            <w:r w:rsidRPr="00E17AF3">
              <w:rPr>
                <w:i/>
                <w:iCs/>
                <w:lang w:eastAsia="ru-RU"/>
              </w:rPr>
              <w:t> </w:t>
            </w:r>
          </w:p>
        </w:tc>
        <w:tc>
          <w:tcPr>
            <w:tcW w:w="283" w:type="pct"/>
            <w:tcBorders>
              <w:top w:val="nil"/>
              <w:left w:val="nil"/>
              <w:bottom w:val="single" w:sz="4" w:space="0" w:color="auto"/>
              <w:right w:val="single" w:sz="4" w:space="0" w:color="auto"/>
            </w:tcBorders>
            <w:shd w:val="clear" w:color="auto" w:fill="auto"/>
            <w:vAlign w:val="center"/>
            <w:hideMark/>
          </w:tcPr>
          <w:p w14:paraId="6493D5F1"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1683583E"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47DD0642"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0545F39D"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79F7525"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B5E0599"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1109B3C6"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3C4269B4"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ADDEFC3"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0F43EFB9"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3C50448E"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E62C5D6"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E4CA32B"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3D1C8F59"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0BB4244C"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18E13EB8"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142FDAC9"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0AE8FE81" w14:textId="77777777" w:rsidR="0015404A" w:rsidRPr="00E17AF3" w:rsidRDefault="0015404A" w:rsidP="00895A66">
            <w:pPr>
              <w:pStyle w:val="affb"/>
              <w:rPr>
                <w:lang w:eastAsia="ru-RU"/>
              </w:rPr>
            </w:pPr>
            <w:r>
              <w:rPr>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27785828" w14:textId="77777777" w:rsidR="0015404A" w:rsidRPr="00E17AF3" w:rsidRDefault="0015404A" w:rsidP="00895A66">
            <w:pPr>
              <w:pStyle w:val="affb"/>
              <w:rPr>
                <w:lang w:eastAsia="ru-RU"/>
              </w:rPr>
            </w:pPr>
            <w:r>
              <w:rPr>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4EDAC056" w14:textId="77777777" w:rsidR="0015404A" w:rsidRPr="00E17AF3" w:rsidRDefault="0015404A" w:rsidP="00895A66">
            <w:pPr>
              <w:pStyle w:val="affb"/>
              <w:rPr>
                <w:lang w:eastAsia="ru-RU"/>
              </w:rPr>
            </w:pPr>
            <w:r>
              <w:rPr>
                <w:color w:val="000000"/>
                <w:szCs w:val="20"/>
              </w:rPr>
              <w:t> </w:t>
            </w:r>
          </w:p>
        </w:tc>
        <w:tc>
          <w:tcPr>
            <w:tcW w:w="195" w:type="pct"/>
            <w:tcBorders>
              <w:top w:val="nil"/>
              <w:left w:val="nil"/>
              <w:bottom w:val="single" w:sz="4" w:space="0" w:color="auto"/>
              <w:right w:val="single" w:sz="4" w:space="0" w:color="auto"/>
            </w:tcBorders>
            <w:shd w:val="clear" w:color="auto" w:fill="auto"/>
            <w:noWrap/>
            <w:vAlign w:val="bottom"/>
            <w:hideMark/>
          </w:tcPr>
          <w:p w14:paraId="391179DC" w14:textId="77777777" w:rsidR="0015404A" w:rsidRPr="00E17AF3" w:rsidRDefault="0015404A" w:rsidP="00895A66">
            <w:pPr>
              <w:pStyle w:val="affb"/>
              <w:rPr>
                <w:lang w:eastAsia="ru-RU"/>
              </w:rPr>
            </w:pPr>
            <w:r>
              <w:rPr>
                <w:color w:val="000000"/>
                <w:szCs w:val="20"/>
              </w:rPr>
              <w:t> </w:t>
            </w:r>
          </w:p>
        </w:tc>
      </w:tr>
      <w:tr w:rsidR="0015404A" w:rsidRPr="00E17AF3" w14:paraId="77F3401F"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43BF7A10" w14:textId="77777777" w:rsidR="0015404A" w:rsidRPr="00E17AF3" w:rsidRDefault="0015404A" w:rsidP="00895A66">
            <w:pPr>
              <w:pStyle w:val="affb"/>
              <w:rPr>
                <w:lang w:eastAsia="ru-RU"/>
              </w:rPr>
            </w:pPr>
            <w:r w:rsidRPr="00E17AF3">
              <w:rPr>
                <w:lang w:eastAsia="ru-RU"/>
              </w:rPr>
              <w:t>Расход топлива на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23BA9C71" w14:textId="77777777" w:rsidR="0015404A" w:rsidRPr="00E17AF3" w:rsidRDefault="0015404A" w:rsidP="00895A66">
            <w:pPr>
              <w:pStyle w:val="affb"/>
              <w:rPr>
                <w:lang w:eastAsia="ru-RU"/>
              </w:rPr>
            </w:pPr>
            <w:r w:rsidRPr="00E17AF3">
              <w:rPr>
                <w:lang w:eastAsia="ru-RU"/>
              </w:rPr>
              <w:t>т у.т</w:t>
            </w:r>
          </w:p>
        </w:tc>
        <w:tc>
          <w:tcPr>
            <w:tcW w:w="283" w:type="pct"/>
            <w:tcBorders>
              <w:top w:val="nil"/>
              <w:left w:val="nil"/>
              <w:bottom w:val="single" w:sz="4" w:space="0" w:color="auto"/>
              <w:right w:val="single" w:sz="4" w:space="0" w:color="auto"/>
            </w:tcBorders>
            <w:shd w:val="clear" w:color="auto" w:fill="auto"/>
            <w:noWrap/>
            <w:vAlign w:val="center"/>
            <w:hideMark/>
          </w:tcPr>
          <w:p w14:paraId="491072B7"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70DC441"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062EA910"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47188E2C"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14131324"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3AD207CC"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2681EE09"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61958956"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40C29FAE"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05749E39"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65E6932C"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59A8EE1A"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40C34399"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1E050A7E"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4270494F"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68B924C1"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21C3DDC7"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721FD0B7"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4996E9E0" w14:textId="77777777" w:rsidR="0015404A" w:rsidRPr="00E17AF3" w:rsidRDefault="0015404A" w:rsidP="00895A66">
            <w:pPr>
              <w:pStyle w:val="affb"/>
              <w:rPr>
                <w:lang w:eastAsia="ru-RU"/>
              </w:rPr>
            </w:pPr>
            <w:r>
              <w:rPr>
                <w:color w:val="000000"/>
                <w:szCs w:val="20"/>
              </w:rPr>
              <w:t>0,60</w:t>
            </w:r>
          </w:p>
        </w:tc>
        <w:tc>
          <w:tcPr>
            <w:tcW w:w="196" w:type="pct"/>
            <w:tcBorders>
              <w:top w:val="nil"/>
              <w:left w:val="nil"/>
              <w:bottom w:val="single" w:sz="4" w:space="0" w:color="auto"/>
              <w:right w:val="single" w:sz="4" w:space="0" w:color="auto"/>
            </w:tcBorders>
            <w:shd w:val="clear" w:color="auto" w:fill="auto"/>
            <w:noWrap/>
            <w:vAlign w:val="center"/>
            <w:hideMark/>
          </w:tcPr>
          <w:p w14:paraId="3D9717B5" w14:textId="77777777" w:rsidR="0015404A" w:rsidRPr="00E17AF3" w:rsidRDefault="0015404A" w:rsidP="00895A66">
            <w:pPr>
              <w:pStyle w:val="affb"/>
              <w:rPr>
                <w:lang w:eastAsia="ru-RU"/>
              </w:rPr>
            </w:pPr>
            <w:r>
              <w:rPr>
                <w:color w:val="000000"/>
                <w:szCs w:val="20"/>
              </w:rPr>
              <w:t>0,60</w:t>
            </w:r>
          </w:p>
        </w:tc>
        <w:tc>
          <w:tcPr>
            <w:tcW w:w="195" w:type="pct"/>
            <w:tcBorders>
              <w:top w:val="nil"/>
              <w:left w:val="nil"/>
              <w:bottom w:val="single" w:sz="4" w:space="0" w:color="auto"/>
              <w:right w:val="single" w:sz="4" w:space="0" w:color="auto"/>
            </w:tcBorders>
            <w:shd w:val="clear" w:color="auto" w:fill="auto"/>
            <w:noWrap/>
            <w:vAlign w:val="center"/>
            <w:hideMark/>
          </w:tcPr>
          <w:p w14:paraId="687552B8" w14:textId="77777777" w:rsidR="0015404A" w:rsidRPr="00E17AF3" w:rsidRDefault="0015404A" w:rsidP="00895A66">
            <w:pPr>
              <w:pStyle w:val="affb"/>
              <w:rPr>
                <w:lang w:eastAsia="ru-RU"/>
              </w:rPr>
            </w:pPr>
            <w:r>
              <w:rPr>
                <w:color w:val="000000"/>
                <w:szCs w:val="20"/>
              </w:rPr>
              <w:t>0,60</w:t>
            </w:r>
          </w:p>
        </w:tc>
      </w:tr>
      <w:tr w:rsidR="0015404A" w:rsidRPr="00E17AF3" w14:paraId="61035F1D"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49EFD8F3" w14:textId="77777777" w:rsidR="0015404A" w:rsidRPr="00E17AF3" w:rsidRDefault="0015404A" w:rsidP="00895A66">
            <w:pPr>
              <w:pStyle w:val="affb"/>
              <w:rPr>
                <w:lang w:eastAsia="ru-RU"/>
              </w:rPr>
            </w:pPr>
            <w:r w:rsidRPr="00E17AF3">
              <w:rPr>
                <w:lang w:eastAsia="ru-RU"/>
              </w:rPr>
              <w:t>Расход топлива на отпуск тепловой энергии (основного)</w:t>
            </w:r>
          </w:p>
        </w:tc>
        <w:tc>
          <w:tcPr>
            <w:tcW w:w="262" w:type="pct"/>
            <w:tcBorders>
              <w:top w:val="nil"/>
              <w:left w:val="nil"/>
              <w:bottom w:val="single" w:sz="4" w:space="0" w:color="auto"/>
              <w:right w:val="single" w:sz="4" w:space="0" w:color="auto"/>
            </w:tcBorders>
            <w:shd w:val="clear" w:color="auto" w:fill="auto"/>
            <w:vAlign w:val="center"/>
            <w:hideMark/>
          </w:tcPr>
          <w:p w14:paraId="1162CD81" w14:textId="77777777" w:rsidR="0015404A" w:rsidRPr="00E17AF3" w:rsidRDefault="0015404A" w:rsidP="00895A66">
            <w:pPr>
              <w:pStyle w:val="affb"/>
              <w:rPr>
                <w:lang w:eastAsia="ru-RU"/>
              </w:rPr>
            </w:pPr>
            <w:r w:rsidRPr="00E17AF3">
              <w:rPr>
                <w:lang w:eastAsia="ru-RU"/>
              </w:rPr>
              <w:t>тыс. н м³</w:t>
            </w:r>
          </w:p>
        </w:tc>
        <w:tc>
          <w:tcPr>
            <w:tcW w:w="283" w:type="pct"/>
            <w:tcBorders>
              <w:top w:val="nil"/>
              <w:left w:val="nil"/>
              <w:bottom w:val="single" w:sz="4" w:space="0" w:color="auto"/>
              <w:right w:val="single" w:sz="4" w:space="0" w:color="auto"/>
            </w:tcBorders>
            <w:shd w:val="clear" w:color="auto" w:fill="auto"/>
            <w:noWrap/>
            <w:vAlign w:val="center"/>
            <w:hideMark/>
          </w:tcPr>
          <w:p w14:paraId="16727E92"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416E5D10"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41F5073A"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702322CB"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0EFAC713"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45B3EB29"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225153C5"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2507782C"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2A99EE07"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6E4D454D"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2568951C"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382D09A5"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32D7DACE"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1DF1DED7"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62FE94F4"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5BA52CFB"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6ABB78F1"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351B94A3"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7E21F7F2" w14:textId="77777777" w:rsidR="0015404A" w:rsidRPr="00E17AF3" w:rsidRDefault="0015404A" w:rsidP="00895A66">
            <w:pPr>
              <w:pStyle w:val="affb"/>
              <w:rPr>
                <w:lang w:eastAsia="ru-RU"/>
              </w:rPr>
            </w:pPr>
            <w:r>
              <w:rPr>
                <w:color w:val="000000"/>
                <w:szCs w:val="20"/>
              </w:rPr>
              <w:t>0,52</w:t>
            </w:r>
          </w:p>
        </w:tc>
        <w:tc>
          <w:tcPr>
            <w:tcW w:w="196" w:type="pct"/>
            <w:tcBorders>
              <w:top w:val="nil"/>
              <w:left w:val="nil"/>
              <w:bottom w:val="single" w:sz="4" w:space="0" w:color="auto"/>
              <w:right w:val="single" w:sz="4" w:space="0" w:color="auto"/>
            </w:tcBorders>
            <w:shd w:val="clear" w:color="auto" w:fill="auto"/>
            <w:noWrap/>
            <w:vAlign w:val="center"/>
            <w:hideMark/>
          </w:tcPr>
          <w:p w14:paraId="7831EABC" w14:textId="77777777" w:rsidR="0015404A" w:rsidRPr="00E17AF3" w:rsidRDefault="0015404A" w:rsidP="00895A66">
            <w:pPr>
              <w:pStyle w:val="affb"/>
              <w:rPr>
                <w:lang w:eastAsia="ru-RU"/>
              </w:rPr>
            </w:pPr>
            <w:r>
              <w:rPr>
                <w:color w:val="000000"/>
                <w:szCs w:val="20"/>
              </w:rPr>
              <w:t>0,52</w:t>
            </w:r>
          </w:p>
        </w:tc>
        <w:tc>
          <w:tcPr>
            <w:tcW w:w="195" w:type="pct"/>
            <w:tcBorders>
              <w:top w:val="nil"/>
              <w:left w:val="nil"/>
              <w:bottom w:val="single" w:sz="4" w:space="0" w:color="auto"/>
              <w:right w:val="single" w:sz="4" w:space="0" w:color="auto"/>
            </w:tcBorders>
            <w:shd w:val="clear" w:color="auto" w:fill="auto"/>
            <w:noWrap/>
            <w:vAlign w:val="center"/>
            <w:hideMark/>
          </w:tcPr>
          <w:p w14:paraId="2E0716D3" w14:textId="77777777" w:rsidR="0015404A" w:rsidRPr="00E17AF3" w:rsidRDefault="0015404A" w:rsidP="00895A66">
            <w:pPr>
              <w:pStyle w:val="affb"/>
              <w:rPr>
                <w:lang w:eastAsia="ru-RU"/>
              </w:rPr>
            </w:pPr>
            <w:r>
              <w:rPr>
                <w:color w:val="000000"/>
                <w:szCs w:val="20"/>
              </w:rPr>
              <w:t>0,52</w:t>
            </w:r>
          </w:p>
        </w:tc>
      </w:tr>
      <w:tr w:rsidR="0015404A" w:rsidRPr="00E17AF3" w14:paraId="2BD03EA5"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964B9CB" w14:textId="77777777" w:rsidR="0015404A" w:rsidRPr="00E17AF3" w:rsidRDefault="0015404A" w:rsidP="00895A66">
            <w:pPr>
              <w:pStyle w:val="affb"/>
              <w:rPr>
                <w:lang w:eastAsia="ru-RU"/>
              </w:rPr>
            </w:pPr>
            <w:r w:rsidRPr="00E17AF3">
              <w:rPr>
                <w:lang w:eastAsia="ru-RU"/>
              </w:rPr>
              <w:t>Объем производства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08388DEC" w14:textId="77777777" w:rsidR="0015404A" w:rsidRPr="00E17AF3" w:rsidRDefault="0015404A" w:rsidP="00895A66">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7CA93CCB"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38E4271"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0397A4EC"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6B9EAA3A"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40F571A0"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2314D906"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71D6831C"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4D70B166"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77526301"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2EAD0C1C"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3FB653A1"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50B32FF0"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0542EBF9"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73636481"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471399C8"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55FF5D4E"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40AB5666"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081E5176"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0E27DD82" w14:textId="77777777" w:rsidR="0015404A" w:rsidRPr="00E17AF3" w:rsidRDefault="0015404A" w:rsidP="00895A66">
            <w:pPr>
              <w:pStyle w:val="affb"/>
              <w:rPr>
                <w:lang w:eastAsia="ru-RU"/>
              </w:rPr>
            </w:pPr>
            <w:r>
              <w:rPr>
                <w:color w:val="000000"/>
                <w:szCs w:val="20"/>
              </w:rPr>
              <w:t>3,96</w:t>
            </w:r>
          </w:p>
        </w:tc>
        <w:tc>
          <w:tcPr>
            <w:tcW w:w="196" w:type="pct"/>
            <w:tcBorders>
              <w:top w:val="nil"/>
              <w:left w:val="nil"/>
              <w:bottom w:val="single" w:sz="4" w:space="0" w:color="auto"/>
              <w:right w:val="single" w:sz="4" w:space="0" w:color="auto"/>
            </w:tcBorders>
            <w:shd w:val="clear" w:color="auto" w:fill="auto"/>
            <w:noWrap/>
            <w:vAlign w:val="center"/>
            <w:hideMark/>
          </w:tcPr>
          <w:p w14:paraId="2A697C33" w14:textId="77777777" w:rsidR="0015404A" w:rsidRPr="00E17AF3" w:rsidRDefault="0015404A" w:rsidP="00895A66">
            <w:pPr>
              <w:pStyle w:val="affb"/>
              <w:rPr>
                <w:lang w:eastAsia="ru-RU"/>
              </w:rPr>
            </w:pPr>
            <w:r>
              <w:rPr>
                <w:color w:val="000000"/>
                <w:szCs w:val="20"/>
              </w:rPr>
              <w:t>3,96</w:t>
            </w:r>
          </w:p>
        </w:tc>
        <w:tc>
          <w:tcPr>
            <w:tcW w:w="195" w:type="pct"/>
            <w:tcBorders>
              <w:top w:val="nil"/>
              <w:left w:val="nil"/>
              <w:bottom w:val="single" w:sz="4" w:space="0" w:color="auto"/>
              <w:right w:val="single" w:sz="4" w:space="0" w:color="auto"/>
            </w:tcBorders>
            <w:shd w:val="clear" w:color="auto" w:fill="auto"/>
            <w:noWrap/>
            <w:vAlign w:val="center"/>
            <w:hideMark/>
          </w:tcPr>
          <w:p w14:paraId="2BCE7E4E" w14:textId="77777777" w:rsidR="0015404A" w:rsidRPr="00E17AF3" w:rsidRDefault="0015404A" w:rsidP="00895A66">
            <w:pPr>
              <w:pStyle w:val="affb"/>
              <w:rPr>
                <w:lang w:eastAsia="ru-RU"/>
              </w:rPr>
            </w:pPr>
            <w:r>
              <w:rPr>
                <w:color w:val="000000"/>
                <w:szCs w:val="20"/>
              </w:rPr>
              <w:t>3,96</w:t>
            </w:r>
          </w:p>
        </w:tc>
      </w:tr>
      <w:tr w:rsidR="0015404A" w:rsidRPr="00E17AF3" w14:paraId="5C4D302A"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EFFFE47" w14:textId="77777777" w:rsidR="0015404A" w:rsidRPr="00E17AF3" w:rsidRDefault="0015404A" w:rsidP="00895A66">
            <w:pPr>
              <w:pStyle w:val="affb"/>
              <w:rPr>
                <w:lang w:eastAsia="ru-RU"/>
              </w:rPr>
            </w:pPr>
            <w:r w:rsidRPr="00E17AF3">
              <w:rPr>
                <w:lang w:eastAsia="ru-RU"/>
              </w:rPr>
              <w:t>Тепловая энергия на произв. и хоз. нужды</w:t>
            </w:r>
          </w:p>
        </w:tc>
        <w:tc>
          <w:tcPr>
            <w:tcW w:w="262" w:type="pct"/>
            <w:tcBorders>
              <w:top w:val="nil"/>
              <w:left w:val="nil"/>
              <w:bottom w:val="single" w:sz="4" w:space="0" w:color="auto"/>
              <w:right w:val="single" w:sz="4" w:space="0" w:color="auto"/>
            </w:tcBorders>
            <w:shd w:val="clear" w:color="auto" w:fill="auto"/>
            <w:vAlign w:val="center"/>
            <w:hideMark/>
          </w:tcPr>
          <w:p w14:paraId="6DCAEECA" w14:textId="77777777" w:rsidR="0015404A" w:rsidRPr="00E17AF3" w:rsidRDefault="0015404A" w:rsidP="00895A66">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1D37A51C"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AC5E209"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147D5C52"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284B82BE"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73E37B67"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79020A16"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5E49EEF1"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5560849E"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72CC7EE8"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2A2D7E7F"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2E5A9D7D"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65588599"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100A1979"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6E7FF718"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3E374024"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68A4789F"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08B459E9"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09E9F393"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6F31FD28" w14:textId="77777777" w:rsidR="0015404A" w:rsidRPr="00E17AF3" w:rsidRDefault="0015404A" w:rsidP="00895A66">
            <w:pPr>
              <w:pStyle w:val="affb"/>
              <w:rPr>
                <w:lang w:eastAsia="ru-RU"/>
              </w:rPr>
            </w:pPr>
            <w:r>
              <w:rPr>
                <w:color w:val="000000"/>
                <w:szCs w:val="20"/>
              </w:rPr>
              <w:t>0,04</w:t>
            </w:r>
          </w:p>
        </w:tc>
        <w:tc>
          <w:tcPr>
            <w:tcW w:w="196" w:type="pct"/>
            <w:tcBorders>
              <w:top w:val="nil"/>
              <w:left w:val="nil"/>
              <w:bottom w:val="single" w:sz="4" w:space="0" w:color="auto"/>
              <w:right w:val="single" w:sz="4" w:space="0" w:color="auto"/>
            </w:tcBorders>
            <w:shd w:val="clear" w:color="auto" w:fill="auto"/>
            <w:noWrap/>
            <w:vAlign w:val="center"/>
            <w:hideMark/>
          </w:tcPr>
          <w:p w14:paraId="6BC9CE8E" w14:textId="77777777" w:rsidR="0015404A" w:rsidRPr="00E17AF3" w:rsidRDefault="0015404A" w:rsidP="00895A66">
            <w:pPr>
              <w:pStyle w:val="affb"/>
              <w:rPr>
                <w:lang w:eastAsia="ru-RU"/>
              </w:rPr>
            </w:pPr>
            <w:r>
              <w:rPr>
                <w:color w:val="000000"/>
                <w:szCs w:val="20"/>
              </w:rPr>
              <w:t>0,04</w:t>
            </w:r>
          </w:p>
        </w:tc>
        <w:tc>
          <w:tcPr>
            <w:tcW w:w="195" w:type="pct"/>
            <w:tcBorders>
              <w:top w:val="nil"/>
              <w:left w:val="nil"/>
              <w:bottom w:val="single" w:sz="4" w:space="0" w:color="auto"/>
              <w:right w:val="single" w:sz="4" w:space="0" w:color="auto"/>
            </w:tcBorders>
            <w:shd w:val="clear" w:color="auto" w:fill="auto"/>
            <w:noWrap/>
            <w:vAlign w:val="center"/>
            <w:hideMark/>
          </w:tcPr>
          <w:p w14:paraId="3806147F" w14:textId="77777777" w:rsidR="0015404A" w:rsidRPr="00E17AF3" w:rsidRDefault="0015404A" w:rsidP="00895A66">
            <w:pPr>
              <w:pStyle w:val="affb"/>
              <w:rPr>
                <w:lang w:eastAsia="ru-RU"/>
              </w:rPr>
            </w:pPr>
            <w:r>
              <w:rPr>
                <w:color w:val="000000"/>
                <w:szCs w:val="20"/>
              </w:rPr>
              <w:t>0,04</w:t>
            </w:r>
          </w:p>
        </w:tc>
      </w:tr>
      <w:tr w:rsidR="0015404A" w:rsidRPr="00E17AF3" w14:paraId="468F58F5"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183DA7E8" w14:textId="77777777" w:rsidR="0015404A" w:rsidRPr="00E17AF3" w:rsidRDefault="0015404A" w:rsidP="00895A66">
            <w:pPr>
              <w:pStyle w:val="affb"/>
              <w:rPr>
                <w:lang w:eastAsia="ru-RU"/>
              </w:rPr>
            </w:pPr>
            <w:r w:rsidRPr="00E17AF3">
              <w:rPr>
                <w:lang w:eastAsia="ru-RU"/>
              </w:rPr>
              <w:t>Отпуск тепловой энергии в сеть</w:t>
            </w:r>
          </w:p>
        </w:tc>
        <w:tc>
          <w:tcPr>
            <w:tcW w:w="262" w:type="pct"/>
            <w:tcBorders>
              <w:top w:val="nil"/>
              <w:left w:val="nil"/>
              <w:bottom w:val="single" w:sz="4" w:space="0" w:color="auto"/>
              <w:right w:val="single" w:sz="4" w:space="0" w:color="auto"/>
            </w:tcBorders>
            <w:shd w:val="clear" w:color="auto" w:fill="auto"/>
            <w:vAlign w:val="center"/>
            <w:hideMark/>
          </w:tcPr>
          <w:p w14:paraId="105F314C" w14:textId="77777777" w:rsidR="0015404A" w:rsidRPr="00E17AF3" w:rsidRDefault="0015404A" w:rsidP="00895A66">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2EF2E510"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74A4FFC"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38EB40BA"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341EF2AB"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22504E75"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7DDEAB27"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6258F066"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090B755D"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17A23160"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444CF961"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5807DF58"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41101C65"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221E17F9"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778A77A8"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161D5DD2"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7FA50971"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7968312E"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2D3398BD"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2F775B36" w14:textId="77777777" w:rsidR="0015404A" w:rsidRPr="00E17AF3" w:rsidRDefault="0015404A" w:rsidP="00895A66">
            <w:pPr>
              <w:pStyle w:val="affb"/>
              <w:rPr>
                <w:lang w:eastAsia="ru-RU"/>
              </w:rPr>
            </w:pPr>
            <w:r>
              <w:rPr>
                <w:color w:val="000000"/>
                <w:szCs w:val="20"/>
              </w:rPr>
              <w:t>2,72</w:t>
            </w:r>
          </w:p>
        </w:tc>
        <w:tc>
          <w:tcPr>
            <w:tcW w:w="196" w:type="pct"/>
            <w:tcBorders>
              <w:top w:val="nil"/>
              <w:left w:val="nil"/>
              <w:bottom w:val="single" w:sz="4" w:space="0" w:color="auto"/>
              <w:right w:val="single" w:sz="4" w:space="0" w:color="auto"/>
            </w:tcBorders>
            <w:shd w:val="clear" w:color="auto" w:fill="auto"/>
            <w:noWrap/>
            <w:vAlign w:val="center"/>
            <w:hideMark/>
          </w:tcPr>
          <w:p w14:paraId="10F2E436" w14:textId="77777777" w:rsidR="0015404A" w:rsidRPr="00E17AF3" w:rsidRDefault="0015404A" w:rsidP="00895A66">
            <w:pPr>
              <w:pStyle w:val="affb"/>
              <w:rPr>
                <w:lang w:eastAsia="ru-RU"/>
              </w:rPr>
            </w:pPr>
            <w:r>
              <w:rPr>
                <w:color w:val="000000"/>
                <w:szCs w:val="20"/>
              </w:rPr>
              <w:t>2,72</w:t>
            </w:r>
          </w:p>
        </w:tc>
        <w:tc>
          <w:tcPr>
            <w:tcW w:w="195" w:type="pct"/>
            <w:tcBorders>
              <w:top w:val="nil"/>
              <w:left w:val="nil"/>
              <w:bottom w:val="single" w:sz="4" w:space="0" w:color="auto"/>
              <w:right w:val="single" w:sz="4" w:space="0" w:color="auto"/>
            </w:tcBorders>
            <w:shd w:val="clear" w:color="auto" w:fill="auto"/>
            <w:noWrap/>
            <w:vAlign w:val="center"/>
            <w:hideMark/>
          </w:tcPr>
          <w:p w14:paraId="5129AAEE" w14:textId="77777777" w:rsidR="0015404A" w:rsidRPr="00E17AF3" w:rsidRDefault="0015404A" w:rsidP="00895A66">
            <w:pPr>
              <w:pStyle w:val="affb"/>
              <w:rPr>
                <w:lang w:eastAsia="ru-RU"/>
              </w:rPr>
            </w:pPr>
            <w:r>
              <w:rPr>
                <w:color w:val="000000"/>
                <w:szCs w:val="20"/>
              </w:rPr>
              <w:t>2,72</w:t>
            </w:r>
          </w:p>
        </w:tc>
      </w:tr>
      <w:tr w:rsidR="0015404A" w:rsidRPr="00E17AF3" w14:paraId="1CAFEE62"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4548972" w14:textId="77777777" w:rsidR="0015404A" w:rsidRPr="00E17AF3" w:rsidRDefault="0015404A" w:rsidP="00895A66">
            <w:pPr>
              <w:pStyle w:val="affb"/>
              <w:rPr>
                <w:lang w:eastAsia="ru-RU"/>
              </w:rPr>
            </w:pPr>
            <w:r w:rsidRPr="00E17AF3">
              <w:rPr>
                <w:lang w:eastAsia="ru-RU"/>
              </w:rPr>
              <w:lastRenderedPageBreak/>
              <w:t>Тепловые потери</w:t>
            </w:r>
          </w:p>
        </w:tc>
        <w:tc>
          <w:tcPr>
            <w:tcW w:w="262" w:type="pct"/>
            <w:tcBorders>
              <w:top w:val="nil"/>
              <w:left w:val="nil"/>
              <w:bottom w:val="single" w:sz="4" w:space="0" w:color="auto"/>
              <w:right w:val="single" w:sz="4" w:space="0" w:color="auto"/>
            </w:tcBorders>
            <w:shd w:val="clear" w:color="auto" w:fill="auto"/>
            <w:vAlign w:val="center"/>
            <w:hideMark/>
          </w:tcPr>
          <w:p w14:paraId="3A29971B" w14:textId="77777777" w:rsidR="0015404A" w:rsidRPr="00E17AF3" w:rsidRDefault="0015404A" w:rsidP="00895A66">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6896C597"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B272970"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286DA9FF"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121F5C4E"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5824C672"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15DDE067"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7BF692DA"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3D6CA151"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0B757E77"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35814D22"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3C78EA24"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05BB4A49"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7D1D98E0"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737EB8B7"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5F8141AF"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7CC1C47E"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309C0186"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6BF32CF2"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6B1033C0" w14:textId="77777777" w:rsidR="0015404A" w:rsidRPr="00E17AF3" w:rsidRDefault="0015404A" w:rsidP="00895A66">
            <w:pPr>
              <w:pStyle w:val="affb"/>
              <w:rPr>
                <w:lang w:eastAsia="ru-RU"/>
              </w:rPr>
            </w:pPr>
            <w:r>
              <w:rPr>
                <w:color w:val="000000"/>
                <w:szCs w:val="20"/>
              </w:rPr>
              <w:t>1,21</w:t>
            </w:r>
          </w:p>
        </w:tc>
        <w:tc>
          <w:tcPr>
            <w:tcW w:w="196" w:type="pct"/>
            <w:tcBorders>
              <w:top w:val="nil"/>
              <w:left w:val="nil"/>
              <w:bottom w:val="single" w:sz="4" w:space="0" w:color="auto"/>
              <w:right w:val="single" w:sz="4" w:space="0" w:color="auto"/>
            </w:tcBorders>
            <w:shd w:val="clear" w:color="auto" w:fill="auto"/>
            <w:noWrap/>
            <w:vAlign w:val="center"/>
            <w:hideMark/>
          </w:tcPr>
          <w:p w14:paraId="679E460F" w14:textId="77777777" w:rsidR="0015404A" w:rsidRPr="00E17AF3" w:rsidRDefault="0015404A" w:rsidP="00895A66">
            <w:pPr>
              <w:pStyle w:val="affb"/>
              <w:rPr>
                <w:lang w:eastAsia="ru-RU"/>
              </w:rPr>
            </w:pPr>
            <w:r>
              <w:rPr>
                <w:color w:val="000000"/>
                <w:szCs w:val="20"/>
              </w:rPr>
              <w:t>1,21</w:t>
            </w:r>
          </w:p>
        </w:tc>
        <w:tc>
          <w:tcPr>
            <w:tcW w:w="195" w:type="pct"/>
            <w:tcBorders>
              <w:top w:val="nil"/>
              <w:left w:val="nil"/>
              <w:bottom w:val="single" w:sz="4" w:space="0" w:color="auto"/>
              <w:right w:val="single" w:sz="4" w:space="0" w:color="auto"/>
            </w:tcBorders>
            <w:shd w:val="clear" w:color="auto" w:fill="auto"/>
            <w:noWrap/>
            <w:vAlign w:val="center"/>
            <w:hideMark/>
          </w:tcPr>
          <w:p w14:paraId="3DF28A49" w14:textId="77777777" w:rsidR="0015404A" w:rsidRPr="00E17AF3" w:rsidRDefault="0015404A" w:rsidP="00895A66">
            <w:pPr>
              <w:pStyle w:val="affb"/>
              <w:rPr>
                <w:lang w:eastAsia="ru-RU"/>
              </w:rPr>
            </w:pPr>
            <w:r>
              <w:rPr>
                <w:color w:val="000000"/>
                <w:szCs w:val="20"/>
              </w:rPr>
              <w:t>1,21</w:t>
            </w:r>
          </w:p>
        </w:tc>
      </w:tr>
      <w:tr w:rsidR="0015404A" w:rsidRPr="00E17AF3" w14:paraId="0217E1BB"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458F39B" w14:textId="77777777" w:rsidR="0015404A" w:rsidRPr="00E17AF3" w:rsidRDefault="0015404A" w:rsidP="00895A66">
            <w:pPr>
              <w:pStyle w:val="affb"/>
              <w:rPr>
                <w:lang w:eastAsia="ru-RU"/>
              </w:rPr>
            </w:pPr>
            <w:r w:rsidRPr="00E17AF3">
              <w:rPr>
                <w:lang w:eastAsia="ru-RU"/>
              </w:rPr>
              <w:t>Полезный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03863829" w14:textId="77777777" w:rsidR="0015404A" w:rsidRPr="00E17AF3" w:rsidRDefault="0015404A" w:rsidP="00895A66">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4F252EDF"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608400C5"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431E64A7"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00082168"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52F631E0"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49E446D3"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557DFC12"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5D3C1C33"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6612AC50"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75696674"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678C77D5"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12DE24C9"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6F35F6E7"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044DEB7D"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3C4FDFB8"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5F46705B"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2C513D15"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43A1294B"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18B9F3D9" w14:textId="77777777" w:rsidR="0015404A" w:rsidRPr="00E17AF3" w:rsidRDefault="0015404A" w:rsidP="00895A66">
            <w:pPr>
              <w:pStyle w:val="affb"/>
              <w:rPr>
                <w:lang w:eastAsia="ru-RU"/>
              </w:rPr>
            </w:pPr>
            <w:r>
              <w:rPr>
                <w:color w:val="000000"/>
                <w:szCs w:val="20"/>
              </w:rPr>
              <w:t>1,51</w:t>
            </w:r>
          </w:p>
        </w:tc>
        <w:tc>
          <w:tcPr>
            <w:tcW w:w="196" w:type="pct"/>
            <w:tcBorders>
              <w:top w:val="nil"/>
              <w:left w:val="nil"/>
              <w:bottom w:val="single" w:sz="4" w:space="0" w:color="auto"/>
              <w:right w:val="single" w:sz="4" w:space="0" w:color="auto"/>
            </w:tcBorders>
            <w:shd w:val="clear" w:color="auto" w:fill="auto"/>
            <w:noWrap/>
            <w:vAlign w:val="center"/>
            <w:hideMark/>
          </w:tcPr>
          <w:p w14:paraId="30CC77E4" w14:textId="77777777" w:rsidR="0015404A" w:rsidRPr="00E17AF3" w:rsidRDefault="0015404A" w:rsidP="00895A66">
            <w:pPr>
              <w:pStyle w:val="affb"/>
              <w:rPr>
                <w:lang w:eastAsia="ru-RU"/>
              </w:rPr>
            </w:pPr>
            <w:r>
              <w:rPr>
                <w:color w:val="000000"/>
                <w:szCs w:val="20"/>
              </w:rPr>
              <w:t>1,51</w:t>
            </w:r>
          </w:p>
        </w:tc>
        <w:tc>
          <w:tcPr>
            <w:tcW w:w="195" w:type="pct"/>
            <w:tcBorders>
              <w:top w:val="nil"/>
              <w:left w:val="nil"/>
              <w:bottom w:val="single" w:sz="4" w:space="0" w:color="auto"/>
              <w:right w:val="single" w:sz="4" w:space="0" w:color="auto"/>
            </w:tcBorders>
            <w:shd w:val="clear" w:color="auto" w:fill="auto"/>
            <w:noWrap/>
            <w:vAlign w:val="center"/>
            <w:hideMark/>
          </w:tcPr>
          <w:p w14:paraId="2F20382D" w14:textId="77777777" w:rsidR="0015404A" w:rsidRPr="00E17AF3" w:rsidRDefault="0015404A" w:rsidP="00895A66">
            <w:pPr>
              <w:pStyle w:val="affb"/>
              <w:rPr>
                <w:lang w:eastAsia="ru-RU"/>
              </w:rPr>
            </w:pPr>
            <w:r>
              <w:rPr>
                <w:color w:val="000000"/>
                <w:szCs w:val="20"/>
              </w:rPr>
              <w:t>1,51</w:t>
            </w:r>
          </w:p>
        </w:tc>
      </w:tr>
      <w:tr w:rsidR="0015404A" w:rsidRPr="00E17AF3" w14:paraId="136CF8EB"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93B6C11" w14:textId="77777777" w:rsidR="0015404A" w:rsidRPr="00E17AF3" w:rsidRDefault="0015404A" w:rsidP="00895A66">
            <w:pPr>
              <w:pStyle w:val="affb"/>
              <w:rPr>
                <w:lang w:eastAsia="ru-RU"/>
              </w:rPr>
            </w:pPr>
            <w:r w:rsidRPr="00E17AF3">
              <w:rPr>
                <w:lang w:eastAsia="ru-RU"/>
              </w:rPr>
              <w:t>Удельный расход топлива на отпуск в сеть</w:t>
            </w:r>
          </w:p>
        </w:tc>
        <w:tc>
          <w:tcPr>
            <w:tcW w:w="262" w:type="pct"/>
            <w:tcBorders>
              <w:top w:val="nil"/>
              <w:left w:val="nil"/>
              <w:bottom w:val="single" w:sz="4" w:space="0" w:color="auto"/>
              <w:right w:val="single" w:sz="4" w:space="0" w:color="auto"/>
            </w:tcBorders>
            <w:shd w:val="clear" w:color="auto" w:fill="auto"/>
            <w:vAlign w:val="center"/>
            <w:hideMark/>
          </w:tcPr>
          <w:p w14:paraId="27ADBDAB" w14:textId="77777777" w:rsidR="0015404A" w:rsidRPr="00E17AF3" w:rsidRDefault="0015404A" w:rsidP="00895A66">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4F520C68"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9B2CFF8"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BE11CEE"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61FCD60"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D16998B"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70D2FC8"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FEECDAC"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754F3EF"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11EF75B"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4C044E9A"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C483D30"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A605312"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3C5FC450"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40FB04AF"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8EF7C52"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16815253"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7A3FE96E"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00EB1268"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52DD38E" w14:textId="77777777" w:rsidR="0015404A" w:rsidRPr="00E17AF3" w:rsidRDefault="0015404A" w:rsidP="00895A66">
            <w:pPr>
              <w:pStyle w:val="affb"/>
              <w:rPr>
                <w:lang w:eastAsia="ru-RU"/>
              </w:rPr>
            </w:pPr>
            <w:r>
              <w:rPr>
                <w:color w:val="000000"/>
                <w:szCs w:val="20"/>
              </w:rPr>
              <w:t>н/д</w:t>
            </w:r>
          </w:p>
        </w:tc>
        <w:tc>
          <w:tcPr>
            <w:tcW w:w="196" w:type="pct"/>
            <w:tcBorders>
              <w:top w:val="nil"/>
              <w:left w:val="nil"/>
              <w:bottom w:val="single" w:sz="4" w:space="0" w:color="auto"/>
              <w:right w:val="single" w:sz="4" w:space="0" w:color="auto"/>
            </w:tcBorders>
            <w:shd w:val="clear" w:color="auto" w:fill="auto"/>
            <w:noWrap/>
            <w:vAlign w:val="center"/>
            <w:hideMark/>
          </w:tcPr>
          <w:p w14:paraId="5A19DC22" w14:textId="77777777" w:rsidR="0015404A" w:rsidRPr="00E17AF3" w:rsidRDefault="0015404A" w:rsidP="00895A66">
            <w:pPr>
              <w:pStyle w:val="affb"/>
              <w:rPr>
                <w:lang w:eastAsia="ru-RU"/>
              </w:rPr>
            </w:pPr>
            <w:r>
              <w:rPr>
                <w:color w:val="000000"/>
                <w:szCs w:val="20"/>
              </w:rPr>
              <w:t>н/д</w:t>
            </w:r>
          </w:p>
        </w:tc>
        <w:tc>
          <w:tcPr>
            <w:tcW w:w="195" w:type="pct"/>
            <w:tcBorders>
              <w:top w:val="nil"/>
              <w:left w:val="nil"/>
              <w:bottom w:val="single" w:sz="4" w:space="0" w:color="auto"/>
              <w:right w:val="single" w:sz="4" w:space="0" w:color="auto"/>
            </w:tcBorders>
            <w:shd w:val="clear" w:color="auto" w:fill="auto"/>
            <w:noWrap/>
            <w:vAlign w:val="center"/>
            <w:hideMark/>
          </w:tcPr>
          <w:p w14:paraId="2D1ED8B9" w14:textId="77777777" w:rsidR="0015404A" w:rsidRPr="00E17AF3" w:rsidRDefault="0015404A" w:rsidP="00895A66">
            <w:pPr>
              <w:pStyle w:val="affb"/>
              <w:rPr>
                <w:lang w:eastAsia="ru-RU"/>
              </w:rPr>
            </w:pPr>
            <w:r>
              <w:rPr>
                <w:color w:val="000000"/>
                <w:szCs w:val="20"/>
              </w:rPr>
              <w:t>н/д</w:t>
            </w:r>
          </w:p>
        </w:tc>
      </w:tr>
      <w:tr w:rsidR="0015404A" w:rsidRPr="00E17AF3" w14:paraId="20602349"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695FC54" w14:textId="77777777" w:rsidR="0015404A" w:rsidRPr="00E17AF3" w:rsidRDefault="0015404A" w:rsidP="00895A66">
            <w:pPr>
              <w:pStyle w:val="affb"/>
              <w:rPr>
                <w:lang w:eastAsia="ru-RU"/>
              </w:rPr>
            </w:pPr>
            <w:r w:rsidRPr="00E17AF3">
              <w:rPr>
                <w:lang w:eastAsia="ru-RU"/>
              </w:rPr>
              <w:t>Удельный расход топлива на производство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52FDFBC1" w14:textId="77777777" w:rsidR="0015404A" w:rsidRPr="00E17AF3" w:rsidRDefault="0015404A" w:rsidP="00895A66">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74B001C3"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1F409033"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0AE8BFD5"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1E1416E9"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03BFBBE5"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6D97EC19"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784965DA"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32D55641"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3D5AD168"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60205BCB"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546E72DB"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2C391BEB"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25F0D07A"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227AA473"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5603983B"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62F40212"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4600694B"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18D44CA6"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238D2D16" w14:textId="77777777" w:rsidR="0015404A" w:rsidRPr="00E17AF3" w:rsidRDefault="0015404A" w:rsidP="00895A66">
            <w:pPr>
              <w:pStyle w:val="affb"/>
              <w:rPr>
                <w:lang w:eastAsia="ru-RU"/>
              </w:rPr>
            </w:pPr>
            <w:r>
              <w:rPr>
                <w:color w:val="000000"/>
                <w:szCs w:val="20"/>
              </w:rPr>
              <w:t>151,00</w:t>
            </w:r>
          </w:p>
        </w:tc>
        <w:tc>
          <w:tcPr>
            <w:tcW w:w="196" w:type="pct"/>
            <w:tcBorders>
              <w:top w:val="nil"/>
              <w:left w:val="nil"/>
              <w:bottom w:val="single" w:sz="4" w:space="0" w:color="auto"/>
              <w:right w:val="single" w:sz="4" w:space="0" w:color="auto"/>
            </w:tcBorders>
            <w:shd w:val="clear" w:color="auto" w:fill="auto"/>
            <w:noWrap/>
            <w:vAlign w:val="center"/>
            <w:hideMark/>
          </w:tcPr>
          <w:p w14:paraId="7A0761FB" w14:textId="77777777" w:rsidR="0015404A" w:rsidRPr="00E17AF3" w:rsidRDefault="0015404A" w:rsidP="00895A66">
            <w:pPr>
              <w:pStyle w:val="affb"/>
              <w:rPr>
                <w:lang w:eastAsia="ru-RU"/>
              </w:rPr>
            </w:pPr>
            <w:r>
              <w:rPr>
                <w:color w:val="000000"/>
                <w:szCs w:val="20"/>
              </w:rPr>
              <w:t>151,00</w:t>
            </w:r>
          </w:p>
        </w:tc>
        <w:tc>
          <w:tcPr>
            <w:tcW w:w="195" w:type="pct"/>
            <w:tcBorders>
              <w:top w:val="nil"/>
              <w:left w:val="nil"/>
              <w:bottom w:val="single" w:sz="4" w:space="0" w:color="auto"/>
              <w:right w:val="single" w:sz="4" w:space="0" w:color="auto"/>
            </w:tcBorders>
            <w:shd w:val="clear" w:color="auto" w:fill="auto"/>
            <w:noWrap/>
            <w:vAlign w:val="center"/>
            <w:hideMark/>
          </w:tcPr>
          <w:p w14:paraId="0846D4D8" w14:textId="77777777" w:rsidR="0015404A" w:rsidRPr="00E17AF3" w:rsidRDefault="0015404A" w:rsidP="00895A66">
            <w:pPr>
              <w:pStyle w:val="affb"/>
              <w:rPr>
                <w:lang w:eastAsia="ru-RU"/>
              </w:rPr>
            </w:pPr>
            <w:r>
              <w:rPr>
                <w:color w:val="000000"/>
                <w:szCs w:val="20"/>
              </w:rPr>
              <w:t>151,00</w:t>
            </w:r>
          </w:p>
        </w:tc>
      </w:tr>
      <w:tr w:rsidR="0015404A" w:rsidRPr="00E17AF3" w14:paraId="20BAB321" w14:textId="77777777" w:rsidTr="00794107">
        <w:trPr>
          <w:trHeight w:val="27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3365F91" w14:textId="77777777" w:rsidR="0015404A" w:rsidRPr="00DC32CB" w:rsidRDefault="0015404A" w:rsidP="00895A66">
            <w:pPr>
              <w:pStyle w:val="affb"/>
              <w:rPr>
                <w:b/>
                <w:bCs/>
                <w:i/>
                <w:iCs/>
                <w:lang w:eastAsia="ru-RU"/>
              </w:rPr>
            </w:pPr>
            <w:r>
              <w:rPr>
                <w:b/>
                <w:bCs/>
                <w:i/>
                <w:iCs/>
                <w:lang w:eastAsia="ru-RU"/>
              </w:rPr>
              <w:t>ВЧД-8</w:t>
            </w:r>
            <w:r w:rsidRPr="00DC32CB">
              <w:rPr>
                <w:b/>
                <w:bCs/>
                <w:i/>
                <w:iCs/>
                <w:lang w:eastAsia="ru-RU"/>
              </w:rPr>
              <w:t>, п. Железнодорожный</w:t>
            </w:r>
          </w:p>
        </w:tc>
        <w:tc>
          <w:tcPr>
            <w:tcW w:w="262" w:type="pct"/>
            <w:tcBorders>
              <w:top w:val="nil"/>
              <w:left w:val="nil"/>
              <w:bottom w:val="single" w:sz="4" w:space="0" w:color="auto"/>
              <w:right w:val="single" w:sz="4" w:space="0" w:color="auto"/>
            </w:tcBorders>
            <w:shd w:val="clear" w:color="auto" w:fill="auto"/>
            <w:vAlign w:val="center"/>
            <w:hideMark/>
          </w:tcPr>
          <w:p w14:paraId="77FD126B" w14:textId="77777777" w:rsidR="0015404A" w:rsidRPr="00E17AF3" w:rsidRDefault="0015404A" w:rsidP="00895A66">
            <w:pPr>
              <w:pStyle w:val="affb"/>
              <w:rPr>
                <w:i/>
                <w:iCs/>
                <w:lang w:eastAsia="ru-RU"/>
              </w:rPr>
            </w:pPr>
            <w:r w:rsidRPr="00E17AF3">
              <w:rPr>
                <w:i/>
                <w:iCs/>
                <w:lang w:eastAsia="ru-RU"/>
              </w:rPr>
              <w:t> </w:t>
            </w:r>
          </w:p>
        </w:tc>
        <w:tc>
          <w:tcPr>
            <w:tcW w:w="283" w:type="pct"/>
            <w:tcBorders>
              <w:top w:val="nil"/>
              <w:left w:val="nil"/>
              <w:bottom w:val="single" w:sz="4" w:space="0" w:color="auto"/>
              <w:right w:val="single" w:sz="4" w:space="0" w:color="auto"/>
            </w:tcBorders>
            <w:shd w:val="clear" w:color="auto" w:fill="auto"/>
            <w:vAlign w:val="center"/>
            <w:hideMark/>
          </w:tcPr>
          <w:p w14:paraId="42B87D6B"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3AB0571A"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1A0A4322"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16BE3C28"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1B1684FA"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49F8385F"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2976E46"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166E6480"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241239A6"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6A3A6327"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CFAC4CE"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1B5CF36C"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7F32EE1"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275A53DE"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4F50353A"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5316DA25"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vAlign w:val="center"/>
            <w:hideMark/>
          </w:tcPr>
          <w:p w14:paraId="2EBBA2BF" w14:textId="77777777" w:rsidR="0015404A" w:rsidRPr="00E17AF3" w:rsidRDefault="0015404A" w:rsidP="00895A66">
            <w:pPr>
              <w:pStyle w:val="affb"/>
              <w:rPr>
                <w:i/>
                <w:iCs/>
                <w:lang w:eastAsia="ru-RU"/>
              </w:rPr>
            </w:pPr>
            <w:r>
              <w:rPr>
                <w:b/>
                <w:bCs/>
                <w:i/>
                <w:iCs/>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6F5F430A" w14:textId="77777777" w:rsidR="0015404A" w:rsidRPr="00E17AF3" w:rsidRDefault="0015404A" w:rsidP="00895A66">
            <w:pPr>
              <w:pStyle w:val="affb"/>
              <w:rPr>
                <w:lang w:eastAsia="ru-RU"/>
              </w:rPr>
            </w:pPr>
            <w:r>
              <w:rPr>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349BC5AD" w14:textId="77777777" w:rsidR="0015404A" w:rsidRPr="00E17AF3" w:rsidRDefault="0015404A" w:rsidP="00895A66">
            <w:pPr>
              <w:pStyle w:val="affb"/>
              <w:rPr>
                <w:lang w:eastAsia="ru-RU"/>
              </w:rPr>
            </w:pPr>
            <w:r>
              <w:rPr>
                <w:color w:val="000000"/>
                <w:szCs w:val="20"/>
              </w:rPr>
              <w:t> </w:t>
            </w:r>
          </w:p>
        </w:tc>
        <w:tc>
          <w:tcPr>
            <w:tcW w:w="196" w:type="pct"/>
            <w:tcBorders>
              <w:top w:val="nil"/>
              <w:left w:val="nil"/>
              <w:bottom w:val="single" w:sz="4" w:space="0" w:color="auto"/>
              <w:right w:val="single" w:sz="4" w:space="0" w:color="auto"/>
            </w:tcBorders>
            <w:shd w:val="clear" w:color="auto" w:fill="auto"/>
            <w:noWrap/>
            <w:vAlign w:val="bottom"/>
            <w:hideMark/>
          </w:tcPr>
          <w:p w14:paraId="56FB5F2E" w14:textId="77777777" w:rsidR="0015404A" w:rsidRPr="00E17AF3" w:rsidRDefault="0015404A" w:rsidP="00895A66">
            <w:pPr>
              <w:pStyle w:val="affb"/>
              <w:rPr>
                <w:lang w:eastAsia="ru-RU"/>
              </w:rPr>
            </w:pPr>
            <w:r>
              <w:rPr>
                <w:color w:val="000000"/>
                <w:szCs w:val="20"/>
              </w:rPr>
              <w:t> </w:t>
            </w:r>
          </w:p>
        </w:tc>
        <w:tc>
          <w:tcPr>
            <w:tcW w:w="195" w:type="pct"/>
            <w:tcBorders>
              <w:top w:val="nil"/>
              <w:left w:val="nil"/>
              <w:bottom w:val="single" w:sz="4" w:space="0" w:color="auto"/>
              <w:right w:val="single" w:sz="4" w:space="0" w:color="auto"/>
            </w:tcBorders>
            <w:shd w:val="clear" w:color="auto" w:fill="auto"/>
            <w:noWrap/>
            <w:vAlign w:val="bottom"/>
            <w:hideMark/>
          </w:tcPr>
          <w:p w14:paraId="047F3FAE" w14:textId="77777777" w:rsidR="0015404A" w:rsidRPr="00E17AF3" w:rsidRDefault="0015404A" w:rsidP="00895A66">
            <w:pPr>
              <w:pStyle w:val="affb"/>
              <w:rPr>
                <w:lang w:eastAsia="ru-RU"/>
              </w:rPr>
            </w:pPr>
            <w:r>
              <w:rPr>
                <w:color w:val="000000"/>
                <w:szCs w:val="20"/>
              </w:rPr>
              <w:t> </w:t>
            </w:r>
          </w:p>
        </w:tc>
      </w:tr>
      <w:tr w:rsidR="0015404A" w:rsidRPr="00E17AF3" w14:paraId="12139997"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576C651" w14:textId="77777777" w:rsidR="0015404A" w:rsidRPr="00E17AF3" w:rsidRDefault="0015404A" w:rsidP="00895A66">
            <w:pPr>
              <w:pStyle w:val="affb"/>
              <w:rPr>
                <w:lang w:eastAsia="ru-RU"/>
              </w:rPr>
            </w:pPr>
            <w:r w:rsidRPr="00E17AF3">
              <w:rPr>
                <w:lang w:eastAsia="ru-RU"/>
              </w:rPr>
              <w:t>Расход топлива на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28A2D649" w14:textId="77777777" w:rsidR="0015404A" w:rsidRPr="00E17AF3" w:rsidRDefault="0015404A" w:rsidP="00895A66">
            <w:pPr>
              <w:pStyle w:val="affb"/>
              <w:rPr>
                <w:lang w:eastAsia="ru-RU"/>
              </w:rPr>
            </w:pPr>
            <w:r w:rsidRPr="00E17AF3">
              <w:rPr>
                <w:lang w:eastAsia="ru-RU"/>
              </w:rPr>
              <w:t>т у.т</w:t>
            </w:r>
          </w:p>
        </w:tc>
        <w:tc>
          <w:tcPr>
            <w:tcW w:w="283" w:type="pct"/>
            <w:tcBorders>
              <w:top w:val="nil"/>
              <w:left w:val="nil"/>
              <w:bottom w:val="single" w:sz="4" w:space="0" w:color="auto"/>
              <w:right w:val="single" w:sz="4" w:space="0" w:color="auto"/>
            </w:tcBorders>
            <w:shd w:val="clear" w:color="auto" w:fill="auto"/>
            <w:noWrap/>
            <w:vAlign w:val="center"/>
            <w:hideMark/>
          </w:tcPr>
          <w:p w14:paraId="0A038597" w14:textId="77777777" w:rsidR="0015404A" w:rsidRPr="00E17AF3" w:rsidRDefault="0015404A" w:rsidP="00895A66">
            <w:pPr>
              <w:pStyle w:val="affb"/>
              <w:rPr>
                <w:lang w:eastAsia="ru-RU"/>
              </w:rPr>
            </w:pPr>
            <w:r>
              <w:rPr>
                <w:color w:val="000000"/>
                <w:szCs w:val="20"/>
              </w:rPr>
              <w:t>5360,77</w:t>
            </w:r>
          </w:p>
        </w:tc>
        <w:tc>
          <w:tcPr>
            <w:tcW w:w="196" w:type="pct"/>
            <w:tcBorders>
              <w:top w:val="nil"/>
              <w:left w:val="nil"/>
              <w:bottom w:val="single" w:sz="4" w:space="0" w:color="auto"/>
              <w:right w:val="single" w:sz="4" w:space="0" w:color="auto"/>
            </w:tcBorders>
            <w:shd w:val="clear" w:color="auto" w:fill="auto"/>
            <w:noWrap/>
            <w:vAlign w:val="center"/>
            <w:hideMark/>
          </w:tcPr>
          <w:p w14:paraId="4428A7E1"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66BD3B27"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04932DE6"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1D548528"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4E8516A3"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62C25383"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540AC2CC"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3BDFEFC4"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18FDFC03"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62B9AF58"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08889BEA"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7BD2046B"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430087B7"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0663414A"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28CC6423"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442A6BA8"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2A70D6D0"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45EDA7AE" w14:textId="77777777" w:rsidR="0015404A" w:rsidRPr="00E17AF3" w:rsidRDefault="0015404A" w:rsidP="00895A66">
            <w:pPr>
              <w:pStyle w:val="affb"/>
              <w:rPr>
                <w:lang w:eastAsia="ru-RU"/>
              </w:rPr>
            </w:pPr>
            <w:r>
              <w:rPr>
                <w:color w:val="000000"/>
                <w:szCs w:val="20"/>
              </w:rPr>
              <w:t>5,77</w:t>
            </w:r>
          </w:p>
        </w:tc>
        <w:tc>
          <w:tcPr>
            <w:tcW w:w="196" w:type="pct"/>
            <w:tcBorders>
              <w:top w:val="nil"/>
              <w:left w:val="nil"/>
              <w:bottom w:val="single" w:sz="4" w:space="0" w:color="auto"/>
              <w:right w:val="single" w:sz="4" w:space="0" w:color="auto"/>
            </w:tcBorders>
            <w:shd w:val="clear" w:color="auto" w:fill="auto"/>
            <w:noWrap/>
            <w:vAlign w:val="center"/>
            <w:hideMark/>
          </w:tcPr>
          <w:p w14:paraId="494687F1" w14:textId="77777777" w:rsidR="0015404A" w:rsidRPr="00E17AF3" w:rsidRDefault="0015404A" w:rsidP="00895A66">
            <w:pPr>
              <w:pStyle w:val="affb"/>
              <w:rPr>
                <w:lang w:eastAsia="ru-RU"/>
              </w:rPr>
            </w:pPr>
            <w:r>
              <w:rPr>
                <w:color w:val="000000"/>
                <w:szCs w:val="20"/>
              </w:rPr>
              <w:t>5,77</w:t>
            </w:r>
          </w:p>
        </w:tc>
        <w:tc>
          <w:tcPr>
            <w:tcW w:w="195" w:type="pct"/>
            <w:tcBorders>
              <w:top w:val="nil"/>
              <w:left w:val="nil"/>
              <w:bottom w:val="single" w:sz="4" w:space="0" w:color="auto"/>
              <w:right w:val="single" w:sz="4" w:space="0" w:color="auto"/>
            </w:tcBorders>
            <w:shd w:val="clear" w:color="auto" w:fill="auto"/>
            <w:noWrap/>
            <w:vAlign w:val="center"/>
            <w:hideMark/>
          </w:tcPr>
          <w:p w14:paraId="31D9F833" w14:textId="77777777" w:rsidR="0015404A" w:rsidRPr="00E17AF3" w:rsidRDefault="0015404A" w:rsidP="00895A66">
            <w:pPr>
              <w:pStyle w:val="affb"/>
              <w:rPr>
                <w:lang w:eastAsia="ru-RU"/>
              </w:rPr>
            </w:pPr>
            <w:r>
              <w:rPr>
                <w:color w:val="000000"/>
                <w:szCs w:val="20"/>
              </w:rPr>
              <w:t>5,77</w:t>
            </w:r>
          </w:p>
        </w:tc>
      </w:tr>
      <w:tr w:rsidR="0015404A" w:rsidRPr="00E17AF3" w14:paraId="5E4E7CDF"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14F80043" w14:textId="77777777" w:rsidR="0015404A" w:rsidRPr="00E17AF3" w:rsidRDefault="0015404A" w:rsidP="00895A66">
            <w:pPr>
              <w:pStyle w:val="affb"/>
              <w:rPr>
                <w:lang w:eastAsia="ru-RU"/>
              </w:rPr>
            </w:pPr>
            <w:r w:rsidRPr="00E17AF3">
              <w:rPr>
                <w:lang w:eastAsia="ru-RU"/>
              </w:rPr>
              <w:t>Расход топлива на отпуск тепловой энергии (основного)</w:t>
            </w:r>
          </w:p>
        </w:tc>
        <w:tc>
          <w:tcPr>
            <w:tcW w:w="262" w:type="pct"/>
            <w:tcBorders>
              <w:top w:val="nil"/>
              <w:left w:val="nil"/>
              <w:bottom w:val="single" w:sz="4" w:space="0" w:color="auto"/>
              <w:right w:val="single" w:sz="4" w:space="0" w:color="auto"/>
            </w:tcBorders>
            <w:shd w:val="clear" w:color="auto" w:fill="auto"/>
            <w:vAlign w:val="center"/>
            <w:hideMark/>
          </w:tcPr>
          <w:p w14:paraId="092ECBFB" w14:textId="77777777" w:rsidR="0015404A" w:rsidRPr="00E17AF3" w:rsidRDefault="0015404A" w:rsidP="00895A66">
            <w:pPr>
              <w:pStyle w:val="affb"/>
              <w:rPr>
                <w:lang w:eastAsia="ru-RU"/>
              </w:rPr>
            </w:pPr>
            <w:r w:rsidRPr="00E17AF3">
              <w:rPr>
                <w:lang w:eastAsia="ru-RU"/>
              </w:rPr>
              <w:t>тыс. н м³</w:t>
            </w:r>
          </w:p>
        </w:tc>
        <w:tc>
          <w:tcPr>
            <w:tcW w:w="283" w:type="pct"/>
            <w:tcBorders>
              <w:top w:val="nil"/>
              <w:left w:val="nil"/>
              <w:bottom w:val="single" w:sz="4" w:space="0" w:color="auto"/>
              <w:right w:val="single" w:sz="4" w:space="0" w:color="auto"/>
            </w:tcBorders>
            <w:shd w:val="clear" w:color="auto" w:fill="auto"/>
            <w:noWrap/>
            <w:vAlign w:val="center"/>
            <w:hideMark/>
          </w:tcPr>
          <w:p w14:paraId="63541427" w14:textId="77777777" w:rsidR="0015404A" w:rsidRPr="00E17AF3" w:rsidRDefault="0015404A" w:rsidP="00895A66">
            <w:pPr>
              <w:pStyle w:val="affb"/>
              <w:rPr>
                <w:lang w:eastAsia="ru-RU"/>
              </w:rPr>
            </w:pPr>
            <w:r>
              <w:rPr>
                <w:color w:val="000000"/>
                <w:szCs w:val="20"/>
              </w:rPr>
              <w:t>4619,64</w:t>
            </w:r>
          </w:p>
        </w:tc>
        <w:tc>
          <w:tcPr>
            <w:tcW w:w="196" w:type="pct"/>
            <w:tcBorders>
              <w:top w:val="nil"/>
              <w:left w:val="nil"/>
              <w:bottom w:val="single" w:sz="4" w:space="0" w:color="auto"/>
              <w:right w:val="single" w:sz="4" w:space="0" w:color="auto"/>
            </w:tcBorders>
            <w:shd w:val="clear" w:color="auto" w:fill="auto"/>
            <w:noWrap/>
            <w:vAlign w:val="center"/>
            <w:hideMark/>
          </w:tcPr>
          <w:p w14:paraId="2B96104F"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36FC6F02"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0D3B5E12"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399490D0"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13843EDA"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536BE904"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6DD724A7"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71A61194"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0AFD3ECC"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305EDE78"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42896A93"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2CCA6019"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6AD558A0"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15B5DF26"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7D3E735E"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5FDCD0B0"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353ECD60"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4559A2C2" w14:textId="77777777" w:rsidR="0015404A" w:rsidRPr="00E17AF3" w:rsidRDefault="0015404A" w:rsidP="00895A66">
            <w:pPr>
              <w:pStyle w:val="affb"/>
              <w:rPr>
                <w:lang w:eastAsia="ru-RU"/>
              </w:rPr>
            </w:pPr>
            <w:r>
              <w:rPr>
                <w:color w:val="000000"/>
                <w:szCs w:val="20"/>
              </w:rPr>
              <w:t>4,97</w:t>
            </w:r>
          </w:p>
        </w:tc>
        <w:tc>
          <w:tcPr>
            <w:tcW w:w="196" w:type="pct"/>
            <w:tcBorders>
              <w:top w:val="nil"/>
              <w:left w:val="nil"/>
              <w:bottom w:val="single" w:sz="4" w:space="0" w:color="auto"/>
              <w:right w:val="single" w:sz="4" w:space="0" w:color="auto"/>
            </w:tcBorders>
            <w:shd w:val="clear" w:color="auto" w:fill="auto"/>
            <w:noWrap/>
            <w:vAlign w:val="center"/>
            <w:hideMark/>
          </w:tcPr>
          <w:p w14:paraId="1AC5BFE0" w14:textId="77777777" w:rsidR="0015404A" w:rsidRPr="00E17AF3" w:rsidRDefault="0015404A" w:rsidP="00895A66">
            <w:pPr>
              <w:pStyle w:val="affb"/>
              <w:rPr>
                <w:lang w:eastAsia="ru-RU"/>
              </w:rPr>
            </w:pPr>
            <w:r>
              <w:rPr>
                <w:color w:val="000000"/>
                <w:szCs w:val="20"/>
              </w:rPr>
              <w:t>4,97</w:t>
            </w:r>
          </w:p>
        </w:tc>
        <w:tc>
          <w:tcPr>
            <w:tcW w:w="195" w:type="pct"/>
            <w:tcBorders>
              <w:top w:val="nil"/>
              <w:left w:val="nil"/>
              <w:bottom w:val="single" w:sz="4" w:space="0" w:color="auto"/>
              <w:right w:val="single" w:sz="4" w:space="0" w:color="auto"/>
            </w:tcBorders>
            <w:shd w:val="clear" w:color="auto" w:fill="auto"/>
            <w:noWrap/>
            <w:vAlign w:val="center"/>
            <w:hideMark/>
          </w:tcPr>
          <w:p w14:paraId="2F5EAE39" w14:textId="77777777" w:rsidR="0015404A" w:rsidRPr="00E17AF3" w:rsidRDefault="0015404A" w:rsidP="00895A66">
            <w:pPr>
              <w:pStyle w:val="affb"/>
              <w:rPr>
                <w:lang w:eastAsia="ru-RU"/>
              </w:rPr>
            </w:pPr>
            <w:r>
              <w:rPr>
                <w:color w:val="000000"/>
                <w:szCs w:val="20"/>
              </w:rPr>
              <w:t>4,97</w:t>
            </w:r>
          </w:p>
        </w:tc>
      </w:tr>
      <w:tr w:rsidR="0015404A" w:rsidRPr="00E17AF3" w14:paraId="67AB2E5B"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41971C0" w14:textId="77777777" w:rsidR="0015404A" w:rsidRPr="00E17AF3" w:rsidRDefault="0015404A" w:rsidP="00895A66">
            <w:pPr>
              <w:pStyle w:val="affb"/>
              <w:rPr>
                <w:lang w:eastAsia="ru-RU"/>
              </w:rPr>
            </w:pPr>
            <w:r w:rsidRPr="00E17AF3">
              <w:rPr>
                <w:lang w:eastAsia="ru-RU"/>
              </w:rPr>
              <w:t>Объем производства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5F2D7417" w14:textId="77777777" w:rsidR="0015404A" w:rsidRPr="00E17AF3" w:rsidRDefault="0015404A" w:rsidP="00895A66">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6DCB9009" w14:textId="77777777" w:rsidR="0015404A" w:rsidRPr="00E17AF3" w:rsidRDefault="0015404A" w:rsidP="00895A66">
            <w:pPr>
              <w:pStyle w:val="affb"/>
              <w:rPr>
                <w:lang w:eastAsia="ru-RU"/>
              </w:rPr>
            </w:pPr>
            <w:r>
              <w:rPr>
                <w:color w:val="000000"/>
                <w:szCs w:val="20"/>
              </w:rPr>
              <w:t>33,45</w:t>
            </w:r>
          </w:p>
        </w:tc>
        <w:tc>
          <w:tcPr>
            <w:tcW w:w="196" w:type="pct"/>
            <w:tcBorders>
              <w:top w:val="nil"/>
              <w:left w:val="nil"/>
              <w:bottom w:val="single" w:sz="4" w:space="0" w:color="auto"/>
              <w:right w:val="single" w:sz="4" w:space="0" w:color="auto"/>
            </w:tcBorders>
            <w:shd w:val="clear" w:color="auto" w:fill="auto"/>
            <w:noWrap/>
            <w:vAlign w:val="center"/>
            <w:hideMark/>
          </w:tcPr>
          <w:p w14:paraId="3561A8E0"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7E9859BC"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35B782A0"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5C1AFB61"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122AAE7A"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0A7449ED"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2A44C724"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2B9872D7"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127A75E1"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7F08EF0F"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14C806BE"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58B756E7"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0C8DB862"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33E740A0"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49A6F65E"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25464F7D"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15643200"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3FDED755" w14:textId="77777777" w:rsidR="0015404A" w:rsidRPr="00E17AF3" w:rsidRDefault="0015404A" w:rsidP="00895A66">
            <w:pPr>
              <w:pStyle w:val="affb"/>
              <w:rPr>
                <w:lang w:eastAsia="ru-RU"/>
              </w:rPr>
            </w:pPr>
            <w:r>
              <w:rPr>
                <w:color w:val="000000"/>
                <w:szCs w:val="20"/>
              </w:rPr>
              <w:t>36,01</w:t>
            </w:r>
          </w:p>
        </w:tc>
        <w:tc>
          <w:tcPr>
            <w:tcW w:w="196" w:type="pct"/>
            <w:tcBorders>
              <w:top w:val="nil"/>
              <w:left w:val="nil"/>
              <w:bottom w:val="single" w:sz="4" w:space="0" w:color="auto"/>
              <w:right w:val="single" w:sz="4" w:space="0" w:color="auto"/>
            </w:tcBorders>
            <w:shd w:val="clear" w:color="auto" w:fill="auto"/>
            <w:noWrap/>
            <w:vAlign w:val="center"/>
            <w:hideMark/>
          </w:tcPr>
          <w:p w14:paraId="62F7AD98" w14:textId="77777777" w:rsidR="0015404A" w:rsidRPr="00E17AF3" w:rsidRDefault="0015404A" w:rsidP="00895A66">
            <w:pPr>
              <w:pStyle w:val="affb"/>
              <w:rPr>
                <w:lang w:eastAsia="ru-RU"/>
              </w:rPr>
            </w:pPr>
            <w:r>
              <w:rPr>
                <w:color w:val="000000"/>
                <w:szCs w:val="20"/>
              </w:rPr>
              <w:t>36,01</w:t>
            </w:r>
          </w:p>
        </w:tc>
        <w:tc>
          <w:tcPr>
            <w:tcW w:w="195" w:type="pct"/>
            <w:tcBorders>
              <w:top w:val="nil"/>
              <w:left w:val="nil"/>
              <w:bottom w:val="single" w:sz="4" w:space="0" w:color="auto"/>
              <w:right w:val="single" w:sz="4" w:space="0" w:color="auto"/>
            </w:tcBorders>
            <w:shd w:val="clear" w:color="auto" w:fill="auto"/>
            <w:noWrap/>
            <w:vAlign w:val="center"/>
            <w:hideMark/>
          </w:tcPr>
          <w:p w14:paraId="52CB98A1" w14:textId="77777777" w:rsidR="0015404A" w:rsidRPr="00E17AF3" w:rsidRDefault="0015404A" w:rsidP="00895A66">
            <w:pPr>
              <w:pStyle w:val="affb"/>
              <w:rPr>
                <w:lang w:eastAsia="ru-RU"/>
              </w:rPr>
            </w:pPr>
            <w:r>
              <w:rPr>
                <w:color w:val="000000"/>
                <w:szCs w:val="20"/>
              </w:rPr>
              <w:t>36,01</w:t>
            </w:r>
          </w:p>
        </w:tc>
      </w:tr>
      <w:tr w:rsidR="0015404A" w:rsidRPr="00E17AF3" w14:paraId="7458A2ED"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D1E390B" w14:textId="77777777" w:rsidR="0015404A" w:rsidRPr="00E17AF3" w:rsidRDefault="0015404A" w:rsidP="00895A66">
            <w:pPr>
              <w:pStyle w:val="affb"/>
              <w:rPr>
                <w:lang w:eastAsia="ru-RU"/>
              </w:rPr>
            </w:pPr>
            <w:r w:rsidRPr="00E17AF3">
              <w:rPr>
                <w:lang w:eastAsia="ru-RU"/>
              </w:rPr>
              <w:t>Тепловая энергия на произв. и хоз. нужды</w:t>
            </w:r>
          </w:p>
        </w:tc>
        <w:tc>
          <w:tcPr>
            <w:tcW w:w="262" w:type="pct"/>
            <w:tcBorders>
              <w:top w:val="nil"/>
              <w:left w:val="nil"/>
              <w:bottom w:val="single" w:sz="4" w:space="0" w:color="auto"/>
              <w:right w:val="single" w:sz="4" w:space="0" w:color="auto"/>
            </w:tcBorders>
            <w:shd w:val="clear" w:color="auto" w:fill="auto"/>
            <w:vAlign w:val="center"/>
            <w:hideMark/>
          </w:tcPr>
          <w:p w14:paraId="7B7F289E" w14:textId="77777777" w:rsidR="0015404A" w:rsidRPr="00E17AF3" w:rsidRDefault="0015404A" w:rsidP="00895A66">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58463C7E"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198B9ACC"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1BBE429A"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6D0DD427"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4690BD93"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39C58F56"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6B18B566"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2DF3FE1F"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0468ACAE"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3EB53247"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4856A7EE"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3F754302"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10986CA3"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428C5293"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1C48B56F"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2C65299C"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3FFA07AF"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76059F62"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50C0787F" w14:textId="77777777" w:rsidR="0015404A" w:rsidRPr="00E17AF3" w:rsidRDefault="0015404A" w:rsidP="00895A66">
            <w:pPr>
              <w:pStyle w:val="affb"/>
              <w:rPr>
                <w:lang w:eastAsia="ru-RU"/>
              </w:rPr>
            </w:pPr>
            <w:r>
              <w:rPr>
                <w:color w:val="000000"/>
                <w:szCs w:val="20"/>
              </w:rPr>
              <w:t>0,84</w:t>
            </w:r>
          </w:p>
        </w:tc>
        <w:tc>
          <w:tcPr>
            <w:tcW w:w="196" w:type="pct"/>
            <w:tcBorders>
              <w:top w:val="nil"/>
              <w:left w:val="nil"/>
              <w:bottom w:val="single" w:sz="4" w:space="0" w:color="auto"/>
              <w:right w:val="single" w:sz="4" w:space="0" w:color="auto"/>
            </w:tcBorders>
            <w:shd w:val="clear" w:color="auto" w:fill="auto"/>
            <w:noWrap/>
            <w:vAlign w:val="center"/>
            <w:hideMark/>
          </w:tcPr>
          <w:p w14:paraId="02DB90C2" w14:textId="77777777" w:rsidR="0015404A" w:rsidRPr="00E17AF3" w:rsidRDefault="0015404A" w:rsidP="00895A66">
            <w:pPr>
              <w:pStyle w:val="affb"/>
              <w:rPr>
                <w:lang w:eastAsia="ru-RU"/>
              </w:rPr>
            </w:pPr>
            <w:r>
              <w:rPr>
                <w:color w:val="000000"/>
                <w:szCs w:val="20"/>
              </w:rPr>
              <w:t>0,84</w:t>
            </w:r>
          </w:p>
        </w:tc>
        <w:tc>
          <w:tcPr>
            <w:tcW w:w="195" w:type="pct"/>
            <w:tcBorders>
              <w:top w:val="nil"/>
              <w:left w:val="nil"/>
              <w:bottom w:val="single" w:sz="4" w:space="0" w:color="auto"/>
              <w:right w:val="single" w:sz="4" w:space="0" w:color="auto"/>
            </w:tcBorders>
            <w:shd w:val="clear" w:color="auto" w:fill="auto"/>
            <w:noWrap/>
            <w:vAlign w:val="center"/>
            <w:hideMark/>
          </w:tcPr>
          <w:p w14:paraId="3C4D162D" w14:textId="77777777" w:rsidR="0015404A" w:rsidRPr="00E17AF3" w:rsidRDefault="0015404A" w:rsidP="00895A66">
            <w:pPr>
              <w:pStyle w:val="affb"/>
              <w:rPr>
                <w:lang w:eastAsia="ru-RU"/>
              </w:rPr>
            </w:pPr>
            <w:r>
              <w:rPr>
                <w:color w:val="000000"/>
                <w:szCs w:val="20"/>
              </w:rPr>
              <w:t>0,84</w:t>
            </w:r>
          </w:p>
        </w:tc>
      </w:tr>
      <w:tr w:rsidR="0015404A" w:rsidRPr="00E17AF3" w14:paraId="1F1A07AD"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76F4221" w14:textId="77777777" w:rsidR="0015404A" w:rsidRPr="00E17AF3" w:rsidRDefault="0015404A" w:rsidP="00895A66">
            <w:pPr>
              <w:pStyle w:val="affb"/>
              <w:rPr>
                <w:lang w:eastAsia="ru-RU"/>
              </w:rPr>
            </w:pPr>
            <w:r w:rsidRPr="00E17AF3">
              <w:rPr>
                <w:lang w:eastAsia="ru-RU"/>
              </w:rPr>
              <w:t>Отпуск тепловой энергии в сеть</w:t>
            </w:r>
          </w:p>
        </w:tc>
        <w:tc>
          <w:tcPr>
            <w:tcW w:w="262" w:type="pct"/>
            <w:tcBorders>
              <w:top w:val="nil"/>
              <w:left w:val="nil"/>
              <w:bottom w:val="single" w:sz="4" w:space="0" w:color="auto"/>
              <w:right w:val="single" w:sz="4" w:space="0" w:color="auto"/>
            </w:tcBorders>
            <w:shd w:val="clear" w:color="auto" w:fill="auto"/>
            <w:vAlign w:val="center"/>
            <w:hideMark/>
          </w:tcPr>
          <w:p w14:paraId="5248B258" w14:textId="77777777" w:rsidR="0015404A" w:rsidRPr="00E17AF3" w:rsidRDefault="0015404A" w:rsidP="00895A66">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49EEC950"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68ADD8C1"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70614405"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5E7B60D6"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3E3ED6AC"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0BBE51AA"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1F4F9DAF"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4C60FB85"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3F9DF8F4"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2A64881A"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6DC610A7"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6279D43F"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76D05F35"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32E16ACB"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0CCAAF03"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56A8C195"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23175383"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50EB8F06"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77DAA920" w14:textId="77777777" w:rsidR="0015404A" w:rsidRPr="00E17AF3" w:rsidRDefault="0015404A" w:rsidP="00895A66">
            <w:pPr>
              <w:pStyle w:val="affb"/>
              <w:rPr>
                <w:lang w:eastAsia="ru-RU"/>
              </w:rPr>
            </w:pPr>
            <w:r>
              <w:rPr>
                <w:color w:val="000000"/>
                <w:szCs w:val="20"/>
              </w:rPr>
              <w:t>32,61</w:t>
            </w:r>
          </w:p>
        </w:tc>
        <w:tc>
          <w:tcPr>
            <w:tcW w:w="196" w:type="pct"/>
            <w:tcBorders>
              <w:top w:val="nil"/>
              <w:left w:val="nil"/>
              <w:bottom w:val="single" w:sz="4" w:space="0" w:color="auto"/>
              <w:right w:val="single" w:sz="4" w:space="0" w:color="auto"/>
            </w:tcBorders>
            <w:shd w:val="clear" w:color="auto" w:fill="auto"/>
            <w:noWrap/>
            <w:vAlign w:val="center"/>
            <w:hideMark/>
          </w:tcPr>
          <w:p w14:paraId="1A972990" w14:textId="77777777" w:rsidR="0015404A" w:rsidRPr="00E17AF3" w:rsidRDefault="0015404A" w:rsidP="00895A66">
            <w:pPr>
              <w:pStyle w:val="affb"/>
              <w:rPr>
                <w:lang w:eastAsia="ru-RU"/>
              </w:rPr>
            </w:pPr>
            <w:r>
              <w:rPr>
                <w:color w:val="000000"/>
                <w:szCs w:val="20"/>
              </w:rPr>
              <w:t>32,61</w:t>
            </w:r>
          </w:p>
        </w:tc>
        <w:tc>
          <w:tcPr>
            <w:tcW w:w="195" w:type="pct"/>
            <w:tcBorders>
              <w:top w:val="nil"/>
              <w:left w:val="nil"/>
              <w:bottom w:val="single" w:sz="4" w:space="0" w:color="auto"/>
              <w:right w:val="single" w:sz="4" w:space="0" w:color="auto"/>
            </w:tcBorders>
            <w:shd w:val="clear" w:color="auto" w:fill="auto"/>
            <w:noWrap/>
            <w:vAlign w:val="center"/>
            <w:hideMark/>
          </w:tcPr>
          <w:p w14:paraId="34223362" w14:textId="77777777" w:rsidR="0015404A" w:rsidRPr="00E17AF3" w:rsidRDefault="0015404A" w:rsidP="00895A66">
            <w:pPr>
              <w:pStyle w:val="affb"/>
              <w:rPr>
                <w:lang w:eastAsia="ru-RU"/>
              </w:rPr>
            </w:pPr>
            <w:r>
              <w:rPr>
                <w:color w:val="000000"/>
                <w:szCs w:val="20"/>
              </w:rPr>
              <w:t>32,61</w:t>
            </w:r>
          </w:p>
        </w:tc>
      </w:tr>
      <w:tr w:rsidR="0015404A" w:rsidRPr="00E17AF3" w14:paraId="2AF5EAEC"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44A53FDB" w14:textId="77777777" w:rsidR="0015404A" w:rsidRPr="00E17AF3" w:rsidRDefault="0015404A" w:rsidP="00895A66">
            <w:pPr>
              <w:pStyle w:val="affb"/>
              <w:rPr>
                <w:lang w:eastAsia="ru-RU"/>
              </w:rPr>
            </w:pPr>
            <w:r w:rsidRPr="00E17AF3">
              <w:rPr>
                <w:lang w:eastAsia="ru-RU"/>
              </w:rPr>
              <w:t>Тепловые потери</w:t>
            </w:r>
          </w:p>
        </w:tc>
        <w:tc>
          <w:tcPr>
            <w:tcW w:w="262" w:type="pct"/>
            <w:tcBorders>
              <w:top w:val="nil"/>
              <w:left w:val="nil"/>
              <w:bottom w:val="single" w:sz="4" w:space="0" w:color="auto"/>
              <w:right w:val="single" w:sz="4" w:space="0" w:color="auto"/>
            </w:tcBorders>
            <w:shd w:val="clear" w:color="auto" w:fill="auto"/>
            <w:vAlign w:val="center"/>
            <w:hideMark/>
          </w:tcPr>
          <w:p w14:paraId="128F7D64" w14:textId="77777777" w:rsidR="0015404A" w:rsidRPr="00E17AF3" w:rsidRDefault="0015404A" w:rsidP="00895A66">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25CA2E16"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5856C3C7"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13A19591"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38F3A136"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757C5DAB"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3F226D25"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26C20061"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7B955E34"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2C4BF058"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785038C1"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389E4DAF"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2C16F8EF"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0858B1CF"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4DAA0287"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0E2FD4F4"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5C095B4C"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6E005776"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1E283671"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07BD482C" w14:textId="77777777" w:rsidR="0015404A" w:rsidRPr="00E17AF3" w:rsidRDefault="0015404A" w:rsidP="00895A66">
            <w:pPr>
              <w:pStyle w:val="affb"/>
              <w:rPr>
                <w:lang w:eastAsia="ru-RU"/>
              </w:rPr>
            </w:pPr>
            <w:r>
              <w:rPr>
                <w:color w:val="000000"/>
                <w:szCs w:val="20"/>
              </w:rPr>
              <w:t>2,56</w:t>
            </w:r>
          </w:p>
        </w:tc>
        <w:tc>
          <w:tcPr>
            <w:tcW w:w="196" w:type="pct"/>
            <w:tcBorders>
              <w:top w:val="nil"/>
              <w:left w:val="nil"/>
              <w:bottom w:val="single" w:sz="4" w:space="0" w:color="auto"/>
              <w:right w:val="single" w:sz="4" w:space="0" w:color="auto"/>
            </w:tcBorders>
            <w:shd w:val="clear" w:color="auto" w:fill="auto"/>
            <w:noWrap/>
            <w:vAlign w:val="center"/>
            <w:hideMark/>
          </w:tcPr>
          <w:p w14:paraId="03867F87" w14:textId="77777777" w:rsidR="0015404A" w:rsidRPr="00E17AF3" w:rsidRDefault="0015404A" w:rsidP="00895A66">
            <w:pPr>
              <w:pStyle w:val="affb"/>
              <w:rPr>
                <w:lang w:eastAsia="ru-RU"/>
              </w:rPr>
            </w:pPr>
            <w:r>
              <w:rPr>
                <w:color w:val="000000"/>
                <w:szCs w:val="20"/>
              </w:rPr>
              <w:t>2,56</w:t>
            </w:r>
          </w:p>
        </w:tc>
        <w:tc>
          <w:tcPr>
            <w:tcW w:w="195" w:type="pct"/>
            <w:tcBorders>
              <w:top w:val="nil"/>
              <w:left w:val="nil"/>
              <w:bottom w:val="single" w:sz="4" w:space="0" w:color="auto"/>
              <w:right w:val="single" w:sz="4" w:space="0" w:color="auto"/>
            </w:tcBorders>
            <w:shd w:val="clear" w:color="auto" w:fill="auto"/>
            <w:noWrap/>
            <w:vAlign w:val="center"/>
            <w:hideMark/>
          </w:tcPr>
          <w:p w14:paraId="59D712B7" w14:textId="77777777" w:rsidR="0015404A" w:rsidRPr="00E17AF3" w:rsidRDefault="0015404A" w:rsidP="00895A66">
            <w:pPr>
              <w:pStyle w:val="affb"/>
              <w:rPr>
                <w:lang w:eastAsia="ru-RU"/>
              </w:rPr>
            </w:pPr>
            <w:r>
              <w:rPr>
                <w:color w:val="000000"/>
                <w:szCs w:val="20"/>
              </w:rPr>
              <w:t>2,56</w:t>
            </w:r>
          </w:p>
        </w:tc>
      </w:tr>
      <w:tr w:rsidR="0015404A" w:rsidRPr="00E17AF3" w14:paraId="068366B5"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7421D8D" w14:textId="77777777" w:rsidR="0015404A" w:rsidRPr="00E17AF3" w:rsidRDefault="0015404A" w:rsidP="00895A66">
            <w:pPr>
              <w:pStyle w:val="affb"/>
              <w:rPr>
                <w:lang w:eastAsia="ru-RU"/>
              </w:rPr>
            </w:pPr>
            <w:r w:rsidRPr="00E17AF3">
              <w:rPr>
                <w:lang w:eastAsia="ru-RU"/>
              </w:rPr>
              <w:t>Полезный отпуск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7E747E70" w14:textId="77777777" w:rsidR="0015404A" w:rsidRPr="00E17AF3" w:rsidRDefault="0015404A" w:rsidP="00895A66">
            <w:pPr>
              <w:pStyle w:val="affb"/>
              <w:rPr>
                <w:lang w:eastAsia="ru-RU"/>
              </w:rPr>
            </w:pPr>
            <w:r w:rsidRPr="00E17AF3">
              <w:rPr>
                <w:lang w:eastAsia="ru-RU"/>
              </w:rPr>
              <w:t>тыс. Гкал</w:t>
            </w:r>
          </w:p>
        </w:tc>
        <w:tc>
          <w:tcPr>
            <w:tcW w:w="283" w:type="pct"/>
            <w:tcBorders>
              <w:top w:val="nil"/>
              <w:left w:val="nil"/>
              <w:bottom w:val="single" w:sz="4" w:space="0" w:color="auto"/>
              <w:right w:val="single" w:sz="4" w:space="0" w:color="auto"/>
            </w:tcBorders>
            <w:shd w:val="clear" w:color="auto" w:fill="auto"/>
            <w:noWrap/>
            <w:vAlign w:val="center"/>
            <w:hideMark/>
          </w:tcPr>
          <w:p w14:paraId="5623952F"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2E1F07B7"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7777B093"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45BDE0FA"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206CAE1D"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04605978"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7F54F647"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79791001"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3467ED47"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12067A76"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1D94C727"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6FA8E52D"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3D6CF086"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17542437"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11FE1C2A"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5C8B23FD"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60F08B9B"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0728AC54"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3E67BF06" w14:textId="77777777" w:rsidR="0015404A" w:rsidRPr="00E17AF3" w:rsidRDefault="0015404A" w:rsidP="00895A66">
            <w:pPr>
              <w:pStyle w:val="affb"/>
              <w:rPr>
                <w:lang w:eastAsia="ru-RU"/>
              </w:rPr>
            </w:pPr>
            <w:r>
              <w:rPr>
                <w:color w:val="000000"/>
                <w:szCs w:val="20"/>
              </w:rPr>
              <w:t>30,04</w:t>
            </w:r>
          </w:p>
        </w:tc>
        <w:tc>
          <w:tcPr>
            <w:tcW w:w="196" w:type="pct"/>
            <w:tcBorders>
              <w:top w:val="nil"/>
              <w:left w:val="nil"/>
              <w:bottom w:val="single" w:sz="4" w:space="0" w:color="auto"/>
              <w:right w:val="single" w:sz="4" w:space="0" w:color="auto"/>
            </w:tcBorders>
            <w:shd w:val="clear" w:color="auto" w:fill="auto"/>
            <w:noWrap/>
            <w:vAlign w:val="center"/>
            <w:hideMark/>
          </w:tcPr>
          <w:p w14:paraId="2D181EF9" w14:textId="77777777" w:rsidR="0015404A" w:rsidRPr="00E17AF3" w:rsidRDefault="0015404A" w:rsidP="00895A66">
            <w:pPr>
              <w:pStyle w:val="affb"/>
              <w:rPr>
                <w:lang w:eastAsia="ru-RU"/>
              </w:rPr>
            </w:pPr>
            <w:r>
              <w:rPr>
                <w:color w:val="000000"/>
                <w:szCs w:val="20"/>
              </w:rPr>
              <w:t>30,04</w:t>
            </w:r>
          </w:p>
        </w:tc>
        <w:tc>
          <w:tcPr>
            <w:tcW w:w="195" w:type="pct"/>
            <w:tcBorders>
              <w:top w:val="nil"/>
              <w:left w:val="nil"/>
              <w:bottom w:val="single" w:sz="4" w:space="0" w:color="auto"/>
              <w:right w:val="single" w:sz="4" w:space="0" w:color="auto"/>
            </w:tcBorders>
            <w:shd w:val="clear" w:color="auto" w:fill="auto"/>
            <w:noWrap/>
            <w:vAlign w:val="center"/>
            <w:hideMark/>
          </w:tcPr>
          <w:p w14:paraId="11690F7A" w14:textId="77777777" w:rsidR="0015404A" w:rsidRPr="00E17AF3" w:rsidRDefault="0015404A" w:rsidP="00895A66">
            <w:pPr>
              <w:pStyle w:val="affb"/>
              <w:rPr>
                <w:lang w:eastAsia="ru-RU"/>
              </w:rPr>
            </w:pPr>
            <w:r>
              <w:rPr>
                <w:color w:val="000000"/>
                <w:szCs w:val="20"/>
              </w:rPr>
              <w:t>30,04</w:t>
            </w:r>
          </w:p>
        </w:tc>
      </w:tr>
      <w:tr w:rsidR="0015404A" w:rsidRPr="00E17AF3" w14:paraId="6EA27289" w14:textId="77777777" w:rsidTr="00794107">
        <w:trPr>
          <w:trHeight w:val="25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7A07E7BF" w14:textId="77777777" w:rsidR="0015404A" w:rsidRPr="00E17AF3" w:rsidRDefault="0015404A" w:rsidP="00895A66">
            <w:pPr>
              <w:pStyle w:val="affb"/>
              <w:rPr>
                <w:lang w:eastAsia="ru-RU"/>
              </w:rPr>
            </w:pPr>
            <w:r w:rsidRPr="00E17AF3">
              <w:rPr>
                <w:lang w:eastAsia="ru-RU"/>
              </w:rPr>
              <w:t>Удельный расход топлива на отпуск в сеть</w:t>
            </w:r>
          </w:p>
        </w:tc>
        <w:tc>
          <w:tcPr>
            <w:tcW w:w="262" w:type="pct"/>
            <w:tcBorders>
              <w:top w:val="nil"/>
              <w:left w:val="nil"/>
              <w:bottom w:val="single" w:sz="4" w:space="0" w:color="auto"/>
              <w:right w:val="single" w:sz="4" w:space="0" w:color="auto"/>
            </w:tcBorders>
            <w:shd w:val="clear" w:color="auto" w:fill="auto"/>
            <w:vAlign w:val="center"/>
            <w:hideMark/>
          </w:tcPr>
          <w:p w14:paraId="1C527ADB" w14:textId="77777777" w:rsidR="0015404A" w:rsidRPr="00E17AF3" w:rsidRDefault="0015404A" w:rsidP="00895A66">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233FEFC3"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66DDDB43"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683187DB"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4F35D9B0"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5FED1BD0"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2650E377"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08330B19"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293D80C5"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3781D25E"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0A7040F6"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0F78C48F"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2719555A"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11EC2867"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2BD6AE91"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65F3BE86"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52E11051"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1F3BD403"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55412FBC"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40D1256D" w14:textId="77777777" w:rsidR="0015404A" w:rsidRPr="00E17AF3" w:rsidRDefault="0015404A" w:rsidP="00895A66">
            <w:pPr>
              <w:pStyle w:val="affb"/>
              <w:rPr>
                <w:lang w:eastAsia="ru-RU"/>
              </w:rPr>
            </w:pPr>
            <w:r>
              <w:rPr>
                <w:color w:val="000000"/>
                <w:szCs w:val="20"/>
              </w:rPr>
              <w:t>178,43</w:t>
            </w:r>
          </w:p>
        </w:tc>
        <w:tc>
          <w:tcPr>
            <w:tcW w:w="196" w:type="pct"/>
            <w:tcBorders>
              <w:top w:val="nil"/>
              <w:left w:val="nil"/>
              <w:bottom w:val="single" w:sz="4" w:space="0" w:color="auto"/>
              <w:right w:val="single" w:sz="4" w:space="0" w:color="auto"/>
            </w:tcBorders>
            <w:shd w:val="clear" w:color="auto" w:fill="auto"/>
            <w:noWrap/>
            <w:vAlign w:val="center"/>
            <w:hideMark/>
          </w:tcPr>
          <w:p w14:paraId="3295902E" w14:textId="77777777" w:rsidR="0015404A" w:rsidRPr="00E17AF3" w:rsidRDefault="0015404A" w:rsidP="00895A66">
            <w:pPr>
              <w:pStyle w:val="affb"/>
              <w:rPr>
                <w:lang w:eastAsia="ru-RU"/>
              </w:rPr>
            </w:pPr>
            <w:r>
              <w:rPr>
                <w:color w:val="000000"/>
                <w:szCs w:val="20"/>
              </w:rPr>
              <w:t>178,43</w:t>
            </w:r>
          </w:p>
        </w:tc>
        <w:tc>
          <w:tcPr>
            <w:tcW w:w="195" w:type="pct"/>
            <w:tcBorders>
              <w:top w:val="nil"/>
              <w:left w:val="nil"/>
              <w:bottom w:val="single" w:sz="4" w:space="0" w:color="auto"/>
              <w:right w:val="single" w:sz="4" w:space="0" w:color="auto"/>
            </w:tcBorders>
            <w:shd w:val="clear" w:color="auto" w:fill="auto"/>
            <w:noWrap/>
            <w:vAlign w:val="center"/>
            <w:hideMark/>
          </w:tcPr>
          <w:p w14:paraId="2EC8F66D" w14:textId="77777777" w:rsidR="0015404A" w:rsidRPr="00E17AF3" w:rsidRDefault="0015404A" w:rsidP="00895A66">
            <w:pPr>
              <w:pStyle w:val="affb"/>
              <w:rPr>
                <w:lang w:eastAsia="ru-RU"/>
              </w:rPr>
            </w:pPr>
            <w:r>
              <w:rPr>
                <w:color w:val="000000"/>
                <w:szCs w:val="20"/>
              </w:rPr>
              <w:t>178,43</w:t>
            </w:r>
          </w:p>
        </w:tc>
      </w:tr>
      <w:tr w:rsidR="0015404A" w:rsidRPr="00E17AF3" w14:paraId="4A43AC9A" w14:textId="77777777" w:rsidTr="00794107">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910E1C9" w14:textId="77777777" w:rsidR="0015404A" w:rsidRPr="00E17AF3" w:rsidRDefault="0015404A" w:rsidP="00895A66">
            <w:pPr>
              <w:pStyle w:val="affb"/>
              <w:rPr>
                <w:lang w:eastAsia="ru-RU"/>
              </w:rPr>
            </w:pPr>
            <w:r w:rsidRPr="00E17AF3">
              <w:rPr>
                <w:lang w:eastAsia="ru-RU"/>
              </w:rPr>
              <w:t>Удельный расход топлива на производство тепловой энергии</w:t>
            </w:r>
          </w:p>
        </w:tc>
        <w:tc>
          <w:tcPr>
            <w:tcW w:w="262" w:type="pct"/>
            <w:tcBorders>
              <w:top w:val="nil"/>
              <w:left w:val="nil"/>
              <w:bottom w:val="single" w:sz="4" w:space="0" w:color="auto"/>
              <w:right w:val="single" w:sz="4" w:space="0" w:color="auto"/>
            </w:tcBorders>
            <w:shd w:val="clear" w:color="auto" w:fill="auto"/>
            <w:vAlign w:val="center"/>
            <w:hideMark/>
          </w:tcPr>
          <w:p w14:paraId="47B2CB23" w14:textId="77777777" w:rsidR="0015404A" w:rsidRPr="00E17AF3" w:rsidRDefault="0015404A" w:rsidP="00895A66">
            <w:pPr>
              <w:pStyle w:val="affb"/>
              <w:rPr>
                <w:lang w:eastAsia="ru-RU"/>
              </w:rPr>
            </w:pPr>
            <w:r w:rsidRPr="00E17AF3">
              <w:rPr>
                <w:lang w:eastAsia="ru-RU"/>
              </w:rPr>
              <w:t>кг.у.т/Гкал</w:t>
            </w:r>
          </w:p>
        </w:tc>
        <w:tc>
          <w:tcPr>
            <w:tcW w:w="283" w:type="pct"/>
            <w:tcBorders>
              <w:top w:val="nil"/>
              <w:left w:val="nil"/>
              <w:bottom w:val="single" w:sz="4" w:space="0" w:color="auto"/>
              <w:right w:val="single" w:sz="4" w:space="0" w:color="auto"/>
            </w:tcBorders>
            <w:shd w:val="clear" w:color="auto" w:fill="auto"/>
            <w:noWrap/>
            <w:vAlign w:val="center"/>
            <w:hideMark/>
          </w:tcPr>
          <w:p w14:paraId="3127E5DE"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62AA3B8E"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37BBA27C"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3455381A"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44561B1B"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365AB699"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511BD29D"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336BB25E"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45A6981D"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232673D1"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1535E641"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4FCF1079"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55B7C906"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06A7C792"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6D9FDE17"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2917FF15"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18A1A3AB"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0C10A533"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759E5357" w14:textId="77777777" w:rsidR="0015404A" w:rsidRPr="00E17AF3" w:rsidRDefault="0015404A" w:rsidP="00895A66">
            <w:pPr>
              <w:pStyle w:val="affb"/>
              <w:rPr>
                <w:lang w:eastAsia="ru-RU"/>
              </w:rPr>
            </w:pPr>
            <w:r>
              <w:rPr>
                <w:color w:val="000000"/>
                <w:szCs w:val="20"/>
              </w:rPr>
              <w:t>160,29</w:t>
            </w:r>
          </w:p>
        </w:tc>
        <w:tc>
          <w:tcPr>
            <w:tcW w:w="196" w:type="pct"/>
            <w:tcBorders>
              <w:top w:val="nil"/>
              <w:left w:val="nil"/>
              <w:bottom w:val="single" w:sz="4" w:space="0" w:color="auto"/>
              <w:right w:val="single" w:sz="4" w:space="0" w:color="auto"/>
            </w:tcBorders>
            <w:shd w:val="clear" w:color="auto" w:fill="auto"/>
            <w:noWrap/>
            <w:vAlign w:val="center"/>
            <w:hideMark/>
          </w:tcPr>
          <w:p w14:paraId="55F02B30" w14:textId="77777777" w:rsidR="0015404A" w:rsidRPr="00E17AF3" w:rsidRDefault="0015404A" w:rsidP="00895A66">
            <w:pPr>
              <w:pStyle w:val="affb"/>
              <w:rPr>
                <w:lang w:eastAsia="ru-RU"/>
              </w:rPr>
            </w:pPr>
            <w:r>
              <w:rPr>
                <w:color w:val="000000"/>
                <w:szCs w:val="20"/>
              </w:rPr>
              <w:t>160,29</w:t>
            </w:r>
          </w:p>
        </w:tc>
        <w:tc>
          <w:tcPr>
            <w:tcW w:w="195" w:type="pct"/>
            <w:tcBorders>
              <w:top w:val="nil"/>
              <w:left w:val="nil"/>
              <w:bottom w:val="single" w:sz="4" w:space="0" w:color="auto"/>
              <w:right w:val="single" w:sz="4" w:space="0" w:color="auto"/>
            </w:tcBorders>
            <w:shd w:val="clear" w:color="auto" w:fill="auto"/>
            <w:noWrap/>
            <w:vAlign w:val="center"/>
            <w:hideMark/>
          </w:tcPr>
          <w:p w14:paraId="79B5B091" w14:textId="77777777" w:rsidR="0015404A" w:rsidRPr="00E17AF3" w:rsidRDefault="0015404A" w:rsidP="00895A66">
            <w:pPr>
              <w:pStyle w:val="affb"/>
              <w:rPr>
                <w:lang w:eastAsia="ru-RU"/>
              </w:rPr>
            </w:pPr>
            <w:r>
              <w:rPr>
                <w:color w:val="000000"/>
                <w:szCs w:val="20"/>
              </w:rPr>
              <w:t>160,29</w:t>
            </w:r>
          </w:p>
        </w:tc>
      </w:tr>
      <w:bookmarkEnd w:id="341"/>
    </w:tbl>
    <w:p w14:paraId="4BC67358" w14:textId="77777777" w:rsidR="00471569" w:rsidRDefault="00471569" w:rsidP="004B01B2">
      <w:pPr>
        <w:spacing w:after="0"/>
        <w:jc w:val="both"/>
      </w:pPr>
    </w:p>
    <w:p w14:paraId="05673893" w14:textId="09102775" w:rsidR="00471569" w:rsidRDefault="00471569" w:rsidP="004B01B2">
      <w:pPr>
        <w:spacing w:after="0"/>
        <w:jc w:val="both"/>
        <w:sectPr w:rsidR="00471569" w:rsidSect="00852801">
          <w:pgSz w:w="23811" w:h="16838" w:orient="landscape" w:code="8"/>
          <w:pgMar w:top="1134" w:right="567" w:bottom="567" w:left="567" w:header="340" w:footer="340" w:gutter="0"/>
          <w:cols w:space="708"/>
          <w:docGrid w:linePitch="360"/>
        </w:sectPr>
      </w:pPr>
    </w:p>
    <w:p w14:paraId="13164CF4" w14:textId="77777777" w:rsidR="006B4D03" w:rsidRDefault="000A5894" w:rsidP="00684ABE">
      <w:pPr>
        <w:pStyle w:val="2"/>
      </w:pPr>
      <w:bookmarkStart w:id="342" w:name="_Toc524944275"/>
      <w:bookmarkStart w:id="343" w:name="_Toc524944851"/>
      <w:bookmarkStart w:id="344" w:name="_Toc528166530"/>
      <w:bookmarkStart w:id="345" w:name="_Toc83218232"/>
      <w:r w:rsidRPr="000A5894">
        <w:lastRenderedPageBreak/>
        <w:t>Потребляемые</w:t>
      </w:r>
      <w:r>
        <w:t xml:space="preserve"> </w:t>
      </w:r>
      <w:r w:rsidRPr="000A5894">
        <w:t>источником</w:t>
      </w:r>
      <w:r>
        <w:t xml:space="preserve"> </w:t>
      </w:r>
      <w:r w:rsidRPr="000A5894">
        <w:t>тепловой</w:t>
      </w:r>
      <w:r>
        <w:t xml:space="preserve"> </w:t>
      </w:r>
      <w:r w:rsidRPr="000A5894">
        <w:t>энергии</w:t>
      </w:r>
      <w:r>
        <w:t xml:space="preserve"> </w:t>
      </w:r>
      <w:r w:rsidRPr="000A5894">
        <w:t>виды</w:t>
      </w:r>
      <w:r>
        <w:t xml:space="preserve"> </w:t>
      </w:r>
      <w:r w:rsidRPr="000A5894">
        <w:t>топлива,</w:t>
      </w:r>
      <w:r>
        <w:t xml:space="preserve"> </w:t>
      </w:r>
      <w:r w:rsidRPr="000A5894">
        <w:t>включая</w:t>
      </w:r>
      <w:r>
        <w:t xml:space="preserve"> </w:t>
      </w:r>
      <w:r w:rsidRPr="000A5894">
        <w:t>местные</w:t>
      </w:r>
      <w:r>
        <w:t xml:space="preserve"> </w:t>
      </w:r>
      <w:r w:rsidRPr="000A5894">
        <w:t>виды</w:t>
      </w:r>
      <w:r>
        <w:t xml:space="preserve"> </w:t>
      </w:r>
      <w:r w:rsidRPr="000A5894">
        <w:t>топлива,</w:t>
      </w:r>
      <w:r>
        <w:t xml:space="preserve"> </w:t>
      </w:r>
      <w:r w:rsidRPr="000A5894">
        <w:t>а</w:t>
      </w:r>
      <w:r>
        <w:t xml:space="preserve"> </w:t>
      </w:r>
      <w:r w:rsidRPr="000A5894">
        <w:t>также</w:t>
      </w:r>
      <w:r>
        <w:t xml:space="preserve"> </w:t>
      </w:r>
      <w:r w:rsidRPr="000A5894">
        <w:t>используемые</w:t>
      </w:r>
      <w:r>
        <w:t xml:space="preserve"> </w:t>
      </w:r>
      <w:r w:rsidRPr="000A5894">
        <w:t>возобновляемые</w:t>
      </w:r>
      <w:r>
        <w:t xml:space="preserve"> </w:t>
      </w:r>
      <w:r w:rsidRPr="000A5894">
        <w:t>источники</w:t>
      </w:r>
      <w:r>
        <w:t xml:space="preserve"> </w:t>
      </w:r>
      <w:r w:rsidRPr="000A5894">
        <w:t>энергии</w:t>
      </w:r>
      <w:bookmarkEnd w:id="342"/>
      <w:bookmarkEnd w:id="343"/>
      <w:bookmarkEnd w:id="344"/>
      <w:bookmarkEnd w:id="345"/>
    </w:p>
    <w:p w14:paraId="1BD8E950" w14:textId="57B77DD1" w:rsidR="00A8023C" w:rsidRDefault="00A8023C" w:rsidP="00A8023C">
      <w:pPr>
        <w:pStyle w:val="afffff9"/>
      </w:pPr>
      <w:bookmarkStart w:id="346" w:name="_Hlk56504676"/>
      <w:r>
        <w:t xml:space="preserve">Перспективный объем потребления топлива указан в таблице </w:t>
      </w:r>
      <w:r>
        <w:fldChar w:fldCharType="begin"/>
      </w:r>
      <w:r>
        <w:instrText xml:space="preserve"> REF _Ref41296643 \h  \* MERGEFORMAT </w:instrText>
      </w:r>
      <w:r>
        <w:fldChar w:fldCharType="separate"/>
      </w:r>
      <w:r w:rsidR="0017697C">
        <w:rPr>
          <w:noProof/>
        </w:rPr>
        <w:t>30</w:t>
      </w:r>
      <w:r>
        <w:fldChar w:fldCharType="end"/>
      </w:r>
      <w:r>
        <w:t>.</w:t>
      </w:r>
    </w:p>
    <w:p w14:paraId="72078F9E" w14:textId="77777777" w:rsidR="00A8023C" w:rsidRDefault="00A8023C" w:rsidP="00A8023C">
      <w:pPr>
        <w:pStyle w:val="afffff9"/>
        <w:rPr>
          <w:lang w:eastAsia="ru-RU"/>
        </w:rPr>
      </w:pPr>
      <w:r w:rsidRPr="00214AD2">
        <w:rPr>
          <w:lang w:eastAsia="ru-RU"/>
        </w:rPr>
        <w:t xml:space="preserve">Основным топливом источников централизованного теплоснабжения является </w:t>
      </w:r>
      <w:r>
        <w:t xml:space="preserve">природный </w:t>
      </w:r>
      <w:r w:rsidRPr="00214AD2">
        <w:rPr>
          <w:lang w:eastAsia="ru-RU"/>
        </w:rPr>
        <w:t xml:space="preserve">газ. </w:t>
      </w:r>
      <w:r>
        <w:rPr>
          <w:lang w:eastAsia="ru-RU"/>
        </w:rPr>
        <w:t>Для БТЭЦ-2 частично используется попутный нефтяной газ.</w:t>
      </w:r>
    </w:p>
    <w:p w14:paraId="4C0786ED" w14:textId="33D8B00F" w:rsidR="00A8023C" w:rsidRPr="009D6A95" w:rsidRDefault="00A8023C" w:rsidP="00720493">
      <w:pPr>
        <w:pStyle w:val="afffff9"/>
      </w:pPr>
      <w:r w:rsidRPr="009D6A95">
        <w:t xml:space="preserve">На БТЭЦ-2 введено в эксплуатацию в 1987 году мазутное хозяйство. Мазут по проекту является резервным топливом для водогрейных котлов и растопочным - для энергетических. </w:t>
      </w:r>
    </w:p>
    <w:p w14:paraId="63108BBD" w14:textId="77777777" w:rsidR="00A8023C" w:rsidRPr="00FB040A" w:rsidRDefault="00A8023C" w:rsidP="00A8023C">
      <w:pPr>
        <w:pStyle w:val="afffff9"/>
      </w:pPr>
      <w:r w:rsidRPr="00FB040A">
        <w:t xml:space="preserve">Основным видом топлива для </w:t>
      </w:r>
      <w:r>
        <w:t xml:space="preserve">Правобережной </w:t>
      </w:r>
      <w:r w:rsidRPr="00FB040A">
        <w:t>котельной является природный газ.</w:t>
      </w:r>
    </w:p>
    <w:p w14:paraId="0CCDB398" w14:textId="77777777" w:rsidR="00A8023C" w:rsidRPr="00FB040A" w:rsidRDefault="00A8023C" w:rsidP="00A8023C">
      <w:pPr>
        <w:pStyle w:val="afffff9"/>
      </w:pPr>
      <w:r w:rsidRPr="00FB040A">
        <w:t>Питающая ГРС "Усолье (Пыскор)". Газ на котельную поступает с давлением от 6 до 7 гкс/см</w:t>
      </w:r>
      <w:r w:rsidRPr="00227EEE">
        <w:rPr>
          <w:vertAlign w:val="superscript"/>
        </w:rPr>
        <w:t>2</w:t>
      </w:r>
      <w:r w:rsidRPr="00FB040A">
        <w:t>.</w:t>
      </w:r>
    </w:p>
    <w:p w14:paraId="4A6F9134" w14:textId="77777777" w:rsidR="00A8023C" w:rsidRDefault="00A8023C" w:rsidP="00A8023C">
      <w:pPr>
        <w:pStyle w:val="afffff9"/>
      </w:pPr>
      <w:r w:rsidRPr="00FB040A">
        <w:t>Минимальный расход в летний период за 2020 год составил 354 куб. м./ч.</w:t>
      </w:r>
      <w:r>
        <w:t xml:space="preserve"> </w:t>
      </w:r>
      <w:r w:rsidRPr="00FB040A">
        <w:t>Максимальный расход в отопительный период 2019-2020г.г. составил 2155 куб. м./ч.</w:t>
      </w:r>
      <w:r>
        <w:t xml:space="preserve"> </w:t>
      </w:r>
      <w:r w:rsidRPr="001C5712">
        <w:t xml:space="preserve">Резервным топливом является дизельное топливо.  </w:t>
      </w:r>
    </w:p>
    <w:p w14:paraId="35226091" w14:textId="77777777" w:rsidR="00A8023C" w:rsidRPr="00FB040A" w:rsidRDefault="00A8023C" w:rsidP="00A8023C">
      <w:pPr>
        <w:pStyle w:val="afffff9"/>
      </w:pPr>
      <w:r w:rsidRPr="00FB040A">
        <w:t xml:space="preserve">Основным </w:t>
      </w:r>
      <w:r>
        <w:t xml:space="preserve">и единственным </w:t>
      </w:r>
      <w:r w:rsidRPr="00FB040A">
        <w:t xml:space="preserve">видом топлива для </w:t>
      </w:r>
      <w:r>
        <w:t xml:space="preserve">Модульной </w:t>
      </w:r>
      <w:r w:rsidRPr="00FB040A">
        <w:t>котельной</w:t>
      </w:r>
      <w:r>
        <w:t xml:space="preserve"> Горбольница №2</w:t>
      </w:r>
      <w:r w:rsidRPr="00FB040A">
        <w:t xml:space="preserve"> является природный газ.</w:t>
      </w:r>
      <w:r>
        <w:t xml:space="preserve"> </w:t>
      </w:r>
      <w:r w:rsidRPr="00FB040A">
        <w:t xml:space="preserve">Питающая </w:t>
      </w:r>
      <w:r w:rsidRPr="00AA2D75">
        <w:t>ГРС "Березники-1, очередь 2"</w:t>
      </w:r>
      <w:r w:rsidRPr="00FB040A">
        <w:t>. Газ на котельную поступает с давлением от 6 до 7 гкс/см</w:t>
      </w:r>
      <w:r w:rsidRPr="00227EEE">
        <w:rPr>
          <w:vertAlign w:val="superscript"/>
        </w:rPr>
        <w:t>2</w:t>
      </w:r>
      <w:r w:rsidRPr="00FB040A">
        <w:t>.</w:t>
      </w:r>
      <w:r>
        <w:t xml:space="preserve"> </w:t>
      </w:r>
      <w:r w:rsidRPr="00FB040A">
        <w:t xml:space="preserve">Минимальный расход в летний период за 2020 год составил </w:t>
      </w:r>
      <w:r>
        <w:t>18</w:t>
      </w:r>
      <w:r w:rsidRPr="00FB040A">
        <w:t xml:space="preserve"> куб. м./ч.</w:t>
      </w:r>
      <w:r>
        <w:t xml:space="preserve"> </w:t>
      </w:r>
      <w:r w:rsidRPr="00FB040A">
        <w:t>Максимальный расход в отопительный период 2019-2020г.г. составил 2</w:t>
      </w:r>
      <w:r>
        <w:t xml:space="preserve">95 </w:t>
      </w:r>
      <w:r w:rsidRPr="00FB040A">
        <w:t>куб. м./ч.</w:t>
      </w:r>
    </w:p>
    <w:p w14:paraId="6056C60B" w14:textId="73F1602D" w:rsidR="00720493" w:rsidRDefault="00720493" w:rsidP="00720493">
      <w:pPr>
        <w:pStyle w:val="afc"/>
        <w:keepNext/>
      </w:pPr>
      <w:bookmarkStart w:id="347" w:name="_Toc77844325"/>
      <w:bookmarkStart w:id="348" w:name="_Toc83218638"/>
      <w:r>
        <w:t xml:space="preserve">Таблица </w:t>
      </w:r>
      <w:r w:rsidR="00D85A0C">
        <w:fldChar w:fldCharType="begin"/>
      </w:r>
      <w:r w:rsidR="00D85A0C">
        <w:instrText xml:space="preserve"> SEQ Таблица \* ARABIC </w:instrText>
      </w:r>
      <w:r w:rsidR="00D85A0C">
        <w:fldChar w:fldCharType="separate"/>
      </w:r>
      <w:r w:rsidR="007A02A4">
        <w:rPr>
          <w:noProof/>
        </w:rPr>
        <w:t>31</w:t>
      </w:r>
      <w:r w:rsidR="00D85A0C">
        <w:rPr>
          <w:noProof/>
        </w:rPr>
        <w:fldChar w:fldCharType="end"/>
      </w:r>
      <w:r>
        <w:t>. Виды топлива, используемого источниками тепловой энергии, расположенными на территории МО «Город Березники»</w:t>
      </w:r>
      <w:bookmarkEnd w:id="347"/>
      <w:r w:rsidR="00590443">
        <w:t xml:space="preserve"> Пермского края</w:t>
      </w:r>
      <w:bookmarkEnd w:id="348"/>
    </w:p>
    <w:tbl>
      <w:tblPr>
        <w:tblW w:w="4958" w:type="pct"/>
        <w:tblLook w:val="04A0" w:firstRow="1" w:lastRow="0" w:firstColumn="1" w:lastColumn="0" w:noHBand="0" w:noVBand="1"/>
      </w:tblPr>
      <w:tblGrid>
        <w:gridCol w:w="877"/>
        <w:gridCol w:w="3484"/>
        <w:gridCol w:w="3733"/>
        <w:gridCol w:w="1958"/>
      </w:tblGrid>
      <w:tr w:rsidR="00720493" w:rsidRPr="00F011B0" w14:paraId="25E56481" w14:textId="77777777" w:rsidTr="007A02A4">
        <w:trPr>
          <w:trHeight w:val="292"/>
        </w:trPr>
        <w:tc>
          <w:tcPr>
            <w:tcW w:w="4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F86F41" w14:textId="77777777" w:rsidR="00720493" w:rsidRPr="00F011B0" w:rsidRDefault="00720493" w:rsidP="00720493">
            <w:pPr>
              <w:pStyle w:val="affb"/>
            </w:pPr>
            <w:r w:rsidRPr="00F011B0">
              <w:t>№ п/п</w:t>
            </w:r>
          </w:p>
        </w:tc>
        <w:tc>
          <w:tcPr>
            <w:tcW w:w="17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D119F6" w14:textId="77777777" w:rsidR="00720493" w:rsidRPr="00F011B0" w:rsidRDefault="00720493" w:rsidP="00720493">
            <w:pPr>
              <w:pStyle w:val="affb"/>
            </w:pPr>
            <w:r w:rsidRPr="00F011B0">
              <w:t>Наименование котельной</w:t>
            </w:r>
          </w:p>
        </w:tc>
        <w:tc>
          <w:tcPr>
            <w:tcW w:w="2831" w:type="pct"/>
            <w:gridSpan w:val="2"/>
            <w:tcBorders>
              <w:top w:val="single" w:sz="4" w:space="0" w:color="auto"/>
              <w:left w:val="nil"/>
              <w:bottom w:val="single" w:sz="4" w:space="0" w:color="auto"/>
              <w:right w:val="single" w:sz="4" w:space="0" w:color="auto"/>
            </w:tcBorders>
            <w:shd w:val="clear" w:color="auto" w:fill="auto"/>
            <w:vAlign w:val="center"/>
            <w:hideMark/>
          </w:tcPr>
          <w:p w14:paraId="64DDA3E5" w14:textId="77777777" w:rsidR="00720493" w:rsidRPr="00F011B0" w:rsidRDefault="00720493" w:rsidP="00720493">
            <w:pPr>
              <w:pStyle w:val="affb"/>
            </w:pPr>
            <w:r w:rsidRPr="00F011B0">
              <w:t>Вид топлива</w:t>
            </w:r>
          </w:p>
        </w:tc>
      </w:tr>
      <w:tr w:rsidR="00720493" w:rsidRPr="00F011B0" w14:paraId="41E3E9FA" w14:textId="77777777" w:rsidTr="007A02A4">
        <w:trPr>
          <w:trHeight w:val="292"/>
        </w:trPr>
        <w:tc>
          <w:tcPr>
            <w:tcW w:w="436" w:type="pct"/>
            <w:vMerge/>
            <w:tcBorders>
              <w:top w:val="single" w:sz="4" w:space="0" w:color="auto"/>
              <w:left w:val="single" w:sz="4" w:space="0" w:color="auto"/>
              <w:bottom w:val="single" w:sz="4" w:space="0" w:color="auto"/>
              <w:right w:val="single" w:sz="4" w:space="0" w:color="auto"/>
            </w:tcBorders>
            <w:vAlign w:val="center"/>
            <w:hideMark/>
          </w:tcPr>
          <w:p w14:paraId="6C4D7A4F" w14:textId="77777777" w:rsidR="00720493" w:rsidRPr="00F011B0" w:rsidRDefault="00720493" w:rsidP="00720493">
            <w:pPr>
              <w:pStyle w:val="affb"/>
            </w:pPr>
          </w:p>
        </w:tc>
        <w:tc>
          <w:tcPr>
            <w:tcW w:w="1733" w:type="pct"/>
            <w:vMerge/>
            <w:tcBorders>
              <w:top w:val="single" w:sz="4" w:space="0" w:color="auto"/>
              <w:left w:val="single" w:sz="4" w:space="0" w:color="auto"/>
              <w:bottom w:val="single" w:sz="4" w:space="0" w:color="auto"/>
              <w:right w:val="single" w:sz="4" w:space="0" w:color="auto"/>
            </w:tcBorders>
            <w:vAlign w:val="center"/>
            <w:hideMark/>
          </w:tcPr>
          <w:p w14:paraId="735A138B" w14:textId="77777777" w:rsidR="00720493" w:rsidRPr="00F011B0" w:rsidRDefault="00720493" w:rsidP="00720493">
            <w:pPr>
              <w:pStyle w:val="affb"/>
            </w:pPr>
          </w:p>
        </w:tc>
        <w:tc>
          <w:tcPr>
            <w:tcW w:w="1857" w:type="pct"/>
            <w:tcBorders>
              <w:top w:val="nil"/>
              <w:left w:val="nil"/>
              <w:bottom w:val="single" w:sz="4" w:space="0" w:color="auto"/>
              <w:right w:val="single" w:sz="4" w:space="0" w:color="auto"/>
            </w:tcBorders>
            <w:shd w:val="clear" w:color="auto" w:fill="auto"/>
            <w:vAlign w:val="center"/>
            <w:hideMark/>
          </w:tcPr>
          <w:p w14:paraId="61ACBC99" w14:textId="77777777" w:rsidR="00720493" w:rsidRPr="00F011B0" w:rsidRDefault="00720493" w:rsidP="00720493">
            <w:pPr>
              <w:pStyle w:val="affb"/>
            </w:pPr>
            <w:r w:rsidRPr="00F011B0">
              <w:t>Основного</w:t>
            </w:r>
          </w:p>
        </w:tc>
        <w:tc>
          <w:tcPr>
            <w:tcW w:w="974" w:type="pct"/>
            <w:tcBorders>
              <w:top w:val="nil"/>
              <w:left w:val="nil"/>
              <w:bottom w:val="single" w:sz="4" w:space="0" w:color="auto"/>
              <w:right w:val="single" w:sz="4" w:space="0" w:color="auto"/>
            </w:tcBorders>
            <w:shd w:val="clear" w:color="auto" w:fill="auto"/>
            <w:vAlign w:val="center"/>
            <w:hideMark/>
          </w:tcPr>
          <w:p w14:paraId="3ACC1239" w14:textId="77777777" w:rsidR="00720493" w:rsidRPr="00F011B0" w:rsidRDefault="00720493" w:rsidP="00720493">
            <w:pPr>
              <w:pStyle w:val="affb"/>
            </w:pPr>
            <w:r w:rsidRPr="00F011B0">
              <w:t>Резервного</w:t>
            </w:r>
          </w:p>
        </w:tc>
      </w:tr>
      <w:tr w:rsidR="00720493" w:rsidRPr="00F011B0" w14:paraId="2F58AB53" w14:textId="77777777" w:rsidTr="007A02A4">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5F93EA6B" w14:textId="77777777" w:rsidR="00720493" w:rsidRPr="00F011B0" w:rsidRDefault="00720493" w:rsidP="00720493">
            <w:pPr>
              <w:pStyle w:val="affb"/>
            </w:pPr>
            <w:r w:rsidRPr="00F011B0">
              <w:t>1</w:t>
            </w:r>
          </w:p>
        </w:tc>
        <w:tc>
          <w:tcPr>
            <w:tcW w:w="1733" w:type="pct"/>
            <w:tcBorders>
              <w:top w:val="nil"/>
              <w:left w:val="nil"/>
              <w:bottom w:val="single" w:sz="4" w:space="0" w:color="auto"/>
              <w:right w:val="single" w:sz="4" w:space="0" w:color="auto"/>
            </w:tcBorders>
            <w:shd w:val="clear" w:color="auto" w:fill="auto"/>
            <w:vAlign w:val="center"/>
            <w:hideMark/>
          </w:tcPr>
          <w:p w14:paraId="4894F977" w14:textId="77777777" w:rsidR="00720493" w:rsidRPr="00F011B0" w:rsidRDefault="00720493" w:rsidP="00720493">
            <w:pPr>
              <w:pStyle w:val="affb"/>
            </w:pPr>
            <w:r w:rsidRPr="00F011B0">
              <w:t>БТЭЦ-2</w:t>
            </w:r>
          </w:p>
        </w:tc>
        <w:tc>
          <w:tcPr>
            <w:tcW w:w="1857" w:type="pct"/>
            <w:tcBorders>
              <w:top w:val="nil"/>
              <w:left w:val="nil"/>
              <w:bottom w:val="single" w:sz="4" w:space="0" w:color="auto"/>
              <w:right w:val="single" w:sz="4" w:space="0" w:color="auto"/>
            </w:tcBorders>
            <w:shd w:val="clear" w:color="auto" w:fill="auto"/>
            <w:vAlign w:val="center"/>
            <w:hideMark/>
          </w:tcPr>
          <w:p w14:paraId="163327F8" w14:textId="77777777" w:rsidR="00720493" w:rsidRPr="00F011B0" w:rsidRDefault="00720493" w:rsidP="00720493">
            <w:pPr>
              <w:pStyle w:val="affb"/>
            </w:pPr>
            <w:r w:rsidRPr="00F011B0">
              <w:t>Природный газ, попутный нефтяной газ</w:t>
            </w:r>
          </w:p>
        </w:tc>
        <w:tc>
          <w:tcPr>
            <w:tcW w:w="974" w:type="pct"/>
            <w:tcBorders>
              <w:top w:val="nil"/>
              <w:left w:val="nil"/>
              <w:bottom w:val="single" w:sz="4" w:space="0" w:color="auto"/>
              <w:right w:val="single" w:sz="4" w:space="0" w:color="auto"/>
            </w:tcBorders>
            <w:shd w:val="clear" w:color="auto" w:fill="auto"/>
            <w:vAlign w:val="center"/>
            <w:hideMark/>
          </w:tcPr>
          <w:p w14:paraId="4391117C" w14:textId="77777777" w:rsidR="00720493" w:rsidRPr="00F011B0" w:rsidRDefault="00720493" w:rsidP="00720493">
            <w:pPr>
              <w:pStyle w:val="affb"/>
            </w:pPr>
            <w:r w:rsidRPr="00F011B0">
              <w:t>мазут</w:t>
            </w:r>
          </w:p>
        </w:tc>
      </w:tr>
      <w:tr w:rsidR="00720493" w:rsidRPr="00F011B0" w14:paraId="0CB93AC7" w14:textId="77777777" w:rsidTr="007A02A4">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77B14A7E" w14:textId="77777777" w:rsidR="00720493" w:rsidRPr="00F011B0" w:rsidRDefault="00720493" w:rsidP="00720493">
            <w:pPr>
              <w:pStyle w:val="affb"/>
            </w:pPr>
            <w:r w:rsidRPr="00F011B0">
              <w:t>2</w:t>
            </w:r>
          </w:p>
        </w:tc>
        <w:tc>
          <w:tcPr>
            <w:tcW w:w="1733" w:type="pct"/>
            <w:tcBorders>
              <w:top w:val="nil"/>
              <w:left w:val="nil"/>
              <w:bottom w:val="single" w:sz="4" w:space="0" w:color="auto"/>
              <w:right w:val="single" w:sz="4" w:space="0" w:color="auto"/>
            </w:tcBorders>
            <w:shd w:val="clear" w:color="auto" w:fill="auto"/>
            <w:vAlign w:val="center"/>
            <w:hideMark/>
          </w:tcPr>
          <w:p w14:paraId="6783BE94" w14:textId="77777777" w:rsidR="00720493" w:rsidRPr="00F011B0" w:rsidRDefault="00720493" w:rsidP="00720493">
            <w:pPr>
              <w:pStyle w:val="affb"/>
            </w:pPr>
            <w:r w:rsidRPr="00F011B0">
              <w:t>Правобережная котельная</w:t>
            </w:r>
          </w:p>
        </w:tc>
        <w:tc>
          <w:tcPr>
            <w:tcW w:w="1857" w:type="pct"/>
            <w:tcBorders>
              <w:top w:val="nil"/>
              <w:left w:val="nil"/>
              <w:bottom w:val="single" w:sz="4" w:space="0" w:color="auto"/>
              <w:right w:val="single" w:sz="4" w:space="0" w:color="auto"/>
            </w:tcBorders>
            <w:shd w:val="clear" w:color="auto" w:fill="auto"/>
            <w:vAlign w:val="center"/>
            <w:hideMark/>
          </w:tcPr>
          <w:p w14:paraId="443328E1" w14:textId="77777777" w:rsidR="00720493" w:rsidRPr="00F011B0" w:rsidRDefault="00720493" w:rsidP="00720493">
            <w:pPr>
              <w:pStyle w:val="affb"/>
            </w:pPr>
            <w:r w:rsidRPr="00F011B0">
              <w:t>Природный газ</w:t>
            </w:r>
          </w:p>
        </w:tc>
        <w:tc>
          <w:tcPr>
            <w:tcW w:w="974" w:type="pct"/>
            <w:tcBorders>
              <w:top w:val="nil"/>
              <w:left w:val="nil"/>
              <w:bottom w:val="single" w:sz="4" w:space="0" w:color="auto"/>
              <w:right w:val="single" w:sz="4" w:space="0" w:color="auto"/>
            </w:tcBorders>
            <w:shd w:val="clear" w:color="auto" w:fill="auto"/>
            <w:vAlign w:val="center"/>
            <w:hideMark/>
          </w:tcPr>
          <w:p w14:paraId="79B415E7" w14:textId="77777777" w:rsidR="00720493" w:rsidRPr="00F011B0" w:rsidRDefault="00720493" w:rsidP="00720493">
            <w:pPr>
              <w:pStyle w:val="affb"/>
            </w:pPr>
            <w:r w:rsidRPr="00F011B0">
              <w:t>дизельное топливо</w:t>
            </w:r>
          </w:p>
        </w:tc>
      </w:tr>
      <w:tr w:rsidR="00720493" w:rsidRPr="00F011B0" w14:paraId="14BDD7A7" w14:textId="77777777" w:rsidTr="007A02A4">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3910A183" w14:textId="77777777" w:rsidR="00720493" w:rsidRPr="00F011B0" w:rsidRDefault="00720493" w:rsidP="00720493">
            <w:pPr>
              <w:pStyle w:val="affb"/>
            </w:pPr>
            <w:r w:rsidRPr="00F011B0">
              <w:t>3</w:t>
            </w:r>
          </w:p>
        </w:tc>
        <w:tc>
          <w:tcPr>
            <w:tcW w:w="1733" w:type="pct"/>
            <w:tcBorders>
              <w:top w:val="nil"/>
              <w:left w:val="nil"/>
              <w:bottom w:val="single" w:sz="4" w:space="0" w:color="auto"/>
              <w:right w:val="single" w:sz="4" w:space="0" w:color="auto"/>
            </w:tcBorders>
            <w:shd w:val="clear" w:color="auto" w:fill="auto"/>
            <w:vAlign w:val="center"/>
            <w:hideMark/>
          </w:tcPr>
          <w:p w14:paraId="4E10E16D" w14:textId="77777777" w:rsidR="00720493" w:rsidRPr="00F011B0" w:rsidRDefault="00720493" w:rsidP="00720493">
            <w:pPr>
              <w:pStyle w:val="affb"/>
            </w:pPr>
            <w:r w:rsidRPr="00F011B0">
              <w:t>ВК "Гор. Больница"</w:t>
            </w:r>
          </w:p>
        </w:tc>
        <w:tc>
          <w:tcPr>
            <w:tcW w:w="1857" w:type="pct"/>
            <w:tcBorders>
              <w:top w:val="nil"/>
              <w:left w:val="nil"/>
              <w:bottom w:val="single" w:sz="4" w:space="0" w:color="auto"/>
              <w:right w:val="single" w:sz="4" w:space="0" w:color="auto"/>
            </w:tcBorders>
            <w:shd w:val="clear" w:color="auto" w:fill="auto"/>
            <w:vAlign w:val="center"/>
            <w:hideMark/>
          </w:tcPr>
          <w:p w14:paraId="78A4ED55" w14:textId="77777777" w:rsidR="00720493" w:rsidRPr="00F011B0" w:rsidRDefault="00720493" w:rsidP="00720493">
            <w:pPr>
              <w:pStyle w:val="affb"/>
            </w:pPr>
            <w:r w:rsidRPr="00F011B0">
              <w:t>Природный газ</w:t>
            </w:r>
          </w:p>
        </w:tc>
        <w:tc>
          <w:tcPr>
            <w:tcW w:w="974" w:type="pct"/>
            <w:tcBorders>
              <w:top w:val="nil"/>
              <w:left w:val="nil"/>
              <w:bottom w:val="single" w:sz="4" w:space="0" w:color="auto"/>
              <w:right w:val="single" w:sz="4" w:space="0" w:color="auto"/>
            </w:tcBorders>
            <w:shd w:val="clear" w:color="auto" w:fill="auto"/>
            <w:vAlign w:val="center"/>
            <w:hideMark/>
          </w:tcPr>
          <w:p w14:paraId="6A31D4CE" w14:textId="77777777" w:rsidR="00720493" w:rsidRPr="00F011B0" w:rsidRDefault="00720493" w:rsidP="00720493">
            <w:pPr>
              <w:pStyle w:val="affb"/>
            </w:pPr>
            <w:r w:rsidRPr="00F011B0">
              <w:t>отсутствует</w:t>
            </w:r>
          </w:p>
        </w:tc>
      </w:tr>
      <w:tr w:rsidR="00720493" w:rsidRPr="00F011B0" w14:paraId="61F6C37B" w14:textId="77777777" w:rsidTr="007A02A4">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5206DBF6" w14:textId="77777777" w:rsidR="00720493" w:rsidRPr="00F011B0" w:rsidRDefault="00720493" w:rsidP="00720493">
            <w:pPr>
              <w:pStyle w:val="affb"/>
            </w:pPr>
            <w:r w:rsidRPr="00F011B0">
              <w:t>4</w:t>
            </w:r>
          </w:p>
        </w:tc>
        <w:tc>
          <w:tcPr>
            <w:tcW w:w="1733" w:type="pct"/>
            <w:tcBorders>
              <w:top w:val="nil"/>
              <w:left w:val="nil"/>
              <w:bottom w:val="single" w:sz="4" w:space="0" w:color="auto"/>
              <w:right w:val="single" w:sz="4" w:space="0" w:color="auto"/>
            </w:tcBorders>
            <w:shd w:val="clear" w:color="auto" w:fill="auto"/>
            <w:vAlign w:val="center"/>
            <w:hideMark/>
          </w:tcPr>
          <w:p w14:paraId="6C315258" w14:textId="77777777" w:rsidR="00720493" w:rsidRPr="00F011B0" w:rsidRDefault="00720493" w:rsidP="00720493">
            <w:pPr>
              <w:pStyle w:val="affb"/>
            </w:pPr>
            <w:r w:rsidRPr="00F011B0">
              <w:t>Котельная БПКРУ-2</w:t>
            </w:r>
          </w:p>
        </w:tc>
        <w:tc>
          <w:tcPr>
            <w:tcW w:w="1857" w:type="pct"/>
            <w:tcBorders>
              <w:top w:val="nil"/>
              <w:left w:val="nil"/>
              <w:bottom w:val="single" w:sz="4" w:space="0" w:color="auto"/>
              <w:right w:val="single" w:sz="4" w:space="0" w:color="auto"/>
            </w:tcBorders>
            <w:shd w:val="clear" w:color="auto" w:fill="auto"/>
            <w:vAlign w:val="center"/>
            <w:hideMark/>
          </w:tcPr>
          <w:p w14:paraId="3B30DBFA" w14:textId="77777777" w:rsidR="00720493" w:rsidRPr="00F011B0" w:rsidRDefault="00720493" w:rsidP="00720493">
            <w:pPr>
              <w:pStyle w:val="affb"/>
            </w:pPr>
            <w:r w:rsidRPr="00F011B0">
              <w:t>Природный газ</w:t>
            </w:r>
          </w:p>
        </w:tc>
        <w:tc>
          <w:tcPr>
            <w:tcW w:w="974" w:type="pct"/>
            <w:tcBorders>
              <w:top w:val="nil"/>
              <w:left w:val="nil"/>
              <w:bottom w:val="single" w:sz="4" w:space="0" w:color="auto"/>
              <w:right w:val="single" w:sz="4" w:space="0" w:color="auto"/>
            </w:tcBorders>
            <w:shd w:val="clear" w:color="auto" w:fill="auto"/>
            <w:vAlign w:val="center"/>
            <w:hideMark/>
          </w:tcPr>
          <w:p w14:paraId="5C73CFC6" w14:textId="77777777" w:rsidR="00720493" w:rsidRPr="00F011B0" w:rsidRDefault="00720493" w:rsidP="00720493">
            <w:pPr>
              <w:pStyle w:val="affb"/>
            </w:pPr>
            <w:r w:rsidRPr="00F011B0">
              <w:t>дизельное топливо</w:t>
            </w:r>
          </w:p>
        </w:tc>
      </w:tr>
      <w:tr w:rsidR="00720493" w:rsidRPr="00F011B0" w14:paraId="4A7B0F01" w14:textId="77777777" w:rsidTr="007A02A4">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52B63CBE" w14:textId="77777777" w:rsidR="00720493" w:rsidRPr="00F011B0" w:rsidRDefault="00720493" w:rsidP="00720493">
            <w:pPr>
              <w:pStyle w:val="affb"/>
            </w:pPr>
            <w:r w:rsidRPr="00F011B0">
              <w:t>5</w:t>
            </w:r>
          </w:p>
        </w:tc>
        <w:tc>
          <w:tcPr>
            <w:tcW w:w="1733" w:type="pct"/>
            <w:tcBorders>
              <w:top w:val="nil"/>
              <w:left w:val="nil"/>
              <w:bottom w:val="single" w:sz="4" w:space="0" w:color="auto"/>
              <w:right w:val="single" w:sz="4" w:space="0" w:color="auto"/>
            </w:tcBorders>
            <w:shd w:val="clear" w:color="auto" w:fill="auto"/>
            <w:vAlign w:val="center"/>
            <w:hideMark/>
          </w:tcPr>
          <w:p w14:paraId="344536EA" w14:textId="77777777" w:rsidR="00720493" w:rsidRPr="00F011B0" w:rsidRDefault="00720493" w:rsidP="00720493">
            <w:pPr>
              <w:pStyle w:val="affb"/>
            </w:pPr>
            <w:r w:rsidRPr="00F011B0">
              <w:t>Котельная №1</w:t>
            </w:r>
          </w:p>
        </w:tc>
        <w:tc>
          <w:tcPr>
            <w:tcW w:w="1857" w:type="pct"/>
            <w:tcBorders>
              <w:top w:val="nil"/>
              <w:left w:val="nil"/>
              <w:bottom w:val="single" w:sz="4" w:space="0" w:color="auto"/>
              <w:right w:val="single" w:sz="4" w:space="0" w:color="auto"/>
            </w:tcBorders>
            <w:shd w:val="clear" w:color="auto" w:fill="auto"/>
            <w:vAlign w:val="center"/>
            <w:hideMark/>
          </w:tcPr>
          <w:p w14:paraId="5E588C71" w14:textId="77777777" w:rsidR="00720493" w:rsidRPr="00F011B0" w:rsidRDefault="00720493" w:rsidP="00720493">
            <w:pPr>
              <w:pStyle w:val="affb"/>
            </w:pPr>
            <w:r w:rsidRPr="00F011B0">
              <w:t>Природный газ</w:t>
            </w:r>
          </w:p>
        </w:tc>
        <w:tc>
          <w:tcPr>
            <w:tcW w:w="974" w:type="pct"/>
            <w:tcBorders>
              <w:top w:val="nil"/>
              <w:left w:val="nil"/>
              <w:bottom w:val="single" w:sz="4" w:space="0" w:color="auto"/>
              <w:right w:val="single" w:sz="4" w:space="0" w:color="auto"/>
            </w:tcBorders>
            <w:shd w:val="clear" w:color="auto" w:fill="auto"/>
            <w:vAlign w:val="center"/>
            <w:hideMark/>
          </w:tcPr>
          <w:p w14:paraId="0610B84D" w14:textId="77777777" w:rsidR="00720493" w:rsidRPr="00F011B0" w:rsidRDefault="00720493" w:rsidP="00720493">
            <w:pPr>
              <w:pStyle w:val="affb"/>
            </w:pPr>
            <w:r w:rsidRPr="00F011B0">
              <w:t>отсутствует</w:t>
            </w:r>
          </w:p>
        </w:tc>
      </w:tr>
      <w:tr w:rsidR="00720493" w:rsidRPr="00F011B0" w14:paraId="18253469" w14:textId="77777777" w:rsidTr="007A02A4">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6DFB7992" w14:textId="77777777" w:rsidR="00720493" w:rsidRPr="00F011B0" w:rsidRDefault="00720493" w:rsidP="00720493">
            <w:pPr>
              <w:pStyle w:val="affb"/>
            </w:pPr>
            <w:r w:rsidRPr="00F011B0">
              <w:t>6</w:t>
            </w:r>
          </w:p>
        </w:tc>
        <w:tc>
          <w:tcPr>
            <w:tcW w:w="1733" w:type="pct"/>
            <w:tcBorders>
              <w:top w:val="nil"/>
              <w:left w:val="nil"/>
              <w:bottom w:val="single" w:sz="4" w:space="0" w:color="auto"/>
              <w:right w:val="single" w:sz="4" w:space="0" w:color="auto"/>
            </w:tcBorders>
            <w:shd w:val="clear" w:color="auto" w:fill="auto"/>
            <w:vAlign w:val="center"/>
            <w:hideMark/>
          </w:tcPr>
          <w:p w14:paraId="6373B891" w14:textId="77777777" w:rsidR="00720493" w:rsidRPr="00F011B0" w:rsidRDefault="00720493" w:rsidP="00720493">
            <w:pPr>
              <w:pStyle w:val="affb"/>
            </w:pPr>
            <w:r w:rsidRPr="00F011B0">
              <w:t>Котельная №5</w:t>
            </w:r>
          </w:p>
        </w:tc>
        <w:tc>
          <w:tcPr>
            <w:tcW w:w="1857" w:type="pct"/>
            <w:tcBorders>
              <w:top w:val="nil"/>
              <w:left w:val="nil"/>
              <w:bottom w:val="single" w:sz="4" w:space="0" w:color="auto"/>
              <w:right w:val="single" w:sz="4" w:space="0" w:color="auto"/>
            </w:tcBorders>
            <w:shd w:val="clear" w:color="auto" w:fill="auto"/>
            <w:vAlign w:val="center"/>
            <w:hideMark/>
          </w:tcPr>
          <w:p w14:paraId="697C8D7B" w14:textId="77777777" w:rsidR="00720493" w:rsidRPr="00F011B0" w:rsidRDefault="00720493" w:rsidP="00720493">
            <w:pPr>
              <w:pStyle w:val="affb"/>
            </w:pPr>
            <w:r w:rsidRPr="00F011B0">
              <w:t>Природный газ</w:t>
            </w:r>
          </w:p>
        </w:tc>
        <w:tc>
          <w:tcPr>
            <w:tcW w:w="974" w:type="pct"/>
            <w:tcBorders>
              <w:top w:val="nil"/>
              <w:left w:val="nil"/>
              <w:bottom w:val="single" w:sz="4" w:space="0" w:color="auto"/>
              <w:right w:val="single" w:sz="4" w:space="0" w:color="auto"/>
            </w:tcBorders>
            <w:shd w:val="clear" w:color="auto" w:fill="auto"/>
            <w:vAlign w:val="center"/>
            <w:hideMark/>
          </w:tcPr>
          <w:p w14:paraId="6A4C9CB8" w14:textId="77777777" w:rsidR="00720493" w:rsidRPr="00F011B0" w:rsidRDefault="00720493" w:rsidP="00720493">
            <w:pPr>
              <w:pStyle w:val="affb"/>
            </w:pPr>
            <w:r w:rsidRPr="00F011B0">
              <w:t>отсутствует</w:t>
            </w:r>
          </w:p>
        </w:tc>
      </w:tr>
      <w:tr w:rsidR="00720493" w:rsidRPr="00F011B0" w14:paraId="4F930666" w14:textId="77777777" w:rsidTr="007A02A4">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66585365" w14:textId="77777777" w:rsidR="00720493" w:rsidRPr="00F011B0" w:rsidRDefault="00720493" w:rsidP="00720493">
            <w:pPr>
              <w:pStyle w:val="affb"/>
            </w:pPr>
            <w:r w:rsidRPr="00F011B0">
              <w:t>7</w:t>
            </w:r>
          </w:p>
        </w:tc>
        <w:tc>
          <w:tcPr>
            <w:tcW w:w="1733" w:type="pct"/>
            <w:tcBorders>
              <w:top w:val="nil"/>
              <w:left w:val="nil"/>
              <w:bottom w:val="single" w:sz="4" w:space="0" w:color="auto"/>
              <w:right w:val="single" w:sz="4" w:space="0" w:color="auto"/>
            </w:tcBorders>
            <w:shd w:val="clear" w:color="auto" w:fill="auto"/>
            <w:vAlign w:val="center"/>
            <w:hideMark/>
          </w:tcPr>
          <w:p w14:paraId="65842CD2" w14:textId="77777777" w:rsidR="00720493" w:rsidRPr="00F011B0" w:rsidRDefault="00720493" w:rsidP="00720493">
            <w:pPr>
              <w:pStyle w:val="affb"/>
            </w:pPr>
            <w:r w:rsidRPr="00F011B0">
              <w:t>Котельная №6</w:t>
            </w:r>
          </w:p>
        </w:tc>
        <w:tc>
          <w:tcPr>
            <w:tcW w:w="1857" w:type="pct"/>
            <w:tcBorders>
              <w:top w:val="nil"/>
              <w:left w:val="nil"/>
              <w:bottom w:val="single" w:sz="4" w:space="0" w:color="auto"/>
              <w:right w:val="single" w:sz="4" w:space="0" w:color="auto"/>
            </w:tcBorders>
            <w:shd w:val="clear" w:color="auto" w:fill="auto"/>
            <w:vAlign w:val="center"/>
            <w:hideMark/>
          </w:tcPr>
          <w:p w14:paraId="1AB85A0B" w14:textId="77777777" w:rsidR="00720493" w:rsidRPr="00F011B0" w:rsidRDefault="00720493" w:rsidP="00720493">
            <w:pPr>
              <w:pStyle w:val="affb"/>
            </w:pPr>
            <w:r w:rsidRPr="00F011B0">
              <w:t>Природный газ</w:t>
            </w:r>
          </w:p>
        </w:tc>
        <w:tc>
          <w:tcPr>
            <w:tcW w:w="974" w:type="pct"/>
            <w:tcBorders>
              <w:top w:val="nil"/>
              <w:left w:val="nil"/>
              <w:bottom w:val="single" w:sz="4" w:space="0" w:color="auto"/>
              <w:right w:val="single" w:sz="4" w:space="0" w:color="auto"/>
            </w:tcBorders>
            <w:shd w:val="clear" w:color="auto" w:fill="auto"/>
            <w:vAlign w:val="center"/>
            <w:hideMark/>
          </w:tcPr>
          <w:p w14:paraId="2D632519" w14:textId="77777777" w:rsidR="00720493" w:rsidRPr="00F011B0" w:rsidRDefault="00720493" w:rsidP="00720493">
            <w:pPr>
              <w:pStyle w:val="affb"/>
            </w:pPr>
            <w:r w:rsidRPr="00F011B0">
              <w:t>отсутствует</w:t>
            </w:r>
          </w:p>
        </w:tc>
      </w:tr>
      <w:tr w:rsidR="00720493" w:rsidRPr="00F011B0" w14:paraId="63672BE2" w14:textId="77777777" w:rsidTr="007A02A4">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56695A7C" w14:textId="77777777" w:rsidR="00720493" w:rsidRPr="00F011B0" w:rsidRDefault="00720493" w:rsidP="00720493">
            <w:pPr>
              <w:pStyle w:val="affb"/>
            </w:pPr>
            <w:r w:rsidRPr="00F011B0">
              <w:t>8</w:t>
            </w:r>
          </w:p>
        </w:tc>
        <w:tc>
          <w:tcPr>
            <w:tcW w:w="1733" w:type="pct"/>
            <w:tcBorders>
              <w:top w:val="nil"/>
              <w:left w:val="nil"/>
              <w:bottom w:val="single" w:sz="4" w:space="0" w:color="auto"/>
              <w:right w:val="single" w:sz="4" w:space="0" w:color="auto"/>
            </w:tcBorders>
            <w:shd w:val="clear" w:color="auto" w:fill="auto"/>
            <w:vAlign w:val="center"/>
            <w:hideMark/>
          </w:tcPr>
          <w:p w14:paraId="22C12250" w14:textId="77777777" w:rsidR="00720493" w:rsidRPr="00F011B0" w:rsidRDefault="00720493" w:rsidP="00720493">
            <w:pPr>
              <w:pStyle w:val="affb"/>
            </w:pPr>
            <w:r w:rsidRPr="00F011B0">
              <w:t>Котельная №7</w:t>
            </w:r>
          </w:p>
        </w:tc>
        <w:tc>
          <w:tcPr>
            <w:tcW w:w="1857" w:type="pct"/>
            <w:tcBorders>
              <w:top w:val="nil"/>
              <w:left w:val="nil"/>
              <w:bottom w:val="single" w:sz="4" w:space="0" w:color="auto"/>
              <w:right w:val="single" w:sz="4" w:space="0" w:color="auto"/>
            </w:tcBorders>
            <w:shd w:val="clear" w:color="auto" w:fill="auto"/>
            <w:vAlign w:val="center"/>
            <w:hideMark/>
          </w:tcPr>
          <w:p w14:paraId="664E13AD" w14:textId="77777777" w:rsidR="00720493" w:rsidRPr="00F011B0" w:rsidRDefault="00720493" w:rsidP="00720493">
            <w:pPr>
              <w:pStyle w:val="affb"/>
            </w:pPr>
            <w:r w:rsidRPr="00F011B0">
              <w:t>Природный газ</w:t>
            </w:r>
          </w:p>
        </w:tc>
        <w:tc>
          <w:tcPr>
            <w:tcW w:w="974" w:type="pct"/>
            <w:tcBorders>
              <w:top w:val="nil"/>
              <w:left w:val="nil"/>
              <w:bottom w:val="single" w:sz="4" w:space="0" w:color="auto"/>
              <w:right w:val="single" w:sz="4" w:space="0" w:color="auto"/>
            </w:tcBorders>
            <w:shd w:val="clear" w:color="auto" w:fill="auto"/>
            <w:vAlign w:val="center"/>
            <w:hideMark/>
          </w:tcPr>
          <w:p w14:paraId="5C55D207" w14:textId="77777777" w:rsidR="00720493" w:rsidRPr="00F011B0" w:rsidRDefault="00720493" w:rsidP="00720493">
            <w:pPr>
              <w:pStyle w:val="affb"/>
            </w:pPr>
            <w:r w:rsidRPr="00F011B0">
              <w:t>отсутствует</w:t>
            </w:r>
          </w:p>
        </w:tc>
      </w:tr>
      <w:tr w:rsidR="00720493" w:rsidRPr="00F011B0" w14:paraId="78100957" w14:textId="77777777" w:rsidTr="007A02A4">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080B7909" w14:textId="77777777" w:rsidR="00720493" w:rsidRPr="00F011B0" w:rsidRDefault="00720493" w:rsidP="00720493">
            <w:pPr>
              <w:pStyle w:val="affb"/>
            </w:pPr>
            <w:r w:rsidRPr="00F011B0">
              <w:t>9</w:t>
            </w:r>
          </w:p>
        </w:tc>
        <w:tc>
          <w:tcPr>
            <w:tcW w:w="1733" w:type="pct"/>
            <w:tcBorders>
              <w:top w:val="nil"/>
              <w:left w:val="nil"/>
              <w:bottom w:val="single" w:sz="4" w:space="0" w:color="auto"/>
              <w:right w:val="single" w:sz="4" w:space="0" w:color="auto"/>
            </w:tcBorders>
            <w:shd w:val="clear" w:color="auto" w:fill="auto"/>
            <w:vAlign w:val="center"/>
            <w:hideMark/>
          </w:tcPr>
          <w:p w14:paraId="3B2F1261" w14:textId="2474319D" w:rsidR="00720493" w:rsidRPr="00F011B0" w:rsidRDefault="00872142" w:rsidP="00720493">
            <w:pPr>
              <w:pStyle w:val="affb"/>
            </w:pPr>
            <w:r>
              <w:t>ВЧД-8</w:t>
            </w:r>
            <w:r w:rsidR="00720493" w:rsidRPr="00F011B0">
              <w:t>, п. Железнодорожный</w:t>
            </w:r>
          </w:p>
        </w:tc>
        <w:tc>
          <w:tcPr>
            <w:tcW w:w="1857" w:type="pct"/>
            <w:tcBorders>
              <w:top w:val="nil"/>
              <w:left w:val="nil"/>
              <w:bottom w:val="single" w:sz="4" w:space="0" w:color="auto"/>
              <w:right w:val="single" w:sz="4" w:space="0" w:color="auto"/>
            </w:tcBorders>
            <w:shd w:val="clear" w:color="auto" w:fill="auto"/>
            <w:vAlign w:val="center"/>
            <w:hideMark/>
          </w:tcPr>
          <w:p w14:paraId="17E0F15A" w14:textId="77777777" w:rsidR="00720493" w:rsidRPr="00F011B0" w:rsidRDefault="00720493" w:rsidP="00720493">
            <w:pPr>
              <w:pStyle w:val="affb"/>
            </w:pPr>
            <w:r w:rsidRPr="00F011B0">
              <w:t>Природный газ</w:t>
            </w:r>
          </w:p>
        </w:tc>
        <w:tc>
          <w:tcPr>
            <w:tcW w:w="974" w:type="pct"/>
            <w:tcBorders>
              <w:top w:val="nil"/>
              <w:left w:val="nil"/>
              <w:bottom w:val="single" w:sz="4" w:space="0" w:color="auto"/>
              <w:right w:val="single" w:sz="4" w:space="0" w:color="auto"/>
            </w:tcBorders>
            <w:shd w:val="clear" w:color="auto" w:fill="auto"/>
            <w:vAlign w:val="center"/>
            <w:hideMark/>
          </w:tcPr>
          <w:p w14:paraId="2B97C291" w14:textId="60263888" w:rsidR="00720493" w:rsidRPr="00F011B0" w:rsidRDefault="006E6898" w:rsidP="00720493">
            <w:pPr>
              <w:pStyle w:val="affb"/>
            </w:pPr>
            <w:r>
              <w:t>мазут</w:t>
            </w:r>
          </w:p>
        </w:tc>
      </w:tr>
    </w:tbl>
    <w:p w14:paraId="6B7B54C9" w14:textId="76864842" w:rsidR="00A8023C" w:rsidRPr="008E37B8" w:rsidRDefault="00A8023C" w:rsidP="00A8023C">
      <w:pPr>
        <w:pStyle w:val="afffff9"/>
      </w:pPr>
      <w:r>
        <w:t>В</w:t>
      </w:r>
      <w:r w:rsidRPr="00977EB0">
        <w:t>озобновляемы</w:t>
      </w:r>
      <w:r>
        <w:t>е</w:t>
      </w:r>
      <w:r w:rsidRPr="00977EB0">
        <w:t xml:space="preserve"> источник</w:t>
      </w:r>
      <w:r>
        <w:t>и</w:t>
      </w:r>
      <w:r w:rsidRPr="00977EB0">
        <w:t xml:space="preserve"> энергии на территории </w:t>
      </w:r>
      <w:r>
        <w:t xml:space="preserve">МО </w:t>
      </w:r>
      <w:r w:rsidR="00303A81">
        <w:t>«</w:t>
      </w:r>
      <w:r>
        <w:t>Город Березники</w:t>
      </w:r>
      <w:r w:rsidR="00303A81">
        <w:t>»</w:t>
      </w:r>
      <w:r w:rsidR="00590443">
        <w:t xml:space="preserve"> Пермского края</w:t>
      </w:r>
      <w:r w:rsidRPr="00977EB0">
        <w:t xml:space="preserve"> не </w:t>
      </w:r>
      <w:r w:rsidRPr="008E37B8">
        <w:t>применяются.</w:t>
      </w:r>
      <w:r>
        <w:t xml:space="preserve"> </w:t>
      </w:r>
      <w:r w:rsidRPr="008E37B8">
        <w:t xml:space="preserve">Источники тепловой энергии </w:t>
      </w:r>
      <w:r>
        <w:t xml:space="preserve">не </w:t>
      </w:r>
      <w:r w:rsidRPr="008E37B8">
        <w:t>используют местные виды топлива.</w:t>
      </w:r>
      <w:bookmarkEnd w:id="346"/>
      <w:r w:rsidRPr="008E37B8">
        <w:t xml:space="preserve"> Характеристики топлива представлены в </w:t>
      </w:r>
      <w:r>
        <w:t xml:space="preserve">Главе 1 Части 8. «Топливные балансы источников тепловой энергии и системы обеспечения топливом» Схемы теплоснабжения МО </w:t>
      </w:r>
      <w:r w:rsidR="00303A81">
        <w:t>«</w:t>
      </w:r>
      <w:r>
        <w:t>Г</w:t>
      </w:r>
      <w:r w:rsidR="00303A81">
        <w:t>ород</w:t>
      </w:r>
      <w:r>
        <w:t xml:space="preserve"> Березники</w:t>
      </w:r>
      <w:r w:rsidR="00303A81">
        <w:t>»</w:t>
      </w:r>
      <w:r w:rsidR="00590443">
        <w:t xml:space="preserve"> Пермского края</w:t>
      </w:r>
      <w:r w:rsidRPr="008E37B8">
        <w:t>.</w:t>
      </w:r>
    </w:p>
    <w:p w14:paraId="0DA504D8" w14:textId="6BCBE1D2" w:rsidR="00812449" w:rsidRDefault="00A8023C" w:rsidP="006D62F4">
      <w:pPr>
        <w:pStyle w:val="afffff9"/>
      </w:pPr>
      <w:r>
        <w:t>Для</w:t>
      </w:r>
      <w:r w:rsidRPr="00C95A90">
        <w:t xml:space="preserve"> источник</w:t>
      </w:r>
      <w:r>
        <w:t>ов</w:t>
      </w:r>
      <w:r w:rsidRPr="00C95A90">
        <w:t xml:space="preserve"> тепловой энергии города </w:t>
      </w:r>
      <w:r>
        <w:t>Березники основным топливом является</w:t>
      </w:r>
      <w:r w:rsidRPr="00C95A90">
        <w:t xml:space="preserve"> </w:t>
      </w:r>
      <w:r>
        <w:t>газ. Население домов частной застройки также использует газ</w:t>
      </w:r>
      <w:r w:rsidR="00844220">
        <w:t>, электричество, дрова и уголь.</w:t>
      </w:r>
    </w:p>
    <w:p w14:paraId="71A39A5F" w14:textId="77777777" w:rsidR="00884794" w:rsidRPr="00C00545" w:rsidRDefault="00884794" w:rsidP="00684ABE">
      <w:pPr>
        <w:pStyle w:val="2"/>
      </w:pPr>
      <w:bookmarkStart w:id="349" w:name="_Toc40861430"/>
      <w:bookmarkStart w:id="350" w:name="_Toc83218233"/>
      <w:r w:rsidRPr="00C00545">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349"/>
      <w:bookmarkEnd w:id="350"/>
    </w:p>
    <w:p w14:paraId="24186FB8" w14:textId="3D581419" w:rsidR="00E15B56" w:rsidRDefault="00EC22EE" w:rsidP="00EC22EE">
      <w:r>
        <w:t>Основным видом топливом является газ природный. Калорийность газа в поставке зависит от места подключения к газораспределительной системе и носит переменную величину.</w:t>
      </w:r>
      <w:r w:rsidR="00E15B56">
        <w:br w:type="page"/>
      </w:r>
    </w:p>
    <w:p w14:paraId="54D14D48" w14:textId="72267145" w:rsidR="00720493" w:rsidRDefault="00720493" w:rsidP="00720493">
      <w:pPr>
        <w:pStyle w:val="afc"/>
        <w:keepNext/>
      </w:pPr>
      <w:bookmarkStart w:id="351" w:name="_Toc77844329"/>
      <w:bookmarkStart w:id="352" w:name="_Toc83218639"/>
      <w:r>
        <w:lastRenderedPageBreak/>
        <w:t xml:space="preserve">Таблица </w:t>
      </w:r>
      <w:r>
        <w:rPr>
          <w:noProof/>
        </w:rPr>
        <w:fldChar w:fldCharType="begin"/>
      </w:r>
      <w:r>
        <w:rPr>
          <w:noProof/>
        </w:rPr>
        <w:instrText xml:space="preserve"> SEQ Таблица \* ARABIC </w:instrText>
      </w:r>
      <w:r>
        <w:rPr>
          <w:noProof/>
        </w:rPr>
        <w:fldChar w:fldCharType="separate"/>
      </w:r>
      <w:r w:rsidR="00266C16">
        <w:rPr>
          <w:noProof/>
        </w:rPr>
        <w:t>32</w:t>
      </w:r>
      <w:r>
        <w:rPr>
          <w:noProof/>
        </w:rPr>
        <w:fldChar w:fldCharType="end"/>
      </w:r>
      <w:r>
        <w:t>. Характеристики используемого топлива</w:t>
      </w:r>
      <w:bookmarkEnd w:id="351"/>
      <w:bookmarkEnd w:id="3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8"/>
        <w:gridCol w:w="1525"/>
        <w:gridCol w:w="1839"/>
        <w:gridCol w:w="1525"/>
      </w:tblGrid>
      <w:tr w:rsidR="00720493" w:rsidRPr="00177973" w14:paraId="0CF7344A" w14:textId="77777777" w:rsidTr="006C6AC4">
        <w:trPr>
          <w:trHeight w:val="255"/>
        </w:trPr>
        <w:tc>
          <w:tcPr>
            <w:tcW w:w="2589" w:type="pct"/>
            <w:shd w:val="clear" w:color="auto" w:fill="auto"/>
            <w:vAlign w:val="center"/>
            <w:hideMark/>
          </w:tcPr>
          <w:p w14:paraId="7C8E9B0B" w14:textId="77777777" w:rsidR="00720493" w:rsidRPr="00177973" w:rsidRDefault="00720493" w:rsidP="00720493">
            <w:pPr>
              <w:pStyle w:val="affb"/>
            </w:pPr>
            <w:r w:rsidRPr="00177973">
              <w:t>Источник</w:t>
            </w:r>
          </w:p>
        </w:tc>
        <w:tc>
          <w:tcPr>
            <w:tcW w:w="752" w:type="pct"/>
            <w:shd w:val="clear" w:color="auto" w:fill="auto"/>
            <w:vAlign w:val="center"/>
            <w:hideMark/>
          </w:tcPr>
          <w:p w14:paraId="05DEF7AD" w14:textId="77777777" w:rsidR="00720493" w:rsidRPr="00177973" w:rsidRDefault="00720493" w:rsidP="00720493">
            <w:pPr>
              <w:pStyle w:val="affb"/>
            </w:pPr>
            <w:r w:rsidRPr="00177973">
              <w:t>Вид топлива</w:t>
            </w:r>
          </w:p>
        </w:tc>
        <w:tc>
          <w:tcPr>
            <w:tcW w:w="907" w:type="pct"/>
            <w:shd w:val="clear" w:color="auto" w:fill="auto"/>
            <w:vAlign w:val="center"/>
            <w:hideMark/>
          </w:tcPr>
          <w:p w14:paraId="55D052EE" w14:textId="77777777" w:rsidR="00720493" w:rsidRPr="00177973" w:rsidRDefault="00720493" w:rsidP="00720493">
            <w:pPr>
              <w:pStyle w:val="affb"/>
            </w:pPr>
            <w:r w:rsidRPr="00177973">
              <w:t>Показатель</w:t>
            </w:r>
          </w:p>
        </w:tc>
        <w:tc>
          <w:tcPr>
            <w:tcW w:w="752" w:type="pct"/>
            <w:shd w:val="clear" w:color="auto" w:fill="auto"/>
            <w:vAlign w:val="center"/>
            <w:hideMark/>
          </w:tcPr>
          <w:p w14:paraId="340A5F4F" w14:textId="77777777" w:rsidR="00720493" w:rsidRPr="00177973" w:rsidRDefault="00720493" w:rsidP="00720493">
            <w:pPr>
              <w:pStyle w:val="affb"/>
            </w:pPr>
            <w:r w:rsidRPr="00177973">
              <w:t>Значение</w:t>
            </w:r>
          </w:p>
        </w:tc>
      </w:tr>
      <w:tr w:rsidR="00720493" w:rsidRPr="00177973" w14:paraId="514FF8FE" w14:textId="77777777" w:rsidTr="006C6AC4">
        <w:trPr>
          <w:trHeight w:val="255"/>
        </w:trPr>
        <w:tc>
          <w:tcPr>
            <w:tcW w:w="2589" w:type="pct"/>
            <w:vMerge w:val="restart"/>
            <w:shd w:val="clear" w:color="auto" w:fill="auto"/>
            <w:vAlign w:val="center"/>
            <w:hideMark/>
          </w:tcPr>
          <w:p w14:paraId="029DC584" w14:textId="77777777" w:rsidR="00720493" w:rsidRPr="00177973" w:rsidRDefault="00720493" w:rsidP="00720493">
            <w:pPr>
              <w:pStyle w:val="affb"/>
            </w:pPr>
            <w:r w:rsidRPr="00177973">
              <w:t>БТЭЦ-2</w:t>
            </w:r>
          </w:p>
        </w:tc>
        <w:tc>
          <w:tcPr>
            <w:tcW w:w="752" w:type="pct"/>
            <w:vMerge w:val="restart"/>
            <w:shd w:val="clear" w:color="auto" w:fill="auto"/>
            <w:vAlign w:val="center"/>
            <w:hideMark/>
          </w:tcPr>
          <w:p w14:paraId="79AF0921" w14:textId="77777777" w:rsidR="00720493" w:rsidRPr="00177973" w:rsidRDefault="00720493" w:rsidP="00720493">
            <w:pPr>
              <w:pStyle w:val="affb"/>
            </w:pPr>
            <w:r w:rsidRPr="00177973">
              <w:t>мазут</w:t>
            </w:r>
          </w:p>
        </w:tc>
        <w:tc>
          <w:tcPr>
            <w:tcW w:w="907" w:type="pct"/>
            <w:shd w:val="clear" w:color="auto" w:fill="auto"/>
            <w:vAlign w:val="center"/>
            <w:hideMark/>
          </w:tcPr>
          <w:p w14:paraId="4AFE2F53" w14:textId="77777777" w:rsidR="00720493" w:rsidRPr="00177973" w:rsidRDefault="00720493" w:rsidP="00720493">
            <w:pPr>
              <w:pStyle w:val="affb"/>
            </w:pPr>
            <w:r w:rsidRPr="00177973">
              <w:rPr>
                <w:bCs/>
              </w:rPr>
              <w:t>W (%)</w:t>
            </w:r>
          </w:p>
        </w:tc>
        <w:tc>
          <w:tcPr>
            <w:tcW w:w="752" w:type="pct"/>
            <w:shd w:val="clear" w:color="auto" w:fill="auto"/>
            <w:vAlign w:val="center"/>
            <w:hideMark/>
          </w:tcPr>
          <w:p w14:paraId="146A6922" w14:textId="77777777" w:rsidR="00720493" w:rsidRPr="00177973" w:rsidRDefault="00720493" w:rsidP="00720493">
            <w:pPr>
              <w:pStyle w:val="affb"/>
            </w:pPr>
            <w:r w:rsidRPr="00177973">
              <w:rPr>
                <w:bCs/>
              </w:rPr>
              <w:t>0,076</w:t>
            </w:r>
          </w:p>
        </w:tc>
      </w:tr>
      <w:tr w:rsidR="00720493" w:rsidRPr="00177973" w14:paraId="30DEF5F2" w14:textId="77777777" w:rsidTr="006C6AC4">
        <w:trPr>
          <w:trHeight w:val="330"/>
        </w:trPr>
        <w:tc>
          <w:tcPr>
            <w:tcW w:w="2589" w:type="pct"/>
            <w:vMerge/>
            <w:vAlign w:val="center"/>
            <w:hideMark/>
          </w:tcPr>
          <w:p w14:paraId="04101898" w14:textId="77777777" w:rsidR="00720493" w:rsidRPr="00177973" w:rsidRDefault="00720493" w:rsidP="00720493">
            <w:pPr>
              <w:pStyle w:val="affb"/>
            </w:pPr>
          </w:p>
        </w:tc>
        <w:tc>
          <w:tcPr>
            <w:tcW w:w="752" w:type="pct"/>
            <w:vMerge/>
            <w:vAlign w:val="center"/>
            <w:hideMark/>
          </w:tcPr>
          <w:p w14:paraId="788C3D68" w14:textId="77777777" w:rsidR="00720493" w:rsidRPr="00177973" w:rsidRDefault="00720493" w:rsidP="00720493">
            <w:pPr>
              <w:pStyle w:val="affb"/>
            </w:pPr>
          </w:p>
        </w:tc>
        <w:tc>
          <w:tcPr>
            <w:tcW w:w="907" w:type="pct"/>
            <w:shd w:val="clear" w:color="auto" w:fill="auto"/>
            <w:vAlign w:val="center"/>
            <w:hideMark/>
          </w:tcPr>
          <w:p w14:paraId="371CB5D8" w14:textId="77777777" w:rsidR="00720493" w:rsidRPr="00177973" w:rsidRDefault="00720493" w:rsidP="00720493">
            <w:pPr>
              <w:pStyle w:val="affb"/>
            </w:pPr>
            <w:r w:rsidRPr="00177973">
              <w:rPr>
                <w:bCs/>
              </w:rPr>
              <w:t>Q</w:t>
            </w:r>
            <w:r w:rsidRPr="00177973">
              <w:rPr>
                <w:vertAlign w:val="subscript"/>
              </w:rPr>
              <w:t>н</w:t>
            </w:r>
            <w:r w:rsidRPr="00177973">
              <w:rPr>
                <w:vertAlign w:val="superscript"/>
              </w:rPr>
              <w:t xml:space="preserve">р, </w:t>
            </w:r>
            <w:r w:rsidRPr="00177973">
              <w:t>ккал/кг</w:t>
            </w:r>
          </w:p>
        </w:tc>
        <w:tc>
          <w:tcPr>
            <w:tcW w:w="752" w:type="pct"/>
            <w:shd w:val="clear" w:color="auto" w:fill="auto"/>
            <w:vAlign w:val="center"/>
            <w:hideMark/>
          </w:tcPr>
          <w:p w14:paraId="6378EB12" w14:textId="77777777" w:rsidR="00720493" w:rsidRPr="00177973" w:rsidRDefault="00720493" w:rsidP="00720493">
            <w:pPr>
              <w:pStyle w:val="affb"/>
            </w:pPr>
            <w:r w:rsidRPr="00177973">
              <w:rPr>
                <w:bCs/>
              </w:rPr>
              <w:t>9372</w:t>
            </w:r>
          </w:p>
        </w:tc>
      </w:tr>
      <w:tr w:rsidR="00720493" w:rsidRPr="00177973" w14:paraId="2A64C766" w14:textId="77777777" w:rsidTr="006C6AC4">
        <w:trPr>
          <w:trHeight w:val="315"/>
        </w:trPr>
        <w:tc>
          <w:tcPr>
            <w:tcW w:w="2589" w:type="pct"/>
            <w:vMerge/>
            <w:vAlign w:val="center"/>
            <w:hideMark/>
          </w:tcPr>
          <w:p w14:paraId="748E07AC" w14:textId="77777777" w:rsidR="00720493" w:rsidRPr="00177973" w:rsidRDefault="00720493" w:rsidP="00720493">
            <w:pPr>
              <w:pStyle w:val="affb"/>
            </w:pPr>
          </w:p>
        </w:tc>
        <w:tc>
          <w:tcPr>
            <w:tcW w:w="752" w:type="pct"/>
            <w:vMerge/>
            <w:vAlign w:val="center"/>
            <w:hideMark/>
          </w:tcPr>
          <w:p w14:paraId="07C94B9F" w14:textId="77777777" w:rsidR="00720493" w:rsidRPr="00177973" w:rsidRDefault="00720493" w:rsidP="00720493">
            <w:pPr>
              <w:pStyle w:val="affb"/>
            </w:pPr>
          </w:p>
        </w:tc>
        <w:tc>
          <w:tcPr>
            <w:tcW w:w="907" w:type="pct"/>
            <w:shd w:val="clear" w:color="auto" w:fill="auto"/>
            <w:vAlign w:val="center"/>
            <w:hideMark/>
          </w:tcPr>
          <w:p w14:paraId="5066C93C" w14:textId="77777777" w:rsidR="00720493" w:rsidRPr="00177973" w:rsidRDefault="00720493" w:rsidP="00720493">
            <w:pPr>
              <w:pStyle w:val="affb"/>
            </w:pPr>
            <w:r w:rsidRPr="00177973">
              <w:rPr>
                <w:bCs/>
              </w:rPr>
              <w:t>S</w:t>
            </w:r>
            <w:r w:rsidRPr="00177973">
              <w:rPr>
                <w:vertAlign w:val="superscript"/>
              </w:rPr>
              <w:t>р</w:t>
            </w:r>
            <w:r w:rsidRPr="00177973">
              <w:t xml:space="preserve"> (%)</w:t>
            </w:r>
          </w:p>
        </w:tc>
        <w:tc>
          <w:tcPr>
            <w:tcW w:w="752" w:type="pct"/>
            <w:shd w:val="clear" w:color="auto" w:fill="auto"/>
            <w:vAlign w:val="center"/>
            <w:hideMark/>
          </w:tcPr>
          <w:p w14:paraId="1242DEA9" w14:textId="77777777" w:rsidR="00720493" w:rsidRPr="00177973" w:rsidRDefault="00720493" w:rsidP="00720493">
            <w:pPr>
              <w:pStyle w:val="affb"/>
            </w:pPr>
            <w:r w:rsidRPr="00177973">
              <w:rPr>
                <w:bCs/>
              </w:rPr>
              <w:t>1,7</w:t>
            </w:r>
          </w:p>
        </w:tc>
      </w:tr>
      <w:tr w:rsidR="00720493" w:rsidRPr="00177973" w14:paraId="35C4B23A" w14:textId="77777777" w:rsidTr="006C6AC4">
        <w:trPr>
          <w:trHeight w:val="77"/>
        </w:trPr>
        <w:tc>
          <w:tcPr>
            <w:tcW w:w="2589" w:type="pct"/>
            <w:vMerge/>
            <w:vAlign w:val="center"/>
            <w:hideMark/>
          </w:tcPr>
          <w:p w14:paraId="77424AE6" w14:textId="77777777" w:rsidR="00720493" w:rsidRPr="00177973" w:rsidRDefault="00720493" w:rsidP="00720493">
            <w:pPr>
              <w:pStyle w:val="affb"/>
            </w:pPr>
          </w:p>
        </w:tc>
        <w:tc>
          <w:tcPr>
            <w:tcW w:w="752" w:type="pct"/>
            <w:vMerge w:val="restart"/>
            <w:shd w:val="clear" w:color="auto" w:fill="auto"/>
            <w:vAlign w:val="center"/>
            <w:hideMark/>
          </w:tcPr>
          <w:p w14:paraId="45405842" w14:textId="77777777" w:rsidR="00720493" w:rsidRPr="00177973" w:rsidRDefault="00720493" w:rsidP="00720493">
            <w:pPr>
              <w:pStyle w:val="affb"/>
            </w:pPr>
            <w:r w:rsidRPr="00177973">
              <w:t>природный газ</w:t>
            </w:r>
          </w:p>
        </w:tc>
        <w:tc>
          <w:tcPr>
            <w:tcW w:w="907" w:type="pct"/>
            <w:shd w:val="clear" w:color="auto" w:fill="auto"/>
            <w:vAlign w:val="center"/>
            <w:hideMark/>
          </w:tcPr>
          <w:p w14:paraId="5086BBCF" w14:textId="77777777" w:rsidR="00720493" w:rsidRPr="00177973" w:rsidRDefault="00720493" w:rsidP="00720493">
            <w:pPr>
              <w:pStyle w:val="affb"/>
            </w:pPr>
            <w:r w:rsidRPr="00177973">
              <w:rPr>
                <w:bCs/>
              </w:rPr>
              <w:t>Q</w:t>
            </w:r>
            <w:r w:rsidRPr="00177973">
              <w:rPr>
                <w:vertAlign w:val="subscript"/>
              </w:rPr>
              <w:t>н</w:t>
            </w:r>
            <w:r w:rsidRPr="00177973">
              <w:rPr>
                <w:vertAlign w:val="superscript"/>
              </w:rPr>
              <w:t xml:space="preserve">р, </w:t>
            </w:r>
            <w:r w:rsidRPr="00177973">
              <w:t>ккал/кг</w:t>
            </w:r>
          </w:p>
        </w:tc>
        <w:tc>
          <w:tcPr>
            <w:tcW w:w="752" w:type="pct"/>
            <w:shd w:val="clear" w:color="auto" w:fill="auto"/>
            <w:vAlign w:val="center"/>
            <w:hideMark/>
          </w:tcPr>
          <w:p w14:paraId="5BDFDA40" w14:textId="77777777" w:rsidR="00720493" w:rsidRPr="00177973" w:rsidRDefault="00720493" w:rsidP="00720493">
            <w:pPr>
              <w:pStyle w:val="affb"/>
            </w:pPr>
            <w:r w:rsidRPr="00177973">
              <w:t>8130</w:t>
            </w:r>
          </w:p>
        </w:tc>
      </w:tr>
      <w:tr w:rsidR="00720493" w:rsidRPr="00177973" w14:paraId="5D7EA066" w14:textId="77777777" w:rsidTr="006C6AC4">
        <w:trPr>
          <w:trHeight w:val="255"/>
        </w:trPr>
        <w:tc>
          <w:tcPr>
            <w:tcW w:w="2589" w:type="pct"/>
            <w:vMerge/>
            <w:vAlign w:val="center"/>
            <w:hideMark/>
          </w:tcPr>
          <w:p w14:paraId="55F620E7" w14:textId="77777777" w:rsidR="00720493" w:rsidRPr="00177973" w:rsidRDefault="00720493" w:rsidP="00720493">
            <w:pPr>
              <w:pStyle w:val="affb"/>
            </w:pPr>
          </w:p>
        </w:tc>
        <w:tc>
          <w:tcPr>
            <w:tcW w:w="752" w:type="pct"/>
            <w:vMerge/>
            <w:vAlign w:val="center"/>
            <w:hideMark/>
          </w:tcPr>
          <w:p w14:paraId="5E5922D8" w14:textId="77777777" w:rsidR="00720493" w:rsidRPr="00177973" w:rsidRDefault="00720493" w:rsidP="00720493">
            <w:pPr>
              <w:pStyle w:val="affb"/>
            </w:pPr>
          </w:p>
        </w:tc>
        <w:tc>
          <w:tcPr>
            <w:tcW w:w="907" w:type="pct"/>
            <w:shd w:val="clear" w:color="auto" w:fill="auto"/>
            <w:vAlign w:val="center"/>
            <w:hideMark/>
          </w:tcPr>
          <w:p w14:paraId="1C9AAC03" w14:textId="77777777" w:rsidR="00720493" w:rsidRPr="00177973" w:rsidRDefault="00720493" w:rsidP="00720493">
            <w:pPr>
              <w:pStyle w:val="affb"/>
            </w:pPr>
            <w:r w:rsidRPr="00177973">
              <w:rPr>
                <w:bCs/>
              </w:rPr>
              <w:t>плотн.</w:t>
            </w:r>
          </w:p>
        </w:tc>
        <w:tc>
          <w:tcPr>
            <w:tcW w:w="752" w:type="pct"/>
            <w:shd w:val="clear" w:color="auto" w:fill="auto"/>
            <w:vAlign w:val="center"/>
            <w:hideMark/>
          </w:tcPr>
          <w:p w14:paraId="74C5A602" w14:textId="77777777" w:rsidR="00720493" w:rsidRPr="00177973" w:rsidRDefault="00720493" w:rsidP="00720493">
            <w:pPr>
              <w:pStyle w:val="affb"/>
            </w:pPr>
            <w:r w:rsidRPr="00177973">
              <w:t>0,6926</w:t>
            </w:r>
          </w:p>
        </w:tc>
      </w:tr>
      <w:tr w:rsidR="00720493" w:rsidRPr="00177973" w14:paraId="46453F83" w14:textId="77777777" w:rsidTr="006C6AC4">
        <w:trPr>
          <w:trHeight w:val="330"/>
        </w:trPr>
        <w:tc>
          <w:tcPr>
            <w:tcW w:w="2589" w:type="pct"/>
            <w:vMerge/>
            <w:vAlign w:val="center"/>
            <w:hideMark/>
          </w:tcPr>
          <w:p w14:paraId="5DDC44B1" w14:textId="77777777" w:rsidR="00720493" w:rsidRPr="00177973" w:rsidRDefault="00720493" w:rsidP="00720493">
            <w:pPr>
              <w:pStyle w:val="affb"/>
            </w:pPr>
          </w:p>
        </w:tc>
        <w:tc>
          <w:tcPr>
            <w:tcW w:w="752" w:type="pct"/>
            <w:vMerge w:val="restart"/>
            <w:shd w:val="clear" w:color="auto" w:fill="auto"/>
            <w:vAlign w:val="center"/>
            <w:hideMark/>
          </w:tcPr>
          <w:p w14:paraId="664419C2" w14:textId="77777777" w:rsidR="00720493" w:rsidRPr="00177973" w:rsidRDefault="00720493" w:rsidP="00720493">
            <w:pPr>
              <w:pStyle w:val="affb"/>
            </w:pPr>
            <w:r w:rsidRPr="00177973">
              <w:t>попутный газ</w:t>
            </w:r>
          </w:p>
        </w:tc>
        <w:tc>
          <w:tcPr>
            <w:tcW w:w="907" w:type="pct"/>
            <w:shd w:val="clear" w:color="auto" w:fill="auto"/>
            <w:vAlign w:val="center"/>
            <w:hideMark/>
          </w:tcPr>
          <w:p w14:paraId="5D9D110D" w14:textId="77777777" w:rsidR="00720493" w:rsidRPr="00177973" w:rsidRDefault="00720493" w:rsidP="00720493">
            <w:pPr>
              <w:pStyle w:val="affb"/>
            </w:pPr>
            <w:r w:rsidRPr="00177973">
              <w:rPr>
                <w:bCs/>
              </w:rPr>
              <w:t>Q</w:t>
            </w:r>
            <w:r w:rsidRPr="00177973">
              <w:rPr>
                <w:vertAlign w:val="subscript"/>
              </w:rPr>
              <w:t>н</w:t>
            </w:r>
            <w:r w:rsidRPr="00177973">
              <w:rPr>
                <w:vertAlign w:val="superscript"/>
              </w:rPr>
              <w:t xml:space="preserve">р, </w:t>
            </w:r>
            <w:r w:rsidRPr="00177973">
              <w:t>ккал/кг</w:t>
            </w:r>
          </w:p>
        </w:tc>
        <w:tc>
          <w:tcPr>
            <w:tcW w:w="752" w:type="pct"/>
            <w:shd w:val="clear" w:color="auto" w:fill="auto"/>
            <w:vAlign w:val="center"/>
            <w:hideMark/>
          </w:tcPr>
          <w:p w14:paraId="6DA3F6F0" w14:textId="77777777" w:rsidR="00720493" w:rsidRPr="00177973" w:rsidRDefault="00720493" w:rsidP="00720493">
            <w:pPr>
              <w:pStyle w:val="affb"/>
            </w:pPr>
            <w:r w:rsidRPr="00177973">
              <w:t>10258</w:t>
            </w:r>
          </w:p>
        </w:tc>
      </w:tr>
      <w:tr w:rsidR="00720493" w:rsidRPr="00177973" w14:paraId="3635F946" w14:textId="77777777" w:rsidTr="006C6AC4">
        <w:trPr>
          <w:trHeight w:val="255"/>
        </w:trPr>
        <w:tc>
          <w:tcPr>
            <w:tcW w:w="2589" w:type="pct"/>
            <w:vMerge/>
            <w:vAlign w:val="center"/>
            <w:hideMark/>
          </w:tcPr>
          <w:p w14:paraId="69A254D6" w14:textId="77777777" w:rsidR="00720493" w:rsidRPr="00177973" w:rsidRDefault="00720493" w:rsidP="00720493">
            <w:pPr>
              <w:pStyle w:val="affb"/>
            </w:pPr>
          </w:p>
        </w:tc>
        <w:tc>
          <w:tcPr>
            <w:tcW w:w="752" w:type="pct"/>
            <w:vMerge/>
            <w:vAlign w:val="center"/>
            <w:hideMark/>
          </w:tcPr>
          <w:p w14:paraId="139D8431" w14:textId="77777777" w:rsidR="00720493" w:rsidRPr="00177973" w:rsidRDefault="00720493" w:rsidP="00720493">
            <w:pPr>
              <w:pStyle w:val="affb"/>
            </w:pPr>
          </w:p>
        </w:tc>
        <w:tc>
          <w:tcPr>
            <w:tcW w:w="907" w:type="pct"/>
            <w:shd w:val="clear" w:color="auto" w:fill="auto"/>
            <w:vAlign w:val="center"/>
            <w:hideMark/>
          </w:tcPr>
          <w:p w14:paraId="1CE4F53D" w14:textId="77777777" w:rsidR="00720493" w:rsidRPr="00177973" w:rsidRDefault="00720493" w:rsidP="00720493">
            <w:pPr>
              <w:pStyle w:val="affb"/>
            </w:pPr>
            <w:r w:rsidRPr="00177973">
              <w:rPr>
                <w:bCs/>
              </w:rPr>
              <w:t>плотн.</w:t>
            </w:r>
          </w:p>
        </w:tc>
        <w:tc>
          <w:tcPr>
            <w:tcW w:w="752" w:type="pct"/>
            <w:shd w:val="clear" w:color="auto" w:fill="auto"/>
            <w:vAlign w:val="center"/>
            <w:hideMark/>
          </w:tcPr>
          <w:p w14:paraId="16A0E9CC" w14:textId="77777777" w:rsidR="00720493" w:rsidRPr="00177973" w:rsidRDefault="00720493" w:rsidP="00720493">
            <w:pPr>
              <w:pStyle w:val="affb"/>
            </w:pPr>
            <w:r w:rsidRPr="00177973">
              <w:t>0,955</w:t>
            </w:r>
          </w:p>
        </w:tc>
      </w:tr>
      <w:tr w:rsidR="00720493" w:rsidRPr="00177973" w14:paraId="1BCB839D" w14:textId="77777777" w:rsidTr="006C6AC4">
        <w:trPr>
          <w:trHeight w:val="77"/>
        </w:trPr>
        <w:tc>
          <w:tcPr>
            <w:tcW w:w="2589" w:type="pct"/>
            <w:vMerge w:val="restart"/>
            <w:shd w:val="clear" w:color="auto" w:fill="auto"/>
            <w:vAlign w:val="center"/>
            <w:hideMark/>
          </w:tcPr>
          <w:p w14:paraId="4FA8B4D1" w14:textId="77777777" w:rsidR="00720493" w:rsidRPr="00177973" w:rsidRDefault="00720493" w:rsidP="00720493">
            <w:pPr>
              <w:pStyle w:val="affb"/>
            </w:pPr>
            <w:r w:rsidRPr="00177973">
              <w:t>ВК «Гор. Больница»</w:t>
            </w:r>
          </w:p>
        </w:tc>
        <w:tc>
          <w:tcPr>
            <w:tcW w:w="752" w:type="pct"/>
            <w:vMerge w:val="restart"/>
            <w:shd w:val="clear" w:color="auto" w:fill="auto"/>
            <w:vAlign w:val="center"/>
            <w:hideMark/>
          </w:tcPr>
          <w:p w14:paraId="162D8D38" w14:textId="77777777" w:rsidR="00720493" w:rsidRPr="00177973" w:rsidRDefault="00720493" w:rsidP="00720493">
            <w:pPr>
              <w:pStyle w:val="affb"/>
            </w:pPr>
            <w:r w:rsidRPr="00177973">
              <w:t>природный газ</w:t>
            </w:r>
          </w:p>
        </w:tc>
        <w:tc>
          <w:tcPr>
            <w:tcW w:w="907" w:type="pct"/>
            <w:shd w:val="clear" w:color="auto" w:fill="auto"/>
            <w:vAlign w:val="center"/>
            <w:hideMark/>
          </w:tcPr>
          <w:p w14:paraId="6C8F6845" w14:textId="77777777" w:rsidR="00720493" w:rsidRPr="00177973" w:rsidRDefault="00720493" w:rsidP="00720493">
            <w:pPr>
              <w:pStyle w:val="affb"/>
            </w:pPr>
            <w:r w:rsidRPr="00177973">
              <w:rPr>
                <w:bCs/>
              </w:rPr>
              <w:t>Q</w:t>
            </w:r>
            <w:r w:rsidRPr="00177973">
              <w:rPr>
                <w:vertAlign w:val="subscript"/>
              </w:rPr>
              <w:t>н</w:t>
            </w:r>
            <w:r w:rsidRPr="00177973">
              <w:rPr>
                <w:vertAlign w:val="superscript"/>
              </w:rPr>
              <w:t xml:space="preserve">р, </w:t>
            </w:r>
            <w:r w:rsidRPr="00177973">
              <w:t>ккал/кг</w:t>
            </w:r>
          </w:p>
        </w:tc>
        <w:tc>
          <w:tcPr>
            <w:tcW w:w="752" w:type="pct"/>
            <w:shd w:val="clear" w:color="auto" w:fill="auto"/>
            <w:vAlign w:val="center"/>
            <w:hideMark/>
          </w:tcPr>
          <w:p w14:paraId="54A0117B" w14:textId="77777777" w:rsidR="00720493" w:rsidRPr="00177973" w:rsidRDefault="00720493" w:rsidP="00720493">
            <w:pPr>
              <w:pStyle w:val="affb"/>
            </w:pPr>
            <w:r w:rsidRPr="00177973">
              <w:t>8130</w:t>
            </w:r>
          </w:p>
        </w:tc>
      </w:tr>
      <w:tr w:rsidR="00720493" w:rsidRPr="00177973" w14:paraId="15334C79" w14:textId="77777777" w:rsidTr="006C6AC4">
        <w:trPr>
          <w:trHeight w:val="255"/>
        </w:trPr>
        <w:tc>
          <w:tcPr>
            <w:tcW w:w="2589" w:type="pct"/>
            <w:vMerge/>
            <w:vAlign w:val="center"/>
            <w:hideMark/>
          </w:tcPr>
          <w:p w14:paraId="6984CF09" w14:textId="77777777" w:rsidR="00720493" w:rsidRPr="00177973" w:rsidRDefault="00720493" w:rsidP="00720493">
            <w:pPr>
              <w:pStyle w:val="affb"/>
            </w:pPr>
          </w:p>
        </w:tc>
        <w:tc>
          <w:tcPr>
            <w:tcW w:w="752" w:type="pct"/>
            <w:vMerge/>
            <w:vAlign w:val="center"/>
            <w:hideMark/>
          </w:tcPr>
          <w:p w14:paraId="27078488" w14:textId="77777777" w:rsidR="00720493" w:rsidRPr="00177973" w:rsidRDefault="00720493" w:rsidP="00720493">
            <w:pPr>
              <w:pStyle w:val="affb"/>
            </w:pPr>
          </w:p>
        </w:tc>
        <w:tc>
          <w:tcPr>
            <w:tcW w:w="907" w:type="pct"/>
            <w:shd w:val="clear" w:color="auto" w:fill="auto"/>
            <w:vAlign w:val="center"/>
            <w:hideMark/>
          </w:tcPr>
          <w:p w14:paraId="66741D56" w14:textId="77777777" w:rsidR="00720493" w:rsidRPr="00177973" w:rsidRDefault="00720493" w:rsidP="00720493">
            <w:pPr>
              <w:pStyle w:val="affb"/>
            </w:pPr>
            <w:r w:rsidRPr="00177973">
              <w:rPr>
                <w:bCs/>
              </w:rPr>
              <w:t>плотн.</w:t>
            </w:r>
          </w:p>
        </w:tc>
        <w:tc>
          <w:tcPr>
            <w:tcW w:w="752" w:type="pct"/>
            <w:shd w:val="clear" w:color="auto" w:fill="auto"/>
            <w:vAlign w:val="center"/>
            <w:hideMark/>
          </w:tcPr>
          <w:p w14:paraId="0F965479" w14:textId="77777777" w:rsidR="00720493" w:rsidRPr="00177973" w:rsidRDefault="00720493" w:rsidP="00720493">
            <w:pPr>
              <w:pStyle w:val="affb"/>
            </w:pPr>
            <w:r w:rsidRPr="00177973">
              <w:t>0,6926</w:t>
            </w:r>
          </w:p>
        </w:tc>
      </w:tr>
      <w:tr w:rsidR="00720493" w:rsidRPr="00177973" w14:paraId="3EEA0DF4" w14:textId="77777777" w:rsidTr="006C6AC4">
        <w:trPr>
          <w:trHeight w:val="77"/>
        </w:trPr>
        <w:tc>
          <w:tcPr>
            <w:tcW w:w="2589" w:type="pct"/>
            <w:vMerge w:val="restart"/>
            <w:shd w:val="clear" w:color="auto" w:fill="auto"/>
            <w:vAlign w:val="center"/>
            <w:hideMark/>
          </w:tcPr>
          <w:p w14:paraId="6C097F5E" w14:textId="77777777" w:rsidR="00720493" w:rsidRPr="00177973" w:rsidRDefault="00720493" w:rsidP="00720493">
            <w:pPr>
              <w:pStyle w:val="affb"/>
            </w:pPr>
            <w:r w:rsidRPr="00177973">
              <w:t>Правобережная котельная</w:t>
            </w:r>
          </w:p>
        </w:tc>
        <w:tc>
          <w:tcPr>
            <w:tcW w:w="752" w:type="pct"/>
            <w:vMerge w:val="restart"/>
            <w:shd w:val="clear" w:color="auto" w:fill="auto"/>
            <w:vAlign w:val="center"/>
            <w:hideMark/>
          </w:tcPr>
          <w:p w14:paraId="436828F1" w14:textId="77777777" w:rsidR="00720493" w:rsidRPr="00177973" w:rsidRDefault="00720493" w:rsidP="00720493">
            <w:pPr>
              <w:pStyle w:val="affb"/>
            </w:pPr>
            <w:r w:rsidRPr="00177973">
              <w:t>природный газ</w:t>
            </w:r>
          </w:p>
        </w:tc>
        <w:tc>
          <w:tcPr>
            <w:tcW w:w="907" w:type="pct"/>
            <w:shd w:val="clear" w:color="auto" w:fill="auto"/>
            <w:vAlign w:val="center"/>
            <w:hideMark/>
          </w:tcPr>
          <w:p w14:paraId="0DF77FB1" w14:textId="77777777" w:rsidR="00720493" w:rsidRPr="00177973" w:rsidRDefault="00720493" w:rsidP="00720493">
            <w:pPr>
              <w:pStyle w:val="affb"/>
            </w:pPr>
            <w:r w:rsidRPr="00177973">
              <w:rPr>
                <w:bCs/>
              </w:rPr>
              <w:t>Q</w:t>
            </w:r>
            <w:r w:rsidRPr="00177973">
              <w:rPr>
                <w:vertAlign w:val="subscript"/>
              </w:rPr>
              <w:t>н</w:t>
            </w:r>
            <w:r w:rsidRPr="00177973">
              <w:rPr>
                <w:vertAlign w:val="superscript"/>
              </w:rPr>
              <w:t xml:space="preserve">р, </w:t>
            </w:r>
            <w:r w:rsidRPr="00177973">
              <w:t>ккал/кг</w:t>
            </w:r>
          </w:p>
        </w:tc>
        <w:tc>
          <w:tcPr>
            <w:tcW w:w="752" w:type="pct"/>
            <w:shd w:val="clear" w:color="auto" w:fill="auto"/>
            <w:vAlign w:val="center"/>
            <w:hideMark/>
          </w:tcPr>
          <w:p w14:paraId="6AEA707B" w14:textId="77777777" w:rsidR="00720493" w:rsidRPr="00177973" w:rsidRDefault="00720493" w:rsidP="00720493">
            <w:pPr>
              <w:pStyle w:val="affb"/>
            </w:pPr>
            <w:r w:rsidRPr="00177973">
              <w:t>8130</w:t>
            </w:r>
          </w:p>
        </w:tc>
      </w:tr>
      <w:tr w:rsidR="00720493" w:rsidRPr="00177973" w14:paraId="486D07AC" w14:textId="77777777" w:rsidTr="006C6AC4">
        <w:trPr>
          <w:trHeight w:val="255"/>
        </w:trPr>
        <w:tc>
          <w:tcPr>
            <w:tcW w:w="2589" w:type="pct"/>
            <w:vMerge/>
            <w:vAlign w:val="center"/>
            <w:hideMark/>
          </w:tcPr>
          <w:p w14:paraId="34261971" w14:textId="77777777" w:rsidR="00720493" w:rsidRPr="00177973" w:rsidRDefault="00720493" w:rsidP="00720493">
            <w:pPr>
              <w:pStyle w:val="affb"/>
            </w:pPr>
          </w:p>
        </w:tc>
        <w:tc>
          <w:tcPr>
            <w:tcW w:w="752" w:type="pct"/>
            <w:vMerge/>
            <w:vAlign w:val="center"/>
            <w:hideMark/>
          </w:tcPr>
          <w:p w14:paraId="34AAC8B0" w14:textId="77777777" w:rsidR="00720493" w:rsidRPr="00177973" w:rsidRDefault="00720493" w:rsidP="00720493">
            <w:pPr>
              <w:pStyle w:val="affb"/>
            </w:pPr>
          </w:p>
        </w:tc>
        <w:tc>
          <w:tcPr>
            <w:tcW w:w="907" w:type="pct"/>
            <w:shd w:val="clear" w:color="auto" w:fill="auto"/>
            <w:vAlign w:val="center"/>
            <w:hideMark/>
          </w:tcPr>
          <w:p w14:paraId="16E1CA1A" w14:textId="77777777" w:rsidR="00720493" w:rsidRPr="00177973" w:rsidRDefault="00720493" w:rsidP="00720493">
            <w:pPr>
              <w:pStyle w:val="affb"/>
            </w:pPr>
            <w:r w:rsidRPr="00177973">
              <w:rPr>
                <w:bCs/>
              </w:rPr>
              <w:t>плотн.</w:t>
            </w:r>
          </w:p>
        </w:tc>
        <w:tc>
          <w:tcPr>
            <w:tcW w:w="752" w:type="pct"/>
            <w:shd w:val="clear" w:color="auto" w:fill="auto"/>
            <w:vAlign w:val="center"/>
            <w:hideMark/>
          </w:tcPr>
          <w:p w14:paraId="6F1309D4" w14:textId="77777777" w:rsidR="00720493" w:rsidRPr="00177973" w:rsidRDefault="00720493" w:rsidP="00720493">
            <w:pPr>
              <w:pStyle w:val="affb"/>
            </w:pPr>
            <w:r w:rsidRPr="00177973">
              <w:t>0,6926</w:t>
            </w:r>
          </w:p>
        </w:tc>
      </w:tr>
      <w:tr w:rsidR="00720493" w:rsidRPr="00177973" w14:paraId="10EB7F8D" w14:textId="77777777" w:rsidTr="006C6AC4">
        <w:trPr>
          <w:trHeight w:val="330"/>
        </w:trPr>
        <w:tc>
          <w:tcPr>
            <w:tcW w:w="2589" w:type="pct"/>
            <w:vMerge w:val="restart"/>
            <w:shd w:val="clear" w:color="auto" w:fill="auto"/>
            <w:vAlign w:val="center"/>
            <w:hideMark/>
          </w:tcPr>
          <w:p w14:paraId="19CC1C7E" w14:textId="77777777" w:rsidR="00720493" w:rsidRPr="00177973" w:rsidRDefault="00720493" w:rsidP="00720493">
            <w:pPr>
              <w:pStyle w:val="affb"/>
            </w:pPr>
            <w:r w:rsidRPr="00177973">
              <w:t>Котельная БПКРУ-2</w:t>
            </w:r>
          </w:p>
        </w:tc>
        <w:tc>
          <w:tcPr>
            <w:tcW w:w="752" w:type="pct"/>
            <w:vMerge w:val="restart"/>
            <w:shd w:val="clear" w:color="auto" w:fill="auto"/>
            <w:vAlign w:val="center"/>
            <w:hideMark/>
          </w:tcPr>
          <w:p w14:paraId="466DBA6E" w14:textId="77777777" w:rsidR="00720493" w:rsidRPr="00177973" w:rsidRDefault="00720493" w:rsidP="00720493">
            <w:pPr>
              <w:pStyle w:val="affb"/>
            </w:pPr>
            <w:r w:rsidRPr="00177973">
              <w:t>природный газ</w:t>
            </w:r>
          </w:p>
        </w:tc>
        <w:tc>
          <w:tcPr>
            <w:tcW w:w="907" w:type="pct"/>
            <w:shd w:val="clear" w:color="auto" w:fill="auto"/>
            <w:vAlign w:val="center"/>
            <w:hideMark/>
          </w:tcPr>
          <w:p w14:paraId="7A95F1B0" w14:textId="77777777" w:rsidR="00720493" w:rsidRPr="00177973" w:rsidRDefault="00720493" w:rsidP="00720493">
            <w:pPr>
              <w:pStyle w:val="affb"/>
            </w:pPr>
            <w:r w:rsidRPr="00177973">
              <w:rPr>
                <w:bCs/>
              </w:rPr>
              <w:t>Q</w:t>
            </w:r>
            <w:r w:rsidRPr="00177973">
              <w:rPr>
                <w:vertAlign w:val="subscript"/>
              </w:rPr>
              <w:t>н</w:t>
            </w:r>
            <w:r w:rsidRPr="00177973">
              <w:rPr>
                <w:vertAlign w:val="superscript"/>
              </w:rPr>
              <w:t xml:space="preserve">р, </w:t>
            </w:r>
            <w:r w:rsidRPr="00177973">
              <w:t>ккал/кг</w:t>
            </w:r>
          </w:p>
        </w:tc>
        <w:tc>
          <w:tcPr>
            <w:tcW w:w="752" w:type="pct"/>
            <w:shd w:val="clear" w:color="auto" w:fill="auto"/>
            <w:vAlign w:val="center"/>
            <w:hideMark/>
          </w:tcPr>
          <w:p w14:paraId="6565E412" w14:textId="77777777" w:rsidR="00720493" w:rsidRPr="00177973" w:rsidRDefault="00720493" w:rsidP="00720493">
            <w:pPr>
              <w:pStyle w:val="affb"/>
            </w:pPr>
            <w:r w:rsidRPr="00177973">
              <w:t>8130</w:t>
            </w:r>
          </w:p>
        </w:tc>
      </w:tr>
      <w:tr w:rsidR="00720493" w:rsidRPr="00177973" w14:paraId="2B2623E3" w14:textId="77777777" w:rsidTr="006C6AC4">
        <w:trPr>
          <w:trHeight w:val="255"/>
        </w:trPr>
        <w:tc>
          <w:tcPr>
            <w:tcW w:w="2589" w:type="pct"/>
            <w:vMerge/>
            <w:vAlign w:val="center"/>
            <w:hideMark/>
          </w:tcPr>
          <w:p w14:paraId="3589051D" w14:textId="77777777" w:rsidR="00720493" w:rsidRPr="00177973" w:rsidRDefault="00720493" w:rsidP="00720493">
            <w:pPr>
              <w:pStyle w:val="affb"/>
            </w:pPr>
          </w:p>
        </w:tc>
        <w:tc>
          <w:tcPr>
            <w:tcW w:w="752" w:type="pct"/>
            <w:vMerge/>
            <w:vAlign w:val="center"/>
            <w:hideMark/>
          </w:tcPr>
          <w:p w14:paraId="6495E88C" w14:textId="77777777" w:rsidR="00720493" w:rsidRPr="00177973" w:rsidRDefault="00720493" w:rsidP="00720493">
            <w:pPr>
              <w:pStyle w:val="affb"/>
            </w:pPr>
          </w:p>
        </w:tc>
        <w:tc>
          <w:tcPr>
            <w:tcW w:w="907" w:type="pct"/>
            <w:shd w:val="clear" w:color="auto" w:fill="auto"/>
            <w:vAlign w:val="center"/>
            <w:hideMark/>
          </w:tcPr>
          <w:p w14:paraId="660739D8" w14:textId="77777777" w:rsidR="00720493" w:rsidRPr="00177973" w:rsidRDefault="00720493" w:rsidP="00720493">
            <w:pPr>
              <w:pStyle w:val="affb"/>
            </w:pPr>
            <w:r w:rsidRPr="00177973">
              <w:rPr>
                <w:bCs/>
              </w:rPr>
              <w:t>плотн.</w:t>
            </w:r>
          </w:p>
        </w:tc>
        <w:tc>
          <w:tcPr>
            <w:tcW w:w="752" w:type="pct"/>
            <w:shd w:val="clear" w:color="auto" w:fill="auto"/>
            <w:vAlign w:val="center"/>
            <w:hideMark/>
          </w:tcPr>
          <w:p w14:paraId="3E42FE64" w14:textId="77777777" w:rsidR="00720493" w:rsidRPr="00177973" w:rsidRDefault="00720493" w:rsidP="00720493">
            <w:pPr>
              <w:pStyle w:val="affb"/>
            </w:pPr>
            <w:r w:rsidRPr="00177973">
              <w:t>0,6926</w:t>
            </w:r>
          </w:p>
        </w:tc>
      </w:tr>
      <w:tr w:rsidR="00720493" w:rsidRPr="00177973" w14:paraId="7DB2882D" w14:textId="77777777" w:rsidTr="006C6AC4">
        <w:trPr>
          <w:trHeight w:val="330"/>
        </w:trPr>
        <w:tc>
          <w:tcPr>
            <w:tcW w:w="2589" w:type="pct"/>
            <w:vMerge w:val="restart"/>
            <w:shd w:val="clear" w:color="auto" w:fill="auto"/>
            <w:vAlign w:val="center"/>
            <w:hideMark/>
          </w:tcPr>
          <w:p w14:paraId="713B81F8" w14:textId="77777777" w:rsidR="00720493" w:rsidRPr="00177973" w:rsidRDefault="00720493" w:rsidP="00720493">
            <w:pPr>
              <w:pStyle w:val="affb"/>
            </w:pPr>
            <w:r w:rsidRPr="00177973">
              <w:t>Котельная №1</w:t>
            </w:r>
          </w:p>
        </w:tc>
        <w:tc>
          <w:tcPr>
            <w:tcW w:w="752" w:type="pct"/>
            <w:vMerge w:val="restart"/>
            <w:shd w:val="clear" w:color="auto" w:fill="auto"/>
            <w:vAlign w:val="center"/>
            <w:hideMark/>
          </w:tcPr>
          <w:p w14:paraId="12F60460" w14:textId="77777777" w:rsidR="00720493" w:rsidRPr="00177973" w:rsidRDefault="00720493" w:rsidP="00720493">
            <w:pPr>
              <w:pStyle w:val="affb"/>
            </w:pPr>
            <w:r w:rsidRPr="00177973">
              <w:t>природный газ</w:t>
            </w:r>
          </w:p>
        </w:tc>
        <w:tc>
          <w:tcPr>
            <w:tcW w:w="907" w:type="pct"/>
            <w:shd w:val="clear" w:color="auto" w:fill="auto"/>
            <w:vAlign w:val="center"/>
            <w:hideMark/>
          </w:tcPr>
          <w:p w14:paraId="0312A554" w14:textId="77777777" w:rsidR="00720493" w:rsidRPr="00177973" w:rsidRDefault="00720493" w:rsidP="00720493">
            <w:pPr>
              <w:pStyle w:val="affb"/>
            </w:pPr>
            <w:r w:rsidRPr="00177973">
              <w:rPr>
                <w:bCs/>
              </w:rPr>
              <w:t>Q</w:t>
            </w:r>
            <w:r w:rsidRPr="00177973">
              <w:rPr>
                <w:vertAlign w:val="subscript"/>
              </w:rPr>
              <w:t>н</w:t>
            </w:r>
            <w:r w:rsidRPr="00177973">
              <w:rPr>
                <w:vertAlign w:val="superscript"/>
              </w:rPr>
              <w:t xml:space="preserve">р, </w:t>
            </w:r>
            <w:r w:rsidRPr="00177973">
              <w:t>ккал/кг</w:t>
            </w:r>
          </w:p>
        </w:tc>
        <w:tc>
          <w:tcPr>
            <w:tcW w:w="752" w:type="pct"/>
            <w:shd w:val="clear" w:color="auto" w:fill="auto"/>
            <w:vAlign w:val="center"/>
            <w:hideMark/>
          </w:tcPr>
          <w:p w14:paraId="7D5D41CE" w14:textId="77777777" w:rsidR="00720493" w:rsidRPr="00177973" w:rsidRDefault="00720493" w:rsidP="00720493">
            <w:pPr>
              <w:pStyle w:val="affb"/>
            </w:pPr>
            <w:r w:rsidRPr="00177973">
              <w:t>8130</w:t>
            </w:r>
          </w:p>
        </w:tc>
      </w:tr>
      <w:tr w:rsidR="00720493" w:rsidRPr="00177973" w14:paraId="6E610F96" w14:textId="77777777" w:rsidTr="006C6AC4">
        <w:trPr>
          <w:trHeight w:val="255"/>
        </w:trPr>
        <w:tc>
          <w:tcPr>
            <w:tcW w:w="2589" w:type="pct"/>
            <w:vMerge/>
            <w:vAlign w:val="center"/>
            <w:hideMark/>
          </w:tcPr>
          <w:p w14:paraId="451F1F5B" w14:textId="77777777" w:rsidR="00720493" w:rsidRPr="00177973" w:rsidRDefault="00720493" w:rsidP="00720493">
            <w:pPr>
              <w:pStyle w:val="affb"/>
            </w:pPr>
          </w:p>
        </w:tc>
        <w:tc>
          <w:tcPr>
            <w:tcW w:w="752" w:type="pct"/>
            <w:vMerge/>
            <w:vAlign w:val="center"/>
            <w:hideMark/>
          </w:tcPr>
          <w:p w14:paraId="5602CD62" w14:textId="77777777" w:rsidR="00720493" w:rsidRPr="00177973" w:rsidRDefault="00720493" w:rsidP="00720493">
            <w:pPr>
              <w:pStyle w:val="affb"/>
            </w:pPr>
          </w:p>
        </w:tc>
        <w:tc>
          <w:tcPr>
            <w:tcW w:w="907" w:type="pct"/>
            <w:shd w:val="clear" w:color="auto" w:fill="auto"/>
            <w:vAlign w:val="center"/>
            <w:hideMark/>
          </w:tcPr>
          <w:p w14:paraId="448E14F3" w14:textId="77777777" w:rsidR="00720493" w:rsidRPr="00177973" w:rsidRDefault="00720493" w:rsidP="00720493">
            <w:pPr>
              <w:pStyle w:val="affb"/>
            </w:pPr>
            <w:r w:rsidRPr="00177973">
              <w:rPr>
                <w:bCs/>
              </w:rPr>
              <w:t>плотн.</w:t>
            </w:r>
          </w:p>
        </w:tc>
        <w:tc>
          <w:tcPr>
            <w:tcW w:w="752" w:type="pct"/>
            <w:shd w:val="clear" w:color="auto" w:fill="auto"/>
            <w:vAlign w:val="center"/>
            <w:hideMark/>
          </w:tcPr>
          <w:p w14:paraId="19C67AC8" w14:textId="77777777" w:rsidR="00720493" w:rsidRPr="00177973" w:rsidRDefault="00720493" w:rsidP="00720493">
            <w:pPr>
              <w:pStyle w:val="affb"/>
            </w:pPr>
            <w:r w:rsidRPr="00177973">
              <w:t>0,6926</w:t>
            </w:r>
          </w:p>
        </w:tc>
      </w:tr>
      <w:tr w:rsidR="00720493" w:rsidRPr="00177973" w14:paraId="0D4367E3" w14:textId="77777777" w:rsidTr="006C6AC4">
        <w:trPr>
          <w:trHeight w:val="330"/>
        </w:trPr>
        <w:tc>
          <w:tcPr>
            <w:tcW w:w="2589" w:type="pct"/>
            <w:vMerge w:val="restart"/>
            <w:shd w:val="clear" w:color="auto" w:fill="auto"/>
            <w:vAlign w:val="center"/>
            <w:hideMark/>
          </w:tcPr>
          <w:p w14:paraId="1C9FF1E5" w14:textId="77777777" w:rsidR="00720493" w:rsidRPr="00177973" w:rsidRDefault="00720493" w:rsidP="00720493">
            <w:pPr>
              <w:pStyle w:val="affb"/>
            </w:pPr>
            <w:r w:rsidRPr="00177973">
              <w:t>Котельная №5</w:t>
            </w:r>
          </w:p>
        </w:tc>
        <w:tc>
          <w:tcPr>
            <w:tcW w:w="752" w:type="pct"/>
            <w:vMerge w:val="restart"/>
            <w:shd w:val="clear" w:color="auto" w:fill="auto"/>
            <w:vAlign w:val="center"/>
            <w:hideMark/>
          </w:tcPr>
          <w:p w14:paraId="3F0F902B" w14:textId="77777777" w:rsidR="00720493" w:rsidRPr="00177973" w:rsidRDefault="00720493" w:rsidP="00720493">
            <w:pPr>
              <w:pStyle w:val="affb"/>
            </w:pPr>
            <w:r w:rsidRPr="00177973">
              <w:t>природный газ</w:t>
            </w:r>
          </w:p>
        </w:tc>
        <w:tc>
          <w:tcPr>
            <w:tcW w:w="907" w:type="pct"/>
            <w:shd w:val="clear" w:color="auto" w:fill="auto"/>
            <w:vAlign w:val="center"/>
            <w:hideMark/>
          </w:tcPr>
          <w:p w14:paraId="531AA161" w14:textId="77777777" w:rsidR="00720493" w:rsidRPr="00177973" w:rsidRDefault="00720493" w:rsidP="00720493">
            <w:pPr>
              <w:pStyle w:val="affb"/>
            </w:pPr>
            <w:r w:rsidRPr="00177973">
              <w:rPr>
                <w:bCs/>
              </w:rPr>
              <w:t>Q</w:t>
            </w:r>
            <w:r w:rsidRPr="00177973">
              <w:rPr>
                <w:vertAlign w:val="subscript"/>
              </w:rPr>
              <w:t>н</w:t>
            </w:r>
            <w:r w:rsidRPr="00177973">
              <w:rPr>
                <w:vertAlign w:val="superscript"/>
              </w:rPr>
              <w:t xml:space="preserve">р, </w:t>
            </w:r>
            <w:r w:rsidRPr="00177973">
              <w:t>ккал/кг</w:t>
            </w:r>
          </w:p>
        </w:tc>
        <w:tc>
          <w:tcPr>
            <w:tcW w:w="752" w:type="pct"/>
            <w:shd w:val="clear" w:color="auto" w:fill="auto"/>
            <w:vAlign w:val="center"/>
            <w:hideMark/>
          </w:tcPr>
          <w:p w14:paraId="3FADE553" w14:textId="77777777" w:rsidR="00720493" w:rsidRPr="00177973" w:rsidRDefault="00720493" w:rsidP="00720493">
            <w:pPr>
              <w:pStyle w:val="affb"/>
            </w:pPr>
            <w:r w:rsidRPr="00177973">
              <w:t>8130</w:t>
            </w:r>
          </w:p>
        </w:tc>
      </w:tr>
      <w:tr w:rsidR="00720493" w:rsidRPr="00177973" w14:paraId="087E68AB" w14:textId="77777777" w:rsidTr="006C6AC4">
        <w:trPr>
          <w:trHeight w:val="255"/>
        </w:trPr>
        <w:tc>
          <w:tcPr>
            <w:tcW w:w="2589" w:type="pct"/>
            <w:vMerge/>
            <w:vAlign w:val="center"/>
            <w:hideMark/>
          </w:tcPr>
          <w:p w14:paraId="6DF534EC" w14:textId="77777777" w:rsidR="00720493" w:rsidRPr="00177973" w:rsidRDefault="00720493" w:rsidP="00720493">
            <w:pPr>
              <w:pStyle w:val="affb"/>
            </w:pPr>
          </w:p>
        </w:tc>
        <w:tc>
          <w:tcPr>
            <w:tcW w:w="752" w:type="pct"/>
            <w:vMerge/>
            <w:vAlign w:val="center"/>
            <w:hideMark/>
          </w:tcPr>
          <w:p w14:paraId="72FC2A2F" w14:textId="77777777" w:rsidR="00720493" w:rsidRPr="00177973" w:rsidRDefault="00720493" w:rsidP="00720493">
            <w:pPr>
              <w:pStyle w:val="affb"/>
            </w:pPr>
          </w:p>
        </w:tc>
        <w:tc>
          <w:tcPr>
            <w:tcW w:w="907" w:type="pct"/>
            <w:shd w:val="clear" w:color="auto" w:fill="auto"/>
            <w:vAlign w:val="center"/>
            <w:hideMark/>
          </w:tcPr>
          <w:p w14:paraId="4EEB2F01" w14:textId="77777777" w:rsidR="00720493" w:rsidRPr="00177973" w:rsidRDefault="00720493" w:rsidP="00720493">
            <w:pPr>
              <w:pStyle w:val="affb"/>
            </w:pPr>
            <w:r w:rsidRPr="00177973">
              <w:rPr>
                <w:bCs/>
              </w:rPr>
              <w:t>плотн.</w:t>
            </w:r>
          </w:p>
        </w:tc>
        <w:tc>
          <w:tcPr>
            <w:tcW w:w="752" w:type="pct"/>
            <w:shd w:val="clear" w:color="auto" w:fill="auto"/>
            <w:vAlign w:val="center"/>
            <w:hideMark/>
          </w:tcPr>
          <w:p w14:paraId="2F7722CA" w14:textId="77777777" w:rsidR="00720493" w:rsidRPr="00177973" w:rsidRDefault="00720493" w:rsidP="00720493">
            <w:pPr>
              <w:pStyle w:val="affb"/>
            </w:pPr>
            <w:r w:rsidRPr="00177973">
              <w:t>0,6926</w:t>
            </w:r>
          </w:p>
        </w:tc>
      </w:tr>
      <w:tr w:rsidR="00720493" w:rsidRPr="00177973" w14:paraId="78EE4873" w14:textId="77777777" w:rsidTr="006C6AC4">
        <w:trPr>
          <w:trHeight w:val="330"/>
        </w:trPr>
        <w:tc>
          <w:tcPr>
            <w:tcW w:w="2589" w:type="pct"/>
            <w:vMerge w:val="restart"/>
            <w:shd w:val="clear" w:color="auto" w:fill="auto"/>
            <w:vAlign w:val="center"/>
            <w:hideMark/>
          </w:tcPr>
          <w:p w14:paraId="74820DF5" w14:textId="77777777" w:rsidR="00720493" w:rsidRPr="00177973" w:rsidRDefault="00720493" w:rsidP="00720493">
            <w:pPr>
              <w:pStyle w:val="affb"/>
            </w:pPr>
            <w:r w:rsidRPr="00177973">
              <w:t>Котельная №6</w:t>
            </w:r>
          </w:p>
        </w:tc>
        <w:tc>
          <w:tcPr>
            <w:tcW w:w="752" w:type="pct"/>
            <w:vMerge w:val="restart"/>
            <w:shd w:val="clear" w:color="auto" w:fill="auto"/>
            <w:vAlign w:val="center"/>
            <w:hideMark/>
          </w:tcPr>
          <w:p w14:paraId="3C5E65CB" w14:textId="77777777" w:rsidR="00720493" w:rsidRPr="00177973" w:rsidRDefault="00720493" w:rsidP="00720493">
            <w:pPr>
              <w:pStyle w:val="affb"/>
            </w:pPr>
            <w:r w:rsidRPr="00177973">
              <w:t>природный газ</w:t>
            </w:r>
          </w:p>
        </w:tc>
        <w:tc>
          <w:tcPr>
            <w:tcW w:w="907" w:type="pct"/>
            <w:shd w:val="clear" w:color="auto" w:fill="auto"/>
            <w:vAlign w:val="center"/>
            <w:hideMark/>
          </w:tcPr>
          <w:p w14:paraId="0C73E4E8" w14:textId="77777777" w:rsidR="00720493" w:rsidRPr="00177973" w:rsidRDefault="00720493" w:rsidP="00720493">
            <w:pPr>
              <w:pStyle w:val="affb"/>
            </w:pPr>
            <w:r w:rsidRPr="00177973">
              <w:rPr>
                <w:bCs/>
              </w:rPr>
              <w:t>Q</w:t>
            </w:r>
            <w:r w:rsidRPr="00177973">
              <w:rPr>
                <w:vertAlign w:val="subscript"/>
              </w:rPr>
              <w:t>н</w:t>
            </w:r>
            <w:r w:rsidRPr="00177973">
              <w:rPr>
                <w:vertAlign w:val="superscript"/>
              </w:rPr>
              <w:t xml:space="preserve">р, </w:t>
            </w:r>
            <w:r w:rsidRPr="00177973">
              <w:t>ккал/кг</w:t>
            </w:r>
          </w:p>
        </w:tc>
        <w:tc>
          <w:tcPr>
            <w:tcW w:w="752" w:type="pct"/>
            <w:shd w:val="clear" w:color="auto" w:fill="auto"/>
            <w:vAlign w:val="center"/>
            <w:hideMark/>
          </w:tcPr>
          <w:p w14:paraId="552148AF" w14:textId="77777777" w:rsidR="00720493" w:rsidRPr="00177973" w:rsidRDefault="00720493" w:rsidP="00720493">
            <w:pPr>
              <w:pStyle w:val="affb"/>
            </w:pPr>
            <w:r w:rsidRPr="00177973">
              <w:t>8130</w:t>
            </w:r>
          </w:p>
        </w:tc>
      </w:tr>
      <w:tr w:rsidR="00720493" w:rsidRPr="00177973" w14:paraId="471847EF" w14:textId="77777777" w:rsidTr="006C6AC4">
        <w:trPr>
          <w:trHeight w:val="255"/>
        </w:trPr>
        <w:tc>
          <w:tcPr>
            <w:tcW w:w="2589" w:type="pct"/>
            <w:vMerge/>
            <w:vAlign w:val="center"/>
            <w:hideMark/>
          </w:tcPr>
          <w:p w14:paraId="685E4CAD" w14:textId="77777777" w:rsidR="00720493" w:rsidRPr="00177973" w:rsidRDefault="00720493" w:rsidP="00720493">
            <w:pPr>
              <w:pStyle w:val="affb"/>
            </w:pPr>
          </w:p>
        </w:tc>
        <w:tc>
          <w:tcPr>
            <w:tcW w:w="752" w:type="pct"/>
            <w:vMerge/>
            <w:vAlign w:val="center"/>
            <w:hideMark/>
          </w:tcPr>
          <w:p w14:paraId="04B06E14" w14:textId="77777777" w:rsidR="00720493" w:rsidRPr="00177973" w:rsidRDefault="00720493" w:rsidP="00720493">
            <w:pPr>
              <w:pStyle w:val="affb"/>
            </w:pPr>
          </w:p>
        </w:tc>
        <w:tc>
          <w:tcPr>
            <w:tcW w:w="907" w:type="pct"/>
            <w:shd w:val="clear" w:color="auto" w:fill="auto"/>
            <w:vAlign w:val="center"/>
            <w:hideMark/>
          </w:tcPr>
          <w:p w14:paraId="7F7BB7F3" w14:textId="77777777" w:rsidR="00720493" w:rsidRPr="00177973" w:rsidRDefault="00720493" w:rsidP="00720493">
            <w:pPr>
              <w:pStyle w:val="affb"/>
            </w:pPr>
            <w:r w:rsidRPr="00177973">
              <w:rPr>
                <w:bCs/>
              </w:rPr>
              <w:t>плотн.</w:t>
            </w:r>
          </w:p>
        </w:tc>
        <w:tc>
          <w:tcPr>
            <w:tcW w:w="752" w:type="pct"/>
            <w:shd w:val="clear" w:color="auto" w:fill="auto"/>
            <w:vAlign w:val="center"/>
            <w:hideMark/>
          </w:tcPr>
          <w:p w14:paraId="484CD871" w14:textId="77777777" w:rsidR="00720493" w:rsidRPr="00177973" w:rsidRDefault="00720493" w:rsidP="00720493">
            <w:pPr>
              <w:pStyle w:val="affb"/>
            </w:pPr>
            <w:r w:rsidRPr="00177973">
              <w:t>0,6926</w:t>
            </w:r>
          </w:p>
        </w:tc>
      </w:tr>
      <w:tr w:rsidR="00720493" w:rsidRPr="00177973" w14:paraId="1301C908" w14:textId="77777777" w:rsidTr="006C6AC4">
        <w:trPr>
          <w:trHeight w:val="330"/>
        </w:trPr>
        <w:tc>
          <w:tcPr>
            <w:tcW w:w="2589" w:type="pct"/>
            <w:vMerge w:val="restart"/>
            <w:shd w:val="clear" w:color="auto" w:fill="auto"/>
            <w:vAlign w:val="center"/>
            <w:hideMark/>
          </w:tcPr>
          <w:p w14:paraId="098C7059" w14:textId="77777777" w:rsidR="00720493" w:rsidRPr="00177973" w:rsidRDefault="00720493" w:rsidP="00720493">
            <w:pPr>
              <w:pStyle w:val="affb"/>
            </w:pPr>
            <w:r w:rsidRPr="00177973">
              <w:t>Котельная №7</w:t>
            </w:r>
          </w:p>
        </w:tc>
        <w:tc>
          <w:tcPr>
            <w:tcW w:w="752" w:type="pct"/>
            <w:vMerge w:val="restart"/>
            <w:shd w:val="clear" w:color="auto" w:fill="auto"/>
            <w:vAlign w:val="center"/>
            <w:hideMark/>
          </w:tcPr>
          <w:p w14:paraId="6BBEB59C" w14:textId="77777777" w:rsidR="00720493" w:rsidRPr="00177973" w:rsidRDefault="00720493" w:rsidP="00720493">
            <w:pPr>
              <w:pStyle w:val="affb"/>
            </w:pPr>
            <w:r w:rsidRPr="00177973">
              <w:t>природный газ</w:t>
            </w:r>
          </w:p>
        </w:tc>
        <w:tc>
          <w:tcPr>
            <w:tcW w:w="907" w:type="pct"/>
            <w:shd w:val="clear" w:color="auto" w:fill="auto"/>
            <w:vAlign w:val="center"/>
            <w:hideMark/>
          </w:tcPr>
          <w:p w14:paraId="0E4A131E" w14:textId="77777777" w:rsidR="00720493" w:rsidRPr="00177973" w:rsidRDefault="00720493" w:rsidP="00720493">
            <w:pPr>
              <w:pStyle w:val="affb"/>
            </w:pPr>
            <w:r w:rsidRPr="00177973">
              <w:rPr>
                <w:bCs/>
              </w:rPr>
              <w:t>Q</w:t>
            </w:r>
            <w:r w:rsidRPr="00177973">
              <w:rPr>
                <w:vertAlign w:val="subscript"/>
              </w:rPr>
              <w:t>н</w:t>
            </w:r>
            <w:r w:rsidRPr="00177973">
              <w:rPr>
                <w:vertAlign w:val="superscript"/>
              </w:rPr>
              <w:t xml:space="preserve">р, </w:t>
            </w:r>
            <w:r w:rsidRPr="00177973">
              <w:t>ккал/кг</w:t>
            </w:r>
          </w:p>
        </w:tc>
        <w:tc>
          <w:tcPr>
            <w:tcW w:w="752" w:type="pct"/>
            <w:shd w:val="clear" w:color="auto" w:fill="auto"/>
            <w:vAlign w:val="center"/>
            <w:hideMark/>
          </w:tcPr>
          <w:p w14:paraId="4ACC19AC" w14:textId="77777777" w:rsidR="00720493" w:rsidRPr="00177973" w:rsidRDefault="00720493" w:rsidP="00720493">
            <w:pPr>
              <w:pStyle w:val="affb"/>
            </w:pPr>
            <w:r w:rsidRPr="00177973">
              <w:t>8130</w:t>
            </w:r>
          </w:p>
        </w:tc>
      </w:tr>
      <w:tr w:rsidR="00720493" w:rsidRPr="00177973" w14:paraId="6992833C" w14:textId="77777777" w:rsidTr="006C6AC4">
        <w:trPr>
          <w:trHeight w:val="255"/>
        </w:trPr>
        <w:tc>
          <w:tcPr>
            <w:tcW w:w="2589" w:type="pct"/>
            <w:vMerge/>
            <w:vAlign w:val="center"/>
            <w:hideMark/>
          </w:tcPr>
          <w:p w14:paraId="468A00D0" w14:textId="77777777" w:rsidR="00720493" w:rsidRPr="00177973" w:rsidRDefault="00720493" w:rsidP="00720493">
            <w:pPr>
              <w:pStyle w:val="affb"/>
            </w:pPr>
          </w:p>
        </w:tc>
        <w:tc>
          <w:tcPr>
            <w:tcW w:w="752" w:type="pct"/>
            <w:vMerge/>
            <w:vAlign w:val="center"/>
            <w:hideMark/>
          </w:tcPr>
          <w:p w14:paraId="374DFB49" w14:textId="77777777" w:rsidR="00720493" w:rsidRPr="00177973" w:rsidRDefault="00720493" w:rsidP="00720493">
            <w:pPr>
              <w:pStyle w:val="affb"/>
            </w:pPr>
          </w:p>
        </w:tc>
        <w:tc>
          <w:tcPr>
            <w:tcW w:w="907" w:type="pct"/>
            <w:shd w:val="clear" w:color="auto" w:fill="auto"/>
            <w:vAlign w:val="center"/>
            <w:hideMark/>
          </w:tcPr>
          <w:p w14:paraId="45AE038C" w14:textId="77777777" w:rsidR="00720493" w:rsidRPr="00177973" w:rsidRDefault="00720493" w:rsidP="00720493">
            <w:pPr>
              <w:pStyle w:val="affb"/>
            </w:pPr>
            <w:r w:rsidRPr="00177973">
              <w:rPr>
                <w:bCs/>
              </w:rPr>
              <w:t>плотн.</w:t>
            </w:r>
          </w:p>
        </w:tc>
        <w:tc>
          <w:tcPr>
            <w:tcW w:w="752" w:type="pct"/>
            <w:shd w:val="clear" w:color="auto" w:fill="auto"/>
            <w:vAlign w:val="center"/>
            <w:hideMark/>
          </w:tcPr>
          <w:p w14:paraId="3FCAFE81" w14:textId="77777777" w:rsidR="00720493" w:rsidRPr="00177973" w:rsidRDefault="00720493" w:rsidP="00720493">
            <w:pPr>
              <w:pStyle w:val="affb"/>
            </w:pPr>
            <w:r w:rsidRPr="00177973">
              <w:t>0,6926</w:t>
            </w:r>
          </w:p>
        </w:tc>
      </w:tr>
      <w:tr w:rsidR="00720493" w:rsidRPr="00177973" w14:paraId="0B7CEF1D" w14:textId="77777777" w:rsidTr="006C6AC4">
        <w:trPr>
          <w:trHeight w:val="330"/>
        </w:trPr>
        <w:tc>
          <w:tcPr>
            <w:tcW w:w="2589" w:type="pct"/>
            <w:vMerge w:val="restart"/>
            <w:shd w:val="clear" w:color="auto" w:fill="auto"/>
            <w:vAlign w:val="center"/>
            <w:hideMark/>
          </w:tcPr>
          <w:p w14:paraId="34C195F9" w14:textId="210D32DF" w:rsidR="00720493" w:rsidRPr="00177973" w:rsidRDefault="00872142" w:rsidP="00720493">
            <w:pPr>
              <w:pStyle w:val="affb"/>
            </w:pPr>
            <w:r>
              <w:t>ВЧД-8</w:t>
            </w:r>
            <w:r w:rsidR="00720493" w:rsidRPr="00177973">
              <w:t>, п. Железнодорожный</w:t>
            </w:r>
          </w:p>
        </w:tc>
        <w:tc>
          <w:tcPr>
            <w:tcW w:w="752" w:type="pct"/>
            <w:vMerge w:val="restart"/>
            <w:shd w:val="clear" w:color="auto" w:fill="auto"/>
            <w:vAlign w:val="center"/>
            <w:hideMark/>
          </w:tcPr>
          <w:p w14:paraId="01A350FF" w14:textId="77777777" w:rsidR="00720493" w:rsidRPr="00177973" w:rsidRDefault="00720493" w:rsidP="00720493">
            <w:pPr>
              <w:pStyle w:val="affb"/>
            </w:pPr>
            <w:r w:rsidRPr="00177973">
              <w:t>природный газ</w:t>
            </w:r>
          </w:p>
        </w:tc>
        <w:tc>
          <w:tcPr>
            <w:tcW w:w="907" w:type="pct"/>
            <w:shd w:val="clear" w:color="auto" w:fill="auto"/>
            <w:vAlign w:val="center"/>
            <w:hideMark/>
          </w:tcPr>
          <w:p w14:paraId="7166EA73" w14:textId="77777777" w:rsidR="00720493" w:rsidRPr="00177973" w:rsidRDefault="00720493" w:rsidP="00720493">
            <w:pPr>
              <w:pStyle w:val="affb"/>
            </w:pPr>
            <w:r w:rsidRPr="00177973">
              <w:rPr>
                <w:bCs/>
              </w:rPr>
              <w:t>Q</w:t>
            </w:r>
            <w:r w:rsidRPr="00177973">
              <w:rPr>
                <w:vertAlign w:val="subscript"/>
              </w:rPr>
              <w:t>н</w:t>
            </w:r>
            <w:r w:rsidRPr="00177973">
              <w:rPr>
                <w:vertAlign w:val="superscript"/>
              </w:rPr>
              <w:t xml:space="preserve">р, </w:t>
            </w:r>
            <w:r w:rsidRPr="00177973">
              <w:t>ккал/кг</w:t>
            </w:r>
          </w:p>
        </w:tc>
        <w:tc>
          <w:tcPr>
            <w:tcW w:w="752" w:type="pct"/>
            <w:shd w:val="clear" w:color="auto" w:fill="auto"/>
            <w:vAlign w:val="center"/>
            <w:hideMark/>
          </w:tcPr>
          <w:p w14:paraId="143D373E" w14:textId="77777777" w:rsidR="00720493" w:rsidRPr="00177973" w:rsidRDefault="00720493" w:rsidP="00720493">
            <w:pPr>
              <w:pStyle w:val="affb"/>
            </w:pPr>
            <w:r w:rsidRPr="00177973">
              <w:t>8130</w:t>
            </w:r>
          </w:p>
        </w:tc>
      </w:tr>
      <w:tr w:rsidR="00720493" w:rsidRPr="00177973" w14:paraId="302FFA5B" w14:textId="77777777" w:rsidTr="006C6AC4">
        <w:trPr>
          <w:trHeight w:val="255"/>
        </w:trPr>
        <w:tc>
          <w:tcPr>
            <w:tcW w:w="2589" w:type="pct"/>
            <w:vMerge/>
            <w:vAlign w:val="center"/>
            <w:hideMark/>
          </w:tcPr>
          <w:p w14:paraId="52EDD7BE" w14:textId="77777777" w:rsidR="00720493" w:rsidRPr="00177973" w:rsidRDefault="00720493" w:rsidP="00720493">
            <w:pPr>
              <w:pStyle w:val="affb"/>
            </w:pPr>
          </w:p>
        </w:tc>
        <w:tc>
          <w:tcPr>
            <w:tcW w:w="752" w:type="pct"/>
            <w:vMerge/>
            <w:vAlign w:val="center"/>
            <w:hideMark/>
          </w:tcPr>
          <w:p w14:paraId="097A744F" w14:textId="77777777" w:rsidR="00720493" w:rsidRPr="00177973" w:rsidRDefault="00720493" w:rsidP="00720493">
            <w:pPr>
              <w:pStyle w:val="affb"/>
            </w:pPr>
          </w:p>
        </w:tc>
        <w:tc>
          <w:tcPr>
            <w:tcW w:w="907" w:type="pct"/>
            <w:shd w:val="clear" w:color="auto" w:fill="auto"/>
            <w:vAlign w:val="center"/>
            <w:hideMark/>
          </w:tcPr>
          <w:p w14:paraId="39CCBDD6" w14:textId="77777777" w:rsidR="00720493" w:rsidRPr="00177973" w:rsidRDefault="00720493" w:rsidP="00720493">
            <w:pPr>
              <w:pStyle w:val="affb"/>
            </w:pPr>
            <w:r w:rsidRPr="00177973">
              <w:rPr>
                <w:bCs/>
              </w:rPr>
              <w:t>плотн.</w:t>
            </w:r>
          </w:p>
        </w:tc>
        <w:tc>
          <w:tcPr>
            <w:tcW w:w="752" w:type="pct"/>
            <w:shd w:val="clear" w:color="auto" w:fill="auto"/>
            <w:vAlign w:val="center"/>
            <w:hideMark/>
          </w:tcPr>
          <w:p w14:paraId="7E9B8AFD" w14:textId="77777777" w:rsidR="00720493" w:rsidRPr="00177973" w:rsidRDefault="00720493" w:rsidP="00720493">
            <w:pPr>
              <w:pStyle w:val="affb"/>
            </w:pPr>
            <w:r w:rsidRPr="00177973">
              <w:t>0,6926</w:t>
            </w:r>
          </w:p>
        </w:tc>
      </w:tr>
    </w:tbl>
    <w:p w14:paraId="638E9D18" w14:textId="5C9DD5A3" w:rsidR="00884794" w:rsidRPr="00C00545" w:rsidRDefault="00884794" w:rsidP="00684ABE">
      <w:pPr>
        <w:pStyle w:val="2"/>
      </w:pPr>
      <w:bookmarkStart w:id="353" w:name="_Toc40861431"/>
      <w:bookmarkStart w:id="354" w:name="_Toc83218234"/>
      <w:r w:rsidRPr="00C00545">
        <w:t xml:space="preserve">Преобладающий в городском округе вид топлива, определяемый по совокупности всех систем теплоснабжения, находящихся в соответствующем </w:t>
      </w:r>
      <w:bookmarkEnd w:id="353"/>
      <w:r w:rsidR="00353EE1">
        <w:t>муниципальном образовании</w:t>
      </w:r>
      <w:bookmarkEnd w:id="354"/>
    </w:p>
    <w:p w14:paraId="30811875" w14:textId="77777777" w:rsidR="00EC22EE" w:rsidRPr="00E21E84" w:rsidRDefault="00EC22EE" w:rsidP="00EC22EE">
      <w:r>
        <w:t>Основным видом топливом является газ природный.</w:t>
      </w:r>
    </w:p>
    <w:p w14:paraId="799386FD" w14:textId="3D51C827" w:rsidR="00884794" w:rsidRPr="00C00545" w:rsidRDefault="00884794" w:rsidP="00684ABE">
      <w:pPr>
        <w:pStyle w:val="2"/>
      </w:pPr>
      <w:bookmarkStart w:id="355" w:name="_Toc40861432"/>
      <w:bookmarkStart w:id="356" w:name="_Toc83218235"/>
      <w:r w:rsidRPr="00C00545">
        <w:t xml:space="preserve">Приоритетное направление развития топливного баланса </w:t>
      </w:r>
      <w:bookmarkEnd w:id="355"/>
      <w:r w:rsidR="00353EE1">
        <w:t>муниципальное образовани</w:t>
      </w:r>
      <w:r w:rsidR="00A8023C">
        <w:t>я</w:t>
      </w:r>
      <w:bookmarkEnd w:id="356"/>
    </w:p>
    <w:p w14:paraId="773C7572" w14:textId="71FCF49B" w:rsidR="00EC22EE" w:rsidRDefault="00EC22EE" w:rsidP="00EC22EE">
      <w:r>
        <w:t>Приоритетным направлением развития топливного баланса является использование природного газа.</w:t>
      </w:r>
    </w:p>
    <w:p w14:paraId="1FA8F286" w14:textId="5D129E46" w:rsidR="000A5894" w:rsidRPr="000A5894" w:rsidRDefault="000A5894" w:rsidP="001D6DC7">
      <w:pPr>
        <w:pStyle w:val="10"/>
      </w:pPr>
      <w:bookmarkStart w:id="357" w:name="_Toc524944276"/>
      <w:bookmarkStart w:id="358" w:name="_Toc524944852"/>
      <w:bookmarkStart w:id="359" w:name="_Toc528166531"/>
      <w:bookmarkStart w:id="360" w:name="_Toc83218236"/>
      <w:r w:rsidRPr="000A5894">
        <w:lastRenderedPageBreak/>
        <w:t>Раздел</w:t>
      </w:r>
      <w:r>
        <w:t xml:space="preserve"> </w:t>
      </w:r>
      <w:r w:rsidRPr="000A5894">
        <w:t>9</w:t>
      </w:r>
      <w:r w:rsidR="00380042">
        <w:t>.</w:t>
      </w:r>
      <w:r>
        <w:t xml:space="preserve"> </w:t>
      </w:r>
      <w:r w:rsidRPr="000A5894">
        <w:t>Инвестиции</w:t>
      </w:r>
      <w:r>
        <w:t xml:space="preserve"> </w:t>
      </w:r>
      <w:r w:rsidRPr="000A5894">
        <w:t>в</w:t>
      </w:r>
      <w:r>
        <w:t xml:space="preserve"> </w:t>
      </w:r>
      <w:r w:rsidRPr="000A5894">
        <w:t>строительство,</w:t>
      </w:r>
      <w:r>
        <w:t xml:space="preserve"> </w:t>
      </w:r>
      <w:r w:rsidRPr="000A5894">
        <w:t>реконструкцию</w:t>
      </w:r>
      <w:r w:rsidR="00B22203">
        <w:t>,</w:t>
      </w:r>
      <w:r>
        <w:t xml:space="preserve"> </w:t>
      </w:r>
      <w:r w:rsidRPr="000A5894">
        <w:t>техническое</w:t>
      </w:r>
      <w:r>
        <w:t xml:space="preserve"> </w:t>
      </w:r>
      <w:r w:rsidRPr="000A5894">
        <w:t>перевооружение</w:t>
      </w:r>
      <w:bookmarkEnd w:id="357"/>
      <w:bookmarkEnd w:id="358"/>
      <w:bookmarkEnd w:id="359"/>
      <w:r w:rsidR="00B22203">
        <w:t xml:space="preserve"> и (или) модернизацию</w:t>
      </w:r>
      <w:bookmarkEnd w:id="360"/>
    </w:p>
    <w:p w14:paraId="2C82C8C1" w14:textId="3F483021" w:rsidR="006B4D03" w:rsidRDefault="000A5894" w:rsidP="00684ABE">
      <w:pPr>
        <w:pStyle w:val="2"/>
      </w:pPr>
      <w:bookmarkStart w:id="361" w:name="_Toc524944277"/>
      <w:bookmarkStart w:id="362" w:name="_Toc524944853"/>
      <w:bookmarkStart w:id="363" w:name="_Toc528166532"/>
      <w:bookmarkStart w:id="364" w:name="_Toc83218237"/>
      <w:r w:rsidRPr="000A5894">
        <w:t>Предложения</w:t>
      </w:r>
      <w:r>
        <w:t xml:space="preserve"> </w:t>
      </w:r>
      <w:r w:rsidRPr="000A5894">
        <w:t>по</w:t>
      </w:r>
      <w:r>
        <w:t xml:space="preserve"> </w:t>
      </w:r>
      <w:r w:rsidRPr="000A5894">
        <w:t>величине</w:t>
      </w:r>
      <w:r>
        <w:t xml:space="preserve"> </w:t>
      </w:r>
      <w:r w:rsidRPr="000A5894">
        <w:t>необходимых</w:t>
      </w:r>
      <w:r>
        <w:t xml:space="preserve"> </w:t>
      </w:r>
      <w:r w:rsidRPr="000A5894">
        <w:t>инвестиций</w:t>
      </w:r>
      <w:r>
        <w:t xml:space="preserve"> </w:t>
      </w:r>
      <w:r w:rsidRPr="000A5894">
        <w:t>в</w:t>
      </w:r>
      <w:r>
        <w:t xml:space="preserve"> </w:t>
      </w:r>
      <w:r w:rsidRPr="000A5894">
        <w:t>строительство,</w:t>
      </w:r>
      <w:r>
        <w:t xml:space="preserve"> </w:t>
      </w:r>
      <w:r w:rsidRPr="000A5894">
        <w:t>реконструкцию</w:t>
      </w:r>
      <w:r w:rsidR="00353EE1">
        <w:t>,</w:t>
      </w:r>
      <w:r>
        <w:t xml:space="preserve"> </w:t>
      </w:r>
      <w:r w:rsidRPr="000A5894">
        <w:t>техническое</w:t>
      </w:r>
      <w:r>
        <w:t xml:space="preserve"> </w:t>
      </w:r>
      <w:r w:rsidRPr="000A5894">
        <w:t>перевооружение</w:t>
      </w:r>
      <w:r>
        <w:t xml:space="preserve"> </w:t>
      </w:r>
      <w:r w:rsidR="00353EE1">
        <w:t xml:space="preserve">и (или) модернизацию </w:t>
      </w:r>
      <w:r w:rsidRPr="000A5894">
        <w:t>источников</w:t>
      </w:r>
      <w:r>
        <w:t xml:space="preserve"> </w:t>
      </w:r>
      <w:r w:rsidRPr="000A5894">
        <w:t>тепловой</w:t>
      </w:r>
      <w:r>
        <w:t xml:space="preserve"> </w:t>
      </w:r>
      <w:r w:rsidRPr="000A5894">
        <w:t>энергии</w:t>
      </w:r>
      <w:r>
        <w:t xml:space="preserve"> </w:t>
      </w:r>
      <w:r w:rsidRPr="000A5894">
        <w:t>на</w:t>
      </w:r>
      <w:r>
        <w:t xml:space="preserve"> </w:t>
      </w:r>
      <w:r w:rsidRPr="000A5894">
        <w:t>каждом</w:t>
      </w:r>
      <w:r>
        <w:t xml:space="preserve"> </w:t>
      </w:r>
      <w:r w:rsidRPr="000A5894">
        <w:t>этапе</w:t>
      </w:r>
      <w:bookmarkEnd w:id="361"/>
      <w:bookmarkEnd w:id="362"/>
      <w:bookmarkEnd w:id="363"/>
      <w:bookmarkEnd w:id="364"/>
    </w:p>
    <w:p w14:paraId="342E1E3F" w14:textId="188F01FE" w:rsidR="00FF7A4A" w:rsidRDefault="00FF7A4A" w:rsidP="00FF7A4A">
      <w:pPr>
        <w:pStyle w:val="afffff9"/>
      </w:pPr>
      <w:bookmarkStart w:id="365" w:name="_Hlk56504915"/>
      <w:r>
        <w:t xml:space="preserve">В соответствии с главами 7, 8, 9 Обосновывающих материалов </w:t>
      </w:r>
      <w:bookmarkStart w:id="366" w:name="_Hlk10420750"/>
      <w:r>
        <w:t xml:space="preserve">в качестве основных мероприятий по развитию системы теплоснабжения в МО </w:t>
      </w:r>
      <w:r w:rsidR="00303A81">
        <w:t>«Г</w:t>
      </w:r>
      <w:r>
        <w:t>ород Березники</w:t>
      </w:r>
      <w:r w:rsidR="00303A81">
        <w:t>»</w:t>
      </w:r>
      <w:r w:rsidR="00590443">
        <w:t xml:space="preserve"> Пермского края</w:t>
      </w:r>
      <w:r>
        <w:t>:</w:t>
      </w:r>
    </w:p>
    <w:p w14:paraId="684B200D" w14:textId="77777777" w:rsidR="00FF7A4A" w:rsidRDefault="00FF7A4A" w:rsidP="00FF7A4A">
      <w:pPr>
        <w:pStyle w:val="110"/>
        <w:keepNext/>
        <w:keepLines/>
        <w:widowControl w:val="0"/>
        <w:numPr>
          <w:ilvl w:val="0"/>
          <w:numId w:val="26"/>
        </w:numPr>
        <w:snapToGrid/>
        <w:spacing w:after="0"/>
        <w:ind w:left="0" w:firstLine="709"/>
        <w:jc w:val="left"/>
      </w:pPr>
      <w:r>
        <w:t xml:space="preserve"> оптимизация существующих тепловых сетей;</w:t>
      </w:r>
    </w:p>
    <w:p w14:paraId="25198E05" w14:textId="20543020" w:rsidR="00FF7A4A" w:rsidRDefault="00FF7A4A" w:rsidP="00FF7A4A">
      <w:pPr>
        <w:pStyle w:val="110"/>
        <w:keepNext/>
        <w:keepLines/>
        <w:widowControl w:val="0"/>
        <w:numPr>
          <w:ilvl w:val="0"/>
          <w:numId w:val="26"/>
        </w:numPr>
        <w:snapToGrid/>
        <w:spacing w:after="0"/>
        <w:ind w:left="0" w:firstLine="709"/>
        <w:jc w:val="left"/>
      </w:pPr>
      <w:r>
        <w:t xml:space="preserve"> поэтапная перекладка ветхих тепловых сетей;</w:t>
      </w:r>
    </w:p>
    <w:p w14:paraId="612F5A2E" w14:textId="77777777" w:rsidR="00FF7A4A" w:rsidRDefault="00FF7A4A" w:rsidP="00FF7A4A">
      <w:pPr>
        <w:pStyle w:val="110"/>
        <w:keepNext/>
        <w:keepLines/>
        <w:widowControl w:val="0"/>
        <w:numPr>
          <w:ilvl w:val="0"/>
          <w:numId w:val="26"/>
        </w:numPr>
        <w:snapToGrid/>
        <w:spacing w:after="0"/>
        <w:ind w:left="0" w:firstLine="709"/>
        <w:jc w:val="left"/>
      </w:pPr>
      <w:r>
        <w:t xml:space="preserve"> прокладка трубопроводов для обеспечение перспективного потребления.</w:t>
      </w:r>
    </w:p>
    <w:p w14:paraId="32990008" w14:textId="77777777" w:rsidR="00E90E3A" w:rsidRPr="00E90E3A" w:rsidRDefault="00E90E3A" w:rsidP="00E90E3A">
      <w:pPr>
        <w:pStyle w:val="afffff9"/>
      </w:pPr>
      <w:bookmarkStart w:id="367" w:name="_Ref41303466"/>
      <w:bookmarkStart w:id="368" w:name="_Toc520221870"/>
      <w:bookmarkStart w:id="369" w:name="_Toc521608127"/>
      <w:bookmarkStart w:id="370" w:name="_Toc66883343"/>
      <w:bookmarkEnd w:id="366"/>
      <w:r w:rsidRPr="00E90E3A">
        <w:t xml:space="preserve">Для расчета инвестиций на каждый год применяются индексы-дефляторы, представленные в таблице ниже, согласно данным Министерства экономического развития Российской Федерации. </w:t>
      </w:r>
    </w:p>
    <w:p w14:paraId="32A2F1B3" w14:textId="77777777" w:rsidR="00E90E3A" w:rsidRPr="00E90E3A" w:rsidRDefault="00E90E3A" w:rsidP="00E90E3A">
      <w:pPr>
        <w:pStyle w:val="afffff9"/>
      </w:pPr>
      <w:r w:rsidRPr="00E90E3A">
        <w:t xml:space="preserve">В таблице </w:t>
      </w:r>
      <w:bookmarkStart w:id="371" w:name="_Hlk492566200"/>
      <w:r w:rsidRPr="00E90E3A">
        <w:t>ниже представлена оценка величины необходимых капитальных вложений в строительство и реконструкцию объектов централизованной системы теплоснабжения</w:t>
      </w:r>
      <w:bookmarkEnd w:id="371"/>
      <w:r w:rsidRPr="00E90E3A">
        <w:t xml:space="preserve"> с учетом изменения цены в перспективе на индекс-дефлятор. </w:t>
      </w:r>
    </w:p>
    <w:p w14:paraId="301F1BBF" w14:textId="77777777" w:rsidR="00E90E3A" w:rsidRPr="00E90E3A" w:rsidRDefault="00E90E3A" w:rsidP="00E90E3A">
      <w:pPr>
        <w:pStyle w:val="afffff9"/>
      </w:pPr>
      <w:r w:rsidRPr="00E90E3A">
        <w:t>Учтены также дополнительные мероприятия, планируемые к реализации в случае реорганизации АО «БСК» в форме присоединения к ПАО «Т Плюс».</w:t>
      </w:r>
    </w:p>
    <w:p w14:paraId="7E8A7C6E" w14:textId="3BAF8FBE" w:rsidR="00FF7A4A" w:rsidRPr="00FF2D9E" w:rsidRDefault="00FF7A4A" w:rsidP="00FF7A4A">
      <w:pPr>
        <w:pStyle w:val="afc"/>
      </w:pPr>
      <w:bookmarkStart w:id="372" w:name="_Toc83218640"/>
      <w:r>
        <w:t xml:space="preserve">Таблица </w:t>
      </w:r>
      <w:r>
        <w:rPr>
          <w:noProof/>
        </w:rPr>
        <w:fldChar w:fldCharType="begin"/>
      </w:r>
      <w:r>
        <w:rPr>
          <w:noProof/>
        </w:rPr>
        <w:instrText xml:space="preserve"> SEQ Таблица \* ARABIC </w:instrText>
      </w:r>
      <w:r>
        <w:rPr>
          <w:noProof/>
        </w:rPr>
        <w:fldChar w:fldCharType="separate"/>
      </w:r>
      <w:r w:rsidR="00266C16">
        <w:rPr>
          <w:noProof/>
        </w:rPr>
        <w:t>33</w:t>
      </w:r>
      <w:r>
        <w:rPr>
          <w:noProof/>
        </w:rPr>
        <w:fldChar w:fldCharType="end"/>
      </w:r>
      <w:bookmarkEnd w:id="367"/>
      <w:r>
        <w:t xml:space="preserve">. </w:t>
      </w:r>
      <w:r w:rsidRPr="00FF2D9E">
        <w:t>Прогноз индексов-дефляторов до 2030 года (в %, за год к предыдущему году)</w:t>
      </w:r>
      <w:bookmarkEnd w:id="368"/>
      <w:bookmarkEnd w:id="369"/>
      <w:bookmarkEnd w:id="370"/>
      <w:bookmarkEnd w:id="37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1348"/>
        <w:gridCol w:w="1373"/>
        <w:gridCol w:w="1488"/>
        <w:gridCol w:w="1669"/>
        <w:gridCol w:w="2090"/>
      </w:tblGrid>
      <w:tr w:rsidR="00FF7A4A" w:rsidRPr="00FF2D9E" w14:paraId="197A11BB" w14:textId="77777777" w:rsidTr="007F642B">
        <w:trPr>
          <w:trHeight w:val="425"/>
          <w:jc w:val="center"/>
        </w:trPr>
        <w:tc>
          <w:tcPr>
            <w:tcW w:w="1070" w:type="pct"/>
            <w:shd w:val="clear" w:color="auto" w:fill="auto"/>
            <w:vAlign w:val="center"/>
          </w:tcPr>
          <w:p w14:paraId="21D485B1" w14:textId="77777777" w:rsidR="00FF7A4A" w:rsidRPr="009D4440" w:rsidRDefault="00FF7A4A" w:rsidP="006505E9">
            <w:pPr>
              <w:pStyle w:val="af0"/>
              <w:ind w:left="0"/>
              <w:rPr>
                <w:sz w:val="22"/>
              </w:rPr>
            </w:pPr>
            <w:r w:rsidRPr="009D4440">
              <w:rPr>
                <w:sz w:val="22"/>
              </w:rPr>
              <w:t>Год</w:t>
            </w:r>
          </w:p>
        </w:tc>
        <w:tc>
          <w:tcPr>
            <w:tcW w:w="665" w:type="pct"/>
            <w:shd w:val="clear" w:color="auto" w:fill="auto"/>
            <w:vAlign w:val="center"/>
          </w:tcPr>
          <w:p w14:paraId="7119A958" w14:textId="77777777" w:rsidR="00FF7A4A" w:rsidRPr="009D4440" w:rsidRDefault="00FF7A4A" w:rsidP="008F4EC0">
            <w:pPr>
              <w:pStyle w:val="af0"/>
              <w:ind w:left="0"/>
              <w:jc w:val="center"/>
              <w:rPr>
                <w:sz w:val="22"/>
              </w:rPr>
            </w:pPr>
            <w:r w:rsidRPr="009D4440">
              <w:rPr>
                <w:sz w:val="22"/>
              </w:rPr>
              <w:t>2022</w:t>
            </w:r>
          </w:p>
        </w:tc>
        <w:tc>
          <w:tcPr>
            <w:tcW w:w="677" w:type="pct"/>
            <w:shd w:val="clear" w:color="auto" w:fill="auto"/>
            <w:vAlign w:val="center"/>
          </w:tcPr>
          <w:p w14:paraId="00829134" w14:textId="77777777" w:rsidR="00FF7A4A" w:rsidRPr="009D4440" w:rsidRDefault="00FF7A4A" w:rsidP="008F4EC0">
            <w:pPr>
              <w:pStyle w:val="af0"/>
              <w:ind w:left="0"/>
              <w:jc w:val="center"/>
              <w:rPr>
                <w:sz w:val="22"/>
              </w:rPr>
            </w:pPr>
            <w:r w:rsidRPr="009D4440">
              <w:rPr>
                <w:sz w:val="22"/>
              </w:rPr>
              <w:t>2023</w:t>
            </w:r>
          </w:p>
        </w:tc>
        <w:tc>
          <w:tcPr>
            <w:tcW w:w="734" w:type="pct"/>
            <w:shd w:val="clear" w:color="auto" w:fill="auto"/>
            <w:vAlign w:val="center"/>
          </w:tcPr>
          <w:p w14:paraId="2C0931A9" w14:textId="77777777" w:rsidR="00FF7A4A" w:rsidRPr="009D4440" w:rsidRDefault="00FF7A4A" w:rsidP="008F4EC0">
            <w:pPr>
              <w:pStyle w:val="af0"/>
              <w:ind w:left="0"/>
              <w:jc w:val="center"/>
              <w:rPr>
                <w:sz w:val="22"/>
              </w:rPr>
            </w:pPr>
            <w:r w:rsidRPr="009D4440">
              <w:rPr>
                <w:sz w:val="22"/>
              </w:rPr>
              <w:t>2024</w:t>
            </w:r>
          </w:p>
        </w:tc>
        <w:tc>
          <w:tcPr>
            <w:tcW w:w="823" w:type="pct"/>
            <w:shd w:val="clear" w:color="auto" w:fill="auto"/>
            <w:vAlign w:val="center"/>
          </w:tcPr>
          <w:p w14:paraId="77C2FBF4" w14:textId="77777777" w:rsidR="00FF7A4A" w:rsidRPr="009D4440" w:rsidRDefault="00FF7A4A" w:rsidP="008F4EC0">
            <w:pPr>
              <w:pStyle w:val="af0"/>
              <w:ind w:left="0"/>
              <w:jc w:val="center"/>
              <w:rPr>
                <w:sz w:val="22"/>
              </w:rPr>
            </w:pPr>
            <w:r w:rsidRPr="009D4440">
              <w:rPr>
                <w:sz w:val="22"/>
              </w:rPr>
              <w:t>2025</w:t>
            </w:r>
          </w:p>
        </w:tc>
        <w:tc>
          <w:tcPr>
            <w:tcW w:w="1031" w:type="pct"/>
            <w:shd w:val="clear" w:color="auto" w:fill="auto"/>
            <w:vAlign w:val="center"/>
          </w:tcPr>
          <w:p w14:paraId="0E48CA00" w14:textId="20A05FC0" w:rsidR="00FF7A4A" w:rsidRPr="00AD7D58" w:rsidRDefault="00FF7A4A" w:rsidP="008F4EC0">
            <w:pPr>
              <w:pStyle w:val="af0"/>
              <w:ind w:left="0"/>
              <w:jc w:val="center"/>
              <w:rPr>
                <w:sz w:val="22"/>
                <w:lang w:val="en-US"/>
              </w:rPr>
            </w:pPr>
            <w:r w:rsidRPr="009D4440">
              <w:rPr>
                <w:sz w:val="22"/>
              </w:rPr>
              <w:t>2026-20</w:t>
            </w:r>
            <w:r w:rsidR="00720493">
              <w:rPr>
                <w:sz w:val="22"/>
              </w:rPr>
              <w:t>40</w:t>
            </w:r>
          </w:p>
        </w:tc>
      </w:tr>
      <w:tr w:rsidR="00FF7A4A" w:rsidRPr="00FF2D9E" w14:paraId="1EB27B90" w14:textId="77777777" w:rsidTr="007F642B">
        <w:trPr>
          <w:jc w:val="center"/>
        </w:trPr>
        <w:tc>
          <w:tcPr>
            <w:tcW w:w="1070" w:type="pct"/>
            <w:shd w:val="clear" w:color="auto" w:fill="auto"/>
            <w:vAlign w:val="center"/>
          </w:tcPr>
          <w:p w14:paraId="7B070175" w14:textId="77777777" w:rsidR="00FF7A4A" w:rsidRPr="009D4440" w:rsidRDefault="00FF7A4A" w:rsidP="006505E9">
            <w:pPr>
              <w:pStyle w:val="af0"/>
              <w:ind w:left="0"/>
              <w:rPr>
                <w:sz w:val="22"/>
              </w:rPr>
            </w:pPr>
            <w:r w:rsidRPr="009D4440">
              <w:rPr>
                <w:sz w:val="22"/>
              </w:rPr>
              <w:t>Индекс-дефлятор</w:t>
            </w:r>
          </w:p>
        </w:tc>
        <w:tc>
          <w:tcPr>
            <w:tcW w:w="665" w:type="pct"/>
            <w:shd w:val="clear" w:color="auto" w:fill="auto"/>
            <w:vAlign w:val="center"/>
          </w:tcPr>
          <w:p w14:paraId="56CFCD21" w14:textId="77777777" w:rsidR="00FF7A4A" w:rsidRPr="009D4440" w:rsidRDefault="00FF7A4A" w:rsidP="008F4EC0">
            <w:pPr>
              <w:pStyle w:val="af0"/>
              <w:ind w:left="0"/>
              <w:jc w:val="center"/>
              <w:rPr>
                <w:sz w:val="22"/>
              </w:rPr>
            </w:pPr>
            <w:r>
              <w:rPr>
                <w:sz w:val="22"/>
              </w:rPr>
              <w:t>103,9</w:t>
            </w:r>
          </w:p>
        </w:tc>
        <w:tc>
          <w:tcPr>
            <w:tcW w:w="677" w:type="pct"/>
            <w:shd w:val="clear" w:color="auto" w:fill="auto"/>
            <w:vAlign w:val="center"/>
          </w:tcPr>
          <w:p w14:paraId="7CFD4CEB" w14:textId="77777777" w:rsidR="00FF7A4A" w:rsidRPr="009D4440" w:rsidRDefault="00FF7A4A" w:rsidP="008F4EC0">
            <w:pPr>
              <w:pStyle w:val="af0"/>
              <w:ind w:left="0"/>
              <w:jc w:val="center"/>
              <w:rPr>
                <w:sz w:val="22"/>
              </w:rPr>
            </w:pPr>
            <w:r>
              <w:rPr>
                <w:sz w:val="22"/>
              </w:rPr>
              <w:t>103,9</w:t>
            </w:r>
          </w:p>
        </w:tc>
        <w:tc>
          <w:tcPr>
            <w:tcW w:w="734" w:type="pct"/>
            <w:shd w:val="clear" w:color="auto" w:fill="auto"/>
            <w:vAlign w:val="center"/>
          </w:tcPr>
          <w:p w14:paraId="1C7CBCB9" w14:textId="77777777" w:rsidR="00FF7A4A" w:rsidRPr="009D4440" w:rsidRDefault="00FF7A4A" w:rsidP="008F4EC0">
            <w:pPr>
              <w:pStyle w:val="af0"/>
              <w:ind w:left="0"/>
              <w:jc w:val="center"/>
              <w:rPr>
                <w:sz w:val="22"/>
              </w:rPr>
            </w:pPr>
            <w:r>
              <w:rPr>
                <w:sz w:val="22"/>
              </w:rPr>
              <w:t>103,9</w:t>
            </w:r>
          </w:p>
        </w:tc>
        <w:tc>
          <w:tcPr>
            <w:tcW w:w="823" w:type="pct"/>
            <w:shd w:val="clear" w:color="auto" w:fill="auto"/>
            <w:vAlign w:val="center"/>
          </w:tcPr>
          <w:p w14:paraId="7860C7AA" w14:textId="77777777" w:rsidR="00FF7A4A" w:rsidRPr="009D4440" w:rsidRDefault="00FF7A4A" w:rsidP="008F4EC0">
            <w:pPr>
              <w:pStyle w:val="af0"/>
              <w:ind w:left="0"/>
              <w:jc w:val="center"/>
              <w:rPr>
                <w:sz w:val="22"/>
              </w:rPr>
            </w:pPr>
            <w:r>
              <w:rPr>
                <w:sz w:val="22"/>
              </w:rPr>
              <w:t>103,9</w:t>
            </w:r>
          </w:p>
        </w:tc>
        <w:tc>
          <w:tcPr>
            <w:tcW w:w="1031" w:type="pct"/>
            <w:shd w:val="clear" w:color="auto" w:fill="auto"/>
            <w:vAlign w:val="center"/>
          </w:tcPr>
          <w:p w14:paraId="33D8C962" w14:textId="77777777" w:rsidR="00FF7A4A" w:rsidRPr="009D4440" w:rsidRDefault="00FF7A4A" w:rsidP="008F4EC0">
            <w:pPr>
              <w:pStyle w:val="af0"/>
              <w:ind w:left="0"/>
              <w:jc w:val="center"/>
              <w:rPr>
                <w:sz w:val="22"/>
              </w:rPr>
            </w:pPr>
            <w:r>
              <w:rPr>
                <w:sz w:val="22"/>
              </w:rPr>
              <w:t>103,9</w:t>
            </w:r>
          </w:p>
        </w:tc>
      </w:tr>
    </w:tbl>
    <w:p w14:paraId="403AF750" w14:textId="77777777" w:rsidR="00FF7A4A" w:rsidRDefault="00FF7A4A" w:rsidP="00FF7A4A"/>
    <w:p w14:paraId="312E9427" w14:textId="77777777" w:rsidR="00FF7A4A" w:rsidRDefault="00FF7A4A" w:rsidP="00FF7A4A">
      <w:pPr>
        <w:pStyle w:val="afffff9"/>
      </w:pPr>
      <w:r>
        <w:t>С</w:t>
      </w:r>
      <w:r w:rsidRPr="00E52293">
        <w:t>тоимость мероприятий по строительству/реконструкции тепловых сетей определена на основании цены строительства 1 км сети, тыс. руб. в соответствии с НЦС-81-02-13-2020</w:t>
      </w:r>
      <w:r>
        <w:t xml:space="preserve"> Сборник №13, строительство/реконструкция ЦТП в соответствии с НЦС 81-02-19-2020 Сборник №19 </w:t>
      </w:r>
      <w:r w:rsidRPr="00E52293">
        <w:t>"Государственные сметные нормативы. Укрупненные нормативы цены строительства»</w:t>
      </w:r>
      <w:r>
        <w:t>.</w:t>
      </w:r>
    </w:p>
    <w:p w14:paraId="7CB58158" w14:textId="77777777" w:rsidR="00AE633B" w:rsidRDefault="00AE633B" w:rsidP="00AE633B">
      <w:pPr>
        <w:spacing w:after="0"/>
        <w:ind w:firstLine="0"/>
        <w:rPr>
          <w:b/>
          <w:bCs/>
          <w:sz w:val="20"/>
          <w:szCs w:val="20"/>
        </w:rPr>
        <w:sectPr w:rsidR="00AE633B" w:rsidSect="00852801">
          <w:pgSz w:w="11906" w:h="16838"/>
          <w:pgMar w:top="851" w:right="851" w:bottom="851" w:left="1134" w:header="709" w:footer="709" w:gutter="0"/>
          <w:cols w:space="708"/>
          <w:docGrid w:linePitch="360"/>
        </w:sectPr>
      </w:pPr>
      <w:bookmarkStart w:id="373" w:name="_Hlk510775842"/>
      <w:bookmarkEnd w:id="365"/>
    </w:p>
    <w:p w14:paraId="5EFAA1C9" w14:textId="1074399A" w:rsidR="00291008" w:rsidRDefault="00291008" w:rsidP="00464633">
      <w:pPr>
        <w:pStyle w:val="afc"/>
      </w:pPr>
      <w:bookmarkStart w:id="374" w:name="_Ref67054544"/>
      <w:bookmarkStart w:id="375" w:name="_Toc83218641"/>
      <w:r w:rsidRPr="00464633">
        <w:lastRenderedPageBreak/>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34</w:t>
      </w:r>
      <w:r w:rsidR="006C1D8C">
        <w:rPr>
          <w:noProof/>
        </w:rPr>
        <w:fldChar w:fldCharType="end"/>
      </w:r>
      <w:bookmarkEnd w:id="374"/>
      <w:r w:rsidRPr="00464633">
        <w:t>. Финансовые затраты на модернизацию системы теплоснабжения</w:t>
      </w:r>
      <w:bookmarkEnd w:id="3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752"/>
        <w:gridCol w:w="3131"/>
        <w:gridCol w:w="1242"/>
        <w:gridCol w:w="1398"/>
        <w:gridCol w:w="1788"/>
        <w:gridCol w:w="708"/>
        <w:gridCol w:w="1417"/>
        <w:gridCol w:w="1417"/>
        <w:gridCol w:w="1066"/>
        <w:gridCol w:w="1066"/>
        <w:gridCol w:w="403"/>
        <w:gridCol w:w="403"/>
        <w:gridCol w:w="403"/>
        <w:gridCol w:w="403"/>
        <w:gridCol w:w="403"/>
        <w:gridCol w:w="403"/>
        <w:gridCol w:w="403"/>
        <w:gridCol w:w="403"/>
        <w:gridCol w:w="403"/>
        <w:gridCol w:w="403"/>
        <w:gridCol w:w="403"/>
        <w:gridCol w:w="403"/>
        <w:gridCol w:w="403"/>
        <w:gridCol w:w="403"/>
        <w:gridCol w:w="403"/>
        <w:gridCol w:w="403"/>
        <w:gridCol w:w="403"/>
        <w:gridCol w:w="403"/>
        <w:gridCol w:w="403"/>
        <w:gridCol w:w="403"/>
        <w:gridCol w:w="403"/>
      </w:tblGrid>
      <w:tr w:rsidR="00266C16" w:rsidRPr="00266C16" w14:paraId="123C343C" w14:textId="77777777" w:rsidTr="00CE5649">
        <w:trPr>
          <w:trHeight w:val="191"/>
        </w:trPr>
        <w:tc>
          <w:tcPr>
            <w:tcW w:w="97" w:type="pct"/>
            <w:vMerge w:val="restart"/>
            <w:shd w:val="clear" w:color="auto" w:fill="auto"/>
            <w:vAlign w:val="center"/>
            <w:hideMark/>
          </w:tcPr>
          <w:bookmarkEnd w:id="373"/>
          <w:p w14:paraId="20D44937" w14:textId="77777777" w:rsidR="00CE5649" w:rsidRPr="00266C16" w:rsidRDefault="00CE5649" w:rsidP="00266C16">
            <w:pPr>
              <w:pStyle w:val="afffff9"/>
              <w:spacing w:before="0" w:after="0"/>
              <w:ind w:firstLine="0"/>
              <w:jc w:val="center"/>
              <w:rPr>
                <w:sz w:val="18"/>
                <w:szCs w:val="18"/>
              </w:rPr>
            </w:pPr>
            <w:r w:rsidRPr="00266C16">
              <w:rPr>
                <w:sz w:val="18"/>
                <w:szCs w:val="18"/>
              </w:rPr>
              <w:t>№ п/п</w:t>
            </w:r>
          </w:p>
        </w:tc>
        <w:tc>
          <w:tcPr>
            <w:tcW w:w="163" w:type="pct"/>
            <w:vMerge w:val="restart"/>
            <w:shd w:val="clear" w:color="auto" w:fill="auto"/>
            <w:vAlign w:val="center"/>
            <w:hideMark/>
          </w:tcPr>
          <w:p w14:paraId="0B098A60" w14:textId="77777777" w:rsidR="00CE5649" w:rsidRPr="00266C16" w:rsidRDefault="00CE5649" w:rsidP="00266C16">
            <w:pPr>
              <w:pStyle w:val="afffff9"/>
              <w:spacing w:before="0" w:after="0"/>
              <w:ind w:firstLine="0"/>
              <w:jc w:val="center"/>
              <w:rPr>
                <w:sz w:val="18"/>
                <w:szCs w:val="18"/>
              </w:rPr>
            </w:pPr>
            <w:r w:rsidRPr="00266C16">
              <w:rPr>
                <w:sz w:val="18"/>
                <w:szCs w:val="18"/>
              </w:rPr>
              <w:t>Шифр</w:t>
            </w:r>
          </w:p>
        </w:tc>
        <w:tc>
          <w:tcPr>
            <w:tcW w:w="678" w:type="pct"/>
            <w:vMerge w:val="restart"/>
            <w:shd w:val="clear" w:color="auto" w:fill="auto"/>
            <w:vAlign w:val="center"/>
            <w:hideMark/>
          </w:tcPr>
          <w:p w14:paraId="080E4BCC" w14:textId="77777777" w:rsidR="00CE5649" w:rsidRPr="00266C16" w:rsidRDefault="00CE5649" w:rsidP="00266C16">
            <w:pPr>
              <w:pStyle w:val="afffff9"/>
              <w:spacing w:before="0" w:after="0"/>
              <w:ind w:firstLine="0"/>
              <w:jc w:val="center"/>
              <w:rPr>
                <w:sz w:val="18"/>
                <w:szCs w:val="18"/>
              </w:rPr>
            </w:pPr>
            <w:r w:rsidRPr="00266C16">
              <w:rPr>
                <w:sz w:val="18"/>
                <w:szCs w:val="18"/>
              </w:rPr>
              <w:t>Наименование мероприятий</w:t>
            </w:r>
          </w:p>
        </w:tc>
        <w:tc>
          <w:tcPr>
            <w:tcW w:w="269" w:type="pct"/>
            <w:vMerge w:val="restart"/>
            <w:shd w:val="clear" w:color="auto" w:fill="auto"/>
            <w:vAlign w:val="center"/>
            <w:hideMark/>
          </w:tcPr>
          <w:p w14:paraId="277E94CF" w14:textId="77777777" w:rsidR="00CE5649" w:rsidRPr="00266C16" w:rsidRDefault="00CE5649" w:rsidP="00266C16">
            <w:pPr>
              <w:pStyle w:val="afffff9"/>
              <w:spacing w:before="0" w:after="0"/>
              <w:ind w:firstLine="0"/>
              <w:jc w:val="center"/>
              <w:rPr>
                <w:sz w:val="18"/>
                <w:szCs w:val="18"/>
              </w:rPr>
            </w:pPr>
            <w:r w:rsidRPr="00266C16">
              <w:rPr>
                <w:sz w:val="18"/>
                <w:szCs w:val="18"/>
              </w:rPr>
              <w:t>Источник тепловой энергии</w:t>
            </w:r>
          </w:p>
        </w:tc>
        <w:tc>
          <w:tcPr>
            <w:tcW w:w="303" w:type="pct"/>
            <w:vMerge w:val="restart"/>
            <w:shd w:val="clear" w:color="auto" w:fill="auto"/>
            <w:vAlign w:val="center"/>
            <w:hideMark/>
          </w:tcPr>
          <w:p w14:paraId="3E1F942A" w14:textId="77777777" w:rsidR="00CE5649" w:rsidRPr="00266C16" w:rsidRDefault="00CE5649" w:rsidP="00266C16">
            <w:pPr>
              <w:pStyle w:val="afffff9"/>
              <w:spacing w:before="0" w:after="0"/>
              <w:ind w:firstLine="0"/>
              <w:jc w:val="center"/>
              <w:rPr>
                <w:sz w:val="18"/>
                <w:szCs w:val="18"/>
              </w:rPr>
            </w:pPr>
            <w:r w:rsidRPr="00266C16">
              <w:rPr>
                <w:sz w:val="18"/>
                <w:szCs w:val="18"/>
              </w:rPr>
              <w:t>Инвестор</w:t>
            </w:r>
          </w:p>
        </w:tc>
        <w:tc>
          <w:tcPr>
            <w:tcW w:w="1155" w:type="pct"/>
            <w:gridSpan w:val="4"/>
            <w:shd w:val="clear" w:color="auto" w:fill="auto"/>
            <w:vAlign w:val="center"/>
            <w:hideMark/>
          </w:tcPr>
          <w:p w14:paraId="5C83F1F9" w14:textId="77777777" w:rsidR="00CE5649" w:rsidRPr="00266C16" w:rsidRDefault="00CE5649" w:rsidP="00266C16">
            <w:pPr>
              <w:pStyle w:val="afffff9"/>
              <w:spacing w:before="0" w:after="0"/>
              <w:ind w:firstLine="0"/>
              <w:jc w:val="center"/>
              <w:rPr>
                <w:sz w:val="18"/>
                <w:szCs w:val="18"/>
              </w:rPr>
            </w:pPr>
            <w:r w:rsidRPr="00266C16">
              <w:rPr>
                <w:sz w:val="18"/>
                <w:szCs w:val="18"/>
              </w:rPr>
              <w:t>Основные технические характеристики</w:t>
            </w:r>
          </w:p>
        </w:tc>
        <w:tc>
          <w:tcPr>
            <w:tcW w:w="248" w:type="pct"/>
            <w:vMerge w:val="restart"/>
            <w:shd w:val="clear" w:color="auto" w:fill="auto"/>
            <w:vAlign w:val="center"/>
            <w:hideMark/>
          </w:tcPr>
          <w:p w14:paraId="4CE6D664" w14:textId="77777777" w:rsidR="00CE5649" w:rsidRPr="00266C16" w:rsidRDefault="00CE5649" w:rsidP="00266C16">
            <w:pPr>
              <w:pStyle w:val="afffff9"/>
              <w:spacing w:before="0" w:after="0"/>
              <w:ind w:firstLine="0"/>
              <w:jc w:val="center"/>
              <w:rPr>
                <w:sz w:val="18"/>
                <w:szCs w:val="18"/>
              </w:rPr>
            </w:pPr>
            <w:r w:rsidRPr="00266C16">
              <w:rPr>
                <w:sz w:val="18"/>
                <w:szCs w:val="18"/>
              </w:rPr>
              <w:t>Год начала реализации мероприятия</w:t>
            </w:r>
          </w:p>
        </w:tc>
        <w:tc>
          <w:tcPr>
            <w:tcW w:w="248" w:type="pct"/>
            <w:vMerge w:val="restart"/>
            <w:shd w:val="clear" w:color="auto" w:fill="auto"/>
            <w:vAlign w:val="center"/>
            <w:hideMark/>
          </w:tcPr>
          <w:p w14:paraId="4EBB9A9C" w14:textId="77777777" w:rsidR="00CE5649" w:rsidRPr="00266C16" w:rsidRDefault="00CE5649" w:rsidP="00266C16">
            <w:pPr>
              <w:pStyle w:val="afffff9"/>
              <w:spacing w:before="0" w:after="0"/>
              <w:ind w:firstLine="0"/>
              <w:jc w:val="center"/>
              <w:rPr>
                <w:sz w:val="18"/>
                <w:szCs w:val="18"/>
              </w:rPr>
            </w:pPr>
            <w:r w:rsidRPr="00266C16">
              <w:rPr>
                <w:sz w:val="18"/>
                <w:szCs w:val="18"/>
              </w:rPr>
              <w:t>Год окончания мероприятия</w:t>
            </w:r>
          </w:p>
        </w:tc>
        <w:tc>
          <w:tcPr>
            <w:tcW w:w="1839" w:type="pct"/>
            <w:gridSpan w:val="21"/>
            <w:shd w:val="clear" w:color="auto" w:fill="auto"/>
            <w:vAlign w:val="center"/>
            <w:hideMark/>
          </w:tcPr>
          <w:p w14:paraId="0E273C2D" w14:textId="77777777" w:rsidR="00CE5649" w:rsidRPr="00266C16" w:rsidRDefault="00CE5649" w:rsidP="00266C16">
            <w:pPr>
              <w:pStyle w:val="afffff9"/>
              <w:spacing w:before="0" w:after="0"/>
              <w:ind w:firstLine="0"/>
              <w:jc w:val="center"/>
              <w:rPr>
                <w:sz w:val="18"/>
                <w:szCs w:val="18"/>
              </w:rPr>
            </w:pPr>
            <w:r w:rsidRPr="00266C16">
              <w:rPr>
                <w:sz w:val="18"/>
                <w:szCs w:val="18"/>
              </w:rPr>
              <w:t>Финансовые затраты, тыс.руб. (без НДС)</w:t>
            </w:r>
          </w:p>
        </w:tc>
      </w:tr>
      <w:tr w:rsidR="00CE5649" w:rsidRPr="00266C16" w14:paraId="1DF52873" w14:textId="77777777" w:rsidTr="00CE5649">
        <w:trPr>
          <w:trHeight w:val="405"/>
        </w:trPr>
        <w:tc>
          <w:tcPr>
            <w:tcW w:w="97" w:type="pct"/>
            <w:vMerge/>
            <w:vAlign w:val="center"/>
            <w:hideMark/>
          </w:tcPr>
          <w:p w14:paraId="2AACA9E1" w14:textId="77777777" w:rsidR="00CE5649" w:rsidRPr="00266C16" w:rsidRDefault="00CE5649" w:rsidP="00266C16">
            <w:pPr>
              <w:pStyle w:val="afffff9"/>
              <w:spacing w:before="0" w:after="0"/>
              <w:ind w:firstLine="0"/>
              <w:jc w:val="center"/>
              <w:rPr>
                <w:sz w:val="18"/>
                <w:szCs w:val="18"/>
              </w:rPr>
            </w:pPr>
          </w:p>
        </w:tc>
        <w:tc>
          <w:tcPr>
            <w:tcW w:w="163" w:type="pct"/>
            <w:vMerge/>
            <w:vAlign w:val="center"/>
            <w:hideMark/>
          </w:tcPr>
          <w:p w14:paraId="3CFDEC8A" w14:textId="77777777" w:rsidR="00CE5649" w:rsidRPr="00266C16" w:rsidRDefault="00CE5649" w:rsidP="00266C16">
            <w:pPr>
              <w:pStyle w:val="afffff9"/>
              <w:spacing w:before="0" w:after="0"/>
              <w:ind w:firstLine="0"/>
              <w:jc w:val="center"/>
              <w:rPr>
                <w:sz w:val="18"/>
                <w:szCs w:val="18"/>
              </w:rPr>
            </w:pPr>
          </w:p>
        </w:tc>
        <w:tc>
          <w:tcPr>
            <w:tcW w:w="678" w:type="pct"/>
            <w:vMerge/>
            <w:vAlign w:val="center"/>
            <w:hideMark/>
          </w:tcPr>
          <w:p w14:paraId="74682EC4" w14:textId="77777777" w:rsidR="00CE5649" w:rsidRPr="00266C16" w:rsidRDefault="00CE5649" w:rsidP="00266C16">
            <w:pPr>
              <w:pStyle w:val="afffff9"/>
              <w:spacing w:before="0" w:after="0"/>
              <w:ind w:firstLine="0"/>
              <w:jc w:val="center"/>
              <w:rPr>
                <w:sz w:val="18"/>
                <w:szCs w:val="18"/>
              </w:rPr>
            </w:pPr>
          </w:p>
        </w:tc>
        <w:tc>
          <w:tcPr>
            <w:tcW w:w="269" w:type="pct"/>
            <w:vMerge/>
            <w:vAlign w:val="center"/>
            <w:hideMark/>
          </w:tcPr>
          <w:p w14:paraId="5BD6FDBA" w14:textId="77777777" w:rsidR="00CE5649" w:rsidRPr="00266C16" w:rsidRDefault="00CE5649" w:rsidP="00266C16">
            <w:pPr>
              <w:pStyle w:val="afffff9"/>
              <w:spacing w:before="0" w:after="0"/>
              <w:ind w:firstLine="0"/>
              <w:jc w:val="center"/>
              <w:rPr>
                <w:sz w:val="18"/>
                <w:szCs w:val="18"/>
              </w:rPr>
            </w:pPr>
          </w:p>
        </w:tc>
        <w:tc>
          <w:tcPr>
            <w:tcW w:w="303" w:type="pct"/>
            <w:vMerge/>
            <w:vAlign w:val="center"/>
            <w:hideMark/>
          </w:tcPr>
          <w:p w14:paraId="61D0B165" w14:textId="77777777" w:rsidR="00CE5649" w:rsidRPr="00266C16" w:rsidRDefault="00CE5649" w:rsidP="00266C16">
            <w:pPr>
              <w:pStyle w:val="afffff9"/>
              <w:spacing w:before="0" w:after="0"/>
              <w:ind w:firstLine="0"/>
              <w:jc w:val="center"/>
              <w:rPr>
                <w:sz w:val="18"/>
                <w:szCs w:val="18"/>
              </w:rPr>
            </w:pPr>
          </w:p>
        </w:tc>
        <w:tc>
          <w:tcPr>
            <w:tcW w:w="387" w:type="pct"/>
            <w:vMerge w:val="restart"/>
            <w:shd w:val="clear" w:color="auto" w:fill="auto"/>
            <w:vAlign w:val="center"/>
            <w:hideMark/>
          </w:tcPr>
          <w:p w14:paraId="1E324DF4" w14:textId="77777777" w:rsidR="00CE5649" w:rsidRPr="00266C16" w:rsidRDefault="00CE5649" w:rsidP="00266C16">
            <w:pPr>
              <w:pStyle w:val="afffff9"/>
              <w:spacing w:before="0" w:after="0"/>
              <w:ind w:firstLine="0"/>
              <w:jc w:val="center"/>
              <w:rPr>
                <w:sz w:val="18"/>
                <w:szCs w:val="18"/>
              </w:rPr>
            </w:pPr>
            <w:r w:rsidRPr="00266C16">
              <w:rPr>
                <w:sz w:val="18"/>
                <w:szCs w:val="18"/>
              </w:rPr>
              <w:t>Наименование показателя (мощность, протяженность, диаметр и т.п.</w:t>
            </w:r>
          </w:p>
        </w:tc>
        <w:tc>
          <w:tcPr>
            <w:tcW w:w="154" w:type="pct"/>
            <w:vMerge w:val="restart"/>
            <w:shd w:val="clear" w:color="auto" w:fill="auto"/>
            <w:vAlign w:val="center"/>
            <w:hideMark/>
          </w:tcPr>
          <w:p w14:paraId="0AE55074" w14:textId="77777777" w:rsidR="00CE5649" w:rsidRPr="00266C16" w:rsidRDefault="00CE5649" w:rsidP="00266C16">
            <w:pPr>
              <w:pStyle w:val="afffff9"/>
              <w:spacing w:before="0" w:after="0"/>
              <w:ind w:firstLine="0"/>
              <w:jc w:val="center"/>
              <w:rPr>
                <w:sz w:val="18"/>
                <w:szCs w:val="18"/>
              </w:rPr>
            </w:pPr>
            <w:r w:rsidRPr="00266C16">
              <w:rPr>
                <w:sz w:val="18"/>
                <w:szCs w:val="18"/>
              </w:rPr>
              <w:t>Ед. изм.</w:t>
            </w:r>
          </w:p>
        </w:tc>
        <w:tc>
          <w:tcPr>
            <w:tcW w:w="614" w:type="pct"/>
            <w:gridSpan w:val="2"/>
            <w:shd w:val="clear" w:color="auto" w:fill="auto"/>
            <w:vAlign w:val="center"/>
            <w:hideMark/>
          </w:tcPr>
          <w:p w14:paraId="1A4C1835" w14:textId="77777777" w:rsidR="00CE5649" w:rsidRPr="00266C16" w:rsidRDefault="00CE5649" w:rsidP="00266C16">
            <w:pPr>
              <w:pStyle w:val="afffff9"/>
              <w:spacing w:before="0" w:after="0"/>
              <w:ind w:firstLine="0"/>
              <w:jc w:val="center"/>
              <w:rPr>
                <w:sz w:val="18"/>
                <w:szCs w:val="18"/>
              </w:rPr>
            </w:pPr>
            <w:r w:rsidRPr="00266C16">
              <w:rPr>
                <w:sz w:val="18"/>
                <w:szCs w:val="18"/>
              </w:rPr>
              <w:t>Значения показателя</w:t>
            </w:r>
          </w:p>
        </w:tc>
        <w:tc>
          <w:tcPr>
            <w:tcW w:w="248" w:type="pct"/>
            <w:vMerge/>
            <w:vAlign w:val="center"/>
            <w:hideMark/>
          </w:tcPr>
          <w:p w14:paraId="74496737" w14:textId="77777777" w:rsidR="00CE5649" w:rsidRPr="00266C16" w:rsidRDefault="00CE5649" w:rsidP="00266C16">
            <w:pPr>
              <w:pStyle w:val="afffff9"/>
              <w:spacing w:before="0" w:after="0"/>
              <w:ind w:firstLine="0"/>
              <w:jc w:val="center"/>
              <w:rPr>
                <w:sz w:val="18"/>
                <w:szCs w:val="18"/>
              </w:rPr>
            </w:pPr>
          </w:p>
        </w:tc>
        <w:tc>
          <w:tcPr>
            <w:tcW w:w="248" w:type="pct"/>
            <w:vMerge/>
            <w:vAlign w:val="center"/>
            <w:hideMark/>
          </w:tcPr>
          <w:p w14:paraId="3F09B180" w14:textId="77777777" w:rsidR="00CE5649" w:rsidRPr="00266C16" w:rsidRDefault="00CE5649" w:rsidP="00266C16">
            <w:pPr>
              <w:pStyle w:val="afffff9"/>
              <w:spacing w:before="0" w:after="0"/>
              <w:ind w:firstLine="0"/>
              <w:jc w:val="center"/>
              <w:rPr>
                <w:sz w:val="18"/>
                <w:szCs w:val="18"/>
              </w:rPr>
            </w:pPr>
          </w:p>
        </w:tc>
        <w:tc>
          <w:tcPr>
            <w:tcW w:w="88" w:type="pct"/>
            <w:vMerge w:val="restart"/>
            <w:shd w:val="clear" w:color="auto" w:fill="auto"/>
            <w:textDirection w:val="btLr"/>
            <w:vAlign w:val="center"/>
            <w:hideMark/>
          </w:tcPr>
          <w:p w14:paraId="71EB538A" w14:textId="77777777" w:rsidR="00CE5649" w:rsidRPr="00266C16" w:rsidRDefault="00CE5649" w:rsidP="00266C16">
            <w:pPr>
              <w:pStyle w:val="afffff9"/>
              <w:spacing w:before="0" w:after="0"/>
              <w:ind w:firstLine="0"/>
              <w:jc w:val="center"/>
              <w:rPr>
                <w:sz w:val="18"/>
                <w:szCs w:val="18"/>
              </w:rPr>
            </w:pPr>
            <w:r w:rsidRPr="00266C16">
              <w:rPr>
                <w:sz w:val="18"/>
                <w:szCs w:val="18"/>
              </w:rPr>
              <w:t>2021</w:t>
            </w:r>
          </w:p>
        </w:tc>
        <w:tc>
          <w:tcPr>
            <w:tcW w:w="88" w:type="pct"/>
            <w:vMerge w:val="restart"/>
            <w:shd w:val="clear" w:color="auto" w:fill="auto"/>
            <w:textDirection w:val="btLr"/>
            <w:vAlign w:val="center"/>
            <w:hideMark/>
          </w:tcPr>
          <w:p w14:paraId="6BF0BF61"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88" w:type="pct"/>
            <w:vMerge w:val="restart"/>
            <w:shd w:val="clear" w:color="auto" w:fill="auto"/>
            <w:textDirection w:val="btLr"/>
            <w:vAlign w:val="center"/>
            <w:hideMark/>
          </w:tcPr>
          <w:p w14:paraId="0DEADBF6"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88" w:type="pct"/>
            <w:vMerge w:val="restart"/>
            <w:shd w:val="clear" w:color="auto" w:fill="auto"/>
            <w:textDirection w:val="btLr"/>
            <w:vAlign w:val="center"/>
            <w:hideMark/>
          </w:tcPr>
          <w:p w14:paraId="06051941"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88" w:type="pct"/>
            <w:vMerge w:val="restart"/>
            <w:shd w:val="clear" w:color="auto" w:fill="auto"/>
            <w:textDirection w:val="btLr"/>
            <w:vAlign w:val="center"/>
            <w:hideMark/>
          </w:tcPr>
          <w:p w14:paraId="0CA67E86" w14:textId="77777777" w:rsidR="00CE5649" w:rsidRPr="00266C16" w:rsidRDefault="00CE5649" w:rsidP="00266C16">
            <w:pPr>
              <w:pStyle w:val="afffff9"/>
              <w:spacing w:before="0" w:after="0"/>
              <w:ind w:firstLine="0"/>
              <w:jc w:val="center"/>
              <w:rPr>
                <w:sz w:val="18"/>
                <w:szCs w:val="18"/>
              </w:rPr>
            </w:pPr>
            <w:r w:rsidRPr="00266C16">
              <w:rPr>
                <w:sz w:val="18"/>
                <w:szCs w:val="18"/>
              </w:rPr>
              <w:t>2025</w:t>
            </w:r>
          </w:p>
        </w:tc>
        <w:tc>
          <w:tcPr>
            <w:tcW w:w="88" w:type="pct"/>
            <w:vMerge w:val="restart"/>
            <w:shd w:val="clear" w:color="auto" w:fill="auto"/>
            <w:textDirection w:val="btLr"/>
            <w:vAlign w:val="center"/>
            <w:hideMark/>
          </w:tcPr>
          <w:p w14:paraId="6A509F16"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vMerge w:val="restart"/>
            <w:shd w:val="clear" w:color="auto" w:fill="auto"/>
            <w:textDirection w:val="btLr"/>
            <w:vAlign w:val="center"/>
            <w:hideMark/>
          </w:tcPr>
          <w:p w14:paraId="31F408FA" w14:textId="77777777" w:rsidR="00CE5649" w:rsidRPr="00266C16" w:rsidRDefault="00CE5649" w:rsidP="00266C16">
            <w:pPr>
              <w:pStyle w:val="afffff9"/>
              <w:spacing w:before="0" w:after="0"/>
              <w:ind w:firstLine="0"/>
              <w:jc w:val="center"/>
              <w:rPr>
                <w:sz w:val="18"/>
                <w:szCs w:val="18"/>
              </w:rPr>
            </w:pPr>
            <w:r w:rsidRPr="00266C16">
              <w:rPr>
                <w:sz w:val="18"/>
                <w:szCs w:val="18"/>
              </w:rPr>
              <w:t>2027</w:t>
            </w:r>
          </w:p>
        </w:tc>
        <w:tc>
          <w:tcPr>
            <w:tcW w:w="88" w:type="pct"/>
            <w:vMerge w:val="restart"/>
            <w:shd w:val="clear" w:color="auto" w:fill="auto"/>
            <w:textDirection w:val="btLr"/>
            <w:vAlign w:val="center"/>
            <w:hideMark/>
          </w:tcPr>
          <w:p w14:paraId="7A092D91" w14:textId="77777777" w:rsidR="00CE5649" w:rsidRPr="00266C16" w:rsidRDefault="00CE5649" w:rsidP="00266C16">
            <w:pPr>
              <w:pStyle w:val="afffff9"/>
              <w:spacing w:before="0" w:after="0"/>
              <w:ind w:firstLine="0"/>
              <w:jc w:val="center"/>
              <w:rPr>
                <w:sz w:val="18"/>
                <w:szCs w:val="18"/>
              </w:rPr>
            </w:pPr>
            <w:r w:rsidRPr="00266C16">
              <w:rPr>
                <w:sz w:val="18"/>
                <w:szCs w:val="18"/>
              </w:rPr>
              <w:t>2028</w:t>
            </w:r>
          </w:p>
        </w:tc>
        <w:tc>
          <w:tcPr>
            <w:tcW w:w="88" w:type="pct"/>
            <w:vMerge w:val="restart"/>
            <w:shd w:val="clear" w:color="auto" w:fill="auto"/>
            <w:textDirection w:val="btLr"/>
            <w:vAlign w:val="center"/>
            <w:hideMark/>
          </w:tcPr>
          <w:p w14:paraId="4D261035" w14:textId="77777777" w:rsidR="00CE5649" w:rsidRPr="00266C16" w:rsidRDefault="00CE5649" w:rsidP="00266C16">
            <w:pPr>
              <w:pStyle w:val="afffff9"/>
              <w:spacing w:before="0" w:after="0"/>
              <w:ind w:firstLine="0"/>
              <w:jc w:val="center"/>
              <w:rPr>
                <w:sz w:val="18"/>
                <w:szCs w:val="18"/>
              </w:rPr>
            </w:pPr>
            <w:r w:rsidRPr="00266C16">
              <w:rPr>
                <w:sz w:val="18"/>
                <w:szCs w:val="18"/>
              </w:rPr>
              <w:t>2029</w:t>
            </w:r>
          </w:p>
        </w:tc>
        <w:tc>
          <w:tcPr>
            <w:tcW w:w="88" w:type="pct"/>
            <w:vMerge w:val="restart"/>
            <w:shd w:val="clear" w:color="auto" w:fill="auto"/>
            <w:textDirection w:val="btLr"/>
            <w:vAlign w:val="center"/>
            <w:hideMark/>
          </w:tcPr>
          <w:p w14:paraId="484896E6" w14:textId="77777777" w:rsidR="00CE5649" w:rsidRPr="00266C16" w:rsidRDefault="00CE5649" w:rsidP="00266C16">
            <w:pPr>
              <w:pStyle w:val="afffff9"/>
              <w:spacing w:before="0" w:after="0"/>
              <w:ind w:firstLine="0"/>
              <w:jc w:val="center"/>
              <w:rPr>
                <w:sz w:val="18"/>
                <w:szCs w:val="18"/>
              </w:rPr>
            </w:pPr>
            <w:r w:rsidRPr="00266C16">
              <w:rPr>
                <w:sz w:val="18"/>
                <w:szCs w:val="18"/>
              </w:rPr>
              <w:t>2030</w:t>
            </w:r>
          </w:p>
        </w:tc>
        <w:tc>
          <w:tcPr>
            <w:tcW w:w="88" w:type="pct"/>
            <w:vMerge w:val="restart"/>
            <w:shd w:val="clear" w:color="auto" w:fill="auto"/>
            <w:textDirection w:val="btLr"/>
            <w:vAlign w:val="center"/>
            <w:hideMark/>
          </w:tcPr>
          <w:p w14:paraId="23D1C0A3" w14:textId="77777777" w:rsidR="00CE5649" w:rsidRPr="00266C16" w:rsidRDefault="00CE5649" w:rsidP="00266C16">
            <w:pPr>
              <w:pStyle w:val="afffff9"/>
              <w:spacing w:before="0" w:after="0"/>
              <w:ind w:firstLine="0"/>
              <w:jc w:val="center"/>
              <w:rPr>
                <w:sz w:val="18"/>
                <w:szCs w:val="18"/>
              </w:rPr>
            </w:pPr>
            <w:r w:rsidRPr="00266C16">
              <w:rPr>
                <w:sz w:val="18"/>
                <w:szCs w:val="18"/>
              </w:rPr>
              <w:t>2031</w:t>
            </w:r>
          </w:p>
        </w:tc>
        <w:tc>
          <w:tcPr>
            <w:tcW w:w="88" w:type="pct"/>
            <w:vMerge w:val="restart"/>
            <w:shd w:val="clear" w:color="auto" w:fill="auto"/>
            <w:textDirection w:val="btLr"/>
            <w:vAlign w:val="center"/>
            <w:hideMark/>
          </w:tcPr>
          <w:p w14:paraId="40D7E0D7" w14:textId="77777777" w:rsidR="00CE5649" w:rsidRPr="00266C16" w:rsidRDefault="00CE5649" w:rsidP="00266C16">
            <w:pPr>
              <w:pStyle w:val="afffff9"/>
              <w:spacing w:before="0" w:after="0"/>
              <w:ind w:firstLine="0"/>
              <w:jc w:val="center"/>
              <w:rPr>
                <w:sz w:val="18"/>
                <w:szCs w:val="18"/>
              </w:rPr>
            </w:pPr>
            <w:r w:rsidRPr="00266C16">
              <w:rPr>
                <w:sz w:val="18"/>
                <w:szCs w:val="18"/>
              </w:rPr>
              <w:t>2032</w:t>
            </w:r>
          </w:p>
        </w:tc>
        <w:tc>
          <w:tcPr>
            <w:tcW w:w="88" w:type="pct"/>
            <w:vMerge w:val="restart"/>
            <w:shd w:val="clear" w:color="auto" w:fill="auto"/>
            <w:textDirection w:val="btLr"/>
            <w:vAlign w:val="center"/>
            <w:hideMark/>
          </w:tcPr>
          <w:p w14:paraId="34D977B7" w14:textId="77777777" w:rsidR="00CE5649" w:rsidRPr="00266C16" w:rsidRDefault="00CE5649" w:rsidP="00266C16">
            <w:pPr>
              <w:pStyle w:val="afffff9"/>
              <w:spacing w:before="0" w:after="0"/>
              <w:ind w:firstLine="0"/>
              <w:jc w:val="center"/>
              <w:rPr>
                <w:sz w:val="18"/>
                <w:szCs w:val="18"/>
              </w:rPr>
            </w:pPr>
            <w:r w:rsidRPr="00266C16">
              <w:rPr>
                <w:sz w:val="18"/>
                <w:szCs w:val="18"/>
              </w:rPr>
              <w:t>2033</w:t>
            </w:r>
          </w:p>
        </w:tc>
        <w:tc>
          <w:tcPr>
            <w:tcW w:w="88" w:type="pct"/>
            <w:vMerge w:val="restart"/>
            <w:shd w:val="clear" w:color="auto" w:fill="auto"/>
            <w:textDirection w:val="btLr"/>
            <w:vAlign w:val="center"/>
            <w:hideMark/>
          </w:tcPr>
          <w:p w14:paraId="15D278A1" w14:textId="77777777" w:rsidR="00CE5649" w:rsidRPr="00266C16" w:rsidRDefault="00CE5649" w:rsidP="00266C16">
            <w:pPr>
              <w:pStyle w:val="afffff9"/>
              <w:spacing w:before="0" w:after="0"/>
              <w:ind w:firstLine="0"/>
              <w:jc w:val="center"/>
              <w:rPr>
                <w:sz w:val="18"/>
                <w:szCs w:val="18"/>
              </w:rPr>
            </w:pPr>
            <w:r w:rsidRPr="00266C16">
              <w:rPr>
                <w:sz w:val="18"/>
                <w:szCs w:val="18"/>
              </w:rPr>
              <w:t>2034</w:t>
            </w:r>
          </w:p>
        </w:tc>
        <w:tc>
          <w:tcPr>
            <w:tcW w:w="88" w:type="pct"/>
            <w:vMerge w:val="restart"/>
            <w:shd w:val="clear" w:color="auto" w:fill="auto"/>
            <w:textDirection w:val="btLr"/>
            <w:vAlign w:val="center"/>
            <w:hideMark/>
          </w:tcPr>
          <w:p w14:paraId="466A8776" w14:textId="77777777" w:rsidR="00CE5649" w:rsidRPr="00266C16" w:rsidRDefault="00CE5649" w:rsidP="00266C16">
            <w:pPr>
              <w:pStyle w:val="afffff9"/>
              <w:spacing w:before="0" w:after="0"/>
              <w:ind w:firstLine="0"/>
              <w:jc w:val="center"/>
              <w:rPr>
                <w:sz w:val="18"/>
                <w:szCs w:val="18"/>
              </w:rPr>
            </w:pPr>
            <w:r w:rsidRPr="00266C16">
              <w:rPr>
                <w:sz w:val="18"/>
                <w:szCs w:val="18"/>
              </w:rPr>
              <w:t>2035</w:t>
            </w:r>
          </w:p>
        </w:tc>
        <w:tc>
          <w:tcPr>
            <w:tcW w:w="88" w:type="pct"/>
            <w:vMerge w:val="restart"/>
            <w:shd w:val="clear" w:color="auto" w:fill="auto"/>
            <w:textDirection w:val="btLr"/>
            <w:vAlign w:val="center"/>
            <w:hideMark/>
          </w:tcPr>
          <w:p w14:paraId="7FDBA4F0" w14:textId="77777777" w:rsidR="00CE5649" w:rsidRPr="00266C16" w:rsidRDefault="00CE5649" w:rsidP="00266C16">
            <w:pPr>
              <w:pStyle w:val="afffff9"/>
              <w:spacing w:before="0" w:after="0"/>
              <w:ind w:firstLine="0"/>
              <w:jc w:val="center"/>
              <w:rPr>
                <w:sz w:val="18"/>
                <w:szCs w:val="18"/>
              </w:rPr>
            </w:pPr>
            <w:r w:rsidRPr="00266C16">
              <w:rPr>
                <w:sz w:val="18"/>
                <w:szCs w:val="18"/>
              </w:rPr>
              <w:t>2036</w:t>
            </w:r>
          </w:p>
        </w:tc>
        <w:tc>
          <w:tcPr>
            <w:tcW w:w="88" w:type="pct"/>
            <w:vMerge w:val="restart"/>
            <w:shd w:val="clear" w:color="auto" w:fill="auto"/>
            <w:textDirection w:val="btLr"/>
            <w:vAlign w:val="center"/>
            <w:hideMark/>
          </w:tcPr>
          <w:p w14:paraId="28537AAF" w14:textId="77777777" w:rsidR="00CE5649" w:rsidRPr="00266C16" w:rsidRDefault="00CE5649" w:rsidP="00266C16">
            <w:pPr>
              <w:pStyle w:val="afffff9"/>
              <w:spacing w:before="0" w:after="0"/>
              <w:ind w:firstLine="0"/>
              <w:jc w:val="center"/>
              <w:rPr>
                <w:sz w:val="18"/>
                <w:szCs w:val="18"/>
              </w:rPr>
            </w:pPr>
            <w:r w:rsidRPr="00266C16">
              <w:rPr>
                <w:sz w:val="18"/>
                <w:szCs w:val="18"/>
              </w:rPr>
              <w:t>2037</w:t>
            </w:r>
          </w:p>
        </w:tc>
        <w:tc>
          <w:tcPr>
            <w:tcW w:w="88" w:type="pct"/>
            <w:vMerge w:val="restart"/>
            <w:shd w:val="clear" w:color="auto" w:fill="auto"/>
            <w:textDirection w:val="btLr"/>
            <w:vAlign w:val="center"/>
            <w:hideMark/>
          </w:tcPr>
          <w:p w14:paraId="259649D7" w14:textId="77777777" w:rsidR="00CE5649" w:rsidRPr="00266C16" w:rsidRDefault="00CE5649" w:rsidP="00266C16">
            <w:pPr>
              <w:pStyle w:val="afffff9"/>
              <w:spacing w:before="0" w:after="0"/>
              <w:ind w:firstLine="0"/>
              <w:jc w:val="center"/>
              <w:rPr>
                <w:sz w:val="18"/>
                <w:szCs w:val="18"/>
              </w:rPr>
            </w:pPr>
            <w:r w:rsidRPr="00266C16">
              <w:rPr>
                <w:sz w:val="18"/>
                <w:szCs w:val="18"/>
              </w:rPr>
              <w:t>2038</w:t>
            </w:r>
          </w:p>
        </w:tc>
        <w:tc>
          <w:tcPr>
            <w:tcW w:w="88" w:type="pct"/>
            <w:vMerge w:val="restart"/>
            <w:shd w:val="clear" w:color="auto" w:fill="auto"/>
            <w:textDirection w:val="btLr"/>
            <w:vAlign w:val="center"/>
            <w:hideMark/>
          </w:tcPr>
          <w:p w14:paraId="119B94C6" w14:textId="77777777" w:rsidR="00CE5649" w:rsidRPr="00266C16" w:rsidRDefault="00CE5649" w:rsidP="00266C16">
            <w:pPr>
              <w:pStyle w:val="afffff9"/>
              <w:spacing w:before="0" w:after="0"/>
              <w:ind w:firstLine="0"/>
              <w:jc w:val="center"/>
              <w:rPr>
                <w:sz w:val="18"/>
                <w:szCs w:val="18"/>
              </w:rPr>
            </w:pPr>
            <w:r w:rsidRPr="00266C16">
              <w:rPr>
                <w:sz w:val="18"/>
                <w:szCs w:val="18"/>
              </w:rPr>
              <w:t>2039</w:t>
            </w:r>
          </w:p>
        </w:tc>
        <w:tc>
          <w:tcPr>
            <w:tcW w:w="88" w:type="pct"/>
            <w:vMerge w:val="restart"/>
            <w:shd w:val="clear" w:color="auto" w:fill="auto"/>
            <w:textDirection w:val="btLr"/>
            <w:vAlign w:val="center"/>
            <w:hideMark/>
          </w:tcPr>
          <w:p w14:paraId="18A73757" w14:textId="77777777" w:rsidR="00CE5649" w:rsidRPr="00266C16" w:rsidRDefault="00CE5649" w:rsidP="00266C16">
            <w:pPr>
              <w:pStyle w:val="afffff9"/>
              <w:spacing w:before="0" w:after="0"/>
              <w:ind w:firstLine="0"/>
              <w:jc w:val="center"/>
              <w:rPr>
                <w:sz w:val="18"/>
                <w:szCs w:val="18"/>
              </w:rPr>
            </w:pPr>
            <w:r w:rsidRPr="00266C16">
              <w:rPr>
                <w:sz w:val="18"/>
                <w:szCs w:val="18"/>
              </w:rPr>
              <w:t>2040</w:t>
            </w:r>
          </w:p>
        </w:tc>
        <w:tc>
          <w:tcPr>
            <w:tcW w:w="88" w:type="pct"/>
            <w:vMerge w:val="restart"/>
            <w:shd w:val="clear" w:color="auto" w:fill="auto"/>
            <w:textDirection w:val="btLr"/>
            <w:vAlign w:val="center"/>
            <w:hideMark/>
          </w:tcPr>
          <w:p w14:paraId="6202BC0D" w14:textId="77777777" w:rsidR="00CE5649" w:rsidRPr="00266C16" w:rsidRDefault="00CE5649" w:rsidP="00266C16">
            <w:pPr>
              <w:pStyle w:val="afffff9"/>
              <w:spacing w:before="0" w:after="0"/>
              <w:ind w:firstLine="0"/>
              <w:jc w:val="center"/>
              <w:rPr>
                <w:sz w:val="18"/>
                <w:szCs w:val="18"/>
              </w:rPr>
            </w:pPr>
            <w:r w:rsidRPr="00266C16">
              <w:rPr>
                <w:sz w:val="18"/>
                <w:szCs w:val="18"/>
              </w:rPr>
              <w:t>Всего</w:t>
            </w:r>
          </w:p>
        </w:tc>
      </w:tr>
      <w:tr w:rsidR="00CE5649" w:rsidRPr="00266C16" w14:paraId="1C17F9EA" w14:textId="77777777" w:rsidTr="00CE5649">
        <w:trPr>
          <w:trHeight w:val="420"/>
        </w:trPr>
        <w:tc>
          <w:tcPr>
            <w:tcW w:w="97" w:type="pct"/>
            <w:vMerge/>
            <w:vAlign w:val="center"/>
            <w:hideMark/>
          </w:tcPr>
          <w:p w14:paraId="611D8291" w14:textId="77777777" w:rsidR="00CE5649" w:rsidRPr="00266C16" w:rsidRDefault="00CE5649" w:rsidP="00266C16">
            <w:pPr>
              <w:pStyle w:val="afffff9"/>
              <w:spacing w:before="0" w:after="0"/>
              <w:ind w:firstLine="0"/>
              <w:jc w:val="center"/>
              <w:rPr>
                <w:sz w:val="18"/>
                <w:szCs w:val="18"/>
              </w:rPr>
            </w:pPr>
          </w:p>
        </w:tc>
        <w:tc>
          <w:tcPr>
            <w:tcW w:w="163" w:type="pct"/>
            <w:vMerge/>
            <w:vAlign w:val="center"/>
            <w:hideMark/>
          </w:tcPr>
          <w:p w14:paraId="4426D6C2" w14:textId="77777777" w:rsidR="00CE5649" w:rsidRPr="00266C16" w:rsidRDefault="00CE5649" w:rsidP="00266C16">
            <w:pPr>
              <w:pStyle w:val="afffff9"/>
              <w:spacing w:before="0" w:after="0"/>
              <w:ind w:firstLine="0"/>
              <w:jc w:val="center"/>
              <w:rPr>
                <w:sz w:val="18"/>
                <w:szCs w:val="18"/>
              </w:rPr>
            </w:pPr>
          </w:p>
        </w:tc>
        <w:tc>
          <w:tcPr>
            <w:tcW w:w="678" w:type="pct"/>
            <w:vMerge/>
            <w:vAlign w:val="center"/>
            <w:hideMark/>
          </w:tcPr>
          <w:p w14:paraId="2109A167" w14:textId="77777777" w:rsidR="00CE5649" w:rsidRPr="00266C16" w:rsidRDefault="00CE5649" w:rsidP="00266C16">
            <w:pPr>
              <w:pStyle w:val="afffff9"/>
              <w:spacing w:before="0" w:after="0"/>
              <w:ind w:firstLine="0"/>
              <w:jc w:val="center"/>
              <w:rPr>
                <w:sz w:val="18"/>
                <w:szCs w:val="18"/>
              </w:rPr>
            </w:pPr>
          </w:p>
        </w:tc>
        <w:tc>
          <w:tcPr>
            <w:tcW w:w="269" w:type="pct"/>
            <w:vMerge/>
            <w:vAlign w:val="center"/>
            <w:hideMark/>
          </w:tcPr>
          <w:p w14:paraId="0981A67E" w14:textId="77777777" w:rsidR="00CE5649" w:rsidRPr="00266C16" w:rsidRDefault="00CE5649" w:rsidP="00266C16">
            <w:pPr>
              <w:pStyle w:val="afffff9"/>
              <w:spacing w:before="0" w:after="0"/>
              <w:ind w:firstLine="0"/>
              <w:jc w:val="center"/>
              <w:rPr>
                <w:sz w:val="18"/>
                <w:szCs w:val="18"/>
              </w:rPr>
            </w:pPr>
          </w:p>
        </w:tc>
        <w:tc>
          <w:tcPr>
            <w:tcW w:w="303" w:type="pct"/>
            <w:vMerge/>
            <w:vAlign w:val="center"/>
            <w:hideMark/>
          </w:tcPr>
          <w:p w14:paraId="4DDCDA7B" w14:textId="77777777" w:rsidR="00CE5649" w:rsidRPr="00266C16" w:rsidRDefault="00CE5649" w:rsidP="00266C16">
            <w:pPr>
              <w:pStyle w:val="afffff9"/>
              <w:spacing w:before="0" w:after="0"/>
              <w:ind w:firstLine="0"/>
              <w:jc w:val="center"/>
              <w:rPr>
                <w:sz w:val="18"/>
                <w:szCs w:val="18"/>
              </w:rPr>
            </w:pPr>
          </w:p>
        </w:tc>
        <w:tc>
          <w:tcPr>
            <w:tcW w:w="387" w:type="pct"/>
            <w:vMerge/>
            <w:vAlign w:val="center"/>
            <w:hideMark/>
          </w:tcPr>
          <w:p w14:paraId="2CB68F0E" w14:textId="77777777" w:rsidR="00CE5649" w:rsidRPr="00266C16" w:rsidRDefault="00CE5649" w:rsidP="00266C16">
            <w:pPr>
              <w:pStyle w:val="afffff9"/>
              <w:spacing w:before="0" w:after="0"/>
              <w:ind w:firstLine="0"/>
              <w:jc w:val="center"/>
              <w:rPr>
                <w:sz w:val="18"/>
                <w:szCs w:val="18"/>
              </w:rPr>
            </w:pPr>
          </w:p>
        </w:tc>
        <w:tc>
          <w:tcPr>
            <w:tcW w:w="154" w:type="pct"/>
            <w:vMerge/>
            <w:vAlign w:val="center"/>
            <w:hideMark/>
          </w:tcPr>
          <w:p w14:paraId="729AD4EA" w14:textId="77777777" w:rsidR="00CE5649" w:rsidRPr="00266C16" w:rsidRDefault="00CE5649" w:rsidP="00266C16">
            <w:pPr>
              <w:pStyle w:val="afffff9"/>
              <w:spacing w:before="0" w:after="0"/>
              <w:ind w:firstLine="0"/>
              <w:jc w:val="center"/>
              <w:rPr>
                <w:sz w:val="18"/>
                <w:szCs w:val="18"/>
              </w:rPr>
            </w:pPr>
          </w:p>
        </w:tc>
        <w:tc>
          <w:tcPr>
            <w:tcW w:w="307" w:type="pct"/>
            <w:shd w:val="clear" w:color="auto" w:fill="auto"/>
            <w:vAlign w:val="center"/>
            <w:hideMark/>
          </w:tcPr>
          <w:p w14:paraId="38E70421" w14:textId="77777777" w:rsidR="00CE5649" w:rsidRPr="00266C16" w:rsidRDefault="00CE5649" w:rsidP="00266C16">
            <w:pPr>
              <w:pStyle w:val="afffff9"/>
              <w:spacing w:before="0" w:after="0"/>
              <w:ind w:firstLine="0"/>
              <w:jc w:val="center"/>
              <w:rPr>
                <w:sz w:val="18"/>
                <w:szCs w:val="18"/>
              </w:rPr>
            </w:pPr>
            <w:r w:rsidRPr="00266C16">
              <w:rPr>
                <w:sz w:val="18"/>
                <w:szCs w:val="18"/>
              </w:rPr>
              <w:t>До реализации мероприятия</w:t>
            </w:r>
          </w:p>
        </w:tc>
        <w:tc>
          <w:tcPr>
            <w:tcW w:w="307" w:type="pct"/>
            <w:shd w:val="clear" w:color="auto" w:fill="auto"/>
            <w:vAlign w:val="center"/>
            <w:hideMark/>
          </w:tcPr>
          <w:p w14:paraId="119627DA" w14:textId="77777777" w:rsidR="00CE5649" w:rsidRPr="00266C16" w:rsidRDefault="00CE5649" w:rsidP="00266C16">
            <w:pPr>
              <w:pStyle w:val="afffff9"/>
              <w:spacing w:before="0" w:after="0"/>
              <w:ind w:firstLine="0"/>
              <w:jc w:val="center"/>
              <w:rPr>
                <w:sz w:val="18"/>
                <w:szCs w:val="18"/>
              </w:rPr>
            </w:pPr>
            <w:r w:rsidRPr="00266C16">
              <w:rPr>
                <w:sz w:val="18"/>
                <w:szCs w:val="18"/>
              </w:rPr>
              <w:t>После реализации мероприятия</w:t>
            </w:r>
          </w:p>
        </w:tc>
        <w:tc>
          <w:tcPr>
            <w:tcW w:w="248" w:type="pct"/>
            <w:vMerge/>
            <w:vAlign w:val="center"/>
            <w:hideMark/>
          </w:tcPr>
          <w:p w14:paraId="4883A312" w14:textId="77777777" w:rsidR="00CE5649" w:rsidRPr="00266C16" w:rsidRDefault="00CE5649" w:rsidP="00266C16">
            <w:pPr>
              <w:pStyle w:val="afffff9"/>
              <w:spacing w:before="0" w:after="0"/>
              <w:ind w:firstLine="0"/>
              <w:jc w:val="center"/>
              <w:rPr>
                <w:sz w:val="18"/>
                <w:szCs w:val="18"/>
              </w:rPr>
            </w:pPr>
          </w:p>
        </w:tc>
        <w:tc>
          <w:tcPr>
            <w:tcW w:w="248" w:type="pct"/>
            <w:vMerge/>
            <w:vAlign w:val="center"/>
            <w:hideMark/>
          </w:tcPr>
          <w:p w14:paraId="7D13D150"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7C51D9DA"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6B1F80B2"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32991A49"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36923278"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21A6F82B"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1D8B438B"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02AAEEA3"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72918D19"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54DEE687"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063EAFEC"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2DEFB346"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5FBD434B"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7ACB7D4B"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6B929969"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72143206"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0BD00B24"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47481A67"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3429AF58"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3E389936"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1C5A8915" w14:textId="77777777" w:rsidR="00CE5649" w:rsidRPr="00266C16" w:rsidRDefault="00CE5649" w:rsidP="00266C16">
            <w:pPr>
              <w:pStyle w:val="afffff9"/>
              <w:spacing w:before="0" w:after="0"/>
              <w:ind w:firstLine="0"/>
              <w:jc w:val="center"/>
              <w:rPr>
                <w:sz w:val="18"/>
                <w:szCs w:val="18"/>
              </w:rPr>
            </w:pPr>
          </w:p>
        </w:tc>
        <w:tc>
          <w:tcPr>
            <w:tcW w:w="88" w:type="pct"/>
            <w:vMerge/>
            <w:vAlign w:val="center"/>
            <w:hideMark/>
          </w:tcPr>
          <w:p w14:paraId="5849A3A6" w14:textId="77777777" w:rsidR="00CE5649" w:rsidRPr="00266C16" w:rsidRDefault="00CE5649" w:rsidP="00266C16">
            <w:pPr>
              <w:pStyle w:val="afffff9"/>
              <w:spacing w:before="0" w:after="0"/>
              <w:ind w:firstLine="0"/>
              <w:jc w:val="center"/>
              <w:rPr>
                <w:sz w:val="18"/>
                <w:szCs w:val="18"/>
              </w:rPr>
            </w:pPr>
          </w:p>
        </w:tc>
      </w:tr>
      <w:tr w:rsidR="00CE5649" w:rsidRPr="00266C16" w14:paraId="68887F13" w14:textId="77777777" w:rsidTr="00CE5649">
        <w:trPr>
          <w:trHeight w:val="615"/>
        </w:trPr>
        <w:tc>
          <w:tcPr>
            <w:tcW w:w="97" w:type="pct"/>
            <w:shd w:val="clear" w:color="auto" w:fill="auto"/>
            <w:vAlign w:val="center"/>
            <w:hideMark/>
          </w:tcPr>
          <w:p w14:paraId="5EDB3AFB" w14:textId="77777777" w:rsidR="00CE5649" w:rsidRPr="00266C16" w:rsidRDefault="00CE5649" w:rsidP="00266C16">
            <w:pPr>
              <w:pStyle w:val="afffff9"/>
              <w:spacing w:before="0" w:after="0"/>
              <w:ind w:firstLine="0"/>
              <w:jc w:val="center"/>
              <w:rPr>
                <w:sz w:val="18"/>
                <w:szCs w:val="18"/>
              </w:rPr>
            </w:pPr>
            <w:r w:rsidRPr="00266C16">
              <w:rPr>
                <w:sz w:val="18"/>
                <w:szCs w:val="18"/>
              </w:rPr>
              <w:t>1</w:t>
            </w:r>
          </w:p>
        </w:tc>
        <w:tc>
          <w:tcPr>
            <w:tcW w:w="163" w:type="pct"/>
            <w:shd w:val="clear" w:color="000000" w:fill="92D050"/>
            <w:vAlign w:val="center"/>
            <w:hideMark/>
          </w:tcPr>
          <w:p w14:paraId="1B72992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4740" w:type="pct"/>
            <w:gridSpan w:val="30"/>
            <w:shd w:val="clear" w:color="000000" w:fill="92D050"/>
            <w:vAlign w:val="center"/>
            <w:hideMark/>
          </w:tcPr>
          <w:p w14:paraId="1669810D" w14:textId="77777777" w:rsidR="00CE5649" w:rsidRPr="00266C16" w:rsidRDefault="00CE5649" w:rsidP="00266C16">
            <w:pPr>
              <w:pStyle w:val="afffff9"/>
              <w:spacing w:before="0" w:after="0"/>
              <w:ind w:firstLine="0"/>
              <w:jc w:val="center"/>
              <w:rPr>
                <w:sz w:val="18"/>
                <w:szCs w:val="18"/>
              </w:rPr>
            </w:pPr>
            <w:r w:rsidRPr="00266C16">
              <w:rPr>
                <w:sz w:val="18"/>
                <w:szCs w:val="18"/>
              </w:rPr>
              <w:t>Группа 1. Строительство, реконструкция или модернизация объектов системы централизованного теплоснабжения в целях подключения потребителей</w:t>
            </w:r>
          </w:p>
        </w:tc>
      </w:tr>
      <w:tr w:rsidR="00266C16" w:rsidRPr="00266C16" w14:paraId="2655B2F9" w14:textId="77777777" w:rsidTr="00CE5649">
        <w:trPr>
          <w:trHeight w:val="930"/>
        </w:trPr>
        <w:tc>
          <w:tcPr>
            <w:tcW w:w="97" w:type="pct"/>
            <w:shd w:val="clear" w:color="auto" w:fill="auto"/>
            <w:vAlign w:val="center"/>
            <w:hideMark/>
          </w:tcPr>
          <w:p w14:paraId="577FF450" w14:textId="77777777" w:rsidR="00CE5649" w:rsidRPr="00266C16" w:rsidRDefault="00CE5649" w:rsidP="00266C16">
            <w:pPr>
              <w:pStyle w:val="afffff9"/>
              <w:spacing w:before="0" w:after="0"/>
              <w:ind w:firstLine="0"/>
              <w:jc w:val="center"/>
              <w:rPr>
                <w:sz w:val="18"/>
                <w:szCs w:val="18"/>
              </w:rPr>
            </w:pPr>
            <w:r w:rsidRPr="00266C16">
              <w:rPr>
                <w:sz w:val="18"/>
                <w:szCs w:val="18"/>
              </w:rPr>
              <w:t>1.1.</w:t>
            </w:r>
          </w:p>
        </w:tc>
        <w:tc>
          <w:tcPr>
            <w:tcW w:w="163" w:type="pct"/>
            <w:shd w:val="clear" w:color="000000" w:fill="FFFF00"/>
            <w:vAlign w:val="center"/>
            <w:hideMark/>
          </w:tcPr>
          <w:p w14:paraId="62CC76E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901" w:type="pct"/>
            <w:gridSpan w:val="9"/>
            <w:shd w:val="clear" w:color="000000" w:fill="FFFF00"/>
            <w:vAlign w:val="center"/>
            <w:hideMark/>
          </w:tcPr>
          <w:p w14:paraId="58FB6871" w14:textId="77777777" w:rsidR="00CE5649" w:rsidRPr="00266C16" w:rsidRDefault="00CE5649" w:rsidP="00266C16">
            <w:pPr>
              <w:pStyle w:val="afffff9"/>
              <w:spacing w:before="0" w:after="0"/>
              <w:ind w:firstLine="0"/>
              <w:jc w:val="center"/>
              <w:rPr>
                <w:sz w:val="18"/>
                <w:szCs w:val="18"/>
              </w:rPr>
            </w:pPr>
            <w:r w:rsidRPr="00266C16">
              <w:rPr>
                <w:sz w:val="18"/>
                <w:szCs w:val="18"/>
              </w:rPr>
              <w:t>1.1. Строительство новых тепловых сетей в целях подключения потребителей</w:t>
            </w:r>
          </w:p>
        </w:tc>
        <w:tc>
          <w:tcPr>
            <w:tcW w:w="88" w:type="pct"/>
            <w:shd w:val="clear" w:color="000000" w:fill="FFFF00"/>
            <w:textDirection w:val="btLr"/>
            <w:vAlign w:val="center"/>
            <w:hideMark/>
          </w:tcPr>
          <w:p w14:paraId="3FE2AB0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5C87F5D" w14:textId="77777777" w:rsidR="00CE5649" w:rsidRPr="00266C16" w:rsidRDefault="00CE5649" w:rsidP="00266C16">
            <w:pPr>
              <w:pStyle w:val="afffff9"/>
              <w:spacing w:before="0" w:after="0"/>
              <w:ind w:firstLine="0"/>
              <w:jc w:val="center"/>
              <w:rPr>
                <w:sz w:val="18"/>
                <w:szCs w:val="18"/>
              </w:rPr>
            </w:pPr>
            <w:r w:rsidRPr="00266C16">
              <w:rPr>
                <w:sz w:val="18"/>
                <w:szCs w:val="18"/>
              </w:rPr>
              <w:t>11 093,68</w:t>
            </w:r>
          </w:p>
        </w:tc>
        <w:tc>
          <w:tcPr>
            <w:tcW w:w="88" w:type="pct"/>
            <w:shd w:val="clear" w:color="000000" w:fill="FFFF00"/>
            <w:textDirection w:val="btLr"/>
            <w:vAlign w:val="center"/>
            <w:hideMark/>
          </w:tcPr>
          <w:p w14:paraId="27CAFFBC" w14:textId="77777777" w:rsidR="00CE5649" w:rsidRPr="00266C16" w:rsidRDefault="00CE5649" w:rsidP="00266C16">
            <w:pPr>
              <w:pStyle w:val="afffff9"/>
              <w:spacing w:before="0" w:after="0"/>
              <w:ind w:firstLine="0"/>
              <w:jc w:val="center"/>
              <w:rPr>
                <w:sz w:val="18"/>
                <w:szCs w:val="18"/>
              </w:rPr>
            </w:pPr>
            <w:r w:rsidRPr="00266C16">
              <w:rPr>
                <w:sz w:val="18"/>
                <w:szCs w:val="18"/>
              </w:rPr>
              <w:t>29 337,65</w:t>
            </w:r>
          </w:p>
        </w:tc>
        <w:tc>
          <w:tcPr>
            <w:tcW w:w="88" w:type="pct"/>
            <w:shd w:val="clear" w:color="000000" w:fill="FFFF00"/>
            <w:textDirection w:val="btLr"/>
            <w:vAlign w:val="center"/>
            <w:hideMark/>
          </w:tcPr>
          <w:p w14:paraId="31C186F8" w14:textId="77777777" w:rsidR="00CE5649" w:rsidRPr="00266C16" w:rsidRDefault="00CE5649" w:rsidP="00266C16">
            <w:pPr>
              <w:pStyle w:val="afffff9"/>
              <w:spacing w:before="0" w:after="0"/>
              <w:ind w:firstLine="0"/>
              <w:jc w:val="center"/>
              <w:rPr>
                <w:sz w:val="18"/>
                <w:szCs w:val="18"/>
              </w:rPr>
            </w:pPr>
            <w:r w:rsidRPr="00266C16">
              <w:rPr>
                <w:sz w:val="18"/>
                <w:szCs w:val="18"/>
              </w:rPr>
              <w:t>11 093,68</w:t>
            </w:r>
          </w:p>
        </w:tc>
        <w:tc>
          <w:tcPr>
            <w:tcW w:w="88" w:type="pct"/>
            <w:shd w:val="clear" w:color="000000" w:fill="FFFF00"/>
            <w:textDirection w:val="btLr"/>
            <w:vAlign w:val="center"/>
            <w:hideMark/>
          </w:tcPr>
          <w:p w14:paraId="6863B05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53719236" w14:textId="77777777" w:rsidR="00CE5649" w:rsidRPr="00266C16" w:rsidRDefault="00CE5649" w:rsidP="00266C16">
            <w:pPr>
              <w:pStyle w:val="afffff9"/>
              <w:spacing w:before="0" w:after="0"/>
              <w:ind w:firstLine="0"/>
              <w:jc w:val="center"/>
              <w:rPr>
                <w:sz w:val="18"/>
                <w:szCs w:val="18"/>
              </w:rPr>
            </w:pPr>
            <w:r w:rsidRPr="00266C16">
              <w:rPr>
                <w:sz w:val="18"/>
                <w:szCs w:val="18"/>
              </w:rPr>
              <w:t>20 376,00</w:t>
            </w:r>
          </w:p>
        </w:tc>
        <w:tc>
          <w:tcPr>
            <w:tcW w:w="88" w:type="pct"/>
            <w:shd w:val="clear" w:color="000000" w:fill="FFFF00"/>
            <w:textDirection w:val="btLr"/>
            <w:vAlign w:val="center"/>
            <w:hideMark/>
          </w:tcPr>
          <w:p w14:paraId="470304D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59DCD90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087E111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761B63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2A98D55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43D57A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005779F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36EF586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71ED5B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4FA7A9F" w14:textId="77777777" w:rsidR="00CE5649" w:rsidRPr="00266C16" w:rsidRDefault="00CE5649" w:rsidP="00266C16">
            <w:pPr>
              <w:pStyle w:val="afffff9"/>
              <w:spacing w:before="0" w:after="0"/>
              <w:ind w:firstLine="0"/>
              <w:jc w:val="center"/>
              <w:rPr>
                <w:sz w:val="18"/>
                <w:szCs w:val="18"/>
              </w:rPr>
            </w:pPr>
            <w:r w:rsidRPr="00266C16">
              <w:rPr>
                <w:sz w:val="18"/>
                <w:szCs w:val="18"/>
              </w:rPr>
              <w:t>14 447,12</w:t>
            </w:r>
          </w:p>
        </w:tc>
        <w:tc>
          <w:tcPr>
            <w:tcW w:w="88" w:type="pct"/>
            <w:shd w:val="clear" w:color="000000" w:fill="FFFF00"/>
            <w:textDirection w:val="btLr"/>
            <w:vAlign w:val="center"/>
            <w:hideMark/>
          </w:tcPr>
          <w:p w14:paraId="683ED9C3" w14:textId="77777777" w:rsidR="00CE5649" w:rsidRPr="00266C16" w:rsidRDefault="00CE5649" w:rsidP="00266C16">
            <w:pPr>
              <w:pStyle w:val="afffff9"/>
              <w:spacing w:before="0" w:after="0"/>
              <w:ind w:firstLine="0"/>
              <w:jc w:val="center"/>
              <w:rPr>
                <w:sz w:val="18"/>
                <w:szCs w:val="18"/>
              </w:rPr>
            </w:pPr>
            <w:r w:rsidRPr="00266C16">
              <w:rPr>
                <w:sz w:val="18"/>
                <w:szCs w:val="18"/>
              </w:rPr>
              <w:t>14 447,12</w:t>
            </w:r>
          </w:p>
        </w:tc>
        <w:tc>
          <w:tcPr>
            <w:tcW w:w="88" w:type="pct"/>
            <w:shd w:val="clear" w:color="000000" w:fill="FFFF00"/>
            <w:textDirection w:val="btLr"/>
            <w:vAlign w:val="center"/>
            <w:hideMark/>
          </w:tcPr>
          <w:p w14:paraId="4E34E9ED" w14:textId="77777777" w:rsidR="00CE5649" w:rsidRPr="00266C16" w:rsidRDefault="00CE5649" w:rsidP="00266C16">
            <w:pPr>
              <w:pStyle w:val="afffff9"/>
              <w:spacing w:before="0" w:after="0"/>
              <w:ind w:firstLine="0"/>
              <w:jc w:val="center"/>
              <w:rPr>
                <w:sz w:val="18"/>
                <w:szCs w:val="18"/>
              </w:rPr>
            </w:pPr>
            <w:r w:rsidRPr="00266C16">
              <w:rPr>
                <w:sz w:val="18"/>
                <w:szCs w:val="18"/>
              </w:rPr>
              <w:t>14 447,12</w:t>
            </w:r>
          </w:p>
        </w:tc>
        <w:tc>
          <w:tcPr>
            <w:tcW w:w="88" w:type="pct"/>
            <w:shd w:val="clear" w:color="000000" w:fill="FFFF00"/>
            <w:textDirection w:val="btLr"/>
            <w:vAlign w:val="center"/>
            <w:hideMark/>
          </w:tcPr>
          <w:p w14:paraId="5EFF0C00" w14:textId="77777777" w:rsidR="00CE5649" w:rsidRPr="00266C16" w:rsidRDefault="00CE5649" w:rsidP="00266C16">
            <w:pPr>
              <w:pStyle w:val="afffff9"/>
              <w:spacing w:before="0" w:after="0"/>
              <w:ind w:firstLine="0"/>
              <w:jc w:val="center"/>
              <w:rPr>
                <w:sz w:val="18"/>
                <w:szCs w:val="18"/>
              </w:rPr>
            </w:pPr>
            <w:r w:rsidRPr="00266C16">
              <w:rPr>
                <w:sz w:val="18"/>
                <w:szCs w:val="18"/>
              </w:rPr>
              <w:t>14 447,12</w:t>
            </w:r>
          </w:p>
        </w:tc>
        <w:tc>
          <w:tcPr>
            <w:tcW w:w="88" w:type="pct"/>
            <w:shd w:val="clear" w:color="000000" w:fill="FFFF00"/>
            <w:textDirection w:val="btLr"/>
            <w:vAlign w:val="center"/>
            <w:hideMark/>
          </w:tcPr>
          <w:p w14:paraId="797C5335" w14:textId="77777777" w:rsidR="00CE5649" w:rsidRPr="00266C16" w:rsidRDefault="00CE5649" w:rsidP="00266C16">
            <w:pPr>
              <w:pStyle w:val="afffff9"/>
              <w:spacing w:before="0" w:after="0"/>
              <w:ind w:firstLine="0"/>
              <w:jc w:val="center"/>
              <w:rPr>
                <w:sz w:val="18"/>
                <w:szCs w:val="18"/>
              </w:rPr>
            </w:pPr>
            <w:r w:rsidRPr="00266C16">
              <w:rPr>
                <w:sz w:val="18"/>
                <w:szCs w:val="18"/>
              </w:rPr>
              <w:t>14 447,12</w:t>
            </w:r>
          </w:p>
        </w:tc>
        <w:tc>
          <w:tcPr>
            <w:tcW w:w="88" w:type="pct"/>
            <w:shd w:val="clear" w:color="000000" w:fill="FFFF00"/>
            <w:textDirection w:val="btLr"/>
            <w:vAlign w:val="center"/>
            <w:hideMark/>
          </w:tcPr>
          <w:p w14:paraId="31911815" w14:textId="77777777" w:rsidR="00CE5649" w:rsidRPr="00266C16" w:rsidRDefault="00CE5649" w:rsidP="00266C16">
            <w:pPr>
              <w:pStyle w:val="afffff9"/>
              <w:spacing w:before="0" w:after="0"/>
              <w:ind w:firstLine="0"/>
              <w:jc w:val="center"/>
              <w:rPr>
                <w:sz w:val="18"/>
                <w:szCs w:val="18"/>
              </w:rPr>
            </w:pPr>
            <w:r w:rsidRPr="00266C16">
              <w:rPr>
                <w:sz w:val="18"/>
                <w:szCs w:val="18"/>
              </w:rPr>
              <w:t>144 136,62</w:t>
            </w:r>
          </w:p>
        </w:tc>
      </w:tr>
      <w:tr w:rsidR="00CE5649" w:rsidRPr="00266C16" w14:paraId="29E484F6" w14:textId="77777777" w:rsidTr="00CE5649">
        <w:trPr>
          <w:trHeight w:val="900"/>
        </w:trPr>
        <w:tc>
          <w:tcPr>
            <w:tcW w:w="97" w:type="pct"/>
            <w:shd w:val="clear" w:color="auto" w:fill="auto"/>
            <w:vAlign w:val="center"/>
            <w:hideMark/>
          </w:tcPr>
          <w:p w14:paraId="40BFD007" w14:textId="77777777" w:rsidR="00CE5649" w:rsidRPr="00266C16" w:rsidRDefault="00CE5649" w:rsidP="00266C16">
            <w:pPr>
              <w:pStyle w:val="afffff9"/>
              <w:spacing w:before="0" w:after="0"/>
              <w:ind w:firstLine="0"/>
              <w:jc w:val="center"/>
              <w:rPr>
                <w:sz w:val="18"/>
                <w:szCs w:val="18"/>
              </w:rPr>
            </w:pPr>
            <w:r w:rsidRPr="00266C16">
              <w:rPr>
                <w:sz w:val="18"/>
                <w:szCs w:val="18"/>
              </w:rPr>
              <w:t>1</w:t>
            </w:r>
          </w:p>
        </w:tc>
        <w:tc>
          <w:tcPr>
            <w:tcW w:w="163" w:type="pct"/>
            <w:shd w:val="clear" w:color="auto" w:fill="auto"/>
            <w:vAlign w:val="center"/>
            <w:hideMark/>
          </w:tcPr>
          <w:p w14:paraId="199C60A8" w14:textId="77777777" w:rsidR="00CE5649" w:rsidRPr="00266C16" w:rsidRDefault="00CE5649" w:rsidP="00266C16">
            <w:pPr>
              <w:pStyle w:val="afffff9"/>
              <w:spacing w:before="0" w:after="0"/>
              <w:ind w:firstLine="0"/>
              <w:jc w:val="center"/>
              <w:rPr>
                <w:sz w:val="18"/>
                <w:szCs w:val="18"/>
              </w:rPr>
            </w:pPr>
            <w:r w:rsidRPr="00266C16">
              <w:rPr>
                <w:sz w:val="18"/>
                <w:szCs w:val="18"/>
              </w:rPr>
              <w:t>ТС-01.1.1</w:t>
            </w:r>
          </w:p>
        </w:tc>
        <w:tc>
          <w:tcPr>
            <w:tcW w:w="678" w:type="pct"/>
            <w:shd w:val="clear" w:color="auto" w:fill="auto"/>
            <w:vAlign w:val="center"/>
            <w:hideMark/>
          </w:tcPr>
          <w:p w14:paraId="1F34C4C8" w14:textId="77777777" w:rsidR="00CE5649" w:rsidRPr="00266C16" w:rsidRDefault="00CE5649" w:rsidP="00266C16">
            <w:pPr>
              <w:pStyle w:val="afffff9"/>
              <w:spacing w:before="0" w:after="0"/>
              <w:ind w:firstLine="0"/>
              <w:jc w:val="center"/>
              <w:rPr>
                <w:sz w:val="18"/>
                <w:szCs w:val="18"/>
              </w:rPr>
            </w:pPr>
            <w:r w:rsidRPr="00266C16">
              <w:rPr>
                <w:sz w:val="18"/>
                <w:szCs w:val="18"/>
              </w:rPr>
              <w:t>Обобщенный участок протяженностью 3104,36м, средний диаметр по материальной характеристике 0,095м, способ прокладки - Подземная бесканальная</w:t>
            </w:r>
          </w:p>
        </w:tc>
        <w:tc>
          <w:tcPr>
            <w:tcW w:w="269" w:type="pct"/>
            <w:shd w:val="clear" w:color="auto" w:fill="auto"/>
            <w:vAlign w:val="center"/>
            <w:hideMark/>
          </w:tcPr>
          <w:p w14:paraId="466DE587"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10B40B7" w14:textId="77777777" w:rsidR="00CE5649" w:rsidRPr="00266C16" w:rsidRDefault="00CE5649" w:rsidP="00266C16">
            <w:pPr>
              <w:pStyle w:val="afffff9"/>
              <w:spacing w:before="0" w:after="0"/>
              <w:ind w:firstLine="0"/>
              <w:jc w:val="center"/>
              <w:rPr>
                <w:sz w:val="18"/>
                <w:szCs w:val="18"/>
              </w:rPr>
            </w:pPr>
            <w:r w:rsidRPr="00266C16">
              <w:rPr>
                <w:sz w:val="18"/>
                <w:szCs w:val="18"/>
              </w:rPr>
              <w:t>плата за подключение</w:t>
            </w:r>
          </w:p>
        </w:tc>
        <w:tc>
          <w:tcPr>
            <w:tcW w:w="387" w:type="pct"/>
            <w:shd w:val="clear" w:color="auto" w:fill="auto"/>
            <w:vAlign w:val="center"/>
            <w:hideMark/>
          </w:tcPr>
          <w:p w14:paraId="27BE69B3"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двухтрубном исчислении</w:t>
            </w:r>
          </w:p>
        </w:tc>
        <w:tc>
          <w:tcPr>
            <w:tcW w:w="154" w:type="pct"/>
            <w:shd w:val="clear" w:color="auto" w:fill="auto"/>
            <w:vAlign w:val="center"/>
            <w:hideMark/>
          </w:tcPr>
          <w:p w14:paraId="4EE9BADD"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77B296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194579EF" w14:textId="77777777" w:rsidR="00CE5649" w:rsidRPr="00266C16" w:rsidRDefault="00CE5649" w:rsidP="00266C16">
            <w:pPr>
              <w:pStyle w:val="afffff9"/>
              <w:spacing w:before="0" w:after="0"/>
              <w:ind w:firstLine="0"/>
              <w:jc w:val="center"/>
              <w:rPr>
                <w:sz w:val="18"/>
                <w:szCs w:val="18"/>
              </w:rPr>
            </w:pPr>
            <w:r w:rsidRPr="00266C16">
              <w:rPr>
                <w:sz w:val="18"/>
                <w:szCs w:val="18"/>
              </w:rPr>
              <w:t>3104,36/ 0,095</w:t>
            </w:r>
          </w:p>
        </w:tc>
        <w:tc>
          <w:tcPr>
            <w:tcW w:w="248" w:type="pct"/>
            <w:shd w:val="clear" w:color="auto" w:fill="auto"/>
            <w:vAlign w:val="center"/>
            <w:hideMark/>
          </w:tcPr>
          <w:p w14:paraId="196384FE" w14:textId="77777777" w:rsidR="00CE5649" w:rsidRPr="00266C16" w:rsidRDefault="00CE5649" w:rsidP="00266C16">
            <w:pPr>
              <w:pStyle w:val="afffff9"/>
              <w:spacing w:before="0" w:after="0"/>
              <w:ind w:firstLine="0"/>
              <w:jc w:val="center"/>
              <w:rPr>
                <w:sz w:val="18"/>
                <w:szCs w:val="18"/>
              </w:rPr>
            </w:pPr>
            <w:r w:rsidRPr="00266C16">
              <w:rPr>
                <w:sz w:val="18"/>
                <w:szCs w:val="18"/>
              </w:rPr>
              <w:t>2020</w:t>
            </w:r>
          </w:p>
        </w:tc>
        <w:tc>
          <w:tcPr>
            <w:tcW w:w="248" w:type="pct"/>
            <w:shd w:val="clear" w:color="auto" w:fill="auto"/>
            <w:vAlign w:val="center"/>
            <w:hideMark/>
          </w:tcPr>
          <w:p w14:paraId="19F1BC79"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88" w:type="pct"/>
            <w:shd w:val="clear" w:color="auto" w:fill="auto"/>
            <w:textDirection w:val="btLr"/>
            <w:vAlign w:val="center"/>
            <w:hideMark/>
          </w:tcPr>
          <w:p w14:paraId="69D82A4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DAA1BD" w14:textId="77777777" w:rsidR="00CE5649" w:rsidRPr="00266C16" w:rsidRDefault="00CE5649" w:rsidP="00266C16">
            <w:pPr>
              <w:pStyle w:val="afffff9"/>
              <w:spacing w:before="0" w:after="0"/>
              <w:ind w:firstLine="0"/>
              <w:jc w:val="center"/>
              <w:rPr>
                <w:sz w:val="18"/>
                <w:szCs w:val="18"/>
              </w:rPr>
            </w:pPr>
            <w:r w:rsidRPr="00266C16">
              <w:rPr>
                <w:sz w:val="18"/>
                <w:szCs w:val="18"/>
              </w:rPr>
              <w:t>11 093,68</w:t>
            </w:r>
          </w:p>
        </w:tc>
        <w:tc>
          <w:tcPr>
            <w:tcW w:w="88" w:type="pct"/>
            <w:shd w:val="clear" w:color="auto" w:fill="auto"/>
            <w:textDirection w:val="btLr"/>
            <w:vAlign w:val="center"/>
            <w:hideMark/>
          </w:tcPr>
          <w:p w14:paraId="727B8F1F" w14:textId="77777777" w:rsidR="00CE5649" w:rsidRPr="00266C16" w:rsidRDefault="00CE5649" w:rsidP="00266C16">
            <w:pPr>
              <w:pStyle w:val="afffff9"/>
              <w:spacing w:before="0" w:after="0"/>
              <w:ind w:firstLine="0"/>
              <w:jc w:val="center"/>
              <w:rPr>
                <w:sz w:val="18"/>
                <w:szCs w:val="18"/>
              </w:rPr>
            </w:pPr>
            <w:r w:rsidRPr="00266C16">
              <w:rPr>
                <w:sz w:val="18"/>
                <w:szCs w:val="18"/>
              </w:rPr>
              <w:t>11 093,68</w:t>
            </w:r>
          </w:p>
        </w:tc>
        <w:tc>
          <w:tcPr>
            <w:tcW w:w="88" w:type="pct"/>
            <w:shd w:val="clear" w:color="auto" w:fill="auto"/>
            <w:textDirection w:val="btLr"/>
            <w:vAlign w:val="center"/>
            <w:hideMark/>
          </w:tcPr>
          <w:p w14:paraId="092E92B3" w14:textId="77777777" w:rsidR="00CE5649" w:rsidRPr="00266C16" w:rsidRDefault="00CE5649" w:rsidP="00266C16">
            <w:pPr>
              <w:pStyle w:val="afffff9"/>
              <w:spacing w:before="0" w:after="0"/>
              <w:ind w:firstLine="0"/>
              <w:jc w:val="center"/>
              <w:rPr>
                <w:sz w:val="18"/>
                <w:szCs w:val="18"/>
              </w:rPr>
            </w:pPr>
            <w:r w:rsidRPr="00266C16">
              <w:rPr>
                <w:sz w:val="18"/>
                <w:szCs w:val="18"/>
              </w:rPr>
              <w:t>11 093,68</w:t>
            </w:r>
          </w:p>
        </w:tc>
        <w:tc>
          <w:tcPr>
            <w:tcW w:w="88" w:type="pct"/>
            <w:shd w:val="clear" w:color="auto" w:fill="auto"/>
            <w:textDirection w:val="btLr"/>
            <w:vAlign w:val="center"/>
            <w:hideMark/>
          </w:tcPr>
          <w:p w14:paraId="5ABE89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9B03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E0E21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4E81D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3D80E1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A255C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C1E5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8A4AA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5FD0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D914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F13A9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60A3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6DEC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2232E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07141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99B5B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DC98F4" w14:textId="77777777" w:rsidR="00CE5649" w:rsidRPr="00266C16" w:rsidRDefault="00CE5649" w:rsidP="00266C16">
            <w:pPr>
              <w:pStyle w:val="afffff9"/>
              <w:spacing w:before="0" w:after="0"/>
              <w:ind w:firstLine="0"/>
              <w:jc w:val="center"/>
              <w:rPr>
                <w:sz w:val="18"/>
                <w:szCs w:val="18"/>
              </w:rPr>
            </w:pPr>
            <w:r w:rsidRPr="00266C16">
              <w:rPr>
                <w:sz w:val="18"/>
                <w:szCs w:val="18"/>
              </w:rPr>
              <w:t>33281,04</w:t>
            </w:r>
          </w:p>
        </w:tc>
      </w:tr>
      <w:tr w:rsidR="00CE5649" w:rsidRPr="00266C16" w14:paraId="25ED6558" w14:textId="77777777" w:rsidTr="00CE5649">
        <w:trPr>
          <w:trHeight w:val="810"/>
        </w:trPr>
        <w:tc>
          <w:tcPr>
            <w:tcW w:w="97" w:type="pct"/>
            <w:shd w:val="clear" w:color="auto" w:fill="auto"/>
            <w:vAlign w:val="center"/>
            <w:hideMark/>
          </w:tcPr>
          <w:p w14:paraId="3ECD98CF" w14:textId="77777777" w:rsidR="00CE5649" w:rsidRPr="00266C16" w:rsidRDefault="00CE5649" w:rsidP="00266C16">
            <w:pPr>
              <w:pStyle w:val="afffff9"/>
              <w:spacing w:before="0" w:after="0"/>
              <w:ind w:firstLine="0"/>
              <w:jc w:val="center"/>
              <w:rPr>
                <w:sz w:val="18"/>
                <w:szCs w:val="18"/>
              </w:rPr>
            </w:pPr>
            <w:r w:rsidRPr="00266C16">
              <w:rPr>
                <w:sz w:val="18"/>
                <w:szCs w:val="18"/>
              </w:rPr>
              <w:t>2</w:t>
            </w:r>
          </w:p>
        </w:tc>
        <w:tc>
          <w:tcPr>
            <w:tcW w:w="163" w:type="pct"/>
            <w:shd w:val="clear" w:color="auto" w:fill="auto"/>
            <w:vAlign w:val="center"/>
            <w:hideMark/>
          </w:tcPr>
          <w:p w14:paraId="706C1AAB" w14:textId="77777777" w:rsidR="00CE5649" w:rsidRPr="00266C16" w:rsidRDefault="00CE5649" w:rsidP="00266C16">
            <w:pPr>
              <w:pStyle w:val="afffff9"/>
              <w:spacing w:before="0" w:after="0"/>
              <w:ind w:firstLine="0"/>
              <w:jc w:val="center"/>
              <w:rPr>
                <w:sz w:val="18"/>
                <w:szCs w:val="18"/>
              </w:rPr>
            </w:pPr>
            <w:r w:rsidRPr="00266C16">
              <w:rPr>
                <w:sz w:val="18"/>
                <w:szCs w:val="18"/>
              </w:rPr>
              <w:t>ТС-01.1.2</w:t>
            </w:r>
          </w:p>
        </w:tc>
        <w:tc>
          <w:tcPr>
            <w:tcW w:w="678" w:type="pct"/>
            <w:shd w:val="clear" w:color="auto" w:fill="auto"/>
            <w:vAlign w:val="center"/>
            <w:hideMark/>
          </w:tcPr>
          <w:p w14:paraId="7E4815FE" w14:textId="77777777" w:rsidR="00CE5649" w:rsidRPr="00266C16" w:rsidRDefault="00CE5649" w:rsidP="00266C16">
            <w:pPr>
              <w:pStyle w:val="afffff9"/>
              <w:spacing w:before="0" w:after="0"/>
              <w:ind w:firstLine="0"/>
              <w:jc w:val="center"/>
              <w:rPr>
                <w:sz w:val="18"/>
                <w:szCs w:val="18"/>
              </w:rPr>
            </w:pPr>
            <w:r w:rsidRPr="00266C16">
              <w:rPr>
                <w:sz w:val="18"/>
                <w:szCs w:val="18"/>
              </w:rPr>
              <w:t>Обобщенный участок протяженностью 292,15м, средний диаметр по материальной характеристике 0,077м, способ прокладки - Подземная канальная</w:t>
            </w:r>
          </w:p>
        </w:tc>
        <w:tc>
          <w:tcPr>
            <w:tcW w:w="269" w:type="pct"/>
            <w:shd w:val="clear" w:color="auto" w:fill="auto"/>
            <w:vAlign w:val="center"/>
            <w:hideMark/>
          </w:tcPr>
          <w:p w14:paraId="2E80A57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8597BC3" w14:textId="77777777" w:rsidR="00CE5649" w:rsidRPr="00266C16" w:rsidRDefault="00CE5649" w:rsidP="00266C16">
            <w:pPr>
              <w:pStyle w:val="afffff9"/>
              <w:spacing w:before="0" w:after="0"/>
              <w:ind w:firstLine="0"/>
              <w:jc w:val="center"/>
              <w:rPr>
                <w:sz w:val="18"/>
                <w:szCs w:val="18"/>
              </w:rPr>
            </w:pPr>
            <w:r w:rsidRPr="00266C16">
              <w:rPr>
                <w:sz w:val="18"/>
                <w:szCs w:val="18"/>
              </w:rPr>
              <w:t>плата за подключение</w:t>
            </w:r>
          </w:p>
        </w:tc>
        <w:tc>
          <w:tcPr>
            <w:tcW w:w="387" w:type="pct"/>
            <w:shd w:val="clear" w:color="auto" w:fill="auto"/>
            <w:vAlign w:val="center"/>
            <w:hideMark/>
          </w:tcPr>
          <w:p w14:paraId="3BEDA907"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двухтрубном исчислении</w:t>
            </w:r>
          </w:p>
        </w:tc>
        <w:tc>
          <w:tcPr>
            <w:tcW w:w="154" w:type="pct"/>
            <w:shd w:val="clear" w:color="auto" w:fill="auto"/>
            <w:vAlign w:val="center"/>
            <w:hideMark/>
          </w:tcPr>
          <w:p w14:paraId="277A4C6F"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19D2FE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4E78E14A" w14:textId="77777777" w:rsidR="00CE5649" w:rsidRPr="00266C16" w:rsidRDefault="00CE5649" w:rsidP="00266C16">
            <w:pPr>
              <w:pStyle w:val="afffff9"/>
              <w:spacing w:before="0" w:after="0"/>
              <w:ind w:firstLine="0"/>
              <w:jc w:val="center"/>
              <w:rPr>
                <w:sz w:val="18"/>
                <w:szCs w:val="18"/>
              </w:rPr>
            </w:pPr>
            <w:r w:rsidRPr="00266C16">
              <w:rPr>
                <w:sz w:val="18"/>
                <w:szCs w:val="18"/>
              </w:rPr>
              <w:t>292,15/ 0,077</w:t>
            </w:r>
          </w:p>
        </w:tc>
        <w:tc>
          <w:tcPr>
            <w:tcW w:w="248" w:type="pct"/>
            <w:shd w:val="clear" w:color="auto" w:fill="auto"/>
            <w:vAlign w:val="center"/>
            <w:hideMark/>
          </w:tcPr>
          <w:p w14:paraId="0E67A75B" w14:textId="77777777" w:rsidR="00CE5649" w:rsidRPr="00266C16" w:rsidRDefault="00CE5649" w:rsidP="00266C16">
            <w:pPr>
              <w:pStyle w:val="afffff9"/>
              <w:spacing w:before="0" w:after="0"/>
              <w:ind w:firstLine="0"/>
              <w:jc w:val="center"/>
              <w:rPr>
                <w:sz w:val="18"/>
                <w:szCs w:val="18"/>
              </w:rPr>
            </w:pPr>
            <w:r w:rsidRPr="00266C16">
              <w:rPr>
                <w:sz w:val="18"/>
                <w:szCs w:val="18"/>
              </w:rPr>
              <w:t>2020</w:t>
            </w:r>
          </w:p>
        </w:tc>
        <w:tc>
          <w:tcPr>
            <w:tcW w:w="248" w:type="pct"/>
            <w:shd w:val="clear" w:color="auto" w:fill="auto"/>
            <w:vAlign w:val="center"/>
            <w:hideMark/>
          </w:tcPr>
          <w:p w14:paraId="398C0EDF"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88" w:type="pct"/>
            <w:shd w:val="clear" w:color="auto" w:fill="auto"/>
            <w:textDirection w:val="btLr"/>
            <w:vAlign w:val="center"/>
            <w:hideMark/>
          </w:tcPr>
          <w:p w14:paraId="4D235F6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1086F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170F5E" w14:textId="77777777" w:rsidR="00CE5649" w:rsidRPr="00266C16" w:rsidRDefault="00CE5649" w:rsidP="00266C16">
            <w:pPr>
              <w:pStyle w:val="afffff9"/>
              <w:spacing w:before="0" w:after="0"/>
              <w:ind w:firstLine="0"/>
              <w:jc w:val="center"/>
              <w:rPr>
                <w:sz w:val="18"/>
                <w:szCs w:val="18"/>
              </w:rPr>
            </w:pPr>
            <w:r w:rsidRPr="00266C16">
              <w:rPr>
                <w:sz w:val="18"/>
                <w:szCs w:val="18"/>
              </w:rPr>
              <w:t>8 037,84</w:t>
            </w:r>
          </w:p>
        </w:tc>
        <w:tc>
          <w:tcPr>
            <w:tcW w:w="88" w:type="pct"/>
            <w:shd w:val="clear" w:color="auto" w:fill="auto"/>
            <w:textDirection w:val="btLr"/>
            <w:vAlign w:val="center"/>
            <w:hideMark/>
          </w:tcPr>
          <w:p w14:paraId="59B56E3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52822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591A1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4BD0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9C1B9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DB993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90DA1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0CB1A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07235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E4714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DA064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30DE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E4852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D53AA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638F54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27B8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D2A14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82A47E" w14:textId="77777777" w:rsidR="00CE5649" w:rsidRPr="00266C16" w:rsidRDefault="00CE5649" w:rsidP="00266C16">
            <w:pPr>
              <w:pStyle w:val="afffff9"/>
              <w:spacing w:before="0" w:after="0"/>
              <w:ind w:firstLine="0"/>
              <w:jc w:val="center"/>
              <w:rPr>
                <w:sz w:val="18"/>
                <w:szCs w:val="18"/>
              </w:rPr>
            </w:pPr>
            <w:r w:rsidRPr="00266C16">
              <w:rPr>
                <w:sz w:val="18"/>
                <w:szCs w:val="18"/>
              </w:rPr>
              <w:t>8037,84</w:t>
            </w:r>
          </w:p>
        </w:tc>
      </w:tr>
      <w:tr w:rsidR="00CE5649" w:rsidRPr="00266C16" w14:paraId="0C4368EC" w14:textId="77777777" w:rsidTr="00CE5649">
        <w:trPr>
          <w:trHeight w:val="870"/>
        </w:trPr>
        <w:tc>
          <w:tcPr>
            <w:tcW w:w="97" w:type="pct"/>
            <w:shd w:val="clear" w:color="auto" w:fill="auto"/>
            <w:vAlign w:val="center"/>
            <w:hideMark/>
          </w:tcPr>
          <w:p w14:paraId="1F55A634" w14:textId="77777777" w:rsidR="00CE5649" w:rsidRPr="00266C16" w:rsidRDefault="00CE5649" w:rsidP="00266C16">
            <w:pPr>
              <w:pStyle w:val="afffff9"/>
              <w:spacing w:before="0" w:after="0"/>
              <w:ind w:firstLine="0"/>
              <w:jc w:val="center"/>
              <w:rPr>
                <w:sz w:val="18"/>
                <w:szCs w:val="18"/>
              </w:rPr>
            </w:pPr>
            <w:r w:rsidRPr="00266C16">
              <w:rPr>
                <w:sz w:val="18"/>
                <w:szCs w:val="18"/>
              </w:rPr>
              <w:t>3</w:t>
            </w:r>
          </w:p>
        </w:tc>
        <w:tc>
          <w:tcPr>
            <w:tcW w:w="163" w:type="pct"/>
            <w:shd w:val="clear" w:color="auto" w:fill="auto"/>
            <w:vAlign w:val="center"/>
            <w:hideMark/>
          </w:tcPr>
          <w:p w14:paraId="33D5EC70" w14:textId="77777777" w:rsidR="00CE5649" w:rsidRPr="00266C16" w:rsidRDefault="00CE5649" w:rsidP="00266C16">
            <w:pPr>
              <w:pStyle w:val="afffff9"/>
              <w:spacing w:before="0" w:after="0"/>
              <w:ind w:firstLine="0"/>
              <w:jc w:val="center"/>
              <w:rPr>
                <w:sz w:val="18"/>
                <w:szCs w:val="18"/>
              </w:rPr>
            </w:pPr>
            <w:r w:rsidRPr="00266C16">
              <w:rPr>
                <w:sz w:val="18"/>
                <w:szCs w:val="18"/>
              </w:rPr>
              <w:t>ТС-01.2.3</w:t>
            </w:r>
          </w:p>
        </w:tc>
        <w:tc>
          <w:tcPr>
            <w:tcW w:w="678" w:type="pct"/>
            <w:shd w:val="clear" w:color="auto" w:fill="auto"/>
            <w:vAlign w:val="center"/>
            <w:hideMark/>
          </w:tcPr>
          <w:p w14:paraId="30DC4C78" w14:textId="77777777" w:rsidR="00CE5649" w:rsidRPr="00266C16" w:rsidRDefault="00CE5649" w:rsidP="00266C16">
            <w:pPr>
              <w:pStyle w:val="afffff9"/>
              <w:spacing w:before="0" w:after="0"/>
              <w:ind w:firstLine="0"/>
              <w:jc w:val="center"/>
              <w:rPr>
                <w:sz w:val="18"/>
                <w:szCs w:val="18"/>
              </w:rPr>
            </w:pPr>
            <w:r w:rsidRPr="00266C16">
              <w:rPr>
                <w:sz w:val="18"/>
                <w:szCs w:val="18"/>
              </w:rPr>
              <w:t>Обобщенный участок протяженностью 370,96м, средний диаметр по материальной характеристике 0,066м, способ прокладки - Подземная канальная</w:t>
            </w:r>
          </w:p>
        </w:tc>
        <w:tc>
          <w:tcPr>
            <w:tcW w:w="269" w:type="pct"/>
            <w:shd w:val="clear" w:color="auto" w:fill="auto"/>
            <w:vAlign w:val="center"/>
            <w:hideMark/>
          </w:tcPr>
          <w:p w14:paraId="0E6E71E3"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3E13C038" w14:textId="77777777" w:rsidR="00CE5649" w:rsidRPr="00266C16" w:rsidRDefault="00CE5649" w:rsidP="00266C16">
            <w:pPr>
              <w:pStyle w:val="afffff9"/>
              <w:spacing w:before="0" w:after="0"/>
              <w:ind w:firstLine="0"/>
              <w:jc w:val="center"/>
              <w:rPr>
                <w:sz w:val="18"/>
                <w:szCs w:val="18"/>
              </w:rPr>
            </w:pPr>
            <w:r w:rsidRPr="00266C16">
              <w:rPr>
                <w:sz w:val="18"/>
                <w:szCs w:val="18"/>
              </w:rPr>
              <w:t>плата за подключение</w:t>
            </w:r>
          </w:p>
        </w:tc>
        <w:tc>
          <w:tcPr>
            <w:tcW w:w="387" w:type="pct"/>
            <w:shd w:val="clear" w:color="auto" w:fill="auto"/>
            <w:vAlign w:val="center"/>
            <w:hideMark/>
          </w:tcPr>
          <w:p w14:paraId="16C20B5F"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двухтрубном исчислении</w:t>
            </w:r>
          </w:p>
        </w:tc>
        <w:tc>
          <w:tcPr>
            <w:tcW w:w="154" w:type="pct"/>
            <w:shd w:val="clear" w:color="auto" w:fill="auto"/>
            <w:vAlign w:val="center"/>
            <w:hideMark/>
          </w:tcPr>
          <w:p w14:paraId="2D3B0BFC"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4D479F8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4FC00E34" w14:textId="77777777" w:rsidR="00CE5649" w:rsidRPr="00266C16" w:rsidRDefault="00CE5649" w:rsidP="00266C16">
            <w:pPr>
              <w:pStyle w:val="afffff9"/>
              <w:spacing w:before="0" w:after="0"/>
              <w:ind w:firstLine="0"/>
              <w:jc w:val="center"/>
              <w:rPr>
                <w:sz w:val="18"/>
                <w:szCs w:val="18"/>
              </w:rPr>
            </w:pPr>
            <w:r w:rsidRPr="00266C16">
              <w:rPr>
                <w:sz w:val="18"/>
                <w:szCs w:val="18"/>
              </w:rPr>
              <w:t>370,96/ 0,066</w:t>
            </w:r>
          </w:p>
        </w:tc>
        <w:tc>
          <w:tcPr>
            <w:tcW w:w="248" w:type="pct"/>
            <w:shd w:val="clear" w:color="auto" w:fill="auto"/>
            <w:vAlign w:val="center"/>
            <w:hideMark/>
          </w:tcPr>
          <w:p w14:paraId="15EDCD04"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248" w:type="pct"/>
            <w:shd w:val="clear" w:color="auto" w:fill="auto"/>
            <w:vAlign w:val="center"/>
            <w:hideMark/>
          </w:tcPr>
          <w:p w14:paraId="5EDECA0C"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88" w:type="pct"/>
            <w:shd w:val="clear" w:color="auto" w:fill="auto"/>
            <w:textDirection w:val="btLr"/>
            <w:vAlign w:val="center"/>
            <w:hideMark/>
          </w:tcPr>
          <w:p w14:paraId="23FA26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916AB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B84467" w14:textId="77777777" w:rsidR="00CE5649" w:rsidRPr="00266C16" w:rsidRDefault="00CE5649" w:rsidP="00266C16">
            <w:pPr>
              <w:pStyle w:val="afffff9"/>
              <w:spacing w:before="0" w:after="0"/>
              <w:ind w:firstLine="0"/>
              <w:jc w:val="center"/>
              <w:rPr>
                <w:sz w:val="18"/>
                <w:szCs w:val="18"/>
              </w:rPr>
            </w:pPr>
            <w:r w:rsidRPr="00266C16">
              <w:rPr>
                <w:sz w:val="18"/>
                <w:szCs w:val="18"/>
              </w:rPr>
              <w:t>10 206,12</w:t>
            </w:r>
          </w:p>
        </w:tc>
        <w:tc>
          <w:tcPr>
            <w:tcW w:w="88" w:type="pct"/>
            <w:shd w:val="clear" w:color="auto" w:fill="auto"/>
            <w:textDirection w:val="btLr"/>
            <w:vAlign w:val="center"/>
            <w:hideMark/>
          </w:tcPr>
          <w:p w14:paraId="2724ED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B05A3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8104F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A902B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D96DF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5D380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3B82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18512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EDD1C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94C6B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98EA4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5F457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F879C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65090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17B5B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A2BB6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FB650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5FDA38" w14:textId="77777777" w:rsidR="00CE5649" w:rsidRPr="00266C16" w:rsidRDefault="00CE5649" w:rsidP="00266C16">
            <w:pPr>
              <w:pStyle w:val="afffff9"/>
              <w:spacing w:before="0" w:after="0"/>
              <w:ind w:firstLine="0"/>
              <w:jc w:val="center"/>
              <w:rPr>
                <w:sz w:val="18"/>
                <w:szCs w:val="18"/>
              </w:rPr>
            </w:pPr>
            <w:r w:rsidRPr="00266C16">
              <w:rPr>
                <w:sz w:val="18"/>
                <w:szCs w:val="18"/>
              </w:rPr>
              <w:t>10206,12</w:t>
            </w:r>
          </w:p>
        </w:tc>
      </w:tr>
      <w:tr w:rsidR="00CE5649" w:rsidRPr="00266C16" w14:paraId="3095AFDE" w14:textId="77777777" w:rsidTr="00CE5649">
        <w:trPr>
          <w:trHeight w:val="930"/>
        </w:trPr>
        <w:tc>
          <w:tcPr>
            <w:tcW w:w="97" w:type="pct"/>
            <w:shd w:val="clear" w:color="auto" w:fill="auto"/>
            <w:vAlign w:val="center"/>
            <w:hideMark/>
          </w:tcPr>
          <w:p w14:paraId="111CD04C" w14:textId="77777777" w:rsidR="00CE5649" w:rsidRPr="00266C16" w:rsidRDefault="00CE5649" w:rsidP="00266C16">
            <w:pPr>
              <w:pStyle w:val="afffff9"/>
              <w:spacing w:before="0" w:after="0"/>
              <w:ind w:firstLine="0"/>
              <w:jc w:val="center"/>
              <w:rPr>
                <w:sz w:val="18"/>
                <w:szCs w:val="18"/>
              </w:rPr>
            </w:pPr>
            <w:r w:rsidRPr="00266C16">
              <w:rPr>
                <w:sz w:val="18"/>
                <w:szCs w:val="18"/>
              </w:rPr>
              <w:t>4</w:t>
            </w:r>
          </w:p>
        </w:tc>
        <w:tc>
          <w:tcPr>
            <w:tcW w:w="163" w:type="pct"/>
            <w:shd w:val="clear" w:color="auto" w:fill="auto"/>
            <w:vAlign w:val="center"/>
            <w:hideMark/>
          </w:tcPr>
          <w:p w14:paraId="196FADAE" w14:textId="77777777" w:rsidR="00CE5649" w:rsidRPr="00266C16" w:rsidRDefault="00CE5649" w:rsidP="00266C16">
            <w:pPr>
              <w:pStyle w:val="afffff9"/>
              <w:spacing w:before="0" w:after="0"/>
              <w:ind w:firstLine="0"/>
              <w:jc w:val="center"/>
              <w:rPr>
                <w:sz w:val="18"/>
                <w:szCs w:val="18"/>
              </w:rPr>
            </w:pPr>
            <w:r w:rsidRPr="00266C16">
              <w:rPr>
                <w:sz w:val="18"/>
                <w:szCs w:val="18"/>
              </w:rPr>
              <w:t>ТС-01.1.4</w:t>
            </w:r>
          </w:p>
        </w:tc>
        <w:tc>
          <w:tcPr>
            <w:tcW w:w="678" w:type="pct"/>
            <w:shd w:val="clear" w:color="auto" w:fill="auto"/>
            <w:vAlign w:val="center"/>
            <w:hideMark/>
          </w:tcPr>
          <w:p w14:paraId="6C66BD48" w14:textId="77777777" w:rsidR="00CE5649" w:rsidRPr="00266C16" w:rsidRDefault="00CE5649" w:rsidP="00266C16">
            <w:pPr>
              <w:pStyle w:val="afffff9"/>
              <w:spacing w:before="0" w:after="0"/>
              <w:ind w:firstLine="0"/>
              <w:jc w:val="center"/>
              <w:rPr>
                <w:sz w:val="18"/>
                <w:szCs w:val="18"/>
              </w:rPr>
            </w:pPr>
            <w:r w:rsidRPr="00266C16">
              <w:rPr>
                <w:sz w:val="18"/>
                <w:szCs w:val="18"/>
              </w:rPr>
              <w:t>Присоединение «Жилая застройка на земельном участке с кадастровым номером 59:03:0400069:1107», расположенного по адресу г. Березники, в районе пересечения пр. Ленина и ул. Юбилейная</w:t>
            </w:r>
          </w:p>
        </w:tc>
        <w:tc>
          <w:tcPr>
            <w:tcW w:w="269" w:type="pct"/>
            <w:shd w:val="clear" w:color="auto" w:fill="auto"/>
            <w:vAlign w:val="center"/>
            <w:hideMark/>
          </w:tcPr>
          <w:p w14:paraId="3C786187"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14240F2" w14:textId="77777777" w:rsidR="00CE5649" w:rsidRPr="00266C16" w:rsidRDefault="00CE5649" w:rsidP="00266C16">
            <w:pPr>
              <w:pStyle w:val="afffff9"/>
              <w:spacing w:before="0" w:after="0"/>
              <w:ind w:firstLine="0"/>
              <w:jc w:val="center"/>
              <w:rPr>
                <w:sz w:val="18"/>
                <w:szCs w:val="18"/>
              </w:rPr>
            </w:pPr>
            <w:r w:rsidRPr="00266C16">
              <w:rPr>
                <w:sz w:val="18"/>
                <w:szCs w:val="18"/>
              </w:rPr>
              <w:t>плата за подключение</w:t>
            </w:r>
          </w:p>
        </w:tc>
        <w:tc>
          <w:tcPr>
            <w:tcW w:w="387" w:type="pct"/>
            <w:shd w:val="clear" w:color="auto" w:fill="auto"/>
            <w:vAlign w:val="center"/>
            <w:hideMark/>
          </w:tcPr>
          <w:p w14:paraId="15C27A01"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двухтрубном исчислении</w:t>
            </w:r>
          </w:p>
        </w:tc>
        <w:tc>
          <w:tcPr>
            <w:tcW w:w="154" w:type="pct"/>
            <w:shd w:val="clear" w:color="auto" w:fill="auto"/>
            <w:vAlign w:val="center"/>
            <w:hideMark/>
          </w:tcPr>
          <w:p w14:paraId="60CF3607"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0858973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49ACF4D0" w14:textId="77777777" w:rsidR="00CE5649" w:rsidRPr="00266C16" w:rsidRDefault="00CE5649" w:rsidP="00266C16">
            <w:pPr>
              <w:pStyle w:val="afffff9"/>
              <w:spacing w:before="0" w:after="0"/>
              <w:ind w:firstLine="0"/>
              <w:jc w:val="center"/>
              <w:rPr>
                <w:sz w:val="18"/>
                <w:szCs w:val="18"/>
              </w:rPr>
            </w:pPr>
            <w:r w:rsidRPr="00266C16">
              <w:rPr>
                <w:sz w:val="18"/>
                <w:szCs w:val="18"/>
              </w:rPr>
              <w:t>200/150; 150/135,9; 100/79,9; 80/207,6; 65/66,6</w:t>
            </w:r>
          </w:p>
        </w:tc>
        <w:tc>
          <w:tcPr>
            <w:tcW w:w="248" w:type="pct"/>
            <w:shd w:val="clear" w:color="auto" w:fill="auto"/>
            <w:vAlign w:val="center"/>
            <w:hideMark/>
          </w:tcPr>
          <w:p w14:paraId="0B38AA61"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248" w:type="pct"/>
            <w:shd w:val="clear" w:color="auto" w:fill="auto"/>
            <w:vAlign w:val="center"/>
            <w:hideMark/>
          </w:tcPr>
          <w:p w14:paraId="17ED0469"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shd w:val="clear" w:color="auto" w:fill="auto"/>
            <w:textDirection w:val="btLr"/>
            <w:vAlign w:val="center"/>
            <w:hideMark/>
          </w:tcPr>
          <w:p w14:paraId="7ACEFA5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6615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49FCA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6EB31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D94F2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BE3DD2" w14:textId="77777777" w:rsidR="00CE5649" w:rsidRPr="00266C16" w:rsidRDefault="00CE5649" w:rsidP="00266C16">
            <w:pPr>
              <w:pStyle w:val="afffff9"/>
              <w:spacing w:before="0" w:after="0"/>
              <w:ind w:firstLine="0"/>
              <w:jc w:val="center"/>
              <w:rPr>
                <w:sz w:val="18"/>
                <w:szCs w:val="18"/>
              </w:rPr>
            </w:pPr>
            <w:r w:rsidRPr="00266C16">
              <w:rPr>
                <w:sz w:val="18"/>
                <w:szCs w:val="18"/>
              </w:rPr>
              <w:t>20 376,00</w:t>
            </w:r>
          </w:p>
        </w:tc>
        <w:tc>
          <w:tcPr>
            <w:tcW w:w="88" w:type="pct"/>
            <w:shd w:val="clear" w:color="auto" w:fill="auto"/>
            <w:textDirection w:val="btLr"/>
            <w:vAlign w:val="center"/>
            <w:hideMark/>
          </w:tcPr>
          <w:p w14:paraId="5E56730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8800A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8CEA9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10955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3E3FC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21F4A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B3CDC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EA826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9A1A0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E4C8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ED719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2B1DE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26BFF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9E740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D593D9" w14:textId="77777777" w:rsidR="00CE5649" w:rsidRPr="00266C16" w:rsidRDefault="00CE5649" w:rsidP="00266C16">
            <w:pPr>
              <w:pStyle w:val="afffff9"/>
              <w:spacing w:before="0" w:after="0"/>
              <w:ind w:firstLine="0"/>
              <w:jc w:val="center"/>
              <w:rPr>
                <w:sz w:val="18"/>
                <w:szCs w:val="18"/>
              </w:rPr>
            </w:pPr>
            <w:r w:rsidRPr="00266C16">
              <w:rPr>
                <w:sz w:val="18"/>
                <w:szCs w:val="18"/>
              </w:rPr>
              <w:t>20376,00</w:t>
            </w:r>
          </w:p>
        </w:tc>
      </w:tr>
      <w:tr w:rsidR="00CE5649" w:rsidRPr="00266C16" w14:paraId="64CE6D40" w14:textId="77777777" w:rsidTr="00CE5649">
        <w:trPr>
          <w:trHeight w:val="900"/>
        </w:trPr>
        <w:tc>
          <w:tcPr>
            <w:tcW w:w="97" w:type="pct"/>
            <w:shd w:val="clear" w:color="auto" w:fill="auto"/>
            <w:vAlign w:val="center"/>
            <w:hideMark/>
          </w:tcPr>
          <w:p w14:paraId="7988AEC9" w14:textId="77777777" w:rsidR="00CE5649" w:rsidRPr="00266C16" w:rsidRDefault="00CE5649" w:rsidP="00266C16">
            <w:pPr>
              <w:pStyle w:val="afffff9"/>
              <w:spacing w:before="0" w:after="0"/>
              <w:ind w:firstLine="0"/>
              <w:jc w:val="center"/>
              <w:rPr>
                <w:sz w:val="18"/>
                <w:szCs w:val="18"/>
              </w:rPr>
            </w:pPr>
            <w:r w:rsidRPr="00266C16">
              <w:rPr>
                <w:sz w:val="18"/>
                <w:szCs w:val="18"/>
              </w:rPr>
              <w:t>5</w:t>
            </w:r>
          </w:p>
        </w:tc>
        <w:tc>
          <w:tcPr>
            <w:tcW w:w="163" w:type="pct"/>
            <w:shd w:val="clear" w:color="auto" w:fill="auto"/>
            <w:vAlign w:val="center"/>
            <w:hideMark/>
          </w:tcPr>
          <w:p w14:paraId="0BA65EBE" w14:textId="77777777" w:rsidR="00CE5649" w:rsidRPr="00266C16" w:rsidRDefault="00CE5649" w:rsidP="00266C16">
            <w:pPr>
              <w:pStyle w:val="afffff9"/>
              <w:spacing w:before="0" w:after="0"/>
              <w:ind w:firstLine="0"/>
              <w:jc w:val="center"/>
              <w:rPr>
                <w:sz w:val="18"/>
                <w:szCs w:val="18"/>
              </w:rPr>
            </w:pPr>
            <w:r w:rsidRPr="00266C16">
              <w:rPr>
                <w:sz w:val="18"/>
                <w:szCs w:val="18"/>
              </w:rPr>
              <w:t>ТС-01.2.5</w:t>
            </w:r>
          </w:p>
        </w:tc>
        <w:tc>
          <w:tcPr>
            <w:tcW w:w="678" w:type="pct"/>
            <w:shd w:val="clear" w:color="auto" w:fill="auto"/>
            <w:vAlign w:val="center"/>
            <w:hideMark/>
          </w:tcPr>
          <w:p w14:paraId="088D4D1C" w14:textId="77777777" w:rsidR="00CE5649" w:rsidRPr="00266C16" w:rsidRDefault="00CE5649" w:rsidP="00266C16">
            <w:pPr>
              <w:pStyle w:val="afffff9"/>
              <w:spacing w:before="0" w:after="0"/>
              <w:ind w:firstLine="0"/>
              <w:jc w:val="center"/>
              <w:rPr>
                <w:sz w:val="18"/>
                <w:szCs w:val="18"/>
              </w:rPr>
            </w:pPr>
            <w:r w:rsidRPr="00266C16">
              <w:rPr>
                <w:sz w:val="18"/>
                <w:szCs w:val="18"/>
              </w:rPr>
              <w:t>Обобщенный участок протяженностью 1668,41м, средний диаметр по материальной характеристике 0,328м, способ прокладки - Подземная канальная</w:t>
            </w:r>
          </w:p>
        </w:tc>
        <w:tc>
          <w:tcPr>
            <w:tcW w:w="269" w:type="pct"/>
            <w:shd w:val="clear" w:color="auto" w:fill="auto"/>
            <w:vAlign w:val="center"/>
            <w:hideMark/>
          </w:tcPr>
          <w:p w14:paraId="2FD3D37C"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6C650B3E" w14:textId="77777777" w:rsidR="00CE5649" w:rsidRPr="00266C16" w:rsidRDefault="00CE5649" w:rsidP="00266C16">
            <w:pPr>
              <w:pStyle w:val="afffff9"/>
              <w:spacing w:before="0" w:after="0"/>
              <w:ind w:firstLine="0"/>
              <w:jc w:val="center"/>
              <w:rPr>
                <w:sz w:val="18"/>
                <w:szCs w:val="18"/>
              </w:rPr>
            </w:pPr>
            <w:r w:rsidRPr="00266C16">
              <w:rPr>
                <w:sz w:val="18"/>
                <w:szCs w:val="18"/>
              </w:rPr>
              <w:t>плата за подключение</w:t>
            </w:r>
          </w:p>
        </w:tc>
        <w:tc>
          <w:tcPr>
            <w:tcW w:w="387" w:type="pct"/>
            <w:shd w:val="clear" w:color="auto" w:fill="auto"/>
            <w:vAlign w:val="center"/>
            <w:hideMark/>
          </w:tcPr>
          <w:p w14:paraId="7B6D497F"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двухтрубном исчислении</w:t>
            </w:r>
          </w:p>
        </w:tc>
        <w:tc>
          <w:tcPr>
            <w:tcW w:w="154" w:type="pct"/>
            <w:shd w:val="clear" w:color="auto" w:fill="auto"/>
            <w:vAlign w:val="center"/>
            <w:hideMark/>
          </w:tcPr>
          <w:p w14:paraId="2AA996A2"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4704845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1354EB80" w14:textId="77777777" w:rsidR="00CE5649" w:rsidRPr="00266C16" w:rsidRDefault="00CE5649" w:rsidP="00266C16">
            <w:pPr>
              <w:pStyle w:val="afffff9"/>
              <w:spacing w:before="0" w:after="0"/>
              <w:ind w:firstLine="0"/>
              <w:jc w:val="center"/>
              <w:rPr>
                <w:sz w:val="18"/>
                <w:szCs w:val="18"/>
              </w:rPr>
            </w:pPr>
            <w:r w:rsidRPr="00266C16">
              <w:rPr>
                <w:sz w:val="18"/>
                <w:szCs w:val="18"/>
              </w:rPr>
              <w:t>0,328/1668,41</w:t>
            </w:r>
          </w:p>
        </w:tc>
        <w:tc>
          <w:tcPr>
            <w:tcW w:w="248" w:type="pct"/>
            <w:shd w:val="clear" w:color="auto" w:fill="auto"/>
            <w:vAlign w:val="center"/>
            <w:hideMark/>
          </w:tcPr>
          <w:p w14:paraId="3BDB3955" w14:textId="77777777" w:rsidR="00CE5649" w:rsidRPr="00266C16" w:rsidRDefault="00CE5649" w:rsidP="00266C16">
            <w:pPr>
              <w:pStyle w:val="afffff9"/>
              <w:spacing w:before="0" w:after="0"/>
              <w:ind w:firstLine="0"/>
              <w:jc w:val="center"/>
              <w:rPr>
                <w:sz w:val="18"/>
                <w:szCs w:val="18"/>
              </w:rPr>
            </w:pPr>
            <w:r w:rsidRPr="00266C16">
              <w:rPr>
                <w:sz w:val="18"/>
                <w:szCs w:val="18"/>
              </w:rPr>
              <w:t>2036</w:t>
            </w:r>
          </w:p>
        </w:tc>
        <w:tc>
          <w:tcPr>
            <w:tcW w:w="248" w:type="pct"/>
            <w:shd w:val="clear" w:color="auto" w:fill="auto"/>
            <w:vAlign w:val="center"/>
            <w:hideMark/>
          </w:tcPr>
          <w:p w14:paraId="643355AE" w14:textId="77777777" w:rsidR="00CE5649" w:rsidRPr="00266C16" w:rsidRDefault="00CE5649" w:rsidP="00266C16">
            <w:pPr>
              <w:pStyle w:val="afffff9"/>
              <w:spacing w:before="0" w:after="0"/>
              <w:ind w:firstLine="0"/>
              <w:jc w:val="center"/>
              <w:rPr>
                <w:sz w:val="18"/>
                <w:szCs w:val="18"/>
              </w:rPr>
            </w:pPr>
            <w:r w:rsidRPr="00266C16">
              <w:rPr>
                <w:sz w:val="18"/>
                <w:szCs w:val="18"/>
              </w:rPr>
              <w:t>2040</w:t>
            </w:r>
          </w:p>
        </w:tc>
        <w:tc>
          <w:tcPr>
            <w:tcW w:w="88" w:type="pct"/>
            <w:shd w:val="clear" w:color="auto" w:fill="auto"/>
            <w:textDirection w:val="btLr"/>
            <w:vAlign w:val="center"/>
            <w:hideMark/>
          </w:tcPr>
          <w:p w14:paraId="206AF25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DEDB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A3212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3C0B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A4F0E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BAC1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A8024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6C064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38C8C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7A3F3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D74C0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8BE9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9908E4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9B014D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1D238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E993B7" w14:textId="77777777" w:rsidR="00CE5649" w:rsidRPr="00266C16" w:rsidRDefault="00CE5649" w:rsidP="00266C16">
            <w:pPr>
              <w:pStyle w:val="afffff9"/>
              <w:spacing w:before="0" w:after="0"/>
              <w:ind w:firstLine="0"/>
              <w:jc w:val="center"/>
              <w:rPr>
                <w:sz w:val="18"/>
                <w:szCs w:val="18"/>
              </w:rPr>
            </w:pPr>
            <w:r w:rsidRPr="00266C16">
              <w:rPr>
                <w:sz w:val="18"/>
                <w:szCs w:val="18"/>
              </w:rPr>
              <w:t>14 447,1</w:t>
            </w:r>
          </w:p>
        </w:tc>
        <w:tc>
          <w:tcPr>
            <w:tcW w:w="88" w:type="pct"/>
            <w:shd w:val="clear" w:color="auto" w:fill="auto"/>
            <w:textDirection w:val="btLr"/>
            <w:vAlign w:val="center"/>
            <w:hideMark/>
          </w:tcPr>
          <w:p w14:paraId="4ED4B5DC" w14:textId="77777777" w:rsidR="00CE5649" w:rsidRPr="00266C16" w:rsidRDefault="00CE5649" w:rsidP="00266C16">
            <w:pPr>
              <w:pStyle w:val="afffff9"/>
              <w:spacing w:before="0" w:after="0"/>
              <w:ind w:firstLine="0"/>
              <w:jc w:val="center"/>
              <w:rPr>
                <w:sz w:val="18"/>
                <w:szCs w:val="18"/>
              </w:rPr>
            </w:pPr>
            <w:r w:rsidRPr="00266C16">
              <w:rPr>
                <w:sz w:val="18"/>
                <w:szCs w:val="18"/>
              </w:rPr>
              <w:t>14 447,12</w:t>
            </w:r>
          </w:p>
        </w:tc>
        <w:tc>
          <w:tcPr>
            <w:tcW w:w="88" w:type="pct"/>
            <w:shd w:val="clear" w:color="auto" w:fill="auto"/>
            <w:textDirection w:val="btLr"/>
            <w:vAlign w:val="center"/>
            <w:hideMark/>
          </w:tcPr>
          <w:p w14:paraId="5151A5B8" w14:textId="77777777" w:rsidR="00CE5649" w:rsidRPr="00266C16" w:rsidRDefault="00CE5649" w:rsidP="00266C16">
            <w:pPr>
              <w:pStyle w:val="afffff9"/>
              <w:spacing w:before="0" w:after="0"/>
              <w:ind w:firstLine="0"/>
              <w:jc w:val="center"/>
              <w:rPr>
                <w:sz w:val="18"/>
                <w:szCs w:val="18"/>
              </w:rPr>
            </w:pPr>
            <w:r w:rsidRPr="00266C16">
              <w:rPr>
                <w:sz w:val="18"/>
                <w:szCs w:val="18"/>
              </w:rPr>
              <w:t>14 447,12</w:t>
            </w:r>
          </w:p>
        </w:tc>
        <w:tc>
          <w:tcPr>
            <w:tcW w:w="88" w:type="pct"/>
            <w:shd w:val="clear" w:color="auto" w:fill="auto"/>
            <w:textDirection w:val="btLr"/>
            <w:vAlign w:val="center"/>
            <w:hideMark/>
          </w:tcPr>
          <w:p w14:paraId="444F53CB" w14:textId="77777777" w:rsidR="00CE5649" w:rsidRPr="00266C16" w:rsidRDefault="00CE5649" w:rsidP="00266C16">
            <w:pPr>
              <w:pStyle w:val="afffff9"/>
              <w:spacing w:before="0" w:after="0"/>
              <w:ind w:firstLine="0"/>
              <w:jc w:val="center"/>
              <w:rPr>
                <w:sz w:val="18"/>
                <w:szCs w:val="18"/>
              </w:rPr>
            </w:pPr>
            <w:r w:rsidRPr="00266C16">
              <w:rPr>
                <w:sz w:val="18"/>
                <w:szCs w:val="18"/>
              </w:rPr>
              <w:t>14 447,12</w:t>
            </w:r>
          </w:p>
        </w:tc>
        <w:tc>
          <w:tcPr>
            <w:tcW w:w="88" w:type="pct"/>
            <w:shd w:val="clear" w:color="auto" w:fill="auto"/>
            <w:textDirection w:val="btLr"/>
            <w:vAlign w:val="center"/>
            <w:hideMark/>
          </w:tcPr>
          <w:p w14:paraId="324E6551" w14:textId="77777777" w:rsidR="00CE5649" w:rsidRPr="00266C16" w:rsidRDefault="00CE5649" w:rsidP="00266C16">
            <w:pPr>
              <w:pStyle w:val="afffff9"/>
              <w:spacing w:before="0" w:after="0"/>
              <w:ind w:firstLine="0"/>
              <w:jc w:val="center"/>
              <w:rPr>
                <w:sz w:val="18"/>
                <w:szCs w:val="18"/>
              </w:rPr>
            </w:pPr>
            <w:r w:rsidRPr="00266C16">
              <w:rPr>
                <w:sz w:val="18"/>
                <w:szCs w:val="18"/>
              </w:rPr>
              <w:t>14 447,12</w:t>
            </w:r>
          </w:p>
        </w:tc>
        <w:tc>
          <w:tcPr>
            <w:tcW w:w="88" w:type="pct"/>
            <w:shd w:val="clear" w:color="auto" w:fill="auto"/>
            <w:textDirection w:val="btLr"/>
            <w:vAlign w:val="center"/>
            <w:hideMark/>
          </w:tcPr>
          <w:p w14:paraId="0491B4B6" w14:textId="77777777" w:rsidR="00CE5649" w:rsidRPr="00266C16" w:rsidRDefault="00CE5649" w:rsidP="00266C16">
            <w:pPr>
              <w:pStyle w:val="afffff9"/>
              <w:spacing w:before="0" w:after="0"/>
              <w:ind w:firstLine="0"/>
              <w:jc w:val="center"/>
              <w:rPr>
                <w:sz w:val="18"/>
                <w:szCs w:val="18"/>
              </w:rPr>
            </w:pPr>
            <w:r w:rsidRPr="00266C16">
              <w:rPr>
                <w:sz w:val="18"/>
                <w:szCs w:val="18"/>
              </w:rPr>
              <w:t>72235,61</w:t>
            </w:r>
          </w:p>
        </w:tc>
      </w:tr>
      <w:tr w:rsidR="00266C16" w:rsidRPr="00266C16" w14:paraId="7A2C367C" w14:textId="77777777" w:rsidTr="00CE5649">
        <w:trPr>
          <w:trHeight w:val="930"/>
        </w:trPr>
        <w:tc>
          <w:tcPr>
            <w:tcW w:w="97" w:type="pct"/>
            <w:shd w:val="clear" w:color="auto" w:fill="auto"/>
            <w:vAlign w:val="center"/>
            <w:hideMark/>
          </w:tcPr>
          <w:p w14:paraId="5E4226DC" w14:textId="77777777" w:rsidR="00CE5649" w:rsidRPr="00266C16" w:rsidRDefault="00CE5649" w:rsidP="00266C16">
            <w:pPr>
              <w:pStyle w:val="afffff9"/>
              <w:spacing w:before="0" w:after="0"/>
              <w:ind w:firstLine="0"/>
              <w:jc w:val="center"/>
              <w:rPr>
                <w:sz w:val="18"/>
                <w:szCs w:val="18"/>
              </w:rPr>
            </w:pPr>
            <w:r w:rsidRPr="00266C16">
              <w:rPr>
                <w:sz w:val="18"/>
                <w:szCs w:val="18"/>
              </w:rPr>
              <w:t>1.2.</w:t>
            </w:r>
          </w:p>
        </w:tc>
        <w:tc>
          <w:tcPr>
            <w:tcW w:w="163" w:type="pct"/>
            <w:shd w:val="clear" w:color="000000" w:fill="FFFF00"/>
            <w:vAlign w:val="center"/>
            <w:hideMark/>
          </w:tcPr>
          <w:p w14:paraId="2AD9B45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901" w:type="pct"/>
            <w:gridSpan w:val="9"/>
            <w:shd w:val="clear" w:color="000000" w:fill="FFFF00"/>
            <w:vAlign w:val="center"/>
            <w:hideMark/>
          </w:tcPr>
          <w:p w14:paraId="7CE949F2" w14:textId="77777777" w:rsidR="00CE5649" w:rsidRPr="00266C16" w:rsidRDefault="00CE5649" w:rsidP="00266C16">
            <w:pPr>
              <w:pStyle w:val="afffff9"/>
              <w:spacing w:before="0" w:after="0"/>
              <w:ind w:firstLine="0"/>
              <w:jc w:val="center"/>
              <w:rPr>
                <w:sz w:val="18"/>
                <w:szCs w:val="18"/>
              </w:rPr>
            </w:pPr>
            <w:r w:rsidRPr="00266C16">
              <w:rPr>
                <w:sz w:val="18"/>
                <w:szCs w:val="18"/>
              </w:rPr>
              <w:t>1.2. Строительство иных объектов системы централизованного теплоснабжения, за исключением тепловых сетей, в целях подключения потребителей</w:t>
            </w:r>
          </w:p>
        </w:tc>
        <w:tc>
          <w:tcPr>
            <w:tcW w:w="88" w:type="pct"/>
            <w:shd w:val="clear" w:color="000000" w:fill="FFFF00"/>
            <w:textDirection w:val="btLr"/>
            <w:vAlign w:val="center"/>
            <w:hideMark/>
          </w:tcPr>
          <w:p w14:paraId="1CC6B3E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0DF0DA2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BEE8C5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398BEFC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87B7CD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471172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1910A5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44715D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61D5ED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0FCD90C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5C377D6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57D3B0B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F2F287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F2FF16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D4C378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FFC45A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2C084C3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5560B73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A60AB2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99263D6" w14:textId="77777777" w:rsidR="00CE5649" w:rsidRPr="00266C16" w:rsidRDefault="00CE5649" w:rsidP="00266C16">
            <w:pPr>
              <w:pStyle w:val="afffff9"/>
              <w:spacing w:before="0" w:after="0"/>
              <w:ind w:firstLine="0"/>
              <w:jc w:val="center"/>
              <w:rPr>
                <w:sz w:val="18"/>
                <w:szCs w:val="18"/>
              </w:rPr>
            </w:pPr>
            <w:r w:rsidRPr="00266C16">
              <w:rPr>
                <w:sz w:val="18"/>
                <w:szCs w:val="18"/>
              </w:rPr>
              <w:t>30 000,00</w:t>
            </w:r>
          </w:p>
        </w:tc>
        <w:tc>
          <w:tcPr>
            <w:tcW w:w="88" w:type="pct"/>
            <w:shd w:val="clear" w:color="000000" w:fill="FFFF00"/>
            <w:textDirection w:val="btLr"/>
            <w:vAlign w:val="center"/>
            <w:hideMark/>
          </w:tcPr>
          <w:p w14:paraId="300CE7FA" w14:textId="77777777" w:rsidR="00CE5649" w:rsidRPr="00266C16" w:rsidRDefault="00CE5649" w:rsidP="00266C16">
            <w:pPr>
              <w:pStyle w:val="afffff9"/>
              <w:spacing w:before="0" w:after="0"/>
              <w:ind w:firstLine="0"/>
              <w:jc w:val="center"/>
              <w:rPr>
                <w:sz w:val="18"/>
                <w:szCs w:val="18"/>
              </w:rPr>
            </w:pPr>
            <w:r w:rsidRPr="00266C16">
              <w:rPr>
                <w:sz w:val="18"/>
                <w:szCs w:val="18"/>
              </w:rPr>
              <w:t>30 000,00</w:t>
            </w:r>
          </w:p>
        </w:tc>
      </w:tr>
      <w:tr w:rsidR="00CE5649" w:rsidRPr="00266C16" w14:paraId="0911D505" w14:textId="77777777" w:rsidTr="00CE5649">
        <w:trPr>
          <w:trHeight w:val="780"/>
        </w:trPr>
        <w:tc>
          <w:tcPr>
            <w:tcW w:w="97" w:type="pct"/>
            <w:shd w:val="clear" w:color="auto" w:fill="auto"/>
            <w:vAlign w:val="center"/>
            <w:hideMark/>
          </w:tcPr>
          <w:p w14:paraId="0D333CFE" w14:textId="77777777" w:rsidR="00CE5649" w:rsidRPr="00266C16" w:rsidRDefault="00CE5649" w:rsidP="00266C16">
            <w:pPr>
              <w:pStyle w:val="afffff9"/>
              <w:spacing w:before="0" w:after="0"/>
              <w:ind w:firstLine="0"/>
              <w:jc w:val="center"/>
              <w:rPr>
                <w:sz w:val="18"/>
                <w:szCs w:val="18"/>
              </w:rPr>
            </w:pPr>
            <w:r w:rsidRPr="00266C16">
              <w:rPr>
                <w:sz w:val="18"/>
                <w:szCs w:val="18"/>
              </w:rPr>
              <w:t>1</w:t>
            </w:r>
          </w:p>
        </w:tc>
        <w:tc>
          <w:tcPr>
            <w:tcW w:w="163" w:type="pct"/>
            <w:shd w:val="clear" w:color="auto" w:fill="auto"/>
            <w:vAlign w:val="center"/>
            <w:hideMark/>
          </w:tcPr>
          <w:p w14:paraId="01B79F30" w14:textId="77777777" w:rsidR="00CE5649" w:rsidRPr="00266C16" w:rsidRDefault="00CE5649" w:rsidP="00266C16">
            <w:pPr>
              <w:pStyle w:val="afffff9"/>
              <w:spacing w:before="0" w:after="0"/>
              <w:ind w:firstLine="0"/>
              <w:jc w:val="center"/>
              <w:rPr>
                <w:sz w:val="18"/>
                <w:szCs w:val="18"/>
              </w:rPr>
            </w:pPr>
            <w:r w:rsidRPr="00266C16">
              <w:rPr>
                <w:sz w:val="18"/>
                <w:szCs w:val="18"/>
              </w:rPr>
              <w:t>ЭИ-01.4.1</w:t>
            </w:r>
          </w:p>
        </w:tc>
        <w:tc>
          <w:tcPr>
            <w:tcW w:w="678" w:type="pct"/>
            <w:shd w:val="clear" w:color="auto" w:fill="auto"/>
            <w:vAlign w:val="center"/>
            <w:hideMark/>
          </w:tcPr>
          <w:p w14:paraId="7C62AFC7" w14:textId="77777777" w:rsidR="00CE5649" w:rsidRPr="00266C16" w:rsidRDefault="00CE5649" w:rsidP="00266C16">
            <w:pPr>
              <w:pStyle w:val="afffff9"/>
              <w:spacing w:before="0" w:after="0"/>
              <w:ind w:firstLine="0"/>
              <w:jc w:val="center"/>
              <w:rPr>
                <w:sz w:val="18"/>
                <w:szCs w:val="18"/>
              </w:rPr>
            </w:pPr>
            <w:r w:rsidRPr="00266C16">
              <w:rPr>
                <w:sz w:val="18"/>
                <w:szCs w:val="18"/>
              </w:rPr>
              <w:t>Строительство БМК в центральном парке г.Березники</w:t>
            </w:r>
          </w:p>
        </w:tc>
        <w:tc>
          <w:tcPr>
            <w:tcW w:w="269" w:type="pct"/>
            <w:shd w:val="clear" w:color="auto" w:fill="auto"/>
            <w:vAlign w:val="center"/>
            <w:hideMark/>
          </w:tcPr>
          <w:p w14:paraId="70FE601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3" w:type="pct"/>
            <w:shd w:val="clear" w:color="auto" w:fill="auto"/>
            <w:vAlign w:val="center"/>
            <w:hideMark/>
          </w:tcPr>
          <w:p w14:paraId="69B9AB1F" w14:textId="77777777" w:rsidR="00CE5649" w:rsidRPr="00266C16" w:rsidRDefault="00CE5649" w:rsidP="00266C16">
            <w:pPr>
              <w:pStyle w:val="afffff9"/>
              <w:spacing w:before="0" w:after="0"/>
              <w:ind w:firstLine="0"/>
              <w:jc w:val="center"/>
              <w:rPr>
                <w:sz w:val="18"/>
                <w:szCs w:val="18"/>
              </w:rPr>
            </w:pPr>
            <w:r w:rsidRPr="00266C16">
              <w:rPr>
                <w:sz w:val="18"/>
                <w:szCs w:val="18"/>
              </w:rPr>
              <w:t>администрация</w:t>
            </w:r>
          </w:p>
        </w:tc>
        <w:tc>
          <w:tcPr>
            <w:tcW w:w="387" w:type="pct"/>
            <w:shd w:val="clear" w:color="auto" w:fill="auto"/>
            <w:vAlign w:val="center"/>
            <w:hideMark/>
          </w:tcPr>
          <w:p w14:paraId="12E6B0D6" w14:textId="77777777" w:rsidR="00CE5649" w:rsidRPr="00266C16" w:rsidRDefault="00CE5649" w:rsidP="00266C16">
            <w:pPr>
              <w:pStyle w:val="afffff9"/>
              <w:spacing w:before="0" w:after="0"/>
              <w:ind w:firstLine="0"/>
              <w:jc w:val="center"/>
              <w:rPr>
                <w:sz w:val="18"/>
                <w:szCs w:val="18"/>
              </w:rPr>
            </w:pPr>
            <w:r w:rsidRPr="00266C16">
              <w:rPr>
                <w:sz w:val="18"/>
                <w:szCs w:val="18"/>
              </w:rPr>
              <w:t>мощность</w:t>
            </w:r>
          </w:p>
        </w:tc>
        <w:tc>
          <w:tcPr>
            <w:tcW w:w="154" w:type="pct"/>
            <w:shd w:val="clear" w:color="auto" w:fill="auto"/>
            <w:vAlign w:val="center"/>
            <w:hideMark/>
          </w:tcPr>
          <w:p w14:paraId="371ABCC9" w14:textId="77777777" w:rsidR="00CE5649" w:rsidRPr="00266C16" w:rsidRDefault="00CE5649" w:rsidP="00266C16">
            <w:pPr>
              <w:pStyle w:val="afffff9"/>
              <w:spacing w:before="0" w:after="0"/>
              <w:ind w:firstLine="0"/>
              <w:jc w:val="center"/>
              <w:rPr>
                <w:sz w:val="18"/>
                <w:szCs w:val="18"/>
              </w:rPr>
            </w:pPr>
            <w:r w:rsidRPr="00266C16">
              <w:rPr>
                <w:sz w:val="18"/>
                <w:szCs w:val="18"/>
              </w:rPr>
              <w:t>Гкал/ч</w:t>
            </w:r>
          </w:p>
        </w:tc>
        <w:tc>
          <w:tcPr>
            <w:tcW w:w="307" w:type="pct"/>
            <w:shd w:val="clear" w:color="auto" w:fill="auto"/>
            <w:vAlign w:val="center"/>
            <w:hideMark/>
          </w:tcPr>
          <w:p w14:paraId="17C949F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307" w:type="pct"/>
            <w:shd w:val="clear" w:color="auto" w:fill="auto"/>
            <w:vAlign w:val="center"/>
            <w:hideMark/>
          </w:tcPr>
          <w:p w14:paraId="2026F4CD" w14:textId="2AB408BD" w:rsidR="00CE5649" w:rsidRPr="00266C16" w:rsidRDefault="0079487F" w:rsidP="00266C16">
            <w:pPr>
              <w:pStyle w:val="afffff9"/>
              <w:spacing w:before="0" w:after="0"/>
              <w:ind w:firstLine="0"/>
              <w:jc w:val="center"/>
              <w:rPr>
                <w:sz w:val="18"/>
                <w:szCs w:val="18"/>
              </w:rPr>
            </w:pPr>
            <w:r>
              <w:rPr>
                <w:sz w:val="18"/>
                <w:szCs w:val="18"/>
              </w:rPr>
              <w:t>8</w:t>
            </w:r>
            <w:r w:rsidR="00CE5649" w:rsidRPr="00266C16">
              <w:rPr>
                <w:sz w:val="18"/>
                <w:szCs w:val="18"/>
              </w:rPr>
              <w:t>,50</w:t>
            </w:r>
          </w:p>
        </w:tc>
        <w:tc>
          <w:tcPr>
            <w:tcW w:w="248" w:type="pct"/>
            <w:shd w:val="clear" w:color="auto" w:fill="auto"/>
            <w:vAlign w:val="center"/>
            <w:hideMark/>
          </w:tcPr>
          <w:p w14:paraId="118A2A2D" w14:textId="77777777" w:rsidR="00CE5649" w:rsidRPr="00266C16" w:rsidRDefault="00CE5649" w:rsidP="00266C16">
            <w:pPr>
              <w:pStyle w:val="afffff9"/>
              <w:spacing w:before="0" w:after="0"/>
              <w:ind w:firstLine="0"/>
              <w:jc w:val="center"/>
              <w:rPr>
                <w:sz w:val="18"/>
                <w:szCs w:val="18"/>
              </w:rPr>
            </w:pPr>
            <w:r w:rsidRPr="00266C16">
              <w:rPr>
                <w:sz w:val="18"/>
                <w:szCs w:val="18"/>
              </w:rPr>
              <w:t>2040</w:t>
            </w:r>
          </w:p>
        </w:tc>
        <w:tc>
          <w:tcPr>
            <w:tcW w:w="248" w:type="pct"/>
            <w:shd w:val="clear" w:color="auto" w:fill="auto"/>
            <w:vAlign w:val="center"/>
            <w:hideMark/>
          </w:tcPr>
          <w:p w14:paraId="7C80C1AF" w14:textId="77777777" w:rsidR="00CE5649" w:rsidRPr="00266C16" w:rsidRDefault="00CE5649" w:rsidP="00266C16">
            <w:pPr>
              <w:pStyle w:val="afffff9"/>
              <w:spacing w:before="0" w:after="0"/>
              <w:ind w:firstLine="0"/>
              <w:jc w:val="center"/>
              <w:rPr>
                <w:sz w:val="18"/>
                <w:szCs w:val="18"/>
              </w:rPr>
            </w:pPr>
            <w:r w:rsidRPr="00266C16">
              <w:rPr>
                <w:sz w:val="18"/>
                <w:szCs w:val="18"/>
              </w:rPr>
              <w:t>2040</w:t>
            </w:r>
          </w:p>
        </w:tc>
        <w:tc>
          <w:tcPr>
            <w:tcW w:w="88" w:type="pct"/>
            <w:shd w:val="clear" w:color="auto" w:fill="auto"/>
            <w:textDirection w:val="btLr"/>
            <w:vAlign w:val="center"/>
            <w:hideMark/>
          </w:tcPr>
          <w:p w14:paraId="72933F6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F40A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3F6C2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25EFF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7477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0B0C1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9DAFBA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F461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A53EBF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8F11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A342B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437D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3C71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D7C5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C47EF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47E65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5C167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D7511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4EA21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AE2CBF" w14:textId="77777777" w:rsidR="00CE5649" w:rsidRPr="00266C16" w:rsidRDefault="00CE5649" w:rsidP="00266C16">
            <w:pPr>
              <w:pStyle w:val="afffff9"/>
              <w:spacing w:before="0" w:after="0"/>
              <w:ind w:firstLine="0"/>
              <w:jc w:val="center"/>
              <w:rPr>
                <w:sz w:val="18"/>
                <w:szCs w:val="18"/>
              </w:rPr>
            </w:pPr>
            <w:r w:rsidRPr="00266C16">
              <w:rPr>
                <w:sz w:val="18"/>
                <w:szCs w:val="18"/>
              </w:rPr>
              <w:t>30000,00</w:t>
            </w:r>
          </w:p>
        </w:tc>
        <w:tc>
          <w:tcPr>
            <w:tcW w:w="88" w:type="pct"/>
            <w:shd w:val="clear" w:color="auto" w:fill="auto"/>
            <w:textDirection w:val="btLr"/>
            <w:vAlign w:val="center"/>
            <w:hideMark/>
          </w:tcPr>
          <w:p w14:paraId="01F758AF" w14:textId="77777777" w:rsidR="00CE5649" w:rsidRPr="00266C16" w:rsidRDefault="00CE5649" w:rsidP="00266C16">
            <w:pPr>
              <w:pStyle w:val="afffff9"/>
              <w:spacing w:before="0" w:after="0"/>
              <w:ind w:firstLine="0"/>
              <w:jc w:val="center"/>
              <w:rPr>
                <w:sz w:val="18"/>
                <w:szCs w:val="18"/>
              </w:rPr>
            </w:pPr>
            <w:r w:rsidRPr="00266C16">
              <w:rPr>
                <w:sz w:val="18"/>
                <w:szCs w:val="18"/>
              </w:rPr>
              <w:t>30000,00</w:t>
            </w:r>
          </w:p>
        </w:tc>
      </w:tr>
      <w:tr w:rsidR="00266C16" w:rsidRPr="00266C16" w14:paraId="0813C327" w14:textId="77777777" w:rsidTr="00CE5649">
        <w:trPr>
          <w:trHeight w:val="990"/>
        </w:trPr>
        <w:tc>
          <w:tcPr>
            <w:tcW w:w="97" w:type="pct"/>
            <w:shd w:val="clear" w:color="auto" w:fill="auto"/>
            <w:vAlign w:val="center"/>
            <w:hideMark/>
          </w:tcPr>
          <w:p w14:paraId="0C25D113" w14:textId="77777777" w:rsidR="00CE5649" w:rsidRPr="00266C16" w:rsidRDefault="00CE5649" w:rsidP="00266C16">
            <w:pPr>
              <w:pStyle w:val="afffff9"/>
              <w:spacing w:before="0" w:after="0"/>
              <w:ind w:firstLine="0"/>
              <w:jc w:val="center"/>
              <w:rPr>
                <w:sz w:val="18"/>
                <w:szCs w:val="18"/>
              </w:rPr>
            </w:pPr>
            <w:r w:rsidRPr="00266C16">
              <w:rPr>
                <w:sz w:val="18"/>
                <w:szCs w:val="18"/>
              </w:rPr>
              <w:t>1.3.</w:t>
            </w:r>
          </w:p>
        </w:tc>
        <w:tc>
          <w:tcPr>
            <w:tcW w:w="163" w:type="pct"/>
            <w:shd w:val="clear" w:color="000000" w:fill="FFFF00"/>
            <w:vAlign w:val="center"/>
            <w:hideMark/>
          </w:tcPr>
          <w:p w14:paraId="21D28F7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901" w:type="pct"/>
            <w:gridSpan w:val="9"/>
            <w:shd w:val="clear" w:color="000000" w:fill="FFFF00"/>
            <w:vAlign w:val="center"/>
            <w:hideMark/>
          </w:tcPr>
          <w:p w14:paraId="25D6EDC7" w14:textId="77777777" w:rsidR="00CE5649" w:rsidRPr="00266C16" w:rsidRDefault="00CE5649" w:rsidP="00266C16">
            <w:pPr>
              <w:pStyle w:val="afffff9"/>
              <w:spacing w:before="0" w:after="0"/>
              <w:ind w:firstLine="0"/>
              <w:jc w:val="center"/>
              <w:rPr>
                <w:sz w:val="18"/>
                <w:szCs w:val="18"/>
              </w:rPr>
            </w:pPr>
            <w:r w:rsidRPr="00266C16">
              <w:rPr>
                <w:sz w:val="18"/>
                <w:szCs w:val="18"/>
              </w:rPr>
              <w:t>1.3. Увеличение пропускной способности существующих тепловых сетей в целях подключения потребителей</w:t>
            </w:r>
          </w:p>
        </w:tc>
        <w:tc>
          <w:tcPr>
            <w:tcW w:w="88" w:type="pct"/>
            <w:shd w:val="clear" w:color="000000" w:fill="FFFF00"/>
            <w:textDirection w:val="btLr"/>
            <w:vAlign w:val="center"/>
            <w:hideMark/>
          </w:tcPr>
          <w:p w14:paraId="416CAF8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0197A04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30EC4E0F" w14:textId="77777777" w:rsidR="00CE5649" w:rsidRPr="00266C16" w:rsidRDefault="00CE5649" w:rsidP="00266C16">
            <w:pPr>
              <w:pStyle w:val="afffff9"/>
              <w:spacing w:before="0" w:after="0"/>
              <w:ind w:firstLine="0"/>
              <w:jc w:val="center"/>
              <w:rPr>
                <w:sz w:val="18"/>
                <w:szCs w:val="18"/>
              </w:rPr>
            </w:pPr>
            <w:r w:rsidRPr="00266C16">
              <w:rPr>
                <w:sz w:val="18"/>
                <w:szCs w:val="18"/>
              </w:rPr>
              <w:t>33 084,02</w:t>
            </w:r>
          </w:p>
        </w:tc>
        <w:tc>
          <w:tcPr>
            <w:tcW w:w="88" w:type="pct"/>
            <w:shd w:val="clear" w:color="000000" w:fill="FFFF00"/>
            <w:textDirection w:val="btLr"/>
            <w:vAlign w:val="center"/>
            <w:hideMark/>
          </w:tcPr>
          <w:p w14:paraId="747B6AD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3DBFAEB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D9D64A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A2C8A1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39BB037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5680443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1C5F25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1EE867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6AA3A8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2B954F0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A047EA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397C9E3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CCEAF5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2029BD7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C56CA8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28A5B69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85B061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57057985" w14:textId="77777777" w:rsidR="00CE5649" w:rsidRPr="00266C16" w:rsidRDefault="00CE5649" w:rsidP="00266C16">
            <w:pPr>
              <w:pStyle w:val="afffff9"/>
              <w:spacing w:before="0" w:after="0"/>
              <w:ind w:firstLine="0"/>
              <w:jc w:val="center"/>
              <w:rPr>
                <w:sz w:val="18"/>
                <w:szCs w:val="18"/>
              </w:rPr>
            </w:pPr>
            <w:r w:rsidRPr="00266C16">
              <w:rPr>
                <w:sz w:val="18"/>
                <w:szCs w:val="18"/>
              </w:rPr>
              <w:t>33 084,02</w:t>
            </w:r>
          </w:p>
        </w:tc>
      </w:tr>
      <w:tr w:rsidR="00CE5649" w:rsidRPr="00266C16" w14:paraId="16C7FCBC" w14:textId="77777777" w:rsidTr="00CE5649">
        <w:trPr>
          <w:trHeight w:val="855"/>
        </w:trPr>
        <w:tc>
          <w:tcPr>
            <w:tcW w:w="97" w:type="pct"/>
            <w:shd w:val="clear" w:color="auto" w:fill="auto"/>
            <w:vAlign w:val="center"/>
            <w:hideMark/>
          </w:tcPr>
          <w:p w14:paraId="79326EDB" w14:textId="77777777" w:rsidR="00CE5649" w:rsidRPr="00266C16" w:rsidRDefault="00CE5649" w:rsidP="00266C16">
            <w:pPr>
              <w:pStyle w:val="afffff9"/>
              <w:spacing w:before="0" w:after="0"/>
              <w:ind w:firstLine="0"/>
              <w:jc w:val="center"/>
              <w:rPr>
                <w:sz w:val="18"/>
                <w:szCs w:val="18"/>
              </w:rPr>
            </w:pPr>
            <w:r w:rsidRPr="00266C16">
              <w:rPr>
                <w:sz w:val="18"/>
                <w:szCs w:val="18"/>
              </w:rPr>
              <w:t>1</w:t>
            </w:r>
          </w:p>
        </w:tc>
        <w:tc>
          <w:tcPr>
            <w:tcW w:w="163" w:type="pct"/>
            <w:shd w:val="clear" w:color="auto" w:fill="auto"/>
            <w:vAlign w:val="center"/>
            <w:hideMark/>
          </w:tcPr>
          <w:p w14:paraId="1ED3B089" w14:textId="77777777" w:rsidR="00CE5649" w:rsidRPr="00266C16" w:rsidRDefault="00CE5649" w:rsidP="00266C16">
            <w:pPr>
              <w:pStyle w:val="afffff9"/>
              <w:spacing w:before="0" w:after="0"/>
              <w:ind w:firstLine="0"/>
              <w:jc w:val="center"/>
              <w:rPr>
                <w:sz w:val="18"/>
                <w:szCs w:val="18"/>
              </w:rPr>
            </w:pPr>
            <w:r w:rsidRPr="00266C16">
              <w:rPr>
                <w:sz w:val="18"/>
                <w:szCs w:val="18"/>
              </w:rPr>
              <w:t>ТС-02.1.1</w:t>
            </w:r>
          </w:p>
        </w:tc>
        <w:tc>
          <w:tcPr>
            <w:tcW w:w="678" w:type="pct"/>
            <w:shd w:val="clear" w:color="auto" w:fill="auto"/>
            <w:vAlign w:val="center"/>
            <w:hideMark/>
          </w:tcPr>
          <w:p w14:paraId="3A283DAE" w14:textId="77777777" w:rsidR="00CE5649" w:rsidRPr="00266C16" w:rsidRDefault="00CE5649" w:rsidP="00266C16">
            <w:pPr>
              <w:pStyle w:val="afffff9"/>
              <w:spacing w:before="0" w:after="0"/>
              <w:ind w:firstLine="0"/>
              <w:jc w:val="center"/>
              <w:rPr>
                <w:sz w:val="18"/>
                <w:szCs w:val="18"/>
              </w:rPr>
            </w:pPr>
            <w:r w:rsidRPr="00266C16">
              <w:rPr>
                <w:sz w:val="18"/>
                <w:szCs w:val="18"/>
              </w:rPr>
              <w:t>Обобщенный участок протяженностью 511,98м, средний диаметр по материальной характеристике 0,308м, способ прокладки - Подземная канальная</w:t>
            </w:r>
          </w:p>
        </w:tc>
        <w:tc>
          <w:tcPr>
            <w:tcW w:w="269" w:type="pct"/>
            <w:shd w:val="clear" w:color="auto" w:fill="auto"/>
            <w:vAlign w:val="center"/>
            <w:hideMark/>
          </w:tcPr>
          <w:p w14:paraId="34D301BF"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DF6C572" w14:textId="77777777" w:rsidR="00CE5649" w:rsidRPr="00266C16" w:rsidRDefault="00CE5649" w:rsidP="00266C16">
            <w:pPr>
              <w:pStyle w:val="afffff9"/>
              <w:spacing w:before="0" w:after="0"/>
              <w:ind w:firstLine="0"/>
              <w:jc w:val="center"/>
              <w:rPr>
                <w:sz w:val="18"/>
                <w:szCs w:val="18"/>
              </w:rPr>
            </w:pPr>
            <w:r w:rsidRPr="00266C16">
              <w:rPr>
                <w:sz w:val="18"/>
                <w:szCs w:val="18"/>
              </w:rPr>
              <w:t>плата за подключение</w:t>
            </w:r>
          </w:p>
        </w:tc>
        <w:tc>
          <w:tcPr>
            <w:tcW w:w="387" w:type="pct"/>
            <w:shd w:val="clear" w:color="auto" w:fill="auto"/>
            <w:vAlign w:val="center"/>
            <w:hideMark/>
          </w:tcPr>
          <w:p w14:paraId="1F015DB7"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двухтрубном исчислении</w:t>
            </w:r>
          </w:p>
        </w:tc>
        <w:tc>
          <w:tcPr>
            <w:tcW w:w="154" w:type="pct"/>
            <w:shd w:val="clear" w:color="auto" w:fill="auto"/>
            <w:vAlign w:val="center"/>
            <w:hideMark/>
          </w:tcPr>
          <w:p w14:paraId="1274EAE8"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2A648D5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E8E1764" w14:textId="77777777" w:rsidR="00CE5649" w:rsidRPr="00266C16" w:rsidRDefault="00CE5649" w:rsidP="00266C16">
            <w:pPr>
              <w:pStyle w:val="afffff9"/>
              <w:spacing w:before="0" w:after="0"/>
              <w:ind w:firstLine="0"/>
              <w:jc w:val="center"/>
              <w:rPr>
                <w:sz w:val="18"/>
                <w:szCs w:val="18"/>
              </w:rPr>
            </w:pPr>
            <w:r w:rsidRPr="00266C16">
              <w:rPr>
                <w:sz w:val="18"/>
                <w:szCs w:val="18"/>
              </w:rPr>
              <w:t>511,98/ 0,308</w:t>
            </w:r>
          </w:p>
        </w:tc>
        <w:tc>
          <w:tcPr>
            <w:tcW w:w="248" w:type="pct"/>
            <w:shd w:val="clear" w:color="auto" w:fill="auto"/>
            <w:vAlign w:val="center"/>
            <w:hideMark/>
          </w:tcPr>
          <w:p w14:paraId="5C2455A8"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248" w:type="pct"/>
            <w:shd w:val="clear" w:color="auto" w:fill="auto"/>
            <w:vAlign w:val="center"/>
            <w:hideMark/>
          </w:tcPr>
          <w:p w14:paraId="78F6F175"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88" w:type="pct"/>
            <w:shd w:val="clear" w:color="auto" w:fill="auto"/>
            <w:textDirection w:val="btLr"/>
            <w:vAlign w:val="center"/>
            <w:hideMark/>
          </w:tcPr>
          <w:p w14:paraId="349A172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76301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20D4A7" w14:textId="77777777" w:rsidR="00CE5649" w:rsidRPr="00266C16" w:rsidRDefault="00CE5649" w:rsidP="00266C16">
            <w:pPr>
              <w:pStyle w:val="afffff9"/>
              <w:spacing w:before="0" w:after="0"/>
              <w:ind w:firstLine="0"/>
              <w:jc w:val="center"/>
              <w:rPr>
                <w:sz w:val="18"/>
                <w:szCs w:val="18"/>
              </w:rPr>
            </w:pPr>
            <w:r w:rsidRPr="00266C16">
              <w:rPr>
                <w:sz w:val="18"/>
                <w:szCs w:val="18"/>
              </w:rPr>
              <w:t>28 092,37</w:t>
            </w:r>
          </w:p>
        </w:tc>
        <w:tc>
          <w:tcPr>
            <w:tcW w:w="88" w:type="pct"/>
            <w:shd w:val="clear" w:color="auto" w:fill="auto"/>
            <w:textDirection w:val="btLr"/>
            <w:vAlign w:val="center"/>
            <w:hideMark/>
          </w:tcPr>
          <w:p w14:paraId="398AD7C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8476E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D19F8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E1FFA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71A261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348B4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CF5EA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70352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B390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BD4F5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994F1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7CE03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B20E7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E1FA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61F86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846F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B1806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98CB9D" w14:textId="77777777" w:rsidR="00CE5649" w:rsidRPr="00266C16" w:rsidRDefault="00CE5649" w:rsidP="00266C16">
            <w:pPr>
              <w:pStyle w:val="afffff9"/>
              <w:spacing w:before="0" w:after="0"/>
              <w:ind w:firstLine="0"/>
              <w:jc w:val="center"/>
              <w:rPr>
                <w:sz w:val="18"/>
                <w:szCs w:val="18"/>
              </w:rPr>
            </w:pPr>
            <w:r w:rsidRPr="00266C16">
              <w:rPr>
                <w:sz w:val="18"/>
                <w:szCs w:val="18"/>
              </w:rPr>
              <w:t>28 092,37</w:t>
            </w:r>
          </w:p>
        </w:tc>
      </w:tr>
      <w:tr w:rsidR="00CE5649" w:rsidRPr="00266C16" w14:paraId="27EE7EB6" w14:textId="77777777" w:rsidTr="00CE5649">
        <w:trPr>
          <w:trHeight w:val="900"/>
        </w:trPr>
        <w:tc>
          <w:tcPr>
            <w:tcW w:w="97" w:type="pct"/>
            <w:shd w:val="clear" w:color="auto" w:fill="auto"/>
            <w:vAlign w:val="center"/>
            <w:hideMark/>
          </w:tcPr>
          <w:p w14:paraId="113782B4" w14:textId="77777777" w:rsidR="00CE5649" w:rsidRPr="00266C16" w:rsidRDefault="00CE5649" w:rsidP="00266C16">
            <w:pPr>
              <w:pStyle w:val="afffff9"/>
              <w:spacing w:before="0" w:after="0"/>
              <w:ind w:firstLine="0"/>
              <w:jc w:val="center"/>
              <w:rPr>
                <w:sz w:val="18"/>
                <w:szCs w:val="18"/>
              </w:rPr>
            </w:pPr>
            <w:r w:rsidRPr="00266C16">
              <w:rPr>
                <w:sz w:val="18"/>
                <w:szCs w:val="18"/>
              </w:rPr>
              <w:t>2</w:t>
            </w:r>
          </w:p>
        </w:tc>
        <w:tc>
          <w:tcPr>
            <w:tcW w:w="163" w:type="pct"/>
            <w:shd w:val="clear" w:color="auto" w:fill="auto"/>
            <w:vAlign w:val="center"/>
            <w:hideMark/>
          </w:tcPr>
          <w:p w14:paraId="199DF508" w14:textId="77777777" w:rsidR="00CE5649" w:rsidRPr="00266C16" w:rsidRDefault="00CE5649" w:rsidP="00266C16">
            <w:pPr>
              <w:pStyle w:val="afffff9"/>
              <w:spacing w:before="0" w:after="0"/>
              <w:ind w:firstLine="0"/>
              <w:jc w:val="center"/>
              <w:rPr>
                <w:sz w:val="18"/>
                <w:szCs w:val="18"/>
              </w:rPr>
            </w:pPr>
            <w:r w:rsidRPr="00266C16">
              <w:rPr>
                <w:sz w:val="18"/>
                <w:szCs w:val="18"/>
              </w:rPr>
              <w:t>ТС-02.1.2</w:t>
            </w:r>
          </w:p>
        </w:tc>
        <w:tc>
          <w:tcPr>
            <w:tcW w:w="678" w:type="pct"/>
            <w:shd w:val="clear" w:color="auto" w:fill="auto"/>
            <w:vAlign w:val="center"/>
            <w:hideMark/>
          </w:tcPr>
          <w:p w14:paraId="5BCDEBE0" w14:textId="77777777" w:rsidR="00CE5649" w:rsidRPr="00266C16" w:rsidRDefault="00CE5649" w:rsidP="00266C16">
            <w:pPr>
              <w:pStyle w:val="afffff9"/>
              <w:spacing w:before="0" w:after="0"/>
              <w:ind w:firstLine="0"/>
              <w:jc w:val="center"/>
              <w:rPr>
                <w:sz w:val="18"/>
                <w:szCs w:val="18"/>
              </w:rPr>
            </w:pPr>
            <w:r w:rsidRPr="00266C16">
              <w:rPr>
                <w:sz w:val="18"/>
                <w:szCs w:val="18"/>
              </w:rPr>
              <w:t>Обобщенный участок протяженностью 166,62м, средний диаметр по материальной характеристике 0,308м, способ прокладки - Подземная бесканальная</w:t>
            </w:r>
          </w:p>
        </w:tc>
        <w:tc>
          <w:tcPr>
            <w:tcW w:w="269" w:type="pct"/>
            <w:shd w:val="clear" w:color="auto" w:fill="auto"/>
            <w:vAlign w:val="center"/>
            <w:hideMark/>
          </w:tcPr>
          <w:p w14:paraId="05DEE485"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2F16442" w14:textId="77777777" w:rsidR="00CE5649" w:rsidRPr="00266C16" w:rsidRDefault="00CE5649" w:rsidP="00266C16">
            <w:pPr>
              <w:pStyle w:val="afffff9"/>
              <w:spacing w:before="0" w:after="0"/>
              <w:ind w:firstLine="0"/>
              <w:jc w:val="center"/>
              <w:rPr>
                <w:sz w:val="18"/>
                <w:szCs w:val="18"/>
              </w:rPr>
            </w:pPr>
            <w:r w:rsidRPr="00266C16">
              <w:rPr>
                <w:sz w:val="18"/>
                <w:szCs w:val="18"/>
              </w:rPr>
              <w:t>плата за подключение</w:t>
            </w:r>
          </w:p>
        </w:tc>
        <w:tc>
          <w:tcPr>
            <w:tcW w:w="387" w:type="pct"/>
            <w:shd w:val="clear" w:color="auto" w:fill="auto"/>
            <w:vAlign w:val="center"/>
            <w:hideMark/>
          </w:tcPr>
          <w:p w14:paraId="11A01CAF"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двухтрубном исчислении</w:t>
            </w:r>
          </w:p>
        </w:tc>
        <w:tc>
          <w:tcPr>
            <w:tcW w:w="154" w:type="pct"/>
            <w:shd w:val="clear" w:color="auto" w:fill="auto"/>
            <w:vAlign w:val="center"/>
            <w:hideMark/>
          </w:tcPr>
          <w:p w14:paraId="46791DD8"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2F7AD11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15B54A16" w14:textId="77777777" w:rsidR="00CE5649" w:rsidRPr="00266C16" w:rsidRDefault="00CE5649" w:rsidP="00266C16">
            <w:pPr>
              <w:pStyle w:val="afffff9"/>
              <w:spacing w:before="0" w:after="0"/>
              <w:ind w:firstLine="0"/>
              <w:jc w:val="center"/>
              <w:rPr>
                <w:sz w:val="18"/>
                <w:szCs w:val="18"/>
              </w:rPr>
            </w:pPr>
            <w:r w:rsidRPr="00266C16">
              <w:rPr>
                <w:sz w:val="18"/>
                <w:szCs w:val="18"/>
              </w:rPr>
              <w:t>166,62/ 0,308</w:t>
            </w:r>
          </w:p>
        </w:tc>
        <w:tc>
          <w:tcPr>
            <w:tcW w:w="248" w:type="pct"/>
            <w:shd w:val="clear" w:color="auto" w:fill="auto"/>
            <w:vAlign w:val="center"/>
            <w:hideMark/>
          </w:tcPr>
          <w:p w14:paraId="66E7EDD4"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248" w:type="pct"/>
            <w:shd w:val="clear" w:color="auto" w:fill="auto"/>
            <w:vAlign w:val="center"/>
            <w:hideMark/>
          </w:tcPr>
          <w:p w14:paraId="6A9BD4ED"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88" w:type="pct"/>
            <w:shd w:val="clear" w:color="auto" w:fill="auto"/>
            <w:textDirection w:val="btLr"/>
            <w:vAlign w:val="center"/>
            <w:hideMark/>
          </w:tcPr>
          <w:p w14:paraId="77446C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F2146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0579A0" w14:textId="77777777" w:rsidR="00CE5649" w:rsidRPr="00266C16" w:rsidRDefault="00CE5649" w:rsidP="00266C16">
            <w:pPr>
              <w:pStyle w:val="afffff9"/>
              <w:spacing w:before="0" w:after="0"/>
              <w:ind w:firstLine="0"/>
              <w:jc w:val="center"/>
              <w:rPr>
                <w:sz w:val="18"/>
                <w:szCs w:val="18"/>
              </w:rPr>
            </w:pPr>
            <w:r w:rsidRPr="00266C16">
              <w:rPr>
                <w:sz w:val="18"/>
                <w:szCs w:val="18"/>
              </w:rPr>
              <w:t>4 991,65</w:t>
            </w:r>
          </w:p>
        </w:tc>
        <w:tc>
          <w:tcPr>
            <w:tcW w:w="88" w:type="pct"/>
            <w:shd w:val="clear" w:color="auto" w:fill="auto"/>
            <w:textDirection w:val="btLr"/>
            <w:vAlign w:val="center"/>
            <w:hideMark/>
          </w:tcPr>
          <w:p w14:paraId="4D17D08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A7D05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F078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55C4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6FB9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30CB3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F127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9732E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88B1A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13C5B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95790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505F6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67C64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2F95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D9194E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0B840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D47C9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BBD531" w14:textId="77777777" w:rsidR="00CE5649" w:rsidRPr="00266C16" w:rsidRDefault="00CE5649" w:rsidP="00266C16">
            <w:pPr>
              <w:pStyle w:val="afffff9"/>
              <w:spacing w:before="0" w:after="0"/>
              <w:ind w:firstLine="0"/>
              <w:jc w:val="center"/>
              <w:rPr>
                <w:sz w:val="18"/>
                <w:szCs w:val="18"/>
              </w:rPr>
            </w:pPr>
            <w:r w:rsidRPr="00266C16">
              <w:rPr>
                <w:sz w:val="18"/>
                <w:szCs w:val="18"/>
              </w:rPr>
              <w:t>4 991,65</w:t>
            </w:r>
          </w:p>
        </w:tc>
      </w:tr>
      <w:tr w:rsidR="00266C16" w:rsidRPr="00266C16" w14:paraId="418A58A5" w14:textId="77777777" w:rsidTr="00CE5649">
        <w:trPr>
          <w:trHeight w:val="420"/>
        </w:trPr>
        <w:tc>
          <w:tcPr>
            <w:tcW w:w="97" w:type="pct"/>
            <w:shd w:val="clear" w:color="auto" w:fill="auto"/>
            <w:vAlign w:val="center"/>
            <w:hideMark/>
          </w:tcPr>
          <w:p w14:paraId="037FD1A8" w14:textId="77777777" w:rsidR="00CE5649" w:rsidRPr="00266C16" w:rsidRDefault="00CE5649" w:rsidP="00266C16">
            <w:pPr>
              <w:pStyle w:val="afffff9"/>
              <w:spacing w:before="0" w:after="0"/>
              <w:ind w:firstLine="0"/>
              <w:jc w:val="center"/>
              <w:rPr>
                <w:sz w:val="18"/>
                <w:szCs w:val="18"/>
              </w:rPr>
            </w:pPr>
            <w:r w:rsidRPr="00266C16">
              <w:rPr>
                <w:sz w:val="18"/>
                <w:szCs w:val="18"/>
              </w:rPr>
              <w:t>1.4.</w:t>
            </w:r>
          </w:p>
        </w:tc>
        <w:tc>
          <w:tcPr>
            <w:tcW w:w="163" w:type="pct"/>
            <w:shd w:val="clear" w:color="000000" w:fill="FFFF00"/>
            <w:vAlign w:val="center"/>
            <w:hideMark/>
          </w:tcPr>
          <w:p w14:paraId="599ABCB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901" w:type="pct"/>
            <w:gridSpan w:val="9"/>
            <w:shd w:val="clear" w:color="000000" w:fill="FFFF00"/>
            <w:vAlign w:val="center"/>
            <w:hideMark/>
          </w:tcPr>
          <w:p w14:paraId="2046E2DF" w14:textId="77777777" w:rsidR="00CE5649" w:rsidRPr="00266C16" w:rsidRDefault="00CE5649" w:rsidP="00266C16">
            <w:pPr>
              <w:pStyle w:val="afffff9"/>
              <w:spacing w:before="0" w:after="0"/>
              <w:ind w:firstLine="0"/>
              <w:jc w:val="center"/>
              <w:rPr>
                <w:sz w:val="18"/>
                <w:szCs w:val="18"/>
              </w:rPr>
            </w:pPr>
            <w:r w:rsidRPr="00266C16">
              <w:rPr>
                <w:sz w:val="18"/>
                <w:szCs w:val="18"/>
              </w:rPr>
              <w:t>1.4. Увеличение мощности и производительности существующих объектов системы централизованного теплоснабжения, за исключением тепловых сетей, в целях подключения потребителей</w:t>
            </w:r>
          </w:p>
        </w:tc>
        <w:tc>
          <w:tcPr>
            <w:tcW w:w="88" w:type="pct"/>
            <w:shd w:val="clear" w:color="000000" w:fill="FFFF00"/>
            <w:textDirection w:val="btLr"/>
            <w:vAlign w:val="center"/>
            <w:hideMark/>
          </w:tcPr>
          <w:p w14:paraId="5A7A3A6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E20A1B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4E8F12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5779235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5D4C975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5E56D84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4B4A07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07CF2A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347619C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31C7E61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5CD2274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053936A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EF3053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C1C6A5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929925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AE090B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241C867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55E34E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3A1F6C7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28FD04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2368B4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47A89536" w14:textId="77777777" w:rsidTr="00CE5649">
        <w:trPr>
          <w:trHeight w:val="915"/>
        </w:trPr>
        <w:tc>
          <w:tcPr>
            <w:tcW w:w="97" w:type="pct"/>
            <w:shd w:val="clear" w:color="auto" w:fill="auto"/>
            <w:vAlign w:val="center"/>
            <w:hideMark/>
          </w:tcPr>
          <w:p w14:paraId="11060DF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63" w:type="pct"/>
            <w:shd w:val="clear" w:color="000000" w:fill="B4C6E7"/>
            <w:vAlign w:val="center"/>
            <w:hideMark/>
          </w:tcPr>
          <w:p w14:paraId="305165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678" w:type="pct"/>
            <w:shd w:val="clear" w:color="000000" w:fill="B4C6E7"/>
            <w:vAlign w:val="center"/>
            <w:hideMark/>
          </w:tcPr>
          <w:p w14:paraId="3DC25E6C" w14:textId="77777777" w:rsidR="00CE5649" w:rsidRPr="00266C16" w:rsidRDefault="00CE5649" w:rsidP="00266C16">
            <w:pPr>
              <w:pStyle w:val="afffff9"/>
              <w:spacing w:before="0" w:after="0"/>
              <w:ind w:firstLine="0"/>
              <w:jc w:val="center"/>
              <w:rPr>
                <w:sz w:val="18"/>
                <w:szCs w:val="18"/>
              </w:rPr>
            </w:pPr>
            <w:r w:rsidRPr="00266C16">
              <w:rPr>
                <w:sz w:val="18"/>
                <w:szCs w:val="18"/>
              </w:rPr>
              <w:t>Всего по группе 1</w:t>
            </w:r>
          </w:p>
        </w:tc>
        <w:tc>
          <w:tcPr>
            <w:tcW w:w="269" w:type="pct"/>
            <w:shd w:val="clear" w:color="000000" w:fill="B4C6E7"/>
            <w:vAlign w:val="center"/>
            <w:hideMark/>
          </w:tcPr>
          <w:p w14:paraId="64AD21F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3" w:type="pct"/>
            <w:shd w:val="clear" w:color="000000" w:fill="B4C6E7"/>
            <w:vAlign w:val="center"/>
            <w:hideMark/>
          </w:tcPr>
          <w:p w14:paraId="60FCB43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87" w:type="pct"/>
            <w:shd w:val="clear" w:color="000000" w:fill="B4C6E7"/>
            <w:vAlign w:val="center"/>
            <w:hideMark/>
          </w:tcPr>
          <w:p w14:paraId="599A26E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000000" w:fill="B4C6E7"/>
            <w:vAlign w:val="center"/>
            <w:hideMark/>
          </w:tcPr>
          <w:p w14:paraId="09D42B7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000000" w:fill="B4C6E7"/>
            <w:vAlign w:val="center"/>
            <w:hideMark/>
          </w:tcPr>
          <w:p w14:paraId="2B9528A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000000" w:fill="B4C6E7"/>
            <w:vAlign w:val="center"/>
            <w:hideMark/>
          </w:tcPr>
          <w:p w14:paraId="1444C0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B4C6E7"/>
            <w:vAlign w:val="center"/>
            <w:hideMark/>
          </w:tcPr>
          <w:p w14:paraId="2CABB61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B4C6E7"/>
            <w:vAlign w:val="center"/>
            <w:hideMark/>
          </w:tcPr>
          <w:p w14:paraId="5274B16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B4C6E7"/>
            <w:textDirection w:val="btLr"/>
            <w:vAlign w:val="center"/>
            <w:hideMark/>
          </w:tcPr>
          <w:p w14:paraId="61C750C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3671D1C2" w14:textId="77777777" w:rsidR="00CE5649" w:rsidRPr="00266C16" w:rsidRDefault="00CE5649" w:rsidP="00266C16">
            <w:pPr>
              <w:pStyle w:val="afffff9"/>
              <w:spacing w:before="0" w:after="0"/>
              <w:ind w:firstLine="0"/>
              <w:jc w:val="center"/>
              <w:rPr>
                <w:sz w:val="18"/>
                <w:szCs w:val="18"/>
              </w:rPr>
            </w:pPr>
            <w:r w:rsidRPr="00266C16">
              <w:rPr>
                <w:sz w:val="18"/>
                <w:szCs w:val="18"/>
              </w:rPr>
              <w:t>11 093,68</w:t>
            </w:r>
          </w:p>
        </w:tc>
        <w:tc>
          <w:tcPr>
            <w:tcW w:w="88" w:type="pct"/>
            <w:shd w:val="clear" w:color="000000" w:fill="B4C6E7"/>
            <w:textDirection w:val="btLr"/>
            <w:vAlign w:val="center"/>
            <w:hideMark/>
          </w:tcPr>
          <w:p w14:paraId="4788CA8E" w14:textId="77777777" w:rsidR="00CE5649" w:rsidRPr="00266C16" w:rsidRDefault="00CE5649" w:rsidP="00266C16">
            <w:pPr>
              <w:pStyle w:val="afffff9"/>
              <w:spacing w:before="0" w:after="0"/>
              <w:ind w:firstLine="0"/>
              <w:jc w:val="center"/>
              <w:rPr>
                <w:sz w:val="18"/>
                <w:szCs w:val="18"/>
              </w:rPr>
            </w:pPr>
            <w:r w:rsidRPr="00266C16">
              <w:rPr>
                <w:sz w:val="18"/>
                <w:szCs w:val="18"/>
              </w:rPr>
              <w:t>62 421,66</w:t>
            </w:r>
          </w:p>
        </w:tc>
        <w:tc>
          <w:tcPr>
            <w:tcW w:w="88" w:type="pct"/>
            <w:shd w:val="clear" w:color="000000" w:fill="B4C6E7"/>
            <w:textDirection w:val="btLr"/>
            <w:vAlign w:val="center"/>
            <w:hideMark/>
          </w:tcPr>
          <w:p w14:paraId="65CF8393" w14:textId="77777777" w:rsidR="00CE5649" w:rsidRPr="00266C16" w:rsidRDefault="00CE5649" w:rsidP="00266C16">
            <w:pPr>
              <w:pStyle w:val="afffff9"/>
              <w:spacing w:before="0" w:after="0"/>
              <w:ind w:firstLine="0"/>
              <w:jc w:val="center"/>
              <w:rPr>
                <w:sz w:val="18"/>
                <w:szCs w:val="18"/>
              </w:rPr>
            </w:pPr>
            <w:r w:rsidRPr="00266C16">
              <w:rPr>
                <w:sz w:val="18"/>
                <w:szCs w:val="18"/>
              </w:rPr>
              <w:t>11 093,68</w:t>
            </w:r>
          </w:p>
        </w:tc>
        <w:tc>
          <w:tcPr>
            <w:tcW w:w="88" w:type="pct"/>
            <w:shd w:val="clear" w:color="000000" w:fill="B4C6E7"/>
            <w:textDirection w:val="btLr"/>
            <w:vAlign w:val="center"/>
            <w:hideMark/>
          </w:tcPr>
          <w:p w14:paraId="64F77E0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05AA0A3E" w14:textId="77777777" w:rsidR="00CE5649" w:rsidRPr="00266C16" w:rsidRDefault="00CE5649" w:rsidP="00266C16">
            <w:pPr>
              <w:pStyle w:val="afffff9"/>
              <w:spacing w:before="0" w:after="0"/>
              <w:ind w:firstLine="0"/>
              <w:jc w:val="center"/>
              <w:rPr>
                <w:sz w:val="18"/>
                <w:szCs w:val="18"/>
              </w:rPr>
            </w:pPr>
            <w:r w:rsidRPr="00266C16">
              <w:rPr>
                <w:sz w:val="18"/>
                <w:szCs w:val="18"/>
              </w:rPr>
              <w:t>20 376,00</w:t>
            </w:r>
          </w:p>
        </w:tc>
        <w:tc>
          <w:tcPr>
            <w:tcW w:w="88" w:type="pct"/>
            <w:shd w:val="clear" w:color="000000" w:fill="B4C6E7"/>
            <w:textDirection w:val="btLr"/>
            <w:vAlign w:val="center"/>
            <w:hideMark/>
          </w:tcPr>
          <w:p w14:paraId="6757952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2601246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14DF32B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51A9EE3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7F23F23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210F2F9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5EA0D1E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5AA23B6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1CCEA5A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3EB4F3F2" w14:textId="77777777" w:rsidR="00CE5649" w:rsidRPr="00266C16" w:rsidRDefault="00CE5649" w:rsidP="00266C16">
            <w:pPr>
              <w:pStyle w:val="afffff9"/>
              <w:spacing w:before="0" w:after="0"/>
              <w:ind w:firstLine="0"/>
              <w:jc w:val="center"/>
              <w:rPr>
                <w:sz w:val="18"/>
                <w:szCs w:val="18"/>
              </w:rPr>
            </w:pPr>
            <w:r w:rsidRPr="00266C16">
              <w:rPr>
                <w:sz w:val="18"/>
                <w:szCs w:val="18"/>
              </w:rPr>
              <w:t>14 447,12</w:t>
            </w:r>
          </w:p>
        </w:tc>
        <w:tc>
          <w:tcPr>
            <w:tcW w:w="88" w:type="pct"/>
            <w:shd w:val="clear" w:color="000000" w:fill="B4C6E7"/>
            <w:textDirection w:val="btLr"/>
            <w:vAlign w:val="center"/>
            <w:hideMark/>
          </w:tcPr>
          <w:p w14:paraId="3EFF5851" w14:textId="77777777" w:rsidR="00CE5649" w:rsidRPr="00266C16" w:rsidRDefault="00CE5649" w:rsidP="00266C16">
            <w:pPr>
              <w:pStyle w:val="afffff9"/>
              <w:spacing w:before="0" w:after="0"/>
              <w:ind w:firstLine="0"/>
              <w:jc w:val="center"/>
              <w:rPr>
                <w:sz w:val="18"/>
                <w:szCs w:val="18"/>
              </w:rPr>
            </w:pPr>
            <w:r w:rsidRPr="00266C16">
              <w:rPr>
                <w:sz w:val="18"/>
                <w:szCs w:val="18"/>
              </w:rPr>
              <w:t>14 447,12</w:t>
            </w:r>
          </w:p>
        </w:tc>
        <w:tc>
          <w:tcPr>
            <w:tcW w:w="88" w:type="pct"/>
            <w:shd w:val="clear" w:color="000000" w:fill="B4C6E7"/>
            <w:textDirection w:val="btLr"/>
            <w:vAlign w:val="center"/>
            <w:hideMark/>
          </w:tcPr>
          <w:p w14:paraId="64EBE740" w14:textId="77777777" w:rsidR="00CE5649" w:rsidRPr="00266C16" w:rsidRDefault="00CE5649" w:rsidP="00266C16">
            <w:pPr>
              <w:pStyle w:val="afffff9"/>
              <w:spacing w:before="0" w:after="0"/>
              <w:ind w:firstLine="0"/>
              <w:jc w:val="center"/>
              <w:rPr>
                <w:sz w:val="18"/>
                <w:szCs w:val="18"/>
              </w:rPr>
            </w:pPr>
            <w:r w:rsidRPr="00266C16">
              <w:rPr>
                <w:sz w:val="18"/>
                <w:szCs w:val="18"/>
              </w:rPr>
              <w:t>14 447,12</w:t>
            </w:r>
          </w:p>
        </w:tc>
        <w:tc>
          <w:tcPr>
            <w:tcW w:w="88" w:type="pct"/>
            <w:shd w:val="clear" w:color="000000" w:fill="B4C6E7"/>
            <w:textDirection w:val="btLr"/>
            <w:vAlign w:val="center"/>
            <w:hideMark/>
          </w:tcPr>
          <w:p w14:paraId="49137B8F" w14:textId="77777777" w:rsidR="00CE5649" w:rsidRPr="00266C16" w:rsidRDefault="00CE5649" w:rsidP="00266C16">
            <w:pPr>
              <w:pStyle w:val="afffff9"/>
              <w:spacing w:before="0" w:after="0"/>
              <w:ind w:firstLine="0"/>
              <w:jc w:val="center"/>
              <w:rPr>
                <w:sz w:val="18"/>
                <w:szCs w:val="18"/>
              </w:rPr>
            </w:pPr>
            <w:r w:rsidRPr="00266C16">
              <w:rPr>
                <w:sz w:val="18"/>
                <w:szCs w:val="18"/>
              </w:rPr>
              <w:t>14 447,12</w:t>
            </w:r>
          </w:p>
        </w:tc>
        <w:tc>
          <w:tcPr>
            <w:tcW w:w="88" w:type="pct"/>
            <w:shd w:val="clear" w:color="000000" w:fill="B4C6E7"/>
            <w:textDirection w:val="btLr"/>
            <w:vAlign w:val="center"/>
            <w:hideMark/>
          </w:tcPr>
          <w:p w14:paraId="0B77F9B7" w14:textId="77777777" w:rsidR="00CE5649" w:rsidRPr="00266C16" w:rsidRDefault="00CE5649" w:rsidP="00266C16">
            <w:pPr>
              <w:pStyle w:val="afffff9"/>
              <w:spacing w:before="0" w:after="0"/>
              <w:ind w:firstLine="0"/>
              <w:jc w:val="center"/>
              <w:rPr>
                <w:sz w:val="18"/>
                <w:szCs w:val="18"/>
              </w:rPr>
            </w:pPr>
            <w:r w:rsidRPr="00266C16">
              <w:rPr>
                <w:sz w:val="18"/>
                <w:szCs w:val="18"/>
              </w:rPr>
              <w:t>44 447,12</w:t>
            </w:r>
          </w:p>
        </w:tc>
        <w:tc>
          <w:tcPr>
            <w:tcW w:w="88" w:type="pct"/>
            <w:shd w:val="clear" w:color="000000" w:fill="B4C6E7"/>
            <w:textDirection w:val="btLr"/>
            <w:vAlign w:val="center"/>
            <w:hideMark/>
          </w:tcPr>
          <w:p w14:paraId="14B39004" w14:textId="77777777" w:rsidR="00CE5649" w:rsidRPr="00266C16" w:rsidRDefault="00CE5649" w:rsidP="00266C16">
            <w:pPr>
              <w:pStyle w:val="afffff9"/>
              <w:spacing w:before="0" w:after="0"/>
              <w:ind w:firstLine="0"/>
              <w:jc w:val="center"/>
              <w:rPr>
                <w:sz w:val="18"/>
                <w:szCs w:val="18"/>
              </w:rPr>
            </w:pPr>
            <w:r w:rsidRPr="00266C16">
              <w:rPr>
                <w:sz w:val="18"/>
                <w:szCs w:val="18"/>
              </w:rPr>
              <w:t>207 220,63</w:t>
            </w:r>
          </w:p>
        </w:tc>
      </w:tr>
      <w:tr w:rsidR="00CE5649" w:rsidRPr="00266C16" w14:paraId="32298812" w14:textId="77777777" w:rsidTr="00CE5649">
        <w:trPr>
          <w:trHeight w:val="255"/>
        </w:trPr>
        <w:tc>
          <w:tcPr>
            <w:tcW w:w="97" w:type="pct"/>
            <w:shd w:val="clear" w:color="auto" w:fill="auto"/>
            <w:vAlign w:val="center"/>
            <w:hideMark/>
          </w:tcPr>
          <w:p w14:paraId="29711574" w14:textId="77777777" w:rsidR="00CE5649" w:rsidRPr="00266C16" w:rsidRDefault="00CE5649" w:rsidP="00266C16">
            <w:pPr>
              <w:pStyle w:val="afffff9"/>
              <w:spacing w:before="0" w:after="0"/>
              <w:ind w:firstLine="0"/>
              <w:jc w:val="center"/>
              <w:rPr>
                <w:sz w:val="18"/>
                <w:szCs w:val="18"/>
              </w:rPr>
            </w:pPr>
            <w:r w:rsidRPr="00266C16">
              <w:rPr>
                <w:sz w:val="18"/>
                <w:szCs w:val="18"/>
              </w:rPr>
              <w:lastRenderedPageBreak/>
              <w:t>2</w:t>
            </w:r>
          </w:p>
        </w:tc>
        <w:tc>
          <w:tcPr>
            <w:tcW w:w="163" w:type="pct"/>
            <w:shd w:val="clear" w:color="000000" w:fill="92D050"/>
            <w:vAlign w:val="center"/>
            <w:hideMark/>
          </w:tcPr>
          <w:p w14:paraId="7250DF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4740" w:type="pct"/>
            <w:gridSpan w:val="30"/>
            <w:shd w:val="clear" w:color="000000" w:fill="92D050"/>
            <w:vAlign w:val="center"/>
            <w:hideMark/>
          </w:tcPr>
          <w:p w14:paraId="2387F75E" w14:textId="77777777" w:rsidR="00CE5649" w:rsidRPr="00266C16" w:rsidRDefault="00CE5649" w:rsidP="00266C16">
            <w:pPr>
              <w:pStyle w:val="afffff9"/>
              <w:spacing w:before="0" w:after="0"/>
              <w:ind w:firstLine="0"/>
              <w:jc w:val="center"/>
              <w:rPr>
                <w:sz w:val="18"/>
                <w:szCs w:val="18"/>
              </w:rPr>
            </w:pPr>
            <w:r w:rsidRPr="00266C16">
              <w:rPr>
                <w:sz w:val="18"/>
                <w:szCs w:val="18"/>
              </w:rPr>
              <w:t>Группа 2. Строительство новых объектов системы централизованного теплоснабжения, не связанных с подключением (технологическим присоединением) новых потребителей</w:t>
            </w:r>
          </w:p>
        </w:tc>
      </w:tr>
      <w:tr w:rsidR="00266C16" w:rsidRPr="00266C16" w14:paraId="183D8B74" w14:textId="77777777" w:rsidTr="00CE5649">
        <w:trPr>
          <w:trHeight w:val="960"/>
        </w:trPr>
        <w:tc>
          <w:tcPr>
            <w:tcW w:w="97" w:type="pct"/>
            <w:shd w:val="clear" w:color="auto" w:fill="auto"/>
            <w:vAlign w:val="center"/>
            <w:hideMark/>
          </w:tcPr>
          <w:p w14:paraId="7E55F9D8" w14:textId="77777777" w:rsidR="00CE5649" w:rsidRPr="00266C16" w:rsidRDefault="00CE5649" w:rsidP="00266C16">
            <w:pPr>
              <w:pStyle w:val="afffff9"/>
              <w:spacing w:before="0" w:after="0"/>
              <w:ind w:firstLine="0"/>
              <w:jc w:val="center"/>
              <w:rPr>
                <w:sz w:val="18"/>
                <w:szCs w:val="18"/>
              </w:rPr>
            </w:pPr>
            <w:r w:rsidRPr="00266C16">
              <w:rPr>
                <w:sz w:val="18"/>
                <w:szCs w:val="18"/>
              </w:rPr>
              <w:t>2.1.</w:t>
            </w:r>
          </w:p>
        </w:tc>
        <w:tc>
          <w:tcPr>
            <w:tcW w:w="163" w:type="pct"/>
            <w:shd w:val="clear" w:color="000000" w:fill="FFFF00"/>
            <w:vAlign w:val="center"/>
            <w:hideMark/>
          </w:tcPr>
          <w:p w14:paraId="435ED57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901" w:type="pct"/>
            <w:gridSpan w:val="9"/>
            <w:shd w:val="clear" w:color="000000" w:fill="FFFF00"/>
            <w:vAlign w:val="center"/>
            <w:hideMark/>
          </w:tcPr>
          <w:p w14:paraId="28303C21" w14:textId="77777777" w:rsidR="00CE5649" w:rsidRPr="00266C16" w:rsidRDefault="00CE5649" w:rsidP="00266C16">
            <w:pPr>
              <w:pStyle w:val="afffff9"/>
              <w:spacing w:before="0" w:after="0"/>
              <w:ind w:firstLine="0"/>
              <w:jc w:val="center"/>
              <w:rPr>
                <w:sz w:val="18"/>
                <w:szCs w:val="18"/>
              </w:rPr>
            </w:pPr>
            <w:r w:rsidRPr="00266C16">
              <w:rPr>
                <w:sz w:val="18"/>
                <w:szCs w:val="18"/>
              </w:rPr>
              <w:t>2.1. Строительство новых тепловых сетей</w:t>
            </w:r>
          </w:p>
        </w:tc>
        <w:tc>
          <w:tcPr>
            <w:tcW w:w="88" w:type="pct"/>
            <w:shd w:val="clear" w:color="000000" w:fill="FFFF00"/>
            <w:textDirection w:val="btLr"/>
            <w:vAlign w:val="center"/>
            <w:hideMark/>
          </w:tcPr>
          <w:p w14:paraId="5D7F882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0097ACB9" w14:textId="77777777" w:rsidR="00CE5649" w:rsidRPr="00266C16" w:rsidRDefault="00CE5649" w:rsidP="00266C16">
            <w:pPr>
              <w:pStyle w:val="afffff9"/>
              <w:spacing w:before="0" w:after="0"/>
              <w:ind w:firstLine="0"/>
              <w:jc w:val="center"/>
              <w:rPr>
                <w:sz w:val="18"/>
                <w:szCs w:val="18"/>
              </w:rPr>
            </w:pPr>
            <w:r w:rsidRPr="00266C16">
              <w:rPr>
                <w:sz w:val="18"/>
                <w:szCs w:val="18"/>
              </w:rPr>
              <w:t>50 000,00</w:t>
            </w:r>
          </w:p>
        </w:tc>
        <w:tc>
          <w:tcPr>
            <w:tcW w:w="88" w:type="pct"/>
            <w:shd w:val="clear" w:color="000000" w:fill="FFFF00"/>
            <w:textDirection w:val="btLr"/>
            <w:vAlign w:val="center"/>
            <w:hideMark/>
          </w:tcPr>
          <w:p w14:paraId="55C9D32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3AB7585D" w14:textId="77777777" w:rsidR="00CE5649" w:rsidRPr="00266C16" w:rsidRDefault="00CE5649" w:rsidP="00266C16">
            <w:pPr>
              <w:pStyle w:val="afffff9"/>
              <w:spacing w:before="0" w:after="0"/>
              <w:ind w:firstLine="0"/>
              <w:jc w:val="center"/>
              <w:rPr>
                <w:sz w:val="18"/>
                <w:szCs w:val="18"/>
              </w:rPr>
            </w:pPr>
            <w:r w:rsidRPr="00266C16">
              <w:rPr>
                <w:sz w:val="18"/>
                <w:szCs w:val="18"/>
              </w:rPr>
              <w:t>166 131,99</w:t>
            </w:r>
          </w:p>
        </w:tc>
        <w:tc>
          <w:tcPr>
            <w:tcW w:w="88" w:type="pct"/>
            <w:shd w:val="clear" w:color="000000" w:fill="FFFF00"/>
            <w:textDirection w:val="btLr"/>
            <w:vAlign w:val="center"/>
            <w:hideMark/>
          </w:tcPr>
          <w:p w14:paraId="26C5C61F" w14:textId="77777777" w:rsidR="00CE5649" w:rsidRPr="00266C16" w:rsidRDefault="00CE5649" w:rsidP="00266C16">
            <w:pPr>
              <w:pStyle w:val="afffff9"/>
              <w:spacing w:before="0" w:after="0"/>
              <w:ind w:firstLine="0"/>
              <w:jc w:val="center"/>
              <w:rPr>
                <w:sz w:val="18"/>
                <w:szCs w:val="18"/>
              </w:rPr>
            </w:pPr>
            <w:r w:rsidRPr="00266C16">
              <w:rPr>
                <w:sz w:val="18"/>
                <w:szCs w:val="18"/>
              </w:rPr>
              <w:t>17 000,00</w:t>
            </w:r>
          </w:p>
        </w:tc>
        <w:tc>
          <w:tcPr>
            <w:tcW w:w="88" w:type="pct"/>
            <w:shd w:val="clear" w:color="000000" w:fill="FFFF00"/>
            <w:textDirection w:val="btLr"/>
            <w:vAlign w:val="center"/>
            <w:hideMark/>
          </w:tcPr>
          <w:p w14:paraId="0C4E610A" w14:textId="77777777" w:rsidR="00CE5649" w:rsidRPr="00266C16" w:rsidRDefault="00CE5649" w:rsidP="00266C16">
            <w:pPr>
              <w:pStyle w:val="afffff9"/>
              <w:spacing w:before="0" w:after="0"/>
              <w:ind w:firstLine="0"/>
              <w:jc w:val="center"/>
              <w:rPr>
                <w:sz w:val="18"/>
                <w:szCs w:val="18"/>
              </w:rPr>
            </w:pPr>
            <w:r w:rsidRPr="00266C16">
              <w:rPr>
                <w:sz w:val="18"/>
                <w:szCs w:val="18"/>
              </w:rPr>
              <w:t>14 246,00</w:t>
            </w:r>
          </w:p>
        </w:tc>
        <w:tc>
          <w:tcPr>
            <w:tcW w:w="88" w:type="pct"/>
            <w:shd w:val="clear" w:color="000000" w:fill="FFFF00"/>
            <w:textDirection w:val="btLr"/>
            <w:vAlign w:val="center"/>
            <w:hideMark/>
          </w:tcPr>
          <w:p w14:paraId="35ED84F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411CFE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A613C7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2F59649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374DA0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04DC60D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57AB62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FA9A3B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9F9B4B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0B977EAB" w14:textId="77777777" w:rsidR="00CE5649" w:rsidRPr="00266C16" w:rsidRDefault="00CE5649" w:rsidP="00266C16">
            <w:pPr>
              <w:pStyle w:val="afffff9"/>
              <w:spacing w:before="0" w:after="0"/>
              <w:ind w:firstLine="0"/>
              <w:jc w:val="center"/>
              <w:rPr>
                <w:sz w:val="18"/>
                <w:szCs w:val="18"/>
              </w:rPr>
            </w:pPr>
            <w:r w:rsidRPr="00266C16">
              <w:rPr>
                <w:sz w:val="18"/>
                <w:szCs w:val="18"/>
              </w:rPr>
              <w:t>22 388,48</w:t>
            </w:r>
          </w:p>
        </w:tc>
        <w:tc>
          <w:tcPr>
            <w:tcW w:w="88" w:type="pct"/>
            <w:shd w:val="clear" w:color="000000" w:fill="FFFF00"/>
            <w:textDirection w:val="btLr"/>
            <w:vAlign w:val="center"/>
            <w:hideMark/>
          </w:tcPr>
          <w:p w14:paraId="4DE32EF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F8D0F6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01947DD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38AC8D6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EB887C6" w14:textId="77777777" w:rsidR="00CE5649" w:rsidRPr="00266C16" w:rsidRDefault="00CE5649" w:rsidP="00266C16">
            <w:pPr>
              <w:pStyle w:val="afffff9"/>
              <w:spacing w:before="0" w:after="0"/>
              <w:ind w:firstLine="0"/>
              <w:jc w:val="center"/>
              <w:rPr>
                <w:sz w:val="18"/>
                <w:szCs w:val="18"/>
              </w:rPr>
            </w:pPr>
            <w:r w:rsidRPr="00266C16">
              <w:rPr>
                <w:sz w:val="18"/>
                <w:szCs w:val="18"/>
              </w:rPr>
              <w:t>539 532,95</w:t>
            </w:r>
          </w:p>
        </w:tc>
      </w:tr>
      <w:tr w:rsidR="00CE5649" w:rsidRPr="00266C16" w14:paraId="7AF60BC9" w14:textId="77777777" w:rsidTr="00CE5649">
        <w:trPr>
          <w:trHeight w:val="900"/>
        </w:trPr>
        <w:tc>
          <w:tcPr>
            <w:tcW w:w="97" w:type="pct"/>
            <w:shd w:val="clear" w:color="auto" w:fill="auto"/>
            <w:vAlign w:val="center"/>
            <w:hideMark/>
          </w:tcPr>
          <w:p w14:paraId="0C1B906D" w14:textId="77777777" w:rsidR="00CE5649" w:rsidRPr="00266C16" w:rsidRDefault="00CE5649" w:rsidP="00266C16">
            <w:pPr>
              <w:pStyle w:val="afffff9"/>
              <w:spacing w:before="0" w:after="0"/>
              <w:ind w:firstLine="0"/>
              <w:jc w:val="center"/>
              <w:rPr>
                <w:sz w:val="18"/>
                <w:szCs w:val="18"/>
              </w:rPr>
            </w:pPr>
            <w:r w:rsidRPr="00266C16">
              <w:rPr>
                <w:sz w:val="18"/>
                <w:szCs w:val="18"/>
              </w:rPr>
              <w:t>1</w:t>
            </w:r>
          </w:p>
        </w:tc>
        <w:tc>
          <w:tcPr>
            <w:tcW w:w="163" w:type="pct"/>
            <w:shd w:val="clear" w:color="auto" w:fill="auto"/>
            <w:vAlign w:val="center"/>
            <w:hideMark/>
          </w:tcPr>
          <w:p w14:paraId="18804A51" w14:textId="77777777" w:rsidR="00CE5649" w:rsidRPr="00266C16" w:rsidRDefault="00CE5649" w:rsidP="00266C16">
            <w:pPr>
              <w:pStyle w:val="afffff9"/>
              <w:spacing w:before="0" w:after="0"/>
              <w:ind w:firstLine="0"/>
              <w:jc w:val="center"/>
              <w:rPr>
                <w:sz w:val="18"/>
                <w:szCs w:val="18"/>
              </w:rPr>
            </w:pPr>
            <w:r w:rsidRPr="00266C16">
              <w:rPr>
                <w:sz w:val="18"/>
                <w:szCs w:val="18"/>
              </w:rPr>
              <w:t>ТС-04.2.1</w:t>
            </w:r>
          </w:p>
        </w:tc>
        <w:tc>
          <w:tcPr>
            <w:tcW w:w="678" w:type="pct"/>
            <w:shd w:val="clear" w:color="auto" w:fill="auto"/>
            <w:vAlign w:val="center"/>
            <w:hideMark/>
          </w:tcPr>
          <w:p w14:paraId="0CAFB90E" w14:textId="77777777" w:rsidR="00CE5649" w:rsidRPr="00266C16" w:rsidRDefault="00CE5649" w:rsidP="00266C16">
            <w:pPr>
              <w:pStyle w:val="afffff9"/>
              <w:spacing w:before="0" w:after="0"/>
              <w:ind w:firstLine="0"/>
              <w:jc w:val="center"/>
              <w:rPr>
                <w:sz w:val="18"/>
                <w:szCs w:val="18"/>
              </w:rPr>
            </w:pPr>
            <w:r w:rsidRPr="00266C16">
              <w:rPr>
                <w:sz w:val="18"/>
                <w:szCs w:val="18"/>
              </w:rPr>
              <w:t>Строительство тепловой сети (перемычка) от УТ-4 до тепловой сети к ЦТП-14 микрорайона "Усольский" правобережный район, ул.Дощеникова</w:t>
            </w:r>
          </w:p>
        </w:tc>
        <w:tc>
          <w:tcPr>
            <w:tcW w:w="269" w:type="pct"/>
            <w:shd w:val="clear" w:color="auto" w:fill="auto"/>
            <w:vAlign w:val="center"/>
            <w:hideMark/>
          </w:tcPr>
          <w:p w14:paraId="4C5B0755"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5B351906" w14:textId="77777777" w:rsidR="00CE5649" w:rsidRPr="00266C16" w:rsidRDefault="00CE5649" w:rsidP="00266C16">
            <w:pPr>
              <w:pStyle w:val="afffff9"/>
              <w:spacing w:before="0" w:after="0"/>
              <w:ind w:firstLine="0"/>
              <w:jc w:val="center"/>
              <w:rPr>
                <w:sz w:val="18"/>
                <w:szCs w:val="18"/>
              </w:rPr>
            </w:pPr>
            <w:r w:rsidRPr="00266C16">
              <w:rPr>
                <w:sz w:val="18"/>
                <w:szCs w:val="18"/>
              </w:rPr>
              <w:t>концессионер</w:t>
            </w:r>
          </w:p>
        </w:tc>
        <w:tc>
          <w:tcPr>
            <w:tcW w:w="387" w:type="pct"/>
            <w:shd w:val="clear" w:color="auto" w:fill="auto"/>
            <w:vAlign w:val="center"/>
            <w:hideMark/>
          </w:tcPr>
          <w:p w14:paraId="1F0DF085"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однотрубном исчислении</w:t>
            </w:r>
          </w:p>
        </w:tc>
        <w:tc>
          <w:tcPr>
            <w:tcW w:w="154" w:type="pct"/>
            <w:shd w:val="clear" w:color="auto" w:fill="auto"/>
            <w:vAlign w:val="center"/>
            <w:hideMark/>
          </w:tcPr>
          <w:p w14:paraId="74D0E306"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0CA24CA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307" w:type="pct"/>
            <w:shd w:val="clear" w:color="auto" w:fill="auto"/>
            <w:vAlign w:val="center"/>
            <w:hideMark/>
          </w:tcPr>
          <w:p w14:paraId="4964471D" w14:textId="77777777" w:rsidR="00CE5649" w:rsidRPr="00266C16" w:rsidRDefault="00CE5649" w:rsidP="00266C16">
            <w:pPr>
              <w:pStyle w:val="afffff9"/>
              <w:spacing w:before="0" w:after="0"/>
              <w:ind w:firstLine="0"/>
              <w:jc w:val="center"/>
              <w:rPr>
                <w:sz w:val="18"/>
                <w:szCs w:val="18"/>
              </w:rPr>
            </w:pPr>
            <w:r w:rsidRPr="00266C16">
              <w:rPr>
                <w:sz w:val="18"/>
                <w:szCs w:val="18"/>
              </w:rPr>
              <w:t>300/1000</w:t>
            </w:r>
          </w:p>
        </w:tc>
        <w:tc>
          <w:tcPr>
            <w:tcW w:w="248" w:type="pct"/>
            <w:shd w:val="clear" w:color="auto" w:fill="auto"/>
            <w:vAlign w:val="center"/>
            <w:hideMark/>
          </w:tcPr>
          <w:p w14:paraId="2708FB34"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248" w:type="pct"/>
            <w:shd w:val="clear" w:color="auto" w:fill="auto"/>
            <w:vAlign w:val="center"/>
            <w:hideMark/>
          </w:tcPr>
          <w:p w14:paraId="1E99C14D"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shd w:val="clear" w:color="auto" w:fill="auto"/>
            <w:textDirection w:val="btLr"/>
            <w:vAlign w:val="center"/>
            <w:hideMark/>
          </w:tcPr>
          <w:p w14:paraId="0B995E6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C8189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6464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6B7297" w14:textId="77777777" w:rsidR="00CE5649" w:rsidRPr="00266C16" w:rsidRDefault="00CE5649" w:rsidP="00266C16">
            <w:pPr>
              <w:pStyle w:val="afffff9"/>
              <w:spacing w:before="0" w:after="0"/>
              <w:ind w:firstLine="0"/>
              <w:jc w:val="center"/>
              <w:rPr>
                <w:sz w:val="18"/>
                <w:szCs w:val="18"/>
              </w:rPr>
            </w:pPr>
            <w:r w:rsidRPr="00266C16">
              <w:rPr>
                <w:sz w:val="18"/>
                <w:szCs w:val="18"/>
              </w:rPr>
              <w:t>2 975,00</w:t>
            </w:r>
          </w:p>
        </w:tc>
        <w:tc>
          <w:tcPr>
            <w:tcW w:w="88" w:type="pct"/>
            <w:shd w:val="clear" w:color="auto" w:fill="auto"/>
            <w:textDirection w:val="btLr"/>
            <w:vAlign w:val="center"/>
            <w:hideMark/>
          </w:tcPr>
          <w:p w14:paraId="7B180223" w14:textId="77777777" w:rsidR="00CE5649" w:rsidRPr="00266C16" w:rsidRDefault="00CE5649" w:rsidP="00266C16">
            <w:pPr>
              <w:pStyle w:val="afffff9"/>
              <w:spacing w:before="0" w:after="0"/>
              <w:ind w:firstLine="0"/>
              <w:jc w:val="center"/>
              <w:rPr>
                <w:sz w:val="18"/>
                <w:szCs w:val="18"/>
              </w:rPr>
            </w:pPr>
            <w:r w:rsidRPr="00266C16">
              <w:rPr>
                <w:sz w:val="18"/>
                <w:szCs w:val="18"/>
              </w:rPr>
              <w:t>17 000,00</w:t>
            </w:r>
          </w:p>
        </w:tc>
        <w:tc>
          <w:tcPr>
            <w:tcW w:w="88" w:type="pct"/>
            <w:shd w:val="clear" w:color="auto" w:fill="auto"/>
            <w:textDirection w:val="btLr"/>
            <w:vAlign w:val="center"/>
            <w:hideMark/>
          </w:tcPr>
          <w:p w14:paraId="6316FF82" w14:textId="77777777" w:rsidR="00CE5649" w:rsidRPr="00266C16" w:rsidRDefault="00CE5649" w:rsidP="00266C16">
            <w:pPr>
              <w:pStyle w:val="afffff9"/>
              <w:spacing w:before="0" w:after="0"/>
              <w:ind w:firstLine="0"/>
              <w:jc w:val="center"/>
              <w:rPr>
                <w:sz w:val="18"/>
                <w:szCs w:val="18"/>
              </w:rPr>
            </w:pPr>
            <w:r w:rsidRPr="00266C16">
              <w:rPr>
                <w:sz w:val="18"/>
                <w:szCs w:val="18"/>
              </w:rPr>
              <w:t>14 246,00</w:t>
            </w:r>
          </w:p>
        </w:tc>
        <w:tc>
          <w:tcPr>
            <w:tcW w:w="88" w:type="pct"/>
            <w:shd w:val="clear" w:color="auto" w:fill="auto"/>
            <w:textDirection w:val="btLr"/>
            <w:vAlign w:val="center"/>
            <w:hideMark/>
          </w:tcPr>
          <w:p w14:paraId="045515B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2FC2A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4AABE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B26C3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EED1B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EF97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9B4F1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35435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65970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60D93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F7ADB3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39AA7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4CB7D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35D0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9C1C4A" w14:textId="77777777" w:rsidR="00CE5649" w:rsidRPr="00266C16" w:rsidRDefault="00CE5649" w:rsidP="00266C16">
            <w:pPr>
              <w:pStyle w:val="afffff9"/>
              <w:spacing w:before="0" w:after="0"/>
              <w:ind w:firstLine="0"/>
              <w:jc w:val="center"/>
              <w:rPr>
                <w:sz w:val="18"/>
                <w:szCs w:val="18"/>
              </w:rPr>
            </w:pPr>
            <w:r w:rsidRPr="00266C16">
              <w:rPr>
                <w:sz w:val="18"/>
                <w:szCs w:val="18"/>
              </w:rPr>
              <w:t>34 221,00</w:t>
            </w:r>
          </w:p>
        </w:tc>
      </w:tr>
      <w:tr w:rsidR="00CE5649" w:rsidRPr="00266C16" w14:paraId="0D918EC5" w14:textId="77777777" w:rsidTr="00CE5649">
        <w:trPr>
          <w:trHeight w:val="450"/>
        </w:trPr>
        <w:tc>
          <w:tcPr>
            <w:tcW w:w="97" w:type="pct"/>
            <w:shd w:val="clear" w:color="auto" w:fill="auto"/>
            <w:vAlign w:val="center"/>
            <w:hideMark/>
          </w:tcPr>
          <w:p w14:paraId="4C2F141B" w14:textId="77777777" w:rsidR="00CE5649" w:rsidRPr="00266C16" w:rsidRDefault="00CE5649" w:rsidP="00266C16">
            <w:pPr>
              <w:pStyle w:val="afffff9"/>
              <w:spacing w:before="0" w:after="0"/>
              <w:ind w:firstLine="0"/>
              <w:jc w:val="center"/>
              <w:rPr>
                <w:sz w:val="18"/>
                <w:szCs w:val="18"/>
              </w:rPr>
            </w:pPr>
            <w:r w:rsidRPr="00266C16">
              <w:rPr>
                <w:sz w:val="18"/>
                <w:szCs w:val="18"/>
              </w:rPr>
              <w:t>2</w:t>
            </w:r>
          </w:p>
        </w:tc>
        <w:tc>
          <w:tcPr>
            <w:tcW w:w="163" w:type="pct"/>
            <w:shd w:val="clear" w:color="auto" w:fill="auto"/>
            <w:vAlign w:val="center"/>
            <w:hideMark/>
          </w:tcPr>
          <w:p w14:paraId="452333D6" w14:textId="77777777" w:rsidR="00CE5649" w:rsidRPr="00266C16" w:rsidRDefault="00CE5649" w:rsidP="00266C16">
            <w:pPr>
              <w:pStyle w:val="afffff9"/>
              <w:spacing w:before="0" w:after="0"/>
              <w:ind w:firstLine="0"/>
              <w:jc w:val="center"/>
              <w:rPr>
                <w:sz w:val="18"/>
                <w:szCs w:val="18"/>
              </w:rPr>
            </w:pPr>
            <w:r w:rsidRPr="00266C16">
              <w:rPr>
                <w:sz w:val="18"/>
                <w:szCs w:val="18"/>
              </w:rPr>
              <w:t>ТС-04.1.2</w:t>
            </w:r>
          </w:p>
        </w:tc>
        <w:tc>
          <w:tcPr>
            <w:tcW w:w="678" w:type="pct"/>
            <w:shd w:val="clear" w:color="auto" w:fill="auto"/>
            <w:vAlign w:val="center"/>
            <w:hideMark/>
          </w:tcPr>
          <w:p w14:paraId="72888563" w14:textId="77777777" w:rsidR="00CE5649" w:rsidRPr="00266C16" w:rsidRDefault="00CE5649" w:rsidP="00266C16">
            <w:pPr>
              <w:pStyle w:val="afffff9"/>
              <w:spacing w:before="0" w:after="0"/>
              <w:ind w:firstLine="0"/>
              <w:jc w:val="center"/>
              <w:rPr>
                <w:sz w:val="18"/>
                <w:szCs w:val="18"/>
              </w:rPr>
            </w:pPr>
            <w:r w:rsidRPr="00266C16">
              <w:rPr>
                <w:sz w:val="18"/>
                <w:szCs w:val="18"/>
              </w:rPr>
              <w:t>Строительство автоматизированных блочных тепловых пунктов, взамен бесхозяйных групповых узлов 44 ед.</w:t>
            </w:r>
          </w:p>
        </w:tc>
        <w:tc>
          <w:tcPr>
            <w:tcW w:w="269" w:type="pct"/>
            <w:shd w:val="clear" w:color="auto" w:fill="auto"/>
            <w:vAlign w:val="center"/>
            <w:hideMark/>
          </w:tcPr>
          <w:p w14:paraId="7A720F56"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4C3577F" w14:textId="77777777" w:rsidR="00CE5649" w:rsidRPr="00266C16" w:rsidRDefault="00CE5649" w:rsidP="00266C16">
            <w:pPr>
              <w:pStyle w:val="afffff9"/>
              <w:spacing w:before="0" w:after="0"/>
              <w:ind w:firstLine="0"/>
              <w:jc w:val="center"/>
              <w:rPr>
                <w:sz w:val="18"/>
                <w:szCs w:val="18"/>
              </w:rPr>
            </w:pPr>
            <w:r w:rsidRPr="00266C16">
              <w:rPr>
                <w:sz w:val="18"/>
                <w:szCs w:val="18"/>
              </w:rPr>
              <w:t>концессионер</w:t>
            </w:r>
          </w:p>
        </w:tc>
        <w:tc>
          <w:tcPr>
            <w:tcW w:w="387" w:type="pct"/>
            <w:shd w:val="clear" w:color="auto" w:fill="auto"/>
            <w:vAlign w:val="center"/>
            <w:hideMark/>
          </w:tcPr>
          <w:p w14:paraId="55006359" w14:textId="77777777" w:rsidR="00CE5649" w:rsidRPr="00266C16" w:rsidRDefault="00CE5649" w:rsidP="00266C16">
            <w:pPr>
              <w:pStyle w:val="afffff9"/>
              <w:spacing w:before="0" w:after="0"/>
              <w:ind w:firstLine="0"/>
              <w:jc w:val="center"/>
              <w:rPr>
                <w:sz w:val="18"/>
                <w:szCs w:val="18"/>
              </w:rPr>
            </w:pPr>
            <w:r w:rsidRPr="00266C16">
              <w:rPr>
                <w:sz w:val="18"/>
                <w:szCs w:val="18"/>
              </w:rPr>
              <w:t>количество тепловых пунктов</w:t>
            </w:r>
          </w:p>
        </w:tc>
        <w:tc>
          <w:tcPr>
            <w:tcW w:w="154" w:type="pct"/>
            <w:shd w:val="clear" w:color="auto" w:fill="auto"/>
            <w:vAlign w:val="center"/>
            <w:hideMark/>
          </w:tcPr>
          <w:p w14:paraId="0AF040BA" w14:textId="77777777" w:rsidR="00CE5649" w:rsidRPr="00266C16" w:rsidRDefault="00CE5649" w:rsidP="00266C16">
            <w:pPr>
              <w:pStyle w:val="afffff9"/>
              <w:spacing w:before="0" w:after="0"/>
              <w:ind w:firstLine="0"/>
              <w:jc w:val="center"/>
              <w:rPr>
                <w:sz w:val="18"/>
                <w:szCs w:val="18"/>
              </w:rPr>
            </w:pPr>
            <w:r w:rsidRPr="00266C16">
              <w:rPr>
                <w:sz w:val="18"/>
                <w:szCs w:val="18"/>
              </w:rPr>
              <w:t>шт.</w:t>
            </w:r>
          </w:p>
        </w:tc>
        <w:tc>
          <w:tcPr>
            <w:tcW w:w="307" w:type="pct"/>
            <w:shd w:val="clear" w:color="auto" w:fill="auto"/>
            <w:vAlign w:val="center"/>
            <w:hideMark/>
          </w:tcPr>
          <w:p w14:paraId="3DEFC88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307" w:type="pct"/>
            <w:shd w:val="clear" w:color="auto" w:fill="auto"/>
            <w:vAlign w:val="center"/>
            <w:hideMark/>
          </w:tcPr>
          <w:p w14:paraId="32EDD723" w14:textId="77777777" w:rsidR="00CE5649" w:rsidRPr="00266C16" w:rsidRDefault="00CE5649" w:rsidP="00266C16">
            <w:pPr>
              <w:pStyle w:val="afffff9"/>
              <w:spacing w:before="0" w:after="0"/>
              <w:ind w:firstLine="0"/>
              <w:jc w:val="center"/>
              <w:rPr>
                <w:sz w:val="18"/>
                <w:szCs w:val="18"/>
              </w:rPr>
            </w:pPr>
            <w:r w:rsidRPr="00266C16">
              <w:rPr>
                <w:sz w:val="18"/>
                <w:szCs w:val="18"/>
              </w:rPr>
              <w:t>44</w:t>
            </w:r>
          </w:p>
        </w:tc>
        <w:tc>
          <w:tcPr>
            <w:tcW w:w="248" w:type="pct"/>
            <w:shd w:val="clear" w:color="auto" w:fill="auto"/>
            <w:vAlign w:val="center"/>
            <w:hideMark/>
          </w:tcPr>
          <w:p w14:paraId="6963349A" w14:textId="77777777" w:rsidR="00CE5649" w:rsidRPr="00266C16" w:rsidRDefault="00CE5649" w:rsidP="00266C16">
            <w:pPr>
              <w:pStyle w:val="afffff9"/>
              <w:spacing w:before="0" w:after="0"/>
              <w:ind w:firstLine="0"/>
              <w:jc w:val="center"/>
              <w:rPr>
                <w:sz w:val="18"/>
                <w:szCs w:val="18"/>
              </w:rPr>
            </w:pPr>
            <w:r w:rsidRPr="00266C16">
              <w:rPr>
                <w:sz w:val="18"/>
                <w:szCs w:val="18"/>
              </w:rPr>
              <w:t>2019</w:t>
            </w:r>
          </w:p>
        </w:tc>
        <w:tc>
          <w:tcPr>
            <w:tcW w:w="248" w:type="pct"/>
            <w:shd w:val="clear" w:color="auto" w:fill="auto"/>
            <w:vAlign w:val="center"/>
            <w:hideMark/>
          </w:tcPr>
          <w:p w14:paraId="1DE5DE73" w14:textId="77777777" w:rsidR="00CE5649" w:rsidRPr="00266C16" w:rsidRDefault="00CE5649" w:rsidP="00266C16">
            <w:pPr>
              <w:pStyle w:val="afffff9"/>
              <w:spacing w:before="0" w:after="0"/>
              <w:ind w:firstLine="0"/>
              <w:jc w:val="center"/>
              <w:rPr>
                <w:sz w:val="18"/>
                <w:szCs w:val="18"/>
              </w:rPr>
            </w:pPr>
            <w:r w:rsidRPr="00266C16">
              <w:rPr>
                <w:sz w:val="18"/>
                <w:szCs w:val="18"/>
              </w:rPr>
              <w:t>2020</w:t>
            </w:r>
          </w:p>
        </w:tc>
        <w:tc>
          <w:tcPr>
            <w:tcW w:w="88" w:type="pct"/>
            <w:shd w:val="clear" w:color="auto" w:fill="auto"/>
            <w:textDirection w:val="btLr"/>
            <w:vAlign w:val="center"/>
            <w:hideMark/>
          </w:tcPr>
          <w:p w14:paraId="1693A7D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9A903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9B4EC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2AA02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4EF3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D7AEF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6091E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FC9FF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62182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45E3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314EE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AC595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EB661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B98A1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F3F54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15FC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8AC4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B4502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474477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E6121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5009B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01D5D6AD" w14:textId="77777777" w:rsidTr="00CE5649">
        <w:trPr>
          <w:trHeight w:val="825"/>
        </w:trPr>
        <w:tc>
          <w:tcPr>
            <w:tcW w:w="97" w:type="pct"/>
            <w:shd w:val="clear" w:color="auto" w:fill="auto"/>
            <w:vAlign w:val="center"/>
            <w:hideMark/>
          </w:tcPr>
          <w:p w14:paraId="241ED484" w14:textId="77777777" w:rsidR="00CE5649" w:rsidRPr="00266C16" w:rsidRDefault="00CE5649" w:rsidP="00266C16">
            <w:pPr>
              <w:pStyle w:val="afffff9"/>
              <w:spacing w:before="0" w:after="0"/>
              <w:ind w:firstLine="0"/>
              <w:jc w:val="center"/>
              <w:rPr>
                <w:sz w:val="18"/>
                <w:szCs w:val="18"/>
              </w:rPr>
            </w:pPr>
            <w:r w:rsidRPr="00266C16">
              <w:rPr>
                <w:sz w:val="18"/>
                <w:szCs w:val="18"/>
              </w:rPr>
              <w:t>3</w:t>
            </w:r>
          </w:p>
        </w:tc>
        <w:tc>
          <w:tcPr>
            <w:tcW w:w="163" w:type="pct"/>
            <w:shd w:val="clear" w:color="auto" w:fill="auto"/>
            <w:vAlign w:val="center"/>
            <w:hideMark/>
          </w:tcPr>
          <w:p w14:paraId="4DCB813A" w14:textId="77777777" w:rsidR="00CE5649" w:rsidRPr="00266C16" w:rsidRDefault="00CE5649" w:rsidP="00266C16">
            <w:pPr>
              <w:pStyle w:val="afffff9"/>
              <w:spacing w:before="0" w:after="0"/>
              <w:ind w:firstLine="0"/>
              <w:jc w:val="center"/>
              <w:rPr>
                <w:sz w:val="18"/>
                <w:szCs w:val="18"/>
              </w:rPr>
            </w:pPr>
            <w:r w:rsidRPr="00266C16">
              <w:rPr>
                <w:sz w:val="18"/>
                <w:szCs w:val="18"/>
              </w:rPr>
              <w:t>ТС-04.1.3</w:t>
            </w:r>
          </w:p>
        </w:tc>
        <w:tc>
          <w:tcPr>
            <w:tcW w:w="678" w:type="pct"/>
            <w:shd w:val="clear" w:color="auto" w:fill="auto"/>
            <w:vAlign w:val="center"/>
            <w:hideMark/>
          </w:tcPr>
          <w:p w14:paraId="13296D88" w14:textId="77777777" w:rsidR="00CE5649" w:rsidRPr="00266C16" w:rsidRDefault="00CE5649" w:rsidP="00266C16">
            <w:pPr>
              <w:pStyle w:val="afffff9"/>
              <w:spacing w:before="0" w:after="0"/>
              <w:ind w:firstLine="0"/>
              <w:jc w:val="center"/>
              <w:rPr>
                <w:sz w:val="18"/>
                <w:szCs w:val="18"/>
              </w:rPr>
            </w:pPr>
            <w:r w:rsidRPr="00266C16">
              <w:rPr>
                <w:sz w:val="18"/>
                <w:szCs w:val="18"/>
              </w:rPr>
              <w:t>Строительство перемычки между ВК Пиковая и БТЭЦ-2, вывод из эксплуатации паровых котлов</w:t>
            </w:r>
          </w:p>
        </w:tc>
        <w:tc>
          <w:tcPr>
            <w:tcW w:w="269" w:type="pct"/>
            <w:shd w:val="clear" w:color="auto" w:fill="auto"/>
            <w:vAlign w:val="center"/>
            <w:hideMark/>
          </w:tcPr>
          <w:p w14:paraId="375BBD9E"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5862D9D" w14:textId="77777777" w:rsidR="00CE5649" w:rsidRPr="00266C16" w:rsidRDefault="00CE5649" w:rsidP="00266C16">
            <w:pPr>
              <w:pStyle w:val="afffff9"/>
              <w:spacing w:before="0" w:after="0"/>
              <w:ind w:firstLine="0"/>
              <w:jc w:val="center"/>
              <w:rPr>
                <w:sz w:val="18"/>
                <w:szCs w:val="18"/>
              </w:rPr>
            </w:pPr>
            <w:r w:rsidRPr="00266C16">
              <w:rPr>
                <w:sz w:val="18"/>
                <w:szCs w:val="18"/>
              </w:rPr>
              <w:t>собственные средства</w:t>
            </w:r>
          </w:p>
        </w:tc>
        <w:tc>
          <w:tcPr>
            <w:tcW w:w="387" w:type="pct"/>
            <w:shd w:val="clear" w:color="auto" w:fill="auto"/>
            <w:vAlign w:val="center"/>
            <w:hideMark/>
          </w:tcPr>
          <w:p w14:paraId="1790CA5C" w14:textId="77777777" w:rsidR="00CE5649" w:rsidRPr="00266C16" w:rsidRDefault="00CE5649" w:rsidP="00266C16">
            <w:pPr>
              <w:pStyle w:val="afffff9"/>
              <w:spacing w:before="0" w:after="0"/>
              <w:ind w:firstLine="0"/>
              <w:jc w:val="center"/>
              <w:rPr>
                <w:sz w:val="18"/>
                <w:szCs w:val="18"/>
              </w:rPr>
            </w:pPr>
            <w:r w:rsidRPr="00266C16">
              <w:rPr>
                <w:sz w:val="18"/>
                <w:szCs w:val="18"/>
              </w:rPr>
              <w:t>протяженность</w:t>
            </w:r>
          </w:p>
        </w:tc>
        <w:tc>
          <w:tcPr>
            <w:tcW w:w="154" w:type="pct"/>
            <w:shd w:val="clear" w:color="auto" w:fill="auto"/>
            <w:vAlign w:val="center"/>
            <w:hideMark/>
          </w:tcPr>
          <w:p w14:paraId="28AFFB99"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0253DDB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307" w:type="pct"/>
            <w:shd w:val="clear" w:color="auto" w:fill="auto"/>
            <w:vAlign w:val="center"/>
            <w:hideMark/>
          </w:tcPr>
          <w:p w14:paraId="666CC995" w14:textId="77777777" w:rsidR="00CE5649" w:rsidRPr="00266C16" w:rsidRDefault="00CE5649" w:rsidP="00266C16">
            <w:pPr>
              <w:pStyle w:val="afffff9"/>
              <w:spacing w:before="0" w:after="0"/>
              <w:ind w:firstLine="0"/>
              <w:jc w:val="center"/>
              <w:rPr>
                <w:sz w:val="18"/>
                <w:szCs w:val="18"/>
              </w:rPr>
            </w:pPr>
            <w:r w:rsidRPr="00266C16">
              <w:rPr>
                <w:sz w:val="18"/>
                <w:szCs w:val="18"/>
              </w:rPr>
              <w:t>800/378</w:t>
            </w:r>
          </w:p>
        </w:tc>
        <w:tc>
          <w:tcPr>
            <w:tcW w:w="248" w:type="pct"/>
            <w:shd w:val="clear" w:color="auto" w:fill="auto"/>
            <w:vAlign w:val="center"/>
            <w:hideMark/>
          </w:tcPr>
          <w:p w14:paraId="767E43C0"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248" w:type="pct"/>
            <w:shd w:val="clear" w:color="auto" w:fill="auto"/>
            <w:vAlign w:val="center"/>
            <w:hideMark/>
          </w:tcPr>
          <w:p w14:paraId="64FA1FCC"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88" w:type="pct"/>
            <w:shd w:val="clear" w:color="auto" w:fill="auto"/>
            <w:textDirection w:val="btLr"/>
            <w:vAlign w:val="center"/>
            <w:hideMark/>
          </w:tcPr>
          <w:p w14:paraId="6AA2C97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18042C" w14:textId="77777777" w:rsidR="00CE5649" w:rsidRPr="00266C16" w:rsidRDefault="00CE5649" w:rsidP="00266C16">
            <w:pPr>
              <w:pStyle w:val="afffff9"/>
              <w:spacing w:before="0" w:after="0"/>
              <w:ind w:firstLine="0"/>
              <w:jc w:val="center"/>
              <w:rPr>
                <w:sz w:val="18"/>
                <w:szCs w:val="18"/>
              </w:rPr>
            </w:pPr>
            <w:r w:rsidRPr="00266C16">
              <w:rPr>
                <w:sz w:val="18"/>
                <w:szCs w:val="18"/>
              </w:rPr>
              <w:t>50 000,00</w:t>
            </w:r>
          </w:p>
        </w:tc>
        <w:tc>
          <w:tcPr>
            <w:tcW w:w="88" w:type="pct"/>
            <w:shd w:val="clear" w:color="auto" w:fill="auto"/>
            <w:textDirection w:val="btLr"/>
            <w:vAlign w:val="center"/>
            <w:hideMark/>
          </w:tcPr>
          <w:p w14:paraId="6E64BDF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D866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D2CFC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7A3D0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83AAF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4321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6BB5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1848E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B0D91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865D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D0AA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1861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4E4A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914E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7A09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BD21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CAD4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4D629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CCE764" w14:textId="77777777" w:rsidR="00CE5649" w:rsidRPr="00266C16" w:rsidRDefault="00CE5649" w:rsidP="00266C16">
            <w:pPr>
              <w:pStyle w:val="afffff9"/>
              <w:spacing w:before="0" w:after="0"/>
              <w:ind w:firstLine="0"/>
              <w:jc w:val="center"/>
              <w:rPr>
                <w:sz w:val="18"/>
                <w:szCs w:val="18"/>
              </w:rPr>
            </w:pPr>
            <w:r w:rsidRPr="00266C16">
              <w:rPr>
                <w:sz w:val="18"/>
                <w:szCs w:val="18"/>
              </w:rPr>
              <w:t>50 000,00</w:t>
            </w:r>
          </w:p>
        </w:tc>
      </w:tr>
      <w:tr w:rsidR="00CE5649" w:rsidRPr="00266C16" w14:paraId="45B257CD" w14:textId="77777777" w:rsidTr="00CE5649">
        <w:trPr>
          <w:trHeight w:val="915"/>
        </w:trPr>
        <w:tc>
          <w:tcPr>
            <w:tcW w:w="97" w:type="pct"/>
            <w:shd w:val="clear" w:color="auto" w:fill="auto"/>
            <w:vAlign w:val="center"/>
            <w:hideMark/>
          </w:tcPr>
          <w:p w14:paraId="03995B2E" w14:textId="77777777" w:rsidR="00CE5649" w:rsidRPr="00266C16" w:rsidRDefault="00CE5649" w:rsidP="00266C16">
            <w:pPr>
              <w:pStyle w:val="afffff9"/>
              <w:spacing w:before="0" w:after="0"/>
              <w:ind w:firstLine="0"/>
              <w:jc w:val="center"/>
              <w:rPr>
                <w:sz w:val="18"/>
                <w:szCs w:val="18"/>
              </w:rPr>
            </w:pPr>
            <w:r w:rsidRPr="00266C16">
              <w:rPr>
                <w:sz w:val="18"/>
                <w:szCs w:val="18"/>
              </w:rPr>
              <w:t>4</w:t>
            </w:r>
          </w:p>
        </w:tc>
        <w:tc>
          <w:tcPr>
            <w:tcW w:w="163" w:type="pct"/>
            <w:shd w:val="clear" w:color="auto" w:fill="auto"/>
            <w:vAlign w:val="center"/>
            <w:hideMark/>
          </w:tcPr>
          <w:p w14:paraId="2D4BAD42" w14:textId="77777777" w:rsidR="00CE5649" w:rsidRPr="00266C16" w:rsidRDefault="00CE5649" w:rsidP="00266C16">
            <w:pPr>
              <w:pStyle w:val="afffff9"/>
              <w:spacing w:before="0" w:after="0"/>
              <w:ind w:firstLine="0"/>
              <w:jc w:val="center"/>
              <w:rPr>
                <w:sz w:val="18"/>
                <w:szCs w:val="18"/>
              </w:rPr>
            </w:pPr>
            <w:r w:rsidRPr="00266C16">
              <w:rPr>
                <w:sz w:val="18"/>
                <w:szCs w:val="18"/>
              </w:rPr>
              <w:t>ТС-04.1.4</w:t>
            </w:r>
          </w:p>
        </w:tc>
        <w:tc>
          <w:tcPr>
            <w:tcW w:w="678" w:type="pct"/>
            <w:shd w:val="clear" w:color="auto" w:fill="auto"/>
            <w:vAlign w:val="center"/>
            <w:hideMark/>
          </w:tcPr>
          <w:p w14:paraId="4B429AA1" w14:textId="77777777" w:rsidR="00CE5649" w:rsidRPr="00266C16" w:rsidRDefault="00CE5649" w:rsidP="00266C16">
            <w:pPr>
              <w:pStyle w:val="afffff9"/>
              <w:spacing w:before="0" w:after="0"/>
              <w:ind w:firstLine="0"/>
              <w:jc w:val="center"/>
              <w:rPr>
                <w:sz w:val="18"/>
                <w:szCs w:val="18"/>
              </w:rPr>
            </w:pPr>
            <w:r w:rsidRPr="00266C16">
              <w:rPr>
                <w:sz w:val="18"/>
                <w:szCs w:val="18"/>
              </w:rPr>
              <w:t>Обобщенный участок протяженностью 1114,3м, средний диаметр по материальной характеристике 0,13м, способ прокладки - Подземная бесканальная</w:t>
            </w:r>
          </w:p>
        </w:tc>
        <w:tc>
          <w:tcPr>
            <w:tcW w:w="269" w:type="pct"/>
            <w:shd w:val="clear" w:color="auto" w:fill="auto"/>
            <w:vAlign w:val="center"/>
            <w:hideMark/>
          </w:tcPr>
          <w:p w14:paraId="5532DF07"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BA2EB1C" w14:textId="77777777" w:rsidR="00CE5649" w:rsidRPr="00266C16" w:rsidRDefault="00CE5649" w:rsidP="00266C16">
            <w:pPr>
              <w:pStyle w:val="afffff9"/>
              <w:spacing w:before="0" w:after="0"/>
              <w:ind w:firstLine="0"/>
              <w:jc w:val="center"/>
              <w:rPr>
                <w:sz w:val="18"/>
                <w:szCs w:val="18"/>
              </w:rPr>
            </w:pPr>
            <w:r w:rsidRPr="00266C16">
              <w:rPr>
                <w:sz w:val="18"/>
                <w:szCs w:val="18"/>
              </w:rPr>
              <w:t>собственные средства</w:t>
            </w:r>
          </w:p>
        </w:tc>
        <w:tc>
          <w:tcPr>
            <w:tcW w:w="387" w:type="pct"/>
            <w:shd w:val="clear" w:color="auto" w:fill="auto"/>
            <w:vAlign w:val="center"/>
            <w:hideMark/>
          </w:tcPr>
          <w:p w14:paraId="5422434C" w14:textId="77777777" w:rsidR="00CE5649" w:rsidRPr="00266C16" w:rsidRDefault="00CE5649" w:rsidP="00266C16">
            <w:pPr>
              <w:pStyle w:val="afffff9"/>
              <w:spacing w:before="0" w:after="0"/>
              <w:ind w:firstLine="0"/>
              <w:jc w:val="center"/>
              <w:rPr>
                <w:sz w:val="18"/>
                <w:szCs w:val="18"/>
              </w:rPr>
            </w:pPr>
            <w:r w:rsidRPr="00266C16">
              <w:rPr>
                <w:sz w:val="18"/>
                <w:szCs w:val="18"/>
              </w:rPr>
              <w:t>протяженность</w:t>
            </w:r>
          </w:p>
        </w:tc>
        <w:tc>
          <w:tcPr>
            <w:tcW w:w="154" w:type="pct"/>
            <w:shd w:val="clear" w:color="auto" w:fill="auto"/>
            <w:vAlign w:val="center"/>
            <w:hideMark/>
          </w:tcPr>
          <w:p w14:paraId="417CA84E"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66518F2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1EE9F31" w14:textId="77777777" w:rsidR="00CE5649" w:rsidRPr="00266C16" w:rsidRDefault="00CE5649" w:rsidP="00266C16">
            <w:pPr>
              <w:pStyle w:val="afffff9"/>
              <w:spacing w:before="0" w:after="0"/>
              <w:ind w:firstLine="0"/>
              <w:jc w:val="center"/>
              <w:rPr>
                <w:sz w:val="18"/>
                <w:szCs w:val="18"/>
              </w:rPr>
            </w:pPr>
            <w:r w:rsidRPr="00266C16">
              <w:rPr>
                <w:sz w:val="18"/>
                <w:szCs w:val="18"/>
              </w:rPr>
              <w:t>1114,3/ 0,13</w:t>
            </w:r>
          </w:p>
        </w:tc>
        <w:tc>
          <w:tcPr>
            <w:tcW w:w="248" w:type="pct"/>
            <w:shd w:val="clear" w:color="auto" w:fill="auto"/>
            <w:vAlign w:val="center"/>
            <w:hideMark/>
          </w:tcPr>
          <w:p w14:paraId="1A5DFF95" w14:textId="77777777" w:rsidR="00CE5649" w:rsidRPr="00266C16" w:rsidRDefault="00CE5649" w:rsidP="00266C16">
            <w:pPr>
              <w:pStyle w:val="afffff9"/>
              <w:spacing w:before="0" w:after="0"/>
              <w:ind w:firstLine="0"/>
              <w:jc w:val="center"/>
              <w:rPr>
                <w:sz w:val="18"/>
                <w:szCs w:val="18"/>
              </w:rPr>
            </w:pPr>
            <w:r w:rsidRPr="00266C16">
              <w:rPr>
                <w:sz w:val="18"/>
                <w:szCs w:val="18"/>
              </w:rPr>
              <w:t>2036</w:t>
            </w:r>
          </w:p>
        </w:tc>
        <w:tc>
          <w:tcPr>
            <w:tcW w:w="248" w:type="pct"/>
            <w:shd w:val="clear" w:color="auto" w:fill="auto"/>
            <w:vAlign w:val="center"/>
            <w:hideMark/>
          </w:tcPr>
          <w:p w14:paraId="2322B65F" w14:textId="77777777" w:rsidR="00CE5649" w:rsidRPr="00266C16" w:rsidRDefault="00CE5649" w:rsidP="00266C16">
            <w:pPr>
              <w:pStyle w:val="afffff9"/>
              <w:spacing w:before="0" w:after="0"/>
              <w:ind w:firstLine="0"/>
              <w:jc w:val="center"/>
              <w:rPr>
                <w:sz w:val="18"/>
                <w:szCs w:val="18"/>
              </w:rPr>
            </w:pPr>
            <w:r w:rsidRPr="00266C16">
              <w:rPr>
                <w:sz w:val="18"/>
                <w:szCs w:val="18"/>
              </w:rPr>
              <w:t>2036</w:t>
            </w:r>
          </w:p>
        </w:tc>
        <w:tc>
          <w:tcPr>
            <w:tcW w:w="88" w:type="pct"/>
            <w:shd w:val="clear" w:color="auto" w:fill="auto"/>
            <w:textDirection w:val="btLr"/>
            <w:vAlign w:val="center"/>
            <w:hideMark/>
          </w:tcPr>
          <w:p w14:paraId="05BB19A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D4E06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B1D8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CA09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D1A2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5AFA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4CB66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FFF03D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43D25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E9D92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3D97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F352A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B6A97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8FD0B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469C7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EDBD61" w14:textId="77777777" w:rsidR="00CE5649" w:rsidRPr="00266C16" w:rsidRDefault="00CE5649" w:rsidP="00266C16">
            <w:pPr>
              <w:pStyle w:val="afffff9"/>
              <w:spacing w:before="0" w:after="0"/>
              <w:ind w:firstLine="0"/>
              <w:jc w:val="center"/>
              <w:rPr>
                <w:sz w:val="18"/>
                <w:szCs w:val="18"/>
              </w:rPr>
            </w:pPr>
            <w:r w:rsidRPr="00266C16">
              <w:rPr>
                <w:sz w:val="18"/>
                <w:szCs w:val="18"/>
              </w:rPr>
              <w:t>15 603,23</w:t>
            </w:r>
          </w:p>
        </w:tc>
        <w:tc>
          <w:tcPr>
            <w:tcW w:w="88" w:type="pct"/>
            <w:shd w:val="clear" w:color="auto" w:fill="auto"/>
            <w:textDirection w:val="btLr"/>
            <w:vAlign w:val="center"/>
            <w:hideMark/>
          </w:tcPr>
          <w:p w14:paraId="0986E98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7BA088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E71CF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4FAA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4D61EB" w14:textId="77777777" w:rsidR="00CE5649" w:rsidRPr="00266C16" w:rsidRDefault="00CE5649" w:rsidP="00266C16">
            <w:pPr>
              <w:pStyle w:val="afffff9"/>
              <w:spacing w:before="0" w:after="0"/>
              <w:ind w:firstLine="0"/>
              <w:jc w:val="center"/>
              <w:rPr>
                <w:sz w:val="18"/>
                <w:szCs w:val="18"/>
              </w:rPr>
            </w:pPr>
            <w:r w:rsidRPr="00266C16">
              <w:rPr>
                <w:sz w:val="18"/>
                <w:szCs w:val="18"/>
              </w:rPr>
              <w:t>15 603,23</w:t>
            </w:r>
          </w:p>
        </w:tc>
      </w:tr>
      <w:tr w:rsidR="00CE5649" w:rsidRPr="00266C16" w14:paraId="247D8CC3" w14:textId="77777777" w:rsidTr="00CE5649">
        <w:trPr>
          <w:trHeight w:val="945"/>
        </w:trPr>
        <w:tc>
          <w:tcPr>
            <w:tcW w:w="97" w:type="pct"/>
            <w:shd w:val="clear" w:color="auto" w:fill="auto"/>
            <w:vAlign w:val="center"/>
            <w:hideMark/>
          </w:tcPr>
          <w:p w14:paraId="65DF2EBC" w14:textId="77777777" w:rsidR="00CE5649" w:rsidRPr="00266C16" w:rsidRDefault="00CE5649" w:rsidP="00266C16">
            <w:pPr>
              <w:pStyle w:val="afffff9"/>
              <w:spacing w:before="0" w:after="0"/>
              <w:ind w:firstLine="0"/>
              <w:jc w:val="center"/>
              <w:rPr>
                <w:sz w:val="18"/>
                <w:szCs w:val="18"/>
              </w:rPr>
            </w:pPr>
            <w:r w:rsidRPr="00266C16">
              <w:rPr>
                <w:sz w:val="18"/>
                <w:szCs w:val="18"/>
              </w:rPr>
              <w:t>5</w:t>
            </w:r>
          </w:p>
        </w:tc>
        <w:tc>
          <w:tcPr>
            <w:tcW w:w="163" w:type="pct"/>
            <w:shd w:val="clear" w:color="auto" w:fill="auto"/>
            <w:vAlign w:val="center"/>
            <w:hideMark/>
          </w:tcPr>
          <w:p w14:paraId="3E10C547" w14:textId="77777777" w:rsidR="00CE5649" w:rsidRPr="00266C16" w:rsidRDefault="00CE5649" w:rsidP="00266C16">
            <w:pPr>
              <w:pStyle w:val="afffff9"/>
              <w:spacing w:before="0" w:after="0"/>
              <w:ind w:firstLine="0"/>
              <w:jc w:val="center"/>
              <w:rPr>
                <w:sz w:val="18"/>
                <w:szCs w:val="18"/>
              </w:rPr>
            </w:pPr>
            <w:r w:rsidRPr="00266C16">
              <w:rPr>
                <w:sz w:val="18"/>
                <w:szCs w:val="18"/>
              </w:rPr>
              <w:t>ТС-04.2.5</w:t>
            </w:r>
          </w:p>
        </w:tc>
        <w:tc>
          <w:tcPr>
            <w:tcW w:w="678" w:type="pct"/>
            <w:shd w:val="clear" w:color="auto" w:fill="auto"/>
            <w:vAlign w:val="center"/>
            <w:hideMark/>
          </w:tcPr>
          <w:p w14:paraId="246D0C9C" w14:textId="77777777" w:rsidR="00CE5649" w:rsidRPr="00266C16" w:rsidRDefault="00CE5649" w:rsidP="00266C16">
            <w:pPr>
              <w:pStyle w:val="afffff9"/>
              <w:spacing w:before="0" w:after="0"/>
              <w:ind w:firstLine="0"/>
              <w:jc w:val="center"/>
              <w:rPr>
                <w:sz w:val="18"/>
                <w:szCs w:val="18"/>
              </w:rPr>
            </w:pPr>
            <w:r w:rsidRPr="00266C16">
              <w:rPr>
                <w:sz w:val="18"/>
                <w:szCs w:val="18"/>
              </w:rPr>
              <w:t>Обобщенный участок протяженностью 226,49м, средний диаметр по материальной характеристике 0,311м, способ прокладки - Подземная бесканальная</w:t>
            </w:r>
          </w:p>
        </w:tc>
        <w:tc>
          <w:tcPr>
            <w:tcW w:w="269" w:type="pct"/>
            <w:shd w:val="clear" w:color="auto" w:fill="auto"/>
            <w:vAlign w:val="center"/>
            <w:hideMark/>
          </w:tcPr>
          <w:p w14:paraId="06899205"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66B37905" w14:textId="77777777" w:rsidR="00CE5649" w:rsidRPr="00266C16" w:rsidRDefault="00CE5649" w:rsidP="00266C16">
            <w:pPr>
              <w:pStyle w:val="afffff9"/>
              <w:spacing w:before="0" w:after="0"/>
              <w:ind w:firstLine="0"/>
              <w:jc w:val="center"/>
              <w:rPr>
                <w:sz w:val="18"/>
                <w:szCs w:val="18"/>
              </w:rPr>
            </w:pPr>
            <w:r w:rsidRPr="00266C16">
              <w:rPr>
                <w:sz w:val="18"/>
                <w:szCs w:val="18"/>
              </w:rPr>
              <w:t>собственные средства</w:t>
            </w:r>
          </w:p>
        </w:tc>
        <w:tc>
          <w:tcPr>
            <w:tcW w:w="387" w:type="pct"/>
            <w:shd w:val="clear" w:color="auto" w:fill="auto"/>
            <w:vAlign w:val="center"/>
            <w:hideMark/>
          </w:tcPr>
          <w:p w14:paraId="0E369F4B" w14:textId="77777777" w:rsidR="00CE5649" w:rsidRPr="00266C16" w:rsidRDefault="00CE5649" w:rsidP="00266C16">
            <w:pPr>
              <w:pStyle w:val="afffff9"/>
              <w:spacing w:before="0" w:after="0"/>
              <w:ind w:firstLine="0"/>
              <w:jc w:val="center"/>
              <w:rPr>
                <w:sz w:val="18"/>
                <w:szCs w:val="18"/>
              </w:rPr>
            </w:pPr>
            <w:r w:rsidRPr="00266C16">
              <w:rPr>
                <w:sz w:val="18"/>
                <w:szCs w:val="18"/>
              </w:rPr>
              <w:t>протяженность</w:t>
            </w:r>
          </w:p>
        </w:tc>
        <w:tc>
          <w:tcPr>
            <w:tcW w:w="154" w:type="pct"/>
            <w:shd w:val="clear" w:color="auto" w:fill="auto"/>
            <w:vAlign w:val="center"/>
            <w:hideMark/>
          </w:tcPr>
          <w:p w14:paraId="6089B7FE"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1E646A8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0D56D1E6" w14:textId="77777777" w:rsidR="00CE5649" w:rsidRPr="00266C16" w:rsidRDefault="00CE5649" w:rsidP="00266C16">
            <w:pPr>
              <w:pStyle w:val="afffff9"/>
              <w:spacing w:before="0" w:after="0"/>
              <w:ind w:firstLine="0"/>
              <w:jc w:val="center"/>
              <w:rPr>
                <w:sz w:val="18"/>
                <w:szCs w:val="18"/>
              </w:rPr>
            </w:pPr>
            <w:r w:rsidRPr="00266C16">
              <w:rPr>
                <w:sz w:val="18"/>
                <w:szCs w:val="18"/>
              </w:rPr>
              <w:t>226,49/ 0,311</w:t>
            </w:r>
          </w:p>
        </w:tc>
        <w:tc>
          <w:tcPr>
            <w:tcW w:w="248" w:type="pct"/>
            <w:shd w:val="clear" w:color="auto" w:fill="auto"/>
            <w:vAlign w:val="center"/>
            <w:hideMark/>
          </w:tcPr>
          <w:p w14:paraId="56BF21C5"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248" w:type="pct"/>
            <w:shd w:val="clear" w:color="auto" w:fill="auto"/>
            <w:vAlign w:val="center"/>
            <w:hideMark/>
          </w:tcPr>
          <w:p w14:paraId="7D7F6BC3"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88" w:type="pct"/>
            <w:shd w:val="clear" w:color="auto" w:fill="auto"/>
            <w:textDirection w:val="btLr"/>
            <w:vAlign w:val="center"/>
            <w:hideMark/>
          </w:tcPr>
          <w:p w14:paraId="1C5618F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07AE3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B2631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18F782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00C56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A1254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20FFF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08B6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5775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38587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A651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8043A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B129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92E62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9532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B59C4A" w14:textId="77777777" w:rsidR="00CE5649" w:rsidRPr="00266C16" w:rsidRDefault="00CE5649" w:rsidP="00266C16">
            <w:pPr>
              <w:pStyle w:val="afffff9"/>
              <w:spacing w:before="0" w:after="0"/>
              <w:ind w:firstLine="0"/>
              <w:jc w:val="center"/>
              <w:rPr>
                <w:sz w:val="18"/>
                <w:szCs w:val="18"/>
              </w:rPr>
            </w:pPr>
            <w:r w:rsidRPr="00266C16">
              <w:rPr>
                <w:sz w:val="18"/>
                <w:szCs w:val="18"/>
              </w:rPr>
              <w:t>6 785,25</w:t>
            </w:r>
          </w:p>
        </w:tc>
        <w:tc>
          <w:tcPr>
            <w:tcW w:w="88" w:type="pct"/>
            <w:shd w:val="clear" w:color="auto" w:fill="auto"/>
            <w:textDirection w:val="btLr"/>
            <w:vAlign w:val="center"/>
            <w:hideMark/>
          </w:tcPr>
          <w:p w14:paraId="4439910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7DCB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E3A82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B7F3A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0B530A" w14:textId="77777777" w:rsidR="00CE5649" w:rsidRPr="00266C16" w:rsidRDefault="00CE5649" w:rsidP="00266C16">
            <w:pPr>
              <w:pStyle w:val="afffff9"/>
              <w:spacing w:before="0" w:after="0"/>
              <w:ind w:firstLine="0"/>
              <w:jc w:val="center"/>
              <w:rPr>
                <w:sz w:val="18"/>
                <w:szCs w:val="18"/>
              </w:rPr>
            </w:pPr>
            <w:r w:rsidRPr="00266C16">
              <w:rPr>
                <w:sz w:val="18"/>
                <w:szCs w:val="18"/>
              </w:rPr>
              <w:t>6 785,25</w:t>
            </w:r>
          </w:p>
        </w:tc>
      </w:tr>
      <w:tr w:rsidR="00CE5649" w:rsidRPr="00266C16" w14:paraId="3F587861" w14:textId="77777777" w:rsidTr="00CE5649">
        <w:trPr>
          <w:trHeight w:val="1125"/>
        </w:trPr>
        <w:tc>
          <w:tcPr>
            <w:tcW w:w="97" w:type="pct"/>
            <w:shd w:val="clear" w:color="auto" w:fill="auto"/>
            <w:vAlign w:val="center"/>
            <w:hideMark/>
          </w:tcPr>
          <w:p w14:paraId="7F8DDE6A" w14:textId="77777777" w:rsidR="00CE5649" w:rsidRPr="00266C16" w:rsidRDefault="00CE5649" w:rsidP="00266C16">
            <w:pPr>
              <w:pStyle w:val="afffff9"/>
              <w:spacing w:before="0" w:after="0"/>
              <w:ind w:firstLine="0"/>
              <w:jc w:val="center"/>
              <w:rPr>
                <w:sz w:val="18"/>
                <w:szCs w:val="18"/>
              </w:rPr>
            </w:pPr>
            <w:r w:rsidRPr="00266C16">
              <w:rPr>
                <w:sz w:val="18"/>
                <w:szCs w:val="18"/>
              </w:rPr>
              <w:t>6</w:t>
            </w:r>
          </w:p>
        </w:tc>
        <w:tc>
          <w:tcPr>
            <w:tcW w:w="163" w:type="pct"/>
            <w:shd w:val="clear" w:color="auto" w:fill="auto"/>
            <w:vAlign w:val="center"/>
            <w:hideMark/>
          </w:tcPr>
          <w:p w14:paraId="009A96F3" w14:textId="77777777" w:rsidR="00CE5649" w:rsidRPr="00266C16" w:rsidRDefault="00CE5649" w:rsidP="00266C16">
            <w:pPr>
              <w:pStyle w:val="afffff9"/>
              <w:spacing w:before="0" w:after="0"/>
              <w:ind w:firstLine="0"/>
              <w:jc w:val="center"/>
              <w:rPr>
                <w:sz w:val="18"/>
                <w:szCs w:val="18"/>
              </w:rPr>
            </w:pPr>
            <w:r w:rsidRPr="00266C16">
              <w:rPr>
                <w:sz w:val="18"/>
                <w:szCs w:val="18"/>
              </w:rPr>
              <w:t>ТС-08.1.6</w:t>
            </w:r>
          </w:p>
        </w:tc>
        <w:tc>
          <w:tcPr>
            <w:tcW w:w="678" w:type="pct"/>
            <w:shd w:val="clear" w:color="auto" w:fill="auto"/>
            <w:vAlign w:val="center"/>
            <w:hideMark/>
          </w:tcPr>
          <w:p w14:paraId="459DA74B" w14:textId="77777777" w:rsidR="00CE5649" w:rsidRPr="00266C16" w:rsidRDefault="00CE5649" w:rsidP="00266C16">
            <w:pPr>
              <w:pStyle w:val="afffff9"/>
              <w:spacing w:before="0" w:after="0"/>
              <w:ind w:firstLine="0"/>
              <w:jc w:val="center"/>
              <w:rPr>
                <w:sz w:val="18"/>
                <w:szCs w:val="18"/>
              </w:rPr>
            </w:pPr>
            <w:r w:rsidRPr="00266C16">
              <w:rPr>
                <w:sz w:val="18"/>
                <w:szCs w:val="18"/>
              </w:rPr>
              <w:t>Перевод абонентов на индивидуальное теплоснабжения (установка индивидуальных КА в ИТП) (п.Нартовка, улицам индивидуальная жилая застройка в районе улиц Котовского, Шевченко, Преображенского, Огарева, Геологов, Горняков)</w:t>
            </w:r>
          </w:p>
        </w:tc>
        <w:tc>
          <w:tcPr>
            <w:tcW w:w="269" w:type="pct"/>
            <w:shd w:val="clear" w:color="auto" w:fill="auto"/>
            <w:vAlign w:val="center"/>
            <w:hideMark/>
          </w:tcPr>
          <w:p w14:paraId="4C27B8DF"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2AEC130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87" w:type="pct"/>
            <w:shd w:val="clear" w:color="auto" w:fill="auto"/>
            <w:vAlign w:val="center"/>
            <w:hideMark/>
          </w:tcPr>
          <w:p w14:paraId="3DA319C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3521F65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2F5114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EA55D5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auto" w:fill="auto"/>
            <w:vAlign w:val="center"/>
            <w:hideMark/>
          </w:tcPr>
          <w:p w14:paraId="68FA8614"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248" w:type="pct"/>
            <w:shd w:val="clear" w:color="auto" w:fill="auto"/>
            <w:vAlign w:val="center"/>
            <w:hideMark/>
          </w:tcPr>
          <w:p w14:paraId="6DF6A54C" w14:textId="77777777" w:rsidR="00CE5649" w:rsidRPr="00266C16" w:rsidRDefault="00CE5649" w:rsidP="00266C16">
            <w:pPr>
              <w:pStyle w:val="afffff9"/>
              <w:spacing w:before="0" w:after="0"/>
              <w:ind w:firstLine="0"/>
              <w:jc w:val="center"/>
              <w:rPr>
                <w:sz w:val="18"/>
                <w:szCs w:val="18"/>
              </w:rPr>
            </w:pPr>
            <w:r w:rsidRPr="00266C16">
              <w:rPr>
                <w:sz w:val="18"/>
                <w:szCs w:val="18"/>
              </w:rPr>
              <w:t>2025</w:t>
            </w:r>
          </w:p>
        </w:tc>
        <w:tc>
          <w:tcPr>
            <w:tcW w:w="88" w:type="pct"/>
            <w:shd w:val="clear" w:color="auto" w:fill="auto"/>
            <w:vAlign w:val="center"/>
            <w:hideMark/>
          </w:tcPr>
          <w:p w14:paraId="2A30545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1B21421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65F118B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4DEC56" w14:textId="77777777" w:rsidR="00CE5649" w:rsidRPr="00266C16" w:rsidRDefault="00CE5649" w:rsidP="00266C16">
            <w:pPr>
              <w:pStyle w:val="afffff9"/>
              <w:spacing w:before="0" w:after="0"/>
              <w:ind w:firstLine="0"/>
              <w:jc w:val="center"/>
              <w:rPr>
                <w:sz w:val="18"/>
                <w:szCs w:val="18"/>
              </w:rPr>
            </w:pPr>
            <w:r w:rsidRPr="00266C16">
              <w:rPr>
                <w:sz w:val="18"/>
                <w:szCs w:val="18"/>
              </w:rPr>
              <w:t>81 578,50</w:t>
            </w:r>
          </w:p>
        </w:tc>
        <w:tc>
          <w:tcPr>
            <w:tcW w:w="88" w:type="pct"/>
            <w:shd w:val="clear" w:color="auto" w:fill="auto"/>
            <w:vAlign w:val="center"/>
            <w:hideMark/>
          </w:tcPr>
          <w:p w14:paraId="6170807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33FE7FA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4573D2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0756D8D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29CA85C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597B07E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5FEBC0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7240F6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4149DA7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494ECA9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6EBEE8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2CD776C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60F5B43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4D0EC9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4B578CA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78BAC4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1F6452" w14:textId="77777777" w:rsidR="00CE5649" w:rsidRPr="00266C16" w:rsidRDefault="00CE5649" w:rsidP="00266C16">
            <w:pPr>
              <w:pStyle w:val="afffff9"/>
              <w:spacing w:before="0" w:after="0"/>
              <w:ind w:firstLine="0"/>
              <w:jc w:val="center"/>
              <w:rPr>
                <w:sz w:val="18"/>
                <w:szCs w:val="18"/>
              </w:rPr>
            </w:pPr>
            <w:r w:rsidRPr="00266C16">
              <w:rPr>
                <w:sz w:val="18"/>
                <w:szCs w:val="18"/>
              </w:rPr>
              <w:t>81 578,50</w:t>
            </w:r>
          </w:p>
        </w:tc>
      </w:tr>
      <w:tr w:rsidR="00CE5649" w:rsidRPr="00266C16" w14:paraId="0FBFB54C" w14:textId="77777777" w:rsidTr="00CE5649">
        <w:trPr>
          <w:trHeight w:val="945"/>
        </w:trPr>
        <w:tc>
          <w:tcPr>
            <w:tcW w:w="97" w:type="pct"/>
            <w:shd w:val="clear" w:color="auto" w:fill="auto"/>
            <w:vAlign w:val="center"/>
            <w:hideMark/>
          </w:tcPr>
          <w:p w14:paraId="400EEBDE" w14:textId="77777777" w:rsidR="00CE5649" w:rsidRPr="00266C16" w:rsidRDefault="00CE5649" w:rsidP="00266C16">
            <w:pPr>
              <w:pStyle w:val="afffff9"/>
              <w:spacing w:before="0" w:after="0"/>
              <w:ind w:firstLine="0"/>
              <w:jc w:val="center"/>
              <w:rPr>
                <w:sz w:val="18"/>
                <w:szCs w:val="18"/>
              </w:rPr>
            </w:pPr>
            <w:r w:rsidRPr="00266C16">
              <w:rPr>
                <w:sz w:val="18"/>
                <w:szCs w:val="18"/>
              </w:rPr>
              <w:t>7</w:t>
            </w:r>
          </w:p>
        </w:tc>
        <w:tc>
          <w:tcPr>
            <w:tcW w:w="163" w:type="pct"/>
            <w:shd w:val="clear" w:color="auto" w:fill="auto"/>
            <w:vAlign w:val="center"/>
            <w:hideMark/>
          </w:tcPr>
          <w:p w14:paraId="177B7A32" w14:textId="77777777" w:rsidR="00CE5649" w:rsidRPr="00266C16" w:rsidRDefault="00CE5649" w:rsidP="00266C16">
            <w:pPr>
              <w:pStyle w:val="afffff9"/>
              <w:spacing w:before="0" w:after="0"/>
              <w:ind w:firstLine="0"/>
              <w:jc w:val="center"/>
              <w:rPr>
                <w:sz w:val="18"/>
                <w:szCs w:val="18"/>
              </w:rPr>
            </w:pPr>
            <w:r w:rsidRPr="00266C16">
              <w:rPr>
                <w:sz w:val="18"/>
                <w:szCs w:val="18"/>
              </w:rPr>
              <w:t>ТС-08.1.7</w:t>
            </w:r>
          </w:p>
        </w:tc>
        <w:tc>
          <w:tcPr>
            <w:tcW w:w="678" w:type="pct"/>
            <w:shd w:val="clear" w:color="auto" w:fill="auto"/>
            <w:vAlign w:val="center"/>
            <w:hideMark/>
          </w:tcPr>
          <w:p w14:paraId="770B7BC5" w14:textId="5D85AF14" w:rsidR="00CE5649" w:rsidRPr="00266C16" w:rsidRDefault="00CE5649" w:rsidP="00266C16">
            <w:pPr>
              <w:pStyle w:val="afffff9"/>
              <w:spacing w:before="0" w:after="0"/>
              <w:ind w:firstLine="0"/>
              <w:jc w:val="center"/>
              <w:rPr>
                <w:sz w:val="18"/>
                <w:szCs w:val="18"/>
              </w:rPr>
            </w:pPr>
            <w:r w:rsidRPr="00266C16">
              <w:rPr>
                <w:sz w:val="18"/>
                <w:szCs w:val="18"/>
              </w:rPr>
              <w:t>Перевод абонентов на индивидуальное теплоснабжение (установка индивидуальных КА в ИТП) (абоненты котельных №№ 1</w:t>
            </w:r>
            <w:r w:rsidR="0017697C">
              <w:rPr>
                <w:sz w:val="18"/>
                <w:szCs w:val="18"/>
              </w:rPr>
              <w:t>, 7</w:t>
            </w:r>
            <w:r w:rsidRPr="00266C16">
              <w:rPr>
                <w:sz w:val="18"/>
                <w:szCs w:val="18"/>
              </w:rPr>
              <w:t xml:space="preserve"> и 5 ООО "Энергоресурс")</w:t>
            </w:r>
          </w:p>
        </w:tc>
        <w:tc>
          <w:tcPr>
            <w:tcW w:w="269" w:type="pct"/>
            <w:shd w:val="clear" w:color="auto" w:fill="auto"/>
            <w:vAlign w:val="center"/>
            <w:hideMark/>
          </w:tcPr>
          <w:p w14:paraId="0E9829D5" w14:textId="77777777" w:rsidR="00CE5649" w:rsidRPr="00266C16" w:rsidRDefault="00CE5649" w:rsidP="00266C16">
            <w:pPr>
              <w:pStyle w:val="afffff9"/>
              <w:spacing w:before="0" w:after="0"/>
              <w:ind w:firstLine="0"/>
              <w:jc w:val="center"/>
              <w:rPr>
                <w:sz w:val="18"/>
                <w:szCs w:val="18"/>
              </w:rPr>
            </w:pPr>
            <w:r w:rsidRPr="00266C16">
              <w:rPr>
                <w:sz w:val="18"/>
                <w:szCs w:val="18"/>
              </w:rPr>
              <w:t>котельные ООО "Энергоресурс"</w:t>
            </w:r>
          </w:p>
        </w:tc>
        <w:tc>
          <w:tcPr>
            <w:tcW w:w="303" w:type="pct"/>
            <w:shd w:val="clear" w:color="auto" w:fill="auto"/>
            <w:vAlign w:val="center"/>
            <w:hideMark/>
          </w:tcPr>
          <w:p w14:paraId="7E898E3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87" w:type="pct"/>
            <w:shd w:val="clear" w:color="auto" w:fill="auto"/>
            <w:vAlign w:val="center"/>
            <w:hideMark/>
          </w:tcPr>
          <w:p w14:paraId="7E20E86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4F7FD7B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68422E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463D0A4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auto" w:fill="auto"/>
            <w:vAlign w:val="center"/>
            <w:hideMark/>
          </w:tcPr>
          <w:p w14:paraId="2EC055E2"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248" w:type="pct"/>
            <w:shd w:val="clear" w:color="auto" w:fill="auto"/>
            <w:vAlign w:val="center"/>
            <w:hideMark/>
          </w:tcPr>
          <w:p w14:paraId="23AB7DE5" w14:textId="77777777" w:rsidR="00CE5649" w:rsidRPr="00266C16" w:rsidRDefault="00CE5649" w:rsidP="00266C16">
            <w:pPr>
              <w:pStyle w:val="afffff9"/>
              <w:spacing w:before="0" w:after="0"/>
              <w:ind w:firstLine="0"/>
              <w:jc w:val="center"/>
              <w:rPr>
                <w:sz w:val="18"/>
                <w:szCs w:val="18"/>
              </w:rPr>
            </w:pPr>
            <w:r w:rsidRPr="00266C16">
              <w:rPr>
                <w:sz w:val="18"/>
                <w:szCs w:val="18"/>
              </w:rPr>
              <w:t>2025</w:t>
            </w:r>
          </w:p>
        </w:tc>
        <w:tc>
          <w:tcPr>
            <w:tcW w:w="88" w:type="pct"/>
            <w:shd w:val="clear" w:color="auto" w:fill="auto"/>
            <w:vAlign w:val="center"/>
            <w:hideMark/>
          </w:tcPr>
          <w:p w14:paraId="050975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56FD3C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4C09671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C56E3F" w14:textId="77777777" w:rsidR="00CE5649" w:rsidRPr="00266C16" w:rsidRDefault="00CE5649" w:rsidP="00266C16">
            <w:pPr>
              <w:pStyle w:val="afffff9"/>
              <w:spacing w:before="0" w:after="0"/>
              <w:ind w:firstLine="0"/>
              <w:jc w:val="center"/>
              <w:rPr>
                <w:sz w:val="18"/>
                <w:szCs w:val="18"/>
              </w:rPr>
            </w:pPr>
            <w:r w:rsidRPr="00266C16">
              <w:rPr>
                <w:sz w:val="18"/>
                <w:szCs w:val="18"/>
              </w:rPr>
              <w:t>81 578,50</w:t>
            </w:r>
          </w:p>
        </w:tc>
        <w:tc>
          <w:tcPr>
            <w:tcW w:w="88" w:type="pct"/>
            <w:shd w:val="clear" w:color="auto" w:fill="auto"/>
            <w:vAlign w:val="center"/>
            <w:hideMark/>
          </w:tcPr>
          <w:p w14:paraId="74232EE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04CAD0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739B3EE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25CA3EF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5ADEC2E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2EE705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6FBFA96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26D3BF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2461744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49B5CC2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5E6625F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0FCB9C9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1142621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3AB99F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7E2FF78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1137F90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58FBC6" w14:textId="77777777" w:rsidR="00CE5649" w:rsidRPr="00266C16" w:rsidRDefault="00CE5649" w:rsidP="00266C16">
            <w:pPr>
              <w:pStyle w:val="afffff9"/>
              <w:spacing w:before="0" w:after="0"/>
              <w:ind w:firstLine="0"/>
              <w:jc w:val="center"/>
              <w:rPr>
                <w:sz w:val="18"/>
                <w:szCs w:val="18"/>
              </w:rPr>
            </w:pPr>
            <w:r w:rsidRPr="00266C16">
              <w:rPr>
                <w:sz w:val="18"/>
                <w:szCs w:val="18"/>
              </w:rPr>
              <w:t>81 578,50</w:t>
            </w:r>
          </w:p>
        </w:tc>
      </w:tr>
      <w:tr w:rsidR="00266C16" w:rsidRPr="00266C16" w14:paraId="6553C203" w14:textId="77777777" w:rsidTr="00CE5649">
        <w:trPr>
          <w:trHeight w:val="915"/>
        </w:trPr>
        <w:tc>
          <w:tcPr>
            <w:tcW w:w="97" w:type="pct"/>
            <w:shd w:val="clear" w:color="auto" w:fill="auto"/>
            <w:vAlign w:val="center"/>
            <w:hideMark/>
          </w:tcPr>
          <w:p w14:paraId="489ADA55" w14:textId="77777777" w:rsidR="00CE5649" w:rsidRPr="00266C16" w:rsidRDefault="00CE5649" w:rsidP="00266C16">
            <w:pPr>
              <w:pStyle w:val="afffff9"/>
              <w:spacing w:before="0" w:after="0"/>
              <w:ind w:firstLine="0"/>
              <w:jc w:val="center"/>
              <w:rPr>
                <w:sz w:val="18"/>
                <w:szCs w:val="18"/>
              </w:rPr>
            </w:pPr>
            <w:r w:rsidRPr="00266C16">
              <w:rPr>
                <w:sz w:val="18"/>
                <w:szCs w:val="18"/>
              </w:rPr>
              <w:t>2.2.</w:t>
            </w:r>
          </w:p>
        </w:tc>
        <w:tc>
          <w:tcPr>
            <w:tcW w:w="163" w:type="pct"/>
            <w:shd w:val="clear" w:color="000000" w:fill="FFFF00"/>
            <w:vAlign w:val="center"/>
            <w:hideMark/>
          </w:tcPr>
          <w:p w14:paraId="77B6D1C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901" w:type="pct"/>
            <w:gridSpan w:val="9"/>
            <w:shd w:val="clear" w:color="000000" w:fill="FFFF00"/>
            <w:vAlign w:val="center"/>
            <w:hideMark/>
          </w:tcPr>
          <w:p w14:paraId="3B9ADCDE" w14:textId="77777777" w:rsidR="00CE5649" w:rsidRPr="00266C16" w:rsidRDefault="00CE5649" w:rsidP="00266C16">
            <w:pPr>
              <w:pStyle w:val="afffff9"/>
              <w:spacing w:before="0" w:after="0"/>
              <w:ind w:firstLine="0"/>
              <w:jc w:val="center"/>
              <w:rPr>
                <w:sz w:val="18"/>
                <w:szCs w:val="18"/>
              </w:rPr>
            </w:pPr>
            <w:r w:rsidRPr="00266C16">
              <w:rPr>
                <w:sz w:val="18"/>
                <w:szCs w:val="18"/>
              </w:rPr>
              <w:t>2.2. Строительство иных объектов системы централизованного теплоснабжения, за исключением тепловых сетей</w:t>
            </w:r>
          </w:p>
        </w:tc>
        <w:tc>
          <w:tcPr>
            <w:tcW w:w="88" w:type="pct"/>
            <w:shd w:val="clear" w:color="000000" w:fill="FFFF00"/>
            <w:textDirection w:val="btLr"/>
            <w:vAlign w:val="center"/>
            <w:hideMark/>
          </w:tcPr>
          <w:p w14:paraId="3F180A3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84BAF9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2A9C6A7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DACD73B" w14:textId="77777777" w:rsidR="00CE5649" w:rsidRPr="00266C16" w:rsidRDefault="00CE5649" w:rsidP="00266C16">
            <w:pPr>
              <w:pStyle w:val="afffff9"/>
              <w:spacing w:before="0" w:after="0"/>
              <w:ind w:firstLine="0"/>
              <w:jc w:val="center"/>
              <w:rPr>
                <w:sz w:val="18"/>
                <w:szCs w:val="18"/>
              </w:rPr>
            </w:pPr>
            <w:r w:rsidRPr="00266C16">
              <w:rPr>
                <w:sz w:val="18"/>
                <w:szCs w:val="18"/>
              </w:rPr>
              <w:t>163156,99</w:t>
            </w:r>
          </w:p>
        </w:tc>
        <w:tc>
          <w:tcPr>
            <w:tcW w:w="88" w:type="pct"/>
            <w:shd w:val="clear" w:color="000000" w:fill="FFFF00"/>
            <w:textDirection w:val="btLr"/>
            <w:vAlign w:val="center"/>
            <w:hideMark/>
          </w:tcPr>
          <w:p w14:paraId="7AC9CC4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2AAE6B1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004F9DF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096CA8B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289111A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05E289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748150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35B08A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668C6F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CA5BDB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0D6BA9A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657A6B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BA44FF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099B9BB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31B1295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48C16D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3D5447D0" w14:textId="77777777" w:rsidR="00CE5649" w:rsidRPr="00266C16" w:rsidRDefault="00CE5649" w:rsidP="00266C16">
            <w:pPr>
              <w:pStyle w:val="afffff9"/>
              <w:spacing w:before="0" w:after="0"/>
              <w:ind w:firstLine="0"/>
              <w:jc w:val="center"/>
              <w:rPr>
                <w:sz w:val="18"/>
                <w:szCs w:val="18"/>
              </w:rPr>
            </w:pPr>
            <w:r w:rsidRPr="00266C16">
              <w:rPr>
                <w:sz w:val="18"/>
                <w:szCs w:val="18"/>
              </w:rPr>
              <w:t>163 156,99</w:t>
            </w:r>
          </w:p>
        </w:tc>
      </w:tr>
      <w:tr w:rsidR="00CE5649" w:rsidRPr="00266C16" w14:paraId="62B7E147" w14:textId="77777777" w:rsidTr="00CE5649">
        <w:trPr>
          <w:trHeight w:val="915"/>
        </w:trPr>
        <w:tc>
          <w:tcPr>
            <w:tcW w:w="97" w:type="pct"/>
            <w:shd w:val="clear" w:color="auto" w:fill="auto"/>
            <w:vAlign w:val="center"/>
            <w:hideMark/>
          </w:tcPr>
          <w:p w14:paraId="5946E9E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63" w:type="pct"/>
            <w:shd w:val="clear" w:color="000000" w:fill="B4C6E7"/>
            <w:vAlign w:val="center"/>
            <w:hideMark/>
          </w:tcPr>
          <w:p w14:paraId="1088CDB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678" w:type="pct"/>
            <w:shd w:val="clear" w:color="000000" w:fill="B4C6E7"/>
            <w:vAlign w:val="center"/>
            <w:hideMark/>
          </w:tcPr>
          <w:p w14:paraId="6B499EAE" w14:textId="77777777" w:rsidR="00CE5649" w:rsidRPr="00266C16" w:rsidRDefault="00CE5649" w:rsidP="00266C16">
            <w:pPr>
              <w:pStyle w:val="afffff9"/>
              <w:spacing w:before="0" w:after="0"/>
              <w:ind w:firstLine="0"/>
              <w:jc w:val="center"/>
              <w:rPr>
                <w:sz w:val="18"/>
                <w:szCs w:val="18"/>
              </w:rPr>
            </w:pPr>
            <w:r w:rsidRPr="00266C16">
              <w:rPr>
                <w:sz w:val="18"/>
                <w:szCs w:val="18"/>
              </w:rPr>
              <w:t>Всего по группе 2</w:t>
            </w:r>
          </w:p>
        </w:tc>
        <w:tc>
          <w:tcPr>
            <w:tcW w:w="269" w:type="pct"/>
            <w:shd w:val="clear" w:color="000000" w:fill="B4C6E7"/>
            <w:vAlign w:val="center"/>
            <w:hideMark/>
          </w:tcPr>
          <w:p w14:paraId="02595CF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3" w:type="pct"/>
            <w:shd w:val="clear" w:color="000000" w:fill="B4C6E7"/>
            <w:vAlign w:val="center"/>
            <w:hideMark/>
          </w:tcPr>
          <w:p w14:paraId="394F5A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87" w:type="pct"/>
            <w:shd w:val="clear" w:color="000000" w:fill="B4C6E7"/>
            <w:vAlign w:val="center"/>
            <w:hideMark/>
          </w:tcPr>
          <w:p w14:paraId="344BD4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000000" w:fill="B4C6E7"/>
            <w:vAlign w:val="center"/>
            <w:hideMark/>
          </w:tcPr>
          <w:p w14:paraId="5C24DE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000000" w:fill="B4C6E7"/>
            <w:vAlign w:val="center"/>
            <w:hideMark/>
          </w:tcPr>
          <w:p w14:paraId="0D792C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000000" w:fill="B4C6E7"/>
            <w:vAlign w:val="center"/>
            <w:hideMark/>
          </w:tcPr>
          <w:p w14:paraId="7CADB77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B4C6E7"/>
            <w:vAlign w:val="center"/>
            <w:hideMark/>
          </w:tcPr>
          <w:p w14:paraId="2F653A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B4C6E7"/>
            <w:vAlign w:val="center"/>
            <w:hideMark/>
          </w:tcPr>
          <w:p w14:paraId="597130D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B4C6E7"/>
            <w:textDirection w:val="btLr"/>
            <w:vAlign w:val="center"/>
            <w:hideMark/>
          </w:tcPr>
          <w:p w14:paraId="666B3DF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3B35C7E3" w14:textId="77777777" w:rsidR="00CE5649" w:rsidRPr="00266C16" w:rsidRDefault="00CE5649" w:rsidP="00266C16">
            <w:pPr>
              <w:pStyle w:val="afffff9"/>
              <w:spacing w:before="0" w:after="0"/>
              <w:ind w:firstLine="0"/>
              <w:jc w:val="center"/>
              <w:rPr>
                <w:sz w:val="18"/>
                <w:szCs w:val="18"/>
              </w:rPr>
            </w:pPr>
            <w:r w:rsidRPr="00266C16">
              <w:rPr>
                <w:sz w:val="18"/>
                <w:szCs w:val="18"/>
              </w:rPr>
              <w:t>50 000,00</w:t>
            </w:r>
          </w:p>
        </w:tc>
        <w:tc>
          <w:tcPr>
            <w:tcW w:w="88" w:type="pct"/>
            <w:shd w:val="clear" w:color="000000" w:fill="B4C6E7"/>
            <w:textDirection w:val="btLr"/>
            <w:vAlign w:val="center"/>
            <w:hideMark/>
          </w:tcPr>
          <w:p w14:paraId="1942130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16E1AD6C" w14:textId="77777777" w:rsidR="00CE5649" w:rsidRPr="00266C16" w:rsidRDefault="00CE5649" w:rsidP="00266C16">
            <w:pPr>
              <w:pStyle w:val="afffff9"/>
              <w:spacing w:before="0" w:after="0"/>
              <w:ind w:firstLine="0"/>
              <w:jc w:val="center"/>
              <w:rPr>
                <w:sz w:val="18"/>
                <w:szCs w:val="18"/>
              </w:rPr>
            </w:pPr>
            <w:r w:rsidRPr="00266C16">
              <w:rPr>
                <w:sz w:val="18"/>
                <w:szCs w:val="18"/>
              </w:rPr>
              <w:t>329 288,98</w:t>
            </w:r>
          </w:p>
        </w:tc>
        <w:tc>
          <w:tcPr>
            <w:tcW w:w="88" w:type="pct"/>
            <w:shd w:val="clear" w:color="000000" w:fill="B4C6E7"/>
            <w:textDirection w:val="btLr"/>
            <w:vAlign w:val="center"/>
            <w:hideMark/>
          </w:tcPr>
          <w:p w14:paraId="6AC6B796" w14:textId="77777777" w:rsidR="00CE5649" w:rsidRPr="00266C16" w:rsidRDefault="00CE5649" w:rsidP="00266C16">
            <w:pPr>
              <w:pStyle w:val="afffff9"/>
              <w:spacing w:before="0" w:after="0"/>
              <w:ind w:firstLine="0"/>
              <w:jc w:val="center"/>
              <w:rPr>
                <w:sz w:val="18"/>
                <w:szCs w:val="18"/>
              </w:rPr>
            </w:pPr>
            <w:r w:rsidRPr="00266C16">
              <w:rPr>
                <w:sz w:val="18"/>
                <w:szCs w:val="18"/>
              </w:rPr>
              <w:t>17 000,00</w:t>
            </w:r>
          </w:p>
        </w:tc>
        <w:tc>
          <w:tcPr>
            <w:tcW w:w="88" w:type="pct"/>
            <w:shd w:val="clear" w:color="000000" w:fill="B4C6E7"/>
            <w:textDirection w:val="btLr"/>
            <w:vAlign w:val="center"/>
            <w:hideMark/>
          </w:tcPr>
          <w:p w14:paraId="647DEDE6" w14:textId="77777777" w:rsidR="00CE5649" w:rsidRPr="00266C16" w:rsidRDefault="00CE5649" w:rsidP="00266C16">
            <w:pPr>
              <w:pStyle w:val="afffff9"/>
              <w:spacing w:before="0" w:after="0"/>
              <w:ind w:firstLine="0"/>
              <w:jc w:val="center"/>
              <w:rPr>
                <w:sz w:val="18"/>
                <w:szCs w:val="18"/>
              </w:rPr>
            </w:pPr>
            <w:r w:rsidRPr="00266C16">
              <w:rPr>
                <w:sz w:val="18"/>
                <w:szCs w:val="18"/>
              </w:rPr>
              <w:t>14 246,00</w:t>
            </w:r>
          </w:p>
        </w:tc>
        <w:tc>
          <w:tcPr>
            <w:tcW w:w="88" w:type="pct"/>
            <w:shd w:val="clear" w:color="000000" w:fill="B4C6E7"/>
            <w:textDirection w:val="btLr"/>
            <w:vAlign w:val="center"/>
            <w:hideMark/>
          </w:tcPr>
          <w:p w14:paraId="4E1C8CD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3854BAE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2591ECE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6A3954D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3478CBE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1932D97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4ECDC32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46C4CB5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06B8D0F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7B34AAAE" w14:textId="77777777" w:rsidR="00CE5649" w:rsidRPr="00266C16" w:rsidRDefault="00CE5649" w:rsidP="00266C16">
            <w:pPr>
              <w:pStyle w:val="afffff9"/>
              <w:spacing w:before="0" w:after="0"/>
              <w:ind w:firstLine="0"/>
              <w:jc w:val="center"/>
              <w:rPr>
                <w:sz w:val="18"/>
                <w:szCs w:val="18"/>
              </w:rPr>
            </w:pPr>
            <w:r w:rsidRPr="00266C16">
              <w:rPr>
                <w:sz w:val="18"/>
                <w:szCs w:val="18"/>
              </w:rPr>
              <w:t>22 388,48</w:t>
            </w:r>
          </w:p>
        </w:tc>
        <w:tc>
          <w:tcPr>
            <w:tcW w:w="88" w:type="pct"/>
            <w:shd w:val="clear" w:color="000000" w:fill="B4C6E7"/>
            <w:textDirection w:val="btLr"/>
            <w:vAlign w:val="center"/>
            <w:hideMark/>
          </w:tcPr>
          <w:p w14:paraId="2E84BC1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353080F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20D06FE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7762BC0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21D425B9" w14:textId="77777777" w:rsidR="00CE5649" w:rsidRPr="00266C16" w:rsidRDefault="00CE5649" w:rsidP="00266C16">
            <w:pPr>
              <w:pStyle w:val="afffff9"/>
              <w:spacing w:before="0" w:after="0"/>
              <w:ind w:firstLine="0"/>
              <w:jc w:val="center"/>
              <w:rPr>
                <w:sz w:val="18"/>
                <w:szCs w:val="18"/>
              </w:rPr>
            </w:pPr>
            <w:r w:rsidRPr="00266C16">
              <w:rPr>
                <w:sz w:val="18"/>
                <w:szCs w:val="18"/>
              </w:rPr>
              <w:t>432 923,47</w:t>
            </w:r>
          </w:p>
        </w:tc>
      </w:tr>
      <w:tr w:rsidR="00CE5649" w:rsidRPr="00266C16" w14:paraId="662A1547" w14:textId="77777777" w:rsidTr="00CE5649">
        <w:trPr>
          <w:trHeight w:val="435"/>
        </w:trPr>
        <w:tc>
          <w:tcPr>
            <w:tcW w:w="97" w:type="pct"/>
            <w:shd w:val="clear" w:color="auto" w:fill="auto"/>
            <w:vAlign w:val="center"/>
            <w:hideMark/>
          </w:tcPr>
          <w:p w14:paraId="434A4E0A" w14:textId="77777777" w:rsidR="00CE5649" w:rsidRPr="00266C16" w:rsidRDefault="00CE5649" w:rsidP="00266C16">
            <w:pPr>
              <w:pStyle w:val="afffff9"/>
              <w:spacing w:before="0" w:after="0"/>
              <w:ind w:firstLine="0"/>
              <w:jc w:val="center"/>
              <w:rPr>
                <w:sz w:val="18"/>
                <w:szCs w:val="18"/>
              </w:rPr>
            </w:pPr>
            <w:r w:rsidRPr="00266C16">
              <w:rPr>
                <w:sz w:val="18"/>
                <w:szCs w:val="18"/>
              </w:rPr>
              <w:t>3</w:t>
            </w:r>
          </w:p>
        </w:tc>
        <w:tc>
          <w:tcPr>
            <w:tcW w:w="163" w:type="pct"/>
            <w:shd w:val="clear" w:color="000000" w:fill="92D050"/>
            <w:vAlign w:val="center"/>
            <w:hideMark/>
          </w:tcPr>
          <w:p w14:paraId="14A0A90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4740" w:type="pct"/>
            <w:gridSpan w:val="30"/>
            <w:shd w:val="clear" w:color="000000" w:fill="92D050"/>
            <w:vAlign w:val="center"/>
            <w:hideMark/>
          </w:tcPr>
          <w:p w14:paraId="728151C0" w14:textId="77777777" w:rsidR="00CE5649" w:rsidRPr="00266C16" w:rsidRDefault="00CE5649" w:rsidP="00266C16">
            <w:pPr>
              <w:pStyle w:val="afffff9"/>
              <w:spacing w:before="0" w:after="0"/>
              <w:ind w:firstLine="0"/>
              <w:jc w:val="center"/>
              <w:rPr>
                <w:sz w:val="18"/>
                <w:szCs w:val="18"/>
              </w:rPr>
            </w:pPr>
            <w:r w:rsidRPr="00266C16">
              <w:rPr>
                <w:sz w:val="18"/>
                <w:szCs w:val="18"/>
              </w:rPr>
              <w:t>Группа 3. Реконструкция или модернизация существующих объектов системы централизованного теплоснабжения в целях снижения уровня износа существующих объектов системы централизованного теплоснабжения и (или) поставки энергии от разных источников</w:t>
            </w:r>
          </w:p>
        </w:tc>
      </w:tr>
      <w:tr w:rsidR="00266C16" w:rsidRPr="00266C16" w14:paraId="47B37631" w14:textId="77777777" w:rsidTr="00CE5649">
        <w:trPr>
          <w:trHeight w:val="1065"/>
        </w:trPr>
        <w:tc>
          <w:tcPr>
            <w:tcW w:w="97" w:type="pct"/>
            <w:shd w:val="clear" w:color="auto" w:fill="auto"/>
            <w:vAlign w:val="center"/>
            <w:hideMark/>
          </w:tcPr>
          <w:p w14:paraId="777F3F99" w14:textId="77777777" w:rsidR="00CE5649" w:rsidRPr="00266C16" w:rsidRDefault="00CE5649" w:rsidP="00266C16">
            <w:pPr>
              <w:pStyle w:val="afffff9"/>
              <w:spacing w:before="0" w:after="0"/>
              <w:ind w:firstLine="0"/>
              <w:jc w:val="center"/>
              <w:rPr>
                <w:sz w:val="18"/>
                <w:szCs w:val="18"/>
              </w:rPr>
            </w:pPr>
            <w:r w:rsidRPr="00266C16">
              <w:rPr>
                <w:sz w:val="18"/>
                <w:szCs w:val="18"/>
              </w:rPr>
              <w:t>3.1.</w:t>
            </w:r>
          </w:p>
        </w:tc>
        <w:tc>
          <w:tcPr>
            <w:tcW w:w="163" w:type="pct"/>
            <w:shd w:val="clear" w:color="000000" w:fill="FFFF00"/>
            <w:vAlign w:val="center"/>
            <w:hideMark/>
          </w:tcPr>
          <w:p w14:paraId="67B7C5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901" w:type="pct"/>
            <w:gridSpan w:val="9"/>
            <w:shd w:val="clear" w:color="000000" w:fill="FFFF00"/>
            <w:vAlign w:val="center"/>
            <w:hideMark/>
          </w:tcPr>
          <w:p w14:paraId="1025341D" w14:textId="77777777" w:rsidR="00CE5649" w:rsidRPr="00266C16" w:rsidRDefault="00CE5649" w:rsidP="00266C16">
            <w:pPr>
              <w:pStyle w:val="afffff9"/>
              <w:spacing w:before="0" w:after="0"/>
              <w:ind w:firstLine="0"/>
              <w:jc w:val="center"/>
              <w:rPr>
                <w:sz w:val="18"/>
                <w:szCs w:val="18"/>
              </w:rPr>
            </w:pPr>
            <w:r w:rsidRPr="00266C16">
              <w:rPr>
                <w:sz w:val="18"/>
                <w:szCs w:val="18"/>
              </w:rPr>
              <w:t>3.1. Реконструкция или модернизация существующих тепловых сетей</w:t>
            </w:r>
          </w:p>
        </w:tc>
        <w:tc>
          <w:tcPr>
            <w:tcW w:w="88" w:type="pct"/>
            <w:shd w:val="clear" w:color="000000" w:fill="FFFF00"/>
            <w:textDirection w:val="btLr"/>
            <w:vAlign w:val="center"/>
            <w:hideMark/>
          </w:tcPr>
          <w:p w14:paraId="7E4CFDB8" w14:textId="77777777" w:rsidR="00CE5649" w:rsidRPr="00266C16" w:rsidRDefault="00CE5649" w:rsidP="00266C16">
            <w:pPr>
              <w:pStyle w:val="afffff9"/>
              <w:spacing w:before="0" w:after="0"/>
              <w:ind w:firstLine="0"/>
              <w:jc w:val="center"/>
              <w:rPr>
                <w:sz w:val="18"/>
                <w:szCs w:val="18"/>
              </w:rPr>
            </w:pPr>
            <w:r w:rsidRPr="00266C16">
              <w:rPr>
                <w:sz w:val="18"/>
                <w:szCs w:val="18"/>
              </w:rPr>
              <w:t>81 268,67</w:t>
            </w:r>
          </w:p>
        </w:tc>
        <w:tc>
          <w:tcPr>
            <w:tcW w:w="88" w:type="pct"/>
            <w:shd w:val="clear" w:color="000000" w:fill="FFFF00"/>
            <w:textDirection w:val="btLr"/>
            <w:vAlign w:val="center"/>
            <w:hideMark/>
          </w:tcPr>
          <w:p w14:paraId="6AAE7D18" w14:textId="77777777" w:rsidR="00CE5649" w:rsidRPr="00266C16" w:rsidRDefault="00CE5649" w:rsidP="00266C16">
            <w:pPr>
              <w:pStyle w:val="afffff9"/>
              <w:spacing w:before="0" w:after="0"/>
              <w:ind w:firstLine="0"/>
              <w:jc w:val="center"/>
              <w:rPr>
                <w:sz w:val="18"/>
                <w:szCs w:val="18"/>
              </w:rPr>
            </w:pPr>
            <w:r w:rsidRPr="00266C16">
              <w:rPr>
                <w:sz w:val="18"/>
                <w:szCs w:val="18"/>
              </w:rPr>
              <w:t>389 332,64</w:t>
            </w:r>
          </w:p>
        </w:tc>
        <w:tc>
          <w:tcPr>
            <w:tcW w:w="88" w:type="pct"/>
            <w:shd w:val="clear" w:color="000000" w:fill="FFFF00"/>
            <w:textDirection w:val="btLr"/>
            <w:vAlign w:val="center"/>
            <w:hideMark/>
          </w:tcPr>
          <w:p w14:paraId="4301E84C" w14:textId="77777777" w:rsidR="00CE5649" w:rsidRPr="00266C16" w:rsidRDefault="00CE5649" w:rsidP="00266C16">
            <w:pPr>
              <w:pStyle w:val="afffff9"/>
              <w:spacing w:before="0" w:after="0"/>
              <w:ind w:firstLine="0"/>
              <w:jc w:val="center"/>
              <w:rPr>
                <w:sz w:val="18"/>
                <w:szCs w:val="18"/>
              </w:rPr>
            </w:pPr>
            <w:r w:rsidRPr="00266C16">
              <w:rPr>
                <w:sz w:val="18"/>
                <w:szCs w:val="18"/>
              </w:rPr>
              <w:t>303 832,03</w:t>
            </w:r>
          </w:p>
        </w:tc>
        <w:tc>
          <w:tcPr>
            <w:tcW w:w="88" w:type="pct"/>
            <w:shd w:val="clear" w:color="000000" w:fill="FFFF00"/>
            <w:textDirection w:val="btLr"/>
            <w:vAlign w:val="center"/>
            <w:hideMark/>
          </w:tcPr>
          <w:p w14:paraId="3B3978A3" w14:textId="77777777" w:rsidR="00CE5649" w:rsidRPr="00266C16" w:rsidRDefault="00CE5649" w:rsidP="00266C16">
            <w:pPr>
              <w:pStyle w:val="afffff9"/>
              <w:spacing w:before="0" w:after="0"/>
              <w:ind w:firstLine="0"/>
              <w:jc w:val="center"/>
              <w:rPr>
                <w:sz w:val="18"/>
                <w:szCs w:val="18"/>
              </w:rPr>
            </w:pPr>
            <w:r w:rsidRPr="00266C16">
              <w:rPr>
                <w:sz w:val="18"/>
                <w:szCs w:val="18"/>
              </w:rPr>
              <w:t>336 501,18</w:t>
            </w:r>
          </w:p>
        </w:tc>
        <w:tc>
          <w:tcPr>
            <w:tcW w:w="88" w:type="pct"/>
            <w:shd w:val="clear" w:color="000000" w:fill="FFFF00"/>
            <w:textDirection w:val="btLr"/>
            <w:vAlign w:val="center"/>
            <w:hideMark/>
          </w:tcPr>
          <w:p w14:paraId="26D5D491" w14:textId="77777777" w:rsidR="00CE5649" w:rsidRPr="00266C16" w:rsidRDefault="00CE5649" w:rsidP="00266C16">
            <w:pPr>
              <w:pStyle w:val="afffff9"/>
              <w:spacing w:before="0" w:after="0"/>
              <w:ind w:firstLine="0"/>
              <w:jc w:val="center"/>
              <w:rPr>
                <w:sz w:val="18"/>
                <w:szCs w:val="18"/>
              </w:rPr>
            </w:pPr>
            <w:r w:rsidRPr="00266C16">
              <w:rPr>
                <w:sz w:val="18"/>
                <w:szCs w:val="18"/>
              </w:rPr>
              <w:t>140 891,87</w:t>
            </w:r>
          </w:p>
        </w:tc>
        <w:tc>
          <w:tcPr>
            <w:tcW w:w="88" w:type="pct"/>
            <w:shd w:val="clear" w:color="000000" w:fill="FFFF00"/>
            <w:textDirection w:val="btLr"/>
            <w:vAlign w:val="center"/>
            <w:hideMark/>
          </w:tcPr>
          <w:p w14:paraId="74487FDC" w14:textId="77777777" w:rsidR="00CE5649" w:rsidRPr="00266C16" w:rsidRDefault="00CE5649" w:rsidP="00266C16">
            <w:pPr>
              <w:pStyle w:val="afffff9"/>
              <w:spacing w:before="0" w:after="0"/>
              <w:ind w:firstLine="0"/>
              <w:jc w:val="center"/>
              <w:rPr>
                <w:sz w:val="18"/>
                <w:szCs w:val="18"/>
              </w:rPr>
            </w:pPr>
            <w:r w:rsidRPr="00266C16">
              <w:rPr>
                <w:sz w:val="18"/>
                <w:szCs w:val="18"/>
              </w:rPr>
              <w:t>157 715,59</w:t>
            </w:r>
          </w:p>
        </w:tc>
        <w:tc>
          <w:tcPr>
            <w:tcW w:w="88" w:type="pct"/>
            <w:shd w:val="clear" w:color="000000" w:fill="FFFF00"/>
            <w:textDirection w:val="btLr"/>
            <w:vAlign w:val="center"/>
            <w:hideMark/>
          </w:tcPr>
          <w:p w14:paraId="1C5E1C2D" w14:textId="77777777" w:rsidR="00CE5649" w:rsidRPr="00266C16" w:rsidRDefault="00CE5649" w:rsidP="00266C16">
            <w:pPr>
              <w:pStyle w:val="afffff9"/>
              <w:spacing w:before="0" w:after="0"/>
              <w:ind w:firstLine="0"/>
              <w:jc w:val="center"/>
              <w:rPr>
                <w:sz w:val="18"/>
                <w:szCs w:val="18"/>
              </w:rPr>
            </w:pPr>
            <w:r w:rsidRPr="00266C16">
              <w:rPr>
                <w:sz w:val="18"/>
                <w:szCs w:val="18"/>
              </w:rPr>
              <w:t>181 785,27</w:t>
            </w:r>
          </w:p>
        </w:tc>
        <w:tc>
          <w:tcPr>
            <w:tcW w:w="88" w:type="pct"/>
            <w:shd w:val="clear" w:color="000000" w:fill="FFFF00"/>
            <w:textDirection w:val="btLr"/>
            <w:vAlign w:val="center"/>
            <w:hideMark/>
          </w:tcPr>
          <w:p w14:paraId="616BAA8F" w14:textId="77777777" w:rsidR="00CE5649" w:rsidRPr="00266C16" w:rsidRDefault="00CE5649" w:rsidP="00266C16">
            <w:pPr>
              <w:pStyle w:val="afffff9"/>
              <w:spacing w:before="0" w:after="0"/>
              <w:ind w:firstLine="0"/>
              <w:jc w:val="center"/>
              <w:rPr>
                <w:sz w:val="18"/>
                <w:szCs w:val="18"/>
              </w:rPr>
            </w:pPr>
            <w:r w:rsidRPr="00266C16">
              <w:rPr>
                <w:sz w:val="18"/>
                <w:szCs w:val="18"/>
              </w:rPr>
              <w:t>180 182,13</w:t>
            </w:r>
          </w:p>
        </w:tc>
        <w:tc>
          <w:tcPr>
            <w:tcW w:w="88" w:type="pct"/>
            <w:shd w:val="clear" w:color="000000" w:fill="FFFF00"/>
            <w:textDirection w:val="btLr"/>
            <w:vAlign w:val="center"/>
            <w:hideMark/>
          </w:tcPr>
          <w:p w14:paraId="7A7B2356" w14:textId="77777777" w:rsidR="00CE5649" w:rsidRPr="00266C16" w:rsidRDefault="00CE5649" w:rsidP="00266C16">
            <w:pPr>
              <w:pStyle w:val="afffff9"/>
              <w:spacing w:before="0" w:after="0"/>
              <w:ind w:firstLine="0"/>
              <w:jc w:val="center"/>
              <w:rPr>
                <w:sz w:val="18"/>
                <w:szCs w:val="18"/>
              </w:rPr>
            </w:pPr>
            <w:r w:rsidRPr="00266C16">
              <w:rPr>
                <w:sz w:val="18"/>
                <w:szCs w:val="18"/>
              </w:rPr>
              <w:t>189 386,20</w:t>
            </w:r>
          </w:p>
        </w:tc>
        <w:tc>
          <w:tcPr>
            <w:tcW w:w="88" w:type="pct"/>
            <w:shd w:val="clear" w:color="000000" w:fill="FFFF00"/>
            <w:textDirection w:val="btLr"/>
            <w:vAlign w:val="center"/>
            <w:hideMark/>
          </w:tcPr>
          <w:p w14:paraId="61078FF4" w14:textId="77777777" w:rsidR="00CE5649" w:rsidRPr="00266C16" w:rsidRDefault="00CE5649" w:rsidP="00266C16">
            <w:pPr>
              <w:pStyle w:val="afffff9"/>
              <w:spacing w:before="0" w:after="0"/>
              <w:ind w:firstLine="0"/>
              <w:jc w:val="center"/>
              <w:rPr>
                <w:sz w:val="18"/>
                <w:szCs w:val="18"/>
              </w:rPr>
            </w:pPr>
            <w:r w:rsidRPr="00266C16">
              <w:rPr>
                <w:sz w:val="18"/>
                <w:szCs w:val="18"/>
              </w:rPr>
              <w:t>205 429,93</w:t>
            </w:r>
          </w:p>
        </w:tc>
        <w:tc>
          <w:tcPr>
            <w:tcW w:w="88" w:type="pct"/>
            <w:shd w:val="clear" w:color="000000" w:fill="FFFF00"/>
            <w:textDirection w:val="btLr"/>
            <w:vAlign w:val="center"/>
            <w:hideMark/>
          </w:tcPr>
          <w:p w14:paraId="7A2A6B43" w14:textId="77777777" w:rsidR="00CE5649" w:rsidRPr="00266C16" w:rsidRDefault="00CE5649" w:rsidP="00266C16">
            <w:pPr>
              <w:pStyle w:val="afffff9"/>
              <w:spacing w:before="0" w:after="0"/>
              <w:ind w:firstLine="0"/>
              <w:jc w:val="center"/>
              <w:rPr>
                <w:sz w:val="18"/>
                <w:szCs w:val="18"/>
              </w:rPr>
            </w:pPr>
            <w:r w:rsidRPr="00266C16">
              <w:rPr>
                <w:sz w:val="18"/>
                <w:szCs w:val="18"/>
              </w:rPr>
              <w:t>216 491,27</w:t>
            </w:r>
          </w:p>
        </w:tc>
        <w:tc>
          <w:tcPr>
            <w:tcW w:w="88" w:type="pct"/>
            <w:shd w:val="clear" w:color="000000" w:fill="FFFF00"/>
            <w:textDirection w:val="btLr"/>
            <w:vAlign w:val="center"/>
            <w:hideMark/>
          </w:tcPr>
          <w:p w14:paraId="4861F18F" w14:textId="77777777" w:rsidR="00CE5649" w:rsidRPr="00266C16" w:rsidRDefault="00CE5649" w:rsidP="00266C16">
            <w:pPr>
              <w:pStyle w:val="afffff9"/>
              <w:spacing w:before="0" w:after="0"/>
              <w:ind w:firstLine="0"/>
              <w:jc w:val="center"/>
              <w:rPr>
                <w:sz w:val="18"/>
                <w:szCs w:val="18"/>
              </w:rPr>
            </w:pPr>
            <w:r w:rsidRPr="00266C16">
              <w:rPr>
                <w:sz w:val="18"/>
                <w:szCs w:val="18"/>
              </w:rPr>
              <w:t>223 961,67</w:t>
            </w:r>
          </w:p>
        </w:tc>
        <w:tc>
          <w:tcPr>
            <w:tcW w:w="88" w:type="pct"/>
            <w:shd w:val="clear" w:color="000000" w:fill="FFFF00"/>
            <w:textDirection w:val="btLr"/>
            <w:vAlign w:val="center"/>
            <w:hideMark/>
          </w:tcPr>
          <w:p w14:paraId="707CDD7A" w14:textId="77777777" w:rsidR="00CE5649" w:rsidRPr="00266C16" w:rsidRDefault="00CE5649" w:rsidP="00266C16">
            <w:pPr>
              <w:pStyle w:val="afffff9"/>
              <w:spacing w:before="0" w:after="0"/>
              <w:ind w:firstLine="0"/>
              <w:jc w:val="center"/>
              <w:rPr>
                <w:sz w:val="18"/>
                <w:szCs w:val="18"/>
              </w:rPr>
            </w:pPr>
            <w:r w:rsidRPr="00266C16">
              <w:rPr>
                <w:sz w:val="18"/>
                <w:szCs w:val="18"/>
              </w:rPr>
              <w:t>232 502,07</w:t>
            </w:r>
          </w:p>
        </w:tc>
        <w:tc>
          <w:tcPr>
            <w:tcW w:w="88" w:type="pct"/>
            <w:shd w:val="clear" w:color="000000" w:fill="FFFF00"/>
            <w:textDirection w:val="btLr"/>
            <w:vAlign w:val="center"/>
            <w:hideMark/>
          </w:tcPr>
          <w:p w14:paraId="01498C0F" w14:textId="77777777" w:rsidR="00CE5649" w:rsidRPr="00266C16" w:rsidRDefault="00CE5649" w:rsidP="00266C16">
            <w:pPr>
              <w:pStyle w:val="afffff9"/>
              <w:spacing w:before="0" w:after="0"/>
              <w:ind w:firstLine="0"/>
              <w:jc w:val="center"/>
              <w:rPr>
                <w:sz w:val="18"/>
                <w:szCs w:val="18"/>
              </w:rPr>
            </w:pPr>
            <w:r w:rsidRPr="00266C16">
              <w:rPr>
                <w:sz w:val="18"/>
                <w:szCs w:val="18"/>
              </w:rPr>
              <w:t>238 706,07</w:t>
            </w:r>
          </w:p>
        </w:tc>
        <w:tc>
          <w:tcPr>
            <w:tcW w:w="88" w:type="pct"/>
            <w:shd w:val="clear" w:color="000000" w:fill="FFFF00"/>
            <w:textDirection w:val="btLr"/>
            <w:vAlign w:val="center"/>
            <w:hideMark/>
          </w:tcPr>
          <w:p w14:paraId="7D8EBCF0" w14:textId="77777777" w:rsidR="00CE5649" w:rsidRPr="00266C16" w:rsidRDefault="00CE5649" w:rsidP="00266C16">
            <w:pPr>
              <w:pStyle w:val="afffff9"/>
              <w:spacing w:before="0" w:after="0"/>
              <w:ind w:firstLine="0"/>
              <w:jc w:val="center"/>
              <w:rPr>
                <w:sz w:val="18"/>
                <w:szCs w:val="18"/>
              </w:rPr>
            </w:pPr>
            <w:r w:rsidRPr="00266C16">
              <w:rPr>
                <w:sz w:val="18"/>
                <w:szCs w:val="18"/>
              </w:rPr>
              <w:t>251 450,10</w:t>
            </w:r>
          </w:p>
        </w:tc>
        <w:tc>
          <w:tcPr>
            <w:tcW w:w="88" w:type="pct"/>
            <w:shd w:val="clear" w:color="000000" w:fill="FFFF00"/>
            <w:textDirection w:val="btLr"/>
            <w:vAlign w:val="center"/>
            <w:hideMark/>
          </w:tcPr>
          <w:p w14:paraId="67F34ACF" w14:textId="77777777" w:rsidR="00CE5649" w:rsidRPr="00266C16" w:rsidRDefault="00CE5649" w:rsidP="00266C16">
            <w:pPr>
              <w:pStyle w:val="afffff9"/>
              <w:spacing w:before="0" w:after="0"/>
              <w:ind w:firstLine="0"/>
              <w:jc w:val="center"/>
              <w:rPr>
                <w:sz w:val="18"/>
                <w:szCs w:val="18"/>
              </w:rPr>
            </w:pPr>
            <w:r w:rsidRPr="00266C16">
              <w:rPr>
                <w:sz w:val="18"/>
                <w:szCs w:val="18"/>
              </w:rPr>
              <w:t>264 692,10</w:t>
            </w:r>
          </w:p>
        </w:tc>
        <w:tc>
          <w:tcPr>
            <w:tcW w:w="88" w:type="pct"/>
            <w:shd w:val="clear" w:color="000000" w:fill="FFFF00"/>
            <w:textDirection w:val="btLr"/>
            <w:vAlign w:val="center"/>
            <w:hideMark/>
          </w:tcPr>
          <w:p w14:paraId="7B89C3B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F26E9A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2DE63F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8ACD7E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9E3EACC" w14:textId="77777777" w:rsidR="00CE5649" w:rsidRPr="00266C16" w:rsidRDefault="00CE5649" w:rsidP="00266C16">
            <w:pPr>
              <w:pStyle w:val="afffff9"/>
              <w:spacing w:before="0" w:after="0"/>
              <w:ind w:firstLine="0"/>
              <w:jc w:val="center"/>
              <w:rPr>
                <w:sz w:val="18"/>
                <w:szCs w:val="18"/>
              </w:rPr>
            </w:pPr>
            <w:r w:rsidRPr="00266C16">
              <w:rPr>
                <w:sz w:val="18"/>
                <w:szCs w:val="18"/>
              </w:rPr>
              <w:t>3 594 128,78</w:t>
            </w:r>
          </w:p>
        </w:tc>
      </w:tr>
      <w:tr w:rsidR="00CE5649" w:rsidRPr="00266C16" w14:paraId="1825135B" w14:textId="77777777" w:rsidTr="00CE5649">
        <w:trPr>
          <w:trHeight w:val="825"/>
        </w:trPr>
        <w:tc>
          <w:tcPr>
            <w:tcW w:w="97" w:type="pct"/>
            <w:shd w:val="clear" w:color="auto" w:fill="auto"/>
            <w:vAlign w:val="center"/>
            <w:hideMark/>
          </w:tcPr>
          <w:p w14:paraId="4ACA06B9" w14:textId="77777777" w:rsidR="00CE5649" w:rsidRPr="00266C16" w:rsidRDefault="00CE5649" w:rsidP="00266C16">
            <w:pPr>
              <w:pStyle w:val="afffff9"/>
              <w:spacing w:before="0" w:after="0"/>
              <w:ind w:firstLine="0"/>
              <w:jc w:val="center"/>
              <w:rPr>
                <w:sz w:val="18"/>
                <w:szCs w:val="18"/>
              </w:rPr>
            </w:pPr>
            <w:r w:rsidRPr="00266C16">
              <w:rPr>
                <w:sz w:val="18"/>
                <w:szCs w:val="18"/>
              </w:rPr>
              <w:t>1</w:t>
            </w:r>
          </w:p>
        </w:tc>
        <w:tc>
          <w:tcPr>
            <w:tcW w:w="163" w:type="pct"/>
            <w:shd w:val="clear" w:color="auto" w:fill="auto"/>
            <w:vAlign w:val="center"/>
            <w:hideMark/>
          </w:tcPr>
          <w:p w14:paraId="4370C7A4" w14:textId="77777777" w:rsidR="00CE5649" w:rsidRPr="00266C16" w:rsidRDefault="00CE5649" w:rsidP="00266C16">
            <w:pPr>
              <w:pStyle w:val="afffff9"/>
              <w:spacing w:before="0" w:after="0"/>
              <w:ind w:firstLine="0"/>
              <w:jc w:val="center"/>
              <w:rPr>
                <w:sz w:val="18"/>
                <w:szCs w:val="18"/>
              </w:rPr>
            </w:pPr>
            <w:r w:rsidRPr="00266C16">
              <w:rPr>
                <w:sz w:val="18"/>
                <w:szCs w:val="18"/>
              </w:rPr>
              <w:t>ТС-05.1.1</w:t>
            </w:r>
          </w:p>
        </w:tc>
        <w:tc>
          <w:tcPr>
            <w:tcW w:w="678" w:type="pct"/>
            <w:shd w:val="clear" w:color="auto" w:fill="auto"/>
            <w:vAlign w:val="center"/>
            <w:hideMark/>
          </w:tcPr>
          <w:p w14:paraId="58A7AFA6"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ТК-"К"-8 (левая) по ул.Крупская до секционных задвижек в жилом доме №16 по ул.П.Коммуны</w:t>
            </w:r>
          </w:p>
        </w:tc>
        <w:tc>
          <w:tcPr>
            <w:tcW w:w="269" w:type="pct"/>
            <w:shd w:val="clear" w:color="auto" w:fill="auto"/>
            <w:vAlign w:val="center"/>
            <w:hideMark/>
          </w:tcPr>
          <w:p w14:paraId="340A61A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D51F2AE"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1BD7C5F8"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3FD27CE2"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090DB003" w14:textId="77777777" w:rsidR="00CE5649" w:rsidRPr="00266C16" w:rsidRDefault="00CE5649" w:rsidP="00266C16">
            <w:pPr>
              <w:pStyle w:val="afffff9"/>
              <w:spacing w:before="0" w:after="0"/>
              <w:ind w:firstLine="0"/>
              <w:jc w:val="center"/>
              <w:rPr>
                <w:sz w:val="18"/>
                <w:szCs w:val="18"/>
              </w:rPr>
            </w:pPr>
            <w:r w:rsidRPr="00266C16">
              <w:rPr>
                <w:sz w:val="18"/>
                <w:szCs w:val="18"/>
              </w:rPr>
              <w:t>200/657</w:t>
            </w:r>
          </w:p>
        </w:tc>
        <w:tc>
          <w:tcPr>
            <w:tcW w:w="307" w:type="pct"/>
            <w:shd w:val="clear" w:color="auto" w:fill="auto"/>
            <w:vAlign w:val="center"/>
            <w:hideMark/>
          </w:tcPr>
          <w:p w14:paraId="6D26289F" w14:textId="77777777" w:rsidR="00CE5649" w:rsidRPr="00266C16" w:rsidRDefault="00CE5649" w:rsidP="00266C16">
            <w:pPr>
              <w:pStyle w:val="afffff9"/>
              <w:spacing w:before="0" w:after="0"/>
              <w:ind w:firstLine="0"/>
              <w:jc w:val="center"/>
              <w:rPr>
                <w:sz w:val="18"/>
                <w:szCs w:val="18"/>
              </w:rPr>
            </w:pPr>
            <w:r w:rsidRPr="00266C16">
              <w:rPr>
                <w:sz w:val="18"/>
                <w:szCs w:val="18"/>
              </w:rPr>
              <w:t>200/657</w:t>
            </w:r>
          </w:p>
        </w:tc>
        <w:tc>
          <w:tcPr>
            <w:tcW w:w="248" w:type="pct"/>
            <w:shd w:val="clear" w:color="auto" w:fill="auto"/>
            <w:vAlign w:val="center"/>
            <w:hideMark/>
          </w:tcPr>
          <w:p w14:paraId="6BF14B2E"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248" w:type="pct"/>
            <w:shd w:val="clear" w:color="auto" w:fill="auto"/>
            <w:vAlign w:val="center"/>
            <w:hideMark/>
          </w:tcPr>
          <w:p w14:paraId="22DE0173"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88" w:type="pct"/>
            <w:shd w:val="clear" w:color="auto" w:fill="auto"/>
            <w:textDirection w:val="btLr"/>
            <w:vAlign w:val="center"/>
            <w:hideMark/>
          </w:tcPr>
          <w:p w14:paraId="39EA55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D51B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970BCA" w14:textId="77777777" w:rsidR="00CE5649" w:rsidRPr="00266C16" w:rsidRDefault="00CE5649" w:rsidP="00266C16">
            <w:pPr>
              <w:pStyle w:val="afffff9"/>
              <w:spacing w:before="0" w:after="0"/>
              <w:ind w:firstLine="0"/>
              <w:jc w:val="center"/>
              <w:rPr>
                <w:sz w:val="18"/>
                <w:szCs w:val="18"/>
              </w:rPr>
            </w:pPr>
            <w:r w:rsidRPr="00266C16">
              <w:rPr>
                <w:sz w:val="18"/>
                <w:szCs w:val="18"/>
              </w:rPr>
              <w:t>4 714,00</w:t>
            </w:r>
          </w:p>
        </w:tc>
        <w:tc>
          <w:tcPr>
            <w:tcW w:w="88" w:type="pct"/>
            <w:shd w:val="clear" w:color="auto" w:fill="auto"/>
            <w:textDirection w:val="btLr"/>
            <w:vAlign w:val="center"/>
            <w:hideMark/>
          </w:tcPr>
          <w:p w14:paraId="74AC1946" w14:textId="77777777" w:rsidR="00CE5649" w:rsidRPr="00266C16" w:rsidRDefault="00CE5649" w:rsidP="00266C16">
            <w:pPr>
              <w:pStyle w:val="afffff9"/>
              <w:spacing w:before="0" w:after="0"/>
              <w:ind w:firstLine="0"/>
              <w:jc w:val="center"/>
              <w:rPr>
                <w:sz w:val="18"/>
                <w:szCs w:val="18"/>
              </w:rPr>
            </w:pPr>
            <w:r w:rsidRPr="00266C16">
              <w:rPr>
                <w:sz w:val="18"/>
                <w:szCs w:val="18"/>
              </w:rPr>
              <w:t>8 767,00</w:t>
            </w:r>
          </w:p>
        </w:tc>
        <w:tc>
          <w:tcPr>
            <w:tcW w:w="88" w:type="pct"/>
            <w:shd w:val="clear" w:color="auto" w:fill="auto"/>
            <w:textDirection w:val="btLr"/>
            <w:vAlign w:val="center"/>
            <w:hideMark/>
          </w:tcPr>
          <w:p w14:paraId="09528AE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A80FD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74AD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2A63E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468BF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73C1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D7AA2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A79F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A3373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89B8A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77ECF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ECC34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0CC5C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0C195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3410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879CEB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FBA63B" w14:textId="77777777" w:rsidR="00CE5649" w:rsidRPr="00266C16" w:rsidRDefault="00CE5649" w:rsidP="00266C16">
            <w:pPr>
              <w:pStyle w:val="afffff9"/>
              <w:spacing w:before="0" w:after="0"/>
              <w:ind w:firstLine="0"/>
              <w:jc w:val="center"/>
              <w:rPr>
                <w:sz w:val="18"/>
                <w:szCs w:val="18"/>
              </w:rPr>
            </w:pPr>
            <w:r w:rsidRPr="00266C16">
              <w:rPr>
                <w:sz w:val="18"/>
                <w:szCs w:val="18"/>
              </w:rPr>
              <w:t>13 481,00</w:t>
            </w:r>
          </w:p>
        </w:tc>
      </w:tr>
      <w:tr w:rsidR="00CE5649" w:rsidRPr="00266C16" w14:paraId="4946EEAE" w14:textId="77777777" w:rsidTr="00CE5649">
        <w:trPr>
          <w:trHeight w:val="735"/>
        </w:trPr>
        <w:tc>
          <w:tcPr>
            <w:tcW w:w="97" w:type="pct"/>
            <w:shd w:val="clear" w:color="auto" w:fill="auto"/>
            <w:vAlign w:val="center"/>
            <w:hideMark/>
          </w:tcPr>
          <w:p w14:paraId="61644F84" w14:textId="77777777" w:rsidR="00CE5649" w:rsidRPr="00266C16" w:rsidRDefault="00CE5649" w:rsidP="00266C16">
            <w:pPr>
              <w:pStyle w:val="afffff9"/>
              <w:spacing w:before="0" w:after="0"/>
              <w:ind w:firstLine="0"/>
              <w:jc w:val="center"/>
              <w:rPr>
                <w:sz w:val="18"/>
                <w:szCs w:val="18"/>
              </w:rPr>
            </w:pPr>
            <w:r w:rsidRPr="00266C16">
              <w:rPr>
                <w:sz w:val="18"/>
                <w:szCs w:val="18"/>
              </w:rPr>
              <w:t>3</w:t>
            </w:r>
          </w:p>
        </w:tc>
        <w:tc>
          <w:tcPr>
            <w:tcW w:w="163" w:type="pct"/>
            <w:shd w:val="clear" w:color="auto" w:fill="auto"/>
            <w:vAlign w:val="center"/>
            <w:hideMark/>
          </w:tcPr>
          <w:p w14:paraId="604B6367" w14:textId="77777777" w:rsidR="00CE5649" w:rsidRPr="00266C16" w:rsidRDefault="00CE5649" w:rsidP="00266C16">
            <w:pPr>
              <w:pStyle w:val="afffff9"/>
              <w:spacing w:before="0" w:after="0"/>
              <w:ind w:firstLine="0"/>
              <w:jc w:val="center"/>
              <w:rPr>
                <w:sz w:val="18"/>
                <w:szCs w:val="18"/>
              </w:rPr>
            </w:pPr>
            <w:r w:rsidRPr="00266C16">
              <w:rPr>
                <w:sz w:val="18"/>
                <w:szCs w:val="18"/>
              </w:rPr>
              <w:t>ТС-05.1.3</w:t>
            </w:r>
          </w:p>
        </w:tc>
        <w:tc>
          <w:tcPr>
            <w:tcW w:w="678" w:type="pct"/>
            <w:shd w:val="clear" w:color="auto" w:fill="auto"/>
            <w:vAlign w:val="center"/>
            <w:hideMark/>
          </w:tcPr>
          <w:p w14:paraId="47314833"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ТК-"С-4" м-на "3" до ТК у жилого дома №15 по ул.30 лет Победы</w:t>
            </w:r>
          </w:p>
        </w:tc>
        <w:tc>
          <w:tcPr>
            <w:tcW w:w="269" w:type="pct"/>
            <w:shd w:val="clear" w:color="auto" w:fill="auto"/>
            <w:vAlign w:val="center"/>
            <w:hideMark/>
          </w:tcPr>
          <w:p w14:paraId="48ABA7F1"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C56931A"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20564262"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283D7FD9"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5A5E5DEE" w14:textId="77777777" w:rsidR="00CE5649" w:rsidRPr="00266C16" w:rsidRDefault="00CE5649" w:rsidP="00266C16">
            <w:pPr>
              <w:pStyle w:val="afffff9"/>
              <w:spacing w:before="0" w:after="0"/>
              <w:ind w:firstLine="0"/>
              <w:jc w:val="center"/>
              <w:rPr>
                <w:sz w:val="18"/>
                <w:szCs w:val="18"/>
              </w:rPr>
            </w:pPr>
            <w:r w:rsidRPr="00266C16">
              <w:rPr>
                <w:sz w:val="18"/>
                <w:szCs w:val="18"/>
              </w:rPr>
              <w:t>200/80</w:t>
            </w:r>
          </w:p>
        </w:tc>
        <w:tc>
          <w:tcPr>
            <w:tcW w:w="307" w:type="pct"/>
            <w:shd w:val="clear" w:color="auto" w:fill="auto"/>
            <w:vAlign w:val="center"/>
            <w:hideMark/>
          </w:tcPr>
          <w:p w14:paraId="714652D8" w14:textId="77777777" w:rsidR="00CE5649" w:rsidRPr="00266C16" w:rsidRDefault="00CE5649" w:rsidP="00266C16">
            <w:pPr>
              <w:pStyle w:val="afffff9"/>
              <w:spacing w:before="0" w:after="0"/>
              <w:ind w:firstLine="0"/>
              <w:jc w:val="center"/>
              <w:rPr>
                <w:sz w:val="18"/>
                <w:szCs w:val="18"/>
              </w:rPr>
            </w:pPr>
            <w:r w:rsidRPr="00266C16">
              <w:rPr>
                <w:sz w:val="18"/>
                <w:szCs w:val="18"/>
              </w:rPr>
              <w:t>200/80</w:t>
            </w:r>
          </w:p>
        </w:tc>
        <w:tc>
          <w:tcPr>
            <w:tcW w:w="248" w:type="pct"/>
            <w:shd w:val="clear" w:color="auto" w:fill="auto"/>
            <w:vAlign w:val="center"/>
            <w:hideMark/>
          </w:tcPr>
          <w:p w14:paraId="31E50B13"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248" w:type="pct"/>
            <w:shd w:val="clear" w:color="auto" w:fill="auto"/>
            <w:vAlign w:val="center"/>
            <w:hideMark/>
          </w:tcPr>
          <w:p w14:paraId="3AE6B33E"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88" w:type="pct"/>
            <w:shd w:val="clear" w:color="auto" w:fill="auto"/>
            <w:textDirection w:val="btLr"/>
            <w:vAlign w:val="center"/>
            <w:hideMark/>
          </w:tcPr>
          <w:p w14:paraId="3F77151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71A6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1B685D" w14:textId="77777777" w:rsidR="00CE5649" w:rsidRPr="00266C16" w:rsidRDefault="00CE5649" w:rsidP="00266C16">
            <w:pPr>
              <w:pStyle w:val="afffff9"/>
              <w:spacing w:before="0" w:after="0"/>
              <w:ind w:firstLine="0"/>
              <w:jc w:val="center"/>
              <w:rPr>
                <w:sz w:val="18"/>
                <w:szCs w:val="18"/>
              </w:rPr>
            </w:pPr>
            <w:r w:rsidRPr="00266C16">
              <w:rPr>
                <w:sz w:val="18"/>
                <w:szCs w:val="18"/>
              </w:rPr>
              <w:t>1 136,00</w:t>
            </w:r>
          </w:p>
        </w:tc>
        <w:tc>
          <w:tcPr>
            <w:tcW w:w="88" w:type="pct"/>
            <w:shd w:val="clear" w:color="auto" w:fill="auto"/>
            <w:textDirection w:val="btLr"/>
            <w:vAlign w:val="center"/>
            <w:hideMark/>
          </w:tcPr>
          <w:p w14:paraId="737FB03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97440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19C70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9F5A63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F5A4A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BA885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80E2EA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1F9E0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FEF7D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75F56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65345C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A9D93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FDC8C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0B3E1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592DF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44B55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ECCFC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ECAA1D" w14:textId="77777777" w:rsidR="00CE5649" w:rsidRPr="00266C16" w:rsidRDefault="00CE5649" w:rsidP="00266C16">
            <w:pPr>
              <w:pStyle w:val="afffff9"/>
              <w:spacing w:before="0" w:after="0"/>
              <w:ind w:firstLine="0"/>
              <w:jc w:val="center"/>
              <w:rPr>
                <w:sz w:val="18"/>
                <w:szCs w:val="18"/>
              </w:rPr>
            </w:pPr>
            <w:r w:rsidRPr="00266C16">
              <w:rPr>
                <w:sz w:val="18"/>
                <w:szCs w:val="18"/>
              </w:rPr>
              <w:t>1 136,00</w:t>
            </w:r>
          </w:p>
        </w:tc>
      </w:tr>
      <w:tr w:rsidR="00CE5649" w:rsidRPr="00266C16" w14:paraId="1EA992E9" w14:textId="77777777" w:rsidTr="00CE5649">
        <w:trPr>
          <w:trHeight w:val="735"/>
        </w:trPr>
        <w:tc>
          <w:tcPr>
            <w:tcW w:w="97" w:type="pct"/>
            <w:shd w:val="clear" w:color="auto" w:fill="auto"/>
            <w:vAlign w:val="center"/>
            <w:hideMark/>
          </w:tcPr>
          <w:p w14:paraId="413F6260" w14:textId="77777777" w:rsidR="00CE5649" w:rsidRPr="00266C16" w:rsidRDefault="00CE5649" w:rsidP="00266C16">
            <w:pPr>
              <w:pStyle w:val="afffff9"/>
              <w:spacing w:before="0" w:after="0"/>
              <w:ind w:firstLine="0"/>
              <w:jc w:val="center"/>
              <w:rPr>
                <w:sz w:val="18"/>
                <w:szCs w:val="18"/>
              </w:rPr>
            </w:pPr>
            <w:r w:rsidRPr="00266C16">
              <w:rPr>
                <w:sz w:val="18"/>
                <w:szCs w:val="18"/>
              </w:rPr>
              <w:t>4</w:t>
            </w:r>
          </w:p>
        </w:tc>
        <w:tc>
          <w:tcPr>
            <w:tcW w:w="163" w:type="pct"/>
            <w:shd w:val="clear" w:color="auto" w:fill="auto"/>
            <w:vAlign w:val="center"/>
            <w:hideMark/>
          </w:tcPr>
          <w:p w14:paraId="37ADDC8F" w14:textId="77777777" w:rsidR="00CE5649" w:rsidRPr="00266C16" w:rsidRDefault="00CE5649" w:rsidP="00266C16">
            <w:pPr>
              <w:pStyle w:val="afffff9"/>
              <w:spacing w:before="0" w:after="0"/>
              <w:ind w:firstLine="0"/>
              <w:jc w:val="center"/>
              <w:rPr>
                <w:sz w:val="18"/>
                <w:szCs w:val="18"/>
              </w:rPr>
            </w:pPr>
            <w:r w:rsidRPr="00266C16">
              <w:rPr>
                <w:sz w:val="18"/>
                <w:szCs w:val="18"/>
              </w:rPr>
              <w:t>ТС-05.1.4</w:t>
            </w:r>
          </w:p>
        </w:tc>
        <w:tc>
          <w:tcPr>
            <w:tcW w:w="678" w:type="pct"/>
            <w:shd w:val="clear" w:color="auto" w:fill="auto"/>
            <w:vAlign w:val="center"/>
            <w:hideMark/>
          </w:tcPr>
          <w:p w14:paraId="23F33211"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ТК-"Д"-6 до ТК у здания ул.Березниковская,82</w:t>
            </w:r>
          </w:p>
        </w:tc>
        <w:tc>
          <w:tcPr>
            <w:tcW w:w="269" w:type="pct"/>
            <w:shd w:val="clear" w:color="auto" w:fill="auto"/>
            <w:vAlign w:val="center"/>
            <w:hideMark/>
          </w:tcPr>
          <w:p w14:paraId="43D48107"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A66D4FD"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6605D9E1"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09848321"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3BA73C2A" w14:textId="77777777" w:rsidR="00CE5649" w:rsidRPr="00266C16" w:rsidRDefault="00CE5649" w:rsidP="00266C16">
            <w:pPr>
              <w:pStyle w:val="afffff9"/>
              <w:spacing w:before="0" w:after="0"/>
              <w:ind w:firstLine="0"/>
              <w:jc w:val="center"/>
              <w:rPr>
                <w:sz w:val="18"/>
                <w:szCs w:val="18"/>
              </w:rPr>
            </w:pPr>
            <w:r w:rsidRPr="00266C16">
              <w:rPr>
                <w:sz w:val="18"/>
                <w:szCs w:val="18"/>
              </w:rPr>
              <w:t>300/280</w:t>
            </w:r>
          </w:p>
        </w:tc>
        <w:tc>
          <w:tcPr>
            <w:tcW w:w="307" w:type="pct"/>
            <w:shd w:val="clear" w:color="auto" w:fill="auto"/>
            <w:vAlign w:val="center"/>
            <w:hideMark/>
          </w:tcPr>
          <w:p w14:paraId="19BBF36C" w14:textId="77777777" w:rsidR="00CE5649" w:rsidRPr="00266C16" w:rsidRDefault="00CE5649" w:rsidP="00266C16">
            <w:pPr>
              <w:pStyle w:val="afffff9"/>
              <w:spacing w:before="0" w:after="0"/>
              <w:ind w:firstLine="0"/>
              <w:jc w:val="center"/>
              <w:rPr>
                <w:sz w:val="18"/>
                <w:szCs w:val="18"/>
              </w:rPr>
            </w:pPr>
            <w:r w:rsidRPr="00266C16">
              <w:rPr>
                <w:sz w:val="18"/>
                <w:szCs w:val="18"/>
              </w:rPr>
              <w:t>300/280</w:t>
            </w:r>
          </w:p>
        </w:tc>
        <w:tc>
          <w:tcPr>
            <w:tcW w:w="248" w:type="pct"/>
            <w:shd w:val="clear" w:color="auto" w:fill="auto"/>
            <w:vAlign w:val="center"/>
            <w:hideMark/>
          </w:tcPr>
          <w:p w14:paraId="5A7639BE" w14:textId="77777777" w:rsidR="00CE5649" w:rsidRPr="00266C16" w:rsidRDefault="00CE5649" w:rsidP="00266C16">
            <w:pPr>
              <w:pStyle w:val="afffff9"/>
              <w:spacing w:before="0" w:after="0"/>
              <w:ind w:firstLine="0"/>
              <w:jc w:val="center"/>
              <w:rPr>
                <w:sz w:val="18"/>
                <w:szCs w:val="18"/>
              </w:rPr>
            </w:pPr>
            <w:r w:rsidRPr="00266C16">
              <w:rPr>
                <w:sz w:val="18"/>
                <w:szCs w:val="18"/>
              </w:rPr>
              <w:t>2021</w:t>
            </w:r>
          </w:p>
        </w:tc>
        <w:tc>
          <w:tcPr>
            <w:tcW w:w="248" w:type="pct"/>
            <w:shd w:val="clear" w:color="auto" w:fill="auto"/>
            <w:vAlign w:val="center"/>
            <w:hideMark/>
          </w:tcPr>
          <w:p w14:paraId="0492211E" w14:textId="77777777" w:rsidR="00CE5649" w:rsidRPr="00266C16" w:rsidRDefault="00CE5649" w:rsidP="00266C16">
            <w:pPr>
              <w:pStyle w:val="afffff9"/>
              <w:spacing w:before="0" w:after="0"/>
              <w:ind w:firstLine="0"/>
              <w:jc w:val="center"/>
              <w:rPr>
                <w:sz w:val="18"/>
                <w:szCs w:val="18"/>
              </w:rPr>
            </w:pPr>
            <w:r w:rsidRPr="00266C16">
              <w:rPr>
                <w:sz w:val="18"/>
                <w:szCs w:val="18"/>
              </w:rPr>
              <w:t>2021</w:t>
            </w:r>
          </w:p>
        </w:tc>
        <w:tc>
          <w:tcPr>
            <w:tcW w:w="88" w:type="pct"/>
            <w:shd w:val="clear" w:color="auto" w:fill="auto"/>
            <w:textDirection w:val="btLr"/>
            <w:vAlign w:val="center"/>
            <w:hideMark/>
          </w:tcPr>
          <w:p w14:paraId="750D2F5F" w14:textId="77777777" w:rsidR="00CE5649" w:rsidRPr="00266C16" w:rsidRDefault="00CE5649" w:rsidP="00266C16">
            <w:pPr>
              <w:pStyle w:val="afffff9"/>
              <w:spacing w:before="0" w:after="0"/>
              <w:ind w:firstLine="0"/>
              <w:jc w:val="center"/>
              <w:rPr>
                <w:sz w:val="18"/>
                <w:szCs w:val="18"/>
              </w:rPr>
            </w:pPr>
            <w:r w:rsidRPr="00266C16">
              <w:rPr>
                <w:sz w:val="18"/>
                <w:szCs w:val="18"/>
              </w:rPr>
              <w:t>7 427,00</w:t>
            </w:r>
          </w:p>
        </w:tc>
        <w:tc>
          <w:tcPr>
            <w:tcW w:w="88" w:type="pct"/>
            <w:shd w:val="clear" w:color="auto" w:fill="auto"/>
            <w:textDirection w:val="btLr"/>
            <w:vAlign w:val="center"/>
            <w:hideMark/>
          </w:tcPr>
          <w:p w14:paraId="15DF47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C89F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897E83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B46FD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33F15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BF37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B97FD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6AE14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51502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7C256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B3E6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A5DAF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CDCDD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5F37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D2CE7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47B77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575E2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C4B28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009D4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9EC99F" w14:textId="77777777" w:rsidR="00CE5649" w:rsidRPr="00266C16" w:rsidRDefault="00CE5649" w:rsidP="00266C16">
            <w:pPr>
              <w:pStyle w:val="afffff9"/>
              <w:spacing w:before="0" w:after="0"/>
              <w:ind w:firstLine="0"/>
              <w:jc w:val="center"/>
              <w:rPr>
                <w:sz w:val="18"/>
                <w:szCs w:val="18"/>
              </w:rPr>
            </w:pPr>
            <w:r w:rsidRPr="00266C16">
              <w:rPr>
                <w:sz w:val="18"/>
                <w:szCs w:val="18"/>
              </w:rPr>
              <w:t>7 427,00</w:t>
            </w:r>
          </w:p>
        </w:tc>
      </w:tr>
      <w:tr w:rsidR="00CE5649" w:rsidRPr="00266C16" w14:paraId="7C858DD5" w14:textId="77777777" w:rsidTr="00CE5649">
        <w:trPr>
          <w:trHeight w:val="825"/>
        </w:trPr>
        <w:tc>
          <w:tcPr>
            <w:tcW w:w="97" w:type="pct"/>
            <w:shd w:val="clear" w:color="auto" w:fill="auto"/>
            <w:vAlign w:val="center"/>
            <w:hideMark/>
          </w:tcPr>
          <w:p w14:paraId="6A75A652" w14:textId="77777777" w:rsidR="00CE5649" w:rsidRPr="00266C16" w:rsidRDefault="00CE5649" w:rsidP="00266C16">
            <w:pPr>
              <w:pStyle w:val="afffff9"/>
              <w:spacing w:before="0" w:after="0"/>
              <w:ind w:firstLine="0"/>
              <w:jc w:val="center"/>
              <w:rPr>
                <w:sz w:val="18"/>
                <w:szCs w:val="18"/>
              </w:rPr>
            </w:pPr>
            <w:r w:rsidRPr="00266C16">
              <w:rPr>
                <w:sz w:val="18"/>
                <w:szCs w:val="18"/>
              </w:rPr>
              <w:lastRenderedPageBreak/>
              <w:t>5</w:t>
            </w:r>
          </w:p>
        </w:tc>
        <w:tc>
          <w:tcPr>
            <w:tcW w:w="163" w:type="pct"/>
            <w:shd w:val="clear" w:color="auto" w:fill="auto"/>
            <w:vAlign w:val="center"/>
            <w:hideMark/>
          </w:tcPr>
          <w:p w14:paraId="3E7A820A" w14:textId="77777777" w:rsidR="00CE5649" w:rsidRPr="00266C16" w:rsidRDefault="00CE5649" w:rsidP="00266C16">
            <w:pPr>
              <w:pStyle w:val="afffff9"/>
              <w:spacing w:before="0" w:after="0"/>
              <w:ind w:firstLine="0"/>
              <w:jc w:val="center"/>
              <w:rPr>
                <w:sz w:val="18"/>
                <w:szCs w:val="18"/>
              </w:rPr>
            </w:pPr>
            <w:r w:rsidRPr="00266C16">
              <w:rPr>
                <w:sz w:val="18"/>
                <w:szCs w:val="18"/>
              </w:rPr>
              <w:t>ТС-05.1.5</w:t>
            </w:r>
          </w:p>
        </w:tc>
        <w:tc>
          <w:tcPr>
            <w:tcW w:w="678" w:type="pct"/>
            <w:shd w:val="clear" w:color="auto" w:fill="auto"/>
            <w:vAlign w:val="center"/>
            <w:hideMark/>
          </w:tcPr>
          <w:p w14:paraId="7CDB82D6"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ТК-"М-2" 323 до ЦТП-23,10</w:t>
            </w:r>
          </w:p>
        </w:tc>
        <w:tc>
          <w:tcPr>
            <w:tcW w:w="269" w:type="pct"/>
            <w:shd w:val="clear" w:color="auto" w:fill="auto"/>
            <w:vAlign w:val="center"/>
            <w:hideMark/>
          </w:tcPr>
          <w:p w14:paraId="0C373758"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D52D827"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2E3B17F3"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2C129F91"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618052CB" w14:textId="77777777" w:rsidR="00CE5649" w:rsidRPr="00266C16" w:rsidRDefault="00CE5649" w:rsidP="00266C16">
            <w:pPr>
              <w:pStyle w:val="afffff9"/>
              <w:spacing w:before="0" w:after="0"/>
              <w:ind w:firstLine="0"/>
              <w:jc w:val="center"/>
              <w:rPr>
                <w:sz w:val="18"/>
                <w:szCs w:val="18"/>
              </w:rPr>
            </w:pPr>
            <w:r w:rsidRPr="00266C16">
              <w:rPr>
                <w:sz w:val="18"/>
                <w:szCs w:val="18"/>
              </w:rPr>
              <w:t>300/282; 200/250</w:t>
            </w:r>
          </w:p>
        </w:tc>
        <w:tc>
          <w:tcPr>
            <w:tcW w:w="307" w:type="pct"/>
            <w:shd w:val="clear" w:color="auto" w:fill="auto"/>
            <w:vAlign w:val="center"/>
            <w:hideMark/>
          </w:tcPr>
          <w:p w14:paraId="12F51CC7" w14:textId="77777777" w:rsidR="00CE5649" w:rsidRPr="00266C16" w:rsidRDefault="00CE5649" w:rsidP="00266C16">
            <w:pPr>
              <w:pStyle w:val="afffff9"/>
              <w:spacing w:before="0" w:after="0"/>
              <w:ind w:firstLine="0"/>
              <w:jc w:val="center"/>
              <w:rPr>
                <w:sz w:val="18"/>
                <w:szCs w:val="18"/>
              </w:rPr>
            </w:pPr>
            <w:r w:rsidRPr="00266C16">
              <w:rPr>
                <w:sz w:val="18"/>
                <w:szCs w:val="18"/>
              </w:rPr>
              <w:t>300/282; 200/250</w:t>
            </w:r>
          </w:p>
        </w:tc>
        <w:tc>
          <w:tcPr>
            <w:tcW w:w="248" w:type="pct"/>
            <w:shd w:val="clear" w:color="auto" w:fill="auto"/>
            <w:vAlign w:val="center"/>
            <w:hideMark/>
          </w:tcPr>
          <w:p w14:paraId="605DA867"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248" w:type="pct"/>
            <w:shd w:val="clear" w:color="auto" w:fill="auto"/>
            <w:vAlign w:val="center"/>
            <w:hideMark/>
          </w:tcPr>
          <w:p w14:paraId="04125468"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88" w:type="pct"/>
            <w:shd w:val="clear" w:color="auto" w:fill="auto"/>
            <w:textDirection w:val="btLr"/>
            <w:vAlign w:val="center"/>
            <w:hideMark/>
          </w:tcPr>
          <w:p w14:paraId="4E3CDD3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FF731B" w14:textId="77777777" w:rsidR="00CE5649" w:rsidRPr="00266C16" w:rsidRDefault="00CE5649" w:rsidP="00266C16">
            <w:pPr>
              <w:pStyle w:val="afffff9"/>
              <w:spacing w:before="0" w:after="0"/>
              <w:ind w:firstLine="0"/>
              <w:jc w:val="center"/>
              <w:rPr>
                <w:sz w:val="18"/>
                <w:szCs w:val="18"/>
              </w:rPr>
            </w:pPr>
            <w:r w:rsidRPr="00266C16">
              <w:rPr>
                <w:sz w:val="18"/>
                <w:szCs w:val="18"/>
              </w:rPr>
              <w:t>10 600,00</w:t>
            </w:r>
          </w:p>
        </w:tc>
        <w:tc>
          <w:tcPr>
            <w:tcW w:w="88" w:type="pct"/>
            <w:shd w:val="clear" w:color="auto" w:fill="auto"/>
            <w:textDirection w:val="btLr"/>
            <w:vAlign w:val="center"/>
            <w:hideMark/>
          </w:tcPr>
          <w:p w14:paraId="55EF8A6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9D891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A0A12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541E2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1694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52226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FE07A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77994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F3F56D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F426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7A361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790CA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E6704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6D450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FF02F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210E7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F343A7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1B3447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565848" w14:textId="77777777" w:rsidR="00CE5649" w:rsidRPr="00266C16" w:rsidRDefault="00CE5649" w:rsidP="00266C16">
            <w:pPr>
              <w:pStyle w:val="afffff9"/>
              <w:spacing w:before="0" w:after="0"/>
              <w:ind w:firstLine="0"/>
              <w:jc w:val="center"/>
              <w:rPr>
                <w:sz w:val="18"/>
                <w:szCs w:val="18"/>
              </w:rPr>
            </w:pPr>
            <w:r w:rsidRPr="00266C16">
              <w:rPr>
                <w:sz w:val="18"/>
                <w:szCs w:val="18"/>
              </w:rPr>
              <w:t>10 600,00</w:t>
            </w:r>
          </w:p>
        </w:tc>
      </w:tr>
      <w:tr w:rsidR="00CE5649" w:rsidRPr="00266C16" w14:paraId="574B9316" w14:textId="77777777" w:rsidTr="00CE5649">
        <w:trPr>
          <w:trHeight w:val="825"/>
        </w:trPr>
        <w:tc>
          <w:tcPr>
            <w:tcW w:w="97" w:type="pct"/>
            <w:shd w:val="clear" w:color="auto" w:fill="auto"/>
            <w:vAlign w:val="center"/>
            <w:hideMark/>
          </w:tcPr>
          <w:p w14:paraId="2A9F0FC1" w14:textId="77777777" w:rsidR="00CE5649" w:rsidRPr="00266C16" w:rsidRDefault="00CE5649" w:rsidP="00266C16">
            <w:pPr>
              <w:pStyle w:val="afffff9"/>
              <w:spacing w:before="0" w:after="0"/>
              <w:ind w:firstLine="0"/>
              <w:jc w:val="center"/>
              <w:rPr>
                <w:sz w:val="18"/>
                <w:szCs w:val="18"/>
              </w:rPr>
            </w:pPr>
            <w:r w:rsidRPr="00266C16">
              <w:rPr>
                <w:sz w:val="18"/>
                <w:szCs w:val="18"/>
              </w:rPr>
              <w:t>6</w:t>
            </w:r>
          </w:p>
        </w:tc>
        <w:tc>
          <w:tcPr>
            <w:tcW w:w="163" w:type="pct"/>
            <w:shd w:val="clear" w:color="auto" w:fill="auto"/>
            <w:vAlign w:val="center"/>
            <w:hideMark/>
          </w:tcPr>
          <w:p w14:paraId="332C1DD4" w14:textId="77777777" w:rsidR="00CE5649" w:rsidRPr="00266C16" w:rsidRDefault="00CE5649" w:rsidP="00266C16">
            <w:pPr>
              <w:pStyle w:val="afffff9"/>
              <w:spacing w:before="0" w:after="0"/>
              <w:ind w:firstLine="0"/>
              <w:jc w:val="center"/>
              <w:rPr>
                <w:sz w:val="18"/>
                <w:szCs w:val="18"/>
              </w:rPr>
            </w:pPr>
            <w:r w:rsidRPr="00266C16">
              <w:rPr>
                <w:sz w:val="18"/>
                <w:szCs w:val="18"/>
              </w:rPr>
              <w:t>ТС-05.1.6</w:t>
            </w:r>
          </w:p>
        </w:tc>
        <w:tc>
          <w:tcPr>
            <w:tcW w:w="678" w:type="pct"/>
            <w:shd w:val="clear" w:color="auto" w:fill="auto"/>
            <w:vAlign w:val="center"/>
            <w:hideMark/>
          </w:tcPr>
          <w:p w14:paraId="3E812921"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ТК-"М-2" 327 до ЦТП-17,26</w:t>
            </w:r>
          </w:p>
        </w:tc>
        <w:tc>
          <w:tcPr>
            <w:tcW w:w="269" w:type="pct"/>
            <w:shd w:val="clear" w:color="auto" w:fill="auto"/>
            <w:vAlign w:val="center"/>
            <w:hideMark/>
          </w:tcPr>
          <w:p w14:paraId="7C13AC07"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9BB8EF8"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4B686E79"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00630282"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7163F3F0" w14:textId="77777777" w:rsidR="00CE5649" w:rsidRPr="00266C16" w:rsidRDefault="00CE5649" w:rsidP="00266C16">
            <w:pPr>
              <w:pStyle w:val="afffff9"/>
              <w:spacing w:before="0" w:after="0"/>
              <w:ind w:firstLine="0"/>
              <w:jc w:val="center"/>
              <w:rPr>
                <w:sz w:val="18"/>
                <w:szCs w:val="18"/>
              </w:rPr>
            </w:pPr>
            <w:r w:rsidRPr="00266C16">
              <w:rPr>
                <w:sz w:val="18"/>
                <w:szCs w:val="18"/>
              </w:rPr>
              <w:t>250/210; 200/536</w:t>
            </w:r>
          </w:p>
        </w:tc>
        <w:tc>
          <w:tcPr>
            <w:tcW w:w="307" w:type="pct"/>
            <w:shd w:val="clear" w:color="auto" w:fill="auto"/>
            <w:vAlign w:val="center"/>
            <w:hideMark/>
          </w:tcPr>
          <w:p w14:paraId="22923FAB" w14:textId="77777777" w:rsidR="00CE5649" w:rsidRPr="00266C16" w:rsidRDefault="00CE5649" w:rsidP="00266C16">
            <w:pPr>
              <w:pStyle w:val="afffff9"/>
              <w:spacing w:before="0" w:after="0"/>
              <w:ind w:firstLine="0"/>
              <w:jc w:val="center"/>
              <w:rPr>
                <w:sz w:val="18"/>
                <w:szCs w:val="18"/>
              </w:rPr>
            </w:pPr>
            <w:r w:rsidRPr="00266C16">
              <w:rPr>
                <w:sz w:val="18"/>
                <w:szCs w:val="18"/>
              </w:rPr>
              <w:t>250/210; 200/536</w:t>
            </w:r>
          </w:p>
        </w:tc>
        <w:tc>
          <w:tcPr>
            <w:tcW w:w="248" w:type="pct"/>
            <w:shd w:val="clear" w:color="auto" w:fill="auto"/>
            <w:vAlign w:val="center"/>
            <w:hideMark/>
          </w:tcPr>
          <w:p w14:paraId="5FA14030"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248" w:type="pct"/>
            <w:shd w:val="clear" w:color="auto" w:fill="auto"/>
            <w:vAlign w:val="center"/>
            <w:hideMark/>
          </w:tcPr>
          <w:p w14:paraId="48284CB3"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88" w:type="pct"/>
            <w:shd w:val="clear" w:color="auto" w:fill="auto"/>
            <w:textDirection w:val="btLr"/>
            <w:vAlign w:val="center"/>
            <w:hideMark/>
          </w:tcPr>
          <w:p w14:paraId="4D1352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3DEE8A" w14:textId="77777777" w:rsidR="00CE5649" w:rsidRPr="00266C16" w:rsidRDefault="00CE5649" w:rsidP="00266C16">
            <w:pPr>
              <w:pStyle w:val="afffff9"/>
              <w:spacing w:before="0" w:after="0"/>
              <w:ind w:firstLine="0"/>
              <w:jc w:val="center"/>
              <w:rPr>
                <w:sz w:val="18"/>
                <w:szCs w:val="18"/>
              </w:rPr>
            </w:pPr>
            <w:r w:rsidRPr="00266C16">
              <w:rPr>
                <w:sz w:val="18"/>
                <w:szCs w:val="18"/>
              </w:rPr>
              <w:t>8 945,00</w:t>
            </w:r>
          </w:p>
        </w:tc>
        <w:tc>
          <w:tcPr>
            <w:tcW w:w="88" w:type="pct"/>
            <w:shd w:val="clear" w:color="auto" w:fill="auto"/>
            <w:textDirection w:val="btLr"/>
            <w:vAlign w:val="center"/>
            <w:hideMark/>
          </w:tcPr>
          <w:p w14:paraId="57F51FD7" w14:textId="77777777" w:rsidR="00CE5649" w:rsidRPr="00266C16" w:rsidRDefault="00CE5649" w:rsidP="00266C16">
            <w:pPr>
              <w:pStyle w:val="afffff9"/>
              <w:spacing w:before="0" w:after="0"/>
              <w:ind w:firstLine="0"/>
              <w:jc w:val="center"/>
              <w:rPr>
                <w:sz w:val="18"/>
                <w:szCs w:val="18"/>
              </w:rPr>
            </w:pPr>
            <w:r w:rsidRPr="00266C16">
              <w:rPr>
                <w:sz w:val="18"/>
                <w:szCs w:val="18"/>
              </w:rPr>
              <w:t>5 918,00</w:t>
            </w:r>
          </w:p>
        </w:tc>
        <w:tc>
          <w:tcPr>
            <w:tcW w:w="88" w:type="pct"/>
            <w:shd w:val="clear" w:color="auto" w:fill="auto"/>
            <w:textDirection w:val="btLr"/>
            <w:vAlign w:val="center"/>
            <w:hideMark/>
          </w:tcPr>
          <w:p w14:paraId="71D350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CDA0D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9FBF2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7528B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A7BD6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194E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EC99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DB856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989C4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AF1E1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212B5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88BF8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27D7A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8A3F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AA2D1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90518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93714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6E2342" w14:textId="77777777" w:rsidR="00CE5649" w:rsidRPr="00266C16" w:rsidRDefault="00CE5649" w:rsidP="00266C16">
            <w:pPr>
              <w:pStyle w:val="afffff9"/>
              <w:spacing w:before="0" w:after="0"/>
              <w:ind w:firstLine="0"/>
              <w:jc w:val="center"/>
              <w:rPr>
                <w:sz w:val="18"/>
                <w:szCs w:val="18"/>
              </w:rPr>
            </w:pPr>
            <w:r w:rsidRPr="00266C16">
              <w:rPr>
                <w:sz w:val="18"/>
                <w:szCs w:val="18"/>
              </w:rPr>
              <w:t>14 863,00</w:t>
            </w:r>
          </w:p>
        </w:tc>
      </w:tr>
      <w:tr w:rsidR="00CE5649" w:rsidRPr="00266C16" w14:paraId="67B674CD" w14:textId="77777777" w:rsidTr="00CE5649">
        <w:trPr>
          <w:trHeight w:val="735"/>
        </w:trPr>
        <w:tc>
          <w:tcPr>
            <w:tcW w:w="97" w:type="pct"/>
            <w:shd w:val="clear" w:color="auto" w:fill="auto"/>
            <w:vAlign w:val="center"/>
            <w:hideMark/>
          </w:tcPr>
          <w:p w14:paraId="0956936E" w14:textId="77777777" w:rsidR="00CE5649" w:rsidRPr="00266C16" w:rsidRDefault="00CE5649" w:rsidP="00266C16">
            <w:pPr>
              <w:pStyle w:val="afffff9"/>
              <w:spacing w:before="0" w:after="0"/>
              <w:ind w:firstLine="0"/>
              <w:jc w:val="center"/>
              <w:rPr>
                <w:sz w:val="18"/>
                <w:szCs w:val="18"/>
              </w:rPr>
            </w:pPr>
            <w:r w:rsidRPr="00266C16">
              <w:rPr>
                <w:sz w:val="18"/>
                <w:szCs w:val="18"/>
              </w:rPr>
              <w:t>9</w:t>
            </w:r>
          </w:p>
        </w:tc>
        <w:tc>
          <w:tcPr>
            <w:tcW w:w="163" w:type="pct"/>
            <w:shd w:val="clear" w:color="auto" w:fill="auto"/>
            <w:vAlign w:val="center"/>
            <w:hideMark/>
          </w:tcPr>
          <w:p w14:paraId="59628DAB" w14:textId="77777777" w:rsidR="00CE5649" w:rsidRPr="00266C16" w:rsidRDefault="00CE5649" w:rsidP="00266C16">
            <w:pPr>
              <w:pStyle w:val="afffff9"/>
              <w:spacing w:before="0" w:after="0"/>
              <w:ind w:firstLine="0"/>
              <w:jc w:val="center"/>
              <w:rPr>
                <w:sz w:val="18"/>
                <w:szCs w:val="18"/>
              </w:rPr>
            </w:pPr>
            <w:r w:rsidRPr="00266C16">
              <w:rPr>
                <w:sz w:val="18"/>
                <w:szCs w:val="18"/>
              </w:rPr>
              <w:t>ТС-05.1.9</w:t>
            </w:r>
          </w:p>
        </w:tc>
        <w:tc>
          <w:tcPr>
            <w:tcW w:w="678" w:type="pct"/>
            <w:shd w:val="clear" w:color="auto" w:fill="auto"/>
            <w:vAlign w:val="center"/>
            <w:hideMark/>
          </w:tcPr>
          <w:p w14:paraId="34E1C77E"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ТК-"К"-8 (левая) по ул.Крупская до секционных задвижек в жилом доме №16 по ул.П.Коммуны</w:t>
            </w:r>
          </w:p>
        </w:tc>
        <w:tc>
          <w:tcPr>
            <w:tcW w:w="269" w:type="pct"/>
            <w:shd w:val="clear" w:color="auto" w:fill="auto"/>
            <w:vAlign w:val="center"/>
            <w:hideMark/>
          </w:tcPr>
          <w:p w14:paraId="54AEF59A"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7110410"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42D5C1F7"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1D7EE6A4"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2862E71D" w14:textId="77777777" w:rsidR="00CE5649" w:rsidRPr="00266C16" w:rsidRDefault="00CE5649" w:rsidP="00266C16">
            <w:pPr>
              <w:pStyle w:val="afffff9"/>
              <w:spacing w:before="0" w:after="0"/>
              <w:ind w:firstLine="0"/>
              <w:jc w:val="center"/>
              <w:rPr>
                <w:sz w:val="18"/>
                <w:szCs w:val="18"/>
              </w:rPr>
            </w:pPr>
            <w:r w:rsidRPr="00266C16">
              <w:rPr>
                <w:sz w:val="18"/>
                <w:szCs w:val="18"/>
              </w:rPr>
              <w:t>200/657</w:t>
            </w:r>
          </w:p>
        </w:tc>
        <w:tc>
          <w:tcPr>
            <w:tcW w:w="307" w:type="pct"/>
            <w:shd w:val="clear" w:color="auto" w:fill="auto"/>
            <w:vAlign w:val="center"/>
            <w:hideMark/>
          </w:tcPr>
          <w:p w14:paraId="75490C96" w14:textId="77777777" w:rsidR="00CE5649" w:rsidRPr="00266C16" w:rsidRDefault="00CE5649" w:rsidP="00266C16">
            <w:pPr>
              <w:pStyle w:val="afffff9"/>
              <w:spacing w:before="0" w:after="0"/>
              <w:ind w:firstLine="0"/>
              <w:jc w:val="center"/>
              <w:rPr>
                <w:sz w:val="18"/>
                <w:szCs w:val="18"/>
              </w:rPr>
            </w:pPr>
            <w:r w:rsidRPr="00266C16">
              <w:rPr>
                <w:sz w:val="18"/>
                <w:szCs w:val="18"/>
              </w:rPr>
              <w:t>200/657</w:t>
            </w:r>
          </w:p>
        </w:tc>
        <w:tc>
          <w:tcPr>
            <w:tcW w:w="248" w:type="pct"/>
            <w:shd w:val="clear" w:color="auto" w:fill="auto"/>
            <w:vAlign w:val="center"/>
            <w:hideMark/>
          </w:tcPr>
          <w:p w14:paraId="0E74DA85"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248" w:type="pct"/>
            <w:shd w:val="clear" w:color="auto" w:fill="auto"/>
            <w:vAlign w:val="center"/>
            <w:hideMark/>
          </w:tcPr>
          <w:p w14:paraId="33EFD5E4"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88" w:type="pct"/>
            <w:shd w:val="clear" w:color="auto" w:fill="auto"/>
            <w:textDirection w:val="btLr"/>
            <w:vAlign w:val="center"/>
            <w:hideMark/>
          </w:tcPr>
          <w:p w14:paraId="12ED60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A74B3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FCBC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CE72C3" w14:textId="77777777" w:rsidR="00CE5649" w:rsidRPr="00266C16" w:rsidRDefault="00CE5649" w:rsidP="00266C16">
            <w:pPr>
              <w:pStyle w:val="afffff9"/>
              <w:spacing w:before="0" w:after="0"/>
              <w:ind w:firstLine="0"/>
              <w:jc w:val="center"/>
              <w:rPr>
                <w:sz w:val="18"/>
                <w:szCs w:val="18"/>
              </w:rPr>
            </w:pPr>
            <w:r w:rsidRPr="00266C16">
              <w:rPr>
                <w:sz w:val="18"/>
                <w:szCs w:val="18"/>
              </w:rPr>
              <w:t>9 233,00</w:t>
            </w:r>
          </w:p>
        </w:tc>
        <w:tc>
          <w:tcPr>
            <w:tcW w:w="88" w:type="pct"/>
            <w:shd w:val="clear" w:color="auto" w:fill="auto"/>
            <w:textDirection w:val="btLr"/>
            <w:vAlign w:val="center"/>
            <w:hideMark/>
          </w:tcPr>
          <w:p w14:paraId="7C156D5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D0FAB6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2F1BF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5141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430D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7CE67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A28D1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0BA32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7F6D1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897F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E936A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1E3AE1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9B86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91E7E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37AB9C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34C80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E98C41" w14:textId="77777777" w:rsidR="00CE5649" w:rsidRPr="00266C16" w:rsidRDefault="00CE5649" w:rsidP="00266C16">
            <w:pPr>
              <w:pStyle w:val="afffff9"/>
              <w:spacing w:before="0" w:after="0"/>
              <w:ind w:firstLine="0"/>
              <w:jc w:val="center"/>
              <w:rPr>
                <w:sz w:val="18"/>
                <w:szCs w:val="18"/>
              </w:rPr>
            </w:pPr>
            <w:r w:rsidRPr="00266C16">
              <w:rPr>
                <w:sz w:val="18"/>
                <w:szCs w:val="18"/>
              </w:rPr>
              <w:t>9 233,00</w:t>
            </w:r>
          </w:p>
        </w:tc>
      </w:tr>
      <w:tr w:rsidR="00CE5649" w:rsidRPr="00266C16" w14:paraId="67BAA5F8" w14:textId="77777777" w:rsidTr="00CE5649">
        <w:trPr>
          <w:trHeight w:val="825"/>
        </w:trPr>
        <w:tc>
          <w:tcPr>
            <w:tcW w:w="97" w:type="pct"/>
            <w:shd w:val="clear" w:color="auto" w:fill="auto"/>
            <w:vAlign w:val="center"/>
            <w:hideMark/>
          </w:tcPr>
          <w:p w14:paraId="5DABB87C" w14:textId="77777777" w:rsidR="00CE5649" w:rsidRPr="00266C16" w:rsidRDefault="00CE5649" w:rsidP="00266C16">
            <w:pPr>
              <w:pStyle w:val="afffff9"/>
              <w:spacing w:before="0" w:after="0"/>
              <w:ind w:firstLine="0"/>
              <w:jc w:val="center"/>
              <w:rPr>
                <w:sz w:val="18"/>
                <w:szCs w:val="18"/>
              </w:rPr>
            </w:pPr>
            <w:r w:rsidRPr="00266C16">
              <w:rPr>
                <w:sz w:val="18"/>
                <w:szCs w:val="18"/>
              </w:rPr>
              <w:t>10</w:t>
            </w:r>
          </w:p>
        </w:tc>
        <w:tc>
          <w:tcPr>
            <w:tcW w:w="163" w:type="pct"/>
            <w:shd w:val="clear" w:color="auto" w:fill="auto"/>
            <w:vAlign w:val="center"/>
            <w:hideMark/>
          </w:tcPr>
          <w:p w14:paraId="1FD148FC" w14:textId="77777777" w:rsidR="00CE5649" w:rsidRPr="00266C16" w:rsidRDefault="00CE5649" w:rsidP="00266C16">
            <w:pPr>
              <w:pStyle w:val="afffff9"/>
              <w:spacing w:before="0" w:after="0"/>
              <w:ind w:firstLine="0"/>
              <w:jc w:val="center"/>
              <w:rPr>
                <w:sz w:val="18"/>
                <w:szCs w:val="18"/>
              </w:rPr>
            </w:pPr>
            <w:r w:rsidRPr="00266C16">
              <w:rPr>
                <w:sz w:val="18"/>
                <w:szCs w:val="18"/>
              </w:rPr>
              <w:t>ТС-05.1.10</w:t>
            </w:r>
          </w:p>
        </w:tc>
        <w:tc>
          <w:tcPr>
            <w:tcW w:w="678" w:type="pct"/>
            <w:shd w:val="clear" w:color="auto" w:fill="auto"/>
            <w:vAlign w:val="center"/>
            <w:hideMark/>
          </w:tcPr>
          <w:p w14:paraId="3AE9C084"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ТК-2/1 (опускс надз./подз.) до входных задвижек ЦТП №21, ЦТП№20</w:t>
            </w:r>
          </w:p>
        </w:tc>
        <w:tc>
          <w:tcPr>
            <w:tcW w:w="269" w:type="pct"/>
            <w:shd w:val="clear" w:color="auto" w:fill="auto"/>
            <w:vAlign w:val="center"/>
            <w:hideMark/>
          </w:tcPr>
          <w:p w14:paraId="348B610B"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216BBB6"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1D2C115B"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3EA29A8A"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7F0F68BC" w14:textId="77777777" w:rsidR="00CE5649" w:rsidRPr="00266C16" w:rsidRDefault="00CE5649" w:rsidP="00266C16">
            <w:pPr>
              <w:pStyle w:val="afffff9"/>
              <w:spacing w:before="0" w:after="0"/>
              <w:ind w:firstLine="0"/>
              <w:jc w:val="center"/>
              <w:rPr>
                <w:sz w:val="18"/>
                <w:szCs w:val="18"/>
              </w:rPr>
            </w:pPr>
            <w:r w:rsidRPr="00266C16">
              <w:rPr>
                <w:sz w:val="18"/>
                <w:szCs w:val="18"/>
              </w:rPr>
              <w:t>300/612; 250/890</w:t>
            </w:r>
          </w:p>
        </w:tc>
        <w:tc>
          <w:tcPr>
            <w:tcW w:w="307" w:type="pct"/>
            <w:shd w:val="clear" w:color="auto" w:fill="auto"/>
            <w:vAlign w:val="center"/>
            <w:hideMark/>
          </w:tcPr>
          <w:p w14:paraId="0D31F4E1" w14:textId="77777777" w:rsidR="00CE5649" w:rsidRPr="00266C16" w:rsidRDefault="00CE5649" w:rsidP="00266C16">
            <w:pPr>
              <w:pStyle w:val="afffff9"/>
              <w:spacing w:before="0" w:after="0"/>
              <w:ind w:firstLine="0"/>
              <w:jc w:val="center"/>
              <w:rPr>
                <w:sz w:val="18"/>
                <w:szCs w:val="18"/>
              </w:rPr>
            </w:pPr>
            <w:r w:rsidRPr="00266C16">
              <w:rPr>
                <w:sz w:val="18"/>
                <w:szCs w:val="18"/>
              </w:rPr>
              <w:t>300/612; 250/890</w:t>
            </w:r>
          </w:p>
        </w:tc>
        <w:tc>
          <w:tcPr>
            <w:tcW w:w="248" w:type="pct"/>
            <w:shd w:val="clear" w:color="auto" w:fill="auto"/>
            <w:vAlign w:val="center"/>
            <w:hideMark/>
          </w:tcPr>
          <w:p w14:paraId="508C0386" w14:textId="77777777" w:rsidR="00CE5649" w:rsidRPr="00266C16" w:rsidRDefault="00CE5649" w:rsidP="00266C16">
            <w:pPr>
              <w:pStyle w:val="afffff9"/>
              <w:spacing w:before="0" w:after="0"/>
              <w:ind w:firstLine="0"/>
              <w:jc w:val="center"/>
              <w:rPr>
                <w:sz w:val="18"/>
                <w:szCs w:val="18"/>
              </w:rPr>
            </w:pPr>
            <w:r w:rsidRPr="00266C16">
              <w:rPr>
                <w:sz w:val="18"/>
                <w:szCs w:val="18"/>
              </w:rPr>
              <w:t>2025</w:t>
            </w:r>
          </w:p>
        </w:tc>
        <w:tc>
          <w:tcPr>
            <w:tcW w:w="248" w:type="pct"/>
            <w:shd w:val="clear" w:color="auto" w:fill="auto"/>
            <w:vAlign w:val="center"/>
            <w:hideMark/>
          </w:tcPr>
          <w:p w14:paraId="267016D4" w14:textId="77777777" w:rsidR="00CE5649" w:rsidRPr="00266C16" w:rsidRDefault="00CE5649" w:rsidP="00266C16">
            <w:pPr>
              <w:pStyle w:val="afffff9"/>
              <w:spacing w:before="0" w:after="0"/>
              <w:ind w:firstLine="0"/>
              <w:jc w:val="center"/>
              <w:rPr>
                <w:sz w:val="18"/>
                <w:szCs w:val="18"/>
              </w:rPr>
            </w:pPr>
            <w:r w:rsidRPr="00266C16">
              <w:rPr>
                <w:sz w:val="18"/>
                <w:szCs w:val="18"/>
              </w:rPr>
              <w:t>2025</w:t>
            </w:r>
          </w:p>
        </w:tc>
        <w:tc>
          <w:tcPr>
            <w:tcW w:w="88" w:type="pct"/>
            <w:shd w:val="clear" w:color="auto" w:fill="auto"/>
            <w:textDirection w:val="btLr"/>
            <w:vAlign w:val="center"/>
            <w:hideMark/>
          </w:tcPr>
          <w:p w14:paraId="3528931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A0A00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D289E0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43A99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CDFC65" w14:textId="77777777" w:rsidR="00CE5649" w:rsidRPr="00266C16" w:rsidRDefault="00CE5649" w:rsidP="00266C16">
            <w:pPr>
              <w:pStyle w:val="afffff9"/>
              <w:spacing w:before="0" w:after="0"/>
              <w:ind w:firstLine="0"/>
              <w:jc w:val="center"/>
              <w:rPr>
                <w:sz w:val="18"/>
                <w:szCs w:val="18"/>
              </w:rPr>
            </w:pPr>
            <w:r w:rsidRPr="00266C16">
              <w:rPr>
                <w:sz w:val="18"/>
                <w:szCs w:val="18"/>
              </w:rPr>
              <w:t>21 402,00</w:t>
            </w:r>
          </w:p>
        </w:tc>
        <w:tc>
          <w:tcPr>
            <w:tcW w:w="88" w:type="pct"/>
            <w:shd w:val="clear" w:color="auto" w:fill="auto"/>
            <w:textDirection w:val="btLr"/>
            <w:vAlign w:val="center"/>
            <w:hideMark/>
          </w:tcPr>
          <w:p w14:paraId="49586FF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CBC57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647B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E363C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768CB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00819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78AAD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3FC9C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2CF44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A3C32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8258C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93B6A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D437D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6FB6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A82D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EDF41B" w14:textId="77777777" w:rsidR="00CE5649" w:rsidRPr="00266C16" w:rsidRDefault="00CE5649" w:rsidP="00266C16">
            <w:pPr>
              <w:pStyle w:val="afffff9"/>
              <w:spacing w:before="0" w:after="0"/>
              <w:ind w:firstLine="0"/>
              <w:jc w:val="center"/>
              <w:rPr>
                <w:sz w:val="18"/>
                <w:szCs w:val="18"/>
              </w:rPr>
            </w:pPr>
            <w:r w:rsidRPr="00266C16">
              <w:rPr>
                <w:sz w:val="18"/>
                <w:szCs w:val="18"/>
              </w:rPr>
              <w:t>21 402,00</w:t>
            </w:r>
          </w:p>
        </w:tc>
      </w:tr>
      <w:tr w:rsidR="00CE5649" w:rsidRPr="00266C16" w14:paraId="5E67D228" w14:textId="77777777" w:rsidTr="00CE5649">
        <w:trPr>
          <w:trHeight w:val="900"/>
        </w:trPr>
        <w:tc>
          <w:tcPr>
            <w:tcW w:w="97" w:type="pct"/>
            <w:shd w:val="clear" w:color="auto" w:fill="auto"/>
            <w:vAlign w:val="center"/>
            <w:hideMark/>
          </w:tcPr>
          <w:p w14:paraId="7E7E062A" w14:textId="77777777" w:rsidR="00CE5649" w:rsidRPr="00266C16" w:rsidRDefault="00CE5649" w:rsidP="00266C16">
            <w:pPr>
              <w:pStyle w:val="afffff9"/>
              <w:spacing w:before="0" w:after="0"/>
              <w:ind w:firstLine="0"/>
              <w:jc w:val="center"/>
              <w:rPr>
                <w:sz w:val="18"/>
                <w:szCs w:val="18"/>
              </w:rPr>
            </w:pPr>
            <w:r w:rsidRPr="00266C16">
              <w:rPr>
                <w:sz w:val="18"/>
                <w:szCs w:val="18"/>
              </w:rPr>
              <w:t>11</w:t>
            </w:r>
          </w:p>
        </w:tc>
        <w:tc>
          <w:tcPr>
            <w:tcW w:w="163" w:type="pct"/>
            <w:shd w:val="clear" w:color="auto" w:fill="auto"/>
            <w:vAlign w:val="center"/>
            <w:hideMark/>
          </w:tcPr>
          <w:p w14:paraId="43BF68C0" w14:textId="77777777" w:rsidR="00CE5649" w:rsidRPr="00266C16" w:rsidRDefault="00CE5649" w:rsidP="00266C16">
            <w:pPr>
              <w:pStyle w:val="afffff9"/>
              <w:spacing w:before="0" w:after="0"/>
              <w:ind w:firstLine="0"/>
              <w:jc w:val="center"/>
              <w:rPr>
                <w:sz w:val="18"/>
                <w:szCs w:val="18"/>
              </w:rPr>
            </w:pPr>
            <w:r w:rsidRPr="00266C16">
              <w:rPr>
                <w:sz w:val="18"/>
                <w:szCs w:val="18"/>
              </w:rPr>
              <w:t>ТС-05.1.11</w:t>
            </w:r>
          </w:p>
        </w:tc>
        <w:tc>
          <w:tcPr>
            <w:tcW w:w="678" w:type="pct"/>
            <w:shd w:val="clear" w:color="auto" w:fill="auto"/>
            <w:vAlign w:val="center"/>
            <w:hideMark/>
          </w:tcPr>
          <w:p w14:paraId="21227262"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ТК-"О"-7 (левая) до э/узлов ж/домов ул.Челюскинцев,75,77,79,81,83,85,89</w:t>
            </w:r>
          </w:p>
        </w:tc>
        <w:tc>
          <w:tcPr>
            <w:tcW w:w="269" w:type="pct"/>
            <w:shd w:val="clear" w:color="auto" w:fill="auto"/>
            <w:vAlign w:val="center"/>
            <w:hideMark/>
          </w:tcPr>
          <w:p w14:paraId="418ACAE8"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496EDB1"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2D2956C0"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25F1C71D"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47706253" w14:textId="77777777" w:rsidR="00CE5649" w:rsidRPr="00266C16" w:rsidRDefault="00CE5649" w:rsidP="00266C16">
            <w:pPr>
              <w:pStyle w:val="afffff9"/>
              <w:spacing w:before="0" w:after="0"/>
              <w:ind w:firstLine="0"/>
              <w:jc w:val="center"/>
              <w:rPr>
                <w:sz w:val="18"/>
                <w:szCs w:val="18"/>
              </w:rPr>
            </w:pPr>
            <w:r w:rsidRPr="00266C16">
              <w:rPr>
                <w:sz w:val="18"/>
                <w:szCs w:val="18"/>
              </w:rPr>
              <w:t>200/70; 150/862; 100/38; 80/30</w:t>
            </w:r>
          </w:p>
        </w:tc>
        <w:tc>
          <w:tcPr>
            <w:tcW w:w="307" w:type="pct"/>
            <w:shd w:val="clear" w:color="auto" w:fill="auto"/>
            <w:vAlign w:val="center"/>
            <w:hideMark/>
          </w:tcPr>
          <w:p w14:paraId="3D78EC3C" w14:textId="77777777" w:rsidR="00CE5649" w:rsidRPr="00266C16" w:rsidRDefault="00CE5649" w:rsidP="00266C16">
            <w:pPr>
              <w:pStyle w:val="afffff9"/>
              <w:spacing w:before="0" w:after="0"/>
              <w:ind w:firstLine="0"/>
              <w:jc w:val="center"/>
              <w:rPr>
                <w:sz w:val="18"/>
                <w:szCs w:val="18"/>
              </w:rPr>
            </w:pPr>
            <w:r w:rsidRPr="00266C16">
              <w:rPr>
                <w:sz w:val="18"/>
                <w:szCs w:val="18"/>
              </w:rPr>
              <w:t>200/70; 150/862; 100/38; 80/30</w:t>
            </w:r>
          </w:p>
        </w:tc>
        <w:tc>
          <w:tcPr>
            <w:tcW w:w="248" w:type="pct"/>
            <w:shd w:val="clear" w:color="auto" w:fill="auto"/>
            <w:vAlign w:val="center"/>
            <w:hideMark/>
          </w:tcPr>
          <w:p w14:paraId="630B8AB8" w14:textId="77777777" w:rsidR="00CE5649" w:rsidRPr="00266C16" w:rsidRDefault="00CE5649" w:rsidP="00266C16">
            <w:pPr>
              <w:pStyle w:val="afffff9"/>
              <w:spacing w:before="0" w:after="0"/>
              <w:ind w:firstLine="0"/>
              <w:jc w:val="center"/>
              <w:rPr>
                <w:sz w:val="18"/>
                <w:szCs w:val="18"/>
              </w:rPr>
            </w:pPr>
            <w:r w:rsidRPr="00266C16">
              <w:rPr>
                <w:sz w:val="18"/>
                <w:szCs w:val="18"/>
              </w:rPr>
              <w:t>2025</w:t>
            </w:r>
          </w:p>
        </w:tc>
        <w:tc>
          <w:tcPr>
            <w:tcW w:w="248" w:type="pct"/>
            <w:shd w:val="clear" w:color="auto" w:fill="auto"/>
            <w:vAlign w:val="center"/>
            <w:hideMark/>
          </w:tcPr>
          <w:p w14:paraId="4CD59547" w14:textId="77777777" w:rsidR="00CE5649" w:rsidRPr="00266C16" w:rsidRDefault="00CE5649" w:rsidP="00266C16">
            <w:pPr>
              <w:pStyle w:val="afffff9"/>
              <w:spacing w:before="0" w:after="0"/>
              <w:ind w:firstLine="0"/>
              <w:jc w:val="center"/>
              <w:rPr>
                <w:sz w:val="18"/>
                <w:szCs w:val="18"/>
              </w:rPr>
            </w:pPr>
            <w:r w:rsidRPr="00266C16">
              <w:rPr>
                <w:sz w:val="18"/>
                <w:szCs w:val="18"/>
              </w:rPr>
              <w:t>2025</w:t>
            </w:r>
          </w:p>
        </w:tc>
        <w:tc>
          <w:tcPr>
            <w:tcW w:w="88" w:type="pct"/>
            <w:shd w:val="clear" w:color="auto" w:fill="auto"/>
            <w:textDirection w:val="btLr"/>
            <w:vAlign w:val="center"/>
            <w:hideMark/>
          </w:tcPr>
          <w:p w14:paraId="38CC95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9E2DA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4A4ED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C03D0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F290C9" w14:textId="77777777" w:rsidR="00CE5649" w:rsidRPr="00266C16" w:rsidRDefault="00CE5649" w:rsidP="00266C16">
            <w:pPr>
              <w:pStyle w:val="afffff9"/>
              <w:spacing w:before="0" w:after="0"/>
              <w:ind w:firstLine="0"/>
              <w:jc w:val="center"/>
              <w:rPr>
                <w:sz w:val="18"/>
                <w:szCs w:val="18"/>
              </w:rPr>
            </w:pPr>
            <w:r w:rsidRPr="00266C16">
              <w:rPr>
                <w:sz w:val="18"/>
                <w:szCs w:val="18"/>
              </w:rPr>
              <w:t>15 531,00</w:t>
            </w:r>
          </w:p>
        </w:tc>
        <w:tc>
          <w:tcPr>
            <w:tcW w:w="88" w:type="pct"/>
            <w:shd w:val="clear" w:color="auto" w:fill="auto"/>
            <w:textDirection w:val="btLr"/>
            <w:vAlign w:val="center"/>
            <w:hideMark/>
          </w:tcPr>
          <w:p w14:paraId="14A934E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6053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8326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E7031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39862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DC73A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4D1C8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4BC7C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3CC0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BC000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5940A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11AD5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33D3A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4C4A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E5E67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C818AE" w14:textId="77777777" w:rsidR="00CE5649" w:rsidRPr="00266C16" w:rsidRDefault="00CE5649" w:rsidP="00266C16">
            <w:pPr>
              <w:pStyle w:val="afffff9"/>
              <w:spacing w:before="0" w:after="0"/>
              <w:ind w:firstLine="0"/>
              <w:jc w:val="center"/>
              <w:rPr>
                <w:sz w:val="18"/>
                <w:szCs w:val="18"/>
              </w:rPr>
            </w:pPr>
            <w:r w:rsidRPr="00266C16">
              <w:rPr>
                <w:sz w:val="18"/>
                <w:szCs w:val="18"/>
              </w:rPr>
              <w:t>15 531,00</w:t>
            </w:r>
          </w:p>
        </w:tc>
      </w:tr>
      <w:tr w:rsidR="00CE5649" w:rsidRPr="00266C16" w14:paraId="2AFCC5D8" w14:textId="77777777" w:rsidTr="00CE5649">
        <w:trPr>
          <w:trHeight w:val="1350"/>
        </w:trPr>
        <w:tc>
          <w:tcPr>
            <w:tcW w:w="97" w:type="pct"/>
            <w:shd w:val="clear" w:color="auto" w:fill="auto"/>
            <w:vAlign w:val="center"/>
            <w:hideMark/>
          </w:tcPr>
          <w:p w14:paraId="4FF6279D" w14:textId="77777777" w:rsidR="00CE5649" w:rsidRPr="00266C16" w:rsidRDefault="00CE5649" w:rsidP="00266C16">
            <w:pPr>
              <w:pStyle w:val="afffff9"/>
              <w:spacing w:before="0" w:after="0"/>
              <w:ind w:firstLine="0"/>
              <w:jc w:val="center"/>
              <w:rPr>
                <w:sz w:val="18"/>
                <w:szCs w:val="18"/>
              </w:rPr>
            </w:pPr>
            <w:r w:rsidRPr="00266C16">
              <w:rPr>
                <w:sz w:val="18"/>
                <w:szCs w:val="18"/>
              </w:rPr>
              <w:t>12</w:t>
            </w:r>
          </w:p>
        </w:tc>
        <w:tc>
          <w:tcPr>
            <w:tcW w:w="163" w:type="pct"/>
            <w:shd w:val="clear" w:color="auto" w:fill="auto"/>
            <w:vAlign w:val="center"/>
            <w:hideMark/>
          </w:tcPr>
          <w:p w14:paraId="315A9F22" w14:textId="77777777" w:rsidR="00CE5649" w:rsidRPr="00266C16" w:rsidRDefault="00CE5649" w:rsidP="00266C16">
            <w:pPr>
              <w:pStyle w:val="afffff9"/>
              <w:spacing w:before="0" w:after="0"/>
              <w:ind w:firstLine="0"/>
              <w:jc w:val="center"/>
              <w:rPr>
                <w:sz w:val="18"/>
                <w:szCs w:val="18"/>
              </w:rPr>
            </w:pPr>
            <w:r w:rsidRPr="00266C16">
              <w:rPr>
                <w:sz w:val="18"/>
                <w:szCs w:val="18"/>
              </w:rPr>
              <w:t>ТС-05.1.12</w:t>
            </w:r>
          </w:p>
        </w:tc>
        <w:tc>
          <w:tcPr>
            <w:tcW w:w="678" w:type="pct"/>
            <w:shd w:val="clear" w:color="auto" w:fill="auto"/>
            <w:vAlign w:val="center"/>
            <w:hideMark/>
          </w:tcPr>
          <w:p w14:paraId="7C97A0CF"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"Ю-1"-21 (левая) до ул.Юбилейная,73,75,77,79,81,83,85,87,89,91; ул.Свердлова,49,51,51а,53(д/с №21),81,65а</w:t>
            </w:r>
          </w:p>
        </w:tc>
        <w:tc>
          <w:tcPr>
            <w:tcW w:w="269" w:type="pct"/>
            <w:shd w:val="clear" w:color="auto" w:fill="auto"/>
            <w:vAlign w:val="center"/>
            <w:hideMark/>
          </w:tcPr>
          <w:p w14:paraId="60010DA6"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23757B3D"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6D059625"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0A5DF21F"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511E394C" w14:textId="77777777" w:rsidR="00CE5649" w:rsidRPr="00266C16" w:rsidRDefault="00CE5649" w:rsidP="00266C16">
            <w:pPr>
              <w:pStyle w:val="afffff9"/>
              <w:spacing w:before="0" w:after="0"/>
              <w:ind w:firstLine="0"/>
              <w:jc w:val="center"/>
              <w:rPr>
                <w:sz w:val="18"/>
                <w:szCs w:val="18"/>
              </w:rPr>
            </w:pPr>
            <w:r w:rsidRPr="00266C16">
              <w:rPr>
                <w:sz w:val="18"/>
                <w:szCs w:val="18"/>
              </w:rPr>
              <w:t>200/70; 150/415; 100/1872; 80/1110; 70/211; 50/128</w:t>
            </w:r>
          </w:p>
        </w:tc>
        <w:tc>
          <w:tcPr>
            <w:tcW w:w="307" w:type="pct"/>
            <w:shd w:val="clear" w:color="auto" w:fill="auto"/>
            <w:vAlign w:val="center"/>
            <w:hideMark/>
          </w:tcPr>
          <w:p w14:paraId="0F88EEA1" w14:textId="77777777" w:rsidR="00CE5649" w:rsidRPr="00266C16" w:rsidRDefault="00CE5649" w:rsidP="00266C16">
            <w:pPr>
              <w:pStyle w:val="afffff9"/>
              <w:spacing w:before="0" w:after="0"/>
              <w:ind w:firstLine="0"/>
              <w:jc w:val="center"/>
              <w:rPr>
                <w:sz w:val="18"/>
                <w:szCs w:val="18"/>
              </w:rPr>
            </w:pPr>
            <w:r w:rsidRPr="00266C16">
              <w:rPr>
                <w:sz w:val="18"/>
                <w:szCs w:val="18"/>
              </w:rPr>
              <w:t>200/70; 150/415; 100/1872; 80/1110; 70/211; 50/128</w:t>
            </w:r>
          </w:p>
        </w:tc>
        <w:tc>
          <w:tcPr>
            <w:tcW w:w="248" w:type="pct"/>
            <w:shd w:val="clear" w:color="auto" w:fill="auto"/>
            <w:vAlign w:val="center"/>
            <w:hideMark/>
          </w:tcPr>
          <w:p w14:paraId="13375E0C"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248" w:type="pct"/>
            <w:shd w:val="clear" w:color="auto" w:fill="auto"/>
            <w:vAlign w:val="center"/>
            <w:hideMark/>
          </w:tcPr>
          <w:p w14:paraId="4E1FB7BE" w14:textId="77777777" w:rsidR="00CE5649" w:rsidRPr="00266C16" w:rsidRDefault="00CE5649" w:rsidP="00266C16">
            <w:pPr>
              <w:pStyle w:val="afffff9"/>
              <w:spacing w:before="0" w:after="0"/>
              <w:ind w:firstLine="0"/>
              <w:jc w:val="center"/>
              <w:rPr>
                <w:sz w:val="18"/>
                <w:szCs w:val="18"/>
              </w:rPr>
            </w:pPr>
            <w:r w:rsidRPr="00266C16">
              <w:rPr>
                <w:sz w:val="18"/>
                <w:szCs w:val="18"/>
              </w:rPr>
              <w:t>20026</w:t>
            </w:r>
          </w:p>
        </w:tc>
        <w:tc>
          <w:tcPr>
            <w:tcW w:w="88" w:type="pct"/>
            <w:shd w:val="clear" w:color="auto" w:fill="auto"/>
            <w:textDirection w:val="btLr"/>
            <w:vAlign w:val="center"/>
            <w:hideMark/>
          </w:tcPr>
          <w:p w14:paraId="31D8D58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839B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FB893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9CCDD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5E1A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357F10" w14:textId="77777777" w:rsidR="00CE5649" w:rsidRPr="00266C16" w:rsidRDefault="00CE5649" w:rsidP="00266C16">
            <w:pPr>
              <w:pStyle w:val="afffff9"/>
              <w:spacing w:before="0" w:after="0"/>
              <w:ind w:firstLine="0"/>
              <w:jc w:val="center"/>
              <w:rPr>
                <w:sz w:val="18"/>
                <w:szCs w:val="18"/>
              </w:rPr>
            </w:pPr>
            <w:r w:rsidRPr="00266C16">
              <w:rPr>
                <w:sz w:val="18"/>
                <w:szCs w:val="18"/>
              </w:rPr>
              <w:t>49 743,00</w:t>
            </w:r>
          </w:p>
        </w:tc>
        <w:tc>
          <w:tcPr>
            <w:tcW w:w="88" w:type="pct"/>
            <w:shd w:val="clear" w:color="auto" w:fill="auto"/>
            <w:textDirection w:val="btLr"/>
            <w:vAlign w:val="center"/>
            <w:hideMark/>
          </w:tcPr>
          <w:p w14:paraId="4B58429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FF29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EF43C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088A1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EA5F81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2C11B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B0F8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35FCD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321FF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005E3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2AE22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33F1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B6407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D458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5C60DD" w14:textId="77777777" w:rsidR="00CE5649" w:rsidRPr="00266C16" w:rsidRDefault="00CE5649" w:rsidP="00266C16">
            <w:pPr>
              <w:pStyle w:val="afffff9"/>
              <w:spacing w:before="0" w:after="0"/>
              <w:ind w:firstLine="0"/>
              <w:jc w:val="center"/>
              <w:rPr>
                <w:sz w:val="18"/>
                <w:szCs w:val="18"/>
              </w:rPr>
            </w:pPr>
            <w:r w:rsidRPr="00266C16">
              <w:rPr>
                <w:sz w:val="18"/>
                <w:szCs w:val="18"/>
              </w:rPr>
              <w:t>49 743,00</w:t>
            </w:r>
          </w:p>
        </w:tc>
      </w:tr>
      <w:tr w:rsidR="00CE5649" w:rsidRPr="00266C16" w14:paraId="698334A6" w14:textId="77777777" w:rsidTr="00CE5649">
        <w:trPr>
          <w:trHeight w:val="1350"/>
        </w:trPr>
        <w:tc>
          <w:tcPr>
            <w:tcW w:w="97" w:type="pct"/>
            <w:shd w:val="clear" w:color="auto" w:fill="auto"/>
            <w:vAlign w:val="center"/>
            <w:hideMark/>
          </w:tcPr>
          <w:p w14:paraId="3E3EB4DA" w14:textId="77777777" w:rsidR="00CE5649" w:rsidRPr="00266C16" w:rsidRDefault="00CE5649" w:rsidP="00266C16">
            <w:pPr>
              <w:pStyle w:val="afffff9"/>
              <w:spacing w:before="0" w:after="0"/>
              <w:ind w:firstLine="0"/>
              <w:jc w:val="center"/>
              <w:rPr>
                <w:sz w:val="18"/>
                <w:szCs w:val="18"/>
              </w:rPr>
            </w:pPr>
            <w:r w:rsidRPr="00266C16">
              <w:rPr>
                <w:sz w:val="18"/>
                <w:szCs w:val="18"/>
              </w:rPr>
              <w:t>13</w:t>
            </w:r>
          </w:p>
        </w:tc>
        <w:tc>
          <w:tcPr>
            <w:tcW w:w="163" w:type="pct"/>
            <w:shd w:val="clear" w:color="auto" w:fill="auto"/>
            <w:vAlign w:val="center"/>
            <w:hideMark/>
          </w:tcPr>
          <w:p w14:paraId="06ACF0AE" w14:textId="77777777" w:rsidR="00CE5649" w:rsidRPr="00266C16" w:rsidRDefault="00CE5649" w:rsidP="00266C16">
            <w:pPr>
              <w:pStyle w:val="afffff9"/>
              <w:spacing w:before="0" w:after="0"/>
              <w:ind w:firstLine="0"/>
              <w:jc w:val="center"/>
              <w:rPr>
                <w:sz w:val="18"/>
                <w:szCs w:val="18"/>
              </w:rPr>
            </w:pPr>
            <w:r w:rsidRPr="00266C16">
              <w:rPr>
                <w:sz w:val="18"/>
                <w:szCs w:val="18"/>
              </w:rPr>
              <w:t>ТС-05.1.13</w:t>
            </w:r>
          </w:p>
        </w:tc>
        <w:tc>
          <w:tcPr>
            <w:tcW w:w="678" w:type="pct"/>
            <w:shd w:val="clear" w:color="auto" w:fill="auto"/>
            <w:vAlign w:val="center"/>
            <w:hideMark/>
          </w:tcPr>
          <w:p w14:paraId="339A02C0"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ТК-"М-4"-29 (правая) до э/узлов ж/домов ул.Пятилетки,67,69,71(д/с №68),73,75,77,79,81,83</w:t>
            </w:r>
          </w:p>
        </w:tc>
        <w:tc>
          <w:tcPr>
            <w:tcW w:w="269" w:type="pct"/>
            <w:shd w:val="clear" w:color="auto" w:fill="auto"/>
            <w:vAlign w:val="center"/>
            <w:hideMark/>
          </w:tcPr>
          <w:p w14:paraId="36685ACA"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C6FC575"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46F6FDAF"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0C6EF6CC"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17FEA9E2" w14:textId="77777777" w:rsidR="00CE5649" w:rsidRPr="00266C16" w:rsidRDefault="00CE5649" w:rsidP="00266C16">
            <w:pPr>
              <w:pStyle w:val="afffff9"/>
              <w:spacing w:before="0" w:after="0"/>
              <w:ind w:firstLine="0"/>
              <w:jc w:val="center"/>
              <w:rPr>
                <w:sz w:val="18"/>
                <w:szCs w:val="18"/>
              </w:rPr>
            </w:pPr>
            <w:r w:rsidRPr="00266C16">
              <w:rPr>
                <w:sz w:val="18"/>
                <w:szCs w:val="18"/>
              </w:rPr>
              <w:t>200/59,1; 150/1125,8; 100/767,4; 80/310; 70/172,8; 50/177,8</w:t>
            </w:r>
          </w:p>
        </w:tc>
        <w:tc>
          <w:tcPr>
            <w:tcW w:w="307" w:type="pct"/>
            <w:shd w:val="clear" w:color="auto" w:fill="auto"/>
            <w:vAlign w:val="center"/>
            <w:hideMark/>
          </w:tcPr>
          <w:p w14:paraId="1FC7F84E" w14:textId="77777777" w:rsidR="00CE5649" w:rsidRPr="00266C16" w:rsidRDefault="00CE5649" w:rsidP="00266C16">
            <w:pPr>
              <w:pStyle w:val="afffff9"/>
              <w:spacing w:before="0" w:after="0"/>
              <w:ind w:firstLine="0"/>
              <w:jc w:val="center"/>
              <w:rPr>
                <w:sz w:val="18"/>
                <w:szCs w:val="18"/>
              </w:rPr>
            </w:pPr>
            <w:r w:rsidRPr="00266C16">
              <w:rPr>
                <w:sz w:val="18"/>
                <w:szCs w:val="18"/>
              </w:rPr>
              <w:t>200/59,1; 150/1125,8; 100/767,4; 80/310; 70/172,8; 50/177,8</w:t>
            </w:r>
          </w:p>
        </w:tc>
        <w:tc>
          <w:tcPr>
            <w:tcW w:w="248" w:type="pct"/>
            <w:shd w:val="clear" w:color="auto" w:fill="auto"/>
            <w:vAlign w:val="center"/>
            <w:hideMark/>
          </w:tcPr>
          <w:p w14:paraId="558D7A76" w14:textId="77777777" w:rsidR="00CE5649" w:rsidRPr="00266C16" w:rsidRDefault="00CE5649" w:rsidP="00266C16">
            <w:pPr>
              <w:pStyle w:val="afffff9"/>
              <w:spacing w:before="0" w:after="0"/>
              <w:ind w:firstLine="0"/>
              <w:jc w:val="center"/>
              <w:rPr>
                <w:sz w:val="18"/>
                <w:szCs w:val="18"/>
              </w:rPr>
            </w:pPr>
            <w:r w:rsidRPr="00266C16">
              <w:rPr>
                <w:sz w:val="18"/>
                <w:szCs w:val="18"/>
              </w:rPr>
              <w:t>2027</w:t>
            </w:r>
          </w:p>
        </w:tc>
        <w:tc>
          <w:tcPr>
            <w:tcW w:w="248" w:type="pct"/>
            <w:shd w:val="clear" w:color="auto" w:fill="auto"/>
            <w:vAlign w:val="center"/>
            <w:hideMark/>
          </w:tcPr>
          <w:p w14:paraId="2F9FEE90" w14:textId="77777777" w:rsidR="00CE5649" w:rsidRPr="00266C16" w:rsidRDefault="00CE5649" w:rsidP="00266C16">
            <w:pPr>
              <w:pStyle w:val="afffff9"/>
              <w:spacing w:before="0" w:after="0"/>
              <w:ind w:firstLine="0"/>
              <w:jc w:val="center"/>
              <w:rPr>
                <w:sz w:val="18"/>
                <w:szCs w:val="18"/>
              </w:rPr>
            </w:pPr>
            <w:r w:rsidRPr="00266C16">
              <w:rPr>
                <w:sz w:val="18"/>
                <w:szCs w:val="18"/>
              </w:rPr>
              <w:t>2027</w:t>
            </w:r>
          </w:p>
        </w:tc>
        <w:tc>
          <w:tcPr>
            <w:tcW w:w="88" w:type="pct"/>
            <w:shd w:val="clear" w:color="auto" w:fill="auto"/>
            <w:textDirection w:val="btLr"/>
            <w:vAlign w:val="center"/>
            <w:hideMark/>
          </w:tcPr>
          <w:p w14:paraId="258FE12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BD830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57EE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73A04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D79C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8A65CD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44F9E1" w14:textId="77777777" w:rsidR="00CE5649" w:rsidRPr="00266C16" w:rsidRDefault="00CE5649" w:rsidP="00266C16">
            <w:pPr>
              <w:pStyle w:val="afffff9"/>
              <w:spacing w:before="0" w:after="0"/>
              <w:ind w:firstLine="0"/>
              <w:jc w:val="center"/>
              <w:rPr>
                <w:sz w:val="18"/>
                <w:szCs w:val="18"/>
              </w:rPr>
            </w:pPr>
            <w:r w:rsidRPr="00266C16">
              <w:rPr>
                <w:sz w:val="18"/>
                <w:szCs w:val="18"/>
              </w:rPr>
              <w:t>29 153,00</w:t>
            </w:r>
          </w:p>
        </w:tc>
        <w:tc>
          <w:tcPr>
            <w:tcW w:w="88" w:type="pct"/>
            <w:shd w:val="clear" w:color="auto" w:fill="auto"/>
            <w:textDirection w:val="btLr"/>
            <w:vAlign w:val="center"/>
            <w:hideMark/>
          </w:tcPr>
          <w:p w14:paraId="6E32E8C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1820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B35A9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A74BC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1364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09B74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C82F3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EC88C2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B583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9485C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DDF8F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A5005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0BA11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2FB6C3" w14:textId="77777777" w:rsidR="00CE5649" w:rsidRPr="00266C16" w:rsidRDefault="00CE5649" w:rsidP="00266C16">
            <w:pPr>
              <w:pStyle w:val="afffff9"/>
              <w:spacing w:before="0" w:after="0"/>
              <w:ind w:firstLine="0"/>
              <w:jc w:val="center"/>
              <w:rPr>
                <w:sz w:val="18"/>
                <w:szCs w:val="18"/>
              </w:rPr>
            </w:pPr>
            <w:r w:rsidRPr="00266C16">
              <w:rPr>
                <w:sz w:val="18"/>
                <w:szCs w:val="18"/>
              </w:rPr>
              <w:t>29 153,00</w:t>
            </w:r>
          </w:p>
        </w:tc>
      </w:tr>
      <w:tr w:rsidR="00CE5649" w:rsidRPr="00266C16" w14:paraId="1DD64A9E" w14:textId="77777777" w:rsidTr="00CE5649">
        <w:trPr>
          <w:trHeight w:val="735"/>
        </w:trPr>
        <w:tc>
          <w:tcPr>
            <w:tcW w:w="97" w:type="pct"/>
            <w:shd w:val="clear" w:color="auto" w:fill="auto"/>
            <w:vAlign w:val="center"/>
            <w:hideMark/>
          </w:tcPr>
          <w:p w14:paraId="6987AE07" w14:textId="77777777" w:rsidR="00CE5649" w:rsidRPr="00266C16" w:rsidRDefault="00CE5649" w:rsidP="00266C16">
            <w:pPr>
              <w:pStyle w:val="afffff9"/>
              <w:spacing w:before="0" w:after="0"/>
              <w:ind w:firstLine="0"/>
              <w:jc w:val="center"/>
              <w:rPr>
                <w:sz w:val="18"/>
                <w:szCs w:val="18"/>
              </w:rPr>
            </w:pPr>
            <w:r w:rsidRPr="00266C16">
              <w:rPr>
                <w:sz w:val="18"/>
                <w:szCs w:val="18"/>
              </w:rPr>
              <w:t>14</w:t>
            </w:r>
          </w:p>
        </w:tc>
        <w:tc>
          <w:tcPr>
            <w:tcW w:w="163" w:type="pct"/>
            <w:shd w:val="clear" w:color="auto" w:fill="auto"/>
            <w:vAlign w:val="center"/>
            <w:hideMark/>
          </w:tcPr>
          <w:p w14:paraId="152C27B3" w14:textId="77777777" w:rsidR="00CE5649" w:rsidRPr="00266C16" w:rsidRDefault="00CE5649" w:rsidP="00266C16">
            <w:pPr>
              <w:pStyle w:val="afffff9"/>
              <w:spacing w:before="0" w:after="0"/>
              <w:ind w:firstLine="0"/>
              <w:jc w:val="center"/>
              <w:rPr>
                <w:sz w:val="18"/>
                <w:szCs w:val="18"/>
              </w:rPr>
            </w:pPr>
            <w:r w:rsidRPr="00266C16">
              <w:rPr>
                <w:sz w:val="18"/>
                <w:szCs w:val="18"/>
              </w:rPr>
              <w:t>ТС-05.1.14</w:t>
            </w:r>
          </w:p>
        </w:tc>
        <w:tc>
          <w:tcPr>
            <w:tcW w:w="678" w:type="pct"/>
            <w:shd w:val="clear" w:color="auto" w:fill="auto"/>
            <w:vAlign w:val="center"/>
            <w:hideMark/>
          </w:tcPr>
          <w:p w14:paraId="59FBB9BE"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ТК-"Ю-3"-4 до ТК у здания пр.Ленина,54</w:t>
            </w:r>
          </w:p>
        </w:tc>
        <w:tc>
          <w:tcPr>
            <w:tcW w:w="269" w:type="pct"/>
            <w:shd w:val="clear" w:color="auto" w:fill="auto"/>
            <w:vAlign w:val="center"/>
            <w:hideMark/>
          </w:tcPr>
          <w:p w14:paraId="2911A550"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24FFA822"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7EE1F16C"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3CF7AA9B"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0458C538" w14:textId="77777777" w:rsidR="00CE5649" w:rsidRPr="00266C16" w:rsidRDefault="00CE5649" w:rsidP="00266C16">
            <w:pPr>
              <w:pStyle w:val="afffff9"/>
              <w:spacing w:before="0" w:after="0"/>
              <w:ind w:firstLine="0"/>
              <w:jc w:val="center"/>
              <w:rPr>
                <w:sz w:val="18"/>
                <w:szCs w:val="18"/>
              </w:rPr>
            </w:pPr>
            <w:r w:rsidRPr="00266C16">
              <w:rPr>
                <w:sz w:val="18"/>
                <w:szCs w:val="18"/>
              </w:rPr>
              <w:t>100/190</w:t>
            </w:r>
          </w:p>
        </w:tc>
        <w:tc>
          <w:tcPr>
            <w:tcW w:w="307" w:type="pct"/>
            <w:shd w:val="clear" w:color="auto" w:fill="auto"/>
            <w:vAlign w:val="center"/>
            <w:hideMark/>
          </w:tcPr>
          <w:p w14:paraId="5C929EB4" w14:textId="77777777" w:rsidR="00CE5649" w:rsidRPr="00266C16" w:rsidRDefault="00CE5649" w:rsidP="00266C16">
            <w:pPr>
              <w:pStyle w:val="afffff9"/>
              <w:spacing w:before="0" w:after="0"/>
              <w:ind w:firstLine="0"/>
              <w:jc w:val="center"/>
              <w:rPr>
                <w:sz w:val="18"/>
                <w:szCs w:val="18"/>
              </w:rPr>
            </w:pPr>
            <w:r w:rsidRPr="00266C16">
              <w:rPr>
                <w:sz w:val="18"/>
                <w:szCs w:val="18"/>
              </w:rPr>
              <w:t>100/190</w:t>
            </w:r>
          </w:p>
        </w:tc>
        <w:tc>
          <w:tcPr>
            <w:tcW w:w="248" w:type="pct"/>
            <w:shd w:val="clear" w:color="auto" w:fill="auto"/>
            <w:vAlign w:val="center"/>
            <w:hideMark/>
          </w:tcPr>
          <w:p w14:paraId="7FDF436B" w14:textId="77777777" w:rsidR="00CE5649" w:rsidRPr="00266C16" w:rsidRDefault="00CE5649" w:rsidP="00266C16">
            <w:pPr>
              <w:pStyle w:val="afffff9"/>
              <w:spacing w:before="0" w:after="0"/>
              <w:ind w:firstLine="0"/>
              <w:jc w:val="center"/>
              <w:rPr>
                <w:sz w:val="18"/>
                <w:szCs w:val="18"/>
              </w:rPr>
            </w:pPr>
            <w:r w:rsidRPr="00266C16">
              <w:rPr>
                <w:sz w:val="18"/>
                <w:szCs w:val="18"/>
              </w:rPr>
              <w:t>2028</w:t>
            </w:r>
          </w:p>
        </w:tc>
        <w:tc>
          <w:tcPr>
            <w:tcW w:w="248" w:type="pct"/>
            <w:shd w:val="clear" w:color="auto" w:fill="auto"/>
            <w:vAlign w:val="center"/>
            <w:hideMark/>
          </w:tcPr>
          <w:p w14:paraId="332A4C85" w14:textId="77777777" w:rsidR="00CE5649" w:rsidRPr="00266C16" w:rsidRDefault="00CE5649" w:rsidP="00266C16">
            <w:pPr>
              <w:pStyle w:val="afffff9"/>
              <w:spacing w:before="0" w:after="0"/>
              <w:ind w:firstLine="0"/>
              <w:jc w:val="center"/>
              <w:rPr>
                <w:sz w:val="18"/>
                <w:szCs w:val="18"/>
              </w:rPr>
            </w:pPr>
            <w:r w:rsidRPr="00266C16">
              <w:rPr>
                <w:sz w:val="18"/>
                <w:szCs w:val="18"/>
              </w:rPr>
              <w:t>2028</w:t>
            </w:r>
          </w:p>
        </w:tc>
        <w:tc>
          <w:tcPr>
            <w:tcW w:w="88" w:type="pct"/>
            <w:shd w:val="clear" w:color="auto" w:fill="auto"/>
            <w:textDirection w:val="btLr"/>
            <w:vAlign w:val="center"/>
            <w:hideMark/>
          </w:tcPr>
          <w:p w14:paraId="78C64C7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70CD1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7802F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1730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9B268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2218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FFCE1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91CECC" w14:textId="77777777" w:rsidR="00CE5649" w:rsidRPr="00266C16" w:rsidRDefault="00CE5649" w:rsidP="00266C16">
            <w:pPr>
              <w:pStyle w:val="afffff9"/>
              <w:spacing w:before="0" w:after="0"/>
              <w:ind w:firstLine="0"/>
              <w:jc w:val="center"/>
              <w:rPr>
                <w:sz w:val="18"/>
                <w:szCs w:val="18"/>
              </w:rPr>
            </w:pPr>
            <w:r w:rsidRPr="00266C16">
              <w:rPr>
                <w:sz w:val="18"/>
                <w:szCs w:val="18"/>
              </w:rPr>
              <w:t>2 629,00</w:t>
            </w:r>
          </w:p>
        </w:tc>
        <w:tc>
          <w:tcPr>
            <w:tcW w:w="88" w:type="pct"/>
            <w:shd w:val="clear" w:color="auto" w:fill="auto"/>
            <w:textDirection w:val="btLr"/>
            <w:vAlign w:val="center"/>
            <w:hideMark/>
          </w:tcPr>
          <w:p w14:paraId="54B759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FBEFD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2C44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5BFDD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25726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A3933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53A58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032D1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E6033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16BEA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9E07A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9887D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9FBB04" w14:textId="77777777" w:rsidR="00CE5649" w:rsidRPr="00266C16" w:rsidRDefault="00CE5649" w:rsidP="00266C16">
            <w:pPr>
              <w:pStyle w:val="afffff9"/>
              <w:spacing w:before="0" w:after="0"/>
              <w:ind w:firstLine="0"/>
              <w:jc w:val="center"/>
              <w:rPr>
                <w:sz w:val="18"/>
                <w:szCs w:val="18"/>
              </w:rPr>
            </w:pPr>
            <w:r w:rsidRPr="00266C16">
              <w:rPr>
                <w:sz w:val="18"/>
                <w:szCs w:val="18"/>
              </w:rPr>
              <w:t>2 629,00</w:t>
            </w:r>
          </w:p>
        </w:tc>
      </w:tr>
      <w:tr w:rsidR="00CE5649" w:rsidRPr="00266C16" w14:paraId="49CC9C59" w14:textId="77777777" w:rsidTr="00CE5649">
        <w:trPr>
          <w:trHeight w:val="1215"/>
        </w:trPr>
        <w:tc>
          <w:tcPr>
            <w:tcW w:w="97" w:type="pct"/>
            <w:shd w:val="clear" w:color="auto" w:fill="auto"/>
            <w:vAlign w:val="center"/>
            <w:hideMark/>
          </w:tcPr>
          <w:p w14:paraId="40F951C9" w14:textId="77777777" w:rsidR="00CE5649" w:rsidRPr="00266C16" w:rsidRDefault="00CE5649" w:rsidP="00266C16">
            <w:pPr>
              <w:pStyle w:val="afffff9"/>
              <w:spacing w:before="0" w:after="0"/>
              <w:ind w:firstLine="0"/>
              <w:jc w:val="center"/>
              <w:rPr>
                <w:sz w:val="18"/>
                <w:szCs w:val="18"/>
              </w:rPr>
            </w:pPr>
            <w:r w:rsidRPr="00266C16">
              <w:rPr>
                <w:sz w:val="18"/>
                <w:szCs w:val="18"/>
              </w:rPr>
              <w:t>15</w:t>
            </w:r>
          </w:p>
        </w:tc>
        <w:tc>
          <w:tcPr>
            <w:tcW w:w="163" w:type="pct"/>
            <w:shd w:val="clear" w:color="auto" w:fill="auto"/>
            <w:vAlign w:val="center"/>
            <w:hideMark/>
          </w:tcPr>
          <w:p w14:paraId="37C36350" w14:textId="77777777" w:rsidR="00CE5649" w:rsidRPr="00266C16" w:rsidRDefault="00CE5649" w:rsidP="00266C16">
            <w:pPr>
              <w:pStyle w:val="afffff9"/>
              <w:spacing w:before="0" w:after="0"/>
              <w:ind w:firstLine="0"/>
              <w:jc w:val="center"/>
              <w:rPr>
                <w:sz w:val="18"/>
                <w:szCs w:val="18"/>
              </w:rPr>
            </w:pPr>
            <w:r w:rsidRPr="00266C16">
              <w:rPr>
                <w:sz w:val="18"/>
                <w:szCs w:val="18"/>
              </w:rPr>
              <w:t>ТС-05.1.15</w:t>
            </w:r>
          </w:p>
        </w:tc>
        <w:tc>
          <w:tcPr>
            <w:tcW w:w="678" w:type="pct"/>
            <w:shd w:val="clear" w:color="auto" w:fill="auto"/>
            <w:vAlign w:val="center"/>
            <w:hideMark/>
          </w:tcPr>
          <w:p w14:paraId="5DC5BEFD"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ТК-"Сп-1"-2 до пл.Советская,1</w:t>
            </w:r>
          </w:p>
        </w:tc>
        <w:tc>
          <w:tcPr>
            <w:tcW w:w="269" w:type="pct"/>
            <w:shd w:val="clear" w:color="auto" w:fill="auto"/>
            <w:vAlign w:val="center"/>
            <w:hideMark/>
          </w:tcPr>
          <w:p w14:paraId="063CE254"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8C37200"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2CF960C3"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7601EEDB"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4335357B" w14:textId="77777777" w:rsidR="00CE5649" w:rsidRPr="00266C16" w:rsidRDefault="00CE5649" w:rsidP="00266C16">
            <w:pPr>
              <w:pStyle w:val="afffff9"/>
              <w:spacing w:before="0" w:after="0"/>
              <w:ind w:firstLine="0"/>
              <w:jc w:val="center"/>
              <w:rPr>
                <w:sz w:val="18"/>
                <w:szCs w:val="18"/>
              </w:rPr>
            </w:pPr>
            <w:r w:rsidRPr="00266C16">
              <w:rPr>
                <w:sz w:val="18"/>
                <w:szCs w:val="18"/>
              </w:rPr>
              <w:t>100/134; 80/144; 50/50</w:t>
            </w:r>
          </w:p>
        </w:tc>
        <w:tc>
          <w:tcPr>
            <w:tcW w:w="307" w:type="pct"/>
            <w:shd w:val="clear" w:color="auto" w:fill="auto"/>
            <w:vAlign w:val="center"/>
            <w:hideMark/>
          </w:tcPr>
          <w:p w14:paraId="6B517524" w14:textId="77777777" w:rsidR="00CE5649" w:rsidRPr="00266C16" w:rsidRDefault="00CE5649" w:rsidP="00266C16">
            <w:pPr>
              <w:pStyle w:val="afffff9"/>
              <w:spacing w:before="0" w:after="0"/>
              <w:ind w:firstLine="0"/>
              <w:jc w:val="center"/>
              <w:rPr>
                <w:sz w:val="18"/>
                <w:szCs w:val="18"/>
              </w:rPr>
            </w:pPr>
            <w:r w:rsidRPr="00266C16">
              <w:rPr>
                <w:sz w:val="18"/>
                <w:szCs w:val="18"/>
              </w:rPr>
              <w:t>100/134; 80/144; 50/50</w:t>
            </w:r>
          </w:p>
        </w:tc>
        <w:tc>
          <w:tcPr>
            <w:tcW w:w="248" w:type="pct"/>
            <w:shd w:val="clear" w:color="auto" w:fill="auto"/>
            <w:vAlign w:val="center"/>
            <w:hideMark/>
          </w:tcPr>
          <w:p w14:paraId="2F07CE88"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248" w:type="pct"/>
            <w:shd w:val="clear" w:color="auto" w:fill="auto"/>
            <w:vAlign w:val="center"/>
            <w:hideMark/>
          </w:tcPr>
          <w:p w14:paraId="598AF2F9"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88" w:type="pct"/>
            <w:shd w:val="clear" w:color="auto" w:fill="auto"/>
            <w:textDirection w:val="btLr"/>
            <w:vAlign w:val="center"/>
            <w:hideMark/>
          </w:tcPr>
          <w:p w14:paraId="429823C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A27E8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DC37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59DB0E" w14:textId="77777777" w:rsidR="00CE5649" w:rsidRPr="00266C16" w:rsidRDefault="00CE5649" w:rsidP="00266C16">
            <w:pPr>
              <w:pStyle w:val="afffff9"/>
              <w:spacing w:before="0" w:after="0"/>
              <w:ind w:firstLine="0"/>
              <w:jc w:val="center"/>
              <w:rPr>
                <w:sz w:val="18"/>
                <w:szCs w:val="18"/>
              </w:rPr>
            </w:pPr>
            <w:r w:rsidRPr="00266C16">
              <w:rPr>
                <w:sz w:val="18"/>
                <w:szCs w:val="18"/>
              </w:rPr>
              <w:t>4 538,00</w:t>
            </w:r>
          </w:p>
        </w:tc>
        <w:tc>
          <w:tcPr>
            <w:tcW w:w="88" w:type="pct"/>
            <w:shd w:val="clear" w:color="auto" w:fill="auto"/>
            <w:textDirection w:val="btLr"/>
            <w:vAlign w:val="center"/>
            <w:hideMark/>
          </w:tcPr>
          <w:p w14:paraId="5A359A2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66A8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6E23A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5A1EB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59786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6BB43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ECBA4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B327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EC6EA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5EB71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A1E74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339D4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24EBD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7811B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4C49F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BE29D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584E9D" w14:textId="77777777" w:rsidR="00CE5649" w:rsidRPr="00266C16" w:rsidRDefault="00CE5649" w:rsidP="00266C16">
            <w:pPr>
              <w:pStyle w:val="afffff9"/>
              <w:spacing w:before="0" w:after="0"/>
              <w:ind w:firstLine="0"/>
              <w:jc w:val="center"/>
              <w:rPr>
                <w:sz w:val="18"/>
                <w:szCs w:val="18"/>
              </w:rPr>
            </w:pPr>
            <w:r w:rsidRPr="00266C16">
              <w:rPr>
                <w:sz w:val="18"/>
                <w:szCs w:val="18"/>
              </w:rPr>
              <w:t>4 538,00</w:t>
            </w:r>
          </w:p>
        </w:tc>
      </w:tr>
      <w:tr w:rsidR="00CE5649" w:rsidRPr="00266C16" w14:paraId="7321D822" w14:textId="77777777" w:rsidTr="00CE5649">
        <w:trPr>
          <w:trHeight w:val="735"/>
        </w:trPr>
        <w:tc>
          <w:tcPr>
            <w:tcW w:w="97" w:type="pct"/>
            <w:shd w:val="clear" w:color="auto" w:fill="auto"/>
            <w:vAlign w:val="center"/>
            <w:hideMark/>
          </w:tcPr>
          <w:p w14:paraId="4996EED4" w14:textId="77777777" w:rsidR="00CE5649" w:rsidRPr="00266C16" w:rsidRDefault="00CE5649" w:rsidP="00266C16">
            <w:pPr>
              <w:pStyle w:val="afffff9"/>
              <w:spacing w:before="0" w:after="0"/>
              <w:ind w:firstLine="0"/>
              <w:jc w:val="center"/>
              <w:rPr>
                <w:sz w:val="18"/>
                <w:szCs w:val="18"/>
              </w:rPr>
            </w:pPr>
            <w:r w:rsidRPr="00266C16">
              <w:rPr>
                <w:sz w:val="18"/>
                <w:szCs w:val="18"/>
              </w:rPr>
              <w:t>16</w:t>
            </w:r>
          </w:p>
        </w:tc>
        <w:tc>
          <w:tcPr>
            <w:tcW w:w="163" w:type="pct"/>
            <w:shd w:val="clear" w:color="auto" w:fill="auto"/>
            <w:vAlign w:val="center"/>
            <w:hideMark/>
          </w:tcPr>
          <w:p w14:paraId="3E551574" w14:textId="77777777" w:rsidR="00CE5649" w:rsidRPr="00266C16" w:rsidRDefault="00CE5649" w:rsidP="00266C16">
            <w:pPr>
              <w:pStyle w:val="afffff9"/>
              <w:spacing w:before="0" w:after="0"/>
              <w:ind w:firstLine="0"/>
              <w:jc w:val="center"/>
              <w:rPr>
                <w:sz w:val="18"/>
                <w:szCs w:val="18"/>
              </w:rPr>
            </w:pPr>
            <w:r w:rsidRPr="00266C16">
              <w:rPr>
                <w:sz w:val="18"/>
                <w:szCs w:val="18"/>
              </w:rPr>
              <w:t>ТС-05.1.16</w:t>
            </w:r>
          </w:p>
        </w:tc>
        <w:tc>
          <w:tcPr>
            <w:tcW w:w="678" w:type="pct"/>
            <w:shd w:val="clear" w:color="auto" w:fill="auto"/>
            <w:vAlign w:val="center"/>
            <w:hideMark/>
          </w:tcPr>
          <w:p w14:paraId="6124E632"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ТК-"Ю-1"-18 (левая) до элеваторных узлов ул.Юбилейная,53</w:t>
            </w:r>
          </w:p>
        </w:tc>
        <w:tc>
          <w:tcPr>
            <w:tcW w:w="269" w:type="pct"/>
            <w:shd w:val="clear" w:color="auto" w:fill="auto"/>
            <w:vAlign w:val="center"/>
            <w:hideMark/>
          </w:tcPr>
          <w:p w14:paraId="5F9FEAF2"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5053D81"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05152D72"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187D2F01"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158102DF" w14:textId="77777777" w:rsidR="00CE5649" w:rsidRPr="00266C16" w:rsidRDefault="00CE5649" w:rsidP="00266C16">
            <w:pPr>
              <w:pStyle w:val="afffff9"/>
              <w:spacing w:before="0" w:after="0"/>
              <w:ind w:firstLine="0"/>
              <w:jc w:val="center"/>
              <w:rPr>
                <w:sz w:val="18"/>
                <w:szCs w:val="18"/>
              </w:rPr>
            </w:pPr>
            <w:r w:rsidRPr="00266C16">
              <w:rPr>
                <w:sz w:val="18"/>
                <w:szCs w:val="18"/>
              </w:rPr>
              <w:t>100/111; 80/330</w:t>
            </w:r>
          </w:p>
        </w:tc>
        <w:tc>
          <w:tcPr>
            <w:tcW w:w="307" w:type="pct"/>
            <w:shd w:val="clear" w:color="auto" w:fill="auto"/>
            <w:vAlign w:val="center"/>
            <w:hideMark/>
          </w:tcPr>
          <w:p w14:paraId="1157DFC2" w14:textId="77777777" w:rsidR="00CE5649" w:rsidRPr="00266C16" w:rsidRDefault="00CE5649" w:rsidP="00266C16">
            <w:pPr>
              <w:pStyle w:val="afffff9"/>
              <w:spacing w:before="0" w:after="0"/>
              <w:ind w:firstLine="0"/>
              <w:jc w:val="center"/>
              <w:rPr>
                <w:sz w:val="18"/>
                <w:szCs w:val="18"/>
              </w:rPr>
            </w:pPr>
            <w:r w:rsidRPr="00266C16">
              <w:rPr>
                <w:sz w:val="18"/>
                <w:szCs w:val="18"/>
              </w:rPr>
              <w:t>100/111; 80/330</w:t>
            </w:r>
          </w:p>
        </w:tc>
        <w:tc>
          <w:tcPr>
            <w:tcW w:w="248" w:type="pct"/>
            <w:shd w:val="clear" w:color="auto" w:fill="auto"/>
            <w:vAlign w:val="center"/>
            <w:hideMark/>
          </w:tcPr>
          <w:p w14:paraId="732FD889" w14:textId="77777777" w:rsidR="00CE5649" w:rsidRPr="00266C16" w:rsidRDefault="00CE5649" w:rsidP="00266C16">
            <w:pPr>
              <w:pStyle w:val="afffff9"/>
              <w:spacing w:before="0" w:after="0"/>
              <w:ind w:firstLine="0"/>
              <w:jc w:val="center"/>
              <w:rPr>
                <w:sz w:val="18"/>
                <w:szCs w:val="18"/>
              </w:rPr>
            </w:pPr>
            <w:r w:rsidRPr="00266C16">
              <w:rPr>
                <w:sz w:val="18"/>
                <w:szCs w:val="18"/>
              </w:rPr>
              <w:t>2028</w:t>
            </w:r>
          </w:p>
        </w:tc>
        <w:tc>
          <w:tcPr>
            <w:tcW w:w="248" w:type="pct"/>
            <w:shd w:val="clear" w:color="auto" w:fill="auto"/>
            <w:vAlign w:val="center"/>
            <w:hideMark/>
          </w:tcPr>
          <w:p w14:paraId="0D92EF6B" w14:textId="77777777" w:rsidR="00CE5649" w:rsidRPr="00266C16" w:rsidRDefault="00CE5649" w:rsidP="00266C16">
            <w:pPr>
              <w:pStyle w:val="afffff9"/>
              <w:spacing w:before="0" w:after="0"/>
              <w:ind w:firstLine="0"/>
              <w:jc w:val="center"/>
              <w:rPr>
                <w:sz w:val="18"/>
                <w:szCs w:val="18"/>
              </w:rPr>
            </w:pPr>
            <w:r w:rsidRPr="00266C16">
              <w:rPr>
                <w:sz w:val="18"/>
                <w:szCs w:val="18"/>
              </w:rPr>
              <w:t>2028</w:t>
            </w:r>
          </w:p>
        </w:tc>
        <w:tc>
          <w:tcPr>
            <w:tcW w:w="88" w:type="pct"/>
            <w:shd w:val="clear" w:color="auto" w:fill="auto"/>
            <w:textDirection w:val="btLr"/>
            <w:vAlign w:val="center"/>
            <w:hideMark/>
          </w:tcPr>
          <w:p w14:paraId="58F781D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A3DB24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ED5A7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B32BD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A5B6F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67FB5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211C0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3C3A71" w14:textId="77777777" w:rsidR="00CE5649" w:rsidRPr="00266C16" w:rsidRDefault="00CE5649" w:rsidP="00266C16">
            <w:pPr>
              <w:pStyle w:val="afffff9"/>
              <w:spacing w:before="0" w:after="0"/>
              <w:ind w:firstLine="0"/>
              <w:jc w:val="center"/>
              <w:rPr>
                <w:sz w:val="18"/>
                <w:szCs w:val="18"/>
              </w:rPr>
            </w:pPr>
            <w:r w:rsidRPr="00266C16">
              <w:rPr>
                <w:sz w:val="18"/>
                <w:szCs w:val="18"/>
              </w:rPr>
              <w:t>6 102,00</w:t>
            </w:r>
          </w:p>
        </w:tc>
        <w:tc>
          <w:tcPr>
            <w:tcW w:w="88" w:type="pct"/>
            <w:shd w:val="clear" w:color="auto" w:fill="auto"/>
            <w:textDirection w:val="btLr"/>
            <w:vAlign w:val="center"/>
            <w:hideMark/>
          </w:tcPr>
          <w:p w14:paraId="419ABFF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C43CE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623F2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1D294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C4B95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0836A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26311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34FE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224C2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CFAB1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E44D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80082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C538D3" w14:textId="77777777" w:rsidR="00CE5649" w:rsidRPr="00266C16" w:rsidRDefault="00CE5649" w:rsidP="00266C16">
            <w:pPr>
              <w:pStyle w:val="afffff9"/>
              <w:spacing w:before="0" w:after="0"/>
              <w:ind w:firstLine="0"/>
              <w:jc w:val="center"/>
              <w:rPr>
                <w:sz w:val="18"/>
                <w:szCs w:val="18"/>
              </w:rPr>
            </w:pPr>
            <w:r w:rsidRPr="00266C16">
              <w:rPr>
                <w:sz w:val="18"/>
                <w:szCs w:val="18"/>
              </w:rPr>
              <w:t>6 102,00</w:t>
            </w:r>
          </w:p>
        </w:tc>
      </w:tr>
      <w:tr w:rsidR="00CE5649" w:rsidRPr="00266C16" w14:paraId="77EB17FC" w14:textId="77777777" w:rsidTr="00CE5649">
        <w:trPr>
          <w:trHeight w:val="1125"/>
        </w:trPr>
        <w:tc>
          <w:tcPr>
            <w:tcW w:w="97" w:type="pct"/>
            <w:shd w:val="clear" w:color="auto" w:fill="auto"/>
            <w:vAlign w:val="center"/>
            <w:hideMark/>
          </w:tcPr>
          <w:p w14:paraId="746D7640" w14:textId="77777777" w:rsidR="00CE5649" w:rsidRPr="00266C16" w:rsidRDefault="00CE5649" w:rsidP="00266C16">
            <w:pPr>
              <w:pStyle w:val="afffff9"/>
              <w:spacing w:before="0" w:after="0"/>
              <w:ind w:firstLine="0"/>
              <w:jc w:val="center"/>
              <w:rPr>
                <w:sz w:val="18"/>
                <w:szCs w:val="18"/>
              </w:rPr>
            </w:pPr>
            <w:r w:rsidRPr="00266C16">
              <w:rPr>
                <w:sz w:val="18"/>
                <w:szCs w:val="18"/>
              </w:rPr>
              <w:t>17</w:t>
            </w:r>
          </w:p>
        </w:tc>
        <w:tc>
          <w:tcPr>
            <w:tcW w:w="163" w:type="pct"/>
            <w:shd w:val="clear" w:color="auto" w:fill="auto"/>
            <w:vAlign w:val="center"/>
            <w:hideMark/>
          </w:tcPr>
          <w:p w14:paraId="265E76A7" w14:textId="77777777" w:rsidR="00CE5649" w:rsidRPr="00266C16" w:rsidRDefault="00CE5649" w:rsidP="00266C16">
            <w:pPr>
              <w:pStyle w:val="afffff9"/>
              <w:spacing w:before="0" w:after="0"/>
              <w:ind w:firstLine="0"/>
              <w:jc w:val="center"/>
              <w:rPr>
                <w:sz w:val="18"/>
                <w:szCs w:val="18"/>
              </w:rPr>
            </w:pPr>
            <w:r w:rsidRPr="00266C16">
              <w:rPr>
                <w:sz w:val="18"/>
                <w:szCs w:val="18"/>
              </w:rPr>
              <w:t>ТС-05.1.17</w:t>
            </w:r>
          </w:p>
        </w:tc>
        <w:tc>
          <w:tcPr>
            <w:tcW w:w="678" w:type="pct"/>
            <w:shd w:val="clear" w:color="auto" w:fill="auto"/>
            <w:vAlign w:val="center"/>
            <w:hideMark/>
          </w:tcPr>
          <w:p w14:paraId="10FAB2D2"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ТК-"М-4"-14 до жилых домов ул.Л.Толского,3,5,5а,5б,5в,5г; ул.Октябрьская1а,1б,2а,2б,2в; ул.Тельмана,40,42,42а,42б,42в с ГВС</w:t>
            </w:r>
          </w:p>
        </w:tc>
        <w:tc>
          <w:tcPr>
            <w:tcW w:w="269" w:type="pct"/>
            <w:shd w:val="clear" w:color="auto" w:fill="auto"/>
            <w:vAlign w:val="center"/>
            <w:hideMark/>
          </w:tcPr>
          <w:p w14:paraId="7CAAE712"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36F9400"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2A8DA496"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16EFC724"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07B76FD9" w14:textId="77777777" w:rsidR="00CE5649" w:rsidRPr="00266C16" w:rsidRDefault="00CE5649" w:rsidP="00266C16">
            <w:pPr>
              <w:pStyle w:val="afffff9"/>
              <w:spacing w:before="0" w:after="0"/>
              <w:ind w:firstLine="0"/>
              <w:jc w:val="center"/>
              <w:rPr>
                <w:sz w:val="18"/>
                <w:szCs w:val="18"/>
              </w:rPr>
            </w:pPr>
            <w:r w:rsidRPr="00266C16">
              <w:rPr>
                <w:sz w:val="18"/>
                <w:szCs w:val="18"/>
              </w:rPr>
              <w:t>150/416; 100/310; 80/290; 70/280; 50/1136</w:t>
            </w:r>
          </w:p>
        </w:tc>
        <w:tc>
          <w:tcPr>
            <w:tcW w:w="307" w:type="pct"/>
            <w:shd w:val="clear" w:color="auto" w:fill="auto"/>
            <w:vAlign w:val="center"/>
            <w:hideMark/>
          </w:tcPr>
          <w:p w14:paraId="234A7B0D" w14:textId="77777777" w:rsidR="00CE5649" w:rsidRPr="00266C16" w:rsidRDefault="00CE5649" w:rsidP="00266C16">
            <w:pPr>
              <w:pStyle w:val="afffff9"/>
              <w:spacing w:before="0" w:after="0"/>
              <w:ind w:firstLine="0"/>
              <w:jc w:val="center"/>
              <w:rPr>
                <w:sz w:val="18"/>
                <w:szCs w:val="18"/>
              </w:rPr>
            </w:pPr>
            <w:r w:rsidRPr="00266C16">
              <w:rPr>
                <w:sz w:val="18"/>
                <w:szCs w:val="18"/>
              </w:rPr>
              <w:t>150/416; 100/310; 80/290; 70/280; 50/1136</w:t>
            </w:r>
          </w:p>
        </w:tc>
        <w:tc>
          <w:tcPr>
            <w:tcW w:w="248" w:type="pct"/>
            <w:shd w:val="clear" w:color="auto" w:fill="auto"/>
            <w:vAlign w:val="center"/>
            <w:hideMark/>
          </w:tcPr>
          <w:p w14:paraId="7B5F636E" w14:textId="77777777" w:rsidR="00CE5649" w:rsidRPr="00266C16" w:rsidRDefault="00CE5649" w:rsidP="00266C16">
            <w:pPr>
              <w:pStyle w:val="afffff9"/>
              <w:spacing w:before="0" w:after="0"/>
              <w:ind w:firstLine="0"/>
              <w:jc w:val="center"/>
              <w:rPr>
                <w:sz w:val="18"/>
                <w:szCs w:val="18"/>
              </w:rPr>
            </w:pPr>
            <w:r w:rsidRPr="00266C16">
              <w:rPr>
                <w:sz w:val="18"/>
                <w:szCs w:val="18"/>
              </w:rPr>
              <w:t>2028</w:t>
            </w:r>
          </w:p>
        </w:tc>
        <w:tc>
          <w:tcPr>
            <w:tcW w:w="248" w:type="pct"/>
            <w:shd w:val="clear" w:color="auto" w:fill="auto"/>
            <w:vAlign w:val="center"/>
            <w:hideMark/>
          </w:tcPr>
          <w:p w14:paraId="15767EA1" w14:textId="77777777" w:rsidR="00CE5649" w:rsidRPr="00266C16" w:rsidRDefault="00CE5649" w:rsidP="00266C16">
            <w:pPr>
              <w:pStyle w:val="afffff9"/>
              <w:spacing w:before="0" w:after="0"/>
              <w:ind w:firstLine="0"/>
              <w:jc w:val="center"/>
              <w:rPr>
                <w:sz w:val="18"/>
                <w:szCs w:val="18"/>
              </w:rPr>
            </w:pPr>
            <w:r w:rsidRPr="00266C16">
              <w:rPr>
                <w:sz w:val="18"/>
                <w:szCs w:val="18"/>
              </w:rPr>
              <w:t>2028</w:t>
            </w:r>
          </w:p>
        </w:tc>
        <w:tc>
          <w:tcPr>
            <w:tcW w:w="88" w:type="pct"/>
            <w:shd w:val="clear" w:color="auto" w:fill="auto"/>
            <w:textDirection w:val="btLr"/>
            <w:vAlign w:val="center"/>
            <w:hideMark/>
          </w:tcPr>
          <w:p w14:paraId="7DE4B02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46441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B03A9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C4B13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CE3B5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C7DF6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D19D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A07EB9" w14:textId="77777777" w:rsidR="00CE5649" w:rsidRPr="00266C16" w:rsidRDefault="00CE5649" w:rsidP="00266C16">
            <w:pPr>
              <w:pStyle w:val="afffff9"/>
              <w:spacing w:before="0" w:after="0"/>
              <w:ind w:firstLine="0"/>
              <w:jc w:val="center"/>
              <w:rPr>
                <w:sz w:val="18"/>
                <w:szCs w:val="18"/>
              </w:rPr>
            </w:pPr>
            <w:r w:rsidRPr="00266C16">
              <w:rPr>
                <w:sz w:val="18"/>
                <w:szCs w:val="18"/>
              </w:rPr>
              <w:t>33 650,00</w:t>
            </w:r>
          </w:p>
        </w:tc>
        <w:tc>
          <w:tcPr>
            <w:tcW w:w="88" w:type="pct"/>
            <w:shd w:val="clear" w:color="auto" w:fill="auto"/>
            <w:textDirection w:val="btLr"/>
            <w:vAlign w:val="center"/>
            <w:hideMark/>
          </w:tcPr>
          <w:p w14:paraId="0E2A353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48F0D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4C9B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F897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E8B34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3207A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5C643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7E589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19904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C1554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F0677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BD492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ACDEC5" w14:textId="77777777" w:rsidR="00CE5649" w:rsidRPr="00266C16" w:rsidRDefault="00CE5649" w:rsidP="00266C16">
            <w:pPr>
              <w:pStyle w:val="afffff9"/>
              <w:spacing w:before="0" w:after="0"/>
              <w:ind w:firstLine="0"/>
              <w:jc w:val="center"/>
              <w:rPr>
                <w:sz w:val="18"/>
                <w:szCs w:val="18"/>
              </w:rPr>
            </w:pPr>
            <w:r w:rsidRPr="00266C16">
              <w:rPr>
                <w:sz w:val="18"/>
                <w:szCs w:val="18"/>
              </w:rPr>
              <w:t>33 650,00</w:t>
            </w:r>
          </w:p>
        </w:tc>
      </w:tr>
      <w:tr w:rsidR="00CE5649" w:rsidRPr="00266C16" w14:paraId="31381D62" w14:textId="77777777" w:rsidTr="00CE5649">
        <w:trPr>
          <w:trHeight w:val="825"/>
        </w:trPr>
        <w:tc>
          <w:tcPr>
            <w:tcW w:w="97" w:type="pct"/>
            <w:shd w:val="clear" w:color="auto" w:fill="auto"/>
            <w:vAlign w:val="center"/>
            <w:hideMark/>
          </w:tcPr>
          <w:p w14:paraId="11041875" w14:textId="77777777" w:rsidR="00CE5649" w:rsidRPr="00266C16" w:rsidRDefault="00CE5649" w:rsidP="00266C16">
            <w:pPr>
              <w:pStyle w:val="afffff9"/>
              <w:spacing w:before="0" w:after="0"/>
              <w:ind w:firstLine="0"/>
              <w:jc w:val="center"/>
              <w:rPr>
                <w:sz w:val="18"/>
                <w:szCs w:val="18"/>
              </w:rPr>
            </w:pPr>
            <w:r w:rsidRPr="00266C16">
              <w:rPr>
                <w:sz w:val="18"/>
                <w:szCs w:val="18"/>
              </w:rPr>
              <w:t>18</w:t>
            </w:r>
          </w:p>
        </w:tc>
        <w:tc>
          <w:tcPr>
            <w:tcW w:w="163" w:type="pct"/>
            <w:shd w:val="clear" w:color="auto" w:fill="auto"/>
            <w:vAlign w:val="center"/>
            <w:hideMark/>
          </w:tcPr>
          <w:p w14:paraId="652B085C" w14:textId="77777777" w:rsidR="00CE5649" w:rsidRPr="00266C16" w:rsidRDefault="00CE5649" w:rsidP="00266C16">
            <w:pPr>
              <w:pStyle w:val="afffff9"/>
              <w:spacing w:before="0" w:after="0"/>
              <w:ind w:firstLine="0"/>
              <w:jc w:val="center"/>
              <w:rPr>
                <w:sz w:val="18"/>
                <w:szCs w:val="18"/>
              </w:rPr>
            </w:pPr>
            <w:r w:rsidRPr="00266C16">
              <w:rPr>
                <w:sz w:val="18"/>
                <w:szCs w:val="18"/>
              </w:rPr>
              <w:t>ТС-05.1.18</w:t>
            </w:r>
          </w:p>
        </w:tc>
        <w:tc>
          <w:tcPr>
            <w:tcW w:w="678" w:type="pct"/>
            <w:shd w:val="clear" w:color="auto" w:fill="auto"/>
            <w:vAlign w:val="center"/>
            <w:hideMark/>
          </w:tcPr>
          <w:p w14:paraId="3EEC92AE"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ТК-”П-2" 9 (правая) до элеваторных узлов ж/до.мов ул. 1.Коммуны,46,54,56 (д/с №77) и ЦТП-15</w:t>
            </w:r>
          </w:p>
        </w:tc>
        <w:tc>
          <w:tcPr>
            <w:tcW w:w="269" w:type="pct"/>
            <w:shd w:val="clear" w:color="auto" w:fill="auto"/>
            <w:vAlign w:val="center"/>
            <w:hideMark/>
          </w:tcPr>
          <w:p w14:paraId="14C3EE36"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B964EA8"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10544FFC"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0D8D3EEE"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7EB3F5C4" w14:textId="77777777" w:rsidR="00CE5649" w:rsidRPr="00266C16" w:rsidRDefault="00CE5649" w:rsidP="00266C16">
            <w:pPr>
              <w:pStyle w:val="afffff9"/>
              <w:spacing w:before="0" w:after="0"/>
              <w:ind w:firstLine="0"/>
              <w:jc w:val="center"/>
              <w:rPr>
                <w:sz w:val="18"/>
                <w:szCs w:val="18"/>
              </w:rPr>
            </w:pPr>
            <w:r w:rsidRPr="00266C16">
              <w:rPr>
                <w:sz w:val="18"/>
                <w:szCs w:val="18"/>
              </w:rPr>
              <w:t>250/626; 200/300; 80/300</w:t>
            </w:r>
          </w:p>
        </w:tc>
        <w:tc>
          <w:tcPr>
            <w:tcW w:w="307" w:type="pct"/>
            <w:shd w:val="clear" w:color="auto" w:fill="auto"/>
            <w:vAlign w:val="center"/>
            <w:hideMark/>
          </w:tcPr>
          <w:p w14:paraId="58E86114" w14:textId="77777777" w:rsidR="00CE5649" w:rsidRPr="00266C16" w:rsidRDefault="00CE5649" w:rsidP="00266C16">
            <w:pPr>
              <w:pStyle w:val="afffff9"/>
              <w:spacing w:before="0" w:after="0"/>
              <w:ind w:firstLine="0"/>
              <w:jc w:val="center"/>
              <w:rPr>
                <w:sz w:val="18"/>
                <w:szCs w:val="18"/>
              </w:rPr>
            </w:pPr>
            <w:r w:rsidRPr="00266C16">
              <w:rPr>
                <w:sz w:val="18"/>
                <w:szCs w:val="18"/>
              </w:rPr>
              <w:t>250/626; 200/300; 80/300</w:t>
            </w:r>
          </w:p>
        </w:tc>
        <w:tc>
          <w:tcPr>
            <w:tcW w:w="248" w:type="pct"/>
            <w:shd w:val="clear" w:color="auto" w:fill="auto"/>
            <w:noWrap/>
            <w:vAlign w:val="center"/>
            <w:hideMark/>
          </w:tcPr>
          <w:p w14:paraId="65E1264A"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2024</w:t>
            </w:r>
          </w:p>
        </w:tc>
        <w:tc>
          <w:tcPr>
            <w:tcW w:w="248" w:type="pct"/>
            <w:shd w:val="clear" w:color="auto" w:fill="auto"/>
            <w:noWrap/>
            <w:vAlign w:val="center"/>
            <w:hideMark/>
          </w:tcPr>
          <w:p w14:paraId="0986BF8D"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2024</w:t>
            </w:r>
          </w:p>
        </w:tc>
        <w:tc>
          <w:tcPr>
            <w:tcW w:w="88" w:type="pct"/>
            <w:shd w:val="clear" w:color="auto" w:fill="auto"/>
            <w:textDirection w:val="btLr"/>
            <w:vAlign w:val="center"/>
            <w:hideMark/>
          </w:tcPr>
          <w:p w14:paraId="116F2F7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7C6DE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91EF7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9BB3DD" w14:textId="77777777" w:rsidR="00CE5649" w:rsidRPr="00266C16" w:rsidRDefault="00CE5649" w:rsidP="00266C16">
            <w:pPr>
              <w:pStyle w:val="afffff9"/>
              <w:spacing w:before="0" w:after="0"/>
              <w:ind w:firstLine="0"/>
              <w:jc w:val="center"/>
              <w:rPr>
                <w:sz w:val="18"/>
                <w:szCs w:val="18"/>
              </w:rPr>
            </w:pPr>
            <w:r w:rsidRPr="00266C16">
              <w:rPr>
                <w:sz w:val="18"/>
                <w:szCs w:val="18"/>
              </w:rPr>
              <w:t>16 963,00</w:t>
            </w:r>
          </w:p>
        </w:tc>
        <w:tc>
          <w:tcPr>
            <w:tcW w:w="88" w:type="pct"/>
            <w:shd w:val="clear" w:color="auto" w:fill="auto"/>
            <w:textDirection w:val="btLr"/>
            <w:vAlign w:val="center"/>
            <w:hideMark/>
          </w:tcPr>
          <w:p w14:paraId="5A50221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F39A40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15767A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13159B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D4AF9A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057418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E7A6A3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9493EA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9F49C5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81EF7D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71605E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2EE891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40D836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77F1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795D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17E1F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43C061" w14:textId="77777777" w:rsidR="00CE5649" w:rsidRPr="00266C16" w:rsidRDefault="00CE5649" w:rsidP="00266C16">
            <w:pPr>
              <w:pStyle w:val="afffff9"/>
              <w:spacing w:before="0" w:after="0"/>
              <w:ind w:firstLine="0"/>
              <w:jc w:val="center"/>
              <w:rPr>
                <w:sz w:val="18"/>
                <w:szCs w:val="18"/>
              </w:rPr>
            </w:pPr>
            <w:r w:rsidRPr="00266C16">
              <w:rPr>
                <w:sz w:val="18"/>
                <w:szCs w:val="18"/>
              </w:rPr>
              <w:t>16 963,00</w:t>
            </w:r>
          </w:p>
        </w:tc>
      </w:tr>
      <w:tr w:rsidR="00CE5649" w:rsidRPr="00266C16" w14:paraId="15D41E10" w14:textId="77777777" w:rsidTr="00CE5649">
        <w:trPr>
          <w:trHeight w:val="900"/>
        </w:trPr>
        <w:tc>
          <w:tcPr>
            <w:tcW w:w="97" w:type="pct"/>
            <w:shd w:val="clear" w:color="auto" w:fill="auto"/>
            <w:vAlign w:val="center"/>
            <w:hideMark/>
          </w:tcPr>
          <w:p w14:paraId="50CC11C4" w14:textId="77777777" w:rsidR="00CE5649" w:rsidRPr="00266C16" w:rsidRDefault="00CE5649" w:rsidP="00266C16">
            <w:pPr>
              <w:pStyle w:val="afffff9"/>
              <w:spacing w:before="0" w:after="0"/>
              <w:ind w:firstLine="0"/>
              <w:jc w:val="center"/>
              <w:rPr>
                <w:sz w:val="18"/>
                <w:szCs w:val="18"/>
              </w:rPr>
            </w:pPr>
            <w:r w:rsidRPr="00266C16">
              <w:rPr>
                <w:sz w:val="18"/>
                <w:szCs w:val="18"/>
              </w:rPr>
              <w:t>19</w:t>
            </w:r>
          </w:p>
        </w:tc>
        <w:tc>
          <w:tcPr>
            <w:tcW w:w="163" w:type="pct"/>
            <w:shd w:val="clear" w:color="auto" w:fill="auto"/>
            <w:vAlign w:val="center"/>
            <w:hideMark/>
          </w:tcPr>
          <w:p w14:paraId="3FD26BE3" w14:textId="77777777" w:rsidR="00CE5649" w:rsidRPr="00266C16" w:rsidRDefault="00CE5649" w:rsidP="00266C16">
            <w:pPr>
              <w:pStyle w:val="afffff9"/>
              <w:spacing w:before="0" w:after="0"/>
              <w:ind w:firstLine="0"/>
              <w:jc w:val="center"/>
              <w:rPr>
                <w:sz w:val="18"/>
                <w:szCs w:val="18"/>
              </w:rPr>
            </w:pPr>
            <w:r w:rsidRPr="00266C16">
              <w:rPr>
                <w:sz w:val="18"/>
                <w:szCs w:val="18"/>
              </w:rPr>
              <w:t>ТС-05.1.19</w:t>
            </w:r>
          </w:p>
        </w:tc>
        <w:tc>
          <w:tcPr>
            <w:tcW w:w="678" w:type="pct"/>
            <w:shd w:val="clear" w:color="auto" w:fill="auto"/>
            <w:vAlign w:val="center"/>
            <w:hideMark/>
          </w:tcPr>
          <w:p w14:paraId="0681BB96"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 "Л-2"" 10 до элеваторных узлов ул.Ломоносова, 137,13 9,141,143,145.147,147 а; ул.Свердлова,79 (шк. .№30); ул.П.Коммуны,7,9,11, 13(д/с №&gt;67)</w:t>
            </w:r>
          </w:p>
        </w:tc>
        <w:tc>
          <w:tcPr>
            <w:tcW w:w="269" w:type="pct"/>
            <w:shd w:val="clear" w:color="auto" w:fill="auto"/>
            <w:vAlign w:val="center"/>
            <w:hideMark/>
          </w:tcPr>
          <w:p w14:paraId="3A060DFC"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55341A2"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3609A976"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2BB6E3E4"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22517B5F" w14:textId="77777777" w:rsidR="00CE5649" w:rsidRPr="00266C16" w:rsidRDefault="00CE5649" w:rsidP="00266C16">
            <w:pPr>
              <w:pStyle w:val="afffff9"/>
              <w:spacing w:before="0" w:after="0"/>
              <w:ind w:firstLine="0"/>
              <w:jc w:val="center"/>
              <w:rPr>
                <w:sz w:val="18"/>
                <w:szCs w:val="18"/>
              </w:rPr>
            </w:pPr>
            <w:r w:rsidRPr="00266C16">
              <w:rPr>
                <w:sz w:val="18"/>
                <w:szCs w:val="18"/>
              </w:rPr>
              <w:t>200/66; 150/640; 100/800; 80/1050</w:t>
            </w:r>
          </w:p>
        </w:tc>
        <w:tc>
          <w:tcPr>
            <w:tcW w:w="307" w:type="pct"/>
            <w:shd w:val="clear" w:color="auto" w:fill="auto"/>
            <w:vAlign w:val="center"/>
            <w:hideMark/>
          </w:tcPr>
          <w:p w14:paraId="2AF6A150" w14:textId="77777777" w:rsidR="00CE5649" w:rsidRPr="00266C16" w:rsidRDefault="00CE5649" w:rsidP="00266C16">
            <w:pPr>
              <w:pStyle w:val="afffff9"/>
              <w:spacing w:before="0" w:after="0"/>
              <w:ind w:firstLine="0"/>
              <w:jc w:val="center"/>
              <w:rPr>
                <w:sz w:val="18"/>
                <w:szCs w:val="18"/>
              </w:rPr>
            </w:pPr>
            <w:r w:rsidRPr="00266C16">
              <w:rPr>
                <w:sz w:val="18"/>
                <w:szCs w:val="18"/>
              </w:rPr>
              <w:t>200/66; 150/640; 100/800; 80/1050</w:t>
            </w:r>
          </w:p>
        </w:tc>
        <w:tc>
          <w:tcPr>
            <w:tcW w:w="248" w:type="pct"/>
            <w:shd w:val="clear" w:color="auto" w:fill="auto"/>
            <w:noWrap/>
            <w:vAlign w:val="center"/>
            <w:hideMark/>
          </w:tcPr>
          <w:p w14:paraId="52973D92"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2034</w:t>
            </w:r>
          </w:p>
        </w:tc>
        <w:tc>
          <w:tcPr>
            <w:tcW w:w="248" w:type="pct"/>
            <w:shd w:val="clear" w:color="auto" w:fill="auto"/>
            <w:noWrap/>
            <w:vAlign w:val="center"/>
            <w:hideMark/>
          </w:tcPr>
          <w:p w14:paraId="0F21FD22"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2035</w:t>
            </w:r>
          </w:p>
        </w:tc>
        <w:tc>
          <w:tcPr>
            <w:tcW w:w="88" w:type="pct"/>
            <w:shd w:val="clear" w:color="auto" w:fill="auto"/>
            <w:noWrap/>
            <w:textDirection w:val="btLr"/>
            <w:vAlign w:val="center"/>
            <w:hideMark/>
          </w:tcPr>
          <w:p w14:paraId="25F8B4D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513DFAB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51C70B5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5C0A63B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5A13BC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57F0D4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62CF0F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5246EC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1BB5DC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C08803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D2AB1C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9F3721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B6BCE5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1D8BDF8" w14:textId="77777777" w:rsidR="00CE5649" w:rsidRPr="00266C16" w:rsidRDefault="00CE5649" w:rsidP="00266C16">
            <w:pPr>
              <w:pStyle w:val="afffff9"/>
              <w:spacing w:before="0" w:after="0"/>
              <w:ind w:firstLine="0"/>
              <w:jc w:val="center"/>
              <w:rPr>
                <w:sz w:val="18"/>
                <w:szCs w:val="18"/>
              </w:rPr>
            </w:pPr>
            <w:r w:rsidRPr="00266C16">
              <w:rPr>
                <w:sz w:val="18"/>
                <w:szCs w:val="18"/>
              </w:rPr>
              <w:t>3 494,00</w:t>
            </w:r>
          </w:p>
        </w:tc>
        <w:tc>
          <w:tcPr>
            <w:tcW w:w="88" w:type="pct"/>
            <w:shd w:val="clear" w:color="auto" w:fill="auto"/>
            <w:textDirection w:val="btLr"/>
            <w:vAlign w:val="center"/>
            <w:hideMark/>
          </w:tcPr>
          <w:p w14:paraId="52FCBA6B" w14:textId="77777777" w:rsidR="00CE5649" w:rsidRPr="00266C16" w:rsidRDefault="00CE5649" w:rsidP="00266C16">
            <w:pPr>
              <w:pStyle w:val="afffff9"/>
              <w:spacing w:before="0" w:after="0"/>
              <w:ind w:firstLine="0"/>
              <w:jc w:val="center"/>
              <w:rPr>
                <w:sz w:val="18"/>
                <w:szCs w:val="18"/>
              </w:rPr>
            </w:pPr>
            <w:r w:rsidRPr="00266C16">
              <w:rPr>
                <w:sz w:val="18"/>
                <w:szCs w:val="18"/>
              </w:rPr>
              <w:t>27 694,00</w:t>
            </w:r>
          </w:p>
        </w:tc>
        <w:tc>
          <w:tcPr>
            <w:tcW w:w="88" w:type="pct"/>
            <w:shd w:val="clear" w:color="auto" w:fill="auto"/>
            <w:textDirection w:val="btLr"/>
            <w:vAlign w:val="center"/>
            <w:hideMark/>
          </w:tcPr>
          <w:p w14:paraId="4488873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4B83BD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DCB8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A9153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A09D8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C71742" w14:textId="77777777" w:rsidR="00CE5649" w:rsidRPr="00266C16" w:rsidRDefault="00CE5649" w:rsidP="00266C16">
            <w:pPr>
              <w:pStyle w:val="afffff9"/>
              <w:spacing w:before="0" w:after="0"/>
              <w:ind w:firstLine="0"/>
              <w:jc w:val="center"/>
              <w:rPr>
                <w:sz w:val="18"/>
                <w:szCs w:val="18"/>
              </w:rPr>
            </w:pPr>
            <w:r w:rsidRPr="00266C16">
              <w:rPr>
                <w:sz w:val="18"/>
                <w:szCs w:val="18"/>
              </w:rPr>
              <w:t>31 188,00</w:t>
            </w:r>
          </w:p>
        </w:tc>
      </w:tr>
      <w:tr w:rsidR="00CE5649" w:rsidRPr="00266C16" w14:paraId="4EE43C5A" w14:textId="77777777" w:rsidTr="00CE5649">
        <w:trPr>
          <w:trHeight w:val="825"/>
        </w:trPr>
        <w:tc>
          <w:tcPr>
            <w:tcW w:w="97" w:type="pct"/>
            <w:shd w:val="clear" w:color="auto" w:fill="auto"/>
            <w:vAlign w:val="center"/>
            <w:hideMark/>
          </w:tcPr>
          <w:p w14:paraId="0592128C" w14:textId="77777777" w:rsidR="00CE5649" w:rsidRPr="00266C16" w:rsidRDefault="00CE5649" w:rsidP="00266C16">
            <w:pPr>
              <w:pStyle w:val="afffff9"/>
              <w:spacing w:before="0" w:after="0"/>
              <w:ind w:firstLine="0"/>
              <w:jc w:val="center"/>
              <w:rPr>
                <w:sz w:val="18"/>
                <w:szCs w:val="18"/>
              </w:rPr>
            </w:pPr>
            <w:r w:rsidRPr="00266C16">
              <w:rPr>
                <w:sz w:val="18"/>
                <w:szCs w:val="18"/>
              </w:rPr>
              <w:t>20</w:t>
            </w:r>
          </w:p>
        </w:tc>
        <w:tc>
          <w:tcPr>
            <w:tcW w:w="163" w:type="pct"/>
            <w:shd w:val="clear" w:color="auto" w:fill="auto"/>
            <w:vAlign w:val="center"/>
            <w:hideMark/>
          </w:tcPr>
          <w:p w14:paraId="4FDE4A51" w14:textId="77777777" w:rsidR="00CE5649" w:rsidRPr="00266C16" w:rsidRDefault="00CE5649" w:rsidP="00266C16">
            <w:pPr>
              <w:pStyle w:val="afffff9"/>
              <w:spacing w:before="0" w:after="0"/>
              <w:ind w:firstLine="0"/>
              <w:jc w:val="center"/>
              <w:rPr>
                <w:sz w:val="18"/>
                <w:szCs w:val="18"/>
              </w:rPr>
            </w:pPr>
            <w:r w:rsidRPr="00266C16">
              <w:rPr>
                <w:sz w:val="18"/>
                <w:szCs w:val="18"/>
              </w:rPr>
              <w:t>ТС-05.1.20</w:t>
            </w:r>
          </w:p>
        </w:tc>
        <w:tc>
          <w:tcPr>
            <w:tcW w:w="678" w:type="pct"/>
            <w:shd w:val="clear" w:color="auto" w:fill="auto"/>
            <w:vAlign w:val="center"/>
            <w:hideMark/>
          </w:tcPr>
          <w:p w14:paraId="1DD5EDE1"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ТК-"Л-2"-14 до элеваторных узлов в ж/домах ул.П.Коммуны,15, ул.Свердлова,77,67</w:t>
            </w:r>
          </w:p>
        </w:tc>
        <w:tc>
          <w:tcPr>
            <w:tcW w:w="269" w:type="pct"/>
            <w:shd w:val="clear" w:color="auto" w:fill="auto"/>
            <w:vAlign w:val="center"/>
            <w:hideMark/>
          </w:tcPr>
          <w:p w14:paraId="33138C28"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FF4B5F2"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39F4CF78"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7FC7FE2A"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366E8DB7" w14:textId="77777777" w:rsidR="00CE5649" w:rsidRPr="00266C16" w:rsidRDefault="00CE5649" w:rsidP="00266C16">
            <w:pPr>
              <w:pStyle w:val="afffff9"/>
              <w:spacing w:before="0" w:after="0"/>
              <w:ind w:firstLine="0"/>
              <w:jc w:val="center"/>
              <w:rPr>
                <w:sz w:val="18"/>
                <w:szCs w:val="18"/>
              </w:rPr>
            </w:pPr>
            <w:r w:rsidRPr="00266C16">
              <w:rPr>
                <w:sz w:val="18"/>
                <w:szCs w:val="18"/>
              </w:rPr>
              <w:t>200/66; 100/60; 80/710</w:t>
            </w:r>
          </w:p>
        </w:tc>
        <w:tc>
          <w:tcPr>
            <w:tcW w:w="307" w:type="pct"/>
            <w:shd w:val="clear" w:color="auto" w:fill="auto"/>
            <w:vAlign w:val="center"/>
            <w:hideMark/>
          </w:tcPr>
          <w:p w14:paraId="4A3F7414" w14:textId="77777777" w:rsidR="00CE5649" w:rsidRPr="00266C16" w:rsidRDefault="00CE5649" w:rsidP="00266C16">
            <w:pPr>
              <w:pStyle w:val="afffff9"/>
              <w:spacing w:before="0" w:after="0"/>
              <w:ind w:firstLine="0"/>
              <w:jc w:val="center"/>
              <w:rPr>
                <w:sz w:val="18"/>
                <w:szCs w:val="18"/>
              </w:rPr>
            </w:pPr>
            <w:r w:rsidRPr="00266C16">
              <w:rPr>
                <w:sz w:val="18"/>
                <w:szCs w:val="18"/>
              </w:rPr>
              <w:t>200/66; 100/60; 80/710</w:t>
            </w:r>
          </w:p>
        </w:tc>
        <w:tc>
          <w:tcPr>
            <w:tcW w:w="248" w:type="pct"/>
            <w:shd w:val="clear" w:color="auto" w:fill="auto"/>
            <w:noWrap/>
            <w:vAlign w:val="center"/>
            <w:hideMark/>
          </w:tcPr>
          <w:p w14:paraId="7F5511DB"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2030</w:t>
            </w:r>
          </w:p>
        </w:tc>
        <w:tc>
          <w:tcPr>
            <w:tcW w:w="248" w:type="pct"/>
            <w:shd w:val="clear" w:color="auto" w:fill="auto"/>
            <w:noWrap/>
            <w:vAlign w:val="center"/>
            <w:hideMark/>
          </w:tcPr>
          <w:p w14:paraId="7D9B02A7"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2030</w:t>
            </w:r>
          </w:p>
        </w:tc>
        <w:tc>
          <w:tcPr>
            <w:tcW w:w="88" w:type="pct"/>
            <w:shd w:val="clear" w:color="auto" w:fill="auto"/>
            <w:noWrap/>
            <w:textDirection w:val="btLr"/>
            <w:vAlign w:val="center"/>
            <w:hideMark/>
          </w:tcPr>
          <w:p w14:paraId="3EC1C9D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2B69ED3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19BF21B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547D3A2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32DC23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D817B9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B6F637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B479FC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5C95D1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9047C31" w14:textId="77777777" w:rsidR="00CE5649" w:rsidRPr="00266C16" w:rsidRDefault="00CE5649" w:rsidP="00266C16">
            <w:pPr>
              <w:pStyle w:val="afffff9"/>
              <w:spacing w:before="0" w:after="0"/>
              <w:ind w:firstLine="0"/>
              <w:jc w:val="center"/>
              <w:rPr>
                <w:sz w:val="18"/>
                <w:szCs w:val="18"/>
              </w:rPr>
            </w:pPr>
            <w:r w:rsidRPr="00266C16">
              <w:rPr>
                <w:sz w:val="18"/>
                <w:szCs w:val="18"/>
              </w:rPr>
              <w:t>12 012,00</w:t>
            </w:r>
          </w:p>
        </w:tc>
        <w:tc>
          <w:tcPr>
            <w:tcW w:w="88" w:type="pct"/>
            <w:shd w:val="clear" w:color="auto" w:fill="auto"/>
            <w:textDirection w:val="btLr"/>
            <w:vAlign w:val="center"/>
            <w:hideMark/>
          </w:tcPr>
          <w:p w14:paraId="7C1D38E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81D766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D53F79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94EB2E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B32076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9520EA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C09AED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84ECD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7E7DD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AEB8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FB7C81" w14:textId="77777777" w:rsidR="00CE5649" w:rsidRPr="00266C16" w:rsidRDefault="00CE5649" w:rsidP="00266C16">
            <w:pPr>
              <w:pStyle w:val="afffff9"/>
              <w:spacing w:before="0" w:after="0"/>
              <w:ind w:firstLine="0"/>
              <w:jc w:val="center"/>
              <w:rPr>
                <w:sz w:val="18"/>
                <w:szCs w:val="18"/>
              </w:rPr>
            </w:pPr>
            <w:r w:rsidRPr="00266C16">
              <w:rPr>
                <w:sz w:val="18"/>
                <w:szCs w:val="18"/>
              </w:rPr>
              <w:t>12 012,00</w:t>
            </w:r>
          </w:p>
        </w:tc>
      </w:tr>
      <w:tr w:rsidR="00CE5649" w:rsidRPr="00266C16" w14:paraId="2AEFDB90" w14:textId="77777777" w:rsidTr="00CE5649">
        <w:trPr>
          <w:trHeight w:val="825"/>
        </w:trPr>
        <w:tc>
          <w:tcPr>
            <w:tcW w:w="97" w:type="pct"/>
            <w:shd w:val="clear" w:color="auto" w:fill="auto"/>
            <w:vAlign w:val="center"/>
            <w:hideMark/>
          </w:tcPr>
          <w:p w14:paraId="24EC1A38" w14:textId="77777777" w:rsidR="00CE5649" w:rsidRPr="00266C16" w:rsidRDefault="00CE5649" w:rsidP="00266C16">
            <w:pPr>
              <w:pStyle w:val="afffff9"/>
              <w:spacing w:before="0" w:after="0"/>
              <w:ind w:firstLine="0"/>
              <w:jc w:val="center"/>
              <w:rPr>
                <w:sz w:val="18"/>
                <w:szCs w:val="18"/>
              </w:rPr>
            </w:pPr>
            <w:r w:rsidRPr="00266C16">
              <w:rPr>
                <w:sz w:val="18"/>
                <w:szCs w:val="18"/>
              </w:rPr>
              <w:t>21</w:t>
            </w:r>
          </w:p>
        </w:tc>
        <w:tc>
          <w:tcPr>
            <w:tcW w:w="163" w:type="pct"/>
            <w:shd w:val="clear" w:color="auto" w:fill="auto"/>
            <w:vAlign w:val="center"/>
            <w:hideMark/>
          </w:tcPr>
          <w:p w14:paraId="10B6A1CD" w14:textId="77777777" w:rsidR="00CE5649" w:rsidRPr="00266C16" w:rsidRDefault="00CE5649" w:rsidP="00266C16">
            <w:pPr>
              <w:pStyle w:val="afffff9"/>
              <w:spacing w:before="0" w:after="0"/>
              <w:ind w:firstLine="0"/>
              <w:jc w:val="center"/>
              <w:rPr>
                <w:sz w:val="18"/>
                <w:szCs w:val="18"/>
              </w:rPr>
            </w:pPr>
            <w:r w:rsidRPr="00266C16">
              <w:rPr>
                <w:sz w:val="18"/>
                <w:szCs w:val="18"/>
              </w:rPr>
              <w:t>ТС-05.1.21</w:t>
            </w:r>
          </w:p>
        </w:tc>
        <w:tc>
          <w:tcPr>
            <w:tcW w:w="678" w:type="pct"/>
            <w:shd w:val="clear" w:color="auto" w:fill="auto"/>
            <w:vAlign w:val="center"/>
            <w:hideMark/>
          </w:tcPr>
          <w:p w14:paraId="4969E594"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ТК-"Л-Ш"-14а до элеваторных узлов в ж/домах ул.П. Коммуны,24,26,2 8,30,32,34; ул.М.Сибиряка,37,39</w:t>
            </w:r>
          </w:p>
        </w:tc>
        <w:tc>
          <w:tcPr>
            <w:tcW w:w="269" w:type="pct"/>
            <w:shd w:val="clear" w:color="auto" w:fill="auto"/>
            <w:vAlign w:val="center"/>
            <w:hideMark/>
          </w:tcPr>
          <w:p w14:paraId="7E9929C4"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4E43D96"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531B8739"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621F667A"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69AB4F2D" w14:textId="77777777" w:rsidR="00CE5649" w:rsidRPr="00266C16" w:rsidRDefault="00CE5649" w:rsidP="00266C16">
            <w:pPr>
              <w:pStyle w:val="afffff9"/>
              <w:spacing w:before="0" w:after="0"/>
              <w:ind w:firstLine="0"/>
              <w:jc w:val="center"/>
              <w:rPr>
                <w:sz w:val="18"/>
                <w:szCs w:val="18"/>
              </w:rPr>
            </w:pPr>
            <w:r w:rsidRPr="00266C16">
              <w:rPr>
                <w:sz w:val="18"/>
                <w:szCs w:val="18"/>
              </w:rPr>
              <w:t>200/320; 150/730; 80/1004</w:t>
            </w:r>
          </w:p>
        </w:tc>
        <w:tc>
          <w:tcPr>
            <w:tcW w:w="307" w:type="pct"/>
            <w:shd w:val="clear" w:color="auto" w:fill="auto"/>
            <w:vAlign w:val="center"/>
            <w:hideMark/>
          </w:tcPr>
          <w:p w14:paraId="6C097106" w14:textId="77777777" w:rsidR="00CE5649" w:rsidRPr="00266C16" w:rsidRDefault="00CE5649" w:rsidP="00266C16">
            <w:pPr>
              <w:pStyle w:val="afffff9"/>
              <w:spacing w:before="0" w:after="0"/>
              <w:ind w:firstLine="0"/>
              <w:jc w:val="center"/>
              <w:rPr>
                <w:sz w:val="18"/>
                <w:szCs w:val="18"/>
              </w:rPr>
            </w:pPr>
            <w:r w:rsidRPr="00266C16">
              <w:rPr>
                <w:sz w:val="18"/>
                <w:szCs w:val="18"/>
              </w:rPr>
              <w:t>200/320; 150/730; 80/1004</w:t>
            </w:r>
          </w:p>
        </w:tc>
        <w:tc>
          <w:tcPr>
            <w:tcW w:w="248" w:type="pct"/>
            <w:shd w:val="clear" w:color="auto" w:fill="auto"/>
            <w:noWrap/>
            <w:vAlign w:val="center"/>
            <w:hideMark/>
          </w:tcPr>
          <w:p w14:paraId="4141E0CD"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2035</w:t>
            </w:r>
          </w:p>
        </w:tc>
        <w:tc>
          <w:tcPr>
            <w:tcW w:w="248" w:type="pct"/>
            <w:shd w:val="clear" w:color="auto" w:fill="auto"/>
            <w:noWrap/>
            <w:vAlign w:val="center"/>
            <w:hideMark/>
          </w:tcPr>
          <w:p w14:paraId="1759E86D"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2035</w:t>
            </w:r>
          </w:p>
        </w:tc>
        <w:tc>
          <w:tcPr>
            <w:tcW w:w="88" w:type="pct"/>
            <w:shd w:val="clear" w:color="auto" w:fill="auto"/>
            <w:noWrap/>
            <w:textDirection w:val="btLr"/>
            <w:vAlign w:val="center"/>
            <w:hideMark/>
          </w:tcPr>
          <w:p w14:paraId="6F3649C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10BA441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54D41C7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6855252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57FF34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8A5EDE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0A36B7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85F6E5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018772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59F65C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F0FC0F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A6B409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F9AA26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A54007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3A28290" w14:textId="77777777" w:rsidR="00CE5649" w:rsidRPr="00266C16" w:rsidRDefault="00CE5649" w:rsidP="00266C16">
            <w:pPr>
              <w:pStyle w:val="afffff9"/>
              <w:spacing w:before="0" w:after="0"/>
              <w:ind w:firstLine="0"/>
              <w:jc w:val="center"/>
              <w:rPr>
                <w:sz w:val="18"/>
                <w:szCs w:val="18"/>
              </w:rPr>
            </w:pPr>
            <w:r w:rsidRPr="00266C16">
              <w:rPr>
                <w:sz w:val="18"/>
                <w:szCs w:val="18"/>
              </w:rPr>
              <w:t>29 514,00</w:t>
            </w:r>
          </w:p>
        </w:tc>
        <w:tc>
          <w:tcPr>
            <w:tcW w:w="88" w:type="pct"/>
            <w:shd w:val="clear" w:color="auto" w:fill="auto"/>
            <w:textDirection w:val="btLr"/>
            <w:vAlign w:val="center"/>
            <w:hideMark/>
          </w:tcPr>
          <w:p w14:paraId="1C77A40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4DC98F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E49E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A1C1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7E023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28E542" w14:textId="77777777" w:rsidR="00CE5649" w:rsidRPr="00266C16" w:rsidRDefault="00CE5649" w:rsidP="00266C16">
            <w:pPr>
              <w:pStyle w:val="afffff9"/>
              <w:spacing w:before="0" w:after="0"/>
              <w:ind w:firstLine="0"/>
              <w:jc w:val="center"/>
              <w:rPr>
                <w:sz w:val="18"/>
                <w:szCs w:val="18"/>
              </w:rPr>
            </w:pPr>
            <w:r w:rsidRPr="00266C16">
              <w:rPr>
                <w:sz w:val="18"/>
                <w:szCs w:val="18"/>
              </w:rPr>
              <w:t>29 514,00</w:t>
            </w:r>
          </w:p>
        </w:tc>
      </w:tr>
      <w:tr w:rsidR="00CE5649" w:rsidRPr="00266C16" w14:paraId="6A9B3591" w14:textId="77777777" w:rsidTr="00CE5649">
        <w:trPr>
          <w:trHeight w:val="735"/>
        </w:trPr>
        <w:tc>
          <w:tcPr>
            <w:tcW w:w="97" w:type="pct"/>
            <w:shd w:val="clear" w:color="auto" w:fill="auto"/>
            <w:vAlign w:val="center"/>
            <w:hideMark/>
          </w:tcPr>
          <w:p w14:paraId="4EC6DAD5" w14:textId="77777777" w:rsidR="00CE5649" w:rsidRPr="00266C16" w:rsidRDefault="00CE5649" w:rsidP="00266C16">
            <w:pPr>
              <w:pStyle w:val="afffff9"/>
              <w:spacing w:before="0" w:after="0"/>
              <w:ind w:firstLine="0"/>
              <w:jc w:val="center"/>
              <w:rPr>
                <w:sz w:val="18"/>
                <w:szCs w:val="18"/>
              </w:rPr>
            </w:pPr>
            <w:r w:rsidRPr="00266C16">
              <w:rPr>
                <w:sz w:val="18"/>
                <w:szCs w:val="18"/>
              </w:rPr>
              <w:lastRenderedPageBreak/>
              <w:t>22</w:t>
            </w:r>
          </w:p>
        </w:tc>
        <w:tc>
          <w:tcPr>
            <w:tcW w:w="163" w:type="pct"/>
            <w:shd w:val="clear" w:color="auto" w:fill="auto"/>
            <w:vAlign w:val="center"/>
            <w:hideMark/>
          </w:tcPr>
          <w:p w14:paraId="3DC60E12" w14:textId="77777777" w:rsidR="00CE5649" w:rsidRPr="00266C16" w:rsidRDefault="00CE5649" w:rsidP="00266C16">
            <w:pPr>
              <w:pStyle w:val="afffff9"/>
              <w:spacing w:before="0" w:after="0"/>
              <w:ind w:firstLine="0"/>
              <w:jc w:val="center"/>
              <w:rPr>
                <w:sz w:val="18"/>
                <w:szCs w:val="18"/>
              </w:rPr>
            </w:pPr>
            <w:r w:rsidRPr="00266C16">
              <w:rPr>
                <w:sz w:val="18"/>
                <w:szCs w:val="18"/>
              </w:rPr>
              <w:t>ТС-05.1.22</w:t>
            </w:r>
          </w:p>
        </w:tc>
        <w:tc>
          <w:tcPr>
            <w:tcW w:w="678" w:type="pct"/>
            <w:shd w:val="clear" w:color="auto" w:fill="auto"/>
            <w:vAlign w:val="center"/>
            <w:hideMark/>
          </w:tcPr>
          <w:p w14:paraId="7216A992"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 "Л-Ш"-15 (левая)-! до элеваторного узла в ул.Ломоносова, 149</w:t>
            </w:r>
          </w:p>
        </w:tc>
        <w:tc>
          <w:tcPr>
            <w:tcW w:w="269" w:type="pct"/>
            <w:shd w:val="clear" w:color="auto" w:fill="auto"/>
            <w:vAlign w:val="center"/>
            <w:hideMark/>
          </w:tcPr>
          <w:p w14:paraId="6A74287E"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5425DB1"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5E1102B3"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4DA17E18"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476F3C3B" w14:textId="77777777" w:rsidR="00CE5649" w:rsidRPr="00266C16" w:rsidRDefault="00CE5649" w:rsidP="00266C16">
            <w:pPr>
              <w:pStyle w:val="afffff9"/>
              <w:spacing w:before="0" w:after="0"/>
              <w:ind w:firstLine="0"/>
              <w:jc w:val="center"/>
              <w:rPr>
                <w:sz w:val="18"/>
                <w:szCs w:val="18"/>
              </w:rPr>
            </w:pPr>
            <w:r w:rsidRPr="00266C16">
              <w:rPr>
                <w:sz w:val="18"/>
                <w:szCs w:val="18"/>
              </w:rPr>
              <w:t>80/200</w:t>
            </w:r>
          </w:p>
        </w:tc>
        <w:tc>
          <w:tcPr>
            <w:tcW w:w="307" w:type="pct"/>
            <w:shd w:val="clear" w:color="auto" w:fill="auto"/>
            <w:vAlign w:val="center"/>
            <w:hideMark/>
          </w:tcPr>
          <w:p w14:paraId="1166714A" w14:textId="77777777" w:rsidR="00CE5649" w:rsidRPr="00266C16" w:rsidRDefault="00CE5649" w:rsidP="00266C16">
            <w:pPr>
              <w:pStyle w:val="afffff9"/>
              <w:spacing w:before="0" w:after="0"/>
              <w:ind w:firstLine="0"/>
              <w:jc w:val="center"/>
              <w:rPr>
                <w:sz w:val="18"/>
                <w:szCs w:val="18"/>
              </w:rPr>
            </w:pPr>
            <w:r w:rsidRPr="00266C16">
              <w:rPr>
                <w:sz w:val="18"/>
                <w:szCs w:val="18"/>
              </w:rPr>
              <w:t>80/200</w:t>
            </w:r>
          </w:p>
        </w:tc>
        <w:tc>
          <w:tcPr>
            <w:tcW w:w="248" w:type="pct"/>
            <w:shd w:val="clear" w:color="auto" w:fill="auto"/>
            <w:noWrap/>
            <w:vAlign w:val="center"/>
            <w:hideMark/>
          </w:tcPr>
          <w:p w14:paraId="2214CCCC"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2024</w:t>
            </w:r>
          </w:p>
        </w:tc>
        <w:tc>
          <w:tcPr>
            <w:tcW w:w="248" w:type="pct"/>
            <w:shd w:val="clear" w:color="auto" w:fill="auto"/>
            <w:noWrap/>
            <w:vAlign w:val="center"/>
            <w:hideMark/>
          </w:tcPr>
          <w:p w14:paraId="13016855"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2024</w:t>
            </w:r>
          </w:p>
        </w:tc>
        <w:tc>
          <w:tcPr>
            <w:tcW w:w="88" w:type="pct"/>
            <w:shd w:val="clear" w:color="auto" w:fill="auto"/>
            <w:noWrap/>
            <w:textDirection w:val="btLr"/>
            <w:vAlign w:val="center"/>
            <w:hideMark/>
          </w:tcPr>
          <w:p w14:paraId="380C3D8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48A123C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68E785C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15040B5F" w14:textId="77777777" w:rsidR="00CE5649" w:rsidRPr="00266C16" w:rsidRDefault="00CE5649" w:rsidP="00266C16">
            <w:pPr>
              <w:pStyle w:val="afffff9"/>
              <w:spacing w:before="0" w:after="0"/>
              <w:ind w:firstLine="0"/>
              <w:jc w:val="center"/>
              <w:rPr>
                <w:sz w:val="18"/>
                <w:szCs w:val="18"/>
              </w:rPr>
            </w:pPr>
            <w:r w:rsidRPr="00266C16">
              <w:rPr>
                <w:sz w:val="18"/>
                <w:szCs w:val="18"/>
              </w:rPr>
              <w:t>3 477,00</w:t>
            </w:r>
          </w:p>
        </w:tc>
        <w:tc>
          <w:tcPr>
            <w:tcW w:w="88" w:type="pct"/>
            <w:shd w:val="clear" w:color="auto" w:fill="auto"/>
            <w:textDirection w:val="btLr"/>
            <w:vAlign w:val="center"/>
            <w:hideMark/>
          </w:tcPr>
          <w:p w14:paraId="5734FA7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678FDC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AAD43C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40E7D9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AF3EDB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AF2FDE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703C69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6E6348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87AA05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36646B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5B449F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085DD3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A83B2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73762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878F8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9A091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5B38B4" w14:textId="77777777" w:rsidR="00CE5649" w:rsidRPr="00266C16" w:rsidRDefault="00CE5649" w:rsidP="00266C16">
            <w:pPr>
              <w:pStyle w:val="afffff9"/>
              <w:spacing w:before="0" w:after="0"/>
              <w:ind w:firstLine="0"/>
              <w:jc w:val="center"/>
              <w:rPr>
                <w:sz w:val="18"/>
                <w:szCs w:val="18"/>
              </w:rPr>
            </w:pPr>
            <w:r w:rsidRPr="00266C16">
              <w:rPr>
                <w:sz w:val="18"/>
                <w:szCs w:val="18"/>
              </w:rPr>
              <w:t>3 477,00</w:t>
            </w:r>
          </w:p>
        </w:tc>
      </w:tr>
      <w:tr w:rsidR="00CE5649" w:rsidRPr="00266C16" w14:paraId="3A2BBCE3" w14:textId="77777777" w:rsidTr="00CE5649">
        <w:trPr>
          <w:trHeight w:val="735"/>
        </w:trPr>
        <w:tc>
          <w:tcPr>
            <w:tcW w:w="97" w:type="pct"/>
            <w:shd w:val="clear" w:color="auto" w:fill="auto"/>
            <w:vAlign w:val="center"/>
            <w:hideMark/>
          </w:tcPr>
          <w:p w14:paraId="5F62F655" w14:textId="77777777" w:rsidR="00CE5649" w:rsidRPr="00266C16" w:rsidRDefault="00CE5649" w:rsidP="00266C16">
            <w:pPr>
              <w:pStyle w:val="afffff9"/>
              <w:spacing w:before="0" w:after="0"/>
              <w:ind w:firstLine="0"/>
              <w:jc w:val="center"/>
              <w:rPr>
                <w:sz w:val="18"/>
                <w:szCs w:val="18"/>
              </w:rPr>
            </w:pPr>
            <w:r w:rsidRPr="00266C16">
              <w:rPr>
                <w:sz w:val="18"/>
                <w:szCs w:val="18"/>
              </w:rPr>
              <w:t>23</w:t>
            </w:r>
          </w:p>
        </w:tc>
        <w:tc>
          <w:tcPr>
            <w:tcW w:w="163" w:type="pct"/>
            <w:shd w:val="clear" w:color="auto" w:fill="auto"/>
            <w:vAlign w:val="center"/>
            <w:hideMark/>
          </w:tcPr>
          <w:p w14:paraId="729101FA" w14:textId="77777777" w:rsidR="00CE5649" w:rsidRPr="00266C16" w:rsidRDefault="00CE5649" w:rsidP="00266C16">
            <w:pPr>
              <w:pStyle w:val="afffff9"/>
              <w:spacing w:before="0" w:after="0"/>
              <w:ind w:firstLine="0"/>
              <w:jc w:val="center"/>
              <w:rPr>
                <w:sz w:val="18"/>
                <w:szCs w:val="18"/>
              </w:rPr>
            </w:pPr>
            <w:r w:rsidRPr="00266C16">
              <w:rPr>
                <w:sz w:val="18"/>
                <w:szCs w:val="18"/>
              </w:rPr>
              <w:t>ТС-05.1.23</w:t>
            </w:r>
          </w:p>
        </w:tc>
        <w:tc>
          <w:tcPr>
            <w:tcW w:w="678" w:type="pct"/>
            <w:shd w:val="clear" w:color="auto" w:fill="auto"/>
            <w:vAlign w:val="center"/>
            <w:hideMark/>
          </w:tcPr>
          <w:p w14:paraId="4005D1A0"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 "Л-Ш"-16 (правая) до ТК у ж/дома ул. Черняховского,32 и элеваторных узлов в ж/домах ул. Ломоносова, 108,11 0</w:t>
            </w:r>
          </w:p>
        </w:tc>
        <w:tc>
          <w:tcPr>
            <w:tcW w:w="269" w:type="pct"/>
            <w:shd w:val="clear" w:color="auto" w:fill="auto"/>
            <w:vAlign w:val="center"/>
            <w:hideMark/>
          </w:tcPr>
          <w:p w14:paraId="3A47C011"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DA016F4"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319D731F"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00563612"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066500CC" w14:textId="77777777" w:rsidR="00CE5649" w:rsidRPr="00266C16" w:rsidRDefault="00CE5649" w:rsidP="00266C16">
            <w:pPr>
              <w:pStyle w:val="afffff9"/>
              <w:spacing w:before="0" w:after="0"/>
              <w:ind w:firstLine="0"/>
              <w:jc w:val="center"/>
              <w:rPr>
                <w:sz w:val="18"/>
                <w:szCs w:val="18"/>
              </w:rPr>
            </w:pPr>
            <w:r w:rsidRPr="00266C16">
              <w:rPr>
                <w:sz w:val="18"/>
                <w:szCs w:val="18"/>
              </w:rPr>
              <w:t>150/440; 80/70</w:t>
            </w:r>
          </w:p>
        </w:tc>
        <w:tc>
          <w:tcPr>
            <w:tcW w:w="307" w:type="pct"/>
            <w:shd w:val="clear" w:color="auto" w:fill="auto"/>
            <w:vAlign w:val="center"/>
            <w:hideMark/>
          </w:tcPr>
          <w:p w14:paraId="6BDC44AF" w14:textId="77777777" w:rsidR="00CE5649" w:rsidRPr="00266C16" w:rsidRDefault="00CE5649" w:rsidP="00266C16">
            <w:pPr>
              <w:pStyle w:val="afffff9"/>
              <w:spacing w:before="0" w:after="0"/>
              <w:ind w:firstLine="0"/>
              <w:jc w:val="center"/>
              <w:rPr>
                <w:sz w:val="18"/>
                <w:szCs w:val="18"/>
              </w:rPr>
            </w:pPr>
            <w:r w:rsidRPr="00266C16">
              <w:rPr>
                <w:sz w:val="18"/>
                <w:szCs w:val="18"/>
              </w:rPr>
              <w:t>150/440; 80/70</w:t>
            </w:r>
          </w:p>
        </w:tc>
        <w:tc>
          <w:tcPr>
            <w:tcW w:w="248" w:type="pct"/>
            <w:shd w:val="clear" w:color="auto" w:fill="auto"/>
            <w:noWrap/>
            <w:vAlign w:val="center"/>
            <w:hideMark/>
          </w:tcPr>
          <w:p w14:paraId="7C43ED16"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2028</w:t>
            </w:r>
          </w:p>
        </w:tc>
        <w:tc>
          <w:tcPr>
            <w:tcW w:w="248" w:type="pct"/>
            <w:shd w:val="clear" w:color="auto" w:fill="auto"/>
            <w:noWrap/>
            <w:vAlign w:val="center"/>
            <w:hideMark/>
          </w:tcPr>
          <w:p w14:paraId="54EB5442"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2028</w:t>
            </w:r>
          </w:p>
        </w:tc>
        <w:tc>
          <w:tcPr>
            <w:tcW w:w="88" w:type="pct"/>
            <w:shd w:val="clear" w:color="auto" w:fill="auto"/>
            <w:noWrap/>
            <w:textDirection w:val="btLr"/>
            <w:vAlign w:val="center"/>
            <w:hideMark/>
          </w:tcPr>
          <w:p w14:paraId="630C5E2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6C844FB6"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2AF2E1A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42C7396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FF202A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25D940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B04505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F8A1EB8" w14:textId="77777777" w:rsidR="00CE5649" w:rsidRPr="00266C16" w:rsidRDefault="00CE5649" w:rsidP="00266C16">
            <w:pPr>
              <w:pStyle w:val="afffff9"/>
              <w:spacing w:before="0" w:after="0"/>
              <w:ind w:firstLine="0"/>
              <w:jc w:val="center"/>
              <w:rPr>
                <w:sz w:val="18"/>
                <w:szCs w:val="18"/>
              </w:rPr>
            </w:pPr>
            <w:r w:rsidRPr="00266C16">
              <w:rPr>
                <w:sz w:val="18"/>
                <w:szCs w:val="18"/>
              </w:rPr>
              <w:t>7 328,00</w:t>
            </w:r>
          </w:p>
        </w:tc>
        <w:tc>
          <w:tcPr>
            <w:tcW w:w="88" w:type="pct"/>
            <w:shd w:val="clear" w:color="auto" w:fill="auto"/>
            <w:textDirection w:val="btLr"/>
            <w:vAlign w:val="center"/>
            <w:hideMark/>
          </w:tcPr>
          <w:p w14:paraId="70C97D3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CD68BD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DC07D1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C8CCE0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0C8AC1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D80097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3F8CD5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AEB312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BCA03E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059BF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3D897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D00E5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C33DEF" w14:textId="77777777" w:rsidR="00CE5649" w:rsidRPr="00266C16" w:rsidRDefault="00CE5649" w:rsidP="00266C16">
            <w:pPr>
              <w:pStyle w:val="afffff9"/>
              <w:spacing w:before="0" w:after="0"/>
              <w:ind w:firstLine="0"/>
              <w:jc w:val="center"/>
              <w:rPr>
                <w:sz w:val="18"/>
                <w:szCs w:val="18"/>
              </w:rPr>
            </w:pPr>
            <w:r w:rsidRPr="00266C16">
              <w:rPr>
                <w:sz w:val="18"/>
                <w:szCs w:val="18"/>
              </w:rPr>
              <w:t>7 328,00</w:t>
            </w:r>
          </w:p>
        </w:tc>
      </w:tr>
      <w:tr w:rsidR="00CE5649" w:rsidRPr="00266C16" w14:paraId="665FCC78" w14:textId="77777777" w:rsidTr="00CE5649">
        <w:trPr>
          <w:trHeight w:val="825"/>
        </w:trPr>
        <w:tc>
          <w:tcPr>
            <w:tcW w:w="97" w:type="pct"/>
            <w:shd w:val="clear" w:color="auto" w:fill="auto"/>
            <w:vAlign w:val="center"/>
            <w:hideMark/>
          </w:tcPr>
          <w:p w14:paraId="3AFA19BF" w14:textId="77777777" w:rsidR="00CE5649" w:rsidRPr="00266C16" w:rsidRDefault="00CE5649" w:rsidP="00266C16">
            <w:pPr>
              <w:pStyle w:val="afffff9"/>
              <w:spacing w:before="0" w:after="0"/>
              <w:ind w:firstLine="0"/>
              <w:jc w:val="center"/>
              <w:rPr>
                <w:sz w:val="18"/>
                <w:szCs w:val="18"/>
              </w:rPr>
            </w:pPr>
            <w:r w:rsidRPr="00266C16">
              <w:rPr>
                <w:sz w:val="18"/>
                <w:szCs w:val="18"/>
              </w:rPr>
              <w:t>24</w:t>
            </w:r>
          </w:p>
        </w:tc>
        <w:tc>
          <w:tcPr>
            <w:tcW w:w="163" w:type="pct"/>
            <w:shd w:val="clear" w:color="auto" w:fill="auto"/>
            <w:vAlign w:val="center"/>
            <w:hideMark/>
          </w:tcPr>
          <w:p w14:paraId="27BA9798" w14:textId="77777777" w:rsidR="00CE5649" w:rsidRPr="00266C16" w:rsidRDefault="00CE5649" w:rsidP="00266C16">
            <w:pPr>
              <w:pStyle w:val="afffff9"/>
              <w:spacing w:before="0" w:after="0"/>
              <w:ind w:firstLine="0"/>
              <w:jc w:val="center"/>
              <w:rPr>
                <w:sz w:val="18"/>
                <w:szCs w:val="18"/>
              </w:rPr>
            </w:pPr>
            <w:r w:rsidRPr="00266C16">
              <w:rPr>
                <w:sz w:val="18"/>
                <w:szCs w:val="18"/>
              </w:rPr>
              <w:t>ТС-05.1.24</w:t>
            </w:r>
          </w:p>
        </w:tc>
        <w:tc>
          <w:tcPr>
            <w:tcW w:w="678" w:type="pct"/>
            <w:shd w:val="clear" w:color="auto" w:fill="auto"/>
            <w:vAlign w:val="center"/>
            <w:hideMark/>
          </w:tcPr>
          <w:p w14:paraId="3C566894"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отТК-"Ш"-4 до элеваторных узлов ул.Черняховского,73 и КНС</w:t>
            </w:r>
          </w:p>
        </w:tc>
        <w:tc>
          <w:tcPr>
            <w:tcW w:w="269" w:type="pct"/>
            <w:shd w:val="clear" w:color="auto" w:fill="auto"/>
            <w:vAlign w:val="center"/>
            <w:hideMark/>
          </w:tcPr>
          <w:p w14:paraId="59F6BEBF"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A007C14"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2FA4EB2D"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64DEE401"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55DDDF37" w14:textId="77777777" w:rsidR="00CE5649" w:rsidRPr="00266C16" w:rsidRDefault="00CE5649" w:rsidP="00266C16">
            <w:pPr>
              <w:pStyle w:val="afffff9"/>
              <w:spacing w:before="0" w:after="0"/>
              <w:ind w:firstLine="0"/>
              <w:jc w:val="center"/>
              <w:rPr>
                <w:sz w:val="18"/>
                <w:szCs w:val="18"/>
              </w:rPr>
            </w:pPr>
            <w:r w:rsidRPr="00266C16">
              <w:rPr>
                <w:sz w:val="18"/>
                <w:szCs w:val="18"/>
              </w:rPr>
              <w:t>80/684; 50/270</w:t>
            </w:r>
          </w:p>
        </w:tc>
        <w:tc>
          <w:tcPr>
            <w:tcW w:w="307" w:type="pct"/>
            <w:shd w:val="clear" w:color="auto" w:fill="auto"/>
            <w:vAlign w:val="center"/>
            <w:hideMark/>
          </w:tcPr>
          <w:p w14:paraId="3BC92D8D" w14:textId="77777777" w:rsidR="00CE5649" w:rsidRPr="00266C16" w:rsidRDefault="00CE5649" w:rsidP="00266C16">
            <w:pPr>
              <w:pStyle w:val="afffff9"/>
              <w:spacing w:before="0" w:after="0"/>
              <w:ind w:firstLine="0"/>
              <w:jc w:val="center"/>
              <w:rPr>
                <w:sz w:val="18"/>
                <w:szCs w:val="18"/>
              </w:rPr>
            </w:pPr>
            <w:r w:rsidRPr="00266C16">
              <w:rPr>
                <w:sz w:val="18"/>
                <w:szCs w:val="18"/>
              </w:rPr>
              <w:t>80/684; 50/270</w:t>
            </w:r>
          </w:p>
        </w:tc>
        <w:tc>
          <w:tcPr>
            <w:tcW w:w="248" w:type="pct"/>
            <w:shd w:val="clear" w:color="auto" w:fill="auto"/>
            <w:noWrap/>
            <w:vAlign w:val="center"/>
            <w:hideMark/>
          </w:tcPr>
          <w:p w14:paraId="2FE55BA1"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2036</w:t>
            </w:r>
          </w:p>
        </w:tc>
        <w:tc>
          <w:tcPr>
            <w:tcW w:w="248" w:type="pct"/>
            <w:shd w:val="clear" w:color="auto" w:fill="auto"/>
            <w:noWrap/>
            <w:vAlign w:val="center"/>
            <w:hideMark/>
          </w:tcPr>
          <w:p w14:paraId="0CF90E6D"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2036</w:t>
            </w:r>
          </w:p>
        </w:tc>
        <w:tc>
          <w:tcPr>
            <w:tcW w:w="88" w:type="pct"/>
            <w:shd w:val="clear" w:color="auto" w:fill="auto"/>
            <w:noWrap/>
            <w:textDirection w:val="btLr"/>
            <w:vAlign w:val="center"/>
            <w:hideMark/>
          </w:tcPr>
          <w:p w14:paraId="49AB246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45A0046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26D5580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619EED5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9050D6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1E03BF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268CC1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9698C8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140130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2267EB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9D7C21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53CE32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BE215C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B6AFE6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2AEF10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C61DFE1" w14:textId="77777777" w:rsidR="00CE5649" w:rsidRPr="00266C16" w:rsidRDefault="00CE5649" w:rsidP="00266C16">
            <w:pPr>
              <w:pStyle w:val="afffff9"/>
              <w:spacing w:before="0" w:after="0"/>
              <w:ind w:firstLine="0"/>
              <w:jc w:val="center"/>
              <w:rPr>
                <w:sz w:val="18"/>
                <w:szCs w:val="18"/>
              </w:rPr>
            </w:pPr>
            <w:r w:rsidRPr="00266C16">
              <w:rPr>
                <w:sz w:val="18"/>
                <w:szCs w:val="18"/>
              </w:rPr>
              <w:t>12 061,00</w:t>
            </w:r>
          </w:p>
        </w:tc>
        <w:tc>
          <w:tcPr>
            <w:tcW w:w="88" w:type="pct"/>
            <w:shd w:val="clear" w:color="auto" w:fill="auto"/>
            <w:textDirection w:val="btLr"/>
            <w:vAlign w:val="center"/>
            <w:hideMark/>
          </w:tcPr>
          <w:p w14:paraId="41D68D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EC707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A4B21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521E0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562F42" w14:textId="77777777" w:rsidR="00CE5649" w:rsidRPr="00266C16" w:rsidRDefault="00CE5649" w:rsidP="00266C16">
            <w:pPr>
              <w:pStyle w:val="afffff9"/>
              <w:spacing w:before="0" w:after="0"/>
              <w:ind w:firstLine="0"/>
              <w:jc w:val="center"/>
              <w:rPr>
                <w:sz w:val="18"/>
                <w:szCs w:val="18"/>
              </w:rPr>
            </w:pPr>
            <w:r w:rsidRPr="00266C16">
              <w:rPr>
                <w:sz w:val="18"/>
                <w:szCs w:val="18"/>
              </w:rPr>
              <w:t>12 061,00</w:t>
            </w:r>
          </w:p>
        </w:tc>
      </w:tr>
      <w:tr w:rsidR="00CE5649" w:rsidRPr="00266C16" w14:paraId="1E6AD3FD" w14:textId="77777777" w:rsidTr="00CE5649">
        <w:trPr>
          <w:trHeight w:val="825"/>
        </w:trPr>
        <w:tc>
          <w:tcPr>
            <w:tcW w:w="97" w:type="pct"/>
            <w:shd w:val="clear" w:color="auto" w:fill="auto"/>
            <w:vAlign w:val="center"/>
            <w:hideMark/>
          </w:tcPr>
          <w:p w14:paraId="0433FB1A" w14:textId="77777777" w:rsidR="00CE5649" w:rsidRPr="00266C16" w:rsidRDefault="00CE5649" w:rsidP="00266C16">
            <w:pPr>
              <w:pStyle w:val="afffff9"/>
              <w:spacing w:before="0" w:after="0"/>
              <w:ind w:firstLine="0"/>
              <w:jc w:val="center"/>
              <w:rPr>
                <w:sz w:val="18"/>
                <w:szCs w:val="18"/>
              </w:rPr>
            </w:pPr>
            <w:r w:rsidRPr="00266C16">
              <w:rPr>
                <w:sz w:val="18"/>
                <w:szCs w:val="18"/>
              </w:rPr>
              <w:t>25</w:t>
            </w:r>
          </w:p>
        </w:tc>
        <w:tc>
          <w:tcPr>
            <w:tcW w:w="163" w:type="pct"/>
            <w:shd w:val="clear" w:color="auto" w:fill="auto"/>
            <w:vAlign w:val="center"/>
            <w:hideMark/>
          </w:tcPr>
          <w:p w14:paraId="5934D050" w14:textId="77777777" w:rsidR="00CE5649" w:rsidRPr="00266C16" w:rsidRDefault="00CE5649" w:rsidP="00266C16">
            <w:pPr>
              <w:pStyle w:val="afffff9"/>
              <w:spacing w:before="0" w:after="0"/>
              <w:ind w:firstLine="0"/>
              <w:jc w:val="center"/>
              <w:rPr>
                <w:sz w:val="18"/>
                <w:szCs w:val="18"/>
              </w:rPr>
            </w:pPr>
            <w:r w:rsidRPr="00266C16">
              <w:rPr>
                <w:sz w:val="18"/>
                <w:szCs w:val="18"/>
              </w:rPr>
              <w:t>ТС-05.1.25</w:t>
            </w:r>
          </w:p>
        </w:tc>
        <w:tc>
          <w:tcPr>
            <w:tcW w:w="678" w:type="pct"/>
            <w:shd w:val="clear" w:color="auto" w:fill="auto"/>
            <w:vAlign w:val="center"/>
            <w:hideMark/>
          </w:tcPr>
          <w:p w14:paraId="5A286BEC"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отТК-"А-1"-4 до э/узлов ул. Аксакова. 16,18; ул.Щорса,29,31,33,35, 37, ул.Ермака.15 с ГВС</w:t>
            </w:r>
          </w:p>
        </w:tc>
        <w:tc>
          <w:tcPr>
            <w:tcW w:w="269" w:type="pct"/>
            <w:shd w:val="clear" w:color="auto" w:fill="auto"/>
            <w:vAlign w:val="center"/>
            <w:hideMark/>
          </w:tcPr>
          <w:p w14:paraId="5BC114EC"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94C99EC"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2AB9B3B3"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312FA003"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0B1A5F98" w14:textId="77777777" w:rsidR="00CE5649" w:rsidRPr="00266C16" w:rsidRDefault="00CE5649" w:rsidP="00266C16">
            <w:pPr>
              <w:pStyle w:val="afffff9"/>
              <w:spacing w:before="0" w:after="0"/>
              <w:ind w:firstLine="0"/>
              <w:jc w:val="center"/>
              <w:rPr>
                <w:sz w:val="18"/>
                <w:szCs w:val="18"/>
              </w:rPr>
            </w:pPr>
            <w:r w:rsidRPr="00266C16">
              <w:rPr>
                <w:sz w:val="18"/>
                <w:szCs w:val="18"/>
              </w:rPr>
              <w:t>100/140; 70/350; 50/720</w:t>
            </w:r>
          </w:p>
        </w:tc>
        <w:tc>
          <w:tcPr>
            <w:tcW w:w="307" w:type="pct"/>
            <w:shd w:val="clear" w:color="auto" w:fill="auto"/>
            <w:vAlign w:val="center"/>
            <w:hideMark/>
          </w:tcPr>
          <w:p w14:paraId="0DD20F28" w14:textId="77777777" w:rsidR="00CE5649" w:rsidRPr="00266C16" w:rsidRDefault="00CE5649" w:rsidP="00266C16">
            <w:pPr>
              <w:pStyle w:val="afffff9"/>
              <w:spacing w:before="0" w:after="0"/>
              <w:ind w:firstLine="0"/>
              <w:jc w:val="center"/>
              <w:rPr>
                <w:sz w:val="18"/>
                <w:szCs w:val="18"/>
              </w:rPr>
            </w:pPr>
            <w:r w:rsidRPr="00266C16">
              <w:rPr>
                <w:sz w:val="18"/>
                <w:szCs w:val="18"/>
              </w:rPr>
              <w:t>100/140; 70/350; 50/720</w:t>
            </w:r>
          </w:p>
        </w:tc>
        <w:tc>
          <w:tcPr>
            <w:tcW w:w="248" w:type="pct"/>
            <w:shd w:val="clear" w:color="auto" w:fill="auto"/>
            <w:noWrap/>
            <w:vAlign w:val="center"/>
            <w:hideMark/>
          </w:tcPr>
          <w:p w14:paraId="4E9C2934"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2028</w:t>
            </w:r>
          </w:p>
        </w:tc>
        <w:tc>
          <w:tcPr>
            <w:tcW w:w="248" w:type="pct"/>
            <w:shd w:val="clear" w:color="auto" w:fill="auto"/>
            <w:noWrap/>
            <w:vAlign w:val="center"/>
            <w:hideMark/>
          </w:tcPr>
          <w:p w14:paraId="57E58828"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2028</w:t>
            </w:r>
          </w:p>
        </w:tc>
        <w:tc>
          <w:tcPr>
            <w:tcW w:w="88" w:type="pct"/>
            <w:shd w:val="clear" w:color="auto" w:fill="auto"/>
            <w:noWrap/>
            <w:textDirection w:val="btLr"/>
            <w:vAlign w:val="center"/>
            <w:hideMark/>
          </w:tcPr>
          <w:p w14:paraId="1BA53F5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2D7B0FF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65216FF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4ED2529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75B84E1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A98A84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D7BFF5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9005146" w14:textId="77777777" w:rsidR="00CE5649" w:rsidRPr="00266C16" w:rsidRDefault="00CE5649" w:rsidP="00266C16">
            <w:pPr>
              <w:pStyle w:val="afffff9"/>
              <w:spacing w:before="0" w:after="0"/>
              <w:ind w:firstLine="0"/>
              <w:jc w:val="center"/>
              <w:rPr>
                <w:sz w:val="18"/>
                <w:szCs w:val="18"/>
              </w:rPr>
            </w:pPr>
            <w:r w:rsidRPr="00266C16">
              <w:rPr>
                <w:sz w:val="18"/>
                <w:szCs w:val="18"/>
              </w:rPr>
              <w:t>17 386,00</w:t>
            </w:r>
          </w:p>
        </w:tc>
        <w:tc>
          <w:tcPr>
            <w:tcW w:w="88" w:type="pct"/>
            <w:shd w:val="clear" w:color="auto" w:fill="auto"/>
            <w:textDirection w:val="btLr"/>
            <w:vAlign w:val="center"/>
            <w:hideMark/>
          </w:tcPr>
          <w:p w14:paraId="4C3AD70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856FC6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C1E00B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60E4BA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D78A04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7A9AB9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327C97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868DAB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99C257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56BF9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00F0E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25A63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66EBA5" w14:textId="77777777" w:rsidR="00CE5649" w:rsidRPr="00266C16" w:rsidRDefault="00CE5649" w:rsidP="00266C16">
            <w:pPr>
              <w:pStyle w:val="afffff9"/>
              <w:spacing w:before="0" w:after="0"/>
              <w:ind w:firstLine="0"/>
              <w:jc w:val="center"/>
              <w:rPr>
                <w:sz w:val="18"/>
                <w:szCs w:val="18"/>
              </w:rPr>
            </w:pPr>
            <w:r w:rsidRPr="00266C16">
              <w:rPr>
                <w:sz w:val="18"/>
                <w:szCs w:val="18"/>
              </w:rPr>
              <w:t>17 386,00</w:t>
            </w:r>
          </w:p>
        </w:tc>
      </w:tr>
      <w:tr w:rsidR="00CE5649" w:rsidRPr="00266C16" w14:paraId="66811619" w14:textId="77777777" w:rsidTr="00CE5649">
        <w:trPr>
          <w:trHeight w:val="825"/>
        </w:trPr>
        <w:tc>
          <w:tcPr>
            <w:tcW w:w="97" w:type="pct"/>
            <w:shd w:val="clear" w:color="auto" w:fill="auto"/>
            <w:vAlign w:val="center"/>
            <w:hideMark/>
          </w:tcPr>
          <w:p w14:paraId="0353497C" w14:textId="77777777" w:rsidR="00CE5649" w:rsidRPr="00266C16" w:rsidRDefault="00CE5649" w:rsidP="00266C16">
            <w:pPr>
              <w:pStyle w:val="afffff9"/>
              <w:spacing w:before="0" w:after="0"/>
              <w:ind w:firstLine="0"/>
              <w:jc w:val="center"/>
              <w:rPr>
                <w:sz w:val="18"/>
                <w:szCs w:val="18"/>
              </w:rPr>
            </w:pPr>
            <w:r w:rsidRPr="00266C16">
              <w:rPr>
                <w:sz w:val="18"/>
                <w:szCs w:val="18"/>
              </w:rPr>
              <w:t>26</w:t>
            </w:r>
          </w:p>
        </w:tc>
        <w:tc>
          <w:tcPr>
            <w:tcW w:w="163" w:type="pct"/>
            <w:shd w:val="clear" w:color="auto" w:fill="auto"/>
            <w:vAlign w:val="center"/>
            <w:hideMark/>
          </w:tcPr>
          <w:p w14:paraId="2D36D2D8" w14:textId="77777777" w:rsidR="00CE5649" w:rsidRPr="00266C16" w:rsidRDefault="00CE5649" w:rsidP="00266C16">
            <w:pPr>
              <w:pStyle w:val="afffff9"/>
              <w:spacing w:before="0" w:after="0"/>
              <w:ind w:firstLine="0"/>
              <w:jc w:val="center"/>
              <w:rPr>
                <w:sz w:val="18"/>
                <w:szCs w:val="18"/>
              </w:rPr>
            </w:pPr>
            <w:r w:rsidRPr="00266C16">
              <w:rPr>
                <w:sz w:val="18"/>
                <w:szCs w:val="18"/>
              </w:rPr>
              <w:t>ТС-05.1.26</w:t>
            </w:r>
          </w:p>
        </w:tc>
        <w:tc>
          <w:tcPr>
            <w:tcW w:w="678" w:type="pct"/>
            <w:shd w:val="clear" w:color="auto" w:fill="auto"/>
            <w:vAlign w:val="center"/>
            <w:hideMark/>
          </w:tcPr>
          <w:p w14:paraId="2B43762C"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ТК-"Л-2"-7 до элеваторных узлов в ж/домах ул.Ломоносова, 117,11 9,121,123,129,131,131 а</w:t>
            </w:r>
          </w:p>
        </w:tc>
        <w:tc>
          <w:tcPr>
            <w:tcW w:w="269" w:type="pct"/>
            <w:shd w:val="clear" w:color="auto" w:fill="auto"/>
            <w:vAlign w:val="center"/>
            <w:hideMark/>
          </w:tcPr>
          <w:p w14:paraId="56194E5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23DEA5EA"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2F8FBABB"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37FB5EAB"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416B8B94" w14:textId="77777777" w:rsidR="00CE5649" w:rsidRPr="00266C16" w:rsidRDefault="00CE5649" w:rsidP="00266C16">
            <w:pPr>
              <w:pStyle w:val="afffff9"/>
              <w:spacing w:before="0" w:after="0"/>
              <w:ind w:firstLine="0"/>
              <w:jc w:val="center"/>
              <w:rPr>
                <w:sz w:val="18"/>
                <w:szCs w:val="18"/>
              </w:rPr>
            </w:pPr>
            <w:r w:rsidRPr="00266C16">
              <w:rPr>
                <w:sz w:val="18"/>
                <w:szCs w:val="18"/>
              </w:rPr>
              <w:t>150/500; 100/380; 80/550</w:t>
            </w:r>
          </w:p>
        </w:tc>
        <w:tc>
          <w:tcPr>
            <w:tcW w:w="307" w:type="pct"/>
            <w:shd w:val="clear" w:color="auto" w:fill="auto"/>
            <w:vAlign w:val="center"/>
            <w:hideMark/>
          </w:tcPr>
          <w:p w14:paraId="55D69537" w14:textId="77777777" w:rsidR="00CE5649" w:rsidRPr="00266C16" w:rsidRDefault="00CE5649" w:rsidP="00266C16">
            <w:pPr>
              <w:pStyle w:val="afffff9"/>
              <w:spacing w:before="0" w:after="0"/>
              <w:ind w:firstLine="0"/>
              <w:jc w:val="center"/>
              <w:rPr>
                <w:sz w:val="18"/>
                <w:szCs w:val="18"/>
              </w:rPr>
            </w:pPr>
            <w:r w:rsidRPr="00266C16">
              <w:rPr>
                <w:sz w:val="18"/>
                <w:szCs w:val="18"/>
              </w:rPr>
              <w:t>150/500; 100/380; 80/550</w:t>
            </w:r>
          </w:p>
        </w:tc>
        <w:tc>
          <w:tcPr>
            <w:tcW w:w="248" w:type="pct"/>
            <w:shd w:val="clear" w:color="auto" w:fill="auto"/>
            <w:noWrap/>
            <w:vAlign w:val="center"/>
            <w:hideMark/>
          </w:tcPr>
          <w:p w14:paraId="242740C4"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2025</w:t>
            </w:r>
          </w:p>
        </w:tc>
        <w:tc>
          <w:tcPr>
            <w:tcW w:w="248" w:type="pct"/>
            <w:shd w:val="clear" w:color="auto" w:fill="auto"/>
            <w:noWrap/>
            <w:vAlign w:val="center"/>
            <w:hideMark/>
          </w:tcPr>
          <w:p w14:paraId="10EC5441"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2025</w:t>
            </w:r>
          </w:p>
        </w:tc>
        <w:tc>
          <w:tcPr>
            <w:tcW w:w="88" w:type="pct"/>
            <w:shd w:val="clear" w:color="auto" w:fill="auto"/>
            <w:noWrap/>
            <w:textDirection w:val="btLr"/>
            <w:vAlign w:val="center"/>
            <w:hideMark/>
          </w:tcPr>
          <w:p w14:paraId="55690C2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3A049D3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5E0F5D41"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0E797B8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583C520" w14:textId="77777777" w:rsidR="00CE5649" w:rsidRPr="00266C16" w:rsidRDefault="00CE5649" w:rsidP="00266C16">
            <w:pPr>
              <w:pStyle w:val="afffff9"/>
              <w:spacing w:before="0" w:after="0"/>
              <w:ind w:firstLine="0"/>
              <w:jc w:val="center"/>
              <w:rPr>
                <w:sz w:val="18"/>
                <w:szCs w:val="18"/>
              </w:rPr>
            </w:pPr>
            <w:r w:rsidRPr="00266C16">
              <w:rPr>
                <w:sz w:val="18"/>
                <w:szCs w:val="18"/>
              </w:rPr>
              <w:t>19 631,00</w:t>
            </w:r>
          </w:p>
        </w:tc>
        <w:tc>
          <w:tcPr>
            <w:tcW w:w="88" w:type="pct"/>
            <w:shd w:val="clear" w:color="auto" w:fill="auto"/>
            <w:textDirection w:val="btLr"/>
            <w:vAlign w:val="center"/>
            <w:hideMark/>
          </w:tcPr>
          <w:p w14:paraId="0B2E3E7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81FD71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88A6D9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19BC9A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092AB5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5C3BC2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11665D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34E712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357C2E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8DCFAA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08981C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643D13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BCCC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FED8F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D757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495651" w14:textId="77777777" w:rsidR="00CE5649" w:rsidRPr="00266C16" w:rsidRDefault="00CE5649" w:rsidP="00266C16">
            <w:pPr>
              <w:pStyle w:val="afffff9"/>
              <w:spacing w:before="0" w:after="0"/>
              <w:ind w:firstLine="0"/>
              <w:jc w:val="center"/>
              <w:rPr>
                <w:sz w:val="18"/>
                <w:szCs w:val="18"/>
              </w:rPr>
            </w:pPr>
            <w:r w:rsidRPr="00266C16">
              <w:rPr>
                <w:sz w:val="18"/>
                <w:szCs w:val="18"/>
              </w:rPr>
              <w:t>19 631,00</w:t>
            </w:r>
          </w:p>
        </w:tc>
      </w:tr>
      <w:tr w:rsidR="00CE5649" w:rsidRPr="00266C16" w14:paraId="33734B2D" w14:textId="77777777" w:rsidTr="00CE5649">
        <w:trPr>
          <w:trHeight w:val="735"/>
        </w:trPr>
        <w:tc>
          <w:tcPr>
            <w:tcW w:w="97" w:type="pct"/>
            <w:shd w:val="clear" w:color="auto" w:fill="auto"/>
            <w:vAlign w:val="center"/>
            <w:hideMark/>
          </w:tcPr>
          <w:p w14:paraId="0139B186" w14:textId="77777777" w:rsidR="00CE5649" w:rsidRPr="00266C16" w:rsidRDefault="00CE5649" w:rsidP="00266C16">
            <w:pPr>
              <w:pStyle w:val="afffff9"/>
              <w:spacing w:before="0" w:after="0"/>
              <w:ind w:firstLine="0"/>
              <w:jc w:val="center"/>
              <w:rPr>
                <w:sz w:val="18"/>
                <w:szCs w:val="18"/>
              </w:rPr>
            </w:pPr>
            <w:r w:rsidRPr="00266C16">
              <w:rPr>
                <w:sz w:val="18"/>
                <w:szCs w:val="18"/>
              </w:rPr>
              <w:t>27</w:t>
            </w:r>
          </w:p>
        </w:tc>
        <w:tc>
          <w:tcPr>
            <w:tcW w:w="163" w:type="pct"/>
            <w:shd w:val="clear" w:color="auto" w:fill="auto"/>
            <w:vAlign w:val="center"/>
            <w:hideMark/>
          </w:tcPr>
          <w:p w14:paraId="1D5C1F7F" w14:textId="77777777" w:rsidR="00CE5649" w:rsidRPr="00266C16" w:rsidRDefault="00CE5649" w:rsidP="00266C16">
            <w:pPr>
              <w:pStyle w:val="afffff9"/>
              <w:spacing w:before="0" w:after="0"/>
              <w:ind w:firstLine="0"/>
              <w:jc w:val="center"/>
              <w:rPr>
                <w:sz w:val="18"/>
                <w:szCs w:val="18"/>
              </w:rPr>
            </w:pPr>
            <w:r w:rsidRPr="00266C16">
              <w:rPr>
                <w:sz w:val="18"/>
                <w:szCs w:val="18"/>
              </w:rPr>
              <w:t>ТС-05.1.27</w:t>
            </w:r>
          </w:p>
        </w:tc>
        <w:tc>
          <w:tcPr>
            <w:tcW w:w="678" w:type="pct"/>
            <w:shd w:val="clear" w:color="auto" w:fill="auto"/>
            <w:vAlign w:val="center"/>
            <w:hideMark/>
          </w:tcPr>
          <w:p w14:paraId="72311F5B"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ТК-"В-Г'-Зб (прямо) до секционных задвижек в ж/доме ул.Л.Толстого,64</w:t>
            </w:r>
          </w:p>
        </w:tc>
        <w:tc>
          <w:tcPr>
            <w:tcW w:w="269" w:type="pct"/>
            <w:shd w:val="clear" w:color="auto" w:fill="auto"/>
            <w:vAlign w:val="center"/>
            <w:hideMark/>
          </w:tcPr>
          <w:p w14:paraId="618CD1B1"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2555D9F"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4FF5934C"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1B20B23D"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506289A7" w14:textId="77777777" w:rsidR="00CE5649" w:rsidRPr="00266C16" w:rsidRDefault="00CE5649" w:rsidP="00266C16">
            <w:pPr>
              <w:pStyle w:val="afffff9"/>
              <w:spacing w:before="0" w:after="0"/>
              <w:ind w:firstLine="0"/>
              <w:jc w:val="center"/>
              <w:rPr>
                <w:sz w:val="18"/>
                <w:szCs w:val="18"/>
              </w:rPr>
            </w:pPr>
            <w:r w:rsidRPr="00266C16">
              <w:rPr>
                <w:sz w:val="18"/>
                <w:szCs w:val="18"/>
              </w:rPr>
              <w:t>150/370</w:t>
            </w:r>
          </w:p>
        </w:tc>
        <w:tc>
          <w:tcPr>
            <w:tcW w:w="307" w:type="pct"/>
            <w:shd w:val="clear" w:color="auto" w:fill="auto"/>
            <w:vAlign w:val="center"/>
            <w:hideMark/>
          </w:tcPr>
          <w:p w14:paraId="6F47AE0C" w14:textId="77777777" w:rsidR="00CE5649" w:rsidRPr="00266C16" w:rsidRDefault="00CE5649" w:rsidP="00266C16">
            <w:pPr>
              <w:pStyle w:val="afffff9"/>
              <w:spacing w:before="0" w:after="0"/>
              <w:ind w:firstLine="0"/>
              <w:jc w:val="center"/>
              <w:rPr>
                <w:sz w:val="18"/>
                <w:szCs w:val="18"/>
              </w:rPr>
            </w:pPr>
            <w:r w:rsidRPr="00266C16">
              <w:rPr>
                <w:sz w:val="18"/>
                <w:szCs w:val="18"/>
              </w:rPr>
              <w:t>150/370</w:t>
            </w:r>
          </w:p>
        </w:tc>
        <w:tc>
          <w:tcPr>
            <w:tcW w:w="248" w:type="pct"/>
            <w:shd w:val="clear" w:color="auto" w:fill="auto"/>
            <w:noWrap/>
            <w:vAlign w:val="center"/>
            <w:hideMark/>
          </w:tcPr>
          <w:p w14:paraId="2BECEF28"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2030</w:t>
            </w:r>
          </w:p>
        </w:tc>
        <w:tc>
          <w:tcPr>
            <w:tcW w:w="248" w:type="pct"/>
            <w:shd w:val="clear" w:color="auto" w:fill="auto"/>
            <w:noWrap/>
            <w:vAlign w:val="center"/>
            <w:hideMark/>
          </w:tcPr>
          <w:p w14:paraId="3B9FA17B"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2030</w:t>
            </w:r>
          </w:p>
        </w:tc>
        <w:tc>
          <w:tcPr>
            <w:tcW w:w="88" w:type="pct"/>
            <w:shd w:val="clear" w:color="auto" w:fill="auto"/>
            <w:noWrap/>
            <w:textDirection w:val="btLr"/>
            <w:vAlign w:val="center"/>
            <w:hideMark/>
          </w:tcPr>
          <w:p w14:paraId="7602BE4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6249A3E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3E2171C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2416436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5254A3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29C305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CF73AB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39478C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1E9D27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23C025D" w14:textId="77777777" w:rsidR="00CE5649" w:rsidRPr="00266C16" w:rsidRDefault="00CE5649" w:rsidP="00266C16">
            <w:pPr>
              <w:pStyle w:val="afffff9"/>
              <w:spacing w:before="0" w:after="0"/>
              <w:ind w:firstLine="0"/>
              <w:jc w:val="center"/>
              <w:rPr>
                <w:sz w:val="18"/>
                <w:szCs w:val="18"/>
              </w:rPr>
            </w:pPr>
            <w:r w:rsidRPr="00266C16">
              <w:rPr>
                <w:sz w:val="18"/>
                <w:szCs w:val="18"/>
              </w:rPr>
              <w:t>5 079,00</w:t>
            </w:r>
          </w:p>
        </w:tc>
        <w:tc>
          <w:tcPr>
            <w:tcW w:w="88" w:type="pct"/>
            <w:shd w:val="clear" w:color="auto" w:fill="auto"/>
            <w:textDirection w:val="btLr"/>
            <w:vAlign w:val="center"/>
            <w:hideMark/>
          </w:tcPr>
          <w:p w14:paraId="7333692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656B07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6BC022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5AC160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5D594F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DC05E5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7F0C3D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96EA5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A8418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E5B3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12D49B" w14:textId="77777777" w:rsidR="00CE5649" w:rsidRPr="00266C16" w:rsidRDefault="00CE5649" w:rsidP="00266C16">
            <w:pPr>
              <w:pStyle w:val="afffff9"/>
              <w:spacing w:before="0" w:after="0"/>
              <w:ind w:firstLine="0"/>
              <w:jc w:val="center"/>
              <w:rPr>
                <w:sz w:val="18"/>
                <w:szCs w:val="18"/>
              </w:rPr>
            </w:pPr>
            <w:r w:rsidRPr="00266C16">
              <w:rPr>
                <w:sz w:val="18"/>
                <w:szCs w:val="18"/>
              </w:rPr>
              <w:t>5 079,00</w:t>
            </w:r>
          </w:p>
        </w:tc>
      </w:tr>
      <w:tr w:rsidR="00CE5649" w:rsidRPr="00266C16" w14:paraId="3F25D7DF" w14:textId="77777777" w:rsidTr="00CE5649">
        <w:trPr>
          <w:trHeight w:val="900"/>
        </w:trPr>
        <w:tc>
          <w:tcPr>
            <w:tcW w:w="97" w:type="pct"/>
            <w:shd w:val="clear" w:color="auto" w:fill="auto"/>
            <w:vAlign w:val="center"/>
            <w:hideMark/>
          </w:tcPr>
          <w:p w14:paraId="6917C367" w14:textId="77777777" w:rsidR="00CE5649" w:rsidRPr="00266C16" w:rsidRDefault="00CE5649" w:rsidP="00266C16">
            <w:pPr>
              <w:pStyle w:val="afffff9"/>
              <w:spacing w:before="0" w:after="0"/>
              <w:ind w:firstLine="0"/>
              <w:jc w:val="center"/>
              <w:rPr>
                <w:sz w:val="18"/>
                <w:szCs w:val="18"/>
              </w:rPr>
            </w:pPr>
            <w:r w:rsidRPr="00266C16">
              <w:rPr>
                <w:sz w:val="18"/>
                <w:szCs w:val="18"/>
              </w:rPr>
              <w:t>28</w:t>
            </w:r>
          </w:p>
        </w:tc>
        <w:tc>
          <w:tcPr>
            <w:tcW w:w="163" w:type="pct"/>
            <w:shd w:val="clear" w:color="auto" w:fill="auto"/>
            <w:vAlign w:val="center"/>
            <w:hideMark/>
          </w:tcPr>
          <w:p w14:paraId="4FB04040" w14:textId="77777777" w:rsidR="00CE5649" w:rsidRPr="00266C16" w:rsidRDefault="00CE5649" w:rsidP="00266C16">
            <w:pPr>
              <w:pStyle w:val="afffff9"/>
              <w:spacing w:before="0" w:after="0"/>
              <w:ind w:firstLine="0"/>
              <w:jc w:val="center"/>
              <w:rPr>
                <w:sz w:val="18"/>
                <w:szCs w:val="18"/>
              </w:rPr>
            </w:pPr>
            <w:r w:rsidRPr="00266C16">
              <w:rPr>
                <w:sz w:val="18"/>
                <w:szCs w:val="18"/>
              </w:rPr>
              <w:t>ТС-05.1.28</w:t>
            </w:r>
          </w:p>
        </w:tc>
        <w:tc>
          <w:tcPr>
            <w:tcW w:w="678" w:type="pct"/>
            <w:shd w:val="clear" w:color="auto" w:fill="auto"/>
            <w:vAlign w:val="center"/>
            <w:hideMark/>
          </w:tcPr>
          <w:p w14:paraId="379DBE6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Реконструкция т/сети от ТК-"Сп-Г'-7 до элеваторных узлов пр.Советский,66,68,70 ,72,74; ул.Л.Толстого,54,56; ул.Ломоносова,58,60; ул. Пятилетки, 53,55,57</w:t>
            </w:r>
          </w:p>
        </w:tc>
        <w:tc>
          <w:tcPr>
            <w:tcW w:w="269" w:type="pct"/>
            <w:shd w:val="clear" w:color="auto" w:fill="auto"/>
            <w:vAlign w:val="center"/>
            <w:hideMark/>
          </w:tcPr>
          <w:p w14:paraId="399F3A02"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2C813379"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73A06D24"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6C87E327"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342250B8" w14:textId="77777777" w:rsidR="00CE5649" w:rsidRPr="00266C16" w:rsidRDefault="00CE5649" w:rsidP="00266C16">
            <w:pPr>
              <w:pStyle w:val="afffff9"/>
              <w:spacing w:before="0" w:after="0"/>
              <w:ind w:firstLine="0"/>
              <w:jc w:val="center"/>
              <w:rPr>
                <w:sz w:val="18"/>
                <w:szCs w:val="18"/>
              </w:rPr>
            </w:pPr>
            <w:r w:rsidRPr="00266C16">
              <w:rPr>
                <w:sz w:val="18"/>
                <w:szCs w:val="18"/>
              </w:rPr>
              <w:t>150/400; 100/362; 80/575; 50/410</w:t>
            </w:r>
          </w:p>
        </w:tc>
        <w:tc>
          <w:tcPr>
            <w:tcW w:w="307" w:type="pct"/>
            <w:shd w:val="clear" w:color="auto" w:fill="auto"/>
            <w:vAlign w:val="center"/>
            <w:hideMark/>
          </w:tcPr>
          <w:p w14:paraId="237F7EEF" w14:textId="77777777" w:rsidR="00CE5649" w:rsidRPr="00266C16" w:rsidRDefault="00CE5649" w:rsidP="00266C16">
            <w:pPr>
              <w:pStyle w:val="afffff9"/>
              <w:spacing w:before="0" w:after="0"/>
              <w:ind w:firstLine="0"/>
              <w:jc w:val="center"/>
              <w:rPr>
                <w:sz w:val="18"/>
                <w:szCs w:val="18"/>
              </w:rPr>
            </w:pPr>
            <w:r w:rsidRPr="00266C16">
              <w:rPr>
                <w:sz w:val="18"/>
                <w:szCs w:val="18"/>
              </w:rPr>
              <w:t>150/400; 100/362; 80/575; 50/410</w:t>
            </w:r>
          </w:p>
        </w:tc>
        <w:tc>
          <w:tcPr>
            <w:tcW w:w="248" w:type="pct"/>
            <w:shd w:val="clear" w:color="auto" w:fill="auto"/>
            <w:vAlign w:val="center"/>
            <w:hideMark/>
          </w:tcPr>
          <w:p w14:paraId="6D35535D" w14:textId="77777777" w:rsidR="00CE5649" w:rsidRPr="00266C16" w:rsidRDefault="00CE5649" w:rsidP="00266C16">
            <w:pPr>
              <w:pStyle w:val="afffff9"/>
              <w:spacing w:before="0" w:after="0"/>
              <w:ind w:firstLine="0"/>
              <w:jc w:val="center"/>
              <w:rPr>
                <w:sz w:val="18"/>
                <w:szCs w:val="18"/>
              </w:rPr>
            </w:pPr>
            <w:r w:rsidRPr="00266C16">
              <w:rPr>
                <w:sz w:val="18"/>
                <w:szCs w:val="18"/>
              </w:rPr>
              <w:t>2036</w:t>
            </w:r>
          </w:p>
        </w:tc>
        <w:tc>
          <w:tcPr>
            <w:tcW w:w="248" w:type="pct"/>
            <w:shd w:val="clear" w:color="auto" w:fill="auto"/>
            <w:vAlign w:val="center"/>
            <w:hideMark/>
          </w:tcPr>
          <w:p w14:paraId="31CC0DFF" w14:textId="77777777" w:rsidR="00CE5649" w:rsidRPr="00266C16" w:rsidRDefault="00CE5649" w:rsidP="00266C16">
            <w:pPr>
              <w:pStyle w:val="afffff9"/>
              <w:spacing w:before="0" w:after="0"/>
              <w:ind w:firstLine="0"/>
              <w:jc w:val="center"/>
              <w:rPr>
                <w:sz w:val="18"/>
                <w:szCs w:val="18"/>
              </w:rPr>
            </w:pPr>
            <w:r w:rsidRPr="00266C16">
              <w:rPr>
                <w:sz w:val="18"/>
                <w:szCs w:val="18"/>
              </w:rPr>
              <w:t>2036</w:t>
            </w:r>
          </w:p>
        </w:tc>
        <w:tc>
          <w:tcPr>
            <w:tcW w:w="88" w:type="pct"/>
            <w:shd w:val="clear" w:color="auto" w:fill="auto"/>
            <w:noWrap/>
            <w:textDirection w:val="btLr"/>
            <w:vAlign w:val="center"/>
            <w:hideMark/>
          </w:tcPr>
          <w:p w14:paraId="7C41C92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02CF9F8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7227283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633FF9E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8636EA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999FFE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3FAE99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BE0AAF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50C711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95A8C3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1C106C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52CAA3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D8B289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EA0370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36C57D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E72D1CF" w14:textId="77777777" w:rsidR="00CE5649" w:rsidRPr="00266C16" w:rsidRDefault="00CE5649" w:rsidP="00266C16">
            <w:pPr>
              <w:pStyle w:val="afffff9"/>
              <w:spacing w:before="0" w:after="0"/>
              <w:ind w:firstLine="0"/>
              <w:jc w:val="center"/>
              <w:rPr>
                <w:sz w:val="18"/>
                <w:szCs w:val="18"/>
              </w:rPr>
            </w:pPr>
            <w:r w:rsidRPr="00266C16">
              <w:rPr>
                <w:sz w:val="18"/>
                <w:szCs w:val="18"/>
              </w:rPr>
              <w:t>29 983,00</w:t>
            </w:r>
          </w:p>
        </w:tc>
        <w:tc>
          <w:tcPr>
            <w:tcW w:w="88" w:type="pct"/>
            <w:shd w:val="clear" w:color="auto" w:fill="auto"/>
            <w:textDirection w:val="btLr"/>
            <w:vAlign w:val="center"/>
            <w:hideMark/>
          </w:tcPr>
          <w:p w14:paraId="25E7D1F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6E831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A7D01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E6C7D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8C5F03" w14:textId="77777777" w:rsidR="00CE5649" w:rsidRPr="00266C16" w:rsidRDefault="00CE5649" w:rsidP="00266C16">
            <w:pPr>
              <w:pStyle w:val="afffff9"/>
              <w:spacing w:before="0" w:after="0"/>
              <w:ind w:firstLine="0"/>
              <w:jc w:val="center"/>
              <w:rPr>
                <w:sz w:val="18"/>
                <w:szCs w:val="18"/>
              </w:rPr>
            </w:pPr>
            <w:r w:rsidRPr="00266C16">
              <w:rPr>
                <w:sz w:val="18"/>
                <w:szCs w:val="18"/>
              </w:rPr>
              <w:t>29 983,00</w:t>
            </w:r>
          </w:p>
        </w:tc>
      </w:tr>
      <w:tr w:rsidR="00CE5649" w:rsidRPr="00266C16" w14:paraId="7A5D0FCE" w14:textId="77777777" w:rsidTr="00CE5649">
        <w:trPr>
          <w:trHeight w:val="1125"/>
        </w:trPr>
        <w:tc>
          <w:tcPr>
            <w:tcW w:w="97" w:type="pct"/>
            <w:shd w:val="clear" w:color="auto" w:fill="auto"/>
            <w:vAlign w:val="center"/>
            <w:hideMark/>
          </w:tcPr>
          <w:p w14:paraId="29D7616D" w14:textId="77777777" w:rsidR="00CE5649" w:rsidRPr="00266C16" w:rsidRDefault="00CE5649" w:rsidP="00266C16">
            <w:pPr>
              <w:pStyle w:val="afffff9"/>
              <w:spacing w:before="0" w:after="0"/>
              <w:ind w:firstLine="0"/>
              <w:jc w:val="center"/>
              <w:rPr>
                <w:sz w:val="18"/>
                <w:szCs w:val="18"/>
              </w:rPr>
            </w:pPr>
            <w:r w:rsidRPr="00266C16">
              <w:rPr>
                <w:sz w:val="18"/>
                <w:szCs w:val="18"/>
              </w:rPr>
              <w:t>29</w:t>
            </w:r>
          </w:p>
        </w:tc>
        <w:tc>
          <w:tcPr>
            <w:tcW w:w="163" w:type="pct"/>
            <w:shd w:val="clear" w:color="auto" w:fill="auto"/>
            <w:vAlign w:val="center"/>
            <w:hideMark/>
          </w:tcPr>
          <w:p w14:paraId="46C15D27" w14:textId="77777777" w:rsidR="00CE5649" w:rsidRPr="00266C16" w:rsidRDefault="00CE5649" w:rsidP="00266C16">
            <w:pPr>
              <w:pStyle w:val="afffff9"/>
              <w:spacing w:before="0" w:after="0"/>
              <w:ind w:firstLine="0"/>
              <w:jc w:val="center"/>
              <w:rPr>
                <w:sz w:val="18"/>
                <w:szCs w:val="18"/>
              </w:rPr>
            </w:pPr>
            <w:r w:rsidRPr="00266C16">
              <w:rPr>
                <w:sz w:val="18"/>
                <w:szCs w:val="18"/>
              </w:rPr>
              <w:t>ТС-05.1.29</w:t>
            </w:r>
          </w:p>
        </w:tc>
        <w:tc>
          <w:tcPr>
            <w:tcW w:w="678" w:type="pct"/>
            <w:shd w:val="clear" w:color="auto" w:fill="auto"/>
            <w:vAlign w:val="center"/>
            <w:hideMark/>
          </w:tcPr>
          <w:p w14:paraId="031F70B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Реконструкция т/сети от ТК-"Ю-1"-19 (левая) до элеваторных узлов ул.Юбилейная,51,55,5 7,59,61,63,65,67а (д/с 66),69</w:t>
            </w:r>
          </w:p>
        </w:tc>
        <w:tc>
          <w:tcPr>
            <w:tcW w:w="269" w:type="pct"/>
            <w:shd w:val="clear" w:color="auto" w:fill="auto"/>
            <w:vAlign w:val="center"/>
            <w:hideMark/>
          </w:tcPr>
          <w:p w14:paraId="6834FF1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42BF06D"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34B35DDD"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6024C013"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7CE97C1B" w14:textId="77777777" w:rsidR="00CE5649" w:rsidRPr="00266C16" w:rsidRDefault="00CE5649" w:rsidP="00266C16">
            <w:pPr>
              <w:pStyle w:val="afffff9"/>
              <w:spacing w:before="0" w:after="0"/>
              <w:ind w:firstLine="0"/>
              <w:jc w:val="center"/>
              <w:rPr>
                <w:sz w:val="18"/>
                <w:szCs w:val="18"/>
              </w:rPr>
            </w:pPr>
            <w:r w:rsidRPr="00266C16">
              <w:rPr>
                <w:sz w:val="18"/>
                <w:szCs w:val="18"/>
              </w:rPr>
              <w:t>150/300; 125/190; 100/135; 80/540; 70/390</w:t>
            </w:r>
          </w:p>
        </w:tc>
        <w:tc>
          <w:tcPr>
            <w:tcW w:w="307" w:type="pct"/>
            <w:shd w:val="clear" w:color="auto" w:fill="auto"/>
            <w:vAlign w:val="center"/>
            <w:hideMark/>
          </w:tcPr>
          <w:p w14:paraId="244B0488" w14:textId="77777777" w:rsidR="00CE5649" w:rsidRPr="00266C16" w:rsidRDefault="00CE5649" w:rsidP="00266C16">
            <w:pPr>
              <w:pStyle w:val="afffff9"/>
              <w:spacing w:before="0" w:after="0"/>
              <w:ind w:firstLine="0"/>
              <w:jc w:val="center"/>
              <w:rPr>
                <w:sz w:val="18"/>
                <w:szCs w:val="18"/>
              </w:rPr>
            </w:pPr>
            <w:r w:rsidRPr="00266C16">
              <w:rPr>
                <w:sz w:val="18"/>
                <w:szCs w:val="18"/>
              </w:rPr>
              <w:t>150/300; 125/190; 100/135; 80/540; 70/390</w:t>
            </w:r>
          </w:p>
        </w:tc>
        <w:tc>
          <w:tcPr>
            <w:tcW w:w="248" w:type="pct"/>
            <w:shd w:val="clear" w:color="auto" w:fill="auto"/>
            <w:vAlign w:val="center"/>
            <w:hideMark/>
          </w:tcPr>
          <w:p w14:paraId="6CF99E75" w14:textId="77777777" w:rsidR="00CE5649" w:rsidRPr="00266C16" w:rsidRDefault="00CE5649" w:rsidP="00266C16">
            <w:pPr>
              <w:pStyle w:val="afffff9"/>
              <w:spacing w:before="0" w:after="0"/>
              <w:ind w:firstLine="0"/>
              <w:jc w:val="center"/>
              <w:rPr>
                <w:sz w:val="18"/>
                <w:szCs w:val="18"/>
              </w:rPr>
            </w:pPr>
            <w:r w:rsidRPr="00266C16">
              <w:rPr>
                <w:sz w:val="18"/>
                <w:szCs w:val="18"/>
              </w:rPr>
              <w:t>2033</w:t>
            </w:r>
          </w:p>
        </w:tc>
        <w:tc>
          <w:tcPr>
            <w:tcW w:w="248" w:type="pct"/>
            <w:shd w:val="clear" w:color="auto" w:fill="auto"/>
            <w:vAlign w:val="center"/>
            <w:hideMark/>
          </w:tcPr>
          <w:p w14:paraId="3F40F287" w14:textId="77777777" w:rsidR="00CE5649" w:rsidRPr="00266C16" w:rsidRDefault="00CE5649" w:rsidP="00266C16">
            <w:pPr>
              <w:pStyle w:val="afffff9"/>
              <w:spacing w:before="0" w:after="0"/>
              <w:ind w:firstLine="0"/>
              <w:jc w:val="center"/>
              <w:rPr>
                <w:sz w:val="18"/>
                <w:szCs w:val="18"/>
              </w:rPr>
            </w:pPr>
            <w:r w:rsidRPr="00266C16">
              <w:rPr>
                <w:sz w:val="18"/>
                <w:szCs w:val="18"/>
              </w:rPr>
              <w:t>2033</w:t>
            </w:r>
          </w:p>
        </w:tc>
        <w:tc>
          <w:tcPr>
            <w:tcW w:w="88" w:type="pct"/>
            <w:shd w:val="clear" w:color="auto" w:fill="auto"/>
            <w:noWrap/>
            <w:textDirection w:val="btLr"/>
            <w:vAlign w:val="center"/>
            <w:hideMark/>
          </w:tcPr>
          <w:p w14:paraId="39A500F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0A23722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0CDF1B4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66258BB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6CE18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115359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5B690A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7D7BDD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A9BC2C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48BC03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05A67E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7510C4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B507681" w14:textId="77777777" w:rsidR="00CE5649" w:rsidRPr="00266C16" w:rsidRDefault="00CE5649" w:rsidP="00266C16">
            <w:pPr>
              <w:pStyle w:val="afffff9"/>
              <w:spacing w:before="0" w:after="0"/>
              <w:ind w:firstLine="0"/>
              <w:jc w:val="center"/>
              <w:rPr>
                <w:sz w:val="18"/>
                <w:szCs w:val="18"/>
              </w:rPr>
            </w:pPr>
            <w:r w:rsidRPr="00266C16">
              <w:rPr>
                <w:sz w:val="18"/>
                <w:szCs w:val="18"/>
              </w:rPr>
              <w:t>21 347,00</w:t>
            </w:r>
          </w:p>
        </w:tc>
        <w:tc>
          <w:tcPr>
            <w:tcW w:w="88" w:type="pct"/>
            <w:shd w:val="clear" w:color="auto" w:fill="auto"/>
            <w:textDirection w:val="btLr"/>
            <w:vAlign w:val="center"/>
            <w:hideMark/>
          </w:tcPr>
          <w:p w14:paraId="18DEF8A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CF4C9B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5EB8F8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8ED24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A8A2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78DC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B85C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BEBCC7" w14:textId="77777777" w:rsidR="00CE5649" w:rsidRPr="00266C16" w:rsidRDefault="00CE5649" w:rsidP="00266C16">
            <w:pPr>
              <w:pStyle w:val="afffff9"/>
              <w:spacing w:before="0" w:after="0"/>
              <w:ind w:firstLine="0"/>
              <w:jc w:val="center"/>
              <w:rPr>
                <w:sz w:val="18"/>
                <w:szCs w:val="18"/>
              </w:rPr>
            </w:pPr>
            <w:r w:rsidRPr="00266C16">
              <w:rPr>
                <w:sz w:val="18"/>
                <w:szCs w:val="18"/>
              </w:rPr>
              <w:t>21 347,00</w:t>
            </w:r>
          </w:p>
        </w:tc>
      </w:tr>
      <w:tr w:rsidR="00CE5649" w:rsidRPr="00266C16" w14:paraId="7BB555C2" w14:textId="77777777" w:rsidTr="00CE5649">
        <w:trPr>
          <w:trHeight w:val="825"/>
        </w:trPr>
        <w:tc>
          <w:tcPr>
            <w:tcW w:w="97" w:type="pct"/>
            <w:shd w:val="clear" w:color="auto" w:fill="auto"/>
            <w:vAlign w:val="center"/>
            <w:hideMark/>
          </w:tcPr>
          <w:p w14:paraId="5F345928" w14:textId="77777777" w:rsidR="00CE5649" w:rsidRPr="00266C16" w:rsidRDefault="00CE5649" w:rsidP="00266C16">
            <w:pPr>
              <w:pStyle w:val="afffff9"/>
              <w:spacing w:before="0" w:after="0"/>
              <w:ind w:firstLine="0"/>
              <w:jc w:val="center"/>
              <w:rPr>
                <w:sz w:val="18"/>
                <w:szCs w:val="18"/>
              </w:rPr>
            </w:pPr>
            <w:r w:rsidRPr="00266C16">
              <w:rPr>
                <w:sz w:val="18"/>
                <w:szCs w:val="18"/>
              </w:rPr>
              <w:t>30</w:t>
            </w:r>
          </w:p>
        </w:tc>
        <w:tc>
          <w:tcPr>
            <w:tcW w:w="163" w:type="pct"/>
            <w:shd w:val="clear" w:color="auto" w:fill="auto"/>
            <w:vAlign w:val="center"/>
            <w:hideMark/>
          </w:tcPr>
          <w:p w14:paraId="764D2F2A" w14:textId="77777777" w:rsidR="00CE5649" w:rsidRPr="00266C16" w:rsidRDefault="00CE5649" w:rsidP="00266C16">
            <w:pPr>
              <w:pStyle w:val="afffff9"/>
              <w:spacing w:before="0" w:after="0"/>
              <w:ind w:firstLine="0"/>
              <w:jc w:val="center"/>
              <w:rPr>
                <w:sz w:val="18"/>
                <w:szCs w:val="18"/>
              </w:rPr>
            </w:pPr>
            <w:r w:rsidRPr="00266C16">
              <w:rPr>
                <w:sz w:val="18"/>
                <w:szCs w:val="18"/>
              </w:rPr>
              <w:t>ТС-05.1.30</w:t>
            </w:r>
          </w:p>
        </w:tc>
        <w:tc>
          <w:tcPr>
            <w:tcW w:w="678" w:type="pct"/>
            <w:shd w:val="clear" w:color="auto" w:fill="auto"/>
            <w:vAlign w:val="center"/>
            <w:hideMark/>
          </w:tcPr>
          <w:p w14:paraId="0A17641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Реконструкция т/сети отТК-”М-3"-18 (левая) до ЦТП-6</w:t>
            </w:r>
          </w:p>
        </w:tc>
        <w:tc>
          <w:tcPr>
            <w:tcW w:w="269" w:type="pct"/>
            <w:shd w:val="clear" w:color="auto" w:fill="auto"/>
            <w:vAlign w:val="center"/>
            <w:hideMark/>
          </w:tcPr>
          <w:p w14:paraId="3E673CF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99B9B11"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019896E6"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55E1A01D"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4BC858F8" w14:textId="77777777" w:rsidR="00CE5649" w:rsidRPr="00266C16" w:rsidRDefault="00CE5649" w:rsidP="00266C16">
            <w:pPr>
              <w:pStyle w:val="afffff9"/>
              <w:spacing w:before="0" w:after="0"/>
              <w:ind w:firstLine="0"/>
              <w:jc w:val="center"/>
              <w:rPr>
                <w:sz w:val="18"/>
                <w:szCs w:val="18"/>
              </w:rPr>
            </w:pPr>
            <w:r w:rsidRPr="00266C16">
              <w:rPr>
                <w:sz w:val="18"/>
                <w:szCs w:val="18"/>
              </w:rPr>
              <w:t>200/894; 150/204</w:t>
            </w:r>
          </w:p>
        </w:tc>
        <w:tc>
          <w:tcPr>
            <w:tcW w:w="307" w:type="pct"/>
            <w:shd w:val="clear" w:color="auto" w:fill="auto"/>
            <w:vAlign w:val="center"/>
            <w:hideMark/>
          </w:tcPr>
          <w:p w14:paraId="6009FEA1" w14:textId="77777777" w:rsidR="00CE5649" w:rsidRPr="00266C16" w:rsidRDefault="00CE5649" w:rsidP="00266C16">
            <w:pPr>
              <w:pStyle w:val="afffff9"/>
              <w:spacing w:before="0" w:after="0"/>
              <w:ind w:firstLine="0"/>
              <w:jc w:val="center"/>
              <w:rPr>
                <w:sz w:val="18"/>
                <w:szCs w:val="18"/>
              </w:rPr>
            </w:pPr>
            <w:r w:rsidRPr="00266C16">
              <w:rPr>
                <w:sz w:val="18"/>
                <w:szCs w:val="18"/>
              </w:rPr>
              <w:t>200/894; 150/204</w:t>
            </w:r>
          </w:p>
        </w:tc>
        <w:tc>
          <w:tcPr>
            <w:tcW w:w="248" w:type="pct"/>
            <w:shd w:val="clear" w:color="auto" w:fill="auto"/>
            <w:vAlign w:val="center"/>
            <w:hideMark/>
          </w:tcPr>
          <w:p w14:paraId="7A7A4CD6" w14:textId="77777777" w:rsidR="00CE5649" w:rsidRPr="00266C16" w:rsidRDefault="00CE5649" w:rsidP="00266C16">
            <w:pPr>
              <w:pStyle w:val="afffff9"/>
              <w:spacing w:before="0" w:after="0"/>
              <w:ind w:firstLine="0"/>
              <w:jc w:val="center"/>
              <w:rPr>
                <w:sz w:val="18"/>
                <w:szCs w:val="18"/>
              </w:rPr>
            </w:pPr>
            <w:r w:rsidRPr="00266C16">
              <w:rPr>
                <w:sz w:val="18"/>
                <w:szCs w:val="18"/>
              </w:rPr>
              <w:t>2036</w:t>
            </w:r>
          </w:p>
        </w:tc>
        <w:tc>
          <w:tcPr>
            <w:tcW w:w="248" w:type="pct"/>
            <w:shd w:val="clear" w:color="auto" w:fill="auto"/>
            <w:vAlign w:val="center"/>
            <w:hideMark/>
          </w:tcPr>
          <w:p w14:paraId="40E2B297" w14:textId="77777777" w:rsidR="00CE5649" w:rsidRPr="00266C16" w:rsidRDefault="00CE5649" w:rsidP="00266C16">
            <w:pPr>
              <w:pStyle w:val="afffff9"/>
              <w:spacing w:before="0" w:after="0"/>
              <w:ind w:firstLine="0"/>
              <w:jc w:val="center"/>
              <w:rPr>
                <w:sz w:val="18"/>
                <w:szCs w:val="18"/>
              </w:rPr>
            </w:pPr>
            <w:r w:rsidRPr="00266C16">
              <w:rPr>
                <w:sz w:val="18"/>
                <w:szCs w:val="18"/>
              </w:rPr>
              <w:t>2036</w:t>
            </w:r>
          </w:p>
        </w:tc>
        <w:tc>
          <w:tcPr>
            <w:tcW w:w="88" w:type="pct"/>
            <w:shd w:val="clear" w:color="auto" w:fill="auto"/>
            <w:noWrap/>
            <w:textDirection w:val="btLr"/>
            <w:vAlign w:val="center"/>
            <w:hideMark/>
          </w:tcPr>
          <w:p w14:paraId="53EA26A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58D94EF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23B787C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52E1285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D5C19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D71715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416C1A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80FAE1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C963EF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AFB1DF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EBA67F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032A4A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1E275A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7C948B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FF83AC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0F49087" w14:textId="77777777" w:rsidR="00CE5649" w:rsidRPr="00266C16" w:rsidRDefault="00CE5649" w:rsidP="00266C16">
            <w:pPr>
              <w:pStyle w:val="afffff9"/>
              <w:spacing w:before="0" w:after="0"/>
              <w:ind w:firstLine="0"/>
              <w:jc w:val="center"/>
              <w:rPr>
                <w:sz w:val="18"/>
                <w:szCs w:val="18"/>
              </w:rPr>
            </w:pPr>
            <w:r w:rsidRPr="00266C16">
              <w:rPr>
                <w:sz w:val="18"/>
                <w:szCs w:val="18"/>
              </w:rPr>
              <w:t>15 073,00</w:t>
            </w:r>
          </w:p>
        </w:tc>
        <w:tc>
          <w:tcPr>
            <w:tcW w:w="88" w:type="pct"/>
            <w:shd w:val="clear" w:color="auto" w:fill="auto"/>
            <w:textDirection w:val="btLr"/>
            <w:vAlign w:val="center"/>
            <w:hideMark/>
          </w:tcPr>
          <w:p w14:paraId="715984F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4E4C8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D9857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E2249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A1653A" w14:textId="77777777" w:rsidR="00CE5649" w:rsidRPr="00266C16" w:rsidRDefault="00CE5649" w:rsidP="00266C16">
            <w:pPr>
              <w:pStyle w:val="afffff9"/>
              <w:spacing w:before="0" w:after="0"/>
              <w:ind w:firstLine="0"/>
              <w:jc w:val="center"/>
              <w:rPr>
                <w:sz w:val="18"/>
                <w:szCs w:val="18"/>
              </w:rPr>
            </w:pPr>
            <w:r w:rsidRPr="00266C16">
              <w:rPr>
                <w:sz w:val="18"/>
                <w:szCs w:val="18"/>
              </w:rPr>
              <w:t>15 073,00</w:t>
            </w:r>
          </w:p>
        </w:tc>
      </w:tr>
      <w:tr w:rsidR="00CE5649" w:rsidRPr="00266C16" w14:paraId="25BF957C" w14:textId="77777777" w:rsidTr="00CE5649">
        <w:trPr>
          <w:trHeight w:val="825"/>
        </w:trPr>
        <w:tc>
          <w:tcPr>
            <w:tcW w:w="97" w:type="pct"/>
            <w:shd w:val="clear" w:color="auto" w:fill="auto"/>
            <w:vAlign w:val="center"/>
            <w:hideMark/>
          </w:tcPr>
          <w:p w14:paraId="76A7DEB2" w14:textId="77777777" w:rsidR="00CE5649" w:rsidRPr="00266C16" w:rsidRDefault="00CE5649" w:rsidP="00266C16">
            <w:pPr>
              <w:pStyle w:val="afffff9"/>
              <w:spacing w:before="0" w:after="0"/>
              <w:ind w:firstLine="0"/>
              <w:jc w:val="center"/>
              <w:rPr>
                <w:sz w:val="18"/>
                <w:szCs w:val="18"/>
              </w:rPr>
            </w:pPr>
            <w:r w:rsidRPr="00266C16">
              <w:rPr>
                <w:sz w:val="18"/>
                <w:szCs w:val="18"/>
              </w:rPr>
              <w:t>31</w:t>
            </w:r>
          </w:p>
        </w:tc>
        <w:tc>
          <w:tcPr>
            <w:tcW w:w="163" w:type="pct"/>
            <w:shd w:val="clear" w:color="auto" w:fill="auto"/>
            <w:vAlign w:val="center"/>
            <w:hideMark/>
          </w:tcPr>
          <w:p w14:paraId="2117502C" w14:textId="77777777" w:rsidR="00CE5649" w:rsidRPr="00266C16" w:rsidRDefault="00CE5649" w:rsidP="00266C16">
            <w:pPr>
              <w:pStyle w:val="afffff9"/>
              <w:spacing w:before="0" w:after="0"/>
              <w:ind w:firstLine="0"/>
              <w:jc w:val="center"/>
              <w:rPr>
                <w:sz w:val="18"/>
                <w:szCs w:val="18"/>
              </w:rPr>
            </w:pPr>
            <w:r w:rsidRPr="00266C16">
              <w:rPr>
                <w:sz w:val="18"/>
                <w:szCs w:val="18"/>
              </w:rPr>
              <w:t>ТС-05.1.31</w:t>
            </w:r>
          </w:p>
        </w:tc>
        <w:tc>
          <w:tcPr>
            <w:tcW w:w="678" w:type="pct"/>
            <w:shd w:val="clear" w:color="auto" w:fill="auto"/>
            <w:vAlign w:val="center"/>
            <w:hideMark/>
          </w:tcPr>
          <w:p w14:paraId="166B650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Реконструкция т/сети от ТК-"М-3"-18 (правая) до надземной прокладки тепловой сети по ул.К.Маркса, в т.ч до ТК с теплосчетчиками</w:t>
            </w:r>
          </w:p>
        </w:tc>
        <w:tc>
          <w:tcPr>
            <w:tcW w:w="269" w:type="pct"/>
            <w:shd w:val="clear" w:color="auto" w:fill="auto"/>
            <w:vAlign w:val="center"/>
            <w:hideMark/>
          </w:tcPr>
          <w:p w14:paraId="31107EF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0E46C87"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36244EDC"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29F22344"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493FBD45" w14:textId="77777777" w:rsidR="00CE5649" w:rsidRPr="00266C16" w:rsidRDefault="00CE5649" w:rsidP="00266C16">
            <w:pPr>
              <w:pStyle w:val="afffff9"/>
              <w:spacing w:before="0" w:after="0"/>
              <w:ind w:firstLine="0"/>
              <w:jc w:val="center"/>
              <w:rPr>
                <w:sz w:val="18"/>
                <w:szCs w:val="18"/>
              </w:rPr>
            </w:pPr>
            <w:r w:rsidRPr="00266C16">
              <w:rPr>
                <w:sz w:val="18"/>
                <w:szCs w:val="18"/>
              </w:rPr>
              <w:t>150/810; 100/140; 80/100</w:t>
            </w:r>
          </w:p>
        </w:tc>
        <w:tc>
          <w:tcPr>
            <w:tcW w:w="307" w:type="pct"/>
            <w:shd w:val="clear" w:color="auto" w:fill="auto"/>
            <w:vAlign w:val="center"/>
            <w:hideMark/>
          </w:tcPr>
          <w:p w14:paraId="2D4CEA8A" w14:textId="77777777" w:rsidR="00CE5649" w:rsidRPr="00266C16" w:rsidRDefault="00CE5649" w:rsidP="00266C16">
            <w:pPr>
              <w:pStyle w:val="afffff9"/>
              <w:spacing w:before="0" w:after="0"/>
              <w:ind w:firstLine="0"/>
              <w:jc w:val="center"/>
              <w:rPr>
                <w:sz w:val="18"/>
                <w:szCs w:val="18"/>
              </w:rPr>
            </w:pPr>
            <w:r w:rsidRPr="00266C16">
              <w:rPr>
                <w:sz w:val="18"/>
                <w:szCs w:val="18"/>
              </w:rPr>
              <w:t>150/810; 100/140; 80/100</w:t>
            </w:r>
          </w:p>
        </w:tc>
        <w:tc>
          <w:tcPr>
            <w:tcW w:w="248" w:type="pct"/>
            <w:shd w:val="clear" w:color="auto" w:fill="auto"/>
            <w:vAlign w:val="center"/>
            <w:hideMark/>
          </w:tcPr>
          <w:p w14:paraId="7ACE8E3D" w14:textId="77777777" w:rsidR="00CE5649" w:rsidRPr="00266C16" w:rsidRDefault="00CE5649" w:rsidP="00266C16">
            <w:pPr>
              <w:pStyle w:val="afffff9"/>
              <w:spacing w:before="0" w:after="0"/>
              <w:ind w:firstLine="0"/>
              <w:jc w:val="center"/>
              <w:rPr>
                <w:sz w:val="18"/>
                <w:szCs w:val="18"/>
              </w:rPr>
            </w:pPr>
            <w:r w:rsidRPr="00266C16">
              <w:rPr>
                <w:sz w:val="18"/>
                <w:szCs w:val="18"/>
              </w:rPr>
              <w:t>2036</w:t>
            </w:r>
          </w:p>
        </w:tc>
        <w:tc>
          <w:tcPr>
            <w:tcW w:w="248" w:type="pct"/>
            <w:shd w:val="clear" w:color="auto" w:fill="auto"/>
            <w:vAlign w:val="center"/>
            <w:hideMark/>
          </w:tcPr>
          <w:p w14:paraId="6133BFC1" w14:textId="77777777" w:rsidR="00CE5649" w:rsidRPr="00266C16" w:rsidRDefault="00CE5649" w:rsidP="00266C16">
            <w:pPr>
              <w:pStyle w:val="afffff9"/>
              <w:spacing w:before="0" w:after="0"/>
              <w:ind w:firstLine="0"/>
              <w:jc w:val="center"/>
              <w:rPr>
                <w:sz w:val="18"/>
                <w:szCs w:val="18"/>
              </w:rPr>
            </w:pPr>
            <w:r w:rsidRPr="00266C16">
              <w:rPr>
                <w:sz w:val="18"/>
                <w:szCs w:val="18"/>
              </w:rPr>
              <w:t>2036</w:t>
            </w:r>
          </w:p>
        </w:tc>
        <w:tc>
          <w:tcPr>
            <w:tcW w:w="88" w:type="pct"/>
            <w:shd w:val="clear" w:color="auto" w:fill="auto"/>
            <w:noWrap/>
            <w:textDirection w:val="btLr"/>
            <w:vAlign w:val="center"/>
            <w:hideMark/>
          </w:tcPr>
          <w:p w14:paraId="19504A3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383C30E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782C7FE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5E33C2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B571B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5D9195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4AE8CA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756D64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967107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1EFD20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858B80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E9980F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1F5976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5BE97F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BD801F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8D065E1" w14:textId="77777777" w:rsidR="00CE5649" w:rsidRPr="00266C16" w:rsidRDefault="00CE5649" w:rsidP="00266C16">
            <w:pPr>
              <w:pStyle w:val="afffff9"/>
              <w:spacing w:before="0" w:after="0"/>
              <w:ind w:firstLine="0"/>
              <w:jc w:val="center"/>
              <w:rPr>
                <w:sz w:val="18"/>
                <w:szCs w:val="18"/>
              </w:rPr>
            </w:pPr>
            <w:r w:rsidRPr="00266C16">
              <w:rPr>
                <w:sz w:val="18"/>
                <w:szCs w:val="18"/>
              </w:rPr>
              <w:t>14 414,00</w:t>
            </w:r>
          </w:p>
        </w:tc>
        <w:tc>
          <w:tcPr>
            <w:tcW w:w="88" w:type="pct"/>
            <w:shd w:val="clear" w:color="auto" w:fill="auto"/>
            <w:textDirection w:val="btLr"/>
            <w:vAlign w:val="center"/>
            <w:hideMark/>
          </w:tcPr>
          <w:p w14:paraId="7DE139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479684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A385B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4E010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8ADFFB" w14:textId="77777777" w:rsidR="00CE5649" w:rsidRPr="00266C16" w:rsidRDefault="00CE5649" w:rsidP="00266C16">
            <w:pPr>
              <w:pStyle w:val="afffff9"/>
              <w:spacing w:before="0" w:after="0"/>
              <w:ind w:firstLine="0"/>
              <w:jc w:val="center"/>
              <w:rPr>
                <w:sz w:val="18"/>
                <w:szCs w:val="18"/>
              </w:rPr>
            </w:pPr>
            <w:r w:rsidRPr="00266C16">
              <w:rPr>
                <w:sz w:val="18"/>
                <w:szCs w:val="18"/>
              </w:rPr>
              <w:t>14 414,00</w:t>
            </w:r>
          </w:p>
        </w:tc>
      </w:tr>
      <w:tr w:rsidR="00CE5649" w:rsidRPr="00266C16" w14:paraId="3AAF9294" w14:textId="77777777" w:rsidTr="00CE5649">
        <w:trPr>
          <w:trHeight w:val="735"/>
        </w:trPr>
        <w:tc>
          <w:tcPr>
            <w:tcW w:w="97" w:type="pct"/>
            <w:shd w:val="clear" w:color="auto" w:fill="auto"/>
            <w:vAlign w:val="center"/>
            <w:hideMark/>
          </w:tcPr>
          <w:p w14:paraId="41D68A7E" w14:textId="77777777" w:rsidR="00CE5649" w:rsidRPr="00266C16" w:rsidRDefault="00CE5649" w:rsidP="00266C16">
            <w:pPr>
              <w:pStyle w:val="afffff9"/>
              <w:spacing w:before="0" w:after="0"/>
              <w:ind w:firstLine="0"/>
              <w:jc w:val="center"/>
              <w:rPr>
                <w:sz w:val="18"/>
                <w:szCs w:val="18"/>
              </w:rPr>
            </w:pPr>
            <w:r w:rsidRPr="00266C16">
              <w:rPr>
                <w:sz w:val="18"/>
                <w:szCs w:val="18"/>
              </w:rPr>
              <w:t>32</w:t>
            </w:r>
          </w:p>
        </w:tc>
        <w:tc>
          <w:tcPr>
            <w:tcW w:w="163" w:type="pct"/>
            <w:shd w:val="clear" w:color="auto" w:fill="auto"/>
            <w:vAlign w:val="center"/>
            <w:hideMark/>
          </w:tcPr>
          <w:p w14:paraId="5E8BD272" w14:textId="77777777" w:rsidR="00CE5649" w:rsidRPr="00266C16" w:rsidRDefault="00CE5649" w:rsidP="00266C16">
            <w:pPr>
              <w:pStyle w:val="afffff9"/>
              <w:spacing w:before="0" w:after="0"/>
              <w:ind w:firstLine="0"/>
              <w:jc w:val="center"/>
              <w:rPr>
                <w:sz w:val="18"/>
                <w:szCs w:val="18"/>
              </w:rPr>
            </w:pPr>
            <w:r w:rsidRPr="00266C16">
              <w:rPr>
                <w:sz w:val="18"/>
                <w:szCs w:val="18"/>
              </w:rPr>
              <w:t>ТС-05.1.32</w:t>
            </w:r>
          </w:p>
        </w:tc>
        <w:tc>
          <w:tcPr>
            <w:tcW w:w="678" w:type="pct"/>
            <w:shd w:val="clear" w:color="auto" w:fill="auto"/>
            <w:vAlign w:val="center"/>
            <w:hideMark/>
          </w:tcPr>
          <w:p w14:paraId="351554F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Реконструкция т/сети от ТК-"С-3”-5 до ТК ул. Большевистская,8</w:t>
            </w:r>
          </w:p>
        </w:tc>
        <w:tc>
          <w:tcPr>
            <w:tcW w:w="269" w:type="pct"/>
            <w:shd w:val="clear" w:color="auto" w:fill="auto"/>
            <w:vAlign w:val="center"/>
            <w:hideMark/>
          </w:tcPr>
          <w:p w14:paraId="0E69D470"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D078975"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75310CE4"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75C87A4A"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270865A4" w14:textId="77777777" w:rsidR="00CE5649" w:rsidRPr="00266C16" w:rsidRDefault="00CE5649" w:rsidP="00266C16">
            <w:pPr>
              <w:pStyle w:val="afffff9"/>
              <w:spacing w:before="0" w:after="0"/>
              <w:ind w:firstLine="0"/>
              <w:jc w:val="center"/>
              <w:rPr>
                <w:sz w:val="18"/>
                <w:szCs w:val="18"/>
              </w:rPr>
            </w:pPr>
            <w:r w:rsidRPr="00266C16">
              <w:rPr>
                <w:sz w:val="18"/>
                <w:szCs w:val="18"/>
              </w:rPr>
              <w:t>200/140; 150/234</w:t>
            </w:r>
          </w:p>
        </w:tc>
        <w:tc>
          <w:tcPr>
            <w:tcW w:w="307" w:type="pct"/>
            <w:shd w:val="clear" w:color="auto" w:fill="auto"/>
            <w:vAlign w:val="center"/>
            <w:hideMark/>
          </w:tcPr>
          <w:p w14:paraId="083008B1" w14:textId="77777777" w:rsidR="00CE5649" w:rsidRPr="00266C16" w:rsidRDefault="00CE5649" w:rsidP="00266C16">
            <w:pPr>
              <w:pStyle w:val="afffff9"/>
              <w:spacing w:before="0" w:after="0"/>
              <w:ind w:firstLine="0"/>
              <w:jc w:val="center"/>
              <w:rPr>
                <w:sz w:val="18"/>
                <w:szCs w:val="18"/>
              </w:rPr>
            </w:pPr>
            <w:r w:rsidRPr="00266C16">
              <w:rPr>
                <w:sz w:val="18"/>
                <w:szCs w:val="18"/>
              </w:rPr>
              <w:t>200/140; 150/234</w:t>
            </w:r>
          </w:p>
        </w:tc>
        <w:tc>
          <w:tcPr>
            <w:tcW w:w="248" w:type="pct"/>
            <w:shd w:val="clear" w:color="auto" w:fill="auto"/>
            <w:vAlign w:val="center"/>
            <w:hideMark/>
          </w:tcPr>
          <w:p w14:paraId="35CA260C" w14:textId="77777777" w:rsidR="00CE5649" w:rsidRPr="00266C16" w:rsidRDefault="00CE5649" w:rsidP="00266C16">
            <w:pPr>
              <w:pStyle w:val="afffff9"/>
              <w:spacing w:before="0" w:after="0"/>
              <w:ind w:firstLine="0"/>
              <w:jc w:val="center"/>
              <w:rPr>
                <w:sz w:val="18"/>
                <w:szCs w:val="18"/>
              </w:rPr>
            </w:pPr>
            <w:r w:rsidRPr="00266C16">
              <w:rPr>
                <w:sz w:val="18"/>
                <w:szCs w:val="18"/>
              </w:rPr>
              <w:t>2030</w:t>
            </w:r>
          </w:p>
        </w:tc>
        <w:tc>
          <w:tcPr>
            <w:tcW w:w="248" w:type="pct"/>
            <w:shd w:val="clear" w:color="auto" w:fill="auto"/>
            <w:vAlign w:val="center"/>
            <w:hideMark/>
          </w:tcPr>
          <w:p w14:paraId="27227998" w14:textId="77777777" w:rsidR="00CE5649" w:rsidRPr="00266C16" w:rsidRDefault="00CE5649" w:rsidP="00266C16">
            <w:pPr>
              <w:pStyle w:val="afffff9"/>
              <w:spacing w:before="0" w:after="0"/>
              <w:ind w:firstLine="0"/>
              <w:jc w:val="center"/>
              <w:rPr>
                <w:sz w:val="18"/>
                <w:szCs w:val="18"/>
              </w:rPr>
            </w:pPr>
            <w:r w:rsidRPr="00266C16">
              <w:rPr>
                <w:sz w:val="18"/>
                <w:szCs w:val="18"/>
              </w:rPr>
              <w:t>2030</w:t>
            </w:r>
          </w:p>
        </w:tc>
        <w:tc>
          <w:tcPr>
            <w:tcW w:w="88" w:type="pct"/>
            <w:shd w:val="clear" w:color="auto" w:fill="auto"/>
            <w:noWrap/>
            <w:textDirection w:val="btLr"/>
            <w:vAlign w:val="center"/>
            <w:hideMark/>
          </w:tcPr>
          <w:p w14:paraId="709F90E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3486380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1C20E746"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355523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4A376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03B2C8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928EC6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202C4D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F469BF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2DA121E" w14:textId="77777777" w:rsidR="00CE5649" w:rsidRPr="00266C16" w:rsidRDefault="00CE5649" w:rsidP="00266C16">
            <w:pPr>
              <w:pStyle w:val="afffff9"/>
              <w:spacing w:before="0" w:after="0"/>
              <w:ind w:firstLine="0"/>
              <w:jc w:val="center"/>
              <w:rPr>
                <w:sz w:val="18"/>
                <w:szCs w:val="18"/>
              </w:rPr>
            </w:pPr>
            <w:r w:rsidRPr="00266C16">
              <w:rPr>
                <w:sz w:val="18"/>
                <w:szCs w:val="18"/>
              </w:rPr>
              <w:t>4 279,00</w:t>
            </w:r>
          </w:p>
        </w:tc>
        <w:tc>
          <w:tcPr>
            <w:tcW w:w="88" w:type="pct"/>
            <w:shd w:val="clear" w:color="auto" w:fill="auto"/>
            <w:textDirection w:val="btLr"/>
            <w:vAlign w:val="center"/>
            <w:hideMark/>
          </w:tcPr>
          <w:p w14:paraId="62F5FC5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1DF521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F5D92E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3D876A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24C2E3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F950BF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3F971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851D9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CDD44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562D4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146D3D" w14:textId="77777777" w:rsidR="00CE5649" w:rsidRPr="00266C16" w:rsidRDefault="00CE5649" w:rsidP="00266C16">
            <w:pPr>
              <w:pStyle w:val="afffff9"/>
              <w:spacing w:before="0" w:after="0"/>
              <w:ind w:firstLine="0"/>
              <w:jc w:val="center"/>
              <w:rPr>
                <w:sz w:val="18"/>
                <w:szCs w:val="18"/>
              </w:rPr>
            </w:pPr>
            <w:r w:rsidRPr="00266C16">
              <w:rPr>
                <w:sz w:val="18"/>
                <w:szCs w:val="18"/>
              </w:rPr>
              <w:t>4 279,00</w:t>
            </w:r>
          </w:p>
        </w:tc>
      </w:tr>
      <w:tr w:rsidR="00CE5649" w:rsidRPr="00266C16" w14:paraId="66D88B81" w14:textId="77777777" w:rsidTr="00CE5649">
        <w:trPr>
          <w:trHeight w:val="735"/>
        </w:trPr>
        <w:tc>
          <w:tcPr>
            <w:tcW w:w="97" w:type="pct"/>
            <w:shd w:val="clear" w:color="auto" w:fill="auto"/>
            <w:vAlign w:val="center"/>
            <w:hideMark/>
          </w:tcPr>
          <w:p w14:paraId="7C97144C" w14:textId="77777777" w:rsidR="00CE5649" w:rsidRPr="00266C16" w:rsidRDefault="00CE5649" w:rsidP="00266C16">
            <w:pPr>
              <w:pStyle w:val="afffff9"/>
              <w:spacing w:before="0" w:after="0"/>
              <w:ind w:firstLine="0"/>
              <w:jc w:val="center"/>
              <w:rPr>
                <w:sz w:val="18"/>
                <w:szCs w:val="18"/>
              </w:rPr>
            </w:pPr>
            <w:r w:rsidRPr="00266C16">
              <w:rPr>
                <w:sz w:val="18"/>
                <w:szCs w:val="18"/>
              </w:rPr>
              <w:t>33</w:t>
            </w:r>
          </w:p>
        </w:tc>
        <w:tc>
          <w:tcPr>
            <w:tcW w:w="163" w:type="pct"/>
            <w:shd w:val="clear" w:color="auto" w:fill="auto"/>
            <w:vAlign w:val="center"/>
            <w:hideMark/>
          </w:tcPr>
          <w:p w14:paraId="4AF2B453" w14:textId="77777777" w:rsidR="00CE5649" w:rsidRPr="00266C16" w:rsidRDefault="00CE5649" w:rsidP="00266C16">
            <w:pPr>
              <w:pStyle w:val="afffff9"/>
              <w:spacing w:before="0" w:after="0"/>
              <w:ind w:firstLine="0"/>
              <w:jc w:val="center"/>
              <w:rPr>
                <w:sz w:val="18"/>
                <w:szCs w:val="18"/>
              </w:rPr>
            </w:pPr>
            <w:r w:rsidRPr="00266C16">
              <w:rPr>
                <w:sz w:val="18"/>
                <w:szCs w:val="18"/>
              </w:rPr>
              <w:t>ТС-05.1.33</w:t>
            </w:r>
          </w:p>
        </w:tc>
        <w:tc>
          <w:tcPr>
            <w:tcW w:w="678" w:type="pct"/>
            <w:shd w:val="clear" w:color="auto" w:fill="auto"/>
            <w:vAlign w:val="center"/>
            <w:hideMark/>
          </w:tcPr>
          <w:p w14:paraId="5BFCB2C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Реконструкция т/сети от ТК-"Ж-4"-5 до э/узлов ж/домов ул.30 лет Победы,42,44</w:t>
            </w:r>
          </w:p>
        </w:tc>
        <w:tc>
          <w:tcPr>
            <w:tcW w:w="269" w:type="pct"/>
            <w:shd w:val="clear" w:color="auto" w:fill="auto"/>
            <w:vAlign w:val="center"/>
            <w:hideMark/>
          </w:tcPr>
          <w:p w14:paraId="0863B2AC"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3CA284E"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2D791E8A"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1A9564AF"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70444B2A" w14:textId="77777777" w:rsidR="00CE5649" w:rsidRPr="00266C16" w:rsidRDefault="00CE5649" w:rsidP="00266C16">
            <w:pPr>
              <w:pStyle w:val="afffff9"/>
              <w:spacing w:before="0" w:after="0"/>
              <w:ind w:firstLine="0"/>
              <w:jc w:val="center"/>
              <w:rPr>
                <w:sz w:val="18"/>
                <w:szCs w:val="18"/>
              </w:rPr>
            </w:pPr>
            <w:r w:rsidRPr="00266C16">
              <w:rPr>
                <w:sz w:val="18"/>
                <w:szCs w:val="18"/>
              </w:rPr>
              <w:t>150/103; 100/110; 80/307</w:t>
            </w:r>
          </w:p>
        </w:tc>
        <w:tc>
          <w:tcPr>
            <w:tcW w:w="307" w:type="pct"/>
            <w:shd w:val="clear" w:color="auto" w:fill="auto"/>
            <w:vAlign w:val="center"/>
            <w:hideMark/>
          </w:tcPr>
          <w:p w14:paraId="07046FF0" w14:textId="77777777" w:rsidR="00CE5649" w:rsidRPr="00266C16" w:rsidRDefault="00CE5649" w:rsidP="00266C16">
            <w:pPr>
              <w:pStyle w:val="afffff9"/>
              <w:spacing w:before="0" w:after="0"/>
              <w:ind w:firstLine="0"/>
              <w:jc w:val="center"/>
              <w:rPr>
                <w:sz w:val="18"/>
                <w:szCs w:val="18"/>
              </w:rPr>
            </w:pPr>
            <w:r w:rsidRPr="00266C16">
              <w:rPr>
                <w:sz w:val="18"/>
                <w:szCs w:val="18"/>
              </w:rPr>
              <w:t>150/103; 100/110; 80/307</w:t>
            </w:r>
          </w:p>
        </w:tc>
        <w:tc>
          <w:tcPr>
            <w:tcW w:w="248" w:type="pct"/>
            <w:shd w:val="clear" w:color="auto" w:fill="auto"/>
            <w:vAlign w:val="center"/>
            <w:hideMark/>
          </w:tcPr>
          <w:p w14:paraId="50471065" w14:textId="77777777" w:rsidR="00CE5649" w:rsidRPr="00266C16" w:rsidRDefault="00CE5649" w:rsidP="00266C16">
            <w:pPr>
              <w:pStyle w:val="afffff9"/>
              <w:spacing w:before="0" w:after="0"/>
              <w:ind w:firstLine="0"/>
              <w:jc w:val="center"/>
              <w:rPr>
                <w:sz w:val="18"/>
                <w:szCs w:val="18"/>
              </w:rPr>
            </w:pPr>
            <w:r w:rsidRPr="00266C16">
              <w:rPr>
                <w:sz w:val="18"/>
                <w:szCs w:val="18"/>
              </w:rPr>
              <w:t>2034</w:t>
            </w:r>
          </w:p>
        </w:tc>
        <w:tc>
          <w:tcPr>
            <w:tcW w:w="248" w:type="pct"/>
            <w:shd w:val="clear" w:color="auto" w:fill="auto"/>
            <w:vAlign w:val="center"/>
            <w:hideMark/>
          </w:tcPr>
          <w:p w14:paraId="514CD419" w14:textId="77777777" w:rsidR="00CE5649" w:rsidRPr="00266C16" w:rsidRDefault="00CE5649" w:rsidP="00266C16">
            <w:pPr>
              <w:pStyle w:val="afffff9"/>
              <w:spacing w:before="0" w:after="0"/>
              <w:ind w:firstLine="0"/>
              <w:jc w:val="center"/>
              <w:rPr>
                <w:sz w:val="18"/>
                <w:szCs w:val="18"/>
              </w:rPr>
            </w:pPr>
            <w:r w:rsidRPr="00266C16">
              <w:rPr>
                <w:sz w:val="18"/>
                <w:szCs w:val="18"/>
              </w:rPr>
              <w:t>2034</w:t>
            </w:r>
          </w:p>
        </w:tc>
        <w:tc>
          <w:tcPr>
            <w:tcW w:w="88" w:type="pct"/>
            <w:shd w:val="clear" w:color="auto" w:fill="auto"/>
            <w:noWrap/>
            <w:textDirection w:val="btLr"/>
            <w:vAlign w:val="center"/>
            <w:hideMark/>
          </w:tcPr>
          <w:p w14:paraId="0B71A20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2161529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2DAB1EB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18C6FA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71947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459512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18A25C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BD8CF8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79E9F1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B4A643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FF4500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AAFDF0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80C2DB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642B054" w14:textId="77777777" w:rsidR="00CE5649" w:rsidRPr="00266C16" w:rsidRDefault="00CE5649" w:rsidP="00266C16">
            <w:pPr>
              <w:pStyle w:val="afffff9"/>
              <w:spacing w:before="0" w:after="0"/>
              <w:ind w:firstLine="0"/>
              <w:jc w:val="center"/>
              <w:rPr>
                <w:sz w:val="18"/>
                <w:szCs w:val="18"/>
              </w:rPr>
            </w:pPr>
            <w:r w:rsidRPr="00266C16">
              <w:rPr>
                <w:sz w:val="18"/>
                <w:szCs w:val="18"/>
              </w:rPr>
              <w:t>7 139,00</w:t>
            </w:r>
          </w:p>
        </w:tc>
        <w:tc>
          <w:tcPr>
            <w:tcW w:w="88" w:type="pct"/>
            <w:shd w:val="clear" w:color="auto" w:fill="auto"/>
            <w:textDirection w:val="btLr"/>
            <w:vAlign w:val="center"/>
            <w:hideMark/>
          </w:tcPr>
          <w:p w14:paraId="2773611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061137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733863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B1576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472FFD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CD5A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04B676" w14:textId="77777777" w:rsidR="00CE5649" w:rsidRPr="00266C16" w:rsidRDefault="00CE5649" w:rsidP="00266C16">
            <w:pPr>
              <w:pStyle w:val="afffff9"/>
              <w:spacing w:before="0" w:after="0"/>
              <w:ind w:firstLine="0"/>
              <w:jc w:val="center"/>
              <w:rPr>
                <w:sz w:val="18"/>
                <w:szCs w:val="18"/>
              </w:rPr>
            </w:pPr>
            <w:r w:rsidRPr="00266C16">
              <w:rPr>
                <w:sz w:val="18"/>
                <w:szCs w:val="18"/>
              </w:rPr>
              <w:t>7 139,00</w:t>
            </w:r>
          </w:p>
        </w:tc>
      </w:tr>
      <w:tr w:rsidR="00CE5649" w:rsidRPr="00266C16" w14:paraId="151F981D" w14:textId="77777777" w:rsidTr="00CE5649">
        <w:trPr>
          <w:trHeight w:val="825"/>
        </w:trPr>
        <w:tc>
          <w:tcPr>
            <w:tcW w:w="97" w:type="pct"/>
            <w:shd w:val="clear" w:color="auto" w:fill="auto"/>
            <w:vAlign w:val="center"/>
            <w:hideMark/>
          </w:tcPr>
          <w:p w14:paraId="1C6CCE60" w14:textId="77777777" w:rsidR="00CE5649" w:rsidRPr="00266C16" w:rsidRDefault="00CE5649" w:rsidP="00266C16">
            <w:pPr>
              <w:pStyle w:val="afffff9"/>
              <w:spacing w:before="0" w:after="0"/>
              <w:ind w:firstLine="0"/>
              <w:jc w:val="center"/>
              <w:rPr>
                <w:sz w:val="18"/>
                <w:szCs w:val="18"/>
              </w:rPr>
            </w:pPr>
            <w:r w:rsidRPr="00266C16">
              <w:rPr>
                <w:sz w:val="18"/>
                <w:szCs w:val="18"/>
              </w:rPr>
              <w:t>34</w:t>
            </w:r>
          </w:p>
        </w:tc>
        <w:tc>
          <w:tcPr>
            <w:tcW w:w="163" w:type="pct"/>
            <w:shd w:val="clear" w:color="auto" w:fill="auto"/>
            <w:vAlign w:val="center"/>
            <w:hideMark/>
          </w:tcPr>
          <w:p w14:paraId="153602AF" w14:textId="77777777" w:rsidR="00CE5649" w:rsidRPr="00266C16" w:rsidRDefault="00CE5649" w:rsidP="00266C16">
            <w:pPr>
              <w:pStyle w:val="afffff9"/>
              <w:spacing w:before="0" w:after="0"/>
              <w:ind w:firstLine="0"/>
              <w:jc w:val="center"/>
              <w:rPr>
                <w:sz w:val="18"/>
                <w:szCs w:val="18"/>
              </w:rPr>
            </w:pPr>
            <w:r w:rsidRPr="00266C16">
              <w:rPr>
                <w:sz w:val="18"/>
                <w:szCs w:val="18"/>
              </w:rPr>
              <w:t>ТС-05.1.34</w:t>
            </w:r>
          </w:p>
        </w:tc>
        <w:tc>
          <w:tcPr>
            <w:tcW w:w="678" w:type="pct"/>
            <w:shd w:val="clear" w:color="auto" w:fill="auto"/>
            <w:vAlign w:val="center"/>
            <w:hideMark/>
          </w:tcPr>
          <w:p w14:paraId="5411A3D4"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сетей с выносом транзитных тепловых сетей и сетей ГВС из тех. подполья аварийного жилого дома по ул.Пятилетки, 115</w:t>
            </w:r>
          </w:p>
        </w:tc>
        <w:tc>
          <w:tcPr>
            <w:tcW w:w="269" w:type="pct"/>
            <w:shd w:val="clear" w:color="auto" w:fill="auto"/>
            <w:vAlign w:val="center"/>
            <w:hideMark/>
          </w:tcPr>
          <w:p w14:paraId="43C6D4F5"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DE485C8"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02ED2E24"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600FBE71"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5709EB10" w14:textId="77777777" w:rsidR="00CE5649" w:rsidRPr="00266C16" w:rsidRDefault="00CE5649" w:rsidP="00266C16">
            <w:pPr>
              <w:pStyle w:val="afffff9"/>
              <w:spacing w:before="0" w:after="0"/>
              <w:ind w:firstLine="0"/>
              <w:jc w:val="center"/>
              <w:rPr>
                <w:sz w:val="18"/>
                <w:szCs w:val="18"/>
              </w:rPr>
            </w:pPr>
            <w:r w:rsidRPr="00266C16">
              <w:rPr>
                <w:sz w:val="18"/>
                <w:szCs w:val="18"/>
              </w:rPr>
              <w:t>150/510; 100/275; 80/275</w:t>
            </w:r>
          </w:p>
        </w:tc>
        <w:tc>
          <w:tcPr>
            <w:tcW w:w="307" w:type="pct"/>
            <w:shd w:val="clear" w:color="auto" w:fill="auto"/>
            <w:vAlign w:val="center"/>
            <w:hideMark/>
          </w:tcPr>
          <w:p w14:paraId="328BB8E1" w14:textId="77777777" w:rsidR="00CE5649" w:rsidRPr="00266C16" w:rsidRDefault="00CE5649" w:rsidP="00266C16">
            <w:pPr>
              <w:pStyle w:val="afffff9"/>
              <w:spacing w:before="0" w:after="0"/>
              <w:ind w:firstLine="0"/>
              <w:jc w:val="center"/>
              <w:rPr>
                <w:sz w:val="18"/>
                <w:szCs w:val="18"/>
              </w:rPr>
            </w:pPr>
            <w:r w:rsidRPr="00266C16">
              <w:rPr>
                <w:sz w:val="18"/>
                <w:szCs w:val="18"/>
              </w:rPr>
              <w:t>150/550; 100/275; 80/275</w:t>
            </w:r>
          </w:p>
        </w:tc>
        <w:tc>
          <w:tcPr>
            <w:tcW w:w="248" w:type="pct"/>
            <w:shd w:val="clear" w:color="auto" w:fill="auto"/>
            <w:vAlign w:val="center"/>
            <w:hideMark/>
          </w:tcPr>
          <w:p w14:paraId="35405114"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248" w:type="pct"/>
            <w:shd w:val="clear" w:color="auto" w:fill="auto"/>
            <w:vAlign w:val="center"/>
            <w:hideMark/>
          </w:tcPr>
          <w:p w14:paraId="7F732EB9"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shd w:val="clear" w:color="auto" w:fill="auto"/>
            <w:textDirection w:val="btLr"/>
            <w:vAlign w:val="center"/>
            <w:hideMark/>
          </w:tcPr>
          <w:p w14:paraId="00D473D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6C79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77B29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0BCBF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9B71A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9650298" w14:textId="77777777" w:rsidR="00CE5649" w:rsidRPr="00266C16" w:rsidRDefault="00CE5649" w:rsidP="00266C16">
            <w:pPr>
              <w:pStyle w:val="afffff9"/>
              <w:spacing w:before="0" w:after="0"/>
              <w:ind w:firstLine="0"/>
              <w:jc w:val="center"/>
              <w:rPr>
                <w:sz w:val="18"/>
                <w:szCs w:val="18"/>
              </w:rPr>
            </w:pPr>
            <w:r w:rsidRPr="00266C16">
              <w:rPr>
                <w:sz w:val="18"/>
                <w:szCs w:val="18"/>
              </w:rPr>
              <w:t>15 746,00</w:t>
            </w:r>
          </w:p>
        </w:tc>
        <w:tc>
          <w:tcPr>
            <w:tcW w:w="88" w:type="pct"/>
            <w:shd w:val="clear" w:color="auto" w:fill="auto"/>
            <w:textDirection w:val="btLr"/>
            <w:vAlign w:val="center"/>
            <w:hideMark/>
          </w:tcPr>
          <w:p w14:paraId="532147A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EC6A19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532FCF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01F966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6D8CA6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5D8952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0DDB4B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46A538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E14333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7FDD3D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FB5D4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A2245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59354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5D17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573F2F" w14:textId="77777777" w:rsidR="00CE5649" w:rsidRPr="00266C16" w:rsidRDefault="00CE5649" w:rsidP="00266C16">
            <w:pPr>
              <w:pStyle w:val="afffff9"/>
              <w:spacing w:before="0" w:after="0"/>
              <w:ind w:firstLine="0"/>
              <w:jc w:val="center"/>
              <w:rPr>
                <w:sz w:val="18"/>
                <w:szCs w:val="18"/>
              </w:rPr>
            </w:pPr>
            <w:r w:rsidRPr="00266C16">
              <w:rPr>
                <w:sz w:val="18"/>
                <w:szCs w:val="18"/>
              </w:rPr>
              <w:t>15 746,00</w:t>
            </w:r>
          </w:p>
        </w:tc>
      </w:tr>
      <w:tr w:rsidR="00CE5649" w:rsidRPr="00266C16" w14:paraId="45F7144A" w14:textId="77777777" w:rsidTr="00CE5649">
        <w:trPr>
          <w:trHeight w:val="900"/>
        </w:trPr>
        <w:tc>
          <w:tcPr>
            <w:tcW w:w="97" w:type="pct"/>
            <w:shd w:val="clear" w:color="auto" w:fill="auto"/>
            <w:vAlign w:val="center"/>
            <w:hideMark/>
          </w:tcPr>
          <w:p w14:paraId="781B4030" w14:textId="77777777" w:rsidR="00CE5649" w:rsidRPr="00266C16" w:rsidRDefault="00CE5649" w:rsidP="00266C16">
            <w:pPr>
              <w:pStyle w:val="afffff9"/>
              <w:spacing w:before="0" w:after="0"/>
              <w:ind w:firstLine="0"/>
              <w:jc w:val="center"/>
              <w:rPr>
                <w:sz w:val="18"/>
                <w:szCs w:val="18"/>
              </w:rPr>
            </w:pPr>
            <w:r w:rsidRPr="00266C16">
              <w:rPr>
                <w:sz w:val="18"/>
                <w:szCs w:val="18"/>
              </w:rPr>
              <w:t>35</w:t>
            </w:r>
          </w:p>
        </w:tc>
        <w:tc>
          <w:tcPr>
            <w:tcW w:w="163" w:type="pct"/>
            <w:shd w:val="clear" w:color="auto" w:fill="auto"/>
            <w:vAlign w:val="center"/>
            <w:hideMark/>
          </w:tcPr>
          <w:p w14:paraId="487A5F5B" w14:textId="77777777" w:rsidR="00CE5649" w:rsidRPr="00266C16" w:rsidRDefault="00CE5649" w:rsidP="00266C16">
            <w:pPr>
              <w:pStyle w:val="afffff9"/>
              <w:spacing w:before="0" w:after="0"/>
              <w:ind w:firstLine="0"/>
              <w:jc w:val="center"/>
              <w:rPr>
                <w:sz w:val="18"/>
                <w:szCs w:val="18"/>
              </w:rPr>
            </w:pPr>
            <w:r w:rsidRPr="00266C16">
              <w:rPr>
                <w:sz w:val="18"/>
                <w:szCs w:val="18"/>
              </w:rPr>
              <w:t>ТС-05.1.35</w:t>
            </w:r>
          </w:p>
        </w:tc>
        <w:tc>
          <w:tcPr>
            <w:tcW w:w="678" w:type="pct"/>
            <w:shd w:val="clear" w:color="auto" w:fill="auto"/>
            <w:vAlign w:val="center"/>
            <w:hideMark/>
          </w:tcPr>
          <w:p w14:paraId="19A911E2"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сетей с выносом транзитных тепловых сетей из тех.подполья аварийного жилого дома по ул.Свердлова, 45 (переподключение МКД по ул.Свердлова, 116)</w:t>
            </w:r>
          </w:p>
        </w:tc>
        <w:tc>
          <w:tcPr>
            <w:tcW w:w="269" w:type="pct"/>
            <w:shd w:val="clear" w:color="auto" w:fill="auto"/>
            <w:vAlign w:val="center"/>
            <w:hideMark/>
          </w:tcPr>
          <w:p w14:paraId="061FCD31"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D0F8C39"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28831BC2"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48CCAC08"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6EF07E7A" w14:textId="77777777" w:rsidR="00CE5649" w:rsidRPr="00266C16" w:rsidRDefault="00CE5649" w:rsidP="00266C16">
            <w:pPr>
              <w:pStyle w:val="afffff9"/>
              <w:spacing w:before="0" w:after="0"/>
              <w:ind w:firstLine="0"/>
              <w:jc w:val="center"/>
              <w:rPr>
                <w:sz w:val="18"/>
                <w:szCs w:val="18"/>
              </w:rPr>
            </w:pPr>
            <w:r w:rsidRPr="00266C16">
              <w:rPr>
                <w:sz w:val="18"/>
                <w:szCs w:val="18"/>
              </w:rPr>
              <w:t>100/320</w:t>
            </w:r>
          </w:p>
        </w:tc>
        <w:tc>
          <w:tcPr>
            <w:tcW w:w="307" w:type="pct"/>
            <w:shd w:val="clear" w:color="auto" w:fill="auto"/>
            <w:vAlign w:val="center"/>
            <w:hideMark/>
          </w:tcPr>
          <w:p w14:paraId="1B310AC7" w14:textId="77777777" w:rsidR="00CE5649" w:rsidRPr="00266C16" w:rsidRDefault="00CE5649" w:rsidP="00266C16">
            <w:pPr>
              <w:pStyle w:val="afffff9"/>
              <w:spacing w:before="0" w:after="0"/>
              <w:ind w:firstLine="0"/>
              <w:jc w:val="center"/>
              <w:rPr>
                <w:sz w:val="18"/>
                <w:szCs w:val="18"/>
              </w:rPr>
            </w:pPr>
            <w:r w:rsidRPr="00266C16">
              <w:rPr>
                <w:sz w:val="18"/>
                <w:szCs w:val="18"/>
              </w:rPr>
              <w:t>100/320</w:t>
            </w:r>
          </w:p>
        </w:tc>
        <w:tc>
          <w:tcPr>
            <w:tcW w:w="248" w:type="pct"/>
            <w:shd w:val="clear" w:color="auto" w:fill="auto"/>
            <w:vAlign w:val="center"/>
            <w:hideMark/>
          </w:tcPr>
          <w:p w14:paraId="437742E5" w14:textId="77777777" w:rsidR="00CE5649" w:rsidRPr="00266C16" w:rsidRDefault="00CE5649" w:rsidP="00266C16">
            <w:pPr>
              <w:pStyle w:val="afffff9"/>
              <w:spacing w:before="0" w:after="0"/>
              <w:ind w:firstLine="0"/>
              <w:jc w:val="center"/>
              <w:rPr>
                <w:sz w:val="18"/>
                <w:szCs w:val="18"/>
              </w:rPr>
            </w:pPr>
            <w:r w:rsidRPr="00266C16">
              <w:rPr>
                <w:sz w:val="18"/>
                <w:szCs w:val="18"/>
              </w:rPr>
              <w:t>2031</w:t>
            </w:r>
          </w:p>
        </w:tc>
        <w:tc>
          <w:tcPr>
            <w:tcW w:w="248" w:type="pct"/>
            <w:shd w:val="clear" w:color="auto" w:fill="auto"/>
            <w:vAlign w:val="center"/>
            <w:hideMark/>
          </w:tcPr>
          <w:p w14:paraId="514E136C" w14:textId="77777777" w:rsidR="00CE5649" w:rsidRPr="00266C16" w:rsidRDefault="00CE5649" w:rsidP="00266C16">
            <w:pPr>
              <w:pStyle w:val="afffff9"/>
              <w:spacing w:before="0" w:after="0"/>
              <w:ind w:firstLine="0"/>
              <w:jc w:val="center"/>
              <w:rPr>
                <w:sz w:val="18"/>
                <w:szCs w:val="18"/>
              </w:rPr>
            </w:pPr>
            <w:r w:rsidRPr="00266C16">
              <w:rPr>
                <w:sz w:val="18"/>
                <w:szCs w:val="18"/>
              </w:rPr>
              <w:t>2031</w:t>
            </w:r>
          </w:p>
        </w:tc>
        <w:tc>
          <w:tcPr>
            <w:tcW w:w="88" w:type="pct"/>
            <w:shd w:val="clear" w:color="auto" w:fill="auto"/>
            <w:noWrap/>
            <w:textDirection w:val="btLr"/>
            <w:vAlign w:val="center"/>
            <w:hideMark/>
          </w:tcPr>
          <w:p w14:paraId="3B4BF3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6BDB53D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noWrap/>
            <w:textDirection w:val="btLr"/>
            <w:vAlign w:val="center"/>
            <w:hideMark/>
          </w:tcPr>
          <w:p w14:paraId="582C951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41610E9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79924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9ED2B9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AAF425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090B35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A3CB8C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6891ED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5709857" w14:textId="77777777" w:rsidR="00CE5649" w:rsidRPr="00266C16" w:rsidRDefault="00CE5649" w:rsidP="00266C16">
            <w:pPr>
              <w:pStyle w:val="afffff9"/>
              <w:spacing w:before="0" w:after="0"/>
              <w:ind w:firstLine="0"/>
              <w:jc w:val="center"/>
              <w:rPr>
                <w:sz w:val="18"/>
                <w:szCs w:val="18"/>
              </w:rPr>
            </w:pPr>
            <w:r w:rsidRPr="00266C16">
              <w:rPr>
                <w:sz w:val="18"/>
                <w:szCs w:val="18"/>
              </w:rPr>
              <w:t>4 714,00</w:t>
            </w:r>
          </w:p>
        </w:tc>
        <w:tc>
          <w:tcPr>
            <w:tcW w:w="88" w:type="pct"/>
            <w:shd w:val="clear" w:color="auto" w:fill="auto"/>
            <w:textDirection w:val="btLr"/>
            <w:vAlign w:val="center"/>
            <w:hideMark/>
          </w:tcPr>
          <w:p w14:paraId="6B90F59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32B176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72D60A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2E27E4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614255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DE869F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371F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C9C08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EAA7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23BC2F" w14:textId="77777777" w:rsidR="00CE5649" w:rsidRPr="00266C16" w:rsidRDefault="00CE5649" w:rsidP="00266C16">
            <w:pPr>
              <w:pStyle w:val="afffff9"/>
              <w:spacing w:before="0" w:after="0"/>
              <w:ind w:firstLine="0"/>
              <w:jc w:val="center"/>
              <w:rPr>
                <w:sz w:val="18"/>
                <w:szCs w:val="18"/>
              </w:rPr>
            </w:pPr>
            <w:r w:rsidRPr="00266C16">
              <w:rPr>
                <w:sz w:val="18"/>
                <w:szCs w:val="18"/>
              </w:rPr>
              <w:t>4 714,00</w:t>
            </w:r>
          </w:p>
        </w:tc>
      </w:tr>
      <w:tr w:rsidR="00CE5649" w:rsidRPr="00266C16" w14:paraId="3C0CCBDF" w14:textId="77777777" w:rsidTr="00CE5649">
        <w:trPr>
          <w:trHeight w:val="825"/>
        </w:trPr>
        <w:tc>
          <w:tcPr>
            <w:tcW w:w="97" w:type="pct"/>
            <w:shd w:val="clear" w:color="auto" w:fill="auto"/>
            <w:vAlign w:val="center"/>
            <w:hideMark/>
          </w:tcPr>
          <w:p w14:paraId="32D24415" w14:textId="77777777" w:rsidR="00CE5649" w:rsidRPr="00266C16" w:rsidRDefault="00CE5649" w:rsidP="00266C16">
            <w:pPr>
              <w:pStyle w:val="afffff9"/>
              <w:spacing w:before="0" w:after="0"/>
              <w:ind w:firstLine="0"/>
              <w:jc w:val="center"/>
              <w:rPr>
                <w:sz w:val="18"/>
                <w:szCs w:val="18"/>
              </w:rPr>
            </w:pPr>
            <w:r w:rsidRPr="00266C16">
              <w:rPr>
                <w:sz w:val="18"/>
                <w:szCs w:val="18"/>
              </w:rPr>
              <w:t>36</w:t>
            </w:r>
          </w:p>
        </w:tc>
        <w:tc>
          <w:tcPr>
            <w:tcW w:w="163" w:type="pct"/>
            <w:shd w:val="clear" w:color="auto" w:fill="auto"/>
            <w:vAlign w:val="center"/>
            <w:hideMark/>
          </w:tcPr>
          <w:p w14:paraId="478AB45E" w14:textId="77777777" w:rsidR="00CE5649" w:rsidRPr="00266C16" w:rsidRDefault="00CE5649" w:rsidP="00266C16">
            <w:pPr>
              <w:pStyle w:val="afffff9"/>
              <w:spacing w:before="0" w:after="0"/>
              <w:ind w:firstLine="0"/>
              <w:jc w:val="center"/>
              <w:rPr>
                <w:sz w:val="18"/>
                <w:szCs w:val="18"/>
              </w:rPr>
            </w:pPr>
            <w:r w:rsidRPr="00266C16">
              <w:rPr>
                <w:sz w:val="18"/>
                <w:szCs w:val="18"/>
              </w:rPr>
              <w:t>ТС-05.1.36</w:t>
            </w:r>
          </w:p>
        </w:tc>
        <w:tc>
          <w:tcPr>
            <w:tcW w:w="678" w:type="pct"/>
            <w:shd w:val="clear" w:color="auto" w:fill="auto"/>
            <w:vAlign w:val="center"/>
            <w:hideMark/>
          </w:tcPr>
          <w:p w14:paraId="2F3652B7"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сетей с выносом тепловых сетей, расположенных в районе улиц Котовского, Шевченко, Огарева, Геологов, Горняков</w:t>
            </w:r>
          </w:p>
        </w:tc>
        <w:tc>
          <w:tcPr>
            <w:tcW w:w="269" w:type="pct"/>
            <w:shd w:val="clear" w:color="auto" w:fill="auto"/>
            <w:vAlign w:val="center"/>
            <w:hideMark/>
          </w:tcPr>
          <w:p w14:paraId="521004C8"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B943F60"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11503419"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4CEB5DFA"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7C8110D0" w14:textId="77777777" w:rsidR="00CE5649" w:rsidRPr="00266C16" w:rsidRDefault="00CE5649" w:rsidP="00266C16">
            <w:pPr>
              <w:pStyle w:val="afffff9"/>
              <w:spacing w:before="0" w:after="0"/>
              <w:ind w:firstLine="0"/>
              <w:jc w:val="center"/>
              <w:rPr>
                <w:sz w:val="18"/>
                <w:szCs w:val="18"/>
              </w:rPr>
            </w:pPr>
            <w:r w:rsidRPr="00266C16">
              <w:rPr>
                <w:sz w:val="18"/>
                <w:szCs w:val="18"/>
              </w:rPr>
              <w:t>100/1370</w:t>
            </w:r>
          </w:p>
        </w:tc>
        <w:tc>
          <w:tcPr>
            <w:tcW w:w="307" w:type="pct"/>
            <w:shd w:val="clear" w:color="auto" w:fill="auto"/>
            <w:vAlign w:val="center"/>
            <w:hideMark/>
          </w:tcPr>
          <w:p w14:paraId="7E6F0953" w14:textId="77777777" w:rsidR="00CE5649" w:rsidRPr="00266C16" w:rsidRDefault="00CE5649" w:rsidP="00266C16">
            <w:pPr>
              <w:pStyle w:val="afffff9"/>
              <w:spacing w:before="0" w:after="0"/>
              <w:ind w:firstLine="0"/>
              <w:jc w:val="center"/>
              <w:rPr>
                <w:sz w:val="18"/>
                <w:szCs w:val="18"/>
              </w:rPr>
            </w:pPr>
            <w:r w:rsidRPr="00266C16">
              <w:rPr>
                <w:sz w:val="18"/>
                <w:szCs w:val="18"/>
              </w:rPr>
              <w:t>100/1370</w:t>
            </w:r>
          </w:p>
        </w:tc>
        <w:tc>
          <w:tcPr>
            <w:tcW w:w="248" w:type="pct"/>
            <w:shd w:val="clear" w:color="auto" w:fill="auto"/>
            <w:vAlign w:val="center"/>
            <w:hideMark/>
          </w:tcPr>
          <w:p w14:paraId="04C5A879" w14:textId="77777777" w:rsidR="00CE5649" w:rsidRPr="00266C16" w:rsidRDefault="00CE5649" w:rsidP="00266C16">
            <w:pPr>
              <w:pStyle w:val="afffff9"/>
              <w:spacing w:before="0" w:after="0"/>
              <w:ind w:firstLine="0"/>
              <w:jc w:val="center"/>
              <w:rPr>
                <w:sz w:val="18"/>
                <w:szCs w:val="18"/>
              </w:rPr>
            </w:pPr>
            <w:r w:rsidRPr="00266C16">
              <w:rPr>
                <w:sz w:val="18"/>
                <w:szCs w:val="18"/>
              </w:rPr>
              <w:t>2025</w:t>
            </w:r>
          </w:p>
        </w:tc>
        <w:tc>
          <w:tcPr>
            <w:tcW w:w="248" w:type="pct"/>
            <w:shd w:val="clear" w:color="auto" w:fill="auto"/>
            <w:vAlign w:val="center"/>
            <w:hideMark/>
          </w:tcPr>
          <w:p w14:paraId="2DDCCC0D" w14:textId="77777777" w:rsidR="00CE5649" w:rsidRPr="00266C16" w:rsidRDefault="00CE5649" w:rsidP="00266C16">
            <w:pPr>
              <w:pStyle w:val="afffff9"/>
              <w:spacing w:before="0" w:after="0"/>
              <w:ind w:firstLine="0"/>
              <w:jc w:val="center"/>
              <w:rPr>
                <w:sz w:val="18"/>
                <w:szCs w:val="18"/>
              </w:rPr>
            </w:pPr>
            <w:r w:rsidRPr="00266C16">
              <w:rPr>
                <w:sz w:val="18"/>
                <w:szCs w:val="18"/>
              </w:rPr>
              <w:t>2025</w:t>
            </w:r>
          </w:p>
        </w:tc>
        <w:tc>
          <w:tcPr>
            <w:tcW w:w="88" w:type="pct"/>
            <w:shd w:val="clear" w:color="auto" w:fill="auto"/>
            <w:noWrap/>
            <w:textDirection w:val="btLr"/>
            <w:vAlign w:val="center"/>
            <w:hideMark/>
          </w:tcPr>
          <w:p w14:paraId="0A8CDB0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58BA65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bottom"/>
            <w:hideMark/>
          </w:tcPr>
          <w:p w14:paraId="01D097B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5991B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37D67A" w14:textId="77777777" w:rsidR="00CE5649" w:rsidRPr="00266C16" w:rsidRDefault="00CE5649" w:rsidP="00266C16">
            <w:pPr>
              <w:pStyle w:val="afffff9"/>
              <w:spacing w:before="0" w:after="0"/>
              <w:ind w:firstLine="0"/>
              <w:jc w:val="center"/>
              <w:rPr>
                <w:sz w:val="18"/>
                <w:szCs w:val="18"/>
              </w:rPr>
            </w:pPr>
            <w:r w:rsidRPr="00266C16">
              <w:rPr>
                <w:sz w:val="18"/>
                <w:szCs w:val="18"/>
              </w:rPr>
              <w:t>20 500,00</w:t>
            </w:r>
          </w:p>
        </w:tc>
        <w:tc>
          <w:tcPr>
            <w:tcW w:w="88" w:type="pct"/>
            <w:shd w:val="clear" w:color="auto" w:fill="auto"/>
            <w:textDirection w:val="btLr"/>
            <w:vAlign w:val="center"/>
            <w:hideMark/>
          </w:tcPr>
          <w:p w14:paraId="0E2BCB4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1215AA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79F6A9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9C83BD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1AC173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203AC1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1ECD12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520C23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4C7E49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39A480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0CB25F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C7B54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7537A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E3D75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C82D1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76D66B" w14:textId="77777777" w:rsidR="00CE5649" w:rsidRPr="00266C16" w:rsidRDefault="00CE5649" w:rsidP="00266C16">
            <w:pPr>
              <w:pStyle w:val="afffff9"/>
              <w:spacing w:before="0" w:after="0"/>
              <w:ind w:firstLine="0"/>
              <w:jc w:val="center"/>
              <w:rPr>
                <w:sz w:val="18"/>
                <w:szCs w:val="18"/>
              </w:rPr>
            </w:pPr>
            <w:r w:rsidRPr="00266C16">
              <w:rPr>
                <w:sz w:val="18"/>
                <w:szCs w:val="18"/>
              </w:rPr>
              <w:t>20 500,00</w:t>
            </w:r>
          </w:p>
        </w:tc>
      </w:tr>
      <w:tr w:rsidR="00CE5649" w:rsidRPr="00266C16" w14:paraId="5D5E0BE6" w14:textId="77777777" w:rsidTr="00CE5649">
        <w:trPr>
          <w:trHeight w:val="825"/>
        </w:trPr>
        <w:tc>
          <w:tcPr>
            <w:tcW w:w="97" w:type="pct"/>
            <w:shd w:val="clear" w:color="auto" w:fill="auto"/>
            <w:vAlign w:val="center"/>
            <w:hideMark/>
          </w:tcPr>
          <w:p w14:paraId="51F5ED5F" w14:textId="77777777" w:rsidR="00CE5649" w:rsidRPr="00266C16" w:rsidRDefault="00CE5649" w:rsidP="00266C16">
            <w:pPr>
              <w:pStyle w:val="afffff9"/>
              <w:spacing w:before="0" w:after="0"/>
              <w:ind w:firstLine="0"/>
              <w:jc w:val="center"/>
              <w:rPr>
                <w:sz w:val="18"/>
                <w:szCs w:val="18"/>
              </w:rPr>
            </w:pPr>
            <w:r w:rsidRPr="00266C16">
              <w:rPr>
                <w:sz w:val="18"/>
                <w:szCs w:val="18"/>
              </w:rPr>
              <w:t>37</w:t>
            </w:r>
          </w:p>
        </w:tc>
        <w:tc>
          <w:tcPr>
            <w:tcW w:w="163" w:type="pct"/>
            <w:shd w:val="clear" w:color="auto" w:fill="auto"/>
            <w:vAlign w:val="center"/>
            <w:hideMark/>
          </w:tcPr>
          <w:p w14:paraId="62A03AAA" w14:textId="77777777" w:rsidR="00CE5649" w:rsidRPr="00266C16" w:rsidRDefault="00CE5649" w:rsidP="00266C16">
            <w:pPr>
              <w:pStyle w:val="afffff9"/>
              <w:spacing w:before="0" w:after="0"/>
              <w:ind w:firstLine="0"/>
              <w:jc w:val="center"/>
              <w:rPr>
                <w:sz w:val="18"/>
                <w:szCs w:val="18"/>
              </w:rPr>
            </w:pPr>
            <w:r w:rsidRPr="00266C16">
              <w:rPr>
                <w:sz w:val="18"/>
                <w:szCs w:val="18"/>
              </w:rPr>
              <w:t>ТС-05.1.37</w:t>
            </w:r>
          </w:p>
        </w:tc>
        <w:tc>
          <w:tcPr>
            <w:tcW w:w="678" w:type="pct"/>
            <w:shd w:val="clear" w:color="auto" w:fill="auto"/>
            <w:vAlign w:val="center"/>
            <w:hideMark/>
          </w:tcPr>
          <w:p w14:paraId="37F76DD7"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сетей с выносом транзитных тепловых сетей из тех. подпол ий аварийных жилых домов</w:t>
            </w:r>
          </w:p>
        </w:tc>
        <w:tc>
          <w:tcPr>
            <w:tcW w:w="269" w:type="pct"/>
            <w:shd w:val="clear" w:color="auto" w:fill="auto"/>
            <w:vAlign w:val="center"/>
            <w:hideMark/>
          </w:tcPr>
          <w:p w14:paraId="2A3DA208"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97DC6FA"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094735E5"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0BEB5A33"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5EF01F5B" w14:textId="77777777" w:rsidR="00CE5649" w:rsidRPr="00266C16" w:rsidRDefault="00CE5649" w:rsidP="00266C16">
            <w:pPr>
              <w:pStyle w:val="afffff9"/>
              <w:spacing w:before="0" w:after="0"/>
              <w:ind w:firstLine="0"/>
              <w:jc w:val="center"/>
              <w:rPr>
                <w:sz w:val="18"/>
                <w:szCs w:val="18"/>
              </w:rPr>
            </w:pPr>
            <w:r w:rsidRPr="00266C16">
              <w:rPr>
                <w:sz w:val="18"/>
                <w:szCs w:val="18"/>
              </w:rPr>
              <w:t>100/2200</w:t>
            </w:r>
          </w:p>
        </w:tc>
        <w:tc>
          <w:tcPr>
            <w:tcW w:w="307" w:type="pct"/>
            <w:shd w:val="clear" w:color="auto" w:fill="auto"/>
            <w:vAlign w:val="center"/>
            <w:hideMark/>
          </w:tcPr>
          <w:p w14:paraId="3CEFD52E" w14:textId="77777777" w:rsidR="00CE5649" w:rsidRPr="00266C16" w:rsidRDefault="00CE5649" w:rsidP="00266C16">
            <w:pPr>
              <w:pStyle w:val="afffff9"/>
              <w:spacing w:before="0" w:after="0"/>
              <w:ind w:firstLine="0"/>
              <w:jc w:val="center"/>
              <w:rPr>
                <w:sz w:val="18"/>
                <w:szCs w:val="18"/>
              </w:rPr>
            </w:pPr>
            <w:r w:rsidRPr="00266C16">
              <w:rPr>
                <w:sz w:val="18"/>
                <w:szCs w:val="18"/>
              </w:rPr>
              <w:t>100/2200</w:t>
            </w:r>
          </w:p>
        </w:tc>
        <w:tc>
          <w:tcPr>
            <w:tcW w:w="248" w:type="pct"/>
            <w:shd w:val="clear" w:color="auto" w:fill="auto"/>
            <w:vAlign w:val="center"/>
            <w:hideMark/>
          </w:tcPr>
          <w:p w14:paraId="57D2077F"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248" w:type="pct"/>
            <w:shd w:val="clear" w:color="auto" w:fill="auto"/>
            <w:vAlign w:val="center"/>
            <w:hideMark/>
          </w:tcPr>
          <w:p w14:paraId="2F767F69"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shd w:val="clear" w:color="auto" w:fill="auto"/>
            <w:noWrap/>
            <w:textDirection w:val="btLr"/>
            <w:vAlign w:val="center"/>
            <w:hideMark/>
          </w:tcPr>
          <w:p w14:paraId="7002A4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3074704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7E03BE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ADB17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7D257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61382AD" w14:textId="77777777" w:rsidR="00CE5649" w:rsidRPr="00266C16" w:rsidRDefault="00CE5649" w:rsidP="00266C16">
            <w:pPr>
              <w:pStyle w:val="afffff9"/>
              <w:spacing w:before="0" w:after="0"/>
              <w:ind w:firstLine="0"/>
              <w:jc w:val="center"/>
              <w:rPr>
                <w:sz w:val="18"/>
                <w:szCs w:val="18"/>
              </w:rPr>
            </w:pPr>
            <w:r w:rsidRPr="00266C16">
              <w:rPr>
                <w:sz w:val="18"/>
                <w:szCs w:val="18"/>
              </w:rPr>
              <w:t>33 000,00</w:t>
            </w:r>
          </w:p>
        </w:tc>
        <w:tc>
          <w:tcPr>
            <w:tcW w:w="88" w:type="pct"/>
            <w:shd w:val="clear" w:color="auto" w:fill="auto"/>
            <w:textDirection w:val="btLr"/>
            <w:vAlign w:val="center"/>
            <w:hideMark/>
          </w:tcPr>
          <w:p w14:paraId="5588FA0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2EC5D2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0BD36C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5EBDCF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489E58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9380D9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66D481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9749BF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98F156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134509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F0420E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6ED6F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38CF0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6AA2C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F34300" w14:textId="77777777" w:rsidR="00CE5649" w:rsidRPr="00266C16" w:rsidRDefault="00CE5649" w:rsidP="00266C16">
            <w:pPr>
              <w:pStyle w:val="afffff9"/>
              <w:spacing w:before="0" w:after="0"/>
              <w:ind w:firstLine="0"/>
              <w:jc w:val="center"/>
              <w:rPr>
                <w:sz w:val="18"/>
                <w:szCs w:val="18"/>
              </w:rPr>
            </w:pPr>
            <w:r w:rsidRPr="00266C16">
              <w:rPr>
                <w:sz w:val="18"/>
                <w:szCs w:val="18"/>
              </w:rPr>
              <w:t>33 000,00</w:t>
            </w:r>
          </w:p>
        </w:tc>
      </w:tr>
      <w:tr w:rsidR="00CE5649" w:rsidRPr="00266C16" w14:paraId="67D01D3F" w14:textId="77777777" w:rsidTr="00CE5649">
        <w:trPr>
          <w:trHeight w:val="915"/>
        </w:trPr>
        <w:tc>
          <w:tcPr>
            <w:tcW w:w="97" w:type="pct"/>
            <w:shd w:val="clear" w:color="auto" w:fill="auto"/>
            <w:vAlign w:val="center"/>
            <w:hideMark/>
          </w:tcPr>
          <w:p w14:paraId="7BFB5988" w14:textId="77777777" w:rsidR="00CE5649" w:rsidRPr="00266C16" w:rsidRDefault="00CE5649" w:rsidP="00266C16">
            <w:pPr>
              <w:pStyle w:val="afffff9"/>
              <w:spacing w:before="0" w:after="0"/>
              <w:ind w:firstLine="0"/>
              <w:jc w:val="center"/>
              <w:rPr>
                <w:sz w:val="18"/>
                <w:szCs w:val="18"/>
              </w:rPr>
            </w:pPr>
            <w:r w:rsidRPr="00266C16">
              <w:rPr>
                <w:sz w:val="18"/>
                <w:szCs w:val="18"/>
              </w:rPr>
              <w:lastRenderedPageBreak/>
              <w:t>38</w:t>
            </w:r>
          </w:p>
        </w:tc>
        <w:tc>
          <w:tcPr>
            <w:tcW w:w="163" w:type="pct"/>
            <w:shd w:val="clear" w:color="auto" w:fill="auto"/>
            <w:vAlign w:val="center"/>
            <w:hideMark/>
          </w:tcPr>
          <w:p w14:paraId="74A6B495" w14:textId="77777777" w:rsidR="00CE5649" w:rsidRPr="00266C16" w:rsidRDefault="00CE5649" w:rsidP="00266C16">
            <w:pPr>
              <w:pStyle w:val="afffff9"/>
              <w:spacing w:before="0" w:after="0"/>
              <w:ind w:firstLine="0"/>
              <w:jc w:val="center"/>
              <w:rPr>
                <w:sz w:val="18"/>
                <w:szCs w:val="18"/>
              </w:rPr>
            </w:pPr>
            <w:r w:rsidRPr="00266C16">
              <w:rPr>
                <w:sz w:val="18"/>
                <w:szCs w:val="18"/>
              </w:rPr>
              <w:t>ТС-05.1.38</w:t>
            </w:r>
          </w:p>
        </w:tc>
        <w:tc>
          <w:tcPr>
            <w:tcW w:w="678" w:type="pct"/>
            <w:shd w:val="clear" w:color="auto" w:fill="auto"/>
            <w:vAlign w:val="center"/>
            <w:hideMark/>
          </w:tcPr>
          <w:p w14:paraId="3A6AB3D6"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тепловых сетей и сетей ГВС от тепловой сети "Ml", "М3”, м-н "Усольский"</w:t>
            </w:r>
          </w:p>
        </w:tc>
        <w:tc>
          <w:tcPr>
            <w:tcW w:w="269" w:type="pct"/>
            <w:shd w:val="clear" w:color="auto" w:fill="auto"/>
            <w:vAlign w:val="center"/>
            <w:hideMark/>
          </w:tcPr>
          <w:p w14:paraId="2A81EE6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5A3170B"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6CB7DAFC"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6458D527"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3EF630AE" w14:textId="77777777" w:rsidR="00CE5649" w:rsidRPr="00266C16" w:rsidRDefault="00CE5649" w:rsidP="00266C16">
            <w:pPr>
              <w:pStyle w:val="afffff9"/>
              <w:spacing w:before="0" w:after="0"/>
              <w:ind w:firstLine="0"/>
              <w:jc w:val="center"/>
              <w:rPr>
                <w:sz w:val="18"/>
                <w:szCs w:val="18"/>
              </w:rPr>
            </w:pPr>
            <w:r w:rsidRPr="00266C16">
              <w:rPr>
                <w:sz w:val="18"/>
                <w:szCs w:val="18"/>
              </w:rPr>
              <w:t>10523/100</w:t>
            </w:r>
          </w:p>
        </w:tc>
        <w:tc>
          <w:tcPr>
            <w:tcW w:w="307" w:type="pct"/>
            <w:shd w:val="clear" w:color="auto" w:fill="auto"/>
            <w:vAlign w:val="center"/>
            <w:hideMark/>
          </w:tcPr>
          <w:p w14:paraId="05B65230" w14:textId="77777777" w:rsidR="00CE5649" w:rsidRPr="00266C16" w:rsidRDefault="00CE5649" w:rsidP="00266C16">
            <w:pPr>
              <w:pStyle w:val="afffff9"/>
              <w:spacing w:before="0" w:after="0"/>
              <w:ind w:firstLine="0"/>
              <w:jc w:val="center"/>
              <w:rPr>
                <w:sz w:val="18"/>
                <w:szCs w:val="18"/>
              </w:rPr>
            </w:pPr>
            <w:r w:rsidRPr="00266C16">
              <w:rPr>
                <w:sz w:val="18"/>
                <w:szCs w:val="18"/>
              </w:rPr>
              <w:t>10523/100</w:t>
            </w:r>
          </w:p>
        </w:tc>
        <w:tc>
          <w:tcPr>
            <w:tcW w:w="248" w:type="pct"/>
            <w:shd w:val="clear" w:color="auto" w:fill="auto"/>
            <w:vAlign w:val="center"/>
            <w:hideMark/>
          </w:tcPr>
          <w:p w14:paraId="3E7BC026" w14:textId="77777777" w:rsidR="00CE5649" w:rsidRPr="00266C16" w:rsidRDefault="00CE5649" w:rsidP="00266C16">
            <w:pPr>
              <w:pStyle w:val="afffff9"/>
              <w:spacing w:before="0" w:after="0"/>
              <w:ind w:firstLine="0"/>
              <w:jc w:val="center"/>
              <w:rPr>
                <w:sz w:val="18"/>
                <w:szCs w:val="18"/>
              </w:rPr>
            </w:pPr>
            <w:r w:rsidRPr="00266C16">
              <w:rPr>
                <w:sz w:val="18"/>
                <w:szCs w:val="18"/>
              </w:rPr>
              <w:t>2031</w:t>
            </w:r>
          </w:p>
        </w:tc>
        <w:tc>
          <w:tcPr>
            <w:tcW w:w="248" w:type="pct"/>
            <w:shd w:val="clear" w:color="auto" w:fill="auto"/>
            <w:vAlign w:val="center"/>
            <w:hideMark/>
          </w:tcPr>
          <w:p w14:paraId="2C873AF0" w14:textId="77777777" w:rsidR="00CE5649" w:rsidRPr="00266C16" w:rsidRDefault="00CE5649" w:rsidP="00266C16">
            <w:pPr>
              <w:pStyle w:val="afffff9"/>
              <w:spacing w:before="0" w:after="0"/>
              <w:ind w:firstLine="0"/>
              <w:jc w:val="center"/>
              <w:rPr>
                <w:sz w:val="18"/>
                <w:szCs w:val="18"/>
              </w:rPr>
            </w:pPr>
            <w:r w:rsidRPr="00266C16">
              <w:rPr>
                <w:sz w:val="18"/>
                <w:szCs w:val="18"/>
              </w:rPr>
              <w:t>2031</w:t>
            </w:r>
          </w:p>
        </w:tc>
        <w:tc>
          <w:tcPr>
            <w:tcW w:w="88" w:type="pct"/>
            <w:shd w:val="clear" w:color="auto" w:fill="auto"/>
            <w:noWrap/>
            <w:textDirection w:val="btLr"/>
            <w:vAlign w:val="center"/>
            <w:hideMark/>
          </w:tcPr>
          <w:p w14:paraId="5AECC77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48AC84C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1D6FC09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3CD81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03BE0A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42518E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E39AB1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565624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D781E3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42C682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6A41B72" w14:textId="77777777" w:rsidR="00CE5649" w:rsidRPr="00266C16" w:rsidRDefault="00CE5649" w:rsidP="00266C16">
            <w:pPr>
              <w:pStyle w:val="afffff9"/>
              <w:spacing w:before="0" w:after="0"/>
              <w:ind w:firstLine="0"/>
              <w:jc w:val="center"/>
              <w:rPr>
                <w:sz w:val="18"/>
                <w:szCs w:val="18"/>
              </w:rPr>
            </w:pPr>
            <w:r w:rsidRPr="00266C16">
              <w:rPr>
                <w:sz w:val="18"/>
                <w:szCs w:val="18"/>
              </w:rPr>
              <w:t>134 872</w:t>
            </w:r>
          </w:p>
        </w:tc>
        <w:tc>
          <w:tcPr>
            <w:tcW w:w="88" w:type="pct"/>
            <w:shd w:val="clear" w:color="auto" w:fill="auto"/>
            <w:textDirection w:val="btLr"/>
            <w:vAlign w:val="center"/>
            <w:hideMark/>
          </w:tcPr>
          <w:p w14:paraId="10BDD39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D6BD06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C27CDC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E0D04A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4788CE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FC34F8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CE58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2A5A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EB17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F875E8" w14:textId="77777777" w:rsidR="00CE5649" w:rsidRPr="00266C16" w:rsidRDefault="00CE5649" w:rsidP="00266C16">
            <w:pPr>
              <w:pStyle w:val="afffff9"/>
              <w:spacing w:before="0" w:after="0"/>
              <w:ind w:firstLine="0"/>
              <w:jc w:val="center"/>
              <w:rPr>
                <w:sz w:val="18"/>
                <w:szCs w:val="18"/>
              </w:rPr>
            </w:pPr>
            <w:r w:rsidRPr="00266C16">
              <w:rPr>
                <w:sz w:val="18"/>
                <w:szCs w:val="18"/>
              </w:rPr>
              <w:t>134 872,00</w:t>
            </w:r>
          </w:p>
        </w:tc>
      </w:tr>
      <w:tr w:rsidR="00CE5649" w:rsidRPr="00266C16" w14:paraId="0C7EA1D1" w14:textId="77777777" w:rsidTr="00CE5649">
        <w:trPr>
          <w:trHeight w:val="915"/>
        </w:trPr>
        <w:tc>
          <w:tcPr>
            <w:tcW w:w="97" w:type="pct"/>
            <w:shd w:val="clear" w:color="auto" w:fill="auto"/>
            <w:vAlign w:val="center"/>
            <w:hideMark/>
          </w:tcPr>
          <w:p w14:paraId="35FEDD2B" w14:textId="77777777" w:rsidR="00CE5649" w:rsidRPr="00266C16" w:rsidRDefault="00CE5649" w:rsidP="00266C16">
            <w:pPr>
              <w:pStyle w:val="afffff9"/>
              <w:spacing w:before="0" w:after="0"/>
              <w:ind w:firstLine="0"/>
              <w:jc w:val="center"/>
              <w:rPr>
                <w:sz w:val="18"/>
                <w:szCs w:val="18"/>
              </w:rPr>
            </w:pPr>
            <w:r w:rsidRPr="00266C16">
              <w:rPr>
                <w:sz w:val="18"/>
                <w:szCs w:val="18"/>
              </w:rPr>
              <w:t>39</w:t>
            </w:r>
          </w:p>
        </w:tc>
        <w:tc>
          <w:tcPr>
            <w:tcW w:w="163" w:type="pct"/>
            <w:shd w:val="clear" w:color="auto" w:fill="auto"/>
            <w:vAlign w:val="center"/>
            <w:hideMark/>
          </w:tcPr>
          <w:p w14:paraId="0D7787F3" w14:textId="77777777" w:rsidR="00CE5649" w:rsidRPr="00266C16" w:rsidRDefault="00CE5649" w:rsidP="00266C16">
            <w:pPr>
              <w:pStyle w:val="afffff9"/>
              <w:spacing w:before="0" w:after="0"/>
              <w:ind w:firstLine="0"/>
              <w:jc w:val="center"/>
              <w:rPr>
                <w:sz w:val="18"/>
                <w:szCs w:val="18"/>
              </w:rPr>
            </w:pPr>
            <w:r w:rsidRPr="00266C16">
              <w:rPr>
                <w:sz w:val="18"/>
                <w:szCs w:val="18"/>
              </w:rPr>
              <w:t>ТС-05.1.39</w:t>
            </w:r>
          </w:p>
        </w:tc>
        <w:tc>
          <w:tcPr>
            <w:tcW w:w="678" w:type="pct"/>
            <w:shd w:val="clear" w:color="auto" w:fill="auto"/>
            <w:vAlign w:val="center"/>
            <w:hideMark/>
          </w:tcPr>
          <w:p w14:paraId="3DA73A23"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тепловых сетей и сетей ГВС от тепловой сети ”П-2", "Л-2", "С-3", "Г"</w:t>
            </w:r>
          </w:p>
        </w:tc>
        <w:tc>
          <w:tcPr>
            <w:tcW w:w="269" w:type="pct"/>
            <w:shd w:val="clear" w:color="auto" w:fill="auto"/>
            <w:vAlign w:val="center"/>
            <w:hideMark/>
          </w:tcPr>
          <w:p w14:paraId="536E27C8"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3F9000B"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42837E69"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499568DF"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03E50DFB" w14:textId="77777777" w:rsidR="00CE5649" w:rsidRPr="00266C16" w:rsidRDefault="00CE5649" w:rsidP="00266C16">
            <w:pPr>
              <w:pStyle w:val="afffff9"/>
              <w:spacing w:before="0" w:after="0"/>
              <w:ind w:firstLine="0"/>
              <w:jc w:val="center"/>
              <w:rPr>
                <w:sz w:val="18"/>
                <w:szCs w:val="18"/>
              </w:rPr>
            </w:pPr>
            <w:r w:rsidRPr="00266C16">
              <w:rPr>
                <w:sz w:val="18"/>
                <w:szCs w:val="18"/>
              </w:rPr>
              <w:t>8660/100</w:t>
            </w:r>
          </w:p>
        </w:tc>
        <w:tc>
          <w:tcPr>
            <w:tcW w:w="307" w:type="pct"/>
            <w:shd w:val="clear" w:color="auto" w:fill="auto"/>
            <w:vAlign w:val="center"/>
            <w:hideMark/>
          </w:tcPr>
          <w:p w14:paraId="0555F6EE" w14:textId="77777777" w:rsidR="00CE5649" w:rsidRPr="00266C16" w:rsidRDefault="00CE5649" w:rsidP="00266C16">
            <w:pPr>
              <w:pStyle w:val="afffff9"/>
              <w:spacing w:before="0" w:after="0"/>
              <w:ind w:firstLine="0"/>
              <w:jc w:val="center"/>
              <w:rPr>
                <w:sz w:val="18"/>
                <w:szCs w:val="18"/>
              </w:rPr>
            </w:pPr>
            <w:r w:rsidRPr="00266C16">
              <w:rPr>
                <w:sz w:val="18"/>
                <w:szCs w:val="18"/>
              </w:rPr>
              <w:t>8660/100</w:t>
            </w:r>
          </w:p>
        </w:tc>
        <w:tc>
          <w:tcPr>
            <w:tcW w:w="248" w:type="pct"/>
            <w:shd w:val="clear" w:color="auto" w:fill="auto"/>
            <w:vAlign w:val="center"/>
            <w:hideMark/>
          </w:tcPr>
          <w:p w14:paraId="4DEECA66" w14:textId="77777777" w:rsidR="00CE5649" w:rsidRPr="00266C16" w:rsidRDefault="00CE5649" w:rsidP="00266C16">
            <w:pPr>
              <w:pStyle w:val="afffff9"/>
              <w:spacing w:before="0" w:after="0"/>
              <w:ind w:firstLine="0"/>
              <w:jc w:val="center"/>
              <w:rPr>
                <w:sz w:val="18"/>
                <w:szCs w:val="18"/>
              </w:rPr>
            </w:pPr>
            <w:r w:rsidRPr="00266C16">
              <w:rPr>
                <w:sz w:val="18"/>
                <w:szCs w:val="18"/>
              </w:rPr>
              <w:t>2033</w:t>
            </w:r>
          </w:p>
        </w:tc>
        <w:tc>
          <w:tcPr>
            <w:tcW w:w="248" w:type="pct"/>
            <w:shd w:val="clear" w:color="auto" w:fill="auto"/>
            <w:vAlign w:val="center"/>
            <w:hideMark/>
          </w:tcPr>
          <w:p w14:paraId="5CD77EE6" w14:textId="77777777" w:rsidR="00CE5649" w:rsidRPr="00266C16" w:rsidRDefault="00CE5649" w:rsidP="00266C16">
            <w:pPr>
              <w:pStyle w:val="afffff9"/>
              <w:spacing w:before="0" w:after="0"/>
              <w:ind w:firstLine="0"/>
              <w:jc w:val="center"/>
              <w:rPr>
                <w:sz w:val="18"/>
                <w:szCs w:val="18"/>
              </w:rPr>
            </w:pPr>
            <w:r w:rsidRPr="00266C16">
              <w:rPr>
                <w:sz w:val="18"/>
                <w:szCs w:val="18"/>
              </w:rPr>
              <w:t>2033</w:t>
            </w:r>
          </w:p>
        </w:tc>
        <w:tc>
          <w:tcPr>
            <w:tcW w:w="88" w:type="pct"/>
            <w:shd w:val="clear" w:color="auto" w:fill="auto"/>
            <w:noWrap/>
            <w:textDirection w:val="btLr"/>
            <w:vAlign w:val="center"/>
            <w:hideMark/>
          </w:tcPr>
          <w:p w14:paraId="522C213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0202DE6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431BABD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79CA32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F2B577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CC87E8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2ABB1C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FCFEEF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70E709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003019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E60CD6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2B5CB0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33BA69D" w14:textId="77777777" w:rsidR="00CE5649" w:rsidRPr="00266C16" w:rsidRDefault="00CE5649" w:rsidP="00266C16">
            <w:pPr>
              <w:pStyle w:val="afffff9"/>
              <w:spacing w:before="0" w:after="0"/>
              <w:ind w:firstLine="0"/>
              <w:jc w:val="center"/>
              <w:rPr>
                <w:sz w:val="18"/>
                <w:szCs w:val="18"/>
              </w:rPr>
            </w:pPr>
            <w:r w:rsidRPr="00266C16">
              <w:rPr>
                <w:sz w:val="18"/>
                <w:szCs w:val="18"/>
              </w:rPr>
              <w:t>124 763</w:t>
            </w:r>
          </w:p>
        </w:tc>
        <w:tc>
          <w:tcPr>
            <w:tcW w:w="88" w:type="pct"/>
            <w:shd w:val="clear" w:color="auto" w:fill="auto"/>
            <w:textDirection w:val="btLr"/>
            <w:vAlign w:val="center"/>
            <w:hideMark/>
          </w:tcPr>
          <w:p w14:paraId="4273964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759C37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9AC8E9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BE7E3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0E42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1BA12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01C95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9580E6" w14:textId="77777777" w:rsidR="00CE5649" w:rsidRPr="00266C16" w:rsidRDefault="00CE5649" w:rsidP="00266C16">
            <w:pPr>
              <w:pStyle w:val="afffff9"/>
              <w:spacing w:before="0" w:after="0"/>
              <w:ind w:firstLine="0"/>
              <w:jc w:val="center"/>
              <w:rPr>
                <w:sz w:val="18"/>
                <w:szCs w:val="18"/>
              </w:rPr>
            </w:pPr>
            <w:r w:rsidRPr="00266C16">
              <w:rPr>
                <w:sz w:val="18"/>
                <w:szCs w:val="18"/>
              </w:rPr>
              <w:t>124 763,00</w:t>
            </w:r>
          </w:p>
        </w:tc>
      </w:tr>
      <w:tr w:rsidR="00CE5649" w:rsidRPr="00266C16" w14:paraId="18A3F3DC" w14:textId="77777777" w:rsidTr="00CE5649">
        <w:trPr>
          <w:trHeight w:val="915"/>
        </w:trPr>
        <w:tc>
          <w:tcPr>
            <w:tcW w:w="97" w:type="pct"/>
            <w:shd w:val="clear" w:color="auto" w:fill="auto"/>
            <w:vAlign w:val="center"/>
            <w:hideMark/>
          </w:tcPr>
          <w:p w14:paraId="7112937C" w14:textId="77777777" w:rsidR="00CE5649" w:rsidRPr="00266C16" w:rsidRDefault="00CE5649" w:rsidP="00266C16">
            <w:pPr>
              <w:pStyle w:val="afffff9"/>
              <w:spacing w:before="0" w:after="0"/>
              <w:ind w:firstLine="0"/>
              <w:jc w:val="center"/>
              <w:rPr>
                <w:sz w:val="18"/>
                <w:szCs w:val="18"/>
              </w:rPr>
            </w:pPr>
            <w:r w:rsidRPr="00266C16">
              <w:rPr>
                <w:sz w:val="18"/>
                <w:szCs w:val="18"/>
              </w:rPr>
              <w:t>40</w:t>
            </w:r>
          </w:p>
        </w:tc>
        <w:tc>
          <w:tcPr>
            <w:tcW w:w="163" w:type="pct"/>
            <w:shd w:val="clear" w:color="auto" w:fill="auto"/>
            <w:vAlign w:val="center"/>
            <w:hideMark/>
          </w:tcPr>
          <w:p w14:paraId="70B0DD9A" w14:textId="77777777" w:rsidR="00CE5649" w:rsidRPr="00266C16" w:rsidRDefault="00CE5649" w:rsidP="00266C16">
            <w:pPr>
              <w:pStyle w:val="afffff9"/>
              <w:spacing w:before="0" w:after="0"/>
              <w:ind w:firstLine="0"/>
              <w:jc w:val="center"/>
              <w:rPr>
                <w:sz w:val="18"/>
                <w:szCs w:val="18"/>
              </w:rPr>
            </w:pPr>
            <w:r w:rsidRPr="00266C16">
              <w:rPr>
                <w:sz w:val="18"/>
                <w:szCs w:val="18"/>
              </w:rPr>
              <w:t>ТС-05.1.40</w:t>
            </w:r>
          </w:p>
        </w:tc>
        <w:tc>
          <w:tcPr>
            <w:tcW w:w="678" w:type="pct"/>
            <w:shd w:val="clear" w:color="auto" w:fill="auto"/>
            <w:vAlign w:val="center"/>
            <w:hideMark/>
          </w:tcPr>
          <w:p w14:paraId="4C3249F7"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тепловых сетей и сетей ГВС от тепловой сети "К", "Л1П", ”Т", „СБ"</w:t>
            </w:r>
          </w:p>
        </w:tc>
        <w:tc>
          <w:tcPr>
            <w:tcW w:w="269" w:type="pct"/>
            <w:shd w:val="clear" w:color="auto" w:fill="auto"/>
            <w:vAlign w:val="center"/>
            <w:hideMark/>
          </w:tcPr>
          <w:p w14:paraId="404C6DA9"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F17B992"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5C36F353"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43219676"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7A960880" w14:textId="77777777" w:rsidR="00CE5649" w:rsidRPr="00266C16" w:rsidRDefault="00CE5649" w:rsidP="00266C16">
            <w:pPr>
              <w:pStyle w:val="afffff9"/>
              <w:spacing w:before="0" w:after="0"/>
              <w:ind w:firstLine="0"/>
              <w:jc w:val="center"/>
              <w:rPr>
                <w:sz w:val="18"/>
                <w:szCs w:val="18"/>
              </w:rPr>
            </w:pPr>
            <w:r w:rsidRPr="00266C16">
              <w:rPr>
                <w:sz w:val="18"/>
                <w:szCs w:val="18"/>
              </w:rPr>
              <w:t>10247/100</w:t>
            </w:r>
          </w:p>
        </w:tc>
        <w:tc>
          <w:tcPr>
            <w:tcW w:w="307" w:type="pct"/>
            <w:shd w:val="clear" w:color="auto" w:fill="auto"/>
            <w:vAlign w:val="center"/>
            <w:hideMark/>
          </w:tcPr>
          <w:p w14:paraId="68D11C52" w14:textId="77777777" w:rsidR="00CE5649" w:rsidRPr="00266C16" w:rsidRDefault="00CE5649" w:rsidP="00266C16">
            <w:pPr>
              <w:pStyle w:val="afffff9"/>
              <w:spacing w:before="0" w:after="0"/>
              <w:ind w:firstLine="0"/>
              <w:jc w:val="center"/>
              <w:rPr>
                <w:sz w:val="18"/>
                <w:szCs w:val="18"/>
              </w:rPr>
            </w:pPr>
            <w:r w:rsidRPr="00266C16">
              <w:rPr>
                <w:sz w:val="18"/>
                <w:szCs w:val="18"/>
              </w:rPr>
              <w:t>10247/100</w:t>
            </w:r>
          </w:p>
        </w:tc>
        <w:tc>
          <w:tcPr>
            <w:tcW w:w="248" w:type="pct"/>
            <w:shd w:val="clear" w:color="auto" w:fill="auto"/>
            <w:vAlign w:val="center"/>
            <w:hideMark/>
          </w:tcPr>
          <w:p w14:paraId="39385F83" w14:textId="77777777" w:rsidR="00CE5649" w:rsidRPr="00266C16" w:rsidRDefault="00CE5649" w:rsidP="00266C16">
            <w:pPr>
              <w:pStyle w:val="afffff9"/>
              <w:spacing w:before="0" w:after="0"/>
              <w:ind w:firstLine="0"/>
              <w:jc w:val="center"/>
              <w:rPr>
                <w:sz w:val="18"/>
                <w:szCs w:val="18"/>
              </w:rPr>
            </w:pPr>
            <w:r w:rsidRPr="00266C16">
              <w:rPr>
                <w:sz w:val="18"/>
                <w:szCs w:val="18"/>
              </w:rPr>
              <w:t>2029</w:t>
            </w:r>
          </w:p>
        </w:tc>
        <w:tc>
          <w:tcPr>
            <w:tcW w:w="248" w:type="pct"/>
            <w:shd w:val="clear" w:color="auto" w:fill="auto"/>
            <w:vAlign w:val="center"/>
            <w:hideMark/>
          </w:tcPr>
          <w:p w14:paraId="42B509BE" w14:textId="77777777" w:rsidR="00CE5649" w:rsidRPr="00266C16" w:rsidRDefault="00CE5649" w:rsidP="00266C16">
            <w:pPr>
              <w:pStyle w:val="afffff9"/>
              <w:spacing w:before="0" w:after="0"/>
              <w:ind w:firstLine="0"/>
              <w:jc w:val="center"/>
              <w:rPr>
                <w:sz w:val="18"/>
                <w:szCs w:val="18"/>
              </w:rPr>
            </w:pPr>
            <w:r w:rsidRPr="00266C16">
              <w:rPr>
                <w:sz w:val="18"/>
                <w:szCs w:val="18"/>
              </w:rPr>
              <w:t>2030</w:t>
            </w:r>
          </w:p>
        </w:tc>
        <w:tc>
          <w:tcPr>
            <w:tcW w:w="88" w:type="pct"/>
            <w:shd w:val="clear" w:color="auto" w:fill="auto"/>
            <w:noWrap/>
            <w:textDirection w:val="btLr"/>
            <w:vAlign w:val="center"/>
            <w:hideMark/>
          </w:tcPr>
          <w:p w14:paraId="3643A01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5B61FCB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5929725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15513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AD9BFB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E9C985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88BFDD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D95231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D6F7C2D" w14:textId="77777777" w:rsidR="00CE5649" w:rsidRPr="00266C16" w:rsidRDefault="00CE5649" w:rsidP="00266C16">
            <w:pPr>
              <w:pStyle w:val="afffff9"/>
              <w:spacing w:before="0" w:after="0"/>
              <w:ind w:firstLine="0"/>
              <w:jc w:val="center"/>
              <w:rPr>
                <w:sz w:val="18"/>
                <w:szCs w:val="18"/>
              </w:rPr>
            </w:pPr>
            <w:r w:rsidRPr="00266C16">
              <w:rPr>
                <w:sz w:val="18"/>
                <w:szCs w:val="18"/>
              </w:rPr>
              <w:t>125 678</w:t>
            </w:r>
          </w:p>
        </w:tc>
        <w:tc>
          <w:tcPr>
            <w:tcW w:w="88" w:type="pct"/>
            <w:shd w:val="clear" w:color="auto" w:fill="auto"/>
            <w:textDirection w:val="btLr"/>
            <w:vAlign w:val="center"/>
            <w:hideMark/>
          </w:tcPr>
          <w:p w14:paraId="58FB8FE1" w14:textId="77777777" w:rsidR="00CE5649" w:rsidRPr="00266C16" w:rsidRDefault="00CE5649" w:rsidP="00266C16">
            <w:pPr>
              <w:pStyle w:val="afffff9"/>
              <w:spacing w:before="0" w:after="0"/>
              <w:ind w:firstLine="0"/>
              <w:jc w:val="center"/>
              <w:rPr>
                <w:sz w:val="18"/>
                <w:szCs w:val="18"/>
              </w:rPr>
            </w:pPr>
            <w:r w:rsidRPr="00266C16">
              <w:rPr>
                <w:sz w:val="18"/>
                <w:szCs w:val="18"/>
              </w:rPr>
              <w:t>25 670</w:t>
            </w:r>
          </w:p>
        </w:tc>
        <w:tc>
          <w:tcPr>
            <w:tcW w:w="88" w:type="pct"/>
            <w:shd w:val="clear" w:color="auto" w:fill="auto"/>
            <w:textDirection w:val="btLr"/>
            <w:vAlign w:val="center"/>
            <w:hideMark/>
          </w:tcPr>
          <w:p w14:paraId="45CB9A2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EE5CE3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124099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E90ACE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F4561C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3C5A71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0A7672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2E43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DC8B4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D7F9D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994975" w14:textId="77777777" w:rsidR="00CE5649" w:rsidRPr="00266C16" w:rsidRDefault="00CE5649" w:rsidP="00266C16">
            <w:pPr>
              <w:pStyle w:val="afffff9"/>
              <w:spacing w:before="0" w:after="0"/>
              <w:ind w:firstLine="0"/>
              <w:jc w:val="center"/>
              <w:rPr>
                <w:sz w:val="18"/>
                <w:szCs w:val="18"/>
              </w:rPr>
            </w:pPr>
            <w:r w:rsidRPr="00266C16">
              <w:rPr>
                <w:sz w:val="18"/>
                <w:szCs w:val="18"/>
              </w:rPr>
              <w:t>151 348,00</w:t>
            </w:r>
          </w:p>
        </w:tc>
      </w:tr>
      <w:tr w:rsidR="00CE5649" w:rsidRPr="00266C16" w14:paraId="42828F33" w14:textId="77777777" w:rsidTr="00CE5649">
        <w:trPr>
          <w:trHeight w:val="915"/>
        </w:trPr>
        <w:tc>
          <w:tcPr>
            <w:tcW w:w="97" w:type="pct"/>
            <w:shd w:val="clear" w:color="auto" w:fill="auto"/>
            <w:vAlign w:val="center"/>
            <w:hideMark/>
          </w:tcPr>
          <w:p w14:paraId="64CEF70B" w14:textId="77777777" w:rsidR="00CE5649" w:rsidRPr="00266C16" w:rsidRDefault="00CE5649" w:rsidP="00266C16">
            <w:pPr>
              <w:pStyle w:val="afffff9"/>
              <w:spacing w:before="0" w:after="0"/>
              <w:ind w:firstLine="0"/>
              <w:jc w:val="center"/>
              <w:rPr>
                <w:sz w:val="18"/>
                <w:szCs w:val="18"/>
              </w:rPr>
            </w:pPr>
            <w:r w:rsidRPr="00266C16">
              <w:rPr>
                <w:sz w:val="18"/>
                <w:szCs w:val="18"/>
              </w:rPr>
              <w:t>41</w:t>
            </w:r>
          </w:p>
        </w:tc>
        <w:tc>
          <w:tcPr>
            <w:tcW w:w="163" w:type="pct"/>
            <w:shd w:val="clear" w:color="auto" w:fill="auto"/>
            <w:vAlign w:val="center"/>
            <w:hideMark/>
          </w:tcPr>
          <w:p w14:paraId="72E83CB5" w14:textId="77777777" w:rsidR="00CE5649" w:rsidRPr="00266C16" w:rsidRDefault="00CE5649" w:rsidP="00266C16">
            <w:pPr>
              <w:pStyle w:val="afffff9"/>
              <w:spacing w:before="0" w:after="0"/>
              <w:ind w:firstLine="0"/>
              <w:jc w:val="center"/>
              <w:rPr>
                <w:sz w:val="18"/>
                <w:szCs w:val="18"/>
              </w:rPr>
            </w:pPr>
            <w:r w:rsidRPr="00266C16">
              <w:rPr>
                <w:sz w:val="18"/>
                <w:szCs w:val="18"/>
              </w:rPr>
              <w:t>ТС-05.1.41</w:t>
            </w:r>
          </w:p>
        </w:tc>
        <w:tc>
          <w:tcPr>
            <w:tcW w:w="678" w:type="pct"/>
            <w:shd w:val="clear" w:color="auto" w:fill="auto"/>
            <w:vAlign w:val="center"/>
            <w:hideMark/>
          </w:tcPr>
          <w:p w14:paraId="526DD22E"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тепловых сетей и сетей ГВС от тепловой сети "А-Г, "Ю-1", ”4-я очередь"</w:t>
            </w:r>
          </w:p>
        </w:tc>
        <w:tc>
          <w:tcPr>
            <w:tcW w:w="269" w:type="pct"/>
            <w:shd w:val="clear" w:color="auto" w:fill="auto"/>
            <w:vAlign w:val="center"/>
            <w:hideMark/>
          </w:tcPr>
          <w:p w14:paraId="5A25143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B8646B8"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4953E386"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324C6DFD"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39244260" w14:textId="77777777" w:rsidR="00CE5649" w:rsidRPr="00266C16" w:rsidRDefault="00CE5649" w:rsidP="00266C16">
            <w:pPr>
              <w:pStyle w:val="afffff9"/>
              <w:spacing w:before="0" w:after="0"/>
              <w:ind w:firstLine="0"/>
              <w:jc w:val="center"/>
              <w:rPr>
                <w:sz w:val="18"/>
                <w:szCs w:val="18"/>
              </w:rPr>
            </w:pPr>
            <w:r w:rsidRPr="00266C16">
              <w:rPr>
                <w:sz w:val="18"/>
                <w:szCs w:val="18"/>
              </w:rPr>
              <w:t>9257/100</w:t>
            </w:r>
          </w:p>
        </w:tc>
        <w:tc>
          <w:tcPr>
            <w:tcW w:w="307" w:type="pct"/>
            <w:shd w:val="clear" w:color="auto" w:fill="auto"/>
            <w:vAlign w:val="center"/>
            <w:hideMark/>
          </w:tcPr>
          <w:p w14:paraId="3F1330F2" w14:textId="77777777" w:rsidR="00CE5649" w:rsidRPr="00266C16" w:rsidRDefault="00CE5649" w:rsidP="00266C16">
            <w:pPr>
              <w:pStyle w:val="afffff9"/>
              <w:spacing w:before="0" w:after="0"/>
              <w:ind w:firstLine="0"/>
              <w:jc w:val="center"/>
              <w:rPr>
                <w:sz w:val="18"/>
                <w:szCs w:val="18"/>
              </w:rPr>
            </w:pPr>
            <w:r w:rsidRPr="00266C16">
              <w:rPr>
                <w:sz w:val="18"/>
                <w:szCs w:val="18"/>
              </w:rPr>
              <w:t>9257/100</w:t>
            </w:r>
          </w:p>
        </w:tc>
        <w:tc>
          <w:tcPr>
            <w:tcW w:w="248" w:type="pct"/>
            <w:shd w:val="clear" w:color="auto" w:fill="auto"/>
            <w:vAlign w:val="center"/>
            <w:hideMark/>
          </w:tcPr>
          <w:p w14:paraId="5E49861C" w14:textId="77777777" w:rsidR="00CE5649" w:rsidRPr="00266C16" w:rsidRDefault="00CE5649" w:rsidP="00266C16">
            <w:pPr>
              <w:pStyle w:val="afffff9"/>
              <w:spacing w:before="0" w:after="0"/>
              <w:ind w:firstLine="0"/>
              <w:jc w:val="center"/>
              <w:rPr>
                <w:sz w:val="18"/>
                <w:szCs w:val="18"/>
              </w:rPr>
            </w:pPr>
            <w:r w:rsidRPr="00266C16">
              <w:rPr>
                <w:sz w:val="18"/>
                <w:szCs w:val="18"/>
              </w:rPr>
              <w:t>2034</w:t>
            </w:r>
          </w:p>
        </w:tc>
        <w:tc>
          <w:tcPr>
            <w:tcW w:w="248" w:type="pct"/>
            <w:shd w:val="clear" w:color="auto" w:fill="auto"/>
            <w:vAlign w:val="center"/>
            <w:hideMark/>
          </w:tcPr>
          <w:p w14:paraId="45AAC3FA" w14:textId="77777777" w:rsidR="00CE5649" w:rsidRPr="00266C16" w:rsidRDefault="00CE5649" w:rsidP="00266C16">
            <w:pPr>
              <w:pStyle w:val="afffff9"/>
              <w:spacing w:before="0" w:after="0"/>
              <w:ind w:firstLine="0"/>
              <w:jc w:val="center"/>
              <w:rPr>
                <w:sz w:val="18"/>
                <w:szCs w:val="18"/>
              </w:rPr>
            </w:pPr>
            <w:r w:rsidRPr="00266C16">
              <w:rPr>
                <w:sz w:val="18"/>
                <w:szCs w:val="18"/>
              </w:rPr>
              <w:t>2034</w:t>
            </w:r>
          </w:p>
        </w:tc>
        <w:tc>
          <w:tcPr>
            <w:tcW w:w="88" w:type="pct"/>
            <w:shd w:val="clear" w:color="auto" w:fill="auto"/>
            <w:noWrap/>
            <w:textDirection w:val="btLr"/>
            <w:vAlign w:val="center"/>
            <w:hideMark/>
          </w:tcPr>
          <w:p w14:paraId="432D259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3606D3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3EF3E0A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FD443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B2F205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9F8771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BFD336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BAAAB6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D7F2B5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2AFACF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88B1DD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C050EE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91ABF6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22D2DC7" w14:textId="77777777" w:rsidR="00CE5649" w:rsidRPr="00266C16" w:rsidRDefault="00CE5649" w:rsidP="00266C16">
            <w:pPr>
              <w:pStyle w:val="afffff9"/>
              <w:spacing w:before="0" w:after="0"/>
              <w:ind w:firstLine="0"/>
              <w:jc w:val="center"/>
              <w:rPr>
                <w:sz w:val="18"/>
                <w:szCs w:val="18"/>
              </w:rPr>
            </w:pPr>
            <w:r w:rsidRPr="00266C16">
              <w:rPr>
                <w:sz w:val="18"/>
                <w:szCs w:val="18"/>
              </w:rPr>
              <w:t>138 861</w:t>
            </w:r>
          </w:p>
        </w:tc>
        <w:tc>
          <w:tcPr>
            <w:tcW w:w="88" w:type="pct"/>
            <w:shd w:val="clear" w:color="auto" w:fill="auto"/>
            <w:textDirection w:val="btLr"/>
            <w:vAlign w:val="center"/>
            <w:hideMark/>
          </w:tcPr>
          <w:p w14:paraId="0A420BF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2D14F4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2DA52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A067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B7BC0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3B575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7B769F" w14:textId="77777777" w:rsidR="00CE5649" w:rsidRPr="00266C16" w:rsidRDefault="00CE5649" w:rsidP="00266C16">
            <w:pPr>
              <w:pStyle w:val="afffff9"/>
              <w:spacing w:before="0" w:after="0"/>
              <w:ind w:firstLine="0"/>
              <w:jc w:val="center"/>
              <w:rPr>
                <w:sz w:val="18"/>
                <w:szCs w:val="18"/>
              </w:rPr>
            </w:pPr>
            <w:r w:rsidRPr="00266C16">
              <w:rPr>
                <w:sz w:val="18"/>
                <w:szCs w:val="18"/>
              </w:rPr>
              <w:t>138 861,00</w:t>
            </w:r>
          </w:p>
        </w:tc>
      </w:tr>
      <w:tr w:rsidR="00CE5649" w:rsidRPr="00266C16" w14:paraId="087EC0D9" w14:textId="77777777" w:rsidTr="00CE5649">
        <w:trPr>
          <w:trHeight w:val="915"/>
        </w:trPr>
        <w:tc>
          <w:tcPr>
            <w:tcW w:w="97" w:type="pct"/>
            <w:shd w:val="clear" w:color="auto" w:fill="auto"/>
            <w:vAlign w:val="center"/>
            <w:hideMark/>
          </w:tcPr>
          <w:p w14:paraId="25BC5E69" w14:textId="77777777" w:rsidR="00CE5649" w:rsidRPr="00266C16" w:rsidRDefault="00CE5649" w:rsidP="00266C16">
            <w:pPr>
              <w:pStyle w:val="afffff9"/>
              <w:spacing w:before="0" w:after="0"/>
              <w:ind w:firstLine="0"/>
              <w:jc w:val="center"/>
              <w:rPr>
                <w:sz w:val="18"/>
                <w:szCs w:val="18"/>
              </w:rPr>
            </w:pPr>
            <w:r w:rsidRPr="00266C16">
              <w:rPr>
                <w:sz w:val="18"/>
                <w:szCs w:val="18"/>
              </w:rPr>
              <w:t>42</w:t>
            </w:r>
          </w:p>
        </w:tc>
        <w:tc>
          <w:tcPr>
            <w:tcW w:w="163" w:type="pct"/>
            <w:shd w:val="clear" w:color="auto" w:fill="auto"/>
            <w:vAlign w:val="center"/>
            <w:hideMark/>
          </w:tcPr>
          <w:p w14:paraId="467EB58A" w14:textId="77777777" w:rsidR="00CE5649" w:rsidRPr="00266C16" w:rsidRDefault="00CE5649" w:rsidP="00266C16">
            <w:pPr>
              <w:pStyle w:val="afffff9"/>
              <w:spacing w:before="0" w:after="0"/>
              <w:ind w:firstLine="0"/>
              <w:jc w:val="center"/>
              <w:rPr>
                <w:sz w:val="18"/>
                <w:szCs w:val="18"/>
              </w:rPr>
            </w:pPr>
            <w:r w:rsidRPr="00266C16">
              <w:rPr>
                <w:sz w:val="18"/>
                <w:szCs w:val="18"/>
              </w:rPr>
              <w:t>ТС-05.1.42</w:t>
            </w:r>
          </w:p>
        </w:tc>
        <w:tc>
          <w:tcPr>
            <w:tcW w:w="678" w:type="pct"/>
            <w:shd w:val="clear" w:color="auto" w:fill="auto"/>
            <w:vAlign w:val="center"/>
            <w:hideMark/>
          </w:tcPr>
          <w:p w14:paraId="06074F58"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тепловых сетей и сетей ГВС от тепловой сети "Ю-2”, "Сп", "5-я очередь"</w:t>
            </w:r>
          </w:p>
        </w:tc>
        <w:tc>
          <w:tcPr>
            <w:tcW w:w="269" w:type="pct"/>
            <w:shd w:val="clear" w:color="auto" w:fill="auto"/>
            <w:vAlign w:val="center"/>
            <w:hideMark/>
          </w:tcPr>
          <w:p w14:paraId="617B9F22"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E94D615"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0EE5D1B4"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21AA935A"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27E39693" w14:textId="77777777" w:rsidR="00CE5649" w:rsidRPr="00266C16" w:rsidRDefault="00CE5649" w:rsidP="00266C16">
            <w:pPr>
              <w:pStyle w:val="afffff9"/>
              <w:spacing w:before="0" w:after="0"/>
              <w:ind w:firstLine="0"/>
              <w:jc w:val="center"/>
              <w:rPr>
                <w:sz w:val="18"/>
                <w:szCs w:val="18"/>
              </w:rPr>
            </w:pPr>
            <w:r w:rsidRPr="00266C16">
              <w:rPr>
                <w:sz w:val="18"/>
                <w:szCs w:val="18"/>
              </w:rPr>
              <w:t>11226/100</w:t>
            </w:r>
          </w:p>
        </w:tc>
        <w:tc>
          <w:tcPr>
            <w:tcW w:w="307" w:type="pct"/>
            <w:shd w:val="clear" w:color="auto" w:fill="auto"/>
            <w:vAlign w:val="center"/>
            <w:hideMark/>
          </w:tcPr>
          <w:p w14:paraId="611445B0" w14:textId="77777777" w:rsidR="00CE5649" w:rsidRPr="00266C16" w:rsidRDefault="00CE5649" w:rsidP="00266C16">
            <w:pPr>
              <w:pStyle w:val="afffff9"/>
              <w:spacing w:before="0" w:after="0"/>
              <w:ind w:firstLine="0"/>
              <w:jc w:val="center"/>
              <w:rPr>
                <w:sz w:val="18"/>
                <w:szCs w:val="18"/>
              </w:rPr>
            </w:pPr>
            <w:r w:rsidRPr="00266C16">
              <w:rPr>
                <w:sz w:val="18"/>
                <w:szCs w:val="18"/>
              </w:rPr>
              <w:t>11226/100</w:t>
            </w:r>
          </w:p>
        </w:tc>
        <w:tc>
          <w:tcPr>
            <w:tcW w:w="248" w:type="pct"/>
            <w:shd w:val="clear" w:color="auto" w:fill="auto"/>
            <w:vAlign w:val="center"/>
            <w:hideMark/>
          </w:tcPr>
          <w:p w14:paraId="61C26B4B" w14:textId="77777777" w:rsidR="00CE5649" w:rsidRPr="00266C16" w:rsidRDefault="00CE5649" w:rsidP="00266C16">
            <w:pPr>
              <w:pStyle w:val="afffff9"/>
              <w:spacing w:before="0" w:after="0"/>
              <w:ind w:firstLine="0"/>
              <w:jc w:val="center"/>
              <w:rPr>
                <w:sz w:val="18"/>
                <w:szCs w:val="18"/>
              </w:rPr>
            </w:pPr>
            <w:r w:rsidRPr="00266C16">
              <w:rPr>
                <w:sz w:val="18"/>
                <w:szCs w:val="18"/>
              </w:rPr>
              <w:t>2032</w:t>
            </w:r>
          </w:p>
        </w:tc>
        <w:tc>
          <w:tcPr>
            <w:tcW w:w="248" w:type="pct"/>
            <w:shd w:val="clear" w:color="auto" w:fill="auto"/>
            <w:vAlign w:val="center"/>
            <w:hideMark/>
          </w:tcPr>
          <w:p w14:paraId="7A9B0DD6" w14:textId="77777777" w:rsidR="00CE5649" w:rsidRPr="00266C16" w:rsidRDefault="00CE5649" w:rsidP="00266C16">
            <w:pPr>
              <w:pStyle w:val="afffff9"/>
              <w:spacing w:before="0" w:after="0"/>
              <w:ind w:firstLine="0"/>
              <w:jc w:val="center"/>
              <w:rPr>
                <w:sz w:val="18"/>
                <w:szCs w:val="18"/>
              </w:rPr>
            </w:pPr>
            <w:r w:rsidRPr="00266C16">
              <w:rPr>
                <w:sz w:val="18"/>
                <w:szCs w:val="18"/>
              </w:rPr>
              <w:t>2032</w:t>
            </w:r>
          </w:p>
        </w:tc>
        <w:tc>
          <w:tcPr>
            <w:tcW w:w="88" w:type="pct"/>
            <w:shd w:val="clear" w:color="auto" w:fill="auto"/>
            <w:noWrap/>
            <w:textDirection w:val="btLr"/>
            <w:vAlign w:val="center"/>
            <w:hideMark/>
          </w:tcPr>
          <w:p w14:paraId="296EB2A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16C921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3D196A2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0B2A8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E6B18E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DA7B8B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6668AB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6E5665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9936D0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7CB389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A47649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FEA6C89" w14:textId="77777777" w:rsidR="00CE5649" w:rsidRPr="00266C16" w:rsidRDefault="00CE5649" w:rsidP="00266C16">
            <w:pPr>
              <w:pStyle w:val="afffff9"/>
              <w:spacing w:before="0" w:after="0"/>
              <w:ind w:firstLine="0"/>
              <w:jc w:val="center"/>
              <w:rPr>
                <w:sz w:val="18"/>
                <w:szCs w:val="18"/>
              </w:rPr>
            </w:pPr>
            <w:r w:rsidRPr="00266C16">
              <w:rPr>
                <w:sz w:val="18"/>
                <w:szCs w:val="18"/>
              </w:rPr>
              <w:t>143 806</w:t>
            </w:r>
          </w:p>
        </w:tc>
        <w:tc>
          <w:tcPr>
            <w:tcW w:w="88" w:type="pct"/>
            <w:shd w:val="clear" w:color="auto" w:fill="auto"/>
            <w:textDirection w:val="btLr"/>
            <w:vAlign w:val="center"/>
            <w:hideMark/>
          </w:tcPr>
          <w:p w14:paraId="0F52BDC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44663D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B71EB7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C6296C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D3F681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89613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638EE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76D89B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49C105" w14:textId="77777777" w:rsidR="00CE5649" w:rsidRPr="00266C16" w:rsidRDefault="00CE5649" w:rsidP="00266C16">
            <w:pPr>
              <w:pStyle w:val="afffff9"/>
              <w:spacing w:before="0" w:after="0"/>
              <w:ind w:firstLine="0"/>
              <w:jc w:val="center"/>
              <w:rPr>
                <w:sz w:val="18"/>
                <w:szCs w:val="18"/>
              </w:rPr>
            </w:pPr>
            <w:r w:rsidRPr="00266C16">
              <w:rPr>
                <w:sz w:val="18"/>
                <w:szCs w:val="18"/>
              </w:rPr>
              <w:t>143 806,00</w:t>
            </w:r>
          </w:p>
        </w:tc>
      </w:tr>
      <w:tr w:rsidR="00CE5649" w:rsidRPr="00266C16" w14:paraId="30AC2D7C" w14:textId="77777777" w:rsidTr="00CE5649">
        <w:trPr>
          <w:trHeight w:val="915"/>
        </w:trPr>
        <w:tc>
          <w:tcPr>
            <w:tcW w:w="97" w:type="pct"/>
            <w:shd w:val="clear" w:color="auto" w:fill="auto"/>
            <w:vAlign w:val="center"/>
            <w:hideMark/>
          </w:tcPr>
          <w:p w14:paraId="01B90B1E" w14:textId="77777777" w:rsidR="00CE5649" w:rsidRPr="00266C16" w:rsidRDefault="00CE5649" w:rsidP="00266C16">
            <w:pPr>
              <w:pStyle w:val="afffff9"/>
              <w:spacing w:before="0" w:after="0"/>
              <w:ind w:firstLine="0"/>
              <w:jc w:val="center"/>
              <w:rPr>
                <w:sz w:val="18"/>
                <w:szCs w:val="18"/>
              </w:rPr>
            </w:pPr>
            <w:r w:rsidRPr="00266C16">
              <w:rPr>
                <w:sz w:val="18"/>
                <w:szCs w:val="18"/>
              </w:rPr>
              <w:t>43</w:t>
            </w:r>
          </w:p>
        </w:tc>
        <w:tc>
          <w:tcPr>
            <w:tcW w:w="163" w:type="pct"/>
            <w:shd w:val="clear" w:color="auto" w:fill="auto"/>
            <w:vAlign w:val="center"/>
            <w:hideMark/>
          </w:tcPr>
          <w:p w14:paraId="32EC3FE9" w14:textId="77777777" w:rsidR="00CE5649" w:rsidRPr="00266C16" w:rsidRDefault="00CE5649" w:rsidP="00266C16">
            <w:pPr>
              <w:pStyle w:val="afffff9"/>
              <w:spacing w:before="0" w:after="0"/>
              <w:ind w:firstLine="0"/>
              <w:jc w:val="center"/>
              <w:rPr>
                <w:sz w:val="18"/>
                <w:szCs w:val="18"/>
              </w:rPr>
            </w:pPr>
            <w:r w:rsidRPr="00266C16">
              <w:rPr>
                <w:sz w:val="18"/>
                <w:szCs w:val="18"/>
              </w:rPr>
              <w:t>ТС-05.1.43</w:t>
            </w:r>
          </w:p>
        </w:tc>
        <w:tc>
          <w:tcPr>
            <w:tcW w:w="678" w:type="pct"/>
            <w:shd w:val="clear" w:color="auto" w:fill="auto"/>
            <w:vAlign w:val="center"/>
            <w:hideMark/>
          </w:tcPr>
          <w:p w14:paraId="2C5CA876"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тепловых сетей и сетей ГВС от тепловой сети "М-1", "X", м-н"Усольский"</w:t>
            </w:r>
          </w:p>
        </w:tc>
        <w:tc>
          <w:tcPr>
            <w:tcW w:w="269" w:type="pct"/>
            <w:shd w:val="clear" w:color="auto" w:fill="auto"/>
            <w:vAlign w:val="center"/>
            <w:hideMark/>
          </w:tcPr>
          <w:p w14:paraId="79B7870A"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0C4721D"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5B5A702A"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378DECDA"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5AC428C2" w14:textId="77777777" w:rsidR="00CE5649" w:rsidRPr="00266C16" w:rsidRDefault="00CE5649" w:rsidP="00266C16">
            <w:pPr>
              <w:pStyle w:val="afffff9"/>
              <w:spacing w:before="0" w:after="0"/>
              <w:ind w:firstLine="0"/>
              <w:jc w:val="center"/>
              <w:rPr>
                <w:sz w:val="18"/>
                <w:szCs w:val="18"/>
              </w:rPr>
            </w:pPr>
            <w:r w:rsidRPr="00266C16">
              <w:rPr>
                <w:sz w:val="18"/>
                <w:szCs w:val="18"/>
              </w:rPr>
              <w:t>8299/100</w:t>
            </w:r>
          </w:p>
        </w:tc>
        <w:tc>
          <w:tcPr>
            <w:tcW w:w="307" w:type="pct"/>
            <w:shd w:val="clear" w:color="auto" w:fill="auto"/>
            <w:vAlign w:val="center"/>
            <w:hideMark/>
          </w:tcPr>
          <w:p w14:paraId="325C71D8" w14:textId="77777777" w:rsidR="00CE5649" w:rsidRPr="00266C16" w:rsidRDefault="00CE5649" w:rsidP="00266C16">
            <w:pPr>
              <w:pStyle w:val="afffff9"/>
              <w:spacing w:before="0" w:after="0"/>
              <w:ind w:firstLine="0"/>
              <w:jc w:val="center"/>
              <w:rPr>
                <w:sz w:val="18"/>
                <w:szCs w:val="18"/>
              </w:rPr>
            </w:pPr>
            <w:r w:rsidRPr="00266C16">
              <w:rPr>
                <w:sz w:val="18"/>
                <w:szCs w:val="18"/>
              </w:rPr>
              <w:t>8299/100</w:t>
            </w:r>
          </w:p>
        </w:tc>
        <w:tc>
          <w:tcPr>
            <w:tcW w:w="248" w:type="pct"/>
            <w:shd w:val="clear" w:color="auto" w:fill="auto"/>
            <w:vAlign w:val="center"/>
            <w:hideMark/>
          </w:tcPr>
          <w:p w14:paraId="1F883D5E" w14:textId="77777777" w:rsidR="00CE5649" w:rsidRPr="00266C16" w:rsidRDefault="00CE5649" w:rsidP="00266C16">
            <w:pPr>
              <w:pStyle w:val="afffff9"/>
              <w:spacing w:before="0" w:after="0"/>
              <w:ind w:firstLine="0"/>
              <w:jc w:val="center"/>
              <w:rPr>
                <w:sz w:val="18"/>
                <w:szCs w:val="18"/>
              </w:rPr>
            </w:pPr>
            <w:r w:rsidRPr="00266C16">
              <w:rPr>
                <w:sz w:val="18"/>
                <w:szCs w:val="18"/>
              </w:rPr>
              <w:t>2035</w:t>
            </w:r>
          </w:p>
        </w:tc>
        <w:tc>
          <w:tcPr>
            <w:tcW w:w="248" w:type="pct"/>
            <w:shd w:val="clear" w:color="auto" w:fill="auto"/>
            <w:vAlign w:val="center"/>
            <w:hideMark/>
          </w:tcPr>
          <w:p w14:paraId="48A70714" w14:textId="77777777" w:rsidR="00CE5649" w:rsidRPr="00266C16" w:rsidRDefault="00CE5649" w:rsidP="00266C16">
            <w:pPr>
              <w:pStyle w:val="afffff9"/>
              <w:spacing w:before="0" w:after="0"/>
              <w:ind w:firstLine="0"/>
              <w:jc w:val="center"/>
              <w:rPr>
                <w:sz w:val="18"/>
                <w:szCs w:val="18"/>
              </w:rPr>
            </w:pPr>
            <w:r w:rsidRPr="00266C16">
              <w:rPr>
                <w:sz w:val="18"/>
                <w:szCs w:val="18"/>
              </w:rPr>
              <w:t>2036</w:t>
            </w:r>
          </w:p>
        </w:tc>
        <w:tc>
          <w:tcPr>
            <w:tcW w:w="88" w:type="pct"/>
            <w:shd w:val="clear" w:color="auto" w:fill="auto"/>
            <w:noWrap/>
            <w:textDirection w:val="btLr"/>
            <w:vAlign w:val="center"/>
            <w:hideMark/>
          </w:tcPr>
          <w:p w14:paraId="4AC7727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608018A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2D3E801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C46F0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7E56C9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783A40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038DCB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077299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683AE5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4C5398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D3D6AD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8381EF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C09669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FB2704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B8AF697" w14:textId="77777777" w:rsidR="00CE5649" w:rsidRPr="00266C16" w:rsidRDefault="00CE5649" w:rsidP="00266C16">
            <w:pPr>
              <w:pStyle w:val="afffff9"/>
              <w:spacing w:before="0" w:after="0"/>
              <w:ind w:firstLine="0"/>
              <w:jc w:val="center"/>
              <w:rPr>
                <w:sz w:val="18"/>
                <w:szCs w:val="18"/>
              </w:rPr>
            </w:pPr>
            <w:r w:rsidRPr="00266C16">
              <w:rPr>
                <w:sz w:val="18"/>
                <w:szCs w:val="18"/>
              </w:rPr>
              <w:t>38 677</w:t>
            </w:r>
          </w:p>
        </w:tc>
        <w:tc>
          <w:tcPr>
            <w:tcW w:w="88" w:type="pct"/>
            <w:shd w:val="clear" w:color="auto" w:fill="auto"/>
            <w:textDirection w:val="btLr"/>
            <w:vAlign w:val="center"/>
            <w:hideMark/>
          </w:tcPr>
          <w:p w14:paraId="0D22D6C0" w14:textId="77777777" w:rsidR="00CE5649" w:rsidRPr="00266C16" w:rsidRDefault="00CE5649" w:rsidP="00266C16">
            <w:pPr>
              <w:pStyle w:val="afffff9"/>
              <w:spacing w:before="0" w:after="0"/>
              <w:ind w:firstLine="0"/>
              <w:jc w:val="center"/>
              <w:rPr>
                <w:sz w:val="18"/>
                <w:szCs w:val="18"/>
              </w:rPr>
            </w:pPr>
            <w:r w:rsidRPr="00266C16">
              <w:rPr>
                <w:sz w:val="18"/>
                <w:szCs w:val="18"/>
              </w:rPr>
              <w:t>85 813</w:t>
            </w:r>
          </w:p>
        </w:tc>
        <w:tc>
          <w:tcPr>
            <w:tcW w:w="88" w:type="pct"/>
            <w:shd w:val="clear" w:color="auto" w:fill="auto"/>
            <w:textDirection w:val="btLr"/>
            <w:vAlign w:val="center"/>
            <w:hideMark/>
          </w:tcPr>
          <w:p w14:paraId="0C9539B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D3597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E1C61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E0F66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5A7E4D" w14:textId="77777777" w:rsidR="00CE5649" w:rsidRPr="00266C16" w:rsidRDefault="00CE5649" w:rsidP="00266C16">
            <w:pPr>
              <w:pStyle w:val="afffff9"/>
              <w:spacing w:before="0" w:after="0"/>
              <w:ind w:firstLine="0"/>
              <w:jc w:val="center"/>
              <w:rPr>
                <w:sz w:val="18"/>
                <w:szCs w:val="18"/>
              </w:rPr>
            </w:pPr>
            <w:r w:rsidRPr="00266C16">
              <w:rPr>
                <w:sz w:val="18"/>
                <w:szCs w:val="18"/>
              </w:rPr>
              <w:t>124 490,00</w:t>
            </w:r>
          </w:p>
        </w:tc>
      </w:tr>
      <w:tr w:rsidR="00CE5649" w:rsidRPr="00266C16" w14:paraId="11A2143D" w14:textId="77777777" w:rsidTr="00CE5649">
        <w:trPr>
          <w:trHeight w:val="825"/>
        </w:trPr>
        <w:tc>
          <w:tcPr>
            <w:tcW w:w="97" w:type="pct"/>
            <w:shd w:val="clear" w:color="auto" w:fill="auto"/>
            <w:vAlign w:val="center"/>
            <w:hideMark/>
          </w:tcPr>
          <w:p w14:paraId="5859BBE5" w14:textId="77777777" w:rsidR="00CE5649" w:rsidRPr="00266C16" w:rsidRDefault="00CE5649" w:rsidP="00266C16">
            <w:pPr>
              <w:pStyle w:val="afffff9"/>
              <w:spacing w:before="0" w:after="0"/>
              <w:ind w:firstLine="0"/>
              <w:jc w:val="center"/>
              <w:rPr>
                <w:sz w:val="18"/>
                <w:szCs w:val="18"/>
              </w:rPr>
            </w:pPr>
            <w:r w:rsidRPr="00266C16">
              <w:rPr>
                <w:sz w:val="18"/>
                <w:szCs w:val="18"/>
              </w:rPr>
              <w:t>44</w:t>
            </w:r>
          </w:p>
        </w:tc>
        <w:tc>
          <w:tcPr>
            <w:tcW w:w="163" w:type="pct"/>
            <w:shd w:val="clear" w:color="auto" w:fill="auto"/>
            <w:vAlign w:val="center"/>
            <w:hideMark/>
          </w:tcPr>
          <w:p w14:paraId="058A35D5" w14:textId="77777777" w:rsidR="00CE5649" w:rsidRPr="00266C16" w:rsidRDefault="00CE5649" w:rsidP="00266C16">
            <w:pPr>
              <w:pStyle w:val="afffff9"/>
              <w:spacing w:before="0" w:after="0"/>
              <w:ind w:firstLine="0"/>
              <w:jc w:val="center"/>
              <w:rPr>
                <w:sz w:val="18"/>
                <w:szCs w:val="18"/>
              </w:rPr>
            </w:pPr>
            <w:r w:rsidRPr="00266C16">
              <w:rPr>
                <w:sz w:val="18"/>
                <w:szCs w:val="18"/>
              </w:rPr>
              <w:t>ТС-05.1.44</w:t>
            </w:r>
          </w:p>
        </w:tc>
        <w:tc>
          <w:tcPr>
            <w:tcW w:w="678" w:type="pct"/>
            <w:shd w:val="clear" w:color="auto" w:fill="auto"/>
            <w:vAlign w:val="center"/>
            <w:hideMark/>
          </w:tcPr>
          <w:p w14:paraId="223FE69A"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тепловых сетей и сетей ГВС от тепловой сети "М-2", "ЛШ", п.Нартовка, м-н "3"</w:t>
            </w:r>
          </w:p>
        </w:tc>
        <w:tc>
          <w:tcPr>
            <w:tcW w:w="269" w:type="pct"/>
            <w:shd w:val="clear" w:color="auto" w:fill="auto"/>
            <w:vAlign w:val="center"/>
            <w:hideMark/>
          </w:tcPr>
          <w:p w14:paraId="087E5A98"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26638FB"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56A4E520"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0EF6E4DB"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30B64C13" w14:textId="77777777" w:rsidR="00CE5649" w:rsidRPr="00266C16" w:rsidRDefault="00CE5649" w:rsidP="00266C16">
            <w:pPr>
              <w:pStyle w:val="afffff9"/>
              <w:spacing w:before="0" w:after="0"/>
              <w:ind w:firstLine="0"/>
              <w:jc w:val="center"/>
              <w:rPr>
                <w:sz w:val="18"/>
                <w:szCs w:val="18"/>
              </w:rPr>
            </w:pPr>
            <w:r w:rsidRPr="00266C16">
              <w:rPr>
                <w:sz w:val="18"/>
                <w:szCs w:val="18"/>
              </w:rPr>
              <w:t>9114/100</w:t>
            </w:r>
          </w:p>
        </w:tc>
        <w:tc>
          <w:tcPr>
            <w:tcW w:w="307" w:type="pct"/>
            <w:shd w:val="clear" w:color="auto" w:fill="auto"/>
            <w:vAlign w:val="center"/>
            <w:hideMark/>
          </w:tcPr>
          <w:p w14:paraId="5C913650" w14:textId="77777777" w:rsidR="00CE5649" w:rsidRPr="00266C16" w:rsidRDefault="00CE5649" w:rsidP="00266C16">
            <w:pPr>
              <w:pStyle w:val="afffff9"/>
              <w:spacing w:before="0" w:after="0"/>
              <w:ind w:firstLine="0"/>
              <w:jc w:val="center"/>
              <w:rPr>
                <w:sz w:val="18"/>
                <w:szCs w:val="18"/>
              </w:rPr>
            </w:pPr>
            <w:r w:rsidRPr="00266C16">
              <w:rPr>
                <w:sz w:val="18"/>
                <w:szCs w:val="18"/>
              </w:rPr>
              <w:t>9114/100</w:t>
            </w:r>
          </w:p>
        </w:tc>
        <w:tc>
          <w:tcPr>
            <w:tcW w:w="248" w:type="pct"/>
            <w:shd w:val="clear" w:color="auto" w:fill="auto"/>
            <w:vAlign w:val="center"/>
            <w:hideMark/>
          </w:tcPr>
          <w:p w14:paraId="49DD8ADB" w14:textId="77777777" w:rsidR="00CE5649" w:rsidRPr="00266C16" w:rsidRDefault="00CE5649" w:rsidP="00266C16">
            <w:pPr>
              <w:pStyle w:val="afffff9"/>
              <w:spacing w:before="0" w:after="0"/>
              <w:ind w:firstLine="0"/>
              <w:jc w:val="center"/>
              <w:rPr>
                <w:sz w:val="18"/>
                <w:szCs w:val="18"/>
              </w:rPr>
            </w:pPr>
            <w:r w:rsidRPr="00266C16">
              <w:rPr>
                <w:sz w:val="18"/>
                <w:szCs w:val="18"/>
              </w:rPr>
              <w:t>2030</w:t>
            </w:r>
          </w:p>
        </w:tc>
        <w:tc>
          <w:tcPr>
            <w:tcW w:w="248" w:type="pct"/>
            <w:shd w:val="clear" w:color="auto" w:fill="auto"/>
            <w:vAlign w:val="center"/>
            <w:hideMark/>
          </w:tcPr>
          <w:p w14:paraId="5324CDB2" w14:textId="77777777" w:rsidR="00CE5649" w:rsidRPr="00266C16" w:rsidRDefault="00CE5649" w:rsidP="00266C16">
            <w:pPr>
              <w:pStyle w:val="afffff9"/>
              <w:spacing w:before="0" w:after="0"/>
              <w:ind w:firstLine="0"/>
              <w:jc w:val="center"/>
              <w:rPr>
                <w:sz w:val="18"/>
                <w:szCs w:val="18"/>
              </w:rPr>
            </w:pPr>
            <w:r w:rsidRPr="00266C16">
              <w:rPr>
                <w:sz w:val="18"/>
                <w:szCs w:val="18"/>
              </w:rPr>
              <w:t>2030</w:t>
            </w:r>
          </w:p>
        </w:tc>
        <w:tc>
          <w:tcPr>
            <w:tcW w:w="88" w:type="pct"/>
            <w:shd w:val="clear" w:color="auto" w:fill="auto"/>
            <w:noWrap/>
            <w:textDirection w:val="btLr"/>
            <w:vAlign w:val="center"/>
            <w:hideMark/>
          </w:tcPr>
          <w:p w14:paraId="45F413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3F91C7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56A02F6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47667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032101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B9EF7D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C96347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967A72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884488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5E02AB5" w14:textId="77777777" w:rsidR="00CE5649" w:rsidRPr="00266C16" w:rsidRDefault="00CE5649" w:rsidP="00266C16">
            <w:pPr>
              <w:pStyle w:val="afffff9"/>
              <w:spacing w:before="0" w:after="0"/>
              <w:ind w:firstLine="0"/>
              <w:jc w:val="center"/>
              <w:rPr>
                <w:sz w:val="18"/>
                <w:szCs w:val="18"/>
              </w:rPr>
            </w:pPr>
            <w:r w:rsidRPr="00266C16">
              <w:rPr>
                <w:sz w:val="18"/>
                <w:szCs w:val="18"/>
              </w:rPr>
              <w:t>86 143</w:t>
            </w:r>
          </w:p>
        </w:tc>
        <w:tc>
          <w:tcPr>
            <w:tcW w:w="88" w:type="pct"/>
            <w:shd w:val="clear" w:color="auto" w:fill="auto"/>
            <w:textDirection w:val="btLr"/>
            <w:vAlign w:val="center"/>
            <w:hideMark/>
          </w:tcPr>
          <w:p w14:paraId="53D3214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5B1154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58A5F9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8822E6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53AD34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CC8048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063E3F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2CC0D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EDB5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620D1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9E2299" w14:textId="77777777" w:rsidR="00CE5649" w:rsidRPr="00266C16" w:rsidRDefault="00CE5649" w:rsidP="00266C16">
            <w:pPr>
              <w:pStyle w:val="afffff9"/>
              <w:spacing w:before="0" w:after="0"/>
              <w:ind w:firstLine="0"/>
              <w:jc w:val="center"/>
              <w:rPr>
                <w:sz w:val="18"/>
                <w:szCs w:val="18"/>
              </w:rPr>
            </w:pPr>
            <w:r w:rsidRPr="00266C16">
              <w:rPr>
                <w:sz w:val="18"/>
                <w:szCs w:val="18"/>
              </w:rPr>
              <w:t>86 143,00</w:t>
            </w:r>
          </w:p>
        </w:tc>
      </w:tr>
      <w:tr w:rsidR="00CE5649" w:rsidRPr="00266C16" w14:paraId="54914332" w14:textId="77777777" w:rsidTr="00CE5649">
        <w:trPr>
          <w:trHeight w:val="915"/>
        </w:trPr>
        <w:tc>
          <w:tcPr>
            <w:tcW w:w="97" w:type="pct"/>
            <w:shd w:val="clear" w:color="auto" w:fill="auto"/>
            <w:vAlign w:val="center"/>
            <w:hideMark/>
          </w:tcPr>
          <w:p w14:paraId="11EF14AC" w14:textId="77777777" w:rsidR="00CE5649" w:rsidRPr="00266C16" w:rsidRDefault="00CE5649" w:rsidP="00266C16">
            <w:pPr>
              <w:pStyle w:val="afffff9"/>
              <w:spacing w:before="0" w:after="0"/>
              <w:ind w:firstLine="0"/>
              <w:jc w:val="center"/>
              <w:rPr>
                <w:sz w:val="18"/>
                <w:szCs w:val="18"/>
              </w:rPr>
            </w:pPr>
            <w:r w:rsidRPr="00266C16">
              <w:rPr>
                <w:sz w:val="18"/>
                <w:szCs w:val="18"/>
              </w:rPr>
              <w:t>45</w:t>
            </w:r>
          </w:p>
        </w:tc>
        <w:tc>
          <w:tcPr>
            <w:tcW w:w="163" w:type="pct"/>
            <w:shd w:val="clear" w:color="auto" w:fill="auto"/>
            <w:vAlign w:val="center"/>
            <w:hideMark/>
          </w:tcPr>
          <w:p w14:paraId="1BF8B9EB" w14:textId="77777777" w:rsidR="00CE5649" w:rsidRPr="00266C16" w:rsidRDefault="00CE5649" w:rsidP="00266C16">
            <w:pPr>
              <w:pStyle w:val="afffff9"/>
              <w:spacing w:before="0" w:after="0"/>
              <w:ind w:firstLine="0"/>
              <w:jc w:val="center"/>
              <w:rPr>
                <w:sz w:val="18"/>
                <w:szCs w:val="18"/>
              </w:rPr>
            </w:pPr>
            <w:r w:rsidRPr="00266C16">
              <w:rPr>
                <w:sz w:val="18"/>
                <w:szCs w:val="18"/>
              </w:rPr>
              <w:t>ТС-05.1.45</w:t>
            </w:r>
          </w:p>
        </w:tc>
        <w:tc>
          <w:tcPr>
            <w:tcW w:w="678" w:type="pct"/>
            <w:shd w:val="clear" w:color="auto" w:fill="auto"/>
            <w:vAlign w:val="center"/>
            <w:hideMark/>
          </w:tcPr>
          <w:p w14:paraId="30011F06"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тепловых сетей и сетей ГВС от тепловой сети "М-3", м-н "Ж", "4-я очередь"</w:t>
            </w:r>
          </w:p>
        </w:tc>
        <w:tc>
          <w:tcPr>
            <w:tcW w:w="269" w:type="pct"/>
            <w:shd w:val="clear" w:color="auto" w:fill="auto"/>
            <w:vAlign w:val="center"/>
            <w:hideMark/>
          </w:tcPr>
          <w:p w14:paraId="360FFAE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E1A3675"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6EA7F09B"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3BC65CCD"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43E2ECEE" w14:textId="77777777" w:rsidR="00CE5649" w:rsidRPr="00266C16" w:rsidRDefault="00CE5649" w:rsidP="00266C16">
            <w:pPr>
              <w:pStyle w:val="afffff9"/>
              <w:spacing w:before="0" w:after="0"/>
              <w:ind w:firstLine="0"/>
              <w:jc w:val="center"/>
              <w:rPr>
                <w:sz w:val="18"/>
                <w:szCs w:val="18"/>
              </w:rPr>
            </w:pPr>
            <w:r w:rsidRPr="00266C16">
              <w:rPr>
                <w:sz w:val="18"/>
                <w:szCs w:val="18"/>
              </w:rPr>
              <w:t>9690/100</w:t>
            </w:r>
          </w:p>
        </w:tc>
        <w:tc>
          <w:tcPr>
            <w:tcW w:w="307" w:type="pct"/>
            <w:shd w:val="clear" w:color="auto" w:fill="auto"/>
            <w:vAlign w:val="center"/>
            <w:hideMark/>
          </w:tcPr>
          <w:p w14:paraId="73A832BC" w14:textId="77777777" w:rsidR="00CE5649" w:rsidRPr="00266C16" w:rsidRDefault="00CE5649" w:rsidP="00266C16">
            <w:pPr>
              <w:pStyle w:val="afffff9"/>
              <w:spacing w:before="0" w:after="0"/>
              <w:ind w:firstLine="0"/>
              <w:jc w:val="center"/>
              <w:rPr>
                <w:sz w:val="18"/>
                <w:szCs w:val="18"/>
              </w:rPr>
            </w:pPr>
            <w:r w:rsidRPr="00266C16">
              <w:rPr>
                <w:sz w:val="18"/>
                <w:szCs w:val="18"/>
              </w:rPr>
              <w:t>9690/100</w:t>
            </w:r>
          </w:p>
        </w:tc>
        <w:tc>
          <w:tcPr>
            <w:tcW w:w="248" w:type="pct"/>
            <w:shd w:val="clear" w:color="auto" w:fill="auto"/>
            <w:vAlign w:val="center"/>
            <w:hideMark/>
          </w:tcPr>
          <w:p w14:paraId="16AF530E" w14:textId="77777777" w:rsidR="00CE5649" w:rsidRPr="00266C16" w:rsidRDefault="00CE5649" w:rsidP="00266C16">
            <w:pPr>
              <w:pStyle w:val="afffff9"/>
              <w:spacing w:before="0" w:after="0"/>
              <w:ind w:firstLine="0"/>
              <w:jc w:val="center"/>
              <w:rPr>
                <w:sz w:val="18"/>
                <w:szCs w:val="18"/>
              </w:rPr>
            </w:pPr>
            <w:r w:rsidRPr="00266C16">
              <w:rPr>
                <w:sz w:val="18"/>
                <w:szCs w:val="18"/>
              </w:rPr>
              <w:t>2027</w:t>
            </w:r>
          </w:p>
        </w:tc>
        <w:tc>
          <w:tcPr>
            <w:tcW w:w="248" w:type="pct"/>
            <w:shd w:val="clear" w:color="auto" w:fill="auto"/>
            <w:vAlign w:val="center"/>
            <w:hideMark/>
          </w:tcPr>
          <w:p w14:paraId="5F120432" w14:textId="77777777" w:rsidR="00CE5649" w:rsidRPr="00266C16" w:rsidRDefault="00CE5649" w:rsidP="00266C16">
            <w:pPr>
              <w:pStyle w:val="afffff9"/>
              <w:spacing w:before="0" w:after="0"/>
              <w:ind w:firstLine="0"/>
              <w:jc w:val="center"/>
              <w:rPr>
                <w:sz w:val="18"/>
                <w:szCs w:val="18"/>
              </w:rPr>
            </w:pPr>
            <w:r w:rsidRPr="00266C16">
              <w:rPr>
                <w:sz w:val="18"/>
                <w:szCs w:val="18"/>
              </w:rPr>
              <w:t>2028</w:t>
            </w:r>
          </w:p>
        </w:tc>
        <w:tc>
          <w:tcPr>
            <w:tcW w:w="88" w:type="pct"/>
            <w:shd w:val="clear" w:color="auto" w:fill="auto"/>
            <w:noWrap/>
            <w:textDirection w:val="btLr"/>
            <w:vAlign w:val="center"/>
            <w:hideMark/>
          </w:tcPr>
          <w:p w14:paraId="5137D04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653DECA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13AD0A6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75DB2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466368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047739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02A8D39" w14:textId="77777777" w:rsidR="00CE5649" w:rsidRPr="00266C16" w:rsidRDefault="00CE5649" w:rsidP="00266C16">
            <w:pPr>
              <w:pStyle w:val="afffff9"/>
              <w:spacing w:before="0" w:after="0"/>
              <w:ind w:firstLine="0"/>
              <w:jc w:val="center"/>
              <w:rPr>
                <w:sz w:val="18"/>
                <w:szCs w:val="18"/>
              </w:rPr>
            </w:pPr>
            <w:r w:rsidRPr="00266C16">
              <w:rPr>
                <w:sz w:val="18"/>
                <w:szCs w:val="18"/>
              </w:rPr>
              <w:t>90 495</w:t>
            </w:r>
          </w:p>
        </w:tc>
        <w:tc>
          <w:tcPr>
            <w:tcW w:w="88" w:type="pct"/>
            <w:shd w:val="clear" w:color="auto" w:fill="auto"/>
            <w:textDirection w:val="btLr"/>
            <w:vAlign w:val="center"/>
            <w:hideMark/>
          </w:tcPr>
          <w:p w14:paraId="1B7898FA" w14:textId="77777777" w:rsidR="00CE5649" w:rsidRPr="00266C16" w:rsidRDefault="00CE5649" w:rsidP="00266C16">
            <w:pPr>
              <w:pStyle w:val="afffff9"/>
              <w:spacing w:before="0" w:after="0"/>
              <w:ind w:firstLine="0"/>
              <w:jc w:val="center"/>
              <w:rPr>
                <w:sz w:val="18"/>
                <w:szCs w:val="18"/>
              </w:rPr>
            </w:pPr>
            <w:r w:rsidRPr="00266C16">
              <w:rPr>
                <w:sz w:val="18"/>
                <w:szCs w:val="18"/>
              </w:rPr>
              <w:t>54 860</w:t>
            </w:r>
          </w:p>
        </w:tc>
        <w:tc>
          <w:tcPr>
            <w:tcW w:w="88" w:type="pct"/>
            <w:shd w:val="clear" w:color="auto" w:fill="auto"/>
            <w:textDirection w:val="btLr"/>
            <w:vAlign w:val="center"/>
            <w:hideMark/>
          </w:tcPr>
          <w:p w14:paraId="7C917D6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485607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BD292F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85CF09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0858E3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EACCB6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60369C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BFE0F2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C98EBF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A0583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F6408E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B622C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60906C" w14:textId="77777777" w:rsidR="00CE5649" w:rsidRPr="00266C16" w:rsidRDefault="00CE5649" w:rsidP="00266C16">
            <w:pPr>
              <w:pStyle w:val="afffff9"/>
              <w:spacing w:before="0" w:after="0"/>
              <w:ind w:firstLine="0"/>
              <w:jc w:val="center"/>
              <w:rPr>
                <w:sz w:val="18"/>
                <w:szCs w:val="18"/>
              </w:rPr>
            </w:pPr>
            <w:r w:rsidRPr="00266C16">
              <w:rPr>
                <w:sz w:val="18"/>
                <w:szCs w:val="18"/>
              </w:rPr>
              <w:t>145 355,00</w:t>
            </w:r>
          </w:p>
        </w:tc>
      </w:tr>
      <w:tr w:rsidR="00CE5649" w:rsidRPr="00266C16" w14:paraId="3664DA0C" w14:textId="77777777" w:rsidTr="00CE5649">
        <w:trPr>
          <w:trHeight w:val="825"/>
        </w:trPr>
        <w:tc>
          <w:tcPr>
            <w:tcW w:w="97" w:type="pct"/>
            <w:shd w:val="clear" w:color="auto" w:fill="auto"/>
            <w:vAlign w:val="center"/>
            <w:hideMark/>
          </w:tcPr>
          <w:p w14:paraId="63CBA556" w14:textId="77777777" w:rsidR="00CE5649" w:rsidRPr="00266C16" w:rsidRDefault="00CE5649" w:rsidP="00266C16">
            <w:pPr>
              <w:pStyle w:val="afffff9"/>
              <w:spacing w:before="0" w:after="0"/>
              <w:ind w:firstLine="0"/>
              <w:jc w:val="center"/>
              <w:rPr>
                <w:sz w:val="18"/>
                <w:szCs w:val="18"/>
              </w:rPr>
            </w:pPr>
            <w:r w:rsidRPr="00266C16">
              <w:rPr>
                <w:sz w:val="18"/>
                <w:szCs w:val="18"/>
              </w:rPr>
              <w:t>46</w:t>
            </w:r>
          </w:p>
        </w:tc>
        <w:tc>
          <w:tcPr>
            <w:tcW w:w="163" w:type="pct"/>
            <w:shd w:val="clear" w:color="auto" w:fill="auto"/>
            <w:vAlign w:val="center"/>
            <w:hideMark/>
          </w:tcPr>
          <w:p w14:paraId="1692BBB9" w14:textId="77777777" w:rsidR="00CE5649" w:rsidRPr="00266C16" w:rsidRDefault="00CE5649" w:rsidP="00266C16">
            <w:pPr>
              <w:pStyle w:val="afffff9"/>
              <w:spacing w:before="0" w:after="0"/>
              <w:ind w:firstLine="0"/>
              <w:jc w:val="center"/>
              <w:rPr>
                <w:sz w:val="18"/>
                <w:szCs w:val="18"/>
              </w:rPr>
            </w:pPr>
            <w:r w:rsidRPr="00266C16">
              <w:rPr>
                <w:sz w:val="18"/>
                <w:szCs w:val="18"/>
              </w:rPr>
              <w:t>ТС-05.1.46</w:t>
            </w:r>
          </w:p>
        </w:tc>
        <w:tc>
          <w:tcPr>
            <w:tcW w:w="678" w:type="pct"/>
            <w:shd w:val="clear" w:color="auto" w:fill="auto"/>
            <w:vAlign w:val="center"/>
            <w:hideMark/>
          </w:tcPr>
          <w:p w14:paraId="163855C4"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тепловых сетей и сетей ГВС от тепловой сети "М-4", "К", "А-1", "10-1"</w:t>
            </w:r>
          </w:p>
        </w:tc>
        <w:tc>
          <w:tcPr>
            <w:tcW w:w="269" w:type="pct"/>
            <w:shd w:val="clear" w:color="auto" w:fill="auto"/>
            <w:vAlign w:val="center"/>
            <w:hideMark/>
          </w:tcPr>
          <w:p w14:paraId="0A3F0477"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2E9B0EEA"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0D97FE01"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1AF81B6C"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3B40B468" w14:textId="77777777" w:rsidR="00CE5649" w:rsidRPr="00266C16" w:rsidRDefault="00CE5649" w:rsidP="00266C16">
            <w:pPr>
              <w:pStyle w:val="afffff9"/>
              <w:spacing w:before="0" w:after="0"/>
              <w:ind w:firstLine="0"/>
              <w:jc w:val="center"/>
              <w:rPr>
                <w:sz w:val="18"/>
                <w:szCs w:val="18"/>
              </w:rPr>
            </w:pPr>
            <w:r w:rsidRPr="00266C16">
              <w:rPr>
                <w:sz w:val="18"/>
                <w:szCs w:val="18"/>
              </w:rPr>
              <w:t>9605/100</w:t>
            </w:r>
          </w:p>
        </w:tc>
        <w:tc>
          <w:tcPr>
            <w:tcW w:w="307" w:type="pct"/>
            <w:shd w:val="clear" w:color="auto" w:fill="auto"/>
            <w:vAlign w:val="center"/>
            <w:hideMark/>
          </w:tcPr>
          <w:p w14:paraId="3C55E022" w14:textId="77777777" w:rsidR="00CE5649" w:rsidRPr="00266C16" w:rsidRDefault="00CE5649" w:rsidP="00266C16">
            <w:pPr>
              <w:pStyle w:val="afffff9"/>
              <w:spacing w:before="0" w:after="0"/>
              <w:ind w:firstLine="0"/>
              <w:jc w:val="center"/>
              <w:rPr>
                <w:sz w:val="18"/>
                <w:szCs w:val="18"/>
              </w:rPr>
            </w:pPr>
            <w:r w:rsidRPr="00266C16">
              <w:rPr>
                <w:sz w:val="18"/>
                <w:szCs w:val="18"/>
              </w:rPr>
              <w:t>9605/100</w:t>
            </w:r>
          </w:p>
        </w:tc>
        <w:tc>
          <w:tcPr>
            <w:tcW w:w="248" w:type="pct"/>
            <w:shd w:val="clear" w:color="auto" w:fill="auto"/>
            <w:vAlign w:val="center"/>
            <w:hideMark/>
          </w:tcPr>
          <w:p w14:paraId="458456D6" w14:textId="77777777" w:rsidR="00CE5649" w:rsidRPr="00266C16" w:rsidRDefault="00CE5649" w:rsidP="00266C16">
            <w:pPr>
              <w:pStyle w:val="afffff9"/>
              <w:spacing w:before="0" w:after="0"/>
              <w:ind w:firstLine="0"/>
              <w:jc w:val="center"/>
              <w:rPr>
                <w:sz w:val="18"/>
                <w:szCs w:val="18"/>
              </w:rPr>
            </w:pPr>
            <w:r w:rsidRPr="00266C16">
              <w:rPr>
                <w:sz w:val="18"/>
                <w:szCs w:val="18"/>
              </w:rPr>
              <w:t>2035</w:t>
            </w:r>
          </w:p>
        </w:tc>
        <w:tc>
          <w:tcPr>
            <w:tcW w:w="248" w:type="pct"/>
            <w:shd w:val="clear" w:color="auto" w:fill="auto"/>
            <w:vAlign w:val="center"/>
            <w:hideMark/>
          </w:tcPr>
          <w:p w14:paraId="01042B75" w14:textId="77777777" w:rsidR="00CE5649" w:rsidRPr="00266C16" w:rsidRDefault="00CE5649" w:rsidP="00266C16">
            <w:pPr>
              <w:pStyle w:val="afffff9"/>
              <w:spacing w:before="0" w:after="0"/>
              <w:ind w:firstLine="0"/>
              <w:jc w:val="center"/>
              <w:rPr>
                <w:sz w:val="18"/>
                <w:szCs w:val="18"/>
              </w:rPr>
            </w:pPr>
            <w:r w:rsidRPr="00266C16">
              <w:rPr>
                <w:sz w:val="18"/>
                <w:szCs w:val="18"/>
              </w:rPr>
              <w:t>2035</w:t>
            </w:r>
          </w:p>
        </w:tc>
        <w:tc>
          <w:tcPr>
            <w:tcW w:w="88" w:type="pct"/>
            <w:shd w:val="clear" w:color="auto" w:fill="auto"/>
            <w:noWrap/>
            <w:textDirection w:val="btLr"/>
            <w:vAlign w:val="center"/>
            <w:hideMark/>
          </w:tcPr>
          <w:p w14:paraId="1803E79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68D78B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3001541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0378C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63C56C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3D937B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F3BBFF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23F9DF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D9C4B6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00652A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D9D205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FEE7D6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B4CA8B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6F129F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CE4502E" w14:textId="77777777" w:rsidR="00CE5649" w:rsidRPr="00266C16" w:rsidRDefault="00CE5649" w:rsidP="00266C16">
            <w:pPr>
              <w:pStyle w:val="afffff9"/>
              <w:spacing w:before="0" w:after="0"/>
              <w:ind w:firstLine="0"/>
              <w:jc w:val="center"/>
              <w:rPr>
                <w:sz w:val="18"/>
                <w:szCs w:val="18"/>
              </w:rPr>
            </w:pPr>
            <w:r w:rsidRPr="00266C16">
              <w:rPr>
                <w:sz w:val="18"/>
                <w:szCs w:val="18"/>
              </w:rPr>
              <w:t>52 906</w:t>
            </w:r>
          </w:p>
        </w:tc>
        <w:tc>
          <w:tcPr>
            <w:tcW w:w="88" w:type="pct"/>
            <w:shd w:val="clear" w:color="auto" w:fill="auto"/>
            <w:textDirection w:val="btLr"/>
            <w:vAlign w:val="center"/>
            <w:hideMark/>
          </w:tcPr>
          <w:p w14:paraId="5DE4F84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415E0D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66037A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44ED4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50435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9344C6E" w14:textId="77777777" w:rsidR="00CE5649" w:rsidRPr="00266C16" w:rsidRDefault="00CE5649" w:rsidP="00266C16">
            <w:pPr>
              <w:pStyle w:val="afffff9"/>
              <w:spacing w:before="0" w:after="0"/>
              <w:ind w:firstLine="0"/>
              <w:jc w:val="center"/>
              <w:rPr>
                <w:sz w:val="18"/>
                <w:szCs w:val="18"/>
              </w:rPr>
            </w:pPr>
            <w:r w:rsidRPr="00266C16">
              <w:rPr>
                <w:sz w:val="18"/>
                <w:szCs w:val="18"/>
              </w:rPr>
              <w:t>52 906,00</w:t>
            </w:r>
          </w:p>
        </w:tc>
      </w:tr>
      <w:tr w:rsidR="00CE5649" w:rsidRPr="00266C16" w14:paraId="539FD241" w14:textId="77777777" w:rsidTr="00CE5649">
        <w:trPr>
          <w:trHeight w:val="1575"/>
        </w:trPr>
        <w:tc>
          <w:tcPr>
            <w:tcW w:w="97" w:type="pct"/>
            <w:shd w:val="clear" w:color="auto" w:fill="auto"/>
            <w:vAlign w:val="center"/>
            <w:hideMark/>
          </w:tcPr>
          <w:p w14:paraId="560DE024" w14:textId="77777777" w:rsidR="00CE5649" w:rsidRPr="00266C16" w:rsidRDefault="00CE5649" w:rsidP="00266C16">
            <w:pPr>
              <w:pStyle w:val="afffff9"/>
              <w:spacing w:before="0" w:after="0"/>
              <w:ind w:firstLine="0"/>
              <w:jc w:val="center"/>
              <w:rPr>
                <w:sz w:val="18"/>
                <w:szCs w:val="18"/>
              </w:rPr>
            </w:pPr>
            <w:r w:rsidRPr="00266C16">
              <w:rPr>
                <w:sz w:val="18"/>
                <w:szCs w:val="18"/>
              </w:rPr>
              <w:t>47</w:t>
            </w:r>
          </w:p>
        </w:tc>
        <w:tc>
          <w:tcPr>
            <w:tcW w:w="163" w:type="pct"/>
            <w:shd w:val="clear" w:color="auto" w:fill="auto"/>
            <w:vAlign w:val="center"/>
            <w:hideMark/>
          </w:tcPr>
          <w:p w14:paraId="6D5CA07D" w14:textId="77777777" w:rsidR="00CE5649" w:rsidRPr="00266C16" w:rsidRDefault="00CE5649" w:rsidP="00266C16">
            <w:pPr>
              <w:pStyle w:val="afffff9"/>
              <w:spacing w:before="0" w:after="0"/>
              <w:ind w:firstLine="0"/>
              <w:jc w:val="center"/>
              <w:rPr>
                <w:sz w:val="18"/>
                <w:szCs w:val="18"/>
              </w:rPr>
            </w:pPr>
            <w:r w:rsidRPr="00266C16">
              <w:rPr>
                <w:sz w:val="18"/>
                <w:szCs w:val="18"/>
              </w:rPr>
              <w:t>ТС-05.1.47</w:t>
            </w:r>
          </w:p>
        </w:tc>
        <w:tc>
          <w:tcPr>
            <w:tcW w:w="678" w:type="pct"/>
            <w:shd w:val="clear" w:color="auto" w:fill="auto"/>
            <w:vAlign w:val="center"/>
            <w:hideMark/>
          </w:tcPr>
          <w:p w14:paraId="1585CC54"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ТК-"К" -8 (левая )до элеваторных узлов ул.П. Коммуны, 3.5,8.1 0,12,16; ул.Черняховского,45,4 7,49,51,53,55; ул.Суворова,56,60,62 (д/с№46)</w:t>
            </w:r>
          </w:p>
        </w:tc>
        <w:tc>
          <w:tcPr>
            <w:tcW w:w="269" w:type="pct"/>
            <w:shd w:val="clear" w:color="auto" w:fill="auto"/>
            <w:vAlign w:val="center"/>
            <w:hideMark/>
          </w:tcPr>
          <w:p w14:paraId="48FC822A"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A1A6252"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013AAE32"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433975CD"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0E6917D0" w14:textId="77777777" w:rsidR="00CE5649" w:rsidRPr="00266C16" w:rsidRDefault="00CE5649" w:rsidP="00266C16">
            <w:pPr>
              <w:pStyle w:val="afffff9"/>
              <w:spacing w:before="0" w:after="0"/>
              <w:ind w:firstLine="0"/>
              <w:jc w:val="center"/>
              <w:rPr>
                <w:sz w:val="18"/>
                <w:szCs w:val="18"/>
              </w:rPr>
            </w:pPr>
            <w:r w:rsidRPr="00266C16">
              <w:rPr>
                <w:sz w:val="18"/>
                <w:szCs w:val="18"/>
              </w:rPr>
              <w:t>200/820; 150/1210; 125/140; 100/445; 80/540; 70/180; 50/590</w:t>
            </w:r>
          </w:p>
        </w:tc>
        <w:tc>
          <w:tcPr>
            <w:tcW w:w="307" w:type="pct"/>
            <w:shd w:val="clear" w:color="auto" w:fill="auto"/>
            <w:vAlign w:val="center"/>
            <w:hideMark/>
          </w:tcPr>
          <w:p w14:paraId="70C33970" w14:textId="77777777" w:rsidR="00CE5649" w:rsidRPr="00266C16" w:rsidRDefault="00CE5649" w:rsidP="00266C16">
            <w:pPr>
              <w:pStyle w:val="afffff9"/>
              <w:spacing w:before="0" w:after="0"/>
              <w:ind w:firstLine="0"/>
              <w:jc w:val="center"/>
              <w:rPr>
                <w:sz w:val="18"/>
                <w:szCs w:val="18"/>
              </w:rPr>
            </w:pPr>
            <w:r w:rsidRPr="00266C16">
              <w:rPr>
                <w:sz w:val="18"/>
                <w:szCs w:val="18"/>
              </w:rPr>
              <w:t>200/820; 150/1210; 125/140; 100/445; 80/540; 70/180; 50/590</w:t>
            </w:r>
          </w:p>
        </w:tc>
        <w:tc>
          <w:tcPr>
            <w:tcW w:w="248" w:type="pct"/>
            <w:shd w:val="clear" w:color="auto" w:fill="auto"/>
            <w:vAlign w:val="center"/>
            <w:hideMark/>
          </w:tcPr>
          <w:p w14:paraId="0C7F6458"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248" w:type="pct"/>
            <w:shd w:val="clear" w:color="auto" w:fill="auto"/>
            <w:vAlign w:val="center"/>
            <w:hideMark/>
          </w:tcPr>
          <w:p w14:paraId="0E3931C1"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88" w:type="pct"/>
            <w:shd w:val="clear" w:color="auto" w:fill="auto"/>
            <w:noWrap/>
            <w:textDirection w:val="btLr"/>
            <w:vAlign w:val="center"/>
            <w:hideMark/>
          </w:tcPr>
          <w:p w14:paraId="43366B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19D6CF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60EA916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D980BA" w14:textId="77777777" w:rsidR="00CE5649" w:rsidRPr="00266C16" w:rsidRDefault="00CE5649" w:rsidP="00266C16">
            <w:pPr>
              <w:pStyle w:val="afffff9"/>
              <w:spacing w:before="0" w:after="0"/>
              <w:ind w:firstLine="0"/>
              <w:jc w:val="center"/>
              <w:rPr>
                <w:sz w:val="18"/>
                <w:szCs w:val="18"/>
              </w:rPr>
            </w:pPr>
            <w:r w:rsidRPr="00266C16">
              <w:rPr>
                <w:sz w:val="18"/>
                <w:szCs w:val="18"/>
              </w:rPr>
              <w:t>9 208,00</w:t>
            </w:r>
          </w:p>
        </w:tc>
        <w:tc>
          <w:tcPr>
            <w:tcW w:w="88" w:type="pct"/>
            <w:shd w:val="clear" w:color="auto" w:fill="auto"/>
            <w:textDirection w:val="btLr"/>
            <w:vAlign w:val="center"/>
            <w:hideMark/>
          </w:tcPr>
          <w:p w14:paraId="302C24A8" w14:textId="77777777" w:rsidR="00CE5649" w:rsidRPr="00266C16" w:rsidRDefault="00CE5649" w:rsidP="00266C16">
            <w:pPr>
              <w:pStyle w:val="afffff9"/>
              <w:spacing w:before="0" w:after="0"/>
              <w:ind w:firstLine="0"/>
              <w:jc w:val="center"/>
              <w:rPr>
                <w:sz w:val="18"/>
                <w:szCs w:val="18"/>
              </w:rPr>
            </w:pPr>
            <w:r w:rsidRPr="00266C16">
              <w:rPr>
                <w:sz w:val="18"/>
                <w:szCs w:val="18"/>
              </w:rPr>
              <w:t>19 986</w:t>
            </w:r>
          </w:p>
        </w:tc>
        <w:tc>
          <w:tcPr>
            <w:tcW w:w="88" w:type="pct"/>
            <w:shd w:val="clear" w:color="auto" w:fill="auto"/>
            <w:textDirection w:val="btLr"/>
            <w:vAlign w:val="center"/>
            <w:hideMark/>
          </w:tcPr>
          <w:p w14:paraId="288706A4" w14:textId="77777777" w:rsidR="00CE5649" w:rsidRPr="00266C16" w:rsidRDefault="00CE5649" w:rsidP="00266C16">
            <w:pPr>
              <w:pStyle w:val="afffff9"/>
              <w:spacing w:before="0" w:after="0"/>
              <w:ind w:firstLine="0"/>
              <w:jc w:val="center"/>
              <w:rPr>
                <w:sz w:val="18"/>
                <w:szCs w:val="18"/>
              </w:rPr>
            </w:pPr>
            <w:r w:rsidRPr="00266C16">
              <w:rPr>
                <w:sz w:val="18"/>
                <w:szCs w:val="18"/>
              </w:rPr>
              <w:t>20 920,00</w:t>
            </w:r>
          </w:p>
        </w:tc>
        <w:tc>
          <w:tcPr>
            <w:tcW w:w="88" w:type="pct"/>
            <w:shd w:val="clear" w:color="auto" w:fill="auto"/>
            <w:textDirection w:val="btLr"/>
            <w:vAlign w:val="center"/>
            <w:hideMark/>
          </w:tcPr>
          <w:p w14:paraId="5F16919A" w14:textId="77777777" w:rsidR="00CE5649" w:rsidRPr="00266C16" w:rsidRDefault="00CE5649" w:rsidP="00266C16">
            <w:pPr>
              <w:pStyle w:val="afffff9"/>
              <w:spacing w:before="0" w:after="0"/>
              <w:ind w:firstLine="0"/>
              <w:jc w:val="center"/>
              <w:rPr>
                <w:sz w:val="18"/>
                <w:szCs w:val="18"/>
              </w:rPr>
            </w:pPr>
            <w:r w:rsidRPr="00266C16">
              <w:rPr>
                <w:sz w:val="18"/>
                <w:szCs w:val="18"/>
              </w:rPr>
              <w:t>6 284</w:t>
            </w:r>
          </w:p>
        </w:tc>
        <w:tc>
          <w:tcPr>
            <w:tcW w:w="88" w:type="pct"/>
            <w:shd w:val="clear" w:color="auto" w:fill="auto"/>
            <w:textDirection w:val="btLr"/>
            <w:vAlign w:val="center"/>
            <w:hideMark/>
          </w:tcPr>
          <w:p w14:paraId="7FDC9A7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D1F633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82DD24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0E8C87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D5F021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0E071D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D7D23F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4DAB90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5F89DF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DD068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F4FF9D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30E11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37C80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00C559" w14:textId="77777777" w:rsidR="00CE5649" w:rsidRPr="00266C16" w:rsidRDefault="00CE5649" w:rsidP="00266C16">
            <w:pPr>
              <w:pStyle w:val="afffff9"/>
              <w:spacing w:before="0" w:after="0"/>
              <w:ind w:firstLine="0"/>
              <w:jc w:val="center"/>
              <w:rPr>
                <w:sz w:val="18"/>
                <w:szCs w:val="18"/>
              </w:rPr>
            </w:pPr>
            <w:r w:rsidRPr="00266C16">
              <w:rPr>
                <w:sz w:val="18"/>
                <w:szCs w:val="18"/>
              </w:rPr>
              <w:t>56 398,00</w:t>
            </w:r>
          </w:p>
        </w:tc>
      </w:tr>
      <w:tr w:rsidR="00CE5649" w:rsidRPr="00266C16" w14:paraId="0A0A9DC0" w14:textId="77777777" w:rsidTr="00CE5649">
        <w:trPr>
          <w:trHeight w:val="1125"/>
        </w:trPr>
        <w:tc>
          <w:tcPr>
            <w:tcW w:w="97" w:type="pct"/>
            <w:shd w:val="clear" w:color="auto" w:fill="auto"/>
            <w:vAlign w:val="center"/>
            <w:hideMark/>
          </w:tcPr>
          <w:p w14:paraId="3551E92C" w14:textId="77777777" w:rsidR="00CE5649" w:rsidRPr="00266C16" w:rsidRDefault="00CE5649" w:rsidP="00266C16">
            <w:pPr>
              <w:pStyle w:val="afffff9"/>
              <w:spacing w:before="0" w:after="0"/>
              <w:ind w:firstLine="0"/>
              <w:jc w:val="center"/>
              <w:rPr>
                <w:sz w:val="18"/>
                <w:szCs w:val="18"/>
              </w:rPr>
            </w:pPr>
            <w:r w:rsidRPr="00266C16">
              <w:rPr>
                <w:sz w:val="18"/>
                <w:szCs w:val="18"/>
              </w:rPr>
              <w:t>48</w:t>
            </w:r>
          </w:p>
        </w:tc>
        <w:tc>
          <w:tcPr>
            <w:tcW w:w="163" w:type="pct"/>
            <w:shd w:val="clear" w:color="auto" w:fill="auto"/>
            <w:vAlign w:val="center"/>
            <w:hideMark/>
          </w:tcPr>
          <w:p w14:paraId="226B037E" w14:textId="77777777" w:rsidR="00CE5649" w:rsidRPr="00266C16" w:rsidRDefault="00CE5649" w:rsidP="00266C16">
            <w:pPr>
              <w:pStyle w:val="afffff9"/>
              <w:spacing w:before="0" w:after="0"/>
              <w:ind w:firstLine="0"/>
              <w:jc w:val="center"/>
              <w:rPr>
                <w:sz w:val="18"/>
                <w:szCs w:val="18"/>
              </w:rPr>
            </w:pPr>
            <w:r w:rsidRPr="00266C16">
              <w:rPr>
                <w:sz w:val="18"/>
                <w:szCs w:val="18"/>
              </w:rPr>
              <w:t>ТС-05.1.48</w:t>
            </w:r>
          </w:p>
        </w:tc>
        <w:tc>
          <w:tcPr>
            <w:tcW w:w="678" w:type="pct"/>
            <w:shd w:val="clear" w:color="auto" w:fill="auto"/>
            <w:vAlign w:val="center"/>
            <w:hideMark/>
          </w:tcPr>
          <w:p w14:paraId="7E71CFB0"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т/сети от ТК-"С-3"-11 (левая) до жилых домов ул.Ломоносова, 17,25,2 7,29,31 ,ул. Гагарина,36 ,38.40,38а: ул. Большевистская.33, 35,35а;, ул.Менделеева,9,11,15 ,17,19,21; ул.Челюскинцев,52,52 а54.54а.56.58,60,60а.6 3,65,67,67а,69,71 с заменой ГВС</w:t>
            </w:r>
          </w:p>
        </w:tc>
        <w:tc>
          <w:tcPr>
            <w:tcW w:w="269" w:type="pct"/>
            <w:shd w:val="clear" w:color="auto" w:fill="auto"/>
            <w:vAlign w:val="center"/>
            <w:hideMark/>
          </w:tcPr>
          <w:p w14:paraId="6F3987C0"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D19B17C"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2DBAA8B5"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6CE6E63E"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711BC518" w14:textId="77777777" w:rsidR="00CE5649" w:rsidRPr="00266C16" w:rsidRDefault="00CE5649" w:rsidP="00266C16">
            <w:pPr>
              <w:pStyle w:val="afffff9"/>
              <w:spacing w:before="0" w:after="0"/>
              <w:ind w:firstLine="0"/>
              <w:jc w:val="center"/>
              <w:rPr>
                <w:sz w:val="18"/>
                <w:szCs w:val="18"/>
              </w:rPr>
            </w:pPr>
            <w:r w:rsidRPr="00266C16">
              <w:rPr>
                <w:sz w:val="18"/>
                <w:szCs w:val="18"/>
              </w:rPr>
              <w:t>200/867; 100/32; 80/1224; 70/310; 50/1770</w:t>
            </w:r>
          </w:p>
        </w:tc>
        <w:tc>
          <w:tcPr>
            <w:tcW w:w="307" w:type="pct"/>
            <w:shd w:val="clear" w:color="auto" w:fill="auto"/>
            <w:vAlign w:val="center"/>
            <w:hideMark/>
          </w:tcPr>
          <w:p w14:paraId="51650B33" w14:textId="77777777" w:rsidR="00CE5649" w:rsidRPr="00266C16" w:rsidRDefault="00CE5649" w:rsidP="00266C16">
            <w:pPr>
              <w:pStyle w:val="afffff9"/>
              <w:spacing w:before="0" w:after="0"/>
              <w:ind w:firstLine="0"/>
              <w:jc w:val="center"/>
              <w:rPr>
                <w:sz w:val="18"/>
                <w:szCs w:val="18"/>
              </w:rPr>
            </w:pPr>
            <w:r w:rsidRPr="00266C16">
              <w:rPr>
                <w:sz w:val="18"/>
                <w:szCs w:val="18"/>
              </w:rPr>
              <w:t>200/867; 100/32; 80/1224; 70/310; 50/1770</w:t>
            </w:r>
          </w:p>
        </w:tc>
        <w:tc>
          <w:tcPr>
            <w:tcW w:w="248" w:type="pct"/>
            <w:shd w:val="clear" w:color="auto" w:fill="auto"/>
            <w:vAlign w:val="center"/>
            <w:hideMark/>
          </w:tcPr>
          <w:p w14:paraId="2C6B8982"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248" w:type="pct"/>
            <w:shd w:val="clear" w:color="auto" w:fill="auto"/>
            <w:vAlign w:val="center"/>
            <w:hideMark/>
          </w:tcPr>
          <w:p w14:paraId="3486FBDF"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88" w:type="pct"/>
            <w:shd w:val="clear" w:color="auto" w:fill="auto"/>
            <w:noWrap/>
            <w:textDirection w:val="btLr"/>
            <w:vAlign w:val="center"/>
            <w:hideMark/>
          </w:tcPr>
          <w:p w14:paraId="397963F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noWrap/>
            <w:textDirection w:val="btLr"/>
            <w:vAlign w:val="center"/>
            <w:hideMark/>
          </w:tcPr>
          <w:p w14:paraId="00FCDF4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noWrap/>
            <w:textDirection w:val="btLr"/>
            <w:vAlign w:val="center"/>
            <w:hideMark/>
          </w:tcPr>
          <w:p w14:paraId="000EC43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18A63D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5264AF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9160CF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DFB4A07" w14:textId="77777777" w:rsidR="00CE5649" w:rsidRPr="00266C16" w:rsidRDefault="00CE5649" w:rsidP="00266C16">
            <w:pPr>
              <w:pStyle w:val="afffff9"/>
              <w:spacing w:before="0" w:after="0"/>
              <w:ind w:firstLine="0"/>
              <w:jc w:val="center"/>
              <w:rPr>
                <w:sz w:val="18"/>
                <w:szCs w:val="18"/>
              </w:rPr>
            </w:pPr>
            <w:r w:rsidRPr="00266C16">
              <w:rPr>
                <w:sz w:val="18"/>
                <w:szCs w:val="18"/>
              </w:rPr>
              <w:t>13 893</w:t>
            </w:r>
          </w:p>
        </w:tc>
        <w:tc>
          <w:tcPr>
            <w:tcW w:w="88" w:type="pct"/>
            <w:shd w:val="clear" w:color="auto" w:fill="auto"/>
            <w:textDirection w:val="btLr"/>
            <w:vAlign w:val="center"/>
            <w:hideMark/>
          </w:tcPr>
          <w:p w14:paraId="7C53A52A" w14:textId="77777777" w:rsidR="00CE5649" w:rsidRPr="00266C16" w:rsidRDefault="00CE5649" w:rsidP="00266C16">
            <w:pPr>
              <w:pStyle w:val="afffff9"/>
              <w:spacing w:before="0" w:after="0"/>
              <w:ind w:firstLine="0"/>
              <w:jc w:val="center"/>
              <w:rPr>
                <w:sz w:val="18"/>
                <w:szCs w:val="18"/>
              </w:rPr>
            </w:pPr>
            <w:r w:rsidRPr="00266C16">
              <w:rPr>
                <w:sz w:val="18"/>
                <w:szCs w:val="18"/>
              </w:rPr>
              <w:t>21 342</w:t>
            </w:r>
          </w:p>
        </w:tc>
        <w:tc>
          <w:tcPr>
            <w:tcW w:w="88" w:type="pct"/>
            <w:shd w:val="clear" w:color="auto" w:fill="auto"/>
            <w:textDirection w:val="btLr"/>
            <w:vAlign w:val="center"/>
            <w:hideMark/>
          </w:tcPr>
          <w:p w14:paraId="2FF4260F" w14:textId="77777777" w:rsidR="00CE5649" w:rsidRPr="00266C16" w:rsidRDefault="00CE5649" w:rsidP="00266C16">
            <w:pPr>
              <w:pStyle w:val="afffff9"/>
              <w:spacing w:before="0" w:after="0"/>
              <w:ind w:firstLine="0"/>
              <w:jc w:val="center"/>
              <w:rPr>
                <w:sz w:val="18"/>
                <w:szCs w:val="18"/>
              </w:rPr>
            </w:pPr>
            <w:r w:rsidRPr="00266C16">
              <w:rPr>
                <w:sz w:val="18"/>
                <w:szCs w:val="18"/>
              </w:rPr>
              <w:t>21 680</w:t>
            </w:r>
          </w:p>
        </w:tc>
        <w:tc>
          <w:tcPr>
            <w:tcW w:w="88" w:type="pct"/>
            <w:shd w:val="clear" w:color="auto" w:fill="auto"/>
            <w:textDirection w:val="btLr"/>
            <w:vAlign w:val="center"/>
            <w:hideMark/>
          </w:tcPr>
          <w:p w14:paraId="4464D33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B07763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84EED4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6F199C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DA5511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A24CB7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09EE54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ACECC7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865B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5FE4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CFE5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A2E3D1" w14:textId="77777777" w:rsidR="00CE5649" w:rsidRPr="00266C16" w:rsidRDefault="00CE5649" w:rsidP="00266C16">
            <w:pPr>
              <w:pStyle w:val="afffff9"/>
              <w:spacing w:before="0" w:after="0"/>
              <w:ind w:firstLine="0"/>
              <w:jc w:val="center"/>
              <w:rPr>
                <w:sz w:val="18"/>
                <w:szCs w:val="18"/>
              </w:rPr>
            </w:pPr>
            <w:r w:rsidRPr="00266C16">
              <w:rPr>
                <w:sz w:val="18"/>
                <w:szCs w:val="18"/>
              </w:rPr>
              <w:t>56 915,00</w:t>
            </w:r>
          </w:p>
        </w:tc>
      </w:tr>
      <w:tr w:rsidR="00CE5649" w:rsidRPr="00266C16" w14:paraId="3FB72468" w14:textId="77777777" w:rsidTr="00CE5649">
        <w:trPr>
          <w:trHeight w:val="1020"/>
        </w:trPr>
        <w:tc>
          <w:tcPr>
            <w:tcW w:w="97" w:type="pct"/>
            <w:shd w:val="clear" w:color="auto" w:fill="auto"/>
            <w:vAlign w:val="center"/>
            <w:hideMark/>
          </w:tcPr>
          <w:p w14:paraId="5452738A" w14:textId="77777777" w:rsidR="00CE5649" w:rsidRPr="00266C16" w:rsidRDefault="00CE5649" w:rsidP="00266C16">
            <w:pPr>
              <w:pStyle w:val="afffff9"/>
              <w:spacing w:before="0" w:after="0"/>
              <w:ind w:firstLine="0"/>
              <w:jc w:val="center"/>
              <w:rPr>
                <w:sz w:val="18"/>
                <w:szCs w:val="18"/>
              </w:rPr>
            </w:pPr>
            <w:r w:rsidRPr="00266C16">
              <w:rPr>
                <w:sz w:val="18"/>
                <w:szCs w:val="18"/>
              </w:rPr>
              <w:t>49</w:t>
            </w:r>
          </w:p>
        </w:tc>
        <w:tc>
          <w:tcPr>
            <w:tcW w:w="163" w:type="pct"/>
            <w:shd w:val="clear" w:color="auto" w:fill="auto"/>
            <w:vAlign w:val="center"/>
            <w:hideMark/>
          </w:tcPr>
          <w:p w14:paraId="7A275616" w14:textId="77777777" w:rsidR="00CE5649" w:rsidRPr="00266C16" w:rsidRDefault="00CE5649" w:rsidP="00266C16">
            <w:pPr>
              <w:pStyle w:val="afffff9"/>
              <w:spacing w:before="0" w:after="0"/>
              <w:ind w:firstLine="0"/>
              <w:jc w:val="center"/>
              <w:rPr>
                <w:sz w:val="18"/>
                <w:szCs w:val="18"/>
              </w:rPr>
            </w:pPr>
            <w:r w:rsidRPr="00266C16">
              <w:rPr>
                <w:sz w:val="18"/>
                <w:szCs w:val="18"/>
              </w:rPr>
              <w:t>ТС-05.1.49</w:t>
            </w:r>
          </w:p>
        </w:tc>
        <w:tc>
          <w:tcPr>
            <w:tcW w:w="678" w:type="pct"/>
            <w:shd w:val="clear" w:color="auto" w:fill="auto"/>
            <w:vAlign w:val="center"/>
            <w:hideMark/>
          </w:tcPr>
          <w:p w14:paraId="521E8BD8"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тепловых сетей и сетей ГВС от тепловой сети "М2", "М4", п.Нартовка</w:t>
            </w:r>
          </w:p>
        </w:tc>
        <w:tc>
          <w:tcPr>
            <w:tcW w:w="269" w:type="pct"/>
            <w:shd w:val="clear" w:color="auto" w:fill="auto"/>
            <w:vAlign w:val="center"/>
            <w:hideMark/>
          </w:tcPr>
          <w:p w14:paraId="78E7AF10"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B33F198"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42C84CEE"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193C11EB"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3088147A" w14:textId="77777777" w:rsidR="00CE5649" w:rsidRPr="00266C16" w:rsidRDefault="00CE5649" w:rsidP="00266C16">
            <w:pPr>
              <w:pStyle w:val="afffff9"/>
              <w:spacing w:before="0" w:after="0"/>
              <w:ind w:firstLine="0"/>
              <w:jc w:val="center"/>
              <w:rPr>
                <w:sz w:val="18"/>
                <w:szCs w:val="18"/>
              </w:rPr>
            </w:pPr>
            <w:r w:rsidRPr="00266C16">
              <w:rPr>
                <w:sz w:val="18"/>
                <w:szCs w:val="18"/>
              </w:rPr>
              <w:t>8692/100</w:t>
            </w:r>
          </w:p>
        </w:tc>
        <w:tc>
          <w:tcPr>
            <w:tcW w:w="307" w:type="pct"/>
            <w:shd w:val="clear" w:color="auto" w:fill="auto"/>
            <w:vAlign w:val="center"/>
            <w:hideMark/>
          </w:tcPr>
          <w:p w14:paraId="6F865752" w14:textId="77777777" w:rsidR="00CE5649" w:rsidRPr="00266C16" w:rsidRDefault="00CE5649" w:rsidP="00266C16">
            <w:pPr>
              <w:pStyle w:val="afffff9"/>
              <w:spacing w:before="0" w:after="0"/>
              <w:ind w:firstLine="0"/>
              <w:jc w:val="center"/>
              <w:rPr>
                <w:sz w:val="18"/>
                <w:szCs w:val="18"/>
              </w:rPr>
            </w:pPr>
            <w:r w:rsidRPr="00266C16">
              <w:rPr>
                <w:sz w:val="18"/>
                <w:szCs w:val="18"/>
              </w:rPr>
              <w:t>8692/100</w:t>
            </w:r>
          </w:p>
        </w:tc>
        <w:tc>
          <w:tcPr>
            <w:tcW w:w="248" w:type="pct"/>
            <w:shd w:val="clear" w:color="auto" w:fill="auto"/>
            <w:vAlign w:val="center"/>
            <w:hideMark/>
          </w:tcPr>
          <w:p w14:paraId="0FD0DE2D" w14:textId="77777777" w:rsidR="00CE5649" w:rsidRPr="00266C16" w:rsidRDefault="00CE5649" w:rsidP="00266C16">
            <w:pPr>
              <w:pStyle w:val="afffff9"/>
              <w:spacing w:before="0" w:after="0"/>
              <w:ind w:firstLine="0"/>
              <w:jc w:val="center"/>
              <w:rPr>
                <w:sz w:val="18"/>
                <w:szCs w:val="18"/>
              </w:rPr>
            </w:pPr>
            <w:r w:rsidRPr="00266C16">
              <w:rPr>
                <w:sz w:val="18"/>
                <w:szCs w:val="18"/>
              </w:rPr>
              <w:t>2025</w:t>
            </w:r>
          </w:p>
        </w:tc>
        <w:tc>
          <w:tcPr>
            <w:tcW w:w="248" w:type="pct"/>
            <w:shd w:val="clear" w:color="auto" w:fill="auto"/>
            <w:vAlign w:val="center"/>
            <w:hideMark/>
          </w:tcPr>
          <w:p w14:paraId="5AE821B6" w14:textId="77777777" w:rsidR="00CE5649" w:rsidRPr="00266C16" w:rsidRDefault="00CE5649" w:rsidP="00266C16">
            <w:pPr>
              <w:pStyle w:val="afffff9"/>
              <w:spacing w:before="0" w:after="0"/>
              <w:ind w:firstLine="0"/>
              <w:jc w:val="center"/>
              <w:rPr>
                <w:sz w:val="18"/>
                <w:szCs w:val="18"/>
              </w:rPr>
            </w:pPr>
            <w:r w:rsidRPr="00266C16">
              <w:rPr>
                <w:sz w:val="18"/>
                <w:szCs w:val="18"/>
              </w:rPr>
              <w:t>2025</w:t>
            </w:r>
          </w:p>
        </w:tc>
        <w:tc>
          <w:tcPr>
            <w:tcW w:w="88" w:type="pct"/>
            <w:shd w:val="clear" w:color="auto" w:fill="auto"/>
            <w:noWrap/>
            <w:textDirection w:val="btLr"/>
            <w:vAlign w:val="center"/>
            <w:hideMark/>
          </w:tcPr>
          <w:p w14:paraId="16623A4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noWrap/>
            <w:textDirection w:val="btLr"/>
            <w:vAlign w:val="center"/>
            <w:hideMark/>
          </w:tcPr>
          <w:p w14:paraId="5161A21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noWrap/>
            <w:textDirection w:val="btLr"/>
            <w:vAlign w:val="center"/>
            <w:hideMark/>
          </w:tcPr>
          <w:p w14:paraId="2994E57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034B3A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0DD76F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B2AE03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6E9689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35D457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C3DAD7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5343E31" w14:textId="77777777" w:rsidR="00CE5649" w:rsidRPr="00266C16" w:rsidRDefault="00CE5649" w:rsidP="00266C16">
            <w:pPr>
              <w:pStyle w:val="afffff9"/>
              <w:spacing w:before="0" w:after="0"/>
              <w:ind w:firstLine="0"/>
              <w:jc w:val="center"/>
              <w:rPr>
                <w:sz w:val="18"/>
                <w:szCs w:val="18"/>
              </w:rPr>
            </w:pPr>
            <w:r w:rsidRPr="00266C16">
              <w:rPr>
                <w:sz w:val="18"/>
                <w:szCs w:val="18"/>
              </w:rPr>
              <w:t>23 336</w:t>
            </w:r>
          </w:p>
        </w:tc>
        <w:tc>
          <w:tcPr>
            <w:tcW w:w="88" w:type="pct"/>
            <w:shd w:val="clear" w:color="auto" w:fill="auto"/>
            <w:textDirection w:val="btLr"/>
            <w:vAlign w:val="center"/>
            <w:hideMark/>
          </w:tcPr>
          <w:p w14:paraId="6042ABB9" w14:textId="77777777" w:rsidR="00CE5649" w:rsidRPr="00266C16" w:rsidRDefault="00CE5649" w:rsidP="00266C16">
            <w:pPr>
              <w:pStyle w:val="afffff9"/>
              <w:spacing w:before="0" w:after="0"/>
              <w:ind w:firstLine="0"/>
              <w:jc w:val="center"/>
              <w:rPr>
                <w:sz w:val="18"/>
                <w:szCs w:val="18"/>
              </w:rPr>
            </w:pPr>
            <w:r w:rsidRPr="00266C16">
              <w:rPr>
                <w:sz w:val="18"/>
                <w:szCs w:val="18"/>
              </w:rPr>
              <w:t>25 601</w:t>
            </w:r>
          </w:p>
        </w:tc>
        <w:tc>
          <w:tcPr>
            <w:tcW w:w="88" w:type="pct"/>
            <w:shd w:val="clear" w:color="auto" w:fill="auto"/>
            <w:textDirection w:val="btLr"/>
            <w:vAlign w:val="center"/>
            <w:hideMark/>
          </w:tcPr>
          <w:p w14:paraId="78C2D4CF" w14:textId="77777777" w:rsidR="00CE5649" w:rsidRPr="00266C16" w:rsidRDefault="00CE5649" w:rsidP="00266C16">
            <w:pPr>
              <w:pStyle w:val="afffff9"/>
              <w:spacing w:before="0" w:after="0"/>
              <w:ind w:firstLine="0"/>
              <w:jc w:val="center"/>
              <w:rPr>
                <w:sz w:val="18"/>
                <w:szCs w:val="18"/>
              </w:rPr>
            </w:pPr>
            <w:r w:rsidRPr="00266C16">
              <w:rPr>
                <w:sz w:val="18"/>
                <w:szCs w:val="18"/>
              </w:rPr>
              <w:t>24 722</w:t>
            </w:r>
          </w:p>
        </w:tc>
        <w:tc>
          <w:tcPr>
            <w:tcW w:w="88" w:type="pct"/>
            <w:shd w:val="clear" w:color="auto" w:fill="auto"/>
            <w:textDirection w:val="btLr"/>
            <w:vAlign w:val="center"/>
            <w:hideMark/>
          </w:tcPr>
          <w:p w14:paraId="656B0C06" w14:textId="77777777" w:rsidR="00CE5649" w:rsidRPr="00266C16" w:rsidRDefault="00CE5649" w:rsidP="00266C16">
            <w:pPr>
              <w:pStyle w:val="afffff9"/>
              <w:spacing w:before="0" w:after="0"/>
              <w:ind w:firstLine="0"/>
              <w:jc w:val="center"/>
              <w:rPr>
                <w:sz w:val="18"/>
                <w:szCs w:val="18"/>
              </w:rPr>
            </w:pPr>
            <w:r w:rsidRPr="00266C16">
              <w:rPr>
                <w:sz w:val="18"/>
                <w:szCs w:val="18"/>
              </w:rPr>
              <w:t>25 826</w:t>
            </w:r>
          </w:p>
        </w:tc>
        <w:tc>
          <w:tcPr>
            <w:tcW w:w="88" w:type="pct"/>
            <w:shd w:val="clear" w:color="auto" w:fill="auto"/>
            <w:textDirection w:val="btLr"/>
            <w:vAlign w:val="center"/>
            <w:hideMark/>
          </w:tcPr>
          <w:p w14:paraId="56B921B6" w14:textId="77777777" w:rsidR="00CE5649" w:rsidRPr="00266C16" w:rsidRDefault="00CE5649" w:rsidP="00266C16">
            <w:pPr>
              <w:pStyle w:val="afffff9"/>
              <w:spacing w:before="0" w:after="0"/>
              <w:ind w:firstLine="0"/>
              <w:jc w:val="center"/>
              <w:rPr>
                <w:sz w:val="18"/>
                <w:szCs w:val="18"/>
              </w:rPr>
            </w:pPr>
            <w:r w:rsidRPr="00266C16">
              <w:rPr>
                <w:sz w:val="18"/>
                <w:szCs w:val="18"/>
              </w:rPr>
              <w:t>25 918</w:t>
            </w:r>
          </w:p>
        </w:tc>
        <w:tc>
          <w:tcPr>
            <w:tcW w:w="88" w:type="pct"/>
            <w:shd w:val="clear" w:color="auto" w:fill="auto"/>
            <w:textDirection w:val="btLr"/>
            <w:vAlign w:val="center"/>
            <w:hideMark/>
          </w:tcPr>
          <w:p w14:paraId="174F33A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47DAD7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4757F1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9A21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106E9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6FC05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32C4DD" w14:textId="77777777" w:rsidR="00CE5649" w:rsidRPr="00266C16" w:rsidRDefault="00CE5649" w:rsidP="00266C16">
            <w:pPr>
              <w:pStyle w:val="afffff9"/>
              <w:spacing w:before="0" w:after="0"/>
              <w:ind w:firstLine="0"/>
              <w:jc w:val="center"/>
              <w:rPr>
                <w:sz w:val="18"/>
                <w:szCs w:val="18"/>
              </w:rPr>
            </w:pPr>
            <w:r w:rsidRPr="00266C16">
              <w:rPr>
                <w:sz w:val="18"/>
                <w:szCs w:val="18"/>
              </w:rPr>
              <w:t>125 403,00</w:t>
            </w:r>
          </w:p>
        </w:tc>
      </w:tr>
      <w:tr w:rsidR="00CE5649" w:rsidRPr="00266C16" w14:paraId="6A5079C5" w14:textId="77777777" w:rsidTr="00CE5649">
        <w:trPr>
          <w:trHeight w:val="825"/>
        </w:trPr>
        <w:tc>
          <w:tcPr>
            <w:tcW w:w="97" w:type="pct"/>
            <w:shd w:val="clear" w:color="auto" w:fill="auto"/>
            <w:vAlign w:val="center"/>
            <w:hideMark/>
          </w:tcPr>
          <w:p w14:paraId="6FFC869D" w14:textId="77777777" w:rsidR="00CE5649" w:rsidRPr="00266C16" w:rsidRDefault="00CE5649" w:rsidP="00266C16">
            <w:pPr>
              <w:pStyle w:val="afffff9"/>
              <w:spacing w:before="0" w:after="0"/>
              <w:ind w:firstLine="0"/>
              <w:jc w:val="center"/>
              <w:rPr>
                <w:sz w:val="18"/>
                <w:szCs w:val="18"/>
              </w:rPr>
            </w:pPr>
            <w:r w:rsidRPr="00266C16">
              <w:rPr>
                <w:sz w:val="18"/>
                <w:szCs w:val="18"/>
              </w:rPr>
              <w:t>50</w:t>
            </w:r>
          </w:p>
        </w:tc>
        <w:tc>
          <w:tcPr>
            <w:tcW w:w="163" w:type="pct"/>
            <w:shd w:val="clear" w:color="auto" w:fill="auto"/>
            <w:vAlign w:val="center"/>
            <w:hideMark/>
          </w:tcPr>
          <w:p w14:paraId="45C53743" w14:textId="77777777" w:rsidR="00CE5649" w:rsidRPr="00266C16" w:rsidRDefault="00CE5649" w:rsidP="00266C16">
            <w:pPr>
              <w:pStyle w:val="afffff9"/>
              <w:spacing w:before="0" w:after="0"/>
              <w:ind w:firstLine="0"/>
              <w:jc w:val="center"/>
              <w:rPr>
                <w:sz w:val="18"/>
                <w:szCs w:val="18"/>
              </w:rPr>
            </w:pPr>
            <w:r w:rsidRPr="00266C16">
              <w:rPr>
                <w:sz w:val="18"/>
                <w:szCs w:val="18"/>
              </w:rPr>
              <w:t>ТС-05.1.50</w:t>
            </w:r>
          </w:p>
        </w:tc>
        <w:tc>
          <w:tcPr>
            <w:tcW w:w="678" w:type="pct"/>
            <w:shd w:val="clear" w:color="auto" w:fill="auto"/>
            <w:vAlign w:val="center"/>
            <w:hideMark/>
          </w:tcPr>
          <w:p w14:paraId="39E5D37E"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тепловых сетей и сетей ГВС от тепловой сети на микрорайоны "Ж", "3"</w:t>
            </w:r>
          </w:p>
        </w:tc>
        <w:tc>
          <w:tcPr>
            <w:tcW w:w="269" w:type="pct"/>
            <w:shd w:val="clear" w:color="auto" w:fill="auto"/>
            <w:vAlign w:val="center"/>
            <w:hideMark/>
          </w:tcPr>
          <w:p w14:paraId="40EF4D8F"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77F370C"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266FA7DE"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2487C7B1"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08049531" w14:textId="77777777" w:rsidR="00CE5649" w:rsidRPr="00266C16" w:rsidRDefault="00CE5649" w:rsidP="00266C16">
            <w:pPr>
              <w:pStyle w:val="afffff9"/>
              <w:spacing w:before="0" w:after="0"/>
              <w:ind w:firstLine="0"/>
              <w:jc w:val="center"/>
              <w:rPr>
                <w:sz w:val="18"/>
                <w:szCs w:val="18"/>
              </w:rPr>
            </w:pPr>
            <w:r w:rsidRPr="00266C16">
              <w:rPr>
                <w:sz w:val="18"/>
                <w:szCs w:val="18"/>
              </w:rPr>
              <w:t>7406/100</w:t>
            </w:r>
          </w:p>
        </w:tc>
        <w:tc>
          <w:tcPr>
            <w:tcW w:w="307" w:type="pct"/>
            <w:shd w:val="clear" w:color="auto" w:fill="auto"/>
            <w:vAlign w:val="center"/>
            <w:hideMark/>
          </w:tcPr>
          <w:p w14:paraId="32DC1BA5" w14:textId="77777777" w:rsidR="00CE5649" w:rsidRPr="00266C16" w:rsidRDefault="00CE5649" w:rsidP="00266C16">
            <w:pPr>
              <w:pStyle w:val="afffff9"/>
              <w:spacing w:before="0" w:after="0"/>
              <w:ind w:firstLine="0"/>
              <w:jc w:val="center"/>
              <w:rPr>
                <w:sz w:val="18"/>
                <w:szCs w:val="18"/>
              </w:rPr>
            </w:pPr>
            <w:r w:rsidRPr="00266C16">
              <w:rPr>
                <w:sz w:val="18"/>
                <w:szCs w:val="18"/>
              </w:rPr>
              <w:t>7406/100</w:t>
            </w:r>
          </w:p>
        </w:tc>
        <w:tc>
          <w:tcPr>
            <w:tcW w:w="248" w:type="pct"/>
            <w:shd w:val="clear" w:color="auto" w:fill="auto"/>
            <w:vAlign w:val="center"/>
            <w:hideMark/>
          </w:tcPr>
          <w:p w14:paraId="411D4E2D"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248" w:type="pct"/>
            <w:shd w:val="clear" w:color="auto" w:fill="auto"/>
            <w:vAlign w:val="center"/>
            <w:hideMark/>
          </w:tcPr>
          <w:p w14:paraId="1C4CE7E5"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shd w:val="clear" w:color="auto" w:fill="auto"/>
            <w:noWrap/>
            <w:textDirection w:val="btLr"/>
            <w:vAlign w:val="center"/>
            <w:hideMark/>
          </w:tcPr>
          <w:p w14:paraId="4D6903F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noWrap/>
            <w:textDirection w:val="btLr"/>
            <w:vAlign w:val="center"/>
            <w:hideMark/>
          </w:tcPr>
          <w:p w14:paraId="50CA41B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noWrap/>
            <w:textDirection w:val="btLr"/>
            <w:vAlign w:val="center"/>
            <w:hideMark/>
          </w:tcPr>
          <w:p w14:paraId="7A49118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03168E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291C36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D011DD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EE233B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6E5F9C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FACE18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6559AE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D24E1F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AFCB9B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C6D48D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78F61A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2A11FF4" w14:textId="77777777" w:rsidR="00CE5649" w:rsidRPr="00266C16" w:rsidRDefault="00CE5649" w:rsidP="00266C16">
            <w:pPr>
              <w:pStyle w:val="afffff9"/>
              <w:spacing w:before="0" w:after="0"/>
              <w:ind w:firstLine="0"/>
              <w:jc w:val="center"/>
              <w:rPr>
                <w:sz w:val="18"/>
                <w:szCs w:val="18"/>
              </w:rPr>
            </w:pPr>
            <w:r w:rsidRPr="00266C16">
              <w:rPr>
                <w:sz w:val="18"/>
                <w:szCs w:val="18"/>
              </w:rPr>
              <w:t>32 048</w:t>
            </w:r>
          </w:p>
        </w:tc>
        <w:tc>
          <w:tcPr>
            <w:tcW w:w="88" w:type="pct"/>
            <w:shd w:val="clear" w:color="auto" w:fill="auto"/>
            <w:textDirection w:val="btLr"/>
            <w:vAlign w:val="center"/>
            <w:hideMark/>
          </w:tcPr>
          <w:p w14:paraId="7A538B89" w14:textId="77777777" w:rsidR="00CE5649" w:rsidRPr="00266C16" w:rsidRDefault="00CE5649" w:rsidP="00266C16">
            <w:pPr>
              <w:pStyle w:val="afffff9"/>
              <w:spacing w:before="0" w:after="0"/>
              <w:ind w:firstLine="0"/>
              <w:jc w:val="center"/>
              <w:rPr>
                <w:sz w:val="18"/>
                <w:szCs w:val="18"/>
              </w:rPr>
            </w:pPr>
            <w:r w:rsidRPr="00266C16">
              <w:rPr>
                <w:sz w:val="18"/>
                <w:szCs w:val="18"/>
              </w:rPr>
              <w:t>27 110</w:t>
            </w:r>
          </w:p>
        </w:tc>
        <w:tc>
          <w:tcPr>
            <w:tcW w:w="88" w:type="pct"/>
            <w:shd w:val="clear" w:color="auto" w:fill="auto"/>
            <w:textDirection w:val="btLr"/>
            <w:vAlign w:val="center"/>
            <w:hideMark/>
          </w:tcPr>
          <w:p w14:paraId="721CF3F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C747F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2143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282F4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AA1765" w14:textId="77777777" w:rsidR="00CE5649" w:rsidRPr="00266C16" w:rsidRDefault="00CE5649" w:rsidP="00266C16">
            <w:pPr>
              <w:pStyle w:val="afffff9"/>
              <w:spacing w:before="0" w:after="0"/>
              <w:ind w:firstLine="0"/>
              <w:jc w:val="center"/>
              <w:rPr>
                <w:sz w:val="18"/>
                <w:szCs w:val="18"/>
              </w:rPr>
            </w:pPr>
            <w:r w:rsidRPr="00266C16">
              <w:rPr>
                <w:sz w:val="18"/>
                <w:szCs w:val="18"/>
              </w:rPr>
              <w:t>59 158,00</w:t>
            </w:r>
          </w:p>
        </w:tc>
      </w:tr>
      <w:tr w:rsidR="00CE5649" w:rsidRPr="00266C16" w14:paraId="30BEC14F" w14:textId="77777777" w:rsidTr="00CE5649">
        <w:trPr>
          <w:trHeight w:val="825"/>
        </w:trPr>
        <w:tc>
          <w:tcPr>
            <w:tcW w:w="97" w:type="pct"/>
            <w:shd w:val="clear" w:color="auto" w:fill="auto"/>
            <w:vAlign w:val="center"/>
            <w:hideMark/>
          </w:tcPr>
          <w:p w14:paraId="2C5C72FA" w14:textId="77777777" w:rsidR="00CE5649" w:rsidRPr="00266C16" w:rsidRDefault="00CE5649" w:rsidP="00266C16">
            <w:pPr>
              <w:pStyle w:val="afffff9"/>
              <w:spacing w:before="0" w:after="0"/>
              <w:ind w:firstLine="0"/>
              <w:jc w:val="center"/>
              <w:rPr>
                <w:sz w:val="18"/>
                <w:szCs w:val="18"/>
              </w:rPr>
            </w:pPr>
            <w:r w:rsidRPr="00266C16">
              <w:rPr>
                <w:sz w:val="18"/>
                <w:szCs w:val="18"/>
              </w:rPr>
              <w:t>51</w:t>
            </w:r>
          </w:p>
        </w:tc>
        <w:tc>
          <w:tcPr>
            <w:tcW w:w="163" w:type="pct"/>
            <w:shd w:val="clear" w:color="auto" w:fill="auto"/>
            <w:vAlign w:val="center"/>
            <w:hideMark/>
          </w:tcPr>
          <w:p w14:paraId="71B3B6AF" w14:textId="77777777" w:rsidR="00CE5649" w:rsidRPr="00266C16" w:rsidRDefault="00CE5649" w:rsidP="00266C16">
            <w:pPr>
              <w:pStyle w:val="afffff9"/>
              <w:spacing w:before="0" w:after="0"/>
              <w:ind w:firstLine="0"/>
              <w:jc w:val="center"/>
              <w:rPr>
                <w:sz w:val="18"/>
                <w:szCs w:val="18"/>
              </w:rPr>
            </w:pPr>
            <w:r w:rsidRPr="00266C16">
              <w:rPr>
                <w:sz w:val="18"/>
                <w:szCs w:val="18"/>
              </w:rPr>
              <w:t>ТС-05.2.51</w:t>
            </w:r>
          </w:p>
        </w:tc>
        <w:tc>
          <w:tcPr>
            <w:tcW w:w="678" w:type="pct"/>
            <w:shd w:val="clear" w:color="auto" w:fill="auto"/>
            <w:vAlign w:val="center"/>
            <w:hideMark/>
          </w:tcPr>
          <w:p w14:paraId="16745DEC" w14:textId="47CC7E9D" w:rsidR="00CE5649" w:rsidRPr="00266C16" w:rsidRDefault="00CE5649" w:rsidP="00266C16">
            <w:pPr>
              <w:pStyle w:val="afffff9"/>
              <w:spacing w:before="0" w:after="0"/>
              <w:ind w:firstLine="0"/>
              <w:jc w:val="center"/>
              <w:rPr>
                <w:sz w:val="18"/>
                <w:szCs w:val="18"/>
              </w:rPr>
            </w:pPr>
            <w:r w:rsidRPr="00266C16">
              <w:rPr>
                <w:sz w:val="18"/>
                <w:szCs w:val="18"/>
              </w:rPr>
              <w:t>АО "БСК". Мероприятия по переходу на температурный график 130/70</w:t>
            </w:r>
            <w:r w:rsidR="00CC395A">
              <w:rPr>
                <w:sz w:val="18"/>
                <w:szCs w:val="18"/>
              </w:rPr>
              <w:t xml:space="preserve"> (срезка 110)</w:t>
            </w:r>
            <w:r w:rsidRPr="00266C16">
              <w:rPr>
                <w:sz w:val="18"/>
                <w:szCs w:val="18"/>
              </w:rPr>
              <w:t>, теплосетевой комплекс мкр. Усольский</w:t>
            </w:r>
          </w:p>
        </w:tc>
        <w:tc>
          <w:tcPr>
            <w:tcW w:w="269" w:type="pct"/>
            <w:shd w:val="clear" w:color="auto" w:fill="auto"/>
            <w:vAlign w:val="center"/>
            <w:hideMark/>
          </w:tcPr>
          <w:p w14:paraId="0943F470"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0F052E07"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54C38501" w14:textId="77777777" w:rsidR="00CE5649" w:rsidRPr="00266C16" w:rsidRDefault="00CE5649" w:rsidP="00266C16">
            <w:pPr>
              <w:pStyle w:val="afffff9"/>
              <w:spacing w:before="0" w:after="0"/>
              <w:ind w:firstLine="0"/>
              <w:jc w:val="center"/>
              <w:rPr>
                <w:sz w:val="18"/>
                <w:szCs w:val="18"/>
              </w:rPr>
            </w:pPr>
            <w:r w:rsidRPr="00266C16">
              <w:rPr>
                <w:sz w:val="18"/>
                <w:szCs w:val="18"/>
              </w:rPr>
              <w:t>температурный график</w:t>
            </w:r>
          </w:p>
        </w:tc>
        <w:tc>
          <w:tcPr>
            <w:tcW w:w="154" w:type="pct"/>
            <w:shd w:val="clear" w:color="auto" w:fill="auto"/>
            <w:vAlign w:val="center"/>
            <w:hideMark/>
          </w:tcPr>
          <w:p w14:paraId="6BD2559F" w14:textId="77777777" w:rsidR="00CE5649" w:rsidRPr="00266C16" w:rsidRDefault="00CE5649" w:rsidP="00266C16">
            <w:pPr>
              <w:pStyle w:val="afffff9"/>
              <w:spacing w:before="0" w:after="0"/>
              <w:ind w:firstLine="0"/>
              <w:jc w:val="center"/>
              <w:rPr>
                <w:sz w:val="18"/>
                <w:szCs w:val="18"/>
              </w:rPr>
            </w:pPr>
            <w:r w:rsidRPr="00266C16">
              <w:rPr>
                <w:sz w:val="18"/>
                <w:szCs w:val="18"/>
              </w:rPr>
              <w:t>tº</w:t>
            </w:r>
          </w:p>
        </w:tc>
        <w:tc>
          <w:tcPr>
            <w:tcW w:w="307" w:type="pct"/>
            <w:shd w:val="clear" w:color="auto" w:fill="auto"/>
            <w:vAlign w:val="center"/>
            <w:hideMark/>
          </w:tcPr>
          <w:p w14:paraId="7F2BA1EE" w14:textId="77777777" w:rsidR="00CE5649" w:rsidRPr="00266C16" w:rsidRDefault="00CE5649" w:rsidP="00266C16">
            <w:pPr>
              <w:pStyle w:val="afffff9"/>
              <w:spacing w:before="0" w:after="0"/>
              <w:ind w:firstLine="0"/>
              <w:jc w:val="center"/>
              <w:rPr>
                <w:sz w:val="18"/>
                <w:szCs w:val="18"/>
              </w:rPr>
            </w:pPr>
            <w:r w:rsidRPr="00266C16">
              <w:rPr>
                <w:sz w:val="18"/>
                <w:szCs w:val="18"/>
              </w:rPr>
              <w:t>100/70</w:t>
            </w:r>
          </w:p>
        </w:tc>
        <w:tc>
          <w:tcPr>
            <w:tcW w:w="307" w:type="pct"/>
            <w:shd w:val="clear" w:color="auto" w:fill="auto"/>
            <w:vAlign w:val="center"/>
            <w:hideMark/>
          </w:tcPr>
          <w:p w14:paraId="47F01A53" w14:textId="7CC35245" w:rsidR="00CE5649" w:rsidRPr="00266C16" w:rsidRDefault="00CE5649" w:rsidP="00266C16">
            <w:pPr>
              <w:pStyle w:val="afffff9"/>
              <w:spacing w:before="0" w:after="0"/>
              <w:ind w:firstLine="0"/>
              <w:jc w:val="center"/>
              <w:rPr>
                <w:sz w:val="18"/>
                <w:szCs w:val="18"/>
              </w:rPr>
            </w:pPr>
            <w:r w:rsidRPr="00266C16">
              <w:rPr>
                <w:sz w:val="18"/>
                <w:szCs w:val="18"/>
              </w:rPr>
              <w:t>130/70</w:t>
            </w:r>
            <w:r w:rsidR="00CC395A">
              <w:rPr>
                <w:sz w:val="18"/>
                <w:szCs w:val="18"/>
              </w:rPr>
              <w:t xml:space="preserve"> (срезка 110)</w:t>
            </w:r>
          </w:p>
        </w:tc>
        <w:tc>
          <w:tcPr>
            <w:tcW w:w="248" w:type="pct"/>
            <w:shd w:val="clear" w:color="auto" w:fill="auto"/>
            <w:vAlign w:val="center"/>
            <w:hideMark/>
          </w:tcPr>
          <w:p w14:paraId="612ECD86" w14:textId="77777777" w:rsidR="00CE5649" w:rsidRPr="00266C16" w:rsidRDefault="00CE5649" w:rsidP="00266C16">
            <w:pPr>
              <w:pStyle w:val="afffff9"/>
              <w:spacing w:before="0" w:after="0"/>
              <w:ind w:firstLine="0"/>
              <w:jc w:val="center"/>
              <w:rPr>
                <w:sz w:val="18"/>
                <w:szCs w:val="18"/>
              </w:rPr>
            </w:pPr>
            <w:r w:rsidRPr="00266C16">
              <w:rPr>
                <w:sz w:val="18"/>
                <w:szCs w:val="18"/>
              </w:rPr>
              <w:t>2021</w:t>
            </w:r>
          </w:p>
        </w:tc>
        <w:tc>
          <w:tcPr>
            <w:tcW w:w="248" w:type="pct"/>
            <w:shd w:val="clear" w:color="auto" w:fill="auto"/>
            <w:vAlign w:val="center"/>
            <w:hideMark/>
          </w:tcPr>
          <w:p w14:paraId="5B8F72AF"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88" w:type="pct"/>
            <w:shd w:val="clear" w:color="auto" w:fill="auto"/>
            <w:noWrap/>
            <w:textDirection w:val="btLr"/>
            <w:vAlign w:val="center"/>
            <w:hideMark/>
          </w:tcPr>
          <w:p w14:paraId="292F77B8" w14:textId="77777777" w:rsidR="00CE5649" w:rsidRPr="00266C16" w:rsidRDefault="00CE5649" w:rsidP="00266C16">
            <w:pPr>
              <w:pStyle w:val="afffff9"/>
              <w:spacing w:before="0" w:after="0"/>
              <w:ind w:firstLine="0"/>
              <w:jc w:val="center"/>
              <w:rPr>
                <w:sz w:val="18"/>
                <w:szCs w:val="18"/>
              </w:rPr>
            </w:pPr>
            <w:r w:rsidRPr="00266C16">
              <w:rPr>
                <w:sz w:val="18"/>
                <w:szCs w:val="18"/>
              </w:rPr>
              <w:t>8 600,0</w:t>
            </w:r>
          </w:p>
        </w:tc>
        <w:tc>
          <w:tcPr>
            <w:tcW w:w="88" w:type="pct"/>
            <w:shd w:val="clear" w:color="auto" w:fill="auto"/>
            <w:noWrap/>
            <w:textDirection w:val="btLr"/>
            <w:vAlign w:val="center"/>
            <w:hideMark/>
          </w:tcPr>
          <w:p w14:paraId="1D10A703" w14:textId="77777777" w:rsidR="00CE5649" w:rsidRPr="00266C16" w:rsidRDefault="00CE5649" w:rsidP="00266C16">
            <w:pPr>
              <w:pStyle w:val="afffff9"/>
              <w:spacing w:before="0" w:after="0"/>
              <w:ind w:firstLine="0"/>
              <w:jc w:val="center"/>
              <w:rPr>
                <w:sz w:val="18"/>
                <w:szCs w:val="18"/>
              </w:rPr>
            </w:pPr>
            <w:r w:rsidRPr="00266C16">
              <w:rPr>
                <w:sz w:val="18"/>
                <w:szCs w:val="18"/>
              </w:rPr>
              <w:t>15 455,0</w:t>
            </w:r>
          </w:p>
        </w:tc>
        <w:tc>
          <w:tcPr>
            <w:tcW w:w="88" w:type="pct"/>
            <w:shd w:val="clear" w:color="auto" w:fill="auto"/>
            <w:noWrap/>
            <w:textDirection w:val="btLr"/>
            <w:vAlign w:val="center"/>
            <w:hideMark/>
          </w:tcPr>
          <w:p w14:paraId="22E3D769" w14:textId="77777777" w:rsidR="00CE5649" w:rsidRPr="00266C16" w:rsidRDefault="00CE5649" w:rsidP="00266C16">
            <w:pPr>
              <w:pStyle w:val="afffff9"/>
              <w:spacing w:before="0" w:after="0"/>
              <w:ind w:firstLine="0"/>
              <w:jc w:val="center"/>
              <w:rPr>
                <w:sz w:val="18"/>
                <w:szCs w:val="18"/>
              </w:rPr>
            </w:pPr>
            <w:r w:rsidRPr="00266C16">
              <w:rPr>
                <w:sz w:val="18"/>
                <w:szCs w:val="18"/>
              </w:rPr>
              <w:t>14 683,0</w:t>
            </w:r>
          </w:p>
        </w:tc>
        <w:tc>
          <w:tcPr>
            <w:tcW w:w="88" w:type="pct"/>
            <w:shd w:val="clear" w:color="auto" w:fill="auto"/>
            <w:textDirection w:val="btLr"/>
            <w:vAlign w:val="center"/>
            <w:hideMark/>
          </w:tcPr>
          <w:p w14:paraId="19CBAF4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60F683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81D0B4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D455BD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8E1D6F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AFFDB7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492CD4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EDAECD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FBD0D8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2BE00C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E31170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C4E4DA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304CF5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A93ED4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02124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853A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31F12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FD76AD" w14:textId="77777777" w:rsidR="00CE5649" w:rsidRPr="00266C16" w:rsidRDefault="00CE5649" w:rsidP="00266C16">
            <w:pPr>
              <w:pStyle w:val="afffff9"/>
              <w:spacing w:before="0" w:after="0"/>
              <w:ind w:firstLine="0"/>
              <w:jc w:val="center"/>
              <w:rPr>
                <w:sz w:val="18"/>
                <w:szCs w:val="18"/>
              </w:rPr>
            </w:pPr>
            <w:r w:rsidRPr="00266C16">
              <w:rPr>
                <w:sz w:val="18"/>
                <w:szCs w:val="18"/>
              </w:rPr>
              <w:t>38 738,00</w:t>
            </w:r>
          </w:p>
        </w:tc>
      </w:tr>
      <w:tr w:rsidR="00CE5649" w:rsidRPr="00266C16" w14:paraId="6872382D" w14:textId="77777777" w:rsidTr="00CE5649">
        <w:trPr>
          <w:trHeight w:val="825"/>
        </w:trPr>
        <w:tc>
          <w:tcPr>
            <w:tcW w:w="97" w:type="pct"/>
            <w:shd w:val="clear" w:color="auto" w:fill="auto"/>
            <w:vAlign w:val="center"/>
            <w:hideMark/>
          </w:tcPr>
          <w:p w14:paraId="210AD436" w14:textId="77777777" w:rsidR="00CE5649" w:rsidRPr="00266C16" w:rsidRDefault="00CE5649" w:rsidP="00266C16">
            <w:pPr>
              <w:pStyle w:val="afffff9"/>
              <w:spacing w:before="0" w:after="0"/>
              <w:ind w:firstLine="0"/>
              <w:jc w:val="center"/>
              <w:rPr>
                <w:sz w:val="18"/>
                <w:szCs w:val="18"/>
              </w:rPr>
            </w:pPr>
            <w:r w:rsidRPr="00266C16">
              <w:rPr>
                <w:sz w:val="18"/>
                <w:szCs w:val="18"/>
              </w:rPr>
              <w:lastRenderedPageBreak/>
              <w:t>52</w:t>
            </w:r>
          </w:p>
        </w:tc>
        <w:tc>
          <w:tcPr>
            <w:tcW w:w="163" w:type="pct"/>
            <w:shd w:val="clear" w:color="auto" w:fill="auto"/>
            <w:vAlign w:val="center"/>
            <w:hideMark/>
          </w:tcPr>
          <w:p w14:paraId="377BCD4C" w14:textId="77777777" w:rsidR="00CE5649" w:rsidRPr="00266C16" w:rsidRDefault="00CE5649" w:rsidP="00266C16">
            <w:pPr>
              <w:pStyle w:val="afffff9"/>
              <w:spacing w:before="0" w:after="0"/>
              <w:ind w:firstLine="0"/>
              <w:jc w:val="center"/>
              <w:rPr>
                <w:sz w:val="18"/>
                <w:szCs w:val="18"/>
              </w:rPr>
            </w:pPr>
            <w:r w:rsidRPr="00266C16">
              <w:rPr>
                <w:sz w:val="18"/>
                <w:szCs w:val="18"/>
              </w:rPr>
              <w:t>ТС-05.1.52</w:t>
            </w:r>
          </w:p>
        </w:tc>
        <w:tc>
          <w:tcPr>
            <w:tcW w:w="678" w:type="pct"/>
            <w:shd w:val="clear" w:color="auto" w:fill="auto"/>
            <w:vAlign w:val="center"/>
            <w:hideMark/>
          </w:tcPr>
          <w:p w14:paraId="237FA07F" w14:textId="77777777" w:rsidR="00CE5649" w:rsidRPr="00266C16" w:rsidRDefault="00CE5649" w:rsidP="00266C16">
            <w:pPr>
              <w:pStyle w:val="afffff9"/>
              <w:spacing w:before="0" w:after="0"/>
              <w:ind w:firstLine="0"/>
              <w:jc w:val="center"/>
              <w:rPr>
                <w:sz w:val="18"/>
                <w:szCs w:val="18"/>
              </w:rPr>
            </w:pPr>
            <w:r w:rsidRPr="00266C16">
              <w:rPr>
                <w:sz w:val="18"/>
                <w:szCs w:val="18"/>
              </w:rPr>
              <w:t>Замена тепловой изоляции участков тепловых сетей</w:t>
            </w:r>
          </w:p>
        </w:tc>
        <w:tc>
          <w:tcPr>
            <w:tcW w:w="269" w:type="pct"/>
            <w:shd w:val="clear" w:color="auto" w:fill="auto"/>
            <w:vAlign w:val="center"/>
            <w:hideMark/>
          </w:tcPr>
          <w:p w14:paraId="723CF157"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27038234" w14:textId="77777777" w:rsidR="00CE5649" w:rsidRPr="00266C16" w:rsidRDefault="00CE5649" w:rsidP="00266C16">
            <w:pPr>
              <w:pStyle w:val="afffff9"/>
              <w:spacing w:before="0" w:after="0"/>
              <w:ind w:firstLine="0"/>
              <w:jc w:val="center"/>
              <w:rPr>
                <w:sz w:val="18"/>
                <w:szCs w:val="18"/>
              </w:rPr>
            </w:pPr>
            <w:r w:rsidRPr="00266C16">
              <w:rPr>
                <w:sz w:val="18"/>
                <w:szCs w:val="18"/>
              </w:rPr>
              <w:t>АО "БСК", инвест.программа</w:t>
            </w:r>
          </w:p>
        </w:tc>
        <w:tc>
          <w:tcPr>
            <w:tcW w:w="387" w:type="pct"/>
            <w:shd w:val="clear" w:color="auto" w:fill="auto"/>
            <w:vAlign w:val="center"/>
            <w:hideMark/>
          </w:tcPr>
          <w:p w14:paraId="4CA6D86F"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37CA0878"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5CB3BDE2" w14:textId="77777777" w:rsidR="00CE5649" w:rsidRPr="00266C16" w:rsidRDefault="00CE5649" w:rsidP="00266C16">
            <w:pPr>
              <w:pStyle w:val="afffff9"/>
              <w:spacing w:before="0" w:after="0"/>
              <w:ind w:firstLine="0"/>
              <w:jc w:val="center"/>
              <w:rPr>
                <w:sz w:val="18"/>
                <w:szCs w:val="18"/>
              </w:rPr>
            </w:pPr>
            <w:r w:rsidRPr="00266C16">
              <w:rPr>
                <w:sz w:val="18"/>
                <w:szCs w:val="18"/>
              </w:rPr>
              <w:t>100/17352</w:t>
            </w:r>
          </w:p>
        </w:tc>
        <w:tc>
          <w:tcPr>
            <w:tcW w:w="307" w:type="pct"/>
            <w:shd w:val="clear" w:color="auto" w:fill="auto"/>
            <w:vAlign w:val="center"/>
            <w:hideMark/>
          </w:tcPr>
          <w:p w14:paraId="76885C38" w14:textId="77777777" w:rsidR="00CE5649" w:rsidRPr="00266C16" w:rsidRDefault="00CE5649" w:rsidP="00266C16">
            <w:pPr>
              <w:pStyle w:val="afffff9"/>
              <w:spacing w:before="0" w:after="0"/>
              <w:ind w:firstLine="0"/>
              <w:jc w:val="center"/>
              <w:rPr>
                <w:sz w:val="18"/>
                <w:szCs w:val="18"/>
              </w:rPr>
            </w:pPr>
            <w:r w:rsidRPr="00266C16">
              <w:rPr>
                <w:sz w:val="18"/>
                <w:szCs w:val="18"/>
              </w:rPr>
              <w:t>100/17352</w:t>
            </w:r>
          </w:p>
        </w:tc>
        <w:tc>
          <w:tcPr>
            <w:tcW w:w="248" w:type="pct"/>
            <w:shd w:val="clear" w:color="auto" w:fill="auto"/>
            <w:vAlign w:val="center"/>
            <w:hideMark/>
          </w:tcPr>
          <w:p w14:paraId="6846B75E"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248" w:type="pct"/>
            <w:shd w:val="clear" w:color="auto" w:fill="auto"/>
            <w:vAlign w:val="center"/>
            <w:hideMark/>
          </w:tcPr>
          <w:p w14:paraId="7BF5880E" w14:textId="77777777" w:rsidR="00CE5649" w:rsidRPr="00266C16" w:rsidRDefault="00CE5649" w:rsidP="00266C16">
            <w:pPr>
              <w:pStyle w:val="afffff9"/>
              <w:spacing w:before="0" w:after="0"/>
              <w:ind w:firstLine="0"/>
              <w:jc w:val="center"/>
              <w:rPr>
                <w:sz w:val="18"/>
                <w:szCs w:val="18"/>
              </w:rPr>
            </w:pPr>
            <w:r w:rsidRPr="00266C16">
              <w:rPr>
                <w:sz w:val="18"/>
                <w:szCs w:val="18"/>
              </w:rPr>
              <w:t>2034</w:t>
            </w:r>
          </w:p>
        </w:tc>
        <w:tc>
          <w:tcPr>
            <w:tcW w:w="88" w:type="pct"/>
            <w:shd w:val="clear" w:color="auto" w:fill="auto"/>
            <w:noWrap/>
            <w:textDirection w:val="btLr"/>
            <w:vAlign w:val="center"/>
            <w:hideMark/>
          </w:tcPr>
          <w:p w14:paraId="15718B6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noWrap/>
            <w:textDirection w:val="btLr"/>
            <w:vAlign w:val="center"/>
            <w:hideMark/>
          </w:tcPr>
          <w:p w14:paraId="3FFDD43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noWrap/>
            <w:textDirection w:val="btLr"/>
            <w:vAlign w:val="center"/>
            <w:hideMark/>
          </w:tcPr>
          <w:p w14:paraId="07C448F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02FB134" w14:textId="77777777" w:rsidR="00CE5649" w:rsidRPr="00266C16" w:rsidRDefault="00CE5649" w:rsidP="00266C16">
            <w:pPr>
              <w:pStyle w:val="afffff9"/>
              <w:spacing w:before="0" w:after="0"/>
              <w:ind w:firstLine="0"/>
              <w:jc w:val="center"/>
              <w:rPr>
                <w:sz w:val="18"/>
                <w:szCs w:val="18"/>
              </w:rPr>
            </w:pPr>
            <w:r w:rsidRPr="00266C16">
              <w:rPr>
                <w:sz w:val="18"/>
                <w:szCs w:val="18"/>
              </w:rPr>
              <w:t>3 090,00</w:t>
            </w:r>
          </w:p>
        </w:tc>
        <w:tc>
          <w:tcPr>
            <w:tcW w:w="88" w:type="pct"/>
            <w:shd w:val="clear" w:color="auto" w:fill="auto"/>
            <w:textDirection w:val="btLr"/>
            <w:vAlign w:val="center"/>
            <w:hideMark/>
          </w:tcPr>
          <w:p w14:paraId="10ADD556" w14:textId="77777777" w:rsidR="00CE5649" w:rsidRPr="00266C16" w:rsidRDefault="00CE5649" w:rsidP="00266C16">
            <w:pPr>
              <w:pStyle w:val="afffff9"/>
              <w:spacing w:before="0" w:after="0"/>
              <w:ind w:firstLine="0"/>
              <w:jc w:val="center"/>
              <w:rPr>
                <w:sz w:val="18"/>
                <w:szCs w:val="18"/>
              </w:rPr>
            </w:pPr>
            <w:r w:rsidRPr="00266C16">
              <w:rPr>
                <w:sz w:val="18"/>
                <w:szCs w:val="18"/>
              </w:rPr>
              <w:t>2 487</w:t>
            </w:r>
          </w:p>
        </w:tc>
        <w:tc>
          <w:tcPr>
            <w:tcW w:w="88" w:type="pct"/>
            <w:shd w:val="clear" w:color="auto" w:fill="auto"/>
            <w:textDirection w:val="btLr"/>
            <w:vAlign w:val="center"/>
            <w:hideMark/>
          </w:tcPr>
          <w:p w14:paraId="77DDF59E" w14:textId="77777777" w:rsidR="00CE5649" w:rsidRPr="00266C16" w:rsidRDefault="00CE5649" w:rsidP="00266C16">
            <w:pPr>
              <w:pStyle w:val="afffff9"/>
              <w:spacing w:before="0" w:after="0"/>
              <w:ind w:firstLine="0"/>
              <w:jc w:val="center"/>
              <w:rPr>
                <w:sz w:val="18"/>
                <w:szCs w:val="18"/>
              </w:rPr>
            </w:pPr>
            <w:r w:rsidRPr="00266C16">
              <w:rPr>
                <w:sz w:val="18"/>
                <w:szCs w:val="18"/>
              </w:rPr>
              <w:t>3 051,67</w:t>
            </w:r>
          </w:p>
        </w:tc>
        <w:tc>
          <w:tcPr>
            <w:tcW w:w="88" w:type="pct"/>
            <w:shd w:val="clear" w:color="auto" w:fill="auto"/>
            <w:textDirection w:val="btLr"/>
            <w:vAlign w:val="center"/>
            <w:hideMark/>
          </w:tcPr>
          <w:p w14:paraId="1924A324" w14:textId="77777777" w:rsidR="00CE5649" w:rsidRPr="00266C16" w:rsidRDefault="00CE5649" w:rsidP="00266C16">
            <w:pPr>
              <w:pStyle w:val="afffff9"/>
              <w:spacing w:before="0" w:after="0"/>
              <w:ind w:firstLine="0"/>
              <w:jc w:val="center"/>
              <w:rPr>
                <w:sz w:val="18"/>
                <w:szCs w:val="18"/>
              </w:rPr>
            </w:pPr>
            <w:r w:rsidRPr="00266C16">
              <w:rPr>
                <w:sz w:val="18"/>
                <w:szCs w:val="18"/>
              </w:rPr>
              <w:t>2 487</w:t>
            </w:r>
          </w:p>
        </w:tc>
        <w:tc>
          <w:tcPr>
            <w:tcW w:w="88" w:type="pct"/>
            <w:shd w:val="clear" w:color="auto" w:fill="auto"/>
            <w:textDirection w:val="btLr"/>
            <w:vAlign w:val="center"/>
            <w:hideMark/>
          </w:tcPr>
          <w:p w14:paraId="2D934F8E" w14:textId="77777777" w:rsidR="00CE5649" w:rsidRPr="00266C16" w:rsidRDefault="00CE5649" w:rsidP="00266C16">
            <w:pPr>
              <w:pStyle w:val="afffff9"/>
              <w:spacing w:before="0" w:after="0"/>
              <w:ind w:firstLine="0"/>
              <w:jc w:val="center"/>
              <w:rPr>
                <w:sz w:val="18"/>
                <w:szCs w:val="18"/>
              </w:rPr>
            </w:pPr>
            <w:r w:rsidRPr="00266C16">
              <w:rPr>
                <w:sz w:val="18"/>
                <w:szCs w:val="18"/>
              </w:rPr>
              <w:t>4 353</w:t>
            </w:r>
          </w:p>
        </w:tc>
        <w:tc>
          <w:tcPr>
            <w:tcW w:w="88" w:type="pct"/>
            <w:shd w:val="clear" w:color="auto" w:fill="auto"/>
            <w:textDirection w:val="btLr"/>
            <w:vAlign w:val="center"/>
            <w:hideMark/>
          </w:tcPr>
          <w:p w14:paraId="075FCC43" w14:textId="77777777" w:rsidR="00CE5649" w:rsidRPr="00266C16" w:rsidRDefault="00CE5649" w:rsidP="00266C16">
            <w:pPr>
              <w:pStyle w:val="afffff9"/>
              <w:spacing w:before="0" w:after="0"/>
              <w:ind w:firstLine="0"/>
              <w:jc w:val="center"/>
              <w:rPr>
                <w:sz w:val="18"/>
                <w:szCs w:val="18"/>
              </w:rPr>
            </w:pPr>
            <w:r w:rsidRPr="00266C16">
              <w:rPr>
                <w:sz w:val="18"/>
                <w:szCs w:val="18"/>
              </w:rPr>
              <w:t>5 920</w:t>
            </w:r>
          </w:p>
        </w:tc>
        <w:tc>
          <w:tcPr>
            <w:tcW w:w="88" w:type="pct"/>
            <w:shd w:val="clear" w:color="auto" w:fill="auto"/>
            <w:textDirection w:val="btLr"/>
            <w:vAlign w:val="center"/>
            <w:hideMark/>
          </w:tcPr>
          <w:p w14:paraId="012BD95F" w14:textId="77777777" w:rsidR="00CE5649" w:rsidRPr="00266C16" w:rsidRDefault="00CE5649" w:rsidP="00266C16">
            <w:pPr>
              <w:pStyle w:val="afffff9"/>
              <w:spacing w:before="0" w:after="0"/>
              <w:ind w:firstLine="0"/>
              <w:jc w:val="center"/>
              <w:rPr>
                <w:sz w:val="18"/>
                <w:szCs w:val="18"/>
              </w:rPr>
            </w:pPr>
            <w:r w:rsidRPr="00266C16">
              <w:rPr>
                <w:sz w:val="18"/>
                <w:szCs w:val="18"/>
              </w:rPr>
              <w:t>3 433</w:t>
            </w:r>
          </w:p>
        </w:tc>
        <w:tc>
          <w:tcPr>
            <w:tcW w:w="88" w:type="pct"/>
            <w:shd w:val="clear" w:color="auto" w:fill="auto"/>
            <w:textDirection w:val="btLr"/>
            <w:vAlign w:val="center"/>
            <w:hideMark/>
          </w:tcPr>
          <w:p w14:paraId="0A3EB961" w14:textId="77777777" w:rsidR="00CE5649" w:rsidRPr="00266C16" w:rsidRDefault="00CE5649" w:rsidP="00266C16">
            <w:pPr>
              <w:pStyle w:val="afffff9"/>
              <w:spacing w:before="0" w:after="0"/>
              <w:ind w:firstLine="0"/>
              <w:jc w:val="center"/>
              <w:rPr>
                <w:sz w:val="18"/>
                <w:szCs w:val="18"/>
              </w:rPr>
            </w:pPr>
            <w:r w:rsidRPr="00266C16">
              <w:rPr>
                <w:sz w:val="18"/>
                <w:szCs w:val="18"/>
              </w:rPr>
              <w:t>1 567</w:t>
            </w:r>
          </w:p>
        </w:tc>
        <w:tc>
          <w:tcPr>
            <w:tcW w:w="88" w:type="pct"/>
            <w:shd w:val="clear" w:color="auto" w:fill="auto"/>
            <w:textDirection w:val="btLr"/>
            <w:vAlign w:val="center"/>
            <w:hideMark/>
          </w:tcPr>
          <w:p w14:paraId="235A63A1" w14:textId="77777777" w:rsidR="00CE5649" w:rsidRPr="00266C16" w:rsidRDefault="00CE5649" w:rsidP="00266C16">
            <w:pPr>
              <w:pStyle w:val="afffff9"/>
              <w:spacing w:before="0" w:after="0"/>
              <w:ind w:firstLine="0"/>
              <w:jc w:val="center"/>
              <w:rPr>
                <w:sz w:val="18"/>
                <w:szCs w:val="18"/>
              </w:rPr>
            </w:pPr>
            <w:r w:rsidRPr="00266C16">
              <w:rPr>
                <w:sz w:val="18"/>
                <w:szCs w:val="18"/>
              </w:rPr>
              <w:t>1 567</w:t>
            </w:r>
          </w:p>
        </w:tc>
        <w:tc>
          <w:tcPr>
            <w:tcW w:w="88" w:type="pct"/>
            <w:shd w:val="clear" w:color="auto" w:fill="auto"/>
            <w:textDirection w:val="btLr"/>
            <w:vAlign w:val="center"/>
            <w:hideMark/>
          </w:tcPr>
          <w:p w14:paraId="5DACEEF7" w14:textId="77777777" w:rsidR="00CE5649" w:rsidRPr="00266C16" w:rsidRDefault="00CE5649" w:rsidP="00266C16">
            <w:pPr>
              <w:pStyle w:val="afffff9"/>
              <w:spacing w:before="0" w:after="0"/>
              <w:ind w:firstLine="0"/>
              <w:jc w:val="center"/>
              <w:rPr>
                <w:sz w:val="18"/>
                <w:szCs w:val="18"/>
              </w:rPr>
            </w:pPr>
            <w:r w:rsidRPr="00266C16">
              <w:rPr>
                <w:sz w:val="18"/>
                <w:szCs w:val="18"/>
              </w:rPr>
              <w:t>1 567</w:t>
            </w:r>
          </w:p>
        </w:tc>
        <w:tc>
          <w:tcPr>
            <w:tcW w:w="88" w:type="pct"/>
            <w:shd w:val="clear" w:color="auto" w:fill="auto"/>
            <w:textDirection w:val="btLr"/>
            <w:vAlign w:val="center"/>
            <w:hideMark/>
          </w:tcPr>
          <w:p w14:paraId="4E586943" w14:textId="77777777" w:rsidR="00CE5649" w:rsidRPr="00266C16" w:rsidRDefault="00CE5649" w:rsidP="00266C16">
            <w:pPr>
              <w:pStyle w:val="afffff9"/>
              <w:spacing w:before="0" w:after="0"/>
              <w:ind w:firstLine="0"/>
              <w:jc w:val="center"/>
              <w:rPr>
                <w:sz w:val="18"/>
                <w:szCs w:val="18"/>
              </w:rPr>
            </w:pPr>
            <w:r w:rsidRPr="00266C16">
              <w:rPr>
                <w:sz w:val="18"/>
                <w:szCs w:val="18"/>
              </w:rPr>
              <w:t>1 567</w:t>
            </w:r>
          </w:p>
        </w:tc>
        <w:tc>
          <w:tcPr>
            <w:tcW w:w="88" w:type="pct"/>
            <w:shd w:val="clear" w:color="auto" w:fill="auto"/>
            <w:textDirection w:val="btLr"/>
            <w:vAlign w:val="center"/>
            <w:hideMark/>
          </w:tcPr>
          <w:p w14:paraId="30CB044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77123C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A76D51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D9FC5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B1A04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5E3FA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BD83B3" w14:textId="77777777" w:rsidR="00CE5649" w:rsidRPr="00266C16" w:rsidRDefault="00CE5649" w:rsidP="00266C16">
            <w:pPr>
              <w:pStyle w:val="afffff9"/>
              <w:spacing w:before="0" w:after="0"/>
              <w:ind w:firstLine="0"/>
              <w:jc w:val="center"/>
              <w:rPr>
                <w:sz w:val="18"/>
                <w:szCs w:val="18"/>
              </w:rPr>
            </w:pPr>
            <w:r w:rsidRPr="00266C16">
              <w:rPr>
                <w:sz w:val="18"/>
                <w:szCs w:val="18"/>
              </w:rPr>
              <w:t>31 088,33</w:t>
            </w:r>
          </w:p>
        </w:tc>
      </w:tr>
      <w:tr w:rsidR="00CE5649" w:rsidRPr="00266C16" w14:paraId="0DE3EFCE" w14:textId="77777777" w:rsidTr="00CE5649">
        <w:trPr>
          <w:trHeight w:val="825"/>
        </w:trPr>
        <w:tc>
          <w:tcPr>
            <w:tcW w:w="97" w:type="pct"/>
            <w:shd w:val="clear" w:color="auto" w:fill="auto"/>
            <w:vAlign w:val="center"/>
            <w:hideMark/>
          </w:tcPr>
          <w:p w14:paraId="00E20180" w14:textId="77777777" w:rsidR="00CE5649" w:rsidRPr="00266C16" w:rsidRDefault="00CE5649" w:rsidP="00266C16">
            <w:pPr>
              <w:pStyle w:val="afffff9"/>
              <w:spacing w:before="0" w:after="0"/>
              <w:ind w:firstLine="0"/>
              <w:jc w:val="center"/>
              <w:rPr>
                <w:sz w:val="18"/>
                <w:szCs w:val="18"/>
              </w:rPr>
            </w:pPr>
            <w:r w:rsidRPr="00266C16">
              <w:rPr>
                <w:sz w:val="18"/>
                <w:szCs w:val="18"/>
              </w:rPr>
              <w:t>53</w:t>
            </w:r>
          </w:p>
        </w:tc>
        <w:tc>
          <w:tcPr>
            <w:tcW w:w="163" w:type="pct"/>
            <w:shd w:val="clear" w:color="auto" w:fill="auto"/>
            <w:vAlign w:val="center"/>
            <w:hideMark/>
          </w:tcPr>
          <w:p w14:paraId="7960353B" w14:textId="77777777" w:rsidR="00CE5649" w:rsidRPr="00266C16" w:rsidRDefault="00CE5649" w:rsidP="00266C16">
            <w:pPr>
              <w:pStyle w:val="afffff9"/>
              <w:spacing w:before="0" w:after="0"/>
              <w:ind w:firstLine="0"/>
              <w:jc w:val="center"/>
              <w:rPr>
                <w:sz w:val="18"/>
                <w:szCs w:val="18"/>
              </w:rPr>
            </w:pPr>
            <w:r w:rsidRPr="00266C16">
              <w:rPr>
                <w:sz w:val="18"/>
                <w:szCs w:val="18"/>
              </w:rPr>
              <w:t>ТС-05.1.53</w:t>
            </w:r>
          </w:p>
        </w:tc>
        <w:tc>
          <w:tcPr>
            <w:tcW w:w="678" w:type="pct"/>
            <w:shd w:val="clear" w:color="auto" w:fill="auto"/>
            <w:vAlign w:val="center"/>
            <w:hideMark/>
          </w:tcPr>
          <w:p w14:paraId="7AE71F4D" w14:textId="77777777" w:rsidR="00CE5649" w:rsidRPr="00266C16" w:rsidRDefault="00CE5649" w:rsidP="00266C16">
            <w:pPr>
              <w:pStyle w:val="afffff9"/>
              <w:spacing w:before="0" w:after="0"/>
              <w:ind w:firstLine="0"/>
              <w:jc w:val="center"/>
              <w:rPr>
                <w:sz w:val="18"/>
                <w:szCs w:val="18"/>
              </w:rPr>
            </w:pPr>
            <w:r w:rsidRPr="00266C16">
              <w:rPr>
                <w:sz w:val="18"/>
                <w:szCs w:val="18"/>
              </w:rPr>
              <w:t>6ТС. Техническое перевооружение участка тепловой магистральной сети по ул. Юбилейная per. N97, Ду 400 мм, общая длина 1172 п.м.</w:t>
            </w:r>
          </w:p>
        </w:tc>
        <w:tc>
          <w:tcPr>
            <w:tcW w:w="269" w:type="pct"/>
            <w:shd w:val="clear" w:color="auto" w:fill="auto"/>
            <w:vAlign w:val="center"/>
            <w:hideMark/>
          </w:tcPr>
          <w:p w14:paraId="0FA8D6EB"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B49B848"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362F83DD"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57E289BA"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28CA999C" w14:textId="77777777" w:rsidR="00CE5649" w:rsidRPr="00266C16" w:rsidRDefault="00CE5649" w:rsidP="00266C16">
            <w:pPr>
              <w:pStyle w:val="afffff9"/>
              <w:spacing w:before="0" w:after="0"/>
              <w:ind w:firstLine="0"/>
              <w:jc w:val="center"/>
              <w:rPr>
                <w:sz w:val="18"/>
                <w:szCs w:val="18"/>
              </w:rPr>
            </w:pPr>
            <w:r w:rsidRPr="00266C16">
              <w:rPr>
                <w:sz w:val="18"/>
                <w:szCs w:val="18"/>
              </w:rPr>
              <w:t>400/1172</w:t>
            </w:r>
          </w:p>
        </w:tc>
        <w:tc>
          <w:tcPr>
            <w:tcW w:w="307" w:type="pct"/>
            <w:shd w:val="clear" w:color="auto" w:fill="auto"/>
            <w:vAlign w:val="center"/>
            <w:hideMark/>
          </w:tcPr>
          <w:p w14:paraId="7F73C4DE" w14:textId="77777777" w:rsidR="00CE5649" w:rsidRPr="00266C16" w:rsidRDefault="00CE5649" w:rsidP="00266C16">
            <w:pPr>
              <w:pStyle w:val="afffff9"/>
              <w:spacing w:before="0" w:after="0"/>
              <w:ind w:firstLine="0"/>
              <w:jc w:val="center"/>
              <w:rPr>
                <w:sz w:val="18"/>
                <w:szCs w:val="18"/>
              </w:rPr>
            </w:pPr>
            <w:r w:rsidRPr="00266C16">
              <w:rPr>
                <w:sz w:val="18"/>
                <w:szCs w:val="18"/>
              </w:rPr>
              <w:t>400/1172</w:t>
            </w:r>
          </w:p>
        </w:tc>
        <w:tc>
          <w:tcPr>
            <w:tcW w:w="248" w:type="pct"/>
            <w:shd w:val="clear" w:color="auto" w:fill="auto"/>
            <w:noWrap/>
            <w:vAlign w:val="center"/>
            <w:hideMark/>
          </w:tcPr>
          <w:p w14:paraId="175478A1" w14:textId="77777777" w:rsidR="00CE5649" w:rsidRPr="00266C16" w:rsidRDefault="00CE5649" w:rsidP="00266C16">
            <w:pPr>
              <w:pStyle w:val="afffff9"/>
              <w:spacing w:before="0" w:after="0"/>
              <w:ind w:firstLine="0"/>
              <w:jc w:val="center"/>
              <w:rPr>
                <w:sz w:val="18"/>
                <w:szCs w:val="18"/>
              </w:rPr>
            </w:pPr>
            <w:r w:rsidRPr="00266C16">
              <w:rPr>
                <w:sz w:val="18"/>
                <w:szCs w:val="18"/>
              </w:rPr>
              <w:t>2020</w:t>
            </w:r>
          </w:p>
        </w:tc>
        <w:tc>
          <w:tcPr>
            <w:tcW w:w="248" w:type="pct"/>
            <w:shd w:val="clear" w:color="auto" w:fill="auto"/>
            <w:noWrap/>
            <w:vAlign w:val="center"/>
            <w:hideMark/>
          </w:tcPr>
          <w:p w14:paraId="1EA47542"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88" w:type="pct"/>
            <w:shd w:val="clear" w:color="auto" w:fill="auto"/>
            <w:noWrap/>
            <w:textDirection w:val="btLr"/>
            <w:vAlign w:val="center"/>
            <w:hideMark/>
          </w:tcPr>
          <w:p w14:paraId="2633245E" w14:textId="77777777" w:rsidR="00CE5649" w:rsidRPr="00266C16" w:rsidRDefault="00CE5649" w:rsidP="00266C16">
            <w:pPr>
              <w:pStyle w:val="afffff9"/>
              <w:spacing w:before="0" w:after="0"/>
              <w:ind w:firstLine="0"/>
              <w:jc w:val="center"/>
              <w:rPr>
                <w:sz w:val="18"/>
                <w:szCs w:val="18"/>
              </w:rPr>
            </w:pPr>
            <w:r w:rsidRPr="00266C16">
              <w:rPr>
                <w:sz w:val="18"/>
                <w:szCs w:val="18"/>
              </w:rPr>
              <w:t>45 950,0</w:t>
            </w:r>
          </w:p>
        </w:tc>
        <w:tc>
          <w:tcPr>
            <w:tcW w:w="88" w:type="pct"/>
            <w:shd w:val="clear" w:color="auto" w:fill="auto"/>
            <w:noWrap/>
            <w:textDirection w:val="btLr"/>
            <w:vAlign w:val="center"/>
            <w:hideMark/>
          </w:tcPr>
          <w:p w14:paraId="1306F741" w14:textId="77777777" w:rsidR="00CE5649" w:rsidRPr="00266C16" w:rsidRDefault="00CE5649" w:rsidP="00266C16">
            <w:pPr>
              <w:pStyle w:val="afffff9"/>
              <w:spacing w:before="0" w:after="0"/>
              <w:ind w:firstLine="0"/>
              <w:jc w:val="center"/>
              <w:rPr>
                <w:sz w:val="18"/>
                <w:szCs w:val="18"/>
              </w:rPr>
            </w:pPr>
            <w:r w:rsidRPr="00266C16">
              <w:rPr>
                <w:sz w:val="18"/>
                <w:szCs w:val="18"/>
              </w:rPr>
              <w:t>23 109,2</w:t>
            </w:r>
          </w:p>
        </w:tc>
        <w:tc>
          <w:tcPr>
            <w:tcW w:w="88" w:type="pct"/>
            <w:shd w:val="clear" w:color="auto" w:fill="auto"/>
            <w:noWrap/>
            <w:textDirection w:val="btLr"/>
            <w:vAlign w:val="center"/>
            <w:hideMark/>
          </w:tcPr>
          <w:p w14:paraId="0D48289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49261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47B51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FA568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D6042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6961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D5BF3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16306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4BF29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A5E7B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B72A0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D5150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93B0D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F4DE8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09F5D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297B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86AA5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141E1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73507F" w14:textId="77777777" w:rsidR="00CE5649" w:rsidRPr="00266C16" w:rsidRDefault="00CE5649" w:rsidP="00266C16">
            <w:pPr>
              <w:pStyle w:val="afffff9"/>
              <w:spacing w:before="0" w:after="0"/>
              <w:ind w:firstLine="0"/>
              <w:jc w:val="center"/>
              <w:rPr>
                <w:sz w:val="18"/>
                <w:szCs w:val="18"/>
              </w:rPr>
            </w:pPr>
            <w:r w:rsidRPr="00266C16">
              <w:rPr>
                <w:sz w:val="18"/>
                <w:szCs w:val="18"/>
              </w:rPr>
              <w:t>69 059,17</w:t>
            </w:r>
          </w:p>
        </w:tc>
      </w:tr>
      <w:tr w:rsidR="00CE5649" w:rsidRPr="00266C16" w14:paraId="0C9955FE" w14:textId="77777777" w:rsidTr="00CE5649">
        <w:trPr>
          <w:trHeight w:val="825"/>
        </w:trPr>
        <w:tc>
          <w:tcPr>
            <w:tcW w:w="97" w:type="pct"/>
            <w:shd w:val="clear" w:color="auto" w:fill="auto"/>
            <w:vAlign w:val="center"/>
            <w:hideMark/>
          </w:tcPr>
          <w:p w14:paraId="7C73793D" w14:textId="77777777" w:rsidR="00CE5649" w:rsidRPr="00266C16" w:rsidRDefault="00CE5649" w:rsidP="00266C16">
            <w:pPr>
              <w:pStyle w:val="afffff9"/>
              <w:spacing w:before="0" w:after="0"/>
              <w:ind w:firstLine="0"/>
              <w:jc w:val="center"/>
              <w:rPr>
                <w:sz w:val="18"/>
                <w:szCs w:val="18"/>
              </w:rPr>
            </w:pPr>
            <w:r w:rsidRPr="00266C16">
              <w:rPr>
                <w:sz w:val="18"/>
                <w:szCs w:val="18"/>
              </w:rPr>
              <w:t>54</w:t>
            </w:r>
          </w:p>
        </w:tc>
        <w:tc>
          <w:tcPr>
            <w:tcW w:w="163" w:type="pct"/>
            <w:shd w:val="clear" w:color="auto" w:fill="auto"/>
            <w:vAlign w:val="center"/>
            <w:hideMark/>
          </w:tcPr>
          <w:p w14:paraId="74FF1D55" w14:textId="77777777" w:rsidR="00CE5649" w:rsidRPr="00266C16" w:rsidRDefault="00CE5649" w:rsidP="00266C16">
            <w:pPr>
              <w:pStyle w:val="afffff9"/>
              <w:spacing w:before="0" w:after="0"/>
              <w:ind w:firstLine="0"/>
              <w:jc w:val="center"/>
              <w:rPr>
                <w:sz w:val="18"/>
                <w:szCs w:val="18"/>
              </w:rPr>
            </w:pPr>
            <w:r w:rsidRPr="00266C16">
              <w:rPr>
                <w:sz w:val="18"/>
                <w:szCs w:val="18"/>
              </w:rPr>
              <w:t>ТС-05.1.54</w:t>
            </w:r>
          </w:p>
        </w:tc>
        <w:tc>
          <w:tcPr>
            <w:tcW w:w="678" w:type="pct"/>
            <w:shd w:val="clear" w:color="auto" w:fill="auto"/>
            <w:vAlign w:val="center"/>
            <w:hideMark/>
          </w:tcPr>
          <w:p w14:paraId="7A152F99" w14:textId="77777777" w:rsidR="00CE5649" w:rsidRPr="00266C16" w:rsidRDefault="00CE5649" w:rsidP="00266C16">
            <w:pPr>
              <w:pStyle w:val="afffff9"/>
              <w:spacing w:before="0" w:after="0"/>
              <w:ind w:firstLine="0"/>
              <w:jc w:val="center"/>
              <w:rPr>
                <w:sz w:val="18"/>
                <w:szCs w:val="18"/>
              </w:rPr>
            </w:pPr>
            <w:r w:rsidRPr="00266C16">
              <w:rPr>
                <w:sz w:val="18"/>
                <w:szCs w:val="18"/>
              </w:rPr>
              <w:t xml:space="preserve">БТС. Техническое перевооружение участка тепловой магистральной сети по пр. Советский per. </w:t>
            </w:r>
            <w:r w:rsidRPr="00266C16">
              <w:rPr>
                <w:color w:val="000000"/>
                <w:sz w:val="18"/>
                <w:szCs w:val="18"/>
              </w:rPr>
              <w:t>№ 8, Ду 400 мм, общая длина 244 м.п.</w:t>
            </w:r>
          </w:p>
        </w:tc>
        <w:tc>
          <w:tcPr>
            <w:tcW w:w="269" w:type="pct"/>
            <w:shd w:val="clear" w:color="auto" w:fill="auto"/>
            <w:vAlign w:val="center"/>
            <w:hideMark/>
          </w:tcPr>
          <w:p w14:paraId="19D00C2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D6FDD1B"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27824EF2"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4D1B503D"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2BE20216" w14:textId="77777777" w:rsidR="00CE5649" w:rsidRPr="00266C16" w:rsidRDefault="00CE5649" w:rsidP="00266C16">
            <w:pPr>
              <w:pStyle w:val="afffff9"/>
              <w:spacing w:before="0" w:after="0"/>
              <w:ind w:firstLine="0"/>
              <w:jc w:val="center"/>
              <w:rPr>
                <w:sz w:val="18"/>
                <w:szCs w:val="18"/>
              </w:rPr>
            </w:pPr>
            <w:r w:rsidRPr="00266C16">
              <w:rPr>
                <w:sz w:val="18"/>
                <w:szCs w:val="18"/>
              </w:rPr>
              <w:t>800/230</w:t>
            </w:r>
          </w:p>
        </w:tc>
        <w:tc>
          <w:tcPr>
            <w:tcW w:w="307" w:type="pct"/>
            <w:shd w:val="clear" w:color="auto" w:fill="auto"/>
            <w:vAlign w:val="center"/>
            <w:hideMark/>
          </w:tcPr>
          <w:p w14:paraId="1876DC3D" w14:textId="77777777" w:rsidR="00CE5649" w:rsidRPr="00266C16" w:rsidRDefault="00CE5649" w:rsidP="00266C16">
            <w:pPr>
              <w:pStyle w:val="afffff9"/>
              <w:spacing w:before="0" w:after="0"/>
              <w:ind w:firstLine="0"/>
              <w:jc w:val="center"/>
              <w:rPr>
                <w:sz w:val="18"/>
                <w:szCs w:val="18"/>
              </w:rPr>
            </w:pPr>
            <w:r w:rsidRPr="00266C16">
              <w:rPr>
                <w:sz w:val="18"/>
                <w:szCs w:val="18"/>
              </w:rPr>
              <w:t>800/230</w:t>
            </w:r>
          </w:p>
        </w:tc>
        <w:tc>
          <w:tcPr>
            <w:tcW w:w="248" w:type="pct"/>
            <w:shd w:val="clear" w:color="auto" w:fill="auto"/>
            <w:noWrap/>
            <w:vAlign w:val="center"/>
            <w:hideMark/>
          </w:tcPr>
          <w:p w14:paraId="22EBC643" w14:textId="77777777" w:rsidR="00CE5649" w:rsidRPr="00266C16" w:rsidRDefault="00CE5649" w:rsidP="00266C16">
            <w:pPr>
              <w:pStyle w:val="afffff9"/>
              <w:spacing w:before="0" w:after="0"/>
              <w:ind w:firstLine="0"/>
              <w:jc w:val="center"/>
              <w:rPr>
                <w:sz w:val="18"/>
                <w:szCs w:val="18"/>
              </w:rPr>
            </w:pPr>
            <w:r w:rsidRPr="00266C16">
              <w:rPr>
                <w:sz w:val="18"/>
                <w:szCs w:val="18"/>
              </w:rPr>
              <w:t>2020</w:t>
            </w:r>
          </w:p>
        </w:tc>
        <w:tc>
          <w:tcPr>
            <w:tcW w:w="248" w:type="pct"/>
            <w:shd w:val="clear" w:color="auto" w:fill="auto"/>
            <w:noWrap/>
            <w:vAlign w:val="center"/>
            <w:hideMark/>
          </w:tcPr>
          <w:p w14:paraId="4A21B15C"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88" w:type="pct"/>
            <w:shd w:val="clear" w:color="auto" w:fill="auto"/>
            <w:noWrap/>
            <w:textDirection w:val="btLr"/>
            <w:vAlign w:val="center"/>
            <w:hideMark/>
          </w:tcPr>
          <w:p w14:paraId="099DF908"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0C675CE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74630DAF" w14:textId="77777777" w:rsidR="00CE5649" w:rsidRPr="00266C16" w:rsidRDefault="00CE5649" w:rsidP="00266C16">
            <w:pPr>
              <w:pStyle w:val="afffff9"/>
              <w:spacing w:before="0" w:after="0"/>
              <w:ind w:firstLine="0"/>
              <w:jc w:val="center"/>
              <w:rPr>
                <w:sz w:val="18"/>
                <w:szCs w:val="18"/>
              </w:rPr>
            </w:pPr>
            <w:r w:rsidRPr="00266C16">
              <w:rPr>
                <w:sz w:val="18"/>
                <w:szCs w:val="18"/>
              </w:rPr>
              <w:t>20 450,0</w:t>
            </w:r>
          </w:p>
        </w:tc>
        <w:tc>
          <w:tcPr>
            <w:tcW w:w="88" w:type="pct"/>
            <w:shd w:val="clear" w:color="auto" w:fill="auto"/>
            <w:textDirection w:val="btLr"/>
            <w:vAlign w:val="center"/>
            <w:hideMark/>
          </w:tcPr>
          <w:p w14:paraId="1710ECA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F52D8A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4E0A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072AC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FFE81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78444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E023E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CEDD3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086D1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4D6EA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9B0D6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5F0C1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6024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70A0C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D4664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6595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2FCC2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B804B4" w14:textId="77777777" w:rsidR="00CE5649" w:rsidRPr="00266C16" w:rsidRDefault="00CE5649" w:rsidP="00266C16">
            <w:pPr>
              <w:pStyle w:val="afffff9"/>
              <w:spacing w:before="0" w:after="0"/>
              <w:ind w:firstLine="0"/>
              <w:jc w:val="center"/>
              <w:rPr>
                <w:sz w:val="18"/>
                <w:szCs w:val="18"/>
              </w:rPr>
            </w:pPr>
            <w:r w:rsidRPr="00266C16">
              <w:rPr>
                <w:sz w:val="18"/>
                <w:szCs w:val="18"/>
              </w:rPr>
              <w:t>20 450,00</w:t>
            </w:r>
          </w:p>
        </w:tc>
      </w:tr>
      <w:tr w:rsidR="00CE5649" w:rsidRPr="00266C16" w14:paraId="560C270C" w14:textId="77777777" w:rsidTr="00CE5649">
        <w:trPr>
          <w:trHeight w:val="825"/>
        </w:trPr>
        <w:tc>
          <w:tcPr>
            <w:tcW w:w="97" w:type="pct"/>
            <w:shd w:val="clear" w:color="auto" w:fill="auto"/>
            <w:vAlign w:val="center"/>
            <w:hideMark/>
          </w:tcPr>
          <w:p w14:paraId="7184BAA0" w14:textId="77777777" w:rsidR="00CE5649" w:rsidRPr="00266C16" w:rsidRDefault="00CE5649" w:rsidP="00266C16">
            <w:pPr>
              <w:pStyle w:val="afffff9"/>
              <w:spacing w:before="0" w:after="0"/>
              <w:ind w:firstLine="0"/>
              <w:jc w:val="center"/>
              <w:rPr>
                <w:sz w:val="18"/>
                <w:szCs w:val="18"/>
              </w:rPr>
            </w:pPr>
            <w:r w:rsidRPr="00266C16">
              <w:rPr>
                <w:sz w:val="18"/>
                <w:szCs w:val="18"/>
              </w:rPr>
              <w:t>55</w:t>
            </w:r>
          </w:p>
        </w:tc>
        <w:tc>
          <w:tcPr>
            <w:tcW w:w="163" w:type="pct"/>
            <w:shd w:val="clear" w:color="auto" w:fill="auto"/>
            <w:vAlign w:val="center"/>
            <w:hideMark/>
          </w:tcPr>
          <w:p w14:paraId="0BF885AA" w14:textId="77777777" w:rsidR="00CE5649" w:rsidRPr="00266C16" w:rsidRDefault="00CE5649" w:rsidP="00266C16">
            <w:pPr>
              <w:pStyle w:val="afffff9"/>
              <w:spacing w:before="0" w:after="0"/>
              <w:ind w:firstLine="0"/>
              <w:jc w:val="center"/>
              <w:rPr>
                <w:sz w:val="18"/>
                <w:szCs w:val="18"/>
              </w:rPr>
            </w:pPr>
            <w:r w:rsidRPr="00266C16">
              <w:rPr>
                <w:sz w:val="18"/>
                <w:szCs w:val="18"/>
              </w:rPr>
              <w:t>ТС-05.1.55</w:t>
            </w:r>
          </w:p>
        </w:tc>
        <w:tc>
          <w:tcPr>
            <w:tcW w:w="678" w:type="pct"/>
            <w:shd w:val="clear" w:color="auto" w:fill="auto"/>
            <w:vAlign w:val="center"/>
            <w:hideMark/>
          </w:tcPr>
          <w:p w14:paraId="582C6FD9" w14:textId="77777777" w:rsidR="00CE5649" w:rsidRPr="00266C16" w:rsidRDefault="00CE5649" w:rsidP="00266C16">
            <w:pPr>
              <w:pStyle w:val="afffff9"/>
              <w:spacing w:before="0" w:after="0"/>
              <w:ind w:firstLine="0"/>
              <w:jc w:val="center"/>
              <w:rPr>
                <w:sz w:val="18"/>
                <w:szCs w:val="18"/>
              </w:rPr>
            </w:pPr>
            <w:r w:rsidRPr="00266C16">
              <w:rPr>
                <w:sz w:val="18"/>
                <w:szCs w:val="18"/>
              </w:rPr>
              <w:t>БТС.Замена тепловой изоляции от ТЭЦ-2 до Пав.6 ДУ 600 мм, от Пав.6 до Пав.8 ДУ 700 мм.</w:t>
            </w:r>
          </w:p>
        </w:tc>
        <w:tc>
          <w:tcPr>
            <w:tcW w:w="269" w:type="pct"/>
            <w:shd w:val="clear" w:color="auto" w:fill="auto"/>
            <w:vAlign w:val="center"/>
            <w:hideMark/>
          </w:tcPr>
          <w:p w14:paraId="3BCBAE4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FEA8AFB"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33E26BD8"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104FFAD7"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6756B483" w14:textId="77777777" w:rsidR="00CE5649" w:rsidRPr="00266C16" w:rsidRDefault="00CE5649" w:rsidP="00266C16">
            <w:pPr>
              <w:pStyle w:val="afffff9"/>
              <w:spacing w:before="0" w:after="0"/>
              <w:ind w:firstLine="0"/>
              <w:jc w:val="center"/>
              <w:rPr>
                <w:sz w:val="18"/>
                <w:szCs w:val="18"/>
              </w:rPr>
            </w:pPr>
            <w:r w:rsidRPr="00266C16">
              <w:rPr>
                <w:sz w:val="18"/>
                <w:szCs w:val="18"/>
              </w:rPr>
              <w:t>600;700/2846;9196</w:t>
            </w:r>
          </w:p>
        </w:tc>
        <w:tc>
          <w:tcPr>
            <w:tcW w:w="307" w:type="pct"/>
            <w:shd w:val="clear" w:color="auto" w:fill="auto"/>
            <w:vAlign w:val="center"/>
            <w:hideMark/>
          </w:tcPr>
          <w:p w14:paraId="0457FE74" w14:textId="77777777" w:rsidR="00CE5649" w:rsidRPr="00266C16" w:rsidRDefault="00CE5649" w:rsidP="00266C16">
            <w:pPr>
              <w:pStyle w:val="afffff9"/>
              <w:spacing w:before="0" w:after="0"/>
              <w:ind w:firstLine="0"/>
              <w:jc w:val="center"/>
              <w:rPr>
                <w:sz w:val="18"/>
                <w:szCs w:val="18"/>
              </w:rPr>
            </w:pPr>
            <w:r w:rsidRPr="00266C16">
              <w:rPr>
                <w:sz w:val="18"/>
                <w:szCs w:val="18"/>
              </w:rPr>
              <w:t>600;700/2846;9196</w:t>
            </w:r>
          </w:p>
        </w:tc>
        <w:tc>
          <w:tcPr>
            <w:tcW w:w="248" w:type="pct"/>
            <w:shd w:val="clear" w:color="auto" w:fill="auto"/>
            <w:noWrap/>
            <w:vAlign w:val="center"/>
            <w:hideMark/>
          </w:tcPr>
          <w:p w14:paraId="3EC95B18" w14:textId="77777777" w:rsidR="00CE5649" w:rsidRPr="00266C16" w:rsidRDefault="00CE5649" w:rsidP="00266C16">
            <w:pPr>
              <w:pStyle w:val="afffff9"/>
              <w:spacing w:before="0" w:after="0"/>
              <w:ind w:firstLine="0"/>
              <w:jc w:val="center"/>
              <w:rPr>
                <w:sz w:val="18"/>
                <w:szCs w:val="18"/>
              </w:rPr>
            </w:pPr>
            <w:r w:rsidRPr="00266C16">
              <w:rPr>
                <w:sz w:val="18"/>
                <w:szCs w:val="18"/>
              </w:rPr>
              <w:t>2020</w:t>
            </w:r>
          </w:p>
        </w:tc>
        <w:tc>
          <w:tcPr>
            <w:tcW w:w="248" w:type="pct"/>
            <w:shd w:val="clear" w:color="auto" w:fill="auto"/>
            <w:noWrap/>
            <w:vAlign w:val="center"/>
            <w:hideMark/>
          </w:tcPr>
          <w:p w14:paraId="4DB86EFA"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88" w:type="pct"/>
            <w:shd w:val="clear" w:color="auto" w:fill="auto"/>
            <w:noWrap/>
            <w:textDirection w:val="btLr"/>
            <w:vAlign w:val="center"/>
            <w:hideMark/>
          </w:tcPr>
          <w:p w14:paraId="37863CB2" w14:textId="77777777" w:rsidR="00CE5649" w:rsidRPr="00266C16" w:rsidRDefault="00CE5649" w:rsidP="00266C16">
            <w:pPr>
              <w:pStyle w:val="afffff9"/>
              <w:spacing w:before="0" w:after="0"/>
              <w:ind w:firstLine="0"/>
              <w:jc w:val="center"/>
              <w:rPr>
                <w:sz w:val="18"/>
                <w:szCs w:val="18"/>
              </w:rPr>
            </w:pPr>
            <w:r w:rsidRPr="00266C16">
              <w:rPr>
                <w:sz w:val="18"/>
                <w:szCs w:val="18"/>
              </w:rPr>
              <w:t>2 740,8</w:t>
            </w:r>
          </w:p>
        </w:tc>
        <w:tc>
          <w:tcPr>
            <w:tcW w:w="88" w:type="pct"/>
            <w:shd w:val="clear" w:color="auto" w:fill="auto"/>
            <w:noWrap/>
            <w:textDirection w:val="btLr"/>
            <w:vAlign w:val="center"/>
            <w:hideMark/>
          </w:tcPr>
          <w:p w14:paraId="33D34445" w14:textId="77777777" w:rsidR="00CE5649" w:rsidRPr="00266C16" w:rsidRDefault="00CE5649" w:rsidP="00266C16">
            <w:pPr>
              <w:pStyle w:val="afffff9"/>
              <w:spacing w:before="0" w:after="0"/>
              <w:ind w:firstLine="0"/>
              <w:jc w:val="center"/>
              <w:rPr>
                <w:sz w:val="18"/>
                <w:szCs w:val="18"/>
              </w:rPr>
            </w:pPr>
            <w:r w:rsidRPr="00266C16">
              <w:rPr>
                <w:sz w:val="18"/>
                <w:szCs w:val="18"/>
              </w:rPr>
              <w:t>25 529,2</w:t>
            </w:r>
          </w:p>
        </w:tc>
        <w:tc>
          <w:tcPr>
            <w:tcW w:w="88" w:type="pct"/>
            <w:shd w:val="clear" w:color="auto" w:fill="auto"/>
            <w:noWrap/>
            <w:textDirection w:val="btLr"/>
            <w:vAlign w:val="center"/>
            <w:hideMark/>
          </w:tcPr>
          <w:p w14:paraId="4AEEC91B" w14:textId="77777777" w:rsidR="00CE5649" w:rsidRPr="00266C16" w:rsidRDefault="00CE5649" w:rsidP="00266C16">
            <w:pPr>
              <w:pStyle w:val="afffff9"/>
              <w:spacing w:before="0" w:after="0"/>
              <w:ind w:firstLine="0"/>
              <w:jc w:val="center"/>
              <w:rPr>
                <w:sz w:val="18"/>
                <w:szCs w:val="18"/>
              </w:rPr>
            </w:pPr>
            <w:r w:rsidRPr="00266C16">
              <w:rPr>
                <w:sz w:val="18"/>
                <w:szCs w:val="18"/>
              </w:rPr>
              <w:t>16 150,8</w:t>
            </w:r>
          </w:p>
        </w:tc>
        <w:tc>
          <w:tcPr>
            <w:tcW w:w="88" w:type="pct"/>
            <w:shd w:val="clear" w:color="auto" w:fill="auto"/>
            <w:textDirection w:val="btLr"/>
            <w:vAlign w:val="center"/>
            <w:hideMark/>
          </w:tcPr>
          <w:p w14:paraId="45A5F9E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72199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34CB8E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5E6A3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1D497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9969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74F1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7373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1C859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3D68C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E9E80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77E5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BDBA6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A5B9F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DB444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D7C0C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0A2E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A72A3D" w14:textId="77777777" w:rsidR="00CE5649" w:rsidRPr="00266C16" w:rsidRDefault="00CE5649" w:rsidP="00266C16">
            <w:pPr>
              <w:pStyle w:val="afffff9"/>
              <w:spacing w:before="0" w:after="0"/>
              <w:ind w:firstLine="0"/>
              <w:jc w:val="center"/>
              <w:rPr>
                <w:sz w:val="18"/>
                <w:szCs w:val="18"/>
              </w:rPr>
            </w:pPr>
            <w:r w:rsidRPr="00266C16">
              <w:rPr>
                <w:sz w:val="18"/>
                <w:szCs w:val="18"/>
              </w:rPr>
              <w:t>44 420,83</w:t>
            </w:r>
          </w:p>
        </w:tc>
      </w:tr>
      <w:tr w:rsidR="00CE5649" w:rsidRPr="00266C16" w14:paraId="7923A30C" w14:textId="77777777" w:rsidTr="00CE5649">
        <w:trPr>
          <w:trHeight w:val="825"/>
        </w:trPr>
        <w:tc>
          <w:tcPr>
            <w:tcW w:w="97" w:type="pct"/>
            <w:shd w:val="clear" w:color="auto" w:fill="auto"/>
            <w:vAlign w:val="center"/>
            <w:hideMark/>
          </w:tcPr>
          <w:p w14:paraId="2B42DCBD" w14:textId="77777777" w:rsidR="00CE5649" w:rsidRPr="00266C16" w:rsidRDefault="00CE5649" w:rsidP="00266C16">
            <w:pPr>
              <w:pStyle w:val="afffff9"/>
              <w:spacing w:before="0" w:after="0"/>
              <w:ind w:firstLine="0"/>
              <w:jc w:val="center"/>
              <w:rPr>
                <w:sz w:val="18"/>
                <w:szCs w:val="18"/>
              </w:rPr>
            </w:pPr>
            <w:r w:rsidRPr="00266C16">
              <w:rPr>
                <w:sz w:val="18"/>
                <w:szCs w:val="18"/>
              </w:rPr>
              <w:t>56</w:t>
            </w:r>
          </w:p>
        </w:tc>
        <w:tc>
          <w:tcPr>
            <w:tcW w:w="163" w:type="pct"/>
            <w:shd w:val="clear" w:color="auto" w:fill="auto"/>
            <w:vAlign w:val="center"/>
            <w:hideMark/>
          </w:tcPr>
          <w:p w14:paraId="3F1B0F49" w14:textId="77777777" w:rsidR="00CE5649" w:rsidRPr="00266C16" w:rsidRDefault="00CE5649" w:rsidP="00266C16">
            <w:pPr>
              <w:pStyle w:val="afffff9"/>
              <w:spacing w:before="0" w:after="0"/>
              <w:ind w:firstLine="0"/>
              <w:jc w:val="center"/>
              <w:rPr>
                <w:sz w:val="18"/>
                <w:szCs w:val="18"/>
              </w:rPr>
            </w:pPr>
            <w:r w:rsidRPr="00266C16">
              <w:rPr>
                <w:sz w:val="18"/>
                <w:szCs w:val="18"/>
              </w:rPr>
              <w:t>ТС-05.1.56</w:t>
            </w:r>
          </w:p>
        </w:tc>
        <w:tc>
          <w:tcPr>
            <w:tcW w:w="678" w:type="pct"/>
            <w:shd w:val="clear" w:color="auto" w:fill="auto"/>
            <w:vAlign w:val="center"/>
            <w:hideMark/>
          </w:tcPr>
          <w:p w14:paraId="0C262815" w14:textId="77777777" w:rsidR="00CE5649" w:rsidRPr="00266C16" w:rsidRDefault="00CE5649" w:rsidP="00266C16">
            <w:pPr>
              <w:pStyle w:val="afffff9"/>
              <w:spacing w:before="0" w:after="0"/>
              <w:ind w:firstLine="0"/>
              <w:jc w:val="center"/>
              <w:rPr>
                <w:sz w:val="18"/>
                <w:szCs w:val="18"/>
              </w:rPr>
            </w:pPr>
            <w:r w:rsidRPr="00266C16">
              <w:rPr>
                <w:sz w:val="18"/>
                <w:szCs w:val="18"/>
              </w:rPr>
              <w:t>БТС. Техническое перевооружение участка тепловой сети от ТК 0-5 до ТК 0-6 ,Ду500 мм.</w:t>
            </w:r>
          </w:p>
        </w:tc>
        <w:tc>
          <w:tcPr>
            <w:tcW w:w="269" w:type="pct"/>
            <w:shd w:val="clear" w:color="auto" w:fill="auto"/>
            <w:vAlign w:val="center"/>
            <w:hideMark/>
          </w:tcPr>
          <w:p w14:paraId="2EDC68D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8AE2D29"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2D0754D0"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0D4D7E04"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70E819BF" w14:textId="77777777" w:rsidR="00CE5649" w:rsidRPr="00266C16" w:rsidRDefault="00CE5649" w:rsidP="00266C16">
            <w:pPr>
              <w:pStyle w:val="afffff9"/>
              <w:spacing w:before="0" w:after="0"/>
              <w:ind w:firstLine="0"/>
              <w:jc w:val="center"/>
              <w:rPr>
                <w:sz w:val="18"/>
                <w:szCs w:val="18"/>
              </w:rPr>
            </w:pPr>
            <w:r w:rsidRPr="00266C16">
              <w:rPr>
                <w:sz w:val="18"/>
                <w:szCs w:val="18"/>
              </w:rPr>
              <w:t>600; 700/ 2846; 9196</w:t>
            </w:r>
          </w:p>
        </w:tc>
        <w:tc>
          <w:tcPr>
            <w:tcW w:w="307" w:type="pct"/>
            <w:shd w:val="clear" w:color="auto" w:fill="auto"/>
            <w:vAlign w:val="center"/>
            <w:hideMark/>
          </w:tcPr>
          <w:p w14:paraId="13309A5E" w14:textId="77777777" w:rsidR="00CE5649" w:rsidRPr="00266C16" w:rsidRDefault="00CE5649" w:rsidP="00266C16">
            <w:pPr>
              <w:pStyle w:val="afffff9"/>
              <w:spacing w:before="0" w:after="0"/>
              <w:ind w:firstLine="0"/>
              <w:jc w:val="center"/>
              <w:rPr>
                <w:sz w:val="18"/>
                <w:szCs w:val="18"/>
              </w:rPr>
            </w:pPr>
            <w:r w:rsidRPr="00266C16">
              <w:rPr>
                <w:sz w:val="18"/>
                <w:szCs w:val="18"/>
              </w:rPr>
              <w:t>600.700/ 2846. 5196</w:t>
            </w:r>
          </w:p>
        </w:tc>
        <w:tc>
          <w:tcPr>
            <w:tcW w:w="248" w:type="pct"/>
            <w:shd w:val="clear" w:color="auto" w:fill="auto"/>
            <w:vAlign w:val="center"/>
            <w:hideMark/>
          </w:tcPr>
          <w:p w14:paraId="4A9EC3DE" w14:textId="77777777" w:rsidR="00CE5649" w:rsidRPr="00266C16" w:rsidRDefault="00CE5649" w:rsidP="00266C16">
            <w:pPr>
              <w:pStyle w:val="afffff9"/>
              <w:spacing w:before="0" w:after="0"/>
              <w:ind w:firstLine="0"/>
              <w:jc w:val="center"/>
              <w:rPr>
                <w:sz w:val="18"/>
                <w:szCs w:val="18"/>
              </w:rPr>
            </w:pPr>
            <w:r w:rsidRPr="00266C16">
              <w:rPr>
                <w:sz w:val="18"/>
                <w:szCs w:val="18"/>
              </w:rPr>
              <w:t>2020</w:t>
            </w:r>
          </w:p>
        </w:tc>
        <w:tc>
          <w:tcPr>
            <w:tcW w:w="248" w:type="pct"/>
            <w:shd w:val="clear" w:color="auto" w:fill="auto"/>
            <w:vAlign w:val="center"/>
            <w:hideMark/>
          </w:tcPr>
          <w:p w14:paraId="47CCEC92"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88" w:type="pct"/>
            <w:shd w:val="clear" w:color="auto" w:fill="auto"/>
            <w:noWrap/>
            <w:textDirection w:val="btLr"/>
            <w:vAlign w:val="center"/>
            <w:hideMark/>
          </w:tcPr>
          <w:p w14:paraId="1B9C7D79" w14:textId="77777777" w:rsidR="00CE5649" w:rsidRPr="00266C16" w:rsidRDefault="00CE5649" w:rsidP="00266C16">
            <w:pPr>
              <w:pStyle w:val="afffff9"/>
              <w:spacing w:before="0" w:after="0"/>
              <w:ind w:firstLine="0"/>
              <w:jc w:val="center"/>
              <w:rPr>
                <w:sz w:val="18"/>
                <w:szCs w:val="18"/>
              </w:rPr>
            </w:pPr>
            <w:r w:rsidRPr="00266C16">
              <w:rPr>
                <w:sz w:val="18"/>
                <w:szCs w:val="18"/>
              </w:rPr>
              <w:t>1 180,0</w:t>
            </w:r>
          </w:p>
        </w:tc>
        <w:tc>
          <w:tcPr>
            <w:tcW w:w="88" w:type="pct"/>
            <w:shd w:val="clear" w:color="auto" w:fill="auto"/>
            <w:noWrap/>
            <w:textDirection w:val="btLr"/>
            <w:vAlign w:val="center"/>
            <w:hideMark/>
          </w:tcPr>
          <w:p w14:paraId="5D865C07"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068566EB" w14:textId="77777777" w:rsidR="00CE5649" w:rsidRPr="00266C16" w:rsidRDefault="00CE5649" w:rsidP="00266C16">
            <w:pPr>
              <w:pStyle w:val="afffff9"/>
              <w:spacing w:before="0" w:after="0"/>
              <w:ind w:firstLine="0"/>
              <w:jc w:val="center"/>
              <w:rPr>
                <w:sz w:val="18"/>
                <w:szCs w:val="18"/>
              </w:rPr>
            </w:pPr>
            <w:r w:rsidRPr="00266C16">
              <w:rPr>
                <w:sz w:val="18"/>
                <w:szCs w:val="18"/>
              </w:rPr>
              <w:t>34 465,8</w:t>
            </w:r>
          </w:p>
        </w:tc>
        <w:tc>
          <w:tcPr>
            <w:tcW w:w="88" w:type="pct"/>
            <w:shd w:val="clear" w:color="auto" w:fill="auto"/>
            <w:textDirection w:val="btLr"/>
            <w:vAlign w:val="center"/>
            <w:hideMark/>
          </w:tcPr>
          <w:p w14:paraId="46C9E7D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CFEBD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983F1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B881C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58CE1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E75E2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13426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E638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1898C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AA5E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006A7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007A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6FCB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F1942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CCB3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F0BEC4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7378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3DE7B0E" w14:textId="77777777" w:rsidR="00CE5649" w:rsidRPr="00266C16" w:rsidRDefault="00CE5649" w:rsidP="00266C16">
            <w:pPr>
              <w:pStyle w:val="afffff9"/>
              <w:spacing w:before="0" w:after="0"/>
              <w:ind w:firstLine="0"/>
              <w:jc w:val="center"/>
              <w:rPr>
                <w:sz w:val="18"/>
                <w:szCs w:val="18"/>
              </w:rPr>
            </w:pPr>
            <w:r w:rsidRPr="00266C16">
              <w:rPr>
                <w:sz w:val="18"/>
                <w:szCs w:val="18"/>
              </w:rPr>
              <w:t>35 645,83</w:t>
            </w:r>
          </w:p>
        </w:tc>
      </w:tr>
      <w:tr w:rsidR="00CE5649" w:rsidRPr="00266C16" w14:paraId="17E87E75" w14:textId="77777777" w:rsidTr="00CE5649">
        <w:trPr>
          <w:trHeight w:val="735"/>
        </w:trPr>
        <w:tc>
          <w:tcPr>
            <w:tcW w:w="97" w:type="pct"/>
            <w:shd w:val="clear" w:color="auto" w:fill="auto"/>
            <w:vAlign w:val="center"/>
            <w:hideMark/>
          </w:tcPr>
          <w:p w14:paraId="6732F0D4" w14:textId="77777777" w:rsidR="00CE5649" w:rsidRPr="00266C16" w:rsidRDefault="00CE5649" w:rsidP="00266C16">
            <w:pPr>
              <w:pStyle w:val="afffff9"/>
              <w:spacing w:before="0" w:after="0"/>
              <w:ind w:firstLine="0"/>
              <w:jc w:val="center"/>
              <w:rPr>
                <w:sz w:val="18"/>
                <w:szCs w:val="18"/>
              </w:rPr>
            </w:pPr>
            <w:r w:rsidRPr="00266C16">
              <w:rPr>
                <w:sz w:val="18"/>
                <w:szCs w:val="18"/>
              </w:rPr>
              <w:t>57</w:t>
            </w:r>
          </w:p>
        </w:tc>
        <w:tc>
          <w:tcPr>
            <w:tcW w:w="163" w:type="pct"/>
            <w:shd w:val="clear" w:color="auto" w:fill="auto"/>
            <w:vAlign w:val="center"/>
            <w:hideMark/>
          </w:tcPr>
          <w:p w14:paraId="284DDD64" w14:textId="77777777" w:rsidR="00CE5649" w:rsidRPr="00266C16" w:rsidRDefault="00CE5649" w:rsidP="00266C16">
            <w:pPr>
              <w:pStyle w:val="afffff9"/>
              <w:spacing w:before="0" w:after="0"/>
              <w:ind w:firstLine="0"/>
              <w:jc w:val="center"/>
              <w:rPr>
                <w:sz w:val="18"/>
                <w:szCs w:val="18"/>
              </w:rPr>
            </w:pPr>
            <w:r w:rsidRPr="00266C16">
              <w:rPr>
                <w:sz w:val="18"/>
                <w:szCs w:val="18"/>
              </w:rPr>
              <w:t>ТС-05.1.57</w:t>
            </w:r>
          </w:p>
        </w:tc>
        <w:tc>
          <w:tcPr>
            <w:tcW w:w="678" w:type="pct"/>
            <w:shd w:val="clear" w:color="auto" w:fill="auto"/>
            <w:vAlign w:val="center"/>
            <w:hideMark/>
          </w:tcPr>
          <w:p w14:paraId="4E332024" w14:textId="77777777" w:rsidR="00CE5649" w:rsidRPr="00266C16" w:rsidRDefault="00CE5649" w:rsidP="00266C16">
            <w:pPr>
              <w:pStyle w:val="afffff9"/>
              <w:spacing w:before="0" w:after="0"/>
              <w:ind w:firstLine="0"/>
              <w:jc w:val="center"/>
              <w:rPr>
                <w:sz w:val="18"/>
                <w:szCs w:val="18"/>
              </w:rPr>
            </w:pPr>
            <w:r w:rsidRPr="00266C16">
              <w:rPr>
                <w:sz w:val="18"/>
                <w:szCs w:val="18"/>
              </w:rPr>
              <w:t>БТС. Замена тепловой изоляции на участке от ТК 0-1 до П- обр компенсатора перед ТК 0-3 ,ДУ 500 мм.</w:t>
            </w:r>
          </w:p>
        </w:tc>
        <w:tc>
          <w:tcPr>
            <w:tcW w:w="269" w:type="pct"/>
            <w:shd w:val="clear" w:color="auto" w:fill="auto"/>
            <w:vAlign w:val="center"/>
            <w:hideMark/>
          </w:tcPr>
          <w:p w14:paraId="1A64E49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2BA32537"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2CD78214"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62A5FD99"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14FEC99A" w14:textId="77777777" w:rsidR="00CE5649" w:rsidRPr="00266C16" w:rsidRDefault="00CE5649" w:rsidP="00266C16">
            <w:pPr>
              <w:pStyle w:val="afffff9"/>
              <w:spacing w:before="0" w:after="0"/>
              <w:ind w:firstLine="0"/>
              <w:jc w:val="center"/>
              <w:rPr>
                <w:sz w:val="18"/>
                <w:szCs w:val="18"/>
              </w:rPr>
            </w:pPr>
            <w:r w:rsidRPr="00266C16">
              <w:rPr>
                <w:sz w:val="18"/>
                <w:szCs w:val="18"/>
              </w:rPr>
              <w:t>S00/S28</w:t>
            </w:r>
          </w:p>
        </w:tc>
        <w:tc>
          <w:tcPr>
            <w:tcW w:w="307" w:type="pct"/>
            <w:shd w:val="clear" w:color="auto" w:fill="auto"/>
            <w:vAlign w:val="center"/>
            <w:hideMark/>
          </w:tcPr>
          <w:p w14:paraId="0D88C575" w14:textId="77777777" w:rsidR="00CE5649" w:rsidRPr="00266C16" w:rsidRDefault="00CE5649" w:rsidP="00266C16">
            <w:pPr>
              <w:pStyle w:val="afffff9"/>
              <w:spacing w:before="0" w:after="0"/>
              <w:ind w:firstLine="0"/>
              <w:jc w:val="center"/>
              <w:rPr>
                <w:sz w:val="18"/>
                <w:szCs w:val="18"/>
              </w:rPr>
            </w:pPr>
            <w:r w:rsidRPr="00266C16">
              <w:rPr>
                <w:sz w:val="18"/>
                <w:szCs w:val="18"/>
              </w:rPr>
              <w:t>500/528</w:t>
            </w:r>
          </w:p>
        </w:tc>
        <w:tc>
          <w:tcPr>
            <w:tcW w:w="248" w:type="pct"/>
            <w:shd w:val="clear" w:color="auto" w:fill="auto"/>
            <w:vAlign w:val="center"/>
            <w:hideMark/>
          </w:tcPr>
          <w:p w14:paraId="530BC8EF" w14:textId="77777777" w:rsidR="00CE5649" w:rsidRPr="00266C16" w:rsidRDefault="00CE5649" w:rsidP="00266C16">
            <w:pPr>
              <w:pStyle w:val="afffff9"/>
              <w:spacing w:before="0" w:after="0"/>
              <w:ind w:firstLine="0"/>
              <w:jc w:val="center"/>
              <w:rPr>
                <w:sz w:val="18"/>
                <w:szCs w:val="18"/>
              </w:rPr>
            </w:pPr>
            <w:r w:rsidRPr="00266C16">
              <w:rPr>
                <w:sz w:val="18"/>
                <w:szCs w:val="18"/>
              </w:rPr>
              <w:t>2020</w:t>
            </w:r>
          </w:p>
        </w:tc>
        <w:tc>
          <w:tcPr>
            <w:tcW w:w="248" w:type="pct"/>
            <w:shd w:val="clear" w:color="auto" w:fill="auto"/>
            <w:vAlign w:val="center"/>
            <w:hideMark/>
          </w:tcPr>
          <w:p w14:paraId="062851D8"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88" w:type="pct"/>
            <w:shd w:val="clear" w:color="auto" w:fill="auto"/>
            <w:noWrap/>
            <w:textDirection w:val="btLr"/>
            <w:vAlign w:val="center"/>
            <w:hideMark/>
          </w:tcPr>
          <w:p w14:paraId="53D876DA"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3254698E" w14:textId="77777777" w:rsidR="00CE5649" w:rsidRPr="00266C16" w:rsidRDefault="00CE5649" w:rsidP="00266C16">
            <w:pPr>
              <w:pStyle w:val="afffff9"/>
              <w:spacing w:before="0" w:after="0"/>
              <w:ind w:firstLine="0"/>
              <w:jc w:val="center"/>
              <w:rPr>
                <w:sz w:val="18"/>
                <w:szCs w:val="18"/>
              </w:rPr>
            </w:pPr>
            <w:r w:rsidRPr="00266C16">
              <w:rPr>
                <w:sz w:val="18"/>
                <w:szCs w:val="18"/>
              </w:rPr>
              <w:t>3 796,7</w:t>
            </w:r>
          </w:p>
        </w:tc>
        <w:tc>
          <w:tcPr>
            <w:tcW w:w="88" w:type="pct"/>
            <w:shd w:val="clear" w:color="auto" w:fill="auto"/>
            <w:noWrap/>
            <w:textDirection w:val="btLr"/>
            <w:vAlign w:val="center"/>
            <w:hideMark/>
          </w:tcPr>
          <w:p w14:paraId="6B6236B0"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31D8F06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8C746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5AF92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14FD3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4251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3FD87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5FBD8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F5859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A1273C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F1750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23B3E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B8C83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E6653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C4AFB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94D73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104D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8CBEE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853FAC" w14:textId="77777777" w:rsidR="00CE5649" w:rsidRPr="00266C16" w:rsidRDefault="00CE5649" w:rsidP="00266C16">
            <w:pPr>
              <w:pStyle w:val="afffff9"/>
              <w:spacing w:before="0" w:after="0"/>
              <w:ind w:firstLine="0"/>
              <w:jc w:val="center"/>
              <w:rPr>
                <w:sz w:val="18"/>
                <w:szCs w:val="18"/>
              </w:rPr>
            </w:pPr>
            <w:r w:rsidRPr="00266C16">
              <w:rPr>
                <w:sz w:val="18"/>
                <w:szCs w:val="18"/>
              </w:rPr>
              <w:t>3 796,67</w:t>
            </w:r>
          </w:p>
        </w:tc>
      </w:tr>
      <w:tr w:rsidR="00CE5649" w:rsidRPr="00266C16" w14:paraId="4DC92033" w14:textId="77777777" w:rsidTr="00CE5649">
        <w:trPr>
          <w:trHeight w:val="735"/>
        </w:trPr>
        <w:tc>
          <w:tcPr>
            <w:tcW w:w="97" w:type="pct"/>
            <w:shd w:val="clear" w:color="auto" w:fill="auto"/>
            <w:vAlign w:val="center"/>
            <w:hideMark/>
          </w:tcPr>
          <w:p w14:paraId="4D48013B" w14:textId="77777777" w:rsidR="00CE5649" w:rsidRPr="00266C16" w:rsidRDefault="00CE5649" w:rsidP="00266C16">
            <w:pPr>
              <w:pStyle w:val="afffff9"/>
              <w:spacing w:before="0" w:after="0"/>
              <w:ind w:firstLine="0"/>
              <w:jc w:val="center"/>
              <w:rPr>
                <w:sz w:val="18"/>
                <w:szCs w:val="18"/>
              </w:rPr>
            </w:pPr>
            <w:r w:rsidRPr="00266C16">
              <w:rPr>
                <w:sz w:val="18"/>
                <w:szCs w:val="18"/>
              </w:rPr>
              <w:t>58</w:t>
            </w:r>
          </w:p>
        </w:tc>
        <w:tc>
          <w:tcPr>
            <w:tcW w:w="163" w:type="pct"/>
            <w:shd w:val="clear" w:color="auto" w:fill="auto"/>
            <w:vAlign w:val="center"/>
            <w:hideMark/>
          </w:tcPr>
          <w:p w14:paraId="5E640D26" w14:textId="77777777" w:rsidR="00CE5649" w:rsidRPr="00266C16" w:rsidRDefault="00CE5649" w:rsidP="00266C16">
            <w:pPr>
              <w:pStyle w:val="afffff9"/>
              <w:spacing w:before="0" w:after="0"/>
              <w:ind w:firstLine="0"/>
              <w:jc w:val="center"/>
              <w:rPr>
                <w:sz w:val="18"/>
                <w:szCs w:val="18"/>
              </w:rPr>
            </w:pPr>
            <w:r w:rsidRPr="00266C16">
              <w:rPr>
                <w:sz w:val="18"/>
                <w:szCs w:val="18"/>
              </w:rPr>
              <w:t>ТС-05.1.58</w:t>
            </w:r>
          </w:p>
        </w:tc>
        <w:tc>
          <w:tcPr>
            <w:tcW w:w="678" w:type="pct"/>
            <w:shd w:val="clear" w:color="auto" w:fill="auto"/>
            <w:vAlign w:val="center"/>
            <w:hideMark/>
          </w:tcPr>
          <w:p w14:paraId="3F59470B" w14:textId="77777777" w:rsidR="00CE5649" w:rsidRPr="00266C16" w:rsidRDefault="00CE5649" w:rsidP="00266C16">
            <w:pPr>
              <w:pStyle w:val="afffff9"/>
              <w:spacing w:before="0" w:after="0"/>
              <w:ind w:firstLine="0"/>
              <w:jc w:val="center"/>
              <w:rPr>
                <w:sz w:val="18"/>
                <w:szCs w:val="18"/>
              </w:rPr>
            </w:pPr>
            <w:r w:rsidRPr="00266C16">
              <w:rPr>
                <w:sz w:val="18"/>
                <w:szCs w:val="18"/>
              </w:rPr>
              <w:t>БТС. Замена тепловой изоляции на участке от стены КЦ ТЭЦ- 2 до новой врезяи у Пав.димафрагм, Ду 800 мм.</w:t>
            </w:r>
          </w:p>
        </w:tc>
        <w:tc>
          <w:tcPr>
            <w:tcW w:w="269" w:type="pct"/>
            <w:shd w:val="clear" w:color="auto" w:fill="auto"/>
            <w:vAlign w:val="center"/>
            <w:hideMark/>
          </w:tcPr>
          <w:p w14:paraId="5F073B79"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3817FED"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0A158151"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760EA836"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2B580AC4" w14:textId="77777777" w:rsidR="00CE5649" w:rsidRPr="00266C16" w:rsidRDefault="00CE5649" w:rsidP="00266C16">
            <w:pPr>
              <w:pStyle w:val="afffff9"/>
              <w:spacing w:before="0" w:after="0"/>
              <w:ind w:firstLine="0"/>
              <w:jc w:val="center"/>
              <w:rPr>
                <w:sz w:val="18"/>
                <w:szCs w:val="18"/>
              </w:rPr>
            </w:pPr>
            <w:r w:rsidRPr="00266C16">
              <w:rPr>
                <w:sz w:val="18"/>
                <w:szCs w:val="18"/>
              </w:rPr>
              <w:t>S00/9J0</w:t>
            </w:r>
          </w:p>
        </w:tc>
        <w:tc>
          <w:tcPr>
            <w:tcW w:w="307" w:type="pct"/>
            <w:shd w:val="clear" w:color="auto" w:fill="auto"/>
            <w:vAlign w:val="center"/>
            <w:hideMark/>
          </w:tcPr>
          <w:p w14:paraId="6BA1D173" w14:textId="77777777" w:rsidR="00CE5649" w:rsidRPr="00266C16" w:rsidRDefault="00CE5649" w:rsidP="00266C16">
            <w:pPr>
              <w:pStyle w:val="afffff9"/>
              <w:spacing w:before="0" w:after="0"/>
              <w:ind w:firstLine="0"/>
              <w:jc w:val="center"/>
              <w:rPr>
                <w:sz w:val="18"/>
                <w:szCs w:val="18"/>
              </w:rPr>
            </w:pPr>
            <w:r w:rsidRPr="00266C16">
              <w:rPr>
                <w:sz w:val="18"/>
                <w:szCs w:val="18"/>
              </w:rPr>
              <w:t>500/930</w:t>
            </w:r>
          </w:p>
        </w:tc>
        <w:tc>
          <w:tcPr>
            <w:tcW w:w="248" w:type="pct"/>
            <w:shd w:val="clear" w:color="auto" w:fill="auto"/>
            <w:vAlign w:val="center"/>
            <w:hideMark/>
          </w:tcPr>
          <w:p w14:paraId="39ED1739" w14:textId="77777777" w:rsidR="00CE5649" w:rsidRPr="00266C16" w:rsidRDefault="00CE5649" w:rsidP="00266C16">
            <w:pPr>
              <w:pStyle w:val="afffff9"/>
              <w:spacing w:before="0" w:after="0"/>
              <w:ind w:firstLine="0"/>
              <w:jc w:val="center"/>
              <w:rPr>
                <w:sz w:val="18"/>
                <w:szCs w:val="18"/>
              </w:rPr>
            </w:pPr>
            <w:r w:rsidRPr="00266C16">
              <w:rPr>
                <w:sz w:val="18"/>
                <w:szCs w:val="18"/>
              </w:rPr>
              <w:t>2020</w:t>
            </w:r>
          </w:p>
        </w:tc>
        <w:tc>
          <w:tcPr>
            <w:tcW w:w="248" w:type="pct"/>
            <w:shd w:val="clear" w:color="auto" w:fill="auto"/>
            <w:vAlign w:val="center"/>
            <w:hideMark/>
          </w:tcPr>
          <w:p w14:paraId="57A0B5A8"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88" w:type="pct"/>
            <w:shd w:val="clear" w:color="auto" w:fill="auto"/>
            <w:noWrap/>
            <w:textDirection w:val="btLr"/>
            <w:vAlign w:val="center"/>
            <w:hideMark/>
          </w:tcPr>
          <w:p w14:paraId="4B65C09A"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199AB43B" w14:textId="77777777" w:rsidR="00CE5649" w:rsidRPr="00266C16" w:rsidRDefault="00CE5649" w:rsidP="00266C16">
            <w:pPr>
              <w:pStyle w:val="afffff9"/>
              <w:spacing w:before="0" w:after="0"/>
              <w:ind w:firstLine="0"/>
              <w:jc w:val="center"/>
              <w:rPr>
                <w:sz w:val="18"/>
                <w:szCs w:val="18"/>
              </w:rPr>
            </w:pPr>
            <w:r w:rsidRPr="00266C16">
              <w:rPr>
                <w:sz w:val="18"/>
                <w:szCs w:val="18"/>
              </w:rPr>
              <w:t>1 265,8</w:t>
            </w:r>
          </w:p>
        </w:tc>
        <w:tc>
          <w:tcPr>
            <w:tcW w:w="88" w:type="pct"/>
            <w:shd w:val="clear" w:color="auto" w:fill="auto"/>
            <w:noWrap/>
            <w:textDirection w:val="btLr"/>
            <w:vAlign w:val="center"/>
            <w:hideMark/>
          </w:tcPr>
          <w:p w14:paraId="5F00FE91"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4432F74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4599F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30688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26EE1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89BE1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4ED70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9C948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AFB60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A95E3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90E07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00FA3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8B216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8CA8E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38B33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40CE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37411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C885B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BDA0A7" w14:textId="77777777" w:rsidR="00CE5649" w:rsidRPr="00266C16" w:rsidRDefault="00CE5649" w:rsidP="00266C16">
            <w:pPr>
              <w:pStyle w:val="afffff9"/>
              <w:spacing w:before="0" w:after="0"/>
              <w:ind w:firstLine="0"/>
              <w:jc w:val="center"/>
              <w:rPr>
                <w:sz w:val="18"/>
                <w:szCs w:val="18"/>
              </w:rPr>
            </w:pPr>
            <w:r w:rsidRPr="00266C16">
              <w:rPr>
                <w:sz w:val="18"/>
                <w:szCs w:val="18"/>
              </w:rPr>
              <w:t>1 265,83</w:t>
            </w:r>
          </w:p>
        </w:tc>
      </w:tr>
      <w:tr w:rsidR="00CE5649" w:rsidRPr="00266C16" w14:paraId="0336E2C2" w14:textId="77777777" w:rsidTr="00CE5649">
        <w:trPr>
          <w:trHeight w:val="735"/>
        </w:trPr>
        <w:tc>
          <w:tcPr>
            <w:tcW w:w="97" w:type="pct"/>
            <w:shd w:val="clear" w:color="auto" w:fill="auto"/>
            <w:vAlign w:val="center"/>
            <w:hideMark/>
          </w:tcPr>
          <w:p w14:paraId="37E53632" w14:textId="77777777" w:rsidR="00CE5649" w:rsidRPr="00266C16" w:rsidRDefault="00CE5649" w:rsidP="00266C16">
            <w:pPr>
              <w:pStyle w:val="afffff9"/>
              <w:spacing w:before="0" w:after="0"/>
              <w:ind w:firstLine="0"/>
              <w:jc w:val="center"/>
              <w:rPr>
                <w:sz w:val="18"/>
                <w:szCs w:val="18"/>
              </w:rPr>
            </w:pPr>
            <w:r w:rsidRPr="00266C16">
              <w:rPr>
                <w:sz w:val="18"/>
                <w:szCs w:val="18"/>
              </w:rPr>
              <w:t>59</w:t>
            </w:r>
          </w:p>
        </w:tc>
        <w:tc>
          <w:tcPr>
            <w:tcW w:w="163" w:type="pct"/>
            <w:shd w:val="clear" w:color="auto" w:fill="auto"/>
            <w:vAlign w:val="center"/>
            <w:hideMark/>
          </w:tcPr>
          <w:p w14:paraId="6F5CE4B1" w14:textId="77777777" w:rsidR="00CE5649" w:rsidRPr="00266C16" w:rsidRDefault="00CE5649" w:rsidP="00266C16">
            <w:pPr>
              <w:pStyle w:val="afffff9"/>
              <w:spacing w:before="0" w:after="0"/>
              <w:ind w:firstLine="0"/>
              <w:jc w:val="center"/>
              <w:rPr>
                <w:sz w:val="18"/>
                <w:szCs w:val="18"/>
              </w:rPr>
            </w:pPr>
            <w:r w:rsidRPr="00266C16">
              <w:rPr>
                <w:sz w:val="18"/>
                <w:szCs w:val="18"/>
              </w:rPr>
              <w:t>ТС-05.1.59</w:t>
            </w:r>
          </w:p>
        </w:tc>
        <w:tc>
          <w:tcPr>
            <w:tcW w:w="678" w:type="pct"/>
            <w:shd w:val="clear" w:color="auto" w:fill="auto"/>
            <w:vAlign w:val="center"/>
            <w:hideMark/>
          </w:tcPr>
          <w:p w14:paraId="59BE53E8" w14:textId="77777777" w:rsidR="00CE5649" w:rsidRPr="00266C16" w:rsidRDefault="00CE5649" w:rsidP="00266C16">
            <w:pPr>
              <w:pStyle w:val="afffff9"/>
              <w:spacing w:before="0" w:after="0"/>
              <w:ind w:firstLine="0"/>
              <w:jc w:val="center"/>
              <w:rPr>
                <w:sz w:val="18"/>
                <w:szCs w:val="18"/>
              </w:rPr>
            </w:pPr>
            <w:r w:rsidRPr="00266C16">
              <w:rPr>
                <w:sz w:val="18"/>
                <w:szCs w:val="18"/>
              </w:rPr>
              <w:t xml:space="preserve">БТС. Замена тепловой изоляции в ТК </w:t>
            </w:r>
            <w:r w:rsidRPr="00266C16">
              <w:rPr>
                <w:color w:val="000000"/>
                <w:sz w:val="18"/>
                <w:szCs w:val="18"/>
              </w:rPr>
              <w:t>Ж 4-2, ТК 3-3, С 4-За, 4- 4,4-5,4 6, 4-7, Ду 400 мм; реконструкция камер С-4-4, 4-5, 4- 6, 4-7.</w:t>
            </w:r>
          </w:p>
        </w:tc>
        <w:tc>
          <w:tcPr>
            <w:tcW w:w="269" w:type="pct"/>
            <w:shd w:val="clear" w:color="auto" w:fill="auto"/>
            <w:vAlign w:val="center"/>
            <w:hideMark/>
          </w:tcPr>
          <w:p w14:paraId="75A5E3F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82852A6"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3DF7A051"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5FCE208F"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01C405B0" w14:textId="77777777" w:rsidR="00CE5649" w:rsidRPr="00266C16" w:rsidRDefault="00CE5649" w:rsidP="00266C16">
            <w:pPr>
              <w:pStyle w:val="afffff9"/>
              <w:spacing w:before="0" w:after="0"/>
              <w:ind w:firstLine="0"/>
              <w:jc w:val="center"/>
              <w:rPr>
                <w:sz w:val="18"/>
                <w:szCs w:val="18"/>
              </w:rPr>
            </w:pPr>
            <w:r w:rsidRPr="00266C16">
              <w:rPr>
                <w:sz w:val="18"/>
                <w:szCs w:val="18"/>
              </w:rPr>
              <w:t>800/200</w:t>
            </w:r>
          </w:p>
        </w:tc>
        <w:tc>
          <w:tcPr>
            <w:tcW w:w="307" w:type="pct"/>
            <w:shd w:val="clear" w:color="auto" w:fill="auto"/>
            <w:vAlign w:val="center"/>
            <w:hideMark/>
          </w:tcPr>
          <w:p w14:paraId="581AEE74" w14:textId="77777777" w:rsidR="00CE5649" w:rsidRPr="00266C16" w:rsidRDefault="00CE5649" w:rsidP="00266C16">
            <w:pPr>
              <w:pStyle w:val="afffff9"/>
              <w:spacing w:before="0" w:after="0"/>
              <w:ind w:firstLine="0"/>
              <w:jc w:val="center"/>
              <w:rPr>
                <w:sz w:val="18"/>
                <w:szCs w:val="18"/>
              </w:rPr>
            </w:pPr>
            <w:r w:rsidRPr="00266C16">
              <w:rPr>
                <w:sz w:val="18"/>
                <w:szCs w:val="18"/>
              </w:rPr>
              <w:t>800/200</w:t>
            </w:r>
          </w:p>
        </w:tc>
        <w:tc>
          <w:tcPr>
            <w:tcW w:w="248" w:type="pct"/>
            <w:shd w:val="clear" w:color="auto" w:fill="auto"/>
            <w:vAlign w:val="center"/>
            <w:hideMark/>
          </w:tcPr>
          <w:p w14:paraId="1C3AB6DB" w14:textId="77777777" w:rsidR="00CE5649" w:rsidRPr="00266C16" w:rsidRDefault="00CE5649" w:rsidP="00266C16">
            <w:pPr>
              <w:pStyle w:val="afffff9"/>
              <w:spacing w:before="0" w:after="0"/>
              <w:ind w:firstLine="0"/>
              <w:jc w:val="center"/>
              <w:rPr>
                <w:sz w:val="18"/>
                <w:szCs w:val="18"/>
              </w:rPr>
            </w:pPr>
            <w:r w:rsidRPr="00266C16">
              <w:rPr>
                <w:sz w:val="18"/>
                <w:szCs w:val="18"/>
              </w:rPr>
              <w:t>2020</w:t>
            </w:r>
          </w:p>
        </w:tc>
        <w:tc>
          <w:tcPr>
            <w:tcW w:w="248" w:type="pct"/>
            <w:shd w:val="clear" w:color="auto" w:fill="auto"/>
            <w:vAlign w:val="center"/>
            <w:hideMark/>
          </w:tcPr>
          <w:p w14:paraId="1385AA75"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88" w:type="pct"/>
            <w:shd w:val="clear" w:color="auto" w:fill="auto"/>
            <w:noWrap/>
            <w:textDirection w:val="btLr"/>
            <w:vAlign w:val="center"/>
            <w:hideMark/>
          </w:tcPr>
          <w:p w14:paraId="09E8F524"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4911271E" w14:textId="77777777" w:rsidR="00CE5649" w:rsidRPr="00266C16" w:rsidRDefault="00CE5649" w:rsidP="00266C16">
            <w:pPr>
              <w:pStyle w:val="afffff9"/>
              <w:spacing w:before="0" w:after="0"/>
              <w:ind w:firstLine="0"/>
              <w:jc w:val="center"/>
              <w:rPr>
                <w:sz w:val="18"/>
                <w:szCs w:val="18"/>
              </w:rPr>
            </w:pPr>
            <w:r w:rsidRPr="00266C16">
              <w:rPr>
                <w:sz w:val="18"/>
                <w:szCs w:val="18"/>
              </w:rPr>
              <w:t>2 195,8</w:t>
            </w:r>
          </w:p>
        </w:tc>
        <w:tc>
          <w:tcPr>
            <w:tcW w:w="88" w:type="pct"/>
            <w:shd w:val="clear" w:color="auto" w:fill="auto"/>
            <w:noWrap/>
            <w:textDirection w:val="btLr"/>
            <w:vAlign w:val="center"/>
            <w:hideMark/>
          </w:tcPr>
          <w:p w14:paraId="321676DA"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22DA519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78601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0A93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C6338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B3C31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4F5B2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68202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A5B11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867E3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A3ED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D3722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CFDB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285FB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ECC5D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6F8A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81EB01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55840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B699CC" w14:textId="77777777" w:rsidR="00CE5649" w:rsidRPr="00266C16" w:rsidRDefault="00CE5649" w:rsidP="00266C16">
            <w:pPr>
              <w:pStyle w:val="afffff9"/>
              <w:spacing w:before="0" w:after="0"/>
              <w:ind w:firstLine="0"/>
              <w:jc w:val="center"/>
              <w:rPr>
                <w:sz w:val="18"/>
                <w:szCs w:val="18"/>
              </w:rPr>
            </w:pPr>
            <w:r w:rsidRPr="00266C16">
              <w:rPr>
                <w:sz w:val="18"/>
                <w:szCs w:val="18"/>
              </w:rPr>
              <w:t>2 195,83</w:t>
            </w:r>
          </w:p>
        </w:tc>
      </w:tr>
      <w:tr w:rsidR="00CE5649" w:rsidRPr="00266C16" w14:paraId="375EC6A0" w14:textId="77777777" w:rsidTr="00CE5649">
        <w:trPr>
          <w:trHeight w:val="735"/>
        </w:trPr>
        <w:tc>
          <w:tcPr>
            <w:tcW w:w="97" w:type="pct"/>
            <w:shd w:val="clear" w:color="auto" w:fill="auto"/>
            <w:vAlign w:val="center"/>
            <w:hideMark/>
          </w:tcPr>
          <w:p w14:paraId="6BA5D011" w14:textId="77777777" w:rsidR="00CE5649" w:rsidRPr="00266C16" w:rsidRDefault="00CE5649" w:rsidP="00266C16">
            <w:pPr>
              <w:pStyle w:val="afffff9"/>
              <w:spacing w:before="0" w:after="0"/>
              <w:ind w:firstLine="0"/>
              <w:jc w:val="center"/>
              <w:rPr>
                <w:sz w:val="18"/>
                <w:szCs w:val="18"/>
              </w:rPr>
            </w:pPr>
            <w:r w:rsidRPr="00266C16">
              <w:rPr>
                <w:sz w:val="18"/>
                <w:szCs w:val="18"/>
              </w:rPr>
              <w:t>60</w:t>
            </w:r>
          </w:p>
        </w:tc>
        <w:tc>
          <w:tcPr>
            <w:tcW w:w="163" w:type="pct"/>
            <w:shd w:val="clear" w:color="auto" w:fill="auto"/>
            <w:vAlign w:val="center"/>
            <w:hideMark/>
          </w:tcPr>
          <w:p w14:paraId="532C00BB" w14:textId="77777777" w:rsidR="00CE5649" w:rsidRPr="00266C16" w:rsidRDefault="00CE5649" w:rsidP="00266C16">
            <w:pPr>
              <w:pStyle w:val="afffff9"/>
              <w:spacing w:before="0" w:after="0"/>
              <w:ind w:firstLine="0"/>
              <w:jc w:val="center"/>
              <w:rPr>
                <w:sz w:val="18"/>
                <w:szCs w:val="18"/>
              </w:rPr>
            </w:pPr>
            <w:r w:rsidRPr="00266C16">
              <w:rPr>
                <w:sz w:val="18"/>
                <w:szCs w:val="18"/>
              </w:rPr>
              <w:t>ТС-05.1.60</w:t>
            </w:r>
          </w:p>
        </w:tc>
        <w:tc>
          <w:tcPr>
            <w:tcW w:w="678" w:type="pct"/>
            <w:shd w:val="clear" w:color="auto" w:fill="auto"/>
            <w:vAlign w:val="center"/>
            <w:hideMark/>
          </w:tcPr>
          <w:p w14:paraId="5A24EDB5" w14:textId="77777777" w:rsidR="00CE5649" w:rsidRPr="00266C16" w:rsidRDefault="00CE5649" w:rsidP="00266C16">
            <w:pPr>
              <w:pStyle w:val="afffff9"/>
              <w:spacing w:before="0" w:after="0"/>
              <w:ind w:firstLine="0"/>
              <w:jc w:val="center"/>
              <w:rPr>
                <w:sz w:val="18"/>
                <w:szCs w:val="18"/>
              </w:rPr>
            </w:pPr>
            <w:r w:rsidRPr="00266C16">
              <w:rPr>
                <w:sz w:val="18"/>
                <w:szCs w:val="18"/>
              </w:rPr>
              <w:t>БТС. Техническое перевооружение участка тепловой сети СБ от С6-1 до Х-16 per N926, Ду 500 мм</w:t>
            </w:r>
          </w:p>
        </w:tc>
        <w:tc>
          <w:tcPr>
            <w:tcW w:w="269" w:type="pct"/>
            <w:shd w:val="clear" w:color="auto" w:fill="auto"/>
            <w:vAlign w:val="center"/>
            <w:hideMark/>
          </w:tcPr>
          <w:p w14:paraId="55C0288C"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7E05CFF"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055C9030"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4B1423FB"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5EB523E8" w14:textId="77777777" w:rsidR="00CE5649" w:rsidRPr="00266C16" w:rsidRDefault="00CE5649" w:rsidP="00266C16">
            <w:pPr>
              <w:pStyle w:val="afffff9"/>
              <w:spacing w:before="0" w:after="0"/>
              <w:ind w:firstLine="0"/>
              <w:jc w:val="center"/>
              <w:rPr>
                <w:sz w:val="18"/>
                <w:szCs w:val="18"/>
              </w:rPr>
            </w:pPr>
            <w:r w:rsidRPr="00266C16">
              <w:rPr>
                <w:sz w:val="18"/>
                <w:szCs w:val="18"/>
              </w:rPr>
              <w:t>400/S0.6</w:t>
            </w:r>
          </w:p>
        </w:tc>
        <w:tc>
          <w:tcPr>
            <w:tcW w:w="307" w:type="pct"/>
            <w:shd w:val="clear" w:color="auto" w:fill="auto"/>
            <w:vAlign w:val="center"/>
            <w:hideMark/>
          </w:tcPr>
          <w:p w14:paraId="662F5F4F" w14:textId="77777777" w:rsidR="00CE5649" w:rsidRPr="00266C16" w:rsidRDefault="00CE5649" w:rsidP="00266C16">
            <w:pPr>
              <w:pStyle w:val="afffff9"/>
              <w:spacing w:before="0" w:after="0"/>
              <w:ind w:firstLine="0"/>
              <w:jc w:val="center"/>
              <w:rPr>
                <w:sz w:val="18"/>
                <w:szCs w:val="18"/>
              </w:rPr>
            </w:pPr>
            <w:r w:rsidRPr="00266C16">
              <w:rPr>
                <w:sz w:val="18"/>
                <w:szCs w:val="18"/>
              </w:rPr>
              <w:t>400/90,6</w:t>
            </w:r>
          </w:p>
        </w:tc>
        <w:tc>
          <w:tcPr>
            <w:tcW w:w="248" w:type="pct"/>
            <w:shd w:val="clear" w:color="auto" w:fill="auto"/>
            <w:vAlign w:val="center"/>
            <w:hideMark/>
          </w:tcPr>
          <w:p w14:paraId="42684658" w14:textId="77777777" w:rsidR="00CE5649" w:rsidRPr="00266C16" w:rsidRDefault="00CE5649" w:rsidP="00266C16">
            <w:pPr>
              <w:pStyle w:val="afffff9"/>
              <w:spacing w:before="0" w:after="0"/>
              <w:ind w:firstLine="0"/>
              <w:jc w:val="center"/>
              <w:rPr>
                <w:sz w:val="18"/>
                <w:szCs w:val="18"/>
              </w:rPr>
            </w:pPr>
            <w:r w:rsidRPr="00266C16">
              <w:rPr>
                <w:sz w:val="18"/>
                <w:szCs w:val="18"/>
              </w:rPr>
              <w:t>2020</w:t>
            </w:r>
          </w:p>
        </w:tc>
        <w:tc>
          <w:tcPr>
            <w:tcW w:w="248" w:type="pct"/>
            <w:shd w:val="clear" w:color="auto" w:fill="auto"/>
            <w:vAlign w:val="center"/>
            <w:hideMark/>
          </w:tcPr>
          <w:p w14:paraId="355F8658"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88" w:type="pct"/>
            <w:shd w:val="clear" w:color="auto" w:fill="auto"/>
            <w:noWrap/>
            <w:textDirection w:val="btLr"/>
            <w:vAlign w:val="center"/>
            <w:hideMark/>
          </w:tcPr>
          <w:p w14:paraId="2CB1B8C9"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390AB031" w14:textId="77777777" w:rsidR="00CE5649" w:rsidRPr="00266C16" w:rsidRDefault="00CE5649" w:rsidP="00266C16">
            <w:pPr>
              <w:pStyle w:val="afffff9"/>
              <w:spacing w:before="0" w:after="0"/>
              <w:ind w:firstLine="0"/>
              <w:jc w:val="center"/>
              <w:rPr>
                <w:sz w:val="18"/>
                <w:szCs w:val="18"/>
              </w:rPr>
            </w:pPr>
            <w:r w:rsidRPr="00266C16">
              <w:rPr>
                <w:sz w:val="18"/>
                <w:szCs w:val="18"/>
              </w:rPr>
              <w:t>2 696,7</w:t>
            </w:r>
          </w:p>
        </w:tc>
        <w:tc>
          <w:tcPr>
            <w:tcW w:w="88" w:type="pct"/>
            <w:shd w:val="clear" w:color="auto" w:fill="auto"/>
            <w:noWrap/>
            <w:textDirection w:val="btLr"/>
            <w:vAlign w:val="center"/>
            <w:hideMark/>
          </w:tcPr>
          <w:p w14:paraId="6A1611FA"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6BBC9D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EA977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C2896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1EED7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88EA8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9A70B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E332B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1D513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C1E12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E69EA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860900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8355C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7FAF4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732E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C30F3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2B9E6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67AA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F98B39" w14:textId="77777777" w:rsidR="00CE5649" w:rsidRPr="00266C16" w:rsidRDefault="00CE5649" w:rsidP="00266C16">
            <w:pPr>
              <w:pStyle w:val="afffff9"/>
              <w:spacing w:before="0" w:after="0"/>
              <w:ind w:firstLine="0"/>
              <w:jc w:val="center"/>
              <w:rPr>
                <w:sz w:val="18"/>
                <w:szCs w:val="18"/>
              </w:rPr>
            </w:pPr>
            <w:r w:rsidRPr="00266C16">
              <w:rPr>
                <w:sz w:val="18"/>
                <w:szCs w:val="18"/>
              </w:rPr>
              <w:t>2 696,67</w:t>
            </w:r>
          </w:p>
        </w:tc>
      </w:tr>
      <w:tr w:rsidR="00CE5649" w:rsidRPr="00266C16" w14:paraId="026B3A47" w14:textId="77777777" w:rsidTr="00CE5649">
        <w:trPr>
          <w:trHeight w:val="735"/>
        </w:trPr>
        <w:tc>
          <w:tcPr>
            <w:tcW w:w="97" w:type="pct"/>
            <w:shd w:val="clear" w:color="auto" w:fill="auto"/>
            <w:vAlign w:val="center"/>
            <w:hideMark/>
          </w:tcPr>
          <w:p w14:paraId="49F6C3D6" w14:textId="77777777" w:rsidR="00CE5649" w:rsidRPr="00266C16" w:rsidRDefault="00CE5649" w:rsidP="00266C16">
            <w:pPr>
              <w:pStyle w:val="afffff9"/>
              <w:spacing w:before="0" w:after="0"/>
              <w:ind w:firstLine="0"/>
              <w:jc w:val="center"/>
              <w:rPr>
                <w:sz w:val="18"/>
                <w:szCs w:val="18"/>
              </w:rPr>
            </w:pPr>
            <w:r w:rsidRPr="00266C16">
              <w:rPr>
                <w:sz w:val="18"/>
                <w:szCs w:val="18"/>
              </w:rPr>
              <w:t>61</w:t>
            </w:r>
          </w:p>
        </w:tc>
        <w:tc>
          <w:tcPr>
            <w:tcW w:w="163" w:type="pct"/>
            <w:shd w:val="clear" w:color="auto" w:fill="auto"/>
            <w:vAlign w:val="center"/>
            <w:hideMark/>
          </w:tcPr>
          <w:p w14:paraId="1AC3CF2C" w14:textId="77777777" w:rsidR="00CE5649" w:rsidRPr="00266C16" w:rsidRDefault="00CE5649" w:rsidP="00266C16">
            <w:pPr>
              <w:pStyle w:val="afffff9"/>
              <w:spacing w:before="0" w:after="0"/>
              <w:ind w:firstLine="0"/>
              <w:jc w:val="center"/>
              <w:rPr>
                <w:sz w:val="18"/>
                <w:szCs w:val="18"/>
              </w:rPr>
            </w:pPr>
            <w:r w:rsidRPr="00266C16">
              <w:rPr>
                <w:sz w:val="18"/>
                <w:szCs w:val="18"/>
              </w:rPr>
              <w:t>ТС-05.1.61</w:t>
            </w:r>
          </w:p>
        </w:tc>
        <w:tc>
          <w:tcPr>
            <w:tcW w:w="678" w:type="pct"/>
            <w:shd w:val="clear" w:color="auto" w:fill="auto"/>
            <w:vAlign w:val="center"/>
            <w:hideMark/>
          </w:tcPr>
          <w:p w14:paraId="64EF8A12" w14:textId="77777777" w:rsidR="00CE5649" w:rsidRPr="00266C16" w:rsidRDefault="00CE5649" w:rsidP="00266C16">
            <w:pPr>
              <w:pStyle w:val="afffff9"/>
              <w:spacing w:before="0" w:after="0"/>
              <w:ind w:firstLine="0"/>
              <w:jc w:val="center"/>
              <w:rPr>
                <w:sz w:val="18"/>
                <w:szCs w:val="18"/>
              </w:rPr>
            </w:pPr>
            <w:r w:rsidRPr="00266C16">
              <w:rPr>
                <w:sz w:val="18"/>
                <w:szCs w:val="18"/>
              </w:rPr>
              <w:t>БТС. Техническое перевооружение участка тепловой сети по ул. Гагарина, per.N21, Ду 400 мм</w:t>
            </w:r>
          </w:p>
        </w:tc>
        <w:tc>
          <w:tcPr>
            <w:tcW w:w="269" w:type="pct"/>
            <w:shd w:val="clear" w:color="auto" w:fill="auto"/>
            <w:vAlign w:val="center"/>
            <w:hideMark/>
          </w:tcPr>
          <w:p w14:paraId="5490D27E"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2E81293"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2C1D7356"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00DE6D3B"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701132BE" w14:textId="77777777" w:rsidR="00CE5649" w:rsidRPr="00266C16" w:rsidRDefault="00CE5649" w:rsidP="00266C16">
            <w:pPr>
              <w:pStyle w:val="afffff9"/>
              <w:spacing w:before="0" w:after="0"/>
              <w:ind w:firstLine="0"/>
              <w:jc w:val="center"/>
              <w:rPr>
                <w:sz w:val="18"/>
                <w:szCs w:val="18"/>
              </w:rPr>
            </w:pPr>
            <w:r w:rsidRPr="00266C16">
              <w:rPr>
                <w:sz w:val="18"/>
                <w:szCs w:val="18"/>
              </w:rPr>
              <w:t>$00/26</w:t>
            </w:r>
          </w:p>
        </w:tc>
        <w:tc>
          <w:tcPr>
            <w:tcW w:w="307" w:type="pct"/>
            <w:shd w:val="clear" w:color="auto" w:fill="auto"/>
            <w:vAlign w:val="center"/>
            <w:hideMark/>
          </w:tcPr>
          <w:p w14:paraId="5ED499B6" w14:textId="77777777" w:rsidR="00CE5649" w:rsidRPr="00266C16" w:rsidRDefault="00CE5649" w:rsidP="00266C16">
            <w:pPr>
              <w:pStyle w:val="afffff9"/>
              <w:spacing w:before="0" w:after="0"/>
              <w:ind w:firstLine="0"/>
              <w:jc w:val="center"/>
              <w:rPr>
                <w:sz w:val="18"/>
                <w:szCs w:val="18"/>
              </w:rPr>
            </w:pPr>
            <w:r w:rsidRPr="00266C16">
              <w:rPr>
                <w:sz w:val="18"/>
                <w:szCs w:val="18"/>
              </w:rPr>
              <w:t>500/26</w:t>
            </w:r>
          </w:p>
        </w:tc>
        <w:tc>
          <w:tcPr>
            <w:tcW w:w="248" w:type="pct"/>
            <w:shd w:val="clear" w:color="auto" w:fill="auto"/>
            <w:vAlign w:val="center"/>
            <w:hideMark/>
          </w:tcPr>
          <w:p w14:paraId="1D19B5B5" w14:textId="77777777" w:rsidR="00CE5649" w:rsidRPr="00266C16" w:rsidRDefault="00CE5649" w:rsidP="00266C16">
            <w:pPr>
              <w:pStyle w:val="afffff9"/>
              <w:spacing w:before="0" w:after="0"/>
              <w:ind w:firstLine="0"/>
              <w:jc w:val="center"/>
              <w:rPr>
                <w:sz w:val="18"/>
                <w:szCs w:val="18"/>
              </w:rPr>
            </w:pPr>
            <w:r w:rsidRPr="00266C16">
              <w:rPr>
                <w:sz w:val="18"/>
                <w:szCs w:val="18"/>
              </w:rPr>
              <w:t>2020</w:t>
            </w:r>
          </w:p>
        </w:tc>
        <w:tc>
          <w:tcPr>
            <w:tcW w:w="248" w:type="pct"/>
            <w:shd w:val="clear" w:color="auto" w:fill="auto"/>
            <w:vAlign w:val="center"/>
            <w:hideMark/>
          </w:tcPr>
          <w:p w14:paraId="7E5CAB61" w14:textId="77777777" w:rsidR="00CE5649" w:rsidRPr="00266C16" w:rsidRDefault="00CE5649" w:rsidP="00266C16">
            <w:pPr>
              <w:pStyle w:val="afffff9"/>
              <w:spacing w:before="0" w:after="0"/>
              <w:ind w:firstLine="0"/>
              <w:jc w:val="center"/>
              <w:rPr>
                <w:sz w:val="18"/>
                <w:szCs w:val="18"/>
              </w:rPr>
            </w:pPr>
            <w:r w:rsidRPr="00266C16">
              <w:rPr>
                <w:sz w:val="18"/>
                <w:szCs w:val="18"/>
              </w:rPr>
              <w:t>2021</w:t>
            </w:r>
          </w:p>
        </w:tc>
        <w:tc>
          <w:tcPr>
            <w:tcW w:w="88" w:type="pct"/>
            <w:shd w:val="clear" w:color="auto" w:fill="auto"/>
            <w:noWrap/>
            <w:textDirection w:val="btLr"/>
            <w:vAlign w:val="center"/>
            <w:hideMark/>
          </w:tcPr>
          <w:p w14:paraId="4427A525" w14:textId="77777777" w:rsidR="00CE5649" w:rsidRPr="00266C16" w:rsidRDefault="00CE5649" w:rsidP="00266C16">
            <w:pPr>
              <w:pStyle w:val="afffff9"/>
              <w:spacing w:before="0" w:after="0"/>
              <w:ind w:firstLine="0"/>
              <w:jc w:val="center"/>
              <w:rPr>
                <w:sz w:val="18"/>
                <w:szCs w:val="18"/>
              </w:rPr>
            </w:pPr>
            <w:r w:rsidRPr="00266C16">
              <w:rPr>
                <w:sz w:val="18"/>
                <w:szCs w:val="18"/>
              </w:rPr>
              <w:t>3 271,7</w:t>
            </w:r>
          </w:p>
        </w:tc>
        <w:tc>
          <w:tcPr>
            <w:tcW w:w="88" w:type="pct"/>
            <w:shd w:val="clear" w:color="auto" w:fill="auto"/>
            <w:noWrap/>
            <w:textDirection w:val="btLr"/>
            <w:vAlign w:val="center"/>
            <w:hideMark/>
          </w:tcPr>
          <w:p w14:paraId="3FF74E7D"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0D8AE748"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24D76E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C195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A1391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1887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11C51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C2A33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FBBCF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8BFB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E4620A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5EDAE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012AC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D32A7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1057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A0999A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57855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A40C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7C165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72FD46" w14:textId="77777777" w:rsidR="00CE5649" w:rsidRPr="00266C16" w:rsidRDefault="00CE5649" w:rsidP="00266C16">
            <w:pPr>
              <w:pStyle w:val="afffff9"/>
              <w:spacing w:before="0" w:after="0"/>
              <w:ind w:firstLine="0"/>
              <w:jc w:val="center"/>
              <w:rPr>
                <w:sz w:val="18"/>
                <w:szCs w:val="18"/>
              </w:rPr>
            </w:pPr>
            <w:r w:rsidRPr="00266C16">
              <w:rPr>
                <w:sz w:val="18"/>
                <w:szCs w:val="18"/>
              </w:rPr>
              <w:t>3 271,67</w:t>
            </w:r>
          </w:p>
        </w:tc>
      </w:tr>
      <w:tr w:rsidR="00CE5649" w:rsidRPr="00266C16" w14:paraId="7414C93D" w14:textId="77777777" w:rsidTr="00CE5649">
        <w:trPr>
          <w:trHeight w:val="825"/>
        </w:trPr>
        <w:tc>
          <w:tcPr>
            <w:tcW w:w="97" w:type="pct"/>
            <w:shd w:val="clear" w:color="auto" w:fill="auto"/>
            <w:vAlign w:val="center"/>
            <w:hideMark/>
          </w:tcPr>
          <w:p w14:paraId="66A77315" w14:textId="77777777" w:rsidR="00CE5649" w:rsidRPr="00266C16" w:rsidRDefault="00CE5649" w:rsidP="00266C16">
            <w:pPr>
              <w:pStyle w:val="afffff9"/>
              <w:spacing w:before="0" w:after="0"/>
              <w:ind w:firstLine="0"/>
              <w:jc w:val="center"/>
              <w:rPr>
                <w:sz w:val="18"/>
                <w:szCs w:val="18"/>
              </w:rPr>
            </w:pPr>
            <w:r w:rsidRPr="00266C16">
              <w:rPr>
                <w:sz w:val="18"/>
                <w:szCs w:val="18"/>
              </w:rPr>
              <w:t>62</w:t>
            </w:r>
          </w:p>
        </w:tc>
        <w:tc>
          <w:tcPr>
            <w:tcW w:w="163" w:type="pct"/>
            <w:shd w:val="clear" w:color="auto" w:fill="auto"/>
            <w:vAlign w:val="center"/>
            <w:hideMark/>
          </w:tcPr>
          <w:p w14:paraId="40F6DCCD" w14:textId="77777777" w:rsidR="00CE5649" w:rsidRPr="00266C16" w:rsidRDefault="00CE5649" w:rsidP="00266C16">
            <w:pPr>
              <w:pStyle w:val="afffff9"/>
              <w:spacing w:before="0" w:after="0"/>
              <w:ind w:firstLine="0"/>
              <w:jc w:val="center"/>
              <w:rPr>
                <w:sz w:val="18"/>
                <w:szCs w:val="18"/>
              </w:rPr>
            </w:pPr>
            <w:r w:rsidRPr="00266C16">
              <w:rPr>
                <w:sz w:val="18"/>
                <w:szCs w:val="18"/>
              </w:rPr>
              <w:t>ТС-05.1.62</w:t>
            </w:r>
          </w:p>
        </w:tc>
        <w:tc>
          <w:tcPr>
            <w:tcW w:w="678" w:type="pct"/>
            <w:shd w:val="clear" w:color="auto" w:fill="auto"/>
            <w:vAlign w:val="center"/>
            <w:hideMark/>
          </w:tcPr>
          <w:p w14:paraId="59816BBA" w14:textId="77777777" w:rsidR="00CE5649" w:rsidRPr="00266C16" w:rsidRDefault="00CE5649" w:rsidP="00266C16">
            <w:pPr>
              <w:pStyle w:val="afffff9"/>
              <w:spacing w:before="0" w:after="0"/>
              <w:ind w:firstLine="0"/>
              <w:jc w:val="center"/>
              <w:rPr>
                <w:sz w:val="18"/>
                <w:szCs w:val="18"/>
              </w:rPr>
            </w:pPr>
            <w:r w:rsidRPr="00266C16">
              <w:rPr>
                <w:sz w:val="18"/>
                <w:szCs w:val="18"/>
              </w:rPr>
              <w:t>БТС. Техническое перевооружение участка от т.кЛШ-15 до ЛШ 5, Ду 350 мм</w:t>
            </w:r>
          </w:p>
        </w:tc>
        <w:tc>
          <w:tcPr>
            <w:tcW w:w="269" w:type="pct"/>
            <w:shd w:val="clear" w:color="auto" w:fill="auto"/>
            <w:vAlign w:val="center"/>
            <w:hideMark/>
          </w:tcPr>
          <w:p w14:paraId="550EB4CE"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03B34CE"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6A6580E0"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530DFA80"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5A4FD445" w14:textId="77777777" w:rsidR="00CE5649" w:rsidRPr="00266C16" w:rsidRDefault="00CE5649" w:rsidP="00266C16">
            <w:pPr>
              <w:pStyle w:val="afffff9"/>
              <w:spacing w:before="0" w:after="0"/>
              <w:ind w:firstLine="0"/>
              <w:jc w:val="center"/>
              <w:rPr>
                <w:sz w:val="18"/>
                <w:szCs w:val="18"/>
              </w:rPr>
            </w:pPr>
            <w:r w:rsidRPr="00266C16">
              <w:rPr>
                <w:sz w:val="18"/>
                <w:szCs w:val="18"/>
              </w:rPr>
              <w:t>400/64</w:t>
            </w:r>
          </w:p>
        </w:tc>
        <w:tc>
          <w:tcPr>
            <w:tcW w:w="307" w:type="pct"/>
            <w:shd w:val="clear" w:color="auto" w:fill="auto"/>
            <w:vAlign w:val="center"/>
            <w:hideMark/>
          </w:tcPr>
          <w:p w14:paraId="438F37C1" w14:textId="77777777" w:rsidR="00CE5649" w:rsidRPr="00266C16" w:rsidRDefault="00CE5649" w:rsidP="00266C16">
            <w:pPr>
              <w:pStyle w:val="afffff9"/>
              <w:spacing w:before="0" w:after="0"/>
              <w:ind w:firstLine="0"/>
              <w:jc w:val="center"/>
              <w:rPr>
                <w:sz w:val="18"/>
                <w:szCs w:val="18"/>
              </w:rPr>
            </w:pPr>
            <w:r w:rsidRPr="00266C16">
              <w:rPr>
                <w:sz w:val="18"/>
                <w:szCs w:val="18"/>
              </w:rPr>
              <w:t>400/64</w:t>
            </w:r>
          </w:p>
        </w:tc>
        <w:tc>
          <w:tcPr>
            <w:tcW w:w="248" w:type="pct"/>
            <w:shd w:val="clear" w:color="auto" w:fill="auto"/>
            <w:vAlign w:val="center"/>
            <w:hideMark/>
          </w:tcPr>
          <w:p w14:paraId="685AB509" w14:textId="77777777" w:rsidR="00CE5649" w:rsidRPr="00266C16" w:rsidRDefault="00CE5649" w:rsidP="00266C16">
            <w:pPr>
              <w:pStyle w:val="afffff9"/>
              <w:spacing w:before="0" w:after="0"/>
              <w:ind w:firstLine="0"/>
              <w:jc w:val="center"/>
              <w:rPr>
                <w:sz w:val="18"/>
                <w:szCs w:val="18"/>
              </w:rPr>
            </w:pPr>
            <w:r w:rsidRPr="00266C16">
              <w:rPr>
                <w:sz w:val="18"/>
                <w:szCs w:val="18"/>
              </w:rPr>
              <w:t>2021</w:t>
            </w:r>
          </w:p>
        </w:tc>
        <w:tc>
          <w:tcPr>
            <w:tcW w:w="248" w:type="pct"/>
            <w:shd w:val="clear" w:color="auto" w:fill="auto"/>
            <w:vAlign w:val="center"/>
            <w:hideMark/>
          </w:tcPr>
          <w:p w14:paraId="7AE016DF"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88" w:type="pct"/>
            <w:shd w:val="clear" w:color="auto" w:fill="auto"/>
            <w:noWrap/>
            <w:textDirection w:val="btLr"/>
            <w:vAlign w:val="center"/>
            <w:hideMark/>
          </w:tcPr>
          <w:p w14:paraId="01DA6BD7" w14:textId="77777777" w:rsidR="00CE5649" w:rsidRPr="00266C16" w:rsidRDefault="00CE5649" w:rsidP="00266C16">
            <w:pPr>
              <w:pStyle w:val="afffff9"/>
              <w:spacing w:before="0" w:after="0"/>
              <w:ind w:firstLine="0"/>
              <w:jc w:val="center"/>
              <w:rPr>
                <w:sz w:val="18"/>
                <w:szCs w:val="18"/>
              </w:rPr>
            </w:pPr>
            <w:r w:rsidRPr="00266C16">
              <w:rPr>
                <w:sz w:val="18"/>
                <w:szCs w:val="18"/>
              </w:rPr>
              <w:t>11 139,2</w:t>
            </w:r>
          </w:p>
        </w:tc>
        <w:tc>
          <w:tcPr>
            <w:tcW w:w="88" w:type="pct"/>
            <w:shd w:val="clear" w:color="auto" w:fill="auto"/>
            <w:noWrap/>
            <w:textDirection w:val="btLr"/>
            <w:vAlign w:val="center"/>
            <w:hideMark/>
          </w:tcPr>
          <w:p w14:paraId="3367D047" w14:textId="77777777" w:rsidR="00CE5649" w:rsidRPr="00266C16" w:rsidRDefault="00CE5649" w:rsidP="00266C16">
            <w:pPr>
              <w:pStyle w:val="afffff9"/>
              <w:spacing w:before="0" w:after="0"/>
              <w:ind w:firstLine="0"/>
              <w:jc w:val="center"/>
              <w:rPr>
                <w:sz w:val="18"/>
                <w:szCs w:val="18"/>
              </w:rPr>
            </w:pPr>
            <w:r w:rsidRPr="00266C16">
              <w:rPr>
                <w:sz w:val="18"/>
                <w:szCs w:val="18"/>
              </w:rPr>
              <w:t>7 100,8</w:t>
            </w:r>
          </w:p>
        </w:tc>
        <w:tc>
          <w:tcPr>
            <w:tcW w:w="88" w:type="pct"/>
            <w:shd w:val="clear" w:color="auto" w:fill="auto"/>
            <w:noWrap/>
            <w:textDirection w:val="btLr"/>
            <w:vAlign w:val="center"/>
            <w:hideMark/>
          </w:tcPr>
          <w:p w14:paraId="30ADFDFA"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1DF5238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61E03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E391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5DF81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0332D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C159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828C4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4BAAD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E53B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1E842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C0A2B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2EF22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0D0B2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70AA9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4DF04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08745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641A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5B7141" w14:textId="77777777" w:rsidR="00CE5649" w:rsidRPr="00266C16" w:rsidRDefault="00CE5649" w:rsidP="00266C16">
            <w:pPr>
              <w:pStyle w:val="afffff9"/>
              <w:spacing w:before="0" w:after="0"/>
              <w:ind w:firstLine="0"/>
              <w:jc w:val="center"/>
              <w:rPr>
                <w:sz w:val="18"/>
                <w:szCs w:val="18"/>
              </w:rPr>
            </w:pPr>
            <w:r w:rsidRPr="00266C16">
              <w:rPr>
                <w:sz w:val="18"/>
                <w:szCs w:val="18"/>
              </w:rPr>
              <w:t>18 240,00</w:t>
            </w:r>
          </w:p>
        </w:tc>
      </w:tr>
      <w:tr w:rsidR="00CE5649" w:rsidRPr="00266C16" w14:paraId="77F2AEE7" w14:textId="77777777" w:rsidTr="00CE5649">
        <w:trPr>
          <w:trHeight w:val="735"/>
        </w:trPr>
        <w:tc>
          <w:tcPr>
            <w:tcW w:w="97" w:type="pct"/>
            <w:shd w:val="clear" w:color="auto" w:fill="auto"/>
            <w:vAlign w:val="center"/>
            <w:hideMark/>
          </w:tcPr>
          <w:p w14:paraId="5C792850" w14:textId="77777777" w:rsidR="00CE5649" w:rsidRPr="00266C16" w:rsidRDefault="00CE5649" w:rsidP="00266C16">
            <w:pPr>
              <w:pStyle w:val="afffff9"/>
              <w:spacing w:before="0" w:after="0"/>
              <w:ind w:firstLine="0"/>
              <w:jc w:val="center"/>
              <w:rPr>
                <w:sz w:val="18"/>
                <w:szCs w:val="18"/>
              </w:rPr>
            </w:pPr>
            <w:r w:rsidRPr="00266C16">
              <w:rPr>
                <w:sz w:val="18"/>
                <w:szCs w:val="18"/>
              </w:rPr>
              <w:t>63</w:t>
            </w:r>
          </w:p>
        </w:tc>
        <w:tc>
          <w:tcPr>
            <w:tcW w:w="163" w:type="pct"/>
            <w:shd w:val="clear" w:color="auto" w:fill="auto"/>
            <w:vAlign w:val="center"/>
            <w:hideMark/>
          </w:tcPr>
          <w:p w14:paraId="2F0C6858" w14:textId="77777777" w:rsidR="00CE5649" w:rsidRPr="00266C16" w:rsidRDefault="00CE5649" w:rsidP="00266C16">
            <w:pPr>
              <w:pStyle w:val="afffff9"/>
              <w:spacing w:before="0" w:after="0"/>
              <w:ind w:firstLine="0"/>
              <w:jc w:val="center"/>
              <w:rPr>
                <w:sz w:val="18"/>
                <w:szCs w:val="18"/>
              </w:rPr>
            </w:pPr>
            <w:r w:rsidRPr="00266C16">
              <w:rPr>
                <w:sz w:val="18"/>
                <w:szCs w:val="18"/>
              </w:rPr>
              <w:t>ТС-05.1.63</w:t>
            </w:r>
          </w:p>
        </w:tc>
        <w:tc>
          <w:tcPr>
            <w:tcW w:w="678" w:type="pct"/>
            <w:shd w:val="clear" w:color="auto" w:fill="auto"/>
            <w:vAlign w:val="center"/>
            <w:hideMark/>
          </w:tcPr>
          <w:p w14:paraId="0A0BC54C" w14:textId="77777777" w:rsidR="00CE5649" w:rsidRPr="00266C16" w:rsidRDefault="00CE5649" w:rsidP="00266C16">
            <w:pPr>
              <w:pStyle w:val="afffff9"/>
              <w:spacing w:before="0" w:after="0"/>
              <w:ind w:firstLine="0"/>
              <w:jc w:val="center"/>
              <w:rPr>
                <w:sz w:val="18"/>
                <w:szCs w:val="18"/>
              </w:rPr>
            </w:pPr>
            <w:r w:rsidRPr="00266C16">
              <w:rPr>
                <w:sz w:val="18"/>
                <w:szCs w:val="18"/>
              </w:rPr>
              <w:t>БТС.Техническое перевооружение участка тепловой сети в ТК С4-За, 4-4, 4-5, 4-6. 4-7, Ду 400 мм.</w:t>
            </w:r>
          </w:p>
        </w:tc>
        <w:tc>
          <w:tcPr>
            <w:tcW w:w="269" w:type="pct"/>
            <w:shd w:val="clear" w:color="auto" w:fill="auto"/>
            <w:vAlign w:val="center"/>
            <w:hideMark/>
          </w:tcPr>
          <w:p w14:paraId="009CB979"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78407AA"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3F26BAC8"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4BD86E93"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4916CC60" w14:textId="77777777" w:rsidR="00CE5649" w:rsidRPr="00266C16" w:rsidRDefault="00CE5649" w:rsidP="00266C16">
            <w:pPr>
              <w:pStyle w:val="afffff9"/>
              <w:spacing w:before="0" w:after="0"/>
              <w:ind w:firstLine="0"/>
              <w:jc w:val="center"/>
              <w:rPr>
                <w:sz w:val="18"/>
                <w:szCs w:val="18"/>
              </w:rPr>
            </w:pPr>
            <w:r w:rsidRPr="00266C16">
              <w:rPr>
                <w:sz w:val="18"/>
                <w:szCs w:val="18"/>
              </w:rPr>
              <w:t>350/842</w:t>
            </w:r>
          </w:p>
        </w:tc>
        <w:tc>
          <w:tcPr>
            <w:tcW w:w="307" w:type="pct"/>
            <w:shd w:val="clear" w:color="auto" w:fill="auto"/>
            <w:vAlign w:val="center"/>
            <w:hideMark/>
          </w:tcPr>
          <w:p w14:paraId="0AAB69F3" w14:textId="77777777" w:rsidR="00CE5649" w:rsidRPr="00266C16" w:rsidRDefault="00CE5649" w:rsidP="00266C16">
            <w:pPr>
              <w:pStyle w:val="afffff9"/>
              <w:spacing w:before="0" w:after="0"/>
              <w:ind w:firstLine="0"/>
              <w:jc w:val="center"/>
              <w:rPr>
                <w:sz w:val="18"/>
                <w:szCs w:val="18"/>
              </w:rPr>
            </w:pPr>
            <w:r w:rsidRPr="00266C16">
              <w:rPr>
                <w:sz w:val="18"/>
                <w:szCs w:val="18"/>
              </w:rPr>
              <w:t>350/842</w:t>
            </w:r>
          </w:p>
        </w:tc>
        <w:tc>
          <w:tcPr>
            <w:tcW w:w="248" w:type="pct"/>
            <w:shd w:val="clear" w:color="auto" w:fill="auto"/>
            <w:vAlign w:val="center"/>
            <w:hideMark/>
          </w:tcPr>
          <w:p w14:paraId="6D0C5868"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248" w:type="pct"/>
            <w:shd w:val="clear" w:color="auto" w:fill="auto"/>
            <w:vAlign w:val="center"/>
            <w:hideMark/>
          </w:tcPr>
          <w:p w14:paraId="0DA8726A" w14:textId="77777777" w:rsidR="00CE5649" w:rsidRPr="00266C16" w:rsidRDefault="00CE5649" w:rsidP="00266C16">
            <w:pPr>
              <w:pStyle w:val="afffff9"/>
              <w:spacing w:before="0" w:after="0"/>
              <w:ind w:firstLine="0"/>
              <w:jc w:val="center"/>
              <w:rPr>
                <w:sz w:val="18"/>
                <w:szCs w:val="18"/>
              </w:rPr>
            </w:pPr>
            <w:r w:rsidRPr="00266C16">
              <w:rPr>
                <w:sz w:val="18"/>
                <w:szCs w:val="18"/>
              </w:rPr>
              <w:t>2022</w:t>
            </w:r>
          </w:p>
        </w:tc>
        <w:tc>
          <w:tcPr>
            <w:tcW w:w="88" w:type="pct"/>
            <w:shd w:val="clear" w:color="auto" w:fill="auto"/>
            <w:noWrap/>
            <w:textDirection w:val="btLr"/>
            <w:vAlign w:val="center"/>
            <w:hideMark/>
          </w:tcPr>
          <w:p w14:paraId="1239FDE4"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55CDBBD7" w14:textId="77777777" w:rsidR="00CE5649" w:rsidRPr="00266C16" w:rsidRDefault="00CE5649" w:rsidP="00266C16">
            <w:pPr>
              <w:pStyle w:val="afffff9"/>
              <w:spacing w:before="0" w:after="0"/>
              <w:ind w:firstLine="0"/>
              <w:jc w:val="center"/>
              <w:rPr>
                <w:sz w:val="18"/>
                <w:szCs w:val="18"/>
              </w:rPr>
            </w:pPr>
            <w:r w:rsidRPr="00266C16">
              <w:rPr>
                <w:sz w:val="18"/>
                <w:szCs w:val="18"/>
              </w:rPr>
              <w:t>3 119,2</w:t>
            </w:r>
          </w:p>
        </w:tc>
        <w:tc>
          <w:tcPr>
            <w:tcW w:w="88" w:type="pct"/>
            <w:shd w:val="clear" w:color="auto" w:fill="auto"/>
            <w:noWrap/>
            <w:textDirection w:val="btLr"/>
            <w:vAlign w:val="center"/>
            <w:hideMark/>
          </w:tcPr>
          <w:p w14:paraId="50AC00CB"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71A755D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95211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23AF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23A3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40711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408FD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DB4CA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186DD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39F24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0F36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AB922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12324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20181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49616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2AA2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BA521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ED1C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77688C" w14:textId="77777777" w:rsidR="00CE5649" w:rsidRPr="00266C16" w:rsidRDefault="00CE5649" w:rsidP="00266C16">
            <w:pPr>
              <w:pStyle w:val="afffff9"/>
              <w:spacing w:before="0" w:after="0"/>
              <w:ind w:firstLine="0"/>
              <w:jc w:val="center"/>
              <w:rPr>
                <w:sz w:val="18"/>
                <w:szCs w:val="18"/>
              </w:rPr>
            </w:pPr>
            <w:r w:rsidRPr="00266C16">
              <w:rPr>
                <w:sz w:val="18"/>
                <w:szCs w:val="18"/>
              </w:rPr>
              <w:t>3 119,17</w:t>
            </w:r>
          </w:p>
        </w:tc>
      </w:tr>
      <w:tr w:rsidR="00CE5649" w:rsidRPr="00266C16" w14:paraId="3879523B" w14:textId="77777777" w:rsidTr="00CE5649">
        <w:trPr>
          <w:trHeight w:val="825"/>
        </w:trPr>
        <w:tc>
          <w:tcPr>
            <w:tcW w:w="97" w:type="pct"/>
            <w:shd w:val="clear" w:color="auto" w:fill="auto"/>
            <w:vAlign w:val="center"/>
            <w:hideMark/>
          </w:tcPr>
          <w:p w14:paraId="342CD146" w14:textId="77777777" w:rsidR="00CE5649" w:rsidRPr="00266C16" w:rsidRDefault="00CE5649" w:rsidP="00266C16">
            <w:pPr>
              <w:pStyle w:val="afffff9"/>
              <w:spacing w:before="0" w:after="0"/>
              <w:ind w:firstLine="0"/>
              <w:jc w:val="center"/>
              <w:rPr>
                <w:sz w:val="18"/>
                <w:szCs w:val="18"/>
              </w:rPr>
            </w:pPr>
            <w:r w:rsidRPr="00266C16">
              <w:rPr>
                <w:sz w:val="18"/>
                <w:szCs w:val="18"/>
              </w:rPr>
              <w:t>64</w:t>
            </w:r>
          </w:p>
        </w:tc>
        <w:tc>
          <w:tcPr>
            <w:tcW w:w="163" w:type="pct"/>
            <w:shd w:val="clear" w:color="auto" w:fill="auto"/>
            <w:vAlign w:val="center"/>
            <w:hideMark/>
          </w:tcPr>
          <w:p w14:paraId="36653FEC" w14:textId="77777777" w:rsidR="00CE5649" w:rsidRPr="00266C16" w:rsidRDefault="00CE5649" w:rsidP="00266C16">
            <w:pPr>
              <w:pStyle w:val="afffff9"/>
              <w:spacing w:before="0" w:after="0"/>
              <w:ind w:firstLine="0"/>
              <w:jc w:val="center"/>
              <w:rPr>
                <w:sz w:val="18"/>
                <w:szCs w:val="18"/>
              </w:rPr>
            </w:pPr>
            <w:r w:rsidRPr="00266C16">
              <w:rPr>
                <w:sz w:val="18"/>
                <w:szCs w:val="18"/>
              </w:rPr>
              <w:t>ТС-05.1.64</w:t>
            </w:r>
          </w:p>
        </w:tc>
        <w:tc>
          <w:tcPr>
            <w:tcW w:w="678" w:type="pct"/>
            <w:shd w:val="clear" w:color="auto" w:fill="auto"/>
            <w:vAlign w:val="center"/>
            <w:hideMark/>
          </w:tcPr>
          <w:p w14:paraId="6552243D" w14:textId="77777777" w:rsidR="00CE5649" w:rsidRPr="00266C16" w:rsidRDefault="00CE5649" w:rsidP="00266C16">
            <w:pPr>
              <w:pStyle w:val="afffff9"/>
              <w:spacing w:before="0" w:after="0"/>
              <w:ind w:firstLine="0"/>
              <w:jc w:val="center"/>
              <w:rPr>
                <w:sz w:val="18"/>
                <w:szCs w:val="18"/>
              </w:rPr>
            </w:pPr>
            <w:r w:rsidRPr="00266C16">
              <w:rPr>
                <w:sz w:val="18"/>
                <w:szCs w:val="18"/>
              </w:rPr>
              <w:t>БТС Техническое перевооружение участка тепловой сети от ТЭЦ-10 по ул. Юбилейная per №ЗОотХ-ЗЗдо М1-17 , ДуЗОС</w:t>
            </w:r>
          </w:p>
        </w:tc>
        <w:tc>
          <w:tcPr>
            <w:tcW w:w="269" w:type="pct"/>
            <w:shd w:val="clear" w:color="auto" w:fill="auto"/>
            <w:vAlign w:val="center"/>
            <w:hideMark/>
          </w:tcPr>
          <w:p w14:paraId="1B451A65"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5124D30"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6A2802A0"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1BF9AC50"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54543A06" w14:textId="77777777" w:rsidR="00CE5649" w:rsidRPr="00266C16" w:rsidRDefault="00CE5649" w:rsidP="00266C16">
            <w:pPr>
              <w:pStyle w:val="afffff9"/>
              <w:spacing w:before="0" w:after="0"/>
              <w:ind w:firstLine="0"/>
              <w:jc w:val="center"/>
              <w:rPr>
                <w:sz w:val="18"/>
                <w:szCs w:val="18"/>
              </w:rPr>
            </w:pPr>
            <w:r w:rsidRPr="00266C16">
              <w:rPr>
                <w:sz w:val="18"/>
                <w:szCs w:val="18"/>
              </w:rPr>
              <w:t>3S0. 400/296,620</w:t>
            </w:r>
          </w:p>
        </w:tc>
        <w:tc>
          <w:tcPr>
            <w:tcW w:w="307" w:type="pct"/>
            <w:shd w:val="clear" w:color="auto" w:fill="auto"/>
            <w:vAlign w:val="center"/>
            <w:hideMark/>
          </w:tcPr>
          <w:p w14:paraId="3E42E487" w14:textId="77777777" w:rsidR="00CE5649" w:rsidRPr="00266C16" w:rsidRDefault="00CE5649" w:rsidP="00266C16">
            <w:pPr>
              <w:pStyle w:val="afffff9"/>
              <w:spacing w:before="0" w:after="0"/>
              <w:ind w:firstLine="0"/>
              <w:jc w:val="center"/>
              <w:rPr>
                <w:sz w:val="18"/>
                <w:szCs w:val="18"/>
              </w:rPr>
            </w:pPr>
            <w:r w:rsidRPr="00266C16">
              <w:rPr>
                <w:sz w:val="18"/>
                <w:szCs w:val="18"/>
              </w:rPr>
              <w:t>3S0, 400/296, 620</w:t>
            </w:r>
          </w:p>
        </w:tc>
        <w:tc>
          <w:tcPr>
            <w:tcW w:w="248" w:type="pct"/>
            <w:shd w:val="clear" w:color="auto" w:fill="auto"/>
            <w:vAlign w:val="center"/>
            <w:hideMark/>
          </w:tcPr>
          <w:p w14:paraId="2745DB8C" w14:textId="77777777" w:rsidR="00CE5649" w:rsidRPr="00266C16" w:rsidRDefault="00CE5649" w:rsidP="00266C16">
            <w:pPr>
              <w:pStyle w:val="afffff9"/>
              <w:spacing w:before="0" w:after="0"/>
              <w:ind w:firstLine="0"/>
              <w:jc w:val="center"/>
              <w:rPr>
                <w:sz w:val="18"/>
                <w:szCs w:val="18"/>
              </w:rPr>
            </w:pPr>
            <w:r w:rsidRPr="00266C16">
              <w:rPr>
                <w:sz w:val="18"/>
                <w:szCs w:val="18"/>
              </w:rPr>
              <w:t>2020</w:t>
            </w:r>
          </w:p>
        </w:tc>
        <w:tc>
          <w:tcPr>
            <w:tcW w:w="248" w:type="pct"/>
            <w:shd w:val="clear" w:color="auto" w:fill="auto"/>
            <w:vAlign w:val="center"/>
            <w:hideMark/>
          </w:tcPr>
          <w:p w14:paraId="3E044ECB"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88" w:type="pct"/>
            <w:shd w:val="clear" w:color="auto" w:fill="auto"/>
            <w:noWrap/>
            <w:textDirection w:val="btLr"/>
            <w:vAlign w:val="center"/>
            <w:hideMark/>
          </w:tcPr>
          <w:p w14:paraId="464F9FC8" w14:textId="77777777" w:rsidR="00CE5649" w:rsidRPr="00266C16" w:rsidRDefault="00CE5649" w:rsidP="00266C16">
            <w:pPr>
              <w:pStyle w:val="afffff9"/>
              <w:spacing w:before="0" w:after="0"/>
              <w:ind w:firstLine="0"/>
              <w:jc w:val="center"/>
              <w:rPr>
                <w:sz w:val="18"/>
                <w:szCs w:val="18"/>
              </w:rPr>
            </w:pPr>
            <w:r w:rsidRPr="00266C16">
              <w:rPr>
                <w:sz w:val="18"/>
                <w:szCs w:val="18"/>
              </w:rPr>
              <w:t>960,0</w:t>
            </w:r>
          </w:p>
        </w:tc>
        <w:tc>
          <w:tcPr>
            <w:tcW w:w="88" w:type="pct"/>
            <w:shd w:val="clear" w:color="auto" w:fill="auto"/>
            <w:noWrap/>
            <w:textDirection w:val="btLr"/>
            <w:vAlign w:val="center"/>
            <w:hideMark/>
          </w:tcPr>
          <w:p w14:paraId="77B193EB"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72849D86" w14:textId="77777777" w:rsidR="00CE5649" w:rsidRPr="00266C16" w:rsidRDefault="00CE5649" w:rsidP="00266C16">
            <w:pPr>
              <w:pStyle w:val="afffff9"/>
              <w:spacing w:before="0" w:after="0"/>
              <w:ind w:firstLine="0"/>
              <w:jc w:val="center"/>
              <w:rPr>
                <w:sz w:val="18"/>
                <w:szCs w:val="18"/>
              </w:rPr>
            </w:pPr>
            <w:r w:rsidRPr="00266C16">
              <w:rPr>
                <w:sz w:val="18"/>
                <w:szCs w:val="18"/>
              </w:rPr>
              <w:t>20 535,8</w:t>
            </w:r>
          </w:p>
        </w:tc>
        <w:tc>
          <w:tcPr>
            <w:tcW w:w="88" w:type="pct"/>
            <w:shd w:val="clear" w:color="auto" w:fill="auto"/>
            <w:textDirection w:val="btLr"/>
            <w:vAlign w:val="center"/>
            <w:hideMark/>
          </w:tcPr>
          <w:p w14:paraId="649C00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DDAA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ED13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0DDCA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D635F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E18CD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E5DA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F9167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DE78D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CDB14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1607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136CA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0DCC5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65319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2B93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C9005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1DC05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F68F484" w14:textId="77777777" w:rsidR="00CE5649" w:rsidRPr="00266C16" w:rsidRDefault="00CE5649" w:rsidP="00266C16">
            <w:pPr>
              <w:pStyle w:val="afffff9"/>
              <w:spacing w:before="0" w:after="0"/>
              <w:ind w:firstLine="0"/>
              <w:jc w:val="center"/>
              <w:rPr>
                <w:sz w:val="18"/>
                <w:szCs w:val="18"/>
              </w:rPr>
            </w:pPr>
            <w:r w:rsidRPr="00266C16">
              <w:rPr>
                <w:sz w:val="18"/>
                <w:szCs w:val="18"/>
              </w:rPr>
              <w:t>21 495,83</w:t>
            </w:r>
          </w:p>
        </w:tc>
      </w:tr>
      <w:tr w:rsidR="00CE5649" w:rsidRPr="00266C16" w14:paraId="4652152E" w14:textId="77777777" w:rsidTr="00CE5649">
        <w:trPr>
          <w:trHeight w:val="735"/>
        </w:trPr>
        <w:tc>
          <w:tcPr>
            <w:tcW w:w="97" w:type="pct"/>
            <w:shd w:val="clear" w:color="auto" w:fill="auto"/>
            <w:vAlign w:val="center"/>
            <w:hideMark/>
          </w:tcPr>
          <w:p w14:paraId="215478F4" w14:textId="77777777" w:rsidR="00CE5649" w:rsidRPr="00266C16" w:rsidRDefault="00CE5649" w:rsidP="00266C16">
            <w:pPr>
              <w:pStyle w:val="afffff9"/>
              <w:spacing w:before="0" w:after="0"/>
              <w:ind w:firstLine="0"/>
              <w:jc w:val="center"/>
              <w:rPr>
                <w:sz w:val="18"/>
                <w:szCs w:val="18"/>
              </w:rPr>
            </w:pPr>
            <w:r w:rsidRPr="00266C16">
              <w:rPr>
                <w:sz w:val="18"/>
                <w:szCs w:val="18"/>
              </w:rPr>
              <w:t>65</w:t>
            </w:r>
          </w:p>
        </w:tc>
        <w:tc>
          <w:tcPr>
            <w:tcW w:w="163" w:type="pct"/>
            <w:shd w:val="clear" w:color="auto" w:fill="auto"/>
            <w:vAlign w:val="center"/>
            <w:hideMark/>
          </w:tcPr>
          <w:p w14:paraId="40B0E21C" w14:textId="77777777" w:rsidR="00CE5649" w:rsidRPr="00266C16" w:rsidRDefault="00CE5649" w:rsidP="00266C16">
            <w:pPr>
              <w:pStyle w:val="afffff9"/>
              <w:spacing w:before="0" w:after="0"/>
              <w:ind w:firstLine="0"/>
              <w:jc w:val="center"/>
              <w:rPr>
                <w:sz w:val="18"/>
                <w:szCs w:val="18"/>
              </w:rPr>
            </w:pPr>
            <w:r w:rsidRPr="00266C16">
              <w:rPr>
                <w:sz w:val="18"/>
                <w:szCs w:val="18"/>
              </w:rPr>
              <w:t>ТС-05.1.65</w:t>
            </w:r>
          </w:p>
        </w:tc>
        <w:tc>
          <w:tcPr>
            <w:tcW w:w="678" w:type="pct"/>
            <w:shd w:val="clear" w:color="auto" w:fill="auto"/>
            <w:vAlign w:val="center"/>
            <w:hideMark/>
          </w:tcPr>
          <w:p w14:paraId="5CDF3239" w14:textId="77777777" w:rsidR="00CE5649" w:rsidRPr="00266C16" w:rsidRDefault="00CE5649" w:rsidP="00266C16">
            <w:pPr>
              <w:pStyle w:val="afffff9"/>
              <w:spacing w:before="0" w:after="0"/>
              <w:ind w:firstLine="0"/>
              <w:jc w:val="center"/>
              <w:rPr>
                <w:sz w:val="18"/>
                <w:szCs w:val="18"/>
              </w:rPr>
            </w:pPr>
            <w:r w:rsidRPr="00266C16">
              <w:rPr>
                <w:sz w:val="18"/>
                <w:szCs w:val="18"/>
              </w:rPr>
              <w:t>БТС. Техническое перевооружение камер тк М2- 309,310,311,320,326,327,327а,ю2-35,м2 14 ж/б плиты,ПК 9,ПК-9а,ПК-4,4а</w:t>
            </w:r>
          </w:p>
        </w:tc>
        <w:tc>
          <w:tcPr>
            <w:tcW w:w="269" w:type="pct"/>
            <w:shd w:val="clear" w:color="auto" w:fill="auto"/>
            <w:vAlign w:val="center"/>
            <w:hideMark/>
          </w:tcPr>
          <w:p w14:paraId="79969DAE"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222C0869"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0E4B62B7" w14:textId="77777777" w:rsidR="00CE5649" w:rsidRPr="00266C16" w:rsidRDefault="00CE5649" w:rsidP="00266C16">
            <w:pPr>
              <w:pStyle w:val="afffff9"/>
              <w:spacing w:before="0" w:after="0"/>
              <w:ind w:firstLine="0"/>
              <w:jc w:val="center"/>
              <w:rPr>
                <w:sz w:val="18"/>
                <w:szCs w:val="18"/>
              </w:rPr>
            </w:pPr>
            <w:r w:rsidRPr="00266C16">
              <w:rPr>
                <w:sz w:val="18"/>
                <w:szCs w:val="18"/>
              </w:rPr>
              <w:t>количество тепловых камер</w:t>
            </w:r>
          </w:p>
        </w:tc>
        <w:tc>
          <w:tcPr>
            <w:tcW w:w="154" w:type="pct"/>
            <w:shd w:val="clear" w:color="auto" w:fill="auto"/>
            <w:vAlign w:val="center"/>
            <w:hideMark/>
          </w:tcPr>
          <w:p w14:paraId="7D16AD4A" w14:textId="77777777" w:rsidR="00CE5649" w:rsidRPr="00266C16" w:rsidRDefault="00CE5649" w:rsidP="00266C16">
            <w:pPr>
              <w:pStyle w:val="afffff9"/>
              <w:spacing w:before="0" w:after="0"/>
              <w:ind w:firstLine="0"/>
              <w:jc w:val="center"/>
              <w:rPr>
                <w:sz w:val="18"/>
                <w:szCs w:val="18"/>
              </w:rPr>
            </w:pPr>
            <w:r w:rsidRPr="00266C16">
              <w:rPr>
                <w:sz w:val="18"/>
                <w:szCs w:val="18"/>
              </w:rPr>
              <w:t>шт.</w:t>
            </w:r>
          </w:p>
        </w:tc>
        <w:tc>
          <w:tcPr>
            <w:tcW w:w="307" w:type="pct"/>
            <w:shd w:val="clear" w:color="auto" w:fill="auto"/>
            <w:vAlign w:val="center"/>
            <w:hideMark/>
          </w:tcPr>
          <w:p w14:paraId="6A02F388" w14:textId="77777777" w:rsidR="00CE5649" w:rsidRPr="00266C16" w:rsidRDefault="00CE5649" w:rsidP="00266C16">
            <w:pPr>
              <w:pStyle w:val="afffff9"/>
              <w:spacing w:before="0" w:after="0"/>
              <w:ind w:firstLine="0"/>
              <w:jc w:val="center"/>
              <w:rPr>
                <w:sz w:val="18"/>
                <w:szCs w:val="18"/>
              </w:rPr>
            </w:pPr>
            <w:r w:rsidRPr="00266C16">
              <w:rPr>
                <w:sz w:val="18"/>
                <w:szCs w:val="18"/>
              </w:rPr>
              <w:t>300/522</w:t>
            </w:r>
          </w:p>
        </w:tc>
        <w:tc>
          <w:tcPr>
            <w:tcW w:w="307" w:type="pct"/>
            <w:shd w:val="clear" w:color="auto" w:fill="auto"/>
            <w:vAlign w:val="center"/>
            <w:hideMark/>
          </w:tcPr>
          <w:p w14:paraId="0E4587CB" w14:textId="77777777" w:rsidR="00CE5649" w:rsidRPr="00266C16" w:rsidRDefault="00CE5649" w:rsidP="00266C16">
            <w:pPr>
              <w:pStyle w:val="afffff9"/>
              <w:spacing w:before="0" w:after="0"/>
              <w:ind w:firstLine="0"/>
              <w:jc w:val="center"/>
              <w:rPr>
                <w:sz w:val="18"/>
                <w:szCs w:val="18"/>
              </w:rPr>
            </w:pPr>
            <w:r w:rsidRPr="00266C16">
              <w:rPr>
                <w:sz w:val="18"/>
                <w:szCs w:val="18"/>
              </w:rPr>
              <w:t>300/522</w:t>
            </w:r>
          </w:p>
        </w:tc>
        <w:tc>
          <w:tcPr>
            <w:tcW w:w="248" w:type="pct"/>
            <w:shd w:val="clear" w:color="auto" w:fill="auto"/>
            <w:vAlign w:val="center"/>
            <w:hideMark/>
          </w:tcPr>
          <w:p w14:paraId="1C7732FE"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248" w:type="pct"/>
            <w:shd w:val="clear" w:color="auto" w:fill="auto"/>
            <w:vAlign w:val="center"/>
            <w:hideMark/>
          </w:tcPr>
          <w:p w14:paraId="23EBEF40"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88" w:type="pct"/>
            <w:shd w:val="clear" w:color="auto" w:fill="auto"/>
            <w:noWrap/>
            <w:textDirection w:val="btLr"/>
            <w:vAlign w:val="center"/>
            <w:hideMark/>
          </w:tcPr>
          <w:p w14:paraId="2D462DD6"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78593E6F"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12BD2469" w14:textId="77777777" w:rsidR="00CE5649" w:rsidRPr="00266C16" w:rsidRDefault="00CE5649" w:rsidP="00266C16">
            <w:pPr>
              <w:pStyle w:val="afffff9"/>
              <w:spacing w:before="0" w:after="0"/>
              <w:ind w:firstLine="0"/>
              <w:jc w:val="center"/>
              <w:rPr>
                <w:sz w:val="18"/>
                <w:szCs w:val="18"/>
              </w:rPr>
            </w:pPr>
            <w:r w:rsidRPr="00266C16">
              <w:rPr>
                <w:sz w:val="18"/>
                <w:szCs w:val="18"/>
              </w:rPr>
              <w:t>2 500,0</w:t>
            </w:r>
          </w:p>
        </w:tc>
        <w:tc>
          <w:tcPr>
            <w:tcW w:w="88" w:type="pct"/>
            <w:shd w:val="clear" w:color="auto" w:fill="auto"/>
            <w:textDirection w:val="btLr"/>
            <w:vAlign w:val="center"/>
            <w:hideMark/>
          </w:tcPr>
          <w:p w14:paraId="7D2A7BD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DD49E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68433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7E8305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9411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8010D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12ED9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305E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A7BAF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BB44C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4989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2B5C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8A10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B4175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7F0304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79258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A19C8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FF89B0" w14:textId="77777777" w:rsidR="00CE5649" w:rsidRPr="00266C16" w:rsidRDefault="00CE5649" w:rsidP="00266C16">
            <w:pPr>
              <w:pStyle w:val="afffff9"/>
              <w:spacing w:before="0" w:after="0"/>
              <w:ind w:firstLine="0"/>
              <w:jc w:val="center"/>
              <w:rPr>
                <w:sz w:val="18"/>
                <w:szCs w:val="18"/>
              </w:rPr>
            </w:pPr>
            <w:r w:rsidRPr="00266C16">
              <w:rPr>
                <w:sz w:val="18"/>
                <w:szCs w:val="18"/>
              </w:rPr>
              <w:t>2 500,00</w:t>
            </w:r>
          </w:p>
        </w:tc>
      </w:tr>
      <w:tr w:rsidR="00CE5649" w:rsidRPr="00266C16" w14:paraId="112FEB4A" w14:textId="77777777" w:rsidTr="00CE5649">
        <w:trPr>
          <w:trHeight w:val="825"/>
        </w:trPr>
        <w:tc>
          <w:tcPr>
            <w:tcW w:w="97" w:type="pct"/>
            <w:shd w:val="clear" w:color="auto" w:fill="auto"/>
            <w:vAlign w:val="center"/>
            <w:hideMark/>
          </w:tcPr>
          <w:p w14:paraId="5603634C" w14:textId="77777777" w:rsidR="00CE5649" w:rsidRPr="00266C16" w:rsidRDefault="00CE5649" w:rsidP="00266C16">
            <w:pPr>
              <w:pStyle w:val="afffff9"/>
              <w:spacing w:before="0" w:after="0"/>
              <w:ind w:firstLine="0"/>
              <w:jc w:val="center"/>
              <w:rPr>
                <w:sz w:val="18"/>
                <w:szCs w:val="18"/>
              </w:rPr>
            </w:pPr>
            <w:r w:rsidRPr="00266C16">
              <w:rPr>
                <w:sz w:val="18"/>
                <w:szCs w:val="18"/>
              </w:rPr>
              <w:t>66</w:t>
            </w:r>
          </w:p>
        </w:tc>
        <w:tc>
          <w:tcPr>
            <w:tcW w:w="163" w:type="pct"/>
            <w:shd w:val="clear" w:color="auto" w:fill="auto"/>
            <w:vAlign w:val="center"/>
            <w:hideMark/>
          </w:tcPr>
          <w:p w14:paraId="5B052F6D" w14:textId="77777777" w:rsidR="00CE5649" w:rsidRPr="00266C16" w:rsidRDefault="00CE5649" w:rsidP="00266C16">
            <w:pPr>
              <w:pStyle w:val="afffff9"/>
              <w:spacing w:before="0" w:after="0"/>
              <w:ind w:firstLine="0"/>
              <w:jc w:val="center"/>
              <w:rPr>
                <w:sz w:val="18"/>
                <w:szCs w:val="18"/>
              </w:rPr>
            </w:pPr>
            <w:r w:rsidRPr="00266C16">
              <w:rPr>
                <w:sz w:val="18"/>
                <w:szCs w:val="18"/>
              </w:rPr>
              <w:t>ТС-05.1.66</w:t>
            </w:r>
          </w:p>
        </w:tc>
        <w:tc>
          <w:tcPr>
            <w:tcW w:w="678" w:type="pct"/>
            <w:shd w:val="clear" w:color="auto" w:fill="auto"/>
            <w:vAlign w:val="center"/>
            <w:hideMark/>
          </w:tcPr>
          <w:p w14:paraId="70F95A1D" w14:textId="77777777" w:rsidR="00CE5649" w:rsidRPr="00266C16" w:rsidRDefault="00CE5649" w:rsidP="00266C16">
            <w:pPr>
              <w:pStyle w:val="afffff9"/>
              <w:spacing w:before="0" w:after="0"/>
              <w:ind w:firstLine="0"/>
              <w:jc w:val="center"/>
              <w:rPr>
                <w:sz w:val="18"/>
                <w:szCs w:val="18"/>
              </w:rPr>
            </w:pPr>
            <w:r w:rsidRPr="00266C16">
              <w:rPr>
                <w:sz w:val="18"/>
                <w:szCs w:val="18"/>
              </w:rPr>
              <w:t>БТС. Замена тепловой изоляции между тэц-2 и М2-69, Ду 600 мм.</w:t>
            </w:r>
          </w:p>
        </w:tc>
        <w:tc>
          <w:tcPr>
            <w:tcW w:w="269" w:type="pct"/>
            <w:shd w:val="clear" w:color="auto" w:fill="auto"/>
            <w:vAlign w:val="center"/>
            <w:hideMark/>
          </w:tcPr>
          <w:p w14:paraId="2902EB7E"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0111C68"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5B7BC79A"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36A548AC"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7DE1AD45" w14:textId="77777777" w:rsidR="00CE5649" w:rsidRPr="00266C16" w:rsidRDefault="00CE5649" w:rsidP="00266C16">
            <w:pPr>
              <w:pStyle w:val="afffff9"/>
              <w:spacing w:before="0" w:after="0"/>
              <w:ind w:firstLine="0"/>
              <w:jc w:val="center"/>
              <w:rPr>
                <w:sz w:val="18"/>
                <w:szCs w:val="18"/>
              </w:rPr>
            </w:pPr>
            <w:r w:rsidRPr="00266C16">
              <w:rPr>
                <w:sz w:val="18"/>
                <w:szCs w:val="18"/>
              </w:rPr>
              <w:t>820/1584</w:t>
            </w:r>
          </w:p>
        </w:tc>
        <w:tc>
          <w:tcPr>
            <w:tcW w:w="307" w:type="pct"/>
            <w:shd w:val="clear" w:color="auto" w:fill="auto"/>
            <w:vAlign w:val="center"/>
            <w:hideMark/>
          </w:tcPr>
          <w:p w14:paraId="55C13883" w14:textId="77777777" w:rsidR="00CE5649" w:rsidRPr="00266C16" w:rsidRDefault="00CE5649" w:rsidP="00266C16">
            <w:pPr>
              <w:pStyle w:val="afffff9"/>
              <w:spacing w:before="0" w:after="0"/>
              <w:ind w:firstLine="0"/>
              <w:jc w:val="center"/>
              <w:rPr>
                <w:sz w:val="18"/>
                <w:szCs w:val="18"/>
              </w:rPr>
            </w:pPr>
            <w:r w:rsidRPr="00266C16">
              <w:rPr>
                <w:sz w:val="18"/>
                <w:szCs w:val="18"/>
              </w:rPr>
              <w:t>820/1584</w:t>
            </w:r>
          </w:p>
        </w:tc>
        <w:tc>
          <w:tcPr>
            <w:tcW w:w="248" w:type="pct"/>
            <w:shd w:val="clear" w:color="auto" w:fill="auto"/>
            <w:vAlign w:val="center"/>
            <w:hideMark/>
          </w:tcPr>
          <w:p w14:paraId="70A1CA96"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248" w:type="pct"/>
            <w:shd w:val="clear" w:color="auto" w:fill="auto"/>
            <w:vAlign w:val="center"/>
            <w:hideMark/>
          </w:tcPr>
          <w:p w14:paraId="09E5C3E6"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88" w:type="pct"/>
            <w:shd w:val="clear" w:color="auto" w:fill="auto"/>
            <w:noWrap/>
            <w:textDirection w:val="btLr"/>
            <w:vAlign w:val="center"/>
            <w:hideMark/>
          </w:tcPr>
          <w:p w14:paraId="4E98F52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5D0154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171FE7F7" w14:textId="77777777" w:rsidR="00CE5649" w:rsidRPr="00266C16" w:rsidRDefault="00CE5649" w:rsidP="00266C16">
            <w:pPr>
              <w:pStyle w:val="afffff9"/>
              <w:spacing w:before="0" w:after="0"/>
              <w:ind w:firstLine="0"/>
              <w:jc w:val="center"/>
              <w:rPr>
                <w:sz w:val="18"/>
                <w:szCs w:val="18"/>
              </w:rPr>
            </w:pPr>
            <w:r w:rsidRPr="00266C16">
              <w:rPr>
                <w:sz w:val="18"/>
                <w:szCs w:val="18"/>
              </w:rPr>
              <w:t>15 520,8</w:t>
            </w:r>
          </w:p>
        </w:tc>
        <w:tc>
          <w:tcPr>
            <w:tcW w:w="88" w:type="pct"/>
            <w:shd w:val="clear" w:color="auto" w:fill="auto"/>
            <w:textDirection w:val="btLr"/>
            <w:vAlign w:val="center"/>
            <w:hideMark/>
          </w:tcPr>
          <w:p w14:paraId="3E12A2E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FF7BC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3BC28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A1A09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9B61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E63A0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4C513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D499C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1D19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371B14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AB5C4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007F1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195B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D8CAF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EE604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F0971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E19E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83ED35" w14:textId="77777777" w:rsidR="00CE5649" w:rsidRPr="00266C16" w:rsidRDefault="00CE5649" w:rsidP="00266C16">
            <w:pPr>
              <w:pStyle w:val="afffff9"/>
              <w:spacing w:before="0" w:after="0"/>
              <w:ind w:firstLine="0"/>
              <w:jc w:val="center"/>
              <w:rPr>
                <w:sz w:val="18"/>
                <w:szCs w:val="18"/>
              </w:rPr>
            </w:pPr>
            <w:r w:rsidRPr="00266C16">
              <w:rPr>
                <w:sz w:val="18"/>
                <w:szCs w:val="18"/>
              </w:rPr>
              <w:t>15 520,83</w:t>
            </w:r>
          </w:p>
        </w:tc>
      </w:tr>
      <w:tr w:rsidR="00CE5649" w:rsidRPr="00266C16" w14:paraId="663DAEB9" w14:textId="77777777" w:rsidTr="00CE5649">
        <w:trPr>
          <w:trHeight w:val="1350"/>
        </w:trPr>
        <w:tc>
          <w:tcPr>
            <w:tcW w:w="97" w:type="pct"/>
            <w:shd w:val="clear" w:color="auto" w:fill="auto"/>
            <w:vAlign w:val="center"/>
            <w:hideMark/>
          </w:tcPr>
          <w:p w14:paraId="766231F9" w14:textId="77777777" w:rsidR="00CE5649" w:rsidRPr="00266C16" w:rsidRDefault="00CE5649" w:rsidP="00266C16">
            <w:pPr>
              <w:pStyle w:val="afffff9"/>
              <w:spacing w:before="0" w:after="0"/>
              <w:ind w:firstLine="0"/>
              <w:jc w:val="center"/>
              <w:rPr>
                <w:sz w:val="18"/>
                <w:szCs w:val="18"/>
              </w:rPr>
            </w:pPr>
            <w:r w:rsidRPr="00266C16">
              <w:rPr>
                <w:sz w:val="18"/>
                <w:szCs w:val="18"/>
              </w:rPr>
              <w:t>67</w:t>
            </w:r>
          </w:p>
        </w:tc>
        <w:tc>
          <w:tcPr>
            <w:tcW w:w="163" w:type="pct"/>
            <w:shd w:val="clear" w:color="auto" w:fill="auto"/>
            <w:vAlign w:val="center"/>
            <w:hideMark/>
          </w:tcPr>
          <w:p w14:paraId="30241139" w14:textId="77777777" w:rsidR="00CE5649" w:rsidRPr="00266C16" w:rsidRDefault="00CE5649" w:rsidP="00266C16">
            <w:pPr>
              <w:pStyle w:val="afffff9"/>
              <w:spacing w:before="0" w:after="0"/>
              <w:ind w:firstLine="0"/>
              <w:jc w:val="center"/>
              <w:rPr>
                <w:sz w:val="18"/>
                <w:szCs w:val="18"/>
              </w:rPr>
            </w:pPr>
            <w:r w:rsidRPr="00266C16">
              <w:rPr>
                <w:sz w:val="18"/>
                <w:szCs w:val="18"/>
              </w:rPr>
              <w:t>ТС-05.1.67</w:t>
            </w:r>
          </w:p>
        </w:tc>
        <w:tc>
          <w:tcPr>
            <w:tcW w:w="678" w:type="pct"/>
            <w:shd w:val="clear" w:color="auto" w:fill="auto"/>
            <w:vAlign w:val="center"/>
            <w:hideMark/>
          </w:tcPr>
          <w:p w14:paraId="72B5839B" w14:textId="77777777" w:rsidR="00CE5649" w:rsidRPr="00266C16" w:rsidRDefault="00CE5649" w:rsidP="00266C16">
            <w:pPr>
              <w:pStyle w:val="afffff9"/>
              <w:spacing w:before="0" w:after="0"/>
              <w:ind w:firstLine="0"/>
              <w:jc w:val="center"/>
              <w:rPr>
                <w:sz w:val="18"/>
                <w:szCs w:val="18"/>
              </w:rPr>
            </w:pPr>
            <w:r w:rsidRPr="00266C16">
              <w:rPr>
                <w:sz w:val="18"/>
                <w:szCs w:val="18"/>
              </w:rPr>
              <w:t>Замена участка для повышения надежности теплоснабжения Т-Л2-7-1-1А-ул. Ломоносова, 98, протяженностью L=1м, Dвн=0,1м, Подвальная</w:t>
            </w:r>
          </w:p>
        </w:tc>
        <w:tc>
          <w:tcPr>
            <w:tcW w:w="269" w:type="pct"/>
            <w:shd w:val="clear" w:color="auto" w:fill="auto"/>
            <w:vAlign w:val="center"/>
            <w:hideMark/>
          </w:tcPr>
          <w:p w14:paraId="3886D196"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27234022" w14:textId="77777777" w:rsidR="00CE5649" w:rsidRPr="00266C16" w:rsidRDefault="00CE5649" w:rsidP="00266C16">
            <w:pPr>
              <w:pStyle w:val="afffff9"/>
              <w:spacing w:before="0" w:after="0"/>
              <w:ind w:firstLine="0"/>
              <w:jc w:val="center"/>
              <w:rPr>
                <w:sz w:val="18"/>
                <w:szCs w:val="18"/>
              </w:rPr>
            </w:pPr>
            <w:r w:rsidRPr="00266C16">
              <w:rPr>
                <w:sz w:val="18"/>
                <w:szCs w:val="18"/>
              </w:rPr>
              <w:t>собственные средства, бюджетное финансирование, амортизационные средства</w:t>
            </w:r>
          </w:p>
        </w:tc>
        <w:tc>
          <w:tcPr>
            <w:tcW w:w="387" w:type="pct"/>
            <w:shd w:val="clear" w:color="auto" w:fill="auto"/>
            <w:vAlign w:val="center"/>
            <w:hideMark/>
          </w:tcPr>
          <w:p w14:paraId="0E602DA0"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1AC2FB5D"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4531E704" w14:textId="77777777" w:rsidR="00CE5649" w:rsidRPr="00266C16" w:rsidRDefault="00CE5649" w:rsidP="00266C16">
            <w:pPr>
              <w:pStyle w:val="afffff9"/>
              <w:spacing w:before="0" w:after="0"/>
              <w:ind w:firstLine="0"/>
              <w:jc w:val="center"/>
              <w:rPr>
                <w:sz w:val="18"/>
                <w:szCs w:val="18"/>
              </w:rPr>
            </w:pPr>
            <w:r w:rsidRPr="00266C16">
              <w:rPr>
                <w:sz w:val="18"/>
                <w:szCs w:val="18"/>
              </w:rPr>
              <w:t>0,1; 1</w:t>
            </w:r>
          </w:p>
        </w:tc>
        <w:tc>
          <w:tcPr>
            <w:tcW w:w="307" w:type="pct"/>
            <w:shd w:val="clear" w:color="auto" w:fill="auto"/>
            <w:vAlign w:val="center"/>
            <w:hideMark/>
          </w:tcPr>
          <w:p w14:paraId="26786231" w14:textId="77777777" w:rsidR="00CE5649" w:rsidRPr="00266C16" w:rsidRDefault="00CE5649" w:rsidP="00266C16">
            <w:pPr>
              <w:pStyle w:val="afffff9"/>
              <w:spacing w:before="0" w:after="0"/>
              <w:ind w:firstLine="0"/>
              <w:jc w:val="center"/>
              <w:rPr>
                <w:sz w:val="18"/>
                <w:szCs w:val="18"/>
              </w:rPr>
            </w:pPr>
            <w:r w:rsidRPr="00266C16">
              <w:rPr>
                <w:sz w:val="18"/>
                <w:szCs w:val="18"/>
              </w:rPr>
              <w:t>0,1; 1</w:t>
            </w:r>
          </w:p>
        </w:tc>
        <w:tc>
          <w:tcPr>
            <w:tcW w:w="248" w:type="pct"/>
            <w:shd w:val="clear" w:color="auto" w:fill="auto"/>
            <w:vAlign w:val="center"/>
            <w:hideMark/>
          </w:tcPr>
          <w:p w14:paraId="735BAE31"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248" w:type="pct"/>
            <w:shd w:val="clear" w:color="auto" w:fill="auto"/>
            <w:vAlign w:val="center"/>
            <w:hideMark/>
          </w:tcPr>
          <w:p w14:paraId="1F367714"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shd w:val="clear" w:color="auto" w:fill="auto"/>
            <w:noWrap/>
            <w:textDirection w:val="btLr"/>
            <w:vAlign w:val="center"/>
            <w:hideMark/>
          </w:tcPr>
          <w:p w14:paraId="0782F5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461815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251055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AB85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3905E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A54A10" w14:textId="77777777" w:rsidR="00CE5649" w:rsidRPr="00266C16" w:rsidRDefault="00CE5649" w:rsidP="00266C16">
            <w:pPr>
              <w:pStyle w:val="afffff9"/>
              <w:spacing w:before="0" w:after="0"/>
              <w:ind w:firstLine="0"/>
              <w:jc w:val="center"/>
              <w:rPr>
                <w:sz w:val="18"/>
                <w:szCs w:val="18"/>
              </w:rPr>
            </w:pPr>
            <w:r w:rsidRPr="00266C16">
              <w:rPr>
                <w:sz w:val="18"/>
                <w:szCs w:val="18"/>
              </w:rPr>
              <w:t>10,72</w:t>
            </w:r>
          </w:p>
        </w:tc>
        <w:tc>
          <w:tcPr>
            <w:tcW w:w="88" w:type="pct"/>
            <w:shd w:val="clear" w:color="auto" w:fill="auto"/>
            <w:textDirection w:val="btLr"/>
            <w:vAlign w:val="center"/>
            <w:hideMark/>
          </w:tcPr>
          <w:p w14:paraId="2B17100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CF53B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CC0F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82BC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7B455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1F55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239D4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54BC2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C3E3F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0D377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16E8E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F13FE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2E63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B6AC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0D1078" w14:textId="77777777" w:rsidR="00CE5649" w:rsidRPr="00266C16" w:rsidRDefault="00CE5649" w:rsidP="00266C16">
            <w:pPr>
              <w:pStyle w:val="afffff9"/>
              <w:spacing w:before="0" w:after="0"/>
              <w:ind w:firstLine="0"/>
              <w:jc w:val="center"/>
              <w:rPr>
                <w:sz w:val="18"/>
                <w:szCs w:val="18"/>
              </w:rPr>
            </w:pPr>
            <w:r w:rsidRPr="00266C16">
              <w:rPr>
                <w:sz w:val="18"/>
                <w:szCs w:val="18"/>
              </w:rPr>
              <w:t>10,72</w:t>
            </w:r>
          </w:p>
        </w:tc>
      </w:tr>
      <w:tr w:rsidR="00CE5649" w:rsidRPr="00266C16" w14:paraId="5E0CD62B" w14:textId="77777777" w:rsidTr="00CE5649">
        <w:trPr>
          <w:trHeight w:val="885"/>
        </w:trPr>
        <w:tc>
          <w:tcPr>
            <w:tcW w:w="97" w:type="pct"/>
            <w:shd w:val="clear" w:color="auto" w:fill="auto"/>
            <w:vAlign w:val="center"/>
            <w:hideMark/>
          </w:tcPr>
          <w:p w14:paraId="6764D4F5" w14:textId="77777777" w:rsidR="00CE5649" w:rsidRPr="00266C16" w:rsidRDefault="00CE5649" w:rsidP="00266C16">
            <w:pPr>
              <w:pStyle w:val="afffff9"/>
              <w:spacing w:before="0" w:after="0"/>
              <w:ind w:firstLine="0"/>
              <w:jc w:val="center"/>
              <w:rPr>
                <w:sz w:val="18"/>
                <w:szCs w:val="18"/>
              </w:rPr>
            </w:pPr>
            <w:r w:rsidRPr="00266C16">
              <w:rPr>
                <w:sz w:val="18"/>
                <w:szCs w:val="18"/>
              </w:rPr>
              <w:lastRenderedPageBreak/>
              <w:t>68</w:t>
            </w:r>
          </w:p>
        </w:tc>
        <w:tc>
          <w:tcPr>
            <w:tcW w:w="163" w:type="pct"/>
            <w:shd w:val="clear" w:color="auto" w:fill="auto"/>
            <w:vAlign w:val="center"/>
            <w:hideMark/>
          </w:tcPr>
          <w:p w14:paraId="224AAE78" w14:textId="77777777" w:rsidR="00CE5649" w:rsidRPr="00266C16" w:rsidRDefault="00CE5649" w:rsidP="00266C16">
            <w:pPr>
              <w:pStyle w:val="afffff9"/>
              <w:spacing w:before="0" w:after="0"/>
              <w:ind w:firstLine="0"/>
              <w:jc w:val="center"/>
              <w:rPr>
                <w:sz w:val="18"/>
                <w:szCs w:val="18"/>
              </w:rPr>
            </w:pPr>
            <w:r w:rsidRPr="00266C16">
              <w:rPr>
                <w:sz w:val="18"/>
                <w:szCs w:val="18"/>
              </w:rPr>
              <w:t>ТС-05.1.68</w:t>
            </w:r>
          </w:p>
        </w:tc>
        <w:tc>
          <w:tcPr>
            <w:tcW w:w="678" w:type="pct"/>
            <w:shd w:val="clear" w:color="auto" w:fill="auto"/>
            <w:vAlign w:val="center"/>
            <w:hideMark/>
          </w:tcPr>
          <w:p w14:paraId="261407EA" w14:textId="77777777" w:rsidR="00CE5649" w:rsidRPr="00266C16" w:rsidRDefault="00CE5649" w:rsidP="00266C16">
            <w:pPr>
              <w:pStyle w:val="afffff9"/>
              <w:spacing w:before="0" w:after="0"/>
              <w:ind w:firstLine="0"/>
              <w:jc w:val="center"/>
              <w:rPr>
                <w:sz w:val="18"/>
                <w:szCs w:val="18"/>
              </w:rPr>
            </w:pPr>
            <w:r w:rsidRPr="00266C16">
              <w:rPr>
                <w:sz w:val="18"/>
                <w:szCs w:val="18"/>
              </w:rPr>
              <w:t>Замена участка для повышения надежности теплоснабжения К-Л2-7-1-Т-Л2-7-3А, протяженностью L=165,9м, Dвн=0,05м, Подземная канальная</w:t>
            </w:r>
          </w:p>
        </w:tc>
        <w:tc>
          <w:tcPr>
            <w:tcW w:w="269" w:type="pct"/>
            <w:shd w:val="clear" w:color="auto" w:fill="auto"/>
            <w:vAlign w:val="center"/>
            <w:hideMark/>
          </w:tcPr>
          <w:p w14:paraId="69805912"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BE60929" w14:textId="77777777" w:rsidR="00CE5649" w:rsidRPr="00266C16" w:rsidRDefault="00CE5649" w:rsidP="00266C16">
            <w:pPr>
              <w:pStyle w:val="afffff9"/>
              <w:spacing w:before="0" w:after="0"/>
              <w:ind w:firstLine="0"/>
              <w:jc w:val="center"/>
              <w:rPr>
                <w:sz w:val="18"/>
                <w:szCs w:val="18"/>
              </w:rPr>
            </w:pPr>
            <w:r w:rsidRPr="00266C16">
              <w:rPr>
                <w:sz w:val="18"/>
                <w:szCs w:val="18"/>
              </w:rPr>
              <w:t>собственные средства, бюджетное финансирование, амортизационные средства</w:t>
            </w:r>
          </w:p>
        </w:tc>
        <w:tc>
          <w:tcPr>
            <w:tcW w:w="387" w:type="pct"/>
            <w:shd w:val="clear" w:color="auto" w:fill="auto"/>
            <w:vAlign w:val="center"/>
            <w:hideMark/>
          </w:tcPr>
          <w:p w14:paraId="42FA733D"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1D23C30E"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7FFEA608" w14:textId="77777777" w:rsidR="00CE5649" w:rsidRPr="00266C16" w:rsidRDefault="00CE5649" w:rsidP="00266C16">
            <w:pPr>
              <w:pStyle w:val="afffff9"/>
              <w:spacing w:before="0" w:after="0"/>
              <w:ind w:firstLine="0"/>
              <w:jc w:val="center"/>
              <w:rPr>
                <w:sz w:val="18"/>
                <w:szCs w:val="18"/>
              </w:rPr>
            </w:pPr>
            <w:r w:rsidRPr="00266C16">
              <w:rPr>
                <w:sz w:val="18"/>
                <w:szCs w:val="18"/>
              </w:rPr>
              <w:t>0,05; 165,9</w:t>
            </w:r>
          </w:p>
        </w:tc>
        <w:tc>
          <w:tcPr>
            <w:tcW w:w="307" w:type="pct"/>
            <w:shd w:val="clear" w:color="auto" w:fill="auto"/>
            <w:vAlign w:val="center"/>
            <w:hideMark/>
          </w:tcPr>
          <w:p w14:paraId="673478B7" w14:textId="77777777" w:rsidR="00CE5649" w:rsidRPr="00266C16" w:rsidRDefault="00CE5649" w:rsidP="00266C16">
            <w:pPr>
              <w:pStyle w:val="afffff9"/>
              <w:spacing w:before="0" w:after="0"/>
              <w:ind w:firstLine="0"/>
              <w:jc w:val="center"/>
              <w:rPr>
                <w:sz w:val="18"/>
                <w:szCs w:val="18"/>
              </w:rPr>
            </w:pPr>
            <w:r w:rsidRPr="00266C16">
              <w:rPr>
                <w:sz w:val="18"/>
                <w:szCs w:val="18"/>
              </w:rPr>
              <w:t>0,05; 165,9</w:t>
            </w:r>
          </w:p>
        </w:tc>
        <w:tc>
          <w:tcPr>
            <w:tcW w:w="248" w:type="pct"/>
            <w:shd w:val="clear" w:color="auto" w:fill="auto"/>
            <w:vAlign w:val="center"/>
            <w:hideMark/>
          </w:tcPr>
          <w:p w14:paraId="6307EF67"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248" w:type="pct"/>
            <w:shd w:val="clear" w:color="auto" w:fill="auto"/>
            <w:vAlign w:val="center"/>
            <w:hideMark/>
          </w:tcPr>
          <w:p w14:paraId="427823FA"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shd w:val="clear" w:color="auto" w:fill="auto"/>
            <w:noWrap/>
            <w:textDirection w:val="btLr"/>
            <w:vAlign w:val="center"/>
            <w:hideMark/>
          </w:tcPr>
          <w:p w14:paraId="1608F4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7092116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2EB39D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B895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352615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6D247D" w14:textId="77777777" w:rsidR="00CE5649" w:rsidRPr="00266C16" w:rsidRDefault="00CE5649" w:rsidP="00266C16">
            <w:pPr>
              <w:pStyle w:val="afffff9"/>
              <w:spacing w:before="0" w:after="0"/>
              <w:ind w:firstLine="0"/>
              <w:jc w:val="center"/>
              <w:rPr>
                <w:sz w:val="18"/>
                <w:szCs w:val="18"/>
              </w:rPr>
            </w:pPr>
            <w:r w:rsidRPr="00266C16">
              <w:rPr>
                <w:sz w:val="18"/>
                <w:szCs w:val="18"/>
              </w:rPr>
              <w:t>4 564,36</w:t>
            </w:r>
          </w:p>
        </w:tc>
        <w:tc>
          <w:tcPr>
            <w:tcW w:w="88" w:type="pct"/>
            <w:shd w:val="clear" w:color="auto" w:fill="auto"/>
            <w:textDirection w:val="btLr"/>
            <w:vAlign w:val="center"/>
            <w:hideMark/>
          </w:tcPr>
          <w:p w14:paraId="481DC01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5F867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B6D8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A717B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44D37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725BB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357E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46D55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73BDC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4369B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13B217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7EB9F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B1821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D77C4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C768D0" w14:textId="77777777" w:rsidR="00CE5649" w:rsidRPr="00266C16" w:rsidRDefault="00CE5649" w:rsidP="00266C16">
            <w:pPr>
              <w:pStyle w:val="afffff9"/>
              <w:spacing w:before="0" w:after="0"/>
              <w:ind w:firstLine="0"/>
              <w:jc w:val="center"/>
              <w:rPr>
                <w:sz w:val="18"/>
                <w:szCs w:val="18"/>
              </w:rPr>
            </w:pPr>
            <w:r w:rsidRPr="00266C16">
              <w:rPr>
                <w:sz w:val="18"/>
                <w:szCs w:val="18"/>
              </w:rPr>
              <w:t>4 564,36</w:t>
            </w:r>
          </w:p>
        </w:tc>
      </w:tr>
      <w:tr w:rsidR="00CE5649" w:rsidRPr="00266C16" w14:paraId="4E86E3BE" w14:textId="77777777" w:rsidTr="00CE5649">
        <w:trPr>
          <w:trHeight w:val="945"/>
        </w:trPr>
        <w:tc>
          <w:tcPr>
            <w:tcW w:w="97" w:type="pct"/>
            <w:shd w:val="clear" w:color="auto" w:fill="auto"/>
            <w:vAlign w:val="center"/>
            <w:hideMark/>
          </w:tcPr>
          <w:p w14:paraId="2D810AF6" w14:textId="77777777" w:rsidR="00CE5649" w:rsidRPr="00266C16" w:rsidRDefault="00CE5649" w:rsidP="00266C16">
            <w:pPr>
              <w:pStyle w:val="afffff9"/>
              <w:spacing w:before="0" w:after="0"/>
              <w:ind w:firstLine="0"/>
              <w:jc w:val="center"/>
              <w:rPr>
                <w:sz w:val="18"/>
                <w:szCs w:val="18"/>
              </w:rPr>
            </w:pPr>
            <w:r w:rsidRPr="00266C16">
              <w:rPr>
                <w:sz w:val="18"/>
                <w:szCs w:val="18"/>
              </w:rPr>
              <w:t>69</w:t>
            </w:r>
          </w:p>
        </w:tc>
        <w:tc>
          <w:tcPr>
            <w:tcW w:w="163" w:type="pct"/>
            <w:shd w:val="clear" w:color="auto" w:fill="auto"/>
            <w:vAlign w:val="center"/>
            <w:hideMark/>
          </w:tcPr>
          <w:p w14:paraId="4A8E42F4" w14:textId="77777777" w:rsidR="00CE5649" w:rsidRPr="00266C16" w:rsidRDefault="00CE5649" w:rsidP="00266C16">
            <w:pPr>
              <w:pStyle w:val="afffff9"/>
              <w:spacing w:before="0" w:after="0"/>
              <w:ind w:firstLine="0"/>
              <w:jc w:val="center"/>
              <w:rPr>
                <w:sz w:val="18"/>
                <w:szCs w:val="18"/>
              </w:rPr>
            </w:pPr>
            <w:r w:rsidRPr="00266C16">
              <w:rPr>
                <w:sz w:val="18"/>
                <w:szCs w:val="18"/>
              </w:rPr>
              <w:t>ТС-05.1.69</w:t>
            </w:r>
          </w:p>
        </w:tc>
        <w:tc>
          <w:tcPr>
            <w:tcW w:w="678" w:type="pct"/>
            <w:shd w:val="clear" w:color="auto" w:fill="auto"/>
            <w:vAlign w:val="center"/>
            <w:hideMark/>
          </w:tcPr>
          <w:p w14:paraId="4EAB5E56" w14:textId="77777777" w:rsidR="00CE5649" w:rsidRPr="00266C16" w:rsidRDefault="00CE5649" w:rsidP="00266C16">
            <w:pPr>
              <w:pStyle w:val="afffff9"/>
              <w:spacing w:before="0" w:after="0"/>
              <w:ind w:firstLine="0"/>
              <w:jc w:val="center"/>
              <w:rPr>
                <w:sz w:val="18"/>
                <w:szCs w:val="18"/>
              </w:rPr>
            </w:pPr>
            <w:r w:rsidRPr="00266C16">
              <w:rPr>
                <w:sz w:val="18"/>
                <w:szCs w:val="18"/>
              </w:rPr>
              <w:t>Замена участка для повышения надежности теплоснабжения К-Л2-7-К-Л2-7-1, протяженностью L=70,1м, Dвн=0,1м, Подземная канальная</w:t>
            </w:r>
          </w:p>
        </w:tc>
        <w:tc>
          <w:tcPr>
            <w:tcW w:w="269" w:type="pct"/>
            <w:shd w:val="clear" w:color="auto" w:fill="auto"/>
            <w:vAlign w:val="center"/>
            <w:hideMark/>
          </w:tcPr>
          <w:p w14:paraId="1F4EDEF6"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2FCC556A" w14:textId="77777777" w:rsidR="00CE5649" w:rsidRPr="00266C16" w:rsidRDefault="00CE5649" w:rsidP="00266C16">
            <w:pPr>
              <w:pStyle w:val="afffff9"/>
              <w:spacing w:before="0" w:after="0"/>
              <w:ind w:firstLine="0"/>
              <w:jc w:val="center"/>
              <w:rPr>
                <w:sz w:val="18"/>
                <w:szCs w:val="18"/>
              </w:rPr>
            </w:pPr>
            <w:r w:rsidRPr="00266C16">
              <w:rPr>
                <w:sz w:val="18"/>
                <w:szCs w:val="18"/>
              </w:rPr>
              <w:t>собственные средства, бюджетное финансирование, амортизационные средства</w:t>
            </w:r>
          </w:p>
        </w:tc>
        <w:tc>
          <w:tcPr>
            <w:tcW w:w="387" w:type="pct"/>
            <w:shd w:val="clear" w:color="auto" w:fill="auto"/>
            <w:vAlign w:val="center"/>
            <w:hideMark/>
          </w:tcPr>
          <w:p w14:paraId="4CF59960"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0509D7DD"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65AAE08C" w14:textId="77777777" w:rsidR="00CE5649" w:rsidRPr="00266C16" w:rsidRDefault="00CE5649" w:rsidP="00266C16">
            <w:pPr>
              <w:pStyle w:val="afffff9"/>
              <w:spacing w:before="0" w:after="0"/>
              <w:ind w:firstLine="0"/>
              <w:jc w:val="center"/>
              <w:rPr>
                <w:sz w:val="18"/>
                <w:szCs w:val="18"/>
              </w:rPr>
            </w:pPr>
            <w:r w:rsidRPr="00266C16">
              <w:rPr>
                <w:sz w:val="18"/>
                <w:szCs w:val="18"/>
              </w:rPr>
              <w:t>0,1; 70,1</w:t>
            </w:r>
          </w:p>
        </w:tc>
        <w:tc>
          <w:tcPr>
            <w:tcW w:w="307" w:type="pct"/>
            <w:shd w:val="clear" w:color="auto" w:fill="auto"/>
            <w:vAlign w:val="center"/>
            <w:hideMark/>
          </w:tcPr>
          <w:p w14:paraId="67753B97" w14:textId="77777777" w:rsidR="00CE5649" w:rsidRPr="00266C16" w:rsidRDefault="00CE5649" w:rsidP="00266C16">
            <w:pPr>
              <w:pStyle w:val="afffff9"/>
              <w:spacing w:before="0" w:after="0"/>
              <w:ind w:firstLine="0"/>
              <w:jc w:val="center"/>
              <w:rPr>
                <w:sz w:val="18"/>
                <w:szCs w:val="18"/>
              </w:rPr>
            </w:pPr>
            <w:r w:rsidRPr="00266C16">
              <w:rPr>
                <w:sz w:val="18"/>
                <w:szCs w:val="18"/>
              </w:rPr>
              <w:t>0,1; 70,1</w:t>
            </w:r>
          </w:p>
        </w:tc>
        <w:tc>
          <w:tcPr>
            <w:tcW w:w="248" w:type="pct"/>
            <w:shd w:val="clear" w:color="auto" w:fill="auto"/>
            <w:vAlign w:val="center"/>
            <w:hideMark/>
          </w:tcPr>
          <w:p w14:paraId="177BFCCE"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248" w:type="pct"/>
            <w:shd w:val="clear" w:color="auto" w:fill="auto"/>
            <w:vAlign w:val="center"/>
            <w:hideMark/>
          </w:tcPr>
          <w:p w14:paraId="0A9E225D"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shd w:val="clear" w:color="auto" w:fill="auto"/>
            <w:noWrap/>
            <w:textDirection w:val="btLr"/>
            <w:vAlign w:val="center"/>
            <w:hideMark/>
          </w:tcPr>
          <w:p w14:paraId="6F98EDC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58E5BFC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00FB3E3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8D8BC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E394B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21E211" w14:textId="77777777" w:rsidR="00CE5649" w:rsidRPr="00266C16" w:rsidRDefault="00CE5649" w:rsidP="00266C16">
            <w:pPr>
              <w:pStyle w:val="afffff9"/>
              <w:spacing w:before="0" w:after="0"/>
              <w:ind w:firstLine="0"/>
              <w:jc w:val="center"/>
              <w:rPr>
                <w:sz w:val="18"/>
                <w:szCs w:val="18"/>
              </w:rPr>
            </w:pPr>
            <w:r w:rsidRPr="00266C16">
              <w:rPr>
                <w:sz w:val="18"/>
                <w:szCs w:val="18"/>
              </w:rPr>
              <w:t>2 087,59</w:t>
            </w:r>
          </w:p>
        </w:tc>
        <w:tc>
          <w:tcPr>
            <w:tcW w:w="88" w:type="pct"/>
            <w:shd w:val="clear" w:color="auto" w:fill="auto"/>
            <w:textDirection w:val="btLr"/>
            <w:vAlign w:val="center"/>
            <w:hideMark/>
          </w:tcPr>
          <w:p w14:paraId="59EA777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F639D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16DC7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1524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2885E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A59D6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9337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B2E88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8E51F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EC28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D7F5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FCA9C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0968D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07F9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FDF402" w14:textId="77777777" w:rsidR="00CE5649" w:rsidRPr="00266C16" w:rsidRDefault="00CE5649" w:rsidP="00266C16">
            <w:pPr>
              <w:pStyle w:val="afffff9"/>
              <w:spacing w:before="0" w:after="0"/>
              <w:ind w:firstLine="0"/>
              <w:jc w:val="center"/>
              <w:rPr>
                <w:sz w:val="18"/>
                <w:szCs w:val="18"/>
              </w:rPr>
            </w:pPr>
            <w:r w:rsidRPr="00266C16">
              <w:rPr>
                <w:sz w:val="18"/>
                <w:szCs w:val="18"/>
              </w:rPr>
              <w:t>2 087,59</w:t>
            </w:r>
          </w:p>
        </w:tc>
      </w:tr>
      <w:tr w:rsidR="00CE5649" w:rsidRPr="00266C16" w14:paraId="427AFC96" w14:textId="77777777" w:rsidTr="00CE5649">
        <w:trPr>
          <w:trHeight w:val="1350"/>
        </w:trPr>
        <w:tc>
          <w:tcPr>
            <w:tcW w:w="97" w:type="pct"/>
            <w:shd w:val="clear" w:color="auto" w:fill="auto"/>
            <w:vAlign w:val="center"/>
            <w:hideMark/>
          </w:tcPr>
          <w:p w14:paraId="27DBC2E5" w14:textId="77777777" w:rsidR="00CE5649" w:rsidRPr="00266C16" w:rsidRDefault="00CE5649" w:rsidP="00266C16">
            <w:pPr>
              <w:pStyle w:val="afffff9"/>
              <w:spacing w:before="0" w:after="0"/>
              <w:ind w:firstLine="0"/>
              <w:jc w:val="center"/>
              <w:rPr>
                <w:sz w:val="18"/>
                <w:szCs w:val="18"/>
              </w:rPr>
            </w:pPr>
            <w:r w:rsidRPr="00266C16">
              <w:rPr>
                <w:sz w:val="18"/>
                <w:szCs w:val="18"/>
              </w:rPr>
              <w:t>70</w:t>
            </w:r>
          </w:p>
        </w:tc>
        <w:tc>
          <w:tcPr>
            <w:tcW w:w="163" w:type="pct"/>
            <w:shd w:val="clear" w:color="auto" w:fill="auto"/>
            <w:vAlign w:val="center"/>
            <w:hideMark/>
          </w:tcPr>
          <w:p w14:paraId="34D0A0FC" w14:textId="77777777" w:rsidR="00CE5649" w:rsidRPr="00266C16" w:rsidRDefault="00CE5649" w:rsidP="00266C16">
            <w:pPr>
              <w:pStyle w:val="afffff9"/>
              <w:spacing w:before="0" w:after="0"/>
              <w:ind w:firstLine="0"/>
              <w:jc w:val="center"/>
              <w:rPr>
                <w:sz w:val="18"/>
                <w:szCs w:val="18"/>
              </w:rPr>
            </w:pPr>
            <w:r w:rsidRPr="00266C16">
              <w:rPr>
                <w:sz w:val="18"/>
                <w:szCs w:val="18"/>
              </w:rPr>
              <w:t>ТС-05.1.70</w:t>
            </w:r>
          </w:p>
        </w:tc>
        <w:tc>
          <w:tcPr>
            <w:tcW w:w="678" w:type="pct"/>
            <w:shd w:val="clear" w:color="auto" w:fill="auto"/>
            <w:vAlign w:val="center"/>
            <w:hideMark/>
          </w:tcPr>
          <w:p w14:paraId="42BCBC90" w14:textId="77777777" w:rsidR="00CE5649" w:rsidRPr="00266C16" w:rsidRDefault="00CE5649" w:rsidP="00266C16">
            <w:pPr>
              <w:pStyle w:val="afffff9"/>
              <w:spacing w:before="0" w:after="0"/>
              <w:ind w:firstLine="0"/>
              <w:jc w:val="center"/>
              <w:rPr>
                <w:sz w:val="18"/>
                <w:szCs w:val="18"/>
              </w:rPr>
            </w:pPr>
            <w:r w:rsidRPr="00266C16">
              <w:rPr>
                <w:sz w:val="18"/>
                <w:szCs w:val="18"/>
              </w:rPr>
              <w:t>Замена участка для повышения надежности теплоснабжения Т-Д-5-1-ул. Деменева, 1, протяженностью L=5,4м, Dвн=0,082м, Подвальная</w:t>
            </w:r>
          </w:p>
        </w:tc>
        <w:tc>
          <w:tcPr>
            <w:tcW w:w="269" w:type="pct"/>
            <w:shd w:val="clear" w:color="auto" w:fill="auto"/>
            <w:vAlign w:val="center"/>
            <w:hideMark/>
          </w:tcPr>
          <w:p w14:paraId="5D9AB20F"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2ADC9CF" w14:textId="77777777" w:rsidR="00CE5649" w:rsidRPr="00266C16" w:rsidRDefault="00CE5649" w:rsidP="00266C16">
            <w:pPr>
              <w:pStyle w:val="afffff9"/>
              <w:spacing w:before="0" w:after="0"/>
              <w:ind w:firstLine="0"/>
              <w:jc w:val="center"/>
              <w:rPr>
                <w:sz w:val="18"/>
                <w:szCs w:val="18"/>
              </w:rPr>
            </w:pPr>
            <w:r w:rsidRPr="00266C16">
              <w:rPr>
                <w:sz w:val="18"/>
                <w:szCs w:val="18"/>
              </w:rPr>
              <w:t>собственные средства, бюджетное финансирование, амортизационные средства</w:t>
            </w:r>
          </w:p>
        </w:tc>
        <w:tc>
          <w:tcPr>
            <w:tcW w:w="387" w:type="pct"/>
            <w:shd w:val="clear" w:color="auto" w:fill="auto"/>
            <w:vAlign w:val="center"/>
            <w:hideMark/>
          </w:tcPr>
          <w:p w14:paraId="3023D44E"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69948076"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01111DB1" w14:textId="77777777" w:rsidR="00CE5649" w:rsidRPr="00266C16" w:rsidRDefault="00CE5649" w:rsidP="00266C16">
            <w:pPr>
              <w:pStyle w:val="afffff9"/>
              <w:spacing w:before="0" w:after="0"/>
              <w:ind w:firstLine="0"/>
              <w:jc w:val="center"/>
              <w:rPr>
                <w:sz w:val="18"/>
                <w:szCs w:val="18"/>
              </w:rPr>
            </w:pPr>
            <w:r w:rsidRPr="00266C16">
              <w:rPr>
                <w:sz w:val="18"/>
                <w:szCs w:val="18"/>
              </w:rPr>
              <w:t>0,082; 5,4</w:t>
            </w:r>
          </w:p>
        </w:tc>
        <w:tc>
          <w:tcPr>
            <w:tcW w:w="307" w:type="pct"/>
            <w:shd w:val="clear" w:color="auto" w:fill="auto"/>
            <w:vAlign w:val="center"/>
            <w:hideMark/>
          </w:tcPr>
          <w:p w14:paraId="08ACB538" w14:textId="77777777" w:rsidR="00CE5649" w:rsidRPr="00266C16" w:rsidRDefault="00CE5649" w:rsidP="00266C16">
            <w:pPr>
              <w:pStyle w:val="afffff9"/>
              <w:spacing w:before="0" w:after="0"/>
              <w:ind w:firstLine="0"/>
              <w:jc w:val="center"/>
              <w:rPr>
                <w:sz w:val="18"/>
                <w:szCs w:val="18"/>
              </w:rPr>
            </w:pPr>
            <w:r w:rsidRPr="00266C16">
              <w:rPr>
                <w:sz w:val="18"/>
                <w:szCs w:val="18"/>
              </w:rPr>
              <w:t>0,082; 5,4</w:t>
            </w:r>
          </w:p>
        </w:tc>
        <w:tc>
          <w:tcPr>
            <w:tcW w:w="248" w:type="pct"/>
            <w:shd w:val="clear" w:color="auto" w:fill="auto"/>
            <w:vAlign w:val="center"/>
            <w:hideMark/>
          </w:tcPr>
          <w:p w14:paraId="64B0D55F"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248" w:type="pct"/>
            <w:shd w:val="clear" w:color="auto" w:fill="auto"/>
            <w:vAlign w:val="center"/>
            <w:hideMark/>
          </w:tcPr>
          <w:p w14:paraId="6EF69369"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shd w:val="clear" w:color="auto" w:fill="auto"/>
            <w:noWrap/>
            <w:textDirection w:val="btLr"/>
            <w:vAlign w:val="center"/>
            <w:hideMark/>
          </w:tcPr>
          <w:p w14:paraId="048208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0B9C2CC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016FBF1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02B0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3BA08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8982A0" w14:textId="77777777" w:rsidR="00CE5649" w:rsidRPr="00266C16" w:rsidRDefault="00CE5649" w:rsidP="00266C16">
            <w:pPr>
              <w:pStyle w:val="afffff9"/>
              <w:spacing w:before="0" w:after="0"/>
              <w:ind w:firstLine="0"/>
              <w:jc w:val="center"/>
              <w:rPr>
                <w:sz w:val="18"/>
                <w:szCs w:val="18"/>
              </w:rPr>
            </w:pPr>
            <w:r w:rsidRPr="00266C16">
              <w:rPr>
                <w:sz w:val="18"/>
                <w:szCs w:val="18"/>
              </w:rPr>
              <w:t>49,09</w:t>
            </w:r>
          </w:p>
        </w:tc>
        <w:tc>
          <w:tcPr>
            <w:tcW w:w="88" w:type="pct"/>
            <w:shd w:val="clear" w:color="auto" w:fill="auto"/>
            <w:textDirection w:val="btLr"/>
            <w:vAlign w:val="center"/>
            <w:hideMark/>
          </w:tcPr>
          <w:p w14:paraId="7D65277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A6E28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4C619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4848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03D9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CB4A7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F3642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56389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C5951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F5F2A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F6A628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51E27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6A469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22509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7A8CDE" w14:textId="77777777" w:rsidR="00CE5649" w:rsidRPr="00266C16" w:rsidRDefault="00CE5649" w:rsidP="00266C16">
            <w:pPr>
              <w:pStyle w:val="afffff9"/>
              <w:spacing w:before="0" w:after="0"/>
              <w:ind w:firstLine="0"/>
              <w:jc w:val="center"/>
              <w:rPr>
                <w:sz w:val="18"/>
                <w:szCs w:val="18"/>
              </w:rPr>
            </w:pPr>
            <w:r w:rsidRPr="00266C16">
              <w:rPr>
                <w:sz w:val="18"/>
                <w:szCs w:val="18"/>
              </w:rPr>
              <w:t>49,09</w:t>
            </w:r>
          </w:p>
        </w:tc>
      </w:tr>
      <w:tr w:rsidR="00CE5649" w:rsidRPr="00266C16" w14:paraId="48261FAB" w14:textId="77777777" w:rsidTr="00CE5649">
        <w:trPr>
          <w:trHeight w:val="1350"/>
        </w:trPr>
        <w:tc>
          <w:tcPr>
            <w:tcW w:w="97" w:type="pct"/>
            <w:shd w:val="clear" w:color="auto" w:fill="auto"/>
            <w:vAlign w:val="center"/>
            <w:hideMark/>
          </w:tcPr>
          <w:p w14:paraId="0338DB77" w14:textId="77777777" w:rsidR="00CE5649" w:rsidRPr="00266C16" w:rsidRDefault="00CE5649" w:rsidP="00266C16">
            <w:pPr>
              <w:pStyle w:val="afffff9"/>
              <w:spacing w:before="0" w:after="0"/>
              <w:ind w:firstLine="0"/>
              <w:jc w:val="center"/>
              <w:rPr>
                <w:sz w:val="18"/>
                <w:szCs w:val="18"/>
              </w:rPr>
            </w:pPr>
            <w:r w:rsidRPr="00266C16">
              <w:rPr>
                <w:sz w:val="18"/>
                <w:szCs w:val="18"/>
              </w:rPr>
              <w:t>71</w:t>
            </w:r>
          </w:p>
        </w:tc>
        <w:tc>
          <w:tcPr>
            <w:tcW w:w="163" w:type="pct"/>
            <w:shd w:val="clear" w:color="auto" w:fill="auto"/>
            <w:vAlign w:val="center"/>
            <w:hideMark/>
          </w:tcPr>
          <w:p w14:paraId="374816F5" w14:textId="77777777" w:rsidR="00CE5649" w:rsidRPr="00266C16" w:rsidRDefault="00CE5649" w:rsidP="00266C16">
            <w:pPr>
              <w:pStyle w:val="afffff9"/>
              <w:spacing w:before="0" w:after="0"/>
              <w:ind w:firstLine="0"/>
              <w:jc w:val="center"/>
              <w:rPr>
                <w:sz w:val="18"/>
                <w:szCs w:val="18"/>
              </w:rPr>
            </w:pPr>
            <w:r w:rsidRPr="00266C16">
              <w:rPr>
                <w:sz w:val="18"/>
                <w:szCs w:val="18"/>
              </w:rPr>
              <w:t>ТС-05.2.71</w:t>
            </w:r>
          </w:p>
        </w:tc>
        <w:tc>
          <w:tcPr>
            <w:tcW w:w="678" w:type="pct"/>
            <w:shd w:val="clear" w:color="auto" w:fill="auto"/>
            <w:vAlign w:val="center"/>
            <w:hideMark/>
          </w:tcPr>
          <w:p w14:paraId="63A58DB8" w14:textId="77777777" w:rsidR="00CE5649" w:rsidRPr="00266C16" w:rsidRDefault="00CE5649" w:rsidP="00266C16">
            <w:pPr>
              <w:pStyle w:val="afffff9"/>
              <w:spacing w:before="0" w:after="0"/>
              <w:ind w:firstLine="0"/>
              <w:jc w:val="center"/>
              <w:rPr>
                <w:sz w:val="18"/>
                <w:szCs w:val="18"/>
              </w:rPr>
            </w:pPr>
            <w:r w:rsidRPr="00266C16">
              <w:rPr>
                <w:sz w:val="18"/>
                <w:szCs w:val="18"/>
              </w:rPr>
              <w:t>Замена участка для повышения надежности теплоснабжения Т-У-17-15--1-1В-ул. Дощеникова, 12, протяженностью L=5,9м, Dвн=0,05м, Подвальная</w:t>
            </w:r>
          </w:p>
        </w:tc>
        <w:tc>
          <w:tcPr>
            <w:tcW w:w="269" w:type="pct"/>
            <w:shd w:val="clear" w:color="auto" w:fill="auto"/>
            <w:vAlign w:val="center"/>
            <w:hideMark/>
          </w:tcPr>
          <w:p w14:paraId="613ABF15"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25C17068" w14:textId="77777777" w:rsidR="00CE5649" w:rsidRPr="00266C16" w:rsidRDefault="00CE5649" w:rsidP="00266C16">
            <w:pPr>
              <w:pStyle w:val="afffff9"/>
              <w:spacing w:before="0" w:after="0"/>
              <w:ind w:firstLine="0"/>
              <w:jc w:val="center"/>
              <w:rPr>
                <w:sz w:val="18"/>
                <w:szCs w:val="18"/>
              </w:rPr>
            </w:pPr>
            <w:r w:rsidRPr="00266C16">
              <w:rPr>
                <w:sz w:val="18"/>
                <w:szCs w:val="18"/>
              </w:rPr>
              <w:t>собственные средства, бюджетное финансирование, амортизационные средства</w:t>
            </w:r>
          </w:p>
        </w:tc>
        <w:tc>
          <w:tcPr>
            <w:tcW w:w="387" w:type="pct"/>
            <w:shd w:val="clear" w:color="auto" w:fill="auto"/>
            <w:vAlign w:val="center"/>
            <w:hideMark/>
          </w:tcPr>
          <w:p w14:paraId="09020F37"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2F0E64C2"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563C2DA8" w14:textId="77777777" w:rsidR="00CE5649" w:rsidRPr="00266C16" w:rsidRDefault="00CE5649" w:rsidP="00266C16">
            <w:pPr>
              <w:pStyle w:val="afffff9"/>
              <w:spacing w:before="0" w:after="0"/>
              <w:ind w:firstLine="0"/>
              <w:jc w:val="center"/>
              <w:rPr>
                <w:sz w:val="18"/>
                <w:szCs w:val="18"/>
              </w:rPr>
            </w:pPr>
            <w:r w:rsidRPr="00266C16">
              <w:rPr>
                <w:sz w:val="18"/>
                <w:szCs w:val="18"/>
              </w:rPr>
              <w:t>0,05; 5,9</w:t>
            </w:r>
          </w:p>
        </w:tc>
        <w:tc>
          <w:tcPr>
            <w:tcW w:w="307" w:type="pct"/>
            <w:shd w:val="clear" w:color="auto" w:fill="auto"/>
            <w:vAlign w:val="center"/>
            <w:hideMark/>
          </w:tcPr>
          <w:p w14:paraId="5DB0754C" w14:textId="77777777" w:rsidR="00CE5649" w:rsidRPr="00266C16" w:rsidRDefault="00CE5649" w:rsidP="00266C16">
            <w:pPr>
              <w:pStyle w:val="afffff9"/>
              <w:spacing w:before="0" w:after="0"/>
              <w:ind w:firstLine="0"/>
              <w:jc w:val="center"/>
              <w:rPr>
                <w:sz w:val="18"/>
                <w:szCs w:val="18"/>
              </w:rPr>
            </w:pPr>
            <w:r w:rsidRPr="00266C16">
              <w:rPr>
                <w:sz w:val="18"/>
                <w:szCs w:val="18"/>
              </w:rPr>
              <w:t>0,05; 5,9</w:t>
            </w:r>
          </w:p>
        </w:tc>
        <w:tc>
          <w:tcPr>
            <w:tcW w:w="248" w:type="pct"/>
            <w:shd w:val="clear" w:color="auto" w:fill="auto"/>
            <w:vAlign w:val="center"/>
            <w:hideMark/>
          </w:tcPr>
          <w:p w14:paraId="5590DAB2"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248" w:type="pct"/>
            <w:shd w:val="clear" w:color="auto" w:fill="auto"/>
            <w:vAlign w:val="center"/>
            <w:hideMark/>
          </w:tcPr>
          <w:p w14:paraId="3122C2B2"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shd w:val="clear" w:color="auto" w:fill="auto"/>
            <w:noWrap/>
            <w:textDirection w:val="btLr"/>
            <w:vAlign w:val="center"/>
            <w:hideMark/>
          </w:tcPr>
          <w:p w14:paraId="1D93ECF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4EF5E84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4ADD39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FB413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010BB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2AF1DA" w14:textId="77777777" w:rsidR="00CE5649" w:rsidRPr="00266C16" w:rsidRDefault="00CE5649" w:rsidP="00266C16">
            <w:pPr>
              <w:pStyle w:val="afffff9"/>
              <w:spacing w:before="0" w:after="0"/>
              <w:ind w:firstLine="0"/>
              <w:jc w:val="center"/>
              <w:rPr>
                <w:sz w:val="18"/>
                <w:szCs w:val="18"/>
              </w:rPr>
            </w:pPr>
            <w:r w:rsidRPr="00266C16">
              <w:rPr>
                <w:sz w:val="18"/>
                <w:szCs w:val="18"/>
              </w:rPr>
              <w:t>53,63</w:t>
            </w:r>
          </w:p>
        </w:tc>
        <w:tc>
          <w:tcPr>
            <w:tcW w:w="88" w:type="pct"/>
            <w:shd w:val="clear" w:color="auto" w:fill="auto"/>
            <w:textDirection w:val="btLr"/>
            <w:vAlign w:val="center"/>
            <w:hideMark/>
          </w:tcPr>
          <w:p w14:paraId="628CFC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C399E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F50E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2F03C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B10B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13841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BF6EF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103F2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52FA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4FCAD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259F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66D15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78FC4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F71E5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77F606" w14:textId="77777777" w:rsidR="00CE5649" w:rsidRPr="00266C16" w:rsidRDefault="00CE5649" w:rsidP="00266C16">
            <w:pPr>
              <w:pStyle w:val="afffff9"/>
              <w:spacing w:before="0" w:after="0"/>
              <w:ind w:firstLine="0"/>
              <w:jc w:val="center"/>
              <w:rPr>
                <w:sz w:val="18"/>
                <w:szCs w:val="18"/>
              </w:rPr>
            </w:pPr>
            <w:r w:rsidRPr="00266C16">
              <w:rPr>
                <w:sz w:val="18"/>
                <w:szCs w:val="18"/>
              </w:rPr>
              <w:t>53,63</w:t>
            </w:r>
          </w:p>
        </w:tc>
      </w:tr>
      <w:tr w:rsidR="00CE5649" w:rsidRPr="00266C16" w14:paraId="2C5D9CD9" w14:textId="77777777" w:rsidTr="00CE5649">
        <w:trPr>
          <w:trHeight w:val="1050"/>
        </w:trPr>
        <w:tc>
          <w:tcPr>
            <w:tcW w:w="97" w:type="pct"/>
            <w:shd w:val="clear" w:color="auto" w:fill="auto"/>
            <w:vAlign w:val="center"/>
            <w:hideMark/>
          </w:tcPr>
          <w:p w14:paraId="7999B4A4" w14:textId="77777777" w:rsidR="00CE5649" w:rsidRPr="00266C16" w:rsidRDefault="00CE5649" w:rsidP="00266C16">
            <w:pPr>
              <w:pStyle w:val="afffff9"/>
              <w:spacing w:before="0" w:after="0"/>
              <w:ind w:firstLine="0"/>
              <w:jc w:val="center"/>
              <w:rPr>
                <w:sz w:val="18"/>
                <w:szCs w:val="18"/>
              </w:rPr>
            </w:pPr>
            <w:r w:rsidRPr="00266C16">
              <w:rPr>
                <w:sz w:val="18"/>
                <w:szCs w:val="18"/>
              </w:rPr>
              <w:t>72</w:t>
            </w:r>
          </w:p>
        </w:tc>
        <w:tc>
          <w:tcPr>
            <w:tcW w:w="163" w:type="pct"/>
            <w:shd w:val="clear" w:color="auto" w:fill="auto"/>
            <w:vAlign w:val="center"/>
            <w:hideMark/>
          </w:tcPr>
          <w:p w14:paraId="18B3E966" w14:textId="77777777" w:rsidR="00CE5649" w:rsidRPr="00266C16" w:rsidRDefault="00CE5649" w:rsidP="00266C16">
            <w:pPr>
              <w:pStyle w:val="afffff9"/>
              <w:spacing w:before="0" w:after="0"/>
              <w:ind w:firstLine="0"/>
              <w:jc w:val="center"/>
              <w:rPr>
                <w:sz w:val="18"/>
                <w:szCs w:val="18"/>
              </w:rPr>
            </w:pPr>
            <w:r w:rsidRPr="00266C16">
              <w:rPr>
                <w:sz w:val="18"/>
                <w:szCs w:val="18"/>
              </w:rPr>
              <w:t>ТС-05.1.72</w:t>
            </w:r>
          </w:p>
        </w:tc>
        <w:tc>
          <w:tcPr>
            <w:tcW w:w="678" w:type="pct"/>
            <w:shd w:val="clear" w:color="auto" w:fill="auto"/>
            <w:vAlign w:val="center"/>
            <w:hideMark/>
          </w:tcPr>
          <w:p w14:paraId="490D9E3C"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участков тепловых сетй от М 4-7 до М 4-8 Ду 700 мм, в р-не ул. Калийная</w:t>
            </w:r>
          </w:p>
        </w:tc>
        <w:tc>
          <w:tcPr>
            <w:tcW w:w="269" w:type="pct"/>
            <w:shd w:val="clear" w:color="auto" w:fill="auto"/>
            <w:vAlign w:val="center"/>
            <w:hideMark/>
          </w:tcPr>
          <w:p w14:paraId="2A7C35C5"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A279576"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5B9DDA55"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51CDE27E"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6276E007"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720/282</w:t>
            </w:r>
          </w:p>
        </w:tc>
        <w:tc>
          <w:tcPr>
            <w:tcW w:w="307" w:type="pct"/>
            <w:shd w:val="clear" w:color="auto" w:fill="auto"/>
            <w:vAlign w:val="center"/>
            <w:hideMark/>
          </w:tcPr>
          <w:p w14:paraId="057D47BC"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xml:space="preserve">250/200 </w:t>
            </w:r>
          </w:p>
        </w:tc>
        <w:tc>
          <w:tcPr>
            <w:tcW w:w="248" w:type="pct"/>
            <w:shd w:val="clear" w:color="auto" w:fill="auto"/>
            <w:vAlign w:val="center"/>
            <w:hideMark/>
          </w:tcPr>
          <w:p w14:paraId="3235ACF2"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2023</w:t>
            </w:r>
          </w:p>
        </w:tc>
        <w:tc>
          <w:tcPr>
            <w:tcW w:w="248" w:type="pct"/>
            <w:shd w:val="clear" w:color="auto" w:fill="auto"/>
            <w:vAlign w:val="center"/>
            <w:hideMark/>
          </w:tcPr>
          <w:p w14:paraId="50389BDA"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2024</w:t>
            </w:r>
          </w:p>
        </w:tc>
        <w:tc>
          <w:tcPr>
            <w:tcW w:w="88" w:type="pct"/>
            <w:shd w:val="clear" w:color="auto" w:fill="auto"/>
            <w:noWrap/>
            <w:textDirection w:val="btLr"/>
            <w:vAlign w:val="center"/>
            <w:hideMark/>
          </w:tcPr>
          <w:p w14:paraId="26BFCF2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277B575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D2CA0C" w14:textId="77777777" w:rsidR="00CE5649" w:rsidRPr="00266C16" w:rsidRDefault="00CE5649" w:rsidP="00266C16">
            <w:pPr>
              <w:pStyle w:val="afffff9"/>
              <w:spacing w:before="0" w:after="0"/>
              <w:ind w:firstLine="0"/>
              <w:jc w:val="center"/>
              <w:rPr>
                <w:sz w:val="18"/>
                <w:szCs w:val="18"/>
              </w:rPr>
            </w:pPr>
            <w:r w:rsidRPr="00266C16">
              <w:rPr>
                <w:sz w:val="18"/>
                <w:szCs w:val="18"/>
              </w:rPr>
              <w:t>2 210,00</w:t>
            </w:r>
          </w:p>
        </w:tc>
        <w:tc>
          <w:tcPr>
            <w:tcW w:w="88" w:type="pct"/>
            <w:shd w:val="clear" w:color="auto" w:fill="auto"/>
            <w:textDirection w:val="btLr"/>
            <w:vAlign w:val="center"/>
            <w:hideMark/>
          </w:tcPr>
          <w:p w14:paraId="4E9E0A98" w14:textId="77777777" w:rsidR="00CE5649" w:rsidRPr="00266C16" w:rsidRDefault="00CE5649" w:rsidP="00266C16">
            <w:pPr>
              <w:pStyle w:val="afffff9"/>
              <w:spacing w:before="0" w:after="0"/>
              <w:ind w:firstLine="0"/>
              <w:jc w:val="center"/>
              <w:rPr>
                <w:sz w:val="18"/>
                <w:szCs w:val="18"/>
              </w:rPr>
            </w:pPr>
            <w:r w:rsidRPr="00266C16">
              <w:rPr>
                <w:sz w:val="18"/>
                <w:szCs w:val="18"/>
              </w:rPr>
              <w:t>10 287,60</w:t>
            </w:r>
          </w:p>
        </w:tc>
        <w:tc>
          <w:tcPr>
            <w:tcW w:w="88" w:type="pct"/>
            <w:shd w:val="clear" w:color="auto" w:fill="auto"/>
            <w:textDirection w:val="btLr"/>
            <w:vAlign w:val="center"/>
            <w:hideMark/>
          </w:tcPr>
          <w:p w14:paraId="20095A1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1D0E06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53E431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A0712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6215D3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9024A2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E434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B0AE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112CC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F030F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92C5E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BDF5E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9026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2270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38CF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858D7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914DAC" w14:textId="77777777" w:rsidR="00CE5649" w:rsidRPr="00266C16" w:rsidRDefault="00CE5649" w:rsidP="00266C16">
            <w:pPr>
              <w:pStyle w:val="afffff9"/>
              <w:spacing w:before="0" w:after="0"/>
              <w:ind w:firstLine="0"/>
              <w:jc w:val="center"/>
              <w:rPr>
                <w:sz w:val="18"/>
                <w:szCs w:val="18"/>
              </w:rPr>
            </w:pPr>
            <w:r w:rsidRPr="00266C16">
              <w:rPr>
                <w:sz w:val="18"/>
                <w:szCs w:val="18"/>
              </w:rPr>
              <w:t>12 497,60</w:t>
            </w:r>
          </w:p>
        </w:tc>
      </w:tr>
      <w:tr w:rsidR="00CE5649" w:rsidRPr="00266C16" w14:paraId="38405FE4" w14:textId="77777777" w:rsidTr="00CE5649">
        <w:trPr>
          <w:trHeight w:val="900"/>
        </w:trPr>
        <w:tc>
          <w:tcPr>
            <w:tcW w:w="97" w:type="pct"/>
            <w:shd w:val="clear" w:color="auto" w:fill="auto"/>
            <w:vAlign w:val="center"/>
            <w:hideMark/>
          </w:tcPr>
          <w:p w14:paraId="1E56F0C0" w14:textId="77777777" w:rsidR="00CE5649" w:rsidRPr="00266C16" w:rsidRDefault="00CE5649" w:rsidP="00266C16">
            <w:pPr>
              <w:pStyle w:val="afffff9"/>
              <w:spacing w:before="0" w:after="0"/>
              <w:ind w:firstLine="0"/>
              <w:jc w:val="center"/>
              <w:rPr>
                <w:sz w:val="18"/>
                <w:szCs w:val="18"/>
              </w:rPr>
            </w:pPr>
            <w:r w:rsidRPr="00266C16">
              <w:rPr>
                <w:sz w:val="18"/>
                <w:szCs w:val="18"/>
              </w:rPr>
              <w:t>73</w:t>
            </w:r>
          </w:p>
        </w:tc>
        <w:tc>
          <w:tcPr>
            <w:tcW w:w="163" w:type="pct"/>
            <w:shd w:val="clear" w:color="auto" w:fill="auto"/>
            <w:vAlign w:val="center"/>
            <w:hideMark/>
          </w:tcPr>
          <w:p w14:paraId="085EA6E8" w14:textId="77777777" w:rsidR="00CE5649" w:rsidRPr="00266C16" w:rsidRDefault="00CE5649" w:rsidP="00266C16">
            <w:pPr>
              <w:pStyle w:val="afffff9"/>
              <w:spacing w:before="0" w:after="0"/>
              <w:ind w:firstLine="0"/>
              <w:jc w:val="center"/>
              <w:rPr>
                <w:sz w:val="18"/>
                <w:szCs w:val="18"/>
              </w:rPr>
            </w:pPr>
            <w:r w:rsidRPr="00266C16">
              <w:rPr>
                <w:sz w:val="18"/>
                <w:szCs w:val="18"/>
              </w:rPr>
              <w:t>ТС-05.1.73</w:t>
            </w:r>
          </w:p>
        </w:tc>
        <w:tc>
          <w:tcPr>
            <w:tcW w:w="678" w:type="pct"/>
            <w:shd w:val="clear" w:color="auto" w:fill="auto"/>
            <w:vAlign w:val="center"/>
            <w:hideMark/>
          </w:tcPr>
          <w:p w14:paraId="3235CBC1" w14:textId="77777777" w:rsidR="00CE5649" w:rsidRPr="00266C16" w:rsidRDefault="00CE5649" w:rsidP="00266C16">
            <w:pPr>
              <w:pStyle w:val="afffff9"/>
              <w:spacing w:before="0" w:after="0"/>
              <w:ind w:firstLine="0"/>
              <w:jc w:val="center"/>
              <w:rPr>
                <w:sz w:val="18"/>
                <w:szCs w:val="18"/>
              </w:rPr>
            </w:pPr>
            <w:r w:rsidRPr="00266C16">
              <w:rPr>
                <w:sz w:val="18"/>
                <w:szCs w:val="18"/>
              </w:rPr>
              <w:t xml:space="preserve">Реконструкция участка тепловой сети от М 4-7 до М 4-8 Ду 600 мм, в р-ене ул. Калийная </w:t>
            </w:r>
          </w:p>
        </w:tc>
        <w:tc>
          <w:tcPr>
            <w:tcW w:w="269" w:type="pct"/>
            <w:shd w:val="clear" w:color="auto" w:fill="auto"/>
            <w:vAlign w:val="center"/>
            <w:hideMark/>
          </w:tcPr>
          <w:p w14:paraId="54D66AC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0CC2373"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7278B89C"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1C4F1D9A"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222F6A33"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630/159</w:t>
            </w:r>
          </w:p>
        </w:tc>
        <w:tc>
          <w:tcPr>
            <w:tcW w:w="307" w:type="pct"/>
            <w:shd w:val="clear" w:color="auto" w:fill="auto"/>
            <w:vAlign w:val="center"/>
            <w:hideMark/>
          </w:tcPr>
          <w:p w14:paraId="1009E46C" w14:textId="77777777" w:rsidR="00CE5649" w:rsidRPr="00266C16" w:rsidRDefault="00CE5649" w:rsidP="00266C16">
            <w:pPr>
              <w:pStyle w:val="afffff9"/>
              <w:spacing w:before="0" w:after="0"/>
              <w:ind w:firstLine="0"/>
              <w:jc w:val="center"/>
              <w:rPr>
                <w:sz w:val="18"/>
                <w:szCs w:val="18"/>
              </w:rPr>
            </w:pPr>
            <w:r w:rsidRPr="00266C16">
              <w:rPr>
                <w:sz w:val="18"/>
                <w:szCs w:val="18"/>
              </w:rPr>
              <w:t>630/159</w:t>
            </w:r>
          </w:p>
        </w:tc>
        <w:tc>
          <w:tcPr>
            <w:tcW w:w="248" w:type="pct"/>
            <w:shd w:val="clear" w:color="auto" w:fill="auto"/>
            <w:vAlign w:val="center"/>
            <w:hideMark/>
          </w:tcPr>
          <w:p w14:paraId="668CB80F"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248" w:type="pct"/>
            <w:shd w:val="clear" w:color="auto" w:fill="auto"/>
            <w:vAlign w:val="center"/>
            <w:hideMark/>
          </w:tcPr>
          <w:p w14:paraId="3F7DF376" w14:textId="77777777" w:rsidR="00CE5649" w:rsidRPr="00266C16" w:rsidRDefault="00CE5649" w:rsidP="00266C16">
            <w:pPr>
              <w:pStyle w:val="afffff9"/>
              <w:spacing w:before="0" w:after="0"/>
              <w:ind w:firstLine="0"/>
              <w:jc w:val="center"/>
              <w:rPr>
                <w:sz w:val="18"/>
                <w:szCs w:val="18"/>
              </w:rPr>
            </w:pPr>
            <w:r w:rsidRPr="00266C16">
              <w:rPr>
                <w:sz w:val="18"/>
                <w:szCs w:val="18"/>
              </w:rPr>
              <w:t>2025</w:t>
            </w:r>
          </w:p>
        </w:tc>
        <w:tc>
          <w:tcPr>
            <w:tcW w:w="88" w:type="pct"/>
            <w:shd w:val="clear" w:color="auto" w:fill="auto"/>
            <w:noWrap/>
            <w:textDirection w:val="btLr"/>
            <w:vAlign w:val="center"/>
            <w:hideMark/>
          </w:tcPr>
          <w:p w14:paraId="5DF1D1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210AA0C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C7D7ED" w14:textId="77777777" w:rsidR="00CE5649" w:rsidRPr="00266C16" w:rsidRDefault="00CE5649" w:rsidP="00266C16">
            <w:pPr>
              <w:pStyle w:val="afffff9"/>
              <w:spacing w:before="0" w:after="0"/>
              <w:ind w:firstLine="0"/>
              <w:jc w:val="center"/>
              <w:rPr>
                <w:sz w:val="18"/>
                <w:szCs w:val="18"/>
              </w:rPr>
            </w:pPr>
            <w:r w:rsidRPr="00266C16">
              <w:rPr>
                <w:sz w:val="18"/>
                <w:szCs w:val="18"/>
              </w:rPr>
              <w:t>1 897,80</w:t>
            </w:r>
          </w:p>
        </w:tc>
        <w:tc>
          <w:tcPr>
            <w:tcW w:w="88" w:type="pct"/>
            <w:shd w:val="clear" w:color="auto" w:fill="auto"/>
            <w:textDirection w:val="btLr"/>
            <w:vAlign w:val="center"/>
            <w:hideMark/>
          </w:tcPr>
          <w:p w14:paraId="20B377D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00842CD" w14:textId="77777777" w:rsidR="00CE5649" w:rsidRPr="00266C16" w:rsidRDefault="00CE5649" w:rsidP="00266C16">
            <w:pPr>
              <w:pStyle w:val="afffff9"/>
              <w:spacing w:before="0" w:after="0"/>
              <w:ind w:firstLine="0"/>
              <w:jc w:val="center"/>
              <w:rPr>
                <w:sz w:val="18"/>
                <w:szCs w:val="18"/>
              </w:rPr>
            </w:pPr>
            <w:r w:rsidRPr="00266C16">
              <w:rPr>
                <w:sz w:val="18"/>
                <w:szCs w:val="18"/>
              </w:rPr>
              <w:t>12 672,70</w:t>
            </w:r>
          </w:p>
        </w:tc>
        <w:tc>
          <w:tcPr>
            <w:tcW w:w="88" w:type="pct"/>
            <w:shd w:val="clear" w:color="auto" w:fill="auto"/>
            <w:textDirection w:val="btLr"/>
            <w:vAlign w:val="center"/>
            <w:hideMark/>
          </w:tcPr>
          <w:p w14:paraId="77F77CF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81653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15FC2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781F8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5EDF2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A2C15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E0040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07E0E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4AEB2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2B578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CAEB7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B8A2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2DBAC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63D11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5852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5E9329" w14:textId="77777777" w:rsidR="00CE5649" w:rsidRPr="00266C16" w:rsidRDefault="00CE5649" w:rsidP="00266C16">
            <w:pPr>
              <w:pStyle w:val="afffff9"/>
              <w:spacing w:before="0" w:after="0"/>
              <w:ind w:firstLine="0"/>
              <w:jc w:val="center"/>
              <w:rPr>
                <w:sz w:val="18"/>
                <w:szCs w:val="18"/>
              </w:rPr>
            </w:pPr>
            <w:r w:rsidRPr="00266C16">
              <w:rPr>
                <w:sz w:val="18"/>
                <w:szCs w:val="18"/>
              </w:rPr>
              <w:t>14 570,50</w:t>
            </w:r>
          </w:p>
        </w:tc>
      </w:tr>
      <w:tr w:rsidR="00CE5649" w:rsidRPr="00266C16" w14:paraId="07C03D24" w14:textId="77777777" w:rsidTr="00CE5649">
        <w:trPr>
          <w:trHeight w:val="825"/>
        </w:trPr>
        <w:tc>
          <w:tcPr>
            <w:tcW w:w="97" w:type="pct"/>
            <w:shd w:val="clear" w:color="auto" w:fill="auto"/>
            <w:vAlign w:val="center"/>
            <w:hideMark/>
          </w:tcPr>
          <w:p w14:paraId="18AB790F" w14:textId="77777777" w:rsidR="00CE5649" w:rsidRPr="00266C16" w:rsidRDefault="00CE5649" w:rsidP="00266C16">
            <w:pPr>
              <w:pStyle w:val="afffff9"/>
              <w:spacing w:before="0" w:after="0"/>
              <w:ind w:firstLine="0"/>
              <w:jc w:val="center"/>
              <w:rPr>
                <w:sz w:val="18"/>
                <w:szCs w:val="18"/>
              </w:rPr>
            </w:pPr>
            <w:r w:rsidRPr="00266C16">
              <w:rPr>
                <w:sz w:val="18"/>
                <w:szCs w:val="18"/>
              </w:rPr>
              <w:t>74</w:t>
            </w:r>
          </w:p>
        </w:tc>
        <w:tc>
          <w:tcPr>
            <w:tcW w:w="163" w:type="pct"/>
            <w:shd w:val="clear" w:color="auto" w:fill="auto"/>
            <w:vAlign w:val="center"/>
            <w:hideMark/>
          </w:tcPr>
          <w:p w14:paraId="054FF604" w14:textId="77777777" w:rsidR="00CE5649" w:rsidRPr="00266C16" w:rsidRDefault="00CE5649" w:rsidP="00266C16">
            <w:pPr>
              <w:pStyle w:val="afffff9"/>
              <w:spacing w:before="0" w:after="0"/>
              <w:ind w:firstLine="0"/>
              <w:jc w:val="center"/>
              <w:rPr>
                <w:sz w:val="18"/>
                <w:szCs w:val="18"/>
              </w:rPr>
            </w:pPr>
            <w:r w:rsidRPr="00266C16">
              <w:rPr>
                <w:sz w:val="18"/>
                <w:szCs w:val="18"/>
              </w:rPr>
              <w:t>ТС-05.1.74</w:t>
            </w:r>
          </w:p>
        </w:tc>
        <w:tc>
          <w:tcPr>
            <w:tcW w:w="678" w:type="pct"/>
            <w:shd w:val="clear" w:color="auto" w:fill="auto"/>
            <w:vAlign w:val="center"/>
            <w:hideMark/>
          </w:tcPr>
          <w:p w14:paraId="679DA874"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от М 3-21 до т.А, Ду 600 по ул. Свободы</w:t>
            </w:r>
          </w:p>
        </w:tc>
        <w:tc>
          <w:tcPr>
            <w:tcW w:w="269" w:type="pct"/>
            <w:shd w:val="clear" w:color="auto" w:fill="auto"/>
            <w:vAlign w:val="center"/>
            <w:hideMark/>
          </w:tcPr>
          <w:p w14:paraId="26546267"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E4FD15A"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271F2B8F"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71D6D9D3"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5A6F5B6D"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630/150</w:t>
            </w:r>
          </w:p>
        </w:tc>
        <w:tc>
          <w:tcPr>
            <w:tcW w:w="307" w:type="pct"/>
            <w:shd w:val="clear" w:color="auto" w:fill="auto"/>
            <w:vAlign w:val="center"/>
            <w:hideMark/>
          </w:tcPr>
          <w:p w14:paraId="7D135476" w14:textId="77777777" w:rsidR="00CE5649" w:rsidRPr="00266C16" w:rsidRDefault="00CE5649" w:rsidP="00266C16">
            <w:pPr>
              <w:pStyle w:val="afffff9"/>
              <w:spacing w:before="0" w:after="0"/>
              <w:ind w:firstLine="0"/>
              <w:jc w:val="center"/>
              <w:rPr>
                <w:sz w:val="18"/>
                <w:szCs w:val="18"/>
              </w:rPr>
            </w:pPr>
            <w:r w:rsidRPr="00266C16">
              <w:rPr>
                <w:sz w:val="18"/>
                <w:szCs w:val="18"/>
              </w:rPr>
              <w:t>530/150</w:t>
            </w:r>
          </w:p>
        </w:tc>
        <w:tc>
          <w:tcPr>
            <w:tcW w:w="248" w:type="pct"/>
            <w:shd w:val="clear" w:color="auto" w:fill="auto"/>
            <w:vAlign w:val="center"/>
            <w:hideMark/>
          </w:tcPr>
          <w:p w14:paraId="699C3A56"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248" w:type="pct"/>
            <w:shd w:val="clear" w:color="auto" w:fill="auto"/>
            <w:vAlign w:val="center"/>
            <w:hideMark/>
          </w:tcPr>
          <w:p w14:paraId="2976DEAB"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88" w:type="pct"/>
            <w:shd w:val="clear" w:color="auto" w:fill="auto"/>
            <w:noWrap/>
            <w:textDirection w:val="btLr"/>
            <w:vAlign w:val="center"/>
            <w:hideMark/>
          </w:tcPr>
          <w:p w14:paraId="50490F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1DE0AE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4F97D92F" w14:textId="77777777" w:rsidR="00CE5649" w:rsidRPr="00266C16" w:rsidRDefault="00CE5649" w:rsidP="00266C16">
            <w:pPr>
              <w:pStyle w:val="afffff9"/>
              <w:spacing w:before="0" w:after="0"/>
              <w:ind w:firstLine="0"/>
              <w:jc w:val="center"/>
              <w:rPr>
                <w:sz w:val="18"/>
                <w:szCs w:val="18"/>
              </w:rPr>
            </w:pPr>
            <w:r w:rsidRPr="00266C16">
              <w:rPr>
                <w:sz w:val="18"/>
                <w:szCs w:val="18"/>
              </w:rPr>
              <w:t>1 380,0</w:t>
            </w:r>
          </w:p>
        </w:tc>
        <w:tc>
          <w:tcPr>
            <w:tcW w:w="88" w:type="pct"/>
            <w:shd w:val="clear" w:color="auto" w:fill="auto"/>
            <w:textDirection w:val="btLr"/>
            <w:vAlign w:val="center"/>
            <w:hideMark/>
          </w:tcPr>
          <w:p w14:paraId="0F73CE99" w14:textId="77777777" w:rsidR="00CE5649" w:rsidRPr="00266C16" w:rsidRDefault="00CE5649" w:rsidP="00266C16">
            <w:pPr>
              <w:pStyle w:val="afffff9"/>
              <w:spacing w:before="0" w:after="0"/>
              <w:ind w:firstLine="0"/>
              <w:jc w:val="center"/>
              <w:rPr>
                <w:sz w:val="18"/>
                <w:szCs w:val="18"/>
              </w:rPr>
            </w:pPr>
            <w:r w:rsidRPr="00266C16">
              <w:rPr>
                <w:sz w:val="18"/>
                <w:szCs w:val="18"/>
              </w:rPr>
              <w:t>12 419,60</w:t>
            </w:r>
          </w:p>
        </w:tc>
        <w:tc>
          <w:tcPr>
            <w:tcW w:w="88" w:type="pct"/>
            <w:shd w:val="clear" w:color="auto" w:fill="auto"/>
            <w:textDirection w:val="btLr"/>
            <w:vAlign w:val="center"/>
            <w:hideMark/>
          </w:tcPr>
          <w:p w14:paraId="68C973F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73716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D3252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446E9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530CD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1F7AB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B4127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34C0B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D2C8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72599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FE4434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F709C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3F46E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890C2F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93976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23399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64DEB3" w14:textId="77777777" w:rsidR="00CE5649" w:rsidRPr="00266C16" w:rsidRDefault="00CE5649" w:rsidP="00266C16">
            <w:pPr>
              <w:pStyle w:val="afffff9"/>
              <w:spacing w:before="0" w:after="0"/>
              <w:ind w:firstLine="0"/>
              <w:jc w:val="center"/>
              <w:rPr>
                <w:sz w:val="18"/>
                <w:szCs w:val="18"/>
              </w:rPr>
            </w:pPr>
            <w:r w:rsidRPr="00266C16">
              <w:rPr>
                <w:sz w:val="18"/>
                <w:szCs w:val="18"/>
              </w:rPr>
              <w:t>13 799,60</w:t>
            </w:r>
          </w:p>
        </w:tc>
      </w:tr>
      <w:tr w:rsidR="00CE5649" w:rsidRPr="00266C16" w14:paraId="520DEACA" w14:textId="77777777" w:rsidTr="00CE5649">
        <w:trPr>
          <w:trHeight w:val="825"/>
        </w:trPr>
        <w:tc>
          <w:tcPr>
            <w:tcW w:w="97" w:type="pct"/>
            <w:shd w:val="clear" w:color="auto" w:fill="auto"/>
            <w:vAlign w:val="center"/>
            <w:hideMark/>
          </w:tcPr>
          <w:p w14:paraId="74F645D2" w14:textId="77777777" w:rsidR="00CE5649" w:rsidRPr="00266C16" w:rsidRDefault="00CE5649" w:rsidP="00266C16">
            <w:pPr>
              <w:pStyle w:val="afffff9"/>
              <w:spacing w:before="0" w:after="0"/>
              <w:ind w:firstLine="0"/>
              <w:jc w:val="center"/>
              <w:rPr>
                <w:sz w:val="18"/>
                <w:szCs w:val="18"/>
              </w:rPr>
            </w:pPr>
            <w:r w:rsidRPr="00266C16">
              <w:rPr>
                <w:sz w:val="18"/>
                <w:szCs w:val="18"/>
              </w:rPr>
              <w:t>75</w:t>
            </w:r>
          </w:p>
        </w:tc>
        <w:tc>
          <w:tcPr>
            <w:tcW w:w="163" w:type="pct"/>
            <w:shd w:val="clear" w:color="auto" w:fill="auto"/>
            <w:vAlign w:val="center"/>
            <w:hideMark/>
          </w:tcPr>
          <w:p w14:paraId="26E18EE3" w14:textId="77777777" w:rsidR="00CE5649" w:rsidRPr="00266C16" w:rsidRDefault="00CE5649" w:rsidP="00266C16">
            <w:pPr>
              <w:pStyle w:val="afffff9"/>
              <w:spacing w:before="0" w:after="0"/>
              <w:ind w:firstLine="0"/>
              <w:jc w:val="center"/>
              <w:rPr>
                <w:sz w:val="18"/>
                <w:szCs w:val="18"/>
              </w:rPr>
            </w:pPr>
            <w:r w:rsidRPr="00266C16">
              <w:rPr>
                <w:sz w:val="18"/>
                <w:szCs w:val="18"/>
              </w:rPr>
              <w:t>ТС-05.1.75</w:t>
            </w:r>
          </w:p>
        </w:tc>
        <w:tc>
          <w:tcPr>
            <w:tcW w:w="678" w:type="pct"/>
            <w:shd w:val="clear" w:color="auto" w:fill="auto"/>
            <w:vAlign w:val="center"/>
            <w:hideMark/>
          </w:tcPr>
          <w:p w14:paraId="36336F36"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от т.А до М 3-18, Ду 600 по ул. Свободы</w:t>
            </w:r>
          </w:p>
        </w:tc>
        <w:tc>
          <w:tcPr>
            <w:tcW w:w="269" w:type="pct"/>
            <w:shd w:val="clear" w:color="auto" w:fill="auto"/>
            <w:vAlign w:val="center"/>
            <w:hideMark/>
          </w:tcPr>
          <w:p w14:paraId="6E3E2EC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296538D"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3C102369"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522B4F28"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62888D77"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630/150</w:t>
            </w:r>
          </w:p>
        </w:tc>
        <w:tc>
          <w:tcPr>
            <w:tcW w:w="307" w:type="pct"/>
            <w:shd w:val="clear" w:color="auto" w:fill="auto"/>
            <w:vAlign w:val="center"/>
            <w:hideMark/>
          </w:tcPr>
          <w:p w14:paraId="2BA80990" w14:textId="77777777" w:rsidR="00CE5649" w:rsidRPr="00266C16" w:rsidRDefault="00CE5649" w:rsidP="00266C16">
            <w:pPr>
              <w:pStyle w:val="afffff9"/>
              <w:spacing w:before="0" w:after="0"/>
              <w:ind w:firstLine="0"/>
              <w:jc w:val="center"/>
              <w:rPr>
                <w:sz w:val="18"/>
                <w:szCs w:val="18"/>
              </w:rPr>
            </w:pPr>
            <w:r w:rsidRPr="00266C16">
              <w:rPr>
                <w:sz w:val="18"/>
                <w:szCs w:val="18"/>
              </w:rPr>
              <w:t>530/150</w:t>
            </w:r>
          </w:p>
        </w:tc>
        <w:tc>
          <w:tcPr>
            <w:tcW w:w="248" w:type="pct"/>
            <w:shd w:val="clear" w:color="auto" w:fill="auto"/>
            <w:vAlign w:val="center"/>
            <w:hideMark/>
          </w:tcPr>
          <w:p w14:paraId="6883B266"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248" w:type="pct"/>
            <w:shd w:val="clear" w:color="auto" w:fill="auto"/>
            <w:vAlign w:val="center"/>
            <w:hideMark/>
          </w:tcPr>
          <w:p w14:paraId="1F5FF223" w14:textId="77777777" w:rsidR="00CE5649" w:rsidRPr="00266C16" w:rsidRDefault="00CE5649" w:rsidP="00266C16">
            <w:pPr>
              <w:pStyle w:val="afffff9"/>
              <w:spacing w:before="0" w:after="0"/>
              <w:ind w:firstLine="0"/>
              <w:jc w:val="center"/>
              <w:rPr>
                <w:sz w:val="18"/>
                <w:szCs w:val="18"/>
              </w:rPr>
            </w:pPr>
            <w:r w:rsidRPr="00266C16">
              <w:rPr>
                <w:sz w:val="18"/>
                <w:szCs w:val="18"/>
              </w:rPr>
              <w:t>2025</w:t>
            </w:r>
          </w:p>
        </w:tc>
        <w:tc>
          <w:tcPr>
            <w:tcW w:w="88" w:type="pct"/>
            <w:shd w:val="clear" w:color="auto" w:fill="auto"/>
            <w:noWrap/>
            <w:textDirection w:val="btLr"/>
            <w:vAlign w:val="center"/>
            <w:hideMark/>
          </w:tcPr>
          <w:p w14:paraId="3ED8DE9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20E0115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4F05D8D9" w14:textId="77777777" w:rsidR="00CE5649" w:rsidRPr="00266C16" w:rsidRDefault="00CE5649" w:rsidP="00266C16">
            <w:pPr>
              <w:pStyle w:val="afffff9"/>
              <w:spacing w:before="0" w:after="0"/>
              <w:ind w:firstLine="0"/>
              <w:jc w:val="center"/>
              <w:rPr>
                <w:sz w:val="18"/>
                <w:szCs w:val="18"/>
              </w:rPr>
            </w:pPr>
            <w:r w:rsidRPr="00266C16">
              <w:rPr>
                <w:sz w:val="18"/>
                <w:szCs w:val="18"/>
              </w:rPr>
              <w:t>1 465,7</w:t>
            </w:r>
          </w:p>
        </w:tc>
        <w:tc>
          <w:tcPr>
            <w:tcW w:w="88" w:type="pct"/>
            <w:shd w:val="clear" w:color="auto" w:fill="auto"/>
            <w:textDirection w:val="btLr"/>
            <w:vAlign w:val="center"/>
            <w:hideMark/>
          </w:tcPr>
          <w:p w14:paraId="2E5CD70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AB2B583" w14:textId="77777777" w:rsidR="00CE5649" w:rsidRPr="00266C16" w:rsidRDefault="00CE5649" w:rsidP="00266C16">
            <w:pPr>
              <w:pStyle w:val="afffff9"/>
              <w:spacing w:before="0" w:after="0"/>
              <w:ind w:firstLine="0"/>
              <w:jc w:val="center"/>
              <w:rPr>
                <w:sz w:val="18"/>
                <w:szCs w:val="18"/>
              </w:rPr>
            </w:pPr>
            <w:r w:rsidRPr="00266C16">
              <w:rPr>
                <w:sz w:val="18"/>
                <w:szCs w:val="18"/>
              </w:rPr>
              <w:t>13192,5</w:t>
            </w:r>
          </w:p>
        </w:tc>
        <w:tc>
          <w:tcPr>
            <w:tcW w:w="88" w:type="pct"/>
            <w:shd w:val="clear" w:color="auto" w:fill="auto"/>
            <w:textDirection w:val="btLr"/>
            <w:vAlign w:val="center"/>
            <w:hideMark/>
          </w:tcPr>
          <w:p w14:paraId="74EA27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F55DF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22FA0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DF30A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59E9B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A678E6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CF1AD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44F1D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FE68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06391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C8F3F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42E3B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27307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7BDDB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F47E3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9A85DA" w14:textId="77777777" w:rsidR="00CE5649" w:rsidRPr="00266C16" w:rsidRDefault="00CE5649" w:rsidP="00266C16">
            <w:pPr>
              <w:pStyle w:val="afffff9"/>
              <w:spacing w:before="0" w:after="0"/>
              <w:ind w:firstLine="0"/>
              <w:jc w:val="center"/>
              <w:rPr>
                <w:sz w:val="18"/>
                <w:szCs w:val="18"/>
              </w:rPr>
            </w:pPr>
            <w:r w:rsidRPr="00266C16">
              <w:rPr>
                <w:sz w:val="18"/>
                <w:szCs w:val="18"/>
              </w:rPr>
              <w:t>14 658,20</w:t>
            </w:r>
          </w:p>
        </w:tc>
      </w:tr>
      <w:tr w:rsidR="00CE5649" w:rsidRPr="00266C16" w14:paraId="747F5C87" w14:textId="77777777" w:rsidTr="00CE5649">
        <w:trPr>
          <w:trHeight w:val="840"/>
        </w:trPr>
        <w:tc>
          <w:tcPr>
            <w:tcW w:w="97" w:type="pct"/>
            <w:shd w:val="clear" w:color="auto" w:fill="auto"/>
            <w:vAlign w:val="center"/>
            <w:hideMark/>
          </w:tcPr>
          <w:p w14:paraId="7AF5251D" w14:textId="77777777" w:rsidR="00CE5649" w:rsidRPr="00266C16" w:rsidRDefault="00CE5649" w:rsidP="00266C16">
            <w:pPr>
              <w:pStyle w:val="afffff9"/>
              <w:spacing w:before="0" w:after="0"/>
              <w:ind w:firstLine="0"/>
              <w:jc w:val="center"/>
              <w:rPr>
                <w:sz w:val="18"/>
                <w:szCs w:val="18"/>
              </w:rPr>
            </w:pPr>
            <w:r w:rsidRPr="00266C16">
              <w:rPr>
                <w:sz w:val="18"/>
                <w:szCs w:val="18"/>
              </w:rPr>
              <w:t>76</w:t>
            </w:r>
          </w:p>
        </w:tc>
        <w:tc>
          <w:tcPr>
            <w:tcW w:w="163" w:type="pct"/>
            <w:shd w:val="clear" w:color="auto" w:fill="auto"/>
            <w:vAlign w:val="center"/>
            <w:hideMark/>
          </w:tcPr>
          <w:p w14:paraId="299DD2A8" w14:textId="77777777" w:rsidR="00CE5649" w:rsidRPr="00266C16" w:rsidRDefault="00CE5649" w:rsidP="00266C16">
            <w:pPr>
              <w:pStyle w:val="afffff9"/>
              <w:spacing w:before="0" w:after="0"/>
              <w:ind w:firstLine="0"/>
              <w:jc w:val="center"/>
              <w:rPr>
                <w:sz w:val="18"/>
                <w:szCs w:val="18"/>
              </w:rPr>
            </w:pPr>
            <w:r w:rsidRPr="00266C16">
              <w:rPr>
                <w:sz w:val="18"/>
                <w:szCs w:val="18"/>
              </w:rPr>
              <w:t>ТС-05.1.76</w:t>
            </w:r>
          </w:p>
        </w:tc>
        <w:tc>
          <w:tcPr>
            <w:tcW w:w="678" w:type="pct"/>
            <w:shd w:val="clear" w:color="auto" w:fill="auto"/>
            <w:vAlign w:val="center"/>
            <w:hideMark/>
          </w:tcPr>
          <w:p w14:paraId="26A73A18"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от М 1-21 до Сп 1-2, Ду 400 по ул. К.Маркса- В. Бирюковой</w:t>
            </w:r>
          </w:p>
        </w:tc>
        <w:tc>
          <w:tcPr>
            <w:tcW w:w="269" w:type="pct"/>
            <w:shd w:val="clear" w:color="auto" w:fill="auto"/>
            <w:vAlign w:val="center"/>
            <w:hideMark/>
          </w:tcPr>
          <w:p w14:paraId="786C73FF"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3AAF033"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7FCDCA63"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14DA2D88"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11116DBC"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426/210</w:t>
            </w:r>
          </w:p>
        </w:tc>
        <w:tc>
          <w:tcPr>
            <w:tcW w:w="307" w:type="pct"/>
            <w:shd w:val="clear" w:color="auto" w:fill="auto"/>
            <w:vAlign w:val="center"/>
            <w:hideMark/>
          </w:tcPr>
          <w:p w14:paraId="64AB8908" w14:textId="77777777" w:rsidR="00CE5649" w:rsidRPr="00266C16" w:rsidRDefault="00CE5649" w:rsidP="00266C16">
            <w:pPr>
              <w:pStyle w:val="afffff9"/>
              <w:spacing w:before="0" w:after="0"/>
              <w:ind w:firstLine="0"/>
              <w:jc w:val="center"/>
              <w:rPr>
                <w:sz w:val="18"/>
                <w:szCs w:val="18"/>
              </w:rPr>
            </w:pPr>
            <w:r w:rsidRPr="00266C16">
              <w:rPr>
                <w:sz w:val="18"/>
                <w:szCs w:val="18"/>
              </w:rPr>
              <w:t>426/210</w:t>
            </w:r>
          </w:p>
        </w:tc>
        <w:tc>
          <w:tcPr>
            <w:tcW w:w="248" w:type="pct"/>
            <w:shd w:val="clear" w:color="auto" w:fill="auto"/>
            <w:vAlign w:val="center"/>
            <w:hideMark/>
          </w:tcPr>
          <w:p w14:paraId="23B4D98A"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248" w:type="pct"/>
            <w:shd w:val="clear" w:color="auto" w:fill="auto"/>
            <w:vAlign w:val="center"/>
            <w:hideMark/>
          </w:tcPr>
          <w:p w14:paraId="6C0A509B"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shd w:val="clear" w:color="auto" w:fill="auto"/>
            <w:noWrap/>
            <w:textDirection w:val="btLr"/>
            <w:vAlign w:val="center"/>
            <w:hideMark/>
          </w:tcPr>
          <w:p w14:paraId="62C343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7800217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3811C2E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6DFEFE" w14:textId="77777777" w:rsidR="00CE5649" w:rsidRPr="00266C16" w:rsidRDefault="00CE5649" w:rsidP="00266C16">
            <w:pPr>
              <w:pStyle w:val="afffff9"/>
              <w:spacing w:before="0" w:after="0"/>
              <w:ind w:firstLine="0"/>
              <w:jc w:val="center"/>
              <w:rPr>
                <w:sz w:val="18"/>
                <w:szCs w:val="18"/>
              </w:rPr>
            </w:pPr>
            <w:r w:rsidRPr="00266C16">
              <w:rPr>
                <w:sz w:val="18"/>
                <w:szCs w:val="18"/>
              </w:rPr>
              <w:t>1 789,90</w:t>
            </w:r>
          </w:p>
        </w:tc>
        <w:tc>
          <w:tcPr>
            <w:tcW w:w="88" w:type="pct"/>
            <w:shd w:val="clear" w:color="auto" w:fill="auto"/>
            <w:textDirection w:val="btLr"/>
            <w:vAlign w:val="center"/>
            <w:hideMark/>
          </w:tcPr>
          <w:p w14:paraId="42DC142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FFE6A73" w14:textId="77777777" w:rsidR="00CE5649" w:rsidRPr="00266C16" w:rsidRDefault="00CE5649" w:rsidP="00266C16">
            <w:pPr>
              <w:pStyle w:val="afffff9"/>
              <w:spacing w:before="0" w:after="0"/>
              <w:ind w:firstLine="0"/>
              <w:jc w:val="center"/>
              <w:rPr>
                <w:sz w:val="18"/>
                <w:szCs w:val="18"/>
              </w:rPr>
            </w:pPr>
            <w:r w:rsidRPr="00266C16">
              <w:rPr>
                <w:sz w:val="18"/>
                <w:szCs w:val="18"/>
              </w:rPr>
              <w:t>12 083,53</w:t>
            </w:r>
          </w:p>
        </w:tc>
        <w:tc>
          <w:tcPr>
            <w:tcW w:w="88" w:type="pct"/>
            <w:shd w:val="clear" w:color="auto" w:fill="auto"/>
            <w:textDirection w:val="btLr"/>
            <w:vAlign w:val="center"/>
            <w:hideMark/>
          </w:tcPr>
          <w:p w14:paraId="2E46736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FC6F88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3974B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404FC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40518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84FE5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1E15F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3D6DB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FA6B5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9F65E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315FA8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3A020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6CF5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01CF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771C25" w14:textId="77777777" w:rsidR="00CE5649" w:rsidRPr="00266C16" w:rsidRDefault="00CE5649" w:rsidP="00266C16">
            <w:pPr>
              <w:pStyle w:val="afffff9"/>
              <w:spacing w:before="0" w:after="0"/>
              <w:ind w:firstLine="0"/>
              <w:jc w:val="center"/>
              <w:rPr>
                <w:sz w:val="18"/>
                <w:szCs w:val="18"/>
              </w:rPr>
            </w:pPr>
            <w:r w:rsidRPr="00266C16">
              <w:rPr>
                <w:sz w:val="18"/>
                <w:szCs w:val="18"/>
              </w:rPr>
              <w:t>13 873,43</w:t>
            </w:r>
          </w:p>
        </w:tc>
      </w:tr>
      <w:tr w:rsidR="00CE5649" w:rsidRPr="00266C16" w14:paraId="4B17DCE7" w14:textId="77777777" w:rsidTr="00CE5649">
        <w:trPr>
          <w:trHeight w:val="825"/>
        </w:trPr>
        <w:tc>
          <w:tcPr>
            <w:tcW w:w="97" w:type="pct"/>
            <w:shd w:val="clear" w:color="auto" w:fill="auto"/>
            <w:vAlign w:val="center"/>
            <w:hideMark/>
          </w:tcPr>
          <w:p w14:paraId="550DA3E0" w14:textId="77777777" w:rsidR="00CE5649" w:rsidRPr="00266C16" w:rsidRDefault="00CE5649" w:rsidP="00266C16">
            <w:pPr>
              <w:pStyle w:val="afffff9"/>
              <w:spacing w:before="0" w:after="0"/>
              <w:ind w:firstLine="0"/>
              <w:jc w:val="center"/>
              <w:rPr>
                <w:sz w:val="18"/>
                <w:szCs w:val="18"/>
              </w:rPr>
            </w:pPr>
            <w:r w:rsidRPr="00266C16">
              <w:rPr>
                <w:sz w:val="18"/>
                <w:szCs w:val="18"/>
              </w:rPr>
              <w:t>77</w:t>
            </w:r>
          </w:p>
        </w:tc>
        <w:tc>
          <w:tcPr>
            <w:tcW w:w="163" w:type="pct"/>
            <w:shd w:val="clear" w:color="auto" w:fill="auto"/>
            <w:vAlign w:val="center"/>
            <w:hideMark/>
          </w:tcPr>
          <w:p w14:paraId="07549EEC" w14:textId="77777777" w:rsidR="00CE5649" w:rsidRPr="00266C16" w:rsidRDefault="00CE5649" w:rsidP="00266C16">
            <w:pPr>
              <w:pStyle w:val="afffff9"/>
              <w:spacing w:before="0" w:after="0"/>
              <w:ind w:firstLine="0"/>
              <w:jc w:val="center"/>
              <w:rPr>
                <w:sz w:val="18"/>
                <w:szCs w:val="18"/>
              </w:rPr>
            </w:pPr>
            <w:r w:rsidRPr="00266C16">
              <w:rPr>
                <w:sz w:val="18"/>
                <w:szCs w:val="18"/>
              </w:rPr>
              <w:t>ТС-05.1.77</w:t>
            </w:r>
          </w:p>
        </w:tc>
        <w:tc>
          <w:tcPr>
            <w:tcW w:w="678" w:type="pct"/>
            <w:shd w:val="clear" w:color="auto" w:fill="auto"/>
            <w:vAlign w:val="center"/>
            <w:hideMark/>
          </w:tcPr>
          <w:p w14:paraId="54616F57"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от М 2 -320 до М 2 -321, Ду 600 по ул. Мира</w:t>
            </w:r>
          </w:p>
        </w:tc>
        <w:tc>
          <w:tcPr>
            <w:tcW w:w="269" w:type="pct"/>
            <w:shd w:val="clear" w:color="auto" w:fill="auto"/>
            <w:vAlign w:val="center"/>
            <w:hideMark/>
          </w:tcPr>
          <w:p w14:paraId="38F951DE"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FC695C1"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106BDA5E"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14A5060B"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19E588D3"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630/200</w:t>
            </w:r>
          </w:p>
        </w:tc>
        <w:tc>
          <w:tcPr>
            <w:tcW w:w="307" w:type="pct"/>
            <w:shd w:val="clear" w:color="auto" w:fill="auto"/>
            <w:vAlign w:val="center"/>
            <w:hideMark/>
          </w:tcPr>
          <w:p w14:paraId="15BEBC4E"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630/200</w:t>
            </w:r>
          </w:p>
        </w:tc>
        <w:tc>
          <w:tcPr>
            <w:tcW w:w="248" w:type="pct"/>
            <w:shd w:val="clear" w:color="auto" w:fill="auto"/>
            <w:vAlign w:val="center"/>
            <w:hideMark/>
          </w:tcPr>
          <w:p w14:paraId="514AB1E9"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2027</w:t>
            </w:r>
          </w:p>
        </w:tc>
        <w:tc>
          <w:tcPr>
            <w:tcW w:w="248" w:type="pct"/>
            <w:shd w:val="clear" w:color="auto" w:fill="auto"/>
            <w:vAlign w:val="center"/>
            <w:hideMark/>
          </w:tcPr>
          <w:p w14:paraId="39980C9D"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2028</w:t>
            </w:r>
          </w:p>
        </w:tc>
        <w:tc>
          <w:tcPr>
            <w:tcW w:w="88" w:type="pct"/>
            <w:shd w:val="clear" w:color="auto" w:fill="auto"/>
            <w:noWrap/>
            <w:textDirection w:val="btLr"/>
            <w:vAlign w:val="center"/>
            <w:hideMark/>
          </w:tcPr>
          <w:p w14:paraId="1928BC21"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4AC5F057"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26A215D8"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332CC9F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84C37E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F08B35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0BD3F894" w14:textId="77777777" w:rsidR="00CE5649" w:rsidRPr="00266C16" w:rsidRDefault="00CE5649" w:rsidP="00266C16">
            <w:pPr>
              <w:pStyle w:val="afffff9"/>
              <w:spacing w:before="0" w:after="0"/>
              <w:ind w:firstLine="0"/>
              <w:jc w:val="center"/>
              <w:rPr>
                <w:sz w:val="18"/>
                <w:szCs w:val="18"/>
              </w:rPr>
            </w:pPr>
            <w:r w:rsidRPr="00266C16">
              <w:rPr>
                <w:sz w:val="18"/>
                <w:szCs w:val="18"/>
              </w:rPr>
              <w:t>1300</w:t>
            </w:r>
          </w:p>
        </w:tc>
        <w:tc>
          <w:tcPr>
            <w:tcW w:w="88" w:type="pct"/>
            <w:shd w:val="clear" w:color="auto" w:fill="auto"/>
            <w:textDirection w:val="btLr"/>
            <w:vAlign w:val="center"/>
            <w:hideMark/>
          </w:tcPr>
          <w:p w14:paraId="5DF40AA0" w14:textId="77777777" w:rsidR="00CE5649" w:rsidRPr="00266C16" w:rsidRDefault="00CE5649" w:rsidP="00266C16">
            <w:pPr>
              <w:pStyle w:val="afffff9"/>
              <w:spacing w:before="0" w:after="0"/>
              <w:ind w:firstLine="0"/>
              <w:jc w:val="center"/>
              <w:rPr>
                <w:sz w:val="18"/>
                <w:szCs w:val="18"/>
              </w:rPr>
            </w:pPr>
            <w:r w:rsidRPr="00266C16">
              <w:rPr>
                <w:sz w:val="18"/>
                <w:szCs w:val="18"/>
              </w:rPr>
              <w:t>13238,8</w:t>
            </w:r>
          </w:p>
        </w:tc>
        <w:tc>
          <w:tcPr>
            <w:tcW w:w="88" w:type="pct"/>
            <w:shd w:val="clear" w:color="auto" w:fill="auto"/>
            <w:textDirection w:val="btLr"/>
            <w:vAlign w:val="center"/>
            <w:hideMark/>
          </w:tcPr>
          <w:p w14:paraId="7648733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77FB3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EC38E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50C9C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5A479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79335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B34F0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EB58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ABE6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B2B5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EE2A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E990C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6454D9" w14:textId="77777777" w:rsidR="00CE5649" w:rsidRPr="00266C16" w:rsidRDefault="00CE5649" w:rsidP="00266C16">
            <w:pPr>
              <w:pStyle w:val="afffff9"/>
              <w:spacing w:before="0" w:after="0"/>
              <w:ind w:firstLine="0"/>
              <w:jc w:val="center"/>
              <w:rPr>
                <w:sz w:val="18"/>
                <w:szCs w:val="18"/>
              </w:rPr>
            </w:pPr>
            <w:r w:rsidRPr="00266C16">
              <w:rPr>
                <w:sz w:val="18"/>
                <w:szCs w:val="18"/>
              </w:rPr>
              <w:t>14 538,80</w:t>
            </w:r>
          </w:p>
        </w:tc>
      </w:tr>
      <w:tr w:rsidR="00CE5649" w:rsidRPr="00266C16" w14:paraId="3BA7AEA7" w14:textId="77777777" w:rsidTr="00CE5649">
        <w:trPr>
          <w:trHeight w:val="825"/>
        </w:trPr>
        <w:tc>
          <w:tcPr>
            <w:tcW w:w="97" w:type="pct"/>
            <w:shd w:val="clear" w:color="auto" w:fill="auto"/>
            <w:vAlign w:val="center"/>
            <w:hideMark/>
          </w:tcPr>
          <w:p w14:paraId="6D825C1D" w14:textId="77777777" w:rsidR="00CE5649" w:rsidRPr="00266C16" w:rsidRDefault="00CE5649" w:rsidP="00266C16">
            <w:pPr>
              <w:pStyle w:val="afffff9"/>
              <w:spacing w:before="0" w:after="0"/>
              <w:ind w:firstLine="0"/>
              <w:jc w:val="center"/>
              <w:rPr>
                <w:sz w:val="18"/>
                <w:szCs w:val="18"/>
              </w:rPr>
            </w:pPr>
            <w:r w:rsidRPr="00266C16">
              <w:rPr>
                <w:sz w:val="18"/>
                <w:szCs w:val="18"/>
              </w:rPr>
              <w:t>78</w:t>
            </w:r>
          </w:p>
        </w:tc>
        <w:tc>
          <w:tcPr>
            <w:tcW w:w="163" w:type="pct"/>
            <w:shd w:val="clear" w:color="auto" w:fill="auto"/>
            <w:vAlign w:val="center"/>
            <w:hideMark/>
          </w:tcPr>
          <w:p w14:paraId="3D14A857" w14:textId="77777777" w:rsidR="00CE5649" w:rsidRPr="00266C16" w:rsidRDefault="00CE5649" w:rsidP="00266C16">
            <w:pPr>
              <w:pStyle w:val="afffff9"/>
              <w:spacing w:before="0" w:after="0"/>
              <w:ind w:firstLine="0"/>
              <w:jc w:val="center"/>
              <w:rPr>
                <w:sz w:val="18"/>
                <w:szCs w:val="18"/>
              </w:rPr>
            </w:pPr>
            <w:r w:rsidRPr="00266C16">
              <w:rPr>
                <w:sz w:val="18"/>
                <w:szCs w:val="18"/>
              </w:rPr>
              <w:t>ТС-05.1.78</w:t>
            </w:r>
          </w:p>
        </w:tc>
        <w:tc>
          <w:tcPr>
            <w:tcW w:w="678" w:type="pct"/>
            <w:shd w:val="clear" w:color="auto" w:fill="auto"/>
            <w:vAlign w:val="center"/>
            <w:hideMark/>
          </w:tcPr>
          <w:p w14:paraId="5C8AE958"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от М 2-323 до Ю 2-35, Ду.530, по ул. Мира</w:t>
            </w:r>
          </w:p>
        </w:tc>
        <w:tc>
          <w:tcPr>
            <w:tcW w:w="269" w:type="pct"/>
            <w:shd w:val="clear" w:color="auto" w:fill="auto"/>
            <w:vAlign w:val="center"/>
            <w:hideMark/>
          </w:tcPr>
          <w:p w14:paraId="5826C9B5"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314FE71"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37721F26"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3021D670"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1D2C542A"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530/250</w:t>
            </w:r>
          </w:p>
        </w:tc>
        <w:tc>
          <w:tcPr>
            <w:tcW w:w="307" w:type="pct"/>
            <w:shd w:val="clear" w:color="auto" w:fill="auto"/>
            <w:vAlign w:val="center"/>
            <w:hideMark/>
          </w:tcPr>
          <w:p w14:paraId="48A5A20E"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530/250</w:t>
            </w:r>
          </w:p>
        </w:tc>
        <w:tc>
          <w:tcPr>
            <w:tcW w:w="248" w:type="pct"/>
            <w:shd w:val="clear" w:color="auto" w:fill="auto"/>
            <w:vAlign w:val="center"/>
            <w:hideMark/>
          </w:tcPr>
          <w:p w14:paraId="1546C1EA"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2026</w:t>
            </w:r>
          </w:p>
        </w:tc>
        <w:tc>
          <w:tcPr>
            <w:tcW w:w="248" w:type="pct"/>
            <w:shd w:val="clear" w:color="auto" w:fill="auto"/>
            <w:vAlign w:val="center"/>
            <w:hideMark/>
          </w:tcPr>
          <w:p w14:paraId="5689E4C8"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2027</w:t>
            </w:r>
          </w:p>
        </w:tc>
        <w:tc>
          <w:tcPr>
            <w:tcW w:w="88" w:type="pct"/>
            <w:shd w:val="clear" w:color="auto" w:fill="auto"/>
            <w:noWrap/>
            <w:textDirection w:val="btLr"/>
            <w:vAlign w:val="center"/>
            <w:hideMark/>
          </w:tcPr>
          <w:p w14:paraId="031A9E08"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2F2D566C"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79594BF1"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71C3642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FE6BD2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1F29068" w14:textId="77777777" w:rsidR="00CE5649" w:rsidRPr="00266C16" w:rsidRDefault="00CE5649" w:rsidP="00266C16">
            <w:pPr>
              <w:pStyle w:val="afffff9"/>
              <w:spacing w:before="0" w:after="0"/>
              <w:ind w:firstLine="0"/>
              <w:jc w:val="center"/>
              <w:rPr>
                <w:sz w:val="18"/>
                <w:szCs w:val="18"/>
              </w:rPr>
            </w:pPr>
            <w:r w:rsidRPr="00266C16">
              <w:rPr>
                <w:sz w:val="18"/>
                <w:szCs w:val="18"/>
              </w:rPr>
              <w:t>1 200,00</w:t>
            </w:r>
          </w:p>
        </w:tc>
        <w:tc>
          <w:tcPr>
            <w:tcW w:w="88" w:type="pct"/>
            <w:shd w:val="clear" w:color="auto" w:fill="auto"/>
            <w:textDirection w:val="btLr"/>
            <w:vAlign w:val="center"/>
            <w:hideMark/>
          </w:tcPr>
          <w:p w14:paraId="519A8B2B" w14:textId="77777777" w:rsidR="00CE5649" w:rsidRPr="00266C16" w:rsidRDefault="00CE5649" w:rsidP="00266C16">
            <w:pPr>
              <w:pStyle w:val="afffff9"/>
              <w:spacing w:before="0" w:after="0"/>
              <w:ind w:firstLine="0"/>
              <w:jc w:val="center"/>
              <w:rPr>
                <w:sz w:val="18"/>
                <w:szCs w:val="18"/>
              </w:rPr>
            </w:pPr>
            <w:r w:rsidRPr="00266C16">
              <w:rPr>
                <w:sz w:val="18"/>
                <w:szCs w:val="18"/>
              </w:rPr>
              <w:t>12615,6</w:t>
            </w:r>
          </w:p>
        </w:tc>
        <w:tc>
          <w:tcPr>
            <w:tcW w:w="88" w:type="pct"/>
            <w:shd w:val="clear" w:color="auto" w:fill="auto"/>
            <w:textDirection w:val="btLr"/>
            <w:vAlign w:val="center"/>
            <w:hideMark/>
          </w:tcPr>
          <w:p w14:paraId="30D9E2F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1E4EF4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BB5C1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C7CEA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4F5AF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60C8F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095C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30845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528FE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6803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4623E3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F8D40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EB4F3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4B9534" w14:textId="77777777" w:rsidR="00CE5649" w:rsidRPr="00266C16" w:rsidRDefault="00CE5649" w:rsidP="00266C16">
            <w:pPr>
              <w:pStyle w:val="afffff9"/>
              <w:spacing w:before="0" w:after="0"/>
              <w:ind w:firstLine="0"/>
              <w:jc w:val="center"/>
              <w:rPr>
                <w:sz w:val="18"/>
                <w:szCs w:val="18"/>
              </w:rPr>
            </w:pPr>
            <w:r w:rsidRPr="00266C16">
              <w:rPr>
                <w:sz w:val="18"/>
                <w:szCs w:val="18"/>
              </w:rPr>
              <w:t>13 815,60</w:t>
            </w:r>
          </w:p>
        </w:tc>
      </w:tr>
      <w:tr w:rsidR="00CE5649" w:rsidRPr="00266C16" w14:paraId="1B38E8E5" w14:textId="77777777" w:rsidTr="00CE5649">
        <w:trPr>
          <w:trHeight w:val="960"/>
        </w:trPr>
        <w:tc>
          <w:tcPr>
            <w:tcW w:w="97" w:type="pct"/>
            <w:shd w:val="clear" w:color="auto" w:fill="auto"/>
            <w:vAlign w:val="center"/>
            <w:hideMark/>
          </w:tcPr>
          <w:p w14:paraId="2AE41070" w14:textId="77777777" w:rsidR="00CE5649" w:rsidRPr="00266C16" w:rsidRDefault="00CE5649" w:rsidP="00266C16">
            <w:pPr>
              <w:pStyle w:val="afffff9"/>
              <w:spacing w:before="0" w:after="0"/>
              <w:ind w:firstLine="0"/>
              <w:jc w:val="center"/>
              <w:rPr>
                <w:sz w:val="18"/>
                <w:szCs w:val="18"/>
              </w:rPr>
            </w:pPr>
            <w:r w:rsidRPr="00266C16">
              <w:rPr>
                <w:sz w:val="18"/>
                <w:szCs w:val="18"/>
              </w:rPr>
              <w:t>79</w:t>
            </w:r>
          </w:p>
        </w:tc>
        <w:tc>
          <w:tcPr>
            <w:tcW w:w="163" w:type="pct"/>
            <w:shd w:val="clear" w:color="auto" w:fill="auto"/>
            <w:vAlign w:val="center"/>
            <w:hideMark/>
          </w:tcPr>
          <w:p w14:paraId="0A577561" w14:textId="77777777" w:rsidR="00CE5649" w:rsidRPr="00266C16" w:rsidRDefault="00CE5649" w:rsidP="00266C16">
            <w:pPr>
              <w:pStyle w:val="afffff9"/>
              <w:spacing w:before="0" w:after="0"/>
              <w:ind w:firstLine="0"/>
              <w:jc w:val="center"/>
              <w:rPr>
                <w:sz w:val="18"/>
                <w:szCs w:val="18"/>
              </w:rPr>
            </w:pPr>
            <w:r w:rsidRPr="00266C16">
              <w:rPr>
                <w:sz w:val="18"/>
                <w:szCs w:val="18"/>
              </w:rPr>
              <w:t>ТС-05.1.79</w:t>
            </w:r>
          </w:p>
        </w:tc>
        <w:tc>
          <w:tcPr>
            <w:tcW w:w="678" w:type="pct"/>
            <w:shd w:val="clear" w:color="auto" w:fill="auto"/>
            <w:vAlign w:val="center"/>
            <w:hideMark/>
          </w:tcPr>
          <w:p w14:paraId="583EB1CD" w14:textId="5E336135"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участков тепловых сетей по ул. Свободы, Химиков, Сарычева, Юбилейная, Пятилетки, 30 Л.Победы, Труда, Парковая.</w:t>
            </w:r>
          </w:p>
        </w:tc>
        <w:tc>
          <w:tcPr>
            <w:tcW w:w="269" w:type="pct"/>
            <w:shd w:val="clear" w:color="auto" w:fill="auto"/>
            <w:vAlign w:val="center"/>
            <w:hideMark/>
          </w:tcPr>
          <w:p w14:paraId="7837DBB6"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1F4D7F2"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790D1815"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0661CE2D"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712F413A"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300-500/1325</w:t>
            </w:r>
          </w:p>
        </w:tc>
        <w:tc>
          <w:tcPr>
            <w:tcW w:w="307" w:type="pct"/>
            <w:shd w:val="clear" w:color="auto" w:fill="auto"/>
            <w:vAlign w:val="center"/>
            <w:hideMark/>
          </w:tcPr>
          <w:p w14:paraId="3CE646B5"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300-500/1325</w:t>
            </w:r>
          </w:p>
        </w:tc>
        <w:tc>
          <w:tcPr>
            <w:tcW w:w="248" w:type="pct"/>
            <w:shd w:val="clear" w:color="auto" w:fill="auto"/>
            <w:vAlign w:val="center"/>
            <w:hideMark/>
          </w:tcPr>
          <w:p w14:paraId="69335250"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2028</w:t>
            </w:r>
          </w:p>
        </w:tc>
        <w:tc>
          <w:tcPr>
            <w:tcW w:w="248" w:type="pct"/>
            <w:shd w:val="clear" w:color="auto" w:fill="auto"/>
            <w:vAlign w:val="center"/>
            <w:hideMark/>
          </w:tcPr>
          <w:p w14:paraId="70E9A89E"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2036</w:t>
            </w:r>
          </w:p>
        </w:tc>
        <w:tc>
          <w:tcPr>
            <w:tcW w:w="88" w:type="pct"/>
            <w:shd w:val="clear" w:color="auto" w:fill="auto"/>
            <w:noWrap/>
            <w:textDirection w:val="btLr"/>
            <w:vAlign w:val="center"/>
            <w:hideMark/>
          </w:tcPr>
          <w:p w14:paraId="4EF6A245"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66BC080E"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noWrap/>
            <w:textDirection w:val="btLr"/>
            <w:vAlign w:val="center"/>
            <w:hideMark/>
          </w:tcPr>
          <w:p w14:paraId="568DFCDE"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202AAD3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042CA6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3D5C961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3F67F58"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2801308" w14:textId="77777777" w:rsidR="00CE5649" w:rsidRPr="00266C16" w:rsidRDefault="00CE5649" w:rsidP="00266C16">
            <w:pPr>
              <w:pStyle w:val="afffff9"/>
              <w:spacing w:before="0" w:after="0"/>
              <w:ind w:firstLine="0"/>
              <w:jc w:val="center"/>
              <w:rPr>
                <w:sz w:val="18"/>
                <w:szCs w:val="18"/>
              </w:rPr>
            </w:pPr>
            <w:r w:rsidRPr="00266C16">
              <w:rPr>
                <w:sz w:val="18"/>
                <w:szCs w:val="18"/>
              </w:rPr>
              <w:t>1400</w:t>
            </w:r>
          </w:p>
        </w:tc>
        <w:tc>
          <w:tcPr>
            <w:tcW w:w="88" w:type="pct"/>
            <w:shd w:val="clear" w:color="auto" w:fill="auto"/>
            <w:textDirection w:val="btLr"/>
            <w:vAlign w:val="center"/>
            <w:hideMark/>
          </w:tcPr>
          <w:p w14:paraId="4666FF5C" w14:textId="77777777" w:rsidR="00CE5649" w:rsidRPr="00266C16" w:rsidRDefault="00CE5649" w:rsidP="00266C16">
            <w:pPr>
              <w:pStyle w:val="afffff9"/>
              <w:spacing w:before="0" w:after="0"/>
              <w:ind w:firstLine="0"/>
              <w:jc w:val="center"/>
              <w:rPr>
                <w:sz w:val="18"/>
                <w:szCs w:val="18"/>
              </w:rPr>
            </w:pPr>
            <w:r w:rsidRPr="00266C16">
              <w:rPr>
                <w:sz w:val="18"/>
                <w:szCs w:val="18"/>
              </w:rPr>
              <w:t>15434,6</w:t>
            </w:r>
          </w:p>
        </w:tc>
        <w:tc>
          <w:tcPr>
            <w:tcW w:w="88" w:type="pct"/>
            <w:shd w:val="clear" w:color="auto" w:fill="auto"/>
            <w:textDirection w:val="btLr"/>
            <w:vAlign w:val="center"/>
            <w:hideMark/>
          </w:tcPr>
          <w:p w14:paraId="785F4403" w14:textId="77777777" w:rsidR="00CE5649" w:rsidRPr="00266C16" w:rsidRDefault="00CE5649" w:rsidP="00266C16">
            <w:pPr>
              <w:pStyle w:val="afffff9"/>
              <w:spacing w:before="0" w:after="0"/>
              <w:ind w:firstLine="0"/>
              <w:jc w:val="center"/>
              <w:rPr>
                <w:sz w:val="18"/>
                <w:szCs w:val="18"/>
              </w:rPr>
            </w:pPr>
            <w:r w:rsidRPr="00266C16">
              <w:rPr>
                <w:sz w:val="18"/>
                <w:szCs w:val="18"/>
              </w:rPr>
              <w:t>16307,8</w:t>
            </w:r>
          </w:p>
        </w:tc>
        <w:tc>
          <w:tcPr>
            <w:tcW w:w="88" w:type="pct"/>
            <w:shd w:val="clear" w:color="auto" w:fill="auto"/>
            <w:textDirection w:val="btLr"/>
            <w:vAlign w:val="center"/>
            <w:hideMark/>
          </w:tcPr>
          <w:p w14:paraId="79C10DE3" w14:textId="77777777" w:rsidR="00CE5649" w:rsidRPr="00266C16" w:rsidRDefault="00CE5649" w:rsidP="00266C16">
            <w:pPr>
              <w:pStyle w:val="afffff9"/>
              <w:spacing w:before="0" w:after="0"/>
              <w:ind w:firstLine="0"/>
              <w:jc w:val="center"/>
              <w:rPr>
                <w:sz w:val="18"/>
                <w:szCs w:val="18"/>
              </w:rPr>
            </w:pPr>
            <w:r w:rsidRPr="00266C16">
              <w:rPr>
                <w:sz w:val="18"/>
                <w:szCs w:val="18"/>
              </w:rPr>
              <w:t>17265,85</w:t>
            </w:r>
          </w:p>
        </w:tc>
        <w:tc>
          <w:tcPr>
            <w:tcW w:w="88" w:type="pct"/>
            <w:shd w:val="clear" w:color="auto" w:fill="auto"/>
            <w:textDirection w:val="btLr"/>
            <w:vAlign w:val="center"/>
            <w:hideMark/>
          </w:tcPr>
          <w:p w14:paraId="7E3EC5C2" w14:textId="77777777" w:rsidR="00CE5649" w:rsidRPr="00266C16" w:rsidRDefault="00CE5649" w:rsidP="00266C16">
            <w:pPr>
              <w:pStyle w:val="afffff9"/>
              <w:spacing w:before="0" w:after="0"/>
              <w:ind w:firstLine="0"/>
              <w:jc w:val="center"/>
              <w:rPr>
                <w:sz w:val="18"/>
                <w:szCs w:val="18"/>
              </w:rPr>
            </w:pPr>
            <w:r w:rsidRPr="00266C16">
              <w:rPr>
                <w:sz w:val="18"/>
                <w:szCs w:val="18"/>
              </w:rPr>
              <w:t>18198</w:t>
            </w:r>
          </w:p>
        </w:tc>
        <w:tc>
          <w:tcPr>
            <w:tcW w:w="88" w:type="pct"/>
            <w:shd w:val="clear" w:color="auto" w:fill="auto"/>
            <w:textDirection w:val="btLr"/>
            <w:vAlign w:val="center"/>
            <w:hideMark/>
          </w:tcPr>
          <w:p w14:paraId="49358CE7" w14:textId="77777777" w:rsidR="00CE5649" w:rsidRPr="00266C16" w:rsidRDefault="00CE5649" w:rsidP="00266C16">
            <w:pPr>
              <w:pStyle w:val="afffff9"/>
              <w:spacing w:before="0" w:after="0"/>
              <w:ind w:firstLine="0"/>
              <w:jc w:val="center"/>
              <w:rPr>
                <w:sz w:val="18"/>
                <w:szCs w:val="18"/>
              </w:rPr>
            </w:pPr>
            <w:r w:rsidRPr="00266C16">
              <w:rPr>
                <w:sz w:val="18"/>
                <w:szCs w:val="18"/>
              </w:rPr>
              <w:t>18990</w:t>
            </w:r>
          </w:p>
        </w:tc>
        <w:tc>
          <w:tcPr>
            <w:tcW w:w="88" w:type="pct"/>
            <w:shd w:val="clear" w:color="auto" w:fill="auto"/>
            <w:textDirection w:val="btLr"/>
            <w:vAlign w:val="center"/>
            <w:hideMark/>
          </w:tcPr>
          <w:p w14:paraId="266B4346" w14:textId="77777777" w:rsidR="00CE5649" w:rsidRPr="00266C16" w:rsidRDefault="00CE5649" w:rsidP="00266C16">
            <w:pPr>
              <w:pStyle w:val="afffff9"/>
              <w:spacing w:before="0" w:after="0"/>
              <w:ind w:firstLine="0"/>
              <w:jc w:val="center"/>
              <w:rPr>
                <w:sz w:val="18"/>
                <w:szCs w:val="18"/>
              </w:rPr>
            </w:pPr>
            <w:r w:rsidRPr="00266C16">
              <w:rPr>
                <w:sz w:val="18"/>
                <w:szCs w:val="18"/>
              </w:rPr>
              <w:t>19829</w:t>
            </w:r>
          </w:p>
        </w:tc>
        <w:tc>
          <w:tcPr>
            <w:tcW w:w="88" w:type="pct"/>
            <w:shd w:val="clear" w:color="auto" w:fill="auto"/>
            <w:textDirection w:val="btLr"/>
            <w:vAlign w:val="center"/>
            <w:hideMark/>
          </w:tcPr>
          <w:p w14:paraId="7C00A799" w14:textId="77777777" w:rsidR="00CE5649" w:rsidRPr="00266C16" w:rsidRDefault="00CE5649" w:rsidP="00266C16">
            <w:pPr>
              <w:pStyle w:val="afffff9"/>
              <w:spacing w:before="0" w:after="0"/>
              <w:ind w:firstLine="0"/>
              <w:jc w:val="center"/>
              <w:rPr>
                <w:sz w:val="18"/>
                <w:szCs w:val="18"/>
              </w:rPr>
            </w:pPr>
            <w:r w:rsidRPr="00266C16">
              <w:rPr>
                <w:sz w:val="18"/>
                <w:szCs w:val="18"/>
              </w:rPr>
              <w:t>20764</w:t>
            </w:r>
          </w:p>
        </w:tc>
        <w:tc>
          <w:tcPr>
            <w:tcW w:w="88" w:type="pct"/>
            <w:shd w:val="clear" w:color="auto" w:fill="auto"/>
            <w:textDirection w:val="btLr"/>
            <w:vAlign w:val="center"/>
            <w:hideMark/>
          </w:tcPr>
          <w:p w14:paraId="402A8A40" w14:textId="77777777" w:rsidR="00CE5649" w:rsidRPr="00266C16" w:rsidRDefault="00CE5649" w:rsidP="00266C16">
            <w:pPr>
              <w:pStyle w:val="afffff9"/>
              <w:spacing w:before="0" w:after="0"/>
              <w:ind w:firstLine="0"/>
              <w:jc w:val="center"/>
              <w:rPr>
                <w:sz w:val="18"/>
                <w:szCs w:val="18"/>
              </w:rPr>
            </w:pPr>
            <w:r w:rsidRPr="00266C16">
              <w:rPr>
                <w:sz w:val="18"/>
                <w:szCs w:val="18"/>
              </w:rPr>
              <w:t>21822</w:t>
            </w:r>
          </w:p>
        </w:tc>
        <w:tc>
          <w:tcPr>
            <w:tcW w:w="88" w:type="pct"/>
            <w:shd w:val="clear" w:color="auto" w:fill="auto"/>
            <w:textDirection w:val="btLr"/>
            <w:vAlign w:val="center"/>
            <w:hideMark/>
          </w:tcPr>
          <w:p w14:paraId="3B0681D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B088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7BE21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9D046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7BF269C" w14:textId="77777777" w:rsidR="00CE5649" w:rsidRPr="00266C16" w:rsidRDefault="00CE5649" w:rsidP="00266C16">
            <w:pPr>
              <w:pStyle w:val="afffff9"/>
              <w:spacing w:before="0" w:after="0"/>
              <w:ind w:firstLine="0"/>
              <w:jc w:val="center"/>
              <w:rPr>
                <w:sz w:val="18"/>
                <w:szCs w:val="18"/>
              </w:rPr>
            </w:pPr>
            <w:r w:rsidRPr="00266C16">
              <w:rPr>
                <w:sz w:val="18"/>
                <w:szCs w:val="18"/>
              </w:rPr>
              <w:t>150 011,25</w:t>
            </w:r>
          </w:p>
        </w:tc>
      </w:tr>
      <w:tr w:rsidR="00CE5649" w:rsidRPr="00266C16" w14:paraId="4B3CCADE" w14:textId="77777777" w:rsidTr="00CE5649">
        <w:trPr>
          <w:trHeight w:val="960"/>
        </w:trPr>
        <w:tc>
          <w:tcPr>
            <w:tcW w:w="97" w:type="pct"/>
            <w:shd w:val="clear" w:color="auto" w:fill="auto"/>
            <w:vAlign w:val="center"/>
            <w:hideMark/>
          </w:tcPr>
          <w:p w14:paraId="714B51D6" w14:textId="77777777" w:rsidR="00CE5649" w:rsidRPr="00266C16" w:rsidRDefault="00CE5649" w:rsidP="00266C16">
            <w:pPr>
              <w:pStyle w:val="afffff9"/>
              <w:spacing w:before="0" w:after="0"/>
              <w:ind w:firstLine="0"/>
              <w:jc w:val="center"/>
              <w:rPr>
                <w:sz w:val="18"/>
                <w:szCs w:val="18"/>
              </w:rPr>
            </w:pPr>
            <w:r w:rsidRPr="00266C16">
              <w:rPr>
                <w:sz w:val="18"/>
                <w:szCs w:val="18"/>
              </w:rPr>
              <w:t>80</w:t>
            </w:r>
          </w:p>
        </w:tc>
        <w:tc>
          <w:tcPr>
            <w:tcW w:w="163" w:type="pct"/>
            <w:shd w:val="clear" w:color="auto" w:fill="auto"/>
            <w:vAlign w:val="center"/>
            <w:hideMark/>
          </w:tcPr>
          <w:p w14:paraId="718F64DE" w14:textId="77777777" w:rsidR="00CE5649" w:rsidRPr="00266C16" w:rsidRDefault="00CE5649" w:rsidP="00266C16">
            <w:pPr>
              <w:pStyle w:val="afffff9"/>
              <w:spacing w:before="0" w:after="0"/>
              <w:ind w:firstLine="0"/>
              <w:jc w:val="center"/>
              <w:rPr>
                <w:sz w:val="18"/>
                <w:szCs w:val="18"/>
              </w:rPr>
            </w:pPr>
            <w:r w:rsidRPr="00266C16">
              <w:rPr>
                <w:sz w:val="18"/>
                <w:szCs w:val="18"/>
              </w:rPr>
              <w:t>ТС-05.1.80</w:t>
            </w:r>
          </w:p>
        </w:tc>
        <w:tc>
          <w:tcPr>
            <w:tcW w:w="678" w:type="pct"/>
            <w:shd w:val="clear" w:color="auto" w:fill="auto"/>
            <w:vAlign w:val="center"/>
            <w:hideMark/>
          </w:tcPr>
          <w:p w14:paraId="251D88AB" w14:textId="7425099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участков тепловых сетей по ул. Химиков, Сарычева, л. Толстого, Ломоносова.</w:t>
            </w:r>
          </w:p>
        </w:tc>
        <w:tc>
          <w:tcPr>
            <w:tcW w:w="269" w:type="pct"/>
            <w:shd w:val="clear" w:color="auto" w:fill="auto"/>
            <w:vAlign w:val="center"/>
            <w:hideMark/>
          </w:tcPr>
          <w:p w14:paraId="7910D0E0"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52A0987"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08BC461B"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диаметр/протяженность в однотрубном исчислении</w:t>
            </w:r>
          </w:p>
        </w:tc>
        <w:tc>
          <w:tcPr>
            <w:tcW w:w="154" w:type="pct"/>
            <w:shd w:val="clear" w:color="auto" w:fill="auto"/>
            <w:vAlign w:val="center"/>
            <w:hideMark/>
          </w:tcPr>
          <w:p w14:paraId="39DA26EB"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0113C630"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300-400/2280</w:t>
            </w:r>
          </w:p>
        </w:tc>
        <w:tc>
          <w:tcPr>
            <w:tcW w:w="307" w:type="pct"/>
            <w:shd w:val="clear" w:color="auto" w:fill="auto"/>
            <w:vAlign w:val="center"/>
            <w:hideMark/>
          </w:tcPr>
          <w:p w14:paraId="6EA6D77B" w14:textId="77777777" w:rsidR="00CE5649" w:rsidRPr="00266C16" w:rsidRDefault="00CE5649" w:rsidP="00266C16">
            <w:pPr>
              <w:pStyle w:val="afffff9"/>
              <w:spacing w:before="0" w:after="0"/>
              <w:ind w:firstLine="0"/>
              <w:jc w:val="center"/>
              <w:rPr>
                <w:sz w:val="18"/>
                <w:szCs w:val="18"/>
              </w:rPr>
            </w:pPr>
            <w:r w:rsidRPr="00266C16">
              <w:rPr>
                <w:sz w:val="18"/>
                <w:szCs w:val="18"/>
              </w:rPr>
              <w:t>300-400/2280</w:t>
            </w:r>
          </w:p>
        </w:tc>
        <w:tc>
          <w:tcPr>
            <w:tcW w:w="248" w:type="pct"/>
            <w:shd w:val="clear" w:color="000000" w:fill="FFFFFF"/>
            <w:vAlign w:val="center"/>
            <w:hideMark/>
          </w:tcPr>
          <w:p w14:paraId="11A584C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2029</w:t>
            </w:r>
          </w:p>
        </w:tc>
        <w:tc>
          <w:tcPr>
            <w:tcW w:w="248" w:type="pct"/>
            <w:shd w:val="clear" w:color="000000" w:fill="FFFFFF"/>
            <w:vAlign w:val="center"/>
            <w:hideMark/>
          </w:tcPr>
          <w:p w14:paraId="15E42F8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2036</w:t>
            </w:r>
          </w:p>
        </w:tc>
        <w:tc>
          <w:tcPr>
            <w:tcW w:w="88" w:type="pct"/>
            <w:shd w:val="clear" w:color="auto" w:fill="auto"/>
            <w:noWrap/>
            <w:textDirection w:val="btLr"/>
            <w:vAlign w:val="center"/>
            <w:hideMark/>
          </w:tcPr>
          <w:p w14:paraId="6E00D27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309814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noWrap/>
            <w:textDirection w:val="btLr"/>
            <w:vAlign w:val="center"/>
            <w:hideMark/>
          </w:tcPr>
          <w:p w14:paraId="554F90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64D09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A2D14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4443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DA846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1585C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B93B5F" w14:textId="77777777" w:rsidR="00CE5649" w:rsidRPr="00266C16" w:rsidRDefault="00CE5649" w:rsidP="00266C16">
            <w:pPr>
              <w:pStyle w:val="afffff9"/>
              <w:spacing w:before="0" w:after="0"/>
              <w:ind w:firstLine="0"/>
              <w:jc w:val="center"/>
              <w:rPr>
                <w:sz w:val="18"/>
                <w:szCs w:val="18"/>
              </w:rPr>
            </w:pPr>
            <w:r w:rsidRPr="00266C16">
              <w:rPr>
                <w:sz w:val="18"/>
                <w:szCs w:val="18"/>
              </w:rPr>
              <w:t>1809,6</w:t>
            </w:r>
          </w:p>
        </w:tc>
        <w:tc>
          <w:tcPr>
            <w:tcW w:w="88" w:type="pct"/>
            <w:shd w:val="clear" w:color="auto" w:fill="auto"/>
            <w:textDirection w:val="btLr"/>
            <w:vAlign w:val="center"/>
            <w:hideMark/>
          </w:tcPr>
          <w:p w14:paraId="2B276189" w14:textId="77777777" w:rsidR="00CE5649" w:rsidRPr="00266C16" w:rsidRDefault="00CE5649" w:rsidP="00266C16">
            <w:pPr>
              <w:pStyle w:val="afffff9"/>
              <w:spacing w:before="0" w:after="0"/>
              <w:ind w:firstLine="0"/>
              <w:jc w:val="center"/>
              <w:rPr>
                <w:sz w:val="18"/>
                <w:szCs w:val="18"/>
              </w:rPr>
            </w:pPr>
            <w:r w:rsidRPr="00266C16">
              <w:rPr>
                <w:sz w:val="18"/>
                <w:szCs w:val="18"/>
              </w:rPr>
              <w:t>9238,8</w:t>
            </w:r>
          </w:p>
        </w:tc>
        <w:tc>
          <w:tcPr>
            <w:tcW w:w="88" w:type="pct"/>
            <w:shd w:val="clear" w:color="auto" w:fill="auto"/>
            <w:textDirection w:val="btLr"/>
            <w:vAlign w:val="center"/>
            <w:hideMark/>
          </w:tcPr>
          <w:p w14:paraId="20D59D30" w14:textId="77777777" w:rsidR="00CE5649" w:rsidRPr="00266C16" w:rsidRDefault="00CE5649" w:rsidP="00266C16">
            <w:pPr>
              <w:pStyle w:val="afffff9"/>
              <w:spacing w:before="0" w:after="0"/>
              <w:ind w:firstLine="0"/>
              <w:jc w:val="center"/>
              <w:rPr>
                <w:sz w:val="18"/>
                <w:szCs w:val="18"/>
              </w:rPr>
            </w:pPr>
            <w:r w:rsidRPr="00266C16">
              <w:rPr>
                <w:sz w:val="18"/>
                <w:szCs w:val="18"/>
              </w:rPr>
              <w:t>11368,8</w:t>
            </w:r>
          </w:p>
        </w:tc>
        <w:tc>
          <w:tcPr>
            <w:tcW w:w="88" w:type="pct"/>
            <w:shd w:val="clear" w:color="auto" w:fill="auto"/>
            <w:textDirection w:val="btLr"/>
            <w:vAlign w:val="center"/>
            <w:hideMark/>
          </w:tcPr>
          <w:p w14:paraId="3DFBFACD" w14:textId="77777777" w:rsidR="00CE5649" w:rsidRPr="00266C16" w:rsidRDefault="00CE5649" w:rsidP="00266C16">
            <w:pPr>
              <w:pStyle w:val="afffff9"/>
              <w:spacing w:before="0" w:after="0"/>
              <w:ind w:firstLine="0"/>
              <w:jc w:val="center"/>
              <w:rPr>
                <w:sz w:val="18"/>
                <w:szCs w:val="18"/>
              </w:rPr>
            </w:pPr>
            <w:r w:rsidRPr="00266C16">
              <w:rPr>
                <w:sz w:val="18"/>
                <w:szCs w:val="18"/>
              </w:rPr>
              <w:t>13428</w:t>
            </w:r>
          </w:p>
        </w:tc>
        <w:tc>
          <w:tcPr>
            <w:tcW w:w="88" w:type="pct"/>
            <w:shd w:val="clear" w:color="auto" w:fill="auto"/>
            <w:textDirection w:val="btLr"/>
            <w:vAlign w:val="center"/>
            <w:hideMark/>
          </w:tcPr>
          <w:p w14:paraId="06D16570" w14:textId="77777777" w:rsidR="00CE5649" w:rsidRPr="00266C16" w:rsidRDefault="00CE5649" w:rsidP="00266C16">
            <w:pPr>
              <w:pStyle w:val="afffff9"/>
              <w:spacing w:before="0" w:after="0"/>
              <w:ind w:firstLine="0"/>
              <w:jc w:val="center"/>
              <w:rPr>
                <w:sz w:val="18"/>
                <w:szCs w:val="18"/>
              </w:rPr>
            </w:pPr>
            <w:r w:rsidRPr="00266C16">
              <w:rPr>
                <w:sz w:val="18"/>
                <w:szCs w:val="18"/>
              </w:rPr>
              <w:t>16798,4</w:t>
            </w:r>
          </w:p>
        </w:tc>
        <w:tc>
          <w:tcPr>
            <w:tcW w:w="88" w:type="pct"/>
            <w:shd w:val="clear" w:color="auto" w:fill="auto"/>
            <w:textDirection w:val="btLr"/>
            <w:vAlign w:val="center"/>
            <w:hideMark/>
          </w:tcPr>
          <w:p w14:paraId="2A2D40CC" w14:textId="77777777" w:rsidR="00CE5649" w:rsidRPr="00266C16" w:rsidRDefault="00CE5649" w:rsidP="00266C16">
            <w:pPr>
              <w:pStyle w:val="afffff9"/>
              <w:spacing w:before="0" w:after="0"/>
              <w:ind w:firstLine="0"/>
              <w:jc w:val="center"/>
              <w:rPr>
                <w:sz w:val="18"/>
                <w:szCs w:val="18"/>
              </w:rPr>
            </w:pPr>
            <w:r w:rsidRPr="00266C16">
              <w:rPr>
                <w:sz w:val="18"/>
                <w:szCs w:val="18"/>
              </w:rPr>
              <w:t>17662,4</w:t>
            </w:r>
          </w:p>
        </w:tc>
        <w:tc>
          <w:tcPr>
            <w:tcW w:w="88" w:type="pct"/>
            <w:shd w:val="clear" w:color="auto" w:fill="auto"/>
            <w:textDirection w:val="btLr"/>
            <w:vAlign w:val="center"/>
            <w:hideMark/>
          </w:tcPr>
          <w:p w14:paraId="251B940C" w14:textId="77777777" w:rsidR="00CE5649" w:rsidRPr="00266C16" w:rsidRDefault="00CE5649" w:rsidP="00266C16">
            <w:pPr>
              <w:pStyle w:val="afffff9"/>
              <w:spacing w:before="0" w:after="0"/>
              <w:ind w:firstLine="0"/>
              <w:jc w:val="center"/>
              <w:rPr>
                <w:sz w:val="18"/>
                <w:szCs w:val="18"/>
              </w:rPr>
            </w:pPr>
            <w:r w:rsidRPr="00266C16">
              <w:rPr>
                <w:sz w:val="18"/>
                <w:szCs w:val="18"/>
              </w:rPr>
              <w:t>24468</w:t>
            </w:r>
          </w:p>
        </w:tc>
        <w:tc>
          <w:tcPr>
            <w:tcW w:w="88" w:type="pct"/>
            <w:shd w:val="clear" w:color="auto" w:fill="auto"/>
            <w:textDirection w:val="btLr"/>
            <w:vAlign w:val="center"/>
            <w:hideMark/>
          </w:tcPr>
          <w:p w14:paraId="2E0B6435" w14:textId="77777777" w:rsidR="00CE5649" w:rsidRPr="00266C16" w:rsidRDefault="00CE5649" w:rsidP="00266C16">
            <w:pPr>
              <w:pStyle w:val="afffff9"/>
              <w:spacing w:before="0" w:after="0"/>
              <w:ind w:firstLine="0"/>
              <w:jc w:val="center"/>
              <w:rPr>
                <w:sz w:val="18"/>
                <w:szCs w:val="18"/>
              </w:rPr>
            </w:pPr>
            <w:r w:rsidRPr="00266C16">
              <w:rPr>
                <w:sz w:val="18"/>
                <w:szCs w:val="18"/>
              </w:rPr>
              <w:t>31744</w:t>
            </w:r>
          </w:p>
        </w:tc>
        <w:tc>
          <w:tcPr>
            <w:tcW w:w="88" w:type="pct"/>
            <w:shd w:val="clear" w:color="auto" w:fill="auto"/>
            <w:textDirection w:val="btLr"/>
            <w:vAlign w:val="center"/>
            <w:hideMark/>
          </w:tcPr>
          <w:p w14:paraId="061002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3E7E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8E166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FD39D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9FD1B4" w14:textId="77777777" w:rsidR="00CE5649" w:rsidRPr="00266C16" w:rsidRDefault="00CE5649" w:rsidP="00266C16">
            <w:pPr>
              <w:pStyle w:val="afffff9"/>
              <w:spacing w:before="0" w:after="0"/>
              <w:ind w:firstLine="0"/>
              <w:jc w:val="center"/>
              <w:rPr>
                <w:sz w:val="18"/>
                <w:szCs w:val="18"/>
              </w:rPr>
            </w:pPr>
            <w:r w:rsidRPr="00266C16">
              <w:rPr>
                <w:sz w:val="18"/>
                <w:szCs w:val="18"/>
              </w:rPr>
              <w:t>126 518,00</w:t>
            </w:r>
          </w:p>
        </w:tc>
      </w:tr>
      <w:tr w:rsidR="00CE5649" w:rsidRPr="00266C16" w14:paraId="1EBCADB5" w14:textId="77777777" w:rsidTr="00CE5649">
        <w:trPr>
          <w:trHeight w:val="735"/>
        </w:trPr>
        <w:tc>
          <w:tcPr>
            <w:tcW w:w="97" w:type="pct"/>
            <w:shd w:val="clear" w:color="auto" w:fill="auto"/>
            <w:vAlign w:val="center"/>
            <w:hideMark/>
          </w:tcPr>
          <w:p w14:paraId="763F96BD" w14:textId="77777777" w:rsidR="00CE5649" w:rsidRPr="00266C16" w:rsidRDefault="00CE5649" w:rsidP="00266C16">
            <w:pPr>
              <w:pStyle w:val="afffff9"/>
              <w:spacing w:before="0" w:after="0"/>
              <w:ind w:firstLine="0"/>
              <w:jc w:val="center"/>
              <w:rPr>
                <w:sz w:val="18"/>
                <w:szCs w:val="18"/>
              </w:rPr>
            </w:pPr>
            <w:r w:rsidRPr="00266C16">
              <w:rPr>
                <w:sz w:val="18"/>
                <w:szCs w:val="18"/>
              </w:rPr>
              <w:t>82</w:t>
            </w:r>
          </w:p>
        </w:tc>
        <w:tc>
          <w:tcPr>
            <w:tcW w:w="163" w:type="pct"/>
            <w:shd w:val="clear" w:color="auto" w:fill="auto"/>
            <w:vAlign w:val="center"/>
            <w:hideMark/>
          </w:tcPr>
          <w:p w14:paraId="0086C6AD" w14:textId="77777777" w:rsidR="00CE5649" w:rsidRPr="00266C16" w:rsidRDefault="00CE5649" w:rsidP="00266C16">
            <w:pPr>
              <w:pStyle w:val="afffff9"/>
              <w:spacing w:before="0" w:after="0"/>
              <w:ind w:firstLine="0"/>
              <w:jc w:val="center"/>
              <w:rPr>
                <w:sz w:val="18"/>
                <w:szCs w:val="18"/>
              </w:rPr>
            </w:pPr>
            <w:r w:rsidRPr="00266C16">
              <w:rPr>
                <w:sz w:val="18"/>
                <w:szCs w:val="18"/>
              </w:rPr>
              <w:t>ТС-05.1.82</w:t>
            </w:r>
          </w:p>
        </w:tc>
        <w:tc>
          <w:tcPr>
            <w:tcW w:w="678" w:type="pct"/>
            <w:shd w:val="clear" w:color="auto" w:fill="auto"/>
            <w:vAlign w:val="center"/>
            <w:hideMark/>
          </w:tcPr>
          <w:p w14:paraId="4D80919F"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от ТК с теплосчетчиками до ТК у жилого дома №24 по ул. П. Коммуны (Тепловая сеть от ТК «Л-</w:t>
            </w:r>
            <w:r w:rsidRPr="00266C16">
              <w:rPr>
                <w:sz w:val="18"/>
                <w:szCs w:val="18"/>
              </w:rPr>
              <w:lastRenderedPageBreak/>
              <w:t>Ш»-14а)</w:t>
            </w:r>
          </w:p>
        </w:tc>
        <w:tc>
          <w:tcPr>
            <w:tcW w:w="269" w:type="pct"/>
            <w:shd w:val="clear" w:color="auto" w:fill="auto"/>
            <w:vAlign w:val="center"/>
            <w:hideMark/>
          </w:tcPr>
          <w:p w14:paraId="585F5222" w14:textId="77777777" w:rsidR="00CE5649" w:rsidRPr="00266C16" w:rsidRDefault="00CE5649" w:rsidP="00266C16">
            <w:pPr>
              <w:pStyle w:val="afffff9"/>
              <w:spacing w:before="0" w:after="0"/>
              <w:ind w:firstLine="0"/>
              <w:jc w:val="center"/>
              <w:rPr>
                <w:sz w:val="18"/>
                <w:szCs w:val="18"/>
              </w:rPr>
            </w:pPr>
            <w:r w:rsidRPr="00266C16">
              <w:rPr>
                <w:sz w:val="18"/>
                <w:szCs w:val="18"/>
              </w:rPr>
              <w:lastRenderedPageBreak/>
              <w:t>БТЭЦ-2</w:t>
            </w:r>
          </w:p>
        </w:tc>
        <w:tc>
          <w:tcPr>
            <w:tcW w:w="303" w:type="pct"/>
            <w:shd w:val="clear" w:color="auto" w:fill="auto"/>
            <w:vAlign w:val="center"/>
            <w:hideMark/>
          </w:tcPr>
          <w:p w14:paraId="5BDED1B2"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0E1F705C"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w:t>
            </w:r>
          </w:p>
        </w:tc>
        <w:tc>
          <w:tcPr>
            <w:tcW w:w="154" w:type="pct"/>
            <w:shd w:val="clear" w:color="auto" w:fill="auto"/>
            <w:vAlign w:val="center"/>
            <w:hideMark/>
          </w:tcPr>
          <w:p w14:paraId="672632F7"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3F7E1AC0"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200/133</w:t>
            </w:r>
          </w:p>
        </w:tc>
        <w:tc>
          <w:tcPr>
            <w:tcW w:w="307" w:type="pct"/>
            <w:shd w:val="clear" w:color="auto" w:fill="auto"/>
            <w:vAlign w:val="center"/>
            <w:hideMark/>
          </w:tcPr>
          <w:p w14:paraId="63D51C9A"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200/133</w:t>
            </w:r>
          </w:p>
        </w:tc>
        <w:tc>
          <w:tcPr>
            <w:tcW w:w="248" w:type="pct"/>
            <w:shd w:val="clear" w:color="000000" w:fill="FFFFFF"/>
            <w:vAlign w:val="center"/>
            <w:hideMark/>
          </w:tcPr>
          <w:p w14:paraId="01B72C8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6B33A55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auto" w:fill="auto"/>
            <w:textDirection w:val="btLr"/>
            <w:vAlign w:val="center"/>
            <w:hideMark/>
          </w:tcPr>
          <w:p w14:paraId="375B995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0172E3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4550558" w14:textId="77777777" w:rsidR="00CE5649" w:rsidRPr="00266C16" w:rsidRDefault="00CE5649" w:rsidP="00266C16">
            <w:pPr>
              <w:pStyle w:val="afffff9"/>
              <w:spacing w:before="0" w:after="0"/>
              <w:ind w:firstLine="0"/>
              <w:jc w:val="center"/>
              <w:rPr>
                <w:sz w:val="18"/>
                <w:szCs w:val="18"/>
              </w:rPr>
            </w:pPr>
            <w:r w:rsidRPr="00266C16">
              <w:rPr>
                <w:sz w:val="18"/>
                <w:szCs w:val="18"/>
              </w:rPr>
              <w:t>950,00</w:t>
            </w:r>
          </w:p>
        </w:tc>
        <w:tc>
          <w:tcPr>
            <w:tcW w:w="88" w:type="pct"/>
            <w:shd w:val="clear" w:color="auto" w:fill="auto"/>
            <w:textDirection w:val="btLr"/>
            <w:vAlign w:val="center"/>
            <w:hideMark/>
          </w:tcPr>
          <w:p w14:paraId="6CBAC321" w14:textId="77777777" w:rsidR="00CE5649" w:rsidRPr="00266C16" w:rsidRDefault="00CE5649" w:rsidP="00266C16">
            <w:pPr>
              <w:pStyle w:val="afffff9"/>
              <w:spacing w:before="0" w:after="0"/>
              <w:ind w:firstLine="0"/>
              <w:jc w:val="center"/>
              <w:rPr>
                <w:sz w:val="18"/>
                <w:szCs w:val="18"/>
              </w:rPr>
            </w:pPr>
            <w:r w:rsidRPr="00266C16">
              <w:rPr>
                <w:sz w:val="18"/>
                <w:szCs w:val="18"/>
              </w:rPr>
              <w:t>8 550,00</w:t>
            </w:r>
          </w:p>
        </w:tc>
        <w:tc>
          <w:tcPr>
            <w:tcW w:w="88" w:type="pct"/>
            <w:shd w:val="clear" w:color="auto" w:fill="auto"/>
            <w:textDirection w:val="btLr"/>
            <w:vAlign w:val="center"/>
            <w:hideMark/>
          </w:tcPr>
          <w:p w14:paraId="53DCB1B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49B771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B34F94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4D35D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1894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D0CF44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037D6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EE310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DADEB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9FB7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47F01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D3A55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7B9AE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F3748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C93CC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2C5A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FAA2E3C" w14:textId="77777777" w:rsidR="00CE5649" w:rsidRPr="00266C16" w:rsidRDefault="00CE5649" w:rsidP="00266C16">
            <w:pPr>
              <w:pStyle w:val="afffff9"/>
              <w:spacing w:before="0" w:after="0"/>
              <w:ind w:firstLine="0"/>
              <w:jc w:val="center"/>
              <w:rPr>
                <w:sz w:val="18"/>
                <w:szCs w:val="18"/>
              </w:rPr>
            </w:pPr>
            <w:r w:rsidRPr="00266C16">
              <w:rPr>
                <w:sz w:val="18"/>
                <w:szCs w:val="18"/>
              </w:rPr>
              <w:t>9 500,00</w:t>
            </w:r>
          </w:p>
        </w:tc>
      </w:tr>
      <w:tr w:rsidR="00CE5649" w:rsidRPr="00266C16" w14:paraId="4B71A210" w14:textId="77777777" w:rsidTr="00CE5649">
        <w:trPr>
          <w:trHeight w:val="735"/>
        </w:trPr>
        <w:tc>
          <w:tcPr>
            <w:tcW w:w="97" w:type="pct"/>
            <w:shd w:val="clear" w:color="auto" w:fill="auto"/>
            <w:vAlign w:val="center"/>
            <w:hideMark/>
          </w:tcPr>
          <w:p w14:paraId="4760C089" w14:textId="77777777" w:rsidR="00CE5649" w:rsidRPr="00266C16" w:rsidRDefault="00CE5649" w:rsidP="00266C16">
            <w:pPr>
              <w:pStyle w:val="afffff9"/>
              <w:spacing w:before="0" w:after="0"/>
              <w:ind w:firstLine="0"/>
              <w:jc w:val="center"/>
              <w:rPr>
                <w:sz w:val="18"/>
                <w:szCs w:val="18"/>
              </w:rPr>
            </w:pPr>
            <w:r w:rsidRPr="00266C16">
              <w:rPr>
                <w:sz w:val="18"/>
                <w:szCs w:val="18"/>
              </w:rPr>
              <w:t>83</w:t>
            </w:r>
          </w:p>
        </w:tc>
        <w:tc>
          <w:tcPr>
            <w:tcW w:w="163" w:type="pct"/>
            <w:shd w:val="clear" w:color="auto" w:fill="auto"/>
            <w:vAlign w:val="center"/>
            <w:hideMark/>
          </w:tcPr>
          <w:p w14:paraId="65C7220E" w14:textId="77777777" w:rsidR="00CE5649" w:rsidRPr="00266C16" w:rsidRDefault="00CE5649" w:rsidP="00266C16">
            <w:pPr>
              <w:pStyle w:val="afffff9"/>
              <w:spacing w:before="0" w:after="0"/>
              <w:ind w:firstLine="0"/>
              <w:jc w:val="center"/>
              <w:rPr>
                <w:sz w:val="18"/>
                <w:szCs w:val="18"/>
              </w:rPr>
            </w:pPr>
            <w:r w:rsidRPr="00266C16">
              <w:rPr>
                <w:sz w:val="18"/>
                <w:szCs w:val="18"/>
              </w:rPr>
              <w:t>ТС-05.1.83</w:t>
            </w:r>
          </w:p>
        </w:tc>
        <w:tc>
          <w:tcPr>
            <w:tcW w:w="678" w:type="pct"/>
            <w:shd w:val="clear" w:color="auto" w:fill="auto"/>
            <w:vAlign w:val="center"/>
            <w:hideMark/>
          </w:tcPr>
          <w:p w14:paraId="23726E92"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от ТК «Ш»-4а до здания школы № 17 по ул. Ломоносова 114 (Тепловая сеть от ТК «Ш»-4а)</w:t>
            </w:r>
          </w:p>
        </w:tc>
        <w:tc>
          <w:tcPr>
            <w:tcW w:w="269" w:type="pct"/>
            <w:shd w:val="clear" w:color="auto" w:fill="auto"/>
            <w:vAlign w:val="center"/>
            <w:hideMark/>
          </w:tcPr>
          <w:p w14:paraId="780897B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CB0A4DC"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1FB18F6C"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w:t>
            </w:r>
          </w:p>
        </w:tc>
        <w:tc>
          <w:tcPr>
            <w:tcW w:w="154" w:type="pct"/>
            <w:shd w:val="clear" w:color="auto" w:fill="auto"/>
            <w:vAlign w:val="center"/>
            <w:hideMark/>
          </w:tcPr>
          <w:p w14:paraId="79D7F3AE"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6CAC450E"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100/131,5</w:t>
            </w:r>
          </w:p>
        </w:tc>
        <w:tc>
          <w:tcPr>
            <w:tcW w:w="307" w:type="pct"/>
            <w:shd w:val="clear" w:color="auto" w:fill="auto"/>
            <w:vAlign w:val="center"/>
            <w:hideMark/>
          </w:tcPr>
          <w:p w14:paraId="27E22B30"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100/131,5</w:t>
            </w:r>
          </w:p>
        </w:tc>
        <w:tc>
          <w:tcPr>
            <w:tcW w:w="248" w:type="pct"/>
            <w:shd w:val="clear" w:color="000000" w:fill="FFFFFF"/>
            <w:vAlign w:val="center"/>
            <w:hideMark/>
          </w:tcPr>
          <w:p w14:paraId="2A9FA91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2026</w:t>
            </w:r>
          </w:p>
        </w:tc>
        <w:tc>
          <w:tcPr>
            <w:tcW w:w="248" w:type="pct"/>
            <w:shd w:val="clear" w:color="000000" w:fill="FFFFFF"/>
            <w:vAlign w:val="center"/>
            <w:hideMark/>
          </w:tcPr>
          <w:p w14:paraId="4A26398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2027</w:t>
            </w:r>
          </w:p>
        </w:tc>
        <w:tc>
          <w:tcPr>
            <w:tcW w:w="88" w:type="pct"/>
            <w:shd w:val="clear" w:color="auto" w:fill="auto"/>
            <w:textDirection w:val="btLr"/>
            <w:vAlign w:val="center"/>
            <w:hideMark/>
          </w:tcPr>
          <w:p w14:paraId="377A0B5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01303B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4836DC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1168E3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95B56B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701A3F75" w14:textId="77777777" w:rsidR="00CE5649" w:rsidRPr="00266C16" w:rsidRDefault="00CE5649" w:rsidP="00266C16">
            <w:pPr>
              <w:pStyle w:val="afffff9"/>
              <w:spacing w:before="0" w:after="0"/>
              <w:ind w:firstLine="0"/>
              <w:jc w:val="center"/>
              <w:rPr>
                <w:sz w:val="18"/>
                <w:szCs w:val="18"/>
              </w:rPr>
            </w:pPr>
            <w:r w:rsidRPr="00266C16">
              <w:rPr>
                <w:sz w:val="18"/>
                <w:szCs w:val="18"/>
              </w:rPr>
              <w:t>950,00</w:t>
            </w:r>
          </w:p>
        </w:tc>
        <w:tc>
          <w:tcPr>
            <w:tcW w:w="88" w:type="pct"/>
            <w:shd w:val="clear" w:color="auto" w:fill="auto"/>
            <w:textDirection w:val="btLr"/>
            <w:vAlign w:val="center"/>
            <w:hideMark/>
          </w:tcPr>
          <w:p w14:paraId="3A016650" w14:textId="77777777" w:rsidR="00CE5649" w:rsidRPr="00266C16" w:rsidRDefault="00CE5649" w:rsidP="00266C16">
            <w:pPr>
              <w:pStyle w:val="afffff9"/>
              <w:spacing w:before="0" w:after="0"/>
              <w:ind w:firstLine="0"/>
              <w:jc w:val="center"/>
              <w:rPr>
                <w:sz w:val="18"/>
                <w:szCs w:val="18"/>
              </w:rPr>
            </w:pPr>
            <w:r w:rsidRPr="00266C16">
              <w:rPr>
                <w:sz w:val="18"/>
                <w:szCs w:val="18"/>
              </w:rPr>
              <w:t>8 550,00</w:t>
            </w:r>
          </w:p>
        </w:tc>
        <w:tc>
          <w:tcPr>
            <w:tcW w:w="88" w:type="pct"/>
            <w:shd w:val="clear" w:color="auto" w:fill="auto"/>
            <w:textDirection w:val="btLr"/>
            <w:vAlign w:val="center"/>
            <w:hideMark/>
          </w:tcPr>
          <w:p w14:paraId="62BED9C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4EB6D6B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58996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02CE1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A99DA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12D4C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79DBE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F58E7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6881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4532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FB617F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C1B4D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43AE1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7995B8" w14:textId="77777777" w:rsidR="00CE5649" w:rsidRPr="00266C16" w:rsidRDefault="00CE5649" w:rsidP="00266C16">
            <w:pPr>
              <w:pStyle w:val="afffff9"/>
              <w:spacing w:before="0" w:after="0"/>
              <w:ind w:firstLine="0"/>
              <w:jc w:val="center"/>
              <w:rPr>
                <w:sz w:val="18"/>
                <w:szCs w:val="18"/>
              </w:rPr>
            </w:pPr>
            <w:r w:rsidRPr="00266C16">
              <w:rPr>
                <w:sz w:val="18"/>
                <w:szCs w:val="18"/>
              </w:rPr>
              <w:t>9 500,00</w:t>
            </w:r>
          </w:p>
        </w:tc>
      </w:tr>
      <w:tr w:rsidR="00CE5649" w:rsidRPr="00266C16" w14:paraId="38C21020" w14:textId="77777777" w:rsidTr="00CE5649">
        <w:trPr>
          <w:trHeight w:val="735"/>
        </w:trPr>
        <w:tc>
          <w:tcPr>
            <w:tcW w:w="97" w:type="pct"/>
            <w:shd w:val="clear" w:color="auto" w:fill="auto"/>
            <w:vAlign w:val="center"/>
            <w:hideMark/>
          </w:tcPr>
          <w:p w14:paraId="61632111" w14:textId="77777777" w:rsidR="00CE5649" w:rsidRPr="00266C16" w:rsidRDefault="00CE5649" w:rsidP="00266C16">
            <w:pPr>
              <w:pStyle w:val="afffff9"/>
              <w:spacing w:before="0" w:after="0"/>
              <w:ind w:firstLine="0"/>
              <w:jc w:val="center"/>
              <w:rPr>
                <w:sz w:val="18"/>
                <w:szCs w:val="18"/>
              </w:rPr>
            </w:pPr>
            <w:r w:rsidRPr="00266C16">
              <w:rPr>
                <w:sz w:val="18"/>
                <w:szCs w:val="18"/>
              </w:rPr>
              <w:t>84</w:t>
            </w:r>
          </w:p>
        </w:tc>
        <w:tc>
          <w:tcPr>
            <w:tcW w:w="163" w:type="pct"/>
            <w:shd w:val="clear" w:color="auto" w:fill="auto"/>
            <w:vAlign w:val="center"/>
            <w:hideMark/>
          </w:tcPr>
          <w:p w14:paraId="32F8808A" w14:textId="77777777" w:rsidR="00CE5649" w:rsidRPr="00266C16" w:rsidRDefault="00CE5649" w:rsidP="00266C16">
            <w:pPr>
              <w:pStyle w:val="afffff9"/>
              <w:spacing w:before="0" w:after="0"/>
              <w:ind w:firstLine="0"/>
              <w:jc w:val="center"/>
              <w:rPr>
                <w:sz w:val="18"/>
                <w:szCs w:val="18"/>
              </w:rPr>
            </w:pPr>
            <w:r w:rsidRPr="00266C16">
              <w:rPr>
                <w:sz w:val="18"/>
                <w:szCs w:val="18"/>
              </w:rPr>
              <w:t>ТС-05.1.84</w:t>
            </w:r>
          </w:p>
        </w:tc>
        <w:tc>
          <w:tcPr>
            <w:tcW w:w="678" w:type="pct"/>
            <w:shd w:val="clear" w:color="auto" w:fill="auto"/>
            <w:vAlign w:val="center"/>
            <w:hideMark/>
          </w:tcPr>
          <w:p w14:paraId="0267EF2D"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от ТК у жилого дома №12 по ул. Л. Толстого до ТК у жилого дома № 1 по ул. Октябрьская (Тепловая сеть от ТК «С-3»-8п)</w:t>
            </w:r>
          </w:p>
        </w:tc>
        <w:tc>
          <w:tcPr>
            <w:tcW w:w="269" w:type="pct"/>
            <w:shd w:val="clear" w:color="auto" w:fill="auto"/>
            <w:vAlign w:val="center"/>
            <w:hideMark/>
          </w:tcPr>
          <w:p w14:paraId="684F37EF"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221BA92"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22FF4F5A"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w:t>
            </w:r>
          </w:p>
        </w:tc>
        <w:tc>
          <w:tcPr>
            <w:tcW w:w="154" w:type="pct"/>
            <w:shd w:val="clear" w:color="auto" w:fill="auto"/>
            <w:vAlign w:val="center"/>
            <w:hideMark/>
          </w:tcPr>
          <w:p w14:paraId="37940125"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43FCACED"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80,100/40,119</w:t>
            </w:r>
          </w:p>
        </w:tc>
        <w:tc>
          <w:tcPr>
            <w:tcW w:w="307" w:type="pct"/>
            <w:shd w:val="clear" w:color="auto" w:fill="auto"/>
            <w:vAlign w:val="center"/>
            <w:hideMark/>
          </w:tcPr>
          <w:p w14:paraId="4F82DAAF"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80-100/159</w:t>
            </w:r>
          </w:p>
        </w:tc>
        <w:tc>
          <w:tcPr>
            <w:tcW w:w="248" w:type="pct"/>
            <w:shd w:val="clear" w:color="000000" w:fill="FFFFFF"/>
            <w:vAlign w:val="center"/>
            <w:hideMark/>
          </w:tcPr>
          <w:p w14:paraId="6A0C5C9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248" w:type="pct"/>
            <w:shd w:val="clear" w:color="000000" w:fill="FFFFFF"/>
            <w:vAlign w:val="center"/>
            <w:hideMark/>
          </w:tcPr>
          <w:p w14:paraId="7747FD3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auto" w:fill="auto"/>
            <w:textDirection w:val="btLr"/>
            <w:vAlign w:val="center"/>
            <w:hideMark/>
          </w:tcPr>
          <w:p w14:paraId="1FCA1F5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820357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76B054F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5B9A602" w14:textId="77777777" w:rsidR="00CE5649" w:rsidRPr="00266C16" w:rsidRDefault="00CE5649" w:rsidP="00266C16">
            <w:pPr>
              <w:pStyle w:val="afffff9"/>
              <w:spacing w:before="0" w:after="0"/>
              <w:ind w:firstLine="0"/>
              <w:jc w:val="center"/>
              <w:rPr>
                <w:sz w:val="18"/>
                <w:szCs w:val="18"/>
              </w:rPr>
            </w:pPr>
            <w:r w:rsidRPr="00266C16">
              <w:rPr>
                <w:sz w:val="18"/>
                <w:szCs w:val="18"/>
              </w:rPr>
              <w:t>930,00</w:t>
            </w:r>
          </w:p>
        </w:tc>
        <w:tc>
          <w:tcPr>
            <w:tcW w:w="88" w:type="pct"/>
            <w:shd w:val="clear" w:color="auto" w:fill="auto"/>
            <w:textDirection w:val="btLr"/>
            <w:vAlign w:val="center"/>
            <w:hideMark/>
          </w:tcPr>
          <w:p w14:paraId="1E227FCF" w14:textId="77777777" w:rsidR="00CE5649" w:rsidRPr="00266C16" w:rsidRDefault="00CE5649" w:rsidP="00266C16">
            <w:pPr>
              <w:pStyle w:val="afffff9"/>
              <w:spacing w:before="0" w:after="0"/>
              <w:ind w:firstLine="0"/>
              <w:jc w:val="center"/>
              <w:rPr>
                <w:sz w:val="18"/>
                <w:szCs w:val="18"/>
              </w:rPr>
            </w:pPr>
            <w:r w:rsidRPr="00266C16">
              <w:rPr>
                <w:sz w:val="18"/>
                <w:szCs w:val="18"/>
              </w:rPr>
              <w:t>8 370,00</w:t>
            </w:r>
          </w:p>
        </w:tc>
        <w:tc>
          <w:tcPr>
            <w:tcW w:w="88" w:type="pct"/>
            <w:shd w:val="clear" w:color="auto" w:fill="auto"/>
            <w:textDirection w:val="btLr"/>
            <w:vAlign w:val="center"/>
            <w:hideMark/>
          </w:tcPr>
          <w:p w14:paraId="2C8DDCF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9622B5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624C8D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C3A016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08558F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63D19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6BCE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E8114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EC26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9BC41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BEEEC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DB90F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54A4E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46F7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9885C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522780" w14:textId="77777777" w:rsidR="00CE5649" w:rsidRPr="00266C16" w:rsidRDefault="00CE5649" w:rsidP="00266C16">
            <w:pPr>
              <w:pStyle w:val="afffff9"/>
              <w:spacing w:before="0" w:after="0"/>
              <w:ind w:firstLine="0"/>
              <w:jc w:val="center"/>
              <w:rPr>
                <w:sz w:val="18"/>
                <w:szCs w:val="18"/>
              </w:rPr>
            </w:pPr>
            <w:r w:rsidRPr="00266C16">
              <w:rPr>
                <w:sz w:val="18"/>
                <w:szCs w:val="18"/>
              </w:rPr>
              <w:t>9 300,00</w:t>
            </w:r>
          </w:p>
        </w:tc>
      </w:tr>
      <w:tr w:rsidR="00CE5649" w:rsidRPr="00266C16" w14:paraId="7A61595F" w14:textId="77777777" w:rsidTr="00CE5649">
        <w:trPr>
          <w:trHeight w:val="735"/>
        </w:trPr>
        <w:tc>
          <w:tcPr>
            <w:tcW w:w="97" w:type="pct"/>
            <w:shd w:val="clear" w:color="auto" w:fill="auto"/>
            <w:vAlign w:val="center"/>
            <w:hideMark/>
          </w:tcPr>
          <w:p w14:paraId="07F15F10" w14:textId="77777777" w:rsidR="00CE5649" w:rsidRPr="00266C16" w:rsidRDefault="00CE5649" w:rsidP="00266C16">
            <w:pPr>
              <w:pStyle w:val="afffff9"/>
              <w:spacing w:before="0" w:after="0"/>
              <w:ind w:firstLine="0"/>
              <w:jc w:val="center"/>
              <w:rPr>
                <w:sz w:val="18"/>
                <w:szCs w:val="18"/>
              </w:rPr>
            </w:pPr>
            <w:r w:rsidRPr="00266C16">
              <w:rPr>
                <w:sz w:val="18"/>
                <w:szCs w:val="18"/>
              </w:rPr>
              <w:t>85</w:t>
            </w:r>
          </w:p>
        </w:tc>
        <w:tc>
          <w:tcPr>
            <w:tcW w:w="163" w:type="pct"/>
            <w:shd w:val="clear" w:color="auto" w:fill="auto"/>
            <w:vAlign w:val="center"/>
            <w:hideMark/>
          </w:tcPr>
          <w:p w14:paraId="51D8AE92" w14:textId="77777777" w:rsidR="00CE5649" w:rsidRPr="00266C16" w:rsidRDefault="00CE5649" w:rsidP="00266C16">
            <w:pPr>
              <w:pStyle w:val="afffff9"/>
              <w:spacing w:before="0" w:after="0"/>
              <w:ind w:firstLine="0"/>
              <w:jc w:val="center"/>
              <w:rPr>
                <w:sz w:val="18"/>
                <w:szCs w:val="18"/>
              </w:rPr>
            </w:pPr>
            <w:r w:rsidRPr="00266C16">
              <w:rPr>
                <w:sz w:val="18"/>
                <w:szCs w:val="18"/>
              </w:rPr>
              <w:t>ТС-05.1.85</w:t>
            </w:r>
          </w:p>
        </w:tc>
        <w:tc>
          <w:tcPr>
            <w:tcW w:w="678" w:type="pct"/>
            <w:shd w:val="clear" w:color="auto" w:fill="auto"/>
            <w:vAlign w:val="center"/>
            <w:hideMark/>
          </w:tcPr>
          <w:p w14:paraId="00ADF501"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от ТК «Ш»-4а до здания школы № 17 по ул. Ломоносова 114 (Тепловая сеть от ТК «Ш»-4а)</w:t>
            </w:r>
          </w:p>
        </w:tc>
        <w:tc>
          <w:tcPr>
            <w:tcW w:w="269" w:type="pct"/>
            <w:shd w:val="clear" w:color="auto" w:fill="auto"/>
            <w:vAlign w:val="center"/>
            <w:hideMark/>
          </w:tcPr>
          <w:p w14:paraId="2C9CD24C"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73C8A86"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089AFEA7"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w:t>
            </w:r>
          </w:p>
        </w:tc>
        <w:tc>
          <w:tcPr>
            <w:tcW w:w="154" w:type="pct"/>
            <w:shd w:val="clear" w:color="auto" w:fill="auto"/>
            <w:vAlign w:val="center"/>
            <w:hideMark/>
          </w:tcPr>
          <w:p w14:paraId="3D27FED5"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42680F60" w14:textId="77777777" w:rsidR="00CE5649" w:rsidRPr="00266C16" w:rsidRDefault="00CE5649" w:rsidP="00266C16">
            <w:pPr>
              <w:pStyle w:val="afffff9"/>
              <w:spacing w:before="0" w:after="0"/>
              <w:ind w:firstLine="0"/>
              <w:jc w:val="center"/>
              <w:rPr>
                <w:sz w:val="18"/>
                <w:szCs w:val="18"/>
              </w:rPr>
            </w:pPr>
            <w:r w:rsidRPr="00266C16">
              <w:rPr>
                <w:sz w:val="18"/>
                <w:szCs w:val="18"/>
              </w:rPr>
              <w:t>100/131,5</w:t>
            </w:r>
          </w:p>
        </w:tc>
        <w:tc>
          <w:tcPr>
            <w:tcW w:w="307" w:type="pct"/>
            <w:shd w:val="clear" w:color="auto" w:fill="auto"/>
            <w:vAlign w:val="center"/>
            <w:hideMark/>
          </w:tcPr>
          <w:p w14:paraId="2D22BDE0" w14:textId="77777777" w:rsidR="00CE5649" w:rsidRPr="00266C16" w:rsidRDefault="00CE5649" w:rsidP="00266C16">
            <w:pPr>
              <w:pStyle w:val="afffff9"/>
              <w:spacing w:before="0" w:after="0"/>
              <w:ind w:firstLine="0"/>
              <w:jc w:val="center"/>
              <w:rPr>
                <w:sz w:val="18"/>
                <w:szCs w:val="18"/>
              </w:rPr>
            </w:pPr>
            <w:r w:rsidRPr="00266C16">
              <w:rPr>
                <w:sz w:val="18"/>
                <w:szCs w:val="18"/>
              </w:rPr>
              <w:t>100/131,5</w:t>
            </w:r>
          </w:p>
        </w:tc>
        <w:tc>
          <w:tcPr>
            <w:tcW w:w="248" w:type="pct"/>
            <w:shd w:val="clear" w:color="000000" w:fill="FFFFFF"/>
            <w:vAlign w:val="center"/>
            <w:hideMark/>
          </w:tcPr>
          <w:p w14:paraId="28DB18B6"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2026</w:t>
            </w:r>
          </w:p>
        </w:tc>
        <w:tc>
          <w:tcPr>
            <w:tcW w:w="248" w:type="pct"/>
            <w:shd w:val="clear" w:color="000000" w:fill="FFFFFF"/>
            <w:vAlign w:val="center"/>
            <w:hideMark/>
          </w:tcPr>
          <w:p w14:paraId="784FCBE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2027</w:t>
            </w:r>
          </w:p>
        </w:tc>
        <w:tc>
          <w:tcPr>
            <w:tcW w:w="88" w:type="pct"/>
            <w:shd w:val="clear" w:color="auto" w:fill="auto"/>
            <w:textDirection w:val="btLr"/>
            <w:vAlign w:val="center"/>
            <w:hideMark/>
          </w:tcPr>
          <w:p w14:paraId="284DD88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7764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8674A9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A6283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610B2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F60D8B" w14:textId="77777777" w:rsidR="00CE5649" w:rsidRPr="00266C16" w:rsidRDefault="00CE5649" w:rsidP="00266C16">
            <w:pPr>
              <w:pStyle w:val="afffff9"/>
              <w:spacing w:before="0" w:after="0"/>
              <w:ind w:firstLine="0"/>
              <w:jc w:val="center"/>
              <w:rPr>
                <w:sz w:val="18"/>
                <w:szCs w:val="18"/>
              </w:rPr>
            </w:pPr>
            <w:r w:rsidRPr="00266C16">
              <w:rPr>
                <w:sz w:val="18"/>
                <w:szCs w:val="18"/>
              </w:rPr>
              <w:t>950,00</w:t>
            </w:r>
          </w:p>
        </w:tc>
        <w:tc>
          <w:tcPr>
            <w:tcW w:w="88" w:type="pct"/>
            <w:shd w:val="clear" w:color="auto" w:fill="auto"/>
            <w:textDirection w:val="btLr"/>
            <w:vAlign w:val="center"/>
            <w:hideMark/>
          </w:tcPr>
          <w:p w14:paraId="15726BAF" w14:textId="77777777" w:rsidR="00CE5649" w:rsidRPr="00266C16" w:rsidRDefault="00CE5649" w:rsidP="00266C16">
            <w:pPr>
              <w:pStyle w:val="afffff9"/>
              <w:spacing w:before="0" w:after="0"/>
              <w:ind w:firstLine="0"/>
              <w:jc w:val="center"/>
              <w:rPr>
                <w:sz w:val="18"/>
                <w:szCs w:val="18"/>
              </w:rPr>
            </w:pPr>
            <w:r w:rsidRPr="00266C16">
              <w:rPr>
                <w:sz w:val="18"/>
                <w:szCs w:val="18"/>
              </w:rPr>
              <w:t>8 550,00</w:t>
            </w:r>
          </w:p>
        </w:tc>
        <w:tc>
          <w:tcPr>
            <w:tcW w:w="88" w:type="pct"/>
            <w:shd w:val="clear" w:color="auto" w:fill="auto"/>
            <w:textDirection w:val="btLr"/>
            <w:vAlign w:val="center"/>
            <w:hideMark/>
          </w:tcPr>
          <w:p w14:paraId="6199D86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102B0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509C0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7F114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C7F03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5688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C35F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2061C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542D3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5879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38B12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F221B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04CB9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042738" w14:textId="77777777" w:rsidR="00CE5649" w:rsidRPr="00266C16" w:rsidRDefault="00CE5649" w:rsidP="00266C16">
            <w:pPr>
              <w:pStyle w:val="afffff9"/>
              <w:spacing w:before="0" w:after="0"/>
              <w:ind w:firstLine="0"/>
              <w:jc w:val="center"/>
              <w:rPr>
                <w:sz w:val="18"/>
                <w:szCs w:val="18"/>
              </w:rPr>
            </w:pPr>
            <w:r w:rsidRPr="00266C16">
              <w:rPr>
                <w:sz w:val="18"/>
                <w:szCs w:val="18"/>
              </w:rPr>
              <w:t>9 500,00</w:t>
            </w:r>
          </w:p>
        </w:tc>
      </w:tr>
      <w:tr w:rsidR="00CE5649" w:rsidRPr="00266C16" w14:paraId="7F95A600" w14:textId="77777777" w:rsidTr="00CE5649">
        <w:trPr>
          <w:trHeight w:val="735"/>
        </w:trPr>
        <w:tc>
          <w:tcPr>
            <w:tcW w:w="97" w:type="pct"/>
            <w:shd w:val="clear" w:color="auto" w:fill="auto"/>
            <w:vAlign w:val="center"/>
            <w:hideMark/>
          </w:tcPr>
          <w:p w14:paraId="03AE7D0A" w14:textId="77777777" w:rsidR="00CE5649" w:rsidRPr="00266C16" w:rsidRDefault="00CE5649" w:rsidP="00266C16">
            <w:pPr>
              <w:pStyle w:val="afffff9"/>
              <w:spacing w:before="0" w:after="0"/>
              <w:ind w:firstLine="0"/>
              <w:jc w:val="center"/>
              <w:rPr>
                <w:sz w:val="18"/>
                <w:szCs w:val="18"/>
              </w:rPr>
            </w:pPr>
            <w:r w:rsidRPr="00266C16">
              <w:rPr>
                <w:sz w:val="18"/>
                <w:szCs w:val="18"/>
              </w:rPr>
              <w:t>86</w:t>
            </w:r>
          </w:p>
        </w:tc>
        <w:tc>
          <w:tcPr>
            <w:tcW w:w="163" w:type="pct"/>
            <w:shd w:val="clear" w:color="auto" w:fill="auto"/>
            <w:vAlign w:val="center"/>
            <w:hideMark/>
          </w:tcPr>
          <w:p w14:paraId="57FF8EEC" w14:textId="77777777" w:rsidR="00CE5649" w:rsidRPr="00266C16" w:rsidRDefault="00CE5649" w:rsidP="00266C16">
            <w:pPr>
              <w:pStyle w:val="afffff9"/>
              <w:spacing w:before="0" w:after="0"/>
              <w:ind w:firstLine="0"/>
              <w:jc w:val="center"/>
              <w:rPr>
                <w:sz w:val="18"/>
                <w:szCs w:val="18"/>
              </w:rPr>
            </w:pPr>
            <w:r w:rsidRPr="00266C16">
              <w:rPr>
                <w:sz w:val="18"/>
                <w:szCs w:val="18"/>
              </w:rPr>
              <w:t>ТС-05.1.86</w:t>
            </w:r>
          </w:p>
        </w:tc>
        <w:tc>
          <w:tcPr>
            <w:tcW w:w="678" w:type="pct"/>
            <w:shd w:val="clear" w:color="auto" w:fill="auto"/>
            <w:vAlign w:val="center"/>
            <w:hideMark/>
          </w:tcPr>
          <w:p w14:paraId="021AC69C"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от ТК «Ю-1»-19п до ТК между жилыми домами № 28, 32 по ул. Юбилейная (Тепловая сеть от ТК «Ю-1»-19п)</w:t>
            </w:r>
          </w:p>
        </w:tc>
        <w:tc>
          <w:tcPr>
            <w:tcW w:w="269" w:type="pct"/>
            <w:shd w:val="clear" w:color="auto" w:fill="auto"/>
            <w:vAlign w:val="center"/>
            <w:hideMark/>
          </w:tcPr>
          <w:p w14:paraId="5841FE1A"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6BE0476"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72BE0B9D"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w:t>
            </w:r>
          </w:p>
        </w:tc>
        <w:tc>
          <w:tcPr>
            <w:tcW w:w="154" w:type="pct"/>
            <w:shd w:val="clear" w:color="auto" w:fill="auto"/>
            <w:vAlign w:val="center"/>
            <w:hideMark/>
          </w:tcPr>
          <w:p w14:paraId="7FD083D6"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7D5EA80B"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125/36,1</w:t>
            </w:r>
          </w:p>
        </w:tc>
        <w:tc>
          <w:tcPr>
            <w:tcW w:w="307" w:type="pct"/>
            <w:shd w:val="clear" w:color="auto" w:fill="auto"/>
            <w:vAlign w:val="center"/>
            <w:hideMark/>
          </w:tcPr>
          <w:p w14:paraId="33619F37"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125/36,1</w:t>
            </w:r>
          </w:p>
        </w:tc>
        <w:tc>
          <w:tcPr>
            <w:tcW w:w="248" w:type="pct"/>
            <w:shd w:val="clear" w:color="000000" w:fill="FFFFFF"/>
            <w:vAlign w:val="center"/>
            <w:hideMark/>
          </w:tcPr>
          <w:p w14:paraId="4325C62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1B2F1FA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auto" w:fill="auto"/>
            <w:textDirection w:val="btLr"/>
            <w:vAlign w:val="center"/>
            <w:hideMark/>
          </w:tcPr>
          <w:p w14:paraId="79DE3BE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DAE19B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7B1E404C" w14:textId="77777777" w:rsidR="00CE5649" w:rsidRPr="00266C16" w:rsidRDefault="00CE5649" w:rsidP="00266C16">
            <w:pPr>
              <w:pStyle w:val="afffff9"/>
              <w:spacing w:before="0" w:after="0"/>
              <w:ind w:firstLine="0"/>
              <w:jc w:val="center"/>
              <w:rPr>
                <w:sz w:val="18"/>
                <w:szCs w:val="18"/>
              </w:rPr>
            </w:pPr>
            <w:r w:rsidRPr="00266C16">
              <w:rPr>
                <w:sz w:val="18"/>
                <w:szCs w:val="18"/>
              </w:rPr>
              <w:t>220,00</w:t>
            </w:r>
          </w:p>
        </w:tc>
        <w:tc>
          <w:tcPr>
            <w:tcW w:w="88" w:type="pct"/>
            <w:shd w:val="clear" w:color="auto" w:fill="auto"/>
            <w:textDirection w:val="btLr"/>
            <w:vAlign w:val="center"/>
            <w:hideMark/>
          </w:tcPr>
          <w:p w14:paraId="52959F3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10ADC46" w14:textId="77777777" w:rsidR="00CE5649" w:rsidRPr="00266C16" w:rsidRDefault="00CE5649" w:rsidP="00266C16">
            <w:pPr>
              <w:pStyle w:val="afffff9"/>
              <w:spacing w:before="0" w:after="0"/>
              <w:ind w:firstLine="0"/>
              <w:jc w:val="center"/>
              <w:rPr>
                <w:sz w:val="18"/>
                <w:szCs w:val="18"/>
              </w:rPr>
            </w:pPr>
            <w:r w:rsidRPr="00266C16">
              <w:rPr>
                <w:sz w:val="18"/>
                <w:szCs w:val="18"/>
              </w:rPr>
              <w:t>1 980,00</w:t>
            </w:r>
          </w:p>
        </w:tc>
        <w:tc>
          <w:tcPr>
            <w:tcW w:w="88" w:type="pct"/>
            <w:shd w:val="clear" w:color="auto" w:fill="auto"/>
            <w:textDirection w:val="btLr"/>
            <w:vAlign w:val="center"/>
            <w:hideMark/>
          </w:tcPr>
          <w:p w14:paraId="28B13F9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2E1A61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15AD0A6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A751A0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73C3F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31197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AAE2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BCE3D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A7D4EB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42021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5657D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748A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FCCC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4062E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1E8FA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7AF1A8" w14:textId="77777777" w:rsidR="00CE5649" w:rsidRPr="00266C16" w:rsidRDefault="00CE5649" w:rsidP="00266C16">
            <w:pPr>
              <w:pStyle w:val="afffff9"/>
              <w:spacing w:before="0" w:after="0"/>
              <w:ind w:firstLine="0"/>
              <w:jc w:val="center"/>
              <w:rPr>
                <w:sz w:val="18"/>
                <w:szCs w:val="18"/>
              </w:rPr>
            </w:pPr>
            <w:r w:rsidRPr="00266C16">
              <w:rPr>
                <w:sz w:val="18"/>
                <w:szCs w:val="18"/>
              </w:rPr>
              <w:t>2 200,00</w:t>
            </w:r>
          </w:p>
        </w:tc>
      </w:tr>
      <w:tr w:rsidR="00CE5649" w:rsidRPr="00266C16" w14:paraId="18597813" w14:textId="77777777" w:rsidTr="00CE5649">
        <w:trPr>
          <w:trHeight w:val="735"/>
        </w:trPr>
        <w:tc>
          <w:tcPr>
            <w:tcW w:w="97" w:type="pct"/>
            <w:shd w:val="clear" w:color="auto" w:fill="auto"/>
            <w:vAlign w:val="center"/>
            <w:hideMark/>
          </w:tcPr>
          <w:p w14:paraId="2B0E4463" w14:textId="77777777" w:rsidR="00CE5649" w:rsidRPr="00266C16" w:rsidRDefault="00CE5649" w:rsidP="00266C16">
            <w:pPr>
              <w:pStyle w:val="afffff9"/>
              <w:spacing w:before="0" w:after="0"/>
              <w:ind w:firstLine="0"/>
              <w:jc w:val="center"/>
              <w:rPr>
                <w:sz w:val="18"/>
                <w:szCs w:val="18"/>
              </w:rPr>
            </w:pPr>
            <w:r w:rsidRPr="00266C16">
              <w:rPr>
                <w:sz w:val="18"/>
                <w:szCs w:val="18"/>
              </w:rPr>
              <w:t>87</w:t>
            </w:r>
          </w:p>
        </w:tc>
        <w:tc>
          <w:tcPr>
            <w:tcW w:w="163" w:type="pct"/>
            <w:shd w:val="clear" w:color="auto" w:fill="auto"/>
            <w:vAlign w:val="center"/>
            <w:hideMark/>
          </w:tcPr>
          <w:p w14:paraId="5D626381" w14:textId="77777777" w:rsidR="00CE5649" w:rsidRPr="00266C16" w:rsidRDefault="00CE5649" w:rsidP="00266C16">
            <w:pPr>
              <w:pStyle w:val="afffff9"/>
              <w:spacing w:before="0" w:after="0"/>
              <w:ind w:firstLine="0"/>
              <w:jc w:val="center"/>
              <w:rPr>
                <w:sz w:val="18"/>
                <w:szCs w:val="18"/>
              </w:rPr>
            </w:pPr>
            <w:r w:rsidRPr="00266C16">
              <w:rPr>
                <w:sz w:val="18"/>
                <w:szCs w:val="18"/>
              </w:rPr>
              <w:t>ТС-05.1.87</w:t>
            </w:r>
          </w:p>
        </w:tc>
        <w:tc>
          <w:tcPr>
            <w:tcW w:w="678" w:type="pct"/>
            <w:shd w:val="clear" w:color="auto" w:fill="auto"/>
            <w:vAlign w:val="center"/>
            <w:hideMark/>
          </w:tcPr>
          <w:p w14:paraId="22902807" w14:textId="77777777" w:rsidR="00CE5649" w:rsidRPr="00266C16" w:rsidRDefault="00CE5649" w:rsidP="00266C16">
            <w:pPr>
              <w:pStyle w:val="afffff9"/>
              <w:spacing w:before="0" w:after="0"/>
              <w:ind w:firstLine="0"/>
              <w:jc w:val="center"/>
              <w:rPr>
                <w:sz w:val="18"/>
                <w:szCs w:val="18"/>
              </w:rPr>
            </w:pPr>
            <w:r w:rsidRPr="00266C16">
              <w:rPr>
                <w:sz w:val="18"/>
                <w:szCs w:val="18"/>
              </w:rPr>
              <w:t xml:space="preserve">Реконструкция участка тепловой сети от ТК «А-1»-3л до ТК с теплосчетчиками (Тепловая сеть от ТК «А-1»-3л) </w:t>
            </w:r>
          </w:p>
        </w:tc>
        <w:tc>
          <w:tcPr>
            <w:tcW w:w="269" w:type="pct"/>
            <w:shd w:val="clear" w:color="auto" w:fill="auto"/>
            <w:vAlign w:val="center"/>
            <w:hideMark/>
          </w:tcPr>
          <w:p w14:paraId="0F5C580F"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4AADDD0"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0A0C4E68"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w:t>
            </w:r>
          </w:p>
        </w:tc>
        <w:tc>
          <w:tcPr>
            <w:tcW w:w="154" w:type="pct"/>
            <w:shd w:val="clear" w:color="auto" w:fill="auto"/>
            <w:vAlign w:val="center"/>
            <w:hideMark/>
          </w:tcPr>
          <w:p w14:paraId="15289718"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513926BF"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150/51,4</w:t>
            </w:r>
          </w:p>
        </w:tc>
        <w:tc>
          <w:tcPr>
            <w:tcW w:w="307" w:type="pct"/>
            <w:shd w:val="clear" w:color="auto" w:fill="auto"/>
            <w:vAlign w:val="center"/>
            <w:hideMark/>
          </w:tcPr>
          <w:p w14:paraId="18903B9D"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150/51,4</w:t>
            </w:r>
          </w:p>
        </w:tc>
        <w:tc>
          <w:tcPr>
            <w:tcW w:w="248" w:type="pct"/>
            <w:shd w:val="clear" w:color="000000" w:fill="FFFFFF"/>
            <w:vAlign w:val="center"/>
            <w:hideMark/>
          </w:tcPr>
          <w:p w14:paraId="704BC1C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2026</w:t>
            </w:r>
          </w:p>
        </w:tc>
        <w:tc>
          <w:tcPr>
            <w:tcW w:w="248" w:type="pct"/>
            <w:shd w:val="clear" w:color="000000" w:fill="FFFFFF"/>
            <w:vAlign w:val="center"/>
            <w:hideMark/>
          </w:tcPr>
          <w:p w14:paraId="25562E5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2027</w:t>
            </w:r>
          </w:p>
        </w:tc>
        <w:tc>
          <w:tcPr>
            <w:tcW w:w="88" w:type="pct"/>
            <w:shd w:val="clear" w:color="auto" w:fill="auto"/>
            <w:textDirection w:val="btLr"/>
            <w:vAlign w:val="center"/>
            <w:hideMark/>
          </w:tcPr>
          <w:p w14:paraId="763D607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BAA249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94ACF2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05F9251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4211BA9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D308375" w14:textId="77777777" w:rsidR="00CE5649" w:rsidRPr="00266C16" w:rsidRDefault="00CE5649" w:rsidP="00266C16">
            <w:pPr>
              <w:pStyle w:val="afffff9"/>
              <w:spacing w:before="0" w:after="0"/>
              <w:ind w:firstLine="0"/>
              <w:jc w:val="center"/>
              <w:rPr>
                <w:sz w:val="18"/>
                <w:szCs w:val="18"/>
              </w:rPr>
            </w:pPr>
            <w:r w:rsidRPr="00266C16">
              <w:rPr>
                <w:sz w:val="18"/>
                <w:szCs w:val="18"/>
              </w:rPr>
              <w:t>350,00</w:t>
            </w:r>
          </w:p>
        </w:tc>
        <w:tc>
          <w:tcPr>
            <w:tcW w:w="88" w:type="pct"/>
            <w:shd w:val="clear" w:color="auto" w:fill="auto"/>
            <w:textDirection w:val="btLr"/>
            <w:vAlign w:val="center"/>
            <w:hideMark/>
          </w:tcPr>
          <w:p w14:paraId="092FED5C" w14:textId="77777777" w:rsidR="00CE5649" w:rsidRPr="00266C16" w:rsidRDefault="00CE5649" w:rsidP="00266C16">
            <w:pPr>
              <w:pStyle w:val="afffff9"/>
              <w:spacing w:before="0" w:after="0"/>
              <w:ind w:firstLine="0"/>
              <w:jc w:val="center"/>
              <w:rPr>
                <w:sz w:val="18"/>
                <w:szCs w:val="18"/>
              </w:rPr>
            </w:pPr>
            <w:r w:rsidRPr="00266C16">
              <w:rPr>
                <w:sz w:val="18"/>
                <w:szCs w:val="18"/>
              </w:rPr>
              <w:t>3 150,00</w:t>
            </w:r>
          </w:p>
        </w:tc>
        <w:tc>
          <w:tcPr>
            <w:tcW w:w="88" w:type="pct"/>
            <w:shd w:val="clear" w:color="auto" w:fill="auto"/>
            <w:textDirection w:val="btLr"/>
            <w:vAlign w:val="center"/>
            <w:hideMark/>
          </w:tcPr>
          <w:p w14:paraId="0EB18B5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4C3B1C7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12BFB9E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4AAC8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C89A7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D9C92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05B5E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21351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FF889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2776F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0B124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CA25D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1B358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FE03B8D" w14:textId="77777777" w:rsidR="00CE5649" w:rsidRPr="00266C16" w:rsidRDefault="00CE5649" w:rsidP="00266C16">
            <w:pPr>
              <w:pStyle w:val="afffff9"/>
              <w:spacing w:before="0" w:after="0"/>
              <w:ind w:firstLine="0"/>
              <w:jc w:val="center"/>
              <w:rPr>
                <w:sz w:val="18"/>
                <w:szCs w:val="18"/>
              </w:rPr>
            </w:pPr>
            <w:r w:rsidRPr="00266C16">
              <w:rPr>
                <w:sz w:val="18"/>
                <w:szCs w:val="18"/>
              </w:rPr>
              <w:t>3 500,00</w:t>
            </w:r>
          </w:p>
        </w:tc>
      </w:tr>
      <w:tr w:rsidR="00CE5649" w:rsidRPr="00266C16" w14:paraId="2952439D" w14:textId="77777777" w:rsidTr="00CE5649">
        <w:trPr>
          <w:trHeight w:val="900"/>
        </w:trPr>
        <w:tc>
          <w:tcPr>
            <w:tcW w:w="97" w:type="pct"/>
            <w:shd w:val="clear" w:color="auto" w:fill="auto"/>
            <w:vAlign w:val="center"/>
            <w:hideMark/>
          </w:tcPr>
          <w:p w14:paraId="3B60414D" w14:textId="77777777" w:rsidR="00CE5649" w:rsidRPr="00266C16" w:rsidRDefault="00CE5649" w:rsidP="00266C16">
            <w:pPr>
              <w:pStyle w:val="afffff9"/>
              <w:spacing w:before="0" w:after="0"/>
              <w:ind w:firstLine="0"/>
              <w:jc w:val="center"/>
              <w:rPr>
                <w:sz w:val="18"/>
                <w:szCs w:val="18"/>
              </w:rPr>
            </w:pPr>
            <w:r w:rsidRPr="00266C16">
              <w:rPr>
                <w:sz w:val="18"/>
                <w:szCs w:val="18"/>
              </w:rPr>
              <w:t>88</w:t>
            </w:r>
          </w:p>
        </w:tc>
        <w:tc>
          <w:tcPr>
            <w:tcW w:w="163" w:type="pct"/>
            <w:shd w:val="clear" w:color="auto" w:fill="auto"/>
            <w:vAlign w:val="center"/>
            <w:hideMark/>
          </w:tcPr>
          <w:p w14:paraId="76B5FCFD" w14:textId="77777777" w:rsidR="00CE5649" w:rsidRPr="00266C16" w:rsidRDefault="00CE5649" w:rsidP="00266C16">
            <w:pPr>
              <w:pStyle w:val="afffff9"/>
              <w:spacing w:before="0" w:after="0"/>
              <w:ind w:firstLine="0"/>
              <w:jc w:val="center"/>
              <w:rPr>
                <w:sz w:val="18"/>
                <w:szCs w:val="18"/>
              </w:rPr>
            </w:pPr>
            <w:r w:rsidRPr="00266C16">
              <w:rPr>
                <w:sz w:val="18"/>
                <w:szCs w:val="18"/>
              </w:rPr>
              <w:t>ТС-05.1.88</w:t>
            </w:r>
          </w:p>
        </w:tc>
        <w:tc>
          <w:tcPr>
            <w:tcW w:w="678" w:type="pct"/>
            <w:shd w:val="clear" w:color="auto" w:fill="auto"/>
            <w:vAlign w:val="center"/>
            <w:hideMark/>
          </w:tcPr>
          <w:p w14:paraId="3EB763D5"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от ТК между жилыми домами №1,2 по ул. Герцена до ТК у торгового комплекса «Дирижабль» по ул. Ленвинская, 6 (Тепловая сеть от ТК «К»-6п)</w:t>
            </w:r>
          </w:p>
        </w:tc>
        <w:tc>
          <w:tcPr>
            <w:tcW w:w="269" w:type="pct"/>
            <w:shd w:val="clear" w:color="auto" w:fill="auto"/>
            <w:vAlign w:val="center"/>
            <w:hideMark/>
          </w:tcPr>
          <w:p w14:paraId="1C7DA7D7"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B9CA532"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637A2A95"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w:t>
            </w:r>
          </w:p>
        </w:tc>
        <w:tc>
          <w:tcPr>
            <w:tcW w:w="154" w:type="pct"/>
            <w:shd w:val="clear" w:color="auto" w:fill="auto"/>
            <w:vAlign w:val="center"/>
            <w:hideMark/>
          </w:tcPr>
          <w:p w14:paraId="60C0718A"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51D0AC0D"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100/130</w:t>
            </w:r>
          </w:p>
        </w:tc>
        <w:tc>
          <w:tcPr>
            <w:tcW w:w="307" w:type="pct"/>
            <w:shd w:val="clear" w:color="auto" w:fill="auto"/>
            <w:vAlign w:val="center"/>
            <w:hideMark/>
          </w:tcPr>
          <w:p w14:paraId="4D653E4C"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100/130</w:t>
            </w:r>
          </w:p>
        </w:tc>
        <w:tc>
          <w:tcPr>
            <w:tcW w:w="248" w:type="pct"/>
            <w:shd w:val="clear" w:color="000000" w:fill="FFFFFF"/>
            <w:vAlign w:val="center"/>
            <w:hideMark/>
          </w:tcPr>
          <w:p w14:paraId="4013BFB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248" w:type="pct"/>
            <w:shd w:val="clear" w:color="000000" w:fill="FFFFFF"/>
            <w:vAlign w:val="center"/>
            <w:hideMark/>
          </w:tcPr>
          <w:p w14:paraId="50AE2AE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2026</w:t>
            </w:r>
          </w:p>
        </w:tc>
        <w:tc>
          <w:tcPr>
            <w:tcW w:w="88" w:type="pct"/>
            <w:shd w:val="clear" w:color="auto" w:fill="auto"/>
            <w:textDirection w:val="btLr"/>
            <w:vAlign w:val="center"/>
            <w:hideMark/>
          </w:tcPr>
          <w:p w14:paraId="44B13AA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E233AB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0890142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1A61492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14006C1" w14:textId="77777777" w:rsidR="00CE5649" w:rsidRPr="00266C16" w:rsidRDefault="00CE5649" w:rsidP="00266C16">
            <w:pPr>
              <w:pStyle w:val="afffff9"/>
              <w:spacing w:before="0" w:after="0"/>
              <w:ind w:firstLine="0"/>
              <w:jc w:val="center"/>
              <w:rPr>
                <w:sz w:val="18"/>
                <w:szCs w:val="18"/>
              </w:rPr>
            </w:pPr>
            <w:r w:rsidRPr="00266C16">
              <w:rPr>
                <w:sz w:val="18"/>
                <w:szCs w:val="18"/>
              </w:rPr>
              <w:t>650,00</w:t>
            </w:r>
          </w:p>
        </w:tc>
        <w:tc>
          <w:tcPr>
            <w:tcW w:w="88" w:type="pct"/>
            <w:shd w:val="clear" w:color="auto" w:fill="auto"/>
            <w:textDirection w:val="btLr"/>
            <w:vAlign w:val="center"/>
            <w:hideMark/>
          </w:tcPr>
          <w:p w14:paraId="304FECAF" w14:textId="77777777" w:rsidR="00CE5649" w:rsidRPr="00266C16" w:rsidRDefault="00CE5649" w:rsidP="00266C16">
            <w:pPr>
              <w:pStyle w:val="afffff9"/>
              <w:spacing w:before="0" w:after="0"/>
              <w:ind w:firstLine="0"/>
              <w:jc w:val="center"/>
              <w:rPr>
                <w:sz w:val="18"/>
                <w:szCs w:val="18"/>
              </w:rPr>
            </w:pPr>
            <w:r w:rsidRPr="00266C16">
              <w:rPr>
                <w:sz w:val="18"/>
                <w:szCs w:val="18"/>
              </w:rPr>
              <w:t>5 850,00</w:t>
            </w:r>
          </w:p>
        </w:tc>
        <w:tc>
          <w:tcPr>
            <w:tcW w:w="88" w:type="pct"/>
            <w:shd w:val="clear" w:color="auto" w:fill="auto"/>
            <w:textDirection w:val="btLr"/>
            <w:vAlign w:val="center"/>
            <w:hideMark/>
          </w:tcPr>
          <w:p w14:paraId="0537D5D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4A141C0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00853BB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500A1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A0A3F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BF579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90330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027C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785F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FE946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90281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5E805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6EC4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77367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71DDAF" w14:textId="77777777" w:rsidR="00CE5649" w:rsidRPr="00266C16" w:rsidRDefault="00CE5649" w:rsidP="00266C16">
            <w:pPr>
              <w:pStyle w:val="afffff9"/>
              <w:spacing w:before="0" w:after="0"/>
              <w:ind w:firstLine="0"/>
              <w:jc w:val="center"/>
              <w:rPr>
                <w:sz w:val="18"/>
                <w:szCs w:val="18"/>
              </w:rPr>
            </w:pPr>
            <w:r w:rsidRPr="00266C16">
              <w:rPr>
                <w:sz w:val="18"/>
                <w:szCs w:val="18"/>
              </w:rPr>
              <w:t>6 500,00</w:t>
            </w:r>
          </w:p>
        </w:tc>
      </w:tr>
      <w:tr w:rsidR="00CE5649" w:rsidRPr="00266C16" w14:paraId="395BCC7D" w14:textId="77777777" w:rsidTr="00CE5649">
        <w:trPr>
          <w:trHeight w:val="915"/>
        </w:trPr>
        <w:tc>
          <w:tcPr>
            <w:tcW w:w="97" w:type="pct"/>
            <w:shd w:val="clear" w:color="auto" w:fill="auto"/>
            <w:vAlign w:val="center"/>
            <w:hideMark/>
          </w:tcPr>
          <w:p w14:paraId="53F8AAFC" w14:textId="77777777" w:rsidR="00CE5649" w:rsidRPr="00266C16" w:rsidRDefault="00CE5649" w:rsidP="00266C16">
            <w:pPr>
              <w:pStyle w:val="afffff9"/>
              <w:spacing w:before="0" w:after="0"/>
              <w:ind w:firstLine="0"/>
              <w:jc w:val="center"/>
              <w:rPr>
                <w:sz w:val="18"/>
                <w:szCs w:val="18"/>
              </w:rPr>
            </w:pPr>
            <w:r w:rsidRPr="00266C16">
              <w:rPr>
                <w:sz w:val="18"/>
                <w:szCs w:val="18"/>
              </w:rPr>
              <w:t>89</w:t>
            </w:r>
          </w:p>
        </w:tc>
        <w:tc>
          <w:tcPr>
            <w:tcW w:w="163" w:type="pct"/>
            <w:shd w:val="clear" w:color="auto" w:fill="auto"/>
            <w:vAlign w:val="center"/>
            <w:hideMark/>
          </w:tcPr>
          <w:p w14:paraId="05C4744B" w14:textId="77777777" w:rsidR="00CE5649" w:rsidRPr="00266C16" w:rsidRDefault="00CE5649" w:rsidP="00266C16">
            <w:pPr>
              <w:pStyle w:val="afffff9"/>
              <w:spacing w:before="0" w:after="0"/>
              <w:ind w:firstLine="0"/>
              <w:jc w:val="center"/>
              <w:rPr>
                <w:sz w:val="18"/>
                <w:szCs w:val="18"/>
              </w:rPr>
            </w:pPr>
            <w:r w:rsidRPr="00266C16">
              <w:rPr>
                <w:sz w:val="18"/>
                <w:szCs w:val="18"/>
              </w:rPr>
              <w:t>ТС-05.1.89</w:t>
            </w:r>
          </w:p>
        </w:tc>
        <w:tc>
          <w:tcPr>
            <w:tcW w:w="678" w:type="pct"/>
            <w:shd w:val="clear" w:color="auto" w:fill="auto"/>
            <w:vAlign w:val="center"/>
            <w:hideMark/>
          </w:tcPr>
          <w:p w14:paraId="5CAE268E"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тепловых сетей и сетей ГВС по результатам испытаний и экспертиз</w:t>
            </w:r>
          </w:p>
        </w:tc>
        <w:tc>
          <w:tcPr>
            <w:tcW w:w="269" w:type="pct"/>
            <w:shd w:val="clear" w:color="auto" w:fill="auto"/>
            <w:vAlign w:val="center"/>
            <w:hideMark/>
          </w:tcPr>
          <w:p w14:paraId="2009F01A"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84CD91B"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7731BB78"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w:t>
            </w:r>
          </w:p>
        </w:tc>
        <w:tc>
          <w:tcPr>
            <w:tcW w:w="154" w:type="pct"/>
            <w:shd w:val="clear" w:color="auto" w:fill="auto"/>
            <w:vAlign w:val="center"/>
            <w:hideMark/>
          </w:tcPr>
          <w:p w14:paraId="49F1E28E" w14:textId="77777777" w:rsidR="00CE5649" w:rsidRPr="00266C16" w:rsidRDefault="00CE5649" w:rsidP="00266C16">
            <w:pPr>
              <w:pStyle w:val="afffff9"/>
              <w:spacing w:before="0" w:after="0"/>
              <w:ind w:firstLine="0"/>
              <w:jc w:val="center"/>
              <w:rPr>
                <w:sz w:val="18"/>
                <w:szCs w:val="18"/>
              </w:rPr>
            </w:pPr>
            <w:r w:rsidRPr="00266C16">
              <w:rPr>
                <w:sz w:val="18"/>
                <w:szCs w:val="18"/>
              </w:rPr>
              <w:t>мм/п.м.</w:t>
            </w:r>
          </w:p>
        </w:tc>
        <w:tc>
          <w:tcPr>
            <w:tcW w:w="307" w:type="pct"/>
            <w:shd w:val="clear" w:color="auto" w:fill="auto"/>
            <w:vAlign w:val="center"/>
            <w:hideMark/>
          </w:tcPr>
          <w:p w14:paraId="5F8D3415"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w:t>
            </w:r>
          </w:p>
        </w:tc>
        <w:tc>
          <w:tcPr>
            <w:tcW w:w="307" w:type="pct"/>
            <w:shd w:val="clear" w:color="auto" w:fill="auto"/>
            <w:vAlign w:val="center"/>
            <w:hideMark/>
          </w:tcPr>
          <w:p w14:paraId="4713E2F1"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w:t>
            </w:r>
          </w:p>
        </w:tc>
        <w:tc>
          <w:tcPr>
            <w:tcW w:w="248" w:type="pct"/>
            <w:shd w:val="clear" w:color="000000" w:fill="FFFFFF"/>
            <w:vAlign w:val="center"/>
            <w:hideMark/>
          </w:tcPr>
          <w:p w14:paraId="60F6252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2027</w:t>
            </w:r>
          </w:p>
        </w:tc>
        <w:tc>
          <w:tcPr>
            <w:tcW w:w="248" w:type="pct"/>
            <w:shd w:val="clear" w:color="000000" w:fill="FFFFFF"/>
            <w:vAlign w:val="center"/>
            <w:hideMark/>
          </w:tcPr>
          <w:p w14:paraId="5DFCD8D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2036</w:t>
            </w:r>
          </w:p>
        </w:tc>
        <w:tc>
          <w:tcPr>
            <w:tcW w:w="88" w:type="pct"/>
            <w:shd w:val="clear" w:color="auto" w:fill="auto"/>
            <w:textDirection w:val="btLr"/>
            <w:vAlign w:val="center"/>
            <w:hideMark/>
          </w:tcPr>
          <w:p w14:paraId="48183B8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4B0681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E95D6C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55C7DE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85623C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BA7CA4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4F090EF1" w14:textId="77777777" w:rsidR="00CE5649" w:rsidRPr="00266C16" w:rsidRDefault="00CE5649" w:rsidP="00266C16">
            <w:pPr>
              <w:pStyle w:val="afffff9"/>
              <w:spacing w:before="0" w:after="0"/>
              <w:ind w:firstLine="0"/>
              <w:jc w:val="center"/>
              <w:rPr>
                <w:sz w:val="18"/>
                <w:szCs w:val="18"/>
              </w:rPr>
            </w:pPr>
            <w:r w:rsidRPr="00266C16">
              <w:rPr>
                <w:sz w:val="18"/>
                <w:szCs w:val="18"/>
              </w:rPr>
              <w:t>1 000,00</w:t>
            </w:r>
          </w:p>
        </w:tc>
        <w:tc>
          <w:tcPr>
            <w:tcW w:w="88" w:type="pct"/>
            <w:shd w:val="clear" w:color="auto" w:fill="auto"/>
            <w:textDirection w:val="btLr"/>
            <w:vAlign w:val="center"/>
            <w:hideMark/>
          </w:tcPr>
          <w:p w14:paraId="298F1004" w14:textId="77777777" w:rsidR="00CE5649" w:rsidRPr="00266C16" w:rsidRDefault="00CE5649" w:rsidP="00266C16">
            <w:pPr>
              <w:pStyle w:val="afffff9"/>
              <w:spacing w:before="0" w:after="0"/>
              <w:ind w:firstLine="0"/>
              <w:jc w:val="center"/>
              <w:rPr>
                <w:sz w:val="18"/>
                <w:szCs w:val="18"/>
              </w:rPr>
            </w:pPr>
            <w:r w:rsidRPr="00266C16">
              <w:rPr>
                <w:sz w:val="18"/>
                <w:szCs w:val="18"/>
              </w:rPr>
              <w:t>10 000,00</w:t>
            </w:r>
          </w:p>
        </w:tc>
        <w:tc>
          <w:tcPr>
            <w:tcW w:w="88" w:type="pct"/>
            <w:shd w:val="clear" w:color="auto" w:fill="auto"/>
            <w:textDirection w:val="btLr"/>
            <w:vAlign w:val="center"/>
            <w:hideMark/>
          </w:tcPr>
          <w:p w14:paraId="70662279" w14:textId="77777777" w:rsidR="00CE5649" w:rsidRPr="00266C16" w:rsidRDefault="00CE5649" w:rsidP="00266C16">
            <w:pPr>
              <w:pStyle w:val="afffff9"/>
              <w:spacing w:before="0" w:after="0"/>
              <w:ind w:firstLine="0"/>
              <w:jc w:val="center"/>
              <w:rPr>
                <w:sz w:val="18"/>
                <w:szCs w:val="18"/>
              </w:rPr>
            </w:pPr>
            <w:r w:rsidRPr="00266C16">
              <w:rPr>
                <w:sz w:val="18"/>
                <w:szCs w:val="18"/>
              </w:rPr>
              <w:t>10 000,00</w:t>
            </w:r>
          </w:p>
        </w:tc>
        <w:tc>
          <w:tcPr>
            <w:tcW w:w="88" w:type="pct"/>
            <w:shd w:val="clear" w:color="auto" w:fill="auto"/>
            <w:textDirection w:val="btLr"/>
            <w:vAlign w:val="center"/>
            <w:hideMark/>
          </w:tcPr>
          <w:p w14:paraId="19455E91" w14:textId="77777777" w:rsidR="00CE5649" w:rsidRPr="00266C16" w:rsidRDefault="00CE5649" w:rsidP="00266C16">
            <w:pPr>
              <w:pStyle w:val="afffff9"/>
              <w:spacing w:before="0" w:after="0"/>
              <w:ind w:firstLine="0"/>
              <w:jc w:val="center"/>
              <w:rPr>
                <w:sz w:val="18"/>
                <w:szCs w:val="18"/>
              </w:rPr>
            </w:pPr>
            <w:r w:rsidRPr="00266C16">
              <w:rPr>
                <w:sz w:val="18"/>
                <w:szCs w:val="18"/>
              </w:rPr>
              <w:t>10 000,00</w:t>
            </w:r>
          </w:p>
        </w:tc>
        <w:tc>
          <w:tcPr>
            <w:tcW w:w="88" w:type="pct"/>
            <w:shd w:val="clear" w:color="auto" w:fill="auto"/>
            <w:textDirection w:val="btLr"/>
            <w:vAlign w:val="center"/>
            <w:hideMark/>
          </w:tcPr>
          <w:p w14:paraId="154995A7" w14:textId="77777777" w:rsidR="00CE5649" w:rsidRPr="00266C16" w:rsidRDefault="00CE5649" w:rsidP="00266C16">
            <w:pPr>
              <w:pStyle w:val="afffff9"/>
              <w:spacing w:before="0" w:after="0"/>
              <w:ind w:firstLine="0"/>
              <w:jc w:val="center"/>
              <w:rPr>
                <w:sz w:val="18"/>
                <w:szCs w:val="18"/>
              </w:rPr>
            </w:pPr>
            <w:r w:rsidRPr="00266C16">
              <w:rPr>
                <w:sz w:val="18"/>
                <w:szCs w:val="18"/>
              </w:rPr>
              <w:t>10 000,00</w:t>
            </w:r>
          </w:p>
        </w:tc>
        <w:tc>
          <w:tcPr>
            <w:tcW w:w="88" w:type="pct"/>
            <w:shd w:val="clear" w:color="auto" w:fill="auto"/>
            <w:textDirection w:val="btLr"/>
            <w:vAlign w:val="center"/>
            <w:hideMark/>
          </w:tcPr>
          <w:p w14:paraId="42FEEB41" w14:textId="77777777" w:rsidR="00CE5649" w:rsidRPr="00266C16" w:rsidRDefault="00CE5649" w:rsidP="00266C16">
            <w:pPr>
              <w:pStyle w:val="afffff9"/>
              <w:spacing w:before="0" w:after="0"/>
              <w:ind w:firstLine="0"/>
              <w:jc w:val="center"/>
              <w:rPr>
                <w:sz w:val="18"/>
                <w:szCs w:val="18"/>
              </w:rPr>
            </w:pPr>
            <w:r w:rsidRPr="00266C16">
              <w:rPr>
                <w:sz w:val="18"/>
                <w:szCs w:val="18"/>
              </w:rPr>
              <w:t>10 000,00</w:t>
            </w:r>
          </w:p>
        </w:tc>
        <w:tc>
          <w:tcPr>
            <w:tcW w:w="88" w:type="pct"/>
            <w:shd w:val="clear" w:color="auto" w:fill="auto"/>
            <w:textDirection w:val="btLr"/>
            <w:vAlign w:val="center"/>
            <w:hideMark/>
          </w:tcPr>
          <w:p w14:paraId="4893F04F" w14:textId="77777777" w:rsidR="00CE5649" w:rsidRPr="00266C16" w:rsidRDefault="00CE5649" w:rsidP="00266C16">
            <w:pPr>
              <w:pStyle w:val="afffff9"/>
              <w:spacing w:before="0" w:after="0"/>
              <w:ind w:firstLine="0"/>
              <w:jc w:val="center"/>
              <w:rPr>
                <w:sz w:val="18"/>
                <w:szCs w:val="18"/>
              </w:rPr>
            </w:pPr>
            <w:r w:rsidRPr="00266C16">
              <w:rPr>
                <w:sz w:val="18"/>
                <w:szCs w:val="18"/>
              </w:rPr>
              <w:t>10 000,00</w:t>
            </w:r>
          </w:p>
        </w:tc>
        <w:tc>
          <w:tcPr>
            <w:tcW w:w="88" w:type="pct"/>
            <w:shd w:val="clear" w:color="auto" w:fill="auto"/>
            <w:textDirection w:val="btLr"/>
            <w:vAlign w:val="center"/>
            <w:hideMark/>
          </w:tcPr>
          <w:p w14:paraId="6E76DC6A" w14:textId="77777777" w:rsidR="00CE5649" w:rsidRPr="00266C16" w:rsidRDefault="00CE5649" w:rsidP="00266C16">
            <w:pPr>
              <w:pStyle w:val="afffff9"/>
              <w:spacing w:before="0" w:after="0"/>
              <w:ind w:firstLine="0"/>
              <w:jc w:val="center"/>
              <w:rPr>
                <w:sz w:val="18"/>
                <w:szCs w:val="18"/>
              </w:rPr>
            </w:pPr>
            <w:r w:rsidRPr="00266C16">
              <w:rPr>
                <w:sz w:val="18"/>
                <w:szCs w:val="18"/>
              </w:rPr>
              <w:t>11 000,00</w:t>
            </w:r>
          </w:p>
        </w:tc>
        <w:tc>
          <w:tcPr>
            <w:tcW w:w="88" w:type="pct"/>
            <w:shd w:val="clear" w:color="auto" w:fill="auto"/>
            <w:textDirection w:val="btLr"/>
            <w:vAlign w:val="center"/>
            <w:hideMark/>
          </w:tcPr>
          <w:p w14:paraId="60F2C6EA" w14:textId="77777777" w:rsidR="00CE5649" w:rsidRPr="00266C16" w:rsidRDefault="00CE5649" w:rsidP="00266C16">
            <w:pPr>
              <w:pStyle w:val="afffff9"/>
              <w:spacing w:before="0" w:after="0"/>
              <w:ind w:firstLine="0"/>
              <w:jc w:val="center"/>
              <w:rPr>
                <w:sz w:val="18"/>
                <w:szCs w:val="18"/>
              </w:rPr>
            </w:pPr>
            <w:r w:rsidRPr="00266C16">
              <w:rPr>
                <w:sz w:val="18"/>
                <w:szCs w:val="18"/>
              </w:rPr>
              <w:t>21 675,10</w:t>
            </w:r>
          </w:p>
        </w:tc>
        <w:tc>
          <w:tcPr>
            <w:tcW w:w="88" w:type="pct"/>
            <w:shd w:val="clear" w:color="auto" w:fill="auto"/>
            <w:textDirection w:val="btLr"/>
            <w:vAlign w:val="center"/>
            <w:hideMark/>
          </w:tcPr>
          <w:p w14:paraId="5CC5FB50" w14:textId="77777777" w:rsidR="00CE5649" w:rsidRPr="00266C16" w:rsidRDefault="00CE5649" w:rsidP="00266C16">
            <w:pPr>
              <w:pStyle w:val="afffff9"/>
              <w:spacing w:before="0" w:after="0"/>
              <w:ind w:firstLine="0"/>
              <w:jc w:val="center"/>
              <w:rPr>
                <w:sz w:val="18"/>
                <w:szCs w:val="18"/>
              </w:rPr>
            </w:pPr>
            <w:r w:rsidRPr="00266C16">
              <w:rPr>
                <w:sz w:val="18"/>
                <w:szCs w:val="18"/>
              </w:rPr>
              <w:t>16 750,10</w:t>
            </w:r>
          </w:p>
        </w:tc>
        <w:tc>
          <w:tcPr>
            <w:tcW w:w="88" w:type="pct"/>
            <w:shd w:val="clear" w:color="auto" w:fill="auto"/>
            <w:textDirection w:val="btLr"/>
            <w:vAlign w:val="center"/>
            <w:hideMark/>
          </w:tcPr>
          <w:p w14:paraId="3247130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B149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6F1D1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BCA49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034ADD" w14:textId="77777777" w:rsidR="00CE5649" w:rsidRPr="00266C16" w:rsidRDefault="00CE5649" w:rsidP="00266C16">
            <w:pPr>
              <w:pStyle w:val="afffff9"/>
              <w:spacing w:before="0" w:after="0"/>
              <w:ind w:firstLine="0"/>
              <w:jc w:val="center"/>
              <w:rPr>
                <w:sz w:val="18"/>
                <w:szCs w:val="18"/>
              </w:rPr>
            </w:pPr>
            <w:r w:rsidRPr="00266C16">
              <w:rPr>
                <w:sz w:val="18"/>
                <w:szCs w:val="18"/>
              </w:rPr>
              <w:t>110 425,20</w:t>
            </w:r>
          </w:p>
        </w:tc>
      </w:tr>
      <w:tr w:rsidR="00CE5649" w:rsidRPr="00266C16" w14:paraId="229DF181" w14:textId="77777777" w:rsidTr="00CE5649">
        <w:trPr>
          <w:trHeight w:val="975"/>
        </w:trPr>
        <w:tc>
          <w:tcPr>
            <w:tcW w:w="97" w:type="pct"/>
            <w:shd w:val="clear" w:color="auto" w:fill="auto"/>
            <w:vAlign w:val="center"/>
            <w:hideMark/>
          </w:tcPr>
          <w:p w14:paraId="11C0A6D6" w14:textId="77777777" w:rsidR="00CE5649" w:rsidRPr="00266C16" w:rsidRDefault="00CE5649" w:rsidP="00266C16">
            <w:pPr>
              <w:pStyle w:val="afffff9"/>
              <w:spacing w:before="0" w:after="0"/>
              <w:ind w:firstLine="0"/>
              <w:jc w:val="center"/>
              <w:rPr>
                <w:sz w:val="18"/>
                <w:szCs w:val="18"/>
              </w:rPr>
            </w:pPr>
            <w:r w:rsidRPr="00266C16">
              <w:rPr>
                <w:sz w:val="18"/>
                <w:szCs w:val="18"/>
              </w:rPr>
              <w:t>90</w:t>
            </w:r>
          </w:p>
        </w:tc>
        <w:tc>
          <w:tcPr>
            <w:tcW w:w="163" w:type="pct"/>
            <w:shd w:val="clear" w:color="auto" w:fill="auto"/>
            <w:vAlign w:val="center"/>
            <w:hideMark/>
          </w:tcPr>
          <w:p w14:paraId="26CD27E6" w14:textId="77777777" w:rsidR="00CE5649" w:rsidRPr="00266C16" w:rsidRDefault="00CE5649" w:rsidP="00266C16">
            <w:pPr>
              <w:pStyle w:val="afffff9"/>
              <w:spacing w:before="0" w:after="0"/>
              <w:ind w:firstLine="0"/>
              <w:jc w:val="center"/>
              <w:rPr>
                <w:sz w:val="18"/>
                <w:szCs w:val="18"/>
              </w:rPr>
            </w:pPr>
            <w:r w:rsidRPr="00266C16">
              <w:rPr>
                <w:sz w:val="18"/>
                <w:szCs w:val="18"/>
              </w:rPr>
              <w:t>ТС-05.1.90</w:t>
            </w:r>
          </w:p>
        </w:tc>
        <w:tc>
          <w:tcPr>
            <w:tcW w:w="678" w:type="pct"/>
            <w:shd w:val="clear" w:color="auto" w:fill="auto"/>
            <w:vAlign w:val="center"/>
            <w:hideMark/>
          </w:tcPr>
          <w:p w14:paraId="27807953" w14:textId="77777777" w:rsidR="00CE5649" w:rsidRPr="00266C16" w:rsidRDefault="00CE5649" w:rsidP="00266C16">
            <w:pPr>
              <w:pStyle w:val="afffff9"/>
              <w:spacing w:before="0" w:after="0"/>
              <w:ind w:firstLine="0"/>
              <w:jc w:val="center"/>
              <w:rPr>
                <w:sz w:val="18"/>
                <w:szCs w:val="18"/>
              </w:rPr>
            </w:pPr>
            <w:r w:rsidRPr="00266C16">
              <w:rPr>
                <w:sz w:val="18"/>
                <w:szCs w:val="18"/>
              </w:rPr>
              <w:t>Строительство трубопроводов циркуляции ГВС на 30 домов</w:t>
            </w:r>
          </w:p>
        </w:tc>
        <w:tc>
          <w:tcPr>
            <w:tcW w:w="269" w:type="pct"/>
            <w:shd w:val="clear" w:color="auto" w:fill="auto"/>
            <w:vAlign w:val="center"/>
            <w:hideMark/>
          </w:tcPr>
          <w:p w14:paraId="06BB25AB"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4A0D3A8"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38E4B94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39A402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3EE9358"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w:t>
            </w:r>
          </w:p>
        </w:tc>
        <w:tc>
          <w:tcPr>
            <w:tcW w:w="307" w:type="pct"/>
            <w:shd w:val="clear" w:color="auto" w:fill="auto"/>
            <w:vAlign w:val="center"/>
            <w:hideMark/>
          </w:tcPr>
          <w:p w14:paraId="529777C6"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w:t>
            </w:r>
          </w:p>
        </w:tc>
        <w:tc>
          <w:tcPr>
            <w:tcW w:w="248" w:type="pct"/>
            <w:shd w:val="clear" w:color="000000" w:fill="FFFFFF"/>
            <w:vAlign w:val="center"/>
            <w:hideMark/>
          </w:tcPr>
          <w:p w14:paraId="17DADAD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248" w:type="pct"/>
            <w:shd w:val="clear" w:color="000000" w:fill="FFFFFF"/>
            <w:vAlign w:val="center"/>
            <w:hideMark/>
          </w:tcPr>
          <w:p w14:paraId="420A6A3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2036</w:t>
            </w:r>
          </w:p>
        </w:tc>
        <w:tc>
          <w:tcPr>
            <w:tcW w:w="88" w:type="pct"/>
            <w:shd w:val="clear" w:color="000000" w:fill="FFFFFF"/>
            <w:noWrap/>
            <w:textDirection w:val="btLr"/>
            <w:vAlign w:val="center"/>
            <w:hideMark/>
          </w:tcPr>
          <w:p w14:paraId="249A4A81"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4E28EE03"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133FB6F2"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0E5A0AD4" w14:textId="77777777" w:rsidR="00CE5649" w:rsidRPr="00266C16" w:rsidRDefault="00CE5649" w:rsidP="00266C16">
            <w:pPr>
              <w:pStyle w:val="afffff9"/>
              <w:spacing w:before="0" w:after="0"/>
              <w:ind w:firstLine="0"/>
              <w:jc w:val="center"/>
              <w:rPr>
                <w:sz w:val="18"/>
                <w:szCs w:val="18"/>
              </w:rPr>
            </w:pPr>
            <w:r w:rsidRPr="00266C16">
              <w:rPr>
                <w:sz w:val="18"/>
                <w:szCs w:val="18"/>
              </w:rPr>
              <w:t>5 282,00</w:t>
            </w:r>
          </w:p>
        </w:tc>
        <w:tc>
          <w:tcPr>
            <w:tcW w:w="88" w:type="pct"/>
            <w:shd w:val="clear" w:color="auto" w:fill="auto"/>
            <w:textDirection w:val="btLr"/>
            <w:vAlign w:val="center"/>
            <w:hideMark/>
          </w:tcPr>
          <w:p w14:paraId="2F5E213C" w14:textId="77777777" w:rsidR="00CE5649" w:rsidRPr="00266C16" w:rsidRDefault="00CE5649" w:rsidP="00266C16">
            <w:pPr>
              <w:pStyle w:val="afffff9"/>
              <w:spacing w:before="0" w:after="0"/>
              <w:ind w:firstLine="0"/>
              <w:jc w:val="center"/>
              <w:rPr>
                <w:sz w:val="18"/>
                <w:szCs w:val="18"/>
              </w:rPr>
            </w:pPr>
            <w:r w:rsidRPr="00266C16">
              <w:rPr>
                <w:sz w:val="18"/>
                <w:szCs w:val="18"/>
              </w:rPr>
              <w:t>4490</w:t>
            </w:r>
          </w:p>
        </w:tc>
        <w:tc>
          <w:tcPr>
            <w:tcW w:w="88" w:type="pct"/>
            <w:shd w:val="clear" w:color="auto" w:fill="auto"/>
            <w:textDirection w:val="btLr"/>
            <w:vAlign w:val="center"/>
            <w:hideMark/>
          </w:tcPr>
          <w:p w14:paraId="492DD9CE" w14:textId="77777777" w:rsidR="00CE5649" w:rsidRPr="00266C16" w:rsidRDefault="00CE5649" w:rsidP="00266C16">
            <w:pPr>
              <w:pStyle w:val="afffff9"/>
              <w:spacing w:before="0" w:after="0"/>
              <w:ind w:firstLine="0"/>
              <w:jc w:val="center"/>
              <w:rPr>
                <w:sz w:val="18"/>
                <w:szCs w:val="18"/>
              </w:rPr>
            </w:pPr>
            <w:r w:rsidRPr="00266C16">
              <w:rPr>
                <w:sz w:val="18"/>
                <w:szCs w:val="18"/>
              </w:rPr>
              <w:t>7 106,00</w:t>
            </w:r>
          </w:p>
        </w:tc>
        <w:tc>
          <w:tcPr>
            <w:tcW w:w="88" w:type="pct"/>
            <w:shd w:val="clear" w:color="auto" w:fill="auto"/>
            <w:textDirection w:val="btLr"/>
            <w:vAlign w:val="center"/>
            <w:hideMark/>
          </w:tcPr>
          <w:p w14:paraId="7F0999F6" w14:textId="77777777" w:rsidR="00CE5649" w:rsidRPr="00266C16" w:rsidRDefault="00CE5649" w:rsidP="00266C16">
            <w:pPr>
              <w:pStyle w:val="afffff9"/>
              <w:spacing w:before="0" w:after="0"/>
              <w:ind w:firstLine="0"/>
              <w:jc w:val="center"/>
              <w:rPr>
                <w:sz w:val="18"/>
                <w:szCs w:val="18"/>
              </w:rPr>
            </w:pPr>
            <w:r w:rsidRPr="00266C16">
              <w:rPr>
                <w:sz w:val="18"/>
                <w:szCs w:val="18"/>
              </w:rPr>
              <w:t>4308</w:t>
            </w:r>
          </w:p>
        </w:tc>
        <w:tc>
          <w:tcPr>
            <w:tcW w:w="88" w:type="pct"/>
            <w:shd w:val="clear" w:color="auto" w:fill="auto"/>
            <w:textDirection w:val="btLr"/>
            <w:vAlign w:val="center"/>
            <w:hideMark/>
          </w:tcPr>
          <w:p w14:paraId="2E646250" w14:textId="77777777" w:rsidR="00CE5649" w:rsidRPr="00266C16" w:rsidRDefault="00CE5649" w:rsidP="00266C16">
            <w:pPr>
              <w:pStyle w:val="afffff9"/>
              <w:spacing w:before="0" w:after="0"/>
              <w:ind w:firstLine="0"/>
              <w:jc w:val="center"/>
              <w:rPr>
                <w:sz w:val="18"/>
                <w:szCs w:val="18"/>
              </w:rPr>
            </w:pPr>
            <w:r w:rsidRPr="00266C16">
              <w:rPr>
                <w:sz w:val="18"/>
                <w:szCs w:val="18"/>
              </w:rPr>
              <w:t>7893</w:t>
            </w:r>
          </w:p>
        </w:tc>
        <w:tc>
          <w:tcPr>
            <w:tcW w:w="88" w:type="pct"/>
            <w:shd w:val="clear" w:color="auto" w:fill="auto"/>
            <w:textDirection w:val="btLr"/>
            <w:vAlign w:val="center"/>
            <w:hideMark/>
          </w:tcPr>
          <w:p w14:paraId="5C1C58EC" w14:textId="77777777" w:rsidR="00CE5649" w:rsidRPr="00266C16" w:rsidRDefault="00CE5649" w:rsidP="00266C16">
            <w:pPr>
              <w:pStyle w:val="afffff9"/>
              <w:spacing w:before="0" w:after="0"/>
              <w:ind w:firstLine="0"/>
              <w:jc w:val="center"/>
              <w:rPr>
                <w:sz w:val="18"/>
                <w:szCs w:val="18"/>
              </w:rPr>
            </w:pPr>
            <w:r w:rsidRPr="00266C16">
              <w:rPr>
                <w:sz w:val="18"/>
                <w:szCs w:val="18"/>
              </w:rPr>
              <w:t>8864</w:t>
            </w:r>
          </w:p>
        </w:tc>
        <w:tc>
          <w:tcPr>
            <w:tcW w:w="88" w:type="pct"/>
            <w:shd w:val="clear" w:color="auto" w:fill="auto"/>
            <w:textDirection w:val="btLr"/>
            <w:vAlign w:val="center"/>
            <w:hideMark/>
          </w:tcPr>
          <w:p w14:paraId="468C48F9" w14:textId="77777777" w:rsidR="00CE5649" w:rsidRPr="00266C16" w:rsidRDefault="00CE5649" w:rsidP="00266C16">
            <w:pPr>
              <w:pStyle w:val="afffff9"/>
              <w:spacing w:before="0" w:after="0"/>
              <w:ind w:firstLine="0"/>
              <w:jc w:val="center"/>
              <w:rPr>
                <w:sz w:val="18"/>
                <w:szCs w:val="18"/>
              </w:rPr>
            </w:pPr>
            <w:r w:rsidRPr="00266C16">
              <w:rPr>
                <w:sz w:val="18"/>
                <w:szCs w:val="18"/>
              </w:rPr>
              <w:t>9931</w:t>
            </w:r>
          </w:p>
        </w:tc>
        <w:tc>
          <w:tcPr>
            <w:tcW w:w="88" w:type="pct"/>
            <w:shd w:val="clear" w:color="auto" w:fill="auto"/>
            <w:textDirection w:val="btLr"/>
            <w:vAlign w:val="center"/>
            <w:hideMark/>
          </w:tcPr>
          <w:p w14:paraId="0ED8603C" w14:textId="77777777" w:rsidR="00CE5649" w:rsidRPr="00266C16" w:rsidRDefault="00CE5649" w:rsidP="00266C16">
            <w:pPr>
              <w:pStyle w:val="afffff9"/>
              <w:spacing w:before="0" w:after="0"/>
              <w:ind w:firstLine="0"/>
              <w:jc w:val="center"/>
              <w:rPr>
                <w:sz w:val="18"/>
                <w:szCs w:val="18"/>
              </w:rPr>
            </w:pPr>
            <w:r w:rsidRPr="00266C16">
              <w:rPr>
                <w:sz w:val="18"/>
                <w:szCs w:val="18"/>
              </w:rPr>
              <w:t>11102,95</w:t>
            </w:r>
          </w:p>
        </w:tc>
        <w:tc>
          <w:tcPr>
            <w:tcW w:w="88" w:type="pct"/>
            <w:shd w:val="clear" w:color="auto" w:fill="auto"/>
            <w:textDirection w:val="btLr"/>
            <w:vAlign w:val="center"/>
            <w:hideMark/>
          </w:tcPr>
          <w:p w14:paraId="1DF0A73B" w14:textId="77777777" w:rsidR="00CE5649" w:rsidRPr="00266C16" w:rsidRDefault="00CE5649" w:rsidP="00266C16">
            <w:pPr>
              <w:pStyle w:val="afffff9"/>
              <w:spacing w:before="0" w:after="0"/>
              <w:ind w:firstLine="0"/>
              <w:jc w:val="center"/>
              <w:rPr>
                <w:sz w:val="18"/>
                <w:szCs w:val="18"/>
              </w:rPr>
            </w:pPr>
            <w:r w:rsidRPr="00266C16">
              <w:rPr>
                <w:sz w:val="18"/>
                <w:szCs w:val="18"/>
              </w:rPr>
              <w:t>12241</w:t>
            </w:r>
          </w:p>
        </w:tc>
        <w:tc>
          <w:tcPr>
            <w:tcW w:w="88" w:type="pct"/>
            <w:shd w:val="clear" w:color="auto" w:fill="auto"/>
            <w:textDirection w:val="btLr"/>
            <w:vAlign w:val="center"/>
            <w:hideMark/>
          </w:tcPr>
          <w:p w14:paraId="344C3636" w14:textId="77777777" w:rsidR="00CE5649" w:rsidRPr="00266C16" w:rsidRDefault="00CE5649" w:rsidP="00266C16">
            <w:pPr>
              <w:pStyle w:val="afffff9"/>
              <w:spacing w:before="0" w:after="0"/>
              <w:ind w:firstLine="0"/>
              <w:jc w:val="center"/>
              <w:rPr>
                <w:sz w:val="18"/>
                <w:szCs w:val="18"/>
              </w:rPr>
            </w:pPr>
            <w:r w:rsidRPr="00266C16">
              <w:rPr>
                <w:sz w:val="18"/>
                <w:szCs w:val="18"/>
              </w:rPr>
              <w:t>13211</w:t>
            </w:r>
          </w:p>
        </w:tc>
        <w:tc>
          <w:tcPr>
            <w:tcW w:w="88" w:type="pct"/>
            <w:shd w:val="clear" w:color="auto" w:fill="auto"/>
            <w:textDirection w:val="btLr"/>
            <w:vAlign w:val="center"/>
            <w:hideMark/>
          </w:tcPr>
          <w:p w14:paraId="6AC87CCC" w14:textId="77777777" w:rsidR="00CE5649" w:rsidRPr="00266C16" w:rsidRDefault="00CE5649" w:rsidP="00266C16">
            <w:pPr>
              <w:pStyle w:val="afffff9"/>
              <w:spacing w:before="0" w:after="0"/>
              <w:ind w:firstLine="0"/>
              <w:jc w:val="center"/>
              <w:rPr>
                <w:sz w:val="18"/>
                <w:szCs w:val="18"/>
              </w:rPr>
            </w:pPr>
            <w:r w:rsidRPr="00266C16">
              <w:rPr>
                <w:sz w:val="18"/>
                <w:szCs w:val="18"/>
              </w:rPr>
              <w:t>13236</w:t>
            </w:r>
          </w:p>
        </w:tc>
        <w:tc>
          <w:tcPr>
            <w:tcW w:w="88" w:type="pct"/>
            <w:shd w:val="clear" w:color="auto" w:fill="auto"/>
            <w:textDirection w:val="btLr"/>
            <w:vAlign w:val="center"/>
            <w:hideMark/>
          </w:tcPr>
          <w:p w14:paraId="28688D61" w14:textId="77777777" w:rsidR="00CE5649" w:rsidRPr="00266C16" w:rsidRDefault="00CE5649" w:rsidP="00266C16">
            <w:pPr>
              <w:pStyle w:val="afffff9"/>
              <w:spacing w:before="0" w:after="0"/>
              <w:ind w:firstLine="0"/>
              <w:jc w:val="center"/>
              <w:rPr>
                <w:sz w:val="18"/>
                <w:szCs w:val="18"/>
              </w:rPr>
            </w:pPr>
            <w:r w:rsidRPr="00266C16">
              <w:rPr>
                <w:sz w:val="18"/>
                <w:szCs w:val="18"/>
              </w:rPr>
              <w:t>3704</w:t>
            </w:r>
          </w:p>
        </w:tc>
        <w:tc>
          <w:tcPr>
            <w:tcW w:w="88" w:type="pct"/>
            <w:shd w:val="clear" w:color="auto" w:fill="auto"/>
            <w:textDirection w:val="btLr"/>
            <w:vAlign w:val="center"/>
            <w:hideMark/>
          </w:tcPr>
          <w:p w14:paraId="4E049209" w14:textId="77777777" w:rsidR="00CE5649" w:rsidRPr="00266C16" w:rsidRDefault="00CE5649" w:rsidP="00266C16">
            <w:pPr>
              <w:pStyle w:val="afffff9"/>
              <w:spacing w:before="0" w:after="0"/>
              <w:ind w:firstLine="0"/>
              <w:jc w:val="center"/>
              <w:rPr>
                <w:sz w:val="18"/>
                <w:szCs w:val="18"/>
              </w:rPr>
            </w:pPr>
            <w:r w:rsidRPr="00266C16">
              <w:rPr>
                <w:sz w:val="18"/>
                <w:szCs w:val="18"/>
              </w:rPr>
              <w:t>9922</w:t>
            </w:r>
          </w:p>
        </w:tc>
        <w:tc>
          <w:tcPr>
            <w:tcW w:w="88" w:type="pct"/>
            <w:shd w:val="clear" w:color="auto" w:fill="auto"/>
            <w:textDirection w:val="btLr"/>
            <w:vAlign w:val="center"/>
            <w:hideMark/>
          </w:tcPr>
          <w:p w14:paraId="20634E4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BE6F3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BDEC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330B9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501E0F" w14:textId="77777777" w:rsidR="00CE5649" w:rsidRPr="00266C16" w:rsidRDefault="00CE5649" w:rsidP="00266C16">
            <w:pPr>
              <w:pStyle w:val="afffff9"/>
              <w:spacing w:before="0" w:after="0"/>
              <w:ind w:firstLine="0"/>
              <w:jc w:val="center"/>
              <w:rPr>
                <w:sz w:val="18"/>
                <w:szCs w:val="18"/>
              </w:rPr>
            </w:pPr>
            <w:r w:rsidRPr="00266C16">
              <w:rPr>
                <w:sz w:val="18"/>
                <w:szCs w:val="18"/>
              </w:rPr>
              <w:t>111 290,95</w:t>
            </w:r>
          </w:p>
        </w:tc>
      </w:tr>
      <w:tr w:rsidR="00CE5649" w:rsidRPr="00266C16" w14:paraId="5E3780DA" w14:textId="77777777" w:rsidTr="00CE5649">
        <w:trPr>
          <w:trHeight w:val="975"/>
        </w:trPr>
        <w:tc>
          <w:tcPr>
            <w:tcW w:w="97" w:type="pct"/>
            <w:shd w:val="clear" w:color="auto" w:fill="auto"/>
            <w:vAlign w:val="center"/>
            <w:hideMark/>
          </w:tcPr>
          <w:p w14:paraId="2046A35A" w14:textId="77777777" w:rsidR="00CE5649" w:rsidRPr="00266C16" w:rsidRDefault="00CE5649" w:rsidP="00266C16">
            <w:pPr>
              <w:pStyle w:val="afffff9"/>
              <w:spacing w:before="0" w:after="0"/>
              <w:ind w:firstLine="0"/>
              <w:jc w:val="center"/>
              <w:rPr>
                <w:sz w:val="18"/>
                <w:szCs w:val="18"/>
              </w:rPr>
            </w:pPr>
            <w:r w:rsidRPr="00266C16">
              <w:rPr>
                <w:sz w:val="18"/>
                <w:szCs w:val="18"/>
              </w:rPr>
              <w:t>91</w:t>
            </w:r>
          </w:p>
        </w:tc>
        <w:tc>
          <w:tcPr>
            <w:tcW w:w="163" w:type="pct"/>
            <w:shd w:val="clear" w:color="auto" w:fill="auto"/>
            <w:vAlign w:val="center"/>
            <w:hideMark/>
          </w:tcPr>
          <w:p w14:paraId="50F58418" w14:textId="77777777" w:rsidR="00CE5649" w:rsidRPr="00266C16" w:rsidRDefault="00CE5649" w:rsidP="00266C16">
            <w:pPr>
              <w:pStyle w:val="afffff9"/>
              <w:spacing w:before="0" w:after="0"/>
              <w:ind w:firstLine="0"/>
              <w:jc w:val="center"/>
              <w:rPr>
                <w:sz w:val="18"/>
                <w:szCs w:val="18"/>
              </w:rPr>
            </w:pPr>
            <w:r w:rsidRPr="00266C16">
              <w:rPr>
                <w:sz w:val="18"/>
                <w:szCs w:val="18"/>
              </w:rPr>
              <w:t>ТС-05.1.91</w:t>
            </w:r>
          </w:p>
        </w:tc>
        <w:tc>
          <w:tcPr>
            <w:tcW w:w="678" w:type="pct"/>
            <w:shd w:val="clear" w:color="auto" w:fill="auto"/>
            <w:vAlign w:val="center"/>
            <w:hideMark/>
          </w:tcPr>
          <w:p w14:paraId="75D962BC"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участка тепловой сети от ТК О-5 до ТК О-6 ,Ду500 мм.</w:t>
            </w:r>
          </w:p>
        </w:tc>
        <w:tc>
          <w:tcPr>
            <w:tcW w:w="269" w:type="pct"/>
            <w:shd w:val="clear" w:color="auto" w:fill="auto"/>
            <w:vAlign w:val="center"/>
            <w:hideMark/>
          </w:tcPr>
          <w:p w14:paraId="2FADB438"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5E78DCE"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0F37D9E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6CB014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A0FE75E"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0F2BCBB5"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1E3287F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2021</w:t>
            </w:r>
          </w:p>
        </w:tc>
        <w:tc>
          <w:tcPr>
            <w:tcW w:w="248" w:type="pct"/>
            <w:shd w:val="clear" w:color="000000" w:fill="FFFFFF"/>
            <w:vAlign w:val="center"/>
            <w:hideMark/>
          </w:tcPr>
          <w:p w14:paraId="1396E4D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88" w:type="pct"/>
            <w:shd w:val="clear" w:color="000000" w:fill="FFFFFF"/>
            <w:noWrap/>
            <w:textDirection w:val="btLr"/>
            <w:vAlign w:val="center"/>
            <w:hideMark/>
          </w:tcPr>
          <w:p w14:paraId="1ED5412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763242F8"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01402C51" w14:textId="77777777" w:rsidR="00CE5649" w:rsidRPr="00266C16" w:rsidRDefault="00CE5649" w:rsidP="00266C16">
            <w:pPr>
              <w:pStyle w:val="afffff9"/>
              <w:spacing w:before="0" w:after="0"/>
              <w:ind w:firstLine="0"/>
              <w:jc w:val="center"/>
              <w:rPr>
                <w:sz w:val="18"/>
                <w:szCs w:val="18"/>
              </w:rPr>
            </w:pPr>
            <w:r w:rsidRPr="00266C16">
              <w:rPr>
                <w:sz w:val="18"/>
                <w:szCs w:val="18"/>
              </w:rPr>
              <w:t>30 949,0</w:t>
            </w:r>
          </w:p>
        </w:tc>
        <w:tc>
          <w:tcPr>
            <w:tcW w:w="88" w:type="pct"/>
            <w:shd w:val="clear" w:color="auto" w:fill="auto"/>
            <w:textDirection w:val="btLr"/>
            <w:vAlign w:val="center"/>
            <w:hideMark/>
          </w:tcPr>
          <w:p w14:paraId="15F0DB9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4252A9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DFB61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15865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46F3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EE761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34ADF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02A84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FDC96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24AE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4305B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3F6A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E2470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CC1F0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CE311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3D52D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4A09B2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6D5A8B" w14:textId="77777777" w:rsidR="00CE5649" w:rsidRPr="00266C16" w:rsidRDefault="00CE5649" w:rsidP="00266C16">
            <w:pPr>
              <w:pStyle w:val="afffff9"/>
              <w:spacing w:before="0" w:after="0"/>
              <w:ind w:firstLine="0"/>
              <w:jc w:val="center"/>
              <w:rPr>
                <w:sz w:val="18"/>
                <w:szCs w:val="18"/>
              </w:rPr>
            </w:pPr>
            <w:r w:rsidRPr="00266C16">
              <w:rPr>
                <w:sz w:val="18"/>
                <w:szCs w:val="18"/>
              </w:rPr>
              <w:t>30 949,00</w:t>
            </w:r>
          </w:p>
        </w:tc>
      </w:tr>
      <w:tr w:rsidR="00CE5649" w:rsidRPr="00266C16" w14:paraId="524B0119" w14:textId="77777777" w:rsidTr="00CE5649">
        <w:trPr>
          <w:trHeight w:val="975"/>
        </w:trPr>
        <w:tc>
          <w:tcPr>
            <w:tcW w:w="97" w:type="pct"/>
            <w:shd w:val="clear" w:color="auto" w:fill="auto"/>
            <w:vAlign w:val="center"/>
            <w:hideMark/>
          </w:tcPr>
          <w:p w14:paraId="12571CCA" w14:textId="77777777" w:rsidR="00CE5649" w:rsidRPr="00266C16" w:rsidRDefault="00CE5649" w:rsidP="00266C16">
            <w:pPr>
              <w:pStyle w:val="afffff9"/>
              <w:spacing w:before="0" w:after="0"/>
              <w:ind w:firstLine="0"/>
              <w:jc w:val="center"/>
              <w:rPr>
                <w:sz w:val="18"/>
                <w:szCs w:val="18"/>
              </w:rPr>
            </w:pPr>
            <w:r w:rsidRPr="00266C16">
              <w:rPr>
                <w:sz w:val="18"/>
                <w:szCs w:val="18"/>
              </w:rPr>
              <w:t>92</w:t>
            </w:r>
          </w:p>
        </w:tc>
        <w:tc>
          <w:tcPr>
            <w:tcW w:w="163" w:type="pct"/>
            <w:shd w:val="clear" w:color="auto" w:fill="auto"/>
            <w:vAlign w:val="center"/>
            <w:hideMark/>
          </w:tcPr>
          <w:p w14:paraId="32F832F2" w14:textId="77777777" w:rsidR="00CE5649" w:rsidRPr="00266C16" w:rsidRDefault="00CE5649" w:rsidP="00266C16">
            <w:pPr>
              <w:pStyle w:val="afffff9"/>
              <w:spacing w:before="0" w:after="0"/>
              <w:ind w:firstLine="0"/>
              <w:jc w:val="center"/>
              <w:rPr>
                <w:sz w:val="18"/>
                <w:szCs w:val="18"/>
              </w:rPr>
            </w:pPr>
            <w:r w:rsidRPr="00266C16">
              <w:rPr>
                <w:sz w:val="18"/>
                <w:szCs w:val="18"/>
              </w:rPr>
              <w:t>ТС-05.1.92</w:t>
            </w:r>
          </w:p>
        </w:tc>
        <w:tc>
          <w:tcPr>
            <w:tcW w:w="678" w:type="pct"/>
            <w:shd w:val="clear" w:color="auto" w:fill="auto"/>
            <w:vAlign w:val="center"/>
            <w:hideMark/>
          </w:tcPr>
          <w:p w14:paraId="76C74547"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камер тк М2-309, 310, 311, 312, 313, 320,326,327,327а,ю2-35,м2-14 ж/б плиты,ПК-9,ПК-9а,ПК-4,4а</w:t>
            </w:r>
          </w:p>
        </w:tc>
        <w:tc>
          <w:tcPr>
            <w:tcW w:w="269" w:type="pct"/>
            <w:shd w:val="clear" w:color="auto" w:fill="auto"/>
            <w:vAlign w:val="center"/>
            <w:hideMark/>
          </w:tcPr>
          <w:p w14:paraId="55B9AD0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F30BA17"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1B5FF3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4B0F30F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20D6CEF9"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6BCEEC5D"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7C4E97A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2021</w:t>
            </w:r>
          </w:p>
        </w:tc>
        <w:tc>
          <w:tcPr>
            <w:tcW w:w="248" w:type="pct"/>
            <w:shd w:val="clear" w:color="000000" w:fill="FFFFFF"/>
            <w:vAlign w:val="center"/>
            <w:hideMark/>
          </w:tcPr>
          <w:p w14:paraId="6E1DDDA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88" w:type="pct"/>
            <w:shd w:val="clear" w:color="000000" w:fill="FFFFFF"/>
            <w:noWrap/>
            <w:textDirection w:val="btLr"/>
            <w:vAlign w:val="center"/>
            <w:hideMark/>
          </w:tcPr>
          <w:p w14:paraId="0ACC473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59D53889"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63E6D003" w14:textId="77777777" w:rsidR="00CE5649" w:rsidRPr="00266C16" w:rsidRDefault="00CE5649" w:rsidP="00266C16">
            <w:pPr>
              <w:pStyle w:val="afffff9"/>
              <w:spacing w:before="0" w:after="0"/>
              <w:ind w:firstLine="0"/>
              <w:jc w:val="center"/>
              <w:rPr>
                <w:sz w:val="18"/>
                <w:szCs w:val="18"/>
              </w:rPr>
            </w:pPr>
            <w:r w:rsidRPr="00266C16">
              <w:rPr>
                <w:sz w:val="18"/>
                <w:szCs w:val="18"/>
              </w:rPr>
              <w:t>8 980,0</w:t>
            </w:r>
          </w:p>
        </w:tc>
        <w:tc>
          <w:tcPr>
            <w:tcW w:w="88" w:type="pct"/>
            <w:shd w:val="clear" w:color="auto" w:fill="auto"/>
            <w:textDirection w:val="btLr"/>
            <w:vAlign w:val="center"/>
            <w:hideMark/>
          </w:tcPr>
          <w:p w14:paraId="28C6E0A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70A621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6668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BB267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BF5F5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B8C0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BFD36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1E5C7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CDAAE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2234D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50E1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EED36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313F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4AFDB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F4A5C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88C2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8733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CB88C7" w14:textId="77777777" w:rsidR="00CE5649" w:rsidRPr="00266C16" w:rsidRDefault="00CE5649" w:rsidP="00266C16">
            <w:pPr>
              <w:pStyle w:val="afffff9"/>
              <w:spacing w:before="0" w:after="0"/>
              <w:ind w:firstLine="0"/>
              <w:jc w:val="center"/>
              <w:rPr>
                <w:sz w:val="18"/>
                <w:szCs w:val="18"/>
              </w:rPr>
            </w:pPr>
            <w:r w:rsidRPr="00266C16">
              <w:rPr>
                <w:sz w:val="18"/>
                <w:szCs w:val="18"/>
              </w:rPr>
              <w:t>8 980,00</w:t>
            </w:r>
          </w:p>
        </w:tc>
      </w:tr>
      <w:tr w:rsidR="00CE5649" w:rsidRPr="00266C16" w14:paraId="456E3FE5" w14:textId="77777777" w:rsidTr="00CE5649">
        <w:trPr>
          <w:trHeight w:val="975"/>
        </w:trPr>
        <w:tc>
          <w:tcPr>
            <w:tcW w:w="97" w:type="pct"/>
            <w:shd w:val="clear" w:color="auto" w:fill="auto"/>
            <w:vAlign w:val="center"/>
            <w:hideMark/>
          </w:tcPr>
          <w:p w14:paraId="22760EE0" w14:textId="77777777" w:rsidR="00CE5649" w:rsidRPr="00266C16" w:rsidRDefault="00CE5649" w:rsidP="00266C16">
            <w:pPr>
              <w:pStyle w:val="afffff9"/>
              <w:spacing w:before="0" w:after="0"/>
              <w:ind w:firstLine="0"/>
              <w:jc w:val="center"/>
              <w:rPr>
                <w:sz w:val="18"/>
                <w:szCs w:val="18"/>
              </w:rPr>
            </w:pPr>
            <w:r w:rsidRPr="00266C16">
              <w:rPr>
                <w:sz w:val="18"/>
                <w:szCs w:val="18"/>
              </w:rPr>
              <w:t>93</w:t>
            </w:r>
          </w:p>
        </w:tc>
        <w:tc>
          <w:tcPr>
            <w:tcW w:w="163" w:type="pct"/>
            <w:shd w:val="clear" w:color="auto" w:fill="auto"/>
            <w:vAlign w:val="center"/>
            <w:hideMark/>
          </w:tcPr>
          <w:p w14:paraId="26256558" w14:textId="77777777" w:rsidR="00CE5649" w:rsidRPr="00266C16" w:rsidRDefault="00CE5649" w:rsidP="00266C16">
            <w:pPr>
              <w:pStyle w:val="afffff9"/>
              <w:spacing w:before="0" w:after="0"/>
              <w:ind w:firstLine="0"/>
              <w:jc w:val="center"/>
              <w:rPr>
                <w:sz w:val="18"/>
                <w:szCs w:val="18"/>
              </w:rPr>
            </w:pPr>
            <w:r w:rsidRPr="00266C16">
              <w:rPr>
                <w:sz w:val="18"/>
                <w:szCs w:val="18"/>
              </w:rPr>
              <w:t>ТС-05.1.93</w:t>
            </w:r>
          </w:p>
        </w:tc>
        <w:tc>
          <w:tcPr>
            <w:tcW w:w="678" w:type="pct"/>
            <w:shd w:val="clear" w:color="auto" w:fill="auto"/>
            <w:vAlign w:val="center"/>
            <w:hideMark/>
          </w:tcPr>
          <w:p w14:paraId="03AD9CC4"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магистральной сети по ул. Юбилейная, рег №7,  Ду 400  мм.</w:t>
            </w:r>
          </w:p>
        </w:tc>
        <w:tc>
          <w:tcPr>
            <w:tcW w:w="269" w:type="pct"/>
            <w:shd w:val="clear" w:color="auto" w:fill="auto"/>
            <w:vAlign w:val="center"/>
            <w:hideMark/>
          </w:tcPr>
          <w:p w14:paraId="3663BCBB"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2B4C2E3F"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2496F85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4EC1BFB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9E51D28"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659C7885"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3EC8833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2021</w:t>
            </w:r>
          </w:p>
        </w:tc>
        <w:tc>
          <w:tcPr>
            <w:tcW w:w="248" w:type="pct"/>
            <w:shd w:val="clear" w:color="000000" w:fill="FFFFFF"/>
            <w:vAlign w:val="center"/>
            <w:hideMark/>
          </w:tcPr>
          <w:p w14:paraId="2D5EF3A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88" w:type="pct"/>
            <w:shd w:val="clear" w:color="000000" w:fill="FFFFFF"/>
            <w:noWrap/>
            <w:textDirection w:val="btLr"/>
            <w:vAlign w:val="center"/>
            <w:hideMark/>
          </w:tcPr>
          <w:p w14:paraId="2EB7291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43B0FB47"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77A4A00A" w14:textId="77777777" w:rsidR="00CE5649" w:rsidRPr="00266C16" w:rsidRDefault="00CE5649" w:rsidP="00266C16">
            <w:pPr>
              <w:pStyle w:val="afffff9"/>
              <w:spacing w:before="0" w:after="0"/>
              <w:ind w:firstLine="0"/>
              <w:jc w:val="center"/>
              <w:rPr>
                <w:sz w:val="18"/>
                <w:szCs w:val="18"/>
              </w:rPr>
            </w:pPr>
            <w:r w:rsidRPr="00266C16">
              <w:rPr>
                <w:sz w:val="18"/>
                <w:szCs w:val="18"/>
              </w:rPr>
              <w:t>32 000,0</w:t>
            </w:r>
          </w:p>
        </w:tc>
        <w:tc>
          <w:tcPr>
            <w:tcW w:w="88" w:type="pct"/>
            <w:shd w:val="clear" w:color="auto" w:fill="auto"/>
            <w:textDirection w:val="btLr"/>
            <w:vAlign w:val="center"/>
            <w:hideMark/>
          </w:tcPr>
          <w:p w14:paraId="019CAA4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723C349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BA487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79F64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EA233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54CC0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9239EA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8A476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E2395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BED9A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AFEEA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6325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94402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6CDC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67068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71D4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F848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EF7527" w14:textId="77777777" w:rsidR="00CE5649" w:rsidRPr="00266C16" w:rsidRDefault="00CE5649" w:rsidP="00266C16">
            <w:pPr>
              <w:pStyle w:val="afffff9"/>
              <w:spacing w:before="0" w:after="0"/>
              <w:ind w:firstLine="0"/>
              <w:jc w:val="center"/>
              <w:rPr>
                <w:sz w:val="18"/>
                <w:szCs w:val="18"/>
              </w:rPr>
            </w:pPr>
            <w:r w:rsidRPr="00266C16">
              <w:rPr>
                <w:sz w:val="18"/>
                <w:szCs w:val="18"/>
              </w:rPr>
              <w:t>32 000,00</w:t>
            </w:r>
          </w:p>
        </w:tc>
      </w:tr>
      <w:tr w:rsidR="00CE5649" w:rsidRPr="00266C16" w14:paraId="4C2E33DF" w14:textId="77777777" w:rsidTr="00CE5649">
        <w:trPr>
          <w:trHeight w:val="975"/>
        </w:trPr>
        <w:tc>
          <w:tcPr>
            <w:tcW w:w="97" w:type="pct"/>
            <w:shd w:val="clear" w:color="auto" w:fill="auto"/>
            <w:vAlign w:val="center"/>
            <w:hideMark/>
          </w:tcPr>
          <w:p w14:paraId="31960F28" w14:textId="77777777" w:rsidR="00CE5649" w:rsidRPr="00266C16" w:rsidRDefault="00CE5649" w:rsidP="00266C16">
            <w:pPr>
              <w:pStyle w:val="afffff9"/>
              <w:spacing w:before="0" w:after="0"/>
              <w:ind w:firstLine="0"/>
              <w:jc w:val="center"/>
              <w:rPr>
                <w:sz w:val="18"/>
                <w:szCs w:val="18"/>
              </w:rPr>
            </w:pPr>
            <w:r w:rsidRPr="00266C16">
              <w:rPr>
                <w:sz w:val="18"/>
                <w:szCs w:val="18"/>
              </w:rPr>
              <w:t>94</w:t>
            </w:r>
          </w:p>
        </w:tc>
        <w:tc>
          <w:tcPr>
            <w:tcW w:w="163" w:type="pct"/>
            <w:shd w:val="clear" w:color="auto" w:fill="auto"/>
            <w:vAlign w:val="center"/>
            <w:hideMark/>
          </w:tcPr>
          <w:p w14:paraId="64D038A3" w14:textId="77777777" w:rsidR="00CE5649" w:rsidRPr="00266C16" w:rsidRDefault="00CE5649" w:rsidP="00266C16">
            <w:pPr>
              <w:pStyle w:val="afffff9"/>
              <w:spacing w:before="0" w:after="0"/>
              <w:ind w:firstLine="0"/>
              <w:jc w:val="center"/>
              <w:rPr>
                <w:sz w:val="18"/>
                <w:szCs w:val="18"/>
              </w:rPr>
            </w:pPr>
            <w:r w:rsidRPr="00266C16">
              <w:rPr>
                <w:sz w:val="18"/>
                <w:szCs w:val="18"/>
              </w:rPr>
              <w:t>ТС-05.1.94</w:t>
            </w:r>
          </w:p>
        </w:tc>
        <w:tc>
          <w:tcPr>
            <w:tcW w:w="678" w:type="pct"/>
            <w:shd w:val="clear" w:color="auto" w:fill="auto"/>
            <w:vAlign w:val="center"/>
            <w:hideMark/>
          </w:tcPr>
          <w:p w14:paraId="2319AD84" w14:textId="77777777" w:rsidR="00CE5649" w:rsidRPr="00266C16" w:rsidRDefault="00CE5649" w:rsidP="00266C16">
            <w:pPr>
              <w:pStyle w:val="afffff9"/>
              <w:spacing w:before="0" w:after="0"/>
              <w:ind w:firstLine="0"/>
              <w:jc w:val="center"/>
              <w:rPr>
                <w:sz w:val="18"/>
                <w:szCs w:val="18"/>
              </w:rPr>
            </w:pPr>
            <w:r w:rsidRPr="00266C16">
              <w:rPr>
                <w:sz w:val="18"/>
                <w:szCs w:val="18"/>
              </w:rPr>
              <w:t xml:space="preserve">Техническое перевооружение тепловых камер ТК З-3, С4-3а, С4-4, С4-5, С4-6, С4-7 с заменой трубопроводов и оборудования, Ду400              </w:t>
            </w:r>
          </w:p>
        </w:tc>
        <w:tc>
          <w:tcPr>
            <w:tcW w:w="269" w:type="pct"/>
            <w:shd w:val="clear" w:color="auto" w:fill="auto"/>
            <w:vAlign w:val="center"/>
            <w:hideMark/>
          </w:tcPr>
          <w:p w14:paraId="2B2274C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3E799C3"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4702BE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4F40295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B7EEDE8"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7F79CE6B"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7EF0E9D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2021</w:t>
            </w:r>
          </w:p>
        </w:tc>
        <w:tc>
          <w:tcPr>
            <w:tcW w:w="248" w:type="pct"/>
            <w:shd w:val="clear" w:color="000000" w:fill="FFFFFF"/>
            <w:vAlign w:val="center"/>
            <w:hideMark/>
          </w:tcPr>
          <w:p w14:paraId="7B489B06"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88" w:type="pct"/>
            <w:shd w:val="clear" w:color="000000" w:fill="FFFFFF"/>
            <w:noWrap/>
            <w:textDirection w:val="btLr"/>
            <w:vAlign w:val="center"/>
            <w:hideMark/>
          </w:tcPr>
          <w:p w14:paraId="2B7029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0907D602" w14:textId="77777777" w:rsidR="00CE5649" w:rsidRPr="00266C16" w:rsidRDefault="00CE5649" w:rsidP="00266C16">
            <w:pPr>
              <w:pStyle w:val="afffff9"/>
              <w:spacing w:before="0" w:after="0"/>
              <w:ind w:firstLine="0"/>
              <w:jc w:val="center"/>
              <w:rPr>
                <w:sz w:val="18"/>
                <w:szCs w:val="18"/>
              </w:rPr>
            </w:pPr>
            <w:r w:rsidRPr="00266C16">
              <w:rPr>
                <w:sz w:val="18"/>
                <w:szCs w:val="18"/>
              </w:rPr>
              <w:t>6 218,0</w:t>
            </w:r>
          </w:p>
        </w:tc>
        <w:tc>
          <w:tcPr>
            <w:tcW w:w="88" w:type="pct"/>
            <w:shd w:val="clear" w:color="000000" w:fill="FFFFFF"/>
            <w:noWrap/>
            <w:textDirection w:val="btLr"/>
            <w:vAlign w:val="center"/>
            <w:hideMark/>
          </w:tcPr>
          <w:p w14:paraId="0CA9D150"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69CFA19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D76C1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F6765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260A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63E04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A042B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82C13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E4299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1BC17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D9127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A680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9E7DD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4E41B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3B4A6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A1BA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79576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A1B4E5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99D285" w14:textId="77777777" w:rsidR="00CE5649" w:rsidRPr="00266C16" w:rsidRDefault="00CE5649" w:rsidP="00266C16">
            <w:pPr>
              <w:pStyle w:val="afffff9"/>
              <w:spacing w:before="0" w:after="0"/>
              <w:ind w:firstLine="0"/>
              <w:jc w:val="center"/>
              <w:rPr>
                <w:sz w:val="18"/>
                <w:szCs w:val="18"/>
              </w:rPr>
            </w:pPr>
            <w:r w:rsidRPr="00266C16">
              <w:rPr>
                <w:sz w:val="18"/>
                <w:szCs w:val="18"/>
              </w:rPr>
              <w:t>6 218,00</w:t>
            </w:r>
          </w:p>
        </w:tc>
      </w:tr>
      <w:tr w:rsidR="00CE5649" w:rsidRPr="00266C16" w14:paraId="79BED876" w14:textId="77777777" w:rsidTr="00CE5649">
        <w:trPr>
          <w:trHeight w:val="975"/>
        </w:trPr>
        <w:tc>
          <w:tcPr>
            <w:tcW w:w="97" w:type="pct"/>
            <w:shd w:val="clear" w:color="auto" w:fill="auto"/>
            <w:vAlign w:val="center"/>
            <w:hideMark/>
          </w:tcPr>
          <w:p w14:paraId="2388E015" w14:textId="77777777" w:rsidR="00CE5649" w:rsidRPr="00266C16" w:rsidRDefault="00CE5649" w:rsidP="00266C16">
            <w:pPr>
              <w:pStyle w:val="afffff9"/>
              <w:spacing w:before="0" w:after="0"/>
              <w:ind w:firstLine="0"/>
              <w:jc w:val="center"/>
              <w:rPr>
                <w:sz w:val="18"/>
                <w:szCs w:val="18"/>
              </w:rPr>
            </w:pPr>
            <w:r w:rsidRPr="00266C16">
              <w:rPr>
                <w:sz w:val="18"/>
                <w:szCs w:val="18"/>
              </w:rPr>
              <w:t>95</w:t>
            </w:r>
          </w:p>
        </w:tc>
        <w:tc>
          <w:tcPr>
            <w:tcW w:w="163" w:type="pct"/>
            <w:shd w:val="clear" w:color="auto" w:fill="auto"/>
            <w:vAlign w:val="center"/>
            <w:hideMark/>
          </w:tcPr>
          <w:p w14:paraId="550958F3" w14:textId="77777777" w:rsidR="00CE5649" w:rsidRPr="00266C16" w:rsidRDefault="00CE5649" w:rsidP="00266C16">
            <w:pPr>
              <w:pStyle w:val="afffff9"/>
              <w:spacing w:before="0" w:after="0"/>
              <w:ind w:firstLine="0"/>
              <w:jc w:val="center"/>
              <w:rPr>
                <w:sz w:val="18"/>
                <w:szCs w:val="18"/>
              </w:rPr>
            </w:pPr>
            <w:r w:rsidRPr="00266C16">
              <w:rPr>
                <w:sz w:val="18"/>
                <w:szCs w:val="18"/>
              </w:rPr>
              <w:t>ТС-05.1.95</w:t>
            </w:r>
          </w:p>
        </w:tc>
        <w:tc>
          <w:tcPr>
            <w:tcW w:w="678" w:type="pct"/>
            <w:shd w:val="clear" w:color="auto" w:fill="auto"/>
            <w:vAlign w:val="center"/>
            <w:hideMark/>
          </w:tcPr>
          <w:p w14:paraId="62A63B84"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участка тепловой сети СБ от Сб-1 до Х-16 рег №26 , Ду 500 мм</w:t>
            </w:r>
          </w:p>
        </w:tc>
        <w:tc>
          <w:tcPr>
            <w:tcW w:w="269" w:type="pct"/>
            <w:shd w:val="clear" w:color="auto" w:fill="auto"/>
            <w:vAlign w:val="center"/>
            <w:hideMark/>
          </w:tcPr>
          <w:p w14:paraId="1E461D9B"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2EA974F"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7CBB569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39F4BA3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C99A487"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2D49BE3D"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0113F2E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2021</w:t>
            </w:r>
          </w:p>
        </w:tc>
        <w:tc>
          <w:tcPr>
            <w:tcW w:w="248" w:type="pct"/>
            <w:shd w:val="clear" w:color="000000" w:fill="FFFFFF"/>
            <w:vAlign w:val="center"/>
            <w:hideMark/>
          </w:tcPr>
          <w:p w14:paraId="755AE32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88" w:type="pct"/>
            <w:shd w:val="clear" w:color="000000" w:fill="FFFFFF"/>
            <w:noWrap/>
            <w:textDirection w:val="btLr"/>
            <w:vAlign w:val="center"/>
            <w:hideMark/>
          </w:tcPr>
          <w:p w14:paraId="3AC961C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5AB9ECFB" w14:textId="77777777" w:rsidR="00CE5649" w:rsidRPr="00266C16" w:rsidRDefault="00CE5649" w:rsidP="00266C16">
            <w:pPr>
              <w:pStyle w:val="afffff9"/>
              <w:spacing w:before="0" w:after="0"/>
              <w:ind w:firstLine="0"/>
              <w:jc w:val="center"/>
              <w:rPr>
                <w:sz w:val="18"/>
                <w:szCs w:val="18"/>
              </w:rPr>
            </w:pPr>
            <w:r w:rsidRPr="00266C16">
              <w:rPr>
                <w:sz w:val="18"/>
                <w:szCs w:val="18"/>
              </w:rPr>
              <w:t>3 000,0</w:t>
            </w:r>
          </w:p>
        </w:tc>
        <w:tc>
          <w:tcPr>
            <w:tcW w:w="88" w:type="pct"/>
            <w:shd w:val="clear" w:color="000000" w:fill="FFFFFF"/>
            <w:noWrap/>
            <w:textDirection w:val="btLr"/>
            <w:vAlign w:val="center"/>
            <w:hideMark/>
          </w:tcPr>
          <w:p w14:paraId="29C54E86"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11622F6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7EC0D87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3CE52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2F211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15641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ADC66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A16DE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01326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F633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3543B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73511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FA581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122C7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3FCCD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A1E2C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78650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C369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B50CF4" w14:textId="77777777" w:rsidR="00CE5649" w:rsidRPr="00266C16" w:rsidRDefault="00CE5649" w:rsidP="00266C16">
            <w:pPr>
              <w:pStyle w:val="afffff9"/>
              <w:spacing w:before="0" w:after="0"/>
              <w:ind w:firstLine="0"/>
              <w:jc w:val="center"/>
              <w:rPr>
                <w:sz w:val="18"/>
                <w:szCs w:val="18"/>
              </w:rPr>
            </w:pPr>
            <w:r w:rsidRPr="00266C16">
              <w:rPr>
                <w:sz w:val="18"/>
                <w:szCs w:val="18"/>
              </w:rPr>
              <w:t>3 000,00</w:t>
            </w:r>
          </w:p>
        </w:tc>
      </w:tr>
      <w:tr w:rsidR="00CE5649" w:rsidRPr="00266C16" w14:paraId="72791258" w14:textId="77777777" w:rsidTr="00CE5649">
        <w:trPr>
          <w:trHeight w:val="975"/>
        </w:trPr>
        <w:tc>
          <w:tcPr>
            <w:tcW w:w="97" w:type="pct"/>
            <w:shd w:val="clear" w:color="auto" w:fill="auto"/>
            <w:vAlign w:val="center"/>
            <w:hideMark/>
          </w:tcPr>
          <w:p w14:paraId="29830F52" w14:textId="77777777" w:rsidR="00CE5649" w:rsidRPr="00266C16" w:rsidRDefault="00CE5649" w:rsidP="00266C16">
            <w:pPr>
              <w:pStyle w:val="afffff9"/>
              <w:spacing w:before="0" w:after="0"/>
              <w:ind w:firstLine="0"/>
              <w:jc w:val="center"/>
              <w:rPr>
                <w:sz w:val="18"/>
                <w:szCs w:val="18"/>
              </w:rPr>
            </w:pPr>
            <w:r w:rsidRPr="00266C16">
              <w:rPr>
                <w:sz w:val="18"/>
                <w:szCs w:val="18"/>
              </w:rPr>
              <w:t>96</w:t>
            </w:r>
          </w:p>
        </w:tc>
        <w:tc>
          <w:tcPr>
            <w:tcW w:w="163" w:type="pct"/>
            <w:shd w:val="clear" w:color="auto" w:fill="auto"/>
            <w:vAlign w:val="center"/>
            <w:hideMark/>
          </w:tcPr>
          <w:p w14:paraId="23EF785C" w14:textId="77777777" w:rsidR="00CE5649" w:rsidRPr="00266C16" w:rsidRDefault="00CE5649" w:rsidP="00266C16">
            <w:pPr>
              <w:pStyle w:val="afffff9"/>
              <w:spacing w:before="0" w:after="0"/>
              <w:ind w:firstLine="0"/>
              <w:jc w:val="center"/>
              <w:rPr>
                <w:sz w:val="18"/>
                <w:szCs w:val="18"/>
              </w:rPr>
            </w:pPr>
            <w:r w:rsidRPr="00266C16">
              <w:rPr>
                <w:sz w:val="18"/>
                <w:szCs w:val="18"/>
              </w:rPr>
              <w:t>ТС-05.1.96</w:t>
            </w:r>
          </w:p>
        </w:tc>
        <w:tc>
          <w:tcPr>
            <w:tcW w:w="678" w:type="pct"/>
            <w:shd w:val="clear" w:color="auto" w:fill="auto"/>
            <w:vAlign w:val="center"/>
            <w:hideMark/>
          </w:tcPr>
          <w:p w14:paraId="34E92469"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участка тепловой сети от ТЭЦ-10 по ул. Юбилейная рег №30 от Х-33 до М1-17 , Ду300 мм</w:t>
            </w:r>
          </w:p>
        </w:tc>
        <w:tc>
          <w:tcPr>
            <w:tcW w:w="269" w:type="pct"/>
            <w:shd w:val="clear" w:color="auto" w:fill="auto"/>
            <w:vAlign w:val="center"/>
            <w:hideMark/>
          </w:tcPr>
          <w:p w14:paraId="6F269274"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5CD62D4"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23552E1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15D50DD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29814F92"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60D652AD"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192EB15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2021</w:t>
            </w:r>
          </w:p>
        </w:tc>
        <w:tc>
          <w:tcPr>
            <w:tcW w:w="248" w:type="pct"/>
            <w:shd w:val="clear" w:color="000000" w:fill="FFFFFF"/>
            <w:vAlign w:val="center"/>
            <w:hideMark/>
          </w:tcPr>
          <w:p w14:paraId="2F56C93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2F726F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54282771"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237E0B45" w14:textId="77777777" w:rsidR="00CE5649" w:rsidRPr="00266C16" w:rsidRDefault="00CE5649" w:rsidP="00266C16">
            <w:pPr>
              <w:pStyle w:val="afffff9"/>
              <w:spacing w:before="0" w:after="0"/>
              <w:ind w:firstLine="0"/>
              <w:jc w:val="center"/>
              <w:rPr>
                <w:sz w:val="18"/>
                <w:szCs w:val="18"/>
              </w:rPr>
            </w:pPr>
            <w:r w:rsidRPr="00266C16">
              <w:rPr>
                <w:sz w:val="18"/>
                <w:szCs w:val="18"/>
              </w:rPr>
              <w:t>14 535,0</w:t>
            </w:r>
          </w:p>
        </w:tc>
        <w:tc>
          <w:tcPr>
            <w:tcW w:w="88" w:type="pct"/>
            <w:shd w:val="clear" w:color="auto" w:fill="auto"/>
            <w:textDirection w:val="btLr"/>
            <w:vAlign w:val="center"/>
            <w:hideMark/>
          </w:tcPr>
          <w:p w14:paraId="35831B27" w14:textId="77777777" w:rsidR="00CE5649" w:rsidRPr="00266C16" w:rsidRDefault="00CE5649" w:rsidP="00266C16">
            <w:pPr>
              <w:pStyle w:val="afffff9"/>
              <w:spacing w:before="0" w:after="0"/>
              <w:ind w:firstLine="0"/>
              <w:jc w:val="center"/>
              <w:rPr>
                <w:sz w:val="18"/>
                <w:szCs w:val="18"/>
              </w:rPr>
            </w:pPr>
            <w:r w:rsidRPr="00266C16">
              <w:rPr>
                <w:sz w:val="18"/>
                <w:szCs w:val="18"/>
              </w:rPr>
              <w:t>9 517,00</w:t>
            </w:r>
          </w:p>
        </w:tc>
        <w:tc>
          <w:tcPr>
            <w:tcW w:w="88" w:type="pct"/>
            <w:shd w:val="clear" w:color="auto" w:fill="auto"/>
            <w:textDirection w:val="btLr"/>
            <w:vAlign w:val="center"/>
            <w:hideMark/>
          </w:tcPr>
          <w:p w14:paraId="01B56CC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1ADE5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CFA2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ABD0E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79C1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1447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09C5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FD45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6475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FE49B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5E9A6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55CE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EF9FA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CCAFC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80EEB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51BE0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F35E64" w14:textId="77777777" w:rsidR="00CE5649" w:rsidRPr="00266C16" w:rsidRDefault="00CE5649" w:rsidP="00266C16">
            <w:pPr>
              <w:pStyle w:val="afffff9"/>
              <w:spacing w:before="0" w:after="0"/>
              <w:ind w:firstLine="0"/>
              <w:jc w:val="center"/>
              <w:rPr>
                <w:sz w:val="18"/>
                <w:szCs w:val="18"/>
              </w:rPr>
            </w:pPr>
            <w:r w:rsidRPr="00266C16">
              <w:rPr>
                <w:sz w:val="18"/>
                <w:szCs w:val="18"/>
              </w:rPr>
              <w:t>24 052,00</w:t>
            </w:r>
          </w:p>
        </w:tc>
      </w:tr>
      <w:tr w:rsidR="00CE5649" w:rsidRPr="00266C16" w14:paraId="0F6E7B87" w14:textId="77777777" w:rsidTr="00CE5649">
        <w:trPr>
          <w:trHeight w:val="975"/>
        </w:trPr>
        <w:tc>
          <w:tcPr>
            <w:tcW w:w="97" w:type="pct"/>
            <w:shd w:val="clear" w:color="auto" w:fill="auto"/>
            <w:vAlign w:val="center"/>
            <w:hideMark/>
          </w:tcPr>
          <w:p w14:paraId="29C1A917" w14:textId="77777777" w:rsidR="00CE5649" w:rsidRPr="00266C16" w:rsidRDefault="00CE5649" w:rsidP="00266C16">
            <w:pPr>
              <w:pStyle w:val="afffff9"/>
              <w:spacing w:before="0" w:after="0"/>
              <w:ind w:firstLine="0"/>
              <w:jc w:val="center"/>
              <w:rPr>
                <w:sz w:val="18"/>
                <w:szCs w:val="18"/>
              </w:rPr>
            </w:pPr>
            <w:r w:rsidRPr="00266C16">
              <w:rPr>
                <w:sz w:val="18"/>
                <w:szCs w:val="18"/>
              </w:rPr>
              <w:lastRenderedPageBreak/>
              <w:t>97</w:t>
            </w:r>
          </w:p>
        </w:tc>
        <w:tc>
          <w:tcPr>
            <w:tcW w:w="163" w:type="pct"/>
            <w:shd w:val="clear" w:color="auto" w:fill="auto"/>
            <w:vAlign w:val="center"/>
            <w:hideMark/>
          </w:tcPr>
          <w:p w14:paraId="05809939" w14:textId="77777777" w:rsidR="00CE5649" w:rsidRPr="00266C16" w:rsidRDefault="00CE5649" w:rsidP="00266C16">
            <w:pPr>
              <w:pStyle w:val="afffff9"/>
              <w:spacing w:before="0" w:after="0"/>
              <w:ind w:firstLine="0"/>
              <w:jc w:val="center"/>
              <w:rPr>
                <w:sz w:val="18"/>
                <w:szCs w:val="18"/>
              </w:rPr>
            </w:pPr>
            <w:r w:rsidRPr="00266C16">
              <w:rPr>
                <w:sz w:val="18"/>
                <w:szCs w:val="18"/>
              </w:rPr>
              <w:t>ТС-05.1.97</w:t>
            </w:r>
          </w:p>
        </w:tc>
        <w:tc>
          <w:tcPr>
            <w:tcW w:w="678" w:type="pct"/>
            <w:shd w:val="clear" w:color="auto" w:fill="auto"/>
            <w:vAlign w:val="center"/>
            <w:hideMark/>
          </w:tcPr>
          <w:p w14:paraId="3182C639"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по Советскому проспекту, рег.№ 8 ,Д у400 мм.</w:t>
            </w:r>
          </w:p>
        </w:tc>
        <w:tc>
          <w:tcPr>
            <w:tcW w:w="269" w:type="pct"/>
            <w:shd w:val="clear" w:color="auto" w:fill="auto"/>
            <w:vAlign w:val="center"/>
            <w:hideMark/>
          </w:tcPr>
          <w:p w14:paraId="00FB3A20"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0F180B1"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0BE2E07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19C921B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541E90EA"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33AA4663"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265B149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2021</w:t>
            </w:r>
          </w:p>
        </w:tc>
        <w:tc>
          <w:tcPr>
            <w:tcW w:w="248" w:type="pct"/>
            <w:shd w:val="clear" w:color="000000" w:fill="FFFFFF"/>
            <w:vAlign w:val="center"/>
            <w:hideMark/>
          </w:tcPr>
          <w:p w14:paraId="0F31A96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88" w:type="pct"/>
            <w:shd w:val="clear" w:color="000000" w:fill="FFFFFF"/>
            <w:noWrap/>
            <w:textDirection w:val="btLr"/>
            <w:vAlign w:val="center"/>
            <w:hideMark/>
          </w:tcPr>
          <w:p w14:paraId="7F3D291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685D37AE" w14:textId="77777777" w:rsidR="00CE5649" w:rsidRPr="00266C16" w:rsidRDefault="00CE5649" w:rsidP="00266C16">
            <w:pPr>
              <w:pStyle w:val="afffff9"/>
              <w:spacing w:before="0" w:after="0"/>
              <w:ind w:firstLine="0"/>
              <w:jc w:val="center"/>
              <w:rPr>
                <w:sz w:val="18"/>
                <w:szCs w:val="18"/>
              </w:rPr>
            </w:pPr>
            <w:r w:rsidRPr="00266C16">
              <w:rPr>
                <w:sz w:val="18"/>
                <w:szCs w:val="18"/>
              </w:rPr>
              <w:t>30 680,0</w:t>
            </w:r>
          </w:p>
        </w:tc>
        <w:tc>
          <w:tcPr>
            <w:tcW w:w="88" w:type="pct"/>
            <w:shd w:val="clear" w:color="000000" w:fill="FFFFFF"/>
            <w:noWrap/>
            <w:textDirection w:val="btLr"/>
            <w:vAlign w:val="center"/>
            <w:hideMark/>
          </w:tcPr>
          <w:p w14:paraId="5B2E0B91"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107E8F1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244684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606BF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1AC13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7336C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08EA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1CD0E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8778F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38CBB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ECDEF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3354C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47E0A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F81833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9493A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F134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8B17D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F1E81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48AF00" w14:textId="77777777" w:rsidR="00CE5649" w:rsidRPr="00266C16" w:rsidRDefault="00CE5649" w:rsidP="00266C16">
            <w:pPr>
              <w:pStyle w:val="afffff9"/>
              <w:spacing w:before="0" w:after="0"/>
              <w:ind w:firstLine="0"/>
              <w:jc w:val="center"/>
              <w:rPr>
                <w:sz w:val="18"/>
                <w:szCs w:val="18"/>
              </w:rPr>
            </w:pPr>
            <w:r w:rsidRPr="00266C16">
              <w:rPr>
                <w:sz w:val="18"/>
                <w:szCs w:val="18"/>
              </w:rPr>
              <w:t>30 680,00</w:t>
            </w:r>
          </w:p>
        </w:tc>
      </w:tr>
      <w:tr w:rsidR="00CE5649" w:rsidRPr="00266C16" w14:paraId="4B08FA11" w14:textId="77777777" w:rsidTr="00CE5649">
        <w:trPr>
          <w:trHeight w:val="975"/>
        </w:trPr>
        <w:tc>
          <w:tcPr>
            <w:tcW w:w="97" w:type="pct"/>
            <w:shd w:val="clear" w:color="auto" w:fill="auto"/>
            <w:vAlign w:val="center"/>
            <w:hideMark/>
          </w:tcPr>
          <w:p w14:paraId="1C85AC6F" w14:textId="77777777" w:rsidR="00CE5649" w:rsidRPr="00266C16" w:rsidRDefault="00CE5649" w:rsidP="00266C16">
            <w:pPr>
              <w:pStyle w:val="afffff9"/>
              <w:spacing w:before="0" w:after="0"/>
              <w:ind w:firstLine="0"/>
              <w:jc w:val="center"/>
              <w:rPr>
                <w:sz w:val="18"/>
                <w:szCs w:val="18"/>
              </w:rPr>
            </w:pPr>
            <w:r w:rsidRPr="00266C16">
              <w:rPr>
                <w:sz w:val="18"/>
                <w:szCs w:val="18"/>
              </w:rPr>
              <w:t>98</w:t>
            </w:r>
          </w:p>
        </w:tc>
        <w:tc>
          <w:tcPr>
            <w:tcW w:w="163" w:type="pct"/>
            <w:shd w:val="clear" w:color="auto" w:fill="auto"/>
            <w:vAlign w:val="center"/>
            <w:hideMark/>
          </w:tcPr>
          <w:p w14:paraId="4F34CF40" w14:textId="77777777" w:rsidR="00CE5649" w:rsidRPr="00266C16" w:rsidRDefault="00CE5649" w:rsidP="00266C16">
            <w:pPr>
              <w:pStyle w:val="afffff9"/>
              <w:spacing w:before="0" w:after="0"/>
              <w:ind w:firstLine="0"/>
              <w:jc w:val="center"/>
              <w:rPr>
                <w:sz w:val="18"/>
                <w:szCs w:val="18"/>
              </w:rPr>
            </w:pPr>
            <w:r w:rsidRPr="00266C16">
              <w:rPr>
                <w:sz w:val="18"/>
                <w:szCs w:val="18"/>
              </w:rPr>
              <w:t>ТС-05.1.98</w:t>
            </w:r>
          </w:p>
        </w:tc>
        <w:tc>
          <w:tcPr>
            <w:tcW w:w="678" w:type="pct"/>
            <w:shd w:val="clear" w:color="auto" w:fill="auto"/>
            <w:vAlign w:val="center"/>
            <w:hideMark/>
          </w:tcPr>
          <w:p w14:paraId="37FFBB8B" w14:textId="77777777" w:rsidR="00CE5649" w:rsidRPr="00266C16" w:rsidRDefault="00CE5649" w:rsidP="00266C16">
            <w:pPr>
              <w:pStyle w:val="afffff9"/>
              <w:spacing w:before="0" w:after="0"/>
              <w:ind w:firstLine="0"/>
              <w:jc w:val="center"/>
              <w:rPr>
                <w:sz w:val="18"/>
                <w:szCs w:val="18"/>
              </w:rPr>
            </w:pPr>
            <w:r w:rsidRPr="00266C16">
              <w:rPr>
                <w:sz w:val="18"/>
                <w:szCs w:val="18"/>
              </w:rPr>
              <w:t>Замена участка от М4-11 до М4-13 (Ду 500, протяженностью - 572 метров, с заменой каналов)</w:t>
            </w:r>
          </w:p>
        </w:tc>
        <w:tc>
          <w:tcPr>
            <w:tcW w:w="269" w:type="pct"/>
            <w:shd w:val="clear" w:color="auto" w:fill="auto"/>
            <w:vAlign w:val="center"/>
            <w:hideMark/>
          </w:tcPr>
          <w:p w14:paraId="68CA8F8C"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DF1D5B6"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01A0778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0415D8F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55319004"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696EBA55"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57EF376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0F2D532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000000" w:fill="FFFFFF"/>
            <w:noWrap/>
            <w:textDirection w:val="btLr"/>
            <w:vAlign w:val="center"/>
            <w:hideMark/>
          </w:tcPr>
          <w:p w14:paraId="58DC6F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1BBE2EF0"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6A1B793D" w14:textId="77777777" w:rsidR="00CE5649" w:rsidRPr="00266C16" w:rsidRDefault="00CE5649" w:rsidP="00266C16">
            <w:pPr>
              <w:pStyle w:val="afffff9"/>
              <w:spacing w:before="0" w:after="0"/>
              <w:ind w:firstLine="0"/>
              <w:jc w:val="center"/>
              <w:rPr>
                <w:sz w:val="18"/>
                <w:szCs w:val="18"/>
              </w:rPr>
            </w:pPr>
            <w:r w:rsidRPr="00266C16">
              <w:rPr>
                <w:sz w:val="18"/>
                <w:szCs w:val="18"/>
              </w:rPr>
              <w:t>1 870,0</w:t>
            </w:r>
          </w:p>
        </w:tc>
        <w:tc>
          <w:tcPr>
            <w:tcW w:w="88" w:type="pct"/>
            <w:shd w:val="clear" w:color="auto" w:fill="auto"/>
            <w:textDirection w:val="btLr"/>
            <w:vAlign w:val="center"/>
            <w:hideMark/>
          </w:tcPr>
          <w:p w14:paraId="3B07010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16BEA07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A1FB16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E6908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4303B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F1CB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1920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AF26D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4D73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59589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A7F9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2E18A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75A6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8BD2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1440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FDD18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95BA2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8150E4" w14:textId="77777777" w:rsidR="00CE5649" w:rsidRPr="00266C16" w:rsidRDefault="00CE5649" w:rsidP="00266C16">
            <w:pPr>
              <w:pStyle w:val="afffff9"/>
              <w:spacing w:before="0" w:after="0"/>
              <w:ind w:firstLine="0"/>
              <w:jc w:val="center"/>
              <w:rPr>
                <w:sz w:val="18"/>
                <w:szCs w:val="18"/>
              </w:rPr>
            </w:pPr>
            <w:r w:rsidRPr="00266C16">
              <w:rPr>
                <w:sz w:val="18"/>
                <w:szCs w:val="18"/>
              </w:rPr>
              <w:t>1 870,00</w:t>
            </w:r>
          </w:p>
        </w:tc>
      </w:tr>
      <w:tr w:rsidR="00CE5649" w:rsidRPr="00266C16" w14:paraId="3194A663" w14:textId="77777777" w:rsidTr="00CE5649">
        <w:trPr>
          <w:trHeight w:val="975"/>
        </w:trPr>
        <w:tc>
          <w:tcPr>
            <w:tcW w:w="97" w:type="pct"/>
            <w:shd w:val="clear" w:color="auto" w:fill="auto"/>
            <w:vAlign w:val="center"/>
            <w:hideMark/>
          </w:tcPr>
          <w:p w14:paraId="326E43B4" w14:textId="77777777" w:rsidR="00CE5649" w:rsidRPr="00266C16" w:rsidRDefault="00CE5649" w:rsidP="00266C16">
            <w:pPr>
              <w:pStyle w:val="afffff9"/>
              <w:spacing w:before="0" w:after="0"/>
              <w:ind w:firstLine="0"/>
              <w:jc w:val="center"/>
              <w:rPr>
                <w:sz w:val="18"/>
                <w:szCs w:val="18"/>
              </w:rPr>
            </w:pPr>
            <w:r w:rsidRPr="00266C16">
              <w:rPr>
                <w:sz w:val="18"/>
                <w:szCs w:val="18"/>
              </w:rPr>
              <w:t>99</w:t>
            </w:r>
          </w:p>
        </w:tc>
        <w:tc>
          <w:tcPr>
            <w:tcW w:w="163" w:type="pct"/>
            <w:shd w:val="clear" w:color="auto" w:fill="auto"/>
            <w:vAlign w:val="center"/>
            <w:hideMark/>
          </w:tcPr>
          <w:p w14:paraId="4B282EF3" w14:textId="77777777" w:rsidR="00CE5649" w:rsidRPr="00266C16" w:rsidRDefault="00CE5649" w:rsidP="00266C16">
            <w:pPr>
              <w:pStyle w:val="afffff9"/>
              <w:spacing w:before="0" w:after="0"/>
              <w:ind w:firstLine="0"/>
              <w:jc w:val="center"/>
              <w:rPr>
                <w:sz w:val="18"/>
                <w:szCs w:val="18"/>
              </w:rPr>
            </w:pPr>
            <w:r w:rsidRPr="00266C16">
              <w:rPr>
                <w:sz w:val="18"/>
                <w:szCs w:val="18"/>
              </w:rPr>
              <w:t>ТС-05.1.99</w:t>
            </w:r>
          </w:p>
        </w:tc>
        <w:tc>
          <w:tcPr>
            <w:tcW w:w="678" w:type="pct"/>
            <w:shd w:val="clear" w:color="auto" w:fill="auto"/>
            <w:vAlign w:val="center"/>
            <w:hideMark/>
          </w:tcPr>
          <w:p w14:paraId="5F9E02F5" w14:textId="77777777" w:rsidR="00CE5649" w:rsidRPr="00266C16" w:rsidRDefault="00CE5649" w:rsidP="00266C16">
            <w:pPr>
              <w:pStyle w:val="afffff9"/>
              <w:spacing w:before="0" w:after="0"/>
              <w:ind w:firstLine="0"/>
              <w:jc w:val="center"/>
              <w:rPr>
                <w:sz w:val="18"/>
                <w:szCs w:val="18"/>
              </w:rPr>
            </w:pPr>
            <w:r w:rsidRPr="00266C16">
              <w:rPr>
                <w:sz w:val="18"/>
                <w:szCs w:val="18"/>
              </w:rPr>
              <w:t xml:space="preserve">Замена участка от М4-20 до М4-24 (Ду 400, протяженностью -  1444 метров) </w:t>
            </w:r>
          </w:p>
        </w:tc>
        <w:tc>
          <w:tcPr>
            <w:tcW w:w="269" w:type="pct"/>
            <w:shd w:val="clear" w:color="auto" w:fill="auto"/>
            <w:vAlign w:val="center"/>
            <w:hideMark/>
          </w:tcPr>
          <w:p w14:paraId="4BE4534F"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15CE388"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3391861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70D2D8B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3D161BC"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729F6766"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684EA8C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2CAE4D96"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35E3452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6AE135A5" w14:textId="77777777" w:rsidR="00CE5649" w:rsidRPr="00266C16" w:rsidRDefault="00CE5649" w:rsidP="00266C16">
            <w:pPr>
              <w:pStyle w:val="afffff9"/>
              <w:spacing w:before="0" w:after="0"/>
              <w:ind w:firstLine="0"/>
              <w:jc w:val="center"/>
              <w:rPr>
                <w:sz w:val="18"/>
                <w:szCs w:val="18"/>
              </w:rPr>
            </w:pPr>
            <w:r w:rsidRPr="00266C16">
              <w:rPr>
                <w:sz w:val="18"/>
                <w:szCs w:val="18"/>
              </w:rPr>
              <w:t>3 000,0</w:t>
            </w:r>
          </w:p>
        </w:tc>
        <w:tc>
          <w:tcPr>
            <w:tcW w:w="88" w:type="pct"/>
            <w:shd w:val="clear" w:color="000000" w:fill="FFFFFF"/>
            <w:noWrap/>
            <w:textDirection w:val="btLr"/>
            <w:vAlign w:val="center"/>
            <w:hideMark/>
          </w:tcPr>
          <w:p w14:paraId="5CD3EF87"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49990029" w14:textId="77777777" w:rsidR="00CE5649" w:rsidRPr="00266C16" w:rsidRDefault="00CE5649" w:rsidP="00266C16">
            <w:pPr>
              <w:pStyle w:val="afffff9"/>
              <w:spacing w:before="0" w:after="0"/>
              <w:ind w:firstLine="0"/>
              <w:jc w:val="center"/>
              <w:rPr>
                <w:sz w:val="18"/>
                <w:szCs w:val="18"/>
              </w:rPr>
            </w:pPr>
            <w:r w:rsidRPr="00266C16">
              <w:rPr>
                <w:sz w:val="18"/>
                <w:szCs w:val="18"/>
              </w:rPr>
              <w:t>51 106,25</w:t>
            </w:r>
          </w:p>
        </w:tc>
        <w:tc>
          <w:tcPr>
            <w:tcW w:w="88" w:type="pct"/>
            <w:shd w:val="clear" w:color="auto" w:fill="auto"/>
            <w:textDirection w:val="btLr"/>
            <w:vAlign w:val="center"/>
            <w:hideMark/>
          </w:tcPr>
          <w:p w14:paraId="0DA7F0E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D07BE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2DD4B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461F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3D46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ED67F5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E0CC0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0020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DA88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9A2928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DBE7E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5BB4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300A9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12713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8CF25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3AAEE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54BAF2" w14:textId="77777777" w:rsidR="00CE5649" w:rsidRPr="00266C16" w:rsidRDefault="00CE5649" w:rsidP="00266C16">
            <w:pPr>
              <w:pStyle w:val="afffff9"/>
              <w:spacing w:before="0" w:after="0"/>
              <w:ind w:firstLine="0"/>
              <w:jc w:val="center"/>
              <w:rPr>
                <w:sz w:val="18"/>
                <w:szCs w:val="18"/>
              </w:rPr>
            </w:pPr>
            <w:r w:rsidRPr="00266C16">
              <w:rPr>
                <w:sz w:val="18"/>
                <w:szCs w:val="18"/>
              </w:rPr>
              <w:t>54 106,25</w:t>
            </w:r>
          </w:p>
        </w:tc>
      </w:tr>
      <w:tr w:rsidR="00CE5649" w:rsidRPr="00266C16" w14:paraId="00DF36BF" w14:textId="77777777" w:rsidTr="00CE5649">
        <w:trPr>
          <w:trHeight w:val="975"/>
        </w:trPr>
        <w:tc>
          <w:tcPr>
            <w:tcW w:w="97" w:type="pct"/>
            <w:shd w:val="clear" w:color="auto" w:fill="auto"/>
            <w:vAlign w:val="center"/>
            <w:hideMark/>
          </w:tcPr>
          <w:p w14:paraId="2EC000F4" w14:textId="77777777" w:rsidR="00CE5649" w:rsidRPr="00266C16" w:rsidRDefault="00CE5649" w:rsidP="00266C16">
            <w:pPr>
              <w:pStyle w:val="afffff9"/>
              <w:spacing w:before="0" w:after="0"/>
              <w:ind w:firstLine="0"/>
              <w:jc w:val="center"/>
              <w:rPr>
                <w:sz w:val="18"/>
                <w:szCs w:val="18"/>
              </w:rPr>
            </w:pPr>
            <w:r w:rsidRPr="00266C16">
              <w:rPr>
                <w:sz w:val="18"/>
                <w:szCs w:val="18"/>
              </w:rPr>
              <w:t>100</w:t>
            </w:r>
          </w:p>
        </w:tc>
        <w:tc>
          <w:tcPr>
            <w:tcW w:w="163" w:type="pct"/>
            <w:shd w:val="clear" w:color="auto" w:fill="auto"/>
            <w:vAlign w:val="center"/>
            <w:hideMark/>
          </w:tcPr>
          <w:p w14:paraId="16F15414" w14:textId="77777777" w:rsidR="00CE5649" w:rsidRPr="00266C16" w:rsidRDefault="00CE5649" w:rsidP="00266C16">
            <w:pPr>
              <w:pStyle w:val="afffff9"/>
              <w:spacing w:before="0" w:after="0"/>
              <w:ind w:firstLine="0"/>
              <w:jc w:val="center"/>
              <w:rPr>
                <w:sz w:val="18"/>
                <w:szCs w:val="18"/>
              </w:rPr>
            </w:pPr>
            <w:r w:rsidRPr="00266C16">
              <w:rPr>
                <w:sz w:val="18"/>
                <w:szCs w:val="18"/>
              </w:rPr>
              <w:t>ТС-05.1.100</w:t>
            </w:r>
          </w:p>
        </w:tc>
        <w:tc>
          <w:tcPr>
            <w:tcW w:w="678" w:type="pct"/>
            <w:shd w:val="clear" w:color="auto" w:fill="auto"/>
            <w:vAlign w:val="center"/>
            <w:hideMark/>
          </w:tcPr>
          <w:p w14:paraId="43334906" w14:textId="77777777" w:rsidR="00CE5649" w:rsidRPr="00266C16" w:rsidRDefault="00CE5649" w:rsidP="00266C16">
            <w:pPr>
              <w:pStyle w:val="afffff9"/>
              <w:spacing w:before="0" w:after="0"/>
              <w:ind w:firstLine="0"/>
              <w:jc w:val="center"/>
              <w:rPr>
                <w:sz w:val="18"/>
                <w:szCs w:val="18"/>
              </w:rPr>
            </w:pPr>
            <w:r w:rsidRPr="00266C16">
              <w:rPr>
                <w:sz w:val="18"/>
                <w:szCs w:val="18"/>
              </w:rPr>
              <w:t>Замена участка от М4-25 до М4-26 (Ду 400, протяженностью - 200 метров)</w:t>
            </w:r>
          </w:p>
        </w:tc>
        <w:tc>
          <w:tcPr>
            <w:tcW w:w="269" w:type="pct"/>
            <w:shd w:val="clear" w:color="auto" w:fill="auto"/>
            <w:vAlign w:val="center"/>
            <w:hideMark/>
          </w:tcPr>
          <w:p w14:paraId="21854924"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153BB61"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54482EC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7037B7D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2494F014"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00CAE6A4"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02FEDDF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06965C5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000000" w:fill="FFFFFF"/>
            <w:noWrap/>
            <w:textDirection w:val="btLr"/>
            <w:vAlign w:val="center"/>
            <w:hideMark/>
          </w:tcPr>
          <w:p w14:paraId="51626F5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4856C228"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43635FEF" w14:textId="77777777" w:rsidR="00CE5649" w:rsidRPr="00266C16" w:rsidRDefault="00CE5649" w:rsidP="00266C16">
            <w:pPr>
              <w:pStyle w:val="afffff9"/>
              <w:spacing w:before="0" w:after="0"/>
              <w:ind w:firstLine="0"/>
              <w:jc w:val="center"/>
              <w:rPr>
                <w:sz w:val="18"/>
                <w:szCs w:val="18"/>
              </w:rPr>
            </w:pPr>
            <w:r w:rsidRPr="00266C16">
              <w:rPr>
                <w:sz w:val="18"/>
                <w:szCs w:val="18"/>
              </w:rPr>
              <w:t>340,0</w:t>
            </w:r>
          </w:p>
        </w:tc>
        <w:tc>
          <w:tcPr>
            <w:tcW w:w="88" w:type="pct"/>
            <w:shd w:val="clear" w:color="auto" w:fill="auto"/>
            <w:textDirection w:val="btLr"/>
            <w:vAlign w:val="center"/>
            <w:hideMark/>
          </w:tcPr>
          <w:p w14:paraId="566420C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A4A3AA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B9C42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A70D0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AC490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87A1F7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1683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BCF3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D23A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2546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217DA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DE41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805FD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EA91C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E6655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C9A3D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9FAA5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571577" w14:textId="77777777" w:rsidR="00CE5649" w:rsidRPr="00266C16" w:rsidRDefault="00CE5649" w:rsidP="00266C16">
            <w:pPr>
              <w:pStyle w:val="afffff9"/>
              <w:spacing w:before="0" w:after="0"/>
              <w:ind w:firstLine="0"/>
              <w:jc w:val="center"/>
              <w:rPr>
                <w:sz w:val="18"/>
                <w:szCs w:val="18"/>
              </w:rPr>
            </w:pPr>
            <w:r w:rsidRPr="00266C16">
              <w:rPr>
                <w:sz w:val="18"/>
                <w:szCs w:val="18"/>
              </w:rPr>
              <w:t>340,00</w:t>
            </w:r>
          </w:p>
        </w:tc>
      </w:tr>
      <w:tr w:rsidR="00CE5649" w:rsidRPr="00266C16" w14:paraId="4AC416FF" w14:textId="77777777" w:rsidTr="00CE5649">
        <w:trPr>
          <w:trHeight w:val="975"/>
        </w:trPr>
        <w:tc>
          <w:tcPr>
            <w:tcW w:w="97" w:type="pct"/>
            <w:shd w:val="clear" w:color="auto" w:fill="auto"/>
            <w:vAlign w:val="center"/>
            <w:hideMark/>
          </w:tcPr>
          <w:p w14:paraId="0E43FFED" w14:textId="77777777" w:rsidR="00CE5649" w:rsidRPr="00266C16" w:rsidRDefault="00CE5649" w:rsidP="00266C16">
            <w:pPr>
              <w:pStyle w:val="afffff9"/>
              <w:spacing w:before="0" w:after="0"/>
              <w:ind w:firstLine="0"/>
              <w:jc w:val="center"/>
              <w:rPr>
                <w:sz w:val="18"/>
                <w:szCs w:val="18"/>
              </w:rPr>
            </w:pPr>
            <w:r w:rsidRPr="00266C16">
              <w:rPr>
                <w:sz w:val="18"/>
                <w:szCs w:val="18"/>
              </w:rPr>
              <w:t>101</w:t>
            </w:r>
          </w:p>
        </w:tc>
        <w:tc>
          <w:tcPr>
            <w:tcW w:w="163" w:type="pct"/>
            <w:shd w:val="clear" w:color="auto" w:fill="auto"/>
            <w:vAlign w:val="center"/>
            <w:hideMark/>
          </w:tcPr>
          <w:p w14:paraId="61BDE5F6" w14:textId="77777777" w:rsidR="00CE5649" w:rsidRPr="00266C16" w:rsidRDefault="00CE5649" w:rsidP="00266C16">
            <w:pPr>
              <w:pStyle w:val="afffff9"/>
              <w:spacing w:before="0" w:after="0"/>
              <w:ind w:firstLine="0"/>
              <w:jc w:val="center"/>
              <w:rPr>
                <w:sz w:val="18"/>
                <w:szCs w:val="18"/>
              </w:rPr>
            </w:pPr>
            <w:r w:rsidRPr="00266C16">
              <w:rPr>
                <w:sz w:val="18"/>
                <w:szCs w:val="18"/>
              </w:rPr>
              <w:t>ТС-05.1.101</w:t>
            </w:r>
          </w:p>
        </w:tc>
        <w:tc>
          <w:tcPr>
            <w:tcW w:w="678" w:type="pct"/>
            <w:shd w:val="clear" w:color="auto" w:fill="auto"/>
            <w:vAlign w:val="center"/>
            <w:hideMark/>
          </w:tcPr>
          <w:p w14:paraId="4D2C02EB" w14:textId="77777777" w:rsidR="00CE5649" w:rsidRPr="00266C16" w:rsidRDefault="00CE5649" w:rsidP="00266C16">
            <w:pPr>
              <w:pStyle w:val="afffff9"/>
              <w:spacing w:before="0" w:after="0"/>
              <w:ind w:firstLine="0"/>
              <w:jc w:val="center"/>
              <w:rPr>
                <w:sz w:val="18"/>
                <w:szCs w:val="18"/>
              </w:rPr>
            </w:pPr>
            <w:r w:rsidRPr="00266C16">
              <w:rPr>
                <w:sz w:val="18"/>
                <w:szCs w:val="18"/>
              </w:rPr>
              <w:t>Замена участка тепловой сети от ТК З-2а до ТК З-6 (Ду 500, протяженностью 422 метров, с ремонтом лотков и каналов)</w:t>
            </w:r>
          </w:p>
        </w:tc>
        <w:tc>
          <w:tcPr>
            <w:tcW w:w="269" w:type="pct"/>
            <w:shd w:val="clear" w:color="auto" w:fill="auto"/>
            <w:vAlign w:val="center"/>
            <w:hideMark/>
          </w:tcPr>
          <w:p w14:paraId="2C78CCC9"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1550593"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25C3A7F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5E0FF7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25A69A89"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03833B09"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5C7C83C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2FD7B23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00DCFB2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389B6407" w14:textId="77777777" w:rsidR="00CE5649" w:rsidRPr="00266C16" w:rsidRDefault="00CE5649" w:rsidP="00266C16">
            <w:pPr>
              <w:pStyle w:val="afffff9"/>
              <w:spacing w:before="0" w:after="0"/>
              <w:ind w:firstLine="0"/>
              <w:jc w:val="center"/>
              <w:rPr>
                <w:sz w:val="18"/>
                <w:szCs w:val="18"/>
              </w:rPr>
            </w:pPr>
            <w:r w:rsidRPr="00266C16">
              <w:rPr>
                <w:sz w:val="18"/>
                <w:szCs w:val="18"/>
              </w:rPr>
              <w:t>1 410,0</w:t>
            </w:r>
          </w:p>
        </w:tc>
        <w:tc>
          <w:tcPr>
            <w:tcW w:w="88" w:type="pct"/>
            <w:shd w:val="clear" w:color="000000" w:fill="FFFFFF"/>
            <w:noWrap/>
            <w:textDirection w:val="btLr"/>
            <w:vAlign w:val="center"/>
            <w:hideMark/>
          </w:tcPr>
          <w:p w14:paraId="3C59331E"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450ACB48" w14:textId="77777777" w:rsidR="00CE5649" w:rsidRPr="00266C16" w:rsidRDefault="00CE5649" w:rsidP="00266C16">
            <w:pPr>
              <w:pStyle w:val="afffff9"/>
              <w:spacing w:before="0" w:after="0"/>
              <w:ind w:firstLine="0"/>
              <w:jc w:val="center"/>
              <w:rPr>
                <w:sz w:val="18"/>
                <w:szCs w:val="18"/>
              </w:rPr>
            </w:pPr>
            <w:r w:rsidRPr="00266C16">
              <w:rPr>
                <w:sz w:val="18"/>
                <w:szCs w:val="18"/>
              </w:rPr>
              <w:t>27 546,89</w:t>
            </w:r>
          </w:p>
        </w:tc>
        <w:tc>
          <w:tcPr>
            <w:tcW w:w="88" w:type="pct"/>
            <w:shd w:val="clear" w:color="auto" w:fill="auto"/>
            <w:textDirection w:val="btLr"/>
            <w:vAlign w:val="center"/>
            <w:hideMark/>
          </w:tcPr>
          <w:p w14:paraId="4A256AA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78D51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E94BAE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D4574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2489A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C247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3546A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E583E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016C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BC117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F7E95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C05F6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193C0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2190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B8CBB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86BF72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F5A4E7" w14:textId="77777777" w:rsidR="00CE5649" w:rsidRPr="00266C16" w:rsidRDefault="00CE5649" w:rsidP="00266C16">
            <w:pPr>
              <w:pStyle w:val="afffff9"/>
              <w:spacing w:before="0" w:after="0"/>
              <w:ind w:firstLine="0"/>
              <w:jc w:val="center"/>
              <w:rPr>
                <w:sz w:val="18"/>
                <w:szCs w:val="18"/>
              </w:rPr>
            </w:pPr>
            <w:r w:rsidRPr="00266C16">
              <w:rPr>
                <w:sz w:val="18"/>
                <w:szCs w:val="18"/>
              </w:rPr>
              <w:t>28 956,89</w:t>
            </w:r>
          </w:p>
        </w:tc>
      </w:tr>
      <w:tr w:rsidR="00CE5649" w:rsidRPr="00266C16" w14:paraId="3479BB7C" w14:textId="77777777" w:rsidTr="00CE5649">
        <w:trPr>
          <w:trHeight w:val="975"/>
        </w:trPr>
        <w:tc>
          <w:tcPr>
            <w:tcW w:w="97" w:type="pct"/>
            <w:shd w:val="clear" w:color="auto" w:fill="auto"/>
            <w:vAlign w:val="center"/>
            <w:hideMark/>
          </w:tcPr>
          <w:p w14:paraId="5FB30FBF" w14:textId="77777777" w:rsidR="00CE5649" w:rsidRPr="00266C16" w:rsidRDefault="00CE5649" w:rsidP="00266C16">
            <w:pPr>
              <w:pStyle w:val="afffff9"/>
              <w:spacing w:before="0" w:after="0"/>
              <w:ind w:firstLine="0"/>
              <w:jc w:val="center"/>
              <w:rPr>
                <w:sz w:val="18"/>
                <w:szCs w:val="18"/>
              </w:rPr>
            </w:pPr>
            <w:r w:rsidRPr="00266C16">
              <w:rPr>
                <w:sz w:val="18"/>
                <w:szCs w:val="18"/>
              </w:rPr>
              <w:t>102</w:t>
            </w:r>
          </w:p>
        </w:tc>
        <w:tc>
          <w:tcPr>
            <w:tcW w:w="163" w:type="pct"/>
            <w:shd w:val="clear" w:color="auto" w:fill="auto"/>
            <w:vAlign w:val="center"/>
            <w:hideMark/>
          </w:tcPr>
          <w:p w14:paraId="73700DCA" w14:textId="77777777" w:rsidR="00CE5649" w:rsidRPr="00266C16" w:rsidRDefault="00CE5649" w:rsidP="00266C16">
            <w:pPr>
              <w:pStyle w:val="afffff9"/>
              <w:spacing w:before="0" w:after="0"/>
              <w:ind w:firstLine="0"/>
              <w:jc w:val="center"/>
              <w:rPr>
                <w:sz w:val="18"/>
                <w:szCs w:val="18"/>
              </w:rPr>
            </w:pPr>
            <w:r w:rsidRPr="00266C16">
              <w:rPr>
                <w:sz w:val="18"/>
                <w:szCs w:val="18"/>
              </w:rPr>
              <w:t>ТС-05.1.102</w:t>
            </w:r>
          </w:p>
        </w:tc>
        <w:tc>
          <w:tcPr>
            <w:tcW w:w="678" w:type="pct"/>
            <w:shd w:val="clear" w:color="auto" w:fill="auto"/>
            <w:vAlign w:val="center"/>
            <w:hideMark/>
          </w:tcPr>
          <w:p w14:paraId="2CCE04CE"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участка тепловой сети по ул. Потемина, рег.№ 5 (ду530 протяженностью 38м.;  ду426  протяженностью 10м)</w:t>
            </w:r>
          </w:p>
        </w:tc>
        <w:tc>
          <w:tcPr>
            <w:tcW w:w="269" w:type="pct"/>
            <w:shd w:val="clear" w:color="auto" w:fill="auto"/>
            <w:vAlign w:val="center"/>
            <w:hideMark/>
          </w:tcPr>
          <w:p w14:paraId="769B2794"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94A4350"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7105394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7073B4E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21F101C7"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35DDF7C0"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1F764D0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1875DBF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000000" w:fill="FFFFFF"/>
            <w:noWrap/>
            <w:textDirection w:val="btLr"/>
            <w:vAlign w:val="center"/>
            <w:hideMark/>
          </w:tcPr>
          <w:p w14:paraId="7C834A3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53C343D9"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050EBF44" w14:textId="77777777" w:rsidR="00CE5649" w:rsidRPr="00266C16" w:rsidRDefault="00CE5649" w:rsidP="00266C16">
            <w:pPr>
              <w:pStyle w:val="afffff9"/>
              <w:spacing w:before="0" w:after="0"/>
              <w:ind w:firstLine="0"/>
              <w:jc w:val="center"/>
              <w:rPr>
                <w:sz w:val="18"/>
                <w:szCs w:val="18"/>
              </w:rPr>
            </w:pPr>
            <w:r w:rsidRPr="00266C16">
              <w:rPr>
                <w:sz w:val="18"/>
                <w:szCs w:val="18"/>
              </w:rPr>
              <w:t>190,0</w:t>
            </w:r>
          </w:p>
        </w:tc>
        <w:tc>
          <w:tcPr>
            <w:tcW w:w="88" w:type="pct"/>
            <w:shd w:val="clear" w:color="auto" w:fill="auto"/>
            <w:textDirection w:val="btLr"/>
            <w:vAlign w:val="center"/>
            <w:hideMark/>
          </w:tcPr>
          <w:p w14:paraId="21CC489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50A1EE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5141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5A835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36DE94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9A99D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0B9EA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D30B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7566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EA932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1CC1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4470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8A951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8721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21B16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A03C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2A959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B936D8" w14:textId="77777777" w:rsidR="00CE5649" w:rsidRPr="00266C16" w:rsidRDefault="00CE5649" w:rsidP="00266C16">
            <w:pPr>
              <w:pStyle w:val="afffff9"/>
              <w:spacing w:before="0" w:after="0"/>
              <w:ind w:firstLine="0"/>
              <w:jc w:val="center"/>
              <w:rPr>
                <w:sz w:val="18"/>
                <w:szCs w:val="18"/>
              </w:rPr>
            </w:pPr>
            <w:r w:rsidRPr="00266C16">
              <w:rPr>
                <w:sz w:val="18"/>
                <w:szCs w:val="18"/>
              </w:rPr>
              <w:t>190,00</w:t>
            </w:r>
          </w:p>
        </w:tc>
      </w:tr>
      <w:tr w:rsidR="00CE5649" w:rsidRPr="00266C16" w14:paraId="6A22FE25" w14:textId="77777777" w:rsidTr="00CE5649">
        <w:trPr>
          <w:trHeight w:val="975"/>
        </w:trPr>
        <w:tc>
          <w:tcPr>
            <w:tcW w:w="97" w:type="pct"/>
            <w:shd w:val="clear" w:color="auto" w:fill="auto"/>
            <w:vAlign w:val="center"/>
            <w:hideMark/>
          </w:tcPr>
          <w:p w14:paraId="3D1A54AC" w14:textId="77777777" w:rsidR="00CE5649" w:rsidRPr="00266C16" w:rsidRDefault="00CE5649" w:rsidP="00266C16">
            <w:pPr>
              <w:pStyle w:val="afffff9"/>
              <w:spacing w:before="0" w:after="0"/>
              <w:ind w:firstLine="0"/>
              <w:jc w:val="center"/>
              <w:rPr>
                <w:sz w:val="18"/>
                <w:szCs w:val="18"/>
              </w:rPr>
            </w:pPr>
            <w:r w:rsidRPr="00266C16">
              <w:rPr>
                <w:sz w:val="18"/>
                <w:szCs w:val="18"/>
              </w:rPr>
              <w:t>103</w:t>
            </w:r>
          </w:p>
        </w:tc>
        <w:tc>
          <w:tcPr>
            <w:tcW w:w="163" w:type="pct"/>
            <w:shd w:val="clear" w:color="auto" w:fill="auto"/>
            <w:vAlign w:val="center"/>
            <w:hideMark/>
          </w:tcPr>
          <w:p w14:paraId="362F0F0B" w14:textId="77777777" w:rsidR="00CE5649" w:rsidRPr="00266C16" w:rsidRDefault="00CE5649" w:rsidP="00266C16">
            <w:pPr>
              <w:pStyle w:val="afffff9"/>
              <w:spacing w:before="0" w:after="0"/>
              <w:ind w:firstLine="0"/>
              <w:jc w:val="center"/>
              <w:rPr>
                <w:sz w:val="18"/>
                <w:szCs w:val="18"/>
              </w:rPr>
            </w:pPr>
            <w:r w:rsidRPr="00266C16">
              <w:rPr>
                <w:sz w:val="18"/>
                <w:szCs w:val="18"/>
              </w:rPr>
              <w:t>ТС-05.1.103</w:t>
            </w:r>
          </w:p>
        </w:tc>
        <w:tc>
          <w:tcPr>
            <w:tcW w:w="678" w:type="pct"/>
            <w:shd w:val="clear" w:color="auto" w:fill="auto"/>
            <w:vAlign w:val="center"/>
            <w:hideMark/>
          </w:tcPr>
          <w:p w14:paraId="4660FA8D"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участка тепловой сети  от ТК-55-14 до ТК-55-18 по ул.Пермская, в однотрубном исчислении 326 п.м., Ду 500 мм.</w:t>
            </w:r>
          </w:p>
        </w:tc>
        <w:tc>
          <w:tcPr>
            <w:tcW w:w="269" w:type="pct"/>
            <w:shd w:val="clear" w:color="auto" w:fill="auto"/>
            <w:vAlign w:val="center"/>
            <w:hideMark/>
          </w:tcPr>
          <w:p w14:paraId="1178E019"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539CFA2"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75DF6EA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17A550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C0AD8A3"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0725AECC"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4BAF89D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2021</w:t>
            </w:r>
          </w:p>
        </w:tc>
        <w:tc>
          <w:tcPr>
            <w:tcW w:w="248" w:type="pct"/>
            <w:shd w:val="clear" w:color="000000" w:fill="FFFFFF"/>
            <w:vAlign w:val="center"/>
            <w:hideMark/>
          </w:tcPr>
          <w:p w14:paraId="2847229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88" w:type="pct"/>
            <w:shd w:val="clear" w:color="000000" w:fill="FFFFFF"/>
            <w:noWrap/>
            <w:textDirection w:val="btLr"/>
            <w:vAlign w:val="center"/>
            <w:hideMark/>
          </w:tcPr>
          <w:p w14:paraId="4C06EAD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406D5C0E"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3E716645" w14:textId="77777777" w:rsidR="00CE5649" w:rsidRPr="00266C16" w:rsidRDefault="00CE5649" w:rsidP="00266C16">
            <w:pPr>
              <w:pStyle w:val="afffff9"/>
              <w:spacing w:before="0" w:after="0"/>
              <w:ind w:firstLine="0"/>
              <w:jc w:val="center"/>
              <w:rPr>
                <w:sz w:val="18"/>
                <w:szCs w:val="18"/>
              </w:rPr>
            </w:pPr>
            <w:r w:rsidRPr="00266C16">
              <w:rPr>
                <w:sz w:val="18"/>
                <w:szCs w:val="18"/>
              </w:rPr>
              <w:t>17 930,0</w:t>
            </w:r>
          </w:p>
        </w:tc>
        <w:tc>
          <w:tcPr>
            <w:tcW w:w="88" w:type="pct"/>
            <w:shd w:val="clear" w:color="auto" w:fill="auto"/>
            <w:textDirection w:val="btLr"/>
            <w:vAlign w:val="center"/>
            <w:hideMark/>
          </w:tcPr>
          <w:p w14:paraId="1F6D2F1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AB4973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1AF21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C69B5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427F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186C8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084C5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6467A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E9AC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F9E43A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95F3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B2DCE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D2C4E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D859A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F390E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0A4A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C6C82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F989A9" w14:textId="77777777" w:rsidR="00CE5649" w:rsidRPr="00266C16" w:rsidRDefault="00CE5649" w:rsidP="00266C16">
            <w:pPr>
              <w:pStyle w:val="afffff9"/>
              <w:spacing w:before="0" w:after="0"/>
              <w:ind w:firstLine="0"/>
              <w:jc w:val="center"/>
              <w:rPr>
                <w:sz w:val="18"/>
                <w:szCs w:val="18"/>
              </w:rPr>
            </w:pPr>
            <w:r w:rsidRPr="00266C16">
              <w:rPr>
                <w:sz w:val="18"/>
                <w:szCs w:val="18"/>
              </w:rPr>
              <w:t>17 930,00</w:t>
            </w:r>
          </w:p>
        </w:tc>
      </w:tr>
      <w:tr w:rsidR="00CE5649" w:rsidRPr="00266C16" w14:paraId="2026C199" w14:textId="77777777" w:rsidTr="00CE5649">
        <w:trPr>
          <w:trHeight w:val="975"/>
        </w:trPr>
        <w:tc>
          <w:tcPr>
            <w:tcW w:w="97" w:type="pct"/>
            <w:shd w:val="clear" w:color="auto" w:fill="auto"/>
            <w:vAlign w:val="center"/>
            <w:hideMark/>
          </w:tcPr>
          <w:p w14:paraId="5B7CC50E"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163" w:type="pct"/>
            <w:shd w:val="clear" w:color="auto" w:fill="auto"/>
            <w:vAlign w:val="center"/>
            <w:hideMark/>
          </w:tcPr>
          <w:p w14:paraId="5CA08E57" w14:textId="77777777" w:rsidR="00CE5649" w:rsidRPr="00266C16" w:rsidRDefault="00CE5649" w:rsidP="00266C16">
            <w:pPr>
              <w:pStyle w:val="afffff9"/>
              <w:spacing w:before="0" w:after="0"/>
              <w:ind w:firstLine="0"/>
              <w:jc w:val="center"/>
              <w:rPr>
                <w:sz w:val="18"/>
                <w:szCs w:val="18"/>
              </w:rPr>
            </w:pPr>
            <w:r w:rsidRPr="00266C16">
              <w:rPr>
                <w:sz w:val="18"/>
                <w:szCs w:val="18"/>
              </w:rPr>
              <w:t>ТС-05.1.104</w:t>
            </w:r>
          </w:p>
        </w:tc>
        <w:tc>
          <w:tcPr>
            <w:tcW w:w="678" w:type="pct"/>
            <w:shd w:val="clear" w:color="auto" w:fill="auto"/>
            <w:vAlign w:val="center"/>
            <w:hideMark/>
          </w:tcPr>
          <w:p w14:paraId="16817ACC"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участка  тепловой сети Ломоносова-Шишкина от т. А до ТК ЛШ-5</w:t>
            </w:r>
          </w:p>
        </w:tc>
        <w:tc>
          <w:tcPr>
            <w:tcW w:w="269" w:type="pct"/>
            <w:shd w:val="clear" w:color="auto" w:fill="auto"/>
            <w:vAlign w:val="center"/>
            <w:hideMark/>
          </w:tcPr>
          <w:p w14:paraId="005099C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2F27836A"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19E94E7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267485C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5F3DB707"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5DA3722A"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625FA14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09BC045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88" w:type="pct"/>
            <w:shd w:val="clear" w:color="000000" w:fill="FFFFFF"/>
            <w:noWrap/>
            <w:textDirection w:val="btLr"/>
            <w:vAlign w:val="center"/>
            <w:hideMark/>
          </w:tcPr>
          <w:p w14:paraId="0CFEDFF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28E1B05D" w14:textId="77777777" w:rsidR="00CE5649" w:rsidRPr="00266C16" w:rsidRDefault="00CE5649" w:rsidP="00266C16">
            <w:pPr>
              <w:pStyle w:val="afffff9"/>
              <w:spacing w:before="0" w:after="0"/>
              <w:ind w:firstLine="0"/>
              <w:jc w:val="center"/>
              <w:rPr>
                <w:sz w:val="18"/>
                <w:szCs w:val="18"/>
              </w:rPr>
            </w:pPr>
            <w:r w:rsidRPr="00266C16">
              <w:rPr>
                <w:sz w:val="18"/>
                <w:szCs w:val="18"/>
              </w:rPr>
              <w:t>45 462,0</w:t>
            </w:r>
          </w:p>
        </w:tc>
        <w:tc>
          <w:tcPr>
            <w:tcW w:w="88" w:type="pct"/>
            <w:shd w:val="clear" w:color="000000" w:fill="FFFFFF"/>
            <w:noWrap/>
            <w:textDirection w:val="btLr"/>
            <w:vAlign w:val="center"/>
            <w:hideMark/>
          </w:tcPr>
          <w:p w14:paraId="75379FC5"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71F94D6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041BB7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53A5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0945C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8C6DD7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2C5B2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B1D77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A4949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E5B70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AB74A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A6888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D0E6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35B4C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661AB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1C2DE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19088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69CDB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4057358" w14:textId="77777777" w:rsidR="00CE5649" w:rsidRPr="00266C16" w:rsidRDefault="00CE5649" w:rsidP="00266C16">
            <w:pPr>
              <w:pStyle w:val="afffff9"/>
              <w:spacing w:before="0" w:after="0"/>
              <w:ind w:firstLine="0"/>
              <w:jc w:val="center"/>
              <w:rPr>
                <w:sz w:val="18"/>
                <w:szCs w:val="18"/>
              </w:rPr>
            </w:pPr>
            <w:r w:rsidRPr="00266C16">
              <w:rPr>
                <w:sz w:val="18"/>
                <w:szCs w:val="18"/>
              </w:rPr>
              <w:t>45 462,00</w:t>
            </w:r>
          </w:p>
        </w:tc>
      </w:tr>
      <w:tr w:rsidR="00CE5649" w:rsidRPr="00266C16" w14:paraId="1270BB75" w14:textId="77777777" w:rsidTr="00CE5649">
        <w:trPr>
          <w:trHeight w:val="975"/>
        </w:trPr>
        <w:tc>
          <w:tcPr>
            <w:tcW w:w="97" w:type="pct"/>
            <w:shd w:val="clear" w:color="auto" w:fill="auto"/>
            <w:vAlign w:val="center"/>
            <w:hideMark/>
          </w:tcPr>
          <w:p w14:paraId="09DDE121" w14:textId="77777777" w:rsidR="00CE5649" w:rsidRPr="00266C16" w:rsidRDefault="00CE5649" w:rsidP="00266C16">
            <w:pPr>
              <w:pStyle w:val="afffff9"/>
              <w:spacing w:before="0" w:after="0"/>
              <w:ind w:firstLine="0"/>
              <w:jc w:val="center"/>
              <w:rPr>
                <w:sz w:val="18"/>
                <w:szCs w:val="18"/>
              </w:rPr>
            </w:pPr>
            <w:r w:rsidRPr="00266C16">
              <w:rPr>
                <w:sz w:val="18"/>
                <w:szCs w:val="18"/>
              </w:rPr>
              <w:t>105</w:t>
            </w:r>
          </w:p>
        </w:tc>
        <w:tc>
          <w:tcPr>
            <w:tcW w:w="163" w:type="pct"/>
            <w:shd w:val="clear" w:color="auto" w:fill="auto"/>
            <w:vAlign w:val="center"/>
            <w:hideMark/>
          </w:tcPr>
          <w:p w14:paraId="20125A99" w14:textId="77777777" w:rsidR="00CE5649" w:rsidRPr="00266C16" w:rsidRDefault="00CE5649" w:rsidP="00266C16">
            <w:pPr>
              <w:pStyle w:val="afffff9"/>
              <w:spacing w:before="0" w:after="0"/>
              <w:ind w:firstLine="0"/>
              <w:jc w:val="center"/>
              <w:rPr>
                <w:sz w:val="18"/>
                <w:szCs w:val="18"/>
              </w:rPr>
            </w:pPr>
            <w:r w:rsidRPr="00266C16">
              <w:rPr>
                <w:sz w:val="18"/>
                <w:szCs w:val="18"/>
              </w:rPr>
              <w:t>ТС-05.1.105</w:t>
            </w:r>
          </w:p>
        </w:tc>
        <w:tc>
          <w:tcPr>
            <w:tcW w:w="678" w:type="pct"/>
            <w:shd w:val="clear" w:color="auto" w:fill="auto"/>
            <w:vAlign w:val="center"/>
            <w:hideMark/>
          </w:tcPr>
          <w:p w14:paraId="7B2A6E7A"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участков тепловых сетй от М 4-7 до М 4-8 Ду 700 мм, в р-не ул. Калийная</w:t>
            </w:r>
          </w:p>
        </w:tc>
        <w:tc>
          <w:tcPr>
            <w:tcW w:w="269" w:type="pct"/>
            <w:shd w:val="clear" w:color="auto" w:fill="auto"/>
            <w:vAlign w:val="center"/>
            <w:hideMark/>
          </w:tcPr>
          <w:p w14:paraId="25DD48CA"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53E3AA3"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2F5C3D1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00A110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DEF85A6"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28E70D3F"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42F3E3F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217CFF1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53526A4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1BC3C843"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40E67B18" w14:textId="77777777" w:rsidR="00CE5649" w:rsidRPr="00266C16" w:rsidRDefault="00CE5649" w:rsidP="00266C16">
            <w:pPr>
              <w:pStyle w:val="afffff9"/>
              <w:spacing w:before="0" w:after="0"/>
              <w:ind w:firstLine="0"/>
              <w:jc w:val="center"/>
              <w:rPr>
                <w:sz w:val="18"/>
                <w:szCs w:val="18"/>
              </w:rPr>
            </w:pPr>
            <w:r w:rsidRPr="00266C16">
              <w:rPr>
                <w:sz w:val="18"/>
                <w:szCs w:val="18"/>
              </w:rPr>
              <w:t>2 210,0</w:t>
            </w:r>
          </w:p>
        </w:tc>
        <w:tc>
          <w:tcPr>
            <w:tcW w:w="88" w:type="pct"/>
            <w:shd w:val="clear" w:color="auto" w:fill="auto"/>
            <w:textDirection w:val="btLr"/>
            <w:vAlign w:val="center"/>
            <w:hideMark/>
          </w:tcPr>
          <w:p w14:paraId="650D2FDE" w14:textId="77777777" w:rsidR="00CE5649" w:rsidRPr="00266C16" w:rsidRDefault="00CE5649" w:rsidP="00266C16">
            <w:pPr>
              <w:pStyle w:val="afffff9"/>
              <w:spacing w:before="0" w:after="0"/>
              <w:ind w:firstLine="0"/>
              <w:jc w:val="center"/>
              <w:rPr>
                <w:sz w:val="18"/>
                <w:szCs w:val="18"/>
              </w:rPr>
            </w:pPr>
            <w:r w:rsidRPr="00266C16">
              <w:rPr>
                <w:sz w:val="18"/>
                <w:szCs w:val="18"/>
              </w:rPr>
              <w:t>10 287,60</w:t>
            </w:r>
          </w:p>
        </w:tc>
        <w:tc>
          <w:tcPr>
            <w:tcW w:w="88" w:type="pct"/>
            <w:shd w:val="clear" w:color="auto" w:fill="auto"/>
            <w:textDirection w:val="btLr"/>
            <w:vAlign w:val="center"/>
            <w:hideMark/>
          </w:tcPr>
          <w:p w14:paraId="45F243E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247A4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73721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EDEC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A9D56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6C46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DD63A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F44D21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3D71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2CF3D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9272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40FB4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F41F1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59A8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FB4165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CA2F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8DDD54" w14:textId="77777777" w:rsidR="00CE5649" w:rsidRPr="00266C16" w:rsidRDefault="00CE5649" w:rsidP="00266C16">
            <w:pPr>
              <w:pStyle w:val="afffff9"/>
              <w:spacing w:before="0" w:after="0"/>
              <w:ind w:firstLine="0"/>
              <w:jc w:val="center"/>
              <w:rPr>
                <w:sz w:val="18"/>
                <w:szCs w:val="18"/>
              </w:rPr>
            </w:pPr>
            <w:r w:rsidRPr="00266C16">
              <w:rPr>
                <w:sz w:val="18"/>
                <w:szCs w:val="18"/>
              </w:rPr>
              <w:t>12 497,60</w:t>
            </w:r>
          </w:p>
        </w:tc>
      </w:tr>
      <w:tr w:rsidR="00CE5649" w:rsidRPr="00266C16" w14:paraId="569EADB2" w14:textId="77777777" w:rsidTr="00CE5649">
        <w:trPr>
          <w:trHeight w:val="975"/>
        </w:trPr>
        <w:tc>
          <w:tcPr>
            <w:tcW w:w="97" w:type="pct"/>
            <w:shd w:val="clear" w:color="auto" w:fill="auto"/>
            <w:vAlign w:val="center"/>
            <w:hideMark/>
          </w:tcPr>
          <w:p w14:paraId="09D4261D" w14:textId="77777777" w:rsidR="00CE5649" w:rsidRPr="00266C16" w:rsidRDefault="00CE5649" w:rsidP="00266C16">
            <w:pPr>
              <w:pStyle w:val="afffff9"/>
              <w:spacing w:before="0" w:after="0"/>
              <w:ind w:firstLine="0"/>
              <w:jc w:val="center"/>
              <w:rPr>
                <w:sz w:val="18"/>
                <w:szCs w:val="18"/>
              </w:rPr>
            </w:pPr>
            <w:r w:rsidRPr="00266C16">
              <w:rPr>
                <w:sz w:val="18"/>
                <w:szCs w:val="18"/>
              </w:rPr>
              <w:t>106</w:t>
            </w:r>
          </w:p>
        </w:tc>
        <w:tc>
          <w:tcPr>
            <w:tcW w:w="163" w:type="pct"/>
            <w:shd w:val="clear" w:color="auto" w:fill="auto"/>
            <w:vAlign w:val="center"/>
            <w:hideMark/>
          </w:tcPr>
          <w:p w14:paraId="2AC6D943" w14:textId="77777777" w:rsidR="00CE5649" w:rsidRPr="00266C16" w:rsidRDefault="00CE5649" w:rsidP="00266C16">
            <w:pPr>
              <w:pStyle w:val="afffff9"/>
              <w:spacing w:before="0" w:after="0"/>
              <w:ind w:firstLine="0"/>
              <w:jc w:val="center"/>
              <w:rPr>
                <w:sz w:val="18"/>
                <w:szCs w:val="18"/>
              </w:rPr>
            </w:pPr>
            <w:r w:rsidRPr="00266C16">
              <w:rPr>
                <w:sz w:val="18"/>
                <w:szCs w:val="18"/>
              </w:rPr>
              <w:t>ТС-05.1.106</w:t>
            </w:r>
          </w:p>
        </w:tc>
        <w:tc>
          <w:tcPr>
            <w:tcW w:w="678" w:type="pct"/>
            <w:shd w:val="clear" w:color="auto" w:fill="auto"/>
            <w:vAlign w:val="center"/>
            <w:hideMark/>
          </w:tcPr>
          <w:p w14:paraId="2989B80E" w14:textId="77777777" w:rsidR="00CE5649" w:rsidRPr="00266C16" w:rsidRDefault="00CE5649" w:rsidP="00266C16">
            <w:pPr>
              <w:pStyle w:val="afffff9"/>
              <w:spacing w:before="0" w:after="0"/>
              <w:ind w:firstLine="0"/>
              <w:jc w:val="center"/>
              <w:rPr>
                <w:sz w:val="18"/>
                <w:szCs w:val="18"/>
              </w:rPr>
            </w:pPr>
            <w:r w:rsidRPr="00266C16">
              <w:rPr>
                <w:sz w:val="18"/>
                <w:szCs w:val="18"/>
              </w:rPr>
              <w:t xml:space="preserve">Реконструкция участка тепловой сети от М 4-7 до М 4-8 Ду 600 мм, в р-ене ул. Калийная </w:t>
            </w:r>
          </w:p>
        </w:tc>
        <w:tc>
          <w:tcPr>
            <w:tcW w:w="269" w:type="pct"/>
            <w:shd w:val="clear" w:color="auto" w:fill="auto"/>
            <w:vAlign w:val="center"/>
            <w:hideMark/>
          </w:tcPr>
          <w:p w14:paraId="2366CD5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9DFB3A2"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55FB167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1C9960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432040FE"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476A3B6C"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51766E5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4773936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37EA15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2A34B19D"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428E9D3E" w14:textId="77777777" w:rsidR="00CE5649" w:rsidRPr="00266C16" w:rsidRDefault="00CE5649" w:rsidP="00266C16">
            <w:pPr>
              <w:pStyle w:val="afffff9"/>
              <w:spacing w:before="0" w:after="0"/>
              <w:ind w:firstLine="0"/>
              <w:jc w:val="center"/>
              <w:rPr>
                <w:sz w:val="18"/>
                <w:szCs w:val="18"/>
              </w:rPr>
            </w:pPr>
            <w:r w:rsidRPr="00266C16">
              <w:rPr>
                <w:sz w:val="18"/>
                <w:szCs w:val="18"/>
              </w:rPr>
              <w:t>1 897,9</w:t>
            </w:r>
          </w:p>
        </w:tc>
        <w:tc>
          <w:tcPr>
            <w:tcW w:w="88" w:type="pct"/>
            <w:shd w:val="clear" w:color="auto" w:fill="auto"/>
            <w:textDirection w:val="btLr"/>
            <w:vAlign w:val="center"/>
            <w:hideMark/>
          </w:tcPr>
          <w:p w14:paraId="743318C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7499E0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40140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4D7E8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FBD20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B5B10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55733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321A1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1FA9A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BCB94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1C761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EB2B0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DE306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F4335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6177F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448B9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ABC43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9928FAE" w14:textId="77777777" w:rsidR="00CE5649" w:rsidRPr="00266C16" w:rsidRDefault="00CE5649" w:rsidP="00266C16">
            <w:pPr>
              <w:pStyle w:val="afffff9"/>
              <w:spacing w:before="0" w:after="0"/>
              <w:ind w:firstLine="0"/>
              <w:jc w:val="center"/>
              <w:rPr>
                <w:sz w:val="18"/>
                <w:szCs w:val="18"/>
              </w:rPr>
            </w:pPr>
            <w:r w:rsidRPr="00266C16">
              <w:rPr>
                <w:sz w:val="18"/>
                <w:szCs w:val="18"/>
              </w:rPr>
              <w:t>1 897,90</w:t>
            </w:r>
          </w:p>
        </w:tc>
      </w:tr>
      <w:tr w:rsidR="00CE5649" w:rsidRPr="00266C16" w14:paraId="39541EFB" w14:textId="77777777" w:rsidTr="00CE5649">
        <w:trPr>
          <w:trHeight w:val="975"/>
        </w:trPr>
        <w:tc>
          <w:tcPr>
            <w:tcW w:w="97" w:type="pct"/>
            <w:shd w:val="clear" w:color="auto" w:fill="auto"/>
            <w:vAlign w:val="center"/>
            <w:hideMark/>
          </w:tcPr>
          <w:p w14:paraId="207A7B4E" w14:textId="77777777" w:rsidR="00CE5649" w:rsidRPr="00266C16" w:rsidRDefault="00CE5649" w:rsidP="00266C16">
            <w:pPr>
              <w:pStyle w:val="afffff9"/>
              <w:spacing w:before="0" w:after="0"/>
              <w:ind w:firstLine="0"/>
              <w:jc w:val="center"/>
              <w:rPr>
                <w:sz w:val="18"/>
                <w:szCs w:val="18"/>
              </w:rPr>
            </w:pPr>
            <w:r w:rsidRPr="00266C16">
              <w:rPr>
                <w:sz w:val="18"/>
                <w:szCs w:val="18"/>
              </w:rPr>
              <w:t>107</w:t>
            </w:r>
          </w:p>
        </w:tc>
        <w:tc>
          <w:tcPr>
            <w:tcW w:w="163" w:type="pct"/>
            <w:shd w:val="clear" w:color="auto" w:fill="auto"/>
            <w:vAlign w:val="center"/>
            <w:hideMark/>
          </w:tcPr>
          <w:p w14:paraId="15D9198F" w14:textId="77777777" w:rsidR="00CE5649" w:rsidRPr="00266C16" w:rsidRDefault="00CE5649" w:rsidP="00266C16">
            <w:pPr>
              <w:pStyle w:val="afffff9"/>
              <w:spacing w:before="0" w:after="0"/>
              <w:ind w:firstLine="0"/>
              <w:jc w:val="center"/>
              <w:rPr>
                <w:sz w:val="18"/>
                <w:szCs w:val="18"/>
              </w:rPr>
            </w:pPr>
            <w:r w:rsidRPr="00266C16">
              <w:rPr>
                <w:sz w:val="18"/>
                <w:szCs w:val="18"/>
              </w:rPr>
              <w:t>ТС-05.1.107</w:t>
            </w:r>
          </w:p>
        </w:tc>
        <w:tc>
          <w:tcPr>
            <w:tcW w:w="678" w:type="pct"/>
            <w:shd w:val="clear" w:color="auto" w:fill="auto"/>
            <w:vAlign w:val="center"/>
            <w:hideMark/>
          </w:tcPr>
          <w:p w14:paraId="44B63B98"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от М 1-21 до Сп 1-2, Ду 400 по ул. К.Маркса- В. Бирюковой</w:t>
            </w:r>
          </w:p>
        </w:tc>
        <w:tc>
          <w:tcPr>
            <w:tcW w:w="269" w:type="pct"/>
            <w:shd w:val="clear" w:color="auto" w:fill="auto"/>
            <w:vAlign w:val="center"/>
            <w:hideMark/>
          </w:tcPr>
          <w:p w14:paraId="1E191C59"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4614BE9"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63AA11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0E76A52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8AA6C75"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3D0FB38C"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1E67E33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248" w:type="pct"/>
            <w:shd w:val="clear" w:color="000000" w:fill="FFFFFF"/>
            <w:vAlign w:val="center"/>
            <w:hideMark/>
          </w:tcPr>
          <w:p w14:paraId="1283A6C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5FA1907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5430B25F"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6B37D1BB"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5775F05D" w14:textId="77777777" w:rsidR="00CE5649" w:rsidRPr="00266C16" w:rsidRDefault="00CE5649" w:rsidP="00266C16">
            <w:pPr>
              <w:pStyle w:val="afffff9"/>
              <w:spacing w:before="0" w:after="0"/>
              <w:ind w:firstLine="0"/>
              <w:jc w:val="center"/>
              <w:rPr>
                <w:sz w:val="18"/>
                <w:szCs w:val="18"/>
              </w:rPr>
            </w:pPr>
            <w:r w:rsidRPr="00266C16">
              <w:rPr>
                <w:sz w:val="18"/>
                <w:szCs w:val="18"/>
              </w:rPr>
              <w:t>1 789,90</w:t>
            </w:r>
          </w:p>
        </w:tc>
        <w:tc>
          <w:tcPr>
            <w:tcW w:w="88" w:type="pct"/>
            <w:shd w:val="clear" w:color="auto" w:fill="auto"/>
            <w:textDirection w:val="btLr"/>
            <w:vAlign w:val="center"/>
            <w:hideMark/>
          </w:tcPr>
          <w:p w14:paraId="6292FC5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E6BC2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CC8F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AC63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5FC39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DFF6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0A6E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3B58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C912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E1F8E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1711A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0E36E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5CE49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BAD9F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4983E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56B36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2C3E06" w14:textId="77777777" w:rsidR="00CE5649" w:rsidRPr="00266C16" w:rsidRDefault="00CE5649" w:rsidP="00266C16">
            <w:pPr>
              <w:pStyle w:val="afffff9"/>
              <w:spacing w:before="0" w:after="0"/>
              <w:ind w:firstLine="0"/>
              <w:jc w:val="center"/>
              <w:rPr>
                <w:sz w:val="18"/>
                <w:szCs w:val="18"/>
              </w:rPr>
            </w:pPr>
            <w:r w:rsidRPr="00266C16">
              <w:rPr>
                <w:sz w:val="18"/>
                <w:szCs w:val="18"/>
              </w:rPr>
              <w:t>1 789,90</w:t>
            </w:r>
          </w:p>
        </w:tc>
      </w:tr>
      <w:tr w:rsidR="00CE5649" w:rsidRPr="00266C16" w14:paraId="671594B6" w14:textId="77777777" w:rsidTr="00CE5649">
        <w:trPr>
          <w:trHeight w:val="975"/>
        </w:trPr>
        <w:tc>
          <w:tcPr>
            <w:tcW w:w="97" w:type="pct"/>
            <w:shd w:val="clear" w:color="auto" w:fill="auto"/>
            <w:vAlign w:val="center"/>
            <w:hideMark/>
          </w:tcPr>
          <w:p w14:paraId="6B3562DD" w14:textId="77777777" w:rsidR="00CE5649" w:rsidRPr="00266C16" w:rsidRDefault="00CE5649" w:rsidP="00266C16">
            <w:pPr>
              <w:pStyle w:val="afffff9"/>
              <w:spacing w:before="0" w:after="0"/>
              <w:ind w:firstLine="0"/>
              <w:jc w:val="center"/>
              <w:rPr>
                <w:sz w:val="18"/>
                <w:szCs w:val="18"/>
              </w:rPr>
            </w:pPr>
            <w:r w:rsidRPr="00266C16">
              <w:rPr>
                <w:sz w:val="18"/>
                <w:szCs w:val="18"/>
              </w:rPr>
              <w:t>108</w:t>
            </w:r>
          </w:p>
        </w:tc>
        <w:tc>
          <w:tcPr>
            <w:tcW w:w="163" w:type="pct"/>
            <w:shd w:val="clear" w:color="auto" w:fill="auto"/>
            <w:vAlign w:val="center"/>
            <w:hideMark/>
          </w:tcPr>
          <w:p w14:paraId="7A1EB6C3" w14:textId="77777777" w:rsidR="00CE5649" w:rsidRPr="00266C16" w:rsidRDefault="00CE5649" w:rsidP="00266C16">
            <w:pPr>
              <w:pStyle w:val="afffff9"/>
              <w:spacing w:before="0" w:after="0"/>
              <w:ind w:firstLine="0"/>
              <w:jc w:val="center"/>
              <w:rPr>
                <w:sz w:val="18"/>
                <w:szCs w:val="18"/>
              </w:rPr>
            </w:pPr>
            <w:r w:rsidRPr="00266C16">
              <w:rPr>
                <w:sz w:val="18"/>
                <w:szCs w:val="18"/>
              </w:rPr>
              <w:t>ТС-05.1.108</w:t>
            </w:r>
          </w:p>
        </w:tc>
        <w:tc>
          <w:tcPr>
            <w:tcW w:w="678" w:type="pct"/>
            <w:shd w:val="clear" w:color="auto" w:fill="auto"/>
            <w:vAlign w:val="center"/>
            <w:hideMark/>
          </w:tcPr>
          <w:p w14:paraId="0756480F"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т/сети от ТК-"К"-8 (левая) по ул.Крупская до секционных задвижек в жилом доме №16 по ул. П.Коммуны</w:t>
            </w:r>
          </w:p>
        </w:tc>
        <w:tc>
          <w:tcPr>
            <w:tcW w:w="269" w:type="pct"/>
            <w:shd w:val="clear" w:color="auto" w:fill="auto"/>
            <w:vAlign w:val="center"/>
            <w:hideMark/>
          </w:tcPr>
          <w:p w14:paraId="14172C9C"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817293F"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0B96482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1F5ADA1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B6D3044"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26E19C56"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38375DF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3F1DAF71"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70E057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698B5300" w14:textId="77777777" w:rsidR="00CE5649" w:rsidRPr="00266C16" w:rsidRDefault="00CE5649" w:rsidP="00266C16">
            <w:pPr>
              <w:pStyle w:val="afffff9"/>
              <w:spacing w:before="0" w:after="0"/>
              <w:ind w:firstLine="0"/>
              <w:jc w:val="center"/>
              <w:rPr>
                <w:sz w:val="18"/>
                <w:szCs w:val="18"/>
              </w:rPr>
            </w:pPr>
            <w:r w:rsidRPr="00266C16">
              <w:rPr>
                <w:sz w:val="18"/>
                <w:szCs w:val="18"/>
              </w:rPr>
              <w:t>830,0</w:t>
            </w:r>
          </w:p>
        </w:tc>
        <w:tc>
          <w:tcPr>
            <w:tcW w:w="88" w:type="pct"/>
            <w:shd w:val="clear" w:color="000000" w:fill="FFFFFF"/>
            <w:noWrap/>
            <w:textDirection w:val="btLr"/>
            <w:vAlign w:val="center"/>
            <w:hideMark/>
          </w:tcPr>
          <w:p w14:paraId="20FC093C" w14:textId="77777777" w:rsidR="00CE5649" w:rsidRPr="00266C16" w:rsidRDefault="00CE5649" w:rsidP="00266C16">
            <w:pPr>
              <w:pStyle w:val="afffff9"/>
              <w:spacing w:before="0" w:after="0"/>
              <w:ind w:firstLine="0"/>
              <w:jc w:val="center"/>
              <w:rPr>
                <w:sz w:val="18"/>
                <w:szCs w:val="18"/>
              </w:rPr>
            </w:pPr>
            <w:r w:rsidRPr="00266C16">
              <w:rPr>
                <w:sz w:val="18"/>
                <w:szCs w:val="18"/>
              </w:rPr>
              <w:t>4 714,0</w:t>
            </w:r>
          </w:p>
        </w:tc>
        <w:tc>
          <w:tcPr>
            <w:tcW w:w="88" w:type="pct"/>
            <w:shd w:val="clear" w:color="auto" w:fill="auto"/>
            <w:textDirection w:val="btLr"/>
            <w:vAlign w:val="center"/>
            <w:hideMark/>
          </w:tcPr>
          <w:p w14:paraId="7FFAFB4A" w14:textId="77777777" w:rsidR="00CE5649" w:rsidRPr="00266C16" w:rsidRDefault="00CE5649" w:rsidP="00266C16">
            <w:pPr>
              <w:pStyle w:val="afffff9"/>
              <w:spacing w:before="0" w:after="0"/>
              <w:ind w:firstLine="0"/>
              <w:jc w:val="center"/>
              <w:rPr>
                <w:sz w:val="18"/>
                <w:szCs w:val="18"/>
              </w:rPr>
            </w:pPr>
            <w:r w:rsidRPr="00266C16">
              <w:rPr>
                <w:sz w:val="18"/>
                <w:szCs w:val="18"/>
              </w:rPr>
              <w:t>8 767,00</w:t>
            </w:r>
          </w:p>
        </w:tc>
        <w:tc>
          <w:tcPr>
            <w:tcW w:w="88" w:type="pct"/>
            <w:shd w:val="clear" w:color="auto" w:fill="auto"/>
            <w:textDirection w:val="btLr"/>
            <w:vAlign w:val="center"/>
            <w:hideMark/>
          </w:tcPr>
          <w:p w14:paraId="5A8744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594E9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28986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6C4F7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312EB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DB16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067FE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659B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FA55A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B3F0C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28123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4F12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87BE3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99DCD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B8E94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DB5C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67758E" w14:textId="77777777" w:rsidR="00CE5649" w:rsidRPr="00266C16" w:rsidRDefault="00CE5649" w:rsidP="00266C16">
            <w:pPr>
              <w:pStyle w:val="afffff9"/>
              <w:spacing w:before="0" w:after="0"/>
              <w:ind w:firstLine="0"/>
              <w:jc w:val="center"/>
              <w:rPr>
                <w:sz w:val="18"/>
                <w:szCs w:val="18"/>
              </w:rPr>
            </w:pPr>
            <w:r w:rsidRPr="00266C16">
              <w:rPr>
                <w:sz w:val="18"/>
                <w:szCs w:val="18"/>
              </w:rPr>
              <w:t>14 311,00</w:t>
            </w:r>
          </w:p>
        </w:tc>
      </w:tr>
      <w:tr w:rsidR="00CE5649" w:rsidRPr="00266C16" w14:paraId="37C33FFC" w14:textId="77777777" w:rsidTr="00CE5649">
        <w:trPr>
          <w:trHeight w:val="975"/>
        </w:trPr>
        <w:tc>
          <w:tcPr>
            <w:tcW w:w="97" w:type="pct"/>
            <w:shd w:val="clear" w:color="auto" w:fill="auto"/>
            <w:vAlign w:val="center"/>
            <w:hideMark/>
          </w:tcPr>
          <w:p w14:paraId="41F6F8F0" w14:textId="77777777" w:rsidR="00CE5649" w:rsidRPr="00266C16" w:rsidRDefault="00CE5649" w:rsidP="00266C16">
            <w:pPr>
              <w:pStyle w:val="afffff9"/>
              <w:spacing w:before="0" w:after="0"/>
              <w:ind w:firstLine="0"/>
              <w:jc w:val="center"/>
              <w:rPr>
                <w:sz w:val="18"/>
                <w:szCs w:val="18"/>
              </w:rPr>
            </w:pPr>
            <w:r w:rsidRPr="00266C16">
              <w:rPr>
                <w:sz w:val="18"/>
                <w:szCs w:val="18"/>
              </w:rPr>
              <w:t>109</w:t>
            </w:r>
          </w:p>
        </w:tc>
        <w:tc>
          <w:tcPr>
            <w:tcW w:w="163" w:type="pct"/>
            <w:shd w:val="clear" w:color="auto" w:fill="auto"/>
            <w:vAlign w:val="center"/>
            <w:hideMark/>
          </w:tcPr>
          <w:p w14:paraId="3AB8DB77" w14:textId="77777777" w:rsidR="00CE5649" w:rsidRPr="00266C16" w:rsidRDefault="00CE5649" w:rsidP="00266C16">
            <w:pPr>
              <w:pStyle w:val="afffff9"/>
              <w:spacing w:before="0" w:after="0"/>
              <w:ind w:firstLine="0"/>
              <w:jc w:val="center"/>
              <w:rPr>
                <w:sz w:val="18"/>
                <w:szCs w:val="18"/>
              </w:rPr>
            </w:pPr>
            <w:r w:rsidRPr="00266C16">
              <w:rPr>
                <w:sz w:val="18"/>
                <w:szCs w:val="18"/>
              </w:rPr>
              <w:t>ТС-05.1.109</w:t>
            </w:r>
          </w:p>
        </w:tc>
        <w:tc>
          <w:tcPr>
            <w:tcW w:w="678" w:type="pct"/>
            <w:shd w:val="clear" w:color="auto" w:fill="auto"/>
            <w:vAlign w:val="center"/>
            <w:hideMark/>
          </w:tcPr>
          <w:p w14:paraId="60C83A9F"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т/сети  от ТК -"С-4"-5  м-на "З" до ТК у жилого дома №15 по ул. 30 лет Победы</w:t>
            </w:r>
          </w:p>
        </w:tc>
        <w:tc>
          <w:tcPr>
            <w:tcW w:w="269" w:type="pct"/>
            <w:shd w:val="clear" w:color="auto" w:fill="auto"/>
            <w:vAlign w:val="center"/>
            <w:hideMark/>
          </w:tcPr>
          <w:p w14:paraId="7C7DD028"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1A78C0A"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13B418B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7F24664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275135E"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5074BD5C"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299165D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49FBABE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88" w:type="pct"/>
            <w:shd w:val="clear" w:color="000000" w:fill="FFFFFF"/>
            <w:noWrap/>
            <w:textDirection w:val="btLr"/>
            <w:vAlign w:val="center"/>
            <w:hideMark/>
          </w:tcPr>
          <w:p w14:paraId="56FEF13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0D77E60E" w14:textId="77777777" w:rsidR="00CE5649" w:rsidRPr="00266C16" w:rsidRDefault="00CE5649" w:rsidP="00266C16">
            <w:pPr>
              <w:pStyle w:val="afffff9"/>
              <w:spacing w:before="0" w:after="0"/>
              <w:ind w:firstLine="0"/>
              <w:jc w:val="center"/>
              <w:rPr>
                <w:sz w:val="18"/>
                <w:szCs w:val="18"/>
              </w:rPr>
            </w:pPr>
            <w:r w:rsidRPr="00266C16">
              <w:rPr>
                <w:sz w:val="18"/>
                <w:szCs w:val="18"/>
              </w:rPr>
              <w:t>78,0</w:t>
            </w:r>
          </w:p>
        </w:tc>
        <w:tc>
          <w:tcPr>
            <w:tcW w:w="88" w:type="pct"/>
            <w:shd w:val="clear" w:color="000000" w:fill="FFFFFF"/>
            <w:noWrap/>
            <w:textDirection w:val="btLr"/>
            <w:vAlign w:val="center"/>
            <w:hideMark/>
          </w:tcPr>
          <w:p w14:paraId="4BC16739" w14:textId="77777777" w:rsidR="00CE5649" w:rsidRPr="00266C16" w:rsidRDefault="00CE5649" w:rsidP="00266C16">
            <w:pPr>
              <w:pStyle w:val="afffff9"/>
              <w:spacing w:before="0" w:after="0"/>
              <w:ind w:firstLine="0"/>
              <w:jc w:val="center"/>
              <w:rPr>
                <w:sz w:val="18"/>
                <w:szCs w:val="18"/>
              </w:rPr>
            </w:pPr>
            <w:r w:rsidRPr="00266C16">
              <w:rPr>
                <w:sz w:val="18"/>
                <w:szCs w:val="18"/>
              </w:rPr>
              <w:t>1 136,0</w:t>
            </w:r>
          </w:p>
        </w:tc>
        <w:tc>
          <w:tcPr>
            <w:tcW w:w="88" w:type="pct"/>
            <w:shd w:val="clear" w:color="auto" w:fill="auto"/>
            <w:textDirection w:val="btLr"/>
            <w:vAlign w:val="center"/>
            <w:hideMark/>
          </w:tcPr>
          <w:p w14:paraId="55A1E22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E6CDF7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C572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CD5B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40B78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CCBA6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18333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71EC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97095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4DE1F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E188C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493D4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C047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718B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032F9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454A0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360C1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7BB45E" w14:textId="77777777" w:rsidR="00CE5649" w:rsidRPr="00266C16" w:rsidRDefault="00CE5649" w:rsidP="00266C16">
            <w:pPr>
              <w:pStyle w:val="afffff9"/>
              <w:spacing w:before="0" w:after="0"/>
              <w:ind w:firstLine="0"/>
              <w:jc w:val="center"/>
              <w:rPr>
                <w:sz w:val="18"/>
                <w:szCs w:val="18"/>
              </w:rPr>
            </w:pPr>
            <w:r w:rsidRPr="00266C16">
              <w:rPr>
                <w:sz w:val="18"/>
                <w:szCs w:val="18"/>
              </w:rPr>
              <w:t>1 214,00</w:t>
            </w:r>
          </w:p>
        </w:tc>
      </w:tr>
      <w:tr w:rsidR="00CE5649" w:rsidRPr="00266C16" w14:paraId="539EC9BA" w14:textId="77777777" w:rsidTr="00CE5649">
        <w:trPr>
          <w:trHeight w:val="975"/>
        </w:trPr>
        <w:tc>
          <w:tcPr>
            <w:tcW w:w="97" w:type="pct"/>
            <w:shd w:val="clear" w:color="auto" w:fill="auto"/>
            <w:vAlign w:val="center"/>
            <w:hideMark/>
          </w:tcPr>
          <w:p w14:paraId="587A651C" w14:textId="77777777" w:rsidR="00CE5649" w:rsidRPr="00266C16" w:rsidRDefault="00CE5649" w:rsidP="00266C16">
            <w:pPr>
              <w:pStyle w:val="afffff9"/>
              <w:spacing w:before="0" w:after="0"/>
              <w:ind w:firstLine="0"/>
              <w:jc w:val="center"/>
              <w:rPr>
                <w:sz w:val="18"/>
                <w:szCs w:val="18"/>
              </w:rPr>
            </w:pPr>
            <w:r w:rsidRPr="00266C16">
              <w:rPr>
                <w:sz w:val="18"/>
                <w:szCs w:val="18"/>
              </w:rPr>
              <w:t>110</w:t>
            </w:r>
          </w:p>
        </w:tc>
        <w:tc>
          <w:tcPr>
            <w:tcW w:w="163" w:type="pct"/>
            <w:shd w:val="clear" w:color="auto" w:fill="auto"/>
            <w:vAlign w:val="center"/>
            <w:hideMark/>
          </w:tcPr>
          <w:p w14:paraId="6A85D6B6" w14:textId="77777777" w:rsidR="00CE5649" w:rsidRPr="00266C16" w:rsidRDefault="00CE5649" w:rsidP="00266C16">
            <w:pPr>
              <w:pStyle w:val="afffff9"/>
              <w:spacing w:before="0" w:after="0"/>
              <w:ind w:firstLine="0"/>
              <w:jc w:val="center"/>
              <w:rPr>
                <w:sz w:val="18"/>
                <w:szCs w:val="18"/>
              </w:rPr>
            </w:pPr>
            <w:r w:rsidRPr="00266C16">
              <w:rPr>
                <w:sz w:val="18"/>
                <w:szCs w:val="18"/>
              </w:rPr>
              <w:t>ТС-05.1.110</w:t>
            </w:r>
          </w:p>
        </w:tc>
        <w:tc>
          <w:tcPr>
            <w:tcW w:w="678" w:type="pct"/>
            <w:shd w:val="clear" w:color="auto" w:fill="auto"/>
            <w:vAlign w:val="center"/>
            <w:hideMark/>
          </w:tcPr>
          <w:p w14:paraId="2B8AE168"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т/сети  от ТК-"М-2" 323 до ЦТП-23,10</w:t>
            </w:r>
          </w:p>
        </w:tc>
        <w:tc>
          <w:tcPr>
            <w:tcW w:w="269" w:type="pct"/>
            <w:shd w:val="clear" w:color="auto" w:fill="auto"/>
            <w:vAlign w:val="center"/>
            <w:hideMark/>
          </w:tcPr>
          <w:p w14:paraId="09F60BBB"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F2CBA35"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31F062B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6E07C9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BD16285"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6ABD4C46"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7B240FF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31855E3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88" w:type="pct"/>
            <w:shd w:val="clear" w:color="000000" w:fill="FFFFFF"/>
            <w:noWrap/>
            <w:textDirection w:val="btLr"/>
            <w:vAlign w:val="center"/>
            <w:hideMark/>
          </w:tcPr>
          <w:p w14:paraId="647BEB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00FCC17B" w14:textId="77777777" w:rsidR="00CE5649" w:rsidRPr="00266C16" w:rsidRDefault="00CE5649" w:rsidP="00266C16">
            <w:pPr>
              <w:pStyle w:val="afffff9"/>
              <w:spacing w:before="0" w:after="0"/>
              <w:ind w:firstLine="0"/>
              <w:jc w:val="center"/>
              <w:rPr>
                <w:sz w:val="18"/>
                <w:szCs w:val="18"/>
              </w:rPr>
            </w:pPr>
            <w:r w:rsidRPr="00266C16">
              <w:rPr>
                <w:sz w:val="18"/>
                <w:szCs w:val="18"/>
              </w:rPr>
              <w:t>14 840,0</w:t>
            </w:r>
          </w:p>
        </w:tc>
        <w:tc>
          <w:tcPr>
            <w:tcW w:w="88" w:type="pct"/>
            <w:shd w:val="clear" w:color="000000" w:fill="FFFFFF"/>
            <w:noWrap/>
            <w:textDirection w:val="btLr"/>
            <w:vAlign w:val="center"/>
            <w:hideMark/>
          </w:tcPr>
          <w:p w14:paraId="7B974D3E"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767B414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7183380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0A11A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551AA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6EC355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EC7E93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4A677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70894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4EB64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B424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F87A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8420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E9C93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D9C7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D8CE9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79F60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E06A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6ED2EE" w14:textId="77777777" w:rsidR="00CE5649" w:rsidRPr="00266C16" w:rsidRDefault="00CE5649" w:rsidP="00266C16">
            <w:pPr>
              <w:pStyle w:val="afffff9"/>
              <w:spacing w:before="0" w:after="0"/>
              <w:ind w:firstLine="0"/>
              <w:jc w:val="center"/>
              <w:rPr>
                <w:sz w:val="18"/>
                <w:szCs w:val="18"/>
              </w:rPr>
            </w:pPr>
            <w:r w:rsidRPr="00266C16">
              <w:rPr>
                <w:sz w:val="18"/>
                <w:szCs w:val="18"/>
              </w:rPr>
              <w:t>14 840,00</w:t>
            </w:r>
          </w:p>
        </w:tc>
      </w:tr>
      <w:tr w:rsidR="00CE5649" w:rsidRPr="00266C16" w14:paraId="41D4DDC3" w14:textId="77777777" w:rsidTr="00CE5649">
        <w:trPr>
          <w:trHeight w:val="975"/>
        </w:trPr>
        <w:tc>
          <w:tcPr>
            <w:tcW w:w="97" w:type="pct"/>
            <w:shd w:val="clear" w:color="auto" w:fill="auto"/>
            <w:vAlign w:val="center"/>
            <w:hideMark/>
          </w:tcPr>
          <w:p w14:paraId="0DADD989" w14:textId="77777777" w:rsidR="00CE5649" w:rsidRPr="00266C16" w:rsidRDefault="00CE5649" w:rsidP="00266C16">
            <w:pPr>
              <w:pStyle w:val="afffff9"/>
              <w:spacing w:before="0" w:after="0"/>
              <w:ind w:firstLine="0"/>
              <w:jc w:val="center"/>
              <w:rPr>
                <w:sz w:val="18"/>
                <w:szCs w:val="18"/>
              </w:rPr>
            </w:pPr>
            <w:r w:rsidRPr="00266C16">
              <w:rPr>
                <w:sz w:val="18"/>
                <w:szCs w:val="18"/>
              </w:rPr>
              <w:lastRenderedPageBreak/>
              <w:t>111</w:t>
            </w:r>
          </w:p>
        </w:tc>
        <w:tc>
          <w:tcPr>
            <w:tcW w:w="163" w:type="pct"/>
            <w:shd w:val="clear" w:color="auto" w:fill="auto"/>
            <w:vAlign w:val="center"/>
            <w:hideMark/>
          </w:tcPr>
          <w:p w14:paraId="617F2500" w14:textId="77777777" w:rsidR="00CE5649" w:rsidRPr="00266C16" w:rsidRDefault="00CE5649" w:rsidP="00266C16">
            <w:pPr>
              <w:pStyle w:val="afffff9"/>
              <w:spacing w:before="0" w:after="0"/>
              <w:ind w:firstLine="0"/>
              <w:jc w:val="center"/>
              <w:rPr>
                <w:sz w:val="18"/>
                <w:szCs w:val="18"/>
              </w:rPr>
            </w:pPr>
            <w:r w:rsidRPr="00266C16">
              <w:rPr>
                <w:sz w:val="18"/>
                <w:szCs w:val="18"/>
              </w:rPr>
              <w:t>ТС-05.1.111</w:t>
            </w:r>
          </w:p>
        </w:tc>
        <w:tc>
          <w:tcPr>
            <w:tcW w:w="678" w:type="pct"/>
            <w:shd w:val="clear" w:color="auto" w:fill="auto"/>
            <w:vAlign w:val="center"/>
            <w:hideMark/>
          </w:tcPr>
          <w:p w14:paraId="65BB4EBC"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т/сети  от ТК-"М-2" 327 до ЦТП-17,26</w:t>
            </w:r>
          </w:p>
        </w:tc>
        <w:tc>
          <w:tcPr>
            <w:tcW w:w="269" w:type="pct"/>
            <w:shd w:val="clear" w:color="auto" w:fill="auto"/>
            <w:vAlign w:val="center"/>
            <w:hideMark/>
          </w:tcPr>
          <w:p w14:paraId="5DC8650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BD98CFF"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1402F45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5064A86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409DB92F"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7DD60F45"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1814CA0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7097EB2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88" w:type="pct"/>
            <w:shd w:val="clear" w:color="000000" w:fill="FFFFFF"/>
            <w:noWrap/>
            <w:textDirection w:val="btLr"/>
            <w:vAlign w:val="center"/>
            <w:hideMark/>
          </w:tcPr>
          <w:p w14:paraId="0F24106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7595267D" w14:textId="77777777" w:rsidR="00CE5649" w:rsidRPr="00266C16" w:rsidRDefault="00CE5649" w:rsidP="00266C16">
            <w:pPr>
              <w:pStyle w:val="afffff9"/>
              <w:spacing w:before="0" w:after="0"/>
              <w:ind w:firstLine="0"/>
              <w:jc w:val="center"/>
              <w:rPr>
                <w:sz w:val="18"/>
                <w:szCs w:val="18"/>
              </w:rPr>
            </w:pPr>
            <w:r w:rsidRPr="00266C16">
              <w:rPr>
                <w:sz w:val="18"/>
                <w:szCs w:val="18"/>
              </w:rPr>
              <w:t>12 523,0</w:t>
            </w:r>
          </w:p>
        </w:tc>
        <w:tc>
          <w:tcPr>
            <w:tcW w:w="88" w:type="pct"/>
            <w:shd w:val="clear" w:color="000000" w:fill="FFFFFF"/>
            <w:noWrap/>
            <w:textDirection w:val="btLr"/>
            <w:vAlign w:val="center"/>
            <w:hideMark/>
          </w:tcPr>
          <w:p w14:paraId="75F26DA9" w14:textId="77777777" w:rsidR="00CE5649" w:rsidRPr="00266C16" w:rsidRDefault="00CE5649" w:rsidP="00266C16">
            <w:pPr>
              <w:pStyle w:val="afffff9"/>
              <w:spacing w:before="0" w:after="0"/>
              <w:ind w:firstLine="0"/>
              <w:jc w:val="center"/>
              <w:rPr>
                <w:sz w:val="18"/>
                <w:szCs w:val="18"/>
              </w:rPr>
            </w:pPr>
            <w:r w:rsidRPr="00266C16">
              <w:rPr>
                <w:sz w:val="18"/>
                <w:szCs w:val="18"/>
              </w:rPr>
              <w:t>5 918,0</w:t>
            </w:r>
          </w:p>
        </w:tc>
        <w:tc>
          <w:tcPr>
            <w:tcW w:w="88" w:type="pct"/>
            <w:shd w:val="clear" w:color="auto" w:fill="auto"/>
            <w:textDirection w:val="btLr"/>
            <w:vAlign w:val="center"/>
            <w:hideMark/>
          </w:tcPr>
          <w:p w14:paraId="7065EE1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116BF8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326BC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5CF06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7F943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667C1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B3645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1CF2E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9EB86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15C58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46972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2214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672E5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6A1C6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D11A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E03A4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27ED5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C8E3B7" w14:textId="77777777" w:rsidR="00CE5649" w:rsidRPr="00266C16" w:rsidRDefault="00CE5649" w:rsidP="00266C16">
            <w:pPr>
              <w:pStyle w:val="afffff9"/>
              <w:spacing w:before="0" w:after="0"/>
              <w:ind w:firstLine="0"/>
              <w:jc w:val="center"/>
              <w:rPr>
                <w:sz w:val="18"/>
                <w:szCs w:val="18"/>
              </w:rPr>
            </w:pPr>
            <w:r w:rsidRPr="00266C16">
              <w:rPr>
                <w:sz w:val="18"/>
                <w:szCs w:val="18"/>
              </w:rPr>
              <w:t>18 441,00</w:t>
            </w:r>
          </w:p>
        </w:tc>
      </w:tr>
      <w:tr w:rsidR="00CE5649" w:rsidRPr="00266C16" w14:paraId="0BF09631" w14:textId="77777777" w:rsidTr="00CE5649">
        <w:trPr>
          <w:trHeight w:val="975"/>
        </w:trPr>
        <w:tc>
          <w:tcPr>
            <w:tcW w:w="97" w:type="pct"/>
            <w:shd w:val="clear" w:color="auto" w:fill="auto"/>
            <w:vAlign w:val="center"/>
            <w:hideMark/>
          </w:tcPr>
          <w:p w14:paraId="1E4C6C77" w14:textId="77777777" w:rsidR="00CE5649" w:rsidRPr="00266C16" w:rsidRDefault="00CE5649" w:rsidP="00266C16">
            <w:pPr>
              <w:pStyle w:val="afffff9"/>
              <w:spacing w:before="0" w:after="0"/>
              <w:ind w:firstLine="0"/>
              <w:jc w:val="center"/>
              <w:rPr>
                <w:sz w:val="18"/>
                <w:szCs w:val="18"/>
              </w:rPr>
            </w:pPr>
            <w:r w:rsidRPr="00266C16">
              <w:rPr>
                <w:sz w:val="18"/>
                <w:szCs w:val="18"/>
              </w:rPr>
              <w:t>112</w:t>
            </w:r>
          </w:p>
        </w:tc>
        <w:tc>
          <w:tcPr>
            <w:tcW w:w="163" w:type="pct"/>
            <w:shd w:val="clear" w:color="auto" w:fill="auto"/>
            <w:vAlign w:val="center"/>
            <w:hideMark/>
          </w:tcPr>
          <w:p w14:paraId="74E9D6E9" w14:textId="77777777" w:rsidR="00CE5649" w:rsidRPr="00266C16" w:rsidRDefault="00CE5649" w:rsidP="00266C16">
            <w:pPr>
              <w:pStyle w:val="afffff9"/>
              <w:spacing w:before="0" w:after="0"/>
              <w:ind w:firstLine="0"/>
              <w:jc w:val="center"/>
              <w:rPr>
                <w:sz w:val="18"/>
                <w:szCs w:val="18"/>
              </w:rPr>
            </w:pPr>
            <w:r w:rsidRPr="00266C16">
              <w:rPr>
                <w:sz w:val="18"/>
                <w:szCs w:val="18"/>
              </w:rPr>
              <w:t>ТС-05.1.112</w:t>
            </w:r>
          </w:p>
        </w:tc>
        <w:tc>
          <w:tcPr>
            <w:tcW w:w="678" w:type="pct"/>
            <w:shd w:val="clear" w:color="auto" w:fill="auto"/>
            <w:vAlign w:val="center"/>
            <w:hideMark/>
          </w:tcPr>
          <w:p w14:paraId="49E6A600"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тепловой сети (перемычка) от УТ-4 до тепловой сети к ЦТП-14 микрорайона "Усольский"</w:t>
            </w:r>
          </w:p>
        </w:tc>
        <w:tc>
          <w:tcPr>
            <w:tcW w:w="269" w:type="pct"/>
            <w:shd w:val="clear" w:color="auto" w:fill="auto"/>
            <w:vAlign w:val="center"/>
            <w:hideMark/>
          </w:tcPr>
          <w:p w14:paraId="307B237F"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F0D7C46"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436592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2A9FCF1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4FD96AB2"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62DEFC5D"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1F84637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34E974D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000000" w:fill="FFFFFF"/>
            <w:noWrap/>
            <w:textDirection w:val="btLr"/>
            <w:vAlign w:val="center"/>
            <w:hideMark/>
          </w:tcPr>
          <w:p w14:paraId="7B356D4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4BADDD3D" w14:textId="77777777" w:rsidR="00CE5649" w:rsidRPr="00266C16" w:rsidRDefault="00CE5649" w:rsidP="00266C16">
            <w:pPr>
              <w:pStyle w:val="afffff9"/>
              <w:spacing w:before="0" w:after="0"/>
              <w:ind w:firstLine="0"/>
              <w:jc w:val="center"/>
              <w:rPr>
                <w:sz w:val="18"/>
                <w:szCs w:val="18"/>
              </w:rPr>
            </w:pPr>
            <w:r w:rsidRPr="00266C16">
              <w:rPr>
                <w:sz w:val="18"/>
                <w:szCs w:val="18"/>
              </w:rPr>
              <w:t>160,0</w:t>
            </w:r>
          </w:p>
        </w:tc>
        <w:tc>
          <w:tcPr>
            <w:tcW w:w="88" w:type="pct"/>
            <w:shd w:val="clear" w:color="000000" w:fill="FFFFFF"/>
            <w:noWrap/>
            <w:textDirection w:val="btLr"/>
            <w:vAlign w:val="center"/>
            <w:hideMark/>
          </w:tcPr>
          <w:p w14:paraId="680D39A9"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5E69F3B1" w14:textId="77777777" w:rsidR="00CE5649" w:rsidRPr="00266C16" w:rsidRDefault="00CE5649" w:rsidP="00266C16">
            <w:pPr>
              <w:pStyle w:val="afffff9"/>
              <w:spacing w:before="0" w:after="0"/>
              <w:ind w:firstLine="0"/>
              <w:jc w:val="center"/>
              <w:rPr>
                <w:sz w:val="18"/>
                <w:szCs w:val="18"/>
              </w:rPr>
            </w:pPr>
            <w:r w:rsidRPr="00266C16">
              <w:rPr>
                <w:sz w:val="18"/>
                <w:szCs w:val="18"/>
              </w:rPr>
              <w:t>2 975,00</w:t>
            </w:r>
          </w:p>
        </w:tc>
        <w:tc>
          <w:tcPr>
            <w:tcW w:w="88" w:type="pct"/>
            <w:shd w:val="clear" w:color="auto" w:fill="auto"/>
            <w:textDirection w:val="btLr"/>
            <w:vAlign w:val="center"/>
            <w:hideMark/>
          </w:tcPr>
          <w:p w14:paraId="21B6AB5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D7DA8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E6860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B02AB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643B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502DF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00F3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918A4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73338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8D1C3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81013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195A1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A262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A1E90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76AA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66D1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81C85F" w14:textId="77777777" w:rsidR="00CE5649" w:rsidRPr="00266C16" w:rsidRDefault="00CE5649" w:rsidP="00266C16">
            <w:pPr>
              <w:pStyle w:val="afffff9"/>
              <w:spacing w:before="0" w:after="0"/>
              <w:ind w:firstLine="0"/>
              <w:jc w:val="center"/>
              <w:rPr>
                <w:sz w:val="18"/>
                <w:szCs w:val="18"/>
              </w:rPr>
            </w:pPr>
            <w:r w:rsidRPr="00266C16">
              <w:rPr>
                <w:sz w:val="18"/>
                <w:szCs w:val="18"/>
              </w:rPr>
              <w:t>3 135,00</w:t>
            </w:r>
          </w:p>
        </w:tc>
      </w:tr>
      <w:tr w:rsidR="00CE5649" w:rsidRPr="00266C16" w14:paraId="7EF211B8" w14:textId="77777777" w:rsidTr="00CE5649">
        <w:trPr>
          <w:trHeight w:val="975"/>
        </w:trPr>
        <w:tc>
          <w:tcPr>
            <w:tcW w:w="97" w:type="pct"/>
            <w:shd w:val="clear" w:color="auto" w:fill="auto"/>
            <w:vAlign w:val="center"/>
            <w:hideMark/>
          </w:tcPr>
          <w:p w14:paraId="27BE99B0" w14:textId="77777777" w:rsidR="00CE5649" w:rsidRPr="00266C16" w:rsidRDefault="00CE5649" w:rsidP="00266C16">
            <w:pPr>
              <w:pStyle w:val="afffff9"/>
              <w:spacing w:before="0" w:after="0"/>
              <w:ind w:firstLine="0"/>
              <w:jc w:val="center"/>
              <w:rPr>
                <w:sz w:val="18"/>
                <w:szCs w:val="18"/>
              </w:rPr>
            </w:pPr>
            <w:r w:rsidRPr="00266C16">
              <w:rPr>
                <w:sz w:val="18"/>
                <w:szCs w:val="18"/>
              </w:rPr>
              <w:t>113</w:t>
            </w:r>
          </w:p>
        </w:tc>
        <w:tc>
          <w:tcPr>
            <w:tcW w:w="163" w:type="pct"/>
            <w:shd w:val="clear" w:color="auto" w:fill="auto"/>
            <w:vAlign w:val="center"/>
            <w:hideMark/>
          </w:tcPr>
          <w:p w14:paraId="561ABE24" w14:textId="77777777" w:rsidR="00CE5649" w:rsidRPr="00266C16" w:rsidRDefault="00CE5649" w:rsidP="00266C16">
            <w:pPr>
              <w:pStyle w:val="afffff9"/>
              <w:spacing w:before="0" w:after="0"/>
              <w:ind w:firstLine="0"/>
              <w:jc w:val="center"/>
              <w:rPr>
                <w:sz w:val="18"/>
                <w:szCs w:val="18"/>
              </w:rPr>
            </w:pPr>
            <w:r w:rsidRPr="00266C16">
              <w:rPr>
                <w:sz w:val="18"/>
                <w:szCs w:val="18"/>
              </w:rPr>
              <w:t>ТС-05.1.113</w:t>
            </w:r>
          </w:p>
        </w:tc>
        <w:tc>
          <w:tcPr>
            <w:tcW w:w="678" w:type="pct"/>
            <w:shd w:val="clear" w:color="auto" w:fill="auto"/>
            <w:vAlign w:val="center"/>
            <w:hideMark/>
          </w:tcPr>
          <w:p w14:paraId="5AFD56AD"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т/сети от ТК-"К"-8 (правая) по ул.Крупская до секционных задвижек до ул. Льва Толстого, 100</w:t>
            </w:r>
          </w:p>
        </w:tc>
        <w:tc>
          <w:tcPr>
            <w:tcW w:w="269" w:type="pct"/>
            <w:shd w:val="clear" w:color="auto" w:fill="auto"/>
            <w:vAlign w:val="center"/>
            <w:hideMark/>
          </w:tcPr>
          <w:p w14:paraId="43F2FE65"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C163079"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5A4E6C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0D9B82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21D74764"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5ADA97CD"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0EFE7076"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522D224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2889D01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4A0106AE" w14:textId="77777777" w:rsidR="00CE5649" w:rsidRPr="00266C16" w:rsidRDefault="00CE5649" w:rsidP="00266C16">
            <w:pPr>
              <w:pStyle w:val="afffff9"/>
              <w:spacing w:before="0" w:after="0"/>
              <w:ind w:firstLine="0"/>
              <w:jc w:val="center"/>
              <w:rPr>
                <w:sz w:val="18"/>
                <w:szCs w:val="18"/>
              </w:rPr>
            </w:pPr>
            <w:r w:rsidRPr="00266C16">
              <w:rPr>
                <w:sz w:val="18"/>
                <w:szCs w:val="18"/>
              </w:rPr>
              <w:t>570,0</w:t>
            </w:r>
          </w:p>
        </w:tc>
        <w:tc>
          <w:tcPr>
            <w:tcW w:w="88" w:type="pct"/>
            <w:shd w:val="clear" w:color="000000" w:fill="FFFFFF"/>
            <w:noWrap/>
            <w:textDirection w:val="btLr"/>
            <w:vAlign w:val="center"/>
            <w:hideMark/>
          </w:tcPr>
          <w:p w14:paraId="246A1283"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1454E224" w14:textId="77777777" w:rsidR="00CE5649" w:rsidRPr="00266C16" w:rsidRDefault="00CE5649" w:rsidP="00266C16">
            <w:pPr>
              <w:pStyle w:val="afffff9"/>
              <w:spacing w:before="0" w:after="0"/>
              <w:ind w:firstLine="0"/>
              <w:jc w:val="center"/>
              <w:rPr>
                <w:sz w:val="18"/>
                <w:szCs w:val="18"/>
              </w:rPr>
            </w:pPr>
            <w:r w:rsidRPr="00266C16">
              <w:rPr>
                <w:sz w:val="18"/>
                <w:szCs w:val="18"/>
              </w:rPr>
              <w:t>9 232,90</w:t>
            </w:r>
          </w:p>
        </w:tc>
        <w:tc>
          <w:tcPr>
            <w:tcW w:w="88" w:type="pct"/>
            <w:shd w:val="clear" w:color="auto" w:fill="auto"/>
            <w:textDirection w:val="btLr"/>
            <w:vAlign w:val="center"/>
            <w:hideMark/>
          </w:tcPr>
          <w:p w14:paraId="17743B8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1D33B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56B7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C0C0B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ADAA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82675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C24A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4B19D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FC67B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A24E4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57369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D6FA4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4D50E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26CF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F0251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9CAFE4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89C25C" w14:textId="77777777" w:rsidR="00CE5649" w:rsidRPr="00266C16" w:rsidRDefault="00CE5649" w:rsidP="00266C16">
            <w:pPr>
              <w:pStyle w:val="afffff9"/>
              <w:spacing w:before="0" w:after="0"/>
              <w:ind w:firstLine="0"/>
              <w:jc w:val="center"/>
              <w:rPr>
                <w:sz w:val="18"/>
                <w:szCs w:val="18"/>
              </w:rPr>
            </w:pPr>
            <w:r w:rsidRPr="00266C16">
              <w:rPr>
                <w:sz w:val="18"/>
                <w:szCs w:val="18"/>
              </w:rPr>
              <w:t>9 802,90</w:t>
            </w:r>
          </w:p>
        </w:tc>
      </w:tr>
      <w:tr w:rsidR="00CE5649" w:rsidRPr="00266C16" w14:paraId="526AB662" w14:textId="77777777" w:rsidTr="00CE5649">
        <w:trPr>
          <w:trHeight w:val="975"/>
        </w:trPr>
        <w:tc>
          <w:tcPr>
            <w:tcW w:w="97" w:type="pct"/>
            <w:shd w:val="clear" w:color="auto" w:fill="auto"/>
            <w:vAlign w:val="center"/>
            <w:hideMark/>
          </w:tcPr>
          <w:p w14:paraId="279EB8EE" w14:textId="77777777" w:rsidR="00CE5649" w:rsidRPr="00266C16" w:rsidRDefault="00CE5649" w:rsidP="00266C16">
            <w:pPr>
              <w:pStyle w:val="afffff9"/>
              <w:spacing w:before="0" w:after="0"/>
              <w:ind w:firstLine="0"/>
              <w:jc w:val="center"/>
              <w:rPr>
                <w:sz w:val="18"/>
                <w:szCs w:val="18"/>
              </w:rPr>
            </w:pPr>
            <w:r w:rsidRPr="00266C16">
              <w:rPr>
                <w:sz w:val="18"/>
                <w:szCs w:val="18"/>
              </w:rPr>
              <w:t>114</w:t>
            </w:r>
          </w:p>
        </w:tc>
        <w:tc>
          <w:tcPr>
            <w:tcW w:w="163" w:type="pct"/>
            <w:shd w:val="clear" w:color="auto" w:fill="auto"/>
            <w:vAlign w:val="center"/>
            <w:hideMark/>
          </w:tcPr>
          <w:p w14:paraId="0F294A52" w14:textId="77777777" w:rsidR="00CE5649" w:rsidRPr="00266C16" w:rsidRDefault="00CE5649" w:rsidP="00266C16">
            <w:pPr>
              <w:pStyle w:val="afffff9"/>
              <w:spacing w:before="0" w:after="0"/>
              <w:ind w:firstLine="0"/>
              <w:jc w:val="center"/>
              <w:rPr>
                <w:sz w:val="18"/>
                <w:szCs w:val="18"/>
              </w:rPr>
            </w:pPr>
            <w:r w:rsidRPr="00266C16">
              <w:rPr>
                <w:sz w:val="18"/>
                <w:szCs w:val="18"/>
              </w:rPr>
              <w:t>ТС-05.1.114</w:t>
            </w:r>
          </w:p>
        </w:tc>
        <w:tc>
          <w:tcPr>
            <w:tcW w:w="678" w:type="pct"/>
            <w:shd w:val="clear" w:color="auto" w:fill="auto"/>
            <w:vAlign w:val="center"/>
            <w:hideMark/>
          </w:tcPr>
          <w:p w14:paraId="3E14E6AF"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т/сети  от ТК-"Сп-1"-2 до пл.Советская,1</w:t>
            </w:r>
          </w:p>
        </w:tc>
        <w:tc>
          <w:tcPr>
            <w:tcW w:w="269" w:type="pct"/>
            <w:shd w:val="clear" w:color="auto" w:fill="auto"/>
            <w:vAlign w:val="center"/>
            <w:hideMark/>
          </w:tcPr>
          <w:p w14:paraId="42E29892"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A040072"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5691BC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2FE63A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2E6876B2"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789E652D"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6F9C595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5C1D6C4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6FCEABE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66A51F18" w14:textId="77777777" w:rsidR="00CE5649" w:rsidRPr="00266C16" w:rsidRDefault="00CE5649" w:rsidP="00266C16">
            <w:pPr>
              <w:pStyle w:val="afffff9"/>
              <w:spacing w:before="0" w:after="0"/>
              <w:ind w:firstLine="0"/>
              <w:jc w:val="center"/>
              <w:rPr>
                <w:sz w:val="18"/>
                <w:szCs w:val="18"/>
              </w:rPr>
            </w:pPr>
            <w:r w:rsidRPr="00266C16">
              <w:rPr>
                <w:sz w:val="18"/>
                <w:szCs w:val="18"/>
              </w:rPr>
              <w:t>240,0</w:t>
            </w:r>
          </w:p>
        </w:tc>
        <w:tc>
          <w:tcPr>
            <w:tcW w:w="88" w:type="pct"/>
            <w:shd w:val="clear" w:color="000000" w:fill="FFFFFF"/>
            <w:noWrap/>
            <w:textDirection w:val="btLr"/>
            <w:vAlign w:val="center"/>
            <w:hideMark/>
          </w:tcPr>
          <w:p w14:paraId="67A6D0D4"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05A6518D" w14:textId="77777777" w:rsidR="00CE5649" w:rsidRPr="00266C16" w:rsidRDefault="00CE5649" w:rsidP="00266C16">
            <w:pPr>
              <w:pStyle w:val="afffff9"/>
              <w:spacing w:before="0" w:after="0"/>
              <w:ind w:firstLine="0"/>
              <w:jc w:val="center"/>
              <w:rPr>
                <w:sz w:val="18"/>
                <w:szCs w:val="18"/>
              </w:rPr>
            </w:pPr>
            <w:r w:rsidRPr="00266C16">
              <w:rPr>
                <w:sz w:val="18"/>
                <w:szCs w:val="18"/>
              </w:rPr>
              <w:t>4 538,00</w:t>
            </w:r>
          </w:p>
        </w:tc>
        <w:tc>
          <w:tcPr>
            <w:tcW w:w="88" w:type="pct"/>
            <w:shd w:val="clear" w:color="auto" w:fill="auto"/>
            <w:textDirection w:val="btLr"/>
            <w:vAlign w:val="center"/>
            <w:hideMark/>
          </w:tcPr>
          <w:p w14:paraId="58933D5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A5893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8D4B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A030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6B2B7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6E132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E159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3DA0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450DB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2C5D8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0BFB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CB7ED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CD171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FB3D8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74F13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55834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9AD1AD" w14:textId="77777777" w:rsidR="00CE5649" w:rsidRPr="00266C16" w:rsidRDefault="00CE5649" w:rsidP="00266C16">
            <w:pPr>
              <w:pStyle w:val="afffff9"/>
              <w:spacing w:before="0" w:after="0"/>
              <w:ind w:firstLine="0"/>
              <w:jc w:val="center"/>
              <w:rPr>
                <w:sz w:val="18"/>
                <w:szCs w:val="18"/>
              </w:rPr>
            </w:pPr>
            <w:r w:rsidRPr="00266C16">
              <w:rPr>
                <w:sz w:val="18"/>
                <w:szCs w:val="18"/>
              </w:rPr>
              <w:t>4 778,00</w:t>
            </w:r>
          </w:p>
        </w:tc>
      </w:tr>
      <w:tr w:rsidR="00CE5649" w:rsidRPr="00266C16" w14:paraId="41963841" w14:textId="77777777" w:rsidTr="00CE5649">
        <w:trPr>
          <w:trHeight w:val="975"/>
        </w:trPr>
        <w:tc>
          <w:tcPr>
            <w:tcW w:w="97" w:type="pct"/>
            <w:shd w:val="clear" w:color="auto" w:fill="auto"/>
            <w:vAlign w:val="center"/>
            <w:hideMark/>
          </w:tcPr>
          <w:p w14:paraId="62E3B3F4" w14:textId="77777777" w:rsidR="00CE5649" w:rsidRPr="00266C16" w:rsidRDefault="00CE5649" w:rsidP="00266C16">
            <w:pPr>
              <w:pStyle w:val="afffff9"/>
              <w:spacing w:before="0" w:after="0"/>
              <w:ind w:firstLine="0"/>
              <w:jc w:val="center"/>
              <w:rPr>
                <w:sz w:val="18"/>
                <w:szCs w:val="18"/>
              </w:rPr>
            </w:pPr>
            <w:r w:rsidRPr="00266C16">
              <w:rPr>
                <w:sz w:val="18"/>
                <w:szCs w:val="18"/>
              </w:rPr>
              <w:t>115</w:t>
            </w:r>
          </w:p>
        </w:tc>
        <w:tc>
          <w:tcPr>
            <w:tcW w:w="163" w:type="pct"/>
            <w:shd w:val="clear" w:color="auto" w:fill="auto"/>
            <w:vAlign w:val="center"/>
            <w:hideMark/>
          </w:tcPr>
          <w:p w14:paraId="547B7620" w14:textId="77777777" w:rsidR="00CE5649" w:rsidRPr="00266C16" w:rsidRDefault="00CE5649" w:rsidP="00266C16">
            <w:pPr>
              <w:pStyle w:val="afffff9"/>
              <w:spacing w:before="0" w:after="0"/>
              <w:ind w:firstLine="0"/>
              <w:jc w:val="center"/>
              <w:rPr>
                <w:sz w:val="18"/>
                <w:szCs w:val="18"/>
              </w:rPr>
            </w:pPr>
            <w:r w:rsidRPr="00266C16">
              <w:rPr>
                <w:sz w:val="18"/>
                <w:szCs w:val="18"/>
              </w:rPr>
              <w:t>ТС-05.1.115</w:t>
            </w:r>
          </w:p>
        </w:tc>
        <w:tc>
          <w:tcPr>
            <w:tcW w:w="678" w:type="pct"/>
            <w:shd w:val="clear" w:color="auto" w:fill="auto"/>
            <w:vAlign w:val="center"/>
            <w:hideMark/>
          </w:tcPr>
          <w:p w14:paraId="1F6F8557"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т/сети  от ТК-"П-2" 9 (правая)  до элеваторных узлов ж/домов ул. П.Коммуны,46,54,56 (д/с №77) и ЦТП-15</w:t>
            </w:r>
          </w:p>
        </w:tc>
        <w:tc>
          <w:tcPr>
            <w:tcW w:w="269" w:type="pct"/>
            <w:shd w:val="clear" w:color="auto" w:fill="auto"/>
            <w:vAlign w:val="center"/>
            <w:hideMark/>
          </w:tcPr>
          <w:p w14:paraId="145B1AAC"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61AF794"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539899F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20588C1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000296D6"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7E6152B9"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76AF923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488A591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7E87EDD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3FBB4271" w14:textId="77777777" w:rsidR="00CE5649" w:rsidRPr="00266C16" w:rsidRDefault="00CE5649" w:rsidP="00266C16">
            <w:pPr>
              <w:pStyle w:val="afffff9"/>
              <w:spacing w:before="0" w:after="0"/>
              <w:ind w:firstLine="0"/>
              <w:jc w:val="center"/>
              <w:rPr>
                <w:sz w:val="18"/>
                <w:szCs w:val="18"/>
              </w:rPr>
            </w:pPr>
            <w:r w:rsidRPr="00266C16">
              <w:rPr>
                <w:sz w:val="18"/>
                <w:szCs w:val="18"/>
              </w:rPr>
              <w:t>890,0</w:t>
            </w:r>
          </w:p>
        </w:tc>
        <w:tc>
          <w:tcPr>
            <w:tcW w:w="88" w:type="pct"/>
            <w:shd w:val="clear" w:color="000000" w:fill="FFFFFF"/>
            <w:noWrap/>
            <w:textDirection w:val="btLr"/>
            <w:vAlign w:val="center"/>
            <w:hideMark/>
          </w:tcPr>
          <w:p w14:paraId="0DF0C8E3"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69576C27" w14:textId="77777777" w:rsidR="00CE5649" w:rsidRPr="00266C16" w:rsidRDefault="00CE5649" w:rsidP="00266C16">
            <w:pPr>
              <w:pStyle w:val="afffff9"/>
              <w:spacing w:before="0" w:after="0"/>
              <w:ind w:firstLine="0"/>
              <w:jc w:val="center"/>
              <w:rPr>
                <w:sz w:val="18"/>
                <w:szCs w:val="18"/>
              </w:rPr>
            </w:pPr>
            <w:r w:rsidRPr="00266C16">
              <w:rPr>
                <w:sz w:val="18"/>
                <w:szCs w:val="18"/>
              </w:rPr>
              <w:t>16 963,00</w:t>
            </w:r>
          </w:p>
        </w:tc>
        <w:tc>
          <w:tcPr>
            <w:tcW w:w="88" w:type="pct"/>
            <w:shd w:val="clear" w:color="auto" w:fill="auto"/>
            <w:textDirection w:val="btLr"/>
            <w:vAlign w:val="center"/>
            <w:hideMark/>
          </w:tcPr>
          <w:p w14:paraId="59DCFD2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E83A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10745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4CBA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9F5CD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BA8F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3185A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E0C40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CD76D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5513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E3EAC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1B253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3EBC4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C8B3A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A0BD5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8BEC2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F037B7" w14:textId="77777777" w:rsidR="00CE5649" w:rsidRPr="00266C16" w:rsidRDefault="00CE5649" w:rsidP="00266C16">
            <w:pPr>
              <w:pStyle w:val="afffff9"/>
              <w:spacing w:before="0" w:after="0"/>
              <w:ind w:firstLine="0"/>
              <w:jc w:val="center"/>
              <w:rPr>
                <w:sz w:val="18"/>
                <w:szCs w:val="18"/>
              </w:rPr>
            </w:pPr>
            <w:r w:rsidRPr="00266C16">
              <w:rPr>
                <w:sz w:val="18"/>
                <w:szCs w:val="18"/>
              </w:rPr>
              <w:t>17 853,00</w:t>
            </w:r>
          </w:p>
        </w:tc>
      </w:tr>
      <w:tr w:rsidR="00CE5649" w:rsidRPr="00266C16" w14:paraId="29C676C3" w14:textId="77777777" w:rsidTr="00CE5649">
        <w:trPr>
          <w:trHeight w:val="975"/>
        </w:trPr>
        <w:tc>
          <w:tcPr>
            <w:tcW w:w="97" w:type="pct"/>
            <w:shd w:val="clear" w:color="auto" w:fill="auto"/>
            <w:vAlign w:val="center"/>
            <w:hideMark/>
          </w:tcPr>
          <w:p w14:paraId="3AF8E81C" w14:textId="77777777" w:rsidR="00CE5649" w:rsidRPr="00266C16" w:rsidRDefault="00CE5649" w:rsidP="00266C16">
            <w:pPr>
              <w:pStyle w:val="afffff9"/>
              <w:spacing w:before="0" w:after="0"/>
              <w:ind w:firstLine="0"/>
              <w:jc w:val="center"/>
              <w:rPr>
                <w:sz w:val="18"/>
                <w:szCs w:val="18"/>
              </w:rPr>
            </w:pPr>
            <w:r w:rsidRPr="00266C16">
              <w:rPr>
                <w:sz w:val="18"/>
                <w:szCs w:val="18"/>
              </w:rPr>
              <w:t>116</w:t>
            </w:r>
          </w:p>
        </w:tc>
        <w:tc>
          <w:tcPr>
            <w:tcW w:w="163" w:type="pct"/>
            <w:shd w:val="clear" w:color="auto" w:fill="auto"/>
            <w:vAlign w:val="center"/>
            <w:hideMark/>
          </w:tcPr>
          <w:p w14:paraId="79ED537C" w14:textId="77777777" w:rsidR="00CE5649" w:rsidRPr="00266C16" w:rsidRDefault="00CE5649" w:rsidP="00266C16">
            <w:pPr>
              <w:pStyle w:val="afffff9"/>
              <w:spacing w:before="0" w:after="0"/>
              <w:ind w:firstLine="0"/>
              <w:jc w:val="center"/>
              <w:rPr>
                <w:sz w:val="18"/>
                <w:szCs w:val="18"/>
              </w:rPr>
            </w:pPr>
            <w:r w:rsidRPr="00266C16">
              <w:rPr>
                <w:sz w:val="18"/>
                <w:szCs w:val="18"/>
              </w:rPr>
              <w:t>ТС-05.1.116</w:t>
            </w:r>
          </w:p>
        </w:tc>
        <w:tc>
          <w:tcPr>
            <w:tcW w:w="678" w:type="pct"/>
            <w:shd w:val="clear" w:color="auto" w:fill="auto"/>
            <w:vAlign w:val="center"/>
            <w:hideMark/>
          </w:tcPr>
          <w:p w14:paraId="20A8A9AB"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т/сети  от ТК- "Л-Ш"-15 (левая)-1 до элеваторного узла в ул.Ломоносова,149</w:t>
            </w:r>
          </w:p>
        </w:tc>
        <w:tc>
          <w:tcPr>
            <w:tcW w:w="269" w:type="pct"/>
            <w:shd w:val="clear" w:color="auto" w:fill="auto"/>
            <w:vAlign w:val="center"/>
            <w:hideMark/>
          </w:tcPr>
          <w:p w14:paraId="0181D51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CD7E61C"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31A3A07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6D4F774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1C9ECEC9"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136FA44D"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3CFEE90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1A3F71B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0EFA32B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2F78DAB8" w14:textId="77777777" w:rsidR="00CE5649" w:rsidRPr="00266C16" w:rsidRDefault="00CE5649" w:rsidP="00266C16">
            <w:pPr>
              <w:pStyle w:val="afffff9"/>
              <w:spacing w:before="0" w:after="0"/>
              <w:ind w:firstLine="0"/>
              <w:jc w:val="center"/>
              <w:rPr>
                <w:sz w:val="18"/>
                <w:szCs w:val="18"/>
              </w:rPr>
            </w:pPr>
            <w:r w:rsidRPr="00266C16">
              <w:rPr>
                <w:sz w:val="18"/>
                <w:szCs w:val="18"/>
              </w:rPr>
              <w:t>180,0</w:t>
            </w:r>
          </w:p>
        </w:tc>
        <w:tc>
          <w:tcPr>
            <w:tcW w:w="88" w:type="pct"/>
            <w:shd w:val="clear" w:color="000000" w:fill="FFFFFF"/>
            <w:noWrap/>
            <w:textDirection w:val="btLr"/>
            <w:vAlign w:val="center"/>
            <w:hideMark/>
          </w:tcPr>
          <w:p w14:paraId="4A6B93D1"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1C12A400" w14:textId="77777777" w:rsidR="00CE5649" w:rsidRPr="00266C16" w:rsidRDefault="00CE5649" w:rsidP="00266C16">
            <w:pPr>
              <w:pStyle w:val="afffff9"/>
              <w:spacing w:before="0" w:after="0"/>
              <w:ind w:firstLine="0"/>
              <w:jc w:val="center"/>
              <w:rPr>
                <w:sz w:val="18"/>
                <w:szCs w:val="18"/>
              </w:rPr>
            </w:pPr>
            <w:r w:rsidRPr="00266C16">
              <w:rPr>
                <w:sz w:val="18"/>
                <w:szCs w:val="18"/>
              </w:rPr>
              <w:t>3 476,66</w:t>
            </w:r>
          </w:p>
        </w:tc>
        <w:tc>
          <w:tcPr>
            <w:tcW w:w="88" w:type="pct"/>
            <w:shd w:val="clear" w:color="auto" w:fill="auto"/>
            <w:textDirection w:val="btLr"/>
            <w:vAlign w:val="center"/>
            <w:hideMark/>
          </w:tcPr>
          <w:p w14:paraId="122A5D2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439F9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4F481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8C7BB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73A0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E82B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E1288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DB925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8AC7C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1F473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FC7A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FEDDB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8B88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EE14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A51A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F52F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3307FD" w14:textId="77777777" w:rsidR="00CE5649" w:rsidRPr="00266C16" w:rsidRDefault="00CE5649" w:rsidP="00266C16">
            <w:pPr>
              <w:pStyle w:val="afffff9"/>
              <w:spacing w:before="0" w:after="0"/>
              <w:ind w:firstLine="0"/>
              <w:jc w:val="center"/>
              <w:rPr>
                <w:sz w:val="18"/>
                <w:szCs w:val="18"/>
              </w:rPr>
            </w:pPr>
            <w:r w:rsidRPr="00266C16">
              <w:rPr>
                <w:sz w:val="18"/>
                <w:szCs w:val="18"/>
              </w:rPr>
              <w:t>3 656,66</w:t>
            </w:r>
          </w:p>
        </w:tc>
      </w:tr>
      <w:tr w:rsidR="00CE5649" w:rsidRPr="00266C16" w14:paraId="05BCA892" w14:textId="77777777" w:rsidTr="00CE5649">
        <w:trPr>
          <w:trHeight w:val="975"/>
        </w:trPr>
        <w:tc>
          <w:tcPr>
            <w:tcW w:w="97" w:type="pct"/>
            <w:shd w:val="clear" w:color="auto" w:fill="auto"/>
            <w:vAlign w:val="center"/>
            <w:hideMark/>
          </w:tcPr>
          <w:p w14:paraId="3DC6E870" w14:textId="77777777" w:rsidR="00CE5649" w:rsidRPr="00266C16" w:rsidRDefault="00CE5649" w:rsidP="00266C16">
            <w:pPr>
              <w:pStyle w:val="afffff9"/>
              <w:spacing w:before="0" w:after="0"/>
              <w:ind w:firstLine="0"/>
              <w:jc w:val="center"/>
              <w:rPr>
                <w:sz w:val="18"/>
                <w:szCs w:val="18"/>
              </w:rPr>
            </w:pPr>
            <w:r w:rsidRPr="00266C16">
              <w:rPr>
                <w:sz w:val="18"/>
                <w:szCs w:val="18"/>
              </w:rPr>
              <w:t>117</w:t>
            </w:r>
          </w:p>
        </w:tc>
        <w:tc>
          <w:tcPr>
            <w:tcW w:w="163" w:type="pct"/>
            <w:shd w:val="clear" w:color="auto" w:fill="auto"/>
            <w:vAlign w:val="center"/>
            <w:hideMark/>
          </w:tcPr>
          <w:p w14:paraId="12CFE31D" w14:textId="77777777" w:rsidR="00CE5649" w:rsidRPr="00266C16" w:rsidRDefault="00CE5649" w:rsidP="00266C16">
            <w:pPr>
              <w:pStyle w:val="afffff9"/>
              <w:spacing w:before="0" w:after="0"/>
              <w:ind w:firstLine="0"/>
              <w:jc w:val="center"/>
              <w:rPr>
                <w:sz w:val="18"/>
                <w:szCs w:val="18"/>
              </w:rPr>
            </w:pPr>
            <w:r w:rsidRPr="00266C16">
              <w:rPr>
                <w:sz w:val="18"/>
                <w:szCs w:val="18"/>
              </w:rPr>
              <w:t>ТС-05.1.117</w:t>
            </w:r>
          </w:p>
        </w:tc>
        <w:tc>
          <w:tcPr>
            <w:tcW w:w="678" w:type="pct"/>
            <w:shd w:val="clear" w:color="auto" w:fill="auto"/>
            <w:vAlign w:val="center"/>
            <w:hideMark/>
          </w:tcPr>
          <w:p w14:paraId="4C487B85"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т/сети  от ТК-"К" -8 (левая)до элеваторных узлов ул.П.Коммуны,3,5,8,10,12,16; ул.Черняховского,45,47,49,51,53,55; ул.Суворова,56,60,62 (д/с№46)</w:t>
            </w:r>
          </w:p>
        </w:tc>
        <w:tc>
          <w:tcPr>
            <w:tcW w:w="269" w:type="pct"/>
            <w:shd w:val="clear" w:color="auto" w:fill="auto"/>
            <w:vAlign w:val="center"/>
            <w:hideMark/>
          </w:tcPr>
          <w:p w14:paraId="13B768B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E384429"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4F9BCE6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2749584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43CB5023"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69CE3417"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26B14D5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7AF0ED86"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2027</w:t>
            </w:r>
          </w:p>
        </w:tc>
        <w:tc>
          <w:tcPr>
            <w:tcW w:w="88" w:type="pct"/>
            <w:shd w:val="clear" w:color="000000" w:fill="FFFFFF"/>
            <w:noWrap/>
            <w:textDirection w:val="btLr"/>
            <w:vAlign w:val="center"/>
            <w:hideMark/>
          </w:tcPr>
          <w:p w14:paraId="07D535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19761B9B" w14:textId="77777777" w:rsidR="00CE5649" w:rsidRPr="00266C16" w:rsidRDefault="00CE5649" w:rsidP="00266C16">
            <w:pPr>
              <w:pStyle w:val="afffff9"/>
              <w:spacing w:before="0" w:after="0"/>
              <w:ind w:firstLine="0"/>
              <w:jc w:val="center"/>
              <w:rPr>
                <w:sz w:val="18"/>
                <w:szCs w:val="18"/>
              </w:rPr>
            </w:pPr>
            <w:r w:rsidRPr="00266C16">
              <w:rPr>
                <w:sz w:val="18"/>
                <w:szCs w:val="18"/>
              </w:rPr>
              <w:t>480,0</w:t>
            </w:r>
          </w:p>
        </w:tc>
        <w:tc>
          <w:tcPr>
            <w:tcW w:w="88" w:type="pct"/>
            <w:shd w:val="clear" w:color="000000" w:fill="FFFFFF"/>
            <w:noWrap/>
            <w:textDirection w:val="btLr"/>
            <w:vAlign w:val="center"/>
            <w:hideMark/>
          </w:tcPr>
          <w:p w14:paraId="630DC7CC"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22B6C9AF" w14:textId="77777777" w:rsidR="00CE5649" w:rsidRPr="00266C16" w:rsidRDefault="00CE5649" w:rsidP="00266C16">
            <w:pPr>
              <w:pStyle w:val="afffff9"/>
              <w:spacing w:before="0" w:after="0"/>
              <w:ind w:firstLine="0"/>
              <w:jc w:val="center"/>
              <w:rPr>
                <w:sz w:val="18"/>
                <w:szCs w:val="18"/>
              </w:rPr>
            </w:pPr>
            <w:r w:rsidRPr="00266C16">
              <w:rPr>
                <w:sz w:val="18"/>
                <w:szCs w:val="18"/>
              </w:rPr>
              <w:t>9 208,00</w:t>
            </w:r>
          </w:p>
        </w:tc>
        <w:tc>
          <w:tcPr>
            <w:tcW w:w="88" w:type="pct"/>
            <w:shd w:val="clear" w:color="auto" w:fill="auto"/>
            <w:textDirection w:val="btLr"/>
            <w:vAlign w:val="center"/>
            <w:hideMark/>
          </w:tcPr>
          <w:p w14:paraId="5963F9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6C01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7BF90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0DC27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EEADE5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5FD0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C9AB9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C8D35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5F8FE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1FB9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1E38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5759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1BF1D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19E16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E928D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D1E7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BA4A2F" w14:textId="77777777" w:rsidR="00CE5649" w:rsidRPr="00266C16" w:rsidRDefault="00CE5649" w:rsidP="00266C16">
            <w:pPr>
              <w:pStyle w:val="afffff9"/>
              <w:spacing w:before="0" w:after="0"/>
              <w:ind w:firstLine="0"/>
              <w:jc w:val="center"/>
              <w:rPr>
                <w:sz w:val="18"/>
                <w:szCs w:val="18"/>
              </w:rPr>
            </w:pPr>
            <w:r w:rsidRPr="00266C16">
              <w:rPr>
                <w:sz w:val="18"/>
                <w:szCs w:val="18"/>
              </w:rPr>
              <w:t>9 688,00</w:t>
            </w:r>
          </w:p>
        </w:tc>
      </w:tr>
      <w:tr w:rsidR="00CE5649" w:rsidRPr="00266C16" w14:paraId="31F7E817" w14:textId="77777777" w:rsidTr="00CE5649">
        <w:trPr>
          <w:trHeight w:val="975"/>
        </w:trPr>
        <w:tc>
          <w:tcPr>
            <w:tcW w:w="97" w:type="pct"/>
            <w:shd w:val="clear" w:color="auto" w:fill="auto"/>
            <w:vAlign w:val="center"/>
            <w:hideMark/>
          </w:tcPr>
          <w:p w14:paraId="319BA50F" w14:textId="77777777" w:rsidR="00CE5649" w:rsidRPr="00266C16" w:rsidRDefault="00CE5649" w:rsidP="00266C16">
            <w:pPr>
              <w:pStyle w:val="afffff9"/>
              <w:spacing w:before="0" w:after="0"/>
              <w:ind w:firstLine="0"/>
              <w:jc w:val="center"/>
              <w:rPr>
                <w:sz w:val="18"/>
                <w:szCs w:val="18"/>
              </w:rPr>
            </w:pPr>
            <w:r w:rsidRPr="00266C16">
              <w:rPr>
                <w:sz w:val="18"/>
                <w:szCs w:val="18"/>
              </w:rPr>
              <w:t>118</w:t>
            </w:r>
          </w:p>
        </w:tc>
        <w:tc>
          <w:tcPr>
            <w:tcW w:w="163" w:type="pct"/>
            <w:shd w:val="clear" w:color="auto" w:fill="auto"/>
            <w:vAlign w:val="center"/>
            <w:hideMark/>
          </w:tcPr>
          <w:p w14:paraId="3B180261" w14:textId="77777777" w:rsidR="00CE5649" w:rsidRPr="00266C16" w:rsidRDefault="00CE5649" w:rsidP="00266C16">
            <w:pPr>
              <w:pStyle w:val="afffff9"/>
              <w:spacing w:before="0" w:after="0"/>
              <w:ind w:firstLine="0"/>
              <w:jc w:val="center"/>
              <w:rPr>
                <w:sz w:val="18"/>
                <w:szCs w:val="18"/>
              </w:rPr>
            </w:pPr>
            <w:r w:rsidRPr="00266C16">
              <w:rPr>
                <w:sz w:val="18"/>
                <w:szCs w:val="18"/>
              </w:rPr>
              <w:t>ТС-05.1.118</w:t>
            </w:r>
          </w:p>
        </w:tc>
        <w:tc>
          <w:tcPr>
            <w:tcW w:w="678" w:type="pct"/>
            <w:shd w:val="clear" w:color="auto" w:fill="auto"/>
            <w:vAlign w:val="center"/>
            <w:hideMark/>
          </w:tcPr>
          <w:p w14:paraId="23201A32" w14:textId="77777777" w:rsidR="00CE5649" w:rsidRPr="00266C16" w:rsidRDefault="00CE5649" w:rsidP="00266C16">
            <w:pPr>
              <w:pStyle w:val="afffff9"/>
              <w:spacing w:before="0" w:after="0"/>
              <w:ind w:firstLine="0"/>
              <w:jc w:val="center"/>
              <w:rPr>
                <w:sz w:val="18"/>
                <w:szCs w:val="18"/>
              </w:rPr>
            </w:pPr>
            <w:r w:rsidRPr="00266C16">
              <w:rPr>
                <w:sz w:val="18"/>
                <w:szCs w:val="18"/>
              </w:rPr>
              <w:t xml:space="preserve">Техническое перевооружение тепловой изоляции участков тепловых сетей </w:t>
            </w:r>
          </w:p>
        </w:tc>
        <w:tc>
          <w:tcPr>
            <w:tcW w:w="269" w:type="pct"/>
            <w:shd w:val="clear" w:color="auto" w:fill="auto"/>
            <w:vAlign w:val="center"/>
            <w:hideMark/>
          </w:tcPr>
          <w:p w14:paraId="2199AEF5"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FD9A8B9"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7C2A922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0834DC6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EF8EC61"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5E913A93"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048104A1"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649B4531"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33BA453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0BFD1ADB" w14:textId="77777777" w:rsidR="00CE5649" w:rsidRPr="00266C16" w:rsidRDefault="00CE5649" w:rsidP="00266C16">
            <w:pPr>
              <w:pStyle w:val="afffff9"/>
              <w:spacing w:before="0" w:after="0"/>
              <w:ind w:firstLine="0"/>
              <w:jc w:val="center"/>
              <w:rPr>
                <w:sz w:val="18"/>
                <w:szCs w:val="18"/>
              </w:rPr>
            </w:pPr>
            <w:r w:rsidRPr="00266C16">
              <w:rPr>
                <w:sz w:val="18"/>
                <w:szCs w:val="18"/>
              </w:rPr>
              <w:t>210,0</w:t>
            </w:r>
          </w:p>
        </w:tc>
        <w:tc>
          <w:tcPr>
            <w:tcW w:w="88" w:type="pct"/>
            <w:shd w:val="clear" w:color="000000" w:fill="FFFFFF"/>
            <w:noWrap/>
            <w:textDirection w:val="btLr"/>
            <w:vAlign w:val="center"/>
            <w:hideMark/>
          </w:tcPr>
          <w:p w14:paraId="07FC03ED"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6A2F4FB2" w14:textId="77777777" w:rsidR="00CE5649" w:rsidRPr="00266C16" w:rsidRDefault="00CE5649" w:rsidP="00266C16">
            <w:pPr>
              <w:pStyle w:val="afffff9"/>
              <w:spacing w:before="0" w:after="0"/>
              <w:ind w:firstLine="0"/>
              <w:jc w:val="center"/>
              <w:rPr>
                <w:sz w:val="18"/>
                <w:szCs w:val="18"/>
              </w:rPr>
            </w:pPr>
            <w:r w:rsidRPr="00266C16">
              <w:rPr>
                <w:sz w:val="18"/>
                <w:szCs w:val="18"/>
              </w:rPr>
              <w:t>3 708,00</w:t>
            </w:r>
          </w:p>
        </w:tc>
        <w:tc>
          <w:tcPr>
            <w:tcW w:w="88" w:type="pct"/>
            <w:shd w:val="clear" w:color="auto" w:fill="auto"/>
            <w:textDirection w:val="btLr"/>
            <w:vAlign w:val="center"/>
            <w:hideMark/>
          </w:tcPr>
          <w:p w14:paraId="34114D2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C8F9A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1E4F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DD38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C392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DF66E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7C1E4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A3ADD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50F59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EA453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6E6B5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195F1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62F2A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044B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8DB2FC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C60C5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D42E10" w14:textId="77777777" w:rsidR="00CE5649" w:rsidRPr="00266C16" w:rsidRDefault="00CE5649" w:rsidP="00266C16">
            <w:pPr>
              <w:pStyle w:val="afffff9"/>
              <w:spacing w:before="0" w:after="0"/>
              <w:ind w:firstLine="0"/>
              <w:jc w:val="center"/>
              <w:rPr>
                <w:sz w:val="18"/>
                <w:szCs w:val="18"/>
              </w:rPr>
            </w:pPr>
            <w:r w:rsidRPr="00266C16">
              <w:rPr>
                <w:sz w:val="18"/>
                <w:szCs w:val="18"/>
              </w:rPr>
              <w:t>3 918,00</w:t>
            </w:r>
          </w:p>
        </w:tc>
      </w:tr>
      <w:tr w:rsidR="00CE5649" w:rsidRPr="00266C16" w14:paraId="1AC8BD7D" w14:textId="77777777" w:rsidTr="00CE5649">
        <w:trPr>
          <w:trHeight w:val="975"/>
        </w:trPr>
        <w:tc>
          <w:tcPr>
            <w:tcW w:w="97" w:type="pct"/>
            <w:shd w:val="clear" w:color="auto" w:fill="auto"/>
            <w:vAlign w:val="center"/>
            <w:hideMark/>
          </w:tcPr>
          <w:p w14:paraId="0E8F90C0" w14:textId="77777777" w:rsidR="00CE5649" w:rsidRPr="00266C16" w:rsidRDefault="00CE5649" w:rsidP="00266C16">
            <w:pPr>
              <w:pStyle w:val="afffff9"/>
              <w:spacing w:before="0" w:after="0"/>
              <w:ind w:firstLine="0"/>
              <w:jc w:val="center"/>
              <w:rPr>
                <w:sz w:val="18"/>
                <w:szCs w:val="18"/>
              </w:rPr>
            </w:pPr>
            <w:r w:rsidRPr="00266C16">
              <w:rPr>
                <w:sz w:val="18"/>
                <w:szCs w:val="18"/>
              </w:rPr>
              <w:t>119</w:t>
            </w:r>
          </w:p>
        </w:tc>
        <w:tc>
          <w:tcPr>
            <w:tcW w:w="163" w:type="pct"/>
            <w:shd w:val="clear" w:color="auto" w:fill="auto"/>
            <w:vAlign w:val="center"/>
            <w:hideMark/>
          </w:tcPr>
          <w:p w14:paraId="34B0D9C9" w14:textId="77777777" w:rsidR="00CE5649" w:rsidRPr="00266C16" w:rsidRDefault="00CE5649" w:rsidP="00266C16">
            <w:pPr>
              <w:pStyle w:val="afffff9"/>
              <w:spacing w:before="0" w:after="0"/>
              <w:ind w:firstLine="0"/>
              <w:jc w:val="center"/>
              <w:rPr>
                <w:sz w:val="18"/>
                <w:szCs w:val="18"/>
              </w:rPr>
            </w:pPr>
            <w:r w:rsidRPr="00266C16">
              <w:rPr>
                <w:sz w:val="18"/>
                <w:szCs w:val="18"/>
              </w:rPr>
              <w:t>ТС-05.1.119</w:t>
            </w:r>
          </w:p>
        </w:tc>
        <w:tc>
          <w:tcPr>
            <w:tcW w:w="678" w:type="pct"/>
            <w:shd w:val="clear" w:color="auto" w:fill="auto"/>
            <w:vAlign w:val="center"/>
            <w:hideMark/>
          </w:tcPr>
          <w:p w14:paraId="7F9FCB28" w14:textId="77777777" w:rsidR="00CE5649" w:rsidRPr="00266C16" w:rsidRDefault="00CE5649" w:rsidP="00266C16">
            <w:pPr>
              <w:pStyle w:val="afffff9"/>
              <w:spacing w:before="0" w:after="0"/>
              <w:ind w:firstLine="0"/>
              <w:jc w:val="center"/>
              <w:rPr>
                <w:sz w:val="18"/>
                <w:szCs w:val="18"/>
              </w:rPr>
            </w:pPr>
            <w:r w:rsidRPr="00266C16">
              <w:rPr>
                <w:sz w:val="18"/>
                <w:szCs w:val="18"/>
              </w:rPr>
              <w:t>Техническое перевооружение газоотводящих трактов Правобережной котельной</w:t>
            </w:r>
          </w:p>
        </w:tc>
        <w:tc>
          <w:tcPr>
            <w:tcW w:w="269" w:type="pct"/>
            <w:shd w:val="clear" w:color="auto" w:fill="auto"/>
            <w:vAlign w:val="center"/>
            <w:hideMark/>
          </w:tcPr>
          <w:p w14:paraId="3041C740"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685B6B1"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32BE995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550D6DC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F3A5172"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7B538BE7"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4F2B291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45D4EB51"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14545B9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034A8F8B" w14:textId="77777777" w:rsidR="00CE5649" w:rsidRPr="00266C16" w:rsidRDefault="00CE5649" w:rsidP="00266C16">
            <w:pPr>
              <w:pStyle w:val="afffff9"/>
              <w:spacing w:before="0" w:after="0"/>
              <w:ind w:firstLine="0"/>
              <w:jc w:val="center"/>
              <w:rPr>
                <w:sz w:val="18"/>
                <w:szCs w:val="18"/>
              </w:rPr>
            </w:pPr>
            <w:r w:rsidRPr="00266C16">
              <w:rPr>
                <w:sz w:val="18"/>
                <w:szCs w:val="18"/>
              </w:rPr>
              <w:t>2 400,0</w:t>
            </w:r>
          </w:p>
        </w:tc>
        <w:tc>
          <w:tcPr>
            <w:tcW w:w="88" w:type="pct"/>
            <w:shd w:val="clear" w:color="000000" w:fill="FFFFFF"/>
            <w:noWrap/>
            <w:textDirection w:val="btLr"/>
            <w:vAlign w:val="center"/>
            <w:hideMark/>
          </w:tcPr>
          <w:p w14:paraId="5E71793F"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4245571B" w14:textId="77777777" w:rsidR="00CE5649" w:rsidRPr="00266C16" w:rsidRDefault="00CE5649" w:rsidP="00266C16">
            <w:pPr>
              <w:pStyle w:val="afffff9"/>
              <w:spacing w:before="0" w:after="0"/>
              <w:ind w:firstLine="0"/>
              <w:jc w:val="center"/>
              <w:rPr>
                <w:sz w:val="18"/>
                <w:szCs w:val="18"/>
              </w:rPr>
            </w:pPr>
            <w:r w:rsidRPr="00266C16">
              <w:rPr>
                <w:sz w:val="18"/>
                <w:szCs w:val="18"/>
              </w:rPr>
              <w:t>46 035,88</w:t>
            </w:r>
          </w:p>
        </w:tc>
        <w:tc>
          <w:tcPr>
            <w:tcW w:w="88" w:type="pct"/>
            <w:shd w:val="clear" w:color="auto" w:fill="auto"/>
            <w:textDirection w:val="btLr"/>
            <w:vAlign w:val="center"/>
            <w:hideMark/>
          </w:tcPr>
          <w:p w14:paraId="792B82E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496E1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1185E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4BD4E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345D4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EBCDE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45FD1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0B38B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8BAA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22AC1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F2FEEF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EFCEC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6DB852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E90D8B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D6449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1113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301CAB" w14:textId="77777777" w:rsidR="00CE5649" w:rsidRPr="00266C16" w:rsidRDefault="00CE5649" w:rsidP="00266C16">
            <w:pPr>
              <w:pStyle w:val="afffff9"/>
              <w:spacing w:before="0" w:after="0"/>
              <w:ind w:firstLine="0"/>
              <w:jc w:val="center"/>
              <w:rPr>
                <w:sz w:val="18"/>
                <w:szCs w:val="18"/>
              </w:rPr>
            </w:pPr>
            <w:r w:rsidRPr="00266C16">
              <w:rPr>
                <w:sz w:val="18"/>
                <w:szCs w:val="18"/>
              </w:rPr>
              <w:t>48 435,88</w:t>
            </w:r>
          </w:p>
        </w:tc>
      </w:tr>
      <w:tr w:rsidR="00CE5649" w:rsidRPr="00266C16" w14:paraId="790AC7B9" w14:textId="77777777" w:rsidTr="00CE5649">
        <w:trPr>
          <w:trHeight w:val="975"/>
        </w:trPr>
        <w:tc>
          <w:tcPr>
            <w:tcW w:w="97" w:type="pct"/>
            <w:shd w:val="clear" w:color="auto" w:fill="auto"/>
            <w:vAlign w:val="center"/>
            <w:hideMark/>
          </w:tcPr>
          <w:p w14:paraId="221A376F" w14:textId="77777777" w:rsidR="00CE5649" w:rsidRPr="00266C16" w:rsidRDefault="00CE5649" w:rsidP="00266C16">
            <w:pPr>
              <w:pStyle w:val="afffff9"/>
              <w:spacing w:before="0" w:after="0"/>
              <w:ind w:firstLine="0"/>
              <w:jc w:val="center"/>
              <w:rPr>
                <w:sz w:val="18"/>
                <w:szCs w:val="18"/>
              </w:rPr>
            </w:pPr>
            <w:r w:rsidRPr="00266C16">
              <w:rPr>
                <w:sz w:val="18"/>
                <w:szCs w:val="18"/>
              </w:rPr>
              <w:t>120</w:t>
            </w:r>
          </w:p>
        </w:tc>
        <w:tc>
          <w:tcPr>
            <w:tcW w:w="163" w:type="pct"/>
            <w:shd w:val="clear" w:color="auto" w:fill="auto"/>
            <w:vAlign w:val="center"/>
            <w:hideMark/>
          </w:tcPr>
          <w:p w14:paraId="62CD5AB0" w14:textId="77777777" w:rsidR="00CE5649" w:rsidRPr="00266C16" w:rsidRDefault="00CE5649" w:rsidP="00266C16">
            <w:pPr>
              <w:pStyle w:val="afffff9"/>
              <w:spacing w:before="0" w:after="0"/>
              <w:ind w:firstLine="0"/>
              <w:jc w:val="center"/>
              <w:rPr>
                <w:sz w:val="18"/>
                <w:szCs w:val="18"/>
              </w:rPr>
            </w:pPr>
            <w:r w:rsidRPr="00266C16">
              <w:rPr>
                <w:sz w:val="18"/>
                <w:szCs w:val="18"/>
              </w:rPr>
              <w:t>ТС-05.1.120</w:t>
            </w:r>
          </w:p>
        </w:tc>
        <w:tc>
          <w:tcPr>
            <w:tcW w:w="678" w:type="pct"/>
            <w:shd w:val="clear" w:color="auto" w:fill="auto"/>
            <w:vAlign w:val="center"/>
            <w:hideMark/>
          </w:tcPr>
          <w:p w14:paraId="7B1D0912"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между жилыми домами №17, 19 по ул. Свердлова (Тепловая сеть от ТК «М-4»-24)</w:t>
            </w:r>
          </w:p>
        </w:tc>
        <w:tc>
          <w:tcPr>
            <w:tcW w:w="269" w:type="pct"/>
            <w:shd w:val="clear" w:color="auto" w:fill="auto"/>
            <w:vAlign w:val="center"/>
            <w:hideMark/>
          </w:tcPr>
          <w:p w14:paraId="23F1F067"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3A05272"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0887ADA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581D385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406E0DA"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46ED1271"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0FE94DA6"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04548F8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3B1401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098C0BDD"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5CAFD302" w14:textId="77777777" w:rsidR="00CE5649" w:rsidRPr="00266C16" w:rsidRDefault="00CE5649" w:rsidP="00266C16">
            <w:pPr>
              <w:pStyle w:val="afffff9"/>
              <w:spacing w:before="0" w:after="0"/>
              <w:ind w:firstLine="0"/>
              <w:jc w:val="center"/>
              <w:rPr>
                <w:sz w:val="18"/>
                <w:szCs w:val="18"/>
              </w:rPr>
            </w:pPr>
            <w:r w:rsidRPr="00266C16">
              <w:rPr>
                <w:sz w:val="18"/>
                <w:szCs w:val="18"/>
              </w:rPr>
              <w:t>220,0</w:t>
            </w:r>
          </w:p>
        </w:tc>
        <w:tc>
          <w:tcPr>
            <w:tcW w:w="88" w:type="pct"/>
            <w:shd w:val="clear" w:color="auto" w:fill="auto"/>
            <w:textDirection w:val="btLr"/>
            <w:vAlign w:val="center"/>
            <w:hideMark/>
          </w:tcPr>
          <w:p w14:paraId="603ED6A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5BCD5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5F0D7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1956F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F544B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5A5FE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1EBE1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6F85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4E022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B5720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E350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85CB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DF61C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B5E8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942AB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3883C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2451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582831" w14:textId="77777777" w:rsidR="00CE5649" w:rsidRPr="00266C16" w:rsidRDefault="00CE5649" w:rsidP="00266C16">
            <w:pPr>
              <w:pStyle w:val="afffff9"/>
              <w:spacing w:before="0" w:after="0"/>
              <w:ind w:firstLine="0"/>
              <w:jc w:val="center"/>
              <w:rPr>
                <w:sz w:val="18"/>
                <w:szCs w:val="18"/>
              </w:rPr>
            </w:pPr>
            <w:r w:rsidRPr="00266C16">
              <w:rPr>
                <w:sz w:val="18"/>
                <w:szCs w:val="18"/>
              </w:rPr>
              <w:t>220,00</w:t>
            </w:r>
          </w:p>
        </w:tc>
      </w:tr>
      <w:tr w:rsidR="00CE5649" w:rsidRPr="00266C16" w14:paraId="2FD9577C" w14:textId="77777777" w:rsidTr="00CE5649">
        <w:trPr>
          <w:trHeight w:val="975"/>
        </w:trPr>
        <w:tc>
          <w:tcPr>
            <w:tcW w:w="97" w:type="pct"/>
            <w:shd w:val="clear" w:color="auto" w:fill="auto"/>
            <w:vAlign w:val="center"/>
            <w:hideMark/>
          </w:tcPr>
          <w:p w14:paraId="2D9D01F0" w14:textId="77777777" w:rsidR="00CE5649" w:rsidRPr="00266C16" w:rsidRDefault="00CE5649" w:rsidP="00266C16">
            <w:pPr>
              <w:pStyle w:val="afffff9"/>
              <w:spacing w:before="0" w:after="0"/>
              <w:ind w:firstLine="0"/>
              <w:jc w:val="center"/>
              <w:rPr>
                <w:sz w:val="18"/>
                <w:szCs w:val="18"/>
              </w:rPr>
            </w:pPr>
            <w:r w:rsidRPr="00266C16">
              <w:rPr>
                <w:sz w:val="18"/>
                <w:szCs w:val="18"/>
              </w:rPr>
              <w:t>121</w:t>
            </w:r>
          </w:p>
        </w:tc>
        <w:tc>
          <w:tcPr>
            <w:tcW w:w="163" w:type="pct"/>
            <w:shd w:val="clear" w:color="auto" w:fill="auto"/>
            <w:vAlign w:val="center"/>
            <w:hideMark/>
          </w:tcPr>
          <w:p w14:paraId="7B60263B" w14:textId="77777777" w:rsidR="00CE5649" w:rsidRPr="00266C16" w:rsidRDefault="00CE5649" w:rsidP="00266C16">
            <w:pPr>
              <w:pStyle w:val="afffff9"/>
              <w:spacing w:before="0" w:after="0"/>
              <w:ind w:firstLine="0"/>
              <w:jc w:val="center"/>
              <w:rPr>
                <w:sz w:val="18"/>
                <w:szCs w:val="18"/>
              </w:rPr>
            </w:pPr>
            <w:r w:rsidRPr="00266C16">
              <w:rPr>
                <w:sz w:val="18"/>
                <w:szCs w:val="18"/>
              </w:rPr>
              <w:t>ТС-05.1.121</w:t>
            </w:r>
          </w:p>
        </w:tc>
        <w:tc>
          <w:tcPr>
            <w:tcW w:w="678" w:type="pct"/>
            <w:shd w:val="clear" w:color="auto" w:fill="auto"/>
            <w:vAlign w:val="center"/>
            <w:hideMark/>
          </w:tcPr>
          <w:p w14:paraId="32A7A1AA"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от ТК с теплосчетчиками до ТК у жилого дома №24 по ул. П. Коммуны (Тепловая сеть от ТК «Л-Ш»-14а)</w:t>
            </w:r>
          </w:p>
        </w:tc>
        <w:tc>
          <w:tcPr>
            <w:tcW w:w="269" w:type="pct"/>
            <w:shd w:val="clear" w:color="auto" w:fill="auto"/>
            <w:vAlign w:val="center"/>
            <w:hideMark/>
          </w:tcPr>
          <w:p w14:paraId="63F1D6E4"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FCDC464"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23F408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640327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813D59A"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5BF662CA"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1638C42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1ACA3E8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5BCC73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4D7E1F51"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7A84491A" w14:textId="77777777" w:rsidR="00CE5649" w:rsidRPr="00266C16" w:rsidRDefault="00CE5649" w:rsidP="00266C16">
            <w:pPr>
              <w:pStyle w:val="afffff9"/>
              <w:spacing w:before="0" w:after="0"/>
              <w:ind w:firstLine="0"/>
              <w:jc w:val="center"/>
              <w:rPr>
                <w:sz w:val="18"/>
                <w:szCs w:val="18"/>
              </w:rPr>
            </w:pPr>
            <w:r w:rsidRPr="00266C16">
              <w:rPr>
                <w:sz w:val="18"/>
                <w:szCs w:val="18"/>
              </w:rPr>
              <w:t>950,0</w:t>
            </w:r>
          </w:p>
        </w:tc>
        <w:tc>
          <w:tcPr>
            <w:tcW w:w="88" w:type="pct"/>
            <w:shd w:val="clear" w:color="auto" w:fill="auto"/>
            <w:textDirection w:val="btLr"/>
            <w:vAlign w:val="center"/>
            <w:hideMark/>
          </w:tcPr>
          <w:p w14:paraId="3FF5731D" w14:textId="77777777" w:rsidR="00CE5649" w:rsidRPr="00266C16" w:rsidRDefault="00CE5649" w:rsidP="00266C16">
            <w:pPr>
              <w:pStyle w:val="afffff9"/>
              <w:spacing w:before="0" w:after="0"/>
              <w:ind w:firstLine="0"/>
              <w:jc w:val="center"/>
              <w:rPr>
                <w:sz w:val="18"/>
                <w:szCs w:val="18"/>
              </w:rPr>
            </w:pPr>
            <w:r w:rsidRPr="00266C16">
              <w:rPr>
                <w:sz w:val="18"/>
                <w:szCs w:val="18"/>
              </w:rPr>
              <w:t>8 550,00</w:t>
            </w:r>
          </w:p>
        </w:tc>
        <w:tc>
          <w:tcPr>
            <w:tcW w:w="88" w:type="pct"/>
            <w:shd w:val="clear" w:color="auto" w:fill="auto"/>
            <w:textDirection w:val="btLr"/>
            <w:vAlign w:val="center"/>
            <w:hideMark/>
          </w:tcPr>
          <w:p w14:paraId="464E055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3094D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CB67C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583AE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D9211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D823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FE67B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1655F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ED397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C1E4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6C545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EC90B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792AD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6CD92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D2F0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632D1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C572FF" w14:textId="77777777" w:rsidR="00CE5649" w:rsidRPr="00266C16" w:rsidRDefault="00CE5649" w:rsidP="00266C16">
            <w:pPr>
              <w:pStyle w:val="afffff9"/>
              <w:spacing w:before="0" w:after="0"/>
              <w:ind w:firstLine="0"/>
              <w:jc w:val="center"/>
              <w:rPr>
                <w:sz w:val="18"/>
                <w:szCs w:val="18"/>
              </w:rPr>
            </w:pPr>
            <w:r w:rsidRPr="00266C16">
              <w:rPr>
                <w:sz w:val="18"/>
                <w:szCs w:val="18"/>
              </w:rPr>
              <w:t>9 500,00</w:t>
            </w:r>
          </w:p>
        </w:tc>
      </w:tr>
      <w:tr w:rsidR="00CE5649" w:rsidRPr="00266C16" w14:paraId="642F07DD" w14:textId="77777777" w:rsidTr="00CE5649">
        <w:trPr>
          <w:trHeight w:val="975"/>
        </w:trPr>
        <w:tc>
          <w:tcPr>
            <w:tcW w:w="97" w:type="pct"/>
            <w:shd w:val="clear" w:color="auto" w:fill="auto"/>
            <w:vAlign w:val="center"/>
            <w:hideMark/>
          </w:tcPr>
          <w:p w14:paraId="3FFE0863" w14:textId="77777777" w:rsidR="00CE5649" w:rsidRPr="00266C16" w:rsidRDefault="00CE5649" w:rsidP="00266C16">
            <w:pPr>
              <w:pStyle w:val="afffff9"/>
              <w:spacing w:before="0" w:after="0"/>
              <w:ind w:firstLine="0"/>
              <w:jc w:val="center"/>
              <w:rPr>
                <w:sz w:val="18"/>
                <w:szCs w:val="18"/>
              </w:rPr>
            </w:pPr>
            <w:r w:rsidRPr="00266C16">
              <w:rPr>
                <w:sz w:val="18"/>
                <w:szCs w:val="18"/>
              </w:rPr>
              <w:t>122</w:t>
            </w:r>
          </w:p>
        </w:tc>
        <w:tc>
          <w:tcPr>
            <w:tcW w:w="163" w:type="pct"/>
            <w:shd w:val="clear" w:color="auto" w:fill="auto"/>
            <w:vAlign w:val="center"/>
            <w:hideMark/>
          </w:tcPr>
          <w:p w14:paraId="0F949DBA" w14:textId="77777777" w:rsidR="00CE5649" w:rsidRPr="00266C16" w:rsidRDefault="00CE5649" w:rsidP="00266C16">
            <w:pPr>
              <w:pStyle w:val="afffff9"/>
              <w:spacing w:before="0" w:after="0"/>
              <w:ind w:firstLine="0"/>
              <w:jc w:val="center"/>
              <w:rPr>
                <w:sz w:val="18"/>
                <w:szCs w:val="18"/>
              </w:rPr>
            </w:pPr>
            <w:r w:rsidRPr="00266C16">
              <w:rPr>
                <w:sz w:val="18"/>
                <w:szCs w:val="18"/>
              </w:rPr>
              <w:t>ТС-05.1.122</w:t>
            </w:r>
          </w:p>
        </w:tc>
        <w:tc>
          <w:tcPr>
            <w:tcW w:w="678" w:type="pct"/>
            <w:shd w:val="clear" w:color="auto" w:fill="auto"/>
            <w:vAlign w:val="center"/>
            <w:hideMark/>
          </w:tcPr>
          <w:p w14:paraId="5373A14A"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от ТК у жилого дома №12 по ул. Л. Толстого до ТК у жилого дома № 1 по ул. Октябрьская (Тепловая сеть от ТК «С-3»-8п)</w:t>
            </w:r>
          </w:p>
        </w:tc>
        <w:tc>
          <w:tcPr>
            <w:tcW w:w="269" w:type="pct"/>
            <w:shd w:val="clear" w:color="auto" w:fill="auto"/>
            <w:vAlign w:val="center"/>
            <w:hideMark/>
          </w:tcPr>
          <w:p w14:paraId="15FF80FB"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603E2A5"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5E1A96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3CFA6C5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E1A8790"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0ACF903C"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57DCF71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248" w:type="pct"/>
            <w:shd w:val="clear" w:color="000000" w:fill="FFFFFF"/>
            <w:vAlign w:val="center"/>
            <w:hideMark/>
          </w:tcPr>
          <w:p w14:paraId="52FFBDB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381CF9B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4AA45664"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1D9318AA"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2F25FF89" w14:textId="77777777" w:rsidR="00CE5649" w:rsidRPr="00266C16" w:rsidRDefault="00CE5649" w:rsidP="00266C16">
            <w:pPr>
              <w:pStyle w:val="afffff9"/>
              <w:spacing w:before="0" w:after="0"/>
              <w:ind w:firstLine="0"/>
              <w:jc w:val="center"/>
              <w:rPr>
                <w:sz w:val="18"/>
                <w:szCs w:val="18"/>
              </w:rPr>
            </w:pPr>
            <w:r w:rsidRPr="00266C16">
              <w:rPr>
                <w:sz w:val="18"/>
                <w:szCs w:val="18"/>
              </w:rPr>
              <w:t>930,00</w:t>
            </w:r>
          </w:p>
        </w:tc>
        <w:tc>
          <w:tcPr>
            <w:tcW w:w="88" w:type="pct"/>
            <w:shd w:val="clear" w:color="auto" w:fill="auto"/>
            <w:textDirection w:val="btLr"/>
            <w:vAlign w:val="center"/>
            <w:hideMark/>
          </w:tcPr>
          <w:p w14:paraId="5FC8F31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22049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178CF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86E33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C6F9B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66A15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47975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85A23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AC3DD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CD4D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29C74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CDF31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F3711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46D1A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E6D4E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819F5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C9CFA1" w14:textId="77777777" w:rsidR="00CE5649" w:rsidRPr="00266C16" w:rsidRDefault="00CE5649" w:rsidP="00266C16">
            <w:pPr>
              <w:pStyle w:val="afffff9"/>
              <w:spacing w:before="0" w:after="0"/>
              <w:ind w:firstLine="0"/>
              <w:jc w:val="center"/>
              <w:rPr>
                <w:sz w:val="18"/>
                <w:szCs w:val="18"/>
              </w:rPr>
            </w:pPr>
            <w:r w:rsidRPr="00266C16">
              <w:rPr>
                <w:sz w:val="18"/>
                <w:szCs w:val="18"/>
              </w:rPr>
              <w:t>930,00</w:t>
            </w:r>
          </w:p>
        </w:tc>
      </w:tr>
      <w:tr w:rsidR="00CE5649" w:rsidRPr="00266C16" w14:paraId="0E759D24" w14:textId="77777777" w:rsidTr="00CE5649">
        <w:trPr>
          <w:trHeight w:val="975"/>
        </w:trPr>
        <w:tc>
          <w:tcPr>
            <w:tcW w:w="97" w:type="pct"/>
            <w:shd w:val="clear" w:color="auto" w:fill="auto"/>
            <w:vAlign w:val="center"/>
            <w:hideMark/>
          </w:tcPr>
          <w:p w14:paraId="7B4D8D59" w14:textId="77777777" w:rsidR="00CE5649" w:rsidRPr="00266C16" w:rsidRDefault="00CE5649" w:rsidP="00266C16">
            <w:pPr>
              <w:pStyle w:val="afffff9"/>
              <w:spacing w:before="0" w:after="0"/>
              <w:ind w:firstLine="0"/>
              <w:jc w:val="center"/>
              <w:rPr>
                <w:sz w:val="18"/>
                <w:szCs w:val="18"/>
              </w:rPr>
            </w:pPr>
            <w:r w:rsidRPr="00266C16">
              <w:rPr>
                <w:sz w:val="18"/>
                <w:szCs w:val="18"/>
              </w:rPr>
              <w:t>123</w:t>
            </w:r>
          </w:p>
        </w:tc>
        <w:tc>
          <w:tcPr>
            <w:tcW w:w="163" w:type="pct"/>
            <w:shd w:val="clear" w:color="auto" w:fill="auto"/>
            <w:vAlign w:val="center"/>
            <w:hideMark/>
          </w:tcPr>
          <w:p w14:paraId="6934929B" w14:textId="77777777" w:rsidR="00CE5649" w:rsidRPr="00266C16" w:rsidRDefault="00CE5649" w:rsidP="00266C16">
            <w:pPr>
              <w:pStyle w:val="afffff9"/>
              <w:spacing w:before="0" w:after="0"/>
              <w:ind w:firstLine="0"/>
              <w:jc w:val="center"/>
              <w:rPr>
                <w:sz w:val="18"/>
                <w:szCs w:val="18"/>
              </w:rPr>
            </w:pPr>
            <w:r w:rsidRPr="00266C16">
              <w:rPr>
                <w:sz w:val="18"/>
                <w:szCs w:val="18"/>
              </w:rPr>
              <w:t>ТС-05.1.123</w:t>
            </w:r>
          </w:p>
        </w:tc>
        <w:tc>
          <w:tcPr>
            <w:tcW w:w="678" w:type="pct"/>
            <w:shd w:val="clear" w:color="auto" w:fill="auto"/>
            <w:vAlign w:val="center"/>
            <w:hideMark/>
          </w:tcPr>
          <w:p w14:paraId="20E92724"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от ТК «Ю-1»-19п до ТК между жилыми домами № 28, 32 по ул. Юбилейная (Тепловая сеть от ТК «Ю-1»-19п)</w:t>
            </w:r>
          </w:p>
        </w:tc>
        <w:tc>
          <w:tcPr>
            <w:tcW w:w="269" w:type="pct"/>
            <w:shd w:val="clear" w:color="auto" w:fill="auto"/>
            <w:vAlign w:val="center"/>
            <w:hideMark/>
          </w:tcPr>
          <w:p w14:paraId="2B8F59F6"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57AE997"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47601A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4CEC2A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1B1422F6"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6E8DEC7D"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55B66F4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52D8821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88" w:type="pct"/>
            <w:shd w:val="clear" w:color="000000" w:fill="FFFFFF"/>
            <w:noWrap/>
            <w:textDirection w:val="btLr"/>
            <w:vAlign w:val="center"/>
            <w:hideMark/>
          </w:tcPr>
          <w:p w14:paraId="570276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1480732A"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1ECEBEEB" w14:textId="77777777" w:rsidR="00CE5649" w:rsidRPr="00266C16" w:rsidRDefault="00CE5649" w:rsidP="00266C16">
            <w:pPr>
              <w:pStyle w:val="afffff9"/>
              <w:spacing w:before="0" w:after="0"/>
              <w:ind w:firstLine="0"/>
              <w:jc w:val="center"/>
              <w:rPr>
                <w:sz w:val="18"/>
                <w:szCs w:val="18"/>
              </w:rPr>
            </w:pPr>
            <w:r w:rsidRPr="00266C16">
              <w:rPr>
                <w:sz w:val="18"/>
                <w:szCs w:val="18"/>
              </w:rPr>
              <w:t>220,0</w:t>
            </w:r>
          </w:p>
        </w:tc>
        <w:tc>
          <w:tcPr>
            <w:tcW w:w="88" w:type="pct"/>
            <w:shd w:val="clear" w:color="auto" w:fill="auto"/>
            <w:textDirection w:val="btLr"/>
            <w:vAlign w:val="center"/>
            <w:hideMark/>
          </w:tcPr>
          <w:p w14:paraId="7C7EFAB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E65F5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8575F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0B925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FA1F5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F9169F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9AA0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0E95F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D9B326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E8F92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AA0F7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1F8B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47617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7289F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24897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BBBE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79CE8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F50960" w14:textId="77777777" w:rsidR="00CE5649" w:rsidRPr="00266C16" w:rsidRDefault="00CE5649" w:rsidP="00266C16">
            <w:pPr>
              <w:pStyle w:val="afffff9"/>
              <w:spacing w:before="0" w:after="0"/>
              <w:ind w:firstLine="0"/>
              <w:jc w:val="center"/>
              <w:rPr>
                <w:sz w:val="18"/>
                <w:szCs w:val="18"/>
              </w:rPr>
            </w:pPr>
            <w:r w:rsidRPr="00266C16">
              <w:rPr>
                <w:sz w:val="18"/>
                <w:szCs w:val="18"/>
              </w:rPr>
              <w:t>220,00</w:t>
            </w:r>
          </w:p>
        </w:tc>
      </w:tr>
      <w:tr w:rsidR="00CE5649" w:rsidRPr="00266C16" w14:paraId="05F66FBE" w14:textId="77777777" w:rsidTr="00CE5649">
        <w:trPr>
          <w:trHeight w:val="975"/>
        </w:trPr>
        <w:tc>
          <w:tcPr>
            <w:tcW w:w="97" w:type="pct"/>
            <w:shd w:val="clear" w:color="auto" w:fill="auto"/>
            <w:vAlign w:val="center"/>
            <w:hideMark/>
          </w:tcPr>
          <w:p w14:paraId="511A2BE5" w14:textId="77777777" w:rsidR="00CE5649" w:rsidRPr="00266C16" w:rsidRDefault="00CE5649" w:rsidP="00266C16">
            <w:pPr>
              <w:pStyle w:val="afffff9"/>
              <w:spacing w:before="0" w:after="0"/>
              <w:ind w:firstLine="0"/>
              <w:jc w:val="center"/>
              <w:rPr>
                <w:sz w:val="18"/>
                <w:szCs w:val="18"/>
              </w:rPr>
            </w:pPr>
            <w:r w:rsidRPr="00266C16">
              <w:rPr>
                <w:sz w:val="18"/>
                <w:szCs w:val="18"/>
              </w:rPr>
              <w:t>124</w:t>
            </w:r>
          </w:p>
        </w:tc>
        <w:tc>
          <w:tcPr>
            <w:tcW w:w="163" w:type="pct"/>
            <w:shd w:val="clear" w:color="auto" w:fill="auto"/>
            <w:vAlign w:val="center"/>
            <w:hideMark/>
          </w:tcPr>
          <w:p w14:paraId="7412C468" w14:textId="77777777" w:rsidR="00CE5649" w:rsidRPr="00266C16" w:rsidRDefault="00CE5649" w:rsidP="00266C16">
            <w:pPr>
              <w:pStyle w:val="afffff9"/>
              <w:spacing w:before="0" w:after="0"/>
              <w:ind w:firstLine="0"/>
              <w:jc w:val="center"/>
              <w:rPr>
                <w:sz w:val="18"/>
                <w:szCs w:val="18"/>
              </w:rPr>
            </w:pPr>
            <w:r w:rsidRPr="00266C16">
              <w:rPr>
                <w:sz w:val="18"/>
                <w:szCs w:val="18"/>
              </w:rPr>
              <w:t>ТС-05.1.124</w:t>
            </w:r>
          </w:p>
        </w:tc>
        <w:tc>
          <w:tcPr>
            <w:tcW w:w="678" w:type="pct"/>
            <w:shd w:val="clear" w:color="auto" w:fill="auto"/>
            <w:vAlign w:val="center"/>
            <w:hideMark/>
          </w:tcPr>
          <w:p w14:paraId="0F05D048" w14:textId="77777777" w:rsidR="00CE5649" w:rsidRPr="00266C16" w:rsidRDefault="00CE5649" w:rsidP="00266C16">
            <w:pPr>
              <w:pStyle w:val="afffff9"/>
              <w:spacing w:before="0" w:after="0"/>
              <w:ind w:firstLine="0"/>
              <w:jc w:val="center"/>
              <w:rPr>
                <w:sz w:val="18"/>
                <w:szCs w:val="18"/>
              </w:rPr>
            </w:pPr>
            <w:r w:rsidRPr="00266C16">
              <w:rPr>
                <w:sz w:val="18"/>
                <w:szCs w:val="18"/>
              </w:rPr>
              <w:t>Строительство трубопроводов циркуляции ГВС на 30 домов</w:t>
            </w:r>
          </w:p>
        </w:tc>
        <w:tc>
          <w:tcPr>
            <w:tcW w:w="269" w:type="pct"/>
            <w:shd w:val="clear" w:color="auto" w:fill="auto"/>
            <w:vAlign w:val="center"/>
            <w:hideMark/>
          </w:tcPr>
          <w:p w14:paraId="6D140F6E"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5A0CE6C"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751BC89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45EB54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010A2BD"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494031E2"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3EC68371"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248" w:type="pct"/>
            <w:shd w:val="clear" w:color="000000" w:fill="FFFFFF"/>
            <w:vAlign w:val="center"/>
            <w:hideMark/>
          </w:tcPr>
          <w:p w14:paraId="60AD65C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7727954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4496D840"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69F2FB12"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2996C9FE" w14:textId="77777777" w:rsidR="00CE5649" w:rsidRPr="00266C16" w:rsidRDefault="00CE5649" w:rsidP="00266C16">
            <w:pPr>
              <w:pStyle w:val="afffff9"/>
              <w:spacing w:before="0" w:after="0"/>
              <w:ind w:firstLine="0"/>
              <w:jc w:val="center"/>
              <w:rPr>
                <w:sz w:val="18"/>
                <w:szCs w:val="18"/>
              </w:rPr>
            </w:pPr>
            <w:r w:rsidRPr="00266C16">
              <w:rPr>
                <w:sz w:val="18"/>
                <w:szCs w:val="18"/>
              </w:rPr>
              <w:t>5 282,00</w:t>
            </w:r>
          </w:p>
        </w:tc>
        <w:tc>
          <w:tcPr>
            <w:tcW w:w="88" w:type="pct"/>
            <w:shd w:val="clear" w:color="auto" w:fill="auto"/>
            <w:textDirection w:val="btLr"/>
            <w:vAlign w:val="center"/>
            <w:hideMark/>
          </w:tcPr>
          <w:p w14:paraId="18CFD0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85F1B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96C40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EB5C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5880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43ECE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E3435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9A2A2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500F0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5E73B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89EEF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A1A8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DCC64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AF7FD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C9149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28630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6CB8B3" w14:textId="77777777" w:rsidR="00CE5649" w:rsidRPr="00266C16" w:rsidRDefault="00CE5649" w:rsidP="00266C16">
            <w:pPr>
              <w:pStyle w:val="afffff9"/>
              <w:spacing w:before="0" w:after="0"/>
              <w:ind w:firstLine="0"/>
              <w:jc w:val="center"/>
              <w:rPr>
                <w:sz w:val="18"/>
                <w:szCs w:val="18"/>
              </w:rPr>
            </w:pPr>
            <w:r w:rsidRPr="00266C16">
              <w:rPr>
                <w:sz w:val="18"/>
                <w:szCs w:val="18"/>
              </w:rPr>
              <w:t>5 282,00</w:t>
            </w:r>
          </w:p>
        </w:tc>
      </w:tr>
      <w:tr w:rsidR="00CE5649" w:rsidRPr="00266C16" w14:paraId="22DBF731" w14:textId="77777777" w:rsidTr="00CE5649">
        <w:trPr>
          <w:trHeight w:val="975"/>
        </w:trPr>
        <w:tc>
          <w:tcPr>
            <w:tcW w:w="97" w:type="pct"/>
            <w:shd w:val="clear" w:color="auto" w:fill="auto"/>
            <w:vAlign w:val="center"/>
            <w:hideMark/>
          </w:tcPr>
          <w:p w14:paraId="5A296ECA" w14:textId="77777777" w:rsidR="00CE5649" w:rsidRPr="00266C16" w:rsidRDefault="00CE5649" w:rsidP="00266C16">
            <w:pPr>
              <w:pStyle w:val="afffff9"/>
              <w:spacing w:before="0" w:after="0"/>
              <w:ind w:firstLine="0"/>
              <w:jc w:val="center"/>
              <w:rPr>
                <w:sz w:val="18"/>
                <w:szCs w:val="18"/>
              </w:rPr>
            </w:pPr>
            <w:r w:rsidRPr="00266C16">
              <w:rPr>
                <w:sz w:val="18"/>
                <w:szCs w:val="18"/>
              </w:rPr>
              <w:lastRenderedPageBreak/>
              <w:t>125</w:t>
            </w:r>
          </w:p>
        </w:tc>
        <w:tc>
          <w:tcPr>
            <w:tcW w:w="163" w:type="pct"/>
            <w:shd w:val="clear" w:color="auto" w:fill="auto"/>
            <w:vAlign w:val="center"/>
            <w:hideMark/>
          </w:tcPr>
          <w:p w14:paraId="028C2004" w14:textId="77777777" w:rsidR="00CE5649" w:rsidRPr="00266C16" w:rsidRDefault="00CE5649" w:rsidP="00266C16">
            <w:pPr>
              <w:pStyle w:val="afffff9"/>
              <w:spacing w:before="0" w:after="0"/>
              <w:ind w:firstLine="0"/>
              <w:jc w:val="center"/>
              <w:rPr>
                <w:sz w:val="18"/>
                <w:szCs w:val="18"/>
              </w:rPr>
            </w:pPr>
            <w:r w:rsidRPr="00266C16">
              <w:rPr>
                <w:sz w:val="18"/>
                <w:szCs w:val="18"/>
              </w:rPr>
              <w:t>ТС-05.1.125</w:t>
            </w:r>
          </w:p>
        </w:tc>
        <w:tc>
          <w:tcPr>
            <w:tcW w:w="678" w:type="pct"/>
            <w:shd w:val="clear" w:color="auto" w:fill="auto"/>
            <w:vAlign w:val="center"/>
            <w:hideMark/>
          </w:tcPr>
          <w:p w14:paraId="54B4EAC1" w14:textId="451D09FA" w:rsidR="00CE5649" w:rsidRPr="00266C16" w:rsidRDefault="00CE5649" w:rsidP="00266C16">
            <w:pPr>
              <w:pStyle w:val="afffff9"/>
              <w:spacing w:before="0" w:after="0"/>
              <w:ind w:firstLine="0"/>
              <w:jc w:val="center"/>
              <w:rPr>
                <w:sz w:val="18"/>
                <w:szCs w:val="18"/>
              </w:rPr>
            </w:pPr>
            <w:r w:rsidRPr="00266C16">
              <w:rPr>
                <w:sz w:val="18"/>
                <w:szCs w:val="18"/>
              </w:rPr>
              <w:t>АО "БСК". Мероприятия по переходу на температурный график 130/70</w:t>
            </w:r>
            <w:r w:rsidR="00CC395A">
              <w:rPr>
                <w:sz w:val="18"/>
                <w:szCs w:val="18"/>
              </w:rPr>
              <w:t xml:space="preserve"> (срезка 110)</w:t>
            </w:r>
            <w:r w:rsidRPr="00266C16">
              <w:rPr>
                <w:sz w:val="18"/>
                <w:szCs w:val="18"/>
              </w:rPr>
              <w:t>, теплосетевой комплекс мкр. Усольский</w:t>
            </w:r>
          </w:p>
        </w:tc>
        <w:tc>
          <w:tcPr>
            <w:tcW w:w="269" w:type="pct"/>
            <w:shd w:val="clear" w:color="auto" w:fill="auto"/>
            <w:vAlign w:val="center"/>
            <w:hideMark/>
          </w:tcPr>
          <w:p w14:paraId="3B9EDBE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86661EA"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6AC72E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765615B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5F8CAF60"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3330ED3D"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7709FE3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2021</w:t>
            </w:r>
          </w:p>
        </w:tc>
        <w:tc>
          <w:tcPr>
            <w:tcW w:w="248" w:type="pct"/>
            <w:shd w:val="clear" w:color="000000" w:fill="FFFFFF"/>
            <w:vAlign w:val="center"/>
            <w:hideMark/>
          </w:tcPr>
          <w:p w14:paraId="5569B77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88" w:type="pct"/>
            <w:shd w:val="clear" w:color="000000" w:fill="FFFFFF"/>
            <w:noWrap/>
            <w:textDirection w:val="btLr"/>
            <w:vAlign w:val="center"/>
            <w:hideMark/>
          </w:tcPr>
          <w:p w14:paraId="53B0B22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3CAEDB5B" w14:textId="77777777" w:rsidR="00CE5649" w:rsidRPr="00266C16" w:rsidRDefault="00CE5649" w:rsidP="00266C16">
            <w:pPr>
              <w:pStyle w:val="afffff9"/>
              <w:spacing w:before="0" w:after="0"/>
              <w:ind w:firstLine="0"/>
              <w:jc w:val="center"/>
              <w:rPr>
                <w:sz w:val="18"/>
                <w:szCs w:val="18"/>
              </w:rPr>
            </w:pPr>
            <w:r w:rsidRPr="00266C16">
              <w:rPr>
                <w:sz w:val="18"/>
                <w:szCs w:val="18"/>
              </w:rPr>
              <w:t>21 637,0</w:t>
            </w:r>
          </w:p>
        </w:tc>
        <w:tc>
          <w:tcPr>
            <w:tcW w:w="88" w:type="pct"/>
            <w:shd w:val="clear" w:color="000000" w:fill="FFFFFF"/>
            <w:noWrap/>
            <w:textDirection w:val="btLr"/>
            <w:vAlign w:val="center"/>
            <w:hideMark/>
          </w:tcPr>
          <w:p w14:paraId="1B220874" w14:textId="77777777" w:rsidR="00CE5649" w:rsidRPr="00266C16" w:rsidRDefault="00CE5649" w:rsidP="00266C16">
            <w:pPr>
              <w:pStyle w:val="afffff9"/>
              <w:spacing w:before="0" w:after="0"/>
              <w:ind w:firstLine="0"/>
              <w:jc w:val="center"/>
              <w:rPr>
                <w:sz w:val="18"/>
                <w:szCs w:val="18"/>
              </w:rPr>
            </w:pPr>
            <w:r w:rsidRPr="00266C16">
              <w:rPr>
                <w:sz w:val="18"/>
                <w:szCs w:val="18"/>
              </w:rPr>
              <w:t>14 683,0</w:t>
            </w:r>
          </w:p>
        </w:tc>
        <w:tc>
          <w:tcPr>
            <w:tcW w:w="88" w:type="pct"/>
            <w:shd w:val="clear" w:color="auto" w:fill="auto"/>
            <w:textDirection w:val="btLr"/>
            <w:vAlign w:val="center"/>
            <w:hideMark/>
          </w:tcPr>
          <w:p w14:paraId="03AB0E2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44BAB7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FEBD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C2DC7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91DB4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976A7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DC78B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0F559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F52CD7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A1C2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BAE12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5C753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0A06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AE84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18F77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DA90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F7E31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CFCC43" w14:textId="77777777" w:rsidR="00CE5649" w:rsidRPr="00266C16" w:rsidRDefault="00CE5649" w:rsidP="00266C16">
            <w:pPr>
              <w:pStyle w:val="afffff9"/>
              <w:spacing w:before="0" w:after="0"/>
              <w:ind w:firstLine="0"/>
              <w:jc w:val="center"/>
              <w:rPr>
                <w:sz w:val="18"/>
                <w:szCs w:val="18"/>
              </w:rPr>
            </w:pPr>
            <w:r w:rsidRPr="00266C16">
              <w:rPr>
                <w:sz w:val="18"/>
                <w:szCs w:val="18"/>
              </w:rPr>
              <w:t>36 320,00</w:t>
            </w:r>
          </w:p>
        </w:tc>
      </w:tr>
      <w:tr w:rsidR="00CE5649" w:rsidRPr="00266C16" w14:paraId="163638DB" w14:textId="77777777" w:rsidTr="00CE5649">
        <w:trPr>
          <w:trHeight w:val="975"/>
        </w:trPr>
        <w:tc>
          <w:tcPr>
            <w:tcW w:w="97" w:type="pct"/>
            <w:shd w:val="clear" w:color="auto" w:fill="auto"/>
            <w:vAlign w:val="center"/>
            <w:hideMark/>
          </w:tcPr>
          <w:p w14:paraId="6BA6C5E6" w14:textId="77777777" w:rsidR="00CE5649" w:rsidRPr="00266C16" w:rsidRDefault="00CE5649" w:rsidP="00266C16">
            <w:pPr>
              <w:pStyle w:val="afffff9"/>
              <w:spacing w:before="0" w:after="0"/>
              <w:ind w:firstLine="0"/>
              <w:jc w:val="center"/>
              <w:rPr>
                <w:sz w:val="18"/>
                <w:szCs w:val="18"/>
              </w:rPr>
            </w:pPr>
            <w:r w:rsidRPr="00266C16">
              <w:rPr>
                <w:sz w:val="18"/>
                <w:szCs w:val="18"/>
              </w:rPr>
              <w:t>126</w:t>
            </w:r>
          </w:p>
        </w:tc>
        <w:tc>
          <w:tcPr>
            <w:tcW w:w="163" w:type="pct"/>
            <w:shd w:val="clear" w:color="auto" w:fill="auto"/>
            <w:vAlign w:val="center"/>
            <w:hideMark/>
          </w:tcPr>
          <w:p w14:paraId="7803041C" w14:textId="77777777" w:rsidR="00CE5649" w:rsidRPr="00266C16" w:rsidRDefault="00CE5649" w:rsidP="00266C16">
            <w:pPr>
              <w:pStyle w:val="afffff9"/>
              <w:spacing w:before="0" w:after="0"/>
              <w:ind w:firstLine="0"/>
              <w:jc w:val="center"/>
              <w:rPr>
                <w:sz w:val="18"/>
                <w:szCs w:val="18"/>
              </w:rPr>
            </w:pPr>
            <w:r w:rsidRPr="00266C16">
              <w:rPr>
                <w:sz w:val="18"/>
                <w:szCs w:val="18"/>
              </w:rPr>
              <w:t>ТС-05.1.126</w:t>
            </w:r>
          </w:p>
        </w:tc>
        <w:tc>
          <w:tcPr>
            <w:tcW w:w="678" w:type="pct"/>
            <w:shd w:val="clear" w:color="auto" w:fill="auto"/>
            <w:vAlign w:val="center"/>
            <w:hideMark/>
          </w:tcPr>
          <w:p w14:paraId="26C1943E" w14:textId="77777777" w:rsidR="00CE5649" w:rsidRPr="00266C16" w:rsidRDefault="00CE5649" w:rsidP="00266C16">
            <w:pPr>
              <w:pStyle w:val="afffff9"/>
              <w:spacing w:before="0" w:after="0"/>
              <w:ind w:firstLine="0"/>
              <w:jc w:val="center"/>
              <w:rPr>
                <w:sz w:val="18"/>
                <w:szCs w:val="18"/>
              </w:rPr>
            </w:pPr>
            <w:r w:rsidRPr="00266C16">
              <w:rPr>
                <w:sz w:val="18"/>
                <w:szCs w:val="18"/>
              </w:rPr>
              <w:t>Установка ЧРП на дымососы и вентиляторы котлов Правобережной котельной</w:t>
            </w:r>
          </w:p>
        </w:tc>
        <w:tc>
          <w:tcPr>
            <w:tcW w:w="269" w:type="pct"/>
            <w:shd w:val="clear" w:color="auto" w:fill="auto"/>
            <w:vAlign w:val="center"/>
            <w:hideMark/>
          </w:tcPr>
          <w:p w14:paraId="6B60E1EB"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EC7D493"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5333144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699E7C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0009F3C4"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18D94F0B"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63BA0C3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7374BDA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000000" w:fill="FFFFFF"/>
            <w:noWrap/>
            <w:textDirection w:val="btLr"/>
            <w:vAlign w:val="center"/>
            <w:hideMark/>
          </w:tcPr>
          <w:p w14:paraId="609D4F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0E043C0A"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538004BA" w14:textId="77777777" w:rsidR="00CE5649" w:rsidRPr="00266C16" w:rsidRDefault="00CE5649" w:rsidP="00266C16">
            <w:pPr>
              <w:pStyle w:val="afffff9"/>
              <w:spacing w:before="0" w:after="0"/>
              <w:ind w:firstLine="0"/>
              <w:jc w:val="center"/>
              <w:rPr>
                <w:sz w:val="18"/>
                <w:szCs w:val="18"/>
              </w:rPr>
            </w:pPr>
            <w:r w:rsidRPr="00266C16">
              <w:rPr>
                <w:sz w:val="18"/>
                <w:szCs w:val="18"/>
              </w:rPr>
              <w:t>348,0</w:t>
            </w:r>
          </w:p>
        </w:tc>
        <w:tc>
          <w:tcPr>
            <w:tcW w:w="88" w:type="pct"/>
            <w:shd w:val="clear" w:color="auto" w:fill="auto"/>
            <w:textDirection w:val="btLr"/>
            <w:vAlign w:val="center"/>
            <w:hideMark/>
          </w:tcPr>
          <w:p w14:paraId="71423D24" w14:textId="77777777" w:rsidR="00CE5649" w:rsidRPr="00266C16" w:rsidRDefault="00CE5649" w:rsidP="00266C16">
            <w:pPr>
              <w:pStyle w:val="afffff9"/>
              <w:spacing w:before="0" w:after="0"/>
              <w:ind w:firstLine="0"/>
              <w:jc w:val="center"/>
              <w:rPr>
                <w:sz w:val="18"/>
                <w:szCs w:val="18"/>
              </w:rPr>
            </w:pPr>
            <w:r w:rsidRPr="00266C16">
              <w:rPr>
                <w:sz w:val="18"/>
                <w:szCs w:val="18"/>
              </w:rPr>
              <w:t>3 752,00</w:t>
            </w:r>
          </w:p>
        </w:tc>
        <w:tc>
          <w:tcPr>
            <w:tcW w:w="88" w:type="pct"/>
            <w:shd w:val="clear" w:color="auto" w:fill="auto"/>
            <w:textDirection w:val="btLr"/>
            <w:vAlign w:val="center"/>
            <w:hideMark/>
          </w:tcPr>
          <w:p w14:paraId="15308BA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6A965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16F13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314B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3A14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33E03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2E24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339B4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D7DB1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FBD58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3C227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F0226E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9C8F8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3A9BF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7EF50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89F4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7FCF07" w14:textId="77777777" w:rsidR="00CE5649" w:rsidRPr="00266C16" w:rsidRDefault="00CE5649" w:rsidP="00266C16">
            <w:pPr>
              <w:pStyle w:val="afffff9"/>
              <w:spacing w:before="0" w:after="0"/>
              <w:ind w:firstLine="0"/>
              <w:jc w:val="center"/>
              <w:rPr>
                <w:sz w:val="18"/>
                <w:szCs w:val="18"/>
              </w:rPr>
            </w:pPr>
            <w:r w:rsidRPr="00266C16">
              <w:rPr>
                <w:sz w:val="18"/>
                <w:szCs w:val="18"/>
              </w:rPr>
              <w:t>4 100,00</w:t>
            </w:r>
          </w:p>
        </w:tc>
      </w:tr>
      <w:tr w:rsidR="00CE5649" w:rsidRPr="00266C16" w14:paraId="1C9C5F8C" w14:textId="77777777" w:rsidTr="00CE5649">
        <w:trPr>
          <w:trHeight w:val="975"/>
        </w:trPr>
        <w:tc>
          <w:tcPr>
            <w:tcW w:w="97" w:type="pct"/>
            <w:shd w:val="clear" w:color="auto" w:fill="auto"/>
            <w:vAlign w:val="center"/>
            <w:hideMark/>
          </w:tcPr>
          <w:p w14:paraId="392FDFF5" w14:textId="77777777" w:rsidR="00CE5649" w:rsidRPr="00266C16" w:rsidRDefault="00CE5649" w:rsidP="00266C16">
            <w:pPr>
              <w:pStyle w:val="afffff9"/>
              <w:spacing w:before="0" w:after="0"/>
              <w:ind w:firstLine="0"/>
              <w:jc w:val="center"/>
              <w:rPr>
                <w:sz w:val="18"/>
                <w:szCs w:val="18"/>
              </w:rPr>
            </w:pPr>
            <w:r w:rsidRPr="00266C16">
              <w:rPr>
                <w:sz w:val="18"/>
                <w:szCs w:val="18"/>
              </w:rPr>
              <w:t>127</w:t>
            </w:r>
          </w:p>
        </w:tc>
        <w:tc>
          <w:tcPr>
            <w:tcW w:w="163" w:type="pct"/>
            <w:shd w:val="clear" w:color="auto" w:fill="auto"/>
            <w:vAlign w:val="center"/>
            <w:hideMark/>
          </w:tcPr>
          <w:p w14:paraId="7CAF8EE5" w14:textId="77777777" w:rsidR="00CE5649" w:rsidRPr="00266C16" w:rsidRDefault="00CE5649" w:rsidP="00266C16">
            <w:pPr>
              <w:pStyle w:val="afffff9"/>
              <w:spacing w:before="0" w:after="0"/>
              <w:ind w:firstLine="0"/>
              <w:jc w:val="center"/>
              <w:rPr>
                <w:sz w:val="18"/>
                <w:szCs w:val="18"/>
              </w:rPr>
            </w:pPr>
            <w:r w:rsidRPr="00266C16">
              <w:rPr>
                <w:sz w:val="18"/>
                <w:szCs w:val="18"/>
              </w:rPr>
              <w:t>ТС-05.1.127</w:t>
            </w:r>
          </w:p>
        </w:tc>
        <w:tc>
          <w:tcPr>
            <w:tcW w:w="678" w:type="pct"/>
            <w:shd w:val="clear" w:color="auto" w:fill="auto"/>
            <w:vAlign w:val="center"/>
            <w:hideMark/>
          </w:tcPr>
          <w:p w14:paraId="7609DFAC" w14:textId="77777777" w:rsidR="00CE5649" w:rsidRPr="00266C16" w:rsidRDefault="00CE5649" w:rsidP="00266C16">
            <w:pPr>
              <w:pStyle w:val="afffff9"/>
              <w:spacing w:before="0" w:after="0"/>
              <w:ind w:firstLine="0"/>
              <w:jc w:val="center"/>
              <w:rPr>
                <w:sz w:val="18"/>
                <w:szCs w:val="18"/>
              </w:rPr>
            </w:pPr>
            <w:r w:rsidRPr="00266C16">
              <w:rPr>
                <w:sz w:val="18"/>
                <w:szCs w:val="18"/>
              </w:rPr>
              <w:t xml:space="preserve">Техническое перевооружение  ЦТП с переводом на независимую схему (автоматизация, замена оборудования)- 20ед. ЦТП 2,8,11,12,13,14,18,20,23,27,28, 1,4,5,6,7,21,22,25 </w:t>
            </w:r>
          </w:p>
        </w:tc>
        <w:tc>
          <w:tcPr>
            <w:tcW w:w="269" w:type="pct"/>
            <w:shd w:val="clear" w:color="auto" w:fill="auto"/>
            <w:vAlign w:val="center"/>
            <w:hideMark/>
          </w:tcPr>
          <w:p w14:paraId="73D6CCAE"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2773184"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01B343A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55367D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2689283E"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76D99FC6"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15D3533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2021</w:t>
            </w:r>
          </w:p>
        </w:tc>
        <w:tc>
          <w:tcPr>
            <w:tcW w:w="248" w:type="pct"/>
            <w:shd w:val="clear" w:color="000000" w:fill="FFFFFF"/>
            <w:vAlign w:val="center"/>
            <w:hideMark/>
          </w:tcPr>
          <w:p w14:paraId="672B0D6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88" w:type="pct"/>
            <w:shd w:val="clear" w:color="000000" w:fill="FFFFFF"/>
            <w:noWrap/>
            <w:textDirection w:val="btLr"/>
            <w:vAlign w:val="center"/>
            <w:hideMark/>
          </w:tcPr>
          <w:p w14:paraId="79AE5F1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3182EF6A" w14:textId="77777777" w:rsidR="00CE5649" w:rsidRPr="00266C16" w:rsidRDefault="00CE5649" w:rsidP="00266C16">
            <w:pPr>
              <w:pStyle w:val="afffff9"/>
              <w:spacing w:before="0" w:after="0"/>
              <w:ind w:firstLine="0"/>
              <w:jc w:val="center"/>
              <w:rPr>
                <w:sz w:val="18"/>
                <w:szCs w:val="18"/>
              </w:rPr>
            </w:pPr>
            <w:r w:rsidRPr="00266C16">
              <w:rPr>
                <w:sz w:val="18"/>
                <w:szCs w:val="18"/>
              </w:rPr>
              <w:t>23 000,0</w:t>
            </w:r>
          </w:p>
        </w:tc>
        <w:tc>
          <w:tcPr>
            <w:tcW w:w="88" w:type="pct"/>
            <w:shd w:val="clear" w:color="000000" w:fill="FFFFFF"/>
            <w:noWrap/>
            <w:textDirection w:val="btLr"/>
            <w:vAlign w:val="center"/>
            <w:hideMark/>
          </w:tcPr>
          <w:p w14:paraId="07278B4E"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1317E1F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164578A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32A56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FFB76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2CE97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04E6A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1245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EEF0C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9847A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01BC9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ACCE6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777F0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65093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3271F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4ACB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5B8B2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F65F8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BBFB16" w14:textId="77777777" w:rsidR="00CE5649" w:rsidRPr="00266C16" w:rsidRDefault="00CE5649" w:rsidP="00266C16">
            <w:pPr>
              <w:pStyle w:val="afffff9"/>
              <w:spacing w:before="0" w:after="0"/>
              <w:ind w:firstLine="0"/>
              <w:jc w:val="center"/>
              <w:rPr>
                <w:sz w:val="18"/>
                <w:szCs w:val="18"/>
              </w:rPr>
            </w:pPr>
            <w:r w:rsidRPr="00266C16">
              <w:rPr>
                <w:sz w:val="18"/>
                <w:szCs w:val="18"/>
              </w:rPr>
              <w:t>23 000,00</w:t>
            </w:r>
          </w:p>
        </w:tc>
      </w:tr>
      <w:tr w:rsidR="00CE5649" w:rsidRPr="00266C16" w14:paraId="155B92CF" w14:textId="77777777" w:rsidTr="00CE5649">
        <w:trPr>
          <w:trHeight w:val="975"/>
        </w:trPr>
        <w:tc>
          <w:tcPr>
            <w:tcW w:w="97" w:type="pct"/>
            <w:shd w:val="clear" w:color="auto" w:fill="auto"/>
            <w:vAlign w:val="center"/>
            <w:hideMark/>
          </w:tcPr>
          <w:p w14:paraId="360A4E8F" w14:textId="77777777" w:rsidR="00CE5649" w:rsidRPr="00266C16" w:rsidRDefault="00CE5649" w:rsidP="00266C16">
            <w:pPr>
              <w:pStyle w:val="afffff9"/>
              <w:spacing w:before="0" w:after="0"/>
              <w:ind w:firstLine="0"/>
              <w:jc w:val="center"/>
              <w:rPr>
                <w:sz w:val="18"/>
                <w:szCs w:val="18"/>
              </w:rPr>
            </w:pPr>
            <w:r w:rsidRPr="00266C16">
              <w:rPr>
                <w:sz w:val="18"/>
                <w:szCs w:val="18"/>
              </w:rPr>
              <w:t>128</w:t>
            </w:r>
          </w:p>
        </w:tc>
        <w:tc>
          <w:tcPr>
            <w:tcW w:w="163" w:type="pct"/>
            <w:shd w:val="clear" w:color="auto" w:fill="auto"/>
            <w:vAlign w:val="center"/>
            <w:hideMark/>
          </w:tcPr>
          <w:p w14:paraId="44748F7A" w14:textId="77777777" w:rsidR="00CE5649" w:rsidRPr="00266C16" w:rsidRDefault="00CE5649" w:rsidP="00266C16">
            <w:pPr>
              <w:pStyle w:val="afffff9"/>
              <w:spacing w:before="0" w:after="0"/>
              <w:ind w:firstLine="0"/>
              <w:jc w:val="center"/>
              <w:rPr>
                <w:sz w:val="18"/>
                <w:szCs w:val="18"/>
              </w:rPr>
            </w:pPr>
            <w:r w:rsidRPr="00266C16">
              <w:rPr>
                <w:sz w:val="18"/>
                <w:szCs w:val="18"/>
              </w:rPr>
              <w:t>ТС-05.1.128</w:t>
            </w:r>
          </w:p>
        </w:tc>
        <w:tc>
          <w:tcPr>
            <w:tcW w:w="678" w:type="pct"/>
            <w:shd w:val="clear" w:color="auto" w:fill="auto"/>
            <w:vAlign w:val="center"/>
            <w:hideMark/>
          </w:tcPr>
          <w:p w14:paraId="46B118C1" w14:textId="77777777" w:rsidR="00CE5649" w:rsidRPr="00266C16" w:rsidRDefault="00CE5649" w:rsidP="00266C16">
            <w:pPr>
              <w:pStyle w:val="afffff9"/>
              <w:spacing w:before="0" w:after="0"/>
              <w:ind w:firstLine="0"/>
              <w:jc w:val="center"/>
              <w:rPr>
                <w:sz w:val="18"/>
                <w:szCs w:val="18"/>
              </w:rPr>
            </w:pPr>
            <w:r w:rsidRPr="00266C16">
              <w:rPr>
                <w:sz w:val="18"/>
                <w:szCs w:val="18"/>
              </w:rPr>
              <w:t>Модернизация резервного топливного хозяйства Правобережной котельной</w:t>
            </w:r>
          </w:p>
        </w:tc>
        <w:tc>
          <w:tcPr>
            <w:tcW w:w="269" w:type="pct"/>
            <w:shd w:val="clear" w:color="auto" w:fill="auto"/>
            <w:vAlign w:val="center"/>
            <w:hideMark/>
          </w:tcPr>
          <w:p w14:paraId="130F915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74849D1"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0B44B72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663275E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8E13379"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328070AA"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046EFD1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30EFC18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000000" w:fill="FFFFFF"/>
            <w:noWrap/>
            <w:textDirection w:val="btLr"/>
            <w:vAlign w:val="center"/>
            <w:hideMark/>
          </w:tcPr>
          <w:p w14:paraId="78DF58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2B5393F3"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000000" w:fill="FFFFFF"/>
            <w:noWrap/>
            <w:textDirection w:val="btLr"/>
            <w:vAlign w:val="center"/>
            <w:hideMark/>
          </w:tcPr>
          <w:p w14:paraId="405F9C95" w14:textId="77777777" w:rsidR="00CE5649" w:rsidRPr="00266C16" w:rsidRDefault="00CE5649" w:rsidP="00266C16">
            <w:pPr>
              <w:pStyle w:val="afffff9"/>
              <w:spacing w:before="0" w:after="0"/>
              <w:ind w:firstLine="0"/>
              <w:jc w:val="center"/>
              <w:rPr>
                <w:sz w:val="18"/>
                <w:szCs w:val="18"/>
              </w:rPr>
            </w:pPr>
            <w:r w:rsidRPr="00266C16">
              <w:rPr>
                <w:sz w:val="18"/>
                <w:szCs w:val="18"/>
              </w:rPr>
              <w:t>1 700,0</w:t>
            </w:r>
          </w:p>
        </w:tc>
        <w:tc>
          <w:tcPr>
            <w:tcW w:w="88" w:type="pct"/>
            <w:shd w:val="clear" w:color="auto" w:fill="auto"/>
            <w:textDirection w:val="btLr"/>
            <w:vAlign w:val="center"/>
            <w:hideMark/>
          </w:tcPr>
          <w:p w14:paraId="2F06C8A9" w14:textId="77777777" w:rsidR="00CE5649" w:rsidRPr="00266C16" w:rsidRDefault="00CE5649" w:rsidP="00266C16">
            <w:pPr>
              <w:pStyle w:val="afffff9"/>
              <w:spacing w:before="0" w:after="0"/>
              <w:ind w:firstLine="0"/>
              <w:jc w:val="center"/>
              <w:rPr>
                <w:sz w:val="18"/>
                <w:szCs w:val="18"/>
              </w:rPr>
            </w:pPr>
            <w:r w:rsidRPr="00266C16">
              <w:rPr>
                <w:sz w:val="18"/>
                <w:szCs w:val="18"/>
              </w:rPr>
              <w:t>18 300,00</w:t>
            </w:r>
          </w:p>
        </w:tc>
        <w:tc>
          <w:tcPr>
            <w:tcW w:w="88" w:type="pct"/>
            <w:shd w:val="clear" w:color="auto" w:fill="auto"/>
            <w:textDirection w:val="btLr"/>
            <w:vAlign w:val="center"/>
            <w:hideMark/>
          </w:tcPr>
          <w:p w14:paraId="324CCEA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A03BD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24DE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67CB3E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0F80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B66DC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9E8D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A7BE1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3480F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43C92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881B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A3652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6D5D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B124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D8C99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BB011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25E1FE" w14:textId="77777777" w:rsidR="00CE5649" w:rsidRPr="00266C16" w:rsidRDefault="00CE5649" w:rsidP="00266C16">
            <w:pPr>
              <w:pStyle w:val="afffff9"/>
              <w:spacing w:before="0" w:after="0"/>
              <w:ind w:firstLine="0"/>
              <w:jc w:val="center"/>
              <w:rPr>
                <w:sz w:val="18"/>
                <w:szCs w:val="18"/>
              </w:rPr>
            </w:pPr>
            <w:r w:rsidRPr="00266C16">
              <w:rPr>
                <w:sz w:val="18"/>
                <w:szCs w:val="18"/>
              </w:rPr>
              <w:t>20 000,00</w:t>
            </w:r>
          </w:p>
        </w:tc>
      </w:tr>
      <w:tr w:rsidR="00CE5649" w:rsidRPr="00266C16" w14:paraId="29846438" w14:textId="77777777" w:rsidTr="00CE5649">
        <w:trPr>
          <w:trHeight w:val="975"/>
        </w:trPr>
        <w:tc>
          <w:tcPr>
            <w:tcW w:w="97" w:type="pct"/>
            <w:shd w:val="clear" w:color="auto" w:fill="auto"/>
            <w:vAlign w:val="center"/>
            <w:hideMark/>
          </w:tcPr>
          <w:p w14:paraId="751BD840" w14:textId="77777777" w:rsidR="00CE5649" w:rsidRPr="00266C16" w:rsidRDefault="00CE5649" w:rsidP="00266C16">
            <w:pPr>
              <w:pStyle w:val="afffff9"/>
              <w:spacing w:before="0" w:after="0"/>
              <w:ind w:firstLine="0"/>
              <w:jc w:val="center"/>
              <w:rPr>
                <w:sz w:val="18"/>
                <w:szCs w:val="18"/>
              </w:rPr>
            </w:pPr>
            <w:r w:rsidRPr="00266C16">
              <w:rPr>
                <w:sz w:val="18"/>
                <w:szCs w:val="18"/>
              </w:rPr>
              <w:t>129</w:t>
            </w:r>
          </w:p>
        </w:tc>
        <w:tc>
          <w:tcPr>
            <w:tcW w:w="163" w:type="pct"/>
            <w:shd w:val="clear" w:color="auto" w:fill="auto"/>
            <w:vAlign w:val="center"/>
            <w:hideMark/>
          </w:tcPr>
          <w:p w14:paraId="48441346" w14:textId="77777777" w:rsidR="00CE5649" w:rsidRPr="00266C16" w:rsidRDefault="00CE5649" w:rsidP="00266C16">
            <w:pPr>
              <w:pStyle w:val="afffff9"/>
              <w:spacing w:before="0" w:after="0"/>
              <w:ind w:firstLine="0"/>
              <w:jc w:val="center"/>
              <w:rPr>
                <w:sz w:val="18"/>
                <w:szCs w:val="18"/>
              </w:rPr>
            </w:pPr>
            <w:r w:rsidRPr="00266C16">
              <w:rPr>
                <w:sz w:val="18"/>
                <w:szCs w:val="18"/>
              </w:rPr>
              <w:t>ТС-05.1.129</w:t>
            </w:r>
          </w:p>
        </w:tc>
        <w:tc>
          <w:tcPr>
            <w:tcW w:w="678" w:type="pct"/>
            <w:shd w:val="clear" w:color="auto" w:fill="auto"/>
            <w:vAlign w:val="center"/>
            <w:hideMark/>
          </w:tcPr>
          <w:p w14:paraId="76A4405D"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ЦТП с переводом на независимую схему.</w:t>
            </w:r>
          </w:p>
        </w:tc>
        <w:tc>
          <w:tcPr>
            <w:tcW w:w="269" w:type="pct"/>
            <w:shd w:val="clear" w:color="auto" w:fill="auto"/>
            <w:vAlign w:val="center"/>
            <w:hideMark/>
          </w:tcPr>
          <w:p w14:paraId="16462B1F"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CF0F724"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6345E05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0ABD4A2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1AD238AC"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0DD4E00D"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3AA403B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412FC87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88" w:type="pct"/>
            <w:shd w:val="clear" w:color="000000" w:fill="FFFFFF"/>
            <w:noWrap/>
            <w:textDirection w:val="btLr"/>
            <w:vAlign w:val="center"/>
            <w:hideMark/>
          </w:tcPr>
          <w:p w14:paraId="612A6B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336BDBE8" w14:textId="77777777" w:rsidR="00CE5649" w:rsidRPr="00266C16" w:rsidRDefault="00CE5649" w:rsidP="00266C16">
            <w:pPr>
              <w:pStyle w:val="afffff9"/>
              <w:spacing w:before="0" w:after="0"/>
              <w:ind w:firstLine="0"/>
              <w:jc w:val="center"/>
              <w:rPr>
                <w:sz w:val="18"/>
                <w:szCs w:val="18"/>
              </w:rPr>
            </w:pPr>
            <w:r w:rsidRPr="00266C16">
              <w:rPr>
                <w:sz w:val="18"/>
                <w:szCs w:val="18"/>
              </w:rPr>
              <w:t>24 837,0</w:t>
            </w:r>
          </w:p>
        </w:tc>
        <w:tc>
          <w:tcPr>
            <w:tcW w:w="88" w:type="pct"/>
            <w:shd w:val="clear" w:color="000000" w:fill="FFFFFF"/>
            <w:noWrap/>
            <w:textDirection w:val="btLr"/>
            <w:vAlign w:val="center"/>
            <w:hideMark/>
          </w:tcPr>
          <w:p w14:paraId="4BE02028" w14:textId="77777777" w:rsidR="00CE5649" w:rsidRPr="00266C16" w:rsidRDefault="00CE5649" w:rsidP="00266C16">
            <w:pPr>
              <w:pStyle w:val="afffff9"/>
              <w:spacing w:before="0" w:after="0"/>
              <w:ind w:firstLine="0"/>
              <w:jc w:val="center"/>
              <w:rPr>
                <w:sz w:val="18"/>
                <w:szCs w:val="18"/>
              </w:rPr>
            </w:pPr>
            <w:r w:rsidRPr="00266C16">
              <w:rPr>
                <w:sz w:val="18"/>
                <w:szCs w:val="18"/>
              </w:rPr>
              <w:t>18 843,3</w:t>
            </w:r>
          </w:p>
        </w:tc>
        <w:tc>
          <w:tcPr>
            <w:tcW w:w="88" w:type="pct"/>
            <w:shd w:val="clear" w:color="auto" w:fill="auto"/>
            <w:textDirection w:val="btLr"/>
            <w:vAlign w:val="center"/>
            <w:hideMark/>
          </w:tcPr>
          <w:p w14:paraId="703E864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9B34E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C9222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2F132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FF47E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75C5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28964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61901E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6A96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1F137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3B81F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8F4EB1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EBCAD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D078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A54ED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6CF430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4B867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714C2F" w14:textId="77777777" w:rsidR="00CE5649" w:rsidRPr="00266C16" w:rsidRDefault="00CE5649" w:rsidP="00266C16">
            <w:pPr>
              <w:pStyle w:val="afffff9"/>
              <w:spacing w:before="0" w:after="0"/>
              <w:ind w:firstLine="0"/>
              <w:jc w:val="center"/>
              <w:rPr>
                <w:sz w:val="18"/>
                <w:szCs w:val="18"/>
              </w:rPr>
            </w:pPr>
            <w:r w:rsidRPr="00266C16">
              <w:rPr>
                <w:sz w:val="18"/>
                <w:szCs w:val="18"/>
              </w:rPr>
              <w:t>43 680,30</w:t>
            </w:r>
          </w:p>
        </w:tc>
      </w:tr>
      <w:tr w:rsidR="00CE5649" w:rsidRPr="00266C16" w14:paraId="0F24FE19" w14:textId="77777777" w:rsidTr="00CE5649">
        <w:trPr>
          <w:trHeight w:val="975"/>
        </w:trPr>
        <w:tc>
          <w:tcPr>
            <w:tcW w:w="97" w:type="pct"/>
            <w:shd w:val="clear" w:color="auto" w:fill="auto"/>
            <w:vAlign w:val="center"/>
            <w:hideMark/>
          </w:tcPr>
          <w:p w14:paraId="57057436" w14:textId="77777777" w:rsidR="00CE5649" w:rsidRPr="00266C16" w:rsidRDefault="00CE5649" w:rsidP="00266C16">
            <w:pPr>
              <w:pStyle w:val="afffff9"/>
              <w:spacing w:before="0" w:after="0"/>
              <w:ind w:firstLine="0"/>
              <w:jc w:val="center"/>
              <w:rPr>
                <w:sz w:val="18"/>
                <w:szCs w:val="18"/>
              </w:rPr>
            </w:pPr>
            <w:r w:rsidRPr="00266C16">
              <w:rPr>
                <w:sz w:val="18"/>
                <w:szCs w:val="18"/>
              </w:rPr>
              <w:t>130</w:t>
            </w:r>
          </w:p>
        </w:tc>
        <w:tc>
          <w:tcPr>
            <w:tcW w:w="163" w:type="pct"/>
            <w:shd w:val="clear" w:color="auto" w:fill="auto"/>
            <w:vAlign w:val="center"/>
            <w:hideMark/>
          </w:tcPr>
          <w:p w14:paraId="07481A7B" w14:textId="77777777" w:rsidR="00CE5649" w:rsidRPr="00266C16" w:rsidRDefault="00CE5649" w:rsidP="00266C16">
            <w:pPr>
              <w:pStyle w:val="afffff9"/>
              <w:spacing w:before="0" w:after="0"/>
              <w:ind w:firstLine="0"/>
              <w:jc w:val="center"/>
              <w:rPr>
                <w:sz w:val="18"/>
                <w:szCs w:val="18"/>
              </w:rPr>
            </w:pPr>
            <w:r w:rsidRPr="00266C16">
              <w:rPr>
                <w:sz w:val="18"/>
                <w:szCs w:val="18"/>
              </w:rPr>
              <w:t>ТС-05.1.130</w:t>
            </w:r>
          </w:p>
        </w:tc>
        <w:tc>
          <w:tcPr>
            <w:tcW w:w="678" w:type="pct"/>
            <w:shd w:val="clear" w:color="auto" w:fill="auto"/>
            <w:vAlign w:val="center"/>
            <w:hideMark/>
          </w:tcPr>
          <w:p w14:paraId="742C9282" w14:textId="77777777" w:rsidR="00CE5649" w:rsidRPr="00266C16" w:rsidRDefault="00CE5649" w:rsidP="00266C16">
            <w:pPr>
              <w:pStyle w:val="afffff9"/>
              <w:spacing w:before="0" w:after="0"/>
              <w:ind w:firstLine="0"/>
              <w:jc w:val="center"/>
              <w:rPr>
                <w:sz w:val="18"/>
                <w:szCs w:val="18"/>
              </w:rPr>
            </w:pPr>
            <w:r w:rsidRPr="00266C16">
              <w:rPr>
                <w:sz w:val="18"/>
                <w:szCs w:val="18"/>
              </w:rPr>
              <w:t>Реконтрукция линейного объекта по ул.Тельмана,16,</w:t>
            </w:r>
            <w:r w:rsidRPr="00266C16">
              <w:rPr>
                <w:sz w:val="18"/>
                <w:szCs w:val="18"/>
              </w:rPr>
              <w:br/>
              <w:t>Вынос элеваторго узла из подвального помещения с установкой БТП</w:t>
            </w:r>
          </w:p>
        </w:tc>
        <w:tc>
          <w:tcPr>
            <w:tcW w:w="269" w:type="pct"/>
            <w:shd w:val="clear" w:color="auto" w:fill="auto"/>
            <w:vAlign w:val="center"/>
            <w:hideMark/>
          </w:tcPr>
          <w:p w14:paraId="6CFD7D69"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3C10C78"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3008440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482620E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9C9E4E8"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515F9D0E"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5C18F6D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44C20D9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88" w:type="pct"/>
            <w:shd w:val="clear" w:color="000000" w:fill="FFFFFF"/>
            <w:noWrap/>
            <w:textDirection w:val="btLr"/>
            <w:vAlign w:val="center"/>
            <w:hideMark/>
          </w:tcPr>
          <w:p w14:paraId="638F32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078D0172" w14:textId="77777777" w:rsidR="00CE5649" w:rsidRPr="00266C16" w:rsidRDefault="00CE5649" w:rsidP="00266C16">
            <w:pPr>
              <w:pStyle w:val="afffff9"/>
              <w:spacing w:before="0" w:after="0"/>
              <w:ind w:firstLine="0"/>
              <w:jc w:val="center"/>
              <w:rPr>
                <w:sz w:val="18"/>
                <w:szCs w:val="18"/>
              </w:rPr>
            </w:pPr>
            <w:r w:rsidRPr="00266C16">
              <w:rPr>
                <w:sz w:val="18"/>
                <w:szCs w:val="18"/>
              </w:rPr>
              <w:t>4 500,0</w:t>
            </w:r>
          </w:p>
        </w:tc>
        <w:tc>
          <w:tcPr>
            <w:tcW w:w="88" w:type="pct"/>
            <w:shd w:val="clear" w:color="000000" w:fill="FFFFFF"/>
            <w:noWrap/>
            <w:textDirection w:val="btLr"/>
            <w:vAlign w:val="center"/>
            <w:hideMark/>
          </w:tcPr>
          <w:p w14:paraId="477D211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6B75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9227E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110C1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09223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F72BF1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18F1A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FA6A1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C565B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DB605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0BBB0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13CC9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9BD7A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AC061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73837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8658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EBAD1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5BBC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5655C3" w14:textId="77777777" w:rsidR="00CE5649" w:rsidRPr="00266C16" w:rsidRDefault="00CE5649" w:rsidP="00266C16">
            <w:pPr>
              <w:pStyle w:val="afffff9"/>
              <w:spacing w:before="0" w:after="0"/>
              <w:ind w:firstLine="0"/>
              <w:jc w:val="center"/>
              <w:rPr>
                <w:sz w:val="18"/>
                <w:szCs w:val="18"/>
              </w:rPr>
            </w:pPr>
            <w:r w:rsidRPr="00266C16">
              <w:rPr>
                <w:sz w:val="18"/>
                <w:szCs w:val="18"/>
              </w:rPr>
              <w:t>4 500,00</w:t>
            </w:r>
          </w:p>
        </w:tc>
      </w:tr>
      <w:tr w:rsidR="00CE5649" w:rsidRPr="00266C16" w14:paraId="1C1E74FB" w14:textId="77777777" w:rsidTr="00CE5649">
        <w:trPr>
          <w:trHeight w:val="975"/>
        </w:trPr>
        <w:tc>
          <w:tcPr>
            <w:tcW w:w="97" w:type="pct"/>
            <w:shd w:val="clear" w:color="auto" w:fill="auto"/>
            <w:vAlign w:val="center"/>
            <w:hideMark/>
          </w:tcPr>
          <w:p w14:paraId="1934B9E9" w14:textId="77777777" w:rsidR="00CE5649" w:rsidRPr="00266C16" w:rsidRDefault="00CE5649" w:rsidP="00266C16">
            <w:pPr>
              <w:pStyle w:val="afffff9"/>
              <w:spacing w:before="0" w:after="0"/>
              <w:ind w:firstLine="0"/>
              <w:jc w:val="center"/>
              <w:rPr>
                <w:sz w:val="18"/>
                <w:szCs w:val="18"/>
              </w:rPr>
            </w:pPr>
            <w:r w:rsidRPr="00266C16">
              <w:rPr>
                <w:sz w:val="18"/>
                <w:szCs w:val="18"/>
              </w:rPr>
              <w:t>131</w:t>
            </w:r>
          </w:p>
        </w:tc>
        <w:tc>
          <w:tcPr>
            <w:tcW w:w="163" w:type="pct"/>
            <w:shd w:val="clear" w:color="auto" w:fill="auto"/>
            <w:vAlign w:val="center"/>
            <w:hideMark/>
          </w:tcPr>
          <w:p w14:paraId="16CCD54C" w14:textId="77777777" w:rsidR="00CE5649" w:rsidRPr="00266C16" w:rsidRDefault="00CE5649" w:rsidP="00266C16">
            <w:pPr>
              <w:pStyle w:val="afffff9"/>
              <w:spacing w:before="0" w:after="0"/>
              <w:ind w:firstLine="0"/>
              <w:jc w:val="center"/>
              <w:rPr>
                <w:sz w:val="18"/>
                <w:szCs w:val="18"/>
              </w:rPr>
            </w:pPr>
            <w:r w:rsidRPr="00266C16">
              <w:rPr>
                <w:sz w:val="18"/>
                <w:szCs w:val="18"/>
              </w:rPr>
              <w:t>ТС-05.1.131</w:t>
            </w:r>
          </w:p>
        </w:tc>
        <w:tc>
          <w:tcPr>
            <w:tcW w:w="678" w:type="pct"/>
            <w:shd w:val="clear" w:color="auto" w:fill="auto"/>
            <w:vAlign w:val="center"/>
            <w:hideMark/>
          </w:tcPr>
          <w:p w14:paraId="4B1F7A2F" w14:textId="77777777" w:rsidR="00CE5649" w:rsidRPr="00266C16" w:rsidRDefault="00CE5649" w:rsidP="00266C16">
            <w:pPr>
              <w:pStyle w:val="afffff9"/>
              <w:spacing w:before="0" w:after="0"/>
              <w:ind w:firstLine="0"/>
              <w:jc w:val="center"/>
              <w:rPr>
                <w:sz w:val="18"/>
                <w:szCs w:val="18"/>
              </w:rPr>
            </w:pPr>
            <w:r w:rsidRPr="00266C16">
              <w:rPr>
                <w:sz w:val="18"/>
                <w:szCs w:val="18"/>
              </w:rPr>
              <w:t xml:space="preserve">Техническое перевооружение тепловой изоляции магистральных сетей от БТЭЦ-2 в г. Березники </w:t>
            </w:r>
          </w:p>
        </w:tc>
        <w:tc>
          <w:tcPr>
            <w:tcW w:w="269" w:type="pct"/>
            <w:shd w:val="clear" w:color="auto" w:fill="auto"/>
            <w:vAlign w:val="center"/>
            <w:hideMark/>
          </w:tcPr>
          <w:p w14:paraId="119F320C"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234FA917" w14:textId="77777777" w:rsidR="00CE5649" w:rsidRPr="00266C16" w:rsidRDefault="00CE5649" w:rsidP="00266C16">
            <w:pPr>
              <w:pStyle w:val="afffff9"/>
              <w:spacing w:before="0" w:after="0"/>
              <w:ind w:firstLine="0"/>
              <w:jc w:val="center"/>
              <w:rPr>
                <w:sz w:val="18"/>
                <w:szCs w:val="18"/>
              </w:rPr>
            </w:pPr>
            <w:r w:rsidRPr="00266C16">
              <w:rPr>
                <w:sz w:val="18"/>
                <w:szCs w:val="18"/>
              </w:rPr>
              <w:t>инвестиционная программа</w:t>
            </w:r>
          </w:p>
        </w:tc>
        <w:tc>
          <w:tcPr>
            <w:tcW w:w="387" w:type="pct"/>
            <w:shd w:val="clear" w:color="auto" w:fill="auto"/>
            <w:vAlign w:val="center"/>
            <w:hideMark/>
          </w:tcPr>
          <w:p w14:paraId="421689B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75ADC0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25D19AC1"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307" w:type="pct"/>
            <w:shd w:val="clear" w:color="auto" w:fill="auto"/>
            <w:vAlign w:val="center"/>
            <w:hideMark/>
          </w:tcPr>
          <w:p w14:paraId="752AA6DE" w14:textId="77777777" w:rsidR="00CE5649" w:rsidRPr="00266C16" w:rsidRDefault="00CE5649" w:rsidP="00266C16">
            <w:pPr>
              <w:pStyle w:val="afffff9"/>
              <w:spacing w:before="0" w:after="0"/>
              <w:ind w:firstLine="0"/>
              <w:jc w:val="center"/>
              <w:rPr>
                <w:rFonts w:ascii="Tahoma" w:hAnsi="Tahoma" w:cs="Tahoma"/>
                <w:sz w:val="18"/>
                <w:szCs w:val="18"/>
              </w:rPr>
            </w:pPr>
            <w:r w:rsidRPr="00266C16">
              <w:rPr>
                <w:rFonts w:ascii="Tahoma" w:hAnsi="Tahoma" w:cs="Tahoma"/>
                <w:sz w:val="18"/>
                <w:szCs w:val="18"/>
              </w:rPr>
              <w:t> </w:t>
            </w:r>
          </w:p>
        </w:tc>
        <w:tc>
          <w:tcPr>
            <w:tcW w:w="248" w:type="pct"/>
            <w:shd w:val="clear" w:color="000000" w:fill="FFFFFF"/>
            <w:vAlign w:val="center"/>
            <w:hideMark/>
          </w:tcPr>
          <w:p w14:paraId="00507AC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2A83D08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88" w:type="pct"/>
            <w:shd w:val="clear" w:color="000000" w:fill="FFFFFF"/>
            <w:noWrap/>
            <w:textDirection w:val="btLr"/>
            <w:vAlign w:val="center"/>
            <w:hideMark/>
          </w:tcPr>
          <w:p w14:paraId="1DE3C4E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FFFFF"/>
            <w:noWrap/>
            <w:textDirection w:val="btLr"/>
            <w:vAlign w:val="center"/>
            <w:hideMark/>
          </w:tcPr>
          <w:p w14:paraId="4604BAF0" w14:textId="77777777" w:rsidR="00CE5649" w:rsidRPr="00266C16" w:rsidRDefault="00CE5649" w:rsidP="00266C16">
            <w:pPr>
              <w:pStyle w:val="afffff9"/>
              <w:spacing w:before="0" w:after="0"/>
              <w:ind w:firstLine="0"/>
              <w:jc w:val="center"/>
              <w:rPr>
                <w:sz w:val="18"/>
                <w:szCs w:val="18"/>
              </w:rPr>
            </w:pPr>
            <w:r w:rsidRPr="00266C16">
              <w:rPr>
                <w:sz w:val="18"/>
                <w:szCs w:val="18"/>
              </w:rPr>
              <w:t>88 374,3</w:t>
            </w:r>
          </w:p>
        </w:tc>
        <w:tc>
          <w:tcPr>
            <w:tcW w:w="88" w:type="pct"/>
            <w:shd w:val="clear" w:color="000000" w:fill="FFFFFF"/>
            <w:noWrap/>
            <w:textDirection w:val="btLr"/>
            <w:vAlign w:val="center"/>
            <w:hideMark/>
          </w:tcPr>
          <w:p w14:paraId="3E8462CD" w14:textId="77777777" w:rsidR="00CE5649" w:rsidRPr="00266C16" w:rsidRDefault="00CE5649" w:rsidP="00266C16">
            <w:pPr>
              <w:pStyle w:val="afffff9"/>
              <w:spacing w:before="0" w:after="0"/>
              <w:ind w:firstLine="0"/>
              <w:jc w:val="center"/>
              <w:rPr>
                <w:sz w:val="18"/>
                <w:szCs w:val="18"/>
              </w:rPr>
            </w:pPr>
            <w:r w:rsidRPr="00266C16">
              <w:rPr>
                <w:sz w:val="18"/>
                <w:szCs w:val="18"/>
              </w:rPr>
              <w:t>0,0</w:t>
            </w:r>
          </w:p>
        </w:tc>
        <w:tc>
          <w:tcPr>
            <w:tcW w:w="88" w:type="pct"/>
            <w:shd w:val="clear" w:color="auto" w:fill="auto"/>
            <w:textDirection w:val="btLr"/>
            <w:vAlign w:val="center"/>
            <w:hideMark/>
          </w:tcPr>
          <w:p w14:paraId="77CF359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3483A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00B2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C4320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C0D1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33C3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EE1DF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FFC85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B4D1D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E3466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11AB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F98A8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4444D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10F5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AF6DF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1B23B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3685F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BF1891" w14:textId="77777777" w:rsidR="00CE5649" w:rsidRPr="00266C16" w:rsidRDefault="00CE5649" w:rsidP="00266C16">
            <w:pPr>
              <w:pStyle w:val="afffff9"/>
              <w:spacing w:before="0" w:after="0"/>
              <w:ind w:firstLine="0"/>
              <w:jc w:val="center"/>
              <w:rPr>
                <w:sz w:val="18"/>
                <w:szCs w:val="18"/>
              </w:rPr>
            </w:pPr>
            <w:r w:rsidRPr="00266C16">
              <w:rPr>
                <w:sz w:val="18"/>
                <w:szCs w:val="18"/>
              </w:rPr>
              <w:t>88 374,31</w:t>
            </w:r>
          </w:p>
        </w:tc>
      </w:tr>
      <w:tr w:rsidR="00266C16" w:rsidRPr="00266C16" w14:paraId="1FE92887" w14:textId="77777777" w:rsidTr="00CE5649">
        <w:trPr>
          <w:trHeight w:val="915"/>
        </w:trPr>
        <w:tc>
          <w:tcPr>
            <w:tcW w:w="97" w:type="pct"/>
            <w:shd w:val="clear" w:color="auto" w:fill="auto"/>
            <w:vAlign w:val="center"/>
            <w:hideMark/>
          </w:tcPr>
          <w:p w14:paraId="577A6FDD" w14:textId="77777777" w:rsidR="00CE5649" w:rsidRPr="00266C16" w:rsidRDefault="00CE5649" w:rsidP="00266C16">
            <w:pPr>
              <w:pStyle w:val="afffff9"/>
              <w:spacing w:before="0" w:after="0"/>
              <w:ind w:firstLine="0"/>
              <w:jc w:val="center"/>
              <w:rPr>
                <w:sz w:val="18"/>
                <w:szCs w:val="18"/>
              </w:rPr>
            </w:pPr>
            <w:r w:rsidRPr="00266C16">
              <w:rPr>
                <w:sz w:val="18"/>
                <w:szCs w:val="18"/>
              </w:rPr>
              <w:t>3.2.</w:t>
            </w:r>
          </w:p>
        </w:tc>
        <w:tc>
          <w:tcPr>
            <w:tcW w:w="163" w:type="pct"/>
            <w:shd w:val="clear" w:color="000000" w:fill="FFFF00"/>
            <w:vAlign w:val="center"/>
            <w:hideMark/>
          </w:tcPr>
          <w:p w14:paraId="0F22515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901" w:type="pct"/>
            <w:gridSpan w:val="9"/>
            <w:shd w:val="clear" w:color="000000" w:fill="FFFF00"/>
            <w:vAlign w:val="center"/>
            <w:hideMark/>
          </w:tcPr>
          <w:p w14:paraId="32977190" w14:textId="77777777" w:rsidR="00CE5649" w:rsidRPr="00266C16" w:rsidRDefault="00CE5649" w:rsidP="00266C16">
            <w:pPr>
              <w:pStyle w:val="afffff9"/>
              <w:spacing w:before="0" w:after="0"/>
              <w:ind w:firstLine="0"/>
              <w:jc w:val="center"/>
              <w:rPr>
                <w:sz w:val="18"/>
                <w:szCs w:val="18"/>
              </w:rPr>
            </w:pPr>
            <w:r w:rsidRPr="00266C16">
              <w:rPr>
                <w:sz w:val="18"/>
                <w:szCs w:val="18"/>
              </w:rPr>
              <w:t>3.2. Реконструкция или модернизация существующих объектов системы централизованного теплоснабжения, за исключением тепловых сетей</w:t>
            </w:r>
          </w:p>
        </w:tc>
        <w:tc>
          <w:tcPr>
            <w:tcW w:w="88" w:type="pct"/>
            <w:shd w:val="clear" w:color="000000" w:fill="FFFF00"/>
            <w:textDirection w:val="btLr"/>
            <w:vAlign w:val="center"/>
            <w:hideMark/>
          </w:tcPr>
          <w:p w14:paraId="76EC7DEC" w14:textId="77777777" w:rsidR="00CE5649" w:rsidRPr="00266C16" w:rsidRDefault="00CE5649" w:rsidP="00266C16">
            <w:pPr>
              <w:pStyle w:val="afffff9"/>
              <w:spacing w:before="0" w:after="0"/>
              <w:ind w:firstLine="0"/>
              <w:jc w:val="center"/>
              <w:rPr>
                <w:sz w:val="18"/>
                <w:szCs w:val="18"/>
              </w:rPr>
            </w:pPr>
            <w:r w:rsidRPr="00266C16">
              <w:rPr>
                <w:sz w:val="18"/>
                <w:szCs w:val="18"/>
              </w:rPr>
              <w:t>155 529,00</w:t>
            </w:r>
          </w:p>
        </w:tc>
        <w:tc>
          <w:tcPr>
            <w:tcW w:w="88" w:type="pct"/>
            <w:shd w:val="clear" w:color="000000" w:fill="FFFF00"/>
            <w:textDirection w:val="btLr"/>
            <w:vAlign w:val="center"/>
            <w:hideMark/>
          </w:tcPr>
          <w:p w14:paraId="69A7B40D" w14:textId="77777777" w:rsidR="00CE5649" w:rsidRPr="00266C16" w:rsidRDefault="00CE5649" w:rsidP="00266C16">
            <w:pPr>
              <w:pStyle w:val="afffff9"/>
              <w:spacing w:before="0" w:after="0"/>
              <w:ind w:firstLine="0"/>
              <w:jc w:val="center"/>
              <w:rPr>
                <w:sz w:val="18"/>
                <w:szCs w:val="18"/>
              </w:rPr>
            </w:pPr>
            <w:r w:rsidRPr="00266C16">
              <w:rPr>
                <w:sz w:val="18"/>
                <w:szCs w:val="18"/>
              </w:rPr>
              <w:t>145 662,83</w:t>
            </w:r>
          </w:p>
        </w:tc>
        <w:tc>
          <w:tcPr>
            <w:tcW w:w="88" w:type="pct"/>
            <w:shd w:val="clear" w:color="000000" w:fill="FFFF00"/>
            <w:textDirection w:val="btLr"/>
            <w:vAlign w:val="center"/>
            <w:hideMark/>
          </w:tcPr>
          <w:p w14:paraId="61B35786" w14:textId="77777777" w:rsidR="00CE5649" w:rsidRPr="00266C16" w:rsidRDefault="00CE5649" w:rsidP="00266C16">
            <w:pPr>
              <w:pStyle w:val="afffff9"/>
              <w:spacing w:before="0" w:after="0"/>
              <w:ind w:firstLine="0"/>
              <w:jc w:val="center"/>
              <w:rPr>
                <w:sz w:val="18"/>
                <w:szCs w:val="18"/>
              </w:rPr>
            </w:pPr>
            <w:r w:rsidRPr="00266C16">
              <w:rPr>
                <w:sz w:val="18"/>
                <w:szCs w:val="18"/>
              </w:rPr>
              <w:t>81 539,33</w:t>
            </w:r>
          </w:p>
        </w:tc>
        <w:tc>
          <w:tcPr>
            <w:tcW w:w="88" w:type="pct"/>
            <w:shd w:val="clear" w:color="000000" w:fill="FFFF00"/>
            <w:textDirection w:val="btLr"/>
            <w:vAlign w:val="center"/>
            <w:hideMark/>
          </w:tcPr>
          <w:p w14:paraId="383192BC" w14:textId="77777777" w:rsidR="00CE5649" w:rsidRPr="00266C16" w:rsidRDefault="00CE5649" w:rsidP="00266C16">
            <w:pPr>
              <w:pStyle w:val="afffff9"/>
              <w:spacing w:before="0" w:after="0"/>
              <w:ind w:firstLine="0"/>
              <w:jc w:val="center"/>
              <w:rPr>
                <w:sz w:val="18"/>
                <w:szCs w:val="18"/>
              </w:rPr>
            </w:pPr>
            <w:r w:rsidRPr="00266C16">
              <w:rPr>
                <w:sz w:val="18"/>
                <w:szCs w:val="18"/>
              </w:rPr>
              <w:t>185 789,67</w:t>
            </w:r>
          </w:p>
        </w:tc>
        <w:tc>
          <w:tcPr>
            <w:tcW w:w="88" w:type="pct"/>
            <w:shd w:val="clear" w:color="000000" w:fill="FFFF00"/>
            <w:textDirection w:val="btLr"/>
            <w:vAlign w:val="center"/>
            <w:hideMark/>
          </w:tcPr>
          <w:p w14:paraId="60D71514" w14:textId="77777777" w:rsidR="00CE5649" w:rsidRPr="00266C16" w:rsidRDefault="00CE5649" w:rsidP="00266C16">
            <w:pPr>
              <w:pStyle w:val="afffff9"/>
              <w:spacing w:before="0" w:after="0"/>
              <w:ind w:firstLine="0"/>
              <w:jc w:val="center"/>
              <w:rPr>
                <w:sz w:val="18"/>
                <w:szCs w:val="18"/>
              </w:rPr>
            </w:pPr>
            <w:r w:rsidRPr="00266C16">
              <w:rPr>
                <w:sz w:val="18"/>
                <w:szCs w:val="18"/>
              </w:rPr>
              <w:t>47 939,17</w:t>
            </w:r>
          </w:p>
        </w:tc>
        <w:tc>
          <w:tcPr>
            <w:tcW w:w="88" w:type="pct"/>
            <w:shd w:val="clear" w:color="000000" w:fill="FFFF00"/>
            <w:textDirection w:val="btLr"/>
            <w:vAlign w:val="center"/>
            <w:hideMark/>
          </w:tcPr>
          <w:p w14:paraId="365097D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CDE5C2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098191A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ABE16A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976D93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5F7895D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3019E24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C0A90F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C681F0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17B64D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25D9BFA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2D9AB1F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22A9A54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1363AC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879E80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7C6C7BA" w14:textId="77777777" w:rsidR="00CE5649" w:rsidRPr="00266C16" w:rsidRDefault="00CE5649" w:rsidP="00266C16">
            <w:pPr>
              <w:pStyle w:val="afffff9"/>
              <w:spacing w:before="0" w:after="0"/>
              <w:ind w:firstLine="0"/>
              <w:jc w:val="center"/>
              <w:rPr>
                <w:sz w:val="18"/>
                <w:szCs w:val="18"/>
              </w:rPr>
            </w:pPr>
            <w:r w:rsidRPr="00266C16">
              <w:rPr>
                <w:sz w:val="18"/>
                <w:szCs w:val="18"/>
              </w:rPr>
              <w:t>616 460,00</w:t>
            </w:r>
          </w:p>
        </w:tc>
      </w:tr>
      <w:tr w:rsidR="00CE5649" w:rsidRPr="00266C16" w14:paraId="261B3061" w14:textId="77777777" w:rsidTr="00CE5649">
        <w:trPr>
          <w:trHeight w:val="450"/>
        </w:trPr>
        <w:tc>
          <w:tcPr>
            <w:tcW w:w="97" w:type="pct"/>
            <w:shd w:val="clear" w:color="auto" w:fill="auto"/>
            <w:vAlign w:val="center"/>
            <w:hideMark/>
          </w:tcPr>
          <w:p w14:paraId="4EC4838E" w14:textId="77777777" w:rsidR="00CE5649" w:rsidRPr="00266C16" w:rsidRDefault="00CE5649" w:rsidP="00266C16">
            <w:pPr>
              <w:pStyle w:val="afffff9"/>
              <w:spacing w:before="0" w:after="0"/>
              <w:ind w:firstLine="0"/>
              <w:jc w:val="center"/>
              <w:rPr>
                <w:sz w:val="18"/>
                <w:szCs w:val="18"/>
              </w:rPr>
            </w:pPr>
            <w:r w:rsidRPr="00266C16">
              <w:rPr>
                <w:sz w:val="18"/>
                <w:szCs w:val="18"/>
              </w:rPr>
              <w:t>1</w:t>
            </w:r>
          </w:p>
        </w:tc>
        <w:tc>
          <w:tcPr>
            <w:tcW w:w="163" w:type="pct"/>
            <w:shd w:val="clear" w:color="auto" w:fill="auto"/>
            <w:vAlign w:val="center"/>
            <w:hideMark/>
          </w:tcPr>
          <w:p w14:paraId="63F7C77C" w14:textId="77777777" w:rsidR="00CE5649" w:rsidRPr="00266C16" w:rsidRDefault="00CE5649" w:rsidP="00266C16">
            <w:pPr>
              <w:pStyle w:val="afffff9"/>
              <w:spacing w:before="0" w:after="0"/>
              <w:ind w:firstLine="0"/>
              <w:jc w:val="center"/>
              <w:rPr>
                <w:sz w:val="18"/>
                <w:szCs w:val="18"/>
              </w:rPr>
            </w:pPr>
            <w:r w:rsidRPr="00266C16">
              <w:rPr>
                <w:sz w:val="18"/>
                <w:szCs w:val="18"/>
              </w:rPr>
              <w:t>ЭИ-07.1.1</w:t>
            </w:r>
          </w:p>
        </w:tc>
        <w:tc>
          <w:tcPr>
            <w:tcW w:w="678" w:type="pct"/>
            <w:shd w:val="clear" w:color="auto" w:fill="auto"/>
            <w:vAlign w:val="center"/>
            <w:hideMark/>
          </w:tcPr>
          <w:p w14:paraId="33ACC54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Оснащение узлами учета тепловой энергии потребителей МКД (500 ед)</w:t>
            </w:r>
          </w:p>
        </w:tc>
        <w:tc>
          <w:tcPr>
            <w:tcW w:w="269" w:type="pct"/>
            <w:shd w:val="clear" w:color="auto" w:fill="auto"/>
            <w:noWrap/>
            <w:vAlign w:val="center"/>
            <w:hideMark/>
          </w:tcPr>
          <w:p w14:paraId="0618F77C" w14:textId="77777777" w:rsidR="00CE5649" w:rsidRPr="00266C16" w:rsidRDefault="00CE5649" w:rsidP="00266C16">
            <w:pPr>
              <w:pStyle w:val="afffff9"/>
              <w:spacing w:before="0" w:after="0"/>
              <w:ind w:firstLine="0"/>
              <w:jc w:val="center"/>
              <w:rPr>
                <w:color w:val="000000"/>
                <w:sz w:val="18"/>
                <w:szCs w:val="18"/>
              </w:rPr>
            </w:pPr>
            <w:r w:rsidRPr="00266C16">
              <w:rPr>
                <w:sz w:val="18"/>
                <w:szCs w:val="18"/>
              </w:rPr>
              <w:t>г. Березники</w:t>
            </w:r>
          </w:p>
        </w:tc>
        <w:tc>
          <w:tcPr>
            <w:tcW w:w="303" w:type="pct"/>
            <w:shd w:val="clear" w:color="auto" w:fill="auto"/>
            <w:vAlign w:val="center"/>
            <w:hideMark/>
          </w:tcPr>
          <w:p w14:paraId="06DAF67D" w14:textId="77777777" w:rsidR="00CE5649" w:rsidRPr="00266C16" w:rsidRDefault="00CE5649" w:rsidP="00266C16">
            <w:pPr>
              <w:pStyle w:val="afffff9"/>
              <w:spacing w:before="0" w:after="0"/>
              <w:ind w:firstLine="0"/>
              <w:jc w:val="center"/>
              <w:rPr>
                <w:sz w:val="18"/>
                <w:szCs w:val="18"/>
              </w:rPr>
            </w:pPr>
            <w:r w:rsidRPr="00266C16">
              <w:rPr>
                <w:sz w:val="18"/>
                <w:szCs w:val="18"/>
              </w:rPr>
              <w:t>концессия АО "БСК"</w:t>
            </w:r>
          </w:p>
        </w:tc>
        <w:tc>
          <w:tcPr>
            <w:tcW w:w="387" w:type="pct"/>
            <w:shd w:val="clear" w:color="auto" w:fill="auto"/>
            <w:vAlign w:val="center"/>
            <w:hideMark/>
          </w:tcPr>
          <w:p w14:paraId="192ED3DB" w14:textId="77777777" w:rsidR="00CE5649" w:rsidRPr="00266C16" w:rsidRDefault="00CE5649" w:rsidP="00266C16">
            <w:pPr>
              <w:pStyle w:val="afffff9"/>
              <w:spacing w:before="0" w:after="0"/>
              <w:ind w:firstLine="0"/>
              <w:jc w:val="center"/>
              <w:rPr>
                <w:sz w:val="18"/>
                <w:szCs w:val="18"/>
              </w:rPr>
            </w:pPr>
            <w:r w:rsidRPr="00266C16">
              <w:rPr>
                <w:sz w:val="18"/>
                <w:szCs w:val="18"/>
              </w:rPr>
              <w:t>количество узлов учета</w:t>
            </w:r>
          </w:p>
        </w:tc>
        <w:tc>
          <w:tcPr>
            <w:tcW w:w="154" w:type="pct"/>
            <w:shd w:val="clear" w:color="auto" w:fill="auto"/>
            <w:vAlign w:val="center"/>
            <w:hideMark/>
          </w:tcPr>
          <w:p w14:paraId="3482461C" w14:textId="77777777" w:rsidR="00CE5649" w:rsidRPr="00266C16" w:rsidRDefault="00CE5649" w:rsidP="00266C16">
            <w:pPr>
              <w:pStyle w:val="afffff9"/>
              <w:spacing w:before="0" w:after="0"/>
              <w:ind w:firstLine="0"/>
              <w:jc w:val="center"/>
              <w:rPr>
                <w:sz w:val="18"/>
                <w:szCs w:val="18"/>
              </w:rPr>
            </w:pPr>
            <w:r w:rsidRPr="00266C16">
              <w:rPr>
                <w:sz w:val="18"/>
                <w:szCs w:val="18"/>
              </w:rPr>
              <w:t>шт</w:t>
            </w:r>
          </w:p>
        </w:tc>
        <w:tc>
          <w:tcPr>
            <w:tcW w:w="307" w:type="pct"/>
            <w:shd w:val="clear" w:color="auto" w:fill="auto"/>
            <w:vAlign w:val="center"/>
            <w:hideMark/>
          </w:tcPr>
          <w:p w14:paraId="04C879F1"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307" w:type="pct"/>
            <w:shd w:val="clear" w:color="auto" w:fill="auto"/>
            <w:vAlign w:val="center"/>
            <w:hideMark/>
          </w:tcPr>
          <w:p w14:paraId="19FAB6E5" w14:textId="77777777" w:rsidR="00CE5649" w:rsidRPr="00266C16" w:rsidRDefault="00CE5649" w:rsidP="00266C16">
            <w:pPr>
              <w:pStyle w:val="afffff9"/>
              <w:spacing w:before="0" w:after="0"/>
              <w:ind w:firstLine="0"/>
              <w:jc w:val="center"/>
              <w:rPr>
                <w:sz w:val="18"/>
                <w:szCs w:val="18"/>
              </w:rPr>
            </w:pPr>
            <w:r w:rsidRPr="00266C16">
              <w:rPr>
                <w:sz w:val="18"/>
                <w:szCs w:val="18"/>
              </w:rPr>
              <w:t>500</w:t>
            </w:r>
          </w:p>
        </w:tc>
        <w:tc>
          <w:tcPr>
            <w:tcW w:w="248" w:type="pct"/>
            <w:shd w:val="clear" w:color="000000" w:fill="FFFFFF"/>
            <w:vAlign w:val="center"/>
            <w:hideMark/>
          </w:tcPr>
          <w:p w14:paraId="4247265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2019</w:t>
            </w:r>
          </w:p>
        </w:tc>
        <w:tc>
          <w:tcPr>
            <w:tcW w:w="248" w:type="pct"/>
            <w:shd w:val="clear" w:color="000000" w:fill="FFFFFF"/>
            <w:vAlign w:val="center"/>
            <w:hideMark/>
          </w:tcPr>
          <w:p w14:paraId="3E96A57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2020</w:t>
            </w:r>
          </w:p>
        </w:tc>
        <w:tc>
          <w:tcPr>
            <w:tcW w:w="88" w:type="pct"/>
            <w:shd w:val="clear" w:color="auto" w:fill="auto"/>
            <w:textDirection w:val="btLr"/>
            <w:vAlign w:val="center"/>
            <w:hideMark/>
          </w:tcPr>
          <w:p w14:paraId="345648C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D32DAE0"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303A26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D796FBA"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6C022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F8E3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42D61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1AED7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14DD4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79A79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1FFC1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15DD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1D8F8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CE5C5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6B95D7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4321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7870F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916E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525A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71190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ADAC74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38B285EA" w14:textId="77777777" w:rsidTr="00CE5649">
        <w:trPr>
          <w:trHeight w:val="735"/>
        </w:trPr>
        <w:tc>
          <w:tcPr>
            <w:tcW w:w="97" w:type="pct"/>
            <w:shd w:val="clear" w:color="auto" w:fill="auto"/>
            <w:vAlign w:val="center"/>
            <w:hideMark/>
          </w:tcPr>
          <w:p w14:paraId="7C1BC74F" w14:textId="77777777" w:rsidR="00CE5649" w:rsidRPr="00266C16" w:rsidRDefault="00CE5649" w:rsidP="00266C16">
            <w:pPr>
              <w:pStyle w:val="afffff9"/>
              <w:spacing w:before="0" w:after="0"/>
              <w:ind w:firstLine="0"/>
              <w:jc w:val="center"/>
              <w:rPr>
                <w:sz w:val="18"/>
                <w:szCs w:val="18"/>
              </w:rPr>
            </w:pPr>
            <w:r w:rsidRPr="00266C16">
              <w:rPr>
                <w:sz w:val="18"/>
                <w:szCs w:val="18"/>
              </w:rPr>
              <w:t>2</w:t>
            </w:r>
          </w:p>
        </w:tc>
        <w:tc>
          <w:tcPr>
            <w:tcW w:w="163" w:type="pct"/>
            <w:shd w:val="clear" w:color="auto" w:fill="auto"/>
            <w:vAlign w:val="center"/>
            <w:hideMark/>
          </w:tcPr>
          <w:p w14:paraId="50BA2C3E" w14:textId="77777777" w:rsidR="00CE5649" w:rsidRPr="00266C16" w:rsidRDefault="00CE5649" w:rsidP="00266C16">
            <w:pPr>
              <w:pStyle w:val="afffff9"/>
              <w:spacing w:before="0" w:after="0"/>
              <w:ind w:firstLine="0"/>
              <w:jc w:val="center"/>
              <w:rPr>
                <w:sz w:val="18"/>
                <w:szCs w:val="18"/>
              </w:rPr>
            </w:pPr>
            <w:r w:rsidRPr="00266C16">
              <w:rPr>
                <w:sz w:val="18"/>
                <w:szCs w:val="18"/>
              </w:rPr>
              <w:t>ЭИ-07.2.2</w:t>
            </w:r>
          </w:p>
        </w:tc>
        <w:tc>
          <w:tcPr>
            <w:tcW w:w="678" w:type="pct"/>
            <w:shd w:val="clear" w:color="auto" w:fill="auto"/>
            <w:vAlign w:val="center"/>
            <w:hideMark/>
          </w:tcPr>
          <w:p w14:paraId="11401AD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Установка ЧРП на дымососы и вентиляторы котлов Правобережной котельной</w:t>
            </w:r>
          </w:p>
        </w:tc>
        <w:tc>
          <w:tcPr>
            <w:tcW w:w="269" w:type="pct"/>
            <w:shd w:val="clear" w:color="auto" w:fill="auto"/>
            <w:vAlign w:val="center"/>
            <w:hideMark/>
          </w:tcPr>
          <w:p w14:paraId="6351AB06"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4F1B02FC" w14:textId="77777777" w:rsidR="00CE5649" w:rsidRPr="00266C16" w:rsidRDefault="00CE5649" w:rsidP="00266C16">
            <w:pPr>
              <w:pStyle w:val="afffff9"/>
              <w:spacing w:before="0" w:after="0"/>
              <w:ind w:firstLine="0"/>
              <w:jc w:val="center"/>
              <w:rPr>
                <w:sz w:val="18"/>
                <w:szCs w:val="18"/>
              </w:rPr>
            </w:pPr>
            <w:r w:rsidRPr="00266C16">
              <w:rPr>
                <w:sz w:val="18"/>
                <w:szCs w:val="18"/>
              </w:rPr>
              <w:t>концессия АО "БСК"</w:t>
            </w:r>
          </w:p>
        </w:tc>
        <w:tc>
          <w:tcPr>
            <w:tcW w:w="387" w:type="pct"/>
            <w:shd w:val="clear" w:color="auto" w:fill="auto"/>
            <w:vAlign w:val="center"/>
            <w:hideMark/>
          </w:tcPr>
          <w:p w14:paraId="5A4E5669" w14:textId="77777777" w:rsidR="00CE5649" w:rsidRPr="00266C16" w:rsidRDefault="00CE5649" w:rsidP="00266C16">
            <w:pPr>
              <w:pStyle w:val="afffff9"/>
              <w:spacing w:before="0" w:after="0"/>
              <w:ind w:firstLine="0"/>
              <w:jc w:val="center"/>
              <w:rPr>
                <w:sz w:val="18"/>
                <w:szCs w:val="18"/>
              </w:rPr>
            </w:pPr>
            <w:r w:rsidRPr="00266C16">
              <w:rPr>
                <w:sz w:val="18"/>
                <w:szCs w:val="18"/>
              </w:rPr>
              <w:t>мощность</w:t>
            </w:r>
          </w:p>
        </w:tc>
        <w:tc>
          <w:tcPr>
            <w:tcW w:w="154" w:type="pct"/>
            <w:shd w:val="clear" w:color="auto" w:fill="auto"/>
            <w:vAlign w:val="center"/>
            <w:hideMark/>
          </w:tcPr>
          <w:p w14:paraId="0A55E452" w14:textId="77777777" w:rsidR="00CE5649" w:rsidRPr="00266C16" w:rsidRDefault="00CE5649" w:rsidP="00266C16">
            <w:pPr>
              <w:pStyle w:val="afffff9"/>
              <w:spacing w:before="0" w:after="0"/>
              <w:ind w:firstLine="0"/>
              <w:jc w:val="center"/>
              <w:rPr>
                <w:sz w:val="18"/>
                <w:szCs w:val="18"/>
              </w:rPr>
            </w:pPr>
            <w:r w:rsidRPr="00266C16">
              <w:rPr>
                <w:sz w:val="18"/>
                <w:szCs w:val="18"/>
              </w:rPr>
              <w:t>кВтч</w:t>
            </w:r>
          </w:p>
        </w:tc>
        <w:tc>
          <w:tcPr>
            <w:tcW w:w="307" w:type="pct"/>
            <w:shd w:val="clear" w:color="auto" w:fill="auto"/>
            <w:vAlign w:val="center"/>
            <w:hideMark/>
          </w:tcPr>
          <w:p w14:paraId="1C24E007" w14:textId="77777777" w:rsidR="00CE5649" w:rsidRPr="00266C16" w:rsidRDefault="00CE5649" w:rsidP="00266C16">
            <w:pPr>
              <w:pStyle w:val="afffff9"/>
              <w:spacing w:before="0" w:after="0"/>
              <w:ind w:firstLine="0"/>
              <w:jc w:val="center"/>
              <w:rPr>
                <w:sz w:val="18"/>
                <w:szCs w:val="18"/>
              </w:rPr>
            </w:pPr>
            <w:r w:rsidRPr="00266C16">
              <w:rPr>
                <w:sz w:val="18"/>
                <w:szCs w:val="18"/>
              </w:rPr>
              <w:t>117</w:t>
            </w:r>
          </w:p>
        </w:tc>
        <w:tc>
          <w:tcPr>
            <w:tcW w:w="307" w:type="pct"/>
            <w:shd w:val="clear" w:color="auto" w:fill="auto"/>
            <w:vAlign w:val="center"/>
            <w:hideMark/>
          </w:tcPr>
          <w:p w14:paraId="4DB335E6" w14:textId="77777777" w:rsidR="00CE5649" w:rsidRPr="00266C16" w:rsidRDefault="00CE5649" w:rsidP="00266C16">
            <w:pPr>
              <w:pStyle w:val="afffff9"/>
              <w:spacing w:before="0" w:after="0"/>
              <w:ind w:firstLine="0"/>
              <w:jc w:val="center"/>
              <w:rPr>
                <w:sz w:val="18"/>
                <w:szCs w:val="18"/>
              </w:rPr>
            </w:pPr>
            <w:r w:rsidRPr="00266C16">
              <w:rPr>
                <w:sz w:val="18"/>
                <w:szCs w:val="18"/>
              </w:rPr>
              <w:t>117</w:t>
            </w:r>
          </w:p>
        </w:tc>
        <w:tc>
          <w:tcPr>
            <w:tcW w:w="248" w:type="pct"/>
            <w:shd w:val="clear" w:color="000000" w:fill="FFFFFF"/>
            <w:vAlign w:val="center"/>
            <w:hideMark/>
          </w:tcPr>
          <w:p w14:paraId="6F278BB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5B2829D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auto" w:fill="auto"/>
            <w:textDirection w:val="btLr"/>
            <w:vAlign w:val="center"/>
            <w:hideMark/>
          </w:tcPr>
          <w:p w14:paraId="2EDB3EF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C0BFD66"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3050034" w14:textId="77777777" w:rsidR="00CE5649" w:rsidRPr="00266C16" w:rsidRDefault="00CE5649" w:rsidP="00266C16">
            <w:pPr>
              <w:pStyle w:val="afffff9"/>
              <w:spacing w:before="0" w:after="0"/>
              <w:ind w:firstLine="0"/>
              <w:jc w:val="center"/>
              <w:rPr>
                <w:sz w:val="18"/>
                <w:szCs w:val="18"/>
              </w:rPr>
            </w:pPr>
            <w:r w:rsidRPr="00266C16">
              <w:rPr>
                <w:sz w:val="18"/>
                <w:szCs w:val="18"/>
              </w:rPr>
              <w:t>348,00</w:t>
            </w:r>
          </w:p>
        </w:tc>
        <w:tc>
          <w:tcPr>
            <w:tcW w:w="88" w:type="pct"/>
            <w:shd w:val="clear" w:color="auto" w:fill="auto"/>
            <w:textDirection w:val="btLr"/>
            <w:vAlign w:val="center"/>
            <w:hideMark/>
          </w:tcPr>
          <w:p w14:paraId="51E5B60A" w14:textId="77777777" w:rsidR="00CE5649" w:rsidRPr="00266C16" w:rsidRDefault="00CE5649" w:rsidP="00266C16">
            <w:pPr>
              <w:pStyle w:val="afffff9"/>
              <w:spacing w:before="0" w:after="0"/>
              <w:ind w:firstLine="0"/>
              <w:jc w:val="center"/>
              <w:rPr>
                <w:sz w:val="18"/>
                <w:szCs w:val="18"/>
              </w:rPr>
            </w:pPr>
            <w:r w:rsidRPr="00266C16">
              <w:rPr>
                <w:sz w:val="18"/>
                <w:szCs w:val="18"/>
              </w:rPr>
              <w:t>3 752,00</w:t>
            </w:r>
          </w:p>
        </w:tc>
        <w:tc>
          <w:tcPr>
            <w:tcW w:w="88" w:type="pct"/>
            <w:shd w:val="clear" w:color="auto" w:fill="auto"/>
            <w:textDirection w:val="btLr"/>
            <w:vAlign w:val="center"/>
            <w:hideMark/>
          </w:tcPr>
          <w:p w14:paraId="74856DB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CF7F7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58EA1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195E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4F29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F8722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416EF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4B81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AD4D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946C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1AC77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62580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D6CDF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A77D8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8687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04024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D7610A" w14:textId="77777777" w:rsidR="00CE5649" w:rsidRPr="00266C16" w:rsidRDefault="00CE5649" w:rsidP="00266C16">
            <w:pPr>
              <w:pStyle w:val="afffff9"/>
              <w:spacing w:before="0" w:after="0"/>
              <w:ind w:firstLine="0"/>
              <w:jc w:val="center"/>
              <w:rPr>
                <w:sz w:val="18"/>
                <w:szCs w:val="18"/>
              </w:rPr>
            </w:pPr>
            <w:r w:rsidRPr="00266C16">
              <w:rPr>
                <w:sz w:val="18"/>
                <w:szCs w:val="18"/>
              </w:rPr>
              <w:t>4 100,00</w:t>
            </w:r>
          </w:p>
        </w:tc>
      </w:tr>
      <w:tr w:rsidR="00CE5649" w:rsidRPr="00266C16" w14:paraId="1BF1C4FD" w14:textId="77777777" w:rsidTr="00CE5649">
        <w:trPr>
          <w:trHeight w:val="735"/>
        </w:trPr>
        <w:tc>
          <w:tcPr>
            <w:tcW w:w="97" w:type="pct"/>
            <w:shd w:val="clear" w:color="auto" w:fill="auto"/>
            <w:vAlign w:val="center"/>
            <w:hideMark/>
          </w:tcPr>
          <w:p w14:paraId="33C82E36" w14:textId="77777777" w:rsidR="00CE5649" w:rsidRPr="00266C16" w:rsidRDefault="00CE5649" w:rsidP="00266C16">
            <w:pPr>
              <w:pStyle w:val="afffff9"/>
              <w:spacing w:before="0" w:after="0"/>
              <w:ind w:firstLine="0"/>
              <w:jc w:val="center"/>
              <w:rPr>
                <w:sz w:val="18"/>
                <w:szCs w:val="18"/>
              </w:rPr>
            </w:pPr>
            <w:r w:rsidRPr="00266C16">
              <w:rPr>
                <w:sz w:val="18"/>
                <w:szCs w:val="18"/>
              </w:rPr>
              <w:t>3</w:t>
            </w:r>
          </w:p>
        </w:tc>
        <w:tc>
          <w:tcPr>
            <w:tcW w:w="163" w:type="pct"/>
            <w:shd w:val="clear" w:color="auto" w:fill="auto"/>
            <w:vAlign w:val="center"/>
            <w:hideMark/>
          </w:tcPr>
          <w:p w14:paraId="21A19D0B" w14:textId="77777777" w:rsidR="00CE5649" w:rsidRPr="00266C16" w:rsidRDefault="00CE5649" w:rsidP="00266C16">
            <w:pPr>
              <w:pStyle w:val="afffff9"/>
              <w:spacing w:before="0" w:after="0"/>
              <w:ind w:firstLine="0"/>
              <w:jc w:val="center"/>
              <w:rPr>
                <w:sz w:val="18"/>
                <w:szCs w:val="18"/>
              </w:rPr>
            </w:pPr>
            <w:r w:rsidRPr="00266C16">
              <w:rPr>
                <w:sz w:val="18"/>
                <w:szCs w:val="18"/>
              </w:rPr>
              <w:t>ЭИ-07.2.3</w:t>
            </w:r>
          </w:p>
        </w:tc>
        <w:tc>
          <w:tcPr>
            <w:tcW w:w="678" w:type="pct"/>
            <w:shd w:val="clear" w:color="auto" w:fill="auto"/>
            <w:vAlign w:val="center"/>
            <w:hideMark/>
          </w:tcPr>
          <w:p w14:paraId="5012772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Модернизация автоматики процесса горения котлов 11равобережной котельной</w:t>
            </w:r>
          </w:p>
        </w:tc>
        <w:tc>
          <w:tcPr>
            <w:tcW w:w="269" w:type="pct"/>
            <w:shd w:val="clear" w:color="auto" w:fill="auto"/>
            <w:vAlign w:val="center"/>
            <w:hideMark/>
          </w:tcPr>
          <w:p w14:paraId="6F71E9EF"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00285CB4" w14:textId="77777777" w:rsidR="00CE5649" w:rsidRPr="00266C16" w:rsidRDefault="00CE5649" w:rsidP="00266C16">
            <w:pPr>
              <w:pStyle w:val="afffff9"/>
              <w:spacing w:before="0" w:after="0"/>
              <w:ind w:firstLine="0"/>
              <w:jc w:val="center"/>
              <w:rPr>
                <w:sz w:val="18"/>
                <w:szCs w:val="18"/>
              </w:rPr>
            </w:pPr>
            <w:r w:rsidRPr="00266C16">
              <w:rPr>
                <w:sz w:val="18"/>
                <w:szCs w:val="18"/>
              </w:rPr>
              <w:t>концессия АО "БСК"</w:t>
            </w:r>
          </w:p>
        </w:tc>
        <w:tc>
          <w:tcPr>
            <w:tcW w:w="387" w:type="pct"/>
            <w:shd w:val="clear" w:color="auto" w:fill="auto"/>
            <w:vAlign w:val="center"/>
            <w:hideMark/>
          </w:tcPr>
          <w:p w14:paraId="27792801" w14:textId="77777777" w:rsidR="00CE5649" w:rsidRPr="00266C16" w:rsidRDefault="00CE5649" w:rsidP="00266C16">
            <w:pPr>
              <w:pStyle w:val="afffff9"/>
              <w:spacing w:before="0" w:after="0"/>
              <w:ind w:firstLine="0"/>
              <w:jc w:val="center"/>
              <w:rPr>
                <w:sz w:val="18"/>
                <w:szCs w:val="18"/>
              </w:rPr>
            </w:pPr>
            <w:r w:rsidRPr="00266C16">
              <w:rPr>
                <w:sz w:val="18"/>
                <w:szCs w:val="18"/>
              </w:rPr>
              <w:t>удельный расход условного топлива</w:t>
            </w:r>
          </w:p>
        </w:tc>
        <w:tc>
          <w:tcPr>
            <w:tcW w:w="154" w:type="pct"/>
            <w:shd w:val="clear" w:color="auto" w:fill="auto"/>
            <w:vAlign w:val="center"/>
            <w:hideMark/>
          </w:tcPr>
          <w:p w14:paraId="6E007432" w14:textId="77777777" w:rsidR="00CE5649" w:rsidRPr="00266C16" w:rsidRDefault="00CE5649" w:rsidP="00266C16">
            <w:pPr>
              <w:pStyle w:val="afffff9"/>
              <w:spacing w:before="0" w:after="0"/>
              <w:ind w:firstLine="0"/>
              <w:jc w:val="center"/>
              <w:rPr>
                <w:sz w:val="18"/>
                <w:szCs w:val="18"/>
              </w:rPr>
            </w:pPr>
            <w:r w:rsidRPr="00266C16">
              <w:rPr>
                <w:sz w:val="18"/>
                <w:szCs w:val="18"/>
              </w:rPr>
              <w:t>кгут/Г кал</w:t>
            </w:r>
          </w:p>
        </w:tc>
        <w:tc>
          <w:tcPr>
            <w:tcW w:w="307" w:type="pct"/>
            <w:shd w:val="clear" w:color="auto" w:fill="auto"/>
            <w:vAlign w:val="center"/>
            <w:hideMark/>
          </w:tcPr>
          <w:p w14:paraId="2276957B" w14:textId="77777777" w:rsidR="00CE5649" w:rsidRPr="00266C16" w:rsidRDefault="00CE5649" w:rsidP="00266C16">
            <w:pPr>
              <w:pStyle w:val="afffff9"/>
              <w:spacing w:before="0" w:after="0"/>
              <w:ind w:firstLine="0"/>
              <w:jc w:val="center"/>
              <w:rPr>
                <w:sz w:val="18"/>
                <w:szCs w:val="18"/>
              </w:rPr>
            </w:pPr>
            <w:r w:rsidRPr="00266C16">
              <w:rPr>
                <w:sz w:val="18"/>
                <w:szCs w:val="18"/>
              </w:rPr>
              <w:t>166.78</w:t>
            </w:r>
          </w:p>
        </w:tc>
        <w:tc>
          <w:tcPr>
            <w:tcW w:w="307" w:type="pct"/>
            <w:shd w:val="clear" w:color="auto" w:fill="auto"/>
            <w:vAlign w:val="center"/>
            <w:hideMark/>
          </w:tcPr>
          <w:p w14:paraId="3A515824" w14:textId="77777777" w:rsidR="00CE5649" w:rsidRPr="00266C16" w:rsidRDefault="00CE5649" w:rsidP="00266C16">
            <w:pPr>
              <w:pStyle w:val="afffff9"/>
              <w:spacing w:before="0" w:after="0"/>
              <w:ind w:firstLine="0"/>
              <w:jc w:val="center"/>
              <w:rPr>
                <w:sz w:val="18"/>
                <w:szCs w:val="18"/>
              </w:rPr>
            </w:pPr>
            <w:r w:rsidRPr="00266C16">
              <w:rPr>
                <w:sz w:val="18"/>
                <w:szCs w:val="18"/>
              </w:rPr>
              <w:t>163,14</w:t>
            </w:r>
          </w:p>
        </w:tc>
        <w:tc>
          <w:tcPr>
            <w:tcW w:w="248" w:type="pct"/>
            <w:shd w:val="clear" w:color="000000" w:fill="FFFFFF"/>
            <w:vAlign w:val="center"/>
            <w:hideMark/>
          </w:tcPr>
          <w:p w14:paraId="5DAF295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2019</w:t>
            </w:r>
          </w:p>
        </w:tc>
        <w:tc>
          <w:tcPr>
            <w:tcW w:w="248" w:type="pct"/>
            <w:shd w:val="clear" w:color="000000" w:fill="FFFFFF"/>
            <w:vAlign w:val="center"/>
            <w:hideMark/>
          </w:tcPr>
          <w:p w14:paraId="23D25E7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2021</w:t>
            </w:r>
          </w:p>
        </w:tc>
        <w:tc>
          <w:tcPr>
            <w:tcW w:w="88" w:type="pct"/>
            <w:shd w:val="clear" w:color="auto" w:fill="auto"/>
            <w:textDirection w:val="btLr"/>
            <w:vAlign w:val="center"/>
            <w:hideMark/>
          </w:tcPr>
          <w:p w14:paraId="587E4C2D" w14:textId="77777777" w:rsidR="00CE5649" w:rsidRPr="00266C16" w:rsidRDefault="00CE5649" w:rsidP="00266C16">
            <w:pPr>
              <w:pStyle w:val="afffff9"/>
              <w:spacing w:before="0" w:after="0"/>
              <w:ind w:firstLine="0"/>
              <w:jc w:val="center"/>
              <w:rPr>
                <w:sz w:val="18"/>
                <w:szCs w:val="18"/>
              </w:rPr>
            </w:pPr>
            <w:r w:rsidRPr="00266C16">
              <w:rPr>
                <w:sz w:val="18"/>
                <w:szCs w:val="18"/>
              </w:rPr>
              <w:t>2 974,00</w:t>
            </w:r>
          </w:p>
        </w:tc>
        <w:tc>
          <w:tcPr>
            <w:tcW w:w="88" w:type="pct"/>
            <w:shd w:val="clear" w:color="auto" w:fill="auto"/>
            <w:textDirection w:val="btLr"/>
            <w:vAlign w:val="center"/>
            <w:hideMark/>
          </w:tcPr>
          <w:p w14:paraId="003D317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6A06BC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1353128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74F987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D4D7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6687E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78222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C3E4D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2F443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5863E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FD1C5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34E86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C4CBD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CD3D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BDCA3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02A07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D2562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3F47F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B7D07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C5AFB0" w14:textId="77777777" w:rsidR="00CE5649" w:rsidRPr="00266C16" w:rsidRDefault="00CE5649" w:rsidP="00266C16">
            <w:pPr>
              <w:pStyle w:val="afffff9"/>
              <w:spacing w:before="0" w:after="0"/>
              <w:ind w:firstLine="0"/>
              <w:jc w:val="center"/>
              <w:rPr>
                <w:sz w:val="18"/>
                <w:szCs w:val="18"/>
              </w:rPr>
            </w:pPr>
            <w:r w:rsidRPr="00266C16">
              <w:rPr>
                <w:sz w:val="18"/>
                <w:szCs w:val="18"/>
              </w:rPr>
              <w:t>2 974,00</w:t>
            </w:r>
          </w:p>
        </w:tc>
      </w:tr>
      <w:tr w:rsidR="00CE5649" w:rsidRPr="00266C16" w14:paraId="1478DC02" w14:textId="77777777" w:rsidTr="00CE5649">
        <w:trPr>
          <w:trHeight w:val="825"/>
        </w:trPr>
        <w:tc>
          <w:tcPr>
            <w:tcW w:w="97" w:type="pct"/>
            <w:shd w:val="clear" w:color="auto" w:fill="auto"/>
            <w:vAlign w:val="center"/>
            <w:hideMark/>
          </w:tcPr>
          <w:p w14:paraId="251ECD6B" w14:textId="77777777" w:rsidR="00CE5649" w:rsidRPr="00266C16" w:rsidRDefault="00CE5649" w:rsidP="00266C16">
            <w:pPr>
              <w:pStyle w:val="afffff9"/>
              <w:spacing w:before="0" w:after="0"/>
              <w:ind w:firstLine="0"/>
              <w:jc w:val="center"/>
              <w:rPr>
                <w:sz w:val="18"/>
                <w:szCs w:val="18"/>
              </w:rPr>
            </w:pPr>
            <w:r w:rsidRPr="00266C16">
              <w:rPr>
                <w:sz w:val="18"/>
                <w:szCs w:val="18"/>
              </w:rPr>
              <w:t>4</w:t>
            </w:r>
          </w:p>
        </w:tc>
        <w:tc>
          <w:tcPr>
            <w:tcW w:w="163" w:type="pct"/>
            <w:shd w:val="clear" w:color="auto" w:fill="auto"/>
            <w:vAlign w:val="center"/>
            <w:hideMark/>
          </w:tcPr>
          <w:p w14:paraId="29BB3B7E" w14:textId="77777777" w:rsidR="00CE5649" w:rsidRPr="00266C16" w:rsidRDefault="00CE5649" w:rsidP="00266C16">
            <w:pPr>
              <w:pStyle w:val="afffff9"/>
              <w:spacing w:before="0" w:after="0"/>
              <w:ind w:firstLine="0"/>
              <w:jc w:val="center"/>
              <w:rPr>
                <w:sz w:val="18"/>
                <w:szCs w:val="18"/>
              </w:rPr>
            </w:pPr>
            <w:r w:rsidRPr="00266C16">
              <w:rPr>
                <w:sz w:val="18"/>
                <w:szCs w:val="18"/>
              </w:rPr>
              <w:t>ЭИ-07.1.4</w:t>
            </w:r>
          </w:p>
        </w:tc>
        <w:tc>
          <w:tcPr>
            <w:tcW w:w="678" w:type="pct"/>
            <w:shd w:val="clear" w:color="auto" w:fill="auto"/>
            <w:vAlign w:val="center"/>
            <w:hideMark/>
          </w:tcPr>
          <w:p w14:paraId="0EE61E6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Реконструкция ЦТП с переводом на независимую схему (автоматизация, замена оборудования)-20сд. ЦТП 2,8,11.12,13.14.18,20,2 3,27,28, 1.4,5.6.7,21,22,25</w:t>
            </w:r>
          </w:p>
        </w:tc>
        <w:tc>
          <w:tcPr>
            <w:tcW w:w="269" w:type="pct"/>
            <w:shd w:val="clear" w:color="auto" w:fill="auto"/>
            <w:vAlign w:val="center"/>
            <w:hideMark/>
          </w:tcPr>
          <w:p w14:paraId="2D290FCA"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B4F7EF8" w14:textId="77777777" w:rsidR="00CE5649" w:rsidRPr="00266C16" w:rsidRDefault="00CE5649" w:rsidP="00266C16">
            <w:pPr>
              <w:pStyle w:val="afffff9"/>
              <w:spacing w:before="0" w:after="0"/>
              <w:ind w:firstLine="0"/>
              <w:jc w:val="center"/>
              <w:rPr>
                <w:sz w:val="18"/>
                <w:szCs w:val="18"/>
              </w:rPr>
            </w:pPr>
            <w:r w:rsidRPr="00266C16">
              <w:rPr>
                <w:sz w:val="18"/>
                <w:szCs w:val="18"/>
              </w:rPr>
              <w:t>концессия АО "БСК"</w:t>
            </w:r>
          </w:p>
        </w:tc>
        <w:tc>
          <w:tcPr>
            <w:tcW w:w="387" w:type="pct"/>
            <w:shd w:val="clear" w:color="auto" w:fill="auto"/>
            <w:vAlign w:val="center"/>
            <w:hideMark/>
          </w:tcPr>
          <w:p w14:paraId="53C6A79D" w14:textId="77777777" w:rsidR="00CE5649" w:rsidRPr="00266C16" w:rsidRDefault="00CE5649" w:rsidP="00266C16">
            <w:pPr>
              <w:pStyle w:val="afffff9"/>
              <w:spacing w:before="0" w:after="0"/>
              <w:ind w:firstLine="0"/>
              <w:jc w:val="center"/>
              <w:rPr>
                <w:sz w:val="18"/>
                <w:szCs w:val="18"/>
              </w:rPr>
            </w:pPr>
            <w:r w:rsidRPr="00266C16">
              <w:rPr>
                <w:sz w:val="18"/>
                <w:szCs w:val="18"/>
              </w:rPr>
              <w:t>количество</w:t>
            </w:r>
          </w:p>
        </w:tc>
        <w:tc>
          <w:tcPr>
            <w:tcW w:w="154" w:type="pct"/>
            <w:shd w:val="clear" w:color="auto" w:fill="auto"/>
            <w:vAlign w:val="center"/>
            <w:hideMark/>
          </w:tcPr>
          <w:p w14:paraId="071922BB" w14:textId="77777777" w:rsidR="00CE5649" w:rsidRPr="00266C16" w:rsidRDefault="00CE5649" w:rsidP="00266C16">
            <w:pPr>
              <w:pStyle w:val="afffff9"/>
              <w:spacing w:before="0" w:after="0"/>
              <w:ind w:firstLine="0"/>
              <w:jc w:val="center"/>
              <w:rPr>
                <w:sz w:val="18"/>
                <w:szCs w:val="18"/>
              </w:rPr>
            </w:pPr>
            <w:r w:rsidRPr="00266C16">
              <w:rPr>
                <w:sz w:val="18"/>
                <w:szCs w:val="18"/>
              </w:rPr>
              <w:t>шт.</w:t>
            </w:r>
          </w:p>
        </w:tc>
        <w:tc>
          <w:tcPr>
            <w:tcW w:w="307" w:type="pct"/>
            <w:shd w:val="clear" w:color="auto" w:fill="auto"/>
            <w:vAlign w:val="center"/>
            <w:hideMark/>
          </w:tcPr>
          <w:p w14:paraId="6A561A9A" w14:textId="77777777" w:rsidR="00CE5649" w:rsidRPr="00266C16" w:rsidRDefault="00CE5649" w:rsidP="00266C16">
            <w:pPr>
              <w:pStyle w:val="afffff9"/>
              <w:spacing w:before="0" w:after="0"/>
              <w:ind w:firstLine="0"/>
              <w:jc w:val="center"/>
              <w:rPr>
                <w:sz w:val="18"/>
                <w:szCs w:val="18"/>
              </w:rPr>
            </w:pPr>
            <w:r w:rsidRPr="00266C16">
              <w:rPr>
                <w:sz w:val="18"/>
                <w:szCs w:val="18"/>
              </w:rPr>
              <w:t>20</w:t>
            </w:r>
          </w:p>
        </w:tc>
        <w:tc>
          <w:tcPr>
            <w:tcW w:w="307" w:type="pct"/>
            <w:shd w:val="clear" w:color="auto" w:fill="auto"/>
            <w:vAlign w:val="center"/>
            <w:hideMark/>
          </w:tcPr>
          <w:p w14:paraId="04476868" w14:textId="77777777" w:rsidR="00CE5649" w:rsidRPr="00266C16" w:rsidRDefault="00CE5649" w:rsidP="00266C16">
            <w:pPr>
              <w:pStyle w:val="afffff9"/>
              <w:spacing w:before="0" w:after="0"/>
              <w:ind w:firstLine="0"/>
              <w:jc w:val="center"/>
              <w:rPr>
                <w:sz w:val="18"/>
                <w:szCs w:val="18"/>
              </w:rPr>
            </w:pPr>
            <w:r w:rsidRPr="00266C16">
              <w:rPr>
                <w:sz w:val="18"/>
                <w:szCs w:val="18"/>
              </w:rPr>
              <w:t>20</w:t>
            </w:r>
          </w:p>
        </w:tc>
        <w:tc>
          <w:tcPr>
            <w:tcW w:w="248" w:type="pct"/>
            <w:shd w:val="clear" w:color="auto" w:fill="auto"/>
            <w:vAlign w:val="center"/>
            <w:hideMark/>
          </w:tcPr>
          <w:p w14:paraId="427D04D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2019</w:t>
            </w:r>
          </w:p>
        </w:tc>
        <w:tc>
          <w:tcPr>
            <w:tcW w:w="248" w:type="pct"/>
            <w:shd w:val="clear" w:color="auto" w:fill="auto"/>
            <w:vAlign w:val="center"/>
            <w:hideMark/>
          </w:tcPr>
          <w:p w14:paraId="512EB81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88" w:type="pct"/>
            <w:shd w:val="clear" w:color="auto" w:fill="auto"/>
            <w:textDirection w:val="btLr"/>
            <w:vAlign w:val="center"/>
            <w:hideMark/>
          </w:tcPr>
          <w:p w14:paraId="085A29D9" w14:textId="77777777" w:rsidR="00CE5649" w:rsidRPr="00266C16" w:rsidRDefault="00CE5649" w:rsidP="00266C16">
            <w:pPr>
              <w:pStyle w:val="afffff9"/>
              <w:spacing w:before="0" w:after="0"/>
              <w:ind w:firstLine="0"/>
              <w:jc w:val="center"/>
              <w:rPr>
                <w:sz w:val="18"/>
                <w:szCs w:val="18"/>
              </w:rPr>
            </w:pPr>
            <w:r w:rsidRPr="00266C16">
              <w:rPr>
                <w:sz w:val="18"/>
                <w:szCs w:val="18"/>
              </w:rPr>
              <w:t>30 000,00</w:t>
            </w:r>
          </w:p>
        </w:tc>
        <w:tc>
          <w:tcPr>
            <w:tcW w:w="88" w:type="pct"/>
            <w:shd w:val="clear" w:color="auto" w:fill="auto"/>
            <w:textDirection w:val="btLr"/>
            <w:vAlign w:val="center"/>
            <w:hideMark/>
          </w:tcPr>
          <w:p w14:paraId="0604203C" w14:textId="77777777" w:rsidR="00CE5649" w:rsidRPr="00266C16" w:rsidRDefault="00CE5649" w:rsidP="00266C16">
            <w:pPr>
              <w:pStyle w:val="afffff9"/>
              <w:spacing w:before="0" w:after="0"/>
              <w:ind w:firstLine="0"/>
              <w:jc w:val="center"/>
              <w:rPr>
                <w:sz w:val="18"/>
                <w:szCs w:val="18"/>
              </w:rPr>
            </w:pPr>
            <w:r w:rsidRPr="00266C16">
              <w:rPr>
                <w:sz w:val="18"/>
                <w:szCs w:val="18"/>
              </w:rPr>
              <w:t>23 000,00</w:t>
            </w:r>
          </w:p>
        </w:tc>
        <w:tc>
          <w:tcPr>
            <w:tcW w:w="88" w:type="pct"/>
            <w:shd w:val="clear" w:color="auto" w:fill="auto"/>
            <w:textDirection w:val="btLr"/>
            <w:vAlign w:val="center"/>
            <w:hideMark/>
          </w:tcPr>
          <w:p w14:paraId="67554C5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E5E04A3"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07E4BE0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5BD49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F74C7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3E5B1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382DD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4326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3B6CE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CD04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213A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CAF09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7CA2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824DC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EEF80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AD0B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B1C9A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9185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BC4391" w14:textId="77777777" w:rsidR="00CE5649" w:rsidRPr="00266C16" w:rsidRDefault="00CE5649" w:rsidP="00266C16">
            <w:pPr>
              <w:pStyle w:val="afffff9"/>
              <w:spacing w:before="0" w:after="0"/>
              <w:ind w:firstLine="0"/>
              <w:jc w:val="center"/>
              <w:rPr>
                <w:sz w:val="18"/>
                <w:szCs w:val="18"/>
              </w:rPr>
            </w:pPr>
            <w:r w:rsidRPr="00266C16">
              <w:rPr>
                <w:sz w:val="18"/>
                <w:szCs w:val="18"/>
              </w:rPr>
              <w:t>53 000,00</w:t>
            </w:r>
          </w:p>
        </w:tc>
      </w:tr>
      <w:tr w:rsidR="00CE5649" w:rsidRPr="00266C16" w14:paraId="05539D75" w14:textId="77777777" w:rsidTr="00CE5649">
        <w:trPr>
          <w:trHeight w:val="825"/>
        </w:trPr>
        <w:tc>
          <w:tcPr>
            <w:tcW w:w="97" w:type="pct"/>
            <w:shd w:val="clear" w:color="auto" w:fill="auto"/>
            <w:vAlign w:val="center"/>
            <w:hideMark/>
          </w:tcPr>
          <w:p w14:paraId="7B9CF364" w14:textId="77777777" w:rsidR="00CE5649" w:rsidRPr="00266C16" w:rsidRDefault="00CE5649" w:rsidP="00266C16">
            <w:pPr>
              <w:pStyle w:val="afffff9"/>
              <w:spacing w:before="0" w:after="0"/>
              <w:ind w:firstLine="0"/>
              <w:jc w:val="center"/>
              <w:rPr>
                <w:sz w:val="18"/>
                <w:szCs w:val="18"/>
              </w:rPr>
            </w:pPr>
            <w:r w:rsidRPr="00266C16">
              <w:rPr>
                <w:sz w:val="18"/>
                <w:szCs w:val="18"/>
              </w:rPr>
              <w:t>5</w:t>
            </w:r>
          </w:p>
        </w:tc>
        <w:tc>
          <w:tcPr>
            <w:tcW w:w="163" w:type="pct"/>
            <w:shd w:val="clear" w:color="auto" w:fill="auto"/>
            <w:vAlign w:val="center"/>
            <w:hideMark/>
          </w:tcPr>
          <w:p w14:paraId="4F324C26" w14:textId="77777777" w:rsidR="00CE5649" w:rsidRPr="00266C16" w:rsidRDefault="00CE5649" w:rsidP="00266C16">
            <w:pPr>
              <w:pStyle w:val="afffff9"/>
              <w:spacing w:before="0" w:after="0"/>
              <w:ind w:firstLine="0"/>
              <w:jc w:val="center"/>
              <w:rPr>
                <w:sz w:val="18"/>
                <w:szCs w:val="18"/>
              </w:rPr>
            </w:pPr>
            <w:r w:rsidRPr="00266C16">
              <w:rPr>
                <w:sz w:val="18"/>
                <w:szCs w:val="18"/>
              </w:rPr>
              <w:t>ЭИ-07.2.5</w:t>
            </w:r>
          </w:p>
        </w:tc>
        <w:tc>
          <w:tcPr>
            <w:tcW w:w="678" w:type="pct"/>
            <w:shd w:val="clear" w:color="auto" w:fill="auto"/>
            <w:vAlign w:val="center"/>
            <w:hideMark/>
          </w:tcPr>
          <w:p w14:paraId="57A01B5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Реконструкция газоотводящих трактов Правобережной котельной</w:t>
            </w:r>
          </w:p>
        </w:tc>
        <w:tc>
          <w:tcPr>
            <w:tcW w:w="269" w:type="pct"/>
            <w:shd w:val="clear" w:color="auto" w:fill="auto"/>
            <w:vAlign w:val="center"/>
            <w:hideMark/>
          </w:tcPr>
          <w:p w14:paraId="34464BD3"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07D7A85C" w14:textId="77777777" w:rsidR="00CE5649" w:rsidRPr="00266C16" w:rsidRDefault="00CE5649" w:rsidP="00266C16">
            <w:pPr>
              <w:pStyle w:val="afffff9"/>
              <w:spacing w:before="0" w:after="0"/>
              <w:ind w:firstLine="0"/>
              <w:jc w:val="center"/>
              <w:rPr>
                <w:sz w:val="18"/>
                <w:szCs w:val="18"/>
              </w:rPr>
            </w:pPr>
            <w:r w:rsidRPr="00266C16">
              <w:rPr>
                <w:sz w:val="18"/>
                <w:szCs w:val="18"/>
              </w:rPr>
              <w:t>концессия АО "БСК"</w:t>
            </w:r>
          </w:p>
        </w:tc>
        <w:tc>
          <w:tcPr>
            <w:tcW w:w="387" w:type="pct"/>
            <w:shd w:val="clear" w:color="auto" w:fill="auto"/>
            <w:vAlign w:val="center"/>
            <w:hideMark/>
          </w:tcPr>
          <w:p w14:paraId="77628891" w14:textId="77777777" w:rsidR="00CE5649" w:rsidRPr="00266C16" w:rsidRDefault="00CE5649" w:rsidP="00266C16">
            <w:pPr>
              <w:pStyle w:val="afffff9"/>
              <w:spacing w:before="0" w:after="0"/>
              <w:ind w:firstLine="0"/>
              <w:jc w:val="center"/>
              <w:rPr>
                <w:sz w:val="18"/>
                <w:szCs w:val="18"/>
              </w:rPr>
            </w:pPr>
            <w:r w:rsidRPr="00266C16">
              <w:rPr>
                <w:sz w:val="18"/>
                <w:szCs w:val="18"/>
              </w:rPr>
              <w:t>количество</w:t>
            </w:r>
          </w:p>
        </w:tc>
        <w:tc>
          <w:tcPr>
            <w:tcW w:w="154" w:type="pct"/>
            <w:shd w:val="clear" w:color="auto" w:fill="auto"/>
            <w:vAlign w:val="center"/>
            <w:hideMark/>
          </w:tcPr>
          <w:p w14:paraId="1A1E16E4" w14:textId="77777777" w:rsidR="00CE5649" w:rsidRPr="00266C16" w:rsidRDefault="00CE5649" w:rsidP="00266C16">
            <w:pPr>
              <w:pStyle w:val="afffff9"/>
              <w:spacing w:before="0" w:after="0"/>
              <w:ind w:firstLine="0"/>
              <w:jc w:val="center"/>
              <w:rPr>
                <w:sz w:val="18"/>
                <w:szCs w:val="18"/>
              </w:rPr>
            </w:pPr>
            <w:r w:rsidRPr="00266C16">
              <w:rPr>
                <w:sz w:val="18"/>
                <w:szCs w:val="18"/>
              </w:rPr>
              <w:t>шт.</w:t>
            </w:r>
          </w:p>
        </w:tc>
        <w:tc>
          <w:tcPr>
            <w:tcW w:w="307" w:type="pct"/>
            <w:shd w:val="clear" w:color="auto" w:fill="auto"/>
            <w:vAlign w:val="center"/>
            <w:hideMark/>
          </w:tcPr>
          <w:p w14:paraId="0F60F82E" w14:textId="77777777" w:rsidR="00CE5649" w:rsidRPr="00266C16" w:rsidRDefault="00CE5649" w:rsidP="00266C16">
            <w:pPr>
              <w:pStyle w:val="afffff9"/>
              <w:spacing w:before="0" w:after="0"/>
              <w:ind w:firstLine="0"/>
              <w:jc w:val="center"/>
              <w:rPr>
                <w:sz w:val="18"/>
                <w:szCs w:val="18"/>
              </w:rPr>
            </w:pPr>
            <w:r w:rsidRPr="00266C16">
              <w:rPr>
                <w:sz w:val="18"/>
                <w:szCs w:val="18"/>
              </w:rPr>
              <w:t>6</w:t>
            </w:r>
          </w:p>
        </w:tc>
        <w:tc>
          <w:tcPr>
            <w:tcW w:w="307" w:type="pct"/>
            <w:shd w:val="clear" w:color="auto" w:fill="auto"/>
            <w:vAlign w:val="center"/>
            <w:hideMark/>
          </w:tcPr>
          <w:p w14:paraId="161DBDE7" w14:textId="77777777" w:rsidR="00CE5649" w:rsidRPr="00266C16" w:rsidRDefault="00CE5649" w:rsidP="00266C16">
            <w:pPr>
              <w:pStyle w:val="afffff9"/>
              <w:spacing w:before="0" w:after="0"/>
              <w:ind w:firstLine="0"/>
              <w:jc w:val="center"/>
              <w:rPr>
                <w:sz w:val="18"/>
                <w:szCs w:val="18"/>
              </w:rPr>
            </w:pPr>
            <w:r w:rsidRPr="00266C16">
              <w:rPr>
                <w:sz w:val="18"/>
                <w:szCs w:val="18"/>
              </w:rPr>
              <w:t>6</w:t>
            </w:r>
          </w:p>
        </w:tc>
        <w:tc>
          <w:tcPr>
            <w:tcW w:w="248" w:type="pct"/>
            <w:shd w:val="clear" w:color="000000" w:fill="FFFFFF"/>
            <w:vAlign w:val="center"/>
            <w:hideMark/>
          </w:tcPr>
          <w:p w14:paraId="0E0AFB7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565D048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auto" w:fill="auto"/>
            <w:textDirection w:val="btLr"/>
            <w:vAlign w:val="center"/>
            <w:hideMark/>
          </w:tcPr>
          <w:p w14:paraId="498481A5"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B6E6A69"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5F52552" w14:textId="77777777" w:rsidR="00CE5649" w:rsidRPr="00266C16" w:rsidRDefault="00CE5649" w:rsidP="00266C16">
            <w:pPr>
              <w:pStyle w:val="afffff9"/>
              <w:spacing w:before="0" w:after="0"/>
              <w:ind w:firstLine="0"/>
              <w:jc w:val="center"/>
              <w:rPr>
                <w:sz w:val="18"/>
                <w:szCs w:val="18"/>
              </w:rPr>
            </w:pPr>
            <w:r w:rsidRPr="00266C16">
              <w:rPr>
                <w:sz w:val="18"/>
                <w:szCs w:val="18"/>
              </w:rPr>
              <w:t>8 500,00</w:t>
            </w:r>
          </w:p>
        </w:tc>
        <w:tc>
          <w:tcPr>
            <w:tcW w:w="88" w:type="pct"/>
            <w:shd w:val="clear" w:color="auto" w:fill="auto"/>
            <w:textDirection w:val="btLr"/>
            <w:vAlign w:val="center"/>
            <w:hideMark/>
          </w:tcPr>
          <w:p w14:paraId="38A59946" w14:textId="77777777" w:rsidR="00CE5649" w:rsidRPr="00266C16" w:rsidRDefault="00CE5649" w:rsidP="00266C16">
            <w:pPr>
              <w:pStyle w:val="afffff9"/>
              <w:spacing w:before="0" w:after="0"/>
              <w:ind w:firstLine="0"/>
              <w:jc w:val="center"/>
              <w:rPr>
                <w:sz w:val="18"/>
                <w:szCs w:val="18"/>
              </w:rPr>
            </w:pPr>
            <w:r w:rsidRPr="00266C16">
              <w:rPr>
                <w:sz w:val="18"/>
                <w:szCs w:val="18"/>
              </w:rPr>
              <w:t>46 036,00</w:t>
            </w:r>
          </w:p>
        </w:tc>
        <w:tc>
          <w:tcPr>
            <w:tcW w:w="88" w:type="pct"/>
            <w:shd w:val="clear" w:color="auto" w:fill="auto"/>
            <w:textDirection w:val="btLr"/>
            <w:vAlign w:val="center"/>
            <w:hideMark/>
          </w:tcPr>
          <w:p w14:paraId="43F5EE24"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CBDC18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B5575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E3960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FEFE4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6CE58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FAEEED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0DBD2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1E04C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A9A24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C2634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67F94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D217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E0DC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7999A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08C81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F07F61" w14:textId="77777777" w:rsidR="00CE5649" w:rsidRPr="00266C16" w:rsidRDefault="00CE5649" w:rsidP="00266C16">
            <w:pPr>
              <w:pStyle w:val="afffff9"/>
              <w:spacing w:before="0" w:after="0"/>
              <w:ind w:firstLine="0"/>
              <w:jc w:val="center"/>
              <w:rPr>
                <w:sz w:val="18"/>
                <w:szCs w:val="18"/>
              </w:rPr>
            </w:pPr>
            <w:r w:rsidRPr="00266C16">
              <w:rPr>
                <w:sz w:val="18"/>
                <w:szCs w:val="18"/>
              </w:rPr>
              <w:t>54 536,00</w:t>
            </w:r>
          </w:p>
        </w:tc>
      </w:tr>
      <w:tr w:rsidR="00CE5649" w:rsidRPr="00266C16" w14:paraId="26072ACE" w14:textId="77777777" w:rsidTr="00CE5649">
        <w:trPr>
          <w:trHeight w:val="675"/>
        </w:trPr>
        <w:tc>
          <w:tcPr>
            <w:tcW w:w="97" w:type="pct"/>
            <w:shd w:val="clear" w:color="auto" w:fill="auto"/>
            <w:vAlign w:val="center"/>
            <w:hideMark/>
          </w:tcPr>
          <w:p w14:paraId="73CC5696" w14:textId="77777777" w:rsidR="00CE5649" w:rsidRPr="00266C16" w:rsidRDefault="00CE5649" w:rsidP="00266C16">
            <w:pPr>
              <w:pStyle w:val="afffff9"/>
              <w:spacing w:before="0" w:after="0"/>
              <w:ind w:firstLine="0"/>
              <w:jc w:val="center"/>
              <w:rPr>
                <w:sz w:val="18"/>
                <w:szCs w:val="18"/>
              </w:rPr>
            </w:pPr>
            <w:r w:rsidRPr="00266C16">
              <w:rPr>
                <w:sz w:val="18"/>
                <w:szCs w:val="18"/>
              </w:rPr>
              <w:t>6</w:t>
            </w:r>
          </w:p>
        </w:tc>
        <w:tc>
          <w:tcPr>
            <w:tcW w:w="163" w:type="pct"/>
            <w:shd w:val="clear" w:color="auto" w:fill="auto"/>
            <w:vAlign w:val="center"/>
            <w:hideMark/>
          </w:tcPr>
          <w:p w14:paraId="0122A478" w14:textId="77777777" w:rsidR="00CE5649" w:rsidRPr="00266C16" w:rsidRDefault="00CE5649" w:rsidP="00266C16">
            <w:pPr>
              <w:pStyle w:val="afffff9"/>
              <w:spacing w:before="0" w:after="0"/>
              <w:ind w:firstLine="0"/>
              <w:jc w:val="center"/>
              <w:rPr>
                <w:sz w:val="18"/>
                <w:szCs w:val="18"/>
              </w:rPr>
            </w:pPr>
            <w:r w:rsidRPr="00266C16">
              <w:rPr>
                <w:sz w:val="18"/>
                <w:szCs w:val="18"/>
              </w:rPr>
              <w:t>ЭИ-07.1.6</w:t>
            </w:r>
          </w:p>
        </w:tc>
        <w:tc>
          <w:tcPr>
            <w:tcW w:w="678" w:type="pct"/>
            <w:shd w:val="clear" w:color="auto" w:fill="auto"/>
            <w:vAlign w:val="center"/>
            <w:hideMark/>
          </w:tcPr>
          <w:p w14:paraId="290C395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Реконструкция ЦТП на независимой схеме подключения (автоматизация, замена оборудования) ■ 5 ед. ЦТП 9,10,17, 24, 26</w:t>
            </w:r>
          </w:p>
        </w:tc>
        <w:tc>
          <w:tcPr>
            <w:tcW w:w="269" w:type="pct"/>
            <w:shd w:val="clear" w:color="auto" w:fill="auto"/>
            <w:vAlign w:val="center"/>
            <w:hideMark/>
          </w:tcPr>
          <w:p w14:paraId="55002C06"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2A5C5BA" w14:textId="77777777" w:rsidR="00CE5649" w:rsidRPr="00266C16" w:rsidRDefault="00CE5649" w:rsidP="00266C16">
            <w:pPr>
              <w:pStyle w:val="afffff9"/>
              <w:spacing w:before="0" w:after="0"/>
              <w:ind w:firstLine="0"/>
              <w:jc w:val="center"/>
              <w:rPr>
                <w:sz w:val="18"/>
                <w:szCs w:val="18"/>
              </w:rPr>
            </w:pPr>
            <w:r w:rsidRPr="00266C16">
              <w:rPr>
                <w:sz w:val="18"/>
                <w:szCs w:val="18"/>
              </w:rPr>
              <w:t>концессия АО "БСК"</w:t>
            </w:r>
          </w:p>
        </w:tc>
        <w:tc>
          <w:tcPr>
            <w:tcW w:w="387" w:type="pct"/>
            <w:shd w:val="clear" w:color="auto" w:fill="auto"/>
            <w:vAlign w:val="center"/>
            <w:hideMark/>
          </w:tcPr>
          <w:p w14:paraId="2C9F1CC8" w14:textId="77777777" w:rsidR="00CE5649" w:rsidRPr="00266C16" w:rsidRDefault="00CE5649" w:rsidP="00266C16">
            <w:pPr>
              <w:pStyle w:val="afffff9"/>
              <w:spacing w:before="0" w:after="0"/>
              <w:ind w:firstLine="0"/>
              <w:jc w:val="center"/>
              <w:rPr>
                <w:sz w:val="18"/>
                <w:szCs w:val="18"/>
              </w:rPr>
            </w:pPr>
            <w:r w:rsidRPr="00266C16">
              <w:rPr>
                <w:sz w:val="18"/>
                <w:szCs w:val="18"/>
              </w:rPr>
              <w:t>количество</w:t>
            </w:r>
          </w:p>
        </w:tc>
        <w:tc>
          <w:tcPr>
            <w:tcW w:w="154" w:type="pct"/>
            <w:shd w:val="clear" w:color="auto" w:fill="auto"/>
            <w:vAlign w:val="center"/>
            <w:hideMark/>
          </w:tcPr>
          <w:p w14:paraId="6F1FDE93" w14:textId="77777777" w:rsidR="00CE5649" w:rsidRPr="00266C16" w:rsidRDefault="00CE5649" w:rsidP="00266C16">
            <w:pPr>
              <w:pStyle w:val="afffff9"/>
              <w:spacing w:before="0" w:after="0"/>
              <w:ind w:firstLine="0"/>
              <w:jc w:val="center"/>
              <w:rPr>
                <w:sz w:val="18"/>
                <w:szCs w:val="18"/>
              </w:rPr>
            </w:pPr>
            <w:r w:rsidRPr="00266C16">
              <w:rPr>
                <w:sz w:val="18"/>
                <w:szCs w:val="18"/>
              </w:rPr>
              <w:t>шт.</w:t>
            </w:r>
          </w:p>
        </w:tc>
        <w:tc>
          <w:tcPr>
            <w:tcW w:w="307" w:type="pct"/>
            <w:shd w:val="clear" w:color="auto" w:fill="auto"/>
            <w:vAlign w:val="center"/>
            <w:hideMark/>
          </w:tcPr>
          <w:p w14:paraId="34AAADE8" w14:textId="77777777" w:rsidR="00CE5649" w:rsidRPr="00266C16" w:rsidRDefault="00CE5649" w:rsidP="00266C16">
            <w:pPr>
              <w:pStyle w:val="afffff9"/>
              <w:spacing w:before="0" w:after="0"/>
              <w:ind w:firstLine="0"/>
              <w:jc w:val="center"/>
              <w:rPr>
                <w:sz w:val="18"/>
                <w:szCs w:val="18"/>
              </w:rPr>
            </w:pPr>
            <w:r w:rsidRPr="00266C16">
              <w:rPr>
                <w:sz w:val="18"/>
                <w:szCs w:val="18"/>
              </w:rPr>
              <w:t>5</w:t>
            </w:r>
          </w:p>
        </w:tc>
        <w:tc>
          <w:tcPr>
            <w:tcW w:w="307" w:type="pct"/>
            <w:shd w:val="clear" w:color="auto" w:fill="auto"/>
            <w:vAlign w:val="center"/>
            <w:hideMark/>
          </w:tcPr>
          <w:p w14:paraId="12DE648B" w14:textId="77777777" w:rsidR="00CE5649" w:rsidRPr="00266C16" w:rsidRDefault="00CE5649" w:rsidP="00266C16">
            <w:pPr>
              <w:pStyle w:val="afffff9"/>
              <w:spacing w:before="0" w:after="0"/>
              <w:ind w:firstLine="0"/>
              <w:jc w:val="center"/>
              <w:rPr>
                <w:sz w:val="18"/>
                <w:szCs w:val="18"/>
              </w:rPr>
            </w:pPr>
            <w:r w:rsidRPr="00266C16">
              <w:rPr>
                <w:sz w:val="18"/>
                <w:szCs w:val="18"/>
              </w:rPr>
              <w:t>5</w:t>
            </w:r>
          </w:p>
        </w:tc>
        <w:tc>
          <w:tcPr>
            <w:tcW w:w="248" w:type="pct"/>
            <w:shd w:val="clear" w:color="000000" w:fill="FFFFFF"/>
            <w:vAlign w:val="center"/>
            <w:hideMark/>
          </w:tcPr>
          <w:p w14:paraId="78C3D201"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2019</w:t>
            </w:r>
          </w:p>
        </w:tc>
        <w:tc>
          <w:tcPr>
            <w:tcW w:w="248" w:type="pct"/>
            <w:shd w:val="clear" w:color="000000" w:fill="FFFFFF"/>
            <w:vAlign w:val="center"/>
            <w:hideMark/>
          </w:tcPr>
          <w:p w14:paraId="0B5C625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2020</w:t>
            </w:r>
          </w:p>
        </w:tc>
        <w:tc>
          <w:tcPr>
            <w:tcW w:w="88" w:type="pct"/>
            <w:shd w:val="clear" w:color="auto" w:fill="auto"/>
            <w:textDirection w:val="btLr"/>
            <w:vAlign w:val="center"/>
            <w:hideMark/>
          </w:tcPr>
          <w:p w14:paraId="723514FE"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7973445D"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561299CC"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2A3043F"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2E6B642"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47EAE5D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80E14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4EDE5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B3C9D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5396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CC05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F8AB6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D40D2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091A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5A27A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AFDE5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F0F9E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FAF23E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001AD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13B65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467BC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5C0CAEF5" w14:textId="77777777" w:rsidTr="00CE5649">
        <w:trPr>
          <w:trHeight w:val="825"/>
        </w:trPr>
        <w:tc>
          <w:tcPr>
            <w:tcW w:w="97" w:type="pct"/>
            <w:shd w:val="clear" w:color="auto" w:fill="auto"/>
            <w:vAlign w:val="center"/>
            <w:hideMark/>
          </w:tcPr>
          <w:p w14:paraId="7C01EC6F" w14:textId="77777777" w:rsidR="00CE5649" w:rsidRPr="00266C16" w:rsidRDefault="00CE5649" w:rsidP="00266C16">
            <w:pPr>
              <w:pStyle w:val="afffff9"/>
              <w:spacing w:before="0" w:after="0"/>
              <w:ind w:firstLine="0"/>
              <w:jc w:val="center"/>
              <w:rPr>
                <w:sz w:val="18"/>
                <w:szCs w:val="18"/>
              </w:rPr>
            </w:pPr>
            <w:r w:rsidRPr="00266C16">
              <w:rPr>
                <w:sz w:val="18"/>
                <w:szCs w:val="18"/>
              </w:rPr>
              <w:t>7</w:t>
            </w:r>
          </w:p>
        </w:tc>
        <w:tc>
          <w:tcPr>
            <w:tcW w:w="163" w:type="pct"/>
            <w:shd w:val="clear" w:color="auto" w:fill="auto"/>
            <w:vAlign w:val="center"/>
            <w:hideMark/>
          </w:tcPr>
          <w:p w14:paraId="70D86917" w14:textId="77777777" w:rsidR="00CE5649" w:rsidRPr="00266C16" w:rsidRDefault="00CE5649" w:rsidP="00266C16">
            <w:pPr>
              <w:pStyle w:val="afffff9"/>
              <w:spacing w:before="0" w:after="0"/>
              <w:ind w:firstLine="0"/>
              <w:jc w:val="center"/>
              <w:rPr>
                <w:sz w:val="18"/>
                <w:szCs w:val="18"/>
              </w:rPr>
            </w:pPr>
            <w:r w:rsidRPr="00266C16">
              <w:rPr>
                <w:sz w:val="18"/>
                <w:szCs w:val="18"/>
              </w:rPr>
              <w:t>ЭИ-07.2.7</w:t>
            </w:r>
          </w:p>
        </w:tc>
        <w:tc>
          <w:tcPr>
            <w:tcW w:w="678" w:type="pct"/>
            <w:shd w:val="clear" w:color="auto" w:fill="auto"/>
            <w:vAlign w:val="center"/>
            <w:hideMark/>
          </w:tcPr>
          <w:p w14:paraId="3944807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Модернизация резервного топливного хозяйства Правобережной котельной</w:t>
            </w:r>
          </w:p>
        </w:tc>
        <w:tc>
          <w:tcPr>
            <w:tcW w:w="269" w:type="pct"/>
            <w:shd w:val="clear" w:color="auto" w:fill="auto"/>
            <w:vAlign w:val="center"/>
            <w:hideMark/>
          </w:tcPr>
          <w:p w14:paraId="1401C288"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229098B3" w14:textId="77777777" w:rsidR="00CE5649" w:rsidRPr="00266C16" w:rsidRDefault="00CE5649" w:rsidP="00266C16">
            <w:pPr>
              <w:pStyle w:val="afffff9"/>
              <w:spacing w:before="0" w:after="0"/>
              <w:ind w:firstLine="0"/>
              <w:jc w:val="center"/>
              <w:rPr>
                <w:sz w:val="18"/>
                <w:szCs w:val="18"/>
              </w:rPr>
            </w:pPr>
            <w:r w:rsidRPr="00266C16">
              <w:rPr>
                <w:sz w:val="18"/>
                <w:szCs w:val="18"/>
              </w:rPr>
              <w:t>концессия АО "БСК"</w:t>
            </w:r>
          </w:p>
        </w:tc>
        <w:tc>
          <w:tcPr>
            <w:tcW w:w="387" w:type="pct"/>
            <w:shd w:val="clear" w:color="auto" w:fill="auto"/>
            <w:vAlign w:val="center"/>
            <w:hideMark/>
          </w:tcPr>
          <w:p w14:paraId="203ED4D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2577C5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EF3A09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36418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120E7121"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248" w:type="pct"/>
            <w:shd w:val="clear" w:color="000000" w:fill="FFFFFF"/>
            <w:vAlign w:val="center"/>
            <w:hideMark/>
          </w:tcPr>
          <w:p w14:paraId="4F16B04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88" w:type="pct"/>
            <w:shd w:val="clear" w:color="auto" w:fill="auto"/>
            <w:textDirection w:val="btLr"/>
            <w:vAlign w:val="center"/>
            <w:hideMark/>
          </w:tcPr>
          <w:p w14:paraId="3475F4A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2C37887B"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88" w:type="pct"/>
            <w:shd w:val="clear" w:color="auto" w:fill="auto"/>
            <w:textDirection w:val="btLr"/>
            <w:vAlign w:val="center"/>
            <w:hideMark/>
          </w:tcPr>
          <w:p w14:paraId="697B9A0B" w14:textId="77777777" w:rsidR="00CE5649" w:rsidRPr="00266C16" w:rsidRDefault="00CE5649" w:rsidP="00266C16">
            <w:pPr>
              <w:pStyle w:val="afffff9"/>
              <w:spacing w:before="0" w:after="0"/>
              <w:ind w:firstLine="0"/>
              <w:jc w:val="center"/>
              <w:rPr>
                <w:sz w:val="18"/>
                <w:szCs w:val="18"/>
              </w:rPr>
            </w:pPr>
            <w:r w:rsidRPr="00266C16">
              <w:rPr>
                <w:sz w:val="18"/>
                <w:szCs w:val="18"/>
              </w:rPr>
              <w:t>1 700,00</w:t>
            </w:r>
          </w:p>
        </w:tc>
        <w:tc>
          <w:tcPr>
            <w:tcW w:w="88" w:type="pct"/>
            <w:shd w:val="clear" w:color="auto" w:fill="auto"/>
            <w:textDirection w:val="btLr"/>
            <w:vAlign w:val="center"/>
            <w:hideMark/>
          </w:tcPr>
          <w:p w14:paraId="45D17D26" w14:textId="77777777" w:rsidR="00CE5649" w:rsidRPr="00266C16" w:rsidRDefault="00CE5649" w:rsidP="00266C16">
            <w:pPr>
              <w:pStyle w:val="afffff9"/>
              <w:spacing w:before="0" w:after="0"/>
              <w:ind w:firstLine="0"/>
              <w:jc w:val="center"/>
              <w:rPr>
                <w:sz w:val="18"/>
                <w:szCs w:val="18"/>
              </w:rPr>
            </w:pPr>
            <w:r w:rsidRPr="00266C16">
              <w:rPr>
                <w:sz w:val="18"/>
                <w:szCs w:val="18"/>
              </w:rPr>
              <w:t>18 300,00</w:t>
            </w:r>
          </w:p>
        </w:tc>
        <w:tc>
          <w:tcPr>
            <w:tcW w:w="88" w:type="pct"/>
            <w:shd w:val="clear" w:color="auto" w:fill="auto"/>
            <w:textDirection w:val="btLr"/>
            <w:vAlign w:val="center"/>
            <w:hideMark/>
          </w:tcPr>
          <w:p w14:paraId="10BAFCE4" w14:textId="77777777" w:rsidR="00CE5649" w:rsidRPr="00266C16" w:rsidRDefault="00CE5649" w:rsidP="00266C16">
            <w:pPr>
              <w:pStyle w:val="afffff9"/>
              <w:spacing w:before="0" w:after="0"/>
              <w:ind w:firstLine="0"/>
              <w:jc w:val="center"/>
              <w:rPr>
                <w:sz w:val="18"/>
                <w:szCs w:val="18"/>
              </w:rPr>
            </w:pPr>
            <w:r w:rsidRPr="00266C16">
              <w:rPr>
                <w:sz w:val="18"/>
                <w:szCs w:val="18"/>
              </w:rPr>
              <w:t>15 000,00</w:t>
            </w:r>
          </w:p>
        </w:tc>
        <w:tc>
          <w:tcPr>
            <w:tcW w:w="88" w:type="pct"/>
            <w:shd w:val="clear" w:color="auto" w:fill="auto"/>
            <w:textDirection w:val="btLr"/>
            <w:vAlign w:val="center"/>
            <w:hideMark/>
          </w:tcPr>
          <w:p w14:paraId="7084616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98F3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BE613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A3D6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D76C75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CADD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A24ED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B7D8D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075DD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A7ECE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3928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D844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C92CE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ACBA50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86EF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B071DC" w14:textId="77777777" w:rsidR="00CE5649" w:rsidRPr="00266C16" w:rsidRDefault="00CE5649" w:rsidP="00266C16">
            <w:pPr>
              <w:pStyle w:val="afffff9"/>
              <w:spacing w:before="0" w:after="0"/>
              <w:ind w:firstLine="0"/>
              <w:jc w:val="center"/>
              <w:rPr>
                <w:sz w:val="18"/>
                <w:szCs w:val="18"/>
              </w:rPr>
            </w:pPr>
            <w:r w:rsidRPr="00266C16">
              <w:rPr>
                <w:sz w:val="18"/>
                <w:szCs w:val="18"/>
              </w:rPr>
              <w:t>35 000,00</w:t>
            </w:r>
          </w:p>
        </w:tc>
      </w:tr>
      <w:tr w:rsidR="00CE5649" w:rsidRPr="00266C16" w14:paraId="0B7B1560" w14:textId="77777777" w:rsidTr="00CE5649">
        <w:trPr>
          <w:trHeight w:val="675"/>
        </w:trPr>
        <w:tc>
          <w:tcPr>
            <w:tcW w:w="97" w:type="pct"/>
            <w:shd w:val="clear" w:color="auto" w:fill="auto"/>
            <w:vAlign w:val="center"/>
            <w:hideMark/>
          </w:tcPr>
          <w:p w14:paraId="6DA0C305" w14:textId="77777777" w:rsidR="00CE5649" w:rsidRPr="00266C16" w:rsidRDefault="00CE5649" w:rsidP="00266C16">
            <w:pPr>
              <w:pStyle w:val="afffff9"/>
              <w:spacing w:before="0" w:after="0"/>
              <w:ind w:firstLine="0"/>
              <w:jc w:val="center"/>
              <w:rPr>
                <w:sz w:val="18"/>
                <w:szCs w:val="18"/>
              </w:rPr>
            </w:pPr>
            <w:r w:rsidRPr="00266C16">
              <w:rPr>
                <w:sz w:val="18"/>
                <w:szCs w:val="18"/>
              </w:rPr>
              <w:t>8</w:t>
            </w:r>
          </w:p>
        </w:tc>
        <w:tc>
          <w:tcPr>
            <w:tcW w:w="163" w:type="pct"/>
            <w:shd w:val="clear" w:color="auto" w:fill="auto"/>
            <w:vAlign w:val="center"/>
            <w:hideMark/>
          </w:tcPr>
          <w:p w14:paraId="4B6684BC" w14:textId="77777777" w:rsidR="00CE5649" w:rsidRPr="00266C16" w:rsidRDefault="00CE5649" w:rsidP="00266C16">
            <w:pPr>
              <w:pStyle w:val="afffff9"/>
              <w:spacing w:before="0" w:after="0"/>
              <w:ind w:firstLine="0"/>
              <w:jc w:val="center"/>
              <w:rPr>
                <w:sz w:val="18"/>
                <w:szCs w:val="18"/>
              </w:rPr>
            </w:pPr>
            <w:r w:rsidRPr="00266C16">
              <w:rPr>
                <w:sz w:val="18"/>
                <w:szCs w:val="18"/>
              </w:rPr>
              <w:t>ЭИ-07.1.8</w:t>
            </w:r>
          </w:p>
        </w:tc>
        <w:tc>
          <w:tcPr>
            <w:tcW w:w="678" w:type="pct"/>
            <w:shd w:val="clear" w:color="auto" w:fill="auto"/>
            <w:vAlign w:val="center"/>
            <w:hideMark/>
          </w:tcPr>
          <w:p w14:paraId="36FF0C1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Вывод из эксплуатации РОУ №1 и №2</w:t>
            </w:r>
          </w:p>
        </w:tc>
        <w:tc>
          <w:tcPr>
            <w:tcW w:w="269" w:type="pct"/>
            <w:shd w:val="clear" w:color="auto" w:fill="auto"/>
            <w:vAlign w:val="center"/>
            <w:hideMark/>
          </w:tcPr>
          <w:p w14:paraId="7180C359"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3D30F1C"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собственные средства</w:t>
            </w:r>
          </w:p>
        </w:tc>
        <w:tc>
          <w:tcPr>
            <w:tcW w:w="387" w:type="pct"/>
            <w:shd w:val="clear" w:color="auto" w:fill="auto"/>
            <w:vAlign w:val="center"/>
            <w:hideMark/>
          </w:tcPr>
          <w:p w14:paraId="02F7A7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71CF62C6" w14:textId="77777777" w:rsidR="00CE5649" w:rsidRPr="00266C16" w:rsidRDefault="00CE5649" w:rsidP="00266C16">
            <w:pPr>
              <w:pStyle w:val="afffff9"/>
              <w:spacing w:before="0" w:after="0"/>
              <w:ind w:firstLine="0"/>
              <w:jc w:val="center"/>
              <w:rPr>
                <w:sz w:val="18"/>
                <w:szCs w:val="18"/>
              </w:rPr>
            </w:pPr>
            <w:r w:rsidRPr="00266C16">
              <w:rPr>
                <w:sz w:val="18"/>
                <w:szCs w:val="18"/>
              </w:rPr>
              <w:t>Гкал/ч</w:t>
            </w:r>
          </w:p>
        </w:tc>
        <w:tc>
          <w:tcPr>
            <w:tcW w:w="307" w:type="pct"/>
            <w:shd w:val="clear" w:color="auto" w:fill="auto"/>
            <w:vAlign w:val="center"/>
            <w:hideMark/>
          </w:tcPr>
          <w:p w14:paraId="3C0D3EB8" w14:textId="77777777" w:rsidR="00CE5649" w:rsidRPr="00266C16" w:rsidRDefault="00CE5649" w:rsidP="00266C16">
            <w:pPr>
              <w:pStyle w:val="afffff9"/>
              <w:spacing w:before="0" w:after="0"/>
              <w:ind w:firstLine="0"/>
              <w:jc w:val="center"/>
              <w:rPr>
                <w:sz w:val="18"/>
                <w:szCs w:val="18"/>
              </w:rPr>
            </w:pPr>
            <w:r w:rsidRPr="00266C16">
              <w:rPr>
                <w:sz w:val="18"/>
                <w:szCs w:val="18"/>
              </w:rPr>
              <w:t>143</w:t>
            </w:r>
          </w:p>
        </w:tc>
        <w:tc>
          <w:tcPr>
            <w:tcW w:w="307" w:type="pct"/>
            <w:shd w:val="clear" w:color="auto" w:fill="auto"/>
            <w:vAlign w:val="center"/>
            <w:hideMark/>
          </w:tcPr>
          <w:p w14:paraId="632BDBE7" w14:textId="77777777" w:rsidR="00CE5649" w:rsidRPr="00266C16" w:rsidRDefault="00CE5649" w:rsidP="00266C16">
            <w:pPr>
              <w:pStyle w:val="afffff9"/>
              <w:spacing w:before="0" w:after="0"/>
              <w:ind w:firstLine="0"/>
              <w:jc w:val="center"/>
              <w:rPr>
                <w:sz w:val="18"/>
                <w:szCs w:val="18"/>
              </w:rPr>
            </w:pPr>
            <w:r w:rsidRPr="00266C16">
              <w:rPr>
                <w:sz w:val="18"/>
                <w:szCs w:val="18"/>
              </w:rPr>
              <w:t>0</w:t>
            </w:r>
          </w:p>
        </w:tc>
        <w:tc>
          <w:tcPr>
            <w:tcW w:w="248" w:type="pct"/>
            <w:shd w:val="clear" w:color="auto" w:fill="auto"/>
            <w:vAlign w:val="center"/>
            <w:hideMark/>
          </w:tcPr>
          <w:p w14:paraId="24A01C9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auto" w:fill="auto"/>
            <w:vAlign w:val="center"/>
            <w:hideMark/>
          </w:tcPr>
          <w:p w14:paraId="2D748C8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88" w:type="pct"/>
            <w:shd w:val="clear" w:color="auto" w:fill="auto"/>
            <w:textDirection w:val="btLr"/>
            <w:vAlign w:val="center"/>
            <w:hideMark/>
          </w:tcPr>
          <w:p w14:paraId="6B3F736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3A18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C6B18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959C5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9B07E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8AE42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60D2E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882D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57C66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63324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8DF93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9D5CE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02328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58733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4955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59838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167E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11D62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F5132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0DB87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69CA1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5AC060B9" w14:textId="77777777" w:rsidTr="00CE5649">
        <w:trPr>
          <w:trHeight w:val="825"/>
        </w:trPr>
        <w:tc>
          <w:tcPr>
            <w:tcW w:w="97" w:type="pct"/>
            <w:shd w:val="clear" w:color="auto" w:fill="auto"/>
            <w:vAlign w:val="center"/>
            <w:hideMark/>
          </w:tcPr>
          <w:p w14:paraId="0BEFB3C2" w14:textId="77777777" w:rsidR="00CE5649" w:rsidRPr="00266C16" w:rsidRDefault="00CE5649" w:rsidP="00266C16">
            <w:pPr>
              <w:pStyle w:val="afffff9"/>
              <w:spacing w:before="0" w:after="0"/>
              <w:ind w:firstLine="0"/>
              <w:jc w:val="center"/>
              <w:rPr>
                <w:sz w:val="18"/>
                <w:szCs w:val="18"/>
              </w:rPr>
            </w:pPr>
            <w:r w:rsidRPr="00266C16">
              <w:rPr>
                <w:sz w:val="18"/>
                <w:szCs w:val="18"/>
              </w:rPr>
              <w:lastRenderedPageBreak/>
              <w:t>9</w:t>
            </w:r>
          </w:p>
        </w:tc>
        <w:tc>
          <w:tcPr>
            <w:tcW w:w="163" w:type="pct"/>
            <w:shd w:val="clear" w:color="auto" w:fill="auto"/>
            <w:vAlign w:val="center"/>
            <w:hideMark/>
          </w:tcPr>
          <w:p w14:paraId="05CFCF94" w14:textId="77777777" w:rsidR="00CE5649" w:rsidRPr="00266C16" w:rsidRDefault="00CE5649" w:rsidP="00266C16">
            <w:pPr>
              <w:pStyle w:val="afffff9"/>
              <w:spacing w:before="0" w:after="0"/>
              <w:ind w:firstLine="0"/>
              <w:jc w:val="center"/>
              <w:rPr>
                <w:sz w:val="18"/>
                <w:szCs w:val="18"/>
              </w:rPr>
            </w:pPr>
            <w:r w:rsidRPr="00266C16">
              <w:rPr>
                <w:sz w:val="18"/>
                <w:szCs w:val="18"/>
              </w:rPr>
              <w:t>ЭИ-07.2.9</w:t>
            </w:r>
          </w:p>
        </w:tc>
        <w:tc>
          <w:tcPr>
            <w:tcW w:w="678" w:type="pct"/>
            <w:shd w:val="clear" w:color="auto" w:fill="auto"/>
            <w:vAlign w:val="center"/>
            <w:hideMark/>
          </w:tcPr>
          <w:p w14:paraId="105B19CA" w14:textId="5E6809F2"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АО "БОС Мероприятия по переходу на температурного графика 130/70</w:t>
            </w:r>
            <w:r w:rsidR="00CC395A">
              <w:rPr>
                <w:color w:val="000000"/>
                <w:sz w:val="18"/>
                <w:szCs w:val="18"/>
              </w:rPr>
              <w:t xml:space="preserve"> </w:t>
            </w:r>
            <w:r w:rsidR="00CC395A">
              <w:rPr>
                <w:sz w:val="18"/>
                <w:szCs w:val="18"/>
              </w:rPr>
              <w:t>(срезка 110)</w:t>
            </w:r>
            <w:r w:rsidRPr="00266C16">
              <w:rPr>
                <w:color w:val="000000"/>
                <w:sz w:val="18"/>
                <w:szCs w:val="18"/>
              </w:rPr>
              <w:t>, теплоосетевой комплекс мкр. Усолье</w:t>
            </w:r>
          </w:p>
        </w:tc>
        <w:tc>
          <w:tcPr>
            <w:tcW w:w="269" w:type="pct"/>
            <w:shd w:val="clear" w:color="auto" w:fill="auto"/>
            <w:vAlign w:val="center"/>
            <w:hideMark/>
          </w:tcPr>
          <w:p w14:paraId="11F916A1"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1BE5D377" w14:textId="77777777" w:rsidR="00CE5649" w:rsidRPr="00266C16" w:rsidRDefault="00CE5649" w:rsidP="00266C16">
            <w:pPr>
              <w:pStyle w:val="afffff9"/>
              <w:spacing w:before="0" w:after="0"/>
              <w:ind w:firstLine="0"/>
              <w:jc w:val="center"/>
              <w:rPr>
                <w:sz w:val="18"/>
                <w:szCs w:val="18"/>
              </w:rPr>
            </w:pPr>
            <w:r w:rsidRPr="00266C16">
              <w:rPr>
                <w:sz w:val="18"/>
                <w:szCs w:val="18"/>
              </w:rPr>
              <w:t>концессия АО "БСК"</w:t>
            </w:r>
          </w:p>
        </w:tc>
        <w:tc>
          <w:tcPr>
            <w:tcW w:w="387" w:type="pct"/>
            <w:shd w:val="clear" w:color="auto" w:fill="auto"/>
            <w:vAlign w:val="center"/>
            <w:hideMark/>
          </w:tcPr>
          <w:p w14:paraId="5AEE3FD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011308A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523E917B" w14:textId="77777777" w:rsidR="00CE5649" w:rsidRPr="00266C16" w:rsidRDefault="00CE5649" w:rsidP="00266C16">
            <w:pPr>
              <w:pStyle w:val="afffff9"/>
              <w:spacing w:before="0" w:after="0"/>
              <w:ind w:firstLine="0"/>
              <w:jc w:val="center"/>
              <w:rPr>
                <w:sz w:val="18"/>
                <w:szCs w:val="18"/>
              </w:rPr>
            </w:pPr>
            <w:r w:rsidRPr="00266C16">
              <w:rPr>
                <w:sz w:val="18"/>
                <w:szCs w:val="18"/>
              </w:rPr>
              <w:t>110/70</w:t>
            </w:r>
          </w:p>
        </w:tc>
        <w:tc>
          <w:tcPr>
            <w:tcW w:w="307" w:type="pct"/>
            <w:shd w:val="clear" w:color="auto" w:fill="auto"/>
            <w:vAlign w:val="center"/>
            <w:hideMark/>
          </w:tcPr>
          <w:p w14:paraId="455FEDBB" w14:textId="6CD9C9D1" w:rsidR="00CE5649" w:rsidRPr="00266C16" w:rsidRDefault="00CE5649" w:rsidP="00266C16">
            <w:pPr>
              <w:pStyle w:val="afffff9"/>
              <w:spacing w:before="0" w:after="0"/>
              <w:ind w:firstLine="0"/>
              <w:jc w:val="center"/>
              <w:rPr>
                <w:sz w:val="18"/>
                <w:szCs w:val="18"/>
              </w:rPr>
            </w:pPr>
            <w:r w:rsidRPr="00266C16">
              <w:rPr>
                <w:sz w:val="18"/>
                <w:szCs w:val="18"/>
              </w:rPr>
              <w:t>130/70</w:t>
            </w:r>
            <w:r w:rsidR="00CC395A">
              <w:rPr>
                <w:sz w:val="18"/>
                <w:szCs w:val="18"/>
              </w:rPr>
              <w:t xml:space="preserve"> (срезка 110)</w:t>
            </w:r>
          </w:p>
        </w:tc>
        <w:tc>
          <w:tcPr>
            <w:tcW w:w="248" w:type="pct"/>
            <w:shd w:val="clear" w:color="000000" w:fill="FFFFFF"/>
            <w:vAlign w:val="center"/>
            <w:hideMark/>
          </w:tcPr>
          <w:p w14:paraId="0C30004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2021</w:t>
            </w:r>
          </w:p>
        </w:tc>
        <w:tc>
          <w:tcPr>
            <w:tcW w:w="248" w:type="pct"/>
            <w:shd w:val="clear" w:color="000000" w:fill="FFFFFF"/>
            <w:vAlign w:val="center"/>
            <w:hideMark/>
          </w:tcPr>
          <w:p w14:paraId="288708A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88" w:type="pct"/>
            <w:shd w:val="clear" w:color="auto" w:fill="auto"/>
            <w:textDirection w:val="btLr"/>
            <w:vAlign w:val="center"/>
            <w:hideMark/>
          </w:tcPr>
          <w:p w14:paraId="5F646B66" w14:textId="77777777" w:rsidR="00CE5649" w:rsidRPr="00266C16" w:rsidRDefault="00CE5649" w:rsidP="00266C16">
            <w:pPr>
              <w:pStyle w:val="afffff9"/>
              <w:spacing w:before="0" w:after="0"/>
              <w:ind w:firstLine="0"/>
              <w:jc w:val="center"/>
              <w:rPr>
                <w:sz w:val="18"/>
                <w:szCs w:val="18"/>
              </w:rPr>
            </w:pPr>
            <w:r w:rsidRPr="00266C16">
              <w:rPr>
                <w:sz w:val="18"/>
                <w:szCs w:val="18"/>
              </w:rPr>
              <w:t>10 320,00</w:t>
            </w:r>
          </w:p>
        </w:tc>
        <w:tc>
          <w:tcPr>
            <w:tcW w:w="88" w:type="pct"/>
            <w:shd w:val="clear" w:color="auto" w:fill="auto"/>
            <w:textDirection w:val="btLr"/>
            <w:vAlign w:val="center"/>
            <w:hideMark/>
          </w:tcPr>
          <w:p w14:paraId="2A791BBF" w14:textId="77777777" w:rsidR="00CE5649" w:rsidRPr="00266C16" w:rsidRDefault="00CE5649" w:rsidP="00266C16">
            <w:pPr>
              <w:pStyle w:val="afffff9"/>
              <w:spacing w:before="0" w:after="0"/>
              <w:ind w:firstLine="0"/>
              <w:jc w:val="center"/>
              <w:rPr>
                <w:sz w:val="18"/>
                <w:szCs w:val="18"/>
              </w:rPr>
            </w:pPr>
            <w:r w:rsidRPr="00266C16">
              <w:rPr>
                <w:sz w:val="18"/>
                <w:szCs w:val="18"/>
              </w:rPr>
              <w:t>18 546,00</w:t>
            </w:r>
          </w:p>
        </w:tc>
        <w:tc>
          <w:tcPr>
            <w:tcW w:w="88" w:type="pct"/>
            <w:shd w:val="clear" w:color="auto" w:fill="auto"/>
            <w:textDirection w:val="btLr"/>
            <w:vAlign w:val="center"/>
            <w:hideMark/>
          </w:tcPr>
          <w:p w14:paraId="032A3340" w14:textId="77777777" w:rsidR="00CE5649" w:rsidRPr="00266C16" w:rsidRDefault="00CE5649" w:rsidP="00266C16">
            <w:pPr>
              <w:pStyle w:val="afffff9"/>
              <w:spacing w:before="0" w:after="0"/>
              <w:ind w:firstLine="0"/>
              <w:jc w:val="center"/>
              <w:rPr>
                <w:sz w:val="18"/>
                <w:szCs w:val="18"/>
              </w:rPr>
            </w:pPr>
            <w:r w:rsidRPr="00266C16">
              <w:rPr>
                <w:sz w:val="18"/>
                <w:szCs w:val="18"/>
              </w:rPr>
              <w:t>17 620,00</w:t>
            </w:r>
          </w:p>
        </w:tc>
        <w:tc>
          <w:tcPr>
            <w:tcW w:w="88" w:type="pct"/>
            <w:shd w:val="clear" w:color="auto" w:fill="auto"/>
            <w:textDirection w:val="btLr"/>
            <w:vAlign w:val="center"/>
            <w:hideMark/>
          </w:tcPr>
          <w:p w14:paraId="04FCCE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9C43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C452F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AF291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AC8380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19B11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AABB2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DBC40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FC251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2800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B2C43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1D1C8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DB947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DBB98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6851A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11013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6909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A04D41" w14:textId="77777777" w:rsidR="00CE5649" w:rsidRPr="00266C16" w:rsidRDefault="00CE5649" w:rsidP="00266C16">
            <w:pPr>
              <w:pStyle w:val="afffff9"/>
              <w:spacing w:before="0" w:after="0"/>
              <w:ind w:firstLine="0"/>
              <w:jc w:val="center"/>
              <w:rPr>
                <w:sz w:val="18"/>
                <w:szCs w:val="18"/>
              </w:rPr>
            </w:pPr>
            <w:r w:rsidRPr="00266C16">
              <w:rPr>
                <w:sz w:val="18"/>
                <w:szCs w:val="18"/>
              </w:rPr>
              <w:t>46 486,00</w:t>
            </w:r>
          </w:p>
        </w:tc>
      </w:tr>
      <w:tr w:rsidR="00CE5649" w:rsidRPr="00266C16" w14:paraId="617A4C3C" w14:textId="77777777" w:rsidTr="00CE5649">
        <w:trPr>
          <w:trHeight w:val="450"/>
        </w:trPr>
        <w:tc>
          <w:tcPr>
            <w:tcW w:w="97" w:type="pct"/>
            <w:shd w:val="clear" w:color="auto" w:fill="auto"/>
            <w:vAlign w:val="center"/>
            <w:hideMark/>
          </w:tcPr>
          <w:p w14:paraId="214B7633" w14:textId="77777777" w:rsidR="00CE5649" w:rsidRPr="00266C16" w:rsidRDefault="00CE5649" w:rsidP="00266C16">
            <w:pPr>
              <w:pStyle w:val="afffff9"/>
              <w:spacing w:before="0" w:after="0"/>
              <w:ind w:firstLine="0"/>
              <w:jc w:val="center"/>
              <w:rPr>
                <w:sz w:val="18"/>
                <w:szCs w:val="18"/>
              </w:rPr>
            </w:pPr>
            <w:r w:rsidRPr="00266C16">
              <w:rPr>
                <w:sz w:val="18"/>
                <w:szCs w:val="18"/>
              </w:rPr>
              <w:t>10</w:t>
            </w:r>
          </w:p>
        </w:tc>
        <w:tc>
          <w:tcPr>
            <w:tcW w:w="163" w:type="pct"/>
            <w:shd w:val="clear" w:color="auto" w:fill="auto"/>
            <w:vAlign w:val="center"/>
            <w:hideMark/>
          </w:tcPr>
          <w:p w14:paraId="6702369A" w14:textId="77777777" w:rsidR="00CE5649" w:rsidRPr="00266C16" w:rsidRDefault="00CE5649" w:rsidP="00266C16">
            <w:pPr>
              <w:pStyle w:val="afffff9"/>
              <w:spacing w:before="0" w:after="0"/>
              <w:ind w:firstLine="0"/>
              <w:jc w:val="center"/>
              <w:rPr>
                <w:sz w:val="18"/>
                <w:szCs w:val="18"/>
              </w:rPr>
            </w:pPr>
            <w:r w:rsidRPr="00266C16">
              <w:rPr>
                <w:sz w:val="18"/>
                <w:szCs w:val="18"/>
              </w:rPr>
              <w:t>ЭИ-07.1.10</w:t>
            </w:r>
          </w:p>
        </w:tc>
        <w:tc>
          <w:tcPr>
            <w:tcW w:w="678" w:type="pct"/>
            <w:shd w:val="clear" w:color="auto" w:fill="auto"/>
            <w:vAlign w:val="center"/>
            <w:hideMark/>
          </w:tcPr>
          <w:p w14:paraId="5AF5950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Реконструкция Пожарной сигнализации кабельных сооружений</w:t>
            </w:r>
          </w:p>
        </w:tc>
        <w:tc>
          <w:tcPr>
            <w:tcW w:w="269" w:type="pct"/>
            <w:shd w:val="clear" w:color="auto" w:fill="auto"/>
            <w:vAlign w:val="center"/>
            <w:hideMark/>
          </w:tcPr>
          <w:p w14:paraId="1A61FFC9"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C9E933E"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2A83877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12F0C72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A161F9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DC651D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3C3FC17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w:t>
            </w:r>
          </w:p>
        </w:tc>
        <w:tc>
          <w:tcPr>
            <w:tcW w:w="248" w:type="pct"/>
            <w:shd w:val="clear" w:color="000000" w:fill="FFFFFF"/>
            <w:vAlign w:val="center"/>
            <w:hideMark/>
          </w:tcPr>
          <w:p w14:paraId="74ECAF0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auto" w:fill="auto"/>
            <w:textDirection w:val="btLr"/>
            <w:vAlign w:val="center"/>
            <w:hideMark/>
          </w:tcPr>
          <w:p w14:paraId="37040C2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153991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F24445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D5FBB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A98A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21D9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90E11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18755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597A3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B28F5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328E2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84E7F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C4524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95AD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1B14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F0222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5A8C6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C945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69EFE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24C93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47C5C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151DD24A" w14:textId="77777777" w:rsidTr="00CE5649">
        <w:trPr>
          <w:trHeight w:val="450"/>
        </w:trPr>
        <w:tc>
          <w:tcPr>
            <w:tcW w:w="97" w:type="pct"/>
            <w:shd w:val="clear" w:color="auto" w:fill="auto"/>
            <w:vAlign w:val="center"/>
            <w:hideMark/>
          </w:tcPr>
          <w:p w14:paraId="2BCB92CF" w14:textId="77777777" w:rsidR="00CE5649" w:rsidRPr="00266C16" w:rsidRDefault="00CE5649" w:rsidP="00266C16">
            <w:pPr>
              <w:pStyle w:val="afffff9"/>
              <w:spacing w:before="0" w:after="0"/>
              <w:ind w:firstLine="0"/>
              <w:jc w:val="center"/>
              <w:rPr>
                <w:sz w:val="18"/>
                <w:szCs w:val="18"/>
              </w:rPr>
            </w:pPr>
            <w:r w:rsidRPr="00266C16">
              <w:rPr>
                <w:sz w:val="18"/>
                <w:szCs w:val="18"/>
              </w:rPr>
              <w:t>11</w:t>
            </w:r>
          </w:p>
        </w:tc>
        <w:tc>
          <w:tcPr>
            <w:tcW w:w="163" w:type="pct"/>
            <w:shd w:val="clear" w:color="auto" w:fill="auto"/>
            <w:vAlign w:val="center"/>
            <w:hideMark/>
          </w:tcPr>
          <w:p w14:paraId="3BCBD016" w14:textId="77777777" w:rsidR="00CE5649" w:rsidRPr="00266C16" w:rsidRDefault="00CE5649" w:rsidP="00266C16">
            <w:pPr>
              <w:pStyle w:val="afffff9"/>
              <w:spacing w:before="0" w:after="0"/>
              <w:ind w:firstLine="0"/>
              <w:jc w:val="center"/>
              <w:rPr>
                <w:sz w:val="18"/>
                <w:szCs w:val="18"/>
              </w:rPr>
            </w:pPr>
            <w:r w:rsidRPr="00266C16">
              <w:rPr>
                <w:sz w:val="18"/>
                <w:szCs w:val="18"/>
              </w:rPr>
              <w:t>ЭИ-07.1.11</w:t>
            </w:r>
          </w:p>
        </w:tc>
        <w:tc>
          <w:tcPr>
            <w:tcW w:w="678" w:type="pct"/>
            <w:shd w:val="clear" w:color="auto" w:fill="auto"/>
            <w:vAlign w:val="center"/>
            <w:hideMark/>
          </w:tcPr>
          <w:p w14:paraId="14FAC16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Оптимизация оборудования реагентного хозяйства</w:t>
            </w:r>
          </w:p>
        </w:tc>
        <w:tc>
          <w:tcPr>
            <w:tcW w:w="269" w:type="pct"/>
            <w:shd w:val="clear" w:color="auto" w:fill="auto"/>
            <w:vAlign w:val="center"/>
            <w:hideMark/>
          </w:tcPr>
          <w:p w14:paraId="72D92A22"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0324547"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739870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3A0FE34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0E8F60D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2D8281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02B98431"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X</w:t>
            </w:r>
          </w:p>
        </w:tc>
        <w:tc>
          <w:tcPr>
            <w:tcW w:w="248" w:type="pct"/>
            <w:shd w:val="clear" w:color="000000" w:fill="FFFFFF"/>
            <w:vAlign w:val="center"/>
            <w:hideMark/>
          </w:tcPr>
          <w:p w14:paraId="2210F79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auto" w:fill="auto"/>
            <w:textDirection w:val="btLr"/>
            <w:vAlign w:val="center"/>
            <w:hideMark/>
          </w:tcPr>
          <w:p w14:paraId="7FF605C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1C48E2E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334E37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0F077DF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781A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9DECC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9087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B675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BEDCC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293F1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6581E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34AE1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0887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4D668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62702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765E3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09451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AC46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16403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AAC43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3749F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79FAD3EF" w14:textId="77777777" w:rsidTr="00CE5649">
        <w:trPr>
          <w:trHeight w:val="825"/>
        </w:trPr>
        <w:tc>
          <w:tcPr>
            <w:tcW w:w="97" w:type="pct"/>
            <w:shd w:val="clear" w:color="auto" w:fill="auto"/>
            <w:vAlign w:val="center"/>
            <w:hideMark/>
          </w:tcPr>
          <w:p w14:paraId="34192BE3" w14:textId="77777777" w:rsidR="00CE5649" w:rsidRPr="00266C16" w:rsidRDefault="00CE5649" w:rsidP="00266C16">
            <w:pPr>
              <w:pStyle w:val="afffff9"/>
              <w:spacing w:before="0" w:after="0"/>
              <w:ind w:firstLine="0"/>
              <w:jc w:val="center"/>
              <w:rPr>
                <w:sz w:val="18"/>
                <w:szCs w:val="18"/>
              </w:rPr>
            </w:pPr>
            <w:r w:rsidRPr="00266C16">
              <w:rPr>
                <w:sz w:val="18"/>
                <w:szCs w:val="18"/>
              </w:rPr>
              <w:t>12</w:t>
            </w:r>
          </w:p>
        </w:tc>
        <w:tc>
          <w:tcPr>
            <w:tcW w:w="163" w:type="pct"/>
            <w:shd w:val="clear" w:color="auto" w:fill="auto"/>
            <w:vAlign w:val="center"/>
            <w:hideMark/>
          </w:tcPr>
          <w:p w14:paraId="44B5767C" w14:textId="77777777" w:rsidR="00CE5649" w:rsidRPr="00266C16" w:rsidRDefault="00CE5649" w:rsidP="00266C16">
            <w:pPr>
              <w:pStyle w:val="afffff9"/>
              <w:spacing w:before="0" w:after="0"/>
              <w:ind w:firstLine="0"/>
              <w:jc w:val="center"/>
              <w:rPr>
                <w:sz w:val="18"/>
                <w:szCs w:val="18"/>
              </w:rPr>
            </w:pPr>
            <w:r w:rsidRPr="00266C16">
              <w:rPr>
                <w:sz w:val="18"/>
                <w:szCs w:val="18"/>
              </w:rPr>
              <w:t>ЭИ-07.1.12</w:t>
            </w:r>
          </w:p>
        </w:tc>
        <w:tc>
          <w:tcPr>
            <w:tcW w:w="678" w:type="pct"/>
            <w:shd w:val="clear" w:color="auto" w:fill="auto"/>
            <w:vAlign w:val="center"/>
            <w:hideMark/>
          </w:tcPr>
          <w:p w14:paraId="008F56C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Оснащение объекта интегрированной комплексной системой безопасности (ИКСЕ)</w:t>
            </w:r>
          </w:p>
        </w:tc>
        <w:tc>
          <w:tcPr>
            <w:tcW w:w="269" w:type="pct"/>
            <w:shd w:val="clear" w:color="auto" w:fill="auto"/>
            <w:vAlign w:val="center"/>
            <w:hideMark/>
          </w:tcPr>
          <w:p w14:paraId="1600E112"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AC71BAC"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037D7A4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7FC9B1D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7B8651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80AF10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56CE8DD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2013</w:t>
            </w:r>
          </w:p>
        </w:tc>
        <w:tc>
          <w:tcPr>
            <w:tcW w:w="248" w:type="pct"/>
            <w:shd w:val="clear" w:color="000000" w:fill="FFFFFF"/>
            <w:vAlign w:val="center"/>
            <w:hideMark/>
          </w:tcPr>
          <w:p w14:paraId="4D2520C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88" w:type="pct"/>
            <w:shd w:val="clear" w:color="auto" w:fill="auto"/>
            <w:textDirection w:val="btLr"/>
            <w:vAlign w:val="center"/>
            <w:hideMark/>
          </w:tcPr>
          <w:p w14:paraId="2467C67E" w14:textId="77777777" w:rsidR="00CE5649" w:rsidRPr="00266C16" w:rsidRDefault="00CE5649" w:rsidP="00266C16">
            <w:pPr>
              <w:pStyle w:val="afffff9"/>
              <w:spacing w:before="0" w:after="0"/>
              <w:ind w:firstLine="0"/>
              <w:jc w:val="center"/>
              <w:rPr>
                <w:sz w:val="18"/>
                <w:szCs w:val="18"/>
              </w:rPr>
            </w:pPr>
            <w:r w:rsidRPr="00266C16">
              <w:rPr>
                <w:sz w:val="18"/>
                <w:szCs w:val="18"/>
              </w:rPr>
              <w:t>11 800,00</w:t>
            </w:r>
          </w:p>
        </w:tc>
        <w:tc>
          <w:tcPr>
            <w:tcW w:w="88" w:type="pct"/>
            <w:shd w:val="clear" w:color="auto" w:fill="auto"/>
            <w:textDirection w:val="btLr"/>
            <w:vAlign w:val="center"/>
            <w:hideMark/>
          </w:tcPr>
          <w:p w14:paraId="3C3692D6" w14:textId="77777777" w:rsidR="00CE5649" w:rsidRPr="00266C16" w:rsidRDefault="00CE5649" w:rsidP="00266C16">
            <w:pPr>
              <w:pStyle w:val="afffff9"/>
              <w:spacing w:before="0" w:after="0"/>
              <w:ind w:firstLine="0"/>
              <w:jc w:val="center"/>
              <w:rPr>
                <w:sz w:val="18"/>
                <w:szCs w:val="18"/>
              </w:rPr>
            </w:pPr>
            <w:r w:rsidRPr="00266C16">
              <w:rPr>
                <w:sz w:val="18"/>
                <w:szCs w:val="18"/>
              </w:rPr>
              <w:t>10 782,50</w:t>
            </w:r>
          </w:p>
        </w:tc>
        <w:tc>
          <w:tcPr>
            <w:tcW w:w="88" w:type="pct"/>
            <w:shd w:val="clear" w:color="auto" w:fill="auto"/>
            <w:textDirection w:val="btLr"/>
            <w:vAlign w:val="center"/>
            <w:hideMark/>
          </w:tcPr>
          <w:p w14:paraId="14ABE506" w14:textId="77777777" w:rsidR="00CE5649" w:rsidRPr="00266C16" w:rsidRDefault="00CE5649" w:rsidP="00266C16">
            <w:pPr>
              <w:pStyle w:val="afffff9"/>
              <w:spacing w:before="0" w:after="0"/>
              <w:ind w:firstLine="0"/>
              <w:jc w:val="center"/>
              <w:rPr>
                <w:sz w:val="18"/>
                <w:szCs w:val="18"/>
              </w:rPr>
            </w:pPr>
            <w:r w:rsidRPr="00266C16">
              <w:rPr>
                <w:sz w:val="18"/>
                <w:szCs w:val="18"/>
              </w:rPr>
              <w:t>9 472,50</w:t>
            </w:r>
          </w:p>
        </w:tc>
        <w:tc>
          <w:tcPr>
            <w:tcW w:w="88" w:type="pct"/>
            <w:shd w:val="clear" w:color="auto" w:fill="auto"/>
            <w:textDirection w:val="btLr"/>
            <w:vAlign w:val="center"/>
            <w:hideMark/>
          </w:tcPr>
          <w:p w14:paraId="217DE36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88F6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5332B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CCD3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E8D97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EC9BB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1E159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2E38F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4C14C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C4EC5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AC3A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491EA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294D4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864C3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26FFB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2D2D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48CA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7A2C1A" w14:textId="77777777" w:rsidR="00CE5649" w:rsidRPr="00266C16" w:rsidRDefault="00CE5649" w:rsidP="00266C16">
            <w:pPr>
              <w:pStyle w:val="afffff9"/>
              <w:spacing w:before="0" w:after="0"/>
              <w:ind w:firstLine="0"/>
              <w:jc w:val="center"/>
              <w:rPr>
                <w:sz w:val="18"/>
                <w:szCs w:val="18"/>
              </w:rPr>
            </w:pPr>
            <w:r w:rsidRPr="00266C16">
              <w:rPr>
                <w:sz w:val="18"/>
                <w:szCs w:val="18"/>
              </w:rPr>
              <w:t>32 055,00</w:t>
            </w:r>
          </w:p>
        </w:tc>
      </w:tr>
      <w:tr w:rsidR="00CE5649" w:rsidRPr="00266C16" w14:paraId="29138583" w14:textId="77777777" w:rsidTr="00CE5649">
        <w:trPr>
          <w:trHeight w:val="900"/>
        </w:trPr>
        <w:tc>
          <w:tcPr>
            <w:tcW w:w="97" w:type="pct"/>
            <w:shd w:val="clear" w:color="auto" w:fill="auto"/>
            <w:vAlign w:val="center"/>
            <w:hideMark/>
          </w:tcPr>
          <w:p w14:paraId="26A166A5" w14:textId="77777777" w:rsidR="00CE5649" w:rsidRPr="00266C16" w:rsidRDefault="00CE5649" w:rsidP="00266C16">
            <w:pPr>
              <w:pStyle w:val="afffff9"/>
              <w:spacing w:before="0" w:after="0"/>
              <w:ind w:firstLine="0"/>
              <w:jc w:val="center"/>
              <w:rPr>
                <w:sz w:val="18"/>
                <w:szCs w:val="18"/>
              </w:rPr>
            </w:pPr>
            <w:r w:rsidRPr="00266C16">
              <w:rPr>
                <w:sz w:val="18"/>
                <w:szCs w:val="18"/>
              </w:rPr>
              <w:t>13</w:t>
            </w:r>
          </w:p>
        </w:tc>
        <w:tc>
          <w:tcPr>
            <w:tcW w:w="163" w:type="pct"/>
            <w:shd w:val="clear" w:color="auto" w:fill="auto"/>
            <w:vAlign w:val="center"/>
            <w:hideMark/>
          </w:tcPr>
          <w:p w14:paraId="18EB944C" w14:textId="77777777" w:rsidR="00CE5649" w:rsidRPr="00266C16" w:rsidRDefault="00CE5649" w:rsidP="00266C16">
            <w:pPr>
              <w:pStyle w:val="afffff9"/>
              <w:spacing w:before="0" w:after="0"/>
              <w:ind w:firstLine="0"/>
              <w:jc w:val="center"/>
              <w:rPr>
                <w:sz w:val="18"/>
                <w:szCs w:val="18"/>
              </w:rPr>
            </w:pPr>
            <w:r w:rsidRPr="00266C16">
              <w:rPr>
                <w:sz w:val="18"/>
                <w:szCs w:val="18"/>
              </w:rPr>
              <w:t>ЭИ-07.1.13</w:t>
            </w:r>
          </w:p>
        </w:tc>
        <w:tc>
          <w:tcPr>
            <w:tcW w:w="678" w:type="pct"/>
            <w:shd w:val="clear" w:color="auto" w:fill="auto"/>
            <w:vAlign w:val="center"/>
            <w:hideMark/>
          </w:tcPr>
          <w:p w14:paraId="20A4DE9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Котлоагрегат N5 ПК-9. Замена конвективных поверхностей нагрева (труб заднего экрана на отм. 11-18, змеевиков водяного экономайзера 1ст., змеевиков поверхностного пароохладителя) и ВЗЛ 1 и 2 ступени.</w:t>
            </w:r>
          </w:p>
        </w:tc>
        <w:tc>
          <w:tcPr>
            <w:tcW w:w="269" w:type="pct"/>
            <w:shd w:val="clear" w:color="auto" w:fill="auto"/>
            <w:vAlign w:val="center"/>
            <w:hideMark/>
          </w:tcPr>
          <w:p w14:paraId="6FFCC695"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F5B4002"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7AB36C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505890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099391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4131546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1C7F838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2018</w:t>
            </w:r>
          </w:p>
        </w:tc>
        <w:tc>
          <w:tcPr>
            <w:tcW w:w="248" w:type="pct"/>
            <w:shd w:val="clear" w:color="000000" w:fill="FFFFFF"/>
            <w:vAlign w:val="center"/>
            <w:hideMark/>
          </w:tcPr>
          <w:p w14:paraId="62E5ADE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2020</w:t>
            </w:r>
          </w:p>
        </w:tc>
        <w:tc>
          <w:tcPr>
            <w:tcW w:w="88" w:type="pct"/>
            <w:shd w:val="clear" w:color="auto" w:fill="auto"/>
            <w:textDirection w:val="btLr"/>
            <w:vAlign w:val="center"/>
            <w:hideMark/>
          </w:tcPr>
          <w:p w14:paraId="204D6B4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519865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4F449C7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1634472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E9B1BB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82B57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7941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E0CA1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B602D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98B3B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32A49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E0B7B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F44A7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DA45A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AEB98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109A8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0429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4BD7BA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3E573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A3C73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1F8A8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55845E86" w14:textId="77777777" w:rsidTr="00CE5649">
        <w:trPr>
          <w:trHeight w:val="825"/>
        </w:trPr>
        <w:tc>
          <w:tcPr>
            <w:tcW w:w="97" w:type="pct"/>
            <w:shd w:val="clear" w:color="auto" w:fill="auto"/>
            <w:vAlign w:val="center"/>
            <w:hideMark/>
          </w:tcPr>
          <w:p w14:paraId="6CF5CC34" w14:textId="77777777" w:rsidR="00CE5649" w:rsidRPr="00266C16" w:rsidRDefault="00CE5649" w:rsidP="00266C16">
            <w:pPr>
              <w:pStyle w:val="afffff9"/>
              <w:spacing w:before="0" w:after="0"/>
              <w:ind w:firstLine="0"/>
              <w:jc w:val="center"/>
              <w:rPr>
                <w:sz w:val="18"/>
                <w:szCs w:val="18"/>
              </w:rPr>
            </w:pPr>
            <w:r w:rsidRPr="00266C16">
              <w:rPr>
                <w:sz w:val="18"/>
                <w:szCs w:val="18"/>
              </w:rPr>
              <w:t>14</w:t>
            </w:r>
          </w:p>
        </w:tc>
        <w:tc>
          <w:tcPr>
            <w:tcW w:w="163" w:type="pct"/>
            <w:shd w:val="clear" w:color="auto" w:fill="auto"/>
            <w:vAlign w:val="center"/>
            <w:hideMark/>
          </w:tcPr>
          <w:p w14:paraId="2CA7CA06" w14:textId="77777777" w:rsidR="00CE5649" w:rsidRPr="00266C16" w:rsidRDefault="00CE5649" w:rsidP="00266C16">
            <w:pPr>
              <w:pStyle w:val="afffff9"/>
              <w:spacing w:before="0" w:after="0"/>
              <w:ind w:firstLine="0"/>
              <w:jc w:val="center"/>
              <w:rPr>
                <w:sz w:val="18"/>
                <w:szCs w:val="18"/>
              </w:rPr>
            </w:pPr>
            <w:r w:rsidRPr="00266C16">
              <w:rPr>
                <w:sz w:val="18"/>
                <w:szCs w:val="18"/>
              </w:rPr>
              <w:t>ЭИ-07.1.14</w:t>
            </w:r>
          </w:p>
        </w:tc>
        <w:tc>
          <w:tcPr>
            <w:tcW w:w="678" w:type="pct"/>
            <w:shd w:val="clear" w:color="auto" w:fill="auto"/>
            <w:vAlign w:val="center"/>
            <w:hideMark/>
          </w:tcPr>
          <w:p w14:paraId="3BFE07A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Котлоагрегат N4 ПК-9. Замена ВЗП 2 сг., замена ВЭК 2 ступени Замена труб конвективного пучка</w:t>
            </w:r>
          </w:p>
        </w:tc>
        <w:tc>
          <w:tcPr>
            <w:tcW w:w="269" w:type="pct"/>
            <w:shd w:val="clear" w:color="auto" w:fill="auto"/>
            <w:vAlign w:val="center"/>
            <w:hideMark/>
          </w:tcPr>
          <w:p w14:paraId="1B78190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9645A49"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49E8865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7875F5E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06720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F5934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4C407DA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2021</w:t>
            </w:r>
          </w:p>
        </w:tc>
        <w:tc>
          <w:tcPr>
            <w:tcW w:w="248" w:type="pct"/>
            <w:shd w:val="clear" w:color="000000" w:fill="FFFFFF"/>
            <w:vAlign w:val="center"/>
            <w:hideMark/>
          </w:tcPr>
          <w:p w14:paraId="61203CA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2021</w:t>
            </w:r>
          </w:p>
        </w:tc>
        <w:tc>
          <w:tcPr>
            <w:tcW w:w="88" w:type="pct"/>
            <w:shd w:val="clear" w:color="auto" w:fill="auto"/>
            <w:textDirection w:val="btLr"/>
            <w:vAlign w:val="center"/>
            <w:hideMark/>
          </w:tcPr>
          <w:p w14:paraId="2CC421EC" w14:textId="77777777" w:rsidR="00CE5649" w:rsidRPr="00266C16" w:rsidRDefault="00CE5649" w:rsidP="00266C16">
            <w:pPr>
              <w:pStyle w:val="afffff9"/>
              <w:spacing w:before="0" w:after="0"/>
              <w:ind w:firstLine="0"/>
              <w:jc w:val="center"/>
              <w:rPr>
                <w:sz w:val="18"/>
                <w:szCs w:val="18"/>
              </w:rPr>
            </w:pPr>
            <w:r w:rsidRPr="00266C16">
              <w:rPr>
                <w:sz w:val="18"/>
                <w:szCs w:val="18"/>
              </w:rPr>
              <w:t>38 435,00</w:t>
            </w:r>
          </w:p>
        </w:tc>
        <w:tc>
          <w:tcPr>
            <w:tcW w:w="88" w:type="pct"/>
            <w:shd w:val="clear" w:color="auto" w:fill="auto"/>
            <w:textDirection w:val="btLr"/>
            <w:vAlign w:val="center"/>
            <w:hideMark/>
          </w:tcPr>
          <w:p w14:paraId="7B561E3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1D3239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0C0A17E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42BE0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81AB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A6B3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2FCC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C5D92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2817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0F6A6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72C27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9A6A0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E172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0550D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FA33F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A8AD5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0E292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4CF16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D657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DC7514" w14:textId="77777777" w:rsidR="00CE5649" w:rsidRPr="00266C16" w:rsidRDefault="00CE5649" w:rsidP="00266C16">
            <w:pPr>
              <w:pStyle w:val="afffff9"/>
              <w:spacing w:before="0" w:after="0"/>
              <w:ind w:firstLine="0"/>
              <w:jc w:val="center"/>
              <w:rPr>
                <w:sz w:val="18"/>
                <w:szCs w:val="18"/>
              </w:rPr>
            </w:pPr>
            <w:r w:rsidRPr="00266C16">
              <w:rPr>
                <w:sz w:val="18"/>
                <w:szCs w:val="18"/>
              </w:rPr>
              <w:t>38 435,00</w:t>
            </w:r>
          </w:p>
        </w:tc>
      </w:tr>
      <w:tr w:rsidR="00CE5649" w:rsidRPr="00266C16" w14:paraId="32534A98" w14:textId="77777777" w:rsidTr="00CE5649">
        <w:trPr>
          <w:trHeight w:val="450"/>
        </w:trPr>
        <w:tc>
          <w:tcPr>
            <w:tcW w:w="97" w:type="pct"/>
            <w:shd w:val="clear" w:color="auto" w:fill="auto"/>
            <w:vAlign w:val="center"/>
            <w:hideMark/>
          </w:tcPr>
          <w:p w14:paraId="522B27D9" w14:textId="77777777" w:rsidR="00CE5649" w:rsidRPr="00266C16" w:rsidRDefault="00CE5649" w:rsidP="00266C16">
            <w:pPr>
              <w:pStyle w:val="afffff9"/>
              <w:spacing w:before="0" w:after="0"/>
              <w:ind w:firstLine="0"/>
              <w:jc w:val="center"/>
              <w:rPr>
                <w:sz w:val="18"/>
                <w:szCs w:val="18"/>
              </w:rPr>
            </w:pPr>
            <w:r w:rsidRPr="00266C16">
              <w:rPr>
                <w:sz w:val="18"/>
                <w:szCs w:val="18"/>
              </w:rPr>
              <w:t>15</w:t>
            </w:r>
          </w:p>
        </w:tc>
        <w:tc>
          <w:tcPr>
            <w:tcW w:w="163" w:type="pct"/>
            <w:shd w:val="clear" w:color="auto" w:fill="auto"/>
            <w:vAlign w:val="center"/>
            <w:hideMark/>
          </w:tcPr>
          <w:p w14:paraId="5CA4A29F" w14:textId="77777777" w:rsidR="00CE5649" w:rsidRPr="00266C16" w:rsidRDefault="00CE5649" w:rsidP="00266C16">
            <w:pPr>
              <w:pStyle w:val="afffff9"/>
              <w:spacing w:before="0" w:after="0"/>
              <w:ind w:firstLine="0"/>
              <w:jc w:val="center"/>
              <w:rPr>
                <w:sz w:val="18"/>
                <w:szCs w:val="18"/>
              </w:rPr>
            </w:pPr>
            <w:r w:rsidRPr="00266C16">
              <w:rPr>
                <w:sz w:val="18"/>
                <w:szCs w:val="18"/>
              </w:rPr>
              <w:t>ЭИ-07.1.15</w:t>
            </w:r>
          </w:p>
        </w:tc>
        <w:tc>
          <w:tcPr>
            <w:tcW w:w="678" w:type="pct"/>
            <w:shd w:val="clear" w:color="auto" w:fill="auto"/>
            <w:vAlign w:val="center"/>
            <w:hideMark/>
          </w:tcPr>
          <w:p w14:paraId="32FF921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ВК-1 ПТВМ-100. Замена боковых экранных и конвективных поверхностей нагрева.</w:t>
            </w:r>
          </w:p>
        </w:tc>
        <w:tc>
          <w:tcPr>
            <w:tcW w:w="269" w:type="pct"/>
            <w:shd w:val="clear" w:color="auto" w:fill="auto"/>
            <w:vAlign w:val="center"/>
            <w:hideMark/>
          </w:tcPr>
          <w:p w14:paraId="11945E84"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3FA9F7C"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40C50D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62B6C11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181A2D7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F4F7B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6751644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2019</w:t>
            </w:r>
          </w:p>
        </w:tc>
        <w:tc>
          <w:tcPr>
            <w:tcW w:w="248" w:type="pct"/>
            <w:shd w:val="clear" w:color="000000" w:fill="FFFFFF"/>
            <w:vAlign w:val="center"/>
            <w:hideMark/>
          </w:tcPr>
          <w:p w14:paraId="3880A7F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2019</w:t>
            </w:r>
          </w:p>
        </w:tc>
        <w:tc>
          <w:tcPr>
            <w:tcW w:w="88" w:type="pct"/>
            <w:shd w:val="clear" w:color="auto" w:fill="auto"/>
            <w:textDirection w:val="btLr"/>
            <w:vAlign w:val="center"/>
            <w:hideMark/>
          </w:tcPr>
          <w:p w14:paraId="3AB8CD6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EADC3D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4B3FB30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5C3E0C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93B00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D3CB3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26CC7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7E33B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92C88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239CB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40D34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F541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D6F4E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17DF1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B1FB9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0CEF6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49E4D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DCE77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A7C41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19E79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D5776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7804E2DB" w14:textId="77777777" w:rsidTr="00CE5649">
        <w:trPr>
          <w:trHeight w:val="450"/>
        </w:trPr>
        <w:tc>
          <w:tcPr>
            <w:tcW w:w="97" w:type="pct"/>
            <w:shd w:val="clear" w:color="auto" w:fill="auto"/>
            <w:vAlign w:val="center"/>
            <w:hideMark/>
          </w:tcPr>
          <w:p w14:paraId="40617353" w14:textId="77777777" w:rsidR="00CE5649" w:rsidRPr="00266C16" w:rsidRDefault="00CE5649" w:rsidP="00266C16">
            <w:pPr>
              <w:pStyle w:val="afffff9"/>
              <w:spacing w:before="0" w:after="0"/>
              <w:ind w:firstLine="0"/>
              <w:jc w:val="center"/>
              <w:rPr>
                <w:sz w:val="18"/>
                <w:szCs w:val="18"/>
              </w:rPr>
            </w:pPr>
            <w:r w:rsidRPr="00266C16">
              <w:rPr>
                <w:sz w:val="18"/>
                <w:szCs w:val="18"/>
              </w:rPr>
              <w:t>16</w:t>
            </w:r>
          </w:p>
        </w:tc>
        <w:tc>
          <w:tcPr>
            <w:tcW w:w="163" w:type="pct"/>
            <w:shd w:val="clear" w:color="auto" w:fill="auto"/>
            <w:vAlign w:val="center"/>
            <w:hideMark/>
          </w:tcPr>
          <w:p w14:paraId="75920347" w14:textId="77777777" w:rsidR="00CE5649" w:rsidRPr="00266C16" w:rsidRDefault="00CE5649" w:rsidP="00266C16">
            <w:pPr>
              <w:pStyle w:val="afffff9"/>
              <w:spacing w:before="0" w:after="0"/>
              <w:ind w:firstLine="0"/>
              <w:jc w:val="center"/>
              <w:rPr>
                <w:sz w:val="18"/>
                <w:szCs w:val="18"/>
              </w:rPr>
            </w:pPr>
            <w:r w:rsidRPr="00266C16">
              <w:rPr>
                <w:sz w:val="18"/>
                <w:szCs w:val="18"/>
              </w:rPr>
              <w:t>ЭИ-07.1.16</w:t>
            </w:r>
          </w:p>
        </w:tc>
        <w:tc>
          <w:tcPr>
            <w:tcW w:w="678" w:type="pct"/>
            <w:shd w:val="clear" w:color="auto" w:fill="auto"/>
            <w:vAlign w:val="center"/>
            <w:hideMark/>
          </w:tcPr>
          <w:p w14:paraId="7D94A99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БТЭЦ-7. ХВО-2. Склад кислоты и щелочи. Восстановление строительных конструкций зданий</w:t>
            </w:r>
          </w:p>
        </w:tc>
        <w:tc>
          <w:tcPr>
            <w:tcW w:w="269" w:type="pct"/>
            <w:shd w:val="clear" w:color="auto" w:fill="auto"/>
            <w:vAlign w:val="center"/>
            <w:hideMark/>
          </w:tcPr>
          <w:p w14:paraId="4B3BB86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D1D8B66"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0179B54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352D1E5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1EF2DC5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5FC7D1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2257BE6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X</w:t>
            </w:r>
          </w:p>
        </w:tc>
        <w:tc>
          <w:tcPr>
            <w:tcW w:w="248" w:type="pct"/>
            <w:shd w:val="clear" w:color="000000" w:fill="FFFFFF"/>
            <w:vAlign w:val="center"/>
            <w:hideMark/>
          </w:tcPr>
          <w:p w14:paraId="1B2F30F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auto" w:fill="auto"/>
            <w:textDirection w:val="btLr"/>
            <w:vAlign w:val="center"/>
            <w:hideMark/>
          </w:tcPr>
          <w:p w14:paraId="7C75F6C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48A017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4D67411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0D3A04A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D12B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48257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6408A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3AC636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6F435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77F67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36149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C16A0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F0E939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4024E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D3813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11CF2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45351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13252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8502A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C30D4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E0D2D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1007EACB" w14:textId="77777777" w:rsidTr="00CE5649">
        <w:trPr>
          <w:trHeight w:val="450"/>
        </w:trPr>
        <w:tc>
          <w:tcPr>
            <w:tcW w:w="97" w:type="pct"/>
            <w:shd w:val="clear" w:color="auto" w:fill="auto"/>
            <w:vAlign w:val="center"/>
            <w:hideMark/>
          </w:tcPr>
          <w:p w14:paraId="6E7FF593" w14:textId="77777777" w:rsidR="00CE5649" w:rsidRPr="00266C16" w:rsidRDefault="00CE5649" w:rsidP="00266C16">
            <w:pPr>
              <w:pStyle w:val="afffff9"/>
              <w:spacing w:before="0" w:after="0"/>
              <w:ind w:firstLine="0"/>
              <w:jc w:val="center"/>
              <w:rPr>
                <w:sz w:val="18"/>
                <w:szCs w:val="18"/>
              </w:rPr>
            </w:pPr>
            <w:r w:rsidRPr="00266C16">
              <w:rPr>
                <w:sz w:val="18"/>
                <w:szCs w:val="18"/>
              </w:rPr>
              <w:t>17</w:t>
            </w:r>
          </w:p>
        </w:tc>
        <w:tc>
          <w:tcPr>
            <w:tcW w:w="163" w:type="pct"/>
            <w:shd w:val="clear" w:color="auto" w:fill="auto"/>
            <w:vAlign w:val="center"/>
            <w:hideMark/>
          </w:tcPr>
          <w:p w14:paraId="3DFCF8B8" w14:textId="77777777" w:rsidR="00CE5649" w:rsidRPr="00266C16" w:rsidRDefault="00CE5649" w:rsidP="00266C16">
            <w:pPr>
              <w:pStyle w:val="afffff9"/>
              <w:spacing w:before="0" w:after="0"/>
              <w:ind w:firstLine="0"/>
              <w:jc w:val="center"/>
              <w:rPr>
                <w:sz w:val="18"/>
                <w:szCs w:val="18"/>
              </w:rPr>
            </w:pPr>
            <w:r w:rsidRPr="00266C16">
              <w:rPr>
                <w:sz w:val="18"/>
                <w:szCs w:val="18"/>
              </w:rPr>
              <w:t>ЭИ-07.1.17</w:t>
            </w:r>
          </w:p>
        </w:tc>
        <w:tc>
          <w:tcPr>
            <w:tcW w:w="678" w:type="pct"/>
            <w:shd w:val="clear" w:color="auto" w:fill="auto"/>
            <w:vAlign w:val="center"/>
            <w:hideMark/>
          </w:tcPr>
          <w:p w14:paraId="2CDE8F7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Восстановление строительных конструкций главного корпуса</w:t>
            </w:r>
          </w:p>
        </w:tc>
        <w:tc>
          <w:tcPr>
            <w:tcW w:w="269" w:type="pct"/>
            <w:shd w:val="clear" w:color="auto" w:fill="auto"/>
            <w:vAlign w:val="center"/>
            <w:hideMark/>
          </w:tcPr>
          <w:p w14:paraId="7132EC9F"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9AC7D88"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7958A84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593D0F9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168B5B7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B3F93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51152D0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X</w:t>
            </w:r>
          </w:p>
        </w:tc>
        <w:tc>
          <w:tcPr>
            <w:tcW w:w="248" w:type="pct"/>
            <w:shd w:val="clear" w:color="000000" w:fill="FFFFFF"/>
            <w:vAlign w:val="center"/>
            <w:hideMark/>
          </w:tcPr>
          <w:p w14:paraId="346E645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auto" w:fill="auto"/>
            <w:textDirection w:val="btLr"/>
            <w:vAlign w:val="center"/>
            <w:hideMark/>
          </w:tcPr>
          <w:p w14:paraId="0A0CAA9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2F9FB5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B2B015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BDEE87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897E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D994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2A09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BCD8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D0A9F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14D85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BBA42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95F26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481C2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1BC4D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5C0C3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4D10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7A9C9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D5A1D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AED1A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ACF87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C5959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349DD295" w14:textId="77777777" w:rsidTr="00CE5649">
        <w:trPr>
          <w:trHeight w:val="450"/>
        </w:trPr>
        <w:tc>
          <w:tcPr>
            <w:tcW w:w="97" w:type="pct"/>
            <w:shd w:val="clear" w:color="auto" w:fill="auto"/>
            <w:vAlign w:val="center"/>
            <w:hideMark/>
          </w:tcPr>
          <w:p w14:paraId="1AC71EAD" w14:textId="77777777" w:rsidR="00CE5649" w:rsidRPr="00266C16" w:rsidRDefault="00CE5649" w:rsidP="00266C16">
            <w:pPr>
              <w:pStyle w:val="afffff9"/>
              <w:spacing w:before="0" w:after="0"/>
              <w:ind w:firstLine="0"/>
              <w:jc w:val="center"/>
              <w:rPr>
                <w:sz w:val="18"/>
                <w:szCs w:val="18"/>
              </w:rPr>
            </w:pPr>
            <w:r w:rsidRPr="00266C16">
              <w:rPr>
                <w:sz w:val="18"/>
                <w:szCs w:val="18"/>
              </w:rPr>
              <w:t>18</w:t>
            </w:r>
          </w:p>
        </w:tc>
        <w:tc>
          <w:tcPr>
            <w:tcW w:w="163" w:type="pct"/>
            <w:shd w:val="clear" w:color="auto" w:fill="auto"/>
            <w:vAlign w:val="center"/>
            <w:hideMark/>
          </w:tcPr>
          <w:p w14:paraId="63F09DC6" w14:textId="77777777" w:rsidR="00CE5649" w:rsidRPr="00266C16" w:rsidRDefault="00CE5649" w:rsidP="00266C16">
            <w:pPr>
              <w:pStyle w:val="afffff9"/>
              <w:spacing w:before="0" w:after="0"/>
              <w:ind w:firstLine="0"/>
              <w:jc w:val="center"/>
              <w:rPr>
                <w:sz w:val="18"/>
                <w:szCs w:val="18"/>
              </w:rPr>
            </w:pPr>
            <w:r w:rsidRPr="00266C16">
              <w:rPr>
                <w:sz w:val="18"/>
                <w:szCs w:val="18"/>
              </w:rPr>
              <w:t>ЭИ-07.1.18</w:t>
            </w:r>
          </w:p>
        </w:tc>
        <w:tc>
          <w:tcPr>
            <w:tcW w:w="678" w:type="pct"/>
            <w:shd w:val="clear" w:color="auto" w:fill="auto"/>
            <w:vAlign w:val="center"/>
            <w:hideMark/>
          </w:tcPr>
          <w:p w14:paraId="20E1A75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Реконструкция плит покрытия ГК КО БСД в осях 2- 6/Г-Д</w:t>
            </w:r>
          </w:p>
        </w:tc>
        <w:tc>
          <w:tcPr>
            <w:tcW w:w="269" w:type="pct"/>
            <w:shd w:val="clear" w:color="auto" w:fill="auto"/>
            <w:vAlign w:val="center"/>
            <w:hideMark/>
          </w:tcPr>
          <w:p w14:paraId="0BDDC2D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587C2B0"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5444AFF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6A1F118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44F186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00C93C2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43153D5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2019</w:t>
            </w:r>
          </w:p>
        </w:tc>
        <w:tc>
          <w:tcPr>
            <w:tcW w:w="248" w:type="pct"/>
            <w:shd w:val="clear" w:color="000000" w:fill="FFFFFF"/>
            <w:vAlign w:val="center"/>
            <w:hideMark/>
          </w:tcPr>
          <w:p w14:paraId="20DF340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2020</w:t>
            </w:r>
          </w:p>
        </w:tc>
        <w:tc>
          <w:tcPr>
            <w:tcW w:w="88" w:type="pct"/>
            <w:shd w:val="clear" w:color="auto" w:fill="auto"/>
            <w:textDirection w:val="btLr"/>
            <w:vAlign w:val="center"/>
            <w:hideMark/>
          </w:tcPr>
          <w:p w14:paraId="2DDB0A4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4725AED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0BB23E2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00777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84E8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DC2D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CEDFC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6C169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AC2A6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E4639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CCDF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A487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F9D1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D5F8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A28EB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4AC56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84954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5FA4D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4413C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B808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3DE59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04D6FCF2" w14:textId="77777777" w:rsidTr="00CE5649">
        <w:trPr>
          <w:trHeight w:val="825"/>
        </w:trPr>
        <w:tc>
          <w:tcPr>
            <w:tcW w:w="97" w:type="pct"/>
            <w:shd w:val="clear" w:color="auto" w:fill="auto"/>
            <w:vAlign w:val="center"/>
            <w:hideMark/>
          </w:tcPr>
          <w:p w14:paraId="25A47A5E" w14:textId="77777777" w:rsidR="00CE5649" w:rsidRPr="00266C16" w:rsidRDefault="00CE5649" w:rsidP="00266C16">
            <w:pPr>
              <w:pStyle w:val="afffff9"/>
              <w:spacing w:before="0" w:after="0"/>
              <w:ind w:firstLine="0"/>
              <w:jc w:val="center"/>
              <w:rPr>
                <w:sz w:val="18"/>
                <w:szCs w:val="18"/>
              </w:rPr>
            </w:pPr>
            <w:r w:rsidRPr="00266C16">
              <w:rPr>
                <w:sz w:val="18"/>
                <w:szCs w:val="18"/>
              </w:rPr>
              <w:t>19</w:t>
            </w:r>
          </w:p>
        </w:tc>
        <w:tc>
          <w:tcPr>
            <w:tcW w:w="163" w:type="pct"/>
            <w:shd w:val="clear" w:color="auto" w:fill="auto"/>
            <w:vAlign w:val="center"/>
            <w:hideMark/>
          </w:tcPr>
          <w:p w14:paraId="31F732A1" w14:textId="77777777" w:rsidR="00CE5649" w:rsidRPr="00266C16" w:rsidRDefault="00CE5649" w:rsidP="00266C16">
            <w:pPr>
              <w:pStyle w:val="afffff9"/>
              <w:spacing w:before="0" w:after="0"/>
              <w:ind w:firstLine="0"/>
              <w:jc w:val="center"/>
              <w:rPr>
                <w:sz w:val="18"/>
                <w:szCs w:val="18"/>
              </w:rPr>
            </w:pPr>
            <w:r w:rsidRPr="00266C16">
              <w:rPr>
                <w:sz w:val="18"/>
                <w:szCs w:val="18"/>
              </w:rPr>
              <w:t>ЭИ-07.1.19</w:t>
            </w:r>
          </w:p>
        </w:tc>
        <w:tc>
          <w:tcPr>
            <w:tcW w:w="678" w:type="pct"/>
            <w:shd w:val="clear" w:color="auto" w:fill="auto"/>
            <w:vAlign w:val="center"/>
            <w:hideMark/>
          </w:tcPr>
          <w:p w14:paraId="735E131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Дымовая труба N9 4. Восстановление защитного бетонного слоя трубы. Восстановление газоходов.</w:t>
            </w:r>
          </w:p>
        </w:tc>
        <w:tc>
          <w:tcPr>
            <w:tcW w:w="269" w:type="pct"/>
            <w:shd w:val="clear" w:color="auto" w:fill="auto"/>
            <w:vAlign w:val="center"/>
            <w:hideMark/>
          </w:tcPr>
          <w:p w14:paraId="7B0F59EE"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16F9F3FA"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0E1182A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50CF24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5AF942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2BD481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126A8F5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2018</w:t>
            </w:r>
          </w:p>
        </w:tc>
        <w:tc>
          <w:tcPr>
            <w:tcW w:w="248" w:type="pct"/>
            <w:shd w:val="clear" w:color="000000" w:fill="FFFFFF"/>
            <w:vAlign w:val="center"/>
            <w:hideMark/>
          </w:tcPr>
          <w:p w14:paraId="1D0A4AA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2021</w:t>
            </w:r>
          </w:p>
        </w:tc>
        <w:tc>
          <w:tcPr>
            <w:tcW w:w="88" w:type="pct"/>
            <w:shd w:val="clear" w:color="auto" w:fill="auto"/>
            <w:textDirection w:val="btLr"/>
            <w:vAlign w:val="center"/>
            <w:hideMark/>
          </w:tcPr>
          <w:p w14:paraId="2EDEFC81" w14:textId="77777777" w:rsidR="00CE5649" w:rsidRPr="00266C16" w:rsidRDefault="00CE5649" w:rsidP="00266C16">
            <w:pPr>
              <w:pStyle w:val="afffff9"/>
              <w:spacing w:before="0" w:after="0"/>
              <w:ind w:firstLine="0"/>
              <w:jc w:val="center"/>
              <w:rPr>
                <w:sz w:val="18"/>
                <w:szCs w:val="18"/>
              </w:rPr>
            </w:pPr>
            <w:r w:rsidRPr="00266C16">
              <w:rPr>
                <w:sz w:val="18"/>
                <w:szCs w:val="18"/>
              </w:rPr>
              <w:t>44 000,00</w:t>
            </w:r>
          </w:p>
        </w:tc>
        <w:tc>
          <w:tcPr>
            <w:tcW w:w="88" w:type="pct"/>
            <w:shd w:val="clear" w:color="auto" w:fill="auto"/>
            <w:textDirection w:val="btLr"/>
            <w:vAlign w:val="center"/>
            <w:hideMark/>
          </w:tcPr>
          <w:p w14:paraId="3B89A2C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A37665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A5D151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FE90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F7C8F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E49E7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A112A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546F9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49202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63A2D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6B7CD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A1BA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7E504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DB395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F34A92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4B48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25EA4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9911C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4C501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AA71A7" w14:textId="77777777" w:rsidR="00CE5649" w:rsidRPr="00266C16" w:rsidRDefault="00CE5649" w:rsidP="00266C16">
            <w:pPr>
              <w:pStyle w:val="afffff9"/>
              <w:spacing w:before="0" w:after="0"/>
              <w:ind w:firstLine="0"/>
              <w:jc w:val="center"/>
              <w:rPr>
                <w:sz w:val="18"/>
                <w:szCs w:val="18"/>
              </w:rPr>
            </w:pPr>
            <w:r w:rsidRPr="00266C16">
              <w:rPr>
                <w:sz w:val="18"/>
                <w:szCs w:val="18"/>
              </w:rPr>
              <w:t>44 000,00</w:t>
            </w:r>
          </w:p>
        </w:tc>
      </w:tr>
      <w:tr w:rsidR="00CE5649" w:rsidRPr="00266C16" w14:paraId="2F3D7B00" w14:textId="77777777" w:rsidTr="00CE5649">
        <w:trPr>
          <w:trHeight w:val="675"/>
        </w:trPr>
        <w:tc>
          <w:tcPr>
            <w:tcW w:w="97" w:type="pct"/>
            <w:shd w:val="clear" w:color="auto" w:fill="auto"/>
            <w:vAlign w:val="center"/>
            <w:hideMark/>
          </w:tcPr>
          <w:p w14:paraId="46B28B55" w14:textId="77777777" w:rsidR="00CE5649" w:rsidRPr="00266C16" w:rsidRDefault="00CE5649" w:rsidP="00266C16">
            <w:pPr>
              <w:pStyle w:val="afffff9"/>
              <w:spacing w:before="0" w:after="0"/>
              <w:ind w:firstLine="0"/>
              <w:jc w:val="center"/>
              <w:rPr>
                <w:sz w:val="18"/>
                <w:szCs w:val="18"/>
              </w:rPr>
            </w:pPr>
            <w:r w:rsidRPr="00266C16">
              <w:rPr>
                <w:sz w:val="18"/>
                <w:szCs w:val="18"/>
              </w:rPr>
              <w:t>20</w:t>
            </w:r>
          </w:p>
        </w:tc>
        <w:tc>
          <w:tcPr>
            <w:tcW w:w="163" w:type="pct"/>
            <w:shd w:val="clear" w:color="auto" w:fill="auto"/>
            <w:vAlign w:val="center"/>
            <w:hideMark/>
          </w:tcPr>
          <w:p w14:paraId="4A98174B" w14:textId="77777777" w:rsidR="00CE5649" w:rsidRPr="00266C16" w:rsidRDefault="00CE5649" w:rsidP="00266C16">
            <w:pPr>
              <w:pStyle w:val="afffff9"/>
              <w:spacing w:before="0" w:after="0"/>
              <w:ind w:firstLine="0"/>
              <w:jc w:val="center"/>
              <w:rPr>
                <w:sz w:val="18"/>
                <w:szCs w:val="18"/>
              </w:rPr>
            </w:pPr>
            <w:r w:rsidRPr="00266C16">
              <w:rPr>
                <w:sz w:val="18"/>
                <w:szCs w:val="18"/>
              </w:rPr>
              <w:t>ЭИ-07.1.20</w:t>
            </w:r>
          </w:p>
        </w:tc>
        <w:tc>
          <w:tcPr>
            <w:tcW w:w="678" w:type="pct"/>
            <w:shd w:val="clear" w:color="auto" w:fill="auto"/>
            <w:vAlign w:val="center"/>
            <w:hideMark/>
          </w:tcPr>
          <w:p w14:paraId="47C262C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Замена существующего основного мазутного насоса 5Н5х4 и мазутопроеода Ду150 от от задвижки 5М-3 до гиба N921</w:t>
            </w:r>
          </w:p>
        </w:tc>
        <w:tc>
          <w:tcPr>
            <w:tcW w:w="269" w:type="pct"/>
            <w:shd w:val="clear" w:color="auto" w:fill="auto"/>
            <w:vAlign w:val="center"/>
            <w:hideMark/>
          </w:tcPr>
          <w:p w14:paraId="0755220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807FC73"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156CBCA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078EAD6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079E6A7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366ECE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7E9A86E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X</w:t>
            </w:r>
          </w:p>
        </w:tc>
        <w:tc>
          <w:tcPr>
            <w:tcW w:w="248" w:type="pct"/>
            <w:shd w:val="clear" w:color="000000" w:fill="FFFFFF"/>
            <w:vAlign w:val="center"/>
            <w:hideMark/>
          </w:tcPr>
          <w:p w14:paraId="0935F58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auto" w:fill="auto"/>
            <w:textDirection w:val="btLr"/>
            <w:vAlign w:val="center"/>
            <w:hideMark/>
          </w:tcPr>
          <w:p w14:paraId="7618288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17D6EA7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AEE2FD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0EAE766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00BD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5FD80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8EF90B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90507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6AD84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F8758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C1DC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3F16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4C61E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5418D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49756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92AAC7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27313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97D89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5D930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DED39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67B2A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67788B13" w14:textId="77777777" w:rsidTr="00CE5649">
        <w:trPr>
          <w:trHeight w:val="1125"/>
        </w:trPr>
        <w:tc>
          <w:tcPr>
            <w:tcW w:w="97" w:type="pct"/>
            <w:shd w:val="clear" w:color="auto" w:fill="auto"/>
            <w:vAlign w:val="center"/>
            <w:hideMark/>
          </w:tcPr>
          <w:p w14:paraId="64A469AB" w14:textId="77777777" w:rsidR="00CE5649" w:rsidRPr="00266C16" w:rsidRDefault="00CE5649" w:rsidP="00266C16">
            <w:pPr>
              <w:pStyle w:val="afffff9"/>
              <w:spacing w:before="0" w:after="0"/>
              <w:ind w:firstLine="0"/>
              <w:jc w:val="center"/>
              <w:rPr>
                <w:sz w:val="18"/>
                <w:szCs w:val="18"/>
              </w:rPr>
            </w:pPr>
            <w:r w:rsidRPr="00266C16">
              <w:rPr>
                <w:sz w:val="18"/>
                <w:szCs w:val="18"/>
              </w:rPr>
              <w:t>21</w:t>
            </w:r>
          </w:p>
        </w:tc>
        <w:tc>
          <w:tcPr>
            <w:tcW w:w="163" w:type="pct"/>
            <w:shd w:val="clear" w:color="auto" w:fill="auto"/>
            <w:vAlign w:val="center"/>
            <w:hideMark/>
          </w:tcPr>
          <w:p w14:paraId="1276A794" w14:textId="77777777" w:rsidR="00CE5649" w:rsidRPr="00266C16" w:rsidRDefault="00CE5649" w:rsidP="00266C16">
            <w:pPr>
              <w:pStyle w:val="afffff9"/>
              <w:spacing w:before="0" w:after="0"/>
              <w:ind w:firstLine="0"/>
              <w:jc w:val="center"/>
              <w:rPr>
                <w:sz w:val="18"/>
                <w:szCs w:val="18"/>
              </w:rPr>
            </w:pPr>
            <w:r w:rsidRPr="00266C16">
              <w:rPr>
                <w:sz w:val="18"/>
                <w:szCs w:val="18"/>
              </w:rPr>
              <w:t>ЭИ-07.1.21</w:t>
            </w:r>
          </w:p>
        </w:tc>
        <w:tc>
          <w:tcPr>
            <w:tcW w:w="678" w:type="pct"/>
            <w:shd w:val="clear" w:color="auto" w:fill="auto"/>
            <w:vAlign w:val="center"/>
            <w:hideMark/>
          </w:tcPr>
          <w:p w14:paraId="6D07A62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Котлоагрегат N1 ТП-11, замена труб боковых экранов (левый и правый) от нижних коллекторов до отм. 14м, замена потолочных труб. Замена змеевиков поверхностного пароохладителя.Замена пароперегревателя 1 и 2 ст</w:t>
            </w:r>
          </w:p>
        </w:tc>
        <w:tc>
          <w:tcPr>
            <w:tcW w:w="269" w:type="pct"/>
            <w:shd w:val="clear" w:color="auto" w:fill="auto"/>
            <w:vAlign w:val="center"/>
            <w:hideMark/>
          </w:tcPr>
          <w:p w14:paraId="597E8B7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6B88DB9"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5121CE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190DD4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42B0C00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11C3CF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200587E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2019</w:t>
            </w:r>
          </w:p>
        </w:tc>
        <w:tc>
          <w:tcPr>
            <w:tcW w:w="248" w:type="pct"/>
            <w:shd w:val="clear" w:color="000000" w:fill="FFFFFF"/>
            <w:vAlign w:val="center"/>
            <w:hideMark/>
          </w:tcPr>
          <w:p w14:paraId="0F3ADD7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2020</w:t>
            </w:r>
          </w:p>
        </w:tc>
        <w:tc>
          <w:tcPr>
            <w:tcW w:w="88" w:type="pct"/>
            <w:shd w:val="clear" w:color="auto" w:fill="auto"/>
            <w:textDirection w:val="btLr"/>
            <w:vAlign w:val="center"/>
            <w:hideMark/>
          </w:tcPr>
          <w:p w14:paraId="604EFB7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110F66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12C93A1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4CC63D1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21EE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DA987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17A90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BC5A5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E3A66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73D0F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23ED1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4A898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89FC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9623B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E4B31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B664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3F129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B9C56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D725B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CE85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E12C9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27429955" w14:textId="77777777" w:rsidTr="00CE5649">
        <w:trPr>
          <w:trHeight w:val="450"/>
        </w:trPr>
        <w:tc>
          <w:tcPr>
            <w:tcW w:w="97" w:type="pct"/>
            <w:shd w:val="clear" w:color="auto" w:fill="auto"/>
            <w:vAlign w:val="center"/>
            <w:hideMark/>
          </w:tcPr>
          <w:p w14:paraId="167C392A" w14:textId="77777777" w:rsidR="00CE5649" w:rsidRPr="00266C16" w:rsidRDefault="00CE5649" w:rsidP="00266C16">
            <w:pPr>
              <w:pStyle w:val="afffff9"/>
              <w:spacing w:before="0" w:after="0"/>
              <w:ind w:firstLine="0"/>
              <w:jc w:val="center"/>
              <w:rPr>
                <w:sz w:val="18"/>
                <w:szCs w:val="18"/>
              </w:rPr>
            </w:pPr>
            <w:r w:rsidRPr="00266C16">
              <w:rPr>
                <w:sz w:val="18"/>
                <w:szCs w:val="18"/>
              </w:rPr>
              <w:t>22</w:t>
            </w:r>
          </w:p>
        </w:tc>
        <w:tc>
          <w:tcPr>
            <w:tcW w:w="163" w:type="pct"/>
            <w:shd w:val="clear" w:color="auto" w:fill="auto"/>
            <w:vAlign w:val="center"/>
            <w:hideMark/>
          </w:tcPr>
          <w:p w14:paraId="36A9AAE5" w14:textId="77777777" w:rsidR="00CE5649" w:rsidRPr="00266C16" w:rsidRDefault="00CE5649" w:rsidP="00266C16">
            <w:pPr>
              <w:pStyle w:val="afffff9"/>
              <w:spacing w:before="0" w:after="0"/>
              <w:ind w:firstLine="0"/>
              <w:jc w:val="center"/>
              <w:rPr>
                <w:sz w:val="18"/>
                <w:szCs w:val="18"/>
              </w:rPr>
            </w:pPr>
            <w:r w:rsidRPr="00266C16">
              <w:rPr>
                <w:sz w:val="18"/>
                <w:szCs w:val="18"/>
              </w:rPr>
              <w:t>ЭИ-07.1.22</w:t>
            </w:r>
          </w:p>
        </w:tc>
        <w:tc>
          <w:tcPr>
            <w:tcW w:w="678" w:type="pct"/>
            <w:shd w:val="clear" w:color="auto" w:fill="auto"/>
            <w:vAlign w:val="center"/>
            <w:hideMark/>
          </w:tcPr>
          <w:p w14:paraId="260DD43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Реконструкция линии частично обессоленной воды от ХВО-2 до КТЦ протяж.454 м.п. Ду 250</w:t>
            </w:r>
          </w:p>
        </w:tc>
        <w:tc>
          <w:tcPr>
            <w:tcW w:w="269" w:type="pct"/>
            <w:shd w:val="clear" w:color="auto" w:fill="auto"/>
            <w:vAlign w:val="center"/>
            <w:hideMark/>
          </w:tcPr>
          <w:p w14:paraId="7B93A862"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AAFA658"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6F8D69C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1F2052D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616975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1BB79B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6DC4040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X</w:t>
            </w:r>
          </w:p>
        </w:tc>
        <w:tc>
          <w:tcPr>
            <w:tcW w:w="248" w:type="pct"/>
            <w:shd w:val="clear" w:color="000000" w:fill="FFFFFF"/>
            <w:vAlign w:val="center"/>
            <w:hideMark/>
          </w:tcPr>
          <w:p w14:paraId="13DB9D9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X</w:t>
            </w:r>
          </w:p>
        </w:tc>
        <w:tc>
          <w:tcPr>
            <w:tcW w:w="88" w:type="pct"/>
            <w:shd w:val="clear" w:color="auto" w:fill="auto"/>
            <w:textDirection w:val="btLr"/>
            <w:vAlign w:val="center"/>
            <w:hideMark/>
          </w:tcPr>
          <w:p w14:paraId="6B399F4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1C9FE5B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D3D958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7E9EE8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47DC9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E666D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044C1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E76C6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36ED7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4172C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DC459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672FE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A6E1D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3355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75C28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B511D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7AE3B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7E9F3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AE43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70406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F6455F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0A6BD71E" w14:textId="77777777" w:rsidTr="00CE5649">
        <w:trPr>
          <w:trHeight w:val="450"/>
        </w:trPr>
        <w:tc>
          <w:tcPr>
            <w:tcW w:w="97" w:type="pct"/>
            <w:shd w:val="clear" w:color="auto" w:fill="auto"/>
            <w:vAlign w:val="center"/>
            <w:hideMark/>
          </w:tcPr>
          <w:p w14:paraId="410118FC" w14:textId="77777777" w:rsidR="00CE5649" w:rsidRPr="00266C16" w:rsidRDefault="00CE5649" w:rsidP="00266C16">
            <w:pPr>
              <w:pStyle w:val="afffff9"/>
              <w:spacing w:before="0" w:after="0"/>
              <w:ind w:firstLine="0"/>
              <w:jc w:val="center"/>
              <w:rPr>
                <w:sz w:val="18"/>
                <w:szCs w:val="18"/>
              </w:rPr>
            </w:pPr>
            <w:r w:rsidRPr="00266C16">
              <w:rPr>
                <w:sz w:val="18"/>
                <w:szCs w:val="18"/>
              </w:rPr>
              <w:t>23</w:t>
            </w:r>
          </w:p>
        </w:tc>
        <w:tc>
          <w:tcPr>
            <w:tcW w:w="163" w:type="pct"/>
            <w:shd w:val="clear" w:color="auto" w:fill="auto"/>
            <w:vAlign w:val="center"/>
            <w:hideMark/>
          </w:tcPr>
          <w:p w14:paraId="622863D8" w14:textId="77777777" w:rsidR="00CE5649" w:rsidRPr="00266C16" w:rsidRDefault="00CE5649" w:rsidP="00266C16">
            <w:pPr>
              <w:pStyle w:val="afffff9"/>
              <w:spacing w:before="0" w:after="0"/>
              <w:ind w:firstLine="0"/>
              <w:jc w:val="center"/>
              <w:rPr>
                <w:sz w:val="18"/>
                <w:szCs w:val="18"/>
              </w:rPr>
            </w:pPr>
            <w:r w:rsidRPr="00266C16">
              <w:rPr>
                <w:sz w:val="18"/>
                <w:szCs w:val="18"/>
              </w:rPr>
              <w:t>ЭИ-07.1.23</w:t>
            </w:r>
          </w:p>
        </w:tc>
        <w:tc>
          <w:tcPr>
            <w:tcW w:w="678" w:type="pct"/>
            <w:shd w:val="clear" w:color="auto" w:fill="auto"/>
            <w:vAlign w:val="center"/>
            <w:hideMark/>
          </w:tcPr>
          <w:p w14:paraId="428B4FA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Замена ПЭН CT.N 5,8 типа ПЭ-150-53</w:t>
            </w:r>
          </w:p>
        </w:tc>
        <w:tc>
          <w:tcPr>
            <w:tcW w:w="269" w:type="pct"/>
            <w:shd w:val="clear" w:color="auto" w:fill="auto"/>
            <w:vAlign w:val="center"/>
            <w:hideMark/>
          </w:tcPr>
          <w:p w14:paraId="757C8380"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44CDB5AB"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22BF37D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1CCD067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007E16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003669E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4289160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2020</w:t>
            </w:r>
          </w:p>
        </w:tc>
        <w:tc>
          <w:tcPr>
            <w:tcW w:w="248" w:type="pct"/>
            <w:shd w:val="clear" w:color="000000" w:fill="FFFFFF"/>
            <w:vAlign w:val="center"/>
            <w:hideMark/>
          </w:tcPr>
          <w:p w14:paraId="201F442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2020</w:t>
            </w:r>
          </w:p>
        </w:tc>
        <w:tc>
          <w:tcPr>
            <w:tcW w:w="88" w:type="pct"/>
            <w:shd w:val="clear" w:color="auto" w:fill="auto"/>
            <w:textDirection w:val="btLr"/>
            <w:vAlign w:val="center"/>
            <w:hideMark/>
          </w:tcPr>
          <w:p w14:paraId="6A874BC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3743FC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7DBEBD1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1969A78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4C9D1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344E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BF22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8A2CE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EEA88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964CA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F071DC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0EFC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F4732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F239D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FA1E06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2B579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CD0DB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93B34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5121B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87B73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8D4A6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31096008" w14:textId="77777777" w:rsidTr="00CE5649">
        <w:trPr>
          <w:trHeight w:val="450"/>
        </w:trPr>
        <w:tc>
          <w:tcPr>
            <w:tcW w:w="97" w:type="pct"/>
            <w:shd w:val="clear" w:color="auto" w:fill="auto"/>
            <w:vAlign w:val="center"/>
            <w:hideMark/>
          </w:tcPr>
          <w:p w14:paraId="662845E1" w14:textId="77777777" w:rsidR="00CE5649" w:rsidRPr="00266C16" w:rsidRDefault="00CE5649" w:rsidP="00266C16">
            <w:pPr>
              <w:pStyle w:val="afffff9"/>
              <w:spacing w:before="0" w:after="0"/>
              <w:ind w:firstLine="0"/>
              <w:jc w:val="center"/>
              <w:rPr>
                <w:sz w:val="18"/>
                <w:szCs w:val="18"/>
              </w:rPr>
            </w:pPr>
            <w:r w:rsidRPr="00266C16">
              <w:rPr>
                <w:sz w:val="18"/>
                <w:szCs w:val="18"/>
              </w:rPr>
              <w:t>24</w:t>
            </w:r>
          </w:p>
        </w:tc>
        <w:tc>
          <w:tcPr>
            <w:tcW w:w="163" w:type="pct"/>
            <w:shd w:val="clear" w:color="auto" w:fill="auto"/>
            <w:vAlign w:val="center"/>
            <w:hideMark/>
          </w:tcPr>
          <w:p w14:paraId="320DBA7B" w14:textId="77777777" w:rsidR="00CE5649" w:rsidRPr="00266C16" w:rsidRDefault="00CE5649" w:rsidP="00266C16">
            <w:pPr>
              <w:pStyle w:val="afffff9"/>
              <w:spacing w:before="0" w:after="0"/>
              <w:ind w:firstLine="0"/>
              <w:jc w:val="center"/>
              <w:rPr>
                <w:sz w:val="18"/>
                <w:szCs w:val="18"/>
              </w:rPr>
            </w:pPr>
            <w:r w:rsidRPr="00266C16">
              <w:rPr>
                <w:sz w:val="18"/>
                <w:szCs w:val="18"/>
              </w:rPr>
              <w:t>ЭИ-07.1.24</w:t>
            </w:r>
          </w:p>
        </w:tc>
        <w:tc>
          <w:tcPr>
            <w:tcW w:w="678" w:type="pct"/>
            <w:shd w:val="clear" w:color="auto" w:fill="auto"/>
            <w:vAlign w:val="center"/>
            <w:hideMark/>
          </w:tcPr>
          <w:p w14:paraId="53B7D02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Замена насосов НКВ-1, НКВ-2 типа 18НДС на насосной камских водоводов 3 подъема</w:t>
            </w:r>
          </w:p>
        </w:tc>
        <w:tc>
          <w:tcPr>
            <w:tcW w:w="269" w:type="pct"/>
            <w:shd w:val="clear" w:color="auto" w:fill="auto"/>
            <w:vAlign w:val="center"/>
            <w:hideMark/>
          </w:tcPr>
          <w:p w14:paraId="4DBA6A3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388F92D"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38CBF43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0365872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8FF99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0C2AA0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37013D0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X</w:t>
            </w:r>
          </w:p>
        </w:tc>
        <w:tc>
          <w:tcPr>
            <w:tcW w:w="248" w:type="pct"/>
            <w:shd w:val="clear" w:color="000000" w:fill="FFFFFF"/>
            <w:vAlign w:val="center"/>
            <w:hideMark/>
          </w:tcPr>
          <w:p w14:paraId="458E629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X</w:t>
            </w:r>
          </w:p>
        </w:tc>
        <w:tc>
          <w:tcPr>
            <w:tcW w:w="88" w:type="pct"/>
            <w:shd w:val="clear" w:color="auto" w:fill="auto"/>
            <w:textDirection w:val="btLr"/>
            <w:vAlign w:val="center"/>
            <w:hideMark/>
          </w:tcPr>
          <w:p w14:paraId="02695E8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1F5B22F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0658A4F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11BC61C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00F4C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6BB411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BC340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72484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EFDDB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E64BB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F3C29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7DC2A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A21E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852C1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F8507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34637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D88B7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6B602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5363D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2951F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3A84E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5D5AD43C" w14:textId="77777777" w:rsidTr="00CE5649">
        <w:trPr>
          <w:trHeight w:val="825"/>
        </w:trPr>
        <w:tc>
          <w:tcPr>
            <w:tcW w:w="97" w:type="pct"/>
            <w:shd w:val="clear" w:color="auto" w:fill="auto"/>
            <w:vAlign w:val="center"/>
            <w:hideMark/>
          </w:tcPr>
          <w:p w14:paraId="4FB5E763" w14:textId="77777777" w:rsidR="00CE5649" w:rsidRPr="00266C16" w:rsidRDefault="00CE5649" w:rsidP="00266C16">
            <w:pPr>
              <w:pStyle w:val="afffff9"/>
              <w:spacing w:before="0" w:after="0"/>
              <w:ind w:firstLine="0"/>
              <w:jc w:val="center"/>
              <w:rPr>
                <w:sz w:val="18"/>
                <w:szCs w:val="18"/>
              </w:rPr>
            </w:pPr>
            <w:r w:rsidRPr="00266C16">
              <w:rPr>
                <w:sz w:val="18"/>
                <w:szCs w:val="18"/>
              </w:rPr>
              <w:t>25</w:t>
            </w:r>
          </w:p>
        </w:tc>
        <w:tc>
          <w:tcPr>
            <w:tcW w:w="163" w:type="pct"/>
            <w:shd w:val="clear" w:color="auto" w:fill="auto"/>
            <w:vAlign w:val="center"/>
            <w:hideMark/>
          </w:tcPr>
          <w:p w14:paraId="107AA64F" w14:textId="77777777" w:rsidR="00CE5649" w:rsidRPr="00266C16" w:rsidRDefault="00CE5649" w:rsidP="00266C16">
            <w:pPr>
              <w:pStyle w:val="afffff9"/>
              <w:spacing w:before="0" w:after="0"/>
              <w:ind w:firstLine="0"/>
              <w:jc w:val="center"/>
              <w:rPr>
                <w:sz w:val="18"/>
                <w:szCs w:val="18"/>
              </w:rPr>
            </w:pPr>
            <w:r w:rsidRPr="00266C16">
              <w:rPr>
                <w:sz w:val="18"/>
                <w:szCs w:val="18"/>
              </w:rPr>
              <w:t>ЭИ-07.1.25</w:t>
            </w:r>
          </w:p>
        </w:tc>
        <w:tc>
          <w:tcPr>
            <w:tcW w:w="678" w:type="pct"/>
            <w:shd w:val="clear" w:color="auto" w:fill="auto"/>
            <w:vAlign w:val="center"/>
            <w:hideMark/>
          </w:tcPr>
          <w:p w14:paraId="4C4ADEB1"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Замена силовых и контрольных кабелей Трансформаторов связи Т1-20мВА.,Т2-40мВА. с выносом на наружную эстакаду.</w:t>
            </w:r>
          </w:p>
        </w:tc>
        <w:tc>
          <w:tcPr>
            <w:tcW w:w="269" w:type="pct"/>
            <w:shd w:val="clear" w:color="auto" w:fill="auto"/>
            <w:vAlign w:val="center"/>
            <w:hideMark/>
          </w:tcPr>
          <w:p w14:paraId="6F4E1CC4"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22B27DB2"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348CDE1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1B3217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BBDDF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E35021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029D906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2020</w:t>
            </w:r>
          </w:p>
        </w:tc>
        <w:tc>
          <w:tcPr>
            <w:tcW w:w="248" w:type="pct"/>
            <w:shd w:val="clear" w:color="000000" w:fill="FFFFFF"/>
            <w:vAlign w:val="center"/>
            <w:hideMark/>
          </w:tcPr>
          <w:p w14:paraId="71B9C93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2021</w:t>
            </w:r>
          </w:p>
        </w:tc>
        <w:tc>
          <w:tcPr>
            <w:tcW w:w="88" w:type="pct"/>
            <w:shd w:val="clear" w:color="auto" w:fill="auto"/>
            <w:textDirection w:val="btLr"/>
            <w:vAlign w:val="center"/>
            <w:hideMark/>
          </w:tcPr>
          <w:p w14:paraId="7F68F7E1" w14:textId="77777777" w:rsidR="00CE5649" w:rsidRPr="00266C16" w:rsidRDefault="00CE5649" w:rsidP="00266C16">
            <w:pPr>
              <w:pStyle w:val="afffff9"/>
              <w:spacing w:before="0" w:after="0"/>
              <w:ind w:firstLine="0"/>
              <w:jc w:val="center"/>
              <w:rPr>
                <w:sz w:val="18"/>
                <w:szCs w:val="18"/>
              </w:rPr>
            </w:pPr>
            <w:r w:rsidRPr="00266C16">
              <w:rPr>
                <w:sz w:val="18"/>
                <w:szCs w:val="18"/>
              </w:rPr>
              <w:t>18 000,00</w:t>
            </w:r>
          </w:p>
        </w:tc>
        <w:tc>
          <w:tcPr>
            <w:tcW w:w="88" w:type="pct"/>
            <w:shd w:val="clear" w:color="auto" w:fill="auto"/>
            <w:textDirection w:val="btLr"/>
            <w:vAlign w:val="center"/>
            <w:hideMark/>
          </w:tcPr>
          <w:p w14:paraId="78FA6CC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A2CA3E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D98AE0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45585B7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B8DA4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9B135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429F6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E999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B717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0E09F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A1B2B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5293E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00514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3B7E6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E6C9B7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96109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307F07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9FC24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EC92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C7C198" w14:textId="77777777" w:rsidR="00CE5649" w:rsidRPr="00266C16" w:rsidRDefault="00CE5649" w:rsidP="00266C16">
            <w:pPr>
              <w:pStyle w:val="afffff9"/>
              <w:spacing w:before="0" w:after="0"/>
              <w:ind w:firstLine="0"/>
              <w:jc w:val="center"/>
              <w:rPr>
                <w:sz w:val="18"/>
                <w:szCs w:val="18"/>
              </w:rPr>
            </w:pPr>
            <w:r w:rsidRPr="00266C16">
              <w:rPr>
                <w:sz w:val="18"/>
                <w:szCs w:val="18"/>
              </w:rPr>
              <w:t>18 000,00</w:t>
            </w:r>
          </w:p>
        </w:tc>
      </w:tr>
      <w:tr w:rsidR="00CE5649" w:rsidRPr="00266C16" w14:paraId="63490C59" w14:textId="77777777" w:rsidTr="00CE5649">
        <w:trPr>
          <w:trHeight w:val="450"/>
        </w:trPr>
        <w:tc>
          <w:tcPr>
            <w:tcW w:w="97" w:type="pct"/>
            <w:shd w:val="clear" w:color="auto" w:fill="auto"/>
            <w:vAlign w:val="center"/>
            <w:hideMark/>
          </w:tcPr>
          <w:p w14:paraId="008CF0EB" w14:textId="77777777" w:rsidR="00CE5649" w:rsidRPr="00266C16" w:rsidRDefault="00CE5649" w:rsidP="00266C16">
            <w:pPr>
              <w:pStyle w:val="afffff9"/>
              <w:spacing w:before="0" w:after="0"/>
              <w:ind w:firstLine="0"/>
              <w:jc w:val="center"/>
              <w:rPr>
                <w:sz w:val="18"/>
                <w:szCs w:val="18"/>
              </w:rPr>
            </w:pPr>
            <w:r w:rsidRPr="00266C16">
              <w:rPr>
                <w:sz w:val="18"/>
                <w:szCs w:val="18"/>
              </w:rPr>
              <w:t>26</w:t>
            </w:r>
          </w:p>
        </w:tc>
        <w:tc>
          <w:tcPr>
            <w:tcW w:w="163" w:type="pct"/>
            <w:shd w:val="clear" w:color="auto" w:fill="auto"/>
            <w:vAlign w:val="center"/>
            <w:hideMark/>
          </w:tcPr>
          <w:p w14:paraId="3A032929" w14:textId="77777777" w:rsidR="00CE5649" w:rsidRPr="00266C16" w:rsidRDefault="00CE5649" w:rsidP="00266C16">
            <w:pPr>
              <w:pStyle w:val="afffff9"/>
              <w:spacing w:before="0" w:after="0"/>
              <w:ind w:firstLine="0"/>
              <w:jc w:val="center"/>
              <w:rPr>
                <w:sz w:val="18"/>
                <w:szCs w:val="18"/>
              </w:rPr>
            </w:pPr>
            <w:r w:rsidRPr="00266C16">
              <w:rPr>
                <w:sz w:val="18"/>
                <w:szCs w:val="18"/>
              </w:rPr>
              <w:t>ЭИ-07.1.26</w:t>
            </w:r>
          </w:p>
        </w:tc>
        <w:tc>
          <w:tcPr>
            <w:tcW w:w="678" w:type="pct"/>
            <w:shd w:val="clear" w:color="auto" w:fill="auto"/>
            <w:vAlign w:val="center"/>
            <w:hideMark/>
          </w:tcPr>
          <w:p w14:paraId="264ECFC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Замена трубного бойлера 06-1В ВО-350</w:t>
            </w:r>
          </w:p>
        </w:tc>
        <w:tc>
          <w:tcPr>
            <w:tcW w:w="269" w:type="pct"/>
            <w:shd w:val="clear" w:color="auto" w:fill="auto"/>
            <w:vAlign w:val="center"/>
            <w:hideMark/>
          </w:tcPr>
          <w:p w14:paraId="3886E2D6"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29B8ECC8"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3660819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2F59060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054A0C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04CA593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61CD09E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2019</w:t>
            </w:r>
          </w:p>
        </w:tc>
        <w:tc>
          <w:tcPr>
            <w:tcW w:w="248" w:type="pct"/>
            <w:shd w:val="clear" w:color="000000" w:fill="FFFFFF"/>
            <w:vAlign w:val="center"/>
            <w:hideMark/>
          </w:tcPr>
          <w:p w14:paraId="120230A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2019</w:t>
            </w:r>
          </w:p>
        </w:tc>
        <w:tc>
          <w:tcPr>
            <w:tcW w:w="88" w:type="pct"/>
            <w:shd w:val="clear" w:color="auto" w:fill="auto"/>
            <w:textDirection w:val="btLr"/>
            <w:vAlign w:val="center"/>
            <w:hideMark/>
          </w:tcPr>
          <w:p w14:paraId="7912081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43CCE00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25BC251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DE6EEE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F687C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68B462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0E7F5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38D3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1D52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00B8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C2873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C9B77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8F7D4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C6307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3D072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47AA5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5FE4A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D3313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14937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6A908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366EE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7EEF8E93" w14:textId="77777777" w:rsidTr="00CE5649">
        <w:trPr>
          <w:trHeight w:val="825"/>
        </w:trPr>
        <w:tc>
          <w:tcPr>
            <w:tcW w:w="97" w:type="pct"/>
            <w:shd w:val="clear" w:color="auto" w:fill="auto"/>
            <w:vAlign w:val="center"/>
            <w:hideMark/>
          </w:tcPr>
          <w:p w14:paraId="046BA547" w14:textId="77777777" w:rsidR="00CE5649" w:rsidRPr="00266C16" w:rsidRDefault="00CE5649" w:rsidP="00266C16">
            <w:pPr>
              <w:pStyle w:val="afffff9"/>
              <w:spacing w:before="0" w:after="0"/>
              <w:ind w:firstLine="0"/>
              <w:jc w:val="center"/>
              <w:rPr>
                <w:sz w:val="18"/>
                <w:szCs w:val="18"/>
              </w:rPr>
            </w:pPr>
            <w:r w:rsidRPr="00266C16">
              <w:rPr>
                <w:sz w:val="18"/>
                <w:szCs w:val="18"/>
              </w:rPr>
              <w:lastRenderedPageBreak/>
              <w:t>27</w:t>
            </w:r>
          </w:p>
        </w:tc>
        <w:tc>
          <w:tcPr>
            <w:tcW w:w="163" w:type="pct"/>
            <w:shd w:val="clear" w:color="auto" w:fill="auto"/>
            <w:vAlign w:val="center"/>
            <w:hideMark/>
          </w:tcPr>
          <w:p w14:paraId="30B03A55" w14:textId="77777777" w:rsidR="00CE5649" w:rsidRPr="00266C16" w:rsidRDefault="00CE5649" w:rsidP="00266C16">
            <w:pPr>
              <w:pStyle w:val="afffff9"/>
              <w:spacing w:before="0" w:after="0"/>
              <w:ind w:firstLine="0"/>
              <w:jc w:val="center"/>
              <w:rPr>
                <w:sz w:val="18"/>
                <w:szCs w:val="18"/>
              </w:rPr>
            </w:pPr>
            <w:r w:rsidRPr="00266C16">
              <w:rPr>
                <w:sz w:val="18"/>
                <w:szCs w:val="18"/>
              </w:rPr>
              <w:t>ЭИ-07.1.27</w:t>
            </w:r>
          </w:p>
        </w:tc>
        <w:tc>
          <w:tcPr>
            <w:tcW w:w="678" w:type="pct"/>
            <w:shd w:val="clear" w:color="auto" w:fill="auto"/>
            <w:vAlign w:val="center"/>
            <w:hideMark/>
          </w:tcPr>
          <w:p w14:paraId="73BAA8C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Установка НДШЗ а ГРУ-бкВ</w:t>
            </w:r>
          </w:p>
        </w:tc>
        <w:tc>
          <w:tcPr>
            <w:tcW w:w="269" w:type="pct"/>
            <w:shd w:val="clear" w:color="auto" w:fill="auto"/>
            <w:vAlign w:val="center"/>
            <w:hideMark/>
          </w:tcPr>
          <w:p w14:paraId="5AEA4C6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6981474E"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1F99774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5D81562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45D3DA7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B7099B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59C6BC5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2020</w:t>
            </w:r>
          </w:p>
        </w:tc>
        <w:tc>
          <w:tcPr>
            <w:tcW w:w="248" w:type="pct"/>
            <w:shd w:val="clear" w:color="000000" w:fill="FFFFFF"/>
            <w:vAlign w:val="center"/>
            <w:hideMark/>
          </w:tcPr>
          <w:p w14:paraId="3833C63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88" w:type="pct"/>
            <w:shd w:val="clear" w:color="auto" w:fill="auto"/>
            <w:textDirection w:val="btLr"/>
            <w:vAlign w:val="center"/>
            <w:hideMark/>
          </w:tcPr>
          <w:p w14:paraId="35492FA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3B638E4" w14:textId="77777777" w:rsidR="00CE5649" w:rsidRPr="00266C16" w:rsidRDefault="00CE5649" w:rsidP="00266C16">
            <w:pPr>
              <w:pStyle w:val="afffff9"/>
              <w:spacing w:before="0" w:after="0"/>
              <w:ind w:firstLine="0"/>
              <w:jc w:val="center"/>
              <w:rPr>
                <w:sz w:val="18"/>
                <w:szCs w:val="18"/>
              </w:rPr>
            </w:pPr>
            <w:r w:rsidRPr="00266C16">
              <w:rPr>
                <w:sz w:val="18"/>
                <w:szCs w:val="18"/>
              </w:rPr>
              <w:t>17 580,00</w:t>
            </w:r>
          </w:p>
        </w:tc>
        <w:tc>
          <w:tcPr>
            <w:tcW w:w="88" w:type="pct"/>
            <w:shd w:val="clear" w:color="auto" w:fill="auto"/>
            <w:textDirection w:val="btLr"/>
            <w:vAlign w:val="center"/>
            <w:hideMark/>
          </w:tcPr>
          <w:p w14:paraId="10B15C2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7F28BEB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928A8E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E471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E99F7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9752C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4E644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6980B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7B914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80E5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4DEF2A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105BA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9894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81BD2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4298E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F0829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CE252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735A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55501F" w14:textId="77777777" w:rsidR="00CE5649" w:rsidRPr="00266C16" w:rsidRDefault="00CE5649" w:rsidP="00266C16">
            <w:pPr>
              <w:pStyle w:val="afffff9"/>
              <w:spacing w:before="0" w:after="0"/>
              <w:ind w:firstLine="0"/>
              <w:jc w:val="center"/>
              <w:rPr>
                <w:sz w:val="18"/>
                <w:szCs w:val="18"/>
              </w:rPr>
            </w:pPr>
            <w:r w:rsidRPr="00266C16">
              <w:rPr>
                <w:sz w:val="18"/>
                <w:szCs w:val="18"/>
              </w:rPr>
              <w:t>17 580,00</w:t>
            </w:r>
          </w:p>
        </w:tc>
      </w:tr>
      <w:tr w:rsidR="00CE5649" w:rsidRPr="00266C16" w14:paraId="09C5661C" w14:textId="77777777" w:rsidTr="00CE5649">
        <w:trPr>
          <w:trHeight w:val="825"/>
        </w:trPr>
        <w:tc>
          <w:tcPr>
            <w:tcW w:w="97" w:type="pct"/>
            <w:shd w:val="clear" w:color="auto" w:fill="auto"/>
            <w:vAlign w:val="center"/>
            <w:hideMark/>
          </w:tcPr>
          <w:p w14:paraId="473D8B06" w14:textId="77777777" w:rsidR="00CE5649" w:rsidRPr="00266C16" w:rsidRDefault="00CE5649" w:rsidP="00266C16">
            <w:pPr>
              <w:pStyle w:val="afffff9"/>
              <w:spacing w:before="0" w:after="0"/>
              <w:ind w:firstLine="0"/>
              <w:jc w:val="center"/>
              <w:rPr>
                <w:sz w:val="18"/>
                <w:szCs w:val="18"/>
              </w:rPr>
            </w:pPr>
            <w:r w:rsidRPr="00266C16">
              <w:rPr>
                <w:sz w:val="18"/>
                <w:szCs w:val="18"/>
              </w:rPr>
              <w:t>28</w:t>
            </w:r>
          </w:p>
        </w:tc>
        <w:tc>
          <w:tcPr>
            <w:tcW w:w="163" w:type="pct"/>
            <w:shd w:val="clear" w:color="auto" w:fill="auto"/>
            <w:vAlign w:val="center"/>
            <w:hideMark/>
          </w:tcPr>
          <w:p w14:paraId="1F0B3521" w14:textId="77777777" w:rsidR="00CE5649" w:rsidRPr="00266C16" w:rsidRDefault="00CE5649" w:rsidP="00266C16">
            <w:pPr>
              <w:pStyle w:val="afffff9"/>
              <w:spacing w:before="0" w:after="0"/>
              <w:ind w:firstLine="0"/>
              <w:jc w:val="center"/>
              <w:rPr>
                <w:sz w:val="18"/>
                <w:szCs w:val="18"/>
              </w:rPr>
            </w:pPr>
            <w:r w:rsidRPr="00266C16">
              <w:rPr>
                <w:sz w:val="18"/>
                <w:szCs w:val="18"/>
              </w:rPr>
              <w:t>ЭИ-07.1.28</w:t>
            </w:r>
          </w:p>
        </w:tc>
        <w:tc>
          <w:tcPr>
            <w:tcW w:w="678" w:type="pct"/>
            <w:shd w:val="clear" w:color="auto" w:fill="auto"/>
            <w:vAlign w:val="center"/>
            <w:hideMark/>
          </w:tcPr>
          <w:p w14:paraId="0C02059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Установка НДШЗ в ГРУ-1 ОкВ</w:t>
            </w:r>
          </w:p>
        </w:tc>
        <w:tc>
          <w:tcPr>
            <w:tcW w:w="269" w:type="pct"/>
            <w:shd w:val="clear" w:color="auto" w:fill="auto"/>
            <w:vAlign w:val="center"/>
            <w:hideMark/>
          </w:tcPr>
          <w:p w14:paraId="449C1F3B"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346703EF"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6F0EB81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22B878F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1A062B7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9BF79B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41ACF50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2020</w:t>
            </w:r>
          </w:p>
        </w:tc>
        <w:tc>
          <w:tcPr>
            <w:tcW w:w="248" w:type="pct"/>
            <w:shd w:val="clear" w:color="000000" w:fill="FFFFFF"/>
            <w:vAlign w:val="center"/>
            <w:hideMark/>
          </w:tcPr>
          <w:p w14:paraId="234143D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auto" w:fill="auto"/>
            <w:textDirection w:val="btLr"/>
            <w:vAlign w:val="center"/>
            <w:hideMark/>
          </w:tcPr>
          <w:p w14:paraId="19D48CB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0A25FFE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ED6EAB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45F7C90C" w14:textId="77777777" w:rsidR="00CE5649" w:rsidRPr="00266C16" w:rsidRDefault="00CE5649" w:rsidP="00266C16">
            <w:pPr>
              <w:pStyle w:val="afffff9"/>
              <w:spacing w:before="0" w:after="0"/>
              <w:ind w:firstLine="0"/>
              <w:jc w:val="center"/>
              <w:rPr>
                <w:sz w:val="18"/>
                <w:szCs w:val="18"/>
              </w:rPr>
            </w:pPr>
            <w:r w:rsidRPr="00266C16">
              <w:rPr>
                <w:sz w:val="18"/>
                <w:szCs w:val="18"/>
              </w:rPr>
              <w:t>10 661,67</w:t>
            </w:r>
          </w:p>
        </w:tc>
        <w:tc>
          <w:tcPr>
            <w:tcW w:w="88" w:type="pct"/>
            <w:shd w:val="clear" w:color="auto" w:fill="auto"/>
            <w:textDirection w:val="btLr"/>
            <w:vAlign w:val="center"/>
            <w:hideMark/>
          </w:tcPr>
          <w:p w14:paraId="4DE8A55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1C5F4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805B7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40FBD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0AD96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43EE6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1DF46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351CF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A4B64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F087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8EC3F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0083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CFAA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D7409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D52EA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6BA20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3476FC" w14:textId="77777777" w:rsidR="00CE5649" w:rsidRPr="00266C16" w:rsidRDefault="00CE5649" w:rsidP="00266C16">
            <w:pPr>
              <w:pStyle w:val="afffff9"/>
              <w:spacing w:before="0" w:after="0"/>
              <w:ind w:firstLine="0"/>
              <w:jc w:val="center"/>
              <w:rPr>
                <w:sz w:val="18"/>
                <w:szCs w:val="18"/>
              </w:rPr>
            </w:pPr>
            <w:r w:rsidRPr="00266C16">
              <w:rPr>
                <w:sz w:val="18"/>
                <w:szCs w:val="18"/>
              </w:rPr>
              <w:t>10 661,67</w:t>
            </w:r>
          </w:p>
        </w:tc>
      </w:tr>
      <w:tr w:rsidR="00CE5649" w:rsidRPr="00266C16" w14:paraId="231ADD50" w14:textId="77777777" w:rsidTr="00CE5649">
        <w:trPr>
          <w:trHeight w:val="450"/>
        </w:trPr>
        <w:tc>
          <w:tcPr>
            <w:tcW w:w="97" w:type="pct"/>
            <w:shd w:val="clear" w:color="auto" w:fill="auto"/>
            <w:vAlign w:val="center"/>
            <w:hideMark/>
          </w:tcPr>
          <w:p w14:paraId="74EAFB5D" w14:textId="77777777" w:rsidR="00CE5649" w:rsidRPr="00266C16" w:rsidRDefault="00CE5649" w:rsidP="00266C16">
            <w:pPr>
              <w:pStyle w:val="afffff9"/>
              <w:spacing w:before="0" w:after="0"/>
              <w:ind w:firstLine="0"/>
              <w:jc w:val="center"/>
              <w:rPr>
                <w:sz w:val="18"/>
                <w:szCs w:val="18"/>
              </w:rPr>
            </w:pPr>
            <w:r w:rsidRPr="00266C16">
              <w:rPr>
                <w:sz w:val="18"/>
                <w:szCs w:val="18"/>
              </w:rPr>
              <w:t>29</w:t>
            </w:r>
          </w:p>
        </w:tc>
        <w:tc>
          <w:tcPr>
            <w:tcW w:w="163" w:type="pct"/>
            <w:shd w:val="clear" w:color="auto" w:fill="auto"/>
            <w:vAlign w:val="center"/>
            <w:hideMark/>
          </w:tcPr>
          <w:p w14:paraId="75BA0BA7" w14:textId="77777777" w:rsidR="00CE5649" w:rsidRPr="00266C16" w:rsidRDefault="00CE5649" w:rsidP="00266C16">
            <w:pPr>
              <w:pStyle w:val="afffff9"/>
              <w:spacing w:before="0" w:after="0"/>
              <w:ind w:firstLine="0"/>
              <w:jc w:val="center"/>
              <w:rPr>
                <w:sz w:val="18"/>
                <w:szCs w:val="18"/>
              </w:rPr>
            </w:pPr>
            <w:r w:rsidRPr="00266C16">
              <w:rPr>
                <w:sz w:val="18"/>
                <w:szCs w:val="18"/>
              </w:rPr>
              <w:t>ЭИ-07.1.29</w:t>
            </w:r>
          </w:p>
        </w:tc>
        <w:tc>
          <w:tcPr>
            <w:tcW w:w="678" w:type="pct"/>
            <w:shd w:val="clear" w:color="auto" w:fill="auto"/>
            <w:vAlign w:val="center"/>
            <w:hideMark/>
          </w:tcPr>
          <w:p w14:paraId="7D5E030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Оснащение быстродействующей дуговой защитой 7й секции КРУ-бкВ.</w:t>
            </w:r>
          </w:p>
        </w:tc>
        <w:tc>
          <w:tcPr>
            <w:tcW w:w="269" w:type="pct"/>
            <w:shd w:val="clear" w:color="auto" w:fill="auto"/>
            <w:vAlign w:val="center"/>
            <w:hideMark/>
          </w:tcPr>
          <w:p w14:paraId="1AA6D2A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CECF411"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795BF3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578694D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10861A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19973F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5A643B9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X</w:t>
            </w:r>
          </w:p>
        </w:tc>
        <w:tc>
          <w:tcPr>
            <w:tcW w:w="248" w:type="pct"/>
            <w:shd w:val="clear" w:color="000000" w:fill="FFFFFF"/>
            <w:vAlign w:val="center"/>
            <w:hideMark/>
          </w:tcPr>
          <w:p w14:paraId="524E3EA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X</w:t>
            </w:r>
          </w:p>
        </w:tc>
        <w:tc>
          <w:tcPr>
            <w:tcW w:w="88" w:type="pct"/>
            <w:shd w:val="clear" w:color="auto" w:fill="auto"/>
            <w:textDirection w:val="btLr"/>
            <w:vAlign w:val="center"/>
            <w:hideMark/>
          </w:tcPr>
          <w:p w14:paraId="1EC5AA9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2E1F4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719D2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A70F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0E5B6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D4DA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BC278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4699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687F1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DE0C3B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C110F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B459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E5DC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412CB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5E6CC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7F328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C16B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4642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75E8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6F3A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114F4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117D0732" w14:textId="77777777" w:rsidTr="00CE5649">
        <w:trPr>
          <w:trHeight w:val="450"/>
        </w:trPr>
        <w:tc>
          <w:tcPr>
            <w:tcW w:w="97" w:type="pct"/>
            <w:shd w:val="clear" w:color="auto" w:fill="auto"/>
            <w:vAlign w:val="center"/>
            <w:hideMark/>
          </w:tcPr>
          <w:p w14:paraId="58A91855" w14:textId="77777777" w:rsidR="00CE5649" w:rsidRPr="00266C16" w:rsidRDefault="00CE5649" w:rsidP="00266C16">
            <w:pPr>
              <w:pStyle w:val="afffff9"/>
              <w:spacing w:before="0" w:after="0"/>
              <w:ind w:firstLine="0"/>
              <w:jc w:val="center"/>
              <w:rPr>
                <w:sz w:val="18"/>
                <w:szCs w:val="18"/>
              </w:rPr>
            </w:pPr>
            <w:r w:rsidRPr="00266C16">
              <w:rPr>
                <w:sz w:val="18"/>
                <w:szCs w:val="18"/>
              </w:rPr>
              <w:t>30</w:t>
            </w:r>
          </w:p>
        </w:tc>
        <w:tc>
          <w:tcPr>
            <w:tcW w:w="163" w:type="pct"/>
            <w:shd w:val="clear" w:color="auto" w:fill="auto"/>
            <w:vAlign w:val="center"/>
            <w:hideMark/>
          </w:tcPr>
          <w:p w14:paraId="6A175FA6" w14:textId="77777777" w:rsidR="00CE5649" w:rsidRPr="00266C16" w:rsidRDefault="00CE5649" w:rsidP="00266C16">
            <w:pPr>
              <w:pStyle w:val="afffff9"/>
              <w:spacing w:before="0" w:after="0"/>
              <w:ind w:firstLine="0"/>
              <w:jc w:val="center"/>
              <w:rPr>
                <w:sz w:val="18"/>
                <w:szCs w:val="18"/>
              </w:rPr>
            </w:pPr>
            <w:r w:rsidRPr="00266C16">
              <w:rPr>
                <w:sz w:val="18"/>
                <w:szCs w:val="18"/>
              </w:rPr>
              <w:t>ЭИ-07.1.30</w:t>
            </w:r>
          </w:p>
        </w:tc>
        <w:tc>
          <w:tcPr>
            <w:tcW w:w="678" w:type="pct"/>
            <w:shd w:val="clear" w:color="auto" w:fill="auto"/>
            <w:vAlign w:val="center"/>
            <w:hideMark/>
          </w:tcPr>
          <w:p w14:paraId="1DBD5D4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Оборудование пункта учета артезианской воды</w:t>
            </w:r>
          </w:p>
        </w:tc>
        <w:tc>
          <w:tcPr>
            <w:tcW w:w="269" w:type="pct"/>
            <w:shd w:val="clear" w:color="auto" w:fill="auto"/>
            <w:vAlign w:val="center"/>
            <w:hideMark/>
          </w:tcPr>
          <w:p w14:paraId="04B0AEA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09285306"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6B05BC4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5616063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25F8DB2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56FB131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7919647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X</w:t>
            </w:r>
          </w:p>
        </w:tc>
        <w:tc>
          <w:tcPr>
            <w:tcW w:w="248" w:type="pct"/>
            <w:shd w:val="clear" w:color="000000" w:fill="FFFFFF"/>
            <w:vAlign w:val="center"/>
            <w:hideMark/>
          </w:tcPr>
          <w:p w14:paraId="5E2F87F6"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X</w:t>
            </w:r>
          </w:p>
        </w:tc>
        <w:tc>
          <w:tcPr>
            <w:tcW w:w="88" w:type="pct"/>
            <w:shd w:val="clear" w:color="auto" w:fill="auto"/>
            <w:textDirection w:val="btLr"/>
            <w:vAlign w:val="center"/>
            <w:hideMark/>
          </w:tcPr>
          <w:p w14:paraId="607FCFB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4FA5A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929DC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BCD32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FC9D6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2EB73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382B3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DF0C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FF335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6266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8F4D6D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E270D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108CD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F8545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C99D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B7860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9DC27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3A15B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60CA9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485E3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5344A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65FCEE3F" w14:textId="77777777" w:rsidTr="00CE5649">
        <w:trPr>
          <w:trHeight w:val="675"/>
        </w:trPr>
        <w:tc>
          <w:tcPr>
            <w:tcW w:w="97" w:type="pct"/>
            <w:shd w:val="clear" w:color="auto" w:fill="auto"/>
            <w:vAlign w:val="center"/>
            <w:hideMark/>
          </w:tcPr>
          <w:p w14:paraId="0489C4D0" w14:textId="77777777" w:rsidR="00CE5649" w:rsidRPr="00266C16" w:rsidRDefault="00CE5649" w:rsidP="00266C16">
            <w:pPr>
              <w:pStyle w:val="afffff9"/>
              <w:spacing w:before="0" w:after="0"/>
              <w:ind w:firstLine="0"/>
              <w:jc w:val="center"/>
              <w:rPr>
                <w:sz w:val="18"/>
                <w:szCs w:val="18"/>
              </w:rPr>
            </w:pPr>
            <w:r w:rsidRPr="00266C16">
              <w:rPr>
                <w:sz w:val="18"/>
                <w:szCs w:val="18"/>
              </w:rPr>
              <w:t>31</w:t>
            </w:r>
          </w:p>
        </w:tc>
        <w:tc>
          <w:tcPr>
            <w:tcW w:w="163" w:type="pct"/>
            <w:shd w:val="clear" w:color="auto" w:fill="auto"/>
            <w:vAlign w:val="center"/>
            <w:hideMark/>
          </w:tcPr>
          <w:p w14:paraId="34500328" w14:textId="77777777" w:rsidR="00CE5649" w:rsidRPr="00266C16" w:rsidRDefault="00CE5649" w:rsidP="00266C16">
            <w:pPr>
              <w:pStyle w:val="afffff9"/>
              <w:spacing w:before="0" w:after="0"/>
              <w:ind w:firstLine="0"/>
              <w:jc w:val="center"/>
              <w:rPr>
                <w:sz w:val="18"/>
                <w:szCs w:val="18"/>
              </w:rPr>
            </w:pPr>
            <w:r w:rsidRPr="00266C16">
              <w:rPr>
                <w:sz w:val="18"/>
                <w:szCs w:val="18"/>
              </w:rPr>
              <w:t>ЭИ-07.1.31</w:t>
            </w:r>
          </w:p>
        </w:tc>
        <w:tc>
          <w:tcPr>
            <w:tcW w:w="678" w:type="pct"/>
            <w:shd w:val="clear" w:color="auto" w:fill="auto"/>
            <w:vAlign w:val="center"/>
            <w:hideMark/>
          </w:tcPr>
          <w:p w14:paraId="7C95D3B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Замена плит покрытия на проф. настил открытой части здания 3PV-110 кВ над трансформаторами».</w:t>
            </w:r>
          </w:p>
        </w:tc>
        <w:tc>
          <w:tcPr>
            <w:tcW w:w="269" w:type="pct"/>
            <w:shd w:val="clear" w:color="auto" w:fill="auto"/>
            <w:vAlign w:val="center"/>
            <w:hideMark/>
          </w:tcPr>
          <w:p w14:paraId="1AE830E8"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8A8FFE2" w14:textId="77777777" w:rsidR="00CE5649" w:rsidRPr="00266C16" w:rsidRDefault="00CE5649" w:rsidP="00266C16">
            <w:pPr>
              <w:pStyle w:val="afffff9"/>
              <w:spacing w:before="0" w:after="0"/>
              <w:ind w:firstLine="0"/>
              <w:jc w:val="center"/>
              <w:rPr>
                <w:sz w:val="18"/>
                <w:szCs w:val="18"/>
              </w:rPr>
            </w:pPr>
            <w:r w:rsidRPr="00266C16">
              <w:rPr>
                <w:sz w:val="18"/>
                <w:szCs w:val="18"/>
              </w:rPr>
              <w:t>ПАО "Т Плюс" инвест.программа</w:t>
            </w:r>
          </w:p>
        </w:tc>
        <w:tc>
          <w:tcPr>
            <w:tcW w:w="387" w:type="pct"/>
            <w:shd w:val="clear" w:color="auto" w:fill="auto"/>
            <w:vAlign w:val="center"/>
            <w:hideMark/>
          </w:tcPr>
          <w:p w14:paraId="666D658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0DDBEEF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496C33A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570776E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5469237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2019</w:t>
            </w:r>
          </w:p>
        </w:tc>
        <w:tc>
          <w:tcPr>
            <w:tcW w:w="248" w:type="pct"/>
            <w:shd w:val="clear" w:color="000000" w:fill="FFFFFF"/>
            <w:vAlign w:val="center"/>
            <w:hideMark/>
          </w:tcPr>
          <w:p w14:paraId="6082FBE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2020</w:t>
            </w:r>
          </w:p>
        </w:tc>
        <w:tc>
          <w:tcPr>
            <w:tcW w:w="88" w:type="pct"/>
            <w:shd w:val="clear" w:color="auto" w:fill="auto"/>
            <w:textDirection w:val="btLr"/>
            <w:vAlign w:val="center"/>
            <w:hideMark/>
          </w:tcPr>
          <w:p w14:paraId="1C078F9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1B40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7FDF7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AD736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3060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F4D4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99111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31716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D8524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D99A8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09147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63E02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9AB2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AC6E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D0D0C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9BA5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2FC10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0DFC7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9A6A6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F07B6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BA3E8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0800F21D" w14:textId="77777777" w:rsidTr="00CE5649">
        <w:trPr>
          <w:trHeight w:val="450"/>
        </w:trPr>
        <w:tc>
          <w:tcPr>
            <w:tcW w:w="97" w:type="pct"/>
            <w:shd w:val="clear" w:color="auto" w:fill="auto"/>
            <w:vAlign w:val="center"/>
            <w:hideMark/>
          </w:tcPr>
          <w:p w14:paraId="334CCBBE" w14:textId="77777777" w:rsidR="00CE5649" w:rsidRPr="00266C16" w:rsidRDefault="00CE5649" w:rsidP="00266C16">
            <w:pPr>
              <w:pStyle w:val="afffff9"/>
              <w:spacing w:before="0" w:after="0"/>
              <w:ind w:firstLine="0"/>
              <w:jc w:val="center"/>
              <w:rPr>
                <w:sz w:val="18"/>
                <w:szCs w:val="18"/>
              </w:rPr>
            </w:pPr>
            <w:r w:rsidRPr="00266C16">
              <w:rPr>
                <w:sz w:val="18"/>
                <w:szCs w:val="18"/>
              </w:rPr>
              <w:t>32</w:t>
            </w:r>
          </w:p>
        </w:tc>
        <w:tc>
          <w:tcPr>
            <w:tcW w:w="163" w:type="pct"/>
            <w:shd w:val="clear" w:color="auto" w:fill="auto"/>
            <w:vAlign w:val="center"/>
            <w:hideMark/>
          </w:tcPr>
          <w:p w14:paraId="2430FE3C" w14:textId="77777777" w:rsidR="00CE5649" w:rsidRPr="00266C16" w:rsidRDefault="00CE5649" w:rsidP="00266C16">
            <w:pPr>
              <w:pStyle w:val="afffff9"/>
              <w:spacing w:before="0" w:after="0"/>
              <w:ind w:firstLine="0"/>
              <w:jc w:val="center"/>
              <w:rPr>
                <w:sz w:val="18"/>
                <w:szCs w:val="18"/>
              </w:rPr>
            </w:pPr>
            <w:r w:rsidRPr="00266C16">
              <w:rPr>
                <w:sz w:val="18"/>
                <w:szCs w:val="18"/>
              </w:rPr>
              <w:t>ЭИ-07.1.32</w:t>
            </w:r>
          </w:p>
        </w:tc>
        <w:tc>
          <w:tcPr>
            <w:tcW w:w="678" w:type="pct"/>
            <w:shd w:val="clear" w:color="auto" w:fill="auto"/>
            <w:vAlign w:val="center"/>
            <w:hideMark/>
          </w:tcPr>
          <w:p w14:paraId="0695FED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Реконструкция теплоеыаддов №1,2</w:t>
            </w:r>
          </w:p>
        </w:tc>
        <w:tc>
          <w:tcPr>
            <w:tcW w:w="269" w:type="pct"/>
            <w:shd w:val="clear" w:color="auto" w:fill="auto"/>
            <w:vAlign w:val="center"/>
            <w:hideMark/>
          </w:tcPr>
          <w:p w14:paraId="435E5D0A"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162427C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000000" w:fill="FFFFFF"/>
            <w:vAlign w:val="center"/>
            <w:hideMark/>
          </w:tcPr>
          <w:p w14:paraId="0417647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протяженность</w:t>
            </w:r>
          </w:p>
        </w:tc>
        <w:tc>
          <w:tcPr>
            <w:tcW w:w="154" w:type="pct"/>
            <w:shd w:val="clear" w:color="000000" w:fill="FFFFFF"/>
            <w:vAlign w:val="center"/>
            <w:hideMark/>
          </w:tcPr>
          <w:p w14:paraId="1075511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м</w:t>
            </w:r>
          </w:p>
        </w:tc>
        <w:tc>
          <w:tcPr>
            <w:tcW w:w="307" w:type="pct"/>
            <w:shd w:val="clear" w:color="000000" w:fill="FFFFFF"/>
            <w:vAlign w:val="center"/>
            <w:hideMark/>
          </w:tcPr>
          <w:p w14:paraId="7FB5AE5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45</w:t>
            </w:r>
          </w:p>
        </w:tc>
        <w:tc>
          <w:tcPr>
            <w:tcW w:w="307" w:type="pct"/>
            <w:shd w:val="clear" w:color="000000" w:fill="FFFFFF"/>
            <w:vAlign w:val="center"/>
            <w:hideMark/>
          </w:tcPr>
          <w:p w14:paraId="77EEDDA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45</w:t>
            </w:r>
          </w:p>
        </w:tc>
        <w:tc>
          <w:tcPr>
            <w:tcW w:w="248" w:type="pct"/>
            <w:shd w:val="clear" w:color="000000" w:fill="FFFFFF"/>
            <w:vAlign w:val="center"/>
            <w:hideMark/>
          </w:tcPr>
          <w:p w14:paraId="21BB498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х</w:t>
            </w:r>
          </w:p>
        </w:tc>
        <w:tc>
          <w:tcPr>
            <w:tcW w:w="248" w:type="pct"/>
            <w:shd w:val="clear" w:color="000000" w:fill="FFFFFF"/>
            <w:vAlign w:val="center"/>
            <w:hideMark/>
          </w:tcPr>
          <w:p w14:paraId="2900C0D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X</w:t>
            </w:r>
          </w:p>
        </w:tc>
        <w:tc>
          <w:tcPr>
            <w:tcW w:w="88" w:type="pct"/>
            <w:shd w:val="clear" w:color="auto" w:fill="auto"/>
            <w:textDirection w:val="btLr"/>
            <w:vAlign w:val="center"/>
            <w:hideMark/>
          </w:tcPr>
          <w:p w14:paraId="1CF3018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8E50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B1B67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B1561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404A9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79FFA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50CAF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87026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74FF3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70C53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4B202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1E63F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ED0F9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F7BAAB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50CAF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86CD6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81DAC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B3DF2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184147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10D48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B6B9C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73BEA6B9" w14:textId="77777777" w:rsidTr="00CE5649">
        <w:trPr>
          <w:trHeight w:val="825"/>
        </w:trPr>
        <w:tc>
          <w:tcPr>
            <w:tcW w:w="97" w:type="pct"/>
            <w:shd w:val="clear" w:color="auto" w:fill="auto"/>
            <w:vAlign w:val="center"/>
            <w:hideMark/>
          </w:tcPr>
          <w:p w14:paraId="27550393" w14:textId="77777777" w:rsidR="00CE5649" w:rsidRPr="00266C16" w:rsidRDefault="00CE5649" w:rsidP="00266C16">
            <w:pPr>
              <w:pStyle w:val="afffff9"/>
              <w:spacing w:before="0" w:after="0"/>
              <w:ind w:firstLine="0"/>
              <w:jc w:val="center"/>
              <w:rPr>
                <w:sz w:val="18"/>
                <w:szCs w:val="18"/>
              </w:rPr>
            </w:pPr>
            <w:r w:rsidRPr="00266C16">
              <w:rPr>
                <w:sz w:val="18"/>
                <w:szCs w:val="18"/>
              </w:rPr>
              <w:t>33</w:t>
            </w:r>
          </w:p>
        </w:tc>
        <w:tc>
          <w:tcPr>
            <w:tcW w:w="163" w:type="pct"/>
            <w:shd w:val="clear" w:color="auto" w:fill="auto"/>
            <w:vAlign w:val="center"/>
            <w:hideMark/>
          </w:tcPr>
          <w:p w14:paraId="0376EB5C" w14:textId="77777777" w:rsidR="00CE5649" w:rsidRPr="00266C16" w:rsidRDefault="00CE5649" w:rsidP="00266C16">
            <w:pPr>
              <w:pStyle w:val="afffff9"/>
              <w:spacing w:before="0" w:after="0"/>
              <w:ind w:firstLine="0"/>
              <w:jc w:val="center"/>
              <w:rPr>
                <w:sz w:val="18"/>
                <w:szCs w:val="18"/>
              </w:rPr>
            </w:pPr>
            <w:r w:rsidRPr="00266C16">
              <w:rPr>
                <w:sz w:val="18"/>
                <w:szCs w:val="18"/>
              </w:rPr>
              <w:t>ЭИ-07.1.33</w:t>
            </w:r>
          </w:p>
        </w:tc>
        <w:tc>
          <w:tcPr>
            <w:tcW w:w="678" w:type="pct"/>
            <w:shd w:val="clear" w:color="auto" w:fill="auto"/>
            <w:vAlign w:val="center"/>
            <w:hideMark/>
          </w:tcPr>
          <w:p w14:paraId="042FCA71"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Реконструкция здания АБК</w:t>
            </w:r>
          </w:p>
        </w:tc>
        <w:tc>
          <w:tcPr>
            <w:tcW w:w="269" w:type="pct"/>
            <w:shd w:val="clear" w:color="auto" w:fill="auto"/>
            <w:vAlign w:val="center"/>
            <w:hideMark/>
          </w:tcPr>
          <w:p w14:paraId="3876165C"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2544A1F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000000" w:fill="FFFFFF"/>
            <w:vAlign w:val="center"/>
            <w:hideMark/>
          </w:tcPr>
          <w:p w14:paraId="550537D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154" w:type="pct"/>
            <w:shd w:val="clear" w:color="000000" w:fill="FFFFFF"/>
            <w:vAlign w:val="center"/>
            <w:hideMark/>
          </w:tcPr>
          <w:p w14:paraId="443C5A7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307" w:type="pct"/>
            <w:shd w:val="clear" w:color="000000" w:fill="FFFFFF"/>
            <w:vAlign w:val="center"/>
            <w:hideMark/>
          </w:tcPr>
          <w:p w14:paraId="5A688BB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307" w:type="pct"/>
            <w:shd w:val="clear" w:color="000000" w:fill="FFFFFF"/>
            <w:vAlign w:val="center"/>
            <w:hideMark/>
          </w:tcPr>
          <w:p w14:paraId="77C57DB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248" w:type="pct"/>
            <w:shd w:val="clear" w:color="000000" w:fill="FFFFFF"/>
            <w:vAlign w:val="center"/>
            <w:hideMark/>
          </w:tcPr>
          <w:p w14:paraId="6E74CE3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X</w:t>
            </w:r>
          </w:p>
        </w:tc>
        <w:tc>
          <w:tcPr>
            <w:tcW w:w="248" w:type="pct"/>
            <w:shd w:val="clear" w:color="000000" w:fill="FFFFFF"/>
            <w:vAlign w:val="center"/>
            <w:hideMark/>
          </w:tcPr>
          <w:p w14:paraId="1216F94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auto" w:fill="auto"/>
            <w:textDirection w:val="btLr"/>
            <w:vAlign w:val="center"/>
            <w:hideMark/>
          </w:tcPr>
          <w:p w14:paraId="1665092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1D158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CEC4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5F50F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B1212B" w14:textId="77777777" w:rsidR="00CE5649" w:rsidRPr="00266C16" w:rsidRDefault="00CE5649" w:rsidP="00266C16">
            <w:pPr>
              <w:pStyle w:val="afffff9"/>
              <w:spacing w:before="0" w:after="0"/>
              <w:ind w:firstLine="0"/>
              <w:jc w:val="center"/>
              <w:rPr>
                <w:sz w:val="18"/>
                <w:szCs w:val="18"/>
              </w:rPr>
            </w:pPr>
            <w:r w:rsidRPr="00266C16">
              <w:rPr>
                <w:sz w:val="18"/>
                <w:szCs w:val="18"/>
              </w:rPr>
              <w:t>32 939,17</w:t>
            </w:r>
          </w:p>
        </w:tc>
        <w:tc>
          <w:tcPr>
            <w:tcW w:w="88" w:type="pct"/>
            <w:shd w:val="clear" w:color="auto" w:fill="auto"/>
            <w:textDirection w:val="btLr"/>
            <w:vAlign w:val="center"/>
            <w:hideMark/>
          </w:tcPr>
          <w:p w14:paraId="47522C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8278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660464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75FA4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0F24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F4364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D3C1E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C268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31B47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E487B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36DB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29973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EBF1C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A854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ADB6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4665DD" w14:textId="77777777" w:rsidR="00CE5649" w:rsidRPr="00266C16" w:rsidRDefault="00CE5649" w:rsidP="00266C16">
            <w:pPr>
              <w:pStyle w:val="afffff9"/>
              <w:spacing w:before="0" w:after="0"/>
              <w:ind w:firstLine="0"/>
              <w:jc w:val="center"/>
              <w:rPr>
                <w:sz w:val="18"/>
                <w:szCs w:val="18"/>
              </w:rPr>
            </w:pPr>
            <w:r w:rsidRPr="00266C16">
              <w:rPr>
                <w:sz w:val="18"/>
                <w:szCs w:val="18"/>
              </w:rPr>
              <w:t>32 939,17</w:t>
            </w:r>
          </w:p>
        </w:tc>
      </w:tr>
      <w:tr w:rsidR="00CE5649" w:rsidRPr="00266C16" w14:paraId="494491DE" w14:textId="77777777" w:rsidTr="00CE5649">
        <w:trPr>
          <w:trHeight w:val="825"/>
        </w:trPr>
        <w:tc>
          <w:tcPr>
            <w:tcW w:w="97" w:type="pct"/>
            <w:shd w:val="clear" w:color="auto" w:fill="auto"/>
            <w:vAlign w:val="center"/>
            <w:hideMark/>
          </w:tcPr>
          <w:p w14:paraId="740F066F" w14:textId="77777777" w:rsidR="00CE5649" w:rsidRPr="00266C16" w:rsidRDefault="00CE5649" w:rsidP="00266C16">
            <w:pPr>
              <w:pStyle w:val="afffff9"/>
              <w:spacing w:before="0" w:after="0"/>
              <w:ind w:firstLine="0"/>
              <w:jc w:val="center"/>
              <w:rPr>
                <w:sz w:val="18"/>
                <w:szCs w:val="18"/>
              </w:rPr>
            </w:pPr>
            <w:r w:rsidRPr="00266C16">
              <w:rPr>
                <w:sz w:val="18"/>
                <w:szCs w:val="18"/>
              </w:rPr>
              <w:t>34</w:t>
            </w:r>
          </w:p>
        </w:tc>
        <w:tc>
          <w:tcPr>
            <w:tcW w:w="163" w:type="pct"/>
            <w:shd w:val="clear" w:color="auto" w:fill="auto"/>
            <w:vAlign w:val="center"/>
            <w:hideMark/>
          </w:tcPr>
          <w:p w14:paraId="7F76BAA5" w14:textId="77777777" w:rsidR="00CE5649" w:rsidRPr="00266C16" w:rsidRDefault="00CE5649" w:rsidP="00266C16">
            <w:pPr>
              <w:pStyle w:val="afffff9"/>
              <w:spacing w:before="0" w:after="0"/>
              <w:ind w:firstLine="0"/>
              <w:jc w:val="center"/>
              <w:rPr>
                <w:sz w:val="18"/>
                <w:szCs w:val="18"/>
              </w:rPr>
            </w:pPr>
            <w:r w:rsidRPr="00266C16">
              <w:rPr>
                <w:sz w:val="18"/>
                <w:szCs w:val="18"/>
              </w:rPr>
              <w:t>ЭИ-07.1.34</w:t>
            </w:r>
          </w:p>
        </w:tc>
        <w:tc>
          <w:tcPr>
            <w:tcW w:w="678" w:type="pct"/>
            <w:shd w:val="clear" w:color="auto" w:fill="auto"/>
            <w:vAlign w:val="center"/>
            <w:hideMark/>
          </w:tcPr>
          <w:p w14:paraId="08E3428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Реконструкция котельного отделения Б8Д. Замена стеновых панелей</w:t>
            </w:r>
          </w:p>
        </w:tc>
        <w:tc>
          <w:tcPr>
            <w:tcW w:w="269" w:type="pct"/>
            <w:shd w:val="clear" w:color="auto" w:fill="auto"/>
            <w:vAlign w:val="center"/>
            <w:hideMark/>
          </w:tcPr>
          <w:p w14:paraId="117D09BF"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04EB94C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5CB7F04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1788FCE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D5A02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0122B7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2BD3219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2020</w:t>
            </w:r>
          </w:p>
        </w:tc>
        <w:tc>
          <w:tcPr>
            <w:tcW w:w="248" w:type="pct"/>
            <w:shd w:val="clear" w:color="000000" w:fill="FFFFFF"/>
            <w:vAlign w:val="center"/>
            <w:hideMark/>
          </w:tcPr>
          <w:p w14:paraId="5DBC663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88" w:type="pct"/>
            <w:shd w:val="clear" w:color="auto" w:fill="auto"/>
            <w:textDirection w:val="btLr"/>
            <w:vAlign w:val="center"/>
            <w:hideMark/>
          </w:tcPr>
          <w:p w14:paraId="1FAB02F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7E9DCD4A" w14:textId="77777777" w:rsidR="00CE5649" w:rsidRPr="00266C16" w:rsidRDefault="00CE5649" w:rsidP="00266C16">
            <w:pPr>
              <w:pStyle w:val="afffff9"/>
              <w:spacing w:before="0" w:after="0"/>
              <w:ind w:firstLine="0"/>
              <w:jc w:val="center"/>
              <w:rPr>
                <w:sz w:val="18"/>
                <w:szCs w:val="18"/>
              </w:rPr>
            </w:pPr>
            <w:r w:rsidRPr="00266C16">
              <w:rPr>
                <w:sz w:val="18"/>
                <w:szCs w:val="18"/>
              </w:rPr>
              <w:t>23 440,00</w:t>
            </w:r>
          </w:p>
        </w:tc>
        <w:tc>
          <w:tcPr>
            <w:tcW w:w="88" w:type="pct"/>
            <w:shd w:val="clear" w:color="auto" w:fill="auto"/>
            <w:textDirection w:val="btLr"/>
            <w:vAlign w:val="center"/>
            <w:hideMark/>
          </w:tcPr>
          <w:p w14:paraId="06D990F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39BEC2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C0C2B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FA685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82335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F95B7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37A90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5CF4B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251C1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B2C79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D9FB8A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7BE5D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2D36A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96A4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3CF0D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EF391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6D5BC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65CA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12188C" w14:textId="77777777" w:rsidR="00CE5649" w:rsidRPr="00266C16" w:rsidRDefault="00CE5649" w:rsidP="00266C16">
            <w:pPr>
              <w:pStyle w:val="afffff9"/>
              <w:spacing w:before="0" w:after="0"/>
              <w:ind w:firstLine="0"/>
              <w:jc w:val="center"/>
              <w:rPr>
                <w:sz w:val="18"/>
                <w:szCs w:val="18"/>
              </w:rPr>
            </w:pPr>
            <w:r w:rsidRPr="00266C16">
              <w:rPr>
                <w:sz w:val="18"/>
                <w:szCs w:val="18"/>
              </w:rPr>
              <w:t>23 440,00</w:t>
            </w:r>
          </w:p>
        </w:tc>
      </w:tr>
      <w:tr w:rsidR="00CE5649" w:rsidRPr="00266C16" w14:paraId="583067C2" w14:textId="77777777" w:rsidTr="00CE5649">
        <w:trPr>
          <w:trHeight w:val="825"/>
        </w:trPr>
        <w:tc>
          <w:tcPr>
            <w:tcW w:w="97" w:type="pct"/>
            <w:shd w:val="clear" w:color="auto" w:fill="auto"/>
            <w:vAlign w:val="center"/>
            <w:hideMark/>
          </w:tcPr>
          <w:p w14:paraId="669CD7C6" w14:textId="77777777" w:rsidR="00CE5649" w:rsidRPr="00266C16" w:rsidRDefault="00CE5649" w:rsidP="00266C16">
            <w:pPr>
              <w:pStyle w:val="afffff9"/>
              <w:spacing w:before="0" w:after="0"/>
              <w:ind w:firstLine="0"/>
              <w:jc w:val="center"/>
              <w:rPr>
                <w:sz w:val="18"/>
                <w:szCs w:val="18"/>
              </w:rPr>
            </w:pPr>
            <w:r w:rsidRPr="00266C16">
              <w:rPr>
                <w:sz w:val="18"/>
                <w:szCs w:val="18"/>
              </w:rPr>
              <w:t>35</w:t>
            </w:r>
          </w:p>
        </w:tc>
        <w:tc>
          <w:tcPr>
            <w:tcW w:w="163" w:type="pct"/>
            <w:shd w:val="clear" w:color="auto" w:fill="auto"/>
            <w:vAlign w:val="center"/>
            <w:hideMark/>
          </w:tcPr>
          <w:p w14:paraId="2A0EB6E0" w14:textId="77777777" w:rsidR="00CE5649" w:rsidRPr="00266C16" w:rsidRDefault="00CE5649" w:rsidP="00266C16">
            <w:pPr>
              <w:pStyle w:val="afffff9"/>
              <w:spacing w:before="0" w:after="0"/>
              <w:ind w:firstLine="0"/>
              <w:jc w:val="center"/>
              <w:rPr>
                <w:sz w:val="18"/>
                <w:szCs w:val="18"/>
              </w:rPr>
            </w:pPr>
            <w:r w:rsidRPr="00266C16">
              <w:rPr>
                <w:sz w:val="18"/>
                <w:szCs w:val="18"/>
              </w:rPr>
              <w:t>ЭИ-07.1.35</w:t>
            </w:r>
          </w:p>
        </w:tc>
        <w:tc>
          <w:tcPr>
            <w:tcW w:w="678" w:type="pct"/>
            <w:shd w:val="clear" w:color="auto" w:fill="auto"/>
            <w:vAlign w:val="center"/>
            <w:hideMark/>
          </w:tcPr>
          <w:p w14:paraId="118A711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Замена мелкоразмерных плит перекрытия ТО БСД</w:t>
            </w:r>
          </w:p>
        </w:tc>
        <w:tc>
          <w:tcPr>
            <w:tcW w:w="269" w:type="pct"/>
            <w:shd w:val="clear" w:color="auto" w:fill="auto"/>
            <w:vAlign w:val="center"/>
            <w:hideMark/>
          </w:tcPr>
          <w:p w14:paraId="07213E4D"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215FB34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6F6D006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43B490C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012339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F534CC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79B45091"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1583C8C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88" w:type="pct"/>
            <w:shd w:val="clear" w:color="auto" w:fill="auto"/>
            <w:textDirection w:val="btLr"/>
            <w:vAlign w:val="center"/>
            <w:hideMark/>
          </w:tcPr>
          <w:p w14:paraId="7BBA6F1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A453F7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0DA09E5C" w14:textId="77777777" w:rsidR="00CE5649" w:rsidRPr="00266C16" w:rsidRDefault="00CE5649" w:rsidP="00266C16">
            <w:pPr>
              <w:pStyle w:val="afffff9"/>
              <w:spacing w:before="0" w:after="0"/>
              <w:ind w:firstLine="0"/>
              <w:jc w:val="center"/>
              <w:rPr>
                <w:sz w:val="18"/>
                <w:szCs w:val="18"/>
              </w:rPr>
            </w:pPr>
            <w:r w:rsidRPr="00266C16">
              <w:rPr>
                <w:sz w:val="18"/>
                <w:szCs w:val="18"/>
              </w:rPr>
              <w:t>11 840,83</w:t>
            </w:r>
          </w:p>
        </w:tc>
        <w:tc>
          <w:tcPr>
            <w:tcW w:w="88" w:type="pct"/>
            <w:shd w:val="clear" w:color="auto" w:fill="auto"/>
            <w:textDirection w:val="btLr"/>
            <w:vAlign w:val="center"/>
            <w:hideMark/>
          </w:tcPr>
          <w:p w14:paraId="65E7F9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485D1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27873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7AC5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07445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D5055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3A7E4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0B089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55556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BB4F3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DB3E1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E8A50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11019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7719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1C47A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F5E7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C2C42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ECEC41" w14:textId="77777777" w:rsidR="00CE5649" w:rsidRPr="00266C16" w:rsidRDefault="00CE5649" w:rsidP="00266C16">
            <w:pPr>
              <w:pStyle w:val="afffff9"/>
              <w:spacing w:before="0" w:after="0"/>
              <w:ind w:firstLine="0"/>
              <w:jc w:val="center"/>
              <w:rPr>
                <w:sz w:val="18"/>
                <w:szCs w:val="18"/>
              </w:rPr>
            </w:pPr>
            <w:r w:rsidRPr="00266C16">
              <w:rPr>
                <w:sz w:val="18"/>
                <w:szCs w:val="18"/>
              </w:rPr>
              <w:t>11 840,83</w:t>
            </w:r>
          </w:p>
        </w:tc>
      </w:tr>
      <w:tr w:rsidR="00CE5649" w:rsidRPr="00266C16" w14:paraId="2A222C87" w14:textId="77777777" w:rsidTr="00CE5649">
        <w:trPr>
          <w:trHeight w:val="735"/>
        </w:trPr>
        <w:tc>
          <w:tcPr>
            <w:tcW w:w="97" w:type="pct"/>
            <w:shd w:val="clear" w:color="auto" w:fill="auto"/>
            <w:vAlign w:val="center"/>
            <w:hideMark/>
          </w:tcPr>
          <w:p w14:paraId="540957EA" w14:textId="77777777" w:rsidR="00CE5649" w:rsidRPr="00266C16" w:rsidRDefault="00CE5649" w:rsidP="00266C16">
            <w:pPr>
              <w:pStyle w:val="afffff9"/>
              <w:spacing w:before="0" w:after="0"/>
              <w:ind w:firstLine="0"/>
              <w:jc w:val="center"/>
              <w:rPr>
                <w:sz w:val="18"/>
                <w:szCs w:val="18"/>
              </w:rPr>
            </w:pPr>
            <w:r w:rsidRPr="00266C16">
              <w:rPr>
                <w:sz w:val="18"/>
                <w:szCs w:val="18"/>
              </w:rPr>
              <w:t>36</w:t>
            </w:r>
          </w:p>
        </w:tc>
        <w:tc>
          <w:tcPr>
            <w:tcW w:w="163" w:type="pct"/>
            <w:shd w:val="clear" w:color="auto" w:fill="auto"/>
            <w:vAlign w:val="center"/>
            <w:hideMark/>
          </w:tcPr>
          <w:p w14:paraId="057E8F11" w14:textId="77777777" w:rsidR="00CE5649" w:rsidRPr="00266C16" w:rsidRDefault="00CE5649" w:rsidP="00266C16">
            <w:pPr>
              <w:pStyle w:val="afffff9"/>
              <w:spacing w:before="0" w:after="0"/>
              <w:ind w:firstLine="0"/>
              <w:jc w:val="center"/>
              <w:rPr>
                <w:sz w:val="18"/>
                <w:szCs w:val="18"/>
              </w:rPr>
            </w:pPr>
            <w:r w:rsidRPr="00266C16">
              <w:rPr>
                <w:sz w:val="18"/>
                <w:szCs w:val="18"/>
              </w:rPr>
              <w:t>ЭИ-07.1.36</w:t>
            </w:r>
          </w:p>
        </w:tc>
        <w:tc>
          <w:tcPr>
            <w:tcW w:w="678" w:type="pct"/>
            <w:shd w:val="clear" w:color="auto" w:fill="auto"/>
            <w:vAlign w:val="center"/>
            <w:hideMark/>
          </w:tcPr>
          <w:p w14:paraId="6343379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БТЭЦ-2. Замена правой нитки чугунного водовода Ду-600 мм протяженностью 8,3 км на трубопровод из ПНД</w:t>
            </w:r>
          </w:p>
        </w:tc>
        <w:tc>
          <w:tcPr>
            <w:tcW w:w="269" w:type="pct"/>
            <w:shd w:val="clear" w:color="auto" w:fill="auto"/>
            <w:vAlign w:val="center"/>
            <w:hideMark/>
          </w:tcPr>
          <w:p w14:paraId="24B8B9CE"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5DBCE9C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33615E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396960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1AA3BD7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16A734C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279F730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2B0CC61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88" w:type="pct"/>
            <w:shd w:val="clear" w:color="auto" w:fill="auto"/>
            <w:textDirection w:val="btLr"/>
            <w:vAlign w:val="center"/>
            <w:hideMark/>
          </w:tcPr>
          <w:p w14:paraId="2418EF9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BAC88BC" w14:textId="77777777" w:rsidR="00CE5649" w:rsidRPr="00266C16" w:rsidRDefault="00CE5649" w:rsidP="00266C16">
            <w:pPr>
              <w:pStyle w:val="afffff9"/>
              <w:spacing w:before="0" w:after="0"/>
              <w:ind w:firstLine="0"/>
              <w:jc w:val="center"/>
              <w:rPr>
                <w:sz w:val="18"/>
                <w:szCs w:val="18"/>
              </w:rPr>
            </w:pPr>
            <w:r w:rsidRPr="00266C16">
              <w:rPr>
                <w:sz w:val="18"/>
                <w:szCs w:val="18"/>
              </w:rPr>
              <w:t>6 858,33</w:t>
            </w:r>
          </w:p>
        </w:tc>
        <w:tc>
          <w:tcPr>
            <w:tcW w:w="88" w:type="pct"/>
            <w:shd w:val="clear" w:color="auto" w:fill="auto"/>
            <w:textDirection w:val="btLr"/>
            <w:vAlign w:val="center"/>
            <w:hideMark/>
          </w:tcPr>
          <w:p w14:paraId="5506916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7805E9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E06F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261DB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4EED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EF3AD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B1E8B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3938F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4BA4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FCB3C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48A3C4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36445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E9407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15B9E5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D5C8D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87CA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5D95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2A35E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61F5DE" w14:textId="77777777" w:rsidR="00CE5649" w:rsidRPr="00266C16" w:rsidRDefault="00CE5649" w:rsidP="00266C16">
            <w:pPr>
              <w:pStyle w:val="afffff9"/>
              <w:spacing w:before="0" w:after="0"/>
              <w:ind w:firstLine="0"/>
              <w:jc w:val="center"/>
              <w:rPr>
                <w:sz w:val="18"/>
                <w:szCs w:val="18"/>
              </w:rPr>
            </w:pPr>
            <w:r w:rsidRPr="00266C16">
              <w:rPr>
                <w:sz w:val="18"/>
                <w:szCs w:val="18"/>
              </w:rPr>
              <w:t>6 858,33</w:t>
            </w:r>
          </w:p>
        </w:tc>
      </w:tr>
      <w:tr w:rsidR="00CE5649" w:rsidRPr="00266C16" w14:paraId="2364A9CA" w14:textId="77777777" w:rsidTr="00CE5649">
        <w:trPr>
          <w:trHeight w:val="450"/>
        </w:trPr>
        <w:tc>
          <w:tcPr>
            <w:tcW w:w="97" w:type="pct"/>
            <w:shd w:val="clear" w:color="auto" w:fill="auto"/>
            <w:vAlign w:val="center"/>
            <w:hideMark/>
          </w:tcPr>
          <w:p w14:paraId="7C12F993" w14:textId="77777777" w:rsidR="00CE5649" w:rsidRPr="00266C16" w:rsidRDefault="00CE5649" w:rsidP="00266C16">
            <w:pPr>
              <w:pStyle w:val="afffff9"/>
              <w:spacing w:before="0" w:after="0"/>
              <w:ind w:firstLine="0"/>
              <w:jc w:val="center"/>
              <w:rPr>
                <w:sz w:val="18"/>
                <w:szCs w:val="18"/>
              </w:rPr>
            </w:pPr>
            <w:r w:rsidRPr="00266C16">
              <w:rPr>
                <w:sz w:val="18"/>
                <w:szCs w:val="18"/>
              </w:rPr>
              <w:t>37</w:t>
            </w:r>
          </w:p>
        </w:tc>
        <w:tc>
          <w:tcPr>
            <w:tcW w:w="163" w:type="pct"/>
            <w:shd w:val="clear" w:color="auto" w:fill="auto"/>
            <w:vAlign w:val="center"/>
            <w:hideMark/>
          </w:tcPr>
          <w:p w14:paraId="7EFD87FE" w14:textId="77777777" w:rsidR="00CE5649" w:rsidRPr="00266C16" w:rsidRDefault="00CE5649" w:rsidP="00266C16">
            <w:pPr>
              <w:pStyle w:val="afffff9"/>
              <w:spacing w:before="0" w:after="0"/>
              <w:ind w:firstLine="0"/>
              <w:jc w:val="center"/>
              <w:rPr>
                <w:sz w:val="18"/>
                <w:szCs w:val="18"/>
              </w:rPr>
            </w:pPr>
            <w:r w:rsidRPr="00266C16">
              <w:rPr>
                <w:sz w:val="18"/>
                <w:szCs w:val="18"/>
              </w:rPr>
              <w:t>ЭИ-07.1.37</w:t>
            </w:r>
          </w:p>
        </w:tc>
        <w:tc>
          <w:tcPr>
            <w:tcW w:w="678" w:type="pct"/>
            <w:shd w:val="clear" w:color="auto" w:fill="auto"/>
            <w:vAlign w:val="center"/>
            <w:hideMark/>
          </w:tcPr>
          <w:p w14:paraId="5F57046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Вывод из эксплуатации  турбоагрегата ст.№6 типа Р-6-90/31 и турбоагрегата ст.№7 типа ПТ-50-90/13.</w:t>
            </w:r>
          </w:p>
        </w:tc>
        <w:tc>
          <w:tcPr>
            <w:tcW w:w="269" w:type="pct"/>
            <w:shd w:val="clear" w:color="auto" w:fill="auto"/>
            <w:vAlign w:val="center"/>
            <w:hideMark/>
          </w:tcPr>
          <w:p w14:paraId="285090E7"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35D3AB36"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145C006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288905D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2BB2552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378EA7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00C8C84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31B72F6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88" w:type="pct"/>
            <w:shd w:val="clear" w:color="auto" w:fill="auto"/>
            <w:textDirection w:val="btLr"/>
            <w:vAlign w:val="center"/>
            <w:hideMark/>
          </w:tcPr>
          <w:p w14:paraId="5BA2F27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3D89D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DE49A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BCAD9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5C418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4C04A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5A941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F01D0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95A9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9CE97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B4465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FAD9C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81C2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1415F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9C8F0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427227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62B1F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51E5B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E64B9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EDA1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6C361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r>
      <w:tr w:rsidR="00CE5649" w:rsidRPr="00266C16" w14:paraId="193EDCC9" w14:textId="77777777" w:rsidTr="00CE5649">
        <w:trPr>
          <w:trHeight w:val="825"/>
        </w:trPr>
        <w:tc>
          <w:tcPr>
            <w:tcW w:w="97" w:type="pct"/>
            <w:shd w:val="clear" w:color="auto" w:fill="auto"/>
            <w:vAlign w:val="center"/>
            <w:hideMark/>
          </w:tcPr>
          <w:p w14:paraId="67D26726" w14:textId="77777777" w:rsidR="00CE5649" w:rsidRPr="00266C16" w:rsidRDefault="00CE5649" w:rsidP="00266C16">
            <w:pPr>
              <w:pStyle w:val="afffff9"/>
              <w:spacing w:before="0" w:after="0"/>
              <w:ind w:firstLine="0"/>
              <w:jc w:val="center"/>
              <w:rPr>
                <w:sz w:val="18"/>
                <w:szCs w:val="18"/>
              </w:rPr>
            </w:pPr>
            <w:r w:rsidRPr="00266C16">
              <w:rPr>
                <w:sz w:val="18"/>
                <w:szCs w:val="18"/>
              </w:rPr>
              <w:t>38</w:t>
            </w:r>
          </w:p>
        </w:tc>
        <w:tc>
          <w:tcPr>
            <w:tcW w:w="163" w:type="pct"/>
            <w:shd w:val="clear" w:color="auto" w:fill="auto"/>
            <w:vAlign w:val="center"/>
            <w:hideMark/>
          </w:tcPr>
          <w:p w14:paraId="0DCC0290" w14:textId="77777777" w:rsidR="00CE5649" w:rsidRPr="00266C16" w:rsidRDefault="00CE5649" w:rsidP="00266C16">
            <w:pPr>
              <w:pStyle w:val="afffff9"/>
              <w:spacing w:before="0" w:after="0"/>
              <w:ind w:firstLine="0"/>
              <w:jc w:val="center"/>
              <w:rPr>
                <w:sz w:val="18"/>
                <w:szCs w:val="18"/>
              </w:rPr>
            </w:pPr>
            <w:r w:rsidRPr="00266C16">
              <w:rPr>
                <w:sz w:val="18"/>
                <w:szCs w:val="18"/>
              </w:rPr>
              <w:t>ЭИ-07.1.38</w:t>
            </w:r>
          </w:p>
        </w:tc>
        <w:tc>
          <w:tcPr>
            <w:tcW w:w="678" w:type="pct"/>
            <w:shd w:val="clear" w:color="auto" w:fill="auto"/>
            <w:vAlign w:val="center"/>
            <w:hideMark/>
          </w:tcPr>
          <w:p w14:paraId="668AF50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xml:space="preserve">Реконструкция котельного отделения БВД. Замена стеновых панелей </w:t>
            </w:r>
          </w:p>
        </w:tc>
        <w:tc>
          <w:tcPr>
            <w:tcW w:w="269" w:type="pct"/>
            <w:shd w:val="clear" w:color="auto" w:fill="auto"/>
            <w:vAlign w:val="center"/>
            <w:hideMark/>
          </w:tcPr>
          <w:p w14:paraId="7BE7CA09"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063EC511"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311AD22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6CFCE5C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D06F0C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4E510AF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161F8B4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2020</w:t>
            </w:r>
          </w:p>
        </w:tc>
        <w:tc>
          <w:tcPr>
            <w:tcW w:w="248" w:type="pct"/>
            <w:shd w:val="clear" w:color="000000" w:fill="FFFFFF"/>
            <w:vAlign w:val="center"/>
            <w:hideMark/>
          </w:tcPr>
          <w:p w14:paraId="532F67A1"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auto" w:fill="auto"/>
            <w:textDirection w:val="btLr"/>
            <w:vAlign w:val="center"/>
            <w:hideMark/>
          </w:tcPr>
          <w:p w14:paraId="5CA76BD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E12DF0" w14:textId="77777777" w:rsidR="00CE5649" w:rsidRPr="00266C16" w:rsidRDefault="00CE5649" w:rsidP="00266C16">
            <w:pPr>
              <w:pStyle w:val="afffff9"/>
              <w:spacing w:before="0" w:after="0"/>
              <w:ind w:firstLine="0"/>
              <w:jc w:val="center"/>
              <w:rPr>
                <w:sz w:val="18"/>
                <w:szCs w:val="18"/>
              </w:rPr>
            </w:pPr>
            <w:r w:rsidRPr="00266C16">
              <w:rPr>
                <w:sz w:val="18"/>
                <w:szCs w:val="18"/>
              </w:rPr>
              <w:t>21 600,00</w:t>
            </w:r>
          </w:p>
        </w:tc>
        <w:tc>
          <w:tcPr>
            <w:tcW w:w="88" w:type="pct"/>
            <w:shd w:val="clear" w:color="auto" w:fill="auto"/>
            <w:textDirection w:val="btLr"/>
            <w:vAlign w:val="center"/>
            <w:hideMark/>
          </w:tcPr>
          <w:p w14:paraId="62AC1C5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7FC717E1" w14:textId="77777777" w:rsidR="00CE5649" w:rsidRPr="00266C16" w:rsidRDefault="00CE5649" w:rsidP="00266C16">
            <w:pPr>
              <w:pStyle w:val="afffff9"/>
              <w:spacing w:before="0" w:after="0"/>
              <w:ind w:firstLine="0"/>
              <w:jc w:val="center"/>
              <w:rPr>
                <w:sz w:val="18"/>
                <w:szCs w:val="18"/>
              </w:rPr>
            </w:pPr>
            <w:r w:rsidRPr="00266C16">
              <w:rPr>
                <w:sz w:val="18"/>
                <w:szCs w:val="18"/>
              </w:rPr>
              <w:t>18 000,00</w:t>
            </w:r>
          </w:p>
        </w:tc>
        <w:tc>
          <w:tcPr>
            <w:tcW w:w="88" w:type="pct"/>
            <w:shd w:val="clear" w:color="auto" w:fill="auto"/>
            <w:textDirection w:val="btLr"/>
            <w:vAlign w:val="center"/>
            <w:hideMark/>
          </w:tcPr>
          <w:p w14:paraId="13EC056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9730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373AA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D101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2F171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94DAC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9A5BA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BA576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6B7E66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0FE5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F37D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2356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C49C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AC52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E1B73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3FBB8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0A53D5" w14:textId="77777777" w:rsidR="00CE5649" w:rsidRPr="00266C16" w:rsidRDefault="00CE5649" w:rsidP="00266C16">
            <w:pPr>
              <w:pStyle w:val="afffff9"/>
              <w:spacing w:before="0" w:after="0"/>
              <w:ind w:firstLine="0"/>
              <w:jc w:val="center"/>
              <w:rPr>
                <w:sz w:val="18"/>
                <w:szCs w:val="18"/>
              </w:rPr>
            </w:pPr>
            <w:r w:rsidRPr="00266C16">
              <w:rPr>
                <w:sz w:val="18"/>
                <w:szCs w:val="18"/>
              </w:rPr>
              <w:t>39 600,00</w:t>
            </w:r>
          </w:p>
        </w:tc>
      </w:tr>
      <w:tr w:rsidR="00CE5649" w:rsidRPr="00266C16" w14:paraId="11068B6C" w14:textId="77777777" w:rsidTr="00CE5649">
        <w:trPr>
          <w:trHeight w:val="825"/>
        </w:trPr>
        <w:tc>
          <w:tcPr>
            <w:tcW w:w="97" w:type="pct"/>
            <w:shd w:val="clear" w:color="auto" w:fill="auto"/>
            <w:vAlign w:val="center"/>
            <w:hideMark/>
          </w:tcPr>
          <w:p w14:paraId="1BA8CCA9" w14:textId="77777777" w:rsidR="00CE5649" w:rsidRPr="00266C16" w:rsidRDefault="00CE5649" w:rsidP="00266C16">
            <w:pPr>
              <w:pStyle w:val="afffff9"/>
              <w:spacing w:before="0" w:after="0"/>
              <w:ind w:firstLine="0"/>
              <w:jc w:val="center"/>
              <w:rPr>
                <w:sz w:val="18"/>
                <w:szCs w:val="18"/>
              </w:rPr>
            </w:pPr>
            <w:r w:rsidRPr="00266C16">
              <w:rPr>
                <w:sz w:val="18"/>
                <w:szCs w:val="18"/>
              </w:rPr>
              <w:t>39</w:t>
            </w:r>
          </w:p>
        </w:tc>
        <w:tc>
          <w:tcPr>
            <w:tcW w:w="163" w:type="pct"/>
            <w:shd w:val="clear" w:color="auto" w:fill="auto"/>
            <w:vAlign w:val="center"/>
            <w:hideMark/>
          </w:tcPr>
          <w:p w14:paraId="35C0275E" w14:textId="77777777" w:rsidR="00CE5649" w:rsidRPr="00266C16" w:rsidRDefault="00CE5649" w:rsidP="00266C16">
            <w:pPr>
              <w:pStyle w:val="afffff9"/>
              <w:spacing w:before="0" w:after="0"/>
              <w:ind w:firstLine="0"/>
              <w:jc w:val="center"/>
              <w:rPr>
                <w:sz w:val="18"/>
                <w:szCs w:val="18"/>
              </w:rPr>
            </w:pPr>
            <w:r w:rsidRPr="00266C16">
              <w:rPr>
                <w:sz w:val="18"/>
                <w:szCs w:val="18"/>
              </w:rPr>
              <w:t>ЭИ-07.1.39</w:t>
            </w:r>
          </w:p>
        </w:tc>
        <w:tc>
          <w:tcPr>
            <w:tcW w:w="678" w:type="pct"/>
            <w:shd w:val="clear" w:color="auto" w:fill="auto"/>
            <w:vAlign w:val="center"/>
            <w:hideMark/>
          </w:tcPr>
          <w:p w14:paraId="27B30EE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xml:space="preserve">Замена стенового ограждения ТО БВД </w:t>
            </w:r>
          </w:p>
        </w:tc>
        <w:tc>
          <w:tcPr>
            <w:tcW w:w="269" w:type="pct"/>
            <w:shd w:val="clear" w:color="auto" w:fill="auto"/>
            <w:vAlign w:val="center"/>
            <w:hideMark/>
          </w:tcPr>
          <w:p w14:paraId="1B506268"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75DBEE1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114AF9E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0461AFE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2A6892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9E8CBF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32E606B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3D9D877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auto" w:fill="auto"/>
            <w:textDirection w:val="btLr"/>
            <w:vAlign w:val="center"/>
            <w:hideMark/>
          </w:tcPr>
          <w:p w14:paraId="5F62649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B949C5" w14:textId="77777777" w:rsidR="00CE5649" w:rsidRPr="00266C16" w:rsidRDefault="00CE5649" w:rsidP="00266C16">
            <w:pPr>
              <w:pStyle w:val="afffff9"/>
              <w:spacing w:before="0" w:after="0"/>
              <w:ind w:firstLine="0"/>
              <w:jc w:val="center"/>
              <w:rPr>
                <w:sz w:val="18"/>
                <w:szCs w:val="18"/>
              </w:rPr>
            </w:pPr>
            <w:r w:rsidRPr="00266C16">
              <w:rPr>
                <w:sz w:val="18"/>
                <w:szCs w:val="18"/>
              </w:rPr>
              <w:t>1 560,00</w:t>
            </w:r>
          </w:p>
        </w:tc>
        <w:tc>
          <w:tcPr>
            <w:tcW w:w="88" w:type="pct"/>
            <w:shd w:val="clear" w:color="auto" w:fill="auto"/>
            <w:textDirection w:val="btLr"/>
            <w:vAlign w:val="center"/>
            <w:hideMark/>
          </w:tcPr>
          <w:p w14:paraId="4B4FF9C2"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62D7698" w14:textId="77777777" w:rsidR="00CE5649" w:rsidRPr="00266C16" w:rsidRDefault="00CE5649" w:rsidP="00266C16">
            <w:pPr>
              <w:pStyle w:val="afffff9"/>
              <w:spacing w:before="0" w:after="0"/>
              <w:ind w:firstLine="0"/>
              <w:jc w:val="center"/>
              <w:rPr>
                <w:sz w:val="18"/>
                <w:szCs w:val="18"/>
              </w:rPr>
            </w:pPr>
            <w:r w:rsidRPr="00266C16">
              <w:rPr>
                <w:sz w:val="18"/>
                <w:szCs w:val="18"/>
              </w:rPr>
              <w:t>12 000,00</w:t>
            </w:r>
          </w:p>
        </w:tc>
        <w:tc>
          <w:tcPr>
            <w:tcW w:w="88" w:type="pct"/>
            <w:shd w:val="clear" w:color="auto" w:fill="auto"/>
            <w:textDirection w:val="btLr"/>
            <w:vAlign w:val="center"/>
            <w:hideMark/>
          </w:tcPr>
          <w:p w14:paraId="292B8D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DB3B6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8363C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9745A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56C26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6D85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95153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5B80A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6242F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AF79C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DEEFA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9BB96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24439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41CC6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4B96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D839C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12E873A" w14:textId="77777777" w:rsidR="00CE5649" w:rsidRPr="00266C16" w:rsidRDefault="00CE5649" w:rsidP="00266C16">
            <w:pPr>
              <w:pStyle w:val="afffff9"/>
              <w:spacing w:before="0" w:after="0"/>
              <w:ind w:firstLine="0"/>
              <w:jc w:val="center"/>
              <w:rPr>
                <w:sz w:val="18"/>
                <w:szCs w:val="18"/>
              </w:rPr>
            </w:pPr>
            <w:r w:rsidRPr="00266C16">
              <w:rPr>
                <w:sz w:val="18"/>
                <w:szCs w:val="18"/>
              </w:rPr>
              <w:t>13 560,00</w:t>
            </w:r>
          </w:p>
        </w:tc>
      </w:tr>
      <w:tr w:rsidR="00CE5649" w:rsidRPr="00266C16" w14:paraId="40F00F5E" w14:textId="77777777" w:rsidTr="00CE5649">
        <w:trPr>
          <w:trHeight w:val="825"/>
        </w:trPr>
        <w:tc>
          <w:tcPr>
            <w:tcW w:w="97" w:type="pct"/>
            <w:shd w:val="clear" w:color="auto" w:fill="auto"/>
            <w:vAlign w:val="center"/>
            <w:hideMark/>
          </w:tcPr>
          <w:p w14:paraId="431F6F6C" w14:textId="77777777" w:rsidR="00CE5649" w:rsidRPr="00266C16" w:rsidRDefault="00CE5649" w:rsidP="00266C16">
            <w:pPr>
              <w:pStyle w:val="afffff9"/>
              <w:spacing w:before="0" w:after="0"/>
              <w:ind w:firstLine="0"/>
              <w:jc w:val="center"/>
              <w:rPr>
                <w:sz w:val="18"/>
                <w:szCs w:val="18"/>
              </w:rPr>
            </w:pPr>
            <w:r w:rsidRPr="00266C16">
              <w:rPr>
                <w:sz w:val="18"/>
                <w:szCs w:val="18"/>
              </w:rPr>
              <w:t>40</w:t>
            </w:r>
          </w:p>
        </w:tc>
        <w:tc>
          <w:tcPr>
            <w:tcW w:w="163" w:type="pct"/>
            <w:shd w:val="clear" w:color="auto" w:fill="auto"/>
            <w:vAlign w:val="center"/>
            <w:hideMark/>
          </w:tcPr>
          <w:p w14:paraId="28025D20" w14:textId="77777777" w:rsidR="00CE5649" w:rsidRPr="00266C16" w:rsidRDefault="00CE5649" w:rsidP="00266C16">
            <w:pPr>
              <w:pStyle w:val="afffff9"/>
              <w:spacing w:before="0" w:after="0"/>
              <w:ind w:firstLine="0"/>
              <w:jc w:val="center"/>
              <w:rPr>
                <w:sz w:val="18"/>
                <w:szCs w:val="18"/>
              </w:rPr>
            </w:pPr>
            <w:r w:rsidRPr="00266C16">
              <w:rPr>
                <w:sz w:val="18"/>
                <w:szCs w:val="18"/>
              </w:rPr>
              <w:t>ЭИ-07.1.40</w:t>
            </w:r>
          </w:p>
        </w:tc>
        <w:tc>
          <w:tcPr>
            <w:tcW w:w="678" w:type="pct"/>
            <w:shd w:val="clear" w:color="auto" w:fill="auto"/>
            <w:vAlign w:val="center"/>
            <w:hideMark/>
          </w:tcPr>
          <w:p w14:paraId="7DBB54C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xml:space="preserve">Замена плит покрытия крыши КО БВД главного корпуса  </w:t>
            </w:r>
          </w:p>
        </w:tc>
        <w:tc>
          <w:tcPr>
            <w:tcW w:w="269" w:type="pct"/>
            <w:shd w:val="clear" w:color="auto" w:fill="auto"/>
            <w:vAlign w:val="center"/>
            <w:hideMark/>
          </w:tcPr>
          <w:p w14:paraId="16AFA944"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6BFD42E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6DFBC63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6EF1395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731084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F1797F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772E729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2019</w:t>
            </w:r>
          </w:p>
        </w:tc>
        <w:tc>
          <w:tcPr>
            <w:tcW w:w="248" w:type="pct"/>
            <w:shd w:val="clear" w:color="000000" w:fill="FFFFFF"/>
            <w:vAlign w:val="center"/>
            <w:hideMark/>
          </w:tcPr>
          <w:p w14:paraId="4BEFE9B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88" w:type="pct"/>
            <w:shd w:val="clear" w:color="auto" w:fill="auto"/>
            <w:textDirection w:val="btLr"/>
            <w:vAlign w:val="center"/>
            <w:hideMark/>
          </w:tcPr>
          <w:p w14:paraId="4DE70FD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57819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1C12AF68" w14:textId="77777777" w:rsidR="00CE5649" w:rsidRPr="00266C16" w:rsidRDefault="00CE5649" w:rsidP="00266C16">
            <w:pPr>
              <w:pStyle w:val="afffff9"/>
              <w:spacing w:before="0" w:after="0"/>
              <w:ind w:firstLine="0"/>
              <w:jc w:val="center"/>
              <w:rPr>
                <w:sz w:val="18"/>
                <w:szCs w:val="18"/>
              </w:rPr>
            </w:pPr>
            <w:r w:rsidRPr="00266C16">
              <w:rPr>
                <w:sz w:val="18"/>
                <w:szCs w:val="18"/>
              </w:rPr>
              <w:t>21 258,00</w:t>
            </w:r>
          </w:p>
        </w:tc>
        <w:tc>
          <w:tcPr>
            <w:tcW w:w="88" w:type="pct"/>
            <w:shd w:val="clear" w:color="auto" w:fill="auto"/>
            <w:textDirection w:val="btLr"/>
            <w:vAlign w:val="center"/>
            <w:hideMark/>
          </w:tcPr>
          <w:p w14:paraId="13DFFBCE"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12CBCB3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3F5A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85FE4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77DCE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635D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0F2BB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0CFD7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163E2E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0434E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6F116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FAB9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B1792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8201E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8F8C8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0EE4D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6D149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BBEFED" w14:textId="77777777" w:rsidR="00CE5649" w:rsidRPr="00266C16" w:rsidRDefault="00CE5649" w:rsidP="00266C16">
            <w:pPr>
              <w:pStyle w:val="afffff9"/>
              <w:spacing w:before="0" w:after="0"/>
              <w:ind w:firstLine="0"/>
              <w:jc w:val="center"/>
              <w:rPr>
                <w:sz w:val="18"/>
                <w:szCs w:val="18"/>
              </w:rPr>
            </w:pPr>
            <w:r w:rsidRPr="00266C16">
              <w:rPr>
                <w:sz w:val="18"/>
                <w:szCs w:val="18"/>
              </w:rPr>
              <w:t>21 258,00</w:t>
            </w:r>
          </w:p>
        </w:tc>
      </w:tr>
      <w:tr w:rsidR="00CE5649" w:rsidRPr="00266C16" w14:paraId="0BAB1C46" w14:textId="77777777" w:rsidTr="00CE5649">
        <w:trPr>
          <w:trHeight w:val="825"/>
        </w:trPr>
        <w:tc>
          <w:tcPr>
            <w:tcW w:w="97" w:type="pct"/>
            <w:shd w:val="clear" w:color="auto" w:fill="auto"/>
            <w:vAlign w:val="center"/>
            <w:hideMark/>
          </w:tcPr>
          <w:p w14:paraId="548A72CC" w14:textId="77777777" w:rsidR="00CE5649" w:rsidRPr="00266C16" w:rsidRDefault="00CE5649" w:rsidP="00266C16">
            <w:pPr>
              <w:pStyle w:val="afffff9"/>
              <w:spacing w:before="0" w:after="0"/>
              <w:ind w:firstLine="0"/>
              <w:jc w:val="center"/>
              <w:rPr>
                <w:sz w:val="18"/>
                <w:szCs w:val="18"/>
              </w:rPr>
            </w:pPr>
            <w:r w:rsidRPr="00266C16">
              <w:rPr>
                <w:sz w:val="18"/>
                <w:szCs w:val="18"/>
              </w:rPr>
              <w:t>41</w:t>
            </w:r>
          </w:p>
        </w:tc>
        <w:tc>
          <w:tcPr>
            <w:tcW w:w="163" w:type="pct"/>
            <w:shd w:val="clear" w:color="auto" w:fill="auto"/>
            <w:vAlign w:val="center"/>
            <w:hideMark/>
          </w:tcPr>
          <w:p w14:paraId="5E62DA4B" w14:textId="77777777" w:rsidR="00CE5649" w:rsidRPr="00266C16" w:rsidRDefault="00CE5649" w:rsidP="00266C16">
            <w:pPr>
              <w:pStyle w:val="afffff9"/>
              <w:spacing w:before="0" w:after="0"/>
              <w:ind w:firstLine="0"/>
              <w:jc w:val="center"/>
              <w:rPr>
                <w:sz w:val="18"/>
                <w:szCs w:val="18"/>
              </w:rPr>
            </w:pPr>
            <w:r w:rsidRPr="00266C16">
              <w:rPr>
                <w:sz w:val="18"/>
                <w:szCs w:val="18"/>
              </w:rPr>
              <w:t>ЭИ-07.1.41</w:t>
            </w:r>
          </w:p>
        </w:tc>
        <w:tc>
          <w:tcPr>
            <w:tcW w:w="678" w:type="pct"/>
            <w:shd w:val="clear" w:color="auto" w:fill="auto"/>
            <w:vAlign w:val="center"/>
            <w:hideMark/>
          </w:tcPr>
          <w:p w14:paraId="115D557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Котлоагрегат ст. №5. Замена ФЭ, ПБЭ, ЛБЭ</w:t>
            </w:r>
          </w:p>
        </w:tc>
        <w:tc>
          <w:tcPr>
            <w:tcW w:w="269" w:type="pct"/>
            <w:shd w:val="clear" w:color="auto" w:fill="auto"/>
            <w:vAlign w:val="center"/>
            <w:hideMark/>
          </w:tcPr>
          <w:p w14:paraId="44A3ED53"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5FD46D1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736A8A7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594FA3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5F41E5E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E1EE4E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023F6A8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2020</w:t>
            </w:r>
          </w:p>
        </w:tc>
        <w:tc>
          <w:tcPr>
            <w:tcW w:w="248" w:type="pct"/>
            <w:shd w:val="clear" w:color="000000" w:fill="FFFFFF"/>
            <w:vAlign w:val="center"/>
            <w:hideMark/>
          </w:tcPr>
          <w:p w14:paraId="55E667F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auto" w:fill="auto"/>
            <w:textDirection w:val="btLr"/>
            <w:vAlign w:val="center"/>
            <w:hideMark/>
          </w:tcPr>
          <w:p w14:paraId="032FBEB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B505C4" w14:textId="77777777" w:rsidR="00CE5649" w:rsidRPr="00266C16" w:rsidRDefault="00CE5649" w:rsidP="00266C16">
            <w:pPr>
              <w:pStyle w:val="afffff9"/>
              <w:spacing w:before="0" w:after="0"/>
              <w:ind w:firstLine="0"/>
              <w:jc w:val="center"/>
              <w:rPr>
                <w:sz w:val="18"/>
                <w:szCs w:val="18"/>
              </w:rPr>
            </w:pPr>
            <w:r w:rsidRPr="00266C16">
              <w:rPr>
                <w:sz w:val="18"/>
                <w:szCs w:val="18"/>
              </w:rPr>
              <w:t>1 200,00</w:t>
            </w:r>
          </w:p>
        </w:tc>
        <w:tc>
          <w:tcPr>
            <w:tcW w:w="88" w:type="pct"/>
            <w:shd w:val="clear" w:color="auto" w:fill="auto"/>
            <w:textDirection w:val="btLr"/>
            <w:vAlign w:val="center"/>
            <w:hideMark/>
          </w:tcPr>
          <w:p w14:paraId="10AB176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0EACD9A7" w14:textId="77777777" w:rsidR="00CE5649" w:rsidRPr="00266C16" w:rsidRDefault="00CE5649" w:rsidP="00266C16">
            <w:pPr>
              <w:pStyle w:val="afffff9"/>
              <w:spacing w:before="0" w:after="0"/>
              <w:ind w:firstLine="0"/>
              <w:jc w:val="center"/>
              <w:rPr>
                <w:sz w:val="18"/>
                <w:szCs w:val="18"/>
              </w:rPr>
            </w:pPr>
            <w:r w:rsidRPr="00266C16">
              <w:rPr>
                <w:sz w:val="18"/>
                <w:szCs w:val="18"/>
              </w:rPr>
              <w:t>46 200,00</w:t>
            </w:r>
          </w:p>
        </w:tc>
        <w:tc>
          <w:tcPr>
            <w:tcW w:w="88" w:type="pct"/>
            <w:shd w:val="clear" w:color="auto" w:fill="auto"/>
            <w:textDirection w:val="btLr"/>
            <w:vAlign w:val="center"/>
            <w:hideMark/>
          </w:tcPr>
          <w:p w14:paraId="1826A75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EEC65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3BDC9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8B20D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76CB2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5CF0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92EEA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D9D4C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C5CA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400724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2D0D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B5962F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376C8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4AA6F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F3651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79C84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05D437" w14:textId="77777777" w:rsidR="00CE5649" w:rsidRPr="00266C16" w:rsidRDefault="00CE5649" w:rsidP="00266C16">
            <w:pPr>
              <w:pStyle w:val="afffff9"/>
              <w:spacing w:before="0" w:after="0"/>
              <w:ind w:firstLine="0"/>
              <w:jc w:val="center"/>
              <w:rPr>
                <w:sz w:val="18"/>
                <w:szCs w:val="18"/>
              </w:rPr>
            </w:pPr>
            <w:r w:rsidRPr="00266C16">
              <w:rPr>
                <w:sz w:val="18"/>
                <w:szCs w:val="18"/>
              </w:rPr>
              <w:t>47 400,00</w:t>
            </w:r>
          </w:p>
        </w:tc>
      </w:tr>
      <w:tr w:rsidR="00CE5649" w:rsidRPr="00266C16" w14:paraId="387D0B43" w14:textId="77777777" w:rsidTr="00CE5649">
        <w:trPr>
          <w:trHeight w:val="825"/>
        </w:trPr>
        <w:tc>
          <w:tcPr>
            <w:tcW w:w="97" w:type="pct"/>
            <w:shd w:val="clear" w:color="auto" w:fill="auto"/>
            <w:vAlign w:val="center"/>
            <w:hideMark/>
          </w:tcPr>
          <w:p w14:paraId="3E68582F" w14:textId="77777777" w:rsidR="00CE5649" w:rsidRPr="00266C16" w:rsidRDefault="00CE5649" w:rsidP="00266C16">
            <w:pPr>
              <w:pStyle w:val="afffff9"/>
              <w:spacing w:before="0" w:after="0"/>
              <w:ind w:firstLine="0"/>
              <w:jc w:val="center"/>
              <w:rPr>
                <w:sz w:val="18"/>
                <w:szCs w:val="18"/>
              </w:rPr>
            </w:pPr>
            <w:r w:rsidRPr="00266C16">
              <w:rPr>
                <w:sz w:val="18"/>
                <w:szCs w:val="18"/>
              </w:rPr>
              <w:t>42</w:t>
            </w:r>
          </w:p>
        </w:tc>
        <w:tc>
          <w:tcPr>
            <w:tcW w:w="163" w:type="pct"/>
            <w:shd w:val="clear" w:color="auto" w:fill="auto"/>
            <w:vAlign w:val="center"/>
            <w:hideMark/>
          </w:tcPr>
          <w:p w14:paraId="440BEA1A" w14:textId="77777777" w:rsidR="00CE5649" w:rsidRPr="00266C16" w:rsidRDefault="00CE5649" w:rsidP="00266C16">
            <w:pPr>
              <w:pStyle w:val="afffff9"/>
              <w:spacing w:before="0" w:after="0"/>
              <w:ind w:firstLine="0"/>
              <w:jc w:val="center"/>
              <w:rPr>
                <w:sz w:val="18"/>
                <w:szCs w:val="18"/>
              </w:rPr>
            </w:pPr>
            <w:r w:rsidRPr="00266C16">
              <w:rPr>
                <w:sz w:val="18"/>
                <w:szCs w:val="18"/>
              </w:rPr>
              <w:t>ЭИ-07.1.42</w:t>
            </w:r>
          </w:p>
        </w:tc>
        <w:tc>
          <w:tcPr>
            <w:tcW w:w="678" w:type="pct"/>
            <w:shd w:val="clear" w:color="auto" w:fill="auto"/>
            <w:vAlign w:val="center"/>
            <w:hideMark/>
          </w:tcPr>
          <w:p w14:paraId="1820B7E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Замена правой нитки чугунного водовода Ду-600 мм протяженностью 8,3 км на трубопровод из ПНД 1 этап</w:t>
            </w:r>
          </w:p>
        </w:tc>
        <w:tc>
          <w:tcPr>
            <w:tcW w:w="269" w:type="pct"/>
            <w:shd w:val="clear" w:color="auto" w:fill="auto"/>
            <w:vAlign w:val="center"/>
            <w:hideMark/>
          </w:tcPr>
          <w:p w14:paraId="3A3C8F5C"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40547FD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04B9E0A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69ED512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504FD64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21DC651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1F1E200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61BEB69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auto" w:fill="auto"/>
            <w:textDirection w:val="btLr"/>
            <w:vAlign w:val="center"/>
            <w:hideMark/>
          </w:tcPr>
          <w:p w14:paraId="6C7035E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D06703" w14:textId="77777777" w:rsidR="00CE5649" w:rsidRPr="00266C16" w:rsidRDefault="00CE5649" w:rsidP="00266C16">
            <w:pPr>
              <w:pStyle w:val="afffff9"/>
              <w:spacing w:before="0" w:after="0"/>
              <w:ind w:firstLine="0"/>
              <w:jc w:val="center"/>
              <w:rPr>
                <w:sz w:val="18"/>
                <w:szCs w:val="18"/>
              </w:rPr>
            </w:pPr>
            <w:r w:rsidRPr="00266C16">
              <w:rPr>
                <w:sz w:val="18"/>
                <w:szCs w:val="18"/>
              </w:rPr>
              <w:t>5 070,00</w:t>
            </w:r>
          </w:p>
        </w:tc>
        <w:tc>
          <w:tcPr>
            <w:tcW w:w="88" w:type="pct"/>
            <w:shd w:val="clear" w:color="auto" w:fill="auto"/>
            <w:textDirection w:val="btLr"/>
            <w:vAlign w:val="center"/>
            <w:hideMark/>
          </w:tcPr>
          <w:p w14:paraId="010CA93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5DC5907B" w14:textId="77777777" w:rsidR="00CE5649" w:rsidRPr="00266C16" w:rsidRDefault="00CE5649" w:rsidP="00266C16">
            <w:pPr>
              <w:pStyle w:val="afffff9"/>
              <w:spacing w:before="0" w:after="0"/>
              <w:ind w:firstLine="0"/>
              <w:jc w:val="center"/>
              <w:rPr>
                <w:sz w:val="18"/>
                <w:szCs w:val="18"/>
              </w:rPr>
            </w:pPr>
            <w:r w:rsidRPr="00266C16">
              <w:rPr>
                <w:sz w:val="18"/>
                <w:szCs w:val="18"/>
              </w:rPr>
              <w:t>12 000,00</w:t>
            </w:r>
          </w:p>
        </w:tc>
        <w:tc>
          <w:tcPr>
            <w:tcW w:w="88" w:type="pct"/>
            <w:shd w:val="clear" w:color="auto" w:fill="auto"/>
            <w:textDirection w:val="btLr"/>
            <w:vAlign w:val="center"/>
            <w:hideMark/>
          </w:tcPr>
          <w:p w14:paraId="7F449A2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DB66F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0A21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C5F3D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27992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2A58A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9824E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CDC1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744D4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C5FF0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BD48B2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EB1D1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C74DE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035A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AFD49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7BA76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D11E1C" w14:textId="77777777" w:rsidR="00CE5649" w:rsidRPr="00266C16" w:rsidRDefault="00CE5649" w:rsidP="00266C16">
            <w:pPr>
              <w:pStyle w:val="afffff9"/>
              <w:spacing w:before="0" w:after="0"/>
              <w:ind w:firstLine="0"/>
              <w:jc w:val="center"/>
              <w:rPr>
                <w:sz w:val="18"/>
                <w:szCs w:val="18"/>
              </w:rPr>
            </w:pPr>
            <w:r w:rsidRPr="00266C16">
              <w:rPr>
                <w:sz w:val="18"/>
                <w:szCs w:val="18"/>
              </w:rPr>
              <w:t>17 070,00</w:t>
            </w:r>
          </w:p>
        </w:tc>
      </w:tr>
      <w:tr w:rsidR="00CE5649" w:rsidRPr="00266C16" w14:paraId="03682270" w14:textId="77777777" w:rsidTr="00CE5649">
        <w:trPr>
          <w:trHeight w:val="825"/>
        </w:trPr>
        <w:tc>
          <w:tcPr>
            <w:tcW w:w="97" w:type="pct"/>
            <w:shd w:val="clear" w:color="auto" w:fill="auto"/>
            <w:vAlign w:val="center"/>
            <w:hideMark/>
          </w:tcPr>
          <w:p w14:paraId="3025E32E" w14:textId="77777777" w:rsidR="00CE5649" w:rsidRPr="00266C16" w:rsidRDefault="00CE5649" w:rsidP="00266C16">
            <w:pPr>
              <w:pStyle w:val="afffff9"/>
              <w:spacing w:before="0" w:after="0"/>
              <w:ind w:firstLine="0"/>
              <w:jc w:val="center"/>
              <w:rPr>
                <w:sz w:val="18"/>
                <w:szCs w:val="18"/>
              </w:rPr>
            </w:pPr>
            <w:r w:rsidRPr="00266C16">
              <w:rPr>
                <w:sz w:val="18"/>
                <w:szCs w:val="18"/>
              </w:rPr>
              <w:t>43</w:t>
            </w:r>
          </w:p>
        </w:tc>
        <w:tc>
          <w:tcPr>
            <w:tcW w:w="163" w:type="pct"/>
            <w:shd w:val="clear" w:color="auto" w:fill="auto"/>
            <w:vAlign w:val="center"/>
            <w:hideMark/>
          </w:tcPr>
          <w:p w14:paraId="38892D62" w14:textId="77777777" w:rsidR="00CE5649" w:rsidRPr="00266C16" w:rsidRDefault="00CE5649" w:rsidP="00266C16">
            <w:pPr>
              <w:pStyle w:val="afffff9"/>
              <w:spacing w:before="0" w:after="0"/>
              <w:ind w:firstLine="0"/>
              <w:jc w:val="center"/>
              <w:rPr>
                <w:sz w:val="18"/>
                <w:szCs w:val="18"/>
              </w:rPr>
            </w:pPr>
            <w:r w:rsidRPr="00266C16">
              <w:rPr>
                <w:sz w:val="18"/>
                <w:szCs w:val="18"/>
              </w:rPr>
              <w:t>ЭИ-07.1.43</w:t>
            </w:r>
          </w:p>
        </w:tc>
        <w:tc>
          <w:tcPr>
            <w:tcW w:w="678" w:type="pct"/>
            <w:shd w:val="clear" w:color="auto" w:fill="auto"/>
            <w:vAlign w:val="center"/>
            <w:hideMark/>
          </w:tcPr>
          <w:p w14:paraId="019EE1F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Установка НДШЗ в ГРУ-6кВ</w:t>
            </w:r>
          </w:p>
        </w:tc>
        <w:tc>
          <w:tcPr>
            <w:tcW w:w="269" w:type="pct"/>
            <w:shd w:val="clear" w:color="auto" w:fill="auto"/>
            <w:vAlign w:val="center"/>
            <w:hideMark/>
          </w:tcPr>
          <w:p w14:paraId="47509B80"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7A6A494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5A891A0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58B964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5B3F2B5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216DCD4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0C6899C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2020</w:t>
            </w:r>
          </w:p>
        </w:tc>
        <w:tc>
          <w:tcPr>
            <w:tcW w:w="248" w:type="pct"/>
            <w:shd w:val="clear" w:color="000000" w:fill="FFFFFF"/>
            <w:vAlign w:val="center"/>
            <w:hideMark/>
          </w:tcPr>
          <w:p w14:paraId="23E0F6C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auto" w:fill="auto"/>
            <w:textDirection w:val="btLr"/>
            <w:vAlign w:val="center"/>
            <w:hideMark/>
          </w:tcPr>
          <w:p w14:paraId="08674D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16718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3E0E7CC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4CD56FE7" w14:textId="77777777" w:rsidR="00CE5649" w:rsidRPr="00266C16" w:rsidRDefault="00CE5649" w:rsidP="00266C16">
            <w:pPr>
              <w:pStyle w:val="afffff9"/>
              <w:spacing w:before="0" w:after="0"/>
              <w:ind w:firstLine="0"/>
              <w:jc w:val="center"/>
              <w:rPr>
                <w:sz w:val="18"/>
                <w:szCs w:val="18"/>
              </w:rPr>
            </w:pPr>
            <w:r w:rsidRPr="00266C16">
              <w:rPr>
                <w:sz w:val="18"/>
                <w:szCs w:val="18"/>
              </w:rPr>
              <w:t>18 000,00</w:t>
            </w:r>
          </w:p>
        </w:tc>
        <w:tc>
          <w:tcPr>
            <w:tcW w:w="88" w:type="pct"/>
            <w:shd w:val="clear" w:color="auto" w:fill="auto"/>
            <w:textDirection w:val="btLr"/>
            <w:vAlign w:val="center"/>
            <w:hideMark/>
          </w:tcPr>
          <w:p w14:paraId="3332BE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CA7A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DC60C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7A50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7872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D40EA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439C5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D0EC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15730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EBCCC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1CEA2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50BD6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7EF8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0C550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2767B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C337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35A0D6" w14:textId="77777777" w:rsidR="00CE5649" w:rsidRPr="00266C16" w:rsidRDefault="00CE5649" w:rsidP="00266C16">
            <w:pPr>
              <w:pStyle w:val="afffff9"/>
              <w:spacing w:before="0" w:after="0"/>
              <w:ind w:firstLine="0"/>
              <w:jc w:val="center"/>
              <w:rPr>
                <w:sz w:val="18"/>
                <w:szCs w:val="18"/>
              </w:rPr>
            </w:pPr>
            <w:r w:rsidRPr="00266C16">
              <w:rPr>
                <w:sz w:val="18"/>
                <w:szCs w:val="18"/>
              </w:rPr>
              <w:t>18 000,00</w:t>
            </w:r>
          </w:p>
        </w:tc>
      </w:tr>
      <w:tr w:rsidR="00CE5649" w:rsidRPr="00266C16" w14:paraId="69B7EA48" w14:textId="77777777" w:rsidTr="00CE5649">
        <w:trPr>
          <w:trHeight w:val="600"/>
        </w:trPr>
        <w:tc>
          <w:tcPr>
            <w:tcW w:w="97" w:type="pct"/>
            <w:shd w:val="clear" w:color="auto" w:fill="auto"/>
            <w:vAlign w:val="center"/>
            <w:hideMark/>
          </w:tcPr>
          <w:p w14:paraId="4CFDDD5B" w14:textId="77777777" w:rsidR="00CE5649" w:rsidRPr="00266C16" w:rsidRDefault="00CE5649" w:rsidP="00266C16">
            <w:pPr>
              <w:pStyle w:val="afffff9"/>
              <w:spacing w:before="0" w:after="0"/>
              <w:ind w:firstLine="0"/>
              <w:jc w:val="center"/>
              <w:rPr>
                <w:sz w:val="18"/>
                <w:szCs w:val="18"/>
              </w:rPr>
            </w:pPr>
            <w:r w:rsidRPr="00266C16">
              <w:rPr>
                <w:sz w:val="18"/>
                <w:szCs w:val="18"/>
              </w:rPr>
              <w:t>44</w:t>
            </w:r>
          </w:p>
        </w:tc>
        <w:tc>
          <w:tcPr>
            <w:tcW w:w="163" w:type="pct"/>
            <w:shd w:val="clear" w:color="auto" w:fill="auto"/>
            <w:vAlign w:val="center"/>
            <w:hideMark/>
          </w:tcPr>
          <w:p w14:paraId="4221CE84" w14:textId="77777777" w:rsidR="00CE5649" w:rsidRPr="00266C16" w:rsidRDefault="00CE5649" w:rsidP="00266C16">
            <w:pPr>
              <w:pStyle w:val="afffff9"/>
              <w:spacing w:before="0" w:after="0"/>
              <w:ind w:firstLine="0"/>
              <w:jc w:val="center"/>
              <w:rPr>
                <w:sz w:val="18"/>
                <w:szCs w:val="18"/>
              </w:rPr>
            </w:pPr>
            <w:r w:rsidRPr="00266C16">
              <w:rPr>
                <w:sz w:val="18"/>
                <w:szCs w:val="18"/>
              </w:rPr>
              <w:t>ЭИ-07.1.44</w:t>
            </w:r>
          </w:p>
        </w:tc>
        <w:tc>
          <w:tcPr>
            <w:tcW w:w="678" w:type="pct"/>
            <w:shd w:val="clear" w:color="auto" w:fill="auto"/>
            <w:vAlign w:val="center"/>
            <w:hideMark/>
          </w:tcPr>
          <w:p w14:paraId="25FC6B5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ВНА</w:t>
            </w:r>
          </w:p>
        </w:tc>
        <w:tc>
          <w:tcPr>
            <w:tcW w:w="269" w:type="pct"/>
            <w:shd w:val="clear" w:color="auto" w:fill="auto"/>
            <w:vAlign w:val="center"/>
            <w:hideMark/>
          </w:tcPr>
          <w:p w14:paraId="5FAF4DE2"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634BD06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6E8728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5239212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4BA8D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3D4F1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0B39EEB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4887B0D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2024</w:t>
            </w:r>
          </w:p>
        </w:tc>
        <w:tc>
          <w:tcPr>
            <w:tcW w:w="88" w:type="pct"/>
            <w:shd w:val="clear" w:color="auto" w:fill="auto"/>
            <w:textDirection w:val="btLr"/>
            <w:vAlign w:val="center"/>
            <w:hideMark/>
          </w:tcPr>
          <w:p w14:paraId="18989B4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88A9FD" w14:textId="77777777" w:rsidR="00CE5649" w:rsidRPr="00266C16" w:rsidRDefault="00CE5649" w:rsidP="00266C16">
            <w:pPr>
              <w:pStyle w:val="afffff9"/>
              <w:spacing w:before="0" w:after="0"/>
              <w:ind w:firstLine="0"/>
              <w:jc w:val="center"/>
              <w:rPr>
                <w:sz w:val="18"/>
                <w:szCs w:val="18"/>
              </w:rPr>
            </w:pPr>
            <w:r w:rsidRPr="00266C16">
              <w:rPr>
                <w:sz w:val="18"/>
                <w:szCs w:val="18"/>
              </w:rPr>
              <w:t>66,00</w:t>
            </w:r>
          </w:p>
        </w:tc>
        <w:tc>
          <w:tcPr>
            <w:tcW w:w="88" w:type="pct"/>
            <w:shd w:val="clear" w:color="auto" w:fill="auto"/>
            <w:textDirection w:val="btLr"/>
            <w:vAlign w:val="center"/>
            <w:hideMark/>
          </w:tcPr>
          <w:p w14:paraId="62EE0A2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109542F" w14:textId="77777777" w:rsidR="00CE5649" w:rsidRPr="00266C16" w:rsidRDefault="00CE5649" w:rsidP="00266C16">
            <w:pPr>
              <w:pStyle w:val="afffff9"/>
              <w:spacing w:before="0" w:after="0"/>
              <w:ind w:firstLine="0"/>
              <w:jc w:val="center"/>
              <w:rPr>
                <w:sz w:val="18"/>
                <w:szCs w:val="18"/>
              </w:rPr>
            </w:pPr>
            <w:r w:rsidRPr="00266C16">
              <w:rPr>
                <w:sz w:val="18"/>
                <w:szCs w:val="18"/>
              </w:rPr>
              <w:t>840,00</w:t>
            </w:r>
          </w:p>
        </w:tc>
        <w:tc>
          <w:tcPr>
            <w:tcW w:w="88" w:type="pct"/>
            <w:shd w:val="clear" w:color="auto" w:fill="auto"/>
            <w:textDirection w:val="btLr"/>
            <w:vAlign w:val="center"/>
            <w:hideMark/>
          </w:tcPr>
          <w:p w14:paraId="3DEF883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4A34A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D194E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94A0CE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DEC3F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112C8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E627A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E8C588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2D46F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07C78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7F15A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6EB90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BD2A1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603B6E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8D796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76BC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23DBE6" w14:textId="77777777" w:rsidR="00CE5649" w:rsidRPr="00266C16" w:rsidRDefault="00CE5649" w:rsidP="00266C16">
            <w:pPr>
              <w:pStyle w:val="afffff9"/>
              <w:spacing w:before="0" w:after="0"/>
              <w:ind w:firstLine="0"/>
              <w:jc w:val="center"/>
              <w:rPr>
                <w:sz w:val="18"/>
                <w:szCs w:val="18"/>
              </w:rPr>
            </w:pPr>
            <w:r w:rsidRPr="00266C16">
              <w:rPr>
                <w:sz w:val="18"/>
                <w:szCs w:val="18"/>
              </w:rPr>
              <w:t>906,00</w:t>
            </w:r>
          </w:p>
        </w:tc>
      </w:tr>
      <w:tr w:rsidR="00CE5649" w:rsidRPr="00266C16" w14:paraId="74FA8253" w14:textId="77777777" w:rsidTr="00CE5649">
        <w:trPr>
          <w:trHeight w:val="735"/>
        </w:trPr>
        <w:tc>
          <w:tcPr>
            <w:tcW w:w="97" w:type="pct"/>
            <w:shd w:val="clear" w:color="auto" w:fill="auto"/>
            <w:vAlign w:val="center"/>
            <w:hideMark/>
          </w:tcPr>
          <w:p w14:paraId="4FA3C34B" w14:textId="77777777" w:rsidR="00CE5649" w:rsidRPr="00266C16" w:rsidRDefault="00CE5649" w:rsidP="00266C16">
            <w:pPr>
              <w:pStyle w:val="afffff9"/>
              <w:spacing w:before="0" w:after="0"/>
              <w:ind w:firstLine="0"/>
              <w:jc w:val="center"/>
              <w:rPr>
                <w:sz w:val="18"/>
                <w:szCs w:val="18"/>
              </w:rPr>
            </w:pPr>
            <w:r w:rsidRPr="00266C16">
              <w:rPr>
                <w:sz w:val="18"/>
                <w:szCs w:val="18"/>
              </w:rPr>
              <w:t>45</w:t>
            </w:r>
          </w:p>
        </w:tc>
        <w:tc>
          <w:tcPr>
            <w:tcW w:w="163" w:type="pct"/>
            <w:shd w:val="clear" w:color="auto" w:fill="auto"/>
            <w:vAlign w:val="center"/>
            <w:hideMark/>
          </w:tcPr>
          <w:p w14:paraId="5887E6BE" w14:textId="77777777" w:rsidR="00CE5649" w:rsidRPr="00266C16" w:rsidRDefault="00CE5649" w:rsidP="00266C16">
            <w:pPr>
              <w:pStyle w:val="afffff9"/>
              <w:spacing w:before="0" w:after="0"/>
              <w:ind w:firstLine="0"/>
              <w:jc w:val="center"/>
              <w:rPr>
                <w:sz w:val="18"/>
                <w:szCs w:val="18"/>
              </w:rPr>
            </w:pPr>
            <w:r w:rsidRPr="00266C16">
              <w:rPr>
                <w:sz w:val="18"/>
                <w:szCs w:val="18"/>
              </w:rPr>
              <w:t>ЭИ-07.1.45</w:t>
            </w:r>
          </w:p>
        </w:tc>
        <w:tc>
          <w:tcPr>
            <w:tcW w:w="678" w:type="pct"/>
            <w:shd w:val="clear" w:color="auto" w:fill="auto"/>
            <w:vAlign w:val="center"/>
            <w:hideMark/>
          </w:tcPr>
          <w:p w14:paraId="70ABE056"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xml:space="preserve">Замена сущ. трансформатора №1 на 3-х обмоточный 110/10/6 кВ </w:t>
            </w:r>
          </w:p>
        </w:tc>
        <w:tc>
          <w:tcPr>
            <w:tcW w:w="269" w:type="pct"/>
            <w:shd w:val="clear" w:color="auto" w:fill="auto"/>
            <w:vAlign w:val="center"/>
            <w:hideMark/>
          </w:tcPr>
          <w:p w14:paraId="0CCA30DE"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43C15E3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6C48F65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4620546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153E98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B3303F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1F2CC4D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13896F4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2026</w:t>
            </w:r>
          </w:p>
        </w:tc>
        <w:tc>
          <w:tcPr>
            <w:tcW w:w="88" w:type="pct"/>
            <w:shd w:val="clear" w:color="auto" w:fill="auto"/>
            <w:textDirection w:val="btLr"/>
            <w:vAlign w:val="center"/>
            <w:hideMark/>
          </w:tcPr>
          <w:p w14:paraId="1A7E256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6E700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4BCCCDE7" w14:textId="77777777" w:rsidR="00CE5649" w:rsidRPr="00266C16" w:rsidRDefault="00CE5649" w:rsidP="00266C16">
            <w:pPr>
              <w:pStyle w:val="afffff9"/>
              <w:spacing w:before="0" w:after="0"/>
              <w:ind w:firstLine="0"/>
              <w:jc w:val="center"/>
              <w:rPr>
                <w:sz w:val="18"/>
                <w:szCs w:val="18"/>
              </w:rPr>
            </w:pPr>
            <w:r w:rsidRPr="00266C16">
              <w:rPr>
                <w:sz w:val="18"/>
                <w:szCs w:val="18"/>
              </w:rPr>
              <w:t>3 600,00</w:t>
            </w:r>
          </w:p>
        </w:tc>
        <w:tc>
          <w:tcPr>
            <w:tcW w:w="88" w:type="pct"/>
            <w:shd w:val="clear" w:color="auto" w:fill="auto"/>
            <w:textDirection w:val="btLr"/>
            <w:vAlign w:val="center"/>
            <w:hideMark/>
          </w:tcPr>
          <w:p w14:paraId="0B03FF7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36B7A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52E1C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ABE72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CECF6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F78A4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80499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94EF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C7A29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B540F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08B045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32AD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3356D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BB39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A7B7F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D4A438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0E152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4E0AA0" w14:textId="77777777" w:rsidR="00CE5649" w:rsidRPr="00266C16" w:rsidRDefault="00CE5649" w:rsidP="00266C16">
            <w:pPr>
              <w:pStyle w:val="afffff9"/>
              <w:spacing w:before="0" w:after="0"/>
              <w:ind w:firstLine="0"/>
              <w:jc w:val="center"/>
              <w:rPr>
                <w:sz w:val="18"/>
                <w:szCs w:val="18"/>
              </w:rPr>
            </w:pPr>
            <w:r w:rsidRPr="00266C16">
              <w:rPr>
                <w:sz w:val="18"/>
                <w:szCs w:val="18"/>
              </w:rPr>
              <w:t>3 600,00</w:t>
            </w:r>
          </w:p>
        </w:tc>
      </w:tr>
      <w:tr w:rsidR="00CE5649" w:rsidRPr="00266C16" w14:paraId="43272F76" w14:textId="77777777" w:rsidTr="00CE5649">
        <w:trPr>
          <w:trHeight w:val="735"/>
        </w:trPr>
        <w:tc>
          <w:tcPr>
            <w:tcW w:w="97" w:type="pct"/>
            <w:shd w:val="clear" w:color="auto" w:fill="auto"/>
            <w:vAlign w:val="center"/>
            <w:hideMark/>
          </w:tcPr>
          <w:p w14:paraId="4966A110" w14:textId="77777777" w:rsidR="00CE5649" w:rsidRPr="00266C16" w:rsidRDefault="00CE5649" w:rsidP="00266C16">
            <w:pPr>
              <w:pStyle w:val="afffff9"/>
              <w:spacing w:before="0" w:after="0"/>
              <w:ind w:firstLine="0"/>
              <w:jc w:val="center"/>
              <w:rPr>
                <w:sz w:val="18"/>
                <w:szCs w:val="18"/>
              </w:rPr>
            </w:pPr>
            <w:r w:rsidRPr="00266C16">
              <w:rPr>
                <w:sz w:val="18"/>
                <w:szCs w:val="18"/>
              </w:rPr>
              <w:lastRenderedPageBreak/>
              <w:t>46</w:t>
            </w:r>
          </w:p>
        </w:tc>
        <w:tc>
          <w:tcPr>
            <w:tcW w:w="163" w:type="pct"/>
            <w:shd w:val="clear" w:color="auto" w:fill="auto"/>
            <w:vAlign w:val="center"/>
            <w:hideMark/>
          </w:tcPr>
          <w:p w14:paraId="013DC6D9" w14:textId="77777777" w:rsidR="00CE5649" w:rsidRPr="00266C16" w:rsidRDefault="00CE5649" w:rsidP="00266C16">
            <w:pPr>
              <w:pStyle w:val="afffff9"/>
              <w:spacing w:before="0" w:after="0"/>
              <w:ind w:firstLine="0"/>
              <w:jc w:val="center"/>
              <w:rPr>
                <w:sz w:val="18"/>
                <w:szCs w:val="18"/>
              </w:rPr>
            </w:pPr>
            <w:r w:rsidRPr="00266C16">
              <w:rPr>
                <w:sz w:val="18"/>
                <w:szCs w:val="18"/>
              </w:rPr>
              <w:t>ЭИ-07.1.46</w:t>
            </w:r>
          </w:p>
        </w:tc>
        <w:tc>
          <w:tcPr>
            <w:tcW w:w="678" w:type="pct"/>
            <w:shd w:val="clear" w:color="auto" w:fill="auto"/>
            <w:vAlign w:val="center"/>
            <w:hideMark/>
          </w:tcPr>
          <w:p w14:paraId="3A0212C1"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Монтаж пожарной сигнализации кабельных сооружений и распредустройств</w:t>
            </w:r>
          </w:p>
        </w:tc>
        <w:tc>
          <w:tcPr>
            <w:tcW w:w="269" w:type="pct"/>
            <w:shd w:val="clear" w:color="auto" w:fill="auto"/>
            <w:vAlign w:val="center"/>
            <w:hideMark/>
          </w:tcPr>
          <w:p w14:paraId="7C96381F"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29F409E7"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122CBA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58FBF4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54CD927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6D79154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59333A0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1D45557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2026</w:t>
            </w:r>
          </w:p>
        </w:tc>
        <w:tc>
          <w:tcPr>
            <w:tcW w:w="88" w:type="pct"/>
            <w:shd w:val="clear" w:color="auto" w:fill="auto"/>
            <w:textDirection w:val="btLr"/>
            <w:vAlign w:val="center"/>
            <w:hideMark/>
          </w:tcPr>
          <w:p w14:paraId="07ED726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B4BAD8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614C8CB3" w14:textId="77777777" w:rsidR="00CE5649" w:rsidRPr="00266C16" w:rsidRDefault="00CE5649" w:rsidP="00266C16">
            <w:pPr>
              <w:pStyle w:val="afffff9"/>
              <w:spacing w:before="0" w:after="0"/>
              <w:ind w:firstLine="0"/>
              <w:jc w:val="center"/>
              <w:rPr>
                <w:sz w:val="18"/>
                <w:szCs w:val="18"/>
              </w:rPr>
            </w:pPr>
            <w:r w:rsidRPr="00266C16">
              <w:rPr>
                <w:sz w:val="18"/>
                <w:szCs w:val="18"/>
              </w:rPr>
              <w:t>2 400,00</w:t>
            </w:r>
          </w:p>
        </w:tc>
        <w:tc>
          <w:tcPr>
            <w:tcW w:w="88" w:type="pct"/>
            <w:shd w:val="clear" w:color="auto" w:fill="auto"/>
            <w:textDirection w:val="btLr"/>
            <w:vAlign w:val="center"/>
            <w:hideMark/>
          </w:tcPr>
          <w:p w14:paraId="50BE908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BAB1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2A1A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354C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3C92D9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E65AF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3D55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0CCF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8BB79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0E314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8672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DBBC4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D2D48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2EEA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F1713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91292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E5167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79B7D6B" w14:textId="77777777" w:rsidR="00CE5649" w:rsidRPr="00266C16" w:rsidRDefault="00CE5649" w:rsidP="00266C16">
            <w:pPr>
              <w:pStyle w:val="afffff9"/>
              <w:spacing w:before="0" w:after="0"/>
              <w:ind w:firstLine="0"/>
              <w:jc w:val="center"/>
              <w:rPr>
                <w:sz w:val="18"/>
                <w:szCs w:val="18"/>
              </w:rPr>
            </w:pPr>
            <w:r w:rsidRPr="00266C16">
              <w:rPr>
                <w:sz w:val="18"/>
                <w:szCs w:val="18"/>
              </w:rPr>
              <w:t>2 400,00</w:t>
            </w:r>
          </w:p>
        </w:tc>
      </w:tr>
      <w:tr w:rsidR="00CE5649" w:rsidRPr="00266C16" w14:paraId="3D0CBF2D" w14:textId="77777777" w:rsidTr="00CE5649">
        <w:trPr>
          <w:trHeight w:val="735"/>
        </w:trPr>
        <w:tc>
          <w:tcPr>
            <w:tcW w:w="97" w:type="pct"/>
            <w:shd w:val="clear" w:color="auto" w:fill="auto"/>
            <w:vAlign w:val="center"/>
            <w:hideMark/>
          </w:tcPr>
          <w:p w14:paraId="5154A78B" w14:textId="77777777" w:rsidR="00CE5649" w:rsidRPr="00266C16" w:rsidRDefault="00CE5649" w:rsidP="00266C16">
            <w:pPr>
              <w:pStyle w:val="afffff9"/>
              <w:spacing w:before="0" w:after="0"/>
              <w:ind w:firstLine="0"/>
              <w:jc w:val="center"/>
              <w:rPr>
                <w:sz w:val="18"/>
                <w:szCs w:val="18"/>
              </w:rPr>
            </w:pPr>
            <w:r w:rsidRPr="00266C16">
              <w:rPr>
                <w:sz w:val="18"/>
                <w:szCs w:val="18"/>
              </w:rPr>
              <w:t>47</w:t>
            </w:r>
          </w:p>
        </w:tc>
        <w:tc>
          <w:tcPr>
            <w:tcW w:w="163" w:type="pct"/>
            <w:shd w:val="clear" w:color="auto" w:fill="auto"/>
            <w:vAlign w:val="center"/>
            <w:hideMark/>
          </w:tcPr>
          <w:p w14:paraId="37AC6BFE" w14:textId="77777777" w:rsidR="00CE5649" w:rsidRPr="00266C16" w:rsidRDefault="00CE5649" w:rsidP="00266C16">
            <w:pPr>
              <w:pStyle w:val="afffff9"/>
              <w:spacing w:before="0" w:after="0"/>
              <w:ind w:firstLine="0"/>
              <w:jc w:val="center"/>
              <w:rPr>
                <w:sz w:val="18"/>
                <w:szCs w:val="18"/>
              </w:rPr>
            </w:pPr>
            <w:r w:rsidRPr="00266C16">
              <w:rPr>
                <w:sz w:val="18"/>
                <w:szCs w:val="18"/>
              </w:rPr>
              <w:t>ЭИ-07.1.47</w:t>
            </w:r>
          </w:p>
        </w:tc>
        <w:tc>
          <w:tcPr>
            <w:tcW w:w="678" w:type="pct"/>
            <w:shd w:val="clear" w:color="auto" w:fill="auto"/>
            <w:vAlign w:val="center"/>
            <w:hideMark/>
          </w:tcPr>
          <w:p w14:paraId="6CB7C9B6"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xml:space="preserve">Реконструкция здания ЦПФО </w:t>
            </w:r>
          </w:p>
        </w:tc>
        <w:tc>
          <w:tcPr>
            <w:tcW w:w="269" w:type="pct"/>
            <w:shd w:val="clear" w:color="auto" w:fill="auto"/>
            <w:vAlign w:val="center"/>
            <w:hideMark/>
          </w:tcPr>
          <w:p w14:paraId="61C22E2C"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71722CEA"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4432128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4FFDB94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53B8E84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7B2BFD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1F762D64"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13B8151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auto" w:fill="auto"/>
            <w:textDirection w:val="btLr"/>
            <w:vAlign w:val="center"/>
            <w:hideMark/>
          </w:tcPr>
          <w:p w14:paraId="180E03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A162A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auto" w:fill="auto"/>
            <w:textDirection w:val="btLr"/>
            <w:vAlign w:val="center"/>
            <w:hideMark/>
          </w:tcPr>
          <w:p w14:paraId="0653B8E2" w14:textId="77777777" w:rsidR="00CE5649" w:rsidRPr="00266C16" w:rsidRDefault="00CE5649" w:rsidP="00266C16">
            <w:pPr>
              <w:pStyle w:val="afffff9"/>
              <w:spacing w:before="0" w:after="0"/>
              <w:ind w:firstLine="0"/>
              <w:jc w:val="center"/>
              <w:rPr>
                <w:sz w:val="18"/>
                <w:szCs w:val="18"/>
              </w:rPr>
            </w:pPr>
            <w:r w:rsidRPr="00266C16">
              <w:rPr>
                <w:sz w:val="18"/>
                <w:szCs w:val="18"/>
              </w:rPr>
              <w:t>4 800,00</w:t>
            </w:r>
          </w:p>
        </w:tc>
        <w:tc>
          <w:tcPr>
            <w:tcW w:w="88" w:type="pct"/>
            <w:shd w:val="clear" w:color="auto" w:fill="auto"/>
            <w:textDirection w:val="btLr"/>
            <w:vAlign w:val="center"/>
            <w:hideMark/>
          </w:tcPr>
          <w:p w14:paraId="54E859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BA40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445D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DCB3FC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5A34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A4591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FFBC68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FC728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7C2691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45FB6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FCAA82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A11B0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9602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FA365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E03094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87139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07C0A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75B77C" w14:textId="77777777" w:rsidR="00CE5649" w:rsidRPr="00266C16" w:rsidRDefault="00CE5649" w:rsidP="00266C16">
            <w:pPr>
              <w:pStyle w:val="afffff9"/>
              <w:spacing w:before="0" w:after="0"/>
              <w:ind w:firstLine="0"/>
              <w:jc w:val="center"/>
              <w:rPr>
                <w:sz w:val="18"/>
                <w:szCs w:val="18"/>
              </w:rPr>
            </w:pPr>
            <w:r w:rsidRPr="00266C16">
              <w:rPr>
                <w:sz w:val="18"/>
                <w:szCs w:val="18"/>
              </w:rPr>
              <w:t>4 800,00</w:t>
            </w:r>
          </w:p>
        </w:tc>
      </w:tr>
      <w:tr w:rsidR="00CE5649" w:rsidRPr="00266C16" w14:paraId="35A387CE" w14:textId="77777777" w:rsidTr="00CE5649">
        <w:trPr>
          <w:trHeight w:val="825"/>
        </w:trPr>
        <w:tc>
          <w:tcPr>
            <w:tcW w:w="97" w:type="pct"/>
            <w:shd w:val="clear" w:color="auto" w:fill="auto"/>
            <w:vAlign w:val="center"/>
            <w:hideMark/>
          </w:tcPr>
          <w:p w14:paraId="2D0F04DB" w14:textId="77777777" w:rsidR="00CE5649" w:rsidRPr="00266C16" w:rsidRDefault="00CE5649" w:rsidP="00266C16">
            <w:pPr>
              <w:pStyle w:val="afffff9"/>
              <w:spacing w:before="0" w:after="0"/>
              <w:ind w:firstLine="0"/>
              <w:jc w:val="center"/>
              <w:rPr>
                <w:sz w:val="18"/>
                <w:szCs w:val="18"/>
              </w:rPr>
            </w:pPr>
            <w:r w:rsidRPr="00266C16">
              <w:rPr>
                <w:sz w:val="18"/>
                <w:szCs w:val="18"/>
              </w:rPr>
              <w:t>48</w:t>
            </w:r>
          </w:p>
        </w:tc>
        <w:tc>
          <w:tcPr>
            <w:tcW w:w="163" w:type="pct"/>
            <w:shd w:val="clear" w:color="auto" w:fill="auto"/>
            <w:vAlign w:val="center"/>
            <w:hideMark/>
          </w:tcPr>
          <w:p w14:paraId="343A016D" w14:textId="77777777" w:rsidR="00CE5649" w:rsidRPr="00266C16" w:rsidRDefault="00CE5649" w:rsidP="00266C16">
            <w:pPr>
              <w:pStyle w:val="afffff9"/>
              <w:spacing w:before="0" w:after="0"/>
              <w:ind w:firstLine="0"/>
              <w:jc w:val="center"/>
              <w:rPr>
                <w:sz w:val="18"/>
                <w:szCs w:val="18"/>
              </w:rPr>
            </w:pPr>
            <w:r w:rsidRPr="00266C16">
              <w:rPr>
                <w:sz w:val="18"/>
                <w:szCs w:val="18"/>
              </w:rPr>
              <w:t>ЭИ-07.1.48</w:t>
            </w:r>
          </w:p>
        </w:tc>
        <w:tc>
          <w:tcPr>
            <w:tcW w:w="678" w:type="pct"/>
            <w:shd w:val="clear" w:color="auto" w:fill="auto"/>
            <w:vAlign w:val="center"/>
            <w:hideMark/>
          </w:tcPr>
          <w:p w14:paraId="3055917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Замена пикового бойлера № 2</w:t>
            </w:r>
          </w:p>
        </w:tc>
        <w:tc>
          <w:tcPr>
            <w:tcW w:w="269" w:type="pct"/>
            <w:shd w:val="clear" w:color="auto" w:fill="auto"/>
            <w:vAlign w:val="center"/>
            <w:hideMark/>
          </w:tcPr>
          <w:p w14:paraId="5DBA0DB1"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45AC377C"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7AD977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03C563D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4694BB9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52ECC94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60F2583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2023</w:t>
            </w:r>
          </w:p>
        </w:tc>
        <w:tc>
          <w:tcPr>
            <w:tcW w:w="248" w:type="pct"/>
            <w:shd w:val="clear" w:color="000000" w:fill="FFFFFF"/>
            <w:vAlign w:val="center"/>
            <w:hideMark/>
          </w:tcPr>
          <w:p w14:paraId="4C2F5BB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2025</w:t>
            </w:r>
          </w:p>
        </w:tc>
        <w:tc>
          <w:tcPr>
            <w:tcW w:w="88" w:type="pct"/>
            <w:shd w:val="clear" w:color="auto" w:fill="auto"/>
            <w:textDirection w:val="btLr"/>
            <w:vAlign w:val="center"/>
            <w:hideMark/>
          </w:tcPr>
          <w:p w14:paraId="4FDE99F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C50600" w14:textId="77777777" w:rsidR="00CE5649" w:rsidRPr="00266C16" w:rsidRDefault="00CE5649" w:rsidP="00266C16">
            <w:pPr>
              <w:pStyle w:val="afffff9"/>
              <w:spacing w:before="0" w:after="0"/>
              <w:ind w:firstLine="0"/>
              <w:jc w:val="center"/>
              <w:rPr>
                <w:sz w:val="18"/>
                <w:szCs w:val="18"/>
              </w:rPr>
            </w:pPr>
            <w:r w:rsidRPr="00266C16">
              <w:rPr>
                <w:sz w:val="18"/>
                <w:szCs w:val="18"/>
              </w:rPr>
              <w:t>10 800,00</w:t>
            </w:r>
          </w:p>
        </w:tc>
        <w:tc>
          <w:tcPr>
            <w:tcW w:w="88" w:type="pct"/>
            <w:shd w:val="clear" w:color="auto" w:fill="auto"/>
            <w:textDirection w:val="btLr"/>
            <w:vAlign w:val="center"/>
            <w:hideMark/>
          </w:tcPr>
          <w:p w14:paraId="0683F81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FD1EFF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EE92A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7C903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B58AB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9838C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C6BBA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1ABB1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87E94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0DEC3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2AD6A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7905F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E63A3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353D1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9B074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74298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6B0DD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FEE87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2904A1" w14:textId="77777777" w:rsidR="00CE5649" w:rsidRPr="00266C16" w:rsidRDefault="00CE5649" w:rsidP="00266C16">
            <w:pPr>
              <w:pStyle w:val="afffff9"/>
              <w:spacing w:before="0" w:after="0"/>
              <w:ind w:firstLine="0"/>
              <w:jc w:val="center"/>
              <w:rPr>
                <w:sz w:val="18"/>
                <w:szCs w:val="18"/>
              </w:rPr>
            </w:pPr>
            <w:r w:rsidRPr="00266C16">
              <w:rPr>
                <w:sz w:val="18"/>
                <w:szCs w:val="18"/>
              </w:rPr>
              <w:t>10 800,00</w:t>
            </w:r>
          </w:p>
        </w:tc>
      </w:tr>
      <w:tr w:rsidR="00CE5649" w:rsidRPr="00266C16" w14:paraId="29A82F02" w14:textId="77777777" w:rsidTr="00CE5649">
        <w:trPr>
          <w:trHeight w:val="735"/>
        </w:trPr>
        <w:tc>
          <w:tcPr>
            <w:tcW w:w="97" w:type="pct"/>
            <w:shd w:val="clear" w:color="auto" w:fill="auto"/>
            <w:vAlign w:val="center"/>
            <w:hideMark/>
          </w:tcPr>
          <w:p w14:paraId="5D9DB24A" w14:textId="77777777" w:rsidR="00CE5649" w:rsidRPr="00266C16" w:rsidRDefault="00CE5649" w:rsidP="00266C16">
            <w:pPr>
              <w:pStyle w:val="afffff9"/>
              <w:spacing w:before="0" w:after="0"/>
              <w:ind w:firstLine="0"/>
              <w:jc w:val="center"/>
              <w:rPr>
                <w:sz w:val="18"/>
                <w:szCs w:val="18"/>
              </w:rPr>
            </w:pPr>
            <w:r w:rsidRPr="00266C16">
              <w:rPr>
                <w:sz w:val="18"/>
                <w:szCs w:val="18"/>
              </w:rPr>
              <w:t>49</w:t>
            </w:r>
          </w:p>
        </w:tc>
        <w:tc>
          <w:tcPr>
            <w:tcW w:w="163" w:type="pct"/>
            <w:shd w:val="clear" w:color="auto" w:fill="auto"/>
            <w:vAlign w:val="center"/>
            <w:hideMark/>
          </w:tcPr>
          <w:p w14:paraId="05CDB387" w14:textId="77777777" w:rsidR="00CE5649" w:rsidRPr="00266C16" w:rsidRDefault="00CE5649" w:rsidP="00266C16">
            <w:pPr>
              <w:pStyle w:val="afffff9"/>
              <w:spacing w:before="0" w:after="0"/>
              <w:ind w:firstLine="0"/>
              <w:jc w:val="center"/>
              <w:rPr>
                <w:sz w:val="18"/>
                <w:szCs w:val="18"/>
              </w:rPr>
            </w:pPr>
            <w:r w:rsidRPr="00266C16">
              <w:rPr>
                <w:sz w:val="18"/>
                <w:szCs w:val="18"/>
              </w:rPr>
              <w:t>ЭИ-07.1.49</w:t>
            </w:r>
          </w:p>
        </w:tc>
        <w:tc>
          <w:tcPr>
            <w:tcW w:w="678" w:type="pct"/>
            <w:shd w:val="clear" w:color="auto" w:fill="auto"/>
            <w:vAlign w:val="center"/>
            <w:hideMark/>
          </w:tcPr>
          <w:p w14:paraId="3F6CF21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Замена насоса НСВ на БТЭЦ-2</w:t>
            </w:r>
          </w:p>
        </w:tc>
        <w:tc>
          <w:tcPr>
            <w:tcW w:w="269" w:type="pct"/>
            <w:shd w:val="clear" w:color="auto" w:fill="auto"/>
            <w:vAlign w:val="center"/>
            <w:hideMark/>
          </w:tcPr>
          <w:p w14:paraId="518F86F0"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0A387C5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340685D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794A904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3C8EE77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51518B2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405349D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56451A5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88" w:type="pct"/>
            <w:shd w:val="clear" w:color="auto" w:fill="auto"/>
            <w:textDirection w:val="btLr"/>
            <w:vAlign w:val="center"/>
            <w:hideMark/>
          </w:tcPr>
          <w:p w14:paraId="341170C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1F3F1B" w14:textId="77777777" w:rsidR="00CE5649" w:rsidRPr="00266C16" w:rsidRDefault="00CE5649" w:rsidP="00266C16">
            <w:pPr>
              <w:pStyle w:val="afffff9"/>
              <w:spacing w:before="0" w:after="0"/>
              <w:ind w:firstLine="0"/>
              <w:jc w:val="center"/>
              <w:rPr>
                <w:sz w:val="18"/>
                <w:szCs w:val="18"/>
              </w:rPr>
            </w:pPr>
            <w:r w:rsidRPr="00266C16">
              <w:rPr>
                <w:sz w:val="18"/>
                <w:szCs w:val="18"/>
              </w:rPr>
              <w:t>2 760,00</w:t>
            </w:r>
          </w:p>
        </w:tc>
        <w:tc>
          <w:tcPr>
            <w:tcW w:w="88" w:type="pct"/>
            <w:shd w:val="clear" w:color="auto" w:fill="auto"/>
            <w:textDirection w:val="btLr"/>
            <w:vAlign w:val="center"/>
            <w:hideMark/>
          </w:tcPr>
          <w:p w14:paraId="75C4C1F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52857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D7D50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13D4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D2724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676AC3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B98A1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F301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697E0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B9E745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E21D2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860CA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2A0638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17B58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9B89F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0933C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14521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29D9B9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367A16A" w14:textId="77777777" w:rsidR="00CE5649" w:rsidRPr="00266C16" w:rsidRDefault="00CE5649" w:rsidP="00266C16">
            <w:pPr>
              <w:pStyle w:val="afffff9"/>
              <w:spacing w:before="0" w:after="0"/>
              <w:ind w:firstLine="0"/>
              <w:jc w:val="center"/>
              <w:rPr>
                <w:sz w:val="18"/>
                <w:szCs w:val="18"/>
              </w:rPr>
            </w:pPr>
            <w:r w:rsidRPr="00266C16">
              <w:rPr>
                <w:sz w:val="18"/>
                <w:szCs w:val="18"/>
              </w:rPr>
              <w:t>2 760,00</w:t>
            </w:r>
          </w:p>
        </w:tc>
      </w:tr>
      <w:tr w:rsidR="00CE5649" w:rsidRPr="00266C16" w14:paraId="34CDD265" w14:textId="77777777" w:rsidTr="00CE5649">
        <w:trPr>
          <w:trHeight w:val="735"/>
        </w:trPr>
        <w:tc>
          <w:tcPr>
            <w:tcW w:w="97" w:type="pct"/>
            <w:shd w:val="clear" w:color="auto" w:fill="auto"/>
            <w:vAlign w:val="center"/>
            <w:hideMark/>
          </w:tcPr>
          <w:p w14:paraId="34202EDA" w14:textId="77777777" w:rsidR="00CE5649" w:rsidRPr="00266C16" w:rsidRDefault="00CE5649" w:rsidP="00266C16">
            <w:pPr>
              <w:pStyle w:val="afffff9"/>
              <w:spacing w:before="0" w:after="0"/>
              <w:ind w:firstLine="0"/>
              <w:jc w:val="center"/>
              <w:rPr>
                <w:sz w:val="18"/>
                <w:szCs w:val="18"/>
              </w:rPr>
            </w:pPr>
            <w:r w:rsidRPr="00266C16">
              <w:rPr>
                <w:sz w:val="18"/>
                <w:szCs w:val="18"/>
              </w:rPr>
              <w:t>50</w:t>
            </w:r>
          </w:p>
        </w:tc>
        <w:tc>
          <w:tcPr>
            <w:tcW w:w="163" w:type="pct"/>
            <w:shd w:val="clear" w:color="auto" w:fill="auto"/>
            <w:vAlign w:val="center"/>
            <w:hideMark/>
          </w:tcPr>
          <w:p w14:paraId="51B233D7" w14:textId="77777777" w:rsidR="00CE5649" w:rsidRPr="00266C16" w:rsidRDefault="00CE5649" w:rsidP="00266C16">
            <w:pPr>
              <w:pStyle w:val="afffff9"/>
              <w:spacing w:before="0" w:after="0"/>
              <w:ind w:firstLine="0"/>
              <w:jc w:val="center"/>
              <w:rPr>
                <w:sz w:val="18"/>
                <w:szCs w:val="18"/>
              </w:rPr>
            </w:pPr>
            <w:r w:rsidRPr="00266C16">
              <w:rPr>
                <w:sz w:val="18"/>
                <w:szCs w:val="18"/>
              </w:rPr>
              <w:t>ЭИ-07.1.50</w:t>
            </w:r>
          </w:p>
        </w:tc>
        <w:tc>
          <w:tcPr>
            <w:tcW w:w="678" w:type="pct"/>
            <w:shd w:val="clear" w:color="auto" w:fill="auto"/>
            <w:vAlign w:val="center"/>
            <w:hideMark/>
          </w:tcPr>
          <w:p w14:paraId="3C7BA65B"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Замена насоса НКВ на БТЭЦ-2</w:t>
            </w:r>
          </w:p>
        </w:tc>
        <w:tc>
          <w:tcPr>
            <w:tcW w:w="269" w:type="pct"/>
            <w:shd w:val="clear" w:color="auto" w:fill="auto"/>
            <w:vAlign w:val="center"/>
            <w:hideMark/>
          </w:tcPr>
          <w:p w14:paraId="6EA9D66F"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000000" w:fill="FFFFFF"/>
            <w:vAlign w:val="center"/>
            <w:hideMark/>
          </w:tcPr>
          <w:p w14:paraId="0494575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ПАО "Т Плюс" инвест.программа</w:t>
            </w:r>
          </w:p>
        </w:tc>
        <w:tc>
          <w:tcPr>
            <w:tcW w:w="387" w:type="pct"/>
            <w:shd w:val="clear" w:color="auto" w:fill="auto"/>
            <w:vAlign w:val="center"/>
            <w:hideMark/>
          </w:tcPr>
          <w:p w14:paraId="49E65C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257C215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26170D4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5D65F3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FFFFF"/>
            <w:vAlign w:val="center"/>
            <w:hideMark/>
          </w:tcPr>
          <w:p w14:paraId="2B3C507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248" w:type="pct"/>
            <w:shd w:val="clear" w:color="000000" w:fill="FFFFFF"/>
            <w:vAlign w:val="center"/>
            <w:hideMark/>
          </w:tcPr>
          <w:p w14:paraId="43E8D26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2022</w:t>
            </w:r>
          </w:p>
        </w:tc>
        <w:tc>
          <w:tcPr>
            <w:tcW w:w="88" w:type="pct"/>
            <w:shd w:val="clear" w:color="auto" w:fill="auto"/>
            <w:textDirection w:val="btLr"/>
            <w:vAlign w:val="center"/>
            <w:hideMark/>
          </w:tcPr>
          <w:p w14:paraId="55DDABF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19F832" w14:textId="77777777" w:rsidR="00CE5649" w:rsidRPr="00266C16" w:rsidRDefault="00CE5649" w:rsidP="00266C16">
            <w:pPr>
              <w:pStyle w:val="afffff9"/>
              <w:spacing w:before="0" w:after="0"/>
              <w:ind w:firstLine="0"/>
              <w:jc w:val="center"/>
              <w:rPr>
                <w:sz w:val="18"/>
                <w:szCs w:val="18"/>
              </w:rPr>
            </w:pPr>
            <w:r w:rsidRPr="00266C16">
              <w:rPr>
                <w:sz w:val="18"/>
                <w:szCs w:val="18"/>
              </w:rPr>
              <w:t>2 400,00</w:t>
            </w:r>
          </w:p>
        </w:tc>
        <w:tc>
          <w:tcPr>
            <w:tcW w:w="88" w:type="pct"/>
            <w:shd w:val="clear" w:color="auto" w:fill="auto"/>
            <w:textDirection w:val="btLr"/>
            <w:vAlign w:val="center"/>
            <w:hideMark/>
          </w:tcPr>
          <w:p w14:paraId="6353601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9B437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7789D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7EFC8A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F0CC4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D9F9C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94FA79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FDD78C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6FBF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022486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3F78F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0FAF3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8C26A0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6AC1E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B9E4EB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3F272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CE37D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404AA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F7CE0EE" w14:textId="77777777" w:rsidR="00CE5649" w:rsidRPr="00266C16" w:rsidRDefault="00CE5649" w:rsidP="00266C16">
            <w:pPr>
              <w:pStyle w:val="afffff9"/>
              <w:spacing w:before="0" w:after="0"/>
              <w:ind w:firstLine="0"/>
              <w:jc w:val="center"/>
              <w:rPr>
                <w:sz w:val="18"/>
                <w:szCs w:val="18"/>
              </w:rPr>
            </w:pPr>
            <w:r w:rsidRPr="00266C16">
              <w:rPr>
                <w:sz w:val="18"/>
                <w:szCs w:val="18"/>
              </w:rPr>
              <w:t>2 400,00</w:t>
            </w:r>
          </w:p>
        </w:tc>
      </w:tr>
      <w:tr w:rsidR="00CE5649" w:rsidRPr="00266C16" w14:paraId="299C46AD" w14:textId="77777777" w:rsidTr="00CE5649">
        <w:trPr>
          <w:trHeight w:val="1350"/>
        </w:trPr>
        <w:tc>
          <w:tcPr>
            <w:tcW w:w="97" w:type="pct"/>
            <w:shd w:val="clear" w:color="auto" w:fill="auto"/>
            <w:vAlign w:val="center"/>
            <w:hideMark/>
          </w:tcPr>
          <w:p w14:paraId="570D2E8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63" w:type="pct"/>
            <w:shd w:val="clear" w:color="000000" w:fill="B4C6E7"/>
            <w:vAlign w:val="center"/>
            <w:hideMark/>
          </w:tcPr>
          <w:p w14:paraId="2FBFCA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678" w:type="pct"/>
            <w:shd w:val="clear" w:color="000000" w:fill="B4C6E7"/>
            <w:vAlign w:val="center"/>
            <w:hideMark/>
          </w:tcPr>
          <w:p w14:paraId="6BC6F8A4" w14:textId="77777777" w:rsidR="00CE5649" w:rsidRPr="00266C16" w:rsidRDefault="00CE5649" w:rsidP="00266C16">
            <w:pPr>
              <w:pStyle w:val="afffff9"/>
              <w:spacing w:before="0" w:after="0"/>
              <w:ind w:firstLine="0"/>
              <w:jc w:val="center"/>
              <w:rPr>
                <w:sz w:val="18"/>
                <w:szCs w:val="18"/>
              </w:rPr>
            </w:pPr>
            <w:r w:rsidRPr="00266C16">
              <w:rPr>
                <w:sz w:val="18"/>
                <w:szCs w:val="18"/>
              </w:rPr>
              <w:t>Всего по группе 3</w:t>
            </w:r>
          </w:p>
        </w:tc>
        <w:tc>
          <w:tcPr>
            <w:tcW w:w="269" w:type="pct"/>
            <w:shd w:val="clear" w:color="000000" w:fill="B4C6E7"/>
            <w:vAlign w:val="center"/>
            <w:hideMark/>
          </w:tcPr>
          <w:p w14:paraId="4B3D9B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3" w:type="pct"/>
            <w:shd w:val="clear" w:color="000000" w:fill="B4C6E7"/>
            <w:vAlign w:val="center"/>
            <w:hideMark/>
          </w:tcPr>
          <w:p w14:paraId="157E65A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87" w:type="pct"/>
            <w:shd w:val="clear" w:color="000000" w:fill="B4C6E7"/>
            <w:vAlign w:val="center"/>
            <w:hideMark/>
          </w:tcPr>
          <w:p w14:paraId="2D0E7ED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000000" w:fill="B4C6E7"/>
            <w:vAlign w:val="center"/>
            <w:hideMark/>
          </w:tcPr>
          <w:p w14:paraId="20253A1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000000" w:fill="B4C6E7"/>
            <w:vAlign w:val="center"/>
            <w:hideMark/>
          </w:tcPr>
          <w:p w14:paraId="4F32C72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000000" w:fill="B4C6E7"/>
            <w:vAlign w:val="center"/>
            <w:hideMark/>
          </w:tcPr>
          <w:p w14:paraId="6A0FA0A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B4C6E7"/>
            <w:vAlign w:val="center"/>
            <w:hideMark/>
          </w:tcPr>
          <w:p w14:paraId="7492ECF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B4C6E7"/>
            <w:vAlign w:val="center"/>
            <w:hideMark/>
          </w:tcPr>
          <w:p w14:paraId="43990EA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B4C6E7"/>
            <w:textDirection w:val="btLr"/>
            <w:vAlign w:val="center"/>
            <w:hideMark/>
          </w:tcPr>
          <w:p w14:paraId="61D3F78E" w14:textId="77777777" w:rsidR="00CE5649" w:rsidRPr="00266C16" w:rsidRDefault="00CE5649" w:rsidP="00266C16">
            <w:pPr>
              <w:pStyle w:val="afffff9"/>
              <w:spacing w:before="0" w:after="0"/>
              <w:ind w:firstLine="0"/>
              <w:jc w:val="center"/>
              <w:rPr>
                <w:sz w:val="18"/>
                <w:szCs w:val="18"/>
              </w:rPr>
            </w:pPr>
            <w:r w:rsidRPr="00266C16">
              <w:rPr>
                <w:sz w:val="18"/>
                <w:szCs w:val="18"/>
              </w:rPr>
              <w:t>236 797,67</w:t>
            </w:r>
          </w:p>
        </w:tc>
        <w:tc>
          <w:tcPr>
            <w:tcW w:w="88" w:type="pct"/>
            <w:shd w:val="clear" w:color="000000" w:fill="B4C6E7"/>
            <w:textDirection w:val="btLr"/>
            <w:vAlign w:val="center"/>
            <w:hideMark/>
          </w:tcPr>
          <w:p w14:paraId="1BCCE917" w14:textId="77777777" w:rsidR="00CE5649" w:rsidRPr="00266C16" w:rsidRDefault="00CE5649" w:rsidP="00266C16">
            <w:pPr>
              <w:pStyle w:val="afffff9"/>
              <w:spacing w:before="0" w:after="0"/>
              <w:ind w:firstLine="0"/>
              <w:jc w:val="center"/>
              <w:rPr>
                <w:sz w:val="18"/>
                <w:szCs w:val="18"/>
              </w:rPr>
            </w:pPr>
            <w:r w:rsidRPr="00266C16">
              <w:rPr>
                <w:sz w:val="18"/>
                <w:szCs w:val="18"/>
              </w:rPr>
              <w:t>534 995,48</w:t>
            </w:r>
          </w:p>
        </w:tc>
        <w:tc>
          <w:tcPr>
            <w:tcW w:w="88" w:type="pct"/>
            <w:shd w:val="clear" w:color="000000" w:fill="B4C6E7"/>
            <w:textDirection w:val="btLr"/>
            <w:vAlign w:val="center"/>
            <w:hideMark/>
          </w:tcPr>
          <w:p w14:paraId="1F16DD6A" w14:textId="77777777" w:rsidR="00CE5649" w:rsidRPr="00266C16" w:rsidRDefault="00CE5649" w:rsidP="00266C16">
            <w:pPr>
              <w:pStyle w:val="afffff9"/>
              <w:spacing w:before="0" w:after="0"/>
              <w:ind w:firstLine="0"/>
              <w:jc w:val="center"/>
              <w:rPr>
                <w:sz w:val="18"/>
                <w:szCs w:val="18"/>
              </w:rPr>
            </w:pPr>
            <w:r w:rsidRPr="00266C16">
              <w:rPr>
                <w:sz w:val="18"/>
                <w:szCs w:val="18"/>
              </w:rPr>
              <w:t>385 371,37</w:t>
            </w:r>
          </w:p>
        </w:tc>
        <w:tc>
          <w:tcPr>
            <w:tcW w:w="88" w:type="pct"/>
            <w:shd w:val="clear" w:color="000000" w:fill="B4C6E7"/>
            <w:textDirection w:val="btLr"/>
            <w:vAlign w:val="center"/>
            <w:hideMark/>
          </w:tcPr>
          <w:p w14:paraId="4B38FEFA" w14:textId="77777777" w:rsidR="00CE5649" w:rsidRPr="00266C16" w:rsidRDefault="00CE5649" w:rsidP="00266C16">
            <w:pPr>
              <w:pStyle w:val="afffff9"/>
              <w:spacing w:before="0" w:after="0"/>
              <w:ind w:firstLine="0"/>
              <w:jc w:val="center"/>
              <w:rPr>
                <w:sz w:val="18"/>
                <w:szCs w:val="18"/>
              </w:rPr>
            </w:pPr>
            <w:r w:rsidRPr="00266C16">
              <w:rPr>
                <w:sz w:val="18"/>
                <w:szCs w:val="18"/>
              </w:rPr>
              <w:t>522 290,85</w:t>
            </w:r>
          </w:p>
        </w:tc>
        <w:tc>
          <w:tcPr>
            <w:tcW w:w="88" w:type="pct"/>
            <w:shd w:val="clear" w:color="000000" w:fill="B4C6E7"/>
            <w:textDirection w:val="btLr"/>
            <w:vAlign w:val="center"/>
            <w:hideMark/>
          </w:tcPr>
          <w:p w14:paraId="649AA3FF" w14:textId="77777777" w:rsidR="00CE5649" w:rsidRPr="00266C16" w:rsidRDefault="00CE5649" w:rsidP="00266C16">
            <w:pPr>
              <w:pStyle w:val="afffff9"/>
              <w:spacing w:before="0" w:after="0"/>
              <w:ind w:firstLine="0"/>
              <w:jc w:val="center"/>
              <w:rPr>
                <w:sz w:val="18"/>
                <w:szCs w:val="18"/>
              </w:rPr>
            </w:pPr>
            <w:r w:rsidRPr="00266C16">
              <w:rPr>
                <w:sz w:val="18"/>
                <w:szCs w:val="18"/>
              </w:rPr>
              <w:t>188 831,03</w:t>
            </w:r>
          </w:p>
        </w:tc>
        <w:tc>
          <w:tcPr>
            <w:tcW w:w="88" w:type="pct"/>
            <w:shd w:val="clear" w:color="000000" w:fill="B4C6E7"/>
            <w:textDirection w:val="btLr"/>
            <w:vAlign w:val="center"/>
            <w:hideMark/>
          </w:tcPr>
          <w:p w14:paraId="1B924C0D" w14:textId="77777777" w:rsidR="00CE5649" w:rsidRPr="00266C16" w:rsidRDefault="00CE5649" w:rsidP="00266C16">
            <w:pPr>
              <w:pStyle w:val="afffff9"/>
              <w:spacing w:before="0" w:after="0"/>
              <w:ind w:firstLine="0"/>
              <w:jc w:val="center"/>
              <w:rPr>
                <w:sz w:val="18"/>
                <w:szCs w:val="18"/>
              </w:rPr>
            </w:pPr>
            <w:r w:rsidRPr="00266C16">
              <w:rPr>
                <w:sz w:val="18"/>
                <w:szCs w:val="18"/>
              </w:rPr>
              <w:t>157 715,59</w:t>
            </w:r>
          </w:p>
        </w:tc>
        <w:tc>
          <w:tcPr>
            <w:tcW w:w="88" w:type="pct"/>
            <w:shd w:val="clear" w:color="000000" w:fill="B4C6E7"/>
            <w:textDirection w:val="btLr"/>
            <w:vAlign w:val="center"/>
            <w:hideMark/>
          </w:tcPr>
          <w:p w14:paraId="567C3D1A" w14:textId="77777777" w:rsidR="00CE5649" w:rsidRPr="00266C16" w:rsidRDefault="00CE5649" w:rsidP="00266C16">
            <w:pPr>
              <w:pStyle w:val="afffff9"/>
              <w:spacing w:before="0" w:after="0"/>
              <w:ind w:firstLine="0"/>
              <w:jc w:val="center"/>
              <w:rPr>
                <w:sz w:val="18"/>
                <w:szCs w:val="18"/>
              </w:rPr>
            </w:pPr>
            <w:r w:rsidRPr="00266C16">
              <w:rPr>
                <w:sz w:val="18"/>
                <w:szCs w:val="18"/>
              </w:rPr>
              <w:t>181 785,27</w:t>
            </w:r>
          </w:p>
        </w:tc>
        <w:tc>
          <w:tcPr>
            <w:tcW w:w="88" w:type="pct"/>
            <w:shd w:val="clear" w:color="000000" w:fill="B4C6E7"/>
            <w:textDirection w:val="btLr"/>
            <w:vAlign w:val="center"/>
            <w:hideMark/>
          </w:tcPr>
          <w:p w14:paraId="7740F8FE" w14:textId="77777777" w:rsidR="00CE5649" w:rsidRPr="00266C16" w:rsidRDefault="00CE5649" w:rsidP="00266C16">
            <w:pPr>
              <w:pStyle w:val="afffff9"/>
              <w:spacing w:before="0" w:after="0"/>
              <w:ind w:firstLine="0"/>
              <w:jc w:val="center"/>
              <w:rPr>
                <w:sz w:val="18"/>
                <w:szCs w:val="18"/>
              </w:rPr>
            </w:pPr>
            <w:r w:rsidRPr="00266C16">
              <w:rPr>
                <w:sz w:val="18"/>
                <w:szCs w:val="18"/>
              </w:rPr>
              <w:t>180 182,13</w:t>
            </w:r>
          </w:p>
        </w:tc>
        <w:tc>
          <w:tcPr>
            <w:tcW w:w="88" w:type="pct"/>
            <w:shd w:val="clear" w:color="000000" w:fill="B4C6E7"/>
            <w:textDirection w:val="btLr"/>
            <w:vAlign w:val="center"/>
            <w:hideMark/>
          </w:tcPr>
          <w:p w14:paraId="129D0D5B" w14:textId="77777777" w:rsidR="00CE5649" w:rsidRPr="00266C16" w:rsidRDefault="00CE5649" w:rsidP="00266C16">
            <w:pPr>
              <w:pStyle w:val="afffff9"/>
              <w:spacing w:before="0" w:after="0"/>
              <w:ind w:firstLine="0"/>
              <w:jc w:val="center"/>
              <w:rPr>
                <w:sz w:val="18"/>
                <w:szCs w:val="18"/>
              </w:rPr>
            </w:pPr>
            <w:r w:rsidRPr="00266C16">
              <w:rPr>
                <w:sz w:val="18"/>
                <w:szCs w:val="18"/>
              </w:rPr>
              <w:t>189 386,20</w:t>
            </w:r>
          </w:p>
        </w:tc>
        <w:tc>
          <w:tcPr>
            <w:tcW w:w="88" w:type="pct"/>
            <w:shd w:val="clear" w:color="000000" w:fill="B4C6E7"/>
            <w:textDirection w:val="btLr"/>
            <w:vAlign w:val="center"/>
            <w:hideMark/>
          </w:tcPr>
          <w:p w14:paraId="2E1610E2" w14:textId="77777777" w:rsidR="00CE5649" w:rsidRPr="00266C16" w:rsidRDefault="00CE5649" w:rsidP="00266C16">
            <w:pPr>
              <w:pStyle w:val="afffff9"/>
              <w:spacing w:before="0" w:after="0"/>
              <w:ind w:firstLine="0"/>
              <w:jc w:val="center"/>
              <w:rPr>
                <w:sz w:val="18"/>
                <w:szCs w:val="18"/>
              </w:rPr>
            </w:pPr>
            <w:r w:rsidRPr="00266C16">
              <w:rPr>
                <w:sz w:val="18"/>
                <w:szCs w:val="18"/>
              </w:rPr>
              <w:t>205 429,93</w:t>
            </w:r>
          </w:p>
        </w:tc>
        <w:tc>
          <w:tcPr>
            <w:tcW w:w="88" w:type="pct"/>
            <w:shd w:val="clear" w:color="000000" w:fill="B4C6E7"/>
            <w:textDirection w:val="btLr"/>
            <w:vAlign w:val="center"/>
            <w:hideMark/>
          </w:tcPr>
          <w:p w14:paraId="1F928A1E" w14:textId="77777777" w:rsidR="00CE5649" w:rsidRPr="00266C16" w:rsidRDefault="00CE5649" w:rsidP="00266C16">
            <w:pPr>
              <w:pStyle w:val="afffff9"/>
              <w:spacing w:before="0" w:after="0"/>
              <w:ind w:firstLine="0"/>
              <w:jc w:val="center"/>
              <w:rPr>
                <w:sz w:val="18"/>
                <w:szCs w:val="18"/>
              </w:rPr>
            </w:pPr>
            <w:r w:rsidRPr="00266C16">
              <w:rPr>
                <w:sz w:val="18"/>
                <w:szCs w:val="18"/>
              </w:rPr>
              <w:t>216 491,27</w:t>
            </w:r>
          </w:p>
        </w:tc>
        <w:tc>
          <w:tcPr>
            <w:tcW w:w="88" w:type="pct"/>
            <w:shd w:val="clear" w:color="000000" w:fill="B4C6E7"/>
            <w:textDirection w:val="btLr"/>
            <w:vAlign w:val="center"/>
            <w:hideMark/>
          </w:tcPr>
          <w:p w14:paraId="53C95679" w14:textId="77777777" w:rsidR="00CE5649" w:rsidRPr="00266C16" w:rsidRDefault="00CE5649" w:rsidP="00266C16">
            <w:pPr>
              <w:pStyle w:val="afffff9"/>
              <w:spacing w:before="0" w:after="0"/>
              <w:ind w:firstLine="0"/>
              <w:jc w:val="center"/>
              <w:rPr>
                <w:sz w:val="18"/>
                <w:szCs w:val="18"/>
              </w:rPr>
            </w:pPr>
            <w:r w:rsidRPr="00266C16">
              <w:rPr>
                <w:sz w:val="18"/>
                <w:szCs w:val="18"/>
              </w:rPr>
              <w:t>223 961,67</w:t>
            </w:r>
          </w:p>
        </w:tc>
        <w:tc>
          <w:tcPr>
            <w:tcW w:w="88" w:type="pct"/>
            <w:shd w:val="clear" w:color="000000" w:fill="B4C6E7"/>
            <w:textDirection w:val="btLr"/>
            <w:vAlign w:val="center"/>
            <w:hideMark/>
          </w:tcPr>
          <w:p w14:paraId="6E0734EC" w14:textId="77777777" w:rsidR="00CE5649" w:rsidRPr="00266C16" w:rsidRDefault="00CE5649" w:rsidP="00266C16">
            <w:pPr>
              <w:pStyle w:val="afffff9"/>
              <w:spacing w:before="0" w:after="0"/>
              <w:ind w:firstLine="0"/>
              <w:jc w:val="center"/>
              <w:rPr>
                <w:sz w:val="18"/>
                <w:szCs w:val="18"/>
              </w:rPr>
            </w:pPr>
            <w:r w:rsidRPr="00266C16">
              <w:rPr>
                <w:sz w:val="18"/>
                <w:szCs w:val="18"/>
              </w:rPr>
              <w:t>232 502,07</w:t>
            </w:r>
          </w:p>
        </w:tc>
        <w:tc>
          <w:tcPr>
            <w:tcW w:w="88" w:type="pct"/>
            <w:shd w:val="clear" w:color="000000" w:fill="B4C6E7"/>
            <w:textDirection w:val="btLr"/>
            <w:vAlign w:val="center"/>
            <w:hideMark/>
          </w:tcPr>
          <w:p w14:paraId="25864130" w14:textId="77777777" w:rsidR="00CE5649" w:rsidRPr="00266C16" w:rsidRDefault="00CE5649" w:rsidP="00266C16">
            <w:pPr>
              <w:pStyle w:val="afffff9"/>
              <w:spacing w:before="0" w:after="0"/>
              <w:ind w:firstLine="0"/>
              <w:jc w:val="center"/>
              <w:rPr>
                <w:sz w:val="18"/>
                <w:szCs w:val="18"/>
              </w:rPr>
            </w:pPr>
            <w:r w:rsidRPr="00266C16">
              <w:rPr>
                <w:sz w:val="18"/>
                <w:szCs w:val="18"/>
              </w:rPr>
              <w:t>238 706,07</w:t>
            </w:r>
          </w:p>
        </w:tc>
        <w:tc>
          <w:tcPr>
            <w:tcW w:w="88" w:type="pct"/>
            <w:shd w:val="clear" w:color="000000" w:fill="B4C6E7"/>
            <w:textDirection w:val="btLr"/>
            <w:vAlign w:val="center"/>
            <w:hideMark/>
          </w:tcPr>
          <w:p w14:paraId="2A7FA73B" w14:textId="77777777" w:rsidR="00CE5649" w:rsidRPr="00266C16" w:rsidRDefault="00CE5649" w:rsidP="00266C16">
            <w:pPr>
              <w:pStyle w:val="afffff9"/>
              <w:spacing w:before="0" w:after="0"/>
              <w:ind w:firstLine="0"/>
              <w:jc w:val="center"/>
              <w:rPr>
                <w:sz w:val="18"/>
                <w:szCs w:val="18"/>
              </w:rPr>
            </w:pPr>
            <w:r w:rsidRPr="00266C16">
              <w:rPr>
                <w:sz w:val="18"/>
                <w:szCs w:val="18"/>
              </w:rPr>
              <w:t>251 450,10</w:t>
            </w:r>
          </w:p>
        </w:tc>
        <w:tc>
          <w:tcPr>
            <w:tcW w:w="88" w:type="pct"/>
            <w:shd w:val="clear" w:color="000000" w:fill="B4C6E7"/>
            <w:textDirection w:val="btLr"/>
            <w:vAlign w:val="center"/>
            <w:hideMark/>
          </w:tcPr>
          <w:p w14:paraId="7E3F3F46" w14:textId="77777777" w:rsidR="00CE5649" w:rsidRPr="00266C16" w:rsidRDefault="00CE5649" w:rsidP="00266C16">
            <w:pPr>
              <w:pStyle w:val="afffff9"/>
              <w:spacing w:before="0" w:after="0"/>
              <w:ind w:firstLine="0"/>
              <w:jc w:val="center"/>
              <w:rPr>
                <w:sz w:val="18"/>
                <w:szCs w:val="18"/>
              </w:rPr>
            </w:pPr>
            <w:r w:rsidRPr="00266C16">
              <w:rPr>
                <w:sz w:val="18"/>
                <w:szCs w:val="18"/>
              </w:rPr>
              <w:t>264 692,10</w:t>
            </w:r>
          </w:p>
        </w:tc>
        <w:tc>
          <w:tcPr>
            <w:tcW w:w="88" w:type="pct"/>
            <w:shd w:val="clear" w:color="000000" w:fill="B4C6E7"/>
            <w:textDirection w:val="btLr"/>
            <w:vAlign w:val="center"/>
            <w:hideMark/>
          </w:tcPr>
          <w:p w14:paraId="5B6B4D2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3E7B9A3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26D85A5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550FA3EF"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5410F538" w14:textId="77777777" w:rsidR="00CE5649" w:rsidRPr="00266C16" w:rsidRDefault="00CE5649" w:rsidP="00266C16">
            <w:pPr>
              <w:pStyle w:val="afffff9"/>
              <w:spacing w:before="0" w:after="0"/>
              <w:ind w:firstLine="0"/>
              <w:jc w:val="center"/>
              <w:rPr>
                <w:sz w:val="18"/>
                <w:szCs w:val="18"/>
              </w:rPr>
            </w:pPr>
            <w:r w:rsidRPr="00266C16">
              <w:rPr>
                <w:sz w:val="18"/>
                <w:szCs w:val="18"/>
              </w:rPr>
              <w:t>4 210 588,78</w:t>
            </w:r>
          </w:p>
        </w:tc>
      </w:tr>
      <w:tr w:rsidR="00CE5649" w:rsidRPr="00266C16" w14:paraId="7286CDE9" w14:textId="77777777" w:rsidTr="00CE5649">
        <w:trPr>
          <w:trHeight w:val="420"/>
        </w:trPr>
        <w:tc>
          <w:tcPr>
            <w:tcW w:w="97" w:type="pct"/>
            <w:shd w:val="clear" w:color="auto" w:fill="auto"/>
            <w:vAlign w:val="center"/>
            <w:hideMark/>
          </w:tcPr>
          <w:p w14:paraId="6B5032D0" w14:textId="77777777" w:rsidR="00CE5649" w:rsidRPr="00266C16" w:rsidRDefault="00CE5649" w:rsidP="00266C16">
            <w:pPr>
              <w:pStyle w:val="afffff9"/>
              <w:spacing w:before="0" w:after="0"/>
              <w:ind w:firstLine="0"/>
              <w:jc w:val="center"/>
              <w:rPr>
                <w:sz w:val="18"/>
                <w:szCs w:val="18"/>
              </w:rPr>
            </w:pPr>
            <w:r w:rsidRPr="00266C16">
              <w:rPr>
                <w:sz w:val="18"/>
                <w:szCs w:val="18"/>
              </w:rPr>
              <w:t>4</w:t>
            </w:r>
          </w:p>
        </w:tc>
        <w:tc>
          <w:tcPr>
            <w:tcW w:w="163" w:type="pct"/>
            <w:shd w:val="clear" w:color="000000" w:fill="92D050"/>
            <w:vAlign w:val="center"/>
            <w:hideMark/>
          </w:tcPr>
          <w:p w14:paraId="7EBA38D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4740" w:type="pct"/>
            <w:gridSpan w:val="30"/>
            <w:shd w:val="clear" w:color="000000" w:fill="92D050"/>
            <w:vAlign w:val="center"/>
            <w:hideMark/>
          </w:tcPr>
          <w:p w14:paraId="492383DF" w14:textId="77777777" w:rsidR="00CE5649" w:rsidRPr="00266C16" w:rsidRDefault="00CE5649" w:rsidP="00266C16">
            <w:pPr>
              <w:pStyle w:val="afffff9"/>
              <w:spacing w:before="0" w:after="0"/>
              <w:ind w:firstLine="0"/>
              <w:jc w:val="center"/>
              <w:rPr>
                <w:sz w:val="18"/>
                <w:szCs w:val="18"/>
              </w:rPr>
            </w:pPr>
            <w:r w:rsidRPr="00266C16">
              <w:rPr>
                <w:sz w:val="18"/>
                <w:szCs w:val="18"/>
              </w:rPr>
              <w:t>Группа 4. Мероприятия, направленные на повышение экологической эффективности, достижение плановых значений показателей надежности и энергетической эффективности объектов системы централизованного теплоснабжения, повышение эффективности работы систем централизованного теплоснабжения</w:t>
            </w:r>
          </w:p>
        </w:tc>
      </w:tr>
      <w:tr w:rsidR="00266C16" w:rsidRPr="00266C16" w14:paraId="743C8FF7" w14:textId="77777777" w:rsidTr="00CE5649">
        <w:trPr>
          <w:trHeight w:val="1125"/>
        </w:trPr>
        <w:tc>
          <w:tcPr>
            <w:tcW w:w="97" w:type="pct"/>
            <w:shd w:val="clear" w:color="auto" w:fill="auto"/>
            <w:vAlign w:val="center"/>
            <w:hideMark/>
          </w:tcPr>
          <w:p w14:paraId="389663EC" w14:textId="77777777" w:rsidR="00CE5649" w:rsidRPr="00266C16" w:rsidRDefault="00CE5649" w:rsidP="00266C16">
            <w:pPr>
              <w:pStyle w:val="afffff9"/>
              <w:spacing w:before="0" w:after="0"/>
              <w:ind w:firstLine="0"/>
              <w:jc w:val="center"/>
              <w:rPr>
                <w:sz w:val="18"/>
                <w:szCs w:val="18"/>
              </w:rPr>
            </w:pPr>
            <w:r w:rsidRPr="00266C16">
              <w:rPr>
                <w:sz w:val="18"/>
                <w:szCs w:val="18"/>
              </w:rPr>
              <w:t>4.1.</w:t>
            </w:r>
          </w:p>
        </w:tc>
        <w:tc>
          <w:tcPr>
            <w:tcW w:w="163" w:type="pct"/>
            <w:shd w:val="clear" w:color="000000" w:fill="FFFF00"/>
            <w:vAlign w:val="center"/>
            <w:hideMark/>
          </w:tcPr>
          <w:p w14:paraId="7C842D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901" w:type="pct"/>
            <w:gridSpan w:val="9"/>
            <w:shd w:val="clear" w:color="000000" w:fill="FFFF00"/>
            <w:vAlign w:val="center"/>
            <w:hideMark/>
          </w:tcPr>
          <w:p w14:paraId="75CD9124" w14:textId="77777777" w:rsidR="00CE5649" w:rsidRPr="00266C16" w:rsidRDefault="00CE5649" w:rsidP="00266C16">
            <w:pPr>
              <w:pStyle w:val="afffff9"/>
              <w:spacing w:before="0" w:after="0"/>
              <w:ind w:firstLine="0"/>
              <w:jc w:val="center"/>
              <w:rPr>
                <w:sz w:val="18"/>
                <w:szCs w:val="18"/>
              </w:rPr>
            </w:pPr>
            <w:r w:rsidRPr="00266C16">
              <w:rPr>
                <w:sz w:val="18"/>
                <w:szCs w:val="18"/>
              </w:rPr>
              <w:t>4.1. Мероприятия, направленные на достижение плановых значений показателей надежности и энергетической эффективности объектов системы централизованного теплоснабжения</w:t>
            </w:r>
          </w:p>
        </w:tc>
        <w:tc>
          <w:tcPr>
            <w:tcW w:w="88" w:type="pct"/>
            <w:shd w:val="clear" w:color="000000" w:fill="FFFF00"/>
            <w:textDirection w:val="btLr"/>
            <w:vAlign w:val="center"/>
            <w:hideMark/>
          </w:tcPr>
          <w:p w14:paraId="6A460730" w14:textId="77777777" w:rsidR="00CE5649" w:rsidRPr="00266C16" w:rsidRDefault="00CE5649" w:rsidP="00266C16">
            <w:pPr>
              <w:pStyle w:val="afffff9"/>
              <w:spacing w:before="0" w:after="0"/>
              <w:ind w:firstLine="0"/>
              <w:jc w:val="center"/>
              <w:rPr>
                <w:sz w:val="18"/>
                <w:szCs w:val="18"/>
              </w:rPr>
            </w:pPr>
            <w:r w:rsidRPr="00266C16">
              <w:rPr>
                <w:sz w:val="18"/>
                <w:szCs w:val="18"/>
              </w:rPr>
              <w:t>4 340,00</w:t>
            </w:r>
          </w:p>
        </w:tc>
        <w:tc>
          <w:tcPr>
            <w:tcW w:w="88" w:type="pct"/>
            <w:shd w:val="clear" w:color="000000" w:fill="FFFF00"/>
            <w:textDirection w:val="btLr"/>
            <w:vAlign w:val="center"/>
            <w:hideMark/>
          </w:tcPr>
          <w:p w14:paraId="1B8EB90C" w14:textId="77777777" w:rsidR="00CE5649" w:rsidRPr="00266C16" w:rsidRDefault="00CE5649" w:rsidP="00266C16">
            <w:pPr>
              <w:pStyle w:val="afffff9"/>
              <w:spacing w:before="0" w:after="0"/>
              <w:ind w:firstLine="0"/>
              <w:jc w:val="center"/>
              <w:rPr>
                <w:sz w:val="18"/>
                <w:szCs w:val="18"/>
              </w:rPr>
            </w:pPr>
            <w:r w:rsidRPr="00266C16">
              <w:rPr>
                <w:sz w:val="18"/>
                <w:szCs w:val="18"/>
              </w:rPr>
              <w:t>4 340,00</w:t>
            </w:r>
          </w:p>
        </w:tc>
        <w:tc>
          <w:tcPr>
            <w:tcW w:w="88" w:type="pct"/>
            <w:shd w:val="clear" w:color="000000" w:fill="FFFF00"/>
            <w:textDirection w:val="btLr"/>
            <w:vAlign w:val="center"/>
            <w:hideMark/>
          </w:tcPr>
          <w:p w14:paraId="4D5DB775" w14:textId="77777777" w:rsidR="00CE5649" w:rsidRPr="00266C16" w:rsidRDefault="00CE5649" w:rsidP="00266C16">
            <w:pPr>
              <w:pStyle w:val="afffff9"/>
              <w:spacing w:before="0" w:after="0"/>
              <w:ind w:firstLine="0"/>
              <w:jc w:val="center"/>
              <w:rPr>
                <w:sz w:val="18"/>
                <w:szCs w:val="18"/>
              </w:rPr>
            </w:pPr>
            <w:r w:rsidRPr="00266C16">
              <w:rPr>
                <w:sz w:val="18"/>
                <w:szCs w:val="18"/>
              </w:rPr>
              <w:t>13 517,64</w:t>
            </w:r>
          </w:p>
        </w:tc>
        <w:tc>
          <w:tcPr>
            <w:tcW w:w="88" w:type="pct"/>
            <w:shd w:val="clear" w:color="000000" w:fill="FFFF00"/>
            <w:textDirection w:val="btLr"/>
            <w:vAlign w:val="center"/>
            <w:hideMark/>
          </w:tcPr>
          <w:p w14:paraId="1F53E2E4" w14:textId="77777777" w:rsidR="00CE5649" w:rsidRPr="00266C16" w:rsidRDefault="00CE5649" w:rsidP="00266C16">
            <w:pPr>
              <w:pStyle w:val="afffff9"/>
              <w:spacing w:before="0" w:after="0"/>
              <w:ind w:firstLine="0"/>
              <w:jc w:val="center"/>
              <w:rPr>
                <w:sz w:val="18"/>
                <w:szCs w:val="18"/>
              </w:rPr>
            </w:pPr>
            <w:r w:rsidRPr="00266C16">
              <w:rPr>
                <w:sz w:val="18"/>
                <w:szCs w:val="18"/>
              </w:rPr>
              <w:t>43 387,66</w:t>
            </w:r>
          </w:p>
        </w:tc>
        <w:tc>
          <w:tcPr>
            <w:tcW w:w="88" w:type="pct"/>
            <w:shd w:val="clear" w:color="000000" w:fill="FFFF00"/>
            <w:textDirection w:val="btLr"/>
            <w:vAlign w:val="center"/>
            <w:hideMark/>
          </w:tcPr>
          <w:p w14:paraId="7034011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619EAE1" w14:textId="77777777" w:rsidR="00CE5649" w:rsidRPr="00266C16" w:rsidRDefault="00CE5649" w:rsidP="00266C16">
            <w:pPr>
              <w:pStyle w:val="afffff9"/>
              <w:spacing w:before="0" w:after="0"/>
              <w:ind w:firstLine="0"/>
              <w:jc w:val="center"/>
              <w:rPr>
                <w:sz w:val="18"/>
                <w:szCs w:val="18"/>
              </w:rPr>
            </w:pPr>
            <w:r w:rsidRPr="00266C16">
              <w:rPr>
                <w:sz w:val="18"/>
                <w:szCs w:val="18"/>
              </w:rPr>
              <w:t>14 707,52</w:t>
            </w:r>
          </w:p>
        </w:tc>
        <w:tc>
          <w:tcPr>
            <w:tcW w:w="88" w:type="pct"/>
            <w:shd w:val="clear" w:color="000000" w:fill="FFFF00"/>
            <w:textDirection w:val="btLr"/>
            <w:vAlign w:val="center"/>
            <w:hideMark/>
          </w:tcPr>
          <w:p w14:paraId="7B547D6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735B8CB7"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A32409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4E4C14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26D804F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842F30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4B7182EB"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5CB8607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285A8390"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3375F139" w14:textId="77777777" w:rsidR="00CE5649" w:rsidRPr="00266C16" w:rsidRDefault="00CE5649" w:rsidP="00266C16">
            <w:pPr>
              <w:pStyle w:val="afffff9"/>
              <w:spacing w:before="0" w:after="0"/>
              <w:ind w:firstLine="0"/>
              <w:jc w:val="center"/>
              <w:rPr>
                <w:sz w:val="18"/>
                <w:szCs w:val="18"/>
              </w:rPr>
            </w:pPr>
            <w:r w:rsidRPr="00266C16">
              <w:rPr>
                <w:sz w:val="18"/>
                <w:szCs w:val="18"/>
              </w:rPr>
              <w:t>37 130,43</w:t>
            </w:r>
          </w:p>
        </w:tc>
        <w:tc>
          <w:tcPr>
            <w:tcW w:w="88" w:type="pct"/>
            <w:shd w:val="clear" w:color="000000" w:fill="FFFF00"/>
            <w:textDirection w:val="btLr"/>
            <w:vAlign w:val="center"/>
            <w:hideMark/>
          </w:tcPr>
          <w:p w14:paraId="4EB3DD3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653B5C9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315B776D"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1D016C6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FFFF00"/>
            <w:textDirection w:val="btLr"/>
            <w:vAlign w:val="center"/>
            <w:hideMark/>
          </w:tcPr>
          <w:p w14:paraId="5AA7D8FF" w14:textId="77777777" w:rsidR="00CE5649" w:rsidRPr="00266C16" w:rsidRDefault="00CE5649" w:rsidP="00266C16">
            <w:pPr>
              <w:pStyle w:val="afffff9"/>
              <w:spacing w:before="0" w:after="0"/>
              <w:ind w:firstLine="0"/>
              <w:jc w:val="center"/>
              <w:rPr>
                <w:sz w:val="18"/>
                <w:szCs w:val="18"/>
              </w:rPr>
            </w:pPr>
            <w:r w:rsidRPr="00266C16">
              <w:rPr>
                <w:sz w:val="18"/>
                <w:szCs w:val="18"/>
              </w:rPr>
              <w:t>117 423,25</w:t>
            </w:r>
          </w:p>
        </w:tc>
      </w:tr>
      <w:tr w:rsidR="00CE5649" w:rsidRPr="00266C16" w14:paraId="27E5FBDA" w14:textId="77777777" w:rsidTr="00CE5649">
        <w:trPr>
          <w:trHeight w:val="900"/>
        </w:trPr>
        <w:tc>
          <w:tcPr>
            <w:tcW w:w="97" w:type="pct"/>
            <w:shd w:val="clear" w:color="auto" w:fill="auto"/>
            <w:vAlign w:val="center"/>
            <w:hideMark/>
          </w:tcPr>
          <w:p w14:paraId="526BF50F" w14:textId="77777777" w:rsidR="00CE5649" w:rsidRPr="00266C16" w:rsidRDefault="00CE5649" w:rsidP="00266C16">
            <w:pPr>
              <w:pStyle w:val="afffff9"/>
              <w:spacing w:before="0" w:after="0"/>
              <w:ind w:firstLine="0"/>
              <w:jc w:val="center"/>
              <w:rPr>
                <w:sz w:val="18"/>
                <w:szCs w:val="18"/>
              </w:rPr>
            </w:pPr>
            <w:r w:rsidRPr="00266C16">
              <w:rPr>
                <w:sz w:val="18"/>
                <w:szCs w:val="18"/>
              </w:rPr>
              <w:t>1</w:t>
            </w:r>
          </w:p>
        </w:tc>
        <w:tc>
          <w:tcPr>
            <w:tcW w:w="163" w:type="pct"/>
            <w:shd w:val="clear" w:color="auto" w:fill="auto"/>
            <w:vAlign w:val="center"/>
            <w:hideMark/>
          </w:tcPr>
          <w:p w14:paraId="12A523E2" w14:textId="77777777" w:rsidR="00CE5649" w:rsidRPr="00266C16" w:rsidRDefault="00CE5649" w:rsidP="00266C16">
            <w:pPr>
              <w:pStyle w:val="afffff9"/>
              <w:spacing w:before="0" w:after="0"/>
              <w:ind w:firstLine="0"/>
              <w:jc w:val="center"/>
              <w:rPr>
                <w:sz w:val="18"/>
                <w:szCs w:val="18"/>
              </w:rPr>
            </w:pPr>
            <w:r w:rsidRPr="00266C16">
              <w:rPr>
                <w:sz w:val="18"/>
                <w:szCs w:val="18"/>
              </w:rPr>
              <w:t>ТС-08.2.1</w:t>
            </w:r>
          </w:p>
        </w:tc>
        <w:tc>
          <w:tcPr>
            <w:tcW w:w="678" w:type="pct"/>
            <w:shd w:val="clear" w:color="auto" w:fill="auto"/>
            <w:vAlign w:val="center"/>
            <w:hideMark/>
          </w:tcPr>
          <w:p w14:paraId="645E4A00" w14:textId="77777777" w:rsidR="00CE5649" w:rsidRPr="00266C16" w:rsidRDefault="00CE5649" w:rsidP="00266C16">
            <w:pPr>
              <w:pStyle w:val="afffff9"/>
              <w:spacing w:before="0" w:after="0"/>
              <w:ind w:firstLine="0"/>
              <w:jc w:val="center"/>
              <w:rPr>
                <w:sz w:val="18"/>
                <w:szCs w:val="18"/>
              </w:rPr>
            </w:pPr>
            <w:r w:rsidRPr="00266C16">
              <w:rPr>
                <w:sz w:val="18"/>
                <w:szCs w:val="18"/>
              </w:rPr>
              <w:t>Реконструкция участка тепловой сети от УТ-4 до ЦТП-21 и ЦТТ1-21 до ЦТП-20</w:t>
            </w:r>
          </w:p>
        </w:tc>
        <w:tc>
          <w:tcPr>
            <w:tcW w:w="269" w:type="pct"/>
            <w:shd w:val="clear" w:color="auto" w:fill="auto"/>
            <w:vAlign w:val="center"/>
            <w:hideMark/>
          </w:tcPr>
          <w:p w14:paraId="1049C4FC"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7916A8FF" w14:textId="77777777" w:rsidR="00CE5649" w:rsidRPr="00266C16" w:rsidRDefault="00CE5649" w:rsidP="00266C16">
            <w:pPr>
              <w:pStyle w:val="afffff9"/>
              <w:spacing w:before="0" w:after="0"/>
              <w:ind w:firstLine="0"/>
              <w:jc w:val="center"/>
              <w:rPr>
                <w:sz w:val="18"/>
                <w:szCs w:val="18"/>
              </w:rPr>
            </w:pPr>
            <w:r w:rsidRPr="00266C16">
              <w:rPr>
                <w:sz w:val="18"/>
                <w:szCs w:val="18"/>
              </w:rPr>
              <w:t>концессия АО "БСК"</w:t>
            </w:r>
          </w:p>
        </w:tc>
        <w:tc>
          <w:tcPr>
            <w:tcW w:w="387" w:type="pct"/>
            <w:shd w:val="clear" w:color="auto" w:fill="auto"/>
            <w:vAlign w:val="center"/>
            <w:hideMark/>
          </w:tcPr>
          <w:p w14:paraId="755E3A57"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однотрубном исчислении</w:t>
            </w:r>
          </w:p>
        </w:tc>
        <w:tc>
          <w:tcPr>
            <w:tcW w:w="154" w:type="pct"/>
            <w:shd w:val="clear" w:color="auto" w:fill="auto"/>
            <w:vAlign w:val="center"/>
            <w:hideMark/>
          </w:tcPr>
          <w:p w14:paraId="3AF1179D" w14:textId="77777777" w:rsidR="00CE5649" w:rsidRPr="00266C16" w:rsidRDefault="00CE5649" w:rsidP="00266C16">
            <w:pPr>
              <w:pStyle w:val="afffff9"/>
              <w:spacing w:before="0" w:after="0"/>
              <w:ind w:firstLine="0"/>
              <w:jc w:val="center"/>
              <w:rPr>
                <w:sz w:val="18"/>
                <w:szCs w:val="18"/>
              </w:rPr>
            </w:pPr>
            <w:r w:rsidRPr="00266C16">
              <w:rPr>
                <w:sz w:val="18"/>
                <w:szCs w:val="18"/>
              </w:rPr>
              <w:t>мм/м</w:t>
            </w:r>
          </w:p>
        </w:tc>
        <w:tc>
          <w:tcPr>
            <w:tcW w:w="307" w:type="pct"/>
            <w:shd w:val="clear" w:color="auto" w:fill="auto"/>
            <w:vAlign w:val="center"/>
            <w:hideMark/>
          </w:tcPr>
          <w:p w14:paraId="4E23AD3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49B7EB65" w14:textId="77777777" w:rsidR="00CE5649" w:rsidRPr="00266C16" w:rsidRDefault="00CE5649" w:rsidP="00266C16">
            <w:pPr>
              <w:pStyle w:val="afffff9"/>
              <w:spacing w:before="0" w:after="0"/>
              <w:ind w:firstLine="0"/>
              <w:jc w:val="center"/>
              <w:rPr>
                <w:sz w:val="18"/>
                <w:szCs w:val="18"/>
              </w:rPr>
            </w:pPr>
            <w:r w:rsidRPr="00266C16">
              <w:rPr>
                <w:sz w:val="18"/>
                <w:szCs w:val="18"/>
              </w:rPr>
              <w:t>250/1250</w:t>
            </w:r>
          </w:p>
        </w:tc>
        <w:tc>
          <w:tcPr>
            <w:tcW w:w="248" w:type="pct"/>
            <w:shd w:val="clear" w:color="auto" w:fill="auto"/>
            <w:vAlign w:val="center"/>
            <w:hideMark/>
          </w:tcPr>
          <w:p w14:paraId="2FCE5D2E" w14:textId="77777777" w:rsidR="00CE5649" w:rsidRPr="00266C16" w:rsidRDefault="00CE5649" w:rsidP="00266C16">
            <w:pPr>
              <w:pStyle w:val="afffff9"/>
              <w:spacing w:before="0" w:after="0"/>
              <w:ind w:firstLine="0"/>
              <w:jc w:val="center"/>
              <w:rPr>
                <w:sz w:val="18"/>
                <w:szCs w:val="18"/>
              </w:rPr>
            </w:pPr>
            <w:r w:rsidRPr="00266C16">
              <w:rPr>
                <w:sz w:val="18"/>
                <w:szCs w:val="18"/>
              </w:rPr>
              <w:t>2019</w:t>
            </w:r>
          </w:p>
        </w:tc>
        <w:tc>
          <w:tcPr>
            <w:tcW w:w="248" w:type="pct"/>
            <w:shd w:val="clear" w:color="auto" w:fill="auto"/>
            <w:vAlign w:val="center"/>
            <w:hideMark/>
          </w:tcPr>
          <w:p w14:paraId="1AD97F3C"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shd w:val="clear" w:color="auto" w:fill="auto"/>
            <w:textDirection w:val="btLr"/>
            <w:vAlign w:val="center"/>
            <w:hideMark/>
          </w:tcPr>
          <w:p w14:paraId="24F2EC40" w14:textId="77777777" w:rsidR="00CE5649" w:rsidRPr="00266C16" w:rsidRDefault="00CE5649" w:rsidP="00266C16">
            <w:pPr>
              <w:pStyle w:val="afffff9"/>
              <w:spacing w:before="0" w:after="0"/>
              <w:ind w:firstLine="0"/>
              <w:jc w:val="center"/>
              <w:rPr>
                <w:sz w:val="18"/>
                <w:szCs w:val="18"/>
              </w:rPr>
            </w:pPr>
            <w:r w:rsidRPr="00266C16">
              <w:rPr>
                <w:sz w:val="18"/>
                <w:szCs w:val="18"/>
              </w:rPr>
              <w:t>4 340,00</w:t>
            </w:r>
          </w:p>
        </w:tc>
        <w:tc>
          <w:tcPr>
            <w:tcW w:w="88" w:type="pct"/>
            <w:shd w:val="clear" w:color="auto" w:fill="auto"/>
            <w:textDirection w:val="btLr"/>
            <w:vAlign w:val="center"/>
            <w:hideMark/>
          </w:tcPr>
          <w:p w14:paraId="165E29B8" w14:textId="77777777" w:rsidR="00CE5649" w:rsidRPr="00266C16" w:rsidRDefault="00CE5649" w:rsidP="00266C16">
            <w:pPr>
              <w:pStyle w:val="afffff9"/>
              <w:spacing w:before="0" w:after="0"/>
              <w:ind w:firstLine="0"/>
              <w:jc w:val="center"/>
              <w:rPr>
                <w:sz w:val="18"/>
                <w:szCs w:val="18"/>
              </w:rPr>
            </w:pPr>
            <w:r w:rsidRPr="00266C16">
              <w:rPr>
                <w:sz w:val="18"/>
                <w:szCs w:val="18"/>
              </w:rPr>
              <w:t>4 340,00</w:t>
            </w:r>
          </w:p>
        </w:tc>
        <w:tc>
          <w:tcPr>
            <w:tcW w:w="88" w:type="pct"/>
            <w:shd w:val="clear" w:color="auto" w:fill="auto"/>
            <w:textDirection w:val="btLr"/>
            <w:vAlign w:val="center"/>
            <w:hideMark/>
          </w:tcPr>
          <w:p w14:paraId="357342D9" w14:textId="77777777" w:rsidR="00CE5649" w:rsidRPr="00266C16" w:rsidRDefault="00CE5649" w:rsidP="00266C16">
            <w:pPr>
              <w:pStyle w:val="afffff9"/>
              <w:spacing w:before="0" w:after="0"/>
              <w:ind w:firstLine="0"/>
              <w:jc w:val="center"/>
              <w:rPr>
                <w:sz w:val="18"/>
                <w:szCs w:val="18"/>
              </w:rPr>
            </w:pPr>
            <w:r w:rsidRPr="00266C16">
              <w:rPr>
                <w:sz w:val="18"/>
                <w:szCs w:val="18"/>
              </w:rPr>
              <w:t>9 256,00</w:t>
            </w:r>
          </w:p>
        </w:tc>
        <w:tc>
          <w:tcPr>
            <w:tcW w:w="88" w:type="pct"/>
            <w:shd w:val="clear" w:color="auto" w:fill="auto"/>
            <w:textDirection w:val="btLr"/>
            <w:vAlign w:val="center"/>
            <w:hideMark/>
          </w:tcPr>
          <w:p w14:paraId="21D851D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C8FBE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7583DE" w14:textId="77777777" w:rsidR="00CE5649" w:rsidRPr="00266C16" w:rsidRDefault="00CE5649" w:rsidP="00266C16">
            <w:pPr>
              <w:pStyle w:val="afffff9"/>
              <w:spacing w:before="0" w:after="0"/>
              <w:ind w:firstLine="0"/>
              <w:jc w:val="center"/>
              <w:rPr>
                <w:sz w:val="18"/>
                <w:szCs w:val="18"/>
              </w:rPr>
            </w:pPr>
            <w:r w:rsidRPr="00266C16">
              <w:rPr>
                <w:sz w:val="18"/>
                <w:szCs w:val="18"/>
              </w:rPr>
              <w:t>7 408,55</w:t>
            </w:r>
          </w:p>
        </w:tc>
        <w:tc>
          <w:tcPr>
            <w:tcW w:w="88" w:type="pct"/>
            <w:shd w:val="clear" w:color="auto" w:fill="auto"/>
            <w:textDirection w:val="btLr"/>
            <w:vAlign w:val="center"/>
            <w:hideMark/>
          </w:tcPr>
          <w:p w14:paraId="7E50D48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F56F8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C50C2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6EFF5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47878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26F9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339755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56B3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2CCCA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B528C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E8F2B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B338D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98169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2A8CA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0696F77" w14:textId="77777777" w:rsidR="00CE5649" w:rsidRPr="00266C16" w:rsidRDefault="00CE5649" w:rsidP="00266C16">
            <w:pPr>
              <w:pStyle w:val="afffff9"/>
              <w:spacing w:before="0" w:after="0"/>
              <w:ind w:firstLine="0"/>
              <w:jc w:val="center"/>
              <w:rPr>
                <w:sz w:val="18"/>
                <w:szCs w:val="18"/>
              </w:rPr>
            </w:pPr>
            <w:r w:rsidRPr="00266C16">
              <w:rPr>
                <w:sz w:val="18"/>
                <w:szCs w:val="18"/>
              </w:rPr>
              <w:t>25 344,55</w:t>
            </w:r>
          </w:p>
        </w:tc>
      </w:tr>
      <w:tr w:rsidR="00CE5649" w:rsidRPr="00266C16" w14:paraId="753BB383" w14:textId="77777777" w:rsidTr="00CE5649">
        <w:trPr>
          <w:trHeight w:val="900"/>
        </w:trPr>
        <w:tc>
          <w:tcPr>
            <w:tcW w:w="97" w:type="pct"/>
            <w:shd w:val="clear" w:color="auto" w:fill="auto"/>
            <w:vAlign w:val="center"/>
            <w:hideMark/>
          </w:tcPr>
          <w:p w14:paraId="3CFBA8F2" w14:textId="77777777" w:rsidR="00CE5649" w:rsidRPr="00266C16" w:rsidRDefault="00CE5649" w:rsidP="00266C16">
            <w:pPr>
              <w:pStyle w:val="afffff9"/>
              <w:spacing w:before="0" w:after="0"/>
              <w:ind w:firstLine="0"/>
              <w:jc w:val="center"/>
              <w:rPr>
                <w:sz w:val="18"/>
                <w:szCs w:val="18"/>
              </w:rPr>
            </w:pPr>
            <w:r w:rsidRPr="00266C16">
              <w:rPr>
                <w:sz w:val="18"/>
                <w:szCs w:val="18"/>
              </w:rPr>
              <w:t>2</w:t>
            </w:r>
          </w:p>
        </w:tc>
        <w:tc>
          <w:tcPr>
            <w:tcW w:w="163" w:type="pct"/>
            <w:shd w:val="clear" w:color="auto" w:fill="auto"/>
            <w:vAlign w:val="center"/>
            <w:hideMark/>
          </w:tcPr>
          <w:p w14:paraId="1D8D2216" w14:textId="77777777" w:rsidR="00CE5649" w:rsidRPr="00266C16" w:rsidRDefault="00CE5649" w:rsidP="00266C16">
            <w:pPr>
              <w:pStyle w:val="afffff9"/>
              <w:spacing w:before="0" w:after="0"/>
              <w:ind w:firstLine="0"/>
              <w:jc w:val="center"/>
              <w:rPr>
                <w:sz w:val="18"/>
                <w:szCs w:val="18"/>
              </w:rPr>
            </w:pPr>
            <w:r w:rsidRPr="00266C16">
              <w:rPr>
                <w:sz w:val="18"/>
                <w:szCs w:val="18"/>
              </w:rPr>
              <w:t>ТС-08.2.2</w:t>
            </w:r>
          </w:p>
        </w:tc>
        <w:tc>
          <w:tcPr>
            <w:tcW w:w="678" w:type="pct"/>
            <w:shd w:val="clear" w:color="auto" w:fill="auto"/>
            <w:vAlign w:val="center"/>
            <w:hideMark/>
          </w:tcPr>
          <w:p w14:paraId="4A61551F" w14:textId="77777777" w:rsidR="00CE5649" w:rsidRPr="00266C16" w:rsidRDefault="00CE5649" w:rsidP="00266C16">
            <w:pPr>
              <w:pStyle w:val="afffff9"/>
              <w:spacing w:before="0" w:after="0"/>
              <w:ind w:firstLine="0"/>
              <w:jc w:val="center"/>
              <w:rPr>
                <w:sz w:val="18"/>
                <w:szCs w:val="18"/>
              </w:rPr>
            </w:pPr>
            <w:r w:rsidRPr="00266C16">
              <w:rPr>
                <w:sz w:val="18"/>
                <w:szCs w:val="18"/>
              </w:rPr>
              <w:t>Перекладка участка для обеспечения гидравлических параметров Т-У-17 - Подземная канальная, 0,311, Dвн.=0,207</w:t>
            </w:r>
          </w:p>
        </w:tc>
        <w:tc>
          <w:tcPr>
            <w:tcW w:w="269" w:type="pct"/>
            <w:shd w:val="clear" w:color="auto" w:fill="auto"/>
            <w:vAlign w:val="center"/>
            <w:hideMark/>
          </w:tcPr>
          <w:p w14:paraId="130B69C5"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37E5666F" w14:textId="77777777" w:rsidR="00CE5649" w:rsidRPr="00266C16" w:rsidRDefault="00CE5649" w:rsidP="00266C16">
            <w:pPr>
              <w:pStyle w:val="afffff9"/>
              <w:spacing w:before="0" w:after="0"/>
              <w:ind w:firstLine="0"/>
              <w:jc w:val="center"/>
              <w:rPr>
                <w:sz w:val="18"/>
                <w:szCs w:val="18"/>
              </w:rPr>
            </w:pPr>
            <w:r w:rsidRPr="00266C16">
              <w:rPr>
                <w:sz w:val="18"/>
                <w:szCs w:val="18"/>
              </w:rPr>
              <w:t>концессия АО "БСК"</w:t>
            </w:r>
          </w:p>
        </w:tc>
        <w:tc>
          <w:tcPr>
            <w:tcW w:w="387" w:type="pct"/>
            <w:shd w:val="clear" w:color="auto" w:fill="auto"/>
            <w:vAlign w:val="center"/>
            <w:hideMark/>
          </w:tcPr>
          <w:p w14:paraId="76978F2E"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двухтрубном исчислении</w:t>
            </w:r>
          </w:p>
        </w:tc>
        <w:tc>
          <w:tcPr>
            <w:tcW w:w="154" w:type="pct"/>
            <w:shd w:val="clear" w:color="auto" w:fill="auto"/>
            <w:vAlign w:val="center"/>
            <w:hideMark/>
          </w:tcPr>
          <w:p w14:paraId="2F5CD644"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1794C09A" w14:textId="77777777" w:rsidR="00CE5649" w:rsidRPr="00266C16" w:rsidRDefault="00CE5649" w:rsidP="00266C16">
            <w:pPr>
              <w:pStyle w:val="afffff9"/>
              <w:spacing w:before="0" w:after="0"/>
              <w:ind w:firstLine="0"/>
              <w:jc w:val="center"/>
              <w:rPr>
                <w:sz w:val="18"/>
                <w:szCs w:val="18"/>
              </w:rPr>
            </w:pPr>
            <w:r w:rsidRPr="00266C16">
              <w:rPr>
                <w:sz w:val="18"/>
                <w:szCs w:val="18"/>
              </w:rPr>
              <w:t>0,207; 0,5</w:t>
            </w:r>
          </w:p>
        </w:tc>
        <w:tc>
          <w:tcPr>
            <w:tcW w:w="307" w:type="pct"/>
            <w:shd w:val="clear" w:color="auto" w:fill="auto"/>
            <w:vAlign w:val="center"/>
            <w:hideMark/>
          </w:tcPr>
          <w:p w14:paraId="40AD9BE0" w14:textId="77777777" w:rsidR="00CE5649" w:rsidRPr="00266C16" w:rsidRDefault="00CE5649" w:rsidP="00266C16">
            <w:pPr>
              <w:pStyle w:val="afffff9"/>
              <w:spacing w:before="0" w:after="0"/>
              <w:ind w:firstLine="0"/>
              <w:jc w:val="center"/>
              <w:rPr>
                <w:sz w:val="18"/>
                <w:szCs w:val="18"/>
              </w:rPr>
            </w:pPr>
            <w:r w:rsidRPr="00266C16">
              <w:rPr>
                <w:sz w:val="18"/>
                <w:szCs w:val="18"/>
              </w:rPr>
              <w:t>0,311; 0,5</w:t>
            </w:r>
          </w:p>
        </w:tc>
        <w:tc>
          <w:tcPr>
            <w:tcW w:w="248" w:type="pct"/>
            <w:shd w:val="clear" w:color="auto" w:fill="auto"/>
            <w:vAlign w:val="center"/>
            <w:hideMark/>
          </w:tcPr>
          <w:p w14:paraId="5F41C899"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248" w:type="pct"/>
            <w:shd w:val="clear" w:color="auto" w:fill="auto"/>
            <w:vAlign w:val="center"/>
            <w:hideMark/>
          </w:tcPr>
          <w:p w14:paraId="79B988D2"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88" w:type="pct"/>
            <w:shd w:val="clear" w:color="auto" w:fill="auto"/>
            <w:textDirection w:val="btLr"/>
            <w:vAlign w:val="center"/>
            <w:hideMark/>
          </w:tcPr>
          <w:p w14:paraId="5DC2C81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81FDA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9EDDD51" w14:textId="77777777" w:rsidR="00CE5649" w:rsidRPr="00266C16" w:rsidRDefault="00CE5649" w:rsidP="00266C16">
            <w:pPr>
              <w:pStyle w:val="afffff9"/>
              <w:spacing w:before="0" w:after="0"/>
              <w:ind w:firstLine="0"/>
              <w:jc w:val="center"/>
              <w:rPr>
                <w:sz w:val="18"/>
                <w:szCs w:val="18"/>
              </w:rPr>
            </w:pPr>
            <w:r w:rsidRPr="00266C16">
              <w:rPr>
                <w:sz w:val="18"/>
                <w:szCs w:val="18"/>
              </w:rPr>
              <w:t>27,44</w:t>
            </w:r>
          </w:p>
        </w:tc>
        <w:tc>
          <w:tcPr>
            <w:tcW w:w="88" w:type="pct"/>
            <w:shd w:val="clear" w:color="auto" w:fill="auto"/>
            <w:textDirection w:val="btLr"/>
            <w:vAlign w:val="center"/>
            <w:hideMark/>
          </w:tcPr>
          <w:p w14:paraId="155055D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5FA557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FADF5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FB0E51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5204F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5954E7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F1450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F17B6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16F25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5A91C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9720E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D7601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8E488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E80DAF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5C84C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85F953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5EC83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D6A61ED" w14:textId="77777777" w:rsidR="00CE5649" w:rsidRPr="00266C16" w:rsidRDefault="00CE5649" w:rsidP="00266C16">
            <w:pPr>
              <w:pStyle w:val="afffff9"/>
              <w:spacing w:before="0" w:after="0"/>
              <w:ind w:firstLine="0"/>
              <w:jc w:val="center"/>
              <w:rPr>
                <w:sz w:val="18"/>
                <w:szCs w:val="18"/>
              </w:rPr>
            </w:pPr>
            <w:r w:rsidRPr="00266C16">
              <w:rPr>
                <w:sz w:val="18"/>
                <w:szCs w:val="18"/>
              </w:rPr>
              <w:t>27,44</w:t>
            </w:r>
          </w:p>
        </w:tc>
      </w:tr>
      <w:tr w:rsidR="00CE5649" w:rsidRPr="00266C16" w14:paraId="35212AC1" w14:textId="77777777" w:rsidTr="00CE5649">
        <w:trPr>
          <w:trHeight w:val="900"/>
        </w:trPr>
        <w:tc>
          <w:tcPr>
            <w:tcW w:w="97" w:type="pct"/>
            <w:shd w:val="clear" w:color="auto" w:fill="auto"/>
            <w:vAlign w:val="center"/>
            <w:hideMark/>
          </w:tcPr>
          <w:p w14:paraId="0E629085" w14:textId="77777777" w:rsidR="00CE5649" w:rsidRPr="00266C16" w:rsidRDefault="00CE5649" w:rsidP="00266C16">
            <w:pPr>
              <w:pStyle w:val="afffff9"/>
              <w:spacing w:before="0" w:after="0"/>
              <w:ind w:firstLine="0"/>
              <w:jc w:val="center"/>
              <w:rPr>
                <w:sz w:val="18"/>
                <w:szCs w:val="18"/>
              </w:rPr>
            </w:pPr>
            <w:r w:rsidRPr="00266C16">
              <w:rPr>
                <w:sz w:val="18"/>
                <w:szCs w:val="18"/>
              </w:rPr>
              <w:t>3</w:t>
            </w:r>
          </w:p>
        </w:tc>
        <w:tc>
          <w:tcPr>
            <w:tcW w:w="163" w:type="pct"/>
            <w:shd w:val="clear" w:color="auto" w:fill="auto"/>
            <w:vAlign w:val="center"/>
            <w:hideMark/>
          </w:tcPr>
          <w:p w14:paraId="764EEF64" w14:textId="77777777" w:rsidR="00CE5649" w:rsidRPr="00266C16" w:rsidRDefault="00CE5649" w:rsidP="00266C16">
            <w:pPr>
              <w:pStyle w:val="afffff9"/>
              <w:spacing w:before="0" w:after="0"/>
              <w:ind w:firstLine="0"/>
              <w:jc w:val="center"/>
              <w:rPr>
                <w:sz w:val="18"/>
                <w:szCs w:val="18"/>
              </w:rPr>
            </w:pPr>
            <w:r w:rsidRPr="00266C16">
              <w:rPr>
                <w:sz w:val="18"/>
                <w:szCs w:val="18"/>
              </w:rPr>
              <w:t>ТС-08.2.3</w:t>
            </w:r>
          </w:p>
        </w:tc>
        <w:tc>
          <w:tcPr>
            <w:tcW w:w="678" w:type="pct"/>
            <w:shd w:val="clear" w:color="auto" w:fill="auto"/>
            <w:vAlign w:val="center"/>
            <w:hideMark/>
          </w:tcPr>
          <w:p w14:paraId="4D42CE8E" w14:textId="77777777" w:rsidR="00CE5649" w:rsidRPr="00266C16" w:rsidRDefault="00CE5649" w:rsidP="00266C16">
            <w:pPr>
              <w:pStyle w:val="afffff9"/>
              <w:spacing w:before="0" w:after="0"/>
              <w:ind w:firstLine="0"/>
              <w:jc w:val="center"/>
              <w:rPr>
                <w:sz w:val="18"/>
                <w:szCs w:val="18"/>
              </w:rPr>
            </w:pPr>
            <w:r w:rsidRPr="00266C16">
              <w:rPr>
                <w:sz w:val="18"/>
                <w:szCs w:val="18"/>
              </w:rPr>
              <w:t>Перекладка участка для обеспечения гидравлических параметров К-У-17-3 - Надземная, 0,311, Dвн.=0,207</w:t>
            </w:r>
          </w:p>
        </w:tc>
        <w:tc>
          <w:tcPr>
            <w:tcW w:w="269" w:type="pct"/>
            <w:shd w:val="clear" w:color="auto" w:fill="auto"/>
            <w:vAlign w:val="center"/>
            <w:hideMark/>
          </w:tcPr>
          <w:p w14:paraId="16FB07E9"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376B45D2" w14:textId="77777777" w:rsidR="00CE5649" w:rsidRPr="00266C16" w:rsidRDefault="00CE5649" w:rsidP="00266C16">
            <w:pPr>
              <w:pStyle w:val="afffff9"/>
              <w:spacing w:before="0" w:after="0"/>
              <w:ind w:firstLine="0"/>
              <w:jc w:val="center"/>
              <w:rPr>
                <w:sz w:val="18"/>
                <w:szCs w:val="18"/>
              </w:rPr>
            </w:pPr>
            <w:r w:rsidRPr="00266C16">
              <w:rPr>
                <w:sz w:val="18"/>
                <w:szCs w:val="18"/>
              </w:rPr>
              <w:t>концессия АО "БСК"</w:t>
            </w:r>
          </w:p>
        </w:tc>
        <w:tc>
          <w:tcPr>
            <w:tcW w:w="387" w:type="pct"/>
            <w:shd w:val="clear" w:color="auto" w:fill="auto"/>
            <w:vAlign w:val="center"/>
            <w:hideMark/>
          </w:tcPr>
          <w:p w14:paraId="29624A67"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двухтрубном исчислении</w:t>
            </w:r>
          </w:p>
        </w:tc>
        <w:tc>
          <w:tcPr>
            <w:tcW w:w="154" w:type="pct"/>
            <w:shd w:val="clear" w:color="auto" w:fill="auto"/>
            <w:vAlign w:val="center"/>
            <w:hideMark/>
          </w:tcPr>
          <w:p w14:paraId="3ACD2557"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6B1E3EDD" w14:textId="77777777" w:rsidR="00CE5649" w:rsidRPr="00266C16" w:rsidRDefault="00CE5649" w:rsidP="00266C16">
            <w:pPr>
              <w:pStyle w:val="afffff9"/>
              <w:spacing w:before="0" w:after="0"/>
              <w:ind w:firstLine="0"/>
              <w:jc w:val="center"/>
              <w:rPr>
                <w:sz w:val="18"/>
                <w:szCs w:val="18"/>
              </w:rPr>
            </w:pPr>
            <w:r w:rsidRPr="00266C16">
              <w:rPr>
                <w:sz w:val="18"/>
                <w:szCs w:val="18"/>
              </w:rPr>
              <w:t>0,207; 245,7</w:t>
            </w:r>
          </w:p>
        </w:tc>
        <w:tc>
          <w:tcPr>
            <w:tcW w:w="307" w:type="pct"/>
            <w:shd w:val="clear" w:color="auto" w:fill="auto"/>
            <w:vAlign w:val="center"/>
            <w:hideMark/>
          </w:tcPr>
          <w:p w14:paraId="025E9056" w14:textId="77777777" w:rsidR="00CE5649" w:rsidRPr="00266C16" w:rsidRDefault="00CE5649" w:rsidP="00266C16">
            <w:pPr>
              <w:pStyle w:val="afffff9"/>
              <w:spacing w:before="0" w:after="0"/>
              <w:ind w:firstLine="0"/>
              <w:jc w:val="center"/>
              <w:rPr>
                <w:sz w:val="18"/>
                <w:szCs w:val="18"/>
              </w:rPr>
            </w:pPr>
            <w:r w:rsidRPr="00266C16">
              <w:rPr>
                <w:sz w:val="18"/>
                <w:szCs w:val="18"/>
              </w:rPr>
              <w:t>0,311; 245,7</w:t>
            </w:r>
          </w:p>
        </w:tc>
        <w:tc>
          <w:tcPr>
            <w:tcW w:w="248" w:type="pct"/>
            <w:shd w:val="clear" w:color="auto" w:fill="auto"/>
            <w:vAlign w:val="center"/>
            <w:hideMark/>
          </w:tcPr>
          <w:p w14:paraId="00D3E406" w14:textId="77777777" w:rsidR="00CE5649" w:rsidRPr="00266C16" w:rsidRDefault="00CE5649" w:rsidP="00266C16">
            <w:pPr>
              <w:pStyle w:val="afffff9"/>
              <w:spacing w:before="0" w:after="0"/>
              <w:ind w:firstLine="0"/>
              <w:jc w:val="center"/>
              <w:rPr>
                <w:sz w:val="18"/>
                <w:szCs w:val="18"/>
              </w:rPr>
            </w:pPr>
            <w:r w:rsidRPr="00266C16">
              <w:rPr>
                <w:sz w:val="18"/>
                <w:szCs w:val="18"/>
              </w:rPr>
              <w:t>2023</w:t>
            </w:r>
          </w:p>
        </w:tc>
        <w:tc>
          <w:tcPr>
            <w:tcW w:w="248" w:type="pct"/>
            <w:shd w:val="clear" w:color="auto" w:fill="auto"/>
            <w:vAlign w:val="center"/>
            <w:hideMark/>
          </w:tcPr>
          <w:p w14:paraId="5BDF772C"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88" w:type="pct"/>
            <w:shd w:val="clear" w:color="auto" w:fill="auto"/>
            <w:textDirection w:val="btLr"/>
            <w:vAlign w:val="center"/>
            <w:hideMark/>
          </w:tcPr>
          <w:p w14:paraId="26EBBE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CEF74B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5DA942" w14:textId="77777777" w:rsidR="00CE5649" w:rsidRPr="00266C16" w:rsidRDefault="00CE5649" w:rsidP="00266C16">
            <w:pPr>
              <w:pStyle w:val="afffff9"/>
              <w:spacing w:before="0" w:after="0"/>
              <w:ind w:firstLine="0"/>
              <w:jc w:val="center"/>
              <w:rPr>
                <w:sz w:val="18"/>
                <w:szCs w:val="18"/>
              </w:rPr>
            </w:pPr>
            <w:r w:rsidRPr="00266C16">
              <w:rPr>
                <w:sz w:val="18"/>
                <w:szCs w:val="18"/>
              </w:rPr>
              <w:t>4 234,20</w:t>
            </w:r>
          </w:p>
        </w:tc>
        <w:tc>
          <w:tcPr>
            <w:tcW w:w="88" w:type="pct"/>
            <w:shd w:val="clear" w:color="auto" w:fill="auto"/>
            <w:textDirection w:val="btLr"/>
            <w:vAlign w:val="center"/>
            <w:hideMark/>
          </w:tcPr>
          <w:p w14:paraId="293330D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E5056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0D898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61C79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3324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D058C2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DE5B4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560ABF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B17E7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4D785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30F7F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9BF53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1A5DD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9024A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DA0EA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6FFDA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63786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A0E640E" w14:textId="77777777" w:rsidR="00CE5649" w:rsidRPr="00266C16" w:rsidRDefault="00CE5649" w:rsidP="00266C16">
            <w:pPr>
              <w:pStyle w:val="afffff9"/>
              <w:spacing w:before="0" w:after="0"/>
              <w:ind w:firstLine="0"/>
              <w:jc w:val="center"/>
              <w:rPr>
                <w:sz w:val="18"/>
                <w:szCs w:val="18"/>
              </w:rPr>
            </w:pPr>
            <w:r w:rsidRPr="00266C16">
              <w:rPr>
                <w:sz w:val="18"/>
                <w:szCs w:val="18"/>
              </w:rPr>
              <w:t>4 234,20</w:t>
            </w:r>
          </w:p>
        </w:tc>
      </w:tr>
      <w:tr w:rsidR="00CE5649" w:rsidRPr="00266C16" w14:paraId="4AC66C4A" w14:textId="77777777" w:rsidTr="00CE5649">
        <w:trPr>
          <w:trHeight w:val="735"/>
        </w:trPr>
        <w:tc>
          <w:tcPr>
            <w:tcW w:w="97" w:type="pct"/>
            <w:shd w:val="clear" w:color="auto" w:fill="auto"/>
            <w:vAlign w:val="center"/>
            <w:hideMark/>
          </w:tcPr>
          <w:p w14:paraId="5471F465" w14:textId="77777777" w:rsidR="00CE5649" w:rsidRPr="00266C16" w:rsidRDefault="00CE5649" w:rsidP="00266C16">
            <w:pPr>
              <w:pStyle w:val="afffff9"/>
              <w:spacing w:before="0" w:after="0"/>
              <w:ind w:firstLine="0"/>
              <w:jc w:val="center"/>
              <w:rPr>
                <w:sz w:val="18"/>
                <w:szCs w:val="18"/>
              </w:rPr>
            </w:pPr>
            <w:r w:rsidRPr="00266C16">
              <w:rPr>
                <w:sz w:val="18"/>
                <w:szCs w:val="18"/>
              </w:rPr>
              <w:t>4</w:t>
            </w:r>
          </w:p>
        </w:tc>
        <w:tc>
          <w:tcPr>
            <w:tcW w:w="163" w:type="pct"/>
            <w:shd w:val="clear" w:color="auto" w:fill="auto"/>
            <w:vAlign w:val="center"/>
            <w:hideMark/>
          </w:tcPr>
          <w:p w14:paraId="32B9AF11" w14:textId="77777777" w:rsidR="00CE5649" w:rsidRPr="00266C16" w:rsidRDefault="00CE5649" w:rsidP="00266C16">
            <w:pPr>
              <w:pStyle w:val="afffff9"/>
              <w:spacing w:before="0" w:after="0"/>
              <w:ind w:firstLine="0"/>
              <w:jc w:val="center"/>
              <w:rPr>
                <w:sz w:val="18"/>
                <w:szCs w:val="18"/>
              </w:rPr>
            </w:pPr>
            <w:r w:rsidRPr="00266C16">
              <w:rPr>
                <w:sz w:val="18"/>
                <w:szCs w:val="18"/>
              </w:rPr>
              <w:t>ТС-08.1.4</w:t>
            </w:r>
          </w:p>
        </w:tc>
        <w:tc>
          <w:tcPr>
            <w:tcW w:w="678" w:type="pct"/>
            <w:shd w:val="clear" w:color="auto" w:fill="auto"/>
            <w:vAlign w:val="center"/>
            <w:hideMark/>
          </w:tcPr>
          <w:p w14:paraId="187DF9FE" w14:textId="6FF638C0" w:rsidR="00CE5649" w:rsidRPr="00266C16" w:rsidRDefault="00CE5649" w:rsidP="00266C16">
            <w:pPr>
              <w:pStyle w:val="afffff9"/>
              <w:spacing w:before="0" w:after="0"/>
              <w:ind w:firstLine="0"/>
              <w:jc w:val="center"/>
              <w:rPr>
                <w:sz w:val="18"/>
                <w:szCs w:val="18"/>
              </w:rPr>
            </w:pPr>
            <w:r w:rsidRPr="00266C16">
              <w:rPr>
                <w:sz w:val="18"/>
                <w:szCs w:val="18"/>
              </w:rPr>
              <w:t>консервация котельных №1</w:t>
            </w:r>
            <w:r w:rsidR="0017697C">
              <w:rPr>
                <w:sz w:val="18"/>
                <w:szCs w:val="18"/>
              </w:rPr>
              <w:t>, 7</w:t>
            </w:r>
            <w:r w:rsidRPr="00266C16">
              <w:rPr>
                <w:sz w:val="18"/>
                <w:szCs w:val="18"/>
              </w:rPr>
              <w:t xml:space="preserve"> и №5 ООО "Энергоресурс"</w:t>
            </w:r>
          </w:p>
        </w:tc>
        <w:tc>
          <w:tcPr>
            <w:tcW w:w="269" w:type="pct"/>
            <w:shd w:val="clear" w:color="auto" w:fill="auto"/>
            <w:vAlign w:val="center"/>
            <w:hideMark/>
          </w:tcPr>
          <w:p w14:paraId="33EC3E72" w14:textId="77777777" w:rsidR="00CE5649" w:rsidRPr="00266C16" w:rsidRDefault="00CE5649" w:rsidP="00266C16">
            <w:pPr>
              <w:pStyle w:val="afffff9"/>
              <w:spacing w:before="0" w:after="0"/>
              <w:ind w:firstLine="0"/>
              <w:jc w:val="center"/>
              <w:rPr>
                <w:sz w:val="18"/>
                <w:szCs w:val="18"/>
              </w:rPr>
            </w:pPr>
            <w:r w:rsidRPr="00266C16">
              <w:rPr>
                <w:sz w:val="18"/>
                <w:szCs w:val="18"/>
              </w:rPr>
              <w:t>котельные ООО "Энергоресурс"</w:t>
            </w:r>
          </w:p>
        </w:tc>
        <w:tc>
          <w:tcPr>
            <w:tcW w:w="303" w:type="pct"/>
            <w:shd w:val="clear" w:color="auto" w:fill="auto"/>
            <w:vAlign w:val="center"/>
            <w:hideMark/>
          </w:tcPr>
          <w:p w14:paraId="09246599" w14:textId="77777777" w:rsidR="00CE5649" w:rsidRPr="00266C16" w:rsidRDefault="00CE5649" w:rsidP="00266C16">
            <w:pPr>
              <w:pStyle w:val="afffff9"/>
              <w:spacing w:before="0" w:after="0"/>
              <w:ind w:firstLine="0"/>
              <w:jc w:val="center"/>
              <w:rPr>
                <w:sz w:val="18"/>
                <w:szCs w:val="18"/>
              </w:rPr>
            </w:pPr>
            <w:r w:rsidRPr="00266C16">
              <w:rPr>
                <w:sz w:val="18"/>
                <w:szCs w:val="18"/>
              </w:rPr>
              <w:t>бюджетные средства</w:t>
            </w:r>
          </w:p>
        </w:tc>
        <w:tc>
          <w:tcPr>
            <w:tcW w:w="387" w:type="pct"/>
            <w:shd w:val="clear" w:color="auto" w:fill="auto"/>
            <w:vAlign w:val="center"/>
            <w:hideMark/>
          </w:tcPr>
          <w:p w14:paraId="545A4B5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auto" w:fill="auto"/>
            <w:vAlign w:val="center"/>
            <w:hideMark/>
          </w:tcPr>
          <w:p w14:paraId="270826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auto" w:fill="auto"/>
            <w:vAlign w:val="center"/>
            <w:hideMark/>
          </w:tcPr>
          <w:p w14:paraId="7EC3D37D"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307" w:type="pct"/>
            <w:shd w:val="clear" w:color="auto" w:fill="auto"/>
            <w:vAlign w:val="center"/>
            <w:hideMark/>
          </w:tcPr>
          <w:p w14:paraId="39955BA5"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248" w:type="pct"/>
            <w:shd w:val="clear" w:color="auto" w:fill="auto"/>
            <w:vAlign w:val="center"/>
            <w:hideMark/>
          </w:tcPr>
          <w:p w14:paraId="31E99EE3"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248" w:type="pct"/>
            <w:shd w:val="clear" w:color="auto" w:fill="auto"/>
            <w:vAlign w:val="center"/>
            <w:hideMark/>
          </w:tcPr>
          <w:p w14:paraId="6A812B0D"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shd w:val="clear" w:color="auto" w:fill="auto"/>
            <w:textDirection w:val="btLr"/>
            <w:vAlign w:val="center"/>
            <w:hideMark/>
          </w:tcPr>
          <w:p w14:paraId="785D819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6415EF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E4ECC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D5CF1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19765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8271FD0" w14:textId="77777777" w:rsidR="00CE5649" w:rsidRPr="00266C16" w:rsidRDefault="00CE5649" w:rsidP="00266C16">
            <w:pPr>
              <w:pStyle w:val="afffff9"/>
              <w:spacing w:before="0" w:after="0"/>
              <w:ind w:firstLine="0"/>
              <w:jc w:val="center"/>
              <w:rPr>
                <w:sz w:val="18"/>
                <w:szCs w:val="18"/>
              </w:rPr>
            </w:pPr>
            <w:r w:rsidRPr="00266C16">
              <w:rPr>
                <w:sz w:val="18"/>
                <w:szCs w:val="18"/>
              </w:rPr>
              <w:t>7 230,46</w:t>
            </w:r>
          </w:p>
        </w:tc>
        <w:tc>
          <w:tcPr>
            <w:tcW w:w="88" w:type="pct"/>
            <w:shd w:val="clear" w:color="auto" w:fill="auto"/>
            <w:textDirection w:val="btLr"/>
            <w:vAlign w:val="center"/>
            <w:hideMark/>
          </w:tcPr>
          <w:p w14:paraId="4FFC36B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CC079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4CD28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5362DC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8650B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D2F2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0AE85B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4CE6E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42AD1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F82E2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0EF78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43B48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59D28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DEF934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F24178" w14:textId="77777777" w:rsidR="00CE5649" w:rsidRPr="00266C16" w:rsidRDefault="00CE5649" w:rsidP="00266C16">
            <w:pPr>
              <w:pStyle w:val="afffff9"/>
              <w:spacing w:before="0" w:after="0"/>
              <w:ind w:firstLine="0"/>
              <w:jc w:val="center"/>
              <w:rPr>
                <w:sz w:val="18"/>
                <w:szCs w:val="18"/>
              </w:rPr>
            </w:pPr>
            <w:r w:rsidRPr="00266C16">
              <w:rPr>
                <w:sz w:val="18"/>
                <w:szCs w:val="18"/>
              </w:rPr>
              <w:t>7 230,46</w:t>
            </w:r>
          </w:p>
        </w:tc>
      </w:tr>
      <w:tr w:rsidR="00CE5649" w:rsidRPr="00266C16" w14:paraId="39197BCB" w14:textId="77777777" w:rsidTr="00CE5649">
        <w:trPr>
          <w:trHeight w:val="900"/>
        </w:trPr>
        <w:tc>
          <w:tcPr>
            <w:tcW w:w="97" w:type="pct"/>
            <w:shd w:val="clear" w:color="auto" w:fill="auto"/>
            <w:vAlign w:val="center"/>
            <w:hideMark/>
          </w:tcPr>
          <w:p w14:paraId="3935289A" w14:textId="77777777" w:rsidR="00CE5649" w:rsidRPr="00266C16" w:rsidRDefault="00CE5649" w:rsidP="00266C16">
            <w:pPr>
              <w:pStyle w:val="afffff9"/>
              <w:spacing w:before="0" w:after="0"/>
              <w:ind w:firstLine="0"/>
              <w:jc w:val="center"/>
              <w:rPr>
                <w:sz w:val="18"/>
                <w:szCs w:val="18"/>
              </w:rPr>
            </w:pPr>
            <w:r w:rsidRPr="00266C16">
              <w:rPr>
                <w:sz w:val="18"/>
                <w:szCs w:val="18"/>
              </w:rPr>
              <w:t>5</w:t>
            </w:r>
          </w:p>
        </w:tc>
        <w:tc>
          <w:tcPr>
            <w:tcW w:w="163" w:type="pct"/>
            <w:shd w:val="clear" w:color="auto" w:fill="auto"/>
            <w:vAlign w:val="center"/>
            <w:hideMark/>
          </w:tcPr>
          <w:p w14:paraId="47636DFE" w14:textId="77777777" w:rsidR="00CE5649" w:rsidRPr="00266C16" w:rsidRDefault="00CE5649" w:rsidP="00266C16">
            <w:pPr>
              <w:pStyle w:val="afffff9"/>
              <w:spacing w:before="0" w:after="0"/>
              <w:ind w:firstLine="0"/>
              <w:jc w:val="center"/>
              <w:rPr>
                <w:sz w:val="18"/>
                <w:szCs w:val="18"/>
              </w:rPr>
            </w:pPr>
            <w:r w:rsidRPr="00266C16">
              <w:rPr>
                <w:sz w:val="18"/>
                <w:szCs w:val="18"/>
              </w:rPr>
              <w:t>ТС-08.2.5</w:t>
            </w:r>
          </w:p>
        </w:tc>
        <w:tc>
          <w:tcPr>
            <w:tcW w:w="678" w:type="pct"/>
            <w:shd w:val="clear" w:color="auto" w:fill="auto"/>
            <w:vAlign w:val="center"/>
            <w:hideMark/>
          </w:tcPr>
          <w:p w14:paraId="4C7F7F24" w14:textId="77777777" w:rsidR="00CE5649" w:rsidRPr="00266C16" w:rsidRDefault="00CE5649" w:rsidP="00266C16">
            <w:pPr>
              <w:pStyle w:val="afffff9"/>
              <w:spacing w:before="0" w:after="0"/>
              <w:ind w:firstLine="0"/>
              <w:jc w:val="center"/>
              <w:rPr>
                <w:sz w:val="18"/>
                <w:szCs w:val="18"/>
              </w:rPr>
            </w:pPr>
            <w:r w:rsidRPr="00266C16">
              <w:rPr>
                <w:sz w:val="18"/>
                <w:szCs w:val="18"/>
              </w:rPr>
              <w:t>Демонтаж, Обобщенный участок протяженностью 1970,1м, средний диаметр по материальной характеристике 0,515м, способ прокладки - Надземная</w:t>
            </w:r>
          </w:p>
        </w:tc>
        <w:tc>
          <w:tcPr>
            <w:tcW w:w="269" w:type="pct"/>
            <w:shd w:val="clear" w:color="auto" w:fill="auto"/>
            <w:vAlign w:val="center"/>
            <w:hideMark/>
          </w:tcPr>
          <w:p w14:paraId="523D680F"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18CDFB71" w14:textId="77777777" w:rsidR="00CE5649" w:rsidRPr="00266C16" w:rsidRDefault="00CE5649" w:rsidP="00266C16">
            <w:pPr>
              <w:pStyle w:val="afffff9"/>
              <w:spacing w:before="0" w:after="0"/>
              <w:ind w:firstLine="0"/>
              <w:jc w:val="center"/>
              <w:rPr>
                <w:sz w:val="18"/>
                <w:szCs w:val="18"/>
              </w:rPr>
            </w:pPr>
            <w:r w:rsidRPr="00266C16">
              <w:rPr>
                <w:sz w:val="18"/>
                <w:szCs w:val="18"/>
              </w:rPr>
              <w:t>собственные средства</w:t>
            </w:r>
          </w:p>
        </w:tc>
        <w:tc>
          <w:tcPr>
            <w:tcW w:w="387" w:type="pct"/>
            <w:shd w:val="clear" w:color="auto" w:fill="auto"/>
            <w:vAlign w:val="center"/>
            <w:hideMark/>
          </w:tcPr>
          <w:p w14:paraId="3133D86C"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двухтрубном исчислении</w:t>
            </w:r>
          </w:p>
        </w:tc>
        <w:tc>
          <w:tcPr>
            <w:tcW w:w="154" w:type="pct"/>
            <w:shd w:val="clear" w:color="auto" w:fill="auto"/>
            <w:vAlign w:val="center"/>
            <w:hideMark/>
          </w:tcPr>
          <w:p w14:paraId="2D026DD1"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513BC8CF"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307" w:type="pct"/>
            <w:shd w:val="clear" w:color="auto" w:fill="auto"/>
            <w:vAlign w:val="center"/>
            <w:hideMark/>
          </w:tcPr>
          <w:p w14:paraId="7D939DE3"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1970,1/ 0,515</w:t>
            </w:r>
          </w:p>
        </w:tc>
        <w:tc>
          <w:tcPr>
            <w:tcW w:w="248" w:type="pct"/>
            <w:shd w:val="clear" w:color="auto" w:fill="auto"/>
            <w:vAlign w:val="center"/>
            <w:hideMark/>
          </w:tcPr>
          <w:p w14:paraId="231D14DD"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248" w:type="pct"/>
            <w:shd w:val="clear" w:color="auto" w:fill="auto"/>
            <w:vAlign w:val="center"/>
            <w:hideMark/>
          </w:tcPr>
          <w:p w14:paraId="2DB61E74"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88" w:type="pct"/>
            <w:shd w:val="clear" w:color="auto" w:fill="auto"/>
            <w:textDirection w:val="btLr"/>
            <w:vAlign w:val="center"/>
            <w:hideMark/>
          </w:tcPr>
          <w:p w14:paraId="3EBB1C8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B41954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E0957E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77F1EB4" w14:textId="77777777" w:rsidR="00CE5649" w:rsidRPr="00266C16" w:rsidRDefault="00CE5649" w:rsidP="00266C16">
            <w:pPr>
              <w:pStyle w:val="afffff9"/>
              <w:spacing w:before="0" w:after="0"/>
              <w:ind w:firstLine="0"/>
              <w:jc w:val="center"/>
              <w:rPr>
                <w:sz w:val="18"/>
                <w:szCs w:val="18"/>
              </w:rPr>
            </w:pPr>
            <w:r w:rsidRPr="00266C16">
              <w:rPr>
                <w:sz w:val="18"/>
                <w:szCs w:val="18"/>
              </w:rPr>
              <w:t>37 462,45</w:t>
            </w:r>
          </w:p>
        </w:tc>
        <w:tc>
          <w:tcPr>
            <w:tcW w:w="88" w:type="pct"/>
            <w:shd w:val="clear" w:color="auto" w:fill="auto"/>
            <w:textDirection w:val="btLr"/>
            <w:vAlign w:val="center"/>
            <w:hideMark/>
          </w:tcPr>
          <w:p w14:paraId="02C99FA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FFAA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317E7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7CE339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C9E805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7ADC0C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C956D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A15CAC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1014A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0F3EE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91857A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E7DA8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AB6D7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385FD4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53764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AEC31B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3C29B9" w14:textId="77777777" w:rsidR="00CE5649" w:rsidRPr="00266C16" w:rsidRDefault="00CE5649" w:rsidP="00266C16">
            <w:pPr>
              <w:pStyle w:val="afffff9"/>
              <w:spacing w:before="0" w:after="0"/>
              <w:ind w:firstLine="0"/>
              <w:jc w:val="center"/>
              <w:rPr>
                <w:sz w:val="18"/>
                <w:szCs w:val="18"/>
              </w:rPr>
            </w:pPr>
            <w:r w:rsidRPr="00266C16">
              <w:rPr>
                <w:sz w:val="18"/>
                <w:szCs w:val="18"/>
              </w:rPr>
              <w:t>37 462,45</w:t>
            </w:r>
          </w:p>
        </w:tc>
      </w:tr>
      <w:tr w:rsidR="00CE5649" w:rsidRPr="00266C16" w14:paraId="7B48FCF6" w14:textId="77777777" w:rsidTr="00CE5649">
        <w:trPr>
          <w:trHeight w:val="900"/>
        </w:trPr>
        <w:tc>
          <w:tcPr>
            <w:tcW w:w="97" w:type="pct"/>
            <w:shd w:val="clear" w:color="auto" w:fill="auto"/>
            <w:vAlign w:val="center"/>
            <w:hideMark/>
          </w:tcPr>
          <w:p w14:paraId="21AEEF91" w14:textId="77777777" w:rsidR="00CE5649" w:rsidRPr="00266C16" w:rsidRDefault="00CE5649" w:rsidP="00266C16">
            <w:pPr>
              <w:pStyle w:val="afffff9"/>
              <w:spacing w:before="0" w:after="0"/>
              <w:ind w:firstLine="0"/>
              <w:jc w:val="center"/>
              <w:rPr>
                <w:sz w:val="18"/>
                <w:szCs w:val="18"/>
              </w:rPr>
            </w:pPr>
            <w:r w:rsidRPr="00266C16">
              <w:rPr>
                <w:sz w:val="18"/>
                <w:szCs w:val="18"/>
              </w:rPr>
              <w:t>6</w:t>
            </w:r>
          </w:p>
        </w:tc>
        <w:tc>
          <w:tcPr>
            <w:tcW w:w="163" w:type="pct"/>
            <w:shd w:val="clear" w:color="auto" w:fill="auto"/>
            <w:vAlign w:val="center"/>
            <w:hideMark/>
          </w:tcPr>
          <w:p w14:paraId="4F2958D4" w14:textId="77777777" w:rsidR="00CE5649" w:rsidRPr="00266C16" w:rsidRDefault="00CE5649" w:rsidP="00266C16">
            <w:pPr>
              <w:pStyle w:val="afffff9"/>
              <w:spacing w:before="0" w:after="0"/>
              <w:ind w:firstLine="0"/>
              <w:jc w:val="center"/>
              <w:rPr>
                <w:sz w:val="18"/>
                <w:szCs w:val="18"/>
              </w:rPr>
            </w:pPr>
            <w:r w:rsidRPr="00266C16">
              <w:rPr>
                <w:sz w:val="18"/>
                <w:szCs w:val="18"/>
              </w:rPr>
              <w:t>ТС-08.2.6</w:t>
            </w:r>
          </w:p>
        </w:tc>
        <w:tc>
          <w:tcPr>
            <w:tcW w:w="678" w:type="pct"/>
            <w:shd w:val="clear" w:color="auto" w:fill="auto"/>
            <w:vAlign w:val="center"/>
            <w:hideMark/>
          </w:tcPr>
          <w:p w14:paraId="00419DFA" w14:textId="77777777" w:rsidR="00CE5649" w:rsidRPr="00266C16" w:rsidRDefault="00CE5649" w:rsidP="00266C16">
            <w:pPr>
              <w:pStyle w:val="afffff9"/>
              <w:spacing w:before="0" w:after="0"/>
              <w:ind w:firstLine="0"/>
              <w:jc w:val="center"/>
              <w:rPr>
                <w:sz w:val="18"/>
                <w:szCs w:val="18"/>
              </w:rPr>
            </w:pPr>
            <w:r w:rsidRPr="00266C16">
              <w:rPr>
                <w:sz w:val="18"/>
                <w:szCs w:val="18"/>
              </w:rPr>
              <w:t>Перекладка для обеспечения гидравлических параметров, Обобщенный участок протяженностью 246,2м, средний диаметр по материальной характеристике 0,311м, способ прокладки - Подвальная</w:t>
            </w:r>
          </w:p>
        </w:tc>
        <w:tc>
          <w:tcPr>
            <w:tcW w:w="269" w:type="pct"/>
            <w:shd w:val="clear" w:color="auto" w:fill="auto"/>
            <w:vAlign w:val="center"/>
            <w:hideMark/>
          </w:tcPr>
          <w:p w14:paraId="705634F1"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3639F970" w14:textId="77777777" w:rsidR="00CE5649" w:rsidRPr="00266C16" w:rsidRDefault="00CE5649" w:rsidP="00266C16">
            <w:pPr>
              <w:pStyle w:val="afffff9"/>
              <w:spacing w:before="0" w:after="0"/>
              <w:ind w:firstLine="0"/>
              <w:jc w:val="center"/>
              <w:rPr>
                <w:sz w:val="18"/>
                <w:szCs w:val="18"/>
              </w:rPr>
            </w:pPr>
            <w:r w:rsidRPr="00266C16">
              <w:rPr>
                <w:sz w:val="18"/>
                <w:szCs w:val="18"/>
              </w:rPr>
              <w:t>собственные средства</w:t>
            </w:r>
          </w:p>
        </w:tc>
        <w:tc>
          <w:tcPr>
            <w:tcW w:w="387" w:type="pct"/>
            <w:shd w:val="clear" w:color="auto" w:fill="auto"/>
            <w:vAlign w:val="center"/>
            <w:hideMark/>
          </w:tcPr>
          <w:p w14:paraId="69231786"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двухтрубном исчислении</w:t>
            </w:r>
          </w:p>
        </w:tc>
        <w:tc>
          <w:tcPr>
            <w:tcW w:w="154" w:type="pct"/>
            <w:shd w:val="clear" w:color="auto" w:fill="auto"/>
            <w:vAlign w:val="center"/>
            <w:hideMark/>
          </w:tcPr>
          <w:p w14:paraId="024A67B8"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7B79B0D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246,2/ 0,311</w:t>
            </w:r>
          </w:p>
        </w:tc>
        <w:tc>
          <w:tcPr>
            <w:tcW w:w="307" w:type="pct"/>
            <w:shd w:val="clear" w:color="auto" w:fill="auto"/>
            <w:vAlign w:val="center"/>
            <w:hideMark/>
          </w:tcPr>
          <w:p w14:paraId="0683293E"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246,2/ 0,311</w:t>
            </w:r>
          </w:p>
        </w:tc>
        <w:tc>
          <w:tcPr>
            <w:tcW w:w="248" w:type="pct"/>
            <w:shd w:val="clear" w:color="auto" w:fill="auto"/>
            <w:vAlign w:val="center"/>
            <w:hideMark/>
          </w:tcPr>
          <w:p w14:paraId="70D1EBFD"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248" w:type="pct"/>
            <w:shd w:val="clear" w:color="auto" w:fill="auto"/>
            <w:vAlign w:val="center"/>
            <w:hideMark/>
          </w:tcPr>
          <w:p w14:paraId="40573927" w14:textId="77777777" w:rsidR="00CE5649" w:rsidRPr="00266C16" w:rsidRDefault="00CE5649" w:rsidP="00266C16">
            <w:pPr>
              <w:pStyle w:val="afffff9"/>
              <w:spacing w:before="0" w:after="0"/>
              <w:ind w:firstLine="0"/>
              <w:jc w:val="center"/>
              <w:rPr>
                <w:sz w:val="18"/>
                <w:szCs w:val="18"/>
              </w:rPr>
            </w:pPr>
            <w:r w:rsidRPr="00266C16">
              <w:rPr>
                <w:sz w:val="18"/>
                <w:szCs w:val="18"/>
              </w:rPr>
              <w:t>2024</w:t>
            </w:r>
          </w:p>
        </w:tc>
        <w:tc>
          <w:tcPr>
            <w:tcW w:w="88" w:type="pct"/>
            <w:shd w:val="clear" w:color="auto" w:fill="auto"/>
            <w:textDirection w:val="btLr"/>
            <w:vAlign w:val="center"/>
            <w:hideMark/>
          </w:tcPr>
          <w:p w14:paraId="6D386A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6A02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5F569E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ECD8ED" w14:textId="77777777" w:rsidR="00CE5649" w:rsidRPr="00266C16" w:rsidRDefault="00CE5649" w:rsidP="00266C16">
            <w:pPr>
              <w:pStyle w:val="afffff9"/>
              <w:spacing w:before="0" w:after="0"/>
              <w:ind w:firstLine="0"/>
              <w:jc w:val="center"/>
              <w:rPr>
                <w:sz w:val="18"/>
                <w:szCs w:val="18"/>
              </w:rPr>
            </w:pPr>
            <w:r w:rsidRPr="00266C16">
              <w:rPr>
                <w:sz w:val="18"/>
                <w:szCs w:val="18"/>
              </w:rPr>
              <w:t>5 925,21</w:t>
            </w:r>
          </w:p>
        </w:tc>
        <w:tc>
          <w:tcPr>
            <w:tcW w:w="88" w:type="pct"/>
            <w:shd w:val="clear" w:color="auto" w:fill="auto"/>
            <w:textDirection w:val="btLr"/>
            <w:vAlign w:val="center"/>
            <w:hideMark/>
          </w:tcPr>
          <w:p w14:paraId="434AC84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6F3016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896E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55E46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276A7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F2CB33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0E4509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F3DA2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305511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05361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F9644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287B15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AA9F72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7C13C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4106E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56CD65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B684C6E" w14:textId="77777777" w:rsidR="00CE5649" w:rsidRPr="00266C16" w:rsidRDefault="00CE5649" w:rsidP="00266C16">
            <w:pPr>
              <w:pStyle w:val="afffff9"/>
              <w:spacing w:before="0" w:after="0"/>
              <w:ind w:firstLine="0"/>
              <w:jc w:val="center"/>
              <w:rPr>
                <w:sz w:val="18"/>
                <w:szCs w:val="18"/>
              </w:rPr>
            </w:pPr>
            <w:r w:rsidRPr="00266C16">
              <w:rPr>
                <w:sz w:val="18"/>
                <w:szCs w:val="18"/>
              </w:rPr>
              <w:t>5 925,21</w:t>
            </w:r>
          </w:p>
        </w:tc>
      </w:tr>
      <w:tr w:rsidR="00CE5649" w:rsidRPr="00266C16" w14:paraId="4DA0FF6C" w14:textId="77777777" w:rsidTr="00CE5649">
        <w:trPr>
          <w:trHeight w:val="900"/>
        </w:trPr>
        <w:tc>
          <w:tcPr>
            <w:tcW w:w="97" w:type="pct"/>
            <w:shd w:val="clear" w:color="auto" w:fill="auto"/>
            <w:vAlign w:val="center"/>
            <w:hideMark/>
          </w:tcPr>
          <w:p w14:paraId="3A1D63E0" w14:textId="77777777" w:rsidR="00CE5649" w:rsidRPr="00266C16" w:rsidRDefault="00CE5649" w:rsidP="00266C16">
            <w:pPr>
              <w:pStyle w:val="afffff9"/>
              <w:spacing w:before="0" w:after="0"/>
              <w:ind w:firstLine="0"/>
              <w:jc w:val="center"/>
              <w:rPr>
                <w:sz w:val="18"/>
                <w:szCs w:val="18"/>
              </w:rPr>
            </w:pPr>
            <w:r w:rsidRPr="00266C16">
              <w:rPr>
                <w:sz w:val="18"/>
                <w:szCs w:val="18"/>
              </w:rPr>
              <w:t>7</w:t>
            </w:r>
          </w:p>
        </w:tc>
        <w:tc>
          <w:tcPr>
            <w:tcW w:w="163" w:type="pct"/>
            <w:shd w:val="clear" w:color="auto" w:fill="auto"/>
            <w:vAlign w:val="center"/>
            <w:hideMark/>
          </w:tcPr>
          <w:p w14:paraId="148D619E" w14:textId="77777777" w:rsidR="00CE5649" w:rsidRPr="00266C16" w:rsidRDefault="00CE5649" w:rsidP="00266C16">
            <w:pPr>
              <w:pStyle w:val="afffff9"/>
              <w:spacing w:before="0" w:after="0"/>
              <w:ind w:firstLine="0"/>
              <w:jc w:val="center"/>
              <w:rPr>
                <w:sz w:val="18"/>
                <w:szCs w:val="18"/>
              </w:rPr>
            </w:pPr>
            <w:r w:rsidRPr="00266C16">
              <w:rPr>
                <w:sz w:val="18"/>
                <w:szCs w:val="18"/>
              </w:rPr>
              <w:t>ТС-08.2.7</w:t>
            </w:r>
          </w:p>
        </w:tc>
        <w:tc>
          <w:tcPr>
            <w:tcW w:w="678" w:type="pct"/>
            <w:shd w:val="clear" w:color="auto" w:fill="auto"/>
            <w:vAlign w:val="center"/>
            <w:hideMark/>
          </w:tcPr>
          <w:p w14:paraId="0EE6AAB1" w14:textId="77777777" w:rsidR="00CE5649" w:rsidRPr="00266C16" w:rsidRDefault="00CE5649" w:rsidP="00266C16">
            <w:pPr>
              <w:pStyle w:val="afffff9"/>
              <w:spacing w:before="0" w:after="0"/>
              <w:ind w:firstLine="0"/>
              <w:jc w:val="center"/>
              <w:rPr>
                <w:sz w:val="18"/>
                <w:szCs w:val="18"/>
              </w:rPr>
            </w:pPr>
            <w:r w:rsidRPr="00266C16">
              <w:rPr>
                <w:sz w:val="18"/>
                <w:szCs w:val="18"/>
              </w:rPr>
              <w:t>Перекладка для обеспечения надежности, Обобщенный участок протяженностью 5,9м, средний диаметр по материальной характеристике 0,05м, способ прокладки - Подвальная</w:t>
            </w:r>
          </w:p>
        </w:tc>
        <w:tc>
          <w:tcPr>
            <w:tcW w:w="269" w:type="pct"/>
            <w:shd w:val="clear" w:color="auto" w:fill="auto"/>
            <w:vAlign w:val="center"/>
            <w:hideMark/>
          </w:tcPr>
          <w:p w14:paraId="422EF5EF" w14:textId="77777777" w:rsidR="00CE5649" w:rsidRPr="00266C16" w:rsidRDefault="00CE5649" w:rsidP="00266C16">
            <w:pPr>
              <w:pStyle w:val="afffff9"/>
              <w:spacing w:before="0" w:after="0"/>
              <w:ind w:firstLine="0"/>
              <w:jc w:val="center"/>
              <w:rPr>
                <w:sz w:val="18"/>
                <w:szCs w:val="18"/>
              </w:rPr>
            </w:pPr>
            <w:r w:rsidRPr="00266C16">
              <w:rPr>
                <w:sz w:val="18"/>
                <w:szCs w:val="18"/>
              </w:rPr>
              <w:t>Правобережная котельная</w:t>
            </w:r>
          </w:p>
        </w:tc>
        <w:tc>
          <w:tcPr>
            <w:tcW w:w="303" w:type="pct"/>
            <w:shd w:val="clear" w:color="auto" w:fill="auto"/>
            <w:vAlign w:val="center"/>
            <w:hideMark/>
          </w:tcPr>
          <w:p w14:paraId="1E9D9D0E" w14:textId="77777777" w:rsidR="00CE5649" w:rsidRPr="00266C16" w:rsidRDefault="00CE5649" w:rsidP="00266C16">
            <w:pPr>
              <w:pStyle w:val="afffff9"/>
              <w:spacing w:before="0" w:after="0"/>
              <w:ind w:firstLine="0"/>
              <w:jc w:val="center"/>
              <w:rPr>
                <w:sz w:val="18"/>
                <w:szCs w:val="18"/>
              </w:rPr>
            </w:pPr>
            <w:r w:rsidRPr="00266C16">
              <w:rPr>
                <w:sz w:val="18"/>
                <w:szCs w:val="18"/>
              </w:rPr>
              <w:t>собственные средства</w:t>
            </w:r>
          </w:p>
        </w:tc>
        <w:tc>
          <w:tcPr>
            <w:tcW w:w="387" w:type="pct"/>
            <w:shd w:val="clear" w:color="auto" w:fill="auto"/>
            <w:vAlign w:val="center"/>
            <w:hideMark/>
          </w:tcPr>
          <w:p w14:paraId="1F9EE3A7"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двухтрубном исчислении</w:t>
            </w:r>
          </w:p>
        </w:tc>
        <w:tc>
          <w:tcPr>
            <w:tcW w:w="154" w:type="pct"/>
            <w:shd w:val="clear" w:color="auto" w:fill="auto"/>
            <w:vAlign w:val="center"/>
            <w:hideMark/>
          </w:tcPr>
          <w:p w14:paraId="2D902EAC"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0F5B4E6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5,9/ 0,05</w:t>
            </w:r>
          </w:p>
        </w:tc>
        <w:tc>
          <w:tcPr>
            <w:tcW w:w="307" w:type="pct"/>
            <w:shd w:val="clear" w:color="auto" w:fill="auto"/>
            <w:vAlign w:val="center"/>
            <w:hideMark/>
          </w:tcPr>
          <w:p w14:paraId="3CDACD8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5,9/ 0,05</w:t>
            </w:r>
          </w:p>
        </w:tc>
        <w:tc>
          <w:tcPr>
            <w:tcW w:w="248" w:type="pct"/>
            <w:shd w:val="clear" w:color="auto" w:fill="auto"/>
            <w:vAlign w:val="center"/>
            <w:hideMark/>
          </w:tcPr>
          <w:p w14:paraId="310BC2A2"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248" w:type="pct"/>
            <w:shd w:val="clear" w:color="auto" w:fill="auto"/>
            <w:vAlign w:val="center"/>
            <w:hideMark/>
          </w:tcPr>
          <w:p w14:paraId="2B368DBB"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shd w:val="clear" w:color="auto" w:fill="auto"/>
            <w:textDirection w:val="btLr"/>
            <w:vAlign w:val="center"/>
            <w:hideMark/>
          </w:tcPr>
          <w:p w14:paraId="66E8005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621FC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86955F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vAlign w:val="center"/>
            <w:hideMark/>
          </w:tcPr>
          <w:p w14:paraId="2C144571" w14:textId="77777777" w:rsidR="00CE5649" w:rsidRPr="00266C16" w:rsidRDefault="00CE5649" w:rsidP="00266C16">
            <w:pPr>
              <w:pStyle w:val="afffff9"/>
              <w:spacing w:before="0" w:after="0"/>
              <w:ind w:firstLine="0"/>
              <w:jc w:val="center"/>
              <w:rPr>
                <w:sz w:val="18"/>
                <w:szCs w:val="18"/>
              </w:rPr>
            </w:pPr>
          </w:p>
        </w:tc>
        <w:tc>
          <w:tcPr>
            <w:tcW w:w="88" w:type="pct"/>
            <w:shd w:val="clear" w:color="auto" w:fill="auto"/>
            <w:textDirection w:val="btLr"/>
            <w:vAlign w:val="center"/>
            <w:hideMark/>
          </w:tcPr>
          <w:p w14:paraId="20B8CFE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D0D82B3" w14:textId="77777777" w:rsidR="00CE5649" w:rsidRPr="00266C16" w:rsidRDefault="00CE5649" w:rsidP="00266C16">
            <w:pPr>
              <w:pStyle w:val="afffff9"/>
              <w:spacing w:before="0" w:after="0"/>
              <w:ind w:firstLine="0"/>
              <w:jc w:val="center"/>
              <w:rPr>
                <w:sz w:val="18"/>
                <w:szCs w:val="18"/>
              </w:rPr>
            </w:pPr>
            <w:r w:rsidRPr="00266C16">
              <w:rPr>
                <w:sz w:val="18"/>
                <w:szCs w:val="18"/>
              </w:rPr>
              <w:t>68,51</w:t>
            </w:r>
          </w:p>
        </w:tc>
        <w:tc>
          <w:tcPr>
            <w:tcW w:w="88" w:type="pct"/>
            <w:shd w:val="clear" w:color="auto" w:fill="auto"/>
            <w:textDirection w:val="btLr"/>
            <w:vAlign w:val="center"/>
            <w:hideMark/>
          </w:tcPr>
          <w:p w14:paraId="3A5BF1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49F21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3D909C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585AA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09B7AB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BF661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BD6A1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9C97F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F7F299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C6A47B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4D04A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9B7583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C0645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D62B1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3F976D" w14:textId="77777777" w:rsidR="00CE5649" w:rsidRPr="00266C16" w:rsidRDefault="00CE5649" w:rsidP="00266C16">
            <w:pPr>
              <w:pStyle w:val="afffff9"/>
              <w:spacing w:before="0" w:after="0"/>
              <w:ind w:firstLine="0"/>
              <w:jc w:val="center"/>
              <w:rPr>
                <w:sz w:val="18"/>
                <w:szCs w:val="18"/>
              </w:rPr>
            </w:pPr>
            <w:r w:rsidRPr="00266C16">
              <w:rPr>
                <w:sz w:val="18"/>
                <w:szCs w:val="18"/>
              </w:rPr>
              <w:t>68,51</w:t>
            </w:r>
          </w:p>
        </w:tc>
      </w:tr>
      <w:tr w:rsidR="00CE5649" w:rsidRPr="00266C16" w14:paraId="10750B9B" w14:textId="77777777" w:rsidTr="00CE5649">
        <w:trPr>
          <w:trHeight w:val="900"/>
        </w:trPr>
        <w:tc>
          <w:tcPr>
            <w:tcW w:w="97" w:type="pct"/>
            <w:shd w:val="clear" w:color="auto" w:fill="auto"/>
            <w:vAlign w:val="center"/>
            <w:hideMark/>
          </w:tcPr>
          <w:p w14:paraId="3473AF5F" w14:textId="77777777" w:rsidR="00CE5649" w:rsidRPr="00266C16" w:rsidRDefault="00CE5649" w:rsidP="00266C16">
            <w:pPr>
              <w:pStyle w:val="afffff9"/>
              <w:spacing w:before="0" w:after="0"/>
              <w:ind w:firstLine="0"/>
              <w:jc w:val="center"/>
              <w:rPr>
                <w:sz w:val="18"/>
                <w:szCs w:val="18"/>
              </w:rPr>
            </w:pPr>
            <w:r w:rsidRPr="00266C16">
              <w:rPr>
                <w:sz w:val="18"/>
                <w:szCs w:val="18"/>
              </w:rPr>
              <w:t>8</w:t>
            </w:r>
          </w:p>
        </w:tc>
        <w:tc>
          <w:tcPr>
            <w:tcW w:w="163" w:type="pct"/>
            <w:shd w:val="clear" w:color="auto" w:fill="auto"/>
            <w:vAlign w:val="center"/>
            <w:hideMark/>
          </w:tcPr>
          <w:p w14:paraId="551BA0E2" w14:textId="77777777" w:rsidR="00CE5649" w:rsidRPr="00266C16" w:rsidRDefault="00CE5649" w:rsidP="00266C16">
            <w:pPr>
              <w:pStyle w:val="afffff9"/>
              <w:spacing w:before="0" w:after="0"/>
              <w:ind w:firstLine="0"/>
              <w:jc w:val="center"/>
              <w:rPr>
                <w:sz w:val="18"/>
                <w:szCs w:val="18"/>
              </w:rPr>
            </w:pPr>
            <w:r w:rsidRPr="00266C16">
              <w:rPr>
                <w:sz w:val="18"/>
                <w:szCs w:val="18"/>
              </w:rPr>
              <w:t>ТС-08.1.8</w:t>
            </w:r>
          </w:p>
        </w:tc>
        <w:tc>
          <w:tcPr>
            <w:tcW w:w="678" w:type="pct"/>
            <w:shd w:val="clear" w:color="auto" w:fill="auto"/>
            <w:vAlign w:val="center"/>
            <w:hideMark/>
          </w:tcPr>
          <w:p w14:paraId="1FF7E1FC" w14:textId="77777777" w:rsidR="00CE5649" w:rsidRPr="00266C16" w:rsidRDefault="00CE5649" w:rsidP="00266C16">
            <w:pPr>
              <w:pStyle w:val="afffff9"/>
              <w:spacing w:before="0" w:after="0"/>
              <w:ind w:firstLine="0"/>
              <w:jc w:val="center"/>
              <w:rPr>
                <w:sz w:val="18"/>
                <w:szCs w:val="18"/>
              </w:rPr>
            </w:pPr>
            <w:r w:rsidRPr="00266C16">
              <w:rPr>
                <w:sz w:val="18"/>
                <w:szCs w:val="18"/>
              </w:rPr>
              <w:t>Перекладка для обеспечения гидравлических параметров, Обобщенный участок протяженностью 1575,34м, средний диаметр по материальной характеристике 0,207м, способ прокладки - Подземная бесканальная</w:t>
            </w:r>
          </w:p>
        </w:tc>
        <w:tc>
          <w:tcPr>
            <w:tcW w:w="269" w:type="pct"/>
            <w:shd w:val="clear" w:color="auto" w:fill="auto"/>
            <w:vAlign w:val="center"/>
            <w:hideMark/>
          </w:tcPr>
          <w:p w14:paraId="03A538E6"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74847371" w14:textId="77777777" w:rsidR="00CE5649" w:rsidRPr="00266C16" w:rsidRDefault="00CE5649" w:rsidP="00266C16">
            <w:pPr>
              <w:pStyle w:val="afffff9"/>
              <w:spacing w:before="0" w:after="0"/>
              <w:ind w:firstLine="0"/>
              <w:jc w:val="center"/>
              <w:rPr>
                <w:sz w:val="18"/>
                <w:szCs w:val="18"/>
              </w:rPr>
            </w:pPr>
            <w:r w:rsidRPr="00266C16">
              <w:rPr>
                <w:sz w:val="18"/>
                <w:szCs w:val="18"/>
              </w:rPr>
              <w:t>собственные средства</w:t>
            </w:r>
          </w:p>
        </w:tc>
        <w:tc>
          <w:tcPr>
            <w:tcW w:w="387" w:type="pct"/>
            <w:shd w:val="clear" w:color="auto" w:fill="auto"/>
            <w:vAlign w:val="center"/>
            <w:hideMark/>
          </w:tcPr>
          <w:p w14:paraId="184DB67B"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двухтрубном исчислении</w:t>
            </w:r>
          </w:p>
        </w:tc>
        <w:tc>
          <w:tcPr>
            <w:tcW w:w="154" w:type="pct"/>
            <w:shd w:val="clear" w:color="auto" w:fill="auto"/>
            <w:vAlign w:val="center"/>
            <w:hideMark/>
          </w:tcPr>
          <w:p w14:paraId="785E4D0B"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54BEA05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307" w:type="pct"/>
            <w:shd w:val="clear" w:color="auto" w:fill="auto"/>
            <w:vAlign w:val="center"/>
            <w:hideMark/>
          </w:tcPr>
          <w:p w14:paraId="3019576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1575,34/ 0,207</w:t>
            </w:r>
          </w:p>
        </w:tc>
        <w:tc>
          <w:tcPr>
            <w:tcW w:w="248" w:type="pct"/>
            <w:shd w:val="clear" w:color="auto" w:fill="auto"/>
            <w:vAlign w:val="center"/>
            <w:hideMark/>
          </w:tcPr>
          <w:p w14:paraId="573B2704" w14:textId="77777777" w:rsidR="00CE5649" w:rsidRPr="00266C16" w:rsidRDefault="00CE5649" w:rsidP="00266C16">
            <w:pPr>
              <w:pStyle w:val="afffff9"/>
              <w:spacing w:before="0" w:after="0"/>
              <w:ind w:firstLine="0"/>
              <w:jc w:val="center"/>
              <w:rPr>
                <w:sz w:val="18"/>
                <w:szCs w:val="18"/>
              </w:rPr>
            </w:pPr>
            <w:r w:rsidRPr="00266C16">
              <w:rPr>
                <w:sz w:val="18"/>
                <w:szCs w:val="18"/>
              </w:rPr>
              <w:t>2036</w:t>
            </w:r>
          </w:p>
        </w:tc>
        <w:tc>
          <w:tcPr>
            <w:tcW w:w="248" w:type="pct"/>
            <w:shd w:val="clear" w:color="auto" w:fill="auto"/>
            <w:vAlign w:val="center"/>
            <w:hideMark/>
          </w:tcPr>
          <w:p w14:paraId="1354B66C" w14:textId="77777777" w:rsidR="00CE5649" w:rsidRPr="00266C16" w:rsidRDefault="00CE5649" w:rsidP="00266C16">
            <w:pPr>
              <w:pStyle w:val="afffff9"/>
              <w:spacing w:before="0" w:after="0"/>
              <w:ind w:firstLine="0"/>
              <w:jc w:val="center"/>
              <w:rPr>
                <w:sz w:val="18"/>
                <w:szCs w:val="18"/>
              </w:rPr>
            </w:pPr>
            <w:r w:rsidRPr="00266C16">
              <w:rPr>
                <w:sz w:val="18"/>
                <w:szCs w:val="18"/>
              </w:rPr>
              <w:t>2036</w:t>
            </w:r>
          </w:p>
        </w:tc>
        <w:tc>
          <w:tcPr>
            <w:tcW w:w="88" w:type="pct"/>
            <w:shd w:val="clear" w:color="auto" w:fill="auto"/>
            <w:textDirection w:val="btLr"/>
            <w:vAlign w:val="center"/>
            <w:hideMark/>
          </w:tcPr>
          <w:p w14:paraId="33E70B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A8658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44CCC5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489B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98BBC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0C6FF2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D3839B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109F4B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5FD2FC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1D9F7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47C1D8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884C65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8B8CCD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49755E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C689A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79BC19B" w14:textId="77777777" w:rsidR="00CE5649" w:rsidRPr="00266C16" w:rsidRDefault="00CE5649" w:rsidP="00266C16">
            <w:pPr>
              <w:pStyle w:val="afffff9"/>
              <w:spacing w:before="0" w:after="0"/>
              <w:ind w:firstLine="0"/>
              <w:jc w:val="center"/>
              <w:rPr>
                <w:sz w:val="18"/>
                <w:szCs w:val="18"/>
              </w:rPr>
            </w:pPr>
            <w:r w:rsidRPr="00266C16">
              <w:rPr>
                <w:sz w:val="18"/>
                <w:szCs w:val="18"/>
              </w:rPr>
              <w:t>30 607,64</w:t>
            </w:r>
          </w:p>
        </w:tc>
        <w:tc>
          <w:tcPr>
            <w:tcW w:w="88" w:type="pct"/>
            <w:shd w:val="clear" w:color="auto" w:fill="auto"/>
            <w:textDirection w:val="btLr"/>
            <w:vAlign w:val="center"/>
            <w:hideMark/>
          </w:tcPr>
          <w:p w14:paraId="0D5F2D6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75D96F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74832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CD9373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427A86C" w14:textId="77777777" w:rsidR="00CE5649" w:rsidRPr="00266C16" w:rsidRDefault="00CE5649" w:rsidP="00266C16">
            <w:pPr>
              <w:pStyle w:val="afffff9"/>
              <w:spacing w:before="0" w:after="0"/>
              <w:ind w:firstLine="0"/>
              <w:jc w:val="center"/>
              <w:rPr>
                <w:sz w:val="18"/>
                <w:szCs w:val="18"/>
              </w:rPr>
            </w:pPr>
            <w:r w:rsidRPr="00266C16">
              <w:rPr>
                <w:sz w:val="18"/>
                <w:szCs w:val="18"/>
              </w:rPr>
              <w:t>30 607,64</w:t>
            </w:r>
          </w:p>
        </w:tc>
      </w:tr>
      <w:tr w:rsidR="00CE5649" w:rsidRPr="00266C16" w14:paraId="2F6955BC" w14:textId="77777777" w:rsidTr="00CE5649">
        <w:trPr>
          <w:trHeight w:val="900"/>
        </w:trPr>
        <w:tc>
          <w:tcPr>
            <w:tcW w:w="97" w:type="pct"/>
            <w:shd w:val="clear" w:color="auto" w:fill="auto"/>
            <w:vAlign w:val="center"/>
            <w:hideMark/>
          </w:tcPr>
          <w:p w14:paraId="754B0103" w14:textId="77777777" w:rsidR="00CE5649" w:rsidRPr="00266C16" w:rsidRDefault="00CE5649" w:rsidP="00266C16">
            <w:pPr>
              <w:pStyle w:val="afffff9"/>
              <w:spacing w:before="0" w:after="0"/>
              <w:ind w:firstLine="0"/>
              <w:jc w:val="center"/>
              <w:rPr>
                <w:sz w:val="18"/>
                <w:szCs w:val="18"/>
              </w:rPr>
            </w:pPr>
            <w:r w:rsidRPr="00266C16">
              <w:rPr>
                <w:sz w:val="18"/>
                <w:szCs w:val="18"/>
              </w:rPr>
              <w:t>9</w:t>
            </w:r>
          </w:p>
        </w:tc>
        <w:tc>
          <w:tcPr>
            <w:tcW w:w="163" w:type="pct"/>
            <w:shd w:val="clear" w:color="auto" w:fill="auto"/>
            <w:vAlign w:val="center"/>
            <w:hideMark/>
          </w:tcPr>
          <w:p w14:paraId="5972C9C6" w14:textId="77777777" w:rsidR="00CE5649" w:rsidRPr="00266C16" w:rsidRDefault="00CE5649" w:rsidP="00266C16">
            <w:pPr>
              <w:pStyle w:val="afffff9"/>
              <w:spacing w:before="0" w:after="0"/>
              <w:ind w:firstLine="0"/>
              <w:jc w:val="center"/>
              <w:rPr>
                <w:sz w:val="18"/>
                <w:szCs w:val="18"/>
              </w:rPr>
            </w:pPr>
            <w:r w:rsidRPr="00266C16">
              <w:rPr>
                <w:sz w:val="18"/>
                <w:szCs w:val="18"/>
              </w:rPr>
              <w:t>ТС-08.1.9</w:t>
            </w:r>
          </w:p>
        </w:tc>
        <w:tc>
          <w:tcPr>
            <w:tcW w:w="678" w:type="pct"/>
            <w:shd w:val="clear" w:color="auto" w:fill="auto"/>
            <w:vAlign w:val="center"/>
            <w:hideMark/>
          </w:tcPr>
          <w:p w14:paraId="23B38A2C" w14:textId="77777777" w:rsidR="00CE5649" w:rsidRPr="00266C16" w:rsidRDefault="00CE5649" w:rsidP="00266C16">
            <w:pPr>
              <w:pStyle w:val="afffff9"/>
              <w:spacing w:before="0" w:after="0"/>
              <w:ind w:firstLine="0"/>
              <w:jc w:val="center"/>
              <w:rPr>
                <w:sz w:val="18"/>
                <w:szCs w:val="18"/>
              </w:rPr>
            </w:pPr>
            <w:r w:rsidRPr="00266C16">
              <w:rPr>
                <w:sz w:val="18"/>
                <w:szCs w:val="18"/>
              </w:rPr>
              <w:t>Перекладка для обеспечения надежности, Обобщенный участок протяженностью 236м, средний диаметр по материальной характеристике 0,065м, способ прокладки - Подземная канальная</w:t>
            </w:r>
          </w:p>
        </w:tc>
        <w:tc>
          <w:tcPr>
            <w:tcW w:w="269" w:type="pct"/>
            <w:shd w:val="clear" w:color="auto" w:fill="auto"/>
            <w:vAlign w:val="center"/>
            <w:hideMark/>
          </w:tcPr>
          <w:p w14:paraId="39C87A46"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B07A36C" w14:textId="77777777" w:rsidR="00CE5649" w:rsidRPr="00266C16" w:rsidRDefault="00CE5649" w:rsidP="00266C16">
            <w:pPr>
              <w:pStyle w:val="afffff9"/>
              <w:spacing w:before="0" w:after="0"/>
              <w:ind w:firstLine="0"/>
              <w:jc w:val="center"/>
              <w:rPr>
                <w:sz w:val="18"/>
                <w:szCs w:val="18"/>
              </w:rPr>
            </w:pPr>
            <w:r w:rsidRPr="00266C16">
              <w:rPr>
                <w:sz w:val="18"/>
                <w:szCs w:val="18"/>
              </w:rPr>
              <w:t>собственные средства</w:t>
            </w:r>
          </w:p>
        </w:tc>
        <w:tc>
          <w:tcPr>
            <w:tcW w:w="387" w:type="pct"/>
            <w:shd w:val="clear" w:color="auto" w:fill="auto"/>
            <w:vAlign w:val="center"/>
            <w:hideMark/>
          </w:tcPr>
          <w:p w14:paraId="4F1557D3"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двухтрубном исчислении</w:t>
            </w:r>
          </w:p>
        </w:tc>
        <w:tc>
          <w:tcPr>
            <w:tcW w:w="154" w:type="pct"/>
            <w:shd w:val="clear" w:color="auto" w:fill="auto"/>
            <w:vAlign w:val="center"/>
            <w:hideMark/>
          </w:tcPr>
          <w:p w14:paraId="00D72195"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58300222"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307" w:type="pct"/>
            <w:shd w:val="clear" w:color="auto" w:fill="auto"/>
            <w:vAlign w:val="center"/>
            <w:hideMark/>
          </w:tcPr>
          <w:p w14:paraId="44CEA440"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236/ 0,065</w:t>
            </w:r>
          </w:p>
        </w:tc>
        <w:tc>
          <w:tcPr>
            <w:tcW w:w="248" w:type="pct"/>
            <w:shd w:val="clear" w:color="auto" w:fill="auto"/>
            <w:vAlign w:val="center"/>
            <w:hideMark/>
          </w:tcPr>
          <w:p w14:paraId="467FFEA5"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248" w:type="pct"/>
            <w:shd w:val="clear" w:color="auto" w:fill="auto"/>
            <w:vAlign w:val="center"/>
            <w:hideMark/>
          </w:tcPr>
          <w:p w14:paraId="3758E026"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shd w:val="clear" w:color="auto" w:fill="auto"/>
            <w:textDirection w:val="btLr"/>
            <w:vAlign w:val="center"/>
            <w:hideMark/>
          </w:tcPr>
          <w:p w14:paraId="679BF45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4F95B9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D3C5DB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FE5155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270AA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3E99E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7A32D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A0CC8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7624F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319A036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C80E53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E6AA0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14AA3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ED3400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94BEE9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10BCF9F" w14:textId="77777777" w:rsidR="00CE5649" w:rsidRPr="00266C16" w:rsidRDefault="00CE5649" w:rsidP="00266C16">
            <w:pPr>
              <w:pStyle w:val="afffff9"/>
              <w:spacing w:before="0" w:after="0"/>
              <w:ind w:firstLine="0"/>
              <w:jc w:val="center"/>
              <w:rPr>
                <w:sz w:val="18"/>
                <w:szCs w:val="18"/>
              </w:rPr>
            </w:pPr>
            <w:r w:rsidRPr="00266C16">
              <w:rPr>
                <w:sz w:val="18"/>
                <w:szCs w:val="18"/>
              </w:rPr>
              <w:t>6 493,00</w:t>
            </w:r>
          </w:p>
        </w:tc>
        <w:tc>
          <w:tcPr>
            <w:tcW w:w="88" w:type="pct"/>
            <w:shd w:val="clear" w:color="auto" w:fill="auto"/>
            <w:textDirection w:val="btLr"/>
            <w:vAlign w:val="center"/>
            <w:hideMark/>
          </w:tcPr>
          <w:p w14:paraId="1D28E14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457247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E1E50C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C0EC0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F934BE" w14:textId="77777777" w:rsidR="00CE5649" w:rsidRPr="00266C16" w:rsidRDefault="00CE5649" w:rsidP="00266C16">
            <w:pPr>
              <w:pStyle w:val="afffff9"/>
              <w:spacing w:before="0" w:after="0"/>
              <w:ind w:firstLine="0"/>
              <w:jc w:val="center"/>
              <w:rPr>
                <w:sz w:val="18"/>
                <w:szCs w:val="18"/>
              </w:rPr>
            </w:pPr>
            <w:r w:rsidRPr="00266C16">
              <w:rPr>
                <w:sz w:val="18"/>
                <w:szCs w:val="18"/>
              </w:rPr>
              <w:t>6 493,00</w:t>
            </w:r>
          </w:p>
        </w:tc>
      </w:tr>
      <w:tr w:rsidR="00CE5649" w:rsidRPr="00266C16" w14:paraId="7A5927C2" w14:textId="77777777" w:rsidTr="00CE5649">
        <w:trPr>
          <w:trHeight w:val="900"/>
        </w:trPr>
        <w:tc>
          <w:tcPr>
            <w:tcW w:w="97" w:type="pct"/>
            <w:shd w:val="clear" w:color="auto" w:fill="auto"/>
            <w:vAlign w:val="center"/>
            <w:hideMark/>
          </w:tcPr>
          <w:p w14:paraId="770AD8BF" w14:textId="77777777" w:rsidR="00CE5649" w:rsidRPr="00266C16" w:rsidRDefault="00CE5649" w:rsidP="00266C16">
            <w:pPr>
              <w:pStyle w:val="afffff9"/>
              <w:spacing w:before="0" w:after="0"/>
              <w:ind w:firstLine="0"/>
              <w:jc w:val="center"/>
              <w:rPr>
                <w:sz w:val="18"/>
                <w:szCs w:val="18"/>
              </w:rPr>
            </w:pPr>
            <w:r w:rsidRPr="00266C16">
              <w:rPr>
                <w:sz w:val="18"/>
                <w:szCs w:val="18"/>
              </w:rPr>
              <w:t>10</w:t>
            </w:r>
          </w:p>
        </w:tc>
        <w:tc>
          <w:tcPr>
            <w:tcW w:w="163" w:type="pct"/>
            <w:shd w:val="clear" w:color="auto" w:fill="auto"/>
            <w:vAlign w:val="center"/>
            <w:hideMark/>
          </w:tcPr>
          <w:p w14:paraId="762A1437" w14:textId="77777777" w:rsidR="00CE5649" w:rsidRPr="00266C16" w:rsidRDefault="00CE5649" w:rsidP="00266C16">
            <w:pPr>
              <w:pStyle w:val="afffff9"/>
              <w:spacing w:before="0" w:after="0"/>
              <w:ind w:firstLine="0"/>
              <w:jc w:val="center"/>
              <w:rPr>
                <w:sz w:val="18"/>
                <w:szCs w:val="18"/>
              </w:rPr>
            </w:pPr>
            <w:r w:rsidRPr="00266C16">
              <w:rPr>
                <w:sz w:val="18"/>
                <w:szCs w:val="18"/>
              </w:rPr>
              <w:t>ТС-08.1.10</w:t>
            </w:r>
          </w:p>
        </w:tc>
        <w:tc>
          <w:tcPr>
            <w:tcW w:w="678" w:type="pct"/>
            <w:shd w:val="clear" w:color="auto" w:fill="auto"/>
            <w:vAlign w:val="center"/>
            <w:hideMark/>
          </w:tcPr>
          <w:p w14:paraId="4756737F" w14:textId="77777777" w:rsidR="00CE5649" w:rsidRPr="00266C16" w:rsidRDefault="00CE5649" w:rsidP="00266C16">
            <w:pPr>
              <w:pStyle w:val="afffff9"/>
              <w:spacing w:before="0" w:after="0"/>
              <w:ind w:firstLine="0"/>
              <w:jc w:val="center"/>
              <w:rPr>
                <w:sz w:val="18"/>
                <w:szCs w:val="18"/>
              </w:rPr>
            </w:pPr>
            <w:r w:rsidRPr="00266C16">
              <w:rPr>
                <w:sz w:val="18"/>
                <w:szCs w:val="18"/>
              </w:rPr>
              <w:t>Перекладка для обеспечения надежности, Обобщенный участок протяженностью 1м, средний диаметр по материальной характеристике 0,1м, способ прокладки - Подземная канальная</w:t>
            </w:r>
          </w:p>
        </w:tc>
        <w:tc>
          <w:tcPr>
            <w:tcW w:w="269" w:type="pct"/>
            <w:shd w:val="clear" w:color="auto" w:fill="auto"/>
            <w:vAlign w:val="center"/>
            <w:hideMark/>
          </w:tcPr>
          <w:p w14:paraId="5A99B02B" w14:textId="77777777" w:rsidR="00CE5649" w:rsidRPr="00266C16" w:rsidRDefault="00CE5649" w:rsidP="00266C16">
            <w:pPr>
              <w:pStyle w:val="afffff9"/>
              <w:spacing w:before="0" w:after="0"/>
              <w:ind w:firstLine="0"/>
              <w:jc w:val="center"/>
              <w:rPr>
                <w:sz w:val="18"/>
                <w:szCs w:val="18"/>
              </w:rPr>
            </w:pPr>
            <w:r w:rsidRPr="00266C16">
              <w:rPr>
                <w:sz w:val="18"/>
                <w:szCs w:val="18"/>
              </w:rPr>
              <w:t>БТЭЦ-2</w:t>
            </w:r>
          </w:p>
        </w:tc>
        <w:tc>
          <w:tcPr>
            <w:tcW w:w="303" w:type="pct"/>
            <w:shd w:val="clear" w:color="auto" w:fill="auto"/>
            <w:vAlign w:val="center"/>
            <w:hideMark/>
          </w:tcPr>
          <w:p w14:paraId="55084413" w14:textId="77777777" w:rsidR="00CE5649" w:rsidRPr="00266C16" w:rsidRDefault="00CE5649" w:rsidP="00266C16">
            <w:pPr>
              <w:pStyle w:val="afffff9"/>
              <w:spacing w:before="0" w:after="0"/>
              <w:ind w:firstLine="0"/>
              <w:jc w:val="center"/>
              <w:rPr>
                <w:sz w:val="18"/>
                <w:szCs w:val="18"/>
              </w:rPr>
            </w:pPr>
            <w:r w:rsidRPr="00266C16">
              <w:rPr>
                <w:sz w:val="18"/>
                <w:szCs w:val="18"/>
              </w:rPr>
              <w:t>собственные средства</w:t>
            </w:r>
          </w:p>
        </w:tc>
        <w:tc>
          <w:tcPr>
            <w:tcW w:w="387" w:type="pct"/>
            <w:shd w:val="clear" w:color="auto" w:fill="auto"/>
            <w:vAlign w:val="center"/>
            <w:hideMark/>
          </w:tcPr>
          <w:p w14:paraId="392880AB" w14:textId="77777777" w:rsidR="00CE5649" w:rsidRPr="00266C16" w:rsidRDefault="00CE5649" w:rsidP="00266C16">
            <w:pPr>
              <w:pStyle w:val="afffff9"/>
              <w:spacing w:before="0" w:after="0"/>
              <w:ind w:firstLine="0"/>
              <w:jc w:val="center"/>
              <w:rPr>
                <w:sz w:val="18"/>
                <w:szCs w:val="18"/>
              </w:rPr>
            </w:pPr>
            <w:r w:rsidRPr="00266C16">
              <w:rPr>
                <w:sz w:val="18"/>
                <w:szCs w:val="18"/>
              </w:rPr>
              <w:t>диаметр, протяженность в двухтрубном исчислении</w:t>
            </w:r>
          </w:p>
        </w:tc>
        <w:tc>
          <w:tcPr>
            <w:tcW w:w="154" w:type="pct"/>
            <w:shd w:val="clear" w:color="auto" w:fill="auto"/>
            <w:vAlign w:val="center"/>
            <w:hideMark/>
          </w:tcPr>
          <w:p w14:paraId="61DCEBF2" w14:textId="77777777" w:rsidR="00CE5649" w:rsidRPr="00266C16" w:rsidRDefault="00CE5649" w:rsidP="00266C16">
            <w:pPr>
              <w:pStyle w:val="afffff9"/>
              <w:spacing w:before="0" w:after="0"/>
              <w:ind w:firstLine="0"/>
              <w:jc w:val="center"/>
              <w:rPr>
                <w:sz w:val="18"/>
                <w:szCs w:val="18"/>
              </w:rPr>
            </w:pPr>
            <w:r w:rsidRPr="00266C16">
              <w:rPr>
                <w:sz w:val="18"/>
                <w:szCs w:val="18"/>
              </w:rPr>
              <w:t>м/м</w:t>
            </w:r>
          </w:p>
        </w:tc>
        <w:tc>
          <w:tcPr>
            <w:tcW w:w="307" w:type="pct"/>
            <w:shd w:val="clear" w:color="auto" w:fill="auto"/>
            <w:vAlign w:val="center"/>
            <w:hideMark/>
          </w:tcPr>
          <w:p w14:paraId="73549C38"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 </w:t>
            </w:r>
          </w:p>
        </w:tc>
        <w:tc>
          <w:tcPr>
            <w:tcW w:w="307" w:type="pct"/>
            <w:shd w:val="clear" w:color="auto" w:fill="auto"/>
            <w:vAlign w:val="center"/>
            <w:hideMark/>
          </w:tcPr>
          <w:p w14:paraId="0FFA1379" w14:textId="77777777" w:rsidR="00CE5649" w:rsidRPr="00266C16" w:rsidRDefault="00CE5649" w:rsidP="00266C16">
            <w:pPr>
              <w:pStyle w:val="afffff9"/>
              <w:spacing w:before="0" w:after="0"/>
              <w:ind w:firstLine="0"/>
              <w:jc w:val="center"/>
              <w:rPr>
                <w:color w:val="000000"/>
                <w:sz w:val="18"/>
                <w:szCs w:val="18"/>
              </w:rPr>
            </w:pPr>
            <w:r w:rsidRPr="00266C16">
              <w:rPr>
                <w:color w:val="000000"/>
                <w:sz w:val="18"/>
                <w:szCs w:val="18"/>
              </w:rPr>
              <w:t>1/ 0,1</w:t>
            </w:r>
          </w:p>
        </w:tc>
        <w:tc>
          <w:tcPr>
            <w:tcW w:w="248" w:type="pct"/>
            <w:shd w:val="clear" w:color="auto" w:fill="auto"/>
            <w:vAlign w:val="center"/>
            <w:hideMark/>
          </w:tcPr>
          <w:p w14:paraId="07C9B7A4"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248" w:type="pct"/>
            <w:shd w:val="clear" w:color="auto" w:fill="auto"/>
            <w:vAlign w:val="center"/>
            <w:hideMark/>
          </w:tcPr>
          <w:p w14:paraId="6096C845" w14:textId="77777777" w:rsidR="00CE5649" w:rsidRPr="00266C16" w:rsidRDefault="00CE5649" w:rsidP="00266C16">
            <w:pPr>
              <w:pStyle w:val="afffff9"/>
              <w:spacing w:before="0" w:after="0"/>
              <w:ind w:firstLine="0"/>
              <w:jc w:val="center"/>
              <w:rPr>
                <w:sz w:val="18"/>
                <w:szCs w:val="18"/>
              </w:rPr>
            </w:pPr>
            <w:r w:rsidRPr="00266C16">
              <w:rPr>
                <w:sz w:val="18"/>
                <w:szCs w:val="18"/>
              </w:rPr>
              <w:t>2026</w:t>
            </w:r>
          </w:p>
        </w:tc>
        <w:tc>
          <w:tcPr>
            <w:tcW w:w="88" w:type="pct"/>
            <w:shd w:val="clear" w:color="auto" w:fill="auto"/>
            <w:textDirection w:val="btLr"/>
            <w:vAlign w:val="center"/>
            <w:hideMark/>
          </w:tcPr>
          <w:p w14:paraId="138DFA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48BD94C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2C01F6B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26231C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C1B953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937A86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7457B2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F93208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A5390D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2E87220"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A6F36B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793563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6A5F2AE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5FFD153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B23B52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3E9484C" w14:textId="77777777" w:rsidR="00CE5649" w:rsidRPr="00266C16" w:rsidRDefault="00CE5649" w:rsidP="00266C16">
            <w:pPr>
              <w:pStyle w:val="afffff9"/>
              <w:spacing w:before="0" w:after="0"/>
              <w:ind w:firstLine="0"/>
              <w:jc w:val="center"/>
              <w:rPr>
                <w:sz w:val="18"/>
                <w:szCs w:val="18"/>
              </w:rPr>
            </w:pPr>
            <w:r w:rsidRPr="00266C16">
              <w:rPr>
                <w:sz w:val="18"/>
                <w:szCs w:val="18"/>
              </w:rPr>
              <w:t>29,78</w:t>
            </w:r>
          </w:p>
        </w:tc>
        <w:tc>
          <w:tcPr>
            <w:tcW w:w="88" w:type="pct"/>
            <w:shd w:val="clear" w:color="auto" w:fill="auto"/>
            <w:textDirection w:val="btLr"/>
            <w:vAlign w:val="center"/>
            <w:hideMark/>
          </w:tcPr>
          <w:p w14:paraId="57876F1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1BE8DC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0651771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7E51790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auto" w:fill="auto"/>
            <w:textDirection w:val="btLr"/>
            <w:vAlign w:val="center"/>
            <w:hideMark/>
          </w:tcPr>
          <w:p w14:paraId="169C042E" w14:textId="77777777" w:rsidR="00CE5649" w:rsidRPr="00266C16" w:rsidRDefault="00CE5649" w:rsidP="00266C16">
            <w:pPr>
              <w:pStyle w:val="afffff9"/>
              <w:spacing w:before="0" w:after="0"/>
              <w:ind w:firstLine="0"/>
              <w:jc w:val="center"/>
              <w:rPr>
                <w:sz w:val="18"/>
                <w:szCs w:val="18"/>
              </w:rPr>
            </w:pPr>
            <w:r w:rsidRPr="00266C16">
              <w:rPr>
                <w:sz w:val="18"/>
                <w:szCs w:val="18"/>
              </w:rPr>
              <w:t>29,78</w:t>
            </w:r>
          </w:p>
        </w:tc>
      </w:tr>
      <w:tr w:rsidR="00CE5649" w:rsidRPr="00266C16" w14:paraId="426479A9" w14:textId="77777777" w:rsidTr="00CE5649">
        <w:trPr>
          <w:trHeight w:val="1170"/>
        </w:trPr>
        <w:tc>
          <w:tcPr>
            <w:tcW w:w="97" w:type="pct"/>
            <w:shd w:val="clear" w:color="auto" w:fill="auto"/>
            <w:vAlign w:val="center"/>
            <w:hideMark/>
          </w:tcPr>
          <w:p w14:paraId="49572F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63" w:type="pct"/>
            <w:shd w:val="clear" w:color="000000" w:fill="B4C6E7"/>
            <w:vAlign w:val="center"/>
            <w:hideMark/>
          </w:tcPr>
          <w:p w14:paraId="30C6C67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678" w:type="pct"/>
            <w:shd w:val="clear" w:color="000000" w:fill="B4C6E7"/>
            <w:vAlign w:val="center"/>
            <w:hideMark/>
          </w:tcPr>
          <w:p w14:paraId="54B902E5" w14:textId="77777777" w:rsidR="00CE5649" w:rsidRPr="00266C16" w:rsidRDefault="00CE5649" w:rsidP="00266C16">
            <w:pPr>
              <w:pStyle w:val="afffff9"/>
              <w:spacing w:before="0" w:after="0"/>
              <w:ind w:firstLine="0"/>
              <w:jc w:val="center"/>
              <w:rPr>
                <w:sz w:val="18"/>
                <w:szCs w:val="18"/>
              </w:rPr>
            </w:pPr>
            <w:r w:rsidRPr="00266C16">
              <w:rPr>
                <w:sz w:val="18"/>
                <w:szCs w:val="18"/>
              </w:rPr>
              <w:t>Всего по группе 4</w:t>
            </w:r>
          </w:p>
        </w:tc>
        <w:tc>
          <w:tcPr>
            <w:tcW w:w="269" w:type="pct"/>
            <w:shd w:val="clear" w:color="000000" w:fill="B4C6E7"/>
            <w:vAlign w:val="center"/>
            <w:hideMark/>
          </w:tcPr>
          <w:p w14:paraId="58B0FD7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3" w:type="pct"/>
            <w:shd w:val="clear" w:color="000000" w:fill="B4C6E7"/>
            <w:vAlign w:val="center"/>
            <w:hideMark/>
          </w:tcPr>
          <w:p w14:paraId="18F84B6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87" w:type="pct"/>
            <w:shd w:val="clear" w:color="000000" w:fill="B4C6E7"/>
            <w:vAlign w:val="center"/>
            <w:hideMark/>
          </w:tcPr>
          <w:p w14:paraId="0872208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000000" w:fill="B4C6E7"/>
            <w:vAlign w:val="center"/>
            <w:hideMark/>
          </w:tcPr>
          <w:p w14:paraId="1D5616DC"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000000" w:fill="B4C6E7"/>
            <w:vAlign w:val="center"/>
            <w:hideMark/>
          </w:tcPr>
          <w:p w14:paraId="0AB7C48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000000" w:fill="B4C6E7"/>
            <w:vAlign w:val="center"/>
            <w:hideMark/>
          </w:tcPr>
          <w:p w14:paraId="46FB10E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B4C6E7"/>
            <w:vAlign w:val="center"/>
            <w:hideMark/>
          </w:tcPr>
          <w:p w14:paraId="28C49862"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B4C6E7"/>
            <w:vAlign w:val="center"/>
            <w:hideMark/>
          </w:tcPr>
          <w:p w14:paraId="1916A3F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B4C6E7"/>
            <w:textDirection w:val="btLr"/>
            <w:vAlign w:val="center"/>
            <w:hideMark/>
          </w:tcPr>
          <w:p w14:paraId="149E308D" w14:textId="77777777" w:rsidR="00CE5649" w:rsidRPr="00266C16" w:rsidRDefault="00CE5649" w:rsidP="00266C16">
            <w:pPr>
              <w:pStyle w:val="afffff9"/>
              <w:spacing w:before="0" w:after="0"/>
              <w:ind w:firstLine="0"/>
              <w:jc w:val="center"/>
              <w:rPr>
                <w:sz w:val="18"/>
                <w:szCs w:val="18"/>
              </w:rPr>
            </w:pPr>
            <w:r w:rsidRPr="00266C16">
              <w:rPr>
                <w:sz w:val="18"/>
                <w:szCs w:val="18"/>
              </w:rPr>
              <w:t>4 340,00</w:t>
            </w:r>
          </w:p>
        </w:tc>
        <w:tc>
          <w:tcPr>
            <w:tcW w:w="88" w:type="pct"/>
            <w:shd w:val="clear" w:color="000000" w:fill="B4C6E7"/>
            <w:textDirection w:val="btLr"/>
            <w:vAlign w:val="center"/>
            <w:hideMark/>
          </w:tcPr>
          <w:p w14:paraId="13B94C92" w14:textId="77777777" w:rsidR="00CE5649" w:rsidRPr="00266C16" w:rsidRDefault="00CE5649" w:rsidP="00266C16">
            <w:pPr>
              <w:pStyle w:val="afffff9"/>
              <w:spacing w:before="0" w:after="0"/>
              <w:ind w:firstLine="0"/>
              <w:jc w:val="center"/>
              <w:rPr>
                <w:sz w:val="18"/>
                <w:szCs w:val="18"/>
              </w:rPr>
            </w:pPr>
            <w:r w:rsidRPr="00266C16">
              <w:rPr>
                <w:sz w:val="18"/>
                <w:szCs w:val="18"/>
              </w:rPr>
              <w:t>4 340,00</w:t>
            </w:r>
          </w:p>
        </w:tc>
        <w:tc>
          <w:tcPr>
            <w:tcW w:w="88" w:type="pct"/>
            <w:shd w:val="clear" w:color="000000" w:fill="B4C6E7"/>
            <w:textDirection w:val="btLr"/>
            <w:vAlign w:val="center"/>
            <w:hideMark/>
          </w:tcPr>
          <w:p w14:paraId="46BB2B1F" w14:textId="77777777" w:rsidR="00CE5649" w:rsidRPr="00266C16" w:rsidRDefault="00CE5649" w:rsidP="00266C16">
            <w:pPr>
              <w:pStyle w:val="afffff9"/>
              <w:spacing w:before="0" w:after="0"/>
              <w:ind w:firstLine="0"/>
              <w:jc w:val="center"/>
              <w:rPr>
                <w:sz w:val="18"/>
                <w:szCs w:val="18"/>
              </w:rPr>
            </w:pPr>
            <w:r w:rsidRPr="00266C16">
              <w:rPr>
                <w:sz w:val="18"/>
                <w:szCs w:val="18"/>
              </w:rPr>
              <w:t>13 517,64</w:t>
            </w:r>
          </w:p>
        </w:tc>
        <w:tc>
          <w:tcPr>
            <w:tcW w:w="88" w:type="pct"/>
            <w:shd w:val="clear" w:color="000000" w:fill="B4C6E7"/>
            <w:textDirection w:val="btLr"/>
            <w:vAlign w:val="center"/>
            <w:hideMark/>
          </w:tcPr>
          <w:p w14:paraId="157212F0" w14:textId="77777777" w:rsidR="00CE5649" w:rsidRPr="00266C16" w:rsidRDefault="00CE5649" w:rsidP="00266C16">
            <w:pPr>
              <w:pStyle w:val="afffff9"/>
              <w:spacing w:before="0" w:after="0"/>
              <w:ind w:firstLine="0"/>
              <w:jc w:val="center"/>
              <w:rPr>
                <w:sz w:val="18"/>
                <w:szCs w:val="18"/>
              </w:rPr>
            </w:pPr>
            <w:r w:rsidRPr="00266C16">
              <w:rPr>
                <w:sz w:val="18"/>
                <w:szCs w:val="18"/>
              </w:rPr>
              <w:t>43 387,66</w:t>
            </w:r>
          </w:p>
        </w:tc>
        <w:tc>
          <w:tcPr>
            <w:tcW w:w="88" w:type="pct"/>
            <w:shd w:val="clear" w:color="000000" w:fill="B4C6E7"/>
            <w:textDirection w:val="btLr"/>
            <w:vAlign w:val="center"/>
            <w:hideMark/>
          </w:tcPr>
          <w:p w14:paraId="544D506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3511BF94" w14:textId="77777777" w:rsidR="00CE5649" w:rsidRPr="00266C16" w:rsidRDefault="00CE5649" w:rsidP="00266C16">
            <w:pPr>
              <w:pStyle w:val="afffff9"/>
              <w:spacing w:before="0" w:after="0"/>
              <w:ind w:firstLine="0"/>
              <w:jc w:val="center"/>
              <w:rPr>
                <w:sz w:val="18"/>
                <w:szCs w:val="18"/>
              </w:rPr>
            </w:pPr>
            <w:r w:rsidRPr="00266C16">
              <w:rPr>
                <w:sz w:val="18"/>
                <w:szCs w:val="18"/>
              </w:rPr>
              <w:t>14 707,52</w:t>
            </w:r>
          </w:p>
        </w:tc>
        <w:tc>
          <w:tcPr>
            <w:tcW w:w="88" w:type="pct"/>
            <w:shd w:val="clear" w:color="000000" w:fill="B4C6E7"/>
            <w:textDirection w:val="btLr"/>
            <w:vAlign w:val="center"/>
            <w:hideMark/>
          </w:tcPr>
          <w:p w14:paraId="04EF73E6"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713DFDF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7243FA03"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34DB41D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5A79E5F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11772CAA"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23F92EA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297EAB29"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7B79011C"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6C2C785E" w14:textId="77777777" w:rsidR="00CE5649" w:rsidRPr="00266C16" w:rsidRDefault="00CE5649" w:rsidP="00266C16">
            <w:pPr>
              <w:pStyle w:val="afffff9"/>
              <w:spacing w:before="0" w:after="0"/>
              <w:ind w:firstLine="0"/>
              <w:jc w:val="center"/>
              <w:rPr>
                <w:sz w:val="18"/>
                <w:szCs w:val="18"/>
              </w:rPr>
            </w:pPr>
            <w:r w:rsidRPr="00266C16">
              <w:rPr>
                <w:sz w:val="18"/>
                <w:szCs w:val="18"/>
              </w:rPr>
              <w:t>37 130,43</w:t>
            </w:r>
          </w:p>
        </w:tc>
        <w:tc>
          <w:tcPr>
            <w:tcW w:w="88" w:type="pct"/>
            <w:shd w:val="clear" w:color="000000" w:fill="B4C6E7"/>
            <w:textDirection w:val="btLr"/>
            <w:vAlign w:val="center"/>
            <w:hideMark/>
          </w:tcPr>
          <w:p w14:paraId="0112AF41"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44DA02E4"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7AADBA18"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75C92B25" w14:textId="77777777" w:rsidR="00CE5649" w:rsidRPr="00266C16" w:rsidRDefault="00CE5649" w:rsidP="00266C16">
            <w:pPr>
              <w:pStyle w:val="afffff9"/>
              <w:spacing w:before="0" w:after="0"/>
              <w:ind w:firstLine="0"/>
              <w:jc w:val="center"/>
              <w:rPr>
                <w:sz w:val="18"/>
                <w:szCs w:val="18"/>
              </w:rPr>
            </w:pPr>
            <w:r w:rsidRPr="00266C16">
              <w:rPr>
                <w:sz w:val="18"/>
                <w:szCs w:val="18"/>
              </w:rPr>
              <w:t>0,00</w:t>
            </w:r>
          </w:p>
        </w:tc>
        <w:tc>
          <w:tcPr>
            <w:tcW w:w="88" w:type="pct"/>
            <w:shd w:val="clear" w:color="000000" w:fill="B4C6E7"/>
            <w:textDirection w:val="btLr"/>
            <w:vAlign w:val="center"/>
            <w:hideMark/>
          </w:tcPr>
          <w:p w14:paraId="4189112B" w14:textId="77777777" w:rsidR="00CE5649" w:rsidRPr="00266C16" w:rsidRDefault="00CE5649" w:rsidP="00266C16">
            <w:pPr>
              <w:pStyle w:val="afffff9"/>
              <w:spacing w:before="0" w:after="0"/>
              <w:ind w:firstLine="0"/>
              <w:jc w:val="center"/>
              <w:rPr>
                <w:sz w:val="18"/>
                <w:szCs w:val="18"/>
              </w:rPr>
            </w:pPr>
            <w:r w:rsidRPr="00266C16">
              <w:rPr>
                <w:sz w:val="18"/>
                <w:szCs w:val="18"/>
              </w:rPr>
              <w:t>117 423,25</w:t>
            </w:r>
          </w:p>
        </w:tc>
      </w:tr>
      <w:tr w:rsidR="00CE5649" w:rsidRPr="00266C16" w14:paraId="7E8206FC" w14:textId="77777777" w:rsidTr="00CE5649">
        <w:trPr>
          <w:trHeight w:val="1140"/>
        </w:trPr>
        <w:tc>
          <w:tcPr>
            <w:tcW w:w="97" w:type="pct"/>
            <w:shd w:val="clear" w:color="auto" w:fill="auto"/>
            <w:vAlign w:val="center"/>
            <w:hideMark/>
          </w:tcPr>
          <w:p w14:paraId="239C167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63" w:type="pct"/>
            <w:shd w:val="clear" w:color="000000" w:fill="FCE4D6"/>
            <w:vAlign w:val="center"/>
            <w:hideMark/>
          </w:tcPr>
          <w:p w14:paraId="3616DDC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678" w:type="pct"/>
            <w:shd w:val="clear" w:color="000000" w:fill="FCE4D6"/>
            <w:vAlign w:val="center"/>
            <w:hideMark/>
          </w:tcPr>
          <w:p w14:paraId="2646C927" w14:textId="77777777" w:rsidR="00CE5649" w:rsidRPr="00266C16" w:rsidRDefault="00CE5649" w:rsidP="00266C16">
            <w:pPr>
              <w:pStyle w:val="afffff9"/>
              <w:spacing w:before="0" w:after="0"/>
              <w:ind w:firstLine="0"/>
              <w:jc w:val="center"/>
              <w:rPr>
                <w:sz w:val="18"/>
                <w:szCs w:val="18"/>
              </w:rPr>
            </w:pPr>
            <w:r w:rsidRPr="00266C16">
              <w:rPr>
                <w:sz w:val="18"/>
                <w:szCs w:val="18"/>
              </w:rPr>
              <w:t>Итого по в текущих ценах</w:t>
            </w:r>
          </w:p>
        </w:tc>
        <w:tc>
          <w:tcPr>
            <w:tcW w:w="269" w:type="pct"/>
            <w:shd w:val="clear" w:color="000000" w:fill="FCE4D6"/>
            <w:vAlign w:val="center"/>
            <w:hideMark/>
          </w:tcPr>
          <w:p w14:paraId="049F96F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3" w:type="pct"/>
            <w:shd w:val="clear" w:color="000000" w:fill="FCE4D6"/>
            <w:vAlign w:val="center"/>
            <w:hideMark/>
          </w:tcPr>
          <w:p w14:paraId="796E50B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87" w:type="pct"/>
            <w:shd w:val="clear" w:color="000000" w:fill="FCE4D6"/>
            <w:vAlign w:val="center"/>
            <w:hideMark/>
          </w:tcPr>
          <w:p w14:paraId="181CAE3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000000" w:fill="FCE4D6"/>
            <w:vAlign w:val="center"/>
            <w:hideMark/>
          </w:tcPr>
          <w:p w14:paraId="1F5547E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000000" w:fill="FCE4D6"/>
            <w:vAlign w:val="center"/>
            <w:hideMark/>
          </w:tcPr>
          <w:p w14:paraId="25B5534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000000" w:fill="FCE4D6"/>
            <w:vAlign w:val="center"/>
            <w:hideMark/>
          </w:tcPr>
          <w:p w14:paraId="384867CB"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CE4D6"/>
            <w:vAlign w:val="center"/>
            <w:hideMark/>
          </w:tcPr>
          <w:p w14:paraId="4CC2958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CE4D6"/>
            <w:vAlign w:val="center"/>
            <w:hideMark/>
          </w:tcPr>
          <w:p w14:paraId="5FEF8AD9"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CE4D6"/>
            <w:textDirection w:val="btLr"/>
            <w:vAlign w:val="center"/>
            <w:hideMark/>
          </w:tcPr>
          <w:p w14:paraId="03AE9E1F" w14:textId="77777777" w:rsidR="00CE5649" w:rsidRPr="00266C16" w:rsidRDefault="00CE5649" w:rsidP="00266C16">
            <w:pPr>
              <w:pStyle w:val="afffff9"/>
              <w:spacing w:before="0" w:after="0"/>
              <w:ind w:firstLine="0"/>
              <w:jc w:val="center"/>
              <w:rPr>
                <w:sz w:val="18"/>
                <w:szCs w:val="18"/>
              </w:rPr>
            </w:pPr>
            <w:r w:rsidRPr="00266C16">
              <w:rPr>
                <w:sz w:val="18"/>
                <w:szCs w:val="18"/>
              </w:rPr>
              <w:t>241 137,67</w:t>
            </w:r>
          </w:p>
        </w:tc>
        <w:tc>
          <w:tcPr>
            <w:tcW w:w="88" w:type="pct"/>
            <w:shd w:val="clear" w:color="000000" w:fill="FCE4D6"/>
            <w:textDirection w:val="btLr"/>
            <w:vAlign w:val="center"/>
            <w:hideMark/>
          </w:tcPr>
          <w:p w14:paraId="5CF4C554" w14:textId="77777777" w:rsidR="00CE5649" w:rsidRPr="00266C16" w:rsidRDefault="00CE5649" w:rsidP="00266C16">
            <w:pPr>
              <w:pStyle w:val="afffff9"/>
              <w:spacing w:before="0" w:after="0"/>
              <w:ind w:firstLine="0"/>
              <w:jc w:val="center"/>
              <w:rPr>
                <w:sz w:val="18"/>
                <w:szCs w:val="18"/>
              </w:rPr>
            </w:pPr>
            <w:r w:rsidRPr="00266C16">
              <w:rPr>
                <w:sz w:val="18"/>
                <w:szCs w:val="18"/>
              </w:rPr>
              <w:t>600 429,16</w:t>
            </w:r>
          </w:p>
        </w:tc>
        <w:tc>
          <w:tcPr>
            <w:tcW w:w="88" w:type="pct"/>
            <w:shd w:val="clear" w:color="000000" w:fill="FCE4D6"/>
            <w:textDirection w:val="btLr"/>
            <w:vAlign w:val="center"/>
            <w:hideMark/>
          </w:tcPr>
          <w:p w14:paraId="35431EF4" w14:textId="77777777" w:rsidR="00CE5649" w:rsidRPr="00266C16" w:rsidRDefault="00CE5649" w:rsidP="00266C16">
            <w:pPr>
              <w:pStyle w:val="afffff9"/>
              <w:spacing w:before="0" w:after="0"/>
              <w:ind w:firstLine="0"/>
              <w:jc w:val="center"/>
              <w:rPr>
                <w:sz w:val="18"/>
                <w:szCs w:val="18"/>
              </w:rPr>
            </w:pPr>
            <w:r w:rsidRPr="00266C16">
              <w:rPr>
                <w:sz w:val="18"/>
                <w:szCs w:val="18"/>
              </w:rPr>
              <w:t>461 310,67</w:t>
            </w:r>
          </w:p>
        </w:tc>
        <w:tc>
          <w:tcPr>
            <w:tcW w:w="88" w:type="pct"/>
            <w:shd w:val="clear" w:color="000000" w:fill="FCE4D6"/>
            <w:textDirection w:val="btLr"/>
            <w:vAlign w:val="center"/>
            <w:hideMark/>
          </w:tcPr>
          <w:p w14:paraId="6B073EA5" w14:textId="77777777" w:rsidR="00CE5649" w:rsidRPr="00266C16" w:rsidRDefault="00CE5649" w:rsidP="00266C16">
            <w:pPr>
              <w:pStyle w:val="afffff9"/>
              <w:spacing w:before="0" w:after="0"/>
              <w:ind w:firstLine="0"/>
              <w:jc w:val="center"/>
              <w:rPr>
                <w:sz w:val="18"/>
                <w:szCs w:val="18"/>
              </w:rPr>
            </w:pPr>
            <w:r w:rsidRPr="00266C16">
              <w:rPr>
                <w:sz w:val="18"/>
                <w:szCs w:val="18"/>
              </w:rPr>
              <w:t>906 061,17</w:t>
            </w:r>
          </w:p>
        </w:tc>
        <w:tc>
          <w:tcPr>
            <w:tcW w:w="88" w:type="pct"/>
            <w:shd w:val="clear" w:color="000000" w:fill="FCE4D6"/>
            <w:textDirection w:val="btLr"/>
            <w:vAlign w:val="center"/>
            <w:hideMark/>
          </w:tcPr>
          <w:p w14:paraId="0FFB2F23" w14:textId="77777777" w:rsidR="00CE5649" w:rsidRPr="00266C16" w:rsidRDefault="00CE5649" w:rsidP="00266C16">
            <w:pPr>
              <w:pStyle w:val="afffff9"/>
              <w:spacing w:before="0" w:after="0"/>
              <w:ind w:firstLine="0"/>
              <w:jc w:val="center"/>
              <w:rPr>
                <w:sz w:val="18"/>
                <w:szCs w:val="18"/>
              </w:rPr>
            </w:pPr>
            <w:r w:rsidRPr="00266C16">
              <w:rPr>
                <w:sz w:val="18"/>
                <w:szCs w:val="18"/>
              </w:rPr>
              <w:t>205 831,03</w:t>
            </w:r>
          </w:p>
        </w:tc>
        <w:tc>
          <w:tcPr>
            <w:tcW w:w="88" w:type="pct"/>
            <w:shd w:val="clear" w:color="000000" w:fill="FCE4D6"/>
            <w:textDirection w:val="btLr"/>
            <w:vAlign w:val="center"/>
            <w:hideMark/>
          </w:tcPr>
          <w:p w14:paraId="324C1A79" w14:textId="77777777" w:rsidR="00CE5649" w:rsidRPr="00266C16" w:rsidRDefault="00CE5649" w:rsidP="00266C16">
            <w:pPr>
              <w:pStyle w:val="afffff9"/>
              <w:spacing w:before="0" w:after="0"/>
              <w:ind w:firstLine="0"/>
              <w:jc w:val="center"/>
              <w:rPr>
                <w:sz w:val="18"/>
                <w:szCs w:val="18"/>
              </w:rPr>
            </w:pPr>
            <w:r w:rsidRPr="00266C16">
              <w:rPr>
                <w:sz w:val="18"/>
                <w:szCs w:val="18"/>
              </w:rPr>
              <w:t>207 045,11</w:t>
            </w:r>
          </w:p>
        </w:tc>
        <w:tc>
          <w:tcPr>
            <w:tcW w:w="88" w:type="pct"/>
            <w:shd w:val="clear" w:color="000000" w:fill="FCE4D6"/>
            <w:textDirection w:val="btLr"/>
            <w:vAlign w:val="center"/>
            <w:hideMark/>
          </w:tcPr>
          <w:p w14:paraId="2CA055BF" w14:textId="77777777" w:rsidR="00CE5649" w:rsidRPr="00266C16" w:rsidRDefault="00CE5649" w:rsidP="00266C16">
            <w:pPr>
              <w:pStyle w:val="afffff9"/>
              <w:spacing w:before="0" w:after="0"/>
              <w:ind w:firstLine="0"/>
              <w:jc w:val="center"/>
              <w:rPr>
                <w:sz w:val="18"/>
                <w:szCs w:val="18"/>
              </w:rPr>
            </w:pPr>
            <w:r w:rsidRPr="00266C16">
              <w:rPr>
                <w:sz w:val="18"/>
                <w:szCs w:val="18"/>
              </w:rPr>
              <w:t>181 785,27</w:t>
            </w:r>
          </w:p>
        </w:tc>
        <w:tc>
          <w:tcPr>
            <w:tcW w:w="88" w:type="pct"/>
            <w:shd w:val="clear" w:color="000000" w:fill="FCE4D6"/>
            <w:textDirection w:val="btLr"/>
            <w:vAlign w:val="center"/>
            <w:hideMark/>
          </w:tcPr>
          <w:p w14:paraId="1E06464C" w14:textId="77777777" w:rsidR="00CE5649" w:rsidRPr="00266C16" w:rsidRDefault="00CE5649" w:rsidP="00266C16">
            <w:pPr>
              <w:pStyle w:val="afffff9"/>
              <w:spacing w:before="0" w:after="0"/>
              <w:ind w:firstLine="0"/>
              <w:jc w:val="center"/>
              <w:rPr>
                <w:sz w:val="18"/>
                <w:szCs w:val="18"/>
              </w:rPr>
            </w:pPr>
            <w:r w:rsidRPr="00266C16">
              <w:rPr>
                <w:sz w:val="18"/>
                <w:szCs w:val="18"/>
              </w:rPr>
              <w:t>180 182,13</w:t>
            </w:r>
          </w:p>
        </w:tc>
        <w:tc>
          <w:tcPr>
            <w:tcW w:w="88" w:type="pct"/>
            <w:shd w:val="clear" w:color="000000" w:fill="FCE4D6"/>
            <w:textDirection w:val="btLr"/>
            <w:vAlign w:val="center"/>
            <w:hideMark/>
          </w:tcPr>
          <w:p w14:paraId="71C39724" w14:textId="77777777" w:rsidR="00CE5649" w:rsidRPr="00266C16" w:rsidRDefault="00CE5649" w:rsidP="00266C16">
            <w:pPr>
              <w:pStyle w:val="afffff9"/>
              <w:spacing w:before="0" w:after="0"/>
              <w:ind w:firstLine="0"/>
              <w:jc w:val="center"/>
              <w:rPr>
                <w:sz w:val="18"/>
                <w:szCs w:val="18"/>
              </w:rPr>
            </w:pPr>
            <w:r w:rsidRPr="00266C16">
              <w:rPr>
                <w:sz w:val="18"/>
                <w:szCs w:val="18"/>
              </w:rPr>
              <w:t>189 386,20</w:t>
            </w:r>
          </w:p>
        </w:tc>
        <w:tc>
          <w:tcPr>
            <w:tcW w:w="88" w:type="pct"/>
            <w:shd w:val="clear" w:color="000000" w:fill="FCE4D6"/>
            <w:textDirection w:val="btLr"/>
            <w:vAlign w:val="center"/>
            <w:hideMark/>
          </w:tcPr>
          <w:p w14:paraId="778A2F7E" w14:textId="77777777" w:rsidR="00CE5649" w:rsidRPr="00266C16" w:rsidRDefault="00CE5649" w:rsidP="00266C16">
            <w:pPr>
              <w:pStyle w:val="afffff9"/>
              <w:spacing w:before="0" w:after="0"/>
              <w:ind w:firstLine="0"/>
              <w:jc w:val="center"/>
              <w:rPr>
                <w:sz w:val="18"/>
                <w:szCs w:val="18"/>
              </w:rPr>
            </w:pPr>
            <w:r w:rsidRPr="00266C16">
              <w:rPr>
                <w:sz w:val="18"/>
                <w:szCs w:val="18"/>
              </w:rPr>
              <w:t>205 429,93</w:t>
            </w:r>
          </w:p>
        </w:tc>
        <w:tc>
          <w:tcPr>
            <w:tcW w:w="88" w:type="pct"/>
            <w:shd w:val="clear" w:color="000000" w:fill="FCE4D6"/>
            <w:textDirection w:val="btLr"/>
            <w:vAlign w:val="center"/>
            <w:hideMark/>
          </w:tcPr>
          <w:p w14:paraId="0B4CF8E0" w14:textId="77777777" w:rsidR="00CE5649" w:rsidRPr="00266C16" w:rsidRDefault="00CE5649" w:rsidP="00266C16">
            <w:pPr>
              <w:pStyle w:val="afffff9"/>
              <w:spacing w:before="0" w:after="0"/>
              <w:ind w:firstLine="0"/>
              <w:jc w:val="center"/>
              <w:rPr>
                <w:sz w:val="18"/>
                <w:szCs w:val="18"/>
              </w:rPr>
            </w:pPr>
            <w:r w:rsidRPr="00266C16">
              <w:rPr>
                <w:sz w:val="18"/>
                <w:szCs w:val="18"/>
              </w:rPr>
              <w:t>216 491,27</w:t>
            </w:r>
          </w:p>
        </w:tc>
        <w:tc>
          <w:tcPr>
            <w:tcW w:w="88" w:type="pct"/>
            <w:shd w:val="clear" w:color="000000" w:fill="FCE4D6"/>
            <w:textDirection w:val="btLr"/>
            <w:vAlign w:val="center"/>
            <w:hideMark/>
          </w:tcPr>
          <w:p w14:paraId="22F465D8" w14:textId="77777777" w:rsidR="00CE5649" w:rsidRPr="00266C16" w:rsidRDefault="00CE5649" w:rsidP="00266C16">
            <w:pPr>
              <w:pStyle w:val="afffff9"/>
              <w:spacing w:before="0" w:after="0"/>
              <w:ind w:firstLine="0"/>
              <w:jc w:val="center"/>
              <w:rPr>
                <w:sz w:val="18"/>
                <w:szCs w:val="18"/>
              </w:rPr>
            </w:pPr>
            <w:r w:rsidRPr="00266C16">
              <w:rPr>
                <w:sz w:val="18"/>
                <w:szCs w:val="18"/>
              </w:rPr>
              <w:t>223 961,67</w:t>
            </w:r>
          </w:p>
        </w:tc>
        <w:tc>
          <w:tcPr>
            <w:tcW w:w="88" w:type="pct"/>
            <w:shd w:val="clear" w:color="000000" w:fill="FCE4D6"/>
            <w:textDirection w:val="btLr"/>
            <w:vAlign w:val="center"/>
            <w:hideMark/>
          </w:tcPr>
          <w:p w14:paraId="14F3D95A" w14:textId="77777777" w:rsidR="00CE5649" w:rsidRPr="00266C16" w:rsidRDefault="00CE5649" w:rsidP="00266C16">
            <w:pPr>
              <w:pStyle w:val="afffff9"/>
              <w:spacing w:before="0" w:after="0"/>
              <w:ind w:firstLine="0"/>
              <w:jc w:val="center"/>
              <w:rPr>
                <w:sz w:val="18"/>
                <w:szCs w:val="18"/>
              </w:rPr>
            </w:pPr>
            <w:r w:rsidRPr="00266C16">
              <w:rPr>
                <w:sz w:val="18"/>
                <w:szCs w:val="18"/>
              </w:rPr>
              <w:t>232 502,07</w:t>
            </w:r>
          </w:p>
        </w:tc>
        <w:tc>
          <w:tcPr>
            <w:tcW w:w="88" w:type="pct"/>
            <w:shd w:val="clear" w:color="000000" w:fill="FCE4D6"/>
            <w:textDirection w:val="btLr"/>
            <w:vAlign w:val="center"/>
            <w:hideMark/>
          </w:tcPr>
          <w:p w14:paraId="69E608EA" w14:textId="77777777" w:rsidR="00CE5649" w:rsidRPr="00266C16" w:rsidRDefault="00CE5649" w:rsidP="00266C16">
            <w:pPr>
              <w:pStyle w:val="afffff9"/>
              <w:spacing w:before="0" w:after="0"/>
              <w:ind w:firstLine="0"/>
              <w:jc w:val="center"/>
              <w:rPr>
                <w:sz w:val="18"/>
                <w:szCs w:val="18"/>
              </w:rPr>
            </w:pPr>
            <w:r w:rsidRPr="00266C16">
              <w:rPr>
                <w:sz w:val="18"/>
                <w:szCs w:val="18"/>
              </w:rPr>
              <w:t>238 706,07</w:t>
            </w:r>
          </w:p>
        </w:tc>
        <w:tc>
          <w:tcPr>
            <w:tcW w:w="88" w:type="pct"/>
            <w:shd w:val="clear" w:color="000000" w:fill="FCE4D6"/>
            <w:textDirection w:val="btLr"/>
            <w:vAlign w:val="center"/>
            <w:hideMark/>
          </w:tcPr>
          <w:p w14:paraId="38F0F431" w14:textId="77777777" w:rsidR="00CE5649" w:rsidRPr="00266C16" w:rsidRDefault="00CE5649" w:rsidP="00266C16">
            <w:pPr>
              <w:pStyle w:val="afffff9"/>
              <w:spacing w:before="0" w:after="0"/>
              <w:ind w:firstLine="0"/>
              <w:jc w:val="center"/>
              <w:rPr>
                <w:sz w:val="18"/>
                <w:szCs w:val="18"/>
              </w:rPr>
            </w:pPr>
            <w:r w:rsidRPr="00266C16">
              <w:rPr>
                <w:sz w:val="18"/>
                <w:szCs w:val="18"/>
              </w:rPr>
              <w:t>251 450,10</w:t>
            </w:r>
          </w:p>
        </w:tc>
        <w:tc>
          <w:tcPr>
            <w:tcW w:w="88" w:type="pct"/>
            <w:shd w:val="clear" w:color="000000" w:fill="FCE4D6"/>
            <w:textDirection w:val="btLr"/>
            <w:vAlign w:val="center"/>
            <w:hideMark/>
          </w:tcPr>
          <w:p w14:paraId="0ED4C6F5" w14:textId="77777777" w:rsidR="00CE5649" w:rsidRPr="00266C16" w:rsidRDefault="00CE5649" w:rsidP="00266C16">
            <w:pPr>
              <w:pStyle w:val="afffff9"/>
              <w:spacing w:before="0" w:after="0"/>
              <w:ind w:firstLine="0"/>
              <w:jc w:val="center"/>
              <w:rPr>
                <w:sz w:val="18"/>
                <w:szCs w:val="18"/>
              </w:rPr>
            </w:pPr>
            <w:r w:rsidRPr="00266C16">
              <w:rPr>
                <w:sz w:val="18"/>
                <w:szCs w:val="18"/>
              </w:rPr>
              <w:t>338 658,13</w:t>
            </w:r>
          </w:p>
        </w:tc>
        <w:tc>
          <w:tcPr>
            <w:tcW w:w="88" w:type="pct"/>
            <w:shd w:val="clear" w:color="000000" w:fill="FCE4D6"/>
            <w:textDirection w:val="btLr"/>
            <w:vAlign w:val="center"/>
            <w:hideMark/>
          </w:tcPr>
          <w:p w14:paraId="13E15F9A" w14:textId="77777777" w:rsidR="00CE5649" w:rsidRPr="00266C16" w:rsidRDefault="00CE5649" w:rsidP="00266C16">
            <w:pPr>
              <w:pStyle w:val="afffff9"/>
              <w:spacing w:before="0" w:after="0"/>
              <w:ind w:firstLine="0"/>
              <w:jc w:val="center"/>
              <w:rPr>
                <w:sz w:val="18"/>
                <w:szCs w:val="18"/>
              </w:rPr>
            </w:pPr>
            <w:r w:rsidRPr="00266C16">
              <w:rPr>
                <w:sz w:val="18"/>
                <w:szCs w:val="18"/>
              </w:rPr>
              <w:t>14 447,12</w:t>
            </w:r>
          </w:p>
        </w:tc>
        <w:tc>
          <w:tcPr>
            <w:tcW w:w="88" w:type="pct"/>
            <w:shd w:val="clear" w:color="000000" w:fill="FCE4D6"/>
            <w:textDirection w:val="btLr"/>
            <w:vAlign w:val="center"/>
            <w:hideMark/>
          </w:tcPr>
          <w:p w14:paraId="481D4C12" w14:textId="77777777" w:rsidR="00CE5649" w:rsidRPr="00266C16" w:rsidRDefault="00CE5649" w:rsidP="00266C16">
            <w:pPr>
              <w:pStyle w:val="afffff9"/>
              <w:spacing w:before="0" w:after="0"/>
              <w:ind w:firstLine="0"/>
              <w:jc w:val="center"/>
              <w:rPr>
                <w:sz w:val="18"/>
                <w:szCs w:val="18"/>
              </w:rPr>
            </w:pPr>
            <w:r w:rsidRPr="00266C16">
              <w:rPr>
                <w:sz w:val="18"/>
                <w:szCs w:val="18"/>
              </w:rPr>
              <w:t>14 447,12</w:t>
            </w:r>
          </w:p>
        </w:tc>
        <w:tc>
          <w:tcPr>
            <w:tcW w:w="88" w:type="pct"/>
            <w:shd w:val="clear" w:color="000000" w:fill="FCE4D6"/>
            <w:textDirection w:val="btLr"/>
            <w:vAlign w:val="center"/>
            <w:hideMark/>
          </w:tcPr>
          <w:p w14:paraId="26FC2010" w14:textId="77777777" w:rsidR="00CE5649" w:rsidRPr="00266C16" w:rsidRDefault="00CE5649" w:rsidP="00266C16">
            <w:pPr>
              <w:pStyle w:val="afffff9"/>
              <w:spacing w:before="0" w:after="0"/>
              <w:ind w:firstLine="0"/>
              <w:jc w:val="center"/>
              <w:rPr>
                <w:sz w:val="18"/>
                <w:szCs w:val="18"/>
              </w:rPr>
            </w:pPr>
            <w:r w:rsidRPr="00266C16">
              <w:rPr>
                <w:sz w:val="18"/>
                <w:szCs w:val="18"/>
              </w:rPr>
              <w:t>14 447,12</w:t>
            </w:r>
          </w:p>
        </w:tc>
        <w:tc>
          <w:tcPr>
            <w:tcW w:w="88" w:type="pct"/>
            <w:shd w:val="clear" w:color="000000" w:fill="FCE4D6"/>
            <w:textDirection w:val="btLr"/>
            <w:vAlign w:val="center"/>
            <w:hideMark/>
          </w:tcPr>
          <w:p w14:paraId="3166D144" w14:textId="77777777" w:rsidR="00CE5649" w:rsidRPr="00266C16" w:rsidRDefault="00CE5649" w:rsidP="00266C16">
            <w:pPr>
              <w:pStyle w:val="afffff9"/>
              <w:spacing w:before="0" w:after="0"/>
              <w:ind w:firstLine="0"/>
              <w:jc w:val="center"/>
              <w:rPr>
                <w:sz w:val="18"/>
                <w:szCs w:val="18"/>
              </w:rPr>
            </w:pPr>
            <w:r w:rsidRPr="00266C16">
              <w:rPr>
                <w:sz w:val="18"/>
                <w:szCs w:val="18"/>
              </w:rPr>
              <w:t>44 447,12</w:t>
            </w:r>
          </w:p>
        </w:tc>
        <w:tc>
          <w:tcPr>
            <w:tcW w:w="88" w:type="pct"/>
            <w:shd w:val="clear" w:color="000000" w:fill="FCE4D6"/>
            <w:textDirection w:val="btLr"/>
            <w:vAlign w:val="center"/>
            <w:hideMark/>
          </w:tcPr>
          <w:p w14:paraId="5076F42B" w14:textId="77777777" w:rsidR="00CE5649" w:rsidRPr="00266C16" w:rsidRDefault="00CE5649" w:rsidP="00266C16">
            <w:pPr>
              <w:pStyle w:val="afffff9"/>
              <w:spacing w:before="0" w:after="0"/>
              <w:ind w:firstLine="0"/>
              <w:jc w:val="center"/>
              <w:rPr>
                <w:sz w:val="18"/>
                <w:szCs w:val="18"/>
              </w:rPr>
            </w:pPr>
            <w:r w:rsidRPr="00266C16">
              <w:rPr>
                <w:sz w:val="18"/>
                <w:szCs w:val="18"/>
              </w:rPr>
              <w:t>4 968 156,13</w:t>
            </w:r>
          </w:p>
        </w:tc>
      </w:tr>
      <w:tr w:rsidR="00CE5649" w:rsidRPr="00266C16" w14:paraId="6A5970DD" w14:textId="77777777" w:rsidTr="00CE5649">
        <w:trPr>
          <w:trHeight w:val="510"/>
        </w:trPr>
        <w:tc>
          <w:tcPr>
            <w:tcW w:w="97" w:type="pct"/>
            <w:shd w:val="clear" w:color="auto" w:fill="auto"/>
            <w:vAlign w:val="center"/>
            <w:hideMark/>
          </w:tcPr>
          <w:p w14:paraId="5D52EAE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63" w:type="pct"/>
            <w:shd w:val="clear" w:color="000000" w:fill="FCE4D6"/>
            <w:vAlign w:val="center"/>
            <w:hideMark/>
          </w:tcPr>
          <w:p w14:paraId="510B903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678" w:type="pct"/>
            <w:shd w:val="clear" w:color="000000" w:fill="FCE4D6"/>
            <w:vAlign w:val="center"/>
            <w:hideMark/>
          </w:tcPr>
          <w:p w14:paraId="43A77893" w14:textId="77777777" w:rsidR="00CE5649" w:rsidRPr="00266C16" w:rsidRDefault="00CE5649" w:rsidP="00266C16">
            <w:pPr>
              <w:pStyle w:val="afffff9"/>
              <w:spacing w:before="0" w:after="0"/>
              <w:ind w:firstLine="0"/>
              <w:jc w:val="center"/>
              <w:rPr>
                <w:sz w:val="18"/>
                <w:szCs w:val="18"/>
              </w:rPr>
            </w:pPr>
            <w:r w:rsidRPr="00266C16">
              <w:rPr>
                <w:sz w:val="18"/>
                <w:szCs w:val="18"/>
              </w:rPr>
              <w:t>Индексы-дефляторы МЭР:</w:t>
            </w:r>
          </w:p>
        </w:tc>
        <w:tc>
          <w:tcPr>
            <w:tcW w:w="269" w:type="pct"/>
            <w:shd w:val="clear" w:color="000000" w:fill="FCE4D6"/>
            <w:vAlign w:val="center"/>
            <w:hideMark/>
          </w:tcPr>
          <w:p w14:paraId="0AC971E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3" w:type="pct"/>
            <w:shd w:val="clear" w:color="000000" w:fill="FCE4D6"/>
            <w:vAlign w:val="center"/>
            <w:hideMark/>
          </w:tcPr>
          <w:p w14:paraId="6D235DD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87" w:type="pct"/>
            <w:shd w:val="clear" w:color="000000" w:fill="FCE4D6"/>
            <w:vAlign w:val="center"/>
            <w:hideMark/>
          </w:tcPr>
          <w:p w14:paraId="00D4FB4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000000" w:fill="FCE4D6"/>
            <w:vAlign w:val="center"/>
            <w:hideMark/>
          </w:tcPr>
          <w:p w14:paraId="05B8560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000000" w:fill="FCE4D6"/>
            <w:vAlign w:val="center"/>
            <w:hideMark/>
          </w:tcPr>
          <w:p w14:paraId="0BC8AA0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000000" w:fill="FCE4D6"/>
            <w:vAlign w:val="center"/>
            <w:hideMark/>
          </w:tcPr>
          <w:p w14:paraId="2C2F93F6"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CE4D6"/>
            <w:vAlign w:val="center"/>
            <w:hideMark/>
          </w:tcPr>
          <w:p w14:paraId="384C0E87"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CE4D6"/>
            <w:vAlign w:val="center"/>
            <w:hideMark/>
          </w:tcPr>
          <w:p w14:paraId="58D62C0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CE4D6"/>
            <w:textDirection w:val="btLr"/>
            <w:vAlign w:val="center"/>
            <w:hideMark/>
          </w:tcPr>
          <w:p w14:paraId="2B630FD6"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126346AF"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059B550F"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331ADDBE"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28B98BD4"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71361AA1"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43A891CB"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34EDE39A"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25415008"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55A80883"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2A5B7FFA"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1349735D"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03DB6C96"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13E17A01"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4C124517"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73F15D31"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0D9118D7"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1272A349"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52EEDD51"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30AD564D" w14:textId="77777777" w:rsidR="00CE5649" w:rsidRPr="00266C16" w:rsidRDefault="00CE5649" w:rsidP="00266C16">
            <w:pPr>
              <w:pStyle w:val="afffff9"/>
              <w:spacing w:before="0" w:after="0"/>
              <w:ind w:firstLine="0"/>
              <w:jc w:val="center"/>
              <w:rPr>
                <w:sz w:val="18"/>
                <w:szCs w:val="18"/>
              </w:rPr>
            </w:pPr>
            <w:r w:rsidRPr="00266C16">
              <w:rPr>
                <w:sz w:val="18"/>
                <w:szCs w:val="18"/>
              </w:rPr>
              <w:t>1,04</w:t>
            </w:r>
          </w:p>
        </w:tc>
        <w:tc>
          <w:tcPr>
            <w:tcW w:w="88" w:type="pct"/>
            <w:shd w:val="clear" w:color="000000" w:fill="FCE4D6"/>
            <w:textDirection w:val="btLr"/>
            <w:vAlign w:val="center"/>
            <w:hideMark/>
          </w:tcPr>
          <w:p w14:paraId="04D494B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r>
      <w:tr w:rsidR="00CE5649" w:rsidRPr="00266C16" w14:paraId="20F3F1A6" w14:textId="77777777" w:rsidTr="00CE5649">
        <w:trPr>
          <w:trHeight w:val="1050"/>
        </w:trPr>
        <w:tc>
          <w:tcPr>
            <w:tcW w:w="97" w:type="pct"/>
            <w:shd w:val="clear" w:color="auto" w:fill="auto"/>
            <w:vAlign w:val="center"/>
            <w:hideMark/>
          </w:tcPr>
          <w:p w14:paraId="044BC653"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63" w:type="pct"/>
            <w:shd w:val="clear" w:color="000000" w:fill="FCE4D6"/>
            <w:vAlign w:val="center"/>
            <w:hideMark/>
          </w:tcPr>
          <w:p w14:paraId="6A04112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678" w:type="pct"/>
            <w:shd w:val="clear" w:color="000000" w:fill="FCE4D6"/>
            <w:vAlign w:val="center"/>
            <w:hideMark/>
          </w:tcPr>
          <w:p w14:paraId="3913DFF0" w14:textId="77777777" w:rsidR="00CE5649" w:rsidRPr="00266C16" w:rsidRDefault="00CE5649" w:rsidP="00266C16">
            <w:pPr>
              <w:pStyle w:val="afffff9"/>
              <w:spacing w:before="0" w:after="0"/>
              <w:ind w:firstLine="0"/>
              <w:jc w:val="center"/>
              <w:rPr>
                <w:sz w:val="18"/>
                <w:szCs w:val="18"/>
              </w:rPr>
            </w:pPr>
            <w:r w:rsidRPr="00266C16">
              <w:rPr>
                <w:sz w:val="18"/>
                <w:szCs w:val="18"/>
              </w:rPr>
              <w:t>ИТОГО в прогнозных ценах:</w:t>
            </w:r>
          </w:p>
        </w:tc>
        <w:tc>
          <w:tcPr>
            <w:tcW w:w="269" w:type="pct"/>
            <w:shd w:val="clear" w:color="000000" w:fill="FCE4D6"/>
            <w:vAlign w:val="center"/>
            <w:hideMark/>
          </w:tcPr>
          <w:p w14:paraId="4A82C5F1"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3" w:type="pct"/>
            <w:shd w:val="clear" w:color="000000" w:fill="FCE4D6"/>
            <w:vAlign w:val="center"/>
            <w:hideMark/>
          </w:tcPr>
          <w:p w14:paraId="15F07A88"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87" w:type="pct"/>
            <w:shd w:val="clear" w:color="000000" w:fill="FCE4D6"/>
            <w:vAlign w:val="center"/>
            <w:hideMark/>
          </w:tcPr>
          <w:p w14:paraId="45996DED"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154" w:type="pct"/>
            <w:shd w:val="clear" w:color="000000" w:fill="FCE4D6"/>
            <w:vAlign w:val="center"/>
            <w:hideMark/>
          </w:tcPr>
          <w:p w14:paraId="2A1AF19E"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000000" w:fill="FCE4D6"/>
            <w:vAlign w:val="center"/>
            <w:hideMark/>
          </w:tcPr>
          <w:p w14:paraId="66B4100A"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307" w:type="pct"/>
            <w:shd w:val="clear" w:color="000000" w:fill="FCE4D6"/>
            <w:vAlign w:val="center"/>
            <w:hideMark/>
          </w:tcPr>
          <w:p w14:paraId="24D84114"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CE4D6"/>
            <w:vAlign w:val="center"/>
            <w:hideMark/>
          </w:tcPr>
          <w:p w14:paraId="17454FE5"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248" w:type="pct"/>
            <w:shd w:val="clear" w:color="000000" w:fill="FCE4D6"/>
            <w:vAlign w:val="center"/>
            <w:hideMark/>
          </w:tcPr>
          <w:p w14:paraId="5916BD6F" w14:textId="77777777" w:rsidR="00CE5649" w:rsidRPr="00266C16" w:rsidRDefault="00CE5649" w:rsidP="00266C16">
            <w:pPr>
              <w:pStyle w:val="afffff9"/>
              <w:spacing w:before="0" w:after="0"/>
              <w:ind w:firstLine="0"/>
              <w:jc w:val="center"/>
              <w:rPr>
                <w:sz w:val="18"/>
                <w:szCs w:val="18"/>
              </w:rPr>
            </w:pPr>
            <w:r w:rsidRPr="00266C16">
              <w:rPr>
                <w:sz w:val="18"/>
                <w:szCs w:val="18"/>
              </w:rPr>
              <w:t> </w:t>
            </w:r>
          </w:p>
        </w:tc>
        <w:tc>
          <w:tcPr>
            <w:tcW w:w="88" w:type="pct"/>
            <w:shd w:val="clear" w:color="000000" w:fill="FCE4D6"/>
            <w:textDirection w:val="btLr"/>
            <w:vAlign w:val="center"/>
            <w:hideMark/>
          </w:tcPr>
          <w:p w14:paraId="586E42D5" w14:textId="77777777" w:rsidR="00CE5649" w:rsidRPr="00266C16" w:rsidRDefault="00CE5649" w:rsidP="00266C16">
            <w:pPr>
              <w:pStyle w:val="afffff9"/>
              <w:spacing w:before="0" w:after="0"/>
              <w:ind w:firstLine="0"/>
              <w:jc w:val="center"/>
              <w:rPr>
                <w:sz w:val="18"/>
                <w:szCs w:val="18"/>
              </w:rPr>
            </w:pPr>
            <w:r w:rsidRPr="00266C16">
              <w:rPr>
                <w:sz w:val="18"/>
                <w:szCs w:val="18"/>
              </w:rPr>
              <w:t>250542,04</w:t>
            </w:r>
          </w:p>
        </w:tc>
        <w:tc>
          <w:tcPr>
            <w:tcW w:w="88" w:type="pct"/>
            <w:shd w:val="clear" w:color="000000" w:fill="FCE4D6"/>
            <w:textDirection w:val="btLr"/>
            <w:vAlign w:val="center"/>
            <w:hideMark/>
          </w:tcPr>
          <w:p w14:paraId="1906DAB8" w14:textId="77777777" w:rsidR="00CE5649" w:rsidRPr="00266C16" w:rsidRDefault="00CE5649" w:rsidP="00266C16">
            <w:pPr>
              <w:pStyle w:val="afffff9"/>
              <w:spacing w:before="0" w:after="0"/>
              <w:ind w:firstLine="0"/>
              <w:jc w:val="center"/>
              <w:rPr>
                <w:sz w:val="18"/>
                <w:szCs w:val="18"/>
              </w:rPr>
            </w:pPr>
            <w:r w:rsidRPr="00266C16">
              <w:rPr>
                <w:sz w:val="18"/>
                <w:szCs w:val="18"/>
              </w:rPr>
              <w:t>648175,88</w:t>
            </w:r>
          </w:p>
        </w:tc>
        <w:tc>
          <w:tcPr>
            <w:tcW w:w="88" w:type="pct"/>
            <w:shd w:val="clear" w:color="000000" w:fill="FCE4D6"/>
            <w:textDirection w:val="btLr"/>
            <w:vAlign w:val="center"/>
            <w:hideMark/>
          </w:tcPr>
          <w:p w14:paraId="3701898E" w14:textId="77777777" w:rsidR="00CE5649" w:rsidRPr="00266C16" w:rsidRDefault="00CE5649" w:rsidP="00266C16">
            <w:pPr>
              <w:pStyle w:val="afffff9"/>
              <w:spacing w:before="0" w:after="0"/>
              <w:ind w:firstLine="0"/>
              <w:jc w:val="center"/>
              <w:rPr>
                <w:sz w:val="18"/>
                <w:szCs w:val="18"/>
              </w:rPr>
            </w:pPr>
            <w:r w:rsidRPr="00266C16">
              <w:rPr>
                <w:sz w:val="18"/>
                <w:szCs w:val="18"/>
              </w:rPr>
              <w:t>517416,34</w:t>
            </w:r>
          </w:p>
        </w:tc>
        <w:tc>
          <w:tcPr>
            <w:tcW w:w="88" w:type="pct"/>
            <w:shd w:val="clear" w:color="000000" w:fill="FCE4D6"/>
            <w:textDirection w:val="btLr"/>
            <w:vAlign w:val="center"/>
            <w:hideMark/>
          </w:tcPr>
          <w:p w14:paraId="5106D5B7" w14:textId="77777777" w:rsidR="00CE5649" w:rsidRPr="00266C16" w:rsidRDefault="00CE5649" w:rsidP="00266C16">
            <w:pPr>
              <w:pStyle w:val="afffff9"/>
              <w:spacing w:before="0" w:after="0"/>
              <w:ind w:firstLine="0"/>
              <w:jc w:val="center"/>
              <w:rPr>
                <w:sz w:val="18"/>
                <w:szCs w:val="18"/>
              </w:rPr>
            </w:pPr>
            <w:r w:rsidRPr="00266C16">
              <w:rPr>
                <w:sz w:val="18"/>
                <w:szCs w:val="18"/>
              </w:rPr>
              <w:t>1055892,51</w:t>
            </w:r>
          </w:p>
        </w:tc>
        <w:tc>
          <w:tcPr>
            <w:tcW w:w="88" w:type="pct"/>
            <w:shd w:val="clear" w:color="000000" w:fill="FCE4D6"/>
            <w:textDirection w:val="btLr"/>
            <w:vAlign w:val="center"/>
            <w:hideMark/>
          </w:tcPr>
          <w:p w14:paraId="0E41B21D" w14:textId="77777777" w:rsidR="00CE5649" w:rsidRPr="00266C16" w:rsidRDefault="00CE5649" w:rsidP="00266C16">
            <w:pPr>
              <w:pStyle w:val="afffff9"/>
              <w:spacing w:before="0" w:after="0"/>
              <w:ind w:firstLine="0"/>
              <w:jc w:val="center"/>
              <w:rPr>
                <w:sz w:val="18"/>
                <w:szCs w:val="18"/>
              </w:rPr>
            </w:pPr>
            <w:r w:rsidRPr="00266C16">
              <w:rPr>
                <w:sz w:val="18"/>
                <w:szCs w:val="18"/>
              </w:rPr>
              <w:t>249223,27</w:t>
            </w:r>
          </w:p>
        </w:tc>
        <w:tc>
          <w:tcPr>
            <w:tcW w:w="88" w:type="pct"/>
            <w:shd w:val="clear" w:color="000000" w:fill="FCE4D6"/>
            <w:textDirection w:val="btLr"/>
            <w:vAlign w:val="center"/>
            <w:hideMark/>
          </w:tcPr>
          <w:p w14:paraId="095AB3D7" w14:textId="77777777" w:rsidR="00CE5649" w:rsidRPr="00266C16" w:rsidRDefault="00CE5649" w:rsidP="00266C16">
            <w:pPr>
              <w:pStyle w:val="afffff9"/>
              <w:spacing w:before="0" w:after="0"/>
              <w:ind w:firstLine="0"/>
              <w:jc w:val="center"/>
              <w:rPr>
                <w:sz w:val="18"/>
                <w:szCs w:val="18"/>
              </w:rPr>
            </w:pPr>
            <w:r w:rsidRPr="00266C16">
              <w:rPr>
                <w:sz w:val="18"/>
                <w:szCs w:val="18"/>
              </w:rPr>
              <w:t>260470,33</w:t>
            </w:r>
          </w:p>
        </w:tc>
        <w:tc>
          <w:tcPr>
            <w:tcW w:w="88" w:type="pct"/>
            <w:shd w:val="clear" w:color="000000" w:fill="FCE4D6"/>
            <w:textDirection w:val="btLr"/>
            <w:vAlign w:val="center"/>
            <w:hideMark/>
          </w:tcPr>
          <w:p w14:paraId="77B20682" w14:textId="77777777" w:rsidR="00CE5649" w:rsidRPr="00266C16" w:rsidRDefault="00CE5649" w:rsidP="00266C16">
            <w:pPr>
              <w:pStyle w:val="afffff9"/>
              <w:spacing w:before="0" w:after="0"/>
              <w:ind w:firstLine="0"/>
              <w:jc w:val="center"/>
              <w:rPr>
                <w:sz w:val="18"/>
                <w:szCs w:val="18"/>
              </w:rPr>
            </w:pPr>
            <w:r w:rsidRPr="00266C16">
              <w:rPr>
                <w:sz w:val="18"/>
                <w:szCs w:val="18"/>
              </w:rPr>
              <w:t>237611,53</w:t>
            </w:r>
          </w:p>
        </w:tc>
        <w:tc>
          <w:tcPr>
            <w:tcW w:w="88" w:type="pct"/>
            <w:shd w:val="clear" w:color="000000" w:fill="FCE4D6"/>
            <w:textDirection w:val="btLr"/>
            <w:vAlign w:val="center"/>
            <w:hideMark/>
          </w:tcPr>
          <w:p w14:paraId="03B0AD67" w14:textId="77777777" w:rsidR="00CE5649" w:rsidRPr="00266C16" w:rsidRDefault="00CE5649" w:rsidP="00266C16">
            <w:pPr>
              <w:pStyle w:val="afffff9"/>
              <w:spacing w:before="0" w:after="0"/>
              <w:ind w:firstLine="0"/>
              <w:jc w:val="center"/>
              <w:rPr>
                <w:sz w:val="18"/>
                <w:szCs w:val="18"/>
              </w:rPr>
            </w:pPr>
            <w:r w:rsidRPr="00266C16">
              <w:rPr>
                <w:sz w:val="18"/>
                <w:szCs w:val="18"/>
              </w:rPr>
              <w:t>244701,20</w:t>
            </w:r>
          </w:p>
        </w:tc>
        <w:tc>
          <w:tcPr>
            <w:tcW w:w="88" w:type="pct"/>
            <w:shd w:val="clear" w:color="000000" w:fill="FCE4D6"/>
            <w:textDirection w:val="btLr"/>
            <w:vAlign w:val="center"/>
            <w:hideMark/>
          </w:tcPr>
          <w:p w14:paraId="2BF90BC8" w14:textId="77777777" w:rsidR="00CE5649" w:rsidRPr="00266C16" w:rsidRDefault="00CE5649" w:rsidP="00266C16">
            <w:pPr>
              <w:pStyle w:val="afffff9"/>
              <w:spacing w:before="0" w:after="0"/>
              <w:ind w:firstLine="0"/>
              <w:jc w:val="center"/>
              <w:rPr>
                <w:sz w:val="18"/>
                <w:szCs w:val="18"/>
              </w:rPr>
            </w:pPr>
            <w:r w:rsidRPr="00266C16">
              <w:rPr>
                <w:sz w:val="18"/>
                <w:szCs w:val="18"/>
              </w:rPr>
              <w:t>267231,87</w:t>
            </w:r>
          </w:p>
        </w:tc>
        <w:tc>
          <w:tcPr>
            <w:tcW w:w="88" w:type="pct"/>
            <w:shd w:val="clear" w:color="000000" w:fill="FCE4D6"/>
            <w:textDirection w:val="btLr"/>
            <w:vAlign w:val="center"/>
            <w:hideMark/>
          </w:tcPr>
          <w:p w14:paraId="0C45B673" w14:textId="77777777" w:rsidR="00CE5649" w:rsidRPr="00266C16" w:rsidRDefault="00CE5649" w:rsidP="00266C16">
            <w:pPr>
              <w:pStyle w:val="afffff9"/>
              <w:spacing w:before="0" w:after="0"/>
              <w:ind w:firstLine="0"/>
              <w:jc w:val="center"/>
              <w:rPr>
                <w:sz w:val="18"/>
                <w:szCs w:val="18"/>
              </w:rPr>
            </w:pPr>
            <w:r w:rsidRPr="00266C16">
              <w:rPr>
                <w:sz w:val="18"/>
                <w:szCs w:val="18"/>
              </w:rPr>
              <w:t>301175,20</w:t>
            </w:r>
          </w:p>
        </w:tc>
        <w:tc>
          <w:tcPr>
            <w:tcW w:w="88" w:type="pct"/>
            <w:shd w:val="clear" w:color="000000" w:fill="FCE4D6"/>
            <w:textDirection w:val="btLr"/>
            <w:vAlign w:val="center"/>
            <w:hideMark/>
          </w:tcPr>
          <w:p w14:paraId="6975157E" w14:textId="77777777" w:rsidR="00CE5649" w:rsidRPr="00266C16" w:rsidRDefault="00CE5649" w:rsidP="00266C16">
            <w:pPr>
              <w:pStyle w:val="afffff9"/>
              <w:spacing w:before="0" w:after="0"/>
              <w:ind w:firstLine="0"/>
              <w:jc w:val="center"/>
              <w:rPr>
                <w:sz w:val="18"/>
                <w:szCs w:val="18"/>
              </w:rPr>
            </w:pPr>
            <w:r w:rsidRPr="00266C16">
              <w:rPr>
                <w:sz w:val="18"/>
                <w:szCs w:val="18"/>
              </w:rPr>
              <w:t>329770,20</w:t>
            </w:r>
          </w:p>
        </w:tc>
        <w:tc>
          <w:tcPr>
            <w:tcW w:w="88" w:type="pct"/>
            <w:shd w:val="clear" w:color="000000" w:fill="FCE4D6"/>
            <w:textDirection w:val="btLr"/>
            <w:vAlign w:val="center"/>
            <w:hideMark/>
          </w:tcPr>
          <w:p w14:paraId="4BC67A0F" w14:textId="77777777" w:rsidR="00CE5649" w:rsidRPr="00266C16" w:rsidRDefault="00CE5649" w:rsidP="00266C16">
            <w:pPr>
              <w:pStyle w:val="afffff9"/>
              <w:spacing w:before="0" w:after="0"/>
              <w:ind w:firstLine="0"/>
              <w:jc w:val="center"/>
              <w:rPr>
                <w:sz w:val="18"/>
                <w:szCs w:val="18"/>
              </w:rPr>
            </w:pPr>
            <w:r w:rsidRPr="00266C16">
              <w:rPr>
                <w:sz w:val="18"/>
                <w:szCs w:val="18"/>
              </w:rPr>
              <w:t>354454,31</w:t>
            </w:r>
          </w:p>
        </w:tc>
        <w:tc>
          <w:tcPr>
            <w:tcW w:w="88" w:type="pct"/>
            <w:shd w:val="clear" w:color="000000" w:fill="FCE4D6"/>
            <w:textDirection w:val="btLr"/>
            <w:vAlign w:val="center"/>
            <w:hideMark/>
          </w:tcPr>
          <w:p w14:paraId="184571E2" w14:textId="77777777" w:rsidR="00CE5649" w:rsidRPr="00266C16" w:rsidRDefault="00CE5649" w:rsidP="00266C16">
            <w:pPr>
              <w:pStyle w:val="afffff9"/>
              <w:spacing w:before="0" w:after="0"/>
              <w:ind w:firstLine="0"/>
              <w:jc w:val="center"/>
              <w:rPr>
                <w:sz w:val="18"/>
                <w:szCs w:val="18"/>
              </w:rPr>
            </w:pPr>
            <w:r w:rsidRPr="00266C16">
              <w:rPr>
                <w:sz w:val="18"/>
                <w:szCs w:val="18"/>
              </w:rPr>
              <w:t>382321,69</w:t>
            </w:r>
          </w:p>
        </w:tc>
        <w:tc>
          <w:tcPr>
            <w:tcW w:w="88" w:type="pct"/>
            <w:shd w:val="clear" w:color="000000" w:fill="FCE4D6"/>
            <w:textDirection w:val="btLr"/>
            <w:vAlign w:val="center"/>
            <w:hideMark/>
          </w:tcPr>
          <w:p w14:paraId="3B2EBC2D" w14:textId="77777777" w:rsidR="00CE5649" w:rsidRPr="00266C16" w:rsidRDefault="00CE5649" w:rsidP="00266C16">
            <w:pPr>
              <w:pStyle w:val="afffff9"/>
              <w:spacing w:before="0" w:after="0"/>
              <w:ind w:firstLine="0"/>
              <w:jc w:val="center"/>
              <w:rPr>
                <w:sz w:val="18"/>
                <w:szCs w:val="18"/>
              </w:rPr>
            </w:pPr>
            <w:r w:rsidRPr="00266C16">
              <w:rPr>
                <w:sz w:val="18"/>
                <w:szCs w:val="18"/>
              </w:rPr>
              <w:t>407831,83</w:t>
            </w:r>
          </w:p>
        </w:tc>
        <w:tc>
          <w:tcPr>
            <w:tcW w:w="88" w:type="pct"/>
            <w:shd w:val="clear" w:color="000000" w:fill="FCE4D6"/>
            <w:textDirection w:val="btLr"/>
            <w:vAlign w:val="center"/>
            <w:hideMark/>
          </w:tcPr>
          <w:p w14:paraId="0AF5D25B" w14:textId="77777777" w:rsidR="00CE5649" w:rsidRPr="00266C16" w:rsidRDefault="00CE5649" w:rsidP="00266C16">
            <w:pPr>
              <w:pStyle w:val="afffff9"/>
              <w:spacing w:before="0" w:after="0"/>
              <w:ind w:firstLine="0"/>
              <w:jc w:val="center"/>
              <w:rPr>
                <w:sz w:val="18"/>
                <w:szCs w:val="18"/>
              </w:rPr>
            </w:pPr>
            <w:r w:rsidRPr="00266C16">
              <w:rPr>
                <w:sz w:val="18"/>
                <w:szCs w:val="18"/>
              </w:rPr>
              <w:t>446359,75</w:t>
            </w:r>
          </w:p>
        </w:tc>
        <w:tc>
          <w:tcPr>
            <w:tcW w:w="88" w:type="pct"/>
            <w:shd w:val="clear" w:color="000000" w:fill="FCE4D6"/>
            <w:textDirection w:val="btLr"/>
            <w:vAlign w:val="center"/>
            <w:hideMark/>
          </w:tcPr>
          <w:p w14:paraId="1393B5E4" w14:textId="77777777" w:rsidR="00CE5649" w:rsidRPr="00266C16" w:rsidRDefault="00CE5649" w:rsidP="00266C16">
            <w:pPr>
              <w:pStyle w:val="afffff9"/>
              <w:spacing w:before="0" w:after="0"/>
              <w:ind w:firstLine="0"/>
              <w:jc w:val="center"/>
              <w:rPr>
                <w:sz w:val="18"/>
                <w:szCs w:val="18"/>
              </w:rPr>
            </w:pPr>
            <w:r w:rsidRPr="00266C16">
              <w:rPr>
                <w:sz w:val="18"/>
                <w:szCs w:val="18"/>
              </w:rPr>
              <w:t>624611,93</w:t>
            </w:r>
          </w:p>
        </w:tc>
        <w:tc>
          <w:tcPr>
            <w:tcW w:w="88" w:type="pct"/>
            <w:shd w:val="clear" w:color="000000" w:fill="FCE4D6"/>
            <w:textDirection w:val="btLr"/>
            <w:vAlign w:val="center"/>
            <w:hideMark/>
          </w:tcPr>
          <w:p w14:paraId="24B5B496" w14:textId="77777777" w:rsidR="00CE5649" w:rsidRPr="00266C16" w:rsidRDefault="00CE5649" w:rsidP="00266C16">
            <w:pPr>
              <w:pStyle w:val="afffff9"/>
              <w:spacing w:before="0" w:after="0"/>
              <w:ind w:firstLine="0"/>
              <w:jc w:val="center"/>
              <w:rPr>
                <w:sz w:val="18"/>
                <w:szCs w:val="18"/>
              </w:rPr>
            </w:pPr>
            <w:r w:rsidRPr="00266C16">
              <w:rPr>
                <w:sz w:val="18"/>
                <w:szCs w:val="18"/>
              </w:rPr>
              <w:t>27685,07</w:t>
            </w:r>
          </w:p>
        </w:tc>
        <w:tc>
          <w:tcPr>
            <w:tcW w:w="88" w:type="pct"/>
            <w:shd w:val="clear" w:color="000000" w:fill="FCE4D6"/>
            <w:textDirection w:val="btLr"/>
            <w:vAlign w:val="center"/>
            <w:hideMark/>
          </w:tcPr>
          <w:p w14:paraId="69DDA047" w14:textId="77777777" w:rsidR="00CE5649" w:rsidRPr="00266C16" w:rsidRDefault="00CE5649" w:rsidP="00266C16">
            <w:pPr>
              <w:pStyle w:val="afffff9"/>
              <w:spacing w:before="0" w:after="0"/>
              <w:ind w:firstLine="0"/>
              <w:jc w:val="center"/>
              <w:rPr>
                <w:sz w:val="18"/>
                <w:szCs w:val="18"/>
              </w:rPr>
            </w:pPr>
            <w:r w:rsidRPr="00266C16">
              <w:rPr>
                <w:sz w:val="18"/>
                <w:szCs w:val="18"/>
              </w:rPr>
              <w:t>28764,79</w:t>
            </w:r>
          </w:p>
        </w:tc>
        <w:tc>
          <w:tcPr>
            <w:tcW w:w="88" w:type="pct"/>
            <w:shd w:val="clear" w:color="000000" w:fill="FCE4D6"/>
            <w:textDirection w:val="btLr"/>
            <w:vAlign w:val="center"/>
            <w:hideMark/>
          </w:tcPr>
          <w:p w14:paraId="765AB010" w14:textId="77777777" w:rsidR="00CE5649" w:rsidRPr="00266C16" w:rsidRDefault="00CE5649" w:rsidP="00266C16">
            <w:pPr>
              <w:pStyle w:val="afffff9"/>
              <w:spacing w:before="0" w:after="0"/>
              <w:ind w:firstLine="0"/>
              <w:jc w:val="center"/>
              <w:rPr>
                <w:sz w:val="18"/>
                <w:szCs w:val="18"/>
              </w:rPr>
            </w:pPr>
            <w:r w:rsidRPr="00266C16">
              <w:rPr>
                <w:sz w:val="18"/>
                <w:szCs w:val="18"/>
              </w:rPr>
              <w:t>29886,62</w:t>
            </w:r>
          </w:p>
        </w:tc>
        <w:tc>
          <w:tcPr>
            <w:tcW w:w="88" w:type="pct"/>
            <w:shd w:val="clear" w:color="000000" w:fill="FCE4D6"/>
            <w:textDirection w:val="btLr"/>
            <w:vAlign w:val="center"/>
            <w:hideMark/>
          </w:tcPr>
          <w:p w14:paraId="102141B6" w14:textId="77777777" w:rsidR="00CE5649" w:rsidRPr="00266C16" w:rsidRDefault="00CE5649" w:rsidP="00266C16">
            <w:pPr>
              <w:pStyle w:val="afffff9"/>
              <w:spacing w:before="0" w:after="0"/>
              <w:ind w:firstLine="0"/>
              <w:jc w:val="center"/>
              <w:rPr>
                <w:sz w:val="18"/>
                <w:szCs w:val="18"/>
              </w:rPr>
            </w:pPr>
            <w:r w:rsidRPr="00266C16">
              <w:rPr>
                <w:sz w:val="18"/>
                <w:szCs w:val="18"/>
              </w:rPr>
              <w:t>95533,26</w:t>
            </w:r>
          </w:p>
        </w:tc>
        <w:tc>
          <w:tcPr>
            <w:tcW w:w="88" w:type="pct"/>
            <w:shd w:val="clear" w:color="000000" w:fill="FCE4D6"/>
            <w:textDirection w:val="btLr"/>
            <w:vAlign w:val="center"/>
            <w:hideMark/>
          </w:tcPr>
          <w:p w14:paraId="66E2AC2C" w14:textId="77777777" w:rsidR="00CE5649" w:rsidRPr="00266C16" w:rsidRDefault="00CE5649" w:rsidP="00266C16">
            <w:pPr>
              <w:pStyle w:val="afffff9"/>
              <w:spacing w:before="0" w:after="0"/>
              <w:ind w:firstLine="0"/>
              <w:jc w:val="center"/>
              <w:rPr>
                <w:sz w:val="18"/>
                <w:szCs w:val="18"/>
              </w:rPr>
            </w:pPr>
            <w:r w:rsidRPr="00266C16">
              <w:rPr>
                <w:sz w:val="18"/>
                <w:szCs w:val="18"/>
              </w:rPr>
              <w:t>6 759 659,63</w:t>
            </w:r>
          </w:p>
        </w:tc>
      </w:tr>
    </w:tbl>
    <w:p w14:paraId="00324CE4" w14:textId="77777777" w:rsidR="005D4590" w:rsidRDefault="005D4590" w:rsidP="00573265">
      <w:pPr>
        <w:pStyle w:val="affb"/>
      </w:pPr>
    </w:p>
    <w:p w14:paraId="39EE1FFD" w14:textId="77777777" w:rsidR="008F4EC0" w:rsidRDefault="008F4EC0" w:rsidP="00CE6B5B">
      <w:pPr>
        <w:spacing w:after="0"/>
        <w:jc w:val="both"/>
      </w:pPr>
    </w:p>
    <w:p w14:paraId="019E357D" w14:textId="482476CB" w:rsidR="008F4EC0" w:rsidRDefault="008F4EC0" w:rsidP="00CE6B5B">
      <w:pPr>
        <w:spacing w:after="0"/>
        <w:jc w:val="both"/>
        <w:sectPr w:rsidR="008F4EC0" w:rsidSect="00852801">
          <w:pgSz w:w="23811" w:h="16838" w:orient="landscape" w:code="8"/>
          <w:pgMar w:top="1134" w:right="567" w:bottom="567" w:left="567" w:header="340" w:footer="340" w:gutter="0"/>
          <w:cols w:space="708"/>
          <w:docGrid w:linePitch="360"/>
        </w:sectPr>
      </w:pPr>
    </w:p>
    <w:p w14:paraId="076D6C55" w14:textId="705D6BD8" w:rsidR="006B4D03" w:rsidRDefault="000A5894" w:rsidP="00684ABE">
      <w:pPr>
        <w:pStyle w:val="2"/>
      </w:pPr>
      <w:bookmarkStart w:id="376" w:name="_Toc524944278"/>
      <w:bookmarkStart w:id="377" w:name="_Toc524944854"/>
      <w:bookmarkStart w:id="378" w:name="_Toc528166533"/>
      <w:bookmarkStart w:id="379" w:name="_Toc83218238"/>
      <w:r w:rsidRPr="000A5894">
        <w:t>Предложения</w:t>
      </w:r>
      <w:r>
        <w:t xml:space="preserve"> </w:t>
      </w:r>
      <w:r w:rsidRPr="000A5894">
        <w:t>по</w:t>
      </w:r>
      <w:r>
        <w:t xml:space="preserve"> </w:t>
      </w:r>
      <w:r w:rsidRPr="000A5894">
        <w:t>величине</w:t>
      </w:r>
      <w:r>
        <w:t xml:space="preserve"> </w:t>
      </w:r>
      <w:r w:rsidRPr="000A5894">
        <w:t>необходимых</w:t>
      </w:r>
      <w:r>
        <w:t xml:space="preserve"> </w:t>
      </w:r>
      <w:r w:rsidRPr="000A5894">
        <w:t>инвестиций</w:t>
      </w:r>
      <w:r>
        <w:t xml:space="preserve"> </w:t>
      </w:r>
      <w:r w:rsidRPr="000A5894">
        <w:t>в</w:t>
      </w:r>
      <w:r>
        <w:t xml:space="preserve"> </w:t>
      </w:r>
      <w:r w:rsidRPr="000A5894">
        <w:t>строительство,</w:t>
      </w:r>
      <w:r>
        <w:t xml:space="preserve"> </w:t>
      </w:r>
      <w:r w:rsidRPr="000A5894">
        <w:t>реконструкцию</w:t>
      </w:r>
      <w:r w:rsidR="00353EE1">
        <w:t>,</w:t>
      </w:r>
      <w:r>
        <w:t xml:space="preserve"> </w:t>
      </w:r>
      <w:r w:rsidRPr="000A5894">
        <w:t>техническое</w:t>
      </w:r>
      <w:r>
        <w:t xml:space="preserve"> </w:t>
      </w:r>
      <w:r w:rsidRPr="000A5894">
        <w:t>перевооружение</w:t>
      </w:r>
      <w:r w:rsidR="00353EE1">
        <w:t xml:space="preserve"> и (или) модернизацию</w:t>
      </w:r>
      <w:r>
        <w:t xml:space="preserve"> </w:t>
      </w:r>
      <w:r w:rsidRPr="000A5894">
        <w:t>тепловых</w:t>
      </w:r>
      <w:r>
        <w:t xml:space="preserve"> </w:t>
      </w:r>
      <w:r w:rsidRPr="000A5894">
        <w:t>сетей,</w:t>
      </w:r>
      <w:r>
        <w:t xml:space="preserve"> </w:t>
      </w:r>
      <w:r w:rsidRPr="000A5894">
        <w:t>насосных</w:t>
      </w:r>
      <w:r>
        <w:t xml:space="preserve"> </w:t>
      </w:r>
      <w:r w:rsidRPr="000A5894">
        <w:t>станций</w:t>
      </w:r>
      <w:r>
        <w:t xml:space="preserve"> </w:t>
      </w:r>
      <w:r w:rsidRPr="000A5894">
        <w:t>и</w:t>
      </w:r>
      <w:r>
        <w:t xml:space="preserve"> </w:t>
      </w:r>
      <w:r w:rsidRPr="000A5894">
        <w:t>тепловых</w:t>
      </w:r>
      <w:r>
        <w:t xml:space="preserve"> </w:t>
      </w:r>
      <w:r w:rsidRPr="000A5894">
        <w:t>пунктов</w:t>
      </w:r>
      <w:r>
        <w:t xml:space="preserve"> </w:t>
      </w:r>
      <w:r w:rsidRPr="000A5894">
        <w:t>на</w:t>
      </w:r>
      <w:r>
        <w:t xml:space="preserve"> </w:t>
      </w:r>
      <w:r w:rsidRPr="000A5894">
        <w:t>каждом</w:t>
      </w:r>
      <w:r>
        <w:t xml:space="preserve"> </w:t>
      </w:r>
      <w:r w:rsidRPr="000A5894">
        <w:t>этапе</w:t>
      </w:r>
      <w:bookmarkEnd w:id="376"/>
      <w:bookmarkEnd w:id="377"/>
      <w:bookmarkEnd w:id="378"/>
      <w:bookmarkEnd w:id="379"/>
    </w:p>
    <w:p w14:paraId="6D1F1F66" w14:textId="460FE560" w:rsidR="006B4D03" w:rsidRDefault="00CE6B5B" w:rsidP="00CE6B5B">
      <w:pPr>
        <w:spacing w:after="0"/>
        <w:jc w:val="both"/>
      </w:pPr>
      <w:r w:rsidRPr="00CE6B5B">
        <w:t>Для повышения эффективности функционирования системы теплоснабжения рекомендуется произвести реконструкцию ветхих тепловых сетей. Инвестиции, необходимые для проведения данных мероприятий представлены в таблиц</w:t>
      </w:r>
      <w:r w:rsidR="00842E3E">
        <w:t>е</w:t>
      </w:r>
      <w:r>
        <w:t xml:space="preserve"> </w:t>
      </w:r>
      <w:r w:rsidR="007F642B">
        <w:t>выше</w:t>
      </w:r>
      <w:r>
        <w:t>.</w:t>
      </w:r>
    </w:p>
    <w:p w14:paraId="5A9B457B" w14:textId="10CFB667" w:rsidR="006B4D03" w:rsidRDefault="000A5894" w:rsidP="00684ABE">
      <w:pPr>
        <w:pStyle w:val="2"/>
      </w:pPr>
      <w:bookmarkStart w:id="380" w:name="_Toc524944279"/>
      <w:bookmarkStart w:id="381" w:name="_Toc524944855"/>
      <w:bookmarkStart w:id="382" w:name="_Toc528166534"/>
      <w:bookmarkStart w:id="383" w:name="_Toc83218239"/>
      <w:r w:rsidRPr="000A5894">
        <w:t>Предложения</w:t>
      </w:r>
      <w:r>
        <w:t xml:space="preserve"> </w:t>
      </w:r>
      <w:r w:rsidRPr="000A5894">
        <w:t>по</w:t>
      </w:r>
      <w:r>
        <w:t xml:space="preserve"> </w:t>
      </w:r>
      <w:r w:rsidRPr="000A5894">
        <w:t>величине</w:t>
      </w:r>
      <w:r>
        <w:t xml:space="preserve"> </w:t>
      </w:r>
      <w:r w:rsidRPr="000A5894">
        <w:t>инвестиций</w:t>
      </w:r>
      <w:r>
        <w:t xml:space="preserve"> </w:t>
      </w:r>
      <w:r w:rsidRPr="000A5894">
        <w:t>в</w:t>
      </w:r>
      <w:r>
        <w:t xml:space="preserve"> </w:t>
      </w:r>
      <w:r w:rsidRPr="000A5894">
        <w:t>строительство,</w:t>
      </w:r>
      <w:r>
        <w:t xml:space="preserve"> </w:t>
      </w:r>
      <w:r w:rsidRPr="000A5894">
        <w:t>реконструкцию</w:t>
      </w:r>
      <w:r w:rsidR="00353EE1">
        <w:t>,</w:t>
      </w:r>
      <w:r>
        <w:t xml:space="preserve"> </w:t>
      </w:r>
      <w:r w:rsidRPr="000A5894">
        <w:t>техническое</w:t>
      </w:r>
      <w:r>
        <w:t xml:space="preserve"> </w:t>
      </w:r>
      <w:r w:rsidRPr="000A5894">
        <w:t>перевооружение</w:t>
      </w:r>
      <w:r w:rsidR="00353EE1">
        <w:t xml:space="preserve"> и (или) модернизацию</w:t>
      </w:r>
      <w:r>
        <w:t xml:space="preserve"> </w:t>
      </w:r>
      <w:r w:rsidRPr="000A5894">
        <w:t>в</w:t>
      </w:r>
      <w:r>
        <w:t xml:space="preserve"> </w:t>
      </w:r>
      <w:r w:rsidRPr="000A5894">
        <w:t>связи</w:t>
      </w:r>
      <w:r>
        <w:t xml:space="preserve"> </w:t>
      </w:r>
      <w:r w:rsidRPr="000A5894">
        <w:t>с</w:t>
      </w:r>
      <w:r>
        <w:t xml:space="preserve"> </w:t>
      </w:r>
      <w:r w:rsidRPr="000A5894">
        <w:t>изменениями</w:t>
      </w:r>
      <w:r>
        <w:t xml:space="preserve"> </w:t>
      </w:r>
      <w:r w:rsidRPr="000A5894">
        <w:t>температурного</w:t>
      </w:r>
      <w:r>
        <w:t xml:space="preserve"> </w:t>
      </w:r>
      <w:r w:rsidRPr="000A5894">
        <w:t>графика</w:t>
      </w:r>
      <w:r>
        <w:t xml:space="preserve"> </w:t>
      </w:r>
      <w:r w:rsidRPr="000A5894">
        <w:t>и</w:t>
      </w:r>
      <w:r>
        <w:t xml:space="preserve"> </w:t>
      </w:r>
      <w:r w:rsidRPr="000A5894">
        <w:t>гидравлического</w:t>
      </w:r>
      <w:r>
        <w:t xml:space="preserve"> </w:t>
      </w:r>
      <w:r w:rsidRPr="000A5894">
        <w:t>режима</w:t>
      </w:r>
      <w:r>
        <w:t xml:space="preserve"> </w:t>
      </w:r>
      <w:r w:rsidRPr="000A5894">
        <w:t>работы</w:t>
      </w:r>
      <w:r>
        <w:t xml:space="preserve"> </w:t>
      </w:r>
      <w:r w:rsidRPr="000A5894">
        <w:t>системы</w:t>
      </w:r>
      <w:r>
        <w:t xml:space="preserve"> </w:t>
      </w:r>
      <w:r w:rsidRPr="000A5894">
        <w:t>теплоснабжения</w:t>
      </w:r>
      <w:bookmarkEnd w:id="380"/>
      <w:bookmarkEnd w:id="381"/>
      <w:bookmarkEnd w:id="382"/>
      <w:r w:rsidR="00353EE1">
        <w:t xml:space="preserve"> на каждом этапе</w:t>
      </w:r>
      <w:bookmarkEnd w:id="383"/>
    </w:p>
    <w:p w14:paraId="46B6A58C" w14:textId="22B55747" w:rsidR="00E23D5F" w:rsidRDefault="00E23D5F" w:rsidP="00E23D5F">
      <w:pPr>
        <w:spacing w:after="0"/>
        <w:jc w:val="both"/>
      </w:pPr>
      <w:r>
        <w:t>Строительства, реконструкции и технического перевооружения в связи с изменениями температурного графика и гидравлического режима работы системы теплоснабжения не требуется.</w:t>
      </w:r>
    </w:p>
    <w:p w14:paraId="41126197" w14:textId="77777777" w:rsidR="006B4D03" w:rsidRDefault="000A5894" w:rsidP="00684ABE">
      <w:pPr>
        <w:pStyle w:val="2"/>
      </w:pPr>
      <w:bookmarkStart w:id="384" w:name="_Toc524944280"/>
      <w:bookmarkStart w:id="385" w:name="_Toc524944856"/>
      <w:bookmarkStart w:id="386" w:name="_Toc528166535"/>
      <w:bookmarkStart w:id="387" w:name="_Toc83218240"/>
      <w:r w:rsidRPr="000A5894">
        <w:t>Предложения</w:t>
      </w:r>
      <w:r>
        <w:t xml:space="preserve"> </w:t>
      </w:r>
      <w:r w:rsidRPr="000A5894">
        <w:t>по</w:t>
      </w:r>
      <w:r>
        <w:t xml:space="preserve"> </w:t>
      </w:r>
      <w:r w:rsidRPr="000A5894">
        <w:t>величине</w:t>
      </w:r>
      <w:r>
        <w:t xml:space="preserve"> </w:t>
      </w:r>
      <w:r w:rsidRPr="000A5894">
        <w:t>необходимых</w:t>
      </w:r>
      <w:r>
        <w:t xml:space="preserve"> </w:t>
      </w:r>
      <w:r w:rsidRPr="000A5894">
        <w:t>инвестиций</w:t>
      </w:r>
      <w:r>
        <w:t xml:space="preserve"> </w:t>
      </w:r>
      <w:r w:rsidRPr="000A5894">
        <w:t>для</w:t>
      </w:r>
      <w:r>
        <w:t xml:space="preserve"> </w:t>
      </w:r>
      <w:r w:rsidRPr="000A5894">
        <w:t>перевода</w:t>
      </w:r>
      <w:r>
        <w:t xml:space="preserve"> </w:t>
      </w:r>
      <w:r w:rsidRPr="000A5894">
        <w:t>открытой</w:t>
      </w:r>
      <w:r>
        <w:t xml:space="preserve"> </w:t>
      </w:r>
      <w:r w:rsidRPr="000A5894">
        <w:t>системы</w:t>
      </w:r>
      <w:r>
        <w:t xml:space="preserve"> </w:t>
      </w:r>
      <w:r w:rsidRPr="000A5894">
        <w:t>теплоснабжения</w:t>
      </w:r>
      <w:r>
        <w:t xml:space="preserve"> </w:t>
      </w:r>
      <w:r w:rsidRPr="000A5894">
        <w:t>(горячего</w:t>
      </w:r>
      <w:r>
        <w:t xml:space="preserve"> </w:t>
      </w:r>
      <w:r w:rsidRPr="000A5894">
        <w:t>водоснабжения)</w:t>
      </w:r>
      <w:r>
        <w:t xml:space="preserve"> </w:t>
      </w:r>
      <w:r w:rsidRPr="000A5894">
        <w:t>в</w:t>
      </w:r>
      <w:r>
        <w:t xml:space="preserve"> </w:t>
      </w:r>
      <w:r w:rsidRPr="000A5894">
        <w:t>закрытую</w:t>
      </w:r>
      <w:r>
        <w:t xml:space="preserve"> </w:t>
      </w:r>
      <w:r w:rsidRPr="000A5894">
        <w:t>систему</w:t>
      </w:r>
      <w:r>
        <w:t xml:space="preserve"> </w:t>
      </w:r>
      <w:r w:rsidRPr="000A5894">
        <w:t>горячего</w:t>
      </w:r>
      <w:r>
        <w:t xml:space="preserve"> </w:t>
      </w:r>
      <w:r w:rsidRPr="000A5894">
        <w:t>водоснабжения</w:t>
      </w:r>
      <w:r>
        <w:t xml:space="preserve"> </w:t>
      </w:r>
      <w:r w:rsidRPr="000A5894">
        <w:t>на</w:t>
      </w:r>
      <w:r>
        <w:t xml:space="preserve"> </w:t>
      </w:r>
      <w:r w:rsidRPr="000A5894">
        <w:t>каждом</w:t>
      </w:r>
      <w:r>
        <w:t xml:space="preserve"> </w:t>
      </w:r>
      <w:r w:rsidRPr="000A5894">
        <w:t>этапе</w:t>
      </w:r>
      <w:bookmarkEnd w:id="384"/>
      <w:bookmarkEnd w:id="385"/>
      <w:bookmarkEnd w:id="386"/>
      <w:bookmarkEnd w:id="387"/>
    </w:p>
    <w:p w14:paraId="4514E39C" w14:textId="6B6D08D6" w:rsidR="006B4D03" w:rsidRDefault="005B17A7" w:rsidP="005B17A7">
      <w:pPr>
        <w:spacing w:after="0"/>
        <w:jc w:val="both"/>
      </w:pPr>
      <w:r w:rsidRPr="005B17A7">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w:t>
      </w:r>
      <w:r>
        <w:t xml:space="preserve"> </w:t>
      </w:r>
      <w:r w:rsidR="007F642B">
        <w:t xml:space="preserve">не </w:t>
      </w:r>
      <w:r w:rsidR="00291008">
        <w:t>пр</w:t>
      </w:r>
      <w:r>
        <w:t>едусмотрены</w:t>
      </w:r>
      <w:r w:rsidR="00291008">
        <w:t>.</w:t>
      </w:r>
    </w:p>
    <w:p w14:paraId="354979F9" w14:textId="77777777" w:rsidR="006B4D03" w:rsidRDefault="000A5894" w:rsidP="00684ABE">
      <w:pPr>
        <w:pStyle w:val="2"/>
      </w:pPr>
      <w:bookmarkStart w:id="388" w:name="_Toc524944281"/>
      <w:bookmarkStart w:id="389" w:name="_Toc524944857"/>
      <w:bookmarkStart w:id="390" w:name="_Toc528166536"/>
      <w:bookmarkStart w:id="391" w:name="_Toc83218241"/>
      <w:r w:rsidRPr="000A5894">
        <w:t>Оценка</w:t>
      </w:r>
      <w:r>
        <w:t xml:space="preserve"> </w:t>
      </w:r>
      <w:r w:rsidRPr="000A5894">
        <w:t>эффективности</w:t>
      </w:r>
      <w:r>
        <w:t xml:space="preserve"> </w:t>
      </w:r>
      <w:r w:rsidRPr="000A5894">
        <w:t>инвестиций</w:t>
      </w:r>
      <w:r>
        <w:t xml:space="preserve"> </w:t>
      </w:r>
      <w:r w:rsidRPr="000A5894">
        <w:t>по</w:t>
      </w:r>
      <w:r>
        <w:t xml:space="preserve"> </w:t>
      </w:r>
      <w:r w:rsidRPr="000A5894">
        <w:t>отдельным</w:t>
      </w:r>
      <w:r>
        <w:t xml:space="preserve"> </w:t>
      </w:r>
      <w:r w:rsidRPr="000A5894">
        <w:t>предложениям</w:t>
      </w:r>
      <w:bookmarkEnd w:id="388"/>
      <w:bookmarkEnd w:id="389"/>
      <w:bookmarkEnd w:id="390"/>
      <w:bookmarkEnd w:id="391"/>
    </w:p>
    <w:p w14:paraId="098B432B" w14:textId="77777777" w:rsidR="00C87838" w:rsidRPr="00047B06" w:rsidRDefault="00C87838" w:rsidP="00C87838">
      <w:pPr>
        <w:tabs>
          <w:tab w:val="left" w:pos="993"/>
        </w:tabs>
        <w:autoSpaceDE w:val="0"/>
        <w:autoSpaceDN w:val="0"/>
        <w:adjustRightInd w:val="0"/>
        <w:spacing w:after="0"/>
        <w:jc w:val="both"/>
        <w:rPr>
          <w:szCs w:val="24"/>
        </w:rPr>
      </w:pPr>
      <w:r w:rsidRPr="00047B06">
        <w:rPr>
          <w:szCs w:val="24"/>
        </w:rPr>
        <w:t xml:space="preserve">Эффективность инвестиционных затрат оценивается в соответствии с Методическими рекомендациями по оценке эффективности инвестиционных проектов, утвержденными Минэкономики РФ, Минфином РФ и </w:t>
      </w:r>
      <w:r>
        <w:rPr>
          <w:szCs w:val="24"/>
        </w:rPr>
        <w:t xml:space="preserve">Госстроем РФ от 21.06.1999 № ВК </w:t>
      </w:r>
      <w:r w:rsidRPr="00047B06">
        <w:rPr>
          <w:szCs w:val="24"/>
        </w:rPr>
        <w:t>477.</w:t>
      </w:r>
    </w:p>
    <w:p w14:paraId="3E9C864A" w14:textId="77777777" w:rsidR="00C87838" w:rsidRPr="00047B06" w:rsidRDefault="00C87838" w:rsidP="00C87838">
      <w:pPr>
        <w:tabs>
          <w:tab w:val="left" w:pos="993"/>
        </w:tabs>
        <w:autoSpaceDE w:val="0"/>
        <w:autoSpaceDN w:val="0"/>
        <w:adjustRightInd w:val="0"/>
        <w:spacing w:after="0"/>
        <w:jc w:val="both"/>
        <w:rPr>
          <w:szCs w:val="24"/>
        </w:rPr>
      </w:pPr>
      <w:r w:rsidRPr="00047B06">
        <w:rPr>
          <w:szCs w:val="24"/>
        </w:rPr>
        <w:t>В качестве критериев оценки эффективности инвестиций использованы:</w:t>
      </w:r>
    </w:p>
    <w:p w14:paraId="15D8A229" w14:textId="77777777" w:rsidR="00C87838" w:rsidRPr="00047B06" w:rsidRDefault="00C87838" w:rsidP="009F47F4">
      <w:pPr>
        <w:pStyle w:val="110"/>
      </w:pPr>
      <w:r w:rsidRPr="00047B06">
        <w:t>чистый дисконтированный доход (NPV) – это разница между суммой денежного потока результатов от реализации проекта, генерируемых в течение прогнозируемого срока реализации проекта, и суммой денежного потока инвестиционных затрат, вызвавших получение данных результатов, дисконтированных на один момент времени;</w:t>
      </w:r>
    </w:p>
    <w:p w14:paraId="32D1CEEB" w14:textId="37B9DB40" w:rsidR="00C87838" w:rsidRPr="00047B06" w:rsidRDefault="00C87838" w:rsidP="009F47F4">
      <w:pPr>
        <w:pStyle w:val="110"/>
      </w:pPr>
      <w:r w:rsidRPr="00047B06">
        <w:t>индекс доходности – это размер дисконтированных результатов, приходящихся на единицу инвестиционных затрат, приведенных к тому же моменту времени;</w:t>
      </w:r>
    </w:p>
    <w:p w14:paraId="35FBE6E9" w14:textId="77777777" w:rsidR="00C87838" w:rsidRPr="00047B06" w:rsidRDefault="00C87838" w:rsidP="009F47F4">
      <w:pPr>
        <w:pStyle w:val="110"/>
      </w:pPr>
      <w:r w:rsidRPr="00047B06">
        <w:t>срок окупаемости – это время, требуемое для возврата первоначальных инвестиций за счет чистого денежного потока, получаемого от реализации инвестиционного проекта;</w:t>
      </w:r>
    </w:p>
    <w:p w14:paraId="1BD654CF" w14:textId="77777777" w:rsidR="00C87838" w:rsidRPr="00047B06" w:rsidRDefault="00C87838" w:rsidP="009F47F4">
      <w:pPr>
        <w:pStyle w:val="110"/>
      </w:pPr>
      <w:r w:rsidRPr="00047B06">
        <w:t>дисконтированный срок окупаемости – это период времени, в течение которого дисконтированная величина результатов покрывает инвестиционные затраты, их вызвавшие.</w:t>
      </w:r>
    </w:p>
    <w:p w14:paraId="7F78C5E9" w14:textId="77777777" w:rsidR="0048373E" w:rsidRDefault="00C87838" w:rsidP="0048373E">
      <w:pPr>
        <w:pStyle w:val="afffff9"/>
      </w:pPr>
      <w:r w:rsidRPr="00047B06">
        <w:t>В качестве эффекта от реализации мероприятий по строительству, реконструкции и техническому перевооружению источников тепловой энергии и тепловых сетей принимаются доходы по инвестиционной составляющей, экономия ресурсов и амортизация по вновь вводимому оборудованию.</w:t>
      </w:r>
    </w:p>
    <w:p w14:paraId="26DCF982" w14:textId="77777777" w:rsidR="0048373E" w:rsidRDefault="0048373E" w:rsidP="0048373E">
      <w:pPr>
        <w:pStyle w:val="afffff9"/>
      </w:pPr>
      <w:r w:rsidRPr="00047B06">
        <w:t>При расчете эффективности инвестиций учитыва</w:t>
      </w:r>
      <w:r>
        <w:t>ется</w:t>
      </w:r>
      <w:r w:rsidRPr="00047B06">
        <w:t xml:space="preserve"> объем финансирования мероприятий, реализация которых предусмотрена за счет средств внебюджетных источников, размер которых </w:t>
      </w:r>
      <w:r w:rsidRPr="0048373E">
        <w:t>определен</w:t>
      </w:r>
      <w:r w:rsidRPr="00047B06">
        <w:t xml:space="preserve"> с учетом требований доступности услуг теплоснабжения для потребителей.</w:t>
      </w:r>
    </w:p>
    <w:p w14:paraId="08804CB7" w14:textId="4F450BA8" w:rsidR="006754D0" w:rsidRDefault="006754D0" w:rsidP="00C87838">
      <w:pPr>
        <w:tabs>
          <w:tab w:val="left" w:pos="993"/>
        </w:tabs>
        <w:autoSpaceDE w:val="0"/>
        <w:autoSpaceDN w:val="0"/>
        <w:adjustRightInd w:val="0"/>
        <w:spacing w:after="0"/>
        <w:jc w:val="both"/>
        <w:rPr>
          <w:szCs w:val="24"/>
        </w:rPr>
      </w:pPr>
      <w:r>
        <w:rPr>
          <w:szCs w:val="24"/>
        </w:rPr>
        <w:br w:type="page"/>
      </w:r>
    </w:p>
    <w:p w14:paraId="67CFD637" w14:textId="77777777" w:rsidR="00884794" w:rsidRPr="00B346A8" w:rsidRDefault="00884794" w:rsidP="00684ABE">
      <w:pPr>
        <w:pStyle w:val="2"/>
      </w:pPr>
      <w:bookmarkStart w:id="392" w:name="_Toc40861439"/>
      <w:bookmarkStart w:id="393" w:name="_Toc83218242"/>
      <w:r w:rsidRPr="00B346A8">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392"/>
      <w:bookmarkEnd w:id="393"/>
    </w:p>
    <w:p w14:paraId="1212F36C" w14:textId="4485C37F" w:rsidR="006754D0" w:rsidRDefault="006754D0" w:rsidP="006754D0">
      <w:r w:rsidRPr="000D7B56">
        <w:t xml:space="preserve">В период, предшествующий актуализации схемы теплоснабжения, </w:t>
      </w:r>
      <w:r w:rsidR="00B346A8">
        <w:t>теплоснабжающими и теплосетевыми организациями ПАО «</w:t>
      </w:r>
      <w:r w:rsidR="00FB2A40">
        <w:t>Т П</w:t>
      </w:r>
      <w:r w:rsidR="006A3108">
        <w:t>люс</w:t>
      </w:r>
      <w:r w:rsidR="00B346A8">
        <w:t xml:space="preserve">» и АО «БСК» </w:t>
      </w:r>
      <w:r w:rsidRPr="000D7B56">
        <w:t>были</w:t>
      </w:r>
      <w:r>
        <w:t xml:space="preserve"> выполнены мероприятия</w:t>
      </w:r>
      <w:r w:rsidR="00B346A8">
        <w:t>, реализованные в рамках Инвестиционных программ. Перечень мероприятия и их стоимость за период, предшествующий актуализации, представлен в Приложени</w:t>
      </w:r>
      <w:r w:rsidR="00243B47">
        <w:t>ях</w:t>
      </w:r>
      <w:r w:rsidR="00B346A8">
        <w:t xml:space="preserve"> к Схеме теплоснабжения</w:t>
      </w:r>
      <w:r>
        <w:t>.</w:t>
      </w:r>
    </w:p>
    <w:p w14:paraId="3008AED1" w14:textId="2ABEA86C" w:rsidR="000A5894" w:rsidRPr="000A5894" w:rsidRDefault="000A5894" w:rsidP="001D6DC7">
      <w:pPr>
        <w:pStyle w:val="10"/>
      </w:pPr>
      <w:bookmarkStart w:id="394" w:name="_Toc524944282"/>
      <w:bookmarkStart w:id="395" w:name="_Toc524944858"/>
      <w:bookmarkStart w:id="396" w:name="_Toc528166537"/>
      <w:bookmarkStart w:id="397" w:name="_Toc83218243"/>
      <w:r w:rsidRPr="000A5894">
        <w:t>Раздел</w:t>
      </w:r>
      <w:r>
        <w:t xml:space="preserve"> </w:t>
      </w:r>
      <w:r w:rsidRPr="000A5894">
        <w:t>10</w:t>
      </w:r>
      <w:r w:rsidR="00380042">
        <w:t>.</w:t>
      </w:r>
      <w:r>
        <w:t xml:space="preserve"> </w:t>
      </w:r>
      <w:r w:rsidRPr="000A5894">
        <w:t>Решение</w:t>
      </w:r>
      <w:r>
        <w:t xml:space="preserve"> </w:t>
      </w:r>
      <w:r w:rsidR="00B22203">
        <w:t xml:space="preserve">о присвоении статуса </w:t>
      </w:r>
      <w:r w:rsidRPr="000A5894">
        <w:t>единой</w:t>
      </w:r>
      <w:r>
        <w:t xml:space="preserve"> </w:t>
      </w:r>
      <w:r w:rsidRPr="000A5894">
        <w:t>теплоснабжающей</w:t>
      </w:r>
      <w:r>
        <w:t xml:space="preserve"> </w:t>
      </w:r>
      <w:r w:rsidRPr="000A5894">
        <w:t>организации</w:t>
      </w:r>
      <w:r>
        <w:t xml:space="preserve"> </w:t>
      </w:r>
      <w:r w:rsidRPr="000A5894">
        <w:t>(организац</w:t>
      </w:r>
      <w:r w:rsidR="00353EE1">
        <w:t>и</w:t>
      </w:r>
      <w:r w:rsidR="00B22203">
        <w:t>ям</w:t>
      </w:r>
      <w:r w:rsidRPr="000A5894">
        <w:t>)</w:t>
      </w:r>
      <w:bookmarkEnd w:id="394"/>
      <w:bookmarkEnd w:id="395"/>
      <w:bookmarkEnd w:id="396"/>
      <w:bookmarkEnd w:id="397"/>
    </w:p>
    <w:p w14:paraId="51106782" w14:textId="03AE712D" w:rsidR="006B4D03" w:rsidRDefault="000A5894" w:rsidP="00684ABE">
      <w:pPr>
        <w:pStyle w:val="2"/>
      </w:pPr>
      <w:bookmarkStart w:id="398" w:name="_Toc524944283"/>
      <w:bookmarkStart w:id="399" w:name="_Toc524944859"/>
      <w:bookmarkStart w:id="400" w:name="_Toc528166538"/>
      <w:bookmarkStart w:id="401" w:name="_Toc83218244"/>
      <w:r w:rsidRPr="000A5894">
        <w:t>Решение</w:t>
      </w:r>
      <w:r>
        <w:t xml:space="preserve"> </w:t>
      </w:r>
      <w:r w:rsidRPr="000A5894">
        <w:t>о</w:t>
      </w:r>
      <w:r w:rsidR="006E71CB">
        <w:t xml:space="preserve"> присвоении статуса единой теплоснабжающей организации (организациям)</w:t>
      </w:r>
      <w:bookmarkEnd w:id="398"/>
      <w:bookmarkEnd w:id="399"/>
      <w:bookmarkEnd w:id="400"/>
      <w:bookmarkEnd w:id="401"/>
    </w:p>
    <w:p w14:paraId="5DB140EA" w14:textId="77777777" w:rsidR="00D90CC7" w:rsidRDefault="00D90CC7" w:rsidP="00D90CC7">
      <w:pPr>
        <w:pStyle w:val="afffff9"/>
      </w:pPr>
      <w:bookmarkStart w:id="402" w:name="_Hlk71740325"/>
      <w:r>
        <w:t>Согласно Постановлению Администрации МО «Город Березники» Пермского края от 09.09.20201 г. №01-02-1205, Филиалу «Пермский» ПАО «Т Плюс» присвоен статус единой теплоснабжающей организации на территории города Березники муниципального образования «Город Березники» Пермского края.</w:t>
      </w:r>
    </w:p>
    <w:p w14:paraId="3021A5CF" w14:textId="2291835E" w:rsidR="006B4D03" w:rsidRDefault="000A5894" w:rsidP="00684ABE">
      <w:pPr>
        <w:pStyle w:val="2"/>
      </w:pPr>
      <w:bookmarkStart w:id="403" w:name="_Toc524944284"/>
      <w:bookmarkStart w:id="404" w:name="_Toc524944860"/>
      <w:bookmarkStart w:id="405" w:name="_Toc528166539"/>
      <w:bookmarkStart w:id="406" w:name="_Toc83218245"/>
      <w:bookmarkEnd w:id="402"/>
      <w:r w:rsidRPr="000A5894">
        <w:t>Реестр</w:t>
      </w:r>
      <w:r>
        <w:t xml:space="preserve"> </w:t>
      </w:r>
      <w:r w:rsidRPr="000A5894">
        <w:t>зон</w:t>
      </w:r>
      <w:r>
        <w:t xml:space="preserve"> </w:t>
      </w:r>
      <w:r w:rsidRPr="000A5894">
        <w:t>деятельности</w:t>
      </w:r>
      <w:r>
        <w:t xml:space="preserve"> </w:t>
      </w:r>
      <w:r w:rsidRPr="000A5894">
        <w:t>единой</w:t>
      </w:r>
      <w:r>
        <w:t xml:space="preserve"> </w:t>
      </w:r>
      <w:r w:rsidRPr="000A5894">
        <w:t>теплоснабжающей</w:t>
      </w:r>
      <w:r>
        <w:t xml:space="preserve"> </w:t>
      </w:r>
      <w:r w:rsidRPr="000A5894">
        <w:t>организации</w:t>
      </w:r>
      <w:r>
        <w:t xml:space="preserve"> </w:t>
      </w:r>
      <w:r w:rsidRPr="000A5894">
        <w:t>(организаций)</w:t>
      </w:r>
      <w:bookmarkEnd w:id="403"/>
      <w:bookmarkEnd w:id="404"/>
      <w:bookmarkEnd w:id="405"/>
      <w:bookmarkEnd w:id="406"/>
    </w:p>
    <w:p w14:paraId="40D2F8D1" w14:textId="2193072E" w:rsidR="00A234CD" w:rsidRDefault="00A234CD" w:rsidP="000A6C6D">
      <w:pPr>
        <w:spacing w:after="0"/>
        <w:jc w:val="both"/>
      </w:pPr>
      <w:r w:rsidRPr="00A234CD">
        <w:t>Реестр зон деятельности единой теплоснабжающей организации (далее – ЕТО) в существующих зонах действия источников тепловой энергии представлен в таблице</w:t>
      </w:r>
      <w:r>
        <w:t xml:space="preserve"> </w:t>
      </w:r>
      <w:r w:rsidR="007F642B">
        <w:t>ниже</w:t>
      </w:r>
      <w:r>
        <w:t>.</w:t>
      </w:r>
    </w:p>
    <w:p w14:paraId="2E50B978" w14:textId="54B8BD94" w:rsidR="000A6C6D" w:rsidRDefault="000A6C6D" w:rsidP="00464633">
      <w:pPr>
        <w:pStyle w:val="afc"/>
      </w:pPr>
      <w:bookmarkStart w:id="407" w:name="_Ref41313161"/>
      <w:bookmarkStart w:id="408" w:name="_Toc83218642"/>
      <w:r w:rsidRPr="00464633">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35</w:t>
      </w:r>
      <w:r w:rsidR="006C1D8C">
        <w:rPr>
          <w:noProof/>
        </w:rPr>
        <w:fldChar w:fldCharType="end"/>
      </w:r>
      <w:bookmarkEnd w:id="407"/>
      <w:r w:rsidRPr="00464633">
        <w:t xml:space="preserve">. </w:t>
      </w:r>
      <w:r w:rsidR="0011056C" w:rsidRPr="00464633">
        <w:t>Существующие теплоснабжающие организации в зоне деятельности МО</w:t>
      </w:r>
      <w:r w:rsidR="005C7342">
        <w:t xml:space="preserve"> «Город Березники»</w:t>
      </w:r>
      <w:r w:rsidR="00590443">
        <w:t xml:space="preserve"> Пермского края</w:t>
      </w:r>
      <w:bookmarkEnd w:id="408"/>
    </w:p>
    <w:tbl>
      <w:tblPr>
        <w:tblW w:w="5000" w:type="pct"/>
        <w:tblLook w:val="04A0" w:firstRow="1" w:lastRow="0" w:firstColumn="1" w:lastColumn="0" w:noHBand="0" w:noVBand="1"/>
      </w:tblPr>
      <w:tblGrid>
        <w:gridCol w:w="487"/>
        <w:gridCol w:w="3193"/>
        <w:gridCol w:w="6457"/>
      </w:tblGrid>
      <w:tr w:rsidR="005C7342" w:rsidRPr="00700686" w14:paraId="70D9CB9E" w14:textId="77777777" w:rsidTr="00A92B85">
        <w:trPr>
          <w:trHeight w:val="297"/>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7C444E" w14:textId="77777777" w:rsidR="005C7342" w:rsidRPr="00700686" w:rsidRDefault="005C7342" w:rsidP="005C7342">
            <w:pPr>
              <w:pStyle w:val="affb"/>
            </w:pPr>
            <w:r w:rsidRPr="00700686">
              <w:t>№ п/п</w:t>
            </w:r>
          </w:p>
        </w:tc>
        <w:tc>
          <w:tcPr>
            <w:tcW w:w="1575" w:type="pct"/>
            <w:tcBorders>
              <w:top w:val="single" w:sz="4" w:space="0" w:color="auto"/>
              <w:left w:val="nil"/>
              <w:bottom w:val="single" w:sz="4" w:space="0" w:color="auto"/>
              <w:right w:val="single" w:sz="4" w:space="0" w:color="auto"/>
            </w:tcBorders>
            <w:shd w:val="clear" w:color="auto" w:fill="auto"/>
            <w:vAlign w:val="center"/>
            <w:hideMark/>
          </w:tcPr>
          <w:p w14:paraId="5B552ED0" w14:textId="77777777" w:rsidR="005C7342" w:rsidRPr="00700686" w:rsidRDefault="005C7342" w:rsidP="005C7342">
            <w:pPr>
              <w:pStyle w:val="affb"/>
            </w:pPr>
            <w:r w:rsidRPr="00700686">
              <w:t>Наименование ЕТО</w:t>
            </w:r>
          </w:p>
        </w:tc>
        <w:tc>
          <w:tcPr>
            <w:tcW w:w="3185" w:type="pct"/>
            <w:tcBorders>
              <w:top w:val="single" w:sz="4" w:space="0" w:color="auto"/>
              <w:left w:val="nil"/>
              <w:bottom w:val="single" w:sz="4" w:space="0" w:color="auto"/>
              <w:right w:val="single" w:sz="4" w:space="0" w:color="auto"/>
            </w:tcBorders>
            <w:shd w:val="clear" w:color="auto" w:fill="auto"/>
            <w:vAlign w:val="center"/>
            <w:hideMark/>
          </w:tcPr>
          <w:p w14:paraId="6DF1D087" w14:textId="77777777" w:rsidR="005C7342" w:rsidRPr="00700686" w:rsidRDefault="005C7342" w:rsidP="005C7342">
            <w:pPr>
              <w:pStyle w:val="affb"/>
            </w:pPr>
            <w:r w:rsidRPr="00700686">
              <w:t>Система теплоснабжения</w:t>
            </w:r>
          </w:p>
        </w:tc>
      </w:tr>
      <w:tr w:rsidR="005C7342" w:rsidRPr="00700686" w14:paraId="61B714BC" w14:textId="77777777" w:rsidTr="00A92B85">
        <w:trPr>
          <w:trHeight w:val="255"/>
        </w:trPr>
        <w:tc>
          <w:tcPr>
            <w:tcW w:w="240" w:type="pct"/>
            <w:tcBorders>
              <w:top w:val="nil"/>
              <w:left w:val="single" w:sz="4" w:space="0" w:color="auto"/>
              <w:bottom w:val="single" w:sz="4" w:space="0" w:color="auto"/>
              <w:right w:val="single" w:sz="4" w:space="0" w:color="auto"/>
            </w:tcBorders>
            <w:shd w:val="clear" w:color="auto" w:fill="auto"/>
            <w:vAlign w:val="center"/>
            <w:hideMark/>
          </w:tcPr>
          <w:p w14:paraId="6E6560E9" w14:textId="77777777" w:rsidR="005C7342" w:rsidRPr="00700686" w:rsidRDefault="005C7342" w:rsidP="005C7342">
            <w:pPr>
              <w:pStyle w:val="affb"/>
            </w:pPr>
            <w:r w:rsidRPr="00700686">
              <w:t>1</w:t>
            </w:r>
          </w:p>
        </w:tc>
        <w:tc>
          <w:tcPr>
            <w:tcW w:w="1575" w:type="pct"/>
            <w:vMerge w:val="restart"/>
            <w:tcBorders>
              <w:top w:val="nil"/>
              <w:left w:val="single" w:sz="4" w:space="0" w:color="auto"/>
              <w:bottom w:val="single" w:sz="4" w:space="0" w:color="auto"/>
              <w:right w:val="single" w:sz="4" w:space="0" w:color="auto"/>
            </w:tcBorders>
            <w:shd w:val="clear" w:color="auto" w:fill="auto"/>
            <w:vAlign w:val="center"/>
            <w:hideMark/>
          </w:tcPr>
          <w:p w14:paraId="4243B5DE" w14:textId="0DBBAF9B" w:rsidR="005C7342" w:rsidRPr="00700686" w:rsidRDefault="005C7342" w:rsidP="005C7342">
            <w:pPr>
              <w:pStyle w:val="affb"/>
            </w:pPr>
            <w:r w:rsidRPr="00700686">
              <w:t>ПАО «</w:t>
            </w:r>
            <w:r w:rsidR="00FB2A40">
              <w:t>Т Плюс</w:t>
            </w:r>
            <w:r w:rsidRPr="00700686">
              <w:t>»</w:t>
            </w:r>
          </w:p>
        </w:tc>
        <w:tc>
          <w:tcPr>
            <w:tcW w:w="3185" w:type="pct"/>
            <w:tcBorders>
              <w:top w:val="nil"/>
              <w:left w:val="nil"/>
              <w:bottom w:val="single" w:sz="4" w:space="0" w:color="auto"/>
              <w:right w:val="single" w:sz="4" w:space="0" w:color="auto"/>
            </w:tcBorders>
            <w:shd w:val="clear" w:color="auto" w:fill="auto"/>
            <w:vAlign w:val="center"/>
            <w:hideMark/>
          </w:tcPr>
          <w:p w14:paraId="3AA4DCCA" w14:textId="3C2C635A" w:rsidR="005C7342" w:rsidRPr="00700686" w:rsidRDefault="005C7342" w:rsidP="005C7342">
            <w:pPr>
              <w:pStyle w:val="affb"/>
            </w:pPr>
            <w:r w:rsidRPr="00700686">
              <w:t>Система теплоснабжения от БТЭЦ-2 ПАО "</w:t>
            </w:r>
            <w:r w:rsidR="00FB2A40">
              <w:t>Т П</w:t>
            </w:r>
            <w:r w:rsidR="006A3108">
              <w:t>люс</w:t>
            </w:r>
            <w:r w:rsidRPr="00700686">
              <w:t>"</w:t>
            </w:r>
          </w:p>
        </w:tc>
      </w:tr>
      <w:tr w:rsidR="005C7342" w:rsidRPr="00700686" w14:paraId="31B33F19" w14:textId="77777777" w:rsidTr="00A92B85">
        <w:trPr>
          <w:trHeight w:val="255"/>
        </w:trPr>
        <w:tc>
          <w:tcPr>
            <w:tcW w:w="240" w:type="pct"/>
            <w:tcBorders>
              <w:top w:val="nil"/>
              <w:left w:val="single" w:sz="4" w:space="0" w:color="auto"/>
              <w:bottom w:val="single" w:sz="4" w:space="0" w:color="auto"/>
              <w:right w:val="single" w:sz="4" w:space="0" w:color="auto"/>
            </w:tcBorders>
            <w:shd w:val="clear" w:color="auto" w:fill="auto"/>
            <w:vAlign w:val="center"/>
            <w:hideMark/>
          </w:tcPr>
          <w:p w14:paraId="47A36AF4" w14:textId="77777777" w:rsidR="005C7342" w:rsidRPr="00700686" w:rsidRDefault="005C7342" w:rsidP="005C7342">
            <w:pPr>
              <w:pStyle w:val="affb"/>
            </w:pPr>
            <w:r w:rsidRPr="00700686">
              <w:t>2</w:t>
            </w:r>
          </w:p>
        </w:tc>
        <w:tc>
          <w:tcPr>
            <w:tcW w:w="1575" w:type="pct"/>
            <w:vMerge/>
            <w:tcBorders>
              <w:top w:val="nil"/>
              <w:left w:val="single" w:sz="4" w:space="0" w:color="auto"/>
              <w:bottom w:val="single" w:sz="4" w:space="0" w:color="auto"/>
              <w:right w:val="single" w:sz="4" w:space="0" w:color="auto"/>
            </w:tcBorders>
            <w:vAlign w:val="center"/>
            <w:hideMark/>
          </w:tcPr>
          <w:p w14:paraId="634AF9BD" w14:textId="77777777" w:rsidR="005C7342" w:rsidRPr="00700686" w:rsidRDefault="005C7342" w:rsidP="005C7342">
            <w:pPr>
              <w:pStyle w:val="affb"/>
            </w:pPr>
          </w:p>
        </w:tc>
        <w:tc>
          <w:tcPr>
            <w:tcW w:w="3185" w:type="pct"/>
            <w:tcBorders>
              <w:top w:val="nil"/>
              <w:left w:val="nil"/>
              <w:bottom w:val="single" w:sz="4" w:space="0" w:color="auto"/>
              <w:right w:val="single" w:sz="4" w:space="0" w:color="auto"/>
            </w:tcBorders>
            <w:shd w:val="clear" w:color="auto" w:fill="auto"/>
            <w:vAlign w:val="center"/>
            <w:hideMark/>
          </w:tcPr>
          <w:p w14:paraId="4E5BC577" w14:textId="77777777" w:rsidR="005C7342" w:rsidRPr="00700686" w:rsidRDefault="005C7342" w:rsidP="005C7342">
            <w:pPr>
              <w:pStyle w:val="affb"/>
            </w:pPr>
            <w:r w:rsidRPr="00700686">
              <w:t>Система теплоснабжения от Правобережной котельной</w:t>
            </w:r>
          </w:p>
        </w:tc>
      </w:tr>
      <w:tr w:rsidR="005C7342" w:rsidRPr="00700686" w14:paraId="3787EB99" w14:textId="77777777" w:rsidTr="00A92B85">
        <w:trPr>
          <w:trHeight w:val="77"/>
        </w:trPr>
        <w:tc>
          <w:tcPr>
            <w:tcW w:w="240" w:type="pct"/>
            <w:tcBorders>
              <w:top w:val="nil"/>
              <w:left w:val="single" w:sz="4" w:space="0" w:color="auto"/>
              <w:bottom w:val="single" w:sz="4" w:space="0" w:color="auto"/>
              <w:right w:val="single" w:sz="4" w:space="0" w:color="auto"/>
            </w:tcBorders>
            <w:shd w:val="clear" w:color="auto" w:fill="auto"/>
            <w:vAlign w:val="center"/>
            <w:hideMark/>
          </w:tcPr>
          <w:p w14:paraId="448865E4" w14:textId="77777777" w:rsidR="005C7342" w:rsidRPr="00700686" w:rsidRDefault="005C7342" w:rsidP="005C7342">
            <w:pPr>
              <w:pStyle w:val="affb"/>
            </w:pPr>
            <w:r w:rsidRPr="00700686">
              <w:t>3</w:t>
            </w:r>
          </w:p>
        </w:tc>
        <w:tc>
          <w:tcPr>
            <w:tcW w:w="1575" w:type="pct"/>
            <w:vMerge/>
            <w:tcBorders>
              <w:top w:val="nil"/>
              <w:left w:val="single" w:sz="4" w:space="0" w:color="auto"/>
              <w:bottom w:val="single" w:sz="4" w:space="0" w:color="auto"/>
              <w:right w:val="single" w:sz="4" w:space="0" w:color="auto"/>
            </w:tcBorders>
            <w:vAlign w:val="center"/>
            <w:hideMark/>
          </w:tcPr>
          <w:p w14:paraId="3FB9C46E" w14:textId="77777777" w:rsidR="005C7342" w:rsidRPr="00700686" w:rsidRDefault="005C7342" w:rsidP="005C7342">
            <w:pPr>
              <w:pStyle w:val="affb"/>
            </w:pPr>
          </w:p>
        </w:tc>
        <w:tc>
          <w:tcPr>
            <w:tcW w:w="3185" w:type="pct"/>
            <w:tcBorders>
              <w:top w:val="nil"/>
              <w:left w:val="nil"/>
              <w:bottom w:val="single" w:sz="4" w:space="0" w:color="auto"/>
              <w:right w:val="single" w:sz="4" w:space="0" w:color="auto"/>
            </w:tcBorders>
            <w:shd w:val="clear" w:color="auto" w:fill="auto"/>
            <w:vAlign w:val="center"/>
            <w:hideMark/>
          </w:tcPr>
          <w:p w14:paraId="54B17951" w14:textId="77777777" w:rsidR="005C7342" w:rsidRPr="00700686" w:rsidRDefault="005C7342" w:rsidP="005C7342">
            <w:pPr>
              <w:pStyle w:val="affb"/>
            </w:pPr>
            <w:r w:rsidRPr="00700686">
              <w:t>Система теплоснабжения от котельной Городской больницы (МКУ)</w:t>
            </w:r>
          </w:p>
        </w:tc>
      </w:tr>
      <w:tr w:rsidR="005C7342" w:rsidRPr="00700686" w14:paraId="255F9460" w14:textId="77777777" w:rsidTr="00A92B85">
        <w:trPr>
          <w:trHeight w:val="255"/>
        </w:trPr>
        <w:tc>
          <w:tcPr>
            <w:tcW w:w="240" w:type="pct"/>
            <w:tcBorders>
              <w:top w:val="nil"/>
              <w:left w:val="single" w:sz="4" w:space="0" w:color="auto"/>
              <w:bottom w:val="single" w:sz="4" w:space="0" w:color="auto"/>
              <w:right w:val="single" w:sz="4" w:space="0" w:color="auto"/>
            </w:tcBorders>
            <w:shd w:val="clear" w:color="auto" w:fill="auto"/>
            <w:vAlign w:val="center"/>
            <w:hideMark/>
          </w:tcPr>
          <w:p w14:paraId="746617E2" w14:textId="77777777" w:rsidR="005C7342" w:rsidRPr="00700686" w:rsidRDefault="005C7342" w:rsidP="005C7342">
            <w:pPr>
              <w:pStyle w:val="affb"/>
            </w:pPr>
            <w:r w:rsidRPr="00700686">
              <w:t>4</w:t>
            </w:r>
          </w:p>
        </w:tc>
        <w:tc>
          <w:tcPr>
            <w:tcW w:w="1575" w:type="pct"/>
            <w:tcBorders>
              <w:top w:val="nil"/>
              <w:left w:val="nil"/>
              <w:bottom w:val="single" w:sz="4" w:space="0" w:color="auto"/>
              <w:right w:val="single" w:sz="4" w:space="0" w:color="auto"/>
            </w:tcBorders>
            <w:shd w:val="clear" w:color="auto" w:fill="auto"/>
            <w:vAlign w:val="center"/>
            <w:hideMark/>
          </w:tcPr>
          <w:p w14:paraId="0BAF2800" w14:textId="77777777" w:rsidR="005C7342" w:rsidRPr="00700686" w:rsidRDefault="005C7342" w:rsidP="005C7342">
            <w:pPr>
              <w:pStyle w:val="affb"/>
            </w:pPr>
            <w:r w:rsidRPr="00700686">
              <w:t>ООО "Энергоресурс"</w:t>
            </w:r>
          </w:p>
        </w:tc>
        <w:tc>
          <w:tcPr>
            <w:tcW w:w="3185" w:type="pct"/>
            <w:tcBorders>
              <w:top w:val="nil"/>
              <w:left w:val="nil"/>
              <w:bottom w:val="single" w:sz="4" w:space="0" w:color="auto"/>
              <w:right w:val="single" w:sz="4" w:space="0" w:color="auto"/>
            </w:tcBorders>
            <w:shd w:val="clear" w:color="auto" w:fill="auto"/>
            <w:vAlign w:val="center"/>
            <w:hideMark/>
          </w:tcPr>
          <w:p w14:paraId="599E34E1" w14:textId="77777777" w:rsidR="005C7342" w:rsidRPr="00700686" w:rsidRDefault="005C7342" w:rsidP="005C7342">
            <w:pPr>
              <w:pStyle w:val="affb"/>
            </w:pPr>
            <w:r w:rsidRPr="00700686">
              <w:t>Система теплоснабжения г.</w:t>
            </w:r>
            <w:r>
              <w:t xml:space="preserve"> </w:t>
            </w:r>
            <w:r w:rsidRPr="00700686">
              <w:t>Усолье (котельные, 1, 5 и 7)</w:t>
            </w:r>
          </w:p>
        </w:tc>
      </w:tr>
      <w:tr w:rsidR="005C7342" w:rsidRPr="00700686" w14:paraId="0C4B9D30" w14:textId="77777777" w:rsidTr="00A92B85">
        <w:trPr>
          <w:trHeight w:val="255"/>
        </w:trPr>
        <w:tc>
          <w:tcPr>
            <w:tcW w:w="240" w:type="pct"/>
            <w:tcBorders>
              <w:top w:val="nil"/>
              <w:left w:val="single" w:sz="4" w:space="0" w:color="auto"/>
              <w:bottom w:val="single" w:sz="4" w:space="0" w:color="auto"/>
              <w:right w:val="single" w:sz="4" w:space="0" w:color="auto"/>
            </w:tcBorders>
            <w:shd w:val="clear" w:color="auto" w:fill="auto"/>
            <w:vAlign w:val="center"/>
            <w:hideMark/>
          </w:tcPr>
          <w:p w14:paraId="5ECBEB48" w14:textId="77777777" w:rsidR="005C7342" w:rsidRPr="00700686" w:rsidRDefault="005C7342" w:rsidP="005C7342">
            <w:pPr>
              <w:pStyle w:val="affb"/>
            </w:pPr>
            <w:r w:rsidRPr="00700686">
              <w:t>5</w:t>
            </w:r>
          </w:p>
        </w:tc>
        <w:tc>
          <w:tcPr>
            <w:tcW w:w="1575" w:type="pct"/>
            <w:tcBorders>
              <w:top w:val="nil"/>
              <w:left w:val="nil"/>
              <w:bottom w:val="single" w:sz="4" w:space="0" w:color="auto"/>
              <w:right w:val="single" w:sz="4" w:space="0" w:color="auto"/>
            </w:tcBorders>
            <w:shd w:val="clear" w:color="auto" w:fill="auto"/>
            <w:vAlign w:val="center"/>
            <w:hideMark/>
          </w:tcPr>
          <w:p w14:paraId="500E2324" w14:textId="77777777" w:rsidR="005C7342" w:rsidRPr="00700686" w:rsidRDefault="005C7342" w:rsidP="005C7342">
            <w:pPr>
              <w:pStyle w:val="affb"/>
            </w:pPr>
            <w:r w:rsidRPr="00700686">
              <w:t>ООО "Энергоресурс"</w:t>
            </w:r>
          </w:p>
        </w:tc>
        <w:tc>
          <w:tcPr>
            <w:tcW w:w="3185" w:type="pct"/>
            <w:tcBorders>
              <w:top w:val="nil"/>
              <w:left w:val="nil"/>
              <w:bottom w:val="single" w:sz="4" w:space="0" w:color="auto"/>
              <w:right w:val="single" w:sz="4" w:space="0" w:color="auto"/>
            </w:tcBorders>
            <w:shd w:val="clear" w:color="auto" w:fill="auto"/>
            <w:vAlign w:val="center"/>
            <w:hideMark/>
          </w:tcPr>
          <w:p w14:paraId="4966EAD4" w14:textId="77777777" w:rsidR="005C7342" w:rsidRPr="00700686" w:rsidRDefault="005C7342" w:rsidP="005C7342">
            <w:pPr>
              <w:pStyle w:val="affb"/>
            </w:pPr>
            <w:r w:rsidRPr="00700686">
              <w:t>Система теплоснабжения п.</w:t>
            </w:r>
            <w:r>
              <w:t xml:space="preserve"> </w:t>
            </w:r>
            <w:r w:rsidRPr="00700686">
              <w:t>Пыскор</w:t>
            </w:r>
          </w:p>
        </w:tc>
      </w:tr>
      <w:tr w:rsidR="005C7342" w:rsidRPr="00700686" w14:paraId="63E18569" w14:textId="77777777" w:rsidTr="00A92B85">
        <w:trPr>
          <w:trHeight w:val="255"/>
        </w:trPr>
        <w:tc>
          <w:tcPr>
            <w:tcW w:w="240" w:type="pct"/>
            <w:tcBorders>
              <w:top w:val="nil"/>
              <w:left w:val="single" w:sz="4" w:space="0" w:color="auto"/>
              <w:bottom w:val="single" w:sz="4" w:space="0" w:color="auto"/>
              <w:right w:val="single" w:sz="4" w:space="0" w:color="auto"/>
            </w:tcBorders>
            <w:shd w:val="clear" w:color="auto" w:fill="auto"/>
            <w:vAlign w:val="center"/>
            <w:hideMark/>
          </w:tcPr>
          <w:p w14:paraId="4BD9E991" w14:textId="77777777" w:rsidR="005C7342" w:rsidRPr="00700686" w:rsidRDefault="005C7342" w:rsidP="005C7342">
            <w:pPr>
              <w:pStyle w:val="affb"/>
            </w:pPr>
            <w:r w:rsidRPr="00700686">
              <w:t>6</w:t>
            </w:r>
          </w:p>
        </w:tc>
        <w:tc>
          <w:tcPr>
            <w:tcW w:w="1575" w:type="pct"/>
            <w:tcBorders>
              <w:top w:val="nil"/>
              <w:left w:val="nil"/>
              <w:bottom w:val="single" w:sz="4" w:space="0" w:color="auto"/>
              <w:right w:val="single" w:sz="4" w:space="0" w:color="auto"/>
            </w:tcBorders>
            <w:shd w:val="clear" w:color="auto" w:fill="auto"/>
            <w:vAlign w:val="center"/>
            <w:hideMark/>
          </w:tcPr>
          <w:p w14:paraId="01E2432F" w14:textId="77777777" w:rsidR="005C7342" w:rsidRPr="00700686" w:rsidRDefault="005C7342" w:rsidP="005C7342">
            <w:pPr>
              <w:pStyle w:val="affb"/>
            </w:pPr>
            <w:r w:rsidRPr="00700686">
              <w:t>ОАО "РЖД"</w:t>
            </w:r>
          </w:p>
        </w:tc>
        <w:tc>
          <w:tcPr>
            <w:tcW w:w="3185" w:type="pct"/>
            <w:tcBorders>
              <w:top w:val="nil"/>
              <w:left w:val="nil"/>
              <w:bottom w:val="single" w:sz="4" w:space="0" w:color="auto"/>
              <w:right w:val="single" w:sz="4" w:space="0" w:color="auto"/>
            </w:tcBorders>
            <w:shd w:val="clear" w:color="auto" w:fill="auto"/>
            <w:vAlign w:val="center"/>
            <w:hideMark/>
          </w:tcPr>
          <w:p w14:paraId="60381DF1" w14:textId="77777777" w:rsidR="005C7342" w:rsidRPr="00700686" w:rsidRDefault="005C7342" w:rsidP="005C7342">
            <w:pPr>
              <w:pStyle w:val="affb"/>
            </w:pPr>
            <w:r w:rsidRPr="00700686">
              <w:t>Система теплоснабжения п. Железнодорожный</w:t>
            </w:r>
          </w:p>
        </w:tc>
      </w:tr>
      <w:tr w:rsidR="005C7342" w:rsidRPr="00700686" w14:paraId="26144709" w14:textId="77777777" w:rsidTr="00A92B85">
        <w:trPr>
          <w:trHeight w:val="267"/>
        </w:trPr>
        <w:tc>
          <w:tcPr>
            <w:tcW w:w="240" w:type="pct"/>
            <w:tcBorders>
              <w:top w:val="nil"/>
              <w:left w:val="single" w:sz="4" w:space="0" w:color="auto"/>
              <w:bottom w:val="single" w:sz="4" w:space="0" w:color="auto"/>
              <w:right w:val="single" w:sz="4" w:space="0" w:color="auto"/>
            </w:tcBorders>
            <w:shd w:val="clear" w:color="auto" w:fill="auto"/>
            <w:vAlign w:val="center"/>
            <w:hideMark/>
          </w:tcPr>
          <w:p w14:paraId="7D070A98" w14:textId="049F54F0" w:rsidR="005C7342" w:rsidRPr="00700686" w:rsidRDefault="00A92B85" w:rsidP="005C7342">
            <w:pPr>
              <w:pStyle w:val="affb"/>
            </w:pPr>
            <w:r>
              <w:t>7</w:t>
            </w:r>
          </w:p>
        </w:tc>
        <w:tc>
          <w:tcPr>
            <w:tcW w:w="1575" w:type="pct"/>
            <w:tcBorders>
              <w:top w:val="nil"/>
              <w:left w:val="nil"/>
              <w:bottom w:val="single" w:sz="4" w:space="0" w:color="auto"/>
              <w:right w:val="single" w:sz="4" w:space="0" w:color="auto"/>
            </w:tcBorders>
            <w:shd w:val="clear" w:color="auto" w:fill="auto"/>
            <w:vAlign w:val="center"/>
            <w:hideMark/>
          </w:tcPr>
          <w:p w14:paraId="122E58A4" w14:textId="7AC754CA" w:rsidR="005C7342" w:rsidRPr="00700686" w:rsidRDefault="00A92B85" w:rsidP="005C7342">
            <w:pPr>
              <w:pStyle w:val="affb"/>
            </w:pPr>
            <w:r>
              <w:t>ПАО «Уралкалий»</w:t>
            </w:r>
            <w:r w:rsidR="009F47B6">
              <w:rPr>
                <w:rStyle w:val="afffc"/>
              </w:rPr>
              <w:footnoteReference w:id="1"/>
            </w:r>
          </w:p>
        </w:tc>
        <w:tc>
          <w:tcPr>
            <w:tcW w:w="3185" w:type="pct"/>
            <w:tcBorders>
              <w:top w:val="nil"/>
              <w:left w:val="nil"/>
              <w:bottom w:val="single" w:sz="4" w:space="0" w:color="auto"/>
              <w:right w:val="single" w:sz="4" w:space="0" w:color="auto"/>
            </w:tcBorders>
            <w:shd w:val="clear" w:color="auto" w:fill="auto"/>
            <w:vAlign w:val="center"/>
            <w:hideMark/>
          </w:tcPr>
          <w:p w14:paraId="170B42F4" w14:textId="77777777" w:rsidR="005C7342" w:rsidRPr="00700686" w:rsidRDefault="005C7342" w:rsidP="005C7342">
            <w:pPr>
              <w:pStyle w:val="affb"/>
            </w:pPr>
            <w:r w:rsidRPr="00700686">
              <w:t>Система теплоснабжения от котельной БПКРУ-2</w:t>
            </w:r>
          </w:p>
        </w:tc>
      </w:tr>
    </w:tbl>
    <w:p w14:paraId="34C21D37" w14:textId="0187F2DA" w:rsidR="006B4D03" w:rsidRDefault="000A5894" w:rsidP="00684ABE">
      <w:pPr>
        <w:pStyle w:val="2"/>
      </w:pPr>
      <w:bookmarkStart w:id="409" w:name="_Hlk81834983"/>
      <w:bookmarkStart w:id="410" w:name="_Toc524944285"/>
      <w:bookmarkStart w:id="411" w:name="_Toc524944861"/>
      <w:bookmarkStart w:id="412" w:name="_Toc528166540"/>
      <w:bookmarkStart w:id="413" w:name="_Toc83218246"/>
      <w:r w:rsidRPr="000A5894">
        <w:t>Основания,</w:t>
      </w:r>
      <w:r>
        <w:t xml:space="preserve"> </w:t>
      </w:r>
      <w:r w:rsidRPr="000A5894">
        <w:t>в</w:t>
      </w:r>
      <w:r>
        <w:t xml:space="preserve"> </w:t>
      </w:r>
      <w:r w:rsidRPr="000A5894">
        <w:t>том</w:t>
      </w:r>
      <w:r>
        <w:t xml:space="preserve"> </w:t>
      </w:r>
      <w:r w:rsidRPr="000A5894">
        <w:t>числе</w:t>
      </w:r>
      <w:r>
        <w:t xml:space="preserve"> </w:t>
      </w:r>
      <w:r w:rsidRPr="000A5894">
        <w:t>критерии</w:t>
      </w:r>
      <w:bookmarkEnd w:id="409"/>
      <w:r w:rsidRPr="000A5894">
        <w:t>,</w:t>
      </w:r>
      <w:r>
        <w:t xml:space="preserve"> </w:t>
      </w:r>
      <w:r w:rsidRPr="000A5894">
        <w:t>в</w:t>
      </w:r>
      <w:r>
        <w:t xml:space="preserve"> </w:t>
      </w:r>
      <w:r w:rsidRPr="000A5894">
        <w:t>соответствии</w:t>
      </w:r>
      <w:r>
        <w:t xml:space="preserve"> </w:t>
      </w:r>
      <w:r w:rsidRPr="000A5894">
        <w:t>с</w:t>
      </w:r>
      <w:r>
        <w:t xml:space="preserve"> </w:t>
      </w:r>
      <w:r w:rsidRPr="000A5894">
        <w:t>которыми</w:t>
      </w:r>
      <w:r>
        <w:t xml:space="preserve"> </w:t>
      </w:r>
      <w:r w:rsidR="006E71CB">
        <w:t>теплоснабжающей</w:t>
      </w:r>
      <w:r>
        <w:t xml:space="preserve"> </w:t>
      </w:r>
      <w:r w:rsidRPr="000A5894">
        <w:t>организаци</w:t>
      </w:r>
      <w:r w:rsidR="006E71CB">
        <w:t>и</w:t>
      </w:r>
      <w:r>
        <w:t xml:space="preserve"> </w:t>
      </w:r>
      <w:r w:rsidR="006E71CB">
        <w:t>присвоен статус единой теплоснабжающей организации</w:t>
      </w:r>
      <w:bookmarkEnd w:id="410"/>
      <w:bookmarkEnd w:id="411"/>
      <w:bookmarkEnd w:id="412"/>
      <w:bookmarkEnd w:id="413"/>
    </w:p>
    <w:p w14:paraId="05891A18" w14:textId="77777777" w:rsidR="00CE5649" w:rsidRDefault="00CE5649" w:rsidP="00CE5649">
      <w:pPr>
        <w:pStyle w:val="afffff9"/>
      </w:pPr>
      <w:bookmarkStart w:id="414" w:name="_Hlk10421036"/>
      <w:bookmarkStart w:id="415" w:name="_Toc524944286"/>
      <w:bookmarkStart w:id="416" w:name="_Toc524944862"/>
      <w:bookmarkStart w:id="417" w:name="_Toc528166541"/>
      <w:r>
        <w:t>Критерии определения единой теплоснабжающей организации определены постановлением Правительства Российской Федерации № 808 от 08.08.2012 года «Об организации теплоснабжения в Российской Федерации и о внесении изменений в некоторые акты Правительства Российской Федерации».</w:t>
      </w:r>
    </w:p>
    <w:p w14:paraId="77BABD38" w14:textId="77777777" w:rsidR="00CE5649" w:rsidRDefault="00CE5649" w:rsidP="00CE5649">
      <w:pPr>
        <w:pStyle w:val="afffff9"/>
      </w:pPr>
      <w:r>
        <w:t>Статус единой теплоснабжающей организации присваивается теплоснабжающей и (или) теплосетевой организации решением органа местного самоуправления (далее - уполномоченные органы) при утверждении схемы теплоснабжения городского округа.</w:t>
      </w:r>
    </w:p>
    <w:p w14:paraId="51F9F784" w14:textId="77777777" w:rsidR="00CE5649" w:rsidRDefault="00CE5649" w:rsidP="00CE5649">
      <w:pPr>
        <w:pStyle w:val="afffff9"/>
      </w:pPr>
      <w: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7D996BA0" w14:textId="77777777" w:rsidR="00CE5649" w:rsidRDefault="00CE5649" w:rsidP="00CE5649">
      <w:pPr>
        <w:pStyle w:val="afffff9"/>
      </w:pPr>
      <w:r>
        <w:t>В случае если на территории городского округа существуют несколько систем теплоснабжения, уполномоченные органы вправе:</w:t>
      </w:r>
    </w:p>
    <w:p w14:paraId="01C2CFD1" w14:textId="77777777" w:rsidR="00CE5649" w:rsidRDefault="00CE5649" w:rsidP="00CE5649">
      <w:pPr>
        <w:pStyle w:val="afffff9"/>
      </w:pPr>
      <w:r>
        <w:t>•</w:t>
      </w:r>
      <w:r>
        <w:tab/>
        <w:t>определить единую теплоснабжающую организацию (организации) в каждой из систем теплоснабжения, расположенных в границах городского округа;</w:t>
      </w:r>
    </w:p>
    <w:p w14:paraId="29AB2D9D" w14:textId="77777777" w:rsidR="00CE5649" w:rsidRDefault="00CE5649" w:rsidP="00CE5649">
      <w:pPr>
        <w:pStyle w:val="afffff9"/>
      </w:pPr>
      <w:r>
        <w:t>•</w:t>
      </w:r>
      <w:r>
        <w:tab/>
        <w:t>определить на несколько систем теплоснабжения единую теплоснабжающую организацию.</w:t>
      </w:r>
    </w:p>
    <w:p w14:paraId="2701ABB8" w14:textId="77777777" w:rsidR="00CE5649" w:rsidRDefault="00CE5649" w:rsidP="00CE5649">
      <w:pPr>
        <w:pStyle w:val="afffff9"/>
      </w:pPr>
      <w:r>
        <w:t>Для присвоения организации статуса единой теплоснабжающей организации на территории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0625677F" w14:textId="77777777" w:rsidR="00CE5649" w:rsidRDefault="00CE5649" w:rsidP="00CE5649">
      <w:pPr>
        <w:pStyle w:val="afffff9"/>
      </w:pPr>
      <w:r>
        <w:t>Уполномоченные органы обязаны в течение 3 рабочих дней с даты окончания срока для подачи заявок разместить сведения о принятых заявках на сайте городского округа, на сайте соответствующего субъекта Российской Федерации в информационно-телекоммуникационной сети «Интернет».</w:t>
      </w:r>
    </w:p>
    <w:p w14:paraId="640028B5" w14:textId="77777777" w:rsidR="00CE5649" w:rsidRDefault="00CE5649" w:rsidP="00CE5649">
      <w:pPr>
        <w:pStyle w:val="afffff9"/>
      </w:pPr>
      <w:r>
        <w:t xml:space="preserve">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находится соответствующее муниципальное образование. </w:t>
      </w:r>
    </w:p>
    <w:p w14:paraId="7526A315" w14:textId="77777777" w:rsidR="00CE5649" w:rsidRDefault="00CE5649" w:rsidP="00CE5649">
      <w:pPr>
        <w:pStyle w:val="afffff9"/>
      </w:pPr>
      <w:r>
        <w:t>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в соответствии с нижеперечисленными критериями.</w:t>
      </w:r>
    </w:p>
    <w:p w14:paraId="664B5C14" w14:textId="77777777" w:rsidR="00CE5649" w:rsidRDefault="00CE5649" w:rsidP="00CE5649">
      <w:pPr>
        <w:pStyle w:val="afffff9"/>
      </w:pPr>
      <w:r>
        <w:t>Критериями определения единой теплоснабжающей организации являются:</w:t>
      </w:r>
    </w:p>
    <w:p w14:paraId="74186A6B" w14:textId="77777777" w:rsidR="00CE5649" w:rsidRDefault="00CE5649" w:rsidP="00CE5649">
      <w:pPr>
        <w:pStyle w:val="afffff9"/>
      </w:pPr>
      <w:r>
        <w:t>•</w:t>
      </w:r>
      <w:r>
        <w:tab/>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67B76E13" w14:textId="77777777" w:rsidR="00CE5649" w:rsidRDefault="00CE5649" w:rsidP="00CE5649">
      <w:pPr>
        <w:pStyle w:val="afffff9"/>
      </w:pPr>
      <w:r>
        <w:t>•</w:t>
      </w:r>
      <w:r>
        <w:tab/>
        <w:t>размер собственного капитала;</w:t>
      </w:r>
    </w:p>
    <w:p w14:paraId="0306BBA1" w14:textId="77777777" w:rsidR="00CE5649" w:rsidRDefault="00CE5649" w:rsidP="00CE5649">
      <w:pPr>
        <w:pStyle w:val="afffff9"/>
      </w:pPr>
      <w:r>
        <w:t>•</w:t>
      </w:r>
      <w:r>
        <w:tab/>
        <w:t>способность в лучшей мере обеспечить надежность теплоснабжения в соответствующей системе теплоснабжения.</w:t>
      </w:r>
    </w:p>
    <w:p w14:paraId="3458B21B" w14:textId="77777777" w:rsidR="00CE5649" w:rsidRDefault="00CE5649" w:rsidP="00CE5649">
      <w:pPr>
        <w:pStyle w:val="afffff9"/>
      </w:pPr>
      <w:r>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w:t>
      </w:r>
    </w:p>
    <w:p w14:paraId="49B58C81" w14:textId="77777777" w:rsidR="00CE5649" w:rsidRDefault="00CE5649" w:rsidP="00CE5649">
      <w:pPr>
        <w:pStyle w:val="afffff9"/>
      </w:pPr>
      <w: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54DC0169" w14:textId="77777777" w:rsidR="00CE5649" w:rsidRDefault="00CE5649" w:rsidP="00CE5649">
      <w:pPr>
        <w:pStyle w:val="afffff9"/>
      </w:pPr>
      <w:r>
        <w:t>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городского округа.</w:t>
      </w:r>
    </w:p>
    <w:p w14:paraId="172EFD1A" w14:textId="77777777" w:rsidR="00CE5649" w:rsidRDefault="00CE5649" w:rsidP="00CE5649">
      <w:pPr>
        <w:pStyle w:val="afffff9"/>
      </w:pPr>
      <w: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00B08DC4" w14:textId="77777777" w:rsidR="00CE5649" w:rsidRDefault="00CE5649" w:rsidP="00CE5649">
      <w:pPr>
        <w:pStyle w:val="afffff9"/>
      </w:pPr>
      <w: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103B37FA" w14:textId="77777777" w:rsidR="00CE5649" w:rsidRDefault="00CE5649" w:rsidP="00CE5649">
      <w:pPr>
        <w:pStyle w:val="afffff9"/>
      </w:pPr>
      <w: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4ADF25E5" w14:textId="77777777" w:rsidR="00CE5649" w:rsidRDefault="00CE5649" w:rsidP="00CE5649">
      <w:pPr>
        <w:pStyle w:val="afffff9"/>
      </w:pPr>
      <w: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6DBDB0BF" w14:textId="77777777" w:rsidR="00CE5649" w:rsidRDefault="00CE5649" w:rsidP="00CE5649">
      <w:pPr>
        <w:pStyle w:val="afffff9"/>
      </w:pPr>
      <w:r>
        <w:t>Единая теплоснабжающая организация при осуществлении своей деятельности обязана:</w:t>
      </w:r>
    </w:p>
    <w:p w14:paraId="21327CC9" w14:textId="77777777" w:rsidR="00CE5649" w:rsidRDefault="00CE5649" w:rsidP="00CE5649">
      <w:pPr>
        <w:pStyle w:val="afffff9"/>
      </w:pPr>
      <w:r>
        <w:t>•</w:t>
      </w:r>
      <w:r>
        <w:tab/>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14:paraId="28E9E5FD" w14:textId="77777777" w:rsidR="00CE5649" w:rsidRDefault="00CE5649" w:rsidP="00CE5649">
      <w:pPr>
        <w:pStyle w:val="afffff9"/>
      </w:pPr>
      <w:r>
        <w:t>•</w:t>
      </w:r>
      <w:r>
        <w:tab/>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3028F2E1" w14:textId="77777777" w:rsidR="00CE5649" w:rsidRDefault="00CE5649" w:rsidP="00CE5649">
      <w:pPr>
        <w:pStyle w:val="afffff9"/>
      </w:pPr>
      <w:r>
        <w:t>•</w:t>
      </w:r>
      <w:r>
        <w:tab/>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2DFA5EA8" w14:textId="77777777" w:rsidR="00CE5649" w:rsidRDefault="00CE5649" w:rsidP="00CE5649">
      <w:pPr>
        <w:pStyle w:val="afffff9"/>
      </w:pPr>
      <w:r>
        <w:t>Организация может утратить статус единой теплоснабжающей организации в следующих случаях: систематическое (3 и более раза в течение 12 месяцев) неисполнение или ненадлежащее исполнение обязательств, предусмотренных условиями договоров теплоснабжения.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w:t>
      </w:r>
    </w:p>
    <w:p w14:paraId="790E205B" w14:textId="77777777" w:rsidR="00CE5649" w:rsidRDefault="00CE5649" w:rsidP="00CE5649">
      <w:pPr>
        <w:pStyle w:val="afffff9"/>
      </w:pPr>
      <w:r>
        <w:t>Границы зоны деятельности единой теплоснабжающей организации могут быть изменены в следующих случаях:</w:t>
      </w:r>
    </w:p>
    <w:p w14:paraId="2DFC2E48" w14:textId="77777777" w:rsidR="00CE5649" w:rsidRDefault="00CE5649" w:rsidP="00CE5649">
      <w:pPr>
        <w:pStyle w:val="afffff9"/>
      </w:pPr>
      <w:r>
        <w:t>•</w:t>
      </w:r>
      <w:r>
        <w:tab/>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14:paraId="3E88574C" w14:textId="77777777" w:rsidR="00CE5649" w:rsidRDefault="00CE5649" w:rsidP="00CE5649">
      <w:pPr>
        <w:pStyle w:val="afffff9"/>
      </w:pPr>
      <w:r>
        <w:t>•</w:t>
      </w:r>
      <w:r>
        <w:tab/>
        <w:t>технологическое объединение или разделение систем теплоснабжения.</w:t>
      </w:r>
    </w:p>
    <w:p w14:paraId="0F89E1F8" w14:textId="77777777" w:rsidR="00CE5649" w:rsidRDefault="00CE5649" w:rsidP="00CE5649">
      <w:pPr>
        <w:pStyle w:val="afffff9"/>
      </w:pPr>
      <w: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14:paraId="37AE9507" w14:textId="77777777" w:rsidR="00CE5649" w:rsidRDefault="00CE5649" w:rsidP="00CE5649">
      <w:pPr>
        <w:pStyle w:val="afffff9"/>
      </w:pPr>
      <w:r>
        <w:t>В договоре теплоснабжения с единой теплоснабжающей организацией предусматривается право потребителя, не имеющего задолженности по договору, отказаться от исполнения договора теплоснабжения с единой теплоснабжающей организацией и заключить договор теплоснабжения с иной теплоснабжающей организацией (иным владельцем источника тепловой энергии) в соответствующей системе теплоснабжения на весь объем или часть объема потребления тепловой энергии (мощности) и (или) теплоносителя.</w:t>
      </w:r>
    </w:p>
    <w:p w14:paraId="3F97EE48" w14:textId="77777777" w:rsidR="00CE5649" w:rsidRDefault="00CE5649" w:rsidP="00CE5649">
      <w:pPr>
        <w:pStyle w:val="afffff9"/>
      </w:pPr>
      <w:r>
        <w:t>При заключении договора теплоснабжения с иным владельцем источника тепловой энергии потребитель обязан возместить единой теплоснабжающей организации убытки, связанные с переходом от единой теплоснабжающей организации к теплоснабжению непосредственно от источника тепловой энергии, в размере, рассчитанном единой теплоснабжающей организацией и согласованном с органом исполнительной власти субъекта Российской Федерации в области государственного регулирования тарифов.</w:t>
      </w:r>
    </w:p>
    <w:p w14:paraId="429D1799" w14:textId="77777777" w:rsidR="00CE5649" w:rsidRDefault="00CE5649" w:rsidP="00CE5649">
      <w:pPr>
        <w:pStyle w:val="afffff9"/>
      </w:pPr>
      <w:r>
        <w:t>Размер убытков определяется в виде разницы между необходимой валовой выручкой единой теплоснабжающей организации, рассчитанной за период с даты расторжения договора до окончания текущего периода регулирования тарифов с учетом снижения затрат, связанных с обслуживанием такого потребителя, и выручкой единой теплоснабжающей организации от продажи тепловой энергии (мощности) и (или) теплоносителя в течение указанного периода без учета такого потребителя по установленным тарифам, но не выше суммы, необходимой для компенсации соответствующей части экономически обоснованных расходов единой теплоснабжающей организации по поставке тепловой энергии (мощности) и (или) теплоносителя для нужд населения и иных категорий потребителей, которые не учтены в тарифах, установленных для этих категорий потребителей.</w:t>
      </w:r>
    </w:p>
    <w:p w14:paraId="1F9F2173" w14:textId="77777777" w:rsidR="00CE5649" w:rsidRDefault="00CE5649" w:rsidP="00CE5649">
      <w:pPr>
        <w:pStyle w:val="afffff9"/>
      </w:pPr>
      <w:r>
        <w:t>Отказ потребителя от исполнения договора теплоснабжения с единой теплоснабжающей организацией и заключение договора теплоснабжения с иным владельцем источника тепловой энергии допускается в следующих случаях:</w:t>
      </w:r>
    </w:p>
    <w:p w14:paraId="36D2FC97" w14:textId="77777777" w:rsidR="00CE5649" w:rsidRDefault="00CE5649" w:rsidP="00CE5649">
      <w:pPr>
        <w:pStyle w:val="afffff9"/>
      </w:pPr>
      <w:r>
        <w:t>•</w:t>
      </w:r>
      <w:r>
        <w:tab/>
        <w:t>подключение теплопотребляющих установок потребителя к коллекторам источников тепловой энергии, принадлежащих иному владельцу источников тепловой энергии, с которым заключается договор теплоснабжения;</w:t>
      </w:r>
    </w:p>
    <w:p w14:paraId="5730EF17" w14:textId="77777777" w:rsidR="00CE5649" w:rsidRDefault="00CE5649" w:rsidP="00CE5649">
      <w:pPr>
        <w:pStyle w:val="afffff9"/>
      </w:pPr>
      <w:r>
        <w:t>•</w:t>
      </w:r>
      <w:r>
        <w:tab/>
        <w:t>поставка тепловой энергии, теплоносителя в тепловые сети, к которым подключен потребитель, только с источников тепловой энергии, принадлежащих иному владельцу источника тепловой энергии;</w:t>
      </w:r>
    </w:p>
    <w:p w14:paraId="0B513514" w14:textId="77777777" w:rsidR="00CE5649" w:rsidRDefault="00CE5649" w:rsidP="00CE5649">
      <w:pPr>
        <w:pStyle w:val="afffff9"/>
      </w:pPr>
      <w:r>
        <w:t>•</w:t>
      </w:r>
      <w:r>
        <w:tab/>
        <w:t>поставка тепловой энергии, теплоносителя в тепловые сети, к которым подключен потребитель, с источников тепловой энергии, принадлежащих иным владельцам источников тепловой энергии, при обеспечении раздельного учета исполнения обязательств по поставке тепловой энергии, теплоносителя потребителям с источников тепловой энергии, принадлежащих разным лицам.</w:t>
      </w:r>
    </w:p>
    <w:p w14:paraId="456DED13" w14:textId="77777777" w:rsidR="00CE5649" w:rsidRDefault="00CE5649" w:rsidP="00CE5649">
      <w:pPr>
        <w:pStyle w:val="afffff9"/>
      </w:pPr>
      <w:r>
        <w:t>Отказ потребителя от исполнения договора теплоснабжения с единой теплоснабжающей организацией и заключение договора теплоснабжения с иным владельцем источника тепловой энергии допускается в следующих случаях:</w:t>
      </w:r>
    </w:p>
    <w:p w14:paraId="252CBD35" w14:textId="77777777" w:rsidR="00CE5649" w:rsidRDefault="00CE5649" w:rsidP="00CE5649">
      <w:pPr>
        <w:pStyle w:val="afffff9"/>
      </w:pPr>
      <w:r>
        <w:t>•</w:t>
      </w:r>
      <w:r>
        <w:tab/>
        <w:t>подключение теплопотребляющих установок потребителя к коллекторам источников тепловой энергии, принадлежащих иному владельцу источников тепловой энергии, с которым заключается договор теплоснабжения;</w:t>
      </w:r>
    </w:p>
    <w:p w14:paraId="406362C9" w14:textId="77777777" w:rsidR="00CE5649" w:rsidRDefault="00CE5649" w:rsidP="00CE5649">
      <w:pPr>
        <w:pStyle w:val="afffff9"/>
      </w:pPr>
      <w:r>
        <w:t>•</w:t>
      </w:r>
      <w:r>
        <w:tab/>
        <w:t>поставка тепловой энергии, теплоносителя в тепловые сети, к которым подключен потребитель, только с источников тепловой энергии, принадлежащих иному владельцу источника тепловой энергии;</w:t>
      </w:r>
    </w:p>
    <w:p w14:paraId="3FD18C44" w14:textId="77777777" w:rsidR="00CE5649" w:rsidRDefault="00CE5649" w:rsidP="00CE5649">
      <w:pPr>
        <w:pStyle w:val="afffff9"/>
      </w:pPr>
      <w:r>
        <w:t>•</w:t>
      </w:r>
      <w:r>
        <w:tab/>
        <w:t>поставка тепловой энергии, теплоносителя в тепловые сети, к которым подключен потребитель, с источников тепловой энергии, принадлежащих иным владельцам источников тепловой энергии, при обеспечении раздельного учета исполнения обязательств по поставке тепловой энергии, теплоносителя потребителям с источников тепловой энергии, принадлежащих разным лицам.</w:t>
      </w:r>
    </w:p>
    <w:p w14:paraId="64FEDEF9" w14:textId="77777777" w:rsidR="00CE5649" w:rsidRDefault="00CE5649" w:rsidP="00CE5649">
      <w:pPr>
        <w:pStyle w:val="afffff9"/>
      </w:pPr>
      <w:r>
        <w:t>Заключение договора с иным владельцем источника тепловой энергии не должно приводить к снижению надежности теплоснабжения для других потребителей. Если по оценке единой теплоснабжающей организации происходит снижение надежности теплоснабжения для других потребителей, данный факт доводится до потребителя тепловой энергии в письменной форме и потребитель тепловой энергии не вправе отказаться от исполнения договора теплоснабжения с единой теплоснабжающей организацией.</w:t>
      </w:r>
    </w:p>
    <w:p w14:paraId="20BCE13B" w14:textId="77777777" w:rsidR="00CE5649" w:rsidRDefault="00CE5649" w:rsidP="00CE5649">
      <w:pPr>
        <w:pStyle w:val="afffff9"/>
      </w:pPr>
      <w:r>
        <w:t>Потери тепловой энергии и теплоносителя в тепловых сетях компенсируются теплосетевыми организациями (покупателями) путем производства на собственных источниках тепловой энергии или путем приобретения тепловой энергии и теплоносителя у единой теплоснабжающей организации по регулируемым ценам (тарифам). В случае если единая теплоснабжающая организация не владеет на праве собственности или ином законном основании источниками тепловой энергии, она закупает тепловую энергию (мощность) и (или) теплоноситель для компенсации потерь у владельцев источников тепловой энергии в системе теплоснабжения на основании договоров поставки тепловой энергии (мощности) и (или) теплоносителя.</w:t>
      </w:r>
    </w:p>
    <w:p w14:paraId="0919680F" w14:textId="77777777" w:rsidR="00CE5649" w:rsidRDefault="00CE5649" w:rsidP="00CE5649">
      <w:pPr>
        <w:pStyle w:val="afffff9"/>
      </w:pPr>
      <w:bookmarkStart w:id="418" w:name="_Hlk67056015"/>
      <w:bookmarkEnd w:id="414"/>
      <w:r>
        <w:t>Схемой теплоснабжения на основании критериев предлагается присвоить статус ЕТО ПАО «Т Плюс» в г. Березники. В г. Усолье и г. Пыскор предлагается присвоить статус ЕТО в зоне действия РСО ООО «Энергоресурс». В п. Железнодорожный предлагается присвоить статус ЕТО АО «РЖД» в своей зоне деятельности.</w:t>
      </w:r>
    </w:p>
    <w:p w14:paraId="36874CCC" w14:textId="77777777" w:rsidR="006B4D03" w:rsidRDefault="000A5894" w:rsidP="00684ABE">
      <w:pPr>
        <w:pStyle w:val="2"/>
      </w:pPr>
      <w:bookmarkStart w:id="419" w:name="_Toc83218247"/>
      <w:bookmarkEnd w:id="418"/>
      <w:r w:rsidRPr="000A5894">
        <w:t>Информация</w:t>
      </w:r>
      <w:r>
        <w:t xml:space="preserve"> </w:t>
      </w:r>
      <w:r w:rsidRPr="000A5894">
        <w:t>о</w:t>
      </w:r>
      <w:r>
        <w:t xml:space="preserve"> </w:t>
      </w:r>
      <w:r w:rsidRPr="000A5894">
        <w:t>поданных</w:t>
      </w:r>
      <w:r>
        <w:t xml:space="preserve"> </w:t>
      </w:r>
      <w:r w:rsidRPr="000A5894">
        <w:t>теплоснабжающими</w:t>
      </w:r>
      <w:r>
        <w:t xml:space="preserve"> </w:t>
      </w:r>
      <w:r w:rsidRPr="000A5894">
        <w:t>организациями</w:t>
      </w:r>
      <w:r>
        <w:t xml:space="preserve"> </w:t>
      </w:r>
      <w:r w:rsidRPr="000A5894">
        <w:t>заявках</w:t>
      </w:r>
      <w:r>
        <w:t xml:space="preserve"> </w:t>
      </w:r>
      <w:r w:rsidRPr="000A5894">
        <w:t>на</w:t>
      </w:r>
      <w:r>
        <w:t xml:space="preserve"> </w:t>
      </w:r>
      <w:r w:rsidRPr="000A5894">
        <w:t>присвоение</w:t>
      </w:r>
      <w:r>
        <w:t xml:space="preserve"> </w:t>
      </w:r>
      <w:r w:rsidRPr="000A5894">
        <w:t>статуса</w:t>
      </w:r>
      <w:r>
        <w:t xml:space="preserve"> </w:t>
      </w:r>
      <w:r w:rsidRPr="000A5894">
        <w:t>единой</w:t>
      </w:r>
      <w:r>
        <w:t xml:space="preserve"> </w:t>
      </w:r>
      <w:r w:rsidRPr="000A5894">
        <w:t>теплоснабжающей</w:t>
      </w:r>
      <w:r>
        <w:t xml:space="preserve"> </w:t>
      </w:r>
      <w:r w:rsidRPr="000A5894">
        <w:t>организации</w:t>
      </w:r>
      <w:bookmarkEnd w:id="415"/>
      <w:bookmarkEnd w:id="416"/>
      <w:bookmarkEnd w:id="417"/>
      <w:bookmarkEnd w:id="419"/>
    </w:p>
    <w:p w14:paraId="49854606" w14:textId="334CB38C" w:rsidR="00D92BC1" w:rsidRDefault="004E3A74" w:rsidP="002A177C">
      <w:pPr>
        <w:spacing w:after="0"/>
        <w:jc w:val="both"/>
      </w:pPr>
      <w:r>
        <w:t>В</w:t>
      </w:r>
      <w:r w:rsidR="00D92BC1" w:rsidRPr="00D92BC1">
        <w:t xml:space="preserve"> рамках разработки проекта схемы теплоснабжения, </w:t>
      </w:r>
      <w:r>
        <w:t>подана заявка о присвоении статуса единой теплоснабжающей организации в городе Березники от филиала «Пермский» ПАО «</w:t>
      </w:r>
      <w:r w:rsidR="00FB2A40">
        <w:t>Т Плюс</w:t>
      </w:r>
      <w:r>
        <w:t>» с 01.10.2021 г. в отношении централизованного теплоснабжения на территории города Березники.</w:t>
      </w:r>
    </w:p>
    <w:p w14:paraId="3B39A7D3" w14:textId="4CF91EA7" w:rsidR="006B4D03" w:rsidRDefault="000A5894" w:rsidP="00684ABE">
      <w:pPr>
        <w:pStyle w:val="2"/>
      </w:pPr>
      <w:bookmarkStart w:id="420" w:name="_Toc524944287"/>
      <w:bookmarkStart w:id="421" w:name="_Toc524944863"/>
      <w:bookmarkStart w:id="422" w:name="_Toc528166542"/>
      <w:bookmarkStart w:id="423" w:name="_Toc83218248"/>
      <w:r w:rsidRPr="000A5894">
        <w:t>Реестр</w:t>
      </w:r>
      <w:r>
        <w:t xml:space="preserve"> </w:t>
      </w:r>
      <w:r w:rsidRPr="000A5894">
        <w:t>систем</w:t>
      </w:r>
      <w:r>
        <w:t xml:space="preserve"> </w:t>
      </w:r>
      <w:r w:rsidRPr="000A5894">
        <w:t>теплоснабжения,</w:t>
      </w:r>
      <w:r>
        <w:t xml:space="preserve"> </w:t>
      </w:r>
      <w:r w:rsidRPr="000A5894">
        <w:t>содержащий</w:t>
      </w:r>
      <w:r>
        <w:t xml:space="preserve"> </w:t>
      </w:r>
      <w:r w:rsidRPr="000A5894">
        <w:t>перечень</w:t>
      </w:r>
      <w:r>
        <w:t xml:space="preserve"> </w:t>
      </w:r>
      <w:r w:rsidRPr="000A5894">
        <w:t>теплоснабжающих</w:t>
      </w:r>
      <w:r>
        <w:t xml:space="preserve"> </w:t>
      </w:r>
      <w:r w:rsidRPr="000A5894">
        <w:t>организаций,</w:t>
      </w:r>
      <w:r>
        <w:t xml:space="preserve"> </w:t>
      </w:r>
      <w:r w:rsidRPr="000A5894">
        <w:t>действующих</w:t>
      </w:r>
      <w:r>
        <w:t xml:space="preserve"> </w:t>
      </w:r>
      <w:r w:rsidRPr="000A5894">
        <w:t>в</w:t>
      </w:r>
      <w:r>
        <w:t xml:space="preserve"> </w:t>
      </w:r>
      <w:r w:rsidRPr="000A5894">
        <w:t>каждой</w:t>
      </w:r>
      <w:r>
        <w:t xml:space="preserve"> </w:t>
      </w:r>
      <w:r w:rsidRPr="000A5894">
        <w:t>системе</w:t>
      </w:r>
      <w:r>
        <w:t xml:space="preserve"> </w:t>
      </w:r>
      <w:r w:rsidRPr="000A5894">
        <w:t>теплоснабжения,</w:t>
      </w:r>
      <w:r>
        <w:t xml:space="preserve"> </w:t>
      </w:r>
      <w:r w:rsidRPr="000A5894">
        <w:t>расположенных</w:t>
      </w:r>
      <w:r>
        <w:t xml:space="preserve"> </w:t>
      </w:r>
      <w:r w:rsidRPr="000A5894">
        <w:t>в</w:t>
      </w:r>
      <w:r>
        <w:t xml:space="preserve"> </w:t>
      </w:r>
      <w:r w:rsidRPr="000A5894">
        <w:t>границах</w:t>
      </w:r>
      <w:r>
        <w:t xml:space="preserve"> </w:t>
      </w:r>
      <w:bookmarkEnd w:id="420"/>
      <w:bookmarkEnd w:id="421"/>
      <w:bookmarkEnd w:id="422"/>
      <w:r w:rsidR="006E71CB">
        <w:t>муниципального округа</w:t>
      </w:r>
      <w:bookmarkEnd w:id="423"/>
    </w:p>
    <w:p w14:paraId="1C6BA140" w14:textId="658655F7" w:rsidR="00D90CC7" w:rsidRDefault="00EC4EBE" w:rsidP="007F642B">
      <w:pPr>
        <w:pStyle w:val="afffff9"/>
      </w:pPr>
      <w:r w:rsidRPr="00EC4EBE">
        <w:t xml:space="preserve">Реестр систем теплоснабжения, содержащий перечень теплоснабжающих организаций </w:t>
      </w:r>
      <w:r w:rsidRPr="003A63AC">
        <w:t xml:space="preserve">представлен в таблице </w:t>
      </w:r>
      <w:r w:rsidR="00C36797">
        <w:fldChar w:fldCharType="begin"/>
      </w:r>
      <w:r w:rsidR="00C36797">
        <w:instrText xml:space="preserve"> REF _Ref41313161 \h  \* MERGEFORMAT </w:instrText>
      </w:r>
      <w:r w:rsidR="00C36797">
        <w:fldChar w:fldCharType="separate"/>
      </w:r>
      <w:r w:rsidR="00532E4F">
        <w:t>п.10.2</w:t>
      </w:r>
      <w:r w:rsidR="00C36797">
        <w:fldChar w:fldCharType="end"/>
      </w:r>
      <w:r w:rsidR="00C36797">
        <w:t>.</w:t>
      </w:r>
      <w:r w:rsidR="007F642B">
        <w:t xml:space="preserve"> </w:t>
      </w:r>
    </w:p>
    <w:p w14:paraId="6815E206" w14:textId="77777777" w:rsidR="00D90CC7" w:rsidRDefault="00D90CC7" w:rsidP="00D90CC7">
      <w:pPr>
        <w:pStyle w:val="afffff9"/>
      </w:pPr>
      <w:r>
        <w:t>В период, предшествовавший актуализации схемы теплоснабжения, была лишен статуса ЕТО АО «БСК» на основании с планируемой реорганизацией АО «БСК» в форме присоединения к ПАО «Т Плюс». На момент разработки Схемы теплоснабжения закреплен статус ЕТО за ПАО «Т Плюс» на территории города Березники муниципального образования «Город Березники» Пермского края, на основании Постановления Администрации МО «Город Березники» Пермского края от 09.09.20201 г. №01-02-1205.</w:t>
      </w:r>
    </w:p>
    <w:p w14:paraId="42C00447" w14:textId="210FB1BC" w:rsidR="005C7342" w:rsidRDefault="005C7342" w:rsidP="005C7342">
      <w:pPr>
        <w:pStyle w:val="afffff9"/>
      </w:pPr>
      <w:r>
        <w:t>Статус остальных РСО, расположенных в МО «Город Березники»</w:t>
      </w:r>
      <w:r w:rsidR="00590443">
        <w:t xml:space="preserve"> Пермского края</w:t>
      </w:r>
      <w:r>
        <w:t xml:space="preserve"> в ранее разрабатываемых схемах теплоснабжения не устанавливался (не присваивался).</w:t>
      </w:r>
    </w:p>
    <w:p w14:paraId="220F1FDC" w14:textId="77777777" w:rsidR="005C7342" w:rsidRDefault="005C7342" w:rsidP="007F642B">
      <w:pPr>
        <w:pStyle w:val="afffff9"/>
      </w:pPr>
    </w:p>
    <w:p w14:paraId="3E97DF95" w14:textId="13E61800" w:rsidR="006B4D03" w:rsidRDefault="006B4D03" w:rsidP="00EC4EBE">
      <w:pPr>
        <w:spacing w:after="0"/>
        <w:jc w:val="both"/>
      </w:pPr>
    </w:p>
    <w:p w14:paraId="76F021C9" w14:textId="77777777" w:rsidR="00D92BC1" w:rsidRDefault="00D92BC1" w:rsidP="006B4D03"/>
    <w:p w14:paraId="5BD5AE57" w14:textId="63692F9E" w:rsidR="006B4D03" w:rsidRPr="006B4D03" w:rsidRDefault="006B4D03" w:rsidP="006B4D03">
      <w:pPr>
        <w:sectPr w:rsidR="006B4D03" w:rsidRPr="006B4D03" w:rsidSect="00852801">
          <w:pgSz w:w="11906" w:h="16838"/>
          <w:pgMar w:top="851" w:right="851" w:bottom="851" w:left="1134" w:header="709" w:footer="709" w:gutter="0"/>
          <w:cols w:space="708"/>
          <w:docGrid w:linePitch="360"/>
        </w:sectPr>
      </w:pPr>
    </w:p>
    <w:p w14:paraId="7C3788DF" w14:textId="4422AD8E" w:rsidR="006B4D03" w:rsidRDefault="009D17C5" w:rsidP="001D6DC7">
      <w:pPr>
        <w:pStyle w:val="10"/>
      </w:pPr>
      <w:bookmarkStart w:id="424" w:name="_Toc524944288"/>
      <w:bookmarkStart w:id="425" w:name="_Toc524944864"/>
      <w:bookmarkStart w:id="426" w:name="_Toc528166543"/>
      <w:bookmarkStart w:id="427" w:name="_Toc83218249"/>
      <w:r>
        <w:t xml:space="preserve">Раздел 11. </w:t>
      </w:r>
      <w:r w:rsidR="000A5894" w:rsidRPr="000A5894">
        <w:t>Решения</w:t>
      </w:r>
      <w:r w:rsidR="000A5894">
        <w:t xml:space="preserve"> </w:t>
      </w:r>
      <w:r w:rsidR="000A5894" w:rsidRPr="000A5894">
        <w:t>о</w:t>
      </w:r>
      <w:r w:rsidR="000A5894">
        <w:t xml:space="preserve"> </w:t>
      </w:r>
      <w:r w:rsidR="000A5894" w:rsidRPr="000A5894">
        <w:t>распределении</w:t>
      </w:r>
      <w:r w:rsidR="000A5894">
        <w:t xml:space="preserve"> </w:t>
      </w:r>
      <w:r w:rsidR="000A5894" w:rsidRPr="000A5894">
        <w:t>тепловой</w:t>
      </w:r>
      <w:r w:rsidR="000A5894">
        <w:t xml:space="preserve"> </w:t>
      </w:r>
      <w:r w:rsidR="000A5894" w:rsidRPr="000A5894">
        <w:t>нагрузки</w:t>
      </w:r>
      <w:r w:rsidR="000A5894">
        <w:t xml:space="preserve"> </w:t>
      </w:r>
      <w:r w:rsidR="000A5894" w:rsidRPr="000A5894">
        <w:t>между</w:t>
      </w:r>
      <w:r w:rsidR="000A5894">
        <w:t xml:space="preserve"> </w:t>
      </w:r>
      <w:r w:rsidR="000A5894" w:rsidRPr="000A5894">
        <w:t>источниками</w:t>
      </w:r>
      <w:r w:rsidR="000A5894">
        <w:t xml:space="preserve"> </w:t>
      </w:r>
      <w:r w:rsidR="000A5894" w:rsidRPr="000A5894">
        <w:t>тепловой</w:t>
      </w:r>
      <w:r w:rsidR="000A5894">
        <w:t xml:space="preserve"> </w:t>
      </w:r>
      <w:r w:rsidR="000A5894" w:rsidRPr="000A5894">
        <w:t>энергии</w:t>
      </w:r>
      <w:bookmarkEnd w:id="424"/>
      <w:bookmarkEnd w:id="425"/>
      <w:bookmarkEnd w:id="426"/>
      <w:bookmarkEnd w:id="427"/>
    </w:p>
    <w:p w14:paraId="5BB94F0A" w14:textId="0981B50C" w:rsidR="006B4D03" w:rsidRDefault="00C87838" w:rsidP="00684ABE">
      <w:pPr>
        <w:pStyle w:val="2"/>
      </w:pPr>
      <w:bookmarkStart w:id="428" w:name="_Toc83218250"/>
      <w:r>
        <w:t>Сведения о величине тепловой нагрузки, распределяемой (перераспределяемой) между источниками тепловой энергии</w:t>
      </w:r>
      <w:bookmarkEnd w:id="428"/>
    </w:p>
    <w:p w14:paraId="77206C58" w14:textId="641113D5" w:rsidR="00DD2DF6" w:rsidRDefault="00DD2DF6" w:rsidP="0007609E">
      <w:pPr>
        <w:spacing w:after="0"/>
        <w:jc w:val="both"/>
      </w:pPr>
      <w:r w:rsidRPr="00DD2DF6">
        <w:t>В перспективе распределения нагрузки между источниками не планируется.</w:t>
      </w:r>
    </w:p>
    <w:p w14:paraId="54793828" w14:textId="6233486A" w:rsidR="00C87838" w:rsidRDefault="00C87838" w:rsidP="00684ABE">
      <w:pPr>
        <w:pStyle w:val="2"/>
      </w:pPr>
      <w:bookmarkStart w:id="429" w:name="_Toc83218251"/>
      <w:r>
        <w:t>Сроки выполнения перераспределения для каждого этапа</w:t>
      </w:r>
      <w:bookmarkEnd w:id="429"/>
    </w:p>
    <w:p w14:paraId="281CAEB6" w14:textId="1E3A83BB" w:rsidR="0007609E" w:rsidRDefault="00DD2DF6" w:rsidP="00FB4A64">
      <w:pPr>
        <w:spacing w:after="0"/>
        <w:jc w:val="both"/>
      </w:pPr>
      <w:r w:rsidRPr="00DD2DF6">
        <w:t>В перспективе распределения нагрузки между источниками не планируется.</w:t>
      </w:r>
    </w:p>
    <w:p w14:paraId="2C3040A7" w14:textId="77777777" w:rsidR="0007609E" w:rsidRDefault="0007609E" w:rsidP="0007609E">
      <w:pPr>
        <w:spacing w:after="0"/>
        <w:sectPr w:rsidR="0007609E" w:rsidSect="007F642B">
          <w:pgSz w:w="11906" w:h="16838"/>
          <w:pgMar w:top="851" w:right="851" w:bottom="567" w:left="1134" w:header="709" w:footer="709" w:gutter="0"/>
          <w:cols w:space="708"/>
          <w:docGrid w:linePitch="360"/>
        </w:sectPr>
      </w:pPr>
    </w:p>
    <w:p w14:paraId="45394C15" w14:textId="3D9E0FE7" w:rsidR="006B4D03" w:rsidRDefault="009D17C5" w:rsidP="001D6DC7">
      <w:pPr>
        <w:pStyle w:val="10"/>
      </w:pPr>
      <w:bookmarkStart w:id="430" w:name="_Toc524944289"/>
      <w:bookmarkStart w:id="431" w:name="_Toc524944865"/>
      <w:bookmarkStart w:id="432" w:name="_Toc528166544"/>
      <w:bookmarkStart w:id="433" w:name="_Toc83218252"/>
      <w:r>
        <w:t xml:space="preserve">Раздел 12. </w:t>
      </w:r>
      <w:r w:rsidR="000A5894" w:rsidRPr="000A5894">
        <w:t>Решения</w:t>
      </w:r>
      <w:r w:rsidR="000A5894">
        <w:t xml:space="preserve"> </w:t>
      </w:r>
      <w:r w:rsidR="000A5894" w:rsidRPr="000A5894">
        <w:t>по</w:t>
      </w:r>
      <w:r w:rsidR="000A5894">
        <w:t xml:space="preserve"> </w:t>
      </w:r>
      <w:r w:rsidR="000A5894" w:rsidRPr="000A5894">
        <w:t>бесхозяйным</w:t>
      </w:r>
      <w:r w:rsidR="000A5894">
        <w:t xml:space="preserve"> </w:t>
      </w:r>
      <w:r w:rsidR="000A5894" w:rsidRPr="000A5894">
        <w:t>тепловым</w:t>
      </w:r>
      <w:r w:rsidR="000A5894">
        <w:t xml:space="preserve"> </w:t>
      </w:r>
      <w:r w:rsidR="000A5894" w:rsidRPr="000A5894">
        <w:t>сетям</w:t>
      </w:r>
      <w:bookmarkEnd w:id="430"/>
      <w:bookmarkEnd w:id="431"/>
      <w:bookmarkEnd w:id="432"/>
      <w:bookmarkEnd w:id="433"/>
    </w:p>
    <w:p w14:paraId="2862F8FA" w14:textId="2C4CE182" w:rsidR="006B4D03" w:rsidRDefault="00C87838" w:rsidP="00684ABE">
      <w:pPr>
        <w:pStyle w:val="2"/>
      </w:pPr>
      <w:bookmarkStart w:id="434" w:name="_Toc83218253"/>
      <w:r>
        <w:t>Перечень выявленных бесхозяйных тепловых сетей (в случае их выявления)</w:t>
      </w:r>
      <w:bookmarkEnd w:id="434"/>
    </w:p>
    <w:p w14:paraId="0069EFB9" w14:textId="722236CF" w:rsidR="00755B55" w:rsidRDefault="00755B55" w:rsidP="00755B55">
      <w:pPr>
        <w:pStyle w:val="afffff9"/>
      </w:pPr>
      <w:r w:rsidRPr="002B1AEA">
        <w:t xml:space="preserve">На территории МО </w:t>
      </w:r>
      <w:r w:rsidR="00303A81">
        <w:t>«</w:t>
      </w:r>
      <w:r w:rsidRPr="002B1AEA">
        <w:t xml:space="preserve">Город </w:t>
      </w:r>
      <w:r>
        <w:t>Березники</w:t>
      </w:r>
      <w:r w:rsidR="00303A81">
        <w:t>»</w:t>
      </w:r>
      <w:r w:rsidR="00590443">
        <w:t xml:space="preserve"> Пермского края</w:t>
      </w:r>
      <w:r w:rsidRPr="002B1AEA">
        <w:t xml:space="preserve"> выявлены бесхозяйные тепловые сети. </w:t>
      </w:r>
    </w:p>
    <w:p w14:paraId="404D3D48" w14:textId="73E7067D" w:rsidR="009F0BD3" w:rsidRDefault="009F0BD3" w:rsidP="00755B55">
      <w:pPr>
        <w:pStyle w:val="afffff9"/>
      </w:pPr>
      <w:r>
        <w:t xml:space="preserve">Часть 6 </w:t>
      </w:r>
      <w:r w:rsidR="00755B55" w:rsidRPr="00FE1E7A">
        <w:t>Стать</w:t>
      </w:r>
      <w:r>
        <w:t>и</w:t>
      </w:r>
      <w:r w:rsidR="00755B55" w:rsidRPr="00FE1E7A">
        <w:t xml:space="preserve"> 15</w:t>
      </w:r>
      <w:r>
        <w:t xml:space="preserve"> </w:t>
      </w:r>
      <w:r w:rsidR="00755B55" w:rsidRPr="00FE1E7A">
        <w:t>Федерального закона от 27 июля 2010 года № 190-ФЗ «О теплоснабжении»</w:t>
      </w:r>
      <w:r>
        <w:t xml:space="preserve"> (изменения и дополнения согласно ФЗ от 2 июля 2021 г. № 348-ФЗ)</w:t>
      </w:r>
      <w:r w:rsidR="00755B55" w:rsidRPr="00FE1E7A">
        <w:t xml:space="preserve">: </w:t>
      </w:r>
    </w:p>
    <w:p w14:paraId="77564A96" w14:textId="09488C82" w:rsidR="009F0BD3" w:rsidRDefault="009F0BD3" w:rsidP="00755B55">
      <w:pPr>
        <w:pStyle w:val="afffff9"/>
      </w:pPr>
      <w:r w:rsidRPr="009F0BD3">
        <w:t>В течение тридцати дней с даты принятия органом регистрации прав на учет бесхозяйного объекта теплоснабжения, но не ранее приведения его в соответствие с требованиями безопасности, подготовки и утверждения документов, необходимых для безопасной эксплуатации объекта теплоснабжения, и до даты регистрации права собственности на бесхозяйный объект теплоснабжения орган местного самоуправления городского округа обязан определить теплосетевую организацию, тепловые сети которой непосредственно соединены с тепловой сетью, являющейся бесхозяйным объектом теплоснабжения, либо единую теплоснабжающую организацию в системе теплоснабжения, в которую входят тепловая сеть и (или) источник тепловой энергии, являющиеся бесхозяйными объектами теплоснабжения, и которая будет осуществлять содержание и обслуживание указанных объектов теплоснабжения (далее - организация по содержанию и обслуживанию), если органом государственного энергетического надзора выдано разрешение на допуск в эксплуатацию указанных объектов теплоснабжения. Бесхозяйный объект теплоснабжения, в отношении которого принято решение об определении организации по содержанию и обслуживанию, должен быть включен в утвержденную схему теплоснабжения.</w:t>
      </w:r>
    </w:p>
    <w:p w14:paraId="4F5352B8" w14:textId="77777777" w:rsidR="00755B55" w:rsidRDefault="00755B55" w:rsidP="00755B55">
      <w:pPr>
        <w:pStyle w:val="afffff9"/>
      </w:pPr>
      <w:r w:rsidRPr="00FE1E7A">
        <w:t>Принятие на учет бесхозяйных тепловых сетей должно осуществляться на основании Постановления Правительства РФ от 17 сентября 2003 г. № 580 «Об утверждении положения о принятии на учет бесхозяйных недвижимых вещей».</w:t>
      </w:r>
    </w:p>
    <w:p w14:paraId="1999F49D" w14:textId="311E6CF1" w:rsidR="00755B55" w:rsidRDefault="00755B55" w:rsidP="00755B55">
      <w:pPr>
        <w:spacing w:after="0"/>
        <w:jc w:val="both"/>
      </w:pPr>
      <w:r>
        <w:t xml:space="preserve">В таблице </w:t>
      </w:r>
      <w:r w:rsidR="00F16FDA">
        <w:t>ниже</w:t>
      </w:r>
      <w:r w:rsidR="00E44421">
        <w:fldChar w:fldCharType="begin"/>
      </w:r>
      <w:r w:rsidR="00E44421">
        <w:instrText xml:space="preserve"> REF _Ref64298041 \h  \* MERGEFORMAT </w:instrText>
      </w:r>
      <w:r w:rsidR="00E44421">
        <w:fldChar w:fldCharType="end"/>
      </w:r>
      <w:r>
        <w:t xml:space="preserve"> представлен перечень выявленных бесхозяйных тепловых сетей, обслуживающей организацией которых является АО «БСК».</w:t>
      </w:r>
    </w:p>
    <w:p w14:paraId="43822660" w14:textId="53059E62" w:rsidR="00243B47" w:rsidRDefault="00243B47" w:rsidP="00755B55">
      <w:pPr>
        <w:spacing w:after="0"/>
        <w:jc w:val="both"/>
        <w:sectPr w:rsidR="00243B47" w:rsidSect="00243B47">
          <w:pgSz w:w="11906" w:h="16838"/>
          <w:pgMar w:top="567" w:right="851" w:bottom="567" w:left="1134" w:header="709" w:footer="709" w:gutter="0"/>
          <w:cols w:space="708"/>
          <w:docGrid w:linePitch="360"/>
        </w:sectPr>
      </w:pPr>
    </w:p>
    <w:p w14:paraId="7B4D3E8A" w14:textId="1699E8BB" w:rsidR="00303A1C" w:rsidRDefault="00303A1C" w:rsidP="00464633">
      <w:pPr>
        <w:pStyle w:val="afc"/>
      </w:pPr>
      <w:bookmarkStart w:id="435" w:name="_Ref41371291"/>
      <w:bookmarkStart w:id="436" w:name="_Toc83218643"/>
      <w:r w:rsidRPr="00464633">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36</w:t>
      </w:r>
      <w:r w:rsidR="006C1D8C">
        <w:rPr>
          <w:noProof/>
        </w:rPr>
        <w:fldChar w:fldCharType="end"/>
      </w:r>
      <w:bookmarkEnd w:id="435"/>
      <w:r w:rsidRPr="00464633">
        <w:t>. Перечень выявленных бесхозяйных тепловых сетей</w:t>
      </w:r>
      <w:bookmarkEnd w:id="4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4550"/>
        <w:gridCol w:w="1462"/>
        <w:gridCol w:w="1888"/>
        <w:gridCol w:w="3184"/>
        <w:gridCol w:w="2538"/>
        <w:gridCol w:w="1780"/>
      </w:tblGrid>
      <w:tr w:rsidR="00755B55" w:rsidRPr="002B1AEA" w14:paraId="3051A36E" w14:textId="77777777" w:rsidTr="00F16FDA">
        <w:trPr>
          <w:trHeight w:val="458"/>
        </w:trPr>
        <w:tc>
          <w:tcPr>
            <w:tcW w:w="163" w:type="pct"/>
            <w:vMerge w:val="restart"/>
            <w:shd w:val="clear" w:color="auto" w:fill="auto"/>
            <w:vAlign w:val="center"/>
            <w:hideMark/>
          </w:tcPr>
          <w:p w14:paraId="60E3DA40" w14:textId="77777777" w:rsidR="00755B55" w:rsidRPr="00755B55" w:rsidRDefault="00755B55" w:rsidP="00755B55">
            <w:pPr>
              <w:pStyle w:val="affb"/>
              <w:rPr>
                <w:b/>
                <w:bCs/>
              </w:rPr>
            </w:pPr>
            <w:r w:rsidRPr="00755B55">
              <w:rPr>
                <w:b/>
                <w:bCs/>
              </w:rPr>
              <w:t>№ п/п</w:t>
            </w:r>
          </w:p>
        </w:tc>
        <w:tc>
          <w:tcPr>
            <w:tcW w:w="1429" w:type="pct"/>
            <w:vMerge w:val="restart"/>
            <w:shd w:val="clear" w:color="auto" w:fill="auto"/>
            <w:vAlign w:val="center"/>
            <w:hideMark/>
          </w:tcPr>
          <w:p w14:paraId="2038C123" w14:textId="77777777" w:rsidR="00755B55" w:rsidRPr="00755B55" w:rsidRDefault="00755B55" w:rsidP="00755B55">
            <w:pPr>
              <w:pStyle w:val="affb"/>
              <w:rPr>
                <w:b/>
                <w:bCs/>
              </w:rPr>
            </w:pPr>
            <w:r w:rsidRPr="00755B55">
              <w:rPr>
                <w:b/>
                <w:bCs/>
              </w:rPr>
              <w:t>Адрес</w:t>
            </w:r>
          </w:p>
        </w:tc>
        <w:tc>
          <w:tcPr>
            <w:tcW w:w="459" w:type="pct"/>
            <w:vMerge w:val="restart"/>
            <w:shd w:val="clear" w:color="auto" w:fill="auto"/>
            <w:vAlign w:val="center"/>
            <w:hideMark/>
          </w:tcPr>
          <w:p w14:paraId="3C56272B" w14:textId="73118EDD" w:rsidR="00755B55" w:rsidRPr="00755B55" w:rsidRDefault="00755B55" w:rsidP="00755B55">
            <w:pPr>
              <w:pStyle w:val="affb"/>
              <w:rPr>
                <w:b/>
                <w:bCs/>
              </w:rPr>
            </w:pPr>
            <w:r w:rsidRPr="00755B55">
              <w:rPr>
                <w:b/>
                <w:bCs/>
              </w:rPr>
              <w:t>Н</w:t>
            </w:r>
            <w:r w:rsidR="0048774E">
              <w:rPr>
                <w:b/>
                <w:bCs/>
              </w:rPr>
              <w:t>а</w:t>
            </w:r>
            <w:r w:rsidRPr="00755B55">
              <w:rPr>
                <w:b/>
                <w:bCs/>
              </w:rPr>
              <w:t>значение трубопровода</w:t>
            </w:r>
          </w:p>
        </w:tc>
        <w:tc>
          <w:tcPr>
            <w:tcW w:w="593" w:type="pct"/>
            <w:vMerge w:val="restart"/>
            <w:shd w:val="clear" w:color="auto" w:fill="auto"/>
            <w:vAlign w:val="center"/>
            <w:hideMark/>
          </w:tcPr>
          <w:p w14:paraId="50297316" w14:textId="77777777" w:rsidR="00755B55" w:rsidRPr="00755B55" w:rsidRDefault="00755B55" w:rsidP="00755B55">
            <w:pPr>
              <w:pStyle w:val="affb"/>
              <w:rPr>
                <w:b/>
                <w:bCs/>
              </w:rPr>
            </w:pPr>
            <w:r w:rsidRPr="00755B55">
              <w:rPr>
                <w:b/>
                <w:bCs/>
              </w:rPr>
              <w:t>Д, мм, протяженность, м</w:t>
            </w:r>
          </w:p>
        </w:tc>
        <w:tc>
          <w:tcPr>
            <w:tcW w:w="1000" w:type="pct"/>
            <w:vMerge w:val="restart"/>
            <w:shd w:val="clear" w:color="auto" w:fill="auto"/>
            <w:vAlign w:val="center"/>
            <w:hideMark/>
          </w:tcPr>
          <w:p w14:paraId="6131045B" w14:textId="77777777" w:rsidR="00755B55" w:rsidRPr="00755B55" w:rsidRDefault="00755B55" w:rsidP="00755B55">
            <w:pPr>
              <w:pStyle w:val="affb"/>
              <w:rPr>
                <w:b/>
                <w:bCs/>
              </w:rPr>
            </w:pPr>
            <w:r w:rsidRPr="00755B55">
              <w:rPr>
                <w:b/>
                <w:bCs/>
              </w:rPr>
              <w:t>Дата ввода в экспл.</w:t>
            </w:r>
          </w:p>
        </w:tc>
        <w:tc>
          <w:tcPr>
            <w:tcW w:w="797" w:type="pct"/>
            <w:vMerge w:val="restart"/>
            <w:shd w:val="clear" w:color="auto" w:fill="auto"/>
            <w:vAlign w:val="center"/>
            <w:hideMark/>
          </w:tcPr>
          <w:p w14:paraId="30811072" w14:textId="77777777" w:rsidR="00755B55" w:rsidRPr="00755B55" w:rsidRDefault="00755B55" w:rsidP="00755B55">
            <w:pPr>
              <w:pStyle w:val="affb"/>
              <w:rPr>
                <w:b/>
                <w:bCs/>
              </w:rPr>
            </w:pPr>
            <w:r w:rsidRPr="00755B55">
              <w:rPr>
                <w:b/>
                <w:bCs/>
              </w:rPr>
              <w:t>Постановление</w:t>
            </w:r>
          </w:p>
        </w:tc>
        <w:tc>
          <w:tcPr>
            <w:tcW w:w="560" w:type="pct"/>
            <w:vMerge w:val="restart"/>
            <w:shd w:val="clear" w:color="auto" w:fill="auto"/>
            <w:vAlign w:val="center"/>
            <w:hideMark/>
          </w:tcPr>
          <w:p w14:paraId="6260A2C7" w14:textId="5FFA77BA" w:rsidR="00755B55" w:rsidRPr="00755B55" w:rsidRDefault="00755B55" w:rsidP="00755B55">
            <w:pPr>
              <w:pStyle w:val="affb"/>
              <w:rPr>
                <w:b/>
                <w:bCs/>
              </w:rPr>
            </w:pPr>
            <w:r w:rsidRPr="00755B55">
              <w:rPr>
                <w:b/>
                <w:bCs/>
              </w:rPr>
              <w:t>Обслуживающая организация</w:t>
            </w:r>
          </w:p>
        </w:tc>
      </w:tr>
      <w:tr w:rsidR="00755B55" w:rsidRPr="002B1AEA" w14:paraId="1031CAC3" w14:textId="77777777" w:rsidTr="00F16FDA">
        <w:trPr>
          <w:trHeight w:val="458"/>
        </w:trPr>
        <w:tc>
          <w:tcPr>
            <w:tcW w:w="163" w:type="pct"/>
            <w:vMerge/>
            <w:shd w:val="clear" w:color="auto" w:fill="auto"/>
            <w:vAlign w:val="center"/>
            <w:hideMark/>
          </w:tcPr>
          <w:p w14:paraId="46F78575" w14:textId="77777777" w:rsidR="00755B55" w:rsidRPr="002B1AEA" w:rsidRDefault="00755B55" w:rsidP="00755B55">
            <w:pPr>
              <w:pStyle w:val="affb"/>
            </w:pPr>
          </w:p>
        </w:tc>
        <w:tc>
          <w:tcPr>
            <w:tcW w:w="1429" w:type="pct"/>
            <w:vMerge/>
            <w:shd w:val="clear" w:color="auto" w:fill="auto"/>
            <w:vAlign w:val="center"/>
            <w:hideMark/>
          </w:tcPr>
          <w:p w14:paraId="20C7B2D2" w14:textId="77777777" w:rsidR="00755B55" w:rsidRPr="002B1AEA" w:rsidRDefault="00755B55" w:rsidP="00755B55">
            <w:pPr>
              <w:pStyle w:val="affb"/>
            </w:pPr>
          </w:p>
        </w:tc>
        <w:tc>
          <w:tcPr>
            <w:tcW w:w="459" w:type="pct"/>
            <w:vMerge/>
            <w:shd w:val="clear" w:color="auto" w:fill="auto"/>
            <w:vAlign w:val="center"/>
            <w:hideMark/>
          </w:tcPr>
          <w:p w14:paraId="2823E98C" w14:textId="77777777" w:rsidR="00755B55" w:rsidRPr="002B1AEA" w:rsidRDefault="00755B55" w:rsidP="00755B55">
            <w:pPr>
              <w:pStyle w:val="affb"/>
            </w:pPr>
          </w:p>
        </w:tc>
        <w:tc>
          <w:tcPr>
            <w:tcW w:w="593" w:type="pct"/>
            <w:vMerge/>
            <w:shd w:val="clear" w:color="auto" w:fill="auto"/>
            <w:vAlign w:val="center"/>
            <w:hideMark/>
          </w:tcPr>
          <w:p w14:paraId="04C36FBD" w14:textId="77777777" w:rsidR="00755B55" w:rsidRPr="002B1AEA" w:rsidRDefault="00755B55" w:rsidP="00755B55">
            <w:pPr>
              <w:pStyle w:val="affb"/>
            </w:pPr>
          </w:p>
        </w:tc>
        <w:tc>
          <w:tcPr>
            <w:tcW w:w="1000" w:type="pct"/>
            <w:vMerge/>
            <w:shd w:val="clear" w:color="auto" w:fill="auto"/>
            <w:vAlign w:val="center"/>
            <w:hideMark/>
          </w:tcPr>
          <w:p w14:paraId="58A24AE6" w14:textId="77777777" w:rsidR="00755B55" w:rsidRPr="002B1AEA" w:rsidRDefault="00755B55" w:rsidP="00755B55">
            <w:pPr>
              <w:pStyle w:val="affb"/>
            </w:pPr>
          </w:p>
        </w:tc>
        <w:tc>
          <w:tcPr>
            <w:tcW w:w="797" w:type="pct"/>
            <w:vMerge/>
            <w:shd w:val="clear" w:color="auto" w:fill="auto"/>
            <w:vAlign w:val="center"/>
            <w:hideMark/>
          </w:tcPr>
          <w:p w14:paraId="65203DF5" w14:textId="77777777" w:rsidR="00755B55" w:rsidRPr="002B1AEA" w:rsidRDefault="00755B55" w:rsidP="00755B55">
            <w:pPr>
              <w:pStyle w:val="affb"/>
            </w:pPr>
          </w:p>
        </w:tc>
        <w:tc>
          <w:tcPr>
            <w:tcW w:w="560" w:type="pct"/>
            <w:vMerge/>
            <w:shd w:val="clear" w:color="auto" w:fill="auto"/>
            <w:vAlign w:val="center"/>
            <w:hideMark/>
          </w:tcPr>
          <w:p w14:paraId="20F5C921" w14:textId="77777777" w:rsidR="00755B55" w:rsidRPr="002B1AEA" w:rsidRDefault="00755B55" w:rsidP="00755B55">
            <w:pPr>
              <w:pStyle w:val="affb"/>
            </w:pPr>
          </w:p>
        </w:tc>
      </w:tr>
      <w:tr w:rsidR="00755B55" w:rsidRPr="002B1AEA" w14:paraId="35E14421" w14:textId="77777777" w:rsidTr="00F16FDA">
        <w:trPr>
          <w:trHeight w:val="765"/>
        </w:trPr>
        <w:tc>
          <w:tcPr>
            <w:tcW w:w="163" w:type="pct"/>
            <w:shd w:val="clear" w:color="auto" w:fill="auto"/>
            <w:vAlign w:val="center"/>
            <w:hideMark/>
          </w:tcPr>
          <w:p w14:paraId="613C5129" w14:textId="77777777" w:rsidR="00755B55" w:rsidRPr="002B1AEA" w:rsidRDefault="00755B55" w:rsidP="00755B55">
            <w:pPr>
              <w:pStyle w:val="affb"/>
            </w:pPr>
            <w:r w:rsidRPr="002B1AEA">
              <w:t>1</w:t>
            </w:r>
          </w:p>
        </w:tc>
        <w:tc>
          <w:tcPr>
            <w:tcW w:w="1429" w:type="pct"/>
            <w:shd w:val="clear" w:color="auto" w:fill="auto"/>
            <w:vAlign w:val="center"/>
            <w:hideMark/>
          </w:tcPr>
          <w:p w14:paraId="6202862E" w14:textId="77777777" w:rsidR="00755B55" w:rsidRPr="002B1AEA" w:rsidRDefault="00755B55" w:rsidP="00755B55">
            <w:pPr>
              <w:pStyle w:val="affb"/>
            </w:pPr>
            <w:r w:rsidRPr="002B1AEA">
              <w:t>Теплова сеть в районе улиц Котовского, Шевченко, Преображенского, Огарева, Геологов, Горняков, протяженностью 5 330,10 м</w:t>
            </w:r>
          </w:p>
        </w:tc>
        <w:tc>
          <w:tcPr>
            <w:tcW w:w="459" w:type="pct"/>
            <w:shd w:val="clear" w:color="auto" w:fill="auto"/>
            <w:vAlign w:val="center"/>
            <w:hideMark/>
          </w:tcPr>
          <w:p w14:paraId="15E28F52" w14:textId="77777777" w:rsidR="00755B55" w:rsidRPr="002B1AEA" w:rsidRDefault="00755B55" w:rsidP="00755B55">
            <w:pPr>
              <w:pStyle w:val="affb"/>
            </w:pPr>
            <w:r w:rsidRPr="002B1AEA">
              <w:t>ОТ</w:t>
            </w:r>
          </w:p>
        </w:tc>
        <w:tc>
          <w:tcPr>
            <w:tcW w:w="593" w:type="pct"/>
            <w:shd w:val="clear" w:color="auto" w:fill="auto"/>
            <w:vAlign w:val="center"/>
            <w:hideMark/>
          </w:tcPr>
          <w:p w14:paraId="2FA0F2E3" w14:textId="77777777" w:rsidR="00755B55" w:rsidRPr="002B1AEA" w:rsidRDefault="00755B55" w:rsidP="00755B55">
            <w:pPr>
              <w:pStyle w:val="affb"/>
            </w:pPr>
            <w:r w:rsidRPr="002B1AEA">
              <w:t>5330,10 п.м.</w:t>
            </w:r>
          </w:p>
        </w:tc>
        <w:tc>
          <w:tcPr>
            <w:tcW w:w="1000" w:type="pct"/>
            <w:shd w:val="clear" w:color="auto" w:fill="auto"/>
            <w:vAlign w:val="center"/>
            <w:hideMark/>
          </w:tcPr>
          <w:p w14:paraId="4C92CDD9" w14:textId="77777777" w:rsidR="00755B55" w:rsidRPr="002B1AEA" w:rsidRDefault="00755B55" w:rsidP="00755B55">
            <w:pPr>
              <w:pStyle w:val="affb"/>
            </w:pPr>
          </w:p>
        </w:tc>
        <w:tc>
          <w:tcPr>
            <w:tcW w:w="797" w:type="pct"/>
            <w:shd w:val="clear" w:color="auto" w:fill="auto"/>
            <w:vAlign w:val="center"/>
            <w:hideMark/>
          </w:tcPr>
          <w:p w14:paraId="36EFE070" w14:textId="77777777" w:rsidR="00755B55" w:rsidRPr="002B1AEA" w:rsidRDefault="00755B55" w:rsidP="00755B55">
            <w:pPr>
              <w:pStyle w:val="affb"/>
            </w:pPr>
          </w:p>
        </w:tc>
        <w:tc>
          <w:tcPr>
            <w:tcW w:w="560" w:type="pct"/>
            <w:shd w:val="clear" w:color="auto" w:fill="auto"/>
            <w:vAlign w:val="center"/>
            <w:hideMark/>
          </w:tcPr>
          <w:p w14:paraId="2B820407" w14:textId="77777777" w:rsidR="00755B55" w:rsidRPr="002B1AEA" w:rsidRDefault="00755B55" w:rsidP="00755B55">
            <w:pPr>
              <w:pStyle w:val="affb"/>
            </w:pPr>
            <w:r w:rsidRPr="002B1AEA">
              <w:t>ПСК ОСП "Березниковская"</w:t>
            </w:r>
          </w:p>
        </w:tc>
      </w:tr>
      <w:tr w:rsidR="00755B55" w:rsidRPr="002B1AEA" w14:paraId="01F3897A" w14:textId="77777777" w:rsidTr="00F16FDA">
        <w:trPr>
          <w:trHeight w:val="765"/>
        </w:trPr>
        <w:tc>
          <w:tcPr>
            <w:tcW w:w="163" w:type="pct"/>
            <w:shd w:val="clear" w:color="auto" w:fill="auto"/>
            <w:vAlign w:val="center"/>
            <w:hideMark/>
          </w:tcPr>
          <w:p w14:paraId="1DFF79B0" w14:textId="77777777" w:rsidR="00755B55" w:rsidRPr="002B1AEA" w:rsidRDefault="00755B55" w:rsidP="00755B55">
            <w:pPr>
              <w:pStyle w:val="affb"/>
            </w:pPr>
            <w:r w:rsidRPr="002B1AEA">
              <w:t>2</w:t>
            </w:r>
          </w:p>
        </w:tc>
        <w:tc>
          <w:tcPr>
            <w:tcW w:w="1429" w:type="pct"/>
            <w:shd w:val="clear" w:color="auto" w:fill="auto"/>
            <w:vAlign w:val="center"/>
            <w:hideMark/>
          </w:tcPr>
          <w:p w14:paraId="6CEC044A" w14:textId="77777777" w:rsidR="00755B55" w:rsidRPr="002B1AEA" w:rsidRDefault="00755B55" w:rsidP="00755B55">
            <w:pPr>
              <w:pStyle w:val="affb"/>
            </w:pPr>
            <w:r w:rsidRPr="002B1AEA">
              <w:t>Тепловая сеть в районе (в квадрате) улиц Братьев Собакиных, Братьев Кочевых, Азотчиков, Трапезникова, Сурикова, в пос. Нартовка</w:t>
            </w:r>
          </w:p>
        </w:tc>
        <w:tc>
          <w:tcPr>
            <w:tcW w:w="459" w:type="pct"/>
            <w:vMerge w:val="restart"/>
            <w:shd w:val="clear" w:color="auto" w:fill="auto"/>
            <w:vAlign w:val="center"/>
            <w:hideMark/>
          </w:tcPr>
          <w:p w14:paraId="356D834B" w14:textId="77777777" w:rsidR="00755B55" w:rsidRPr="002B1AEA" w:rsidRDefault="00755B55" w:rsidP="00755B55">
            <w:pPr>
              <w:pStyle w:val="affb"/>
            </w:pPr>
            <w:r w:rsidRPr="002B1AEA">
              <w:t>ОТ</w:t>
            </w:r>
          </w:p>
        </w:tc>
        <w:tc>
          <w:tcPr>
            <w:tcW w:w="593" w:type="pct"/>
            <w:shd w:val="clear" w:color="auto" w:fill="auto"/>
            <w:vAlign w:val="center"/>
            <w:hideMark/>
          </w:tcPr>
          <w:p w14:paraId="4552AA30" w14:textId="77777777" w:rsidR="00755B55" w:rsidRPr="002B1AEA" w:rsidRDefault="00755B55" w:rsidP="00755B55">
            <w:pPr>
              <w:pStyle w:val="affb"/>
            </w:pPr>
            <w:r w:rsidRPr="002B1AEA">
              <w:t>1939п.м</w:t>
            </w:r>
          </w:p>
        </w:tc>
        <w:tc>
          <w:tcPr>
            <w:tcW w:w="1000" w:type="pct"/>
            <w:vMerge w:val="restart"/>
            <w:shd w:val="clear" w:color="auto" w:fill="auto"/>
            <w:vAlign w:val="center"/>
            <w:hideMark/>
          </w:tcPr>
          <w:p w14:paraId="0F57DA64" w14:textId="77777777" w:rsidR="00755B55" w:rsidRPr="002B1AEA" w:rsidRDefault="00755B55" w:rsidP="00755B55">
            <w:pPr>
              <w:pStyle w:val="affb"/>
            </w:pPr>
            <w:r w:rsidRPr="002B1AEA">
              <w:t>Распоряжение АО "БСК" №1р от 30.01.2020</w:t>
            </w:r>
          </w:p>
        </w:tc>
        <w:tc>
          <w:tcPr>
            <w:tcW w:w="797" w:type="pct"/>
            <w:vMerge w:val="restart"/>
            <w:shd w:val="clear" w:color="auto" w:fill="auto"/>
            <w:vAlign w:val="center"/>
            <w:hideMark/>
          </w:tcPr>
          <w:p w14:paraId="3861F7D5" w14:textId="77777777" w:rsidR="00755B55" w:rsidRPr="002B1AEA" w:rsidRDefault="00755B55" w:rsidP="00755B55">
            <w:pPr>
              <w:pStyle w:val="affb"/>
            </w:pPr>
            <w:r w:rsidRPr="002B1AEA">
              <w:t>Постановление МУП "г. Березники" адм. г. Березники от 26.08.2019 №2391, письмо МУП "г. Березники" адм. г. Березники от 27.08.2019 №СЭД-142-10-01-10-530</w:t>
            </w:r>
          </w:p>
        </w:tc>
        <w:tc>
          <w:tcPr>
            <w:tcW w:w="560" w:type="pct"/>
            <w:vMerge w:val="restart"/>
            <w:shd w:val="clear" w:color="auto" w:fill="auto"/>
            <w:vAlign w:val="center"/>
            <w:hideMark/>
          </w:tcPr>
          <w:p w14:paraId="216D877D" w14:textId="77777777" w:rsidR="00755B55" w:rsidRPr="002B1AEA" w:rsidRDefault="00755B55" w:rsidP="00755B55">
            <w:pPr>
              <w:pStyle w:val="affb"/>
            </w:pPr>
            <w:r w:rsidRPr="002B1AEA">
              <w:t> </w:t>
            </w:r>
          </w:p>
        </w:tc>
      </w:tr>
      <w:tr w:rsidR="00755B55" w:rsidRPr="002B1AEA" w14:paraId="1209E66A" w14:textId="77777777" w:rsidTr="00F16FDA">
        <w:trPr>
          <w:trHeight w:val="255"/>
        </w:trPr>
        <w:tc>
          <w:tcPr>
            <w:tcW w:w="163" w:type="pct"/>
            <w:shd w:val="clear" w:color="auto" w:fill="auto"/>
            <w:vAlign w:val="center"/>
            <w:hideMark/>
          </w:tcPr>
          <w:p w14:paraId="76EDB03C" w14:textId="77777777" w:rsidR="00755B55" w:rsidRPr="002B1AEA" w:rsidRDefault="00755B55" w:rsidP="00755B55">
            <w:pPr>
              <w:pStyle w:val="affb"/>
            </w:pPr>
            <w:r w:rsidRPr="002B1AEA">
              <w:t>3</w:t>
            </w:r>
          </w:p>
        </w:tc>
        <w:tc>
          <w:tcPr>
            <w:tcW w:w="1429" w:type="pct"/>
            <w:shd w:val="clear" w:color="auto" w:fill="auto"/>
            <w:vAlign w:val="center"/>
            <w:hideMark/>
          </w:tcPr>
          <w:p w14:paraId="178EE05E" w14:textId="77777777" w:rsidR="00755B55" w:rsidRPr="002B1AEA" w:rsidRDefault="00755B55" w:rsidP="00755B55">
            <w:pPr>
              <w:pStyle w:val="affb"/>
            </w:pPr>
            <w:r w:rsidRPr="002B1AEA">
              <w:t xml:space="preserve"> - ул. Сурикова, д. №4,5,6,9</w:t>
            </w:r>
          </w:p>
        </w:tc>
        <w:tc>
          <w:tcPr>
            <w:tcW w:w="459" w:type="pct"/>
            <w:vMerge/>
            <w:shd w:val="clear" w:color="auto" w:fill="auto"/>
            <w:vAlign w:val="center"/>
            <w:hideMark/>
          </w:tcPr>
          <w:p w14:paraId="5F423636" w14:textId="77777777" w:rsidR="00755B55" w:rsidRPr="002B1AEA" w:rsidRDefault="00755B55" w:rsidP="00755B55">
            <w:pPr>
              <w:pStyle w:val="affb"/>
            </w:pPr>
          </w:p>
        </w:tc>
        <w:tc>
          <w:tcPr>
            <w:tcW w:w="593" w:type="pct"/>
            <w:shd w:val="clear" w:color="auto" w:fill="auto"/>
            <w:vAlign w:val="center"/>
            <w:hideMark/>
          </w:tcPr>
          <w:p w14:paraId="0A269B13" w14:textId="77777777" w:rsidR="00755B55" w:rsidRPr="002B1AEA" w:rsidRDefault="00755B55" w:rsidP="00755B55">
            <w:pPr>
              <w:pStyle w:val="affb"/>
            </w:pPr>
            <w:r w:rsidRPr="002B1AEA">
              <w:t>87</w:t>
            </w:r>
          </w:p>
        </w:tc>
        <w:tc>
          <w:tcPr>
            <w:tcW w:w="1000" w:type="pct"/>
            <w:vMerge/>
            <w:shd w:val="clear" w:color="auto" w:fill="auto"/>
            <w:vAlign w:val="center"/>
            <w:hideMark/>
          </w:tcPr>
          <w:p w14:paraId="0617D922" w14:textId="77777777" w:rsidR="00755B55" w:rsidRPr="002B1AEA" w:rsidRDefault="00755B55" w:rsidP="00755B55">
            <w:pPr>
              <w:pStyle w:val="affb"/>
            </w:pPr>
          </w:p>
        </w:tc>
        <w:tc>
          <w:tcPr>
            <w:tcW w:w="797" w:type="pct"/>
            <w:vMerge/>
            <w:shd w:val="clear" w:color="auto" w:fill="auto"/>
            <w:vAlign w:val="center"/>
            <w:hideMark/>
          </w:tcPr>
          <w:p w14:paraId="5BF1ADCA" w14:textId="77777777" w:rsidR="00755B55" w:rsidRPr="002B1AEA" w:rsidRDefault="00755B55" w:rsidP="00755B55">
            <w:pPr>
              <w:pStyle w:val="affb"/>
            </w:pPr>
          </w:p>
        </w:tc>
        <w:tc>
          <w:tcPr>
            <w:tcW w:w="560" w:type="pct"/>
            <w:vMerge/>
            <w:shd w:val="clear" w:color="auto" w:fill="auto"/>
            <w:vAlign w:val="center"/>
            <w:hideMark/>
          </w:tcPr>
          <w:p w14:paraId="61A50050" w14:textId="77777777" w:rsidR="00755B55" w:rsidRPr="002B1AEA" w:rsidRDefault="00755B55" w:rsidP="00755B55">
            <w:pPr>
              <w:pStyle w:val="affb"/>
            </w:pPr>
          </w:p>
        </w:tc>
      </w:tr>
      <w:tr w:rsidR="00755B55" w:rsidRPr="002B1AEA" w14:paraId="7C934441" w14:textId="77777777" w:rsidTr="00F16FDA">
        <w:trPr>
          <w:trHeight w:val="255"/>
        </w:trPr>
        <w:tc>
          <w:tcPr>
            <w:tcW w:w="163" w:type="pct"/>
            <w:shd w:val="clear" w:color="auto" w:fill="auto"/>
            <w:vAlign w:val="center"/>
            <w:hideMark/>
          </w:tcPr>
          <w:p w14:paraId="20D932D2" w14:textId="77777777" w:rsidR="00755B55" w:rsidRPr="002B1AEA" w:rsidRDefault="00755B55" w:rsidP="00755B55">
            <w:pPr>
              <w:pStyle w:val="affb"/>
            </w:pPr>
            <w:r w:rsidRPr="002B1AEA">
              <w:t>4</w:t>
            </w:r>
          </w:p>
        </w:tc>
        <w:tc>
          <w:tcPr>
            <w:tcW w:w="1429" w:type="pct"/>
            <w:shd w:val="clear" w:color="auto" w:fill="auto"/>
            <w:vAlign w:val="center"/>
            <w:hideMark/>
          </w:tcPr>
          <w:p w14:paraId="477F729D" w14:textId="77777777" w:rsidR="00755B55" w:rsidRPr="002B1AEA" w:rsidRDefault="00755B55" w:rsidP="00755B55">
            <w:pPr>
              <w:pStyle w:val="affb"/>
            </w:pPr>
            <w:r w:rsidRPr="002B1AEA">
              <w:t xml:space="preserve"> - ул. Азотчиков, д. №25-51</w:t>
            </w:r>
          </w:p>
        </w:tc>
        <w:tc>
          <w:tcPr>
            <w:tcW w:w="459" w:type="pct"/>
            <w:vMerge/>
            <w:shd w:val="clear" w:color="auto" w:fill="auto"/>
            <w:vAlign w:val="center"/>
            <w:hideMark/>
          </w:tcPr>
          <w:p w14:paraId="7F5CC015" w14:textId="77777777" w:rsidR="00755B55" w:rsidRPr="002B1AEA" w:rsidRDefault="00755B55" w:rsidP="00755B55">
            <w:pPr>
              <w:pStyle w:val="affb"/>
            </w:pPr>
          </w:p>
        </w:tc>
        <w:tc>
          <w:tcPr>
            <w:tcW w:w="593" w:type="pct"/>
            <w:shd w:val="clear" w:color="auto" w:fill="auto"/>
            <w:vAlign w:val="center"/>
            <w:hideMark/>
          </w:tcPr>
          <w:p w14:paraId="2441D7AC" w14:textId="77777777" w:rsidR="00755B55" w:rsidRPr="002B1AEA" w:rsidRDefault="00755B55" w:rsidP="00755B55">
            <w:pPr>
              <w:pStyle w:val="affb"/>
            </w:pPr>
            <w:r w:rsidRPr="002B1AEA">
              <w:t>200</w:t>
            </w:r>
          </w:p>
        </w:tc>
        <w:tc>
          <w:tcPr>
            <w:tcW w:w="1000" w:type="pct"/>
            <w:vMerge/>
            <w:shd w:val="clear" w:color="auto" w:fill="auto"/>
            <w:vAlign w:val="center"/>
            <w:hideMark/>
          </w:tcPr>
          <w:p w14:paraId="0CFBA6A6" w14:textId="77777777" w:rsidR="00755B55" w:rsidRPr="002B1AEA" w:rsidRDefault="00755B55" w:rsidP="00755B55">
            <w:pPr>
              <w:pStyle w:val="affb"/>
            </w:pPr>
          </w:p>
        </w:tc>
        <w:tc>
          <w:tcPr>
            <w:tcW w:w="797" w:type="pct"/>
            <w:vMerge/>
            <w:shd w:val="clear" w:color="auto" w:fill="auto"/>
            <w:vAlign w:val="center"/>
            <w:hideMark/>
          </w:tcPr>
          <w:p w14:paraId="2D34D485" w14:textId="77777777" w:rsidR="00755B55" w:rsidRPr="002B1AEA" w:rsidRDefault="00755B55" w:rsidP="00755B55">
            <w:pPr>
              <w:pStyle w:val="affb"/>
            </w:pPr>
          </w:p>
        </w:tc>
        <w:tc>
          <w:tcPr>
            <w:tcW w:w="560" w:type="pct"/>
            <w:vMerge/>
            <w:shd w:val="clear" w:color="auto" w:fill="auto"/>
            <w:vAlign w:val="center"/>
            <w:hideMark/>
          </w:tcPr>
          <w:p w14:paraId="5EC9BE38" w14:textId="77777777" w:rsidR="00755B55" w:rsidRPr="002B1AEA" w:rsidRDefault="00755B55" w:rsidP="00755B55">
            <w:pPr>
              <w:pStyle w:val="affb"/>
            </w:pPr>
          </w:p>
        </w:tc>
      </w:tr>
      <w:tr w:rsidR="00755B55" w:rsidRPr="002B1AEA" w14:paraId="00F8F3F0" w14:textId="77777777" w:rsidTr="00F16FDA">
        <w:trPr>
          <w:trHeight w:val="255"/>
        </w:trPr>
        <w:tc>
          <w:tcPr>
            <w:tcW w:w="163" w:type="pct"/>
            <w:shd w:val="clear" w:color="auto" w:fill="auto"/>
            <w:vAlign w:val="center"/>
            <w:hideMark/>
          </w:tcPr>
          <w:p w14:paraId="38AE709E" w14:textId="77777777" w:rsidR="00755B55" w:rsidRPr="002B1AEA" w:rsidRDefault="00755B55" w:rsidP="00755B55">
            <w:pPr>
              <w:pStyle w:val="affb"/>
            </w:pPr>
            <w:r w:rsidRPr="002B1AEA">
              <w:t>5</w:t>
            </w:r>
          </w:p>
        </w:tc>
        <w:tc>
          <w:tcPr>
            <w:tcW w:w="1429" w:type="pct"/>
            <w:shd w:val="clear" w:color="auto" w:fill="auto"/>
            <w:vAlign w:val="center"/>
            <w:hideMark/>
          </w:tcPr>
          <w:p w14:paraId="172332BF" w14:textId="77777777" w:rsidR="00755B55" w:rsidRPr="002B1AEA" w:rsidRDefault="00755B55" w:rsidP="00755B55">
            <w:pPr>
              <w:pStyle w:val="affb"/>
            </w:pPr>
            <w:r w:rsidRPr="002B1AEA">
              <w:t xml:space="preserve"> - ул. Трапезникова, д. №4-28</w:t>
            </w:r>
          </w:p>
        </w:tc>
        <w:tc>
          <w:tcPr>
            <w:tcW w:w="459" w:type="pct"/>
            <w:vMerge/>
            <w:shd w:val="clear" w:color="auto" w:fill="auto"/>
            <w:vAlign w:val="center"/>
            <w:hideMark/>
          </w:tcPr>
          <w:p w14:paraId="3C5E7898" w14:textId="77777777" w:rsidR="00755B55" w:rsidRPr="002B1AEA" w:rsidRDefault="00755B55" w:rsidP="00755B55">
            <w:pPr>
              <w:pStyle w:val="affb"/>
            </w:pPr>
          </w:p>
        </w:tc>
        <w:tc>
          <w:tcPr>
            <w:tcW w:w="593" w:type="pct"/>
            <w:shd w:val="clear" w:color="auto" w:fill="auto"/>
            <w:vAlign w:val="center"/>
            <w:hideMark/>
          </w:tcPr>
          <w:p w14:paraId="0F452355" w14:textId="77777777" w:rsidR="00755B55" w:rsidRPr="002B1AEA" w:rsidRDefault="00755B55" w:rsidP="00755B55">
            <w:pPr>
              <w:pStyle w:val="affb"/>
            </w:pPr>
            <w:r w:rsidRPr="002B1AEA">
              <w:t>396,9</w:t>
            </w:r>
          </w:p>
        </w:tc>
        <w:tc>
          <w:tcPr>
            <w:tcW w:w="1000" w:type="pct"/>
            <w:vMerge/>
            <w:shd w:val="clear" w:color="auto" w:fill="auto"/>
            <w:vAlign w:val="center"/>
            <w:hideMark/>
          </w:tcPr>
          <w:p w14:paraId="6A692BA0" w14:textId="77777777" w:rsidR="00755B55" w:rsidRPr="002B1AEA" w:rsidRDefault="00755B55" w:rsidP="00755B55">
            <w:pPr>
              <w:pStyle w:val="affb"/>
            </w:pPr>
          </w:p>
        </w:tc>
        <w:tc>
          <w:tcPr>
            <w:tcW w:w="797" w:type="pct"/>
            <w:vMerge/>
            <w:shd w:val="clear" w:color="auto" w:fill="auto"/>
            <w:vAlign w:val="center"/>
            <w:hideMark/>
          </w:tcPr>
          <w:p w14:paraId="5FBB785B" w14:textId="77777777" w:rsidR="00755B55" w:rsidRPr="002B1AEA" w:rsidRDefault="00755B55" w:rsidP="00755B55">
            <w:pPr>
              <w:pStyle w:val="affb"/>
            </w:pPr>
          </w:p>
        </w:tc>
        <w:tc>
          <w:tcPr>
            <w:tcW w:w="560" w:type="pct"/>
            <w:vMerge/>
            <w:shd w:val="clear" w:color="auto" w:fill="auto"/>
            <w:vAlign w:val="center"/>
            <w:hideMark/>
          </w:tcPr>
          <w:p w14:paraId="36053617" w14:textId="77777777" w:rsidR="00755B55" w:rsidRPr="002B1AEA" w:rsidRDefault="00755B55" w:rsidP="00755B55">
            <w:pPr>
              <w:pStyle w:val="affb"/>
            </w:pPr>
          </w:p>
        </w:tc>
      </w:tr>
      <w:tr w:rsidR="00755B55" w:rsidRPr="002B1AEA" w14:paraId="2F962889" w14:textId="77777777" w:rsidTr="00F16FDA">
        <w:trPr>
          <w:trHeight w:val="255"/>
        </w:trPr>
        <w:tc>
          <w:tcPr>
            <w:tcW w:w="163" w:type="pct"/>
            <w:shd w:val="clear" w:color="auto" w:fill="auto"/>
            <w:vAlign w:val="center"/>
            <w:hideMark/>
          </w:tcPr>
          <w:p w14:paraId="69B30105" w14:textId="77777777" w:rsidR="00755B55" w:rsidRPr="002B1AEA" w:rsidRDefault="00755B55" w:rsidP="00755B55">
            <w:pPr>
              <w:pStyle w:val="affb"/>
            </w:pPr>
            <w:r w:rsidRPr="002B1AEA">
              <w:t>6</w:t>
            </w:r>
          </w:p>
        </w:tc>
        <w:tc>
          <w:tcPr>
            <w:tcW w:w="1429" w:type="pct"/>
            <w:shd w:val="clear" w:color="auto" w:fill="auto"/>
            <w:vAlign w:val="center"/>
            <w:hideMark/>
          </w:tcPr>
          <w:p w14:paraId="133B1DEC" w14:textId="77777777" w:rsidR="00755B55" w:rsidRPr="002B1AEA" w:rsidRDefault="00755B55" w:rsidP="00755B55">
            <w:pPr>
              <w:pStyle w:val="affb"/>
            </w:pPr>
            <w:r w:rsidRPr="002B1AEA">
              <w:t xml:space="preserve"> - ул. Братьев Кочевых, д. №2-30</w:t>
            </w:r>
          </w:p>
        </w:tc>
        <w:tc>
          <w:tcPr>
            <w:tcW w:w="459" w:type="pct"/>
            <w:vMerge/>
            <w:shd w:val="clear" w:color="auto" w:fill="auto"/>
            <w:vAlign w:val="center"/>
            <w:hideMark/>
          </w:tcPr>
          <w:p w14:paraId="5DF7A466" w14:textId="77777777" w:rsidR="00755B55" w:rsidRPr="002B1AEA" w:rsidRDefault="00755B55" w:rsidP="00755B55">
            <w:pPr>
              <w:pStyle w:val="affb"/>
            </w:pPr>
          </w:p>
        </w:tc>
        <w:tc>
          <w:tcPr>
            <w:tcW w:w="593" w:type="pct"/>
            <w:shd w:val="clear" w:color="auto" w:fill="auto"/>
            <w:vAlign w:val="center"/>
            <w:hideMark/>
          </w:tcPr>
          <w:p w14:paraId="006AC9B4" w14:textId="77777777" w:rsidR="00755B55" w:rsidRPr="002B1AEA" w:rsidRDefault="00755B55" w:rsidP="00755B55">
            <w:pPr>
              <w:pStyle w:val="affb"/>
            </w:pPr>
            <w:r w:rsidRPr="002B1AEA">
              <w:t>750,5</w:t>
            </w:r>
          </w:p>
        </w:tc>
        <w:tc>
          <w:tcPr>
            <w:tcW w:w="1000" w:type="pct"/>
            <w:vMerge/>
            <w:shd w:val="clear" w:color="auto" w:fill="auto"/>
            <w:vAlign w:val="center"/>
            <w:hideMark/>
          </w:tcPr>
          <w:p w14:paraId="1BC8C068" w14:textId="77777777" w:rsidR="00755B55" w:rsidRPr="002B1AEA" w:rsidRDefault="00755B55" w:rsidP="00755B55">
            <w:pPr>
              <w:pStyle w:val="affb"/>
            </w:pPr>
          </w:p>
        </w:tc>
        <w:tc>
          <w:tcPr>
            <w:tcW w:w="797" w:type="pct"/>
            <w:vMerge/>
            <w:shd w:val="clear" w:color="auto" w:fill="auto"/>
            <w:vAlign w:val="center"/>
            <w:hideMark/>
          </w:tcPr>
          <w:p w14:paraId="7F8A0A3B" w14:textId="77777777" w:rsidR="00755B55" w:rsidRPr="002B1AEA" w:rsidRDefault="00755B55" w:rsidP="00755B55">
            <w:pPr>
              <w:pStyle w:val="affb"/>
            </w:pPr>
          </w:p>
        </w:tc>
        <w:tc>
          <w:tcPr>
            <w:tcW w:w="560" w:type="pct"/>
            <w:vMerge/>
            <w:shd w:val="clear" w:color="auto" w:fill="auto"/>
            <w:vAlign w:val="center"/>
            <w:hideMark/>
          </w:tcPr>
          <w:p w14:paraId="6DB76477" w14:textId="77777777" w:rsidR="00755B55" w:rsidRPr="002B1AEA" w:rsidRDefault="00755B55" w:rsidP="00755B55">
            <w:pPr>
              <w:pStyle w:val="affb"/>
            </w:pPr>
          </w:p>
        </w:tc>
      </w:tr>
      <w:tr w:rsidR="00755B55" w:rsidRPr="002B1AEA" w14:paraId="145D39F4" w14:textId="77777777" w:rsidTr="00F16FDA">
        <w:trPr>
          <w:trHeight w:val="255"/>
        </w:trPr>
        <w:tc>
          <w:tcPr>
            <w:tcW w:w="163" w:type="pct"/>
            <w:shd w:val="clear" w:color="auto" w:fill="auto"/>
            <w:vAlign w:val="center"/>
            <w:hideMark/>
          </w:tcPr>
          <w:p w14:paraId="2E9DDAA0" w14:textId="77777777" w:rsidR="00755B55" w:rsidRPr="002B1AEA" w:rsidRDefault="00755B55" w:rsidP="00755B55">
            <w:pPr>
              <w:pStyle w:val="affb"/>
            </w:pPr>
            <w:r w:rsidRPr="002B1AEA">
              <w:t>7</w:t>
            </w:r>
          </w:p>
        </w:tc>
        <w:tc>
          <w:tcPr>
            <w:tcW w:w="1429" w:type="pct"/>
            <w:shd w:val="clear" w:color="auto" w:fill="auto"/>
            <w:vAlign w:val="center"/>
            <w:hideMark/>
          </w:tcPr>
          <w:p w14:paraId="78D8F135" w14:textId="77777777" w:rsidR="00755B55" w:rsidRPr="002B1AEA" w:rsidRDefault="00755B55" w:rsidP="00755B55">
            <w:pPr>
              <w:pStyle w:val="affb"/>
            </w:pPr>
            <w:r w:rsidRPr="002B1AEA">
              <w:t xml:space="preserve"> - ул. Братьев Собакиных, д. №1-33</w:t>
            </w:r>
          </w:p>
        </w:tc>
        <w:tc>
          <w:tcPr>
            <w:tcW w:w="459" w:type="pct"/>
            <w:vMerge/>
            <w:shd w:val="clear" w:color="auto" w:fill="auto"/>
            <w:vAlign w:val="center"/>
            <w:hideMark/>
          </w:tcPr>
          <w:p w14:paraId="35AA6A3A" w14:textId="77777777" w:rsidR="00755B55" w:rsidRPr="002B1AEA" w:rsidRDefault="00755B55" w:rsidP="00755B55">
            <w:pPr>
              <w:pStyle w:val="affb"/>
            </w:pPr>
          </w:p>
        </w:tc>
        <w:tc>
          <w:tcPr>
            <w:tcW w:w="593" w:type="pct"/>
            <w:shd w:val="clear" w:color="auto" w:fill="auto"/>
            <w:vAlign w:val="center"/>
            <w:hideMark/>
          </w:tcPr>
          <w:p w14:paraId="65BA032B" w14:textId="77777777" w:rsidR="00755B55" w:rsidRPr="002B1AEA" w:rsidRDefault="00755B55" w:rsidP="00755B55">
            <w:pPr>
              <w:pStyle w:val="affb"/>
            </w:pPr>
            <w:r w:rsidRPr="002B1AEA">
              <w:t>945,8</w:t>
            </w:r>
          </w:p>
        </w:tc>
        <w:tc>
          <w:tcPr>
            <w:tcW w:w="1000" w:type="pct"/>
            <w:vMerge/>
            <w:shd w:val="clear" w:color="auto" w:fill="auto"/>
            <w:vAlign w:val="center"/>
            <w:hideMark/>
          </w:tcPr>
          <w:p w14:paraId="2C186921" w14:textId="77777777" w:rsidR="00755B55" w:rsidRPr="002B1AEA" w:rsidRDefault="00755B55" w:rsidP="00755B55">
            <w:pPr>
              <w:pStyle w:val="affb"/>
            </w:pPr>
          </w:p>
        </w:tc>
        <w:tc>
          <w:tcPr>
            <w:tcW w:w="797" w:type="pct"/>
            <w:vMerge/>
            <w:shd w:val="clear" w:color="auto" w:fill="auto"/>
            <w:vAlign w:val="center"/>
            <w:hideMark/>
          </w:tcPr>
          <w:p w14:paraId="3F85EF08" w14:textId="77777777" w:rsidR="00755B55" w:rsidRPr="002B1AEA" w:rsidRDefault="00755B55" w:rsidP="00755B55">
            <w:pPr>
              <w:pStyle w:val="affb"/>
            </w:pPr>
          </w:p>
        </w:tc>
        <w:tc>
          <w:tcPr>
            <w:tcW w:w="560" w:type="pct"/>
            <w:vMerge/>
            <w:shd w:val="clear" w:color="auto" w:fill="auto"/>
            <w:vAlign w:val="center"/>
            <w:hideMark/>
          </w:tcPr>
          <w:p w14:paraId="102FC9CB" w14:textId="77777777" w:rsidR="00755B55" w:rsidRPr="002B1AEA" w:rsidRDefault="00755B55" w:rsidP="00755B55">
            <w:pPr>
              <w:pStyle w:val="affb"/>
            </w:pPr>
          </w:p>
        </w:tc>
      </w:tr>
      <w:tr w:rsidR="00755B55" w:rsidRPr="002B1AEA" w14:paraId="6994F47B" w14:textId="77777777" w:rsidTr="00F16FDA">
        <w:trPr>
          <w:trHeight w:val="1200"/>
        </w:trPr>
        <w:tc>
          <w:tcPr>
            <w:tcW w:w="163" w:type="pct"/>
            <w:shd w:val="clear" w:color="auto" w:fill="auto"/>
            <w:vAlign w:val="center"/>
            <w:hideMark/>
          </w:tcPr>
          <w:p w14:paraId="764B89E0" w14:textId="5FCF99C4" w:rsidR="00755B55" w:rsidRPr="002B1AEA" w:rsidRDefault="00F16FDA" w:rsidP="00755B55">
            <w:pPr>
              <w:pStyle w:val="affb"/>
            </w:pPr>
            <w:r>
              <w:t>8</w:t>
            </w:r>
          </w:p>
        </w:tc>
        <w:tc>
          <w:tcPr>
            <w:tcW w:w="1429" w:type="pct"/>
            <w:shd w:val="clear" w:color="auto" w:fill="auto"/>
            <w:vAlign w:val="center"/>
            <w:hideMark/>
          </w:tcPr>
          <w:p w14:paraId="4AF5512F" w14:textId="77777777" w:rsidR="00755B55" w:rsidRPr="002B1AEA" w:rsidRDefault="00755B55" w:rsidP="00755B55">
            <w:pPr>
              <w:pStyle w:val="affb"/>
            </w:pPr>
            <w:r w:rsidRPr="002B1AEA">
              <w:t>Бесхозяйная сеть от места врезки в трубопровод АО "БСК" (имущ-во, находящееся в аренде/концессии) в техническом подполье жилого дома, расположенного по адресу: г. Березникик, ул. Березниковская, 75а, до внешней поверхности фундамента 1 - этаж. здания магазина по адресу: г. Березники, ул. Березниковская, 75</w:t>
            </w:r>
          </w:p>
        </w:tc>
        <w:tc>
          <w:tcPr>
            <w:tcW w:w="459" w:type="pct"/>
            <w:shd w:val="clear" w:color="auto" w:fill="auto"/>
            <w:vAlign w:val="center"/>
            <w:hideMark/>
          </w:tcPr>
          <w:p w14:paraId="403846D3" w14:textId="77777777" w:rsidR="00755B55" w:rsidRPr="002B1AEA" w:rsidRDefault="00755B55" w:rsidP="00755B55">
            <w:pPr>
              <w:pStyle w:val="affb"/>
            </w:pPr>
            <w:r w:rsidRPr="002B1AEA">
              <w:t>ОТ</w:t>
            </w:r>
          </w:p>
        </w:tc>
        <w:tc>
          <w:tcPr>
            <w:tcW w:w="593" w:type="pct"/>
            <w:shd w:val="clear" w:color="auto" w:fill="auto"/>
            <w:vAlign w:val="center"/>
            <w:hideMark/>
          </w:tcPr>
          <w:p w14:paraId="4A01E2D2" w14:textId="77777777" w:rsidR="00755B55" w:rsidRPr="002B1AEA" w:rsidRDefault="00755B55" w:rsidP="00755B55">
            <w:pPr>
              <w:pStyle w:val="affb"/>
            </w:pPr>
            <w:r w:rsidRPr="002B1AEA">
              <w:t>97,1</w:t>
            </w:r>
          </w:p>
        </w:tc>
        <w:tc>
          <w:tcPr>
            <w:tcW w:w="1000" w:type="pct"/>
            <w:shd w:val="clear" w:color="auto" w:fill="auto"/>
            <w:vAlign w:val="center"/>
            <w:hideMark/>
          </w:tcPr>
          <w:p w14:paraId="456767C8" w14:textId="77777777" w:rsidR="00755B55" w:rsidRPr="002B1AEA" w:rsidRDefault="00755B55" w:rsidP="00755B55">
            <w:pPr>
              <w:pStyle w:val="affb"/>
            </w:pPr>
            <w:r w:rsidRPr="002B1AEA">
              <w:t>Письмо АО "БСК" от 29.08.2019 №51020-09-00731, письмо от 14.08.2019 №10774, Решение Арбитражного суда ПК по делу №А50-12578/16 от 01.11.2016, Постановление 17 Арбитражного апелляционного суда №17АП-19350/2016-ГК от 27.01.2017</w:t>
            </w:r>
          </w:p>
        </w:tc>
        <w:tc>
          <w:tcPr>
            <w:tcW w:w="797" w:type="pct"/>
            <w:shd w:val="clear" w:color="auto" w:fill="auto"/>
            <w:vAlign w:val="center"/>
            <w:hideMark/>
          </w:tcPr>
          <w:p w14:paraId="2B05472A" w14:textId="77777777" w:rsidR="00755B55" w:rsidRPr="002B1AEA" w:rsidRDefault="00755B55" w:rsidP="00755B55">
            <w:pPr>
              <w:pStyle w:val="affb"/>
            </w:pPr>
            <w:r w:rsidRPr="002B1AEA">
              <w:t>Распоряжение АО "БСК" №1р от 30.01.2020</w:t>
            </w:r>
          </w:p>
        </w:tc>
        <w:tc>
          <w:tcPr>
            <w:tcW w:w="560" w:type="pct"/>
            <w:shd w:val="clear" w:color="auto" w:fill="auto"/>
            <w:vAlign w:val="center"/>
            <w:hideMark/>
          </w:tcPr>
          <w:p w14:paraId="0487D221" w14:textId="77777777" w:rsidR="00755B55" w:rsidRPr="002B1AEA" w:rsidRDefault="00755B55" w:rsidP="00755B55">
            <w:pPr>
              <w:pStyle w:val="affb"/>
            </w:pPr>
            <w:r w:rsidRPr="002B1AEA">
              <w:t> </w:t>
            </w:r>
          </w:p>
        </w:tc>
      </w:tr>
      <w:tr w:rsidR="00755B55" w:rsidRPr="002B1AEA" w14:paraId="0870EACC" w14:textId="77777777" w:rsidTr="00F16FDA">
        <w:trPr>
          <w:trHeight w:val="1042"/>
        </w:trPr>
        <w:tc>
          <w:tcPr>
            <w:tcW w:w="163" w:type="pct"/>
            <w:shd w:val="clear" w:color="auto" w:fill="auto"/>
            <w:vAlign w:val="center"/>
            <w:hideMark/>
          </w:tcPr>
          <w:p w14:paraId="1274113E" w14:textId="68DA2A4D" w:rsidR="00755B55" w:rsidRPr="002B1AEA" w:rsidRDefault="00F16FDA" w:rsidP="00755B55">
            <w:pPr>
              <w:pStyle w:val="affb"/>
            </w:pPr>
            <w:r>
              <w:t>9</w:t>
            </w:r>
          </w:p>
        </w:tc>
        <w:tc>
          <w:tcPr>
            <w:tcW w:w="1429" w:type="pct"/>
            <w:shd w:val="clear" w:color="auto" w:fill="auto"/>
            <w:vAlign w:val="center"/>
            <w:hideMark/>
          </w:tcPr>
          <w:p w14:paraId="09C622FC" w14:textId="77777777" w:rsidR="00755B55" w:rsidRPr="002B1AEA" w:rsidRDefault="00755B55" w:rsidP="00755B55">
            <w:pPr>
              <w:pStyle w:val="affb"/>
            </w:pPr>
            <w:r w:rsidRPr="002B1AEA">
              <w:t>Тепловые сети по адресу: г. Березники, ул. Пятилетки, д. 101 (от места врезки в трубопровод АО "БСК" до внешней поверхности стены 2-этажной кирпичной пристроенной к 12-ти этажному жилому дому части здания по ул. Пятилетки, 101)</w:t>
            </w:r>
          </w:p>
        </w:tc>
        <w:tc>
          <w:tcPr>
            <w:tcW w:w="459" w:type="pct"/>
            <w:shd w:val="clear" w:color="auto" w:fill="auto"/>
            <w:vAlign w:val="center"/>
            <w:hideMark/>
          </w:tcPr>
          <w:p w14:paraId="1138DE83" w14:textId="77777777" w:rsidR="00755B55" w:rsidRPr="002B1AEA" w:rsidRDefault="00755B55" w:rsidP="00755B55">
            <w:pPr>
              <w:pStyle w:val="affb"/>
            </w:pPr>
            <w:r w:rsidRPr="002B1AEA">
              <w:t>ОТ</w:t>
            </w:r>
          </w:p>
        </w:tc>
        <w:tc>
          <w:tcPr>
            <w:tcW w:w="593" w:type="pct"/>
            <w:shd w:val="clear" w:color="auto" w:fill="auto"/>
            <w:vAlign w:val="center"/>
            <w:hideMark/>
          </w:tcPr>
          <w:p w14:paraId="4DBD0D93" w14:textId="77777777" w:rsidR="00755B55" w:rsidRPr="002B1AEA" w:rsidRDefault="00755B55" w:rsidP="00755B55">
            <w:pPr>
              <w:pStyle w:val="affb"/>
            </w:pPr>
            <w:r w:rsidRPr="002B1AEA">
              <w:t>32,1</w:t>
            </w:r>
          </w:p>
        </w:tc>
        <w:tc>
          <w:tcPr>
            <w:tcW w:w="1000" w:type="pct"/>
            <w:shd w:val="clear" w:color="auto" w:fill="auto"/>
            <w:vAlign w:val="center"/>
            <w:hideMark/>
          </w:tcPr>
          <w:p w14:paraId="68BE8CE7" w14:textId="77777777" w:rsidR="00755B55" w:rsidRPr="002B1AEA" w:rsidRDefault="00755B55" w:rsidP="00755B55">
            <w:pPr>
              <w:pStyle w:val="affb"/>
            </w:pPr>
            <w:r w:rsidRPr="002B1AEA">
              <w:t>Письмо ООО "Тон-М" от 06.09.2019, Решение арбитражного суда Пермского края от 01.07.2019 по делу №А50-2610/2019.</w:t>
            </w:r>
          </w:p>
        </w:tc>
        <w:tc>
          <w:tcPr>
            <w:tcW w:w="797" w:type="pct"/>
            <w:shd w:val="clear" w:color="auto" w:fill="auto"/>
            <w:vAlign w:val="center"/>
            <w:hideMark/>
          </w:tcPr>
          <w:p w14:paraId="71306536" w14:textId="77777777" w:rsidR="00755B55" w:rsidRPr="002B1AEA" w:rsidRDefault="00755B55" w:rsidP="00755B55">
            <w:pPr>
              <w:pStyle w:val="affb"/>
            </w:pPr>
            <w:r w:rsidRPr="002B1AEA">
              <w:t>Распоряжение АО "БСК" №1р от 30.01.2020</w:t>
            </w:r>
          </w:p>
        </w:tc>
        <w:tc>
          <w:tcPr>
            <w:tcW w:w="560" w:type="pct"/>
            <w:shd w:val="clear" w:color="auto" w:fill="auto"/>
            <w:vAlign w:val="center"/>
            <w:hideMark/>
          </w:tcPr>
          <w:p w14:paraId="68A7CD03" w14:textId="77777777" w:rsidR="00755B55" w:rsidRPr="002B1AEA" w:rsidRDefault="00755B55" w:rsidP="00755B55">
            <w:pPr>
              <w:pStyle w:val="affb"/>
            </w:pPr>
            <w:r w:rsidRPr="002B1AEA">
              <w:t>БСК</w:t>
            </w:r>
          </w:p>
        </w:tc>
      </w:tr>
    </w:tbl>
    <w:p w14:paraId="25762689" w14:textId="77777777" w:rsidR="00755B55" w:rsidRDefault="00755B55" w:rsidP="00755B55">
      <w:pPr>
        <w:sectPr w:rsidR="00755B55" w:rsidSect="00755B55">
          <w:pgSz w:w="16838" w:h="11906" w:orient="landscape"/>
          <w:pgMar w:top="1134" w:right="567" w:bottom="567" w:left="567" w:header="709" w:footer="709" w:gutter="0"/>
          <w:cols w:space="708"/>
          <w:docGrid w:linePitch="360"/>
        </w:sectPr>
      </w:pPr>
    </w:p>
    <w:p w14:paraId="309D8028" w14:textId="626E095F" w:rsidR="00C87838" w:rsidRDefault="00C87838" w:rsidP="00684ABE">
      <w:pPr>
        <w:pStyle w:val="2"/>
      </w:pPr>
      <w:bookmarkStart w:id="437" w:name="_Toc83218254"/>
      <w:r>
        <w:t>Перечень организаций, уполномоченных на их эксплуатацию в порядке, установленном Федеральным законом «О теплоснабжении»</w:t>
      </w:r>
      <w:bookmarkEnd w:id="437"/>
      <w:r>
        <w:t xml:space="preserve"> </w:t>
      </w:r>
    </w:p>
    <w:p w14:paraId="5961D20B" w14:textId="077A2C21" w:rsidR="00827BE8" w:rsidRDefault="00827BE8" w:rsidP="000E3C23">
      <w:pPr>
        <w:spacing w:after="0"/>
        <w:jc w:val="both"/>
      </w:pPr>
      <w:r w:rsidRPr="00827BE8">
        <w:t xml:space="preserve">На территории </w:t>
      </w:r>
      <w:r w:rsidR="005C7342">
        <w:t>г. Березники, где выявлены бесхозяйные тепловые сети,</w:t>
      </w:r>
      <w:r w:rsidRPr="00827BE8">
        <w:t xml:space="preserve"> </w:t>
      </w:r>
      <w:r w:rsidR="000E3C23">
        <w:t>сетевая организация</w:t>
      </w:r>
      <w:r w:rsidRPr="00827BE8">
        <w:t xml:space="preserve"> </w:t>
      </w:r>
      <w:r w:rsidR="00351E38">
        <w:t>П</w:t>
      </w:r>
      <w:r w:rsidRPr="00827BE8">
        <w:t>АО «</w:t>
      </w:r>
      <w:r w:rsidR="00351E38">
        <w:t>Т Плюс</w:t>
      </w:r>
      <w:r w:rsidRPr="00827BE8">
        <w:t>» осуществляет производство</w:t>
      </w:r>
      <w:r w:rsidR="000E3C23">
        <w:t>,</w:t>
      </w:r>
      <w:r w:rsidRPr="00827BE8">
        <w:t xml:space="preserve"> передачу </w:t>
      </w:r>
      <w:r w:rsidR="000E3C23">
        <w:t xml:space="preserve">и реализацию </w:t>
      </w:r>
      <w:r w:rsidRPr="00827BE8">
        <w:t>тепловой энергии.</w:t>
      </w:r>
    </w:p>
    <w:p w14:paraId="0703428F" w14:textId="05DCA605" w:rsidR="00C87838" w:rsidRDefault="009D17C5" w:rsidP="009D17C5">
      <w:pPr>
        <w:spacing w:after="0"/>
        <w:jc w:val="both"/>
      </w:pPr>
      <w:r>
        <w:t>Принятие на учет бесхозяйных тепловых сетей должно осуществляться на основании Постановления Правительства РФ от 17 сентября 2003 г. № 580 «Об утверждении положения о принятии на учет бесхозяйных недвижимых вещей».</w:t>
      </w:r>
    </w:p>
    <w:p w14:paraId="26F020DD" w14:textId="77777777" w:rsidR="00697338" w:rsidRDefault="00697338" w:rsidP="006B4D03"/>
    <w:p w14:paraId="45DBAEFC" w14:textId="77F6625D" w:rsidR="006B4D03" w:rsidRPr="006B4D03" w:rsidRDefault="006B4D03" w:rsidP="006B4D03">
      <w:pPr>
        <w:sectPr w:rsidR="006B4D03" w:rsidRPr="006B4D03" w:rsidSect="000E3C23">
          <w:pgSz w:w="11906" w:h="16838"/>
          <w:pgMar w:top="567" w:right="851" w:bottom="567" w:left="1134" w:header="709" w:footer="709" w:gutter="0"/>
          <w:cols w:space="708"/>
          <w:docGrid w:linePitch="360"/>
        </w:sectPr>
      </w:pPr>
    </w:p>
    <w:p w14:paraId="547C2444" w14:textId="2C4D4FAF" w:rsidR="000A5894" w:rsidRPr="00973D24" w:rsidRDefault="000A5894" w:rsidP="001D6DC7">
      <w:pPr>
        <w:pStyle w:val="10"/>
      </w:pPr>
      <w:bookmarkStart w:id="438" w:name="_Toc524944290"/>
      <w:bookmarkStart w:id="439" w:name="_Toc524944866"/>
      <w:bookmarkStart w:id="440" w:name="_Toc528166545"/>
      <w:bookmarkStart w:id="441" w:name="_Toc83218255"/>
      <w:r w:rsidRPr="00973D24">
        <w:t>Раздел 1</w:t>
      </w:r>
      <w:r w:rsidR="009D17C5" w:rsidRPr="00973D24">
        <w:t>3</w:t>
      </w:r>
      <w:r w:rsidRPr="00973D24">
        <w:t xml:space="preserve"> Синхронизация схемы теплоснабжения со схемой газоснабжения и газификации </w:t>
      </w:r>
      <w:r w:rsidR="009107B5" w:rsidRPr="00973D24">
        <w:t xml:space="preserve">муниципального образования </w:t>
      </w:r>
      <w:r w:rsidR="00B560AE" w:rsidRPr="00973D24">
        <w:t>«Г</w:t>
      </w:r>
      <w:r w:rsidR="009107B5" w:rsidRPr="00973D24">
        <w:t xml:space="preserve">ород </w:t>
      </w:r>
      <w:r w:rsidR="00A57E19" w:rsidRPr="00973D24">
        <w:t>Березники</w:t>
      </w:r>
      <w:r w:rsidR="00B560AE" w:rsidRPr="00973D24">
        <w:t>»</w:t>
      </w:r>
      <w:r w:rsidR="00590443">
        <w:t xml:space="preserve"> Пермского края</w:t>
      </w:r>
      <w:r w:rsidR="009107B5" w:rsidRPr="00973D24">
        <w:t>,</w:t>
      </w:r>
      <w:r w:rsidRPr="00973D24">
        <w:t xml:space="preserve"> </w:t>
      </w:r>
      <w:bookmarkStart w:id="442" w:name="_Hlk525034940"/>
      <w:r w:rsidRPr="00973D24">
        <w:t>схемой и программой развития электроэнергетики</w:t>
      </w:r>
      <w:bookmarkEnd w:id="442"/>
      <w:r w:rsidRPr="00973D24">
        <w:t xml:space="preserve">, а также со схемой водоснабжения и водоотведения </w:t>
      </w:r>
      <w:bookmarkEnd w:id="438"/>
      <w:bookmarkEnd w:id="439"/>
      <w:bookmarkEnd w:id="440"/>
      <w:r w:rsidR="009107B5" w:rsidRPr="00973D24">
        <w:t xml:space="preserve">муниципального образования </w:t>
      </w:r>
      <w:r w:rsidR="00425C80" w:rsidRPr="00973D24">
        <w:t>«Г</w:t>
      </w:r>
      <w:r w:rsidR="009107B5" w:rsidRPr="00973D24">
        <w:t xml:space="preserve">ород </w:t>
      </w:r>
      <w:r w:rsidR="00A57E19" w:rsidRPr="00973D24">
        <w:t>Березники</w:t>
      </w:r>
      <w:r w:rsidR="00425C80" w:rsidRPr="00973D24">
        <w:t>»</w:t>
      </w:r>
      <w:r w:rsidR="00590443">
        <w:t xml:space="preserve"> Пермского края</w:t>
      </w:r>
      <w:bookmarkEnd w:id="441"/>
    </w:p>
    <w:p w14:paraId="62D2CB23" w14:textId="4AB21CEE" w:rsidR="006B4D03" w:rsidRDefault="000A5894" w:rsidP="00684ABE">
      <w:pPr>
        <w:pStyle w:val="2"/>
      </w:pPr>
      <w:bookmarkStart w:id="443" w:name="_Toc524944291"/>
      <w:bookmarkStart w:id="444" w:name="_Toc524944867"/>
      <w:bookmarkStart w:id="445" w:name="_Toc528166546"/>
      <w:bookmarkStart w:id="446" w:name="_Toc83218256"/>
      <w:r w:rsidRPr="000A5894">
        <w:t>Описание</w:t>
      </w:r>
      <w:r>
        <w:t xml:space="preserve"> </w:t>
      </w:r>
      <w:r w:rsidRPr="000A5894">
        <w:t>решений</w:t>
      </w:r>
      <w:r>
        <w:t xml:space="preserve"> </w:t>
      </w:r>
      <w:r w:rsidRPr="000A5894">
        <w:t>(на</w:t>
      </w:r>
      <w:r>
        <w:t xml:space="preserve"> </w:t>
      </w:r>
      <w:r w:rsidRPr="000A5894">
        <w:t>основе</w:t>
      </w:r>
      <w:r>
        <w:t xml:space="preserve"> </w:t>
      </w:r>
      <w:r w:rsidRPr="000A5894">
        <w:t>утвержденной</w:t>
      </w:r>
      <w:r>
        <w:t xml:space="preserve"> </w:t>
      </w:r>
      <w:r w:rsidRPr="000A5894">
        <w:t>региональной</w:t>
      </w:r>
      <w:r>
        <w:t xml:space="preserve"> </w:t>
      </w:r>
      <w:r w:rsidRPr="000A5894">
        <w:t>(межрегиональной)</w:t>
      </w:r>
      <w:r>
        <w:t xml:space="preserve"> </w:t>
      </w:r>
      <w:r w:rsidRPr="000A5894">
        <w:t>программы</w:t>
      </w:r>
      <w:r>
        <w:t xml:space="preserve"> </w:t>
      </w:r>
      <w:r w:rsidRPr="000A5894">
        <w:t>газификации</w:t>
      </w:r>
      <w:r>
        <w:t xml:space="preserve"> </w:t>
      </w:r>
      <w:r w:rsidRPr="000A5894">
        <w:t>жилищно-коммунального</w:t>
      </w:r>
      <w:r>
        <w:t xml:space="preserve"> </w:t>
      </w:r>
      <w:r w:rsidRPr="000A5894">
        <w:t>хозяйства,</w:t>
      </w:r>
      <w:r>
        <w:t xml:space="preserve"> </w:t>
      </w:r>
      <w:r w:rsidRPr="000A5894">
        <w:t>промышленных</w:t>
      </w:r>
      <w:r>
        <w:t xml:space="preserve"> </w:t>
      </w:r>
      <w:r w:rsidRPr="000A5894">
        <w:t>и</w:t>
      </w:r>
      <w:r>
        <w:t xml:space="preserve"> </w:t>
      </w:r>
      <w:r w:rsidRPr="000A5894">
        <w:t>иных</w:t>
      </w:r>
      <w:r>
        <w:t xml:space="preserve"> </w:t>
      </w:r>
      <w:r w:rsidRPr="000A5894">
        <w:t>организаций)</w:t>
      </w:r>
      <w:r>
        <w:t xml:space="preserve"> </w:t>
      </w:r>
      <w:r w:rsidRPr="000A5894">
        <w:t>о</w:t>
      </w:r>
      <w:r>
        <w:t xml:space="preserve"> </w:t>
      </w:r>
      <w:r w:rsidRPr="000A5894">
        <w:t>развитии</w:t>
      </w:r>
      <w:r>
        <w:t xml:space="preserve"> </w:t>
      </w:r>
      <w:r w:rsidRPr="000A5894">
        <w:t>соответствующей</w:t>
      </w:r>
      <w:r>
        <w:t xml:space="preserve"> </w:t>
      </w:r>
      <w:r w:rsidRPr="000A5894">
        <w:t>системы</w:t>
      </w:r>
      <w:r>
        <w:t xml:space="preserve"> </w:t>
      </w:r>
      <w:r w:rsidRPr="000A5894">
        <w:t>газоснабжения</w:t>
      </w:r>
      <w:r>
        <w:t xml:space="preserve"> </w:t>
      </w:r>
      <w:r w:rsidRPr="000A5894">
        <w:t>в</w:t>
      </w:r>
      <w:r>
        <w:t xml:space="preserve"> </w:t>
      </w:r>
      <w:r w:rsidRPr="000A5894">
        <w:t>части</w:t>
      </w:r>
      <w:r>
        <w:t xml:space="preserve"> </w:t>
      </w:r>
      <w:r w:rsidRPr="000A5894">
        <w:t>обеспечения</w:t>
      </w:r>
      <w:r>
        <w:t xml:space="preserve"> </w:t>
      </w:r>
      <w:r w:rsidRPr="000A5894">
        <w:t>топливом</w:t>
      </w:r>
      <w:r>
        <w:t xml:space="preserve"> </w:t>
      </w:r>
      <w:r w:rsidRPr="000A5894">
        <w:t>источников</w:t>
      </w:r>
      <w:r>
        <w:t xml:space="preserve"> </w:t>
      </w:r>
      <w:r w:rsidRPr="000A5894">
        <w:t>тепловой</w:t>
      </w:r>
      <w:r>
        <w:t xml:space="preserve"> </w:t>
      </w:r>
      <w:r w:rsidRPr="000A5894">
        <w:t>энергии</w:t>
      </w:r>
      <w:bookmarkEnd w:id="443"/>
      <w:bookmarkEnd w:id="444"/>
      <w:bookmarkEnd w:id="445"/>
      <w:bookmarkEnd w:id="446"/>
    </w:p>
    <w:p w14:paraId="5FC98625" w14:textId="7E0DE8BA" w:rsidR="001C4351" w:rsidRDefault="001C4351" w:rsidP="00621C63">
      <w:pPr>
        <w:rPr>
          <w:shd w:val="clear" w:color="auto" w:fill="FFFFFF"/>
        </w:rPr>
      </w:pPr>
      <w:r>
        <w:rPr>
          <w:shd w:val="clear" w:color="auto" w:fill="FFFFFF"/>
        </w:rPr>
        <w:t xml:space="preserve">Постановлением Правительства Пермского края от 25 ноября 2017 года №943-п утверждена Региональная программа газификации жилищно-коммунального хозяйства, промышленных и иных организаций Пермского края, на 2017-2021 года. </w:t>
      </w:r>
    </w:p>
    <w:p w14:paraId="06351B96" w14:textId="77777777" w:rsidR="00425C80" w:rsidRDefault="001C4351" w:rsidP="00621C63">
      <w:r>
        <w:rPr>
          <w:shd w:val="clear" w:color="auto" w:fill="FFFFFF"/>
        </w:rPr>
        <w:t>Постановление рассматриваем строительство газопроводов низкого давления частных жилых домов по ул.</w:t>
      </w:r>
      <w:r w:rsidRPr="001C4351">
        <w:t xml:space="preserve"> </w:t>
      </w:r>
      <w:r>
        <w:t xml:space="preserve">ул. Челюскинцев; ул. Кунгурская; ул. Дачная; пер. Быгельский; ул. Соликамская; ул. Пятилетки; ул. Мира; ул. Семинская; ул. Апрельская; пер. Кирпичный; ул. Пархоменко; ул. Энгельса; ул. Ушакова в г. Березники Пермского края. </w:t>
      </w:r>
    </w:p>
    <w:p w14:paraId="471F7D5C" w14:textId="3A74832D" w:rsidR="00621C63" w:rsidRDefault="00621C63" w:rsidP="00621C63">
      <w:r>
        <w:rPr>
          <w:shd w:val="clear" w:color="auto" w:fill="FFFFFF"/>
        </w:rPr>
        <w:t>Ни один из возможных вариантов развития системы газоснабжения региона не влияет на обеспечение топливом</w:t>
      </w:r>
      <w:r w:rsidR="00105331">
        <w:rPr>
          <w:shd w:val="clear" w:color="auto" w:fill="FFFFFF"/>
        </w:rPr>
        <w:t xml:space="preserve"> (газом)</w:t>
      </w:r>
      <w:r>
        <w:rPr>
          <w:shd w:val="clear" w:color="auto" w:fill="FFFFFF"/>
        </w:rPr>
        <w:t xml:space="preserve"> источников тепловой энергии в город</w:t>
      </w:r>
      <w:r w:rsidR="00B560AE">
        <w:rPr>
          <w:shd w:val="clear" w:color="auto" w:fill="FFFFFF"/>
        </w:rPr>
        <w:t>е</w:t>
      </w:r>
      <w:r>
        <w:rPr>
          <w:shd w:val="clear" w:color="auto" w:fill="FFFFFF"/>
        </w:rPr>
        <w:t xml:space="preserve"> </w:t>
      </w:r>
      <w:r w:rsidR="001C4351">
        <w:rPr>
          <w:shd w:val="clear" w:color="auto" w:fill="FFFFFF"/>
        </w:rPr>
        <w:t>Березники</w:t>
      </w:r>
      <w:r>
        <w:rPr>
          <w:shd w:val="clear" w:color="auto" w:fill="FFFFFF"/>
        </w:rPr>
        <w:t>.</w:t>
      </w:r>
    </w:p>
    <w:p w14:paraId="7EC750A3" w14:textId="77777777" w:rsidR="006B4D03" w:rsidRDefault="000A5894" w:rsidP="00684ABE">
      <w:pPr>
        <w:pStyle w:val="2"/>
      </w:pPr>
      <w:bookmarkStart w:id="447" w:name="_Toc524944292"/>
      <w:bookmarkStart w:id="448" w:name="_Toc524944868"/>
      <w:bookmarkStart w:id="449" w:name="_Toc528166547"/>
      <w:bookmarkStart w:id="450" w:name="_Toc83218257"/>
      <w:r w:rsidRPr="000A5894">
        <w:t>Описание</w:t>
      </w:r>
      <w:r>
        <w:t xml:space="preserve"> </w:t>
      </w:r>
      <w:r w:rsidRPr="000A5894">
        <w:t>проблем</w:t>
      </w:r>
      <w:r>
        <w:t xml:space="preserve"> </w:t>
      </w:r>
      <w:r w:rsidRPr="000A5894">
        <w:t>организации</w:t>
      </w:r>
      <w:r>
        <w:t xml:space="preserve"> </w:t>
      </w:r>
      <w:r w:rsidRPr="000A5894">
        <w:t>газоснабжения</w:t>
      </w:r>
      <w:r>
        <w:t xml:space="preserve"> </w:t>
      </w:r>
      <w:r w:rsidRPr="000A5894">
        <w:t>источников</w:t>
      </w:r>
      <w:r>
        <w:t xml:space="preserve"> </w:t>
      </w:r>
      <w:r w:rsidRPr="000A5894">
        <w:t>тепловой</w:t>
      </w:r>
      <w:r>
        <w:t xml:space="preserve"> </w:t>
      </w:r>
      <w:r w:rsidRPr="000A5894">
        <w:t>энергии</w:t>
      </w:r>
      <w:bookmarkEnd w:id="447"/>
      <w:bookmarkEnd w:id="448"/>
      <w:bookmarkEnd w:id="449"/>
      <w:bookmarkEnd w:id="450"/>
    </w:p>
    <w:p w14:paraId="0A964568" w14:textId="122F41CB" w:rsidR="006B4D03" w:rsidRDefault="00451543" w:rsidP="00621C63">
      <w:pPr>
        <w:spacing w:after="0"/>
        <w:jc w:val="both"/>
      </w:pPr>
      <w:r>
        <w:t xml:space="preserve">Источники централизованного теплоснабжения на территории МО «Город Березники» </w:t>
      </w:r>
      <w:r w:rsidR="00590443">
        <w:t xml:space="preserve">Пермского края </w:t>
      </w:r>
      <w:r>
        <w:t xml:space="preserve">используют в качестве основного вида топлива природный газ, за исключением котельной села Березовка, использующей дрова. На территории с. Березовка существуют проблема с газификацией централизованного источника тепловой энергии. </w:t>
      </w:r>
    </w:p>
    <w:p w14:paraId="5C3CDCC4" w14:textId="77777777" w:rsidR="006B4D03" w:rsidRDefault="000A5894" w:rsidP="00684ABE">
      <w:pPr>
        <w:pStyle w:val="2"/>
      </w:pPr>
      <w:bookmarkStart w:id="451" w:name="_Toc524944293"/>
      <w:bookmarkStart w:id="452" w:name="_Toc524944869"/>
      <w:bookmarkStart w:id="453" w:name="_Toc528166548"/>
      <w:bookmarkStart w:id="454" w:name="_Toc83218258"/>
      <w:r w:rsidRPr="000A5894">
        <w:t>Предложения</w:t>
      </w:r>
      <w:r>
        <w:t xml:space="preserve"> </w:t>
      </w:r>
      <w:r w:rsidRPr="000A5894">
        <w:t>по</w:t>
      </w:r>
      <w:r>
        <w:t xml:space="preserve"> </w:t>
      </w:r>
      <w:r w:rsidRPr="000A5894">
        <w:t>корректировке</w:t>
      </w:r>
      <w:r>
        <w:t xml:space="preserve"> </w:t>
      </w:r>
      <w:r w:rsidRPr="000A5894">
        <w:t>утвержденной</w:t>
      </w:r>
      <w:r>
        <w:t xml:space="preserve"> </w:t>
      </w:r>
      <w:r w:rsidRPr="000A5894">
        <w:t>(разработке)</w:t>
      </w:r>
      <w:r>
        <w:t xml:space="preserve"> </w:t>
      </w:r>
      <w:r w:rsidRPr="000A5894">
        <w:t>региональной</w:t>
      </w:r>
      <w:r>
        <w:t xml:space="preserve"> </w:t>
      </w:r>
      <w:r w:rsidRPr="000A5894">
        <w:t>(межрегиональной)</w:t>
      </w:r>
      <w:r>
        <w:t xml:space="preserve"> </w:t>
      </w:r>
      <w:r w:rsidRPr="000A5894">
        <w:t>программы</w:t>
      </w:r>
      <w:r>
        <w:t xml:space="preserve"> </w:t>
      </w:r>
      <w:r w:rsidRPr="000A5894">
        <w:t>газификации</w:t>
      </w:r>
      <w:r>
        <w:t xml:space="preserve"> </w:t>
      </w:r>
      <w:r w:rsidRPr="000A5894">
        <w:t>жилищно-коммунального</w:t>
      </w:r>
      <w:r>
        <w:t xml:space="preserve"> </w:t>
      </w:r>
      <w:r w:rsidRPr="000A5894">
        <w:t>хозяйства,</w:t>
      </w:r>
      <w:r>
        <w:t xml:space="preserve"> </w:t>
      </w:r>
      <w:r w:rsidRPr="000A5894">
        <w:t>промышленных</w:t>
      </w:r>
      <w:r>
        <w:t xml:space="preserve"> </w:t>
      </w:r>
      <w:r w:rsidRPr="000A5894">
        <w:t>и</w:t>
      </w:r>
      <w:r>
        <w:t xml:space="preserve"> </w:t>
      </w:r>
      <w:r w:rsidRPr="000A5894">
        <w:t>иных</w:t>
      </w:r>
      <w:r>
        <w:t xml:space="preserve"> </w:t>
      </w:r>
      <w:r w:rsidRPr="000A5894">
        <w:t>организаций</w:t>
      </w:r>
      <w:r>
        <w:t xml:space="preserve"> </w:t>
      </w:r>
      <w:r w:rsidRPr="000A5894">
        <w:t>для</w:t>
      </w:r>
      <w:r>
        <w:t xml:space="preserve"> </w:t>
      </w:r>
      <w:r w:rsidRPr="000A5894">
        <w:t>обеспечения</w:t>
      </w:r>
      <w:r>
        <w:t xml:space="preserve"> </w:t>
      </w:r>
      <w:r w:rsidRPr="000A5894">
        <w:t>согласованности</w:t>
      </w:r>
      <w:r>
        <w:t xml:space="preserve"> </w:t>
      </w:r>
      <w:r w:rsidRPr="000A5894">
        <w:t>такой</w:t>
      </w:r>
      <w:r>
        <w:t xml:space="preserve"> </w:t>
      </w:r>
      <w:r w:rsidRPr="000A5894">
        <w:t>программы</w:t>
      </w:r>
      <w:r>
        <w:t xml:space="preserve"> </w:t>
      </w:r>
      <w:r w:rsidRPr="000A5894">
        <w:t>с</w:t>
      </w:r>
      <w:r>
        <w:t xml:space="preserve"> </w:t>
      </w:r>
      <w:r w:rsidRPr="000A5894">
        <w:t>указанными</w:t>
      </w:r>
      <w:r>
        <w:t xml:space="preserve"> </w:t>
      </w:r>
      <w:r w:rsidRPr="000A5894">
        <w:t>в</w:t>
      </w:r>
      <w:r>
        <w:t xml:space="preserve"> </w:t>
      </w:r>
      <w:r w:rsidRPr="000A5894">
        <w:t>схеме</w:t>
      </w:r>
      <w:r>
        <w:t xml:space="preserve"> </w:t>
      </w:r>
      <w:r w:rsidRPr="000A5894">
        <w:t>теплоснабжения</w:t>
      </w:r>
      <w:r>
        <w:t xml:space="preserve"> </w:t>
      </w:r>
      <w:r w:rsidRPr="000A5894">
        <w:t>решениями</w:t>
      </w:r>
      <w:r>
        <w:t xml:space="preserve"> </w:t>
      </w:r>
      <w:r w:rsidRPr="000A5894">
        <w:t>о</w:t>
      </w:r>
      <w:r>
        <w:t xml:space="preserve"> </w:t>
      </w:r>
      <w:r w:rsidRPr="000A5894">
        <w:t>развитии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и</w:t>
      </w:r>
      <w:r>
        <w:t xml:space="preserve"> </w:t>
      </w:r>
      <w:r w:rsidRPr="000A5894">
        <w:t>систем</w:t>
      </w:r>
      <w:r>
        <w:t xml:space="preserve"> </w:t>
      </w:r>
      <w:r w:rsidRPr="000A5894">
        <w:t>теплоснабжения</w:t>
      </w:r>
      <w:bookmarkEnd w:id="451"/>
      <w:bookmarkEnd w:id="452"/>
      <w:bookmarkEnd w:id="453"/>
      <w:bookmarkEnd w:id="454"/>
    </w:p>
    <w:p w14:paraId="335BB485" w14:textId="77777777" w:rsidR="00451543" w:rsidRDefault="00451543" w:rsidP="0006378E">
      <w:pPr>
        <w:jc w:val="both"/>
      </w:pPr>
      <w:r>
        <w:t>Схемой теплоснабжения предлагается внести изменение в части обеспечения котельной с. Березовка природным газом в качестве топлива.</w:t>
      </w:r>
    </w:p>
    <w:p w14:paraId="5C410AB5" w14:textId="77777777" w:rsidR="006B4D03" w:rsidRPr="00973D24" w:rsidRDefault="000A5894" w:rsidP="00684ABE">
      <w:pPr>
        <w:pStyle w:val="2"/>
      </w:pPr>
      <w:bookmarkStart w:id="455" w:name="_Toc524944294"/>
      <w:bookmarkStart w:id="456" w:name="_Toc524944870"/>
      <w:bookmarkStart w:id="457" w:name="_Toc528166549"/>
      <w:bookmarkStart w:id="458" w:name="_Toc83218259"/>
      <w:r w:rsidRPr="00973D24">
        <w:t xml:space="preserve">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w:t>
      </w:r>
      <w:bookmarkStart w:id="459" w:name="_Hlk528181999"/>
      <w:r w:rsidRPr="00973D24">
        <w:t>функционирующих в режиме комбинированной выработки электрической и тепловой энергии</w:t>
      </w:r>
      <w:bookmarkEnd w:id="459"/>
      <w:r w:rsidRPr="00973D24">
        <w:t>, в части перспективных балансов тепловой мощности в схемах теплоснабжения</w:t>
      </w:r>
      <w:bookmarkEnd w:id="455"/>
      <w:bookmarkEnd w:id="456"/>
      <w:bookmarkEnd w:id="457"/>
      <w:bookmarkEnd w:id="458"/>
    </w:p>
    <w:p w14:paraId="441AC5A9" w14:textId="28FFC7FF" w:rsidR="006B4D03" w:rsidRDefault="009B2ACD" w:rsidP="00FD4AB9">
      <w:pPr>
        <w:jc w:val="both"/>
      </w:pPr>
      <w:r>
        <w:t>Указом губернатора Пермского края от 3</w:t>
      </w:r>
      <w:r w:rsidR="00844EE3">
        <w:t>0</w:t>
      </w:r>
      <w:r>
        <w:t xml:space="preserve"> июля 202</w:t>
      </w:r>
      <w:r w:rsidR="00844EE3">
        <w:t>1</w:t>
      </w:r>
      <w:r>
        <w:t xml:space="preserve"> года №</w:t>
      </w:r>
      <w:r w:rsidR="00844EE3">
        <w:t>56</w:t>
      </w:r>
      <w:r>
        <w:t xml:space="preserve"> утверждена Программа и Схема развития электроэнергетики Пермского края на 202</w:t>
      </w:r>
      <w:r w:rsidR="00844EE3">
        <w:t>2</w:t>
      </w:r>
      <w:r>
        <w:t>-202</w:t>
      </w:r>
      <w:r w:rsidR="00844EE3">
        <w:t>6</w:t>
      </w:r>
      <w:r>
        <w:t xml:space="preserve"> годы. </w:t>
      </w:r>
      <w:r w:rsidR="00FD4AB9">
        <w:t>Строительство</w:t>
      </w:r>
      <w:r w:rsidR="00844EE3">
        <w:t xml:space="preserve"> новых</w:t>
      </w:r>
      <w:r w:rsidR="0006378E">
        <w:t>,</w:t>
      </w:r>
      <w:r w:rsidR="00FD4AB9">
        <w:t xml:space="preserve"> </w:t>
      </w:r>
      <w:r w:rsidR="0006378E">
        <w:t xml:space="preserve">а также вывод из эксплуатации </w:t>
      </w:r>
      <w:r w:rsidR="00FD4AB9" w:rsidRPr="00FD4AB9">
        <w:t>источников тепловой энергии, функционирующи</w:t>
      </w:r>
      <w:r w:rsidR="00876DEC">
        <w:t>х</w:t>
      </w:r>
      <w:r w:rsidR="00FD4AB9" w:rsidRPr="00FD4AB9">
        <w:t xml:space="preserve"> в режиме комбинированной выработки электрической и тепловой энергии</w:t>
      </w:r>
      <w:r w:rsidR="00FD4AB9">
        <w:t xml:space="preserve">, </w:t>
      </w:r>
      <w:r>
        <w:t xml:space="preserve">Программой </w:t>
      </w:r>
      <w:r w:rsidR="00FD4AB9">
        <w:t>не предусмотрено.</w:t>
      </w:r>
    </w:p>
    <w:p w14:paraId="51617077" w14:textId="77777777" w:rsidR="006B4D03" w:rsidRDefault="000A5894" w:rsidP="00684ABE">
      <w:pPr>
        <w:pStyle w:val="2"/>
      </w:pPr>
      <w:bookmarkStart w:id="460" w:name="_Toc524944295"/>
      <w:bookmarkStart w:id="461" w:name="_Toc524944871"/>
      <w:bookmarkStart w:id="462" w:name="_Toc528166550"/>
      <w:bookmarkStart w:id="463" w:name="_Toc83218260"/>
      <w:r w:rsidRPr="000A5894">
        <w:t>Предложения</w:t>
      </w:r>
      <w:r>
        <w:t xml:space="preserve"> </w:t>
      </w:r>
      <w:r w:rsidRPr="000A5894">
        <w:t>по</w:t>
      </w:r>
      <w:r>
        <w:t xml:space="preserve"> </w:t>
      </w:r>
      <w:r w:rsidRPr="000A5894">
        <w:t>строительству</w:t>
      </w:r>
      <w:r>
        <w:t xml:space="preserve"> </w:t>
      </w:r>
      <w:r w:rsidRPr="000A5894">
        <w:t>генерирующих</w:t>
      </w:r>
      <w:r>
        <w:t xml:space="preserve"> </w:t>
      </w:r>
      <w:r w:rsidRPr="000A5894">
        <w:t>объектов,</w:t>
      </w:r>
      <w:r>
        <w:t xml:space="preserve"> </w:t>
      </w:r>
      <w:r w:rsidRPr="000A5894">
        <w:t>функционирующих</w:t>
      </w:r>
      <w:r>
        <w:t xml:space="preserve"> </w:t>
      </w:r>
      <w:r w:rsidRPr="000A5894">
        <w:t>в</w:t>
      </w:r>
      <w:r>
        <w:t xml:space="preserve"> </w:t>
      </w:r>
      <w:r w:rsidRPr="000A5894">
        <w:t>режиме</w:t>
      </w:r>
      <w:r>
        <w:t xml:space="preserve"> </w:t>
      </w:r>
      <w:r w:rsidRPr="000A5894">
        <w:t>комбинированной</w:t>
      </w:r>
      <w:r>
        <w:t xml:space="preserve"> </w:t>
      </w:r>
      <w:r w:rsidRPr="000A5894">
        <w:t>выработки</w:t>
      </w:r>
      <w:r>
        <w:t xml:space="preserve"> </w:t>
      </w:r>
      <w:r w:rsidRPr="000A5894">
        <w:t>электрической</w:t>
      </w:r>
      <w:r>
        <w:t xml:space="preserve"> </w:t>
      </w:r>
      <w:r w:rsidRPr="000A5894">
        <w:t>и</w:t>
      </w:r>
      <w:r>
        <w:t xml:space="preserve"> </w:t>
      </w:r>
      <w:r w:rsidRPr="000A5894">
        <w:t>тепловой</w:t>
      </w:r>
      <w:r>
        <w:t xml:space="preserve"> </w:t>
      </w:r>
      <w:r w:rsidRPr="000A5894">
        <w:t>энергии,</w:t>
      </w:r>
      <w:r>
        <w:t xml:space="preserve"> </w:t>
      </w:r>
      <w:r w:rsidRPr="000A5894">
        <w:t>указанных</w:t>
      </w:r>
      <w:r>
        <w:t xml:space="preserve"> </w:t>
      </w:r>
      <w:r w:rsidRPr="000A5894">
        <w:t>в</w:t>
      </w:r>
      <w:r>
        <w:t xml:space="preserve"> </w:t>
      </w:r>
      <w:r w:rsidRPr="000A5894">
        <w:t>схеме</w:t>
      </w:r>
      <w:r>
        <w:t xml:space="preserve"> </w:t>
      </w:r>
      <w:r w:rsidRPr="000A5894">
        <w:t>теплоснабжения,</w:t>
      </w:r>
      <w:r>
        <w:t xml:space="preserve"> </w:t>
      </w:r>
      <w:r w:rsidRPr="000A5894">
        <w:t>для</w:t>
      </w:r>
      <w:r>
        <w:t xml:space="preserve"> </w:t>
      </w:r>
      <w:r w:rsidRPr="000A5894">
        <w:t>их</w:t>
      </w:r>
      <w:r>
        <w:t xml:space="preserve"> </w:t>
      </w:r>
      <w:r w:rsidRPr="000A5894">
        <w:t>учета</w:t>
      </w:r>
      <w:r>
        <w:t xml:space="preserve"> </w:t>
      </w:r>
      <w:r w:rsidRPr="000A5894">
        <w:t>при</w:t>
      </w:r>
      <w:r>
        <w:t xml:space="preserve"> </w:t>
      </w:r>
      <w:r w:rsidRPr="000A5894">
        <w:t>разработке</w:t>
      </w:r>
      <w:r>
        <w:t xml:space="preserve"> </w:t>
      </w:r>
      <w:r w:rsidRPr="000A5894">
        <w:t>схемы</w:t>
      </w:r>
      <w:r>
        <w:t xml:space="preserve"> </w:t>
      </w:r>
      <w:r w:rsidRPr="000A5894">
        <w:t>и</w:t>
      </w:r>
      <w:r>
        <w:t xml:space="preserve"> </w:t>
      </w:r>
      <w:r w:rsidRPr="000A5894">
        <w:t>программы</w:t>
      </w:r>
      <w:r>
        <w:t xml:space="preserve"> </w:t>
      </w:r>
      <w:r w:rsidRPr="000A5894">
        <w:t>перспективного</w:t>
      </w:r>
      <w:r>
        <w:t xml:space="preserve"> </w:t>
      </w:r>
      <w:r w:rsidRPr="000A5894">
        <w:t>развития</w:t>
      </w:r>
      <w:r>
        <w:t xml:space="preserve"> </w:t>
      </w:r>
      <w:r w:rsidRPr="000A5894">
        <w:t>электроэнергетики</w:t>
      </w:r>
      <w:r>
        <w:t xml:space="preserve"> </w:t>
      </w:r>
      <w:r w:rsidRPr="000A5894">
        <w:t>субъекта</w:t>
      </w:r>
      <w:r>
        <w:t xml:space="preserve"> </w:t>
      </w:r>
      <w:r w:rsidRPr="000A5894">
        <w:t>Российской</w:t>
      </w:r>
      <w:r>
        <w:t xml:space="preserve"> </w:t>
      </w:r>
      <w:r w:rsidRPr="000A5894">
        <w:t>Федерации,</w:t>
      </w:r>
      <w:r>
        <w:t xml:space="preserve"> </w:t>
      </w:r>
      <w:r w:rsidRPr="000A5894">
        <w:t>схемы</w:t>
      </w:r>
      <w:r>
        <w:t xml:space="preserve"> </w:t>
      </w:r>
      <w:r w:rsidRPr="000A5894">
        <w:t>и</w:t>
      </w:r>
      <w:r>
        <w:t xml:space="preserve"> </w:t>
      </w:r>
      <w:r w:rsidRPr="000A5894">
        <w:t>программы</w:t>
      </w:r>
      <w:r>
        <w:t xml:space="preserve"> </w:t>
      </w:r>
      <w:r w:rsidRPr="000A5894">
        <w:t>развития</w:t>
      </w:r>
      <w:r>
        <w:t xml:space="preserve"> </w:t>
      </w:r>
      <w:r w:rsidRPr="000A5894">
        <w:t>Единой</w:t>
      </w:r>
      <w:r>
        <w:t xml:space="preserve"> </w:t>
      </w:r>
      <w:r w:rsidRPr="000A5894">
        <w:t>энергетической</w:t>
      </w:r>
      <w:r>
        <w:t xml:space="preserve"> </w:t>
      </w:r>
      <w:r w:rsidRPr="000A5894">
        <w:t>системы</w:t>
      </w:r>
      <w:r>
        <w:t xml:space="preserve"> </w:t>
      </w:r>
      <w:r w:rsidRPr="000A5894">
        <w:t>России,</w:t>
      </w:r>
      <w:r>
        <w:t xml:space="preserve"> </w:t>
      </w:r>
      <w:r w:rsidRPr="000A5894">
        <w:t>содержащие</w:t>
      </w:r>
      <w:r>
        <w:t xml:space="preserve"> </w:t>
      </w:r>
      <w:r w:rsidRPr="000A5894">
        <w:t>в</w:t>
      </w:r>
      <w:r>
        <w:t xml:space="preserve"> </w:t>
      </w:r>
      <w:r w:rsidRPr="000A5894">
        <w:t>том</w:t>
      </w:r>
      <w:r>
        <w:t xml:space="preserve"> </w:t>
      </w:r>
      <w:r w:rsidRPr="000A5894">
        <w:t>числе</w:t>
      </w:r>
      <w:r>
        <w:t xml:space="preserve"> </w:t>
      </w:r>
      <w:r w:rsidRPr="000A5894">
        <w:t>описание</w:t>
      </w:r>
      <w:r>
        <w:t xml:space="preserve"> </w:t>
      </w:r>
      <w:r w:rsidRPr="000A5894">
        <w:t>участия</w:t>
      </w:r>
      <w:r>
        <w:t xml:space="preserve"> </w:t>
      </w:r>
      <w:r w:rsidRPr="000A5894">
        <w:t>указанных</w:t>
      </w:r>
      <w:r>
        <w:t xml:space="preserve"> </w:t>
      </w:r>
      <w:r w:rsidRPr="000A5894">
        <w:t>объектов</w:t>
      </w:r>
      <w:r>
        <w:t xml:space="preserve"> </w:t>
      </w:r>
      <w:r w:rsidRPr="000A5894">
        <w:t>в</w:t>
      </w:r>
      <w:r>
        <w:t xml:space="preserve"> </w:t>
      </w:r>
      <w:r w:rsidRPr="000A5894">
        <w:t>перспективных</w:t>
      </w:r>
      <w:r>
        <w:t xml:space="preserve"> </w:t>
      </w:r>
      <w:r w:rsidRPr="000A5894">
        <w:t>балансах</w:t>
      </w:r>
      <w:r>
        <w:t xml:space="preserve"> </w:t>
      </w:r>
      <w:r w:rsidRPr="000A5894">
        <w:t>тепловой</w:t>
      </w:r>
      <w:r>
        <w:t xml:space="preserve"> </w:t>
      </w:r>
      <w:r w:rsidRPr="000A5894">
        <w:t>мощности</w:t>
      </w:r>
      <w:r>
        <w:t xml:space="preserve"> </w:t>
      </w:r>
      <w:r w:rsidRPr="000A5894">
        <w:t>и</w:t>
      </w:r>
      <w:r>
        <w:t xml:space="preserve"> </w:t>
      </w:r>
      <w:r w:rsidRPr="000A5894">
        <w:t>энергии</w:t>
      </w:r>
      <w:bookmarkEnd w:id="460"/>
      <w:bookmarkEnd w:id="461"/>
      <w:bookmarkEnd w:id="462"/>
      <w:bookmarkEnd w:id="463"/>
    </w:p>
    <w:p w14:paraId="4DCBC1B3" w14:textId="180AF606" w:rsidR="006B4D03" w:rsidRDefault="00CB2346" w:rsidP="00CB2346">
      <w:pPr>
        <w:spacing w:after="0"/>
        <w:jc w:val="both"/>
      </w:pPr>
      <w:r w:rsidRPr="00CB2346">
        <w:t>Предложения по строительству генерирующих объектов, функционирующих в режиме комбинированной выработки электрической и тепловой энергии,</w:t>
      </w:r>
      <w:r>
        <w:t xml:space="preserve"> отсутствуют.</w:t>
      </w:r>
    </w:p>
    <w:p w14:paraId="0C003E6C" w14:textId="39FBD5C6" w:rsidR="006B4D03" w:rsidRDefault="000A5894" w:rsidP="00684ABE">
      <w:pPr>
        <w:pStyle w:val="2"/>
      </w:pPr>
      <w:bookmarkStart w:id="464" w:name="_Toc524944296"/>
      <w:bookmarkStart w:id="465" w:name="_Toc524944872"/>
      <w:bookmarkStart w:id="466" w:name="_Toc528166551"/>
      <w:bookmarkStart w:id="467" w:name="_Toc83218261"/>
      <w:r w:rsidRPr="000A5894">
        <w:t>Описание</w:t>
      </w:r>
      <w:r>
        <w:t xml:space="preserve"> </w:t>
      </w:r>
      <w:r w:rsidRPr="000A5894">
        <w:t>решений</w:t>
      </w:r>
      <w:r>
        <w:t xml:space="preserve"> </w:t>
      </w:r>
      <w:r w:rsidRPr="000A5894">
        <w:t>(вырабатываемых</w:t>
      </w:r>
      <w:r>
        <w:t xml:space="preserve"> </w:t>
      </w:r>
      <w:r w:rsidRPr="000A5894">
        <w:t>с</w:t>
      </w:r>
      <w:r>
        <w:t xml:space="preserve"> </w:t>
      </w:r>
      <w:r w:rsidRPr="000A5894">
        <w:t>учетом</w:t>
      </w:r>
      <w:r>
        <w:t xml:space="preserve"> </w:t>
      </w:r>
      <w:r w:rsidRPr="000A5894">
        <w:t>положений</w:t>
      </w:r>
      <w:r>
        <w:t xml:space="preserve"> </w:t>
      </w:r>
      <w:r w:rsidRPr="000A5894">
        <w:t>утвержденной</w:t>
      </w:r>
      <w:r>
        <w:t xml:space="preserve"> </w:t>
      </w:r>
      <w:bookmarkStart w:id="468" w:name="_Hlk525034749"/>
      <w:r w:rsidRPr="000A5894">
        <w:t>схемы</w:t>
      </w:r>
      <w:r>
        <w:t xml:space="preserve"> </w:t>
      </w:r>
      <w:r w:rsidRPr="000A5894">
        <w:t>водоснабжения</w:t>
      </w:r>
      <w:r>
        <w:t xml:space="preserve"> </w:t>
      </w:r>
      <w:bookmarkEnd w:id="468"/>
      <w:r w:rsidR="008820BD">
        <w:t xml:space="preserve">муниципального образования </w:t>
      </w:r>
      <w:r w:rsidR="00B560AE">
        <w:t>«Г</w:t>
      </w:r>
      <w:r w:rsidR="008820BD">
        <w:t xml:space="preserve">ород </w:t>
      </w:r>
      <w:r w:rsidR="009B2ACD">
        <w:t>Березники</w:t>
      </w:r>
      <w:r w:rsidR="00B560AE">
        <w:t>»</w:t>
      </w:r>
      <w:r w:rsidR="00590443">
        <w:t xml:space="preserve"> Пермского края</w:t>
      </w:r>
      <w:r w:rsidRPr="000A5894">
        <w:t>)</w:t>
      </w:r>
      <w:r>
        <w:t xml:space="preserve"> </w:t>
      </w:r>
      <w:r w:rsidRPr="000A5894">
        <w:t>о</w:t>
      </w:r>
      <w:r>
        <w:t xml:space="preserve"> </w:t>
      </w:r>
      <w:r w:rsidRPr="000A5894">
        <w:t>развитии</w:t>
      </w:r>
      <w:r>
        <w:t xml:space="preserve"> </w:t>
      </w:r>
      <w:r w:rsidRPr="000A5894">
        <w:t>соответствующей</w:t>
      </w:r>
      <w:r>
        <w:t xml:space="preserve"> </w:t>
      </w:r>
      <w:r w:rsidRPr="000A5894">
        <w:t>системы</w:t>
      </w:r>
      <w:r>
        <w:t xml:space="preserve"> </w:t>
      </w:r>
      <w:r w:rsidRPr="000A5894">
        <w:t>водоснабжения</w:t>
      </w:r>
      <w:r>
        <w:t xml:space="preserve"> </w:t>
      </w:r>
      <w:r w:rsidRPr="000A5894">
        <w:t>в</w:t>
      </w:r>
      <w:r>
        <w:t xml:space="preserve"> </w:t>
      </w:r>
      <w:r w:rsidRPr="000A5894">
        <w:t>части,</w:t>
      </w:r>
      <w:r>
        <w:t xml:space="preserve"> </w:t>
      </w:r>
      <w:r w:rsidRPr="000A5894">
        <w:t>относящейся</w:t>
      </w:r>
      <w:r>
        <w:t xml:space="preserve"> </w:t>
      </w:r>
      <w:r w:rsidRPr="000A5894">
        <w:t>к</w:t>
      </w:r>
      <w:r>
        <w:t xml:space="preserve"> </w:t>
      </w:r>
      <w:r w:rsidRPr="000A5894">
        <w:t>системам</w:t>
      </w:r>
      <w:r>
        <w:t xml:space="preserve"> </w:t>
      </w:r>
      <w:r w:rsidRPr="000A5894">
        <w:t>теплоснабжения</w:t>
      </w:r>
      <w:bookmarkEnd w:id="464"/>
      <w:bookmarkEnd w:id="465"/>
      <w:bookmarkEnd w:id="466"/>
      <w:bookmarkEnd w:id="467"/>
    </w:p>
    <w:p w14:paraId="3E8E3F46" w14:textId="60665493" w:rsidR="00457D17" w:rsidRDefault="00613DBF" w:rsidP="00FD4AB9">
      <w:pPr>
        <w:spacing w:after="0"/>
        <w:jc w:val="both"/>
        <w:rPr>
          <w:szCs w:val="28"/>
        </w:rPr>
      </w:pPr>
      <w:r>
        <w:rPr>
          <w:szCs w:val="28"/>
        </w:rPr>
        <w:t>Р</w:t>
      </w:r>
      <w:r w:rsidRPr="00613DBF">
        <w:rPr>
          <w:szCs w:val="28"/>
        </w:rPr>
        <w:t>ешени</w:t>
      </w:r>
      <w:r>
        <w:rPr>
          <w:szCs w:val="28"/>
        </w:rPr>
        <w:t>я</w:t>
      </w:r>
      <w:r w:rsidRPr="00613DBF">
        <w:t xml:space="preserve"> </w:t>
      </w:r>
      <w:r w:rsidRPr="00613DBF">
        <w:rPr>
          <w:szCs w:val="28"/>
        </w:rPr>
        <w:t xml:space="preserve">о развитии соответствующей системы водоснабжения в части, относящейся к системам </w:t>
      </w:r>
      <w:r w:rsidR="00C8608C" w:rsidRPr="00613DBF">
        <w:rPr>
          <w:szCs w:val="28"/>
        </w:rPr>
        <w:t>теплоснабжения,</w:t>
      </w:r>
      <w:r>
        <w:rPr>
          <w:szCs w:val="28"/>
        </w:rPr>
        <w:t xml:space="preserve"> отсутствуют.</w:t>
      </w:r>
    </w:p>
    <w:p w14:paraId="0E902ADC" w14:textId="0D44DC48" w:rsidR="006B4D03" w:rsidRDefault="000A5894" w:rsidP="00684ABE">
      <w:pPr>
        <w:pStyle w:val="2"/>
      </w:pPr>
      <w:bookmarkStart w:id="469" w:name="_Toc524944297"/>
      <w:bookmarkStart w:id="470" w:name="_Toc524944873"/>
      <w:bookmarkStart w:id="471" w:name="_Toc528166552"/>
      <w:bookmarkStart w:id="472" w:name="_Toc83218262"/>
      <w:r w:rsidRPr="000A5894">
        <w:t>Предложения</w:t>
      </w:r>
      <w:r>
        <w:t xml:space="preserve"> </w:t>
      </w:r>
      <w:r w:rsidRPr="000A5894">
        <w:t>по</w:t>
      </w:r>
      <w:r>
        <w:t xml:space="preserve"> </w:t>
      </w:r>
      <w:r w:rsidRPr="000A5894">
        <w:t>корректировке</w:t>
      </w:r>
      <w:r>
        <w:t xml:space="preserve"> </w:t>
      </w:r>
      <w:r w:rsidRPr="000A5894">
        <w:t>утвержденной</w:t>
      </w:r>
      <w:r>
        <w:t xml:space="preserve"> </w:t>
      </w:r>
      <w:r w:rsidRPr="000A5894">
        <w:t>(разработке)</w:t>
      </w:r>
      <w:r>
        <w:t xml:space="preserve"> </w:t>
      </w:r>
      <w:r w:rsidRPr="000A5894">
        <w:t>схемы</w:t>
      </w:r>
      <w:r>
        <w:t xml:space="preserve"> </w:t>
      </w:r>
      <w:r w:rsidRPr="000A5894">
        <w:t>водоснабжения</w:t>
      </w:r>
      <w:r>
        <w:t xml:space="preserve"> </w:t>
      </w:r>
      <w:r w:rsidR="008820BD">
        <w:t xml:space="preserve">муниципального образования </w:t>
      </w:r>
      <w:r w:rsidR="00B560AE">
        <w:t>«Г</w:t>
      </w:r>
      <w:r w:rsidR="008820BD">
        <w:t xml:space="preserve">ород </w:t>
      </w:r>
      <w:r w:rsidR="009B2ACD">
        <w:t>Березники</w:t>
      </w:r>
      <w:r w:rsidR="00B560AE">
        <w:t>»</w:t>
      </w:r>
      <w:r w:rsidR="00590443">
        <w:t xml:space="preserve"> Пермского края</w:t>
      </w:r>
      <w:r>
        <w:t xml:space="preserve"> </w:t>
      </w:r>
      <w:r w:rsidRPr="000A5894">
        <w:t>для</w:t>
      </w:r>
      <w:r>
        <w:t xml:space="preserve"> </w:t>
      </w:r>
      <w:r w:rsidRPr="000A5894">
        <w:t>обеспечения</w:t>
      </w:r>
      <w:r>
        <w:t xml:space="preserve"> </w:t>
      </w:r>
      <w:r w:rsidRPr="000A5894">
        <w:t>согласованности</w:t>
      </w:r>
      <w:r>
        <w:t xml:space="preserve"> </w:t>
      </w:r>
      <w:r w:rsidRPr="000A5894">
        <w:t>такой</w:t>
      </w:r>
      <w:r>
        <w:t xml:space="preserve"> </w:t>
      </w:r>
      <w:r w:rsidRPr="000A5894">
        <w:t>схемы</w:t>
      </w:r>
      <w:r>
        <w:t xml:space="preserve"> </w:t>
      </w:r>
      <w:r w:rsidRPr="000A5894">
        <w:t>и</w:t>
      </w:r>
      <w:r>
        <w:t xml:space="preserve"> </w:t>
      </w:r>
      <w:r w:rsidRPr="000A5894">
        <w:t>указанных</w:t>
      </w:r>
      <w:r>
        <w:t xml:space="preserve"> </w:t>
      </w:r>
      <w:r w:rsidRPr="000A5894">
        <w:t>в</w:t>
      </w:r>
      <w:r>
        <w:t xml:space="preserve"> </w:t>
      </w:r>
      <w:r w:rsidRPr="000A5894">
        <w:t>схеме</w:t>
      </w:r>
      <w:r>
        <w:t xml:space="preserve"> </w:t>
      </w:r>
      <w:r w:rsidRPr="000A5894">
        <w:t>теплоснабжения</w:t>
      </w:r>
      <w:r>
        <w:t xml:space="preserve"> </w:t>
      </w:r>
      <w:r w:rsidRPr="000A5894">
        <w:t>решений</w:t>
      </w:r>
      <w:r>
        <w:t xml:space="preserve"> </w:t>
      </w:r>
      <w:r w:rsidRPr="000A5894">
        <w:t>о</w:t>
      </w:r>
      <w:r>
        <w:t xml:space="preserve"> </w:t>
      </w:r>
      <w:r w:rsidRPr="000A5894">
        <w:t>развитии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и</w:t>
      </w:r>
      <w:r>
        <w:t xml:space="preserve"> </w:t>
      </w:r>
      <w:r w:rsidRPr="000A5894">
        <w:t>систем</w:t>
      </w:r>
      <w:r>
        <w:t xml:space="preserve"> </w:t>
      </w:r>
      <w:r w:rsidRPr="000A5894">
        <w:t>теплоснабжения</w:t>
      </w:r>
      <w:bookmarkEnd w:id="469"/>
      <w:bookmarkEnd w:id="470"/>
      <w:bookmarkEnd w:id="471"/>
      <w:bookmarkEnd w:id="472"/>
    </w:p>
    <w:p w14:paraId="771FCA06" w14:textId="13121BE4" w:rsidR="006B4D03" w:rsidRDefault="00FD4AB9" w:rsidP="00FD4AB9">
      <w:pPr>
        <w:jc w:val="both"/>
      </w:pPr>
      <w:r w:rsidRPr="00FD4AB9">
        <w:t>Предложения по корректировке утвержденной (разработке) схемы водоснабжения</w:t>
      </w:r>
      <w:r>
        <w:t xml:space="preserve"> </w:t>
      </w:r>
      <w:r w:rsidR="00B935E5">
        <w:t xml:space="preserve">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w:t>
      </w:r>
      <w:r>
        <w:t>отсутствуют.</w:t>
      </w:r>
    </w:p>
    <w:p w14:paraId="34FF0DCD" w14:textId="4DCEEF3A" w:rsidR="006B4D03" w:rsidRDefault="006B4D03" w:rsidP="006B4D03"/>
    <w:p w14:paraId="7A04C704" w14:textId="199645C3" w:rsidR="006B4D03" w:rsidRPr="006B4D03" w:rsidRDefault="006B4D03" w:rsidP="006B4D03">
      <w:pPr>
        <w:sectPr w:rsidR="006B4D03" w:rsidRPr="006B4D03" w:rsidSect="00A57E19">
          <w:pgSz w:w="11906" w:h="16838"/>
          <w:pgMar w:top="567" w:right="851" w:bottom="567" w:left="1134" w:header="709" w:footer="709" w:gutter="0"/>
          <w:cols w:space="708"/>
          <w:docGrid w:linePitch="360"/>
        </w:sectPr>
      </w:pPr>
    </w:p>
    <w:p w14:paraId="1C97569C" w14:textId="25C37759" w:rsidR="006B4D03" w:rsidRDefault="00380042" w:rsidP="001D6DC7">
      <w:pPr>
        <w:pStyle w:val="10"/>
      </w:pPr>
      <w:bookmarkStart w:id="473" w:name="_Toc524944298"/>
      <w:bookmarkStart w:id="474" w:name="_Toc524944874"/>
      <w:bookmarkStart w:id="475" w:name="_Toc528166553"/>
      <w:bookmarkStart w:id="476" w:name="_Toc83218263"/>
      <w:r>
        <w:t xml:space="preserve">Раздел 14. </w:t>
      </w:r>
      <w:r w:rsidR="000A5894" w:rsidRPr="000A5894">
        <w:t>Индикаторы</w:t>
      </w:r>
      <w:r w:rsidR="000A5894">
        <w:t xml:space="preserve"> </w:t>
      </w:r>
      <w:r w:rsidR="000A5894" w:rsidRPr="000A5894">
        <w:t>развития</w:t>
      </w:r>
      <w:r w:rsidR="000A5894">
        <w:t xml:space="preserve"> </w:t>
      </w:r>
      <w:r w:rsidR="000A5894" w:rsidRPr="000A5894">
        <w:t>систем</w:t>
      </w:r>
      <w:r w:rsidR="000A5894">
        <w:t xml:space="preserve"> </w:t>
      </w:r>
      <w:r w:rsidR="000A5894" w:rsidRPr="000A5894">
        <w:t>теплоснабжения</w:t>
      </w:r>
      <w:r w:rsidR="000A5894">
        <w:t xml:space="preserve"> </w:t>
      </w:r>
      <w:bookmarkEnd w:id="473"/>
      <w:bookmarkEnd w:id="474"/>
      <w:bookmarkEnd w:id="475"/>
      <w:r w:rsidR="009107B5">
        <w:t xml:space="preserve">муниципального образования </w:t>
      </w:r>
      <w:r w:rsidR="00B560AE">
        <w:t>«Г</w:t>
      </w:r>
      <w:r w:rsidR="009107B5">
        <w:t xml:space="preserve">ород </w:t>
      </w:r>
      <w:r w:rsidR="00A57E19">
        <w:t>Березники</w:t>
      </w:r>
      <w:r w:rsidR="00B560AE">
        <w:t>»</w:t>
      </w:r>
      <w:r w:rsidR="00590443">
        <w:t xml:space="preserve"> Пермского края</w:t>
      </w:r>
      <w:bookmarkEnd w:id="476"/>
    </w:p>
    <w:p w14:paraId="06A2C9F1" w14:textId="77777777" w:rsidR="00C17666" w:rsidRDefault="00C17666" w:rsidP="00C17666">
      <w:pPr>
        <w:spacing w:after="0"/>
        <w:jc w:val="both"/>
      </w:pPr>
      <w:r>
        <w:t>Индикаторами развития систем теплоснабжения в соответствии с Постановлением Правительства РФ от 22.02.2012 № 154 «О требованиях к схемам теплоснабжения, порядку их разработки и утверждения» являются следующие показатели:</w:t>
      </w:r>
    </w:p>
    <w:p w14:paraId="2E29E816" w14:textId="77777777" w:rsidR="00C17666" w:rsidRDefault="00C17666" w:rsidP="00C17666">
      <w:pPr>
        <w:spacing w:after="0"/>
        <w:jc w:val="both"/>
      </w:pPr>
      <w:r>
        <w:t>а) количество прекращений подачи тепловой энергии, теплоносителя в результате технологических нарушений на тепловых сетях;</w:t>
      </w:r>
    </w:p>
    <w:p w14:paraId="18B95D0D" w14:textId="77777777" w:rsidR="00C17666" w:rsidRDefault="00C17666" w:rsidP="00C17666">
      <w:pPr>
        <w:spacing w:after="0"/>
        <w:jc w:val="both"/>
      </w:pPr>
      <w:r>
        <w:t>б) количество прекращений подачи тепловой энергии, теплоносителя в результате технологических нарушений на источниках тепловой энергии;</w:t>
      </w:r>
    </w:p>
    <w:p w14:paraId="1A337306" w14:textId="77777777" w:rsidR="00C17666" w:rsidRDefault="00C17666" w:rsidP="00C17666">
      <w:pPr>
        <w:spacing w:after="0"/>
        <w:jc w:val="both"/>
      </w:pPr>
      <w:r>
        <w:t>в) удельный расход условного топлива на единицу тепловой энергии, отпускаемой с коллекторов источников тепловой энергии;</w:t>
      </w:r>
    </w:p>
    <w:p w14:paraId="42D0629B" w14:textId="77777777" w:rsidR="00C17666" w:rsidRDefault="00C17666" w:rsidP="00C17666">
      <w:pPr>
        <w:spacing w:after="0"/>
        <w:jc w:val="both"/>
      </w:pPr>
      <w:r>
        <w:t>г) отношение величины технологических потерь тепловой энергии, теплоносителя к материальной характеристике тепловой сети;</w:t>
      </w:r>
    </w:p>
    <w:p w14:paraId="4F639B57" w14:textId="77777777" w:rsidR="00C17666" w:rsidRDefault="00C17666" w:rsidP="00C17666">
      <w:pPr>
        <w:spacing w:after="0"/>
        <w:jc w:val="both"/>
      </w:pPr>
      <w:r>
        <w:t>д) коэффициент использования установленной тепловой мощности;</w:t>
      </w:r>
    </w:p>
    <w:p w14:paraId="3B4B39F0" w14:textId="77777777" w:rsidR="00C17666" w:rsidRDefault="00C17666" w:rsidP="00C17666">
      <w:pPr>
        <w:spacing w:after="0"/>
        <w:jc w:val="both"/>
      </w:pPr>
      <w:r>
        <w:t>е) удельная материальная характеристика тепловых сетей, приведенная к расчетной тепловой нагрузке;</w:t>
      </w:r>
    </w:p>
    <w:p w14:paraId="4FFA8427" w14:textId="72A14C1C" w:rsidR="00C17666" w:rsidRDefault="00C17666" w:rsidP="00C17666">
      <w:pPr>
        <w:spacing w:after="0"/>
        <w:jc w:val="both"/>
      </w:pPr>
      <w:r>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 города федерального значения);</w:t>
      </w:r>
    </w:p>
    <w:p w14:paraId="58ACAF72" w14:textId="3618BEA0" w:rsidR="00C17666" w:rsidRDefault="00C17666" w:rsidP="00C17666">
      <w:pPr>
        <w:spacing w:after="0"/>
        <w:jc w:val="both"/>
      </w:pPr>
      <w:r>
        <w:t>з) удельный расход условного топлива на отпуск электрической энергии;</w:t>
      </w:r>
    </w:p>
    <w:p w14:paraId="6E55DCCF" w14:textId="4CA6FDCA" w:rsidR="00146F3F" w:rsidRDefault="00146F3F" w:rsidP="00C17666">
      <w:pPr>
        <w:spacing w:after="0"/>
        <w:jc w:val="both"/>
      </w:pPr>
      <w:r>
        <w:t>и) доля отпуска тепловой энергии, осуществляемого потребителям по приборам учета;</w:t>
      </w:r>
    </w:p>
    <w:p w14:paraId="73D39C1A" w14:textId="199B9743" w:rsidR="00C17666" w:rsidRDefault="00146F3F" w:rsidP="00C17666">
      <w:pPr>
        <w:spacing w:after="0"/>
        <w:jc w:val="both"/>
      </w:pPr>
      <w:r>
        <w:t>к</w:t>
      </w:r>
      <w:r w:rsidR="00C17666">
        <w:t>)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7E738342" w14:textId="78FE2F1B" w:rsidR="00C17666" w:rsidRDefault="00146F3F" w:rsidP="00C17666">
      <w:pPr>
        <w:spacing w:after="0"/>
        <w:jc w:val="both"/>
      </w:pPr>
      <w:r>
        <w:t>л</w:t>
      </w:r>
      <w:r w:rsidR="00C17666">
        <w:t>) средневзвешенный (по материальной характеристике) срок эксплуатации тепловых сетей (для каждой системы теплоснабжения);</w:t>
      </w:r>
    </w:p>
    <w:p w14:paraId="307F84B2" w14:textId="3180510D" w:rsidR="00C17666" w:rsidRDefault="00146F3F" w:rsidP="00C17666">
      <w:pPr>
        <w:spacing w:after="0"/>
        <w:jc w:val="both"/>
      </w:pPr>
      <w:r>
        <w:t>м</w:t>
      </w:r>
      <w:r w:rsidR="00C17666">
        <w:t>)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 города федерального значения);</w:t>
      </w:r>
    </w:p>
    <w:p w14:paraId="2D1103F7" w14:textId="25CAEF5D" w:rsidR="00455BE9" w:rsidRDefault="00146F3F" w:rsidP="00C17666">
      <w:pPr>
        <w:spacing w:after="0"/>
        <w:jc w:val="both"/>
      </w:pPr>
      <w:r>
        <w:t>н</w:t>
      </w:r>
      <w:r w:rsidR="00C17666">
        <w:t>)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городского округа, города федерального значения).</w:t>
      </w:r>
    </w:p>
    <w:p w14:paraId="4BCA2670" w14:textId="202A8776" w:rsidR="0036300B" w:rsidRPr="0036300B" w:rsidRDefault="0036300B" w:rsidP="0036300B">
      <w:pPr>
        <w:spacing w:after="0"/>
        <w:jc w:val="both"/>
        <w:rPr>
          <w:i/>
        </w:rPr>
      </w:pPr>
      <w:r w:rsidRPr="0036300B">
        <w:rPr>
          <w:i/>
        </w:rPr>
        <w:t>Индикаторы развития систем</w:t>
      </w:r>
      <w:r w:rsidR="00DD0E41">
        <w:rPr>
          <w:i/>
        </w:rPr>
        <w:t>ы</w:t>
      </w:r>
      <w:r w:rsidRPr="0036300B">
        <w:rPr>
          <w:i/>
        </w:rPr>
        <w:t xml:space="preserve"> теплоснабжения:</w:t>
      </w:r>
    </w:p>
    <w:p w14:paraId="0ECBF74E" w14:textId="4F3E1555" w:rsidR="006B4D03" w:rsidRPr="007F19B1" w:rsidRDefault="00380042" w:rsidP="0036300B">
      <w:pPr>
        <w:spacing w:after="0"/>
      </w:pPr>
      <w:r>
        <w:t xml:space="preserve">1. </w:t>
      </w:r>
      <w:r w:rsidR="007F19B1" w:rsidRPr="00D92DA1">
        <w:t>Прекращени</w:t>
      </w:r>
      <w:r w:rsidR="007F19B1">
        <w:t>я</w:t>
      </w:r>
      <w:r w:rsidR="007F19B1" w:rsidRPr="00D92DA1">
        <w:t xml:space="preserve"> подачи тепловой энергии, теплоносителя в результате технологических нарушений на тепловых сетях </w:t>
      </w:r>
      <w:r w:rsidR="007F19B1">
        <w:t>отсутствуют</w:t>
      </w:r>
      <w:r w:rsidR="007F19B1" w:rsidRPr="007F19B1">
        <w:t xml:space="preserve"> </w:t>
      </w:r>
      <w:r w:rsidR="007F19B1">
        <w:t>и не планируются.</w:t>
      </w:r>
    </w:p>
    <w:p w14:paraId="22968C9F" w14:textId="6069B73B" w:rsidR="00380042" w:rsidRDefault="00380042" w:rsidP="0036300B">
      <w:pPr>
        <w:spacing w:after="0"/>
      </w:pPr>
      <w:r>
        <w:t xml:space="preserve">2. </w:t>
      </w:r>
      <w:r w:rsidR="00FB23D2" w:rsidRPr="00FB23D2">
        <w:t>Прекращени</w:t>
      </w:r>
      <w:r w:rsidR="007F19B1">
        <w:t>я</w:t>
      </w:r>
      <w:r w:rsidR="00FB23D2" w:rsidRPr="00FB23D2">
        <w:t xml:space="preserve"> подачи тепловой энергии, теплоносителя в результате технологических нарушений на источниках теплоснабжения </w:t>
      </w:r>
      <w:r w:rsidR="007F19B1">
        <w:t>отсутствуют</w:t>
      </w:r>
      <w:r w:rsidR="007F19B1" w:rsidRPr="007F19B1">
        <w:t xml:space="preserve"> </w:t>
      </w:r>
      <w:r w:rsidR="007F19B1">
        <w:t>и не планируются</w:t>
      </w:r>
      <w:r w:rsidR="00FB23D2" w:rsidRPr="00FB23D2">
        <w:t>.</w:t>
      </w:r>
    </w:p>
    <w:p w14:paraId="03BFF9F9" w14:textId="75FAC154" w:rsidR="00380042" w:rsidRDefault="00380042" w:rsidP="009575BF">
      <w:pPr>
        <w:spacing w:after="0"/>
        <w:jc w:val="both"/>
      </w:pPr>
      <w:r>
        <w:t xml:space="preserve">3. </w:t>
      </w:r>
      <w:r w:rsidRPr="00380042">
        <w:t xml:space="preserve">Удельный расход топлива на выработку тепловой энергии по источникам тепловой </w:t>
      </w:r>
      <w:r w:rsidRPr="000D048B">
        <w:t>энергии</w:t>
      </w:r>
      <w:r w:rsidR="007F19B1">
        <w:t>.</w:t>
      </w:r>
    </w:p>
    <w:p w14:paraId="764F5A07" w14:textId="77777777" w:rsidR="007F19B1" w:rsidRDefault="007F19B1" w:rsidP="009575BF">
      <w:pPr>
        <w:spacing w:after="0"/>
        <w:jc w:val="both"/>
        <w:sectPr w:rsidR="007F19B1" w:rsidSect="00852801">
          <w:pgSz w:w="11906" w:h="16838"/>
          <w:pgMar w:top="851" w:right="851" w:bottom="851" w:left="1134" w:header="709" w:footer="709" w:gutter="0"/>
          <w:cols w:space="708"/>
          <w:docGrid w:linePitch="360"/>
        </w:sectPr>
      </w:pPr>
    </w:p>
    <w:p w14:paraId="1E90321B" w14:textId="7645B420" w:rsidR="007F19B1" w:rsidRDefault="007F19B1" w:rsidP="007F19B1">
      <w:pPr>
        <w:pStyle w:val="afc"/>
      </w:pPr>
      <w:bookmarkStart w:id="477" w:name="_Ref41304290"/>
      <w:bookmarkStart w:id="478" w:name="_Toc77773068"/>
      <w:bookmarkStart w:id="479" w:name="_Toc83218644"/>
      <w:r>
        <w:t xml:space="preserve">Таблица </w:t>
      </w:r>
      <w:r>
        <w:rPr>
          <w:noProof/>
        </w:rPr>
        <w:fldChar w:fldCharType="begin"/>
      </w:r>
      <w:r>
        <w:rPr>
          <w:noProof/>
        </w:rPr>
        <w:instrText xml:space="preserve"> SEQ Таблица \* ARABIC </w:instrText>
      </w:r>
      <w:r>
        <w:rPr>
          <w:noProof/>
        </w:rPr>
        <w:fldChar w:fldCharType="separate"/>
      </w:r>
      <w:r w:rsidR="00266C16">
        <w:rPr>
          <w:noProof/>
        </w:rPr>
        <w:t>37</w:t>
      </w:r>
      <w:r>
        <w:rPr>
          <w:noProof/>
        </w:rPr>
        <w:fldChar w:fldCharType="end"/>
      </w:r>
      <w:bookmarkEnd w:id="477"/>
      <w:r>
        <w:t xml:space="preserve">. </w:t>
      </w:r>
      <w:r w:rsidRPr="00D43A77">
        <w:t>Удельный расход топлива на выработку тепловой энергии по источникам тепловой энергии</w:t>
      </w:r>
      <w:bookmarkEnd w:id="478"/>
      <w:bookmarkEnd w:id="479"/>
    </w:p>
    <w:tbl>
      <w:tblPr>
        <w:tblW w:w="5000" w:type="pct"/>
        <w:tblLook w:val="04A0" w:firstRow="1" w:lastRow="0" w:firstColumn="1" w:lastColumn="0" w:noHBand="0" w:noVBand="1"/>
      </w:tblPr>
      <w:tblGrid>
        <w:gridCol w:w="4174"/>
        <w:gridCol w:w="880"/>
        <w:gridCol w:w="880"/>
        <w:gridCol w:w="880"/>
        <w:gridCol w:w="880"/>
        <w:gridCol w:w="880"/>
        <w:gridCol w:w="880"/>
        <w:gridCol w:w="880"/>
        <w:gridCol w:w="880"/>
        <w:gridCol w:w="880"/>
        <w:gridCol w:w="880"/>
        <w:gridCol w:w="880"/>
        <w:gridCol w:w="880"/>
        <w:gridCol w:w="880"/>
        <w:gridCol w:w="880"/>
        <w:gridCol w:w="973"/>
        <w:gridCol w:w="973"/>
        <w:gridCol w:w="973"/>
        <w:gridCol w:w="728"/>
        <w:gridCol w:w="728"/>
        <w:gridCol w:w="728"/>
        <w:gridCol w:w="728"/>
      </w:tblGrid>
      <w:tr w:rsidR="007F19B1" w:rsidRPr="00A54D6A" w14:paraId="5F1E7921" w14:textId="77777777" w:rsidTr="006C6AC4">
        <w:trPr>
          <w:trHeight w:val="474"/>
        </w:trPr>
        <w:tc>
          <w:tcPr>
            <w:tcW w:w="9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DEE65D" w14:textId="77777777" w:rsidR="007F19B1" w:rsidRPr="00A54D6A" w:rsidRDefault="007F19B1" w:rsidP="00A54D6A">
            <w:pPr>
              <w:pStyle w:val="affb"/>
              <w:rPr>
                <w:b/>
                <w:bCs/>
                <w:sz w:val="18"/>
                <w:szCs w:val="18"/>
              </w:rPr>
            </w:pPr>
            <w:r w:rsidRPr="00A54D6A">
              <w:rPr>
                <w:b/>
                <w:bCs/>
                <w:sz w:val="18"/>
                <w:szCs w:val="18"/>
              </w:rPr>
              <w:t>Наименование источника теплоснабжения/Год</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2E384C3D" w14:textId="77777777" w:rsidR="007F19B1" w:rsidRPr="00A54D6A" w:rsidRDefault="007F19B1" w:rsidP="00A54D6A">
            <w:pPr>
              <w:pStyle w:val="affb"/>
              <w:rPr>
                <w:b/>
                <w:bCs/>
                <w:sz w:val="18"/>
                <w:szCs w:val="18"/>
              </w:rPr>
            </w:pPr>
            <w:r w:rsidRPr="00A54D6A">
              <w:rPr>
                <w:b/>
                <w:bCs/>
                <w:sz w:val="18"/>
                <w:szCs w:val="18"/>
              </w:rPr>
              <w:t>2020</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40D17A74" w14:textId="77777777" w:rsidR="007F19B1" w:rsidRPr="00A54D6A" w:rsidRDefault="007F19B1" w:rsidP="00A54D6A">
            <w:pPr>
              <w:pStyle w:val="affb"/>
              <w:rPr>
                <w:b/>
                <w:bCs/>
                <w:sz w:val="18"/>
                <w:szCs w:val="18"/>
              </w:rPr>
            </w:pPr>
            <w:r w:rsidRPr="00A54D6A">
              <w:rPr>
                <w:b/>
                <w:bCs/>
                <w:sz w:val="18"/>
                <w:szCs w:val="18"/>
              </w:rPr>
              <w:t>2021</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3F539A1E" w14:textId="77777777" w:rsidR="007F19B1" w:rsidRPr="00A54D6A" w:rsidRDefault="007F19B1" w:rsidP="00A54D6A">
            <w:pPr>
              <w:pStyle w:val="affb"/>
              <w:rPr>
                <w:b/>
                <w:bCs/>
                <w:sz w:val="18"/>
                <w:szCs w:val="18"/>
              </w:rPr>
            </w:pPr>
            <w:r w:rsidRPr="00A54D6A">
              <w:rPr>
                <w:b/>
                <w:bCs/>
                <w:sz w:val="18"/>
                <w:szCs w:val="18"/>
              </w:rPr>
              <w:t>2022</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054C52E9" w14:textId="77777777" w:rsidR="007F19B1" w:rsidRPr="00A54D6A" w:rsidRDefault="007F19B1" w:rsidP="00A54D6A">
            <w:pPr>
              <w:pStyle w:val="affb"/>
              <w:rPr>
                <w:b/>
                <w:bCs/>
                <w:sz w:val="18"/>
                <w:szCs w:val="18"/>
              </w:rPr>
            </w:pPr>
            <w:r w:rsidRPr="00A54D6A">
              <w:rPr>
                <w:b/>
                <w:bCs/>
                <w:sz w:val="18"/>
                <w:szCs w:val="18"/>
              </w:rPr>
              <w:t>2023</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5C15583C" w14:textId="77777777" w:rsidR="007F19B1" w:rsidRPr="00A54D6A" w:rsidRDefault="007F19B1" w:rsidP="00A54D6A">
            <w:pPr>
              <w:pStyle w:val="affb"/>
              <w:rPr>
                <w:b/>
                <w:bCs/>
                <w:sz w:val="18"/>
                <w:szCs w:val="18"/>
              </w:rPr>
            </w:pPr>
            <w:r w:rsidRPr="00A54D6A">
              <w:rPr>
                <w:b/>
                <w:bCs/>
                <w:sz w:val="18"/>
                <w:szCs w:val="18"/>
              </w:rPr>
              <w:t>2024</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39E6DA5A" w14:textId="77777777" w:rsidR="007F19B1" w:rsidRPr="00A54D6A" w:rsidRDefault="007F19B1" w:rsidP="00A54D6A">
            <w:pPr>
              <w:pStyle w:val="affb"/>
              <w:rPr>
                <w:b/>
                <w:bCs/>
                <w:sz w:val="18"/>
                <w:szCs w:val="18"/>
              </w:rPr>
            </w:pPr>
            <w:r w:rsidRPr="00A54D6A">
              <w:rPr>
                <w:b/>
                <w:bCs/>
                <w:sz w:val="18"/>
                <w:szCs w:val="18"/>
              </w:rPr>
              <w:t>2025</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68537F64" w14:textId="77777777" w:rsidR="007F19B1" w:rsidRPr="00A54D6A" w:rsidRDefault="007F19B1" w:rsidP="00A54D6A">
            <w:pPr>
              <w:pStyle w:val="affb"/>
              <w:rPr>
                <w:b/>
                <w:bCs/>
                <w:sz w:val="18"/>
                <w:szCs w:val="18"/>
              </w:rPr>
            </w:pPr>
            <w:r w:rsidRPr="00A54D6A">
              <w:rPr>
                <w:b/>
                <w:bCs/>
                <w:sz w:val="18"/>
                <w:szCs w:val="18"/>
              </w:rPr>
              <w:t>2026</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664B1138" w14:textId="77777777" w:rsidR="007F19B1" w:rsidRPr="00A54D6A" w:rsidRDefault="007F19B1" w:rsidP="00A54D6A">
            <w:pPr>
              <w:pStyle w:val="affb"/>
              <w:rPr>
                <w:b/>
                <w:bCs/>
                <w:sz w:val="18"/>
                <w:szCs w:val="18"/>
              </w:rPr>
            </w:pPr>
            <w:r w:rsidRPr="00A54D6A">
              <w:rPr>
                <w:b/>
                <w:bCs/>
                <w:sz w:val="18"/>
                <w:szCs w:val="18"/>
              </w:rPr>
              <w:t>2027</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68E06EC7" w14:textId="77777777" w:rsidR="007F19B1" w:rsidRPr="00A54D6A" w:rsidRDefault="007F19B1" w:rsidP="00A54D6A">
            <w:pPr>
              <w:pStyle w:val="affb"/>
              <w:rPr>
                <w:b/>
                <w:bCs/>
                <w:sz w:val="18"/>
                <w:szCs w:val="18"/>
              </w:rPr>
            </w:pPr>
            <w:r w:rsidRPr="00A54D6A">
              <w:rPr>
                <w:b/>
                <w:bCs/>
                <w:sz w:val="18"/>
                <w:szCs w:val="18"/>
              </w:rPr>
              <w:t>2028</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0506B58B" w14:textId="77777777" w:rsidR="007F19B1" w:rsidRPr="00A54D6A" w:rsidRDefault="007F19B1" w:rsidP="00A54D6A">
            <w:pPr>
              <w:pStyle w:val="affb"/>
              <w:rPr>
                <w:b/>
                <w:bCs/>
                <w:sz w:val="18"/>
                <w:szCs w:val="18"/>
              </w:rPr>
            </w:pPr>
            <w:r w:rsidRPr="00A54D6A">
              <w:rPr>
                <w:b/>
                <w:bCs/>
                <w:sz w:val="18"/>
                <w:szCs w:val="18"/>
              </w:rPr>
              <w:t>2029</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6D6F4287" w14:textId="77777777" w:rsidR="007F19B1" w:rsidRPr="00A54D6A" w:rsidRDefault="007F19B1" w:rsidP="00A54D6A">
            <w:pPr>
              <w:pStyle w:val="affb"/>
              <w:rPr>
                <w:b/>
                <w:bCs/>
                <w:sz w:val="18"/>
                <w:szCs w:val="18"/>
              </w:rPr>
            </w:pPr>
            <w:r w:rsidRPr="00A54D6A">
              <w:rPr>
                <w:b/>
                <w:bCs/>
                <w:sz w:val="18"/>
                <w:szCs w:val="18"/>
              </w:rPr>
              <w:t>2030</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60581540" w14:textId="77777777" w:rsidR="007F19B1" w:rsidRPr="00A54D6A" w:rsidRDefault="007F19B1" w:rsidP="00A54D6A">
            <w:pPr>
              <w:pStyle w:val="affb"/>
              <w:rPr>
                <w:b/>
                <w:bCs/>
                <w:sz w:val="18"/>
                <w:szCs w:val="18"/>
              </w:rPr>
            </w:pPr>
            <w:r w:rsidRPr="00A54D6A">
              <w:rPr>
                <w:b/>
                <w:bCs/>
                <w:sz w:val="18"/>
                <w:szCs w:val="18"/>
              </w:rPr>
              <w:t>2031</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2E341AC8" w14:textId="77777777" w:rsidR="007F19B1" w:rsidRPr="00A54D6A" w:rsidRDefault="007F19B1" w:rsidP="00A54D6A">
            <w:pPr>
              <w:pStyle w:val="affb"/>
              <w:rPr>
                <w:b/>
                <w:bCs/>
                <w:sz w:val="18"/>
                <w:szCs w:val="18"/>
              </w:rPr>
            </w:pPr>
            <w:r w:rsidRPr="00A54D6A">
              <w:rPr>
                <w:b/>
                <w:bCs/>
                <w:sz w:val="18"/>
                <w:szCs w:val="18"/>
              </w:rPr>
              <w:t>2032</w:t>
            </w:r>
          </w:p>
        </w:tc>
        <w:tc>
          <w:tcPr>
            <w:tcW w:w="197" w:type="pct"/>
            <w:tcBorders>
              <w:top w:val="single" w:sz="4" w:space="0" w:color="auto"/>
              <w:left w:val="nil"/>
              <w:bottom w:val="single" w:sz="4" w:space="0" w:color="auto"/>
              <w:right w:val="single" w:sz="4" w:space="0" w:color="auto"/>
            </w:tcBorders>
            <w:shd w:val="clear" w:color="auto" w:fill="auto"/>
            <w:vAlign w:val="center"/>
            <w:hideMark/>
          </w:tcPr>
          <w:p w14:paraId="1FF43F07" w14:textId="77777777" w:rsidR="007F19B1" w:rsidRPr="00A54D6A" w:rsidRDefault="007F19B1" w:rsidP="00A54D6A">
            <w:pPr>
              <w:pStyle w:val="affb"/>
              <w:rPr>
                <w:b/>
                <w:bCs/>
                <w:sz w:val="18"/>
                <w:szCs w:val="18"/>
              </w:rPr>
            </w:pPr>
            <w:r w:rsidRPr="00A54D6A">
              <w:rPr>
                <w:b/>
                <w:bCs/>
                <w:sz w:val="18"/>
                <w:szCs w:val="18"/>
              </w:rPr>
              <w:t>2033</w:t>
            </w:r>
          </w:p>
        </w:tc>
        <w:tc>
          <w:tcPr>
            <w:tcW w:w="218" w:type="pct"/>
            <w:tcBorders>
              <w:top w:val="single" w:sz="4" w:space="0" w:color="auto"/>
              <w:left w:val="nil"/>
              <w:bottom w:val="single" w:sz="4" w:space="0" w:color="auto"/>
              <w:right w:val="single" w:sz="4" w:space="0" w:color="auto"/>
            </w:tcBorders>
            <w:shd w:val="clear" w:color="auto" w:fill="auto"/>
            <w:vAlign w:val="center"/>
            <w:hideMark/>
          </w:tcPr>
          <w:p w14:paraId="7822B73F" w14:textId="77777777" w:rsidR="007F19B1" w:rsidRPr="00A54D6A" w:rsidRDefault="007F19B1" w:rsidP="00A54D6A">
            <w:pPr>
              <w:pStyle w:val="affb"/>
              <w:rPr>
                <w:b/>
                <w:bCs/>
                <w:sz w:val="18"/>
                <w:szCs w:val="18"/>
              </w:rPr>
            </w:pPr>
            <w:r w:rsidRPr="00A54D6A">
              <w:rPr>
                <w:b/>
                <w:bCs/>
                <w:sz w:val="18"/>
                <w:szCs w:val="18"/>
              </w:rPr>
              <w:t>2034</w:t>
            </w:r>
          </w:p>
        </w:tc>
        <w:tc>
          <w:tcPr>
            <w:tcW w:w="218" w:type="pct"/>
            <w:tcBorders>
              <w:top w:val="single" w:sz="4" w:space="0" w:color="auto"/>
              <w:left w:val="nil"/>
              <w:bottom w:val="single" w:sz="4" w:space="0" w:color="auto"/>
              <w:right w:val="single" w:sz="4" w:space="0" w:color="auto"/>
            </w:tcBorders>
            <w:shd w:val="clear" w:color="auto" w:fill="auto"/>
            <w:vAlign w:val="center"/>
            <w:hideMark/>
          </w:tcPr>
          <w:p w14:paraId="66DCE591" w14:textId="77777777" w:rsidR="007F19B1" w:rsidRPr="00A54D6A" w:rsidRDefault="007F19B1" w:rsidP="00A54D6A">
            <w:pPr>
              <w:pStyle w:val="affb"/>
              <w:rPr>
                <w:b/>
                <w:bCs/>
                <w:sz w:val="18"/>
                <w:szCs w:val="18"/>
              </w:rPr>
            </w:pPr>
            <w:r w:rsidRPr="00A54D6A">
              <w:rPr>
                <w:b/>
                <w:bCs/>
                <w:sz w:val="18"/>
                <w:szCs w:val="18"/>
              </w:rPr>
              <w:t>2035</w:t>
            </w:r>
          </w:p>
        </w:tc>
        <w:tc>
          <w:tcPr>
            <w:tcW w:w="218" w:type="pct"/>
            <w:tcBorders>
              <w:top w:val="single" w:sz="4" w:space="0" w:color="auto"/>
              <w:left w:val="nil"/>
              <w:bottom w:val="single" w:sz="4" w:space="0" w:color="auto"/>
              <w:right w:val="single" w:sz="4" w:space="0" w:color="auto"/>
            </w:tcBorders>
            <w:shd w:val="clear" w:color="auto" w:fill="auto"/>
            <w:vAlign w:val="center"/>
            <w:hideMark/>
          </w:tcPr>
          <w:p w14:paraId="435FEB47" w14:textId="77777777" w:rsidR="007F19B1" w:rsidRPr="00A54D6A" w:rsidRDefault="007F19B1" w:rsidP="00A54D6A">
            <w:pPr>
              <w:pStyle w:val="affb"/>
              <w:rPr>
                <w:b/>
                <w:bCs/>
                <w:sz w:val="18"/>
                <w:szCs w:val="18"/>
              </w:rPr>
            </w:pPr>
            <w:r w:rsidRPr="00A54D6A">
              <w:rPr>
                <w:b/>
                <w:bCs/>
                <w:sz w:val="18"/>
                <w:szCs w:val="18"/>
              </w:rPr>
              <w:t>2036</w:t>
            </w:r>
          </w:p>
        </w:tc>
        <w:tc>
          <w:tcPr>
            <w:tcW w:w="163" w:type="pct"/>
            <w:tcBorders>
              <w:top w:val="single" w:sz="4" w:space="0" w:color="auto"/>
              <w:left w:val="nil"/>
              <w:bottom w:val="single" w:sz="4" w:space="0" w:color="auto"/>
              <w:right w:val="single" w:sz="4" w:space="0" w:color="auto"/>
            </w:tcBorders>
            <w:shd w:val="clear" w:color="auto" w:fill="auto"/>
            <w:vAlign w:val="center"/>
            <w:hideMark/>
          </w:tcPr>
          <w:p w14:paraId="51D1E972" w14:textId="77777777" w:rsidR="007F19B1" w:rsidRPr="00A54D6A" w:rsidRDefault="007F19B1" w:rsidP="00A54D6A">
            <w:pPr>
              <w:pStyle w:val="affb"/>
              <w:rPr>
                <w:b/>
                <w:bCs/>
                <w:sz w:val="18"/>
                <w:szCs w:val="18"/>
              </w:rPr>
            </w:pPr>
            <w:r w:rsidRPr="00A54D6A">
              <w:rPr>
                <w:b/>
                <w:bCs/>
                <w:sz w:val="18"/>
                <w:szCs w:val="18"/>
              </w:rPr>
              <w:t>2037</w:t>
            </w:r>
          </w:p>
        </w:tc>
        <w:tc>
          <w:tcPr>
            <w:tcW w:w="163" w:type="pct"/>
            <w:tcBorders>
              <w:top w:val="single" w:sz="4" w:space="0" w:color="auto"/>
              <w:left w:val="nil"/>
              <w:bottom w:val="single" w:sz="4" w:space="0" w:color="auto"/>
              <w:right w:val="single" w:sz="4" w:space="0" w:color="auto"/>
            </w:tcBorders>
            <w:shd w:val="clear" w:color="auto" w:fill="auto"/>
            <w:vAlign w:val="center"/>
            <w:hideMark/>
          </w:tcPr>
          <w:p w14:paraId="7CF58E68" w14:textId="77777777" w:rsidR="007F19B1" w:rsidRPr="00A54D6A" w:rsidRDefault="007F19B1" w:rsidP="00A54D6A">
            <w:pPr>
              <w:pStyle w:val="affb"/>
              <w:rPr>
                <w:b/>
                <w:bCs/>
                <w:sz w:val="18"/>
                <w:szCs w:val="18"/>
              </w:rPr>
            </w:pPr>
            <w:r w:rsidRPr="00A54D6A">
              <w:rPr>
                <w:b/>
                <w:bCs/>
                <w:sz w:val="18"/>
                <w:szCs w:val="18"/>
              </w:rPr>
              <w:t>2038</w:t>
            </w:r>
          </w:p>
        </w:tc>
        <w:tc>
          <w:tcPr>
            <w:tcW w:w="163" w:type="pct"/>
            <w:tcBorders>
              <w:top w:val="single" w:sz="4" w:space="0" w:color="auto"/>
              <w:left w:val="nil"/>
              <w:bottom w:val="single" w:sz="4" w:space="0" w:color="auto"/>
              <w:right w:val="single" w:sz="4" w:space="0" w:color="auto"/>
            </w:tcBorders>
            <w:shd w:val="clear" w:color="auto" w:fill="auto"/>
            <w:vAlign w:val="center"/>
            <w:hideMark/>
          </w:tcPr>
          <w:p w14:paraId="73651D5F" w14:textId="77777777" w:rsidR="007F19B1" w:rsidRPr="00A54D6A" w:rsidRDefault="007F19B1" w:rsidP="00A54D6A">
            <w:pPr>
              <w:pStyle w:val="affb"/>
              <w:rPr>
                <w:b/>
                <w:bCs/>
                <w:sz w:val="18"/>
                <w:szCs w:val="18"/>
              </w:rPr>
            </w:pPr>
            <w:r w:rsidRPr="00A54D6A">
              <w:rPr>
                <w:b/>
                <w:bCs/>
                <w:sz w:val="18"/>
                <w:szCs w:val="18"/>
              </w:rPr>
              <w:t>2039</w:t>
            </w:r>
          </w:p>
        </w:tc>
        <w:tc>
          <w:tcPr>
            <w:tcW w:w="163" w:type="pct"/>
            <w:tcBorders>
              <w:top w:val="single" w:sz="4" w:space="0" w:color="auto"/>
              <w:left w:val="nil"/>
              <w:bottom w:val="single" w:sz="4" w:space="0" w:color="auto"/>
              <w:right w:val="single" w:sz="4" w:space="0" w:color="auto"/>
            </w:tcBorders>
            <w:shd w:val="clear" w:color="auto" w:fill="auto"/>
            <w:vAlign w:val="center"/>
            <w:hideMark/>
          </w:tcPr>
          <w:p w14:paraId="0924AD71" w14:textId="77777777" w:rsidR="007F19B1" w:rsidRPr="00A54D6A" w:rsidRDefault="007F19B1" w:rsidP="00A54D6A">
            <w:pPr>
              <w:pStyle w:val="affb"/>
              <w:rPr>
                <w:b/>
                <w:bCs/>
                <w:sz w:val="18"/>
                <w:szCs w:val="18"/>
              </w:rPr>
            </w:pPr>
            <w:r w:rsidRPr="00A54D6A">
              <w:rPr>
                <w:b/>
                <w:bCs/>
                <w:sz w:val="18"/>
                <w:szCs w:val="18"/>
              </w:rPr>
              <w:t>2040</w:t>
            </w:r>
          </w:p>
        </w:tc>
      </w:tr>
      <w:tr w:rsidR="00D3167A" w:rsidRPr="00A54D6A" w14:paraId="5D4F760A" w14:textId="77777777" w:rsidTr="006C6AC4">
        <w:trPr>
          <w:trHeight w:val="255"/>
        </w:trPr>
        <w:tc>
          <w:tcPr>
            <w:tcW w:w="935" w:type="pct"/>
            <w:tcBorders>
              <w:top w:val="nil"/>
              <w:left w:val="single" w:sz="4" w:space="0" w:color="auto"/>
              <w:bottom w:val="single" w:sz="4" w:space="0" w:color="auto"/>
              <w:right w:val="single" w:sz="4" w:space="0" w:color="auto"/>
            </w:tcBorders>
            <w:shd w:val="clear" w:color="auto" w:fill="auto"/>
            <w:vAlign w:val="center"/>
            <w:hideMark/>
          </w:tcPr>
          <w:p w14:paraId="2F19BFDB" w14:textId="77777777" w:rsidR="00D3167A" w:rsidRPr="00A54D6A" w:rsidRDefault="00D3167A" w:rsidP="00D3167A">
            <w:pPr>
              <w:pStyle w:val="affb"/>
              <w:rPr>
                <w:sz w:val="18"/>
                <w:szCs w:val="18"/>
              </w:rPr>
            </w:pPr>
            <w:r w:rsidRPr="00A54D6A">
              <w:rPr>
                <w:sz w:val="18"/>
                <w:szCs w:val="18"/>
              </w:rPr>
              <w:t>БТЭЦ-2</w:t>
            </w:r>
          </w:p>
        </w:tc>
        <w:tc>
          <w:tcPr>
            <w:tcW w:w="197" w:type="pct"/>
            <w:tcBorders>
              <w:top w:val="nil"/>
              <w:left w:val="nil"/>
              <w:bottom w:val="single" w:sz="4" w:space="0" w:color="auto"/>
              <w:right w:val="single" w:sz="4" w:space="0" w:color="auto"/>
            </w:tcBorders>
            <w:shd w:val="clear" w:color="auto" w:fill="auto"/>
            <w:vAlign w:val="center"/>
            <w:hideMark/>
          </w:tcPr>
          <w:p w14:paraId="09E1F85F" w14:textId="5B7B8631" w:rsidR="00D3167A" w:rsidRPr="00D3167A" w:rsidRDefault="00D3167A" w:rsidP="00D3167A">
            <w:pPr>
              <w:pStyle w:val="affb"/>
              <w:rPr>
                <w:sz w:val="18"/>
                <w:szCs w:val="18"/>
              </w:rPr>
            </w:pPr>
            <w:r w:rsidRPr="00D3167A">
              <w:rPr>
                <w:color w:val="000000"/>
                <w:sz w:val="18"/>
                <w:szCs w:val="18"/>
              </w:rPr>
              <w:t>167,6</w:t>
            </w:r>
          </w:p>
        </w:tc>
        <w:tc>
          <w:tcPr>
            <w:tcW w:w="197" w:type="pct"/>
            <w:tcBorders>
              <w:top w:val="nil"/>
              <w:left w:val="nil"/>
              <w:bottom w:val="single" w:sz="4" w:space="0" w:color="auto"/>
              <w:right w:val="single" w:sz="4" w:space="0" w:color="auto"/>
            </w:tcBorders>
            <w:shd w:val="clear" w:color="auto" w:fill="auto"/>
            <w:vAlign w:val="center"/>
            <w:hideMark/>
          </w:tcPr>
          <w:p w14:paraId="3D0216C0" w14:textId="73ADC596" w:rsidR="00D3167A" w:rsidRPr="00D3167A" w:rsidRDefault="00D3167A" w:rsidP="00D3167A">
            <w:pPr>
              <w:pStyle w:val="affb"/>
              <w:rPr>
                <w:sz w:val="18"/>
                <w:szCs w:val="18"/>
              </w:rPr>
            </w:pPr>
            <w:r w:rsidRPr="00D3167A">
              <w:rPr>
                <w:color w:val="000000"/>
                <w:sz w:val="18"/>
                <w:szCs w:val="18"/>
              </w:rPr>
              <w:t>173,0</w:t>
            </w:r>
          </w:p>
        </w:tc>
        <w:tc>
          <w:tcPr>
            <w:tcW w:w="197" w:type="pct"/>
            <w:tcBorders>
              <w:top w:val="nil"/>
              <w:left w:val="nil"/>
              <w:bottom w:val="single" w:sz="4" w:space="0" w:color="auto"/>
              <w:right w:val="single" w:sz="4" w:space="0" w:color="auto"/>
            </w:tcBorders>
            <w:shd w:val="clear" w:color="auto" w:fill="auto"/>
            <w:vAlign w:val="center"/>
            <w:hideMark/>
          </w:tcPr>
          <w:p w14:paraId="142F8D1C" w14:textId="552CB038" w:rsidR="00D3167A" w:rsidRPr="00D3167A" w:rsidRDefault="00D3167A" w:rsidP="00D3167A">
            <w:pPr>
              <w:pStyle w:val="affb"/>
              <w:rPr>
                <w:sz w:val="18"/>
                <w:szCs w:val="18"/>
              </w:rPr>
            </w:pPr>
            <w:r w:rsidRPr="00D3167A">
              <w:rPr>
                <w:color w:val="000000"/>
                <w:sz w:val="18"/>
                <w:szCs w:val="18"/>
              </w:rPr>
              <w:t>173,0</w:t>
            </w:r>
          </w:p>
        </w:tc>
        <w:tc>
          <w:tcPr>
            <w:tcW w:w="197" w:type="pct"/>
            <w:tcBorders>
              <w:top w:val="nil"/>
              <w:left w:val="nil"/>
              <w:bottom w:val="single" w:sz="4" w:space="0" w:color="auto"/>
              <w:right w:val="single" w:sz="4" w:space="0" w:color="auto"/>
            </w:tcBorders>
            <w:shd w:val="clear" w:color="auto" w:fill="auto"/>
            <w:vAlign w:val="center"/>
            <w:hideMark/>
          </w:tcPr>
          <w:p w14:paraId="7F4517FA" w14:textId="4841C485" w:rsidR="00D3167A" w:rsidRPr="00D3167A" w:rsidRDefault="00D3167A" w:rsidP="00D3167A">
            <w:pPr>
              <w:pStyle w:val="affb"/>
              <w:rPr>
                <w:sz w:val="18"/>
                <w:szCs w:val="18"/>
              </w:rPr>
            </w:pPr>
            <w:r w:rsidRPr="00D3167A">
              <w:rPr>
                <w:color w:val="000000"/>
                <w:sz w:val="18"/>
                <w:szCs w:val="18"/>
              </w:rPr>
              <w:t>173,0</w:t>
            </w:r>
          </w:p>
        </w:tc>
        <w:tc>
          <w:tcPr>
            <w:tcW w:w="197" w:type="pct"/>
            <w:tcBorders>
              <w:top w:val="nil"/>
              <w:left w:val="nil"/>
              <w:bottom w:val="single" w:sz="4" w:space="0" w:color="auto"/>
              <w:right w:val="single" w:sz="4" w:space="0" w:color="auto"/>
            </w:tcBorders>
            <w:shd w:val="clear" w:color="auto" w:fill="auto"/>
            <w:vAlign w:val="center"/>
            <w:hideMark/>
          </w:tcPr>
          <w:p w14:paraId="18B5C37D" w14:textId="59FF50D2" w:rsidR="00D3167A" w:rsidRPr="00D3167A" w:rsidRDefault="00D3167A" w:rsidP="00D3167A">
            <w:pPr>
              <w:pStyle w:val="affb"/>
              <w:rPr>
                <w:sz w:val="18"/>
                <w:szCs w:val="18"/>
              </w:rPr>
            </w:pPr>
            <w:r w:rsidRPr="00D3167A">
              <w:rPr>
                <w:color w:val="000000"/>
                <w:sz w:val="18"/>
                <w:szCs w:val="18"/>
              </w:rPr>
              <w:t>173,0</w:t>
            </w:r>
          </w:p>
        </w:tc>
        <w:tc>
          <w:tcPr>
            <w:tcW w:w="197" w:type="pct"/>
            <w:tcBorders>
              <w:top w:val="nil"/>
              <w:left w:val="nil"/>
              <w:bottom w:val="single" w:sz="4" w:space="0" w:color="auto"/>
              <w:right w:val="single" w:sz="4" w:space="0" w:color="auto"/>
            </w:tcBorders>
            <w:shd w:val="clear" w:color="auto" w:fill="auto"/>
            <w:vAlign w:val="center"/>
            <w:hideMark/>
          </w:tcPr>
          <w:p w14:paraId="10195B05" w14:textId="68F0FA39" w:rsidR="00D3167A" w:rsidRPr="00D3167A" w:rsidRDefault="00D3167A" w:rsidP="00D3167A">
            <w:pPr>
              <w:pStyle w:val="affb"/>
              <w:rPr>
                <w:sz w:val="18"/>
                <w:szCs w:val="18"/>
              </w:rPr>
            </w:pPr>
            <w:r w:rsidRPr="00D3167A">
              <w:rPr>
                <w:color w:val="000000"/>
                <w:sz w:val="18"/>
                <w:szCs w:val="18"/>
              </w:rPr>
              <w:t>173,0</w:t>
            </w:r>
          </w:p>
        </w:tc>
        <w:tc>
          <w:tcPr>
            <w:tcW w:w="197" w:type="pct"/>
            <w:tcBorders>
              <w:top w:val="nil"/>
              <w:left w:val="nil"/>
              <w:bottom w:val="single" w:sz="4" w:space="0" w:color="auto"/>
              <w:right w:val="single" w:sz="4" w:space="0" w:color="auto"/>
            </w:tcBorders>
            <w:shd w:val="clear" w:color="auto" w:fill="auto"/>
            <w:vAlign w:val="center"/>
            <w:hideMark/>
          </w:tcPr>
          <w:p w14:paraId="37C582AB" w14:textId="75B5C5CD" w:rsidR="00D3167A" w:rsidRPr="00D3167A" w:rsidRDefault="00D3167A" w:rsidP="00D3167A">
            <w:pPr>
              <w:pStyle w:val="affb"/>
              <w:rPr>
                <w:sz w:val="18"/>
                <w:szCs w:val="18"/>
              </w:rPr>
            </w:pPr>
            <w:r w:rsidRPr="00D3167A">
              <w:rPr>
                <w:color w:val="000000"/>
                <w:sz w:val="18"/>
                <w:szCs w:val="18"/>
              </w:rPr>
              <w:t>173,0</w:t>
            </w:r>
          </w:p>
        </w:tc>
        <w:tc>
          <w:tcPr>
            <w:tcW w:w="197" w:type="pct"/>
            <w:tcBorders>
              <w:top w:val="nil"/>
              <w:left w:val="nil"/>
              <w:bottom w:val="single" w:sz="4" w:space="0" w:color="auto"/>
              <w:right w:val="single" w:sz="4" w:space="0" w:color="auto"/>
            </w:tcBorders>
            <w:shd w:val="clear" w:color="auto" w:fill="auto"/>
            <w:vAlign w:val="center"/>
            <w:hideMark/>
          </w:tcPr>
          <w:p w14:paraId="2F32A846" w14:textId="0D8A65BD" w:rsidR="00D3167A" w:rsidRPr="00D3167A" w:rsidRDefault="00D3167A" w:rsidP="00D3167A">
            <w:pPr>
              <w:pStyle w:val="affb"/>
              <w:rPr>
                <w:sz w:val="18"/>
                <w:szCs w:val="18"/>
              </w:rPr>
            </w:pPr>
            <w:r w:rsidRPr="00D3167A">
              <w:rPr>
                <w:color w:val="000000"/>
                <w:sz w:val="18"/>
                <w:szCs w:val="18"/>
              </w:rPr>
              <w:t>173,0</w:t>
            </w:r>
          </w:p>
        </w:tc>
        <w:tc>
          <w:tcPr>
            <w:tcW w:w="197" w:type="pct"/>
            <w:tcBorders>
              <w:top w:val="nil"/>
              <w:left w:val="nil"/>
              <w:bottom w:val="single" w:sz="4" w:space="0" w:color="auto"/>
              <w:right w:val="single" w:sz="4" w:space="0" w:color="auto"/>
            </w:tcBorders>
            <w:shd w:val="clear" w:color="auto" w:fill="auto"/>
            <w:vAlign w:val="center"/>
            <w:hideMark/>
          </w:tcPr>
          <w:p w14:paraId="456E4A37" w14:textId="3C228857" w:rsidR="00D3167A" w:rsidRPr="00D3167A" w:rsidRDefault="00D3167A" w:rsidP="00D3167A">
            <w:pPr>
              <w:pStyle w:val="affb"/>
              <w:rPr>
                <w:sz w:val="18"/>
                <w:szCs w:val="18"/>
              </w:rPr>
            </w:pPr>
            <w:r w:rsidRPr="00D3167A">
              <w:rPr>
                <w:color w:val="000000"/>
                <w:sz w:val="18"/>
                <w:szCs w:val="18"/>
              </w:rPr>
              <w:t>173,0</w:t>
            </w:r>
          </w:p>
        </w:tc>
        <w:tc>
          <w:tcPr>
            <w:tcW w:w="197" w:type="pct"/>
            <w:tcBorders>
              <w:top w:val="nil"/>
              <w:left w:val="nil"/>
              <w:bottom w:val="single" w:sz="4" w:space="0" w:color="auto"/>
              <w:right w:val="single" w:sz="4" w:space="0" w:color="auto"/>
            </w:tcBorders>
            <w:shd w:val="clear" w:color="auto" w:fill="auto"/>
            <w:vAlign w:val="center"/>
            <w:hideMark/>
          </w:tcPr>
          <w:p w14:paraId="3321F014" w14:textId="78070E3B" w:rsidR="00D3167A" w:rsidRPr="00D3167A" w:rsidRDefault="00D3167A" w:rsidP="00D3167A">
            <w:pPr>
              <w:pStyle w:val="affb"/>
              <w:rPr>
                <w:sz w:val="18"/>
                <w:szCs w:val="18"/>
              </w:rPr>
            </w:pPr>
            <w:r w:rsidRPr="00D3167A">
              <w:rPr>
                <w:color w:val="000000"/>
                <w:sz w:val="18"/>
                <w:szCs w:val="18"/>
              </w:rPr>
              <w:t>173,0</w:t>
            </w:r>
          </w:p>
        </w:tc>
        <w:tc>
          <w:tcPr>
            <w:tcW w:w="197" w:type="pct"/>
            <w:tcBorders>
              <w:top w:val="nil"/>
              <w:left w:val="nil"/>
              <w:bottom w:val="single" w:sz="4" w:space="0" w:color="auto"/>
              <w:right w:val="single" w:sz="4" w:space="0" w:color="auto"/>
            </w:tcBorders>
            <w:shd w:val="clear" w:color="auto" w:fill="auto"/>
            <w:vAlign w:val="center"/>
            <w:hideMark/>
          </w:tcPr>
          <w:p w14:paraId="38040FC6" w14:textId="13770835" w:rsidR="00D3167A" w:rsidRPr="00D3167A" w:rsidRDefault="00D3167A" w:rsidP="00D3167A">
            <w:pPr>
              <w:pStyle w:val="affb"/>
              <w:rPr>
                <w:sz w:val="18"/>
                <w:szCs w:val="18"/>
              </w:rPr>
            </w:pPr>
            <w:r w:rsidRPr="00D3167A">
              <w:rPr>
                <w:color w:val="000000"/>
                <w:sz w:val="18"/>
                <w:szCs w:val="18"/>
              </w:rPr>
              <w:t>173,0</w:t>
            </w:r>
          </w:p>
        </w:tc>
        <w:tc>
          <w:tcPr>
            <w:tcW w:w="197" w:type="pct"/>
            <w:tcBorders>
              <w:top w:val="nil"/>
              <w:left w:val="nil"/>
              <w:bottom w:val="single" w:sz="4" w:space="0" w:color="auto"/>
              <w:right w:val="single" w:sz="4" w:space="0" w:color="auto"/>
            </w:tcBorders>
            <w:shd w:val="clear" w:color="auto" w:fill="auto"/>
            <w:vAlign w:val="center"/>
            <w:hideMark/>
          </w:tcPr>
          <w:p w14:paraId="0EDDF6F9" w14:textId="2218E239" w:rsidR="00D3167A" w:rsidRPr="00D3167A" w:rsidRDefault="00D3167A" w:rsidP="00D3167A">
            <w:pPr>
              <w:pStyle w:val="affb"/>
              <w:rPr>
                <w:sz w:val="18"/>
                <w:szCs w:val="18"/>
              </w:rPr>
            </w:pPr>
            <w:r w:rsidRPr="00D3167A">
              <w:rPr>
                <w:color w:val="000000"/>
                <w:sz w:val="18"/>
                <w:szCs w:val="18"/>
              </w:rPr>
              <w:t>173,0</w:t>
            </w:r>
          </w:p>
        </w:tc>
        <w:tc>
          <w:tcPr>
            <w:tcW w:w="197" w:type="pct"/>
            <w:tcBorders>
              <w:top w:val="nil"/>
              <w:left w:val="nil"/>
              <w:bottom w:val="single" w:sz="4" w:space="0" w:color="auto"/>
              <w:right w:val="single" w:sz="4" w:space="0" w:color="auto"/>
            </w:tcBorders>
            <w:shd w:val="clear" w:color="auto" w:fill="auto"/>
            <w:vAlign w:val="center"/>
            <w:hideMark/>
          </w:tcPr>
          <w:p w14:paraId="74587257" w14:textId="5C1DAC57" w:rsidR="00D3167A" w:rsidRPr="00D3167A" w:rsidRDefault="00D3167A" w:rsidP="00D3167A">
            <w:pPr>
              <w:pStyle w:val="affb"/>
              <w:rPr>
                <w:sz w:val="18"/>
                <w:szCs w:val="18"/>
              </w:rPr>
            </w:pPr>
            <w:r w:rsidRPr="00D3167A">
              <w:rPr>
                <w:color w:val="000000"/>
                <w:sz w:val="18"/>
                <w:szCs w:val="18"/>
              </w:rPr>
              <w:t>173,0</w:t>
            </w:r>
          </w:p>
        </w:tc>
        <w:tc>
          <w:tcPr>
            <w:tcW w:w="197" w:type="pct"/>
            <w:tcBorders>
              <w:top w:val="nil"/>
              <w:left w:val="nil"/>
              <w:bottom w:val="single" w:sz="4" w:space="0" w:color="auto"/>
              <w:right w:val="single" w:sz="4" w:space="0" w:color="auto"/>
            </w:tcBorders>
            <w:shd w:val="clear" w:color="auto" w:fill="auto"/>
            <w:vAlign w:val="center"/>
            <w:hideMark/>
          </w:tcPr>
          <w:p w14:paraId="0027632E" w14:textId="5A8809B2" w:rsidR="00D3167A" w:rsidRPr="00D3167A" w:rsidRDefault="00D3167A" w:rsidP="00D3167A">
            <w:pPr>
              <w:pStyle w:val="affb"/>
              <w:rPr>
                <w:sz w:val="18"/>
                <w:szCs w:val="18"/>
              </w:rPr>
            </w:pPr>
            <w:r w:rsidRPr="00D3167A">
              <w:rPr>
                <w:color w:val="000000"/>
                <w:sz w:val="18"/>
                <w:szCs w:val="18"/>
              </w:rPr>
              <w:t>173,0</w:t>
            </w:r>
          </w:p>
        </w:tc>
        <w:tc>
          <w:tcPr>
            <w:tcW w:w="218" w:type="pct"/>
            <w:tcBorders>
              <w:top w:val="nil"/>
              <w:left w:val="nil"/>
              <w:bottom w:val="single" w:sz="4" w:space="0" w:color="auto"/>
              <w:right w:val="single" w:sz="4" w:space="0" w:color="auto"/>
            </w:tcBorders>
            <w:shd w:val="clear" w:color="auto" w:fill="auto"/>
            <w:vAlign w:val="center"/>
            <w:hideMark/>
          </w:tcPr>
          <w:p w14:paraId="02147AA9" w14:textId="14AAF94F" w:rsidR="00D3167A" w:rsidRPr="00D3167A" w:rsidRDefault="00D3167A" w:rsidP="00D3167A">
            <w:pPr>
              <w:pStyle w:val="affb"/>
              <w:rPr>
                <w:sz w:val="18"/>
                <w:szCs w:val="18"/>
              </w:rPr>
            </w:pPr>
            <w:r w:rsidRPr="00D3167A">
              <w:rPr>
                <w:color w:val="000000"/>
                <w:sz w:val="18"/>
                <w:szCs w:val="18"/>
              </w:rPr>
              <w:t>173,0</w:t>
            </w:r>
          </w:p>
        </w:tc>
        <w:tc>
          <w:tcPr>
            <w:tcW w:w="218" w:type="pct"/>
            <w:tcBorders>
              <w:top w:val="nil"/>
              <w:left w:val="nil"/>
              <w:bottom w:val="single" w:sz="4" w:space="0" w:color="auto"/>
              <w:right w:val="single" w:sz="4" w:space="0" w:color="auto"/>
            </w:tcBorders>
            <w:shd w:val="clear" w:color="auto" w:fill="auto"/>
            <w:vAlign w:val="center"/>
            <w:hideMark/>
          </w:tcPr>
          <w:p w14:paraId="66B2598B" w14:textId="53FC2277" w:rsidR="00D3167A" w:rsidRPr="00D3167A" w:rsidRDefault="00D3167A" w:rsidP="00D3167A">
            <w:pPr>
              <w:pStyle w:val="affb"/>
              <w:rPr>
                <w:sz w:val="18"/>
                <w:szCs w:val="18"/>
              </w:rPr>
            </w:pPr>
            <w:r w:rsidRPr="00D3167A">
              <w:rPr>
                <w:color w:val="000000"/>
                <w:sz w:val="18"/>
                <w:szCs w:val="18"/>
              </w:rPr>
              <w:t>173,0</w:t>
            </w:r>
          </w:p>
        </w:tc>
        <w:tc>
          <w:tcPr>
            <w:tcW w:w="218" w:type="pct"/>
            <w:tcBorders>
              <w:top w:val="nil"/>
              <w:left w:val="nil"/>
              <w:bottom w:val="single" w:sz="4" w:space="0" w:color="auto"/>
              <w:right w:val="single" w:sz="4" w:space="0" w:color="auto"/>
            </w:tcBorders>
            <w:shd w:val="clear" w:color="auto" w:fill="auto"/>
            <w:vAlign w:val="center"/>
            <w:hideMark/>
          </w:tcPr>
          <w:p w14:paraId="632221E4" w14:textId="78A4392C" w:rsidR="00D3167A" w:rsidRPr="00D3167A" w:rsidRDefault="00D3167A" w:rsidP="00D3167A">
            <w:pPr>
              <w:pStyle w:val="affb"/>
              <w:rPr>
                <w:sz w:val="18"/>
                <w:szCs w:val="18"/>
              </w:rPr>
            </w:pPr>
            <w:r w:rsidRPr="00D3167A">
              <w:rPr>
                <w:color w:val="000000"/>
                <w:sz w:val="18"/>
                <w:szCs w:val="18"/>
              </w:rPr>
              <w:t>173,0</w:t>
            </w:r>
          </w:p>
        </w:tc>
        <w:tc>
          <w:tcPr>
            <w:tcW w:w="163" w:type="pct"/>
            <w:tcBorders>
              <w:top w:val="nil"/>
              <w:left w:val="nil"/>
              <w:bottom w:val="single" w:sz="4" w:space="0" w:color="auto"/>
              <w:right w:val="single" w:sz="4" w:space="0" w:color="auto"/>
            </w:tcBorders>
            <w:shd w:val="clear" w:color="auto" w:fill="auto"/>
            <w:vAlign w:val="center"/>
            <w:hideMark/>
          </w:tcPr>
          <w:p w14:paraId="2F7B2423" w14:textId="55DF522B" w:rsidR="00D3167A" w:rsidRPr="00D3167A" w:rsidRDefault="00D3167A" w:rsidP="00D3167A">
            <w:pPr>
              <w:pStyle w:val="affb"/>
              <w:rPr>
                <w:sz w:val="18"/>
                <w:szCs w:val="18"/>
              </w:rPr>
            </w:pPr>
            <w:r w:rsidRPr="00D3167A">
              <w:rPr>
                <w:color w:val="000000"/>
                <w:sz w:val="18"/>
                <w:szCs w:val="18"/>
              </w:rPr>
              <w:t>173,0</w:t>
            </w:r>
          </w:p>
        </w:tc>
        <w:tc>
          <w:tcPr>
            <w:tcW w:w="163" w:type="pct"/>
            <w:tcBorders>
              <w:top w:val="nil"/>
              <w:left w:val="nil"/>
              <w:bottom w:val="single" w:sz="4" w:space="0" w:color="auto"/>
              <w:right w:val="single" w:sz="4" w:space="0" w:color="auto"/>
            </w:tcBorders>
            <w:shd w:val="clear" w:color="auto" w:fill="auto"/>
            <w:vAlign w:val="center"/>
            <w:hideMark/>
          </w:tcPr>
          <w:p w14:paraId="2226134E" w14:textId="4A9F64F5" w:rsidR="00D3167A" w:rsidRPr="00D3167A" w:rsidRDefault="00D3167A" w:rsidP="00D3167A">
            <w:pPr>
              <w:pStyle w:val="affb"/>
              <w:rPr>
                <w:sz w:val="18"/>
                <w:szCs w:val="18"/>
              </w:rPr>
            </w:pPr>
            <w:r w:rsidRPr="00D3167A">
              <w:rPr>
                <w:color w:val="000000"/>
                <w:sz w:val="18"/>
                <w:szCs w:val="18"/>
              </w:rPr>
              <w:t>173,0</w:t>
            </w:r>
          </w:p>
        </w:tc>
        <w:tc>
          <w:tcPr>
            <w:tcW w:w="163" w:type="pct"/>
            <w:tcBorders>
              <w:top w:val="nil"/>
              <w:left w:val="nil"/>
              <w:bottom w:val="single" w:sz="4" w:space="0" w:color="auto"/>
              <w:right w:val="single" w:sz="4" w:space="0" w:color="auto"/>
            </w:tcBorders>
            <w:shd w:val="clear" w:color="auto" w:fill="auto"/>
            <w:vAlign w:val="center"/>
            <w:hideMark/>
          </w:tcPr>
          <w:p w14:paraId="29BF60D8" w14:textId="38F7F396" w:rsidR="00D3167A" w:rsidRPr="00D3167A" w:rsidRDefault="00D3167A" w:rsidP="00D3167A">
            <w:pPr>
              <w:pStyle w:val="affb"/>
              <w:rPr>
                <w:sz w:val="18"/>
                <w:szCs w:val="18"/>
              </w:rPr>
            </w:pPr>
            <w:r w:rsidRPr="00D3167A">
              <w:rPr>
                <w:color w:val="000000"/>
                <w:sz w:val="18"/>
                <w:szCs w:val="18"/>
              </w:rPr>
              <w:t>173,0</w:t>
            </w:r>
          </w:p>
        </w:tc>
        <w:tc>
          <w:tcPr>
            <w:tcW w:w="163" w:type="pct"/>
            <w:tcBorders>
              <w:top w:val="nil"/>
              <w:left w:val="nil"/>
              <w:bottom w:val="single" w:sz="4" w:space="0" w:color="auto"/>
              <w:right w:val="single" w:sz="4" w:space="0" w:color="auto"/>
            </w:tcBorders>
            <w:shd w:val="clear" w:color="auto" w:fill="auto"/>
            <w:vAlign w:val="center"/>
            <w:hideMark/>
          </w:tcPr>
          <w:p w14:paraId="2DF2F937" w14:textId="4CDA8DC6" w:rsidR="00D3167A" w:rsidRPr="00D3167A" w:rsidRDefault="00D3167A" w:rsidP="00D3167A">
            <w:pPr>
              <w:pStyle w:val="affb"/>
              <w:rPr>
                <w:sz w:val="18"/>
                <w:szCs w:val="18"/>
              </w:rPr>
            </w:pPr>
            <w:r w:rsidRPr="00D3167A">
              <w:rPr>
                <w:color w:val="000000"/>
                <w:sz w:val="18"/>
                <w:szCs w:val="18"/>
              </w:rPr>
              <w:t>173,0</w:t>
            </w:r>
          </w:p>
        </w:tc>
      </w:tr>
      <w:tr w:rsidR="00D3167A" w:rsidRPr="00A54D6A" w14:paraId="66081A41" w14:textId="77777777" w:rsidTr="006C6AC4">
        <w:trPr>
          <w:trHeight w:val="255"/>
        </w:trPr>
        <w:tc>
          <w:tcPr>
            <w:tcW w:w="935" w:type="pct"/>
            <w:tcBorders>
              <w:top w:val="nil"/>
              <w:left w:val="single" w:sz="4" w:space="0" w:color="auto"/>
              <w:bottom w:val="single" w:sz="4" w:space="0" w:color="auto"/>
              <w:right w:val="single" w:sz="4" w:space="0" w:color="auto"/>
            </w:tcBorders>
            <w:shd w:val="clear" w:color="auto" w:fill="auto"/>
            <w:vAlign w:val="center"/>
            <w:hideMark/>
          </w:tcPr>
          <w:p w14:paraId="4C704D47" w14:textId="77777777" w:rsidR="00D3167A" w:rsidRPr="00A54D6A" w:rsidRDefault="00D3167A" w:rsidP="00D3167A">
            <w:pPr>
              <w:pStyle w:val="affb"/>
              <w:rPr>
                <w:sz w:val="18"/>
                <w:szCs w:val="18"/>
              </w:rPr>
            </w:pPr>
            <w:r w:rsidRPr="00A54D6A">
              <w:rPr>
                <w:sz w:val="18"/>
                <w:szCs w:val="18"/>
              </w:rPr>
              <w:t>Правобережная котельная</w:t>
            </w:r>
          </w:p>
        </w:tc>
        <w:tc>
          <w:tcPr>
            <w:tcW w:w="197" w:type="pct"/>
            <w:tcBorders>
              <w:top w:val="nil"/>
              <w:left w:val="nil"/>
              <w:bottom w:val="single" w:sz="4" w:space="0" w:color="auto"/>
              <w:right w:val="single" w:sz="4" w:space="0" w:color="auto"/>
            </w:tcBorders>
            <w:shd w:val="clear" w:color="auto" w:fill="auto"/>
            <w:vAlign w:val="center"/>
            <w:hideMark/>
          </w:tcPr>
          <w:p w14:paraId="0B516900" w14:textId="2D5FE500" w:rsidR="00D3167A" w:rsidRPr="00D3167A" w:rsidRDefault="00D3167A" w:rsidP="00D3167A">
            <w:pPr>
              <w:pStyle w:val="affb"/>
              <w:rPr>
                <w:sz w:val="18"/>
                <w:szCs w:val="18"/>
              </w:rPr>
            </w:pPr>
            <w:r w:rsidRPr="00D3167A">
              <w:rPr>
                <w:color w:val="000000"/>
                <w:sz w:val="18"/>
                <w:szCs w:val="18"/>
              </w:rPr>
              <w:t>169,82</w:t>
            </w:r>
          </w:p>
        </w:tc>
        <w:tc>
          <w:tcPr>
            <w:tcW w:w="197" w:type="pct"/>
            <w:tcBorders>
              <w:top w:val="nil"/>
              <w:left w:val="nil"/>
              <w:bottom w:val="single" w:sz="4" w:space="0" w:color="auto"/>
              <w:right w:val="single" w:sz="4" w:space="0" w:color="auto"/>
            </w:tcBorders>
            <w:shd w:val="clear" w:color="auto" w:fill="auto"/>
            <w:vAlign w:val="center"/>
            <w:hideMark/>
          </w:tcPr>
          <w:p w14:paraId="4D35CE0F" w14:textId="1B2DD107" w:rsidR="00D3167A" w:rsidRPr="00D3167A" w:rsidRDefault="00D3167A" w:rsidP="00D3167A">
            <w:pPr>
              <w:pStyle w:val="affb"/>
              <w:rPr>
                <w:sz w:val="18"/>
                <w:szCs w:val="18"/>
              </w:rPr>
            </w:pPr>
            <w:r w:rsidRPr="00D3167A">
              <w:rPr>
                <w:color w:val="000000"/>
                <w:sz w:val="18"/>
                <w:szCs w:val="18"/>
              </w:rPr>
              <w:t>168,56</w:t>
            </w:r>
          </w:p>
        </w:tc>
        <w:tc>
          <w:tcPr>
            <w:tcW w:w="197" w:type="pct"/>
            <w:tcBorders>
              <w:top w:val="nil"/>
              <w:left w:val="nil"/>
              <w:bottom w:val="single" w:sz="4" w:space="0" w:color="auto"/>
              <w:right w:val="single" w:sz="4" w:space="0" w:color="auto"/>
            </w:tcBorders>
            <w:shd w:val="clear" w:color="auto" w:fill="auto"/>
            <w:vAlign w:val="center"/>
            <w:hideMark/>
          </w:tcPr>
          <w:p w14:paraId="242F03F8" w14:textId="12652F68" w:rsidR="00D3167A" w:rsidRPr="00D3167A" w:rsidRDefault="00D3167A" w:rsidP="00D3167A">
            <w:pPr>
              <w:pStyle w:val="affb"/>
              <w:rPr>
                <w:sz w:val="18"/>
                <w:szCs w:val="18"/>
              </w:rPr>
            </w:pPr>
            <w:r w:rsidRPr="00D3167A">
              <w:rPr>
                <w:color w:val="000000"/>
                <w:sz w:val="18"/>
                <w:szCs w:val="18"/>
              </w:rPr>
              <w:t>168,89</w:t>
            </w:r>
          </w:p>
        </w:tc>
        <w:tc>
          <w:tcPr>
            <w:tcW w:w="197" w:type="pct"/>
            <w:tcBorders>
              <w:top w:val="nil"/>
              <w:left w:val="nil"/>
              <w:bottom w:val="single" w:sz="4" w:space="0" w:color="auto"/>
              <w:right w:val="single" w:sz="4" w:space="0" w:color="auto"/>
            </w:tcBorders>
            <w:shd w:val="clear" w:color="auto" w:fill="auto"/>
            <w:vAlign w:val="center"/>
            <w:hideMark/>
          </w:tcPr>
          <w:p w14:paraId="3AB817DD" w14:textId="5DBF9CFE" w:rsidR="00D3167A" w:rsidRPr="00D3167A" w:rsidRDefault="00D3167A" w:rsidP="00D3167A">
            <w:pPr>
              <w:pStyle w:val="affb"/>
              <w:rPr>
                <w:sz w:val="18"/>
                <w:szCs w:val="18"/>
              </w:rPr>
            </w:pPr>
            <w:r w:rsidRPr="00D3167A">
              <w:rPr>
                <w:color w:val="000000"/>
                <w:sz w:val="18"/>
                <w:szCs w:val="18"/>
              </w:rPr>
              <w:t>168,89</w:t>
            </w:r>
          </w:p>
        </w:tc>
        <w:tc>
          <w:tcPr>
            <w:tcW w:w="197" w:type="pct"/>
            <w:tcBorders>
              <w:top w:val="nil"/>
              <w:left w:val="nil"/>
              <w:bottom w:val="single" w:sz="4" w:space="0" w:color="auto"/>
              <w:right w:val="single" w:sz="4" w:space="0" w:color="auto"/>
            </w:tcBorders>
            <w:shd w:val="clear" w:color="auto" w:fill="auto"/>
            <w:vAlign w:val="center"/>
            <w:hideMark/>
          </w:tcPr>
          <w:p w14:paraId="437839CC" w14:textId="019BE031" w:rsidR="00D3167A" w:rsidRPr="00D3167A" w:rsidRDefault="00D3167A" w:rsidP="00D3167A">
            <w:pPr>
              <w:pStyle w:val="affb"/>
              <w:rPr>
                <w:sz w:val="18"/>
                <w:szCs w:val="18"/>
              </w:rPr>
            </w:pPr>
            <w:r w:rsidRPr="00D3167A">
              <w:rPr>
                <w:color w:val="000000"/>
                <w:sz w:val="18"/>
                <w:szCs w:val="18"/>
              </w:rPr>
              <w:t>168,89</w:t>
            </w:r>
          </w:p>
        </w:tc>
        <w:tc>
          <w:tcPr>
            <w:tcW w:w="197" w:type="pct"/>
            <w:tcBorders>
              <w:top w:val="nil"/>
              <w:left w:val="nil"/>
              <w:bottom w:val="single" w:sz="4" w:space="0" w:color="auto"/>
              <w:right w:val="single" w:sz="4" w:space="0" w:color="auto"/>
            </w:tcBorders>
            <w:shd w:val="clear" w:color="auto" w:fill="auto"/>
            <w:vAlign w:val="center"/>
            <w:hideMark/>
          </w:tcPr>
          <w:p w14:paraId="764E3002" w14:textId="64A73EBD" w:rsidR="00D3167A" w:rsidRPr="00D3167A" w:rsidRDefault="00D3167A" w:rsidP="00D3167A">
            <w:pPr>
              <w:pStyle w:val="affb"/>
              <w:rPr>
                <w:sz w:val="18"/>
                <w:szCs w:val="18"/>
              </w:rPr>
            </w:pPr>
            <w:r w:rsidRPr="00D3167A">
              <w:rPr>
                <w:color w:val="000000"/>
                <w:sz w:val="18"/>
                <w:szCs w:val="18"/>
              </w:rPr>
              <w:t>168,89</w:t>
            </w:r>
          </w:p>
        </w:tc>
        <w:tc>
          <w:tcPr>
            <w:tcW w:w="197" w:type="pct"/>
            <w:tcBorders>
              <w:top w:val="nil"/>
              <w:left w:val="nil"/>
              <w:bottom w:val="single" w:sz="4" w:space="0" w:color="auto"/>
              <w:right w:val="single" w:sz="4" w:space="0" w:color="auto"/>
            </w:tcBorders>
            <w:shd w:val="clear" w:color="auto" w:fill="auto"/>
            <w:vAlign w:val="center"/>
            <w:hideMark/>
          </w:tcPr>
          <w:p w14:paraId="3094A1F5" w14:textId="59143A43" w:rsidR="00D3167A" w:rsidRPr="00D3167A" w:rsidRDefault="00D3167A" w:rsidP="00D3167A">
            <w:pPr>
              <w:pStyle w:val="affb"/>
              <w:rPr>
                <w:sz w:val="18"/>
                <w:szCs w:val="18"/>
              </w:rPr>
            </w:pPr>
            <w:r w:rsidRPr="00D3167A">
              <w:rPr>
                <w:color w:val="000000"/>
                <w:sz w:val="18"/>
                <w:szCs w:val="18"/>
              </w:rPr>
              <w:t>168,89</w:t>
            </w:r>
          </w:p>
        </w:tc>
        <w:tc>
          <w:tcPr>
            <w:tcW w:w="197" w:type="pct"/>
            <w:tcBorders>
              <w:top w:val="nil"/>
              <w:left w:val="nil"/>
              <w:bottom w:val="single" w:sz="4" w:space="0" w:color="auto"/>
              <w:right w:val="single" w:sz="4" w:space="0" w:color="auto"/>
            </w:tcBorders>
            <w:shd w:val="clear" w:color="auto" w:fill="auto"/>
            <w:vAlign w:val="center"/>
            <w:hideMark/>
          </w:tcPr>
          <w:p w14:paraId="5115F6C4" w14:textId="026820EA" w:rsidR="00D3167A" w:rsidRPr="00D3167A" w:rsidRDefault="00D3167A" w:rsidP="00D3167A">
            <w:pPr>
              <w:pStyle w:val="affb"/>
              <w:rPr>
                <w:sz w:val="18"/>
                <w:szCs w:val="18"/>
              </w:rPr>
            </w:pPr>
            <w:r w:rsidRPr="00D3167A">
              <w:rPr>
                <w:color w:val="000000"/>
                <w:sz w:val="18"/>
                <w:szCs w:val="18"/>
              </w:rPr>
              <w:t>168,89</w:t>
            </w:r>
          </w:p>
        </w:tc>
        <w:tc>
          <w:tcPr>
            <w:tcW w:w="197" w:type="pct"/>
            <w:tcBorders>
              <w:top w:val="nil"/>
              <w:left w:val="nil"/>
              <w:bottom w:val="single" w:sz="4" w:space="0" w:color="auto"/>
              <w:right w:val="single" w:sz="4" w:space="0" w:color="auto"/>
            </w:tcBorders>
            <w:shd w:val="clear" w:color="auto" w:fill="auto"/>
            <w:vAlign w:val="center"/>
            <w:hideMark/>
          </w:tcPr>
          <w:p w14:paraId="52A890F9" w14:textId="374BAB34" w:rsidR="00D3167A" w:rsidRPr="00D3167A" w:rsidRDefault="00D3167A" w:rsidP="00D3167A">
            <w:pPr>
              <w:pStyle w:val="affb"/>
              <w:rPr>
                <w:sz w:val="18"/>
                <w:szCs w:val="18"/>
              </w:rPr>
            </w:pPr>
            <w:r w:rsidRPr="00D3167A">
              <w:rPr>
                <w:color w:val="000000"/>
                <w:sz w:val="18"/>
                <w:szCs w:val="18"/>
              </w:rPr>
              <w:t>168,89</w:t>
            </w:r>
          </w:p>
        </w:tc>
        <w:tc>
          <w:tcPr>
            <w:tcW w:w="197" w:type="pct"/>
            <w:tcBorders>
              <w:top w:val="nil"/>
              <w:left w:val="nil"/>
              <w:bottom w:val="single" w:sz="4" w:space="0" w:color="auto"/>
              <w:right w:val="single" w:sz="4" w:space="0" w:color="auto"/>
            </w:tcBorders>
            <w:shd w:val="clear" w:color="auto" w:fill="auto"/>
            <w:vAlign w:val="center"/>
            <w:hideMark/>
          </w:tcPr>
          <w:p w14:paraId="27CE7D25" w14:textId="5CEE0285" w:rsidR="00D3167A" w:rsidRPr="00D3167A" w:rsidRDefault="00D3167A" w:rsidP="00D3167A">
            <w:pPr>
              <w:pStyle w:val="affb"/>
              <w:rPr>
                <w:sz w:val="18"/>
                <w:szCs w:val="18"/>
              </w:rPr>
            </w:pPr>
            <w:r w:rsidRPr="00D3167A">
              <w:rPr>
                <w:color w:val="000000"/>
                <w:sz w:val="18"/>
                <w:szCs w:val="18"/>
              </w:rPr>
              <w:t>168,89</w:t>
            </w:r>
          </w:p>
        </w:tc>
        <w:tc>
          <w:tcPr>
            <w:tcW w:w="197" w:type="pct"/>
            <w:tcBorders>
              <w:top w:val="nil"/>
              <w:left w:val="nil"/>
              <w:bottom w:val="single" w:sz="4" w:space="0" w:color="auto"/>
              <w:right w:val="single" w:sz="4" w:space="0" w:color="auto"/>
            </w:tcBorders>
            <w:shd w:val="clear" w:color="auto" w:fill="auto"/>
            <w:vAlign w:val="center"/>
            <w:hideMark/>
          </w:tcPr>
          <w:p w14:paraId="37A3C25E" w14:textId="0312E708" w:rsidR="00D3167A" w:rsidRPr="00D3167A" w:rsidRDefault="00D3167A" w:rsidP="00D3167A">
            <w:pPr>
              <w:pStyle w:val="affb"/>
              <w:rPr>
                <w:sz w:val="18"/>
                <w:szCs w:val="18"/>
              </w:rPr>
            </w:pPr>
            <w:r w:rsidRPr="00D3167A">
              <w:rPr>
                <w:color w:val="000000"/>
                <w:sz w:val="18"/>
                <w:szCs w:val="18"/>
              </w:rPr>
              <w:t>168,89</w:t>
            </w:r>
          </w:p>
        </w:tc>
        <w:tc>
          <w:tcPr>
            <w:tcW w:w="197" w:type="pct"/>
            <w:tcBorders>
              <w:top w:val="nil"/>
              <w:left w:val="nil"/>
              <w:bottom w:val="single" w:sz="4" w:space="0" w:color="auto"/>
              <w:right w:val="single" w:sz="4" w:space="0" w:color="auto"/>
            </w:tcBorders>
            <w:shd w:val="clear" w:color="auto" w:fill="auto"/>
            <w:vAlign w:val="center"/>
            <w:hideMark/>
          </w:tcPr>
          <w:p w14:paraId="20646665" w14:textId="355B3D8A" w:rsidR="00D3167A" w:rsidRPr="00D3167A" w:rsidRDefault="00D3167A" w:rsidP="00D3167A">
            <w:pPr>
              <w:pStyle w:val="affb"/>
              <w:rPr>
                <w:sz w:val="18"/>
                <w:szCs w:val="18"/>
              </w:rPr>
            </w:pPr>
            <w:r w:rsidRPr="00D3167A">
              <w:rPr>
                <w:color w:val="000000"/>
                <w:sz w:val="18"/>
                <w:szCs w:val="18"/>
              </w:rPr>
              <w:t>168,89</w:t>
            </w:r>
          </w:p>
        </w:tc>
        <w:tc>
          <w:tcPr>
            <w:tcW w:w="197" w:type="pct"/>
            <w:tcBorders>
              <w:top w:val="nil"/>
              <w:left w:val="nil"/>
              <w:bottom w:val="single" w:sz="4" w:space="0" w:color="auto"/>
              <w:right w:val="single" w:sz="4" w:space="0" w:color="auto"/>
            </w:tcBorders>
            <w:shd w:val="clear" w:color="auto" w:fill="auto"/>
            <w:vAlign w:val="center"/>
            <w:hideMark/>
          </w:tcPr>
          <w:p w14:paraId="46B8E6CA" w14:textId="2FDA06E9" w:rsidR="00D3167A" w:rsidRPr="00D3167A" w:rsidRDefault="00D3167A" w:rsidP="00D3167A">
            <w:pPr>
              <w:pStyle w:val="affb"/>
              <w:rPr>
                <w:sz w:val="18"/>
                <w:szCs w:val="18"/>
              </w:rPr>
            </w:pPr>
            <w:r w:rsidRPr="00D3167A">
              <w:rPr>
                <w:color w:val="000000"/>
                <w:sz w:val="18"/>
                <w:szCs w:val="18"/>
              </w:rPr>
              <w:t>168,89</w:t>
            </w:r>
          </w:p>
        </w:tc>
        <w:tc>
          <w:tcPr>
            <w:tcW w:w="197" w:type="pct"/>
            <w:tcBorders>
              <w:top w:val="nil"/>
              <w:left w:val="nil"/>
              <w:bottom w:val="single" w:sz="4" w:space="0" w:color="auto"/>
              <w:right w:val="single" w:sz="4" w:space="0" w:color="auto"/>
            </w:tcBorders>
            <w:shd w:val="clear" w:color="auto" w:fill="auto"/>
            <w:vAlign w:val="center"/>
            <w:hideMark/>
          </w:tcPr>
          <w:p w14:paraId="3E7AB2C4" w14:textId="154F5F3C" w:rsidR="00D3167A" w:rsidRPr="00D3167A" w:rsidRDefault="00D3167A" w:rsidP="00D3167A">
            <w:pPr>
              <w:pStyle w:val="affb"/>
              <w:rPr>
                <w:sz w:val="18"/>
                <w:szCs w:val="18"/>
              </w:rPr>
            </w:pPr>
            <w:r w:rsidRPr="00D3167A">
              <w:rPr>
                <w:color w:val="000000"/>
                <w:sz w:val="18"/>
                <w:szCs w:val="18"/>
              </w:rPr>
              <w:t>168,89</w:t>
            </w:r>
          </w:p>
        </w:tc>
        <w:tc>
          <w:tcPr>
            <w:tcW w:w="218" w:type="pct"/>
            <w:tcBorders>
              <w:top w:val="nil"/>
              <w:left w:val="nil"/>
              <w:bottom w:val="single" w:sz="4" w:space="0" w:color="auto"/>
              <w:right w:val="single" w:sz="4" w:space="0" w:color="auto"/>
            </w:tcBorders>
            <w:shd w:val="clear" w:color="auto" w:fill="auto"/>
            <w:vAlign w:val="center"/>
            <w:hideMark/>
          </w:tcPr>
          <w:p w14:paraId="0428EBD0" w14:textId="6126026B" w:rsidR="00D3167A" w:rsidRPr="00D3167A" w:rsidRDefault="00D3167A" w:rsidP="00D3167A">
            <w:pPr>
              <w:pStyle w:val="affb"/>
              <w:rPr>
                <w:sz w:val="18"/>
                <w:szCs w:val="18"/>
              </w:rPr>
            </w:pPr>
            <w:r w:rsidRPr="00D3167A">
              <w:rPr>
                <w:color w:val="000000"/>
                <w:sz w:val="18"/>
                <w:szCs w:val="18"/>
              </w:rPr>
              <w:t>168,89</w:t>
            </w:r>
          </w:p>
        </w:tc>
        <w:tc>
          <w:tcPr>
            <w:tcW w:w="218" w:type="pct"/>
            <w:tcBorders>
              <w:top w:val="nil"/>
              <w:left w:val="nil"/>
              <w:bottom w:val="single" w:sz="4" w:space="0" w:color="auto"/>
              <w:right w:val="single" w:sz="4" w:space="0" w:color="auto"/>
            </w:tcBorders>
            <w:shd w:val="clear" w:color="auto" w:fill="auto"/>
            <w:vAlign w:val="center"/>
            <w:hideMark/>
          </w:tcPr>
          <w:p w14:paraId="30EB3F8A" w14:textId="13445B21" w:rsidR="00D3167A" w:rsidRPr="00D3167A" w:rsidRDefault="00D3167A" w:rsidP="00D3167A">
            <w:pPr>
              <w:pStyle w:val="affb"/>
              <w:rPr>
                <w:sz w:val="18"/>
                <w:szCs w:val="18"/>
              </w:rPr>
            </w:pPr>
            <w:r w:rsidRPr="00D3167A">
              <w:rPr>
                <w:color w:val="000000"/>
                <w:sz w:val="18"/>
                <w:szCs w:val="18"/>
              </w:rPr>
              <w:t>168,89</w:t>
            </w:r>
          </w:p>
        </w:tc>
        <w:tc>
          <w:tcPr>
            <w:tcW w:w="218" w:type="pct"/>
            <w:tcBorders>
              <w:top w:val="nil"/>
              <w:left w:val="nil"/>
              <w:bottom w:val="single" w:sz="4" w:space="0" w:color="auto"/>
              <w:right w:val="single" w:sz="4" w:space="0" w:color="auto"/>
            </w:tcBorders>
            <w:shd w:val="clear" w:color="auto" w:fill="auto"/>
            <w:vAlign w:val="center"/>
            <w:hideMark/>
          </w:tcPr>
          <w:p w14:paraId="4BF154B8" w14:textId="0AAC78BE" w:rsidR="00D3167A" w:rsidRPr="00D3167A" w:rsidRDefault="00D3167A" w:rsidP="00D3167A">
            <w:pPr>
              <w:pStyle w:val="affb"/>
              <w:rPr>
                <w:sz w:val="18"/>
                <w:szCs w:val="18"/>
              </w:rPr>
            </w:pPr>
            <w:r w:rsidRPr="00D3167A">
              <w:rPr>
                <w:color w:val="000000"/>
                <w:sz w:val="18"/>
                <w:szCs w:val="18"/>
              </w:rPr>
              <w:t>168,89</w:t>
            </w:r>
          </w:p>
        </w:tc>
        <w:tc>
          <w:tcPr>
            <w:tcW w:w="163" w:type="pct"/>
            <w:tcBorders>
              <w:top w:val="nil"/>
              <w:left w:val="nil"/>
              <w:bottom w:val="single" w:sz="4" w:space="0" w:color="auto"/>
              <w:right w:val="single" w:sz="4" w:space="0" w:color="auto"/>
            </w:tcBorders>
            <w:shd w:val="clear" w:color="auto" w:fill="auto"/>
            <w:vAlign w:val="center"/>
            <w:hideMark/>
          </w:tcPr>
          <w:p w14:paraId="044BEA8B" w14:textId="5665343A" w:rsidR="00D3167A" w:rsidRPr="00D3167A" w:rsidRDefault="00D3167A" w:rsidP="00D3167A">
            <w:pPr>
              <w:pStyle w:val="affb"/>
              <w:rPr>
                <w:sz w:val="18"/>
                <w:szCs w:val="18"/>
              </w:rPr>
            </w:pPr>
            <w:r w:rsidRPr="00D3167A">
              <w:rPr>
                <w:color w:val="000000"/>
                <w:sz w:val="18"/>
                <w:szCs w:val="18"/>
              </w:rPr>
              <w:t>168,89</w:t>
            </w:r>
          </w:p>
        </w:tc>
        <w:tc>
          <w:tcPr>
            <w:tcW w:w="163" w:type="pct"/>
            <w:tcBorders>
              <w:top w:val="nil"/>
              <w:left w:val="nil"/>
              <w:bottom w:val="single" w:sz="4" w:space="0" w:color="auto"/>
              <w:right w:val="single" w:sz="4" w:space="0" w:color="auto"/>
            </w:tcBorders>
            <w:shd w:val="clear" w:color="auto" w:fill="auto"/>
            <w:vAlign w:val="center"/>
            <w:hideMark/>
          </w:tcPr>
          <w:p w14:paraId="6F7185D9" w14:textId="7FF6742E" w:rsidR="00D3167A" w:rsidRPr="00D3167A" w:rsidRDefault="00D3167A" w:rsidP="00D3167A">
            <w:pPr>
              <w:pStyle w:val="affb"/>
              <w:rPr>
                <w:sz w:val="18"/>
                <w:szCs w:val="18"/>
              </w:rPr>
            </w:pPr>
            <w:r w:rsidRPr="00D3167A">
              <w:rPr>
                <w:color w:val="000000"/>
                <w:sz w:val="18"/>
                <w:szCs w:val="18"/>
              </w:rPr>
              <w:t>168,89</w:t>
            </w:r>
          </w:p>
        </w:tc>
        <w:tc>
          <w:tcPr>
            <w:tcW w:w="163" w:type="pct"/>
            <w:tcBorders>
              <w:top w:val="nil"/>
              <w:left w:val="nil"/>
              <w:bottom w:val="single" w:sz="4" w:space="0" w:color="auto"/>
              <w:right w:val="single" w:sz="4" w:space="0" w:color="auto"/>
            </w:tcBorders>
            <w:shd w:val="clear" w:color="auto" w:fill="auto"/>
            <w:vAlign w:val="center"/>
            <w:hideMark/>
          </w:tcPr>
          <w:p w14:paraId="7128CE3D" w14:textId="5D2A6D8B" w:rsidR="00D3167A" w:rsidRPr="00D3167A" w:rsidRDefault="00D3167A" w:rsidP="00D3167A">
            <w:pPr>
              <w:pStyle w:val="affb"/>
              <w:rPr>
                <w:sz w:val="18"/>
                <w:szCs w:val="18"/>
              </w:rPr>
            </w:pPr>
            <w:r w:rsidRPr="00D3167A">
              <w:rPr>
                <w:color w:val="000000"/>
                <w:sz w:val="18"/>
                <w:szCs w:val="18"/>
              </w:rPr>
              <w:t>168,89</w:t>
            </w:r>
          </w:p>
        </w:tc>
        <w:tc>
          <w:tcPr>
            <w:tcW w:w="163" w:type="pct"/>
            <w:tcBorders>
              <w:top w:val="nil"/>
              <w:left w:val="nil"/>
              <w:bottom w:val="single" w:sz="4" w:space="0" w:color="auto"/>
              <w:right w:val="single" w:sz="4" w:space="0" w:color="auto"/>
            </w:tcBorders>
            <w:shd w:val="clear" w:color="auto" w:fill="auto"/>
            <w:vAlign w:val="center"/>
            <w:hideMark/>
          </w:tcPr>
          <w:p w14:paraId="457CF677" w14:textId="457077B2" w:rsidR="00D3167A" w:rsidRPr="00D3167A" w:rsidRDefault="00D3167A" w:rsidP="00D3167A">
            <w:pPr>
              <w:pStyle w:val="affb"/>
              <w:rPr>
                <w:sz w:val="18"/>
                <w:szCs w:val="18"/>
              </w:rPr>
            </w:pPr>
            <w:r w:rsidRPr="00D3167A">
              <w:rPr>
                <w:color w:val="000000"/>
                <w:sz w:val="18"/>
                <w:szCs w:val="18"/>
              </w:rPr>
              <w:t>168,89</w:t>
            </w:r>
          </w:p>
        </w:tc>
      </w:tr>
      <w:tr w:rsidR="00D3167A" w:rsidRPr="00A54D6A" w14:paraId="2F45C54B" w14:textId="77777777" w:rsidTr="006C6AC4">
        <w:trPr>
          <w:trHeight w:val="255"/>
        </w:trPr>
        <w:tc>
          <w:tcPr>
            <w:tcW w:w="935" w:type="pct"/>
            <w:tcBorders>
              <w:top w:val="nil"/>
              <w:left w:val="single" w:sz="4" w:space="0" w:color="auto"/>
              <w:bottom w:val="single" w:sz="4" w:space="0" w:color="auto"/>
              <w:right w:val="single" w:sz="4" w:space="0" w:color="auto"/>
            </w:tcBorders>
            <w:shd w:val="clear" w:color="auto" w:fill="auto"/>
            <w:vAlign w:val="center"/>
            <w:hideMark/>
          </w:tcPr>
          <w:p w14:paraId="5FE42673" w14:textId="77777777" w:rsidR="00D3167A" w:rsidRPr="00A54D6A" w:rsidRDefault="00D3167A" w:rsidP="00D3167A">
            <w:pPr>
              <w:pStyle w:val="affb"/>
              <w:rPr>
                <w:sz w:val="18"/>
                <w:szCs w:val="18"/>
              </w:rPr>
            </w:pPr>
            <w:r w:rsidRPr="00A54D6A">
              <w:rPr>
                <w:sz w:val="18"/>
                <w:szCs w:val="18"/>
              </w:rPr>
              <w:t>ВК "Гор. Больница"</w:t>
            </w:r>
          </w:p>
        </w:tc>
        <w:tc>
          <w:tcPr>
            <w:tcW w:w="197" w:type="pct"/>
            <w:tcBorders>
              <w:top w:val="nil"/>
              <w:left w:val="nil"/>
              <w:bottom w:val="single" w:sz="4" w:space="0" w:color="auto"/>
              <w:right w:val="single" w:sz="4" w:space="0" w:color="auto"/>
            </w:tcBorders>
            <w:shd w:val="clear" w:color="auto" w:fill="auto"/>
            <w:vAlign w:val="center"/>
            <w:hideMark/>
          </w:tcPr>
          <w:p w14:paraId="4EA3E6C3" w14:textId="2A1E3F58" w:rsidR="00D3167A" w:rsidRPr="00D3167A" w:rsidRDefault="00D3167A" w:rsidP="00D3167A">
            <w:pPr>
              <w:pStyle w:val="affb"/>
              <w:rPr>
                <w:sz w:val="18"/>
                <w:szCs w:val="18"/>
              </w:rPr>
            </w:pPr>
            <w:r w:rsidRPr="00D3167A">
              <w:rPr>
                <w:color w:val="000000"/>
                <w:sz w:val="18"/>
                <w:szCs w:val="18"/>
              </w:rPr>
              <w:t>155,72</w:t>
            </w:r>
          </w:p>
        </w:tc>
        <w:tc>
          <w:tcPr>
            <w:tcW w:w="197" w:type="pct"/>
            <w:tcBorders>
              <w:top w:val="nil"/>
              <w:left w:val="nil"/>
              <w:bottom w:val="single" w:sz="4" w:space="0" w:color="auto"/>
              <w:right w:val="single" w:sz="4" w:space="0" w:color="auto"/>
            </w:tcBorders>
            <w:shd w:val="clear" w:color="auto" w:fill="auto"/>
            <w:vAlign w:val="center"/>
            <w:hideMark/>
          </w:tcPr>
          <w:p w14:paraId="00D8B0A5" w14:textId="32F56F87" w:rsidR="00D3167A" w:rsidRPr="00D3167A" w:rsidRDefault="00D3167A" w:rsidP="00D3167A">
            <w:pPr>
              <w:pStyle w:val="affb"/>
              <w:rPr>
                <w:sz w:val="18"/>
                <w:szCs w:val="18"/>
              </w:rPr>
            </w:pPr>
            <w:r w:rsidRPr="00D3167A">
              <w:rPr>
                <w:color w:val="000000"/>
                <w:sz w:val="18"/>
                <w:szCs w:val="18"/>
              </w:rPr>
              <w:t>162,17</w:t>
            </w:r>
          </w:p>
        </w:tc>
        <w:tc>
          <w:tcPr>
            <w:tcW w:w="197" w:type="pct"/>
            <w:tcBorders>
              <w:top w:val="nil"/>
              <w:left w:val="nil"/>
              <w:bottom w:val="single" w:sz="4" w:space="0" w:color="auto"/>
              <w:right w:val="single" w:sz="4" w:space="0" w:color="auto"/>
            </w:tcBorders>
            <w:shd w:val="clear" w:color="auto" w:fill="auto"/>
            <w:vAlign w:val="center"/>
            <w:hideMark/>
          </w:tcPr>
          <w:p w14:paraId="13FD4957" w14:textId="6231A48B" w:rsidR="00D3167A" w:rsidRPr="00D3167A" w:rsidRDefault="00D3167A" w:rsidP="00D3167A">
            <w:pPr>
              <w:pStyle w:val="affb"/>
              <w:rPr>
                <w:sz w:val="18"/>
                <w:szCs w:val="18"/>
              </w:rPr>
            </w:pPr>
            <w:r w:rsidRPr="00D3167A">
              <w:rPr>
                <w:color w:val="000000"/>
                <w:sz w:val="18"/>
                <w:szCs w:val="18"/>
              </w:rPr>
              <w:t>159,15</w:t>
            </w:r>
          </w:p>
        </w:tc>
        <w:tc>
          <w:tcPr>
            <w:tcW w:w="197" w:type="pct"/>
            <w:tcBorders>
              <w:top w:val="nil"/>
              <w:left w:val="nil"/>
              <w:bottom w:val="single" w:sz="4" w:space="0" w:color="auto"/>
              <w:right w:val="single" w:sz="4" w:space="0" w:color="auto"/>
            </w:tcBorders>
            <w:shd w:val="clear" w:color="auto" w:fill="auto"/>
            <w:vAlign w:val="center"/>
            <w:hideMark/>
          </w:tcPr>
          <w:p w14:paraId="76F34633" w14:textId="1528A186" w:rsidR="00D3167A" w:rsidRPr="00D3167A" w:rsidRDefault="00D3167A" w:rsidP="00D3167A">
            <w:pPr>
              <w:pStyle w:val="affb"/>
              <w:rPr>
                <w:sz w:val="18"/>
                <w:szCs w:val="18"/>
              </w:rPr>
            </w:pPr>
            <w:r w:rsidRPr="00D3167A">
              <w:rPr>
                <w:color w:val="000000"/>
                <w:sz w:val="18"/>
                <w:szCs w:val="18"/>
              </w:rPr>
              <w:t>159,15</w:t>
            </w:r>
          </w:p>
        </w:tc>
        <w:tc>
          <w:tcPr>
            <w:tcW w:w="197" w:type="pct"/>
            <w:tcBorders>
              <w:top w:val="nil"/>
              <w:left w:val="nil"/>
              <w:bottom w:val="single" w:sz="4" w:space="0" w:color="auto"/>
              <w:right w:val="single" w:sz="4" w:space="0" w:color="auto"/>
            </w:tcBorders>
            <w:shd w:val="clear" w:color="auto" w:fill="auto"/>
            <w:vAlign w:val="center"/>
            <w:hideMark/>
          </w:tcPr>
          <w:p w14:paraId="6DD915B0" w14:textId="100FAE74" w:rsidR="00D3167A" w:rsidRPr="00D3167A" w:rsidRDefault="00D3167A" w:rsidP="00D3167A">
            <w:pPr>
              <w:pStyle w:val="affb"/>
              <w:rPr>
                <w:sz w:val="18"/>
                <w:szCs w:val="18"/>
              </w:rPr>
            </w:pPr>
            <w:r w:rsidRPr="00D3167A">
              <w:rPr>
                <w:color w:val="000000"/>
                <w:sz w:val="18"/>
                <w:szCs w:val="18"/>
              </w:rPr>
              <w:t>159,15</w:t>
            </w:r>
          </w:p>
        </w:tc>
        <w:tc>
          <w:tcPr>
            <w:tcW w:w="197" w:type="pct"/>
            <w:tcBorders>
              <w:top w:val="nil"/>
              <w:left w:val="nil"/>
              <w:bottom w:val="single" w:sz="4" w:space="0" w:color="auto"/>
              <w:right w:val="single" w:sz="4" w:space="0" w:color="auto"/>
            </w:tcBorders>
            <w:shd w:val="clear" w:color="auto" w:fill="auto"/>
            <w:vAlign w:val="center"/>
            <w:hideMark/>
          </w:tcPr>
          <w:p w14:paraId="3C21EC9C" w14:textId="705442C8" w:rsidR="00D3167A" w:rsidRPr="00D3167A" w:rsidRDefault="00D3167A" w:rsidP="00D3167A">
            <w:pPr>
              <w:pStyle w:val="affb"/>
              <w:rPr>
                <w:sz w:val="18"/>
                <w:szCs w:val="18"/>
              </w:rPr>
            </w:pPr>
            <w:r w:rsidRPr="00D3167A">
              <w:rPr>
                <w:color w:val="000000"/>
                <w:sz w:val="18"/>
                <w:szCs w:val="18"/>
              </w:rPr>
              <w:t>159,15</w:t>
            </w:r>
          </w:p>
        </w:tc>
        <w:tc>
          <w:tcPr>
            <w:tcW w:w="197" w:type="pct"/>
            <w:tcBorders>
              <w:top w:val="nil"/>
              <w:left w:val="nil"/>
              <w:bottom w:val="single" w:sz="4" w:space="0" w:color="auto"/>
              <w:right w:val="single" w:sz="4" w:space="0" w:color="auto"/>
            </w:tcBorders>
            <w:shd w:val="clear" w:color="auto" w:fill="auto"/>
            <w:vAlign w:val="center"/>
            <w:hideMark/>
          </w:tcPr>
          <w:p w14:paraId="7C7EF742" w14:textId="7B964077" w:rsidR="00D3167A" w:rsidRPr="00D3167A" w:rsidRDefault="00D3167A" w:rsidP="00D3167A">
            <w:pPr>
              <w:pStyle w:val="affb"/>
              <w:rPr>
                <w:sz w:val="18"/>
                <w:szCs w:val="18"/>
              </w:rPr>
            </w:pPr>
            <w:r w:rsidRPr="00D3167A">
              <w:rPr>
                <w:color w:val="000000"/>
                <w:sz w:val="18"/>
                <w:szCs w:val="18"/>
              </w:rPr>
              <w:t>159,15</w:t>
            </w:r>
          </w:p>
        </w:tc>
        <w:tc>
          <w:tcPr>
            <w:tcW w:w="197" w:type="pct"/>
            <w:tcBorders>
              <w:top w:val="nil"/>
              <w:left w:val="nil"/>
              <w:bottom w:val="single" w:sz="4" w:space="0" w:color="auto"/>
              <w:right w:val="single" w:sz="4" w:space="0" w:color="auto"/>
            </w:tcBorders>
            <w:shd w:val="clear" w:color="auto" w:fill="auto"/>
            <w:vAlign w:val="center"/>
            <w:hideMark/>
          </w:tcPr>
          <w:p w14:paraId="2DE08FF8" w14:textId="40AE037C" w:rsidR="00D3167A" w:rsidRPr="00D3167A" w:rsidRDefault="00D3167A" w:rsidP="00D3167A">
            <w:pPr>
              <w:pStyle w:val="affb"/>
              <w:rPr>
                <w:sz w:val="18"/>
                <w:szCs w:val="18"/>
              </w:rPr>
            </w:pPr>
            <w:r w:rsidRPr="00D3167A">
              <w:rPr>
                <w:color w:val="000000"/>
                <w:sz w:val="18"/>
                <w:szCs w:val="18"/>
              </w:rPr>
              <w:t>159,15</w:t>
            </w:r>
          </w:p>
        </w:tc>
        <w:tc>
          <w:tcPr>
            <w:tcW w:w="197" w:type="pct"/>
            <w:tcBorders>
              <w:top w:val="nil"/>
              <w:left w:val="nil"/>
              <w:bottom w:val="single" w:sz="4" w:space="0" w:color="auto"/>
              <w:right w:val="single" w:sz="4" w:space="0" w:color="auto"/>
            </w:tcBorders>
            <w:shd w:val="clear" w:color="auto" w:fill="auto"/>
            <w:vAlign w:val="center"/>
            <w:hideMark/>
          </w:tcPr>
          <w:p w14:paraId="1AFFF3A3" w14:textId="1B3E643D" w:rsidR="00D3167A" w:rsidRPr="00D3167A" w:rsidRDefault="00D3167A" w:rsidP="00D3167A">
            <w:pPr>
              <w:pStyle w:val="affb"/>
              <w:rPr>
                <w:sz w:val="18"/>
                <w:szCs w:val="18"/>
              </w:rPr>
            </w:pPr>
            <w:r w:rsidRPr="00D3167A">
              <w:rPr>
                <w:color w:val="000000"/>
                <w:sz w:val="18"/>
                <w:szCs w:val="18"/>
              </w:rPr>
              <w:t>159,15</w:t>
            </w:r>
          </w:p>
        </w:tc>
        <w:tc>
          <w:tcPr>
            <w:tcW w:w="197" w:type="pct"/>
            <w:tcBorders>
              <w:top w:val="nil"/>
              <w:left w:val="nil"/>
              <w:bottom w:val="single" w:sz="4" w:space="0" w:color="auto"/>
              <w:right w:val="single" w:sz="4" w:space="0" w:color="auto"/>
            </w:tcBorders>
            <w:shd w:val="clear" w:color="auto" w:fill="auto"/>
            <w:vAlign w:val="center"/>
            <w:hideMark/>
          </w:tcPr>
          <w:p w14:paraId="6832862F" w14:textId="40BA9348" w:rsidR="00D3167A" w:rsidRPr="00D3167A" w:rsidRDefault="00D3167A" w:rsidP="00D3167A">
            <w:pPr>
              <w:pStyle w:val="affb"/>
              <w:rPr>
                <w:sz w:val="18"/>
                <w:szCs w:val="18"/>
              </w:rPr>
            </w:pPr>
            <w:r w:rsidRPr="00D3167A">
              <w:rPr>
                <w:color w:val="000000"/>
                <w:sz w:val="18"/>
                <w:szCs w:val="18"/>
              </w:rPr>
              <w:t>159,15</w:t>
            </w:r>
          </w:p>
        </w:tc>
        <w:tc>
          <w:tcPr>
            <w:tcW w:w="197" w:type="pct"/>
            <w:tcBorders>
              <w:top w:val="nil"/>
              <w:left w:val="nil"/>
              <w:bottom w:val="single" w:sz="4" w:space="0" w:color="auto"/>
              <w:right w:val="single" w:sz="4" w:space="0" w:color="auto"/>
            </w:tcBorders>
            <w:shd w:val="clear" w:color="auto" w:fill="auto"/>
            <w:vAlign w:val="center"/>
            <w:hideMark/>
          </w:tcPr>
          <w:p w14:paraId="7552AE56" w14:textId="34081E69" w:rsidR="00D3167A" w:rsidRPr="00D3167A" w:rsidRDefault="00D3167A" w:rsidP="00D3167A">
            <w:pPr>
              <w:pStyle w:val="affb"/>
              <w:rPr>
                <w:sz w:val="18"/>
                <w:szCs w:val="18"/>
              </w:rPr>
            </w:pPr>
            <w:r w:rsidRPr="00D3167A">
              <w:rPr>
                <w:color w:val="000000"/>
                <w:sz w:val="18"/>
                <w:szCs w:val="18"/>
              </w:rPr>
              <w:t>159,15</w:t>
            </w:r>
          </w:p>
        </w:tc>
        <w:tc>
          <w:tcPr>
            <w:tcW w:w="197" w:type="pct"/>
            <w:tcBorders>
              <w:top w:val="nil"/>
              <w:left w:val="nil"/>
              <w:bottom w:val="single" w:sz="4" w:space="0" w:color="auto"/>
              <w:right w:val="single" w:sz="4" w:space="0" w:color="auto"/>
            </w:tcBorders>
            <w:shd w:val="clear" w:color="auto" w:fill="auto"/>
            <w:vAlign w:val="center"/>
            <w:hideMark/>
          </w:tcPr>
          <w:p w14:paraId="7FF6FD58" w14:textId="6DD37D3C" w:rsidR="00D3167A" w:rsidRPr="00D3167A" w:rsidRDefault="00D3167A" w:rsidP="00D3167A">
            <w:pPr>
              <w:pStyle w:val="affb"/>
              <w:rPr>
                <w:sz w:val="18"/>
                <w:szCs w:val="18"/>
              </w:rPr>
            </w:pPr>
            <w:r w:rsidRPr="00D3167A">
              <w:rPr>
                <w:color w:val="000000"/>
                <w:sz w:val="18"/>
                <w:szCs w:val="18"/>
              </w:rPr>
              <w:t>159,15</w:t>
            </w:r>
          </w:p>
        </w:tc>
        <w:tc>
          <w:tcPr>
            <w:tcW w:w="197" w:type="pct"/>
            <w:tcBorders>
              <w:top w:val="nil"/>
              <w:left w:val="nil"/>
              <w:bottom w:val="single" w:sz="4" w:space="0" w:color="auto"/>
              <w:right w:val="single" w:sz="4" w:space="0" w:color="auto"/>
            </w:tcBorders>
            <w:shd w:val="clear" w:color="auto" w:fill="auto"/>
            <w:vAlign w:val="center"/>
            <w:hideMark/>
          </w:tcPr>
          <w:p w14:paraId="41620C95" w14:textId="5268728C" w:rsidR="00D3167A" w:rsidRPr="00D3167A" w:rsidRDefault="00D3167A" w:rsidP="00D3167A">
            <w:pPr>
              <w:pStyle w:val="affb"/>
              <w:rPr>
                <w:sz w:val="18"/>
                <w:szCs w:val="18"/>
              </w:rPr>
            </w:pPr>
            <w:r w:rsidRPr="00D3167A">
              <w:rPr>
                <w:color w:val="000000"/>
                <w:sz w:val="18"/>
                <w:szCs w:val="18"/>
              </w:rPr>
              <w:t>159,15</w:t>
            </w:r>
          </w:p>
        </w:tc>
        <w:tc>
          <w:tcPr>
            <w:tcW w:w="197" w:type="pct"/>
            <w:tcBorders>
              <w:top w:val="nil"/>
              <w:left w:val="nil"/>
              <w:bottom w:val="single" w:sz="4" w:space="0" w:color="auto"/>
              <w:right w:val="single" w:sz="4" w:space="0" w:color="auto"/>
            </w:tcBorders>
            <w:shd w:val="clear" w:color="auto" w:fill="auto"/>
            <w:vAlign w:val="center"/>
            <w:hideMark/>
          </w:tcPr>
          <w:p w14:paraId="69899475" w14:textId="59435424" w:rsidR="00D3167A" w:rsidRPr="00D3167A" w:rsidRDefault="00D3167A" w:rsidP="00D3167A">
            <w:pPr>
              <w:pStyle w:val="affb"/>
              <w:rPr>
                <w:sz w:val="18"/>
                <w:szCs w:val="18"/>
              </w:rPr>
            </w:pPr>
            <w:r w:rsidRPr="00D3167A">
              <w:rPr>
                <w:color w:val="000000"/>
                <w:sz w:val="18"/>
                <w:szCs w:val="18"/>
              </w:rPr>
              <w:t>159,15</w:t>
            </w:r>
          </w:p>
        </w:tc>
        <w:tc>
          <w:tcPr>
            <w:tcW w:w="218" w:type="pct"/>
            <w:tcBorders>
              <w:top w:val="nil"/>
              <w:left w:val="nil"/>
              <w:bottom w:val="single" w:sz="4" w:space="0" w:color="auto"/>
              <w:right w:val="single" w:sz="4" w:space="0" w:color="auto"/>
            </w:tcBorders>
            <w:shd w:val="clear" w:color="auto" w:fill="auto"/>
            <w:vAlign w:val="center"/>
            <w:hideMark/>
          </w:tcPr>
          <w:p w14:paraId="5E112EA9" w14:textId="1BEB6E4C" w:rsidR="00D3167A" w:rsidRPr="00D3167A" w:rsidRDefault="00D3167A" w:rsidP="00D3167A">
            <w:pPr>
              <w:pStyle w:val="affb"/>
              <w:rPr>
                <w:sz w:val="18"/>
                <w:szCs w:val="18"/>
              </w:rPr>
            </w:pPr>
            <w:r w:rsidRPr="00D3167A">
              <w:rPr>
                <w:color w:val="000000"/>
                <w:sz w:val="18"/>
                <w:szCs w:val="18"/>
              </w:rPr>
              <w:t>159,15</w:t>
            </w:r>
          </w:p>
        </w:tc>
        <w:tc>
          <w:tcPr>
            <w:tcW w:w="218" w:type="pct"/>
            <w:tcBorders>
              <w:top w:val="nil"/>
              <w:left w:val="nil"/>
              <w:bottom w:val="single" w:sz="4" w:space="0" w:color="auto"/>
              <w:right w:val="single" w:sz="4" w:space="0" w:color="auto"/>
            </w:tcBorders>
            <w:shd w:val="clear" w:color="auto" w:fill="auto"/>
            <w:vAlign w:val="center"/>
            <w:hideMark/>
          </w:tcPr>
          <w:p w14:paraId="5437E149" w14:textId="5635608C" w:rsidR="00D3167A" w:rsidRPr="00D3167A" w:rsidRDefault="00D3167A" w:rsidP="00D3167A">
            <w:pPr>
              <w:pStyle w:val="affb"/>
              <w:rPr>
                <w:sz w:val="18"/>
                <w:szCs w:val="18"/>
              </w:rPr>
            </w:pPr>
            <w:r w:rsidRPr="00D3167A">
              <w:rPr>
                <w:color w:val="000000"/>
                <w:sz w:val="18"/>
                <w:szCs w:val="18"/>
              </w:rPr>
              <w:t>159,15</w:t>
            </w:r>
          </w:p>
        </w:tc>
        <w:tc>
          <w:tcPr>
            <w:tcW w:w="218" w:type="pct"/>
            <w:tcBorders>
              <w:top w:val="nil"/>
              <w:left w:val="nil"/>
              <w:bottom w:val="single" w:sz="4" w:space="0" w:color="auto"/>
              <w:right w:val="single" w:sz="4" w:space="0" w:color="auto"/>
            </w:tcBorders>
            <w:shd w:val="clear" w:color="auto" w:fill="auto"/>
            <w:vAlign w:val="center"/>
            <w:hideMark/>
          </w:tcPr>
          <w:p w14:paraId="7ECA89D4" w14:textId="37413FB4" w:rsidR="00D3167A" w:rsidRPr="00D3167A" w:rsidRDefault="00D3167A" w:rsidP="00D3167A">
            <w:pPr>
              <w:pStyle w:val="affb"/>
              <w:rPr>
                <w:sz w:val="18"/>
                <w:szCs w:val="18"/>
              </w:rPr>
            </w:pPr>
            <w:r w:rsidRPr="00D3167A">
              <w:rPr>
                <w:color w:val="000000"/>
                <w:sz w:val="18"/>
                <w:szCs w:val="18"/>
              </w:rPr>
              <w:t>159,15</w:t>
            </w:r>
          </w:p>
        </w:tc>
        <w:tc>
          <w:tcPr>
            <w:tcW w:w="163" w:type="pct"/>
            <w:tcBorders>
              <w:top w:val="nil"/>
              <w:left w:val="nil"/>
              <w:bottom w:val="single" w:sz="4" w:space="0" w:color="auto"/>
              <w:right w:val="single" w:sz="4" w:space="0" w:color="auto"/>
            </w:tcBorders>
            <w:shd w:val="clear" w:color="auto" w:fill="auto"/>
            <w:vAlign w:val="center"/>
            <w:hideMark/>
          </w:tcPr>
          <w:p w14:paraId="3B1681D4" w14:textId="703DEB5F" w:rsidR="00D3167A" w:rsidRPr="00D3167A" w:rsidRDefault="00D3167A" w:rsidP="00D3167A">
            <w:pPr>
              <w:pStyle w:val="affb"/>
              <w:rPr>
                <w:sz w:val="18"/>
                <w:szCs w:val="18"/>
              </w:rPr>
            </w:pPr>
            <w:r w:rsidRPr="00D3167A">
              <w:rPr>
                <w:color w:val="000000"/>
                <w:sz w:val="18"/>
                <w:szCs w:val="18"/>
              </w:rPr>
              <w:t>159,15</w:t>
            </w:r>
          </w:p>
        </w:tc>
        <w:tc>
          <w:tcPr>
            <w:tcW w:w="163" w:type="pct"/>
            <w:tcBorders>
              <w:top w:val="nil"/>
              <w:left w:val="nil"/>
              <w:bottom w:val="single" w:sz="4" w:space="0" w:color="auto"/>
              <w:right w:val="single" w:sz="4" w:space="0" w:color="auto"/>
            </w:tcBorders>
            <w:shd w:val="clear" w:color="auto" w:fill="auto"/>
            <w:vAlign w:val="center"/>
            <w:hideMark/>
          </w:tcPr>
          <w:p w14:paraId="697F6693" w14:textId="28628C10" w:rsidR="00D3167A" w:rsidRPr="00D3167A" w:rsidRDefault="00D3167A" w:rsidP="00D3167A">
            <w:pPr>
              <w:pStyle w:val="affb"/>
              <w:rPr>
                <w:sz w:val="18"/>
                <w:szCs w:val="18"/>
              </w:rPr>
            </w:pPr>
            <w:r w:rsidRPr="00D3167A">
              <w:rPr>
                <w:color w:val="000000"/>
                <w:sz w:val="18"/>
                <w:szCs w:val="18"/>
              </w:rPr>
              <w:t>159,15</w:t>
            </w:r>
          </w:p>
        </w:tc>
        <w:tc>
          <w:tcPr>
            <w:tcW w:w="163" w:type="pct"/>
            <w:tcBorders>
              <w:top w:val="nil"/>
              <w:left w:val="nil"/>
              <w:bottom w:val="single" w:sz="4" w:space="0" w:color="auto"/>
              <w:right w:val="single" w:sz="4" w:space="0" w:color="auto"/>
            </w:tcBorders>
            <w:shd w:val="clear" w:color="auto" w:fill="auto"/>
            <w:vAlign w:val="center"/>
            <w:hideMark/>
          </w:tcPr>
          <w:p w14:paraId="578EF6F5" w14:textId="1BD45DB7" w:rsidR="00D3167A" w:rsidRPr="00D3167A" w:rsidRDefault="00D3167A" w:rsidP="00D3167A">
            <w:pPr>
              <w:pStyle w:val="affb"/>
              <w:rPr>
                <w:sz w:val="18"/>
                <w:szCs w:val="18"/>
              </w:rPr>
            </w:pPr>
            <w:r w:rsidRPr="00D3167A">
              <w:rPr>
                <w:color w:val="000000"/>
                <w:sz w:val="18"/>
                <w:szCs w:val="18"/>
              </w:rPr>
              <w:t>159,15</w:t>
            </w:r>
          </w:p>
        </w:tc>
        <w:tc>
          <w:tcPr>
            <w:tcW w:w="163" w:type="pct"/>
            <w:tcBorders>
              <w:top w:val="nil"/>
              <w:left w:val="nil"/>
              <w:bottom w:val="single" w:sz="4" w:space="0" w:color="auto"/>
              <w:right w:val="single" w:sz="4" w:space="0" w:color="auto"/>
            </w:tcBorders>
            <w:shd w:val="clear" w:color="auto" w:fill="auto"/>
            <w:vAlign w:val="center"/>
            <w:hideMark/>
          </w:tcPr>
          <w:p w14:paraId="22A501E0" w14:textId="760F0AC8" w:rsidR="00D3167A" w:rsidRPr="00D3167A" w:rsidRDefault="00D3167A" w:rsidP="00D3167A">
            <w:pPr>
              <w:pStyle w:val="affb"/>
              <w:rPr>
                <w:sz w:val="18"/>
                <w:szCs w:val="18"/>
              </w:rPr>
            </w:pPr>
            <w:r w:rsidRPr="00D3167A">
              <w:rPr>
                <w:color w:val="000000"/>
                <w:sz w:val="18"/>
                <w:szCs w:val="18"/>
              </w:rPr>
              <w:t>159,15</w:t>
            </w:r>
          </w:p>
        </w:tc>
      </w:tr>
      <w:tr w:rsidR="00D3167A" w:rsidRPr="00A54D6A" w14:paraId="4AB298CE" w14:textId="77777777" w:rsidTr="006C6AC4">
        <w:trPr>
          <w:trHeight w:val="255"/>
        </w:trPr>
        <w:tc>
          <w:tcPr>
            <w:tcW w:w="935" w:type="pct"/>
            <w:tcBorders>
              <w:top w:val="nil"/>
              <w:left w:val="single" w:sz="4" w:space="0" w:color="auto"/>
              <w:bottom w:val="single" w:sz="4" w:space="0" w:color="auto"/>
              <w:right w:val="single" w:sz="4" w:space="0" w:color="auto"/>
            </w:tcBorders>
            <w:shd w:val="clear" w:color="auto" w:fill="auto"/>
            <w:vAlign w:val="center"/>
            <w:hideMark/>
          </w:tcPr>
          <w:p w14:paraId="22AE9CB3" w14:textId="77777777" w:rsidR="00D3167A" w:rsidRPr="00A54D6A" w:rsidRDefault="00D3167A" w:rsidP="00D3167A">
            <w:pPr>
              <w:pStyle w:val="affb"/>
              <w:rPr>
                <w:sz w:val="18"/>
                <w:szCs w:val="18"/>
              </w:rPr>
            </w:pPr>
            <w:r w:rsidRPr="00A54D6A">
              <w:rPr>
                <w:sz w:val="18"/>
                <w:szCs w:val="18"/>
              </w:rPr>
              <w:t>Котельная БПКРУ-2</w:t>
            </w:r>
          </w:p>
        </w:tc>
        <w:tc>
          <w:tcPr>
            <w:tcW w:w="197" w:type="pct"/>
            <w:tcBorders>
              <w:top w:val="nil"/>
              <w:left w:val="nil"/>
              <w:bottom w:val="single" w:sz="4" w:space="0" w:color="auto"/>
              <w:right w:val="single" w:sz="4" w:space="0" w:color="auto"/>
            </w:tcBorders>
            <w:shd w:val="clear" w:color="auto" w:fill="auto"/>
            <w:vAlign w:val="center"/>
            <w:hideMark/>
          </w:tcPr>
          <w:p w14:paraId="1FBE3953" w14:textId="19FEFBF3" w:rsidR="00D3167A" w:rsidRPr="00D3167A" w:rsidRDefault="00D3167A" w:rsidP="00D3167A">
            <w:pPr>
              <w:pStyle w:val="affb"/>
              <w:rPr>
                <w:sz w:val="18"/>
                <w:szCs w:val="18"/>
              </w:rPr>
            </w:pPr>
            <w:r w:rsidRPr="00D3167A">
              <w:rPr>
                <w:color w:val="000000"/>
                <w:sz w:val="18"/>
                <w:szCs w:val="18"/>
              </w:rPr>
              <w:t>н/д</w:t>
            </w:r>
          </w:p>
        </w:tc>
        <w:tc>
          <w:tcPr>
            <w:tcW w:w="197" w:type="pct"/>
            <w:tcBorders>
              <w:top w:val="nil"/>
              <w:left w:val="nil"/>
              <w:bottom w:val="single" w:sz="4" w:space="0" w:color="auto"/>
              <w:right w:val="single" w:sz="4" w:space="0" w:color="auto"/>
            </w:tcBorders>
            <w:shd w:val="clear" w:color="auto" w:fill="auto"/>
            <w:vAlign w:val="center"/>
            <w:hideMark/>
          </w:tcPr>
          <w:p w14:paraId="5FA9E4C4" w14:textId="3463F331" w:rsidR="00D3167A" w:rsidRPr="00D3167A" w:rsidRDefault="00D3167A" w:rsidP="00D3167A">
            <w:pPr>
              <w:pStyle w:val="affb"/>
              <w:rPr>
                <w:sz w:val="18"/>
                <w:szCs w:val="18"/>
              </w:rPr>
            </w:pPr>
            <w:r w:rsidRPr="00D3167A">
              <w:rPr>
                <w:color w:val="000000"/>
                <w:sz w:val="18"/>
                <w:szCs w:val="18"/>
              </w:rPr>
              <w:t>н/д</w:t>
            </w:r>
          </w:p>
        </w:tc>
        <w:tc>
          <w:tcPr>
            <w:tcW w:w="197" w:type="pct"/>
            <w:tcBorders>
              <w:top w:val="nil"/>
              <w:left w:val="nil"/>
              <w:bottom w:val="single" w:sz="4" w:space="0" w:color="auto"/>
              <w:right w:val="single" w:sz="4" w:space="0" w:color="auto"/>
            </w:tcBorders>
            <w:shd w:val="clear" w:color="auto" w:fill="auto"/>
            <w:vAlign w:val="center"/>
            <w:hideMark/>
          </w:tcPr>
          <w:p w14:paraId="13BA1536" w14:textId="27D07DB6" w:rsidR="00D3167A" w:rsidRPr="00D3167A" w:rsidRDefault="00D3167A" w:rsidP="00D3167A">
            <w:pPr>
              <w:pStyle w:val="affb"/>
              <w:rPr>
                <w:sz w:val="18"/>
                <w:szCs w:val="18"/>
              </w:rPr>
            </w:pPr>
            <w:r w:rsidRPr="00D3167A">
              <w:rPr>
                <w:color w:val="000000"/>
                <w:sz w:val="18"/>
                <w:szCs w:val="18"/>
              </w:rPr>
              <w:t>н/д</w:t>
            </w:r>
          </w:p>
        </w:tc>
        <w:tc>
          <w:tcPr>
            <w:tcW w:w="197" w:type="pct"/>
            <w:tcBorders>
              <w:top w:val="nil"/>
              <w:left w:val="nil"/>
              <w:bottom w:val="single" w:sz="4" w:space="0" w:color="auto"/>
              <w:right w:val="single" w:sz="4" w:space="0" w:color="auto"/>
            </w:tcBorders>
            <w:shd w:val="clear" w:color="auto" w:fill="auto"/>
            <w:vAlign w:val="center"/>
            <w:hideMark/>
          </w:tcPr>
          <w:p w14:paraId="64CC8292" w14:textId="5F14F3C7" w:rsidR="00D3167A" w:rsidRPr="00D3167A" w:rsidRDefault="00D3167A" w:rsidP="00D3167A">
            <w:pPr>
              <w:pStyle w:val="affb"/>
              <w:rPr>
                <w:sz w:val="18"/>
                <w:szCs w:val="18"/>
              </w:rPr>
            </w:pPr>
            <w:r w:rsidRPr="00D3167A">
              <w:rPr>
                <w:color w:val="000000"/>
                <w:sz w:val="18"/>
                <w:szCs w:val="18"/>
              </w:rPr>
              <w:t>н/д</w:t>
            </w:r>
          </w:p>
        </w:tc>
        <w:tc>
          <w:tcPr>
            <w:tcW w:w="197" w:type="pct"/>
            <w:tcBorders>
              <w:top w:val="nil"/>
              <w:left w:val="nil"/>
              <w:bottom w:val="single" w:sz="4" w:space="0" w:color="auto"/>
              <w:right w:val="single" w:sz="4" w:space="0" w:color="auto"/>
            </w:tcBorders>
            <w:shd w:val="clear" w:color="auto" w:fill="auto"/>
            <w:vAlign w:val="center"/>
            <w:hideMark/>
          </w:tcPr>
          <w:p w14:paraId="14B9FF99" w14:textId="3E35CB85" w:rsidR="00D3167A" w:rsidRPr="00D3167A" w:rsidRDefault="00D3167A" w:rsidP="00D3167A">
            <w:pPr>
              <w:pStyle w:val="affb"/>
              <w:rPr>
                <w:sz w:val="18"/>
                <w:szCs w:val="18"/>
              </w:rPr>
            </w:pPr>
            <w:r w:rsidRPr="00D3167A">
              <w:rPr>
                <w:color w:val="000000"/>
                <w:sz w:val="18"/>
                <w:szCs w:val="18"/>
              </w:rPr>
              <w:t>н/д</w:t>
            </w:r>
          </w:p>
        </w:tc>
        <w:tc>
          <w:tcPr>
            <w:tcW w:w="197" w:type="pct"/>
            <w:tcBorders>
              <w:top w:val="nil"/>
              <w:left w:val="nil"/>
              <w:bottom w:val="single" w:sz="4" w:space="0" w:color="auto"/>
              <w:right w:val="single" w:sz="4" w:space="0" w:color="auto"/>
            </w:tcBorders>
            <w:shd w:val="clear" w:color="auto" w:fill="auto"/>
            <w:vAlign w:val="center"/>
            <w:hideMark/>
          </w:tcPr>
          <w:p w14:paraId="3E8F3AEB" w14:textId="56D56611" w:rsidR="00D3167A" w:rsidRPr="00D3167A" w:rsidRDefault="00D3167A" w:rsidP="00D3167A">
            <w:pPr>
              <w:pStyle w:val="affb"/>
              <w:rPr>
                <w:sz w:val="18"/>
                <w:szCs w:val="18"/>
              </w:rPr>
            </w:pPr>
            <w:r w:rsidRPr="00D3167A">
              <w:rPr>
                <w:color w:val="000000"/>
                <w:sz w:val="18"/>
                <w:szCs w:val="18"/>
              </w:rPr>
              <w:t>н/д</w:t>
            </w:r>
          </w:p>
        </w:tc>
        <w:tc>
          <w:tcPr>
            <w:tcW w:w="197" w:type="pct"/>
            <w:tcBorders>
              <w:top w:val="nil"/>
              <w:left w:val="nil"/>
              <w:bottom w:val="single" w:sz="4" w:space="0" w:color="auto"/>
              <w:right w:val="single" w:sz="4" w:space="0" w:color="auto"/>
            </w:tcBorders>
            <w:shd w:val="clear" w:color="auto" w:fill="auto"/>
            <w:vAlign w:val="center"/>
            <w:hideMark/>
          </w:tcPr>
          <w:p w14:paraId="17D414E7" w14:textId="0CB5CE5A" w:rsidR="00D3167A" w:rsidRPr="00D3167A" w:rsidRDefault="00D3167A" w:rsidP="00D3167A">
            <w:pPr>
              <w:pStyle w:val="affb"/>
              <w:rPr>
                <w:sz w:val="18"/>
                <w:szCs w:val="18"/>
              </w:rPr>
            </w:pPr>
            <w:r w:rsidRPr="00D3167A">
              <w:rPr>
                <w:color w:val="000000"/>
                <w:sz w:val="18"/>
                <w:szCs w:val="18"/>
              </w:rPr>
              <w:t>н/д</w:t>
            </w:r>
          </w:p>
        </w:tc>
        <w:tc>
          <w:tcPr>
            <w:tcW w:w="197" w:type="pct"/>
            <w:tcBorders>
              <w:top w:val="nil"/>
              <w:left w:val="nil"/>
              <w:bottom w:val="single" w:sz="4" w:space="0" w:color="auto"/>
              <w:right w:val="single" w:sz="4" w:space="0" w:color="auto"/>
            </w:tcBorders>
            <w:shd w:val="clear" w:color="auto" w:fill="auto"/>
            <w:vAlign w:val="center"/>
            <w:hideMark/>
          </w:tcPr>
          <w:p w14:paraId="3E3298FE" w14:textId="3E8580E5" w:rsidR="00D3167A" w:rsidRPr="00D3167A" w:rsidRDefault="00D3167A" w:rsidP="00D3167A">
            <w:pPr>
              <w:pStyle w:val="affb"/>
              <w:rPr>
                <w:sz w:val="18"/>
                <w:szCs w:val="18"/>
              </w:rPr>
            </w:pPr>
            <w:r w:rsidRPr="00D3167A">
              <w:rPr>
                <w:color w:val="000000"/>
                <w:sz w:val="18"/>
                <w:szCs w:val="18"/>
              </w:rPr>
              <w:t>н/д</w:t>
            </w:r>
          </w:p>
        </w:tc>
        <w:tc>
          <w:tcPr>
            <w:tcW w:w="197" w:type="pct"/>
            <w:tcBorders>
              <w:top w:val="nil"/>
              <w:left w:val="nil"/>
              <w:bottom w:val="single" w:sz="4" w:space="0" w:color="auto"/>
              <w:right w:val="single" w:sz="4" w:space="0" w:color="auto"/>
            </w:tcBorders>
            <w:shd w:val="clear" w:color="auto" w:fill="auto"/>
            <w:vAlign w:val="center"/>
            <w:hideMark/>
          </w:tcPr>
          <w:p w14:paraId="36240F28" w14:textId="225CDE26" w:rsidR="00D3167A" w:rsidRPr="00D3167A" w:rsidRDefault="00D3167A" w:rsidP="00D3167A">
            <w:pPr>
              <w:pStyle w:val="affb"/>
              <w:rPr>
                <w:sz w:val="18"/>
                <w:szCs w:val="18"/>
              </w:rPr>
            </w:pPr>
            <w:r w:rsidRPr="00D3167A">
              <w:rPr>
                <w:color w:val="000000"/>
                <w:sz w:val="18"/>
                <w:szCs w:val="18"/>
              </w:rPr>
              <w:t>н/д</w:t>
            </w:r>
          </w:p>
        </w:tc>
        <w:tc>
          <w:tcPr>
            <w:tcW w:w="197" w:type="pct"/>
            <w:tcBorders>
              <w:top w:val="nil"/>
              <w:left w:val="nil"/>
              <w:bottom w:val="single" w:sz="4" w:space="0" w:color="auto"/>
              <w:right w:val="single" w:sz="4" w:space="0" w:color="auto"/>
            </w:tcBorders>
            <w:shd w:val="clear" w:color="auto" w:fill="auto"/>
            <w:vAlign w:val="center"/>
            <w:hideMark/>
          </w:tcPr>
          <w:p w14:paraId="206644EE" w14:textId="5B51FB45" w:rsidR="00D3167A" w:rsidRPr="00D3167A" w:rsidRDefault="00D3167A" w:rsidP="00D3167A">
            <w:pPr>
              <w:pStyle w:val="affb"/>
              <w:rPr>
                <w:sz w:val="18"/>
                <w:szCs w:val="18"/>
              </w:rPr>
            </w:pPr>
            <w:r w:rsidRPr="00D3167A">
              <w:rPr>
                <w:color w:val="000000"/>
                <w:sz w:val="18"/>
                <w:szCs w:val="18"/>
              </w:rPr>
              <w:t>н/д</w:t>
            </w:r>
          </w:p>
        </w:tc>
        <w:tc>
          <w:tcPr>
            <w:tcW w:w="197" w:type="pct"/>
            <w:tcBorders>
              <w:top w:val="nil"/>
              <w:left w:val="nil"/>
              <w:bottom w:val="single" w:sz="4" w:space="0" w:color="auto"/>
              <w:right w:val="single" w:sz="4" w:space="0" w:color="auto"/>
            </w:tcBorders>
            <w:shd w:val="clear" w:color="auto" w:fill="auto"/>
            <w:vAlign w:val="center"/>
            <w:hideMark/>
          </w:tcPr>
          <w:p w14:paraId="0E6F184F" w14:textId="66E1257B" w:rsidR="00D3167A" w:rsidRPr="00D3167A" w:rsidRDefault="00D3167A" w:rsidP="00D3167A">
            <w:pPr>
              <w:pStyle w:val="affb"/>
              <w:rPr>
                <w:sz w:val="18"/>
                <w:szCs w:val="18"/>
              </w:rPr>
            </w:pPr>
            <w:r w:rsidRPr="00D3167A">
              <w:rPr>
                <w:color w:val="000000"/>
                <w:sz w:val="18"/>
                <w:szCs w:val="18"/>
              </w:rPr>
              <w:t>н/д</w:t>
            </w:r>
          </w:p>
        </w:tc>
        <w:tc>
          <w:tcPr>
            <w:tcW w:w="197" w:type="pct"/>
            <w:tcBorders>
              <w:top w:val="nil"/>
              <w:left w:val="nil"/>
              <w:bottom w:val="single" w:sz="4" w:space="0" w:color="auto"/>
              <w:right w:val="single" w:sz="4" w:space="0" w:color="auto"/>
            </w:tcBorders>
            <w:shd w:val="clear" w:color="auto" w:fill="auto"/>
            <w:vAlign w:val="center"/>
            <w:hideMark/>
          </w:tcPr>
          <w:p w14:paraId="57044ADE" w14:textId="359E0BD5" w:rsidR="00D3167A" w:rsidRPr="00D3167A" w:rsidRDefault="00D3167A" w:rsidP="00D3167A">
            <w:pPr>
              <w:pStyle w:val="affb"/>
              <w:rPr>
                <w:sz w:val="18"/>
                <w:szCs w:val="18"/>
              </w:rPr>
            </w:pPr>
            <w:r w:rsidRPr="00D3167A">
              <w:rPr>
                <w:color w:val="000000"/>
                <w:sz w:val="18"/>
                <w:szCs w:val="18"/>
              </w:rPr>
              <w:t>н/д</w:t>
            </w:r>
          </w:p>
        </w:tc>
        <w:tc>
          <w:tcPr>
            <w:tcW w:w="197" w:type="pct"/>
            <w:tcBorders>
              <w:top w:val="nil"/>
              <w:left w:val="nil"/>
              <w:bottom w:val="single" w:sz="4" w:space="0" w:color="auto"/>
              <w:right w:val="single" w:sz="4" w:space="0" w:color="auto"/>
            </w:tcBorders>
            <w:shd w:val="clear" w:color="auto" w:fill="auto"/>
            <w:vAlign w:val="center"/>
            <w:hideMark/>
          </w:tcPr>
          <w:p w14:paraId="5AB8FB04" w14:textId="1C5C238D" w:rsidR="00D3167A" w:rsidRPr="00D3167A" w:rsidRDefault="00D3167A" w:rsidP="00D3167A">
            <w:pPr>
              <w:pStyle w:val="affb"/>
              <w:rPr>
                <w:sz w:val="18"/>
                <w:szCs w:val="18"/>
              </w:rPr>
            </w:pPr>
            <w:r w:rsidRPr="00D3167A">
              <w:rPr>
                <w:color w:val="000000"/>
                <w:sz w:val="18"/>
                <w:szCs w:val="18"/>
              </w:rPr>
              <w:t>н/д</w:t>
            </w:r>
          </w:p>
        </w:tc>
        <w:tc>
          <w:tcPr>
            <w:tcW w:w="197" w:type="pct"/>
            <w:tcBorders>
              <w:top w:val="nil"/>
              <w:left w:val="nil"/>
              <w:bottom w:val="single" w:sz="4" w:space="0" w:color="auto"/>
              <w:right w:val="single" w:sz="4" w:space="0" w:color="auto"/>
            </w:tcBorders>
            <w:shd w:val="clear" w:color="auto" w:fill="auto"/>
            <w:vAlign w:val="center"/>
            <w:hideMark/>
          </w:tcPr>
          <w:p w14:paraId="0582B687" w14:textId="66A47AD5" w:rsidR="00D3167A" w:rsidRPr="00D3167A" w:rsidRDefault="00D3167A" w:rsidP="00D3167A">
            <w:pPr>
              <w:pStyle w:val="affb"/>
              <w:rPr>
                <w:sz w:val="18"/>
                <w:szCs w:val="18"/>
              </w:rPr>
            </w:pPr>
            <w:r w:rsidRPr="00D3167A">
              <w:rPr>
                <w:color w:val="000000"/>
                <w:sz w:val="18"/>
                <w:szCs w:val="18"/>
              </w:rPr>
              <w:t>н/д</w:t>
            </w:r>
          </w:p>
        </w:tc>
        <w:tc>
          <w:tcPr>
            <w:tcW w:w="218" w:type="pct"/>
            <w:tcBorders>
              <w:top w:val="nil"/>
              <w:left w:val="nil"/>
              <w:bottom w:val="single" w:sz="4" w:space="0" w:color="auto"/>
              <w:right w:val="single" w:sz="4" w:space="0" w:color="auto"/>
            </w:tcBorders>
            <w:shd w:val="clear" w:color="auto" w:fill="auto"/>
            <w:vAlign w:val="center"/>
            <w:hideMark/>
          </w:tcPr>
          <w:p w14:paraId="02A10601" w14:textId="2B0BCE2C" w:rsidR="00D3167A" w:rsidRPr="00D3167A" w:rsidRDefault="00D3167A" w:rsidP="00D3167A">
            <w:pPr>
              <w:pStyle w:val="affb"/>
              <w:rPr>
                <w:sz w:val="18"/>
                <w:szCs w:val="18"/>
              </w:rPr>
            </w:pPr>
            <w:r w:rsidRPr="00D3167A">
              <w:rPr>
                <w:color w:val="000000"/>
                <w:sz w:val="18"/>
                <w:szCs w:val="18"/>
              </w:rPr>
              <w:t>н/д</w:t>
            </w:r>
          </w:p>
        </w:tc>
        <w:tc>
          <w:tcPr>
            <w:tcW w:w="218" w:type="pct"/>
            <w:tcBorders>
              <w:top w:val="nil"/>
              <w:left w:val="nil"/>
              <w:bottom w:val="single" w:sz="4" w:space="0" w:color="auto"/>
              <w:right w:val="single" w:sz="4" w:space="0" w:color="auto"/>
            </w:tcBorders>
            <w:shd w:val="clear" w:color="auto" w:fill="auto"/>
            <w:vAlign w:val="center"/>
            <w:hideMark/>
          </w:tcPr>
          <w:p w14:paraId="7670073D" w14:textId="07355429" w:rsidR="00D3167A" w:rsidRPr="00D3167A" w:rsidRDefault="00D3167A" w:rsidP="00D3167A">
            <w:pPr>
              <w:pStyle w:val="affb"/>
              <w:rPr>
                <w:sz w:val="18"/>
                <w:szCs w:val="18"/>
              </w:rPr>
            </w:pPr>
            <w:r w:rsidRPr="00D3167A">
              <w:rPr>
                <w:color w:val="000000"/>
                <w:sz w:val="18"/>
                <w:szCs w:val="18"/>
              </w:rPr>
              <w:t>н/д</w:t>
            </w:r>
          </w:p>
        </w:tc>
        <w:tc>
          <w:tcPr>
            <w:tcW w:w="218" w:type="pct"/>
            <w:tcBorders>
              <w:top w:val="nil"/>
              <w:left w:val="nil"/>
              <w:bottom w:val="single" w:sz="4" w:space="0" w:color="auto"/>
              <w:right w:val="single" w:sz="4" w:space="0" w:color="auto"/>
            </w:tcBorders>
            <w:shd w:val="clear" w:color="auto" w:fill="auto"/>
            <w:vAlign w:val="center"/>
            <w:hideMark/>
          </w:tcPr>
          <w:p w14:paraId="42D295D0" w14:textId="6EB31387" w:rsidR="00D3167A" w:rsidRPr="00D3167A" w:rsidRDefault="00D3167A" w:rsidP="00D3167A">
            <w:pPr>
              <w:pStyle w:val="affb"/>
              <w:rPr>
                <w:sz w:val="18"/>
                <w:szCs w:val="18"/>
              </w:rPr>
            </w:pPr>
            <w:r w:rsidRPr="00D3167A">
              <w:rPr>
                <w:color w:val="000000"/>
                <w:sz w:val="18"/>
                <w:szCs w:val="18"/>
              </w:rPr>
              <w:t>н/д</w:t>
            </w:r>
          </w:p>
        </w:tc>
        <w:tc>
          <w:tcPr>
            <w:tcW w:w="163" w:type="pct"/>
            <w:tcBorders>
              <w:top w:val="nil"/>
              <w:left w:val="nil"/>
              <w:bottom w:val="single" w:sz="4" w:space="0" w:color="auto"/>
              <w:right w:val="single" w:sz="4" w:space="0" w:color="auto"/>
            </w:tcBorders>
            <w:shd w:val="clear" w:color="auto" w:fill="auto"/>
            <w:vAlign w:val="center"/>
            <w:hideMark/>
          </w:tcPr>
          <w:p w14:paraId="23CA37A3" w14:textId="31CAD9CA" w:rsidR="00D3167A" w:rsidRPr="00D3167A" w:rsidRDefault="00D3167A" w:rsidP="00D3167A">
            <w:pPr>
              <w:pStyle w:val="affb"/>
              <w:rPr>
                <w:sz w:val="18"/>
                <w:szCs w:val="18"/>
              </w:rPr>
            </w:pPr>
            <w:r w:rsidRPr="00D3167A">
              <w:rPr>
                <w:color w:val="000000"/>
                <w:sz w:val="18"/>
                <w:szCs w:val="18"/>
              </w:rPr>
              <w:t>н/д</w:t>
            </w:r>
          </w:p>
        </w:tc>
        <w:tc>
          <w:tcPr>
            <w:tcW w:w="163" w:type="pct"/>
            <w:tcBorders>
              <w:top w:val="nil"/>
              <w:left w:val="nil"/>
              <w:bottom w:val="single" w:sz="4" w:space="0" w:color="auto"/>
              <w:right w:val="single" w:sz="4" w:space="0" w:color="auto"/>
            </w:tcBorders>
            <w:shd w:val="clear" w:color="auto" w:fill="auto"/>
            <w:vAlign w:val="center"/>
            <w:hideMark/>
          </w:tcPr>
          <w:p w14:paraId="1FC53159" w14:textId="20B66D2F" w:rsidR="00D3167A" w:rsidRPr="00D3167A" w:rsidRDefault="00D3167A" w:rsidP="00D3167A">
            <w:pPr>
              <w:pStyle w:val="affb"/>
              <w:rPr>
                <w:sz w:val="18"/>
                <w:szCs w:val="18"/>
              </w:rPr>
            </w:pPr>
            <w:r w:rsidRPr="00D3167A">
              <w:rPr>
                <w:color w:val="000000"/>
                <w:sz w:val="18"/>
                <w:szCs w:val="18"/>
              </w:rPr>
              <w:t>н/д</w:t>
            </w:r>
          </w:p>
        </w:tc>
        <w:tc>
          <w:tcPr>
            <w:tcW w:w="163" w:type="pct"/>
            <w:tcBorders>
              <w:top w:val="nil"/>
              <w:left w:val="nil"/>
              <w:bottom w:val="single" w:sz="4" w:space="0" w:color="auto"/>
              <w:right w:val="single" w:sz="4" w:space="0" w:color="auto"/>
            </w:tcBorders>
            <w:shd w:val="clear" w:color="auto" w:fill="auto"/>
            <w:vAlign w:val="center"/>
            <w:hideMark/>
          </w:tcPr>
          <w:p w14:paraId="6B02E198" w14:textId="13CB84A4" w:rsidR="00D3167A" w:rsidRPr="00D3167A" w:rsidRDefault="00D3167A" w:rsidP="00D3167A">
            <w:pPr>
              <w:pStyle w:val="affb"/>
              <w:rPr>
                <w:sz w:val="18"/>
                <w:szCs w:val="18"/>
              </w:rPr>
            </w:pPr>
            <w:r w:rsidRPr="00D3167A">
              <w:rPr>
                <w:color w:val="000000"/>
                <w:sz w:val="18"/>
                <w:szCs w:val="18"/>
              </w:rPr>
              <w:t>н/д</w:t>
            </w:r>
          </w:p>
        </w:tc>
        <w:tc>
          <w:tcPr>
            <w:tcW w:w="163" w:type="pct"/>
            <w:tcBorders>
              <w:top w:val="nil"/>
              <w:left w:val="nil"/>
              <w:bottom w:val="single" w:sz="4" w:space="0" w:color="auto"/>
              <w:right w:val="single" w:sz="4" w:space="0" w:color="auto"/>
            </w:tcBorders>
            <w:shd w:val="clear" w:color="auto" w:fill="auto"/>
            <w:vAlign w:val="center"/>
            <w:hideMark/>
          </w:tcPr>
          <w:p w14:paraId="6895823F" w14:textId="4B870A09" w:rsidR="00D3167A" w:rsidRPr="00D3167A" w:rsidRDefault="00D3167A" w:rsidP="00D3167A">
            <w:pPr>
              <w:pStyle w:val="affb"/>
              <w:rPr>
                <w:sz w:val="18"/>
                <w:szCs w:val="18"/>
              </w:rPr>
            </w:pPr>
            <w:r w:rsidRPr="00D3167A">
              <w:rPr>
                <w:color w:val="000000"/>
                <w:sz w:val="18"/>
                <w:szCs w:val="18"/>
              </w:rPr>
              <w:t>н/д</w:t>
            </w:r>
          </w:p>
        </w:tc>
      </w:tr>
      <w:tr w:rsidR="00D3167A" w:rsidRPr="00A54D6A" w14:paraId="0A63AF4B" w14:textId="77777777" w:rsidTr="006C6AC4">
        <w:trPr>
          <w:trHeight w:val="255"/>
        </w:trPr>
        <w:tc>
          <w:tcPr>
            <w:tcW w:w="935" w:type="pct"/>
            <w:tcBorders>
              <w:top w:val="nil"/>
              <w:left w:val="single" w:sz="4" w:space="0" w:color="auto"/>
              <w:bottom w:val="single" w:sz="4" w:space="0" w:color="auto"/>
              <w:right w:val="single" w:sz="4" w:space="0" w:color="auto"/>
            </w:tcBorders>
            <w:shd w:val="clear" w:color="auto" w:fill="auto"/>
            <w:vAlign w:val="center"/>
            <w:hideMark/>
          </w:tcPr>
          <w:p w14:paraId="409D0295" w14:textId="77777777" w:rsidR="00D3167A" w:rsidRPr="00A54D6A" w:rsidRDefault="00D3167A" w:rsidP="00D3167A">
            <w:pPr>
              <w:pStyle w:val="affb"/>
              <w:rPr>
                <w:sz w:val="18"/>
                <w:szCs w:val="18"/>
              </w:rPr>
            </w:pPr>
            <w:r w:rsidRPr="00A54D6A">
              <w:rPr>
                <w:sz w:val="18"/>
                <w:szCs w:val="18"/>
              </w:rPr>
              <w:t>Котельная №1</w:t>
            </w:r>
          </w:p>
        </w:tc>
        <w:tc>
          <w:tcPr>
            <w:tcW w:w="197" w:type="pct"/>
            <w:tcBorders>
              <w:top w:val="nil"/>
              <w:left w:val="nil"/>
              <w:bottom w:val="single" w:sz="4" w:space="0" w:color="auto"/>
              <w:right w:val="single" w:sz="4" w:space="0" w:color="auto"/>
            </w:tcBorders>
            <w:shd w:val="clear" w:color="auto" w:fill="auto"/>
            <w:vAlign w:val="center"/>
            <w:hideMark/>
          </w:tcPr>
          <w:p w14:paraId="6278EF9C" w14:textId="023704B4"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548D1993" w14:textId="308855E1"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441AF771" w14:textId="103756C3"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59937820" w14:textId="729CB379"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097447CF" w14:textId="4E811CEF"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4CF37E0E" w14:textId="0F8264BB"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3437BF38" w14:textId="1397AF8A"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59AFA2E8" w14:textId="5DB5EB26"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420976C6" w14:textId="6979865E"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001E5144" w14:textId="7B65442D"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26204E2F" w14:textId="3E4CFE98"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4064288F" w14:textId="05757566"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5D74C2C0" w14:textId="699DC16F"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6360208E" w14:textId="3D7B7907" w:rsidR="00D3167A" w:rsidRPr="00D3167A" w:rsidRDefault="00D3167A" w:rsidP="00D3167A">
            <w:pPr>
              <w:pStyle w:val="affb"/>
              <w:rPr>
                <w:sz w:val="18"/>
                <w:szCs w:val="18"/>
              </w:rPr>
            </w:pPr>
            <w:r w:rsidRPr="00D3167A">
              <w:rPr>
                <w:color w:val="000000"/>
                <w:sz w:val="18"/>
                <w:szCs w:val="18"/>
              </w:rPr>
              <w:t>151,00</w:t>
            </w:r>
          </w:p>
        </w:tc>
        <w:tc>
          <w:tcPr>
            <w:tcW w:w="218" w:type="pct"/>
            <w:tcBorders>
              <w:top w:val="nil"/>
              <w:left w:val="nil"/>
              <w:bottom w:val="single" w:sz="4" w:space="0" w:color="auto"/>
              <w:right w:val="single" w:sz="4" w:space="0" w:color="auto"/>
            </w:tcBorders>
            <w:shd w:val="clear" w:color="auto" w:fill="auto"/>
            <w:vAlign w:val="center"/>
            <w:hideMark/>
          </w:tcPr>
          <w:p w14:paraId="79CDDB7F" w14:textId="32FAE2A4" w:rsidR="00D3167A" w:rsidRPr="00D3167A" w:rsidRDefault="00D3167A" w:rsidP="00D3167A">
            <w:pPr>
              <w:pStyle w:val="affb"/>
              <w:rPr>
                <w:sz w:val="18"/>
                <w:szCs w:val="18"/>
              </w:rPr>
            </w:pPr>
            <w:r w:rsidRPr="00D3167A">
              <w:rPr>
                <w:color w:val="000000"/>
                <w:sz w:val="18"/>
                <w:szCs w:val="18"/>
              </w:rPr>
              <w:t>151,00</w:t>
            </w:r>
          </w:p>
        </w:tc>
        <w:tc>
          <w:tcPr>
            <w:tcW w:w="218" w:type="pct"/>
            <w:tcBorders>
              <w:top w:val="nil"/>
              <w:left w:val="nil"/>
              <w:bottom w:val="single" w:sz="4" w:space="0" w:color="auto"/>
              <w:right w:val="single" w:sz="4" w:space="0" w:color="auto"/>
            </w:tcBorders>
            <w:shd w:val="clear" w:color="auto" w:fill="auto"/>
            <w:vAlign w:val="center"/>
            <w:hideMark/>
          </w:tcPr>
          <w:p w14:paraId="696A9743" w14:textId="5F5D97B8" w:rsidR="00D3167A" w:rsidRPr="00D3167A" w:rsidRDefault="00D3167A" w:rsidP="00D3167A">
            <w:pPr>
              <w:pStyle w:val="affb"/>
              <w:rPr>
                <w:sz w:val="18"/>
                <w:szCs w:val="18"/>
              </w:rPr>
            </w:pPr>
            <w:r w:rsidRPr="00D3167A">
              <w:rPr>
                <w:color w:val="000000"/>
                <w:sz w:val="18"/>
                <w:szCs w:val="18"/>
              </w:rPr>
              <w:t>151,00</w:t>
            </w:r>
          </w:p>
        </w:tc>
        <w:tc>
          <w:tcPr>
            <w:tcW w:w="218" w:type="pct"/>
            <w:tcBorders>
              <w:top w:val="nil"/>
              <w:left w:val="nil"/>
              <w:bottom w:val="single" w:sz="4" w:space="0" w:color="auto"/>
              <w:right w:val="single" w:sz="4" w:space="0" w:color="auto"/>
            </w:tcBorders>
            <w:shd w:val="clear" w:color="auto" w:fill="auto"/>
            <w:vAlign w:val="center"/>
            <w:hideMark/>
          </w:tcPr>
          <w:p w14:paraId="3939D68F" w14:textId="1EABEA05" w:rsidR="00D3167A" w:rsidRPr="00D3167A" w:rsidRDefault="00D3167A" w:rsidP="00D3167A">
            <w:pPr>
              <w:pStyle w:val="affb"/>
              <w:rPr>
                <w:sz w:val="18"/>
                <w:szCs w:val="18"/>
              </w:rPr>
            </w:pPr>
            <w:r w:rsidRPr="00D3167A">
              <w:rPr>
                <w:color w:val="000000"/>
                <w:sz w:val="18"/>
                <w:szCs w:val="18"/>
              </w:rPr>
              <w:t>151,00</w:t>
            </w:r>
          </w:p>
        </w:tc>
        <w:tc>
          <w:tcPr>
            <w:tcW w:w="163" w:type="pct"/>
            <w:tcBorders>
              <w:top w:val="nil"/>
              <w:left w:val="nil"/>
              <w:bottom w:val="single" w:sz="4" w:space="0" w:color="auto"/>
              <w:right w:val="single" w:sz="4" w:space="0" w:color="auto"/>
            </w:tcBorders>
            <w:shd w:val="clear" w:color="auto" w:fill="auto"/>
            <w:vAlign w:val="center"/>
            <w:hideMark/>
          </w:tcPr>
          <w:p w14:paraId="7AE8F108" w14:textId="06397F5E" w:rsidR="00D3167A" w:rsidRPr="00D3167A" w:rsidRDefault="00D3167A" w:rsidP="00D3167A">
            <w:pPr>
              <w:pStyle w:val="affb"/>
              <w:rPr>
                <w:sz w:val="18"/>
                <w:szCs w:val="18"/>
              </w:rPr>
            </w:pPr>
            <w:r w:rsidRPr="00D3167A">
              <w:rPr>
                <w:color w:val="000000"/>
                <w:sz w:val="18"/>
                <w:szCs w:val="18"/>
              </w:rPr>
              <w:t>151,00</w:t>
            </w:r>
          </w:p>
        </w:tc>
        <w:tc>
          <w:tcPr>
            <w:tcW w:w="163" w:type="pct"/>
            <w:tcBorders>
              <w:top w:val="nil"/>
              <w:left w:val="nil"/>
              <w:bottom w:val="single" w:sz="4" w:space="0" w:color="auto"/>
              <w:right w:val="single" w:sz="4" w:space="0" w:color="auto"/>
            </w:tcBorders>
            <w:shd w:val="clear" w:color="auto" w:fill="auto"/>
            <w:vAlign w:val="center"/>
            <w:hideMark/>
          </w:tcPr>
          <w:p w14:paraId="5573ABE0" w14:textId="05FC3806" w:rsidR="00D3167A" w:rsidRPr="00D3167A" w:rsidRDefault="00D3167A" w:rsidP="00D3167A">
            <w:pPr>
              <w:pStyle w:val="affb"/>
              <w:rPr>
                <w:sz w:val="18"/>
                <w:szCs w:val="18"/>
              </w:rPr>
            </w:pPr>
            <w:r w:rsidRPr="00D3167A">
              <w:rPr>
                <w:color w:val="000000"/>
                <w:sz w:val="18"/>
                <w:szCs w:val="18"/>
              </w:rPr>
              <w:t>151,00</w:t>
            </w:r>
          </w:p>
        </w:tc>
        <w:tc>
          <w:tcPr>
            <w:tcW w:w="163" w:type="pct"/>
            <w:tcBorders>
              <w:top w:val="nil"/>
              <w:left w:val="nil"/>
              <w:bottom w:val="single" w:sz="4" w:space="0" w:color="auto"/>
              <w:right w:val="single" w:sz="4" w:space="0" w:color="auto"/>
            </w:tcBorders>
            <w:shd w:val="clear" w:color="auto" w:fill="auto"/>
            <w:vAlign w:val="center"/>
            <w:hideMark/>
          </w:tcPr>
          <w:p w14:paraId="5195A6D6" w14:textId="23801377" w:rsidR="00D3167A" w:rsidRPr="00D3167A" w:rsidRDefault="00D3167A" w:rsidP="00D3167A">
            <w:pPr>
              <w:pStyle w:val="affb"/>
              <w:rPr>
                <w:sz w:val="18"/>
                <w:szCs w:val="18"/>
              </w:rPr>
            </w:pPr>
            <w:r w:rsidRPr="00D3167A">
              <w:rPr>
                <w:color w:val="000000"/>
                <w:sz w:val="18"/>
                <w:szCs w:val="18"/>
              </w:rPr>
              <w:t>151,00</w:t>
            </w:r>
          </w:p>
        </w:tc>
        <w:tc>
          <w:tcPr>
            <w:tcW w:w="163" w:type="pct"/>
            <w:tcBorders>
              <w:top w:val="nil"/>
              <w:left w:val="nil"/>
              <w:bottom w:val="single" w:sz="4" w:space="0" w:color="auto"/>
              <w:right w:val="single" w:sz="4" w:space="0" w:color="auto"/>
            </w:tcBorders>
            <w:shd w:val="clear" w:color="auto" w:fill="auto"/>
            <w:vAlign w:val="center"/>
            <w:hideMark/>
          </w:tcPr>
          <w:p w14:paraId="752E403F" w14:textId="1A8367B8" w:rsidR="00D3167A" w:rsidRPr="00D3167A" w:rsidRDefault="00D3167A" w:rsidP="00D3167A">
            <w:pPr>
              <w:pStyle w:val="affb"/>
              <w:rPr>
                <w:sz w:val="18"/>
                <w:szCs w:val="18"/>
              </w:rPr>
            </w:pPr>
            <w:r w:rsidRPr="00D3167A">
              <w:rPr>
                <w:color w:val="000000"/>
                <w:sz w:val="18"/>
                <w:szCs w:val="18"/>
              </w:rPr>
              <w:t>151,00</w:t>
            </w:r>
          </w:p>
        </w:tc>
      </w:tr>
      <w:tr w:rsidR="00D3167A" w:rsidRPr="00A54D6A" w14:paraId="440B219A" w14:textId="77777777" w:rsidTr="006C6AC4">
        <w:trPr>
          <w:trHeight w:val="255"/>
        </w:trPr>
        <w:tc>
          <w:tcPr>
            <w:tcW w:w="935" w:type="pct"/>
            <w:tcBorders>
              <w:top w:val="nil"/>
              <w:left w:val="single" w:sz="4" w:space="0" w:color="auto"/>
              <w:bottom w:val="single" w:sz="4" w:space="0" w:color="auto"/>
              <w:right w:val="single" w:sz="4" w:space="0" w:color="auto"/>
            </w:tcBorders>
            <w:shd w:val="clear" w:color="auto" w:fill="auto"/>
            <w:vAlign w:val="center"/>
            <w:hideMark/>
          </w:tcPr>
          <w:p w14:paraId="2D489435" w14:textId="77777777" w:rsidR="00D3167A" w:rsidRPr="00A54D6A" w:rsidRDefault="00D3167A" w:rsidP="00D3167A">
            <w:pPr>
              <w:pStyle w:val="affb"/>
              <w:rPr>
                <w:sz w:val="18"/>
                <w:szCs w:val="18"/>
              </w:rPr>
            </w:pPr>
            <w:r w:rsidRPr="00A54D6A">
              <w:rPr>
                <w:sz w:val="18"/>
                <w:szCs w:val="18"/>
              </w:rPr>
              <w:t>Котельная №5</w:t>
            </w:r>
          </w:p>
        </w:tc>
        <w:tc>
          <w:tcPr>
            <w:tcW w:w="197" w:type="pct"/>
            <w:tcBorders>
              <w:top w:val="nil"/>
              <w:left w:val="nil"/>
              <w:bottom w:val="single" w:sz="4" w:space="0" w:color="auto"/>
              <w:right w:val="single" w:sz="4" w:space="0" w:color="auto"/>
            </w:tcBorders>
            <w:shd w:val="clear" w:color="auto" w:fill="auto"/>
            <w:vAlign w:val="center"/>
            <w:hideMark/>
          </w:tcPr>
          <w:p w14:paraId="546A856D" w14:textId="21245F27"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158D8E14" w14:textId="73AB50CC"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729042D2" w14:textId="6D4D2741"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23605CEA" w14:textId="322C13A3"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42D942C4" w14:textId="1B38C719"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23E3372A" w14:textId="25F9B7F1"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5EC8178E" w14:textId="71BEF16B"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3D3C7F7F" w14:textId="57FE3D57"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54F40DF7" w14:textId="19EC4B6C"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31C8ACF9" w14:textId="02FDDEF0"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7AA0AA0A" w14:textId="1C55066D"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00A83CD2" w14:textId="464375FB"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5131E914" w14:textId="40057197"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02C7853A" w14:textId="51FF132A" w:rsidR="00D3167A" w:rsidRPr="00D3167A" w:rsidRDefault="00D3167A" w:rsidP="00D3167A">
            <w:pPr>
              <w:pStyle w:val="affb"/>
              <w:rPr>
                <w:sz w:val="18"/>
                <w:szCs w:val="18"/>
              </w:rPr>
            </w:pPr>
            <w:r w:rsidRPr="00D3167A">
              <w:rPr>
                <w:color w:val="000000"/>
                <w:sz w:val="18"/>
                <w:szCs w:val="18"/>
              </w:rPr>
              <w:t>151,00</w:t>
            </w:r>
          </w:p>
        </w:tc>
        <w:tc>
          <w:tcPr>
            <w:tcW w:w="218" w:type="pct"/>
            <w:tcBorders>
              <w:top w:val="nil"/>
              <w:left w:val="nil"/>
              <w:bottom w:val="single" w:sz="4" w:space="0" w:color="auto"/>
              <w:right w:val="single" w:sz="4" w:space="0" w:color="auto"/>
            </w:tcBorders>
            <w:shd w:val="clear" w:color="auto" w:fill="auto"/>
            <w:vAlign w:val="center"/>
            <w:hideMark/>
          </w:tcPr>
          <w:p w14:paraId="3B4EC2A9" w14:textId="28B022AB" w:rsidR="00D3167A" w:rsidRPr="00D3167A" w:rsidRDefault="00D3167A" w:rsidP="00D3167A">
            <w:pPr>
              <w:pStyle w:val="affb"/>
              <w:rPr>
                <w:sz w:val="18"/>
                <w:szCs w:val="18"/>
              </w:rPr>
            </w:pPr>
            <w:r w:rsidRPr="00D3167A">
              <w:rPr>
                <w:color w:val="000000"/>
                <w:sz w:val="18"/>
                <w:szCs w:val="18"/>
              </w:rPr>
              <w:t>151,00</w:t>
            </w:r>
          </w:p>
        </w:tc>
        <w:tc>
          <w:tcPr>
            <w:tcW w:w="218" w:type="pct"/>
            <w:tcBorders>
              <w:top w:val="nil"/>
              <w:left w:val="nil"/>
              <w:bottom w:val="single" w:sz="4" w:space="0" w:color="auto"/>
              <w:right w:val="single" w:sz="4" w:space="0" w:color="auto"/>
            </w:tcBorders>
            <w:shd w:val="clear" w:color="auto" w:fill="auto"/>
            <w:vAlign w:val="center"/>
            <w:hideMark/>
          </w:tcPr>
          <w:p w14:paraId="578E96E7" w14:textId="05476FE8" w:rsidR="00D3167A" w:rsidRPr="00D3167A" w:rsidRDefault="00D3167A" w:rsidP="00D3167A">
            <w:pPr>
              <w:pStyle w:val="affb"/>
              <w:rPr>
                <w:sz w:val="18"/>
                <w:szCs w:val="18"/>
              </w:rPr>
            </w:pPr>
            <w:r w:rsidRPr="00D3167A">
              <w:rPr>
                <w:color w:val="000000"/>
                <w:sz w:val="18"/>
                <w:szCs w:val="18"/>
              </w:rPr>
              <w:t>151,00</w:t>
            </w:r>
          </w:p>
        </w:tc>
        <w:tc>
          <w:tcPr>
            <w:tcW w:w="218" w:type="pct"/>
            <w:tcBorders>
              <w:top w:val="nil"/>
              <w:left w:val="nil"/>
              <w:bottom w:val="single" w:sz="4" w:space="0" w:color="auto"/>
              <w:right w:val="single" w:sz="4" w:space="0" w:color="auto"/>
            </w:tcBorders>
            <w:shd w:val="clear" w:color="auto" w:fill="auto"/>
            <w:vAlign w:val="center"/>
            <w:hideMark/>
          </w:tcPr>
          <w:p w14:paraId="143FEDAB" w14:textId="3CD2E6DA" w:rsidR="00D3167A" w:rsidRPr="00D3167A" w:rsidRDefault="00D3167A" w:rsidP="00D3167A">
            <w:pPr>
              <w:pStyle w:val="affb"/>
              <w:rPr>
                <w:sz w:val="18"/>
                <w:szCs w:val="18"/>
              </w:rPr>
            </w:pPr>
            <w:r w:rsidRPr="00D3167A">
              <w:rPr>
                <w:color w:val="000000"/>
                <w:sz w:val="18"/>
                <w:szCs w:val="18"/>
              </w:rPr>
              <w:t>151,00</w:t>
            </w:r>
          </w:p>
        </w:tc>
        <w:tc>
          <w:tcPr>
            <w:tcW w:w="163" w:type="pct"/>
            <w:tcBorders>
              <w:top w:val="nil"/>
              <w:left w:val="nil"/>
              <w:bottom w:val="single" w:sz="4" w:space="0" w:color="auto"/>
              <w:right w:val="single" w:sz="4" w:space="0" w:color="auto"/>
            </w:tcBorders>
            <w:shd w:val="clear" w:color="auto" w:fill="auto"/>
            <w:vAlign w:val="center"/>
            <w:hideMark/>
          </w:tcPr>
          <w:p w14:paraId="738D731D" w14:textId="4BAE9275" w:rsidR="00D3167A" w:rsidRPr="00D3167A" w:rsidRDefault="00D3167A" w:rsidP="00D3167A">
            <w:pPr>
              <w:pStyle w:val="affb"/>
              <w:rPr>
                <w:sz w:val="18"/>
                <w:szCs w:val="18"/>
              </w:rPr>
            </w:pPr>
            <w:r w:rsidRPr="00D3167A">
              <w:rPr>
                <w:color w:val="000000"/>
                <w:sz w:val="18"/>
                <w:szCs w:val="18"/>
              </w:rPr>
              <w:t>151,00</w:t>
            </w:r>
          </w:p>
        </w:tc>
        <w:tc>
          <w:tcPr>
            <w:tcW w:w="163" w:type="pct"/>
            <w:tcBorders>
              <w:top w:val="nil"/>
              <w:left w:val="nil"/>
              <w:bottom w:val="single" w:sz="4" w:space="0" w:color="auto"/>
              <w:right w:val="single" w:sz="4" w:space="0" w:color="auto"/>
            </w:tcBorders>
            <w:shd w:val="clear" w:color="auto" w:fill="auto"/>
            <w:vAlign w:val="center"/>
            <w:hideMark/>
          </w:tcPr>
          <w:p w14:paraId="14861001" w14:textId="35F178F8" w:rsidR="00D3167A" w:rsidRPr="00D3167A" w:rsidRDefault="00D3167A" w:rsidP="00D3167A">
            <w:pPr>
              <w:pStyle w:val="affb"/>
              <w:rPr>
                <w:sz w:val="18"/>
                <w:szCs w:val="18"/>
              </w:rPr>
            </w:pPr>
            <w:r w:rsidRPr="00D3167A">
              <w:rPr>
                <w:color w:val="000000"/>
                <w:sz w:val="18"/>
                <w:szCs w:val="18"/>
              </w:rPr>
              <w:t>151,00</w:t>
            </w:r>
          </w:p>
        </w:tc>
        <w:tc>
          <w:tcPr>
            <w:tcW w:w="163" w:type="pct"/>
            <w:tcBorders>
              <w:top w:val="nil"/>
              <w:left w:val="nil"/>
              <w:bottom w:val="single" w:sz="4" w:space="0" w:color="auto"/>
              <w:right w:val="single" w:sz="4" w:space="0" w:color="auto"/>
            </w:tcBorders>
            <w:shd w:val="clear" w:color="auto" w:fill="auto"/>
            <w:vAlign w:val="center"/>
            <w:hideMark/>
          </w:tcPr>
          <w:p w14:paraId="7620C290" w14:textId="0FA13827" w:rsidR="00D3167A" w:rsidRPr="00D3167A" w:rsidRDefault="00D3167A" w:rsidP="00D3167A">
            <w:pPr>
              <w:pStyle w:val="affb"/>
              <w:rPr>
                <w:sz w:val="18"/>
                <w:szCs w:val="18"/>
              </w:rPr>
            </w:pPr>
            <w:r w:rsidRPr="00D3167A">
              <w:rPr>
                <w:color w:val="000000"/>
                <w:sz w:val="18"/>
                <w:szCs w:val="18"/>
              </w:rPr>
              <w:t>151,00</w:t>
            </w:r>
          </w:p>
        </w:tc>
        <w:tc>
          <w:tcPr>
            <w:tcW w:w="163" w:type="pct"/>
            <w:tcBorders>
              <w:top w:val="nil"/>
              <w:left w:val="nil"/>
              <w:bottom w:val="single" w:sz="4" w:space="0" w:color="auto"/>
              <w:right w:val="single" w:sz="4" w:space="0" w:color="auto"/>
            </w:tcBorders>
            <w:shd w:val="clear" w:color="auto" w:fill="auto"/>
            <w:vAlign w:val="center"/>
            <w:hideMark/>
          </w:tcPr>
          <w:p w14:paraId="61D50419" w14:textId="4401132B" w:rsidR="00D3167A" w:rsidRPr="00D3167A" w:rsidRDefault="00D3167A" w:rsidP="00D3167A">
            <w:pPr>
              <w:pStyle w:val="affb"/>
              <w:rPr>
                <w:sz w:val="18"/>
                <w:szCs w:val="18"/>
              </w:rPr>
            </w:pPr>
            <w:r w:rsidRPr="00D3167A">
              <w:rPr>
                <w:color w:val="000000"/>
                <w:sz w:val="18"/>
                <w:szCs w:val="18"/>
              </w:rPr>
              <w:t>151,00</w:t>
            </w:r>
          </w:p>
        </w:tc>
      </w:tr>
      <w:tr w:rsidR="00D3167A" w:rsidRPr="00A54D6A" w14:paraId="7270A692" w14:textId="77777777" w:rsidTr="006C6AC4">
        <w:trPr>
          <w:trHeight w:val="255"/>
        </w:trPr>
        <w:tc>
          <w:tcPr>
            <w:tcW w:w="935" w:type="pct"/>
            <w:tcBorders>
              <w:top w:val="nil"/>
              <w:left w:val="single" w:sz="4" w:space="0" w:color="auto"/>
              <w:bottom w:val="single" w:sz="4" w:space="0" w:color="auto"/>
              <w:right w:val="single" w:sz="4" w:space="0" w:color="auto"/>
            </w:tcBorders>
            <w:shd w:val="clear" w:color="auto" w:fill="auto"/>
            <w:vAlign w:val="center"/>
            <w:hideMark/>
          </w:tcPr>
          <w:p w14:paraId="7A14E7B6" w14:textId="77777777" w:rsidR="00D3167A" w:rsidRPr="00A54D6A" w:rsidRDefault="00D3167A" w:rsidP="00D3167A">
            <w:pPr>
              <w:pStyle w:val="affb"/>
              <w:rPr>
                <w:sz w:val="18"/>
                <w:szCs w:val="18"/>
              </w:rPr>
            </w:pPr>
            <w:r w:rsidRPr="00A54D6A">
              <w:rPr>
                <w:sz w:val="18"/>
                <w:szCs w:val="18"/>
              </w:rPr>
              <w:t>Котельная №6</w:t>
            </w:r>
          </w:p>
        </w:tc>
        <w:tc>
          <w:tcPr>
            <w:tcW w:w="197" w:type="pct"/>
            <w:tcBorders>
              <w:top w:val="nil"/>
              <w:left w:val="nil"/>
              <w:bottom w:val="single" w:sz="4" w:space="0" w:color="auto"/>
              <w:right w:val="single" w:sz="4" w:space="0" w:color="auto"/>
            </w:tcBorders>
            <w:shd w:val="clear" w:color="auto" w:fill="auto"/>
            <w:vAlign w:val="center"/>
            <w:hideMark/>
          </w:tcPr>
          <w:p w14:paraId="0F0A17FF" w14:textId="29A07BDF"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11475440" w14:textId="44576CBC"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7877E114" w14:textId="56DB4EC8"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2A02C78F" w14:textId="254F3764"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47AE8633" w14:textId="64570096"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0D5F36C9" w14:textId="3BB86FE4"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18C571D9" w14:textId="55BFFF58"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69AD477A" w14:textId="23EB1F08"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379C159F" w14:textId="6A48E095"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79F649BA" w14:textId="11C06370"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78776405" w14:textId="2EBFBC9E"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174512F9" w14:textId="65E4890F"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4FF59760" w14:textId="220BDE73"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1BBD0B34" w14:textId="06CFEE7A" w:rsidR="00D3167A" w:rsidRPr="00D3167A" w:rsidRDefault="00D3167A" w:rsidP="00D3167A">
            <w:pPr>
              <w:pStyle w:val="affb"/>
              <w:rPr>
                <w:sz w:val="18"/>
                <w:szCs w:val="18"/>
              </w:rPr>
            </w:pPr>
            <w:r w:rsidRPr="00D3167A">
              <w:rPr>
                <w:color w:val="000000"/>
                <w:sz w:val="18"/>
                <w:szCs w:val="18"/>
              </w:rPr>
              <w:t>151,00</w:t>
            </w:r>
          </w:p>
        </w:tc>
        <w:tc>
          <w:tcPr>
            <w:tcW w:w="218" w:type="pct"/>
            <w:tcBorders>
              <w:top w:val="nil"/>
              <w:left w:val="nil"/>
              <w:bottom w:val="single" w:sz="4" w:space="0" w:color="auto"/>
              <w:right w:val="single" w:sz="4" w:space="0" w:color="auto"/>
            </w:tcBorders>
            <w:shd w:val="clear" w:color="auto" w:fill="auto"/>
            <w:vAlign w:val="center"/>
            <w:hideMark/>
          </w:tcPr>
          <w:p w14:paraId="3E638EC0" w14:textId="7F6F50B4" w:rsidR="00D3167A" w:rsidRPr="00D3167A" w:rsidRDefault="00D3167A" w:rsidP="00D3167A">
            <w:pPr>
              <w:pStyle w:val="affb"/>
              <w:rPr>
                <w:sz w:val="18"/>
                <w:szCs w:val="18"/>
              </w:rPr>
            </w:pPr>
            <w:r w:rsidRPr="00D3167A">
              <w:rPr>
                <w:color w:val="000000"/>
                <w:sz w:val="18"/>
                <w:szCs w:val="18"/>
              </w:rPr>
              <w:t>151,00</w:t>
            </w:r>
          </w:p>
        </w:tc>
        <w:tc>
          <w:tcPr>
            <w:tcW w:w="218" w:type="pct"/>
            <w:tcBorders>
              <w:top w:val="nil"/>
              <w:left w:val="nil"/>
              <w:bottom w:val="single" w:sz="4" w:space="0" w:color="auto"/>
              <w:right w:val="single" w:sz="4" w:space="0" w:color="auto"/>
            </w:tcBorders>
            <w:shd w:val="clear" w:color="auto" w:fill="auto"/>
            <w:vAlign w:val="center"/>
            <w:hideMark/>
          </w:tcPr>
          <w:p w14:paraId="0C6832D2" w14:textId="561A46B0" w:rsidR="00D3167A" w:rsidRPr="00D3167A" w:rsidRDefault="00D3167A" w:rsidP="00D3167A">
            <w:pPr>
              <w:pStyle w:val="affb"/>
              <w:rPr>
                <w:sz w:val="18"/>
                <w:szCs w:val="18"/>
              </w:rPr>
            </w:pPr>
            <w:r w:rsidRPr="00D3167A">
              <w:rPr>
                <w:color w:val="000000"/>
                <w:sz w:val="18"/>
                <w:szCs w:val="18"/>
              </w:rPr>
              <w:t>151,00</w:t>
            </w:r>
          </w:p>
        </w:tc>
        <w:tc>
          <w:tcPr>
            <w:tcW w:w="218" w:type="pct"/>
            <w:tcBorders>
              <w:top w:val="nil"/>
              <w:left w:val="nil"/>
              <w:bottom w:val="single" w:sz="4" w:space="0" w:color="auto"/>
              <w:right w:val="single" w:sz="4" w:space="0" w:color="auto"/>
            </w:tcBorders>
            <w:shd w:val="clear" w:color="auto" w:fill="auto"/>
            <w:vAlign w:val="center"/>
            <w:hideMark/>
          </w:tcPr>
          <w:p w14:paraId="14725851" w14:textId="043DD9D5" w:rsidR="00D3167A" w:rsidRPr="00D3167A" w:rsidRDefault="00D3167A" w:rsidP="00D3167A">
            <w:pPr>
              <w:pStyle w:val="affb"/>
              <w:rPr>
                <w:sz w:val="18"/>
                <w:szCs w:val="18"/>
              </w:rPr>
            </w:pPr>
            <w:r w:rsidRPr="00D3167A">
              <w:rPr>
                <w:color w:val="000000"/>
                <w:sz w:val="18"/>
                <w:szCs w:val="18"/>
              </w:rPr>
              <w:t>151,00</w:t>
            </w:r>
          </w:p>
        </w:tc>
        <w:tc>
          <w:tcPr>
            <w:tcW w:w="163" w:type="pct"/>
            <w:tcBorders>
              <w:top w:val="nil"/>
              <w:left w:val="nil"/>
              <w:bottom w:val="single" w:sz="4" w:space="0" w:color="auto"/>
              <w:right w:val="single" w:sz="4" w:space="0" w:color="auto"/>
            </w:tcBorders>
            <w:shd w:val="clear" w:color="auto" w:fill="auto"/>
            <w:vAlign w:val="center"/>
            <w:hideMark/>
          </w:tcPr>
          <w:p w14:paraId="01B2CD7B" w14:textId="7EACA973" w:rsidR="00D3167A" w:rsidRPr="00D3167A" w:rsidRDefault="00D3167A" w:rsidP="00D3167A">
            <w:pPr>
              <w:pStyle w:val="affb"/>
              <w:rPr>
                <w:sz w:val="18"/>
                <w:szCs w:val="18"/>
              </w:rPr>
            </w:pPr>
            <w:r w:rsidRPr="00D3167A">
              <w:rPr>
                <w:color w:val="000000"/>
                <w:sz w:val="18"/>
                <w:szCs w:val="18"/>
              </w:rPr>
              <w:t>151,00</w:t>
            </w:r>
          </w:p>
        </w:tc>
        <w:tc>
          <w:tcPr>
            <w:tcW w:w="163" w:type="pct"/>
            <w:tcBorders>
              <w:top w:val="nil"/>
              <w:left w:val="nil"/>
              <w:bottom w:val="single" w:sz="4" w:space="0" w:color="auto"/>
              <w:right w:val="single" w:sz="4" w:space="0" w:color="auto"/>
            </w:tcBorders>
            <w:shd w:val="clear" w:color="auto" w:fill="auto"/>
            <w:vAlign w:val="center"/>
            <w:hideMark/>
          </w:tcPr>
          <w:p w14:paraId="4381A80C" w14:textId="793F782A" w:rsidR="00D3167A" w:rsidRPr="00D3167A" w:rsidRDefault="00D3167A" w:rsidP="00D3167A">
            <w:pPr>
              <w:pStyle w:val="affb"/>
              <w:rPr>
                <w:sz w:val="18"/>
                <w:szCs w:val="18"/>
              </w:rPr>
            </w:pPr>
            <w:r w:rsidRPr="00D3167A">
              <w:rPr>
                <w:color w:val="000000"/>
                <w:sz w:val="18"/>
                <w:szCs w:val="18"/>
              </w:rPr>
              <w:t>151,00</w:t>
            </w:r>
          </w:p>
        </w:tc>
        <w:tc>
          <w:tcPr>
            <w:tcW w:w="163" w:type="pct"/>
            <w:tcBorders>
              <w:top w:val="nil"/>
              <w:left w:val="nil"/>
              <w:bottom w:val="single" w:sz="4" w:space="0" w:color="auto"/>
              <w:right w:val="single" w:sz="4" w:space="0" w:color="auto"/>
            </w:tcBorders>
            <w:shd w:val="clear" w:color="auto" w:fill="auto"/>
            <w:vAlign w:val="center"/>
            <w:hideMark/>
          </w:tcPr>
          <w:p w14:paraId="6018AF53" w14:textId="6634063A" w:rsidR="00D3167A" w:rsidRPr="00D3167A" w:rsidRDefault="00D3167A" w:rsidP="00D3167A">
            <w:pPr>
              <w:pStyle w:val="affb"/>
              <w:rPr>
                <w:sz w:val="18"/>
                <w:szCs w:val="18"/>
              </w:rPr>
            </w:pPr>
            <w:r w:rsidRPr="00D3167A">
              <w:rPr>
                <w:color w:val="000000"/>
                <w:sz w:val="18"/>
                <w:szCs w:val="18"/>
              </w:rPr>
              <w:t>151,00</w:t>
            </w:r>
          </w:p>
        </w:tc>
        <w:tc>
          <w:tcPr>
            <w:tcW w:w="163" w:type="pct"/>
            <w:tcBorders>
              <w:top w:val="nil"/>
              <w:left w:val="nil"/>
              <w:bottom w:val="single" w:sz="4" w:space="0" w:color="auto"/>
              <w:right w:val="single" w:sz="4" w:space="0" w:color="auto"/>
            </w:tcBorders>
            <w:shd w:val="clear" w:color="auto" w:fill="auto"/>
            <w:vAlign w:val="center"/>
            <w:hideMark/>
          </w:tcPr>
          <w:p w14:paraId="2E0AE144" w14:textId="4AA7FC0F" w:rsidR="00D3167A" w:rsidRPr="00D3167A" w:rsidRDefault="00D3167A" w:rsidP="00D3167A">
            <w:pPr>
              <w:pStyle w:val="affb"/>
              <w:rPr>
                <w:sz w:val="18"/>
                <w:szCs w:val="18"/>
              </w:rPr>
            </w:pPr>
            <w:r w:rsidRPr="00D3167A">
              <w:rPr>
                <w:color w:val="000000"/>
                <w:sz w:val="18"/>
                <w:szCs w:val="18"/>
              </w:rPr>
              <w:t>151,00</w:t>
            </w:r>
          </w:p>
        </w:tc>
      </w:tr>
      <w:tr w:rsidR="00D3167A" w:rsidRPr="00A54D6A" w14:paraId="57178945" w14:textId="77777777" w:rsidTr="006C6AC4">
        <w:trPr>
          <w:trHeight w:val="255"/>
        </w:trPr>
        <w:tc>
          <w:tcPr>
            <w:tcW w:w="935" w:type="pct"/>
            <w:tcBorders>
              <w:top w:val="nil"/>
              <w:left w:val="single" w:sz="4" w:space="0" w:color="auto"/>
              <w:bottom w:val="single" w:sz="4" w:space="0" w:color="auto"/>
              <w:right w:val="single" w:sz="4" w:space="0" w:color="auto"/>
            </w:tcBorders>
            <w:shd w:val="clear" w:color="auto" w:fill="auto"/>
            <w:vAlign w:val="center"/>
            <w:hideMark/>
          </w:tcPr>
          <w:p w14:paraId="66B32A12" w14:textId="77777777" w:rsidR="00D3167A" w:rsidRPr="00A54D6A" w:rsidRDefault="00D3167A" w:rsidP="00D3167A">
            <w:pPr>
              <w:pStyle w:val="affb"/>
              <w:rPr>
                <w:sz w:val="18"/>
                <w:szCs w:val="18"/>
              </w:rPr>
            </w:pPr>
            <w:r w:rsidRPr="00A54D6A">
              <w:rPr>
                <w:sz w:val="18"/>
                <w:szCs w:val="18"/>
              </w:rPr>
              <w:t>Котельная №7</w:t>
            </w:r>
          </w:p>
        </w:tc>
        <w:tc>
          <w:tcPr>
            <w:tcW w:w="197" w:type="pct"/>
            <w:tcBorders>
              <w:top w:val="nil"/>
              <w:left w:val="nil"/>
              <w:bottom w:val="single" w:sz="4" w:space="0" w:color="auto"/>
              <w:right w:val="single" w:sz="4" w:space="0" w:color="auto"/>
            </w:tcBorders>
            <w:shd w:val="clear" w:color="auto" w:fill="auto"/>
            <w:vAlign w:val="center"/>
            <w:hideMark/>
          </w:tcPr>
          <w:p w14:paraId="0261D846" w14:textId="55BC0839"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7EB29FD6" w14:textId="3CB34137"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25AACD9B" w14:textId="13E357FB"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249E7D44" w14:textId="5075162C"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6F3857E4" w14:textId="5B570183"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5F90BCE3" w14:textId="7D01A58E"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4EAB426E" w14:textId="0744181D"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1B205A5E" w14:textId="5A7D5587"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43378AE9" w14:textId="60113CBA"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44D8E06A" w14:textId="71232871"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4F261F32" w14:textId="042611E2"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04878F18" w14:textId="70B07DAD"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5F893B99" w14:textId="469B60BB" w:rsidR="00D3167A" w:rsidRPr="00D3167A" w:rsidRDefault="00D3167A" w:rsidP="00D3167A">
            <w:pPr>
              <w:pStyle w:val="affb"/>
              <w:rPr>
                <w:sz w:val="18"/>
                <w:szCs w:val="18"/>
              </w:rPr>
            </w:pPr>
            <w:r w:rsidRPr="00D3167A">
              <w:rPr>
                <w:color w:val="000000"/>
                <w:sz w:val="18"/>
                <w:szCs w:val="18"/>
              </w:rPr>
              <w:t>151,00</w:t>
            </w:r>
          </w:p>
        </w:tc>
        <w:tc>
          <w:tcPr>
            <w:tcW w:w="197" w:type="pct"/>
            <w:tcBorders>
              <w:top w:val="nil"/>
              <w:left w:val="nil"/>
              <w:bottom w:val="single" w:sz="4" w:space="0" w:color="auto"/>
              <w:right w:val="single" w:sz="4" w:space="0" w:color="auto"/>
            </w:tcBorders>
            <w:shd w:val="clear" w:color="auto" w:fill="auto"/>
            <w:vAlign w:val="center"/>
            <w:hideMark/>
          </w:tcPr>
          <w:p w14:paraId="2EC0390B" w14:textId="51BF2C4C" w:rsidR="00D3167A" w:rsidRPr="00D3167A" w:rsidRDefault="00D3167A" w:rsidP="00D3167A">
            <w:pPr>
              <w:pStyle w:val="affb"/>
              <w:rPr>
                <w:sz w:val="18"/>
                <w:szCs w:val="18"/>
              </w:rPr>
            </w:pPr>
            <w:r w:rsidRPr="00D3167A">
              <w:rPr>
                <w:color w:val="000000"/>
                <w:sz w:val="18"/>
                <w:szCs w:val="18"/>
              </w:rPr>
              <w:t>151,00</w:t>
            </w:r>
          </w:p>
        </w:tc>
        <w:tc>
          <w:tcPr>
            <w:tcW w:w="218" w:type="pct"/>
            <w:tcBorders>
              <w:top w:val="nil"/>
              <w:left w:val="nil"/>
              <w:bottom w:val="single" w:sz="4" w:space="0" w:color="auto"/>
              <w:right w:val="single" w:sz="4" w:space="0" w:color="auto"/>
            </w:tcBorders>
            <w:shd w:val="clear" w:color="auto" w:fill="auto"/>
            <w:vAlign w:val="center"/>
            <w:hideMark/>
          </w:tcPr>
          <w:p w14:paraId="1F593A62" w14:textId="3344DA4E" w:rsidR="00D3167A" w:rsidRPr="00D3167A" w:rsidRDefault="00D3167A" w:rsidP="00D3167A">
            <w:pPr>
              <w:pStyle w:val="affb"/>
              <w:rPr>
                <w:sz w:val="18"/>
                <w:szCs w:val="18"/>
              </w:rPr>
            </w:pPr>
            <w:r w:rsidRPr="00D3167A">
              <w:rPr>
                <w:color w:val="000000"/>
                <w:sz w:val="18"/>
                <w:szCs w:val="18"/>
              </w:rPr>
              <w:t>151,00</w:t>
            </w:r>
          </w:p>
        </w:tc>
        <w:tc>
          <w:tcPr>
            <w:tcW w:w="218" w:type="pct"/>
            <w:tcBorders>
              <w:top w:val="nil"/>
              <w:left w:val="nil"/>
              <w:bottom w:val="single" w:sz="4" w:space="0" w:color="auto"/>
              <w:right w:val="single" w:sz="4" w:space="0" w:color="auto"/>
            </w:tcBorders>
            <w:shd w:val="clear" w:color="auto" w:fill="auto"/>
            <w:vAlign w:val="center"/>
            <w:hideMark/>
          </w:tcPr>
          <w:p w14:paraId="3D217DD8" w14:textId="4EFFEF9F" w:rsidR="00D3167A" w:rsidRPr="00D3167A" w:rsidRDefault="00D3167A" w:rsidP="00D3167A">
            <w:pPr>
              <w:pStyle w:val="affb"/>
              <w:rPr>
                <w:sz w:val="18"/>
                <w:szCs w:val="18"/>
              </w:rPr>
            </w:pPr>
            <w:r w:rsidRPr="00D3167A">
              <w:rPr>
                <w:color w:val="000000"/>
                <w:sz w:val="18"/>
                <w:szCs w:val="18"/>
              </w:rPr>
              <w:t>151,00</w:t>
            </w:r>
          </w:p>
        </w:tc>
        <w:tc>
          <w:tcPr>
            <w:tcW w:w="218" w:type="pct"/>
            <w:tcBorders>
              <w:top w:val="nil"/>
              <w:left w:val="nil"/>
              <w:bottom w:val="single" w:sz="4" w:space="0" w:color="auto"/>
              <w:right w:val="single" w:sz="4" w:space="0" w:color="auto"/>
            </w:tcBorders>
            <w:shd w:val="clear" w:color="auto" w:fill="auto"/>
            <w:vAlign w:val="center"/>
            <w:hideMark/>
          </w:tcPr>
          <w:p w14:paraId="48E5A2CE" w14:textId="33AFEF72" w:rsidR="00D3167A" w:rsidRPr="00D3167A" w:rsidRDefault="00D3167A" w:rsidP="00D3167A">
            <w:pPr>
              <w:pStyle w:val="affb"/>
              <w:rPr>
                <w:sz w:val="18"/>
                <w:szCs w:val="18"/>
              </w:rPr>
            </w:pPr>
            <w:r w:rsidRPr="00D3167A">
              <w:rPr>
                <w:color w:val="000000"/>
                <w:sz w:val="18"/>
                <w:szCs w:val="18"/>
              </w:rPr>
              <w:t>151,00</w:t>
            </w:r>
          </w:p>
        </w:tc>
        <w:tc>
          <w:tcPr>
            <w:tcW w:w="163" w:type="pct"/>
            <w:tcBorders>
              <w:top w:val="nil"/>
              <w:left w:val="nil"/>
              <w:bottom w:val="single" w:sz="4" w:space="0" w:color="auto"/>
              <w:right w:val="single" w:sz="4" w:space="0" w:color="auto"/>
            </w:tcBorders>
            <w:shd w:val="clear" w:color="auto" w:fill="auto"/>
            <w:vAlign w:val="center"/>
            <w:hideMark/>
          </w:tcPr>
          <w:p w14:paraId="2CA3A2C9" w14:textId="30E63F33" w:rsidR="00D3167A" w:rsidRPr="00D3167A" w:rsidRDefault="00D3167A" w:rsidP="00D3167A">
            <w:pPr>
              <w:pStyle w:val="affb"/>
              <w:rPr>
                <w:sz w:val="18"/>
                <w:szCs w:val="18"/>
              </w:rPr>
            </w:pPr>
            <w:r w:rsidRPr="00D3167A">
              <w:rPr>
                <w:color w:val="000000"/>
                <w:sz w:val="18"/>
                <w:szCs w:val="18"/>
              </w:rPr>
              <w:t>151,00</w:t>
            </w:r>
          </w:p>
        </w:tc>
        <w:tc>
          <w:tcPr>
            <w:tcW w:w="163" w:type="pct"/>
            <w:tcBorders>
              <w:top w:val="nil"/>
              <w:left w:val="nil"/>
              <w:bottom w:val="single" w:sz="4" w:space="0" w:color="auto"/>
              <w:right w:val="single" w:sz="4" w:space="0" w:color="auto"/>
            </w:tcBorders>
            <w:shd w:val="clear" w:color="auto" w:fill="auto"/>
            <w:vAlign w:val="center"/>
            <w:hideMark/>
          </w:tcPr>
          <w:p w14:paraId="1CA8CCB8" w14:textId="5C4C3EAF" w:rsidR="00D3167A" w:rsidRPr="00D3167A" w:rsidRDefault="00D3167A" w:rsidP="00D3167A">
            <w:pPr>
              <w:pStyle w:val="affb"/>
              <w:rPr>
                <w:sz w:val="18"/>
                <w:szCs w:val="18"/>
              </w:rPr>
            </w:pPr>
            <w:r w:rsidRPr="00D3167A">
              <w:rPr>
                <w:color w:val="000000"/>
                <w:sz w:val="18"/>
                <w:szCs w:val="18"/>
              </w:rPr>
              <w:t>151,00</w:t>
            </w:r>
          </w:p>
        </w:tc>
        <w:tc>
          <w:tcPr>
            <w:tcW w:w="163" w:type="pct"/>
            <w:tcBorders>
              <w:top w:val="nil"/>
              <w:left w:val="nil"/>
              <w:bottom w:val="single" w:sz="4" w:space="0" w:color="auto"/>
              <w:right w:val="single" w:sz="4" w:space="0" w:color="auto"/>
            </w:tcBorders>
            <w:shd w:val="clear" w:color="auto" w:fill="auto"/>
            <w:vAlign w:val="center"/>
            <w:hideMark/>
          </w:tcPr>
          <w:p w14:paraId="12C25E34" w14:textId="4B7AE9E2" w:rsidR="00D3167A" w:rsidRPr="00D3167A" w:rsidRDefault="00D3167A" w:rsidP="00D3167A">
            <w:pPr>
              <w:pStyle w:val="affb"/>
              <w:rPr>
                <w:sz w:val="18"/>
                <w:szCs w:val="18"/>
              </w:rPr>
            </w:pPr>
            <w:r w:rsidRPr="00D3167A">
              <w:rPr>
                <w:color w:val="000000"/>
                <w:sz w:val="18"/>
                <w:szCs w:val="18"/>
              </w:rPr>
              <w:t>151,00</w:t>
            </w:r>
          </w:p>
        </w:tc>
        <w:tc>
          <w:tcPr>
            <w:tcW w:w="163" w:type="pct"/>
            <w:tcBorders>
              <w:top w:val="nil"/>
              <w:left w:val="nil"/>
              <w:bottom w:val="single" w:sz="4" w:space="0" w:color="auto"/>
              <w:right w:val="single" w:sz="4" w:space="0" w:color="auto"/>
            </w:tcBorders>
            <w:shd w:val="clear" w:color="auto" w:fill="auto"/>
            <w:vAlign w:val="center"/>
            <w:hideMark/>
          </w:tcPr>
          <w:p w14:paraId="45A49C93" w14:textId="42CDDBBD" w:rsidR="00D3167A" w:rsidRPr="00D3167A" w:rsidRDefault="00D3167A" w:rsidP="00D3167A">
            <w:pPr>
              <w:pStyle w:val="affb"/>
              <w:rPr>
                <w:sz w:val="18"/>
                <w:szCs w:val="18"/>
              </w:rPr>
            </w:pPr>
            <w:r w:rsidRPr="00D3167A">
              <w:rPr>
                <w:color w:val="000000"/>
                <w:sz w:val="18"/>
                <w:szCs w:val="18"/>
              </w:rPr>
              <w:t>151,00</w:t>
            </w:r>
          </w:p>
        </w:tc>
      </w:tr>
      <w:tr w:rsidR="00D3167A" w:rsidRPr="00A54D6A" w14:paraId="4BC74DFE" w14:textId="77777777" w:rsidTr="006C6AC4">
        <w:trPr>
          <w:trHeight w:val="255"/>
        </w:trPr>
        <w:tc>
          <w:tcPr>
            <w:tcW w:w="935" w:type="pct"/>
            <w:tcBorders>
              <w:top w:val="nil"/>
              <w:left w:val="single" w:sz="4" w:space="0" w:color="auto"/>
              <w:bottom w:val="single" w:sz="4" w:space="0" w:color="auto"/>
              <w:right w:val="single" w:sz="4" w:space="0" w:color="auto"/>
            </w:tcBorders>
            <w:shd w:val="clear" w:color="auto" w:fill="auto"/>
            <w:vAlign w:val="center"/>
            <w:hideMark/>
          </w:tcPr>
          <w:p w14:paraId="3CF9FC0D" w14:textId="57719D57" w:rsidR="00D3167A" w:rsidRPr="00A54D6A" w:rsidRDefault="00872142" w:rsidP="00D3167A">
            <w:pPr>
              <w:pStyle w:val="affb"/>
              <w:rPr>
                <w:sz w:val="18"/>
                <w:szCs w:val="18"/>
              </w:rPr>
            </w:pPr>
            <w:r>
              <w:rPr>
                <w:sz w:val="18"/>
                <w:szCs w:val="18"/>
              </w:rPr>
              <w:t>ВЧД-8</w:t>
            </w:r>
            <w:r w:rsidR="00D3167A" w:rsidRPr="00A54D6A">
              <w:rPr>
                <w:sz w:val="18"/>
                <w:szCs w:val="18"/>
              </w:rPr>
              <w:t>, п. Железнодорожный</w:t>
            </w:r>
          </w:p>
        </w:tc>
        <w:tc>
          <w:tcPr>
            <w:tcW w:w="197" w:type="pct"/>
            <w:tcBorders>
              <w:top w:val="nil"/>
              <w:left w:val="nil"/>
              <w:bottom w:val="single" w:sz="4" w:space="0" w:color="auto"/>
              <w:right w:val="single" w:sz="4" w:space="0" w:color="auto"/>
            </w:tcBorders>
            <w:shd w:val="clear" w:color="auto" w:fill="auto"/>
            <w:vAlign w:val="center"/>
            <w:hideMark/>
          </w:tcPr>
          <w:p w14:paraId="5D474C59" w14:textId="6B54137E" w:rsidR="00D3167A" w:rsidRPr="00D3167A" w:rsidRDefault="00D3167A" w:rsidP="00D3167A">
            <w:pPr>
              <w:pStyle w:val="affb"/>
              <w:rPr>
                <w:sz w:val="18"/>
                <w:szCs w:val="18"/>
              </w:rPr>
            </w:pPr>
            <w:r w:rsidRPr="00D3167A">
              <w:rPr>
                <w:color w:val="000000"/>
                <w:sz w:val="18"/>
                <w:szCs w:val="18"/>
              </w:rPr>
              <w:t>160,29</w:t>
            </w:r>
          </w:p>
        </w:tc>
        <w:tc>
          <w:tcPr>
            <w:tcW w:w="197" w:type="pct"/>
            <w:tcBorders>
              <w:top w:val="nil"/>
              <w:left w:val="nil"/>
              <w:bottom w:val="single" w:sz="4" w:space="0" w:color="auto"/>
              <w:right w:val="single" w:sz="4" w:space="0" w:color="auto"/>
            </w:tcBorders>
            <w:shd w:val="clear" w:color="auto" w:fill="auto"/>
            <w:vAlign w:val="center"/>
            <w:hideMark/>
          </w:tcPr>
          <w:p w14:paraId="1348D311" w14:textId="3536F091" w:rsidR="00D3167A" w:rsidRPr="00D3167A" w:rsidRDefault="00D3167A" w:rsidP="00D3167A">
            <w:pPr>
              <w:pStyle w:val="affb"/>
              <w:rPr>
                <w:sz w:val="18"/>
                <w:szCs w:val="18"/>
              </w:rPr>
            </w:pPr>
            <w:r w:rsidRPr="00D3167A">
              <w:rPr>
                <w:color w:val="000000"/>
                <w:sz w:val="18"/>
                <w:szCs w:val="18"/>
              </w:rPr>
              <w:t>160,29</w:t>
            </w:r>
          </w:p>
        </w:tc>
        <w:tc>
          <w:tcPr>
            <w:tcW w:w="197" w:type="pct"/>
            <w:tcBorders>
              <w:top w:val="nil"/>
              <w:left w:val="nil"/>
              <w:bottom w:val="single" w:sz="4" w:space="0" w:color="auto"/>
              <w:right w:val="single" w:sz="4" w:space="0" w:color="auto"/>
            </w:tcBorders>
            <w:shd w:val="clear" w:color="auto" w:fill="auto"/>
            <w:vAlign w:val="center"/>
            <w:hideMark/>
          </w:tcPr>
          <w:p w14:paraId="6BD5F9C2" w14:textId="00F4E261" w:rsidR="00D3167A" w:rsidRPr="00D3167A" w:rsidRDefault="00D3167A" w:rsidP="00D3167A">
            <w:pPr>
              <w:pStyle w:val="affb"/>
              <w:rPr>
                <w:sz w:val="18"/>
                <w:szCs w:val="18"/>
              </w:rPr>
            </w:pPr>
            <w:r w:rsidRPr="00D3167A">
              <w:rPr>
                <w:color w:val="000000"/>
                <w:sz w:val="18"/>
                <w:szCs w:val="18"/>
              </w:rPr>
              <w:t>160,29</w:t>
            </w:r>
          </w:p>
        </w:tc>
        <w:tc>
          <w:tcPr>
            <w:tcW w:w="197" w:type="pct"/>
            <w:tcBorders>
              <w:top w:val="nil"/>
              <w:left w:val="nil"/>
              <w:bottom w:val="single" w:sz="4" w:space="0" w:color="auto"/>
              <w:right w:val="single" w:sz="4" w:space="0" w:color="auto"/>
            </w:tcBorders>
            <w:shd w:val="clear" w:color="auto" w:fill="auto"/>
            <w:vAlign w:val="center"/>
            <w:hideMark/>
          </w:tcPr>
          <w:p w14:paraId="0ADB655E" w14:textId="260673D2" w:rsidR="00D3167A" w:rsidRPr="00D3167A" w:rsidRDefault="00D3167A" w:rsidP="00D3167A">
            <w:pPr>
              <w:pStyle w:val="affb"/>
              <w:rPr>
                <w:sz w:val="18"/>
                <w:szCs w:val="18"/>
              </w:rPr>
            </w:pPr>
            <w:r w:rsidRPr="00D3167A">
              <w:rPr>
                <w:color w:val="000000"/>
                <w:sz w:val="18"/>
                <w:szCs w:val="18"/>
              </w:rPr>
              <w:t>160,29</w:t>
            </w:r>
          </w:p>
        </w:tc>
        <w:tc>
          <w:tcPr>
            <w:tcW w:w="197" w:type="pct"/>
            <w:tcBorders>
              <w:top w:val="nil"/>
              <w:left w:val="nil"/>
              <w:bottom w:val="single" w:sz="4" w:space="0" w:color="auto"/>
              <w:right w:val="single" w:sz="4" w:space="0" w:color="auto"/>
            </w:tcBorders>
            <w:shd w:val="clear" w:color="auto" w:fill="auto"/>
            <w:vAlign w:val="center"/>
            <w:hideMark/>
          </w:tcPr>
          <w:p w14:paraId="1DCC6B31" w14:textId="78FE5C47" w:rsidR="00D3167A" w:rsidRPr="00D3167A" w:rsidRDefault="00D3167A" w:rsidP="00D3167A">
            <w:pPr>
              <w:pStyle w:val="affb"/>
              <w:rPr>
                <w:sz w:val="18"/>
                <w:szCs w:val="18"/>
              </w:rPr>
            </w:pPr>
            <w:r w:rsidRPr="00D3167A">
              <w:rPr>
                <w:color w:val="000000"/>
                <w:sz w:val="18"/>
                <w:szCs w:val="18"/>
              </w:rPr>
              <w:t>160,29</w:t>
            </w:r>
          </w:p>
        </w:tc>
        <w:tc>
          <w:tcPr>
            <w:tcW w:w="197" w:type="pct"/>
            <w:tcBorders>
              <w:top w:val="nil"/>
              <w:left w:val="nil"/>
              <w:bottom w:val="single" w:sz="4" w:space="0" w:color="auto"/>
              <w:right w:val="single" w:sz="4" w:space="0" w:color="auto"/>
            </w:tcBorders>
            <w:shd w:val="clear" w:color="auto" w:fill="auto"/>
            <w:vAlign w:val="center"/>
            <w:hideMark/>
          </w:tcPr>
          <w:p w14:paraId="4638F870" w14:textId="6297BBA4" w:rsidR="00D3167A" w:rsidRPr="00D3167A" w:rsidRDefault="00D3167A" w:rsidP="00D3167A">
            <w:pPr>
              <w:pStyle w:val="affb"/>
              <w:rPr>
                <w:sz w:val="18"/>
                <w:szCs w:val="18"/>
              </w:rPr>
            </w:pPr>
            <w:r w:rsidRPr="00D3167A">
              <w:rPr>
                <w:color w:val="000000"/>
                <w:sz w:val="18"/>
                <w:szCs w:val="18"/>
              </w:rPr>
              <w:t>160,29</w:t>
            </w:r>
          </w:p>
        </w:tc>
        <w:tc>
          <w:tcPr>
            <w:tcW w:w="197" w:type="pct"/>
            <w:tcBorders>
              <w:top w:val="nil"/>
              <w:left w:val="nil"/>
              <w:bottom w:val="single" w:sz="4" w:space="0" w:color="auto"/>
              <w:right w:val="single" w:sz="4" w:space="0" w:color="auto"/>
            </w:tcBorders>
            <w:shd w:val="clear" w:color="auto" w:fill="auto"/>
            <w:vAlign w:val="center"/>
            <w:hideMark/>
          </w:tcPr>
          <w:p w14:paraId="129FBF06" w14:textId="7B4A8D10" w:rsidR="00D3167A" w:rsidRPr="00D3167A" w:rsidRDefault="00D3167A" w:rsidP="00D3167A">
            <w:pPr>
              <w:pStyle w:val="affb"/>
              <w:rPr>
                <w:sz w:val="18"/>
                <w:szCs w:val="18"/>
              </w:rPr>
            </w:pPr>
            <w:r w:rsidRPr="00D3167A">
              <w:rPr>
                <w:color w:val="000000"/>
                <w:sz w:val="18"/>
                <w:szCs w:val="18"/>
              </w:rPr>
              <w:t>160,29</w:t>
            </w:r>
          </w:p>
        </w:tc>
        <w:tc>
          <w:tcPr>
            <w:tcW w:w="197" w:type="pct"/>
            <w:tcBorders>
              <w:top w:val="nil"/>
              <w:left w:val="nil"/>
              <w:bottom w:val="single" w:sz="4" w:space="0" w:color="auto"/>
              <w:right w:val="single" w:sz="4" w:space="0" w:color="auto"/>
            </w:tcBorders>
            <w:shd w:val="clear" w:color="auto" w:fill="auto"/>
            <w:vAlign w:val="center"/>
            <w:hideMark/>
          </w:tcPr>
          <w:p w14:paraId="157016F5" w14:textId="426E3995" w:rsidR="00D3167A" w:rsidRPr="00D3167A" w:rsidRDefault="00D3167A" w:rsidP="00D3167A">
            <w:pPr>
              <w:pStyle w:val="affb"/>
              <w:rPr>
                <w:sz w:val="18"/>
                <w:szCs w:val="18"/>
              </w:rPr>
            </w:pPr>
            <w:r w:rsidRPr="00D3167A">
              <w:rPr>
                <w:color w:val="000000"/>
                <w:sz w:val="18"/>
                <w:szCs w:val="18"/>
              </w:rPr>
              <w:t>160,29</w:t>
            </w:r>
          </w:p>
        </w:tc>
        <w:tc>
          <w:tcPr>
            <w:tcW w:w="197" w:type="pct"/>
            <w:tcBorders>
              <w:top w:val="nil"/>
              <w:left w:val="nil"/>
              <w:bottom w:val="single" w:sz="4" w:space="0" w:color="auto"/>
              <w:right w:val="single" w:sz="4" w:space="0" w:color="auto"/>
            </w:tcBorders>
            <w:shd w:val="clear" w:color="auto" w:fill="auto"/>
            <w:vAlign w:val="center"/>
            <w:hideMark/>
          </w:tcPr>
          <w:p w14:paraId="082D7D50" w14:textId="3D1F2E99" w:rsidR="00D3167A" w:rsidRPr="00D3167A" w:rsidRDefault="00D3167A" w:rsidP="00D3167A">
            <w:pPr>
              <w:pStyle w:val="affb"/>
              <w:rPr>
                <w:sz w:val="18"/>
                <w:szCs w:val="18"/>
              </w:rPr>
            </w:pPr>
            <w:r w:rsidRPr="00D3167A">
              <w:rPr>
                <w:color w:val="000000"/>
                <w:sz w:val="18"/>
                <w:szCs w:val="18"/>
              </w:rPr>
              <w:t>160,29</w:t>
            </w:r>
          </w:p>
        </w:tc>
        <w:tc>
          <w:tcPr>
            <w:tcW w:w="197" w:type="pct"/>
            <w:tcBorders>
              <w:top w:val="nil"/>
              <w:left w:val="nil"/>
              <w:bottom w:val="single" w:sz="4" w:space="0" w:color="auto"/>
              <w:right w:val="single" w:sz="4" w:space="0" w:color="auto"/>
            </w:tcBorders>
            <w:shd w:val="clear" w:color="auto" w:fill="auto"/>
            <w:vAlign w:val="center"/>
            <w:hideMark/>
          </w:tcPr>
          <w:p w14:paraId="542D2467" w14:textId="18DE4384" w:rsidR="00D3167A" w:rsidRPr="00D3167A" w:rsidRDefault="00D3167A" w:rsidP="00D3167A">
            <w:pPr>
              <w:pStyle w:val="affb"/>
              <w:rPr>
                <w:sz w:val="18"/>
                <w:szCs w:val="18"/>
              </w:rPr>
            </w:pPr>
            <w:r w:rsidRPr="00D3167A">
              <w:rPr>
                <w:color w:val="000000"/>
                <w:sz w:val="18"/>
                <w:szCs w:val="18"/>
              </w:rPr>
              <w:t>160,29</w:t>
            </w:r>
          </w:p>
        </w:tc>
        <w:tc>
          <w:tcPr>
            <w:tcW w:w="197" w:type="pct"/>
            <w:tcBorders>
              <w:top w:val="nil"/>
              <w:left w:val="nil"/>
              <w:bottom w:val="single" w:sz="4" w:space="0" w:color="auto"/>
              <w:right w:val="single" w:sz="4" w:space="0" w:color="auto"/>
            </w:tcBorders>
            <w:shd w:val="clear" w:color="auto" w:fill="auto"/>
            <w:vAlign w:val="center"/>
            <w:hideMark/>
          </w:tcPr>
          <w:p w14:paraId="62DA620D" w14:textId="64A1068F" w:rsidR="00D3167A" w:rsidRPr="00D3167A" w:rsidRDefault="00D3167A" w:rsidP="00D3167A">
            <w:pPr>
              <w:pStyle w:val="affb"/>
              <w:rPr>
                <w:sz w:val="18"/>
                <w:szCs w:val="18"/>
              </w:rPr>
            </w:pPr>
            <w:r w:rsidRPr="00D3167A">
              <w:rPr>
                <w:color w:val="000000"/>
                <w:sz w:val="18"/>
                <w:szCs w:val="18"/>
              </w:rPr>
              <w:t>160,29</w:t>
            </w:r>
          </w:p>
        </w:tc>
        <w:tc>
          <w:tcPr>
            <w:tcW w:w="197" w:type="pct"/>
            <w:tcBorders>
              <w:top w:val="nil"/>
              <w:left w:val="nil"/>
              <w:bottom w:val="single" w:sz="4" w:space="0" w:color="auto"/>
              <w:right w:val="single" w:sz="4" w:space="0" w:color="auto"/>
            </w:tcBorders>
            <w:shd w:val="clear" w:color="auto" w:fill="auto"/>
            <w:vAlign w:val="center"/>
            <w:hideMark/>
          </w:tcPr>
          <w:p w14:paraId="6EF0765E" w14:textId="6FAAA283" w:rsidR="00D3167A" w:rsidRPr="00D3167A" w:rsidRDefault="00D3167A" w:rsidP="00D3167A">
            <w:pPr>
              <w:pStyle w:val="affb"/>
              <w:rPr>
                <w:sz w:val="18"/>
                <w:szCs w:val="18"/>
              </w:rPr>
            </w:pPr>
            <w:r w:rsidRPr="00D3167A">
              <w:rPr>
                <w:color w:val="000000"/>
                <w:sz w:val="18"/>
                <w:szCs w:val="18"/>
              </w:rPr>
              <w:t>160,29</w:t>
            </w:r>
          </w:p>
        </w:tc>
        <w:tc>
          <w:tcPr>
            <w:tcW w:w="197" w:type="pct"/>
            <w:tcBorders>
              <w:top w:val="nil"/>
              <w:left w:val="nil"/>
              <w:bottom w:val="single" w:sz="4" w:space="0" w:color="auto"/>
              <w:right w:val="single" w:sz="4" w:space="0" w:color="auto"/>
            </w:tcBorders>
            <w:shd w:val="clear" w:color="auto" w:fill="auto"/>
            <w:vAlign w:val="center"/>
            <w:hideMark/>
          </w:tcPr>
          <w:p w14:paraId="19F9F8B3" w14:textId="4FB60C91" w:rsidR="00D3167A" w:rsidRPr="00D3167A" w:rsidRDefault="00D3167A" w:rsidP="00D3167A">
            <w:pPr>
              <w:pStyle w:val="affb"/>
              <w:rPr>
                <w:sz w:val="18"/>
                <w:szCs w:val="18"/>
              </w:rPr>
            </w:pPr>
            <w:r w:rsidRPr="00D3167A">
              <w:rPr>
                <w:color w:val="000000"/>
                <w:sz w:val="18"/>
                <w:szCs w:val="18"/>
              </w:rPr>
              <w:t>160,29</w:t>
            </w:r>
          </w:p>
        </w:tc>
        <w:tc>
          <w:tcPr>
            <w:tcW w:w="197" w:type="pct"/>
            <w:tcBorders>
              <w:top w:val="nil"/>
              <w:left w:val="nil"/>
              <w:bottom w:val="single" w:sz="4" w:space="0" w:color="auto"/>
              <w:right w:val="single" w:sz="4" w:space="0" w:color="auto"/>
            </w:tcBorders>
            <w:shd w:val="clear" w:color="auto" w:fill="auto"/>
            <w:vAlign w:val="center"/>
            <w:hideMark/>
          </w:tcPr>
          <w:p w14:paraId="25C6AAF1" w14:textId="085D048F" w:rsidR="00D3167A" w:rsidRPr="00D3167A" w:rsidRDefault="00D3167A" w:rsidP="00D3167A">
            <w:pPr>
              <w:pStyle w:val="affb"/>
              <w:rPr>
                <w:sz w:val="18"/>
                <w:szCs w:val="18"/>
              </w:rPr>
            </w:pPr>
            <w:r w:rsidRPr="00D3167A">
              <w:rPr>
                <w:color w:val="000000"/>
                <w:sz w:val="18"/>
                <w:szCs w:val="18"/>
              </w:rPr>
              <w:t>160,29</w:t>
            </w:r>
          </w:p>
        </w:tc>
        <w:tc>
          <w:tcPr>
            <w:tcW w:w="218" w:type="pct"/>
            <w:tcBorders>
              <w:top w:val="nil"/>
              <w:left w:val="nil"/>
              <w:bottom w:val="single" w:sz="4" w:space="0" w:color="auto"/>
              <w:right w:val="single" w:sz="4" w:space="0" w:color="auto"/>
            </w:tcBorders>
            <w:shd w:val="clear" w:color="auto" w:fill="auto"/>
            <w:vAlign w:val="center"/>
            <w:hideMark/>
          </w:tcPr>
          <w:p w14:paraId="5198B711" w14:textId="42061584" w:rsidR="00D3167A" w:rsidRPr="00D3167A" w:rsidRDefault="00D3167A" w:rsidP="00D3167A">
            <w:pPr>
              <w:pStyle w:val="affb"/>
              <w:rPr>
                <w:sz w:val="18"/>
                <w:szCs w:val="18"/>
              </w:rPr>
            </w:pPr>
            <w:r w:rsidRPr="00D3167A">
              <w:rPr>
                <w:color w:val="000000"/>
                <w:sz w:val="18"/>
                <w:szCs w:val="18"/>
              </w:rPr>
              <w:t>160,29</w:t>
            </w:r>
          </w:p>
        </w:tc>
        <w:tc>
          <w:tcPr>
            <w:tcW w:w="218" w:type="pct"/>
            <w:tcBorders>
              <w:top w:val="nil"/>
              <w:left w:val="nil"/>
              <w:bottom w:val="single" w:sz="4" w:space="0" w:color="auto"/>
              <w:right w:val="single" w:sz="4" w:space="0" w:color="auto"/>
            </w:tcBorders>
            <w:shd w:val="clear" w:color="auto" w:fill="auto"/>
            <w:vAlign w:val="center"/>
            <w:hideMark/>
          </w:tcPr>
          <w:p w14:paraId="6AB3E702" w14:textId="4F949C00" w:rsidR="00D3167A" w:rsidRPr="00D3167A" w:rsidRDefault="00D3167A" w:rsidP="00D3167A">
            <w:pPr>
              <w:pStyle w:val="affb"/>
              <w:rPr>
                <w:sz w:val="18"/>
                <w:szCs w:val="18"/>
              </w:rPr>
            </w:pPr>
            <w:r w:rsidRPr="00D3167A">
              <w:rPr>
                <w:color w:val="000000"/>
                <w:sz w:val="18"/>
                <w:szCs w:val="18"/>
              </w:rPr>
              <w:t>160,29</w:t>
            </w:r>
          </w:p>
        </w:tc>
        <w:tc>
          <w:tcPr>
            <w:tcW w:w="218" w:type="pct"/>
            <w:tcBorders>
              <w:top w:val="nil"/>
              <w:left w:val="nil"/>
              <w:bottom w:val="single" w:sz="4" w:space="0" w:color="auto"/>
              <w:right w:val="single" w:sz="4" w:space="0" w:color="auto"/>
            </w:tcBorders>
            <w:shd w:val="clear" w:color="auto" w:fill="auto"/>
            <w:vAlign w:val="center"/>
            <w:hideMark/>
          </w:tcPr>
          <w:p w14:paraId="12B21DC8" w14:textId="6F2A4C4A" w:rsidR="00D3167A" w:rsidRPr="00D3167A" w:rsidRDefault="00D3167A" w:rsidP="00D3167A">
            <w:pPr>
              <w:pStyle w:val="affb"/>
              <w:rPr>
                <w:sz w:val="18"/>
                <w:szCs w:val="18"/>
              </w:rPr>
            </w:pPr>
            <w:r w:rsidRPr="00D3167A">
              <w:rPr>
                <w:color w:val="000000"/>
                <w:sz w:val="18"/>
                <w:szCs w:val="18"/>
              </w:rPr>
              <w:t>160,29</w:t>
            </w:r>
          </w:p>
        </w:tc>
        <w:tc>
          <w:tcPr>
            <w:tcW w:w="163" w:type="pct"/>
            <w:tcBorders>
              <w:top w:val="nil"/>
              <w:left w:val="nil"/>
              <w:bottom w:val="single" w:sz="4" w:space="0" w:color="auto"/>
              <w:right w:val="single" w:sz="4" w:space="0" w:color="auto"/>
            </w:tcBorders>
            <w:shd w:val="clear" w:color="auto" w:fill="auto"/>
            <w:vAlign w:val="center"/>
            <w:hideMark/>
          </w:tcPr>
          <w:p w14:paraId="562D4444" w14:textId="3C4CE796" w:rsidR="00D3167A" w:rsidRPr="00D3167A" w:rsidRDefault="00D3167A" w:rsidP="00D3167A">
            <w:pPr>
              <w:pStyle w:val="affb"/>
              <w:rPr>
                <w:sz w:val="18"/>
                <w:szCs w:val="18"/>
              </w:rPr>
            </w:pPr>
            <w:r w:rsidRPr="00D3167A">
              <w:rPr>
                <w:color w:val="000000"/>
                <w:sz w:val="18"/>
                <w:szCs w:val="18"/>
              </w:rPr>
              <w:t>160,29</w:t>
            </w:r>
          </w:p>
        </w:tc>
        <w:tc>
          <w:tcPr>
            <w:tcW w:w="163" w:type="pct"/>
            <w:tcBorders>
              <w:top w:val="nil"/>
              <w:left w:val="nil"/>
              <w:bottom w:val="single" w:sz="4" w:space="0" w:color="auto"/>
              <w:right w:val="single" w:sz="4" w:space="0" w:color="auto"/>
            </w:tcBorders>
            <w:shd w:val="clear" w:color="auto" w:fill="auto"/>
            <w:vAlign w:val="center"/>
            <w:hideMark/>
          </w:tcPr>
          <w:p w14:paraId="21A0D0E7" w14:textId="2AA47076" w:rsidR="00D3167A" w:rsidRPr="00D3167A" w:rsidRDefault="00D3167A" w:rsidP="00D3167A">
            <w:pPr>
              <w:pStyle w:val="affb"/>
              <w:rPr>
                <w:sz w:val="18"/>
                <w:szCs w:val="18"/>
              </w:rPr>
            </w:pPr>
            <w:r w:rsidRPr="00D3167A">
              <w:rPr>
                <w:color w:val="000000"/>
                <w:sz w:val="18"/>
                <w:szCs w:val="18"/>
              </w:rPr>
              <w:t>160,29</w:t>
            </w:r>
          </w:p>
        </w:tc>
        <w:tc>
          <w:tcPr>
            <w:tcW w:w="163" w:type="pct"/>
            <w:tcBorders>
              <w:top w:val="nil"/>
              <w:left w:val="nil"/>
              <w:bottom w:val="single" w:sz="4" w:space="0" w:color="auto"/>
              <w:right w:val="single" w:sz="4" w:space="0" w:color="auto"/>
            </w:tcBorders>
            <w:shd w:val="clear" w:color="auto" w:fill="auto"/>
            <w:vAlign w:val="center"/>
            <w:hideMark/>
          </w:tcPr>
          <w:p w14:paraId="317AEC7C" w14:textId="6D4CDFAB" w:rsidR="00D3167A" w:rsidRPr="00D3167A" w:rsidRDefault="00D3167A" w:rsidP="00D3167A">
            <w:pPr>
              <w:pStyle w:val="affb"/>
              <w:rPr>
                <w:sz w:val="18"/>
                <w:szCs w:val="18"/>
              </w:rPr>
            </w:pPr>
            <w:r w:rsidRPr="00D3167A">
              <w:rPr>
                <w:color w:val="000000"/>
                <w:sz w:val="18"/>
                <w:szCs w:val="18"/>
              </w:rPr>
              <w:t>160,29</w:t>
            </w:r>
          </w:p>
        </w:tc>
        <w:tc>
          <w:tcPr>
            <w:tcW w:w="163" w:type="pct"/>
            <w:tcBorders>
              <w:top w:val="nil"/>
              <w:left w:val="nil"/>
              <w:bottom w:val="single" w:sz="4" w:space="0" w:color="auto"/>
              <w:right w:val="single" w:sz="4" w:space="0" w:color="auto"/>
            </w:tcBorders>
            <w:shd w:val="clear" w:color="auto" w:fill="auto"/>
            <w:vAlign w:val="center"/>
            <w:hideMark/>
          </w:tcPr>
          <w:p w14:paraId="53CF1E39" w14:textId="23CBE7E0" w:rsidR="00D3167A" w:rsidRPr="00D3167A" w:rsidRDefault="00D3167A" w:rsidP="00D3167A">
            <w:pPr>
              <w:pStyle w:val="affb"/>
              <w:rPr>
                <w:sz w:val="18"/>
                <w:szCs w:val="18"/>
              </w:rPr>
            </w:pPr>
            <w:r w:rsidRPr="00D3167A">
              <w:rPr>
                <w:color w:val="000000"/>
                <w:sz w:val="18"/>
                <w:szCs w:val="18"/>
              </w:rPr>
              <w:t>160,29</w:t>
            </w:r>
          </w:p>
        </w:tc>
      </w:tr>
    </w:tbl>
    <w:p w14:paraId="12DACED6" w14:textId="77777777" w:rsidR="00F40F80" w:rsidRDefault="00F40F80" w:rsidP="009575BF">
      <w:pPr>
        <w:spacing w:after="0"/>
        <w:jc w:val="both"/>
      </w:pPr>
    </w:p>
    <w:p w14:paraId="6FC1916B" w14:textId="0FB59EC1" w:rsidR="00380042" w:rsidRDefault="00380042" w:rsidP="009575BF">
      <w:pPr>
        <w:spacing w:after="0"/>
        <w:jc w:val="both"/>
      </w:pPr>
      <w:r>
        <w:t xml:space="preserve">4. </w:t>
      </w:r>
      <w:r w:rsidRPr="00380042">
        <w:t>Отношение величины технологических потерь тепловой энергии, теплоносителя к материальной характеристике тепловой сети</w:t>
      </w:r>
    </w:p>
    <w:p w14:paraId="207D9A2F" w14:textId="01EAA985" w:rsidR="00380042" w:rsidRDefault="00380042" w:rsidP="00464633">
      <w:pPr>
        <w:pStyle w:val="afc"/>
      </w:pPr>
      <w:bookmarkStart w:id="480" w:name="_Ref41371980"/>
      <w:bookmarkStart w:id="481" w:name="_Toc528171125"/>
      <w:bookmarkStart w:id="482" w:name="_Toc83218645"/>
      <w:r w:rsidRPr="00464633">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38</w:t>
      </w:r>
      <w:r w:rsidR="006C1D8C">
        <w:rPr>
          <w:noProof/>
        </w:rPr>
        <w:fldChar w:fldCharType="end"/>
      </w:r>
      <w:bookmarkEnd w:id="480"/>
      <w:r w:rsidRPr="00464633">
        <w:t>. Отношение величины технологических потерь тепловой энергии, теплоносителя к материальной характеристике тепловой сети</w:t>
      </w:r>
      <w:bookmarkEnd w:id="481"/>
      <w:bookmarkEnd w:id="482"/>
    </w:p>
    <w:tbl>
      <w:tblPr>
        <w:tblW w:w="5000" w:type="pct"/>
        <w:tblInd w:w="-5" w:type="dxa"/>
        <w:tblLook w:val="04A0" w:firstRow="1" w:lastRow="0" w:firstColumn="1" w:lastColumn="0" w:noHBand="0" w:noVBand="1"/>
      </w:tblPr>
      <w:tblGrid>
        <w:gridCol w:w="4167"/>
        <w:gridCol w:w="863"/>
        <w:gridCol w:w="863"/>
        <w:gridCol w:w="863"/>
        <w:gridCol w:w="863"/>
        <w:gridCol w:w="863"/>
        <w:gridCol w:w="863"/>
        <w:gridCol w:w="863"/>
        <w:gridCol w:w="863"/>
        <w:gridCol w:w="863"/>
        <w:gridCol w:w="863"/>
        <w:gridCol w:w="863"/>
        <w:gridCol w:w="863"/>
        <w:gridCol w:w="863"/>
        <w:gridCol w:w="863"/>
        <w:gridCol w:w="957"/>
        <w:gridCol w:w="957"/>
        <w:gridCol w:w="958"/>
        <w:gridCol w:w="801"/>
        <w:gridCol w:w="801"/>
        <w:gridCol w:w="801"/>
        <w:gridCol w:w="801"/>
      </w:tblGrid>
      <w:tr w:rsidR="00532E4F" w:rsidRPr="00271087" w14:paraId="50F47E36" w14:textId="77777777" w:rsidTr="00895A66">
        <w:trPr>
          <w:trHeight w:val="600"/>
          <w:tblHeader/>
        </w:trPr>
        <w:tc>
          <w:tcPr>
            <w:tcW w:w="9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FB232B" w14:textId="77777777" w:rsidR="00532E4F" w:rsidRPr="00271087" w:rsidRDefault="00532E4F" w:rsidP="00895A66">
            <w:pPr>
              <w:pStyle w:val="affb"/>
              <w:rPr>
                <w:b/>
                <w:bCs/>
                <w:sz w:val="18"/>
                <w:szCs w:val="18"/>
                <w:lang w:eastAsia="ru-RU"/>
              </w:rPr>
            </w:pPr>
            <w:r w:rsidRPr="00271087">
              <w:rPr>
                <w:b/>
                <w:bCs/>
                <w:sz w:val="18"/>
                <w:szCs w:val="18"/>
                <w:lang w:eastAsia="ru-RU"/>
              </w:rPr>
              <w:t>Наименование источника теплоснабжения</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6081133E" w14:textId="77777777" w:rsidR="00532E4F" w:rsidRPr="00271087" w:rsidRDefault="00532E4F" w:rsidP="00895A66">
            <w:pPr>
              <w:pStyle w:val="affb"/>
              <w:rPr>
                <w:b/>
                <w:bCs/>
                <w:sz w:val="18"/>
                <w:szCs w:val="18"/>
                <w:lang w:eastAsia="ru-RU"/>
              </w:rPr>
            </w:pPr>
            <w:r w:rsidRPr="00271087">
              <w:rPr>
                <w:b/>
                <w:bCs/>
                <w:sz w:val="18"/>
                <w:szCs w:val="18"/>
                <w:lang w:eastAsia="ru-RU"/>
              </w:rPr>
              <w:t>2020</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52CC1DA5" w14:textId="77777777" w:rsidR="00532E4F" w:rsidRPr="00271087" w:rsidRDefault="00532E4F" w:rsidP="00895A66">
            <w:pPr>
              <w:pStyle w:val="affb"/>
              <w:rPr>
                <w:b/>
                <w:bCs/>
                <w:sz w:val="18"/>
                <w:szCs w:val="18"/>
                <w:lang w:eastAsia="ru-RU"/>
              </w:rPr>
            </w:pPr>
            <w:r w:rsidRPr="00271087">
              <w:rPr>
                <w:b/>
                <w:bCs/>
                <w:sz w:val="18"/>
                <w:szCs w:val="18"/>
                <w:lang w:eastAsia="ru-RU"/>
              </w:rPr>
              <w:t>2021</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7B9A20E6" w14:textId="77777777" w:rsidR="00532E4F" w:rsidRPr="00271087" w:rsidRDefault="00532E4F" w:rsidP="00895A66">
            <w:pPr>
              <w:pStyle w:val="affb"/>
              <w:rPr>
                <w:b/>
                <w:bCs/>
                <w:sz w:val="18"/>
                <w:szCs w:val="18"/>
                <w:lang w:eastAsia="ru-RU"/>
              </w:rPr>
            </w:pPr>
            <w:r w:rsidRPr="00271087">
              <w:rPr>
                <w:b/>
                <w:bCs/>
                <w:sz w:val="18"/>
                <w:szCs w:val="18"/>
                <w:lang w:eastAsia="ru-RU"/>
              </w:rPr>
              <w:t>2022</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62ED0F37" w14:textId="77777777" w:rsidR="00532E4F" w:rsidRPr="00271087" w:rsidRDefault="00532E4F" w:rsidP="00895A66">
            <w:pPr>
              <w:pStyle w:val="affb"/>
              <w:rPr>
                <w:b/>
                <w:bCs/>
                <w:sz w:val="18"/>
                <w:szCs w:val="18"/>
                <w:lang w:eastAsia="ru-RU"/>
              </w:rPr>
            </w:pPr>
            <w:r w:rsidRPr="00271087">
              <w:rPr>
                <w:b/>
                <w:bCs/>
                <w:sz w:val="18"/>
                <w:szCs w:val="18"/>
                <w:lang w:eastAsia="ru-RU"/>
              </w:rPr>
              <w:t>2023</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3B6D8DF8" w14:textId="77777777" w:rsidR="00532E4F" w:rsidRPr="00271087" w:rsidRDefault="00532E4F" w:rsidP="00895A66">
            <w:pPr>
              <w:pStyle w:val="affb"/>
              <w:rPr>
                <w:b/>
                <w:bCs/>
                <w:sz w:val="18"/>
                <w:szCs w:val="18"/>
                <w:lang w:eastAsia="ru-RU"/>
              </w:rPr>
            </w:pPr>
            <w:r w:rsidRPr="00271087">
              <w:rPr>
                <w:b/>
                <w:bCs/>
                <w:sz w:val="18"/>
                <w:szCs w:val="18"/>
                <w:lang w:eastAsia="ru-RU"/>
              </w:rPr>
              <w:t>2024</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74EC2687" w14:textId="77777777" w:rsidR="00532E4F" w:rsidRPr="00271087" w:rsidRDefault="00532E4F" w:rsidP="00895A66">
            <w:pPr>
              <w:pStyle w:val="affb"/>
              <w:rPr>
                <w:b/>
                <w:bCs/>
                <w:sz w:val="18"/>
                <w:szCs w:val="18"/>
                <w:lang w:eastAsia="ru-RU"/>
              </w:rPr>
            </w:pPr>
            <w:r w:rsidRPr="00271087">
              <w:rPr>
                <w:b/>
                <w:bCs/>
                <w:sz w:val="18"/>
                <w:szCs w:val="18"/>
                <w:lang w:eastAsia="ru-RU"/>
              </w:rPr>
              <w:t>2025</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228EF52B" w14:textId="77777777" w:rsidR="00532E4F" w:rsidRPr="00271087" w:rsidRDefault="00532E4F" w:rsidP="00895A66">
            <w:pPr>
              <w:pStyle w:val="affb"/>
              <w:rPr>
                <w:b/>
                <w:bCs/>
                <w:sz w:val="18"/>
                <w:szCs w:val="18"/>
                <w:lang w:eastAsia="ru-RU"/>
              </w:rPr>
            </w:pPr>
            <w:r w:rsidRPr="00271087">
              <w:rPr>
                <w:b/>
                <w:bCs/>
                <w:sz w:val="18"/>
                <w:szCs w:val="18"/>
                <w:lang w:eastAsia="ru-RU"/>
              </w:rPr>
              <w:t>2026</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61602A4B" w14:textId="77777777" w:rsidR="00532E4F" w:rsidRPr="00271087" w:rsidRDefault="00532E4F" w:rsidP="00895A66">
            <w:pPr>
              <w:pStyle w:val="affb"/>
              <w:rPr>
                <w:b/>
                <w:bCs/>
                <w:sz w:val="18"/>
                <w:szCs w:val="18"/>
                <w:lang w:eastAsia="ru-RU"/>
              </w:rPr>
            </w:pPr>
            <w:r w:rsidRPr="00271087">
              <w:rPr>
                <w:b/>
                <w:bCs/>
                <w:sz w:val="18"/>
                <w:szCs w:val="18"/>
                <w:lang w:eastAsia="ru-RU"/>
              </w:rPr>
              <w:t>2027</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41435783" w14:textId="77777777" w:rsidR="00532E4F" w:rsidRPr="00271087" w:rsidRDefault="00532E4F" w:rsidP="00895A66">
            <w:pPr>
              <w:pStyle w:val="affb"/>
              <w:rPr>
                <w:b/>
                <w:bCs/>
                <w:sz w:val="18"/>
                <w:szCs w:val="18"/>
                <w:lang w:eastAsia="ru-RU"/>
              </w:rPr>
            </w:pPr>
            <w:r w:rsidRPr="00271087">
              <w:rPr>
                <w:b/>
                <w:bCs/>
                <w:sz w:val="18"/>
                <w:szCs w:val="18"/>
                <w:lang w:eastAsia="ru-RU"/>
              </w:rPr>
              <w:t>2028</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4F811561" w14:textId="77777777" w:rsidR="00532E4F" w:rsidRPr="00271087" w:rsidRDefault="00532E4F" w:rsidP="00895A66">
            <w:pPr>
              <w:pStyle w:val="affb"/>
              <w:rPr>
                <w:b/>
                <w:bCs/>
                <w:sz w:val="18"/>
                <w:szCs w:val="18"/>
                <w:lang w:eastAsia="ru-RU"/>
              </w:rPr>
            </w:pPr>
            <w:r w:rsidRPr="00271087">
              <w:rPr>
                <w:b/>
                <w:bCs/>
                <w:sz w:val="18"/>
                <w:szCs w:val="18"/>
                <w:lang w:eastAsia="ru-RU"/>
              </w:rPr>
              <w:t>2029</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261E0D72" w14:textId="77777777" w:rsidR="00532E4F" w:rsidRPr="00271087" w:rsidRDefault="00532E4F" w:rsidP="00895A66">
            <w:pPr>
              <w:pStyle w:val="affb"/>
              <w:rPr>
                <w:b/>
                <w:bCs/>
                <w:sz w:val="18"/>
                <w:szCs w:val="18"/>
                <w:lang w:eastAsia="ru-RU"/>
              </w:rPr>
            </w:pPr>
            <w:r w:rsidRPr="00271087">
              <w:rPr>
                <w:b/>
                <w:bCs/>
                <w:sz w:val="18"/>
                <w:szCs w:val="18"/>
                <w:lang w:eastAsia="ru-RU"/>
              </w:rPr>
              <w:t>2030</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69F694C5" w14:textId="77777777" w:rsidR="00532E4F" w:rsidRPr="00271087" w:rsidRDefault="00532E4F" w:rsidP="00895A66">
            <w:pPr>
              <w:pStyle w:val="affb"/>
              <w:rPr>
                <w:b/>
                <w:bCs/>
                <w:sz w:val="18"/>
                <w:szCs w:val="18"/>
                <w:lang w:eastAsia="ru-RU"/>
              </w:rPr>
            </w:pPr>
            <w:r w:rsidRPr="00271087">
              <w:rPr>
                <w:b/>
                <w:bCs/>
                <w:sz w:val="18"/>
                <w:szCs w:val="18"/>
                <w:lang w:eastAsia="ru-RU"/>
              </w:rPr>
              <w:t>2031</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33B638E9" w14:textId="77777777" w:rsidR="00532E4F" w:rsidRPr="00271087" w:rsidRDefault="00532E4F" w:rsidP="00895A66">
            <w:pPr>
              <w:pStyle w:val="affb"/>
              <w:rPr>
                <w:b/>
                <w:bCs/>
                <w:sz w:val="18"/>
                <w:szCs w:val="18"/>
                <w:lang w:eastAsia="ru-RU"/>
              </w:rPr>
            </w:pPr>
            <w:r w:rsidRPr="00271087">
              <w:rPr>
                <w:b/>
                <w:bCs/>
                <w:sz w:val="18"/>
                <w:szCs w:val="18"/>
                <w:lang w:eastAsia="ru-RU"/>
              </w:rPr>
              <w:t>2032</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70B21955" w14:textId="77777777" w:rsidR="00532E4F" w:rsidRPr="00271087" w:rsidRDefault="00532E4F" w:rsidP="00895A66">
            <w:pPr>
              <w:pStyle w:val="affb"/>
              <w:rPr>
                <w:b/>
                <w:bCs/>
                <w:sz w:val="18"/>
                <w:szCs w:val="18"/>
                <w:lang w:eastAsia="ru-RU"/>
              </w:rPr>
            </w:pPr>
            <w:r w:rsidRPr="00271087">
              <w:rPr>
                <w:b/>
                <w:bCs/>
                <w:sz w:val="18"/>
                <w:szCs w:val="18"/>
                <w:lang w:eastAsia="ru-RU"/>
              </w:rPr>
              <w:t>2033</w:t>
            </w:r>
          </w:p>
        </w:tc>
        <w:tc>
          <w:tcPr>
            <w:tcW w:w="215" w:type="pct"/>
            <w:tcBorders>
              <w:top w:val="single" w:sz="4" w:space="0" w:color="auto"/>
              <w:left w:val="nil"/>
              <w:bottom w:val="single" w:sz="4" w:space="0" w:color="auto"/>
              <w:right w:val="single" w:sz="4" w:space="0" w:color="auto"/>
            </w:tcBorders>
            <w:shd w:val="clear" w:color="auto" w:fill="auto"/>
            <w:vAlign w:val="center"/>
            <w:hideMark/>
          </w:tcPr>
          <w:p w14:paraId="7B82D826" w14:textId="77777777" w:rsidR="00532E4F" w:rsidRPr="00271087" w:rsidRDefault="00532E4F" w:rsidP="00895A66">
            <w:pPr>
              <w:pStyle w:val="affb"/>
              <w:rPr>
                <w:b/>
                <w:bCs/>
                <w:sz w:val="18"/>
                <w:szCs w:val="18"/>
                <w:lang w:eastAsia="ru-RU"/>
              </w:rPr>
            </w:pPr>
            <w:r w:rsidRPr="00271087">
              <w:rPr>
                <w:b/>
                <w:bCs/>
                <w:sz w:val="18"/>
                <w:szCs w:val="18"/>
                <w:lang w:eastAsia="ru-RU"/>
              </w:rPr>
              <w:t>2034</w:t>
            </w:r>
          </w:p>
        </w:tc>
        <w:tc>
          <w:tcPr>
            <w:tcW w:w="215" w:type="pct"/>
            <w:tcBorders>
              <w:top w:val="single" w:sz="4" w:space="0" w:color="auto"/>
              <w:left w:val="nil"/>
              <w:bottom w:val="single" w:sz="4" w:space="0" w:color="auto"/>
              <w:right w:val="single" w:sz="4" w:space="0" w:color="auto"/>
            </w:tcBorders>
            <w:shd w:val="clear" w:color="auto" w:fill="auto"/>
            <w:vAlign w:val="center"/>
            <w:hideMark/>
          </w:tcPr>
          <w:p w14:paraId="65AB16D3" w14:textId="77777777" w:rsidR="00532E4F" w:rsidRPr="00271087" w:rsidRDefault="00532E4F" w:rsidP="00895A66">
            <w:pPr>
              <w:pStyle w:val="affb"/>
              <w:rPr>
                <w:b/>
                <w:bCs/>
                <w:sz w:val="18"/>
                <w:szCs w:val="18"/>
                <w:lang w:eastAsia="ru-RU"/>
              </w:rPr>
            </w:pPr>
            <w:r w:rsidRPr="00271087">
              <w:rPr>
                <w:b/>
                <w:bCs/>
                <w:sz w:val="18"/>
                <w:szCs w:val="18"/>
                <w:lang w:eastAsia="ru-RU"/>
              </w:rPr>
              <w:t>2035</w:t>
            </w:r>
          </w:p>
        </w:tc>
        <w:tc>
          <w:tcPr>
            <w:tcW w:w="215" w:type="pct"/>
            <w:tcBorders>
              <w:top w:val="single" w:sz="4" w:space="0" w:color="auto"/>
              <w:left w:val="nil"/>
              <w:bottom w:val="single" w:sz="4" w:space="0" w:color="auto"/>
              <w:right w:val="single" w:sz="4" w:space="0" w:color="auto"/>
            </w:tcBorders>
            <w:shd w:val="clear" w:color="auto" w:fill="auto"/>
            <w:vAlign w:val="center"/>
            <w:hideMark/>
          </w:tcPr>
          <w:p w14:paraId="6F978194" w14:textId="77777777" w:rsidR="00532E4F" w:rsidRPr="00271087" w:rsidRDefault="00532E4F" w:rsidP="00895A66">
            <w:pPr>
              <w:pStyle w:val="affb"/>
              <w:rPr>
                <w:b/>
                <w:bCs/>
                <w:sz w:val="18"/>
                <w:szCs w:val="18"/>
                <w:lang w:eastAsia="ru-RU"/>
              </w:rPr>
            </w:pPr>
            <w:r w:rsidRPr="00271087">
              <w:rPr>
                <w:b/>
                <w:bCs/>
                <w:sz w:val="18"/>
                <w:szCs w:val="18"/>
                <w:lang w:eastAsia="ru-RU"/>
              </w:rPr>
              <w:t>2036</w:t>
            </w:r>
          </w:p>
        </w:tc>
        <w:tc>
          <w:tcPr>
            <w:tcW w:w="177" w:type="pct"/>
            <w:tcBorders>
              <w:top w:val="single" w:sz="4" w:space="0" w:color="auto"/>
              <w:left w:val="nil"/>
              <w:bottom w:val="single" w:sz="4" w:space="0" w:color="auto"/>
              <w:right w:val="single" w:sz="4" w:space="0" w:color="auto"/>
            </w:tcBorders>
            <w:shd w:val="clear" w:color="auto" w:fill="auto"/>
            <w:vAlign w:val="center"/>
            <w:hideMark/>
          </w:tcPr>
          <w:p w14:paraId="2252FE4F" w14:textId="77777777" w:rsidR="00532E4F" w:rsidRPr="00271087" w:rsidRDefault="00532E4F" w:rsidP="00895A66">
            <w:pPr>
              <w:pStyle w:val="affb"/>
              <w:rPr>
                <w:b/>
                <w:bCs/>
                <w:sz w:val="18"/>
                <w:szCs w:val="18"/>
                <w:lang w:eastAsia="ru-RU"/>
              </w:rPr>
            </w:pPr>
            <w:r w:rsidRPr="00271087">
              <w:rPr>
                <w:b/>
                <w:bCs/>
                <w:sz w:val="18"/>
                <w:szCs w:val="18"/>
                <w:lang w:eastAsia="ru-RU"/>
              </w:rPr>
              <w:t>2037</w:t>
            </w:r>
          </w:p>
        </w:tc>
        <w:tc>
          <w:tcPr>
            <w:tcW w:w="177" w:type="pct"/>
            <w:tcBorders>
              <w:top w:val="single" w:sz="4" w:space="0" w:color="auto"/>
              <w:left w:val="nil"/>
              <w:bottom w:val="single" w:sz="4" w:space="0" w:color="auto"/>
              <w:right w:val="single" w:sz="4" w:space="0" w:color="auto"/>
            </w:tcBorders>
            <w:shd w:val="clear" w:color="auto" w:fill="auto"/>
            <w:vAlign w:val="center"/>
            <w:hideMark/>
          </w:tcPr>
          <w:p w14:paraId="64F2D3C5" w14:textId="77777777" w:rsidR="00532E4F" w:rsidRPr="00271087" w:rsidRDefault="00532E4F" w:rsidP="00895A66">
            <w:pPr>
              <w:pStyle w:val="affb"/>
              <w:rPr>
                <w:b/>
                <w:bCs/>
                <w:sz w:val="18"/>
                <w:szCs w:val="18"/>
                <w:lang w:eastAsia="ru-RU"/>
              </w:rPr>
            </w:pPr>
            <w:r w:rsidRPr="00271087">
              <w:rPr>
                <w:b/>
                <w:bCs/>
                <w:sz w:val="18"/>
                <w:szCs w:val="18"/>
                <w:lang w:eastAsia="ru-RU"/>
              </w:rPr>
              <w:t>2038</w:t>
            </w:r>
          </w:p>
        </w:tc>
        <w:tc>
          <w:tcPr>
            <w:tcW w:w="177" w:type="pct"/>
            <w:tcBorders>
              <w:top w:val="single" w:sz="4" w:space="0" w:color="auto"/>
              <w:left w:val="nil"/>
              <w:bottom w:val="single" w:sz="4" w:space="0" w:color="auto"/>
              <w:right w:val="single" w:sz="4" w:space="0" w:color="auto"/>
            </w:tcBorders>
            <w:shd w:val="clear" w:color="auto" w:fill="auto"/>
            <w:vAlign w:val="center"/>
            <w:hideMark/>
          </w:tcPr>
          <w:p w14:paraId="52B319D0" w14:textId="77777777" w:rsidR="00532E4F" w:rsidRPr="00271087" w:rsidRDefault="00532E4F" w:rsidP="00895A66">
            <w:pPr>
              <w:pStyle w:val="affb"/>
              <w:rPr>
                <w:b/>
                <w:bCs/>
                <w:sz w:val="18"/>
                <w:szCs w:val="18"/>
                <w:lang w:eastAsia="ru-RU"/>
              </w:rPr>
            </w:pPr>
            <w:r w:rsidRPr="00271087">
              <w:rPr>
                <w:b/>
                <w:bCs/>
                <w:sz w:val="18"/>
                <w:szCs w:val="18"/>
                <w:lang w:eastAsia="ru-RU"/>
              </w:rPr>
              <w:t>2039</w:t>
            </w:r>
          </w:p>
        </w:tc>
        <w:tc>
          <w:tcPr>
            <w:tcW w:w="177" w:type="pct"/>
            <w:tcBorders>
              <w:top w:val="single" w:sz="4" w:space="0" w:color="auto"/>
              <w:left w:val="nil"/>
              <w:bottom w:val="single" w:sz="4" w:space="0" w:color="auto"/>
              <w:right w:val="single" w:sz="4" w:space="0" w:color="auto"/>
            </w:tcBorders>
            <w:shd w:val="clear" w:color="auto" w:fill="auto"/>
            <w:vAlign w:val="center"/>
            <w:hideMark/>
          </w:tcPr>
          <w:p w14:paraId="3BF213F5" w14:textId="77777777" w:rsidR="00532E4F" w:rsidRPr="00271087" w:rsidRDefault="00532E4F" w:rsidP="00895A66">
            <w:pPr>
              <w:pStyle w:val="affb"/>
              <w:rPr>
                <w:b/>
                <w:bCs/>
                <w:sz w:val="18"/>
                <w:szCs w:val="18"/>
                <w:lang w:eastAsia="ru-RU"/>
              </w:rPr>
            </w:pPr>
            <w:r w:rsidRPr="00271087">
              <w:rPr>
                <w:b/>
                <w:bCs/>
                <w:sz w:val="18"/>
                <w:szCs w:val="18"/>
                <w:lang w:eastAsia="ru-RU"/>
              </w:rPr>
              <w:t>2040</w:t>
            </w:r>
          </w:p>
        </w:tc>
      </w:tr>
      <w:tr w:rsidR="00532E4F" w:rsidRPr="00271087" w14:paraId="609476B3"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E9AC026" w14:textId="77777777" w:rsidR="00532E4F" w:rsidRPr="00271087" w:rsidRDefault="00532E4F" w:rsidP="00895A66">
            <w:pPr>
              <w:pStyle w:val="affb"/>
              <w:rPr>
                <w:b/>
                <w:bCs/>
                <w:sz w:val="18"/>
                <w:szCs w:val="18"/>
                <w:lang w:eastAsia="ru-RU"/>
              </w:rPr>
            </w:pPr>
            <w:r w:rsidRPr="00271087">
              <w:rPr>
                <w:b/>
                <w:bCs/>
                <w:sz w:val="18"/>
                <w:szCs w:val="18"/>
                <w:lang w:eastAsia="ru-RU"/>
              </w:rPr>
              <w:t>БТЭЦ-2</w:t>
            </w:r>
          </w:p>
        </w:tc>
        <w:tc>
          <w:tcPr>
            <w:tcW w:w="194" w:type="pct"/>
            <w:tcBorders>
              <w:top w:val="nil"/>
              <w:left w:val="nil"/>
              <w:bottom w:val="single" w:sz="4" w:space="0" w:color="auto"/>
              <w:right w:val="single" w:sz="4" w:space="0" w:color="auto"/>
            </w:tcBorders>
            <w:shd w:val="clear" w:color="auto" w:fill="auto"/>
            <w:vAlign w:val="center"/>
            <w:hideMark/>
          </w:tcPr>
          <w:p w14:paraId="21CA462D"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67F2F40D"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6E899067"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2E75BF06"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762E098A"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5F30F475"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741F1A1F"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683A0D7F"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1624B341"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18FD9098"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52A0D1BD"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7E9B142D"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1E61FE5B"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3067B437"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215" w:type="pct"/>
            <w:tcBorders>
              <w:top w:val="nil"/>
              <w:left w:val="nil"/>
              <w:bottom w:val="single" w:sz="4" w:space="0" w:color="auto"/>
              <w:right w:val="single" w:sz="4" w:space="0" w:color="auto"/>
            </w:tcBorders>
            <w:shd w:val="clear" w:color="auto" w:fill="auto"/>
            <w:noWrap/>
            <w:vAlign w:val="center"/>
            <w:hideMark/>
          </w:tcPr>
          <w:p w14:paraId="15795C94"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215" w:type="pct"/>
            <w:tcBorders>
              <w:top w:val="nil"/>
              <w:left w:val="nil"/>
              <w:bottom w:val="single" w:sz="4" w:space="0" w:color="auto"/>
              <w:right w:val="single" w:sz="4" w:space="0" w:color="auto"/>
            </w:tcBorders>
            <w:shd w:val="clear" w:color="auto" w:fill="auto"/>
            <w:noWrap/>
            <w:vAlign w:val="center"/>
            <w:hideMark/>
          </w:tcPr>
          <w:p w14:paraId="6BE14EE3"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215" w:type="pct"/>
            <w:tcBorders>
              <w:top w:val="nil"/>
              <w:left w:val="nil"/>
              <w:bottom w:val="single" w:sz="4" w:space="0" w:color="auto"/>
              <w:right w:val="single" w:sz="4" w:space="0" w:color="auto"/>
            </w:tcBorders>
            <w:shd w:val="clear" w:color="auto" w:fill="auto"/>
            <w:noWrap/>
            <w:vAlign w:val="center"/>
            <w:hideMark/>
          </w:tcPr>
          <w:p w14:paraId="3D9C525A"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77" w:type="pct"/>
            <w:tcBorders>
              <w:top w:val="nil"/>
              <w:left w:val="nil"/>
              <w:bottom w:val="single" w:sz="4" w:space="0" w:color="auto"/>
              <w:right w:val="single" w:sz="4" w:space="0" w:color="auto"/>
            </w:tcBorders>
            <w:shd w:val="clear" w:color="auto" w:fill="auto"/>
            <w:noWrap/>
            <w:vAlign w:val="center"/>
            <w:hideMark/>
          </w:tcPr>
          <w:p w14:paraId="31101226"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77" w:type="pct"/>
            <w:tcBorders>
              <w:top w:val="nil"/>
              <w:left w:val="nil"/>
              <w:bottom w:val="single" w:sz="4" w:space="0" w:color="auto"/>
              <w:right w:val="single" w:sz="4" w:space="0" w:color="auto"/>
            </w:tcBorders>
            <w:shd w:val="clear" w:color="auto" w:fill="auto"/>
            <w:noWrap/>
            <w:vAlign w:val="center"/>
            <w:hideMark/>
          </w:tcPr>
          <w:p w14:paraId="50951245"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77" w:type="pct"/>
            <w:tcBorders>
              <w:top w:val="nil"/>
              <w:left w:val="nil"/>
              <w:bottom w:val="single" w:sz="4" w:space="0" w:color="auto"/>
              <w:right w:val="single" w:sz="4" w:space="0" w:color="auto"/>
            </w:tcBorders>
            <w:shd w:val="clear" w:color="auto" w:fill="auto"/>
            <w:noWrap/>
            <w:vAlign w:val="center"/>
            <w:hideMark/>
          </w:tcPr>
          <w:p w14:paraId="01EAD270" w14:textId="77777777" w:rsidR="00532E4F" w:rsidRPr="00271087" w:rsidRDefault="00532E4F" w:rsidP="00895A66">
            <w:pPr>
              <w:pStyle w:val="affb"/>
              <w:rPr>
                <w:b/>
                <w:bCs/>
                <w:sz w:val="18"/>
                <w:szCs w:val="18"/>
                <w:lang w:eastAsia="ru-RU"/>
              </w:rPr>
            </w:pPr>
            <w:r w:rsidRPr="00271087">
              <w:rPr>
                <w:b/>
                <w:bCs/>
                <w:sz w:val="18"/>
                <w:szCs w:val="18"/>
                <w:lang w:eastAsia="ru-RU"/>
              </w:rPr>
              <w:t> </w:t>
            </w:r>
          </w:p>
        </w:tc>
        <w:tc>
          <w:tcPr>
            <w:tcW w:w="177" w:type="pct"/>
            <w:tcBorders>
              <w:top w:val="nil"/>
              <w:left w:val="nil"/>
              <w:bottom w:val="single" w:sz="4" w:space="0" w:color="auto"/>
              <w:right w:val="single" w:sz="4" w:space="0" w:color="auto"/>
            </w:tcBorders>
            <w:shd w:val="clear" w:color="auto" w:fill="auto"/>
            <w:noWrap/>
            <w:vAlign w:val="center"/>
            <w:hideMark/>
          </w:tcPr>
          <w:p w14:paraId="2897BF59" w14:textId="77777777" w:rsidR="00532E4F" w:rsidRPr="00271087" w:rsidRDefault="00532E4F" w:rsidP="00895A66">
            <w:pPr>
              <w:pStyle w:val="affb"/>
              <w:rPr>
                <w:b/>
                <w:bCs/>
                <w:sz w:val="18"/>
                <w:szCs w:val="18"/>
                <w:lang w:eastAsia="ru-RU"/>
              </w:rPr>
            </w:pPr>
            <w:r w:rsidRPr="00271087">
              <w:rPr>
                <w:b/>
                <w:bCs/>
                <w:sz w:val="18"/>
                <w:szCs w:val="18"/>
                <w:lang w:eastAsia="ru-RU"/>
              </w:rPr>
              <w:t> </w:t>
            </w:r>
          </w:p>
        </w:tc>
      </w:tr>
      <w:tr w:rsidR="00532E4F" w:rsidRPr="00271087" w14:paraId="3048A8D7"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A9A98CE" w14:textId="77777777" w:rsidR="00532E4F" w:rsidRPr="00271087" w:rsidRDefault="00532E4F" w:rsidP="00895A66">
            <w:pPr>
              <w:pStyle w:val="affb"/>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57E4E044" w14:textId="77777777" w:rsidR="00532E4F" w:rsidRPr="00EC2955" w:rsidRDefault="00532E4F" w:rsidP="00895A66">
            <w:pPr>
              <w:pStyle w:val="affb"/>
              <w:rPr>
                <w:sz w:val="18"/>
                <w:szCs w:val="18"/>
                <w:lang w:eastAsia="ru-RU"/>
              </w:rPr>
            </w:pPr>
            <w:r w:rsidRPr="00EC2955">
              <w:rPr>
                <w:color w:val="000000"/>
                <w:sz w:val="18"/>
                <w:szCs w:val="18"/>
              </w:rPr>
              <w:t>114 567,4</w:t>
            </w:r>
          </w:p>
        </w:tc>
        <w:tc>
          <w:tcPr>
            <w:tcW w:w="194" w:type="pct"/>
            <w:tcBorders>
              <w:top w:val="nil"/>
              <w:left w:val="nil"/>
              <w:bottom w:val="single" w:sz="4" w:space="0" w:color="auto"/>
              <w:right w:val="single" w:sz="4" w:space="0" w:color="auto"/>
            </w:tcBorders>
            <w:shd w:val="clear" w:color="auto" w:fill="auto"/>
            <w:vAlign w:val="center"/>
            <w:hideMark/>
          </w:tcPr>
          <w:p w14:paraId="027C6AD9" w14:textId="77777777" w:rsidR="00532E4F" w:rsidRPr="00EC2955" w:rsidRDefault="00532E4F" w:rsidP="00895A66">
            <w:pPr>
              <w:pStyle w:val="affb"/>
              <w:rPr>
                <w:sz w:val="18"/>
                <w:szCs w:val="18"/>
                <w:lang w:eastAsia="ru-RU"/>
              </w:rPr>
            </w:pPr>
            <w:r w:rsidRPr="00EC2955">
              <w:rPr>
                <w:color w:val="000000"/>
                <w:sz w:val="18"/>
                <w:szCs w:val="18"/>
              </w:rPr>
              <w:t>115 099,1</w:t>
            </w:r>
          </w:p>
        </w:tc>
        <w:tc>
          <w:tcPr>
            <w:tcW w:w="194" w:type="pct"/>
            <w:tcBorders>
              <w:top w:val="nil"/>
              <w:left w:val="nil"/>
              <w:bottom w:val="single" w:sz="4" w:space="0" w:color="auto"/>
              <w:right w:val="single" w:sz="4" w:space="0" w:color="auto"/>
            </w:tcBorders>
            <w:shd w:val="clear" w:color="auto" w:fill="auto"/>
            <w:vAlign w:val="center"/>
            <w:hideMark/>
          </w:tcPr>
          <w:p w14:paraId="7A1BA7A6" w14:textId="77777777" w:rsidR="00532E4F" w:rsidRPr="00EC2955" w:rsidRDefault="00532E4F" w:rsidP="00895A66">
            <w:pPr>
              <w:pStyle w:val="affb"/>
              <w:rPr>
                <w:sz w:val="18"/>
                <w:szCs w:val="18"/>
                <w:lang w:eastAsia="ru-RU"/>
              </w:rPr>
            </w:pPr>
            <w:r w:rsidRPr="00EC2955">
              <w:rPr>
                <w:color w:val="000000"/>
                <w:sz w:val="18"/>
                <w:szCs w:val="18"/>
              </w:rPr>
              <w:t>115 161,8</w:t>
            </w:r>
          </w:p>
        </w:tc>
        <w:tc>
          <w:tcPr>
            <w:tcW w:w="194" w:type="pct"/>
            <w:tcBorders>
              <w:top w:val="nil"/>
              <w:left w:val="nil"/>
              <w:bottom w:val="single" w:sz="4" w:space="0" w:color="auto"/>
              <w:right w:val="single" w:sz="4" w:space="0" w:color="auto"/>
            </w:tcBorders>
            <w:shd w:val="clear" w:color="auto" w:fill="auto"/>
            <w:vAlign w:val="center"/>
            <w:hideMark/>
          </w:tcPr>
          <w:p w14:paraId="11FB7A94" w14:textId="77777777" w:rsidR="00532E4F" w:rsidRPr="00EC2955" w:rsidRDefault="00532E4F" w:rsidP="00895A66">
            <w:pPr>
              <w:pStyle w:val="affb"/>
              <w:rPr>
                <w:sz w:val="18"/>
                <w:szCs w:val="18"/>
                <w:lang w:eastAsia="ru-RU"/>
              </w:rPr>
            </w:pPr>
            <w:r w:rsidRPr="00EC2955">
              <w:rPr>
                <w:color w:val="000000"/>
                <w:sz w:val="18"/>
                <w:szCs w:val="18"/>
              </w:rPr>
              <w:t>115 698,7</w:t>
            </w:r>
          </w:p>
        </w:tc>
        <w:tc>
          <w:tcPr>
            <w:tcW w:w="194" w:type="pct"/>
            <w:tcBorders>
              <w:top w:val="nil"/>
              <w:left w:val="nil"/>
              <w:bottom w:val="single" w:sz="4" w:space="0" w:color="auto"/>
              <w:right w:val="single" w:sz="4" w:space="0" w:color="auto"/>
            </w:tcBorders>
            <w:shd w:val="clear" w:color="auto" w:fill="auto"/>
            <w:vAlign w:val="center"/>
            <w:hideMark/>
          </w:tcPr>
          <w:p w14:paraId="779A4020" w14:textId="77777777" w:rsidR="00532E4F" w:rsidRPr="00EC2955" w:rsidRDefault="00532E4F" w:rsidP="00895A66">
            <w:pPr>
              <w:pStyle w:val="affb"/>
              <w:rPr>
                <w:sz w:val="18"/>
                <w:szCs w:val="18"/>
                <w:lang w:eastAsia="ru-RU"/>
              </w:rPr>
            </w:pPr>
            <w:r w:rsidRPr="00EC2955">
              <w:rPr>
                <w:color w:val="000000"/>
                <w:sz w:val="18"/>
                <w:szCs w:val="18"/>
              </w:rPr>
              <w:t>116 455,6</w:t>
            </w:r>
          </w:p>
        </w:tc>
        <w:tc>
          <w:tcPr>
            <w:tcW w:w="194" w:type="pct"/>
            <w:tcBorders>
              <w:top w:val="nil"/>
              <w:left w:val="nil"/>
              <w:bottom w:val="single" w:sz="4" w:space="0" w:color="auto"/>
              <w:right w:val="single" w:sz="4" w:space="0" w:color="auto"/>
            </w:tcBorders>
            <w:shd w:val="clear" w:color="auto" w:fill="auto"/>
            <w:vAlign w:val="center"/>
            <w:hideMark/>
          </w:tcPr>
          <w:p w14:paraId="739B0CF3" w14:textId="77777777" w:rsidR="00532E4F" w:rsidRPr="00EC2955" w:rsidRDefault="00532E4F" w:rsidP="00895A66">
            <w:pPr>
              <w:pStyle w:val="affb"/>
              <w:rPr>
                <w:sz w:val="18"/>
                <w:szCs w:val="18"/>
                <w:lang w:eastAsia="ru-RU"/>
              </w:rPr>
            </w:pPr>
            <w:r w:rsidRPr="00EC2955">
              <w:rPr>
                <w:color w:val="000000"/>
                <w:sz w:val="18"/>
                <w:szCs w:val="18"/>
              </w:rPr>
              <w:t>117 778,1</w:t>
            </w:r>
          </w:p>
        </w:tc>
        <w:tc>
          <w:tcPr>
            <w:tcW w:w="194" w:type="pct"/>
            <w:tcBorders>
              <w:top w:val="nil"/>
              <w:left w:val="nil"/>
              <w:bottom w:val="single" w:sz="4" w:space="0" w:color="auto"/>
              <w:right w:val="single" w:sz="4" w:space="0" w:color="auto"/>
            </w:tcBorders>
            <w:shd w:val="clear" w:color="auto" w:fill="auto"/>
            <w:vAlign w:val="center"/>
            <w:hideMark/>
          </w:tcPr>
          <w:p w14:paraId="1E4CB3E6" w14:textId="77777777" w:rsidR="00532E4F" w:rsidRPr="00EC2955" w:rsidRDefault="00532E4F" w:rsidP="00895A66">
            <w:pPr>
              <w:pStyle w:val="affb"/>
              <w:rPr>
                <w:sz w:val="18"/>
                <w:szCs w:val="18"/>
                <w:lang w:eastAsia="ru-RU"/>
              </w:rPr>
            </w:pPr>
            <w:r w:rsidRPr="00EC2955">
              <w:rPr>
                <w:color w:val="000000"/>
                <w:sz w:val="18"/>
                <w:szCs w:val="18"/>
              </w:rPr>
              <w:t>117 778,1</w:t>
            </w:r>
          </w:p>
        </w:tc>
        <w:tc>
          <w:tcPr>
            <w:tcW w:w="194" w:type="pct"/>
            <w:tcBorders>
              <w:top w:val="nil"/>
              <w:left w:val="nil"/>
              <w:bottom w:val="single" w:sz="4" w:space="0" w:color="auto"/>
              <w:right w:val="single" w:sz="4" w:space="0" w:color="auto"/>
            </w:tcBorders>
            <w:shd w:val="clear" w:color="auto" w:fill="auto"/>
            <w:vAlign w:val="center"/>
            <w:hideMark/>
          </w:tcPr>
          <w:p w14:paraId="7F9E4E80" w14:textId="77777777" w:rsidR="00532E4F" w:rsidRPr="00EC2955" w:rsidRDefault="00532E4F" w:rsidP="00895A66">
            <w:pPr>
              <w:pStyle w:val="affb"/>
              <w:rPr>
                <w:sz w:val="18"/>
                <w:szCs w:val="18"/>
                <w:lang w:eastAsia="ru-RU"/>
              </w:rPr>
            </w:pPr>
            <w:r w:rsidRPr="00EC2955">
              <w:rPr>
                <w:color w:val="000000"/>
                <w:sz w:val="18"/>
                <w:szCs w:val="18"/>
              </w:rPr>
              <w:t>117 778,1</w:t>
            </w:r>
          </w:p>
        </w:tc>
        <w:tc>
          <w:tcPr>
            <w:tcW w:w="194" w:type="pct"/>
            <w:tcBorders>
              <w:top w:val="nil"/>
              <w:left w:val="nil"/>
              <w:bottom w:val="single" w:sz="4" w:space="0" w:color="auto"/>
              <w:right w:val="single" w:sz="4" w:space="0" w:color="auto"/>
            </w:tcBorders>
            <w:shd w:val="clear" w:color="auto" w:fill="auto"/>
            <w:vAlign w:val="center"/>
            <w:hideMark/>
          </w:tcPr>
          <w:p w14:paraId="77367D6E" w14:textId="77777777" w:rsidR="00532E4F" w:rsidRPr="00EC2955" w:rsidRDefault="00532E4F" w:rsidP="00895A66">
            <w:pPr>
              <w:pStyle w:val="affb"/>
              <w:rPr>
                <w:sz w:val="18"/>
                <w:szCs w:val="18"/>
                <w:lang w:eastAsia="ru-RU"/>
              </w:rPr>
            </w:pPr>
            <w:r w:rsidRPr="00EC2955">
              <w:rPr>
                <w:color w:val="000000"/>
                <w:sz w:val="18"/>
                <w:szCs w:val="18"/>
              </w:rPr>
              <w:t>119 106,0</w:t>
            </w:r>
          </w:p>
        </w:tc>
        <w:tc>
          <w:tcPr>
            <w:tcW w:w="194" w:type="pct"/>
            <w:tcBorders>
              <w:top w:val="nil"/>
              <w:left w:val="nil"/>
              <w:bottom w:val="single" w:sz="4" w:space="0" w:color="auto"/>
              <w:right w:val="single" w:sz="4" w:space="0" w:color="auto"/>
            </w:tcBorders>
            <w:shd w:val="clear" w:color="auto" w:fill="auto"/>
            <w:vAlign w:val="center"/>
            <w:hideMark/>
          </w:tcPr>
          <w:p w14:paraId="0076EBC3" w14:textId="77777777" w:rsidR="00532E4F" w:rsidRPr="00EC2955" w:rsidRDefault="00532E4F" w:rsidP="00895A66">
            <w:pPr>
              <w:pStyle w:val="affb"/>
              <w:rPr>
                <w:sz w:val="18"/>
                <w:szCs w:val="18"/>
                <w:lang w:eastAsia="ru-RU"/>
              </w:rPr>
            </w:pPr>
            <w:r w:rsidRPr="00EC2955">
              <w:rPr>
                <w:color w:val="000000"/>
                <w:sz w:val="18"/>
                <w:szCs w:val="18"/>
              </w:rPr>
              <w:t>120 739,1</w:t>
            </w:r>
          </w:p>
        </w:tc>
        <w:tc>
          <w:tcPr>
            <w:tcW w:w="194" w:type="pct"/>
            <w:tcBorders>
              <w:top w:val="nil"/>
              <w:left w:val="nil"/>
              <w:bottom w:val="single" w:sz="4" w:space="0" w:color="auto"/>
              <w:right w:val="single" w:sz="4" w:space="0" w:color="auto"/>
            </w:tcBorders>
            <w:shd w:val="clear" w:color="auto" w:fill="auto"/>
            <w:vAlign w:val="center"/>
            <w:hideMark/>
          </w:tcPr>
          <w:p w14:paraId="6D3F429F" w14:textId="77777777" w:rsidR="00532E4F" w:rsidRPr="00EC2955" w:rsidRDefault="00532E4F" w:rsidP="00895A66">
            <w:pPr>
              <w:pStyle w:val="affb"/>
              <w:rPr>
                <w:sz w:val="18"/>
                <w:szCs w:val="18"/>
                <w:lang w:eastAsia="ru-RU"/>
              </w:rPr>
            </w:pPr>
            <w:r w:rsidRPr="00EC2955">
              <w:rPr>
                <w:color w:val="000000"/>
                <w:sz w:val="18"/>
                <w:szCs w:val="18"/>
              </w:rPr>
              <w:t>122 056,3</w:t>
            </w:r>
          </w:p>
        </w:tc>
        <w:tc>
          <w:tcPr>
            <w:tcW w:w="194" w:type="pct"/>
            <w:tcBorders>
              <w:top w:val="nil"/>
              <w:left w:val="nil"/>
              <w:bottom w:val="single" w:sz="4" w:space="0" w:color="auto"/>
              <w:right w:val="single" w:sz="4" w:space="0" w:color="auto"/>
            </w:tcBorders>
            <w:shd w:val="clear" w:color="auto" w:fill="auto"/>
            <w:vAlign w:val="center"/>
            <w:hideMark/>
          </w:tcPr>
          <w:p w14:paraId="2EEBC31A" w14:textId="77777777" w:rsidR="00532E4F" w:rsidRPr="00EC2955" w:rsidRDefault="00532E4F" w:rsidP="00895A66">
            <w:pPr>
              <w:pStyle w:val="affb"/>
              <w:rPr>
                <w:sz w:val="18"/>
                <w:szCs w:val="18"/>
                <w:lang w:eastAsia="ru-RU"/>
              </w:rPr>
            </w:pPr>
            <w:r w:rsidRPr="00EC2955">
              <w:rPr>
                <w:color w:val="000000"/>
                <w:sz w:val="18"/>
                <w:szCs w:val="18"/>
              </w:rPr>
              <w:t>123 437,7</w:t>
            </w:r>
          </w:p>
        </w:tc>
        <w:tc>
          <w:tcPr>
            <w:tcW w:w="194" w:type="pct"/>
            <w:tcBorders>
              <w:top w:val="nil"/>
              <w:left w:val="nil"/>
              <w:bottom w:val="single" w:sz="4" w:space="0" w:color="auto"/>
              <w:right w:val="single" w:sz="4" w:space="0" w:color="auto"/>
            </w:tcBorders>
            <w:shd w:val="clear" w:color="auto" w:fill="auto"/>
            <w:vAlign w:val="center"/>
            <w:hideMark/>
          </w:tcPr>
          <w:p w14:paraId="25A88CB2" w14:textId="77777777" w:rsidR="00532E4F" w:rsidRPr="00EC2955" w:rsidRDefault="00532E4F" w:rsidP="00895A66">
            <w:pPr>
              <w:pStyle w:val="affb"/>
              <w:rPr>
                <w:sz w:val="18"/>
                <w:szCs w:val="18"/>
                <w:lang w:eastAsia="ru-RU"/>
              </w:rPr>
            </w:pPr>
            <w:r w:rsidRPr="00EC2955">
              <w:rPr>
                <w:color w:val="000000"/>
                <w:sz w:val="18"/>
                <w:szCs w:val="18"/>
              </w:rPr>
              <w:t>124 722,9</w:t>
            </w:r>
          </w:p>
        </w:tc>
        <w:tc>
          <w:tcPr>
            <w:tcW w:w="194" w:type="pct"/>
            <w:tcBorders>
              <w:top w:val="nil"/>
              <w:left w:val="nil"/>
              <w:bottom w:val="single" w:sz="4" w:space="0" w:color="auto"/>
              <w:right w:val="single" w:sz="4" w:space="0" w:color="auto"/>
            </w:tcBorders>
            <w:shd w:val="clear" w:color="auto" w:fill="auto"/>
            <w:vAlign w:val="center"/>
            <w:hideMark/>
          </w:tcPr>
          <w:p w14:paraId="4E2A50BF" w14:textId="77777777" w:rsidR="00532E4F" w:rsidRPr="00EC2955" w:rsidRDefault="00532E4F" w:rsidP="00895A66">
            <w:pPr>
              <w:pStyle w:val="affb"/>
              <w:rPr>
                <w:sz w:val="18"/>
                <w:szCs w:val="18"/>
                <w:lang w:eastAsia="ru-RU"/>
              </w:rPr>
            </w:pPr>
            <w:r w:rsidRPr="00EC2955">
              <w:rPr>
                <w:color w:val="000000"/>
                <w:sz w:val="18"/>
                <w:szCs w:val="18"/>
              </w:rPr>
              <w:t>125 997,3</w:t>
            </w:r>
          </w:p>
        </w:tc>
        <w:tc>
          <w:tcPr>
            <w:tcW w:w="215" w:type="pct"/>
            <w:tcBorders>
              <w:top w:val="nil"/>
              <w:left w:val="nil"/>
              <w:bottom w:val="single" w:sz="4" w:space="0" w:color="auto"/>
              <w:right w:val="single" w:sz="4" w:space="0" w:color="auto"/>
            </w:tcBorders>
            <w:shd w:val="clear" w:color="auto" w:fill="auto"/>
            <w:vAlign w:val="center"/>
            <w:hideMark/>
          </w:tcPr>
          <w:p w14:paraId="48687F2F" w14:textId="77777777" w:rsidR="00532E4F" w:rsidRPr="00EC2955" w:rsidRDefault="00532E4F" w:rsidP="00895A66">
            <w:pPr>
              <w:pStyle w:val="affb"/>
              <w:rPr>
                <w:sz w:val="18"/>
                <w:szCs w:val="18"/>
                <w:lang w:eastAsia="ru-RU"/>
              </w:rPr>
            </w:pPr>
            <w:r w:rsidRPr="00EC2955">
              <w:rPr>
                <w:color w:val="000000"/>
                <w:sz w:val="18"/>
                <w:szCs w:val="18"/>
              </w:rPr>
              <w:t>128 008,3</w:t>
            </w:r>
          </w:p>
        </w:tc>
        <w:tc>
          <w:tcPr>
            <w:tcW w:w="215" w:type="pct"/>
            <w:tcBorders>
              <w:top w:val="nil"/>
              <w:left w:val="nil"/>
              <w:bottom w:val="single" w:sz="4" w:space="0" w:color="auto"/>
              <w:right w:val="single" w:sz="4" w:space="0" w:color="auto"/>
            </w:tcBorders>
            <w:shd w:val="clear" w:color="auto" w:fill="auto"/>
            <w:vAlign w:val="center"/>
            <w:hideMark/>
          </w:tcPr>
          <w:p w14:paraId="6BE41912" w14:textId="77777777" w:rsidR="00532E4F" w:rsidRPr="00EC2955" w:rsidRDefault="00532E4F" w:rsidP="00895A66">
            <w:pPr>
              <w:pStyle w:val="affb"/>
              <w:rPr>
                <w:sz w:val="18"/>
                <w:szCs w:val="18"/>
                <w:lang w:eastAsia="ru-RU"/>
              </w:rPr>
            </w:pPr>
            <w:r w:rsidRPr="00EC2955">
              <w:rPr>
                <w:color w:val="000000"/>
                <w:sz w:val="18"/>
                <w:szCs w:val="18"/>
              </w:rPr>
              <w:t>129 589,4</w:t>
            </w:r>
          </w:p>
        </w:tc>
        <w:tc>
          <w:tcPr>
            <w:tcW w:w="215" w:type="pct"/>
            <w:tcBorders>
              <w:top w:val="nil"/>
              <w:left w:val="nil"/>
              <w:bottom w:val="single" w:sz="4" w:space="0" w:color="auto"/>
              <w:right w:val="single" w:sz="4" w:space="0" w:color="auto"/>
            </w:tcBorders>
            <w:shd w:val="clear" w:color="auto" w:fill="auto"/>
            <w:vAlign w:val="center"/>
            <w:hideMark/>
          </w:tcPr>
          <w:p w14:paraId="28A2B011" w14:textId="77777777" w:rsidR="00532E4F" w:rsidRPr="00EC2955" w:rsidRDefault="00532E4F" w:rsidP="00895A66">
            <w:pPr>
              <w:pStyle w:val="affb"/>
              <w:rPr>
                <w:sz w:val="18"/>
                <w:szCs w:val="18"/>
                <w:lang w:eastAsia="ru-RU"/>
              </w:rPr>
            </w:pPr>
            <w:r w:rsidRPr="00EC2955">
              <w:rPr>
                <w:color w:val="000000"/>
                <w:sz w:val="18"/>
                <w:szCs w:val="18"/>
              </w:rPr>
              <w:t>143 353,8</w:t>
            </w:r>
          </w:p>
        </w:tc>
        <w:tc>
          <w:tcPr>
            <w:tcW w:w="177" w:type="pct"/>
            <w:tcBorders>
              <w:top w:val="nil"/>
              <w:left w:val="nil"/>
              <w:bottom w:val="single" w:sz="4" w:space="0" w:color="auto"/>
              <w:right w:val="single" w:sz="4" w:space="0" w:color="auto"/>
            </w:tcBorders>
            <w:shd w:val="clear" w:color="auto" w:fill="auto"/>
            <w:vAlign w:val="center"/>
            <w:hideMark/>
          </w:tcPr>
          <w:p w14:paraId="04493EA4" w14:textId="77777777" w:rsidR="00532E4F" w:rsidRPr="00EC2955" w:rsidRDefault="00532E4F" w:rsidP="00895A66">
            <w:pPr>
              <w:pStyle w:val="affb"/>
              <w:rPr>
                <w:sz w:val="18"/>
                <w:szCs w:val="18"/>
                <w:lang w:eastAsia="ru-RU"/>
              </w:rPr>
            </w:pPr>
            <w:r w:rsidRPr="00EC2955">
              <w:rPr>
                <w:color w:val="000000"/>
                <w:sz w:val="18"/>
                <w:szCs w:val="18"/>
              </w:rPr>
              <w:t>143 373,6</w:t>
            </w:r>
          </w:p>
        </w:tc>
        <w:tc>
          <w:tcPr>
            <w:tcW w:w="177" w:type="pct"/>
            <w:tcBorders>
              <w:top w:val="nil"/>
              <w:left w:val="nil"/>
              <w:bottom w:val="single" w:sz="4" w:space="0" w:color="auto"/>
              <w:right w:val="single" w:sz="4" w:space="0" w:color="auto"/>
            </w:tcBorders>
            <w:shd w:val="clear" w:color="auto" w:fill="auto"/>
            <w:vAlign w:val="center"/>
            <w:hideMark/>
          </w:tcPr>
          <w:p w14:paraId="08F4D17A" w14:textId="77777777" w:rsidR="00532E4F" w:rsidRPr="00EC2955" w:rsidRDefault="00532E4F" w:rsidP="00895A66">
            <w:pPr>
              <w:pStyle w:val="affb"/>
              <w:rPr>
                <w:sz w:val="18"/>
                <w:szCs w:val="18"/>
                <w:lang w:eastAsia="ru-RU"/>
              </w:rPr>
            </w:pPr>
            <w:r w:rsidRPr="00EC2955">
              <w:rPr>
                <w:color w:val="000000"/>
                <w:sz w:val="18"/>
                <w:szCs w:val="18"/>
              </w:rPr>
              <w:t>143 606,0</w:t>
            </w:r>
          </w:p>
        </w:tc>
        <w:tc>
          <w:tcPr>
            <w:tcW w:w="177" w:type="pct"/>
            <w:tcBorders>
              <w:top w:val="nil"/>
              <w:left w:val="nil"/>
              <w:bottom w:val="single" w:sz="4" w:space="0" w:color="auto"/>
              <w:right w:val="single" w:sz="4" w:space="0" w:color="auto"/>
            </w:tcBorders>
            <w:shd w:val="clear" w:color="auto" w:fill="auto"/>
            <w:vAlign w:val="center"/>
            <w:hideMark/>
          </w:tcPr>
          <w:p w14:paraId="3314FC21" w14:textId="77777777" w:rsidR="00532E4F" w:rsidRPr="00EC2955" w:rsidRDefault="00532E4F" w:rsidP="00895A66">
            <w:pPr>
              <w:pStyle w:val="affb"/>
              <w:rPr>
                <w:sz w:val="18"/>
                <w:szCs w:val="18"/>
                <w:lang w:eastAsia="ru-RU"/>
              </w:rPr>
            </w:pPr>
            <w:r w:rsidRPr="00EC2955">
              <w:rPr>
                <w:color w:val="000000"/>
                <w:sz w:val="18"/>
                <w:szCs w:val="18"/>
              </w:rPr>
              <w:t>143 626,1</w:t>
            </w:r>
          </w:p>
        </w:tc>
        <w:tc>
          <w:tcPr>
            <w:tcW w:w="177" w:type="pct"/>
            <w:tcBorders>
              <w:top w:val="nil"/>
              <w:left w:val="nil"/>
              <w:bottom w:val="single" w:sz="4" w:space="0" w:color="auto"/>
              <w:right w:val="single" w:sz="4" w:space="0" w:color="auto"/>
            </w:tcBorders>
            <w:shd w:val="clear" w:color="auto" w:fill="auto"/>
            <w:vAlign w:val="center"/>
            <w:hideMark/>
          </w:tcPr>
          <w:p w14:paraId="47194A6A" w14:textId="77777777" w:rsidR="00532E4F" w:rsidRPr="00EC2955" w:rsidRDefault="00532E4F" w:rsidP="00895A66">
            <w:pPr>
              <w:pStyle w:val="affb"/>
              <w:rPr>
                <w:sz w:val="18"/>
                <w:szCs w:val="18"/>
                <w:lang w:eastAsia="ru-RU"/>
              </w:rPr>
            </w:pPr>
            <w:r w:rsidRPr="00EC2955">
              <w:rPr>
                <w:color w:val="000000"/>
                <w:sz w:val="18"/>
                <w:szCs w:val="18"/>
              </w:rPr>
              <w:t>143 721,5</w:t>
            </w:r>
          </w:p>
        </w:tc>
      </w:tr>
      <w:tr w:rsidR="00532E4F" w:rsidRPr="00271087" w14:paraId="6F8B798A"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6E81FBE5"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0BA97E73" w14:textId="77777777" w:rsidR="00532E4F" w:rsidRPr="00EC2955" w:rsidRDefault="00532E4F" w:rsidP="00895A66">
            <w:pPr>
              <w:pStyle w:val="affb"/>
              <w:rPr>
                <w:sz w:val="18"/>
                <w:szCs w:val="18"/>
                <w:lang w:eastAsia="ru-RU"/>
              </w:rPr>
            </w:pPr>
            <w:r w:rsidRPr="00EC2955">
              <w:rPr>
                <w:color w:val="000000"/>
                <w:sz w:val="18"/>
                <w:szCs w:val="18"/>
              </w:rPr>
              <w:t>299 760,0</w:t>
            </w:r>
          </w:p>
        </w:tc>
        <w:tc>
          <w:tcPr>
            <w:tcW w:w="194" w:type="pct"/>
            <w:tcBorders>
              <w:top w:val="nil"/>
              <w:left w:val="nil"/>
              <w:bottom w:val="single" w:sz="4" w:space="0" w:color="auto"/>
              <w:right w:val="single" w:sz="4" w:space="0" w:color="auto"/>
            </w:tcBorders>
            <w:shd w:val="clear" w:color="auto" w:fill="auto"/>
            <w:vAlign w:val="center"/>
            <w:hideMark/>
          </w:tcPr>
          <w:p w14:paraId="0064B7CE" w14:textId="77777777" w:rsidR="00532E4F" w:rsidRPr="00EC2955" w:rsidRDefault="00532E4F" w:rsidP="00895A66">
            <w:pPr>
              <w:pStyle w:val="affb"/>
              <w:rPr>
                <w:sz w:val="18"/>
                <w:szCs w:val="18"/>
                <w:lang w:eastAsia="ru-RU"/>
              </w:rPr>
            </w:pPr>
            <w:r w:rsidRPr="00EC2955">
              <w:rPr>
                <w:color w:val="000000"/>
                <w:sz w:val="18"/>
                <w:szCs w:val="18"/>
              </w:rPr>
              <w:t>237 610,0</w:t>
            </w:r>
          </w:p>
        </w:tc>
        <w:tc>
          <w:tcPr>
            <w:tcW w:w="194" w:type="pct"/>
            <w:tcBorders>
              <w:top w:val="nil"/>
              <w:left w:val="nil"/>
              <w:bottom w:val="single" w:sz="4" w:space="0" w:color="auto"/>
              <w:right w:val="single" w:sz="4" w:space="0" w:color="auto"/>
            </w:tcBorders>
            <w:shd w:val="clear" w:color="auto" w:fill="auto"/>
            <w:vAlign w:val="center"/>
            <w:hideMark/>
          </w:tcPr>
          <w:p w14:paraId="32EC0BE4" w14:textId="77777777" w:rsidR="00532E4F" w:rsidRPr="00EC2955" w:rsidRDefault="00532E4F" w:rsidP="00895A66">
            <w:pPr>
              <w:pStyle w:val="affb"/>
              <w:rPr>
                <w:sz w:val="18"/>
                <w:szCs w:val="18"/>
                <w:lang w:eastAsia="ru-RU"/>
              </w:rPr>
            </w:pPr>
            <w:r w:rsidRPr="00EC2955">
              <w:rPr>
                <w:color w:val="000000"/>
                <w:sz w:val="18"/>
                <w:szCs w:val="18"/>
              </w:rPr>
              <w:t>300 030,0</w:t>
            </w:r>
          </w:p>
        </w:tc>
        <w:tc>
          <w:tcPr>
            <w:tcW w:w="194" w:type="pct"/>
            <w:tcBorders>
              <w:top w:val="nil"/>
              <w:left w:val="nil"/>
              <w:bottom w:val="single" w:sz="4" w:space="0" w:color="auto"/>
              <w:right w:val="single" w:sz="4" w:space="0" w:color="auto"/>
            </w:tcBorders>
            <w:shd w:val="clear" w:color="auto" w:fill="auto"/>
            <w:vAlign w:val="center"/>
            <w:hideMark/>
          </w:tcPr>
          <w:p w14:paraId="2490EA32" w14:textId="77777777" w:rsidR="00532E4F" w:rsidRPr="00EC2955" w:rsidRDefault="00532E4F" w:rsidP="00895A66">
            <w:pPr>
              <w:pStyle w:val="affb"/>
              <w:rPr>
                <w:sz w:val="18"/>
                <w:szCs w:val="18"/>
                <w:lang w:eastAsia="ru-RU"/>
              </w:rPr>
            </w:pPr>
            <w:r w:rsidRPr="00EC2955">
              <w:rPr>
                <w:color w:val="000000"/>
                <w:sz w:val="18"/>
                <w:szCs w:val="18"/>
              </w:rPr>
              <w:t>300 694,2</w:t>
            </w:r>
          </w:p>
        </w:tc>
        <w:tc>
          <w:tcPr>
            <w:tcW w:w="194" w:type="pct"/>
            <w:tcBorders>
              <w:top w:val="nil"/>
              <w:left w:val="nil"/>
              <w:bottom w:val="single" w:sz="4" w:space="0" w:color="auto"/>
              <w:right w:val="single" w:sz="4" w:space="0" w:color="auto"/>
            </w:tcBorders>
            <w:shd w:val="clear" w:color="auto" w:fill="auto"/>
            <w:vAlign w:val="center"/>
            <w:hideMark/>
          </w:tcPr>
          <w:p w14:paraId="66754326" w14:textId="77777777" w:rsidR="00532E4F" w:rsidRPr="00EC2955" w:rsidRDefault="00532E4F" w:rsidP="00895A66">
            <w:pPr>
              <w:pStyle w:val="affb"/>
              <w:rPr>
                <w:sz w:val="18"/>
                <w:szCs w:val="18"/>
                <w:lang w:eastAsia="ru-RU"/>
              </w:rPr>
            </w:pPr>
            <w:r w:rsidRPr="00EC2955">
              <w:rPr>
                <w:color w:val="000000"/>
                <w:sz w:val="18"/>
                <w:szCs w:val="18"/>
              </w:rPr>
              <w:t>300 881,8</w:t>
            </w:r>
          </w:p>
        </w:tc>
        <w:tc>
          <w:tcPr>
            <w:tcW w:w="194" w:type="pct"/>
            <w:tcBorders>
              <w:top w:val="nil"/>
              <w:left w:val="nil"/>
              <w:bottom w:val="single" w:sz="4" w:space="0" w:color="auto"/>
              <w:right w:val="single" w:sz="4" w:space="0" w:color="auto"/>
            </w:tcBorders>
            <w:shd w:val="clear" w:color="auto" w:fill="auto"/>
            <w:vAlign w:val="center"/>
            <w:hideMark/>
          </w:tcPr>
          <w:p w14:paraId="3B9DF17B" w14:textId="77777777" w:rsidR="00532E4F" w:rsidRPr="00EC2955" w:rsidRDefault="00532E4F" w:rsidP="00895A66">
            <w:pPr>
              <w:pStyle w:val="affb"/>
              <w:rPr>
                <w:sz w:val="18"/>
                <w:szCs w:val="18"/>
                <w:lang w:eastAsia="ru-RU"/>
              </w:rPr>
            </w:pPr>
            <w:r w:rsidRPr="00EC2955">
              <w:rPr>
                <w:color w:val="000000"/>
                <w:sz w:val="18"/>
                <w:szCs w:val="18"/>
              </w:rPr>
              <w:t>299 759,4</w:t>
            </w:r>
          </w:p>
        </w:tc>
        <w:tc>
          <w:tcPr>
            <w:tcW w:w="194" w:type="pct"/>
            <w:tcBorders>
              <w:top w:val="nil"/>
              <w:left w:val="nil"/>
              <w:bottom w:val="single" w:sz="4" w:space="0" w:color="auto"/>
              <w:right w:val="single" w:sz="4" w:space="0" w:color="auto"/>
            </w:tcBorders>
            <w:shd w:val="clear" w:color="auto" w:fill="auto"/>
            <w:vAlign w:val="center"/>
            <w:hideMark/>
          </w:tcPr>
          <w:p w14:paraId="3545CC02" w14:textId="77777777" w:rsidR="00532E4F" w:rsidRPr="00EC2955" w:rsidRDefault="00532E4F" w:rsidP="00895A66">
            <w:pPr>
              <w:pStyle w:val="affb"/>
              <w:rPr>
                <w:sz w:val="18"/>
                <w:szCs w:val="18"/>
                <w:lang w:eastAsia="ru-RU"/>
              </w:rPr>
            </w:pPr>
            <w:r w:rsidRPr="00EC2955">
              <w:rPr>
                <w:color w:val="000000"/>
                <w:sz w:val="18"/>
                <w:szCs w:val="18"/>
              </w:rPr>
              <w:t>301 415,8</w:t>
            </w:r>
          </w:p>
        </w:tc>
        <w:tc>
          <w:tcPr>
            <w:tcW w:w="194" w:type="pct"/>
            <w:tcBorders>
              <w:top w:val="nil"/>
              <w:left w:val="nil"/>
              <w:bottom w:val="single" w:sz="4" w:space="0" w:color="auto"/>
              <w:right w:val="single" w:sz="4" w:space="0" w:color="auto"/>
            </w:tcBorders>
            <w:shd w:val="clear" w:color="auto" w:fill="auto"/>
            <w:vAlign w:val="center"/>
            <w:hideMark/>
          </w:tcPr>
          <w:p w14:paraId="51B037C6" w14:textId="77777777" w:rsidR="00532E4F" w:rsidRPr="00EC2955" w:rsidRDefault="00532E4F" w:rsidP="00895A66">
            <w:pPr>
              <w:pStyle w:val="affb"/>
              <w:rPr>
                <w:sz w:val="18"/>
                <w:szCs w:val="18"/>
                <w:lang w:eastAsia="ru-RU"/>
              </w:rPr>
            </w:pPr>
            <w:r w:rsidRPr="00EC2955">
              <w:rPr>
                <w:color w:val="000000"/>
                <w:sz w:val="18"/>
                <w:szCs w:val="18"/>
              </w:rPr>
              <w:t>301 415,8</w:t>
            </w:r>
          </w:p>
        </w:tc>
        <w:tc>
          <w:tcPr>
            <w:tcW w:w="194" w:type="pct"/>
            <w:tcBorders>
              <w:top w:val="nil"/>
              <w:left w:val="nil"/>
              <w:bottom w:val="single" w:sz="4" w:space="0" w:color="auto"/>
              <w:right w:val="single" w:sz="4" w:space="0" w:color="auto"/>
            </w:tcBorders>
            <w:shd w:val="clear" w:color="auto" w:fill="auto"/>
            <w:vAlign w:val="center"/>
            <w:hideMark/>
          </w:tcPr>
          <w:p w14:paraId="705898F8" w14:textId="77777777" w:rsidR="00532E4F" w:rsidRPr="00EC2955" w:rsidRDefault="00532E4F" w:rsidP="00895A66">
            <w:pPr>
              <w:pStyle w:val="affb"/>
              <w:rPr>
                <w:sz w:val="18"/>
                <w:szCs w:val="18"/>
                <w:lang w:eastAsia="ru-RU"/>
              </w:rPr>
            </w:pPr>
            <w:r w:rsidRPr="00EC2955">
              <w:rPr>
                <w:color w:val="000000"/>
                <w:sz w:val="18"/>
                <w:szCs w:val="18"/>
              </w:rPr>
              <w:t>301 415,8</w:t>
            </w:r>
          </w:p>
        </w:tc>
        <w:tc>
          <w:tcPr>
            <w:tcW w:w="194" w:type="pct"/>
            <w:tcBorders>
              <w:top w:val="nil"/>
              <w:left w:val="nil"/>
              <w:bottom w:val="single" w:sz="4" w:space="0" w:color="auto"/>
              <w:right w:val="single" w:sz="4" w:space="0" w:color="auto"/>
            </w:tcBorders>
            <w:shd w:val="clear" w:color="auto" w:fill="auto"/>
            <w:vAlign w:val="center"/>
            <w:hideMark/>
          </w:tcPr>
          <w:p w14:paraId="11F14D78" w14:textId="77777777" w:rsidR="00532E4F" w:rsidRPr="00EC2955" w:rsidRDefault="00532E4F" w:rsidP="00895A66">
            <w:pPr>
              <w:pStyle w:val="affb"/>
              <w:rPr>
                <w:sz w:val="18"/>
                <w:szCs w:val="18"/>
                <w:lang w:eastAsia="ru-RU"/>
              </w:rPr>
            </w:pPr>
            <w:r w:rsidRPr="00EC2955">
              <w:rPr>
                <w:color w:val="000000"/>
                <w:sz w:val="18"/>
                <w:szCs w:val="18"/>
              </w:rPr>
              <w:t>301 415,8</w:t>
            </w:r>
          </w:p>
        </w:tc>
        <w:tc>
          <w:tcPr>
            <w:tcW w:w="194" w:type="pct"/>
            <w:tcBorders>
              <w:top w:val="nil"/>
              <w:left w:val="nil"/>
              <w:bottom w:val="single" w:sz="4" w:space="0" w:color="auto"/>
              <w:right w:val="single" w:sz="4" w:space="0" w:color="auto"/>
            </w:tcBorders>
            <w:shd w:val="clear" w:color="auto" w:fill="auto"/>
            <w:vAlign w:val="center"/>
            <w:hideMark/>
          </w:tcPr>
          <w:p w14:paraId="7135B34E" w14:textId="77777777" w:rsidR="00532E4F" w:rsidRPr="00EC2955" w:rsidRDefault="00532E4F" w:rsidP="00895A66">
            <w:pPr>
              <w:pStyle w:val="affb"/>
              <w:rPr>
                <w:sz w:val="18"/>
                <w:szCs w:val="18"/>
                <w:lang w:eastAsia="ru-RU"/>
              </w:rPr>
            </w:pPr>
            <w:r w:rsidRPr="00EC2955">
              <w:rPr>
                <w:color w:val="000000"/>
                <w:sz w:val="18"/>
                <w:szCs w:val="18"/>
              </w:rPr>
              <w:t>301 415,8</w:t>
            </w:r>
          </w:p>
        </w:tc>
        <w:tc>
          <w:tcPr>
            <w:tcW w:w="194" w:type="pct"/>
            <w:tcBorders>
              <w:top w:val="nil"/>
              <w:left w:val="nil"/>
              <w:bottom w:val="single" w:sz="4" w:space="0" w:color="auto"/>
              <w:right w:val="single" w:sz="4" w:space="0" w:color="auto"/>
            </w:tcBorders>
            <w:shd w:val="clear" w:color="auto" w:fill="auto"/>
            <w:vAlign w:val="center"/>
            <w:hideMark/>
          </w:tcPr>
          <w:p w14:paraId="342CB8D0" w14:textId="77777777" w:rsidR="00532E4F" w:rsidRPr="00EC2955" w:rsidRDefault="00532E4F" w:rsidP="00895A66">
            <w:pPr>
              <w:pStyle w:val="affb"/>
              <w:rPr>
                <w:sz w:val="18"/>
                <w:szCs w:val="18"/>
                <w:lang w:eastAsia="ru-RU"/>
              </w:rPr>
            </w:pPr>
            <w:r w:rsidRPr="00EC2955">
              <w:rPr>
                <w:color w:val="000000"/>
                <w:sz w:val="18"/>
                <w:szCs w:val="18"/>
              </w:rPr>
              <w:t>301 415,8</w:t>
            </w:r>
          </w:p>
        </w:tc>
        <w:tc>
          <w:tcPr>
            <w:tcW w:w="194" w:type="pct"/>
            <w:tcBorders>
              <w:top w:val="nil"/>
              <w:left w:val="nil"/>
              <w:bottom w:val="single" w:sz="4" w:space="0" w:color="auto"/>
              <w:right w:val="single" w:sz="4" w:space="0" w:color="auto"/>
            </w:tcBorders>
            <w:shd w:val="clear" w:color="auto" w:fill="auto"/>
            <w:vAlign w:val="center"/>
            <w:hideMark/>
          </w:tcPr>
          <w:p w14:paraId="32BAD89B" w14:textId="77777777" w:rsidR="00532E4F" w:rsidRPr="00EC2955" w:rsidRDefault="00532E4F" w:rsidP="00895A66">
            <w:pPr>
              <w:pStyle w:val="affb"/>
              <w:rPr>
                <w:sz w:val="18"/>
                <w:szCs w:val="18"/>
                <w:lang w:eastAsia="ru-RU"/>
              </w:rPr>
            </w:pPr>
            <w:r w:rsidRPr="00EC2955">
              <w:rPr>
                <w:color w:val="000000"/>
                <w:sz w:val="18"/>
                <w:szCs w:val="18"/>
              </w:rPr>
              <w:t>301 415,8</w:t>
            </w:r>
          </w:p>
        </w:tc>
        <w:tc>
          <w:tcPr>
            <w:tcW w:w="194" w:type="pct"/>
            <w:tcBorders>
              <w:top w:val="nil"/>
              <w:left w:val="nil"/>
              <w:bottom w:val="single" w:sz="4" w:space="0" w:color="auto"/>
              <w:right w:val="single" w:sz="4" w:space="0" w:color="auto"/>
            </w:tcBorders>
            <w:shd w:val="clear" w:color="auto" w:fill="auto"/>
            <w:vAlign w:val="center"/>
            <w:hideMark/>
          </w:tcPr>
          <w:p w14:paraId="4514925E" w14:textId="77777777" w:rsidR="00532E4F" w:rsidRPr="00EC2955" w:rsidRDefault="00532E4F" w:rsidP="00895A66">
            <w:pPr>
              <w:pStyle w:val="affb"/>
              <w:rPr>
                <w:sz w:val="18"/>
                <w:szCs w:val="18"/>
                <w:lang w:eastAsia="ru-RU"/>
              </w:rPr>
            </w:pPr>
            <w:r w:rsidRPr="00EC2955">
              <w:rPr>
                <w:color w:val="000000"/>
                <w:sz w:val="18"/>
                <w:szCs w:val="18"/>
              </w:rPr>
              <w:t>301 415,8</w:t>
            </w:r>
          </w:p>
        </w:tc>
        <w:tc>
          <w:tcPr>
            <w:tcW w:w="215" w:type="pct"/>
            <w:tcBorders>
              <w:top w:val="nil"/>
              <w:left w:val="nil"/>
              <w:bottom w:val="single" w:sz="4" w:space="0" w:color="auto"/>
              <w:right w:val="single" w:sz="4" w:space="0" w:color="auto"/>
            </w:tcBorders>
            <w:shd w:val="clear" w:color="auto" w:fill="auto"/>
            <w:vAlign w:val="center"/>
            <w:hideMark/>
          </w:tcPr>
          <w:p w14:paraId="413FF4BE" w14:textId="77777777" w:rsidR="00532E4F" w:rsidRPr="00EC2955" w:rsidRDefault="00532E4F" w:rsidP="00895A66">
            <w:pPr>
              <w:pStyle w:val="affb"/>
              <w:rPr>
                <w:sz w:val="18"/>
                <w:szCs w:val="18"/>
                <w:lang w:eastAsia="ru-RU"/>
              </w:rPr>
            </w:pPr>
            <w:r w:rsidRPr="00EC2955">
              <w:rPr>
                <w:color w:val="000000"/>
                <w:sz w:val="18"/>
                <w:szCs w:val="18"/>
              </w:rPr>
              <w:t>301 415,8</w:t>
            </w:r>
          </w:p>
        </w:tc>
        <w:tc>
          <w:tcPr>
            <w:tcW w:w="215" w:type="pct"/>
            <w:tcBorders>
              <w:top w:val="nil"/>
              <w:left w:val="nil"/>
              <w:bottom w:val="single" w:sz="4" w:space="0" w:color="auto"/>
              <w:right w:val="single" w:sz="4" w:space="0" w:color="auto"/>
            </w:tcBorders>
            <w:shd w:val="clear" w:color="auto" w:fill="auto"/>
            <w:vAlign w:val="center"/>
            <w:hideMark/>
          </w:tcPr>
          <w:p w14:paraId="4D9CF9A2" w14:textId="77777777" w:rsidR="00532E4F" w:rsidRPr="00EC2955" w:rsidRDefault="00532E4F" w:rsidP="00895A66">
            <w:pPr>
              <w:pStyle w:val="affb"/>
              <w:rPr>
                <w:sz w:val="18"/>
                <w:szCs w:val="18"/>
                <w:lang w:eastAsia="ru-RU"/>
              </w:rPr>
            </w:pPr>
            <w:r w:rsidRPr="00EC2955">
              <w:rPr>
                <w:color w:val="000000"/>
                <w:sz w:val="18"/>
                <w:szCs w:val="18"/>
              </w:rPr>
              <w:t>301 415,8</w:t>
            </w:r>
          </w:p>
        </w:tc>
        <w:tc>
          <w:tcPr>
            <w:tcW w:w="215" w:type="pct"/>
            <w:tcBorders>
              <w:top w:val="nil"/>
              <w:left w:val="nil"/>
              <w:bottom w:val="single" w:sz="4" w:space="0" w:color="auto"/>
              <w:right w:val="single" w:sz="4" w:space="0" w:color="auto"/>
            </w:tcBorders>
            <w:shd w:val="clear" w:color="auto" w:fill="auto"/>
            <w:vAlign w:val="center"/>
            <w:hideMark/>
          </w:tcPr>
          <w:p w14:paraId="1A21A92D" w14:textId="77777777" w:rsidR="00532E4F" w:rsidRPr="00EC2955" w:rsidRDefault="00532E4F" w:rsidP="00895A66">
            <w:pPr>
              <w:pStyle w:val="affb"/>
              <w:rPr>
                <w:sz w:val="18"/>
                <w:szCs w:val="18"/>
                <w:lang w:eastAsia="ru-RU"/>
              </w:rPr>
            </w:pPr>
            <w:r w:rsidRPr="00EC2955">
              <w:rPr>
                <w:color w:val="000000"/>
                <w:sz w:val="18"/>
                <w:szCs w:val="18"/>
              </w:rPr>
              <w:t>299 863,6</w:t>
            </w:r>
          </w:p>
        </w:tc>
        <w:tc>
          <w:tcPr>
            <w:tcW w:w="177" w:type="pct"/>
            <w:tcBorders>
              <w:top w:val="nil"/>
              <w:left w:val="nil"/>
              <w:bottom w:val="single" w:sz="4" w:space="0" w:color="auto"/>
              <w:right w:val="single" w:sz="4" w:space="0" w:color="auto"/>
            </w:tcBorders>
            <w:shd w:val="clear" w:color="auto" w:fill="auto"/>
            <w:vAlign w:val="center"/>
            <w:hideMark/>
          </w:tcPr>
          <w:p w14:paraId="1863D75A" w14:textId="77777777" w:rsidR="00532E4F" w:rsidRPr="00EC2955" w:rsidRDefault="00532E4F" w:rsidP="00895A66">
            <w:pPr>
              <w:pStyle w:val="affb"/>
              <w:rPr>
                <w:sz w:val="18"/>
                <w:szCs w:val="18"/>
                <w:lang w:eastAsia="ru-RU"/>
              </w:rPr>
            </w:pPr>
            <w:r w:rsidRPr="00EC2955">
              <w:rPr>
                <w:color w:val="000000"/>
                <w:sz w:val="18"/>
                <w:szCs w:val="18"/>
              </w:rPr>
              <w:t>299 863,6</w:t>
            </w:r>
          </w:p>
        </w:tc>
        <w:tc>
          <w:tcPr>
            <w:tcW w:w="177" w:type="pct"/>
            <w:tcBorders>
              <w:top w:val="nil"/>
              <w:left w:val="nil"/>
              <w:bottom w:val="single" w:sz="4" w:space="0" w:color="auto"/>
              <w:right w:val="single" w:sz="4" w:space="0" w:color="auto"/>
            </w:tcBorders>
            <w:shd w:val="clear" w:color="auto" w:fill="auto"/>
            <w:vAlign w:val="center"/>
            <w:hideMark/>
          </w:tcPr>
          <w:p w14:paraId="49494D6B" w14:textId="77777777" w:rsidR="00532E4F" w:rsidRPr="00EC2955" w:rsidRDefault="00532E4F" w:rsidP="00895A66">
            <w:pPr>
              <w:pStyle w:val="affb"/>
              <w:rPr>
                <w:sz w:val="18"/>
                <w:szCs w:val="18"/>
                <w:lang w:eastAsia="ru-RU"/>
              </w:rPr>
            </w:pPr>
            <w:r w:rsidRPr="00EC2955">
              <w:rPr>
                <w:color w:val="000000"/>
                <w:sz w:val="18"/>
                <w:szCs w:val="18"/>
              </w:rPr>
              <w:t>299 863,6</w:t>
            </w:r>
          </w:p>
        </w:tc>
        <w:tc>
          <w:tcPr>
            <w:tcW w:w="177" w:type="pct"/>
            <w:tcBorders>
              <w:top w:val="nil"/>
              <w:left w:val="nil"/>
              <w:bottom w:val="single" w:sz="4" w:space="0" w:color="auto"/>
              <w:right w:val="single" w:sz="4" w:space="0" w:color="auto"/>
            </w:tcBorders>
            <w:shd w:val="clear" w:color="auto" w:fill="auto"/>
            <w:vAlign w:val="center"/>
            <w:hideMark/>
          </w:tcPr>
          <w:p w14:paraId="1C2BE4C7" w14:textId="77777777" w:rsidR="00532E4F" w:rsidRPr="00EC2955" w:rsidRDefault="00532E4F" w:rsidP="00895A66">
            <w:pPr>
              <w:pStyle w:val="affb"/>
              <w:rPr>
                <w:sz w:val="18"/>
                <w:szCs w:val="18"/>
                <w:lang w:eastAsia="ru-RU"/>
              </w:rPr>
            </w:pPr>
            <w:r w:rsidRPr="00EC2955">
              <w:rPr>
                <w:color w:val="000000"/>
                <w:sz w:val="18"/>
                <w:szCs w:val="18"/>
              </w:rPr>
              <w:t>299 863,6</w:t>
            </w:r>
          </w:p>
        </w:tc>
        <w:tc>
          <w:tcPr>
            <w:tcW w:w="177" w:type="pct"/>
            <w:tcBorders>
              <w:top w:val="nil"/>
              <w:left w:val="nil"/>
              <w:bottom w:val="single" w:sz="4" w:space="0" w:color="auto"/>
              <w:right w:val="single" w:sz="4" w:space="0" w:color="auto"/>
            </w:tcBorders>
            <w:shd w:val="clear" w:color="auto" w:fill="auto"/>
            <w:vAlign w:val="center"/>
            <w:hideMark/>
          </w:tcPr>
          <w:p w14:paraId="5AF47724" w14:textId="77777777" w:rsidR="00532E4F" w:rsidRPr="00EC2955" w:rsidRDefault="00532E4F" w:rsidP="00895A66">
            <w:pPr>
              <w:pStyle w:val="affb"/>
              <w:rPr>
                <w:sz w:val="18"/>
                <w:szCs w:val="18"/>
                <w:lang w:eastAsia="ru-RU"/>
              </w:rPr>
            </w:pPr>
            <w:r w:rsidRPr="00EC2955">
              <w:rPr>
                <w:color w:val="000000"/>
                <w:sz w:val="18"/>
                <w:szCs w:val="18"/>
              </w:rPr>
              <w:t>299 863,6</w:t>
            </w:r>
          </w:p>
        </w:tc>
      </w:tr>
      <w:tr w:rsidR="00532E4F" w:rsidRPr="00271087" w14:paraId="799079F5" w14:textId="77777777" w:rsidTr="00895A66">
        <w:trPr>
          <w:trHeight w:val="79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54C29EB0"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494EB402" w14:textId="77777777" w:rsidR="00532E4F" w:rsidRPr="00EC2955" w:rsidRDefault="00532E4F" w:rsidP="00895A66">
            <w:pPr>
              <w:pStyle w:val="affb"/>
              <w:rPr>
                <w:sz w:val="18"/>
                <w:szCs w:val="18"/>
                <w:lang w:eastAsia="ru-RU"/>
              </w:rPr>
            </w:pPr>
            <w:r w:rsidRPr="00EC2955">
              <w:rPr>
                <w:color w:val="000000"/>
                <w:sz w:val="18"/>
                <w:szCs w:val="18"/>
              </w:rPr>
              <w:t>2,616</w:t>
            </w:r>
          </w:p>
        </w:tc>
        <w:tc>
          <w:tcPr>
            <w:tcW w:w="194" w:type="pct"/>
            <w:tcBorders>
              <w:top w:val="nil"/>
              <w:left w:val="nil"/>
              <w:bottom w:val="single" w:sz="4" w:space="0" w:color="auto"/>
              <w:right w:val="single" w:sz="4" w:space="0" w:color="auto"/>
            </w:tcBorders>
            <w:shd w:val="clear" w:color="auto" w:fill="auto"/>
            <w:vAlign w:val="center"/>
            <w:hideMark/>
          </w:tcPr>
          <w:p w14:paraId="6B5C840B" w14:textId="77777777" w:rsidR="00532E4F" w:rsidRPr="00EC2955" w:rsidRDefault="00532E4F" w:rsidP="00895A66">
            <w:pPr>
              <w:pStyle w:val="affb"/>
              <w:rPr>
                <w:sz w:val="18"/>
                <w:szCs w:val="18"/>
                <w:lang w:eastAsia="ru-RU"/>
              </w:rPr>
            </w:pPr>
            <w:r w:rsidRPr="00EC2955">
              <w:rPr>
                <w:color w:val="000000"/>
                <w:sz w:val="18"/>
                <w:szCs w:val="18"/>
              </w:rPr>
              <w:t>2,064</w:t>
            </w:r>
          </w:p>
        </w:tc>
        <w:tc>
          <w:tcPr>
            <w:tcW w:w="194" w:type="pct"/>
            <w:tcBorders>
              <w:top w:val="nil"/>
              <w:left w:val="nil"/>
              <w:bottom w:val="single" w:sz="4" w:space="0" w:color="auto"/>
              <w:right w:val="single" w:sz="4" w:space="0" w:color="auto"/>
            </w:tcBorders>
            <w:shd w:val="clear" w:color="auto" w:fill="auto"/>
            <w:vAlign w:val="center"/>
            <w:hideMark/>
          </w:tcPr>
          <w:p w14:paraId="57429999" w14:textId="77777777" w:rsidR="00532E4F" w:rsidRPr="00EC2955" w:rsidRDefault="00532E4F" w:rsidP="00895A66">
            <w:pPr>
              <w:pStyle w:val="affb"/>
              <w:rPr>
                <w:sz w:val="18"/>
                <w:szCs w:val="18"/>
                <w:lang w:eastAsia="ru-RU"/>
              </w:rPr>
            </w:pPr>
            <w:r w:rsidRPr="00EC2955">
              <w:rPr>
                <w:color w:val="000000"/>
                <w:sz w:val="18"/>
                <w:szCs w:val="18"/>
              </w:rPr>
              <w:t>2,605</w:t>
            </w:r>
          </w:p>
        </w:tc>
        <w:tc>
          <w:tcPr>
            <w:tcW w:w="194" w:type="pct"/>
            <w:tcBorders>
              <w:top w:val="nil"/>
              <w:left w:val="nil"/>
              <w:bottom w:val="single" w:sz="4" w:space="0" w:color="auto"/>
              <w:right w:val="single" w:sz="4" w:space="0" w:color="auto"/>
            </w:tcBorders>
            <w:shd w:val="clear" w:color="auto" w:fill="auto"/>
            <w:vAlign w:val="center"/>
            <w:hideMark/>
          </w:tcPr>
          <w:p w14:paraId="310B694F" w14:textId="77777777" w:rsidR="00532E4F" w:rsidRPr="00EC2955" w:rsidRDefault="00532E4F" w:rsidP="00895A66">
            <w:pPr>
              <w:pStyle w:val="affb"/>
              <w:rPr>
                <w:sz w:val="18"/>
                <w:szCs w:val="18"/>
                <w:lang w:eastAsia="ru-RU"/>
              </w:rPr>
            </w:pPr>
            <w:r w:rsidRPr="00EC2955">
              <w:rPr>
                <w:color w:val="000000"/>
                <w:sz w:val="18"/>
                <w:szCs w:val="18"/>
              </w:rPr>
              <w:t>2,599</w:t>
            </w:r>
          </w:p>
        </w:tc>
        <w:tc>
          <w:tcPr>
            <w:tcW w:w="194" w:type="pct"/>
            <w:tcBorders>
              <w:top w:val="nil"/>
              <w:left w:val="nil"/>
              <w:bottom w:val="single" w:sz="4" w:space="0" w:color="auto"/>
              <w:right w:val="single" w:sz="4" w:space="0" w:color="auto"/>
            </w:tcBorders>
            <w:shd w:val="clear" w:color="auto" w:fill="auto"/>
            <w:vAlign w:val="center"/>
            <w:hideMark/>
          </w:tcPr>
          <w:p w14:paraId="1DD3D6AA" w14:textId="77777777" w:rsidR="00532E4F" w:rsidRPr="00EC2955" w:rsidRDefault="00532E4F" w:rsidP="00895A66">
            <w:pPr>
              <w:pStyle w:val="affb"/>
              <w:rPr>
                <w:sz w:val="18"/>
                <w:szCs w:val="18"/>
                <w:lang w:eastAsia="ru-RU"/>
              </w:rPr>
            </w:pPr>
            <w:r w:rsidRPr="00EC2955">
              <w:rPr>
                <w:color w:val="000000"/>
                <w:sz w:val="18"/>
                <w:szCs w:val="18"/>
              </w:rPr>
              <w:t>2,584</w:t>
            </w:r>
          </w:p>
        </w:tc>
        <w:tc>
          <w:tcPr>
            <w:tcW w:w="194" w:type="pct"/>
            <w:tcBorders>
              <w:top w:val="nil"/>
              <w:left w:val="nil"/>
              <w:bottom w:val="single" w:sz="4" w:space="0" w:color="auto"/>
              <w:right w:val="single" w:sz="4" w:space="0" w:color="auto"/>
            </w:tcBorders>
            <w:shd w:val="clear" w:color="auto" w:fill="auto"/>
            <w:vAlign w:val="center"/>
            <w:hideMark/>
          </w:tcPr>
          <w:p w14:paraId="62DEFEDD" w14:textId="77777777" w:rsidR="00532E4F" w:rsidRPr="00EC2955" w:rsidRDefault="00532E4F" w:rsidP="00895A66">
            <w:pPr>
              <w:pStyle w:val="affb"/>
              <w:rPr>
                <w:sz w:val="18"/>
                <w:szCs w:val="18"/>
                <w:lang w:eastAsia="ru-RU"/>
              </w:rPr>
            </w:pPr>
            <w:r w:rsidRPr="00EC2955">
              <w:rPr>
                <w:color w:val="000000"/>
                <w:sz w:val="18"/>
                <w:szCs w:val="18"/>
              </w:rPr>
              <w:t>2,545</w:t>
            </w:r>
          </w:p>
        </w:tc>
        <w:tc>
          <w:tcPr>
            <w:tcW w:w="194" w:type="pct"/>
            <w:tcBorders>
              <w:top w:val="nil"/>
              <w:left w:val="nil"/>
              <w:bottom w:val="single" w:sz="4" w:space="0" w:color="auto"/>
              <w:right w:val="single" w:sz="4" w:space="0" w:color="auto"/>
            </w:tcBorders>
            <w:shd w:val="clear" w:color="auto" w:fill="auto"/>
            <w:vAlign w:val="center"/>
            <w:hideMark/>
          </w:tcPr>
          <w:p w14:paraId="1FE44C96" w14:textId="77777777" w:rsidR="00532E4F" w:rsidRPr="00EC2955" w:rsidRDefault="00532E4F" w:rsidP="00895A66">
            <w:pPr>
              <w:pStyle w:val="affb"/>
              <w:rPr>
                <w:sz w:val="18"/>
                <w:szCs w:val="18"/>
                <w:lang w:eastAsia="ru-RU"/>
              </w:rPr>
            </w:pPr>
            <w:r w:rsidRPr="00EC2955">
              <w:rPr>
                <w:color w:val="000000"/>
                <w:sz w:val="18"/>
                <w:szCs w:val="18"/>
              </w:rPr>
              <w:t>2,559</w:t>
            </w:r>
          </w:p>
        </w:tc>
        <w:tc>
          <w:tcPr>
            <w:tcW w:w="194" w:type="pct"/>
            <w:tcBorders>
              <w:top w:val="nil"/>
              <w:left w:val="nil"/>
              <w:bottom w:val="single" w:sz="4" w:space="0" w:color="auto"/>
              <w:right w:val="single" w:sz="4" w:space="0" w:color="auto"/>
            </w:tcBorders>
            <w:shd w:val="clear" w:color="auto" w:fill="auto"/>
            <w:vAlign w:val="center"/>
            <w:hideMark/>
          </w:tcPr>
          <w:p w14:paraId="145AEA57" w14:textId="77777777" w:rsidR="00532E4F" w:rsidRPr="00EC2955" w:rsidRDefault="00532E4F" w:rsidP="00895A66">
            <w:pPr>
              <w:pStyle w:val="affb"/>
              <w:rPr>
                <w:sz w:val="18"/>
                <w:szCs w:val="18"/>
                <w:lang w:eastAsia="ru-RU"/>
              </w:rPr>
            </w:pPr>
            <w:r w:rsidRPr="00EC2955">
              <w:rPr>
                <w:color w:val="000000"/>
                <w:sz w:val="18"/>
                <w:szCs w:val="18"/>
              </w:rPr>
              <w:t>2,559</w:t>
            </w:r>
          </w:p>
        </w:tc>
        <w:tc>
          <w:tcPr>
            <w:tcW w:w="194" w:type="pct"/>
            <w:tcBorders>
              <w:top w:val="nil"/>
              <w:left w:val="nil"/>
              <w:bottom w:val="single" w:sz="4" w:space="0" w:color="auto"/>
              <w:right w:val="single" w:sz="4" w:space="0" w:color="auto"/>
            </w:tcBorders>
            <w:shd w:val="clear" w:color="auto" w:fill="auto"/>
            <w:vAlign w:val="center"/>
            <w:hideMark/>
          </w:tcPr>
          <w:p w14:paraId="7EDCC8E5" w14:textId="77777777" w:rsidR="00532E4F" w:rsidRPr="00EC2955" w:rsidRDefault="00532E4F" w:rsidP="00895A66">
            <w:pPr>
              <w:pStyle w:val="affb"/>
              <w:rPr>
                <w:sz w:val="18"/>
                <w:szCs w:val="18"/>
                <w:lang w:eastAsia="ru-RU"/>
              </w:rPr>
            </w:pPr>
            <w:r w:rsidRPr="00EC2955">
              <w:rPr>
                <w:color w:val="000000"/>
                <w:sz w:val="18"/>
                <w:szCs w:val="18"/>
              </w:rPr>
              <w:t>2,531</w:t>
            </w:r>
          </w:p>
        </w:tc>
        <w:tc>
          <w:tcPr>
            <w:tcW w:w="194" w:type="pct"/>
            <w:tcBorders>
              <w:top w:val="nil"/>
              <w:left w:val="nil"/>
              <w:bottom w:val="single" w:sz="4" w:space="0" w:color="auto"/>
              <w:right w:val="single" w:sz="4" w:space="0" w:color="auto"/>
            </w:tcBorders>
            <w:shd w:val="clear" w:color="auto" w:fill="auto"/>
            <w:vAlign w:val="center"/>
            <w:hideMark/>
          </w:tcPr>
          <w:p w14:paraId="7713E95B" w14:textId="77777777" w:rsidR="00532E4F" w:rsidRPr="00EC2955" w:rsidRDefault="00532E4F" w:rsidP="00895A66">
            <w:pPr>
              <w:pStyle w:val="affb"/>
              <w:rPr>
                <w:sz w:val="18"/>
                <w:szCs w:val="18"/>
                <w:lang w:eastAsia="ru-RU"/>
              </w:rPr>
            </w:pPr>
            <w:r w:rsidRPr="00EC2955">
              <w:rPr>
                <w:color w:val="000000"/>
                <w:sz w:val="18"/>
                <w:szCs w:val="18"/>
              </w:rPr>
              <w:t>2,496</w:t>
            </w:r>
          </w:p>
        </w:tc>
        <w:tc>
          <w:tcPr>
            <w:tcW w:w="194" w:type="pct"/>
            <w:tcBorders>
              <w:top w:val="nil"/>
              <w:left w:val="nil"/>
              <w:bottom w:val="single" w:sz="4" w:space="0" w:color="auto"/>
              <w:right w:val="single" w:sz="4" w:space="0" w:color="auto"/>
            </w:tcBorders>
            <w:shd w:val="clear" w:color="auto" w:fill="auto"/>
            <w:vAlign w:val="center"/>
            <w:hideMark/>
          </w:tcPr>
          <w:p w14:paraId="51EC451D" w14:textId="77777777" w:rsidR="00532E4F" w:rsidRPr="00EC2955" w:rsidRDefault="00532E4F" w:rsidP="00895A66">
            <w:pPr>
              <w:pStyle w:val="affb"/>
              <w:rPr>
                <w:sz w:val="18"/>
                <w:szCs w:val="18"/>
                <w:lang w:eastAsia="ru-RU"/>
              </w:rPr>
            </w:pPr>
            <w:r w:rsidRPr="00EC2955">
              <w:rPr>
                <w:color w:val="000000"/>
                <w:sz w:val="18"/>
                <w:szCs w:val="18"/>
              </w:rPr>
              <w:t>2,469</w:t>
            </w:r>
          </w:p>
        </w:tc>
        <w:tc>
          <w:tcPr>
            <w:tcW w:w="194" w:type="pct"/>
            <w:tcBorders>
              <w:top w:val="nil"/>
              <w:left w:val="nil"/>
              <w:bottom w:val="single" w:sz="4" w:space="0" w:color="auto"/>
              <w:right w:val="single" w:sz="4" w:space="0" w:color="auto"/>
            </w:tcBorders>
            <w:shd w:val="clear" w:color="auto" w:fill="auto"/>
            <w:vAlign w:val="center"/>
            <w:hideMark/>
          </w:tcPr>
          <w:p w14:paraId="70244984" w14:textId="77777777" w:rsidR="00532E4F" w:rsidRPr="00EC2955" w:rsidRDefault="00532E4F" w:rsidP="00895A66">
            <w:pPr>
              <w:pStyle w:val="affb"/>
              <w:rPr>
                <w:sz w:val="18"/>
                <w:szCs w:val="18"/>
                <w:lang w:eastAsia="ru-RU"/>
              </w:rPr>
            </w:pPr>
            <w:r w:rsidRPr="00EC2955">
              <w:rPr>
                <w:color w:val="000000"/>
                <w:sz w:val="18"/>
                <w:szCs w:val="18"/>
              </w:rPr>
              <w:t>2,442</w:t>
            </w:r>
          </w:p>
        </w:tc>
        <w:tc>
          <w:tcPr>
            <w:tcW w:w="194" w:type="pct"/>
            <w:tcBorders>
              <w:top w:val="nil"/>
              <w:left w:val="nil"/>
              <w:bottom w:val="single" w:sz="4" w:space="0" w:color="auto"/>
              <w:right w:val="single" w:sz="4" w:space="0" w:color="auto"/>
            </w:tcBorders>
            <w:shd w:val="clear" w:color="auto" w:fill="auto"/>
            <w:vAlign w:val="center"/>
            <w:hideMark/>
          </w:tcPr>
          <w:p w14:paraId="3B2540F1" w14:textId="77777777" w:rsidR="00532E4F" w:rsidRPr="00EC2955" w:rsidRDefault="00532E4F" w:rsidP="00895A66">
            <w:pPr>
              <w:pStyle w:val="affb"/>
              <w:rPr>
                <w:sz w:val="18"/>
                <w:szCs w:val="18"/>
                <w:lang w:eastAsia="ru-RU"/>
              </w:rPr>
            </w:pPr>
            <w:r w:rsidRPr="00EC2955">
              <w:rPr>
                <w:color w:val="000000"/>
                <w:sz w:val="18"/>
                <w:szCs w:val="18"/>
              </w:rPr>
              <w:t>2,417</w:t>
            </w:r>
          </w:p>
        </w:tc>
        <w:tc>
          <w:tcPr>
            <w:tcW w:w="194" w:type="pct"/>
            <w:tcBorders>
              <w:top w:val="nil"/>
              <w:left w:val="nil"/>
              <w:bottom w:val="single" w:sz="4" w:space="0" w:color="auto"/>
              <w:right w:val="single" w:sz="4" w:space="0" w:color="auto"/>
            </w:tcBorders>
            <w:shd w:val="clear" w:color="auto" w:fill="auto"/>
            <w:vAlign w:val="center"/>
            <w:hideMark/>
          </w:tcPr>
          <w:p w14:paraId="1F393E49" w14:textId="77777777" w:rsidR="00532E4F" w:rsidRPr="00EC2955" w:rsidRDefault="00532E4F" w:rsidP="00895A66">
            <w:pPr>
              <w:pStyle w:val="affb"/>
              <w:rPr>
                <w:sz w:val="18"/>
                <w:szCs w:val="18"/>
                <w:lang w:eastAsia="ru-RU"/>
              </w:rPr>
            </w:pPr>
            <w:r w:rsidRPr="00EC2955">
              <w:rPr>
                <w:color w:val="000000"/>
                <w:sz w:val="18"/>
                <w:szCs w:val="18"/>
              </w:rPr>
              <w:t>2,392</w:t>
            </w:r>
          </w:p>
        </w:tc>
        <w:tc>
          <w:tcPr>
            <w:tcW w:w="215" w:type="pct"/>
            <w:tcBorders>
              <w:top w:val="nil"/>
              <w:left w:val="nil"/>
              <w:bottom w:val="single" w:sz="4" w:space="0" w:color="auto"/>
              <w:right w:val="single" w:sz="4" w:space="0" w:color="auto"/>
            </w:tcBorders>
            <w:shd w:val="clear" w:color="auto" w:fill="auto"/>
            <w:vAlign w:val="center"/>
            <w:hideMark/>
          </w:tcPr>
          <w:p w14:paraId="72173D19" w14:textId="77777777" w:rsidR="00532E4F" w:rsidRPr="00EC2955" w:rsidRDefault="00532E4F" w:rsidP="00895A66">
            <w:pPr>
              <w:pStyle w:val="affb"/>
              <w:rPr>
                <w:sz w:val="18"/>
                <w:szCs w:val="18"/>
                <w:lang w:eastAsia="ru-RU"/>
              </w:rPr>
            </w:pPr>
            <w:r w:rsidRPr="00EC2955">
              <w:rPr>
                <w:color w:val="000000"/>
                <w:sz w:val="18"/>
                <w:szCs w:val="18"/>
              </w:rPr>
              <w:t>2,355</w:t>
            </w:r>
          </w:p>
        </w:tc>
        <w:tc>
          <w:tcPr>
            <w:tcW w:w="215" w:type="pct"/>
            <w:tcBorders>
              <w:top w:val="nil"/>
              <w:left w:val="nil"/>
              <w:bottom w:val="single" w:sz="4" w:space="0" w:color="auto"/>
              <w:right w:val="single" w:sz="4" w:space="0" w:color="auto"/>
            </w:tcBorders>
            <w:shd w:val="clear" w:color="auto" w:fill="auto"/>
            <w:vAlign w:val="center"/>
            <w:hideMark/>
          </w:tcPr>
          <w:p w14:paraId="008FEC56" w14:textId="77777777" w:rsidR="00532E4F" w:rsidRPr="00EC2955" w:rsidRDefault="00532E4F" w:rsidP="00895A66">
            <w:pPr>
              <w:pStyle w:val="affb"/>
              <w:rPr>
                <w:sz w:val="18"/>
                <w:szCs w:val="18"/>
                <w:lang w:eastAsia="ru-RU"/>
              </w:rPr>
            </w:pPr>
            <w:r w:rsidRPr="00EC2955">
              <w:rPr>
                <w:color w:val="000000"/>
                <w:sz w:val="18"/>
                <w:szCs w:val="18"/>
              </w:rPr>
              <w:t>2,326</w:t>
            </w:r>
          </w:p>
        </w:tc>
        <w:tc>
          <w:tcPr>
            <w:tcW w:w="215" w:type="pct"/>
            <w:tcBorders>
              <w:top w:val="nil"/>
              <w:left w:val="nil"/>
              <w:bottom w:val="single" w:sz="4" w:space="0" w:color="auto"/>
              <w:right w:val="single" w:sz="4" w:space="0" w:color="auto"/>
            </w:tcBorders>
            <w:shd w:val="clear" w:color="auto" w:fill="auto"/>
            <w:vAlign w:val="center"/>
            <w:hideMark/>
          </w:tcPr>
          <w:p w14:paraId="2C6A4349" w14:textId="77777777" w:rsidR="00532E4F" w:rsidRPr="00EC2955" w:rsidRDefault="00532E4F" w:rsidP="00895A66">
            <w:pPr>
              <w:pStyle w:val="affb"/>
              <w:rPr>
                <w:sz w:val="18"/>
                <w:szCs w:val="18"/>
                <w:lang w:eastAsia="ru-RU"/>
              </w:rPr>
            </w:pPr>
            <w:r w:rsidRPr="00EC2955">
              <w:rPr>
                <w:color w:val="000000"/>
                <w:sz w:val="18"/>
                <w:szCs w:val="18"/>
              </w:rPr>
              <w:t>2,092</w:t>
            </w:r>
          </w:p>
        </w:tc>
        <w:tc>
          <w:tcPr>
            <w:tcW w:w="177" w:type="pct"/>
            <w:tcBorders>
              <w:top w:val="nil"/>
              <w:left w:val="nil"/>
              <w:bottom w:val="single" w:sz="4" w:space="0" w:color="auto"/>
              <w:right w:val="single" w:sz="4" w:space="0" w:color="auto"/>
            </w:tcBorders>
            <w:shd w:val="clear" w:color="auto" w:fill="auto"/>
            <w:vAlign w:val="center"/>
            <w:hideMark/>
          </w:tcPr>
          <w:p w14:paraId="03A40929" w14:textId="77777777" w:rsidR="00532E4F" w:rsidRPr="00EC2955" w:rsidRDefault="00532E4F" w:rsidP="00895A66">
            <w:pPr>
              <w:pStyle w:val="affb"/>
              <w:rPr>
                <w:sz w:val="18"/>
                <w:szCs w:val="18"/>
                <w:lang w:eastAsia="ru-RU"/>
              </w:rPr>
            </w:pPr>
            <w:r w:rsidRPr="00EC2955">
              <w:rPr>
                <w:color w:val="000000"/>
                <w:sz w:val="18"/>
                <w:szCs w:val="18"/>
              </w:rPr>
              <w:t>2,091</w:t>
            </w:r>
          </w:p>
        </w:tc>
        <w:tc>
          <w:tcPr>
            <w:tcW w:w="177" w:type="pct"/>
            <w:tcBorders>
              <w:top w:val="nil"/>
              <w:left w:val="nil"/>
              <w:bottom w:val="single" w:sz="4" w:space="0" w:color="auto"/>
              <w:right w:val="single" w:sz="4" w:space="0" w:color="auto"/>
            </w:tcBorders>
            <w:shd w:val="clear" w:color="auto" w:fill="auto"/>
            <w:vAlign w:val="center"/>
            <w:hideMark/>
          </w:tcPr>
          <w:p w14:paraId="47002D5E" w14:textId="77777777" w:rsidR="00532E4F" w:rsidRPr="00EC2955" w:rsidRDefault="00532E4F" w:rsidP="00895A66">
            <w:pPr>
              <w:pStyle w:val="affb"/>
              <w:rPr>
                <w:sz w:val="18"/>
                <w:szCs w:val="18"/>
                <w:lang w:eastAsia="ru-RU"/>
              </w:rPr>
            </w:pPr>
            <w:r w:rsidRPr="00EC2955">
              <w:rPr>
                <w:color w:val="000000"/>
                <w:sz w:val="18"/>
                <w:szCs w:val="18"/>
              </w:rPr>
              <w:t>2,088</w:t>
            </w:r>
          </w:p>
        </w:tc>
        <w:tc>
          <w:tcPr>
            <w:tcW w:w="177" w:type="pct"/>
            <w:tcBorders>
              <w:top w:val="nil"/>
              <w:left w:val="nil"/>
              <w:bottom w:val="single" w:sz="4" w:space="0" w:color="auto"/>
              <w:right w:val="single" w:sz="4" w:space="0" w:color="auto"/>
            </w:tcBorders>
            <w:shd w:val="clear" w:color="auto" w:fill="auto"/>
            <w:vAlign w:val="center"/>
            <w:hideMark/>
          </w:tcPr>
          <w:p w14:paraId="6CD94B92" w14:textId="77777777" w:rsidR="00532E4F" w:rsidRPr="00EC2955" w:rsidRDefault="00532E4F" w:rsidP="00895A66">
            <w:pPr>
              <w:pStyle w:val="affb"/>
              <w:rPr>
                <w:sz w:val="18"/>
                <w:szCs w:val="18"/>
                <w:lang w:eastAsia="ru-RU"/>
              </w:rPr>
            </w:pPr>
            <w:r w:rsidRPr="00EC2955">
              <w:rPr>
                <w:color w:val="000000"/>
                <w:sz w:val="18"/>
                <w:szCs w:val="18"/>
              </w:rPr>
              <w:t>2,088</w:t>
            </w:r>
          </w:p>
        </w:tc>
        <w:tc>
          <w:tcPr>
            <w:tcW w:w="177" w:type="pct"/>
            <w:tcBorders>
              <w:top w:val="nil"/>
              <w:left w:val="nil"/>
              <w:bottom w:val="single" w:sz="4" w:space="0" w:color="auto"/>
              <w:right w:val="single" w:sz="4" w:space="0" w:color="auto"/>
            </w:tcBorders>
            <w:shd w:val="clear" w:color="auto" w:fill="auto"/>
            <w:vAlign w:val="center"/>
            <w:hideMark/>
          </w:tcPr>
          <w:p w14:paraId="67350F15" w14:textId="77777777" w:rsidR="00532E4F" w:rsidRPr="00EC2955" w:rsidRDefault="00532E4F" w:rsidP="00895A66">
            <w:pPr>
              <w:pStyle w:val="affb"/>
              <w:rPr>
                <w:sz w:val="18"/>
                <w:szCs w:val="18"/>
                <w:lang w:eastAsia="ru-RU"/>
              </w:rPr>
            </w:pPr>
            <w:r w:rsidRPr="00EC2955">
              <w:rPr>
                <w:color w:val="000000"/>
                <w:sz w:val="18"/>
                <w:szCs w:val="18"/>
              </w:rPr>
              <w:t>2,086</w:t>
            </w:r>
          </w:p>
        </w:tc>
      </w:tr>
      <w:tr w:rsidR="00532E4F" w:rsidRPr="00271087" w14:paraId="1A6C5A9B"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6A3AA55"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3FCA624F" w14:textId="77777777" w:rsidR="00532E4F" w:rsidRPr="00EC2955" w:rsidRDefault="00532E4F" w:rsidP="00895A66">
            <w:pPr>
              <w:pStyle w:val="affb"/>
              <w:rPr>
                <w:sz w:val="18"/>
                <w:szCs w:val="18"/>
                <w:lang w:eastAsia="ru-RU"/>
              </w:rPr>
            </w:pPr>
            <w:r w:rsidRPr="00EC2955">
              <w:rPr>
                <w:color w:val="000000"/>
                <w:sz w:val="18"/>
                <w:szCs w:val="18"/>
              </w:rPr>
              <w:t>6 531 766,5</w:t>
            </w:r>
          </w:p>
        </w:tc>
        <w:tc>
          <w:tcPr>
            <w:tcW w:w="194" w:type="pct"/>
            <w:tcBorders>
              <w:top w:val="nil"/>
              <w:left w:val="nil"/>
              <w:bottom w:val="single" w:sz="4" w:space="0" w:color="auto"/>
              <w:right w:val="single" w:sz="4" w:space="0" w:color="auto"/>
            </w:tcBorders>
            <w:shd w:val="clear" w:color="auto" w:fill="auto"/>
            <w:vAlign w:val="center"/>
            <w:hideMark/>
          </w:tcPr>
          <w:p w14:paraId="522A4BF6" w14:textId="77777777" w:rsidR="00532E4F" w:rsidRPr="00EC2955" w:rsidRDefault="00532E4F" w:rsidP="00895A66">
            <w:pPr>
              <w:pStyle w:val="affb"/>
              <w:rPr>
                <w:sz w:val="18"/>
                <w:szCs w:val="18"/>
                <w:lang w:eastAsia="ru-RU"/>
              </w:rPr>
            </w:pPr>
            <w:r w:rsidRPr="00EC2955">
              <w:rPr>
                <w:color w:val="000000"/>
                <w:sz w:val="18"/>
                <w:szCs w:val="18"/>
              </w:rPr>
              <w:t>6 608 495,3</w:t>
            </w:r>
          </w:p>
        </w:tc>
        <w:tc>
          <w:tcPr>
            <w:tcW w:w="194" w:type="pct"/>
            <w:tcBorders>
              <w:top w:val="nil"/>
              <w:left w:val="nil"/>
              <w:bottom w:val="single" w:sz="4" w:space="0" w:color="auto"/>
              <w:right w:val="single" w:sz="4" w:space="0" w:color="auto"/>
            </w:tcBorders>
            <w:shd w:val="clear" w:color="auto" w:fill="auto"/>
            <w:vAlign w:val="center"/>
            <w:hideMark/>
          </w:tcPr>
          <w:p w14:paraId="3BB0FF59" w14:textId="77777777" w:rsidR="00532E4F" w:rsidRPr="00EC2955" w:rsidRDefault="00532E4F" w:rsidP="00895A66">
            <w:pPr>
              <w:pStyle w:val="affb"/>
              <w:rPr>
                <w:sz w:val="18"/>
                <w:szCs w:val="18"/>
                <w:lang w:eastAsia="ru-RU"/>
              </w:rPr>
            </w:pPr>
            <w:r w:rsidRPr="00EC2955">
              <w:rPr>
                <w:color w:val="000000"/>
                <w:sz w:val="18"/>
                <w:szCs w:val="18"/>
              </w:rPr>
              <w:t>6 674 060,2</w:t>
            </w:r>
          </w:p>
        </w:tc>
        <w:tc>
          <w:tcPr>
            <w:tcW w:w="194" w:type="pct"/>
            <w:tcBorders>
              <w:top w:val="nil"/>
              <w:left w:val="nil"/>
              <w:bottom w:val="single" w:sz="4" w:space="0" w:color="auto"/>
              <w:right w:val="single" w:sz="4" w:space="0" w:color="auto"/>
            </w:tcBorders>
            <w:shd w:val="clear" w:color="auto" w:fill="auto"/>
            <w:vAlign w:val="center"/>
            <w:hideMark/>
          </w:tcPr>
          <w:p w14:paraId="1040D127" w14:textId="77777777" w:rsidR="00532E4F" w:rsidRPr="00EC2955" w:rsidRDefault="00532E4F" w:rsidP="00895A66">
            <w:pPr>
              <w:pStyle w:val="affb"/>
              <w:rPr>
                <w:sz w:val="18"/>
                <w:szCs w:val="18"/>
                <w:lang w:eastAsia="ru-RU"/>
              </w:rPr>
            </w:pPr>
            <w:r w:rsidRPr="00EC2955">
              <w:rPr>
                <w:color w:val="000000"/>
                <w:sz w:val="18"/>
                <w:szCs w:val="18"/>
              </w:rPr>
              <w:t>6 693 278,0</w:t>
            </w:r>
          </w:p>
        </w:tc>
        <w:tc>
          <w:tcPr>
            <w:tcW w:w="194" w:type="pct"/>
            <w:tcBorders>
              <w:top w:val="nil"/>
              <w:left w:val="nil"/>
              <w:bottom w:val="single" w:sz="4" w:space="0" w:color="auto"/>
              <w:right w:val="single" w:sz="4" w:space="0" w:color="auto"/>
            </w:tcBorders>
            <w:shd w:val="clear" w:color="auto" w:fill="auto"/>
            <w:vAlign w:val="center"/>
            <w:hideMark/>
          </w:tcPr>
          <w:p w14:paraId="21A47426" w14:textId="77777777" w:rsidR="00532E4F" w:rsidRPr="00EC2955" w:rsidRDefault="00532E4F" w:rsidP="00895A66">
            <w:pPr>
              <w:pStyle w:val="affb"/>
              <w:rPr>
                <w:sz w:val="18"/>
                <w:szCs w:val="18"/>
                <w:lang w:eastAsia="ru-RU"/>
              </w:rPr>
            </w:pPr>
            <w:r w:rsidRPr="00EC2955">
              <w:rPr>
                <w:color w:val="000000"/>
                <w:sz w:val="18"/>
                <w:szCs w:val="18"/>
              </w:rPr>
              <w:t>6 698 706,2</w:t>
            </w:r>
          </w:p>
        </w:tc>
        <w:tc>
          <w:tcPr>
            <w:tcW w:w="194" w:type="pct"/>
            <w:tcBorders>
              <w:top w:val="nil"/>
              <w:left w:val="nil"/>
              <w:bottom w:val="single" w:sz="4" w:space="0" w:color="auto"/>
              <w:right w:val="single" w:sz="4" w:space="0" w:color="auto"/>
            </w:tcBorders>
            <w:shd w:val="clear" w:color="auto" w:fill="auto"/>
            <w:vAlign w:val="center"/>
            <w:hideMark/>
          </w:tcPr>
          <w:p w14:paraId="3D08AB60" w14:textId="77777777" w:rsidR="00532E4F" w:rsidRPr="00EC2955" w:rsidRDefault="00532E4F" w:rsidP="00895A66">
            <w:pPr>
              <w:pStyle w:val="affb"/>
              <w:rPr>
                <w:sz w:val="18"/>
                <w:szCs w:val="18"/>
                <w:lang w:eastAsia="ru-RU"/>
              </w:rPr>
            </w:pPr>
            <w:r w:rsidRPr="00EC2955">
              <w:rPr>
                <w:color w:val="000000"/>
                <w:sz w:val="18"/>
                <w:szCs w:val="18"/>
              </w:rPr>
              <w:t>6 657 683,4</w:t>
            </w:r>
          </w:p>
        </w:tc>
        <w:tc>
          <w:tcPr>
            <w:tcW w:w="194" w:type="pct"/>
            <w:tcBorders>
              <w:top w:val="nil"/>
              <w:left w:val="nil"/>
              <w:bottom w:val="single" w:sz="4" w:space="0" w:color="auto"/>
              <w:right w:val="single" w:sz="4" w:space="0" w:color="auto"/>
            </w:tcBorders>
            <w:shd w:val="clear" w:color="auto" w:fill="auto"/>
            <w:vAlign w:val="center"/>
            <w:hideMark/>
          </w:tcPr>
          <w:p w14:paraId="10A345FD" w14:textId="77777777" w:rsidR="00532E4F" w:rsidRPr="00EC2955" w:rsidRDefault="00532E4F" w:rsidP="00895A66">
            <w:pPr>
              <w:pStyle w:val="affb"/>
              <w:rPr>
                <w:sz w:val="18"/>
                <w:szCs w:val="18"/>
                <w:lang w:eastAsia="ru-RU"/>
              </w:rPr>
            </w:pPr>
            <w:r w:rsidRPr="00EC2955">
              <w:rPr>
                <w:color w:val="000000"/>
                <w:sz w:val="18"/>
                <w:szCs w:val="18"/>
              </w:rPr>
              <w:t>6 705 612,6</w:t>
            </w:r>
          </w:p>
        </w:tc>
        <w:tc>
          <w:tcPr>
            <w:tcW w:w="194" w:type="pct"/>
            <w:tcBorders>
              <w:top w:val="nil"/>
              <w:left w:val="nil"/>
              <w:bottom w:val="single" w:sz="4" w:space="0" w:color="auto"/>
              <w:right w:val="single" w:sz="4" w:space="0" w:color="auto"/>
            </w:tcBorders>
            <w:shd w:val="clear" w:color="auto" w:fill="auto"/>
            <w:vAlign w:val="center"/>
            <w:hideMark/>
          </w:tcPr>
          <w:p w14:paraId="62C0B2A8" w14:textId="77777777" w:rsidR="00532E4F" w:rsidRPr="00EC2955" w:rsidRDefault="00532E4F" w:rsidP="00895A66">
            <w:pPr>
              <w:pStyle w:val="affb"/>
              <w:rPr>
                <w:sz w:val="18"/>
                <w:szCs w:val="18"/>
                <w:lang w:eastAsia="ru-RU"/>
              </w:rPr>
            </w:pPr>
            <w:r w:rsidRPr="00EC2955">
              <w:rPr>
                <w:color w:val="000000"/>
                <w:sz w:val="18"/>
                <w:szCs w:val="18"/>
              </w:rPr>
              <w:t>6 705 612,6</w:t>
            </w:r>
          </w:p>
        </w:tc>
        <w:tc>
          <w:tcPr>
            <w:tcW w:w="194" w:type="pct"/>
            <w:tcBorders>
              <w:top w:val="nil"/>
              <w:left w:val="nil"/>
              <w:bottom w:val="single" w:sz="4" w:space="0" w:color="auto"/>
              <w:right w:val="single" w:sz="4" w:space="0" w:color="auto"/>
            </w:tcBorders>
            <w:shd w:val="clear" w:color="auto" w:fill="auto"/>
            <w:vAlign w:val="center"/>
            <w:hideMark/>
          </w:tcPr>
          <w:p w14:paraId="1592B645" w14:textId="77777777" w:rsidR="00532E4F" w:rsidRPr="00EC2955" w:rsidRDefault="00532E4F" w:rsidP="00895A66">
            <w:pPr>
              <w:pStyle w:val="affb"/>
              <w:rPr>
                <w:sz w:val="18"/>
                <w:szCs w:val="18"/>
                <w:lang w:eastAsia="ru-RU"/>
              </w:rPr>
            </w:pPr>
            <w:r w:rsidRPr="00EC2955">
              <w:rPr>
                <w:color w:val="000000"/>
                <w:sz w:val="18"/>
                <w:szCs w:val="18"/>
              </w:rPr>
              <w:t>6 705 612,6</w:t>
            </w:r>
          </w:p>
        </w:tc>
        <w:tc>
          <w:tcPr>
            <w:tcW w:w="194" w:type="pct"/>
            <w:tcBorders>
              <w:top w:val="nil"/>
              <w:left w:val="nil"/>
              <w:bottom w:val="single" w:sz="4" w:space="0" w:color="auto"/>
              <w:right w:val="single" w:sz="4" w:space="0" w:color="auto"/>
            </w:tcBorders>
            <w:shd w:val="clear" w:color="auto" w:fill="auto"/>
            <w:vAlign w:val="center"/>
            <w:hideMark/>
          </w:tcPr>
          <w:p w14:paraId="3867235F" w14:textId="77777777" w:rsidR="00532E4F" w:rsidRPr="00EC2955" w:rsidRDefault="00532E4F" w:rsidP="00895A66">
            <w:pPr>
              <w:pStyle w:val="affb"/>
              <w:rPr>
                <w:sz w:val="18"/>
                <w:szCs w:val="18"/>
                <w:lang w:eastAsia="ru-RU"/>
              </w:rPr>
            </w:pPr>
            <w:r w:rsidRPr="00EC2955">
              <w:rPr>
                <w:color w:val="000000"/>
                <w:sz w:val="18"/>
                <w:szCs w:val="18"/>
              </w:rPr>
              <w:t>6 705 612,6</w:t>
            </w:r>
          </w:p>
        </w:tc>
        <w:tc>
          <w:tcPr>
            <w:tcW w:w="194" w:type="pct"/>
            <w:tcBorders>
              <w:top w:val="nil"/>
              <w:left w:val="nil"/>
              <w:bottom w:val="single" w:sz="4" w:space="0" w:color="auto"/>
              <w:right w:val="single" w:sz="4" w:space="0" w:color="auto"/>
            </w:tcBorders>
            <w:shd w:val="clear" w:color="auto" w:fill="auto"/>
            <w:vAlign w:val="center"/>
            <w:hideMark/>
          </w:tcPr>
          <w:p w14:paraId="67C4D717" w14:textId="77777777" w:rsidR="00532E4F" w:rsidRPr="00EC2955" w:rsidRDefault="00532E4F" w:rsidP="00895A66">
            <w:pPr>
              <w:pStyle w:val="affb"/>
              <w:rPr>
                <w:sz w:val="18"/>
                <w:szCs w:val="18"/>
                <w:lang w:eastAsia="ru-RU"/>
              </w:rPr>
            </w:pPr>
            <w:r w:rsidRPr="00EC2955">
              <w:rPr>
                <w:color w:val="000000"/>
                <w:sz w:val="18"/>
                <w:szCs w:val="18"/>
              </w:rPr>
              <w:t>6 705 612,6</w:t>
            </w:r>
          </w:p>
        </w:tc>
        <w:tc>
          <w:tcPr>
            <w:tcW w:w="194" w:type="pct"/>
            <w:tcBorders>
              <w:top w:val="nil"/>
              <w:left w:val="nil"/>
              <w:bottom w:val="single" w:sz="4" w:space="0" w:color="auto"/>
              <w:right w:val="single" w:sz="4" w:space="0" w:color="auto"/>
            </w:tcBorders>
            <w:shd w:val="clear" w:color="auto" w:fill="auto"/>
            <w:vAlign w:val="center"/>
            <w:hideMark/>
          </w:tcPr>
          <w:p w14:paraId="057C768F" w14:textId="77777777" w:rsidR="00532E4F" w:rsidRPr="00EC2955" w:rsidRDefault="00532E4F" w:rsidP="00895A66">
            <w:pPr>
              <w:pStyle w:val="affb"/>
              <w:rPr>
                <w:sz w:val="18"/>
                <w:szCs w:val="18"/>
                <w:lang w:eastAsia="ru-RU"/>
              </w:rPr>
            </w:pPr>
            <w:r w:rsidRPr="00EC2955">
              <w:rPr>
                <w:color w:val="000000"/>
                <w:sz w:val="18"/>
                <w:szCs w:val="18"/>
              </w:rPr>
              <w:t>6 705 612,6</w:t>
            </w:r>
          </w:p>
        </w:tc>
        <w:tc>
          <w:tcPr>
            <w:tcW w:w="194" w:type="pct"/>
            <w:tcBorders>
              <w:top w:val="nil"/>
              <w:left w:val="nil"/>
              <w:bottom w:val="single" w:sz="4" w:space="0" w:color="auto"/>
              <w:right w:val="single" w:sz="4" w:space="0" w:color="auto"/>
            </w:tcBorders>
            <w:shd w:val="clear" w:color="auto" w:fill="auto"/>
            <w:vAlign w:val="center"/>
            <w:hideMark/>
          </w:tcPr>
          <w:p w14:paraId="12DD0054" w14:textId="77777777" w:rsidR="00532E4F" w:rsidRPr="00EC2955" w:rsidRDefault="00532E4F" w:rsidP="00895A66">
            <w:pPr>
              <w:pStyle w:val="affb"/>
              <w:rPr>
                <w:sz w:val="18"/>
                <w:szCs w:val="18"/>
                <w:lang w:eastAsia="ru-RU"/>
              </w:rPr>
            </w:pPr>
            <w:r w:rsidRPr="00EC2955">
              <w:rPr>
                <w:color w:val="000000"/>
                <w:sz w:val="18"/>
                <w:szCs w:val="18"/>
              </w:rPr>
              <w:t>6 705 612,6</w:t>
            </w:r>
          </w:p>
        </w:tc>
        <w:tc>
          <w:tcPr>
            <w:tcW w:w="194" w:type="pct"/>
            <w:tcBorders>
              <w:top w:val="nil"/>
              <w:left w:val="nil"/>
              <w:bottom w:val="single" w:sz="4" w:space="0" w:color="auto"/>
              <w:right w:val="single" w:sz="4" w:space="0" w:color="auto"/>
            </w:tcBorders>
            <w:shd w:val="clear" w:color="auto" w:fill="auto"/>
            <w:vAlign w:val="center"/>
            <w:hideMark/>
          </w:tcPr>
          <w:p w14:paraId="436248B8" w14:textId="77777777" w:rsidR="00532E4F" w:rsidRPr="00EC2955" w:rsidRDefault="00532E4F" w:rsidP="00895A66">
            <w:pPr>
              <w:pStyle w:val="affb"/>
              <w:rPr>
                <w:sz w:val="18"/>
                <w:szCs w:val="18"/>
                <w:lang w:eastAsia="ru-RU"/>
              </w:rPr>
            </w:pPr>
            <w:r w:rsidRPr="00EC2955">
              <w:rPr>
                <w:color w:val="000000"/>
                <w:sz w:val="18"/>
                <w:szCs w:val="18"/>
              </w:rPr>
              <w:t>6 705 612,6</w:t>
            </w:r>
          </w:p>
        </w:tc>
        <w:tc>
          <w:tcPr>
            <w:tcW w:w="215" w:type="pct"/>
            <w:tcBorders>
              <w:top w:val="nil"/>
              <w:left w:val="nil"/>
              <w:bottom w:val="single" w:sz="4" w:space="0" w:color="auto"/>
              <w:right w:val="single" w:sz="4" w:space="0" w:color="auto"/>
            </w:tcBorders>
            <w:shd w:val="clear" w:color="auto" w:fill="auto"/>
            <w:vAlign w:val="center"/>
            <w:hideMark/>
          </w:tcPr>
          <w:p w14:paraId="2C8C8925" w14:textId="77777777" w:rsidR="00532E4F" w:rsidRPr="00EC2955" w:rsidRDefault="00532E4F" w:rsidP="00895A66">
            <w:pPr>
              <w:pStyle w:val="affb"/>
              <w:rPr>
                <w:sz w:val="18"/>
                <w:szCs w:val="18"/>
                <w:lang w:eastAsia="ru-RU"/>
              </w:rPr>
            </w:pPr>
            <w:r w:rsidRPr="00EC2955">
              <w:rPr>
                <w:color w:val="000000"/>
                <w:sz w:val="18"/>
                <w:szCs w:val="18"/>
              </w:rPr>
              <w:t>6 705 612,6</w:t>
            </w:r>
          </w:p>
        </w:tc>
        <w:tc>
          <w:tcPr>
            <w:tcW w:w="215" w:type="pct"/>
            <w:tcBorders>
              <w:top w:val="nil"/>
              <w:left w:val="nil"/>
              <w:bottom w:val="single" w:sz="4" w:space="0" w:color="auto"/>
              <w:right w:val="single" w:sz="4" w:space="0" w:color="auto"/>
            </w:tcBorders>
            <w:shd w:val="clear" w:color="auto" w:fill="auto"/>
            <w:vAlign w:val="center"/>
            <w:hideMark/>
          </w:tcPr>
          <w:p w14:paraId="2676232A" w14:textId="77777777" w:rsidR="00532E4F" w:rsidRPr="00EC2955" w:rsidRDefault="00532E4F" w:rsidP="00895A66">
            <w:pPr>
              <w:pStyle w:val="affb"/>
              <w:rPr>
                <w:sz w:val="18"/>
                <w:szCs w:val="18"/>
                <w:lang w:eastAsia="ru-RU"/>
              </w:rPr>
            </w:pPr>
            <w:r w:rsidRPr="00EC2955">
              <w:rPr>
                <w:color w:val="000000"/>
                <w:sz w:val="18"/>
                <w:szCs w:val="18"/>
              </w:rPr>
              <w:t>6 705 612,6</w:t>
            </w:r>
          </w:p>
        </w:tc>
        <w:tc>
          <w:tcPr>
            <w:tcW w:w="215" w:type="pct"/>
            <w:tcBorders>
              <w:top w:val="nil"/>
              <w:left w:val="nil"/>
              <w:bottom w:val="single" w:sz="4" w:space="0" w:color="auto"/>
              <w:right w:val="single" w:sz="4" w:space="0" w:color="auto"/>
            </w:tcBorders>
            <w:shd w:val="clear" w:color="auto" w:fill="auto"/>
            <w:vAlign w:val="center"/>
            <w:hideMark/>
          </w:tcPr>
          <w:p w14:paraId="1D2FCA1E" w14:textId="77777777" w:rsidR="00532E4F" w:rsidRPr="00EC2955" w:rsidRDefault="00532E4F" w:rsidP="00895A66">
            <w:pPr>
              <w:pStyle w:val="affb"/>
              <w:rPr>
                <w:sz w:val="18"/>
                <w:szCs w:val="18"/>
                <w:lang w:eastAsia="ru-RU"/>
              </w:rPr>
            </w:pPr>
            <w:r w:rsidRPr="00EC2955">
              <w:rPr>
                <w:color w:val="000000"/>
                <w:sz w:val="18"/>
                <w:szCs w:val="18"/>
              </w:rPr>
              <w:t>6 659 000,0</w:t>
            </w:r>
          </w:p>
        </w:tc>
        <w:tc>
          <w:tcPr>
            <w:tcW w:w="177" w:type="pct"/>
            <w:tcBorders>
              <w:top w:val="nil"/>
              <w:left w:val="nil"/>
              <w:bottom w:val="single" w:sz="4" w:space="0" w:color="auto"/>
              <w:right w:val="single" w:sz="4" w:space="0" w:color="auto"/>
            </w:tcBorders>
            <w:shd w:val="clear" w:color="auto" w:fill="auto"/>
            <w:vAlign w:val="center"/>
            <w:hideMark/>
          </w:tcPr>
          <w:p w14:paraId="4D699BCB" w14:textId="77777777" w:rsidR="00532E4F" w:rsidRPr="00EC2955" w:rsidRDefault="00532E4F" w:rsidP="00895A66">
            <w:pPr>
              <w:pStyle w:val="affb"/>
              <w:rPr>
                <w:sz w:val="18"/>
                <w:szCs w:val="18"/>
                <w:lang w:eastAsia="ru-RU"/>
              </w:rPr>
            </w:pPr>
            <w:r w:rsidRPr="00EC2955">
              <w:rPr>
                <w:color w:val="000000"/>
                <w:sz w:val="18"/>
                <w:szCs w:val="18"/>
              </w:rPr>
              <w:t>6 659 000,0</w:t>
            </w:r>
          </w:p>
        </w:tc>
        <w:tc>
          <w:tcPr>
            <w:tcW w:w="177" w:type="pct"/>
            <w:tcBorders>
              <w:top w:val="nil"/>
              <w:left w:val="nil"/>
              <w:bottom w:val="single" w:sz="4" w:space="0" w:color="auto"/>
              <w:right w:val="single" w:sz="4" w:space="0" w:color="auto"/>
            </w:tcBorders>
            <w:shd w:val="clear" w:color="auto" w:fill="auto"/>
            <w:vAlign w:val="center"/>
            <w:hideMark/>
          </w:tcPr>
          <w:p w14:paraId="678A8BBE" w14:textId="77777777" w:rsidR="00532E4F" w:rsidRPr="00EC2955" w:rsidRDefault="00532E4F" w:rsidP="00895A66">
            <w:pPr>
              <w:pStyle w:val="affb"/>
              <w:rPr>
                <w:sz w:val="18"/>
                <w:szCs w:val="18"/>
                <w:lang w:eastAsia="ru-RU"/>
              </w:rPr>
            </w:pPr>
            <w:r w:rsidRPr="00EC2955">
              <w:rPr>
                <w:color w:val="000000"/>
                <w:sz w:val="18"/>
                <w:szCs w:val="18"/>
              </w:rPr>
              <w:t>6 659 000,0</w:t>
            </w:r>
          </w:p>
        </w:tc>
        <w:tc>
          <w:tcPr>
            <w:tcW w:w="177" w:type="pct"/>
            <w:tcBorders>
              <w:top w:val="nil"/>
              <w:left w:val="nil"/>
              <w:bottom w:val="single" w:sz="4" w:space="0" w:color="auto"/>
              <w:right w:val="single" w:sz="4" w:space="0" w:color="auto"/>
            </w:tcBorders>
            <w:shd w:val="clear" w:color="auto" w:fill="auto"/>
            <w:vAlign w:val="center"/>
            <w:hideMark/>
          </w:tcPr>
          <w:p w14:paraId="491FDF6D" w14:textId="77777777" w:rsidR="00532E4F" w:rsidRPr="00EC2955" w:rsidRDefault="00532E4F" w:rsidP="00895A66">
            <w:pPr>
              <w:pStyle w:val="affb"/>
              <w:rPr>
                <w:sz w:val="18"/>
                <w:szCs w:val="18"/>
                <w:lang w:eastAsia="ru-RU"/>
              </w:rPr>
            </w:pPr>
            <w:r w:rsidRPr="00EC2955">
              <w:rPr>
                <w:color w:val="000000"/>
                <w:sz w:val="18"/>
                <w:szCs w:val="18"/>
              </w:rPr>
              <w:t>6 659 000,0</w:t>
            </w:r>
          </w:p>
        </w:tc>
        <w:tc>
          <w:tcPr>
            <w:tcW w:w="177" w:type="pct"/>
            <w:tcBorders>
              <w:top w:val="nil"/>
              <w:left w:val="nil"/>
              <w:bottom w:val="single" w:sz="4" w:space="0" w:color="auto"/>
              <w:right w:val="single" w:sz="4" w:space="0" w:color="auto"/>
            </w:tcBorders>
            <w:shd w:val="clear" w:color="auto" w:fill="auto"/>
            <w:vAlign w:val="center"/>
            <w:hideMark/>
          </w:tcPr>
          <w:p w14:paraId="66CB258C" w14:textId="77777777" w:rsidR="00532E4F" w:rsidRPr="00EC2955" w:rsidRDefault="00532E4F" w:rsidP="00895A66">
            <w:pPr>
              <w:pStyle w:val="affb"/>
              <w:rPr>
                <w:sz w:val="18"/>
                <w:szCs w:val="18"/>
                <w:lang w:eastAsia="ru-RU"/>
              </w:rPr>
            </w:pPr>
            <w:r w:rsidRPr="00EC2955">
              <w:rPr>
                <w:color w:val="000000"/>
                <w:sz w:val="18"/>
                <w:szCs w:val="18"/>
              </w:rPr>
              <w:t>6 659 000,0</w:t>
            </w:r>
          </w:p>
        </w:tc>
      </w:tr>
      <w:tr w:rsidR="00532E4F" w:rsidRPr="00271087" w14:paraId="2AF5BDD3" w14:textId="77777777" w:rsidTr="00895A66">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9DCB19E"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3296D4EA" w14:textId="77777777" w:rsidR="00532E4F" w:rsidRPr="00EC2955" w:rsidRDefault="00532E4F" w:rsidP="00895A66">
            <w:pPr>
              <w:pStyle w:val="affb"/>
              <w:rPr>
                <w:sz w:val="18"/>
                <w:szCs w:val="18"/>
                <w:lang w:eastAsia="ru-RU"/>
              </w:rPr>
            </w:pPr>
            <w:r w:rsidRPr="00EC2955">
              <w:rPr>
                <w:color w:val="000000"/>
                <w:sz w:val="18"/>
                <w:szCs w:val="18"/>
              </w:rPr>
              <w:t>57,0125</w:t>
            </w:r>
          </w:p>
        </w:tc>
        <w:tc>
          <w:tcPr>
            <w:tcW w:w="194" w:type="pct"/>
            <w:tcBorders>
              <w:top w:val="nil"/>
              <w:left w:val="nil"/>
              <w:bottom w:val="single" w:sz="4" w:space="0" w:color="auto"/>
              <w:right w:val="single" w:sz="4" w:space="0" w:color="auto"/>
            </w:tcBorders>
            <w:shd w:val="clear" w:color="auto" w:fill="auto"/>
            <w:vAlign w:val="center"/>
            <w:hideMark/>
          </w:tcPr>
          <w:p w14:paraId="5F72D8AB" w14:textId="77777777" w:rsidR="00532E4F" w:rsidRPr="00EC2955" w:rsidRDefault="00532E4F" w:rsidP="00895A66">
            <w:pPr>
              <w:pStyle w:val="affb"/>
              <w:rPr>
                <w:sz w:val="18"/>
                <w:szCs w:val="18"/>
                <w:lang w:eastAsia="ru-RU"/>
              </w:rPr>
            </w:pPr>
            <w:r w:rsidRPr="00EC2955">
              <w:rPr>
                <w:color w:val="000000"/>
                <w:sz w:val="18"/>
                <w:szCs w:val="18"/>
              </w:rPr>
              <w:t>57,4157</w:t>
            </w:r>
          </w:p>
        </w:tc>
        <w:tc>
          <w:tcPr>
            <w:tcW w:w="194" w:type="pct"/>
            <w:tcBorders>
              <w:top w:val="nil"/>
              <w:left w:val="nil"/>
              <w:bottom w:val="single" w:sz="4" w:space="0" w:color="auto"/>
              <w:right w:val="single" w:sz="4" w:space="0" w:color="auto"/>
            </w:tcBorders>
            <w:shd w:val="clear" w:color="auto" w:fill="auto"/>
            <w:vAlign w:val="center"/>
            <w:hideMark/>
          </w:tcPr>
          <w:p w14:paraId="53EEF2C9" w14:textId="77777777" w:rsidR="00532E4F" w:rsidRPr="00EC2955" w:rsidRDefault="00532E4F" w:rsidP="00895A66">
            <w:pPr>
              <w:pStyle w:val="affb"/>
              <w:rPr>
                <w:sz w:val="18"/>
                <w:szCs w:val="18"/>
                <w:lang w:eastAsia="ru-RU"/>
              </w:rPr>
            </w:pPr>
            <w:r w:rsidRPr="00EC2955">
              <w:rPr>
                <w:color w:val="000000"/>
                <w:sz w:val="18"/>
                <w:szCs w:val="18"/>
              </w:rPr>
              <w:t>57,9538</w:t>
            </w:r>
          </w:p>
        </w:tc>
        <w:tc>
          <w:tcPr>
            <w:tcW w:w="194" w:type="pct"/>
            <w:tcBorders>
              <w:top w:val="nil"/>
              <w:left w:val="nil"/>
              <w:bottom w:val="single" w:sz="4" w:space="0" w:color="auto"/>
              <w:right w:val="single" w:sz="4" w:space="0" w:color="auto"/>
            </w:tcBorders>
            <w:shd w:val="clear" w:color="auto" w:fill="auto"/>
            <w:vAlign w:val="center"/>
            <w:hideMark/>
          </w:tcPr>
          <w:p w14:paraId="10E4DA9F" w14:textId="77777777" w:rsidR="00532E4F" w:rsidRPr="00EC2955" w:rsidRDefault="00532E4F" w:rsidP="00895A66">
            <w:pPr>
              <w:pStyle w:val="affb"/>
              <w:rPr>
                <w:sz w:val="18"/>
                <w:szCs w:val="18"/>
                <w:lang w:eastAsia="ru-RU"/>
              </w:rPr>
            </w:pPr>
            <w:r w:rsidRPr="00EC2955">
              <w:rPr>
                <w:color w:val="000000"/>
                <w:sz w:val="18"/>
                <w:szCs w:val="18"/>
              </w:rPr>
              <w:t>57,8509</w:t>
            </w:r>
          </w:p>
        </w:tc>
        <w:tc>
          <w:tcPr>
            <w:tcW w:w="194" w:type="pct"/>
            <w:tcBorders>
              <w:top w:val="nil"/>
              <w:left w:val="nil"/>
              <w:bottom w:val="single" w:sz="4" w:space="0" w:color="auto"/>
              <w:right w:val="single" w:sz="4" w:space="0" w:color="auto"/>
            </w:tcBorders>
            <w:shd w:val="clear" w:color="auto" w:fill="auto"/>
            <w:vAlign w:val="center"/>
            <w:hideMark/>
          </w:tcPr>
          <w:p w14:paraId="36A3B1D2" w14:textId="77777777" w:rsidR="00532E4F" w:rsidRPr="00EC2955" w:rsidRDefault="00532E4F" w:rsidP="00895A66">
            <w:pPr>
              <w:pStyle w:val="affb"/>
              <w:rPr>
                <w:sz w:val="18"/>
                <w:szCs w:val="18"/>
                <w:lang w:eastAsia="ru-RU"/>
              </w:rPr>
            </w:pPr>
            <w:r w:rsidRPr="00EC2955">
              <w:rPr>
                <w:color w:val="000000"/>
                <w:sz w:val="18"/>
                <w:szCs w:val="18"/>
              </w:rPr>
              <w:t>57,5215</w:t>
            </w:r>
          </w:p>
        </w:tc>
        <w:tc>
          <w:tcPr>
            <w:tcW w:w="194" w:type="pct"/>
            <w:tcBorders>
              <w:top w:val="nil"/>
              <w:left w:val="nil"/>
              <w:bottom w:val="single" w:sz="4" w:space="0" w:color="auto"/>
              <w:right w:val="single" w:sz="4" w:space="0" w:color="auto"/>
            </w:tcBorders>
            <w:shd w:val="clear" w:color="auto" w:fill="auto"/>
            <w:vAlign w:val="center"/>
            <w:hideMark/>
          </w:tcPr>
          <w:p w14:paraId="40E997A3" w14:textId="77777777" w:rsidR="00532E4F" w:rsidRPr="00EC2955" w:rsidRDefault="00532E4F" w:rsidP="00895A66">
            <w:pPr>
              <w:pStyle w:val="affb"/>
              <w:rPr>
                <w:sz w:val="18"/>
                <w:szCs w:val="18"/>
                <w:lang w:eastAsia="ru-RU"/>
              </w:rPr>
            </w:pPr>
            <w:r w:rsidRPr="00EC2955">
              <w:rPr>
                <w:color w:val="000000"/>
                <w:sz w:val="18"/>
                <w:szCs w:val="18"/>
              </w:rPr>
              <w:t>56,5274</w:t>
            </w:r>
          </w:p>
        </w:tc>
        <w:tc>
          <w:tcPr>
            <w:tcW w:w="194" w:type="pct"/>
            <w:tcBorders>
              <w:top w:val="nil"/>
              <w:left w:val="nil"/>
              <w:bottom w:val="single" w:sz="4" w:space="0" w:color="auto"/>
              <w:right w:val="single" w:sz="4" w:space="0" w:color="auto"/>
            </w:tcBorders>
            <w:shd w:val="clear" w:color="auto" w:fill="auto"/>
            <w:vAlign w:val="center"/>
            <w:hideMark/>
          </w:tcPr>
          <w:p w14:paraId="5C6B1397" w14:textId="77777777" w:rsidR="00532E4F" w:rsidRPr="00EC2955" w:rsidRDefault="00532E4F" w:rsidP="00895A66">
            <w:pPr>
              <w:pStyle w:val="affb"/>
              <w:rPr>
                <w:sz w:val="18"/>
                <w:szCs w:val="18"/>
                <w:lang w:eastAsia="ru-RU"/>
              </w:rPr>
            </w:pPr>
            <w:r w:rsidRPr="00EC2955">
              <w:rPr>
                <w:color w:val="000000"/>
                <w:sz w:val="18"/>
                <w:szCs w:val="18"/>
              </w:rPr>
              <w:t>56,9343</w:t>
            </w:r>
          </w:p>
        </w:tc>
        <w:tc>
          <w:tcPr>
            <w:tcW w:w="194" w:type="pct"/>
            <w:tcBorders>
              <w:top w:val="nil"/>
              <w:left w:val="nil"/>
              <w:bottom w:val="single" w:sz="4" w:space="0" w:color="auto"/>
              <w:right w:val="single" w:sz="4" w:space="0" w:color="auto"/>
            </w:tcBorders>
            <w:shd w:val="clear" w:color="auto" w:fill="auto"/>
            <w:vAlign w:val="center"/>
            <w:hideMark/>
          </w:tcPr>
          <w:p w14:paraId="12DB7DB9" w14:textId="77777777" w:rsidR="00532E4F" w:rsidRPr="00EC2955" w:rsidRDefault="00532E4F" w:rsidP="00895A66">
            <w:pPr>
              <w:pStyle w:val="affb"/>
              <w:rPr>
                <w:sz w:val="18"/>
                <w:szCs w:val="18"/>
                <w:lang w:eastAsia="ru-RU"/>
              </w:rPr>
            </w:pPr>
            <w:r w:rsidRPr="00EC2955">
              <w:rPr>
                <w:color w:val="000000"/>
                <w:sz w:val="18"/>
                <w:szCs w:val="18"/>
              </w:rPr>
              <w:t>56,9343</w:t>
            </w:r>
          </w:p>
        </w:tc>
        <w:tc>
          <w:tcPr>
            <w:tcW w:w="194" w:type="pct"/>
            <w:tcBorders>
              <w:top w:val="nil"/>
              <w:left w:val="nil"/>
              <w:bottom w:val="single" w:sz="4" w:space="0" w:color="auto"/>
              <w:right w:val="single" w:sz="4" w:space="0" w:color="auto"/>
            </w:tcBorders>
            <w:shd w:val="clear" w:color="auto" w:fill="auto"/>
            <w:vAlign w:val="center"/>
            <w:hideMark/>
          </w:tcPr>
          <w:p w14:paraId="0972CAF9" w14:textId="77777777" w:rsidR="00532E4F" w:rsidRPr="00EC2955" w:rsidRDefault="00532E4F" w:rsidP="00895A66">
            <w:pPr>
              <w:pStyle w:val="affb"/>
              <w:rPr>
                <w:sz w:val="18"/>
                <w:szCs w:val="18"/>
                <w:lang w:eastAsia="ru-RU"/>
              </w:rPr>
            </w:pPr>
            <w:r w:rsidRPr="00EC2955">
              <w:rPr>
                <w:color w:val="000000"/>
                <w:sz w:val="18"/>
                <w:szCs w:val="18"/>
              </w:rPr>
              <w:t>56,2996</w:t>
            </w:r>
          </w:p>
        </w:tc>
        <w:tc>
          <w:tcPr>
            <w:tcW w:w="194" w:type="pct"/>
            <w:tcBorders>
              <w:top w:val="nil"/>
              <w:left w:val="nil"/>
              <w:bottom w:val="single" w:sz="4" w:space="0" w:color="auto"/>
              <w:right w:val="single" w:sz="4" w:space="0" w:color="auto"/>
            </w:tcBorders>
            <w:shd w:val="clear" w:color="auto" w:fill="auto"/>
            <w:vAlign w:val="center"/>
            <w:hideMark/>
          </w:tcPr>
          <w:p w14:paraId="13E15EBE" w14:textId="77777777" w:rsidR="00532E4F" w:rsidRPr="00EC2955" w:rsidRDefault="00532E4F" w:rsidP="00895A66">
            <w:pPr>
              <w:pStyle w:val="affb"/>
              <w:rPr>
                <w:sz w:val="18"/>
                <w:szCs w:val="18"/>
                <w:lang w:eastAsia="ru-RU"/>
              </w:rPr>
            </w:pPr>
            <w:r w:rsidRPr="00EC2955">
              <w:rPr>
                <w:color w:val="000000"/>
                <w:sz w:val="18"/>
                <w:szCs w:val="18"/>
              </w:rPr>
              <w:t>55,5380</w:t>
            </w:r>
          </w:p>
        </w:tc>
        <w:tc>
          <w:tcPr>
            <w:tcW w:w="194" w:type="pct"/>
            <w:tcBorders>
              <w:top w:val="nil"/>
              <w:left w:val="nil"/>
              <w:bottom w:val="single" w:sz="4" w:space="0" w:color="auto"/>
              <w:right w:val="single" w:sz="4" w:space="0" w:color="auto"/>
            </w:tcBorders>
            <w:shd w:val="clear" w:color="auto" w:fill="auto"/>
            <w:vAlign w:val="center"/>
            <w:hideMark/>
          </w:tcPr>
          <w:p w14:paraId="47FC5FE9" w14:textId="77777777" w:rsidR="00532E4F" w:rsidRPr="00EC2955" w:rsidRDefault="00532E4F" w:rsidP="00895A66">
            <w:pPr>
              <w:pStyle w:val="affb"/>
              <w:rPr>
                <w:sz w:val="18"/>
                <w:szCs w:val="18"/>
                <w:lang w:eastAsia="ru-RU"/>
              </w:rPr>
            </w:pPr>
            <w:r w:rsidRPr="00EC2955">
              <w:rPr>
                <w:color w:val="000000"/>
                <w:sz w:val="18"/>
                <w:szCs w:val="18"/>
              </w:rPr>
              <w:t>54,9387</w:t>
            </w:r>
          </w:p>
        </w:tc>
        <w:tc>
          <w:tcPr>
            <w:tcW w:w="194" w:type="pct"/>
            <w:tcBorders>
              <w:top w:val="nil"/>
              <w:left w:val="nil"/>
              <w:bottom w:val="single" w:sz="4" w:space="0" w:color="auto"/>
              <w:right w:val="single" w:sz="4" w:space="0" w:color="auto"/>
            </w:tcBorders>
            <w:shd w:val="clear" w:color="auto" w:fill="auto"/>
            <w:vAlign w:val="center"/>
            <w:hideMark/>
          </w:tcPr>
          <w:p w14:paraId="37F85306" w14:textId="77777777" w:rsidR="00532E4F" w:rsidRPr="00EC2955" w:rsidRDefault="00532E4F" w:rsidP="00895A66">
            <w:pPr>
              <w:pStyle w:val="affb"/>
              <w:rPr>
                <w:sz w:val="18"/>
                <w:szCs w:val="18"/>
                <w:lang w:eastAsia="ru-RU"/>
              </w:rPr>
            </w:pPr>
            <w:r w:rsidRPr="00EC2955">
              <w:rPr>
                <w:color w:val="000000"/>
                <w:sz w:val="18"/>
                <w:szCs w:val="18"/>
              </w:rPr>
              <w:t>54,3239</w:t>
            </w:r>
          </w:p>
        </w:tc>
        <w:tc>
          <w:tcPr>
            <w:tcW w:w="194" w:type="pct"/>
            <w:tcBorders>
              <w:top w:val="nil"/>
              <w:left w:val="nil"/>
              <w:bottom w:val="single" w:sz="4" w:space="0" w:color="auto"/>
              <w:right w:val="single" w:sz="4" w:space="0" w:color="auto"/>
            </w:tcBorders>
            <w:shd w:val="clear" w:color="auto" w:fill="auto"/>
            <w:vAlign w:val="center"/>
            <w:hideMark/>
          </w:tcPr>
          <w:p w14:paraId="4C95DDCD" w14:textId="77777777" w:rsidR="00532E4F" w:rsidRPr="00EC2955" w:rsidRDefault="00532E4F" w:rsidP="00895A66">
            <w:pPr>
              <w:pStyle w:val="affb"/>
              <w:rPr>
                <w:sz w:val="18"/>
                <w:szCs w:val="18"/>
                <w:lang w:eastAsia="ru-RU"/>
              </w:rPr>
            </w:pPr>
            <w:r w:rsidRPr="00EC2955">
              <w:rPr>
                <w:color w:val="000000"/>
                <w:sz w:val="18"/>
                <w:szCs w:val="18"/>
              </w:rPr>
              <w:t>53,7641</w:t>
            </w:r>
          </w:p>
        </w:tc>
        <w:tc>
          <w:tcPr>
            <w:tcW w:w="194" w:type="pct"/>
            <w:tcBorders>
              <w:top w:val="nil"/>
              <w:left w:val="nil"/>
              <w:bottom w:val="single" w:sz="4" w:space="0" w:color="auto"/>
              <w:right w:val="single" w:sz="4" w:space="0" w:color="auto"/>
            </w:tcBorders>
            <w:shd w:val="clear" w:color="auto" w:fill="auto"/>
            <w:vAlign w:val="center"/>
            <w:hideMark/>
          </w:tcPr>
          <w:p w14:paraId="2C6AEC66" w14:textId="77777777" w:rsidR="00532E4F" w:rsidRPr="00EC2955" w:rsidRDefault="00532E4F" w:rsidP="00895A66">
            <w:pPr>
              <w:pStyle w:val="affb"/>
              <w:rPr>
                <w:sz w:val="18"/>
                <w:szCs w:val="18"/>
                <w:lang w:eastAsia="ru-RU"/>
              </w:rPr>
            </w:pPr>
            <w:r w:rsidRPr="00EC2955">
              <w:rPr>
                <w:color w:val="000000"/>
                <w:sz w:val="18"/>
                <w:szCs w:val="18"/>
              </w:rPr>
              <w:t>53,2203</w:t>
            </w:r>
          </w:p>
        </w:tc>
        <w:tc>
          <w:tcPr>
            <w:tcW w:w="215" w:type="pct"/>
            <w:tcBorders>
              <w:top w:val="nil"/>
              <w:left w:val="nil"/>
              <w:bottom w:val="single" w:sz="4" w:space="0" w:color="auto"/>
              <w:right w:val="single" w:sz="4" w:space="0" w:color="auto"/>
            </w:tcBorders>
            <w:shd w:val="clear" w:color="auto" w:fill="auto"/>
            <w:vAlign w:val="center"/>
            <w:hideMark/>
          </w:tcPr>
          <w:p w14:paraId="1CFBC040" w14:textId="77777777" w:rsidR="00532E4F" w:rsidRPr="00EC2955" w:rsidRDefault="00532E4F" w:rsidP="00895A66">
            <w:pPr>
              <w:pStyle w:val="affb"/>
              <w:rPr>
                <w:sz w:val="18"/>
                <w:szCs w:val="18"/>
                <w:lang w:eastAsia="ru-RU"/>
              </w:rPr>
            </w:pPr>
            <w:r w:rsidRPr="00EC2955">
              <w:rPr>
                <w:color w:val="000000"/>
                <w:sz w:val="18"/>
                <w:szCs w:val="18"/>
              </w:rPr>
              <w:t>52,3842</w:t>
            </w:r>
          </w:p>
        </w:tc>
        <w:tc>
          <w:tcPr>
            <w:tcW w:w="215" w:type="pct"/>
            <w:tcBorders>
              <w:top w:val="nil"/>
              <w:left w:val="nil"/>
              <w:bottom w:val="single" w:sz="4" w:space="0" w:color="auto"/>
              <w:right w:val="single" w:sz="4" w:space="0" w:color="auto"/>
            </w:tcBorders>
            <w:shd w:val="clear" w:color="auto" w:fill="auto"/>
            <w:vAlign w:val="center"/>
            <w:hideMark/>
          </w:tcPr>
          <w:p w14:paraId="010B1DC3" w14:textId="77777777" w:rsidR="00532E4F" w:rsidRPr="00EC2955" w:rsidRDefault="00532E4F" w:rsidP="00895A66">
            <w:pPr>
              <w:pStyle w:val="affb"/>
              <w:rPr>
                <w:sz w:val="18"/>
                <w:szCs w:val="18"/>
                <w:lang w:eastAsia="ru-RU"/>
              </w:rPr>
            </w:pPr>
            <w:r w:rsidRPr="00EC2955">
              <w:rPr>
                <w:color w:val="000000"/>
                <w:sz w:val="18"/>
                <w:szCs w:val="18"/>
              </w:rPr>
              <w:t>51,7451</w:t>
            </w:r>
          </w:p>
        </w:tc>
        <w:tc>
          <w:tcPr>
            <w:tcW w:w="215" w:type="pct"/>
            <w:tcBorders>
              <w:top w:val="nil"/>
              <w:left w:val="nil"/>
              <w:bottom w:val="single" w:sz="4" w:space="0" w:color="auto"/>
              <w:right w:val="single" w:sz="4" w:space="0" w:color="auto"/>
            </w:tcBorders>
            <w:shd w:val="clear" w:color="auto" w:fill="auto"/>
            <w:vAlign w:val="center"/>
            <w:hideMark/>
          </w:tcPr>
          <w:p w14:paraId="22817265" w14:textId="77777777" w:rsidR="00532E4F" w:rsidRPr="00EC2955" w:rsidRDefault="00532E4F" w:rsidP="00895A66">
            <w:pPr>
              <w:pStyle w:val="affb"/>
              <w:rPr>
                <w:sz w:val="18"/>
                <w:szCs w:val="18"/>
                <w:lang w:eastAsia="ru-RU"/>
              </w:rPr>
            </w:pPr>
            <w:r w:rsidRPr="00EC2955">
              <w:rPr>
                <w:color w:val="000000"/>
                <w:sz w:val="18"/>
                <w:szCs w:val="18"/>
              </w:rPr>
              <w:t>46,4515</w:t>
            </w:r>
          </w:p>
        </w:tc>
        <w:tc>
          <w:tcPr>
            <w:tcW w:w="177" w:type="pct"/>
            <w:tcBorders>
              <w:top w:val="nil"/>
              <w:left w:val="nil"/>
              <w:bottom w:val="single" w:sz="4" w:space="0" w:color="auto"/>
              <w:right w:val="single" w:sz="4" w:space="0" w:color="auto"/>
            </w:tcBorders>
            <w:shd w:val="clear" w:color="auto" w:fill="auto"/>
            <w:vAlign w:val="center"/>
            <w:hideMark/>
          </w:tcPr>
          <w:p w14:paraId="5B0E5B24" w14:textId="77777777" w:rsidR="00532E4F" w:rsidRPr="00EC2955" w:rsidRDefault="00532E4F" w:rsidP="00895A66">
            <w:pPr>
              <w:pStyle w:val="affb"/>
              <w:rPr>
                <w:sz w:val="18"/>
                <w:szCs w:val="18"/>
                <w:lang w:eastAsia="ru-RU"/>
              </w:rPr>
            </w:pPr>
            <w:r w:rsidRPr="00EC2955">
              <w:rPr>
                <w:color w:val="000000"/>
                <w:sz w:val="18"/>
                <w:szCs w:val="18"/>
              </w:rPr>
              <w:t>46,4451</w:t>
            </w:r>
          </w:p>
        </w:tc>
        <w:tc>
          <w:tcPr>
            <w:tcW w:w="177" w:type="pct"/>
            <w:tcBorders>
              <w:top w:val="nil"/>
              <w:left w:val="nil"/>
              <w:bottom w:val="single" w:sz="4" w:space="0" w:color="auto"/>
              <w:right w:val="single" w:sz="4" w:space="0" w:color="auto"/>
            </w:tcBorders>
            <w:shd w:val="clear" w:color="auto" w:fill="auto"/>
            <w:vAlign w:val="center"/>
            <w:hideMark/>
          </w:tcPr>
          <w:p w14:paraId="50CB603D" w14:textId="77777777" w:rsidR="00532E4F" w:rsidRPr="00EC2955" w:rsidRDefault="00532E4F" w:rsidP="00895A66">
            <w:pPr>
              <w:pStyle w:val="affb"/>
              <w:rPr>
                <w:sz w:val="18"/>
                <w:szCs w:val="18"/>
                <w:lang w:eastAsia="ru-RU"/>
              </w:rPr>
            </w:pPr>
            <w:r w:rsidRPr="00EC2955">
              <w:rPr>
                <w:color w:val="000000"/>
                <w:sz w:val="18"/>
                <w:szCs w:val="18"/>
              </w:rPr>
              <w:t>46,3699</w:t>
            </w:r>
          </w:p>
        </w:tc>
        <w:tc>
          <w:tcPr>
            <w:tcW w:w="177" w:type="pct"/>
            <w:tcBorders>
              <w:top w:val="nil"/>
              <w:left w:val="nil"/>
              <w:bottom w:val="single" w:sz="4" w:space="0" w:color="auto"/>
              <w:right w:val="single" w:sz="4" w:space="0" w:color="auto"/>
            </w:tcBorders>
            <w:shd w:val="clear" w:color="auto" w:fill="auto"/>
            <w:vAlign w:val="center"/>
            <w:hideMark/>
          </w:tcPr>
          <w:p w14:paraId="2537D263" w14:textId="77777777" w:rsidR="00532E4F" w:rsidRPr="00EC2955" w:rsidRDefault="00532E4F" w:rsidP="00895A66">
            <w:pPr>
              <w:pStyle w:val="affb"/>
              <w:rPr>
                <w:sz w:val="18"/>
                <w:szCs w:val="18"/>
                <w:lang w:eastAsia="ru-RU"/>
              </w:rPr>
            </w:pPr>
            <w:r w:rsidRPr="00EC2955">
              <w:rPr>
                <w:color w:val="000000"/>
                <w:sz w:val="18"/>
                <w:szCs w:val="18"/>
              </w:rPr>
              <w:t>46,3635</w:t>
            </w:r>
          </w:p>
        </w:tc>
        <w:tc>
          <w:tcPr>
            <w:tcW w:w="177" w:type="pct"/>
            <w:tcBorders>
              <w:top w:val="nil"/>
              <w:left w:val="nil"/>
              <w:bottom w:val="single" w:sz="4" w:space="0" w:color="auto"/>
              <w:right w:val="single" w:sz="4" w:space="0" w:color="auto"/>
            </w:tcBorders>
            <w:shd w:val="clear" w:color="auto" w:fill="auto"/>
            <w:vAlign w:val="center"/>
            <w:hideMark/>
          </w:tcPr>
          <w:p w14:paraId="698EEBB7" w14:textId="77777777" w:rsidR="00532E4F" w:rsidRPr="00EC2955" w:rsidRDefault="00532E4F" w:rsidP="00895A66">
            <w:pPr>
              <w:pStyle w:val="affb"/>
              <w:rPr>
                <w:sz w:val="18"/>
                <w:szCs w:val="18"/>
                <w:lang w:eastAsia="ru-RU"/>
              </w:rPr>
            </w:pPr>
            <w:r w:rsidRPr="00EC2955">
              <w:rPr>
                <w:color w:val="000000"/>
                <w:sz w:val="18"/>
                <w:szCs w:val="18"/>
              </w:rPr>
              <w:t>46,3327</w:t>
            </w:r>
          </w:p>
        </w:tc>
      </w:tr>
      <w:tr w:rsidR="00532E4F" w:rsidRPr="00271087" w14:paraId="0D560C5B"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080022C" w14:textId="77777777" w:rsidR="00532E4F" w:rsidRPr="00271087" w:rsidRDefault="00532E4F" w:rsidP="00895A66">
            <w:pPr>
              <w:pStyle w:val="affb"/>
              <w:rPr>
                <w:b/>
                <w:bCs/>
                <w:sz w:val="18"/>
                <w:szCs w:val="18"/>
                <w:lang w:eastAsia="ru-RU"/>
              </w:rPr>
            </w:pPr>
            <w:r w:rsidRPr="00271087">
              <w:rPr>
                <w:b/>
                <w:bCs/>
                <w:sz w:val="18"/>
                <w:szCs w:val="18"/>
                <w:lang w:eastAsia="ru-RU"/>
              </w:rPr>
              <w:t>Правобережная котельная</w:t>
            </w:r>
          </w:p>
        </w:tc>
        <w:tc>
          <w:tcPr>
            <w:tcW w:w="194" w:type="pct"/>
            <w:tcBorders>
              <w:top w:val="nil"/>
              <w:left w:val="nil"/>
              <w:bottom w:val="single" w:sz="4" w:space="0" w:color="auto"/>
              <w:right w:val="single" w:sz="4" w:space="0" w:color="auto"/>
            </w:tcBorders>
            <w:shd w:val="clear" w:color="auto" w:fill="auto"/>
            <w:vAlign w:val="center"/>
            <w:hideMark/>
          </w:tcPr>
          <w:p w14:paraId="39E02681"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6731F881"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03175E4F"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3289B053"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673E3FC3"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5A2103FD"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3FA2ED2F"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6871E99B"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751BCEB9"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46D6933B"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30DB1A5F"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608F837B"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7CB3DEC5"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1B762AA6"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1F4ED82E"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2EC82731"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4F944B68"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071DAF00"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18CF3ACA"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610F1C2A"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1BB86DB9" w14:textId="77777777" w:rsidR="00532E4F" w:rsidRPr="00EC2955" w:rsidRDefault="00532E4F" w:rsidP="00895A66">
            <w:pPr>
              <w:pStyle w:val="affb"/>
              <w:rPr>
                <w:sz w:val="18"/>
                <w:szCs w:val="18"/>
                <w:lang w:eastAsia="ru-RU"/>
              </w:rPr>
            </w:pPr>
            <w:r w:rsidRPr="00EC2955">
              <w:rPr>
                <w:color w:val="000000"/>
                <w:sz w:val="18"/>
                <w:szCs w:val="18"/>
              </w:rPr>
              <w:t> </w:t>
            </w:r>
          </w:p>
        </w:tc>
      </w:tr>
      <w:tr w:rsidR="00532E4F" w:rsidRPr="00271087" w14:paraId="21C2C979"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924B0BD" w14:textId="77777777" w:rsidR="00532E4F" w:rsidRPr="00271087" w:rsidRDefault="00532E4F" w:rsidP="00895A66">
            <w:pPr>
              <w:pStyle w:val="affb"/>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4F9D068B" w14:textId="77777777" w:rsidR="00532E4F" w:rsidRPr="00EC2955" w:rsidRDefault="00532E4F" w:rsidP="00895A66">
            <w:pPr>
              <w:pStyle w:val="affb"/>
              <w:rPr>
                <w:sz w:val="18"/>
                <w:szCs w:val="18"/>
                <w:lang w:eastAsia="ru-RU"/>
              </w:rPr>
            </w:pPr>
            <w:r w:rsidRPr="00EC2955">
              <w:rPr>
                <w:color w:val="000000"/>
                <w:sz w:val="18"/>
                <w:szCs w:val="18"/>
              </w:rPr>
              <w:t>6 600,86</w:t>
            </w:r>
          </w:p>
        </w:tc>
        <w:tc>
          <w:tcPr>
            <w:tcW w:w="194" w:type="pct"/>
            <w:tcBorders>
              <w:top w:val="nil"/>
              <w:left w:val="nil"/>
              <w:bottom w:val="single" w:sz="4" w:space="0" w:color="auto"/>
              <w:right w:val="single" w:sz="4" w:space="0" w:color="auto"/>
            </w:tcBorders>
            <w:shd w:val="clear" w:color="auto" w:fill="auto"/>
            <w:vAlign w:val="center"/>
            <w:hideMark/>
          </w:tcPr>
          <w:p w14:paraId="5610F210" w14:textId="77777777" w:rsidR="00532E4F" w:rsidRPr="00EC2955" w:rsidRDefault="00532E4F" w:rsidP="00895A66">
            <w:pPr>
              <w:pStyle w:val="affb"/>
              <w:rPr>
                <w:sz w:val="18"/>
                <w:szCs w:val="18"/>
                <w:lang w:eastAsia="ru-RU"/>
              </w:rPr>
            </w:pPr>
            <w:r w:rsidRPr="00EC2955">
              <w:rPr>
                <w:color w:val="000000"/>
                <w:sz w:val="18"/>
                <w:szCs w:val="18"/>
              </w:rPr>
              <w:t>6 623,02</w:t>
            </w:r>
          </w:p>
        </w:tc>
        <w:tc>
          <w:tcPr>
            <w:tcW w:w="194" w:type="pct"/>
            <w:tcBorders>
              <w:top w:val="nil"/>
              <w:left w:val="nil"/>
              <w:bottom w:val="single" w:sz="4" w:space="0" w:color="auto"/>
              <w:right w:val="single" w:sz="4" w:space="0" w:color="auto"/>
            </w:tcBorders>
            <w:shd w:val="clear" w:color="auto" w:fill="auto"/>
            <w:vAlign w:val="center"/>
            <w:hideMark/>
          </w:tcPr>
          <w:p w14:paraId="63233B68" w14:textId="77777777" w:rsidR="00532E4F" w:rsidRPr="00EC2955" w:rsidRDefault="00532E4F" w:rsidP="00895A66">
            <w:pPr>
              <w:pStyle w:val="affb"/>
              <w:rPr>
                <w:sz w:val="18"/>
                <w:szCs w:val="18"/>
                <w:lang w:eastAsia="ru-RU"/>
              </w:rPr>
            </w:pPr>
            <w:r w:rsidRPr="00EC2955">
              <w:rPr>
                <w:color w:val="000000"/>
                <w:sz w:val="18"/>
                <w:szCs w:val="18"/>
              </w:rPr>
              <w:t>6 626,55</w:t>
            </w:r>
          </w:p>
        </w:tc>
        <w:tc>
          <w:tcPr>
            <w:tcW w:w="194" w:type="pct"/>
            <w:tcBorders>
              <w:top w:val="nil"/>
              <w:left w:val="nil"/>
              <w:bottom w:val="single" w:sz="4" w:space="0" w:color="auto"/>
              <w:right w:val="single" w:sz="4" w:space="0" w:color="auto"/>
            </w:tcBorders>
            <w:shd w:val="clear" w:color="auto" w:fill="auto"/>
            <w:vAlign w:val="center"/>
            <w:hideMark/>
          </w:tcPr>
          <w:p w14:paraId="59AAFEB0" w14:textId="77777777" w:rsidR="00532E4F" w:rsidRPr="00EC2955" w:rsidRDefault="00532E4F" w:rsidP="00895A66">
            <w:pPr>
              <w:pStyle w:val="affb"/>
              <w:rPr>
                <w:sz w:val="18"/>
                <w:szCs w:val="18"/>
                <w:lang w:eastAsia="ru-RU"/>
              </w:rPr>
            </w:pPr>
            <w:r w:rsidRPr="00EC2955">
              <w:rPr>
                <w:color w:val="000000"/>
                <w:sz w:val="18"/>
                <w:szCs w:val="18"/>
              </w:rPr>
              <w:t>6 651,53</w:t>
            </w:r>
          </w:p>
        </w:tc>
        <w:tc>
          <w:tcPr>
            <w:tcW w:w="194" w:type="pct"/>
            <w:tcBorders>
              <w:top w:val="nil"/>
              <w:left w:val="nil"/>
              <w:bottom w:val="single" w:sz="4" w:space="0" w:color="auto"/>
              <w:right w:val="single" w:sz="4" w:space="0" w:color="auto"/>
            </w:tcBorders>
            <w:shd w:val="clear" w:color="auto" w:fill="auto"/>
            <w:vAlign w:val="center"/>
            <w:hideMark/>
          </w:tcPr>
          <w:p w14:paraId="0FF99416" w14:textId="77777777" w:rsidR="00532E4F" w:rsidRPr="00EC2955" w:rsidRDefault="00532E4F" w:rsidP="00895A66">
            <w:pPr>
              <w:pStyle w:val="affb"/>
              <w:rPr>
                <w:sz w:val="18"/>
                <w:szCs w:val="18"/>
                <w:lang w:eastAsia="ru-RU"/>
              </w:rPr>
            </w:pPr>
            <w:r w:rsidRPr="00EC2955">
              <w:rPr>
                <w:color w:val="000000"/>
                <w:sz w:val="18"/>
                <w:szCs w:val="18"/>
              </w:rPr>
              <w:t>6 800,56</w:t>
            </w:r>
          </w:p>
        </w:tc>
        <w:tc>
          <w:tcPr>
            <w:tcW w:w="194" w:type="pct"/>
            <w:tcBorders>
              <w:top w:val="nil"/>
              <w:left w:val="nil"/>
              <w:bottom w:val="single" w:sz="4" w:space="0" w:color="auto"/>
              <w:right w:val="single" w:sz="4" w:space="0" w:color="auto"/>
            </w:tcBorders>
            <w:shd w:val="clear" w:color="auto" w:fill="auto"/>
            <w:vAlign w:val="center"/>
            <w:hideMark/>
          </w:tcPr>
          <w:p w14:paraId="74B2C3EA" w14:textId="77777777" w:rsidR="00532E4F" w:rsidRPr="00EC2955" w:rsidRDefault="00532E4F" w:rsidP="00895A66">
            <w:pPr>
              <w:pStyle w:val="affb"/>
              <w:rPr>
                <w:sz w:val="18"/>
                <w:szCs w:val="18"/>
                <w:lang w:eastAsia="ru-RU"/>
              </w:rPr>
            </w:pPr>
            <w:r w:rsidRPr="00EC2955">
              <w:rPr>
                <w:color w:val="000000"/>
                <w:sz w:val="18"/>
                <w:szCs w:val="18"/>
              </w:rPr>
              <w:t>6 925,45</w:t>
            </w:r>
          </w:p>
        </w:tc>
        <w:tc>
          <w:tcPr>
            <w:tcW w:w="194" w:type="pct"/>
            <w:tcBorders>
              <w:top w:val="nil"/>
              <w:left w:val="nil"/>
              <w:bottom w:val="single" w:sz="4" w:space="0" w:color="auto"/>
              <w:right w:val="single" w:sz="4" w:space="0" w:color="auto"/>
            </w:tcBorders>
            <w:shd w:val="clear" w:color="auto" w:fill="auto"/>
            <w:vAlign w:val="center"/>
            <w:hideMark/>
          </w:tcPr>
          <w:p w14:paraId="0912E37E" w14:textId="77777777" w:rsidR="00532E4F" w:rsidRPr="00EC2955" w:rsidRDefault="00532E4F" w:rsidP="00895A66">
            <w:pPr>
              <w:pStyle w:val="affb"/>
              <w:rPr>
                <w:sz w:val="18"/>
                <w:szCs w:val="18"/>
                <w:lang w:eastAsia="ru-RU"/>
              </w:rPr>
            </w:pPr>
            <w:r w:rsidRPr="00EC2955">
              <w:rPr>
                <w:color w:val="000000"/>
                <w:sz w:val="18"/>
                <w:szCs w:val="18"/>
              </w:rPr>
              <w:t>6 925,45</w:t>
            </w:r>
          </w:p>
        </w:tc>
        <w:tc>
          <w:tcPr>
            <w:tcW w:w="194" w:type="pct"/>
            <w:tcBorders>
              <w:top w:val="nil"/>
              <w:left w:val="nil"/>
              <w:bottom w:val="single" w:sz="4" w:space="0" w:color="auto"/>
              <w:right w:val="single" w:sz="4" w:space="0" w:color="auto"/>
            </w:tcBorders>
            <w:shd w:val="clear" w:color="auto" w:fill="auto"/>
            <w:vAlign w:val="center"/>
            <w:hideMark/>
          </w:tcPr>
          <w:p w14:paraId="34AE1970" w14:textId="77777777" w:rsidR="00532E4F" w:rsidRPr="00EC2955" w:rsidRDefault="00532E4F" w:rsidP="00895A66">
            <w:pPr>
              <w:pStyle w:val="affb"/>
              <w:rPr>
                <w:sz w:val="18"/>
                <w:szCs w:val="18"/>
                <w:lang w:eastAsia="ru-RU"/>
              </w:rPr>
            </w:pPr>
            <w:r w:rsidRPr="00EC2955">
              <w:rPr>
                <w:color w:val="000000"/>
                <w:sz w:val="18"/>
                <w:szCs w:val="18"/>
              </w:rPr>
              <w:t>6 925,45</w:t>
            </w:r>
          </w:p>
        </w:tc>
        <w:tc>
          <w:tcPr>
            <w:tcW w:w="194" w:type="pct"/>
            <w:tcBorders>
              <w:top w:val="nil"/>
              <w:left w:val="nil"/>
              <w:bottom w:val="single" w:sz="4" w:space="0" w:color="auto"/>
              <w:right w:val="single" w:sz="4" w:space="0" w:color="auto"/>
            </w:tcBorders>
            <w:shd w:val="clear" w:color="auto" w:fill="auto"/>
            <w:vAlign w:val="center"/>
            <w:hideMark/>
          </w:tcPr>
          <w:p w14:paraId="1612AE2A" w14:textId="77777777" w:rsidR="00532E4F" w:rsidRPr="00EC2955" w:rsidRDefault="00532E4F" w:rsidP="00895A66">
            <w:pPr>
              <w:pStyle w:val="affb"/>
              <w:rPr>
                <w:sz w:val="18"/>
                <w:szCs w:val="18"/>
                <w:lang w:eastAsia="ru-RU"/>
              </w:rPr>
            </w:pPr>
            <w:r w:rsidRPr="00EC2955">
              <w:rPr>
                <w:color w:val="000000"/>
                <w:sz w:val="18"/>
                <w:szCs w:val="18"/>
              </w:rPr>
              <w:t>6 925,45</w:t>
            </w:r>
          </w:p>
        </w:tc>
        <w:tc>
          <w:tcPr>
            <w:tcW w:w="194" w:type="pct"/>
            <w:tcBorders>
              <w:top w:val="nil"/>
              <w:left w:val="nil"/>
              <w:bottom w:val="single" w:sz="4" w:space="0" w:color="auto"/>
              <w:right w:val="single" w:sz="4" w:space="0" w:color="auto"/>
            </w:tcBorders>
            <w:shd w:val="clear" w:color="auto" w:fill="auto"/>
            <w:vAlign w:val="center"/>
            <w:hideMark/>
          </w:tcPr>
          <w:p w14:paraId="65B037E1" w14:textId="77777777" w:rsidR="00532E4F" w:rsidRPr="00EC2955" w:rsidRDefault="00532E4F" w:rsidP="00895A66">
            <w:pPr>
              <w:pStyle w:val="affb"/>
              <w:rPr>
                <w:sz w:val="18"/>
                <w:szCs w:val="18"/>
                <w:lang w:eastAsia="ru-RU"/>
              </w:rPr>
            </w:pPr>
            <w:r w:rsidRPr="00EC2955">
              <w:rPr>
                <w:color w:val="000000"/>
                <w:sz w:val="18"/>
                <w:szCs w:val="18"/>
              </w:rPr>
              <w:t>6 925,45</w:t>
            </w:r>
          </w:p>
        </w:tc>
        <w:tc>
          <w:tcPr>
            <w:tcW w:w="194" w:type="pct"/>
            <w:tcBorders>
              <w:top w:val="nil"/>
              <w:left w:val="nil"/>
              <w:bottom w:val="single" w:sz="4" w:space="0" w:color="auto"/>
              <w:right w:val="single" w:sz="4" w:space="0" w:color="auto"/>
            </w:tcBorders>
            <w:shd w:val="clear" w:color="auto" w:fill="auto"/>
            <w:vAlign w:val="center"/>
            <w:hideMark/>
          </w:tcPr>
          <w:p w14:paraId="345C9C8A" w14:textId="77777777" w:rsidR="00532E4F" w:rsidRPr="00EC2955" w:rsidRDefault="00532E4F" w:rsidP="00895A66">
            <w:pPr>
              <w:pStyle w:val="affb"/>
              <w:rPr>
                <w:sz w:val="18"/>
                <w:szCs w:val="18"/>
                <w:lang w:eastAsia="ru-RU"/>
              </w:rPr>
            </w:pPr>
            <w:r w:rsidRPr="00EC2955">
              <w:rPr>
                <w:color w:val="000000"/>
                <w:sz w:val="18"/>
                <w:szCs w:val="18"/>
              </w:rPr>
              <w:t>6 925,45</w:t>
            </w:r>
          </w:p>
        </w:tc>
        <w:tc>
          <w:tcPr>
            <w:tcW w:w="194" w:type="pct"/>
            <w:tcBorders>
              <w:top w:val="nil"/>
              <w:left w:val="nil"/>
              <w:bottom w:val="single" w:sz="4" w:space="0" w:color="auto"/>
              <w:right w:val="single" w:sz="4" w:space="0" w:color="auto"/>
            </w:tcBorders>
            <w:shd w:val="clear" w:color="auto" w:fill="auto"/>
            <w:vAlign w:val="center"/>
            <w:hideMark/>
          </w:tcPr>
          <w:p w14:paraId="5FEE1FE4" w14:textId="77777777" w:rsidR="00532E4F" w:rsidRPr="00EC2955" w:rsidRDefault="00532E4F" w:rsidP="00895A66">
            <w:pPr>
              <w:pStyle w:val="affb"/>
              <w:rPr>
                <w:sz w:val="18"/>
                <w:szCs w:val="18"/>
                <w:lang w:eastAsia="ru-RU"/>
              </w:rPr>
            </w:pPr>
            <w:r w:rsidRPr="00EC2955">
              <w:rPr>
                <w:color w:val="000000"/>
                <w:sz w:val="18"/>
                <w:szCs w:val="18"/>
              </w:rPr>
              <w:t>6 925,45</w:t>
            </w:r>
          </w:p>
        </w:tc>
        <w:tc>
          <w:tcPr>
            <w:tcW w:w="194" w:type="pct"/>
            <w:tcBorders>
              <w:top w:val="nil"/>
              <w:left w:val="nil"/>
              <w:bottom w:val="single" w:sz="4" w:space="0" w:color="auto"/>
              <w:right w:val="single" w:sz="4" w:space="0" w:color="auto"/>
            </w:tcBorders>
            <w:shd w:val="clear" w:color="auto" w:fill="auto"/>
            <w:vAlign w:val="center"/>
            <w:hideMark/>
          </w:tcPr>
          <w:p w14:paraId="4D4A4BCA" w14:textId="77777777" w:rsidR="00532E4F" w:rsidRPr="00EC2955" w:rsidRDefault="00532E4F" w:rsidP="00895A66">
            <w:pPr>
              <w:pStyle w:val="affb"/>
              <w:rPr>
                <w:sz w:val="18"/>
                <w:szCs w:val="18"/>
                <w:lang w:eastAsia="ru-RU"/>
              </w:rPr>
            </w:pPr>
            <w:r w:rsidRPr="00EC2955">
              <w:rPr>
                <w:color w:val="000000"/>
                <w:sz w:val="18"/>
                <w:szCs w:val="18"/>
              </w:rPr>
              <w:t>6 925,45</w:t>
            </w:r>
          </w:p>
        </w:tc>
        <w:tc>
          <w:tcPr>
            <w:tcW w:w="194" w:type="pct"/>
            <w:tcBorders>
              <w:top w:val="nil"/>
              <w:left w:val="nil"/>
              <w:bottom w:val="single" w:sz="4" w:space="0" w:color="auto"/>
              <w:right w:val="single" w:sz="4" w:space="0" w:color="auto"/>
            </w:tcBorders>
            <w:shd w:val="clear" w:color="auto" w:fill="auto"/>
            <w:vAlign w:val="center"/>
            <w:hideMark/>
          </w:tcPr>
          <w:p w14:paraId="364A55AE" w14:textId="77777777" w:rsidR="00532E4F" w:rsidRPr="00EC2955" w:rsidRDefault="00532E4F" w:rsidP="00895A66">
            <w:pPr>
              <w:pStyle w:val="affb"/>
              <w:rPr>
                <w:sz w:val="18"/>
                <w:szCs w:val="18"/>
                <w:lang w:eastAsia="ru-RU"/>
              </w:rPr>
            </w:pPr>
            <w:r w:rsidRPr="00EC2955">
              <w:rPr>
                <w:color w:val="000000"/>
                <w:sz w:val="18"/>
                <w:szCs w:val="18"/>
              </w:rPr>
              <w:t>6 925,45</w:t>
            </w:r>
          </w:p>
        </w:tc>
        <w:tc>
          <w:tcPr>
            <w:tcW w:w="215" w:type="pct"/>
            <w:tcBorders>
              <w:top w:val="nil"/>
              <w:left w:val="nil"/>
              <w:bottom w:val="single" w:sz="4" w:space="0" w:color="auto"/>
              <w:right w:val="single" w:sz="4" w:space="0" w:color="auto"/>
            </w:tcBorders>
            <w:shd w:val="clear" w:color="auto" w:fill="auto"/>
            <w:vAlign w:val="center"/>
            <w:hideMark/>
          </w:tcPr>
          <w:p w14:paraId="5CC5D11F" w14:textId="77777777" w:rsidR="00532E4F" w:rsidRPr="00EC2955" w:rsidRDefault="00532E4F" w:rsidP="00895A66">
            <w:pPr>
              <w:pStyle w:val="affb"/>
              <w:rPr>
                <w:sz w:val="18"/>
                <w:szCs w:val="18"/>
                <w:lang w:eastAsia="ru-RU"/>
              </w:rPr>
            </w:pPr>
            <w:r w:rsidRPr="00EC2955">
              <w:rPr>
                <w:color w:val="000000"/>
                <w:sz w:val="18"/>
                <w:szCs w:val="18"/>
              </w:rPr>
              <w:t>6 925,45</w:t>
            </w:r>
          </w:p>
        </w:tc>
        <w:tc>
          <w:tcPr>
            <w:tcW w:w="215" w:type="pct"/>
            <w:tcBorders>
              <w:top w:val="nil"/>
              <w:left w:val="nil"/>
              <w:bottom w:val="single" w:sz="4" w:space="0" w:color="auto"/>
              <w:right w:val="single" w:sz="4" w:space="0" w:color="auto"/>
            </w:tcBorders>
            <w:shd w:val="clear" w:color="auto" w:fill="auto"/>
            <w:vAlign w:val="center"/>
            <w:hideMark/>
          </w:tcPr>
          <w:p w14:paraId="2BF47518" w14:textId="77777777" w:rsidR="00532E4F" w:rsidRPr="00EC2955" w:rsidRDefault="00532E4F" w:rsidP="00895A66">
            <w:pPr>
              <w:pStyle w:val="affb"/>
              <w:rPr>
                <w:sz w:val="18"/>
                <w:szCs w:val="18"/>
                <w:lang w:eastAsia="ru-RU"/>
              </w:rPr>
            </w:pPr>
            <w:r w:rsidRPr="00EC2955">
              <w:rPr>
                <w:color w:val="000000"/>
                <w:sz w:val="18"/>
                <w:szCs w:val="18"/>
              </w:rPr>
              <w:t>7 130,61</w:t>
            </w:r>
          </w:p>
        </w:tc>
        <w:tc>
          <w:tcPr>
            <w:tcW w:w="215" w:type="pct"/>
            <w:tcBorders>
              <w:top w:val="nil"/>
              <w:left w:val="nil"/>
              <w:bottom w:val="single" w:sz="4" w:space="0" w:color="auto"/>
              <w:right w:val="single" w:sz="4" w:space="0" w:color="auto"/>
            </w:tcBorders>
            <w:shd w:val="clear" w:color="auto" w:fill="auto"/>
            <w:vAlign w:val="center"/>
            <w:hideMark/>
          </w:tcPr>
          <w:p w14:paraId="5C3CE399" w14:textId="77777777" w:rsidR="00532E4F" w:rsidRPr="00EC2955" w:rsidRDefault="00532E4F" w:rsidP="00895A66">
            <w:pPr>
              <w:pStyle w:val="affb"/>
              <w:rPr>
                <w:sz w:val="18"/>
                <w:szCs w:val="18"/>
                <w:lang w:eastAsia="ru-RU"/>
              </w:rPr>
            </w:pPr>
            <w:r w:rsidRPr="00EC2955">
              <w:rPr>
                <w:color w:val="000000"/>
                <w:sz w:val="18"/>
                <w:szCs w:val="18"/>
              </w:rPr>
              <w:t>7 662,39</w:t>
            </w:r>
          </w:p>
        </w:tc>
        <w:tc>
          <w:tcPr>
            <w:tcW w:w="177" w:type="pct"/>
            <w:tcBorders>
              <w:top w:val="nil"/>
              <w:left w:val="nil"/>
              <w:bottom w:val="single" w:sz="4" w:space="0" w:color="auto"/>
              <w:right w:val="single" w:sz="4" w:space="0" w:color="auto"/>
            </w:tcBorders>
            <w:shd w:val="clear" w:color="auto" w:fill="auto"/>
            <w:vAlign w:val="center"/>
            <w:hideMark/>
          </w:tcPr>
          <w:p w14:paraId="26F4422B" w14:textId="77777777" w:rsidR="00532E4F" w:rsidRPr="00EC2955" w:rsidRDefault="00532E4F" w:rsidP="00895A66">
            <w:pPr>
              <w:pStyle w:val="affb"/>
              <w:rPr>
                <w:sz w:val="18"/>
                <w:szCs w:val="18"/>
                <w:lang w:eastAsia="ru-RU"/>
              </w:rPr>
            </w:pPr>
            <w:r w:rsidRPr="00EC2955">
              <w:rPr>
                <w:color w:val="000000"/>
                <w:sz w:val="18"/>
                <w:szCs w:val="18"/>
              </w:rPr>
              <w:t>7 662,50</w:t>
            </w:r>
          </w:p>
        </w:tc>
        <w:tc>
          <w:tcPr>
            <w:tcW w:w="177" w:type="pct"/>
            <w:tcBorders>
              <w:top w:val="nil"/>
              <w:left w:val="nil"/>
              <w:bottom w:val="single" w:sz="4" w:space="0" w:color="auto"/>
              <w:right w:val="single" w:sz="4" w:space="0" w:color="auto"/>
            </w:tcBorders>
            <w:shd w:val="clear" w:color="auto" w:fill="auto"/>
            <w:vAlign w:val="center"/>
            <w:hideMark/>
          </w:tcPr>
          <w:p w14:paraId="039B4072" w14:textId="77777777" w:rsidR="00532E4F" w:rsidRPr="00EC2955" w:rsidRDefault="00532E4F" w:rsidP="00895A66">
            <w:pPr>
              <w:pStyle w:val="affb"/>
              <w:rPr>
                <w:sz w:val="18"/>
                <w:szCs w:val="18"/>
                <w:lang w:eastAsia="ru-RU"/>
              </w:rPr>
            </w:pPr>
            <w:r w:rsidRPr="00EC2955">
              <w:rPr>
                <w:color w:val="000000"/>
                <w:sz w:val="18"/>
                <w:szCs w:val="18"/>
              </w:rPr>
              <w:t>7 662,70</w:t>
            </w:r>
          </w:p>
        </w:tc>
        <w:tc>
          <w:tcPr>
            <w:tcW w:w="177" w:type="pct"/>
            <w:tcBorders>
              <w:top w:val="nil"/>
              <w:left w:val="nil"/>
              <w:bottom w:val="single" w:sz="4" w:space="0" w:color="auto"/>
              <w:right w:val="single" w:sz="4" w:space="0" w:color="auto"/>
            </w:tcBorders>
            <w:shd w:val="clear" w:color="auto" w:fill="auto"/>
            <w:vAlign w:val="center"/>
            <w:hideMark/>
          </w:tcPr>
          <w:p w14:paraId="7603FA33" w14:textId="77777777" w:rsidR="00532E4F" w:rsidRPr="00EC2955" w:rsidRDefault="00532E4F" w:rsidP="00895A66">
            <w:pPr>
              <w:pStyle w:val="affb"/>
              <w:rPr>
                <w:sz w:val="18"/>
                <w:szCs w:val="18"/>
                <w:lang w:eastAsia="ru-RU"/>
              </w:rPr>
            </w:pPr>
            <w:r w:rsidRPr="00EC2955">
              <w:rPr>
                <w:color w:val="000000"/>
                <w:sz w:val="18"/>
                <w:szCs w:val="18"/>
              </w:rPr>
              <w:t>7 662,89</w:t>
            </w:r>
          </w:p>
        </w:tc>
        <w:tc>
          <w:tcPr>
            <w:tcW w:w="177" w:type="pct"/>
            <w:tcBorders>
              <w:top w:val="nil"/>
              <w:left w:val="nil"/>
              <w:bottom w:val="single" w:sz="4" w:space="0" w:color="auto"/>
              <w:right w:val="single" w:sz="4" w:space="0" w:color="auto"/>
            </w:tcBorders>
            <w:shd w:val="clear" w:color="auto" w:fill="auto"/>
            <w:vAlign w:val="center"/>
            <w:hideMark/>
          </w:tcPr>
          <w:p w14:paraId="11A27DDA" w14:textId="77777777" w:rsidR="00532E4F" w:rsidRPr="00EC2955" w:rsidRDefault="00532E4F" w:rsidP="00895A66">
            <w:pPr>
              <w:pStyle w:val="affb"/>
              <w:rPr>
                <w:sz w:val="18"/>
                <w:szCs w:val="18"/>
                <w:lang w:eastAsia="ru-RU"/>
              </w:rPr>
            </w:pPr>
            <w:r w:rsidRPr="00EC2955">
              <w:rPr>
                <w:color w:val="000000"/>
                <w:sz w:val="18"/>
                <w:szCs w:val="18"/>
              </w:rPr>
              <w:t>7 669,03</w:t>
            </w:r>
          </w:p>
        </w:tc>
      </w:tr>
      <w:tr w:rsidR="00532E4F" w:rsidRPr="00271087" w14:paraId="7D3E6A3A"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8B7E00D"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511B3C4C" w14:textId="77777777" w:rsidR="00532E4F" w:rsidRPr="00EC2955" w:rsidRDefault="00532E4F" w:rsidP="00895A66">
            <w:pPr>
              <w:pStyle w:val="affb"/>
              <w:rPr>
                <w:sz w:val="18"/>
                <w:szCs w:val="18"/>
                <w:lang w:eastAsia="ru-RU"/>
              </w:rPr>
            </w:pPr>
            <w:r w:rsidRPr="00EC2955">
              <w:rPr>
                <w:color w:val="000000"/>
                <w:sz w:val="18"/>
                <w:szCs w:val="18"/>
              </w:rPr>
              <w:t>20 040,00</w:t>
            </w:r>
          </w:p>
        </w:tc>
        <w:tc>
          <w:tcPr>
            <w:tcW w:w="194" w:type="pct"/>
            <w:tcBorders>
              <w:top w:val="nil"/>
              <w:left w:val="nil"/>
              <w:bottom w:val="single" w:sz="4" w:space="0" w:color="auto"/>
              <w:right w:val="single" w:sz="4" w:space="0" w:color="auto"/>
            </w:tcBorders>
            <w:shd w:val="clear" w:color="auto" w:fill="auto"/>
            <w:vAlign w:val="center"/>
            <w:hideMark/>
          </w:tcPr>
          <w:p w14:paraId="1CE506D4" w14:textId="77777777" w:rsidR="00532E4F" w:rsidRPr="00EC2955" w:rsidRDefault="00532E4F" w:rsidP="00895A66">
            <w:pPr>
              <w:pStyle w:val="affb"/>
              <w:rPr>
                <w:sz w:val="18"/>
                <w:szCs w:val="18"/>
                <w:lang w:eastAsia="ru-RU"/>
              </w:rPr>
            </w:pPr>
            <w:r w:rsidRPr="00EC2955">
              <w:rPr>
                <w:color w:val="000000"/>
                <w:sz w:val="18"/>
                <w:szCs w:val="18"/>
              </w:rPr>
              <w:t>23 750,00</w:t>
            </w:r>
          </w:p>
        </w:tc>
        <w:tc>
          <w:tcPr>
            <w:tcW w:w="194" w:type="pct"/>
            <w:tcBorders>
              <w:top w:val="nil"/>
              <w:left w:val="nil"/>
              <w:bottom w:val="single" w:sz="4" w:space="0" w:color="auto"/>
              <w:right w:val="single" w:sz="4" w:space="0" w:color="auto"/>
            </w:tcBorders>
            <w:shd w:val="clear" w:color="auto" w:fill="auto"/>
            <w:vAlign w:val="center"/>
            <w:hideMark/>
          </w:tcPr>
          <w:p w14:paraId="1943B6FA" w14:textId="77777777" w:rsidR="00532E4F" w:rsidRPr="00EC2955" w:rsidRDefault="00532E4F" w:rsidP="00895A66">
            <w:pPr>
              <w:pStyle w:val="affb"/>
              <w:rPr>
                <w:sz w:val="18"/>
                <w:szCs w:val="18"/>
                <w:lang w:eastAsia="ru-RU"/>
              </w:rPr>
            </w:pPr>
            <w:r w:rsidRPr="00EC2955">
              <w:rPr>
                <w:color w:val="000000"/>
                <w:sz w:val="18"/>
                <w:szCs w:val="18"/>
              </w:rPr>
              <w:t>19 770,00</w:t>
            </w:r>
          </w:p>
        </w:tc>
        <w:tc>
          <w:tcPr>
            <w:tcW w:w="194" w:type="pct"/>
            <w:tcBorders>
              <w:top w:val="nil"/>
              <w:left w:val="nil"/>
              <w:bottom w:val="single" w:sz="4" w:space="0" w:color="auto"/>
              <w:right w:val="single" w:sz="4" w:space="0" w:color="auto"/>
            </w:tcBorders>
            <w:shd w:val="clear" w:color="auto" w:fill="auto"/>
            <w:vAlign w:val="center"/>
            <w:hideMark/>
          </w:tcPr>
          <w:p w14:paraId="55CF64FE" w14:textId="77777777" w:rsidR="00532E4F" w:rsidRPr="00EC2955" w:rsidRDefault="00532E4F" w:rsidP="00895A66">
            <w:pPr>
              <w:pStyle w:val="affb"/>
              <w:rPr>
                <w:sz w:val="18"/>
                <w:szCs w:val="18"/>
                <w:lang w:eastAsia="ru-RU"/>
              </w:rPr>
            </w:pPr>
            <w:r w:rsidRPr="00EC2955">
              <w:rPr>
                <w:color w:val="000000"/>
                <w:sz w:val="18"/>
                <w:szCs w:val="18"/>
              </w:rPr>
              <w:t>21 348,03</w:t>
            </w:r>
          </w:p>
        </w:tc>
        <w:tc>
          <w:tcPr>
            <w:tcW w:w="194" w:type="pct"/>
            <w:tcBorders>
              <w:top w:val="nil"/>
              <w:left w:val="nil"/>
              <w:bottom w:val="single" w:sz="4" w:space="0" w:color="auto"/>
              <w:right w:val="single" w:sz="4" w:space="0" w:color="auto"/>
            </w:tcBorders>
            <w:shd w:val="clear" w:color="auto" w:fill="auto"/>
            <w:vAlign w:val="center"/>
            <w:hideMark/>
          </w:tcPr>
          <w:p w14:paraId="10624BC1" w14:textId="77777777" w:rsidR="00532E4F" w:rsidRPr="00EC2955" w:rsidRDefault="00532E4F" w:rsidP="00895A66">
            <w:pPr>
              <w:pStyle w:val="affb"/>
              <w:rPr>
                <w:sz w:val="18"/>
                <w:szCs w:val="18"/>
                <w:lang w:eastAsia="ru-RU"/>
              </w:rPr>
            </w:pPr>
            <w:r w:rsidRPr="00EC2955">
              <w:rPr>
                <w:color w:val="000000"/>
                <w:sz w:val="18"/>
                <w:szCs w:val="18"/>
              </w:rPr>
              <w:t>22 926,06</w:t>
            </w:r>
          </w:p>
        </w:tc>
        <w:tc>
          <w:tcPr>
            <w:tcW w:w="194" w:type="pct"/>
            <w:tcBorders>
              <w:top w:val="nil"/>
              <w:left w:val="nil"/>
              <w:bottom w:val="single" w:sz="4" w:space="0" w:color="auto"/>
              <w:right w:val="single" w:sz="4" w:space="0" w:color="auto"/>
            </w:tcBorders>
            <w:shd w:val="clear" w:color="auto" w:fill="auto"/>
            <w:vAlign w:val="center"/>
            <w:hideMark/>
          </w:tcPr>
          <w:p w14:paraId="2600D8AC" w14:textId="77777777" w:rsidR="00532E4F" w:rsidRPr="00EC2955" w:rsidRDefault="00532E4F" w:rsidP="00895A66">
            <w:pPr>
              <w:pStyle w:val="affb"/>
              <w:rPr>
                <w:sz w:val="18"/>
                <w:szCs w:val="18"/>
                <w:lang w:eastAsia="ru-RU"/>
              </w:rPr>
            </w:pPr>
            <w:r w:rsidRPr="00EC2955">
              <w:rPr>
                <w:color w:val="000000"/>
                <w:sz w:val="18"/>
                <w:szCs w:val="18"/>
              </w:rPr>
              <w:t>24 504,09</w:t>
            </w:r>
          </w:p>
        </w:tc>
        <w:tc>
          <w:tcPr>
            <w:tcW w:w="194" w:type="pct"/>
            <w:tcBorders>
              <w:top w:val="nil"/>
              <w:left w:val="nil"/>
              <w:bottom w:val="single" w:sz="4" w:space="0" w:color="auto"/>
              <w:right w:val="single" w:sz="4" w:space="0" w:color="auto"/>
            </w:tcBorders>
            <w:shd w:val="clear" w:color="auto" w:fill="auto"/>
            <w:vAlign w:val="center"/>
            <w:hideMark/>
          </w:tcPr>
          <w:p w14:paraId="098502BF" w14:textId="77777777" w:rsidR="00532E4F" w:rsidRPr="00EC2955" w:rsidRDefault="00532E4F" w:rsidP="00895A66">
            <w:pPr>
              <w:pStyle w:val="affb"/>
              <w:rPr>
                <w:sz w:val="18"/>
                <w:szCs w:val="18"/>
                <w:lang w:eastAsia="ru-RU"/>
              </w:rPr>
            </w:pPr>
            <w:r w:rsidRPr="00EC2955">
              <w:rPr>
                <w:color w:val="000000"/>
                <w:sz w:val="18"/>
                <w:szCs w:val="18"/>
              </w:rPr>
              <w:t>24 504,09</w:t>
            </w:r>
          </w:p>
        </w:tc>
        <w:tc>
          <w:tcPr>
            <w:tcW w:w="194" w:type="pct"/>
            <w:tcBorders>
              <w:top w:val="nil"/>
              <w:left w:val="nil"/>
              <w:bottom w:val="single" w:sz="4" w:space="0" w:color="auto"/>
              <w:right w:val="single" w:sz="4" w:space="0" w:color="auto"/>
            </w:tcBorders>
            <w:shd w:val="clear" w:color="auto" w:fill="auto"/>
            <w:vAlign w:val="center"/>
            <w:hideMark/>
          </w:tcPr>
          <w:p w14:paraId="4EC71F12" w14:textId="77777777" w:rsidR="00532E4F" w:rsidRPr="00EC2955" w:rsidRDefault="00532E4F" w:rsidP="00895A66">
            <w:pPr>
              <w:pStyle w:val="affb"/>
              <w:rPr>
                <w:sz w:val="18"/>
                <w:szCs w:val="18"/>
                <w:lang w:eastAsia="ru-RU"/>
              </w:rPr>
            </w:pPr>
            <w:r w:rsidRPr="00EC2955">
              <w:rPr>
                <w:color w:val="000000"/>
                <w:sz w:val="18"/>
                <w:szCs w:val="18"/>
              </w:rPr>
              <w:t>24 504,09</w:t>
            </w:r>
          </w:p>
        </w:tc>
        <w:tc>
          <w:tcPr>
            <w:tcW w:w="194" w:type="pct"/>
            <w:tcBorders>
              <w:top w:val="nil"/>
              <w:left w:val="nil"/>
              <w:bottom w:val="single" w:sz="4" w:space="0" w:color="auto"/>
              <w:right w:val="single" w:sz="4" w:space="0" w:color="auto"/>
            </w:tcBorders>
            <w:shd w:val="clear" w:color="auto" w:fill="auto"/>
            <w:vAlign w:val="center"/>
            <w:hideMark/>
          </w:tcPr>
          <w:p w14:paraId="47FFCC88" w14:textId="77777777" w:rsidR="00532E4F" w:rsidRPr="00EC2955" w:rsidRDefault="00532E4F" w:rsidP="00895A66">
            <w:pPr>
              <w:pStyle w:val="affb"/>
              <w:rPr>
                <w:sz w:val="18"/>
                <w:szCs w:val="18"/>
                <w:lang w:eastAsia="ru-RU"/>
              </w:rPr>
            </w:pPr>
            <w:r w:rsidRPr="00EC2955">
              <w:rPr>
                <w:color w:val="000000"/>
                <w:sz w:val="18"/>
                <w:szCs w:val="18"/>
              </w:rPr>
              <w:t>24 504,09</w:t>
            </w:r>
          </w:p>
        </w:tc>
        <w:tc>
          <w:tcPr>
            <w:tcW w:w="194" w:type="pct"/>
            <w:tcBorders>
              <w:top w:val="nil"/>
              <w:left w:val="nil"/>
              <w:bottom w:val="single" w:sz="4" w:space="0" w:color="auto"/>
              <w:right w:val="single" w:sz="4" w:space="0" w:color="auto"/>
            </w:tcBorders>
            <w:shd w:val="clear" w:color="auto" w:fill="auto"/>
            <w:vAlign w:val="center"/>
            <w:hideMark/>
          </w:tcPr>
          <w:p w14:paraId="3B5652D3" w14:textId="77777777" w:rsidR="00532E4F" w:rsidRPr="00EC2955" w:rsidRDefault="00532E4F" w:rsidP="00895A66">
            <w:pPr>
              <w:pStyle w:val="affb"/>
              <w:rPr>
                <w:sz w:val="18"/>
                <w:szCs w:val="18"/>
                <w:lang w:eastAsia="ru-RU"/>
              </w:rPr>
            </w:pPr>
            <w:r w:rsidRPr="00EC2955">
              <w:rPr>
                <w:color w:val="000000"/>
                <w:sz w:val="18"/>
                <w:szCs w:val="18"/>
              </w:rPr>
              <w:t>24 504,09</w:t>
            </w:r>
          </w:p>
        </w:tc>
        <w:tc>
          <w:tcPr>
            <w:tcW w:w="194" w:type="pct"/>
            <w:tcBorders>
              <w:top w:val="nil"/>
              <w:left w:val="nil"/>
              <w:bottom w:val="single" w:sz="4" w:space="0" w:color="auto"/>
              <w:right w:val="single" w:sz="4" w:space="0" w:color="auto"/>
            </w:tcBorders>
            <w:shd w:val="clear" w:color="auto" w:fill="auto"/>
            <w:vAlign w:val="center"/>
            <w:hideMark/>
          </w:tcPr>
          <w:p w14:paraId="79B44530" w14:textId="77777777" w:rsidR="00532E4F" w:rsidRPr="00EC2955" w:rsidRDefault="00532E4F" w:rsidP="00895A66">
            <w:pPr>
              <w:pStyle w:val="affb"/>
              <w:rPr>
                <w:sz w:val="18"/>
                <w:szCs w:val="18"/>
                <w:lang w:eastAsia="ru-RU"/>
              </w:rPr>
            </w:pPr>
            <w:r w:rsidRPr="00EC2955">
              <w:rPr>
                <w:color w:val="000000"/>
                <w:sz w:val="18"/>
                <w:szCs w:val="18"/>
              </w:rPr>
              <w:t>24 504,09</w:t>
            </w:r>
          </w:p>
        </w:tc>
        <w:tc>
          <w:tcPr>
            <w:tcW w:w="194" w:type="pct"/>
            <w:tcBorders>
              <w:top w:val="nil"/>
              <w:left w:val="nil"/>
              <w:bottom w:val="single" w:sz="4" w:space="0" w:color="auto"/>
              <w:right w:val="single" w:sz="4" w:space="0" w:color="auto"/>
            </w:tcBorders>
            <w:shd w:val="clear" w:color="auto" w:fill="auto"/>
            <w:vAlign w:val="center"/>
            <w:hideMark/>
          </w:tcPr>
          <w:p w14:paraId="13CF28CB" w14:textId="77777777" w:rsidR="00532E4F" w:rsidRPr="00EC2955" w:rsidRDefault="00532E4F" w:rsidP="00895A66">
            <w:pPr>
              <w:pStyle w:val="affb"/>
              <w:rPr>
                <w:sz w:val="18"/>
                <w:szCs w:val="18"/>
                <w:lang w:eastAsia="ru-RU"/>
              </w:rPr>
            </w:pPr>
            <w:r w:rsidRPr="00EC2955">
              <w:rPr>
                <w:color w:val="000000"/>
                <w:sz w:val="18"/>
                <w:szCs w:val="18"/>
              </w:rPr>
              <w:t>24 504,09</w:t>
            </w:r>
          </w:p>
        </w:tc>
        <w:tc>
          <w:tcPr>
            <w:tcW w:w="194" w:type="pct"/>
            <w:tcBorders>
              <w:top w:val="nil"/>
              <w:left w:val="nil"/>
              <w:bottom w:val="single" w:sz="4" w:space="0" w:color="auto"/>
              <w:right w:val="single" w:sz="4" w:space="0" w:color="auto"/>
            </w:tcBorders>
            <w:shd w:val="clear" w:color="auto" w:fill="auto"/>
            <w:vAlign w:val="center"/>
            <w:hideMark/>
          </w:tcPr>
          <w:p w14:paraId="0D5CAC05" w14:textId="77777777" w:rsidR="00532E4F" w:rsidRPr="00EC2955" w:rsidRDefault="00532E4F" w:rsidP="00895A66">
            <w:pPr>
              <w:pStyle w:val="affb"/>
              <w:rPr>
                <w:sz w:val="18"/>
                <w:szCs w:val="18"/>
                <w:lang w:eastAsia="ru-RU"/>
              </w:rPr>
            </w:pPr>
            <w:r w:rsidRPr="00EC2955">
              <w:rPr>
                <w:color w:val="000000"/>
                <w:sz w:val="18"/>
                <w:szCs w:val="18"/>
              </w:rPr>
              <w:t>24 504,09</w:t>
            </w:r>
          </w:p>
        </w:tc>
        <w:tc>
          <w:tcPr>
            <w:tcW w:w="194" w:type="pct"/>
            <w:tcBorders>
              <w:top w:val="nil"/>
              <w:left w:val="nil"/>
              <w:bottom w:val="single" w:sz="4" w:space="0" w:color="auto"/>
              <w:right w:val="single" w:sz="4" w:space="0" w:color="auto"/>
            </w:tcBorders>
            <w:shd w:val="clear" w:color="auto" w:fill="auto"/>
            <w:vAlign w:val="center"/>
            <w:hideMark/>
          </w:tcPr>
          <w:p w14:paraId="373FFF1A" w14:textId="77777777" w:rsidR="00532E4F" w:rsidRPr="00EC2955" w:rsidRDefault="00532E4F" w:rsidP="00895A66">
            <w:pPr>
              <w:pStyle w:val="affb"/>
              <w:rPr>
                <w:sz w:val="18"/>
                <w:szCs w:val="18"/>
                <w:lang w:eastAsia="ru-RU"/>
              </w:rPr>
            </w:pPr>
            <w:r w:rsidRPr="00EC2955">
              <w:rPr>
                <w:color w:val="000000"/>
                <w:sz w:val="18"/>
                <w:szCs w:val="18"/>
              </w:rPr>
              <w:t>24 504,09</w:t>
            </w:r>
          </w:p>
        </w:tc>
        <w:tc>
          <w:tcPr>
            <w:tcW w:w="215" w:type="pct"/>
            <w:tcBorders>
              <w:top w:val="nil"/>
              <w:left w:val="nil"/>
              <w:bottom w:val="single" w:sz="4" w:space="0" w:color="auto"/>
              <w:right w:val="single" w:sz="4" w:space="0" w:color="auto"/>
            </w:tcBorders>
            <w:shd w:val="clear" w:color="auto" w:fill="auto"/>
            <w:vAlign w:val="center"/>
            <w:hideMark/>
          </w:tcPr>
          <w:p w14:paraId="2D2A66A2" w14:textId="77777777" w:rsidR="00532E4F" w:rsidRPr="00EC2955" w:rsidRDefault="00532E4F" w:rsidP="00895A66">
            <w:pPr>
              <w:pStyle w:val="affb"/>
              <w:rPr>
                <w:sz w:val="18"/>
                <w:szCs w:val="18"/>
                <w:lang w:eastAsia="ru-RU"/>
              </w:rPr>
            </w:pPr>
            <w:r w:rsidRPr="00EC2955">
              <w:rPr>
                <w:color w:val="000000"/>
                <w:sz w:val="18"/>
                <w:szCs w:val="18"/>
              </w:rPr>
              <w:t>24 504,09</w:t>
            </w:r>
          </w:p>
        </w:tc>
        <w:tc>
          <w:tcPr>
            <w:tcW w:w="215" w:type="pct"/>
            <w:tcBorders>
              <w:top w:val="nil"/>
              <w:left w:val="nil"/>
              <w:bottom w:val="single" w:sz="4" w:space="0" w:color="auto"/>
              <w:right w:val="single" w:sz="4" w:space="0" w:color="auto"/>
            </w:tcBorders>
            <w:shd w:val="clear" w:color="auto" w:fill="auto"/>
            <w:vAlign w:val="center"/>
            <w:hideMark/>
          </w:tcPr>
          <w:p w14:paraId="4EB014B1" w14:textId="77777777" w:rsidR="00532E4F" w:rsidRPr="00EC2955" w:rsidRDefault="00532E4F" w:rsidP="00895A66">
            <w:pPr>
              <w:pStyle w:val="affb"/>
              <w:rPr>
                <w:sz w:val="18"/>
                <w:szCs w:val="18"/>
                <w:lang w:eastAsia="ru-RU"/>
              </w:rPr>
            </w:pPr>
            <w:r w:rsidRPr="00EC2955">
              <w:rPr>
                <w:color w:val="000000"/>
                <w:sz w:val="18"/>
                <w:szCs w:val="18"/>
              </w:rPr>
              <w:t>24 504,09</w:t>
            </w:r>
          </w:p>
        </w:tc>
        <w:tc>
          <w:tcPr>
            <w:tcW w:w="215" w:type="pct"/>
            <w:tcBorders>
              <w:top w:val="nil"/>
              <w:left w:val="nil"/>
              <w:bottom w:val="single" w:sz="4" w:space="0" w:color="auto"/>
              <w:right w:val="single" w:sz="4" w:space="0" w:color="auto"/>
            </w:tcBorders>
            <w:shd w:val="clear" w:color="auto" w:fill="auto"/>
            <w:vAlign w:val="center"/>
            <w:hideMark/>
          </w:tcPr>
          <w:p w14:paraId="54169AD9" w14:textId="77777777" w:rsidR="00532E4F" w:rsidRPr="00EC2955" w:rsidRDefault="00532E4F" w:rsidP="00895A66">
            <w:pPr>
              <w:pStyle w:val="affb"/>
              <w:rPr>
                <w:sz w:val="18"/>
                <w:szCs w:val="18"/>
                <w:lang w:eastAsia="ru-RU"/>
              </w:rPr>
            </w:pPr>
            <w:r w:rsidRPr="00EC2955">
              <w:rPr>
                <w:color w:val="000000"/>
                <w:sz w:val="18"/>
                <w:szCs w:val="18"/>
              </w:rPr>
              <w:t>26 450,47</w:t>
            </w:r>
          </w:p>
        </w:tc>
        <w:tc>
          <w:tcPr>
            <w:tcW w:w="177" w:type="pct"/>
            <w:tcBorders>
              <w:top w:val="nil"/>
              <w:left w:val="nil"/>
              <w:bottom w:val="single" w:sz="4" w:space="0" w:color="auto"/>
              <w:right w:val="single" w:sz="4" w:space="0" w:color="auto"/>
            </w:tcBorders>
            <w:shd w:val="clear" w:color="auto" w:fill="auto"/>
            <w:vAlign w:val="center"/>
            <w:hideMark/>
          </w:tcPr>
          <w:p w14:paraId="023F5ACA" w14:textId="77777777" w:rsidR="00532E4F" w:rsidRPr="00EC2955" w:rsidRDefault="00532E4F" w:rsidP="00895A66">
            <w:pPr>
              <w:pStyle w:val="affb"/>
              <w:rPr>
                <w:sz w:val="18"/>
                <w:szCs w:val="18"/>
                <w:lang w:eastAsia="ru-RU"/>
              </w:rPr>
            </w:pPr>
            <w:r w:rsidRPr="00EC2955">
              <w:rPr>
                <w:color w:val="000000"/>
                <w:sz w:val="18"/>
                <w:szCs w:val="18"/>
              </w:rPr>
              <w:t>28 396,85</w:t>
            </w:r>
          </w:p>
        </w:tc>
        <w:tc>
          <w:tcPr>
            <w:tcW w:w="177" w:type="pct"/>
            <w:tcBorders>
              <w:top w:val="nil"/>
              <w:left w:val="nil"/>
              <w:bottom w:val="single" w:sz="4" w:space="0" w:color="auto"/>
              <w:right w:val="single" w:sz="4" w:space="0" w:color="auto"/>
            </w:tcBorders>
            <w:shd w:val="clear" w:color="auto" w:fill="auto"/>
            <w:vAlign w:val="center"/>
            <w:hideMark/>
          </w:tcPr>
          <w:p w14:paraId="538AB6B2" w14:textId="77777777" w:rsidR="00532E4F" w:rsidRPr="00EC2955" w:rsidRDefault="00532E4F" w:rsidP="00895A66">
            <w:pPr>
              <w:pStyle w:val="affb"/>
              <w:rPr>
                <w:sz w:val="18"/>
                <w:szCs w:val="18"/>
                <w:lang w:eastAsia="ru-RU"/>
              </w:rPr>
            </w:pPr>
            <w:r w:rsidRPr="00EC2955">
              <w:rPr>
                <w:color w:val="000000"/>
                <w:sz w:val="18"/>
                <w:szCs w:val="18"/>
              </w:rPr>
              <w:t>30 343,23</w:t>
            </w:r>
          </w:p>
        </w:tc>
        <w:tc>
          <w:tcPr>
            <w:tcW w:w="177" w:type="pct"/>
            <w:tcBorders>
              <w:top w:val="nil"/>
              <w:left w:val="nil"/>
              <w:bottom w:val="single" w:sz="4" w:space="0" w:color="auto"/>
              <w:right w:val="single" w:sz="4" w:space="0" w:color="auto"/>
            </w:tcBorders>
            <w:shd w:val="clear" w:color="auto" w:fill="auto"/>
            <w:vAlign w:val="center"/>
            <w:hideMark/>
          </w:tcPr>
          <w:p w14:paraId="0B8FB72B" w14:textId="77777777" w:rsidR="00532E4F" w:rsidRPr="00EC2955" w:rsidRDefault="00532E4F" w:rsidP="00895A66">
            <w:pPr>
              <w:pStyle w:val="affb"/>
              <w:rPr>
                <w:sz w:val="18"/>
                <w:szCs w:val="18"/>
                <w:lang w:eastAsia="ru-RU"/>
              </w:rPr>
            </w:pPr>
            <w:r w:rsidRPr="00EC2955">
              <w:rPr>
                <w:color w:val="000000"/>
                <w:sz w:val="18"/>
                <w:szCs w:val="18"/>
              </w:rPr>
              <w:t>32 289,62</w:t>
            </w:r>
          </w:p>
        </w:tc>
        <w:tc>
          <w:tcPr>
            <w:tcW w:w="177" w:type="pct"/>
            <w:tcBorders>
              <w:top w:val="nil"/>
              <w:left w:val="nil"/>
              <w:bottom w:val="single" w:sz="4" w:space="0" w:color="auto"/>
              <w:right w:val="single" w:sz="4" w:space="0" w:color="auto"/>
            </w:tcBorders>
            <w:shd w:val="clear" w:color="auto" w:fill="auto"/>
            <w:vAlign w:val="center"/>
            <w:hideMark/>
          </w:tcPr>
          <w:p w14:paraId="23729157" w14:textId="77777777" w:rsidR="00532E4F" w:rsidRPr="00EC2955" w:rsidRDefault="00532E4F" w:rsidP="00895A66">
            <w:pPr>
              <w:pStyle w:val="affb"/>
              <w:rPr>
                <w:sz w:val="18"/>
                <w:szCs w:val="18"/>
                <w:lang w:eastAsia="ru-RU"/>
              </w:rPr>
            </w:pPr>
            <w:r w:rsidRPr="00EC2955">
              <w:rPr>
                <w:color w:val="000000"/>
                <w:sz w:val="18"/>
                <w:szCs w:val="18"/>
              </w:rPr>
              <w:t>34 236,00</w:t>
            </w:r>
          </w:p>
        </w:tc>
      </w:tr>
      <w:tr w:rsidR="00532E4F" w:rsidRPr="00271087" w14:paraId="7E6490D8" w14:textId="77777777" w:rsidTr="00895A66">
        <w:trPr>
          <w:trHeight w:val="82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5E7E390A"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2B5F2C25" w14:textId="77777777" w:rsidR="00532E4F" w:rsidRPr="00EC2955" w:rsidRDefault="00532E4F" w:rsidP="00895A66">
            <w:pPr>
              <w:pStyle w:val="affb"/>
              <w:rPr>
                <w:sz w:val="18"/>
                <w:szCs w:val="18"/>
                <w:lang w:eastAsia="ru-RU"/>
              </w:rPr>
            </w:pPr>
            <w:r w:rsidRPr="00EC2955">
              <w:rPr>
                <w:color w:val="000000"/>
                <w:sz w:val="18"/>
                <w:szCs w:val="18"/>
              </w:rPr>
              <w:t>3,0360</w:t>
            </w:r>
          </w:p>
        </w:tc>
        <w:tc>
          <w:tcPr>
            <w:tcW w:w="194" w:type="pct"/>
            <w:tcBorders>
              <w:top w:val="nil"/>
              <w:left w:val="nil"/>
              <w:bottom w:val="single" w:sz="4" w:space="0" w:color="auto"/>
              <w:right w:val="single" w:sz="4" w:space="0" w:color="auto"/>
            </w:tcBorders>
            <w:shd w:val="clear" w:color="auto" w:fill="auto"/>
            <w:vAlign w:val="center"/>
            <w:hideMark/>
          </w:tcPr>
          <w:p w14:paraId="7D2D566A" w14:textId="77777777" w:rsidR="00532E4F" w:rsidRPr="00EC2955" w:rsidRDefault="00532E4F" w:rsidP="00895A66">
            <w:pPr>
              <w:pStyle w:val="affb"/>
              <w:rPr>
                <w:sz w:val="18"/>
                <w:szCs w:val="18"/>
                <w:lang w:eastAsia="ru-RU"/>
              </w:rPr>
            </w:pPr>
            <w:r w:rsidRPr="00EC2955">
              <w:rPr>
                <w:color w:val="000000"/>
                <w:sz w:val="18"/>
                <w:szCs w:val="18"/>
              </w:rPr>
              <w:t>3,5860</w:t>
            </w:r>
          </w:p>
        </w:tc>
        <w:tc>
          <w:tcPr>
            <w:tcW w:w="194" w:type="pct"/>
            <w:tcBorders>
              <w:top w:val="nil"/>
              <w:left w:val="nil"/>
              <w:bottom w:val="single" w:sz="4" w:space="0" w:color="auto"/>
              <w:right w:val="single" w:sz="4" w:space="0" w:color="auto"/>
            </w:tcBorders>
            <w:shd w:val="clear" w:color="auto" w:fill="auto"/>
            <w:vAlign w:val="center"/>
            <w:hideMark/>
          </w:tcPr>
          <w:p w14:paraId="4F590B94" w14:textId="77777777" w:rsidR="00532E4F" w:rsidRPr="00EC2955" w:rsidRDefault="00532E4F" w:rsidP="00895A66">
            <w:pPr>
              <w:pStyle w:val="affb"/>
              <w:rPr>
                <w:sz w:val="18"/>
                <w:szCs w:val="18"/>
                <w:lang w:eastAsia="ru-RU"/>
              </w:rPr>
            </w:pPr>
            <w:r w:rsidRPr="00EC2955">
              <w:rPr>
                <w:color w:val="000000"/>
                <w:sz w:val="18"/>
                <w:szCs w:val="18"/>
              </w:rPr>
              <w:t>2,9835</w:t>
            </w:r>
          </w:p>
        </w:tc>
        <w:tc>
          <w:tcPr>
            <w:tcW w:w="194" w:type="pct"/>
            <w:tcBorders>
              <w:top w:val="nil"/>
              <w:left w:val="nil"/>
              <w:bottom w:val="single" w:sz="4" w:space="0" w:color="auto"/>
              <w:right w:val="single" w:sz="4" w:space="0" w:color="auto"/>
            </w:tcBorders>
            <w:shd w:val="clear" w:color="auto" w:fill="auto"/>
            <w:vAlign w:val="center"/>
            <w:hideMark/>
          </w:tcPr>
          <w:p w14:paraId="261E1C56" w14:textId="77777777" w:rsidR="00532E4F" w:rsidRPr="00EC2955" w:rsidRDefault="00532E4F" w:rsidP="00895A66">
            <w:pPr>
              <w:pStyle w:val="affb"/>
              <w:rPr>
                <w:sz w:val="18"/>
                <w:szCs w:val="18"/>
                <w:lang w:eastAsia="ru-RU"/>
              </w:rPr>
            </w:pPr>
            <w:r w:rsidRPr="00EC2955">
              <w:rPr>
                <w:color w:val="000000"/>
                <w:sz w:val="18"/>
                <w:szCs w:val="18"/>
              </w:rPr>
              <w:t>3,2095</w:t>
            </w:r>
          </w:p>
        </w:tc>
        <w:tc>
          <w:tcPr>
            <w:tcW w:w="194" w:type="pct"/>
            <w:tcBorders>
              <w:top w:val="nil"/>
              <w:left w:val="nil"/>
              <w:bottom w:val="single" w:sz="4" w:space="0" w:color="auto"/>
              <w:right w:val="single" w:sz="4" w:space="0" w:color="auto"/>
            </w:tcBorders>
            <w:shd w:val="clear" w:color="auto" w:fill="auto"/>
            <w:vAlign w:val="center"/>
            <w:hideMark/>
          </w:tcPr>
          <w:p w14:paraId="6C31D479" w14:textId="77777777" w:rsidR="00532E4F" w:rsidRPr="00EC2955" w:rsidRDefault="00532E4F" w:rsidP="00895A66">
            <w:pPr>
              <w:pStyle w:val="affb"/>
              <w:rPr>
                <w:sz w:val="18"/>
                <w:szCs w:val="18"/>
                <w:lang w:eastAsia="ru-RU"/>
              </w:rPr>
            </w:pPr>
            <w:r w:rsidRPr="00EC2955">
              <w:rPr>
                <w:color w:val="000000"/>
                <w:sz w:val="18"/>
                <w:szCs w:val="18"/>
              </w:rPr>
              <w:t>3,3712</w:t>
            </w:r>
          </w:p>
        </w:tc>
        <w:tc>
          <w:tcPr>
            <w:tcW w:w="194" w:type="pct"/>
            <w:tcBorders>
              <w:top w:val="nil"/>
              <w:left w:val="nil"/>
              <w:bottom w:val="single" w:sz="4" w:space="0" w:color="auto"/>
              <w:right w:val="single" w:sz="4" w:space="0" w:color="auto"/>
            </w:tcBorders>
            <w:shd w:val="clear" w:color="auto" w:fill="auto"/>
            <w:vAlign w:val="center"/>
            <w:hideMark/>
          </w:tcPr>
          <w:p w14:paraId="4EB11FDD" w14:textId="77777777" w:rsidR="00532E4F" w:rsidRPr="00EC2955" w:rsidRDefault="00532E4F" w:rsidP="00895A66">
            <w:pPr>
              <w:pStyle w:val="affb"/>
              <w:rPr>
                <w:sz w:val="18"/>
                <w:szCs w:val="18"/>
                <w:lang w:eastAsia="ru-RU"/>
              </w:rPr>
            </w:pPr>
            <w:r w:rsidRPr="00EC2955">
              <w:rPr>
                <w:color w:val="000000"/>
                <w:sz w:val="18"/>
                <w:szCs w:val="18"/>
              </w:rPr>
              <w:t>3,5383</w:t>
            </w:r>
          </w:p>
        </w:tc>
        <w:tc>
          <w:tcPr>
            <w:tcW w:w="194" w:type="pct"/>
            <w:tcBorders>
              <w:top w:val="nil"/>
              <w:left w:val="nil"/>
              <w:bottom w:val="single" w:sz="4" w:space="0" w:color="auto"/>
              <w:right w:val="single" w:sz="4" w:space="0" w:color="auto"/>
            </w:tcBorders>
            <w:shd w:val="clear" w:color="auto" w:fill="auto"/>
            <w:vAlign w:val="center"/>
            <w:hideMark/>
          </w:tcPr>
          <w:p w14:paraId="7C204F80" w14:textId="77777777" w:rsidR="00532E4F" w:rsidRPr="00EC2955" w:rsidRDefault="00532E4F" w:rsidP="00895A66">
            <w:pPr>
              <w:pStyle w:val="affb"/>
              <w:rPr>
                <w:sz w:val="18"/>
                <w:szCs w:val="18"/>
                <w:lang w:eastAsia="ru-RU"/>
              </w:rPr>
            </w:pPr>
            <w:r w:rsidRPr="00EC2955">
              <w:rPr>
                <w:color w:val="000000"/>
                <w:sz w:val="18"/>
                <w:szCs w:val="18"/>
              </w:rPr>
              <w:t>3,5383</w:t>
            </w:r>
          </w:p>
        </w:tc>
        <w:tc>
          <w:tcPr>
            <w:tcW w:w="194" w:type="pct"/>
            <w:tcBorders>
              <w:top w:val="nil"/>
              <w:left w:val="nil"/>
              <w:bottom w:val="single" w:sz="4" w:space="0" w:color="auto"/>
              <w:right w:val="single" w:sz="4" w:space="0" w:color="auto"/>
            </w:tcBorders>
            <w:shd w:val="clear" w:color="auto" w:fill="auto"/>
            <w:vAlign w:val="center"/>
            <w:hideMark/>
          </w:tcPr>
          <w:p w14:paraId="7E96E91E" w14:textId="77777777" w:rsidR="00532E4F" w:rsidRPr="00EC2955" w:rsidRDefault="00532E4F" w:rsidP="00895A66">
            <w:pPr>
              <w:pStyle w:val="affb"/>
              <w:rPr>
                <w:sz w:val="18"/>
                <w:szCs w:val="18"/>
                <w:lang w:eastAsia="ru-RU"/>
              </w:rPr>
            </w:pPr>
            <w:r w:rsidRPr="00EC2955">
              <w:rPr>
                <w:color w:val="000000"/>
                <w:sz w:val="18"/>
                <w:szCs w:val="18"/>
              </w:rPr>
              <w:t>3,5383</w:t>
            </w:r>
          </w:p>
        </w:tc>
        <w:tc>
          <w:tcPr>
            <w:tcW w:w="194" w:type="pct"/>
            <w:tcBorders>
              <w:top w:val="nil"/>
              <w:left w:val="nil"/>
              <w:bottom w:val="single" w:sz="4" w:space="0" w:color="auto"/>
              <w:right w:val="single" w:sz="4" w:space="0" w:color="auto"/>
            </w:tcBorders>
            <w:shd w:val="clear" w:color="auto" w:fill="auto"/>
            <w:vAlign w:val="center"/>
            <w:hideMark/>
          </w:tcPr>
          <w:p w14:paraId="7E7A1B68" w14:textId="77777777" w:rsidR="00532E4F" w:rsidRPr="00EC2955" w:rsidRDefault="00532E4F" w:rsidP="00895A66">
            <w:pPr>
              <w:pStyle w:val="affb"/>
              <w:rPr>
                <w:sz w:val="18"/>
                <w:szCs w:val="18"/>
                <w:lang w:eastAsia="ru-RU"/>
              </w:rPr>
            </w:pPr>
            <w:r w:rsidRPr="00EC2955">
              <w:rPr>
                <w:color w:val="000000"/>
                <w:sz w:val="18"/>
                <w:szCs w:val="18"/>
              </w:rPr>
              <w:t>3,5383</w:t>
            </w:r>
          </w:p>
        </w:tc>
        <w:tc>
          <w:tcPr>
            <w:tcW w:w="194" w:type="pct"/>
            <w:tcBorders>
              <w:top w:val="nil"/>
              <w:left w:val="nil"/>
              <w:bottom w:val="single" w:sz="4" w:space="0" w:color="auto"/>
              <w:right w:val="single" w:sz="4" w:space="0" w:color="auto"/>
            </w:tcBorders>
            <w:shd w:val="clear" w:color="auto" w:fill="auto"/>
            <w:vAlign w:val="center"/>
            <w:hideMark/>
          </w:tcPr>
          <w:p w14:paraId="2D7A5A32" w14:textId="77777777" w:rsidR="00532E4F" w:rsidRPr="00EC2955" w:rsidRDefault="00532E4F" w:rsidP="00895A66">
            <w:pPr>
              <w:pStyle w:val="affb"/>
              <w:rPr>
                <w:sz w:val="18"/>
                <w:szCs w:val="18"/>
                <w:lang w:eastAsia="ru-RU"/>
              </w:rPr>
            </w:pPr>
            <w:r w:rsidRPr="00EC2955">
              <w:rPr>
                <w:color w:val="000000"/>
                <w:sz w:val="18"/>
                <w:szCs w:val="18"/>
              </w:rPr>
              <w:t>3,5383</w:t>
            </w:r>
          </w:p>
        </w:tc>
        <w:tc>
          <w:tcPr>
            <w:tcW w:w="194" w:type="pct"/>
            <w:tcBorders>
              <w:top w:val="nil"/>
              <w:left w:val="nil"/>
              <w:bottom w:val="single" w:sz="4" w:space="0" w:color="auto"/>
              <w:right w:val="single" w:sz="4" w:space="0" w:color="auto"/>
            </w:tcBorders>
            <w:shd w:val="clear" w:color="auto" w:fill="auto"/>
            <w:vAlign w:val="center"/>
            <w:hideMark/>
          </w:tcPr>
          <w:p w14:paraId="49E2FBEB" w14:textId="77777777" w:rsidR="00532E4F" w:rsidRPr="00EC2955" w:rsidRDefault="00532E4F" w:rsidP="00895A66">
            <w:pPr>
              <w:pStyle w:val="affb"/>
              <w:rPr>
                <w:sz w:val="18"/>
                <w:szCs w:val="18"/>
                <w:lang w:eastAsia="ru-RU"/>
              </w:rPr>
            </w:pPr>
            <w:r w:rsidRPr="00EC2955">
              <w:rPr>
                <w:color w:val="000000"/>
                <w:sz w:val="18"/>
                <w:szCs w:val="18"/>
              </w:rPr>
              <w:t>3,5383</w:t>
            </w:r>
          </w:p>
        </w:tc>
        <w:tc>
          <w:tcPr>
            <w:tcW w:w="194" w:type="pct"/>
            <w:tcBorders>
              <w:top w:val="nil"/>
              <w:left w:val="nil"/>
              <w:bottom w:val="single" w:sz="4" w:space="0" w:color="auto"/>
              <w:right w:val="single" w:sz="4" w:space="0" w:color="auto"/>
            </w:tcBorders>
            <w:shd w:val="clear" w:color="auto" w:fill="auto"/>
            <w:vAlign w:val="center"/>
            <w:hideMark/>
          </w:tcPr>
          <w:p w14:paraId="23E7325A" w14:textId="77777777" w:rsidR="00532E4F" w:rsidRPr="00EC2955" w:rsidRDefault="00532E4F" w:rsidP="00895A66">
            <w:pPr>
              <w:pStyle w:val="affb"/>
              <w:rPr>
                <w:sz w:val="18"/>
                <w:szCs w:val="18"/>
                <w:lang w:eastAsia="ru-RU"/>
              </w:rPr>
            </w:pPr>
            <w:r w:rsidRPr="00EC2955">
              <w:rPr>
                <w:color w:val="000000"/>
                <w:sz w:val="18"/>
                <w:szCs w:val="18"/>
              </w:rPr>
              <w:t>3,5383</w:t>
            </w:r>
          </w:p>
        </w:tc>
        <w:tc>
          <w:tcPr>
            <w:tcW w:w="194" w:type="pct"/>
            <w:tcBorders>
              <w:top w:val="nil"/>
              <w:left w:val="nil"/>
              <w:bottom w:val="single" w:sz="4" w:space="0" w:color="auto"/>
              <w:right w:val="single" w:sz="4" w:space="0" w:color="auto"/>
            </w:tcBorders>
            <w:shd w:val="clear" w:color="auto" w:fill="auto"/>
            <w:vAlign w:val="center"/>
            <w:hideMark/>
          </w:tcPr>
          <w:p w14:paraId="77836136" w14:textId="77777777" w:rsidR="00532E4F" w:rsidRPr="00EC2955" w:rsidRDefault="00532E4F" w:rsidP="00895A66">
            <w:pPr>
              <w:pStyle w:val="affb"/>
              <w:rPr>
                <w:sz w:val="18"/>
                <w:szCs w:val="18"/>
                <w:lang w:eastAsia="ru-RU"/>
              </w:rPr>
            </w:pPr>
            <w:r w:rsidRPr="00EC2955">
              <w:rPr>
                <w:color w:val="000000"/>
                <w:sz w:val="18"/>
                <w:szCs w:val="18"/>
              </w:rPr>
              <w:t>3,5383</w:t>
            </w:r>
          </w:p>
        </w:tc>
        <w:tc>
          <w:tcPr>
            <w:tcW w:w="194" w:type="pct"/>
            <w:tcBorders>
              <w:top w:val="nil"/>
              <w:left w:val="nil"/>
              <w:bottom w:val="single" w:sz="4" w:space="0" w:color="auto"/>
              <w:right w:val="single" w:sz="4" w:space="0" w:color="auto"/>
            </w:tcBorders>
            <w:shd w:val="clear" w:color="auto" w:fill="auto"/>
            <w:vAlign w:val="center"/>
            <w:hideMark/>
          </w:tcPr>
          <w:p w14:paraId="06354F81" w14:textId="77777777" w:rsidR="00532E4F" w:rsidRPr="00EC2955" w:rsidRDefault="00532E4F" w:rsidP="00895A66">
            <w:pPr>
              <w:pStyle w:val="affb"/>
              <w:rPr>
                <w:sz w:val="18"/>
                <w:szCs w:val="18"/>
                <w:lang w:eastAsia="ru-RU"/>
              </w:rPr>
            </w:pPr>
            <w:r w:rsidRPr="00EC2955">
              <w:rPr>
                <w:color w:val="000000"/>
                <w:sz w:val="18"/>
                <w:szCs w:val="18"/>
              </w:rPr>
              <w:t>3,5383</w:t>
            </w:r>
          </w:p>
        </w:tc>
        <w:tc>
          <w:tcPr>
            <w:tcW w:w="215" w:type="pct"/>
            <w:tcBorders>
              <w:top w:val="nil"/>
              <w:left w:val="nil"/>
              <w:bottom w:val="single" w:sz="4" w:space="0" w:color="auto"/>
              <w:right w:val="single" w:sz="4" w:space="0" w:color="auto"/>
            </w:tcBorders>
            <w:shd w:val="clear" w:color="auto" w:fill="auto"/>
            <w:vAlign w:val="center"/>
            <w:hideMark/>
          </w:tcPr>
          <w:p w14:paraId="4637B725" w14:textId="77777777" w:rsidR="00532E4F" w:rsidRPr="00EC2955" w:rsidRDefault="00532E4F" w:rsidP="00895A66">
            <w:pPr>
              <w:pStyle w:val="affb"/>
              <w:rPr>
                <w:sz w:val="18"/>
                <w:szCs w:val="18"/>
                <w:lang w:eastAsia="ru-RU"/>
              </w:rPr>
            </w:pPr>
            <w:r w:rsidRPr="00EC2955">
              <w:rPr>
                <w:color w:val="000000"/>
                <w:sz w:val="18"/>
                <w:szCs w:val="18"/>
              </w:rPr>
              <w:t>3,5383</w:t>
            </w:r>
          </w:p>
        </w:tc>
        <w:tc>
          <w:tcPr>
            <w:tcW w:w="215" w:type="pct"/>
            <w:tcBorders>
              <w:top w:val="nil"/>
              <w:left w:val="nil"/>
              <w:bottom w:val="single" w:sz="4" w:space="0" w:color="auto"/>
              <w:right w:val="single" w:sz="4" w:space="0" w:color="auto"/>
            </w:tcBorders>
            <w:shd w:val="clear" w:color="auto" w:fill="auto"/>
            <w:vAlign w:val="center"/>
            <w:hideMark/>
          </w:tcPr>
          <w:p w14:paraId="6279D185" w14:textId="77777777" w:rsidR="00532E4F" w:rsidRPr="00EC2955" w:rsidRDefault="00532E4F" w:rsidP="00895A66">
            <w:pPr>
              <w:pStyle w:val="affb"/>
              <w:rPr>
                <w:sz w:val="18"/>
                <w:szCs w:val="18"/>
                <w:lang w:eastAsia="ru-RU"/>
              </w:rPr>
            </w:pPr>
            <w:r w:rsidRPr="00EC2955">
              <w:rPr>
                <w:color w:val="000000"/>
                <w:sz w:val="18"/>
                <w:szCs w:val="18"/>
              </w:rPr>
              <w:t>3,4365</w:t>
            </w:r>
          </w:p>
        </w:tc>
        <w:tc>
          <w:tcPr>
            <w:tcW w:w="215" w:type="pct"/>
            <w:tcBorders>
              <w:top w:val="nil"/>
              <w:left w:val="nil"/>
              <w:bottom w:val="single" w:sz="4" w:space="0" w:color="auto"/>
              <w:right w:val="single" w:sz="4" w:space="0" w:color="auto"/>
            </w:tcBorders>
            <w:shd w:val="clear" w:color="auto" w:fill="auto"/>
            <w:vAlign w:val="center"/>
            <w:hideMark/>
          </w:tcPr>
          <w:p w14:paraId="7667B54D" w14:textId="77777777" w:rsidR="00532E4F" w:rsidRPr="00EC2955" w:rsidRDefault="00532E4F" w:rsidP="00895A66">
            <w:pPr>
              <w:pStyle w:val="affb"/>
              <w:rPr>
                <w:sz w:val="18"/>
                <w:szCs w:val="18"/>
                <w:lang w:eastAsia="ru-RU"/>
              </w:rPr>
            </w:pPr>
            <w:r w:rsidRPr="00EC2955">
              <w:rPr>
                <w:color w:val="000000"/>
                <w:sz w:val="18"/>
                <w:szCs w:val="18"/>
              </w:rPr>
              <w:t>3,4520</w:t>
            </w:r>
          </w:p>
        </w:tc>
        <w:tc>
          <w:tcPr>
            <w:tcW w:w="177" w:type="pct"/>
            <w:tcBorders>
              <w:top w:val="nil"/>
              <w:left w:val="nil"/>
              <w:bottom w:val="single" w:sz="4" w:space="0" w:color="auto"/>
              <w:right w:val="single" w:sz="4" w:space="0" w:color="auto"/>
            </w:tcBorders>
            <w:shd w:val="clear" w:color="auto" w:fill="auto"/>
            <w:vAlign w:val="center"/>
            <w:hideMark/>
          </w:tcPr>
          <w:p w14:paraId="03A350F3" w14:textId="77777777" w:rsidR="00532E4F" w:rsidRPr="00EC2955" w:rsidRDefault="00532E4F" w:rsidP="00895A66">
            <w:pPr>
              <w:pStyle w:val="affb"/>
              <w:rPr>
                <w:sz w:val="18"/>
                <w:szCs w:val="18"/>
                <w:lang w:eastAsia="ru-RU"/>
              </w:rPr>
            </w:pPr>
            <w:r w:rsidRPr="00EC2955">
              <w:rPr>
                <w:color w:val="000000"/>
                <w:sz w:val="18"/>
                <w:szCs w:val="18"/>
              </w:rPr>
              <w:t>3,7060</w:t>
            </w:r>
          </w:p>
        </w:tc>
        <w:tc>
          <w:tcPr>
            <w:tcW w:w="177" w:type="pct"/>
            <w:tcBorders>
              <w:top w:val="nil"/>
              <w:left w:val="nil"/>
              <w:bottom w:val="single" w:sz="4" w:space="0" w:color="auto"/>
              <w:right w:val="single" w:sz="4" w:space="0" w:color="auto"/>
            </w:tcBorders>
            <w:shd w:val="clear" w:color="auto" w:fill="auto"/>
            <w:vAlign w:val="center"/>
            <w:hideMark/>
          </w:tcPr>
          <w:p w14:paraId="2B652510" w14:textId="77777777" w:rsidR="00532E4F" w:rsidRPr="00EC2955" w:rsidRDefault="00532E4F" w:rsidP="00895A66">
            <w:pPr>
              <w:pStyle w:val="affb"/>
              <w:rPr>
                <w:sz w:val="18"/>
                <w:szCs w:val="18"/>
                <w:lang w:eastAsia="ru-RU"/>
              </w:rPr>
            </w:pPr>
            <w:r w:rsidRPr="00EC2955">
              <w:rPr>
                <w:color w:val="000000"/>
                <w:sz w:val="18"/>
                <w:szCs w:val="18"/>
              </w:rPr>
              <w:t>3,9599</w:t>
            </w:r>
          </w:p>
        </w:tc>
        <w:tc>
          <w:tcPr>
            <w:tcW w:w="177" w:type="pct"/>
            <w:tcBorders>
              <w:top w:val="nil"/>
              <w:left w:val="nil"/>
              <w:bottom w:val="single" w:sz="4" w:space="0" w:color="auto"/>
              <w:right w:val="single" w:sz="4" w:space="0" w:color="auto"/>
            </w:tcBorders>
            <w:shd w:val="clear" w:color="auto" w:fill="auto"/>
            <w:vAlign w:val="center"/>
            <w:hideMark/>
          </w:tcPr>
          <w:p w14:paraId="624BA5C9" w14:textId="77777777" w:rsidR="00532E4F" w:rsidRPr="00EC2955" w:rsidRDefault="00532E4F" w:rsidP="00895A66">
            <w:pPr>
              <w:pStyle w:val="affb"/>
              <w:rPr>
                <w:sz w:val="18"/>
                <w:szCs w:val="18"/>
                <w:lang w:eastAsia="ru-RU"/>
              </w:rPr>
            </w:pPr>
            <w:r w:rsidRPr="00EC2955">
              <w:rPr>
                <w:color w:val="000000"/>
                <w:sz w:val="18"/>
                <w:szCs w:val="18"/>
              </w:rPr>
              <w:t>4,2138</w:t>
            </w:r>
          </w:p>
        </w:tc>
        <w:tc>
          <w:tcPr>
            <w:tcW w:w="177" w:type="pct"/>
            <w:tcBorders>
              <w:top w:val="nil"/>
              <w:left w:val="nil"/>
              <w:bottom w:val="single" w:sz="4" w:space="0" w:color="auto"/>
              <w:right w:val="single" w:sz="4" w:space="0" w:color="auto"/>
            </w:tcBorders>
            <w:shd w:val="clear" w:color="auto" w:fill="auto"/>
            <w:vAlign w:val="center"/>
            <w:hideMark/>
          </w:tcPr>
          <w:p w14:paraId="0B23FB18" w14:textId="77777777" w:rsidR="00532E4F" w:rsidRPr="00EC2955" w:rsidRDefault="00532E4F" w:rsidP="00895A66">
            <w:pPr>
              <w:pStyle w:val="affb"/>
              <w:rPr>
                <w:sz w:val="18"/>
                <w:szCs w:val="18"/>
                <w:lang w:eastAsia="ru-RU"/>
              </w:rPr>
            </w:pPr>
            <w:r w:rsidRPr="00EC2955">
              <w:rPr>
                <w:color w:val="000000"/>
                <w:sz w:val="18"/>
                <w:szCs w:val="18"/>
              </w:rPr>
              <w:t>4,4642</w:t>
            </w:r>
          </w:p>
        </w:tc>
      </w:tr>
      <w:tr w:rsidR="00532E4F" w:rsidRPr="00271087" w14:paraId="66BD1A29"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315B975"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2378BB9C"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69C21E1F"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570A6BEB"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45DAFC59"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7D0FC456"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60EC078F"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59EADD94"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22434E6F"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0B24BFBC"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1BDC46BF"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6C92D0BF"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575F148A"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75A3D45C"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2916D2A5"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215" w:type="pct"/>
            <w:tcBorders>
              <w:top w:val="nil"/>
              <w:left w:val="nil"/>
              <w:bottom w:val="single" w:sz="4" w:space="0" w:color="auto"/>
              <w:right w:val="single" w:sz="4" w:space="0" w:color="auto"/>
            </w:tcBorders>
            <w:shd w:val="clear" w:color="auto" w:fill="auto"/>
            <w:vAlign w:val="center"/>
            <w:hideMark/>
          </w:tcPr>
          <w:p w14:paraId="6B9BDC48"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215" w:type="pct"/>
            <w:tcBorders>
              <w:top w:val="nil"/>
              <w:left w:val="nil"/>
              <w:bottom w:val="single" w:sz="4" w:space="0" w:color="auto"/>
              <w:right w:val="single" w:sz="4" w:space="0" w:color="auto"/>
            </w:tcBorders>
            <w:shd w:val="clear" w:color="auto" w:fill="auto"/>
            <w:vAlign w:val="center"/>
            <w:hideMark/>
          </w:tcPr>
          <w:p w14:paraId="555E95EA"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215" w:type="pct"/>
            <w:tcBorders>
              <w:top w:val="nil"/>
              <w:left w:val="nil"/>
              <w:bottom w:val="single" w:sz="4" w:space="0" w:color="auto"/>
              <w:right w:val="single" w:sz="4" w:space="0" w:color="auto"/>
            </w:tcBorders>
            <w:shd w:val="clear" w:color="auto" w:fill="auto"/>
            <w:vAlign w:val="center"/>
            <w:hideMark/>
          </w:tcPr>
          <w:p w14:paraId="28AA113E"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77" w:type="pct"/>
            <w:tcBorders>
              <w:top w:val="nil"/>
              <w:left w:val="nil"/>
              <w:bottom w:val="single" w:sz="4" w:space="0" w:color="auto"/>
              <w:right w:val="single" w:sz="4" w:space="0" w:color="auto"/>
            </w:tcBorders>
            <w:shd w:val="clear" w:color="auto" w:fill="auto"/>
            <w:vAlign w:val="center"/>
            <w:hideMark/>
          </w:tcPr>
          <w:p w14:paraId="1F644C32"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77" w:type="pct"/>
            <w:tcBorders>
              <w:top w:val="nil"/>
              <w:left w:val="nil"/>
              <w:bottom w:val="single" w:sz="4" w:space="0" w:color="auto"/>
              <w:right w:val="single" w:sz="4" w:space="0" w:color="auto"/>
            </w:tcBorders>
            <w:shd w:val="clear" w:color="auto" w:fill="auto"/>
            <w:vAlign w:val="center"/>
            <w:hideMark/>
          </w:tcPr>
          <w:p w14:paraId="65CBD761"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77" w:type="pct"/>
            <w:tcBorders>
              <w:top w:val="nil"/>
              <w:left w:val="nil"/>
              <w:bottom w:val="single" w:sz="4" w:space="0" w:color="auto"/>
              <w:right w:val="single" w:sz="4" w:space="0" w:color="auto"/>
            </w:tcBorders>
            <w:shd w:val="clear" w:color="auto" w:fill="auto"/>
            <w:vAlign w:val="center"/>
            <w:hideMark/>
          </w:tcPr>
          <w:p w14:paraId="58128D70" w14:textId="77777777" w:rsidR="00532E4F" w:rsidRPr="00EC2955" w:rsidRDefault="00532E4F" w:rsidP="00895A66">
            <w:pPr>
              <w:pStyle w:val="affb"/>
              <w:rPr>
                <w:sz w:val="18"/>
                <w:szCs w:val="18"/>
                <w:lang w:eastAsia="ru-RU"/>
              </w:rPr>
            </w:pPr>
            <w:r w:rsidRPr="00EC2955">
              <w:rPr>
                <w:color w:val="000000"/>
                <w:sz w:val="18"/>
                <w:szCs w:val="18"/>
              </w:rPr>
              <w:t>425 366,04</w:t>
            </w:r>
          </w:p>
        </w:tc>
        <w:tc>
          <w:tcPr>
            <w:tcW w:w="177" w:type="pct"/>
            <w:tcBorders>
              <w:top w:val="nil"/>
              <w:left w:val="nil"/>
              <w:bottom w:val="single" w:sz="4" w:space="0" w:color="auto"/>
              <w:right w:val="single" w:sz="4" w:space="0" w:color="auto"/>
            </w:tcBorders>
            <w:shd w:val="clear" w:color="auto" w:fill="auto"/>
            <w:vAlign w:val="center"/>
            <w:hideMark/>
          </w:tcPr>
          <w:p w14:paraId="5AC8DC6D" w14:textId="77777777" w:rsidR="00532E4F" w:rsidRPr="00EC2955" w:rsidRDefault="00532E4F" w:rsidP="00895A66">
            <w:pPr>
              <w:pStyle w:val="affb"/>
              <w:rPr>
                <w:sz w:val="18"/>
                <w:szCs w:val="18"/>
                <w:lang w:eastAsia="ru-RU"/>
              </w:rPr>
            </w:pPr>
            <w:r w:rsidRPr="00EC2955">
              <w:rPr>
                <w:color w:val="000000"/>
                <w:sz w:val="18"/>
                <w:szCs w:val="18"/>
              </w:rPr>
              <w:t>425 366,04</w:t>
            </w:r>
          </w:p>
        </w:tc>
      </w:tr>
      <w:tr w:rsidR="00532E4F" w:rsidRPr="00271087" w14:paraId="7404B74B" w14:textId="77777777" w:rsidTr="00895A66">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FA18B8E"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7373BFAB" w14:textId="77777777" w:rsidR="00532E4F" w:rsidRPr="00EC2955" w:rsidRDefault="00532E4F" w:rsidP="00895A66">
            <w:pPr>
              <w:pStyle w:val="affb"/>
              <w:rPr>
                <w:sz w:val="18"/>
                <w:szCs w:val="18"/>
                <w:lang w:eastAsia="ru-RU"/>
              </w:rPr>
            </w:pPr>
            <w:r w:rsidRPr="00EC2955">
              <w:rPr>
                <w:color w:val="000000"/>
                <w:sz w:val="18"/>
                <w:szCs w:val="18"/>
              </w:rPr>
              <w:t>64,4410</w:t>
            </w:r>
          </w:p>
        </w:tc>
        <w:tc>
          <w:tcPr>
            <w:tcW w:w="194" w:type="pct"/>
            <w:tcBorders>
              <w:top w:val="nil"/>
              <w:left w:val="nil"/>
              <w:bottom w:val="single" w:sz="4" w:space="0" w:color="auto"/>
              <w:right w:val="single" w:sz="4" w:space="0" w:color="auto"/>
            </w:tcBorders>
            <w:shd w:val="clear" w:color="auto" w:fill="auto"/>
            <w:vAlign w:val="center"/>
            <w:hideMark/>
          </w:tcPr>
          <w:p w14:paraId="3A8CF157" w14:textId="77777777" w:rsidR="00532E4F" w:rsidRPr="00EC2955" w:rsidRDefault="00532E4F" w:rsidP="00895A66">
            <w:pPr>
              <w:pStyle w:val="affb"/>
              <w:rPr>
                <w:sz w:val="18"/>
                <w:szCs w:val="18"/>
                <w:lang w:eastAsia="ru-RU"/>
              </w:rPr>
            </w:pPr>
            <w:r w:rsidRPr="00EC2955">
              <w:rPr>
                <w:color w:val="000000"/>
                <w:sz w:val="18"/>
                <w:szCs w:val="18"/>
              </w:rPr>
              <w:t>64,2254</w:t>
            </w:r>
          </w:p>
        </w:tc>
        <w:tc>
          <w:tcPr>
            <w:tcW w:w="194" w:type="pct"/>
            <w:tcBorders>
              <w:top w:val="nil"/>
              <w:left w:val="nil"/>
              <w:bottom w:val="single" w:sz="4" w:space="0" w:color="auto"/>
              <w:right w:val="single" w:sz="4" w:space="0" w:color="auto"/>
            </w:tcBorders>
            <w:shd w:val="clear" w:color="auto" w:fill="auto"/>
            <w:vAlign w:val="center"/>
            <w:hideMark/>
          </w:tcPr>
          <w:p w14:paraId="4C1377F0" w14:textId="77777777" w:rsidR="00532E4F" w:rsidRPr="00EC2955" w:rsidRDefault="00532E4F" w:rsidP="00895A66">
            <w:pPr>
              <w:pStyle w:val="affb"/>
              <w:rPr>
                <w:sz w:val="18"/>
                <w:szCs w:val="18"/>
                <w:lang w:eastAsia="ru-RU"/>
              </w:rPr>
            </w:pPr>
            <w:r w:rsidRPr="00EC2955">
              <w:rPr>
                <w:color w:val="000000"/>
                <w:sz w:val="18"/>
                <w:szCs w:val="18"/>
              </w:rPr>
              <w:t>64,1912</w:t>
            </w:r>
          </w:p>
        </w:tc>
        <w:tc>
          <w:tcPr>
            <w:tcW w:w="194" w:type="pct"/>
            <w:tcBorders>
              <w:top w:val="nil"/>
              <w:left w:val="nil"/>
              <w:bottom w:val="single" w:sz="4" w:space="0" w:color="auto"/>
              <w:right w:val="single" w:sz="4" w:space="0" w:color="auto"/>
            </w:tcBorders>
            <w:shd w:val="clear" w:color="auto" w:fill="auto"/>
            <w:vAlign w:val="center"/>
            <w:hideMark/>
          </w:tcPr>
          <w:p w14:paraId="21ED0A28" w14:textId="77777777" w:rsidR="00532E4F" w:rsidRPr="00EC2955" w:rsidRDefault="00532E4F" w:rsidP="00895A66">
            <w:pPr>
              <w:pStyle w:val="affb"/>
              <w:rPr>
                <w:sz w:val="18"/>
                <w:szCs w:val="18"/>
                <w:lang w:eastAsia="ru-RU"/>
              </w:rPr>
            </w:pPr>
            <w:r w:rsidRPr="00EC2955">
              <w:rPr>
                <w:color w:val="000000"/>
                <w:sz w:val="18"/>
                <w:szCs w:val="18"/>
              </w:rPr>
              <w:t>63,9501</w:t>
            </w:r>
          </w:p>
        </w:tc>
        <w:tc>
          <w:tcPr>
            <w:tcW w:w="194" w:type="pct"/>
            <w:tcBorders>
              <w:top w:val="nil"/>
              <w:left w:val="nil"/>
              <w:bottom w:val="single" w:sz="4" w:space="0" w:color="auto"/>
              <w:right w:val="single" w:sz="4" w:space="0" w:color="auto"/>
            </w:tcBorders>
            <w:shd w:val="clear" w:color="auto" w:fill="auto"/>
            <w:vAlign w:val="center"/>
            <w:hideMark/>
          </w:tcPr>
          <w:p w14:paraId="1DAB5D73" w14:textId="77777777" w:rsidR="00532E4F" w:rsidRPr="00EC2955" w:rsidRDefault="00532E4F" w:rsidP="00895A66">
            <w:pPr>
              <w:pStyle w:val="affb"/>
              <w:rPr>
                <w:sz w:val="18"/>
                <w:szCs w:val="18"/>
                <w:lang w:eastAsia="ru-RU"/>
              </w:rPr>
            </w:pPr>
            <w:r w:rsidRPr="00EC2955">
              <w:rPr>
                <w:color w:val="000000"/>
                <w:sz w:val="18"/>
                <w:szCs w:val="18"/>
              </w:rPr>
              <w:t>62,5487</w:t>
            </w:r>
          </w:p>
        </w:tc>
        <w:tc>
          <w:tcPr>
            <w:tcW w:w="194" w:type="pct"/>
            <w:tcBorders>
              <w:top w:val="nil"/>
              <w:left w:val="nil"/>
              <w:bottom w:val="single" w:sz="4" w:space="0" w:color="auto"/>
              <w:right w:val="single" w:sz="4" w:space="0" w:color="auto"/>
            </w:tcBorders>
            <w:shd w:val="clear" w:color="auto" w:fill="auto"/>
            <w:vAlign w:val="center"/>
            <w:hideMark/>
          </w:tcPr>
          <w:p w14:paraId="522CD21A" w14:textId="77777777" w:rsidR="00532E4F" w:rsidRPr="00EC2955" w:rsidRDefault="00532E4F" w:rsidP="00895A66">
            <w:pPr>
              <w:pStyle w:val="affb"/>
              <w:rPr>
                <w:sz w:val="18"/>
                <w:szCs w:val="18"/>
                <w:lang w:eastAsia="ru-RU"/>
              </w:rPr>
            </w:pPr>
            <w:r w:rsidRPr="00EC2955">
              <w:rPr>
                <w:color w:val="000000"/>
                <w:sz w:val="18"/>
                <w:szCs w:val="18"/>
              </w:rPr>
              <w:t>61,4207</w:t>
            </w:r>
          </w:p>
        </w:tc>
        <w:tc>
          <w:tcPr>
            <w:tcW w:w="194" w:type="pct"/>
            <w:tcBorders>
              <w:top w:val="nil"/>
              <w:left w:val="nil"/>
              <w:bottom w:val="single" w:sz="4" w:space="0" w:color="auto"/>
              <w:right w:val="single" w:sz="4" w:space="0" w:color="auto"/>
            </w:tcBorders>
            <w:shd w:val="clear" w:color="auto" w:fill="auto"/>
            <w:vAlign w:val="center"/>
            <w:hideMark/>
          </w:tcPr>
          <w:p w14:paraId="1C851AAC" w14:textId="77777777" w:rsidR="00532E4F" w:rsidRPr="00EC2955" w:rsidRDefault="00532E4F" w:rsidP="00895A66">
            <w:pPr>
              <w:pStyle w:val="affb"/>
              <w:rPr>
                <w:sz w:val="18"/>
                <w:szCs w:val="18"/>
                <w:lang w:eastAsia="ru-RU"/>
              </w:rPr>
            </w:pPr>
            <w:r w:rsidRPr="00EC2955">
              <w:rPr>
                <w:color w:val="000000"/>
                <w:sz w:val="18"/>
                <w:szCs w:val="18"/>
              </w:rPr>
              <w:t>61,4207</w:t>
            </w:r>
          </w:p>
        </w:tc>
        <w:tc>
          <w:tcPr>
            <w:tcW w:w="194" w:type="pct"/>
            <w:tcBorders>
              <w:top w:val="nil"/>
              <w:left w:val="nil"/>
              <w:bottom w:val="single" w:sz="4" w:space="0" w:color="auto"/>
              <w:right w:val="single" w:sz="4" w:space="0" w:color="auto"/>
            </w:tcBorders>
            <w:shd w:val="clear" w:color="auto" w:fill="auto"/>
            <w:vAlign w:val="center"/>
            <w:hideMark/>
          </w:tcPr>
          <w:p w14:paraId="395CE930" w14:textId="77777777" w:rsidR="00532E4F" w:rsidRPr="00EC2955" w:rsidRDefault="00532E4F" w:rsidP="00895A66">
            <w:pPr>
              <w:pStyle w:val="affb"/>
              <w:rPr>
                <w:sz w:val="18"/>
                <w:szCs w:val="18"/>
                <w:lang w:eastAsia="ru-RU"/>
              </w:rPr>
            </w:pPr>
            <w:r w:rsidRPr="00EC2955">
              <w:rPr>
                <w:color w:val="000000"/>
                <w:sz w:val="18"/>
                <w:szCs w:val="18"/>
              </w:rPr>
              <w:t>61,4207</w:t>
            </w:r>
          </w:p>
        </w:tc>
        <w:tc>
          <w:tcPr>
            <w:tcW w:w="194" w:type="pct"/>
            <w:tcBorders>
              <w:top w:val="nil"/>
              <w:left w:val="nil"/>
              <w:bottom w:val="single" w:sz="4" w:space="0" w:color="auto"/>
              <w:right w:val="single" w:sz="4" w:space="0" w:color="auto"/>
            </w:tcBorders>
            <w:shd w:val="clear" w:color="auto" w:fill="auto"/>
            <w:vAlign w:val="center"/>
            <w:hideMark/>
          </w:tcPr>
          <w:p w14:paraId="3C6AB2D3" w14:textId="77777777" w:rsidR="00532E4F" w:rsidRPr="00EC2955" w:rsidRDefault="00532E4F" w:rsidP="00895A66">
            <w:pPr>
              <w:pStyle w:val="affb"/>
              <w:rPr>
                <w:sz w:val="18"/>
                <w:szCs w:val="18"/>
                <w:lang w:eastAsia="ru-RU"/>
              </w:rPr>
            </w:pPr>
            <w:r w:rsidRPr="00EC2955">
              <w:rPr>
                <w:color w:val="000000"/>
                <w:sz w:val="18"/>
                <w:szCs w:val="18"/>
              </w:rPr>
              <w:t>61,4207</w:t>
            </w:r>
          </w:p>
        </w:tc>
        <w:tc>
          <w:tcPr>
            <w:tcW w:w="194" w:type="pct"/>
            <w:tcBorders>
              <w:top w:val="nil"/>
              <w:left w:val="nil"/>
              <w:bottom w:val="single" w:sz="4" w:space="0" w:color="auto"/>
              <w:right w:val="single" w:sz="4" w:space="0" w:color="auto"/>
            </w:tcBorders>
            <w:shd w:val="clear" w:color="auto" w:fill="auto"/>
            <w:vAlign w:val="center"/>
            <w:hideMark/>
          </w:tcPr>
          <w:p w14:paraId="645B2111" w14:textId="77777777" w:rsidR="00532E4F" w:rsidRPr="00EC2955" w:rsidRDefault="00532E4F" w:rsidP="00895A66">
            <w:pPr>
              <w:pStyle w:val="affb"/>
              <w:rPr>
                <w:sz w:val="18"/>
                <w:szCs w:val="18"/>
                <w:lang w:eastAsia="ru-RU"/>
              </w:rPr>
            </w:pPr>
            <w:r w:rsidRPr="00EC2955">
              <w:rPr>
                <w:color w:val="000000"/>
                <w:sz w:val="18"/>
                <w:szCs w:val="18"/>
              </w:rPr>
              <w:t>61,4207</w:t>
            </w:r>
          </w:p>
        </w:tc>
        <w:tc>
          <w:tcPr>
            <w:tcW w:w="194" w:type="pct"/>
            <w:tcBorders>
              <w:top w:val="nil"/>
              <w:left w:val="nil"/>
              <w:bottom w:val="single" w:sz="4" w:space="0" w:color="auto"/>
              <w:right w:val="single" w:sz="4" w:space="0" w:color="auto"/>
            </w:tcBorders>
            <w:shd w:val="clear" w:color="auto" w:fill="auto"/>
            <w:vAlign w:val="center"/>
            <w:hideMark/>
          </w:tcPr>
          <w:p w14:paraId="17106FE8" w14:textId="77777777" w:rsidR="00532E4F" w:rsidRPr="00EC2955" w:rsidRDefault="00532E4F" w:rsidP="00895A66">
            <w:pPr>
              <w:pStyle w:val="affb"/>
              <w:rPr>
                <w:sz w:val="18"/>
                <w:szCs w:val="18"/>
                <w:lang w:eastAsia="ru-RU"/>
              </w:rPr>
            </w:pPr>
            <w:r w:rsidRPr="00EC2955">
              <w:rPr>
                <w:color w:val="000000"/>
                <w:sz w:val="18"/>
                <w:szCs w:val="18"/>
              </w:rPr>
              <w:t>61,4207</w:t>
            </w:r>
          </w:p>
        </w:tc>
        <w:tc>
          <w:tcPr>
            <w:tcW w:w="194" w:type="pct"/>
            <w:tcBorders>
              <w:top w:val="nil"/>
              <w:left w:val="nil"/>
              <w:bottom w:val="single" w:sz="4" w:space="0" w:color="auto"/>
              <w:right w:val="single" w:sz="4" w:space="0" w:color="auto"/>
            </w:tcBorders>
            <w:shd w:val="clear" w:color="auto" w:fill="auto"/>
            <w:vAlign w:val="center"/>
            <w:hideMark/>
          </w:tcPr>
          <w:p w14:paraId="6CA1CBE1" w14:textId="77777777" w:rsidR="00532E4F" w:rsidRPr="00EC2955" w:rsidRDefault="00532E4F" w:rsidP="00895A66">
            <w:pPr>
              <w:pStyle w:val="affb"/>
              <w:rPr>
                <w:sz w:val="18"/>
                <w:szCs w:val="18"/>
                <w:lang w:eastAsia="ru-RU"/>
              </w:rPr>
            </w:pPr>
            <w:r w:rsidRPr="00EC2955">
              <w:rPr>
                <w:color w:val="000000"/>
                <w:sz w:val="18"/>
                <w:szCs w:val="18"/>
              </w:rPr>
              <w:t>61,4207</w:t>
            </w:r>
          </w:p>
        </w:tc>
        <w:tc>
          <w:tcPr>
            <w:tcW w:w="194" w:type="pct"/>
            <w:tcBorders>
              <w:top w:val="nil"/>
              <w:left w:val="nil"/>
              <w:bottom w:val="single" w:sz="4" w:space="0" w:color="auto"/>
              <w:right w:val="single" w:sz="4" w:space="0" w:color="auto"/>
            </w:tcBorders>
            <w:shd w:val="clear" w:color="auto" w:fill="auto"/>
            <w:vAlign w:val="center"/>
            <w:hideMark/>
          </w:tcPr>
          <w:p w14:paraId="16176436" w14:textId="77777777" w:rsidR="00532E4F" w:rsidRPr="00EC2955" w:rsidRDefault="00532E4F" w:rsidP="00895A66">
            <w:pPr>
              <w:pStyle w:val="affb"/>
              <w:rPr>
                <w:sz w:val="18"/>
                <w:szCs w:val="18"/>
                <w:lang w:eastAsia="ru-RU"/>
              </w:rPr>
            </w:pPr>
            <w:r w:rsidRPr="00EC2955">
              <w:rPr>
                <w:color w:val="000000"/>
                <w:sz w:val="18"/>
                <w:szCs w:val="18"/>
              </w:rPr>
              <w:t>61,4207</w:t>
            </w:r>
          </w:p>
        </w:tc>
        <w:tc>
          <w:tcPr>
            <w:tcW w:w="194" w:type="pct"/>
            <w:tcBorders>
              <w:top w:val="nil"/>
              <w:left w:val="nil"/>
              <w:bottom w:val="single" w:sz="4" w:space="0" w:color="auto"/>
              <w:right w:val="single" w:sz="4" w:space="0" w:color="auto"/>
            </w:tcBorders>
            <w:shd w:val="clear" w:color="auto" w:fill="auto"/>
            <w:vAlign w:val="center"/>
            <w:hideMark/>
          </w:tcPr>
          <w:p w14:paraId="1A6C2DA2" w14:textId="77777777" w:rsidR="00532E4F" w:rsidRPr="00EC2955" w:rsidRDefault="00532E4F" w:rsidP="00895A66">
            <w:pPr>
              <w:pStyle w:val="affb"/>
              <w:rPr>
                <w:sz w:val="18"/>
                <w:szCs w:val="18"/>
                <w:lang w:eastAsia="ru-RU"/>
              </w:rPr>
            </w:pPr>
            <w:r w:rsidRPr="00EC2955">
              <w:rPr>
                <w:color w:val="000000"/>
                <w:sz w:val="18"/>
                <w:szCs w:val="18"/>
              </w:rPr>
              <w:t>61,4207</w:t>
            </w:r>
          </w:p>
        </w:tc>
        <w:tc>
          <w:tcPr>
            <w:tcW w:w="215" w:type="pct"/>
            <w:tcBorders>
              <w:top w:val="nil"/>
              <w:left w:val="nil"/>
              <w:bottom w:val="single" w:sz="4" w:space="0" w:color="auto"/>
              <w:right w:val="single" w:sz="4" w:space="0" w:color="auto"/>
            </w:tcBorders>
            <w:shd w:val="clear" w:color="auto" w:fill="auto"/>
            <w:vAlign w:val="center"/>
            <w:hideMark/>
          </w:tcPr>
          <w:p w14:paraId="431F544D" w14:textId="77777777" w:rsidR="00532E4F" w:rsidRPr="00EC2955" w:rsidRDefault="00532E4F" w:rsidP="00895A66">
            <w:pPr>
              <w:pStyle w:val="affb"/>
              <w:rPr>
                <w:sz w:val="18"/>
                <w:szCs w:val="18"/>
                <w:lang w:eastAsia="ru-RU"/>
              </w:rPr>
            </w:pPr>
            <w:r w:rsidRPr="00EC2955">
              <w:rPr>
                <w:color w:val="000000"/>
                <w:sz w:val="18"/>
                <w:szCs w:val="18"/>
              </w:rPr>
              <w:t>61,4207</w:t>
            </w:r>
          </w:p>
        </w:tc>
        <w:tc>
          <w:tcPr>
            <w:tcW w:w="215" w:type="pct"/>
            <w:tcBorders>
              <w:top w:val="nil"/>
              <w:left w:val="nil"/>
              <w:bottom w:val="single" w:sz="4" w:space="0" w:color="auto"/>
              <w:right w:val="single" w:sz="4" w:space="0" w:color="auto"/>
            </w:tcBorders>
            <w:shd w:val="clear" w:color="auto" w:fill="auto"/>
            <w:vAlign w:val="center"/>
            <w:hideMark/>
          </w:tcPr>
          <w:p w14:paraId="23F1ED82" w14:textId="77777777" w:rsidR="00532E4F" w:rsidRPr="00EC2955" w:rsidRDefault="00532E4F" w:rsidP="00895A66">
            <w:pPr>
              <w:pStyle w:val="affb"/>
              <w:rPr>
                <w:sz w:val="18"/>
                <w:szCs w:val="18"/>
                <w:lang w:eastAsia="ru-RU"/>
              </w:rPr>
            </w:pPr>
            <w:r w:rsidRPr="00EC2955">
              <w:rPr>
                <w:color w:val="000000"/>
                <w:sz w:val="18"/>
                <w:szCs w:val="18"/>
              </w:rPr>
              <w:t>59,6535</w:t>
            </w:r>
          </w:p>
        </w:tc>
        <w:tc>
          <w:tcPr>
            <w:tcW w:w="215" w:type="pct"/>
            <w:tcBorders>
              <w:top w:val="nil"/>
              <w:left w:val="nil"/>
              <w:bottom w:val="single" w:sz="4" w:space="0" w:color="auto"/>
              <w:right w:val="single" w:sz="4" w:space="0" w:color="auto"/>
            </w:tcBorders>
            <w:shd w:val="clear" w:color="auto" w:fill="auto"/>
            <w:vAlign w:val="center"/>
            <w:hideMark/>
          </w:tcPr>
          <w:p w14:paraId="13315E69" w14:textId="77777777" w:rsidR="00532E4F" w:rsidRPr="00EC2955" w:rsidRDefault="00532E4F" w:rsidP="00895A66">
            <w:pPr>
              <w:pStyle w:val="affb"/>
              <w:rPr>
                <w:sz w:val="18"/>
                <w:szCs w:val="18"/>
                <w:lang w:eastAsia="ru-RU"/>
              </w:rPr>
            </w:pPr>
            <w:r w:rsidRPr="00EC2955">
              <w:rPr>
                <w:color w:val="000000"/>
                <w:sz w:val="18"/>
                <w:szCs w:val="18"/>
              </w:rPr>
              <w:t>55,5135</w:t>
            </w:r>
          </w:p>
        </w:tc>
        <w:tc>
          <w:tcPr>
            <w:tcW w:w="177" w:type="pct"/>
            <w:tcBorders>
              <w:top w:val="nil"/>
              <w:left w:val="nil"/>
              <w:bottom w:val="single" w:sz="4" w:space="0" w:color="auto"/>
              <w:right w:val="single" w:sz="4" w:space="0" w:color="auto"/>
            </w:tcBorders>
            <w:shd w:val="clear" w:color="auto" w:fill="auto"/>
            <w:vAlign w:val="center"/>
            <w:hideMark/>
          </w:tcPr>
          <w:p w14:paraId="67FF8EE0" w14:textId="77777777" w:rsidR="00532E4F" w:rsidRPr="00EC2955" w:rsidRDefault="00532E4F" w:rsidP="00895A66">
            <w:pPr>
              <w:pStyle w:val="affb"/>
              <w:rPr>
                <w:sz w:val="18"/>
                <w:szCs w:val="18"/>
                <w:lang w:eastAsia="ru-RU"/>
              </w:rPr>
            </w:pPr>
            <w:r w:rsidRPr="00EC2955">
              <w:rPr>
                <w:color w:val="000000"/>
                <w:sz w:val="18"/>
                <w:szCs w:val="18"/>
              </w:rPr>
              <w:t>55,5127</w:t>
            </w:r>
          </w:p>
        </w:tc>
        <w:tc>
          <w:tcPr>
            <w:tcW w:w="177" w:type="pct"/>
            <w:tcBorders>
              <w:top w:val="nil"/>
              <w:left w:val="nil"/>
              <w:bottom w:val="single" w:sz="4" w:space="0" w:color="auto"/>
              <w:right w:val="single" w:sz="4" w:space="0" w:color="auto"/>
            </w:tcBorders>
            <w:shd w:val="clear" w:color="auto" w:fill="auto"/>
            <w:vAlign w:val="center"/>
            <w:hideMark/>
          </w:tcPr>
          <w:p w14:paraId="52191212" w14:textId="77777777" w:rsidR="00532E4F" w:rsidRPr="00EC2955" w:rsidRDefault="00532E4F" w:rsidP="00895A66">
            <w:pPr>
              <w:pStyle w:val="affb"/>
              <w:rPr>
                <w:sz w:val="18"/>
                <w:szCs w:val="18"/>
                <w:lang w:eastAsia="ru-RU"/>
              </w:rPr>
            </w:pPr>
            <w:r w:rsidRPr="00EC2955">
              <w:rPr>
                <w:color w:val="000000"/>
                <w:sz w:val="18"/>
                <w:szCs w:val="18"/>
              </w:rPr>
              <w:t>55,5113</w:t>
            </w:r>
          </w:p>
        </w:tc>
        <w:tc>
          <w:tcPr>
            <w:tcW w:w="177" w:type="pct"/>
            <w:tcBorders>
              <w:top w:val="nil"/>
              <w:left w:val="nil"/>
              <w:bottom w:val="single" w:sz="4" w:space="0" w:color="auto"/>
              <w:right w:val="single" w:sz="4" w:space="0" w:color="auto"/>
            </w:tcBorders>
            <w:shd w:val="clear" w:color="auto" w:fill="auto"/>
            <w:vAlign w:val="center"/>
            <w:hideMark/>
          </w:tcPr>
          <w:p w14:paraId="26D72F8E" w14:textId="77777777" w:rsidR="00532E4F" w:rsidRPr="00EC2955" w:rsidRDefault="00532E4F" w:rsidP="00895A66">
            <w:pPr>
              <w:pStyle w:val="affb"/>
              <w:rPr>
                <w:sz w:val="18"/>
                <w:szCs w:val="18"/>
                <w:lang w:eastAsia="ru-RU"/>
              </w:rPr>
            </w:pPr>
            <w:r w:rsidRPr="00EC2955">
              <w:rPr>
                <w:color w:val="000000"/>
                <w:sz w:val="18"/>
                <w:szCs w:val="18"/>
              </w:rPr>
              <w:t>55,5099</w:t>
            </w:r>
          </w:p>
        </w:tc>
        <w:tc>
          <w:tcPr>
            <w:tcW w:w="177" w:type="pct"/>
            <w:tcBorders>
              <w:top w:val="nil"/>
              <w:left w:val="nil"/>
              <w:bottom w:val="single" w:sz="4" w:space="0" w:color="auto"/>
              <w:right w:val="single" w:sz="4" w:space="0" w:color="auto"/>
            </w:tcBorders>
            <w:shd w:val="clear" w:color="auto" w:fill="auto"/>
            <w:vAlign w:val="center"/>
            <w:hideMark/>
          </w:tcPr>
          <w:p w14:paraId="28482D75" w14:textId="77777777" w:rsidR="00532E4F" w:rsidRPr="00EC2955" w:rsidRDefault="00532E4F" w:rsidP="00895A66">
            <w:pPr>
              <w:pStyle w:val="affb"/>
              <w:rPr>
                <w:sz w:val="18"/>
                <w:szCs w:val="18"/>
                <w:lang w:eastAsia="ru-RU"/>
              </w:rPr>
            </w:pPr>
            <w:r w:rsidRPr="00EC2955">
              <w:rPr>
                <w:color w:val="000000"/>
                <w:sz w:val="18"/>
                <w:szCs w:val="18"/>
              </w:rPr>
              <w:t>55,4654</w:t>
            </w:r>
          </w:p>
        </w:tc>
      </w:tr>
      <w:tr w:rsidR="00532E4F" w:rsidRPr="00271087" w14:paraId="2D6B85B4"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3F8B79F" w14:textId="77777777" w:rsidR="00532E4F" w:rsidRPr="00271087" w:rsidRDefault="00532E4F" w:rsidP="00895A66">
            <w:pPr>
              <w:pStyle w:val="affb"/>
              <w:rPr>
                <w:b/>
                <w:bCs/>
                <w:sz w:val="18"/>
                <w:szCs w:val="18"/>
                <w:lang w:eastAsia="ru-RU"/>
              </w:rPr>
            </w:pPr>
            <w:r w:rsidRPr="00271087">
              <w:rPr>
                <w:b/>
                <w:bCs/>
                <w:sz w:val="18"/>
                <w:szCs w:val="18"/>
                <w:lang w:eastAsia="ru-RU"/>
              </w:rPr>
              <w:t>ВК "Гор. Больница"</w:t>
            </w:r>
          </w:p>
        </w:tc>
        <w:tc>
          <w:tcPr>
            <w:tcW w:w="194" w:type="pct"/>
            <w:tcBorders>
              <w:top w:val="nil"/>
              <w:left w:val="nil"/>
              <w:bottom w:val="single" w:sz="4" w:space="0" w:color="auto"/>
              <w:right w:val="single" w:sz="4" w:space="0" w:color="auto"/>
            </w:tcBorders>
            <w:shd w:val="clear" w:color="auto" w:fill="auto"/>
            <w:vAlign w:val="center"/>
            <w:hideMark/>
          </w:tcPr>
          <w:p w14:paraId="27A946E0"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2410B972"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30A71B7D"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15D6526B"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5A249BB3"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49761125"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517CA097"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3529AD21"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1AE39086"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272C2DBD"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64E362F5"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02582CCC"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0BBB2EC8"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26FE69A1"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09270E17"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3A542CF5"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4A4D95B9"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1D75ACC8"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46722E93"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2571A6E7"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141CBC2B" w14:textId="77777777" w:rsidR="00532E4F" w:rsidRPr="00EC2955" w:rsidRDefault="00532E4F" w:rsidP="00895A66">
            <w:pPr>
              <w:pStyle w:val="affb"/>
              <w:rPr>
                <w:sz w:val="18"/>
                <w:szCs w:val="18"/>
                <w:lang w:eastAsia="ru-RU"/>
              </w:rPr>
            </w:pPr>
            <w:r w:rsidRPr="00EC2955">
              <w:rPr>
                <w:color w:val="000000"/>
                <w:sz w:val="18"/>
                <w:szCs w:val="18"/>
              </w:rPr>
              <w:t> </w:t>
            </w:r>
          </w:p>
        </w:tc>
      </w:tr>
      <w:tr w:rsidR="00532E4F" w:rsidRPr="00271087" w14:paraId="014E64B3"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10F51A31" w14:textId="77777777" w:rsidR="00532E4F" w:rsidRPr="00271087" w:rsidRDefault="00532E4F" w:rsidP="00895A66">
            <w:pPr>
              <w:pStyle w:val="affb"/>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25FA8E70" w14:textId="77777777" w:rsidR="00532E4F" w:rsidRPr="00EC2955" w:rsidRDefault="00532E4F" w:rsidP="00895A66">
            <w:pPr>
              <w:pStyle w:val="affb"/>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183720DA" w14:textId="77777777" w:rsidR="00532E4F" w:rsidRPr="00EC2955" w:rsidRDefault="00532E4F" w:rsidP="00895A66">
            <w:pPr>
              <w:pStyle w:val="affb"/>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15F40D96" w14:textId="77777777" w:rsidR="00532E4F" w:rsidRPr="00EC2955" w:rsidRDefault="00532E4F" w:rsidP="00895A66">
            <w:pPr>
              <w:pStyle w:val="affb"/>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4EB9E46B" w14:textId="77777777" w:rsidR="00532E4F" w:rsidRPr="00EC2955" w:rsidRDefault="00532E4F" w:rsidP="00895A66">
            <w:pPr>
              <w:pStyle w:val="affb"/>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4C7CCE2A" w14:textId="77777777" w:rsidR="00532E4F" w:rsidRPr="00EC2955" w:rsidRDefault="00532E4F" w:rsidP="00895A66">
            <w:pPr>
              <w:pStyle w:val="affb"/>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6AFDED4F" w14:textId="77777777" w:rsidR="00532E4F" w:rsidRPr="00EC2955" w:rsidRDefault="00532E4F" w:rsidP="00895A66">
            <w:pPr>
              <w:pStyle w:val="affb"/>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2A85D78D" w14:textId="77777777" w:rsidR="00532E4F" w:rsidRPr="00EC2955" w:rsidRDefault="00532E4F" w:rsidP="00895A66">
            <w:pPr>
              <w:pStyle w:val="affb"/>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6BAB0CC5" w14:textId="77777777" w:rsidR="00532E4F" w:rsidRPr="00EC2955" w:rsidRDefault="00532E4F" w:rsidP="00895A66">
            <w:pPr>
              <w:pStyle w:val="affb"/>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1C15C586" w14:textId="77777777" w:rsidR="00532E4F" w:rsidRPr="00EC2955" w:rsidRDefault="00532E4F" w:rsidP="00895A66">
            <w:pPr>
              <w:pStyle w:val="affb"/>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0A476526" w14:textId="77777777" w:rsidR="00532E4F" w:rsidRPr="00EC2955" w:rsidRDefault="00532E4F" w:rsidP="00895A66">
            <w:pPr>
              <w:pStyle w:val="affb"/>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70001082" w14:textId="77777777" w:rsidR="00532E4F" w:rsidRPr="00EC2955" w:rsidRDefault="00532E4F" w:rsidP="00895A66">
            <w:pPr>
              <w:pStyle w:val="affb"/>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4D8643C9" w14:textId="77777777" w:rsidR="00532E4F" w:rsidRPr="00EC2955" w:rsidRDefault="00532E4F" w:rsidP="00895A66">
            <w:pPr>
              <w:pStyle w:val="affb"/>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32E359E6" w14:textId="77777777" w:rsidR="00532E4F" w:rsidRPr="00EC2955" w:rsidRDefault="00532E4F" w:rsidP="00895A66">
            <w:pPr>
              <w:pStyle w:val="affb"/>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56FCAB43" w14:textId="77777777" w:rsidR="00532E4F" w:rsidRPr="00EC2955" w:rsidRDefault="00532E4F" w:rsidP="00895A66">
            <w:pPr>
              <w:pStyle w:val="affb"/>
              <w:rPr>
                <w:sz w:val="18"/>
                <w:szCs w:val="18"/>
                <w:lang w:eastAsia="ru-RU"/>
              </w:rPr>
            </w:pPr>
            <w:r w:rsidRPr="00EC2955">
              <w:rPr>
                <w:color w:val="000000"/>
                <w:sz w:val="18"/>
                <w:szCs w:val="18"/>
              </w:rPr>
              <w:t>243,08</w:t>
            </w:r>
          </w:p>
        </w:tc>
        <w:tc>
          <w:tcPr>
            <w:tcW w:w="215" w:type="pct"/>
            <w:tcBorders>
              <w:top w:val="nil"/>
              <w:left w:val="nil"/>
              <w:bottom w:val="single" w:sz="4" w:space="0" w:color="auto"/>
              <w:right w:val="single" w:sz="4" w:space="0" w:color="auto"/>
            </w:tcBorders>
            <w:shd w:val="clear" w:color="auto" w:fill="auto"/>
            <w:vAlign w:val="center"/>
            <w:hideMark/>
          </w:tcPr>
          <w:p w14:paraId="364319F5" w14:textId="77777777" w:rsidR="00532E4F" w:rsidRPr="00EC2955" w:rsidRDefault="00532E4F" w:rsidP="00895A66">
            <w:pPr>
              <w:pStyle w:val="affb"/>
              <w:rPr>
                <w:sz w:val="18"/>
                <w:szCs w:val="18"/>
                <w:lang w:eastAsia="ru-RU"/>
              </w:rPr>
            </w:pPr>
            <w:r w:rsidRPr="00EC2955">
              <w:rPr>
                <w:color w:val="000000"/>
                <w:sz w:val="18"/>
                <w:szCs w:val="18"/>
              </w:rPr>
              <w:t>243,08</w:t>
            </w:r>
          </w:p>
        </w:tc>
        <w:tc>
          <w:tcPr>
            <w:tcW w:w="215" w:type="pct"/>
            <w:tcBorders>
              <w:top w:val="nil"/>
              <w:left w:val="nil"/>
              <w:bottom w:val="single" w:sz="4" w:space="0" w:color="auto"/>
              <w:right w:val="single" w:sz="4" w:space="0" w:color="auto"/>
            </w:tcBorders>
            <w:shd w:val="clear" w:color="auto" w:fill="auto"/>
            <w:vAlign w:val="center"/>
            <w:hideMark/>
          </w:tcPr>
          <w:p w14:paraId="4747A611" w14:textId="77777777" w:rsidR="00532E4F" w:rsidRPr="00EC2955" w:rsidRDefault="00532E4F" w:rsidP="00895A66">
            <w:pPr>
              <w:pStyle w:val="affb"/>
              <w:rPr>
                <w:sz w:val="18"/>
                <w:szCs w:val="18"/>
                <w:lang w:eastAsia="ru-RU"/>
              </w:rPr>
            </w:pPr>
            <w:r w:rsidRPr="00EC2955">
              <w:rPr>
                <w:color w:val="000000"/>
                <w:sz w:val="18"/>
                <w:szCs w:val="18"/>
              </w:rPr>
              <w:t>243,08</w:t>
            </w:r>
          </w:p>
        </w:tc>
        <w:tc>
          <w:tcPr>
            <w:tcW w:w="215" w:type="pct"/>
            <w:tcBorders>
              <w:top w:val="nil"/>
              <w:left w:val="nil"/>
              <w:bottom w:val="single" w:sz="4" w:space="0" w:color="auto"/>
              <w:right w:val="single" w:sz="4" w:space="0" w:color="auto"/>
            </w:tcBorders>
            <w:shd w:val="clear" w:color="auto" w:fill="auto"/>
            <w:vAlign w:val="center"/>
            <w:hideMark/>
          </w:tcPr>
          <w:p w14:paraId="22BAC0C1" w14:textId="77777777" w:rsidR="00532E4F" w:rsidRPr="00EC2955" w:rsidRDefault="00532E4F" w:rsidP="00895A66">
            <w:pPr>
              <w:pStyle w:val="affb"/>
              <w:rPr>
                <w:sz w:val="18"/>
                <w:szCs w:val="18"/>
                <w:lang w:eastAsia="ru-RU"/>
              </w:rPr>
            </w:pPr>
            <w:r w:rsidRPr="00EC2955">
              <w:rPr>
                <w:color w:val="000000"/>
                <w:sz w:val="18"/>
                <w:szCs w:val="18"/>
              </w:rPr>
              <w:t>243,08</w:t>
            </w:r>
          </w:p>
        </w:tc>
        <w:tc>
          <w:tcPr>
            <w:tcW w:w="177" w:type="pct"/>
            <w:tcBorders>
              <w:top w:val="nil"/>
              <w:left w:val="nil"/>
              <w:bottom w:val="single" w:sz="4" w:space="0" w:color="auto"/>
              <w:right w:val="single" w:sz="4" w:space="0" w:color="auto"/>
            </w:tcBorders>
            <w:shd w:val="clear" w:color="auto" w:fill="auto"/>
            <w:vAlign w:val="center"/>
            <w:hideMark/>
          </w:tcPr>
          <w:p w14:paraId="71817923" w14:textId="77777777" w:rsidR="00532E4F" w:rsidRPr="00EC2955" w:rsidRDefault="00532E4F" w:rsidP="00895A66">
            <w:pPr>
              <w:pStyle w:val="affb"/>
              <w:rPr>
                <w:sz w:val="18"/>
                <w:szCs w:val="18"/>
                <w:lang w:eastAsia="ru-RU"/>
              </w:rPr>
            </w:pPr>
            <w:r w:rsidRPr="00EC2955">
              <w:rPr>
                <w:color w:val="000000"/>
                <w:sz w:val="18"/>
                <w:szCs w:val="18"/>
              </w:rPr>
              <w:t>243,08</w:t>
            </w:r>
          </w:p>
        </w:tc>
        <w:tc>
          <w:tcPr>
            <w:tcW w:w="177" w:type="pct"/>
            <w:tcBorders>
              <w:top w:val="nil"/>
              <w:left w:val="nil"/>
              <w:bottom w:val="single" w:sz="4" w:space="0" w:color="auto"/>
              <w:right w:val="single" w:sz="4" w:space="0" w:color="auto"/>
            </w:tcBorders>
            <w:shd w:val="clear" w:color="auto" w:fill="auto"/>
            <w:vAlign w:val="center"/>
            <w:hideMark/>
          </w:tcPr>
          <w:p w14:paraId="0F11296E" w14:textId="77777777" w:rsidR="00532E4F" w:rsidRPr="00EC2955" w:rsidRDefault="00532E4F" w:rsidP="00895A66">
            <w:pPr>
              <w:pStyle w:val="affb"/>
              <w:rPr>
                <w:sz w:val="18"/>
                <w:szCs w:val="18"/>
                <w:lang w:eastAsia="ru-RU"/>
              </w:rPr>
            </w:pPr>
            <w:r w:rsidRPr="00EC2955">
              <w:rPr>
                <w:color w:val="000000"/>
                <w:sz w:val="18"/>
                <w:szCs w:val="18"/>
              </w:rPr>
              <w:t>243,08</w:t>
            </w:r>
          </w:p>
        </w:tc>
        <w:tc>
          <w:tcPr>
            <w:tcW w:w="177" w:type="pct"/>
            <w:tcBorders>
              <w:top w:val="nil"/>
              <w:left w:val="nil"/>
              <w:bottom w:val="single" w:sz="4" w:space="0" w:color="auto"/>
              <w:right w:val="single" w:sz="4" w:space="0" w:color="auto"/>
            </w:tcBorders>
            <w:shd w:val="clear" w:color="auto" w:fill="auto"/>
            <w:vAlign w:val="center"/>
            <w:hideMark/>
          </w:tcPr>
          <w:p w14:paraId="206F223A" w14:textId="77777777" w:rsidR="00532E4F" w:rsidRPr="00EC2955" w:rsidRDefault="00532E4F" w:rsidP="00895A66">
            <w:pPr>
              <w:pStyle w:val="affb"/>
              <w:rPr>
                <w:sz w:val="18"/>
                <w:szCs w:val="18"/>
                <w:lang w:eastAsia="ru-RU"/>
              </w:rPr>
            </w:pPr>
            <w:r w:rsidRPr="00EC2955">
              <w:rPr>
                <w:color w:val="000000"/>
                <w:sz w:val="18"/>
                <w:szCs w:val="18"/>
              </w:rPr>
              <w:t>243,08</w:t>
            </w:r>
          </w:p>
        </w:tc>
        <w:tc>
          <w:tcPr>
            <w:tcW w:w="177" w:type="pct"/>
            <w:tcBorders>
              <w:top w:val="nil"/>
              <w:left w:val="nil"/>
              <w:bottom w:val="single" w:sz="4" w:space="0" w:color="auto"/>
              <w:right w:val="single" w:sz="4" w:space="0" w:color="auto"/>
            </w:tcBorders>
            <w:shd w:val="clear" w:color="auto" w:fill="auto"/>
            <w:vAlign w:val="center"/>
            <w:hideMark/>
          </w:tcPr>
          <w:p w14:paraId="6280C690" w14:textId="77777777" w:rsidR="00532E4F" w:rsidRPr="00EC2955" w:rsidRDefault="00532E4F" w:rsidP="00895A66">
            <w:pPr>
              <w:pStyle w:val="affb"/>
              <w:rPr>
                <w:sz w:val="18"/>
                <w:szCs w:val="18"/>
                <w:lang w:eastAsia="ru-RU"/>
              </w:rPr>
            </w:pPr>
            <w:r w:rsidRPr="00EC2955">
              <w:rPr>
                <w:color w:val="000000"/>
                <w:sz w:val="18"/>
                <w:szCs w:val="18"/>
              </w:rPr>
              <w:t>243,08</w:t>
            </w:r>
          </w:p>
        </w:tc>
      </w:tr>
      <w:tr w:rsidR="00532E4F" w:rsidRPr="00271087" w14:paraId="5567B18F"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779C719"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55D7DA08" w14:textId="77777777" w:rsidR="00532E4F" w:rsidRPr="00EC2955" w:rsidRDefault="00532E4F" w:rsidP="00895A66">
            <w:pPr>
              <w:pStyle w:val="affb"/>
              <w:rPr>
                <w:sz w:val="18"/>
                <w:szCs w:val="18"/>
                <w:lang w:eastAsia="ru-RU"/>
              </w:rPr>
            </w:pPr>
            <w:r w:rsidRPr="00EC2955">
              <w:rPr>
                <w:color w:val="000000"/>
                <w:sz w:val="18"/>
                <w:szCs w:val="18"/>
              </w:rPr>
              <w:t>-350,00</w:t>
            </w:r>
          </w:p>
        </w:tc>
        <w:tc>
          <w:tcPr>
            <w:tcW w:w="194" w:type="pct"/>
            <w:tcBorders>
              <w:top w:val="nil"/>
              <w:left w:val="nil"/>
              <w:bottom w:val="single" w:sz="4" w:space="0" w:color="auto"/>
              <w:right w:val="single" w:sz="4" w:space="0" w:color="auto"/>
            </w:tcBorders>
            <w:shd w:val="clear" w:color="auto" w:fill="auto"/>
            <w:vAlign w:val="center"/>
            <w:hideMark/>
          </w:tcPr>
          <w:p w14:paraId="54D442F1"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6E18EFD0"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4DB4FDB7"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337638C3"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596C5E2A"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2D655C7B"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2499B1C1"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3744EF23"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6A96EA21"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3AA0DAB7"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47F37971"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6286D185"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6920C39D" w14:textId="77777777" w:rsidR="00532E4F" w:rsidRPr="00EC2955" w:rsidRDefault="00532E4F" w:rsidP="00895A66">
            <w:pPr>
              <w:pStyle w:val="affb"/>
              <w:rPr>
                <w:sz w:val="18"/>
                <w:szCs w:val="18"/>
                <w:lang w:eastAsia="ru-RU"/>
              </w:rPr>
            </w:pPr>
            <w:r w:rsidRPr="00EC2955">
              <w:rPr>
                <w:color w:val="000000"/>
                <w:sz w:val="18"/>
                <w:szCs w:val="18"/>
              </w:rPr>
              <w:t>0,00</w:t>
            </w:r>
          </w:p>
        </w:tc>
        <w:tc>
          <w:tcPr>
            <w:tcW w:w="215" w:type="pct"/>
            <w:tcBorders>
              <w:top w:val="nil"/>
              <w:left w:val="nil"/>
              <w:bottom w:val="single" w:sz="4" w:space="0" w:color="auto"/>
              <w:right w:val="single" w:sz="4" w:space="0" w:color="auto"/>
            </w:tcBorders>
            <w:shd w:val="clear" w:color="auto" w:fill="auto"/>
            <w:vAlign w:val="center"/>
            <w:hideMark/>
          </w:tcPr>
          <w:p w14:paraId="28FD583F" w14:textId="77777777" w:rsidR="00532E4F" w:rsidRPr="00EC2955" w:rsidRDefault="00532E4F" w:rsidP="00895A66">
            <w:pPr>
              <w:pStyle w:val="affb"/>
              <w:rPr>
                <w:sz w:val="18"/>
                <w:szCs w:val="18"/>
                <w:lang w:eastAsia="ru-RU"/>
              </w:rPr>
            </w:pPr>
            <w:r w:rsidRPr="00EC2955">
              <w:rPr>
                <w:color w:val="000000"/>
                <w:sz w:val="18"/>
                <w:szCs w:val="18"/>
              </w:rPr>
              <w:t>0,00</w:t>
            </w:r>
          </w:p>
        </w:tc>
        <w:tc>
          <w:tcPr>
            <w:tcW w:w="215" w:type="pct"/>
            <w:tcBorders>
              <w:top w:val="nil"/>
              <w:left w:val="nil"/>
              <w:bottom w:val="single" w:sz="4" w:space="0" w:color="auto"/>
              <w:right w:val="single" w:sz="4" w:space="0" w:color="auto"/>
            </w:tcBorders>
            <w:shd w:val="clear" w:color="auto" w:fill="auto"/>
            <w:vAlign w:val="center"/>
            <w:hideMark/>
          </w:tcPr>
          <w:p w14:paraId="1A2F262E" w14:textId="77777777" w:rsidR="00532E4F" w:rsidRPr="00EC2955" w:rsidRDefault="00532E4F" w:rsidP="00895A66">
            <w:pPr>
              <w:pStyle w:val="affb"/>
              <w:rPr>
                <w:sz w:val="18"/>
                <w:szCs w:val="18"/>
                <w:lang w:eastAsia="ru-RU"/>
              </w:rPr>
            </w:pPr>
            <w:r w:rsidRPr="00EC2955">
              <w:rPr>
                <w:color w:val="000000"/>
                <w:sz w:val="18"/>
                <w:szCs w:val="18"/>
              </w:rPr>
              <w:t>0,00</w:t>
            </w:r>
          </w:p>
        </w:tc>
        <w:tc>
          <w:tcPr>
            <w:tcW w:w="215" w:type="pct"/>
            <w:tcBorders>
              <w:top w:val="nil"/>
              <w:left w:val="nil"/>
              <w:bottom w:val="single" w:sz="4" w:space="0" w:color="auto"/>
              <w:right w:val="single" w:sz="4" w:space="0" w:color="auto"/>
            </w:tcBorders>
            <w:shd w:val="clear" w:color="auto" w:fill="auto"/>
            <w:vAlign w:val="center"/>
            <w:hideMark/>
          </w:tcPr>
          <w:p w14:paraId="1DD87C85" w14:textId="77777777" w:rsidR="00532E4F" w:rsidRPr="00EC2955" w:rsidRDefault="00532E4F" w:rsidP="00895A66">
            <w:pPr>
              <w:pStyle w:val="affb"/>
              <w:rPr>
                <w:sz w:val="18"/>
                <w:szCs w:val="18"/>
                <w:lang w:eastAsia="ru-RU"/>
              </w:rPr>
            </w:pPr>
            <w:r w:rsidRPr="00EC2955">
              <w:rPr>
                <w:color w:val="000000"/>
                <w:sz w:val="18"/>
                <w:szCs w:val="18"/>
              </w:rPr>
              <w:t>0,00</w:t>
            </w:r>
          </w:p>
        </w:tc>
        <w:tc>
          <w:tcPr>
            <w:tcW w:w="177" w:type="pct"/>
            <w:tcBorders>
              <w:top w:val="nil"/>
              <w:left w:val="nil"/>
              <w:bottom w:val="single" w:sz="4" w:space="0" w:color="auto"/>
              <w:right w:val="single" w:sz="4" w:space="0" w:color="auto"/>
            </w:tcBorders>
            <w:shd w:val="clear" w:color="auto" w:fill="auto"/>
            <w:vAlign w:val="center"/>
            <w:hideMark/>
          </w:tcPr>
          <w:p w14:paraId="152DAA93" w14:textId="77777777" w:rsidR="00532E4F" w:rsidRPr="00EC2955" w:rsidRDefault="00532E4F" w:rsidP="00895A66">
            <w:pPr>
              <w:pStyle w:val="affb"/>
              <w:rPr>
                <w:sz w:val="18"/>
                <w:szCs w:val="18"/>
                <w:lang w:eastAsia="ru-RU"/>
              </w:rPr>
            </w:pPr>
            <w:r w:rsidRPr="00EC2955">
              <w:rPr>
                <w:color w:val="000000"/>
                <w:sz w:val="18"/>
                <w:szCs w:val="18"/>
              </w:rPr>
              <w:t>0,00</w:t>
            </w:r>
          </w:p>
        </w:tc>
        <w:tc>
          <w:tcPr>
            <w:tcW w:w="177" w:type="pct"/>
            <w:tcBorders>
              <w:top w:val="nil"/>
              <w:left w:val="nil"/>
              <w:bottom w:val="single" w:sz="4" w:space="0" w:color="auto"/>
              <w:right w:val="single" w:sz="4" w:space="0" w:color="auto"/>
            </w:tcBorders>
            <w:shd w:val="clear" w:color="auto" w:fill="auto"/>
            <w:vAlign w:val="center"/>
            <w:hideMark/>
          </w:tcPr>
          <w:p w14:paraId="13F57BFB" w14:textId="77777777" w:rsidR="00532E4F" w:rsidRPr="00EC2955" w:rsidRDefault="00532E4F" w:rsidP="00895A66">
            <w:pPr>
              <w:pStyle w:val="affb"/>
              <w:rPr>
                <w:sz w:val="18"/>
                <w:szCs w:val="18"/>
                <w:lang w:eastAsia="ru-RU"/>
              </w:rPr>
            </w:pPr>
            <w:r w:rsidRPr="00EC2955">
              <w:rPr>
                <w:color w:val="000000"/>
                <w:sz w:val="18"/>
                <w:szCs w:val="18"/>
              </w:rPr>
              <w:t>0,00</w:t>
            </w:r>
          </w:p>
        </w:tc>
        <w:tc>
          <w:tcPr>
            <w:tcW w:w="177" w:type="pct"/>
            <w:tcBorders>
              <w:top w:val="nil"/>
              <w:left w:val="nil"/>
              <w:bottom w:val="single" w:sz="4" w:space="0" w:color="auto"/>
              <w:right w:val="single" w:sz="4" w:space="0" w:color="auto"/>
            </w:tcBorders>
            <w:shd w:val="clear" w:color="auto" w:fill="auto"/>
            <w:vAlign w:val="center"/>
            <w:hideMark/>
          </w:tcPr>
          <w:p w14:paraId="4BA216F6" w14:textId="77777777" w:rsidR="00532E4F" w:rsidRPr="00EC2955" w:rsidRDefault="00532E4F" w:rsidP="00895A66">
            <w:pPr>
              <w:pStyle w:val="affb"/>
              <w:rPr>
                <w:sz w:val="18"/>
                <w:szCs w:val="18"/>
                <w:lang w:eastAsia="ru-RU"/>
              </w:rPr>
            </w:pPr>
            <w:r w:rsidRPr="00EC2955">
              <w:rPr>
                <w:color w:val="000000"/>
                <w:sz w:val="18"/>
                <w:szCs w:val="18"/>
              </w:rPr>
              <w:t>0,00</w:t>
            </w:r>
          </w:p>
        </w:tc>
        <w:tc>
          <w:tcPr>
            <w:tcW w:w="177" w:type="pct"/>
            <w:tcBorders>
              <w:top w:val="nil"/>
              <w:left w:val="nil"/>
              <w:bottom w:val="single" w:sz="4" w:space="0" w:color="auto"/>
              <w:right w:val="single" w:sz="4" w:space="0" w:color="auto"/>
            </w:tcBorders>
            <w:shd w:val="clear" w:color="auto" w:fill="auto"/>
            <w:vAlign w:val="center"/>
            <w:hideMark/>
          </w:tcPr>
          <w:p w14:paraId="2457BFD9" w14:textId="77777777" w:rsidR="00532E4F" w:rsidRPr="00EC2955" w:rsidRDefault="00532E4F" w:rsidP="00895A66">
            <w:pPr>
              <w:pStyle w:val="affb"/>
              <w:rPr>
                <w:sz w:val="18"/>
                <w:szCs w:val="18"/>
                <w:lang w:eastAsia="ru-RU"/>
              </w:rPr>
            </w:pPr>
            <w:r w:rsidRPr="00EC2955">
              <w:rPr>
                <w:color w:val="000000"/>
                <w:sz w:val="18"/>
                <w:szCs w:val="18"/>
              </w:rPr>
              <w:t>0,00</w:t>
            </w:r>
          </w:p>
        </w:tc>
      </w:tr>
      <w:tr w:rsidR="00532E4F" w:rsidRPr="00271087" w14:paraId="3EE72BBB" w14:textId="77777777" w:rsidTr="00895A66">
        <w:trPr>
          <w:trHeight w:val="82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613B0F7"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3C78AA6E" w14:textId="77777777" w:rsidR="00532E4F" w:rsidRPr="00EC2955" w:rsidRDefault="00532E4F" w:rsidP="00895A66">
            <w:pPr>
              <w:pStyle w:val="affb"/>
              <w:rPr>
                <w:sz w:val="18"/>
                <w:szCs w:val="18"/>
                <w:lang w:eastAsia="ru-RU"/>
              </w:rPr>
            </w:pPr>
            <w:r w:rsidRPr="00EC2955">
              <w:rPr>
                <w:color w:val="000000"/>
                <w:sz w:val="18"/>
                <w:szCs w:val="18"/>
              </w:rPr>
              <w:t>-1,4398</w:t>
            </w:r>
          </w:p>
        </w:tc>
        <w:tc>
          <w:tcPr>
            <w:tcW w:w="194" w:type="pct"/>
            <w:tcBorders>
              <w:top w:val="nil"/>
              <w:left w:val="nil"/>
              <w:bottom w:val="single" w:sz="4" w:space="0" w:color="auto"/>
              <w:right w:val="single" w:sz="4" w:space="0" w:color="auto"/>
            </w:tcBorders>
            <w:shd w:val="clear" w:color="auto" w:fill="auto"/>
            <w:vAlign w:val="center"/>
            <w:hideMark/>
          </w:tcPr>
          <w:p w14:paraId="7C2F085D" w14:textId="77777777" w:rsidR="00532E4F" w:rsidRPr="00EC2955" w:rsidRDefault="00532E4F" w:rsidP="00895A66">
            <w:pPr>
              <w:pStyle w:val="affb"/>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3360BFC9" w14:textId="77777777" w:rsidR="00532E4F" w:rsidRPr="00EC2955" w:rsidRDefault="00532E4F" w:rsidP="00895A66">
            <w:pPr>
              <w:pStyle w:val="affb"/>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21AA605B" w14:textId="77777777" w:rsidR="00532E4F" w:rsidRPr="00EC2955" w:rsidRDefault="00532E4F" w:rsidP="00895A66">
            <w:pPr>
              <w:pStyle w:val="affb"/>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203F50D6" w14:textId="77777777" w:rsidR="00532E4F" w:rsidRPr="00EC2955" w:rsidRDefault="00532E4F" w:rsidP="00895A66">
            <w:pPr>
              <w:pStyle w:val="affb"/>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380CEA0C" w14:textId="77777777" w:rsidR="00532E4F" w:rsidRPr="00EC2955" w:rsidRDefault="00532E4F" w:rsidP="00895A66">
            <w:pPr>
              <w:pStyle w:val="affb"/>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627BB310" w14:textId="77777777" w:rsidR="00532E4F" w:rsidRPr="00EC2955" w:rsidRDefault="00532E4F" w:rsidP="00895A66">
            <w:pPr>
              <w:pStyle w:val="affb"/>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3E914B73" w14:textId="77777777" w:rsidR="00532E4F" w:rsidRPr="00EC2955" w:rsidRDefault="00532E4F" w:rsidP="00895A66">
            <w:pPr>
              <w:pStyle w:val="affb"/>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67083E10" w14:textId="77777777" w:rsidR="00532E4F" w:rsidRPr="00EC2955" w:rsidRDefault="00532E4F" w:rsidP="00895A66">
            <w:pPr>
              <w:pStyle w:val="affb"/>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4241C9FF" w14:textId="77777777" w:rsidR="00532E4F" w:rsidRPr="00EC2955" w:rsidRDefault="00532E4F" w:rsidP="00895A66">
            <w:pPr>
              <w:pStyle w:val="affb"/>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70EF21D6" w14:textId="77777777" w:rsidR="00532E4F" w:rsidRPr="00EC2955" w:rsidRDefault="00532E4F" w:rsidP="00895A66">
            <w:pPr>
              <w:pStyle w:val="affb"/>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20F205A8" w14:textId="77777777" w:rsidR="00532E4F" w:rsidRPr="00EC2955" w:rsidRDefault="00532E4F" w:rsidP="00895A66">
            <w:pPr>
              <w:pStyle w:val="affb"/>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7FCFBBB2" w14:textId="77777777" w:rsidR="00532E4F" w:rsidRPr="00EC2955" w:rsidRDefault="00532E4F" w:rsidP="00895A66">
            <w:pPr>
              <w:pStyle w:val="affb"/>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5F60884F" w14:textId="77777777" w:rsidR="00532E4F" w:rsidRPr="00EC2955" w:rsidRDefault="00532E4F" w:rsidP="00895A66">
            <w:pPr>
              <w:pStyle w:val="affb"/>
              <w:rPr>
                <w:sz w:val="18"/>
                <w:szCs w:val="18"/>
                <w:lang w:eastAsia="ru-RU"/>
              </w:rPr>
            </w:pPr>
            <w:r w:rsidRPr="00EC2955">
              <w:rPr>
                <w:color w:val="000000"/>
                <w:sz w:val="18"/>
                <w:szCs w:val="18"/>
              </w:rPr>
              <w:t>0,0000</w:t>
            </w:r>
          </w:p>
        </w:tc>
        <w:tc>
          <w:tcPr>
            <w:tcW w:w="215" w:type="pct"/>
            <w:tcBorders>
              <w:top w:val="nil"/>
              <w:left w:val="nil"/>
              <w:bottom w:val="single" w:sz="4" w:space="0" w:color="auto"/>
              <w:right w:val="single" w:sz="4" w:space="0" w:color="auto"/>
            </w:tcBorders>
            <w:shd w:val="clear" w:color="auto" w:fill="auto"/>
            <w:vAlign w:val="center"/>
            <w:hideMark/>
          </w:tcPr>
          <w:p w14:paraId="155A273A" w14:textId="77777777" w:rsidR="00532E4F" w:rsidRPr="00EC2955" w:rsidRDefault="00532E4F" w:rsidP="00895A66">
            <w:pPr>
              <w:pStyle w:val="affb"/>
              <w:rPr>
                <w:sz w:val="18"/>
                <w:szCs w:val="18"/>
                <w:lang w:eastAsia="ru-RU"/>
              </w:rPr>
            </w:pPr>
            <w:r w:rsidRPr="00EC2955">
              <w:rPr>
                <w:color w:val="000000"/>
                <w:sz w:val="18"/>
                <w:szCs w:val="18"/>
              </w:rPr>
              <w:t>0,0000</w:t>
            </w:r>
          </w:p>
        </w:tc>
        <w:tc>
          <w:tcPr>
            <w:tcW w:w="215" w:type="pct"/>
            <w:tcBorders>
              <w:top w:val="nil"/>
              <w:left w:val="nil"/>
              <w:bottom w:val="single" w:sz="4" w:space="0" w:color="auto"/>
              <w:right w:val="single" w:sz="4" w:space="0" w:color="auto"/>
            </w:tcBorders>
            <w:shd w:val="clear" w:color="auto" w:fill="auto"/>
            <w:vAlign w:val="center"/>
            <w:hideMark/>
          </w:tcPr>
          <w:p w14:paraId="3E9F9E75" w14:textId="77777777" w:rsidR="00532E4F" w:rsidRPr="00EC2955" w:rsidRDefault="00532E4F" w:rsidP="00895A66">
            <w:pPr>
              <w:pStyle w:val="affb"/>
              <w:rPr>
                <w:sz w:val="18"/>
                <w:szCs w:val="18"/>
                <w:lang w:eastAsia="ru-RU"/>
              </w:rPr>
            </w:pPr>
            <w:r w:rsidRPr="00EC2955">
              <w:rPr>
                <w:color w:val="000000"/>
                <w:sz w:val="18"/>
                <w:szCs w:val="18"/>
              </w:rPr>
              <w:t>0,0000</w:t>
            </w:r>
          </w:p>
        </w:tc>
        <w:tc>
          <w:tcPr>
            <w:tcW w:w="215" w:type="pct"/>
            <w:tcBorders>
              <w:top w:val="nil"/>
              <w:left w:val="nil"/>
              <w:bottom w:val="single" w:sz="4" w:space="0" w:color="auto"/>
              <w:right w:val="single" w:sz="4" w:space="0" w:color="auto"/>
            </w:tcBorders>
            <w:shd w:val="clear" w:color="auto" w:fill="auto"/>
            <w:vAlign w:val="center"/>
            <w:hideMark/>
          </w:tcPr>
          <w:p w14:paraId="0C8EC5CD" w14:textId="77777777" w:rsidR="00532E4F" w:rsidRPr="00EC2955" w:rsidRDefault="00532E4F" w:rsidP="00895A66">
            <w:pPr>
              <w:pStyle w:val="affb"/>
              <w:rPr>
                <w:sz w:val="18"/>
                <w:szCs w:val="18"/>
                <w:lang w:eastAsia="ru-RU"/>
              </w:rPr>
            </w:pPr>
            <w:r w:rsidRPr="00EC2955">
              <w:rPr>
                <w:color w:val="000000"/>
                <w:sz w:val="18"/>
                <w:szCs w:val="18"/>
              </w:rPr>
              <w:t>0,0000</w:t>
            </w:r>
          </w:p>
        </w:tc>
        <w:tc>
          <w:tcPr>
            <w:tcW w:w="177" w:type="pct"/>
            <w:tcBorders>
              <w:top w:val="nil"/>
              <w:left w:val="nil"/>
              <w:bottom w:val="single" w:sz="4" w:space="0" w:color="auto"/>
              <w:right w:val="single" w:sz="4" w:space="0" w:color="auto"/>
            </w:tcBorders>
            <w:shd w:val="clear" w:color="auto" w:fill="auto"/>
            <w:vAlign w:val="center"/>
            <w:hideMark/>
          </w:tcPr>
          <w:p w14:paraId="5C46EE09" w14:textId="77777777" w:rsidR="00532E4F" w:rsidRPr="00EC2955" w:rsidRDefault="00532E4F" w:rsidP="00895A66">
            <w:pPr>
              <w:pStyle w:val="affb"/>
              <w:rPr>
                <w:sz w:val="18"/>
                <w:szCs w:val="18"/>
                <w:lang w:eastAsia="ru-RU"/>
              </w:rPr>
            </w:pPr>
            <w:r w:rsidRPr="00EC2955">
              <w:rPr>
                <w:color w:val="000000"/>
                <w:sz w:val="18"/>
                <w:szCs w:val="18"/>
              </w:rPr>
              <w:t>0,0000</w:t>
            </w:r>
          </w:p>
        </w:tc>
        <w:tc>
          <w:tcPr>
            <w:tcW w:w="177" w:type="pct"/>
            <w:tcBorders>
              <w:top w:val="nil"/>
              <w:left w:val="nil"/>
              <w:bottom w:val="single" w:sz="4" w:space="0" w:color="auto"/>
              <w:right w:val="single" w:sz="4" w:space="0" w:color="auto"/>
            </w:tcBorders>
            <w:shd w:val="clear" w:color="auto" w:fill="auto"/>
            <w:vAlign w:val="center"/>
            <w:hideMark/>
          </w:tcPr>
          <w:p w14:paraId="2826C1B0" w14:textId="77777777" w:rsidR="00532E4F" w:rsidRPr="00EC2955" w:rsidRDefault="00532E4F" w:rsidP="00895A66">
            <w:pPr>
              <w:pStyle w:val="affb"/>
              <w:rPr>
                <w:sz w:val="18"/>
                <w:szCs w:val="18"/>
                <w:lang w:eastAsia="ru-RU"/>
              </w:rPr>
            </w:pPr>
            <w:r w:rsidRPr="00EC2955">
              <w:rPr>
                <w:color w:val="000000"/>
                <w:sz w:val="18"/>
                <w:szCs w:val="18"/>
              </w:rPr>
              <w:t>0,0000</w:t>
            </w:r>
          </w:p>
        </w:tc>
        <w:tc>
          <w:tcPr>
            <w:tcW w:w="177" w:type="pct"/>
            <w:tcBorders>
              <w:top w:val="nil"/>
              <w:left w:val="nil"/>
              <w:bottom w:val="single" w:sz="4" w:space="0" w:color="auto"/>
              <w:right w:val="single" w:sz="4" w:space="0" w:color="auto"/>
            </w:tcBorders>
            <w:shd w:val="clear" w:color="auto" w:fill="auto"/>
            <w:vAlign w:val="center"/>
            <w:hideMark/>
          </w:tcPr>
          <w:p w14:paraId="71E13E6C" w14:textId="77777777" w:rsidR="00532E4F" w:rsidRPr="00EC2955" w:rsidRDefault="00532E4F" w:rsidP="00895A66">
            <w:pPr>
              <w:pStyle w:val="affb"/>
              <w:rPr>
                <w:sz w:val="18"/>
                <w:szCs w:val="18"/>
                <w:lang w:eastAsia="ru-RU"/>
              </w:rPr>
            </w:pPr>
            <w:r w:rsidRPr="00EC2955">
              <w:rPr>
                <w:color w:val="000000"/>
                <w:sz w:val="18"/>
                <w:szCs w:val="18"/>
              </w:rPr>
              <w:t>0,0000</w:t>
            </w:r>
          </w:p>
        </w:tc>
        <w:tc>
          <w:tcPr>
            <w:tcW w:w="177" w:type="pct"/>
            <w:tcBorders>
              <w:top w:val="nil"/>
              <w:left w:val="nil"/>
              <w:bottom w:val="single" w:sz="4" w:space="0" w:color="auto"/>
              <w:right w:val="single" w:sz="4" w:space="0" w:color="auto"/>
            </w:tcBorders>
            <w:shd w:val="clear" w:color="auto" w:fill="auto"/>
            <w:vAlign w:val="center"/>
            <w:hideMark/>
          </w:tcPr>
          <w:p w14:paraId="6924ABFE" w14:textId="77777777" w:rsidR="00532E4F" w:rsidRPr="00EC2955" w:rsidRDefault="00532E4F" w:rsidP="00895A66">
            <w:pPr>
              <w:pStyle w:val="affb"/>
              <w:rPr>
                <w:sz w:val="18"/>
                <w:szCs w:val="18"/>
                <w:lang w:eastAsia="ru-RU"/>
              </w:rPr>
            </w:pPr>
            <w:r w:rsidRPr="00EC2955">
              <w:rPr>
                <w:color w:val="000000"/>
                <w:sz w:val="18"/>
                <w:szCs w:val="18"/>
              </w:rPr>
              <w:t>0,0000</w:t>
            </w:r>
          </w:p>
        </w:tc>
      </w:tr>
      <w:tr w:rsidR="00532E4F" w:rsidRPr="00271087" w14:paraId="6628DD6B"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5857375"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2BAB3722"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626ECED8"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500216D9"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7B336FA0"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7F4E436F"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787DF255"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12C68E35"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664A4D4F"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4B84C988"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40344D95"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31912B8A"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294021E1"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1C6078ED"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3C0BDAD0"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215" w:type="pct"/>
            <w:tcBorders>
              <w:top w:val="nil"/>
              <w:left w:val="nil"/>
              <w:bottom w:val="single" w:sz="4" w:space="0" w:color="auto"/>
              <w:right w:val="single" w:sz="4" w:space="0" w:color="auto"/>
            </w:tcBorders>
            <w:shd w:val="clear" w:color="auto" w:fill="auto"/>
            <w:vAlign w:val="center"/>
            <w:hideMark/>
          </w:tcPr>
          <w:p w14:paraId="2DD638AD"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215" w:type="pct"/>
            <w:tcBorders>
              <w:top w:val="nil"/>
              <w:left w:val="nil"/>
              <w:bottom w:val="single" w:sz="4" w:space="0" w:color="auto"/>
              <w:right w:val="single" w:sz="4" w:space="0" w:color="auto"/>
            </w:tcBorders>
            <w:shd w:val="clear" w:color="auto" w:fill="auto"/>
            <w:vAlign w:val="center"/>
            <w:hideMark/>
          </w:tcPr>
          <w:p w14:paraId="0E4919E5"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215" w:type="pct"/>
            <w:tcBorders>
              <w:top w:val="nil"/>
              <w:left w:val="nil"/>
              <w:bottom w:val="single" w:sz="4" w:space="0" w:color="auto"/>
              <w:right w:val="single" w:sz="4" w:space="0" w:color="auto"/>
            </w:tcBorders>
            <w:shd w:val="clear" w:color="auto" w:fill="auto"/>
            <w:vAlign w:val="center"/>
            <w:hideMark/>
          </w:tcPr>
          <w:p w14:paraId="25731FE3"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77" w:type="pct"/>
            <w:tcBorders>
              <w:top w:val="nil"/>
              <w:left w:val="nil"/>
              <w:bottom w:val="single" w:sz="4" w:space="0" w:color="auto"/>
              <w:right w:val="single" w:sz="4" w:space="0" w:color="auto"/>
            </w:tcBorders>
            <w:shd w:val="clear" w:color="auto" w:fill="auto"/>
            <w:vAlign w:val="center"/>
            <w:hideMark/>
          </w:tcPr>
          <w:p w14:paraId="4C9B1C0F"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77" w:type="pct"/>
            <w:tcBorders>
              <w:top w:val="nil"/>
              <w:left w:val="nil"/>
              <w:bottom w:val="single" w:sz="4" w:space="0" w:color="auto"/>
              <w:right w:val="single" w:sz="4" w:space="0" w:color="auto"/>
            </w:tcBorders>
            <w:shd w:val="clear" w:color="auto" w:fill="auto"/>
            <w:vAlign w:val="center"/>
            <w:hideMark/>
          </w:tcPr>
          <w:p w14:paraId="7590480F"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77" w:type="pct"/>
            <w:tcBorders>
              <w:top w:val="nil"/>
              <w:left w:val="nil"/>
              <w:bottom w:val="single" w:sz="4" w:space="0" w:color="auto"/>
              <w:right w:val="single" w:sz="4" w:space="0" w:color="auto"/>
            </w:tcBorders>
            <w:shd w:val="clear" w:color="auto" w:fill="auto"/>
            <w:vAlign w:val="center"/>
            <w:hideMark/>
          </w:tcPr>
          <w:p w14:paraId="3B2954C5" w14:textId="77777777" w:rsidR="00532E4F" w:rsidRPr="00EC2955" w:rsidRDefault="00532E4F" w:rsidP="00895A66">
            <w:pPr>
              <w:pStyle w:val="affb"/>
              <w:rPr>
                <w:sz w:val="18"/>
                <w:szCs w:val="18"/>
                <w:lang w:eastAsia="ru-RU"/>
              </w:rPr>
            </w:pPr>
            <w:r w:rsidRPr="00EC2955">
              <w:rPr>
                <w:color w:val="000000"/>
                <w:sz w:val="18"/>
                <w:szCs w:val="18"/>
              </w:rPr>
              <w:t>3 706,48</w:t>
            </w:r>
          </w:p>
        </w:tc>
        <w:tc>
          <w:tcPr>
            <w:tcW w:w="177" w:type="pct"/>
            <w:tcBorders>
              <w:top w:val="nil"/>
              <w:left w:val="nil"/>
              <w:bottom w:val="single" w:sz="4" w:space="0" w:color="auto"/>
              <w:right w:val="single" w:sz="4" w:space="0" w:color="auto"/>
            </w:tcBorders>
            <w:shd w:val="clear" w:color="auto" w:fill="auto"/>
            <w:vAlign w:val="center"/>
            <w:hideMark/>
          </w:tcPr>
          <w:p w14:paraId="3BA5E401" w14:textId="77777777" w:rsidR="00532E4F" w:rsidRPr="00EC2955" w:rsidRDefault="00532E4F" w:rsidP="00895A66">
            <w:pPr>
              <w:pStyle w:val="affb"/>
              <w:rPr>
                <w:sz w:val="18"/>
                <w:szCs w:val="18"/>
                <w:lang w:eastAsia="ru-RU"/>
              </w:rPr>
            </w:pPr>
            <w:r w:rsidRPr="00EC2955">
              <w:rPr>
                <w:color w:val="000000"/>
                <w:sz w:val="18"/>
                <w:szCs w:val="18"/>
              </w:rPr>
              <w:t>3 706,48</w:t>
            </w:r>
          </w:p>
        </w:tc>
      </w:tr>
      <w:tr w:rsidR="00532E4F" w:rsidRPr="00271087" w14:paraId="028522F3" w14:textId="77777777" w:rsidTr="00895A66">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8C330A8"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032E6E42" w14:textId="77777777" w:rsidR="00532E4F" w:rsidRPr="00EC2955" w:rsidRDefault="00532E4F" w:rsidP="00895A66">
            <w:pPr>
              <w:pStyle w:val="affb"/>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2748898F" w14:textId="77777777" w:rsidR="00532E4F" w:rsidRPr="00EC2955" w:rsidRDefault="00532E4F" w:rsidP="00895A66">
            <w:pPr>
              <w:pStyle w:val="affb"/>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24D1F38B" w14:textId="77777777" w:rsidR="00532E4F" w:rsidRPr="00EC2955" w:rsidRDefault="00532E4F" w:rsidP="00895A66">
            <w:pPr>
              <w:pStyle w:val="affb"/>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2578D5A4" w14:textId="77777777" w:rsidR="00532E4F" w:rsidRPr="00EC2955" w:rsidRDefault="00532E4F" w:rsidP="00895A66">
            <w:pPr>
              <w:pStyle w:val="affb"/>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27A8CC9F" w14:textId="77777777" w:rsidR="00532E4F" w:rsidRPr="00EC2955" w:rsidRDefault="00532E4F" w:rsidP="00895A66">
            <w:pPr>
              <w:pStyle w:val="affb"/>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11BEB3A6" w14:textId="77777777" w:rsidR="00532E4F" w:rsidRPr="00EC2955" w:rsidRDefault="00532E4F" w:rsidP="00895A66">
            <w:pPr>
              <w:pStyle w:val="affb"/>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5BFEB082" w14:textId="77777777" w:rsidR="00532E4F" w:rsidRPr="00EC2955" w:rsidRDefault="00532E4F" w:rsidP="00895A66">
            <w:pPr>
              <w:pStyle w:val="affb"/>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54C656D3" w14:textId="77777777" w:rsidR="00532E4F" w:rsidRPr="00EC2955" w:rsidRDefault="00532E4F" w:rsidP="00895A66">
            <w:pPr>
              <w:pStyle w:val="affb"/>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57FDB032" w14:textId="77777777" w:rsidR="00532E4F" w:rsidRPr="00EC2955" w:rsidRDefault="00532E4F" w:rsidP="00895A66">
            <w:pPr>
              <w:pStyle w:val="affb"/>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3A5D5C4F" w14:textId="77777777" w:rsidR="00532E4F" w:rsidRPr="00EC2955" w:rsidRDefault="00532E4F" w:rsidP="00895A66">
            <w:pPr>
              <w:pStyle w:val="affb"/>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2AAB1CFD" w14:textId="77777777" w:rsidR="00532E4F" w:rsidRPr="00EC2955" w:rsidRDefault="00532E4F" w:rsidP="00895A66">
            <w:pPr>
              <w:pStyle w:val="affb"/>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0183EB08" w14:textId="77777777" w:rsidR="00532E4F" w:rsidRPr="00EC2955" w:rsidRDefault="00532E4F" w:rsidP="00895A66">
            <w:pPr>
              <w:pStyle w:val="affb"/>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3CDC5292" w14:textId="77777777" w:rsidR="00532E4F" w:rsidRPr="00EC2955" w:rsidRDefault="00532E4F" w:rsidP="00895A66">
            <w:pPr>
              <w:pStyle w:val="affb"/>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6B587B83" w14:textId="77777777" w:rsidR="00532E4F" w:rsidRPr="00EC2955" w:rsidRDefault="00532E4F" w:rsidP="00895A66">
            <w:pPr>
              <w:pStyle w:val="affb"/>
              <w:rPr>
                <w:sz w:val="18"/>
                <w:szCs w:val="18"/>
                <w:lang w:eastAsia="ru-RU"/>
              </w:rPr>
            </w:pPr>
            <w:r w:rsidRPr="00EC2955">
              <w:rPr>
                <w:color w:val="000000"/>
                <w:sz w:val="18"/>
                <w:szCs w:val="18"/>
              </w:rPr>
              <w:t>15,248</w:t>
            </w:r>
          </w:p>
        </w:tc>
        <w:tc>
          <w:tcPr>
            <w:tcW w:w="215" w:type="pct"/>
            <w:tcBorders>
              <w:top w:val="nil"/>
              <w:left w:val="nil"/>
              <w:bottom w:val="single" w:sz="4" w:space="0" w:color="auto"/>
              <w:right w:val="single" w:sz="4" w:space="0" w:color="auto"/>
            </w:tcBorders>
            <w:shd w:val="clear" w:color="auto" w:fill="auto"/>
            <w:vAlign w:val="center"/>
            <w:hideMark/>
          </w:tcPr>
          <w:p w14:paraId="3C87390A" w14:textId="77777777" w:rsidR="00532E4F" w:rsidRPr="00EC2955" w:rsidRDefault="00532E4F" w:rsidP="00895A66">
            <w:pPr>
              <w:pStyle w:val="affb"/>
              <w:rPr>
                <w:sz w:val="18"/>
                <w:szCs w:val="18"/>
                <w:lang w:eastAsia="ru-RU"/>
              </w:rPr>
            </w:pPr>
            <w:r w:rsidRPr="00EC2955">
              <w:rPr>
                <w:color w:val="000000"/>
                <w:sz w:val="18"/>
                <w:szCs w:val="18"/>
              </w:rPr>
              <w:t>15,248</w:t>
            </w:r>
          </w:p>
        </w:tc>
        <w:tc>
          <w:tcPr>
            <w:tcW w:w="215" w:type="pct"/>
            <w:tcBorders>
              <w:top w:val="nil"/>
              <w:left w:val="nil"/>
              <w:bottom w:val="single" w:sz="4" w:space="0" w:color="auto"/>
              <w:right w:val="single" w:sz="4" w:space="0" w:color="auto"/>
            </w:tcBorders>
            <w:shd w:val="clear" w:color="auto" w:fill="auto"/>
            <w:vAlign w:val="center"/>
            <w:hideMark/>
          </w:tcPr>
          <w:p w14:paraId="2AA41691" w14:textId="77777777" w:rsidR="00532E4F" w:rsidRPr="00EC2955" w:rsidRDefault="00532E4F" w:rsidP="00895A66">
            <w:pPr>
              <w:pStyle w:val="affb"/>
              <w:rPr>
                <w:sz w:val="18"/>
                <w:szCs w:val="18"/>
                <w:lang w:eastAsia="ru-RU"/>
              </w:rPr>
            </w:pPr>
            <w:r w:rsidRPr="00EC2955">
              <w:rPr>
                <w:color w:val="000000"/>
                <w:sz w:val="18"/>
                <w:szCs w:val="18"/>
              </w:rPr>
              <w:t>15,248</w:t>
            </w:r>
          </w:p>
        </w:tc>
        <w:tc>
          <w:tcPr>
            <w:tcW w:w="215" w:type="pct"/>
            <w:tcBorders>
              <w:top w:val="nil"/>
              <w:left w:val="nil"/>
              <w:bottom w:val="single" w:sz="4" w:space="0" w:color="auto"/>
              <w:right w:val="single" w:sz="4" w:space="0" w:color="auto"/>
            </w:tcBorders>
            <w:shd w:val="clear" w:color="auto" w:fill="auto"/>
            <w:vAlign w:val="center"/>
            <w:hideMark/>
          </w:tcPr>
          <w:p w14:paraId="74027BA9" w14:textId="77777777" w:rsidR="00532E4F" w:rsidRPr="00EC2955" w:rsidRDefault="00532E4F" w:rsidP="00895A66">
            <w:pPr>
              <w:pStyle w:val="affb"/>
              <w:rPr>
                <w:sz w:val="18"/>
                <w:szCs w:val="18"/>
                <w:lang w:eastAsia="ru-RU"/>
              </w:rPr>
            </w:pPr>
            <w:r w:rsidRPr="00EC2955">
              <w:rPr>
                <w:color w:val="000000"/>
                <w:sz w:val="18"/>
                <w:szCs w:val="18"/>
              </w:rPr>
              <w:t>15,248</w:t>
            </w:r>
          </w:p>
        </w:tc>
        <w:tc>
          <w:tcPr>
            <w:tcW w:w="177" w:type="pct"/>
            <w:tcBorders>
              <w:top w:val="nil"/>
              <w:left w:val="nil"/>
              <w:bottom w:val="single" w:sz="4" w:space="0" w:color="auto"/>
              <w:right w:val="single" w:sz="4" w:space="0" w:color="auto"/>
            </w:tcBorders>
            <w:shd w:val="clear" w:color="auto" w:fill="auto"/>
            <w:vAlign w:val="center"/>
            <w:hideMark/>
          </w:tcPr>
          <w:p w14:paraId="1E4EEB12" w14:textId="77777777" w:rsidR="00532E4F" w:rsidRPr="00EC2955" w:rsidRDefault="00532E4F" w:rsidP="00895A66">
            <w:pPr>
              <w:pStyle w:val="affb"/>
              <w:rPr>
                <w:sz w:val="18"/>
                <w:szCs w:val="18"/>
                <w:lang w:eastAsia="ru-RU"/>
              </w:rPr>
            </w:pPr>
            <w:r w:rsidRPr="00EC2955">
              <w:rPr>
                <w:color w:val="000000"/>
                <w:sz w:val="18"/>
                <w:szCs w:val="18"/>
              </w:rPr>
              <w:t>15,248</w:t>
            </w:r>
          </w:p>
        </w:tc>
        <w:tc>
          <w:tcPr>
            <w:tcW w:w="177" w:type="pct"/>
            <w:tcBorders>
              <w:top w:val="nil"/>
              <w:left w:val="nil"/>
              <w:bottom w:val="single" w:sz="4" w:space="0" w:color="auto"/>
              <w:right w:val="single" w:sz="4" w:space="0" w:color="auto"/>
            </w:tcBorders>
            <w:shd w:val="clear" w:color="auto" w:fill="auto"/>
            <w:vAlign w:val="center"/>
            <w:hideMark/>
          </w:tcPr>
          <w:p w14:paraId="549CE1F0" w14:textId="77777777" w:rsidR="00532E4F" w:rsidRPr="00EC2955" w:rsidRDefault="00532E4F" w:rsidP="00895A66">
            <w:pPr>
              <w:pStyle w:val="affb"/>
              <w:rPr>
                <w:sz w:val="18"/>
                <w:szCs w:val="18"/>
                <w:lang w:eastAsia="ru-RU"/>
              </w:rPr>
            </w:pPr>
            <w:r w:rsidRPr="00EC2955">
              <w:rPr>
                <w:color w:val="000000"/>
                <w:sz w:val="18"/>
                <w:szCs w:val="18"/>
              </w:rPr>
              <w:t>15,248</w:t>
            </w:r>
          </w:p>
        </w:tc>
        <w:tc>
          <w:tcPr>
            <w:tcW w:w="177" w:type="pct"/>
            <w:tcBorders>
              <w:top w:val="nil"/>
              <w:left w:val="nil"/>
              <w:bottom w:val="single" w:sz="4" w:space="0" w:color="auto"/>
              <w:right w:val="single" w:sz="4" w:space="0" w:color="auto"/>
            </w:tcBorders>
            <w:shd w:val="clear" w:color="auto" w:fill="auto"/>
            <w:vAlign w:val="center"/>
            <w:hideMark/>
          </w:tcPr>
          <w:p w14:paraId="21948A35" w14:textId="77777777" w:rsidR="00532E4F" w:rsidRPr="00EC2955" w:rsidRDefault="00532E4F" w:rsidP="00895A66">
            <w:pPr>
              <w:pStyle w:val="affb"/>
              <w:rPr>
                <w:sz w:val="18"/>
                <w:szCs w:val="18"/>
                <w:lang w:eastAsia="ru-RU"/>
              </w:rPr>
            </w:pPr>
            <w:r w:rsidRPr="00EC2955">
              <w:rPr>
                <w:color w:val="000000"/>
                <w:sz w:val="18"/>
                <w:szCs w:val="18"/>
              </w:rPr>
              <w:t>15,248</w:t>
            </w:r>
          </w:p>
        </w:tc>
        <w:tc>
          <w:tcPr>
            <w:tcW w:w="177" w:type="pct"/>
            <w:tcBorders>
              <w:top w:val="nil"/>
              <w:left w:val="nil"/>
              <w:bottom w:val="single" w:sz="4" w:space="0" w:color="auto"/>
              <w:right w:val="single" w:sz="4" w:space="0" w:color="auto"/>
            </w:tcBorders>
            <w:shd w:val="clear" w:color="auto" w:fill="auto"/>
            <w:vAlign w:val="center"/>
            <w:hideMark/>
          </w:tcPr>
          <w:p w14:paraId="5A86DACF" w14:textId="77777777" w:rsidR="00532E4F" w:rsidRPr="00EC2955" w:rsidRDefault="00532E4F" w:rsidP="00895A66">
            <w:pPr>
              <w:pStyle w:val="affb"/>
              <w:rPr>
                <w:sz w:val="18"/>
                <w:szCs w:val="18"/>
                <w:lang w:eastAsia="ru-RU"/>
              </w:rPr>
            </w:pPr>
            <w:r w:rsidRPr="00EC2955">
              <w:rPr>
                <w:color w:val="000000"/>
                <w:sz w:val="18"/>
                <w:szCs w:val="18"/>
              </w:rPr>
              <w:t>15,248</w:t>
            </w:r>
          </w:p>
        </w:tc>
      </w:tr>
      <w:tr w:rsidR="00532E4F" w:rsidRPr="00271087" w14:paraId="1EB0D7A1"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89A7F65" w14:textId="77777777" w:rsidR="00532E4F" w:rsidRPr="00271087" w:rsidRDefault="00532E4F" w:rsidP="00895A66">
            <w:pPr>
              <w:pStyle w:val="affb"/>
              <w:rPr>
                <w:b/>
                <w:bCs/>
                <w:sz w:val="18"/>
                <w:szCs w:val="18"/>
                <w:lang w:eastAsia="ru-RU"/>
              </w:rPr>
            </w:pPr>
            <w:r w:rsidRPr="00271087">
              <w:rPr>
                <w:b/>
                <w:bCs/>
                <w:sz w:val="18"/>
                <w:szCs w:val="18"/>
                <w:lang w:eastAsia="ru-RU"/>
              </w:rPr>
              <w:t>Котельная БПКРУ-2</w:t>
            </w:r>
          </w:p>
        </w:tc>
        <w:tc>
          <w:tcPr>
            <w:tcW w:w="194" w:type="pct"/>
            <w:tcBorders>
              <w:top w:val="nil"/>
              <w:left w:val="nil"/>
              <w:bottom w:val="single" w:sz="4" w:space="0" w:color="auto"/>
              <w:right w:val="single" w:sz="4" w:space="0" w:color="auto"/>
            </w:tcBorders>
            <w:shd w:val="clear" w:color="auto" w:fill="auto"/>
            <w:vAlign w:val="center"/>
            <w:hideMark/>
          </w:tcPr>
          <w:p w14:paraId="6A162B98"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6F935842"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02ADC75A"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5FC58669"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37C24543"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32E7E106"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04B07A2D"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014BBF68"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51FAAEF4"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1916ACFF"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15F7763A"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517F3C67"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193D1123"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56C73DC3"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349937B5"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74FAFABC"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5B71F249"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3D68BB41"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75E47331"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5824230C"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7D61741F" w14:textId="77777777" w:rsidR="00532E4F" w:rsidRPr="00EC2955" w:rsidRDefault="00532E4F" w:rsidP="00895A66">
            <w:pPr>
              <w:pStyle w:val="affb"/>
              <w:rPr>
                <w:sz w:val="18"/>
                <w:szCs w:val="18"/>
                <w:lang w:eastAsia="ru-RU"/>
              </w:rPr>
            </w:pPr>
            <w:r w:rsidRPr="00EC2955">
              <w:rPr>
                <w:color w:val="000000"/>
                <w:sz w:val="18"/>
                <w:szCs w:val="18"/>
              </w:rPr>
              <w:t> </w:t>
            </w:r>
          </w:p>
        </w:tc>
      </w:tr>
      <w:tr w:rsidR="00532E4F" w:rsidRPr="00271087" w14:paraId="552FC8F3"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14CF377" w14:textId="77777777" w:rsidR="00532E4F" w:rsidRPr="00271087" w:rsidRDefault="00532E4F" w:rsidP="00895A66">
            <w:pPr>
              <w:pStyle w:val="affb"/>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0024C3A6"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1D725940"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46D6B617"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36146985"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4820F300"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33171F1E"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19118CC1"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51518D32"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40A2A323"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3A5945BD"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0DD53D34"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4899A9B0"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4A0FAED0"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56B22E4A" w14:textId="77777777" w:rsidR="00532E4F" w:rsidRPr="00EC2955" w:rsidRDefault="00532E4F" w:rsidP="00895A66">
            <w:pPr>
              <w:pStyle w:val="affb"/>
              <w:rPr>
                <w:sz w:val="18"/>
                <w:szCs w:val="18"/>
                <w:lang w:eastAsia="ru-RU"/>
              </w:rPr>
            </w:pPr>
            <w:r w:rsidRPr="00EC2955">
              <w:rPr>
                <w:color w:val="000000"/>
                <w:sz w:val="18"/>
                <w:szCs w:val="18"/>
              </w:rPr>
              <w:t>н/д</w:t>
            </w:r>
          </w:p>
        </w:tc>
        <w:tc>
          <w:tcPr>
            <w:tcW w:w="215" w:type="pct"/>
            <w:tcBorders>
              <w:top w:val="nil"/>
              <w:left w:val="nil"/>
              <w:bottom w:val="single" w:sz="4" w:space="0" w:color="auto"/>
              <w:right w:val="single" w:sz="4" w:space="0" w:color="auto"/>
            </w:tcBorders>
            <w:shd w:val="clear" w:color="auto" w:fill="auto"/>
            <w:vAlign w:val="center"/>
            <w:hideMark/>
          </w:tcPr>
          <w:p w14:paraId="0CA6A6BA" w14:textId="77777777" w:rsidR="00532E4F" w:rsidRPr="00EC2955" w:rsidRDefault="00532E4F" w:rsidP="00895A66">
            <w:pPr>
              <w:pStyle w:val="affb"/>
              <w:rPr>
                <w:sz w:val="18"/>
                <w:szCs w:val="18"/>
                <w:lang w:eastAsia="ru-RU"/>
              </w:rPr>
            </w:pPr>
            <w:r w:rsidRPr="00EC2955">
              <w:rPr>
                <w:color w:val="000000"/>
                <w:sz w:val="18"/>
                <w:szCs w:val="18"/>
              </w:rPr>
              <w:t>н/д</w:t>
            </w:r>
          </w:p>
        </w:tc>
        <w:tc>
          <w:tcPr>
            <w:tcW w:w="215" w:type="pct"/>
            <w:tcBorders>
              <w:top w:val="nil"/>
              <w:left w:val="nil"/>
              <w:bottom w:val="single" w:sz="4" w:space="0" w:color="auto"/>
              <w:right w:val="single" w:sz="4" w:space="0" w:color="auto"/>
            </w:tcBorders>
            <w:shd w:val="clear" w:color="auto" w:fill="auto"/>
            <w:vAlign w:val="center"/>
            <w:hideMark/>
          </w:tcPr>
          <w:p w14:paraId="7056D8E0" w14:textId="77777777" w:rsidR="00532E4F" w:rsidRPr="00EC2955" w:rsidRDefault="00532E4F" w:rsidP="00895A66">
            <w:pPr>
              <w:pStyle w:val="affb"/>
              <w:rPr>
                <w:sz w:val="18"/>
                <w:szCs w:val="18"/>
                <w:lang w:eastAsia="ru-RU"/>
              </w:rPr>
            </w:pPr>
            <w:r w:rsidRPr="00EC2955">
              <w:rPr>
                <w:color w:val="000000"/>
                <w:sz w:val="18"/>
                <w:szCs w:val="18"/>
              </w:rPr>
              <w:t>н/д</w:t>
            </w:r>
          </w:p>
        </w:tc>
        <w:tc>
          <w:tcPr>
            <w:tcW w:w="215" w:type="pct"/>
            <w:tcBorders>
              <w:top w:val="nil"/>
              <w:left w:val="nil"/>
              <w:bottom w:val="single" w:sz="4" w:space="0" w:color="auto"/>
              <w:right w:val="single" w:sz="4" w:space="0" w:color="auto"/>
            </w:tcBorders>
            <w:shd w:val="clear" w:color="auto" w:fill="auto"/>
            <w:vAlign w:val="center"/>
            <w:hideMark/>
          </w:tcPr>
          <w:p w14:paraId="4ECB0921" w14:textId="77777777" w:rsidR="00532E4F" w:rsidRPr="00EC2955" w:rsidRDefault="00532E4F" w:rsidP="00895A66">
            <w:pPr>
              <w:pStyle w:val="affb"/>
              <w:rPr>
                <w:sz w:val="18"/>
                <w:szCs w:val="18"/>
                <w:lang w:eastAsia="ru-RU"/>
              </w:rPr>
            </w:pPr>
            <w:r w:rsidRPr="00EC2955">
              <w:rPr>
                <w:color w:val="000000"/>
                <w:sz w:val="18"/>
                <w:szCs w:val="18"/>
              </w:rPr>
              <w:t>н/д</w:t>
            </w:r>
          </w:p>
        </w:tc>
        <w:tc>
          <w:tcPr>
            <w:tcW w:w="177" w:type="pct"/>
            <w:tcBorders>
              <w:top w:val="nil"/>
              <w:left w:val="nil"/>
              <w:bottom w:val="single" w:sz="4" w:space="0" w:color="auto"/>
              <w:right w:val="single" w:sz="4" w:space="0" w:color="auto"/>
            </w:tcBorders>
            <w:shd w:val="clear" w:color="auto" w:fill="auto"/>
            <w:vAlign w:val="center"/>
            <w:hideMark/>
          </w:tcPr>
          <w:p w14:paraId="5E2A0549" w14:textId="77777777" w:rsidR="00532E4F" w:rsidRPr="00EC2955" w:rsidRDefault="00532E4F" w:rsidP="00895A66">
            <w:pPr>
              <w:pStyle w:val="affb"/>
              <w:rPr>
                <w:sz w:val="18"/>
                <w:szCs w:val="18"/>
                <w:lang w:eastAsia="ru-RU"/>
              </w:rPr>
            </w:pPr>
            <w:r w:rsidRPr="00EC2955">
              <w:rPr>
                <w:color w:val="000000"/>
                <w:sz w:val="18"/>
                <w:szCs w:val="18"/>
              </w:rPr>
              <w:t>н/д</w:t>
            </w:r>
          </w:p>
        </w:tc>
        <w:tc>
          <w:tcPr>
            <w:tcW w:w="177" w:type="pct"/>
            <w:tcBorders>
              <w:top w:val="nil"/>
              <w:left w:val="nil"/>
              <w:bottom w:val="single" w:sz="4" w:space="0" w:color="auto"/>
              <w:right w:val="single" w:sz="4" w:space="0" w:color="auto"/>
            </w:tcBorders>
            <w:shd w:val="clear" w:color="auto" w:fill="auto"/>
            <w:vAlign w:val="center"/>
            <w:hideMark/>
          </w:tcPr>
          <w:p w14:paraId="0D19BA9B" w14:textId="77777777" w:rsidR="00532E4F" w:rsidRPr="00EC2955" w:rsidRDefault="00532E4F" w:rsidP="00895A66">
            <w:pPr>
              <w:pStyle w:val="affb"/>
              <w:rPr>
                <w:sz w:val="18"/>
                <w:szCs w:val="18"/>
                <w:lang w:eastAsia="ru-RU"/>
              </w:rPr>
            </w:pPr>
            <w:r w:rsidRPr="00EC2955">
              <w:rPr>
                <w:color w:val="000000"/>
                <w:sz w:val="18"/>
                <w:szCs w:val="18"/>
              </w:rPr>
              <w:t>н/д</w:t>
            </w:r>
          </w:p>
        </w:tc>
        <w:tc>
          <w:tcPr>
            <w:tcW w:w="177" w:type="pct"/>
            <w:tcBorders>
              <w:top w:val="nil"/>
              <w:left w:val="nil"/>
              <w:bottom w:val="single" w:sz="4" w:space="0" w:color="auto"/>
              <w:right w:val="single" w:sz="4" w:space="0" w:color="auto"/>
            </w:tcBorders>
            <w:shd w:val="clear" w:color="auto" w:fill="auto"/>
            <w:vAlign w:val="center"/>
            <w:hideMark/>
          </w:tcPr>
          <w:p w14:paraId="2F18942B" w14:textId="77777777" w:rsidR="00532E4F" w:rsidRPr="00EC2955" w:rsidRDefault="00532E4F" w:rsidP="00895A66">
            <w:pPr>
              <w:pStyle w:val="affb"/>
              <w:rPr>
                <w:sz w:val="18"/>
                <w:szCs w:val="18"/>
                <w:lang w:eastAsia="ru-RU"/>
              </w:rPr>
            </w:pPr>
            <w:r w:rsidRPr="00EC2955">
              <w:rPr>
                <w:color w:val="000000"/>
                <w:sz w:val="18"/>
                <w:szCs w:val="18"/>
              </w:rPr>
              <w:t>н/д</w:t>
            </w:r>
          </w:p>
        </w:tc>
        <w:tc>
          <w:tcPr>
            <w:tcW w:w="177" w:type="pct"/>
            <w:tcBorders>
              <w:top w:val="nil"/>
              <w:left w:val="nil"/>
              <w:bottom w:val="single" w:sz="4" w:space="0" w:color="auto"/>
              <w:right w:val="single" w:sz="4" w:space="0" w:color="auto"/>
            </w:tcBorders>
            <w:shd w:val="clear" w:color="auto" w:fill="auto"/>
            <w:vAlign w:val="center"/>
            <w:hideMark/>
          </w:tcPr>
          <w:p w14:paraId="5CF8F083" w14:textId="77777777" w:rsidR="00532E4F" w:rsidRPr="00EC2955" w:rsidRDefault="00532E4F" w:rsidP="00895A66">
            <w:pPr>
              <w:pStyle w:val="affb"/>
              <w:rPr>
                <w:sz w:val="18"/>
                <w:szCs w:val="18"/>
                <w:lang w:eastAsia="ru-RU"/>
              </w:rPr>
            </w:pPr>
            <w:r w:rsidRPr="00EC2955">
              <w:rPr>
                <w:color w:val="000000"/>
                <w:sz w:val="18"/>
                <w:szCs w:val="18"/>
              </w:rPr>
              <w:t>н/д</w:t>
            </w:r>
          </w:p>
        </w:tc>
      </w:tr>
      <w:tr w:rsidR="00532E4F" w:rsidRPr="00271087" w14:paraId="1992985A"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53CF9AE"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2F43552A"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4526F4A3"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0283FCE4"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1C896AFB"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5ED9E2D8"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67E06A22"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2754893F"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71220921"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41C52FA0"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44C0D1AF"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34390822"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0AF9C6DD"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2B4EBCD7" w14:textId="77777777" w:rsidR="00532E4F" w:rsidRPr="00EC2955" w:rsidRDefault="00532E4F" w:rsidP="00895A66">
            <w:pPr>
              <w:pStyle w:val="affb"/>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06AF528F" w14:textId="77777777" w:rsidR="00532E4F" w:rsidRPr="00EC2955" w:rsidRDefault="00532E4F" w:rsidP="00895A66">
            <w:pPr>
              <w:pStyle w:val="affb"/>
              <w:rPr>
                <w:sz w:val="18"/>
                <w:szCs w:val="18"/>
                <w:lang w:eastAsia="ru-RU"/>
              </w:rPr>
            </w:pPr>
            <w:r w:rsidRPr="00EC2955">
              <w:rPr>
                <w:color w:val="000000"/>
                <w:sz w:val="18"/>
                <w:szCs w:val="18"/>
              </w:rPr>
              <w:t>0,00</w:t>
            </w:r>
          </w:p>
        </w:tc>
        <w:tc>
          <w:tcPr>
            <w:tcW w:w="215" w:type="pct"/>
            <w:tcBorders>
              <w:top w:val="nil"/>
              <w:left w:val="nil"/>
              <w:bottom w:val="single" w:sz="4" w:space="0" w:color="auto"/>
              <w:right w:val="single" w:sz="4" w:space="0" w:color="auto"/>
            </w:tcBorders>
            <w:shd w:val="clear" w:color="auto" w:fill="auto"/>
            <w:vAlign w:val="center"/>
            <w:hideMark/>
          </w:tcPr>
          <w:p w14:paraId="0EFEF23F" w14:textId="77777777" w:rsidR="00532E4F" w:rsidRPr="00EC2955" w:rsidRDefault="00532E4F" w:rsidP="00895A66">
            <w:pPr>
              <w:pStyle w:val="affb"/>
              <w:rPr>
                <w:sz w:val="18"/>
                <w:szCs w:val="18"/>
                <w:lang w:eastAsia="ru-RU"/>
              </w:rPr>
            </w:pPr>
            <w:r w:rsidRPr="00EC2955">
              <w:rPr>
                <w:color w:val="000000"/>
                <w:sz w:val="18"/>
                <w:szCs w:val="18"/>
              </w:rPr>
              <w:t>0,00</w:t>
            </w:r>
          </w:p>
        </w:tc>
        <w:tc>
          <w:tcPr>
            <w:tcW w:w="215" w:type="pct"/>
            <w:tcBorders>
              <w:top w:val="nil"/>
              <w:left w:val="nil"/>
              <w:bottom w:val="single" w:sz="4" w:space="0" w:color="auto"/>
              <w:right w:val="single" w:sz="4" w:space="0" w:color="auto"/>
            </w:tcBorders>
            <w:shd w:val="clear" w:color="auto" w:fill="auto"/>
            <w:vAlign w:val="center"/>
            <w:hideMark/>
          </w:tcPr>
          <w:p w14:paraId="65A01A80" w14:textId="77777777" w:rsidR="00532E4F" w:rsidRPr="00EC2955" w:rsidRDefault="00532E4F" w:rsidP="00895A66">
            <w:pPr>
              <w:pStyle w:val="affb"/>
              <w:rPr>
                <w:sz w:val="18"/>
                <w:szCs w:val="18"/>
                <w:lang w:eastAsia="ru-RU"/>
              </w:rPr>
            </w:pPr>
            <w:r w:rsidRPr="00EC2955">
              <w:rPr>
                <w:color w:val="000000"/>
                <w:sz w:val="18"/>
                <w:szCs w:val="18"/>
              </w:rPr>
              <w:t>0,00</w:t>
            </w:r>
          </w:p>
        </w:tc>
        <w:tc>
          <w:tcPr>
            <w:tcW w:w="215" w:type="pct"/>
            <w:tcBorders>
              <w:top w:val="nil"/>
              <w:left w:val="nil"/>
              <w:bottom w:val="single" w:sz="4" w:space="0" w:color="auto"/>
              <w:right w:val="single" w:sz="4" w:space="0" w:color="auto"/>
            </w:tcBorders>
            <w:shd w:val="clear" w:color="auto" w:fill="auto"/>
            <w:vAlign w:val="center"/>
            <w:hideMark/>
          </w:tcPr>
          <w:p w14:paraId="4A258282" w14:textId="77777777" w:rsidR="00532E4F" w:rsidRPr="00EC2955" w:rsidRDefault="00532E4F" w:rsidP="00895A66">
            <w:pPr>
              <w:pStyle w:val="affb"/>
              <w:rPr>
                <w:sz w:val="18"/>
                <w:szCs w:val="18"/>
                <w:lang w:eastAsia="ru-RU"/>
              </w:rPr>
            </w:pPr>
            <w:r w:rsidRPr="00EC2955">
              <w:rPr>
                <w:color w:val="000000"/>
                <w:sz w:val="18"/>
                <w:szCs w:val="18"/>
              </w:rPr>
              <w:t>0,00</w:t>
            </w:r>
          </w:p>
        </w:tc>
        <w:tc>
          <w:tcPr>
            <w:tcW w:w="177" w:type="pct"/>
            <w:tcBorders>
              <w:top w:val="nil"/>
              <w:left w:val="nil"/>
              <w:bottom w:val="single" w:sz="4" w:space="0" w:color="auto"/>
              <w:right w:val="single" w:sz="4" w:space="0" w:color="auto"/>
            </w:tcBorders>
            <w:shd w:val="clear" w:color="auto" w:fill="auto"/>
            <w:vAlign w:val="center"/>
            <w:hideMark/>
          </w:tcPr>
          <w:p w14:paraId="1C0C7F2F" w14:textId="77777777" w:rsidR="00532E4F" w:rsidRPr="00EC2955" w:rsidRDefault="00532E4F" w:rsidP="00895A66">
            <w:pPr>
              <w:pStyle w:val="affb"/>
              <w:rPr>
                <w:sz w:val="18"/>
                <w:szCs w:val="18"/>
                <w:lang w:eastAsia="ru-RU"/>
              </w:rPr>
            </w:pPr>
            <w:r w:rsidRPr="00EC2955">
              <w:rPr>
                <w:color w:val="000000"/>
                <w:sz w:val="18"/>
                <w:szCs w:val="18"/>
              </w:rPr>
              <w:t>0,00</w:t>
            </w:r>
          </w:p>
        </w:tc>
        <w:tc>
          <w:tcPr>
            <w:tcW w:w="177" w:type="pct"/>
            <w:tcBorders>
              <w:top w:val="nil"/>
              <w:left w:val="nil"/>
              <w:bottom w:val="single" w:sz="4" w:space="0" w:color="auto"/>
              <w:right w:val="single" w:sz="4" w:space="0" w:color="auto"/>
            </w:tcBorders>
            <w:shd w:val="clear" w:color="auto" w:fill="auto"/>
            <w:vAlign w:val="center"/>
            <w:hideMark/>
          </w:tcPr>
          <w:p w14:paraId="2677EC44" w14:textId="77777777" w:rsidR="00532E4F" w:rsidRPr="00EC2955" w:rsidRDefault="00532E4F" w:rsidP="00895A66">
            <w:pPr>
              <w:pStyle w:val="affb"/>
              <w:rPr>
                <w:sz w:val="18"/>
                <w:szCs w:val="18"/>
                <w:lang w:eastAsia="ru-RU"/>
              </w:rPr>
            </w:pPr>
            <w:r w:rsidRPr="00EC2955">
              <w:rPr>
                <w:color w:val="000000"/>
                <w:sz w:val="18"/>
                <w:szCs w:val="18"/>
              </w:rPr>
              <w:t>0,00</w:t>
            </w:r>
          </w:p>
        </w:tc>
        <w:tc>
          <w:tcPr>
            <w:tcW w:w="177" w:type="pct"/>
            <w:tcBorders>
              <w:top w:val="nil"/>
              <w:left w:val="nil"/>
              <w:bottom w:val="single" w:sz="4" w:space="0" w:color="auto"/>
              <w:right w:val="single" w:sz="4" w:space="0" w:color="auto"/>
            </w:tcBorders>
            <w:shd w:val="clear" w:color="auto" w:fill="auto"/>
            <w:vAlign w:val="center"/>
            <w:hideMark/>
          </w:tcPr>
          <w:p w14:paraId="61AFBD66" w14:textId="77777777" w:rsidR="00532E4F" w:rsidRPr="00EC2955" w:rsidRDefault="00532E4F" w:rsidP="00895A66">
            <w:pPr>
              <w:pStyle w:val="affb"/>
              <w:rPr>
                <w:sz w:val="18"/>
                <w:szCs w:val="18"/>
                <w:lang w:eastAsia="ru-RU"/>
              </w:rPr>
            </w:pPr>
            <w:r w:rsidRPr="00EC2955">
              <w:rPr>
                <w:color w:val="000000"/>
                <w:sz w:val="18"/>
                <w:szCs w:val="18"/>
              </w:rPr>
              <w:t>0,00</w:t>
            </w:r>
          </w:p>
        </w:tc>
        <w:tc>
          <w:tcPr>
            <w:tcW w:w="177" w:type="pct"/>
            <w:tcBorders>
              <w:top w:val="nil"/>
              <w:left w:val="nil"/>
              <w:bottom w:val="single" w:sz="4" w:space="0" w:color="auto"/>
              <w:right w:val="single" w:sz="4" w:space="0" w:color="auto"/>
            </w:tcBorders>
            <w:shd w:val="clear" w:color="auto" w:fill="auto"/>
            <w:vAlign w:val="center"/>
            <w:hideMark/>
          </w:tcPr>
          <w:p w14:paraId="2E01E3F2" w14:textId="77777777" w:rsidR="00532E4F" w:rsidRPr="00EC2955" w:rsidRDefault="00532E4F" w:rsidP="00895A66">
            <w:pPr>
              <w:pStyle w:val="affb"/>
              <w:rPr>
                <w:sz w:val="18"/>
                <w:szCs w:val="18"/>
                <w:lang w:eastAsia="ru-RU"/>
              </w:rPr>
            </w:pPr>
            <w:r w:rsidRPr="00EC2955">
              <w:rPr>
                <w:color w:val="000000"/>
                <w:sz w:val="18"/>
                <w:szCs w:val="18"/>
              </w:rPr>
              <w:t>0,00</w:t>
            </w:r>
          </w:p>
        </w:tc>
      </w:tr>
      <w:tr w:rsidR="00532E4F" w:rsidRPr="00271087" w14:paraId="0EF25B54" w14:textId="77777777" w:rsidTr="00895A66">
        <w:trPr>
          <w:trHeight w:val="82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7EB7B94"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0FF0B02A"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1FA2F51B"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9A1C8FA"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5EA7F330"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C296681"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0B4E5C8D"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58414019"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5A44E5BC"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02E314B"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725D57A"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717B6AE1"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6C03778"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371CC8A4"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64A1172" w14:textId="77777777" w:rsidR="00532E4F" w:rsidRPr="00EC2955" w:rsidRDefault="00532E4F" w:rsidP="00895A66">
            <w:pPr>
              <w:pStyle w:val="affb"/>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428C2266" w14:textId="77777777" w:rsidR="00532E4F" w:rsidRPr="00EC2955" w:rsidRDefault="00532E4F" w:rsidP="00895A66">
            <w:pPr>
              <w:pStyle w:val="affb"/>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151070AF" w14:textId="77777777" w:rsidR="00532E4F" w:rsidRPr="00EC2955" w:rsidRDefault="00532E4F" w:rsidP="00895A66">
            <w:pPr>
              <w:pStyle w:val="affb"/>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32BFA3F2" w14:textId="77777777" w:rsidR="00532E4F" w:rsidRPr="00EC2955" w:rsidRDefault="00532E4F" w:rsidP="00895A66">
            <w:pPr>
              <w:pStyle w:val="affb"/>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7D01417E" w14:textId="77777777" w:rsidR="00532E4F" w:rsidRPr="00EC2955" w:rsidRDefault="00532E4F" w:rsidP="00895A66">
            <w:pPr>
              <w:pStyle w:val="affb"/>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343A8306" w14:textId="77777777" w:rsidR="00532E4F" w:rsidRPr="00EC2955" w:rsidRDefault="00532E4F" w:rsidP="00895A66">
            <w:pPr>
              <w:pStyle w:val="affb"/>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43C14795" w14:textId="77777777" w:rsidR="00532E4F" w:rsidRPr="00EC2955" w:rsidRDefault="00532E4F" w:rsidP="00895A66">
            <w:pPr>
              <w:pStyle w:val="affb"/>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68E40721" w14:textId="77777777" w:rsidR="00532E4F" w:rsidRPr="00EC2955" w:rsidRDefault="00532E4F" w:rsidP="00895A66">
            <w:pPr>
              <w:pStyle w:val="affb"/>
              <w:rPr>
                <w:sz w:val="18"/>
                <w:szCs w:val="18"/>
                <w:lang w:eastAsia="ru-RU"/>
              </w:rPr>
            </w:pPr>
            <w:r w:rsidRPr="00EC2955">
              <w:rPr>
                <w:color w:val="000000"/>
                <w:sz w:val="18"/>
                <w:szCs w:val="18"/>
              </w:rPr>
              <w:t>-</w:t>
            </w:r>
          </w:p>
        </w:tc>
      </w:tr>
      <w:tr w:rsidR="00532E4F" w:rsidRPr="00271087" w14:paraId="621188C0"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2A64CEF"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40E20EC4" w14:textId="77777777" w:rsidR="00532E4F" w:rsidRPr="00EC2955" w:rsidRDefault="00532E4F" w:rsidP="00895A66">
            <w:pPr>
              <w:pStyle w:val="affb"/>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3B5D59E9" w14:textId="77777777" w:rsidR="00532E4F" w:rsidRPr="00EC2955" w:rsidRDefault="00532E4F" w:rsidP="00895A66">
            <w:pPr>
              <w:pStyle w:val="affb"/>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074F0EEC" w14:textId="77777777" w:rsidR="00532E4F" w:rsidRPr="00EC2955" w:rsidRDefault="00532E4F" w:rsidP="00895A66">
            <w:pPr>
              <w:pStyle w:val="affb"/>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7EFC2DF3" w14:textId="77777777" w:rsidR="00532E4F" w:rsidRPr="00EC2955" w:rsidRDefault="00532E4F" w:rsidP="00895A66">
            <w:pPr>
              <w:pStyle w:val="affb"/>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2B7BC8A7" w14:textId="77777777" w:rsidR="00532E4F" w:rsidRPr="00EC2955" w:rsidRDefault="00532E4F" w:rsidP="00895A66">
            <w:pPr>
              <w:pStyle w:val="affb"/>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46CD6E6F" w14:textId="77777777" w:rsidR="00532E4F" w:rsidRPr="00EC2955" w:rsidRDefault="00532E4F" w:rsidP="00895A66">
            <w:pPr>
              <w:pStyle w:val="affb"/>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521261E7" w14:textId="77777777" w:rsidR="00532E4F" w:rsidRPr="00EC2955" w:rsidRDefault="00532E4F" w:rsidP="00895A66">
            <w:pPr>
              <w:pStyle w:val="affb"/>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2642C2FF" w14:textId="77777777" w:rsidR="00532E4F" w:rsidRPr="00EC2955" w:rsidRDefault="00532E4F" w:rsidP="00895A66">
            <w:pPr>
              <w:pStyle w:val="affb"/>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6A3F6F93" w14:textId="77777777" w:rsidR="00532E4F" w:rsidRPr="00EC2955" w:rsidRDefault="00532E4F" w:rsidP="00895A66">
            <w:pPr>
              <w:pStyle w:val="affb"/>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1EA84A6C" w14:textId="77777777" w:rsidR="00532E4F" w:rsidRPr="00EC2955" w:rsidRDefault="00532E4F" w:rsidP="00895A66">
            <w:pPr>
              <w:pStyle w:val="affb"/>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393BD9EA" w14:textId="77777777" w:rsidR="00532E4F" w:rsidRPr="00EC2955" w:rsidRDefault="00532E4F" w:rsidP="00895A66">
            <w:pPr>
              <w:pStyle w:val="affb"/>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4823C731" w14:textId="77777777" w:rsidR="00532E4F" w:rsidRPr="00EC2955" w:rsidRDefault="00532E4F" w:rsidP="00895A66">
            <w:pPr>
              <w:pStyle w:val="affb"/>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1F9D6CD5" w14:textId="77777777" w:rsidR="00532E4F" w:rsidRPr="00EC2955" w:rsidRDefault="00532E4F" w:rsidP="00895A66">
            <w:pPr>
              <w:pStyle w:val="affb"/>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7564EC89" w14:textId="77777777" w:rsidR="00532E4F" w:rsidRPr="00EC2955" w:rsidRDefault="00532E4F" w:rsidP="00895A66">
            <w:pPr>
              <w:pStyle w:val="affb"/>
              <w:rPr>
                <w:sz w:val="18"/>
                <w:szCs w:val="18"/>
                <w:lang w:eastAsia="ru-RU"/>
              </w:rPr>
            </w:pPr>
            <w:r w:rsidRPr="00EC2955">
              <w:rPr>
                <w:color w:val="000000"/>
                <w:sz w:val="18"/>
                <w:szCs w:val="18"/>
              </w:rPr>
              <w:t>38,98</w:t>
            </w:r>
          </w:p>
        </w:tc>
        <w:tc>
          <w:tcPr>
            <w:tcW w:w="215" w:type="pct"/>
            <w:tcBorders>
              <w:top w:val="nil"/>
              <w:left w:val="nil"/>
              <w:bottom w:val="single" w:sz="4" w:space="0" w:color="auto"/>
              <w:right w:val="single" w:sz="4" w:space="0" w:color="auto"/>
            </w:tcBorders>
            <w:shd w:val="clear" w:color="auto" w:fill="auto"/>
            <w:vAlign w:val="center"/>
            <w:hideMark/>
          </w:tcPr>
          <w:p w14:paraId="3BD336B6" w14:textId="77777777" w:rsidR="00532E4F" w:rsidRPr="00EC2955" w:rsidRDefault="00532E4F" w:rsidP="00895A66">
            <w:pPr>
              <w:pStyle w:val="affb"/>
              <w:rPr>
                <w:sz w:val="18"/>
                <w:szCs w:val="18"/>
                <w:lang w:eastAsia="ru-RU"/>
              </w:rPr>
            </w:pPr>
            <w:r w:rsidRPr="00EC2955">
              <w:rPr>
                <w:color w:val="000000"/>
                <w:sz w:val="18"/>
                <w:szCs w:val="18"/>
              </w:rPr>
              <w:t>38,98</w:t>
            </w:r>
          </w:p>
        </w:tc>
        <w:tc>
          <w:tcPr>
            <w:tcW w:w="215" w:type="pct"/>
            <w:tcBorders>
              <w:top w:val="nil"/>
              <w:left w:val="nil"/>
              <w:bottom w:val="single" w:sz="4" w:space="0" w:color="auto"/>
              <w:right w:val="single" w:sz="4" w:space="0" w:color="auto"/>
            </w:tcBorders>
            <w:shd w:val="clear" w:color="auto" w:fill="auto"/>
            <w:vAlign w:val="center"/>
            <w:hideMark/>
          </w:tcPr>
          <w:p w14:paraId="30E6B02C" w14:textId="77777777" w:rsidR="00532E4F" w:rsidRPr="00EC2955" w:rsidRDefault="00532E4F" w:rsidP="00895A66">
            <w:pPr>
              <w:pStyle w:val="affb"/>
              <w:rPr>
                <w:sz w:val="18"/>
                <w:szCs w:val="18"/>
                <w:lang w:eastAsia="ru-RU"/>
              </w:rPr>
            </w:pPr>
            <w:r w:rsidRPr="00EC2955">
              <w:rPr>
                <w:color w:val="000000"/>
                <w:sz w:val="18"/>
                <w:szCs w:val="18"/>
              </w:rPr>
              <w:t>38,98</w:t>
            </w:r>
          </w:p>
        </w:tc>
        <w:tc>
          <w:tcPr>
            <w:tcW w:w="215" w:type="pct"/>
            <w:tcBorders>
              <w:top w:val="nil"/>
              <w:left w:val="nil"/>
              <w:bottom w:val="single" w:sz="4" w:space="0" w:color="auto"/>
              <w:right w:val="single" w:sz="4" w:space="0" w:color="auto"/>
            </w:tcBorders>
            <w:shd w:val="clear" w:color="auto" w:fill="auto"/>
            <w:vAlign w:val="center"/>
            <w:hideMark/>
          </w:tcPr>
          <w:p w14:paraId="1D014979" w14:textId="77777777" w:rsidR="00532E4F" w:rsidRPr="00EC2955" w:rsidRDefault="00532E4F" w:rsidP="00895A66">
            <w:pPr>
              <w:pStyle w:val="affb"/>
              <w:rPr>
                <w:sz w:val="18"/>
                <w:szCs w:val="18"/>
                <w:lang w:eastAsia="ru-RU"/>
              </w:rPr>
            </w:pPr>
            <w:r w:rsidRPr="00EC2955">
              <w:rPr>
                <w:color w:val="000000"/>
                <w:sz w:val="18"/>
                <w:szCs w:val="18"/>
              </w:rPr>
              <w:t>38,98</w:t>
            </w:r>
          </w:p>
        </w:tc>
        <w:tc>
          <w:tcPr>
            <w:tcW w:w="177" w:type="pct"/>
            <w:tcBorders>
              <w:top w:val="nil"/>
              <w:left w:val="nil"/>
              <w:bottom w:val="single" w:sz="4" w:space="0" w:color="auto"/>
              <w:right w:val="single" w:sz="4" w:space="0" w:color="auto"/>
            </w:tcBorders>
            <w:shd w:val="clear" w:color="auto" w:fill="auto"/>
            <w:vAlign w:val="center"/>
            <w:hideMark/>
          </w:tcPr>
          <w:p w14:paraId="556C775B" w14:textId="77777777" w:rsidR="00532E4F" w:rsidRPr="00EC2955" w:rsidRDefault="00532E4F" w:rsidP="00895A66">
            <w:pPr>
              <w:pStyle w:val="affb"/>
              <w:rPr>
                <w:sz w:val="18"/>
                <w:szCs w:val="18"/>
                <w:lang w:eastAsia="ru-RU"/>
              </w:rPr>
            </w:pPr>
            <w:r w:rsidRPr="00EC2955">
              <w:rPr>
                <w:color w:val="000000"/>
                <w:sz w:val="18"/>
                <w:szCs w:val="18"/>
              </w:rPr>
              <w:t>38,98</w:t>
            </w:r>
          </w:p>
        </w:tc>
        <w:tc>
          <w:tcPr>
            <w:tcW w:w="177" w:type="pct"/>
            <w:tcBorders>
              <w:top w:val="nil"/>
              <w:left w:val="nil"/>
              <w:bottom w:val="single" w:sz="4" w:space="0" w:color="auto"/>
              <w:right w:val="single" w:sz="4" w:space="0" w:color="auto"/>
            </w:tcBorders>
            <w:shd w:val="clear" w:color="auto" w:fill="auto"/>
            <w:vAlign w:val="center"/>
            <w:hideMark/>
          </w:tcPr>
          <w:p w14:paraId="3D2BB414" w14:textId="77777777" w:rsidR="00532E4F" w:rsidRPr="00EC2955" w:rsidRDefault="00532E4F" w:rsidP="00895A66">
            <w:pPr>
              <w:pStyle w:val="affb"/>
              <w:rPr>
                <w:sz w:val="18"/>
                <w:szCs w:val="18"/>
                <w:lang w:eastAsia="ru-RU"/>
              </w:rPr>
            </w:pPr>
            <w:r w:rsidRPr="00EC2955">
              <w:rPr>
                <w:color w:val="000000"/>
                <w:sz w:val="18"/>
                <w:szCs w:val="18"/>
              </w:rPr>
              <w:t>38,98</w:t>
            </w:r>
          </w:p>
        </w:tc>
        <w:tc>
          <w:tcPr>
            <w:tcW w:w="177" w:type="pct"/>
            <w:tcBorders>
              <w:top w:val="nil"/>
              <w:left w:val="nil"/>
              <w:bottom w:val="single" w:sz="4" w:space="0" w:color="auto"/>
              <w:right w:val="single" w:sz="4" w:space="0" w:color="auto"/>
            </w:tcBorders>
            <w:shd w:val="clear" w:color="auto" w:fill="auto"/>
            <w:vAlign w:val="center"/>
            <w:hideMark/>
          </w:tcPr>
          <w:p w14:paraId="50A82AD2" w14:textId="77777777" w:rsidR="00532E4F" w:rsidRPr="00EC2955" w:rsidRDefault="00532E4F" w:rsidP="00895A66">
            <w:pPr>
              <w:pStyle w:val="affb"/>
              <w:rPr>
                <w:sz w:val="18"/>
                <w:szCs w:val="18"/>
                <w:lang w:eastAsia="ru-RU"/>
              </w:rPr>
            </w:pPr>
            <w:r w:rsidRPr="00EC2955">
              <w:rPr>
                <w:color w:val="000000"/>
                <w:sz w:val="18"/>
                <w:szCs w:val="18"/>
              </w:rPr>
              <w:t>38,98</w:t>
            </w:r>
          </w:p>
        </w:tc>
        <w:tc>
          <w:tcPr>
            <w:tcW w:w="177" w:type="pct"/>
            <w:tcBorders>
              <w:top w:val="nil"/>
              <w:left w:val="nil"/>
              <w:bottom w:val="single" w:sz="4" w:space="0" w:color="auto"/>
              <w:right w:val="single" w:sz="4" w:space="0" w:color="auto"/>
            </w:tcBorders>
            <w:shd w:val="clear" w:color="auto" w:fill="auto"/>
            <w:vAlign w:val="center"/>
            <w:hideMark/>
          </w:tcPr>
          <w:p w14:paraId="5E7FA609" w14:textId="77777777" w:rsidR="00532E4F" w:rsidRPr="00EC2955" w:rsidRDefault="00532E4F" w:rsidP="00895A66">
            <w:pPr>
              <w:pStyle w:val="affb"/>
              <w:rPr>
                <w:sz w:val="18"/>
                <w:szCs w:val="18"/>
                <w:lang w:eastAsia="ru-RU"/>
              </w:rPr>
            </w:pPr>
            <w:r w:rsidRPr="00EC2955">
              <w:rPr>
                <w:color w:val="000000"/>
                <w:sz w:val="18"/>
                <w:szCs w:val="18"/>
              </w:rPr>
              <w:t>38,98</w:t>
            </w:r>
          </w:p>
        </w:tc>
      </w:tr>
      <w:tr w:rsidR="00532E4F" w:rsidRPr="00271087" w14:paraId="205A8542" w14:textId="77777777" w:rsidTr="00895A66">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55B813A7"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11D6C8B6"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77DE95D3"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3126CA32"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3827B476"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642D39A"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CBCB8C0"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5F08769D"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2BB4F35"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6DA8CDB"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95A76EA"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E90C22E"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02762A05"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0A36A3FD"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D3DCDCB" w14:textId="77777777" w:rsidR="00532E4F" w:rsidRPr="00EC2955" w:rsidRDefault="00532E4F" w:rsidP="00895A66">
            <w:pPr>
              <w:pStyle w:val="affb"/>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770CCE02" w14:textId="77777777" w:rsidR="00532E4F" w:rsidRPr="00EC2955" w:rsidRDefault="00532E4F" w:rsidP="00895A66">
            <w:pPr>
              <w:pStyle w:val="affb"/>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41481B96" w14:textId="77777777" w:rsidR="00532E4F" w:rsidRPr="00EC2955" w:rsidRDefault="00532E4F" w:rsidP="00895A66">
            <w:pPr>
              <w:pStyle w:val="affb"/>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065722E3" w14:textId="77777777" w:rsidR="00532E4F" w:rsidRPr="00EC2955" w:rsidRDefault="00532E4F" w:rsidP="00895A66">
            <w:pPr>
              <w:pStyle w:val="affb"/>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57E20653" w14:textId="77777777" w:rsidR="00532E4F" w:rsidRPr="00EC2955" w:rsidRDefault="00532E4F" w:rsidP="00895A66">
            <w:pPr>
              <w:pStyle w:val="affb"/>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15199045" w14:textId="77777777" w:rsidR="00532E4F" w:rsidRPr="00EC2955" w:rsidRDefault="00532E4F" w:rsidP="00895A66">
            <w:pPr>
              <w:pStyle w:val="affb"/>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10C0730C" w14:textId="77777777" w:rsidR="00532E4F" w:rsidRPr="00EC2955" w:rsidRDefault="00532E4F" w:rsidP="00895A66">
            <w:pPr>
              <w:pStyle w:val="affb"/>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420A4DE1" w14:textId="77777777" w:rsidR="00532E4F" w:rsidRPr="00EC2955" w:rsidRDefault="00532E4F" w:rsidP="00895A66">
            <w:pPr>
              <w:pStyle w:val="affb"/>
              <w:rPr>
                <w:sz w:val="18"/>
                <w:szCs w:val="18"/>
                <w:lang w:eastAsia="ru-RU"/>
              </w:rPr>
            </w:pPr>
            <w:r w:rsidRPr="00EC2955">
              <w:rPr>
                <w:color w:val="000000"/>
                <w:sz w:val="18"/>
                <w:szCs w:val="18"/>
              </w:rPr>
              <w:t>-</w:t>
            </w:r>
          </w:p>
        </w:tc>
      </w:tr>
      <w:tr w:rsidR="00532E4F" w:rsidRPr="00271087" w14:paraId="14A412C3"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BB70A9F" w14:textId="77777777" w:rsidR="00532E4F" w:rsidRPr="00271087" w:rsidRDefault="00532E4F" w:rsidP="00895A66">
            <w:pPr>
              <w:pStyle w:val="affb"/>
              <w:rPr>
                <w:b/>
                <w:bCs/>
                <w:sz w:val="18"/>
                <w:szCs w:val="18"/>
                <w:lang w:eastAsia="ru-RU"/>
              </w:rPr>
            </w:pPr>
            <w:r w:rsidRPr="00271087">
              <w:rPr>
                <w:b/>
                <w:bCs/>
                <w:sz w:val="18"/>
                <w:szCs w:val="18"/>
                <w:lang w:eastAsia="ru-RU"/>
              </w:rPr>
              <w:t>Котельная №1</w:t>
            </w:r>
          </w:p>
        </w:tc>
        <w:tc>
          <w:tcPr>
            <w:tcW w:w="194" w:type="pct"/>
            <w:tcBorders>
              <w:top w:val="nil"/>
              <w:left w:val="nil"/>
              <w:bottom w:val="single" w:sz="4" w:space="0" w:color="auto"/>
              <w:right w:val="single" w:sz="4" w:space="0" w:color="auto"/>
            </w:tcBorders>
            <w:shd w:val="clear" w:color="auto" w:fill="auto"/>
            <w:vAlign w:val="center"/>
            <w:hideMark/>
          </w:tcPr>
          <w:p w14:paraId="481F40D7"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72075217"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DE54254"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7F2E61A9"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16585BC"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EC84229"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039ECF9A"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7E8EFCF7"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4E8B8E82"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5AE6F7F4"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69C3269A"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7EACCF69"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469DFDCF"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61EC20B"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550703A6"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0923E77A"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4173E393"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15EE5758"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739995BF"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6612A4DD"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744BA273" w14:textId="77777777" w:rsidR="00532E4F" w:rsidRPr="00EC2955" w:rsidRDefault="00532E4F" w:rsidP="00895A66">
            <w:pPr>
              <w:pStyle w:val="affb"/>
              <w:rPr>
                <w:sz w:val="18"/>
                <w:szCs w:val="18"/>
                <w:lang w:eastAsia="ru-RU"/>
              </w:rPr>
            </w:pPr>
            <w:r w:rsidRPr="00EC2955">
              <w:rPr>
                <w:color w:val="000000"/>
                <w:sz w:val="18"/>
                <w:szCs w:val="18"/>
              </w:rPr>
              <w:t> </w:t>
            </w:r>
          </w:p>
        </w:tc>
      </w:tr>
      <w:tr w:rsidR="00532E4F" w:rsidRPr="00271087" w14:paraId="238E5F51"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570756A" w14:textId="77777777" w:rsidR="00532E4F" w:rsidRPr="00271087" w:rsidRDefault="00532E4F" w:rsidP="00895A66">
            <w:pPr>
              <w:pStyle w:val="affb"/>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765554A6" w14:textId="77777777" w:rsidR="00532E4F" w:rsidRPr="00EC2955" w:rsidRDefault="00532E4F" w:rsidP="00895A66">
            <w:pPr>
              <w:pStyle w:val="affb"/>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429D48EF" w14:textId="77777777" w:rsidR="00532E4F" w:rsidRPr="00EC2955" w:rsidRDefault="00532E4F" w:rsidP="00895A66">
            <w:pPr>
              <w:pStyle w:val="affb"/>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2703D091" w14:textId="77777777" w:rsidR="00532E4F" w:rsidRPr="00EC2955" w:rsidRDefault="00532E4F" w:rsidP="00895A66">
            <w:pPr>
              <w:pStyle w:val="affb"/>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5865190D" w14:textId="77777777" w:rsidR="00532E4F" w:rsidRPr="00EC2955" w:rsidRDefault="00532E4F" w:rsidP="00895A66">
            <w:pPr>
              <w:pStyle w:val="affb"/>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397EE16A" w14:textId="77777777" w:rsidR="00532E4F" w:rsidRPr="00EC2955" w:rsidRDefault="00532E4F" w:rsidP="00895A66">
            <w:pPr>
              <w:pStyle w:val="affb"/>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539A633E" w14:textId="77777777" w:rsidR="00532E4F" w:rsidRPr="00EC2955" w:rsidRDefault="00532E4F" w:rsidP="00895A66">
            <w:pPr>
              <w:pStyle w:val="affb"/>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64DE2327" w14:textId="77777777" w:rsidR="00532E4F" w:rsidRPr="00EC2955" w:rsidRDefault="00532E4F" w:rsidP="00895A66">
            <w:pPr>
              <w:pStyle w:val="affb"/>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38F78302" w14:textId="77777777" w:rsidR="00532E4F" w:rsidRPr="00EC2955" w:rsidRDefault="00532E4F" w:rsidP="00895A66">
            <w:pPr>
              <w:pStyle w:val="affb"/>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0A69B687" w14:textId="77777777" w:rsidR="00532E4F" w:rsidRPr="00EC2955" w:rsidRDefault="00532E4F" w:rsidP="00895A66">
            <w:pPr>
              <w:pStyle w:val="affb"/>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148C0182" w14:textId="77777777" w:rsidR="00532E4F" w:rsidRPr="00EC2955" w:rsidRDefault="00532E4F" w:rsidP="00895A66">
            <w:pPr>
              <w:pStyle w:val="affb"/>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5A228EFF" w14:textId="77777777" w:rsidR="00532E4F" w:rsidRPr="00EC2955" w:rsidRDefault="00532E4F" w:rsidP="00895A66">
            <w:pPr>
              <w:pStyle w:val="affb"/>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7AD4C45E" w14:textId="77777777" w:rsidR="00532E4F" w:rsidRPr="00EC2955" w:rsidRDefault="00532E4F" w:rsidP="00895A66">
            <w:pPr>
              <w:pStyle w:val="affb"/>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4F7E5464" w14:textId="77777777" w:rsidR="00532E4F" w:rsidRPr="00EC2955" w:rsidRDefault="00532E4F" w:rsidP="00895A66">
            <w:pPr>
              <w:pStyle w:val="affb"/>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3C785F1D" w14:textId="77777777" w:rsidR="00532E4F" w:rsidRPr="00EC2955" w:rsidRDefault="00532E4F" w:rsidP="00895A66">
            <w:pPr>
              <w:pStyle w:val="affb"/>
              <w:rPr>
                <w:sz w:val="18"/>
                <w:szCs w:val="18"/>
                <w:lang w:eastAsia="ru-RU"/>
              </w:rPr>
            </w:pPr>
            <w:r w:rsidRPr="00EC2955">
              <w:rPr>
                <w:color w:val="000000"/>
                <w:sz w:val="18"/>
                <w:szCs w:val="18"/>
              </w:rPr>
              <w:t>441,71</w:t>
            </w:r>
          </w:p>
        </w:tc>
        <w:tc>
          <w:tcPr>
            <w:tcW w:w="215" w:type="pct"/>
            <w:tcBorders>
              <w:top w:val="nil"/>
              <w:left w:val="nil"/>
              <w:bottom w:val="single" w:sz="4" w:space="0" w:color="auto"/>
              <w:right w:val="single" w:sz="4" w:space="0" w:color="auto"/>
            </w:tcBorders>
            <w:shd w:val="clear" w:color="auto" w:fill="auto"/>
            <w:vAlign w:val="center"/>
            <w:hideMark/>
          </w:tcPr>
          <w:p w14:paraId="70E5ACC1" w14:textId="77777777" w:rsidR="00532E4F" w:rsidRPr="00EC2955" w:rsidRDefault="00532E4F" w:rsidP="00895A66">
            <w:pPr>
              <w:pStyle w:val="affb"/>
              <w:rPr>
                <w:sz w:val="18"/>
                <w:szCs w:val="18"/>
                <w:lang w:eastAsia="ru-RU"/>
              </w:rPr>
            </w:pPr>
            <w:r w:rsidRPr="00EC2955">
              <w:rPr>
                <w:color w:val="000000"/>
                <w:sz w:val="18"/>
                <w:szCs w:val="18"/>
              </w:rPr>
              <w:t>441,71</w:t>
            </w:r>
          </w:p>
        </w:tc>
        <w:tc>
          <w:tcPr>
            <w:tcW w:w="215" w:type="pct"/>
            <w:tcBorders>
              <w:top w:val="nil"/>
              <w:left w:val="nil"/>
              <w:bottom w:val="single" w:sz="4" w:space="0" w:color="auto"/>
              <w:right w:val="single" w:sz="4" w:space="0" w:color="auto"/>
            </w:tcBorders>
            <w:shd w:val="clear" w:color="auto" w:fill="auto"/>
            <w:vAlign w:val="center"/>
            <w:hideMark/>
          </w:tcPr>
          <w:p w14:paraId="3621646C" w14:textId="77777777" w:rsidR="00532E4F" w:rsidRPr="00EC2955" w:rsidRDefault="00532E4F" w:rsidP="00895A66">
            <w:pPr>
              <w:pStyle w:val="affb"/>
              <w:rPr>
                <w:sz w:val="18"/>
                <w:szCs w:val="18"/>
                <w:lang w:eastAsia="ru-RU"/>
              </w:rPr>
            </w:pPr>
            <w:r w:rsidRPr="00EC2955">
              <w:rPr>
                <w:color w:val="000000"/>
                <w:sz w:val="18"/>
                <w:szCs w:val="18"/>
              </w:rPr>
              <w:t>441,71</w:t>
            </w:r>
          </w:p>
        </w:tc>
        <w:tc>
          <w:tcPr>
            <w:tcW w:w="215" w:type="pct"/>
            <w:tcBorders>
              <w:top w:val="nil"/>
              <w:left w:val="nil"/>
              <w:bottom w:val="single" w:sz="4" w:space="0" w:color="auto"/>
              <w:right w:val="single" w:sz="4" w:space="0" w:color="auto"/>
            </w:tcBorders>
            <w:shd w:val="clear" w:color="auto" w:fill="auto"/>
            <w:vAlign w:val="center"/>
            <w:hideMark/>
          </w:tcPr>
          <w:p w14:paraId="3A1643E6" w14:textId="77777777" w:rsidR="00532E4F" w:rsidRPr="00EC2955" w:rsidRDefault="00532E4F" w:rsidP="00895A66">
            <w:pPr>
              <w:pStyle w:val="affb"/>
              <w:rPr>
                <w:sz w:val="18"/>
                <w:szCs w:val="18"/>
                <w:lang w:eastAsia="ru-RU"/>
              </w:rPr>
            </w:pPr>
            <w:r w:rsidRPr="00EC2955">
              <w:rPr>
                <w:color w:val="000000"/>
                <w:sz w:val="18"/>
                <w:szCs w:val="18"/>
              </w:rPr>
              <w:t>441,71</w:t>
            </w:r>
          </w:p>
        </w:tc>
        <w:tc>
          <w:tcPr>
            <w:tcW w:w="177" w:type="pct"/>
            <w:tcBorders>
              <w:top w:val="nil"/>
              <w:left w:val="nil"/>
              <w:bottom w:val="single" w:sz="4" w:space="0" w:color="auto"/>
              <w:right w:val="single" w:sz="4" w:space="0" w:color="auto"/>
            </w:tcBorders>
            <w:shd w:val="clear" w:color="auto" w:fill="auto"/>
            <w:vAlign w:val="center"/>
            <w:hideMark/>
          </w:tcPr>
          <w:p w14:paraId="03379F08" w14:textId="77777777" w:rsidR="00532E4F" w:rsidRPr="00EC2955" w:rsidRDefault="00532E4F" w:rsidP="00895A66">
            <w:pPr>
              <w:pStyle w:val="affb"/>
              <w:rPr>
                <w:sz w:val="18"/>
                <w:szCs w:val="18"/>
                <w:lang w:eastAsia="ru-RU"/>
              </w:rPr>
            </w:pPr>
            <w:r w:rsidRPr="00EC2955">
              <w:rPr>
                <w:color w:val="000000"/>
                <w:sz w:val="18"/>
                <w:szCs w:val="18"/>
              </w:rPr>
              <w:t>441,71</w:t>
            </w:r>
          </w:p>
        </w:tc>
        <w:tc>
          <w:tcPr>
            <w:tcW w:w="177" w:type="pct"/>
            <w:tcBorders>
              <w:top w:val="nil"/>
              <w:left w:val="nil"/>
              <w:bottom w:val="single" w:sz="4" w:space="0" w:color="auto"/>
              <w:right w:val="single" w:sz="4" w:space="0" w:color="auto"/>
            </w:tcBorders>
            <w:shd w:val="clear" w:color="auto" w:fill="auto"/>
            <w:vAlign w:val="center"/>
            <w:hideMark/>
          </w:tcPr>
          <w:p w14:paraId="07DCAC88" w14:textId="77777777" w:rsidR="00532E4F" w:rsidRPr="00EC2955" w:rsidRDefault="00532E4F" w:rsidP="00895A66">
            <w:pPr>
              <w:pStyle w:val="affb"/>
              <w:rPr>
                <w:sz w:val="18"/>
                <w:szCs w:val="18"/>
                <w:lang w:eastAsia="ru-RU"/>
              </w:rPr>
            </w:pPr>
            <w:r w:rsidRPr="00EC2955">
              <w:rPr>
                <w:color w:val="000000"/>
                <w:sz w:val="18"/>
                <w:szCs w:val="18"/>
              </w:rPr>
              <w:t>441,71</w:t>
            </w:r>
          </w:p>
        </w:tc>
        <w:tc>
          <w:tcPr>
            <w:tcW w:w="177" w:type="pct"/>
            <w:tcBorders>
              <w:top w:val="nil"/>
              <w:left w:val="nil"/>
              <w:bottom w:val="single" w:sz="4" w:space="0" w:color="auto"/>
              <w:right w:val="single" w:sz="4" w:space="0" w:color="auto"/>
            </w:tcBorders>
            <w:shd w:val="clear" w:color="auto" w:fill="auto"/>
            <w:vAlign w:val="center"/>
            <w:hideMark/>
          </w:tcPr>
          <w:p w14:paraId="37D3A0D8" w14:textId="77777777" w:rsidR="00532E4F" w:rsidRPr="00EC2955" w:rsidRDefault="00532E4F" w:rsidP="00895A66">
            <w:pPr>
              <w:pStyle w:val="affb"/>
              <w:rPr>
                <w:sz w:val="18"/>
                <w:szCs w:val="18"/>
                <w:lang w:eastAsia="ru-RU"/>
              </w:rPr>
            </w:pPr>
            <w:r w:rsidRPr="00EC2955">
              <w:rPr>
                <w:color w:val="000000"/>
                <w:sz w:val="18"/>
                <w:szCs w:val="18"/>
              </w:rPr>
              <w:t>441,71</w:t>
            </w:r>
          </w:p>
        </w:tc>
        <w:tc>
          <w:tcPr>
            <w:tcW w:w="177" w:type="pct"/>
            <w:tcBorders>
              <w:top w:val="nil"/>
              <w:left w:val="nil"/>
              <w:bottom w:val="single" w:sz="4" w:space="0" w:color="auto"/>
              <w:right w:val="single" w:sz="4" w:space="0" w:color="auto"/>
            </w:tcBorders>
            <w:shd w:val="clear" w:color="auto" w:fill="auto"/>
            <w:vAlign w:val="center"/>
            <w:hideMark/>
          </w:tcPr>
          <w:p w14:paraId="4CCE5B38" w14:textId="77777777" w:rsidR="00532E4F" w:rsidRPr="00EC2955" w:rsidRDefault="00532E4F" w:rsidP="00895A66">
            <w:pPr>
              <w:pStyle w:val="affb"/>
              <w:rPr>
                <w:sz w:val="18"/>
                <w:szCs w:val="18"/>
                <w:lang w:eastAsia="ru-RU"/>
              </w:rPr>
            </w:pPr>
            <w:r w:rsidRPr="00EC2955">
              <w:rPr>
                <w:color w:val="000000"/>
                <w:sz w:val="18"/>
                <w:szCs w:val="18"/>
              </w:rPr>
              <w:t>441,71</w:t>
            </w:r>
          </w:p>
        </w:tc>
      </w:tr>
      <w:tr w:rsidR="00532E4F" w:rsidRPr="00271087" w14:paraId="5F97074B"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7EB7673"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0F2BF352"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24224697"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51FAD25D"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1E652CE1"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2A776737"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41BF7AA7"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69D1320E"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197A37AD"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00B6B39B"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7C14E6EB"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48EBCC9E"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1915A989"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6F15A1F7"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2BF37F96"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215" w:type="pct"/>
            <w:tcBorders>
              <w:top w:val="nil"/>
              <w:left w:val="nil"/>
              <w:bottom w:val="single" w:sz="4" w:space="0" w:color="auto"/>
              <w:right w:val="single" w:sz="4" w:space="0" w:color="auto"/>
            </w:tcBorders>
            <w:shd w:val="clear" w:color="auto" w:fill="auto"/>
            <w:vAlign w:val="center"/>
            <w:hideMark/>
          </w:tcPr>
          <w:p w14:paraId="377264E6"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215" w:type="pct"/>
            <w:tcBorders>
              <w:top w:val="nil"/>
              <w:left w:val="nil"/>
              <w:bottom w:val="single" w:sz="4" w:space="0" w:color="auto"/>
              <w:right w:val="single" w:sz="4" w:space="0" w:color="auto"/>
            </w:tcBorders>
            <w:shd w:val="clear" w:color="auto" w:fill="auto"/>
            <w:vAlign w:val="center"/>
            <w:hideMark/>
          </w:tcPr>
          <w:p w14:paraId="3A95A95E"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215" w:type="pct"/>
            <w:tcBorders>
              <w:top w:val="nil"/>
              <w:left w:val="nil"/>
              <w:bottom w:val="single" w:sz="4" w:space="0" w:color="auto"/>
              <w:right w:val="single" w:sz="4" w:space="0" w:color="auto"/>
            </w:tcBorders>
            <w:shd w:val="clear" w:color="auto" w:fill="auto"/>
            <w:vAlign w:val="center"/>
            <w:hideMark/>
          </w:tcPr>
          <w:p w14:paraId="1A8F3E83"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177" w:type="pct"/>
            <w:tcBorders>
              <w:top w:val="nil"/>
              <w:left w:val="nil"/>
              <w:bottom w:val="single" w:sz="4" w:space="0" w:color="auto"/>
              <w:right w:val="single" w:sz="4" w:space="0" w:color="auto"/>
            </w:tcBorders>
            <w:shd w:val="clear" w:color="auto" w:fill="auto"/>
            <w:vAlign w:val="center"/>
            <w:hideMark/>
          </w:tcPr>
          <w:p w14:paraId="045DE662"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177" w:type="pct"/>
            <w:tcBorders>
              <w:top w:val="nil"/>
              <w:left w:val="nil"/>
              <w:bottom w:val="single" w:sz="4" w:space="0" w:color="auto"/>
              <w:right w:val="single" w:sz="4" w:space="0" w:color="auto"/>
            </w:tcBorders>
            <w:shd w:val="clear" w:color="auto" w:fill="auto"/>
            <w:vAlign w:val="center"/>
            <w:hideMark/>
          </w:tcPr>
          <w:p w14:paraId="215BF952"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177" w:type="pct"/>
            <w:tcBorders>
              <w:top w:val="nil"/>
              <w:left w:val="nil"/>
              <w:bottom w:val="single" w:sz="4" w:space="0" w:color="auto"/>
              <w:right w:val="single" w:sz="4" w:space="0" w:color="auto"/>
            </w:tcBorders>
            <w:shd w:val="clear" w:color="auto" w:fill="auto"/>
            <w:vAlign w:val="center"/>
            <w:hideMark/>
          </w:tcPr>
          <w:p w14:paraId="60788FB6" w14:textId="77777777" w:rsidR="00532E4F" w:rsidRPr="00EC2955" w:rsidRDefault="00532E4F" w:rsidP="00895A66">
            <w:pPr>
              <w:pStyle w:val="affb"/>
              <w:rPr>
                <w:sz w:val="18"/>
                <w:szCs w:val="18"/>
                <w:lang w:eastAsia="ru-RU"/>
              </w:rPr>
            </w:pPr>
            <w:r w:rsidRPr="00EC2955">
              <w:rPr>
                <w:color w:val="000000"/>
                <w:sz w:val="18"/>
                <w:szCs w:val="18"/>
              </w:rPr>
              <w:t>4 462,10</w:t>
            </w:r>
          </w:p>
        </w:tc>
        <w:tc>
          <w:tcPr>
            <w:tcW w:w="177" w:type="pct"/>
            <w:tcBorders>
              <w:top w:val="nil"/>
              <w:left w:val="nil"/>
              <w:bottom w:val="single" w:sz="4" w:space="0" w:color="auto"/>
              <w:right w:val="single" w:sz="4" w:space="0" w:color="auto"/>
            </w:tcBorders>
            <w:shd w:val="clear" w:color="auto" w:fill="auto"/>
            <w:vAlign w:val="center"/>
            <w:hideMark/>
          </w:tcPr>
          <w:p w14:paraId="0C2E198E" w14:textId="77777777" w:rsidR="00532E4F" w:rsidRPr="00EC2955" w:rsidRDefault="00532E4F" w:rsidP="00895A66">
            <w:pPr>
              <w:pStyle w:val="affb"/>
              <w:rPr>
                <w:sz w:val="18"/>
                <w:szCs w:val="18"/>
                <w:lang w:eastAsia="ru-RU"/>
              </w:rPr>
            </w:pPr>
            <w:r w:rsidRPr="00EC2955">
              <w:rPr>
                <w:color w:val="000000"/>
                <w:sz w:val="18"/>
                <w:szCs w:val="18"/>
              </w:rPr>
              <w:t>4 462,10</w:t>
            </w:r>
          </w:p>
        </w:tc>
      </w:tr>
      <w:tr w:rsidR="00532E4F" w:rsidRPr="00271087" w14:paraId="25AA3710" w14:textId="77777777" w:rsidTr="00895A66">
        <w:trPr>
          <w:trHeight w:val="82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FFFB69E"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500D943A"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33FC6431" w14:textId="77777777" w:rsidR="00532E4F" w:rsidRPr="00EC2955" w:rsidRDefault="00532E4F" w:rsidP="00895A66">
            <w:pPr>
              <w:pStyle w:val="affb"/>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749C6D96" w14:textId="77777777" w:rsidR="00532E4F" w:rsidRPr="00EC2955" w:rsidRDefault="00532E4F" w:rsidP="00895A66">
            <w:pPr>
              <w:pStyle w:val="affb"/>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3024FFC4" w14:textId="77777777" w:rsidR="00532E4F" w:rsidRPr="00EC2955" w:rsidRDefault="00532E4F" w:rsidP="00895A66">
            <w:pPr>
              <w:pStyle w:val="affb"/>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1674C7D0" w14:textId="77777777" w:rsidR="00532E4F" w:rsidRPr="00EC2955" w:rsidRDefault="00532E4F" w:rsidP="00895A66">
            <w:pPr>
              <w:pStyle w:val="affb"/>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19224697" w14:textId="77777777" w:rsidR="00532E4F" w:rsidRPr="00EC2955" w:rsidRDefault="00532E4F" w:rsidP="00895A66">
            <w:pPr>
              <w:pStyle w:val="affb"/>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52FAC208" w14:textId="77777777" w:rsidR="00532E4F" w:rsidRPr="00EC2955" w:rsidRDefault="00532E4F" w:rsidP="00895A66">
            <w:pPr>
              <w:pStyle w:val="affb"/>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78F28911" w14:textId="77777777" w:rsidR="00532E4F" w:rsidRPr="00EC2955" w:rsidRDefault="00532E4F" w:rsidP="00895A66">
            <w:pPr>
              <w:pStyle w:val="affb"/>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0B813B0E" w14:textId="77777777" w:rsidR="00532E4F" w:rsidRPr="00EC2955" w:rsidRDefault="00532E4F" w:rsidP="00895A66">
            <w:pPr>
              <w:pStyle w:val="affb"/>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77C32E85" w14:textId="77777777" w:rsidR="00532E4F" w:rsidRPr="00EC2955" w:rsidRDefault="00532E4F" w:rsidP="00895A66">
            <w:pPr>
              <w:pStyle w:val="affb"/>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15DCAB7D" w14:textId="77777777" w:rsidR="00532E4F" w:rsidRPr="00EC2955" w:rsidRDefault="00532E4F" w:rsidP="00895A66">
            <w:pPr>
              <w:pStyle w:val="affb"/>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4DABA7F6" w14:textId="77777777" w:rsidR="00532E4F" w:rsidRPr="00EC2955" w:rsidRDefault="00532E4F" w:rsidP="00895A66">
            <w:pPr>
              <w:pStyle w:val="affb"/>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4D576221" w14:textId="77777777" w:rsidR="00532E4F" w:rsidRPr="00EC2955" w:rsidRDefault="00532E4F" w:rsidP="00895A66">
            <w:pPr>
              <w:pStyle w:val="affb"/>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2C5C7D0E" w14:textId="77777777" w:rsidR="00532E4F" w:rsidRPr="00EC2955" w:rsidRDefault="00532E4F" w:rsidP="00895A66">
            <w:pPr>
              <w:pStyle w:val="affb"/>
              <w:rPr>
                <w:sz w:val="18"/>
                <w:szCs w:val="18"/>
                <w:lang w:eastAsia="ru-RU"/>
              </w:rPr>
            </w:pPr>
            <w:r w:rsidRPr="00EC2955">
              <w:rPr>
                <w:color w:val="000000"/>
                <w:sz w:val="18"/>
                <w:szCs w:val="18"/>
              </w:rPr>
              <w:t>10,1019</w:t>
            </w:r>
          </w:p>
        </w:tc>
        <w:tc>
          <w:tcPr>
            <w:tcW w:w="215" w:type="pct"/>
            <w:tcBorders>
              <w:top w:val="nil"/>
              <w:left w:val="nil"/>
              <w:bottom w:val="single" w:sz="4" w:space="0" w:color="auto"/>
              <w:right w:val="single" w:sz="4" w:space="0" w:color="auto"/>
            </w:tcBorders>
            <w:shd w:val="clear" w:color="auto" w:fill="auto"/>
            <w:vAlign w:val="center"/>
            <w:hideMark/>
          </w:tcPr>
          <w:p w14:paraId="73365F98" w14:textId="77777777" w:rsidR="00532E4F" w:rsidRPr="00EC2955" w:rsidRDefault="00532E4F" w:rsidP="00895A66">
            <w:pPr>
              <w:pStyle w:val="affb"/>
              <w:rPr>
                <w:sz w:val="18"/>
                <w:szCs w:val="18"/>
                <w:lang w:eastAsia="ru-RU"/>
              </w:rPr>
            </w:pPr>
            <w:r w:rsidRPr="00EC2955">
              <w:rPr>
                <w:color w:val="000000"/>
                <w:sz w:val="18"/>
                <w:szCs w:val="18"/>
              </w:rPr>
              <w:t>10,1019</w:t>
            </w:r>
          </w:p>
        </w:tc>
        <w:tc>
          <w:tcPr>
            <w:tcW w:w="215" w:type="pct"/>
            <w:tcBorders>
              <w:top w:val="nil"/>
              <w:left w:val="nil"/>
              <w:bottom w:val="single" w:sz="4" w:space="0" w:color="auto"/>
              <w:right w:val="single" w:sz="4" w:space="0" w:color="auto"/>
            </w:tcBorders>
            <w:shd w:val="clear" w:color="auto" w:fill="auto"/>
            <w:vAlign w:val="center"/>
            <w:hideMark/>
          </w:tcPr>
          <w:p w14:paraId="07FE3E70" w14:textId="77777777" w:rsidR="00532E4F" w:rsidRPr="00EC2955" w:rsidRDefault="00532E4F" w:rsidP="00895A66">
            <w:pPr>
              <w:pStyle w:val="affb"/>
              <w:rPr>
                <w:sz w:val="18"/>
                <w:szCs w:val="18"/>
                <w:lang w:eastAsia="ru-RU"/>
              </w:rPr>
            </w:pPr>
            <w:r w:rsidRPr="00EC2955">
              <w:rPr>
                <w:color w:val="000000"/>
                <w:sz w:val="18"/>
                <w:szCs w:val="18"/>
              </w:rPr>
              <w:t>10,1019</w:t>
            </w:r>
          </w:p>
        </w:tc>
        <w:tc>
          <w:tcPr>
            <w:tcW w:w="215" w:type="pct"/>
            <w:tcBorders>
              <w:top w:val="nil"/>
              <w:left w:val="nil"/>
              <w:bottom w:val="single" w:sz="4" w:space="0" w:color="auto"/>
              <w:right w:val="single" w:sz="4" w:space="0" w:color="auto"/>
            </w:tcBorders>
            <w:shd w:val="clear" w:color="auto" w:fill="auto"/>
            <w:vAlign w:val="center"/>
            <w:hideMark/>
          </w:tcPr>
          <w:p w14:paraId="3FADF7AC" w14:textId="77777777" w:rsidR="00532E4F" w:rsidRPr="00EC2955" w:rsidRDefault="00532E4F" w:rsidP="00895A66">
            <w:pPr>
              <w:pStyle w:val="affb"/>
              <w:rPr>
                <w:sz w:val="18"/>
                <w:szCs w:val="18"/>
                <w:lang w:eastAsia="ru-RU"/>
              </w:rPr>
            </w:pPr>
            <w:r w:rsidRPr="00EC2955">
              <w:rPr>
                <w:color w:val="000000"/>
                <w:sz w:val="18"/>
                <w:szCs w:val="18"/>
              </w:rPr>
              <w:t>10,1019</w:t>
            </w:r>
          </w:p>
        </w:tc>
        <w:tc>
          <w:tcPr>
            <w:tcW w:w="177" w:type="pct"/>
            <w:tcBorders>
              <w:top w:val="nil"/>
              <w:left w:val="nil"/>
              <w:bottom w:val="single" w:sz="4" w:space="0" w:color="auto"/>
              <w:right w:val="single" w:sz="4" w:space="0" w:color="auto"/>
            </w:tcBorders>
            <w:shd w:val="clear" w:color="auto" w:fill="auto"/>
            <w:vAlign w:val="center"/>
            <w:hideMark/>
          </w:tcPr>
          <w:p w14:paraId="1003690A" w14:textId="77777777" w:rsidR="00532E4F" w:rsidRPr="00EC2955" w:rsidRDefault="00532E4F" w:rsidP="00895A66">
            <w:pPr>
              <w:pStyle w:val="affb"/>
              <w:rPr>
                <w:sz w:val="18"/>
                <w:szCs w:val="18"/>
                <w:lang w:eastAsia="ru-RU"/>
              </w:rPr>
            </w:pPr>
            <w:r w:rsidRPr="00EC2955">
              <w:rPr>
                <w:color w:val="000000"/>
                <w:sz w:val="18"/>
                <w:szCs w:val="18"/>
              </w:rPr>
              <w:t>10,1019</w:t>
            </w:r>
          </w:p>
        </w:tc>
        <w:tc>
          <w:tcPr>
            <w:tcW w:w="177" w:type="pct"/>
            <w:tcBorders>
              <w:top w:val="nil"/>
              <w:left w:val="nil"/>
              <w:bottom w:val="single" w:sz="4" w:space="0" w:color="auto"/>
              <w:right w:val="single" w:sz="4" w:space="0" w:color="auto"/>
            </w:tcBorders>
            <w:shd w:val="clear" w:color="auto" w:fill="auto"/>
            <w:vAlign w:val="center"/>
            <w:hideMark/>
          </w:tcPr>
          <w:p w14:paraId="6DE15928" w14:textId="77777777" w:rsidR="00532E4F" w:rsidRPr="00EC2955" w:rsidRDefault="00532E4F" w:rsidP="00895A66">
            <w:pPr>
              <w:pStyle w:val="affb"/>
              <w:rPr>
                <w:sz w:val="18"/>
                <w:szCs w:val="18"/>
                <w:lang w:eastAsia="ru-RU"/>
              </w:rPr>
            </w:pPr>
            <w:r w:rsidRPr="00EC2955">
              <w:rPr>
                <w:color w:val="000000"/>
                <w:sz w:val="18"/>
                <w:szCs w:val="18"/>
              </w:rPr>
              <w:t>10,1019</w:t>
            </w:r>
          </w:p>
        </w:tc>
        <w:tc>
          <w:tcPr>
            <w:tcW w:w="177" w:type="pct"/>
            <w:tcBorders>
              <w:top w:val="nil"/>
              <w:left w:val="nil"/>
              <w:bottom w:val="single" w:sz="4" w:space="0" w:color="auto"/>
              <w:right w:val="single" w:sz="4" w:space="0" w:color="auto"/>
            </w:tcBorders>
            <w:shd w:val="clear" w:color="auto" w:fill="auto"/>
            <w:vAlign w:val="center"/>
            <w:hideMark/>
          </w:tcPr>
          <w:p w14:paraId="79263A08" w14:textId="77777777" w:rsidR="00532E4F" w:rsidRPr="00EC2955" w:rsidRDefault="00532E4F" w:rsidP="00895A66">
            <w:pPr>
              <w:pStyle w:val="affb"/>
              <w:rPr>
                <w:sz w:val="18"/>
                <w:szCs w:val="18"/>
                <w:lang w:eastAsia="ru-RU"/>
              </w:rPr>
            </w:pPr>
            <w:r w:rsidRPr="00EC2955">
              <w:rPr>
                <w:color w:val="000000"/>
                <w:sz w:val="18"/>
                <w:szCs w:val="18"/>
              </w:rPr>
              <w:t>10,1019</w:t>
            </w:r>
          </w:p>
        </w:tc>
        <w:tc>
          <w:tcPr>
            <w:tcW w:w="177" w:type="pct"/>
            <w:tcBorders>
              <w:top w:val="nil"/>
              <w:left w:val="nil"/>
              <w:bottom w:val="single" w:sz="4" w:space="0" w:color="auto"/>
              <w:right w:val="single" w:sz="4" w:space="0" w:color="auto"/>
            </w:tcBorders>
            <w:shd w:val="clear" w:color="auto" w:fill="auto"/>
            <w:vAlign w:val="center"/>
            <w:hideMark/>
          </w:tcPr>
          <w:p w14:paraId="4A8D3154" w14:textId="77777777" w:rsidR="00532E4F" w:rsidRPr="00EC2955" w:rsidRDefault="00532E4F" w:rsidP="00895A66">
            <w:pPr>
              <w:pStyle w:val="affb"/>
              <w:rPr>
                <w:sz w:val="18"/>
                <w:szCs w:val="18"/>
                <w:lang w:eastAsia="ru-RU"/>
              </w:rPr>
            </w:pPr>
            <w:r w:rsidRPr="00EC2955">
              <w:rPr>
                <w:color w:val="000000"/>
                <w:sz w:val="18"/>
                <w:szCs w:val="18"/>
              </w:rPr>
              <w:t>10,1019</w:t>
            </w:r>
          </w:p>
        </w:tc>
      </w:tr>
      <w:tr w:rsidR="00532E4F" w:rsidRPr="00271087" w14:paraId="109BA629"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E0F2899"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76952981" w14:textId="77777777" w:rsidR="00532E4F" w:rsidRPr="00EC2955" w:rsidRDefault="00532E4F" w:rsidP="00895A66">
            <w:pPr>
              <w:pStyle w:val="affb"/>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53663558" w14:textId="77777777" w:rsidR="00532E4F" w:rsidRPr="00EC2955" w:rsidRDefault="00532E4F" w:rsidP="00895A66">
            <w:pPr>
              <w:pStyle w:val="affb"/>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13195800" w14:textId="77777777" w:rsidR="00532E4F" w:rsidRPr="00EC2955" w:rsidRDefault="00532E4F" w:rsidP="00895A66">
            <w:pPr>
              <w:pStyle w:val="affb"/>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4E51A21C" w14:textId="77777777" w:rsidR="00532E4F" w:rsidRPr="00EC2955" w:rsidRDefault="00532E4F" w:rsidP="00895A66">
            <w:pPr>
              <w:pStyle w:val="affb"/>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2CC4E929" w14:textId="77777777" w:rsidR="00532E4F" w:rsidRPr="00EC2955" w:rsidRDefault="00532E4F" w:rsidP="00895A66">
            <w:pPr>
              <w:pStyle w:val="affb"/>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19318D55" w14:textId="77777777" w:rsidR="00532E4F" w:rsidRPr="00EC2955" w:rsidRDefault="00532E4F" w:rsidP="00895A66">
            <w:pPr>
              <w:pStyle w:val="affb"/>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1D07BBA4" w14:textId="77777777" w:rsidR="00532E4F" w:rsidRPr="00EC2955" w:rsidRDefault="00532E4F" w:rsidP="00895A66">
            <w:pPr>
              <w:pStyle w:val="affb"/>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4CB63A2D" w14:textId="77777777" w:rsidR="00532E4F" w:rsidRPr="00EC2955" w:rsidRDefault="00532E4F" w:rsidP="00895A66">
            <w:pPr>
              <w:pStyle w:val="affb"/>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05E2A1A6" w14:textId="77777777" w:rsidR="00532E4F" w:rsidRPr="00EC2955" w:rsidRDefault="00532E4F" w:rsidP="00895A66">
            <w:pPr>
              <w:pStyle w:val="affb"/>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626013DA" w14:textId="77777777" w:rsidR="00532E4F" w:rsidRPr="00EC2955" w:rsidRDefault="00532E4F" w:rsidP="00895A66">
            <w:pPr>
              <w:pStyle w:val="affb"/>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1AE67507" w14:textId="77777777" w:rsidR="00532E4F" w:rsidRPr="00EC2955" w:rsidRDefault="00532E4F" w:rsidP="00895A66">
            <w:pPr>
              <w:pStyle w:val="affb"/>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1624576D" w14:textId="77777777" w:rsidR="00532E4F" w:rsidRPr="00EC2955" w:rsidRDefault="00532E4F" w:rsidP="00895A66">
            <w:pPr>
              <w:pStyle w:val="affb"/>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0B3AA7D3" w14:textId="77777777" w:rsidR="00532E4F" w:rsidRPr="00EC2955" w:rsidRDefault="00532E4F" w:rsidP="00895A66">
            <w:pPr>
              <w:pStyle w:val="affb"/>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6444F81B" w14:textId="77777777" w:rsidR="00532E4F" w:rsidRPr="00EC2955" w:rsidRDefault="00532E4F" w:rsidP="00895A66">
            <w:pPr>
              <w:pStyle w:val="affb"/>
              <w:rPr>
                <w:sz w:val="18"/>
                <w:szCs w:val="18"/>
                <w:lang w:eastAsia="ru-RU"/>
              </w:rPr>
            </w:pPr>
            <w:r w:rsidRPr="00EC2955">
              <w:rPr>
                <w:color w:val="000000"/>
                <w:sz w:val="18"/>
                <w:szCs w:val="18"/>
              </w:rPr>
              <w:t>606,31</w:t>
            </w:r>
          </w:p>
        </w:tc>
        <w:tc>
          <w:tcPr>
            <w:tcW w:w="215" w:type="pct"/>
            <w:tcBorders>
              <w:top w:val="nil"/>
              <w:left w:val="nil"/>
              <w:bottom w:val="single" w:sz="4" w:space="0" w:color="auto"/>
              <w:right w:val="single" w:sz="4" w:space="0" w:color="auto"/>
            </w:tcBorders>
            <w:shd w:val="clear" w:color="auto" w:fill="auto"/>
            <w:vAlign w:val="center"/>
            <w:hideMark/>
          </w:tcPr>
          <w:p w14:paraId="44EF1553" w14:textId="77777777" w:rsidR="00532E4F" w:rsidRPr="00EC2955" w:rsidRDefault="00532E4F" w:rsidP="00895A66">
            <w:pPr>
              <w:pStyle w:val="affb"/>
              <w:rPr>
                <w:sz w:val="18"/>
                <w:szCs w:val="18"/>
                <w:lang w:eastAsia="ru-RU"/>
              </w:rPr>
            </w:pPr>
            <w:r w:rsidRPr="00EC2955">
              <w:rPr>
                <w:color w:val="000000"/>
                <w:sz w:val="18"/>
                <w:szCs w:val="18"/>
              </w:rPr>
              <w:t>606,31</w:t>
            </w:r>
          </w:p>
        </w:tc>
        <w:tc>
          <w:tcPr>
            <w:tcW w:w="215" w:type="pct"/>
            <w:tcBorders>
              <w:top w:val="nil"/>
              <w:left w:val="nil"/>
              <w:bottom w:val="single" w:sz="4" w:space="0" w:color="auto"/>
              <w:right w:val="single" w:sz="4" w:space="0" w:color="auto"/>
            </w:tcBorders>
            <w:shd w:val="clear" w:color="auto" w:fill="auto"/>
            <w:vAlign w:val="center"/>
            <w:hideMark/>
          </w:tcPr>
          <w:p w14:paraId="2311F21D" w14:textId="77777777" w:rsidR="00532E4F" w:rsidRPr="00EC2955" w:rsidRDefault="00532E4F" w:rsidP="00895A66">
            <w:pPr>
              <w:pStyle w:val="affb"/>
              <w:rPr>
                <w:sz w:val="18"/>
                <w:szCs w:val="18"/>
                <w:lang w:eastAsia="ru-RU"/>
              </w:rPr>
            </w:pPr>
            <w:r w:rsidRPr="00EC2955">
              <w:rPr>
                <w:color w:val="000000"/>
                <w:sz w:val="18"/>
                <w:szCs w:val="18"/>
              </w:rPr>
              <w:t>606,31</w:t>
            </w:r>
          </w:p>
        </w:tc>
        <w:tc>
          <w:tcPr>
            <w:tcW w:w="215" w:type="pct"/>
            <w:tcBorders>
              <w:top w:val="nil"/>
              <w:left w:val="nil"/>
              <w:bottom w:val="single" w:sz="4" w:space="0" w:color="auto"/>
              <w:right w:val="single" w:sz="4" w:space="0" w:color="auto"/>
            </w:tcBorders>
            <w:shd w:val="clear" w:color="auto" w:fill="auto"/>
            <w:vAlign w:val="center"/>
            <w:hideMark/>
          </w:tcPr>
          <w:p w14:paraId="0281F7AA" w14:textId="77777777" w:rsidR="00532E4F" w:rsidRPr="00EC2955" w:rsidRDefault="00532E4F" w:rsidP="00895A66">
            <w:pPr>
              <w:pStyle w:val="affb"/>
              <w:rPr>
                <w:sz w:val="18"/>
                <w:szCs w:val="18"/>
                <w:lang w:eastAsia="ru-RU"/>
              </w:rPr>
            </w:pPr>
            <w:r w:rsidRPr="00EC2955">
              <w:rPr>
                <w:color w:val="000000"/>
                <w:sz w:val="18"/>
                <w:szCs w:val="18"/>
              </w:rPr>
              <w:t>606,31</w:t>
            </w:r>
          </w:p>
        </w:tc>
        <w:tc>
          <w:tcPr>
            <w:tcW w:w="177" w:type="pct"/>
            <w:tcBorders>
              <w:top w:val="nil"/>
              <w:left w:val="nil"/>
              <w:bottom w:val="single" w:sz="4" w:space="0" w:color="auto"/>
              <w:right w:val="single" w:sz="4" w:space="0" w:color="auto"/>
            </w:tcBorders>
            <w:shd w:val="clear" w:color="auto" w:fill="auto"/>
            <w:vAlign w:val="center"/>
            <w:hideMark/>
          </w:tcPr>
          <w:p w14:paraId="4F06DFEA" w14:textId="77777777" w:rsidR="00532E4F" w:rsidRPr="00EC2955" w:rsidRDefault="00532E4F" w:rsidP="00895A66">
            <w:pPr>
              <w:pStyle w:val="affb"/>
              <w:rPr>
                <w:sz w:val="18"/>
                <w:szCs w:val="18"/>
                <w:lang w:eastAsia="ru-RU"/>
              </w:rPr>
            </w:pPr>
            <w:r w:rsidRPr="00EC2955">
              <w:rPr>
                <w:color w:val="000000"/>
                <w:sz w:val="18"/>
                <w:szCs w:val="18"/>
              </w:rPr>
              <w:t>606,31</w:t>
            </w:r>
          </w:p>
        </w:tc>
        <w:tc>
          <w:tcPr>
            <w:tcW w:w="177" w:type="pct"/>
            <w:tcBorders>
              <w:top w:val="nil"/>
              <w:left w:val="nil"/>
              <w:bottom w:val="single" w:sz="4" w:space="0" w:color="auto"/>
              <w:right w:val="single" w:sz="4" w:space="0" w:color="auto"/>
            </w:tcBorders>
            <w:shd w:val="clear" w:color="auto" w:fill="auto"/>
            <w:vAlign w:val="center"/>
            <w:hideMark/>
          </w:tcPr>
          <w:p w14:paraId="55C905D3" w14:textId="77777777" w:rsidR="00532E4F" w:rsidRPr="00EC2955" w:rsidRDefault="00532E4F" w:rsidP="00895A66">
            <w:pPr>
              <w:pStyle w:val="affb"/>
              <w:rPr>
                <w:sz w:val="18"/>
                <w:szCs w:val="18"/>
                <w:lang w:eastAsia="ru-RU"/>
              </w:rPr>
            </w:pPr>
            <w:r w:rsidRPr="00EC2955">
              <w:rPr>
                <w:color w:val="000000"/>
                <w:sz w:val="18"/>
                <w:szCs w:val="18"/>
              </w:rPr>
              <w:t>606,31</w:t>
            </w:r>
          </w:p>
        </w:tc>
        <w:tc>
          <w:tcPr>
            <w:tcW w:w="177" w:type="pct"/>
            <w:tcBorders>
              <w:top w:val="nil"/>
              <w:left w:val="nil"/>
              <w:bottom w:val="single" w:sz="4" w:space="0" w:color="auto"/>
              <w:right w:val="single" w:sz="4" w:space="0" w:color="auto"/>
            </w:tcBorders>
            <w:shd w:val="clear" w:color="auto" w:fill="auto"/>
            <w:vAlign w:val="center"/>
            <w:hideMark/>
          </w:tcPr>
          <w:p w14:paraId="1BF15D20" w14:textId="77777777" w:rsidR="00532E4F" w:rsidRPr="00EC2955" w:rsidRDefault="00532E4F" w:rsidP="00895A66">
            <w:pPr>
              <w:pStyle w:val="affb"/>
              <w:rPr>
                <w:sz w:val="18"/>
                <w:szCs w:val="18"/>
                <w:lang w:eastAsia="ru-RU"/>
              </w:rPr>
            </w:pPr>
            <w:r w:rsidRPr="00EC2955">
              <w:rPr>
                <w:color w:val="000000"/>
                <w:sz w:val="18"/>
                <w:szCs w:val="18"/>
              </w:rPr>
              <w:t>606,31</w:t>
            </w:r>
          </w:p>
        </w:tc>
        <w:tc>
          <w:tcPr>
            <w:tcW w:w="177" w:type="pct"/>
            <w:tcBorders>
              <w:top w:val="nil"/>
              <w:left w:val="nil"/>
              <w:bottom w:val="single" w:sz="4" w:space="0" w:color="auto"/>
              <w:right w:val="single" w:sz="4" w:space="0" w:color="auto"/>
            </w:tcBorders>
            <w:shd w:val="clear" w:color="auto" w:fill="auto"/>
            <w:vAlign w:val="center"/>
            <w:hideMark/>
          </w:tcPr>
          <w:p w14:paraId="158E5691" w14:textId="77777777" w:rsidR="00532E4F" w:rsidRPr="00EC2955" w:rsidRDefault="00532E4F" w:rsidP="00895A66">
            <w:pPr>
              <w:pStyle w:val="affb"/>
              <w:rPr>
                <w:sz w:val="18"/>
                <w:szCs w:val="18"/>
                <w:lang w:eastAsia="ru-RU"/>
              </w:rPr>
            </w:pPr>
            <w:r w:rsidRPr="00EC2955">
              <w:rPr>
                <w:color w:val="000000"/>
                <w:sz w:val="18"/>
                <w:szCs w:val="18"/>
              </w:rPr>
              <w:t>606,31</w:t>
            </w:r>
          </w:p>
        </w:tc>
      </w:tr>
      <w:tr w:rsidR="00532E4F" w:rsidRPr="00271087" w14:paraId="38274351" w14:textId="77777777" w:rsidTr="00895A66">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E423030"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0C3F6B3F" w14:textId="77777777" w:rsidR="00532E4F" w:rsidRPr="00EC2955" w:rsidRDefault="00532E4F" w:rsidP="00895A66">
            <w:pPr>
              <w:pStyle w:val="affb"/>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78020023" w14:textId="77777777" w:rsidR="00532E4F" w:rsidRPr="00EC2955" w:rsidRDefault="00532E4F" w:rsidP="00895A66">
            <w:pPr>
              <w:pStyle w:val="affb"/>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7FCC3E04" w14:textId="77777777" w:rsidR="00532E4F" w:rsidRPr="00EC2955" w:rsidRDefault="00532E4F" w:rsidP="00895A66">
            <w:pPr>
              <w:pStyle w:val="affb"/>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597410AB" w14:textId="77777777" w:rsidR="00532E4F" w:rsidRPr="00EC2955" w:rsidRDefault="00532E4F" w:rsidP="00895A66">
            <w:pPr>
              <w:pStyle w:val="affb"/>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54B05BA4" w14:textId="77777777" w:rsidR="00532E4F" w:rsidRPr="00EC2955" w:rsidRDefault="00532E4F" w:rsidP="00895A66">
            <w:pPr>
              <w:pStyle w:val="affb"/>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0CB89586" w14:textId="77777777" w:rsidR="00532E4F" w:rsidRPr="00EC2955" w:rsidRDefault="00532E4F" w:rsidP="00895A66">
            <w:pPr>
              <w:pStyle w:val="affb"/>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204CDB39" w14:textId="77777777" w:rsidR="00532E4F" w:rsidRPr="00EC2955" w:rsidRDefault="00532E4F" w:rsidP="00895A66">
            <w:pPr>
              <w:pStyle w:val="affb"/>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3F82CD42" w14:textId="77777777" w:rsidR="00532E4F" w:rsidRPr="00EC2955" w:rsidRDefault="00532E4F" w:rsidP="00895A66">
            <w:pPr>
              <w:pStyle w:val="affb"/>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1809359F" w14:textId="77777777" w:rsidR="00532E4F" w:rsidRPr="00EC2955" w:rsidRDefault="00532E4F" w:rsidP="00895A66">
            <w:pPr>
              <w:pStyle w:val="affb"/>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345AC3AB" w14:textId="77777777" w:rsidR="00532E4F" w:rsidRPr="00EC2955" w:rsidRDefault="00532E4F" w:rsidP="00895A66">
            <w:pPr>
              <w:pStyle w:val="affb"/>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191145B9" w14:textId="77777777" w:rsidR="00532E4F" w:rsidRPr="00EC2955" w:rsidRDefault="00532E4F" w:rsidP="00895A66">
            <w:pPr>
              <w:pStyle w:val="affb"/>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46AC9270" w14:textId="77777777" w:rsidR="00532E4F" w:rsidRPr="00EC2955" w:rsidRDefault="00532E4F" w:rsidP="00895A66">
            <w:pPr>
              <w:pStyle w:val="affb"/>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657AB06C" w14:textId="77777777" w:rsidR="00532E4F" w:rsidRPr="00EC2955" w:rsidRDefault="00532E4F" w:rsidP="00895A66">
            <w:pPr>
              <w:pStyle w:val="affb"/>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2ECF01FE" w14:textId="77777777" w:rsidR="00532E4F" w:rsidRPr="00EC2955" w:rsidRDefault="00532E4F" w:rsidP="00895A66">
            <w:pPr>
              <w:pStyle w:val="affb"/>
              <w:rPr>
                <w:sz w:val="18"/>
                <w:szCs w:val="18"/>
                <w:lang w:eastAsia="ru-RU"/>
              </w:rPr>
            </w:pPr>
            <w:r w:rsidRPr="00EC2955">
              <w:rPr>
                <w:color w:val="000000"/>
                <w:sz w:val="18"/>
                <w:szCs w:val="18"/>
              </w:rPr>
              <w:t>1,3726</w:t>
            </w:r>
          </w:p>
        </w:tc>
        <w:tc>
          <w:tcPr>
            <w:tcW w:w="215" w:type="pct"/>
            <w:tcBorders>
              <w:top w:val="nil"/>
              <w:left w:val="nil"/>
              <w:bottom w:val="single" w:sz="4" w:space="0" w:color="auto"/>
              <w:right w:val="single" w:sz="4" w:space="0" w:color="auto"/>
            </w:tcBorders>
            <w:shd w:val="clear" w:color="auto" w:fill="auto"/>
            <w:vAlign w:val="center"/>
            <w:hideMark/>
          </w:tcPr>
          <w:p w14:paraId="568C302F" w14:textId="77777777" w:rsidR="00532E4F" w:rsidRPr="00EC2955" w:rsidRDefault="00532E4F" w:rsidP="00895A66">
            <w:pPr>
              <w:pStyle w:val="affb"/>
              <w:rPr>
                <w:sz w:val="18"/>
                <w:szCs w:val="18"/>
                <w:lang w:eastAsia="ru-RU"/>
              </w:rPr>
            </w:pPr>
            <w:r w:rsidRPr="00EC2955">
              <w:rPr>
                <w:color w:val="000000"/>
                <w:sz w:val="18"/>
                <w:szCs w:val="18"/>
              </w:rPr>
              <w:t>1,3726</w:t>
            </w:r>
          </w:p>
        </w:tc>
        <w:tc>
          <w:tcPr>
            <w:tcW w:w="215" w:type="pct"/>
            <w:tcBorders>
              <w:top w:val="nil"/>
              <w:left w:val="nil"/>
              <w:bottom w:val="single" w:sz="4" w:space="0" w:color="auto"/>
              <w:right w:val="single" w:sz="4" w:space="0" w:color="auto"/>
            </w:tcBorders>
            <w:shd w:val="clear" w:color="auto" w:fill="auto"/>
            <w:vAlign w:val="center"/>
            <w:hideMark/>
          </w:tcPr>
          <w:p w14:paraId="5B215CC8" w14:textId="77777777" w:rsidR="00532E4F" w:rsidRPr="00EC2955" w:rsidRDefault="00532E4F" w:rsidP="00895A66">
            <w:pPr>
              <w:pStyle w:val="affb"/>
              <w:rPr>
                <w:sz w:val="18"/>
                <w:szCs w:val="18"/>
                <w:lang w:eastAsia="ru-RU"/>
              </w:rPr>
            </w:pPr>
            <w:r w:rsidRPr="00EC2955">
              <w:rPr>
                <w:color w:val="000000"/>
                <w:sz w:val="18"/>
                <w:szCs w:val="18"/>
              </w:rPr>
              <w:t>1,3726</w:t>
            </w:r>
          </w:p>
        </w:tc>
        <w:tc>
          <w:tcPr>
            <w:tcW w:w="215" w:type="pct"/>
            <w:tcBorders>
              <w:top w:val="nil"/>
              <w:left w:val="nil"/>
              <w:bottom w:val="single" w:sz="4" w:space="0" w:color="auto"/>
              <w:right w:val="single" w:sz="4" w:space="0" w:color="auto"/>
            </w:tcBorders>
            <w:shd w:val="clear" w:color="auto" w:fill="auto"/>
            <w:vAlign w:val="center"/>
            <w:hideMark/>
          </w:tcPr>
          <w:p w14:paraId="29F1391A" w14:textId="77777777" w:rsidR="00532E4F" w:rsidRPr="00EC2955" w:rsidRDefault="00532E4F" w:rsidP="00895A66">
            <w:pPr>
              <w:pStyle w:val="affb"/>
              <w:rPr>
                <w:sz w:val="18"/>
                <w:szCs w:val="18"/>
                <w:lang w:eastAsia="ru-RU"/>
              </w:rPr>
            </w:pPr>
            <w:r w:rsidRPr="00EC2955">
              <w:rPr>
                <w:color w:val="000000"/>
                <w:sz w:val="18"/>
                <w:szCs w:val="18"/>
              </w:rPr>
              <w:t>1,3726</w:t>
            </w:r>
          </w:p>
        </w:tc>
        <w:tc>
          <w:tcPr>
            <w:tcW w:w="177" w:type="pct"/>
            <w:tcBorders>
              <w:top w:val="nil"/>
              <w:left w:val="nil"/>
              <w:bottom w:val="single" w:sz="4" w:space="0" w:color="auto"/>
              <w:right w:val="single" w:sz="4" w:space="0" w:color="auto"/>
            </w:tcBorders>
            <w:shd w:val="clear" w:color="auto" w:fill="auto"/>
            <w:vAlign w:val="center"/>
            <w:hideMark/>
          </w:tcPr>
          <w:p w14:paraId="2628691F" w14:textId="77777777" w:rsidR="00532E4F" w:rsidRPr="00EC2955" w:rsidRDefault="00532E4F" w:rsidP="00895A66">
            <w:pPr>
              <w:pStyle w:val="affb"/>
              <w:rPr>
                <w:sz w:val="18"/>
                <w:szCs w:val="18"/>
                <w:lang w:eastAsia="ru-RU"/>
              </w:rPr>
            </w:pPr>
            <w:r w:rsidRPr="00EC2955">
              <w:rPr>
                <w:color w:val="000000"/>
                <w:sz w:val="18"/>
                <w:szCs w:val="18"/>
              </w:rPr>
              <w:t>1,3726</w:t>
            </w:r>
          </w:p>
        </w:tc>
        <w:tc>
          <w:tcPr>
            <w:tcW w:w="177" w:type="pct"/>
            <w:tcBorders>
              <w:top w:val="nil"/>
              <w:left w:val="nil"/>
              <w:bottom w:val="single" w:sz="4" w:space="0" w:color="auto"/>
              <w:right w:val="single" w:sz="4" w:space="0" w:color="auto"/>
            </w:tcBorders>
            <w:shd w:val="clear" w:color="auto" w:fill="auto"/>
            <w:vAlign w:val="center"/>
            <w:hideMark/>
          </w:tcPr>
          <w:p w14:paraId="77559975" w14:textId="77777777" w:rsidR="00532E4F" w:rsidRPr="00EC2955" w:rsidRDefault="00532E4F" w:rsidP="00895A66">
            <w:pPr>
              <w:pStyle w:val="affb"/>
              <w:rPr>
                <w:sz w:val="18"/>
                <w:szCs w:val="18"/>
                <w:lang w:eastAsia="ru-RU"/>
              </w:rPr>
            </w:pPr>
            <w:r w:rsidRPr="00EC2955">
              <w:rPr>
                <w:color w:val="000000"/>
                <w:sz w:val="18"/>
                <w:szCs w:val="18"/>
              </w:rPr>
              <w:t>1,3726</w:t>
            </w:r>
          </w:p>
        </w:tc>
        <w:tc>
          <w:tcPr>
            <w:tcW w:w="177" w:type="pct"/>
            <w:tcBorders>
              <w:top w:val="nil"/>
              <w:left w:val="nil"/>
              <w:bottom w:val="single" w:sz="4" w:space="0" w:color="auto"/>
              <w:right w:val="single" w:sz="4" w:space="0" w:color="auto"/>
            </w:tcBorders>
            <w:shd w:val="clear" w:color="auto" w:fill="auto"/>
            <w:vAlign w:val="center"/>
            <w:hideMark/>
          </w:tcPr>
          <w:p w14:paraId="29ED1D7C" w14:textId="77777777" w:rsidR="00532E4F" w:rsidRPr="00EC2955" w:rsidRDefault="00532E4F" w:rsidP="00895A66">
            <w:pPr>
              <w:pStyle w:val="affb"/>
              <w:rPr>
                <w:sz w:val="18"/>
                <w:szCs w:val="18"/>
                <w:lang w:eastAsia="ru-RU"/>
              </w:rPr>
            </w:pPr>
            <w:r w:rsidRPr="00EC2955">
              <w:rPr>
                <w:color w:val="000000"/>
                <w:sz w:val="18"/>
                <w:szCs w:val="18"/>
              </w:rPr>
              <w:t>1,3726</w:t>
            </w:r>
          </w:p>
        </w:tc>
        <w:tc>
          <w:tcPr>
            <w:tcW w:w="177" w:type="pct"/>
            <w:tcBorders>
              <w:top w:val="nil"/>
              <w:left w:val="nil"/>
              <w:bottom w:val="single" w:sz="4" w:space="0" w:color="auto"/>
              <w:right w:val="single" w:sz="4" w:space="0" w:color="auto"/>
            </w:tcBorders>
            <w:shd w:val="clear" w:color="auto" w:fill="auto"/>
            <w:vAlign w:val="center"/>
            <w:hideMark/>
          </w:tcPr>
          <w:p w14:paraId="0890DAD1" w14:textId="77777777" w:rsidR="00532E4F" w:rsidRPr="00EC2955" w:rsidRDefault="00532E4F" w:rsidP="00895A66">
            <w:pPr>
              <w:pStyle w:val="affb"/>
              <w:rPr>
                <w:sz w:val="18"/>
                <w:szCs w:val="18"/>
                <w:lang w:eastAsia="ru-RU"/>
              </w:rPr>
            </w:pPr>
            <w:r w:rsidRPr="00EC2955">
              <w:rPr>
                <w:color w:val="000000"/>
                <w:sz w:val="18"/>
                <w:szCs w:val="18"/>
              </w:rPr>
              <w:t>1,3726</w:t>
            </w:r>
          </w:p>
        </w:tc>
      </w:tr>
      <w:tr w:rsidR="00532E4F" w:rsidRPr="00271087" w14:paraId="713F46E4"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554E4787" w14:textId="77777777" w:rsidR="00532E4F" w:rsidRPr="00271087" w:rsidRDefault="00532E4F" w:rsidP="00895A66">
            <w:pPr>
              <w:pStyle w:val="affb"/>
              <w:rPr>
                <w:b/>
                <w:bCs/>
                <w:sz w:val="18"/>
                <w:szCs w:val="18"/>
                <w:lang w:eastAsia="ru-RU"/>
              </w:rPr>
            </w:pPr>
            <w:r w:rsidRPr="00271087">
              <w:rPr>
                <w:b/>
                <w:bCs/>
                <w:sz w:val="18"/>
                <w:szCs w:val="18"/>
                <w:lang w:eastAsia="ru-RU"/>
              </w:rPr>
              <w:t>Котельная №5</w:t>
            </w:r>
          </w:p>
        </w:tc>
        <w:tc>
          <w:tcPr>
            <w:tcW w:w="194" w:type="pct"/>
            <w:tcBorders>
              <w:top w:val="nil"/>
              <w:left w:val="nil"/>
              <w:bottom w:val="single" w:sz="4" w:space="0" w:color="auto"/>
              <w:right w:val="single" w:sz="4" w:space="0" w:color="auto"/>
            </w:tcBorders>
            <w:shd w:val="clear" w:color="auto" w:fill="auto"/>
            <w:vAlign w:val="center"/>
            <w:hideMark/>
          </w:tcPr>
          <w:p w14:paraId="371ADC5C"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C8498DB"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5E8BE76"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6CDF717B"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531179DD"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607CE8A0"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2F53E0F"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055A8990"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7D5C110E"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50074BAF"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42EF4D51"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717606F9"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57F66389"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25559F6"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3F68E804"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3699BD64"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43037A4C"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77778EB2"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40AA41BE"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5EA8F242"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1262BED2" w14:textId="77777777" w:rsidR="00532E4F" w:rsidRPr="00EC2955" w:rsidRDefault="00532E4F" w:rsidP="00895A66">
            <w:pPr>
              <w:pStyle w:val="affb"/>
              <w:rPr>
                <w:sz w:val="18"/>
                <w:szCs w:val="18"/>
                <w:lang w:eastAsia="ru-RU"/>
              </w:rPr>
            </w:pPr>
            <w:r w:rsidRPr="00EC2955">
              <w:rPr>
                <w:color w:val="000000"/>
                <w:sz w:val="18"/>
                <w:szCs w:val="18"/>
              </w:rPr>
              <w:t> </w:t>
            </w:r>
          </w:p>
        </w:tc>
      </w:tr>
      <w:tr w:rsidR="00532E4F" w:rsidRPr="00271087" w14:paraId="16064E6D"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38F9968" w14:textId="77777777" w:rsidR="00532E4F" w:rsidRPr="00271087" w:rsidRDefault="00532E4F" w:rsidP="00895A66">
            <w:pPr>
              <w:pStyle w:val="affb"/>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56FCF8EE" w14:textId="77777777" w:rsidR="00532E4F" w:rsidRPr="00EC2955" w:rsidRDefault="00532E4F" w:rsidP="00895A66">
            <w:pPr>
              <w:pStyle w:val="affb"/>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41E6AD9C" w14:textId="77777777" w:rsidR="00532E4F" w:rsidRPr="00EC2955" w:rsidRDefault="00532E4F" w:rsidP="00895A66">
            <w:pPr>
              <w:pStyle w:val="affb"/>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499F09C5" w14:textId="77777777" w:rsidR="00532E4F" w:rsidRPr="00EC2955" w:rsidRDefault="00532E4F" w:rsidP="00895A66">
            <w:pPr>
              <w:pStyle w:val="affb"/>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7546AB12" w14:textId="77777777" w:rsidR="00532E4F" w:rsidRPr="00EC2955" w:rsidRDefault="00532E4F" w:rsidP="00895A66">
            <w:pPr>
              <w:pStyle w:val="affb"/>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331DCFF2" w14:textId="77777777" w:rsidR="00532E4F" w:rsidRPr="00EC2955" w:rsidRDefault="00532E4F" w:rsidP="00895A66">
            <w:pPr>
              <w:pStyle w:val="affb"/>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19BF3AE0" w14:textId="77777777" w:rsidR="00532E4F" w:rsidRPr="00EC2955" w:rsidRDefault="00532E4F" w:rsidP="00895A66">
            <w:pPr>
              <w:pStyle w:val="affb"/>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5842738C" w14:textId="77777777" w:rsidR="00532E4F" w:rsidRPr="00EC2955" w:rsidRDefault="00532E4F" w:rsidP="00895A66">
            <w:pPr>
              <w:pStyle w:val="affb"/>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0857A957" w14:textId="77777777" w:rsidR="00532E4F" w:rsidRPr="00EC2955" w:rsidRDefault="00532E4F" w:rsidP="00895A66">
            <w:pPr>
              <w:pStyle w:val="affb"/>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26081C2A" w14:textId="77777777" w:rsidR="00532E4F" w:rsidRPr="00EC2955" w:rsidRDefault="00532E4F" w:rsidP="00895A66">
            <w:pPr>
              <w:pStyle w:val="affb"/>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202D3B85" w14:textId="77777777" w:rsidR="00532E4F" w:rsidRPr="00EC2955" w:rsidRDefault="00532E4F" w:rsidP="00895A66">
            <w:pPr>
              <w:pStyle w:val="affb"/>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02512301" w14:textId="77777777" w:rsidR="00532E4F" w:rsidRPr="00EC2955" w:rsidRDefault="00532E4F" w:rsidP="00895A66">
            <w:pPr>
              <w:pStyle w:val="affb"/>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7DB88DFD" w14:textId="77777777" w:rsidR="00532E4F" w:rsidRPr="00EC2955" w:rsidRDefault="00532E4F" w:rsidP="00895A66">
            <w:pPr>
              <w:pStyle w:val="affb"/>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2C2C1EB2" w14:textId="77777777" w:rsidR="00532E4F" w:rsidRPr="00EC2955" w:rsidRDefault="00532E4F" w:rsidP="00895A66">
            <w:pPr>
              <w:pStyle w:val="affb"/>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33A25FEB" w14:textId="77777777" w:rsidR="00532E4F" w:rsidRPr="00EC2955" w:rsidRDefault="00532E4F" w:rsidP="00895A66">
            <w:pPr>
              <w:pStyle w:val="affb"/>
              <w:rPr>
                <w:sz w:val="18"/>
                <w:szCs w:val="18"/>
                <w:lang w:eastAsia="ru-RU"/>
              </w:rPr>
            </w:pPr>
            <w:r w:rsidRPr="00EC2955">
              <w:rPr>
                <w:color w:val="000000"/>
                <w:sz w:val="18"/>
                <w:szCs w:val="18"/>
              </w:rPr>
              <w:t>192,80</w:t>
            </w:r>
          </w:p>
        </w:tc>
        <w:tc>
          <w:tcPr>
            <w:tcW w:w="215" w:type="pct"/>
            <w:tcBorders>
              <w:top w:val="nil"/>
              <w:left w:val="nil"/>
              <w:bottom w:val="single" w:sz="4" w:space="0" w:color="auto"/>
              <w:right w:val="single" w:sz="4" w:space="0" w:color="auto"/>
            </w:tcBorders>
            <w:shd w:val="clear" w:color="auto" w:fill="auto"/>
            <w:vAlign w:val="center"/>
            <w:hideMark/>
          </w:tcPr>
          <w:p w14:paraId="77467842" w14:textId="77777777" w:rsidR="00532E4F" w:rsidRPr="00EC2955" w:rsidRDefault="00532E4F" w:rsidP="00895A66">
            <w:pPr>
              <w:pStyle w:val="affb"/>
              <w:rPr>
                <w:sz w:val="18"/>
                <w:szCs w:val="18"/>
                <w:lang w:eastAsia="ru-RU"/>
              </w:rPr>
            </w:pPr>
            <w:r w:rsidRPr="00EC2955">
              <w:rPr>
                <w:color w:val="000000"/>
                <w:sz w:val="18"/>
                <w:szCs w:val="18"/>
              </w:rPr>
              <w:t>192,80</w:t>
            </w:r>
          </w:p>
        </w:tc>
        <w:tc>
          <w:tcPr>
            <w:tcW w:w="215" w:type="pct"/>
            <w:tcBorders>
              <w:top w:val="nil"/>
              <w:left w:val="nil"/>
              <w:bottom w:val="single" w:sz="4" w:space="0" w:color="auto"/>
              <w:right w:val="single" w:sz="4" w:space="0" w:color="auto"/>
            </w:tcBorders>
            <w:shd w:val="clear" w:color="auto" w:fill="auto"/>
            <w:vAlign w:val="center"/>
            <w:hideMark/>
          </w:tcPr>
          <w:p w14:paraId="65807D87" w14:textId="77777777" w:rsidR="00532E4F" w:rsidRPr="00EC2955" w:rsidRDefault="00532E4F" w:rsidP="00895A66">
            <w:pPr>
              <w:pStyle w:val="affb"/>
              <w:rPr>
                <w:sz w:val="18"/>
                <w:szCs w:val="18"/>
                <w:lang w:eastAsia="ru-RU"/>
              </w:rPr>
            </w:pPr>
            <w:r w:rsidRPr="00EC2955">
              <w:rPr>
                <w:color w:val="000000"/>
                <w:sz w:val="18"/>
                <w:szCs w:val="18"/>
              </w:rPr>
              <w:t>192,80</w:t>
            </w:r>
          </w:p>
        </w:tc>
        <w:tc>
          <w:tcPr>
            <w:tcW w:w="215" w:type="pct"/>
            <w:tcBorders>
              <w:top w:val="nil"/>
              <w:left w:val="nil"/>
              <w:bottom w:val="single" w:sz="4" w:space="0" w:color="auto"/>
              <w:right w:val="single" w:sz="4" w:space="0" w:color="auto"/>
            </w:tcBorders>
            <w:shd w:val="clear" w:color="auto" w:fill="auto"/>
            <w:vAlign w:val="center"/>
            <w:hideMark/>
          </w:tcPr>
          <w:p w14:paraId="0D5C8022" w14:textId="77777777" w:rsidR="00532E4F" w:rsidRPr="00EC2955" w:rsidRDefault="00532E4F" w:rsidP="00895A66">
            <w:pPr>
              <w:pStyle w:val="affb"/>
              <w:rPr>
                <w:sz w:val="18"/>
                <w:szCs w:val="18"/>
                <w:lang w:eastAsia="ru-RU"/>
              </w:rPr>
            </w:pPr>
            <w:r w:rsidRPr="00EC2955">
              <w:rPr>
                <w:color w:val="000000"/>
                <w:sz w:val="18"/>
                <w:szCs w:val="18"/>
              </w:rPr>
              <w:t>192,80</w:t>
            </w:r>
          </w:p>
        </w:tc>
        <w:tc>
          <w:tcPr>
            <w:tcW w:w="177" w:type="pct"/>
            <w:tcBorders>
              <w:top w:val="nil"/>
              <w:left w:val="nil"/>
              <w:bottom w:val="single" w:sz="4" w:space="0" w:color="auto"/>
              <w:right w:val="single" w:sz="4" w:space="0" w:color="auto"/>
            </w:tcBorders>
            <w:shd w:val="clear" w:color="auto" w:fill="auto"/>
            <w:vAlign w:val="center"/>
            <w:hideMark/>
          </w:tcPr>
          <w:p w14:paraId="30AC54E5" w14:textId="77777777" w:rsidR="00532E4F" w:rsidRPr="00EC2955" w:rsidRDefault="00532E4F" w:rsidP="00895A66">
            <w:pPr>
              <w:pStyle w:val="affb"/>
              <w:rPr>
                <w:sz w:val="18"/>
                <w:szCs w:val="18"/>
                <w:lang w:eastAsia="ru-RU"/>
              </w:rPr>
            </w:pPr>
            <w:r w:rsidRPr="00EC2955">
              <w:rPr>
                <w:color w:val="000000"/>
                <w:sz w:val="18"/>
                <w:szCs w:val="18"/>
              </w:rPr>
              <w:t>192,80</w:t>
            </w:r>
          </w:p>
        </w:tc>
        <w:tc>
          <w:tcPr>
            <w:tcW w:w="177" w:type="pct"/>
            <w:tcBorders>
              <w:top w:val="nil"/>
              <w:left w:val="nil"/>
              <w:bottom w:val="single" w:sz="4" w:space="0" w:color="auto"/>
              <w:right w:val="single" w:sz="4" w:space="0" w:color="auto"/>
            </w:tcBorders>
            <w:shd w:val="clear" w:color="auto" w:fill="auto"/>
            <w:vAlign w:val="center"/>
            <w:hideMark/>
          </w:tcPr>
          <w:p w14:paraId="5E41A60A" w14:textId="77777777" w:rsidR="00532E4F" w:rsidRPr="00EC2955" w:rsidRDefault="00532E4F" w:rsidP="00895A66">
            <w:pPr>
              <w:pStyle w:val="affb"/>
              <w:rPr>
                <w:sz w:val="18"/>
                <w:szCs w:val="18"/>
                <w:lang w:eastAsia="ru-RU"/>
              </w:rPr>
            </w:pPr>
            <w:r w:rsidRPr="00EC2955">
              <w:rPr>
                <w:color w:val="000000"/>
                <w:sz w:val="18"/>
                <w:szCs w:val="18"/>
              </w:rPr>
              <w:t>192,80</w:t>
            </w:r>
          </w:p>
        </w:tc>
        <w:tc>
          <w:tcPr>
            <w:tcW w:w="177" w:type="pct"/>
            <w:tcBorders>
              <w:top w:val="nil"/>
              <w:left w:val="nil"/>
              <w:bottom w:val="single" w:sz="4" w:space="0" w:color="auto"/>
              <w:right w:val="single" w:sz="4" w:space="0" w:color="auto"/>
            </w:tcBorders>
            <w:shd w:val="clear" w:color="auto" w:fill="auto"/>
            <w:vAlign w:val="center"/>
            <w:hideMark/>
          </w:tcPr>
          <w:p w14:paraId="178BA71A" w14:textId="77777777" w:rsidR="00532E4F" w:rsidRPr="00EC2955" w:rsidRDefault="00532E4F" w:rsidP="00895A66">
            <w:pPr>
              <w:pStyle w:val="affb"/>
              <w:rPr>
                <w:sz w:val="18"/>
                <w:szCs w:val="18"/>
                <w:lang w:eastAsia="ru-RU"/>
              </w:rPr>
            </w:pPr>
            <w:r w:rsidRPr="00EC2955">
              <w:rPr>
                <w:color w:val="000000"/>
                <w:sz w:val="18"/>
                <w:szCs w:val="18"/>
              </w:rPr>
              <w:t>192,80</w:t>
            </w:r>
          </w:p>
        </w:tc>
        <w:tc>
          <w:tcPr>
            <w:tcW w:w="177" w:type="pct"/>
            <w:tcBorders>
              <w:top w:val="nil"/>
              <w:left w:val="nil"/>
              <w:bottom w:val="single" w:sz="4" w:space="0" w:color="auto"/>
              <w:right w:val="single" w:sz="4" w:space="0" w:color="auto"/>
            </w:tcBorders>
            <w:shd w:val="clear" w:color="auto" w:fill="auto"/>
            <w:vAlign w:val="center"/>
            <w:hideMark/>
          </w:tcPr>
          <w:p w14:paraId="63963F46" w14:textId="77777777" w:rsidR="00532E4F" w:rsidRPr="00EC2955" w:rsidRDefault="00532E4F" w:rsidP="00895A66">
            <w:pPr>
              <w:pStyle w:val="affb"/>
              <w:rPr>
                <w:sz w:val="18"/>
                <w:szCs w:val="18"/>
                <w:lang w:eastAsia="ru-RU"/>
              </w:rPr>
            </w:pPr>
            <w:r w:rsidRPr="00EC2955">
              <w:rPr>
                <w:color w:val="000000"/>
                <w:sz w:val="18"/>
                <w:szCs w:val="18"/>
              </w:rPr>
              <w:t>192,80</w:t>
            </w:r>
          </w:p>
        </w:tc>
      </w:tr>
      <w:tr w:rsidR="00532E4F" w:rsidRPr="00271087" w14:paraId="2ADD2A41"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AFB77F4"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6C3582A3"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5BE18D7E"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76FDF25D"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0747C097"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66B41C6C"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26B34496"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465AF0CE"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29D4DF29"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6681F6F1"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22EB6D98"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3CD8253A"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4B190713"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1A31380D"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6D3FFD86"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215" w:type="pct"/>
            <w:tcBorders>
              <w:top w:val="nil"/>
              <w:left w:val="nil"/>
              <w:bottom w:val="single" w:sz="4" w:space="0" w:color="auto"/>
              <w:right w:val="single" w:sz="4" w:space="0" w:color="auto"/>
            </w:tcBorders>
            <w:shd w:val="clear" w:color="auto" w:fill="auto"/>
            <w:vAlign w:val="center"/>
            <w:hideMark/>
          </w:tcPr>
          <w:p w14:paraId="4AEDDD5D"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215" w:type="pct"/>
            <w:tcBorders>
              <w:top w:val="nil"/>
              <w:left w:val="nil"/>
              <w:bottom w:val="single" w:sz="4" w:space="0" w:color="auto"/>
              <w:right w:val="single" w:sz="4" w:space="0" w:color="auto"/>
            </w:tcBorders>
            <w:shd w:val="clear" w:color="auto" w:fill="auto"/>
            <w:vAlign w:val="center"/>
            <w:hideMark/>
          </w:tcPr>
          <w:p w14:paraId="225210FA"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215" w:type="pct"/>
            <w:tcBorders>
              <w:top w:val="nil"/>
              <w:left w:val="nil"/>
              <w:bottom w:val="single" w:sz="4" w:space="0" w:color="auto"/>
              <w:right w:val="single" w:sz="4" w:space="0" w:color="auto"/>
            </w:tcBorders>
            <w:shd w:val="clear" w:color="auto" w:fill="auto"/>
            <w:vAlign w:val="center"/>
            <w:hideMark/>
          </w:tcPr>
          <w:p w14:paraId="416218A4"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177" w:type="pct"/>
            <w:tcBorders>
              <w:top w:val="nil"/>
              <w:left w:val="nil"/>
              <w:bottom w:val="single" w:sz="4" w:space="0" w:color="auto"/>
              <w:right w:val="single" w:sz="4" w:space="0" w:color="auto"/>
            </w:tcBorders>
            <w:shd w:val="clear" w:color="auto" w:fill="auto"/>
            <w:vAlign w:val="center"/>
            <w:hideMark/>
          </w:tcPr>
          <w:p w14:paraId="6B5832E7"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177" w:type="pct"/>
            <w:tcBorders>
              <w:top w:val="nil"/>
              <w:left w:val="nil"/>
              <w:bottom w:val="single" w:sz="4" w:space="0" w:color="auto"/>
              <w:right w:val="single" w:sz="4" w:space="0" w:color="auto"/>
            </w:tcBorders>
            <w:shd w:val="clear" w:color="auto" w:fill="auto"/>
            <w:vAlign w:val="center"/>
            <w:hideMark/>
          </w:tcPr>
          <w:p w14:paraId="31A5B444"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177" w:type="pct"/>
            <w:tcBorders>
              <w:top w:val="nil"/>
              <w:left w:val="nil"/>
              <w:bottom w:val="single" w:sz="4" w:space="0" w:color="auto"/>
              <w:right w:val="single" w:sz="4" w:space="0" w:color="auto"/>
            </w:tcBorders>
            <w:shd w:val="clear" w:color="auto" w:fill="auto"/>
            <w:vAlign w:val="center"/>
            <w:hideMark/>
          </w:tcPr>
          <w:p w14:paraId="3D01615B" w14:textId="77777777" w:rsidR="00532E4F" w:rsidRPr="00EC2955" w:rsidRDefault="00532E4F" w:rsidP="00895A66">
            <w:pPr>
              <w:pStyle w:val="affb"/>
              <w:rPr>
                <w:sz w:val="18"/>
                <w:szCs w:val="18"/>
                <w:lang w:eastAsia="ru-RU"/>
              </w:rPr>
            </w:pPr>
            <w:r w:rsidRPr="00EC2955">
              <w:rPr>
                <w:color w:val="000000"/>
                <w:sz w:val="18"/>
                <w:szCs w:val="18"/>
              </w:rPr>
              <w:t>2 324,84</w:t>
            </w:r>
          </w:p>
        </w:tc>
        <w:tc>
          <w:tcPr>
            <w:tcW w:w="177" w:type="pct"/>
            <w:tcBorders>
              <w:top w:val="nil"/>
              <w:left w:val="nil"/>
              <w:bottom w:val="single" w:sz="4" w:space="0" w:color="auto"/>
              <w:right w:val="single" w:sz="4" w:space="0" w:color="auto"/>
            </w:tcBorders>
            <w:shd w:val="clear" w:color="auto" w:fill="auto"/>
            <w:vAlign w:val="center"/>
            <w:hideMark/>
          </w:tcPr>
          <w:p w14:paraId="7900B2ED" w14:textId="77777777" w:rsidR="00532E4F" w:rsidRPr="00EC2955" w:rsidRDefault="00532E4F" w:rsidP="00895A66">
            <w:pPr>
              <w:pStyle w:val="affb"/>
              <w:rPr>
                <w:sz w:val="18"/>
                <w:szCs w:val="18"/>
                <w:lang w:eastAsia="ru-RU"/>
              </w:rPr>
            </w:pPr>
            <w:r w:rsidRPr="00EC2955">
              <w:rPr>
                <w:color w:val="000000"/>
                <w:sz w:val="18"/>
                <w:szCs w:val="18"/>
              </w:rPr>
              <w:t>2 324,84</w:t>
            </w:r>
          </w:p>
        </w:tc>
      </w:tr>
      <w:tr w:rsidR="00532E4F" w:rsidRPr="00271087" w14:paraId="2473A99C" w14:textId="77777777" w:rsidTr="00895A66">
        <w:trPr>
          <w:trHeight w:val="82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1AAD8B5"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12484A1C"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7A4FCA0B" w14:textId="77777777" w:rsidR="00532E4F" w:rsidRPr="00EC2955" w:rsidRDefault="00532E4F" w:rsidP="00895A66">
            <w:pPr>
              <w:pStyle w:val="affb"/>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62070FD7" w14:textId="77777777" w:rsidR="00532E4F" w:rsidRPr="00EC2955" w:rsidRDefault="00532E4F" w:rsidP="00895A66">
            <w:pPr>
              <w:pStyle w:val="affb"/>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43F79115" w14:textId="77777777" w:rsidR="00532E4F" w:rsidRPr="00EC2955" w:rsidRDefault="00532E4F" w:rsidP="00895A66">
            <w:pPr>
              <w:pStyle w:val="affb"/>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0B85B4A3" w14:textId="77777777" w:rsidR="00532E4F" w:rsidRPr="00EC2955" w:rsidRDefault="00532E4F" w:rsidP="00895A66">
            <w:pPr>
              <w:pStyle w:val="affb"/>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236F9B2C" w14:textId="77777777" w:rsidR="00532E4F" w:rsidRPr="00EC2955" w:rsidRDefault="00532E4F" w:rsidP="00895A66">
            <w:pPr>
              <w:pStyle w:val="affb"/>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0BA0A52E" w14:textId="77777777" w:rsidR="00532E4F" w:rsidRPr="00EC2955" w:rsidRDefault="00532E4F" w:rsidP="00895A66">
            <w:pPr>
              <w:pStyle w:val="affb"/>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2CED800C" w14:textId="77777777" w:rsidR="00532E4F" w:rsidRPr="00EC2955" w:rsidRDefault="00532E4F" w:rsidP="00895A66">
            <w:pPr>
              <w:pStyle w:val="affb"/>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2E5617E3" w14:textId="77777777" w:rsidR="00532E4F" w:rsidRPr="00EC2955" w:rsidRDefault="00532E4F" w:rsidP="00895A66">
            <w:pPr>
              <w:pStyle w:val="affb"/>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37DF3CE7" w14:textId="77777777" w:rsidR="00532E4F" w:rsidRPr="00EC2955" w:rsidRDefault="00532E4F" w:rsidP="00895A66">
            <w:pPr>
              <w:pStyle w:val="affb"/>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0A3030CE" w14:textId="77777777" w:rsidR="00532E4F" w:rsidRPr="00EC2955" w:rsidRDefault="00532E4F" w:rsidP="00895A66">
            <w:pPr>
              <w:pStyle w:val="affb"/>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75CCFBDD" w14:textId="77777777" w:rsidR="00532E4F" w:rsidRPr="00EC2955" w:rsidRDefault="00532E4F" w:rsidP="00895A66">
            <w:pPr>
              <w:pStyle w:val="affb"/>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53E753DB" w14:textId="77777777" w:rsidR="00532E4F" w:rsidRPr="00EC2955" w:rsidRDefault="00532E4F" w:rsidP="00895A66">
            <w:pPr>
              <w:pStyle w:val="affb"/>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6C88DB16" w14:textId="77777777" w:rsidR="00532E4F" w:rsidRPr="00EC2955" w:rsidRDefault="00532E4F" w:rsidP="00895A66">
            <w:pPr>
              <w:pStyle w:val="affb"/>
              <w:rPr>
                <w:sz w:val="18"/>
                <w:szCs w:val="18"/>
                <w:lang w:eastAsia="ru-RU"/>
              </w:rPr>
            </w:pPr>
            <w:r w:rsidRPr="00EC2955">
              <w:rPr>
                <w:color w:val="000000"/>
                <w:sz w:val="18"/>
                <w:szCs w:val="18"/>
              </w:rPr>
              <w:t>12,0583</w:t>
            </w:r>
          </w:p>
        </w:tc>
        <w:tc>
          <w:tcPr>
            <w:tcW w:w="215" w:type="pct"/>
            <w:tcBorders>
              <w:top w:val="nil"/>
              <w:left w:val="nil"/>
              <w:bottom w:val="single" w:sz="4" w:space="0" w:color="auto"/>
              <w:right w:val="single" w:sz="4" w:space="0" w:color="auto"/>
            </w:tcBorders>
            <w:shd w:val="clear" w:color="auto" w:fill="auto"/>
            <w:vAlign w:val="center"/>
            <w:hideMark/>
          </w:tcPr>
          <w:p w14:paraId="5949D5B9" w14:textId="77777777" w:rsidR="00532E4F" w:rsidRPr="00EC2955" w:rsidRDefault="00532E4F" w:rsidP="00895A66">
            <w:pPr>
              <w:pStyle w:val="affb"/>
              <w:rPr>
                <w:sz w:val="18"/>
                <w:szCs w:val="18"/>
                <w:lang w:eastAsia="ru-RU"/>
              </w:rPr>
            </w:pPr>
            <w:r w:rsidRPr="00EC2955">
              <w:rPr>
                <w:color w:val="000000"/>
                <w:sz w:val="18"/>
                <w:szCs w:val="18"/>
              </w:rPr>
              <w:t>12,0583</w:t>
            </w:r>
          </w:p>
        </w:tc>
        <w:tc>
          <w:tcPr>
            <w:tcW w:w="215" w:type="pct"/>
            <w:tcBorders>
              <w:top w:val="nil"/>
              <w:left w:val="nil"/>
              <w:bottom w:val="single" w:sz="4" w:space="0" w:color="auto"/>
              <w:right w:val="single" w:sz="4" w:space="0" w:color="auto"/>
            </w:tcBorders>
            <w:shd w:val="clear" w:color="auto" w:fill="auto"/>
            <w:vAlign w:val="center"/>
            <w:hideMark/>
          </w:tcPr>
          <w:p w14:paraId="0099086E" w14:textId="77777777" w:rsidR="00532E4F" w:rsidRPr="00EC2955" w:rsidRDefault="00532E4F" w:rsidP="00895A66">
            <w:pPr>
              <w:pStyle w:val="affb"/>
              <w:rPr>
                <w:sz w:val="18"/>
                <w:szCs w:val="18"/>
                <w:lang w:eastAsia="ru-RU"/>
              </w:rPr>
            </w:pPr>
            <w:r w:rsidRPr="00EC2955">
              <w:rPr>
                <w:color w:val="000000"/>
                <w:sz w:val="18"/>
                <w:szCs w:val="18"/>
              </w:rPr>
              <w:t>12,0583</w:t>
            </w:r>
          </w:p>
        </w:tc>
        <w:tc>
          <w:tcPr>
            <w:tcW w:w="215" w:type="pct"/>
            <w:tcBorders>
              <w:top w:val="nil"/>
              <w:left w:val="nil"/>
              <w:bottom w:val="single" w:sz="4" w:space="0" w:color="auto"/>
              <w:right w:val="single" w:sz="4" w:space="0" w:color="auto"/>
            </w:tcBorders>
            <w:shd w:val="clear" w:color="auto" w:fill="auto"/>
            <w:vAlign w:val="center"/>
            <w:hideMark/>
          </w:tcPr>
          <w:p w14:paraId="09E51EDC" w14:textId="77777777" w:rsidR="00532E4F" w:rsidRPr="00EC2955" w:rsidRDefault="00532E4F" w:rsidP="00895A66">
            <w:pPr>
              <w:pStyle w:val="affb"/>
              <w:rPr>
                <w:sz w:val="18"/>
                <w:szCs w:val="18"/>
                <w:lang w:eastAsia="ru-RU"/>
              </w:rPr>
            </w:pPr>
            <w:r w:rsidRPr="00EC2955">
              <w:rPr>
                <w:color w:val="000000"/>
                <w:sz w:val="18"/>
                <w:szCs w:val="18"/>
              </w:rPr>
              <w:t>12,0583</w:t>
            </w:r>
          </w:p>
        </w:tc>
        <w:tc>
          <w:tcPr>
            <w:tcW w:w="177" w:type="pct"/>
            <w:tcBorders>
              <w:top w:val="nil"/>
              <w:left w:val="nil"/>
              <w:bottom w:val="single" w:sz="4" w:space="0" w:color="auto"/>
              <w:right w:val="single" w:sz="4" w:space="0" w:color="auto"/>
            </w:tcBorders>
            <w:shd w:val="clear" w:color="auto" w:fill="auto"/>
            <w:vAlign w:val="center"/>
            <w:hideMark/>
          </w:tcPr>
          <w:p w14:paraId="35DD888F" w14:textId="77777777" w:rsidR="00532E4F" w:rsidRPr="00EC2955" w:rsidRDefault="00532E4F" w:rsidP="00895A66">
            <w:pPr>
              <w:pStyle w:val="affb"/>
              <w:rPr>
                <w:sz w:val="18"/>
                <w:szCs w:val="18"/>
                <w:lang w:eastAsia="ru-RU"/>
              </w:rPr>
            </w:pPr>
            <w:r w:rsidRPr="00EC2955">
              <w:rPr>
                <w:color w:val="000000"/>
                <w:sz w:val="18"/>
                <w:szCs w:val="18"/>
              </w:rPr>
              <w:t>12,0583</w:t>
            </w:r>
          </w:p>
        </w:tc>
        <w:tc>
          <w:tcPr>
            <w:tcW w:w="177" w:type="pct"/>
            <w:tcBorders>
              <w:top w:val="nil"/>
              <w:left w:val="nil"/>
              <w:bottom w:val="single" w:sz="4" w:space="0" w:color="auto"/>
              <w:right w:val="single" w:sz="4" w:space="0" w:color="auto"/>
            </w:tcBorders>
            <w:shd w:val="clear" w:color="auto" w:fill="auto"/>
            <w:vAlign w:val="center"/>
            <w:hideMark/>
          </w:tcPr>
          <w:p w14:paraId="0ECCA27E" w14:textId="77777777" w:rsidR="00532E4F" w:rsidRPr="00EC2955" w:rsidRDefault="00532E4F" w:rsidP="00895A66">
            <w:pPr>
              <w:pStyle w:val="affb"/>
              <w:rPr>
                <w:sz w:val="18"/>
                <w:szCs w:val="18"/>
                <w:lang w:eastAsia="ru-RU"/>
              </w:rPr>
            </w:pPr>
            <w:r w:rsidRPr="00EC2955">
              <w:rPr>
                <w:color w:val="000000"/>
                <w:sz w:val="18"/>
                <w:szCs w:val="18"/>
              </w:rPr>
              <w:t>12,0583</w:t>
            </w:r>
          </w:p>
        </w:tc>
        <w:tc>
          <w:tcPr>
            <w:tcW w:w="177" w:type="pct"/>
            <w:tcBorders>
              <w:top w:val="nil"/>
              <w:left w:val="nil"/>
              <w:bottom w:val="single" w:sz="4" w:space="0" w:color="auto"/>
              <w:right w:val="single" w:sz="4" w:space="0" w:color="auto"/>
            </w:tcBorders>
            <w:shd w:val="clear" w:color="auto" w:fill="auto"/>
            <w:vAlign w:val="center"/>
            <w:hideMark/>
          </w:tcPr>
          <w:p w14:paraId="5B8270F9" w14:textId="77777777" w:rsidR="00532E4F" w:rsidRPr="00EC2955" w:rsidRDefault="00532E4F" w:rsidP="00895A66">
            <w:pPr>
              <w:pStyle w:val="affb"/>
              <w:rPr>
                <w:sz w:val="18"/>
                <w:szCs w:val="18"/>
                <w:lang w:eastAsia="ru-RU"/>
              </w:rPr>
            </w:pPr>
            <w:r w:rsidRPr="00EC2955">
              <w:rPr>
                <w:color w:val="000000"/>
                <w:sz w:val="18"/>
                <w:szCs w:val="18"/>
              </w:rPr>
              <w:t>12,0583</w:t>
            </w:r>
          </w:p>
        </w:tc>
        <w:tc>
          <w:tcPr>
            <w:tcW w:w="177" w:type="pct"/>
            <w:tcBorders>
              <w:top w:val="nil"/>
              <w:left w:val="nil"/>
              <w:bottom w:val="single" w:sz="4" w:space="0" w:color="auto"/>
              <w:right w:val="single" w:sz="4" w:space="0" w:color="auto"/>
            </w:tcBorders>
            <w:shd w:val="clear" w:color="auto" w:fill="auto"/>
            <w:vAlign w:val="center"/>
            <w:hideMark/>
          </w:tcPr>
          <w:p w14:paraId="3634D8F3" w14:textId="77777777" w:rsidR="00532E4F" w:rsidRPr="00EC2955" w:rsidRDefault="00532E4F" w:rsidP="00895A66">
            <w:pPr>
              <w:pStyle w:val="affb"/>
              <w:rPr>
                <w:sz w:val="18"/>
                <w:szCs w:val="18"/>
                <w:lang w:eastAsia="ru-RU"/>
              </w:rPr>
            </w:pPr>
            <w:r w:rsidRPr="00EC2955">
              <w:rPr>
                <w:color w:val="000000"/>
                <w:sz w:val="18"/>
                <w:szCs w:val="18"/>
              </w:rPr>
              <w:t>12,0583</w:t>
            </w:r>
          </w:p>
        </w:tc>
      </w:tr>
      <w:tr w:rsidR="00532E4F" w:rsidRPr="00271087" w14:paraId="41C1156C"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43E9C85"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71073B6F" w14:textId="77777777" w:rsidR="00532E4F" w:rsidRPr="00EC2955" w:rsidRDefault="00532E4F" w:rsidP="00895A66">
            <w:pPr>
              <w:pStyle w:val="affb"/>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3D7FF61A" w14:textId="77777777" w:rsidR="00532E4F" w:rsidRPr="00EC2955" w:rsidRDefault="00532E4F" w:rsidP="00895A66">
            <w:pPr>
              <w:pStyle w:val="affb"/>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7111291F" w14:textId="77777777" w:rsidR="00532E4F" w:rsidRPr="00EC2955" w:rsidRDefault="00532E4F" w:rsidP="00895A66">
            <w:pPr>
              <w:pStyle w:val="affb"/>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3A6376C2" w14:textId="77777777" w:rsidR="00532E4F" w:rsidRPr="00EC2955" w:rsidRDefault="00532E4F" w:rsidP="00895A66">
            <w:pPr>
              <w:pStyle w:val="affb"/>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14CFCAEB" w14:textId="77777777" w:rsidR="00532E4F" w:rsidRPr="00EC2955" w:rsidRDefault="00532E4F" w:rsidP="00895A66">
            <w:pPr>
              <w:pStyle w:val="affb"/>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02A85611" w14:textId="77777777" w:rsidR="00532E4F" w:rsidRPr="00EC2955" w:rsidRDefault="00532E4F" w:rsidP="00895A66">
            <w:pPr>
              <w:pStyle w:val="affb"/>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0EFA829A" w14:textId="77777777" w:rsidR="00532E4F" w:rsidRPr="00EC2955" w:rsidRDefault="00532E4F" w:rsidP="00895A66">
            <w:pPr>
              <w:pStyle w:val="affb"/>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3B70F8CF" w14:textId="77777777" w:rsidR="00532E4F" w:rsidRPr="00EC2955" w:rsidRDefault="00532E4F" w:rsidP="00895A66">
            <w:pPr>
              <w:pStyle w:val="affb"/>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7805E3C7" w14:textId="77777777" w:rsidR="00532E4F" w:rsidRPr="00EC2955" w:rsidRDefault="00532E4F" w:rsidP="00895A66">
            <w:pPr>
              <w:pStyle w:val="affb"/>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15004D8B" w14:textId="77777777" w:rsidR="00532E4F" w:rsidRPr="00EC2955" w:rsidRDefault="00532E4F" w:rsidP="00895A66">
            <w:pPr>
              <w:pStyle w:val="affb"/>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47AB97E6" w14:textId="77777777" w:rsidR="00532E4F" w:rsidRPr="00EC2955" w:rsidRDefault="00532E4F" w:rsidP="00895A66">
            <w:pPr>
              <w:pStyle w:val="affb"/>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1CEF3A8F" w14:textId="77777777" w:rsidR="00532E4F" w:rsidRPr="00EC2955" w:rsidRDefault="00532E4F" w:rsidP="00895A66">
            <w:pPr>
              <w:pStyle w:val="affb"/>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20A637EC" w14:textId="77777777" w:rsidR="00532E4F" w:rsidRPr="00EC2955" w:rsidRDefault="00532E4F" w:rsidP="00895A66">
            <w:pPr>
              <w:pStyle w:val="affb"/>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23BC2683" w14:textId="77777777" w:rsidR="00532E4F" w:rsidRPr="00EC2955" w:rsidRDefault="00532E4F" w:rsidP="00895A66">
            <w:pPr>
              <w:pStyle w:val="affb"/>
              <w:rPr>
                <w:sz w:val="18"/>
                <w:szCs w:val="18"/>
                <w:lang w:eastAsia="ru-RU"/>
              </w:rPr>
            </w:pPr>
            <w:r w:rsidRPr="00EC2955">
              <w:rPr>
                <w:color w:val="000000"/>
                <w:sz w:val="18"/>
                <w:szCs w:val="18"/>
              </w:rPr>
              <w:t>271,26</w:t>
            </w:r>
          </w:p>
        </w:tc>
        <w:tc>
          <w:tcPr>
            <w:tcW w:w="215" w:type="pct"/>
            <w:tcBorders>
              <w:top w:val="nil"/>
              <w:left w:val="nil"/>
              <w:bottom w:val="single" w:sz="4" w:space="0" w:color="auto"/>
              <w:right w:val="single" w:sz="4" w:space="0" w:color="auto"/>
            </w:tcBorders>
            <w:shd w:val="clear" w:color="auto" w:fill="auto"/>
            <w:vAlign w:val="center"/>
            <w:hideMark/>
          </w:tcPr>
          <w:p w14:paraId="041E37E6" w14:textId="77777777" w:rsidR="00532E4F" w:rsidRPr="00EC2955" w:rsidRDefault="00532E4F" w:rsidP="00895A66">
            <w:pPr>
              <w:pStyle w:val="affb"/>
              <w:rPr>
                <w:sz w:val="18"/>
                <w:szCs w:val="18"/>
                <w:lang w:eastAsia="ru-RU"/>
              </w:rPr>
            </w:pPr>
            <w:r w:rsidRPr="00EC2955">
              <w:rPr>
                <w:color w:val="000000"/>
                <w:sz w:val="18"/>
                <w:szCs w:val="18"/>
              </w:rPr>
              <w:t>271,26</w:t>
            </w:r>
          </w:p>
        </w:tc>
        <w:tc>
          <w:tcPr>
            <w:tcW w:w="215" w:type="pct"/>
            <w:tcBorders>
              <w:top w:val="nil"/>
              <w:left w:val="nil"/>
              <w:bottom w:val="single" w:sz="4" w:space="0" w:color="auto"/>
              <w:right w:val="single" w:sz="4" w:space="0" w:color="auto"/>
            </w:tcBorders>
            <w:shd w:val="clear" w:color="auto" w:fill="auto"/>
            <w:vAlign w:val="center"/>
            <w:hideMark/>
          </w:tcPr>
          <w:p w14:paraId="165330E6" w14:textId="77777777" w:rsidR="00532E4F" w:rsidRPr="00EC2955" w:rsidRDefault="00532E4F" w:rsidP="00895A66">
            <w:pPr>
              <w:pStyle w:val="affb"/>
              <w:rPr>
                <w:sz w:val="18"/>
                <w:szCs w:val="18"/>
                <w:lang w:eastAsia="ru-RU"/>
              </w:rPr>
            </w:pPr>
            <w:r w:rsidRPr="00EC2955">
              <w:rPr>
                <w:color w:val="000000"/>
                <w:sz w:val="18"/>
                <w:szCs w:val="18"/>
              </w:rPr>
              <w:t>271,26</w:t>
            </w:r>
          </w:p>
        </w:tc>
        <w:tc>
          <w:tcPr>
            <w:tcW w:w="215" w:type="pct"/>
            <w:tcBorders>
              <w:top w:val="nil"/>
              <w:left w:val="nil"/>
              <w:bottom w:val="single" w:sz="4" w:space="0" w:color="auto"/>
              <w:right w:val="single" w:sz="4" w:space="0" w:color="auto"/>
            </w:tcBorders>
            <w:shd w:val="clear" w:color="auto" w:fill="auto"/>
            <w:vAlign w:val="center"/>
            <w:hideMark/>
          </w:tcPr>
          <w:p w14:paraId="10879FD4" w14:textId="77777777" w:rsidR="00532E4F" w:rsidRPr="00EC2955" w:rsidRDefault="00532E4F" w:rsidP="00895A66">
            <w:pPr>
              <w:pStyle w:val="affb"/>
              <w:rPr>
                <w:sz w:val="18"/>
                <w:szCs w:val="18"/>
                <w:lang w:eastAsia="ru-RU"/>
              </w:rPr>
            </w:pPr>
            <w:r w:rsidRPr="00EC2955">
              <w:rPr>
                <w:color w:val="000000"/>
                <w:sz w:val="18"/>
                <w:szCs w:val="18"/>
              </w:rPr>
              <w:t>271,26</w:t>
            </w:r>
          </w:p>
        </w:tc>
        <w:tc>
          <w:tcPr>
            <w:tcW w:w="177" w:type="pct"/>
            <w:tcBorders>
              <w:top w:val="nil"/>
              <w:left w:val="nil"/>
              <w:bottom w:val="single" w:sz="4" w:space="0" w:color="auto"/>
              <w:right w:val="single" w:sz="4" w:space="0" w:color="auto"/>
            </w:tcBorders>
            <w:shd w:val="clear" w:color="auto" w:fill="auto"/>
            <w:vAlign w:val="center"/>
            <w:hideMark/>
          </w:tcPr>
          <w:p w14:paraId="3E0B4B4D" w14:textId="77777777" w:rsidR="00532E4F" w:rsidRPr="00EC2955" w:rsidRDefault="00532E4F" w:rsidP="00895A66">
            <w:pPr>
              <w:pStyle w:val="affb"/>
              <w:rPr>
                <w:sz w:val="18"/>
                <w:szCs w:val="18"/>
                <w:lang w:eastAsia="ru-RU"/>
              </w:rPr>
            </w:pPr>
            <w:r w:rsidRPr="00EC2955">
              <w:rPr>
                <w:color w:val="000000"/>
                <w:sz w:val="18"/>
                <w:szCs w:val="18"/>
              </w:rPr>
              <w:t>271,26</w:t>
            </w:r>
          </w:p>
        </w:tc>
        <w:tc>
          <w:tcPr>
            <w:tcW w:w="177" w:type="pct"/>
            <w:tcBorders>
              <w:top w:val="nil"/>
              <w:left w:val="nil"/>
              <w:bottom w:val="single" w:sz="4" w:space="0" w:color="auto"/>
              <w:right w:val="single" w:sz="4" w:space="0" w:color="auto"/>
            </w:tcBorders>
            <w:shd w:val="clear" w:color="auto" w:fill="auto"/>
            <w:vAlign w:val="center"/>
            <w:hideMark/>
          </w:tcPr>
          <w:p w14:paraId="5254A728" w14:textId="77777777" w:rsidR="00532E4F" w:rsidRPr="00EC2955" w:rsidRDefault="00532E4F" w:rsidP="00895A66">
            <w:pPr>
              <w:pStyle w:val="affb"/>
              <w:rPr>
                <w:sz w:val="18"/>
                <w:szCs w:val="18"/>
                <w:lang w:eastAsia="ru-RU"/>
              </w:rPr>
            </w:pPr>
            <w:r w:rsidRPr="00EC2955">
              <w:rPr>
                <w:color w:val="000000"/>
                <w:sz w:val="18"/>
                <w:szCs w:val="18"/>
              </w:rPr>
              <w:t>271,26</w:t>
            </w:r>
          </w:p>
        </w:tc>
        <w:tc>
          <w:tcPr>
            <w:tcW w:w="177" w:type="pct"/>
            <w:tcBorders>
              <w:top w:val="nil"/>
              <w:left w:val="nil"/>
              <w:bottom w:val="single" w:sz="4" w:space="0" w:color="auto"/>
              <w:right w:val="single" w:sz="4" w:space="0" w:color="auto"/>
            </w:tcBorders>
            <w:shd w:val="clear" w:color="auto" w:fill="auto"/>
            <w:vAlign w:val="center"/>
            <w:hideMark/>
          </w:tcPr>
          <w:p w14:paraId="149D8FBD" w14:textId="77777777" w:rsidR="00532E4F" w:rsidRPr="00EC2955" w:rsidRDefault="00532E4F" w:rsidP="00895A66">
            <w:pPr>
              <w:pStyle w:val="affb"/>
              <w:rPr>
                <w:sz w:val="18"/>
                <w:szCs w:val="18"/>
                <w:lang w:eastAsia="ru-RU"/>
              </w:rPr>
            </w:pPr>
            <w:r w:rsidRPr="00EC2955">
              <w:rPr>
                <w:color w:val="000000"/>
                <w:sz w:val="18"/>
                <w:szCs w:val="18"/>
              </w:rPr>
              <w:t>271,26</w:t>
            </w:r>
          </w:p>
        </w:tc>
        <w:tc>
          <w:tcPr>
            <w:tcW w:w="177" w:type="pct"/>
            <w:tcBorders>
              <w:top w:val="nil"/>
              <w:left w:val="nil"/>
              <w:bottom w:val="single" w:sz="4" w:space="0" w:color="auto"/>
              <w:right w:val="single" w:sz="4" w:space="0" w:color="auto"/>
            </w:tcBorders>
            <w:shd w:val="clear" w:color="auto" w:fill="auto"/>
            <w:vAlign w:val="center"/>
            <w:hideMark/>
          </w:tcPr>
          <w:p w14:paraId="7B9FEFD7" w14:textId="77777777" w:rsidR="00532E4F" w:rsidRPr="00EC2955" w:rsidRDefault="00532E4F" w:rsidP="00895A66">
            <w:pPr>
              <w:pStyle w:val="affb"/>
              <w:rPr>
                <w:sz w:val="18"/>
                <w:szCs w:val="18"/>
                <w:lang w:eastAsia="ru-RU"/>
              </w:rPr>
            </w:pPr>
            <w:r w:rsidRPr="00EC2955">
              <w:rPr>
                <w:color w:val="000000"/>
                <w:sz w:val="18"/>
                <w:szCs w:val="18"/>
              </w:rPr>
              <w:t>271,26</w:t>
            </w:r>
          </w:p>
        </w:tc>
      </w:tr>
      <w:tr w:rsidR="00532E4F" w:rsidRPr="00271087" w14:paraId="05A73A84" w14:textId="77777777" w:rsidTr="00895A66">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75FB610"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1DD857E2" w14:textId="77777777" w:rsidR="00532E4F" w:rsidRPr="00EC2955" w:rsidRDefault="00532E4F" w:rsidP="00895A66">
            <w:pPr>
              <w:pStyle w:val="affb"/>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0FB04B4D" w14:textId="77777777" w:rsidR="00532E4F" w:rsidRPr="00EC2955" w:rsidRDefault="00532E4F" w:rsidP="00895A66">
            <w:pPr>
              <w:pStyle w:val="affb"/>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79458669" w14:textId="77777777" w:rsidR="00532E4F" w:rsidRPr="00EC2955" w:rsidRDefault="00532E4F" w:rsidP="00895A66">
            <w:pPr>
              <w:pStyle w:val="affb"/>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7B42683F" w14:textId="77777777" w:rsidR="00532E4F" w:rsidRPr="00EC2955" w:rsidRDefault="00532E4F" w:rsidP="00895A66">
            <w:pPr>
              <w:pStyle w:val="affb"/>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3DA62DB3" w14:textId="77777777" w:rsidR="00532E4F" w:rsidRPr="00EC2955" w:rsidRDefault="00532E4F" w:rsidP="00895A66">
            <w:pPr>
              <w:pStyle w:val="affb"/>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2B340CC3" w14:textId="77777777" w:rsidR="00532E4F" w:rsidRPr="00EC2955" w:rsidRDefault="00532E4F" w:rsidP="00895A66">
            <w:pPr>
              <w:pStyle w:val="affb"/>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06DA5B6D" w14:textId="77777777" w:rsidR="00532E4F" w:rsidRPr="00EC2955" w:rsidRDefault="00532E4F" w:rsidP="00895A66">
            <w:pPr>
              <w:pStyle w:val="affb"/>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01F21C20" w14:textId="77777777" w:rsidR="00532E4F" w:rsidRPr="00EC2955" w:rsidRDefault="00532E4F" w:rsidP="00895A66">
            <w:pPr>
              <w:pStyle w:val="affb"/>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402D9B97" w14:textId="77777777" w:rsidR="00532E4F" w:rsidRPr="00EC2955" w:rsidRDefault="00532E4F" w:rsidP="00895A66">
            <w:pPr>
              <w:pStyle w:val="affb"/>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30B6D0E4" w14:textId="77777777" w:rsidR="00532E4F" w:rsidRPr="00EC2955" w:rsidRDefault="00532E4F" w:rsidP="00895A66">
            <w:pPr>
              <w:pStyle w:val="affb"/>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70788DEC" w14:textId="77777777" w:rsidR="00532E4F" w:rsidRPr="00EC2955" w:rsidRDefault="00532E4F" w:rsidP="00895A66">
            <w:pPr>
              <w:pStyle w:val="affb"/>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5BE9816E" w14:textId="77777777" w:rsidR="00532E4F" w:rsidRPr="00EC2955" w:rsidRDefault="00532E4F" w:rsidP="00895A66">
            <w:pPr>
              <w:pStyle w:val="affb"/>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28174BFA" w14:textId="77777777" w:rsidR="00532E4F" w:rsidRPr="00EC2955" w:rsidRDefault="00532E4F" w:rsidP="00895A66">
            <w:pPr>
              <w:pStyle w:val="affb"/>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20CA88B1" w14:textId="77777777" w:rsidR="00532E4F" w:rsidRPr="00EC2955" w:rsidRDefault="00532E4F" w:rsidP="00895A66">
            <w:pPr>
              <w:pStyle w:val="affb"/>
              <w:rPr>
                <w:sz w:val="18"/>
                <w:szCs w:val="18"/>
                <w:lang w:eastAsia="ru-RU"/>
              </w:rPr>
            </w:pPr>
            <w:r w:rsidRPr="00EC2955">
              <w:rPr>
                <w:color w:val="000000"/>
                <w:sz w:val="18"/>
                <w:szCs w:val="18"/>
              </w:rPr>
              <w:t>1,4070</w:t>
            </w:r>
          </w:p>
        </w:tc>
        <w:tc>
          <w:tcPr>
            <w:tcW w:w="215" w:type="pct"/>
            <w:tcBorders>
              <w:top w:val="nil"/>
              <w:left w:val="nil"/>
              <w:bottom w:val="single" w:sz="4" w:space="0" w:color="auto"/>
              <w:right w:val="single" w:sz="4" w:space="0" w:color="auto"/>
            </w:tcBorders>
            <w:shd w:val="clear" w:color="auto" w:fill="auto"/>
            <w:vAlign w:val="center"/>
            <w:hideMark/>
          </w:tcPr>
          <w:p w14:paraId="14EAC419" w14:textId="77777777" w:rsidR="00532E4F" w:rsidRPr="00EC2955" w:rsidRDefault="00532E4F" w:rsidP="00895A66">
            <w:pPr>
              <w:pStyle w:val="affb"/>
              <w:rPr>
                <w:sz w:val="18"/>
                <w:szCs w:val="18"/>
                <w:lang w:eastAsia="ru-RU"/>
              </w:rPr>
            </w:pPr>
            <w:r w:rsidRPr="00EC2955">
              <w:rPr>
                <w:color w:val="000000"/>
                <w:sz w:val="18"/>
                <w:szCs w:val="18"/>
              </w:rPr>
              <w:t>1,4070</w:t>
            </w:r>
          </w:p>
        </w:tc>
        <w:tc>
          <w:tcPr>
            <w:tcW w:w="215" w:type="pct"/>
            <w:tcBorders>
              <w:top w:val="nil"/>
              <w:left w:val="nil"/>
              <w:bottom w:val="single" w:sz="4" w:space="0" w:color="auto"/>
              <w:right w:val="single" w:sz="4" w:space="0" w:color="auto"/>
            </w:tcBorders>
            <w:shd w:val="clear" w:color="auto" w:fill="auto"/>
            <w:vAlign w:val="center"/>
            <w:hideMark/>
          </w:tcPr>
          <w:p w14:paraId="0D71A5BD" w14:textId="77777777" w:rsidR="00532E4F" w:rsidRPr="00EC2955" w:rsidRDefault="00532E4F" w:rsidP="00895A66">
            <w:pPr>
              <w:pStyle w:val="affb"/>
              <w:rPr>
                <w:sz w:val="18"/>
                <w:szCs w:val="18"/>
                <w:lang w:eastAsia="ru-RU"/>
              </w:rPr>
            </w:pPr>
            <w:r w:rsidRPr="00EC2955">
              <w:rPr>
                <w:color w:val="000000"/>
                <w:sz w:val="18"/>
                <w:szCs w:val="18"/>
              </w:rPr>
              <w:t>1,4070</w:t>
            </w:r>
          </w:p>
        </w:tc>
        <w:tc>
          <w:tcPr>
            <w:tcW w:w="215" w:type="pct"/>
            <w:tcBorders>
              <w:top w:val="nil"/>
              <w:left w:val="nil"/>
              <w:bottom w:val="single" w:sz="4" w:space="0" w:color="auto"/>
              <w:right w:val="single" w:sz="4" w:space="0" w:color="auto"/>
            </w:tcBorders>
            <w:shd w:val="clear" w:color="auto" w:fill="auto"/>
            <w:vAlign w:val="center"/>
            <w:hideMark/>
          </w:tcPr>
          <w:p w14:paraId="5BEFEF0B" w14:textId="77777777" w:rsidR="00532E4F" w:rsidRPr="00EC2955" w:rsidRDefault="00532E4F" w:rsidP="00895A66">
            <w:pPr>
              <w:pStyle w:val="affb"/>
              <w:rPr>
                <w:sz w:val="18"/>
                <w:szCs w:val="18"/>
                <w:lang w:eastAsia="ru-RU"/>
              </w:rPr>
            </w:pPr>
            <w:r w:rsidRPr="00EC2955">
              <w:rPr>
                <w:color w:val="000000"/>
                <w:sz w:val="18"/>
                <w:szCs w:val="18"/>
              </w:rPr>
              <w:t>1,4070</w:t>
            </w:r>
          </w:p>
        </w:tc>
        <w:tc>
          <w:tcPr>
            <w:tcW w:w="177" w:type="pct"/>
            <w:tcBorders>
              <w:top w:val="nil"/>
              <w:left w:val="nil"/>
              <w:bottom w:val="single" w:sz="4" w:space="0" w:color="auto"/>
              <w:right w:val="single" w:sz="4" w:space="0" w:color="auto"/>
            </w:tcBorders>
            <w:shd w:val="clear" w:color="auto" w:fill="auto"/>
            <w:vAlign w:val="center"/>
            <w:hideMark/>
          </w:tcPr>
          <w:p w14:paraId="1EB2595B" w14:textId="77777777" w:rsidR="00532E4F" w:rsidRPr="00EC2955" w:rsidRDefault="00532E4F" w:rsidP="00895A66">
            <w:pPr>
              <w:pStyle w:val="affb"/>
              <w:rPr>
                <w:sz w:val="18"/>
                <w:szCs w:val="18"/>
                <w:lang w:eastAsia="ru-RU"/>
              </w:rPr>
            </w:pPr>
            <w:r w:rsidRPr="00EC2955">
              <w:rPr>
                <w:color w:val="000000"/>
                <w:sz w:val="18"/>
                <w:szCs w:val="18"/>
              </w:rPr>
              <w:t>1,4070</w:t>
            </w:r>
          </w:p>
        </w:tc>
        <w:tc>
          <w:tcPr>
            <w:tcW w:w="177" w:type="pct"/>
            <w:tcBorders>
              <w:top w:val="nil"/>
              <w:left w:val="nil"/>
              <w:bottom w:val="single" w:sz="4" w:space="0" w:color="auto"/>
              <w:right w:val="single" w:sz="4" w:space="0" w:color="auto"/>
            </w:tcBorders>
            <w:shd w:val="clear" w:color="auto" w:fill="auto"/>
            <w:vAlign w:val="center"/>
            <w:hideMark/>
          </w:tcPr>
          <w:p w14:paraId="3B1AC22A" w14:textId="77777777" w:rsidR="00532E4F" w:rsidRPr="00EC2955" w:rsidRDefault="00532E4F" w:rsidP="00895A66">
            <w:pPr>
              <w:pStyle w:val="affb"/>
              <w:rPr>
                <w:sz w:val="18"/>
                <w:szCs w:val="18"/>
                <w:lang w:eastAsia="ru-RU"/>
              </w:rPr>
            </w:pPr>
            <w:r w:rsidRPr="00EC2955">
              <w:rPr>
                <w:color w:val="000000"/>
                <w:sz w:val="18"/>
                <w:szCs w:val="18"/>
              </w:rPr>
              <w:t>1,4070</w:t>
            </w:r>
          </w:p>
        </w:tc>
        <w:tc>
          <w:tcPr>
            <w:tcW w:w="177" w:type="pct"/>
            <w:tcBorders>
              <w:top w:val="nil"/>
              <w:left w:val="nil"/>
              <w:bottom w:val="single" w:sz="4" w:space="0" w:color="auto"/>
              <w:right w:val="single" w:sz="4" w:space="0" w:color="auto"/>
            </w:tcBorders>
            <w:shd w:val="clear" w:color="auto" w:fill="auto"/>
            <w:vAlign w:val="center"/>
            <w:hideMark/>
          </w:tcPr>
          <w:p w14:paraId="0C979163" w14:textId="77777777" w:rsidR="00532E4F" w:rsidRPr="00EC2955" w:rsidRDefault="00532E4F" w:rsidP="00895A66">
            <w:pPr>
              <w:pStyle w:val="affb"/>
              <w:rPr>
                <w:sz w:val="18"/>
                <w:szCs w:val="18"/>
                <w:lang w:eastAsia="ru-RU"/>
              </w:rPr>
            </w:pPr>
            <w:r w:rsidRPr="00EC2955">
              <w:rPr>
                <w:color w:val="000000"/>
                <w:sz w:val="18"/>
                <w:szCs w:val="18"/>
              </w:rPr>
              <w:t>1,4070</w:t>
            </w:r>
          </w:p>
        </w:tc>
        <w:tc>
          <w:tcPr>
            <w:tcW w:w="177" w:type="pct"/>
            <w:tcBorders>
              <w:top w:val="nil"/>
              <w:left w:val="nil"/>
              <w:bottom w:val="single" w:sz="4" w:space="0" w:color="auto"/>
              <w:right w:val="single" w:sz="4" w:space="0" w:color="auto"/>
            </w:tcBorders>
            <w:shd w:val="clear" w:color="auto" w:fill="auto"/>
            <w:vAlign w:val="center"/>
            <w:hideMark/>
          </w:tcPr>
          <w:p w14:paraId="2DB14B6C" w14:textId="77777777" w:rsidR="00532E4F" w:rsidRPr="00EC2955" w:rsidRDefault="00532E4F" w:rsidP="00895A66">
            <w:pPr>
              <w:pStyle w:val="affb"/>
              <w:rPr>
                <w:sz w:val="18"/>
                <w:szCs w:val="18"/>
                <w:lang w:eastAsia="ru-RU"/>
              </w:rPr>
            </w:pPr>
            <w:r w:rsidRPr="00EC2955">
              <w:rPr>
                <w:color w:val="000000"/>
                <w:sz w:val="18"/>
                <w:szCs w:val="18"/>
              </w:rPr>
              <w:t>1,4070</w:t>
            </w:r>
          </w:p>
        </w:tc>
      </w:tr>
      <w:tr w:rsidR="00532E4F" w:rsidRPr="00271087" w14:paraId="1DC153C4"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B7C89FB" w14:textId="77777777" w:rsidR="00532E4F" w:rsidRPr="00271087" w:rsidRDefault="00532E4F" w:rsidP="00895A66">
            <w:pPr>
              <w:pStyle w:val="affb"/>
              <w:rPr>
                <w:b/>
                <w:bCs/>
                <w:sz w:val="18"/>
                <w:szCs w:val="18"/>
                <w:lang w:eastAsia="ru-RU"/>
              </w:rPr>
            </w:pPr>
            <w:r w:rsidRPr="00271087">
              <w:rPr>
                <w:b/>
                <w:bCs/>
                <w:sz w:val="18"/>
                <w:szCs w:val="18"/>
                <w:lang w:eastAsia="ru-RU"/>
              </w:rPr>
              <w:t>Котельная №6</w:t>
            </w:r>
          </w:p>
        </w:tc>
        <w:tc>
          <w:tcPr>
            <w:tcW w:w="194" w:type="pct"/>
            <w:tcBorders>
              <w:top w:val="nil"/>
              <w:left w:val="nil"/>
              <w:bottom w:val="single" w:sz="4" w:space="0" w:color="auto"/>
              <w:right w:val="single" w:sz="4" w:space="0" w:color="auto"/>
            </w:tcBorders>
            <w:shd w:val="clear" w:color="auto" w:fill="auto"/>
            <w:vAlign w:val="center"/>
            <w:hideMark/>
          </w:tcPr>
          <w:p w14:paraId="73C64C94"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974C746"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00D857F"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1C73467"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2321009"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759E0115"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499C7E56"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3A77EE3"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BBB958C"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0664CF7D"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6478A7A7"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03C4A92F"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A9B18B0"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B0EDCA6"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24339570"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69F8A7F3"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03501350"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3201851B"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7F5C3A9E"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1041C021"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457467DD" w14:textId="77777777" w:rsidR="00532E4F" w:rsidRPr="00EC2955" w:rsidRDefault="00532E4F" w:rsidP="00895A66">
            <w:pPr>
              <w:pStyle w:val="affb"/>
              <w:rPr>
                <w:sz w:val="18"/>
                <w:szCs w:val="18"/>
                <w:lang w:eastAsia="ru-RU"/>
              </w:rPr>
            </w:pPr>
            <w:r w:rsidRPr="00EC2955">
              <w:rPr>
                <w:color w:val="000000"/>
                <w:sz w:val="18"/>
                <w:szCs w:val="18"/>
              </w:rPr>
              <w:t> </w:t>
            </w:r>
          </w:p>
        </w:tc>
      </w:tr>
      <w:tr w:rsidR="00532E4F" w:rsidRPr="00271087" w14:paraId="2C4D8A38"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1CB74ED0" w14:textId="77777777" w:rsidR="00532E4F" w:rsidRPr="00271087" w:rsidRDefault="00532E4F" w:rsidP="00895A66">
            <w:pPr>
              <w:pStyle w:val="affb"/>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3F57356A" w14:textId="77777777" w:rsidR="00532E4F" w:rsidRPr="00EC2955" w:rsidRDefault="00532E4F" w:rsidP="00895A66">
            <w:pPr>
              <w:pStyle w:val="affb"/>
              <w:rPr>
                <w:sz w:val="18"/>
                <w:szCs w:val="18"/>
                <w:lang w:eastAsia="ru-RU"/>
              </w:rPr>
            </w:pPr>
            <w:r w:rsidRPr="00EC2955">
              <w:rPr>
                <w:color w:val="000000"/>
                <w:sz w:val="18"/>
                <w:szCs w:val="18"/>
              </w:rPr>
              <w:t>239,7</w:t>
            </w:r>
          </w:p>
        </w:tc>
        <w:tc>
          <w:tcPr>
            <w:tcW w:w="194" w:type="pct"/>
            <w:tcBorders>
              <w:top w:val="nil"/>
              <w:left w:val="nil"/>
              <w:bottom w:val="single" w:sz="4" w:space="0" w:color="auto"/>
              <w:right w:val="single" w:sz="4" w:space="0" w:color="auto"/>
            </w:tcBorders>
            <w:shd w:val="clear" w:color="auto" w:fill="auto"/>
            <w:vAlign w:val="center"/>
            <w:hideMark/>
          </w:tcPr>
          <w:p w14:paraId="0FA8F1A9" w14:textId="77777777" w:rsidR="00532E4F" w:rsidRPr="00EC2955" w:rsidRDefault="00532E4F" w:rsidP="00895A66">
            <w:pPr>
              <w:pStyle w:val="affb"/>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5F4BA52D" w14:textId="77777777" w:rsidR="00532E4F" w:rsidRPr="00EC2955" w:rsidRDefault="00532E4F" w:rsidP="00895A66">
            <w:pPr>
              <w:pStyle w:val="affb"/>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740CA5CE" w14:textId="77777777" w:rsidR="00532E4F" w:rsidRPr="00EC2955" w:rsidRDefault="00532E4F" w:rsidP="00895A66">
            <w:pPr>
              <w:pStyle w:val="affb"/>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2441D6B5" w14:textId="77777777" w:rsidR="00532E4F" w:rsidRPr="00EC2955" w:rsidRDefault="00532E4F" w:rsidP="00895A66">
            <w:pPr>
              <w:pStyle w:val="affb"/>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0CD6B5CC" w14:textId="77777777" w:rsidR="00532E4F" w:rsidRPr="00EC2955" w:rsidRDefault="00532E4F" w:rsidP="00895A66">
            <w:pPr>
              <w:pStyle w:val="affb"/>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240916FF" w14:textId="77777777" w:rsidR="00532E4F" w:rsidRPr="00EC2955" w:rsidRDefault="00532E4F" w:rsidP="00895A66">
            <w:pPr>
              <w:pStyle w:val="affb"/>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0BC3FDD8" w14:textId="77777777" w:rsidR="00532E4F" w:rsidRPr="00EC2955" w:rsidRDefault="00532E4F" w:rsidP="00895A66">
            <w:pPr>
              <w:pStyle w:val="affb"/>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78EE0CB3" w14:textId="77777777" w:rsidR="00532E4F" w:rsidRPr="00EC2955" w:rsidRDefault="00532E4F" w:rsidP="00895A66">
            <w:pPr>
              <w:pStyle w:val="affb"/>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5F6A28EF" w14:textId="77777777" w:rsidR="00532E4F" w:rsidRPr="00EC2955" w:rsidRDefault="00532E4F" w:rsidP="00895A66">
            <w:pPr>
              <w:pStyle w:val="affb"/>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06B1470C" w14:textId="77777777" w:rsidR="00532E4F" w:rsidRPr="00EC2955" w:rsidRDefault="00532E4F" w:rsidP="00895A66">
            <w:pPr>
              <w:pStyle w:val="affb"/>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59FF5240" w14:textId="77777777" w:rsidR="00532E4F" w:rsidRPr="00EC2955" w:rsidRDefault="00532E4F" w:rsidP="00895A66">
            <w:pPr>
              <w:pStyle w:val="affb"/>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3303589D" w14:textId="77777777" w:rsidR="00532E4F" w:rsidRPr="00EC2955" w:rsidRDefault="00532E4F" w:rsidP="00895A66">
            <w:pPr>
              <w:pStyle w:val="affb"/>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226B4013" w14:textId="77777777" w:rsidR="00532E4F" w:rsidRPr="00EC2955" w:rsidRDefault="00532E4F" w:rsidP="00895A66">
            <w:pPr>
              <w:pStyle w:val="affb"/>
              <w:rPr>
                <w:sz w:val="18"/>
                <w:szCs w:val="18"/>
                <w:lang w:eastAsia="ru-RU"/>
              </w:rPr>
            </w:pPr>
            <w:r w:rsidRPr="00EC2955">
              <w:rPr>
                <w:color w:val="000000"/>
                <w:sz w:val="18"/>
                <w:szCs w:val="18"/>
              </w:rPr>
              <w:t>239,68</w:t>
            </w:r>
          </w:p>
        </w:tc>
        <w:tc>
          <w:tcPr>
            <w:tcW w:w="215" w:type="pct"/>
            <w:tcBorders>
              <w:top w:val="nil"/>
              <w:left w:val="nil"/>
              <w:bottom w:val="single" w:sz="4" w:space="0" w:color="auto"/>
              <w:right w:val="single" w:sz="4" w:space="0" w:color="auto"/>
            </w:tcBorders>
            <w:shd w:val="clear" w:color="auto" w:fill="auto"/>
            <w:vAlign w:val="center"/>
            <w:hideMark/>
          </w:tcPr>
          <w:p w14:paraId="0785E5DC" w14:textId="77777777" w:rsidR="00532E4F" w:rsidRPr="00EC2955" w:rsidRDefault="00532E4F" w:rsidP="00895A66">
            <w:pPr>
              <w:pStyle w:val="affb"/>
              <w:rPr>
                <w:sz w:val="18"/>
                <w:szCs w:val="18"/>
                <w:lang w:eastAsia="ru-RU"/>
              </w:rPr>
            </w:pPr>
            <w:r w:rsidRPr="00EC2955">
              <w:rPr>
                <w:color w:val="000000"/>
                <w:sz w:val="18"/>
                <w:szCs w:val="18"/>
              </w:rPr>
              <w:t>239,68</w:t>
            </w:r>
          </w:p>
        </w:tc>
        <w:tc>
          <w:tcPr>
            <w:tcW w:w="215" w:type="pct"/>
            <w:tcBorders>
              <w:top w:val="nil"/>
              <w:left w:val="nil"/>
              <w:bottom w:val="single" w:sz="4" w:space="0" w:color="auto"/>
              <w:right w:val="single" w:sz="4" w:space="0" w:color="auto"/>
            </w:tcBorders>
            <w:shd w:val="clear" w:color="auto" w:fill="auto"/>
            <w:vAlign w:val="center"/>
            <w:hideMark/>
          </w:tcPr>
          <w:p w14:paraId="36CFCAF1" w14:textId="77777777" w:rsidR="00532E4F" w:rsidRPr="00EC2955" w:rsidRDefault="00532E4F" w:rsidP="00895A66">
            <w:pPr>
              <w:pStyle w:val="affb"/>
              <w:rPr>
                <w:sz w:val="18"/>
                <w:szCs w:val="18"/>
                <w:lang w:eastAsia="ru-RU"/>
              </w:rPr>
            </w:pPr>
            <w:r w:rsidRPr="00EC2955">
              <w:rPr>
                <w:color w:val="000000"/>
                <w:sz w:val="18"/>
                <w:szCs w:val="18"/>
              </w:rPr>
              <w:t>239,68</w:t>
            </w:r>
          </w:p>
        </w:tc>
        <w:tc>
          <w:tcPr>
            <w:tcW w:w="215" w:type="pct"/>
            <w:tcBorders>
              <w:top w:val="nil"/>
              <w:left w:val="nil"/>
              <w:bottom w:val="single" w:sz="4" w:space="0" w:color="auto"/>
              <w:right w:val="single" w:sz="4" w:space="0" w:color="auto"/>
            </w:tcBorders>
            <w:shd w:val="clear" w:color="auto" w:fill="auto"/>
            <w:vAlign w:val="center"/>
            <w:hideMark/>
          </w:tcPr>
          <w:p w14:paraId="5CA944DC" w14:textId="77777777" w:rsidR="00532E4F" w:rsidRPr="00EC2955" w:rsidRDefault="00532E4F" w:rsidP="00895A66">
            <w:pPr>
              <w:pStyle w:val="affb"/>
              <w:rPr>
                <w:sz w:val="18"/>
                <w:szCs w:val="18"/>
                <w:lang w:eastAsia="ru-RU"/>
              </w:rPr>
            </w:pPr>
            <w:r w:rsidRPr="00EC2955">
              <w:rPr>
                <w:color w:val="000000"/>
                <w:sz w:val="18"/>
                <w:szCs w:val="18"/>
              </w:rPr>
              <w:t>239,68</w:t>
            </w:r>
          </w:p>
        </w:tc>
        <w:tc>
          <w:tcPr>
            <w:tcW w:w="177" w:type="pct"/>
            <w:tcBorders>
              <w:top w:val="nil"/>
              <w:left w:val="nil"/>
              <w:bottom w:val="single" w:sz="4" w:space="0" w:color="auto"/>
              <w:right w:val="single" w:sz="4" w:space="0" w:color="auto"/>
            </w:tcBorders>
            <w:shd w:val="clear" w:color="auto" w:fill="auto"/>
            <w:vAlign w:val="center"/>
            <w:hideMark/>
          </w:tcPr>
          <w:p w14:paraId="64C3866F" w14:textId="77777777" w:rsidR="00532E4F" w:rsidRPr="00EC2955" w:rsidRDefault="00532E4F" w:rsidP="00895A66">
            <w:pPr>
              <w:pStyle w:val="affb"/>
              <w:rPr>
                <w:sz w:val="18"/>
                <w:szCs w:val="18"/>
                <w:lang w:eastAsia="ru-RU"/>
              </w:rPr>
            </w:pPr>
            <w:r w:rsidRPr="00EC2955">
              <w:rPr>
                <w:color w:val="000000"/>
                <w:sz w:val="18"/>
                <w:szCs w:val="18"/>
              </w:rPr>
              <w:t>239,68</w:t>
            </w:r>
          </w:p>
        </w:tc>
        <w:tc>
          <w:tcPr>
            <w:tcW w:w="177" w:type="pct"/>
            <w:tcBorders>
              <w:top w:val="nil"/>
              <w:left w:val="nil"/>
              <w:bottom w:val="single" w:sz="4" w:space="0" w:color="auto"/>
              <w:right w:val="single" w:sz="4" w:space="0" w:color="auto"/>
            </w:tcBorders>
            <w:shd w:val="clear" w:color="auto" w:fill="auto"/>
            <w:vAlign w:val="center"/>
            <w:hideMark/>
          </w:tcPr>
          <w:p w14:paraId="3C093A59" w14:textId="77777777" w:rsidR="00532E4F" w:rsidRPr="00EC2955" w:rsidRDefault="00532E4F" w:rsidP="00895A66">
            <w:pPr>
              <w:pStyle w:val="affb"/>
              <w:rPr>
                <w:sz w:val="18"/>
                <w:szCs w:val="18"/>
                <w:lang w:eastAsia="ru-RU"/>
              </w:rPr>
            </w:pPr>
            <w:r w:rsidRPr="00EC2955">
              <w:rPr>
                <w:color w:val="000000"/>
                <w:sz w:val="18"/>
                <w:szCs w:val="18"/>
              </w:rPr>
              <w:t>239,68</w:t>
            </w:r>
          </w:p>
        </w:tc>
        <w:tc>
          <w:tcPr>
            <w:tcW w:w="177" w:type="pct"/>
            <w:tcBorders>
              <w:top w:val="nil"/>
              <w:left w:val="nil"/>
              <w:bottom w:val="single" w:sz="4" w:space="0" w:color="auto"/>
              <w:right w:val="single" w:sz="4" w:space="0" w:color="auto"/>
            </w:tcBorders>
            <w:shd w:val="clear" w:color="auto" w:fill="auto"/>
            <w:vAlign w:val="center"/>
            <w:hideMark/>
          </w:tcPr>
          <w:p w14:paraId="491042FF" w14:textId="77777777" w:rsidR="00532E4F" w:rsidRPr="00EC2955" w:rsidRDefault="00532E4F" w:rsidP="00895A66">
            <w:pPr>
              <w:pStyle w:val="affb"/>
              <w:rPr>
                <w:sz w:val="18"/>
                <w:szCs w:val="18"/>
                <w:lang w:eastAsia="ru-RU"/>
              </w:rPr>
            </w:pPr>
            <w:r w:rsidRPr="00EC2955">
              <w:rPr>
                <w:color w:val="000000"/>
                <w:sz w:val="18"/>
                <w:szCs w:val="18"/>
              </w:rPr>
              <w:t>239,68</w:t>
            </w:r>
          </w:p>
        </w:tc>
        <w:tc>
          <w:tcPr>
            <w:tcW w:w="177" w:type="pct"/>
            <w:tcBorders>
              <w:top w:val="nil"/>
              <w:left w:val="nil"/>
              <w:bottom w:val="single" w:sz="4" w:space="0" w:color="auto"/>
              <w:right w:val="single" w:sz="4" w:space="0" w:color="auto"/>
            </w:tcBorders>
            <w:shd w:val="clear" w:color="auto" w:fill="auto"/>
            <w:vAlign w:val="center"/>
            <w:hideMark/>
          </w:tcPr>
          <w:p w14:paraId="0FE7023D" w14:textId="77777777" w:rsidR="00532E4F" w:rsidRPr="00EC2955" w:rsidRDefault="00532E4F" w:rsidP="00895A66">
            <w:pPr>
              <w:pStyle w:val="affb"/>
              <w:rPr>
                <w:sz w:val="18"/>
                <w:szCs w:val="18"/>
                <w:lang w:eastAsia="ru-RU"/>
              </w:rPr>
            </w:pPr>
            <w:r w:rsidRPr="00EC2955">
              <w:rPr>
                <w:color w:val="000000"/>
                <w:sz w:val="18"/>
                <w:szCs w:val="18"/>
              </w:rPr>
              <w:t>239,68</w:t>
            </w:r>
          </w:p>
        </w:tc>
      </w:tr>
      <w:tr w:rsidR="00532E4F" w:rsidRPr="00271087" w14:paraId="1A7B193B"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5BC58B1"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15A349AE"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344E67B6"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3EED803E"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385D9D2C"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7A6361DE"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51AE8D64"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30730607"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47BB0612"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6CE4BDF9"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1E58E6B4"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53975AEF"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708870F7"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3D62B462"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0EAEE8CC"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215" w:type="pct"/>
            <w:tcBorders>
              <w:top w:val="nil"/>
              <w:left w:val="nil"/>
              <w:bottom w:val="single" w:sz="4" w:space="0" w:color="auto"/>
              <w:right w:val="single" w:sz="4" w:space="0" w:color="auto"/>
            </w:tcBorders>
            <w:shd w:val="clear" w:color="auto" w:fill="auto"/>
            <w:vAlign w:val="center"/>
            <w:hideMark/>
          </w:tcPr>
          <w:p w14:paraId="6725A1BD"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215" w:type="pct"/>
            <w:tcBorders>
              <w:top w:val="nil"/>
              <w:left w:val="nil"/>
              <w:bottom w:val="single" w:sz="4" w:space="0" w:color="auto"/>
              <w:right w:val="single" w:sz="4" w:space="0" w:color="auto"/>
            </w:tcBorders>
            <w:shd w:val="clear" w:color="auto" w:fill="auto"/>
            <w:vAlign w:val="center"/>
            <w:hideMark/>
          </w:tcPr>
          <w:p w14:paraId="29BAC261"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215" w:type="pct"/>
            <w:tcBorders>
              <w:top w:val="nil"/>
              <w:left w:val="nil"/>
              <w:bottom w:val="single" w:sz="4" w:space="0" w:color="auto"/>
              <w:right w:val="single" w:sz="4" w:space="0" w:color="auto"/>
            </w:tcBorders>
            <w:shd w:val="clear" w:color="auto" w:fill="auto"/>
            <w:vAlign w:val="center"/>
            <w:hideMark/>
          </w:tcPr>
          <w:p w14:paraId="7CBFBA3B"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177" w:type="pct"/>
            <w:tcBorders>
              <w:top w:val="nil"/>
              <w:left w:val="nil"/>
              <w:bottom w:val="single" w:sz="4" w:space="0" w:color="auto"/>
              <w:right w:val="single" w:sz="4" w:space="0" w:color="auto"/>
            </w:tcBorders>
            <w:shd w:val="clear" w:color="auto" w:fill="auto"/>
            <w:vAlign w:val="center"/>
            <w:hideMark/>
          </w:tcPr>
          <w:p w14:paraId="62587612"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177" w:type="pct"/>
            <w:tcBorders>
              <w:top w:val="nil"/>
              <w:left w:val="nil"/>
              <w:bottom w:val="single" w:sz="4" w:space="0" w:color="auto"/>
              <w:right w:val="single" w:sz="4" w:space="0" w:color="auto"/>
            </w:tcBorders>
            <w:shd w:val="clear" w:color="auto" w:fill="auto"/>
            <w:vAlign w:val="center"/>
            <w:hideMark/>
          </w:tcPr>
          <w:p w14:paraId="76B68E7E"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177" w:type="pct"/>
            <w:tcBorders>
              <w:top w:val="nil"/>
              <w:left w:val="nil"/>
              <w:bottom w:val="single" w:sz="4" w:space="0" w:color="auto"/>
              <w:right w:val="single" w:sz="4" w:space="0" w:color="auto"/>
            </w:tcBorders>
            <w:shd w:val="clear" w:color="auto" w:fill="auto"/>
            <w:vAlign w:val="center"/>
            <w:hideMark/>
          </w:tcPr>
          <w:p w14:paraId="54855E93" w14:textId="77777777" w:rsidR="00532E4F" w:rsidRPr="00EC2955" w:rsidRDefault="00532E4F" w:rsidP="00895A66">
            <w:pPr>
              <w:pStyle w:val="affb"/>
              <w:rPr>
                <w:sz w:val="18"/>
                <w:szCs w:val="18"/>
                <w:lang w:eastAsia="ru-RU"/>
              </w:rPr>
            </w:pPr>
            <w:r w:rsidRPr="00EC2955">
              <w:rPr>
                <w:color w:val="000000"/>
                <w:sz w:val="18"/>
                <w:szCs w:val="18"/>
              </w:rPr>
              <w:t>1 210,23</w:t>
            </w:r>
          </w:p>
        </w:tc>
        <w:tc>
          <w:tcPr>
            <w:tcW w:w="177" w:type="pct"/>
            <w:tcBorders>
              <w:top w:val="nil"/>
              <w:left w:val="nil"/>
              <w:bottom w:val="single" w:sz="4" w:space="0" w:color="auto"/>
              <w:right w:val="single" w:sz="4" w:space="0" w:color="auto"/>
            </w:tcBorders>
            <w:shd w:val="clear" w:color="auto" w:fill="auto"/>
            <w:vAlign w:val="center"/>
            <w:hideMark/>
          </w:tcPr>
          <w:p w14:paraId="1B8A0F56" w14:textId="77777777" w:rsidR="00532E4F" w:rsidRPr="00EC2955" w:rsidRDefault="00532E4F" w:rsidP="00895A66">
            <w:pPr>
              <w:pStyle w:val="affb"/>
              <w:rPr>
                <w:sz w:val="18"/>
                <w:szCs w:val="18"/>
                <w:lang w:eastAsia="ru-RU"/>
              </w:rPr>
            </w:pPr>
            <w:r w:rsidRPr="00EC2955">
              <w:rPr>
                <w:color w:val="000000"/>
                <w:sz w:val="18"/>
                <w:szCs w:val="18"/>
              </w:rPr>
              <w:t>1 210,23</w:t>
            </w:r>
          </w:p>
        </w:tc>
      </w:tr>
      <w:tr w:rsidR="00532E4F" w:rsidRPr="00271087" w14:paraId="7D2C2B7F" w14:textId="77777777" w:rsidTr="00895A66">
        <w:trPr>
          <w:trHeight w:val="82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F83AEBE"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79D3A5B5"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789062B" w14:textId="77777777" w:rsidR="00532E4F" w:rsidRPr="00EC2955" w:rsidRDefault="00532E4F" w:rsidP="00895A66">
            <w:pPr>
              <w:pStyle w:val="affb"/>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6EBE6B5F" w14:textId="77777777" w:rsidR="00532E4F" w:rsidRPr="00EC2955" w:rsidRDefault="00532E4F" w:rsidP="00895A66">
            <w:pPr>
              <w:pStyle w:val="affb"/>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1A2A0DDB" w14:textId="77777777" w:rsidR="00532E4F" w:rsidRPr="00EC2955" w:rsidRDefault="00532E4F" w:rsidP="00895A66">
            <w:pPr>
              <w:pStyle w:val="affb"/>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5A62453A" w14:textId="77777777" w:rsidR="00532E4F" w:rsidRPr="00EC2955" w:rsidRDefault="00532E4F" w:rsidP="00895A66">
            <w:pPr>
              <w:pStyle w:val="affb"/>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0706A488" w14:textId="77777777" w:rsidR="00532E4F" w:rsidRPr="00EC2955" w:rsidRDefault="00532E4F" w:rsidP="00895A66">
            <w:pPr>
              <w:pStyle w:val="affb"/>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24E29C72" w14:textId="77777777" w:rsidR="00532E4F" w:rsidRPr="00EC2955" w:rsidRDefault="00532E4F" w:rsidP="00895A66">
            <w:pPr>
              <w:pStyle w:val="affb"/>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24988D3E" w14:textId="77777777" w:rsidR="00532E4F" w:rsidRPr="00EC2955" w:rsidRDefault="00532E4F" w:rsidP="00895A66">
            <w:pPr>
              <w:pStyle w:val="affb"/>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0B6F5679" w14:textId="77777777" w:rsidR="00532E4F" w:rsidRPr="00EC2955" w:rsidRDefault="00532E4F" w:rsidP="00895A66">
            <w:pPr>
              <w:pStyle w:val="affb"/>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4955165B" w14:textId="77777777" w:rsidR="00532E4F" w:rsidRPr="00EC2955" w:rsidRDefault="00532E4F" w:rsidP="00895A66">
            <w:pPr>
              <w:pStyle w:val="affb"/>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604775F3" w14:textId="77777777" w:rsidR="00532E4F" w:rsidRPr="00EC2955" w:rsidRDefault="00532E4F" w:rsidP="00895A66">
            <w:pPr>
              <w:pStyle w:val="affb"/>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3084E3C3" w14:textId="77777777" w:rsidR="00532E4F" w:rsidRPr="00EC2955" w:rsidRDefault="00532E4F" w:rsidP="00895A66">
            <w:pPr>
              <w:pStyle w:val="affb"/>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75228CAC" w14:textId="77777777" w:rsidR="00532E4F" w:rsidRPr="00EC2955" w:rsidRDefault="00532E4F" w:rsidP="00895A66">
            <w:pPr>
              <w:pStyle w:val="affb"/>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497BA4B6" w14:textId="77777777" w:rsidR="00532E4F" w:rsidRPr="00EC2955" w:rsidRDefault="00532E4F" w:rsidP="00895A66">
            <w:pPr>
              <w:pStyle w:val="affb"/>
              <w:rPr>
                <w:sz w:val="18"/>
                <w:szCs w:val="18"/>
                <w:lang w:eastAsia="ru-RU"/>
              </w:rPr>
            </w:pPr>
            <w:r w:rsidRPr="00EC2955">
              <w:rPr>
                <w:color w:val="000000"/>
                <w:sz w:val="18"/>
                <w:szCs w:val="18"/>
              </w:rPr>
              <w:t>5,0494</w:t>
            </w:r>
          </w:p>
        </w:tc>
        <w:tc>
          <w:tcPr>
            <w:tcW w:w="215" w:type="pct"/>
            <w:tcBorders>
              <w:top w:val="nil"/>
              <w:left w:val="nil"/>
              <w:bottom w:val="single" w:sz="4" w:space="0" w:color="auto"/>
              <w:right w:val="single" w:sz="4" w:space="0" w:color="auto"/>
            </w:tcBorders>
            <w:shd w:val="clear" w:color="auto" w:fill="auto"/>
            <w:vAlign w:val="center"/>
            <w:hideMark/>
          </w:tcPr>
          <w:p w14:paraId="276AA845" w14:textId="77777777" w:rsidR="00532E4F" w:rsidRPr="00EC2955" w:rsidRDefault="00532E4F" w:rsidP="00895A66">
            <w:pPr>
              <w:pStyle w:val="affb"/>
              <w:rPr>
                <w:sz w:val="18"/>
                <w:szCs w:val="18"/>
                <w:lang w:eastAsia="ru-RU"/>
              </w:rPr>
            </w:pPr>
            <w:r w:rsidRPr="00EC2955">
              <w:rPr>
                <w:color w:val="000000"/>
                <w:sz w:val="18"/>
                <w:szCs w:val="18"/>
              </w:rPr>
              <w:t>5,0494</w:t>
            </w:r>
          </w:p>
        </w:tc>
        <w:tc>
          <w:tcPr>
            <w:tcW w:w="215" w:type="pct"/>
            <w:tcBorders>
              <w:top w:val="nil"/>
              <w:left w:val="nil"/>
              <w:bottom w:val="single" w:sz="4" w:space="0" w:color="auto"/>
              <w:right w:val="single" w:sz="4" w:space="0" w:color="auto"/>
            </w:tcBorders>
            <w:shd w:val="clear" w:color="auto" w:fill="auto"/>
            <w:vAlign w:val="center"/>
            <w:hideMark/>
          </w:tcPr>
          <w:p w14:paraId="41C623DA" w14:textId="77777777" w:rsidR="00532E4F" w:rsidRPr="00EC2955" w:rsidRDefault="00532E4F" w:rsidP="00895A66">
            <w:pPr>
              <w:pStyle w:val="affb"/>
              <w:rPr>
                <w:sz w:val="18"/>
                <w:szCs w:val="18"/>
                <w:lang w:eastAsia="ru-RU"/>
              </w:rPr>
            </w:pPr>
            <w:r w:rsidRPr="00EC2955">
              <w:rPr>
                <w:color w:val="000000"/>
                <w:sz w:val="18"/>
                <w:szCs w:val="18"/>
              </w:rPr>
              <w:t>5,0494</w:t>
            </w:r>
          </w:p>
        </w:tc>
        <w:tc>
          <w:tcPr>
            <w:tcW w:w="215" w:type="pct"/>
            <w:tcBorders>
              <w:top w:val="nil"/>
              <w:left w:val="nil"/>
              <w:bottom w:val="single" w:sz="4" w:space="0" w:color="auto"/>
              <w:right w:val="single" w:sz="4" w:space="0" w:color="auto"/>
            </w:tcBorders>
            <w:shd w:val="clear" w:color="auto" w:fill="auto"/>
            <w:vAlign w:val="center"/>
            <w:hideMark/>
          </w:tcPr>
          <w:p w14:paraId="695A324B" w14:textId="77777777" w:rsidR="00532E4F" w:rsidRPr="00EC2955" w:rsidRDefault="00532E4F" w:rsidP="00895A66">
            <w:pPr>
              <w:pStyle w:val="affb"/>
              <w:rPr>
                <w:sz w:val="18"/>
                <w:szCs w:val="18"/>
                <w:lang w:eastAsia="ru-RU"/>
              </w:rPr>
            </w:pPr>
            <w:r w:rsidRPr="00EC2955">
              <w:rPr>
                <w:color w:val="000000"/>
                <w:sz w:val="18"/>
                <w:szCs w:val="18"/>
              </w:rPr>
              <w:t>5,0494</w:t>
            </w:r>
          </w:p>
        </w:tc>
        <w:tc>
          <w:tcPr>
            <w:tcW w:w="177" w:type="pct"/>
            <w:tcBorders>
              <w:top w:val="nil"/>
              <w:left w:val="nil"/>
              <w:bottom w:val="single" w:sz="4" w:space="0" w:color="auto"/>
              <w:right w:val="single" w:sz="4" w:space="0" w:color="auto"/>
            </w:tcBorders>
            <w:shd w:val="clear" w:color="auto" w:fill="auto"/>
            <w:vAlign w:val="center"/>
            <w:hideMark/>
          </w:tcPr>
          <w:p w14:paraId="444847C1" w14:textId="77777777" w:rsidR="00532E4F" w:rsidRPr="00EC2955" w:rsidRDefault="00532E4F" w:rsidP="00895A66">
            <w:pPr>
              <w:pStyle w:val="affb"/>
              <w:rPr>
                <w:sz w:val="18"/>
                <w:szCs w:val="18"/>
                <w:lang w:eastAsia="ru-RU"/>
              </w:rPr>
            </w:pPr>
            <w:r w:rsidRPr="00EC2955">
              <w:rPr>
                <w:color w:val="000000"/>
                <w:sz w:val="18"/>
                <w:szCs w:val="18"/>
              </w:rPr>
              <w:t>5,0494</w:t>
            </w:r>
          </w:p>
        </w:tc>
        <w:tc>
          <w:tcPr>
            <w:tcW w:w="177" w:type="pct"/>
            <w:tcBorders>
              <w:top w:val="nil"/>
              <w:left w:val="nil"/>
              <w:bottom w:val="single" w:sz="4" w:space="0" w:color="auto"/>
              <w:right w:val="single" w:sz="4" w:space="0" w:color="auto"/>
            </w:tcBorders>
            <w:shd w:val="clear" w:color="auto" w:fill="auto"/>
            <w:vAlign w:val="center"/>
            <w:hideMark/>
          </w:tcPr>
          <w:p w14:paraId="23F58F28" w14:textId="77777777" w:rsidR="00532E4F" w:rsidRPr="00EC2955" w:rsidRDefault="00532E4F" w:rsidP="00895A66">
            <w:pPr>
              <w:pStyle w:val="affb"/>
              <w:rPr>
                <w:sz w:val="18"/>
                <w:szCs w:val="18"/>
                <w:lang w:eastAsia="ru-RU"/>
              </w:rPr>
            </w:pPr>
            <w:r w:rsidRPr="00EC2955">
              <w:rPr>
                <w:color w:val="000000"/>
                <w:sz w:val="18"/>
                <w:szCs w:val="18"/>
              </w:rPr>
              <w:t>5,0494</w:t>
            </w:r>
          </w:p>
        </w:tc>
        <w:tc>
          <w:tcPr>
            <w:tcW w:w="177" w:type="pct"/>
            <w:tcBorders>
              <w:top w:val="nil"/>
              <w:left w:val="nil"/>
              <w:bottom w:val="single" w:sz="4" w:space="0" w:color="auto"/>
              <w:right w:val="single" w:sz="4" w:space="0" w:color="auto"/>
            </w:tcBorders>
            <w:shd w:val="clear" w:color="auto" w:fill="auto"/>
            <w:vAlign w:val="center"/>
            <w:hideMark/>
          </w:tcPr>
          <w:p w14:paraId="1E81B56B" w14:textId="77777777" w:rsidR="00532E4F" w:rsidRPr="00EC2955" w:rsidRDefault="00532E4F" w:rsidP="00895A66">
            <w:pPr>
              <w:pStyle w:val="affb"/>
              <w:rPr>
                <w:sz w:val="18"/>
                <w:szCs w:val="18"/>
                <w:lang w:eastAsia="ru-RU"/>
              </w:rPr>
            </w:pPr>
            <w:r w:rsidRPr="00EC2955">
              <w:rPr>
                <w:color w:val="000000"/>
                <w:sz w:val="18"/>
                <w:szCs w:val="18"/>
              </w:rPr>
              <w:t>5,0494</w:t>
            </w:r>
          </w:p>
        </w:tc>
        <w:tc>
          <w:tcPr>
            <w:tcW w:w="177" w:type="pct"/>
            <w:tcBorders>
              <w:top w:val="nil"/>
              <w:left w:val="nil"/>
              <w:bottom w:val="single" w:sz="4" w:space="0" w:color="auto"/>
              <w:right w:val="single" w:sz="4" w:space="0" w:color="auto"/>
            </w:tcBorders>
            <w:shd w:val="clear" w:color="auto" w:fill="auto"/>
            <w:vAlign w:val="center"/>
            <w:hideMark/>
          </w:tcPr>
          <w:p w14:paraId="71199313" w14:textId="77777777" w:rsidR="00532E4F" w:rsidRPr="00EC2955" w:rsidRDefault="00532E4F" w:rsidP="00895A66">
            <w:pPr>
              <w:pStyle w:val="affb"/>
              <w:rPr>
                <w:sz w:val="18"/>
                <w:szCs w:val="18"/>
                <w:lang w:eastAsia="ru-RU"/>
              </w:rPr>
            </w:pPr>
            <w:r w:rsidRPr="00EC2955">
              <w:rPr>
                <w:color w:val="000000"/>
                <w:sz w:val="18"/>
                <w:szCs w:val="18"/>
              </w:rPr>
              <w:t>5,0494</w:t>
            </w:r>
          </w:p>
        </w:tc>
      </w:tr>
      <w:tr w:rsidR="00532E4F" w:rsidRPr="00271087" w14:paraId="7CBB95CA"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28DA10C"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2E681138" w14:textId="77777777" w:rsidR="00532E4F" w:rsidRPr="00EC2955" w:rsidRDefault="00532E4F" w:rsidP="00895A66">
            <w:pPr>
              <w:pStyle w:val="affb"/>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69694C3C" w14:textId="77777777" w:rsidR="00532E4F" w:rsidRPr="00EC2955" w:rsidRDefault="00532E4F" w:rsidP="00895A66">
            <w:pPr>
              <w:pStyle w:val="affb"/>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079E9129" w14:textId="77777777" w:rsidR="00532E4F" w:rsidRPr="00EC2955" w:rsidRDefault="00532E4F" w:rsidP="00895A66">
            <w:pPr>
              <w:pStyle w:val="affb"/>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693392EE" w14:textId="77777777" w:rsidR="00532E4F" w:rsidRPr="00EC2955" w:rsidRDefault="00532E4F" w:rsidP="00895A66">
            <w:pPr>
              <w:pStyle w:val="affb"/>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7A98A7C6" w14:textId="77777777" w:rsidR="00532E4F" w:rsidRPr="00EC2955" w:rsidRDefault="00532E4F" w:rsidP="00895A66">
            <w:pPr>
              <w:pStyle w:val="affb"/>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4D6945AC" w14:textId="77777777" w:rsidR="00532E4F" w:rsidRPr="00EC2955" w:rsidRDefault="00532E4F" w:rsidP="00895A66">
            <w:pPr>
              <w:pStyle w:val="affb"/>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5AA2C34E" w14:textId="77777777" w:rsidR="00532E4F" w:rsidRPr="00EC2955" w:rsidRDefault="00532E4F" w:rsidP="00895A66">
            <w:pPr>
              <w:pStyle w:val="affb"/>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312B6FCA" w14:textId="77777777" w:rsidR="00532E4F" w:rsidRPr="00EC2955" w:rsidRDefault="00532E4F" w:rsidP="00895A66">
            <w:pPr>
              <w:pStyle w:val="affb"/>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6A6C53CC" w14:textId="77777777" w:rsidR="00532E4F" w:rsidRPr="00EC2955" w:rsidRDefault="00532E4F" w:rsidP="00895A66">
            <w:pPr>
              <w:pStyle w:val="affb"/>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58D7BAE2" w14:textId="77777777" w:rsidR="00532E4F" w:rsidRPr="00EC2955" w:rsidRDefault="00532E4F" w:rsidP="00895A66">
            <w:pPr>
              <w:pStyle w:val="affb"/>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67296104" w14:textId="77777777" w:rsidR="00532E4F" w:rsidRPr="00EC2955" w:rsidRDefault="00532E4F" w:rsidP="00895A66">
            <w:pPr>
              <w:pStyle w:val="affb"/>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397BCC64" w14:textId="77777777" w:rsidR="00532E4F" w:rsidRPr="00EC2955" w:rsidRDefault="00532E4F" w:rsidP="00895A66">
            <w:pPr>
              <w:pStyle w:val="affb"/>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5D5CEE6B" w14:textId="77777777" w:rsidR="00532E4F" w:rsidRPr="00EC2955" w:rsidRDefault="00532E4F" w:rsidP="00895A66">
            <w:pPr>
              <w:pStyle w:val="affb"/>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513373C2" w14:textId="77777777" w:rsidR="00532E4F" w:rsidRPr="00EC2955" w:rsidRDefault="00532E4F" w:rsidP="00895A66">
            <w:pPr>
              <w:pStyle w:val="affb"/>
              <w:rPr>
                <w:sz w:val="18"/>
                <w:szCs w:val="18"/>
                <w:lang w:eastAsia="ru-RU"/>
              </w:rPr>
            </w:pPr>
            <w:r w:rsidRPr="00EC2955">
              <w:rPr>
                <w:color w:val="000000"/>
                <w:sz w:val="18"/>
                <w:szCs w:val="18"/>
              </w:rPr>
              <w:t>351,18</w:t>
            </w:r>
          </w:p>
        </w:tc>
        <w:tc>
          <w:tcPr>
            <w:tcW w:w="215" w:type="pct"/>
            <w:tcBorders>
              <w:top w:val="nil"/>
              <w:left w:val="nil"/>
              <w:bottom w:val="single" w:sz="4" w:space="0" w:color="auto"/>
              <w:right w:val="single" w:sz="4" w:space="0" w:color="auto"/>
            </w:tcBorders>
            <w:shd w:val="clear" w:color="auto" w:fill="auto"/>
            <w:vAlign w:val="center"/>
            <w:hideMark/>
          </w:tcPr>
          <w:p w14:paraId="3DECC11A" w14:textId="77777777" w:rsidR="00532E4F" w:rsidRPr="00EC2955" w:rsidRDefault="00532E4F" w:rsidP="00895A66">
            <w:pPr>
              <w:pStyle w:val="affb"/>
              <w:rPr>
                <w:sz w:val="18"/>
                <w:szCs w:val="18"/>
                <w:lang w:eastAsia="ru-RU"/>
              </w:rPr>
            </w:pPr>
            <w:r w:rsidRPr="00EC2955">
              <w:rPr>
                <w:color w:val="000000"/>
                <w:sz w:val="18"/>
                <w:szCs w:val="18"/>
              </w:rPr>
              <w:t>351,18</w:t>
            </w:r>
          </w:p>
        </w:tc>
        <w:tc>
          <w:tcPr>
            <w:tcW w:w="215" w:type="pct"/>
            <w:tcBorders>
              <w:top w:val="nil"/>
              <w:left w:val="nil"/>
              <w:bottom w:val="single" w:sz="4" w:space="0" w:color="auto"/>
              <w:right w:val="single" w:sz="4" w:space="0" w:color="auto"/>
            </w:tcBorders>
            <w:shd w:val="clear" w:color="auto" w:fill="auto"/>
            <w:vAlign w:val="center"/>
            <w:hideMark/>
          </w:tcPr>
          <w:p w14:paraId="3EB8E44D" w14:textId="77777777" w:rsidR="00532E4F" w:rsidRPr="00EC2955" w:rsidRDefault="00532E4F" w:rsidP="00895A66">
            <w:pPr>
              <w:pStyle w:val="affb"/>
              <w:rPr>
                <w:sz w:val="18"/>
                <w:szCs w:val="18"/>
                <w:lang w:eastAsia="ru-RU"/>
              </w:rPr>
            </w:pPr>
            <w:r w:rsidRPr="00EC2955">
              <w:rPr>
                <w:color w:val="000000"/>
                <w:sz w:val="18"/>
                <w:szCs w:val="18"/>
              </w:rPr>
              <w:t>351,18</w:t>
            </w:r>
          </w:p>
        </w:tc>
        <w:tc>
          <w:tcPr>
            <w:tcW w:w="215" w:type="pct"/>
            <w:tcBorders>
              <w:top w:val="nil"/>
              <w:left w:val="nil"/>
              <w:bottom w:val="single" w:sz="4" w:space="0" w:color="auto"/>
              <w:right w:val="single" w:sz="4" w:space="0" w:color="auto"/>
            </w:tcBorders>
            <w:shd w:val="clear" w:color="auto" w:fill="auto"/>
            <w:vAlign w:val="center"/>
            <w:hideMark/>
          </w:tcPr>
          <w:p w14:paraId="561B405A" w14:textId="77777777" w:rsidR="00532E4F" w:rsidRPr="00EC2955" w:rsidRDefault="00532E4F" w:rsidP="00895A66">
            <w:pPr>
              <w:pStyle w:val="affb"/>
              <w:rPr>
                <w:sz w:val="18"/>
                <w:szCs w:val="18"/>
                <w:lang w:eastAsia="ru-RU"/>
              </w:rPr>
            </w:pPr>
            <w:r w:rsidRPr="00EC2955">
              <w:rPr>
                <w:color w:val="000000"/>
                <w:sz w:val="18"/>
                <w:szCs w:val="18"/>
              </w:rPr>
              <w:t>351,18</w:t>
            </w:r>
          </w:p>
        </w:tc>
        <w:tc>
          <w:tcPr>
            <w:tcW w:w="177" w:type="pct"/>
            <w:tcBorders>
              <w:top w:val="nil"/>
              <w:left w:val="nil"/>
              <w:bottom w:val="single" w:sz="4" w:space="0" w:color="auto"/>
              <w:right w:val="single" w:sz="4" w:space="0" w:color="auto"/>
            </w:tcBorders>
            <w:shd w:val="clear" w:color="auto" w:fill="auto"/>
            <w:vAlign w:val="center"/>
            <w:hideMark/>
          </w:tcPr>
          <w:p w14:paraId="6E80A97D" w14:textId="77777777" w:rsidR="00532E4F" w:rsidRPr="00EC2955" w:rsidRDefault="00532E4F" w:rsidP="00895A66">
            <w:pPr>
              <w:pStyle w:val="affb"/>
              <w:rPr>
                <w:sz w:val="18"/>
                <w:szCs w:val="18"/>
                <w:lang w:eastAsia="ru-RU"/>
              </w:rPr>
            </w:pPr>
            <w:r w:rsidRPr="00EC2955">
              <w:rPr>
                <w:color w:val="000000"/>
                <w:sz w:val="18"/>
                <w:szCs w:val="18"/>
              </w:rPr>
              <w:t>351,18</w:t>
            </w:r>
          </w:p>
        </w:tc>
        <w:tc>
          <w:tcPr>
            <w:tcW w:w="177" w:type="pct"/>
            <w:tcBorders>
              <w:top w:val="nil"/>
              <w:left w:val="nil"/>
              <w:bottom w:val="single" w:sz="4" w:space="0" w:color="auto"/>
              <w:right w:val="single" w:sz="4" w:space="0" w:color="auto"/>
            </w:tcBorders>
            <w:shd w:val="clear" w:color="auto" w:fill="auto"/>
            <w:vAlign w:val="center"/>
            <w:hideMark/>
          </w:tcPr>
          <w:p w14:paraId="58F316B9" w14:textId="77777777" w:rsidR="00532E4F" w:rsidRPr="00EC2955" w:rsidRDefault="00532E4F" w:rsidP="00895A66">
            <w:pPr>
              <w:pStyle w:val="affb"/>
              <w:rPr>
                <w:sz w:val="18"/>
                <w:szCs w:val="18"/>
                <w:lang w:eastAsia="ru-RU"/>
              </w:rPr>
            </w:pPr>
            <w:r w:rsidRPr="00EC2955">
              <w:rPr>
                <w:color w:val="000000"/>
                <w:sz w:val="18"/>
                <w:szCs w:val="18"/>
              </w:rPr>
              <w:t>351,18</w:t>
            </w:r>
          </w:p>
        </w:tc>
        <w:tc>
          <w:tcPr>
            <w:tcW w:w="177" w:type="pct"/>
            <w:tcBorders>
              <w:top w:val="nil"/>
              <w:left w:val="nil"/>
              <w:bottom w:val="single" w:sz="4" w:space="0" w:color="auto"/>
              <w:right w:val="single" w:sz="4" w:space="0" w:color="auto"/>
            </w:tcBorders>
            <w:shd w:val="clear" w:color="auto" w:fill="auto"/>
            <w:vAlign w:val="center"/>
            <w:hideMark/>
          </w:tcPr>
          <w:p w14:paraId="00BB89DB" w14:textId="77777777" w:rsidR="00532E4F" w:rsidRPr="00EC2955" w:rsidRDefault="00532E4F" w:rsidP="00895A66">
            <w:pPr>
              <w:pStyle w:val="affb"/>
              <w:rPr>
                <w:sz w:val="18"/>
                <w:szCs w:val="18"/>
                <w:lang w:eastAsia="ru-RU"/>
              </w:rPr>
            </w:pPr>
            <w:r w:rsidRPr="00EC2955">
              <w:rPr>
                <w:color w:val="000000"/>
                <w:sz w:val="18"/>
                <w:szCs w:val="18"/>
              </w:rPr>
              <w:t>351,18</w:t>
            </w:r>
          </w:p>
        </w:tc>
        <w:tc>
          <w:tcPr>
            <w:tcW w:w="177" w:type="pct"/>
            <w:tcBorders>
              <w:top w:val="nil"/>
              <w:left w:val="nil"/>
              <w:bottom w:val="single" w:sz="4" w:space="0" w:color="auto"/>
              <w:right w:val="single" w:sz="4" w:space="0" w:color="auto"/>
            </w:tcBorders>
            <w:shd w:val="clear" w:color="auto" w:fill="auto"/>
            <w:vAlign w:val="center"/>
            <w:hideMark/>
          </w:tcPr>
          <w:p w14:paraId="35A45773" w14:textId="77777777" w:rsidR="00532E4F" w:rsidRPr="00EC2955" w:rsidRDefault="00532E4F" w:rsidP="00895A66">
            <w:pPr>
              <w:pStyle w:val="affb"/>
              <w:rPr>
                <w:sz w:val="18"/>
                <w:szCs w:val="18"/>
                <w:lang w:eastAsia="ru-RU"/>
              </w:rPr>
            </w:pPr>
            <w:r w:rsidRPr="00EC2955">
              <w:rPr>
                <w:color w:val="000000"/>
                <w:sz w:val="18"/>
                <w:szCs w:val="18"/>
              </w:rPr>
              <w:t>351,18</w:t>
            </w:r>
          </w:p>
        </w:tc>
      </w:tr>
      <w:tr w:rsidR="00532E4F" w:rsidRPr="00271087" w14:paraId="3126E38C" w14:textId="77777777" w:rsidTr="00895A66">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36E68D5"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7DB8965B" w14:textId="77777777" w:rsidR="00532E4F" w:rsidRPr="00EC2955" w:rsidRDefault="00532E4F" w:rsidP="00895A66">
            <w:pPr>
              <w:pStyle w:val="affb"/>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2D6D1F3D" w14:textId="77777777" w:rsidR="00532E4F" w:rsidRPr="00EC2955" w:rsidRDefault="00532E4F" w:rsidP="00895A66">
            <w:pPr>
              <w:pStyle w:val="affb"/>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4E543C81" w14:textId="77777777" w:rsidR="00532E4F" w:rsidRPr="00EC2955" w:rsidRDefault="00532E4F" w:rsidP="00895A66">
            <w:pPr>
              <w:pStyle w:val="affb"/>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10A1F66F" w14:textId="77777777" w:rsidR="00532E4F" w:rsidRPr="00EC2955" w:rsidRDefault="00532E4F" w:rsidP="00895A66">
            <w:pPr>
              <w:pStyle w:val="affb"/>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3077C46F" w14:textId="77777777" w:rsidR="00532E4F" w:rsidRPr="00EC2955" w:rsidRDefault="00532E4F" w:rsidP="00895A66">
            <w:pPr>
              <w:pStyle w:val="affb"/>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7DB7B46E" w14:textId="77777777" w:rsidR="00532E4F" w:rsidRPr="00EC2955" w:rsidRDefault="00532E4F" w:rsidP="00895A66">
            <w:pPr>
              <w:pStyle w:val="affb"/>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0B91E590" w14:textId="77777777" w:rsidR="00532E4F" w:rsidRPr="00EC2955" w:rsidRDefault="00532E4F" w:rsidP="00895A66">
            <w:pPr>
              <w:pStyle w:val="affb"/>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772073B1" w14:textId="77777777" w:rsidR="00532E4F" w:rsidRPr="00EC2955" w:rsidRDefault="00532E4F" w:rsidP="00895A66">
            <w:pPr>
              <w:pStyle w:val="affb"/>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330337DA" w14:textId="77777777" w:rsidR="00532E4F" w:rsidRPr="00EC2955" w:rsidRDefault="00532E4F" w:rsidP="00895A66">
            <w:pPr>
              <w:pStyle w:val="affb"/>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1D826510" w14:textId="77777777" w:rsidR="00532E4F" w:rsidRPr="00EC2955" w:rsidRDefault="00532E4F" w:rsidP="00895A66">
            <w:pPr>
              <w:pStyle w:val="affb"/>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2E6BD980" w14:textId="77777777" w:rsidR="00532E4F" w:rsidRPr="00EC2955" w:rsidRDefault="00532E4F" w:rsidP="00895A66">
            <w:pPr>
              <w:pStyle w:val="affb"/>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7A83D04C" w14:textId="77777777" w:rsidR="00532E4F" w:rsidRPr="00EC2955" w:rsidRDefault="00532E4F" w:rsidP="00895A66">
            <w:pPr>
              <w:pStyle w:val="affb"/>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2DDAFAC8" w14:textId="77777777" w:rsidR="00532E4F" w:rsidRPr="00EC2955" w:rsidRDefault="00532E4F" w:rsidP="00895A66">
            <w:pPr>
              <w:pStyle w:val="affb"/>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44D39835" w14:textId="77777777" w:rsidR="00532E4F" w:rsidRPr="00EC2955" w:rsidRDefault="00532E4F" w:rsidP="00895A66">
            <w:pPr>
              <w:pStyle w:val="affb"/>
              <w:rPr>
                <w:sz w:val="18"/>
                <w:szCs w:val="18"/>
                <w:lang w:eastAsia="ru-RU"/>
              </w:rPr>
            </w:pPr>
            <w:r w:rsidRPr="00EC2955">
              <w:rPr>
                <w:color w:val="000000"/>
                <w:sz w:val="18"/>
                <w:szCs w:val="18"/>
              </w:rPr>
              <w:t>1,47</w:t>
            </w:r>
          </w:p>
        </w:tc>
        <w:tc>
          <w:tcPr>
            <w:tcW w:w="215" w:type="pct"/>
            <w:tcBorders>
              <w:top w:val="nil"/>
              <w:left w:val="nil"/>
              <w:bottom w:val="single" w:sz="4" w:space="0" w:color="auto"/>
              <w:right w:val="single" w:sz="4" w:space="0" w:color="auto"/>
            </w:tcBorders>
            <w:shd w:val="clear" w:color="auto" w:fill="auto"/>
            <w:vAlign w:val="center"/>
            <w:hideMark/>
          </w:tcPr>
          <w:p w14:paraId="04830306" w14:textId="77777777" w:rsidR="00532E4F" w:rsidRPr="00EC2955" w:rsidRDefault="00532E4F" w:rsidP="00895A66">
            <w:pPr>
              <w:pStyle w:val="affb"/>
              <w:rPr>
                <w:sz w:val="18"/>
                <w:szCs w:val="18"/>
                <w:lang w:eastAsia="ru-RU"/>
              </w:rPr>
            </w:pPr>
            <w:r w:rsidRPr="00EC2955">
              <w:rPr>
                <w:color w:val="000000"/>
                <w:sz w:val="18"/>
                <w:szCs w:val="18"/>
              </w:rPr>
              <w:t>1,47</w:t>
            </w:r>
          </w:p>
        </w:tc>
        <w:tc>
          <w:tcPr>
            <w:tcW w:w="215" w:type="pct"/>
            <w:tcBorders>
              <w:top w:val="nil"/>
              <w:left w:val="nil"/>
              <w:bottom w:val="single" w:sz="4" w:space="0" w:color="auto"/>
              <w:right w:val="single" w:sz="4" w:space="0" w:color="auto"/>
            </w:tcBorders>
            <w:shd w:val="clear" w:color="auto" w:fill="auto"/>
            <w:vAlign w:val="center"/>
            <w:hideMark/>
          </w:tcPr>
          <w:p w14:paraId="3117A185" w14:textId="77777777" w:rsidR="00532E4F" w:rsidRPr="00EC2955" w:rsidRDefault="00532E4F" w:rsidP="00895A66">
            <w:pPr>
              <w:pStyle w:val="affb"/>
              <w:rPr>
                <w:sz w:val="18"/>
                <w:szCs w:val="18"/>
                <w:lang w:eastAsia="ru-RU"/>
              </w:rPr>
            </w:pPr>
            <w:r w:rsidRPr="00EC2955">
              <w:rPr>
                <w:color w:val="000000"/>
                <w:sz w:val="18"/>
                <w:szCs w:val="18"/>
              </w:rPr>
              <w:t>1,47</w:t>
            </w:r>
          </w:p>
        </w:tc>
        <w:tc>
          <w:tcPr>
            <w:tcW w:w="215" w:type="pct"/>
            <w:tcBorders>
              <w:top w:val="nil"/>
              <w:left w:val="nil"/>
              <w:bottom w:val="single" w:sz="4" w:space="0" w:color="auto"/>
              <w:right w:val="single" w:sz="4" w:space="0" w:color="auto"/>
            </w:tcBorders>
            <w:shd w:val="clear" w:color="auto" w:fill="auto"/>
            <w:vAlign w:val="center"/>
            <w:hideMark/>
          </w:tcPr>
          <w:p w14:paraId="729C48D3" w14:textId="77777777" w:rsidR="00532E4F" w:rsidRPr="00EC2955" w:rsidRDefault="00532E4F" w:rsidP="00895A66">
            <w:pPr>
              <w:pStyle w:val="affb"/>
              <w:rPr>
                <w:sz w:val="18"/>
                <w:szCs w:val="18"/>
                <w:lang w:eastAsia="ru-RU"/>
              </w:rPr>
            </w:pPr>
            <w:r w:rsidRPr="00EC2955">
              <w:rPr>
                <w:color w:val="000000"/>
                <w:sz w:val="18"/>
                <w:szCs w:val="18"/>
              </w:rPr>
              <w:t>1,47</w:t>
            </w:r>
          </w:p>
        </w:tc>
        <w:tc>
          <w:tcPr>
            <w:tcW w:w="177" w:type="pct"/>
            <w:tcBorders>
              <w:top w:val="nil"/>
              <w:left w:val="nil"/>
              <w:bottom w:val="single" w:sz="4" w:space="0" w:color="auto"/>
              <w:right w:val="single" w:sz="4" w:space="0" w:color="auto"/>
            </w:tcBorders>
            <w:shd w:val="clear" w:color="auto" w:fill="auto"/>
            <w:vAlign w:val="center"/>
            <w:hideMark/>
          </w:tcPr>
          <w:p w14:paraId="70A2BADD" w14:textId="77777777" w:rsidR="00532E4F" w:rsidRPr="00EC2955" w:rsidRDefault="00532E4F" w:rsidP="00895A66">
            <w:pPr>
              <w:pStyle w:val="affb"/>
              <w:rPr>
                <w:sz w:val="18"/>
                <w:szCs w:val="18"/>
                <w:lang w:eastAsia="ru-RU"/>
              </w:rPr>
            </w:pPr>
            <w:r w:rsidRPr="00EC2955">
              <w:rPr>
                <w:color w:val="000000"/>
                <w:sz w:val="18"/>
                <w:szCs w:val="18"/>
              </w:rPr>
              <w:t>1,47</w:t>
            </w:r>
          </w:p>
        </w:tc>
        <w:tc>
          <w:tcPr>
            <w:tcW w:w="177" w:type="pct"/>
            <w:tcBorders>
              <w:top w:val="nil"/>
              <w:left w:val="nil"/>
              <w:bottom w:val="single" w:sz="4" w:space="0" w:color="auto"/>
              <w:right w:val="single" w:sz="4" w:space="0" w:color="auto"/>
            </w:tcBorders>
            <w:shd w:val="clear" w:color="auto" w:fill="auto"/>
            <w:vAlign w:val="center"/>
            <w:hideMark/>
          </w:tcPr>
          <w:p w14:paraId="2DE7A600" w14:textId="77777777" w:rsidR="00532E4F" w:rsidRPr="00EC2955" w:rsidRDefault="00532E4F" w:rsidP="00895A66">
            <w:pPr>
              <w:pStyle w:val="affb"/>
              <w:rPr>
                <w:sz w:val="18"/>
                <w:szCs w:val="18"/>
                <w:lang w:eastAsia="ru-RU"/>
              </w:rPr>
            </w:pPr>
            <w:r w:rsidRPr="00EC2955">
              <w:rPr>
                <w:color w:val="000000"/>
                <w:sz w:val="18"/>
                <w:szCs w:val="18"/>
              </w:rPr>
              <w:t>1,47</w:t>
            </w:r>
          </w:p>
        </w:tc>
        <w:tc>
          <w:tcPr>
            <w:tcW w:w="177" w:type="pct"/>
            <w:tcBorders>
              <w:top w:val="nil"/>
              <w:left w:val="nil"/>
              <w:bottom w:val="single" w:sz="4" w:space="0" w:color="auto"/>
              <w:right w:val="single" w:sz="4" w:space="0" w:color="auto"/>
            </w:tcBorders>
            <w:shd w:val="clear" w:color="auto" w:fill="auto"/>
            <w:vAlign w:val="center"/>
            <w:hideMark/>
          </w:tcPr>
          <w:p w14:paraId="2AD80F44" w14:textId="77777777" w:rsidR="00532E4F" w:rsidRPr="00EC2955" w:rsidRDefault="00532E4F" w:rsidP="00895A66">
            <w:pPr>
              <w:pStyle w:val="affb"/>
              <w:rPr>
                <w:sz w:val="18"/>
                <w:szCs w:val="18"/>
                <w:lang w:eastAsia="ru-RU"/>
              </w:rPr>
            </w:pPr>
            <w:r w:rsidRPr="00EC2955">
              <w:rPr>
                <w:color w:val="000000"/>
                <w:sz w:val="18"/>
                <w:szCs w:val="18"/>
              </w:rPr>
              <w:t>1,47</w:t>
            </w:r>
          </w:p>
        </w:tc>
        <w:tc>
          <w:tcPr>
            <w:tcW w:w="177" w:type="pct"/>
            <w:tcBorders>
              <w:top w:val="nil"/>
              <w:left w:val="nil"/>
              <w:bottom w:val="single" w:sz="4" w:space="0" w:color="auto"/>
              <w:right w:val="single" w:sz="4" w:space="0" w:color="auto"/>
            </w:tcBorders>
            <w:shd w:val="clear" w:color="auto" w:fill="auto"/>
            <w:vAlign w:val="center"/>
            <w:hideMark/>
          </w:tcPr>
          <w:p w14:paraId="3DCE5F32" w14:textId="77777777" w:rsidR="00532E4F" w:rsidRPr="00EC2955" w:rsidRDefault="00532E4F" w:rsidP="00895A66">
            <w:pPr>
              <w:pStyle w:val="affb"/>
              <w:rPr>
                <w:sz w:val="18"/>
                <w:szCs w:val="18"/>
                <w:lang w:eastAsia="ru-RU"/>
              </w:rPr>
            </w:pPr>
            <w:r w:rsidRPr="00EC2955">
              <w:rPr>
                <w:color w:val="000000"/>
                <w:sz w:val="18"/>
                <w:szCs w:val="18"/>
              </w:rPr>
              <w:t>1,47</w:t>
            </w:r>
          </w:p>
        </w:tc>
      </w:tr>
      <w:tr w:rsidR="00532E4F" w:rsidRPr="00271087" w14:paraId="3BDC994E"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BF4384B" w14:textId="77777777" w:rsidR="00532E4F" w:rsidRPr="00271087" w:rsidRDefault="00532E4F" w:rsidP="00895A66">
            <w:pPr>
              <w:pStyle w:val="affb"/>
              <w:rPr>
                <w:b/>
                <w:bCs/>
                <w:sz w:val="18"/>
                <w:szCs w:val="18"/>
                <w:lang w:eastAsia="ru-RU"/>
              </w:rPr>
            </w:pPr>
            <w:r w:rsidRPr="00271087">
              <w:rPr>
                <w:b/>
                <w:bCs/>
                <w:sz w:val="18"/>
                <w:szCs w:val="18"/>
                <w:lang w:eastAsia="ru-RU"/>
              </w:rPr>
              <w:t>Котельная №7</w:t>
            </w:r>
          </w:p>
        </w:tc>
        <w:tc>
          <w:tcPr>
            <w:tcW w:w="194" w:type="pct"/>
            <w:tcBorders>
              <w:top w:val="nil"/>
              <w:left w:val="nil"/>
              <w:bottom w:val="single" w:sz="4" w:space="0" w:color="auto"/>
              <w:right w:val="single" w:sz="4" w:space="0" w:color="auto"/>
            </w:tcBorders>
            <w:shd w:val="clear" w:color="auto" w:fill="auto"/>
            <w:vAlign w:val="center"/>
            <w:hideMark/>
          </w:tcPr>
          <w:p w14:paraId="23206532"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CD701BD"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4F6A6994"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40613C44"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6D51CCF3"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763074B8"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BFAAD28"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AD1AA2E"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787A6799"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0AE53DF7"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786D711"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AF572B5"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53E40D4"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6049CBE5"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0A2009F4"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0A2A8F7D"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1DCF6A94"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39388423"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4831FA6C"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4060D48E"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5DC724D3" w14:textId="77777777" w:rsidR="00532E4F" w:rsidRPr="00EC2955" w:rsidRDefault="00532E4F" w:rsidP="00895A66">
            <w:pPr>
              <w:pStyle w:val="affb"/>
              <w:rPr>
                <w:sz w:val="18"/>
                <w:szCs w:val="18"/>
                <w:lang w:eastAsia="ru-RU"/>
              </w:rPr>
            </w:pPr>
            <w:r w:rsidRPr="00EC2955">
              <w:rPr>
                <w:color w:val="000000"/>
                <w:sz w:val="18"/>
                <w:szCs w:val="18"/>
              </w:rPr>
              <w:t> </w:t>
            </w:r>
          </w:p>
        </w:tc>
      </w:tr>
      <w:tr w:rsidR="00532E4F" w:rsidRPr="00271087" w14:paraId="2ED30301"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18F21955" w14:textId="77777777" w:rsidR="00532E4F" w:rsidRPr="00271087" w:rsidRDefault="00532E4F" w:rsidP="00895A66">
            <w:pPr>
              <w:pStyle w:val="affb"/>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1AC29D1C" w14:textId="77777777" w:rsidR="00532E4F" w:rsidRPr="00EC2955" w:rsidRDefault="00532E4F" w:rsidP="00895A66">
            <w:pPr>
              <w:pStyle w:val="affb"/>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3711FCBC" w14:textId="77777777" w:rsidR="00532E4F" w:rsidRPr="00EC2955" w:rsidRDefault="00532E4F" w:rsidP="00895A66">
            <w:pPr>
              <w:pStyle w:val="affb"/>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48198FAA" w14:textId="77777777" w:rsidR="00532E4F" w:rsidRPr="00EC2955" w:rsidRDefault="00532E4F" w:rsidP="00895A66">
            <w:pPr>
              <w:pStyle w:val="affb"/>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17A93EA8" w14:textId="77777777" w:rsidR="00532E4F" w:rsidRPr="00EC2955" w:rsidRDefault="00532E4F" w:rsidP="00895A66">
            <w:pPr>
              <w:pStyle w:val="affb"/>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52D57AF6" w14:textId="77777777" w:rsidR="00532E4F" w:rsidRPr="00EC2955" w:rsidRDefault="00532E4F" w:rsidP="00895A66">
            <w:pPr>
              <w:pStyle w:val="affb"/>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62DB1797" w14:textId="77777777" w:rsidR="00532E4F" w:rsidRPr="00EC2955" w:rsidRDefault="00532E4F" w:rsidP="00895A66">
            <w:pPr>
              <w:pStyle w:val="affb"/>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0A24EF19" w14:textId="77777777" w:rsidR="00532E4F" w:rsidRPr="00EC2955" w:rsidRDefault="00532E4F" w:rsidP="00895A66">
            <w:pPr>
              <w:pStyle w:val="affb"/>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45F5537F" w14:textId="77777777" w:rsidR="00532E4F" w:rsidRPr="00EC2955" w:rsidRDefault="00532E4F" w:rsidP="00895A66">
            <w:pPr>
              <w:pStyle w:val="affb"/>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6F90F890" w14:textId="77777777" w:rsidR="00532E4F" w:rsidRPr="00EC2955" w:rsidRDefault="00532E4F" w:rsidP="00895A66">
            <w:pPr>
              <w:pStyle w:val="affb"/>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279CACD1" w14:textId="77777777" w:rsidR="00532E4F" w:rsidRPr="00EC2955" w:rsidRDefault="00532E4F" w:rsidP="00895A66">
            <w:pPr>
              <w:pStyle w:val="affb"/>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409E952F" w14:textId="77777777" w:rsidR="00532E4F" w:rsidRPr="00EC2955" w:rsidRDefault="00532E4F" w:rsidP="00895A66">
            <w:pPr>
              <w:pStyle w:val="affb"/>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1ECDFBF3" w14:textId="77777777" w:rsidR="00532E4F" w:rsidRPr="00EC2955" w:rsidRDefault="00532E4F" w:rsidP="00895A66">
            <w:pPr>
              <w:pStyle w:val="affb"/>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5F4764E1" w14:textId="77777777" w:rsidR="00532E4F" w:rsidRPr="00EC2955" w:rsidRDefault="00532E4F" w:rsidP="00895A66">
            <w:pPr>
              <w:pStyle w:val="affb"/>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50F5F024" w14:textId="77777777" w:rsidR="00532E4F" w:rsidRPr="00EC2955" w:rsidRDefault="00532E4F" w:rsidP="00895A66">
            <w:pPr>
              <w:pStyle w:val="affb"/>
              <w:rPr>
                <w:sz w:val="18"/>
                <w:szCs w:val="18"/>
                <w:lang w:eastAsia="ru-RU"/>
              </w:rPr>
            </w:pPr>
            <w:r w:rsidRPr="00EC2955">
              <w:rPr>
                <w:color w:val="000000"/>
                <w:sz w:val="18"/>
                <w:szCs w:val="18"/>
              </w:rPr>
              <w:t>9,02</w:t>
            </w:r>
          </w:p>
        </w:tc>
        <w:tc>
          <w:tcPr>
            <w:tcW w:w="215" w:type="pct"/>
            <w:tcBorders>
              <w:top w:val="nil"/>
              <w:left w:val="nil"/>
              <w:bottom w:val="single" w:sz="4" w:space="0" w:color="auto"/>
              <w:right w:val="single" w:sz="4" w:space="0" w:color="auto"/>
            </w:tcBorders>
            <w:shd w:val="clear" w:color="auto" w:fill="auto"/>
            <w:vAlign w:val="center"/>
            <w:hideMark/>
          </w:tcPr>
          <w:p w14:paraId="060A7E35" w14:textId="77777777" w:rsidR="00532E4F" w:rsidRPr="00EC2955" w:rsidRDefault="00532E4F" w:rsidP="00895A66">
            <w:pPr>
              <w:pStyle w:val="affb"/>
              <w:rPr>
                <w:sz w:val="18"/>
                <w:szCs w:val="18"/>
                <w:lang w:eastAsia="ru-RU"/>
              </w:rPr>
            </w:pPr>
            <w:r w:rsidRPr="00EC2955">
              <w:rPr>
                <w:color w:val="000000"/>
                <w:sz w:val="18"/>
                <w:szCs w:val="18"/>
              </w:rPr>
              <w:t>9,02</w:t>
            </w:r>
          </w:p>
        </w:tc>
        <w:tc>
          <w:tcPr>
            <w:tcW w:w="215" w:type="pct"/>
            <w:tcBorders>
              <w:top w:val="nil"/>
              <w:left w:val="nil"/>
              <w:bottom w:val="single" w:sz="4" w:space="0" w:color="auto"/>
              <w:right w:val="single" w:sz="4" w:space="0" w:color="auto"/>
            </w:tcBorders>
            <w:shd w:val="clear" w:color="auto" w:fill="auto"/>
            <w:vAlign w:val="center"/>
            <w:hideMark/>
          </w:tcPr>
          <w:p w14:paraId="5B9864A9" w14:textId="77777777" w:rsidR="00532E4F" w:rsidRPr="00EC2955" w:rsidRDefault="00532E4F" w:rsidP="00895A66">
            <w:pPr>
              <w:pStyle w:val="affb"/>
              <w:rPr>
                <w:sz w:val="18"/>
                <w:szCs w:val="18"/>
                <w:lang w:eastAsia="ru-RU"/>
              </w:rPr>
            </w:pPr>
            <w:r w:rsidRPr="00EC2955">
              <w:rPr>
                <w:color w:val="000000"/>
                <w:sz w:val="18"/>
                <w:szCs w:val="18"/>
              </w:rPr>
              <w:t>9,02</w:t>
            </w:r>
          </w:p>
        </w:tc>
        <w:tc>
          <w:tcPr>
            <w:tcW w:w="215" w:type="pct"/>
            <w:tcBorders>
              <w:top w:val="nil"/>
              <w:left w:val="nil"/>
              <w:bottom w:val="single" w:sz="4" w:space="0" w:color="auto"/>
              <w:right w:val="single" w:sz="4" w:space="0" w:color="auto"/>
            </w:tcBorders>
            <w:shd w:val="clear" w:color="auto" w:fill="auto"/>
            <w:vAlign w:val="center"/>
            <w:hideMark/>
          </w:tcPr>
          <w:p w14:paraId="005A8416" w14:textId="77777777" w:rsidR="00532E4F" w:rsidRPr="00EC2955" w:rsidRDefault="00532E4F" w:rsidP="00895A66">
            <w:pPr>
              <w:pStyle w:val="affb"/>
              <w:rPr>
                <w:sz w:val="18"/>
                <w:szCs w:val="18"/>
                <w:lang w:eastAsia="ru-RU"/>
              </w:rPr>
            </w:pPr>
            <w:r w:rsidRPr="00EC2955">
              <w:rPr>
                <w:color w:val="000000"/>
                <w:sz w:val="18"/>
                <w:szCs w:val="18"/>
              </w:rPr>
              <w:t>9,02</w:t>
            </w:r>
          </w:p>
        </w:tc>
        <w:tc>
          <w:tcPr>
            <w:tcW w:w="177" w:type="pct"/>
            <w:tcBorders>
              <w:top w:val="nil"/>
              <w:left w:val="nil"/>
              <w:bottom w:val="single" w:sz="4" w:space="0" w:color="auto"/>
              <w:right w:val="single" w:sz="4" w:space="0" w:color="auto"/>
            </w:tcBorders>
            <w:shd w:val="clear" w:color="auto" w:fill="auto"/>
            <w:vAlign w:val="center"/>
            <w:hideMark/>
          </w:tcPr>
          <w:p w14:paraId="2B89E78E" w14:textId="77777777" w:rsidR="00532E4F" w:rsidRPr="00EC2955" w:rsidRDefault="00532E4F" w:rsidP="00895A66">
            <w:pPr>
              <w:pStyle w:val="affb"/>
              <w:rPr>
                <w:sz w:val="18"/>
                <w:szCs w:val="18"/>
                <w:lang w:eastAsia="ru-RU"/>
              </w:rPr>
            </w:pPr>
            <w:r w:rsidRPr="00EC2955">
              <w:rPr>
                <w:color w:val="000000"/>
                <w:sz w:val="18"/>
                <w:szCs w:val="18"/>
              </w:rPr>
              <w:t>9,02</w:t>
            </w:r>
          </w:p>
        </w:tc>
        <w:tc>
          <w:tcPr>
            <w:tcW w:w="177" w:type="pct"/>
            <w:tcBorders>
              <w:top w:val="nil"/>
              <w:left w:val="nil"/>
              <w:bottom w:val="single" w:sz="4" w:space="0" w:color="auto"/>
              <w:right w:val="single" w:sz="4" w:space="0" w:color="auto"/>
            </w:tcBorders>
            <w:shd w:val="clear" w:color="auto" w:fill="auto"/>
            <w:vAlign w:val="center"/>
            <w:hideMark/>
          </w:tcPr>
          <w:p w14:paraId="648508D4" w14:textId="77777777" w:rsidR="00532E4F" w:rsidRPr="00EC2955" w:rsidRDefault="00532E4F" w:rsidP="00895A66">
            <w:pPr>
              <w:pStyle w:val="affb"/>
              <w:rPr>
                <w:sz w:val="18"/>
                <w:szCs w:val="18"/>
                <w:lang w:eastAsia="ru-RU"/>
              </w:rPr>
            </w:pPr>
            <w:r w:rsidRPr="00EC2955">
              <w:rPr>
                <w:color w:val="000000"/>
                <w:sz w:val="18"/>
                <w:szCs w:val="18"/>
              </w:rPr>
              <w:t>9,02</w:t>
            </w:r>
          </w:p>
        </w:tc>
        <w:tc>
          <w:tcPr>
            <w:tcW w:w="177" w:type="pct"/>
            <w:tcBorders>
              <w:top w:val="nil"/>
              <w:left w:val="nil"/>
              <w:bottom w:val="single" w:sz="4" w:space="0" w:color="auto"/>
              <w:right w:val="single" w:sz="4" w:space="0" w:color="auto"/>
            </w:tcBorders>
            <w:shd w:val="clear" w:color="auto" w:fill="auto"/>
            <w:vAlign w:val="center"/>
            <w:hideMark/>
          </w:tcPr>
          <w:p w14:paraId="5EB097DD" w14:textId="77777777" w:rsidR="00532E4F" w:rsidRPr="00EC2955" w:rsidRDefault="00532E4F" w:rsidP="00895A66">
            <w:pPr>
              <w:pStyle w:val="affb"/>
              <w:rPr>
                <w:sz w:val="18"/>
                <w:szCs w:val="18"/>
                <w:lang w:eastAsia="ru-RU"/>
              </w:rPr>
            </w:pPr>
            <w:r w:rsidRPr="00EC2955">
              <w:rPr>
                <w:color w:val="000000"/>
                <w:sz w:val="18"/>
                <w:szCs w:val="18"/>
              </w:rPr>
              <w:t>9,02</w:t>
            </w:r>
          </w:p>
        </w:tc>
        <w:tc>
          <w:tcPr>
            <w:tcW w:w="177" w:type="pct"/>
            <w:tcBorders>
              <w:top w:val="nil"/>
              <w:left w:val="nil"/>
              <w:bottom w:val="single" w:sz="4" w:space="0" w:color="auto"/>
              <w:right w:val="single" w:sz="4" w:space="0" w:color="auto"/>
            </w:tcBorders>
            <w:shd w:val="clear" w:color="auto" w:fill="auto"/>
            <w:vAlign w:val="center"/>
            <w:hideMark/>
          </w:tcPr>
          <w:p w14:paraId="37BED3E0" w14:textId="77777777" w:rsidR="00532E4F" w:rsidRPr="00EC2955" w:rsidRDefault="00532E4F" w:rsidP="00895A66">
            <w:pPr>
              <w:pStyle w:val="affb"/>
              <w:rPr>
                <w:sz w:val="18"/>
                <w:szCs w:val="18"/>
                <w:lang w:eastAsia="ru-RU"/>
              </w:rPr>
            </w:pPr>
            <w:r w:rsidRPr="00EC2955">
              <w:rPr>
                <w:color w:val="000000"/>
                <w:sz w:val="18"/>
                <w:szCs w:val="18"/>
              </w:rPr>
              <w:t>9,02</w:t>
            </w:r>
          </w:p>
        </w:tc>
      </w:tr>
      <w:tr w:rsidR="00532E4F" w:rsidRPr="00271087" w14:paraId="48313633"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02713E7"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26337D41"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2058F5AA" w14:textId="77777777" w:rsidR="00532E4F" w:rsidRPr="00EC2955" w:rsidRDefault="00532E4F" w:rsidP="00895A66">
            <w:pPr>
              <w:pStyle w:val="affb"/>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0FD54670" w14:textId="77777777" w:rsidR="00532E4F" w:rsidRPr="00EC2955" w:rsidRDefault="00532E4F" w:rsidP="00895A66">
            <w:pPr>
              <w:pStyle w:val="affb"/>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03FBFBB3" w14:textId="77777777" w:rsidR="00532E4F" w:rsidRPr="00EC2955" w:rsidRDefault="00532E4F" w:rsidP="00895A66">
            <w:pPr>
              <w:pStyle w:val="affb"/>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74F3C0AA" w14:textId="77777777" w:rsidR="00532E4F" w:rsidRPr="00EC2955" w:rsidRDefault="00532E4F" w:rsidP="00895A66">
            <w:pPr>
              <w:pStyle w:val="affb"/>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46333444" w14:textId="77777777" w:rsidR="00532E4F" w:rsidRPr="00EC2955" w:rsidRDefault="00532E4F" w:rsidP="00895A66">
            <w:pPr>
              <w:pStyle w:val="affb"/>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3568EDF2" w14:textId="77777777" w:rsidR="00532E4F" w:rsidRPr="00EC2955" w:rsidRDefault="00532E4F" w:rsidP="00895A66">
            <w:pPr>
              <w:pStyle w:val="affb"/>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157D1D35" w14:textId="77777777" w:rsidR="00532E4F" w:rsidRPr="00EC2955" w:rsidRDefault="00532E4F" w:rsidP="00895A66">
            <w:pPr>
              <w:pStyle w:val="affb"/>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7BD627E2" w14:textId="77777777" w:rsidR="00532E4F" w:rsidRPr="00EC2955" w:rsidRDefault="00532E4F" w:rsidP="00895A66">
            <w:pPr>
              <w:pStyle w:val="affb"/>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61C4FAB1" w14:textId="77777777" w:rsidR="00532E4F" w:rsidRPr="00EC2955" w:rsidRDefault="00532E4F" w:rsidP="00895A66">
            <w:pPr>
              <w:pStyle w:val="affb"/>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5CD2403A" w14:textId="77777777" w:rsidR="00532E4F" w:rsidRPr="00EC2955" w:rsidRDefault="00532E4F" w:rsidP="00895A66">
            <w:pPr>
              <w:pStyle w:val="affb"/>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08F6C871" w14:textId="77777777" w:rsidR="00532E4F" w:rsidRPr="00EC2955" w:rsidRDefault="00532E4F" w:rsidP="00895A66">
            <w:pPr>
              <w:pStyle w:val="affb"/>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7E744295" w14:textId="77777777" w:rsidR="00532E4F" w:rsidRPr="00EC2955" w:rsidRDefault="00532E4F" w:rsidP="00895A66">
            <w:pPr>
              <w:pStyle w:val="affb"/>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4D2B3C6C" w14:textId="77777777" w:rsidR="00532E4F" w:rsidRPr="00EC2955" w:rsidRDefault="00532E4F" w:rsidP="00895A66">
            <w:pPr>
              <w:pStyle w:val="affb"/>
              <w:rPr>
                <w:sz w:val="18"/>
                <w:szCs w:val="18"/>
                <w:lang w:eastAsia="ru-RU"/>
              </w:rPr>
            </w:pPr>
            <w:r w:rsidRPr="00EC2955">
              <w:rPr>
                <w:color w:val="000000"/>
                <w:sz w:val="18"/>
                <w:szCs w:val="18"/>
              </w:rPr>
              <w:t>338,86</w:t>
            </w:r>
          </w:p>
        </w:tc>
        <w:tc>
          <w:tcPr>
            <w:tcW w:w="215" w:type="pct"/>
            <w:tcBorders>
              <w:top w:val="nil"/>
              <w:left w:val="nil"/>
              <w:bottom w:val="single" w:sz="4" w:space="0" w:color="auto"/>
              <w:right w:val="single" w:sz="4" w:space="0" w:color="auto"/>
            </w:tcBorders>
            <w:shd w:val="clear" w:color="auto" w:fill="auto"/>
            <w:vAlign w:val="center"/>
            <w:hideMark/>
          </w:tcPr>
          <w:p w14:paraId="0EB9E377" w14:textId="77777777" w:rsidR="00532E4F" w:rsidRPr="00EC2955" w:rsidRDefault="00532E4F" w:rsidP="00895A66">
            <w:pPr>
              <w:pStyle w:val="affb"/>
              <w:rPr>
                <w:sz w:val="18"/>
                <w:szCs w:val="18"/>
                <w:lang w:eastAsia="ru-RU"/>
              </w:rPr>
            </w:pPr>
            <w:r w:rsidRPr="00EC2955">
              <w:rPr>
                <w:color w:val="000000"/>
                <w:sz w:val="18"/>
                <w:szCs w:val="18"/>
              </w:rPr>
              <w:t>338,86</w:t>
            </w:r>
          </w:p>
        </w:tc>
        <w:tc>
          <w:tcPr>
            <w:tcW w:w="215" w:type="pct"/>
            <w:tcBorders>
              <w:top w:val="nil"/>
              <w:left w:val="nil"/>
              <w:bottom w:val="single" w:sz="4" w:space="0" w:color="auto"/>
              <w:right w:val="single" w:sz="4" w:space="0" w:color="auto"/>
            </w:tcBorders>
            <w:shd w:val="clear" w:color="auto" w:fill="auto"/>
            <w:vAlign w:val="center"/>
            <w:hideMark/>
          </w:tcPr>
          <w:p w14:paraId="0C57F2BF" w14:textId="77777777" w:rsidR="00532E4F" w:rsidRPr="00EC2955" w:rsidRDefault="00532E4F" w:rsidP="00895A66">
            <w:pPr>
              <w:pStyle w:val="affb"/>
              <w:rPr>
                <w:sz w:val="18"/>
                <w:szCs w:val="18"/>
                <w:lang w:eastAsia="ru-RU"/>
              </w:rPr>
            </w:pPr>
            <w:r w:rsidRPr="00EC2955">
              <w:rPr>
                <w:color w:val="000000"/>
                <w:sz w:val="18"/>
                <w:szCs w:val="18"/>
              </w:rPr>
              <w:t>338,86</w:t>
            </w:r>
          </w:p>
        </w:tc>
        <w:tc>
          <w:tcPr>
            <w:tcW w:w="215" w:type="pct"/>
            <w:tcBorders>
              <w:top w:val="nil"/>
              <w:left w:val="nil"/>
              <w:bottom w:val="single" w:sz="4" w:space="0" w:color="auto"/>
              <w:right w:val="single" w:sz="4" w:space="0" w:color="auto"/>
            </w:tcBorders>
            <w:shd w:val="clear" w:color="auto" w:fill="auto"/>
            <w:vAlign w:val="center"/>
            <w:hideMark/>
          </w:tcPr>
          <w:p w14:paraId="25084ACD" w14:textId="77777777" w:rsidR="00532E4F" w:rsidRPr="00EC2955" w:rsidRDefault="00532E4F" w:rsidP="00895A66">
            <w:pPr>
              <w:pStyle w:val="affb"/>
              <w:rPr>
                <w:sz w:val="18"/>
                <w:szCs w:val="18"/>
                <w:lang w:eastAsia="ru-RU"/>
              </w:rPr>
            </w:pPr>
            <w:r w:rsidRPr="00EC2955">
              <w:rPr>
                <w:color w:val="000000"/>
                <w:sz w:val="18"/>
                <w:szCs w:val="18"/>
              </w:rPr>
              <w:t>338,86</w:t>
            </w:r>
          </w:p>
        </w:tc>
        <w:tc>
          <w:tcPr>
            <w:tcW w:w="177" w:type="pct"/>
            <w:tcBorders>
              <w:top w:val="nil"/>
              <w:left w:val="nil"/>
              <w:bottom w:val="single" w:sz="4" w:space="0" w:color="auto"/>
              <w:right w:val="single" w:sz="4" w:space="0" w:color="auto"/>
            </w:tcBorders>
            <w:shd w:val="clear" w:color="auto" w:fill="auto"/>
            <w:vAlign w:val="center"/>
            <w:hideMark/>
          </w:tcPr>
          <w:p w14:paraId="4A2A63E7" w14:textId="77777777" w:rsidR="00532E4F" w:rsidRPr="00EC2955" w:rsidRDefault="00532E4F" w:rsidP="00895A66">
            <w:pPr>
              <w:pStyle w:val="affb"/>
              <w:rPr>
                <w:sz w:val="18"/>
                <w:szCs w:val="18"/>
                <w:lang w:eastAsia="ru-RU"/>
              </w:rPr>
            </w:pPr>
            <w:r w:rsidRPr="00EC2955">
              <w:rPr>
                <w:color w:val="000000"/>
                <w:sz w:val="18"/>
                <w:szCs w:val="18"/>
              </w:rPr>
              <w:t>338,86</w:t>
            </w:r>
          </w:p>
        </w:tc>
        <w:tc>
          <w:tcPr>
            <w:tcW w:w="177" w:type="pct"/>
            <w:tcBorders>
              <w:top w:val="nil"/>
              <w:left w:val="nil"/>
              <w:bottom w:val="single" w:sz="4" w:space="0" w:color="auto"/>
              <w:right w:val="single" w:sz="4" w:space="0" w:color="auto"/>
            </w:tcBorders>
            <w:shd w:val="clear" w:color="auto" w:fill="auto"/>
            <w:vAlign w:val="center"/>
            <w:hideMark/>
          </w:tcPr>
          <w:p w14:paraId="57476F0E" w14:textId="77777777" w:rsidR="00532E4F" w:rsidRPr="00EC2955" w:rsidRDefault="00532E4F" w:rsidP="00895A66">
            <w:pPr>
              <w:pStyle w:val="affb"/>
              <w:rPr>
                <w:sz w:val="18"/>
                <w:szCs w:val="18"/>
                <w:lang w:eastAsia="ru-RU"/>
              </w:rPr>
            </w:pPr>
            <w:r w:rsidRPr="00EC2955">
              <w:rPr>
                <w:color w:val="000000"/>
                <w:sz w:val="18"/>
                <w:szCs w:val="18"/>
              </w:rPr>
              <w:t>338,86</w:t>
            </w:r>
          </w:p>
        </w:tc>
        <w:tc>
          <w:tcPr>
            <w:tcW w:w="177" w:type="pct"/>
            <w:tcBorders>
              <w:top w:val="nil"/>
              <w:left w:val="nil"/>
              <w:bottom w:val="single" w:sz="4" w:space="0" w:color="auto"/>
              <w:right w:val="single" w:sz="4" w:space="0" w:color="auto"/>
            </w:tcBorders>
            <w:shd w:val="clear" w:color="auto" w:fill="auto"/>
            <w:vAlign w:val="center"/>
            <w:hideMark/>
          </w:tcPr>
          <w:p w14:paraId="6A7C59A1" w14:textId="77777777" w:rsidR="00532E4F" w:rsidRPr="00EC2955" w:rsidRDefault="00532E4F" w:rsidP="00895A66">
            <w:pPr>
              <w:pStyle w:val="affb"/>
              <w:rPr>
                <w:sz w:val="18"/>
                <w:szCs w:val="18"/>
                <w:lang w:eastAsia="ru-RU"/>
              </w:rPr>
            </w:pPr>
            <w:r w:rsidRPr="00EC2955">
              <w:rPr>
                <w:color w:val="000000"/>
                <w:sz w:val="18"/>
                <w:szCs w:val="18"/>
              </w:rPr>
              <w:t>338,86</w:t>
            </w:r>
          </w:p>
        </w:tc>
        <w:tc>
          <w:tcPr>
            <w:tcW w:w="177" w:type="pct"/>
            <w:tcBorders>
              <w:top w:val="nil"/>
              <w:left w:val="nil"/>
              <w:bottom w:val="single" w:sz="4" w:space="0" w:color="auto"/>
              <w:right w:val="single" w:sz="4" w:space="0" w:color="auto"/>
            </w:tcBorders>
            <w:shd w:val="clear" w:color="auto" w:fill="auto"/>
            <w:vAlign w:val="center"/>
            <w:hideMark/>
          </w:tcPr>
          <w:p w14:paraId="3F8764C2" w14:textId="77777777" w:rsidR="00532E4F" w:rsidRPr="00EC2955" w:rsidRDefault="00532E4F" w:rsidP="00895A66">
            <w:pPr>
              <w:pStyle w:val="affb"/>
              <w:rPr>
                <w:sz w:val="18"/>
                <w:szCs w:val="18"/>
                <w:lang w:eastAsia="ru-RU"/>
              </w:rPr>
            </w:pPr>
            <w:r w:rsidRPr="00EC2955">
              <w:rPr>
                <w:color w:val="000000"/>
                <w:sz w:val="18"/>
                <w:szCs w:val="18"/>
              </w:rPr>
              <w:t>338,86</w:t>
            </w:r>
          </w:p>
        </w:tc>
      </w:tr>
      <w:tr w:rsidR="00532E4F" w:rsidRPr="00271087" w14:paraId="1DFF2FA5" w14:textId="77777777" w:rsidTr="00895A66">
        <w:trPr>
          <w:trHeight w:val="82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2F9268F"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4B49023B"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AE779CF" w14:textId="77777777" w:rsidR="00532E4F" w:rsidRPr="00EC2955" w:rsidRDefault="00532E4F" w:rsidP="00895A66">
            <w:pPr>
              <w:pStyle w:val="affb"/>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2D38D504" w14:textId="77777777" w:rsidR="00532E4F" w:rsidRPr="00EC2955" w:rsidRDefault="00532E4F" w:rsidP="00895A66">
            <w:pPr>
              <w:pStyle w:val="affb"/>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7850B39F" w14:textId="77777777" w:rsidR="00532E4F" w:rsidRPr="00EC2955" w:rsidRDefault="00532E4F" w:rsidP="00895A66">
            <w:pPr>
              <w:pStyle w:val="affb"/>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4B07CB4E" w14:textId="77777777" w:rsidR="00532E4F" w:rsidRPr="00EC2955" w:rsidRDefault="00532E4F" w:rsidP="00895A66">
            <w:pPr>
              <w:pStyle w:val="affb"/>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050F4296" w14:textId="77777777" w:rsidR="00532E4F" w:rsidRPr="00EC2955" w:rsidRDefault="00532E4F" w:rsidP="00895A66">
            <w:pPr>
              <w:pStyle w:val="affb"/>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357A2067" w14:textId="77777777" w:rsidR="00532E4F" w:rsidRPr="00EC2955" w:rsidRDefault="00532E4F" w:rsidP="00895A66">
            <w:pPr>
              <w:pStyle w:val="affb"/>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2939D3D4" w14:textId="77777777" w:rsidR="00532E4F" w:rsidRPr="00EC2955" w:rsidRDefault="00532E4F" w:rsidP="00895A66">
            <w:pPr>
              <w:pStyle w:val="affb"/>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2A803FA3" w14:textId="77777777" w:rsidR="00532E4F" w:rsidRPr="00EC2955" w:rsidRDefault="00532E4F" w:rsidP="00895A66">
            <w:pPr>
              <w:pStyle w:val="affb"/>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15161EF8" w14:textId="77777777" w:rsidR="00532E4F" w:rsidRPr="00EC2955" w:rsidRDefault="00532E4F" w:rsidP="00895A66">
            <w:pPr>
              <w:pStyle w:val="affb"/>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0CAEBFE7" w14:textId="77777777" w:rsidR="00532E4F" w:rsidRPr="00EC2955" w:rsidRDefault="00532E4F" w:rsidP="00895A66">
            <w:pPr>
              <w:pStyle w:val="affb"/>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2704B00D" w14:textId="77777777" w:rsidR="00532E4F" w:rsidRPr="00EC2955" w:rsidRDefault="00532E4F" w:rsidP="00895A66">
            <w:pPr>
              <w:pStyle w:val="affb"/>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79E29FDC" w14:textId="77777777" w:rsidR="00532E4F" w:rsidRPr="00EC2955" w:rsidRDefault="00532E4F" w:rsidP="00895A66">
            <w:pPr>
              <w:pStyle w:val="affb"/>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061BC385" w14:textId="77777777" w:rsidR="00532E4F" w:rsidRPr="00EC2955" w:rsidRDefault="00532E4F" w:rsidP="00895A66">
            <w:pPr>
              <w:pStyle w:val="affb"/>
              <w:rPr>
                <w:sz w:val="18"/>
                <w:szCs w:val="18"/>
                <w:lang w:eastAsia="ru-RU"/>
              </w:rPr>
            </w:pPr>
            <w:r w:rsidRPr="00EC2955">
              <w:rPr>
                <w:color w:val="000000"/>
                <w:sz w:val="18"/>
                <w:szCs w:val="18"/>
              </w:rPr>
              <w:t>37,5888</w:t>
            </w:r>
          </w:p>
        </w:tc>
        <w:tc>
          <w:tcPr>
            <w:tcW w:w="215" w:type="pct"/>
            <w:tcBorders>
              <w:top w:val="nil"/>
              <w:left w:val="nil"/>
              <w:bottom w:val="single" w:sz="4" w:space="0" w:color="auto"/>
              <w:right w:val="single" w:sz="4" w:space="0" w:color="auto"/>
            </w:tcBorders>
            <w:shd w:val="clear" w:color="auto" w:fill="auto"/>
            <w:vAlign w:val="center"/>
            <w:hideMark/>
          </w:tcPr>
          <w:p w14:paraId="72287DE2" w14:textId="77777777" w:rsidR="00532E4F" w:rsidRPr="00EC2955" w:rsidRDefault="00532E4F" w:rsidP="00895A66">
            <w:pPr>
              <w:pStyle w:val="affb"/>
              <w:rPr>
                <w:sz w:val="18"/>
                <w:szCs w:val="18"/>
                <w:lang w:eastAsia="ru-RU"/>
              </w:rPr>
            </w:pPr>
            <w:r w:rsidRPr="00EC2955">
              <w:rPr>
                <w:color w:val="000000"/>
                <w:sz w:val="18"/>
                <w:szCs w:val="18"/>
              </w:rPr>
              <w:t>37,5888</w:t>
            </w:r>
          </w:p>
        </w:tc>
        <w:tc>
          <w:tcPr>
            <w:tcW w:w="215" w:type="pct"/>
            <w:tcBorders>
              <w:top w:val="nil"/>
              <w:left w:val="nil"/>
              <w:bottom w:val="single" w:sz="4" w:space="0" w:color="auto"/>
              <w:right w:val="single" w:sz="4" w:space="0" w:color="auto"/>
            </w:tcBorders>
            <w:shd w:val="clear" w:color="auto" w:fill="auto"/>
            <w:vAlign w:val="center"/>
            <w:hideMark/>
          </w:tcPr>
          <w:p w14:paraId="16724CA0" w14:textId="77777777" w:rsidR="00532E4F" w:rsidRPr="00EC2955" w:rsidRDefault="00532E4F" w:rsidP="00895A66">
            <w:pPr>
              <w:pStyle w:val="affb"/>
              <w:rPr>
                <w:sz w:val="18"/>
                <w:szCs w:val="18"/>
                <w:lang w:eastAsia="ru-RU"/>
              </w:rPr>
            </w:pPr>
            <w:r w:rsidRPr="00EC2955">
              <w:rPr>
                <w:color w:val="000000"/>
                <w:sz w:val="18"/>
                <w:szCs w:val="18"/>
              </w:rPr>
              <w:t>37,5888</w:t>
            </w:r>
          </w:p>
        </w:tc>
        <w:tc>
          <w:tcPr>
            <w:tcW w:w="215" w:type="pct"/>
            <w:tcBorders>
              <w:top w:val="nil"/>
              <w:left w:val="nil"/>
              <w:bottom w:val="single" w:sz="4" w:space="0" w:color="auto"/>
              <w:right w:val="single" w:sz="4" w:space="0" w:color="auto"/>
            </w:tcBorders>
            <w:shd w:val="clear" w:color="auto" w:fill="auto"/>
            <w:vAlign w:val="center"/>
            <w:hideMark/>
          </w:tcPr>
          <w:p w14:paraId="39F263FA" w14:textId="77777777" w:rsidR="00532E4F" w:rsidRPr="00EC2955" w:rsidRDefault="00532E4F" w:rsidP="00895A66">
            <w:pPr>
              <w:pStyle w:val="affb"/>
              <w:rPr>
                <w:sz w:val="18"/>
                <w:szCs w:val="18"/>
                <w:lang w:eastAsia="ru-RU"/>
              </w:rPr>
            </w:pPr>
            <w:r w:rsidRPr="00EC2955">
              <w:rPr>
                <w:color w:val="000000"/>
                <w:sz w:val="18"/>
                <w:szCs w:val="18"/>
              </w:rPr>
              <w:t>37,5888</w:t>
            </w:r>
          </w:p>
        </w:tc>
        <w:tc>
          <w:tcPr>
            <w:tcW w:w="177" w:type="pct"/>
            <w:tcBorders>
              <w:top w:val="nil"/>
              <w:left w:val="nil"/>
              <w:bottom w:val="single" w:sz="4" w:space="0" w:color="auto"/>
              <w:right w:val="single" w:sz="4" w:space="0" w:color="auto"/>
            </w:tcBorders>
            <w:shd w:val="clear" w:color="auto" w:fill="auto"/>
            <w:vAlign w:val="center"/>
            <w:hideMark/>
          </w:tcPr>
          <w:p w14:paraId="22F23D19" w14:textId="77777777" w:rsidR="00532E4F" w:rsidRPr="00EC2955" w:rsidRDefault="00532E4F" w:rsidP="00895A66">
            <w:pPr>
              <w:pStyle w:val="affb"/>
              <w:rPr>
                <w:sz w:val="18"/>
                <w:szCs w:val="18"/>
                <w:lang w:eastAsia="ru-RU"/>
              </w:rPr>
            </w:pPr>
            <w:r w:rsidRPr="00EC2955">
              <w:rPr>
                <w:color w:val="000000"/>
                <w:sz w:val="18"/>
                <w:szCs w:val="18"/>
              </w:rPr>
              <w:t>37,5888</w:t>
            </w:r>
          </w:p>
        </w:tc>
        <w:tc>
          <w:tcPr>
            <w:tcW w:w="177" w:type="pct"/>
            <w:tcBorders>
              <w:top w:val="nil"/>
              <w:left w:val="nil"/>
              <w:bottom w:val="single" w:sz="4" w:space="0" w:color="auto"/>
              <w:right w:val="single" w:sz="4" w:space="0" w:color="auto"/>
            </w:tcBorders>
            <w:shd w:val="clear" w:color="auto" w:fill="auto"/>
            <w:vAlign w:val="center"/>
            <w:hideMark/>
          </w:tcPr>
          <w:p w14:paraId="421EA24D" w14:textId="77777777" w:rsidR="00532E4F" w:rsidRPr="00EC2955" w:rsidRDefault="00532E4F" w:rsidP="00895A66">
            <w:pPr>
              <w:pStyle w:val="affb"/>
              <w:rPr>
                <w:sz w:val="18"/>
                <w:szCs w:val="18"/>
                <w:lang w:eastAsia="ru-RU"/>
              </w:rPr>
            </w:pPr>
            <w:r w:rsidRPr="00EC2955">
              <w:rPr>
                <w:color w:val="000000"/>
                <w:sz w:val="18"/>
                <w:szCs w:val="18"/>
              </w:rPr>
              <w:t>37,5888</w:t>
            </w:r>
          </w:p>
        </w:tc>
        <w:tc>
          <w:tcPr>
            <w:tcW w:w="177" w:type="pct"/>
            <w:tcBorders>
              <w:top w:val="nil"/>
              <w:left w:val="nil"/>
              <w:bottom w:val="single" w:sz="4" w:space="0" w:color="auto"/>
              <w:right w:val="single" w:sz="4" w:space="0" w:color="auto"/>
            </w:tcBorders>
            <w:shd w:val="clear" w:color="auto" w:fill="auto"/>
            <w:vAlign w:val="center"/>
            <w:hideMark/>
          </w:tcPr>
          <w:p w14:paraId="2C4542FC" w14:textId="77777777" w:rsidR="00532E4F" w:rsidRPr="00EC2955" w:rsidRDefault="00532E4F" w:rsidP="00895A66">
            <w:pPr>
              <w:pStyle w:val="affb"/>
              <w:rPr>
                <w:sz w:val="18"/>
                <w:szCs w:val="18"/>
                <w:lang w:eastAsia="ru-RU"/>
              </w:rPr>
            </w:pPr>
            <w:r w:rsidRPr="00EC2955">
              <w:rPr>
                <w:color w:val="000000"/>
                <w:sz w:val="18"/>
                <w:szCs w:val="18"/>
              </w:rPr>
              <w:t>37,5888</w:t>
            </w:r>
          </w:p>
        </w:tc>
        <w:tc>
          <w:tcPr>
            <w:tcW w:w="177" w:type="pct"/>
            <w:tcBorders>
              <w:top w:val="nil"/>
              <w:left w:val="nil"/>
              <w:bottom w:val="single" w:sz="4" w:space="0" w:color="auto"/>
              <w:right w:val="single" w:sz="4" w:space="0" w:color="auto"/>
            </w:tcBorders>
            <w:shd w:val="clear" w:color="auto" w:fill="auto"/>
            <w:vAlign w:val="center"/>
            <w:hideMark/>
          </w:tcPr>
          <w:p w14:paraId="78277D4F" w14:textId="77777777" w:rsidR="00532E4F" w:rsidRPr="00EC2955" w:rsidRDefault="00532E4F" w:rsidP="00895A66">
            <w:pPr>
              <w:pStyle w:val="affb"/>
              <w:rPr>
                <w:sz w:val="18"/>
                <w:szCs w:val="18"/>
                <w:lang w:eastAsia="ru-RU"/>
              </w:rPr>
            </w:pPr>
            <w:r w:rsidRPr="00EC2955">
              <w:rPr>
                <w:color w:val="000000"/>
                <w:sz w:val="18"/>
                <w:szCs w:val="18"/>
              </w:rPr>
              <w:t>37,5888</w:t>
            </w:r>
          </w:p>
        </w:tc>
      </w:tr>
      <w:tr w:rsidR="00532E4F" w:rsidRPr="00271087" w14:paraId="47BEE77B"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61D38ECD"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0C1A41B7" w14:textId="77777777" w:rsidR="00532E4F" w:rsidRPr="00EC2955" w:rsidRDefault="00532E4F" w:rsidP="00895A66">
            <w:pPr>
              <w:pStyle w:val="affb"/>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6657CAE4" w14:textId="77777777" w:rsidR="00532E4F" w:rsidRPr="00EC2955" w:rsidRDefault="00532E4F" w:rsidP="00895A66">
            <w:pPr>
              <w:pStyle w:val="affb"/>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510F7C9F" w14:textId="77777777" w:rsidR="00532E4F" w:rsidRPr="00EC2955" w:rsidRDefault="00532E4F" w:rsidP="00895A66">
            <w:pPr>
              <w:pStyle w:val="affb"/>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5A2CB9E6" w14:textId="77777777" w:rsidR="00532E4F" w:rsidRPr="00EC2955" w:rsidRDefault="00532E4F" w:rsidP="00895A66">
            <w:pPr>
              <w:pStyle w:val="affb"/>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00E49A1B" w14:textId="77777777" w:rsidR="00532E4F" w:rsidRPr="00EC2955" w:rsidRDefault="00532E4F" w:rsidP="00895A66">
            <w:pPr>
              <w:pStyle w:val="affb"/>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5CF8A059" w14:textId="77777777" w:rsidR="00532E4F" w:rsidRPr="00EC2955" w:rsidRDefault="00532E4F" w:rsidP="00895A66">
            <w:pPr>
              <w:pStyle w:val="affb"/>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492C6C6C" w14:textId="77777777" w:rsidR="00532E4F" w:rsidRPr="00EC2955" w:rsidRDefault="00532E4F" w:rsidP="00895A66">
            <w:pPr>
              <w:pStyle w:val="affb"/>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4848345D" w14:textId="77777777" w:rsidR="00532E4F" w:rsidRPr="00EC2955" w:rsidRDefault="00532E4F" w:rsidP="00895A66">
            <w:pPr>
              <w:pStyle w:val="affb"/>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150DB86B" w14:textId="77777777" w:rsidR="00532E4F" w:rsidRPr="00EC2955" w:rsidRDefault="00532E4F" w:rsidP="00895A66">
            <w:pPr>
              <w:pStyle w:val="affb"/>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4A68922C" w14:textId="77777777" w:rsidR="00532E4F" w:rsidRPr="00EC2955" w:rsidRDefault="00532E4F" w:rsidP="00895A66">
            <w:pPr>
              <w:pStyle w:val="affb"/>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28BC8FC2" w14:textId="77777777" w:rsidR="00532E4F" w:rsidRPr="00EC2955" w:rsidRDefault="00532E4F" w:rsidP="00895A66">
            <w:pPr>
              <w:pStyle w:val="affb"/>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64E3BCEC" w14:textId="77777777" w:rsidR="00532E4F" w:rsidRPr="00EC2955" w:rsidRDefault="00532E4F" w:rsidP="00895A66">
            <w:pPr>
              <w:pStyle w:val="affb"/>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0FD39376" w14:textId="77777777" w:rsidR="00532E4F" w:rsidRPr="00EC2955" w:rsidRDefault="00532E4F" w:rsidP="00895A66">
            <w:pPr>
              <w:pStyle w:val="affb"/>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42CCD4A8" w14:textId="77777777" w:rsidR="00532E4F" w:rsidRPr="00EC2955" w:rsidRDefault="00532E4F" w:rsidP="00895A66">
            <w:pPr>
              <w:pStyle w:val="affb"/>
              <w:rPr>
                <w:sz w:val="18"/>
                <w:szCs w:val="18"/>
                <w:lang w:eastAsia="ru-RU"/>
              </w:rPr>
            </w:pPr>
            <w:r w:rsidRPr="00EC2955">
              <w:rPr>
                <w:color w:val="000000"/>
                <w:sz w:val="18"/>
                <w:szCs w:val="18"/>
              </w:rPr>
              <w:t>98,33</w:t>
            </w:r>
          </w:p>
        </w:tc>
        <w:tc>
          <w:tcPr>
            <w:tcW w:w="215" w:type="pct"/>
            <w:tcBorders>
              <w:top w:val="nil"/>
              <w:left w:val="nil"/>
              <w:bottom w:val="single" w:sz="4" w:space="0" w:color="auto"/>
              <w:right w:val="single" w:sz="4" w:space="0" w:color="auto"/>
            </w:tcBorders>
            <w:shd w:val="clear" w:color="auto" w:fill="auto"/>
            <w:vAlign w:val="center"/>
            <w:hideMark/>
          </w:tcPr>
          <w:p w14:paraId="4707131D" w14:textId="77777777" w:rsidR="00532E4F" w:rsidRPr="00EC2955" w:rsidRDefault="00532E4F" w:rsidP="00895A66">
            <w:pPr>
              <w:pStyle w:val="affb"/>
              <w:rPr>
                <w:sz w:val="18"/>
                <w:szCs w:val="18"/>
                <w:lang w:eastAsia="ru-RU"/>
              </w:rPr>
            </w:pPr>
            <w:r w:rsidRPr="00EC2955">
              <w:rPr>
                <w:color w:val="000000"/>
                <w:sz w:val="18"/>
                <w:szCs w:val="18"/>
              </w:rPr>
              <w:t>98,33</w:t>
            </w:r>
          </w:p>
        </w:tc>
        <w:tc>
          <w:tcPr>
            <w:tcW w:w="215" w:type="pct"/>
            <w:tcBorders>
              <w:top w:val="nil"/>
              <w:left w:val="nil"/>
              <w:bottom w:val="single" w:sz="4" w:space="0" w:color="auto"/>
              <w:right w:val="single" w:sz="4" w:space="0" w:color="auto"/>
            </w:tcBorders>
            <w:shd w:val="clear" w:color="auto" w:fill="auto"/>
            <w:vAlign w:val="center"/>
            <w:hideMark/>
          </w:tcPr>
          <w:p w14:paraId="75751074" w14:textId="77777777" w:rsidR="00532E4F" w:rsidRPr="00EC2955" w:rsidRDefault="00532E4F" w:rsidP="00895A66">
            <w:pPr>
              <w:pStyle w:val="affb"/>
              <w:rPr>
                <w:sz w:val="18"/>
                <w:szCs w:val="18"/>
                <w:lang w:eastAsia="ru-RU"/>
              </w:rPr>
            </w:pPr>
            <w:r w:rsidRPr="00EC2955">
              <w:rPr>
                <w:color w:val="000000"/>
                <w:sz w:val="18"/>
                <w:szCs w:val="18"/>
              </w:rPr>
              <w:t>98,33</w:t>
            </w:r>
          </w:p>
        </w:tc>
        <w:tc>
          <w:tcPr>
            <w:tcW w:w="215" w:type="pct"/>
            <w:tcBorders>
              <w:top w:val="nil"/>
              <w:left w:val="nil"/>
              <w:bottom w:val="single" w:sz="4" w:space="0" w:color="auto"/>
              <w:right w:val="single" w:sz="4" w:space="0" w:color="auto"/>
            </w:tcBorders>
            <w:shd w:val="clear" w:color="auto" w:fill="auto"/>
            <w:vAlign w:val="center"/>
            <w:hideMark/>
          </w:tcPr>
          <w:p w14:paraId="270538F0" w14:textId="77777777" w:rsidR="00532E4F" w:rsidRPr="00EC2955" w:rsidRDefault="00532E4F" w:rsidP="00895A66">
            <w:pPr>
              <w:pStyle w:val="affb"/>
              <w:rPr>
                <w:sz w:val="18"/>
                <w:szCs w:val="18"/>
                <w:lang w:eastAsia="ru-RU"/>
              </w:rPr>
            </w:pPr>
            <w:r w:rsidRPr="00EC2955">
              <w:rPr>
                <w:color w:val="000000"/>
                <w:sz w:val="18"/>
                <w:szCs w:val="18"/>
              </w:rPr>
              <w:t>98,33</w:t>
            </w:r>
          </w:p>
        </w:tc>
        <w:tc>
          <w:tcPr>
            <w:tcW w:w="177" w:type="pct"/>
            <w:tcBorders>
              <w:top w:val="nil"/>
              <w:left w:val="nil"/>
              <w:bottom w:val="single" w:sz="4" w:space="0" w:color="auto"/>
              <w:right w:val="single" w:sz="4" w:space="0" w:color="auto"/>
            </w:tcBorders>
            <w:shd w:val="clear" w:color="auto" w:fill="auto"/>
            <w:vAlign w:val="center"/>
            <w:hideMark/>
          </w:tcPr>
          <w:p w14:paraId="0E662057" w14:textId="77777777" w:rsidR="00532E4F" w:rsidRPr="00EC2955" w:rsidRDefault="00532E4F" w:rsidP="00895A66">
            <w:pPr>
              <w:pStyle w:val="affb"/>
              <w:rPr>
                <w:sz w:val="18"/>
                <w:szCs w:val="18"/>
                <w:lang w:eastAsia="ru-RU"/>
              </w:rPr>
            </w:pPr>
            <w:r w:rsidRPr="00EC2955">
              <w:rPr>
                <w:color w:val="000000"/>
                <w:sz w:val="18"/>
                <w:szCs w:val="18"/>
              </w:rPr>
              <w:t>98,33</w:t>
            </w:r>
          </w:p>
        </w:tc>
        <w:tc>
          <w:tcPr>
            <w:tcW w:w="177" w:type="pct"/>
            <w:tcBorders>
              <w:top w:val="nil"/>
              <w:left w:val="nil"/>
              <w:bottom w:val="single" w:sz="4" w:space="0" w:color="auto"/>
              <w:right w:val="single" w:sz="4" w:space="0" w:color="auto"/>
            </w:tcBorders>
            <w:shd w:val="clear" w:color="auto" w:fill="auto"/>
            <w:vAlign w:val="center"/>
            <w:hideMark/>
          </w:tcPr>
          <w:p w14:paraId="7EF35237" w14:textId="77777777" w:rsidR="00532E4F" w:rsidRPr="00EC2955" w:rsidRDefault="00532E4F" w:rsidP="00895A66">
            <w:pPr>
              <w:pStyle w:val="affb"/>
              <w:rPr>
                <w:sz w:val="18"/>
                <w:szCs w:val="18"/>
                <w:lang w:eastAsia="ru-RU"/>
              </w:rPr>
            </w:pPr>
            <w:r w:rsidRPr="00EC2955">
              <w:rPr>
                <w:color w:val="000000"/>
                <w:sz w:val="18"/>
                <w:szCs w:val="18"/>
              </w:rPr>
              <w:t>98,33</w:t>
            </w:r>
          </w:p>
        </w:tc>
        <w:tc>
          <w:tcPr>
            <w:tcW w:w="177" w:type="pct"/>
            <w:tcBorders>
              <w:top w:val="nil"/>
              <w:left w:val="nil"/>
              <w:bottom w:val="single" w:sz="4" w:space="0" w:color="auto"/>
              <w:right w:val="single" w:sz="4" w:space="0" w:color="auto"/>
            </w:tcBorders>
            <w:shd w:val="clear" w:color="auto" w:fill="auto"/>
            <w:vAlign w:val="center"/>
            <w:hideMark/>
          </w:tcPr>
          <w:p w14:paraId="57A5F30D" w14:textId="77777777" w:rsidR="00532E4F" w:rsidRPr="00EC2955" w:rsidRDefault="00532E4F" w:rsidP="00895A66">
            <w:pPr>
              <w:pStyle w:val="affb"/>
              <w:rPr>
                <w:sz w:val="18"/>
                <w:szCs w:val="18"/>
                <w:lang w:eastAsia="ru-RU"/>
              </w:rPr>
            </w:pPr>
            <w:r w:rsidRPr="00EC2955">
              <w:rPr>
                <w:color w:val="000000"/>
                <w:sz w:val="18"/>
                <w:szCs w:val="18"/>
              </w:rPr>
              <w:t>98,33</w:t>
            </w:r>
          </w:p>
        </w:tc>
        <w:tc>
          <w:tcPr>
            <w:tcW w:w="177" w:type="pct"/>
            <w:tcBorders>
              <w:top w:val="nil"/>
              <w:left w:val="nil"/>
              <w:bottom w:val="single" w:sz="4" w:space="0" w:color="auto"/>
              <w:right w:val="single" w:sz="4" w:space="0" w:color="auto"/>
            </w:tcBorders>
            <w:shd w:val="clear" w:color="auto" w:fill="auto"/>
            <w:vAlign w:val="center"/>
            <w:hideMark/>
          </w:tcPr>
          <w:p w14:paraId="146A294B" w14:textId="77777777" w:rsidR="00532E4F" w:rsidRPr="00EC2955" w:rsidRDefault="00532E4F" w:rsidP="00895A66">
            <w:pPr>
              <w:pStyle w:val="affb"/>
              <w:rPr>
                <w:sz w:val="18"/>
                <w:szCs w:val="18"/>
                <w:lang w:eastAsia="ru-RU"/>
              </w:rPr>
            </w:pPr>
            <w:r w:rsidRPr="00EC2955">
              <w:rPr>
                <w:color w:val="000000"/>
                <w:sz w:val="18"/>
                <w:szCs w:val="18"/>
              </w:rPr>
              <w:t>98,33</w:t>
            </w:r>
          </w:p>
        </w:tc>
      </w:tr>
      <w:tr w:rsidR="00532E4F" w:rsidRPr="00271087" w14:paraId="759B6AC9" w14:textId="77777777" w:rsidTr="00895A66">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1C32D3C"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37AAF837"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35013046"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09A5B331"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34D81666"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60E0185A"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1013119C"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46974A24"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350410F5"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780B6496"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681EC9AC"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002BBD01"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28FE89F5"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47FF577E"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29CC5CAF" w14:textId="77777777" w:rsidR="00532E4F" w:rsidRPr="00EC2955" w:rsidRDefault="00532E4F" w:rsidP="00895A66">
            <w:pPr>
              <w:pStyle w:val="affb"/>
              <w:rPr>
                <w:sz w:val="18"/>
                <w:szCs w:val="18"/>
                <w:lang w:eastAsia="ru-RU"/>
              </w:rPr>
            </w:pPr>
            <w:r w:rsidRPr="00EC2955">
              <w:rPr>
                <w:color w:val="000000"/>
                <w:sz w:val="18"/>
                <w:szCs w:val="18"/>
              </w:rPr>
              <w:t>10,9075</w:t>
            </w:r>
          </w:p>
        </w:tc>
        <w:tc>
          <w:tcPr>
            <w:tcW w:w="215" w:type="pct"/>
            <w:tcBorders>
              <w:top w:val="nil"/>
              <w:left w:val="nil"/>
              <w:bottom w:val="single" w:sz="4" w:space="0" w:color="auto"/>
              <w:right w:val="single" w:sz="4" w:space="0" w:color="auto"/>
            </w:tcBorders>
            <w:shd w:val="clear" w:color="auto" w:fill="auto"/>
            <w:vAlign w:val="center"/>
            <w:hideMark/>
          </w:tcPr>
          <w:p w14:paraId="200C6C3C" w14:textId="77777777" w:rsidR="00532E4F" w:rsidRPr="00EC2955" w:rsidRDefault="00532E4F" w:rsidP="00895A66">
            <w:pPr>
              <w:pStyle w:val="affb"/>
              <w:rPr>
                <w:sz w:val="18"/>
                <w:szCs w:val="18"/>
                <w:lang w:eastAsia="ru-RU"/>
              </w:rPr>
            </w:pPr>
            <w:r w:rsidRPr="00EC2955">
              <w:rPr>
                <w:color w:val="000000"/>
                <w:sz w:val="18"/>
                <w:szCs w:val="18"/>
              </w:rPr>
              <w:t>10,9075</w:t>
            </w:r>
          </w:p>
        </w:tc>
        <w:tc>
          <w:tcPr>
            <w:tcW w:w="215" w:type="pct"/>
            <w:tcBorders>
              <w:top w:val="nil"/>
              <w:left w:val="nil"/>
              <w:bottom w:val="single" w:sz="4" w:space="0" w:color="auto"/>
              <w:right w:val="single" w:sz="4" w:space="0" w:color="auto"/>
            </w:tcBorders>
            <w:shd w:val="clear" w:color="auto" w:fill="auto"/>
            <w:vAlign w:val="center"/>
            <w:hideMark/>
          </w:tcPr>
          <w:p w14:paraId="17A0F84A" w14:textId="77777777" w:rsidR="00532E4F" w:rsidRPr="00EC2955" w:rsidRDefault="00532E4F" w:rsidP="00895A66">
            <w:pPr>
              <w:pStyle w:val="affb"/>
              <w:rPr>
                <w:sz w:val="18"/>
                <w:szCs w:val="18"/>
                <w:lang w:eastAsia="ru-RU"/>
              </w:rPr>
            </w:pPr>
            <w:r w:rsidRPr="00EC2955">
              <w:rPr>
                <w:color w:val="000000"/>
                <w:sz w:val="18"/>
                <w:szCs w:val="18"/>
              </w:rPr>
              <w:t>10,9075</w:t>
            </w:r>
          </w:p>
        </w:tc>
        <w:tc>
          <w:tcPr>
            <w:tcW w:w="215" w:type="pct"/>
            <w:tcBorders>
              <w:top w:val="nil"/>
              <w:left w:val="nil"/>
              <w:bottom w:val="single" w:sz="4" w:space="0" w:color="auto"/>
              <w:right w:val="single" w:sz="4" w:space="0" w:color="auto"/>
            </w:tcBorders>
            <w:shd w:val="clear" w:color="auto" w:fill="auto"/>
            <w:vAlign w:val="center"/>
            <w:hideMark/>
          </w:tcPr>
          <w:p w14:paraId="1561F518"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77" w:type="pct"/>
            <w:tcBorders>
              <w:top w:val="nil"/>
              <w:left w:val="nil"/>
              <w:bottom w:val="single" w:sz="4" w:space="0" w:color="auto"/>
              <w:right w:val="single" w:sz="4" w:space="0" w:color="auto"/>
            </w:tcBorders>
            <w:shd w:val="clear" w:color="auto" w:fill="auto"/>
            <w:vAlign w:val="center"/>
            <w:hideMark/>
          </w:tcPr>
          <w:p w14:paraId="6A0454C3"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77" w:type="pct"/>
            <w:tcBorders>
              <w:top w:val="nil"/>
              <w:left w:val="nil"/>
              <w:bottom w:val="single" w:sz="4" w:space="0" w:color="auto"/>
              <w:right w:val="single" w:sz="4" w:space="0" w:color="auto"/>
            </w:tcBorders>
            <w:shd w:val="clear" w:color="auto" w:fill="auto"/>
            <w:vAlign w:val="center"/>
            <w:hideMark/>
          </w:tcPr>
          <w:p w14:paraId="43349BC6"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77" w:type="pct"/>
            <w:tcBorders>
              <w:top w:val="nil"/>
              <w:left w:val="nil"/>
              <w:bottom w:val="single" w:sz="4" w:space="0" w:color="auto"/>
              <w:right w:val="single" w:sz="4" w:space="0" w:color="auto"/>
            </w:tcBorders>
            <w:shd w:val="clear" w:color="auto" w:fill="auto"/>
            <w:vAlign w:val="center"/>
            <w:hideMark/>
          </w:tcPr>
          <w:p w14:paraId="5448DA16" w14:textId="77777777" w:rsidR="00532E4F" w:rsidRPr="00EC2955" w:rsidRDefault="00532E4F" w:rsidP="00895A66">
            <w:pPr>
              <w:pStyle w:val="affb"/>
              <w:rPr>
                <w:sz w:val="18"/>
                <w:szCs w:val="18"/>
                <w:lang w:eastAsia="ru-RU"/>
              </w:rPr>
            </w:pPr>
            <w:r w:rsidRPr="00EC2955">
              <w:rPr>
                <w:color w:val="000000"/>
                <w:sz w:val="18"/>
                <w:szCs w:val="18"/>
              </w:rPr>
              <w:t>10,9075</w:t>
            </w:r>
          </w:p>
        </w:tc>
        <w:tc>
          <w:tcPr>
            <w:tcW w:w="177" w:type="pct"/>
            <w:tcBorders>
              <w:top w:val="nil"/>
              <w:left w:val="nil"/>
              <w:bottom w:val="single" w:sz="4" w:space="0" w:color="auto"/>
              <w:right w:val="single" w:sz="4" w:space="0" w:color="auto"/>
            </w:tcBorders>
            <w:shd w:val="clear" w:color="auto" w:fill="auto"/>
            <w:vAlign w:val="center"/>
            <w:hideMark/>
          </w:tcPr>
          <w:p w14:paraId="09E3720F" w14:textId="77777777" w:rsidR="00532E4F" w:rsidRPr="00EC2955" w:rsidRDefault="00532E4F" w:rsidP="00895A66">
            <w:pPr>
              <w:pStyle w:val="affb"/>
              <w:rPr>
                <w:sz w:val="18"/>
                <w:szCs w:val="18"/>
                <w:lang w:eastAsia="ru-RU"/>
              </w:rPr>
            </w:pPr>
            <w:r w:rsidRPr="00EC2955">
              <w:rPr>
                <w:color w:val="000000"/>
                <w:sz w:val="18"/>
                <w:szCs w:val="18"/>
              </w:rPr>
              <w:t>10,9075</w:t>
            </w:r>
          </w:p>
        </w:tc>
      </w:tr>
      <w:tr w:rsidR="00532E4F" w:rsidRPr="00271087" w14:paraId="049E181C"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665C89D8" w14:textId="77777777" w:rsidR="00532E4F" w:rsidRPr="00271087" w:rsidRDefault="00532E4F" w:rsidP="00895A66">
            <w:pPr>
              <w:pStyle w:val="affb"/>
              <w:rPr>
                <w:b/>
                <w:bCs/>
                <w:sz w:val="18"/>
                <w:szCs w:val="18"/>
                <w:lang w:eastAsia="ru-RU"/>
              </w:rPr>
            </w:pPr>
            <w:r>
              <w:rPr>
                <w:b/>
                <w:bCs/>
                <w:sz w:val="18"/>
                <w:szCs w:val="18"/>
                <w:lang w:eastAsia="ru-RU"/>
              </w:rPr>
              <w:t>ВЧД-8</w:t>
            </w:r>
            <w:r w:rsidRPr="00271087">
              <w:rPr>
                <w:b/>
                <w:bCs/>
                <w:sz w:val="18"/>
                <w:szCs w:val="18"/>
                <w:lang w:eastAsia="ru-RU"/>
              </w:rPr>
              <w:t>, п. Железнодорожный</w:t>
            </w:r>
          </w:p>
        </w:tc>
        <w:tc>
          <w:tcPr>
            <w:tcW w:w="194" w:type="pct"/>
            <w:tcBorders>
              <w:top w:val="nil"/>
              <w:left w:val="nil"/>
              <w:bottom w:val="single" w:sz="4" w:space="0" w:color="auto"/>
              <w:right w:val="single" w:sz="4" w:space="0" w:color="auto"/>
            </w:tcBorders>
            <w:shd w:val="clear" w:color="auto" w:fill="auto"/>
            <w:vAlign w:val="center"/>
            <w:hideMark/>
          </w:tcPr>
          <w:p w14:paraId="072101CF"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84F099D"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B309458"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01B7B250"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7F405F55"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63962987"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2C4154F"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07723572"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4378FD4D"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39A573B"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3112743"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641BEAFD"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E12C7D9" w14:textId="77777777" w:rsidR="00532E4F" w:rsidRPr="00EC2955" w:rsidRDefault="00532E4F" w:rsidP="00895A66">
            <w:pPr>
              <w:pStyle w:val="affb"/>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5189A4CD"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28842590"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70A1DE06" w14:textId="77777777" w:rsidR="00532E4F" w:rsidRPr="00EC2955" w:rsidRDefault="00532E4F" w:rsidP="00895A66">
            <w:pPr>
              <w:pStyle w:val="affb"/>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0CCF8EC8"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11A55937"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0F5C3C32"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607DF9E4" w14:textId="77777777" w:rsidR="00532E4F" w:rsidRPr="00EC2955" w:rsidRDefault="00532E4F" w:rsidP="00895A66">
            <w:pPr>
              <w:pStyle w:val="affb"/>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5BE894B7" w14:textId="77777777" w:rsidR="00532E4F" w:rsidRPr="00EC2955" w:rsidRDefault="00532E4F" w:rsidP="00895A66">
            <w:pPr>
              <w:pStyle w:val="affb"/>
              <w:rPr>
                <w:sz w:val="18"/>
                <w:szCs w:val="18"/>
                <w:lang w:eastAsia="ru-RU"/>
              </w:rPr>
            </w:pPr>
            <w:r w:rsidRPr="00EC2955">
              <w:rPr>
                <w:color w:val="000000"/>
                <w:sz w:val="18"/>
                <w:szCs w:val="18"/>
              </w:rPr>
              <w:t> </w:t>
            </w:r>
          </w:p>
        </w:tc>
      </w:tr>
      <w:tr w:rsidR="00532E4F" w:rsidRPr="00271087" w14:paraId="172184A9"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00FA5AA" w14:textId="77777777" w:rsidR="00532E4F" w:rsidRPr="00271087" w:rsidRDefault="00532E4F" w:rsidP="00895A66">
            <w:pPr>
              <w:pStyle w:val="affb"/>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33534D24"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1DC32483"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625C8589"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127BD1B5"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3328C6AD"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3E5A9DFC"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356B9CCC"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7C6B0630"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30D9559A"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1CB5B9A8"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02A02B2A"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55A4A886"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28E1F45A" w14:textId="77777777" w:rsidR="00532E4F" w:rsidRPr="00EC2955" w:rsidRDefault="00532E4F" w:rsidP="00895A66">
            <w:pPr>
              <w:pStyle w:val="affb"/>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7F67D8BD" w14:textId="77777777" w:rsidR="00532E4F" w:rsidRPr="00EC2955" w:rsidRDefault="00532E4F" w:rsidP="00895A66">
            <w:pPr>
              <w:pStyle w:val="affb"/>
              <w:rPr>
                <w:sz w:val="18"/>
                <w:szCs w:val="18"/>
                <w:lang w:eastAsia="ru-RU"/>
              </w:rPr>
            </w:pPr>
            <w:r w:rsidRPr="00EC2955">
              <w:rPr>
                <w:color w:val="000000"/>
                <w:sz w:val="18"/>
                <w:szCs w:val="18"/>
              </w:rPr>
              <w:t>н/д</w:t>
            </w:r>
          </w:p>
        </w:tc>
        <w:tc>
          <w:tcPr>
            <w:tcW w:w="215" w:type="pct"/>
            <w:tcBorders>
              <w:top w:val="nil"/>
              <w:left w:val="nil"/>
              <w:bottom w:val="single" w:sz="4" w:space="0" w:color="auto"/>
              <w:right w:val="single" w:sz="4" w:space="0" w:color="auto"/>
            </w:tcBorders>
            <w:shd w:val="clear" w:color="auto" w:fill="auto"/>
            <w:vAlign w:val="center"/>
            <w:hideMark/>
          </w:tcPr>
          <w:p w14:paraId="4DF2C5C4" w14:textId="77777777" w:rsidR="00532E4F" w:rsidRPr="00EC2955" w:rsidRDefault="00532E4F" w:rsidP="00895A66">
            <w:pPr>
              <w:pStyle w:val="affb"/>
              <w:rPr>
                <w:sz w:val="18"/>
                <w:szCs w:val="18"/>
                <w:lang w:eastAsia="ru-RU"/>
              </w:rPr>
            </w:pPr>
            <w:r w:rsidRPr="00EC2955">
              <w:rPr>
                <w:color w:val="000000"/>
                <w:sz w:val="18"/>
                <w:szCs w:val="18"/>
              </w:rPr>
              <w:t>н/д</w:t>
            </w:r>
          </w:p>
        </w:tc>
        <w:tc>
          <w:tcPr>
            <w:tcW w:w="215" w:type="pct"/>
            <w:tcBorders>
              <w:top w:val="nil"/>
              <w:left w:val="nil"/>
              <w:bottom w:val="single" w:sz="4" w:space="0" w:color="auto"/>
              <w:right w:val="single" w:sz="4" w:space="0" w:color="auto"/>
            </w:tcBorders>
            <w:shd w:val="clear" w:color="auto" w:fill="auto"/>
            <w:vAlign w:val="center"/>
            <w:hideMark/>
          </w:tcPr>
          <w:p w14:paraId="7599DAD3" w14:textId="77777777" w:rsidR="00532E4F" w:rsidRPr="00EC2955" w:rsidRDefault="00532E4F" w:rsidP="00895A66">
            <w:pPr>
              <w:pStyle w:val="affb"/>
              <w:rPr>
                <w:sz w:val="18"/>
                <w:szCs w:val="18"/>
                <w:lang w:eastAsia="ru-RU"/>
              </w:rPr>
            </w:pPr>
            <w:r w:rsidRPr="00EC2955">
              <w:rPr>
                <w:color w:val="000000"/>
                <w:sz w:val="18"/>
                <w:szCs w:val="18"/>
              </w:rPr>
              <w:t>н/д</w:t>
            </w:r>
          </w:p>
        </w:tc>
        <w:tc>
          <w:tcPr>
            <w:tcW w:w="215" w:type="pct"/>
            <w:tcBorders>
              <w:top w:val="nil"/>
              <w:left w:val="nil"/>
              <w:bottom w:val="single" w:sz="4" w:space="0" w:color="auto"/>
              <w:right w:val="single" w:sz="4" w:space="0" w:color="auto"/>
            </w:tcBorders>
            <w:shd w:val="clear" w:color="auto" w:fill="auto"/>
            <w:vAlign w:val="center"/>
            <w:hideMark/>
          </w:tcPr>
          <w:p w14:paraId="2A6CBCB3" w14:textId="77777777" w:rsidR="00532E4F" w:rsidRPr="00EC2955" w:rsidRDefault="00532E4F" w:rsidP="00895A66">
            <w:pPr>
              <w:pStyle w:val="affb"/>
              <w:rPr>
                <w:sz w:val="18"/>
                <w:szCs w:val="18"/>
                <w:lang w:eastAsia="ru-RU"/>
              </w:rPr>
            </w:pPr>
            <w:r w:rsidRPr="00EC2955">
              <w:rPr>
                <w:color w:val="000000"/>
                <w:sz w:val="18"/>
                <w:szCs w:val="18"/>
              </w:rPr>
              <w:t>н/д</w:t>
            </w:r>
          </w:p>
        </w:tc>
        <w:tc>
          <w:tcPr>
            <w:tcW w:w="177" w:type="pct"/>
            <w:tcBorders>
              <w:top w:val="nil"/>
              <w:left w:val="nil"/>
              <w:bottom w:val="single" w:sz="4" w:space="0" w:color="auto"/>
              <w:right w:val="single" w:sz="4" w:space="0" w:color="auto"/>
            </w:tcBorders>
            <w:shd w:val="clear" w:color="auto" w:fill="auto"/>
            <w:vAlign w:val="center"/>
            <w:hideMark/>
          </w:tcPr>
          <w:p w14:paraId="288FF62C" w14:textId="77777777" w:rsidR="00532E4F" w:rsidRPr="00EC2955" w:rsidRDefault="00532E4F" w:rsidP="00895A66">
            <w:pPr>
              <w:pStyle w:val="affb"/>
              <w:rPr>
                <w:sz w:val="18"/>
                <w:szCs w:val="18"/>
                <w:lang w:eastAsia="ru-RU"/>
              </w:rPr>
            </w:pPr>
            <w:r w:rsidRPr="00EC2955">
              <w:rPr>
                <w:color w:val="000000"/>
                <w:sz w:val="18"/>
                <w:szCs w:val="18"/>
              </w:rPr>
              <w:t>н/д</w:t>
            </w:r>
          </w:p>
        </w:tc>
        <w:tc>
          <w:tcPr>
            <w:tcW w:w="177" w:type="pct"/>
            <w:tcBorders>
              <w:top w:val="nil"/>
              <w:left w:val="nil"/>
              <w:bottom w:val="single" w:sz="4" w:space="0" w:color="auto"/>
              <w:right w:val="single" w:sz="4" w:space="0" w:color="auto"/>
            </w:tcBorders>
            <w:shd w:val="clear" w:color="auto" w:fill="auto"/>
            <w:vAlign w:val="center"/>
            <w:hideMark/>
          </w:tcPr>
          <w:p w14:paraId="35E3B2FA" w14:textId="77777777" w:rsidR="00532E4F" w:rsidRPr="00EC2955" w:rsidRDefault="00532E4F" w:rsidP="00895A66">
            <w:pPr>
              <w:pStyle w:val="affb"/>
              <w:rPr>
                <w:sz w:val="18"/>
                <w:szCs w:val="18"/>
                <w:lang w:eastAsia="ru-RU"/>
              </w:rPr>
            </w:pPr>
            <w:r w:rsidRPr="00EC2955">
              <w:rPr>
                <w:color w:val="000000"/>
                <w:sz w:val="18"/>
                <w:szCs w:val="18"/>
              </w:rPr>
              <w:t>н/д</w:t>
            </w:r>
          </w:p>
        </w:tc>
        <w:tc>
          <w:tcPr>
            <w:tcW w:w="177" w:type="pct"/>
            <w:tcBorders>
              <w:top w:val="nil"/>
              <w:left w:val="nil"/>
              <w:bottom w:val="single" w:sz="4" w:space="0" w:color="auto"/>
              <w:right w:val="single" w:sz="4" w:space="0" w:color="auto"/>
            </w:tcBorders>
            <w:shd w:val="clear" w:color="auto" w:fill="auto"/>
            <w:vAlign w:val="center"/>
            <w:hideMark/>
          </w:tcPr>
          <w:p w14:paraId="7B55F51D" w14:textId="77777777" w:rsidR="00532E4F" w:rsidRPr="00EC2955" w:rsidRDefault="00532E4F" w:rsidP="00895A66">
            <w:pPr>
              <w:pStyle w:val="affb"/>
              <w:rPr>
                <w:sz w:val="18"/>
                <w:szCs w:val="18"/>
                <w:lang w:eastAsia="ru-RU"/>
              </w:rPr>
            </w:pPr>
            <w:r w:rsidRPr="00EC2955">
              <w:rPr>
                <w:color w:val="000000"/>
                <w:sz w:val="18"/>
                <w:szCs w:val="18"/>
              </w:rPr>
              <w:t>н/д</w:t>
            </w:r>
          </w:p>
        </w:tc>
        <w:tc>
          <w:tcPr>
            <w:tcW w:w="177" w:type="pct"/>
            <w:tcBorders>
              <w:top w:val="nil"/>
              <w:left w:val="nil"/>
              <w:bottom w:val="single" w:sz="4" w:space="0" w:color="auto"/>
              <w:right w:val="single" w:sz="4" w:space="0" w:color="auto"/>
            </w:tcBorders>
            <w:shd w:val="clear" w:color="auto" w:fill="auto"/>
            <w:vAlign w:val="center"/>
            <w:hideMark/>
          </w:tcPr>
          <w:p w14:paraId="2BA940A3" w14:textId="77777777" w:rsidR="00532E4F" w:rsidRPr="00EC2955" w:rsidRDefault="00532E4F" w:rsidP="00895A66">
            <w:pPr>
              <w:pStyle w:val="affb"/>
              <w:rPr>
                <w:sz w:val="18"/>
                <w:szCs w:val="18"/>
                <w:lang w:eastAsia="ru-RU"/>
              </w:rPr>
            </w:pPr>
            <w:r w:rsidRPr="00EC2955">
              <w:rPr>
                <w:color w:val="000000"/>
                <w:sz w:val="18"/>
                <w:szCs w:val="18"/>
              </w:rPr>
              <w:t>н/д</w:t>
            </w:r>
          </w:p>
        </w:tc>
      </w:tr>
      <w:tr w:rsidR="00532E4F" w:rsidRPr="00271087" w14:paraId="5A5674E3"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BEAF9E5"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0081B05E"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0A57C877"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64B22731"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21965D5B"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20882010"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2142BB8A"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182159AD"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527A12B2"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302C1021"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2573972F"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5E7BADB4"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49C3C51B"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766D7A2B"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60F4A9E6"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215" w:type="pct"/>
            <w:tcBorders>
              <w:top w:val="nil"/>
              <w:left w:val="nil"/>
              <w:bottom w:val="single" w:sz="4" w:space="0" w:color="auto"/>
              <w:right w:val="single" w:sz="4" w:space="0" w:color="auto"/>
            </w:tcBorders>
            <w:shd w:val="clear" w:color="auto" w:fill="auto"/>
            <w:vAlign w:val="center"/>
            <w:hideMark/>
          </w:tcPr>
          <w:p w14:paraId="2526B426"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215" w:type="pct"/>
            <w:tcBorders>
              <w:top w:val="nil"/>
              <w:left w:val="nil"/>
              <w:bottom w:val="single" w:sz="4" w:space="0" w:color="auto"/>
              <w:right w:val="single" w:sz="4" w:space="0" w:color="auto"/>
            </w:tcBorders>
            <w:shd w:val="clear" w:color="auto" w:fill="auto"/>
            <w:vAlign w:val="center"/>
            <w:hideMark/>
          </w:tcPr>
          <w:p w14:paraId="58D9D63E"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215" w:type="pct"/>
            <w:tcBorders>
              <w:top w:val="nil"/>
              <w:left w:val="nil"/>
              <w:bottom w:val="single" w:sz="4" w:space="0" w:color="auto"/>
              <w:right w:val="single" w:sz="4" w:space="0" w:color="auto"/>
            </w:tcBorders>
            <w:shd w:val="clear" w:color="auto" w:fill="auto"/>
            <w:vAlign w:val="center"/>
            <w:hideMark/>
          </w:tcPr>
          <w:p w14:paraId="37FCEA75"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77" w:type="pct"/>
            <w:tcBorders>
              <w:top w:val="nil"/>
              <w:left w:val="nil"/>
              <w:bottom w:val="single" w:sz="4" w:space="0" w:color="auto"/>
              <w:right w:val="single" w:sz="4" w:space="0" w:color="auto"/>
            </w:tcBorders>
            <w:shd w:val="clear" w:color="auto" w:fill="auto"/>
            <w:vAlign w:val="center"/>
            <w:hideMark/>
          </w:tcPr>
          <w:p w14:paraId="7CBB4D7D"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77" w:type="pct"/>
            <w:tcBorders>
              <w:top w:val="nil"/>
              <w:left w:val="nil"/>
              <w:bottom w:val="single" w:sz="4" w:space="0" w:color="auto"/>
              <w:right w:val="single" w:sz="4" w:space="0" w:color="auto"/>
            </w:tcBorders>
            <w:shd w:val="clear" w:color="auto" w:fill="auto"/>
            <w:vAlign w:val="center"/>
            <w:hideMark/>
          </w:tcPr>
          <w:p w14:paraId="38989D16"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77" w:type="pct"/>
            <w:tcBorders>
              <w:top w:val="nil"/>
              <w:left w:val="nil"/>
              <w:bottom w:val="single" w:sz="4" w:space="0" w:color="auto"/>
              <w:right w:val="single" w:sz="4" w:space="0" w:color="auto"/>
            </w:tcBorders>
            <w:shd w:val="clear" w:color="auto" w:fill="auto"/>
            <w:vAlign w:val="center"/>
            <w:hideMark/>
          </w:tcPr>
          <w:p w14:paraId="51CF2564" w14:textId="77777777" w:rsidR="00532E4F" w:rsidRPr="00EC2955" w:rsidRDefault="00532E4F" w:rsidP="00895A66">
            <w:pPr>
              <w:pStyle w:val="affb"/>
              <w:rPr>
                <w:sz w:val="18"/>
                <w:szCs w:val="18"/>
                <w:lang w:eastAsia="ru-RU"/>
              </w:rPr>
            </w:pPr>
            <w:r w:rsidRPr="00EC2955">
              <w:rPr>
                <w:color w:val="000000"/>
                <w:sz w:val="18"/>
                <w:szCs w:val="18"/>
              </w:rPr>
              <w:t>2 564,86</w:t>
            </w:r>
          </w:p>
        </w:tc>
        <w:tc>
          <w:tcPr>
            <w:tcW w:w="177" w:type="pct"/>
            <w:tcBorders>
              <w:top w:val="nil"/>
              <w:left w:val="nil"/>
              <w:bottom w:val="single" w:sz="4" w:space="0" w:color="auto"/>
              <w:right w:val="single" w:sz="4" w:space="0" w:color="auto"/>
            </w:tcBorders>
            <w:shd w:val="clear" w:color="auto" w:fill="auto"/>
            <w:vAlign w:val="center"/>
            <w:hideMark/>
          </w:tcPr>
          <w:p w14:paraId="12DA4359" w14:textId="77777777" w:rsidR="00532E4F" w:rsidRPr="00EC2955" w:rsidRDefault="00532E4F" w:rsidP="00895A66">
            <w:pPr>
              <w:pStyle w:val="affb"/>
              <w:rPr>
                <w:sz w:val="18"/>
                <w:szCs w:val="18"/>
                <w:lang w:eastAsia="ru-RU"/>
              </w:rPr>
            </w:pPr>
            <w:r w:rsidRPr="00EC2955">
              <w:rPr>
                <w:color w:val="000000"/>
                <w:sz w:val="18"/>
                <w:szCs w:val="18"/>
              </w:rPr>
              <w:t>2 564,86</w:t>
            </w:r>
          </w:p>
        </w:tc>
      </w:tr>
      <w:tr w:rsidR="00532E4F" w:rsidRPr="00271087" w14:paraId="4396EDAE" w14:textId="77777777" w:rsidTr="00895A66">
        <w:trPr>
          <w:trHeight w:val="271"/>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1CF1436"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40473D19"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07FFCDFD"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7B8E1795"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152BA392"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62ED601"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0DD4C686"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36D0B435"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7F9E3190"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72E0591F"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3C7E530"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6B01DB5"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D70763A"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0E74883C"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79B0E56" w14:textId="77777777" w:rsidR="00532E4F" w:rsidRPr="00EC2955" w:rsidRDefault="00532E4F" w:rsidP="00895A66">
            <w:pPr>
              <w:pStyle w:val="affb"/>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0281B6FD" w14:textId="77777777" w:rsidR="00532E4F" w:rsidRPr="00EC2955" w:rsidRDefault="00532E4F" w:rsidP="00895A66">
            <w:pPr>
              <w:pStyle w:val="affb"/>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4555AECC" w14:textId="77777777" w:rsidR="00532E4F" w:rsidRPr="00EC2955" w:rsidRDefault="00532E4F" w:rsidP="00895A66">
            <w:pPr>
              <w:pStyle w:val="affb"/>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031FAC5F" w14:textId="77777777" w:rsidR="00532E4F" w:rsidRPr="00EC2955" w:rsidRDefault="00532E4F" w:rsidP="00895A66">
            <w:pPr>
              <w:pStyle w:val="affb"/>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71245DF9" w14:textId="77777777" w:rsidR="00532E4F" w:rsidRPr="00EC2955" w:rsidRDefault="00532E4F" w:rsidP="00895A66">
            <w:pPr>
              <w:pStyle w:val="affb"/>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1B3612C5" w14:textId="77777777" w:rsidR="00532E4F" w:rsidRPr="00EC2955" w:rsidRDefault="00532E4F" w:rsidP="00895A66">
            <w:pPr>
              <w:pStyle w:val="affb"/>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047ADCF9" w14:textId="77777777" w:rsidR="00532E4F" w:rsidRPr="00EC2955" w:rsidRDefault="00532E4F" w:rsidP="00895A66">
            <w:pPr>
              <w:pStyle w:val="affb"/>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787BE1EB" w14:textId="77777777" w:rsidR="00532E4F" w:rsidRPr="00EC2955" w:rsidRDefault="00532E4F" w:rsidP="00895A66">
            <w:pPr>
              <w:pStyle w:val="affb"/>
              <w:rPr>
                <w:sz w:val="18"/>
                <w:szCs w:val="18"/>
                <w:lang w:eastAsia="ru-RU"/>
              </w:rPr>
            </w:pPr>
            <w:r w:rsidRPr="00EC2955">
              <w:rPr>
                <w:color w:val="000000"/>
                <w:sz w:val="18"/>
                <w:szCs w:val="18"/>
              </w:rPr>
              <w:t>-</w:t>
            </w:r>
          </w:p>
        </w:tc>
      </w:tr>
      <w:tr w:rsidR="00532E4F" w:rsidRPr="00271087" w14:paraId="195537E1" w14:textId="77777777" w:rsidTr="00895A66">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1029090D" w14:textId="77777777" w:rsidR="00532E4F" w:rsidRPr="00271087" w:rsidRDefault="00532E4F" w:rsidP="00895A66">
            <w:pPr>
              <w:pStyle w:val="affb"/>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114CED3A"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4F3571B5"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505809F7"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5C832112"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2D988F4D"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50BE35B1"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2C1EB466"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30FB7284"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3964F40A"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70F30569"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36238EEC"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0D2EBE4B"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5546EC75"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1CEA1A99"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215" w:type="pct"/>
            <w:tcBorders>
              <w:top w:val="nil"/>
              <w:left w:val="nil"/>
              <w:bottom w:val="single" w:sz="4" w:space="0" w:color="auto"/>
              <w:right w:val="single" w:sz="4" w:space="0" w:color="auto"/>
            </w:tcBorders>
            <w:shd w:val="clear" w:color="auto" w:fill="auto"/>
            <w:vAlign w:val="center"/>
            <w:hideMark/>
          </w:tcPr>
          <w:p w14:paraId="5C0B2E1B"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215" w:type="pct"/>
            <w:tcBorders>
              <w:top w:val="nil"/>
              <w:left w:val="nil"/>
              <w:bottom w:val="single" w:sz="4" w:space="0" w:color="auto"/>
              <w:right w:val="single" w:sz="4" w:space="0" w:color="auto"/>
            </w:tcBorders>
            <w:shd w:val="clear" w:color="auto" w:fill="auto"/>
            <w:vAlign w:val="center"/>
            <w:hideMark/>
          </w:tcPr>
          <w:p w14:paraId="33F4A96F"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215" w:type="pct"/>
            <w:tcBorders>
              <w:top w:val="nil"/>
              <w:left w:val="nil"/>
              <w:bottom w:val="single" w:sz="4" w:space="0" w:color="auto"/>
              <w:right w:val="single" w:sz="4" w:space="0" w:color="auto"/>
            </w:tcBorders>
            <w:shd w:val="clear" w:color="auto" w:fill="auto"/>
            <w:vAlign w:val="center"/>
            <w:hideMark/>
          </w:tcPr>
          <w:p w14:paraId="4C14E92E"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77" w:type="pct"/>
            <w:tcBorders>
              <w:top w:val="nil"/>
              <w:left w:val="nil"/>
              <w:bottom w:val="single" w:sz="4" w:space="0" w:color="auto"/>
              <w:right w:val="single" w:sz="4" w:space="0" w:color="auto"/>
            </w:tcBorders>
            <w:shd w:val="clear" w:color="auto" w:fill="auto"/>
            <w:vAlign w:val="center"/>
            <w:hideMark/>
          </w:tcPr>
          <w:p w14:paraId="59426C17"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77" w:type="pct"/>
            <w:tcBorders>
              <w:top w:val="nil"/>
              <w:left w:val="nil"/>
              <w:bottom w:val="single" w:sz="4" w:space="0" w:color="auto"/>
              <w:right w:val="single" w:sz="4" w:space="0" w:color="auto"/>
            </w:tcBorders>
            <w:shd w:val="clear" w:color="auto" w:fill="auto"/>
            <w:vAlign w:val="center"/>
            <w:hideMark/>
          </w:tcPr>
          <w:p w14:paraId="64399B26"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77" w:type="pct"/>
            <w:tcBorders>
              <w:top w:val="nil"/>
              <w:left w:val="nil"/>
              <w:bottom w:val="single" w:sz="4" w:space="0" w:color="auto"/>
              <w:right w:val="single" w:sz="4" w:space="0" w:color="auto"/>
            </w:tcBorders>
            <w:shd w:val="clear" w:color="auto" w:fill="auto"/>
            <w:vAlign w:val="center"/>
            <w:hideMark/>
          </w:tcPr>
          <w:p w14:paraId="1101F71F" w14:textId="77777777" w:rsidR="00532E4F" w:rsidRPr="00EC2955" w:rsidRDefault="00532E4F" w:rsidP="00895A66">
            <w:pPr>
              <w:pStyle w:val="affb"/>
              <w:rPr>
                <w:sz w:val="18"/>
                <w:szCs w:val="18"/>
                <w:lang w:eastAsia="ru-RU"/>
              </w:rPr>
            </w:pPr>
            <w:r w:rsidRPr="00EC2955">
              <w:rPr>
                <w:color w:val="000000"/>
                <w:sz w:val="18"/>
                <w:szCs w:val="18"/>
              </w:rPr>
              <w:t>4 495,12</w:t>
            </w:r>
          </w:p>
        </w:tc>
        <w:tc>
          <w:tcPr>
            <w:tcW w:w="177" w:type="pct"/>
            <w:tcBorders>
              <w:top w:val="nil"/>
              <w:left w:val="nil"/>
              <w:bottom w:val="single" w:sz="4" w:space="0" w:color="auto"/>
              <w:right w:val="single" w:sz="4" w:space="0" w:color="auto"/>
            </w:tcBorders>
            <w:shd w:val="clear" w:color="auto" w:fill="auto"/>
            <w:vAlign w:val="center"/>
            <w:hideMark/>
          </w:tcPr>
          <w:p w14:paraId="13720C79" w14:textId="77777777" w:rsidR="00532E4F" w:rsidRPr="00EC2955" w:rsidRDefault="00532E4F" w:rsidP="00895A66">
            <w:pPr>
              <w:pStyle w:val="affb"/>
              <w:rPr>
                <w:sz w:val="18"/>
                <w:szCs w:val="18"/>
                <w:lang w:eastAsia="ru-RU"/>
              </w:rPr>
            </w:pPr>
            <w:r w:rsidRPr="00EC2955">
              <w:rPr>
                <w:color w:val="000000"/>
                <w:sz w:val="18"/>
                <w:szCs w:val="18"/>
              </w:rPr>
              <w:t>4 495,12</w:t>
            </w:r>
          </w:p>
        </w:tc>
      </w:tr>
      <w:tr w:rsidR="00532E4F" w:rsidRPr="00271087" w14:paraId="6ECA3A92" w14:textId="77777777" w:rsidTr="00895A66">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54D75DF" w14:textId="77777777" w:rsidR="00532E4F" w:rsidRPr="00271087" w:rsidRDefault="00532E4F" w:rsidP="00895A66">
            <w:pPr>
              <w:pStyle w:val="affb"/>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37AFE2A0"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7195DC47"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1D308CED"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A9B20C2"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5C44A950"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51203F0C"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5D1F9928"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0437FA8"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588507A0"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02827CCA"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2FA07EE"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D0F184C"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3723D621" w14:textId="77777777" w:rsidR="00532E4F" w:rsidRPr="00EC2955" w:rsidRDefault="00532E4F" w:rsidP="00895A66">
            <w:pPr>
              <w:pStyle w:val="affb"/>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74DA8481" w14:textId="77777777" w:rsidR="00532E4F" w:rsidRPr="00EC2955" w:rsidRDefault="00532E4F" w:rsidP="00895A66">
            <w:pPr>
              <w:pStyle w:val="affb"/>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7E1A44DE" w14:textId="77777777" w:rsidR="00532E4F" w:rsidRPr="00EC2955" w:rsidRDefault="00532E4F" w:rsidP="00895A66">
            <w:pPr>
              <w:pStyle w:val="affb"/>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50D0EA2A" w14:textId="77777777" w:rsidR="00532E4F" w:rsidRPr="00EC2955" w:rsidRDefault="00532E4F" w:rsidP="00895A66">
            <w:pPr>
              <w:pStyle w:val="affb"/>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79B42E49" w14:textId="77777777" w:rsidR="00532E4F" w:rsidRPr="00EC2955" w:rsidRDefault="00532E4F" w:rsidP="00895A66">
            <w:pPr>
              <w:pStyle w:val="affb"/>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1060AF58" w14:textId="77777777" w:rsidR="00532E4F" w:rsidRPr="00EC2955" w:rsidRDefault="00532E4F" w:rsidP="00895A66">
            <w:pPr>
              <w:pStyle w:val="affb"/>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68336A27" w14:textId="77777777" w:rsidR="00532E4F" w:rsidRPr="00EC2955" w:rsidRDefault="00532E4F" w:rsidP="00895A66">
            <w:pPr>
              <w:pStyle w:val="affb"/>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177C5A4C" w14:textId="77777777" w:rsidR="00532E4F" w:rsidRPr="00EC2955" w:rsidRDefault="00532E4F" w:rsidP="00895A66">
            <w:pPr>
              <w:pStyle w:val="affb"/>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18A0E051" w14:textId="77777777" w:rsidR="00532E4F" w:rsidRPr="00EC2955" w:rsidRDefault="00532E4F" w:rsidP="00895A66">
            <w:pPr>
              <w:pStyle w:val="affb"/>
              <w:rPr>
                <w:sz w:val="18"/>
                <w:szCs w:val="18"/>
                <w:lang w:eastAsia="ru-RU"/>
              </w:rPr>
            </w:pPr>
            <w:r w:rsidRPr="00EC2955">
              <w:rPr>
                <w:color w:val="000000"/>
                <w:sz w:val="18"/>
                <w:szCs w:val="18"/>
              </w:rPr>
              <w:t>-</w:t>
            </w:r>
          </w:p>
        </w:tc>
      </w:tr>
    </w:tbl>
    <w:p w14:paraId="333CF8FE" w14:textId="77777777" w:rsidR="007F19B1" w:rsidRPr="00271087" w:rsidRDefault="007F19B1" w:rsidP="007F19B1"/>
    <w:p w14:paraId="1BE71474" w14:textId="6B0EBE70" w:rsidR="00380042" w:rsidRDefault="00380042" w:rsidP="0036300B">
      <w:pPr>
        <w:spacing w:after="0"/>
        <w:jc w:val="both"/>
      </w:pPr>
      <w:r>
        <w:t xml:space="preserve">5. </w:t>
      </w:r>
      <w:r w:rsidRPr="00FB7E63">
        <w:t xml:space="preserve">Коэффициент использования установленной тепловой мощности </w:t>
      </w:r>
    </w:p>
    <w:p w14:paraId="0B0859EB" w14:textId="30312C4B" w:rsidR="00380042" w:rsidRDefault="00380042" w:rsidP="00464633">
      <w:pPr>
        <w:pStyle w:val="afc"/>
      </w:pPr>
      <w:bookmarkStart w:id="483" w:name="_Ref42682431"/>
      <w:bookmarkStart w:id="484" w:name="_Toc528171126"/>
      <w:bookmarkStart w:id="485" w:name="_Toc83218646"/>
      <w:r w:rsidRPr="00464633">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39</w:t>
      </w:r>
      <w:r w:rsidR="006C1D8C">
        <w:rPr>
          <w:noProof/>
        </w:rPr>
        <w:fldChar w:fldCharType="end"/>
      </w:r>
      <w:bookmarkEnd w:id="483"/>
      <w:r w:rsidRPr="00464633">
        <w:t>. Коэффициент использования установленной тепловой мощности</w:t>
      </w:r>
      <w:bookmarkEnd w:id="484"/>
      <w:bookmarkEnd w:id="485"/>
    </w:p>
    <w:tbl>
      <w:tblPr>
        <w:tblW w:w="5000" w:type="pct"/>
        <w:tblLook w:val="04A0" w:firstRow="1" w:lastRow="0" w:firstColumn="1" w:lastColumn="0" w:noHBand="0" w:noVBand="1"/>
      </w:tblPr>
      <w:tblGrid>
        <w:gridCol w:w="4088"/>
        <w:gridCol w:w="866"/>
        <w:gridCol w:w="866"/>
        <w:gridCol w:w="866"/>
        <w:gridCol w:w="866"/>
        <w:gridCol w:w="866"/>
        <w:gridCol w:w="866"/>
        <w:gridCol w:w="866"/>
        <w:gridCol w:w="866"/>
        <w:gridCol w:w="866"/>
        <w:gridCol w:w="866"/>
        <w:gridCol w:w="866"/>
        <w:gridCol w:w="866"/>
        <w:gridCol w:w="866"/>
        <w:gridCol w:w="866"/>
        <w:gridCol w:w="873"/>
        <w:gridCol w:w="888"/>
        <w:gridCol w:w="888"/>
        <w:gridCol w:w="866"/>
        <w:gridCol w:w="866"/>
        <w:gridCol w:w="866"/>
        <w:gridCol w:w="866"/>
      </w:tblGrid>
      <w:tr w:rsidR="00532E4F" w:rsidRPr="00271087" w14:paraId="6D493F46" w14:textId="77777777" w:rsidTr="00895A66">
        <w:trPr>
          <w:trHeight w:val="255"/>
        </w:trPr>
        <w:tc>
          <w:tcPr>
            <w:tcW w:w="9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94ECD" w14:textId="77777777" w:rsidR="00532E4F" w:rsidRPr="00271087" w:rsidRDefault="00532E4F" w:rsidP="00895A66">
            <w:pPr>
              <w:pStyle w:val="affb"/>
              <w:rPr>
                <w:b/>
                <w:bCs/>
                <w:lang w:eastAsia="ru-RU"/>
              </w:rPr>
            </w:pPr>
            <w:bookmarkStart w:id="486" w:name="_Hlk77857491"/>
            <w:r w:rsidRPr="00271087">
              <w:rPr>
                <w:b/>
                <w:bCs/>
                <w:lang w:eastAsia="ru-RU"/>
              </w:rPr>
              <w:t>Источник теплоснабжения</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64D0FD84" w14:textId="77777777" w:rsidR="00532E4F" w:rsidRPr="00271087" w:rsidRDefault="00532E4F" w:rsidP="00895A66">
            <w:pPr>
              <w:pStyle w:val="affb"/>
              <w:rPr>
                <w:b/>
                <w:bCs/>
                <w:lang w:eastAsia="ru-RU"/>
              </w:rPr>
            </w:pPr>
            <w:r w:rsidRPr="00271087">
              <w:rPr>
                <w:b/>
                <w:bCs/>
                <w:lang w:eastAsia="ru-RU"/>
              </w:rPr>
              <w:t>2020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409A9223" w14:textId="77777777" w:rsidR="00532E4F" w:rsidRPr="00271087" w:rsidRDefault="00532E4F" w:rsidP="00895A66">
            <w:pPr>
              <w:pStyle w:val="affb"/>
              <w:rPr>
                <w:b/>
                <w:bCs/>
                <w:lang w:eastAsia="ru-RU"/>
              </w:rPr>
            </w:pPr>
            <w:r w:rsidRPr="00271087">
              <w:rPr>
                <w:b/>
                <w:bCs/>
                <w:lang w:eastAsia="ru-RU"/>
              </w:rPr>
              <w:t>2021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04E512BF" w14:textId="77777777" w:rsidR="00532E4F" w:rsidRPr="00271087" w:rsidRDefault="00532E4F" w:rsidP="00895A66">
            <w:pPr>
              <w:pStyle w:val="affb"/>
              <w:rPr>
                <w:b/>
                <w:bCs/>
                <w:lang w:eastAsia="ru-RU"/>
              </w:rPr>
            </w:pPr>
            <w:r w:rsidRPr="00271087">
              <w:rPr>
                <w:b/>
                <w:bCs/>
                <w:lang w:eastAsia="ru-RU"/>
              </w:rPr>
              <w:t>2022</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630CEE8B" w14:textId="77777777" w:rsidR="00532E4F" w:rsidRPr="00271087" w:rsidRDefault="00532E4F" w:rsidP="00895A66">
            <w:pPr>
              <w:pStyle w:val="affb"/>
              <w:rPr>
                <w:b/>
                <w:bCs/>
                <w:lang w:eastAsia="ru-RU"/>
              </w:rPr>
            </w:pPr>
            <w:r w:rsidRPr="00271087">
              <w:rPr>
                <w:b/>
                <w:bCs/>
                <w:lang w:eastAsia="ru-RU"/>
              </w:rPr>
              <w:t>2023</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02283D71" w14:textId="77777777" w:rsidR="00532E4F" w:rsidRPr="00271087" w:rsidRDefault="00532E4F" w:rsidP="00895A66">
            <w:pPr>
              <w:pStyle w:val="affb"/>
              <w:rPr>
                <w:b/>
                <w:bCs/>
                <w:lang w:eastAsia="ru-RU"/>
              </w:rPr>
            </w:pPr>
            <w:r w:rsidRPr="00271087">
              <w:rPr>
                <w:b/>
                <w:bCs/>
                <w:lang w:eastAsia="ru-RU"/>
              </w:rPr>
              <w:t>2024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5CC9BD97" w14:textId="77777777" w:rsidR="00532E4F" w:rsidRPr="00271087" w:rsidRDefault="00532E4F" w:rsidP="00895A66">
            <w:pPr>
              <w:pStyle w:val="affb"/>
              <w:rPr>
                <w:b/>
                <w:bCs/>
                <w:lang w:eastAsia="ru-RU"/>
              </w:rPr>
            </w:pPr>
            <w:r w:rsidRPr="00271087">
              <w:rPr>
                <w:b/>
                <w:bCs/>
                <w:lang w:eastAsia="ru-RU"/>
              </w:rPr>
              <w:t>2025</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427B23C6" w14:textId="77777777" w:rsidR="00532E4F" w:rsidRPr="00271087" w:rsidRDefault="00532E4F" w:rsidP="00895A66">
            <w:pPr>
              <w:pStyle w:val="affb"/>
              <w:rPr>
                <w:b/>
                <w:bCs/>
                <w:lang w:eastAsia="ru-RU"/>
              </w:rPr>
            </w:pPr>
            <w:r w:rsidRPr="00271087">
              <w:rPr>
                <w:b/>
                <w:bCs/>
                <w:lang w:eastAsia="ru-RU"/>
              </w:rPr>
              <w:t>2026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09182C37" w14:textId="77777777" w:rsidR="00532E4F" w:rsidRPr="00271087" w:rsidRDefault="00532E4F" w:rsidP="00895A66">
            <w:pPr>
              <w:pStyle w:val="affb"/>
              <w:rPr>
                <w:b/>
                <w:bCs/>
                <w:lang w:eastAsia="ru-RU"/>
              </w:rPr>
            </w:pPr>
            <w:r w:rsidRPr="00271087">
              <w:rPr>
                <w:b/>
                <w:bCs/>
                <w:lang w:eastAsia="ru-RU"/>
              </w:rPr>
              <w:t>2027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7F64DFD1" w14:textId="77777777" w:rsidR="00532E4F" w:rsidRPr="00271087" w:rsidRDefault="00532E4F" w:rsidP="00895A66">
            <w:pPr>
              <w:pStyle w:val="affb"/>
              <w:rPr>
                <w:b/>
                <w:bCs/>
                <w:lang w:eastAsia="ru-RU"/>
              </w:rPr>
            </w:pPr>
            <w:r w:rsidRPr="00271087">
              <w:rPr>
                <w:b/>
                <w:bCs/>
                <w:lang w:eastAsia="ru-RU"/>
              </w:rPr>
              <w:t>2028</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5BEB4AB6" w14:textId="77777777" w:rsidR="00532E4F" w:rsidRPr="00271087" w:rsidRDefault="00532E4F" w:rsidP="00895A66">
            <w:pPr>
              <w:pStyle w:val="affb"/>
              <w:rPr>
                <w:b/>
                <w:bCs/>
                <w:lang w:eastAsia="ru-RU"/>
              </w:rPr>
            </w:pPr>
            <w:r w:rsidRPr="00271087">
              <w:rPr>
                <w:b/>
                <w:bCs/>
                <w:lang w:eastAsia="ru-RU"/>
              </w:rPr>
              <w:t>2029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6C9E16A2" w14:textId="77777777" w:rsidR="00532E4F" w:rsidRPr="00271087" w:rsidRDefault="00532E4F" w:rsidP="00895A66">
            <w:pPr>
              <w:pStyle w:val="affb"/>
              <w:rPr>
                <w:b/>
                <w:bCs/>
                <w:lang w:eastAsia="ru-RU"/>
              </w:rPr>
            </w:pPr>
            <w:r w:rsidRPr="00271087">
              <w:rPr>
                <w:b/>
                <w:bCs/>
                <w:lang w:eastAsia="ru-RU"/>
              </w:rPr>
              <w:t>2030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07D741FC" w14:textId="77777777" w:rsidR="00532E4F" w:rsidRPr="00271087" w:rsidRDefault="00532E4F" w:rsidP="00895A66">
            <w:pPr>
              <w:pStyle w:val="affb"/>
              <w:rPr>
                <w:b/>
                <w:bCs/>
                <w:lang w:eastAsia="ru-RU"/>
              </w:rPr>
            </w:pPr>
            <w:r w:rsidRPr="00271087">
              <w:rPr>
                <w:b/>
                <w:bCs/>
                <w:lang w:eastAsia="ru-RU"/>
              </w:rPr>
              <w:t>2031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680B2135" w14:textId="77777777" w:rsidR="00532E4F" w:rsidRPr="00271087" w:rsidRDefault="00532E4F" w:rsidP="00895A66">
            <w:pPr>
              <w:pStyle w:val="affb"/>
              <w:rPr>
                <w:b/>
                <w:bCs/>
                <w:lang w:eastAsia="ru-RU"/>
              </w:rPr>
            </w:pPr>
            <w:r w:rsidRPr="00271087">
              <w:rPr>
                <w:b/>
                <w:bCs/>
                <w:lang w:eastAsia="ru-RU"/>
              </w:rPr>
              <w:t>2032</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0E05E518" w14:textId="77777777" w:rsidR="00532E4F" w:rsidRPr="00271087" w:rsidRDefault="00532E4F" w:rsidP="00895A66">
            <w:pPr>
              <w:pStyle w:val="affb"/>
              <w:rPr>
                <w:b/>
                <w:bCs/>
                <w:lang w:eastAsia="ru-RU"/>
              </w:rPr>
            </w:pPr>
            <w:r w:rsidRPr="00271087">
              <w:rPr>
                <w:b/>
                <w:bCs/>
                <w:lang w:eastAsia="ru-RU"/>
              </w:rPr>
              <w:t>2033</w:t>
            </w:r>
          </w:p>
        </w:tc>
        <w:tc>
          <w:tcPr>
            <w:tcW w:w="209" w:type="pct"/>
            <w:tcBorders>
              <w:top w:val="single" w:sz="4" w:space="0" w:color="auto"/>
              <w:left w:val="nil"/>
              <w:bottom w:val="single" w:sz="4" w:space="0" w:color="auto"/>
              <w:right w:val="single" w:sz="4" w:space="0" w:color="auto"/>
            </w:tcBorders>
            <w:shd w:val="clear" w:color="auto" w:fill="auto"/>
            <w:noWrap/>
            <w:vAlign w:val="center"/>
            <w:hideMark/>
          </w:tcPr>
          <w:p w14:paraId="13328058" w14:textId="77777777" w:rsidR="00532E4F" w:rsidRPr="00271087" w:rsidRDefault="00532E4F" w:rsidP="00895A66">
            <w:pPr>
              <w:pStyle w:val="affb"/>
              <w:rPr>
                <w:b/>
                <w:bCs/>
                <w:lang w:eastAsia="ru-RU"/>
              </w:rPr>
            </w:pPr>
            <w:r w:rsidRPr="00271087">
              <w:rPr>
                <w:b/>
                <w:bCs/>
                <w:lang w:eastAsia="ru-RU"/>
              </w:rPr>
              <w:t>2034</w:t>
            </w:r>
          </w:p>
        </w:tc>
        <w:tc>
          <w:tcPr>
            <w:tcW w:w="212" w:type="pct"/>
            <w:tcBorders>
              <w:top w:val="single" w:sz="4" w:space="0" w:color="auto"/>
              <w:left w:val="nil"/>
              <w:bottom w:val="single" w:sz="4" w:space="0" w:color="auto"/>
              <w:right w:val="single" w:sz="4" w:space="0" w:color="auto"/>
            </w:tcBorders>
            <w:shd w:val="clear" w:color="auto" w:fill="auto"/>
            <w:noWrap/>
            <w:vAlign w:val="center"/>
            <w:hideMark/>
          </w:tcPr>
          <w:p w14:paraId="13727368" w14:textId="77777777" w:rsidR="00532E4F" w:rsidRPr="00271087" w:rsidRDefault="00532E4F" w:rsidP="00895A66">
            <w:pPr>
              <w:pStyle w:val="affb"/>
              <w:rPr>
                <w:b/>
                <w:bCs/>
                <w:lang w:eastAsia="ru-RU"/>
              </w:rPr>
            </w:pPr>
            <w:r w:rsidRPr="00271087">
              <w:rPr>
                <w:b/>
                <w:bCs/>
                <w:lang w:eastAsia="ru-RU"/>
              </w:rPr>
              <w:t>2035</w:t>
            </w:r>
          </w:p>
        </w:tc>
        <w:tc>
          <w:tcPr>
            <w:tcW w:w="212" w:type="pct"/>
            <w:tcBorders>
              <w:top w:val="single" w:sz="4" w:space="0" w:color="auto"/>
              <w:left w:val="nil"/>
              <w:bottom w:val="single" w:sz="4" w:space="0" w:color="auto"/>
              <w:right w:val="single" w:sz="4" w:space="0" w:color="auto"/>
            </w:tcBorders>
            <w:shd w:val="clear" w:color="auto" w:fill="auto"/>
            <w:noWrap/>
            <w:vAlign w:val="center"/>
            <w:hideMark/>
          </w:tcPr>
          <w:p w14:paraId="28C2228B" w14:textId="77777777" w:rsidR="00532E4F" w:rsidRPr="00271087" w:rsidRDefault="00532E4F" w:rsidP="00895A66">
            <w:pPr>
              <w:pStyle w:val="affb"/>
              <w:rPr>
                <w:b/>
                <w:bCs/>
                <w:lang w:eastAsia="ru-RU"/>
              </w:rPr>
            </w:pPr>
            <w:r w:rsidRPr="00271087">
              <w:rPr>
                <w:b/>
                <w:bCs/>
                <w:lang w:eastAsia="ru-RU"/>
              </w:rPr>
              <w:t>2036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3AB3E618" w14:textId="77777777" w:rsidR="00532E4F" w:rsidRPr="00271087" w:rsidRDefault="00532E4F" w:rsidP="00895A66">
            <w:pPr>
              <w:pStyle w:val="affb"/>
              <w:rPr>
                <w:b/>
                <w:bCs/>
                <w:lang w:eastAsia="ru-RU"/>
              </w:rPr>
            </w:pPr>
            <w:r w:rsidRPr="00271087">
              <w:rPr>
                <w:b/>
                <w:bCs/>
                <w:lang w:eastAsia="ru-RU"/>
              </w:rPr>
              <w:t>2037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228EF805" w14:textId="77777777" w:rsidR="00532E4F" w:rsidRPr="00271087" w:rsidRDefault="00532E4F" w:rsidP="00895A66">
            <w:pPr>
              <w:pStyle w:val="affb"/>
              <w:rPr>
                <w:b/>
                <w:bCs/>
                <w:lang w:eastAsia="ru-RU"/>
              </w:rPr>
            </w:pPr>
            <w:r w:rsidRPr="00271087">
              <w:rPr>
                <w:b/>
                <w:bCs/>
                <w:lang w:eastAsia="ru-RU"/>
              </w:rPr>
              <w:t>2038</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61CD8E5D" w14:textId="77777777" w:rsidR="00532E4F" w:rsidRPr="00271087" w:rsidRDefault="00532E4F" w:rsidP="00895A66">
            <w:pPr>
              <w:pStyle w:val="affb"/>
              <w:rPr>
                <w:b/>
                <w:bCs/>
                <w:lang w:eastAsia="ru-RU"/>
              </w:rPr>
            </w:pPr>
            <w:r w:rsidRPr="00271087">
              <w:rPr>
                <w:b/>
                <w:bCs/>
                <w:lang w:eastAsia="ru-RU"/>
              </w:rPr>
              <w:t>2039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25DB689E" w14:textId="77777777" w:rsidR="00532E4F" w:rsidRPr="00271087" w:rsidRDefault="00532E4F" w:rsidP="00895A66">
            <w:pPr>
              <w:pStyle w:val="affb"/>
              <w:rPr>
                <w:b/>
                <w:bCs/>
                <w:lang w:eastAsia="ru-RU"/>
              </w:rPr>
            </w:pPr>
            <w:r w:rsidRPr="00271087">
              <w:rPr>
                <w:b/>
                <w:bCs/>
                <w:lang w:eastAsia="ru-RU"/>
              </w:rPr>
              <w:t>2040</w:t>
            </w:r>
          </w:p>
        </w:tc>
      </w:tr>
      <w:tr w:rsidR="00532E4F" w:rsidRPr="00271087" w14:paraId="4D6B4BAC" w14:textId="77777777" w:rsidTr="00895A66">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2E0D6461" w14:textId="77777777" w:rsidR="00532E4F" w:rsidRPr="00271087" w:rsidRDefault="00532E4F" w:rsidP="00895A66">
            <w:pPr>
              <w:pStyle w:val="affb"/>
              <w:rPr>
                <w:b/>
                <w:bCs/>
                <w:lang w:eastAsia="ru-RU"/>
              </w:rPr>
            </w:pPr>
            <w:r w:rsidRPr="00271087">
              <w:rPr>
                <w:b/>
                <w:bCs/>
                <w:lang w:eastAsia="ru-RU"/>
              </w:rPr>
              <w:t>БТЭЦ-2</w:t>
            </w:r>
          </w:p>
        </w:tc>
        <w:tc>
          <w:tcPr>
            <w:tcW w:w="191" w:type="pct"/>
            <w:tcBorders>
              <w:top w:val="nil"/>
              <w:left w:val="nil"/>
              <w:bottom w:val="single" w:sz="4" w:space="0" w:color="auto"/>
              <w:right w:val="single" w:sz="4" w:space="0" w:color="auto"/>
            </w:tcBorders>
            <w:shd w:val="clear" w:color="auto" w:fill="auto"/>
            <w:noWrap/>
            <w:vAlign w:val="center"/>
            <w:hideMark/>
          </w:tcPr>
          <w:p w14:paraId="52D0B222" w14:textId="77777777" w:rsidR="00532E4F" w:rsidRPr="00271087" w:rsidRDefault="00532E4F" w:rsidP="00895A66">
            <w:pPr>
              <w:pStyle w:val="affb"/>
              <w:rPr>
                <w:b/>
                <w:bCs/>
                <w:lang w:eastAsia="ru-RU"/>
              </w:rPr>
            </w:pPr>
            <w:r w:rsidRPr="00271087">
              <w:rPr>
                <w:b/>
                <w:bCs/>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2B4E9479" w14:textId="77777777" w:rsidR="00532E4F" w:rsidRPr="00271087" w:rsidRDefault="00532E4F" w:rsidP="00895A66">
            <w:pPr>
              <w:pStyle w:val="affb"/>
              <w:rPr>
                <w:b/>
                <w:bCs/>
                <w:lang w:eastAsia="ru-RU"/>
              </w:rPr>
            </w:pPr>
            <w:r w:rsidRPr="00271087">
              <w:rPr>
                <w:b/>
                <w:bCs/>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00A2C2CC" w14:textId="77777777" w:rsidR="00532E4F" w:rsidRPr="00271087" w:rsidRDefault="00532E4F" w:rsidP="00895A66">
            <w:pPr>
              <w:pStyle w:val="affb"/>
              <w:rPr>
                <w:b/>
                <w:bCs/>
                <w:lang w:eastAsia="ru-RU"/>
              </w:rPr>
            </w:pPr>
            <w:r w:rsidRPr="00271087">
              <w:rPr>
                <w:b/>
                <w:bCs/>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7F17C19B" w14:textId="77777777" w:rsidR="00532E4F" w:rsidRPr="00271087" w:rsidRDefault="00532E4F" w:rsidP="00895A66">
            <w:pPr>
              <w:pStyle w:val="affb"/>
              <w:rPr>
                <w:b/>
                <w:bCs/>
                <w:lang w:eastAsia="ru-RU"/>
              </w:rPr>
            </w:pPr>
            <w:r w:rsidRPr="00271087">
              <w:rPr>
                <w:b/>
                <w:bCs/>
                <w:lang w:eastAsia="ru-RU"/>
              </w:rPr>
              <w:t> </w:t>
            </w:r>
          </w:p>
        </w:tc>
      </w:tr>
      <w:tr w:rsidR="00532E4F" w:rsidRPr="00271087" w14:paraId="453E0EC3"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2842EE50" w14:textId="77777777" w:rsidR="00532E4F" w:rsidRPr="00271087" w:rsidRDefault="00532E4F" w:rsidP="00895A66">
            <w:pPr>
              <w:pStyle w:val="affb"/>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2ABD2AF6" w14:textId="77777777" w:rsidR="00532E4F" w:rsidRPr="00271087" w:rsidRDefault="00532E4F" w:rsidP="00895A66">
            <w:pPr>
              <w:pStyle w:val="affb"/>
              <w:rPr>
                <w:lang w:eastAsia="ru-RU"/>
              </w:rPr>
            </w:pPr>
            <w:r w:rsidRPr="00271087">
              <w:rPr>
                <w:lang w:eastAsia="ru-RU"/>
              </w:rPr>
              <w:t>2388,60</w:t>
            </w:r>
          </w:p>
        </w:tc>
        <w:tc>
          <w:tcPr>
            <w:tcW w:w="191" w:type="pct"/>
            <w:tcBorders>
              <w:top w:val="nil"/>
              <w:left w:val="nil"/>
              <w:bottom w:val="single" w:sz="4" w:space="0" w:color="auto"/>
              <w:right w:val="single" w:sz="4" w:space="0" w:color="auto"/>
            </w:tcBorders>
            <w:shd w:val="clear" w:color="auto" w:fill="auto"/>
            <w:vAlign w:val="center"/>
            <w:hideMark/>
          </w:tcPr>
          <w:p w14:paraId="3625E62D" w14:textId="77777777" w:rsidR="00532E4F" w:rsidRPr="00271087" w:rsidRDefault="00532E4F" w:rsidP="00895A66">
            <w:pPr>
              <w:pStyle w:val="affb"/>
              <w:rPr>
                <w:lang w:eastAsia="ru-RU"/>
              </w:rPr>
            </w:pPr>
            <w:r w:rsidRPr="00271087">
              <w:rPr>
                <w:lang w:eastAsia="ru-RU"/>
              </w:rPr>
              <w:t>2557,93</w:t>
            </w:r>
          </w:p>
        </w:tc>
        <w:tc>
          <w:tcPr>
            <w:tcW w:w="191" w:type="pct"/>
            <w:tcBorders>
              <w:top w:val="nil"/>
              <w:left w:val="nil"/>
              <w:bottom w:val="single" w:sz="4" w:space="0" w:color="auto"/>
              <w:right w:val="single" w:sz="4" w:space="0" w:color="auto"/>
            </w:tcBorders>
            <w:shd w:val="clear" w:color="auto" w:fill="auto"/>
            <w:vAlign w:val="center"/>
            <w:hideMark/>
          </w:tcPr>
          <w:p w14:paraId="66FC18C6" w14:textId="77777777" w:rsidR="00532E4F" w:rsidRPr="00271087" w:rsidRDefault="00532E4F" w:rsidP="00895A66">
            <w:pPr>
              <w:pStyle w:val="affb"/>
              <w:rPr>
                <w:lang w:eastAsia="ru-RU"/>
              </w:rPr>
            </w:pPr>
            <w:r w:rsidRPr="00271087">
              <w:rPr>
                <w:lang w:eastAsia="ru-RU"/>
              </w:rPr>
              <w:t>2400,07</w:t>
            </w:r>
          </w:p>
        </w:tc>
        <w:tc>
          <w:tcPr>
            <w:tcW w:w="191" w:type="pct"/>
            <w:tcBorders>
              <w:top w:val="nil"/>
              <w:left w:val="nil"/>
              <w:bottom w:val="single" w:sz="4" w:space="0" w:color="auto"/>
              <w:right w:val="single" w:sz="4" w:space="0" w:color="auto"/>
            </w:tcBorders>
            <w:shd w:val="clear" w:color="auto" w:fill="auto"/>
            <w:vAlign w:val="center"/>
            <w:hideMark/>
          </w:tcPr>
          <w:p w14:paraId="704F4842" w14:textId="77777777" w:rsidR="00532E4F" w:rsidRPr="00271087" w:rsidRDefault="00532E4F" w:rsidP="00895A66">
            <w:pPr>
              <w:pStyle w:val="affb"/>
              <w:rPr>
                <w:lang w:eastAsia="ru-RU"/>
              </w:rPr>
            </w:pPr>
            <w:r w:rsidRPr="00271087">
              <w:rPr>
                <w:lang w:eastAsia="ru-RU"/>
              </w:rPr>
              <w:t>2405,38</w:t>
            </w:r>
          </w:p>
        </w:tc>
        <w:tc>
          <w:tcPr>
            <w:tcW w:w="191" w:type="pct"/>
            <w:tcBorders>
              <w:top w:val="nil"/>
              <w:left w:val="nil"/>
              <w:bottom w:val="single" w:sz="4" w:space="0" w:color="auto"/>
              <w:right w:val="single" w:sz="4" w:space="0" w:color="auto"/>
            </w:tcBorders>
            <w:shd w:val="clear" w:color="auto" w:fill="auto"/>
            <w:vAlign w:val="center"/>
            <w:hideMark/>
          </w:tcPr>
          <w:p w14:paraId="2C93EE22" w14:textId="77777777" w:rsidR="00532E4F" w:rsidRPr="00271087" w:rsidRDefault="00532E4F" w:rsidP="00895A66">
            <w:pPr>
              <w:pStyle w:val="affb"/>
              <w:rPr>
                <w:lang w:eastAsia="ru-RU"/>
              </w:rPr>
            </w:pPr>
            <w:r w:rsidRPr="00271087">
              <w:rPr>
                <w:lang w:eastAsia="ru-RU"/>
              </w:rPr>
              <w:t>2406,88</w:t>
            </w:r>
          </w:p>
        </w:tc>
        <w:tc>
          <w:tcPr>
            <w:tcW w:w="191" w:type="pct"/>
            <w:tcBorders>
              <w:top w:val="nil"/>
              <w:left w:val="nil"/>
              <w:bottom w:val="single" w:sz="4" w:space="0" w:color="auto"/>
              <w:right w:val="single" w:sz="4" w:space="0" w:color="auto"/>
            </w:tcBorders>
            <w:shd w:val="clear" w:color="auto" w:fill="auto"/>
            <w:vAlign w:val="center"/>
            <w:hideMark/>
          </w:tcPr>
          <w:p w14:paraId="42236664" w14:textId="77777777" w:rsidR="00532E4F" w:rsidRPr="00271087" w:rsidRDefault="00532E4F" w:rsidP="00895A66">
            <w:pPr>
              <w:pStyle w:val="affb"/>
              <w:rPr>
                <w:lang w:eastAsia="ru-RU"/>
              </w:rPr>
            </w:pPr>
            <w:r w:rsidRPr="00271087">
              <w:rPr>
                <w:lang w:eastAsia="ru-RU"/>
              </w:rPr>
              <w:t>2397,92</w:t>
            </w:r>
          </w:p>
        </w:tc>
        <w:tc>
          <w:tcPr>
            <w:tcW w:w="191" w:type="pct"/>
            <w:tcBorders>
              <w:top w:val="nil"/>
              <w:left w:val="nil"/>
              <w:bottom w:val="single" w:sz="4" w:space="0" w:color="auto"/>
              <w:right w:val="single" w:sz="4" w:space="0" w:color="auto"/>
            </w:tcBorders>
            <w:shd w:val="clear" w:color="auto" w:fill="auto"/>
            <w:vAlign w:val="center"/>
            <w:hideMark/>
          </w:tcPr>
          <w:p w14:paraId="631BF493" w14:textId="77777777" w:rsidR="00532E4F" w:rsidRPr="00271087" w:rsidRDefault="00532E4F" w:rsidP="00895A66">
            <w:pPr>
              <w:pStyle w:val="affb"/>
              <w:rPr>
                <w:lang w:eastAsia="ru-RU"/>
              </w:rPr>
            </w:pPr>
            <w:r w:rsidRPr="00271087">
              <w:rPr>
                <w:lang w:eastAsia="ru-RU"/>
              </w:rPr>
              <w:t>2411,14</w:t>
            </w:r>
          </w:p>
        </w:tc>
        <w:tc>
          <w:tcPr>
            <w:tcW w:w="191" w:type="pct"/>
            <w:tcBorders>
              <w:top w:val="nil"/>
              <w:left w:val="nil"/>
              <w:bottom w:val="single" w:sz="4" w:space="0" w:color="auto"/>
              <w:right w:val="single" w:sz="4" w:space="0" w:color="auto"/>
            </w:tcBorders>
            <w:shd w:val="clear" w:color="auto" w:fill="auto"/>
            <w:vAlign w:val="center"/>
            <w:hideMark/>
          </w:tcPr>
          <w:p w14:paraId="42829AF9" w14:textId="77777777" w:rsidR="00532E4F" w:rsidRPr="00271087" w:rsidRDefault="00532E4F" w:rsidP="00895A66">
            <w:pPr>
              <w:pStyle w:val="affb"/>
              <w:rPr>
                <w:lang w:eastAsia="ru-RU"/>
              </w:rPr>
            </w:pPr>
            <w:r w:rsidRPr="00271087">
              <w:rPr>
                <w:lang w:eastAsia="ru-RU"/>
              </w:rPr>
              <w:t>2411,14</w:t>
            </w:r>
          </w:p>
        </w:tc>
        <w:tc>
          <w:tcPr>
            <w:tcW w:w="191" w:type="pct"/>
            <w:tcBorders>
              <w:top w:val="nil"/>
              <w:left w:val="nil"/>
              <w:bottom w:val="single" w:sz="4" w:space="0" w:color="auto"/>
              <w:right w:val="single" w:sz="4" w:space="0" w:color="auto"/>
            </w:tcBorders>
            <w:shd w:val="clear" w:color="auto" w:fill="auto"/>
            <w:vAlign w:val="center"/>
            <w:hideMark/>
          </w:tcPr>
          <w:p w14:paraId="278007B1" w14:textId="77777777" w:rsidR="00532E4F" w:rsidRPr="00271087" w:rsidRDefault="00532E4F" w:rsidP="00895A66">
            <w:pPr>
              <w:pStyle w:val="affb"/>
              <w:rPr>
                <w:lang w:eastAsia="ru-RU"/>
              </w:rPr>
            </w:pPr>
            <w:r w:rsidRPr="00271087">
              <w:rPr>
                <w:lang w:eastAsia="ru-RU"/>
              </w:rPr>
              <w:t>2411,14</w:t>
            </w:r>
          </w:p>
        </w:tc>
        <w:tc>
          <w:tcPr>
            <w:tcW w:w="191" w:type="pct"/>
            <w:tcBorders>
              <w:top w:val="nil"/>
              <w:left w:val="nil"/>
              <w:bottom w:val="single" w:sz="4" w:space="0" w:color="auto"/>
              <w:right w:val="single" w:sz="4" w:space="0" w:color="auto"/>
            </w:tcBorders>
            <w:shd w:val="clear" w:color="auto" w:fill="auto"/>
            <w:vAlign w:val="center"/>
            <w:hideMark/>
          </w:tcPr>
          <w:p w14:paraId="75B3E4D8" w14:textId="77777777" w:rsidR="00532E4F" w:rsidRPr="00271087" w:rsidRDefault="00532E4F" w:rsidP="00895A66">
            <w:pPr>
              <w:pStyle w:val="affb"/>
              <w:rPr>
                <w:lang w:eastAsia="ru-RU"/>
              </w:rPr>
            </w:pPr>
            <w:r w:rsidRPr="00271087">
              <w:rPr>
                <w:lang w:eastAsia="ru-RU"/>
              </w:rPr>
              <w:t>2411,14</w:t>
            </w:r>
          </w:p>
        </w:tc>
        <w:tc>
          <w:tcPr>
            <w:tcW w:w="191" w:type="pct"/>
            <w:tcBorders>
              <w:top w:val="nil"/>
              <w:left w:val="nil"/>
              <w:bottom w:val="single" w:sz="4" w:space="0" w:color="auto"/>
              <w:right w:val="single" w:sz="4" w:space="0" w:color="auto"/>
            </w:tcBorders>
            <w:shd w:val="clear" w:color="auto" w:fill="auto"/>
            <w:vAlign w:val="center"/>
            <w:hideMark/>
          </w:tcPr>
          <w:p w14:paraId="115F209E" w14:textId="77777777" w:rsidR="00532E4F" w:rsidRPr="00271087" w:rsidRDefault="00532E4F" w:rsidP="00895A66">
            <w:pPr>
              <w:pStyle w:val="affb"/>
              <w:rPr>
                <w:lang w:eastAsia="ru-RU"/>
              </w:rPr>
            </w:pPr>
            <w:r w:rsidRPr="00271087">
              <w:rPr>
                <w:lang w:eastAsia="ru-RU"/>
              </w:rPr>
              <w:t>2411,14</w:t>
            </w:r>
          </w:p>
        </w:tc>
        <w:tc>
          <w:tcPr>
            <w:tcW w:w="191" w:type="pct"/>
            <w:tcBorders>
              <w:top w:val="nil"/>
              <w:left w:val="nil"/>
              <w:bottom w:val="single" w:sz="4" w:space="0" w:color="auto"/>
              <w:right w:val="single" w:sz="4" w:space="0" w:color="auto"/>
            </w:tcBorders>
            <w:shd w:val="clear" w:color="auto" w:fill="auto"/>
            <w:vAlign w:val="center"/>
            <w:hideMark/>
          </w:tcPr>
          <w:p w14:paraId="0973017A" w14:textId="77777777" w:rsidR="00532E4F" w:rsidRPr="00271087" w:rsidRDefault="00532E4F" w:rsidP="00895A66">
            <w:pPr>
              <w:pStyle w:val="affb"/>
              <w:rPr>
                <w:lang w:eastAsia="ru-RU"/>
              </w:rPr>
            </w:pPr>
            <w:r w:rsidRPr="00271087">
              <w:rPr>
                <w:lang w:eastAsia="ru-RU"/>
              </w:rPr>
              <w:t>2411,14</w:t>
            </w:r>
          </w:p>
        </w:tc>
        <w:tc>
          <w:tcPr>
            <w:tcW w:w="191" w:type="pct"/>
            <w:tcBorders>
              <w:top w:val="nil"/>
              <w:left w:val="nil"/>
              <w:bottom w:val="single" w:sz="4" w:space="0" w:color="auto"/>
              <w:right w:val="single" w:sz="4" w:space="0" w:color="auto"/>
            </w:tcBorders>
            <w:shd w:val="clear" w:color="auto" w:fill="auto"/>
            <w:vAlign w:val="center"/>
            <w:hideMark/>
          </w:tcPr>
          <w:p w14:paraId="1C0C6204" w14:textId="77777777" w:rsidR="00532E4F" w:rsidRPr="00271087" w:rsidRDefault="00532E4F" w:rsidP="00895A66">
            <w:pPr>
              <w:pStyle w:val="affb"/>
              <w:rPr>
                <w:lang w:eastAsia="ru-RU"/>
              </w:rPr>
            </w:pPr>
            <w:r w:rsidRPr="00271087">
              <w:rPr>
                <w:lang w:eastAsia="ru-RU"/>
              </w:rPr>
              <w:t>2411,14</w:t>
            </w:r>
          </w:p>
        </w:tc>
        <w:tc>
          <w:tcPr>
            <w:tcW w:w="191" w:type="pct"/>
            <w:tcBorders>
              <w:top w:val="nil"/>
              <w:left w:val="nil"/>
              <w:bottom w:val="single" w:sz="4" w:space="0" w:color="auto"/>
              <w:right w:val="single" w:sz="4" w:space="0" w:color="auto"/>
            </w:tcBorders>
            <w:shd w:val="clear" w:color="auto" w:fill="auto"/>
            <w:vAlign w:val="center"/>
            <w:hideMark/>
          </w:tcPr>
          <w:p w14:paraId="2218EBE0" w14:textId="77777777" w:rsidR="00532E4F" w:rsidRPr="00271087" w:rsidRDefault="00532E4F" w:rsidP="00895A66">
            <w:pPr>
              <w:pStyle w:val="affb"/>
              <w:rPr>
                <w:lang w:eastAsia="ru-RU"/>
              </w:rPr>
            </w:pPr>
            <w:r w:rsidRPr="00271087">
              <w:rPr>
                <w:lang w:eastAsia="ru-RU"/>
              </w:rPr>
              <w:t>2411,14</w:t>
            </w:r>
          </w:p>
        </w:tc>
        <w:tc>
          <w:tcPr>
            <w:tcW w:w="209" w:type="pct"/>
            <w:tcBorders>
              <w:top w:val="nil"/>
              <w:left w:val="nil"/>
              <w:bottom w:val="single" w:sz="4" w:space="0" w:color="auto"/>
              <w:right w:val="single" w:sz="4" w:space="0" w:color="auto"/>
            </w:tcBorders>
            <w:shd w:val="clear" w:color="auto" w:fill="auto"/>
            <w:vAlign w:val="center"/>
            <w:hideMark/>
          </w:tcPr>
          <w:p w14:paraId="311DC199" w14:textId="77777777" w:rsidR="00532E4F" w:rsidRPr="00271087" w:rsidRDefault="00532E4F" w:rsidP="00895A66">
            <w:pPr>
              <w:pStyle w:val="affb"/>
              <w:rPr>
                <w:lang w:eastAsia="ru-RU"/>
              </w:rPr>
            </w:pPr>
            <w:r w:rsidRPr="00271087">
              <w:rPr>
                <w:lang w:eastAsia="ru-RU"/>
              </w:rPr>
              <w:t>2411,14</w:t>
            </w:r>
          </w:p>
        </w:tc>
        <w:tc>
          <w:tcPr>
            <w:tcW w:w="212" w:type="pct"/>
            <w:tcBorders>
              <w:top w:val="nil"/>
              <w:left w:val="nil"/>
              <w:bottom w:val="single" w:sz="4" w:space="0" w:color="auto"/>
              <w:right w:val="single" w:sz="4" w:space="0" w:color="auto"/>
            </w:tcBorders>
            <w:shd w:val="clear" w:color="auto" w:fill="auto"/>
            <w:vAlign w:val="center"/>
            <w:hideMark/>
          </w:tcPr>
          <w:p w14:paraId="5D98E086" w14:textId="77777777" w:rsidR="00532E4F" w:rsidRPr="00271087" w:rsidRDefault="00532E4F" w:rsidP="00895A66">
            <w:pPr>
              <w:pStyle w:val="affb"/>
              <w:rPr>
                <w:lang w:eastAsia="ru-RU"/>
              </w:rPr>
            </w:pPr>
            <w:r w:rsidRPr="00271087">
              <w:rPr>
                <w:lang w:eastAsia="ru-RU"/>
              </w:rPr>
              <w:t>2411,14</w:t>
            </w:r>
          </w:p>
        </w:tc>
        <w:tc>
          <w:tcPr>
            <w:tcW w:w="212" w:type="pct"/>
            <w:tcBorders>
              <w:top w:val="nil"/>
              <w:left w:val="nil"/>
              <w:bottom w:val="single" w:sz="4" w:space="0" w:color="auto"/>
              <w:right w:val="single" w:sz="4" w:space="0" w:color="auto"/>
            </w:tcBorders>
            <w:shd w:val="clear" w:color="auto" w:fill="auto"/>
            <w:vAlign w:val="center"/>
            <w:hideMark/>
          </w:tcPr>
          <w:p w14:paraId="4CEA5BA1" w14:textId="77777777" w:rsidR="00532E4F" w:rsidRPr="00271087" w:rsidRDefault="00532E4F" w:rsidP="00895A66">
            <w:pPr>
              <w:pStyle w:val="affb"/>
              <w:rPr>
                <w:lang w:eastAsia="ru-RU"/>
              </w:rPr>
            </w:pPr>
            <w:r w:rsidRPr="00271087">
              <w:rPr>
                <w:lang w:eastAsia="ru-RU"/>
              </w:rPr>
              <w:t>2398,76</w:t>
            </w:r>
          </w:p>
        </w:tc>
        <w:tc>
          <w:tcPr>
            <w:tcW w:w="191" w:type="pct"/>
            <w:tcBorders>
              <w:top w:val="nil"/>
              <w:left w:val="nil"/>
              <w:bottom w:val="single" w:sz="4" w:space="0" w:color="auto"/>
              <w:right w:val="single" w:sz="4" w:space="0" w:color="auto"/>
            </w:tcBorders>
            <w:shd w:val="clear" w:color="auto" w:fill="auto"/>
            <w:vAlign w:val="center"/>
            <w:hideMark/>
          </w:tcPr>
          <w:p w14:paraId="55CA1F5B" w14:textId="77777777" w:rsidR="00532E4F" w:rsidRPr="00271087" w:rsidRDefault="00532E4F" w:rsidP="00895A66">
            <w:pPr>
              <w:pStyle w:val="affb"/>
              <w:rPr>
                <w:lang w:eastAsia="ru-RU"/>
              </w:rPr>
            </w:pPr>
            <w:r w:rsidRPr="00271087">
              <w:rPr>
                <w:lang w:eastAsia="ru-RU"/>
              </w:rPr>
              <w:t>2398,76</w:t>
            </w:r>
          </w:p>
        </w:tc>
        <w:tc>
          <w:tcPr>
            <w:tcW w:w="191" w:type="pct"/>
            <w:tcBorders>
              <w:top w:val="nil"/>
              <w:left w:val="nil"/>
              <w:bottom w:val="single" w:sz="4" w:space="0" w:color="auto"/>
              <w:right w:val="single" w:sz="4" w:space="0" w:color="auto"/>
            </w:tcBorders>
            <w:shd w:val="clear" w:color="auto" w:fill="auto"/>
            <w:vAlign w:val="center"/>
            <w:hideMark/>
          </w:tcPr>
          <w:p w14:paraId="4621C72A" w14:textId="77777777" w:rsidR="00532E4F" w:rsidRPr="00271087" w:rsidRDefault="00532E4F" w:rsidP="00895A66">
            <w:pPr>
              <w:pStyle w:val="affb"/>
              <w:rPr>
                <w:lang w:eastAsia="ru-RU"/>
              </w:rPr>
            </w:pPr>
            <w:r w:rsidRPr="00271087">
              <w:rPr>
                <w:lang w:eastAsia="ru-RU"/>
              </w:rPr>
              <w:t>2398,76</w:t>
            </w:r>
          </w:p>
        </w:tc>
        <w:tc>
          <w:tcPr>
            <w:tcW w:w="191" w:type="pct"/>
            <w:tcBorders>
              <w:top w:val="nil"/>
              <w:left w:val="nil"/>
              <w:bottom w:val="single" w:sz="4" w:space="0" w:color="auto"/>
              <w:right w:val="single" w:sz="4" w:space="0" w:color="auto"/>
            </w:tcBorders>
            <w:shd w:val="clear" w:color="auto" w:fill="auto"/>
            <w:vAlign w:val="center"/>
            <w:hideMark/>
          </w:tcPr>
          <w:p w14:paraId="18E27FAF" w14:textId="77777777" w:rsidR="00532E4F" w:rsidRPr="00271087" w:rsidRDefault="00532E4F" w:rsidP="00895A66">
            <w:pPr>
              <w:pStyle w:val="affb"/>
              <w:rPr>
                <w:lang w:eastAsia="ru-RU"/>
              </w:rPr>
            </w:pPr>
            <w:r w:rsidRPr="00271087">
              <w:rPr>
                <w:lang w:eastAsia="ru-RU"/>
              </w:rPr>
              <w:t>2398,76</w:t>
            </w:r>
          </w:p>
        </w:tc>
        <w:tc>
          <w:tcPr>
            <w:tcW w:w="191" w:type="pct"/>
            <w:tcBorders>
              <w:top w:val="nil"/>
              <w:left w:val="nil"/>
              <w:bottom w:val="single" w:sz="4" w:space="0" w:color="auto"/>
              <w:right w:val="single" w:sz="4" w:space="0" w:color="auto"/>
            </w:tcBorders>
            <w:shd w:val="clear" w:color="auto" w:fill="auto"/>
            <w:vAlign w:val="center"/>
            <w:hideMark/>
          </w:tcPr>
          <w:p w14:paraId="444925DB" w14:textId="77777777" w:rsidR="00532E4F" w:rsidRPr="00271087" w:rsidRDefault="00532E4F" w:rsidP="00895A66">
            <w:pPr>
              <w:pStyle w:val="affb"/>
              <w:rPr>
                <w:lang w:eastAsia="ru-RU"/>
              </w:rPr>
            </w:pPr>
            <w:r w:rsidRPr="00271087">
              <w:rPr>
                <w:lang w:eastAsia="ru-RU"/>
              </w:rPr>
              <w:t>2398,76</w:t>
            </w:r>
          </w:p>
        </w:tc>
      </w:tr>
      <w:tr w:rsidR="00532E4F" w:rsidRPr="00271087" w14:paraId="174532E3"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78C91E43" w14:textId="77777777" w:rsidR="00532E4F" w:rsidRPr="00271087" w:rsidRDefault="00532E4F" w:rsidP="00895A66">
            <w:pPr>
              <w:pStyle w:val="affb"/>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569ADEDC"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0E6474C4" w14:textId="77777777" w:rsidR="00532E4F" w:rsidRPr="00271087" w:rsidRDefault="00532E4F" w:rsidP="00895A66">
            <w:pPr>
              <w:pStyle w:val="affb"/>
              <w:rPr>
                <w:lang w:eastAsia="ru-RU"/>
              </w:rPr>
            </w:pPr>
            <w:r w:rsidRPr="00271087">
              <w:rPr>
                <w:lang w:eastAsia="ru-RU"/>
              </w:rPr>
              <w:t>0,30</w:t>
            </w:r>
          </w:p>
        </w:tc>
        <w:tc>
          <w:tcPr>
            <w:tcW w:w="191" w:type="pct"/>
            <w:tcBorders>
              <w:top w:val="nil"/>
              <w:left w:val="nil"/>
              <w:bottom w:val="single" w:sz="4" w:space="0" w:color="auto"/>
              <w:right w:val="single" w:sz="4" w:space="0" w:color="auto"/>
            </w:tcBorders>
            <w:shd w:val="clear" w:color="auto" w:fill="auto"/>
            <w:vAlign w:val="center"/>
            <w:hideMark/>
          </w:tcPr>
          <w:p w14:paraId="3EE04AAF"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3D9E005A"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7180624C"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6547E323"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11E1945A"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160503FC"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5976925E"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34DA065A"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2B327B3F"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4AAEDD7A"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31737700"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35A90122" w14:textId="77777777" w:rsidR="00532E4F" w:rsidRPr="00271087" w:rsidRDefault="00532E4F" w:rsidP="00895A66">
            <w:pPr>
              <w:pStyle w:val="affb"/>
              <w:rPr>
                <w:lang w:eastAsia="ru-RU"/>
              </w:rPr>
            </w:pPr>
            <w:r w:rsidRPr="00271087">
              <w:rPr>
                <w:lang w:eastAsia="ru-RU"/>
              </w:rPr>
              <w:t>0,28</w:t>
            </w:r>
          </w:p>
        </w:tc>
        <w:tc>
          <w:tcPr>
            <w:tcW w:w="209" w:type="pct"/>
            <w:tcBorders>
              <w:top w:val="nil"/>
              <w:left w:val="nil"/>
              <w:bottom w:val="single" w:sz="4" w:space="0" w:color="auto"/>
              <w:right w:val="single" w:sz="4" w:space="0" w:color="auto"/>
            </w:tcBorders>
            <w:shd w:val="clear" w:color="auto" w:fill="auto"/>
            <w:vAlign w:val="center"/>
            <w:hideMark/>
          </w:tcPr>
          <w:p w14:paraId="2F9D4FCB" w14:textId="77777777" w:rsidR="00532E4F" w:rsidRPr="00271087" w:rsidRDefault="00532E4F" w:rsidP="00895A66">
            <w:pPr>
              <w:pStyle w:val="affb"/>
              <w:rPr>
                <w:lang w:eastAsia="ru-RU"/>
              </w:rPr>
            </w:pPr>
            <w:r w:rsidRPr="00271087">
              <w:rPr>
                <w:lang w:eastAsia="ru-RU"/>
              </w:rPr>
              <w:t>0,28</w:t>
            </w:r>
          </w:p>
        </w:tc>
        <w:tc>
          <w:tcPr>
            <w:tcW w:w="212" w:type="pct"/>
            <w:tcBorders>
              <w:top w:val="nil"/>
              <w:left w:val="nil"/>
              <w:bottom w:val="single" w:sz="4" w:space="0" w:color="auto"/>
              <w:right w:val="single" w:sz="4" w:space="0" w:color="auto"/>
            </w:tcBorders>
            <w:shd w:val="clear" w:color="auto" w:fill="auto"/>
            <w:vAlign w:val="center"/>
            <w:hideMark/>
          </w:tcPr>
          <w:p w14:paraId="410ADB70" w14:textId="77777777" w:rsidR="00532E4F" w:rsidRPr="00271087" w:rsidRDefault="00532E4F" w:rsidP="00895A66">
            <w:pPr>
              <w:pStyle w:val="affb"/>
              <w:rPr>
                <w:lang w:eastAsia="ru-RU"/>
              </w:rPr>
            </w:pPr>
            <w:r w:rsidRPr="00271087">
              <w:rPr>
                <w:lang w:eastAsia="ru-RU"/>
              </w:rPr>
              <w:t>0,28</w:t>
            </w:r>
          </w:p>
        </w:tc>
        <w:tc>
          <w:tcPr>
            <w:tcW w:w="212" w:type="pct"/>
            <w:tcBorders>
              <w:top w:val="nil"/>
              <w:left w:val="nil"/>
              <w:bottom w:val="single" w:sz="4" w:space="0" w:color="auto"/>
              <w:right w:val="single" w:sz="4" w:space="0" w:color="auto"/>
            </w:tcBorders>
            <w:shd w:val="clear" w:color="auto" w:fill="auto"/>
            <w:vAlign w:val="center"/>
            <w:hideMark/>
          </w:tcPr>
          <w:p w14:paraId="58913678"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55E3912E"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164567A8"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7FA6589E"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2BA29545" w14:textId="77777777" w:rsidR="00532E4F" w:rsidRPr="00271087" w:rsidRDefault="00532E4F" w:rsidP="00895A66">
            <w:pPr>
              <w:pStyle w:val="affb"/>
              <w:rPr>
                <w:lang w:eastAsia="ru-RU"/>
              </w:rPr>
            </w:pPr>
            <w:r w:rsidRPr="00271087">
              <w:rPr>
                <w:lang w:eastAsia="ru-RU"/>
              </w:rPr>
              <w:t>0,28</w:t>
            </w:r>
          </w:p>
        </w:tc>
      </w:tr>
      <w:tr w:rsidR="00532E4F" w:rsidRPr="00271087" w14:paraId="2620A7D4" w14:textId="77777777" w:rsidTr="00895A66">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54BDF87E" w14:textId="77777777" w:rsidR="00532E4F" w:rsidRPr="00271087" w:rsidRDefault="00532E4F" w:rsidP="00895A66">
            <w:pPr>
              <w:pStyle w:val="affb"/>
              <w:rPr>
                <w:b/>
                <w:bCs/>
                <w:lang w:eastAsia="ru-RU"/>
              </w:rPr>
            </w:pPr>
            <w:r w:rsidRPr="00271087">
              <w:rPr>
                <w:b/>
                <w:bCs/>
                <w:lang w:eastAsia="ru-RU"/>
              </w:rPr>
              <w:t>Правобережная котельная</w:t>
            </w:r>
          </w:p>
        </w:tc>
        <w:tc>
          <w:tcPr>
            <w:tcW w:w="191" w:type="pct"/>
            <w:tcBorders>
              <w:top w:val="nil"/>
              <w:left w:val="nil"/>
              <w:bottom w:val="single" w:sz="4" w:space="0" w:color="auto"/>
              <w:right w:val="single" w:sz="4" w:space="0" w:color="auto"/>
            </w:tcBorders>
            <w:shd w:val="clear" w:color="auto" w:fill="auto"/>
            <w:noWrap/>
            <w:vAlign w:val="center"/>
            <w:hideMark/>
          </w:tcPr>
          <w:p w14:paraId="16F2E54C"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7F53612F"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3CC43A57"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4EFEF598" w14:textId="77777777" w:rsidR="00532E4F" w:rsidRPr="00271087" w:rsidRDefault="00532E4F" w:rsidP="00895A66">
            <w:pPr>
              <w:pStyle w:val="affb"/>
              <w:rPr>
                <w:lang w:eastAsia="ru-RU"/>
              </w:rPr>
            </w:pPr>
            <w:r w:rsidRPr="00271087">
              <w:rPr>
                <w:lang w:eastAsia="ru-RU"/>
              </w:rPr>
              <w:t> </w:t>
            </w:r>
          </w:p>
        </w:tc>
      </w:tr>
      <w:tr w:rsidR="00532E4F" w:rsidRPr="00271087" w14:paraId="5958F9CB"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4DD3412A" w14:textId="77777777" w:rsidR="00532E4F" w:rsidRPr="00271087" w:rsidRDefault="00532E4F" w:rsidP="00895A66">
            <w:pPr>
              <w:pStyle w:val="affb"/>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3C77B73C" w14:textId="77777777" w:rsidR="00532E4F" w:rsidRPr="00271087" w:rsidRDefault="00532E4F" w:rsidP="00895A66">
            <w:pPr>
              <w:pStyle w:val="affb"/>
              <w:rPr>
                <w:lang w:eastAsia="ru-RU"/>
              </w:rPr>
            </w:pPr>
            <w:r w:rsidRPr="00271087">
              <w:rPr>
                <w:lang w:eastAsia="ru-RU"/>
              </w:rPr>
              <w:t>575,17</w:t>
            </w:r>
          </w:p>
        </w:tc>
        <w:tc>
          <w:tcPr>
            <w:tcW w:w="191" w:type="pct"/>
            <w:tcBorders>
              <w:top w:val="nil"/>
              <w:left w:val="nil"/>
              <w:bottom w:val="single" w:sz="4" w:space="0" w:color="auto"/>
              <w:right w:val="single" w:sz="4" w:space="0" w:color="auto"/>
            </w:tcBorders>
            <w:shd w:val="clear" w:color="auto" w:fill="auto"/>
            <w:vAlign w:val="center"/>
            <w:hideMark/>
          </w:tcPr>
          <w:p w14:paraId="57BD3D81" w14:textId="77777777" w:rsidR="00532E4F" w:rsidRPr="00271087" w:rsidRDefault="00532E4F" w:rsidP="00895A66">
            <w:pPr>
              <w:pStyle w:val="affb"/>
              <w:rPr>
                <w:lang w:eastAsia="ru-RU"/>
              </w:rPr>
            </w:pPr>
            <w:r w:rsidRPr="00271087">
              <w:rPr>
                <w:lang w:eastAsia="ru-RU"/>
              </w:rPr>
              <w:t>681,75</w:t>
            </w:r>
          </w:p>
        </w:tc>
        <w:tc>
          <w:tcPr>
            <w:tcW w:w="191" w:type="pct"/>
            <w:tcBorders>
              <w:top w:val="nil"/>
              <w:left w:val="nil"/>
              <w:bottom w:val="single" w:sz="4" w:space="0" w:color="auto"/>
              <w:right w:val="single" w:sz="4" w:space="0" w:color="auto"/>
            </w:tcBorders>
            <w:shd w:val="clear" w:color="auto" w:fill="auto"/>
            <w:vAlign w:val="center"/>
            <w:hideMark/>
          </w:tcPr>
          <w:p w14:paraId="11ED6D5C" w14:textId="77777777" w:rsidR="00532E4F" w:rsidRPr="00271087" w:rsidRDefault="00532E4F" w:rsidP="00895A66">
            <w:pPr>
              <w:pStyle w:val="affb"/>
              <w:rPr>
                <w:lang w:eastAsia="ru-RU"/>
              </w:rPr>
            </w:pPr>
            <w:r w:rsidRPr="00271087">
              <w:rPr>
                <w:lang w:eastAsia="ru-RU"/>
              </w:rPr>
              <w:t>567,70</w:t>
            </w:r>
          </w:p>
        </w:tc>
        <w:tc>
          <w:tcPr>
            <w:tcW w:w="191" w:type="pct"/>
            <w:tcBorders>
              <w:top w:val="nil"/>
              <w:left w:val="nil"/>
              <w:bottom w:val="single" w:sz="4" w:space="0" w:color="auto"/>
              <w:right w:val="single" w:sz="4" w:space="0" w:color="auto"/>
            </w:tcBorders>
            <w:shd w:val="clear" w:color="auto" w:fill="auto"/>
            <w:vAlign w:val="center"/>
            <w:hideMark/>
          </w:tcPr>
          <w:p w14:paraId="5C8920B0" w14:textId="77777777" w:rsidR="00532E4F" w:rsidRPr="00271087" w:rsidRDefault="00532E4F" w:rsidP="00895A66">
            <w:pPr>
              <w:pStyle w:val="affb"/>
              <w:rPr>
                <w:lang w:eastAsia="ru-RU"/>
              </w:rPr>
            </w:pPr>
            <w:r w:rsidRPr="00271087">
              <w:rPr>
                <w:lang w:eastAsia="ru-RU"/>
              </w:rPr>
              <w:t>770,60</w:t>
            </w:r>
          </w:p>
        </w:tc>
        <w:tc>
          <w:tcPr>
            <w:tcW w:w="191" w:type="pct"/>
            <w:tcBorders>
              <w:top w:val="nil"/>
              <w:left w:val="nil"/>
              <w:bottom w:val="single" w:sz="4" w:space="0" w:color="auto"/>
              <w:right w:val="single" w:sz="4" w:space="0" w:color="auto"/>
            </w:tcBorders>
            <w:shd w:val="clear" w:color="auto" w:fill="auto"/>
            <w:vAlign w:val="center"/>
            <w:hideMark/>
          </w:tcPr>
          <w:p w14:paraId="13B7D79B" w14:textId="77777777" w:rsidR="00532E4F" w:rsidRPr="00271087" w:rsidRDefault="00532E4F" w:rsidP="00895A66">
            <w:pPr>
              <w:pStyle w:val="affb"/>
              <w:rPr>
                <w:lang w:eastAsia="ru-RU"/>
              </w:rPr>
            </w:pPr>
            <w:r w:rsidRPr="00271087">
              <w:rPr>
                <w:lang w:eastAsia="ru-RU"/>
              </w:rPr>
              <w:t>825,53</w:t>
            </w:r>
          </w:p>
        </w:tc>
        <w:tc>
          <w:tcPr>
            <w:tcW w:w="191" w:type="pct"/>
            <w:tcBorders>
              <w:top w:val="nil"/>
              <w:left w:val="nil"/>
              <w:bottom w:val="single" w:sz="4" w:space="0" w:color="auto"/>
              <w:right w:val="single" w:sz="4" w:space="0" w:color="auto"/>
            </w:tcBorders>
            <w:shd w:val="clear" w:color="auto" w:fill="auto"/>
            <w:vAlign w:val="center"/>
            <w:hideMark/>
          </w:tcPr>
          <w:p w14:paraId="0ED71CB8" w14:textId="77777777" w:rsidR="00532E4F" w:rsidRPr="00271087" w:rsidRDefault="00532E4F" w:rsidP="00895A66">
            <w:pPr>
              <w:pStyle w:val="affb"/>
              <w:rPr>
                <w:lang w:eastAsia="ru-RU"/>
              </w:rPr>
            </w:pPr>
            <w:r w:rsidRPr="00271087">
              <w:rPr>
                <w:lang w:eastAsia="ru-RU"/>
              </w:rPr>
              <w:t>880,46</w:t>
            </w:r>
          </w:p>
        </w:tc>
        <w:tc>
          <w:tcPr>
            <w:tcW w:w="191" w:type="pct"/>
            <w:tcBorders>
              <w:top w:val="nil"/>
              <w:left w:val="nil"/>
              <w:bottom w:val="single" w:sz="4" w:space="0" w:color="auto"/>
              <w:right w:val="single" w:sz="4" w:space="0" w:color="auto"/>
            </w:tcBorders>
            <w:shd w:val="clear" w:color="auto" w:fill="auto"/>
            <w:vAlign w:val="center"/>
            <w:hideMark/>
          </w:tcPr>
          <w:p w14:paraId="6D75764A" w14:textId="77777777" w:rsidR="00532E4F" w:rsidRPr="00271087" w:rsidRDefault="00532E4F" w:rsidP="00895A66">
            <w:pPr>
              <w:pStyle w:val="affb"/>
              <w:rPr>
                <w:lang w:eastAsia="ru-RU"/>
              </w:rPr>
            </w:pPr>
            <w:r w:rsidRPr="00271087">
              <w:rPr>
                <w:lang w:eastAsia="ru-RU"/>
              </w:rPr>
              <w:t>880,46</w:t>
            </w:r>
          </w:p>
        </w:tc>
        <w:tc>
          <w:tcPr>
            <w:tcW w:w="191" w:type="pct"/>
            <w:tcBorders>
              <w:top w:val="nil"/>
              <w:left w:val="nil"/>
              <w:bottom w:val="single" w:sz="4" w:space="0" w:color="auto"/>
              <w:right w:val="single" w:sz="4" w:space="0" w:color="auto"/>
            </w:tcBorders>
            <w:shd w:val="clear" w:color="auto" w:fill="auto"/>
            <w:vAlign w:val="center"/>
            <w:hideMark/>
          </w:tcPr>
          <w:p w14:paraId="4E47DE9B" w14:textId="77777777" w:rsidR="00532E4F" w:rsidRPr="00271087" w:rsidRDefault="00532E4F" w:rsidP="00895A66">
            <w:pPr>
              <w:pStyle w:val="affb"/>
              <w:rPr>
                <w:lang w:eastAsia="ru-RU"/>
              </w:rPr>
            </w:pPr>
            <w:r w:rsidRPr="00271087">
              <w:rPr>
                <w:lang w:eastAsia="ru-RU"/>
              </w:rPr>
              <w:t>880,46</w:t>
            </w:r>
          </w:p>
        </w:tc>
        <w:tc>
          <w:tcPr>
            <w:tcW w:w="191" w:type="pct"/>
            <w:tcBorders>
              <w:top w:val="nil"/>
              <w:left w:val="nil"/>
              <w:bottom w:val="single" w:sz="4" w:space="0" w:color="auto"/>
              <w:right w:val="single" w:sz="4" w:space="0" w:color="auto"/>
            </w:tcBorders>
            <w:shd w:val="clear" w:color="auto" w:fill="auto"/>
            <w:vAlign w:val="center"/>
            <w:hideMark/>
          </w:tcPr>
          <w:p w14:paraId="3633C58A" w14:textId="77777777" w:rsidR="00532E4F" w:rsidRPr="00271087" w:rsidRDefault="00532E4F" w:rsidP="00895A66">
            <w:pPr>
              <w:pStyle w:val="affb"/>
              <w:rPr>
                <w:lang w:eastAsia="ru-RU"/>
              </w:rPr>
            </w:pPr>
            <w:r w:rsidRPr="00271087">
              <w:rPr>
                <w:lang w:eastAsia="ru-RU"/>
              </w:rPr>
              <w:t>880,46</w:t>
            </w:r>
          </w:p>
        </w:tc>
        <w:tc>
          <w:tcPr>
            <w:tcW w:w="191" w:type="pct"/>
            <w:tcBorders>
              <w:top w:val="nil"/>
              <w:left w:val="nil"/>
              <w:bottom w:val="single" w:sz="4" w:space="0" w:color="auto"/>
              <w:right w:val="single" w:sz="4" w:space="0" w:color="auto"/>
            </w:tcBorders>
            <w:shd w:val="clear" w:color="auto" w:fill="auto"/>
            <w:vAlign w:val="center"/>
            <w:hideMark/>
          </w:tcPr>
          <w:p w14:paraId="7B2E01D1" w14:textId="77777777" w:rsidR="00532E4F" w:rsidRPr="00271087" w:rsidRDefault="00532E4F" w:rsidP="00895A66">
            <w:pPr>
              <w:pStyle w:val="affb"/>
              <w:rPr>
                <w:lang w:eastAsia="ru-RU"/>
              </w:rPr>
            </w:pPr>
            <w:r w:rsidRPr="00271087">
              <w:rPr>
                <w:lang w:eastAsia="ru-RU"/>
              </w:rPr>
              <w:t>880,46</w:t>
            </w:r>
          </w:p>
        </w:tc>
        <w:tc>
          <w:tcPr>
            <w:tcW w:w="191" w:type="pct"/>
            <w:tcBorders>
              <w:top w:val="nil"/>
              <w:left w:val="nil"/>
              <w:bottom w:val="single" w:sz="4" w:space="0" w:color="auto"/>
              <w:right w:val="single" w:sz="4" w:space="0" w:color="auto"/>
            </w:tcBorders>
            <w:shd w:val="clear" w:color="auto" w:fill="auto"/>
            <w:vAlign w:val="center"/>
            <w:hideMark/>
          </w:tcPr>
          <w:p w14:paraId="2F08A218" w14:textId="77777777" w:rsidR="00532E4F" w:rsidRPr="00271087" w:rsidRDefault="00532E4F" w:rsidP="00895A66">
            <w:pPr>
              <w:pStyle w:val="affb"/>
              <w:rPr>
                <w:lang w:eastAsia="ru-RU"/>
              </w:rPr>
            </w:pPr>
            <w:r w:rsidRPr="00271087">
              <w:rPr>
                <w:lang w:eastAsia="ru-RU"/>
              </w:rPr>
              <w:t>880,46</w:t>
            </w:r>
          </w:p>
        </w:tc>
        <w:tc>
          <w:tcPr>
            <w:tcW w:w="191" w:type="pct"/>
            <w:tcBorders>
              <w:top w:val="nil"/>
              <w:left w:val="nil"/>
              <w:bottom w:val="single" w:sz="4" w:space="0" w:color="auto"/>
              <w:right w:val="single" w:sz="4" w:space="0" w:color="auto"/>
            </w:tcBorders>
            <w:shd w:val="clear" w:color="auto" w:fill="auto"/>
            <w:vAlign w:val="center"/>
            <w:hideMark/>
          </w:tcPr>
          <w:p w14:paraId="793F2D3C" w14:textId="77777777" w:rsidR="00532E4F" w:rsidRPr="00271087" w:rsidRDefault="00532E4F" w:rsidP="00895A66">
            <w:pPr>
              <w:pStyle w:val="affb"/>
              <w:rPr>
                <w:lang w:eastAsia="ru-RU"/>
              </w:rPr>
            </w:pPr>
            <w:r w:rsidRPr="00271087">
              <w:rPr>
                <w:lang w:eastAsia="ru-RU"/>
              </w:rPr>
              <w:t>880,46</w:t>
            </w:r>
          </w:p>
        </w:tc>
        <w:tc>
          <w:tcPr>
            <w:tcW w:w="191" w:type="pct"/>
            <w:tcBorders>
              <w:top w:val="nil"/>
              <w:left w:val="nil"/>
              <w:bottom w:val="single" w:sz="4" w:space="0" w:color="auto"/>
              <w:right w:val="single" w:sz="4" w:space="0" w:color="auto"/>
            </w:tcBorders>
            <w:shd w:val="clear" w:color="auto" w:fill="auto"/>
            <w:vAlign w:val="center"/>
            <w:hideMark/>
          </w:tcPr>
          <w:p w14:paraId="07B751AF" w14:textId="77777777" w:rsidR="00532E4F" w:rsidRPr="00271087" w:rsidRDefault="00532E4F" w:rsidP="00895A66">
            <w:pPr>
              <w:pStyle w:val="affb"/>
              <w:rPr>
                <w:lang w:eastAsia="ru-RU"/>
              </w:rPr>
            </w:pPr>
            <w:r w:rsidRPr="00271087">
              <w:rPr>
                <w:lang w:eastAsia="ru-RU"/>
              </w:rPr>
              <w:t>880,46</w:t>
            </w:r>
          </w:p>
        </w:tc>
        <w:tc>
          <w:tcPr>
            <w:tcW w:w="191" w:type="pct"/>
            <w:tcBorders>
              <w:top w:val="nil"/>
              <w:left w:val="nil"/>
              <w:bottom w:val="single" w:sz="4" w:space="0" w:color="auto"/>
              <w:right w:val="single" w:sz="4" w:space="0" w:color="auto"/>
            </w:tcBorders>
            <w:shd w:val="clear" w:color="auto" w:fill="auto"/>
            <w:vAlign w:val="center"/>
            <w:hideMark/>
          </w:tcPr>
          <w:p w14:paraId="1EC555DB" w14:textId="77777777" w:rsidR="00532E4F" w:rsidRPr="00271087" w:rsidRDefault="00532E4F" w:rsidP="00895A66">
            <w:pPr>
              <w:pStyle w:val="affb"/>
              <w:rPr>
                <w:lang w:eastAsia="ru-RU"/>
              </w:rPr>
            </w:pPr>
            <w:r w:rsidRPr="00271087">
              <w:rPr>
                <w:lang w:eastAsia="ru-RU"/>
              </w:rPr>
              <w:t>880,46</w:t>
            </w:r>
          </w:p>
        </w:tc>
        <w:tc>
          <w:tcPr>
            <w:tcW w:w="209" w:type="pct"/>
            <w:tcBorders>
              <w:top w:val="nil"/>
              <w:left w:val="nil"/>
              <w:bottom w:val="single" w:sz="4" w:space="0" w:color="auto"/>
              <w:right w:val="single" w:sz="4" w:space="0" w:color="auto"/>
            </w:tcBorders>
            <w:shd w:val="clear" w:color="auto" w:fill="auto"/>
            <w:vAlign w:val="center"/>
            <w:hideMark/>
          </w:tcPr>
          <w:p w14:paraId="137B7DA4" w14:textId="77777777" w:rsidR="00532E4F" w:rsidRPr="00271087" w:rsidRDefault="00532E4F" w:rsidP="00895A66">
            <w:pPr>
              <w:pStyle w:val="affb"/>
              <w:rPr>
                <w:lang w:eastAsia="ru-RU"/>
              </w:rPr>
            </w:pPr>
            <w:r w:rsidRPr="00271087">
              <w:rPr>
                <w:lang w:eastAsia="ru-RU"/>
              </w:rPr>
              <w:t>880,46</w:t>
            </w:r>
          </w:p>
        </w:tc>
        <w:tc>
          <w:tcPr>
            <w:tcW w:w="212" w:type="pct"/>
            <w:tcBorders>
              <w:top w:val="nil"/>
              <w:left w:val="nil"/>
              <w:bottom w:val="single" w:sz="4" w:space="0" w:color="auto"/>
              <w:right w:val="single" w:sz="4" w:space="0" w:color="auto"/>
            </w:tcBorders>
            <w:shd w:val="clear" w:color="auto" w:fill="auto"/>
            <w:vAlign w:val="center"/>
            <w:hideMark/>
          </w:tcPr>
          <w:p w14:paraId="038FB035" w14:textId="77777777" w:rsidR="00532E4F" w:rsidRPr="00271087" w:rsidRDefault="00532E4F" w:rsidP="00895A66">
            <w:pPr>
              <w:pStyle w:val="affb"/>
              <w:rPr>
                <w:lang w:eastAsia="ru-RU"/>
              </w:rPr>
            </w:pPr>
            <w:r w:rsidRPr="00271087">
              <w:rPr>
                <w:lang w:eastAsia="ru-RU"/>
              </w:rPr>
              <w:t>880,46</w:t>
            </w:r>
          </w:p>
        </w:tc>
        <w:tc>
          <w:tcPr>
            <w:tcW w:w="212" w:type="pct"/>
            <w:tcBorders>
              <w:top w:val="nil"/>
              <w:left w:val="nil"/>
              <w:bottom w:val="single" w:sz="4" w:space="0" w:color="auto"/>
              <w:right w:val="single" w:sz="4" w:space="0" w:color="auto"/>
            </w:tcBorders>
            <w:shd w:val="clear" w:color="auto" w:fill="auto"/>
            <w:vAlign w:val="center"/>
            <w:hideMark/>
          </w:tcPr>
          <w:p w14:paraId="3A679A80" w14:textId="77777777" w:rsidR="00532E4F" w:rsidRPr="00271087" w:rsidRDefault="00532E4F" w:rsidP="00895A66">
            <w:pPr>
              <w:pStyle w:val="affb"/>
              <w:rPr>
                <w:lang w:eastAsia="ru-RU"/>
              </w:rPr>
            </w:pPr>
            <w:r w:rsidRPr="00271087">
              <w:rPr>
                <w:lang w:eastAsia="ru-RU"/>
              </w:rPr>
              <w:t>948,21</w:t>
            </w:r>
          </w:p>
        </w:tc>
        <w:tc>
          <w:tcPr>
            <w:tcW w:w="191" w:type="pct"/>
            <w:tcBorders>
              <w:top w:val="nil"/>
              <w:left w:val="nil"/>
              <w:bottom w:val="single" w:sz="4" w:space="0" w:color="auto"/>
              <w:right w:val="single" w:sz="4" w:space="0" w:color="auto"/>
            </w:tcBorders>
            <w:shd w:val="clear" w:color="auto" w:fill="auto"/>
            <w:vAlign w:val="center"/>
            <w:hideMark/>
          </w:tcPr>
          <w:p w14:paraId="339EF1A6" w14:textId="77777777" w:rsidR="00532E4F" w:rsidRPr="00271087" w:rsidRDefault="00532E4F" w:rsidP="00895A66">
            <w:pPr>
              <w:pStyle w:val="affb"/>
              <w:rPr>
                <w:lang w:eastAsia="ru-RU"/>
              </w:rPr>
            </w:pPr>
            <w:r w:rsidRPr="00271087">
              <w:rPr>
                <w:lang w:eastAsia="ru-RU"/>
              </w:rPr>
              <w:t>1015,97</w:t>
            </w:r>
          </w:p>
        </w:tc>
        <w:tc>
          <w:tcPr>
            <w:tcW w:w="191" w:type="pct"/>
            <w:tcBorders>
              <w:top w:val="nil"/>
              <w:left w:val="nil"/>
              <w:bottom w:val="single" w:sz="4" w:space="0" w:color="auto"/>
              <w:right w:val="single" w:sz="4" w:space="0" w:color="auto"/>
            </w:tcBorders>
            <w:shd w:val="clear" w:color="auto" w:fill="auto"/>
            <w:vAlign w:val="center"/>
            <w:hideMark/>
          </w:tcPr>
          <w:p w14:paraId="73A93C47" w14:textId="77777777" w:rsidR="00532E4F" w:rsidRPr="00271087" w:rsidRDefault="00532E4F" w:rsidP="00895A66">
            <w:pPr>
              <w:pStyle w:val="affb"/>
              <w:rPr>
                <w:lang w:eastAsia="ru-RU"/>
              </w:rPr>
            </w:pPr>
            <w:r w:rsidRPr="00271087">
              <w:rPr>
                <w:lang w:eastAsia="ru-RU"/>
              </w:rPr>
              <w:t>1083,72</w:t>
            </w:r>
          </w:p>
        </w:tc>
        <w:tc>
          <w:tcPr>
            <w:tcW w:w="191" w:type="pct"/>
            <w:tcBorders>
              <w:top w:val="nil"/>
              <w:left w:val="nil"/>
              <w:bottom w:val="single" w:sz="4" w:space="0" w:color="auto"/>
              <w:right w:val="single" w:sz="4" w:space="0" w:color="auto"/>
            </w:tcBorders>
            <w:shd w:val="clear" w:color="auto" w:fill="auto"/>
            <w:vAlign w:val="center"/>
            <w:hideMark/>
          </w:tcPr>
          <w:p w14:paraId="3E7A5ADE" w14:textId="77777777" w:rsidR="00532E4F" w:rsidRPr="00271087" w:rsidRDefault="00532E4F" w:rsidP="00895A66">
            <w:pPr>
              <w:pStyle w:val="affb"/>
              <w:rPr>
                <w:lang w:eastAsia="ru-RU"/>
              </w:rPr>
            </w:pPr>
            <w:r w:rsidRPr="00271087">
              <w:rPr>
                <w:lang w:eastAsia="ru-RU"/>
              </w:rPr>
              <w:t>1151,48</w:t>
            </w:r>
          </w:p>
        </w:tc>
        <w:tc>
          <w:tcPr>
            <w:tcW w:w="191" w:type="pct"/>
            <w:tcBorders>
              <w:top w:val="nil"/>
              <w:left w:val="nil"/>
              <w:bottom w:val="single" w:sz="4" w:space="0" w:color="auto"/>
              <w:right w:val="single" w:sz="4" w:space="0" w:color="auto"/>
            </w:tcBorders>
            <w:shd w:val="clear" w:color="auto" w:fill="auto"/>
            <w:vAlign w:val="center"/>
            <w:hideMark/>
          </w:tcPr>
          <w:p w14:paraId="76FCBFDA" w14:textId="77777777" w:rsidR="00532E4F" w:rsidRPr="00271087" w:rsidRDefault="00532E4F" w:rsidP="00895A66">
            <w:pPr>
              <w:pStyle w:val="affb"/>
              <w:rPr>
                <w:lang w:eastAsia="ru-RU"/>
              </w:rPr>
            </w:pPr>
            <w:r w:rsidRPr="00271087">
              <w:rPr>
                <w:lang w:eastAsia="ru-RU"/>
              </w:rPr>
              <w:t>1219,23</w:t>
            </w:r>
          </w:p>
        </w:tc>
      </w:tr>
      <w:tr w:rsidR="00532E4F" w:rsidRPr="00271087" w14:paraId="67821080"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4573B44B" w14:textId="77777777" w:rsidR="00532E4F" w:rsidRPr="00271087" w:rsidRDefault="00532E4F" w:rsidP="00895A66">
            <w:pPr>
              <w:pStyle w:val="affb"/>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02D86908" w14:textId="77777777" w:rsidR="00532E4F" w:rsidRPr="00271087" w:rsidRDefault="00532E4F" w:rsidP="00895A66">
            <w:pPr>
              <w:pStyle w:val="affb"/>
              <w:rPr>
                <w:lang w:eastAsia="ru-RU"/>
              </w:rPr>
            </w:pPr>
            <w:r w:rsidRPr="00271087">
              <w:rPr>
                <w:lang w:eastAsia="ru-RU"/>
              </w:rPr>
              <w:t>0,07</w:t>
            </w:r>
          </w:p>
        </w:tc>
        <w:tc>
          <w:tcPr>
            <w:tcW w:w="191" w:type="pct"/>
            <w:tcBorders>
              <w:top w:val="nil"/>
              <w:left w:val="nil"/>
              <w:bottom w:val="single" w:sz="4" w:space="0" w:color="auto"/>
              <w:right w:val="single" w:sz="4" w:space="0" w:color="auto"/>
            </w:tcBorders>
            <w:shd w:val="clear" w:color="auto" w:fill="auto"/>
            <w:vAlign w:val="center"/>
            <w:hideMark/>
          </w:tcPr>
          <w:p w14:paraId="43420BD5"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57CCBF80" w14:textId="77777777" w:rsidR="00532E4F" w:rsidRPr="00271087" w:rsidRDefault="00532E4F" w:rsidP="00895A66">
            <w:pPr>
              <w:pStyle w:val="affb"/>
              <w:rPr>
                <w:lang w:eastAsia="ru-RU"/>
              </w:rPr>
            </w:pPr>
            <w:r w:rsidRPr="00271087">
              <w:rPr>
                <w:lang w:eastAsia="ru-RU"/>
              </w:rPr>
              <w:t>0,07</w:t>
            </w:r>
          </w:p>
        </w:tc>
        <w:tc>
          <w:tcPr>
            <w:tcW w:w="191" w:type="pct"/>
            <w:tcBorders>
              <w:top w:val="nil"/>
              <w:left w:val="nil"/>
              <w:bottom w:val="single" w:sz="4" w:space="0" w:color="auto"/>
              <w:right w:val="single" w:sz="4" w:space="0" w:color="auto"/>
            </w:tcBorders>
            <w:shd w:val="clear" w:color="auto" w:fill="auto"/>
            <w:vAlign w:val="center"/>
            <w:hideMark/>
          </w:tcPr>
          <w:p w14:paraId="64DB692A" w14:textId="77777777" w:rsidR="00532E4F" w:rsidRPr="00271087" w:rsidRDefault="00532E4F" w:rsidP="00895A66">
            <w:pPr>
              <w:pStyle w:val="affb"/>
              <w:rPr>
                <w:lang w:eastAsia="ru-RU"/>
              </w:rPr>
            </w:pPr>
            <w:r w:rsidRPr="00271087">
              <w:rPr>
                <w:lang w:eastAsia="ru-RU"/>
              </w:rPr>
              <w:t>0,09</w:t>
            </w:r>
          </w:p>
        </w:tc>
        <w:tc>
          <w:tcPr>
            <w:tcW w:w="191" w:type="pct"/>
            <w:tcBorders>
              <w:top w:val="nil"/>
              <w:left w:val="nil"/>
              <w:bottom w:val="single" w:sz="4" w:space="0" w:color="auto"/>
              <w:right w:val="single" w:sz="4" w:space="0" w:color="auto"/>
            </w:tcBorders>
            <w:shd w:val="clear" w:color="auto" w:fill="auto"/>
            <w:vAlign w:val="center"/>
            <w:hideMark/>
          </w:tcPr>
          <w:p w14:paraId="505E5E07" w14:textId="77777777" w:rsidR="00532E4F" w:rsidRPr="00271087" w:rsidRDefault="00532E4F" w:rsidP="00895A66">
            <w:pPr>
              <w:pStyle w:val="affb"/>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4F4A105A" w14:textId="77777777" w:rsidR="00532E4F" w:rsidRPr="00271087" w:rsidRDefault="00532E4F" w:rsidP="00895A66">
            <w:pPr>
              <w:pStyle w:val="affb"/>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6762366B" w14:textId="77777777" w:rsidR="00532E4F" w:rsidRPr="00271087" w:rsidRDefault="00532E4F" w:rsidP="00895A66">
            <w:pPr>
              <w:pStyle w:val="affb"/>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3DCE8C06" w14:textId="77777777" w:rsidR="00532E4F" w:rsidRPr="00271087" w:rsidRDefault="00532E4F" w:rsidP="00895A66">
            <w:pPr>
              <w:pStyle w:val="affb"/>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37DEA443" w14:textId="77777777" w:rsidR="00532E4F" w:rsidRPr="00271087" w:rsidRDefault="00532E4F" w:rsidP="00895A66">
            <w:pPr>
              <w:pStyle w:val="affb"/>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73506F42" w14:textId="77777777" w:rsidR="00532E4F" w:rsidRPr="00271087" w:rsidRDefault="00532E4F" w:rsidP="00895A66">
            <w:pPr>
              <w:pStyle w:val="affb"/>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6FC93DC5" w14:textId="77777777" w:rsidR="00532E4F" w:rsidRPr="00271087" w:rsidRDefault="00532E4F" w:rsidP="00895A66">
            <w:pPr>
              <w:pStyle w:val="affb"/>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1653A614" w14:textId="77777777" w:rsidR="00532E4F" w:rsidRPr="00271087" w:rsidRDefault="00532E4F" w:rsidP="00895A66">
            <w:pPr>
              <w:pStyle w:val="affb"/>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22171C51" w14:textId="77777777" w:rsidR="00532E4F" w:rsidRPr="00271087" w:rsidRDefault="00532E4F" w:rsidP="00895A66">
            <w:pPr>
              <w:pStyle w:val="affb"/>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6BA61B1A" w14:textId="77777777" w:rsidR="00532E4F" w:rsidRPr="00271087" w:rsidRDefault="00532E4F" w:rsidP="00895A66">
            <w:pPr>
              <w:pStyle w:val="affb"/>
              <w:rPr>
                <w:lang w:eastAsia="ru-RU"/>
              </w:rPr>
            </w:pPr>
            <w:r w:rsidRPr="00271087">
              <w:rPr>
                <w:lang w:eastAsia="ru-RU"/>
              </w:rPr>
              <w:t>0,10</w:t>
            </w:r>
          </w:p>
        </w:tc>
        <w:tc>
          <w:tcPr>
            <w:tcW w:w="209" w:type="pct"/>
            <w:tcBorders>
              <w:top w:val="nil"/>
              <w:left w:val="nil"/>
              <w:bottom w:val="single" w:sz="4" w:space="0" w:color="auto"/>
              <w:right w:val="single" w:sz="4" w:space="0" w:color="auto"/>
            </w:tcBorders>
            <w:shd w:val="clear" w:color="auto" w:fill="auto"/>
            <w:vAlign w:val="center"/>
            <w:hideMark/>
          </w:tcPr>
          <w:p w14:paraId="5E6A9FD1" w14:textId="77777777" w:rsidR="00532E4F" w:rsidRPr="00271087" w:rsidRDefault="00532E4F" w:rsidP="00895A66">
            <w:pPr>
              <w:pStyle w:val="affb"/>
              <w:rPr>
                <w:lang w:eastAsia="ru-RU"/>
              </w:rPr>
            </w:pPr>
            <w:r w:rsidRPr="00271087">
              <w:rPr>
                <w:lang w:eastAsia="ru-RU"/>
              </w:rPr>
              <w:t>0,10</w:t>
            </w:r>
          </w:p>
        </w:tc>
        <w:tc>
          <w:tcPr>
            <w:tcW w:w="212" w:type="pct"/>
            <w:tcBorders>
              <w:top w:val="nil"/>
              <w:left w:val="nil"/>
              <w:bottom w:val="single" w:sz="4" w:space="0" w:color="auto"/>
              <w:right w:val="single" w:sz="4" w:space="0" w:color="auto"/>
            </w:tcBorders>
            <w:shd w:val="clear" w:color="auto" w:fill="auto"/>
            <w:vAlign w:val="center"/>
            <w:hideMark/>
          </w:tcPr>
          <w:p w14:paraId="3B81FA01" w14:textId="77777777" w:rsidR="00532E4F" w:rsidRPr="00271087" w:rsidRDefault="00532E4F" w:rsidP="00895A66">
            <w:pPr>
              <w:pStyle w:val="affb"/>
              <w:rPr>
                <w:lang w:eastAsia="ru-RU"/>
              </w:rPr>
            </w:pPr>
            <w:r w:rsidRPr="00271087">
              <w:rPr>
                <w:lang w:eastAsia="ru-RU"/>
              </w:rPr>
              <w:t>0,10</w:t>
            </w:r>
          </w:p>
        </w:tc>
        <w:tc>
          <w:tcPr>
            <w:tcW w:w="212" w:type="pct"/>
            <w:tcBorders>
              <w:top w:val="nil"/>
              <w:left w:val="nil"/>
              <w:bottom w:val="single" w:sz="4" w:space="0" w:color="auto"/>
              <w:right w:val="single" w:sz="4" w:space="0" w:color="auto"/>
            </w:tcBorders>
            <w:shd w:val="clear" w:color="auto" w:fill="auto"/>
            <w:vAlign w:val="center"/>
            <w:hideMark/>
          </w:tcPr>
          <w:p w14:paraId="0460D37B" w14:textId="77777777" w:rsidR="00532E4F" w:rsidRPr="00271087" w:rsidRDefault="00532E4F" w:rsidP="00895A66">
            <w:pPr>
              <w:pStyle w:val="affb"/>
              <w:rPr>
                <w:lang w:eastAsia="ru-RU"/>
              </w:rPr>
            </w:pPr>
            <w:r w:rsidRPr="00271087">
              <w:rPr>
                <w:lang w:eastAsia="ru-RU"/>
              </w:rPr>
              <w:t>0,11</w:t>
            </w:r>
          </w:p>
        </w:tc>
        <w:tc>
          <w:tcPr>
            <w:tcW w:w="191" w:type="pct"/>
            <w:tcBorders>
              <w:top w:val="nil"/>
              <w:left w:val="nil"/>
              <w:bottom w:val="single" w:sz="4" w:space="0" w:color="auto"/>
              <w:right w:val="single" w:sz="4" w:space="0" w:color="auto"/>
            </w:tcBorders>
            <w:shd w:val="clear" w:color="auto" w:fill="auto"/>
            <w:vAlign w:val="center"/>
            <w:hideMark/>
          </w:tcPr>
          <w:p w14:paraId="119DC45E" w14:textId="77777777" w:rsidR="00532E4F" w:rsidRPr="00271087" w:rsidRDefault="00532E4F" w:rsidP="00895A66">
            <w:pPr>
              <w:pStyle w:val="affb"/>
              <w:rPr>
                <w:lang w:eastAsia="ru-RU"/>
              </w:rPr>
            </w:pPr>
            <w:r w:rsidRPr="00271087">
              <w:rPr>
                <w:lang w:eastAsia="ru-RU"/>
              </w:rPr>
              <w:t>0,12</w:t>
            </w:r>
          </w:p>
        </w:tc>
        <w:tc>
          <w:tcPr>
            <w:tcW w:w="191" w:type="pct"/>
            <w:tcBorders>
              <w:top w:val="nil"/>
              <w:left w:val="nil"/>
              <w:bottom w:val="single" w:sz="4" w:space="0" w:color="auto"/>
              <w:right w:val="single" w:sz="4" w:space="0" w:color="auto"/>
            </w:tcBorders>
            <w:shd w:val="clear" w:color="auto" w:fill="auto"/>
            <w:vAlign w:val="center"/>
            <w:hideMark/>
          </w:tcPr>
          <w:p w14:paraId="6C8303D7" w14:textId="77777777" w:rsidR="00532E4F" w:rsidRPr="00271087" w:rsidRDefault="00532E4F" w:rsidP="00895A66">
            <w:pPr>
              <w:pStyle w:val="affb"/>
              <w:rPr>
                <w:lang w:eastAsia="ru-RU"/>
              </w:rPr>
            </w:pPr>
            <w:r w:rsidRPr="00271087">
              <w:rPr>
                <w:lang w:eastAsia="ru-RU"/>
              </w:rPr>
              <w:t>0,13</w:t>
            </w:r>
          </w:p>
        </w:tc>
        <w:tc>
          <w:tcPr>
            <w:tcW w:w="191" w:type="pct"/>
            <w:tcBorders>
              <w:top w:val="nil"/>
              <w:left w:val="nil"/>
              <w:bottom w:val="single" w:sz="4" w:space="0" w:color="auto"/>
              <w:right w:val="single" w:sz="4" w:space="0" w:color="auto"/>
            </w:tcBorders>
            <w:shd w:val="clear" w:color="auto" w:fill="auto"/>
            <w:vAlign w:val="center"/>
            <w:hideMark/>
          </w:tcPr>
          <w:p w14:paraId="79374A0F" w14:textId="77777777" w:rsidR="00532E4F" w:rsidRPr="00271087" w:rsidRDefault="00532E4F" w:rsidP="00895A66">
            <w:pPr>
              <w:pStyle w:val="affb"/>
              <w:rPr>
                <w:lang w:eastAsia="ru-RU"/>
              </w:rPr>
            </w:pPr>
            <w:r w:rsidRPr="00271087">
              <w:rPr>
                <w:lang w:eastAsia="ru-RU"/>
              </w:rPr>
              <w:t>0,14</w:t>
            </w:r>
          </w:p>
        </w:tc>
        <w:tc>
          <w:tcPr>
            <w:tcW w:w="191" w:type="pct"/>
            <w:tcBorders>
              <w:top w:val="nil"/>
              <w:left w:val="nil"/>
              <w:bottom w:val="single" w:sz="4" w:space="0" w:color="auto"/>
              <w:right w:val="single" w:sz="4" w:space="0" w:color="auto"/>
            </w:tcBorders>
            <w:shd w:val="clear" w:color="auto" w:fill="auto"/>
            <w:vAlign w:val="center"/>
            <w:hideMark/>
          </w:tcPr>
          <w:p w14:paraId="5921247F" w14:textId="77777777" w:rsidR="00532E4F" w:rsidRPr="00271087" w:rsidRDefault="00532E4F" w:rsidP="00895A66">
            <w:pPr>
              <w:pStyle w:val="affb"/>
              <w:rPr>
                <w:lang w:eastAsia="ru-RU"/>
              </w:rPr>
            </w:pPr>
            <w:r w:rsidRPr="00271087">
              <w:rPr>
                <w:lang w:eastAsia="ru-RU"/>
              </w:rPr>
              <w:t>0,14</w:t>
            </w:r>
          </w:p>
        </w:tc>
      </w:tr>
      <w:tr w:rsidR="00532E4F" w:rsidRPr="00271087" w14:paraId="717FB81E" w14:textId="77777777" w:rsidTr="00895A66">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03BFDBB7" w14:textId="77777777" w:rsidR="00532E4F" w:rsidRPr="00271087" w:rsidRDefault="00532E4F" w:rsidP="00895A66">
            <w:pPr>
              <w:pStyle w:val="affb"/>
              <w:rPr>
                <w:b/>
                <w:bCs/>
                <w:lang w:eastAsia="ru-RU"/>
              </w:rPr>
            </w:pPr>
            <w:r w:rsidRPr="00271087">
              <w:rPr>
                <w:b/>
                <w:bCs/>
                <w:lang w:eastAsia="ru-RU"/>
              </w:rPr>
              <w:t>ВК "Гор. Больница"</w:t>
            </w:r>
          </w:p>
        </w:tc>
        <w:tc>
          <w:tcPr>
            <w:tcW w:w="191" w:type="pct"/>
            <w:tcBorders>
              <w:top w:val="nil"/>
              <w:left w:val="nil"/>
              <w:bottom w:val="single" w:sz="4" w:space="0" w:color="auto"/>
              <w:right w:val="single" w:sz="4" w:space="0" w:color="auto"/>
            </w:tcBorders>
            <w:shd w:val="clear" w:color="auto" w:fill="auto"/>
            <w:noWrap/>
            <w:vAlign w:val="center"/>
            <w:hideMark/>
          </w:tcPr>
          <w:p w14:paraId="725CAD74"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68774143"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420F8693"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68AA8A12" w14:textId="77777777" w:rsidR="00532E4F" w:rsidRPr="00271087" w:rsidRDefault="00532E4F" w:rsidP="00895A66">
            <w:pPr>
              <w:pStyle w:val="affb"/>
              <w:rPr>
                <w:lang w:eastAsia="ru-RU"/>
              </w:rPr>
            </w:pPr>
            <w:r w:rsidRPr="00271087">
              <w:rPr>
                <w:lang w:eastAsia="ru-RU"/>
              </w:rPr>
              <w:t> </w:t>
            </w:r>
          </w:p>
        </w:tc>
      </w:tr>
      <w:tr w:rsidR="00532E4F" w:rsidRPr="00271087" w14:paraId="4C7AB570"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4BC74019" w14:textId="77777777" w:rsidR="00532E4F" w:rsidRPr="00271087" w:rsidRDefault="00532E4F" w:rsidP="00895A66">
            <w:pPr>
              <w:pStyle w:val="affb"/>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35F2D9D2" w14:textId="77777777" w:rsidR="00532E4F" w:rsidRPr="00271087" w:rsidRDefault="00532E4F" w:rsidP="00895A66">
            <w:pPr>
              <w:pStyle w:val="affb"/>
              <w:rPr>
                <w:lang w:eastAsia="ru-RU"/>
              </w:rPr>
            </w:pPr>
            <w:r w:rsidRPr="00271087">
              <w:rPr>
                <w:lang w:eastAsia="ru-RU"/>
              </w:rPr>
              <w:t>1305,52</w:t>
            </w:r>
          </w:p>
        </w:tc>
        <w:tc>
          <w:tcPr>
            <w:tcW w:w="191" w:type="pct"/>
            <w:tcBorders>
              <w:top w:val="nil"/>
              <w:left w:val="nil"/>
              <w:bottom w:val="single" w:sz="4" w:space="0" w:color="auto"/>
              <w:right w:val="single" w:sz="4" w:space="0" w:color="auto"/>
            </w:tcBorders>
            <w:shd w:val="clear" w:color="auto" w:fill="auto"/>
            <w:vAlign w:val="center"/>
            <w:hideMark/>
          </w:tcPr>
          <w:p w14:paraId="409B25DB" w14:textId="77777777" w:rsidR="00532E4F" w:rsidRPr="00271087" w:rsidRDefault="00532E4F" w:rsidP="00895A66">
            <w:pPr>
              <w:pStyle w:val="affb"/>
              <w:rPr>
                <w:lang w:eastAsia="ru-RU"/>
              </w:rPr>
            </w:pPr>
            <w:r w:rsidRPr="00271087">
              <w:rPr>
                <w:lang w:eastAsia="ru-RU"/>
              </w:rPr>
              <w:t>1626,28</w:t>
            </w:r>
          </w:p>
        </w:tc>
        <w:tc>
          <w:tcPr>
            <w:tcW w:w="191" w:type="pct"/>
            <w:tcBorders>
              <w:top w:val="nil"/>
              <w:left w:val="nil"/>
              <w:bottom w:val="single" w:sz="4" w:space="0" w:color="auto"/>
              <w:right w:val="single" w:sz="4" w:space="0" w:color="auto"/>
            </w:tcBorders>
            <w:shd w:val="clear" w:color="auto" w:fill="auto"/>
            <w:vAlign w:val="center"/>
            <w:hideMark/>
          </w:tcPr>
          <w:p w14:paraId="1B0810DC" w14:textId="77777777" w:rsidR="00532E4F" w:rsidRPr="00271087" w:rsidRDefault="00532E4F" w:rsidP="00895A66">
            <w:pPr>
              <w:pStyle w:val="affb"/>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1F7B9AA5" w14:textId="77777777" w:rsidR="00532E4F" w:rsidRPr="00271087" w:rsidRDefault="00532E4F" w:rsidP="00895A66">
            <w:pPr>
              <w:pStyle w:val="affb"/>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63E873CC" w14:textId="77777777" w:rsidR="00532E4F" w:rsidRPr="00271087" w:rsidRDefault="00532E4F" w:rsidP="00895A66">
            <w:pPr>
              <w:pStyle w:val="affb"/>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67AF3A5D" w14:textId="77777777" w:rsidR="00532E4F" w:rsidRPr="00271087" w:rsidRDefault="00532E4F" w:rsidP="00895A66">
            <w:pPr>
              <w:pStyle w:val="affb"/>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485EF925" w14:textId="77777777" w:rsidR="00532E4F" w:rsidRPr="00271087" w:rsidRDefault="00532E4F" w:rsidP="00895A66">
            <w:pPr>
              <w:pStyle w:val="affb"/>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7E88E7D7" w14:textId="77777777" w:rsidR="00532E4F" w:rsidRPr="00271087" w:rsidRDefault="00532E4F" w:rsidP="00895A66">
            <w:pPr>
              <w:pStyle w:val="affb"/>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6533166B" w14:textId="77777777" w:rsidR="00532E4F" w:rsidRPr="00271087" w:rsidRDefault="00532E4F" w:rsidP="00895A66">
            <w:pPr>
              <w:pStyle w:val="affb"/>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73EFF5B0" w14:textId="77777777" w:rsidR="00532E4F" w:rsidRPr="00271087" w:rsidRDefault="00532E4F" w:rsidP="00895A66">
            <w:pPr>
              <w:pStyle w:val="affb"/>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57B15394" w14:textId="77777777" w:rsidR="00532E4F" w:rsidRPr="00271087" w:rsidRDefault="00532E4F" w:rsidP="00895A66">
            <w:pPr>
              <w:pStyle w:val="affb"/>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48E02B4F" w14:textId="77777777" w:rsidR="00532E4F" w:rsidRPr="00271087" w:rsidRDefault="00532E4F" w:rsidP="00895A66">
            <w:pPr>
              <w:pStyle w:val="affb"/>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5AEA47AB" w14:textId="77777777" w:rsidR="00532E4F" w:rsidRPr="00271087" w:rsidRDefault="00532E4F" w:rsidP="00895A66">
            <w:pPr>
              <w:pStyle w:val="affb"/>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68CC6062" w14:textId="77777777" w:rsidR="00532E4F" w:rsidRPr="00271087" w:rsidRDefault="00532E4F" w:rsidP="00895A66">
            <w:pPr>
              <w:pStyle w:val="affb"/>
              <w:rPr>
                <w:lang w:eastAsia="ru-RU"/>
              </w:rPr>
            </w:pPr>
            <w:r w:rsidRPr="00271087">
              <w:rPr>
                <w:lang w:eastAsia="ru-RU"/>
              </w:rPr>
              <w:t>1350,54</w:t>
            </w:r>
          </w:p>
        </w:tc>
        <w:tc>
          <w:tcPr>
            <w:tcW w:w="209" w:type="pct"/>
            <w:tcBorders>
              <w:top w:val="nil"/>
              <w:left w:val="nil"/>
              <w:bottom w:val="single" w:sz="4" w:space="0" w:color="auto"/>
              <w:right w:val="single" w:sz="4" w:space="0" w:color="auto"/>
            </w:tcBorders>
            <w:shd w:val="clear" w:color="auto" w:fill="auto"/>
            <w:vAlign w:val="center"/>
            <w:hideMark/>
          </w:tcPr>
          <w:p w14:paraId="039A73B6" w14:textId="77777777" w:rsidR="00532E4F" w:rsidRPr="00271087" w:rsidRDefault="00532E4F" w:rsidP="00895A66">
            <w:pPr>
              <w:pStyle w:val="affb"/>
              <w:rPr>
                <w:lang w:eastAsia="ru-RU"/>
              </w:rPr>
            </w:pPr>
            <w:r w:rsidRPr="00271087">
              <w:rPr>
                <w:lang w:eastAsia="ru-RU"/>
              </w:rPr>
              <w:t>1350,54</w:t>
            </w:r>
          </w:p>
        </w:tc>
        <w:tc>
          <w:tcPr>
            <w:tcW w:w="212" w:type="pct"/>
            <w:tcBorders>
              <w:top w:val="nil"/>
              <w:left w:val="nil"/>
              <w:bottom w:val="single" w:sz="4" w:space="0" w:color="auto"/>
              <w:right w:val="single" w:sz="4" w:space="0" w:color="auto"/>
            </w:tcBorders>
            <w:shd w:val="clear" w:color="auto" w:fill="auto"/>
            <w:vAlign w:val="center"/>
            <w:hideMark/>
          </w:tcPr>
          <w:p w14:paraId="5755B401" w14:textId="77777777" w:rsidR="00532E4F" w:rsidRPr="00271087" w:rsidRDefault="00532E4F" w:rsidP="00895A66">
            <w:pPr>
              <w:pStyle w:val="affb"/>
              <w:rPr>
                <w:lang w:eastAsia="ru-RU"/>
              </w:rPr>
            </w:pPr>
            <w:r w:rsidRPr="00271087">
              <w:rPr>
                <w:lang w:eastAsia="ru-RU"/>
              </w:rPr>
              <w:t>1350,54</w:t>
            </w:r>
          </w:p>
        </w:tc>
        <w:tc>
          <w:tcPr>
            <w:tcW w:w="212" w:type="pct"/>
            <w:tcBorders>
              <w:top w:val="nil"/>
              <w:left w:val="nil"/>
              <w:bottom w:val="single" w:sz="4" w:space="0" w:color="auto"/>
              <w:right w:val="single" w:sz="4" w:space="0" w:color="auto"/>
            </w:tcBorders>
            <w:shd w:val="clear" w:color="auto" w:fill="auto"/>
            <w:vAlign w:val="center"/>
            <w:hideMark/>
          </w:tcPr>
          <w:p w14:paraId="0DE76E9F" w14:textId="77777777" w:rsidR="00532E4F" w:rsidRPr="00271087" w:rsidRDefault="00532E4F" w:rsidP="00895A66">
            <w:pPr>
              <w:pStyle w:val="affb"/>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028B7E97" w14:textId="77777777" w:rsidR="00532E4F" w:rsidRPr="00271087" w:rsidRDefault="00532E4F" w:rsidP="00895A66">
            <w:pPr>
              <w:pStyle w:val="affb"/>
              <w:rPr>
                <w:lang w:eastAsia="ru-RU"/>
              </w:rPr>
            </w:pPr>
            <w:r w:rsidRPr="00271087">
              <w:rPr>
                <w:lang w:eastAsia="ru-RU"/>
              </w:rPr>
              <w:t>1725,69</w:t>
            </w:r>
          </w:p>
        </w:tc>
        <w:tc>
          <w:tcPr>
            <w:tcW w:w="191" w:type="pct"/>
            <w:tcBorders>
              <w:top w:val="nil"/>
              <w:left w:val="nil"/>
              <w:bottom w:val="single" w:sz="4" w:space="0" w:color="auto"/>
              <w:right w:val="single" w:sz="4" w:space="0" w:color="auto"/>
            </w:tcBorders>
            <w:shd w:val="clear" w:color="auto" w:fill="auto"/>
            <w:vAlign w:val="center"/>
            <w:hideMark/>
          </w:tcPr>
          <w:p w14:paraId="3C841C81" w14:textId="77777777" w:rsidR="00532E4F" w:rsidRPr="00271087" w:rsidRDefault="00532E4F" w:rsidP="00895A66">
            <w:pPr>
              <w:pStyle w:val="affb"/>
              <w:rPr>
                <w:lang w:eastAsia="ru-RU"/>
              </w:rPr>
            </w:pPr>
            <w:r w:rsidRPr="00271087">
              <w:rPr>
                <w:lang w:eastAsia="ru-RU"/>
              </w:rPr>
              <w:t>2100,84</w:t>
            </w:r>
          </w:p>
        </w:tc>
        <w:tc>
          <w:tcPr>
            <w:tcW w:w="191" w:type="pct"/>
            <w:tcBorders>
              <w:top w:val="nil"/>
              <w:left w:val="nil"/>
              <w:bottom w:val="single" w:sz="4" w:space="0" w:color="auto"/>
              <w:right w:val="single" w:sz="4" w:space="0" w:color="auto"/>
            </w:tcBorders>
            <w:shd w:val="clear" w:color="auto" w:fill="auto"/>
            <w:vAlign w:val="center"/>
            <w:hideMark/>
          </w:tcPr>
          <w:p w14:paraId="33465CCE" w14:textId="77777777" w:rsidR="00532E4F" w:rsidRPr="00271087" w:rsidRDefault="00532E4F" w:rsidP="00895A66">
            <w:pPr>
              <w:pStyle w:val="affb"/>
              <w:rPr>
                <w:lang w:eastAsia="ru-RU"/>
              </w:rPr>
            </w:pPr>
            <w:r w:rsidRPr="00271087">
              <w:rPr>
                <w:lang w:eastAsia="ru-RU"/>
              </w:rPr>
              <w:t>2475,99</w:t>
            </w:r>
          </w:p>
        </w:tc>
        <w:tc>
          <w:tcPr>
            <w:tcW w:w="191" w:type="pct"/>
            <w:tcBorders>
              <w:top w:val="nil"/>
              <w:left w:val="nil"/>
              <w:bottom w:val="single" w:sz="4" w:space="0" w:color="auto"/>
              <w:right w:val="single" w:sz="4" w:space="0" w:color="auto"/>
            </w:tcBorders>
            <w:shd w:val="clear" w:color="auto" w:fill="auto"/>
            <w:vAlign w:val="center"/>
            <w:hideMark/>
          </w:tcPr>
          <w:p w14:paraId="2D631072" w14:textId="77777777" w:rsidR="00532E4F" w:rsidRPr="00271087" w:rsidRDefault="00532E4F" w:rsidP="00895A66">
            <w:pPr>
              <w:pStyle w:val="affb"/>
              <w:rPr>
                <w:lang w:eastAsia="ru-RU"/>
              </w:rPr>
            </w:pPr>
            <w:r w:rsidRPr="00271087">
              <w:rPr>
                <w:lang w:eastAsia="ru-RU"/>
              </w:rPr>
              <w:t>2851,14</w:t>
            </w:r>
          </w:p>
        </w:tc>
      </w:tr>
      <w:tr w:rsidR="00532E4F" w:rsidRPr="00271087" w14:paraId="67CAF726"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1A8F633B" w14:textId="77777777" w:rsidR="00532E4F" w:rsidRPr="00271087" w:rsidRDefault="00532E4F" w:rsidP="00895A66">
            <w:pPr>
              <w:pStyle w:val="affb"/>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09DE843C" w14:textId="77777777" w:rsidR="00532E4F" w:rsidRPr="00271087" w:rsidRDefault="00532E4F" w:rsidP="00895A66">
            <w:pPr>
              <w:pStyle w:val="affb"/>
              <w:rPr>
                <w:lang w:eastAsia="ru-RU"/>
              </w:rPr>
            </w:pPr>
            <w:r w:rsidRPr="00271087">
              <w:rPr>
                <w:lang w:eastAsia="ru-RU"/>
              </w:rPr>
              <w:t>0,21</w:t>
            </w:r>
          </w:p>
        </w:tc>
        <w:tc>
          <w:tcPr>
            <w:tcW w:w="191" w:type="pct"/>
            <w:tcBorders>
              <w:top w:val="nil"/>
              <w:left w:val="nil"/>
              <w:bottom w:val="single" w:sz="4" w:space="0" w:color="auto"/>
              <w:right w:val="single" w:sz="4" w:space="0" w:color="auto"/>
            </w:tcBorders>
            <w:shd w:val="clear" w:color="auto" w:fill="auto"/>
            <w:vAlign w:val="center"/>
            <w:hideMark/>
          </w:tcPr>
          <w:p w14:paraId="3883B54F" w14:textId="77777777" w:rsidR="00532E4F" w:rsidRPr="00271087" w:rsidRDefault="00532E4F" w:rsidP="00895A66">
            <w:pPr>
              <w:pStyle w:val="affb"/>
              <w:rPr>
                <w:lang w:eastAsia="ru-RU"/>
              </w:rPr>
            </w:pPr>
            <w:r w:rsidRPr="00271087">
              <w:rPr>
                <w:lang w:eastAsia="ru-RU"/>
              </w:rPr>
              <w:t>0,26</w:t>
            </w:r>
          </w:p>
        </w:tc>
        <w:tc>
          <w:tcPr>
            <w:tcW w:w="191" w:type="pct"/>
            <w:tcBorders>
              <w:top w:val="nil"/>
              <w:left w:val="nil"/>
              <w:bottom w:val="single" w:sz="4" w:space="0" w:color="auto"/>
              <w:right w:val="single" w:sz="4" w:space="0" w:color="auto"/>
            </w:tcBorders>
            <w:shd w:val="clear" w:color="auto" w:fill="auto"/>
            <w:vAlign w:val="center"/>
            <w:hideMark/>
          </w:tcPr>
          <w:p w14:paraId="2FCF646D" w14:textId="77777777" w:rsidR="00532E4F" w:rsidRPr="00271087" w:rsidRDefault="00532E4F" w:rsidP="00895A66">
            <w:pPr>
              <w:pStyle w:val="affb"/>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424C8370" w14:textId="77777777" w:rsidR="00532E4F" w:rsidRPr="00271087" w:rsidRDefault="00532E4F" w:rsidP="00895A66">
            <w:pPr>
              <w:pStyle w:val="affb"/>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0C5B315D" w14:textId="77777777" w:rsidR="00532E4F" w:rsidRPr="00271087" w:rsidRDefault="00532E4F" w:rsidP="00895A66">
            <w:pPr>
              <w:pStyle w:val="affb"/>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21816FD0" w14:textId="77777777" w:rsidR="00532E4F" w:rsidRPr="00271087" w:rsidRDefault="00532E4F" w:rsidP="00895A66">
            <w:pPr>
              <w:pStyle w:val="affb"/>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7DAB4CC9" w14:textId="77777777" w:rsidR="00532E4F" w:rsidRPr="00271087" w:rsidRDefault="00532E4F" w:rsidP="00895A66">
            <w:pPr>
              <w:pStyle w:val="affb"/>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2FADAD23" w14:textId="77777777" w:rsidR="00532E4F" w:rsidRPr="00271087" w:rsidRDefault="00532E4F" w:rsidP="00895A66">
            <w:pPr>
              <w:pStyle w:val="affb"/>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34D7E3C5" w14:textId="77777777" w:rsidR="00532E4F" w:rsidRPr="00271087" w:rsidRDefault="00532E4F" w:rsidP="00895A66">
            <w:pPr>
              <w:pStyle w:val="affb"/>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5949BE0D" w14:textId="77777777" w:rsidR="00532E4F" w:rsidRPr="00271087" w:rsidRDefault="00532E4F" w:rsidP="00895A66">
            <w:pPr>
              <w:pStyle w:val="affb"/>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7D0CEF7B" w14:textId="77777777" w:rsidR="00532E4F" w:rsidRPr="00271087" w:rsidRDefault="00532E4F" w:rsidP="00895A66">
            <w:pPr>
              <w:pStyle w:val="affb"/>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744C3E10" w14:textId="77777777" w:rsidR="00532E4F" w:rsidRPr="00271087" w:rsidRDefault="00532E4F" w:rsidP="00895A66">
            <w:pPr>
              <w:pStyle w:val="affb"/>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2BF5D9BC" w14:textId="77777777" w:rsidR="00532E4F" w:rsidRPr="00271087" w:rsidRDefault="00532E4F" w:rsidP="00895A66">
            <w:pPr>
              <w:pStyle w:val="affb"/>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11AEC6C2" w14:textId="77777777" w:rsidR="00532E4F" w:rsidRPr="00271087" w:rsidRDefault="00532E4F" w:rsidP="00895A66">
            <w:pPr>
              <w:pStyle w:val="affb"/>
              <w:rPr>
                <w:lang w:eastAsia="ru-RU"/>
              </w:rPr>
            </w:pPr>
            <w:r w:rsidRPr="00271087">
              <w:rPr>
                <w:lang w:eastAsia="ru-RU"/>
              </w:rPr>
              <w:t>0,22</w:t>
            </w:r>
          </w:p>
        </w:tc>
        <w:tc>
          <w:tcPr>
            <w:tcW w:w="209" w:type="pct"/>
            <w:tcBorders>
              <w:top w:val="nil"/>
              <w:left w:val="nil"/>
              <w:bottom w:val="single" w:sz="4" w:space="0" w:color="auto"/>
              <w:right w:val="single" w:sz="4" w:space="0" w:color="auto"/>
            </w:tcBorders>
            <w:shd w:val="clear" w:color="auto" w:fill="auto"/>
            <w:vAlign w:val="center"/>
            <w:hideMark/>
          </w:tcPr>
          <w:p w14:paraId="790BC28F" w14:textId="77777777" w:rsidR="00532E4F" w:rsidRPr="00271087" w:rsidRDefault="00532E4F" w:rsidP="00895A66">
            <w:pPr>
              <w:pStyle w:val="affb"/>
              <w:rPr>
                <w:lang w:eastAsia="ru-RU"/>
              </w:rPr>
            </w:pPr>
            <w:r w:rsidRPr="00271087">
              <w:rPr>
                <w:lang w:eastAsia="ru-RU"/>
              </w:rPr>
              <w:t>0,22</w:t>
            </w:r>
          </w:p>
        </w:tc>
        <w:tc>
          <w:tcPr>
            <w:tcW w:w="212" w:type="pct"/>
            <w:tcBorders>
              <w:top w:val="nil"/>
              <w:left w:val="nil"/>
              <w:bottom w:val="single" w:sz="4" w:space="0" w:color="auto"/>
              <w:right w:val="single" w:sz="4" w:space="0" w:color="auto"/>
            </w:tcBorders>
            <w:shd w:val="clear" w:color="auto" w:fill="auto"/>
            <w:vAlign w:val="center"/>
            <w:hideMark/>
          </w:tcPr>
          <w:p w14:paraId="5333F018" w14:textId="77777777" w:rsidR="00532E4F" w:rsidRPr="00271087" w:rsidRDefault="00532E4F" w:rsidP="00895A66">
            <w:pPr>
              <w:pStyle w:val="affb"/>
              <w:rPr>
                <w:lang w:eastAsia="ru-RU"/>
              </w:rPr>
            </w:pPr>
            <w:r w:rsidRPr="00271087">
              <w:rPr>
                <w:lang w:eastAsia="ru-RU"/>
              </w:rPr>
              <w:t>0,22</w:t>
            </w:r>
          </w:p>
        </w:tc>
        <w:tc>
          <w:tcPr>
            <w:tcW w:w="212" w:type="pct"/>
            <w:tcBorders>
              <w:top w:val="nil"/>
              <w:left w:val="nil"/>
              <w:bottom w:val="single" w:sz="4" w:space="0" w:color="auto"/>
              <w:right w:val="single" w:sz="4" w:space="0" w:color="auto"/>
            </w:tcBorders>
            <w:shd w:val="clear" w:color="auto" w:fill="auto"/>
            <w:vAlign w:val="center"/>
            <w:hideMark/>
          </w:tcPr>
          <w:p w14:paraId="0A8EA436" w14:textId="77777777" w:rsidR="00532E4F" w:rsidRPr="00271087" w:rsidRDefault="00532E4F" w:rsidP="00895A66">
            <w:pPr>
              <w:pStyle w:val="affb"/>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1D3E56C7" w14:textId="77777777" w:rsidR="00532E4F" w:rsidRPr="00271087" w:rsidRDefault="00532E4F" w:rsidP="00895A66">
            <w:pPr>
              <w:pStyle w:val="affb"/>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7B93DBBE" w14:textId="77777777" w:rsidR="00532E4F" w:rsidRPr="00271087" w:rsidRDefault="00532E4F" w:rsidP="00895A66">
            <w:pPr>
              <w:pStyle w:val="affb"/>
              <w:rPr>
                <w:lang w:eastAsia="ru-RU"/>
              </w:rPr>
            </w:pPr>
            <w:r w:rsidRPr="00271087">
              <w:rPr>
                <w:lang w:eastAsia="ru-RU"/>
              </w:rPr>
              <w:t>0,34</w:t>
            </w:r>
          </w:p>
        </w:tc>
        <w:tc>
          <w:tcPr>
            <w:tcW w:w="191" w:type="pct"/>
            <w:tcBorders>
              <w:top w:val="nil"/>
              <w:left w:val="nil"/>
              <w:bottom w:val="single" w:sz="4" w:space="0" w:color="auto"/>
              <w:right w:val="single" w:sz="4" w:space="0" w:color="auto"/>
            </w:tcBorders>
            <w:shd w:val="clear" w:color="auto" w:fill="auto"/>
            <w:vAlign w:val="center"/>
            <w:hideMark/>
          </w:tcPr>
          <w:p w14:paraId="726204DA" w14:textId="77777777" w:rsidR="00532E4F" w:rsidRPr="00271087" w:rsidRDefault="00532E4F" w:rsidP="00895A66">
            <w:pPr>
              <w:pStyle w:val="affb"/>
              <w:rPr>
                <w:lang w:eastAsia="ru-RU"/>
              </w:rPr>
            </w:pPr>
            <w:r w:rsidRPr="00271087">
              <w:rPr>
                <w:lang w:eastAsia="ru-RU"/>
              </w:rPr>
              <w:t>0,40</w:t>
            </w:r>
          </w:p>
        </w:tc>
        <w:tc>
          <w:tcPr>
            <w:tcW w:w="191" w:type="pct"/>
            <w:tcBorders>
              <w:top w:val="nil"/>
              <w:left w:val="nil"/>
              <w:bottom w:val="single" w:sz="4" w:space="0" w:color="auto"/>
              <w:right w:val="single" w:sz="4" w:space="0" w:color="auto"/>
            </w:tcBorders>
            <w:shd w:val="clear" w:color="auto" w:fill="auto"/>
            <w:vAlign w:val="center"/>
            <w:hideMark/>
          </w:tcPr>
          <w:p w14:paraId="356110B6" w14:textId="77777777" w:rsidR="00532E4F" w:rsidRPr="00271087" w:rsidRDefault="00532E4F" w:rsidP="00895A66">
            <w:pPr>
              <w:pStyle w:val="affb"/>
              <w:rPr>
                <w:lang w:eastAsia="ru-RU"/>
              </w:rPr>
            </w:pPr>
            <w:r w:rsidRPr="00271087">
              <w:rPr>
                <w:lang w:eastAsia="ru-RU"/>
              </w:rPr>
              <w:t>0,46</w:t>
            </w:r>
          </w:p>
        </w:tc>
      </w:tr>
      <w:tr w:rsidR="00532E4F" w:rsidRPr="00271087" w14:paraId="42F8E647" w14:textId="77777777" w:rsidTr="00895A66">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70784F42" w14:textId="77777777" w:rsidR="00532E4F" w:rsidRPr="00271087" w:rsidRDefault="00532E4F" w:rsidP="00895A66">
            <w:pPr>
              <w:pStyle w:val="affb"/>
              <w:rPr>
                <w:b/>
                <w:bCs/>
                <w:lang w:eastAsia="ru-RU"/>
              </w:rPr>
            </w:pPr>
            <w:r w:rsidRPr="00271087">
              <w:rPr>
                <w:b/>
                <w:bCs/>
                <w:lang w:eastAsia="ru-RU"/>
              </w:rPr>
              <w:t>Котельная БПКРУ-2</w:t>
            </w:r>
          </w:p>
        </w:tc>
        <w:tc>
          <w:tcPr>
            <w:tcW w:w="191" w:type="pct"/>
            <w:tcBorders>
              <w:top w:val="nil"/>
              <w:left w:val="nil"/>
              <w:bottom w:val="single" w:sz="4" w:space="0" w:color="auto"/>
              <w:right w:val="single" w:sz="4" w:space="0" w:color="auto"/>
            </w:tcBorders>
            <w:shd w:val="clear" w:color="auto" w:fill="auto"/>
            <w:noWrap/>
            <w:vAlign w:val="center"/>
            <w:hideMark/>
          </w:tcPr>
          <w:p w14:paraId="52858ABD"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682866EC"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71016C02"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5E9987BA" w14:textId="77777777" w:rsidR="00532E4F" w:rsidRPr="00271087" w:rsidRDefault="00532E4F" w:rsidP="00895A66">
            <w:pPr>
              <w:pStyle w:val="affb"/>
              <w:rPr>
                <w:lang w:eastAsia="ru-RU"/>
              </w:rPr>
            </w:pPr>
            <w:r w:rsidRPr="00271087">
              <w:rPr>
                <w:lang w:eastAsia="ru-RU"/>
              </w:rPr>
              <w:t> </w:t>
            </w:r>
          </w:p>
        </w:tc>
      </w:tr>
      <w:tr w:rsidR="00532E4F" w:rsidRPr="00271087" w14:paraId="54104B0F"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61A7075C" w14:textId="77777777" w:rsidR="00532E4F" w:rsidRPr="00271087" w:rsidRDefault="00532E4F" w:rsidP="00895A66">
            <w:pPr>
              <w:pStyle w:val="affb"/>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5FD23EE5" w14:textId="77777777" w:rsidR="00532E4F" w:rsidRPr="00271087" w:rsidRDefault="00532E4F" w:rsidP="00895A66">
            <w:pPr>
              <w:pStyle w:val="affb"/>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1FC3B54E" w14:textId="77777777" w:rsidR="00532E4F" w:rsidRPr="00271087" w:rsidRDefault="00532E4F" w:rsidP="00895A66">
            <w:pPr>
              <w:pStyle w:val="affb"/>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320F2A35" w14:textId="77777777" w:rsidR="00532E4F" w:rsidRPr="00271087" w:rsidRDefault="00532E4F" w:rsidP="00895A66">
            <w:pPr>
              <w:pStyle w:val="affb"/>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0AD307ED" w14:textId="77777777" w:rsidR="00532E4F" w:rsidRPr="00271087" w:rsidRDefault="00532E4F" w:rsidP="00895A66">
            <w:pPr>
              <w:pStyle w:val="affb"/>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5CE3CC50" w14:textId="77777777" w:rsidR="00532E4F" w:rsidRPr="00271087" w:rsidRDefault="00532E4F" w:rsidP="00895A66">
            <w:pPr>
              <w:pStyle w:val="affb"/>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2A220243" w14:textId="77777777" w:rsidR="00532E4F" w:rsidRPr="00271087" w:rsidRDefault="00532E4F" w:rsidP="00895A66">
            <w:pPr>
              <w:pStyle w:val="affb"/>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75BD9F13" w14:textId="77777777" w:rsidR="00532E4F" w:rsidRPr="00271087" w:rsidRDefault="00532E4F" w:rsidP="00895A66">
            <w:pPr>
              <w:pStyle w:val="affb"/>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068C9AD6" w14:textId="77777777" w:rsidR="00532E4F" w:rsidRPr="00271087" w:rsidRDefault="00532E4F" w:rsidP="00895A66">
            <w:pPr>
              <w:pStyle w:val="affb"/>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5B1CABD4" w14:textId="77777777" w:rsidR="00532E4F" w:rsidRPr="00271087" w:rsidRDefault="00532E4F" w:rsidP="00895A66">
            <w:pPr>
              <w:pStyle w:val="affb"/>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75F8C4AC" w14:textId="77777777" w:rsidR="00532E4F" w:rsidRPr="00271087" w:rsidRDefault="00532E4F" w:rsidP="00895A66">
            <w:pPr>
              <w:pStyle w:val="affb"/>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639DE076" w14:textId="77777777" w:rsidR="00532E4F" w:rsidRPr="00271087" w:rsidRDefault="00532E4F" w:rsidP="00895A66">
            <w:pPr>
              <w:pStyle w:val="affb"/>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3AB8F0F3" w14:textId="77777777" w:rsidR="00532E4F" w:rsidRPr="00271087" w:rsidRDefault="00532E4F" w:rsidP="00895A66">
            <w:pPr>
              <w:pStyle w:val="affb"/>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64006B33" w14:textId="77777777" w:rsidR="00532E4F" w:rsidRPr="00271087" w:rsidRDefault="00532E4F" w:rsidP="00895A66">
            <w:pPr>
              <w:pStyle w:val="affb"/>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7F1D63F5" w14:textId="77777777" w:rsidR="00532E4F" w:rsidRPr="00271087" w:rsidRDefault="00532E4F" w:rsidP="00895A66">
            <w:pPr>
              <w:pStyle w:val="affb"/>
              <w:rPr>
                <w:lang w:eastAsia="ru-RU"/>
              </w:rPr>
            </w:pPr>
            <w:r w:rsidRPr="00271087">
              <w:rPr>
                <w:lang w:eastAsia="ru-RU"/>
              </w:rPr>
              <w:t>5,65</w:t>
            </w:r>
          </w:p>
        </w:tc>
        <w:tc>
          <w:tcPr>
            <w:tcW w:w="209" w:type="pct"/>
            <w:tcBorders>
              <w:top w:val="nil"/>
              <w:left w:val="nil"/>
              <w:bottom w:val="single" w:sz="4" w:space="0" w:color="auto"/>
              <w:right w:val="single" w:sz="4" w:space="0" w:color="auto"/>
            </w:tcBorders>
            <w:shd w:val="clear" w:color="auto" w:fill="auto"/>
            <w:vAlign w:val="center"/>
            <w:hideMark/>
          </w:tcPr>
          <w:p w14:paraId="2590A571" w14:textId="77777777" w:rsidR="00532E4F" w:rsidRPr="00271087" w:rsidRDefault="00532E4F" w:rsidP="00895A66">
            <w:pPr>
              <w:pStyle w:val="affb"/>
              <w:rPr>
                <w:lang w:eastAsia="ru-RU"/>
              </w:rPr>
            </w:pPr>
            <w:r w:rsidRPr="00271087">
              <w:rPr>
                <w:lang w:eastAsia="ru-RU"/>
              </w:rPr>
              <w:t>5,65</w:t>
            </w:r>
          </w:p>
        </w:tc>
        <w:tc>
          <w:tcPr>
            <w:tcW w:w="212" w:type="pct"/>
            <w:tcBorders>
              <w:top w:val="nil"/>
              <w:left w:val="nil"/>
              <w:bottom w:val="single" w:sz="4" w:space="0" w:color="auto"/>
              <w:right w:val="single" w:sz="4" w:space="0" w:color="auto"/>
            </w:tcBorders>
            <w:shd w:val="clear" w:color="auto" w:fill="auto"/>
            <w:vAlign w:val="center"/>
            <w:hideMark/>
          </w:tcPr>
          <w:p w14:paraId="3927A835" w14:textId="77777777" w:rsidR="00532E4F" w:rsidRPr="00271087" w:rsidRDefault="00532E4F" w:rsidP="00895A66">
            <w:pPr>
              <w:pStyle w:val="affb"/>
              <w:rPr>
                <w:lang w:eastAsia="ru-RU"/>
              </w:rPr>
            </w:pPr>
            <w:r w:rsidRPr="00271087">
              <w:rPr>
                <w:lang w:eastAsia="ru-RU"/>
              </w:rPr>
              <w:t>5,65</w:t>
            </w:r>
          </w:p>
        </w:tc>
        <w:tc>
          <w:tcPr>
            <w:tcW w:w="212" w:type="pct"/>
            <w:tcBorders>
              <w:top w:val="nil"/>
              <w:left w:val="nil"/>
              <w:bottom w:val="single" w:sz="4" w:space="0" w:color="auto"/>
              <w:right w:val="single" w:sz="4" w:space="0" w:color="auto"/>
            </w:tcBorders>
            <w:shd w:val="clear" w:color="auto" w:fill="auto"/>
            <w:vAlign w:val="center"/>
            <w:hideMark/>
          </w:tcPr>
          <w:p w14:paraId="416CD005" w14:textId="77777777" w:rsidR="00532E4F" w:rsidRPr="00271087" w:rsidRDefault="00532E4F" w:rsidP="00895A66">
            <w:pPr>
              <w:pStyle w:val="affb"/>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067536B2" w14:textId="77777777" w:rsidR="00532E4F" w:rsidRPr="00271087" w:rsidRDefault="00532E4F" w:rsidP="00895A66">
            <w:pPr>
              <w:pStyle w:val="affb"/>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59C00D33" w14:textId="77777777" w:rsidR="00532E4F" w:rsidRPr="00271087" w:rsidRDefault="00532E4F" w:rsidP="00895A66">
            <w:pPr>
              <w:pStyle w:val="affb"/>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37C742C2" w14:textId="77777777" w:rsidR="00532E4F" w:rsidRPr="00271087" w:rsidRDefault="00532E4F" w:rsidP="00895A66">
            <w:pPr>
              <w:pStyle w:val="affb"/>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7258CF29" w14:textId="77777777" w:rsidR="00532E4F" w:rsidRPr="00271087" w:rsidRDefault="00532E4F" w:rsidP="00895A66">
            <w:pPr>
              <w:pStyle w:val="affb"/>
              <w:rPr>
                <w:lang w:eastAsia="ru-RU"/>
              </w:rPr>
            </w:pPr>
            <w:r w:rsidRPr="00271087">
              <w:rPr>
                <w:lang w:eastAsia="ru-RU"/>
              </w:rPr>
              <w:t>5,65</w:t>
            </w:r>
          </w:p>
        </w:tc>
      </w:tr>
      <w:tr w:rsidR="00532E4F" w:rsidRPr="00271087" w14:paraId="71A8BDC8"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101C5F56" w14:textId="77777777" w:rsidR="00532E4F" w:rsidRPr="00271087" w:rsidRDefault="00532E4F" w:rsidP="00895A66">
            <w:pPr>
              <w:pStyle w:val="affb"/>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2B821466" w14:textId="77777777" w:rsidR="00532E4F" w:rsidRPr="00271087" w:rsidRDefault="00532E4F" w:rsidP="00895A66">
            <w:pPr>
              <w:pStyle w:val="affb"/>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385562B3" w14:textId="77777777" w:rsidR="00532E4F" w:rsidRPr="00271087" w:rsidRDefault="00532E4F" w:rsidP="00895A66">
            <w:pPr>
              <w:pStyle w:val="affb"/>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3EB8381B" w14:textId="77777777" w:rsidR="00532E4F" w:rsidRPr="00271087" w:rsidRDefault="00532E4F" w:rsidP="00895A66">
            <w:pPr>
              <w:pStyle w:val="affb"/>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3C4D3DCC" w14:textId="77777777" w:rsidR="00532E4F" w:rsidRPr="00271087" w:rsidRDefault="00532E4F" w:rsidP="00895A66">
            <w:pPr>
              <w:pStyle w:val="affb"/>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7A489AB7" w14:textId="77777777" w:rsidR="00532E4F" w:rsidRPr="00271087" w:rsidRDefault="00532E4F" w:rsidP="00895A66">
            <w:pPr>
              <w:pStyle w:val="affb"/>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4E6455FE" w14:textId="77777777" w:rsidR="00532E4F" w:rsidRPr="00271087" w:rsidRDefault="00532E4F" w:rsidP="00895A66">
            <w:pPr>
              <w:pStyle w:val="affb"/>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7A43C052" w14:textId="77777777" w:rsidR="00532E4F" w:rsidRPr="00271087" w:rsidRDefault="00532E4F" w:rsidP="00895A66">
            <w:pPr>
              <w:pStyle w:val="affb"/>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1435FBD5" w14:textId="77777777" w:rsidR="00532E4F" w:rsidRPr="00271087" w:rsidRDefault="00532E4F" w:rsidP="00895A66">
            <w:pPr>
              <w:pStyle w:val="affb"/>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760ADF89" w14:textId="77777777" w:rsidR="00532E4F" w:rsidRPr="00271087" w:rsidRDefault="00532E4F" w:rsidP="00895A66">
            <w:pPr>
              <w:pStyle w:val="affb"/>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1A2E7DB6" w14:textId="77777777" w:rsidR="00532E4F" w:rsidRPr="00271087" w:rsidRDefault="00532E4F" w:rsidP="00895A66">
            <w:pPr>
              <w:pStyle w:val="affb"/>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04997B2C" w14:textId="77777777" w:rsidR="00532E4F" w:rsidRPr="00271087" w:rsidRDefault="00532E4F" w:rsidP="00895A66">
            <w:pPr>
              <w:pStyle w:val="affb"/>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0F17087A" w14:textId="77777777" w:rsidR="00532E4F" w:rsidRPr="00271087" w:rsidRDefault="00532E4F" w:rsidP="00895A66">
            <w:pPr>
              <w:pStyle w:val="affb"/>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01ACDA5C" w14:textId="77777777" w:rsidR="00532E4F" w:rsidRPr="00271087" w:rsidRDefault="00532E4F" w:rsidP="00895A66">
            <w:pPr>
              <w:pStyle w:val="affb"/>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5F41AB13" w14:textId="77777777" w:rsidR="00532E4F" w:rsidRPr="00271087" w:rsidRDefault="00532E4F" w:rsidP="00895A66">
            <w:pPr>
              <w:pStyle w:val="affb"/>
              <w:rPr>
                <w:lang w:eastAsia="ru-RU"/>
              </w:rPr>
            </w:pPr>
            <w:r w:rsidRPr="00271087">
              <w:rPr>
                <w:lang w:eastAsia="ru-RU"/>
              </w:rPr>
              <w:t>0,00</w:t>
            </w:r>
          </w:p>
        </w:tc>
        <w:tc>
          <w:tcPr>
            <w:tcW w:w="209" w:type="pct"/>
            <w:tcBorders>
              <w:top w:val="nil"/>
              <w:left w:val="nil"/>
              <w:bottom w:val="single" w:sz="4" w:space="0" w:color="auto"/>
              <w:right w:val="single" w:sz="4" w:space="0" w:color="auto"/>
            </w:tcBorders>
            <w:shd w:val="clear" w:color="auto" w:fill="auto"/>
            <w:vAlign w:val="center"/>
            <w:hideMark/>
          </w:tcPr>
          <w:p w14:paraId="754CE5D2" w14:textId="77777777" w:rsidR="00532E4F" w:rsidRPr="00271087" w:rsidRDefault="00532E4F" w:rsidP="00895A66">
            <w:pPr>
              <w:pStyle w:val="affb"/>
              <w:rPr>
                <w:lang w:eastAsia="ru-RU"/>
              </w:rPr>
            </w:pPr>
            <w:r w:rsidRPr="00271087">
              <w:rPr>
                <w:lang w:eastAsia="ru-RU"/>
              </w:rPr>
              <w:t>0,00</w:t>
            </w:r>
          </w:p>
        </w:tc>
        <w:tc>
          <w:tcPr>
            <w:tcW w:w="212" w:type="pct"/>
            <w:tcBorders>
              <w:top w:val="nil"/>
              <w:left w:val="nil"/>
              <w:bottom w:val="single" w:sz="4" w:space="0" w:color="auto"/>
              <w:right w:val="single" w:sz="4" w:space="0" w:color="auto"/>
            </w:tcBorders>
            <w:shd w:val="clear" w:color="auto" w:fill="auto"/>
            <w:vAlign w:val="center"/>
            <w:hideMark/>
          </w:tcPr>
          <w:p w14:paraId="2219AC0B" w14:textId="77777777" w:rsidR="00532E4F" w:rsidRPr="00271087" w:rsidRDefault="00532E4F" w:rsidP="00895A66">
            <w:pPr>
              <w:pStyle w:val="affb"/>
              <w:rPr>
                <w:lang w:eastAsia="ru-RU"/>
              </w:rPr>
            </w:pPr>
            <w:r w:rsidRPr="00271087">
              <w:rPr>
                <w:lang w:eastAsia="ru-RU"/>
              </w:rPr>
              <w:t>0,00</w:t>
            </w:r>
          </w:p>
        </w:tc>
        <w:tc>
          <w:tcPr>
            <w:tcW w:w="212" w:type="pct"/>
            <w:tcBorders>
              <w:top w:val="nil"/>
              <w:left w:val="nil"/>
              <w:bottom w:val="single" w:sz="4" w:space="0" w:color="auto"/>
              <w:right w:val="single" w:sz="4" w:space="0" w:color="auto"/>
            </w:tcBorders>
            <w:shd w:val="clear" w:color="auto" w:fill="auto"/>
            <w:vAlign w:val="center"/>
            <w:hideMark/>
          </w:tcPr>
          <w:p w14:paraId="4DE9D41F" w14:textId="77777777" w:rsidR="00532E4F" w:rsidRPr="00271087" w:rsidRDefault="00532E4F" w:rsidP="00895A66">
            <w:pPr>
              <w:pStyle w:val="affb"/>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1E7B96F6" w14:textId="77777777" w:rsidR="00532E4F" w:rsidRPr="00271087" w:rsidRDefault="00532E4F" w:rsidP="00895A66">
            <w:pPr>
              <w:pStyle w:val="affb"/>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065B0BDA" w14:textId="77777777" w:rsidR="00532E4F" w:rsidRPr="00271087" w:rsidRDefault="00532E4F" w:rsidP="00895A66">
            <w:pPr>
              <w:pStyle w:val="affb"/>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6DE24B50" w14:textId="77777777" w:rsidR="00532E4F" w:rsidRPr="00271087" w:rsidRDefault="00532E4F" w:rsidP="00895A66">
            <w:pPr>
              <w:pStyle w:val="affb"/>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1D7020D8" w14:textId="77777777" w:rsidR="00532E4F" w:rsidRPr="00271087" w:rsidRDefault="00532E4F" w:rsidP="00895A66">
            <w:pPr>
              <w:pStyle w:val="affb"/>
              <w:rPr>
                <w:lang w:eastAsia="ru-RU"/>
              </w:rPr>
            </w:pPr>
            <w:r w:rsidRPr="00271087">
              <w:rPr>
                <w:lang w:eastAsia="ru-RU"/>
              </w:rPr>
              <w:t>0,00</w:t>
            </w:r>
          </w:p>
        </w:tc>
      </w:tr>
      <w:tr w:rsidR="00532E4F" w:rsidRPr="00271087" w14:paraId="1AB5F17D" w14:textId="77777777" w:rsidTr="00895A66">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71858E26" w14:textId="77777777" w:rsidR="00532E4F" w:rsidRPr="00271087" w:rsidRDefault="00532E4F" w:rsidP="00895A66">
            <w:pPr>
              <w:pStyle w:val="affb"/>
              <w:rPr>
                <w:b/>
                <w:bCs/>
                <w:lang w:eastAsia="ru-RU"/>
              </w:rPr>
            </w:pPr>
            <w:r w:rsidRPr="00271087">
              <w:rPr>
                <w:b/>
                <w:bCs/>
                <w:lang w:eastAsia="ru-RU"/>
              </w:rPr>
              <w:t>Котельная №1</w:t>
            </w:r>
          </w:p>
        </w:tc>
        <w:tc>
          <w:tcPr>
            <w:tcW w:w="191" w:type="pct"/>
            <w:tcBorders>
              <w:top w:val="nil"/>
              <w:left w:val="nil"/>
              <w:bottom w:val="single" w:sz="4" w:space="0" w:color="auto"/>
              <w:right w:val="single" w:sz="4" w:space="0" w:color="auto"/>
            </w:tcBorders>
            <w:shd w:val="clear" w:color="auto" w:fill="auto"/>
            <w:noWrap/>
            <w:vAlign w:val="center"/>
            <w:hideMark/>
          </w:tcPr>
          <w:p w14:paraId="2BAB489C"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650D4570"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492DBF71"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7B161F26" w14:textId="77777777" w:rsidR="00532E4F" w:rsidRPr="00271087" w:rsidRDefault="00532E4F" w:rsidP="00895A66">
            <w:pPr>
              <w:pStyle w:val="affb"/>
              <w:rPr>
                <w:lang w:eastAsia="ru-RU"/>
              </w:rPr>
            </w:pPr>
            <w:r w:rsidRPr="00271087">
              <w:rPr>
                <w:lang w:eastAsia="ru-RU"/>
              </w:rPr>
              <w:t> </w:t>
            </w:r>
          </w:p>
        </w:tc>
      </w:tr>
      <w:tr w:rsidR="00532E4F" w:rsidRPr="00271087" w14:paraId="6946B5EF"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50FE057A" w14:textId="77777777" w:rsidR="00532E4F" w:rsidRPr="00271087" w:rsidRDefault="00532E4F" w:rsidP="00895A66">
            <w:pPr>
              <w:pStyle w:val="affb"/>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3C24F495" w14:textId="77777777" w:rsidR="00532E4F" w:rsidRPr="00271087" w:rsidRDefault="00532E4F" w:rsidP="00895A66">
            <w:pPr>
              <w:pStyle w:val="affb"/>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70C7DB1B" w14:textId="77777777" w:rsidR="00532E4F" w:rsidRPr="00271087" w:rsidRDefault="00532E4F" w:rsidP="00895A66">
            <w:pPr>
              <w:pStyle w:val="affb"/>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3E2D98FD" w14:textId="77777777" w:rsidR="00532E4F" w:rsidRPr="00271087" w:rsidRDefault="00532E4F" w:rsidP="00895A66">
            <w:pPr>
              <w:pStyle w:val="affb"/>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7652F740" w14:textId="77777777" w:rsidR="00532E4F" w:rsidRPr="00271087" w:rsidRDefault="00532E4F" w:rsidP="00895A66">
            <w:pPr>
              <w:pStyle w:val="affb"/>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67E44E2E" w14:textId="77777777" w:rsidR="00532E4F" w:rsidRPr="00271087" w:rsidRDefault="00532E4F" w:rsidP="00895A66">
            <w:pPr>
              <w:pStyle w:val="affb"/>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3C982556" w14:textId="77777777" w:rsidR="00532E4F" w:rsidRPr="00271087" w:rsidRDefault="00532E4F" w:rsidP="00895A66">
            <w:pPr>
              <w:pStyle w:val="affb"/>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33DD19ED" w14:textId="77777777" w:rsidR="00532E4F" w:rsidRPr="00271087" w:rsidRDefault="00532E4F" w:rsidP="00895A66">
            <w:pPr>
              <w:pStyle w:val="affb"/>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44387017" w14:textId="77777777" w:rsidR="00532E4F" w:rsidRPr="00271087" w:rsidRDefault="00532E4F" w:rsidP="00895A66">
            <w:pPr>
              <w:pStyle w:val="affb"/>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4430F7C6" w14:textId="77777777" w:rsidR="00532E4F" w:rsidRPr="00271087" w:rsidRDefault="00532E4F" w:rsidP="00895A66">
            <w:pPr>
              <w:pStyle w:val="affb"/>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259E4378" w14:textId="77777777" w:rsidR="00532E4F" w:rsidRPr="00271087" w:rsidRDefault="00532E4F" w:rsidP="00895A66">
            <w:pPr>
              <w:pStyle w:val="affb"/>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438F1295" w14:textId="77777777" w:rsidR="00532E4F" w:rsidRPr="00271087" w:rsidRDefault="00532E4F" w:rsidP="00895A66">
            <w:pPr>
              <w:pStyle w:val="affb"/>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62C8BC9D" w14:textId="77777777" w:rsidR="00532E4F" w:rsidRPr="00271087" w:rsidRDefault="00532E4F" w:rsidP="00895A66">
            <w:pPr>
              <w:pStyle w:val="affb"/>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49F8AEBF" w14:textId="77777777" w:rsidR="00532E4F" w:rsidRPr="00271087" w:rsidRDefault="00532E4F" w:rsidP="00895A66">
            <w:pPr>
              <w:pStyle w:val="affb"/>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6454BBD0" w14:textId="77777777" w:rsidR="00532E4F" w:rsidRPr="00271087" w:rsidRDefault="00532E4F" w:rsidP="00895A66">
            <w:pPr>
              <w:pStyle w:val="affb"/>
              <w:rPr>
                <w:lang w:eastAsia="ru-RU"/>
              </w:rPr>
            </w:pPr>
            <w:r w:rsidRPr="00271087">
              <w:rPr>
                <w:lang w:eastAsia="ru-RU"/>
              </w:rPr>
              <w:t>3912,89</w:t>
            </w:r>
          </w:p>
        </w:tc>
        <w:tc>
          <w:tcPr>
            <w:tcW w:w="209" w:type="pct"/>
            <w:tcBorders>
              <w:top w:val="nil"/>
              <w:left w:val="nil"/>
              <w:bottom w:val="single" w:sz="4" w:space="0" w:color="auto"/>
              <w:right w:val="single" w:sz="4" w:space="0" w:color="auto"/>
            </w:tcBorders>
            <w:shd w:val="clear" w:color="auto" w:fill="auto"/>
            <w:vAlign w:val="center"/>
            <w:hideMark/>
          </w:tcPr>
          <w:p w14:paraId="21B60005" w14:textId="77777777" w:rsidR="00532E4F" w:rsidRPr="00271087" w:rsidRDefault="00532E4F" w:rsidP="00895A66">
            <w:pPr>
              <w:pStyle w:val="affb"/>
              <w:rPr>
                <w:lang w:eastAsia="ru-RU"/>
              </w:rPr>
            </w:pPr>
            <w:r w:rsidRPr="00271087">
              <w:rPr>
                <w:lang w:eastAsia="ru-RU"/>
              </w:rPr>
              <w:t>3912,89</w:t>
            </w:r>
          </w:p>
        </w:tc>
        <w:tc>
          <w:tcPr>
            <w:tcW w:w="212" w:type="pct"/>
            <w:tcBorders>
              <w:top w:val="nil"/>
              <w:left w:val="nil"/>
              <w:bottom w:val="single" w:sz="4" w:space="0" w:color="auto"/>
              <w:right w:val="single" w:sz="4" w:space="0" w:color="auto"/>
            </w:tcBorders>
            <w:shd w:val="clear" w:color="auto" w:fill="auto"/>
            <w:vAlign w:val="center"/>
            <w:hideMark/>
          </w:tcPr>
          <w:p w14:paraId="5E2B710B" w14:textId="77777777" w:rsidR="00532E4F" w:rsidRPr="00271087" w:rsidRDefault="00532E4F" w:rsidP="00895A66">
            <w:pPr>
              <w:pStyle w:val="affb"/>
              <w:rPr>
                <w:lang w:eastAsia="ru-RU"/>
              </w:rPr>
            </w:pPr>
            <w:r w:rsidRPr="00271087">
              <w:rPr>
                <w:lang w:eastAsia="ru-RU"/>
              </w:rPr>
              <w:t>3912,89</w:t>
            </w:r>
          </w:p>
        </w:tc>
        <w:tc>
          <w:tcPr>
            <w:tcW w:w="212" w:type="pct"/>
            <w:tcBorders>
              <w:top w:val="nil"/>
              <w:left w:val="nil"/>
              <w:bottom w:val="single" w:sz="4" w:space="0" w:color="auto"/>
              <w:right w:val="single" w:sz="4" w:space="0" w:color="auto"/>
            </w:tcBorders>
            <w:shd w:val="clear" w:color="auto" w:fill="auto"/>
            <w:vAlign w:val="center"/>
            <w:hideMark/>
          </w:tcPr>
          <w:p w14:paraId="439C99CC" w14:textId="77777777" w:rsidR="00532E4F" w:rsidRPr="00271087" w:rsidRDefault="00532E4F" w:rsidP="00895A66">
            <w:pPr>
              <w:pStyle w:val="affb"/>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69C5090A" w14:textId="77777777" w:rsidR="00532E4F" w:rsidRPr="00271087" w:rsidRDefault="00532E4F" w:rsidP="00895A66">
            <w:pPr>
              <w:pStyle w:val="affb"/>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46F8ADFB" w14:textId="77777777" w:rsidR="00532E4F" w:rsidRPr="00271087" w:rsidRDefault="00532E4F" w:rsidP="00895A66">
            <w:pPr>
              <w:pStyle w:val="affb"/>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4D375EDC" w14:textId="77777777" w:rsidR="00532E4F" w:rsidRPr="00271087" w:rsidRDefault="00532E4F" w:rsidP="00895A66">
            <w:pPr>
              <w:pStyle w:val="affb"/>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603EEE3E" w14:textId="77777777" w:rsidR="00532E4F" w:rsidRPr="00271087" w:rsidRDefault="00532E4F" w:rsidP="00895A66">
            <w:pPr>
              <w:pStyle w:val="affb"/>
              <w:rPr>
                <w:lang w:eastAsia="ru-RU"/>
              </w:rPr>
            </w:pPr>
            <w:r w:rsidRPr="00271087">
              <w:rPr>
                <w:lang w:eastAsia="ru-RU"/>
              </w:rPr>
              <w:t>3912,89</w:t>
            </w:r>
          </w:p>
        </w:tc>
      </w:tr>
      <w:tr w:rsidR="00532E4F" w:rsidRPr="00271087" w14:paraId="41B1FBF6"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58BE83DD" w14:textId="77777777" w:rsidR="00532E4F" w:rsidRPr="00271087" w:rsidRDefault="00532E4F" w:rsidP="00895A66">
            <w:pPr>
              <w:pStyle w:val="affb"/>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1FD5A0A9" w14:textId="77777777" w:rsidR="00532E4F" w:rsidRPr="00271087" w:rsidRDefault="00532E4F" w:rsidP="00895A66">
            <w:pPr>
              <w:pStyle w:val="affb"/>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61813208" w14:textId="77777777" w:rsidR="00532E4F" w:rsidRPr="00271087" w:rsidRDefault="00532E4F" w:rsidP="00895A66">
            <w:pPr>
              <w:pStyle w:val="affb"/>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3469576A" w14:textId="77777777" w:rsidR="00532E4F" w:rsidRPr="00271087" w:rsidRDefault="00532E4F" w:rsidP="00895A66">
            <w:pPr>
              <w:pStyle w:val="affb"/>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484B56AC" w14:textId="77777777" w:rsidR="00532E4F" w:rsidRPr="00271087" w:rsidRDefault="00532E4F" w:rsidP="00895A66">
            <w:pPr>
              <w:pStyle w:val="affb"/>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0D48E42C" w14:textId="77777777" w:rsidR="00532E4F" w:rsidRPr="00271087" w:rsidRDefault="00532E4F" w:rsidP="00895A66">
            <w:pPr>
              <w:pStyle w:val="affb"/>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40661DBD" w14:textId="77777777" w:rsidR="00532E4F" w:rsidRPr="00271087" w:rsidRDefault="00532E4F" w:rsidP="00895A66">
            <w:pPr>
              <w:pStyle w:val="affb"/>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288FA684" w14:textId="77777777" w:rsidR="00532E4F" w:rsidRPr="00271087" w:rsidRDefault="00532E4F" w:rsidP="00895A66">
            <w:pPr>
              <w:pStyle w:val="affb"/>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29F3DB0A" w14:textId="77777777" w:rsidR="00532E4F" w:rsidRPr="00271087" w:rsidRDefault="00532E4F" w:rsidP="00895A66">
            <w:pPr>
              <w:pStyle w:val="affb"/>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0B26D43F" w14:textId="77777777" w:rsidR="00532E4F" w:rsidRPr="00271087" w:rsidRDefault="00532E4F" w:rsidP="00895A66">
            <w:pPr>
              <w:pStyle w:val="affb"/>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6BA91E8B" w14:textId="77777777" w:rsidR="00532E4F" w:rsidRPr="00271087" w:rsidRDefault="00532E4F" w:rsidP="00895A66">
            <w:pPr>
              <w:pStyle w:val="affb"/>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5205BA66" w14:textId="77777777" w:rsidR="00532E4F" w:rsidRPr="00271087" w:rsidRDefault="00532E4F" w:rsidP="00895A66">
            <w:pPr>
              <w:pStyle w:val="affb"/>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40CCB74B" w14:textId="77777777" w:rsidR="00532E4F" w:rsidRPr="00271087" w:rsidRDefault="00532E4F" w:rsidP="00895A66">
            <w:pPr>
              <w:pStyle w:val="affb"/>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08A082BB" w14:textId="77777777" w:rsidR="00532E4F" w:rsidRPr="00271087" w:rsidRDefault="00532E4F" w:rsidP="00895A66">
            <w:pPr>
              <w:pStyle w:val="affb"/>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10C3E22E" w14:textId="77777777" w:rsidR="00532E4F" w:rsidRPr="00271087" w:rsidRDefault="00532E4F" w:rsidP="00895A66">
            <w:pPr>
              <w:pStyle w:val="affb"/>
              <w:rPr>
                <w:lang w:eastAsia="ru-RU"/>
              </w:rPr>
            </w:pPr>
            <w:r w:rsidRPr="00271087">
              <w:rPr>
                <w:lang w:eastAsia="ru-RU"/>
              </w:rPr>
              <w:t>0,67</w:t>
            </w:r>
          </w:p>
        </w:tc>
        <w:tc>
          <w:tcPr>
            <w:tcW w:w="209" w:type="pct"/>
            <w:tcBorders>
              <w:top w:val="nil"/>
              <w:left w:val="nil"/>
              <w:bottom w:val="single" w:sz="4" w:space="0" w:color="auto"/>
              <w:right w:val="single" w:sz="4" w:space="0" w:color="auto"/>
            </w:tcBorders>
            <w:shd w:val="clear" w:color="auto" w:fill="auto"/>
            <w:vAlign w:val="center"/>
            <w:hideMark/>
          </w:tcPr>
          <w:p w14:paraId="45C8B290" w14:textId="77777777" w:rsidR="00532E4F" w:rsidRPr="00271087" w:rsidRDefault="00532E4F" w:rsidP="00895A66">
            <w:pPr>
              <w:pStyle w:val="affb"/>
              <w:rPr>
                <w:lang w:eastAsia="ru-RU"/>
              </w:rPr>
            </w:pPr>
            <w:r w:rsidRPr="00271087">
              <w:rPr>
                <w:lang w:eastAsia="ru-RU"/>
              </w:rPr>
              <w:t>0,67</w:t>
            </w:r>
          </w:p>
        </w:tc>
        <w:tc>
          <w:tcPr>
            <w:tcW w:w="212" w:type="pct"/>
            <w:tcBorders>
              <w:top w:val="nil"/>
              <w:left w:val="nil"/>
              <w:bottom w:val="single" w:sz="4" w:space="0" w:color="auto"/>
              <w:right w:val="single" w:sz="4" w:space="0" w:color="auto"/>
            </w:tcBorders>
            <w:shd w:val="clear" w:color="auto" w:fill="auto"/>
            <w:vAlign w:val="center"/>
            <w:hideMark/>
          </w:tcPr>
          <w:p w14:paraId="3F770C77" w14:textId="77777777" w:rsidR="00532E4F" w:rsidRPr="00271087" w:rsidRDefault="00532E4F" w:rsidP="00895A66">
            <w:pPr>
              <w:pStyle w:val="affb"/>
              <w:rPr>
                <w:lang w:eastAsia="ru-RU"/>
              </w:rPr>
            </w:pPr>
            <w:r w:rsidRPr="00271087">
              <w:rPr>
                <w:lang w:eastAsia="ru-RU"/>
              </w:rPr>
              <w:t>0,67</w:t>
            </w:r>
          </w:p>
        </w:tc>
        <w:tc>
          <w:tcPr>
            <w:tcW w:w="212" w:type="pct"/>
            <w:tcBorders>
              <w:top w:val="nil"/>
              <w:left w:val="nil"/>
              <w:bottom w:val="single" w:sz="4" w:space="0" w:color="auto"/>
              <w:right w:val="single" w:sz="4" w:space="0" w:color="auto"/>
            </w:tcBorders>
            <w:shd w:val="clear" w:color="auto" w:fill="auto"/>
            <w:vAlign w:val="center"/>
            <w:hideMark/>
          </w:tcPr>
          <w:p w14:paraId="5525F604" w14:textId="77777777" w:rsidR="00532E4F" w:rsidRPr="00271087" w:rsidRDefault="00532E4F" w:rsidP="00895A66">
            <w:pPr>
              <w:pStyle w:val="affb"/>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2C5BC78E" w14:textId="77777777" w:rsidR="00532E4F" w:rsidRPr="00271087" w:rsidRDefault="00532E4F" w:rsidP="00895A66">
            <w:pPr>
              <w:pStyle w:val="affb"/>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58034CBB" w14:textId="77777777" w:rsidR="00532E4F" w:rsidRPr="00271087" w:rsidRDefault="00532E4F" w:rsidP="00895A66">
            <w:pPr>
              <w:pStyle w:val="affb"/>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11A379FA" w14:textId="77777777" w:rsidR="00532E4F" w:rsidRPr="00271087" w:rsidRDefault="00532E4F" w:rsidP="00895A66">
            <w:pPr>
              <w:pStyle w:val="affb"/>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478B2FB5" w14:textId="77777777" w:rsidR="00532E4F" w:rsidRPr="00271087" w:rsidRDefault="00532E4F" w:rsidP="00895A66">
            <w:pPr>
              <w:pStyle w:val="affb"/>
              <w:rPr>
                <w:lang w:eastAsia="ru-RU"/>
              </w:rPr>
            </w:pPr>
            <w:r w:rsidRPr="00271087">
              <w:rPr>
                <w:lang w:eastAsia="ru-RU"/>
              </w:rPr>
              <w:t>0,67</w:t>
            </w:r>
          </w:p>
        </w:tc>
      </w:tr>
      <w:tr w:rsidR="00532E4F" w:rsidRPr="00271087" w14:paraId="2F6B20CD" w14:textId="77777777" w:rsidTr="00895A66">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641BD199" w14:textId="77777777" w:rsidR="00532E4F" w:rsidRPr="00271087" w:rsidRDefault="00532E4F" w:rsidP="00895A66">
            <w:pPr>
              <w:pStyle w:val="affb"/>
              <w:rPr>
                <w:lang w:eastAsia="ru-RU"/>
              </w:rPr>
            </w:pPr>
            <w:r w:rsidRPr="00271087">
              <w:rPr>
                <w:lang w:eastAsia="ru-RU"/>
              </w:rPr>
              <w:t>Котельная №5</w:t>
            </w:r>
          </w:p>
        </w:tc>
        <w:tc>
          <w:tcPr>
            <w:tcW w:w="191" w:type="pct"/>
            <w:tcBorders>
              <w:top w:val="nil"/>
              <w:left w:val="nil"/>
              <w:bottom w:val="single" w:sz="4" w:space="0" w:color="auto"/>
              <w:right w:val="single" w:sz="4" w:space="0" w:color="auto"/>
            </w:tcBorders>
            <w:shd w:val="clear" w:color="auto" w:fill="auto"/>
            <w:noWrap/>
            <w:vAlign w:val="center"/>
            <w:hideMark/>
          </w:tcPr>
          <w:p w14:paraId="1A44D47E"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5D98AD8E"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4546FAE0"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4F13387E" w14:textId="77777777" w:rsidR="00532E4F" w:rsidRPr="00271087" w:rsidRDefault="00532E4F" w:rsidP="00895A66">
            <w:pPr>
              <w:pStyle w:val="affb"/>
              <w:rPr>
                <w:lang w:eastAsia="ru-RU"/>
              </w:rPr>
            </w:pPr>
            <w:r w:rsidRPr="00271087">
              <w:rPr>
                <w:lang w:eastAsia="ru-RU"/>
              </w:rPr>
              <w:t> </w:t>
            </w:r>
          </w:p>
        </w:tc>
      </w:tr>
      <w:tr w:rsidR="00532E4F" w:rsidRPr="00271087" w14:paraId="2B04DD86"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3BD628F2" w14:textId="77777777" w:rsidR="00532E4F" w:rsidRPr="00271087" w:rsidRDefault="00532E4F" w:rsidP="00895A66">
            <w:pPr>
              <w:pStyle w:val="affb"/>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21EDA8E7" w14:textId="77777777" w:rsidR="00532E4F" w:rsidRPr="00271087" w:rsidRDefault="00532E4F" w:rsidP="00895A66">
            <w:pPr>
              <w:pStyle w:val="affb"/>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3575695B" w14:textId="77777777" w:rsidR="00532E4F" w:rsidRPr="00271087" w:rsidRDefault="00532E4F" w:rsidP="00895A66">
            <w:pPr>
              <w:pStyle w:val="affb"/>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74578DD0" w14:textId="77777777" w:rsidR="00532E4F" w:rsidRPr="00271087" w:rsidRDefault="00532E4F" w:rsidP="00895A66">
            <w:pPr>
              <w:pStyle w:val="affb"/>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5DE868E2" w14:textId="77777777" w:rsidR="00532E4F" w:rsidRPr="00271087" w:rsidRDefault="00532E4F" w:rsidP="00895A66">
            <w:pPr>
              <w:pStyle w:val="affb"/>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380C9DEA" w14:textId="77777777" w:rsidR="00532E4F" w:rsidRPr="00271087" w:rsidRDefault="00532E4F" w:rsidP="00895A66">
            <w:pPr>
              <w:pStyle w:val="affb"/>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5712DE7E" w14:textId="77777777" w:rsidR="00532E4F" w:rsidRPr="00271087" w:rsidRDefault="00532E4F" w:rsidP="00895A66">
            <w:pPr>
              <w:pStyle w:val="affb"/>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09EE625E" w14:textId="77777777" w:rsidR="00532E4F" w:rsidRPr="00271087" w:rsidRDefault="00532E4F" w:rsidP="00895A66">
            <w:pPr>
              <w:pStyle w:val="affb"/>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1940546B" w14:textId="77777777" w:rsidR="00532E4F" w:rsidRPr="00271087" w:rsidRDefault="00532E4F" w:rsidP="00895A66">
            <w:pPr>
              <w:pStyle w:val="affb"/>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53F33D0D" w14:textId="77777777" w:rsidR="00532E4F" w:rsidRPr="00271087" w:rsidRDefault="00532E4F" w:rsidP="00895A66">
            <w:pPr>
              <w:pStyle w:val="affb"/>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3579EDB2" w14:textId="77777777" w:rsidR="00532E4F" w:rsidRPr="00271087" w:rsidRDefault="00532E4F" w:rsidP="00895A66">
            <w:pPr>
              <w:pStyle w:val="affb"/>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21A09491" w14:textId="77777777" w:rsidR="00532E4F" w:rsidRPr="00271087" w:rsidRDefault="00532E4F" w:rsidP="00895A66">
            <w:pPr>
              <w:pStyle w:val="affb"/>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28703C6B" w14:textId="77777777" w:rsidR="00532E4F" w:rsidRPr="00271087" w:rsidRDefault="00532E4F" w:rsidP="00895A66">
            <w:pPr>
              <w:pStyle w:val="affb"/>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74CAA21F" w14:textId="77777777" w:rsidR="00532E4F" w:rsidRPr="00271087" w:rsidRDefault="00532E4F" w:rsidP="00895A66">
            <w:pPr>
              <w:pStyle w:val="affb"/>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1CBA6385" w14:textId="77777777" w:rsidR="00532E4F" w:rsidRPr="00271087" w:rsidRDefault="00532E4F" w:rsidP="00895A66">
            <w:pPr>
              <w:pStyle w:val="affb"/>
              <w:rPr>
                <w:lang w:eastAsia="ru-RU"/>
              </w:rPr>
            </w:pPr>
            <w:r w:rsidRPr="00271087">
              <w:rPr>
                <w:lang w:eastAsia="ru-RU"/>
              </w:rPr>
              <w:t>356,52</w:t>
            </w:r>
          </w:p>
        </w:tc>
        <w:tc>
          <w:tcPr>
            <w:tcW w:w="209" w:type="pct"/>
            <w:tcBorders>
              <w:top w:val="nil"/>
              <w:left w:val="nil"/>
              <w:bottom w:val="single" w:sz="4" w:space="0" w:color="auto"/>
              <w:right w:val="single" w:sz="4" w:space="0" w:color="auto"/>
            </w:tcBorders>
            <w:shd w:val="clear" w:color="auto" w:fill="auto"/>
            <w:vAlign w:val="center"/>
            <w:hideMark/>
          </w:tcPr>
          <w:p w14:paraId="35889A4B" w14:textId="77777777" w:rsidR="00532E4F" w:rsidRPr="00271087" w:rsidRDefault="00532E4F" w:rsidP="00895A66">
            <w:pPr>
              <w:pStyle w:val="affb"/>
              <w:rPr>
                <w:lang w:eastAsia="ru-RU"/>
              </w:rPr>
            </w:pPr>
            <w:r w:rsidRPr="00271087">
              <w:rPr>
                <w:lang w:eastAsia="ru-RU"/>
              </w:rPr>
              <w:t>356,52</w:t>
            </w:r>
          </w:p>
        </w:tc>
        <w:tc>
          <w:tcPr>
            <w:tcW w:w="212" w:type="pct"/>
            <w:tcBorders>
              <w:top w:val="nil"/>
              <w:left w:val="nil"/>
              <w:bottom w:val="single" w:sz="4" w:space="0" w:color="auto"/>
              <w:right w:val="single" w:sz="4" w:space="0" w:color="auto"/>
            </w:tcBorders>
            <w:shd w:val="clear" w:color="auto" w:fill="auto"/>
            <w:vAlign w:val="center"/>
            <w:hideMark/>
          </w:tcPr>
          <w:p w14:paraId="5493F2D5" w14:textId="77777777" w:rsidR="00532E4F" w:rsidRPr="00271087" w:rsidRDefault="00532E4F" w:rsidP="00895A66">
            <w:pPr>
              <w:pStyle w:val="affb"/>
              <w:rPr>
                <w:lang w:eastAsia="ru-RU"/>
              </w:rPr>
            </w:pPr>
            <w:r w:rsidRPr="00271087">
              <w:rPr>
                <w:lang w:eastAsia="ru-RU"/>
              </w:rPr>
              <w:t>356,52</w:t>
            </w:r>
          </w:p>
        </w:tc>
        <w:tc>
          <w:tcPr>
            <w:tcW w:w="212" w:type="pct"/>
            <w:tcBorders>
              <w:top w:val="nil"/>
              <w:left w:val="nil"/>
              <w:bottom w:val="single" w:sz="4" w:space="0" w:color="auto"/>
              <w:right w:val="single" w:sz="4" w:space="0" w:color="auto"/>
            </w:tcBorders>
            <w:shd w:val="clear" w:color="auto" w:fill="auto"/>
            <w:vAlign w:val="center"/>
            <w:hideMark/>
          </w:tcPr>
          <w:p w14:paraId="4AD7A913" w14:textId="77777777" w:rsidR="00532E4F" w:rsidRPr="00271087" w:rsidRDefault="00532E4F" w:rsidP="00895A66">
            <w:pPr>
              <w:pStyle w:val="affb"/>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4E7E139F" w14:textId="77777777" w:rsidR="00532E4F" w:rsidRPr="00271087" w:rsidRDefault="00532E4F" w:rsidP="00895A66">
            <w:pPr>
              <w:pStyle w:val="affb"/>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55C38CCF" w14:textId="77777777" w:rsidR="00532E4F" w:rsidRPr="00271087" w:rsidRDefault="00532E4F" w:rsidP="00895A66">
            <w:pPr>
              <w:pStyle w:val="affb"/>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49FDB711" w14:textId="77777777" w:rsidR="00532E4F" w:rsidRPr="00271087" w:rsidRDefault="00532E4F" w:rsidP="00895A66">
            <w:pPr>
              <w:pStyle w:val="affb"/>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2564E729" w14:textId="77777777" w:rsidR="00532E4F" w:rsidRPr="00271087" w:rsidRDefault="00532E4F" w:rsidP="00895A66">
            <w:pPr>
              <w:pStyle w:val="affb"/>
              <w:rPr>
                <w:lang w:eastAsia="ru-RU"/>
              </w:rPr>
            </w:pPr>
            <w:r w:rsidRPr="00271087">
              <w:rPr>
                <w:lang w:eastAsia="ru-RU"/>
              </w:rPr>
              <w:t>356,52</w:t>
            </w:r>
          </w:p>
        </w:tc>
      </w:tr>
      <w:tr w:rsidR="00532E4F" w:rsidRPr="00271087" w14:paraId="197CF9A5"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74B3180C" w14:textId="77777777" w:rsidR="00532E4F" w:rsidRPr="00271087" w:rsidRDefault="00532E4F" w:rsidP="00895A66">
            <w:pPr>
              <w:pStyle w:val="affb"/>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15AE714F" w14:textId="77777777" w:rsidR="00532E4F" w:rsidRPr="00271087" w:rsidRDefault="00532E4F" w:rsidP="00895A66">
            <w:pPr>
              <w:pStyle w:val="affb"/>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603D9B5F" w14:textId="77777777" w:rsidR="00532E4F" w:rsidRPr="00271087" w:rsidRDefault="00532E4F" w:rsidP="00895A66">
            <w:pPr>
              <w:pStyle w:val="affb"/>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367E63C7" w14:textId="77777777" w:rsidR="00532E4F" w:rsidRPr="00271087" w:rsidRDefault="00532E4F" w:rsidP="00895A66">
            <w:pPr>
              <w:pStyle w:val="affb"/>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29C6A216" w14:textId="77777777" w:rsidR="00532E4F" w:rsidRPr="00271087" w:rsidRDefault="00532E4F" w:rsidP="00895A66">
            <w:pPr>
              <w:pStyle w:val="affb"/>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4444E2D6" w14:textId="77777777" w:rsidR="00532E4F" w:rsidRPr="00271087" w:rsidRDefault="00532E4F" w:rsidP="00895A66">
            <w:pPr>
              <w:pStyle w:val="affb"/>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21BEF21A" w14:textId="77777777" w:rsidR="00532E4F" w:rsidRPr="00271087" w:rsidRDefault="00532E4F" w:rsidP="00895A66">
            <w:pPr>
              <w:pStyle w:val="affb"/>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355A986D" w14:textId="77777777" w:rsidR="00532E4F" w:rsidRPr="00271087" w:rsidRDefault="00532E4F" w:rsidP="00895A66">
            <w:pPr>
              <w:pStyle w:val="affb"/>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6F96644A" w14:textId="77777777" w:rsidR="00532E4F" w:rsidRPr="00271087" w:rsidRDefault="00532E4F" w:rsidP="00895A66">
            <w:pPr>
              <w:pStyle w:val="affb"/>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77924ACA" w14:textId="77777777" w:rsidR="00532E4F" w:rsidRPr="00271087" w:rsidRDefault="00532E4F" w:rsidP="00895A66">
            <w:pPr>
              <w:pStyle w:val="affb"/>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424C1467" w14:textId="77777777" w:rsidR="00532E4F" w:rsidRPr="00271087" w:rsidRDefault="00532E4F" w:rsidP="00895A66">
            <w:pPr>
              <w:pStyle w:val="affb"/>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7BB79858" w14:textId="77777777" w:rsidR="00532E4F" w:rsidRPr="00271087" w:rsidRDefault="00532E4F" w:rsidP="00895A66">
            <w:pPr>
              <w:pStyle w:val="affb"/>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4D5C5B82" w14:textId="77777777" w:rsidR="00532E4F" w:rsidRPr="00271087" w:rsidRDefault="00532E4F" w:rsidP="00895A66">
            <w:pPr>
              <w:pStyle w:val="affb"/>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6B2F67A9" w14:textId="77777777" w:rsidR="00532E4F" w:rsidRPr="00271087" w:rsidRDefault="00532E4F" w:rsidP="00895A66">
            <w:pPr>
              <w:pStyle w:val="affb"/>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14A8ABA5" w14:textId="77777777" w:rsidR="00532E4F" w:rsidRPr="00271087" w:rsidRDefault="00532E4F" w:rsidP="00895A66">
            <w:pPr>
              <w:pStyle w:val="affb"/>
              <w:rPr>
                <w:lang w:eastAsia="ru-RU"/>
              </w:rPr>
            </w:pPr>
            <w:r w:rsidRPr="00271087">
              <w:rPr>
                <w:lang w:eastAsia="ru-RU"/>
              </w:rPr>
              <w:t>0,06</w:t>
            </w:r>
          </w:p>
        </w:tc>
        <w:tc>
          <w:tcPr>
            <w:tcW w:w="209" w:type="pct"/>
            <w:tcBorders>
              <w:top w:val="nil"/>
              <w:left w:val="nil"/>
              <w:bottom w:val="single" w:sz="4" w:space="0" w:color="auto"/>
              <w:right w:val="single" w:sz="4" w:space="0" w:color="auto"/>
            </w:tcBorders>
            <w:shd w:val="clear" w:color="auto" w:fill="auto"/>
            <w:vAlign w:val="center"/>
            <w:hideMark/>
          </w:tcPr>
          <w:p w14:paraId="25CD8620" w14:textId="77777777" w:rsidR="00532E4F" w:rsidRPr="00271087" w:rsidRDefault="00532E4F" w:rsidP="00895A66">
            <w:pPr>
              <w:pStyle w:val="affb"/>
              <w:rPr>
                <w:lang w:eastAsia="ru-RU"/>
              </w:rPr>
            </w:pPr>
            <w:r w:rsidRPr="00271087">
              <w:rPr>
                <w:lang w:eastAsia="ru-RU"/>
              </w:rPr>
              <w:t>0,06</w:t>
            </w:r>
          </w:p>
        </w:tc>
        <w:tc>
          <w:tcPr>
            <w:tcW w:w="212" w:type="pct"/>
            <w:tcBorders>
              <w:top w:val="nil"/>
              <w:left w:val="nil"/>
              <w:bottom w:val="single" w:sz="4" w:space="0" w:color="auto"/>
              <w:right w:val="single" w:sz="4" w:space="0" w:color="auto"/>
            </w:tcBorders>
            <w:shd w:val="clear" w:color="auto" w:fill="auto"/>
            <w:vAlign w:val="center"/>
            <w:hideMark/>
          </w:tcPr>
          <w:p w14:paraId="589F4168" w14:textId="77777777" w:rsidR="00532E4F" w:rsidRPr="00271087" w:rsidRDefault="00532E4F" w:rsidP="00895A66">
            <w:pPr>
              <w:pStyle w:val="affb"/>
              <w:rPr>
                <w:lang w:eastAsia="ru-RU"/>
              </w:rPr>
            </w:pPr>
            <w:r w:rsidRPr="00271087">
              <w:rPr>
                <w:lang w:eastAsia="ru-RU"/>
              </w:rPr>
              <w:t>0,06</w:t>
            </w:r>
          </w:p>
        </w:tc>
        <w:tc>
          <w:tcPr>
            <w:tcW w:w="212" w:type="pct"/>
            <w:tcBorders>
              <w:top w:val="nil"/>
              <w:left w:val="nil"/>
              <w:bottom w:val="single" w:sz="4" w:space="0" w:color="auto"/>
              <w:right w:val="single" w:sz="4" w:space="0" w:color="auto"/>
            </w:tcBorders>
            <w:shd w:val="clear" w:color="auto" w:fill="auto"/>
            <w:vAlign w:val="center"/>
            <w:hideMark/>
          </w:tcPr>
          <w:p w14:paraId="709D0D11" w14:textId="77777777" w:rsidR="00532E4F" w:rsidRPr="00271087" w:rsidRDefault="00532E4F" w:rsidP="00895A66">
            <w:pPr>
              <w:pStyle w:val="affb"/>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540B40A8" w14:textId="77777777" w:rsidR="00532E4F" w:rsidRPr="00271087" w:rsidRDefault="00532E4F" w:rsidP="00895A66">
            <w:pPr>
              <w:pStyle w:val="affb"/>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4EBC540F" w14:textId="77777777" w:rsidR="00532E4F" w:rsidRPr="00271087" w:rsidRDefault="00532E4F" w:rsidP="00895A66">
            <w:pPr>
              <w:pStyle w:val="affb"/>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29F193ED" w14:textId="77777777" w:rsidR="00532E4F" w:rsidRPr="00271087" w:rsidRDefault="00532E4F" w:rsidP="00895A66">
            <w:pPr>
              <w:pStyle w:val="affb"/>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33C4A1B9" w14:textId="77777777" w:rsidR="00532E4F" w:rsidRPr="00271087" w:rsidRDefault="00532E4F" w:rsidP="00895A66">
            <w:pPr>
              <w:pStyle w:val="affb"/>
              <w:rPr>
                <w:lang w:eastAsia="ru-RU"/>
              </w:rPr>
            </w:pPr>
            <w:r w:rsidRPr="00271087">
              <w:rPr>
                <w:lang w:eastAsia="ru-RU"/>
              </w:rPr>
              <w:t>0,06</w:t>
            </w:r>
          </w:p>
        </w:tc>
      </w:tr>
      <w:tr w:rsidR="00532E4F" w:rsidRPr="00271087" w14:paraId="6B12EB3C" w14:textId="77777777" w:rsidTr="00895A66">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6A81F4B3" w14:textId="77777777" w:rsidR="00532E4F" w:rsidRPr="00271087" w:rsidRDefault="00532E4F" w:rsidP="00895A66">
            <w:pPr>
              <w:pStyle w:val="affb"/>
              <w:rPr>
                <w:b/>
                <w:bCs/>
                <w:lang w:eastAsia="ru-RU"/>
              </w:rPr>
            </w:pPr>
            <w:r w:rsidRPr="00271087">
              <w:rPr>
                <w:b/>
                <w:bCs/>
                <w:lang w:eastAsia="ru-RU"/>
              </w:rPr>
              <w:t>Котельная №6</w:t>
            </w:r>
          </w:p>
        </w:tc>
        <w:tc>
          <w:tcPr>
            <w:tcW w:w="191" w:type="pct"/>
            <w:tcBorders>
              <w:top w:val="nil"/>
              <w:left w:val="nil"/>
              <w:bottom w:val="single" w:sz="4" w:space="0" w:color="auto"/>
              <w:right w:val="single" w:sz="4" w:space="0" w:color="auto"/>
            </w:tcBorders>
            <w:shd w:val="clear" w:color="auto" w:fill="auto"/>
            <w:noWrap/>
            <w:vAlign w:val="center"/>
            <w:hideMark/>
          </w:tcPr>
          <w:p w14:paraId="169554FE"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79EA3F34"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2A87B12B"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32A47B17" w14:textId="77777777" w:rsidR="00532E4F" w:rsidRPr="00271087" w:rsidRDefault="00532E4F" w:rsidP="00895A66">
            <w:pPr>
              <w:pStyle w:val="affb"/>
              <w:rPr>
                <w:lang w:eastAsia="ru-RU"/>
              </w:rPr>
            </w:pPr>
            <w:r w:rsidRPr="00271087">
              <w:rPr>
                <w:lang w:eastAsia="ru-RU"/>
              </w:rPr>
              <w:t> </w:t>
            </w:r>
          </w:p>
        </w:tc>
      </w:tr>
      <w:tr w:rsidR="00532E4F" w:rsidRPr="00271087" w14:paraId="7705CC20"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4FD73A62" w14:textId="77777777" w:rsidR="00532E4F" w:rsidRPr="00271087" w:rsidRDefault="00532E4F" w:rsidP="00895A66">
            <w:pPr>
              <w:pStyle w:val="affb"/>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0EE79680" w14:textId="77777777" w:rsidR="00532E4F" w:rsidRPr="00271087" w:rsidRDefault="00532E4F" w:rsidP="00895A66">
            <w:pPr>
              <w:pStyle w:val="affb"/>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65855842" w14:textId="77777777" w:rsidR="00532E4F" w:rsidRPr="00271087" w:rsidRDefault="00532E4F" w:rsidP="00895A66">
            <w:pPr>
              <w:pStyle w:val="affb"/>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4797B8D0" w14:textId="77777777" w:rsidR="00532E4F" w:rsidRPr="00271087" w:rsidRDefault="00532E4F" w:rsidP="00895A66">
            <w:pPr>
              <w:pStyle w:val="affb"/>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2299DF6D" w14:textId="77777777" w:rsidR="00532E4F" w:rsidRPr="00271087" w:rsidRDefault="00532E4F" w:rsidP="00895A66">
            <w:pPr>
              <w:pStyle w:val="affb"/>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041D269A" w14:textId="77777777" w:rsidR="00532E4F" w:rsidRPr="00271087" w:rsidRDefault="00532E4F" w:rsidP="00895A66">
            <w:pPr>
              <w:pStyle w:val="affb"/>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6D5E98CA" w14:textId="77777777" w:rsidR="00532E4F" w:rsidRPr="00271087" w:rsidRDefault="00532E4F" w:rsidP="00895A66">
            <w:pPr>
              <w:pStyle w:val="affb"/>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61187C16" w14:textId="77777777" w:rsidR="00532E4F" w:rsidRPr="00271087" w:rsidRDefault="00532E4F" w:rsidP="00895A66">
            <w:pPr>
              <w:pStyle w:val="affb"/>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035D37D4" w14:textId="77777777" w:rsidR="00532E4F" w:rsidRPr="00271087" w:rsidRDefault="00532E4F" w:rsidP="00895A66">
            <w:pPr>
              <w:pStyle w:val="affb"/>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2A337FB5" w14:textId="77777777" w:rsidR="00532E4F" w:rsidRPr="00271087" w:rsidRDefault="00532E4F" w:rsidP="00895A66">
            <w:pPr>
              <w:pStyle w:val="affb"/>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14B7055E" w14:textId="77777777" w:rsidR="00532E4F" w:rsidRPr="00271087" w:rsidRDefault="00532E4F" w:rsidP="00895A66">
            <w:pPr>
              <w:pStyle w:val="affb"/>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4C55ACFB" w14:textId="77777777" w:rsidR="00532E4F" w:rsidRPr="00271087" w:rsidRDefault="00532E4F" w:rsidP="00895A66">
            <w:pPr>
              <w:pStyle w:val="affb"/>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0DD9FE1E" w14:textId="77777777" w:rsidR="00532E4F" w:rsidRPr="00271087" w:rsidRDefault="00532E4F" w:rsidP="00895A66">
            <w:pPr>
              <w:pStyle w:val="affb"/>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7EF66BB5" w14:textId="77777777" w:rsidR="00532E4F" w:rsidRPr="00271087" w:rsidRDefault="00532E4F" w:rsidP="00895A66">
            <w:pPr>
              <w:pStyle w:val="affb"/>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4E8F0267" w14:textId="77777777" w:rsidR="00532E4F" w:rsidRPr="00271087" w:rsidRDefault="00532E4F" w:rsidP="00895A66">
            <w:pPr>
              <w:pStyle w:val="affb"/>
              <w:rPr>
                <w:lang w:eastAsia="ru-RU"/>
              </w:rPr>
            </w:pPr>
            <w:r w:rsidRPr="00271087">
              <w:rPr>
                <w:lang w:eastAsia="ru-RU"/>
              </w:rPr>
              <w:t>189,41</w:t>
            </w:r>
          </w:p>
        </w:tc>
        <w:tc>
          <w:tcPr>
            <w:tcW w:w="209" w:type="pct"/>
            <w:tcBorders>
              <w:top w:val="nil"/>
              <w:left w:val="nil"/>
              <w:bottom w:val="single" w:sz="4" w:space="0" w:color="auto"/>
              <w:right w:val="single" w:sz="4" w:space="0" w:color="auto"/>
            </w:tcBorders>
            <w:shd w:val="clear" w:color="auto" w:fill="auto"/>
            <w:vAlign w:val="center"/>
            <w:hideMark/>
          </w:tcPr>
          <w:p w14:paraId="5F5C08CD" w14:textId="77777777" w:rsidR="00532E4F" w:rsidRPr="00271087" w:rsidRDefault="00532E4F" w:rsidP="00895A66">
            <w:pPr>
              <w:pStyle w:val="affb"/>
              <w:rPr>
                <w:lang w:eastAsia="ru-RU"/>
              </w:rPr>
            </w:pPr>
            <w:r w:rsidRPr="00271087">
              <w:rPr>
                <w:lang w:eastAsia="ru-RU"/>
              </w:rPr>
              <w:t>189,41</w:t>
            </w:r>
          </w:p>
        </w:tc>
        <w:tc>
          <w:tcPr>
            <w:tcW w:w="212" w:type="pct"/>
            <w:tcBorders>
              <w:top w:val="nil"/>
              <w:left w:val="nil"/>
              <w:bottom w:val="single" w:sz="4" w:space="0" w:color="auto"/>
              <w:right w:val="single" w:sz="4" w:space="0" w:color="auto"/>
            </w:tcBorders>
            <w:shd w:val="clear" w:color="auto" w:fill="auto"/>
            <w:vAlign w:val="center"/>
            <w:hideMark/>
          </w:tcPr>
          <w:p w14:paraId="68CA8313" w14:textId="77777777" w:rsidR="00532E4F" w:rsidRPr="00271087" w:rsidRDefault="00532E4F" w:rsidP="00895A66">
            <w:pPr>
              <w:pStyle w:val="affb"/>
              <w:rPr>
                <w:lang w:eastAsia="ru-RU"/>
              </w:rPr>
            </w:pPr>
            <w:r w:rsidRPr="00271087">
              <w:rPr>
                <w:lang w:eastAsia="ru-RU"/>
              </w:rPr>
              <w:t>189,41</w:t>
            </w:r>
          </w:p>
        </w:tc>
        <w:tc>
          <w:tcPr>
            <w:tcW w:w="212" w:type="pct"/>
            <w:tcBorders>
              <w:top w:val="nil"/>
              <w:left w:val="nil"/>
              <w:bottom w:val="single" w:sz="4" w:space="0" w:color="auto"/>
              <w:right w:val="single" w:sz="4" w:space="0" w:color="auto"/>
            </w:tcBorders>
            <w:shd w:val="clear" w:color="auto" w:fill="auto"/>
            <w:vAlign w:val="center"/>
            <w:hideMark/>
          </w:tcPr>
          <w:p w14:paraId="3C13719B" w14:textId="77777777" w:rsidR="00532E4F" w:rsidRPr="00271087" w:rsidRDefault="00532E4F" w:rsidP="00895A66">
            <w:pPr>
              <w:pStyle w:val="affb"/>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50FA0AE5" w14:textId="77777777" w:rsidR="00532E4F" w:rsidRPr="00271087" w:rsidRDefault="00532E4F" w:rsidP="00895A66">
            <w:pPr>
              <w:pStyle w:val="affb"/>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2380C6E3" w14:textId="77777777" w:rsidR="00532E4F" w:rsidRPr="00271087" w:rsidRDefault="00532E4F" w:rsidP="00895A66">
            <w:pPr>
              <w:pStyle w:val="affb"/>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1E5AC82F" w14:textId="77777777" w:rsidR="00532E4F" w:rsidRPr="00271087" w:rsidRDefault="00532E4F" w:rsidP="00895A66">
            <w:pPr>
              <w:pStyle w:val="affb"/>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1BBE8520" w14:textId="77777777" w:rsidR="00532E4F" w:rsidRPr="00271087" w:rsidRDefault="00532E4F" w:rsidP="00895A66">
            <w:pPr>
              <w:pStyle w:val="affb"/>
              <w:rPr>
                <w:lang w:eastAsia="ru-RU"/>
              </w:rPr>
            </w:pPr>
            <w:r w:rsidRPr="00271087">
              <w:rPr>
                <w:lang w:eastAsia="ru-RU"/>
              </w:rPr>
              <w:t>189,41</w:t>
            </w:r>
          </w:p>
        </w:tc>
      </w:tr>
      <w:tr w:rsidR="00532E4F" w:rsidRPr="00271087" w14:paraId="08BD4F7A"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3474EDF9" w14:textId="77777777" w:rsidR="00532E4F" w:rsidRPr="00271087" w:rsidRDefault="00532E4F" w:rsidP="00895A66">
            <w:pPr>
              <w:pStyle w:val="affb"/>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04DA3729" w14:textId="77777777" w:rsidR="00532E4F" w:rsidRPr="00271087" w:rsidRDefault="00532E4F" w:rsidP="00895A66">
            <w:pPr>
              <w:pStyle w:val="affb"/>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4282E13B" w14:textId="77777777" w:rsidR="00532E4F" w:rsidRPr="00271087" w:rsidRDefault="00532E4F" w:rsidP="00895A66">
            <w:pPr>
              <w:pStyle w:val="affb"/>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32077D42" w14:textId="77777777" w:rsidR="00532E4F" w:rsidRPr="00271087" w:rsidRDefault="00532E4F" w:rsidP="00895A66">
            <w:pPr>
              <w:pStyle w:val="affb"/>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645D2B3C" w14:textId="77777777" w:rsidR="00532E4F" w:rsidRPr="00271087" w:rsidRDefault="00532E4F" w:rsidP="00895A66">
            <w:pPr>
              <w:pStyle w:val="affb"/>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655089F7" w14:textId="77777777" w:rsidR="00532E4F" w:rsidRPr="00271087" w:rsidRDefault="00532E4F" w:rsidP="00895A66">
            <w:pPr>
              <w:pStyle w:val="affb"/>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5DC9BB85" w14:textId="77777777" w:rsidR="00532E4F" w:rsidRPr="00271087" w:rsidRDefault="00532E4F" w:rsidP="00895A66">
            <w:pPr>
              <w:pStyle w:val="affb"/>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1F2BC1A6" w14:textId="77777777" w:rsidR="00532E4F" w:rsidRPr="00271087" w:rsidRDefault="00532E4F" w:rsidP="00895A66">
            <w:pPr>
              <w:pStyle w:val="affb"/>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6CB0B918" w14:textId="77777777" w:rsidR="00532E4F" w:rsidRPr="00271087" w:rsidRDefault="00532E4F" w:rsidP="00895A66">
            <w:pPr>
              <w:pStyle w:val="affb"/>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52B9CBF9" w14:textId="77777777" w:rsidR="00532E4F" w:rsidRPr="00271087" w:rsidRDefault="00532E4F" w:rsidP="00895A66">
            <w:pPr>
              <w:pStyle w:val="affb"/>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3CD2EBD8" w14:textId="77777777" w:rsidR="00532E4F" w:rsidRPr="00271087" w:rsidRDefault="00532E4F" w:rsidP="00895A66">
            <w:pPr>
              <w:pStyle w:val="affb"/>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02AE95E3" w14:textId="77777777" w:rsidR="00532E4F" w:rsidRPr="00271087" w:rsidRDefault="00532E4F" w:rsidP="00895A66">
            <w:pPr>
              <w:pStyle w:val="affb"/>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7EB8E5D3" w14:textId="77777777" w:rsidR="00532E4F" w:rsidRPr="00271087" w:rsidRDefault="00532E4F" w:rsidP="00895A66">
            <w:pPr>
              <w:pStyle w:val="affb"/>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1655D0FC" w14:textId="77777777" w:rsidR="00532E4F" w:rsidRPr="00271087" w:rsidRDefault="00532E4F" w:rsidP="00895A66">
            <w:pPr>
              <w:pStyle w:val="affb"/>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753F0B5E" w14:textId="77777777" w:rsidR="00532E4F" w:rsidRPr="00271087" w:rsidRDefault="00532E4F" w:rsidP="00895A66">
            <w:pPr>
              <w:pStyle w:val="affb"/>
              <w:rPr>
                <w:lang w:eastAsia="ru-RU"/>
              </w:rPr>
            </w:pPr>
            <w:r w:rsidRPr="00271087">
              <w:rPr>
                <w:lang w:eastAsia="ru-RU"/>
              </w:rPr>
              <w:t>0,03</w:t>
            </w:r>
          </w:p>
        </w:tc>
        <w:tc>
          <w:tcPr>
            <w:tcW w:w="209" w:type="pct"/>
            <w:tcBorders>
              <w:top w:val="nil"/>
              <w:left w:val="nil"/>
              <w:bottom w:val="single" w:sz="4" w:space="0" w:color="auto"/>
              <w:right w:val="single" w:sz="4" w:space="0" w:color="auto"/>
            </w:tcBorders>
            <w:shd w:val="clear" w:color="auto" w:fill="auto"/>
            <w:vAlign w:val="center"/>
            <w:hideMark/>
          </w:tcPr>
          <w:p w14:paraId="0EA3FB5B" w14:textId="77777777" w:rsidR="00532E4F" w:rsidRPr="00271087" w:rsidRDefault="00532E4F" w:rsidP="00895A66">
            <w:pPr>
              <w:pStyle w:val="affb"/>
              <w:rPr>
                <w:lang w:eastAsia="ru-RU"/>
              </w:rPr>
            </w:pPr>
            <w:r w:rsidRPr="00271087">
              <w:rPr>
                <w:lang w:eastAsia="ru-RU"/>
              </w:rPr>
              <w:t>0,03</w:t>
            </w:r>
          </w:p>
        </w:tc>
        <w:tc>
          <w:tcPr>
            <w:tcW w:w="212" w:type="pct"/>
            <w:tcBorders>
              <w:top w:val="nil"/>
              <w:left w:val="nil"/>
              <w:bottom w:val="single" w:sz="4" w:space="0" w:color="auto"/>
              <w:right w:val="single" w:sz="4" w:space="0" w:color="auto"/>
            </w:tcBorders>
            <w:shd w:val="clear" w:color="auto" w:fill="auto"/>
            <w:vAlign w:val="center"/>
            <w:hideMark/>
          </w:tcPr>
          <w:p w14:paraId="43EE7C3E" w14:textId="77777777" w:rsidR="00532E4F" w:rsidRPr="00271087" w:rsidRDefault="00532E4F" w:rsidP="00895A66">
            <w:pPr>
              <w:pStyle w:val="affb"/>
              <w:rPr>
                <w:lang w:eastAsia="ru-RU"/>
              </w:rPr>
            </w:pPr>
            <w:r w:rsidRPr="00271087">
              <w:rPr>
                <w:lang w:eastAsia="ru-RU"/>
              </w:rPr>
              <w:t>0,03</w:t>
            </w:r>
          </w:p>
        </w:tc>
        <w:tc>
          <w:tcPr>
            <w:tcW w:w="212" w:type="pct"/>
            <w:tcBorders>
              <w:top w:val="nil"/>
              <w:left w:val="nil"/>
              <w:bottom w:val="single" w:sz="4" w:space="0" w:color="auto"/>
              <w:right w:val="single" w:sz="4" w:space="0" w:color="auto"/>
            </w:tcBorders>
            <w:shd w:val="clear" w:color="auto" w:fill="auto"/>
            <w:vAlign w:val="center"/>
            <w:hideMark/>
          </w:tcPr>
          <w:p w14:paraId="2F213A7B" w14:textId="77777777" w:rsidR="00532E4F" w:rsidRPr="00271087" w:rsidRDefault="00532E4F" w:rsidP="00895A66">
            <w:pPr>
              <w:pStyle w:val="affb"/>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28CD4000" w14:textId="77777777" w:rsidR="00532E4F" w:rsidRPr="00271087" w:rsidRDefault="00532E4F" w:rsidP="00895A66">
            <w:pPr>
              <w:pStyle w:val="affb"/>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651D0622" w14:textId="77777777" w:rsidR="00532E4F" w:rsidRPr="00271087" w:rsidRDefault="00532E4F" w:rsidP="00895A66">
            <w:pPr>
              <w:pStyle w:val="affb"/>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258120CB" w14:textId="77777777" w:rsidR="00532E4F" w:rsidRPr="00271087" w:rsidRDefault="00532E4F" w:rsidP="00895A66">
            <w:pPr>
              <w:pStyle w:val="affb"/>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65D3C870" w14:textId="77777777" w:rsidR="00532E4F" w:rsidRPr="00271087" w:rsidRDefault="00532E4F" w:rsidP="00895A66">
            <w:pPr>
              <w:pStyle w:val="affb"/>
              <w:rPr>
                <w:lang w:eastAsia="ru-RU"/>
              </w:rPr>
            </w:pPr>
            <w:r w:rsidRPr="00271087">
              <w:rPr>
                <w:lang w:eastAsia="ru-RU"/>
              </w:rPr>
              <w:t>0,03</w:t>
            </w:r>
          </w:p>
        </w:tc>
      </w:tr>
      <w:tr w:rsidR="00532E4F" w:rsidRPr="00271087" w14:paraId="5A5C697E" w14:textId="77777777" w:rsidTr="00895A66">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619EA62D" w14:textId="77777777" w:rsidR="00532E4F" w:rsidRPr="00271087" w:rsidRDefault="00532E4F" w:rsidP="00895A66">
            <w:pPr>
              <w:pStyle w:val="affb"/>
              <w:rPr>
                <w:b/>
                <w:bCs/>
                <w:lang w:eastAsia="ru-RU"/>
              </w:rPr>
            </w:pPr>
            <w:r w:rsidRPr="00271087">
              <w:rPr>
                <w:b/>
                <w:bCs/>
                <w:lang w:eastAsia="ru-RU"/>
              </w:rPr>
              <w:t>Котельная №7</w:t>
            </w:r>
          </w:p>
        </w:tc>
        <w:tc>
          <w:tcPr>
            <w:tcW w:w="191" w:type="pct"/>
            <w:tcBorders>
              <w:top w:val="nil"/>
              <w:left w:val="nil"/>
              <w:bottom w:val="single" w:sz="4" w:space="0" w:color="auto"/>
              <w:right w:val="single" w:sz="4" w:space="0" w:color="auto"/>
            </w:tcBorders>
            <w:shd w:val="clear" w:color="auto" w:fill="auto"/>
            <w:noWrap/>
            <w:vAlign w:val="center"/>
            <w:hideMark/>
          </w:tcPr>
          <w:p w14:paraId="1E5A08A8"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7F0AD59E"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5DB1FE44"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107457E3" w14:textId="77777777" w:rsidR="00532E4F" w:rsidRPr="00271087" w:rsidRDefault="00532E4F" w:rsidP="00895A66">
            <w:pPr>
              <w:pStyle w:val="affb"/>
              <w:rPr>
                <w:lang w:eastAsia="ru-RU"/>
              </w:rPr>
            </w:pPr>
            <w:r w:rsidRPr="00271087">
              <w:rPr>
                <w:lang w:eastAsia="ru-RU"/>
              </w:rPr>
              <w:t> </w:t>
            </w:r>
          </w:p>
        </w:tc>
      </w:tr>
      <w:tr w:rsidR="00532E4F" w:rsidRPr="00271087" w14:paraId="2B69AB33"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2647F24C" w14:textId="77777777" w:rsidR="00532E4F" w:rsidRPr="00271087" w:rsidRDefault="00532E4F" w:rsidP="00895A66">
            <w:pPr>
              <w:pStyle w:val="affb"/>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31271A30" w14:textId="77777777" w:rsidR="00532E4F" w:rsidRPr="00271087" w:rsidRDefault="00532E4F" w:rsidP="00895A66">
            <w:pPr>
              <w:pStyle w:val="affb"/>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44246F57" w14:textId="77777777" w:rsidR="00532E4F" w:rsidRPr="00271087" w:rsidRDefault="00532E4F" w:rsidP="00895A66">
            <w:pPr>
              <w:pStyle w:val="affb"/>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44D03685" w14:textId="77777777" w:rsidR="00532E4F" w:rsidRPr="00271087" w:rsidRDefault="00532E4F" w:rsidP="00895A66">
            <w:pPr>
              <w:pStyle w:val="affb"/>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02C864F6" w14:textId="77777777" w:rsidR="00532E4F" w:rsidRPr="00271087" w:rsidRDefault="00532E4F" w:rsidP="00895A66">
            <w:pPr>
              <w:pStyle w:val="affb"/>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5CD5E045" w14:textId="77777777" w:rsidR="00532E4F" w:rsidRPr="00271087" w:rsidRDefault="00532E4F" w:rsidP="00895A66">
            <w:pPr>
              <w:pStyle w:val="affb"/>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1409AC09" w14:textId="77777777" w:rsidR="00532E4F" w:rsidRPr="00271087" w:rsidRDefault="00532E4F" w:rsidP="00895A66">
            <w:pPr>
              <w:pStyle w:val="affb"/>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52198E24" w14:textId="77777777" w:rsidR="00532E4F" w:rsidRPr="00271087" w:rsidRDefault="00532E4F" w:rsidP="00895A66">
            <w:pPr>
              <w:pStyle w:val="affb"/>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396ECFBF" w14:textId="77777777" w:rsidR="00532E4F" w:rsidRPr="00271087" w:rsidRDefault="00532E4F" w:rsidP="00895A66">
            <w:pPr>
              <w:pStyle w:val="affb"/>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6B24B5F7" w14:textId="77777777" w:rsidR="00532E4F" w:rsidRPr="00271087" w:rsidRDefault="00532E4F" w:rsidP="00895A66">
            <w:pPr>
              <w:pStyle w:val="affb"/>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7A65ADED" w14:textId="77777777" w:rsidR="00532E4F" w:rsidRPr="00271087" w:rsidRDefault="00532E4F" w:rsidP="00895A66">
            <w:pPr>
              <w:pStyle w:val="affb"/>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29CE5E33" w14:textId="77777777" w:rsidR="00532E4F" w:rsidRPr="00271087" w:rsidRDefault="00532E4F" w:rsidP="00895A66">
            <w:pPr>
              <w:pStyle w:val="affb"/>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6D00A32A" w14:textId="77777777" w:rsidR="00532E4F" w:rsidRPr="00271087" w:rsidRDefault="00532E4F" w:rsidP="00895A66">
            <w:pPr>
              <w:pStyle w:val="affb"/>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4C807DE4" w14:textId="77777777" w:rsidR="00532E4F" w:rsidRPr="00271087" w:rsidRDefault="00532E4F" w:rsidP="00895A66">
            <w:pPr>
              <w:pStyle w:val="affb"/>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786A6293" w14:textId="77777777" w:rsidR="00532E4F" w:rsidRPr="00271087" w:rsidRDefault="00532E4F" w:rsidP="00895A66">
            <w:pPr>
              <w:pStyle w:val="affb"/>
              <w:rPr>
                <w:lang w:eastAsia="ru-RU"/>
              </w:rPr>
            </w:pPr>
            <w:r w:rsidRPr="00271087">
              <w:rPr>
                <w:lang w:eastAsia="ru-RU"/>
              </w:rPr>
              <w:t>1067,18</w:t>
            </w:r>
          </w:p>
        </w:tc>
        <w:tc>
          <w:tcPr>
            <w:tcW w:w="209" w:type="pct"/>
            <w:tcBorders>
              <w:top w:val="nil"/>
              <w:left w:val="nil"/>
              <w:bottom w:val="single" w:sz="4" w:space="0" w:color="auto"/>
              <w:right w:val="single" w:sz="4" w:space="0" w:color="auto"/>
            </w:tcBorders>
            <w:shd w:val="clear" w:color="auto" w:fill="auto"/>
            <w:vAlign w:val="center"/>
            <w:hideMark/>
          </w:tcPr>
          <w:p w14:paraId="24549DEF" w14:textId="77777777" w:rsidR="00532E4F" w:rsidRPr="00271087" w:rsidRDefault="00532E4F" w:rsidP="00895A66">
            <w:pPr>
              <w:pStyle w:val="affb"/>
              <w:rPr>
                <w:lang w:eastAsia="ru-RU"/>
              </w:rPr>
            </w:pPr>
            <w:r w:rsidRPr="00271087">
              <w:rPr>
                <w:lang w:eastAsia="ru-RU"/>
              </w:rPr>
              <w:t>1067,18</w:t>
            </w:r>
          </w:p>
        </w:tc>
        <w:tc>
          <w:tcPr>
            <w:tcW w:w="212" w:type="pct"/>
            <w:tcBorders>
              <w:top w:val="nil"/>
              <w:left w:val="nil"/>
              <w:bottom w:val="single" w:sz="4" w:space="0" w:color="auto"/>
              <w:right w:val="single" w:sz="4" w:space="0" w:color="auto"/>
            </w:tcBorders>
            <w:shd w:val="clear" w:color="auto" w:fill="auto"/>
            <w:vAlign w:val="center"/>
            <w:hideMark/>
          </w:tcPr>
          <w:p w14:paraId="5D3BAF77" w14:textId="77777777" w:rsidR="00532E4F" w:rsidRPr="00271087" w:rsidRDefault="00532E4F" w:rsidP="00895A66">
            <w:pPr>
              <w:pStyle w:val="affb"/>
              <w:rPr>
                <w:lang w:eastAsia="ru-RU"/>
              </w:rPr>
            </w:pPr>
            <w:r w:rsidRPr="00271087">
              <w:rPr>
                <w:lang w:eastAsia="ru-RU"/>
              </w:rPr>
              <w:t>1067,18</w:t>
            </w:r>
          </w:p>
        </w:tc>
        <w:tc>
          <w:tcPr>
            <w:tcW w:w="212" w:type="pct"/>
            <w:tcBorders>
              <w:top w:val="nil"/>
              <w:left w:val="nil"/>
              <w:bottom w:val="single" w:sz="4" w:space="0" w:color="auto"/>
              <w:right w:val="single" w:sz="4" w:space="0" w:color="auto"/>
            </w:tcBorders>
            <w:shd w:val="clear" w:color="auto" w:fill="auto"/>
            <w:vAlign w:val="center"/>
            <w:hideMark/>
          </w:tcPr>
          <w:p w14:paraId="55C759AC" w14:textId="77777777" w:rsidR="00532E4F" w:rsidRPr="00271087" w:rsidRDefault="00532E4F" w:rsidP="00895A66">
            <w:pPr>
              <w:pStyle w:val="affb"/>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5BC7F579" w14:textId="77777777" w:rsidR="00532E4F" w:rsidRPr="00271087" w:rsidRDefault="00532E4F" w:rsidP="00895A66">
            <w:pPr>
              <w:pStyle w:val="affb"/>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21210291" w14:textId="77777777" w:rsidR="00532E4F" w:rsidRPr="00271087" w:rsidRDefault="00532E4F" w:rsidP="00895A66">
            <w:pPr>
              <w:pStyle w:val="affb"/>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0A6C45D4" w14:textId="77777777" w:rsidR="00532E4F" w:rsidRPr="00271087" w:rsidRDefault="00532E4F" w:rsidP="00895A66">
            <w:pPr>
              <w:pStyle w:val="affb"/>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76BF7EA0" w14:textId="77777777" w:rsidR="00532E4F" w:rsidRPr="00271087" w:rsidRDefault="00532E4F" w:rsidP="00895A66">
            <w:pPr>
              <w:pStyle w:val="affb"/>
              <w:rPr>
                <w:lang w:eastAsia="ru-RU"/>
              </w:rPr>
            </w:pPr>
            <w:r w:rsidRPr="00271087">
              <w:rPr>
                <w:lang w:eastAsia="ru-RU"/>
              </w:rPr>
              <w:t>1067,18</w:t>
            </w:r>
          </w:p>
        </w:tc>
      </w:tr>
      <w:tr w:rsidR="00532E4F" w:rsidRPr="00271087" w14:paraId="0802780D"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0FD98CBC" w14:textId="77777777" w:rsidR="00532E4F" w:rsidRPr="00271087" w:rsidRDefault="00532E4F" w:rsidP="00895A66">
            <w:pPr>
              <w:pStyle w:val="affb"/>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27F8CD88" w14:textId="77777777" w:rsidR="00532E4F" w:rsidRPr="00271087" w:rsidRDefault="00532E4F" w:rsidP="00895A66">
            <w:pPr>
              <w:pStyle w:val="affb"/>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0EF1ADF4" w14:textId="77777777" w:rsidR="00532E4F" w:rsidRPr="00271087" w:rsidRDefault="00532E4F" w:rsidP="00895A66">
            <w:pPr>
              <w:pStyle w:val="affb"/>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68AB316B" w14:textId="77777777" w:rsidR="00532E4F" w:rsidRPr="00271087" w:rsidRDefault="00532E4F" w:rsidP="00895A66">
            <w:pPr>
              <w:pStyle w:val="affb"/>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0A93D687" w14:textId="77777777" w:rsidR="00532E4F" w:rsidRPr="00271087" w:rsidRDefault="00532E4F" w:rsidP="00895A66">
            <w:pPr>
              <w:pStyle w:val="affb"/>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6499A7CC" w14:textId="77777777" w:rsidR="00532E4F" w:rsidRPr="00271087" w:rsidRDefault="00532E4F" w:rsidP="00895A66">
            <w:pPr>
              <w:pStyle w:val="affb"/>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75C72422" w14:textId="77777777" w:rsidR="00532E4F" w:rsidRPr="00271087" w:rsidRDefault="00532E4F" w:rsidP="00895A66">
            <w:pPr>
              <w:pStyle w:val="affb"/>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73C2232F" w14:textId="77777777" w:rsidR="00532E4F" w:rsidRPr="00271087" w:rsidRDefault="00532E4F" w:rsidP="00895A66">
            <w:pPr>
              <w:pStyle w:val="affb"/>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79CCC592" w14:textId="77777777" w:rsidR="00532E4F" w:rsidRPr="00271087" w:rsidRDefault="00532E4F" w:rsidP="00895A66">
            <w:pPr>
              <w:pStyle w:val="affb"/>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3FC469DA" w14:textId="77777777" w:rsidR="00532E4F" w:rsidRPr="00271087" w:rsidRDefault="00532E4F" w:rsidP="00895A66">
            <w:pPr>
              <w:pStyle w:val="affb"/>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6D1D94C1" w14:textId="77777777" w:rsidR="00532E4F" w:rsidRPr="00271087" w:rsidRDefault="00532E4F" w:rsidP="00895A66">
            <w:pPr>
              <w:pStyle w:val="affb"/>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22E091AC" w14:textId="77777777" w:rsidR="00532E4F" w:rsidRPr="00271087" w:rsidRDefault="00532E4F" w:rsidP="00895A66">
            <w:pPr>
              <w:pStyle w:val="affb"/>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1C413A25" w14:textId="77777777" w:rsidR="00532E4F" w:rsidRPr="00271087" w:rsidRDefault="00532E4F" w:rsidP="00895A66">
            <w:pPr>
              <w:pStyle w:val="affb"/>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0D605BEF" w14:textId="77777777" w:rsidR="00532E4F" w:rsidRPr="00271087" w:rsidRDefault="00532E4F" w:rsidP="00895A66">
            <w:pPr>
              <w:pStyle w:val="affb"/>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44B3A608" w14:textId="77777777" w:rsidR="00532E4F" w:rsidRPr="00271087" w:rsidRDefault="00532E4F" w:rsidP="00895A66">
            <w:pPr>
              <w:pStyle w:val="affb"/>
              <w:rPr>
                <w:lang w:eastAsia="ru-RU"/>
              </w:rPr>
            </w:pPr>
            <w:r w:rsidRPr="00271087">
              <w:rPr>
                <w:lang w:eastAsia="ru-RU"/>
              </w:rPr>
              <w:t>0,18</w:t>
            </w:r>
          </w:p>
        </w:tc>
        <w:tc>
          <w:tcPr>
            <w:tcW w:w="209" w:type="pct"/>
            <w:tcBorders>
              <w:top w:val="nil"/>
              <w:left w:val="nil"/>
              <w:bottom w:val="single" w:sz="4" w:space="0" w:color="auto"/>
              <w:right w:val="single" w:sz="4" w:space="0" w:color="auto"/>
            </w:tcBorders>
            <w:shd w:val="clear" w:color="auto" w:fill="auto"/>
            <w:vAlign w:val="center"/>
            <w:hideMark/>
          </w:tcPr>
          <w:p w14:paraId="3AF56250" w14:textId="77777777" w:rsidR="00532E4F" w:rsidRPr="00271087" w:rsidRDefault="00532E4F" w:rsidP="00895A66">
            <w:pPr>
              <w:pStyle w:val="affb"/>
              <w:rPr>
                <w:lang w:eastAsia="ru-RU"/>
              </w:rPr>
            </w:pPr>
            <w:r w:rsidRPr="00271087">
              <w:rPr>
                <w:lang w:eastAsia="ru-RU"/>
              </w:rPr>
              <w:t>0,18</w:t>
            </w:r>
          </w:p>
        </w:tc>
        <w:tc>
          <w:tcPr>
            <w:tcW w:w="212" w:type="pct"/>
            <w:tcBorders>
              <w:top w:val="nil"/>
              <w:left w:val="nil"/>
              <w:bottom w:val="single" w:sz="4" w:space="0" w:color="auto"/>
              <w:right w:val="single" w:sz="4" w:space="0" w:color="auto"/>
            </w:tcBorders>
            <w:shd w:val="clear" w:color="auto" w:fill="auto"/>
            <w:vAlign w:val="center"/>
            <w:hideMark/>
          </w:tcPr>
          <w:p w14:paraId="72C975FE" w14:textId="77777777" w:rsidR="00532E4F" w:rsidRPr="00271087" w:rsidRDefault="00532E4F" w:rsidP="00895A66">
            <w:pPr>
              <w:pStyle w:val="affb"/>
              <w:rPr>
                <w:lang w:eastAsia="ru-RU"/>
              </w:rPr>
            </w:pPr>
            <w:r w:rsidRPr="00271087">
              <w:rPr>
                <w:lang w:eastAsia="ru-RU"/>
              </w:rPr>
              <w:t>0,18</w:t>
            </w:r>
          </w:p>
        </w:tc>
        <w:tc>
          <w:tcPr>
            <w:tcW w:w="212" w:type="pct"/>
            <w:tcBorders>
              <w:top w:val="nil"/>
              <w:left w:val="nil"/>
              <w:bottom w:val="single" w:sz="4" w:space="0" w:color="auto"/>
              <w:right w:val="single" w:sz="4" w:space="0" w:color="auto"/>
            </w:tcBorders>
            <w:shd w:val="clear" w:color="auto" w:fill="auto"/>
            <w:vAlign w:val="center"/>
            <w:hideMark/>
          </w:tcPr>
          <w:p w14:paraId="35C096CC" w14:textId="77777777" w:rsidR="00532E4F" w:rsidRPr="00271087" w:rsidRDefault="00532E4F" w:rsidP="00895A66">
            <w:pPr>
              <w:pStyle w:val="affb"/>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3865DDF6" w14:textId="77777777" w:rsidR="00532E4F" w:rsidRPr="00271087" w:rsidRDefault="00532E4F" w:rsidP="00895A66">
            <w:pPr>
              <w:pStyle w:val="affb"/>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3700F5A4" w14:textId="77777777" w:rsidR="00532E4F" w:rsidRPr="00271087" w:rsidRDefault="00532E4F" w:rsidP="00895A66">
            <w:pPr>
              <w:pStyle w:val="affb"/>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3ADC7529" w14:textId="77777777" w:rsidR="00532E4F" w:rsidRPr="00271087" w:rsidRDefault="00532E4F" w:rsidP="00895A66">
            <w:pPr>
              <w:pStyle w:val="affb"/>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368784E8" w14:textId="77777777" w:rsidR="00532E4F" w:rsidRPr="00271087" w:rsidRDefault="00532E4F" w:rsidP="00895A66">
            <w:pPr>
              <w:pStyle w:val="affb"/>
              <w:rPr>
                <w:lang w:eastAsia="ru-RU"/>
              </w:rPr>
            </w:pPr>
            <w:r w:rsidRPr="00271087">
              <w:rPr>
                <w:lang w:eastAsia="ru-RU"/>
              </w:rPr>
              <w:t>0,18</w:t>
            </w:r>
          </w:p>
        </w:tc>
      </w:tr>
      <w:tr w:rsidR="00532E4F" w:rsidRPr="00271087" w14:paraId="58B247AC" w14:textId="77777777" w:rsidTr="00895A66">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61C42DF0" w14:textId="77777777" w:rsidR="00532E4F" w:rsidRPr="00271087" w:rsidRDefault="00532E4F" w:rsidP="00895A66">
            <w:pPr>
              <w:pStyle w:val="affb"/>
              <w:rPr>
                <w:b/>
                <w:bCs/>
                <w:lang w:eastAsia="ru-RU"/>
              </w:rPr>
            </w:pPr>
            <w:r>
              <w:rPr>
                <w:b/>
                <w:bCs/>
                <w:lang w:eastAsia="ru-RU"/>
              </w:rPr>
              <w:t>ВЧД-8</w:t>
            </w:r>
            <w:r w:rsidRPr="00271087">
              <w:rPr>
                <w:b/>
                <w:bCs/>
                <w:lang w:eastAsia="ru-RU"/>
              </w:rPr>
              <w:t>, п. Железнодорожный</w:t>
            </w:r>
          </w:p>
        </w:tc>
        <w:tc>
          <w:tcPr>
            <w:tcW w:w="191" w:type="pct"/>
            <w:tcBorders>
              <w:top w:val="nil"/>
              <w:left w:val="nil"/>
              <w:bottom w:val="single" w:sz="4" w:space="0" w:color="auto"/>
              <w:right w:val="single" w:sz="4" w:space="0" w:color="auto"/>
            </w:tcBorders>
            <w:shd w:val="clear" w:color="auto" w:fill="auto"/>
            <w:noWrap/>
            <w:vAlign w:val="center"/>
            <w:hideMark/>
          </w:tcPr>
          <w:p w14:paraId="3E233843"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683247A4"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6BF34E98" w14:textId="77777777" w:rsidR="00532E4F" w:rsidRPr="00271087" w:rsidRDefault="00532E4F" w:rsidP="00895A66">
            <w:pPr>
              <w:pStyle w:val="affb"/>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701B0C43" w14:textId="77777777" w:rsidR="00532E4F" w:rsidRPr="00271087" w:rsidRDefault="00532E4F" w:rsidP="00895A66">
            <w:pPr>
              <w:pStyle w:val="affb"/>
              <w:rPr>
                <w:lang w:eastAsia="ru-RU"/>
              </w:rPr>
            </w:pPr>
            <w:r w:rsidRPr="00271087">
              <w:rPr>
                <w:lang w:eastAsia="ru-RU"/>
              </w:rPr>
              <w:t> </w:t>
            </w:r>
          </w:p>
        </w:tc>
      </w:tr>
      <w:tr w:rsidR="00532E4F" w:rsidRPr="00271087" w14:paraId="5BFB7E3E"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4A746986" w14:textId="77777777" w:rsidR="00532E4F" w:rsidRPr="00271087" w:rsidRDefault="00532E4F" w:rsidP="00895A66">
            <w:pPr>
              <w:pStyle w:val="affb"/>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6F0123ED" w14:textId="77777777" w:rsidR="00532E4F" w:rsidRPr="00271087" w:rsidRDefault="00532E4F" w:rsidP="00895A66">
            <w:pPr>
              <w:pStyle w:val="affb"/>
              <w:rPr>
                <w:lang w:eastAsia="ru-RU"/>
              </w:rPr>
            </w:pPr>
            <w:r w:rsidRPr="00271087">
              <w:rPr>
                <w:lang w:eastAsia="ru-RU"/>
              </w:rPr>
              <w:t>0,68</w:t>
            </w:r>
          </w:p>
        </w:tc>
        <w:tc>
          <w:tcPr>
            <w:tcW w:w="191" w:type="pct"/>
            <w:tcBorders>
              <w:top w:val="nil"/>
              <w:left w:val="nil"/>
              <w:bottom w:val="single" w:sz="4" w:space="0" w:color="auto"/>
              <w:right w:val="single" w:sz="4" w:space="0" w:color="auto"/>
            </w:tcBorders>
            <w:shd w:val="clear" w:color="auto" w:fill="auto"/>
            <w:vAlign w:val="center"/>
            <w:hideMark/>
          </w:tcPr>
          <w:p w14:paraId="19CC2AAB" w14:textId="77777777" w:rsidR="00532E4F" w:rsidRPr="00271087" w:rsidRDefault="00532E4F" w:rsidP="00895A66">
            <w:pPr>
              <w:pStyle w:val="affb"/>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488DA76E" w14:textId="77777777" w:rsidR="00532E4F" w:rsidRPr="00271087" w:rsidRDefault="00532E4F" w:rsidP="00895A66">
            <w:pPr>
              <w:pStyle w:val="affb"/>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7D5D0179" w14:textId="77777777" w:rsidR="00532E4F" w:rsidRPr="00271087" w:rsidRDefault="00532E4F" w:rsidP="00895A66">
            <w:pPr>
              <w:pStyle w:val="affb"/>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740E68FA" w14:textId="77777777" w:rsidR="00532E4F" w:rsidRPr="00271087" w:rsidRDefault="00532E4F" w:rsidP="00895A66">
            <w:pPr>
              <w:pStyle w:val="affb"/>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67DE3FEB" w14:textId="77777777" w:rsidR="00532E4F" w:rsidRPr="00271087" w:rsidRDefault="00532E4F" w:rsidP="00895A66">
            <w:pPr>
              <w:pStyle w:val="affb"/>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54471960" w14:textId="77777777" w:rsidR="00532E4F" w:rsidRPr="00271087" w:rsidRDefault="00532E4F" w:rsidP="00895A66">
            <w:pPr>
              <w:pStyle w:val="affb"/>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46A54D25" w14:textId="77777777" w:rsidR="00532E4F" w:rsidRPr="00271087" w:rsidRDefault="00532E4F" w:rsidP="00895A66">
            <w:pPr>
              <w:pStyle w:val="affb"/>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4E8D530A" w14:textId="77777777" w:rsidR="00532E4F" w:rsidRPr="00271087" w:rsidRDefault="00532E4F" w:rsidP="00895A66">
            <w:pPr>
              <w:pStyle w:val="affb"/>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1EB7953B" w14:textId="77777777" w:rsidR="00532E4F" w:rsidRPr="00271087" w:rsidRDefault="00532E4F" w:rsidP="00895A66">
            <w:pPr>
              <w:pStyle w:val="affb"/>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03E4AFCF" w14:textId="77777777" w:rsidR="00532E4F" w:rsidRPr="00271087" w:rsidRDefault="00532E4F" w:rsidP="00895A66">
            <w:pPr>
              <w:pStyle w:val="affb"/>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77395497" w14:textId="77777777" w:rsidR="00532E4F" w:rsidRPr="00271087" w:rsidRDefault="00532E4F" w:rsidP="00895A66">
            <w:pPr>
              <w:pStyle w:val="affb"/>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6D6F0E21" w14:textId="77777777" w:rsidR="00532E4F" w:rsidRPr="00271087" w:rsidRDefault="00532E4F" w:rsidP="00895A66">
            <w:pPr>
              <w:pStyle w:val="affb"/>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587DE9C5" w14:textId="77777777" w:rsidR="00532E4F" w:rsidRPr="00271087" w:rsidRDefault="00532E4F" w:rsidP="00895A66">
            <w:pPr>
              <w:pStyle w:val="affb"/>
              <w:rPr>
                <w:lang w:eastAsia="ru-RU"/>
              </w:rPr>
            </w:pPr>
            <w:r w:rsidRPr="00271087">
              <w:rPr>
                <w:lang w:eastAsia="ru-RU"/>
              </w:rPr>
              <w:t>0,73</w:t>
            </w:r>
          </w:p>
        </w:tc>
        <w:tc>
          <w:tcPr>
            <w:tcW w:w="209" w:type="pct"/>
            <w:tcBorders>
              <w:top w:val="nil"/>
              <w:left w:val="nil"/>
              <w:bottom w:val="single" w:sz="4" w:space="0" w:color="auto"/>
              <w:right w:val="single" w:sz="4" w:space="0" w:color="auto"/>
            </w:tcBorders>
            <w:shd w:val="clear" w:color="auto" w:fill="auto"/>
            <w:vAlign w:val="center"/>
            <w:hideMark/>
          </w:tcPr>
          <w:p w14:paraId="717E060D" w14:textId="77777777" w:rsidR="00532E4F" w:rsidRPr="00271087" w:rsidRDefault="00532E4F" w:rsidP="00895A66">
            <w:pPr>
              <w:pStyle w:val="affb"/>
              <w:rPr>
                <w:lang w:eastAsia="ru-RU"/>
              </w:rPr>
            </w:pPr>
            <w:r w:rsidRPr="00271087">
              <w:rPr>
                <w:lang w:eastAsia="ru-RU"/>
              </w:rPr>
              <w:t>0,73</w:t>
            </w:r>
          </w:p>
        </w:tc>
        <w:tc>
          <w:tcPr>
            <w:tcW w:w="212" w:type="pct"/>
            <w:tcBorders>
              <w:top w:val="nil"/>
              <w:left w:val="nil"/>
              <w:bottom w:val="single" w:sz="4" w:space="0" w:color="auto"/>
              <w:right w:val="single" w:sz="4" w:space="0" w:color="auto"/>
            </w:tcBorders>
            <w:shd w:val="clear" w:color="auto" w:fill="auto"/>
            <w:vAlign w:val="center"/>
            <w:hideMark/>
          </w:tcPr>
          <w:p w14:paraId="0ABB189D" w14:textId="77777777" w:rsidR="00532E4F" w:rsidRPr="00271087" w:rsidRDefault="00532E4F" w:rsidP="00895A66">
            <w:pPr>
              <w:pStyle w:val="affb"/>
              <w:rPr>
                <w:lang w:eastAsia="ru-RU"/>
              </w:rPr>
            </w:pPr>
            <w:r w:rsidRPr="00271087">
              <w:rPr>
                <w:lang w:eastAsia="ru-RU"/>
              </w:rPr>
              <w:t>0,73</w:t>
            </w:r>
          </w:p>
        </w:tc>
        <w:tc>
          <w:tcPr>
            <w:tcW w:w="212" w:type="pct"/>
            <w:tcBorders>
              <w:top w:val="nil"/>
              <w:left w:val="nil"/>
              <w:bottom w:val="single" w:sz="4" w:space="0" w:color="auto"/>
              <w:right w:val="single" w:sz="4" w:space="0" w:color="auto"/>
            </w:tcBorders>
            <w:shd w:val="clear" w:color="auto" w:fill="auto"/>
            <w:vAlign w:val="center"/>
            <w:hideMark/>
          </w:tcPr>
          <w:p w14:paraId="46ABE420" w14:textId="77777777" w:rsidR="00532E4F" w:rsidRPr="00271087" w:rsidRDefault="00532E4F" w:rsidP="00895A66">
            <w:pPr>
              <w:pStyle w:val="affb"/>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4B5B7618" w14:textId="77777777" w:rsidR="00532E4F" w:rsidRPr="00271087" w:rsidRDefault="00532E4F" w:rsidP="00895A66">
            <w:pPr>
              <w:pStyle w:val="affb"/>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0ECE41BA" w14:textId="77777777" w:rsidR="00532E4F" w:rsidRPr="00271087" w:rsidRDefault="00532E4F" w:rsidP="00895A66">
            <w:pPr>
              <w:pStyle w:val="affb"/>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19BC293B" w14:textId="77777777" w:rsidR="00532E4F" w:rsidRPr="00271087" w:rsidRDefault="00532E4F" w:rsidP="00895A66">
            <w:pPr>
              <w:pStyle w:val="affb"/>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628679CC" w14:textId="77777777" w:rsidR="00532E4F" w:rsidRPr="00271087" w:rsidRDefault="00532E4F" w:rsidP="00895A66">
            <w:pPr>
              <w:pStyle w:val="affb"/>
              <w:rPr>
                <w:lang w:eastAsia="ru-RU"/>
              </w:rPr>
            </w:pPr>
            <w:r w:rsidRPr="00271087">
              <w:rPr>
                <w:lang w:eastAsia="ru-RU"/>
              </w:rPr>
              <w:t>0,73</w:t>
            </w:r>
          </w:p>
        </w:tc>
      </w:tr>
      <w:tr w:rsidR="00532E4F" w:rsidRPr="00271087" w14:paraId="1EFB9184" w14:textId="77777777" w:rsidTr="00895A66">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5A270962" w14:textId="77777777" w:rsidR="00532E4F" w:rsidRPr="00271087" w:rsidRDefault="00532E4F" w:rsidP="00895A66">
            <w:pPr>
              <w:pStyle w:val="affb"/>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269FCDEB"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5BAB77A0"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5C192B5C"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4CA15A63"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65156C5E"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01EB3B47"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384DC033"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19D34138"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5879BFE8"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51C41AD2"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6B45C793"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6F0631B5"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5BADEEC1"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3AAD41A6" w14:textId="77777777" w:rsidR="00532E4F" w:rsidRPr="00271087" w:rsidRDefault="00532E4F" w:rsidP="00895A66">
            <w:pPr>
              <w:pStyle w:val="affb"/>
              <w:rPr>
                <w:lang w:eastAsia="ru-RU"/>
              </w:rPr>
            </w:pPr>
            <w:r w:rsidRPr="00271087">
              <w:rPr>
                <w:lang w:eastAsia="ru-RU"/>
              </w:rPr>
              <w:t>0,08</w:t>
            </w:r>
          </w:p>
        </w:tc>
        <w:tc>
          <w:tcPr>
            <w:tcW w:w="209" w:type="pct"/>
            <w:tcBorders>
              <w:top w:val="nil"/>
              <w:left w:val="nil"/>
              <w:bottom w:val="single" w:sz="4" w:space="0" w:color="auto"/>
              <w:right w:val="single" w:sz="4" w:space="0" w:color="auto"/>
            </w:tcBorders>
            <w:shd w:val="clear" w:color="auto" w:fill="auto"/>
            <w:vAlign w:val="center"/>
            <w:hideMark/>
          </w:tcPr>
          <w:p w14:paraId="23BC477C" w14:textId="77777777" w:rsidR="00532E4F" w:rsidRPr="00271087" w:rsidRDefault="00532E4F" w:rsidP="00895A66">
            <w:pPr>
              <w:pStyle w:val="affb"/>
              <w:rPr>
                <w:lang w:eastAsia="ru-RU"/>
              </w:rPr>
            </w:pPr>
            <w:r w:rsidRPr="00271087">
              <w:rPr>
                <w:lang w:eastAsia="ru-RU"/>
              </w:rPr>
              <w:t>0,08</w:t>
            </w:r>
          </w:p>
        </w:tc>
        <w:tc>
          <w:tcPr>
            <w:tcW w:w="212" w:type="pct"/>
            <w:tcBorders>
              <w:top w:val="nil"/>
              <w:left w:val="nil"/>
              <w:bottom w:val="single" w:sz="4" w:space="0" w:color="auto"/>
              <w:right w:val="single" w:sz="4" w:space="0" w:color="auto"/>
            </w:tcBorders>
            <w:shd w:val="clear" w:color="auto" w:fill="auto"/>
            <w:vAlign w:val="center"/>
            <w:hideMark/>
          </w:tcPr>
          <w:p w14:paraId="090F3325" w14:textId="77777777" w:rsidR="00532E4F" w:rsidRPr="00271087" w:rsidRDefault="00532E4F" w:rsidP="00895A66">
            <w:pPr>
              <w:pStyle w:val="affb"/>
              <w:rPr>
                <w:lang w:eastAsia="ru-RU"/>
              </w:rPr>
            </w:pPr>
            <w:r w:rsidRPr="00271087">
              <w:rPr>
                <w:lang w:eastAsia="ru-RU"/>
              </w:rPr>
              <w:t>0,08</w:t>
            </w:r>
          </w:p>
        </w:tc>
        <w:tc>
          <w:tcPr>
            <w:tcW w:w="212" w:type="pct"/>
            <w:tcBorders>
              <w:top w:val="nil"/>
              <w:left w:val="nil"/>
              <w:bottom w:val="single" w:sz="4" w:space="0" w:color="auto"/>
              <w:right w:val="single" w:sz="4" w:space="0" w:color="auto"/>
            </w:tcBorders>
            <w:shd w:val="clear" w:color="auto" w:fill="auto"/>
            <w:vAlign w:val="center"/>
            <w:hideMark/>
          </w:tcPr>
          <w:p w14:paraId="2729D6C7"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0B215CF3"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19F782CA"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47612ED0" w14:textId="77777777" w:rsidR="00532E4F" w:rsidRPr="00271087" w:rsidRDefault="00532E4F" w:rsidP="00895A66">
            <w:pPr>
              <w:pStyle w:val="affb"/>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764DBA93" w14:textId="77777777" w:rsidR="00532E4F" w:rsidRPr="00271087" w:rsidRDefault="00532E4F" w:rsidP="00895A66">
            <w:pPr>
              <w:pStyle w:val="affb"/>
              <w:rPr>
                <w:lang w:eastAsia="ru-RU"/>
              </w:rPr>
            </w:pPr>
            <w:r w:rsidRPr="00271087">
              <w:rPr>
                <w:lang w:eastAsia="ru-RU"/>
              </w:rPr>
              <w:t>0,08</w:t>
            </w:r>
          </w:p>
        </w:tc>
      </w:tr>
      <w:bookmarkEnd w:id="486"/>
    </w:tbl>
    <w:p w14:paraId="69150928" w14:textId="12A59342" w:rsidR="00532E4F" w:rsidRDefault="00532E4F" w:rsidP="0036300B">
      <w:pPr>
        <w:spacing w:after="0"/>
        <w:jc w:val="both"/>
      </w:pPr>
      <w:r>
        <w:br w:type="page"/>
      </w:r>
    </w:p>
    <w:p w14:paraId="07E9A9C6" w14:textId="754D8937" w:rsidR="00C75E7F" w:rsidRDefault="00C75E7F" w:rsidP="0036300B">
      <w:pPr>
        <w:spacing w:after="0"/>
        <w:jc w:val="both"/>
      </w:pPr>
      <w:r>
        <w:t xml:space="preserve">6. </w:t>
      </w:r>
      <w:r w:rsidRPr="00620FE3">
        <w:t xml:space="preserve">Удельная материальная характеристика показывает соотношение металлоёмкости тепловых сетей и предаваемой нагрузки, чем меньше величина удельной материальной характеристики тепловых сетей, тем выше энергоэффективность </w:t>
      </w:r>
      <w:r>
        <w:t>системы теплоснабжения</w:t>
      </w:r>
      <w:r w:rsidRPr="00620FE3">
        <w:t xml:space="preserve"> в целом.</w:t>
      </w:r>
    </w:p>
    <w:p w14:paraId="14372B8D" w14:textId="51F4CD75" w:rsidR="00C75E7F" w:rsidRDefault="00C75E7F" w:rsidP="00464633">
      <w:pPr>
        <w:pStyle w:val="afc"/>
      </w:pPr>
      <w:bookmarkStart w:id="487" w:name="_Ref42682452"/>
      <w:bookmarkStart w:id="488" w:name="_Toc528171127"/>
      <w:bookmarkStart w:id="489" w:name="_Toc83218647"/>
      <w:r w:rsidRPr="00464633">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40</w:t>
      </w:r>
      <w:r w:rsidR="006C1D8C">
        <w:rPr>
          <w:noProof/>
        </w:rPr>
        <w:fldChar w:fldCharType="end"/>
      </w:r>
      <w:bookmarkEnd w:id="487"/>
      <w:r w:rsidRPr="00464633">
        <w:t xml:space="preserve">. </w:t>
      </w:r>
      <w:bookmarkStart w:id="490" w:name="_Hlk81835122"/>
      <w:r w:rsidRPr="00464633">
        <w:t>Удельная материальная характеристика тепловых сетей, приведенная к расчетной тепловой нагрузке</w:t>
      </w:r>
      <w:bookmarkEnd w:id="488"/>
      <w:bookmarkEnd w:id="489"/>
    </w:p>
    <w:tbl>
      <w:tblPr>
        <w:tblW w:w="4970"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9"/>
        <w:gridCol w:w="861"/>
        <w:gridCol w:w="861"/>
        <w:gridCol w:w="861"/>
        <w:gridCol w:w="861"/>
        <w:gridCol w:w="861"/>
        <w:gridCol w:w="861"/>
        <w:gridCol w:w="861"/>
        <w:gridCol w:w="861"/>
        <w:gridCol w:w="861"/>
        <w:gridCol w:w="861"/>
        <w:gridCol w:w="861"/>
        <w:gridCol w:w="861"/>
        <w:gridCol w:w="861"/>
        <w:gridCol w:w="861"/>
        <w:gridCol w:w="950"/>
        <w:gridCol w:w="950"/>
        <w:gridCol w:w="968"/>
        <w:gridCol w:w="830"/>
        <w:gridCol w:w="830"/>
        <w:gridCol w:w="830"/>
        <w:gridCol w:w="830"/>
      </w:tblGrid>
      <w:tr w:rsidR="00532E4F" w:rsidRPr="00532E4F" w14:paraId="417C070D" w14:textId="77777777" w:rsidTr="00895A66">
        <w:trPr>
          <w:trHeight w:val="255"/>
        </w:trPr>
        <w:tc>
          <w:tcPr>
            <w:tcW w:w="890" w:type="pct"/>
            <w:shd w:val="clear" w:color="auto" w:fill="auto"/>
            <w:noWrap/>
            <w:vAlign w:val="center"/>
            <w:hideMark/>
          </w:tcPr>
          <w:p w14:paraId="5DB146D2" w14:textId="77777777" w:rsidR="00532E4F" w:rsidRPr="00532E4F" w:rsidRDefault="00532E4F" w:rsidP="00532E4F">
            <w:pPr>
              <w:spacing w:after="0"/>
              <w:ind w:firstLine="0"/>
              <w:jc w:val="center"/>
              <w:rPr>
                <w:b/>
                <w:bCs/>
                <w:color w:val="000000"/>
                <w:sz w:val="20"/>
                <w:szCs w:val="20"/>
              </w:rPr>
            </w:pPr>
            <w:bookmarkStart w:id="491" w:name="_Hlk77857525"/>
            <w:r w:rsidRPr="00532E4F">
              <w:rPr>
                <w:b/>
                <w:bCs/>
                <w:color w:val="000000"/>
                <w:sz w:val="20"/>
                <w:szCs w:val="20"/>
              </w:rPr>
              <w:t>Источник теплоснабжения</w:t>
            </w:r>
          </w:p>
        </w:tc>
        <w:tc>
          <w:tcPr>
            <w:tcW w:w="194" w:type="pct"/>
            <w:shd w:val="clear" w:color="auto" w:fill="auto"/>
            <w:noWrap/>
            <w:vAlign w:val="center"/>
            <w:hideMark/>
          </w:tcPr>
          <w:p w14:paraId="74F6E0CB"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2020</w:t>
            </w:r>
          </w:p>
        </w:tc>
        <w:tc>
          <w:tcPr>
            <w:tcW w:w="194" w:type="pct"/>
            <w:shd w:val="clear" w:color="auto" w:fill="auto"/>
            <w:noWrap/>
            <w:vAlign w:val="center"/>
            <w:hideMark/>
          </w:tcPr>
          <w:p w14:paraId="3E1ACB46"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2021</w:t>
            </w:r>
          </w:p>
        </w:tc>
        <w:tc>
          <w:tcPr>
            <w:tcW w:w="194" w:type="pct"/>
            <w:shd w:val="clear" w:color="auto" w:fill="auto"/>
            <w:noWrap/>
            <w:vAlign w:val="center"/>
            <w:hideMark/>
          </w:tcPr>
          <w:p w14:paraId="24F51C44"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2022</w:t>
            </w:r>
          </w:p>
        </w:tc>
        <w:tc>
          <w:tcPr>
            <w:tcW w:w="194" w:type="pct"/>
            <w:shd w:val="clear" w:color="auto" w:fill="auto"/>
            <w:noWrap/>
            <w:vAlign w:val="center"/>
            <w:hideMark/>
          </w:tcPr>
          <w:p w14:paraId="6A4A1C64"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2023</w:t>
            </w:r>
          </w:p>
        </w:tc>
        <w:tc>
          <w:tcPr>
            <w:tcW w:w="194" w:type="pct"/>
            <w:shd w:val="clear" w:color="auto" w:fill="auto"/>
            <w:noWrap/>
            <w:vAlign w:val="center"/>
            <w:hideMark/>
          </w:tcPr>
          <w:p w14:paraId="3830114E"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2024</w:t>
            </w:r>
          </w:p>
        </w:tc>
        <w:tc>
          <w:tcPr>
            <w:tcW w:w="194" w:type="pct"/>
            <w:shd w:val="clear" w:color="auto" w:fill="auto"/>
            <w:noWrap/>
            <w:vAlign w:val="center"/>
            <w:hideMark/>
          </w:tcPr>
          <w:p w14:paraId="2714A32C"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2025</w:t>
            </w:r>
          </w:p>
        </w:tc>
        <w:tc>
          <w:tcPr>
            <w:tcW w:w="194" w:type="pct"/>
            <w:shd w:val="clear" w:color="auto" w:fill="auto"/>
            <w:noWrap/>
            <w:vAlign w:val="center"/>
            <w:hideMark/>
          </w:tcPr>
          <w:p w14:paraId="5DC48D8C"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2026</w:t>
            </w:r>
          </w:p>
        </w:tc>
        <w:tc>
          <w:tcPr>
            <w:tcW w:w="194" w:type="pct"/>
            <w:shd w:val="clear" w:color="auto" w:fill="auto"/>
            <w:noWrap/>
            <w:vAlign w:val="center"/>
            <w:hideMark/>
          </w:tcPr>
          <w:p w14:paraId="58772766"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2027</w:t>
            </w:r>
          </w:p>
        </w:tc>
        <w:tc>
          <w:tcPr>
            <w:tcW w:w="194" w:type="pct"/>
            <w:shd w:val="clear" w:color="auto" w:fill="auto"/>
            <w:noWrap/>
            <w:vAlign w:val="center"/>
            <w:hideMark/>
          </w:tcPr>
          <w:p w14:paraId="6E2F5157"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2028</w:t>
            </w:r>
          </w:p>
        </w:tc>
        <w:tc>
          <w:tcPr>
            <w:tcW w:w="194" w:type="pct"/>
            <w:shd w:val="clear" w:color="auto" w:fill="auto"/>
            <w:noWrap/>
            <w:vAlign w:val="center"/>
            <w:hideMark/>
          </w:tcPr>
          <w:p w14:paraId="285055EB"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2029</w:t>
            </w:r>
          </w:p>
        </w:tc>
        <w:tc>
          <w:tcPr>
            <w:tcW w:w="194" w:type="pct"/>
            <w:shd w:val="clear" w:color="auto" w:fill="auto"/>
            <w:noWrap/>
            <w:vAlign w:val="center"/>
            <w:hideMark/>
          </w:tcPr>
          <w:p w14:paraId="2CFCCDA6"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2030</w:t>
            </w:r>
          </w:p>
        </w:tc>
        <w:tc>
          <w:tcPr>
            <w:tcW w:w="194" w:type="pct"/>
            <w:shd w:val="clear" w:color="auto" w:fill="auto"/>
            <w:noWrap/>
            <w:vAlign w:val="center"/>
            <w:hideMark/>
          </w:tcPr>
          <w:p w14:paraId="796A1266"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2031</w:t>
            </w:r>
          </w:p>
        </w:tc>
        <w:tc>
          <w:tcPr>
            <w:tcW w:w="194" w:type="pct"/>
            <w:shd w:val="clear" w:color="auto" w:fill="auto"/>
            <w:noWrap/>
            <w:vAlign w:val="center"/>
            <w:hideMark/>
          </w:tcPr>
          <w:p w14:paraId="7550BCA0"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2032</w:t>
            </w:r>
          </w:p>
        </w:tc>
        <w:tc>
          <w:tcPr>
            <w:tcW w:w="194" w:type="pct"/>
            <w:shd w:val="clear" w:color="auto" w:fill="auto"/>
            <w:noWrap/>
            <w:vAlign w:val="center"/>
            <w:hideMark/>
          </w:tcPr>
          <w:p w14:paraId="356143C8"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2033</w:t>
            </w:r>
          </w:p>
        </w:tc>
        <w:tc>
          <w:tcPr>
            <w:tcW w:w="214" w:type="pct"/>
            <w:shd w:val="clear" w:color="auto" w:fill="auto"/>
            <w:noWrap/>
            <w:vAlign w:val="center"/>
            <w:hideMark/>
          </w:tcPr>
          <w:p w14:paraId="6F721AA8"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2034</w:t>
            </w:r>
          </w:p>
        </w:tc>
        <w:tc>
          <w:tcPr>
            <w:tcW w:w="214" w:type="pct"/>
            <w:shd w:val="clear" w:color="auto" w:fill="auto"/>
            <w:noWrap/>
            <w:vAlign w:val="center"/>
            <w:hideMark/>
          </w:tcPr>
          <w:p w14:paraId="0775986B"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2035</w:t>
            </w:r>
          </w:p>
        </w:tc>
        <w:tc>
          <w:tcPr>
            <w:tcW w:w="218" w:type="pct"/>
            <w:shd w:val="clear" w:color="auto" w:fill="auto"/>
            <w:noWrap/>
            <w:vAlign w:val="center"/>
            <w:hideMark/>
          </w:tcPr>
          <w:p w14:paraId="4564FE3D"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2036</w:t>
            </w:r>
          </w:p>
        </w:tc>
        <w:tc>
          <w:tcPr>
            <w:tcW w:w="187" w:type="pct"/>
            <w:shd w:val="clear" w:color="auto" w:fill="auto"/>
            <w:noWrap/>
            <w:vAlign w:val="center"/>
            <w:hideMark/>
          </w:tcPr>
          <w:p w14:paraId="4E7A3AEF"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2037</w:t>
            </w:r>
          </w:p>
        </w:tc>
        <w:tc>
          <w:tcPr>
            <w:tcW w:w="187" w:type="pct"/>
            <w:shd w:val="clear" w:color="auto" w:fill="auto"/>
            <w:noWrap/>
            <w:vAlign w:val="center"/>
            <w:hideMark/>
          </w:tcPr>
          <w:p w14:paraId="4233B552"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2038</w:t>
            </w:r>
          </w:p>
        </w:tc>
        <w:tc>
          <w:tcPr>
            <w:tcW w:w="187" w:type="pct"/>
            <w:shd w:val="clear" w:color="auto" w:fill="auto"/>
            <w:noWrap/>
            <w:vAlign w:val="center"/>
            <w:hideMark/>
          </w:tcPr>
          <w:p w14:paraId="54BFE41A"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2039</w:t>
            </w:r>
          </w:p>
        </w:tc>
        <w:tc>
          <w:tcPr>
            <w:tcW w:w="187" w:type="pct"/>
            <w:shd w:val="clear" w:color="auto" w:fill="auto"/>
            <w:noWrap/>
            <w:vAlign w:val="center"/>
            <w:hideMark/>
          </w:tcPr>
          <w:p w14:paraId="609EA710"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2040</w:t>
            </w:r>
          </w:p>
        </w:tc>
      </w:tr>
      <w:tr w:rsidR="00532E4F" w:rsidRPr="00532E4F" w14:paraId="74101D17" w14:textId="77777777" w:rsidTr="00895A66">
        <w:trPr>
          <w:trHeight w:val="255"/>
        </w:trPr>
        <w:tc>
          <w:tcPr>
            <w:tcW w:w="4252" w:type="pct"/>
            <w:gridSpan w:val="18"/>
            <w:shd w:val="clear" w:color="auto" w:fill="auto"/>
            <w:vAlign w:val="center"/>
            <w:hideMark/>
          </w:tcPr>
          <w:p w14:paraId="4E274953"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БТЭЦ-2</w:t>
            </w:r>
          </w:p>
        </w:tc>
        <w:tc>
          <w:tcPr>
            <w:tcW w:w="187" w:type="pct"/>
            <w:shd w:val="clear" w:color="auto" w:fill="auto"/>
            <w:noWrap/>
            <w:vAlign w:val="center"/>
            <w:hideMark/>
          </w:tcPr>
          <w:p w14:paraId="5434D98E"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0A8B05B7"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1266EAE4"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114DE328"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r>
      <w:tr w:rsidR="00532E4F" w:rsidRPr="00532E4F" w14:paraId="22DC2522" w14:textId="77777777" w:rsidTr="00895A66">
        <w:trPr>
          <w:trHeight w:val="510"/>
        </w:trPr>
        <w:tc>
          <w:tcPr>
            <w:tcW w:w="890" w:type="pct"/>
            <w:shd w:val="clear" w:color="auto" w:fill="auto"/>
            <w:vAlign w:val="center"/>
            <w:hideMark/>
          </w:tcPr>
          <w:p w14:paraId="2938F7F7" w14:textId="77777777" w:rsidR="00532E4F" w:rsidRPr="00532E4F" w:rsidRDefault="00532E4F" w:rsidP="00532E4F">
            <w:pPr>
              <w:spacing w:after="0"/>
              <w:ind w:firstLine="0"/>
              <w:jc w:val="center"/>
              <w:rPr>
                <w:color w:val="000000"/>
                <w:sz w:val="20"/>
                <w:szCs w:val="20"/>
              </w:rPr>
            </w:pPr>
            <w:r w:rsidRPr="00532E4F">
              <w:rPr>
                <w:color w:val="000000"/>
                <w:sz w:val="20"/>
                <w:szCs w:val="20"/>
              </w:rPr>
              <w:t>Материальная характеристика (в однотрубном исчислении), м²</w:t>
            </w:r>
          </w:p>
        </w:tc>
        <w:tc>
          <w:tcPr>
            <w:tcW w:w="194" w:type="pct"/>
            <w:shd w:val="clear" w:color="auto" w:fill="auto"/>
            <w:noWrap/>
            <w:vAlign w:val="center"/>
            <w:hideMark/>
          </w:tcPr>
          <w:p w14:paraId="098D74E8" w14:textId="77777777" w:rsidR="00532E4F" w:rsidRPr="00532E4F" w:rsidRDefault="00532E4F" w:rsidP="00532E4F">
            <w:pPr>
              <w:spacing w:after="0"/>
              <w:ind w:firstLine="0"/>
              <w:jc w:val="center"/>
              <w:rPr>
                <w:color w:val="000000"/>
                <w:sz w:val="20"/>
                <w:szCs w:val="20"/>
              </w:rPr>
            </w:pPr>
            <w:r w:rsidRPr="00532E4F">
              <w:rPr>
                <w:color w:val="000000"/>
                <w:sz w:val="20"/>
                <w:szCs w:val="20"/>
              </w:rPr>
              <w:t>114567</w:t>
            </w:r>
          </w:p>
        </w:tc>
        <w:tc>
          <w:tcPr>
            <w:tcW w:w="194" w:type="pct"/>
            <w:shd w:val="clear" w:color="auto" w:fill="auto"/>
            <w:noWrap/>
            <w:vAlign w:val="center"/>
            <w:hideMark/>
          </w:tcPr>
          <w:p w14:paraId="12CAA846" w14:textId="77777777" w:rsidR="00532E4F" w:rsidRPr="00532E4F" w:rsidRDefault="00532E4F" w:rsidP="00532E4F">
            <w:pPr>
              <w:spacing w:after="0"/>
              <w:ind w:firstLine="0"/>
              <w:jc w:val="center"/>
              <w:rPr>
                <w:color w:val="000000"/>
                <w:sz w:val="20"/>
                <w:szCs w:val="20"/>
              </w:rPr>
            </w:pPr>
            <w:r w:rsidRPr="00532E4F">
              <w:rPr>
                <w:color w:val="000000"/>
                <w:sz w:val="20"/>
                <w:szCs w:val="20"/>
              </w:rPr>
              <w:t>115099</w:t>
            </w:r>
          </w:p>
        </w:tc>
        <w:tc>
          <w:tcPr>
            <w:tcW w:w="194" w:type="pct"/>
            <w:shd w:val="clear" w:color="auto" w:fill="auto"/>
            <w:noWrap/>
            <w:vAlign w:val="center"/>
            <w:hideMark/>
          </w:tcPr>
          <w:p w14:paraId="03A63D8E" w14:textId="77777777" w:rsidR="00532E4F" w:rsidRPr="00532E4F" w:rsidRDefault="00532E4F" w:rsidP="00532E4F">
            <w:pPr>
              <w:spacing w:after="0"/>
              <w:ind w:firstLine="0"/>
              <w:jc w:val="center"/>
              <w:rPr>
                <w:color w:val="000000"/>
                <w:sz w:val="20"/>
                <w:szCs w:val="20"/>
              </w:rPr>
            </w:pPr>
            <w:r w:rsidRPr="00532E4F">
              <w:rPr>
                <w:color w:val="000000"/>
                <w:sz w:val="20"/>
                <w:szCs w:val="20"/>
              </w:rPr>
              <w:t>115162</w:t>
            </w:r>
          </w:p>
        </w:tc>
        <w:tc>
          <w:tcPr>
            <w:tcW w:w="194" w:type="pct"/>
            <w:shd w:val="clear" w:color="auto" w:fill="auto"/>
            <w:noWrap/>
            <w:vAlign w:val="center"/>
            <w:hideMark/>
          </w:tcPr>
          <w:p w14:paraId="1B9425F0" w14:textId="77777777" w:rsidR="00532E4F" w:rsidRPr="00532E4F" w:rsidRDefault="00532E4F" w:rsidP="00532E4F">
            <w:pPr>
              <w:spacing w:after="0"/>
              <w:ind w:firstLine="0"/>
              <w:jc w:val="center"/>
              <w:rPr>
                <w:color w:val="000000"/>
                <w:sz w:val="20"/>
                <w:szCs w:val="20"/>
              </w:rPr>
            </w:pPr>
            <w:r w:rsidRPr="00532E4F">
              <w:rPr>
                <w:color w:val="000000"/>
                <w:sz w:val="20"/>
                <w:szCs w:val="20"/>
              </w:rPr>
              <w:t>115699</w:t>
            </w:r>
          </w:p>
        </w:tc>
        <w:tc>
          <w:tcPr>
            <w:tcW w:w="194" w:type="pct"/>
            <w:shd w:val="clear" w:color="auto" w:fill="auto"/>
            <w:noWrap/>
            <w:vAlign w:val="center"/>
            <w:hideMark/>
          </w:tcPr>
          <w:p w14:paraId="1D802841" w14:textId="77777777" w:rsidR="00532E4F" w:rsidRPr="00532E4F" w:rsidRDefault="00532E4F" w:rsidP="00532E4F">
            <w:pPr>
              <w:spacing w:after="0"/>
              <w:ind w:firstLine="0"/>
              <w:jc w:val="center"/>
              <w:rPr>
                <w:color w:val="000000"/>
                <w:sz w:val="20"/>
                <w:szCs w:val="20"/>
              </w:rPr>
            </w:pPr>
            <w:r w:rsidRPr="00532E4F">
              <w:rPr>
                <w:color w:val="000000"/>
                <w:sz w:val="20"/>
                <w:szCs w:val="20"/>
              </w:rPr>
              <w:t>116456</w:t>
            </w:r>
          </w:p>
        </w:tc>
        <w:tc>
          <w:tcPr>
            <w:tcW w:w="194" w:type="pct"/>
            <w:shd w:val="clear" w:color="auto" w:fill="auto"/>
            <w:noWrap/>
            <w:vAlign w:val="center"/>
            <w:hideMark/>
          </w:tcPr>
          <w:p w14:paraId="589504B4" w14:textId="77777777" w:rsidR="00532E4F" w:rsidRPr="00532E4F" w:rsidRDefault="00532E4F" w:rsidP="00532E4F">
            <w:pPr>
              <w:spacing w:after="0"/>
              <w:ind w:firstLine="0"/>
              <w:jc w:val="center"/>
              <w:rPr>
                <w:color w:val="000000"/>
                <w:sz w:val="20"/>
                <w:szCs w:val="20"/>
              </w:rPr>
            </w:pPr>
            <w:r w:rsidRPr="00532E4F">
              <w:rPr>
                <w:color w:val="000000"/>
                <w:sz w:val="20"/>
                <w:szCs w:val="20"/>
              </w:rPr>
              <w:t>117778</w:t>
            </w:r>
          </w:p>
        </w:tc>
        <w:tc>
          <w:tcPr>
            <w:tcW w:w="194" w:type="pct"/>
            <w:shd w:val="clear" w:color="auto" w:fill="auto"/>
            <w:noWrap/>
            <w:vAlign w:val="center"/>
            <w:hideMark/>
          </w:tcPr>
          <w:p w14:paraId="67E244FB" w14:textId="77777777" w:rsidR="00532E4F" w:rsidRPr="00532E4F" w:rsidRDefault="00532E4F" w:rsidP="00532E4F">
            <w:pPr>
              <w:spacing w:after="0"/>
              <w:ind w:firstLine="0"/>
              <w:jc w:val="center"/>
              <w:rPr>
                <w:color w:val="000000"/>
                <w:sz w:val="20"/>
                <w:szCs w:val="20"/>
              </w:rPr>
            </w:pPr>
            <w:r w:rsidRPr="00532E4F">
              <w:rPr>
                <w:color w:val="000000"/>
                <w:sz w:val="20"/>
                <w:szCs w:val="20"/>
              </w:rPr>
              <w:t>117778</w:t>
            </w:r>
          </w:p>
        </w:tc>
        <w:tc>
          <w:tcPr>
            <w:tcW w:w="194" w:type="pct"/>
            <w:shd w:val="clear" w:color="auto" w:fill="auto"/>
            <w:noWrap/>
            <w:vAlign w:val="center"/>
            <w:hideMark/>
          </w:tcPr>
          <w:p w14:paraId="6E7D37FC" w14:textId="77777777" w:rsidR="00532E4F" w:rsidRPr="00532E4F" w:rsidRDefault="00532E4F" w:rsidP="00532E4F">
            <w:pPr>
              <w:spacing w:after="0"/>
              <w:ind w:firstLine="0"/>
              <w:jc w:val="center"/>
              <w:rPr>
                <w:color w:val="000000"/>
                <w:sz w:val="20"/>
                <w:szCs w:val="20"/>
              </w:rPr>
            </w:pPr>
            <w:r w:rsidRPr="00532E4F">
              <w:rPr>
                <w:color w:val="000000"/>
                <w:sz w:val="20"/>
                <w:szCs w:val="20"/>
              </w:rPr>
              <w:t>117778</w:t>
            </w:r>
          </w:p>
        </w:tc>
        <w:tc>
          <w:tcPr>
            <w:tcW w:w="194" w:type="pct"/>
            <w:shd w:val="clear" w:color="auto" w:fill="auto"/>
            <w:noWrap/>
            <w:vAlign w:val="center"/>
            <w:hideMark/>
          </w:tcPr>
          <w:p w14:paraId="54D9A07A" w14:textId="77777777" w:rsidR="00532E4F" w:rsidRPr="00532E4F" w:rsidRDefault="00532E4F" w:rsidP="00532E4F">
            <w:pPr>
              <w:spacing w:after="0"/>
              <w:ind w:firstLine="0"/>
              <w:jc w:val="center"/>
              <w:rPr>
                <w:color w:val="000000"/>
                <w:sz w:val="20"/>
                <w:szCs w:val="20"/>
              </w:rPr>
            </w:pPr>
            <w:r w:rsidRPr="00532E4F">
              <w:rPr>
                <w:color w:val="000000"/>
                <w:sz w:val="20"/>
                <w:szCs w:val="20"/>
              </w:rPr>
              <w:t>119106</w:t>
            </w:r>
          </w:p>
        </w:tc>
        <w:tc>
          <w:tcPr>
            <w:tcW w:w="194" w:type="pct"/>
            <w:shd w:val="clear" w:color="auto" w:fill="auto"/>
            <w:noWrap/>
            <w:vAlign w:val="center"/>
            <w:hideMark/>
          </w:tcPr>
          <w:p w14:paraId="3BEE51BF" w14:textId="77777777" w:rsidR="00532E4F" w:rsidRPr="00532E4F" w:rsidRDefault="00532E4F" w:rsidP="00532E4F">
            <w:pPr>
              <w:spacing w:after="0"/>
              <w:ind w:firstLine="0"/>
              <w:jc w:val="center"/>
              <w:rPr>
                <w:color w:val="000000"/>
                <w:sz w:val="20"/>
                <w:szCs w:val="20"/>
              </w:rPr>
            </w:pPr>
            <w:r w:rsidRPr="00532E4F">
              <w:rPr>
                <w:color w:val="000000"/>
                <w:sz w:val="20"/>
                <w:szCs w:val="20"/>
              </w:rPr>
              <w:t>120739</w:t>
            </w:r>
          </w:p>
        </w:tc>
        <w:tc>
          <w:tcPr>
            <w:tcW w:w="194" w:type="pct"/>
            <w:shd w:val="clear" w:color="auto" w:fill="auto"/>
            <w:noWrap/>
            <w:vAlign w:val="center"/>
            <w:hideMark/>
          </w:tcPr>
          <w:p w14:paraId="40C2D5AB" w14:textId="77777777" w:rsidR="00532E4F" w:rsidRPr="00532E4F" w:rsidRDefault="00532E4F" w:rsidP="00532E4F">
            <w:pPr>
              <w:spacing w:after="0"/>
              <w:ind w:firstLine="0"/>
              <w:jc w:val="center"/>
              <w:rPr>
                <w:color w:val="000000"/>
                <w:sz w:val="20"/>
                <w:szCs w:val="20"/>
              </w:rPr>
            </w:pPr>
            <w:r w:rsidRPr="00532E4F">
              <w:rPr>
                <w:color w:val="000000"/>
                <w:sz w:val="20"/>
                <w:szCs w:val="20"/>
              </w:rPr>
              <w:t>122056</w:t>
            </w:r>
          </w:p>
        </w:tc>
        <w:tc>
          <w:tcPr>
            <w:tcW w:w="194" w:type="pct"/>
            <w:shd w:val="clear" w:color="auto" w:fill="auto"/>
            <w:noWrap/>
            <w:vAlign w:val="center"/>
            <w:hideMark/>
          </w:tcPr>
          <w:p w14:paraId="0D8BCD54" w14:textId="77777777" w:rsidR="00532E4F" w:rsidRPr="00532E4F" w:rsidRDefault="00532E4F" w:rsidP="00532E4F">
            <w:pPr>
              <w:spacing w:after="0"/>
              <w:ind w:firstLine="0"/>
              <w:jc w:val="center"/>
              <w:rPr>
                <w:color w:val="000000"/>
                <w:sz w:val="20"/>
                <w:szCs w:val="20"/>
              </w:rPr>
            </w:pPr>
            <w:r w:rsidRPr="00532E4F">
              <w:rPr>
                <w:color w:val="000000"/>
                <w:sz w:val="20"/>
                <w:szCs w:val="20"/>
              </w:rPr>
              <w:t>123438</w:t>
            </w:r>
          </w:p>
        </w:tc>
        <w:tc>
          <w:tcPr>
            <w:tcW w:w="194" w:type="pct"/>
            <w:shd w:val="clear" w:color="auto" w:fill="auto"/>
            <w:noWrap/>
            <w:vAlign w:val="center"/>
            <w:hideMark/>
          </w:tcPr>
          <w:p w14:paraId="4750B894" w14:textId="77777777" w:rsidR="00532E4F" w:rsidRPr="00532E4F" w:rsidRDefault="00532E4F" w:rsidP="00532E4F">
            <w:pPr>
              <w:spacing w:after="0"/>
              <w:ind w:firstLine="0"/>
              <w:jc w:val="center"/>
              <w:rPr>
                <w:color w:val="000000"/>
                <w:sz w:val="20"/>
                <w:szCs w:val="20"/>
              </w:rPr>
            </w:pPr>
            <w:r w:rsidRPr="00532E4F">
              <w:rPr>
                <w:color w:val="000000"/>
                <w:sz w:val="20"/>
                <w:szCs w:val="20"/>
              </w:rPr>
              <w:t>124723</w:t>
            </w:r>
          </w:p>
        </w:tc>
        <w:tc>
          <w:tcPr>
            <w:tcW w:w="194" w:type="pct"/>
            <w:shd w:val="clear" w:color="auto" w:fill="auto"/>
            <w:noWrap/>
            <w:vAlign w:val="center"/>
            <w:hideMark/>
          </w:tcPr>
          <w:p w14:paraId="7EC5CDEB" w14:textId="77777777" w:rsidR="00532E4F" w:rsidRPr="00532E4F" w:rsidRDefault="00532E4F" w:rsidP="00532E4F">
            <w:pPr>
              <w:spacing w:after="0"/>
              <w:ind w:firstLine="0"/>
              <w:jc w:val="center"/>
              <w:rPr>
                <w:color w:val="000000"/>
                <w:sz w:val="20"/>
                <w:szCs w:val="20"/>
              </w:rPr>
            </w:pPr>
            <w:r w:rsidRPr="00532E4F">
              <w:rPr>
                <w:color w:val="000000"/>
                <w:sz w:val="20"/>
                <w:szCs w:val="20"/>
              </w:rPr>
              <w:t>125997</w:t>
            </w:r>
          </w:p>
        </w:tc>
        <w:tc>
          <w:tcPr>
            <w:tcW w:w="214" w:type="pct"/>
            <w:shd w:val="clear" w:color="auto" w:fill="auto"/>
            <w:noWrap/>
            <w:vAlign w:val="center"/>
            <w:hideMark/>
          </w:tcPr>
          <w:p w14:paraId="0579AD81" w14:textId="77777777" w:rsidR="00532E4F" w:rsidRPr="00532E4F" w:rsidRDefault="00532E4F" w:rsidP="00532E4F">
            <w:pPr>
              <w:spacing w:after="0"/>
              <w:ind w:firstLine="0"/>
              <w:jc w:val="center"/>
              <w:rPr>
                <w:color w:val="000000"/>
                <w:sz w:val="20"/>
                <w:szCs w:val="20"/>
              </w:rPr>
            </w:pPr>
            <w:r w:rsidRPr="00532E4F">
              <w:rPr>
                <w:color w:val="000000"/>
                <w:sz w:val="20"/>
                <w:szCs w:val="20"/>
              </w:rPr>
              <w:t>128008</w:t>
            </w:r>
          </w:p>
        </w:tc>
        <w:tc>
          <w:tcPr>
            <w:tcW w:w="214" w:type="pct"/>
            <w:shd w:val="clear" w:color="auto" w:fill="auto"/>
            <w:noWrap/>
            <w:vAlign w:val="center"/>
            <w:hideMark/>
          </w:tcPr>
          <w:p w14:paraId="2801EE87" w14:textId="77777777" w:rsidR="00532E4F" w:rsidRPr="00532E4F" w:rsidRDefault="00532E4F" w:rsidP="00532E4F">
            <w:pPr>
              <w:spacing w:after="0"/>
              <w:ind w:firstLine="0"/>
              <w:jc w:val="center"/>
              <w:rPr>
                <w:color w:val="000000"/>
                <w:sz w:val="20"/>
                <w:szCs w:val="20"/>
              </w:rPr>
            </w:pPr>
            <w:r w:rsidRPr="00532E4F">
              <w:rPr>
                <w:color w:val="000000"/>
                <w:sz w:val="20"/>
                <w:szCs w:val="20"/>
              </w:rPr>
              <w:t>129589</w:t>
            </w:r>
          </w:p>
        </w:tc>
        <w:tc>
          <w:tcPr>
            <w:tcW w:w="218" w:type="pct"/>
            <w:shd w:val="clear" w:color="auto" w:fill="auto"/>
            <w:noWrap/>
            <w:vAlign w:val="center"/>
            <w:hideMark/>
          </w:tcPr>
          <w:p w14:paraId="6D288183" w14:textId="77777777" w:rsidR="00532E4F" w:rsidRPr="00532E4F" w:rsidRDefault="00532E4F" w:rsidP="00532E4F">
            <w:pPr>
              <w:spacing w:after="0"/>
              <w:ind w:firstLine="0"/>
              <w:jc w:val="center"/>
              <w:rPr>
                <w:color w:val="000000"/>
                <w:sz w:val="20"/>
                <w:szCs w:val="20"/>
              </w:rPr>
            </w:pPr>
            <w:r w:rsidRPr="00532E4F">
              <w:rPr>
                <w:color w:val="000000"/>
                <w:sz w:val="20"/>
                <w:szCs w:val="20"/>
              </w:rPr>
              <w:t>143354</w:t>
            </w:r>
          </w:p>
        </w:tc>
        <w:tc>
          <w:tcPr>
            <w:tcW w:w="187" w:type="pct"/>
            <w:shd w:val="clear" w:color="auto" w:fill="auto"/>
            <w:noWrap/>
            <w:vAlign w:val="center"/>
            <w:hideMark/>
          </w:tcPr>
          <w:p w14:paraId="45FD81F0" w14:textId="77777777" w:rsidR="00532E4F" w:rsidRPr="00532E4F" w:rsidRDefault="00532E4F" w:rsidP="00532E4F">
            <w:pPr>
              <w:spacing w:after="0"/>
              <w:ind w:firstLine="0"/>
              <w:jc w:val="center"/>
              <w:rPr>
                <w:color w:val="000000"/>
                <w:sz w:val="20"/>
                <w:szCs w:val="20"/>
              </w:rPr>
            </w:pPr>
            <w:r w:rsidRPr="00532E4F">
              <w:rPr>
                <w:color w:val="000000"/>
                <w:sz w:val="20"/>
                <w:szCs w:val="20"/>
              </w:rPr>
              <w:t>143374</w:t>
            </w:r>
          </w:p>
        </w:tc>
        <w:tc>
          <w:tcPr>
            <w:tcW w:w="187" w:type="pct"/>
            <w:shd w:val="clear" w:color="auto" w:fill="auto"/>
            <w:noWrap/>
            <w:vAlign w:val="center"/>
            <w:hideMark/>
          </w:tcPr>
          <w:p w14:paraId="296EBE10" w14:textId="77777777" w:rsidR="00532E4F" w:rsidRPr="00532E4F" w:rsidRDefault="00532E4F" w:rsidP="00532E4F">
            <w:pPr>
              <w:spacing w:after="0"/>
              <w:ind w:firstLine="0"/>
              <w:jc w:val="center"/>
              <w:rPr>
                <w:color w:val="000000"/>
                <w:sz w:val="20"/>
                <w:szCs w:val="20"/>
              </w:rPr>
            </w:pPr>
            <w:r w:rsidRPr="00532E4F">
              <w:rPr>
                <w:color w:val="000000"/>
                <w:sz w:val="20"/>
                <w:szCs w:val="20"/>
              </w:rPr>
              <w:t>143606</w:t>
            </w:r>
          </w:p>
        </w:tc>
        <w:tc>
          <w:tcPr>
            <w:tcW w:w="187" w:type="pct"/>
            <w:shd w:val="clear" w:color="auto" w:fill="auto"/>
            <w:noWrap/>
            <w:vAlign w:val="center"/>
            <w:hideMark/>
          </w:tcPr>
          <w:p w14:paraId="187E388B" w14:textId="77777777" w:rsidR="00532E4F" w:rsidRPr="00532E4F" w:rsidRDefault="00532E4F" w:rsidP="00532E4F">
            <w:pPr>
              <w:spacing w:after="0"/>
              <w:ind w:firstLine="0"/>
              <w:jc w:val="center"/>
              <w:rPr>
                <w:color w:val="000000"/>
                <w:sz w:val="20"/>
                <w:szCs w:val="20"/>
              </w:rPr>
            </w:pPr>
            <w:r w:rsidRPr="00532E4F">
              <w:rPr>
                <w:color w:val="000000"/>
                <w:sz w:val="20"/>
                <w:szCs w:val="20"/>
              </w:rPr>
              <w:t>143626</w:t>
            </w:r>
          </w:p>
        </w:tc>
        <w:tc>
          <w:tcPr>
            <w:tcW w:w="187" w:type="pct"/>
            <w:shd w:val="clear" w:color="auto" w:fill="auto"/>
            <w:noWrap/>
            <w:vAlign w:val="center"/>
            <w:hideMark/>
          </w:tcPr>
          <w:p w14:paraId="3D4BDFF9" w14:textId="77777777" w:rsidR="00532E4F" w:rsidRPr="00532E4F" w:rsidRDefault="00532E4F" w:rsidP="00532E4F">
            <w:pPr>
              <w:spacing w:after="0"/>
              <w:ind w:firstLine="0"/>
              <w:jc w:val="center"/>
              <w:rPr>
                <w:color w:val="000000"/>
                <w:sz w:val="20"/>
                <w:szCs w:val="20"/>
              </w:rPr>
            </w:pPr>
            <w:r w:rsidRPr="00532E4F">
              <w:rPr>
                <w:color w:val="000000"/>
                <w:sz w:val="20"/>
                <w:szCs w:val="20"/>
              </w:rPr>
              <w:t>143721</w:t>
            </w:r>
          </w:p>
        </w:tc>
      </w:tr>
      <w:tr w:rsidR="00532E4F" w:rsidRPr="00532E4F" w14:paraId="4E2CBEE6" w14:textId="77777777" w:rsidTr="00895A66">
        <w:trPr>
          <w:trHeight w:val="255"/>
        </w:trPr>
        <w:tc>
          <w:tcPr>
            <w:tcW w:w="890" w:type="pct"/>
            <w:shd w:val="clear" w:color="auto" w:fill="auto"/>
            <w:vAlign w:val="center"/>
            <w:hideMark/>
          </w:tcPr>
          <w:p w14:paraId="72893C60" w14:textId="77777777" w:rsidR="00532E4F" w:rsidRPr="00532E4F" w:rsidRDefault="00532E4F" w:rsidP="00532E4F">
            <w:pPr>
              <w:spacing w:after="0"/>
              <w:ind w:firstLine="0"/>
              <w:jc w:val="center"/>
              <w:rPr>
                <w:color w:val="000000"/>
                <w:sz w:val="20"/>
                <w:szCs w:val="20"/>
              </w:rPr>
            </w:pPr>
            <w:r w:rsidRPr="00532E4F">
              <w:rPr>
                <w:color w:val="000000"/>
                <w:sz w:val="20"/>
                <w:szCs w:val="20"/>
              </w:rPr>
              <w:t>Присоединенная нагрузка, Гкал/ч</w:t>
            </w:r>
          </w:p>
        </w:tc>
        <w:tc>
          <w:tcPr>
            <w:tcW w:w="194" w:type="pct"/>
            <w:shd w:val="clear" w:color="auto" w:fill="auto"/>
            <w:noWrap/>
            <w:vAlign w:val="center"/>
            <w:hideMark/>
          </w:tcPr>
          <w:p w14:paraId="15DE2377" w14:textId="77777777" w:rsidR="00532E4F" w:rsidRPr="00532E4F" w:rsidRDefault="00532E4F" w:rsidP="00532E4F">
            <w:pPr>
              <w:spacing w:after="0"/>
              <w:ind w:firstLine="0"/>
              <w:jc w:val="center"/>
              <w:rPr>
                <w:color w:val="000000"/>
                <w:sz w:val="20"/>
                <w:szCs w:val="20"/>
              </w:rPr>
            </w:pPr>
            <w:r w:rsidRPr="00532E4F">
              <w:rPr>
                <w:color w:val="000000"/>
                <w:sz w:val="20"/>
                <w:szCs w:val="20"/>
              </w:rPr>
              <w:t>583</w:t>
            </w:r>
          </w:p>
        </w:tc>
        <w:tc>
          <w:tcPr>
            <w:tcW w:w="194" w:type="pct"/>
            <w:shd w:val="clear" w:color="auto" w:fill="auto"/>
            <w:noWrap/>
            <w:vAlign w:val="center"/>
            <w:hideMark/>
          </w:tcPr>
          <w:p w14:paraId="060357FD" w14:textId="77777777" w:rsidR="00532E4F" w:rsidRPr="00532E4F" w:rsidRDefault="00532E4F" w:rsidP="00532E4F">
            <w:pPr>
              <w:spacing w:after="0"/>
              <w:ind w:firstLine="0"/>
              <w:jc w:val="center"/>
              <w:rPr>
                <w:color w:val="000000"/>
                <w:sz w:val="20"/>
                <w:szCs w:val="20"/>
              </w:rPr>
            </w:pPr>
            <w:r w:rsidRPr="00532E4F">
              <w:rPr>
                <w:color w:val="000000"/>
                <w:sz w:val="20"/>
                <w:szCs w:val="20"/>
              </w:rPr>
              <w:t>590</w:t>
            </w:r>
          </w:p>
        </w:tc>
        <w:tc>
          <w:tcPr>
            <w:tcW w:w="194" w:type="pct"/>
            <w:shd w:val="clear" w:color="auto" w:fill="auto"/>
            <w:noWrap/>
            <w:vAlign w:val="center"/>
            <w:hideMark/>
          </w:tcPr>
          <w:p w14:paraId="49532A86" w14:textId="77777777" w:rsidR="00532E4F" w:rsidRPr="00532E4F" w:rsidRDefault="00532E4F" w:rsidP="00532E4F">
            <w:pPr>
              <w:spacing w:after="0"/>
              <w:ind w:firstLine="0"/>
              <w:jc w:val="center"/>
              <w:rPr>
                <w:color w:val="000000"/>
                <w:sz w:val="20"/>
                <w:szCs w:val="20"/>
              </w:rPr>
            </w:pPr>
            <w:r w:rsidRPr="00532E4F">
              <w:rPr>
                <w:color w:val="000000"/>
                <w:sz w:val="20"/>
                <w:szCs w:val="20"/>
              </w:rPr>
              <w:t>596</w:t>
            </w:r>
          </w:p>
        </w:tc>
        <w:tc>
          <w:tcPr>
            <w:tcW w:w="194" w:type="pct"/>
            <w:shd w:val="clear" w:color="auto" w:fill="auto"/>
            <w:noWrap/>
            <w:vAlign w:val="center"/>
            <w:hideMark/>
          </w:tcPr>
          <w:p w14:paraId="16933791" w14:textId="77777777" w:rsidR="00532E4F" w:rsidRPr="00532E4F" w:rsidRDefault="00532E4F" w:rsidP="00532E4F">
            <w:pPr>
              <w:spacing w:after="0"/>
              <w:ind w:firstLine="0"/>
              <w:jc w:val="center"/>
              <w:rPr>
                <w:color w:val="000000"/>
                <w:sz w:val="20"/>
                <w:szCs w:val="20"/>
              </w:rPr>
            </w:pPr>
            <w:r w:rsidRPr="00532E4F">
              <w:rPr>
                <w:color w:val="000000"/>
                <w:sz w:val="20"/>
                <w:szCs w:val="20"/>
              </w:rPr>
              <w:t>597</w:t>
            </w:r>
          </w:p>
        </w:tc>
        <w:tc>
          <w:tcPr>
            <w:tcW w:w="194" w:type="pct"/>
            <w:shd w:val="clear" w:color="auto" w:fill="auto"/>
            <w:noWrap/>
            <w:vAlign w:val="center"/>
            <w:hideMark/>
          </w:tcPr>
          <w:p w14:paraId="28C763D5" w14:textId="77777777" w:rsidR="00532E4F" w:rsidRPr="00532E4F" w:rsidRDefault="00532E4F" w:rsidP="00532E4F">
            <w:pPr>
              <w:spacing w:after="0"/>
              <w:ind w:firstLine="0"/>
              <w:jc w:val="center"/>
              <w:rPr>
                <w:color w:val="000000"/>
                <w:sz w:val="20"/>
                <w:szCs w:val="20"/>
              </w:rPr>
            </w:pPr>
            <w:r w:rsidRPr="00532E4F">
              <w:rPr>
                <w:color w:val="000000"/>
                <w:sz w:val="20"/>
                <w:szCs w:val="20"/>
              </w:rPr>
              <w:t>598</w:t>
            </w:r>
          </w:p>
        </w:tc>
        <w:tc>
          <w:tcPr>
            <w:tcW w:w="194" w:type="pct"/>
            <w:shd w:val="clear" w:color="auto" w:fill="auto"/>
            <w:noWrap/>
            <w:vAlign w:val="center"/>
            <w:hideMark/>
          </w:tcPr>
          <w:p w14:paraId="044DB807" w14:textId="77777777" w:rsidR="00532E4F" w:rsidRPr="00532E4F" w:rsidRDefault="00532E4F" w:rsidP="00532E4F">
            <w:pPr>
              <w:spacing w:after="0"/>
              <w:ind w:firstLine="0"/>
              <w:jc w:val="center"/>
              <w:rPr>
                <w:color w:val="000000"/>
                <w:sz w:val="20"/>
                <w:szCs w:val="20"/>
              </w:rPr>
            </w:pPr>
            <w:r w:rsidRPr="00532E4F">
              <w:rPr>
                <w:color w:val="000000"/>
                <w:sz w:val="20"/>
                <w:szCs w:val="20"/>
              </w:rPr>
              <w:t>594</w:t>
            </w:r>
          </w:p>
        </w:tc>
        <w:tc>
          <w:tcPr>
            <w:tcW w:w="194" w:type="pct"/>
            <w:shd w:val="clear" w:color="auto" w:fill="auto"/>
            <w:noWrap/>
            <w:vAlign w:val="center"/>
            <w:hideMark/>
          </w:tcPr>
          <w:p w14:paraId="34998942" w14:textId="77777777" w:rsidR="00532E4F" w:rsidRPr="00532E4F" w:rsidRDefault="00532E4F" w:rsidP="00532E4F">
            <w:pPr>
              <w:spacing w:after="0"/>
              <w:ind w:firstLine="0"/>
              <w:jc w:val="center"/>
              <w:rPr>
                <w:color w:val="000000"/>
                <w:sz w:val="20"/>
                <w:szCs w:val="20"/>
              </w:rPr>
            </w:pPr>
            <w:r w:rsidRPr="00532E4F">
              <w:rPr>
                <w:color w:val="000000"/>
                <w:sz w:val="20"/>
                <w:szCs w:val="20"/>
              </w:rPr>
              <w:t>598</w:t>
            </w:r>
          </w:p>
        </w:tc>
        <w:tc>
          <w:tcPr>
            <w:tcW w:w="194" w:type="pct"/>
            <w:shd w:val="clear" w:color="auto" w:fill="auto"/>
            <w:noWrap/>
            <w:vAlign w:val="center"/>
            <w:hideMark/>
          </w:tcPr>
          <w:p w14:paraId="013382F8" w14:textId="77777777" w:rsidR="00532E4F" w:rsidRPr="00532E4F" w:rsidRDefault="00532E4F" w:rsidP="00532E4F">
            <w:pPr>
              <w:spacing w:after="0"/>
              <w:ind w:firstLine="0"/>
              <w:jc w:val="center"/>
              <w:rPr>
                <w:color w:val="000000"/>
                <w:sz w:val="20"/>
                <w:szCs w:val="20"/>
              </w:rPr>
            </w:pPr>
            <w:r w:rsidRPr="00532E4F">
              <w:rPr>
                <w:color w:val="000000"/>
                <w:sz w:val="20"/>
                <w:szCs w:val="20"/>
              </w:rPr>
              <w:t>598</w:t>
            </w:r>
          </w:p>
        </w:tc>
        <w:tc>
          <w:tcPr>
            <w:tcW w:w="194" w:type="pct"/>
            <w:shd w:val="clear" w:color="auto" w:fill="auto"/>
            <w:noWrap/>
            <w:vAlign w:val="center"/>
            <w:hideMark/>
          </w:tcPr>
          <w:p w14:paraId="30341D57" w14:textId="77777777" w:rsidR="00532E4F" w:rsidRPr="00532E4F" w:rsidRDefault="00532E4F" w:rsidP="00532E4F">
            <w:pPr>
              <w:spacing w:after="0"/>
              <w:ind w:firstLine="0"/>
              <w:jc w:val="center"/>
              <w:rPr>
                <w:color w:val="000000"/>
                <w:sz w:val="20"/>
                <w:szCs w:val="20"/>
              </w:rPr>
            </w:pPr>
            <w:r w:rsidRPr="00532E4F">
              <w:rPr>
                <w:color w:val="000000"/>
                <w:sz w:val="20"/>
                <w:szCs w:val="20"/>
              </w:rPr>
              <w:t>598</w:t>
            </w:r>
          </w:p>
        </w:tc>
        <w:tc>
          <w:tcPr>
            <w:tcW w:w="194" w:type="pct"/>
            <w:shd w:val="clear" w:color="auto" w:fill="auto"/>
            <w:noWrap/>
            <w:vAlign w:val="center"/>
            <w:hideMark/>
          </w:tcPr>
          <w:p w14:paraId="5A5663C1" w14:textId="77777777" w:rsidR="00532E4F" w:rsidRPr="00532E4F" w:rsidRDefault="00532E4F" w:rsidP="00532E4F">
            <w:pPr>
              <w:spacing w:after="0"/>
              <w:ind w:firstLine="0"/>
              <w:jc w:val="center"/>
              <w:rPr>
                <w:color w:val="000000"/>
                <w:sz w:val="20"/>
                <w:szCs w:val="20"/>
              </w:rPr>
            </w:pPr>
            <w:r w:rsidRPr="00532E4F">
              <w:rPr>
                <w:color w:val="000000"/>
                <w:sz w:val="20"/>
                <w:szCs w:val="20"/>
              </w:rPr>
              <w:t>598</w:t>
            </w:r>
          </w:p>
        </w:tc>
        <w:tc>
          <w:tcPr>
            <w:tcW w:w="194" w:type="pct"/>
            <w:shd w:val="clear" w:color="auto" w:fill="auto"/>
            <w:noWrap/>
            <w:vAlign w:val="center"/>
            <w:hideMark/>
          </w:tcPr>
          <w:p w14:paraId="3F3DBD97" w14:textId="77777777" w:rsidR="00532E4F" w:rsidRPr="00532E4F" w:rsidRDefault="00532E4F" w:rsidP="00532E4F">
            <w:pPr>
              <w:spacing w:after="0"/>
              <w:ind w:firstLine="0"/>
              <w:jc w:val="center"/>
              <w:rPr>
                <w:color w:val="000000"/>
                <w:sz w:val="20"/>
                <w:szCs w:val="20"/>
              </w:rPr>
            </w:pPr>
            <w:r w:rsidRPr="00532E4F">
              <w:rPr>
                <w:color w:val="000000"/>
                <w:sz w:val="20"/>
                <w:szCs w:val="20"/>
              </w:rPr>
              <w:t>598</w:t>
            </w:r>
          </w:p>
        </w:tc>
        <w:tc>
          <w:tcPr>
            <w:tcW w:w="194" w:type="pct"/>
            <w:shd w:val="clear" w:color="auto" w:fill="auto"/>
            <w:noWrap/>
            <w:vAlign w:val="center"/>
            <w:hideMark/>
          </w:tcPr>
          <w:p w14:paraId="3E9F1D2D" w14:textId="77777777" w:rsidR="00532E4F" w:rsidRPr="00532E4F" w:rsidRDefault="00532E4F" w:rsidP="00532E4F">
            <w:pPr>
              <w:spacing w:after="0"/>
              <w:ind w:firstLine="0"/>
              <w:jc w:val="center"/>
              <w:rPr>
                <w:color w:val="000000"/>
                <w:sz w:val="20"/>
                <w:szCs w:val="20"/>
              </w:rPr>
            </w:pPr>
            <w:r w:rsidRPr="00532E4F">
              <w:rPr>
                <w:color w:val="000000"/>
                <w:sz w:val="20"/>
                <w:szCs w:val="20"/>
              </w:rPr>
              <w:t>598</w:t>
            </w:r>
          </w:p>
        </w:tc>
        <w:tc>
          <w:tcPr>
            <w:tcW w:w="194" w:type="pct"/>
            <w:shd w:val="clear" w:color="auto" w:fill="auto"/>
            <w:noWrap/>
            <w:vAlign w:val="center"/>
            <w:hideMark/>
          </w:tcPr>
          <w:p w14:paraId="792F2096" w14:textId="77777777" w:rsidR="00532E4F" w:rsidRPr="00532E4F" w:rsidRDefault="00532E4F" w:rsidP="00532E4F">
            <w:pPr>
              <w:spacing w:after="0"/>
              <w:ind w:firstLine="0"/>
              <w:jc w:val="center"/>
              <w:rPr>
                <w:color w:val="000000"/>
                <w:sz w:val="20"/>
                <w:szCs w:val="20"/>
              </w:rPr>
            </w:pPr>
            <w:r w:rsidRPr="00532E4F">
              <w:rPr>
                <w:color w:val="000000"/>
                <w:sz w:val="20"/>
                <w:szCs w:val="20"/>
              </w:rPr>
              <w:t>598</w:t>
            </w:r>
          </w:p>
        </w:tc>
        <w:tc>
          <w:tcPr>
            <w:tcW w:w="194" w:type="pct"/>
            <w:shd w:val="clear" w:color="auto" w:fill="auto"/>
            <w:noWrap/>
            <w:vAlign w:val="center"/>
            <w:hideMark/>
          </w:tcPr>
          <w:p w14:paraId="20020125" w14:textId="77777777" w:rsidR="00532E4F" w:rsidRPr="00532E4F" w:rsidRDefault="00532E4F" w:rsidP="00532E4F">
            <w:pPr>
              <w:spacing w:after="0"/>
              <w:ind w:firstLine="0"/>
              <w:jc w:val="center"/>
              <w:rPr>
                <w:color w:val="000000"/>
                <w:sz w:val="20"/>
                <w:szCs w:val="20"/>
              </w:rPr>
            </w:pPr>
            <w:r w:rsidRPr="00532E4F">
              <w:rPr>
                <w:color w:val="000000"/>
                <w:sz w:val="20"/>
                <w:szCs w:val="20"/>
              </w:rPr>
              <w:t>598</w:t>
            </w:r>
          </w:p>
        </w:tc>
        <w:tc>
          <w:tcPr>
            <w:tcW w:w="214" w:type="pct"/>
            <w:shd w:val="clear" w:color="auto" w:fill="auto"/>
            <w:noWrap/>
            <w:vAlign w:val="center"/>
            <w:hideMark/>
          </w:tcPr>
          <w:p w14:paraId="07F2BC97" w14:textId="77777777" w:rsidR="00532E4F" w:rsidRPr="00532E4F" w:rsidRDefault="00532E4F" w:rsidP="00532E4F">
            <w:pPr>
              <w:spacing w:after="0"/>
              <w:ind w:firstLine="0"/>
              <w:jc w:val="center"/>
              <w:rPr>
                <w:color w:val="000000"/>
                <w:sz w:val="20"/>
                <w:szCs w:val="20"/>
              </w:rPr>
            </w:pPr>
            <w:r w:rsidRPr="00532E4F">
              <w:rPr>
                <w:color w:val="000000"/>
                <w:sz w:val="20"/>
                <w:szCs w:val="20"/>
              </w:rPr>
              <w:t>598</w:t>
            </w:r>
          </w:p>
        </w:tc>
        <w:tc>
          <w:tcPr>
            <w:tcW w:w="214" w:type="pct"/>
            <w:shd w:val="clear" w:color="auto" w:fill="auto"/>
            <w:noWrap/>
            <w:vAlign w:val="center"/>
            <w:hideMark/>
          </w:tcPr>
          <w:p w14:paraId="06399FA9" w14:textId="77777777" w:rsidR="00532E4F" w:rsidRPr="00532E4F" w:rsidRDefault="00532E4F" w:rsidP="00532E4F">
            <w:pPr>
              <w:spacing w:after="0"/>
              <w:ind w:firstLine="0"/>
              <w:jc w:val="center"/>
              <w:rPr>
                <w:color w:val="000000"/>
                <w:sz w:val="20"/>
                <w:szCs w:val="20"/>
              </w:rPr>
            </w:pPr>
            <w:r w:rsidRPr="00532E4F">
              <w:rPr>
                <w:color w:val="000000"/>
                <w:sz w:val="20"/>
                <w:szCs w:val="20"/>
              </w:rPr>
              <w:t>598</w:t>
            </w:r>
          </w:p>
        </w:tc>
        <w:tc>
          <w:tcPr>
            <w:tcW w:w="218" w:type="pct"/>
            <w:shd w:val="clear" w:color="auto" w:fill="auto"/>
            <w:noWrap/>
            <w:vAlign w:val="center"/>
            <w:hideMark/>
          </w:tcPr>
          <w:p w14:paraId="6BAECFB6" w14:textId="77777777" w:rsidR="00532E4F" w:rsidRPr="00532E4F" w:rsidRDefault="00532E4F" w:rsidP="00532E4F">
            <w:pPr>
              <w:spacing w:after="0"/>
              <w:ind w:firstLine="0"/>
              <w:jc w:val="center"/>
              <w:rPr>
                <w:color w:val="000000"/>
                <w:sz w:val="20"/>
                <w:szCs w:val="20"/>
              </w:rPr>
            </w:pPr>
            <w:r w:rsidRPr="00532E4F">
              <w:rPr>
                <w:color w:val="000000"/>
                <w:sz w:val="20"/>
                <w:szCs w:val="20"/>
              </w:rPr>
              <w:t>594</w:t>
            </w:r>
          </w:p>
        </w:tc>
        <w:tc>
          <w:tcPr>
            <w:tcW w:w="187" w:type="pct"/>
            <w:shd w:val="clear" w:color="auto" w:fill="auto"/>
            <w:noWrap/>
            <w:vAlign w:val="center"/>
            <w:hideMark/>
          </w:tcPr>
          <w:p w14:paraId="2C637799" w14:textId="77777777" w:rsidR="00532E4F" w:rsidRPr="00532E4F" w:rsidRDefault="00532E4F" w:rsidP="00532E4F">
            <w:pPr>
              <w:spacing w:after="0"/>
              <w:ind w:firstLine="0"/>
              <w:jc w:val="center"/>
              <w:rPr>
                <w:color w:val="000000"/>
                <w:sz w:val="20"/>
                <w:szCs w:val="20"/>
              </w:rPr>
            </w:pPr>
            <w:r w:rsidRPr="00532E4F">
              <w:rPr>
                <w:color w:val="000000"/>
                <w:sz w:val="20"/>
                <w:szCs w:val="20"/>
              </w:rPr>
              <w:t>594</w:t>
            </w:r>
          </w:p>
        </w:tc>
        <w:tc>
          <w:tcPr>
            <w:tcW w:w="187" w:type="pct"/>
            <w:shd w:val="clear" w:color="auto" w:fill="auto"/>
            <w:noWrap/>
            <w:vAlign w:val="center"/>
            <w:hideMark/>
          </w:tcPr>
          <w:p w14:paraId="7EEFF36F" w14:textId="77777777" w:rsidR="00532E4F" w:rsidRPr="00532E4F" w:rsidRDefault="00532E4F" w:rsidP="00532E4F">
            <w:pPr>
              <w:spacing w:after="0"/>
              <w:ind w:firstLine="0"/>
              <w:jc w:val="center"/>
              <w:rPr>
                <w:color w:val="000000"/>
                <w:sz w:val="20"/>
                <w:szCs w:val="20"/>
              </w:rPr>
            </w:pPr>
            <w:r w:rsidRPr="00532E4F">
              <w:rPr>
                <w:color w:val="000000"/>
                <w:sz w:val="20"/>
                <w:szCs w:val="20"/>
              </w:rPr>
              <w:t>594</w:t>
            </w:r>
          </w:p>
        </w:tc>
        <w:tc>
          <w:tcPr>
            <w:tcW w:w="187" w:type="pct"/>
            <w:shd w:val="clear" w:color="auto" w:fill="auto"/>
            <w:noWrap/>
            <w:vAlign w:val="center"/>
            <w:hideMark/>
          </w:tcPr>
          <w:p w14:paraId="565AD4C5" w14:textId="77777777" w:rsidR="00532E4F" w:rsidRPr="00532E4F" w:rsidRDefault="00532E4F" w:rsidP="00532E4F">
            <w:pPr>
              <w:spacing w:after="0"/>
              <w:ind w:firstLine="0"/>
              <w:jc w:val="center"/>
              <w:rPr>
                <w:color w:val="000000"/>
                <w:sz w:val="20"/>
                <w:szCs w:val="20"/>
              </w:rPr>
            </w:pPr>
            <w:r w:rsidRPr="00532E4F">
              <w:rPr>
                <w:color w:val="000000"/>
                <w:sz w:val="20"/>
                <w:szCs w:val="20"/>
              </w:rPr>
              <w:t>594</w:t>
            </w:r>
          </w:p>
        </w:tc>
        <w:tc>
          <w:tcPr>
            <w:tcW w:w="187" w:type="pct"/>
            <w:shd w:val="clear" w:color="auto" w:fill="auto"/>
            <w:noWrap/>
            <w:vAlign w:val="center"/>
            <w:hideMark/>
          </w:tcPr>
          <w:p w14:paraId="75A175AF" w14:textId="77777777" w:rsidR="00532E4F" w:rsidRPr="00532E4F" w:rsidRDefault="00532E4F" w:rsidP="00532E4F">
            <w:pPr>
              <w:spacing w:after="0"/>
              <w:ind w:firstLine="0"/>
              <w:jc w:val="center"/>
              <w:rPr>
                <w:color w:val="000000"/>
                <w:sz w:val="20"/>
                <w:szCs w:val="20"/>
              </w:rPr>
            </w:pPr>
            <w:r w:rsidRPr="00532E4F">
              <w:rPr>
                <w:color w:val="000000"/>
                <w:sz w:val="20"/>
                <w:szCs w:val="20"/>
              </w:rPr>
              <w:t>594</w:t>
            </w:r>
          </w:p>
        </w:tc>
      </w:tr>
      <w:tr w:rsidR="00532E4F" w:rsidRPr="00532E4F" w14:paraId="4439CA0B" w14:textId="77777777" w:rsidTr="00895A66">
        <w:trPr>
          <w:trHeight w:val="570"/>
        </w:trPr>
        <w:tc>
          <w:tcPr>
            <w:tcW w:w="890" w:type="pct"/>
            <w:shd w:val="clear" w:color="auto" w:fill="auto"/>
            <w:vAlign w:val="center"/>
            <w:hideMark/>
          </w:tcPr>
          <w:p w14:paraId="25A44F01" w14:textId="77777777" w:rsidR="00532E4F" w:rsidRPr="00532E4F" w:rsidRDefault="00532E4F" w:rsidP="00532E4F">
            <w:pPr>
              <w:spacing w:after="0"/>
              <w:ind w:firstLine="0"/>
              <w:jc w:val="center"/>
              <w:rPr>
                <w:color w:val="000000"/>
                <w:sz w:val="20"/>
                <w:szCs w:val="20"/>
              </w:rPr>
            </w:pPr>
            <w:r w:rsidRPr="00532E4F">
              <w:rPr>
                <w:color w:val="000000"/>
                <w:sz w:val="20"/>
                <w:szCs w:val="20"/>
              </w:rPr>
              <w:t>Удельная материальная характеристика тепловых сетей, м</w:t>
            </w:r>
            <w:r w:rsidRPr="00532E4F">
              <w:rPr>
                <w:color w:val="000000"/>
                <w:sz w:val="20"/>
                <w:szCs w:val="20"/>
                <w:vertAlign w:val="superscript"/>
              </w:rPr>
              <w:t>2</w:t>
            </w:r>
            <w:r w:rsidRPr="00532E4F">
              <w:rPr>
                <w:color w:val="000000"/>
                <w:sz w:val="20"/>
                <w:szCs w:val="20"/>
              </w:rPr>
              <w:t>/Гкал/ч</w:t>
            </w:r>
          </w:p>
        </w:tc>
        <w:tc>
          <w:tcPr>
            <w:tcW w:w="194" w:type="pct"/>
            <w:shd w:val="clear" w:color="auto" w:fill="auto"/>
            <w:noWrap/>
            <w:vAlign w:val="center"/>
            <w:hideMark/>
          </w:tcPr>
          <w:p w14:paraId="2B779DD9" w14:textId="77777777" w:rsidR="00532E4F" w:rsidRPr="00532E4F" w:rsidRDefault="00532E4F" w:rsidP="00532E4F">
            <w:pPr>
              <w:spacing w:after="0"/>
              <w:ind w:firstLine="0"/>
              <w:jc w:val="center"/>
              <w:rPr>
                <w:color w:val="000000"/>
                <w:sz w:val="20"/>
                <w:szCs w:val="20"/>
              </w:rPr>
            </w:pPr>
            <w:r w:rsidRPr="00532E4F">
              <w:rPr>
                <w:color w:val="000000"/>
                <w:sz w:val="20"/>
                <w:szCs w:val="20"/>
              </w:rPr>
              <w:t>196</w:t>
            </w:r>
          </w:p>
        </w:tc>
        <w:tc>
          <w:tcPr>
            <w:tcW w:w="194" w:type="pct"/>
            <w:shd w:val="clear" w:color="auto" w:fill="auto"/>
            <w:noWrap/>
            <w:vAlign w:val="center"/>
            <w:hideMark/>
          </w:tcPr>
          <w:p w14:paraId="26EF686C" w14:textId="77777777" w:rsidR="00532E4F" w:rsidRPr="00532E4F" w:rsidRDefault="00532E4F" w:rsidP="00532E4F">
            <w:pPr>
              <w:spacing w:after="0"/>
              <w:ind w:firstLine="0"/>
              <w:jc w:val="center"/>
              <w:rPr>
                <w:color w:val="000000"/>
                <w:sz w:val="20"/>
                <w:szCs w:val="20"/>
              </w:rPr>
            </w:pPr>
            <w:r w:rsidRPr="00532E4F">
              <w:rPr>
                <w:color w:val="000000"/>
                <w:sz w:val="20"/>
                <w:szCs w:val="20"/>
              </w:rPr>
              <w:t>195</w:t>
            </w:r>
          </w:p>
        </w:tc>
        <w:tc>
          <w:tcPr>
            <w:tcW w:w="194" w:type="pct"/>
            <w:shd w:val="clear" w:color="auto" w:fill="auto"/>
            <w:noWrap/>
            <w:vAlign w:val="center"/>
            <w:hideMark/>
          </w:tcPr>
          <w:p w14:paraId="4985C1DD"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94" w:type="pct"/>
            <w:shd w:val="clear" w:color="auto" w:fill="auto"/>
            <w:noWrap/>
            <w:vAlign w:val="center"/>
            <w:hideMark/>
          </w:tcPr>
          <w:p w14:paraId="2B6B11D4" w14:textId="77777777" w:rsidR="00532E4F" w:rsidRPr="00532E4F" w:rsidRDefault="00532E4F" w:rsidP="00532E4F">
            <w:pPr>
              <w:spacing w:after="0"/>
              <w:ind w:firstLine="0"/>
              <w:jc w:val="center"/>
              <w:rPr>
                <w:color w:val="000000"/>
                <w:sz w:val="20"/>
                <w:szCs w:val="20"/>
              </w:rPr>
            </w:pPr>
            <w:r w:rsidRPr="00532E4F">
              <w:rPr>
                <w:color w:val="000000"/>
                <w:sz w:val="20"/>
                <w:szCs w:val="20"/>
              </w:rPr>
              <w:t>194</w:t>
            </w:r>
          </w:p>
        </w:tc>
        <w:tc>
          <w:tcPr>
            <w:tcW w:w="194" w:type="pct"/>
            <w:shd w:val="clear" w:color="auto" w:fill="auto"/>
            <w:noWrap/>
            <w:vAlign w:val="center"/>
            <w:hideMark/>
          </w:tcPr>
          <w:p w14:paraId="4597C3FD" w14:textId="77777777" w:rsidR="00532E4F" w:rsidRPr="00532E4F" w:rsidRDefault="00532E4F" w:rsidP="00532E4F">
            <w:pPr>
              <w:spacing w:after="0"/>
              <w:ind w:firstLine="0"/>
              <w:jc w:val="center"/>
              <w:rPr>
                <w:color w:val="000000"/>
                <w:sz w:val="20"/>
                <w:szCs w:val="20"/>
              </w:rPr>
            </w:pPr>
            <w:r w:rsidRPr="00532E4F">
              <w:rPr>
                <w:color w:val="000000"/>
                <w:sz w:val="20"/>
                <w:szCs w:val="20"/>
              </w:rPr>
              <w:t>195</w:t>
            </w:r>
          </w:p>
        </w:tc>
        <w:tc>
          <w:tcPr>
            <w:tcW w:w="194" w:type="pct"/>
            <w:shd w:val="clear" w:color="auto" w:fill="auto"/>
            <w:noWrap/>
            <w:vAlign w:val="center"/>
            <w:hideMark/>
          </w:tcPr>
          <w:p w14:paraId="6A468FCF" w14:textId="77777777" w:rsidR="00532E4F" w:rsidRPr="00532E4F" w:rsidRDefault="00532E4F" w:rsidP="00532E4F">
            <w:pPr>
              <w:spacing w:after="0"/>
              <w:ind w:firstLine="0"/>
              <w:jc w:val="center"/>
              <w:rPr>
                <w:color w:val="000000"/>
                <w:sz w:val="20"/>
                <w:szCs w:val="20"/>
              </w:rPr>
            </w:pPr>
            <w:r w:rsidRPr="00532E4F">
              <w:rPr>
                <w:color w:val="000000"/>
                <w:sz w:val="20"/>
                <w:szCs w:val="20"/>
              </w:rPr>
              <w:t>198</w:t>
            </w:r>
          </w:p>
        </w:tc>
        <w:tc>
          <w:tcPr>
            <w:tcW w:w="194" w:type="pct"/>
            <w:shd w:val="clear" w:color="auto" w:fill="auto"/>
            <w:noWrap/>
            <w:vAlign w:val="center"/>
            <w:hideMark/>
          </w:tcPr>
          <w:p w14:paraId="3007DC4E" w14:textId="77777777" w:rsidR="00532E4F" w:rsidRPr="00532E4F" w:rsidRDefault="00532E4F" w:rsidP="00532E4F">
            <w:pPr>
              <w:spacing w:after="0"/>
              <w:ind w:firstLine="0"/>
              <w:jc w:val="center"/>
              <w:rPr>
                <w:color w:val="000000"/>
                <w:sz w:val="20"/>
                <w:szCs w:val="20"/>
              </w:rPr>
            </w:pPr>
            <w:r w:rsidRPr="00532E4F">
              <w:rPr>
                <w:color w:val="000000"/>
                <w:sz w:val="20"/>
                <w:szCs w:val="20"/>
              </w:rPr>
              <w:t>197</w:t>
            </w:r>
          </w:p>
        </w:tc>
        <w:tc>
          <w:tcPr>
            <w:tcW w:w="194" w:type="pct"/>
            <w:shd w:val="clear" w:color="auto" w:fill="auto"/>
            <w:noWrap/>
            <w:vAlign w:val="center"/>
            <w:hideMark/>
          </w:tcPr>
          <w:p w14:paraId="389B6996" w14:textId="77777777" w:rsidR="00532E4F" w:rsidRPr="00532E4F" w:rsidRDefault="00532E4F" w:rsidP="00532E4F">
            <w:pPr>
              <w:spacing w:after="0"/>
              <w:ind w:firstLine="0"/>
              <w:jc w:val="center"/>
              <w:rPr>
                <w:color w:val="000000"/>
                <w:sz w:val="20"/>
                <w:szCs w:val="20"/>
              </w:rPr>
            </w:pPr>
            <w:r w:rsidRPr="00532E4F">
              <w:rPr>
                <w:color w:val="000000"/>
                <w:sz w:val="20"/>
                <w:szCs w:val="20"/>
              </w:rPr>
              <w:t>197</w:t>
            </w:r>
          </w:p>
        </w:tc>
        <w:tc>
          <w:tcPr>
            <w:tcW w:w="194" w:type="pct"/>
            <w:shd w:val="clear" w:color="auto" w:fill="auto"/>
            <w:noWrap/>
            <w:vAlign w:val="center"/>
            <w:hideMark/>
          </w:tcPr>
          <w:p w14:paraId="3D2E83BF" w14:textId="77777777" w:rsidR="00532E4F" w:rsidRPr="00532E4F" w:rsidRDefault="00532E4F" w:rsidP="00532E4F">
            <w:pPr>
              <w:spacing w:after="0"/>
              <w:ind w:firstLine="0"/>
              <w:jc w:val="center"/>
              <w:rPr>
                <w:color w:val="000000"/>
                <w:sz w:val="20"/>
                <w:szCs w:val="20"/>
              </w:rPr>
            </w:pPr>
            <w:r w:rsidRPr="00532E4F">
              <w:rPr>
                <w:color w:val="000000"/>
                <w:sz w:val="20"/>
                <w:szCs w:val="20"/>
              </w:rPr>
              <w:t>199</w:t>
            </w:r>
          </w:p>
        </w:tc>
        <w:tc>
          <w:tcPr>
            <w:tcW w:w="194" w:type="pct"/>
            <w:shd w:val="clear" w:color="auto" w:fill="auto"/>
            <w:noWrap/>
            <w:vAlign w:val="center"/>
            <w:hideMark/>
          </w:tcPr>
          <w:p w14:paraId="3C811193" w14:textId="77777777" w:rsidR="00532E4F" w:rsidRPr="00532E4F" w:rsidRDefault="00532E4F" w:rsidP="00532E4F">
            <w:pPr>
              <w:spacing w:after="0"/>
              <w:ind w:firstLine="0"/>
              <w:jc w:val="center"/>
              <w:rPr>
                <w:color w:val="000000"/>
                <w:sz w:val="20"/>
                <w:szCs w:val="20"/>
              </w:rPr>
            </w:pPr>
            <w:r w:rsidRPr="00532E4F">
              <w:rPr>
                <w:color w:val="000000"/>
                <w:sz w:val="20"/>
                <w:szCs w:val="20"/>
              </w:rPr>
              <w:t>202</w:t>
            </w:r>
          </w:p>
        </w:tc>
        <w:tc>
          <w:tcPr>
            <w:tcW w:w="194" w:type="pct"/>
            <w:shd w:val="clear" w:color="auto" w:fill="auto"/>
            <w:noWrap/>
            <w:vAlign w:val="center"/>
            <w:hideMark/>
          </w:tcPr>
          <w:p w14:paraId="3E8C106A" w14:textId="77777777" w:rsidR="00532E4F" w:rsidRPr="00532E4F" w:rsidRDefault="00532E4F" w:rsidP="00532E4F">
            <w:pPr>
              <w:spacing w:after="0"/>
              <w:ind w:firstLine="0"/>
              <w:jc w:val="center"/>
              <w:rPr>
                <w:color w:val="000000"/>
                <w:sz w:val="20"/>
                <w:szCs w:val="20"/>
              </w:rPr>
            </w:pPr>
            <w:r w:rsidRPr="00532E4F">
              <w:rPr>
                <w:color w:val="000000"/>
                <w:sz w:val="20"/>
                <w:szCs w:val="20"/>
              </w:rPr>
              <w:t>204</w:t>
            </w:r>
          </w:p>
        </w:tc>
        <w:tc>
          <w:tcPr>
            <w:tcW w:w="194" w:type="pct"/>
            <w:shd w:val="clear" w:color="auto" w:fill="auto"/>
            <w:noWrap/>
            <w:vAlign w:val="center"/>
            <w:hideMark/>
          </w:tcPr>
          <w:p w14:paraId="1E5E8E72" w14:textId="77777777" w:rsidR="00532E4F" w:rsidRPr="00532E4F" w:rsidRDefault="00532E4F" w:rsidP="00532E4F">
            <w:pPr>
              <w:spacing w:after="0"/>
              <w:ind w:firstLine="0"/>
              <w:jc w:val="center"/>
              <w:rPr>
                <w:color w:val="000000"/>
                <w:sz w:val="20"/>
                <w:szCs w:val="20"/>
              </w:rPr>
            </w:pPr>
            <w:r w:rsidRPr="00532E4F">
              <w:rPr>
                <w:color w:val="000000"/>
                <w:sz w:val="20"/>
                <w:szCs w:val="20"/>
              </w:rPr>
              <w:t>206</w:t>
            </w:r>
          </w:p>
        </w:tc>
        <w:tc>
          <w:tcPr>
            <w:tcW w:w="194" w:type="pct"/>
            <w:shd w:val="clear" w:color="auto" w:fill="auto"/>
            <w:noWrap/>
            <w:vAlign w:val="center"/>
            <w:hideMark/>
          </w:tcPr>
          <w:p w14:paraId="2C8B8062" w14:textId="77777777" w:rsidR="00532E4F" w:rsidRPr="00532E4F" w:rsidRDefault="00532E4F" w:rsidP="00532E4F">
            <w:pPr>
              <w:spacing w:after="0"/>
              <w:ind w:firstLine="0"/>
              <w:jc w:val="center"/>
              <w:rPr>
                <w:color w:val="000000"/>
                <w:sz w:val="20"/>
                <w:szCs w:val="20"/>
              </w:rPr>
            </w:pPr>
            <w:r w:rsidRPr="00532E4F">
              <w:rPr>
                <w:color w:val="000000"/>
                <w:sz w:val="20"/>
                <w:szCs w:val="20"/>
              </w:rPr>
              <w:t>208</w:t>
            </w:r>
          </w:p>
        </w:tc>
        <w:tc>
          <w:tcPr>
            <w:tcW w:w="194" w:type="pct"/>
            <w:shd w:val="clear" w:color="auto" w:fill="auto"/>
            <w:noWrap/>
            <w:vAlign w:val="center"/>
            <w:hideMark/>
          </w:tcPr>
          <w:p w14:paraId="7EC908B0" w14:textId="77777777" w:rsidR="00532E4F" w:rsidRPr="00532E4F" w:rsidRDefault="00532E4F" w:rsidP="00532E4F">
            <w:pPr>
              <w:spacing w:after="0"/>
              <w:ind w:firstLine="0"/>
              <w:jc w:val="center"/>
              <w:rPr>
                <w:color w:val="000000"/>
                <w:sz w:val="20"/>
                <w:szCs w:val="20"/>
              </w:rPr>
            </w:pPr>
            <w:r w:rsidRPr="00532E4F">
              <w:rPr>
                <w:color w:val="000000"/>
                <w:sz w:val="20"/>
                <w:szCs w:val="20"/>
              </w:rPr>
              <w:t>211</w:t>
            </w:r>
          </w:p>
        </w:tc>
        <w:tc>
          <w:tcPr>
            <w:tcW w:w="214" w:type="pct"/>
            <w:shd w:val="clear" w:color="auto" w:fill="auto"/>
            <w:noWrap/>
            <w:vAlign w:val="center"/>
            <w:hideMark/>
          </w:tcPr>
          <w:p w14:paraId="015F4705" w14:textId="77777777" w:rsidR="00532E4F" w:rsidRPr="00532E4F" w:rsidRDefault="00532E4F" w:rsidP="00532E4F">
            <w:pPr>
              <w:spacing w:after="0"/>
              <w:ind w:firstLine="0"/>
              <w:jc w:val="center"/>
              <w:rPr>
                <w:color w:val="000000"/>
                <w:sz w:val="20"/>
                <w:szCs w:val="20"/>
              </w:rPr>
            </w:pPr>
            <w:r w:rsidRPr="00532E4F">
              <w:rPr>
                <w:color w:val="000000"/>
                <w:sz w:val="20"/>
                <w:szCs w:val="20"/>
              </w:rPr>
              <w:t>214</w:t>
            </w:r>
          </w:p>
        </w:tc>
        <w:tc>
          <w:tcPr>
            <w:tcW w:w="214" w:type="pct"/>
            <w:shd w:val="clear" w:color="auto" w:fill="auto"/>
            <w:noWrap/>
            <w:vAlign w:val="center"/>
            <w:hideMark/>
          </w:tcPr>
          <w:p w14:paraId="3F3440B1" w14:textId="77777777" w:rsidR="00532E4F" w:rsidRPr="00532E4F" w:rsidRDefault="00532E4F" w:rsidP="00532E4F">
            <w:pPr>
              <w:spacing w:after="0"/>
              <w:ind w:firstLine="0"/>
              <w:jc w:val="center"/>
              <w:rPr>
                <w:color w:val="000000"/>
                <w:sz w:val="20"/>
                <w:szCs w:val="20"/>
              </w:rPr>
            </w:pPr>
            <w:r w:rsidRPr="00532E4F">
              <w:rPr>
                <w:color w:val="000000"/>
                <w:sz w:val="20"/>
                <w:szCs w:val="20"/>
              </w:rPr>
              <w:t>217</w:t>
            </w:r>
          </w:p>
        </w:tc>
        <w:tc>
          <w:tcPr>
            <w:tcW w:w="218" w:type="pct"/>
            <w:shd w:val="clear" w:color="auto" w:fill="auto"/>
            <w:noWrap/>
            <w:vAlign w:val="center"/>
            <w:hideMark/>
          </w:tcPr>
          <w:p w14:paraId="52A290C8" w14:textId="77777777" w:rsidR="00532E4F" w:rsidRPr="00532E4F" w:rsidRDefault="00532E4F" w:rsidP="00532E4F">
            <w:pPr>
              <w:spacing w:after="0"/>
              <w:ind w:firstLine="0"/>
              <w:jc w:val="center"/>
              <w:rPr>
                <w:color w:val="000000"/>
                <w:sz w:val="20"/>
                <w:szCs w:val="20"/>
              </w:rPr>
            </w:pPr>
            <w:r w:rsidRPr="00532E4F">
              <w:rPr>
                <w:color w:val="000000"/>
                <w:sz w:val="20"/>
                <w:szCs w:val="20"/>
              </w:rPr>
              <w:t>241</w:t>
            </w:r>
          </w:p>
        </w:tc>
        <w:tc>
          <w:tcPr>
            <w:tcW w:w="187" w:type="pct"/>
            <w:shd w:val="clear" w:color="auto" w:fill="auto"/>
            <w:noWrap/>
            <w:vAlign w:val="center"/>
            <w:hideMark/>
          </w:tcPr>
          <w:p w14:paraId="41991CBA" w14:textId="77777777" w:rsidR="00532E4F" w:rsidRPr="00532E4F" w:rsidRDefault="00532E4F" w:rsidP="00532E4F">
            <w:pPr>
              <w:spacing w:after="0"/>
              <w:ind w:firstLine="0"/>
              <w:jc w:val="center"/>
              <w:rPr>
                <w:color w:val="000000"/>
                <w:sz w:val="20"/>
                <w:szCs w:val="20"/>
              </w:rPr>
            </w:pPr>
            <w:r w:rsidRPr="00532E4F">
              <w:rPr>
                <w:color w:val="000000"/>
                <w:sz w:val="20"/>
                <w:szCs w:val="20"/>
              </w:rPr>
              <w:t>241</w:t>
            </w:r>
          </w:p>
        </w:tc>
        <w:tc>
          <w:tcPr>
            <w:tcW w:w="187" w:type="pct"/>
            <w:shd w:val="clear" w:color="auto" w:fill="auto"/>
            <w:noWrap/>
            <w:vAlign w:val="center"/>
            <w:hideMark/>
          </w:tcPr>
          <w:p w14:paraId="29EFDDC5" w14:textId="77777777" w:rsidR="00532E4F" w:rsidRPr="00532E4F" w:rsidRDefault="00532E4F" w:rsidP="00532E4F">
            <w:pPr>
              <w:spacing w:after="0"/>
              <w:ind w:firstLine="0"/>
              <w:jc w:val="center"/>
              <w:rPr>
                <w:color w:val="000000"/>
                <w:sz w:val="20"/>
                <w:szCs w:val="20"/>
              </w:rPr>
            </w:pPr>
            <w:r w:rsidRPr="00532E4F">
              <w:rPr>
                <w:color w:val="000000"/>
                <w:sz w:val="20"/>
                <w:szCs w:val="20"/>
              </w:rPr>
              <w:t>242</w:t>
            </w:r>
          </w:p>
        </w:tc>
        <w:tc>
          <w:tcPr>
            <w:tcW w:w="187" w:type="pct"/>
            <w:shd w:val="clear" w:color="auto" w:fill="auto"/>
            <w:noWrap/>
            <w:vAlign w:val="center"/>
            <w:hideMark/>
          </w:tcPr>
          <w:p w14:paraId="721B8C01" w14:textId="77777777" w:rsidR="00532E4F" w:rsidRPr="00532E4F" w:rsidRDefault="00532E4F" w:rsidP="00532E4F">
            <w:pPr>
              <w:spacing w:after="0"/>
              <w:ind w:firstLine="0"/>
              <w:jc w:val="center"/>
              <w:rPr>
                <w:color w:val="000000"/>
                <w:sz w:val="20"/>
                <w:szCs w:val="20"/>
              </w:rPr>
            </w:pPr>
            <w:r w:rsidRPr="00532E4F">
              <w:rPr>
                <w:color w:val="000000"/>
                <w:sz w:val="20"/>
                <w:szCs w:val="20"/>
              </w:rPr>
              <w:t>242</w:t>
            </w:r>
          </w:p>
        </w:tc>
        <w:tc>
          <w:tcPr>
            <w:tcW w:w="187" w:type="pct"/>
            <w:shd w:val="clear" w:color="auto" w:fill="auto"/>
            <w:noWrap/>
            <w:vAlign w:val="center"/>
            <w:hideMark/>
          </w:tcPr>
          <w:p w14:paraId="25D70078" w14:textId="77777777" w:rsidR="00532E4F" w:rsidRPr="00532E4F" w:rsidRDefault="00532E4F" w:rsidP="00532E4F">
            <w:pPr>
              <w:spacing w:after="0"/>
              <w:ind w:firstLine="0"/>
              <w:jc w:val="center"/>
              <w:rPr>
                <w:color w:val="000000"/>
                <w:sz w:val="20"/>
                <w:szCs w:val="20"/>
              </w:rPr>
            </w:pPr>
            <w:r w:rsidRPr="00532E4F">
              <w:rPr>
                <w:color w:val="000000"/>
                <w:sz w:val="20"/>
                <w:szCs w:val="20"/>
              </w:rPr>
              <w:t>242</w:t>
            </w:r>
          </w:p>
        </w:tc>
      </w:tr>
      <w:tr w:rsidR="00532E4F" w:rsidRPr="00532E4F" w14:paraId="18885FD1" w14:textId="77777777" w:rsidTr="00895A66">
        <w:trPr>
          <w:trHeight w:val="255"/>
        </w:trPr>
        <w:tc>
          <w:tcPr>
            <w:tcW w:w="4252" w:type="pct"/>
            <w:gridSpan w:val="18"/>
            <w:shd w:val="clear" w:color="auto" w:fill="auto"/>
            <w:vAlign w:val="center"/>
            <w:hideMark/>
          </w:tcPr>
          <w:p w14:paraId="7808E8A7"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Правобережная котельная</w:t>
            </w:r>
          </w:p>
        </w:tc>
        <w:tc>
          <w:tcPr>
            <w:tcW w:w="187" w:type="pct"/>
            <w:shd w:val="clear" w:color="auto" w:fill="auto"/>
            <w:noWrap/>
            <w:vAlign w:val="center"/>
            <w:hideMark/>
          </w:tcPr>
          <w:p w14:paraId="08D234A6"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033A8007"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764E3719"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31A4C0E2"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r>
      <w:tr w:rsidR="00532E4F" w:rsidRPr="00532E4F" w14:paraId="1642945E" w14:textId="77777777" w:rsidTr="00895A66">
        <w:trPr>
          <w:trHeight w:val="510"/>
        </w:trPr>
        <w:tc>
          <w:tcPr>
            <w:tcW w:w="890" w:type="pct"/>
            <w:shd w:val="clear" w:color="auto" w:fill="auto"/>
            <w:vAlign w:val="center"/>
            <w:hideMark/>
          </w:tcPr>
          <w:p w14:paraId="42D093DE" w14:textId="77777777" w:rsidR="00532E4F" w:rsidRPr="00532E4F" w:rsidRDefault="00532E4F" w:rsidP="00532E4F">
            <w:pPr>
              <w:spacing w:after="0"/>
              <w:ind w:firstLine="0"/>
              <w:jc w:val="center"/>
              <w:rPr>
                <w:color w:val="000000"/>
                <w:sz w:val="20"/>
                <w:szCs w:val="20"/>
              </w:rPr>
            </w:pPr>
            <w:r w:rsidRPr="00532E4F">
              <w:rPr>
                <w:color w:val="000000"/>
                <w:sz w:val="20"/>
                <w:szCs w:val="20"/>
              </w:rPr>
              <w:t>Материальная характеристика (в однотрубном исчислении), м²</w:t>
            </w:r>
          </w:p>
        </w:tc>
        <w:tc>
          <w:tcPr>
            <w:tcW w:w="194" w:type="pct"/>
            <w:shd w:val="clear" w:color="auto" w:fill="auto"/>
            <w:noWrap/>
            <w:vAlign w:val="center"/>
            <w:hideMark/>
          </w:tcPr>
          <w:p w14:paraId="56C5754D" w14:textId="77777777" w:rsidR="00532E4F" w:rsidRPr="00532E4F" w:rsidRDefault="00532E4F" w:rsidP="00532E4F">
            <w:pPr>
              <w:spacing w:after="0"/>
              <w:ind w:firstLine="0"/>
              <w:jc w:val="center"/>
              <w:rPr>
                <w:color w:val="000000"/>
                <w:sz w:val="20"/>
                <w:szCs w:val="20"/>
              </w:rPr>
            </w:pPr>
            <w:r w:rsidRPr="00532E4F">
              <w:rPr>
                <w:color w:val="000000"/>
                <w:sz w:val="20"/>
                <w:szCs w:val="20"/>
              </w:rPr>
              <w:t>6601</w:t>
            </w:r>
          </w:p>
        </w:tc>
        <w:tc>
          <w:tcPr>
            <w:tcW w:w="194" w:type="pct"/>
            <w:shd w:val="clear" w:color="auto" w:fill="auto"/>
            <w:noWrap/>
            <w:vAlign w:val="center"/>
            <w:hideMark/>
          </w:tcPr>
          <w:p w14:paraId="7031FA04" w14:textId="77777777" w:rsidR="00532E4F" w:rsidRPr="00532E4F" w:rsidRDefault="00532E4F" w:rsidP="00532E4F">
            <w:pPr>
              <w:spacing w:after="0"/>
              <w:ind w:firstLine="0"/>
              <w:jc w:val="center"/>
              <w:rPr>
                <w:color w:val="000000"/>
                <w:sz w:val="20"/>
                <w:szCs w:val="20"/>
              </w:rPr>
            </w:pPr>
            <w:r w:rsidRPr="00532E4F">
              <w:rPr>
                <w:color w:val="000000"/>
                <w:sz w:val="20"/>
                <w:szCs w:val="20"/>
              </w:rPr>
              <w:t>6623</w:t>
            </w:r>
          </w:p>
        </w:tc>
        <w:tc>
          <w:tcPr>
            <w:tcW w:w="194" w:type="pct"/>
            <w:shd w:val="clear" w:color="auto" w:fill="auto"/>
            <w:noWrap/>
            <w:vAlign w:val="center"/>
            <w:hideMark/>
          </w:tcPr>
          <w:p w14:paraId="48514CA3" w14:textId="77777777" w:rsidR="00532E4F" w:rsidRPr="00532E4F" w:rsidRDefault="00532E4F" w:rsidP="00532E4F">
            <w:pPr>
              <w:spacing w:after="0"/>
              <w:ind w:firstLine="0"/>
              <w:jc w:val="center"/>
              <w:rPr>
                <w:color w:val="000000"/>
                <w:sz w:val="20"/>
                <w:szCs w:val="20"/>
              </w:rPr>
            </w:pPr>
            <w:r w:rsidRPr="00532E4F">
              <w:rPr>
                <w:color w:val="000000"/>
                <w:sz w:val="20"/>
                <w:szCs w:val="20"/>
              </w:rPr>
              <w:t>6627</w:t>
            </w:r>
          </w:p>
        </w:tc>
        <w:tc>
          <w:tcPr>
            <w:tcW w:w="194" w:type="pct"/>
            <w:shd w:val="clear" w:color="auto" w:fill="auto"/>
            <w:noWrap/>
            <w:vAlign w:val="center"/>
            <w:hideMark/>
          </w:tcPr>
          <w:p w14:paraId="71F5D351" w14:textId="77777777" w:rsidR="00532E4F" w:rsidRPr="00532E4F" w:rsidRDefault="00532E4F" w:rsidP="00532E4F">
            <w:pPr>
              <w:spacing w:after="0"/>
              <w:ind w:firstLine="0"/>
              <w:jc w:val="center"/>
              <w:rPr>
                <w:color w:val="000000"/>
                <w:sz w:val="20"/>
                <w:szCs w:val="20"/>
              </w:rPr>
            </w:pPr>
            <w:r w:rsidRPr="00532E4F">
              <w:rPr>
                <w:color w:val="000000"/>
                <w:sz w:val="20"/>
                <w:szCs w:val="20"/>
              </w:rPr>
              <w:t>6652</w:t>
            </w:r>
          </w:p>
        </w:tc>
        <w:tc>
          <w:tcPr>
            <w:tcW w:w="194" w:type="pct"/>
            <w:shd w:val="clear" w:color="auto" w:fill="auto"/>
            <w:noWrap/>
            <w:vAlign w:val="center"/>
            <w:hideMark/>
          </w:tcPr>
          <w:p w14:paraId="7EB8BCEA" w14:textId="77777777" w:rsidR="00532E4F" w:rsidRPr="00532E4F" w:rsidRDefault="00532E4F" w:rsidP="00532E4F">
            <w:pPr>
              <w:spacing w:after="0"/>
              <w:ind w:firstLine="0"/>
              <w:jc w:val="center"/>
              <w:rPr>
                <w:color w:val="000000"/>
                <w:sz w:val="20"/>
                <w:szCs w:val="20"/>
              </w:rPr>
            </w:pPr>
            <w:r w:rsidRPr="00532E4F">
              <w:rPr>
                <w:color w:val="000000"/>
                <w:sz w:val="20"/>
                <w:szCs w:val="20"/>
              </w:rPr>
              <w:t>6801</w:t>
            </w:r>
          </w:p>
        </w:tc>
        <w:tc>
          <w:tcPr>
            <w:tcW w:w="194" w:type="pct"/>
            <w:shd w:val="clear" w:color="auto" w:fill="auto"/>
            <w:noWrap/>
            <w:vAlign w:val="center"/>
            <w:hideMark/>
          </w:tcPr>
          <w:p w14:paraId="10344BD4" w14:textId="77777777" w:rsidR="00532E4F" w:rsidRPr="00532E4F" w:rsidRDefault="00532E4F" w:rsidP="00532E4F">
            <w:pPr>
              <w:spacing w:after="0"/>
              <w:ind w:firstLine="0"/>
              <w:jc w:val="center"/>
              <w:rPr>
                <w:color w:val="000000"/>
                <w:sz w:val="20"/>
                <w:szCs w:val="20"/>
              </w:rPr>
            </w:pPr>
            <w:r w:rsidRPr="00532E4F">
              <w:rPr>
                <w:color w:val="000000"/>
                <w:sz w:val="20"/>
                <w:szCs w:val="20"/>
              </w:rPr>
              <w:t>6925</w:t>
            </w:r>
          </w:p>
        </w:tc>
        <w:tc>
          <w:tcPr>
            <w:tcW w:w="194" w:type="pct"/>
            <w:shd w:val="clear" w:color="auto" w:fill="auto"/>
            <w:noWrap/>
            <w:vAlign w:val="center"/>
            <w:hideMark/>
          </w:tcPr>
          <w:p w14:paraId="414DD05E" w14:textId="77777777" w:rsidR="00532E4F" w:rsidRPr="00532E4F" w:rsidRDefault="00532E4F" w:rsidP="00532E4F">
            <w:pPr>
              <w:spacing w:after="0"/>
              <w:ind w:firstLine="0"/>
              <w:jc w:val="center"/>
              <w:rPr>
                <w:color w:val="000000"/>
                <w:sz w:val="20"/>
                <w:szCs w:val="20"/>
              </w:rPr>
            </w:pPr>
            <w:r w:rsidRPr="00532E4F">
              <w:rPr>
                <w:color w:val="000000"/>
                <w:sz w:val="20"/>
                <w:szCs w:val="20"/>
              </w:rPr>
              <w:t>6925</w:t>
            </w:r>
          </w:p>
        </w:tc>
        <w:tc>
          <w:tcPr>
            <w:tcW w:w="194" w:type="pct"/>
            <w:shd w:val="clear" w:color="auto" w:fill="auto"/>
            <w:noWrap/>
            <w:vAlign w:val="center"/>
            <w:hideMark/>
          </w:tcPr>
          <w:p w14:paraId="613F8382" w14:textId="77777777" w:rsidR="00532E4F" w:rsidRPr="00532E4F" w:rsidRDefault="00532E4F" w:rsidP="00532E4F">
            <w:pPr>
              <w:spacing w:after="0"/>
              <w:ind w:firstLine="0"/>
              <w:jc w:val="center"/>
              <w:rPr>
                <w:color w:val="000000"/>
                <w:sz w:val="20"/>
                <w:szCs w:val="20"/>
              </w:rPr>
            </w:pPr>
            <w:r w:rsidRPr="00532E4F">
              <w:rPr>
                <w:color w:val="000000"/>
                <w:sz w:val="20"/>
                <w:szCs w:val="20"/>
              </w:rPr>
              <w:t>6925</w:t>
            </w:r>
          </w:p>
        </w:tc>
        <w:tc>
          <w:tcPr>
            <w:tcW w:w="194" w:type="pct"/>
            <w:shd w:val="clear" w:color="auto" w:fill="auto"/>
            <w:noWrap/>
            <w:vAlign w:val="center"/>
            <w:hideMark/>
          </w:tcPr>
          <w:p w14:paraId="5CA4F881" w14:textId="77777777" w:rsidR="00532E4F" w:rsidRPr="00532E4F" w:rsidRDefault="00532E4F" w:rsidP="00532E4F">
            <w:pPr>
              <w:spacing w:after="0"/>
              <w:ind w:firstLine="0"/>
              <w:jc w:val="center"/>
              <w:rPr>
                <w:color w:val="000000"/>
                <w:sz w:val="20"/>
                <w:szCs w:val="20"/>
              </w:rPr>
            </w:pPr>
            <w:r w:rsidRPr="00532E4F">
              <w:rPr>
                <w:color w:val="000000"/>
                <w:sz w:val="20"/>
                <w:szCs w:val="20"/>
              </w:rPr>
              <w:t>6925</w:t>
            </w:r>
          </w:p>
        </w:tc>
        <w:tc>
          <w:tcPr>
            <w:tcW w:w="194" w:type="pct"/>
            <w:shd w:val="clear" w:color="auto" w:fill="auto"/>
            <w:noWrap/>
            <w:vAlign w:val="center"/>
            <w:hideMark/>
          </w:tcPr>
          <w:p w14:paraId="3FDE4461" w14:textId="77777777" w:rsidR="00532E4F" w:rsidRPr="00532E4F" w:rsidRDefault="00532E4F" w:rsidP="00532E4F">
            <w:pPr>
              <w:spacing w:after="0"/>
              <w:ind w:firstLine="0"/>
              <w:jc w:val="center"/>
              <w:rPr>
                <w:color w:val="000000"/>
                <w:sz w:val="20"/>
                <w:szCs w:val="20"/>
              </w:rPr>
            </w:pPr>
            <w:r w:rsidRPr="00532E4F">
              <w:rPr>
                <w:color w:val="000000"/>
                <w:sz w:val="20"/>
                <w:szCs w:val="20"/>
              </w:rPr>
              <w:t>6925</w:t>
            </w:r>
          </w:p>
        </w:tc>
        <w:tc>
          <w:tcPr>
            <w:tcW w:w="194" w:type="pct"/>
            <w:shd w:val="clear" w:color="auto" w:fill="auto"/>
            <w:noWrap/>
            <w:vAlign w:val="center"/>
            <w:hideMark/>
          </w:tcPr>
          <w:p w14:paraId="4CF21D12" w14:textId="77777777" w:rsidR="00532E4F" w:rsidRPr="00532E4F" w:rsidRDefault="00532E4F" w:rsidP="00532E4F">
            <w:pPr>
              <w:spacing w:after="0"/>
              <w:ind w:firstLine="0"/>
              <w:jc w:val="center"/>
              <w:rPr>
                <w:color w:val="000000"/>
                <w:sz w:val="20"/>
                <w:szCs w:val="20"/>
              </w:rPr>
            </w:pPr>
            <w:r w:rsidRPr="00532E4F">
              <w:rPr>
                <w:color w:val="000000"/>
                <w:sz w:val="20"/>
                <w:szCs w:val="20"/>
              </w:rPr>
              <w:t>6925</w:t>
            </w:r>
          </w:p>
        </w:tc>
        <w:tc>
          <w:tcPr>
            <w:tcW w:w="194" w:type="pct"/>
            <w:shd w:val="clear" w:color="auto" w:fill="auto"/>
            <w:noWrap/>
            <w:vAlign w:val="center"/>
            <w:hideMark/>
          </w:tcPr>
          <w:p w14:paraId="7F522196" w14:textId="77777777" w:rsidR="00532E4F" w:rsidRPr="00532E4F" w:rsidRDefault="00532E4F" w:rsidP="00532E4F">
            <w:pPr>
              <w:spacing w:after="0"/>
              <w:ind w:firstLine="0"/>
              <w:jc w:val="center"/>
              <w:rPr>
                <w:color w:val="000000"/>
                <w:sz w:val="20"/>
                <w:szCs w:val="20"/>
              </w:rPr>
            </w:pPr>
            <w:r w:rsidRPr="00532E4F">
              <w:rPr>
                <w:color w:val="000000"/>
                <w:sz w:val="20"/>
                <w:szCs w:val="20"/>
              </w:rPr>
              <w:t>6925</w:t>
            </w:r>
          </w:p>
        </w:tc>
        <w:tc>
          <w:tcPr>
            <w:tcW w:w="194" w:type="pct"/>
            <w:shd w:val="clear" w:color="auto" w:fill="auto"/>
            <w:noWrap/>
            <w:vAlign w:val="center"/>
            <w:hideMark/>
          </w:tcPr>
          <w:p w14:paraId="0CDF86D5" w14:textId="77777777" w:rsidR="00532E4F" w:rsidRPr="00532E4F" w:rsidRDefault="00532E4F" w:rsidP="00532E4F">
            <w:pPr>
              <w:spacing w:after="0"/>
              <w:ind w:firstLine="0"/>
              <w:jc w:val="center"/>
              <w:rPr>
                <w:color w:val="000000"/>
                <w:sz w:val="20"/>
                <w:szCs w:val="20"/>
              </w:rPr>
            </w:pPr>
            <w:r w:rsidRPr="00532E4F">
              <w:rPr>
                <w:color w:val="000000"/>
                <w:sz w:val="20"/>
                <w:szCs w:val="20"/>
              </w:rPr>
              <w:t>6925</w:t>
            </w:r>
          </w:p>
        </w:tc>
        <w:tc>
          <w:tcPr>
            <w:tcW w:w="194" w:type="pct"/>
            <w:shd w:val="clear" w:color="auto" w:fill="auto"/>
            <w:noWrap/>
            <w:vAlign w:val="center"/>
            <w:hideMark/>
          </w:tcPr>
          <w:p w14:paraId="76445F49" w14:textId="77777777" w:rsidR="00532E4F" w:rsidRPr="00532E4F" w:rsidRDefault="00532E4F" w:rsidP="00532E4F">
            <w:pPr>
              <w:spacing w:after="0"/>
              <w:ind w:firstLine="0"/>
              <w:jc w:val="center"/>
              <w:rPr>
                <w:color w:val="000000"/>
                <w:sz w:val="20"/>
                <w:szCs w:val="20"/>
              </w:rPr>
            </w:pPr>
            <w:r w:rsidRPr="00532E4F">
              <w:rPr>
                <w:color w:val="000000"/>
                <w:sz w:val="20"/>
                <w:szCs w:val="20"/>
              </w:rPr>
              <w:t>6925</w:t>
            </w:r>
          </w:p>
        </w:tc>
        <w:tc>
          <w:tcPr>
            <w:tcW w:w="214" w:type="pct"/>
            <w:shd w:val="clear" w:color="auto" w:fill="auto"/>
            <w:noWrap/>
            <w:vAlign w:val="center"/>
            <w:hideMark/>
          </w:tcPr>
          <w:p w14:paraId="38085F6B" w14:textId="77777777" w:rsidR="00532E4F" w:rsidRPr="00532E4F" w:rsidRDefault="00532E4F" w:rsidP="00532E4F">
            <w:pPr>
              <w:spacing w:after="0"/>
              <w:ind w:firstLine="0"/>
              <w:jc w:val="center"/>
              <w:rPr>
                <w:color w:val="000000"/>
                <w:sz w:val="20"/>
                <w:szCs w:val="20"/>
              </w:rPr>
            </w:pPr>
            <w:r w:rsidRPr="00532E4F">
              <w:rPr>
                <w:color w:val="000000"/>
                <w:sz w:val="20"/>
                <w:szCs w:val="20"/>
              </w:rPr>
              <w:t>6925</w:t>
            </w:r>
          </w:p>
        </w:tc>
        <w:tc>
          <w:tcPr>
            <w:tcW w:w="214" w:type="pct"/>
            <w:shd w:val="clear" w:color="auto" w:fill="auto"/>
            <w:noWrap/>
            <w:vAlign w:val="center"/>
            <w:hideMark/>
          </w:tcPr>
          <w:p w14:paraId="344154ED" w14:textId="77777777" w:rsidR="00532E4F" w:rsidRPr="00532E4F" w:rsidRDefault="00532E4F" w:rsidP="00532E4F">
            <w:pPr>
              <w:spacing w:after="0"/>
              <w:ind w:firstLine="0"/>
              <w:jc w:val="center"/>
              <w:rPr>
                <w:color w:val="000000"/>
                <w:sz w:val="20"/>
                <w:szCs w:val="20"/>
              </w:rPr>
            </w:pPr>
            <w:r w:rsidRPr="00532E4F">
              <w:rPr>
                <w:color w:val="000000"/>
                <w:sz w:val="20"/>
                <w:szCs w:val="20"/>
              </w:rPr>
              <w:t>7131</w:t>
            </w:r>
          </w:p>
        </w:tc>
        <w:tc>
          <w:tcPr>
            <w:tcW w:w="218" w:type="pct"/>
            <w:shd w:val="clear" w:color="auto" w:fill="auto"/>
            <w:noWrap/>
            <w:vAlign w:val="center"/>
            <w:hideMark/>
          </w:tcPr>
          <w:p w14:paraId="4963E5C2" w14:textId="77777777" w:rsidR="00532E4F" w:rsidRPr="00532E4F" w:rsidRDefault="00532E4F" w:rsidP="00532E4F">
            <w:pPr>
              <w:spacing w:after="0"/>
              <w:ind w:firstLine="0"/>
              <w:jc w:val="center"/>
              <w:rPr>
                <w:color w:val="000000"/>
                <w:sz w:val="20"/>
                <w:szCs w:val="20"/>
              </w:rPr>
            </w:pPr>
            <w:r w:rsidRPr="00532E4F">
              <w:rPr>
                <w:color w:val="000000"/>
                <w:sz w:val="20"/>
                <w:szCs w:val="20"/>
              </w:rPr>
              <w:t>7662</w:t>
            </w:r>
          </w:p>
        </w:tc>
        <w:tc>
          <w:tcPr>
            <w:tcW w:w="187" w:type="pct"/>
            <w:shd w:val="clear" w:color="auto" w:fill="auto"/>
            <w:noWrap/>
            <w:vAlign w:val="center"/>
            <w:hideMark/>
          </w:tcPr>
          <w:p w14:paraId="18721F44" w14:textId="77777777" w:rsidR="00532E4F" w:rsidRPr="00532E4F" w:rsidRDefault="00532E4F" w:rsidP="00532E4F">
            <w:pPr>
              <w:spacing w:after="0"/>
              <w:ind w:firstLine="0"/>
              <w:jc w:val="center"/>
              <w:rPr>
                <w:color w:val="000000"/>
                <w:sz w:val="20"/>
                <w:szCs w:val="20"/>
              </w:rPr>
            </w:pPr>
            <w:r w:rsidRPr="00532E4F">
              <w:rPr>
                <w:color w:val="000000"/>
                <w:sz w:val="20"/>
                <w:szCs w:val="20"/>
              </w:rPr>
              <w:t>7662</w:t>
            </w:r>
          </w:p>
        </w:tc>
        <w:tc>
          <w:tcPr>
            <w:tcW w:w="187" w:type="pct"/>
            <w:shd w:val="clear" w:color="auto" w:fill="auto"/>
            <w:noWrap/>
            <w:vAlign w:val="center"/>
            <w:hideMark/>
          </w:tcPr>
          <w:p w14:paraId="6D263ABC" w14:textId="77777777" w:rsidR="00532E4F" w:rsidRPr="00532E4F" w:rsidRDefault="00532E4F" w:rsidP="00532E4F">
            <w:pPr>
              <w:spacing w:after="0"/>
              <w:ind w:firstLine="0"/>
              <w:jc w:val="center"/>
              <w:rPr>
                <w:color w:val="000000"/>
                <w:sz w:val="20"/>
                <w:szCs w:val="20"/>
              </w:rPr>
            </w:pPr>
            <w:r w:rsidRPr="00532E4F">
              <w:rPr>
                <w:color w:val="000000"/>
                <w:sz w:val="20"/>
                <w:szCs w:val="20"/>
              </w:rPr>
              <w:t>7663</w:t>
            </w:r>
          </w:p>
        </w:tc>
        <w:tc>
          <w:tcPr>
            <w:tcW w:w="187" w:type="pct"/>
            <w:shd w:val="clear" w:color="auto" w:fill="auto"/>
            <w:noWrap/>
            <w:vAlign w:val="center"/>
            <w:hideMark/>
          </w:tcPr>
          <w:p w14:paraId="6EA81FA0" w14:textId="77777777" w:rsidR="00532E4F" w:rsidRPr="00532E4F" w:rsidRDefault="00532E4F" w:rsidP="00532E4F">
            <w:pPr>
              <w:spacing w:after="0"/>
              <w:ind w:firstLine="0"/>
              <w:jc w:val="center"/>
              <w:rPr>
                <w:color w:val="000000"/>
                <w:sz w:val="20"/>
                <w:szCs w:val="20"/>
              </w:rPr>
            </w:pPr>
            <w:r w:rsidRPr="00532E4F">
              <w:rPr>
                <w:color w:val="000000"/>
                <w:sz w:val="20"/>
                <w:szCs w:val="20"/>
              </w:rPr>
              <w:t>7663</w:t>
            </w:r>
          </w:p>
        </w:tc>
        <w:tc>
          <w:tcPr>
            <w:tcW w:w="187" w:type="pct"/>
            <w:shd w:val="clear" w:color="auto" w:fill="auto"/>
            <w:noWrap/>
            <w:vAlign w:val="center"/>
            <w:hideMark/>
          </w:tcPr>
          <w:p w14:paraId="42D23B87" w14:textId="77777777" w:rsidR="00532E4F" w:rsidRPr="00532E4F" w:rsidRDefault="00532E4F" w:rsidP="00532E4F">
            <w:pPr>
              <w:spacing w:after="0"/>
              <w:ind w:firstLine="0"/>
              <w:jc w:val="center"/>
              <w:rPr>
                <w:color w:val="000000"/>
                <w:sz w:val="20"/>
                <w:szCs w:val="20"/>
              </w:rPr>
            </w:pPr>
            <w:r w:rsidRPr="00532E4F">
              <w:rPr>
                <w:color w:val="000000"/>
                <w:sz w:val="20"/>
                <w:szCs w:val="20"/>
              </w:rPr>
              <w:t>7669</w:t>
            </w:r>
          </w:p>
        </w:tc>
      </w:tr>
      <w:tr w:rsidR="00532E4F" w:rsidRPr="00532E4F" w14:paraId="78A50C7E" w14:textId="77777777" w:rsidTr="00895A66">
        <w:trPr>
          <w:trHeight w:val="255"/>
        </w:trPr>
        <w:tc>
          <w:tcPr>
            <w:tcW w:w="890" w:type="pct"/>
            <w:shd w:val="clear" w:color="auto" w:fill="auto"/>
            <w:vAlign w:val="center"/>
            <w:hideMark/>
          </w:tcPr>
          <w:p w14:paraId="1342AA53" w14:textId="77777777" w:rsidR="00532E4F" w:rsidRPr="00532E4F" w:rsidRDefault="00532E4F" w:rsidP="00532E4F">
            <w:pPr>
              <w:spacing w:after="0"/>
              <w:ind w:firstLine="0"/>
              <w:jc w:val="center"/>
              <w:rPr>
                <w:color w:val="000000"/>
                <w:sz w:val="20"/>
                <w:szCs w:val="20"/>
              </w:rPr>
            </w:pPr>
            <w:r w:rsidRPr="00532E4F">
              <w:rPr>
                <w:color w:val="000000"/>
                <w:sz w:val="20"/>
                <w:szCs w:val="20"/>
              </w:rPr>
              <w:t>Присоединенная нагрузка (горячая вода), Гкал/ч</w:t>
            </w:r>
          </w:p>
        </w:tc>
        <w:tc>
          <w:tcPr>
            <w:tcW w:w="194" w:type="pct"/>
            <w:shd w:val="clear" w:color="auto" w:fill="auto"/>
            <w:noWrap/>
            <w:vAlign w:val="center"/>
            <w:hideMark/>
          </w:tcPr>
          <w:p w14:paraId="7F8CF343" w14:textId="77777777" w:rsidR="00532E4F" w:rsidRPr="00532E4F" w:rsidRDefault="00532E4F" w:rsidP="00532E4F">
            <w:pPr>
              <w:spacing w:after="0"/>
              <w:ind w:firstLine="0"/>
              <w:jc w:val="center"/>
              <w:rPr>
                <w:color w:val="000000"/>
                <w:sz w:val="20"/>
                <w:szCs w:val="20"/>
              </w:rPr>
            </w:pPr>
            <w:r w:rsidRPr="00532E4F">
              <w:rPr>
                <w:color w:val="000000"/>
                <w:sz w:val="20"/>
                <w:szCs w:val="20"/>
              </w:rPr>
              <w:t>26</w:t>
            </w:r>
          </w:p>
        </w:tc>
        <w:tc>
          <w:tcPr>
            <w:tcW w:w="194" w:type="pct"/>
            <w:shd w:val="clear" w:color="auto" w:fill="auto"/>
            <w:noWrap/>
            <w:vAlign w:val="center"/>
            <w:hideMark/>
          </w:tcPr>
          <w:p w14:paraId="5D5D4B9F" w14:textId="77777777" w:rsidR="00532E4F" w:rsidRPr="00532E4F" w:rsidRDefault="00532E4F" w:rsidP="00532E4F">
            <w:pPr>
              <w:spacing w:after="0"/>
              <w:ind w:firstLine="0"/>
              <w:jc w:val="center"/>
              <w:rPr>
                <w:color w:val="000000"/>
                <w:sz w:val="20"/>
                <w:szCs w:val="20"/>
              </w:rPr>
            </w:pPr>
            <w:r w:rsidRPr="00532E4F">
              <w:rPr>
                <w:color w:val="000000"/>
                <w:sz w:val="20"/>
                <w:szCs w:val="20"/>
              </w:rPr>
              <w:t>43</w:t>
            </w:r>
          </w:p>
        </w:tc>
        <w:tc>
          <w:tcPr>
            <w:tcW w:w="194" w:type="pct"/>
            <w:shd w:val="clear" w:color="auto" w:fill="auto"/>
            <w:noWrap/>
            <w:vAlign w:val="center"/>
            <w:hideMark/>
          </w:tcPr>
          <w:p w14:paraId="5F2AFD62" w14:textId="77777777" w:rsidR="00532E4F" w:rsidRPr="00532E4F" w:rsidRDefault="00532E4F" w:rsidP="00532E4F">
            <w:pPr>
              <w:spacing w:after="0"/>
              <w:ind w:firstLine="0"/>
              <w:jc w:val="center"/>
              <w:rPr>
                <w:color w:val="000000"/>
                <w:sz w:val="20"/>
                <w:szCs w:val="20"/>
              </w:rPr>
            </w:pPr>
            <w:r w:rsidRPr="00532E4F">
              <w:rPr>
                <w:color w:val="000000"/>
                <w:sz w:val="20"/>
                <w:szCs w:val="20"/>
              </w:rPr>
              <w:t>46</w:t>
            </w:r>
          </w:p>
        </w:tc>
        <w:tc>
          <w:tcPr>
            <w:tcW w:w="194" w:type="pct"/>
            <w:shd w:val="clear" w:color="auto" w:fill="auto"/>
            <w:noWrap/>
            <w:vAlign w:val="center"/>
            <w:hideMark/>
          </w:tcPr>
          <w:p w14:paraId="0F4784A7" w14:textId="77777777" w:rsidR="00532E4F" w:rsidRPr="00532E4F" w:rsidRDefault="00532E4F" w:rsidP="00532E4F">
            <w:pPr>
              <w:spacing w:after="0"/>
              <w:ind w:firstLine="0"/>
              <w:jc w:val="center"/>
              <w:rPr>
                <w:color w:val="000000"/>
                <w:sz w:val="20"/>
                <w:szCs w:val="20"/>
              </w:rPr>
            </w:pPr>
            <w:r w:rsidRPr="00532E4F">
              <w:rPr>
                <w:color w:val="000000"/>
                <w:sz w:val="20"/>
                <w:szCs w:val="20"/>
              </w:rPr>
              <w:t>49</w:t>
            </w:r>
          </w:p>
        </w:tc>
        <w:tc>
          <w:tcPr>
            <w:tcW w:w="194" w:type="pct"/>
            <w:shd w:val="clear" w:color="auto" w:fill="auto"/>
            <w:noWrap/>
            <w:vAlign w:val="center"/>
            <w:hideMark/>
          </w:tcPr>
          <w:p w14:paraId="45B8AB4C" w14:textId="77777777" w:rsidR="00532E4F" w:rsidRPr="00532E4F" w:rsidRDefault="00532E4F" w:rsidP="00532E4F">
            <w:pPr>
              <w:spacing w:after="0"/>
              <w:ind w:firstLine="0"/>
              <w:jc w:val="center"/>
              <w:rPr>
                <w:color w:val="000000"/>
                <w:sz w:val="20"/>
                <w:szCs w:val="20"/>
              </w:rPr>
            </w:pPr>
            <w:r w:rsidRPr="00532E4F">
              <w:rPr>
                <w:color w:val="000000"/>
                <w:sz w:val="20"/>
                <w:szCs w:val="20"/>
              </w:rPr>
              <w:t>52</w:t>
            </w:r>
          </w:p>
        </w:tc>
        <w:tc>
          <w:tcPr>
            <w:tcW w:w="194" w:type="pct"/>
            <w:shd w:val="clear" w:color="auto" w:fill="auto"/>
            <w:noWrap/>
            <w:vAlign w:val="center"/>
            <w:hideMark/>
          </w:tcPr>
          <w:p w14:paraId="58905807"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348DE115"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4200A29E"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2D6B65E2"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0C306AD1"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387E93FE"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6B00365C"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02326561"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6267FAC0"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214" w:type="pct"/>
            <w:shd w:val="clear" w:color="auto" w:fill="auto"/>
            <w:noWrap/>
            <w:vAlign w:val="center"/>
            <w:hideMark/>
          </w:tcPr>
          <w:p w14:paraId="4A0B80A7"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214" w:type="pct"/>
            <w:shd w:val="clear" w:color="auto" w:fill="auto"/>
            <w:noWrap/>
            <w:vAlign w:val="center"/>
            <w:hideMark/>
          </w:tcPr>
          <w:p w14:paraId="36535C89"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218" w:type="pct"/>
            <w:shd w:val="clear" w:color="auto" w:fill="auto"/>
            <w:noWrap/>
            <w:vAlign w:val="center"/>
            <w:hideMark/>
          </w:tcPr>
          <w:p w14:paraId="3711D3C1" w14:textId="77777777" w:rsidR="00532E4F" w:rsidRPr="00532E4F" w:rsidRDefault="00532E4F" w:rsidP="00532E4F">
            <w:pPr>
              <w:spacing w:after="0"/>
              <w:ind w:firstLine="0"/>
              <w:jc w:val="center"/>
              <w:rPr>
                <w:color w:val="000000"/>
                <w:sz w:val="20"/>
                <w:szCs w:val="20"/>
              </w:rPr>
            </w:pPr>
            <w:r w:rsidRPr="00532E4F">
              <w:rPr>
                <w:color w:val="000000"/>
                <w:sz w:val="20"/>
                <w:szCs w:val="20"/>
              </w:rPr>
              <w:t>59</w:t>
            </w:r>
          </w:p>
        </w:tc>
        <w:tc>
          <w:tcPr>
            <w:tcW w:w="187" w:type="pct"/>
            <w:shd w:val="clear" w:color="auto" w:fill="auto"/>
            <w:noWrap/>
            <w:vAlign w:val="center"/>
            <w:hideMark/>
          </w:tcPr>
          <w:p w14:paraId="41F560BD" w14:textId="77777777" w:rsidR="00532E4F" w:rsidRPr="00532E4F" w:rsidRDefault="00532E4F" w:rsidP="00532E4F">
            <w:pPr>
              <w:spacing w:after="0"/>
              <w:ind w:firstLine="0"/>
              <w:jc w:val="center"/>
              <w:rPr>
                <w:color w:val="000000"/>
                <w:sz w:val="20"/>
                <w:szCs w:val="20"/>
              </w:rPr>
            </w:pPr>
            <w:r w:rsidRPr="00532E4F">
              <w:rPr>
                <w:color w:val="000000"/>
                <w:sz w:val="20"/>
                <w:szCs w:val="20"/>
              </w:rPr>
              <w:t>63</w:t>
            </w:r>
          </w:p>
        </w:tc>
        <w:tc>
          <w:tcPr>
            <w:tcW w:w="187" w:type="pct"/>
            <w:shd w:val="clear" w:color="auto" w:fill="auto"/>
            <w:noWrap/>
            <w:vAlign w:val="center"/>
            <w:hideMark/>
          </w:tcPr>
          <w:p w14:paraId="7D8D1364" w14:textId="77777777" w:rsidR="00532E4F" w:rsidRPr="00532E4F" w:rsidRDefault="00532E4F" w:rsidP="00532E4F">
            <w:pPr>
              <w:spacing w:after="0"/>
              <w:ind w:firstLine="0"/>
              <w:jc w:val="center"/>
              <w:rPr>
                <w:color w:val="000000"/>
                <w:sz w:val="20"/>
                <w:szCs w:val="20"/>
              </w:rPr>
            </w:pPr>
            <w:r w:rsidRPr="00532E4F">
              <w:rPr>
                <w:color w:val="000000"/>
                <w:sz w:val="20"/>
                <w:szCs w:val="20"/>
              </w:rPr>
              <w:t>67</w:t>
            </w:r>
          </w:p>
        </w:tc>
        <w:tc>
          <w:tcPr>
            <w:tcW w:w="187" w:type="pct"/>
            <w:shd w:val="clear" w:color="auto" w:fill="auto"/>
            <w:noWrap/>
            <w:vAlign w:val="center"/>
            <w:hideMark/>
          </w:tcPr>
          <w:p w14:paraId="282DD047" w14:textId="77777777" w:rsidR="00532E4F" w:rsidRPr="00532E4F" w:rsidRDefault="00532E4F" w:rsidP="00532E4F">
            <w:pPr>
              <w:spacing w:after="0"/>
              <w:ind w:firstLine="0"/>
              <w:jc w:val="center"/>
              <w:rPr>
                <w:color w:val="000000"/>
                <w:sz w:val="20"/>
                <w:szCs w:val="20"/>
              </w:rPr>
            </w:pPr>
            <w:r w:rsidRPr="00532E4F">
              <w:rPr>
                <w:color w:val="000000"/>
                <w:sz w:val="20"/>
                <w:szCs w:val="20"/>
              </w:rPr>
              <w:t>71</w:t>
            </w:r>
          </w:p>
        </w:tc>
        <w:tc>
          <w:tcPr>
            <w:tcW w:w="187" w:type="pct"/>
            <w:shd w:val="clear" w:color="auto" w:fill="auto"/>
            <w:noWrap/>
            <w:vAlign w:val="center"/>
            <w:hideMark/>
          </w:tcPr>
          <w:p w14:paraId="009BEB78" w14:textId="77777777" w:rsidR="00532E4F" w:rsidRPr="00532E4F" w:rsidRDefault="00532E4F" w:rsidP="00532E4F">
            <w:pPr>
              <w:spacing w:after="0"/>
              <w:ind w:firstLine="0"/>
              <w:jc w:val="center"/>
              <w:rPr>
                <w:color w:val="000000"/>
                <w:sz w:val="20"/>
                <w:szCs w:val="20"/>
              </w:rPr>
            </w:pPr>
            <w:r w:rsidRPr="00532E4F">
              <w:rPr>
                <w:color w:val="000000"/>
                <w:sz w:val="20"/>
                <w:szCs w:val="20"/>
              </w:rPr>
              <w:t>75</w:t>
            </w:r>
          </w:p>
        </w:tc>
      </w:tr>
      <w:tr w:rsidR="00532E4F" w:rsidRPr="00532E4F" w14:paraId="0F59BCF9" w14:textId="77777777" w:rsidTr="00895A66">
        <w:trPr>
          <w:trHeight w:val="570"/>
        </w:trPr>
        <w:tc>
          <w:tcPr>
            <w:tcW w:w="890" w:type="pct"/>
            <w:shd w:val="clear" w:color="auto" w:fill="auto"/>
            <w:vAlign w:val="center"/>
            <w:hideMark/>
          </w:tcPr>
          <w:p w14:paraId="6EDD3CED" w14:textId="77777777" w:rsidR="00532E4F" w:rsidRPr="00532E4F" w:rsidRDefault="00532E4F" w:rsidP="00532E4F">
            <w:pPr>
              <w:spacing w:after="0"/>
              <w:ind w:firstLine="0"/>
              <w:jc w:val="center"/>
              <w:rPr>
                <w:color w:val="000000"/>
                <w:sz w:val="20"/>
                <w:szCs w:val="20"/>
              </w:rPr>
            </w:pPr>
            <w:r w:rsidRPr="00532E4F">
              <w:rPr>
                <w:color w:val="000000"/>
                <w:sz w:val="20"/>
                <w:szCs w:val="20"/>
              </w:rPr>
              <w:t>Удельная материальная характеристика тепловых сетей, м</w:t>
            </w:r>
            <w:r w:rsidRPr="00532E4F">
              <w:rPr>
                <w:color w:val="000000"/>
                <w:sz w:val="20"/>
                <w:szCs w:val="20"/>
                <w:vertAlign w:val="superscript"/>
              </w:rPr>
              <w:t>2</w:t>
            </w:r>
            <w:r w:rsidRPr="00532E4F">
              <w:rPr>
                <w:color w:val="000000"/>
                <w:sz w:val="20"/>
                <w:szCs w:val="20"/>
              </w:rPr>
              <w:t>/Гкал/ч</w:t>
            </w:r>
          </w:p>
        </w:tc>
        <w:tc>
          <w:tcPr>
            <w:tcW w:w="194" w:type="pct"/>
            <w:shd w:val="clear" w:color="auto" w:fill="auto"/>
            <w:noWrap/>
            <w:vAlign w:val="center"/>
            <w:hideMark/>
          </w:tcPr>
          <w:p w14:paraId="38773EEB" w14:textId="77777777" w:rsidR="00532E4F" w:rsidRPr="00532E4F" w:rsidRDefault="00532E4F" w:rsidP="00532E4F">
            <w:pPr>
              <w:spacing w:after="0"/>
              <w:ind w:firstLine="0"/>
              <w:jc w:val="center"/>
              <w:rPr>
                <w:color w:val="000000"/>
                <w:sz w:val="20"/>
                <w:szCs w:val="20"/>
              </w:rPr>
            </w:pPr>
            <w:r w:rsidRPr="00532E4F">
              <w:rPr>
                <w:color w:val="000000"/>
                <w:sz w:val="20"/>
                <w:szCs w:val="20"/>
              </w:rPr>
              <w:t>256</w:t>
            </w:r>
          </w:p>
        </w:tc>
        <w:tc>
          <w:tcPr>
            <w:tcW w:w="194" w:type="pct"/>
            <w:shd w:val="clear" w:color="auto" w:fill="auto"/>
            <w:noWrap/>
            <w:vAlign w:val="center"/>
            <w:hideMark/>
          </w:tcPr>
          <w:p w14:paraId="51B589B9" w14:textId="77777777" w:rsidR="00532E4F" w:rsidRPr="00532E4F" w:rsidRDefault="00532E4F" w:rsidP="00532E4F">
            <w:pPr>
              <w:spacing w:after="0"/>
              <w:ind w:firstLine="0"/>
              <w:jc w:val="center"/>
              <w:rPr>
                <w:color w:val="000000"/>
                <w:sz w:val="20"/>
                <w:szCs w:val="20"/>
              </w:rPr>
            </w:pPr>
            <w:r w:rsidRPr="00532E4F">
              <w:rPr>
                <w:color w:val="000000"/>
                <w:sz w:val="20"/>
                <w:szCs w:val="20"/>
              </w:rPr>
              <w:t>156</w:t>
            </w:r>
          </w:p>
        </w:tc>
        <w:tc>
          <w:tcPr>
            <w:tcW w:w="194" w:type="pct"/>
            <w:shd w:val="clear" w:color="auto" w:fill="auto"/>
            <w:noWrap/>
            <w:vAlign w:val="center"/>
            <w:hideMark/>
          </w:tcPr>
          <w:p w14:paraId="3C715B91" w14:textId="77777777" w:rsidR="00532E4F" w:rsidRPr="00532E4F" w:rsidRDefault="00532E4F" w:rsidP="00532E4F">
            <w:pPr>
              <w:spacing w:after="0"/>
              <w:ind w:firstLine="0"/>
              <w:jc w:val="center"/>
              <w:rPr>
                <w:color w:val="000000"/>
                <w:sz w:val="20"/>
                <w:szCs w:val="20"/>
              </w:rPr>
            </w:pPr>
            <w:r w:rsidRPr="00532E4F">
              <w:rPr>
                <w:color w:val="000000"/>
                <w:sz w:val="20"/>
                <w:szCs w:val="20"/>
              </w:rPr>
              <w:t>145</w:t>
            </w:r>
          </w:p>
        </w:tc>
        <w:tc>
          <w:tcPr>
            <w:tcW w:w="194" w:type="pct"/>
            <w:shd w:val="clear" w:color="auto" w:fill="auto"/>
            <w:noWrap/>
            <w:vAlign w:val="center"/>
            <w:hideMark/>
          </w:tcPr>
          <w:p w14:paraId="63D2AFF3" w14:textId="77777777" w:rsidR="00532E4F" w:rsidRPr="00532E4F" w:rsidRDefault="00532E4F" w:rsidP="00532E4F">
            <w:pPr>
              <w:spacing w:after="0"/>
              <w:ind w:firstLine="0"/>
              <w:jc w:val="center"/>
              <w:rPr>
                <w:color w:val="000000"/>
                <w:sz w:val="20"/>
                <w:szCs w:val="20"/>
              </w:rPr>
            </w:pPr>
            <w:r w:rsidRPr="00532E4F">
              <w:rPr>
                <w:color w:val="000000"/>
                <w:sz w:val="20"/>
                <w:szCs w:val="20"/>
              </w:rPr>
              <w:t>136</w:t>
            </w:r>
          </w:p>
        </w:tc>
        <w:tc>
          <w:tcPr>
            <w:tcW w:w="194" w:type="pct"/>
            <w:shd w:val="clear" w:color="auto" w:fill="auto"/>
            <w:noWrap/>
            <w:vAlign w:val="center"/>
            <w:hideMark/>
          </w:tcPr>
          <w:p w14:paraId="24B4FB29" w14:textId="77777777" w:rsidR="00532E4F" w:rsidRPr="00532E4F" w:rsidRDefault="00532E4F" w:rsidP="00532E4F">
            <w:pPr>
              <w:spacing w:after="0"/>
              <w:ind w:firstLine="0"/>
              <w:jc w:val="center"/>
              <w:rPr>
                <w:color w:val="000000"/>
                <w:sz w:val="20"/>
                <w:szCs w:val="20"/>
              </w:rPr>
            </w:pPr>
            <w:r w:rsidRPr="00532E4F">
              <w:rPr>
                <w:color w:val="000000"/>
                <w:sz w:val="20"/>
                <w:szCs w:val="20"/>
              </w:rPr>
              <w:t>130</w:t>
            </w:r>
          </w:p>
        </w:tc>
        <w:tc>
          <w:tcPr>
            <w:tcW w:w="194" w:type="pct"/>
            <w:shd w:val="clear" w:color="auto" w:fill="auto"/>
            <w:noWrap/>
            <w:vAlign w:val="center"/>
            <w:hideMark/>
          </w:tcPr>
          <w:p w14:paraId="4E140D5D" w14:textId="77777777" w:rsidR="00532E4F" w:rsidRPr="00532E4F" w:rsidRDefault="00532E4F" w:rsidP="00532E4F">
            <w:pPr>
              <w:spacing w:after="0"/>
              <w:ind w:firstLine="0"/>
              <w:jc w:val="center"/>
              <w:rPr>
                <w:color w:val="000000"/>
                <w:sz w:val="20"/>
                <w:szCs w:val="20"/>
              </w:rPr>
            </w:pPr>
            <w:r w:rsidRPr="00532E4F">
              <w:rPr>
                <w:color w:val="000000"/>
                <w:sz w:val="20"/>
                <w:szCs w:val="20"/>
              </w:rPr>
              <w:t>125</w:t>
            </w:r>
          </w:p>
        </w:tc>
        <w:tc>
          <w:tcPr>
            <w:tcW w:w="194" w:type="pct"/>
            <w:shd w:val="clear" w:color="auto" w:fill="auto"/>
            <w:noWrap/>
            <w:vAlign w:val="center"/>
            <w:hideMark/>
          </w:tcPr>
          <w:p w14:paraId="72518ED6" w14:textId="77777777" w:rsidR="00532E4F" w:rsidRPr="00532E4F" w:rsidRDefault="00532E4F" w:rsidP="00532E4F">
            <w:pPr>
              <w:spacing w:after="0"/>
              <w:ind w:firstLine="0"/>
              <w:jc w:val="center"/>
              <w:rPr>
                <w:color w:val="000000"/>
                <w:sz w:val="20"/>
                <w:szCs w:val="20"/>
              </w:rPr>
            </w:pPr>
            <w:r w:rsidRPr="00532E4F">
              <w:rPr>
                <w:color w:val="000000"/>
                <w:sz w:val="20"/>
                <w:szCs w:val="20"/>
              </w:rPr>
              <w:t>125</w:t>
            </w:r>
          </w:p>
        </w:tc>
        <w:tc>
          <w:tcPr>
            <w:tcW w:w="194" w:type="pct"/>
            <w:shd w:val="clear" w:color="auto" w:fill="auto"/>
            <w:noWrap/>
            <w:vAlign w:val="center"/>
            <w:hideMark/>
          </w:tcPr>
          <w:p w14:paraId="3DE190B8" w14:textId="77777777" w:rsidR="00532E4F" w:rsidRPr="00532E4F" w:rsidRDefault="00532E4F" w:rsidP="00532E4F">
            <w:pPr>
              <w:spacing w:after="0"/>
              <w:ind w:firstLine="0"/>
              <w:jc w:val="center"/>
              <w:rPr>
                <w:color w:val="000000"/>
                <w:sz w:val="20"/>
                <w:szCs w:val="20"/>
              </w:rPr>
            </w:pPr>
            <w:r w:rsidRPr="00532E4F">
              <w:rPr>
                <w:color w:val="000000"/>
                <w:sz w:val="20"/>
                <w:szCs w:val="20"/>
              </w:rPr>
              <w:t>125</w:t>
            </w:r>
          </w:p>
        </w:tc>
        <w:tc>
          <w:tcPr>
            <w:tcW w:w="194" w:type="pct"/>
            <w:shd w:val="clear" w:color="auto" w:fill="auto"/>
            <w:noWrap/>
            <w:vAlign w:val="center"/>
            <w:hideMark/>
          </w:tcPr>
          <w:p w14:paraId="1179A8C1" w14:textId="77777777" w:rsidR="00532E4F" w:rsidRPr="00532E4F" w:rsidRDefault="00532E4F" w:rsidP="00532E4F">
            <w:pPr>
              <w:spacing w:after="0"/>
              <w:ind w:firstLine="0"/>
              <w:jc w:val="center"/>
              <w:rPr>
                <w:color w:val="000000"/>
                <w:sz w:val="20"/>
                <w:szCs w:val="20"/>
              </w:rPr>
            </w:pPr>
            <w:r w:rsidRPr="00532E4F">
              <w:rPr>
                <w:color w:val="000000"/>
                <w:sz w:val="20"/>
                <w:szCs w:val="20"/>
              </w:rPr>
              <w:t>125</w:t>
            </w:r>
          </w:p>
        </w:tc>
        <w:tc>
          <w:tcPr>
            <w:tcW w:w="194" w:type="pct"/>
            <w:shd w:val="clear" w:color="auto" w:fill="auto"/>
            <w:noWrap/>
            <w:vAlign w:val="center"/>
            <w:hideMark/>
          </w:tcPr>
          <w:p w14:paraId="034BB9A7" w14:textId="77777777" w:rsidR="00532E4F" w:rsidRPr="00532E4F" w:rsidRDefault="00532E4F" w:rsidP="00532E4F">
            <w:pPr>
              <w:spacing w:after="0"/>
              <w:ind w:firstLine="0"/>
              <w:jc w:val="center"/>
              <w:rPr>
                <w:color w:val="000000"/>
                <w:sz w:val="20"/>
                <w:szCs w:val="20"/>
              </w:rPr>
            </w:pPr>
            <w:r w:rsidRPr="00532E4F">
              <w:rPr>
                <w:color w:val="000000"/>
                <w:sz w:val="20"/>
                <w:szCs w:val="20"/>
              </w:rPr>
              <w:t>125</w:t>
            </w:r>
          </w:p>
        </w:tc>
        <w:tc>
          <w:tcPr>
            <w:tcW w:w="194" w:type="pct"/>
            <w:shd w:val="clear" w:color="auto" w:fill="auto"/>
            <w:noWrap/>
            <w:vAlign w:val="center"/>
            <w:hideMark/>
          </w:tcPr>
          <w:p w14:paraId="0B1DDE5D" w14:textId="77777777" w:rsidR="00532E4F" w:rsidRPr="00532E4F" w:rsidRDefault="00532E4F" w:rsidP="00532E4F">
            <w:pPr>
              <w:spacing w:after="0"/>
              <w:ind w:firstLine="0"/>
              <w:jc w:val="center"/>
              <w:rPr>
                <w:color w:val="000000"/>
                <w:sz w:val="20"/>
                <w:szCs w:val="20"/>
              </w:rPr>
            </w:pPr>
            <w:r w:rsidRPr="00532E4F">
              <w:rPr>
                <w:color w:val="000000"/>
                <w:sz w:val="20"/>
                <w:szCs w:val="20"/>
              </w:rPr>
              <w:t>125</w:t>
            </w:r>
          </w:p>
        </w:tc>
        <w:tc>
          <w:tcPr>
            <w:tcW w:w="194" w:type="pct"/>
            <w:shd w:val="clear" w:color="auto" w:fill="auto"/>
            <w:noWrap/>
            <w:vAlign w:val="center"/>
            <w:hideMark/>
          </w:tcPr>
          <w:p w14:paraId="13E84D16" w14:textId="77777777" w:rsidR="00532E4F" w:rsidRPr="00532E4F" w:rsidRDefault="00532E4F" w:rsidP="00532E4F">
            <w:pPr>
              <w:spacing w:after="0"/>
              <w:ind w:firstLine="0"/>
              <w:jc w:val="center"/>
              <w:rPr>
                <w:color w:val="000000"/>
                <w:sz w:val="20"/>
                <w:szCs w:val="20"/>
              </w:rPr>
            </w:pPr>
            <w:r w:rsidRPr="00532E4F">
              <w:rPr>
                <w:color w:val="000000"/>
                <w:sz w:val="20"/>
                <w:szCs w:val="20"/>
              </w:rPr>
              <w:t>125</w:t>
            </w:r>
          </w:p>
        </w:tc>
        <w:tc>
          <w:tcPr>
            <w:tcW w:w="194" w:type="pct"/>
            <w:shd w:val="clear" w:color="auto" w:fill="auto"/>
            <w:noWrap/>
            <w:vAlign w:val="center"/>
            <w:hideMark/>
          </w:tcPr>
          <w:p w14:paraId="51E21169" w14:textId="77777777" w:rsidR="00532E4F" w:rsidRPr="00532E4F" w:rsidRDefault="00532E4F" w:rsidP="00532E4F">
            <w:pPr>
              <w:spacing w:after="0"/>
              <w:ind w:firstLine="0"/>
              <w:jc w:val="center"/>
              <w:rPr>
                <w:color w:val="000000"/>
                <w:sz w:val="20"/>
                <w:szCs w:val="20"/>
              </w:rPr>
            </w:pPr>
            <w:r w:rsidRPr="00532E4F">
              <w:rPr>
                <w:color w:val="000000"/>
                <w:sz w:val="20"/>
                <w:szCs w:val="20"/>
              </w:rPr>
              <w:t>125</w:t>
            </w:r>
          </w:p>
        </w:tc>
        <w:tc>
          <w:tcPr>
            <w:tcW w:w="194" w:type="pct"/>
            <w:shd w:val="clear" w:color="auto" w:fill="auto"/>
            <w:noWrap/>
            <w:vAlign w:val="center"/>
            <w:hideMark/>
          </w:tcPr>
          <w:p w14:paraId="68C2BE39" w14:textId="77777777" w:rsidR="00532E4F" w:rsidRPr="00532E4F" w:rsidRDefault="00532E4F" w:rsidP="00532E4F">
            <w:pPr>
              <w:spacing w:after="0"/>
              <w:ind w:firstLine="0"/>
              <w:jc w:val="center"/>
              <w:rPr>
                <w:color w:val="000000"/>
                <w:sz w:val="20"/>
                <w:szCs w:val="20"/>
              </w:rPr>
            </w:pPr>
            <w:r w:rsidRPr="00532E4F">
              <w:rPr>
                <w:color w:val="000000"/>
                <w:sz w:val="20"/>
                <w:szCs w:val="20"/>
              </w:rPr>
              <w:t>125</w:t>
            </w:r>
          </w:p>
        </w:tc>
        <w:tc>
          <w:tcPr>
            <w:tcW w:w="214" w:type="pct"/>
            <w:shd w:val="clear" w:color="auto" w:fill="auto"/>
            <w:noWrap/>
            <w:vAlign w:val="center"/>
            <w:hideMark/>
          </w:tcPr>
          <w:p w14:paraId="12088766" w14:textId="77777777" w:rsidR="00532E4F" w:rsidRPr="00532E4F" w:rsidRDefault="00532E4F" w:rsidP="00532E4F">
            <w:pPr>
              <w:spacing w:after="0"/>
              <w:ind w:firstLine="0"/>
              <w:jc w:val="center"/>
              <w:rPr>
                <w:color w:val="000000"/>
                <w:sz w:val="20"/>
                <w:szCs w:val="20"/>
              </w:rPr>
            </w:pPr>
            <w:r w:rsidRPr="00532E4F">
              <w:rPr>
                <w:color w:val="000000"/>
                <w:sz w:val="20"/>
                <w:szCs w:val="20"/>
              </w:rPr>
              <w:t>125</w:t>
            </w:r>
          </w:p>
        </w:tc>
        <w:tc>
          <w:tcPr>
            <w:tcW w:w="214" w:type="pct"/>
            <w:shd w:val="clear" w:color="auto" w:fill="auto"/>
            <w:noWrap/>
            <w:vAlign w:val="center"/>
            <w:hideMark/>
          </w:tcPr>
          <w:p w14:paraId="6C3EFCBD" w14:textId="77777777" w:rsidR="00532E4F" w:rsidRPr="00532E4F" w:rsidRDefault="00532E4F" w:rsidP="00532E4F">
            <w:pPr>
              <w:spacing w:after="0"/>
              <w:ind w:firstLine="0"/>
              <w:jc w:val="center"/>
              <w:rPr>
                <w:color w:val="000000"/>
                <w:sz w:val="20"/>
                <w:szCs w:val="20"/>
              </w:rPr>
            </w:pPr>
            <w:r w:rsidRPr="00532E4F">
              <w:rPr>
                <w:color w:val="000000"/>
                <w:sz w:val="20"/>
                <w:szCs w:val="20"/>
              </w:rPr>
              <w:t>128</w:t>
            </w:r>
          </w:p>
        </w:tc>
        <w:tc>
          <w:tcPr>
            <w:tcW w:w="218" w:type="pct"/>
            <w:shd w:val="clear" w:color="auto" w:fill="auto"/>
            <w:noWrap/>
            <w:vAlign w:val="center"/>
            <w:hideMark/>
          </w:tcPr>
          <w:p w14:paraId="4772D0B3" w14:textId="77777777" w:rsidR="00532E4F" w:rsidRPr="00532E4F" w:rsidRDefault="00532E4F" w:rsidP="00532E4F">
            <w:pPr>
              <w:spacing w:after="0"/>
              <w:ind w:firstLine="0"/>
              <w:jc w:val="center"/>
              <w:rPr>
                <w:color w:val="000000"/>
                <w:sz w:val="20"/>
                <w:szCs w:val="20"/>
              </w:rPr>
            </w:pPr>
            <w:r w:rsidRPr="00532E4F">
              <w:rPr>
                <w:color w:val="000000"/>
                <w:sz w:val="20"/>
                <w:szCs w:val="20"/>
              </w:rPr>
              <w:t>129</w:t>
            </w:r>
          </w:p>
        </w:tc>
        <w:tc>
          <w:tcPr>
            <w:tcW w:w="187" w:type="pct"/>
            <w:shd w:val="clear" w:color="auto" w:fill="auto"/>
            <w:noWrap/>
            <w:vAlign w:val="center"/>
            <w:hideMark/>
          </w:tcPr>
          <w:p w14:paraId="1ABD4E8D" w14:textId="77777777" w:rsidR="00532E4F" w:rsidRPr="00532E4F" w:rsidRDefault="00532E4F" w:rsidP="00532E4F">
            <w:pPr>
              <w:spacing w:after="0"/>
              <w:ind w:firstLine="0"/>
              <w:jc w:val="center"/>
              <w:rPr>
                <w:color w:val="000000"/>
                <w:sz w:val="20"/>
                <w:szCs w:val="20"/>
              </w:rPr>
            </w:pPr>
            <w:r w:rsidRPr="00532E4F">
              <w:rPr>
                <w:color w:val="000000"/>
                <w:sz w:val="20"/>
                <w:szCs w:val="20"/>
              </w:rPr>
              <w:t>121</w:t>
            </w:r>
          </w:p>
        </w:tc>
        <w:tc>
          <w:tcPr>
            <w:tcW w:w="187" w:type="pct"/>
            <w:shd w:val="clear" w:color="auto" w:fill="auto"/>
            <w:noWrap/>
            <w:vAlign w:val="center"/>
            <w:hideMark/>
          </w:tcPr>
          <w:p w14:paraId="6B7B43CC" w14:textId="77777777" w:rsidR="00532E4F" w:rsidRPr="00532E4F" w:rsidRDefault="00532E4F" w:rsidP="00532E4F">
            <w:pPr>
              <w:spacing w:after="0"/>
              <w:ind w:firstLine="0"/>
              <w:jc w:val="center"/>
              <w:rPr>
                <w:color w:val="000000"/>
                <w:sz w:val="20"/>
                <w:szCs w:val="20"/>
              </w:rPr>
            </w:pPr>
            <w:r w:rsidRPr="00532E4F">
              <w:rPr>
                <w:color w:val="000000"/>
                <w:sz w:val="20"/>
                <w:szCs w:val="20"/>
              </w:rPr>
              <w:t>114</w:t>
            </w:r>
          </w:p>
        </w:tc>
        <w:tc>
          <w:tcPr>
            <w:tcW w:w="187" w:type="pct"/>
            <w:shd w:val="clear" w:color="auto" w:fill="auto"/>
            <w:noWrap/>
            <w:vAlign w:val="center"/>
            <w:hideMark/>
          </w:tcPr>
          <w:p w14:paraId="72E4DB5F" w14:textId="77777777" w:rsidR="00532E4F" w:rsidRPr="00532E4F" w:rsidRDefault="00532E4F" w:rsidP="00532E4F">
            <w:pPr>
              <w:spacing w:after="0"/>
              <w:ind w:firstLine="0"/>
              <w:jc w:val="center"/>
              <w:rPr>
                <w:color w:val="000000"/>
                <w:sz w:val="20"/>
                <w:szCs w:val="20"/>
              </w:rPr>
            </w:pPr>
            <w:r w:rsidRPr="00532E4F">
              <w:rPr>
                <w:color w:val="000000"/>
                <w:sz w:val="20"/>
                <w:szCs w:val="20"/>
              </w:rPr>
              <w:t>107</w:t>
            </w:r>
          </w:p>
        </w:tc>
        <w:tc>
          <w:tcPr>
            <w:tcW w:w="187" w:type="pct"/>
            <w:shd w:val="clear" w:color="auto" w:fill="auto"/>
            <w:noWrap/>
            <w:vAlign w:val="center"/>
            <w:hideMark/>
          </w:tcPr>
          <w:p w14:paraId="50C0CBDD" w14:textId="77777777" w:rsidR="00532E4F" w:rsidRPr="00532E4F" w:rsidRDefault="00532E4F" w:rsidP="00532E4F">
            <w:pPr>
              <w:spacing w:after="0"/>
              <w:ind w:firstLine="0"/>
              <w:jc w:val="center"/>
              <w:rPr>
                <w:color w:val="000000"/>
                <w:sz w:val="20"/>
                <w:szCs w:val="20"/>
              </w:rPr>
            </w:pPr>
            <w:r w:rsidRPr="00532E4F">
              <w:rPr>
                <w:color w:val="000000"/>
                <w:sz w:val="20"/>
                <w:szCs w:val="20"/>
              </w:rPr>
              <w:t>102</w:t>
            </w:r>
          </w:p>
        </w:tc>
      </w:tr>
      <w:tr w:rsidR="00532E4F" w:rsidRPr="00532E4F" w14:paraId="0AAE2995" w14:textId="77777777" w:rsidTr="00895A66">
        <w:trPr>
          <w:trHeight w:val="255"/>
        </w:trPr>
        <w:tc>
          <w:tcPr>
            <w:tcW w:w="4252" w:type="pct"/>
            <w:gridSpan w:val="18"/>
            <w:shd w:val="clear" w:color="auto" w:fill="auto"/>
            <w:vAlign w:val="center"/>
            <w:hideMark/>
          </w:tcPr>
          <w:p w14:paraId="00B34E37"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ВК "Гор. Больница"</w:t>
            </w:r>
          </w:p>
        </w:tc>
        <w:tc>
          <w:tcPr>
            <w:tcW w:w="187" w:type="pct"/>
            <w:shd w:val="clear" w:color="auto" w:fill="auto"/>
            <w:noWrap/>
            <w:vAlign w:val="center"/>
            <w:hideMark/>
          </w:tcPr>
          <w:p w14:paraId="79CC3878"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2A9F3F0B"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3A425A25"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1E890C6B"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r>
      <w:tr w:rsidR="00532E4F" w:rsidRPr="00532E4F" w14:paraId="25E1021B" w14:textId="77777777" w:rsidTr="00895A66">
        <w:trPr>
          <w:trHeight w:val="510"/>
        </w:trPr>
        <w:tc>
          <w:tcPr>
            <w:tcW w:w="890" w:type="pct"/>
            <w:shd w:val="clear" w:color="auto" w:fill="auto"/>
            <w:vAlign w:val="center"/>
            <w:hideMark/>
          </w:tcPr>
          <w:p w14:paraId="567E0242" w14:textId="77777777" w:rsidR="00532E4F" w:rsidRPr="00532E4F" w:rsidRDefault="00532E4F" w:rsidP="00532E4F">
            <w:pPr>
              <w:spacing w:after="0"/>
              <w:ind w:firstLine="0"/>
              <w:jc w:val="center"/>
              <w:rPr>
                <w:color w:val="000000"/>
                <w:sz w:val="20"/>
                <w:szCs w:val="20"/>
              </w:rPr>
            </w:pPr>
            <w:r w:rsidRPr="00532E4F">
              <w:rPr>
                <w:color w:val="000000"/>
                <w:sz w:val="20"/>
                <w:szCs w:val="20"/>
              </w:rPr>
              <w:t>Материальная характеристика (в однотрубном исчислении), м²</w:t>
            </w:r>
          </w:p>
        </w:tc>
        <w:tc>
          <w:tcPr>
            <w:tcW w:w="194" w:type="pct"/>
            <w:shd w:val="clear" w:color="auto" w:fill="auto"/>
            <w:noWrap/>
            <w:vAlign w:val="center"/>
            <w:hideMark/>
          </w:tcPr>
          <w:p w14:paraId="3B29829B"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94" w:type="pct"/>
            <w:shd w:val="clear" w:color="auto" w:fill="auto"/>
            <w:noWrap/>
            <w:vAlign w:val="center"/>
            <w:hideMark/>
          </w:tcPr>
          <w:p w14:paraId="42844BFA"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94" w:type="pct"/>
            <w:shd w:val="clear" w:color="auto" w:fill="auto"/>
            <w:noWrap/>
            <w:vAlign w:val="center"/>
            <w:hideMark/>
          </w:tcPr>
          <w:p w14:paraId="68637D3A"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94" w:type="pct"/>
            <w:shd w:val="clear" w:color="auto" w:fill="auto"/>
            <w:noWrap/>
            <w:vAlign w:val="center"/>
            <w:hideMark/>
          </w:tcPr>
          <w:p w14:paraId="4BC7F7E1"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94" w:type="pct"/>
            <w:shd w:val="clear" w:color="auto" w:fill="auto"/>
            <w:noWrap/>
            <w:vAlign w:val="center"/>
            <w:hideMark/>
          </w:tcPr>
          <w:p w14:paraId="517D5C76"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94" w:type="pct"/>
            <w:shd w:val="clear" w:color="auto" w:fill="auto"/>
            <w:noWrap/>
            <w:vAlign w:val="center"/>
            <w:hideMark/>
          </w:tcPr>
          <w:p w14:paraId="51510005"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94" w:type="pct"/>
            <w:shd w:val="clear" w:color="auto" w:fill="auto"/>
            <w:noWrap/>
            <w:vAlign w:val="center"/>
            <w:hideMark/>
          </w:tcPr>
          <w:p w14:paraId="2B7AA1E6"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94" w:type="pct"/>
            <w:shd w:val="clear" w:color="auto" w:fill="auto"/>
            <w:noWrap/>
            <w:vAlign w:val="center"/>
            <w:hideMark/>
          </w:tcPr>
          <w:p w14:paraId="1AA1C57B"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94" w:type="pct"/>
            <w:shd w:val="clear" w:color="auto" w:fill="auto"/>
            <w:noWrap/>
            <w:vAlign w:val="center"/>
            <w:hideMark/>
          </w:tcPr>
          <w:p w14:paraId="4B21B9C1"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94" w:type="pct"/>
            <w:shd w:val="clear" w:color="auto" w:fill="auto"/>
            <w:noWrap/>
            <w:vAlign w:val="center"/>
            <w:hideMark/>
          </w:tcPr>
          <w:p w14:paraId="67DFF22F"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94" w:type="pct"/>
            <w:shd w:val="clear" w:color="auto" w:fill="auto"/>
            <w:noWrap/>
            <w:vAlign w:val="center"/>
            <w:hideMark/>
          </w:tcPr>
          <w:p w14:paraId="155AE372"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94" w:type="pct"/>
            <w:shd w:val="clear" w:color="auto" w:fill="auto"/>
            <w:noWrap/>
            <w:vAlign w:val="center"/>
            <w:hideMark/>
          </w:tcPr>
          <w:p w14:paraId="5AD4553E"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94" w:type="pct"/>
            <w:shd w:val="clear" w:color="auto" w:fill="auto"/>
            <w:noWrap/>
            <w:vAlign w:val="center"/>
            <w:hideMark/>
          </w:tcPr>
          <w:p w14:paraId="1ED71AA5"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94" w:type="pct"/>
            <w:shd w:val="clear" w:color="auto" w:fill="auto"/>
            <w:noWrap/>
            <w:vAlign w:val="center"/>
            <w:hideMark/>
          </w:tcPr>
          <w:p w14:paraId="3D25EDBB"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214" w:type="pct"/>
            <w:shd w:val="clear" w:color="auto" w:fill="auto"/>
            <w:noWrap/>
            <w:vAlign w:val="center"/>
            <w:hideMark/>
          </w:tcPr>
          <w:p w14:paraId="731DE4D7"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214" w:type="pct"/>
            <w:shd w:val="clear" w:color="auto" w:fill="auto"/>
            <w:noWrap/>
            <w:vAlign w:val="center"/>
            <w:hideMark/>
          </w:tcPr>
          <w:p w14:paraId="5CE0F800"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218" w:type="pct"/>
            <w:shd w:val="clear" w:color="auto" w:fill="auto"/>
            <w:noWrap/>
            <w:vAlign w:val="center"/>
            <w:hideMark/>
          </w:tcPr>
          <w:p w14:paraId="3D97076B"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87" w:type="pct"/>
            <w:shd w:val="clear" w:color="auto" w:fill="auto"/>
            <w:noWrap/>
            <w:vAlign w:val="center"/>
            <w:hideMark/>
          </w:tcPr>
          <w:p w14:paraId="66047188"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87" w:type="pct"/>
            <w:shd w:val="clear" w:color="auto" w:fill="auto"/>
            <w:noWrap/>
            <w:vAlign w:val="center"/>
            <w:hideMark/>
          </w:tcPr>
          <w:p w14:paraId="53844A31"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87" w:type="pct"/>
            <w:shd w:val="clear" w:color="auto" w:fill="auto"/>
            <w:noWrap/>
            <w:vAlign w:val="center"/>
            <w:hideMark/>
          </w:tcPr>
          <w:p w14:paraId="151F2733"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c>
          <w:tcPr>
            <w:tcW w:w="187" w:type="pct"/>
            <w:shd w:val="clear" w:color="auto" w:fill="auto"/>
            <w:noWrap/>
            <w:vAlign w:val="center"/>
            <w:hideMark/>
          </w:tcPr>
          <w:p w14:paraId="672F8A7E" w14:textId="77777777" w:rsidR="00532E4F" w:rsidRPr="00532E4F" w:rsidRDefault="00532E4F" w:rsidP="00532E4F">
            <w:pPr>
              <w:spacing w:after="0"/>
              <w:ind w:firstLine="0"/>
              <w:jc w:val="center"/>
              <w:rPr>
                <w:color w:val="000000"/>
                <w:sz w:val="20"/>
                <w:szCs w:val="20"/>
              </w:rPr>
            </w:pPr>
            <w:r w:rsidRPr="00532E4F">
              <w:rPr>
                <w:color w:val="000000"/>
                <w:sz w:val="20"/>
                <w:szCs w:val="20"/>
              </w:rPr>
              <w:t>243</w:t>
            </w:r>
          </w:p>
        </w:tc>
      </w:tr>
      <w:tr w:rsidR="00532E4F" w:rsidRPr="00532E4F" w14:paraId="0241662A" w14:textId="77777777" w:rsidTr="00895A66">
        <w:trPr>
          <w:trHeight w:val="255"/>
        </w:trPr>
        <w:tc>
          <w:tcPr>
            <w:tcW w:w="890" w:type="pct"/>
            <w:shd w:val="clear" w:color="auto" w:fill="auto"/>
            <w:vAlign w:val="center"/>
            <w:hideMark/>
          </w:tcPr>
          <w:p w14:paraId="441A82BA" w14:textId="77777777" w:rsidR="00532E4F" w:rsidRPr="00532E4F" w:rsidRDefault="00532E4F" w:rsidP="00532E4F">
            <w:pPr>
              <w:spacing w:after="0"/>
              <w:ind w:firstLine="0"/>
              <w:jc w:val="center"/>
              <w:rPr>
                <w:color w:val="000000"/>
                <w:sz w:val="20"/>
                <w:szCs w:val="20"/>
              </w:rPr>
            </w:pPr>
            <w:r w:rsidRPr="00532E4F">
              <w:rPr>
                <w:color w:val="000000"/>
                <w:sz w:val="20"/>
                <w:szCs w:val="20"/>
              </w:rPr>
              <w:t>Присоединенная нагрузка (горячая вода), Гкал/ч</w:t>
            </w:r>
          </w:p>
        </w:tc>
        <w:tc>
          <w:tcPr>
            <w:tcW w:w="194" w:type="pct"/>
            <w:shd w:val="clear" w:color="auto" w:fill="auto"/>
            <w:noWrap/>
            <w:vAlign w:val="center"/>
            <w:hideMark/>
          </w:tcPr>
          <w:p w14:paraId="4815E6E5"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0B47CA6B"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5C2D1B93"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4987B2CA"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75E2C7CC"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1817C3D7"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62C0C3C7"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18239DBC"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2966F31D"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6D8973C1"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4D2A933F"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755FB385"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7376FB23"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368D5771"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214" w:type="pct"/>
            <w:shd w:val="clear" w:color="auto" w:fill="auto"/>
            <w:noWrap/>
            <w:vAlign w:val="center"/>
            <w:hideMark/>
          </w:tcPr>
          <w:p w14:paraId="676048EA"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214" w:type="pct"/>
            <w:shd w:val="clear" w:color="auto" w:fill="auto"/>
            <w:noWrap/>
            <w:vAlign w:val="center"/>
            <w:hideMark/>
          </w:tcPr>
          <w:p w14:paraId="73DA220E"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218" w:type="pct"/>
            <w:shd w:val="clear" w:color="auto" w:fill="auto"/>
            <w:noWrap/>
            <w:vAlign w:val="center"/>
            <w:hideMark/>
          </w:tcPr>
          <w:p w14:paraId="12596641"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87" w:type="pct"/>
            <w:shd w:val="clear" w:color="auto" w:fill="auto"/>
            <w:noWrap/>
            <w:vAlign w:val="center"/>
            <w:hideMark/>
          </w:tcPr>
          <w:p w14:paraId="0AB48623"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87" w:type="pct"/>
            <w:shd w:val="clear" w:color="auto" w:fill="auto"/>
            <w:noWrap/>
            <w:vAlign w:val="center"/>
            <w:hideMark/>
          </w:tcPr>
          <w:p w14:paraId="4A8A9ADF"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87" w:type="pct"/>
            <w:shd w:val="clear" w:color="auto" w:fill="auto"/>
            <w:noWrap/>
            <w:vAlign w:val="center"/>
            <w:hideMark/>
          </w:tcPr>
          <w:p w14:paraId="426432A8"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87" w:type="pct"/>
            <w:shd w:val="clear" w:color="auto" w:fill="auto"/>
            <w:noWrap/>
            <w:vAlign w:val="center"/>
            <w:hideMark/>
          </w:tcPr>
          <w:p w14:paraId="18F8221D"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r>
      <w:tr w:rsidR="00532E4F" w:rsidRPr="00532E4F" w14:paraId="5E0B5A60" w14:textId="77777777" w:rsidTr="00895A66">
        <w:trPr>
          <w:trHeight w:val="570"/>
        </w:trPr>
        <w:tc>
          <w:tcPr>
            <w:tcW w:w="890" w:type="pct"/>
            <w:shd w:val="clear" w:color="auto" w:fill="auto"/>
            <w:vAlign w:val="center"/>
            <w:hideMark/>
          </w:tcPr>
          <w:p w14:paraId="21F91281" w14:textId="77777777" w:rsidR="00532E4F" w:rsidRPr="00532E4F" w:rsidRDefault="00532E4F" w:rsidP="00532E4F">
            <w:pPr>
              <w:spacing w:after="0"/>
              <w:ind w:firstLine="0"/>
              <w:jc w:val="center"/>
              <w:rPr>
                <w:color w:val="000000"/>
                <w:sz w:val="20"/>
                <w:szCs w:val="20"/>
              </w:rPr>
            </w:pPr>
            <w:r w:rsidRPr="00532E4F">
              <w:rPr>
                <w:color w:val="000000"/>
                <w:sz w:val="20"/>
                <w:szCs w:val="20"/>
              </w:rPr>
              <w:t>Удельная материальная характеристика тепловых сетей, м</w:t>
            </w:r>
            <w:r w:rsidRPr="00532E4F">
              <w:rPr>
                <w:color w:val="000000"/>
                <w:sz w:val="20"/>
                <w:szCs w:val="20"/>
                <w:vertAlign w:val="superscript"/>
              </w:rPr>
              <w:t>2</w:t>
            </w:r>
            <w:r w:rsidRPr="00532E4F">
              <w:rPr>
                <w:color w:val="000000"/>
                <w:sz w:val="20"/>
                <w:szCs w:val="20"/>
              </w:rPr>
              <w:t>/Гкал/ч</w:t>
            </w:r>
          </w:p>
        </w:tc>
        <w:tc>
          <w:tcPr>
            <w:tcW w:w="194" w:type="pct"/>
            <w:shd w:val="clear" w:color="auto" w:fill="auto"/>
            <w:noWrap/>
            <w:vAlign w:val="center"/>
            <w:hideMark/>
          </w:tcPr>
          <w:p w14:paraId="6B47B003"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38384911"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6257F341"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631BFBE6"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439B86FD"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409668FC"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6546538D"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5600376A"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615ACCA0"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7368FE46"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1DEFAFB4"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0F345201"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653A9A05"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94" w:type="pct"/>
            <w:shd w:val="clear" w:color="auto" w:fill="auto"/>
            <w:noWrap/>
            <w:vAlign w:val="center"/>
            <w:hideMark/>
          </w:tcPr>
          <w:p w14:paraId="1433B1B9"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214" w:type="pct"/>
            <w:shd w:val="clear" w:color="auto" w:fill="auto"/>
            <w:noWrap/>
            <w:vAlign w:val="center"/>
            <w:hideMark/>
          </w:tcPr>
          <w:p w14:paraId="1E35BC02"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214" w:type="pct"/>
            <w:shd w:val="clear" w:color="auto" w:fill="auto"/>
            <w:noWrap/>
            <w:vAlign w:val="center"/>
            <w:hideMark/>
          </w:tcPr>
          <w:p w14:paraId="0E7A5C3E"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218" w:type="pct"/>
            <w:shd w:val="clear" w:color="auto" w:fill="auto"/>
            <w:noWrap/>
            <w:vAlign w:val="center"/>
            <w:hideMark/>
          </w:tcPr>
          <w:p w14:paraId="07315CE4"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87" w:type="pct"/>
            <w:shd w:val="clear" w:color="auto" w:fill="auto"/>
            <w:noWrap/>
            <w:vAlign w:val="center"/>
            <w:hideMark/>
          </w:tcPr>
          <w:p w14:paraId="0BC54A4F"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87" w:type="pct"/>
            <w:shd w:val="clear" w:color="auto" w:fill="auto"/>
            <w:noWrap/>
            <w:vAlign w:val="center"/>
            <w:hideMark/>
          </w:tcPr>
          <w:p w14:paraId="2AC06402"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87" w:type="pct"/>
            <w:shd w:val="clear" w:color="auto" w:fill="auto"/>
            <w:noWrap/>
            <w:vAlign w:val="center"/>
            <w:hideMark/>
          </w:tcPr>
          <w:p w14:paraId="31C97A1E"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c>
          <w:tcPr>
            <w:tcW w:w="187" w:type="pct"/>
            <w:shd w:val="clear" w:color="auto" w:fill="auto"/>
            <w:noWrap/>
            <w:vAlign w:val="center"/>
            <w:hideMark/>
          </w:tcPr>
          <w:p w14:paraId="195E9F20" w14:textId="77777777" w:rsidR="00532E4F" w:rsidRPr="00532E4F" w:rsidRDefault="00532E4F" w:rsidP="00532E4F">
            <w:pPr>
              <w:spacing w:after="0"/>
              <w:ind w:firstLine="0"/>
              <w:jc w:val="center"/>
              <w:rPr>
                <w:color w:val="000000"/>
                <w:sz w:val="20"/>
                <w:szCs w:val="20"/>
              </w:rPr>
            </w:pPr>
            <w:r w:rsidRPr="00532E4F">
              <w:rPr>
                <w:color w:val="000000"/>
                <w:sz w:val="20"/>
                <w:szCs w:val="20"/>
              </w:rPr>
              <w:t>55</w:t>
            </w:r>
          </w:p>
        </w:tc>
      </w:tr>
      <w:tr w:rsidR="00532E4F" w:rsidRPr="00532E4F" w14:paraId="59B31F08" w14:textId="77777777" w:rsidTr="00895A66">
        <w:trPr>
          <w:trHeight w:val="255"/>
        </w:trPr>
        <w:tc>
          <w:tcPr>
            <w:tcW w:w="4252" w:type="pct"/>
            <w:gridSpan w:val="18"/>
            <w:shd w:val="clear" w:color="auto" w:fill="auto"/>
            <w:vAlign w:val="center"/>
            <w:hideMark/>
          </w:tcPr>
          <w:p w14:paraId="74970736"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Котельная БПКРУ-2</w:t>
            </w:r>
          </w:p>
        </w:tc>
        <w:tc>
          <w:tcPr>
            <w:tcW w:w="187" w:type="pct"/>
            <w:shd w:val="clear" w:color="auto" w:fill="auto"/>
            <w:noWrap/>
            <w:vAlign w:val="center"/>
            <w:hideMark/>
          </w:tcPr>
          <w:p w14:paraId="60FCA9DC"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580D57E1"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12F12F5A"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49B256A7"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r>
      <w:tr w:rsidR="00532E4F" w:rsidRPr="00532E4F" w14:paraId="45FFD6A0" w14:textId="77777777" w:rsidTr="00895A66">
        <w:trPr>
          <w:trHeight w:val="510"/>
        </w:trPr>
        <w:tc>
          <w:tcPr>
            <w:tcW w:w="890" w:type="pct"/>
            <w:shd w:val="clear" w:color="auto" w:fill="auto"/>
            <w:vAlign w:val="center"/>
            <w:hideMark/>
          </w:tcPr>
          <w:p w14:paraId="47BA51FE" w14:textId="77777777" w:rsidR="00532E4F" w:rsidRPr="00532E4F" w:rsidRDefault="00532E4F" w:rsidP="00532E4F">
            <w:pPr>
              <w:spacing w:after="0"/>
              <w:ind w:firstLine="0"/>
              <w:jc w:val="center"/>
              <w:rPr>
                <w:color w:val="000000"/>
                <w:sz w:val="20"/>
                <w:szCs w:val="20"/>
              </w:rPr>
            </w:pPr>
            <w:r w:rsidRPr="00532E4F">
              <w:rPr>
                <w:color w:val="000000"/>
                <w:sz w:val="20"/>
                <w:szCs w:val="20"/>
              </w:rPr>
              <w:t>Материальная характеристика (в однотрубном исчислении), м²</w:t>
            </w:r>
          </w:p>
        </w:tc>
        <w:tc>
          <w:tcPr>
            <w:tcW w:w="194" w:type="pct"/>
            <w:shd w:val="clear" w:color="auto" w:fill="auto"/>
            <w:noWrap/>
            <w:vAlign w:val="center"/>
            <w:hideMark/>
          </w:tcPr>
          <w:p w14:paraId="51E8602E"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94" w:type="pct"/>
            <w:shd w:val="clear" w:color="auto" w:fill="auto"/>
            <w:noWrap/>
            <w:vAlign w:val="center"/>
            <w:hideMark/>
          </w:tcPr>
          <w:p w14:paraId="5ABE958F"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94" w:type="pct"/>
            <w:shd w:val="clear" w:color="auto" w:fill="auto"/>
            <w:noWrap/>
            <w:vAlign w:val="center"/>
            <w:hideMark/>
          </w:tcPr>
          <w:p w14:paraId="5C7C686A"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94" w:type="pct"/>
            <w:shd w:val="clear" w:color="auto" w:fill="auto"/>
            <w:noWrap/>
            <w:vAlign w:val="center"/>
            <w:hideMark/>
          </w:tcPr>
          <w:p w14:paraId="2BBE7FB4"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94" w:type="pct"/>
            <w:shd w:val="clear" w:color="auto" w:fill="auto"/>
            <w:noWrap/>
            <w:vAlign w:val="center"/>
            <w:hideMark/>
          </w:tcPr>
          <w:p w14:paraId="4635E406"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94" w:type="pct"/>
            <w:shd w:val="clear" w:color="auto" w:fill="auto"/>
            <w:noWrap/>
            <w:vAlign w:val="center"/>
            <w:hideMark/>
          </w:tcPr>
          <w:p w14:paraId="1C798689"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94" w:type="pct"/>
            <w:shd w:val="clear" w:color="auto" w:fill="auto"/>
            <w:noWrap/>
            <w:vAlign w:val="center"/>
            <w:hideMark/>
          </w:tcPr>
          <w:p w14:paraId="7D2AECC3"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94" w:type="pct"/>
            <w:shd w:val="clear" w:color="auto" w:fill="auto"/>
            <w:noWrap/>
            <w:vAlign w:val="center"/>
            <w:hideMark/>
          </w:tcPr>
          <w:p w14:paraId="72CA017A"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94" w:type="pct"/>
            <w:shd w:val="clear" w:color="auto" w:fill="auto"/>
            <w:noWrap/>
            <w:vAlign w:val="center"/>
            <w:hideMark/>
          </w:tcPr>
          <w:p w14:paraId="4AA7A346"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94" w:type="pct"/>
            <w:shd w:val="clear" w:color="auto" w:fill="auto"/>
            <w:noWrap/>
            <w:vAlign w:val="center"/>
            <w:hideMark/>
          </w:tcPr>
          <w:p w14:paraId="1C2F9B4F"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94" w:type="pct"/>
            <w:shd w:val="clear" w:color="auto" w:fill="auto"/>
            <w:noWrap/>
            <w:vAlign w:val="center"/>
            <w:hideMark/>
          </w:tcPr>
          <w:p w14:paraId="6965E83C"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94" w:type="pct"/>
            <w:shd w:val="clear" w:color="auto" w:fill="auto"/>
            <w:noWrap/>
            <w:vAlign w:val="center"/>
            <w:hideMark/>
          </w:tcPr>
          <w:p w14:paraId="058B2B07"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94" w:type="pct"/>
            <w:shd w:val="clear" w:color="auto" w:fill="auto"/>
            <w:noWrap/>
            <w:vAlign w:val="center"/>
            <w:hideMark/>
          </w:tcPr>
          <w:p w14:paraId="46FE6E3B"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94" w:type="pct"/>
            <w:shd w:val="clear" w:color="auto" w:fill="auto"/>
            <w:noWrap/>
            <w:vAlign w:val="center"/>
            <w:hideMark/>
          </w:tcPr>
          <w:p w14:paraId="29D79A3D"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214" w:type="pct"/>
            <w:shd w:val="clear" w:color="auto" w:fill="auto"/>
            <w:noWrap/>
            <w:vAlign w:val="center"/>
            <w:hideMark/>
          </w:tcPr>
          <w:p w14:paraId="4F44D09B"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214" w:type="pct"/>
            <w:shd w:val="clear" w:color="auto" w:fill="auto"/>
            <w:noWrap/>
            <w:vAlign w:val="center"/>
            <w:hideMark/>
          </w:tcPr>
          <w:p w14:paraId="1E0397DD"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218" w:type="pct"/>
            <w:shd w:val="clear" w:color="auto" w:fill="auto"/>
            <w:noWrap/>
            <w:vAlign w:val="center"/>
            <w:hideMark/>
          </w:tcPr>
          <w:p w14:paraId="0AE5ACB1"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87" w:type="pct"/>
            <w:shd w:val="clear" w:color="auto" w:fill="auto"/>
            <w:noWrap/>
            <w:vAlign w:val="center"/>
            <w:hideMark/>
          </w:tcPr>
          <w:p w14:paraId="281EA6A5"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87" w:type="pct"/>
            <w:shd w:val="clear" w:color="auto" w:fill="auto"/>
            <w:noWrap/>
            <w:vAlign w:val="center"/>
            <w:hideMark/>
          </w:tcPr>
          <w:p w14:paraId="3AEBBF17"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87" w:type="pct"/>
            <w:shd w:val="clear" w:color="auto" w:fill="auto"/>
            <w:noWrap/>
            <w:vAlign w:val="center"/>
            <w:hideMark/>
          </w:tcPr>
          <w:p w14:paraId="010EA336"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c>
          <w:tcPr>
            <w:tcW w:w="187" w:type="pct"/>
            <w:shd w:val="clear" w:color="auto" w:fill="auto"/>
            <w:noWrap/>
            <w:vAlign w:val="center"/>
            <w:hideMark/>
          </w:tcPr>
          <w:p w14:paraId="2997F788" w14:textId="77777777" w:rsidR="00532E4F" w:rsidRPr="00532E4F" w:rsidRDefault="00532E4F" w:rsidP="00532E4F">
            <w:pPr>
              <w:spacing w:after="0"/>
              <w:ind w:firstLine="0"/>
              <w:jc w:val="center"/>
              <w:rPr>
                <w:color w:val="000000"/>
                <w:sz w:val="20"/>
                <w:szCs w:val="20"/>
              </w:rPr>
            </w:pPr>
            <w:r w:rsidRPr="00532E4F">
              <w:rPr>
                <w:color w:val="000000"/>
                <w:sz w:val="20"/>
                <w:szCs w:val="20"/>
              </w:rPr>
              <w:t>15</w:t>
            </w:r>
          </w:p>
        </w:tc>
      </w:tr>
      <w:tr w:rsidR="00532E4F" w:rsidRPr="00532E4F" w14:paraId="41103E24" w14:textId="77777777" w:rsidTr="00895A66">
        <w:trPr>
          <w:trHeight w:val="255"/>
        </w:trPr>
        <w:tc>
          <w:tcPr>
            <w:tcW w:w="890" w:type="pct"/>
            <w:shd w:val="clear" w:color="auto" w:fill="auto"/>
            <w:vAlign w:val="center"/>
            <w:hideMark/>
          </w:tcPr>
          <w:p w14:paraId="02D9A2A4" w14:textId="77777777" w:rsidR="00532E4F" w:rsidRPr="00532E4F" w:rsidRDefault="00532E4F" w:rsidP="00532E4F">
            <w:pPr>
              <w:spacing w:after="0"/>
              <w:ind w:firstLine="0"/>
              <w:jc w:val="center"/>
              <w:rPr>
                <w:color w:val="000000"/>
                <w:sz w:val="20"/>
                <w:szCs w:val="20"/>
              </w:rPr>
            </w:pPr>
            <w:r w:rsidRPr="00532E4F">
              <w:rPr>
                <w:color w:val="000000"/>
                <w:sz w:val="20"/>
                <w:szCs w:val="20"/>
              </w:rPr>
              <w:t>Присоединенная нагрузка (горячая вода), Гкал/ч</w:t>
            </w:r>
          </w:p>
        </w:tc>
        <w:tc>
          <w:tcPr>
            <w:tcW w:w="194" w:type="pct"/>
            <w:shd w:val="clear" w:color="auto" w:fill="auto"/>
            <w:noWrap/>
            <w:vAlign w:val="center"/>
            <w:hideMark/>
          </w:tcPr>
          <w:p w14:paraId="72411596"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94" w:type="pct"/>
            <w:shd w:val="clear" w:color="auto" w:fill="auto"/>
            <w:noWrap/>
            <w:vAlign w:val="center"/>
            <w:hideMark/>
          </w:tcPr>
          <w:p w14:paraId="45E61B8C"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94" w:type="pct"/>
            <w:shd w:val="clear" w:color="auto" w:fill="auto"/>
            <w:noWrap/>
            <w:vAlign w:val="center"/>
            <w:hideMark/>
          </w:tcPr>
          <w:p w14:paraId="27BBA499"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94" w:type="pct"/>
            <w:shd w:val="clear" w:color="auto" w:fill="auto"/>
            <w:noWrap/>
            <w:vAlign w:val="center"/>
            <w:hideMark/>
          </w:tcPr>
          <w:p w14:paraId="64A65A25"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94" w:type="pct"/>
            <w:shd w:val="clear" w:color="auto" w:fill="auto"/>
            <w:noWrap/>
            <w:vAlign w:val="center"/>
            <w:hideMark/>
          </w:tcPr>
          <w:p w14:paraId="5CDD321A"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94" w:type="pct"/>
            <w:shd w:val="clear" w:color="auto" w:fill="auto"/>
            <w:noWrap/>
            <w:vAlign w:val="center"/>
            <w:hideMark/>
          </w:tcPr>
          <w:p w14:paraId="2CD80888"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94" w:type="pct"/>
            <w:shd w:val="clear" w:color="auto" w:fill="auto"/>
            <w:noWrap/>
            <w:vAlign w:val="center"/>
            <w:hideMark/>
          </w:tcPr>
          <w:p w14:paraId="76CC1142"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94" w:type="pct"/>
            <w:shd w:val="clear" w:color="auto" w:fill="auto"/>
            <w:noWrap/>
            <w:vAlign w:val="center"/>
            <w:hideMark/>
          </w:tcPr>
          <w:p w14:paraId="0DBF189A"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94" w:type="pct"/>
            <w:shd w:val="clear" w:color="auto" w:fill="auto"/>
            <w:noWrap/>
            <w:vAlign w:val="center"/>
            <w:hideMark/>
          </w:tcPr>
          <w:p w14:paraId="771F76BA"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94" w:type="pct"/>
            <w:shd w:val="clear" w:color="auto" w:fill="auto"/>
            <w:noWrap/>
            <w:vAlign w:val="center"/>
            <w:hideMark/>
          </w:tcPr>
          <w:p w14:paraId="0D1AB2E9"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94" w:type="pct"/>
            <w:shd w:val="clear" w:color="auto" w:fill="auto"/>
            <w:noWrap/>
            <w:vAlign w:val="center"/>
            <w:hideMark/>
          </w:tcPr>
          <w:p w14:paraId="544E5981"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94" w:type="pct"/>
            <w:shd w:val="clear" w:color="auto" w:fill="auto"/>
            <w:noWrap/>
            <w:vAlign w:val="center"/>
            <w:hideMark/>
          </w:tcPr>
          <w:p w14:paraId="5CCC80EE"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94" w:type="pct"/>
            <w:shd w:val="clear" w:color="auto" w:fill="auto"/>
            <w:noWrap/>
            <w:vAlign w:val="center"/>
            <w:hideMark/>
          </w:tcPr>
          <w:p w14:paraId="2C7B06D9"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94" w:type="pct"/>
            <w:shd w:val="clear" w:color="auto" w:fill="auto"/>
            <w:noWrap/>
            <w:vAlign w:val="center"/>
            <w:hideMark/>
          </w:tcPr>
          <w:p w14:paraId="06C28B40"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214" w:type="pct"/>
            <w:shd w:val="clear" w:color="auto" w:fill="auto"/>
            <w:noWrap/>
            <w:vAlign w:val="center"/>
            <w:hideMark/>
          </w:tcPr>
          <w:p w14:paraId="7064D69C"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214" w:type="pct"/>
            <w:shd w:val="clear" w:color="auto" w:fill="auto"/>
            <w:noWrap/>
            <w:vAlign w:val="center"/>
            <w:hideMark/>
          </w:tcPr>
          <w:p w14:paraId="678A1FFF"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218" w:type="pct"/>
            <w:shd w:val="clear" w:color="auto" w:fill="auto"/>
            <w:noWrap/>
            <w:vAlign w:val="center"/>
            <w:hideMark/>
          </w:tcPr>
          <w:p w14:paraId="38FA6742"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87" w:type="pct"/>
            <w:shd w:val="clear" w:color="auto" w:fill="auto"/>
            <w:noWrap/>
            <w:vAlign w:val="center"/>
            <w:hideMark/>
          </w:tcPr>
          <w:p w14:paraId="79581ED9"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87" w:type="pct"/>
            <w:shd w:val="clear" w:color="auto" w:fill="auto"/>
            <w:noWrap/>
            <w:vAlign w:val="center"/>
            <w:hideMark/>
          </w:tcPr>
          <w:p w14:paraId="44A45CCC"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87" w:type="pct"/>
            <w:shd w:val="clear" w:color="auto" w:fill="auto"/>
            <w:noWrap/>
            <w:vAlign w:val="center"/>
            <w:hideMark/>
          </w:tcPr>
          <w:p w14:paraId="7088E296"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c>
          <w:tcPr>
            <w:tcW w:w="187" w:type="pct"/>
            <w:shd w:val="clear" w:color="auto" w:fill="auto"/>
            <w:noWrap/>
            <w:vAlign w:val="center"/>
            <w:hideMark/>
          </w:tcPr>
          <w:p w14:paraId="4E698496" w14:textId="77777777" w:rsidR="00532E4F" w:rsidRPr="00532E4F" w:rsidRDefault="00532E4F" w:rsidP="00532E4F">
            <w:pPr>
              <w:spacing w:after="0"/>
              <w:ind w:firstLine="0"/>
              <w:jc w:val="center"/>
              <w:rPr>
                <w:color w:val="000000"/>
                <w:sz w:val="20"/>
                <w:szCs w:val="20"/>
              </w:rPr>
            </w:pPr>
            <w:r w:rsidRPr="00532E4F">
              <w:rPr>
                <w:color w:val="000000"/>
                <w:sz w:val="20"/>
                <w:szCs w:val="20"/>
              </w:rPr>
              <w:t>17</w:t>
            </w:r>
          </w:p>
        </w:tc>
      </w:tr>
      <w:tr w:rsidR="00532E4F" w:rsidRPr="00532E4F" w14:paraId="2CC7A1A2" w14:textId="77777777" w:rsidTr="00895A66">
        <w:trPr>
          <w:trHeight w:val="570"/>
        </w:trPr>
        <w:tc>
          <w:tcPr>
            <w:tcW w:w="890" w:type="pct"/>
            <w:shd w:val="clear" w:color="auto" w:fill="auto"/>
            <w:vAlign w:val="center"/>
            <w:hideMark/>
          </w:tcPr>
          <w:p w14:paraId="272CC824" w14:textId="77777777" w:rsidR="00532E4F" w:rsidRPr="00532E4F" w:rsidRDefault="00532E4F" w:rsidP="00532E4F">
            <w:pPr>
              <w:spacing w:after="0"/>
              <w:ind w:firstLine="0"/>
              <w:jc w:val="center"/>
              <w:rPr>
                <w:color w:val="000000"/>
                <w:sz w:val="20"/>
                <w:szCs w:val="20"/>
              </w:rPr>
            </w:pPr>
            <w:r w:rsidRPr="00532E4F">
              <w:rPr>
                <w:color w:val="000000"/>
                <w:sz w:val="20"/>
                <w:szCs w:val="20"/>
              </w:rPr>
              <w:t>Удельная материальная характеристика тепловых сетей, м</w:t>
            </w:r>
            <w:r w:rsidRPr="00532E4F">
              <w:rPr>
                <w:color w:val="000000"/>
                <w:sz w:val="20"/>
                <w:szCs w:val="20"/>
                <w:vertAlign w:val="superscript"/>
              </w:rPr>
              <w:t>2</w:t>
            </w:r>
            <w:r w:rsidRPr="00532E4F">
              <w:rPr>
                <w:color w:val="000000"/>
                <w:sz w:val="20"/>
                <w:szCs w:val="20"/>
              </w:rPr>
              <w:t>/Гкал/ч</w:t>
            </w:r>
          </w:p>
        </w:tc>
        <w:tc>
          <w:tcPr>
            <w:tcW w:w="194" w:type="pct"/>
            <w:shd w:val="clear" w:color="auto" w:fill="auto"/>
            <w:noWrap/>
            <w:vAlign w:val="center"/>
            <w:hideMark/>
          </w:tcPr>
          <w:p w14:paraId="7C06D77B"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2D8571AF"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736724E8"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56FFCC6B"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2E5213B1"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1DCA3995"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720FB928"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603F1DEE"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706C0A9A"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7BDF994C"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4C08F36B"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0E6F1EA0"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57F68FEE"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28FC72F5"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214" w:type="pct"/>
            <w:shd w:val="clear" w:color="auto" w:fill="auto"/>
            <w:noWrap/>
            <w:vAlign w:val="center"/>
            <w:hideMark/>
          </w:tcPr>
          <w:p w14:paraId="77D2DE24"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214" w:type="pct"/>
            <w:shd w:val="clear" w:color="auto" w:fill="auto"/>
            <w:noWrap/>
            <w:vAlign w:val="center"/>
            <w:hideMark/>
          </w:tcPr>
          <w:p w14:paraId="6FA113AB"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218" w:type="pct"/>
            <w:shd w:val="clear" w:color="auto" w:fill="auto"/>
            <w:noWrap/>
            <w:vAlign w:val="center"/>
            <w:hideMark/>
          </w:tcPr>
          <w:p w14:paraId="117C8C6C"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87" w:type="pct"/>
            <w:shd w:val="clear" w:color="auto" w:fill="auto"/>
            <w:noWrap/>
            <w:vAlign w:val="center"/>
            <w:hideMark/>
          </w:tcPr>
          <w:p w14:paraId="7223C41A"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87" w:type="pct"/>
            <w:shd w:val="clear" w:color="auto" w:fill="auto"/>
            <w:noWrap/>
            <w:vAlign w:val="center"/>
            <w:hideMark/>
          </w:tcPr>
          <w:p w14:paraId="6127147A"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87" w:type="pct"/>
            <w:shd w:val="clear" w:color="auto" w:fill="auto"/>
            <w:noWrap/>
            <w:vAlign w:val="center"/>
            <w:hideMark/>
          </w:tcPr>
          <w:p w14:paraId="3349700D"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87" w:type="pct"/>
            <w:shd w:val="clear" w:color="auto" w:fill="auto"/>
            <w:noWrap/>
            <w:vAlign w:val="center"/>
            <w:hideMark/>
          </w:tcPr>
          <w:p w14:paraId="235C737F"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r>
      <w:tr w:rsidR="00532E4F" w:rsidRPr="00532E4F" w14:paraId="47CAE78C" w14:textId="77777777" w:rsidTr="00895A66">
        <w:trPr>
          <w:trHeight w:val="255"/>
        </w:trPr>
        <w:tc>
          <w:tcPr>
            <w:tcW w:w="4252" w:type="pct"/>
            <w:gridSpan w:val="18"/>
            <w:shd w:val="clear" w:color="auto" w:fill="auto"/>
            <w:vAlign w:val="center"/>
            <w:hideMark/>
          </w:tcPr>
          <w:p w14:paraId="01909D2C"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Котельная №1</w:t>
            </w:r>
          </w:p>
        </w:tc>
        <w:tc>
          <w:tcPr>
            <w:tcW w:w="187" w:type="pct"/>
            <w:shd w:val="clear" w:color="auto" w:fill="auto"/>
            <w:noWrap/>
            <w:vAlign w:val="center"/>
            <w:hideMark/>
          </w:tcPr>
          <w:p w14:paraId="23EA41E1"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6CEE249C"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06FF7225"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10CA9BE2"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r>
      <w:tr w:rsidR="00532E4F" w:rsidRPr="00532E4F" w14:paraId="24FE6DBC" w14:textId="77777777" w:rsidTr="00895A66">
        <w:trPr>
          <w:trHeight w:val="510"/>
        </w:trPr>
        <w:tc>
          <w:tcPr>
            <w:tcW w:w="890" w:type="pct"/>
            <w:shd w:val="clear" w:color="auto" w:fill="auto"/>
            <w:vAlign w:val="center"/>
            <w:hideMark/>
          </w:tcPr>
          <w:p w14:paraId="4E21B369" w14:textId="77777777" w:rsidR="00532E4F" w:rsidRPr="00532E4F" w:rsidRDefault="00532E4F" w:rsidP="00532E4F">
            <w:pPr>
              <w:spacing w:after="0"/>
              <w:ind w:firstLine="0"/>
              <w:jc w:val="center"/>
              <w:rPr>
                <w:color w:val="000000"/>
                <w:sz w:val="20"/>
                <w:szCs w:val="20"/>
              </w:rPr>
            </w:pPr>
            <w:r w:rsidRPr="00532E4F">
              <w:rPr>
                <w:color w:val="000000"/>
                <w:sz w:val="20"/>
                <w:szCs w:val="20"/>
              </w:rPr>
              <w:t>Материальная характеристика (в однотрубном исчислении), м²</w:t>
            </w:r>
          </w:p>
        </w:tc>
        <w:tc>
          <w:tcPr>
            <w:tcW w:w="194" w:type="pct"/>
            <w:shd w:val="clear" w:color="auto" w:fill="auto"/>
            <w:noWrap/>
            <w:vAlign w:val="center"/>
            <w:hideMark/>
          </w:tcPr>
          <w:p w14:paraId="7DEC9CE8"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94" w:type="pct"/>
            <w:shd w:val="clear" w:color="auto" w:fill="auto"/>
            <w:noWrap/>
            <w:vAlign w:val="center"/>
            <w:hideMark/>
          </w:tcPr>
          <w:p w14:paraId="794C6158"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94" w:type="pct"/>
            <w:shd w:val="clear" w:color="auto" w:fill="auto"/>
            <w:noWrap/>
            <w:vAlign w:val="center"/>
            <w:hideMark/>
          </w:tcPr>
          <w:p w14:paraId="023F70EC"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94" w:type="pct"/>
            <w:shd w:val="clear" w:color="auto" w:fill="auto"/>
            <w:noWrap/>
            <w:vAlign w:val="center"/>
            <w:hideMark/>
          </w:tcPr>
          <w:p w14:paraId="56DBBC44"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94" w:type="pct"/>
            <w:shd w:val="clear" w:color="auto" w:fill="auto"/>
            <w:noWrap/>
            <w:vAlign w:val="center"/>
            <w:hideMark/>
          </w:tcPr>
          <w:p w14:paraId="46D24ED4"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94" w:type="pct"/>
            <w:shd w:val="clear" w:color="auto" w:fill="auto"/>
            <w:noWrap/>
            <w:vAlign w:val="center"/>
            <w:hideMark/>
          </w:tcPr>
          <w:p w14:paraId="0D26E87F"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94" w:type="pct"/>
            <w:shd w:val="clear" w:color="auto" w:fill="auto"/>
            <w:noWrap/>
            <w:vAlign w:val="center"/>
            <w:hideMark/>
          </w:tcPr>
          <w:p w14:paraId="28B1FC92"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94" w:type="pct"/>
            <w:shd w:val="clear" w:color="auto" w:fill="auto"/>
            <w:noWrap/>
            <w:vAlign w:val="center"/>
            <w:hideMark/>
          </w:tcPr>
          <w:p w14:paraId="4F333BDD"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94" w:type="pct"/>
            <w:shd w:val="clear" w:color="auto" w:fill="auto"/>
            <w:noWrap/>
            <w:vAlign w:val="center"/>
            <w:hideMark/>
          </w:tcPr>
          <w:p w14:paraId="7B8C6A6B"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94" w:type="pct"/>
            <w:shd w:val="clear" w:color="auto" w:fill="auto"/>
            <w:noWrap/>
            <w:vAlign w:val="center"/>
            <w:hideMark/>
          </w:tcPr>
          <w:p w14:paraId="54DB829B"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94" w:type="pct"/>
            <w:shd w:val="clear" w:color="auto" w:fill="auto"/>
            <w:noWrap/>
            <w:vAlign w:val="center"/>
            <w:hideMark/>
          </w:tcPr>
          <w:p w14:paraId="042E5858"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94" w:type="pct"/>
            <w:shd w:val="clear" w:color="auto" w:fill="auto"/>
            <w:noWrap/>
            <w:vAlign w:val="center"/>
            <w:hideMark/>
          </w:tcPr>
          <w:p w14:paraId="00FFC7E4"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94" w:type="pct"/>
            <w:shd w:val="clear" w:color="auto" w:fill="auto"/>
            <w:noWrap/>
            <w:vAlign w:val="center"/>
            <w:hideMark/>
          </w:tcPr>
          <w:p w14:paraId="6FA437D6"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94" w:type="pct"/>
            <w:shd w:val="clear" w:color="auto" w:fill="auto"/>
            <w:noWrap/>
            <w:vAlign w:val="center"/>
            <w:hideMark/>
          </w:tcPr>
          <w:p w14:paraId="09FF0DEC"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214" w:type="pct"/>
            <w:shd w:val="clear" w:color="auto" w:fill="auto"/>
            <w:noWrap/>
            <w:vAlign w:val="center"/>
            <w:hideMark/>
          </w:tcPr>
          <w:p w14:paraId="18C5DB72"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214" w:type="pct"/>
            <w:shd w:val="clear" w:color="auto" w:fill="auto"/>
            <w:noWrap/>
            <w:vAlign w:val="center"/>
            <w:hideMark/>
          </w:tcPr>
          <w:p w14:paraId="79806D8A"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218" w:type="pct"/>
            <w:shd w:val="clear" w:color="auto" w:fill="auto"/>
            <w:noWrap/>
            <w:vAlign w:val="center"/>
            <w:hideMark/>
          </w:tcPr>
          <w:p w14:paraId="4EF75220"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87" w:type="pct"/>
            <w:shd w:val="clear" w:color="auto" w:fill="auto"/>
            <w:noWrap/>
            <w:vAlign w:val="center"/>
            <w:hideMark/>
          </w:tcPr>
          <w:p w14:paraId="01166D5F"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87" w:type="pct"/>
            <w:shd w:val="clear" w:color="auto" w:fill="auto"/>
            <w:noWrap/>
            <w:vAlign w:val="center"/>
            <w:hideMark/>
          </w:tcPr>
          <w:p w14:paraId="546E7D86"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87" w:type="pct"/>
            <w:shd w:val="clear" w:color="auto" w:fill="auto"/>
            <w:noWrap/>
            <w:vAlign w:val="center"/>
            <w:hideMark/>
          </w:tcPr>
          <w:p w14:paraId="2DD2575F"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c>
          <w:tcPr>
            <w:tcW w:w="187" w:type="pct"/>
            <w:shd w:val="clear" w:color="auto" w:fill="auto"/>
            <w:noWrap/>
            <w:vAlign w:val="center"/>
            <w:hideMark/>
          </w:tcPr>
          <w:p w14:paraId="796EA6B5" w14:textId="77777777" w:rsidR="00532E4F" w:rsidRPr="00532E4F" w:rsidRDefault="00532E4F" w:rsidP="00532E4F">
            <w:pPr>
              <w:spacing w:after="0"/>
              <w:ind w:firstLine="0"/>
              <w:jc w:val="center"/>
              <w:rPr>
                <w:color w:val="000000"/>
                <w:sz w:val="20"/>
                <w:szCs w:val="20"/>
              </w:rPr>
            </w:pPr>
            <w:r w:rsidRPr="00532E4F">
              <w:rPr>
                <w:color w:val="000000"/>
                <w:sz w:val="20"/>
                <w:szCs w:val="20"/>
              </w:rPr>
              <w:t>442</w:t>
            </w:r>
          </w:p>
        </w:tc>
      </w:tr>
      <w:tr w:rsidR="00532E4F" w:rsidRPr="00532E4F" w14:paraId="3C2553CF" w14:textId="77777777" w:rsidTr="00895A66">
        <w:trPr>
          <w:trHeight w:val="255"/>
        </w:trPr>
        <w:tc>
          <w:tcPr>
            <w:tcW w:w="890" w:type="pct"/>
            <w:shd w:val="clear" w:color="auto" w:fill="auto"/>
            <w:vAlign w:val="center"/>
            <w:hideMark/>
          </w:tcPr>
          <w:p w14:paraId="4FC48210" w14:textId="77777777" w:rsidR="00532E4F" w:rsidRPr="00532E4F" w:rsidRDefault="00532E4F" w:rsidP="00532E4F">
            <w:pPr>
              <w:spacing w:after="0"/>
              <w:ind w:firstLine="0"/>
              <w:jc w:val="center"/>
              <w:rPr>
                <w:color w:val="000000"/>
                <w:sz w:val="20"/>
                <w:szCs w:val="20"/>
              </w:rPr>
            </w:pPr>
            <w:r w:rsidRPr="00532E4F">
              <w:rPr>
                <w:color w:val="000000"/>
                <w:sz w:val="20"/>
                <w:szCs w:val="20"/>
              </w:rPr>
              <w:t>Присоединенная нагрузка (горячая вода), Гкал/ч</w:t>
            </w:r>
          </w:p>
        </w:tc>
        <w:tc>
          <w:tcPr>
            <w:tcW w:w="194" w:type="pct"/>
            <w:shd w:val="clear" w:color="auto" w:fill="auto"/>
            <w:noWrap/>
            <w:vAlign w:val="center"/>
            <w:hideMark/>
          </w:tcPr>
          <w:p w14:paraId="40BE8591"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6816D8C6"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4F87209C"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0DFAE41B"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6D0D94B5"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3D0EC6BC"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7AEAF22F"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2259F7C0"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70825232"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52983303"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33E9D4D4"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2C96A195"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29C19F6E"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94" w:type="pct"/>
            <w:shd w:val="clear" w:color="auto" w:fill="auto"/>
            <w:noWrap/>
            <w:vAlign w:val="center"/>
            <w:hideMark/>
          </w:tcPr>
          <w:p w14:paraId="040E11B0"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214" w:type="pct"/>
            <w:shd w:val="clear" w:color="auto" w:fill="auto"/>
            <w:noWrap/>
            <w:vAlign w:val="center"/>
            <w:hideMark/>
          </w:tcPr>
          <w:p w14:paraId="2AC92E6F"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214" w:type="pct"/>
            <w:shd w:val="clear" w:color="auto" w:fill="auto"/>
            <w:noWrap/>
            <w:vAlign w:val="center"/>
            <w:hideMark/>
          </w:tcPr>
          <w:p w14:paraId="03071339"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218" w:type="pct"/>
            <w:shd w:val="clear" w:color="auto" w:fill="auto"/>
            <w:noWrap/>
            <w:vAlign w:val="center"/>
            <w:hideMark/>
          </w:tcPr>
          <w:p w14:paraId="41791C57"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87" w:type="pct"/>
            <w:shd w:val="clear" w:color="auto" w:fill="auto"/>
            <w:noWrap/>
            <w:vAlign w:val="center"/>
            <w:hideMark/>
          </w:tcPr>
          <w:p w14:paraId="5E411D02"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87" w:type="pct"/>
            <w:shd w:val="clear" w:color="auto" w:fill="auto"/>
            <w:noWrap/>
            <w:vAlign w:val="center"/>
            <w:hideMark/>
          </w:tcPr>
          <w:p w14:paraId="0302B9AF"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87" w:type="pct"/>
            <w:shd w:val="clear" w:color="auto" w:fill="auto"/>
            <w:noWrap/>
            <w:vAlign w:val="center"/>
            <w:hideMark/>
          </w:tcPr>
          <w:p w14:paraId="1A9A2DE4"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c>
          <w:tcPr>
            <w:tcW w:w="187" w:type="pct"/>
            <w:shd w:val="clear" w:color="auto" w:fill="auto"/>
            <w:noWrap/>
            <w:vAlign w:val="center"/>
            <w:hideMark/>
          </w:tcPr>
          <w:p w14:paraId="27DF49F7" w14:textId="77777777" w:rsidR="00532E4F" w:rsidRPr="00532E4F" w:rsidRDefault="00532E4F" w:rsidP="00532E4F">
            <w:pPr>
              <w:spacing w:after="0"/>
              <w:ind w:firstLine="0"/>
              <w:jc w:val="center"/>
              <w:rPr>
                <w:color w:val="000000"/>
                <w:sz w:val="20"/>
                <w:szCs w:val="20"/>
              </w:rPr>
            </w:pPr>
            <w:r w:rsidRPr="00532E4F">
              <w:rPr>
                <w:color w:val="000000"/>
                <w:sz w:val="20"/>
                <w:szCs w:val="20"/>
              </w:rPr>
              <w:t>4</w:t>
            </w:r>
          </w:p>
        </w:tc>
      </w:tr>
      <w:tr w:rsidR="00532E4F" w:rsidRPr="00532E4F" w14:paraId="3AD48F79" w14:textId="77777777" w:rsidTr="00895A66">
        <w:trPr>
          <w:trHeight w:val="570"/>
        </w:trPr>
        <w:tc>
          <w:tcPr>
            <w:tcW w:w="890" w:type="pct"/>
            <w:shd w:val="clear" w:color="auto" w:fill="auto"/>
            <w:vAlign w:val="center"/>
            <w:hideMark/>
          </w:tcPr>
          <w:p w14:paraId="7F0D062F" w14:textId="77777777" w:rsidR="00532E4F" w:rsidRPr="00532E4F" w:rsidRDefault="00532E4F" w:rsidP="00532E4F">
            <w:pPr>
              <w:spacing w:after="0"/>
              <w:ind w:firstLine="0"/>
              <w:jc w:val="center"/>
              <w:rPr>
                <w:color w:val="000000"/>
                <w:sz w:val="20"/>
                <w:szCs w:val="20"/>
              </w:rPr>
            </w:pPr>
            <w:r w:rsidRPr="00532E4F">
              <w:rPr>
                <w:color w:val="000000"/>
                <w:sz w:val="20"/>
                <w:szCs w:val="20"/>
              </w:rPr>
              <w:t>Удельная материальная характеристика тепловых сетей, м</w:t>
            </w:r>
            <w:r w:rsidRPr="00532E4F">
              <w:rPr>
                <w:color w:val="000000"/>
                <w:sz w:val="20"/>
                <w:szCs w:val="20"/>
                <w:vertAlign w:val="superscript"/>
              </w:rPr>
              <w:t>2</w:t>
            </w:r>
            <w:r w:rsidRPr="00532E4F">
              <w:rPr>
                <w:color w:val="000000"/>
                <w:sz w:val="20"/>
                <w:szCs w:val="20"/>
              </w:rPr>
              <w:t>/Гкал/ч</w:t>
            </w:r>
          </w:p>
        </w:tc>
        <w:tc>
          <w:tcPr>
            <w:tcW w:w="194" w:type="pct"/>
            <w:shd w:val="clear" w:color="auto" w:fill="auto"/>
            <w:noWrap/>
            <w:vAlign w:val="center"/>
            <w:hideMark/>
          </w:tcPr>
          <w:p w14:paraId="31B33F0C"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94" w:type="pct"/>
            <w:shd w:val="clear" w:color="auto" w:fill="auto"/>
            <w:noWrap/>
            <w:vAlign w:val="center"/>
            <w:hideMark/>
          </w:tcPr>
          <w:p w14:paraId="44868082"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94" w:type="pct"/>
            <w:shd w:val="clear" w:color="auto" w:fill="auto"/>
            <w:noWrap/>
            <w:vAlign w:val="center"/>
            <w:hideMark/>
          </w:tcPr>
          <w:p w14:paraId="76FCCA33"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94" w:type="pct"/>
            <w:shd w:val="clear" w:color="auto" w:fill="auto"/>
            <w:noWrap/>
            <w:vAlign w:val="center"/>
            <w:hideMark/>
          </w:tcPr>
          <w:p w14:paraId="5AE5F199"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94" w:type="pct"/>
            <w:shd w:val="clear" w:color="auto" w:fill="auto"/>
            <w:noWrap/>
            <w:vAlign w:val="center"/>
            <w:hideMark/>
          </w:tcPr>
          <w:p w14:paraId="42726A27"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94" w:type="pct"/>
            <w:shd w:val="clear" w:color="auto" w:fill="auto"/>
            <w:noWrap/>
            <w:vAlign w:val="center"/>
            <w:hideMark/>
          </w:tcPr>
          <w:p w14:paraId="3A5F1F67"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94" w:type="pct"/>
            <w:shd w:val="clear" w:color="auto" w:fill="auto"/>
            <w:noWrap/>
            <w:vAlign w:val="center"/>
            <w:hideMark/>
          </w:tcPr>
          <w:p w14:paraId="6E4485F6"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94" w:type="pct"/>
            <w:shd w:val="clear" w:color="auto" w:fill="auto"/>
            <w:noWrap/>
            <w:vAlign w:val="center"/>
            <w:hideMark/>
          </w:tcPr>
          <w:p w14:paraId="55D41C83"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94" w:type="pct"/>
            <w:shd w:val="clear" w:color="auto" w:fill="auto"/>
            <w:noWrap/>
            <w:vAlign w:val="center"/>
            <w:hideMark/>
          </w:tcPr>
          <w:p w14:paraId="4556A807"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94" w:type="pct"/>
            <w:shd w:val="clear" w:color="auto" w:fill="auto"/>
            <w:noWrap/>
            <w:vAlign w:val="center"/>
            <w:hideMark/>
          </w:tcPr>
          <w:p w14:paraId="2878F79A"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94" w:type="pct"/>
            <w:shd w:val="clear" w:color="auto" w:fill="auto"/>
            <w:noWrap/>
            <w:vAlign w:val="center"/>
            <w:hideMark/>
          </w:tcPr>
          <w:p w14:paraId="43BF875E"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94" w:type="pct"/>
            <w:shd w:val="clear" w:color="auto" w:fill="auto"/>
            <w:noWrap/>
            <w:vAlign w:val="center"/>
            <w:hideMark/>
          </w:tcPr>
          <w:p w14:paraId="25B8F25F"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94" w:type="pct"/>
            <w:shd w:val="clear" w:color="auto" w:fill="auto"/>
            <w:noWrap/>
            <w:vAlign w:val="center"/>
            <w:hideMark/>
          </w:tcPr>
          <w:p w14:paraId="4336FC74"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94" w:type="pct"/>
            <w:shd w:val="clear" w:color="auto" w:fill="auto"/>
            <w:noWrap/>
            <w:vAlign w:val="center"/>
            <w:hideMark/>
          </w:tcPr>
          <w:p w14:paraId="2F7FD518"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214" w:type="pct"/>
            <w:shd w:val="clear" w:color="auto" w:fill="auto"/>
            <w:noWrap/>
            <w:vAlign w:val="center"/>
            <w:hideMark/>
          </w:tcPr>
          <w:p w14:paraId="561EC339"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214" w:type="pct"/>
            <w:shd w:val="clear" w:color="auto" w:fill="auto"/>
            <w:noWrap/>
            <w:vAlign w:val="center"/>
            <w:hideMark/>
          </w:tcPr>
          <w:p w14:paraId="753442D0"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218" w:type="pct"/>
            <w:shd w:val="clear" w:color="auto" w:fill="auto"/>
            <w:noWrap/>
            <w:vAlign w:val="center"/>
            <w:hideMark/>
          </w:tcPr>
          <w:p w14:paraId="70F40EFC"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87" w:type="pct"/>
            <w:shd w:val="clear" w:color="auto" w:fill="auto"/>
            <w:noWrap/>
            <w:vAlign w:val="center"/>
            <w:hideMark/>
          </w:tcPr>
          <w:p w14:paraId="5DEFC943"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87" w:type="pct"/>
            <w:shd w:val="clear" w:color="auto" w:fill="auto"/>
            <w:noWrap/>
            <w:vAlign w:val="center"/>
            <w:hideMark/>
          </w:tcPr>
          <w:p w14:paraId="530908F3"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87" w:type="pct"/>
            <w:shd w:val="clear" w:color="auto" w:fill="auto"/>
            <w:noWrap/>
            <w:vAlign w:val="center"/>
            <w:hideMark/>
          </w:tcPr>
          <w:p w14:paraId="1CA9248D"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c>
          <w:tcPr>
            <w:tcW w:w="187" w:type="pct"/>
            <w:shd w:val="clear" w:color="auto" w:fill="auto"/>
            <w:noWrap/>
            <w:vAlign w:val="center"/>
            <w:hideMark/>
          </w:tcPr>
          <w:p w14:paraId="1FEBF9A2" w14:textId="77777777" w:rsidR="00532E4F" w:rsidRPr="00532E4F" w:rsidRDefault="00532E4F" w:rsidP="00532E4F">
            <w:pPr>
              <w:spacing w:after="0"/>
              <w:ind w:firstLine="0"/>
              <w:jc w:val="center"/>
              <w:rPr>
                <w:color w:val="000000"/>
                <w:sz w:val="20"/>
                <w:szCs w:val="20"/>
              </w:rPr>
            </w:pPr>
            <w:r w:rsidRPr="00532E4F">
              <w:rPr>
                <w:color w:val="000000"/>
                <w:sz w:val="20"/>
                <w:szCs w:val="20"/>
              </w:rPr>
              <w:t>120</w:t>
            </w:r>
          </w:p>
        </w:tc>
      </w:tr>
      <w:tr w:rsidR="00532E4F" w:rsidRPr="00532E4F" w14:paraId="0D7029B7" w14:textId="77777777" w:rsidTr="00895A66">
        <w:trPr>
          <w:trHeight w:val="255"/>
        </w:trPr>
        <w:tc>
          <w:tcPr>
            <w:tcW w:w="4252" w:type="pct"/>
            <w:gridSpan w:val="18"/>
            <w:shd w:val="clear" w:color="auto" w:fill="auto"/>
            <w:vAlign w:val="center"/>
            <w:hideMark/>
          </w:tcPr>
          <w:p w14:paraId="0790E3B6"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Котельная №5</w:t>
            </w:r>
          </w:p>
        </w:tc>
        <w:tc>
          <w:tcPr>
            <w:tcW w:w="187" w:type="pct"/>
            <w:shd w:val="clear" w:color="auto" w:fill="auto"/>
            <w:noWrap/>
            <w:vAlign w:val="center"/>
            <w:hideMark/>
          </w:tcPr>
          <w:p w14:paraId="5C7C6CEC"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2C6B6F3B"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3096E794"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283ED4A3"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r>
      <w:tr w:rsidR="00532E4F" w:rsidRPr="00532E4F" w14:paraId="27BE7027" w14:textId="77777777" w:rsidTr="00895A66">
        <w:trPr>
          <w:trHeight w:val="510"/>
        </w:trPr>
        <w:tc>
          <w:tcPr>
            <w:tcW w:w="890" w:type="pct"/>
            <w:shd w:val="clear" w:color="auto" w:fill="auto"/>
            <w:vAlign w:val="center"/>
            <w:hideMark/>
          </w:tcPr>
          <w:p w14:paraId="22FD034F" w14:textId="77777777" w:rsidR="00532E4F" w:rsidRPr="00532E4F" w:rsidRDefault="00532E4F" w:rsidP="00532E4F">
            <w:pPr>
              <w:spacing w:after="0"/>
              <w:ind w:firstLine="0"/>
              <w:jc w:val="center"/>
              <w:rPr>
                <w:color w:val="000000"/>
                <w:sz w:val="20"/>
                <w:szCs w:val="20"/>
              </w:rPr>
            </w:pPr>
            <w:r w:rsidRPr="00532E4F">
              <w:rPr>
                <w:color w:val="000000"/>
                <w:sz w:val="20"/>
                <w:szCs w:val="20"/>
              </w:rPr>
              <w:t>Материальная характеристика (в однотрубном исчислении), м²</w:t>
            </w:r>
          </w:p>
        </w:tc>
        <w:tc>
          <w:tcPr>
            <w:tcW w:w="194" w:type="pct"/>
            <w:shd w:val="clear" w:color="auto" w:fill="auto"/>
            <w:noWrap/>
            <w:vAlign w:val="center"/>
            <w:hideMark/>
          </w:tcPr>
          <w:p w14:paraId="5F74BF85"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94" w:type="pct"/>
            <w:shd w:val="clear" w:color="auto" w:fill="auto"/>
            <w:noWrap/>
            <w:vAlign w:val="center"/>
            <w:hideMark/>
          </w:tcPr>
          <w:p w14:paraId="1CE438A5"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94" w:type="pct"/>
            <w:shd w:val="clear" w:color="auto" w:fill="auto"/>
            <w:noWrap/>
            <w:vAlign w:val="center"/>
            <w:hideMark/>
          </w:tcPr>
          <w:p w14:paraId="7A5DD7EC"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94" w:type="pct"/>
            <w:shd w:val="clear" w:color="auto" w:fill="auto"/>
            <w:noWrap/>
            <w:vAlign w:val="center"/>
            <w:hideMark/>
          </w:tcPr>
          <w:p w14:paraId="7D316B99"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94" w:type="pct"/>
            <w:shd w:val="clear" w:color="auto" w:fill="auto"/>
            <w:noWrap/>
            <w:vAlign w:val="center"/>
            <w:hideMark/>
          </w:tcPr>
          <w:p w14:paraId="6BF9B7F4"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94" w:type="pct"/>
            <w:shd w:val="clear" w:color="auto" w:fill="auto"/>
            <w:noWrap/>
            <w:vAlign w:val="center"/>
            <w:hideMark/>
          </w:tcPr>
          <w:p w14:paraId="6612F0B8"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94" w:type="pct"/>
            <w:shd w:val="clear" w:color="auto" w:fill="auto"/>
            <w:noWrap/>
            <w:vAlign w:val="center"/>
            <w:hideMark/>
          </w:tcPr>
          <w:p w14:paraId="7FA99E07"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94" w:type="pct"/>
            <w:shd w:val="clear" w:color="auto" w:fill="auto"/>
            <w:noWrap/>
            <w:vAlign w:val="center"/>
            <w:hideMark/>
          </w:tcPr>
          <w:p w14:paraId="292074EB"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94" w:type="pct"/>
            <w:shd w:val="clear" w:color="auto" w:fill="auto"/>
            <w:noWrap/>
            <w:vAlign w:val="center"/>
            <w:hideMark/>
          </w:tcPr>
          <w:p w14:paraId="5D32374F"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94" w:type="pct"/>
            <w:shd w:val="clear" w:color="auto" w:fill="auto"/>
            <w:noWrap/>
            <w:vAlign w:val="center"/>
            <w:hideMark/>
          </w:tcPr>
          <w:p w14:paraId="6A80A6AA"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94" w:type="pct"/>
            <w:shd w:val="clear" w:color="auto" w:fill="auto"/>
            <w:noWrap/>
            <w:vAlign w:val="center"/>
            <w:hideMark/>
          </w:tcPr>
          <w:p w14:paraId="6486C735"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94" w:type="pct"/>
            <w:shd w:val="clear" w:color="auto" w:fill="auto"/>
            <w:noWrap/>
            <w:vAlign w:val="center"/>
            <w:hideMark/>
          </w:tcPr>
          <w:p w14:paraId="21953B56"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94" w:type="pct"/>
            <w:shd w:val="clear" w:color="auto" w:fill="auto"/>
            <w:noWrap/>
            <w:vAlign w:val="center"/>
            <w:hideMark/>
          </w:tcPr>
          <w:p w14:paraId="7512081D"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94" w:type="pct"/>
            <w:shd w:val="clear" w:color="auto" w:fill="auto"/>
            <w:noWrap/>
            <w:vAlign w:val="center"/>
            <w:hideMark/>
          </w:tcPr>
          <w:p w14:paraId="4FCE3160"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214" w:type="pct"/>
            <w:shd w:val="clear" w:color="auto" w:fill="auto"/>
            <w:noWrap/>
            <w:vAlign w:val="center"/>
            <w:hideMark/>
          </w:tcPr>
          <w:p w14:paraId="34491EFF"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214" w:type="pct"/>
            <w:shd w:val="clear" w:color="auto" w:fill="auto"/>
            <w:noWrap/>
            <w:vAlign w:val="center"/>
            <w:hideMark/>
          </w:tcPr>
          <w:p w14:paraId="7436DE6C"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218" w:type="pct"/>
            <w:shd w:val="clear" w:color="auto" w:fill="auto"/>
            <w:noWrap/>
            <w:vAlign w:val="center"/>
            <w:hideMark/>
          </w:tcPr>
          <w:p w14:paraId="77FFC181"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87" w:type="pct"/>
            <w:shd w:val="clear" w:color="auto" w:fill="auto"/>
            <w:noWrap/>
            <w:vAlign w:val="center"/>
            <w:hideMark/>
          </w:tcPr>
          <w:p w14:paraId="29AF5DD6"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87" w:type="pct"/>
            <w:shd w:val="clear" w:color="auto" w:fill="auto"/>
            <w:noWrap/>
            <w:vAlign w:val="center"/>
            <w:hideMark/>
          </w:tcPr>
          <w:p w14:paraId="47AFAAD7"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87" w:type="pct"/>
            <w:shd w:val="clear" w:color="auto" w:fill="auto"/>
            <w:noWrap/>
            <w:vAlign w:val="center"/>
            <w:hideMark/>
          </w:tcPr>
          <w:p w14:paraId="3939DA9D"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c>
          <w:tcPr>
            <w:tcW w:w="187" w:type="pct"/>
            <w:shd w:val="clear" w:color="auto" w:fill="auto"/>
            <w:noWrap/>
            <w:vAlign w:val="center"/>
            <w:hideMark/>
          </w:tcPr>
          <w:p w14:paraId="7B849113" w14:textId="77777777" w:rsidR="00532E4F" w:rsidRPr="00532E4F" w:rsidRDefault="00532E4F" w:rsidP="00532E4F">
            <w:pPr>
              <w:spacing w:after="0"/>
              <w:ind w:firstLine="0"/>
              <w:jc w:val="center"/>
              <w:rPr>
                <w:color w:val="000000"/>
                <w:sz w:val="20"/>
                <w:szCs w:val="20"/>
              </w:rPr>
            </w:pPr>
            <w:r w:rsidRPr="00532E4F">
              <w:rPr>
                <w:color w:val="000000"/>
                <w:sz w:val="20"/>
                <w:szCs w:val="20"/>
              </w:rPr>
              <w:t>193</w:t>
            </w:r>
          </w:p>
        </w:tc>
      </w:tr>
      <w:tr w:rsidR="00532E4F" w:rsidRPr="00532E4F" w14:paraId="20B1AEE4" w14:textId="77777777" w:rsidTr="00895A66">
        <w:trPr>
          <w:trHeight w:val="255"/>
        </w:trPr>
        <w:tc>
          <w:tcPr>
            <w:tcW w:w="890" w:type="pct"/>
            <w:shd w:val="clear" w:color="auto" w:fill="auto"/>
            <w:vAlign w:val="center"/>
            <w:hideMark/>
          </w:tcPr>
          <w:p w14:paraId="4FE15186" w14:textId="77777777" w:rsidR="00532E4F" w:rsidRPr="00532E4F" w:rsidRDefault="00532E4F" w:rsidP="00532E4F">
            <w:pPr>
              <w:spacing w:after="0"/>
              <w:ind w:firstLine="0"/>
              <w:jc w:val="center"/>
              <w:rPr>
                <w:color w:val="000000"/>
                <w:sz w:val="20"/>
                <w:szCs w:val="20"/>
              </w:rPr>
            </w:pPr>
            <w:r w:rsidRPr="00532E4F">
              <w:rPr>
                <w:color w:val="000000"/>
                <w:sz w:val="20"/>
                <w:szCs w:val="20"/>
              </w:rPr>
              <w:t>Присоединенная нагрузка (горячая вода), Гкал/ч</w:t>
            </w:r>
          </w:p>
        </w:tc>
        <w:tc>
          <w:tcPr>
            <w:tcW w:w="194" w:type="pct"/>
            <w:shd w:val="clear" w:color="auto" w:fill="auto"/>
            <w:noWrap/>
            <w:vAlign w:val="center"/>
            <w:hideMark/>
          </w:tcPr>
          <w:p w14:paraId="120154DA"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94" w:type="pct"/>
            <w:shd w:val="clear" w:color="auto" w:fill="auto"/>
            <w:noWrap/>
            <w:vAlign w:val="center"/>
            <w:hideMark/>
          </w:tcPr>
          <w:p w14:paraId="5820FA7F"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94" w:type="pct"/>
            <w:shd w:val="clear" w:color="auto" w:fill="auto"/>
            <w:noWrap/>
            <w:vAlign w:val="center"/>
            <w:hideMark/>
          </w:tcPr>
          <w:p w14:paraId="0436C909"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94" w:type="pct"/>
            <w:shd w:val="clear" w:color="auto" w:fill="auto"/>
            <w:noWrap/>
            <w:vAlign w:val="center"/>
            <w:hideMark/>
          </w:tcPr>
          <w:p w14:paraId="44CB0B27"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94" w:type="pct"/>
            <w:shd w:val="clear" w:color="auto" w:fill="auto"/>
            <w:noWrap/>
            <w:vAlign w:val="center"/>
            <w:hideMark/>
          </w:tcPr>
          <w:p w14:paraId="3C77A971"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94" w:type="pct"/>
            <w:shd w:val="clear" w:color="auto" w:fill="auto"/>
            <w:noWrap/>
            <w:vAlign w:val="center"/>
            <w:hideMark/>
          </w:tcPr>
          <w:p w14:paraId="55AC1876"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94" w:type="pct"/>
            <w:shd w:val="clear" w:color="auto" w:fill="auto"/>
            <w:noWrap/>
            <w:vAlign w:val="center"/>
            <w:hideMark/>
          </w:tcPr>
          <w:p w14:paraId="46333A7D"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94" w:type="pct"/>
            <w:shd w:val="clear" w:color="auto" w:fill="auto"/>
            <w:noWrap/>
            <w:vAlign w:val="center"/>
            <w:hideMark/>
          </w:tcPr>
          <w:p w14:paraId="36579C29"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94" w:type="pct"/>
            <w:shd w:val="clear" w:color="auto" w:fill="auto"/>
            <w:noWrap/>
            <w:vAlign w:val="center"/>
            <w:hideMark/>
          </w:tcPr>
          <w:p w14:paraId="5A0EA710"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94" w:type="pct"/>
            <w:shd w:val="clear" w:color="auto" w:fill="auto"/>
            <w:noWrap/>
            <w:vAlign w:val="center"/>
            <w:hideMark/>
          </w:tcPr>
          <w:p w14:paraId="7F2BE64D"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94" w:type="pct"/>
            <w:shd w:val="clear" w:color="auto" w:fill="auto"/>
            <w:noWrap/>
            <w:vAlign w:val="center"/>
            <w:hideMark/>
          </w:tcPr>
          <w:p w14:paraId="522F21D7"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94" w:type="pct"/>
            <w:shd w:val="clear" w:color="auto" w:fill="auto"/>
            <w:noWrap/>
            <w:vAlign w:val="center"/>
            <w:hideMark/>
          </w:tcPr>
          <w:p w14:paraId="75321755"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94" w:type="pct"/>
            <w:shd w:val="clear" w:color="auto" w:fill="auto"/>
            <w:noWrap/>
            <w:vAlign w:val="center"/>
            <w:hideMark/>
          </w:tcPr>
          <w:p w14:paraId="1DB61D1B"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94" w:type="pct"/>
            <w:shd w:val="clear" w:color="auto" w:fill="auto"/>
            <w:noWrap/>
            <w:vAlign w:val="center"/>
            <w:hideMark/>
          </w:tcPr>
          <w:p w14:paraId="6E8746C9"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214" w:type="pct"/>
            <w:shd w:val="clear" w:color="auto" w:fill="auto"/>
            <w:noWrap/>
            <w:vAlign w:val="center"/>
            <w:hideMark/>
          </w:tcPr>
          <w:p w14:paraId="56B36CC7"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214" w:type="pct"/>
            <w:shd w:val="clear" w:color="auto" w:fill="auto"/>
            <w:noWrap/>
            <w:vAlign w:val="center"/>
            <w:hideMark/>
          </w:tcPr>
          <w:p w14:paraId="3C60ED87"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218" w:type="pct"/>
            <w:shd w:val="clear" w:color="auto" w:fill="auto"/>
            <w:noWrap/>
            <w:vAlign w:val="center"/>
            <w:hideMark/>
          </w:tcPr>
          <w:p w14:paraId="6D8528B6"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87" w:type="pct"/>
            <w:shd w:val="clear" w:color="auto" w:fill="auto"/>
            <w:noWrap/>
            <w:vAlign w:val="center"/>
            <w:hideMark/>
          </w:tcPr>
          <w:p w14:paraId="2877B1B3"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87" w:type="pct"/>
            <w:shd w:val="clear" w:color="auto" w:fill="auto"/>
            <w:noWrap/>
            <w:vAlign w:val="center"/>
            <w:hideMark/>
          </w:tcPr>
          <w:p w14:paraId="12E8E2F1"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87" w:type="pct"/>
            <w:shd w:val="clear" w:color="auto" w:fill="auto"/>
            <w:noWrap/>
            <w:vAlign w:val="center"/>
            <w:hideMark/>
          </w:tcPr>
          <w:p w14:paraId="0B56F2E6"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c>
          <w:tcPr>
            <w:tcW w:w="187" w:type="pct"/>
            <w:shd w:val="clear" w:color="auto" w:fill="auto"/>
            <w:noWrap/>
            <w:vAlign w:val="center"/>
            <w:hideMark/>
          </w:tcPr>
          <w:p w14:paraId="21B10FA3" w14:textId="77777777" w:rsidR="00532E4F" w:rsidRPr="00532E4F" w:rsidRDefault="00532E4F" w:rsidP="00532E4F">
            <w:pPr>
              <w:spacing w:after="0"/>
              <w:ind w:firstLine="0"/>
              <w:jc w:val="center"/>
              <w:rPr>
                <w:color w:val="000000"/>
                <w:sz w:val="20"/>
                <w:szCs w:val="20"/>
              </w:rPr>
            </w:pPr>
            <w:r w:rsidRPr="00532E4F">
              <w:rPr>
                <w:color w:val="000000"/>
                <w:sz w:val="20"/>
                <w:szCs w:val="20"/>
              </w:rPr>
              <w:t>1,9</w:t>
            </w:r>
          </w:p>
        </w:tc>
      </w:tr>
      <w:tr w:rsidR="00532E4F" w:rsidRPr="00532E4F" w14:paraId="24FF67C8" w14:textId="77777777" w:rsidTr="00895A66">
        <w:trPr>
          <w:trHeight w:val="570"/>
        </w:trPr>
        <w:tc>
          <w:tcPr>
            <w:tcW w:w="890" w:type="pct"/>
            <w:shd w:val="clear" w:color="auto" w:fill="auto"/>
            <w:vAlign w:val="center"/>
            <w:hideMark/>
          </w:tcPr>
          <w:p w14:paraId="5B8F3007" w14:textId="77777777" w:rsidR="00532E4F" w:rsidRPr="00532E4F" w:rsidRDefault="00532E4F" w:rsidP="00532E4F">
            <w:pPr>
              <w:spacing w:after="0"/>
              <w:ind w:firstLine="0"/>
              <w:jc w:val="center"/>
              <w:rPr>
                <w:color w:val="000000"/>
                <w:sz w:val="20"/>
                <w:szCs w:val="20"/>
              </w:rPr>
            </w:pPr>
            <w:r w:rsidRPr="00532E4F">
              <w:rPr>
                <w:color w:val="000000"/>
                <w:sz w:val="20"/>
                <w:szCs w:val="20"/>
              </w:rPr>
              <w:t>Удельная материальная характеристика тепловых сетей, м</w:t>
            </w:r>
            <w:r w:rsidRPr="00532E4F">
              <w:rPr>
                <w:color w:val="000000"/>
                <w:sz w:val="20"/>
                <w:szCs w:val="20"/>
                <w:vertAlign w:val="superscript"/>
              </w:rPr>
              <w:t>2</w:t>
            </w:r>
            <w:r w:rsidRPr="00532E4F">
              <w:rPr>
                <w:color w:val="000000"/>
                <w:sz w:val="20"/>
                <w:szCs w:val="20"/>
              </w:rPr>
              <w:t>/Гкал/ч</w:t>
            </w:r>
          </w:p>
        </w:tc>
        <w:tc>
          <w:tcPr>
            <w:tcW w:w="194" w:type="pct"/>
            <w:shd w:val="clear" w:color="auto" w:fill="auto"/>
            <w:noWrap/>
            <w:vAlign w:val="center"/>
            <w:hideMark/>
          </w:tcPr>
          <w:p w14:paraId="1F325629"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94" w:type="pct"/>
            <w:shd w:val="clear" w:color="auto" w:fill="auto"/>
            <w:noWrap/>
            <w:vAlign w:val="center"/>
            <w:hideMark/>
          </w:tcPr>
          <w:p w14:paraId="69201FA9"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94" w:type="pct"/>
            <w:shd w:val="clear" w:color="auto" w:fill="auto"/>
            <w:noWrap/>
            <w:vAlign w:val="center"/>
            <w:hideMark/>
          </w:tcPr>
          <w:p w14:paraId="106B7C26"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94" w:type="pct"/>
            <w:shd w:val="clear" w:color="auto" w:fill="auto"/>
            <w:noWrap/>
            <w:vAlign w:val="center"/>
            <w:hideMark/>
          </w:tcPr>
          <w:p w14:paraId="06868AE9"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94" w:type="pct"/>
            <w:shd w:val="clear" w:color="auto" w:fill="auto"/>
            <w:noWrap/>
            <w:vAlign w:val="center"/>
            <w:hideMark/>
          </w:tcPr>
          <w:p w14:paraId="728BBC99"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94" w:type="pct"/>
            <w:shd w:val="clear" w:color="auto" w:fill="auto"/>
            <w:noWrap/>
            <w:vAlign w:val="center"/>
            <w:hideMark/>
          </w:tcPr>
          <w:p w14:paraId="75CF1D02"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94" w:type="pct"/>
            <w:shd w:val="clear" w:color="auto" w:fill="auto"/>
            <w:noWrap/>
            <w:vAlign w:val="center"/>
            <w:hideMark/>
          </w:tcPr>
          <w:p w14:paraId="2598D76E"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94" w:type="pct"/>
            <w:shd w:val="clear" w:color="auto" w:fill="auto"/>
            <w:noWrap/>
            <w:vAlign w:val="center"/>
            <w:hideMark/>
          </w:tcPr>
          <w:p w14:paraId="738D5A9E"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94" w:type="pct"/>
            <w:shd w:val="clear" w:color="auto" w:fill="auto"/>
            <w:noWrap/>
            <w:vAlign w:val="center"/>
            <w:hideMark/>
          </w:tcPr>
          <w:p w14:paraId="10DA606E"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94" w:type="pct"/>
            <w:shd w:val="clear" w:color="auto" w:fill="auto"/>
            <w:noWrap/>
            <w:vAlign w:val="center"/>
            <w:hideMark/>
          </w:tcPr>
          <w:p w14:paraId="24B20759"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94" w:type="pct"/>
            <w:shd w:val="clear" w:color="auto" w:fill="auto"/>
            <w:noWrap/>
            <w:vAlign w:val="center"/>
            <w:hideMark/>
          </w:tcPr>
          <w:p w14:paraId="5CD09B53"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94" w:type="pct"/>
            <w:shd w:val="clear" w:color="auto" w:fill="auto"/>
            <w:noWrap/>
            <w:vAlign w:val="center"/>
            <w:hideMark/>
          </w:tcPr>
          <w:p w14:paraId="49E3AF9F"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94" w:type="pct"/>
            <w:shd w:val="clear" w:color="auto" w:fill="auto"/>
            <w:noWrap/>
            <w:vAlign w:val="center"/>
            <w:hideMark/>
          </w:tcPr>
          <w:p w14:paraId="3ED532E4"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94" w:type="pct"/>
            <w:shd w:val="clear" w:color="auto" w:fill="auto"/>
            <w:noWrap/>
            <w:vAlign w:val="center"/>
            <w:hideMark/>
          </w:tcPr>
          <w:p w14:paraId="140E1D49"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214" w:type="pct"/>
            <w:shd w:val="clear" w:color="auto" w:fill="auto"/>
            <w:noWrap/>
            <w:vAlign w:val="center"/>
            <w:hideMark/>
          </w:tcPr>
          <w:p w14:paraId="7C8645CB"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214" w:type="pct"/>
            <w:shd w:val="clear" w:color="auto" w:fill="auto"/>
            <w:noWrap/>
            <w:vAlign w:val="center"/>
            <w:hideMark/>
          </w:tcPr>
          <w:p w14:paraId="46307980"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218" w:type="pct"/>
            <w:shd w:val="clear" w:color="auto" w:fill="auto"/>
            <w:noWrap/>
            <w:vAlign w:val="center"/>
            <w:hideMark/>
          </w:tcPr>
          <w:p w14:paraId="4CB20DF9"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87" w:type="pct"/>
            <w:shd w:val="clear" w:color="auto" w:fill="auto"/>
            <w:noWrap/>
            <w:vAlign w:val="center"/>
            <w:hideMark/>
          </w:tcPr>
          <w:p w14:paraId="65CEE791"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87" w:type="pct"/>
            <w:shd w:val="clear" w:color="auto" w:fill="auto"/>
            <w:noWrap/>
            <w:vAlign w:val="center"/>
            <w:hideMark/>
          </w:tcPr>
          <w:p w14:paraId="4D9684E9"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87" w:type="pct"/>
            <w:shd w:val="clear" w:color="auto" w:fill="auto"/>
            <w:noWrap/>
            <w:vAlign w:val="center"/>
            <w:hideMark/>
          </w:tcPr>
          <w:p w14:paraId="2275B351"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c>
          <w:tcPr>
            <w:tcW w:w="187" w:type="pct"/>
            <w:shd w:val="clear" w:color="auto" w:fill="auto"/>
            <w:noWrap/>
            <w:vAlign w:val="center"/>
            <w:hideMark/>
          </w:tcPr>
          <w:p w14:paraId="186CE7A5" w14:textId="77777777" w:rsidR="00532E4F" w:rsidRPr="00532E4F" w:rsidRDefault="00532E4F" w:rsidP="00532E4F">
            <w:pPr>
              <w:spacing w:after="0"/>
              <w:ind w:firstLine="0"/>
              <w:jc w:val="center"/>
              <w:rPr>
                <w:color w:val="000000"/>
                <w:sz w:val="20"/>
                <w:szCs w:val="20"/>
              </w:rPr>
            </w:pPr>
            <w:r w:rsidRPr="00532E4F">
              <w:rPr>
                <w:color w:val="000000"/>
                <w:sz w:val="20"/>
                <w:szCs w:val="20"/>
              </w:rPr>
              <w:t>100</w:t>
            </w:r>
          </w:p>
        </w:tc>
      </w:tr>
      <w:tr w:rsidR="00532E4F" w:rsidRPr="00532E4F" w14:paraId="0A671AC5" w14:textId="77777777" w:rsidTr="00895A66">
        <w:trPr>
          <w:trHeight w:val="255"/>
        </w:trPr>
        <w:tc>
          <w:tcPr>
            <w:tcW w:w="4252" w:type="pct"/>
            <w:gridSpan w:val="18"/>
            <w:shd w:val="clear" w:color="auto" w:fill="auto"/>
            <w:vAlign w:val="center"/>
            <w:hideMark/>
          </w:tcPr>
          <w:p w14:paraId="753D1807"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Котельная №6</w:t>
            </w:r>
          </w:p>
        </w:tc>
        <w:tc>
          <w:tcPr>
            <w:tcW w:w="187" w:type="pct"/>
            <w:shd w:val="clear" w:color="auto" w:fill="auto"/>
            <w:noWrap/>
            <w:vAlign w:val="center"/>
            <w:hideMark/>
          </w:tcPr>
          <w:p w14:paraId="43CFC379"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148AC769"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2B10C171"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3CD9CBAA"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r>
      <w:tr w:rsidR="00532E4F" w:rsidRPr="00532E4F" w14:paraId="47F5DE8E" w14:textId="77777777" w:rsidTr="00895A66">
        <w:trPr>
          <w:trHeight w:val="510"/>
        </w:trPr>
        <w:tc>
          <w:tcPr>
            <w:tcW w:w="890" w:type="pct"/>
            <w:shd w:val="clear" w:color="auto" w:fill="auto"/>
            <w:vAlign w:val="center"/>
            <w:hideMark/>
          </w:tcPr>
          <w:p w14:paraId="307A9B29" w14:textId="77777777" w:rsidR="00532E4F" w:rsidRPr="00532E4F" w:rsidRDefault="00532E4F" w:rsidP="00532E4F">
            <w:pPr>
              <w:spacing w:after="0"/>
              <w:ind w:firstLine="0"/>
              <w:jc w:val="center"/>
              <w:rPr>
                <w:color w:val="000000"/>
                <w:sz w:val="20"/>
                <w:szCs w:val="20"/>
              </w:rPr>
            </w:pPr>
            <w:r w:rsidRPr="00532E4F">
              <w:rPr>
                <w:color w:val="000000"/>
                <w:sz w:val="20"/>
                <w:szCs w:val="20"/>
              </w:rPr>
              <w:t>Материальная характеристика (в однотрубном исчислении), м²</w:t>
            </w:r>
          </w:p>
        </w:tc>
        <w:tc>
          <w:tcPr>
            <w:tcW w:w="194" w:type="pct"/>
            <w:shd w:val="clear" w:color="auto" w:fill="auto"/>
            <w:noWrap/>
            <w:vAlign w:val="center"/>
            <w:hideMark/>
          </w:tcPr>
          <w:p w14:paraId="6A9F3215"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785146B0"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6111BFD4"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00F90575"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6C52FA05"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464E8B93"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4E4D7239"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0C23DD29"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56E82950"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2385BD7A"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5CC2BBDF"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35AE4FF3"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7B3DF35E"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12AE520A"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214" w:type="pct"/>
            <w:shd w:val="clear" w:color="auto" w:fill="auto"/>
            <w:noWrap/>
            <w:vAlign w:val="center"/>
            <w:hideMark/>
          </w:tcPr>
          <w:p w14:paraId="448E0AE5"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214" w:type="pct"/>
            <w:shd w:val="clear" w:color="auto" w:fill="auto"/>
            <w:noWrap/>
            <w:vAlign w:val="center"/>
            <w:hideMark/>
          </w:tcPr>
          <w:p w14:paraId="1844D50D"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218" w:type="pct"/>
            <w:shd w:val="clear" w:color="auto" w:fill="auto"/>
            <w:noWrap/>
            <w:vAlign w:val="center"/>
            <w:hideMark/>
          </w:tcPr>
          <w:p w14:paraId="23AE0FBE"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87" w:type="pct"/>
            <w:shd w:val="clear" w:color="auto" w:fill="auto"/>
            <w:noWrap/>
            <w:vAlign w:val="center"/>
            <w:hideMark/>
          </w:tcPr>
          <w:p w14:paraId="679EB274"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87" w:type="pct"/>
            <w:shd w:val="clear" w:color="auto" w:fill="auto"/>
            <w:noWrap/>
            <w:vAlign w:val="center"/>
            <w:hideMark/>
          </w:tcPr>
          <w:p w14:paraId="4E310274"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87" w:type="pct"/>
            <w:shd w:val="clear" w:color="auto" w:fill="auto"/>
            <w:noWrap/>
            <w:vAlign w:val="center"/>
            <w:hideMark/>
          </w:tcPr>
          <w:p w14:paraId="4937EEB6"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87" w:type="pct"/>
            <w:shd w:val="clear" w:color="auto" w:fill="auto"/>
            <w:noWrap/>
            <w:vAlign w:val="center"/>
            <w:hideMark/>
          </w:tcPr>
          <w:p w14:paraId="01CD9C67"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r>
      <w:tr w:rsidR="00532E4F" w:rsidRPr="00532E4F" w14:paraId="520242C5" w14:textId="77777777" w:rsidTr="00895A66">
        <w:trPr>
          <w:trHeight w:val="255"/>
        </w:trPr>
        <w:tc>
          <w:tcPr>
            <w:tcW w:w="890" w:type="pct"/>
            <w:shd w:val="clear" w:color="auto" w:fill="auto"/>
            <w:vAlign w:val="center"/>
            <w:hideMark/>
          </w:tcPr>
          <w:p w14:paraId="3E67BDD6" w14:textId="77777777" w:rsidR="00532E4F" w:rsidRPr="00532E4F" w:rsidRDefault="00532E4F" w:rsidP="00532E4F">
            <w:pPr>
              <w:spacing w:after="0"/>
              <w:ind w:firstLine="0"/>
              <w:jc w:val="center"/>
              <w:rPr>
                <w:color w:val="000000"/>
                <w:sz w:val="20"/>
                <w:szCs w:val="20"/>
              </w:rPr>
            </w:pPr>
            <w:r w:rsidRPr="00532E4F">
              <w:rPr>
                <w:color w:val="000000"/>
                <w:sz w:val="20"/>
                <w:szCs w:val="20"/>
              </w:rPr>
              <w:t>Присоединенная нагрузка (горячая вода), Гкал/ч</w:t>
            </w:r>
          </w:p>
        </w:tc>
        <w:tc>
          <w:tcPr>
            <w:tcW w:w="194" w:type="pct"/>
            <w:shd w:val="clear" w:color="auto" w:fill="auto"/>
            <w:noWrap/>
            <w:vAlign w:val="center"/>
            <w:hideMark/>
          </w:tcPr>
          <w:p w14:paraId="2CEA99D4"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94" w:type="pct"/>
            <w:shd w:val="clear" w:color="auto" w:fill="auto"/>
            <w:noWrap/>
            <w:vAlign w:val="center"/>
            <w:hideMark/>
          </w:tcPr>
          <w:p w14:paraId="3F1C20C0"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94" w:type="pct"/>
            <w:shd w:val="clear" w:color="auto" w:fill="auto"/>
            <w:noWrap/>
            <w:vAlign w:val="center"/>
            <w:hideMark/>
          </w:tcPr>
          <w:p w14:paraId="35212B36"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94" w:type="pct"/>
            <w:shd w:val="clear" w:color="auto" w:fill="auto"/>
            <w:noWrap/>
            <w:vAlign w:val="center"/>
            <w:hideMark/>
          </w:tcPr>
          <w:p w14:paraId="548378B4"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94" w:type="pct"/>
            <w:shd w:val="clear" w:color="auto" w:fill="auto"/>
            <w:noWrap/>
            <w:vAlign w:val="center"/>
            <w:hideMark/>
          </w:tcPr>
          <w:p w14:paraId="52BA732C"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94" w:type="pct"/>
            <w:shd w:val="clear" w:color="auto" w:fill="auto"/>
            <w:noWrap/>
            <w:vAlign w:val="center"/>
            <w:hideMark/>
          </w:tcPr>
          <w:p w14:paraId="55E13A65"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94" w:type="pct"/>
            <w:shd w:val="clear" w:color="auto" w:fill="auto"/>
            <w:noWrap/>
            <w:vAlign w:val="center"/>
            <w:hideMark/>
          </w:tcPr>
          <w:p w14:paraId="3C8A259C"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94" w:type="pct"/>
            <w:shd w:val="clear" w:color="auto" w:fill="auto"/>
            <w:noWrap/>
            <w:vAlign w:val="center"/>
            <w:hideMark/>
          </w:tcPr>
          <w:p w14:paraId="1AD1A140"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94" w:type="pct"/>
            <w:shd w:val="clear" w:color="auto" w:fill="auto"/>
            <w:noWrap/>
            <w:vAlign w:val="center"/>
            <w:hideMark/>
          </w:tcPr>
          <w:p w14:paraId="7723C3FA"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94" w:type="pct"/>
            <w:shd w:val="clear" w:color="auto" w:fill="auto"/>
            <w:noWrap/>
            <w:vAlign w:val="center"/>
            <w:hideMark/>
          </w:tcPr>
          <w:p w14:paraId="322242B6"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94" w:type="pct"/>
            <w:shd w:val="clear" w:color="auto" w:fill="auto"/>
            <w:noWrap/>
            <w:vAlign w:val="center"/>
            <w:hideMark/>
          </w:tcPr>
          <w:p w14:paraId="67660161"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94" w:type="pct"/>
            <w:shd w:val="clear" w:color="auto" w:fill="auto"/>
            <w:noWrap/>
            <w:vAlign w:val="center"/>
            <w:hideMark/>
          </w:tcPr>
          <w:p w14:paraId="4F4FC818"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94" w:type="pct"/>
            <w:shd w:val="clear" w:color="auto" w:fill="auto"/>
            <w:noWrap/>
            <w:vAlign w:val="center"/>
            <w:hideMark/>
          </w:tcPr>
          <w:p w14:paraId="42BC231A"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94" w:type="pct"/>
            <w:shd w:val="clear" w:color="auto" w:fill="auto"/>
            <w:noWrap/>
            <w:vAlign w:val="center"/>
            <w:hideMark/>
          </w:tcPr>
          <w:p w14:paraId="469B62E1"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214" w:type="pct"/>
            <w:shd w:val="clear" w:color="auto" w:fill="auto"/>
            <w:noWrap/>
            <w:vAlign w:val="center"/>
            <w:hideMark/>
          </w:tcPr>
          <w:p w14:paraId="522D21B0"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214" w:type="pct"/>
            <w:shd w:val="clear" w:color="auto" w:fill="auto"/>
            <w:noWrap/>
            <w:vAlign w:val="center"/>
            <w:hideMark/>
          </w:tcPr>
          <w:p w14:paraId="28722F83"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218" w:type="pct"/>
            <w:shd w:val="clear" w:color="auto" w:fill="auto"/>
            <w:noWrap/>
            <w:vAlign w:val="center"/>
            <w:hideMark/>
          </w:tcPr>
          <w:p w14:paraId="3F956E83"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87" w:type="pct"/>
            <w:shd w:val="clear" w:color="auto" w:fill="auto"/>
            <w:noWrap/>
            <w:vAlign w:val="center"/>
            <w:hideMark/>
          </w:tcPr>
          <w:p w14:paraId="62BD5AB9"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87" w:type="pct"/>
            <w:shd w:val="clear" w:color="auto" w:fill="auto"/>
            <w:noWrap/>
            <w:vAlign w:val="center"/>
            <w:hideMark/>
          </w:tcPr>
          <w:p w14:paraId="154E61D2"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87" w:type="pct"/>
            <w:shd w:val="clear" w:color="auto" w:fill="auto"/>
            <w:noWrap/>
            <w:vAlign w:val="center"/>
            <w:hideMark/>
          </w:tcPr>
          <w:p w14:paraId="7B0B7D5E"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c>
          <w:tcPr>
            <w:tcW w:w="187" w:type="pct"/>
            <w:shd w:val="clear" w:color="auto" w:fill="auto"/>
            <w:noWrap/>
            <w:vAlign w:val="center"/>
            <w:hideMark/>
          </w:tcPr>
          <w:p w14:paraId="02D57550" w14:textId="77777777" w:rsidR="00532E4F" w:rsidRPr="00532E4F" w:rsidRDefault="00532E4F" w:rsidP="00532E4F">
            <w:pPr>
              <w:spacing w:after="0"/>
              <w:ind w:firstLine="0"/>
              <w:jc w:val="center"/>
              <w:rPr>
                <w:color w:val="000000"/>
                <w:sz w:val="20"/>
                <w:szCs w:val="20"/>
              </w:rPr>
            </w:pPr>
            <w:r w:rsidRPr="00532E4F">
              <w:rPr>
                <w:color w:val="000000"/>
                <w:sz w:val="20"/>
                <w:szCs w:val="20"/>
              </w:rPr>
              <w:t>1,0</w:t>
            </w:r>
          </w:p>
        </w:tc>
      </w:tr>
      <w:tr w:rsidR="00532E4F" w:rsidRPr="00532E4F" w14:paraId="7CC667BA" w14:textId="77777777" w:rsidTr="00895A66">
        <w:trPr>
          <w:trHeight w:val="570"/>
        </w:trPr>
        <w:tc>
          <w:tcPr>
            <w:tcW w:w="890" w:type="pct"/>
            <w:shd w:val="clear" w:color="auto" w:fill="auto"/>
            <w:vAlign w:val="center"/>
            <w:hideMark/>
          </w:tcPr>
          <w:p w14:paraId="3BC86F10" w14:textId="77777777" w:rsidR="00532E4F" w:rsidRPr="00532E4F" w:rsidRDefault="00532E4F" w:rsidP="00532E4F">
            <w:pPr>
              <w:spacing w:after="0"/>
              <w:ind w:firstLine="0"/>
              <w:jc w:val="center"/>
              <w:rPr>
                <w:color w:val="000000"/>
                <w:sz w:val="20"/>
                <w:szCs w:val="20"/>
              </w:rPr>
            </w:pPr>
            <w:r w:rsidRPr="00532E4F">
              <w:rPr>
                <w:color w:val="000000"/>
                <w:sz w:val="20"/>
                <w:szCs w:val="20"/>
              </w:rPr>
              <w:t>Удельная материальная характеристика тепловых сетей, м</w:t>
            </w:r>
            <w:r w:rsidRPr="00532E4F">
              <w:rPr>
                <w:color w:val="000000"/>
                <w:sz w:val="20"/>
                <w:szCs w:val="20"/>
                <w:vertAlign w:val="superscript"/>
              </w:rPr>
              <w:t>2</w:t>
            </w:r>
            <w:r w:rsidRPr="00532E4F">
              <w:rPr>
                <w:color w:val="000000"/>
                <w:sz w:val="20"/>
                <w:szCs w:val="20"/>
              </w:rPr>
              <w:t>/Гкал/ч</w:t>
            </w:r>
          </w:p>
        </w:tc>
        <w:tc>
          <w:tcPr>
            <w:tcW w:w="194" w:type="pct"/>
            <w:shd w:val="clear" w:color="auto" w:fill="auto"/>
            <w:noWrap/>
            <w:vAlign w:val="center"/>
            <w:hideMark/>
          </w:tcPr>
          <w:p w14:paraId="13598E15"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6DAC8A3A"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0F3FC1AB"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1BF5747F"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3282E888"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631F6C51"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478B4122"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444E89CC"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140925C9"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3DFB5F38"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6F80C0F5"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39775A23"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32C9B02E"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94" w:type="pct"/>
            <w:shd w:val="clear" w:color="auto" w:fill="auto"/>
            <w:noWrap/>
            <w:vAlign w:val="center"/>
            <w:hideMark/>
          </w:tcPr>
          <w:p w14:paraId="7E78A8C7"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214" w:type="pct"/>
            <w:shd w:val="clear" w:color="auto" w:fill="auto"/>
            <w:noWrap/>
            <w:vAlign w:val="center"/>
            <w:hideMark/>
          </w:tcPr>
          <w:p w14:paraId="75EFD2DA"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214" w:type="pct"/>
            <w:shd w:val="clear" w:color="auto" w:fill="auto"/>
            <w:noWrap/>
            <w:vAlign w:val="center"/>
            <w:hideMark/>
          </w:tcPr>
          <w:p w14:paraId="0C78D914"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218" w:type="pct"/>
            <w:shd w:val="clear" w:color="auto" w:fill="auto"/>
            <w:noWrap/>
            <w:vAlign w:val="center"/>
            <w:hideMark/>
          </w:tcPr>
          <w:p w14:paraId="132C8CB1"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87" w:type="pct"/>
            <w:shd w:val="clear" w:color="auto" w:fill="auto"/>
            <w:noWrap/>
            <w:vAlign w:val="center"/>
            <w:hideMark/>
          </w:tcPr>
          <w:p w14:paraId="2F1E0D29"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87" w:type="pct"/>
            <w:shd w:val="clear" w:color="auto" w:fill="auto"/>
            <w:noWrap/>
            <w:vAlign w:val="center"/>
            <w:hideMark/>
          </w:tcPr>
          <w:p w14:paraId="2EEBB3D7"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87" w:type="pct"/>
            <w:shd w:val="clear" w:color="auto" w:fill="auto"/>
            <w:noWrap/>
            <w:vAlign w:val="center"/>
            <w:hideMark/>
          </w:tcPr>
          <w:p w14:paraId="235EFFB2"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c>
          <w:tcPr>
            <w:tcW w:w="187" w:type="pct"/>
            <w:shd w:val="clear" w:color="auto" w:fill="auto"/>
            <w:noWrap/>
            <w:vAlign w:val="center"/>
            <w:hideMark/>
          </w:tcPr>
          <w:p w14:paraId="0E84192C" w14:textId="77777777" w:rsidR="00532E4F" w:rsidRPr="00532E4F" w:rsidRDefault="00532E4F" w:rsidP="00532E4F">
            <w:pPr>
              <w:spacing w:after="0"/>
              <w:ind w:firstLine="0"/>
              <w:jc w:val="center"/>
              <w:rPr>
                <w:color w:val="000000"/>
                <w:sz w:val="20"/>
                <w:szCs w:val="20"/>
              </w:rPr>
            </w:pPr>
            <w:r w:rsidRPr="00532E4F">
              <w:rPr>
                <w:color w:val="000000"/>
                <w:sz w:val="20"/>
                <w:szCs w:val="20"/>
              </w:rPr>
              <w:t>240</w:t>
            </w:r>
          </w:p>
        </w:tc>
      </w:tr>
      <w:tr w:rsidR="00532E4F" w:rsidRPr="00532E4F" w14:paraId="585DFA1F" w14:textId="77777777" w:rsidTr="00895A66">
        <w:trPr>
          <w:trHeight w:val="255"/>
        </w:trPr>
        <w:tc>
          <w:tcPr>
            <w:tcW w:w="4252" w:type="pct"/>
            <w:gridSpan w:val="18"/>
            <w:shd w:val="clear" w:color="auto" w:fill="auto"/>
            <w:vAlign w:val="center"/>
            <w:hideMark/>
          </w:tcPr>
          <w:p w14:paraId="628633FE"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Котельная №7</w:t>
            </w:r>
          </w:p>
        </w:tc>
        <w:tc>
          <w:tcPr>
            <w:tcW w:w="187" w:type="pct"/>
            <w:shd w:val="clear" w:color="auto" w:fill="auto"/>
            <w:noWrap/>
            <w:vAlign w:val="center"/>
            <w:hideMark/>
          </w:tcPr>
          <w:p w14:paraId="518586FE"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0A989173"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1A108DB8"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08199461"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r>
      <w:tr w:rsidR="00532E4F" w:rsidRPr="00532E4F" w14:paraId="5A382E67" w14:textId="77777777" w:rsidTr="00895A66">
        <w:trPr>
          <w:trHeight w:val="510"/>
        </w:trPr>
        <w:tc>
          <w:tcPr>
            <w:tcW w:w="890" w:type="pct"/>
            <w:shd w:val="clear" w:color="auto" w:fill="auto"/>
            <w:vAlign w:val="center"/>
            <w:hideMark/>
          </w:tcPr>
          <w:p w14:paraId="28514989" w14:textId="77777777" w:rsidR="00532E4F" w:rsidRPr="00532E4F" w:rsidRDefault="00532E4F" w:rsidP="00532E4F">
            <w:pPr>
              <w:spacing w:after="0"/>
              <w:ind w:firstLine="0"/>
              <w:jc w:val="center"/>
              <w:rPr>
                <w:color w:val="000000"/>
                <w:sz w:val="20"/>
                <w:szCs w:val="20"/>
              </w:rPr>
            </w:pPr>
            <w:r w:rsidRPr="00532E4F">
              <w:rPr>
                <w:color w:val="000000"/>
                <w:sz w:val="20"/>
                <w:szCs w:val="20"/>
              </w:rPr>
              <w:t>Материальная характеристика (в однотрубном исчислении), м²</w:t>
            </w:r>
          </w:p>
        </w:tc>
        <w:tc>
          <w:tcPr>
            <w:tcW w:w="194" w:type="pct"/>
            <w:shd w:val="clear" w:color="auto" w:fill="auto"/>
            <w:noWrap/>
            <w:vAlign w:val="center"/>
            <w:hideMark/>
          </w:tcPr>
          <w:p w14:paraId="517ED12E"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94" w:type="pct"/>
            <w:shd w:val="clear" w:color="auto" w:fill="auto"/>
            <w:noWrap/>
            <w:vAlign w:val="center"/>
            <w:hideMark/>
          </w:tcPr>
          <w:p w14:paraId="092BA556"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94" w:type="pct"/>
            <w:shd w:val="clear" w:color="auto" w:fill="auto"/>
            <w:noWrap/>
            <w:vAlign w:val="center"/>
            <w:hideMark/>
          </w:tcPr>
          <w:p w14:paraId="6A727CA0"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94" w:type="pct"/>
            <w:shd w:val="clear" w:color="auto" w:fill="auto"/>
            <w:noWrap/>
            <w:vAlign w:val="center"/>
            <w:hideMark/>
          </w:tcPr>
          <w:p w14:paraId="452402A8"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94" w:type="pct"/>
            <w:shd w:val="clear" w:color="auto" w:fill="auto"/>
            <w:noWrap/>
            <w:vAlign w:val="center"/>
            <w:hideMark/>
          </w:tcPr>
          <w:p w14:paraId="1186BC87"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94" w:type="pct"/>
            <w:shd w:val="clear" w:color="auto" w:fill="auto"/>
            <w:noWrap/>
            <w:vAlign w:val="center"/>
            <w:hideMark/>
          </w:tcPr>
          <w:p w14:paraId="78FB442E"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94" w:type="pct"/>
            <w:shd w:val="clear" w:color="auto" w:fill="auto"/>
            <w:noWrap/>
            <w:vAlign w:val="center"/>
            <w:hideMark/>
          </w:tcPr>
          <w:p w14:paraId="5A73A14E"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94" w:type="pct"/>
            <w:shd w:val="clear" w:color="auto" w:fill="auto"/>
            <w:noWrap/>
            <w:vAlign w:val="center"/>
            <w:hideMark/>
          </w:tcPr>
          <w:p w14:paraId="21000C46"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94" w:type="pct"/>
            <w:shd w:val="clear" w:color="auto" w:fill="auto"/>
            <w:noWrap/>
            <w:vAlign w:val="center"/>
            <w:hideMark/>
          </w:tcPr>
          <w:p w14:paraId="19E3923A"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94" w:type="pct"/>
            <w:shd w:val="clear" w:color="auto" w:fill="auto"/>
            <w:noWrap/>
            <w:vAlign w:val="center"/>
            <w:hideMark/>
          </w:tcPr>
          <w:p w14:paraId="4A6D88C5"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94" w:type="pct"/>
            <w:shd w:val="clear" w:color="auto" w:fill="auto"/>
            <w:noWrap/>
            <w:vAlign w:val="center"/>
            <w:hideMark/>
          </w:tcPr>
          <w:p w14:paraId="6724D544"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94" w:type="pct"/>
            <w:shd w:val="clear" w:color="auto" w:fill="auto"/>
            <w:noWrap/>
            <w:vAlign w:val="center"/>
            <w:hideMark/>
          </w:tcPr>
          <w:p w14:paraId="0B167A88"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94" w:type="pct"/>
            <w:shd w:val="clear" w:color="auto" w:fill="auto"/>
            <w:noWrap/>
            <w:vAlign w:val="center"/>
            <w:hideMark/>
          </w:tcPr>
          <w:p w14:paraId="78676B4D"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94" w:type="pct"/>
            <w:shd w:val="clear" w:color="auto" w:fill="auto"/>
            <w:noWrap/>
            <w:vAlign w:val="center"/>
            <w:hideMark/>
          </w:tcPr>
          <w:p w14:paraId="328C5625"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214" w:type="pct"/>
            <w:shd w:val="clear" w:color="auto" w:fill="auto"/>
            <w:noWrap/>
            <w:vAlign w:val="center"/>
            <w:hideMark/>
          </w:tcPr>
          <w:p w14:paraId="4CD195F1"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214" w:type="pct"/>
            <w:shd w:val="clear" w:color="auto" w:fill="auto"/>
            <w:noWrap/>
            <w:vAlign w:val="center"/>
            <w:hideMark/>
          </w:tcPr>
          <w:p w14:paraId="1F7229DA"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218" w:type="pct"/>
            <w:shd w:val="clear" w:color="auto" w:fill="auto"/>
            <w:noWrap/>
            <w:vAlign w:val="center"/>
            <w:hideMark/>
          </w:tcPr>
          <w:p w14:paraId="79BC47DD"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87" w:type="pct"/>
            <w:shd w:val="clear" w:color="auto" w:fill="auto"/>
            <w:noWrap/>
            <w:vAlign w:val="center"/>
            <w:hideMark/>
          </w:tcPr>
          <w:p w14:paraId="471DE7EA"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87" w:type="pct"/>
            <w:shd w:val="clear" w:color="auto" w:fill="auto"/>
            <w:noWrap/>
            <w:vAlign w:val="center"/>
            <w:hideMark/>
          </w:tcPr>
          <w:p w14:paraId="6156D4F2"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87" w:type="pct"/>
            <w:shd w:val="clear" w:color="auto" w:fill="auto"/>
            <w:noWrap/>
            <w:vAlign w:val="center"/>
            <w:hideMark/>
          </w:tcPr>
          <w:p w14:paraId="5B34390E"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c>
          <w:tcPr>
            <w:tcW w:w="187" w:type="pct"/>
            <w:shd w:val="clear" w:color="auto" w:fill="auto"/>
            <w:noWrap/>
            <w:vAlign w:val="center"/>
            <w:hideMark/>
          </w:tcPr>
          <w:p w14:paraId="7D7DB290" w14:textId="77777777" w:rsidR="00532E4F" w:rsidRPr="00532E4F" w:rsidRDefault="00532E4F" w:rsidP="00532E4F">
            <w:pPr>
              <w:spacing w:after="0"/>
              <w:ind w:firstLine="0"/>
              <w:jc w:val="center"/>
              <w:rPr>
                <w:color w:val="000000"/>
                <w:sz w:val="20"/>
                <w:szCs w:val="20"/>
              </w:rPr>
            </w:pPr>
            <w:r w:rsidRPr="00532E4F">
              <w:rPr>
                <w:color w:val="000000"/>
                <w:sz w:val="20"/>
                <w:szCs w:val="20"/>
              </w:rPr>
              <w:t>9</w:t>
            </w:r>
          </w:p>
        </w:tc>
      </w:tr>
      <w:tr w:rsidR="00532E4F" w:rsidRPr="00532E4F" w14:paraId="6290E483" w14:textId="77777777" w:rsidTr="00895A66">
        <w:trPr>
          <w:trHeight w:val="255"/>
        </w:trPr>
        <w:tc>
          <w:tcPr>
            <w:tcW w:w="890" w:type="pct"/>
            <w:shd w:val="clear" w:color="auto" w:fill="auto"/>
            <w:vAlign w:val="center"/>
            <w:hideMark/>
          </w:tcPr>
          <w:p w14:paraId="38591B6E" w14:textId="77777777" w:rsidR="00532E4F" w:rsidRPr="00532E4F" w:rsidRDefault="00532E4F" w:rsidP="00532E4F">
            <w:pPr>
              <w:spacing w:after="0"/>
              <w:ind w:firstLine="0"/>
              <w:jc w:val="center"/>
              <w:rPr>
                <w:color w:val="000000"/>
                <w:sz w:val="20"/>
                <w:szCs w:val="20"/>
              </w:rPr>
            </w:pPr>
            <w:r w:rsidRPr="00532E4F">
              <w:rPr>
                <w:color w:val="000000"/>
                <w:sz w:val="20"/>
                <w:szCs w:val="20"/>
              </w:rPr>
              <w:t>Присоединенная нагрузка (горячая вода), Гкал/ч</w:t>
            </w:r>
          </w:p>
        </w:tc>
        <w:tc>
          <w:tcPr>
            <w:tcW w:w="194" w:type="pct"/>
            <w:shd w:val="clear" w:color="auto" w:fill="auto"/>
            <w:noWrap/>
            <w:vAlign w:val="center"/>
            <w:hideMark/>
          </w:tcPr>
          <w:p w14:paraId="4D7E2805"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94" w:type="pct"/>
            <w:shd w:val="clear" w:color="auto" w:fill="auto"/>
            <w:noWrap/>
            <w:vAlign w:val="center"/>
            <w:hideMark/>
          </w:tcPr>
          <w:p w14:paraId="7BD23895"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94" w:type="pct"/>
            <w:shd w:val="clear" w:color="auto" w:fill="auto"/>
            <w:noWrap/>
            <w:vAlign w:val="center"/>
            <w:hideMark/>
          </w:tcPr>
          <w:p w14:paraId="4AD19421"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94" w:type="pct"/>
            <w:shd w:val="clear" w:color="auto" w:fill="auto"/>
            <w:noWrap/>
            <w:vAlign w:val="center"/>
            <w:hideMark/>
          </w:tcPr>
          <w:p w14:paraId="652C9452"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94" w:type="pct"/>
            <w:shd w:val="clear" w:color="auto" w:fill="auto"/>
            <w:noWrap/>
            <w:vAlign w:val="center"/>
            <w:hideMark/>
          </w:tcPr>
          <w:p w14:paraId="7A4301ED"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94" w:type="pct"/>
            <w:shd w:val="clear" w:color="auto" w:fill="auto"/>
            <w:noWrap/>
            <w:vAlign w:val="center"/>
            <w:hideMark/>
          </w:tcPr>
          <w:p w14:paraId="77ADCFC4"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94" w:type="pct"/>
            <w:shd w:val="clear" w:color="auto" w:fill="auto"/>
            <w:noWrap/>
            <w:vAlign w:val="center"/>
            <w:hideMark/>
          </w:tcPr>
          <w:p w14:paraId="620876FB"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94" w:type="pct"/>
            <w:shd w:val="clear" w:color="auto" w:fill="auto"/>
            <w:noWrap/>
            <w:vAlign w:val="center"/>
            <w:hideMark/>
          </w:tcPr>
          <w:p w14:paraId="79C960DC"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94" w:type="pct"/>
            <w:shd w:val="clear" w:color="auto" w:fill="auto"/>
            <w:noWrap/>
            <w:vAlign w:val="center"/>
            <w:hideMark/>
          </w:tcPr>
          <w:p w14:paraId="3D95C46B"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94" w:type="pct"/>
            <w:shd w:val="clear" w:color="auto" w:fill="auto"/>
            <w:noWrap/>
            <w:vAlign w:val="center"/>
            <w:hideMark/>
          </w:tcPr>
          <w:p w14:paraId="359D174F"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94" w:type="pct"/>
            <w:shd w:val="clear" w:color="auto" w:fill="auto"/>
            <w:noWrap/>
            <w:vAlign w:val="center"/>
            <w:hideMark/>
          </w:tcPr>
          <w:p w14:paraId="669414C1"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94" w:type="pct"/>
            <w:shd w:val="clear" w:color="auto" w:fill="auto"/>
            <w:noWrap/>
            <w:vAlign w:val="center"/>
            <w:hideMark/>
          </w:tcPr>
          <w:p w14:paraId="59ED0EE5"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94" w:type="pct"/>
            <w:shd w:val="clear" w:color="auto" w:fill="auto"/>
            <w:noWrap/>
            <w:vAlign w:val="center"/>
            <w:hideMark/>
          </w:tcPr>
          <w:p w14:paraId="76615EC6"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94" w:type="pct"/>
            <w:shd w:val="clear" w:color="auto" w:fill="auto"/>
            <w:noWrap/>
            <w:vAlign w:val="center"/>
            <w:hideMark/>
          </w:tcPr>
          <w:p w14:paraId="107DCE3D"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214" w:type="pct"/>
            <w:shd w:val="clear" w:color="auto" w:fill="auto"/>
            <w:noWrap/>
            <w:vAlign w:val="center"/>
            <w:hideMark/>
          </w:tcPr>
          <w:p w14:paraId="455DBAD3"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214" w:type="pct"/>
            <w:shd w:val="clear" w:color="auto" w:fill="auto"/>
            <w:noWrap/>
            <w:vAlign w:val="center"/>
            <w:hideMark/>
          </w:tcPr>
          <w:p w14:paraId="37D50120"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218" w:type="pct"/>
            <w:shd w:val="clear" w:color="auto" w:fill="auto"/>
            <w:noWrap/>
            <w:vAlign w:val="center"/>
            <w:hideMark/>
          </w:tcPr>
          <w:p w14:paraId="0199059D"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87" w:type="pct"/>
            <w:shd w:val="clear" w:color="auto" w:fill="auto"/>
            <w:noWrap/>
            <w:vAlign w:val="center"/>
            <w:hideMark/>
          </w:tcPr>
          <w:p w14:paraId="66791B78"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87" w:type="pct"/>
            <w:shd w:val="clear" w:color="auto" w:fill="auto"/>
            <w:noWrap/>
            <w:vAlign w:val="center"/>
            <w:hideMark/>
          </w:tcPr>
          <w:p w14:paraId="4F1FB6B7"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87" w:type="pct"/>
            <w:shd w:val="clear" w:color="auto" w:fill="auto"/>
            <w:noWrap/>
            <w:vAlign w:val="center"/>
            <w:hideMark/>
          </w:tcPr>
          <w:p w14:paraId="0EB173E8"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c>
          <w:tcPr>
            <w:tcW w:w="187" w:type="pct"/>
            <w:shd w:val="clear" w:color="auto" w:fill="auto"/>
            <w:noWrap/>
            <w:vAlign w:val="center"/>
            <w:hideMark/>
          </w:tcPr>
          <w:p w14:paraId="48B85490" w14:textId="77777777" w:rsidR="00532E4F" w:rsidRPr="00532E4F" w:rsidRDefault="00532E4F" w:rsidP="00532E4F">
            <w:pPr>
              <w:spacing w:after="0"/>
              <w:ind w:firstLine="0"/>
              <w:jc w:val="center"/>
              <w:rPr>
                <w:color w:val="000000"/>
                <w:sz w:val="20"/>
                <w:szCs w:val="20"/>
              </w:rPr>
            </w:pPr>
            <w:r w:rsidRPr="00532E4F">
              <w:rPr>
                <w:color w:val="000000"/>
                <w:sz w:val="20"/>
                <w:szCs w:val="20"/>
              </w:rPr>
              <w:t>0,28</w:t>
            </w:r>
          </w:p>
        </w:tc>
      </w:tr>
      <w:tr w:rsidR="00532E4F" w:rsidRPr="00532E4F" w14:paraId="58E03798" w14:textId="77777777" w:rsidTr="00895A66">
        <w:trPr>
          <w:trHeight w:val="570"/>
        </w:trPr>
        <w:tc>
          <w:tcPr>
            <w:tcW w:w="890" w:type="pct"/>
            <w:shd w:val="clear" w:color="auto" w:fill="auto"/>
            <w:vAlign w:val="center"/>
            <w:hideMark/>
          </w:tcPr>
          <w:p w14:paraId="6B9B6B60" w14:textId="77777777" w:rsidR="00532E4F" w:rsidRPr="00532E4F" w:rsidRDefault="00532E4F" w:rsidP="00532E4F">
            <w:pPr>
              <w:spacing w:after="0"/>
              <w:ind w:firstLine="0"/>
              <w:jc w:val="center"/>
              <w:rPr>
                <w:color w:val="000000"/>
                <w:sz w:val="20"/>
                <w:szCs w:val="20"/>
              </w:rPr>
            </w:pPr>
            <w:r w:rsidRPr="00532E4F">
              <w:rPr>
                <w:color w:val="000000"/>
                <w:sz w:val="20"/>
                <w:szCs w:val="20"/>
              </w:rPr>
              <w:t>Удельная материальная характеристика тепловых сетей, м</w:t>
            </w:r>
            <w:r w:rsidRPr="00532E4F">
              <w:rPr>
                <w:color w:val="000000"/>
                <w:sz w:val="20"/>
                <w:szCs w:val="20"/>
                <w:vertAlign w:val="superscript"/>
              </w:rPr>
              <w:t>2</w:t>
            </w:r>
            <w:r w:rsidRPr="00532E4F">
              <w:rPr>
                <w:color w:val="000000"/>
                <w:sz w:val="20"/>
                <w:szCs w:val="20"/>
              </w:rPr>
              <w:t>/Гкал/ч</w:t>
            </w:r>
          </w:p>
        </w:tc>
        <w:tc>
          <w:tcPr>
            <w:tcW w:w="194" w:type="pct"/>
            <w:shd w:val="clear" w:color="auto" w:fill="auto"/>
            <w:noWrap/>
            <w:vAlign w:val="center"/>
            <w:hideMark/>
          </w:tcPr>
          <w:p w14:paraId="44733065"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94" w:type="pct"/>
            <w:shd w:val="clear" w:color="auto" w:fill="auto"/>
            <w:noWrap/>
            <w:vAlign w:val="center"/>
            <w:hideMark/>
          </w:tcPr>
          <w:p w14:paraId="12146989"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94" w:type="pct"/>
            <w:shd w:val="clear" w:color="auto" w:fill="auto"/>
            <w:noWrap/>
            <w:vAlign w:val="center"/>
            <w:hideMark/>
          </w:tcPr>
          <w:p w14:paraId="34217441"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94" w:type="pct"/>
            <w:shd w:val="clear" w:color="auto" w:fill="auto"/>
            <w:noWrap/>
            <w:vAlign w:val="center"/>
            <w:hideMark/>
          </w:tcPr>
          <w:p w14:paraId="0275A008"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94" w:type="pct"/>
            <w:shd w:val="clear" w:color="auto" w:fill="auto"/>
            <w:noWrap/>
            <w:vAlign w:val="center"/>
            <w:hideMark/>
          </w:tcPr>
          <w:p w14:paraId="75891225"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94" w:type="pct"/>
            <w:shd w:val="clear" w:color="auto" w:fill="auto"/>
            <w:noWrap/>
            <w:vAlign w:val="center"/>
            <w:hideMark/>
          </w:tcPr>
          <w:p w14:paraId="2689FAF9"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94" w:type="pct"/>
            <w:shd w:val="clear" w:color="auto" w:fill="auto"/>
            <w:noWrap/>
            <w:vAlign w:val="center"/>
            <w:hideMark/>
          </w:tcPr>
          <w:p w14:paraId="166DF1A9"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94" w:type="pct"/>
            <w:shd w:val="clear" w:color="auto" w:fill="auto"/>
            <w:noWrap/>
            <w:vAlign w:val="center"/>
            <w:hideMark/>
          </w:tcPr>
          <w:p w14:paraId="12DC93A6"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94" w:type="pct"/>
            <w:shd w:val="clear" w:color="auto" w:fill="auto"/>
            <w:noWrap/>
            <w:vAlign w:val="center"/>
            <w:hideMark/>
          </w:tcPr>
          <w:p w14:paraId="33190413"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94" w:type="pct"/>
            <w:shd w:val="clear" w:color="auto" w:fill="auto"/>
            <w:noWrap/>
            <w:vAlign w:val="center"/>
            <w:hideMark/>
          </w:tcPr>
          <w:p w14:paraId="61BE0C4A"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94" w:type="pct"/>
            <w:shd w:val="clear" w:color="auto" w:fill="auto"/>
            <w:noWrap/>
            <w:vAlign w:val="center"/>
            <w:hideMark/>
          </w:tcPr>
          <w:p w14:paraId="52EA6659"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94" w:type="pct"/>
            <w:shd w:val="clear" w:color="auto" w:fill="auto"/>
            <w:noWrap/>
            <w:vAlign w:val="center"/>
            <w:hideMark/>
          </w:tcPr>
          <w:p w14:paraId="05653AA7"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94" w:type="pct"/>
            <w:shd w:val="clear" w:color="auto" w:fill="auto"/>
            <w:noWrap/>
            <w:vAlign w:val="center"/>
            <w:hideMark/>
          </w:tcPr>
          <w:p w14:paraId="1787D5BD"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94" w:type="pct"/>
            <w:shd w:val="clear" w:color="auto" w:fill="auto"/>
            <w:noWrap/>
            <w:vAlign w:val="center"/>
            <w:hideMark/>
          </w:tcPr>
          <w:p w14:paraId="511F688F"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214" w:type="pct"/>
            <w:shd w:val="clear" w:color="auto" w:fill="auto"/>
            <w:noWrap/>
            <w:vAlign w:val="center"/>
            <w:hideMark/>
          </w:tcPr>
          <w:p w14:paraId="3CFB18EE"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214" w:type="pct"/>
            <w:shd w:val="clear" w:color="auto" w:fill="auto"/>
            <w:noWrap/>
            <w:vAlign w:val="center"/>
            <w:hideMark/>
          </w:tcPr>
          <w:p w14:paraId="07F83A48"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218" w:type="pct"/>
            <w:shd w:val="clear" w:color="auto" w:fill="auto"/>
            <w:noWrap/>
            <w:vAlign w:val="center"/>
            <w:hideMark/>
          </w:tcPr>
          <w:p w14:paraId="58E08B23"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87" w:type="pct"/>
            <w:shd w:val="clear" w:color="auto" w:fill="auto"/>
            <w:noWrap/>
            <w:vAlign w:val="center"/>
            <w:hideMark/>
          </w:tcPr>
          <w:p w14:paraId="39469349"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87" w:type="pct"/>
            <w:shd w:val="clear" w:color="auto" w:fill="auto"/>
            <w:noWrap/>
            <w:vAlign w:val="center"/>
            <w:hideMark/>
          </w:tcPr>
          <w:p w14:paraId="638D1BA1"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87" w:type="pct"/>
            <w:shd w:val="clear" w:color="auto" w:fill="auto"/>
            <w:noWrap/>
            <w:vAlign w:val="center"/>
            <w:hideMark/>
          </w:tcPr>
          <w:p w14:paraId="3769CD99"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c>
          <w:tcPr>
            <w:tcW w:w="187" w:type="pct"/>
            <w:shd w:val="clear" w:color="auto" w:fill="auto"/>
            <w:noWrap/>
            <w:vAlign w:val="center"/>
            <w:hideMark/>
          </w:tcPr>
          <w:p w14:paraId="710145D0" w14:textId="77777777" w:rsidR="00532E4F" w:rsidRPr="00532E4F" w:rsidRDefault="00532E4F" w:rsidP="00532E4F">
            <w:pPr>
              <w:spacing w:after="0"/>
              <w:ind w:firstLine="0"/>
              <w:jc w:val="center"/>
              <w:rPr>
                <w:color w:val="000000"/>
                <w:sz w:val="20"/>
                <w:szCs w:val="20"/>
              </w:rPr>
            </w:pPr>
            <w:r w:rsidRPr="00532E4F">
              <w:rPr>
                <w:color w:val="000000"/>
                <w:sz w:val="20"/>
                <w:szCs w:val="20"/>
              </w:rPr>
              <w:t>32</w:t>
            </w:r>
          </w:p>
        </w:tc>
      </w:tr>
      <w:tr w:rsidR="00532E4F" w:rsidRPr="00532E4F" w14:paraId="3120FE28" w14:textId="77777777" w:rsidTr="00895A66">
        <w:trPr>
          <w:trHeight w:val="255"/>
        </w:trPr>
        <w:tc>
          <w:tcPr>
            <w:tcW w:w="4252" w:type="pct"/>
            <w:gridSpan w:val="18"/>
            <w:shd w:val="clear" w:color="auto" w:fill="auto"/>
            <w:vAlign w:val="center"/>
            <w:hideMark/>
          </w:tcPr>
          <w:p w14:paraId="2CC1A5F3" w14:textId="77777777" w:rsidR="00532E4F" w:rsidRPr="00532E4F" w:rsidRDefault="00532E4F" w:rsidP="00532E4F">
            <w:pPr>
              <w:spacing w:after="0"/>
              <w:ind w:firstLine="0"/>
              <w:jc w:val="center"/>
              <w:rPr>
                <w:b/>
                <w:bCs/>
                <w:color w:val="000000"/>
                <w:sz w:val="20"/>
                <w:szCs w:val="20"/>
              </w:rPr>
            </w:pPr>
            <w:r w:rsidRPr="00532E4F">
              <w:rPr>
                <w:b/>
                <w:bCs/>
                <w:color w:val="000000"/>
                <w:sz w:val="20"/>
                <w:szCs w:val="20"/>
              </w:rPr>
              <w:t>ВЧД-8, п. Железнодорожный</w:t>
            </w:r>
          </w:p>
        </w:tc>
        <w:tc>
          <w:tcPr>
            <w:tcW w:w="187" w:type="pct"/>
            <w:shd w:val="clear" w:color="auto" w:fill="auto"/>
            <w:noWrap/>
            <w:vAlign w:val="center"/>
            <w:hideMark/>
          </w:tcPr>
          <w:p w14:paraId="1C082C0D"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008EC139"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7F975AA8"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c>
          <w:tcPr>
            <w:tcW w:w="187" w:type="pct"/>
            <w:shd w:val="clear" w:color="auto" w:fill="auto"/>
            <w:noWrap/>
            <w:vAlign w:val="center"/>
            <w:hideMark/>
          </w:tcPr>
          <w:p w14:paraId="6C7DCCA6" w14:textId="77777777" w:rsidR="00532E4F" w:rsidRPr="00532E4F" w:rsidRDefault="00532E4F" w:rsidP="00532E4F">
            <w:pPr>
              <w:spacing w:after="0"/>
              <w:ind w:firstLine="0"/>
              <w:jc w:val="center"/>
              <w:rPr>
                <w:color w:val="000000"/>
                <w:sz w:val="20"/>
                <w:szCs w:val="20"/>
              </w:rPr>
            </w:pPr>
            <w:r w:rsidRPr="00532E4F">
              <w:rPr>
                <w:color w:val="000000"/>
                <w:sz w:val="20"/>
                <w:szCs w:val="20"/>
              </w:rPr>
              <w:t> </w:t>
            </w:r>
          </w:p>
        </w:tc>
      </w:tr>
      <w:tr w:rsidR="00532E4F" w:rsidRPr="00532E4F" w14:paraId="0EB18D5F" w14:textId="77777777" w:rsidTr="00895A66">
        <w:trPr>
          <w:trHeight w:val="510"/>
        </w:trPr>
        <w:tc>
          <w:tcPr>
            <w:tcW w:w="890" w:type="pct"/>
            <w:shd w:val="clear" w:color="auto" w:fill="auto"/>
            <w:vAlign w:val="center"/>
            <w:hideMark/>
          </w:tcPr>
          <w:p w14:paraId="59C31620" w14:textId="77777777" w:rsidR="00532E4F" w:rsidRPr="00532E4F" w:rsidRDefault="00532E4F" w:rsidP="00532E4F">
            <w:pPr>
              <w:spacing w:after="0"/>
              <w:ind w:firstLine="0"/>
              <w:jc w:val="center"/>
              <w:rPr>
                <w:color w:val="000000"/>
                <w:sz w:val="20"/>
                <w:szCs w:val="20"/>
              </w:rPr>
            </w:pPr>
            <w:r w:rsidRPr="00532E4F">
              <w:rPr>
                <w:color w:val="000000"/>
                <w:sz w:val="20"/>
                <w:szCs w:val="20"/>
              </w:rPr>
              <w:t>Материальная характеристика (в однотрубном исчислении), м²</w:t>
            </w:r>
          </w:p>
        </w:tc>
        <w:tc>
          <w:tcPr>
            <w:tcW w:w="194" w:type="pct"/>
            <w:shd w:val="clear" w:color="auto" w:fill="auto"/>
            <w:noWrap/>
            <w:vAlign w:val="center"/>
            <w:hideMark/>
          </w:tcPr>
          <w:p w14:paraId="2C34C269"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94" w:type="pct"/>
            <w:shd w:val="clear" w:color="auto" w:fill="auto"/>
            <w:noWrap/>
            <w:vAlign w:val="center"/>
            <w:hideMark/>
          </w:tcPr>
          <w:p w14:paraId="7F13087D"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94" w:type="pct"/>
            <w:shd w:val="clear" w:color="auto" w:fill="auto"/>
            <w:noWrap/>
            <w:vAlign w:val="center"/>
            <w:hideMark/>
          </w:tcPr>
          <w:p w14:paraId="18399527"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94" w:type="pct"/>
            <w:shd w:val="clear" w:color="auto" w:fill="auto"/>
            <w:noWrap/>
            <w:vAlign w:val="center"/>
            <w:hideMark/>
          </w:tcPr>
          <w:p w14:paraId="741BC8D0"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94" w:type="pct"/>
            <w:shd w:val="clear" w:color="auto" w:fill="auto"/>
            <w:noWrap/>
            <w:vAlign w:val="center"/>
            <w:hideMark/>
          </w:tcPr>
          <w:p w14:paraId="68F3D6FC"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94" w:type="pct"/>
            <w:shd w:val="clear" w:color="auto" w:fill="auto"/>
            <w:noWrap/>
            <w:vAlign w:val="center"/>
            <w:hideMark/>
          </w:tcPr>
          <w:p w14:paraId="6D8B7276"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94" w:type="pct"/>
            <w:shd w:val="clear" w:color="auto" w:fill="auto"/>
            <w:noWrap/>
            <w:vAlign w:val="center"/>
            <w:hideMark/>
          </w:tcPr>
          <w:p w14:paraId="19B30ECF"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94" w:type="pct"/>
            <w:shd w:val="clear" w:color="auto" w:fill="auto"/>
            <w:noWrap/>
            <w:vAlign w:val="center"/>
            <w:hideMark/>
          </w:tcPr>
          <w:p w14:paraId="054BCB15"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94" w:type="pct"/>
            <w:shd w:val="clear" w:color="auto" w:fill="auto"/>
            <w:noWrap/>
            <w:vAlign w:val="center"/>
            <w:hideMark/>
          </w:tcPr>
          <w:p w14:paraId="47BA9ABA"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94" w:type="pct"/>
            <w:shd w:val="clear" w:color="auto" w:fill="auto"/>
            <w:noWrap/>
            <w:vAlign w:val="center"/>
            <w:hideMark/>
          </w:tcPr>
          <w:p w14:paraId="5CCEB0F4"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94" w:type="pct"/>
            <w:shd w:val="clear" w:color="auto" w:fill="auto"/>
            <w:noWrap/>
            <w:vAlign w:val="center"/>
            <w:hideMark/>
          </w:tcPr>
          <w:p w14:paraId="00676340"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94" w:type="pct"/>
            <w:shd w:val="clear" w:color="auto" w:fill="auto"/>
            <w:noWrap/>
            <w:vAlign w:val="center"/>
            <w:hideMark/>
          </w:tcPr>
          <w:p w14:paraId="1957433A"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94" w:type="pct"/>
            <w:shd w:val="clear" w:color="auto" w:fill="auto"/>
            <w:noWrap/>
            <w:vAlign w:val="center"/>
            <w:hideMark/>
          </w:tcPr>
          <w:p w14:paraId="43BACBA8"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94" w:type="pct"/>
            <w:shd w:val="clear" w:color="auto" w:fill="auto"/>
            <w:noWrap/>
            <w:vAlign w:val="center"/>
            <w:hideMark/>
          </w:tcPr>
          <w:p w14:paraId="7023CE17"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214" w:type="pct"/>
            <w:shd w:val="clear" w:color="auto" w:fill="auto"/>
            <w:noWrap/>
            <w:vAlign w:val="center"/>
            <w:hideMark/>
          </w:tcPr>
          <w:p w14:paraId="28A64783"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214" w:type="pct"/>
            <w:shd w:val="clear" w:color="auto" w:fill="auto"/>
            <w:noWrap/>
            <w:vAlign w:val="center"/>
            <w:hideMark/>
          </w:tcPr>
          <w:p w14:paraId="0E122983"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218" w:type="pct"/>
            <w:shd w:val="clear" w:color="auto" w:fill="auto"/>
            <w:noWrap/>
            <w:vAlign w:val="center"/>
            <w:hideMark/>
          </w:tcPr>
          <w:p w14:paraId="69CF2D8D"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87" w:type="pct"/>
            <w:shd w:val="clear" w:color="auto" w:fill="auto"/>
            <w:noWrap/>
            <w:vAlign w:val="center"/>
            <w:hideMark/>
          </w:tcPr>
          <w:p w14:paraId="4C136572"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87" w:type="pct"/>
            <w:shd w:val="clear" w:color="auto" w:fill="auto"/>
            <w:noWrap/>
            <w:vAlign w:val="center"/>
            <w:hideMark/>
          </w:tcPr>
          <w:p w14:paraId="1F279D7C"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87" w:type="pct"/>
            <w:shd w:val="clear" w:color="auto" w:fill="auto"/>
            <w:noWrap/>
            <w:vAlign w:val="center"/>
            <w:hideMark/>
          </w:tcPr>
          <w:p w14:paraId="4DD15412"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c>
          <w:tcPr>
            <w:tcW w:w="187" w:type="pct"/>
            <w:shd w:val="clear" w:color="auto" w:fill="auto"/>
            <w:noWrap/>
            <w:vAlign w:val="center"/>
            <w:hideMark/>
          </w:tcPr>
          <w:p w14:paraId="72930EF4" w14:textId="77777777" w:rsidR="00532E4F" w:rsidRPr="00532E4F" w:rsidRDefault="00532E4F" w:rsidP="00532E4F">
            <w:pPr>
              <w:spacing w:after="0"/>
              <w:ind w:firstLine="0"/>
              <w:jc w:val="center"/>
              <w:rPr>
                <w:color w:val="000000"/>
                <w:sz w:val="20"/>
                <w:szCs w:val="20"/>
              </w:rPr>
            </w:pPr>
            <w:r w:rsidRPr="00532E4F">
              <w:rPr>
                <w:color w:val="000000"/>
                <w:sz w:val="20"/>
                <w:szCs w:val="20"/>
              </w:rPr>
              <w:t>н/д</w:t>
            </w:r>
          </w:p>
        </w:tc>
      </w:tr>
      <w:tr w:rsidR="00532E4F" w:rsidRPr="00532E4F" w14:paraId="0CA5808F" w14:textId="77777777" w:rsidTr="00895A66">
        <w:trPr>
          <w:trHeight w:val="255"/>
        </w:trPr>
        <w:tc>
          <w:tcPr>
            <w:tcW w:w="890" w:type="pct"/>
            <w:shd w:val="clear" w:color="auto" w:fill="auto"/>
            <w:vAlign w:val="center"/>
            <w:hideMark/>
          </w:tcPr>
          <w:p w14:paraId="4C892A30" w14:textId="77777777" w:rsidR="00532E4F" w:rsidRPr="00532E4F" w:rsidRDefault="00532E4F" w:rsidP="00532E4F">
            <w:pPr>
              <w:spacing w:after="0"/>
              <w:ind w:firstLine="0"/>
              <w:jc w:val="center"/>
              <w:rPr>
                <w:color w:val="000000"/>
                <w:sz w:val="20"/>
                <w:szCs w:val="20"/>
              </w:rPr>
            </w:pPr>
            <w:r w:rsidRPr="00532E4F">
              <w:rPr>
                <w:color w:val="000000"/>
                <w:sz w:val="20"/>
                <w:szCs w:val="20"/>
              </w:rPr>
              <w:t>Присоединенная нагрузка (горячая вода), Гкал/ч</w:t>
            </w:r>
          </w:p>
        </w:tc>
        <w:tc>
          <w:tcPr>
            <w:tcW w:w="194" w:type="pct"/>
            <w:shd w:val="clear" w:color="auto" w:fill="auto"/>
            <w:noWrap/>
            <w:vAlign w:val="center"/>
            <w:hideMark/>
          </w:tcPr>
          <w:p w14:paraId="45244183"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1AF222C6"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562CB3C9"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0BFA0628" w14:textId="77777777" w:rsidR="00532E4F" w:rsidRPr="00532E4F" w:rsidRDefault="00532E4F" w:rsidP="00532E4F">
            <w:pPr>
              <w:spacing w:after="0"/>
              <w:ind w:firstLine="0"/>
              <w:jc w:val="center"/>
              <w:rPr>
                <w:color w:val="000000"/>
                <w:sz w:val="20"/>
                <w:szCs w:val="20"/>
              </w:rPr>
            </w:pPr>
            <w:r w:rsidRPr="00532E4F">
              <w:rPr>
                <w:color w:val="000000"/>
                <w:sz w:val="20"/>
                <w:szCs w:val="20"/>
              </w:rPr>
              <w:t>1</w:t>
            </w:r>
          </w:p>
        </w:tc>
        <w:tc>
          <w:tcPr>
            <w:tcW w:w="194" w:type="pct"/>
            <w:shd w:val="clear" w:color="auto" w:fill="auto"/>
            <w:noWrap/>
            <w:vAlign w:val="center"/>
            <w:hideMark/>
          </w:tcPr>
          <w:p w14:paraId="11CAE1BC"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c>
          <w:tcPr>
            <w:tcW w:w="194" w:type="pct"/>
            <w:shd w:val="clear" w:color="auto" w:fill="auto"/>
            <w:noWrap/>
            <w:vAlign w:val="center"/>
            <w:hideMark/>
          </w:tcPr>
          <w:p w14:paraId="2F429B6D"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c>
          <w:tcPr>
            <w:tcW w:w="194" w:type="pct"/>
            <w:shd w:val="clear" w:color="auto" w:fill="auto"/>
            <w:noWrap/>
            <w:vAlign w:val="center"/>
            <w:hideMark/>
          </w:tcPr>
          <w:p w14:paraId="29516BEE"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c>
          <w:tcPr>
            <w:tcW w:w="194" w:type="pct"/>
            <w:shd w:val="clear" w:color="auto" w:fill="auto"/>
            <w:noWrap/>
            <w:vAlign w:val="center"/>
            <w:hideMark/>
          </w:tcPr>
          <w:p w14:paraId="33A6604E"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c>
          <w:tcPr>
            <w:tcW w:w="194" w:type="pct"/>
            <w:shd w:val="clear" w:color="auto" w:fill="auto"/>
            <w:noWrap/>
            <w:vAlign w:val="center"/>
            <w:hideMark/>
          </w:tcPr>
          <w:p w14:paraId="10C957D2"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c>
          <w:tcPr>
            <w:tcW w:w="194" w:type="pct"/>
            <w:shd w:val="clear" w:color="auto" w:fill="auto"/>
            <w:noWrap/>
            <w:vAlign w:val="center"/>
            <w:hideMark/>
          </w:tcPr>
          <w:p w14:paraId="173AD1B5"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c>
          <w:tcPr>
            <w:tcW w:w="194" w:type="pct"/>
            <w:shd w:val="clear" w:color="auto" w:fill="auto"/>
            <w:noWrap/>
            <w:vAlign w:val="center"/>
            <w:hideMark/>
          </w:tcPr>
          <w:p w14:paraId="468BCBFE"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c>
          <w:tcPr>
            <w:tcW w:w="194" w:type="pct"/>
            <w:shd w:val="clear" w:color="auto" w:fill="auto"/>
            <w:noWrap/>
            <w:vAlign w:val="center"/>
            <w:hideMark/>
          </w:tcPr>
          <w:p w14:paraId="7C1DB4CC"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c>
          <w:tcPr>
            <w:tcW w:w="194" w:type="pct"/>
            <w:shd w:val="clear" w:color="auto" w:fill="auto"/>
            <w:noWrap/>
            <w:vAlign w:val="center"/>
            <w:hideMark/>
          </w:tcPr>
          <w:p w14:paraId="1AADFB09"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c>
          <w:tcPr>
            <w:tcW w:w="194" w:type="pct"/>
            <w:shd w:val="clear" w:color="auto" w:fill="auto"/>
            <w:noWrap/>
            <w:vAlign w:val="center"/>
            <w:hideMark/>
          </w:tcPr>
          <w:p w14:paraId="1F8444BD"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c>
          <w:tcPr>
            <w:tcW w:w="214" w:type="pct"/>
            <w:shd w:val="clear" w:color="auto" w:fill="auto"/>
            <w:noWrap/>
            <w:vAlign w:val="center"/>
            <w:hideMark/>
          </w:tcPr>
          <w:p w14:paraId="304DD08A"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c>
          <w:tcPr>
            <w:tcW w:w="214" w:type="pct"/>
            <w:shd w:val="clear" w:color="auto" w:fill="auto"/>
            <w:noWrap/>
            <w:vAlign w:val="center"/>
            <w:hideMark/>
          </w:tcPr>
          <w:p w14:paraId="34461BB8"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c>
          <w:tcPr>
            <w:tcW w:w="218" w:type="pct"/>
            <w:shd w:val="clear" w:color="auto" w:fill="auto"/>
            <w:noWrap/>
            <w:vAlign w:val="center"/>
            <w:hideMark/>
          </w:tcPr>
          <w:p w14:paraId="00A236AB"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c>
          <w:tcPr>
            <w:tcW w:w="187" w:type="pct"/>
            <w:shd w:val="clear" w:color="auto" w:fill="auto"/>
            <w:noWrap/>
            <w:vAlign w:val="center"/>
            <w:hideMark/>
          </w:tcPr>
          <w:p w14:paraId="6A17E2E9"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c>
          <w:tcPr>
            <w:tcW w:w="187" w:type="pct"/>
            <w:shd w:val="clear" w:color="auto" w:fill="auto"/>
            <w:noWrap/>
            <w:vAlign w:val="center"/>
            <w:hideMark/>
          </w:tcPr>
          <w:p w14:paraId="3168E59B"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c>
          <w:tcPr>
            <w:tcW w:w="187" w:type="pct"/>
            <w:shd w:val="clear" w:color="auto" w:fill="auto"/>
            <w:noWrap/>
            <w:vAlign w:val="center"/>
            <w:hideMark/>
          </w:tcPr>
          <w:p w14:paraId="203D2BE6"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c>
          <w:tcPr>
            <w:tcW w:w="187" w:type="pct"/>
            <w:shd w:val="clear" w:color="auto" w:fill="auto"/>
            <w:noWrap/>
            <w:vAlign w:val="center"/>
            <w:hideMark/>
          </w:tcPr>
          <w:p w14:paraId="65C9E00F" w14:textId="77777777" w:rsidR="00532E4F" w:rsidRPr="00532E4F" w:rsidRDefault="00532E4F" w:rsidP="00532E4F">
            <w:pPr>
              <w:spacing w:after="0"/>
              <w:ind w:firstLine="0"/>
              <w:jc w:val="center"/>
              <w:rPr>
                <w:color w:val="000000"/>
                <w:sz w:val="20"/>
                <w:szCs w:val="20"/>
              </w:rPr>
            </w:pPr>
            <w:r w:rsidRPr="00532E4F">
              <w:rPr>
                <w:color w:val="000000"/>
                <w:sz w:val="20"/>
                <w:szCs w:val="20"/>
              </w:rPr>
              <w:t>0</w:t>
            </w:r>
          </w:p>
        </w:tc>
      </w:tr>
      <w:tr w:rsidR="00532E4F" w:rsidRPr="00532E4F" w14:paraId="296D200A" w14:textId="77777777" w:rsidTr="00895A66">
        <w:trPr>
          <w:trHeight w:val="570"/>
        </w:trPr>
        <w:tc>
          <w:tcPr>
            <w:tcW w:w="890" w:type="pct"/>
            <w:shd w:val="clear" w:color="auto" w:fill="auto"/>
            <w:vAlign w:val="center"/>
            <w:hideMark/>
          </w:tcPr>
          <w:p w14:paraId="4441B103" w14:textId="77777777" w:rsidR="00532E4F" w:rsidRPr="00532E4F" w:rsidRDefault="00532E4F" w:rsidP="00532E4F">
            <w:pPr>
              <w:spacing w:after="0"/>
              <w:ind w:firstLine="0"/>
              <w:jc w:val="center"/>
              <w:rPr>
                <w:color w:val="000000"/>
                <w:sz w:val="20"/>
                <w:szCs w:val="20"/>
              </w:rPr>
            </w:pPr>
            <w:r w:rsidRPr="00532E4F">
              <w:rPr>
                <w:color w:val="000000"/>
                <w:sz w:val="20"/>
                <w:szCs w:val="20"/>
              </w:rPr>
              <w:t>Удельная материальная характеристика тепловых сетей, м</w:t>
            </w:r>
            <w:r w:rsidRPr="00532E4F">
              <w:rPr>
                <w:color w:val="000000"/>
                <w:sz w:val="20"/>
                <w:szCs w:val="20"/>
                <w:vertAlign w:val="superscript"/>
              </w:rPr>
              <w:t>2</w:t>
            </w:r>
            <w:r w:rsidRPr="00532E4F">
              <w:rPr>
                <w:color w:val="000000"/>
                <w:sz w:val="20"/>
                <w:szCs w:val="20"/>
              </w:rPr>
              <w:t>/Гкал/ч</w:t>
            </w:r>
          </w:p>
        </w:tc>
        <w:tc>
          <w:tcPr>
            <w:tcW w:w="194" w:type="pct"/>
            <w:shd w:val="clear" w:color="auto" w:fill="auto"/>
            <w:noWrap/>
            <w:vAlign w:val="center"/>
            <w:hideMark/>
          </w:tcPr>
          <w:p w14:paraId="2730895F"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94" w:type="pct"/>
            <w:shd w:val="clear" w:color="auto" w:fill="auto"/>
            <w:noWrap/>
            <w:vAlign w:val="center"/>
            <w:hideMark/>
          </w:tcPr>
          <w:p w14:paraId="0C12CDB8"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94" w:type="pct"/>
            <w:shd w:val="clear" w:color="auto" w:fill="auto"/>
            <w:noWrap/>
            <w:vAlign w:val="center"/>
            <w:hideMark/>
          </w:tcPr>
          <w:p w14:paraId="486AB4E7"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94" w:type="pct"/>
            <w:shd w:val="clear" w:color="auto" w:fill="auto"/>
            <w:noWrap/>
            <w:vAlign w:val="center"/>
            <w:hideMark/>
          </w:tcPr>
          <w:p w14:paraId="40AAF070"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94" w:type="pct"/>
            <w:shd w:val="clear" w:color="auto" w:fill="auto"/>
            <w:noWrap/>
            <w:vAlign w:val="center"/>
            <w:hideMark/>
          </w:tcPr>
          <w:p w14:paraId="78D6CF74"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94" w:type="pct"/>
            <w:shd w:val="clear" w:color="auto" w:fill="auto"/>
            <w:noWrap/>
            <w:vAlign w:val="center"/>
            <w:hideMark/>
          </w:tcPr>
          <w:p w14:paraId="63E17C04"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94" w:type="pct"/>
            <w:shd w:val="clear" w:color="auto" w:fill="auto"/>
            <w:noWrap/>
            <w:vAlign w:val="center"/>
            <w:hideMark/>
          </w:tcPr>
          <w:p w14:paraId="5C5F8E6D"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94" w:type="pct"/>
            <w:shd w:val="clear" w:color="auto" w:fill="auto"/>
            <w:noWrap/>
            <w:vAlign w:val="center"/>
            <w:hideMark/>
          </w:tcPr>
          <w:p w14:paraId="58E7D7CB"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94" w:type="pct"/>
            <w:shd w:val="clear" w:color="auto" w:fill="auto"/>
            <w:noWrap/>
            <w:vAlign w:val="center"/>
            <w:hideMark/>
          </w:tcPr>
          <w:p w14:paraId="514E6BAC"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94" w:type="pct"/>
            <w:shd w:val="clear" w:color="auto" w:fill="auto"/>
            <w:noWrap/>
            <w:vAlign w:val="center"/>
            <w:hideMark/>
          </w:tcPr>
          <w:p w14:paraId="48859906"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94" w:type="pct"/>
            <w:shd w:val="clear" w:color="auto" w:fill="auto"/>
            <w:noWrap/>
            <w:vAlign w:val="center"/>
            <w:hideMark/>
          </w:tcPr>
          <w:p w14:paraId="484C5877"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94" w:type="pct"/>
            <w:shd w:val="clear" w:color="auto" w:fill="auto"/>
            <w:noWrap/>
            <w:vAlign w:val="center"/>
            <w:hideMark/>
          </w:tcPr>
          <w:p w14:paraId="33EAAC8A"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94" w:type="pct"/>
            <w:shd w:val="clear" w:color="auto" w:fill="auto"/>
            <w:noWrap/>
            <w:vAlign w:val="center"/>
            <w:hideMark/>
          </w:tcPr>
          <w:p w14:paraId="4CEA05C5"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94" w:type="pct"/>
            <w:shd w:val="clear" w:color="auto" w:fill="auto"/>
            <w:noWrap/>
            <w:vAlign w:val="center"/>
            <w:hideMark/>
          </w:tcPr>
          <w:p w14:paraId="48EC3606"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214" w:type="pct"/>
            <w:shd w:val="clear" w:color="auto" w:fill="auto"/>
            <w:noWrap/>
            <w:vAlign w:val="center"/>
            <w:hideMark/>
          </w:tcPr>
          <w:p w14:paraId="28E16DC1"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214" w:type="pct"/>
            <w:shd w:val="clear" w:color="auto" w:fill="auto"/>
            <w:noWrap/>
            <w:vAlign w:val="center"/>
            <w:hideMark/>
          </w:tcPr>
          <w:p w14:paraId="6B3C5C54"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218" w:type="pct"/>
            <w:shd w:val="clear" w:color="auto" w:fill="auto"/>
            <w:noWrap/>
            <w:vAlign w:val="center"/>
            <w:hideMark/>
          </w:tcPr>
          <w:p w14:paraId="05AEECD8"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87" w:type="pct"/>
            <w:shd w:val="clear" w:color="auto" w:fill="auto"/>
            <w:noWrap/>
            <w:vAlign w:val="center"/>
            <w:hideMark/>
          </w:tcPr>
          <w:p w14:paraId="22C0C45B"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87" w:type="pct"/>
            <w:shd w:val="clear" w:color="auto" w:fill="auto"/>
            <w:noWrap/>
            <w:vAlign w:val="center"/>
            <w:hideMark/>
          </w:tcPr>
          <w:p w14:paraId="58399F23"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87" w:type="pct"/>
            <w:shd w:val="clear" w:color="auto" w:fill="auto"/>
            <w:noWrap/>
            <w:vAlign w:val="center"/>
            <w:hideMark/>
          </w:tcPr>
          <w:p w14:paraId="359AF7E1"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c>
          <w:tcPr>
            <w:tcW w:w="187" w:type="pct"/>
            <w:shd w:val="clear" w:color="auto" w:fill="auto"/>
            <w:noWrap/>
            <w:vAlign w:val="center"/>
            <w:hideMark/>
          </w:tcPr>
          <w:p w14:paraId="15243760" w14:textId="77777777" w:rsidR="00532E4F" w:rsidRPr="00532E4F" w:rsidRDefault="00532E4F" w:rsidP="00532E4F">
            <w:pPr>
              <w:spacing w:after="0"/>
              <w:ind w:firstLine="0"/>
              <w:jc w:val="center"/>
              <w:rPr>
                <w:color w:val="000000"/>
                <w:sz w:val="20"/>
                <w:szCs w:val="20"/>
              </w:rPr>
            </w:pPr>
            <w:r w:rsidRPr="00532E4F">
              <w:rPr>
                <w:color w:val="000000"/>
                <w:sz w:val="20"/>
                <w:szCs w:val="20"/>
              </w:rPr>
              <w:t>-</w:t>
            </w:r>
          </w:p>
        </w:tc>
      </w:tr>
      <w:bookmarkEnd w:id="491"/>
    </w:tbl>
    <w:p w14:paraId="0DF864CC" w14:textId="77777777" w:rsidR="00532E4F" w:rsidRPr="00532E4F" w:rsidRDefault="00532E4F" w:rsidP="00532E4F"/>
    <w:p w14:paraId="108CD0F2" w14:textId="21F81A0E" w:rsidR="00303A1C" w:rsidRDefault="00303A1C" w:rsidP="00303A1C">
      <w:pPr>
        <w:spacing w:after="0"/>
        <w:jc w:val="both"/>
      </w:pPr>
      <w:bookmarkStart w:id="492" w:name="_Hlk10427767"/>
      <w:bookmarkEnd w:id="490"/>
      <w:r>
        <w:t>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p>
    <w:p w14:paraId="40569F68" w14:textId="45E6312C" w:rsidR="00303A1C" w:rsidRDefault="00303A1C" w:rsidP="00464633">
      <w:pPr>
        <w:pStyle w:val="afc"/>
      </w:pPr>
      <w:bookmarkStart w:id="493" w:name="_Ref41372937"/>
      <w:bookmarkStart w:id="494" w:name="_Toc83218648"/>
      <w:r w:rsidRPr="00464633">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41</w:t>
      </w:r>
      <w:r w:rsidR="006C1D8C">
        <w:rPr>
          <w:noProof/>
        </w:rPr>
        <w:fldChar w:fldCharType="end"/>
      </w:r>
      <w:bookmarkEnd w:id="493"/>
      <w:r w:rsidRPr="00464633">
        <w:t>. Отношение величины тепловой энергии, отпущенной из отборов турбоагрегатов, к общей величине выработанной тепловой энергии</w:t>
      </w:r>
      <w:bookmarkEnd w:id="494"/>
    </w:p>
    <w:tbl>
      <w:tblPr>
        <w:tblW w:w="5000" w:type="pct"/>
        <w:tblLook w:val="04A0" w:firstRow="1" w:lastRow="0" w:firstColumn="1" w:lastColumn="0" w:noHBand="0" w:noVBand="1"/>
      </w:tblPr>
      <w:tblGrid>
        <w:gridCol w:w="4084"/>
        <w:gridCol w:w="866"/>
        <w:gridCol w:w="861"/>
        <w:gridCol w:w="861"/>
        <w:gridCol w:w="861"/>
        <w:gridCol w:w="861"/>
        <w:gridCol w:w="862"/>
        <w:gridCol w:w="862"/>
        <w:gridCol w:w="862"/>
        <w:gridCol w:w="862"/>
        <w:gridCol w:w="862"/>
        <w:gridCol w:w="862"/>
        <w:gridCol w:w="862"/>
        <w:gridCol w:w="862"/>
        <w:gridCol w:w="862"/>
        <w:gridCol w:w="951"/>
        <w:gridCol w:w="951"/>
        <w:gridCol w:w="951"/>
        <w:gridCol w:w="830"/>
        <w:gridCol w:w="830"/>
        <w:gridCol w:w="830"/>
        <w:gridCol w:w="830"/>
      </w:tblGrid>
      <w:tr w:rsidR="007F19B1" w:rsidRPr="00D60E82" w14:paraId="79649C14" w14:textId="77777777" w:rsidTr="006C6AC4">
        <w:trPr>
          <w:trHeight w:val="255"/>
        </w:trPr>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9092CB" w14:textId="77777777" w:rsidR="007F19B1" w:rsidRPr="00A54D6A" w:rsidRDefault="007F19B1" w:rsidP="00A54D6A">
            <w:pPr>
              <w:pStyle w:val="affb"/>
              <w:rPr>
                <w:b/>
                <w:bCs/>
              </w:rPr>
            </w:pPr>
            <w:r w:rsidRPr="00A54D6A">
              <w:rPr>
                <w:b/>
                <w:bCs/>
              </w:rPr>
              <w:t>Источник теплоснабжения</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1C5C5FB2" w14:textId="77777777" w:rsidR="007F19B1" w:rsidRPr="00A54D6A" w:rsidRDefault="007F19B1" w:rsidP="00A54D6A">
            <w:pPr>
              <w:pStyle w:val="affb"/>
              <w:rPr>
                <w:b/>
                <w:bCs/>
              </w:rPr>
            </w:pPr>
            <w:r w:rsidRPr="00A54D6A">
              <w:rPr>
                <w:b/>
                <w:bCs/>
              </w:rPr>
              <w:t>2020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1ED0035C" w14:textId="77777777" w:rsidR="007F19B1" w:rsidRPr="00A54D6A" w:rsidRDefault="007F19B1" w:rsidP="00A54D6A">
            <w:pPr>
              <w:pStyle w:val="affb"/>
              <w:rPr>
                <w:b/>
                <w:bCs/>
              </w:rPr>
            </w:pPr>
            <w:r w:rsidRPr="00A54D6A">
              <w:rPr>
                <w:b/>
                <w:bCs/>
              </w:rPr>
              <w:t>2021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2D1DB624" w14:textId="77777777" w:rsidR="007F19B1" w:rsidRPr="00A54D6A" w:rsidRDefault="007F19B1" w:rsidP="00A54D6A">
            <w:pPr>
              <w:pStyle w:val="affb"/>
              <w:rPr>
                <w:b/>
                <w:bCs/>
              </w:rPr>
            </w:pPr>
            <w:r w:rsidRPr="00A54D6A">
              <w:rPr>
                <w:b/>
                <w:bCs/>
              </w:rPr>
              <w:t>2022</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67E1551F" w14:textId="77777777" w:rsidR="007F19B1" w:rsidRPr="00A54D6A" w:rsidRDefault="007F19B1" w:rsidP="00A54D6A">
            <w:pPr>
              <w:pStyle w:val="affb"/>
              <w:rPr>
                <w:b/>
                <w:bCs/>
              </w:rPr>
            </w:pPr>
            <w:r w:rsidRPr="00A54D6A">
              <w:rPr>
                <w:b/>
                <w:bCs/>
              </w:rPr>
              <w:t>2023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4A8B827E" w14:textId="77777777" w:rsidR="007F19B1" w:rsidRPr="00A54D6A" w:rsidRDefault="007F19B1" w:rsidP="00A54D6A">
            <w:pPr>
              <w:pStyle w:val="affb"/>
              <w:rPr>
                <w:b/>
                <w:bCs/>
              </w:rPr>
            </w:pPr>
            <w:r w:rsidRPr="00A54D6A">
              <w:rPr>
                <w:b/>
                <w:bCs/>
              </w:rPr>
              <w:t>2024</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6519FBC1" w14:textId="77777777" w:rsidR="007F19B1" w:rsidRPr="00A54D6A" w:rsidRDefault="007F19B1" w:rsidP="00A54D6A">
            <w:pPr>
              <w:pStyle w:val="affb"/>
              <w:rPr>
                <w:b/>
                <w:bCs/>
              </w:rPr>
            </w:pPr>
            <w:r w:rsidRPr="00A54D6A">
              <w:rPr>
                <w:b/>
                <w:bCs/>
              </w:rPr>
              <w:t>2025</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30DC0F1B" w14:textId="77777777" w:rsidR="007F19B1" w:rsidRPr="00A54D6A" w:rsidRDefault="007F19B1" w:rsidP="00A54D6A">
            <w:pPr>
              <w:pStyle w:val="affb"/>
              <w:rPr>
                <w:b/>
                <w:bCs/>
              </w:rPr>
            </w:pPr>
            <w:r w:rsidRPr="00A54D6A">
              <w:rPr>
                <w:b/>
                <w:bCs/>
              </w:rPr>
              <w:t>2026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053C392F" w14:textId="77777777" w:rsidR="007F19B1" w:rsidRPr="00A54D6A" w:rsidRDefault="007F19B1" w:rsidP="00A54D6A">
            <w:pPr>
              <w:pStyle w:val="affb"/>
              <w:rPr>
                <w:b/>
                <w:bCs/>
              </w:rPr>
            </w:pPr>
            <w:r w:rsidRPr="00A54D6A">
              <w:rPr>
                <w:b/>
                <w:bCs/>
              </w:rPr>
              <w:t>2027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26A604A" w14:textId="77777777" w:rsidR="007F19B1" w:rsidRPr="00A54D6A" w:rsidRDefault="007F19B1" w:rsidP="00A54D6A">
            <w:pPr>
              <w:pStyle w:val="affb"/>
              <w:rPr>
                <w:b/>
                <w:bCs/>
              </w:rPr>
            </w:pPr>
            <w:r w:rsidRPr="00A54D6A">
              <w:rPr>
                <w:b/>
                <w:bCs/>
              </w:rPr>
              <w:t>2028</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5FCFB21" w14:textId="77777777" w:rsidR="007F19B1" w:rsidRPr="00A54D6A" w:rsidRDefault="007F19B1" w:rsidP="00A54D6A">
            <w:pPr>
              <w:pStyle w:val="affb"/>
              <w:rPr>
                <w:b/>
                <w:bCs/>
              </w:rPr>
            </w:pPr>
            <w:r w:rsidRPr="00A54D6A">
              <w:rPr>
                <w:b/>
                <w:bCs/>
              </w:rPr>
              <w:t>2029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053B11C2" w14:textId="77777777" w:rsidR="007F19B1" w:rsidRPr="00A54D6A" w:rsidRDefault="007F19B1" w:rsidP="00A54D6A">
            <w:pPr>
              <w:pStyle w:val="affb"/>
              <w:rPr>
                <w:b/>
                <w:bCs/>
              </w:rPr>
            </w:pPr>
            <w:r w:rsidRPr="00A54D6A">
              <w:rPr>
                <w:b/>
                <w:bCs/>
              </w:rPr>
              <w:t>2030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46250130" w14:textId="77777777" w:rsidR="007F19B1" w:rsidRPr="00A54D6A" w:rsidRDefault="007F19B1" w:rsidP="00A54D6A">
            <w:pPr>
              <w:pStyle w:val="affb"/>
              <w:rPr>
                <w:b/>
                <w:bCs/>
              </w:rPr>
            </w:pPr>
            <w:r w:rsidRPr="00A54D6A">
              <w:rPr>
                <w:b/>
                <w:bCs/>
              </w:rPr>
              <w:t>2031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14AB73BE" w14:textId="77777777" w:rsidR="007F19B1" w:rsidRPr="00A54D6A" w:rsidRDefault="007F19B1" w:rsidP="00A54D6A">
            <w:pPr>
              <w:pStyle w:val="affb"/>
              <w:rPr>
                <w:b/>
                <w:bCs/>
              </w:rPr>
            </w:pPr>
            <w:r w:rsidRPr="00A54D6A">
              <w:rPr>
                <w:b/>
                <w:bCs/>
              </w:rPr>
              <w:t>2032</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108409AE" w14:textId="77777777" w:rsidR="007F19B1" w:rsidRPr="00A54D6A" w:rsidRDefault="007F19B1" w:rsidP="00A54D6A">
            <w:pPr>
              <w:pStyle w:val="affb"/>
              <w:rPr>
                <w:b/>
                <w:bCs/>
              </w:rPr>
            </w:pPr>
            <w:r w:rsidRPr="00A54D6A">
              <w:rPr>
                <w:b/>
                <w:bCs/>
              </w:rPr>
              <w:t>2033</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347420E4" w14:textId="77777777" w:rsidR="007F19B1" w:rsidRPr="00A54D6A" w:rsidRDefault="007F19B1" w:rsidP="00A54D6A">
            <w:pPr>
              <w:pStyle w:val="affb"/>
              <w:rPr>
                <w:b/>
                <w:bCs/>
              </w:rPr>
            </w:pPr>
            <w:r w:rsidRPr="00A54D6A">
              <w:rPr>
                <w:b/>
                <w:bCs/>
              </w:rPr>
              <w:t>2034</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661EAC02" w14:textId="77777777" w:rsidR="007F19B1" w:rsidRPr="00A54D6A" w:rsidRDefault="007F19B1" w:rsidP="00A54D6A">
            <w:pPr>
              <w:pStyle w:val="affb"/>
              <w:rPr>
                <w:b/>
                <w:bCs/>
              </w:rPr>
            </w:pPr>
            <w:r w:rsidRPr="00A54D6A">
              <w:rPr>
                <w:b/>
                <w:bCs/>
              </w:rPr>
              <w:t>2035</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41B9B91F" w14:textId="77777777" w:rsidR="007F19B1" w:rsidRPr="00A54D6A" w:rsidRDefault="007F19B1" w:rsidP="00A54D6A">
            <w:pPr>
              <w:pStyle w:val="affb"/>
              <w:rPr>
                <w:b/>
                <w:bCs/>
              </w:rPr>
            </w:pPr>
            <w:r w:rsidRPr="00A54D6A">
              <w:rPr>
                <w:b/>
                <w:bCs/>
              </w:rPr>
              <w:t>2036</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0CFF9F6D" w14:textId="77777777" w:rsidR="007F19B1" w:rsidRPr="00D60E82" w:rsidRDefault="007F19B1" w:rsidP="00A54D6A">
            <w:pPr>
              <w:pStyle w:val="affb"/>
            </w:pPr>
            <w:r w:rsidRPr="00D60E82">
              <w:t>2037</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4593BED0" w14:textId="77777777" w:rsidR="007F19B1" w:rsidRPr="00D60E82" w:rsidRDefault="007F19B1" w:rsidP="00A54D6A">
            <w:pPr>
              <w:pStyle w:val="affb"/>
            </w:pPr>
            <w:r w:rsidRPr="00D60E82">
              <w:t>2038</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500BFD77" w14:textId="77777777" w:rsidR="007F19B1" w:rsidRPr="00D60E82" w:rsidRDefault="007F19B1" w:rsidP="00A54D6A">
            <w:pPr>
              <w:pStyle w:val="affb"/>
            </w:pPr>
            <w:r w:rsidRPr="00D60E82">
              <w:t>2039</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77079824" w14:textId="77777777" w:rsidR="007F19B1" w:rsidRPr="00D60E82" w:rsidRDefault="007F19B1" w:rsidP="00A54D6A">
            <w:pPr>
              <w:pStyle w:val="affb"/>
            </w:pPr>
            <w:r w:rsidRPr="00D60E82">
              <w:t>2040</w:t>
            </w:r>
          </w:p>
        </w:tc>
      </w:tr>
      <w:tr w:rsidR="007F19B1" w:rsidRPr="00D60E82" w14:paraId="7A93FC14" w14:textId="77777777" w:rsidTr="006C6AC4">
        <w:trPr>
          <w:trHeight w:val="255"/>
        </w:trPr>
        <w:tc>
          <w:tcPr>
            <w:tcW w:w="4255" w:type="pct"/>
            <w:gridSpan w:val="18"/>
            <w:tcBorders>
              <w:top w:val="single" w:sz="4" w:space="0" w:color="auto"/>
              <w:left w:val="single" w:sz="4" w:space="0" w:color="auto"/>
              <w:bottom w:val="single" w:sz="4" w:space="0" w:color="auto"/>
              <w:right w:val="single" w:sz="4" w:space="0" w:color="000000"/>
            </w:tcBorders>
            <w:shd w:val="clear" w:color="auto" w:fill="auto"/>
            <w:vAlign w:val="center"/>
            <w:hideMark/>
          </w:tcPr>
          <w:p w14:paraId="23C4A6F9" w14:textId="77777777" w:rsidR="007F19B1" w:rsidRPr="00A54D6A" w:rsidRDefault="007F19B1" w:rsidP="00A54D6A">
            <w:pPr>
              <w:pStyle w:val="affb"/>
              <w:rPr>
                <w:b/>
                <w:bCs/>
              </w:rPr>
            </w:pPr>
            <w:r w:rsidRPr="00A54D6A">
              <w:rPr>
                <w:b/>
                <w:bCs/>
              </w:rPr>
              <w:t>БТЭЦ-2</w:t>
            </w:r>
          </w:p>
        </w:tc>
        <w:tc>
          <w:tcPr>
            <w:tcW w:w="186" w:type="pct"/>
            <w:tcBorders>
              <w:top w:val="nil"/>
              <w:left w:val="nil"/>
              <w:bottom w:val="nil"/>
              <w:right w:val="nil"/>
            </w:tcBorders>
            <w:shd w:val="clear" w:color="auto" w:fill="auto"/>
            <w:noWrap/>
            <w:vAlign w:val="center"/>
            <w:hideMark/>
          </w:tcPr>
          <w:p w14:paraId="4A46741A" w14:textId="77777777" w:rsidR="007F19B1" w:rsidRPr="00D60E82" w:rsidRDefault="007F19B1" w:rsidP="00A54D6A">
            <w:pPr>
              <w:pStyle w:val="affb"/>
            </w:pPr>
          </w:p>
        </w:tc>
        <w:tc>
          <w:tcPr>
            <w:tcW w:w="186" w:type="pct"/>
            <w:tcBorders>
              <w:top w:val="nil"/>
              <w:left w:val="nil"/>
              <w:bottom w:val="nil"/>
              <w:right w:val="nil"/>
            </w:tcBorders>
            <w:shd w:val="clear" w:color="auto" w:fill="auto"/>
            <w:noWrap/>
            <w:vAlign w:val="center"/>
            <w:hideMark/>
          </w:tcPr>
          <w:p w14:paraId="0BE0D487" w14:textId="77777777" w:rsidR="007F19B1" w:rsidRPr="00D60E82" w:rsidRDefault="007F19B1" w:rsidP="00A54D6A">
            <w:pPr>
              <w:pStyle w:val="affb"/>
            </w:pPr>
          </w:p>
        </w:tc>
        <w:tc>
          <w:tcPr>
            <w:tcW w:w="186" w:type="pct"/>
            <w:tcBorders>
              <w:top w:val="nil"/>
              <w:left w:val="nil"/>
              <w:bottom w:val="nil"/>
              <w:right w:val="nil"/>
            </w:tcBorders>
            <w:shd w:val="clear" w:color="auto" w:fill="auto"/>
            <w:noWrap/>
            <w:vAlign w:val="center"/>
            <w:hideMark/>
          </w:tcPr>
          <w:p w14:paraId="4B45F2AB" w14:textId="77777777" w:rsidR="007F19B1" w:rsidRPr="00D60E82" w:rsidRDefault="007F19B1" w:rsidP="00A54D6A">
            <w:pPr>
              <w:pStyle w:val="affb"/>
            </w:pPr>
          </w:p>
        </w:tc>
        <w:tc>
          <w:tcPr>
            <w:tcW w:w="186" w:type="pct"/>
            <w:tcBorders>
              <w:top w:val="nil"/>
              <w:left w:val="nil"/>
              <w:bottom w:val="nil"/>
              <w:right w:val="nil"/>
            </w:tcBorders>
            <w:shd w:val="clear" w:color="auto" w:fill="auto"/>
            <w:noWrap/>
            <w:vAlign w:val="center"/>
            <w:hideMark/>
          </w:tcPr>
          <w:p w14:paraId="557B69BB" w14:textId="77777777" w:rsidR="007F19B1" w:rsidRPr="00D60E82" w:rsidRDefault="007F19B1" w:rsidP="00A54D6A">
            <w:pPr>
              <w:pStyle w:val="affb"/>
            </w:pPr>
          </w:p>
        </w:tc>
      </w:tr>
      <w:tr w:rsidR="007F19B1" w:rsidRPr="00D60E82" w14:paraId="42F7EA3A" w14:textId="77777777" w:rsidTr="006C6AC4">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1A3A809B" w14:textId="77777777" w:rsidR="007F19B1" w:rsidRPr="00D60E82" w:rsidRDefault="007F19B1" w:rsidP="00A54D6A">
            <w:pPr>
              <w:pStyle w:val="affb"/>
            </w:pPr>
            <w:r w:rsidRPr="00D60E82">
              <w:t>Выработка тепловой энергии, тыс.Гкал/ч</w:t>
            </w:r>
          </w:p>
        </w:tc>
        <w:tc>
          <w:tcPr>
            <w:tcW w:w="193" w:type="pct"/>
            <w:tcBorders>
              <w:top w:val="nil"/>
              <w:left w:val="nil"/>
              <w:bottom w:val="single" w:sz="4" w:space="0" w:color="auto"/>
              <w:right w:val="single" w:sz="4" w:space="0" w:color="auto"/>
            </w:tcBorders>
            <w:shd w:val="clear" w:color="auto" w:fill="auto"/>
            <w:noWrap/>
            <w:vAlign w:val="center"/>
            <w:hideMark/>
          </w:tcPr>
          <w:p w14:paraId="51647F2B" w14:textId="77777777" w:rsidR="007F19B1" w:rsidRPr="00D60E82" w:rsidRDefault="007F19B1" w:rsidP="00A54D6A">
            <w:pPr>
              <w:pStyle w:val="affb"/>
            </w:pPr>
            <w:r w:rsidRPr="00D60E82">
              <w:t>1430</w:t>
            </w:r>
          </w:p>
        </w:tc>
        <w:tc>
          <w:tcPr>
            <w:tcW w:w="193" w:type="pct"/>
            <w:tcBorders>
              <w:top w:val="nil"/>
              <w:left w:val="nil"/>
              <w:bottom w:val="single" w:sz="4" w:space="0" w:color="auto"/>
              <w:right w:val="single" w:sz="4" w:space="0" w:color="auto"/>
            </w:tcBorders>
            <w:shd w:val="clear" w:color="auto" w:fill="auto"/>
            <w:noWrap/>
            <w:vAlign w:val="center"/>
            <w:hideMark/>
          </w:tcPr>
          <w:p w14:paraId="176F6BB1" w14:textId="77777777" w:rsidR="007F19B1" w:rsidRPr="00D60E82" w:rsidRDefault="007F19B1" w:rsidP="00A54D6A">
            <w:pPr>
              <w:pStyle w:val="affb"/>
            </w:pPr>
            <w:r w:rsidRPr="00D60E82">
              <w:t>1532</w:t>
            </w:r>
          </w:p>
        </w:tc>
        <w:tc>
          <w:tcPr>
            <w:tcW w:w="193" w:type="pct"/>
            <w:tcBorders>
              <w:top w:val="nil"/>
              <w:left w:val="nil"/>
              <w:bottom w:val="single" w:sz="4" w:space="0" w:color="auto"/>
              <w:right w:val="single" w:sz="4" w:space="0" w:color="auto"/>
            </w:tcBorders>
            <w:shd w:val="clear" w:color="auto" w:fill="auto"/>
            <w:noWrap/>
            <w:vAlign w:val="center"/>
            <w:hideMark/>
          </w:tcPr>
          <w:p w14:paraId="28831B53" w14:textId="77777777" w:rsidR="007F19B1" w:rsidRPr="00D60E82" w:rsidRDefault="007F19B1" w:rsidP="00A54D6A">
            <w:pPr>
              <w:pStyle w:val="affb"/>
            </w:pPr>
            <w:r w:rsidRPr="00D60E82">
              <w:t>1437</w:t>
            </w:r>
          </w:p>
        </w:tc>
        <w:tc>
          <w:tcPr>
            <w:tcW w:w="193" w:type="pct"/>
            <w:tcBorders>
              <w:top w:val="nil"/>
              <w:left w:val="nil"/>
              <w:bottom w:val="single" w:sz="4" w:space="0" w:color="auto"/>
              <w:right w:val="single" w:sz="4" w:space="0" w:color="auto"/>
            </w:tcBorders>
            <w:shd w:val="clear" w:color="auto" w:fill="auto"/>
            <w:noWrap/>
            <w:vAlign w:val="center"/>
            <w:hideMark/>
          </w:tcPr>
          <w:p w14:paraId="48BC1791" w14:textId="77777777" w:rsidR="007F19B1" w:rsidRPr="00D60E82" w:rsidRDefault="007F19B1" w:rsidP="00A54D6A">
            <w:pPr>
              <w:pStyle w:val="affb"/>
            </w:pPr>
            <w:r w:rsidRPr="00D60E82">
              <w:t>1440</w:t>
            </w:r>
          </w:p>
        </w:tc>
        <w:tc>
          <w:tcPr>
            <w:tcW w:w="193" w:type="pct"/>
            <w:tcBorders>
              <w:top w:val="nil"/>
              <w:left w:val="nil"/>
              <w:bottom w:val="single" w:sz="4" w:space="0" w:color="auto"/>
              <w:right w:val="single" w:sz="4" w:space="0" w:color="auto"/>
            </w:tcBorders>
            <w:shd w:val="clear" w:color="auto" w:fill="auto"/>
            <w:noWrap/>
            <w:vAlign w:val="center"/>
            <w:hideMark/>
          </w:tcPr>
          <w:p w14:paraId="72E0FC66" w14:textId="77777777" w:rsidR="007F19B1" w:rsidRPr="00D60E82" w:rsidRDefault="007F19B1" w:rsidP="00A54D6A">
            <w:pPr>
              <w:pStyle w:val="affb"/>
            </w:pPr>
            <w:r w:rsidRPr="00D60E82">
              <w:t>1441</w:t>
            </w:r>
          </w:p>
        </w:tc>
        <w:tc>
          <w:tcPr>
            <w:tcW w:w="193" w:type="pct"/>
            <w:tcBorders>
              <w:top w:val="nil"/>
              <w:left w:val="nil"/>
              <w:bottom w:val="single" w:sz="4" w:space="0" w:color="auto"/>
              <w:right w:val="single" w:sz="4" w:space="0" w:color="auto"/>
            </w:tcBorders>
            <w:shd w:val="clear" w:color="auto" w:fill="auto"/>
            <w:noWrap/>
            <w:vAlign w:val="center"/>
            <w:hideMark/>
          </w:tcPr>
          <w:p w14:paraId="3C3FD662" w14:textId="77777777" w:rsidR="007F19B1" w:rsidRPr="00D60E82" w:rsidRDefault="007F19B1" w:rsidP="00A54D6A">
            <w:pPr>
              <w:pStyle w:val="affb"/>
            </w:pPr>
            <w:r w:rsidRPr="00D60E82">
              <w:t>1436</w:t>
            </w:r>
          </w:p>
        </w:tc>
        <w:tc>
          <w:tcPr>
            <w:tcW w:w="193" w:type="pct"/>
            <w:tcBorders>
              <w:top w:val="nil"/>
              <w:left w:val="nil"/>
              <w:bottom w:val="single" w:sz="4" w:space="0" w:color="auto"/>
              <w:right w:val="single" w:sz="4" w:space="0" w:color="auto"/>
            </w:tcBorders>
            <w:shd w:val="clear" w:color="auto" w:fill="auto"/>
            <w:noWrap/>
            <w:vAlign w:val="center"/>
            <w:hideMark/>
          </w:tcPr>
          <w:p w14:paraId="781034DB" w14:textId="77777777" w:rsidR="007F19B1" w:rsidRPr="00D60E82" w:rsidRDefault="007F19B1" w:rsidP="00A54D6A">
            <w:pPr>
              <w:pStyle w:val="affb"/>
            </w:pPr>
            <w:r w:rsidRPr="00D60E82">
              <w:t>1444</w:t>
            </w:r>
          </w:p>
        </w:tc>
        <w:tc>
          <w:tcPr>
            <w:tcW w:w="193" w:type="pct"/>
            <w:tcBorders>
              <w:top w:val="nil"/>
              <w:left w:val="nil"/>
              <w:bottom w:val="single" w:sz="4" w:space="0" w:color="auto"/>
              <w:right w:val="single" w:sz="4" w:space="0" w:color="auto"/>
            </w:tcBorders>
            <w:shd w:val="clear" w:color="auto" w:fill="auto"/>
            <w:noWrap/>
            <w:vAlign w:val="center"/>
            <w:hideMark/>
          </w:tcPr>
          <w:p w14:paraId="20C8ABCC" w14:textId="77777777" w:rsidR="007F19B1" w:rsidRPr="00D60E82" w:rsidRDefault="007F19B1" w:rsidP="00A54D6A">
            <w:pPr>
              <w:pStyle w:val="affb"/>
            </w:pPr>
            <w:r w:rsidRPr="00D60E82">
              <w:t>1444</w:t>
            </w:r>
          </w:p>
        </w:tc>
        <w:tc>
          <w:tcPr>
            <w:tcW w:w="193" w:type="pct"/>
            <w:tcBorders>
              <w:top w:val="nil"/>
              <w:left w:val="nil"/>
              <w:bottom w:val="single" w:sz="4" w:space="0" w:color="auto"/>
              <w:right w:val="single" w:sz="4" w:space="0" w:color="auto"/>
            </w:tcBorders>
            <w:shd w:val="clear" w:color="auto" w:fill="auto"/>
            <w:noWrap/>
            <w:vAlign w:val="center"/>
            <w:hideMark/>
          </w:tcPr>
          <w:p w14:paraId="4D737CDD" w14:textId="77777777" w:rsidR="007F19B1" w:rsidRPr="00D60E82" w:rsidRDefault="007F19B1" w:rsidP="00A54D6A">
            <w:pPr>
              <w:pStyle w:val="affb"/>
            </w:pPr>
            <w:r w:rsidRPr="00D60E82">
              <w:t>1444</w:t>
            </w:r>
          </w:p>
        </w:tc>
        <w:tc>
          <w:tcPr>
            <w:tcW w:w="193" w:type="pct"/>
            <w:tcBorders>
              <w:top w:val="nil"/>
              <w:left w:val="nil"/>
              <w:bottom w:val="single" w:sz="4" w:space="0" w:color="auto"/>
              <w:right w:val="single" w:sz="4" w:space="0" w:color="auto"/>
            </w:tcBorders>
            <w:shd w:val="clear" w:color="auto" w:fill="auto"/>
            <w:noWrap/>
            <w:vAlign w:val="center"/>
            <w:hideMark/>
          </w:tcPr>
          <w:p w14:paraId="6289F643" w14:textId="77777777" w:rsidR="007F19B1" w:rsidRPr="00D60E82" w:rsidRDefault="007F19B1" w:rsidP="00A54D6A">
            <w:pPr>
              <w:pStyle w:val="affb"/>
            </w:pPr>
            <w:r w:rsidRPr="00D60E82">
              <w:t>1444</w:t>
            </w:r>
          </w:p>
        </w:tc>
        <w:tc>
          <w:tcPr>
            <w:tcW w:w="193" w:type="pct"/>
            <w:tcBorders>
              <w:top w:val="nil"/>
              <w:left w:val="nil"/>
              <w:bottom w:val="single" w:sz="4" w:space="0" w:color="auto"/>
              <w:right w:val="single" w:sz="4" w:space="0" w:color="auto"/>
            </w:tcBorders>
            <w:shd w:val="clear" w:color="auto" w:fill="auto"/>
            <w:noWrap/>
            <w:vAlign w:val="center"/>
            <w:hideMark/>
          </w:tcPr>
          <w:p w14:paraId="61B94938" w14:textId="77777777" w:rsidR="007F19B1" w:rsidRPr="00D60E82" w:rsidRDefault="007F19B1" w:rsidP="00A54D6A">
            <w:pPr>
              <w:pStyle w:val="affb"/>
            </w:pPr>
            <w:r w:rsidRPr="00D60E82">
              <w:t>1444</w:t>
            </w:r>
          </w:p>
        </w:tc>
        <w:tc>
          <w:tcPr>
            <w:tcW w:w="193" w:type="pct"/>
            <w:tcBorders>
              <w:top w:val="nil"/>
              <w:left w:val="nil"/>
              <w:bottom w:val="single" w:sz="4" w:space="0" w:color="auto"/>
              <w:right w:val="single" w:sz="4" w:space="0" w:color="auto"/>
            </w:tcBorders>
            <w:shd w:val="clear" w:color="auto" w:fill="auto"/>
            <w:noWrap/>
            <w:vAlign w:val="center"/>
            <w:hideMark/>
          </w:tcPr>
          <w:p w14:paraId="1C3AE43B" w14:textId="77777777" w:rsidR="007F19B1" w:rsidRPr="00D60E82" w:rsidRDefault="007F19B1" w:rsidP="00A54D6A">
            <w:pPr>
              <w:pStyle w:val="affb"/>
            </w:pPr>
            <w:r w:rsidRPr="00D60E82">
              <w:t>1444</w:t>
            </w:r>
          </w:p>
        </w:tc>
        <w:tc>
          <w:tcPr>
            <w:tcW w:w="193" w:type="pct"/>
            <w:tcBorders>
              <w:top w:val="nil"/>
              <w:left w:val="nil"/>
              <w:bottom w:val="single" w:sz="4" w:space="0" w:color="auto"/>
              <w:right w:val="single" w:sz="4" w:space="0" w:color="auto"/>
            </w:tcBorders>
            <w:shd w:val="clear" w:color="auto" w:fill="auto"/>
            <w:noWrap/>
            <w:vAlign w:val="center"/>
            <w:hideMark/>
          </w:tcPr>
          <w:p w14:paraId="1A525AB7" w14:textId="77777777" w:rsidR="007F19B1" w:rsidRPr="00D60E82" w:rsidRDefault="007F19B1" w:rsidP="00A54D6A">
            <w:pPr>
              <w:pStyle w:val="affb"/>
            </w:pPr>
            <w:r w:rsidRPr="00D60E82">
              <w:t>1444</w:t>
            </w:r>
          </w:p>
        </w:tc>
        <w:tc>
          <w:tcPr>
            <w:tcW w:w="193" w:type="pct"/>
            <w:tcBorders>
              <w:top w:val="nil"/>
              <w:left w:val="nil"/>
              <w:bottom w:val="single" w:sz="4" w:space="0" w:color="auto"/>
              <w:right w:val="single" w:sz="4" w:space="0" w:color="auto"/>
            </w:tcBorders>
            <w:shd w:val="clear" w:color="auto" w:fill="auto"/>
            <w:noWrap/>
            <w:vAlign w:val="center"/>
            <w:hideMark/>
          </w:tcPr>
          <w:p w14:paraId="646EE98F" w14:textId="77777777" w:rsidR="007F19B1" w:rsidRPr="00D60E82" w:rsidRDefault="007F19B1" w:rsidP="00A54D6A">
            <w:pPr>
              <w:pStyle w:val="affb"/>
            </w:pPr>
            <w:r w:rsidRPr="00D60E82">
              <w:t>1444</w:t>
            </w:r>
          </w:p>
        </w:tc>
        <w:tc>
          <w:tcPr>
            <w:tcW w:w="213" w:type="pct"/>
            <w:tcBorders>
              <w:top w:val="nil"/>
              <w:left w:val="nil"/>
              <w:bottom w:val="single" w:sz="4" w:space="0" w:color="auto"/>
              <w:right w:val="single" w:sz="4" w:space="0" w:color="auto"/>
            </w:tcBorders>
            <w:shd w:val="clear" w:color="auto" w:fill="auto"/>
            <w:noWrap/>
            <w:vAlign w:val="center"/>
            <w:hideMark/>
          </w:tcPr>
          <w:p w14:paraId="0E02ECF1" w14:textId="77777777" w:rsidR="007F19B1" w:rsidRPr="00D60E82" w:rsidRDefault="007F19B1" w:rsidP="00A54D6A">
            <w:pPr>
              <w:pStyle w:val="affb"/>
            </w:pPr>
            <w:r w:rsidRPr="00D60E82">
              <w:t>1444</w:t>
            </w:r>
          </w:p>
        </w:tc>
        <w:tc>
          <w:tcPr>
            <w:tcW w:w="213" w:type="pct"/>
            <w:tcBorders>
              <w:top w:val="nil"/>
              <w:left w:val="nil"/>
              <w:bottom w:val="single" w:sz="4" w:space="0" w:color="auto"/>
              <w:right w:val="single" w:sz="4" w:space="0" w:color="auto"/>
            </w:tcBorders>
            <w:shd w:val="clear" w:color="auto" w:fill="auto"/>
            <w:noWrap/>
            <w:vAlign w:val="center"/>
            <w:hideMark/>
          </w:tcPr>
          <w:p w14:paraId="214892CC" w14:textId="77777777" w:rsidR="007F19B1" w:rsidRPr="00D60E82" w:rsidRDefault="007F19B1" w:rsidP="00A54D6A">
            <w:pPr>
              <w:pStyle w:val="affb"/>
            </w:pPr>
            <w:r w:rsidRPr="00D60E82">
              <w:t>1444</w:t>
            </w:r>
          </w:p>
        </w:tc>
        <w:tc>
          <w:tcPr>
            <w:tcW w:w="213" w:type="pct"/>
            <w:tcBorders>
              <w:top w:val="nil"/>
              <w:left w:val="nil"/>
              <w:bottom w:val="single" w:sz="4" w:space="0" w:color="auto"/>
              <w:right w:val="single" w:sz="4" w:space="0" w:color="auto"/>
            </w:tcBorders>
            <w:shd w:val="clear" w:color="auto" w:fill="auto"/>
            <w:noWrap/>
            <w:vAlign w:val="center"/>
            <w:hideMark/>
          </w:tcPr>
          <w:p w14:paraId="78346D41" w14:textId="77777777" w:rsidR="007F19B1" w:rsidRPr="00D60E82" w:rsidRDefault="007F19B1" w:rsidP="00A54D6A">
            <w:pPr>
              <w:pStyle w:val="affb"/>
            </w:pPr>
            <w:r w:rsidRPr="00D60E82">
              <w:t>1436</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0E504BF4" w14:textId="77777777" w:rsidR="007F19B1" w:rsidRPr="00D60E82" w:rsidRDefault="007F19B1" w:rsidP="00A54D6A">
            <w:pPr>
              <w:pStyle w:val="affb"/>
            </w:pPr>
            <w:r w:rsidRPr="00D60E82">
              <w:t>1436</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397E9480" w14:textId="77777777" w:rsidR="007F19B1" w:rsidRPr="00D60E82" w:rsidRDefault="007F19B1" w:rsidP="00A54D6A">
            <w:pPr>
              <w:pStyle w:val="affb"/>
            </w:pPr>
            <w:r w:rsidRPr="00D60E82">
              <w:t>1436</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4813C991" w14:textId="77777777" w:rsidR="007F19B1" w:rsidRPr="00D60E82" w:rsidRDefault="007F19B1" w:rsidP="00A54D6A">
            <w:pPr>
              <w:pStyle w:val="affb"/>
            </w:pPr>
            <w:r w:rsidRPr="00D60E82">
              <w:t>1436</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3A289C10" w14:textId="77777777" w:rsidR="007F19B1" w:rsidRPr="00D60E82" w:rsidRDefault="007F19B1" w:rsidP="00A54D6A">
            <w:pPr>
              <w:pStyle w:val="affb"/>
            </w:pPr>
            <w:r w:rsidRPr="00D60E82">
              <w:t>1436</w:t>
            </w:r>
          </w:p>
        </w:tc>
      </w:tr>
      <w:tr w:rsidR="007F19B1" w:rsidRPr="00D60E82" w14:paraId="4730B179" w14:textId="77777777" w:rsidTr="006C6AC4">
        <w:trPr>
          <w:trHeight w:val="510"/>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3BE199CC" w14:textId="77777777" w:rsidR="007F19B1" w:rsidRPr="00D60E82" w:rsidRDefault="007F19B1" w:rsidP="00A54D6A">
            <w:pPr>
              <w:pStyle w:val="affb"/>
            </w:pPr>
            <w:r w:rsidRPr="00D60E82">
              <w:t>Величина тепловой энергии, отпущенной из отборов турбоагрегатов, тыс.Гкал</w:t>
            </w:r>
          </w:p>
        </w:tc>
        <w:tc>
          <w:tcPr>
            <w:tcW w:w="193" w:type="pct"/>
            <w:tcBorders>
              <w:top w:val="nil"/>
              <w:left w:val="nil"/>
              <w:bottom w:val="nil"/>
              <w:right w:val="nil"/>
            </w:tcBorders>
            <w:shd w:val="clear" w:color="auto" w:fill="auto"/>
            <w:noWrap/>
            <w:vAlign w:val="center"/>
            <w:hideMark/>
          </w:tcPr>
          <w:p w14:paraId="58D60212" w14:textId="77777777" w:rsidR="007F19B1" w:rsidRPr="00D60E82" w:rsidRDefault="007F19B1" w:rsidP="00A54D6A">
            <w:pPr>
              <w:pStyle w:val="affb"/>
            </w:pPr>
            <w:r w:rsidRPr="00D60E82">
              <w:t>821,006</w:t>
            </w:r>
          </w:p>
        </w:tc>
        <w:tc>
          <w:tcPr>
            <w:tcW w:w="193" w:type="pct"/>
            <w:tcBorders>
              <w:top w:val="nil"/>
              <w:left w:val="single" w:sz="4" w:space="0" w:color="auto"/>
              <w:bottom w:val="single" w:sz="4" w:space="0" w:color="auto"/>
              <w:right w:val="single" w:sz="4" w:space="0" w:color="auto"/>
            </w:tcBorders>
            <w:shd w:val="clear" w:color="auto" w:fill="auto"/>
            <w:noWrap/>
            <w:vAlign w:val="center"/>
            <w:hideMark/>
          </w:tcPr>
          <w:p w14:paraId="251A5A03" w14:textId="77777777" w:rsidR="007F19B1" w:rsidRPr="00D60E82" w:rsidRDefault="007F19B1" w:rsidP="00A54D6A">
            <w:pPr>
              <w:pStyle w:val="affb"/>
            </w:pPr>
            <w:r w:rsidRPr="00D60E82">
              <w:t>839</w:t>
            </w:r>
          </w:p>
        </w:tc>
        <w:tc>
          <w:tcPr>
            <w:tcW w:w="193" w:type="pct"/>
            <w:tcBorders>
              <w:top w:val="nil"/>
              <w:left w:val="nil"/>
              <w:bottom w:val="single" w:sz="4" w:space="0" w:color="auto"/>
              <w:right w:val="single" w:sz="4" w:space="0" w:color="auto"/>
            </w:tcBorders>
            <w:shd w:val="clear" w:color="auto" w:fill="auto"/>
            <w:noWrap/>
            <w:vAlign w:val="center"/>
            <w:hideMark/>
          </w:tcPr>
          <w:p w14:paraId="7EFBE706" w14:textId="77777777" w:rsidR="007F19B1" w:rsidRPr="00D60E82" w:rsidRDefault="007F19B1" w:rsidP="00A54D6A">
            <w:pPr>
              <w:pStyle w:val="affb"/>
            </w:pPr>
            <w:r w:rsidRPr="00D60E82">
              <w:t>790</w:t>
            </w:r>
          </w:p>
        </w:tc>
        <w:tc>
          <w:tcPr>
            <w:tcW w:w="193" w:type="pct"/>
            <w:tcBorders>
              <w:top w:val="nil"/>
              <w:left w:val="nil"/>
              <w:bottom w:val="single" w:sz="4" w:space="0" w:color="auto"/>
              <w:right w:val="single" w:sz="4" w:space="0" w:color="auto"/>
            </w:tcBorders>
            <w:shd w:val="clear" w:color="auto" w:fill="auto"/>
            <w:noWrap/>
            <w:vAlign w:val="center"/>
            <w:hideMark/>
          </w:tcPr>
          <w:p w14:paraId="20DACB64" w14:textId="77777777" w:rsidR="007F19B1" w:rsidRPr="00D60E82" w:rsidRDefault="007F19B1" w:rsidP="00A54D6A">
            <w:pPr>
              <w:pStyle w:val="affb"/>
            </w:pPr>
            <w:r w:rsidRPr="00D60E82">
              <w:t>827</w:t>
            </w:r>
          </w:p>
        </w:tc>
        <w:tc>
          <w:tcPr>
            <w:tcW w:w="193" w:type="pct"/>
            <w:tcBorders>
              <w:top w:val="nil"/>
              <w:left w:val="nil"/>
              <w:bottom w:val="single" w:sz="4" w:space="0" w:color="auto"/>
              <w:right w:val="single" w:sz="4" w:space="0" w:color="auto"/>
            </w:tcBorders>
            <w:shd w:val="clear" w:color="auto" w:fill="auto"/>
            <w:noWrap/>
            <w:vAlign w:val="center"/>
            <w:hideMark/>
          </w:tcPr>
          <w:p w14:paraId="04B978B3" w14:textId="77777777" w:rsidR="007F19B1" w:rsidRPr="00D60E82" w:rsidRDefault="007F19B1" w:rsidP="00A54D6A">
            <w:pPr>
              <w:pStyle w:val="affb"/>
            </w:pPr>
            <w:r w:rsidRPr="00D60E82">
              <w:t>827</w:t>
            </w:r>
          </w:p>
        </w:tc>
        <w:tc>
          <w:tcPr>
            <w:tcW w:w="193" w:type="pct"/>
            <w:tcBorders>
              <w:top w:val="nil"/>
              <w:left w:val="nil"/>
              <w:bottom w:val="single" w:sz="4" w:space="0" w:color="auto"/>
              <w:right w:val="single" w:sz="4" w:space="0" w:color="auto"/>
            </w:tcBorders>
            <w:shd w:val="clear" w:color="auto" w:fill="auto"/>
            <w:noWrap/>
            <w:vAlign w:val="center"/>
            <w:hideMark/>
          </w:tcPr>
          <w:p w14:paraId="5A58156F" w14:textId="77777777" w:rsidR="007F19B1" w:rsidRPr="00D60E82" w:rsidRDefault="007F19B1" w:rsidP="00A54D6A">
            <w:pPr>
              <w:pStyle w:val="affb"/>
            </w:pPr>
            <w:r w:rsidRPr="00D60E82">
              <w:t>824</w:t>
            </w:r>
          </w:p>
        </w:tc>
        <w:tc>
          <w:tcPr>
            <w:tcW w:w="193" w:type="pct"/>
            <w:tcBorders>
              <w:top w:val="nil"/>
              <w:left w:val="nil"/>
              <w:bottom w:val="single" w:sz="4" w:space="0" w:color="auto"/>
              <w:right w:val="single" w:sz="4" w:space="0" w:color="auto"/>
            </w:tcBorders>
            <w:shd w:val="clear" w:color="auto" w:fill="auto"/>
            <w:noWrap/>
            <w:vAlign w:val="center"/>
            <w:hideMark/>
          </w:tcPr>
          <w:p w14:paraId="003B3C30" w14:textId="77777777" w:rsidR="007F19B1" w:rsidRPr="00D60E82" w:rsidRDefault="007F19B1" w:rsidP="00A54D6A">
            <w:pPr>
              <w:pStyle w:val="affb"/>
            </w:pPr>
            <w:r w:rsidRPr="00D60E82">
              <w:t>829</w:t>
            </w:r>
          </w:p>
        </w:tc>
        <w:tc>
          <w:tcPr>
            <w:tcW w:w="193" w:type="pct"/>
            <w:tcBorders>
              <w:top w:val="nil"/>
              <w:left w:val="nil"/>
              <w:bottom w:val="single" w:sz="4" w:space="0" w:color="auto"/>
              <w:right w:val="single" w:sz="4" w:space="0" w:color="auto"/>
            </w:tcBorders>
            <w:shd w:val="clear" w:color="auto" w:fill="auto"/>
            <w:noWrap/>
            <w:vAlign w:val="center"/>
            <w:hideMark/>
          </w:tcPr>
          <w:p w14:paraId="7B80B063" w14:textId="77777777" w:rsidR="007F19B1" w:rsidRPr="00D60E82" w:rsidRDefault="007F19B1" w:rsidP="00A54D6A">
            <w:pPr>
              <w:pStyle w:val="affb"/>
            </w:pPr>
            <w:r w:rsidRPr="00D60E82">
              <w:t>829</w:t>
            </w:r>
          </w:p>
        </w:tc>
        <w:tc>
          <w:tcPr>
            <w:tcW w:w="193" w:type="pct"/>
            <w:tcBorders>
              <w:top w:val="nil"/>
              <w:left w:val="nil"/>
              <w:bottom w:val="single" w:sz="4" w:space="0" w:color="auto"/>
              <w:right w:val="single" w:sz="4" w:space="0" w:color="auto"/>
            </w:tcBorders>
            <w:shd w:val="clear" w:color="auto" w:fill="auto"/>
            <w:noWrap/>
            <w:vAlign w:val="center"/>
            <w:hideMark/>
          </w:tcPr>
          <w:p w14:paraId="12FBB397" w14:textId="77777777" w:rsidR="007F19B1" w:rsidRPr="00D60E82" w:rsidRDefault="007F19B1" w:rsidP="00A54D6A">
            <w:pPr>
              <w:pStyle w:val="affb"/>
            </w:pPr>
            <w:r w:rsidRPr="00D60E82">
              <w:t>829</w:t>
            </w:r>
          </w:p>
        </w:tc>
        <w:tc>
          <w:tcPr>
            <w:tcW w:w="193" w:type="pct"/>
            <w:tcBorders>
              <w:top w:val="nil"/>
              <w:left w:val="nil"/>
              <w:bottom w:val="single" w:sz="4" w:space="0" w:color="auto"/>
              <w:right w:val="single" w:sz="4" w:space="0" w:color="auto"/>
            </w:tcBorders>
            <w:shd w:val="clear" w:color="auto" w:fill="auto"/>
            <w:noWrap/>
            <w:vAlign w:val="center"/>
            <w:hideMark/>
          </w:tcPr>
          <w:p w14:paraId="5D255FD3" w14:textId="77777777" w:rsidR="007F19B1" w:rsidRPr="00D60E82" w:rsidRDefault="007F19B1" w:rsidP="00A54D6A">
            <w:pPr>
              <w:pStyle w:val="affb"/>
            </w:pPr>
            <w:r w:rsidRPr="00D60E82">
              <w:t>829</w:t>
            </w:r>
          </w:p>
        </w:tc>
        <w:tc>
          <w:tcPr>
            <w:tcW w:w="193" w:type="pct"/>
            <w:tcBorders>
              <w:top w:val="nil"/>
              <w:left w:val="nil"/>
              <w:bottom w:val="single" w:sz="4" w:space="0" w:color="auto"/>
              <w:right w:val="single" w:sz="4" w:space="0" w:color="auto"/>
            </w:tcBorders>
            <w:shd w:val="clear" w:color="auto" w:fill="auto"/>
            <w:noWrap/>
            <w:vAlign w:val="center"/>
            <w:hideMark/>
          </w:tcPr>
          <w:p w14:paraId="7DDA15CA" w14:textId="77777777" w:rsidR="007F19B1" w:rsidRPr="00D60E82" w:rsidRDefault="007F19B1" w:rsidP="00A54D6A">
            <w:pPr>
              <w:pStyle w:val="affb"/>
            </w:pPr>
            <w:r w:rsidRPr="00D60E82">
              <w:t>829</w:t>
            </w:r>
          </w:p>
        </w:tc>
        <w:tc>
          <w:tcPr>
            <w:tcW w:w="193" w:type="pct"/>
            <w:tcBorders>
              <w:top w:val="nil"/>
              <w:left w:val="nil"/>
              <w:bottom w:val="single" w:sz="4" w:space="0" w:color="auto"/>
              <w:right w:val="single" w:sz="4" w:space="0" w:color="auto"/>
            </w:tcBorders>
            <w:shd w:val="clear" w:color="auto" w:fill="auto"/>
            <w:noWrap/>
            <w:vAlign w:val="center"/>
            <w:hideMark/>
          </w:tcPr>
          <w:p w14:paraId="3282D50E" w14:textId="77777777" w:rsidR="007F19B1" w:rsidRPr="00D60E82" w:rsidRDefault="007F19B1" w:rsidP="00A54D6A">
            <w:pPr>
              <w:pStyle w:val="affb"/>
            </w:pPr>
            <w:r w:rsidRPr="00D60E82">
              <w:t>829</w:t>
            </w:r>
          </w:p>
        </w:tc>
        <w:tc>
          <w:tcPr>
            <w:tcW w:w="193" w:type="pct"/>
            <w:tcBorders>
              <w:top w:val="nil"/>
              <w:left w:val="nil"/>
              <w:bottom w:val="single" w:sz="4" w:space="0" w:color="auto"/>
              <w:right w:val="single" w:sz="4" w:space="0" w:color="auto"/>
            </w:tcBorders>
            <w:shd w:val="clear" w:color="auto" w:fill="auto"/>
            <w:noWrap/>
            <w:vAlign w:val="center"/>
            <w:hideMark/>
          </w:tcPr>
          <w:p w14:paraId="60343880" w14:textId="77777777" w:rsidR="007F19B1" w:rsidRPr="00D60E82" w:rsidRDefault="007F19B1" w:rsidP="00A54D6A">
            <w:pPr>
              <w:pStyle w:val="affb"/>
            </w:pPr>
            <w:r w:rsidRPr="00D60E82">
              <w:t>829</w:t>
            </w:r>
          </w:p>
        </w:tc>
        <w:tc>
          <w:tcPr>
            <w:tcW w:w="193" w:type="pct"/>
            <w:tcBorders>
              <w:top w:val="nil"/>
              <w:left w:val="nil"/>
              <w:bottom w:val="single" w:sz="4" w:space="0" w:color="auto"/>
              <w:right w:val="single" w:sz="4" w:space="0" w:color="auto"/>
            </w:tcBorders>
            <w:shd w:val="clear" w:color="auto" w:fill="auto"/>
            <w:noWrap/>
            <w:vAlign w:val="center"/>
            <w:hideMark/>
          </w:tcPr>
          <w:p w14:paraId="4E686C1A" w14:textId="77777777" w:rsidR="007F19B1" w:rsidRPr="00D60E82" w:rsidRDefault="007F19B1" w:rsidP="00A54D6A">
            <w:pPr>
              <w:pStyle w:val="affb"/>
            </w:pPr>
            <w:r w:rsidRPr="00D60E82">
              <w:t>829</w:t>
            </w:r>
          </w:p>
        </w:tc>
        <w:tc>
          <w:tcPr>
            <w:tcW w:w="213" w:type="pct"/>
            <w:tcBorders>
              <w:top w:val="nil"/>
              <w:left w:val="nil"/>
              <w:bottom w:val="single" w:sz="4" w:space="0" w:color="auto"/>
              <w:right w:val="single" w:sz="4" w:space="0" w:color="auto"/>
            </w:tcBorders>
            <w:shd w:val="clear" w:color="auto" w:fill="auto"/>
            <w:noWrap/>
            <w:vAlign w:val="center"/>
            <w:hideMark/>
          </w:tcPr>
          <w:p w14:paraId="170806FA" w14:textId="77777777" w:rsidR="007F19B1" w:rsidRPr="00D60E82" w:rsidRDefault="007F19B1" w:rsidP="00A54D6A">
            <w:pPr>
              <w:pStyle w:val="affb"/>
            </w:pPr>
            <w:r w:rsidRPr="00D60E82">
              <w:t>829</w:t>
            </w:r>
          </w:p>
        </w:tc>
        <w:tc>
          <w:tcPr>
            <w:tcW w:w="213" w:type="pct"/>
            <w:tcBorders>
              <w:top w:val="nil"/>
              <w:left w:val="nil"/>
              <w:bottom w:val="single" w:sz="4" w:space="0" w:color="auto"/>
              <w:right w:val="single" w:sz="4" w:space="0" w:color="auto"/>
            </w:tcBorders>
            <w:shd w:val="clear" w:color="auto" w:fill="auto"/>
            <w:noWrap/>
            <w:vAlign w:val="center"/>
            <w:hideMark/>
          </w:tcPr>
          <w:p w14:paraId="2A005D05" w14:textId="77777777" w:rsidR="007F19B1" w:rsidRPr="00D60E82" w:rsidRDefault="007F19B1" w:rsidP="00A54D6A">
            <w:pPr>
              <w:pStyle w:val="affb"/>
            </w:pPr>
            <w:r w:rsidRPr="00D60E82">
              <w:t>829</w:t>
            </w:r>
          </w:p>
        </w:tc>
        <w:tc>
          <w:tcPr>
            <w:tcW w:w="213" w:type="pct"/>
            <w:tcBorders>
              <w:top w:val="nil"/>
              <w:left w:val="nil"/>
              <w:bottom w:val="single" w:sz="4" w:space="0" w:color="auto"/>
              <w:right w:val="single" w:sz="4" w:space="0" w:color="auto"/>
            </w:tcBorders>
            <w:shd w:val="clear" w:color="auto" w:fill="auto"/>
            <w:noWrap/>
            <w:vAlign w:val="center"/>
            <w:hideMark/>
          </w:tcPr>
          <w:p w14:paraId="6AFD4522" w14:textId="77777777" w:rsidR="007F19B1" w:rsidRPr="00D60E82" w:rsidRDefault="007F19B1" w:rsidP="00A54D6A">
            <w:pPr>
              <w:pStyle w:val="affb"/>
            </w:pPr>
            <w:r w:rsidRPr="00D60E82">
              <w:t>824</w:t>
            </w:r>
          </w:p>
        </w:tc>
        <w:tc>
          <w:tcPr>
            <w:tcW w:w="186" w:type="pct"/>
            <w:tcBorders>
              <w:top w:val="nil"/>
              <w:left w:val="nil"/>
              <w:bottom w:val="single" w:sz="4" w:space="0" w:color="auto"/>
              <w:right w:val="single" w:sz="4" w:space="0" w:color="auto"/>
            </w:tcBorders>
            <w:shd w:val="clear" w:color="auto" w:fill="auto"/>
            <w:noWrap/>
            <w:vAlign w:val="center"/>
            <w:hideMark/>
          </w:tcPr>
          <w:p w14:paraId="11520BA9" w14:textId="77777777" w:rsidR="007F19B1" w:rsidRPr="00D60E82" w:rsidRDefault="007F19B1" w:rsidP="00A54D6A">
            <w:pPr>
              <w:pStyle w:val="affb"/>
            </w:pPr>
            <w:r w:rsidRPr="00D60E82">
              <w:t>824</w:t>
            </w:r>
          </w:p>
        </w:tc>
        <w:tc>
          <w:tcPr>
            <w:tcW w:w="186" w:type="pct"/>
            <w:tcBorders>
              <w:top w:val="nil"/>
              <w:left w:val="nil"/>
              <w:bottom w:val="single" w:sz="4" w:space="0" w:color="auto"/>
              <w:right w:val="single" w:sz="4" w:space="0" w:color="auto"/>
            </w:tcBorders>
            <w:shd w:val="clear" w:color="auto" w:fill="auto"/>
            <w:noWrap/>
            <w:vAlign w:val="center"/>
            <w:hideMark/>
          </w:tcPr>
          <w:p w14:paraId="139611DD" w14:textId="77777777" w:rsidR="007F19B1" w:rsidRPr="00D60E82" w:rsidRDefault="007F19B1" w:rsidP="00A54D6A">
            <w:pPr>
              <w:pStyle w:val="affb"/>
            </w:pPr>
            <w:r w:rsidRPr="00D60E82">
              <w:t>824</w:t>
            </w:r>
          </w:p>
        </w:tc>
        <w:tc>
          <w:tcPr>
            <w:tcW w:w="186" w:type="pct"/>
            <w:tcBorders>
              <w:top w:val="nil"/>
              <w:left w:val="nil"/>
              <w:bottom w:val="single" w:sz="4" w:space="0" w:color="auto"/>
              <w:right w:val="single" w:sz="4" w:space="0" w:color="auto"/>
            </w:tcBorders>
            <w:shd w:val="clear" w:color="auto" w:fill="auto"/>
            <w:noWrap/>
            <w:vAlign w:val="center"/>
            <w:hideMark/>
          </w:tcPr>
          <w:p w14:paraId="7F37F8FD" w14:textId="77777777" w:rsidR="007F19B1" w:rsidRPr="00D60E82" w:rsidRDefault="007F19B1" w:rsidP="00A54D6A">
            <w:pPr>
              <w:pStyle w:val="affb"/>
            </w:pPr>
            <w:r w:rsidRPr="00D60E82">
              <w:t>824</w:t>
            </w:r>
          </w:p>
        </w:tc>
        <w:tc>
          <w:tcPr>
            <w:tcW w:w="186" w:type="pct"/>
            <w:tcBorders>
              <w:top w:val="nil"/>
              <w:left w:val="nil"/>
              <w:bottom w:val="single" w:sz="4" w:space="0" w:color="auto"/>
              <w:right w:val="single" w:sz="4" w:space="0" w:color="auto"/>
            </w:tcBorders>
            <w:shd w:val="clear" w:color="auto" w:fill="auto"/>
            <w:noWrap/>
            <w:vAlign w:val="center"/>
            <w:hideMark/>
          </w:tcPr>
          <w:p w14:paraId="2157FA79" w14:textId="77777777" w:rsidR="007F19B1" w:rsidRPr="00D60E82" w:rsidRDefault="007F19B1" w:rsidP="00A54D6A">
            <w:pPr>
              <w:pStyle w:val="affb"/>
            </w:pPr>
            <w:r w:rsidRPr="00D60E82">
              <w:t>824</w:t>
            </w:r>
          </w:p>
        </w:tc>
      </w:tr>
      <w:tr w:rsidR="007F19B1" w:rsidRPr="00D60E82" w14:paraId="63C8E8CF" w14:textId="77777777" w:rsidTr="006C6AC4">
        <w:trPr>
          <w:trHeight w:val="510"/>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32154DAB" w14:textId="77777777" w:rsidR="007F19B1" w:rsidRPr="00D60E82" w:rsidRDefault="007F19B1" w:rsidP="00A54D6A">
            <w:pPr>
              <w:pStyle w:val="affb"/>
            </w:pPr>
            <w:r w:rsidRPr="00D60E82">
              <w:t>Величина тепловой энергии, выработанная редукционно-охладительными установками, тыс. Гкал</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651635F" w14:textId="77777777" w:rsidR="007F19B1" w:rsidRPr="00D60E82" w:rsidRDefault="007F19B1" w:rsidP="00A54D6A">
            <w:pPr>
              <w:pStyle w:val="affb"/>
            </w:pPr>
            <w:r w:rsidRPr="00D60E82">
              <w:t>308,314</w:t>
            </w:r>
          </w:p>
        </w:tc>
        <w:tc>
          <w:tcPr>
            <w:tcW w:w="193" w:type="pct"/>
            <w:tcBorders>
              <w:top w:val="nil"/>
              <w:left w:val="nil"/>
              <w:bottom w:val="single" w:sz="4" w:space="0" w:color="auto"/>
              <w:right w:val="single" w:sz="4" w:space="0" w:color="auto"/>
            </w:tcBorders>
            <w:shd w:val="clear" w:color="auto" w:fill="auto"/>
            <w:noWrap/>
            <w:vAlign w:val="center"/>
            <w:hideMark/>
          </w:tcPr>
          <w:p w14:paraId="2B5E33F1" w14:textId="77777777" w:rsidR="007F19B1" w:rsidRPr="00D60E82" w:rsidRDefault="007F19B1" w:rsidP="00A54D6A">
            <w:pPr>
              <w:pStyle w:val="affb"/>
            </w:pPr>
            <w:r w:rsidRPr="00D60E82">
              <w:t>315</w:t>
            </w:r>
          </w:p>
        </w:tc>
        <w:tc>
          <w:tcPr>
            <w:tcW w:w="193" w:type="pct"/>
            <w:tcBorders>
              <w:top w:val="nil"/>
              <w:left w:val="nil"/>
              <w:bottom w:val="single" w:sz="4" w:space="0" w:color="auto"/>
              <w:right w:val="single" w:sz="4" w:space="0" w:color="auto"/>
            </w:tcBorders>
            <w:shd w:val="clear" w:color="auto" w:fill="auto"/>
            <w:noWrap/>
            <w:vAlign w:val="center"/>
            <w:hideMark/>
          </w:tcPr>
          <w:p w14:paraId="57FB64EA" w14:textId="77777777" w:rsidR="007F19B1" w:rsidRPr="00D60E82" w:rsidRDefault="007F19B1" w:rsidP="00A54D6A">
            <w:pPr>
              <w:pStyle w:val="affb"/>
            </w:pPr>
            <w:r w:rsidRPr="00D60E82">
              <w:t>297</w:t>
            </w:r>
          </w:p>
        </w:tc>
        <w:tc>
          <w:tcPr>
            <w:tcW w:w="193" w:type="pct"/>
            <w:tcBorders>
              <w:top w:val="nil"/>
              <w:left w:val="nil"/>
              <w:bottom w:val="single" w:sz="4" w:space="0" w:color="auto"/>
              <w:right w:val="single" w:sz="4" w:space="0" w:color="auto"/>
            </w:tcBorders>
            <w:shd w:val="clear" w:color="auto" w:fill="auto"/>
            <w:noWrap/>
            <w:vAlign w:val="center"/>
            <w:hideMark/>
          </w:tcPr>
          <w:p w14:paraId="625B3FF8" w14:textId="77777777" w:rsidR="007F19B1" w:rsidRPr="00D60E82" w:rsidRDefault="007F19B1" w:rsidP="00A54D6A">
            <w:pPr>
              <w:pStyle w:val="affb"/>
            </w:pPr>
            <w:r w:rsidRPr="00D60E82">
              <w:t>310</w:t>
            </w:r>
          </w:p>
        </w:tc>
        <w:tc>
          <w:tcPr>
            <w:tcW w:w="193" w:type="pct"/>
            <w:tcBorders>
              <w:top w:val="nil"/>
              <w:left w:val="nil"/>
              <w:bottom w:val="single" w:sz="4" w:space="0" w:color="auto"/>
              <w:right w:val="single" w:sz="4" w:space="0" w:color="auto"/>
            </w:tcBorders>
            <w:shd w:val="clear" w:color="auto" w:fill="auto"/>
            <w:noWrap/>
            <w:vAlign w:val="center"/>
            <w:hideMark/>
          </w:tcPr>
          <w:p w14:paraId="61B1FA90" w14:textId="77777777" w:rsidR="007F19B1" w:rsidRPr="00D60E82" w:rsidRDefault="007F19B1" w:rsidP="00A54D6A">
            <w:pPr>
              <w:pStyle w:val="affb"/>
            </w:pPr>
            <w:r w:rsidRPr="00D60E82">
              <w:t>311</w:t>
            </w:r>
          </w:p>
        </w:tc>
        <w:tc>
          <w:tcPr>
            <w:tcW w:w="193" w:type="pct"/>
            <w:tcBorders>
              <w:top w:val="nil"/>
              <w:left w:val="nil"/>
              <w:bottom w:val="single" w:sz="4" w:space="0" w:color="auto"/>
              <w:right w:val="single" w:sz="4" w:space="0" w:color="auto"/>
            </w:tcBorders>
            <w:shd w:val="clear" w:color="auto" w:fill="auto"/>
            <w:noWrap/>
            <w:vAlign w:val="center"/>
            <w:hideMark/>
          </w:tcPr>
          <w:p w14:paraId="03E64E9E" w14:textId="77777777" w:rsidR="007F19B1" w:rsidRPr="00D60E82" w:rsidRDefault="007F19B1" w:rsidP="00A54D6A">
            <w:pPr>
              <w:pStyle w:val="affb"/>
            </w:pPr>
            <w:r w:rsidRPr="00D60E82">
              <w:t>310</w:t>
            </w:r>
          </w:p>
        </w:tc>
        <w:tc>
          <w:tcPr>
            <w:tcW w:w="193" w:type="pct"/>
            <w:tcBorders>
              <w:top w:val="nil"/>
              <w:left w:val="nil"/>
              <w:bottom w:val="single" w:sz="4" w:space="0" w:color="auto"/>
              <w:right w:val="single" w:sz="4" w:space="0" w:color="auto"/>
            </w:tcBorders>
            <w:shd w:val="clear" w:color="auto" w:fill="auto"/>
            <w:noWrap/>
            <w:vAlign w:val="center"/>
            <w:hideMark/>
          </w:tcPr>
          <w:p w14:paraId="3562B0E2" w14:textId="77777777" w:rsidR="007F19B1" w:rsidRPr="00D60E82" w:rsidRDefault="007F19B1" w:rsidP="00A54D6A">
            <w:pPr>
              <w:pStyle w:val="affb"/>
            </w:pPr>
            <w:r w:rsidRPr="00D60E82">
              <w:t>311</w:t>
            </w:r>
          </w:p>
        </w:tc>
        <w:tc>
          <w:tcPr>
            <w:tcW w:w="193" w:type="pct"/>
            <w:tcBorders>
              <w:top w:val="nil"/>
              <w:left w:val="nil"/>
              <w:bottom w:val="single" w:sz="4" w:space="0" w:color="auto"/>
              <w:right w:val="single" w:sz="4" w:space="0" w:color="auto"/>
            </w:tcBorders>
            <w:shd w:val="clear" w:color="auto" w:fill="auto"/>
            <w:noWrap/>
            <w:vAlign w:val="center"/>
            <w:hideMark/>
          </w:tcPr>
          <w:p w14:paraId="26288B65" w14:textId="77777777" w:rsidR="007F19B1" w:rsidRPr="00D60E82" w:rsidRDefault="007F19B1" w:rsidP="00A54D6A">
            <w:pPr>
              <w:pStyle w:val="affb"/>
            </w:pPr>
            <w:r w:rsidRPr="00D60E82">
              <w:t>311</w:t>
            </w:r>
          </w:p>
        </w:tc>
        <w:tc>
          <w:tcPr>
            <w:tcW w:w="193" w:type="pct"/>
            <w:tcBorders>
              <w:top w:val="nil"/>
              <w:left w:val="nil"/>
              <w:bottom w:val="single" w:sz="4" w:space="0" w:color="auto"/>
              <w:right w:val="single" w:sz="4" w:space="0" w:color="auto"/>
            </w:tcBorders>
            <w:shd w:val="clear" w:color="auto" w:fill="auto"/>
            <w:noWrap/>
            <w:vAlign w:val="center"/>
            <w:hideMark/>
          </w:tcPr>
          <w:p w14:paraId="7C786B7E" w14:textId="77777777" w:rsidR="007F19B1" w:rsidRPr="00D60E82" w:rsidRDefault="007F19B1" w:rsidP="00A54D6A">
            <w:pPr>
              <w:pStyle w:val="affb"/>
            </w:pPr>
            <w:r w:rsidRPr="00D60E82">
              <w:t>311</w:t>
            </w:r>
          </w:p>
        </w:tc>
        <w:tc>
          <w:tcPr>
            <w:tcW w:w="193" w:type="pct"/>
            <w:tcBorders>
              <w:top w:val="nil"/>
              <w:left w:val="nil"/>
              <w:bottom w:val="single" w:sz="4" w:space="0" w:color="auto"/>
              <w:right w:val="single" w:sz="4" w:space="0" w:color="auto"/>
            </w:tcBorders>
            <w:shd w:val="clear" w:color="auto" w:fill="auto"/>
            <w:noWrap/>
            <w:vAlign w:val="center"/>
            <w:hideMark/>
          </w:tcPr>
          <w:p w14:paraId="32C0BDC1" w14:textId="77777777" w:rsidR="007F19B1" w:rsidRPr="00D60E82" w:rsidRDefault="007F19B1" w:rsidP="00A54D6A">
            <w:pPr>
              <w:pStyle w:val="affb"/>
            </w:pPr>
            <w:r w:rsidRPr="00D60E82">
              <w:t>311</w:t>
            </w:r>
          </w:p>
        </w:tc>
        <w:tc>
          <w:tcPr>
            <w:tcW w:w="193" w:type="pct"/>
            <w:tcBorders>
              <w:top w:val="nil"/>
              <w:left w:val="nil"/>
              <w:bottom w:val="single" w:sz="4" w:space="0" w:color="auto"/>
              <w:right w:val="single" w:sz="4" w:space="0" w:color="auto"/>
            </w:tcBorders>
            <w:shd w:val="clear" w:color="auto" w:fill="auto"/>
            <w:noWrap/>
            <w:vAlign w:val="center"/>
            <w:hideMark/>
          </w:tcPr>
          <w:p w14:paraId="273C6E0E" w14:textId="77777777" w:rsidR="007F19B1" w:rsidRPr="00D60E82" w:rsidRDefault="007F19B1" w:rsidP="00A54D6A">
            <w:pPr>
              <w:pStyle w:val="affb"/>
            </w:pPr>
            <w:r w:rsidRPr="00D60E82">
              <w:t>311</w:t>
            </w:r>
          </w:p>
        </w:tc>
        <w:tc>
          <w:tcPr>
            <w:tcW w:w="193" w:type="pct"/>
            <w:tcBorders>
              <w:top w:val="nil"/>
              <w:left w:val="nil"/>
              <w:bottom w:val="single" w:sz="4" w:space="0" w:color="auto"/>
              <w:right w:val="single" w:sz="4" w:space="0" w:color="auto"/>
            </w:tcBorders>
            <w:shd w:val="clear" w:color="auto" w:fill="auto"/>
            <w:noWrap/>
            <w:vAlign w:val="center"/>
            <w:hideMark/>
          </w:tcPr>
          <w:p w14:paraId="5456D9DD" w14:textId="77777777" w:rsidR="007F19B1" w:rsidRPr="00D60E82" w:rsidRDefault="007F19B1" w:rsidP="00A54D6A">
            <w:pPr>
              <w:pStyle w:val="affb"/>
            </w:pPr>
            <w:r w:rsidRPr="00D60E82">
              <w:t>311</w:t>
            </w:r>
          </w:p>
        </w:tc>
        <w:tc>
          <w:tcPr>
            <w:tcW w:w="193" w:type="pct"/>
            <w:tcBorders>
              <w:top w:val="nil"/>
              <w:left w:val="nil"/>
              <w:bottom w:val="single" w:sz="4" w:space="0" w:color="auto"/>
              <w:right w:val="single" w:sz="4" w:space="0" w:color="auto"/>
            </w:tcBorders>
            <w:shd w:val="clear" w:color="auto" w:fill="auto"/>
            <w:noWrap/>
            <w:vAlign w:val="center"/>
            <w:hideMark/>
          </w:tcPr>
          <w:p w14:paraId="22F0D7C4" w14:textId="77777777" w:rsidR="007F19B1" w:rsidRPr="00D60E82" w:rsidRDefault="007F19B1" w:rsidP="00A54D6A">
            <w:pPr>
              <w:pStyle w:val="affb"/>
            </w:pPr>
            <w:r w:rsidRPr="00D60E82">
              <w:t>311</w:t>
            </w:r>
          </w:p>
        </w:tc>
        <w:tc>
          <w:tcPr>
            <w:tcW w:w="193" w:type="pct"/>
            <w:tcBorders>
              <w:top w:val="nil"/>
              <w:left w:val="nil"/>
              <w:bottom w:val="single" w:sz="4" w:space="0" w:color="auto"/>
              <w:right w:val="single" w:sz="4" w:space="0" w:color="auto"/>
            </w:tcBorders>
            <w:shd w:val="clear" w:color="auto" w:fill="auto"/>
            <w:noWrap/>
            <w:vAlign w:val="center"/>
            <w:hideMark/>
          </w:tcPr>
          <w:p w14:paraId="0C9243F0" w14:textId="77777777" w:rsidR="007F19B1" w:rsidRPr="00D60E82" w:rsidRDefault="007F19B1" w:rsidP="00A54D6A">
            <w:pPr>
              <w:pStyle w:val="affb"/>
            </w:pPr>
            <w:r w:rsidRPr="00D60E82">
              <w:t>311</w:t>
            </w:r>
          </w:p>
        </w:tc>
        <w:tc>
          <w:tcPr>
            <w:tcW w:w="213" w:type="pct"/>
            <w:tcBorders>
              <w:top w:val="nil"/>
              <w:left w:val="nil"/>
              <w:bottom w:val="single" w:sz="4" w:space="0" w:color="auto"/>
              <w:right w:val="single" w:sz="4" w:space="0" w:color="auto"/>
            </w:tcBorders>
            <w:shd w:val="clear" w:color="auto" w:fill="auto"/>
            <w:noWrap/>
            <w:vAlign w:val="center"/>
            <w:hideMark/>
          </w:tcPr>
          <w:p w14:paraId="6244F779" w14:textId="77777777" w:rsidR="007F19B1" w:rsidRPr="00D60E82" w:rsidRDefault="007F19B1" w:rsidP="00A54D6A">
            <w:pPr>
              <w:pStyle w:val="affb"/>
            </w:pPr>
            <w:r w:rsidRPr="00D60E82">
              <w:t>311</w:t>
            </w:r>
          </w:p>
        </w:tc>
        <w:tc>
          <w:tcPr>
            <w:tcW w:w="213" w:type="pct"/>
            <w:tcBorders>
              <w:top w:val="nil"/>
              <w:left w:val="nil"/>
              <w:bottom w:val="single" w:sz="4" w:space="0" w:color="auto"/>
              <w:right w:val="single" w:sz="4" w:space="0" w:color="auto"/>
            </w:tcBorders>
            <w:shd w:val="clear" w:color="auto" w:fill="auto"/>
            <w:noWrap/>
            <w:vAlign w:val="center"/>
            <w:hideMark/>
          </w:tcPr>
          <w:p w14:paraId="0AD6BA06" w14:textId="77777777" w:rsidR="007F19B1" w:rsidRPr="00D60E82" w:rsidRDefault="007F19B1" w:rsidP="00A54D6A">
            <w:pPr>
              <w:pStyle w:val="affb"/>
            </w:pPr>
            <w:r w:rsidRPr="00D60E82">
              <w:t>311</w:t>
            </w:r>
          </w:p>
        </w:tc>
        <w:tc>
          <w:tcPr>
            <w:tcW w:w="213" w:type="pct"/>
            <w:tcBorders>
              <w:top w:val="nil"/>
              <w:left w:val="nil"/>
              <w:bottom w:val="single" w:sz="4" w:space="0" w:color="auto"/>
              <w:right w:val="single" w:sz="4" w:space="0" w:color="auto"/>
            </w:tcBorders>
            <w:shd w:val="clear" w:color="auto" w:fill="auto"/>
            <w:noWrap/>
            <w:vAlign w:val="center"/>
            <w:hideMark/>
          </w:tcPr>
          <w:p w14:paraId="6AAB1C38" w14:textId="77777777" w:rsidR="007F19B1" w:rsidRPr="00D60E82" w:rsidRDefault="007F19B1" w:rsidP="00A54D6A">
            <w:pPr>
              <w:pStyle w:val="affb"/>
            </w:pPr>
            <w:r w:rsidRPr="00D60E82">
              <w:t>310</w:t>
            </w:r>
          </w:p>
        </w:tc>
        <w:tc>
          <w:tcPr>
            <w:tcW w:w="186" w:type="pct"/>
            <w:tcBorders>
              <w:top w:val="nil"/>
              <w:left w:val="nil"/>
              <w:bottom w:val="single" w:sz="4" w:space="0" w:color="auto"/>
              <w:right w:val="single" w:sz="4" w:space="0" w:color="auto"/>
            </w:tcBorders>
            <w:shd w:val="clear" w:color="auto" w:fill="auto"/>
            <w:noWrap/>
            <w:vAlign w:val="center"/>
            <w:hideMark/>
          </w:tcPr>
          <w:p w14:paraId="41667858" w14:textId="77777777" w:rsidR="007F19B1" w:rsidRPr="00D60E82" w:rsidRDefault="007F19B1" w:rsidP="00A54D6A">
            <w:pPr>
              <w:pStyle w:val="affb"/>
            </w:pPr>
            <w:r w:rsidRPr="00D60E82">
              <w:t>310</w:t>
            </w:r>
          </w:p>
        </w:tc>
        <w:tc>
          <w:tcPr>
            <w:tcW w:w="186" w:type="pct"/>
            <w:tcBorders>
              <w:top w:val="nil"/>
              <w:left w:val="nil"/>
              <w:bottom w:val="single" w:sz="4" w:space="0" w:color="auto"/>
              <w:right w:val="single" w:sz="4" w:space="0" w:color="auto"/>
            </w:tcBorders>
            <w:shd w:val="clear" w:color="auto" w:fill="auto"/>
            <w:noWrap/>
            <w:vAlign w:val="center"/>
            <w:hideMark/>
          </w:tcPr>
          <w:p w14:paraId="1323A64E" w14:textId="77777777" w:rsidR="007F19B1" w:rsidRPr="00D60E82" w:rsidRDefault="007F19B1" w:rsidP="00A54D6A">
            <w:pPr>
              <w:pStyle w:val="affb"/>
            </w:pPr>
            <w:r w:rsidRPr="00D60E82">
              <w:t>310</w:t>
            </w:r>
          </w:p>
        </w:tc>
        <w:tc>
          <w:tcPr>
            <w:tcW w:w="186" w:type="pct"/>
            <w:tcBorders>
              <w:top w:val="nil"/>
              <w:left w:val="nil"/>
              <w:bottom w:val="single" w:sz="4" w:space="0" w:color="auto"/>
              <w:right w:val="single" w:sz="4" w:space="0" w:color="auto"/>
            </w:tcBorders>
            <w:shd w:val="clear" w:color="auto" w:fill="auto"/>
            <w:noWrap/>
            <w:vAlign w:val="center"/>
            <w:hideMark/>
          </w:tcPr>
          <w:p w14:paraId="59AFCC1C" w14:textId="77777777" w:rsidR="007F19B1" w:rsidRPr="00D60E82" w:rsidRDefault="007F19B1" w:rsidP="00A54D6A">
            <w:pPr>
              <w:pStyle w:val="affb"/>
            </w:pPr>
            <w:r w:rsidRPr="00D60E82">
              <w:t>310</w:t>
            </w:r>
          </w:p>
        </w:tc>
        <w:tc>
          <w:tcPr>
            <w:tcW w:w="186" w:type="pct"/>
            <w:tcBorders>
              <w:top w:val="nil"/>
              <w:left w:val="nil"/>
              <w:bottom w:val="single" w:sz="4" w:space="0" w:color="auto"/>
              <w:right w:val="single" w:sz="4" w:space="0" w:color="auto"/>
            </w:tcBorders>
            <w:shd w:val="clear" w:color="auto" w:fill="auto"/>
            <w:noWrap/>
            <w:vAlign w:val="center"/>
            <w:hideMark/>
          </w:tcPr>
          <w:p w14:paraId="48363CD7" w14:textId="77777777" w:rsidR="007F19B1" w:rsidRPr="00D60E82" w:rsidRDefault="007F19B1" w:rsidP="00A54D6A">
            <w:pPr>
              <w:pStyle w:val="affb"/>
            </w:pPr>
            <w:r w:rsidRPr="00D60E82">
              <w:t>310</w:t>
            </w:r>
          </w:p>
        </w:tc>
      </w:tr>
      <w:tr w:rsidR="007F19B1" w:rsidRPr="00D60E82" w14:paraId="784422CE" w14:textId="77777777" w:rsidTr="006C6AC4">
        <w:trPr>
          <w:trHeight w:val="510"/>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2D982BD6" w14:textId="77777777" w:rsidR="007F19B1" w:rsidRPr="00D60E82" w:rsidRDefault="007F19B1" w:rsidP="00A54D6A">
            <w:pPr>
              <w:pStyle w:val="affb"/>
            </w:pPr>
            <w:r w:rsidRPr="00D60E82">
              <w:t xml:space="preserve">Доля тепловой энергии, выработанной в комбинированном режиме </w:t>
            </w:r>
          </w:p>
        </w:tc>
        <w:tc>
          <w:tcPr>
            <w:tcW w:w="193" w:type="pct"/>
            <w:tcBorders>
              <w:top w:val="nil"/>
              <w:left w:val="nil"/>
              <w:bottom w:val="single" w:sz="4" w:space="0" w:color="auto"/>
              <w:right w:val="single" w:sz="4" w:space="0" w:color="auto"/>
            </w:tcBorders>
            <w:shd w:val="clear" w:color="auto" w:fill="auto"/>
            <w:noWrap/>
            <w:vAlign w:val="center"/>
            <w:hideMark/>
          </w:tcPr>
          <w:p w14:paraId="41D67407" w14:textId="77777777" w:rsidR="007F19B1" w:rsidRPr="00D60E82" w:rsidRDefault="007F19B1" w:rsidP="00A54D6A">
            <w:pPr>
              <w:pStyle w:val="affb"/>
            </w:pPr>
            <w:r w:rsidRPr="00D60E82">
              <w:t>0,79</w:t>
            </w:r>
          </w:p>
        </w:tc>
        <w:tc>
          <w:tcPr>
            <w:tcW w:w="193" w:type="pct"/>
            <w:tcBorders>
              <w:top w:val="nil"/>
              <w:left w:val="nil"/>
              <w:bottom w:val="single" w:sz="4" w:space="0" w:color="auto"/>
              <w:right w:val="single" w:sz="4" w:space="0" w:color="auto"/>
            </w:tcBorders>
            <w:shd w:val="clear" w:color="auto" w:fill="auto"/>
            <w:noWrap/>
            <w:vAlign w:val="center"/>
            <w:hideMark/>
          </w:tcPr>
          <w:p w14:paraId="5B2E0EBA" w14:textId="77777777" w:rsidR="007F19B1" w:rsidRPr="00D60E82" w:rsidRDefault="007F19B1" w:rsidP="00A54D6A">
            <w:pPr>
              <w:pStyle w:val="affb"/>
            </w:pPr>
            <w:r w:rsidRPr="00D60E82">
              <w:t>0,75</w:t>
            </w:r>
          </w:p>
        </w:tc>
        <w:tc>
          <w:tcPr>
            <w:tcW w:w="193" w:type="pct"/>
            <w:tcBorders>
              <w:top w:val="nil"/>
              <w:left w:val="nil"/>
              <w:bottom w:val="single" w:sz="4" w:space="0" w:color="auto"/>
              <w:right w:val="single" w:sz="4" w:space="0" w:color="auto"/>
            </w:tcBorders>
            <w:shd w:val="clear" w:color="auto" w:fill="auto"/>
            <w:noWrap/>
            <w:vAlign w:val="center"/>
            <w:hideMark/>
          </w:tcPr>
          <w:p w14:paraId="10F7DBC7" w14:textId="77777777" w:rsidR="007F19B1" w:rsidRPr="00D60E82" w:rsidRDefault="007F19B1" w:rsidP="00A54D6A">
            <w:pPr>
              <w:pStyle w:val="affb"/>
            </w:pPr>
            <w:r w:rsidRPr="00D60E82">
              <w:t>0,76</w:t>
            </w:r>
          </w:p>
        </w:tc>
        <w:tc>
          <w:tcPr>
            <w:tcW w:w="193" w:type="pct"/>
            <w:tcBorders>
              <w:top w:val="nil"/>
              <w:left w:val="nil"/>
              <w:bottom w:val="single" w:sz="4" w:space="0" w:color="auto"/>
              <w:right w:val="single" w:sz="4" w:space="0" w:color="auto"/>
            </w:tcBorders>
            <w:shd w:val="clear" w:color="auto" w:fill="auto"/>
            <w:noWrap/>
            <w:vAlign w:val="center"/>
            <w:hideMark/>
          </w:tcPr>
          <w:p w14:paraId="0FB70B7B" w14:textId="77777777" w:rsidR="007F19B1" w:rsidRPr="00D60E82" w:rsidRDefault="007F19B1" w:rsidP="00A54D6A">
            <w:pPr>
              <w:pStyle w:val="affb"/>
            </w:pPr>
            <w:r w:rsidRPr="00D60E82">
              <w:t>0,79</w:t>
            </w:r>
          </w:p>
        </w:tc>
        <w:tc>
          <w:tcPr>
            <w:tcW w:w="193" w:type="pct"/>
            <w:tcBorders>
              <w:top w:val="nil"/>
              <w:left w:val="nil"/>
              <w:bottom w:val="single" w:sz="4" w:space="0" w:color="auto"/>
              <w:right w:val="single" w:sz="4" w:space="0" w:color="auto"/>
            </w:tcBorders>
            <w:shd w:val="clear" w:color="auto" w:fill="auto"/>
            <w:noWrap/>
            <w:vAlign w:val="center"/>
            <w:hideMark/>
          </w:tcPr>
          <w:p w14:paraId="7C402B45" w14:textId="77777777" w:rsidR="007F19B1" w:rsidRPr="00D60E82" w:rsidRDefault="007F19B1" w:rsidP="00A54D6A">
            <w:pPr>
              <w:pStyle w:val="affb"/>
            </w:pPr>
            <w:r w:rsidRPr="00D60E82">
              <w:t>0,79</w:t>
            </w:r>
          </w:p>
        </w:tc>
        <w:tc>
          <w:tcPr>
            <w:tcW w:w="193" w:type="pct"/>
            <w:tcBorders>
              <w:top w:val="nil"/>
              <w:left w:val="nil"/>
              <w:bottom w:val="single" w:sz="4" w:space="0" w:color="auto"/>
              <w:right w:val="single" w:sz="4" w:space="0" w:color="auto"/>
            </w:tcBorders>
            <w:shd w:val="clear" w:color="auto" w:fill="auto"/>
            <w:noWrap/>
            <w:vAlign w:val="center"/>
            <w:hideMark/>
          </w:tcPr>
          <w:p w14:paraId="44C9021B" w14:textId="77777777" w:rsidR="007F19B1" w:rsidRPr="00D60E82" w:rsidRDefault="007F19B1" w:rsidP="00A54D6A">
            <w:pPr>
              <w:pStyle w:val="affb"/>
            </w:pPr>
            <w:r w:rsidRPr="00D60E82">
              <w:t>0,79</w:t>
            </w:r>
          </w:p>
        </w:tc>
        <w:tc>
          <w:tcPr>
            <w:tcW w:w="193" w:type="pct"/>
            <w:tcBorders>
              <w:top w:val="nil"/>
              <w:left w:val="nil"/>
              <w:bottom w:val="single" w:sz="4" w:space="0" w:color="auto"/>
              <w:right w:val="single" w:sz="4" w:space="0" w:color="auto"/>
            </w:tcBorders>
            <w:shd w:val="clear" w:color="auto" w:fill="auto"/>
            <w:noWrap/>
            <w:vAlign w:val="center"/>
            <w:hideMark/>
          </w:tcPr>
          <w:p w14:paraId="6E62B261" w14:textId="77777777" w:rsidR="007F19B1" w:rsidRPr="00D60E82" w:rsidRDefault="007F19B1" w:rsidP="00A54D6A">
            <w:pPr>
              <w:pStyle w:val="affb"/>
            </w:pPr>
            <w:r w:rsidRPr="00D60E82">
              <w:t>0,79</w:t>
            </w:r>
          </w:p>
        </w:tc>
        <w:tc>
          <w:tcPr>
            <w:tcW w:w="193" w:type="pct"/>
            <w:tcBorders>
              <w:top w:val="nil"/>
              <w:left w:val="nil"/>
              <w:bottom w:val="single" w:sz="4" w:space="0" w:color="auto"/>
              <w:right w:val="single" w:sz="4" w:space="0" w:color="auto"/>
            </w:tcBorders>
            <w:shd w:val="clear" w:color="auto" w:fill="auto"/>
            <w:noWrap/>
            <w:vAlign w:val="center"/>
            <w:hideMark/>
          </w:tcPr>
          <w:p w14:paraId="5B6214A5" w14:textId="77777777" w:rsidR="007F19B1" w:rsidRPr="00D60E82" w:rsidRDefault="007F19B1" w:rsidP="00A54D6A">
            <w:pPr>
              <w:pStyle w:val="affb"/>
            </w:pPr>
            <w:r w:rsidRPr="00D60E82">
              <w:t>0,79</w:t>
            </w:r>
          </w:p>
        </w:tc>
        <w:tc>
          <w:tcPr>
            <w:tcW w:w="193" w:type="pct"/>
            <w:tcBorders>
              <w:top w:val="nil"/>
              <w:left w:val="nil"/>
              <w:bottom w:val="single" w:sz="4" w:space="0" w:color="auto"/>
              <w:right w:val="single" w:sz="4" w:space="0" w:color="auto"/>
            </w:tcBorders>
            <w:shd w:val="clear" w:color="auto" w:fill="auto"/>
            <w:noWrap/>
            <w:vAlign w:val="center"/>
            <w:hideMark/>
          </w:tcPr>
          <w:p w14:paraId="5CBEDCE0" w14:textId="77777777" w:rsidR="007F19B1" w:rsidRPr="00D60E82" w:rsidRDefault="007F19B1" w:rsidP="00A54D6A">
            <w:pPr>
              <w:pStyle w:val="affb"/>
            </w:pPr>
            <w:r w:rsidRPr="00D60E82">
              <w:t>0,79</w:t>
            </w:r>
          </w:p>
        </w:tc>
        <w:tc>
          <w:tcPr>
            <w:tcW w:w="193" w:type="pct"/>
            <w:tcBorders>
              <w:top w:val="nil"/>
              <w:left w:val="nil"/>
              <w:bottom w:val="single" w:sz="4" w:space="0" w:color="auto"/>
              <w:right w:val="single" w:sz="4" w:space="0" w:color="auto"/>
            </w:tcBorders>
            <w:shd w:val="clear" w:color="auto" w:fill="auto"/>
            <w:noWrap/>
            <w:vAlign w:val="center"/>
            <w:hideMark/>
          </w:tcPr>
          <w:p w14:paraId="212C5C89" w14:textId="77777777" w:rsidR="007F19B1" w:rsidRPr="00D60E82" w:rsidRDefault="007F19B1" w:rsidP="00A54D6A">
            <w:pPr>
              <w:pStyle w:val="affb"/>
            </w:pPr>
            <w:r w:rsidRPr="00D60E82">
              <w:t>0,79</w:t>
            </w:r>
          </w:p>
        </w:tc>
        <w:tc>
          <w:tcPr>
            <w:tcW w:w="193" w:type="pct"/>
            <w:tcBorders>
              <w:top w:val="nil"/>
              <w:left w:val="nil"/>
              <w:bottom w:val="single" w:sz="4" w:space="0" w:color="auto"/>
              <w:right w:val="single" w:sz="4" w:space="0" w:color="auto"/>
            </w:tcBorders>
            <w:shd w:val="clear" w:color="auto" w:fill="auto"/>
            <w:noWrap/>
            <w:vAlign w:val="center"/>
            <w:hideMark/>
          </w:tcPr>
          <w:p w14:paraId="3DE6C178" w14:textId="77777777" w:rsidR="007F19B1" w:rsidRPr="00D60E82" w:rsidRDefault="007F19B1" w:rsidP="00A54D6A">
            <w:pPr>
              <w:pStyle w:val="affb"/>
            </w:pPr>
            <w:r w:rsidRPr="00D60E82">
              <w:t>0,79</w:t>
            </w:r>
          </w:p>
        </w:tc>
        <w:tc>
          <w:tcPr>
            <w:tcW w:w="193" w:type="pct"/>
            <w:tcBorders>
              <w:top w:val="nil"/>
              <w:left w:val="nil"/>
              <w:bottom w:val="single" w:sz="4" w:space="0" w:color="auto"/>
              <w:right w:val="single" w:sz="4" w:space="0" w:color="auto"/>
            </w:tcBorders>
            <w:shd w:val="clear" w:color="auto" w:fill="auto"/>
            <w:noWrap/>
            <w:vAlign w:val="center"/>
            <w:hideMark/>
          </w:tcPr>
          <w:p w14:paraId="5899004B" w14:textId="77777777" w:rsidR="007F19B1" w:rsidRPr="00D60E82" w:rsidRDefault="007F19B1" w:rsidP="00A54D6A">
            <w:pPr>
              <w:pStyle w:val="affb"/>
            </w:pPr>
            <w:r w:rsidRPr="00D60E82">
              <w:t>0,79</w:t>
            </w:r>
          </w:p>
        </w:tc>
        <w:tc>
          <w:tcPr>
            <w:tcW w:w="193" w:type="pct"/>
            <w:tcBorders>
              <w:top w:val="nil"/>
              <w:left w:val="nil"/>
              <w:bottom w:val="single" w:sz="4" w:space="0" w:color="auto"/>
              <w:right w:val="single" w:sz="4" w:space="0" w:color="auto"/>
            </w:tcBorders>
            <w:shd w:val="clear" w:color="auto" w:fill="auto"/>
            <w:noWrap/>
            <w:vAlign w:val="center"/>
            <w:hideMark/>
          </w:tcPr>
          <w:p w14:paraId="00AD2613" w14:textId="77777777" w:rsidR="007F19B1" w:rsidRPr="00D60E82" w:rsidRDefault="007F19B1" w:rsidP="00A54D6A">
            <w:pPr>
              <w:pStyle w:val="affb"/>
            </w:pPr>
            <w:r w:rsidRPr="00D60E82">
              <w:t>0,79</w:t>
            </w:r>
          </w:p>
        </w:tc>
        <w:tc>
          <w:tcPr>
            <w:tcW w:w="193" w:type="pct"/>
            <w:tcBorders>
              <w:top w:val="nil"/>
              <w:left w:val="nil"/>
              <w:bottom w:val="single" w:sz="4" w:space="0" w:color="auto"/>
              <w:right w:val="single" w:sz="4" w:space="0" w:color="auto"/>
            </w:tcBorders>
            <w:shd w:val="clear" w:color="auto" w:fill="auto"/>
            <w:noWrap/>
            <w:vAlign w:val="center"/>
            <w:hideMark/>
          </w:tcPr>
          <w:p w14:paraId="0D9A5ECD" w14:textId="77777777" w:rsidR="007F19B1" w:rsidRPr="00D60E82" w:rsidRDefault="007F19B1" w:rsidP="00A54D6A">
            <w:pPr>
              <w:pStyle w:val="affb"/>
            </w:pPr>
            <w:r w:rsidRPr="00D60E82">
              <w:t>0,79</w:t>
            </w:r>
          </w:p>
        </w:tc>
        <w:tc>
          <w:tcPr>
            <w:tcW w:w="213" w:type="pct"/>
            <w:tcBorders>
              <w:top w:val="nil"/>
              <w:left w:val="nil"/>
              <w:bottom w:val="single" w:sz="4" w:space="0" w:color="auto"/>
              <w:right w:val="single" w:sz="4" w:space="0" w:color="auto"/>
            </w:tcBorders>
            <w:shd w:val="clear" w:color="auto" w:fill="auto"/>
            <w:noWrap/>
            <w:vAlign w:val="center"/>
            <w:hideMark/>
          </w:tcPr>
          <w:p w14:paraId="7633A547" w14:textId="77777777" w:rsidR="007F19B1" w:rsidRPr="00D60E82" w:rsidRDefault="007F19B1" w:rsidP="00A54D6A">
            <w:pPr>
              <w:pStyle w:val="affb"/>
            </w:pPr>
            <w:r w:rsidRPr="00D60E82">
              <w:t>0,79</w:t>
            </w:r>
          </w:p>
        </w:tc>
        <w:tc>
          <w:tcPr>
            <w:tcW w:w="213" w:type="pct"/>
            <w:tcBorders>
              <w:top w:val="nil"/>
              <w:left w:val="nil"/>
              <w:bottom w:val="single" w:sz="4" w:space="0" w:color="auto"/>
              <w:right w:val="single" w:sz="4" w:space="0" w:color="auto"/>
            </w:tcBorders>
            <w:shd w:val="clear" w:color="auto" w:fill="auto"/>
            <w:noWrap/>
            <w:vAlign w:val="center"/>
            <w:hideMark/>
          </w:tcPr>
          <w:p w14:paraId="36589316" w14:textId="77777777" w:rsidR="007F19B1" w:rsidRPr="00D60E82" w:rsidRDefault="007F19B1" w:rsidP="00A54D6A">
            <w:pPr>
              <w:pStyle w:val="affb"/>
            </w:pPr>
            <w:r w:rsidRPr="00D60E82">
              <w:t>0,79</w:t>
            </w:r>
          </w:p>
        </w:tc>
        <w:tc>
          <w:tcPr>
            <w:tcW w:w="213" w:type="pct"/>
            <w:tcBorders>
              <w:top w:val="nil"/>
              <w:left w:val="nil"/>
              <w:bottom w:val="single" w:sz="4" w:space="0" w:color="auto"/>
              <w:right w:val="single" w:sz="4" w:space="0" w:color="auto"/>
            </w:tcBorders>
            <w:shd w:val="clear" w:color="auto" w:fill="auto"/>
            <w:noWrap/>
            <w:vAlign w:val="center"/>
            <w:hideMark/>
          </w:tcPr>
          <w:p w14:paraId="7F0F7FA4" w14:textId="77777777" w:rsidR="007F19B1" w:rsidRPr="00D60E82" w:rsidRDefault="007F19B1" w:rsidP="00A54D6A">
            <w:pPr>
              <w:pStyle w:val="affb"/>
            </w:pPr>
            <w:r w:rsidRPr="00D60E82">
              <w:t>0,79</w:t>
            </w:r>
          </w:p>
        </w:tc>
        <w:tc>
          <w:tcPr>
            <w:tcW w:w="186" w:type="pct"/>
            <w:tcBorders>
              <w:top w:val="nil"/>
              <w:left w:val="nil"/>
              <w:bottom w:val="single" w:sz="4" w:space="0" w:color="auto"/>
              <w:right w:val="single" w:sz="4" w:space="0" w:color="auto"/>
            </w:tcBorders>
            <w:shd w:val="clear" w:color="auto" w:fill="auto"/>
            <w:noWrap/>
            <w:vAlign w:val="center"/>
            <w:hideMark/>
          </w:tcPr>
          <w:p w14:paraId="10A0AFD1" w14:textId="77777777" w:rsidR="007F19B1" w:rsidRPr="00D60E82" w:rsidRDefault="007F19B1" w:rsidP="00A54D6A">
            <w:pPr>
              <w:pStyle w:val="affb"/>
            </w:pPr>
            <w:r w:rsidRPr="00D60E82">
              <w:t>0,79</w:t>
            </w:r>
          </w:p>
        </w:tc>
        <w:tc>
          <w:tcPr>
            <w:tcW w:w="186" w:type="pct"/>
            <w:tcBorders>
              <w:top w:val="nil"/>
              <w:left w:val="nil"/>
              <w:bottom w:val="single" w:sz="4" w:space="0" w:color="auto"/>
              <w:right w:val="single" w:sz="4" w:space="0" w:color="auto"/>
            </w:tcBorders>
            <w:shd w:val="clear" w:color="auto" w:fill="auto"/>
            <w:noWrap/>
            <w:vAlign w:val="center"/>
            <w:hideMark/>
          </w:tcPr>
          <w:p w14:paraId="7F859480" w14:textId="77777777" w:rsidR="007F19B1" w:rsidRPr="00D60E82" w:rsidRDefault="007F19B1" w:rsidP="00A54D6A">
            <w:pPr>
              <w:pStyle w:val="affb"/>
            </w:pPr>
            <w:r w:rsidRPr="00D60E82">
              <w:t>0,79</w:t>
            </w:r>
          </w:p>
        </w:tc>
        <w:tc>
          <w:tcPr>
            <w:tcW w:w="186" w:type="pct"/>
            <w:tcBorders>
              <w:top w:val="nil"/>
              <w:left w:val="nil"/>
              <w:bottom w:val="single" w:sz="4" w:space="0" w:color="auto"/>
              <w:right w:val="single" w:sz="4" w:space="0" w:color="auto"/>
            </w:tcBorders>
            <w:shd w:val="clear" w:color="auto" w:fill="auto"/>
            <w:noWrap/>
            <w:vAlign w:val="center"/>
            <w:hideMark/>
          </w:tcPr>
          <w:p w14:paraId="429EFFD1" w14:textId="77777777" w:rsidR="007F19B1" w:rsidRPr="00D60E82" w:rsidRDefault="007F19B1" w:rsidP="00A54D6A">
            <w:pPr>
              <w:pStyle w:val="affb"/>
            </w:pPr>
            <w:r w:rsidRPr="00D60E82">
              <w:t>0,79</w:t>
            </w:r>
          </w:p>
        </w:tc>
        <w:tc>
          <w:tcPr>
            <w:tcW w:w="186" w:type="pct"/>
            <w:tcBorders>
              <w:top w:val="nil"/>
              <w:left w:val="nil"/>
              <w:bottom w:val="single" w:sz="4" w:space="0" w:color="auto"/>
              <w:right w:val="single" w:sz="4" w:space="0" w:color="auto"/>
            </w:tcBorders>
            <w:shd w:val="clear" w:color="auto" w:fill="auto"/>
            <w:noWrap/>
            <w:vAlign w:val="center"/>
            <w:hideMark/>
          </w:tcPr>
          <w:p w14:paraId="68C8BE94" w14:textId="77777777" w:rsidR="007F19B1" w:rsidRPr="00D60E82" w:rsidRDefault="007F19B1" w:rsidP="00A54D6A">
            <w:pPr>
              <w:pStyle w:val="affb"/>
            </w:pPr>
            <w:r w:rsidRPr="00D60E82">
              <w:t>0,79</w:t>
            </w:r>
          </w:p>
        </w:tc>
      </w:tr>
    </w:tbl>
    <w:p w14:paraId="4123A636" w14:textId="0FAC37E4" w:rsidR="007F19B1" w:rsidRDefault="007F19B1" w:rsidP="007F19B1"/>
    <w:p w14:paraId="00DDB6BB" w14:textId="3DBAA684" w:rsidR="00303A1C" w:rsidRDefault="00303A1C" w:rsidP="00303A1C">
      <w:pPr>
        <w:spacing w:after="0"/>
      </w:pPr>
      <w:r>
        <w:t>8. Удельный расход условного топлива на отпуск электрической энергии</w:t>
      </w:r>
    </w:p>
    <w:p w14:paraId="3AD90E38" w14:textId="1E6F1DF7" w:rsidR="00303A1C" w:rsidRDefault="00303A1C" w:rsidP="00464633">
      <w:pPr>
        <w:pStyle w:val="afc"/>
      </w:pPr>
      <w:bookmarkStart w:id="495" w:name="_Ref41372959"/>
      <w:bookmarkStart w:id="496" w:name="_Toc83218649"/>
      <w:r w:rsidRPr="00464633">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42</w:t>
      </w:r>
      <w:r w:rsidR="006C1D8C">
        <w:rPr>
          <w:noProof/>
        </w:rPr>
        <w:fldChar w:fldCharType="end"/>
      </w:r>
      <w:bookmarkEnd w:id="495"/>
      <w:r w:rsidRPr="00464633">
        <w:t>. Удельный расход условного топлива на отпуск электрической энергии</w:t>
      </w:r>
      <w:bookmarkEnd w:id="496"/>
    </w:p>
    <w:tbl>
      <w:tblPr>
        <w:tblW w:w="5000" w:type="pct"/>
        <w:tblLook w:val="04A0" w:firstRow="1" w:lastRow="0" w:firstColumn="1" w:lastColumn="0" w:noHBand="0" w:noVBand="1"/>
      </w:tblPr>
      <w:tblGrid>
        <w:gridCol w:w="4084"/>
        <w:gridCol w:w="862"/>
        <w:gridCol w:w="862"/>
        <w:gridCol w:w="862"/>
        <w:gridCol w:w="862"/>
        <w:gridCol w:w="862"/>
        <w:gridCol w:w="862"/>
        <w:gridCol w:w="862"/>
        <w:gridCol w:w="862"/>
        <w:gridCol w:w="862"/>
        <w:gridCol w:w="862"/>
        <w:gridCol w:w="862"/>
        <w:gridCol w:w="862"/>
        <w:gridCol w:w="862"/>
        <w:gridCol w:w="862"/>
        <w:gridCol w:w="951"/>
        <w:gridCol w:w="951"/>
        <w:gridCol w:w="951"/>
        <w:gridCol w:w="830"/>
        <w:gridCol w:w="830"/>
        <w:gridCol w:w="830"/>
        <w:gridCol w:w="830"/>
      </w:tblGrid>
      <w:tr w:rsidR="007F19B1" w:rsidRPr="00D60E82" w14:paraId="65A858A8" w14:textId="77777777" w:rsidTr="00A54D6A">
        <w:trPr>
          <w:trHeight w:val="525"/>
        </w:trPr>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D33B7" w14:textId="77777777" w:rsidR="007F19B1" w:rsidRPr="00D60E82" w:rsidRDefault="007F19B1" w:rsidP="00A54D6A">
            <w:pPr>
              <w:pStyle w:val="affb"/>
            </w:pPr>
            <w:r w:rsidRPr="00D60E82">
              <w:t>Источник теплоснабжения</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2E5CEF7" w14:textId="77777777" w:rsidR="007F19B1" w:rsidRPr="00D60E82" w:rsidRDefault="007F19B1" w:rsidP="00A54D6A">
            <w:pPr>
              <w:pStyle w:val="affb"/>
            </w:pPr>
            <w:r w:rsidRPr="00D60E82">
              <w:t>2020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541D19D" w14:textId="77777777" w:rsidR="007F19B1" w:rsidRPr="00D60E82" w:rsidRDefault="007F19B1" w:rsidP="00A54D6A">
            <w:pPr>
              <w:pStyle w:val="affb"/>
            </w:pPr>
            <w:r w:rsidRPr="00D60E82">
              <w:t>2021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91365D9" w14:textId="77777777" w:rsidR="007F19B1" w:rsidRPr="00D60E82" w:rsidRDefault="007F19B1" w:rsidP="00A54D6A">
            <w:pPr>
              <w:pStyle w:val="affb"/>
            </w:pPr>
            <w:r w:rsidRPr="00D60E82">
              <w:t>2022</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83732BC" w14:textId="77777777" w:rsidR="007F19B1" w:rsidRPr="00D60E82" w:rsidRDefault="007F19B1" w:rsidP="00A54D6A">
            <w:pPr>
              <w:pStyle w:val="affb"/>
            </w:pPr>
            <w:r w:rsidRPr="00D60E82">
              <w:t>2023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8A24EB4" w14:textId="77777777" w:rsidR="007F19B1" w:rsidRPr="00D60E82" w:rsidRDefault="007F19B1" w:rsidP="00A54D6A">
            <w:pPr>
              <w:pStyle w:val="affb"/>
            </w:pPr>
            <w:r w:rsidRPr="00D60E82">
              <w:t>2024</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05B24BB3" w14:textId="77777777" w:rsidR="007F19B1" w:rsidRPr="00D60E82" w:rsidRDefault="007F19B1" w:rsidP="00A54D6A">
            <w:pPr>
              <w:pStyle w:val="affb"/>
            </w:pPr>
            <w:r w:rsidRPr="00D60E82">
              <w:t>2025</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240ED2B1" w14:textId="77777777" w:rsidR="007F19B1" w:rsidRPr="00D60E82" w:rsidRDefault="007F19B1" w:rsidP="00A54D6A">
            <w:pPr>
              <w:pStyle w:val="affb"/>
            </w:pPr>
            <w:r w:rsidRPr="00D60E82">
              <w:t>2026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67B5A0C6" w14:textId="77777777" w:rsidR="007F19B1" w:rsidRPr="00D60E82" w:rsidRDefault="007F19B1" w:rsidP="00A54D6A">
            <w:pPr>
              <w:pStyle w:val="affb"/>
            </w:pPr>
            <w:r w:rsidRPr="00D60E82">
              <w:t>2027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3DE5A8EB" w14:textId="77777777" w:rsidR="007F19B1" w:rsidRPr="00D60E82" w:rsidRDefault="007F19B1" w:rsidP="00A54D6A">
            <w:pPr>
              <w:pStyle w:val="affb"/>
            </w:pPr>
            <w:r w:rsidRPr="00D60E82">
              <w:t>2028</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2E8E02CF" w14:textId="77777777" w:rsidR="007F19B1" w:rsidRPr="00D60E82" w:rsidRDefault="007F19B1" w:rsidP="00A54D6A">
            <w:pPr>
              <w:pStyle w:val="affb"/>
            </w:pPr>
            <w:r w:rsidRPr="00D60E82">
              <w:t>2029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190E84F6" w14:textId="77777777" w:rsidR="007F19B1" w:rsidRPr="00D60E82" w:rsidRDefault="007F19B1" w:rsidP="00A54D6A">
            <w:pPr>
              <w:pStyle w:val="affb"/>
            </w:pPr>
            <w:r w:rsidRPr="00D60E82">
              <w:t>2030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5D0F88F6" w14:textId="77777777" w:rsidR="007F19B1" w:rsidRPr="00D60E82" w:rsidRDefault="007F19B1" w:rsidP="00A54D6A">
            <w:pPr>
              <w:pStyle w:val="affb"/>
            </w:pPr>
            <w:r w:rsidRPr="00D60E82">
              <w:t>2031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38063D07" w14:textId="77777777" w:rsidR="007F19B1" w:rsidRPr="00D60E82" w:rsidRDefault="007F19B1" w:rsidP="00A54D6A">
            <w:pPr>
              <w:pStyle w:val="affb"/>
            </w:pPr>
            <w:r w:rsidRPr="00D60E82">
              <w:t>2032</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62601274" w14:textId="77777777" w:rsidR="007F19B1" w:rsidRPr="00D60E82" w:rsidRDefault="007F19B1" w:rsidP="00A54D6A">
            <w:pPr>
              <w:pStyle w:val="affb"/>
            </w:pPr>
            <w:r w:rsidRPr="00D60E82">
              <w:t>2033</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1AB0CEF9" w14:textId="77777777" w:rsidR="007F19B1" w:rsidRPr="00D60E82" w:rsidRDefault="007F19B1" w:rsidP="00A54D6A">
            <w:pPr>
              <w:pStyle w:val="affb"/>
            </w:pPr>
            <w:r w:rsidRPr="00D60E82">
              <w:t>2034</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0C00F057" w14:textId="77777777" w:rsidR="007F19B1" w:rsidRPr="00D60E82" w:rsidRDefault="007F19B1" w:rsidP="00A54D6A">
            <w:pPr>
              <w:pStyle w:val="affb"/>
            </w:pPr>
            <w:r w:rsidRPr="00D60E82">
              <w:t>2035</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1B10F0D5" w14:textId="77777777" w:rsidR="007F19B1" w:rsidRPr="00D60E82" w:rsidRDefault="007F19B1" w:rsidP="00A54D6A">
            <w:pPr>
              <w:pStyle w:val="affb"/>
            </w:pPr>
            <w:r w:rsidRPr="00D60E82">
              <w:t>2036</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73F3C9D5" w14:textId="77777777" w:rsidR="007F19B1" w:rsidRPr="00D60E82" w:rsidRDefault="007F19B1" w:rsidP="00A54D6A">
            <w:pPr>
              <w:pStyle w:val="affb"/>
            </w:pPr>
            <w:r w:rsidRPr="00D60E82">
              <w:t>2037</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6A92E1E5" w14:textId="77777777" w:rsidR="007F19B1" w:rsidRPr="00D60E82" w:rsidRDefault="007F19B1" w:rsidP="00A54D6A">
            <w:pPr>
              <w:pStyle w:val="affb"/>
            </w:pPr>
            <w:r w:rsidRPr="00D60E82">
              <w:t>2038</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1FF0EF3A" w14:textId="77777777" w:rsidR="007F19B1" w:rsidRPr="00D60E82" w:rsidRDefault="007F19B1" w:rsidP="00A54D6A">
            <w:pPr>
              <w:pStyle w:val="affb"/>
            </w:pPr>
            <w:r w:rsidRPr="00D60E82">
              <w:t>2039</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79164029" w14:textId="77777777" w:rsidR="007F19B1" w:rsidRPr="00D60E82" w:rsidRDefault="007F19B1" w:rsidP="00A54D6A">
            <w:pPr>
              <w:pStyle w:val="affb"/>
            </w:pPr>
            <w:r w:rsidRPr="00D60E82">
              <w:t>2040</w:t>
            </w:r>
          </w:p>
        </w:tc>
      </w:tr>
      <w:tr w:rsidR="007F19B1" w:rsidRPr="00D60E82" w14:paraId="5657E0F4" w14:textId="77777777" w:rsidTr="00EB1000">
        <w:trPr>
          <w:trHeight w:val="255"/>
        </w:trPr>
        <w:tc>
          <w:tcPr>
            <w:tcW w:w="4256" w:type="pct"/>
            <w:gridSpan w:val="18"/>
            <w:tcBorders>
              <w:top w:val="single" w:sz="4" w:space="0" w:color="auto"/>
              <w:left w:val="single" w:sz="4" w:space="0" w:color="auto"/>
              <w:bottom w:val="single" w:sz="4" w:space="0" w:color="auto"/>
              <w:right w:val="single" w:sz="4" w:space="0" w:color="000000"/>
            </w:tcBorders>
            <w:shd w:val="clear" w:color="auto" w:fill="auto"/>
            <w:vAlign w:val="center"/>
            <w:hideMark/>
          </w:tcPr>
          <w:p w14:paraId="065E174D" w14:textId="77777777" w:rsidR="007F19B1" w:rsidRPr="00D60E82" w:rsidRDefault="007F19B1" w:rsidP="00A54D6A">
            <w:pPr>
              <w:pStyle w:val="affb"/>
            </w:pPr>
            <w:r w:rsidRPr="00D60E82">
              <w:t>БТЭЦ-2</w:t>
            </w:r>
          </w:p>
        </w:tc>
        <w:tc>
          <w:tcPr>
            <w:tcW w:w="186" w:type="pct"/>
            <w:tcBorders>
              <w:top w:val="nil"/>
              <w:left w:val="nil"/>
              <w:bottom w:val="nil"/>
              <w:right w:val="nil"/>
            </w:tcBorders>
            <w:shd w:val="clear" w:color="auto" w:fill="auto"/>
            <w:noWrap/>
            <w:vAlign w:val="center"/>
            <w:hideMark/>
          </w:tcPr>
          <w:p w14:paraId="62B09886" w14:textId="77777777" w:rsidR="007F19B1" w:rsidRPr="00D60E82" w:rsidRDefault="007F19B1" w:rsidP="00A54D6A">
            <w:pPr>
              <w:pStyle w:val="affb"/>
            </w:pPr>
          </w:p>
        </w:tc>
        <w:tc>
          <w:tcPr>
            <w:tcW w:w="186" w:type="pct"/>
            <w:tcBorders>
              <w:top w:val="nil"/>
              <w:left w:val="nil"/>
              <w:bottom w:val="nil"/>
              <w:right w:val="nil"/>
            </w:tcBorders>
            <w:shd w:val="clear" w:color="auto" w:fill="auto"/>
            <w:noWrap/>
            <w:vAlign w:val="center"/>
            <w:hideMark/>
          </w:tcPr>
          <w:p w14:paraId="2BD82552" w14:textId="77777777" w:rsidR="007F19B1" w:rsidRPr="00D60E82" w:rsidRDefault="007F19B1" w:rsidP="00A54D6A">
            <w:pPr>
              <w:pStyle w:val="affb"/>
            </w:pPr>
          </w:p>
        </w:tc>
        <w:tc>
          <w:tcPr>
            <w:tcW w:w="186" w:type="pct"/>
            <w:tcBorders>
              <w:top w:val="nil"/>
              <w:left w:val="nil"/>
              <w:bottom w:val="nil"/>
              <w:right w:val="nil"/>
            </w:tcBorders>
            <w:shd w:val="clear" w:color="auto" w:fill="auto"/>
            <w:noWrap/>
            <w:vAlign w:val="center"/>
            <w:hideMark/>
          </w:tcPr>
          <w:p w14:paraId="1E1C900F" w14:textId="77777777" w:rsidR="007F19B1" w:rsidRPr="00D60E82" w:rsidRDefault="007F19B1" w:rsidP="00A54D6A">
            <w:pPr>
              <w:pStyle w:val="affb"/>
            </w:pPr>
          </w:p>
        </w:tc>
        <w:tc>
          <w:tcPr>
            <w:tcW w:w="186" w:type="pct"/>
            <w:tcBorders>
              <w:top w:val="nil"/>
              <w:left w:val="nil"/>
              <w:bottom w:val="nil"/>
              <w:right w:val="nil"/>
            </w:tcBorders>
            <w:shd w:val="clear" w:color="auto" w:fill="auto"/>
            <w:noWrap/>
            <w:vAlign w:val="center"/>
            <w:hideMark/>
          </w:tcPr>
          <w:p w14:paraId="48CF5E0C" w14:textId="77777777" w:rsidR="007F19B1" w:rsidRPr="00D60E82" w:rsidRDefault="007F19B1" w:rsidP="00A54D6A">
            <w:pPr>
              <w:pStyle w:val="affb"/>
            </w:pPr>
          </w:p>
        </w:tc>
      </w:tr>
      <w:tr w:rsidR="00EB1000" w:rsidRPr="00D60E82" w14:paraId="2B613A23" w14:textId="77777777" w:rsidTr="00EB1000">
        <w:trPr>
          <w:trHeight w:val="262"/>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045DCE61" w14:textId="0C0A7049" w:rsidR="00EB1000" w:rsidRPr="00D60E82" w:rsidRDefault="00EB1000" w:rsidP="00EB1000">
            <w:pPr>
              <w:pStyle w:val="affb"/>
            </w:pPr>
            <w:r w:rsidRPr="00D60E82">
              <w:t>Удельный расход топлива на отпуск электрической энергии, г.у.т/кВтч</w:t>
            </w:r>
          </w:p>
        </w:tc>
        <w:tc>
          <w:tcPr>
            <w:tcW w:w="193" w:type="pct"/>
            <w:tcBorders>
              <w:top w:val="nil"/>
              <w:left w:val="nil"/>
              <w:bottom w:val="single" w:sz="4" w:space="0" w:color="auto"/>
              <w:right w:val="single" w:sz="4" w:space="0" w:color="auto"/>
            </w:tcBorders>
            <w:shd w:val="clear" w:color="auto" w:fill="auto"/>
            <w:vAlign w:val="center"/>
            <w:hideMark/>
          </w:tcPr>
          <w:p w14:paraId="1DC31BA2" w14:textId="5F4014DB" w:rsidR="00EB1000" w:rsidRPr="00EB1000" w:rsidRDefault="00EB1000" w:rsidP="00EB1000">
            <w:pPr>
              <w:pStyle w:val="affb"/>
              <w:rPr>
                <w:sz w:val="18"/>
                <w:szCs w:val="18"/>
              </w:rPr>
            </w:pPr>
            <w:r w:rsidRPr="00EB1000">
              <w:rPr>
                <w:color w:val="000000"/>
                <w:sz w:val="18"/>
                <w:szCs w:val="18"/>
              </w:rPr>
              <w:t>202,8</w:t>
            </w:r>
          </w:p>
        </w:tc>
        <w:tc>
          <w:tcPr>
            <w:tcW w:w="193" w:type="pct"/>
            <w:tcBorders>
              <w:top w:val="nil"/>
              <w:left w:val="nil"/>
              <w:bottom w:val="single" w:sz="4" w:space="0" w:color="auto"/>
              <w:right w:val="single" w:sz="4" w:space="0" w:color="auto"/>
            </w:tcBorders>
            <w:shd w:val="clear" w:color="auto" w:fill="auto"/>
            <w:vAlign w:val="center"/>
            <w:hideMark/>
          </w:tcPr>
          <w:p w14:paraId="6107D8C3" w14:textId="4A535DBF" w:rsidR="00EB1000" w:rsidRPr="00EB1000" w:rsidRDefault="00EB1000" w:rsidP="00EB1000">
            <w:pPr>
              <w:pStyle w:val="affb"/>
              <w:rPr>
                <w:sz w:val="18"/>
                <w:szCs w:val="18"/>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0513928D" w14:textId="6BFFD3D1" w:rsidR="00EB1000" w:rsidRPr="00EB1000" w:rsidRDefault="00EB1000" w:rsidP="00EB1000">
            <w:pPr>
              <w:pStyle w:val="affb"/>
              <w:rPr>
                <w:sz w:val="18"/>
                <w:szCs w:val="18"/>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5AE9D94D" w14:textId="238E54AC" w:rsidR="00EB1000" w:rsidRPr="00EB1000" w:rsidRDefault="00EB1000" w:rsidP="00EB1000">
            <w:pPr>
              <w:pStyle w:val="affb"/>
              <w:rPr>
                <w:sz w:val="18"/>
                <w:szCs w:val="18"/>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58425402" w14:textId="5B0A9F56" w:rsidR="00EB1000" w:rsidRPr="00EB1000" w:rsidRDefault="00EB1000" w:rsidP="00EB1000">
            <w:pPr>
              <w:pStyle w:val="affb"/>
              <w:rPr>
                <w:sz w:val="18"/>
                <w:szCs w:val="18"/>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039DC64B" w14:textId="3BE63822" w:rsidR="00EB1000" w:rsidRPr="00EB1000" w:rsidRDefault="00EB1000" w:rsidP="00EB1000">
            <w:pPr>
              <w:pStyle w:val="affb"/>
              <w:rPr>
                <w:sz w:val="18"/>
                <w:szCs w:val="18"/>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56CCDE7F" w14:textId="6231A4E0" w:rsidR="00EB1000" w:rsidRPr="00EB1000" w:rsidRDefault="00EB1000" w:rsidP="00EB1000">
            <w:pPr>
              <w:pStyle w:val="affb"/>
              <w:rPr>
                <w:sz w:val="18"/>
                <w:szCs w:val="18"/>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0C809145" w14:textId="7CCFF0E5" w:rsidR="00EB1000" w:rsidRPr="00EB1000" w:rsidRDefault="00EB1000" w:rsidP="00EB1000">
            <w:pPr>
              <w:pStyle w:val="affb"/>
              <w:rPr>
                <w:sz w:val="18"/>
                <w:szCs w:val="18"/>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3B51C375" w14:textId="147DF4C0" w:rsidR="00EB1000" w:rsidRPr="00EB1000" w:rsidRDefault="00EB1000" w:rsidP="00EB1000">
            <w:pPr>
              <w:pStyle w:val="affb"/>
              <w:rPr>
                <w:sz w:val="18"/>
                <w:szCs w:val="18"/>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4AC42C9B" w14:textId="415BA949" w:rsidR="00EB1000" w:rsidRPr="00EB1000" w:rsidRDefault="00EB1000" w:rsidP="00EB1000">
            <w:pPr>
              <w:pStyle w:val="affb"/>
              <w:rPr>
                <w:sz w:val="18"/>
                <w:szCs w:val="18"/>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62F00CA0" w14:textId="0E2A1197" w:rsidR="00EB1000" w:rsidRPr="00EB1000" w:rsidRDefault="00EB1000" w:rsidP="00EB1000">
            <w:pPr>
              <w:pStyle w:val="affb"/>
              <w:rPr>
                <w:sz w:val="18"/>
                <w:szCs w:val="18"/>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2E21398E" w14:textId="115A72CC" w:rsidR="00EB1000" w:rsidRPr="00EB1000" w:rsidRDefault="00EB1000" w:rsidP="00EB1000">
            <w:pPr>
              <w:pStyle w:val="affb"/>
              <w:rPr>
                <w:sz w:val="18"/>
                <w:szCs w:val="18"/>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4BA9D7D9" w14:textId="5A525EA5" w:rsidR="00EB1000" w:rsidRPr="00EB1000" w:rsidRDefault="00EB1000" w:rsidP="00EB1000">
            <w:pPr>
              <w:pStyle w:val="affb"/>
              <w:rPr>
                <w:sz w:val="18"/>
                <w:szCs w:val="18"/>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4DCA82D0" w14:textId="6AEB1A57" w:rsidR="00EB1000" w:rsidRPr="00EB1000" w:rsidRDefault="00EB1000" w:rsidP="00EB1000">
            <w:pPr>
              <w:pStyle w:val="affb"/>
              <w:rPr>
                <w:sz w:val="18"/>
                <w:szCs w:val="18"/>
              </w:rPr>
            </w:pPr>
            <w:r w:rsidRPr="00EB1000">
              <w:rPr>
                <w:color w:val="000000"/>
                <w:sz w:val="18"/>
                <w:szCs w:val="18"/>
              </w:rPr>
              <w:t>280,0</w:t>
            </w:r>
          </w:p>
        </w:tc>
        <w:tc>
          <w:tcPr>
            <w:tcW w:w="213" w:type="pct"/>
            <w:tcBorders>
              <w:top w:val="nil"/>
              <w:left w:val="nil"/>
              <w:bottom w:val="single" w:sz="4" w:space="0" w:color="auto"/>
              <w:right w:val="single" w:sz="4" w:space="0" w:color="auto"/>
            </w:tcBorders>
            <w:shd w:val="clear" w:color="auto" w:fill="auto"/>
            <w:vAlign w:val="center"/>
            <w:hideMark/>
          </w:tcPr>
          <w:p w14:paraId="6D093D60" w14:textId="3787B693" w:rsidR="00EB1000" w:rsidRPr="00EB1000" w:rsidRDefault="00EB1000" w:rsidP="00EB1000">
            <w:pPr>
              <w:pStyle w:val="affb"/>
              <w:rPr>
                <w:sz w:val="18"/>
                <w:szCs w:val="18"/>
              </w:rPr>
            </w:pPr>
            <w:r w:rsidRPr="00EB1000">
              <w:rPr>
                <w:color w:val="000000"/>
                <w:sz w:val="18"/>
                <w:szCs w:val="18"/>
              </w:rPr>
              <w:t>280,0</w:t>
            </w:r>
          </w:p>
        </w:tc>
        <w:tc>
          <w:tcPr>
            <w:tcW w:w="213" w:type="pct"/>
            <w:tcBorders>
              <w:top w:val="nil"/>
              <w:left w:val="nil"/>
              <w:bottom w:val="single" w:sz="4" w:space="0" w:color="auto"/>
              <w:right w:val="single" w:sz="4" w:space="0" w:color="auto"/>
            </w:tcBorders>
            <w:shd w:val="clear" w:color="auto" w:fill="auto"/>
            <w:vAlign w:val="center"/>
            <w:hideMark/>
          </w:tcPr>
          <w:p w14:paraId="16848796" w14:textId="368CFC4B" w:rsidR="00EB1000" w:rsidRPr="00EB1000" w:rsidRDefault="00EB1000" w:rsidP="00EB1000">
            <w:pPr>
              <w:pStyle w:val="affb"/>
              <w:rPr>
                <w:sz w:val="18"/>
                <w:szCs w:val="18"/>
              </w:rPr>
            </w:pPr>
            <w:r w:rsidRPr="00EB1000">
              <w:rPr>
                <w:color w:val="000000"/>
                <w:sz w:val="18"/>
                <w:szCs w:val="18"/>
              </w:rPr>
              <w:t>280,0</w:t>
            </w:r>
          </w:p>
        </w:tc>
        <w:tc>
          <w:tcPr>
            <w:tcW w:w="213" w:type="pct"/>
            <w:tcBorders>
              <w:top w:val="nil"/>
              <w:left w:val="nil"/>
              <w:bottom w:val="single" w:sz="4" w:space="0" w:color="auto"/>
              <w:right w:val="single" w:sz="4" w:space="0" w:color="auto"/>
            </w:tcBorders>
            <w:shd w:val="clear" w:color="auto" w:fill="auto"/>
            <w:vAlign w:val="center"/>
            <w:hideMark/>
          </w:tcPr>
          <w:p w14:paraId="755234C5" w14:textId="75E40A0E" w:rsidR="00EB1000" w:rsidRPr="00EB1000" w:rsidRDefault="00EB1000" w:rsidP="00EB1000">
            <w:pPr>
              <w:pStyle w:val="affb"/>
              <w:rPr>
                <w:sz w:val="18"/>
                <w:szCs w:val="18"/>
              </w:rPr>
            </w:pPr>
            <w:r w:rsidRPr="00EB1000">
              <w:rPr>
                <w:color w:val="000000"/>
                <w:sz w:val="18"/>
                <w:szCs w:val="18"/>
              </w:rPr>
              <w:t>280,0</w:t>
            </w:r>
          </w:p>
        </w:tc>
        <w:tc>
          <w:tcPr>
            <w:tcW w:w="186" w:type="pct"/>
            <w:tcBorders>
              <w:top w:val="single" w:sz="4" w:space="0" w:color="auto"/>
              <w:left w:val="nil"/>
              <w:bottom w:val="single" w:sz="4" w:space="0" w:color="auto"/>
              <w:right w:val="single" w:sz="4" w:space="0" w:color="auto"/>
            </w:tcBorders>
            <w:shd w:val="clear" w:color="auto" w:fill="auto"/>
            <w:vAlign w:val="center"/>
            <w:hideMark/>
          </w:tcPr>
          <w:p w14:paraId="6DBF5B01" w14:textId="0FC04BBC" w:rsidR="00EB1000" w:rsidRPr="00EB1000" w:rsidRDefault="00EB1000" w:rsidP="00EB1000">
            <w:pPr>
              <w:pStyle w:val="affb"/>
              <w:rPr>
                <w:sz w:val="18"/>
                <w:szCs w:val="18"/>
              </w:rPr>
            </w:pPr>
            <w:r w:rsidRPr="00EB1000">
              <w:rPr>
                <w:color w:val="000000"/>
                <w:sz w:val="18"/>
                <w:szCs w:val="18"/>
              </w:rPr>
              <w:t>280,0</w:t>
            </w:r>
          </w:p>
        </w:tc>
        <w:tc>
          <w:tcPr>
            <w:tcW w:w="186" w:type="pct"/>
            <w:tcBorders>
              <w:top w:val="single" w:sz="4" w:space="0" w:color="auto"/>
              <w:left w:val="nil"/>
              <w:bottom w:val="single" w:sz="4" w:space="0" w:color="auto"/>
              <w:right w:val="single" w:sz="4" w:space="0" w:color="auto"/>
            </w:tcBorders>
            <w:shd w:val="clear" w:color="auto" w:fill="auto"/>
            <w:vAlign w:val="center"/>
            <w:hideMark/>
          </w:tcPr>
          <w:p w14:paraId="611335DD" w14:textId="561DF097" w:rsidR="00EB1000" w:rsidRPr="00EB1000" w:rsidRDefault="00EB1000" w:rsidP="00EB1000">
            <w:pPr>
              <w:pStyle w:val="affb"/>
              <w:rPr>
                <w:sz w:val="18"/>
                <w:szCs w:val="18"/>
              </w:rPr>
            </w:pPr>
            <w:r w:rsidRPr="00EB1000">
              <w:rPr>
                <w:color w:val="000000"/>
                <w:sz w:val="18"/>
                <w:szCs w:val="18"/>
              </w:rPr>
              <w:t>280,0</w:t>
            </w:r>
          </w:p>
        </w:tc>
        <w:tc>
          <w:tcPr>
            <w:tcW w:w="186" w:type="pct"/>
            <w:tcBorders>
              <w:top w:val="single" w:sz="4" w:space="0" w:color="auto"/>
              <w:left w:val="nil"/>
              <w:bottom w:val="single" w:sz="4" w:space="0" w:color="auto"/>
              <w:right w:val="single" w:sz="4" w:space="0" w:color="auto"/>
            </w:tcBorders>
            <w:shd w:val="clear" w:color="auto" w:fill="auto"/>
            <w:vAlign w:val="center"/>
            <w:hideMark/>
          </w:tcPr>
          <w:p w14:paraId="39064CE8" w14:textId="03FA9347" w:rsidR="00EB1000" w:rsidRPr="00EB1000" w:rsidRDefault="00EB1000" w:rsidP="00EB1000">
            <w:pPr>
              <w:pStyle w:val="affb"/>
              <w:rPr>
                <w:sz w:val="18"/>
                <w:szCs w:val="18"/>
              </w:rPr>
            </w:pPr>
            <w:r w:rsidRPr="00EB1000">
              <w:rPr>
                <w:color w:val="000000"/>
                <w:sz w:val="18"/>
                <w:szCs w:val="18"/>
              </w:rPr>
              <w:t>280,0</w:t>
            </w:r>
          </w:p>
        </w:tc>
        <w:tc>
          <w:tcPr>
            <w:tcW w:w="186" w:type="pct"/>
            <w:tcBorders>
              <w:top w:val="single" w:sz="4" w:space="0" w:color="auto"/>
              <w:left w:val="nil"/>
              <w:bottom w:val="single" w:sz="4" w:space="0" w:color="auto"/>
              <w:right w:val="single" w:sz="4" w:space="0" w:color="auto"/>
            </w:tcBorders>
            <w:shd w:val="clear" w:color="auto" w:fill="auto"/>
            <w:vAlign w:val="center"/>
            <w:hideMark/>
          </w:tcPr>
          <w:p w14:paraId="41C13028" w14:textId="358C458F" w:rsidR="00EB1000" w:rsidRPr="00EB1000" w:rsidRDefault="00EB1000" w:rsidP="00EB1000">
            <w:pPr>
              <w:pStyle w:val="affb"/>
              <w:rPr>
                <w:sz w:val="18"/>
                <w:szCs w:val="18"/>
              </w:rPr>
            </w:pPr>
            <w:r w:rsidRPr="00EB1000">
              <w:rPr>
                <w:color w:val="000000"/>
                <w:sz w:val="18"/>
                <w:szCs w:val="18"/>
              </w:rPr>
              <w:t>280,0</w:t>
            </w:r>
          </w:p>
        </w:tc>
      </w:tr>
    </w:tbl>
    <w:p w14:paraId="207F24AE" w14:textId="268984E5" w:rsidR="007F19B1" w:rsidRDefault="007F19B1" w:rsidP="007F19B1"/>
    <w:p w14:paraId="337A1DC8" w14:textId="3F317BCC" w:rsidR="00146F3F" w:rsidRDefault="00146F3F" w:rsidP="00146F3F">
      <w:pPr>
        <w:spacing w:after="0"/>
      </w:pPr>
      <w:r>
        <w:t>8. Д</w:t>
      </w:r>
      <w:r w:rsidRPr="00EE3CC6">
        <w:t>оля отпуска тепловой энергии, осуществляемого потребителям по приборам учета, в общем объеме отпущен</w:t>
      </w:r>
      <w:r>
        <w:t>ной тепловой энергии</w:t>
      </w:r>
    </w:p>
    <w:p w14:paraId="0A20A078" w14:textId="1E01D87E" w:rsidR="00146F3F" w:rsidRDefault="00146F3F" w:rsidP="00146F3F">
      <w:pPr>
        <w:pStyle w:val="afc"/>
        <w:keepNext/>
      </w:pPr>
      <w:bookmarkStart w:id="497" w:name="_Toc83218650"/>
      <w:r>
        <w:t xml:space="preserve">Таблица </w:t>
      </w:r>
      <w:fldSimple w:instr=" SEQ Таблица \* ARABIC ">
        <w:r w:rsidR="00266C16">
          <w:rPr>
            <w:noProof/>
          </w:rPr>
          <w:t>43</w:t>
        </w:r>
      </w:fldSimple>
      <w:r>
        <w:t xml:space="preserve">. Доля отпуска тепловой энергии, осуществляемого потребителям по приборам учета, </w:t>
      </w:r>
      <w:r w:rsidRPr="00EE3CC6">
        <w:t>в общем объеме отпущен</w:t>
      </w:r>
      <w:r>
        <w:t>ной тепловой энергии</w:t>
      </w:r>
      <w:bookmarkEnd w:id="497"/>
    </w:p>
    <w:tbl>
      <w:tblPr>
        <w:tblW w:w="5000" w:type="pct"/>
        <w:tblLook w:val="04A0" w:firstRow="1" w:lastRow="0" w:firstColumn="1" w:lastColumn="0" w:noHBand="0" w:noVBand="1"/>
      </w:tblPr>
      <w:tblGrid>
        <w:gridCol w:w="4084"/>
        <w:gridCol w:w="862"/>
        <w:gridCol w:w="862"/>
        <w:gridCol w:w="862"/>
        <w:gridCol w:w="862"/>
        <w:gridCol w:w="862"/>
        <w:gridCol w:w="862"/>
        <w:gridCol w:w="862"/>
        <w:gridCol w:w="862"/>
        <w:gridCol w:w="862"/>
        <w:gridCol w:w="862"/>
        <w:gridCol w:w="862"/>
        <w:gridCol w:w="862"/>
        <w:gridCol w:w="862"/>
        <w:gridCol w:w="862"/>
        <w:gridCol w:w="951"/>
        <w:gridCol w:w="951"/>
        <w:gridCol w:w="951"/>
        <w:gridCol w:w="830"/>
        <w:gridCol w:w="830"/>
        <w:gridCol w:w="830"/>
        <w:gridCol w:w="830"/>
      </w:tblGrid>
      <w:tr w:rsidR="00146F3F" w:rsidRPr="00146F3F" w14:paraId="4187712D" w14:textId="77777777" w:rsidTr="00DF5E97">
        <w:trPr>
          <w:trHeight w:val="255"/>
        </w:trPr>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3F2C5" w14:textId="77777777" w:rsidR="00146F3F" w:rsidRPr="00146F3F" w:rsidRDefault="00146F3F" w:rsidP="00DF5E97">
            <w:pPr>
              <w:pStyle w:val="affb"/>
              <w:rPr>
                <w:lang w:eastAsia="ru-RU"/>
              </w:rPr>
            </w:pPr>
            <w:r w:rsidRPr="00146F3F">
              <w:rPr>
                <w:lang w:eastAsia="ru-RU"/>
              </w:rPr>
              <w:t>Источник теплоснабжения</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00C53B66" w14:textId="77777777" w:rsidR="00146F3F" w:rsidRPr="00146F3F" w:rsidRDefault="00146F3F" w:rsidP="00DF5E97">
            <w:pPr>
              <w:pStyle w:val="affb"/>
              <w:rPr>
                <w:lang w:eastAsia="ru-RU"/>
              </w:rPr>
            </w:pPr>
            <w:r w:rsidRPr="00146F3F">
              <w:rPr>
                <w:lang w:eastAsia="ru-RU"/>
              </w:rPr>
              <w:t>2020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298464A4" w14:textId="77777777" w:rsidR="00146F3F" w:rsidRPr="00146F3F" w:rsidRDefault="00146F3F" w:rsidP="00DF5E97">
            <w:pPr>
              <w:pStyle w:val="affb"/>
              <w:rPr>
                <w:lang w:eastAsia="ru-RU"/>
              </w:rPr>
            </w:pPr>
            <w:r w:rsidRPr="00146F3F">
              <w:rPr>
                <w:lang w:eastAsia="ru-RU"/>
              </w:rPr>
              <w:t>2021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57159DFA" w14:textId="77777777" w:rsidR="00146F3F" w:rsidRPr="00146F3F" w:rsidRDefault="00146F3F" w:rsidP="00DF5E97">
            <w:pPr>
              <w:pStyle w:val="affb"/>
              <w:rPr>
                <w:lang w:eastAsia="ru-RU"/>
              </w:rPr>
            </w:pPr>
            <w:r w:rsidRPr="00146F3F">
              <w:rPr>
                <w:lang w:eastAsia="ru-RU"/>
              </w:rPr>
              <w:t>2022</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35A6036" w14:textId="77777777" w:rsidR="00146F3F" w:rsidRPr="00146F3F" w:rsidRDefault="00146F3F" w:rsidP="00DF5E97">
            <w:pPr>
              <w:pStyle w:val="affb"/>
              <w:rPr>
                <w:lang w:eastAsia="ru-RU"/>
              </w:rPr>
            </w:pPr>
            <w:r w:rsidRPr="00146F3F">
              <w:rPr>
                <w:lang w:eastAsia="ru-RU"/>
              </w:rPr>
              <w:t>2023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6D29FEC9" w14:textId="77777777" w:rsidR="00146F3F" w:rsidRPr="00146F3F" w:rsidRDefault="00146F3F" w:rsidP="00DF5E97">
            <w:pPr>
              <w:pStyle w:val="affb"/>
              <w:rPr>
                <w:lang w:eastAsia="ru-RU"/>
              </w:rPr>
            </w:pPr>
            <w:r w:rsidRPr="00146F3F">
              <w:rPr>
                <w:lang w:eastAsia="ru-RU"/>
              </w:rPr>
              <w:t>2024</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F2058EE" w14:textId="77777777" w:rsidR="00146F3F" w:rsidRPr="00146F3F" w:rsidRDefault="00146F3F" w:rsidP="00DF5E97">
            <w:pPr>
              <w:pStyle w:val="affb"/>
              <w:rPr>
                <w:lang w:eastAsia="ru-RU"/>
              </w:rPr>
            </w:pPr>
            <w:r w:rsidRPr="00146F3F">
              <w:rPr>
                <w:lang w:eastAsia="ru-RU"/>
              </w:rPr>
              <w:t>2025</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1700A2AB" w14:textId="77777777" w:rsidR="00146F3F" w:rsidRPr="00146F3F" w:rsidRDefault="00146F3F" w:rsidP="00DF5E97">
            <w:pPr>
              <w:pStyle w:val="affb"/>
              <w:rPr>
                <w:lang w:eastAsia="ru-RU"/>
              </w:rPr>
            </w:pPr>
            <w:r w:rsidRPr="00146F3F">
              <w:rPr>
                <w:lang w:eastAsia="ru-RU"/>
              </w:rPr>
              <w:t>2026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0E6D2582" w14:textId="77777777" w:rsidR="00146F3F" w:rsidRPr="00146F3F" w:rsidRDefault="00146F3F" w:rsidP="00DF5E97">
            <w:pPr>
              <w:pStyle w:val="affb"/>
              <w:rPr>
                <w:lang w:eastAsia="ru-RU"/>
              </w:rPr>
            </w:pPr>
            <w:r w:rsidRPr="00146F3F">
              <w:rPr>
                <w:lang w:eastAsia="ru-RU"/>
              </w:rPr>
              <w:t>2027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0C44A639" w14:textId="77777777" w:rsidR="00146F3F" w:rsidRPr="00146F3F" w:rsidRDefault="00146F3F" w:rsidP="00DF5E97">
            <w:pPr>
              <w:pStyle w:val="affb"/>
              <w:rPr>
                <w:lang w:eastAsia="ru-RU"/>
              </w:rPr>
            </w:pPr>
            <w:r w:rsidRPr="00146F3F">
              <w:rPr>
                <w:lang w:eastAsia="ru-RU"/>
              </w:rPr>
              <w:t>2028</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40A9A2D0" w14:textId="77777777" w:rsidR="00146F3F" w:rsidRPr="00146F3F" w:rsidRDefault="00146F3F" w:rsidP="00DF5E97">
            <w:pPr>
              <w:pStyle w:val="affb"/>
              <w:rPr>
                <w:lang w:eastAsia="ru-RU"/>
              </w:rPr>
            </w:pPr>
            <w:r w:rsidRPr="00146F3F">
              <w:rPr>
                <w:lang w:eastAsia="ru-RU"/>
              </w:rPr>
              <w:t>2029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46D7D1B1" w14:textId="77777777" w:rsidR="00146F3F" w:rsidRPr="00146F3F" w:rsidRDefault="00146F3F" w:rsidP="00DF5E97">
            <w:pPr>
              <w:pStyle w:val="affb"/>
              <w:rPr>
                <w:lang w:eastAsia="ru-RU"/>
              </w:rPr>
            </w:pPr>
            <w:r w:rsidRPr="00146F3F">
              <w:rPr>
                <w:lang w:eastAsia="ru-RU"/>
              </w:rPr>
              <w:t>2030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60943BC1" w14:textId="77777777" w:rsidR="00146F3F" w:rsidRPr="00146F3F" w:rsidRDefault="00146F3F" w:rsidP="00DF5E97">
            <w:pPr>
              <w:pStyle w:val="affb"/>
              <w:rPr>
                <w:lang w:eastAsia="ru-RU"/>
              </w:rPr>
            </w:pPr>
            <w:r w:rsidRPr="00146F3F">
              <w:rPr>
                <w:lang w:eastAsia="ru-RU"/>
              </w:rPr>
              <w:t>2031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31C54DC1" w14:textId="77777777" w:rsidR="00146F3F" w:rsidRPr="00146F3F" w:rsidRDefault="00146F3F" w:rsidP="00DF5E97">
            <w:pPr>
              <w:pStyle w:val="affb"/>
              <w:rPr>
                <w:lang w:eastAsia="ru-RU"/>
              </w:rPr>
            </w:pPr>
            <w:r w:rsidRPr="00146F3F">
              <w:rPr>
                <w:lang w:eastAsia="ru-RU"/>
              </w:rPr>
              <w:t>2032</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944BB81" w14:textId="77777777" w:rsidR="00146F3F" w:rsidRPr="00146F3F" w:rsidRDefault="00146F3F" w:rsidP="00DF5E97">
            <w:pPr>
              <w:pStyle w:val="affb"/>
              <w:rPr>
                <w:lang w:eastAsia="ru-RU"/>
              </w:rPr>
            </w:pPr>
            <w:r w:rsidRPr="00146F3F">
              <w:rPr>
                <w:lang w:eastAsia="ru-RU"/>
              </w:rPr>
              <w:t>2033</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5CDA2E43" w14:textId="77777777" w:rsidR="00146F3F" w:rsidRPr="00146F3F" w:rsidRDefault="00146F3F" w:rsidP="00DF5E97">
            <w:pPr>
              <w:pStyle w:val="affb"/>
              <w:rPr>
                <w:lang w:eastAsia="ru-RU"/>
              </w:rPr>
            </w:pPr>
            <w:r w:rsidRPr="00146F3F">
              <w:rPr>
                <w:lang w:eastAsia="ru-RU"/>
              </w:rPr>
              <w:t>2034</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392D977B" w14:textId="77777777" w:rsidR="00146F3F" w:rsidRPr="00146F3F" w:rsidRDefault="00146F3F" w:rsidP="00DF5E97">
            <w:pPr>
              <w:pStyle w:val="affb"/>
              <w:rPr>
                <w:lang w:eastAsia="ru-RU"/>
              </w:rPr>
            </w:pPr>
            <w:r w:rsidRPr="00146F3F">
              <w:rPr>
                <w:lang w:eastAsia="ru-RU"/>
              </w:rPr>
              <w:t>2035</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25192D0A" w14:textId="77777777" w:rsidR="00146F3F" w:rsidRPr="00146F3F" w:rsidRDefault="00146F3F" w:rsidP="00DF5E97">
            <w:pPr>
              <w:pStyle w:val="affb"/>
              <w:rPr>
                <w:lang w:eastAsia="ru-RU"/>
              </w:rPr>
            </w:pPr>
            <w:r w:rsidRPr="00146F3F">
              <w:rPr>
                <w:lang w:eastAsia="ru-RU"/>
              </w:rPr>
              <w:t>2036</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51E1ACED" w14:textId="77777777" w:rsidR="00146F3F" w:rsidRPr="00146F3F" w:rsidRDefault="00146F3F" w:rsidP="00DF5E97">
            <w:pPr>
              <w:pStyle w:val="affb"/>
              <w:rPr>
                <w:lang w:eastAsia="ru-RU"/>
              </w:rPr>
            </w:pPr>
            <w:r w:rsidRPr="00146F3F">
              <w:rPr>
                <w:lang w:eastAsia="ru-RU"/>
              </w:rPr>
              <w:t>2037</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59B3E733" w14:textId="77777777" w:rsidR="00146F3F" w:rsidRPr="00146F3F" w:rsidRDefault="00146F3F" w:rsidP="00DF5E97">
            <w:pPr>
              <w:pStyle w:val="affb"/>
              <w:rPr>
                <w:lang w:eastAsia="ru-RU"/>
              </w:rPr>
            </w:pPr>
            <w:r w:rsidRPr="00146F3F">
              <w:rPr>
                <w:lang w:eastAsia="ru-RU"/>
              </w:rPr>
              <w:t>2038</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65B966F7" w14:textId="77777777" w:rsidR="00146F3F" w:rsidRPr="00146F3F" w:rsidRDefault="00146F3F" w:rsidP="00DF5E97">
            <w:pPr>
              <w:pStyle w:val="affb"/>
              <w:rPr>
                <w:lang w:eastAsia="ru-RU"/>
              </w:rPr>
            </w:pPr>
            <w:r w:rsidRPr="00146F3F">
              <w:rPr>
                <w:lang w:eastAsia="ru-RU"/>
              </w:rPr>
              <w:t>2039</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14B010F6" w14:textId="77777777" w:rsidR="00146F3F" w:rsidRPr="00146F3F" w:rsidRDefault="00146F3F" w:rsidP="00DF5E97">
            <w:pPr>
              <w:pStyle w:val="affb"/>
              <w:rPr>
                <w:lang w:eastAsia="ru-RU"/>
              </w:rPr>
            </w:pPr>
            <w:r w:rsidRPr="00146F3F">
              <w:rPr>
                <w:lang w:eastAsia="ru-RU"/>
              </w:rPr>
              <w:t>2040</w:t>
            </w:r>
          </w:p>
        </w:tc>
      </w:tr>
      <w:tr w:rsidR="00146F3F" w:rsidRPr="00146F3F" w14:paraId="547DA81C" w14:textId="77777777" w:rsidTr="00DF5E97">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040DB3F4" w14:textId="77777777" w:rsidR="00146F3F" w:rsidRPr="00146F3F" w:rsidRDefault="00146F3F" w:rsidP="00DF5E97">
            <w:pPr>
              <w:pStyle w:val="affb"/>
              <w:jc w:val="left"/>
              <w:rPr>
                <w:lang w:eastAsia="ru-RU"/>
              </w:rPr>
            </w:pPr>
            <w:r w:rsidRPr="00146F3F">
              <w:rPr>
                <w:lang w:eastAsia="ru-RU"/>
              </w:rPr>
              <w:t>БТЭЦ-2</w:t>
            </w:r>
          </w:p>
        </w:tc>
        <w:tc>
          <w:tcPr>
            <w:tcW w:w="193" w:type="pct"/>
            <w:tcBorders>
              <w:top w:val="nil"/>
              <w:left w:val="nil"/>
              <w:bottom w:val="single" w:sz="4" w:space="0" w:color="auto"/>
              <w:right w:val="single" w:sz="4" w:space="0" w:color="auto"/>
            </w:tcBorders>
            <w:shd w:val="clear" w:color="auto" w:fill="auto"/>
            <w:vAlign w:val="center"/>
            <w:hideMark/>
          </w:tcPr>
          <w:p w14:paraId="1CBD3AA2" w14:textId="77777777" w:rsidR="00146F3F" w:rsidRPr="00146F3F" w:rsidRDefault="00146F3F" w:rsidP="00DF5E97">
            <w:pPr>
              <w:pStyle w:val="affb"/>
              <w:rPr>
                <w:lang w:eastAsia="ru-RU"/>
              </w:rPr>
            </w:pPr>
            <w:r w:rsidRPr="00146F3F">
              <w:rPr>
                <w:lang w:eastAsia="ru-RU"/>
              </w:rPr>
              <w:t>63</w:t>
            </w:r>
          </w:p>
        </w:tc>
        <w:tc>
          <w:tcPr>
            <w:tcW w:w="193" w:type="pct"/>
            <w:tcBorders>
              <w:top w:val="nil"/>
              <w:left w:val="nil"/>
              <w:bottom w:val="single" w:sz="4" w:space="0" w:color="auto"/>
              <w:right w:val="single" w:sz="4" w:space="0" w:color="auto"/>
            </w:tcBorders>
            <w:shd w:val="clear" w:color="auto" w:fill="auto"/>
            <w:vAlign w:val="center"/>
            <w:hideMark/>
          </w:tcPr>
          <w:p w14:paraId="227F2C06" w14:textId="77777777" w:rsidR="00146F3F" w:rsidRPr="00146F3F" w:rsidRDefault="00146F3F" w:rsidP="00DF5E97">
            <w:pPr>
              <w:pStyle w:val="affb"/>
              <w:rPr>
                <w:lang w:eastAsia="ru-RU"/>
              </w:rPr>
            </w:pPr>
            <w:r w:rsidRPr="00146F3F">
              <w:rPr>
                <w:lang w:eastAsia="ru-RU"/>
              </w:rPr>
              <w:t>67</w:t>
            </w:r>
          </w:p>
        </w:tc>
        <w:tc>
          <w:tcPr>
            <w:tcW w:w="193" w:type="pct"/>
            <w:tcBorders>
              <w:top w:val="nil"/>
              <w:left w:val="nil"/>
              <w:bottom w:val="single" w:sz="4" w:space="0" w:color="auto"/>
              <w:right w:val="single" w:sz="4" w:space="0" w:color="auto"/>
            </w:tcBorders>
            <w:shd w:val="clear" w:color="auto" w:fill="auto"/>
            <w:vAlign w:val="center"/>
            <w:hideMark/>
          </w:tcPr>
          <w:p w14:paraId="03C8AD7D" w14:textId="77777777" w:rsidR="00146F3F" w:rsidRPr="00146F3F" w:rsidRDefault="00146F3F" w:rsidP="00DF5E97">
            <w:pPr>
              <w:pStyle w:val="affb"/>
              <w:rPr>
                <w:lang w:eastAsia="ru-RU"/>
              </w:rPr>
            </w:pPr>
            <w:r w:rsidRPr="00146F3F">
              <w:rPr>
                <w:lang w:eastAsia="ru-RU"/>
              </w:rPr>
              <w:t>71</w:t>
            </w:r>
          </w:p>
        </w:tc>
        <w:tc>
          <w:tcPr>
            <w:tcW w:w="193" w:type="pct"/>
            <w:tcBorders>
              <w:top w:val="nil"/>
              <w:left w:val="nil"/>
              <w:bottom w:val="single" w:sz="4" w:space="0" w:color="auto"/>
              <w:right w:val="single" w:sz="4" w:space="0" w:color="auto"/>
            </w:tcBorders>
            <w:shd w:val="clear" w:color="auto" w:fill="auto"/>
            <w:vAlign w:val="center"/>
            <w:hideMark/>
          </w:tcPr>
          <w:p w14:paraId="44B43694" w14:textId="77777777" w:rsidR="00146F3F" w:rsidRPr="00146F3F" w:rsidRDefault="00146F3F" w:rsidP="00DF5E97">
            <w:pPr>
              <w:pStyle w:val="affb"/>
              <w:rPr>
                <w:lang w:eastAsia="ru-RU"/>
              </w:rPr>
            </w:pPr>
            <w:r w:rsidRPr="00146F3F">
              <w:rPr>
                <w:lang w:eastAsia="ru-RU"/>
              </w:rPr>
              <w:t>74</w:t>
            </w:r>
          </w:p>
        </w:tc>
        <w:tc>
          <w:tcPr>
            <w:tcW w:w="193" w:type="pct"/>
            <w:tcBorders>
              <w:top w:val="nil"/>
              <w:left w:val="nil"/>
              <w:bottom w:val="single" w:sz="4" w:space="0" w:color="auto"/>
              <w:right w:val="single" w:sz="4" w:space="0" w:color="auto"/>
            </w:tcBorders>
            <w:shd w:val="clear" w:color="auto" w:fill="auto"/>
            <w:vAlign w:val="center"/>
            <w:hideMark/>
          </w:tcPr>
          <w:p w14:paraId="509E9F03" w14:textId="77777777" w:rsidR="00146F3F" w:rsidRPr="00146F3F" w:rsidRDefault="00146F3F" w:rsidP="00DF5E97">
            <w:pPr>
              <w:pStyle w:val="affb"/>
              <w:rPr>
                <w:lang w:eastAsia="ru-RU"/>
              </w:rPr>
            </w:pPr>
            <w:r w:rsidRPr="00146F3F">
              <w:rPr>
                <w:lang w:eastAsia="ru-RU"/>
              </w:rPr>
              <w:t>77</w:t>
            </w:r>
          </w:p>
        </w:tc>
        <w:tc>
          <w:tcPr>
            <w:tcW w:w="193" w:type="pct"/>
            <w:tcBorders>
              <w:top w:val="nil"/>
              <w:left w:val="nil"/>
              <w:bottom w:val="single" w:sz="4" w:space="0" w:color="auto"/>
              <w:right w:val="single" w:sz="4" w:space="0" w:color="auto"/>
            </w:tcBorders>
            <w:shd w:val="clear" w:color="auto" w:fill="auto"/>
            <w:vAlign w:val="center"/>
            <w:hideMark/>
          </w:tcPr>
          <w:p w14:paraId="7047085C" w14:textId="77777777" w:rsidR="00146F3F" w:rsidRPr="00146F3F" w:rsidRDefault="00146F3F" w:rsidP="00DF5E97">
            <w:pPr>
              <w:pStyle w:val="affb"/>
              <w:rPr>
                <w:lang w:eastAsia="ru-RU"/>
              </w:rPr>
            </w:pPr>
            <w:r w:rsidRPr="00146F3F">
              <w:rPr>
                <w:lang w:eastAsia="ru-RU"/>
              </w:rPr>
              <w:t>79</w:t>
            </w:r>
          </w:p>
        </w:tc>
        <w:tc>
          <w:tcPr>
            <w:tcW w:w="193" w:type="pct"/>
            <w:tcBorders>
              <w:top w:val="nil"/>
              <w:left w:val="nil"/>
              <w:bottom w:val="single" w:sz="4" w:space="0" w:color="auto"/>
              <w:right w:val="single" w:sz="4" w:space="0" w:color="auto"/>
            </w:tcBorders>
            <w:shd w:val="clear" w:color="auto" w:fill="auto"/>
            <w:vAlign w:val="center"/>
            <w:hideMark/>
          </w:tcPr>
          <w:p w14:paraId="70189C31" w14:textId="77777777" w:rsidR="00146F3F" w:rsidRPr="00146F3F" w:rsidRDefault="00146F3F" w:rsidP="00DF5E97">
            <w:pPr>
              <w:pStyle w:val="affb"/>
              <w:rPr>
                <w:lang w:eastAsia="ru-RU"/>
              </w:rPr>
            </w:pPr>
            <w:r w:rsidRPr="00146F3F">
              <w:rPr>
                <w:lang w:eastAsia="ru-RU"/>
              </w:rPr>
              <w:t>82</w:t>
            </w:r>
          </w:p>
        </w:tc>
        <w:tc>
          <w:tcPr>
            <w:tcW w:w="193" w:type="pct"/>
            <w:tcBorders>
              <w:top w:val="nil"/>
              <w:left w:val="nil"/>
              <w:bottom w:val="single" w:sz="4" w:space="0" w:color="auto"/>
              <w:right w:val="single" w:sz="4" w:space="0" w:color="auto"/>
            </w:tcBorders>
            <w:shd w:val="clear" w:color="auto" w:fill="auto"/>
            <w:vAlign w:val="center"/>
            <w:hideMark/>
          </w:tcPr>
          <w:p w14:paraId="7B2CFDDB" w14:textId="77777777" w:rsidR="00146F3F" w:rsidRPr="00146F3F" w:rsidRDefault="00146F3F" w:rsidP="00DF5E97">
            <w:pPr>
              <w:pStyle w:val="affb"/>
              <w:rPr>
                <w:lang w:eastAsia="ru-RU"/>
              </w:rPr>
            </w:pPr>
            <w:r w:rsidRPr="00146F3F">
              <w:rPr>
                <w:lang w:eastAsia="ru-RU"/>
              </w:rPr>
              <w:t>84</w:t>
            </w:r>
          </w:p>
        </w:tc>
        <w:tc>
          <w:tcPr>
            <w:tcW w:w="193" w:type="pct"/>
            <w:tcBorders>
              <w:top w:val="nil"/>
              <w:left w:val="nil"/>
              <w:bottom w:val="single" w:sz="4" w:space="0" w:color="auto"/>
              <w:right w:val="single" w:sz="4" w:space="0" w:color="auto"/>
            </w:tcBorders>
            <w:shd w:val="clear" w:color="auto" w:fill="auto"/>
            <w:vAlign w:val="center"/>
            <w:hideMark/>
          </w:tcPr>
          <w:p w14:paraId="0813B6B8" w14:textId="77777777" w:rsidR="00146F3F" w:rsidRPr="00146F3F" w:rsidRDefault="00146F3F" w:rsidP="00DF5E97">
            <w:pPr>
              <w:pStyle w:val="affb"/>
              <w:rPr>
                <w:lang w:eastAsia="ru-RU"/>
              </w:rPr>
            </w:pPr>
            <w:r w:rsidRPr="00146F3F">
              <w:rPr>
                <w:lang w:eastAsia="ru-RU"/>
              </w:rPr>
              <w:t>86</w:t>
            </w:r>
          </w:p>
        </w:tc>
        <w:tc>
          <w:tcPr>
            <w:tcW w:w="193" w:type="pct"/>
            <w:tcBorders>
              <w:top w:val="nil"/>
              <w:left w:val="nil"/>
              <w:bottom w:val="single" w:sz="4" w:space="0" w:color="auto"/>
              <w:right w:val="single" w:sz="4" w:space="0" w:color="auto"/>
            </w:tcBorders>
            <w:shd w:val="clear" w:color="auto" w:fill="auto"/>
            <w:vAlign w:val="center"/>
            <w:hideMark/>
          </w:tcPr>
          <w:p w14:paraId="77556391" w14:textId="77777777" w:rsidR="00146F3F" w:rsidRPr="00146F3F" w:rsidRDefault="00146F3F" w:rsidP="00DF5E97">
            <w:pPr>
              <w:pStyle w:val="affb"/>
              <w:rPr>
                <w:lang w:eastAsia="ru-RU"/>
              </w:rPr>
            </w:pPr>
            <w:r w:rsidRPr="00146F3F">
              <w:rPr>
                <w:lang w:eastAsia="ru-RU"/>
              </w:rPr>
              <w:t>87</w:t>
            </w:r>
          </w:p>
        </w:tc>
        <w:tc>
          <w:tcPr>
            <w:tcW w:w="193" w:type="pct"/>
            <w:tcBorders>
              <w:top w:val="nil"/>
              <w:left w:val="nil"/>
              <w:bottom w:val="single" w:sz="4" w:space="0" w:color="auto"/>
              <w:right w:val="single" w:sz="4" w:space="0" w:color="auto"/>
            </w:tcBorders>
            <w:shd w:val="clear" w:color="auto" w:fill="auto"/>
            <w:vAlign w:val="center"/>
            <w:hideMark/>
          </w:tcPr>
          <w:p w14:paraId="21D9B0C2"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375EB85A"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47D31F2D"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095FC9F5" w14:textId="77777777" w:rsidR="00146F3F" w:rsidRPr="00146F3F" w:rsidRDefault="00146F3F" w:rsidP="00DF5E97">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3AD36FDB" w14:textId="77777777" w:rsidR="00146F3F" w:rsidRPr="00146F3F" w:rsidRDefault="00146F3F" w:rsidP="00DF5E97">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5C76F2B5" w14:textId="77777777" w:rsidR="00146F3F" w:rsidRPr="00146F3F" w:rsidRDefault="00146F3F" w:rsidP="00DF5E97">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5A49F4E6"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62451204"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0ED103F7"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0391CC69"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0B5B9C08" w14:textId="77777777" w:rsidR="00146F3F" w:rsidRPr="00146F3F" w:rsidRDefault="00146F3F" w:rsidP="00DF5E97">
            <w:pPr>
              <w:pStyle w:val="affb"/>
              <w:rPr>
                <w:lang w:eastAsia="ru-RU"/>
              </w:rPr>
            </w:pPr>
            <w:r w:rsidRPr="00146F3F">
              <w:rPr>
                <w:lang w:eastAsia="ru-RU"/>
              </w:rPr>
              <w:t>100</w:t>
            </w:r>
          </w:p>
        </w:tc>
      </w:tr>
      <w:tr w:rsidR="00146F3F" w:rsidRPr="00146F3F" w14:paraId="63DA33A8" w14:textId="77777777" w:rsidTr="00DF5E97">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73A725C4" w14:textId="77777777" w:rsidR="00146F3F" w:rsidRPr="00146F3F" w:rsidRDefault="00146F3F" w:rsidP="00DF5E97">
            <w:pPr>
              <w:pStyle w:val="affb"/>
              <w:jc w:val="left"/>
              <w:rPr>
                <w:lang w:eastAsia="ru-RU"/>
              </w:rPr>
            </w:pPr>
            <w:r w:rsidRPr="00146F3F">
              <w:rPr>
                <w:lang w:eastAsia="ru-RU"/>
              </w:rPr>
              <w:t>Правобережная котельная</w:t>
            </w:r>
          </w:p>
        </w:tc>
        <w:tc>
          <w:tcPr>
            <w:tcW w:w="193" w:type="pct"/>
            <w:tcBorders>
              <w:top w:val="nil"/>
              <w:left w:val="nil"/>
              <w:bottom w:val="single" w:sz="4" w:space="0" w:color="auto"/>
              <w:right w:val="single" w:sz="4" w:space="0" w:color="auto"/>
            </w:tcBorders>
            <w:shd w:val="clear" w:color="auto" w:fill="auto"/>
            <w:vAlign w:val="center"/>
            <w:hideMark/>
          </w:tcPr>
          <w:p w14:paraId="6E60CA1C" w14:textId="77777777" w:rsidR="00146F3F" w:rsidRPr="00146F3F" w:rsidRDefault="00146F3F" w:rsidP="00DF5E97">
            <w:pPr>
              <w:pStyle w:val="affb"/>
              <w:rPr>
                <w:lang w:eastAsia="ru-RU"/>
              </w:rPr>
            </w:pPr>
            <w:r w:rsidRPr="00146F3F">
              <w:rPr>
                <w:lang w:eastAsia="ru-RU"/>
              </w:rPr>
              <w:t>74</w:t>
            </w:r>
          </w:p>
        </w:tc>
        <w:tc>
          <w:tcPr>
            <w:tcW w:w="193" w:type="pct"/>
            <w:tcBorders>
              <w:top w:val="nil"/>
              <w:left w:val="nil"/>
              <w:bottom w:val="single" w:sz="4" w:space="0" w:color="auto"/>
              <w:right w:val="single" w:sz="4" w:space="0" w:color="auto"/>
            </w:tcBorders>
            <w:shd w:val="clear" w:color="auto" w:fill="auto"/>
            <w:vAlign w:val="center"/>
            <w:hideMark/>
          </w:tcPr>
          <w:p w14:paraId="12368265" w14:textId="77777777" w:rsidR="00146F3F" w:rsidRPr="00146F3F" w:rsidRDefault="00146F3F" w:rsidP="00DF5E97">
            <w:pPr>
              <w:pStyle w:val="affb"/>
              <w:rPr>
                <w:lang w:eastAsia="ru-RU"/>
              </w:rPr>
            </w:pPr>
            <w:r w:rsidRPr="00146F3F">
              <w:rPr>
                <w:lang w:eastAsia="ru-RU"/>
              </w:rPr>
              <w:t>77</w:t>
            </w:r>
          </w:p>
        </w:tc>
        <w:tc>
          <w:tcPr>
            <w:tcW w:w="193" w:type="pct"/>
            <w:tcBorders>
              <w:top w:val="nil"/>
              <w:left w:val="nil"/>
              <w:bottom w:val="single" w:sz="4" w:space="0" w:color="auto"/>
              <w:right w:val="single" w:sz="4" w:space="0" w:color="auto"/>
            </w:tcBorders>
            <w:shd w:val="clear" w:color="auto" w:fill="auto"/>
            <w:vAlign w:val="center"/>
            <w:hideMark/>
          </w:tcPr>
          <w:p w14:paraId="503517A9" w14:textId="77777777" w:rsidR="00146F3F" w:rsidRPr="00146F3F" w:rsidRDefault="00146F3F" w:rsidP="00DF5E97">
            <w:pPr>
              <w:pStyle w:val="affb"/>
              <w:rPr>
                <w:lang w:eastAsia="ru-RU"/>
              </w:rPr>
            </w:pPr>
            <w:r w:rsidRPr="00146F3F">
              <w:rPr>
                <w:lang w:eastAsia="ru-RU"/>
              </w:rPr>
              <w:t>79</w:t>
            </w:r>
          </w:p>
        </w:tc>
        <w:tc>
          <w:tcPr>
            <w:tcW w:w="193" w:type="pct"/>
            <w:tcBorders>
              <w:top w:val="nil"/>
              <w:left w:val="nil"/>
              <w:bottom w:val="single" w:sz="4" w:space="0" w:color="auto"/>
              <w:right w:val="single" w:sz="4" w:space="0" w:color="auto"/>
            </w:tcBorders>
            <w:shd w:val="clear" w:color="auto" w:fill="auto"/>
            <w:vAlign w:val="center"/>
            <w:hideMark/>
          </w:tcPr>
          <w:p w14:paraId="1FD9865D" w14:textId="77777777" w:rsidR="00146F3F" w:rsidRPr="00146F3F" w:rsidRDefault="00146F3F" w:rsidP="00DF5E97">
            <w:pPr>
              <w:pStyle w:val="affb"/>
              <w:rPr>
                <w:lang w:eastAsia="ru-RU"/>
              </w:rPr>
            </w:pPr>
            <w:r w:rsidRPr="00146F3F">
              <w:rPr>
                <w:lang w:eastAsia="ru-RU"/>
              </w:rPr>
              <w:t>82</w:t>
            </w:r>
          </w:p>
        </w:tc>
        <w:tc>
          <w:tcPr>
            <w:tcW w:w="193" w:type="pct"/>
            <w:tcBorders>
              <w:top w:val="nil"/>
              <w:left w:val="nil"/>
              <w:bottom w:val="single" w:sz="4" w:space="0" w:color="auto"/>
              <w:right w:val="single" w:sz="4" w:space="0" w:color="auto"/>
            </w:tcBorders>
            <w:shd w:val="clear" w:color="auto" w:fill="auto"/>
            <w:vAlign w:val="center"/>
            <w:hideMark/>
          </w:tcPr>
          <w:p w14:paraId="77045AB3" w14:textId="77777777" w:rsidR="00146F3F" w:rsidRPr="00146F3F" w:rsidRDefault="00146F3F" w:rsidP="00DF5E97">
            <w:pPr>
              <w:pStyle w:val="affb"/>
              <w:rPr>
                <w:lang w:eastAsia="ru-RU"/>
              </w:rPr>
            </w:pPr>
            <w:r w:rsidRPr="00146F3F">
              <w:rPr>
                <w:lang w:eastAsia="ru-RU"/>
              </w:rPr>
              <w:t>84</w:t>
            </w:r>
          </w:p>
        </w:tc>
        <w:tc>
          <w:tcPr>
            <w:tcW w:w="193" w:type="pct"/>
            <w:tcBorders>
              <w:top w:val="nil"/>
              <w:left w:val="nil"/>
              <w:bottom w:val="single" w:sz="4" w:space="0" w:color="auto"/>
              <w:right w:val="single" w:sz="4" w:space="0" w:color="auto"/>
            </w:tcBorders>
            <w:shd w:val="clear" w:color="auto" w:fill="auto"/>
            <w:vAlign w:val="center"/>
            <w:hideMark/>
          </w:tcPr>
          <w:p w14:paraId="7D1878B7" w14:textId="77777777" w:rsidR="00146F3F" w:rsidRPr="00146F3F" w:rsidRDefault="00146F3F" w:rsidP="00DF5E97">
            <w:pPr>
              <w:pStyle w:val="affb"/>
              <w:rPr>
                <w:lang w:eastAsia="ru-RU"/>
              </w:rPr>
            </w:pPr>
            <w:r w:rsidRPr="00146F3F">
              <w:rPr>
                <w:lang w:eastAsia="ru-RU"/>
              </w:rPr>
              <w:t>86</w:t>
            </w:r>
          </w:p>
        </w:tc>
        <w:tc>
          <w:tcPr>
            <w:tcW w:w="193" w:type="pct"/>
            <w:tcBorders>
              <w:top w:val="nil"/>
              <w:left w:val="nil"/>
              <w:bottom w:val="single" w:sz="4" w:space="0" w:color="auto"/>
              <w:right w:val="single" w:sz="4" w:space="0" w:color="auto"/>
            </w:tcBorders>
            <w:shd w:val="clear" w:color="auto" w:fill="auto"/>
            <w:vAlign w:val="center"/>
            <w:hideMark/>
          </w:tcPr>
          <w:p w14:paraId="2EDBEFB4" w14:textId="77777777" w:rsidR="00146F3F" w:rsidRPr="00146F3F" w:rsidRDefault="00146F3F" w:rsidP="00DF5E97">
            <w:pPr>
              <w:pStyle w:val="affb"/>
              <w:rPr>
                <w:lang w:eastAsia="ru-RU"/>
              </w:rPr>
            </w:pPr>
            <w:r w:rsidRPr="00146F3F">
              <w:rPr>
                <w:lang w:eastAsia="ru-RU"/>
              </w:rPr>
              <w:t>87</w:t>
            </w:r>
          </w:p>
        </w:tc>
        <w:tc>
          <w:tcPr>
            <w:tcW w:w="193" w:type="pct"/>
            <w:tcBorders>
              <w:top w:val="nil"/>
              <w:left w:val="nil"/>
              <w:bottom w:val="single" w:sz="4" w:space="0" w:color="auto"/>
              <w:right w:val="single" w:sz="4" w:space="0" w:color="auto"/>
            </w:tcBorders>
            <w:shd w:val="clear" w:color="auto" w:fill="auto"/>
            <w:vAlign w:val="center"/>
            <w:hideMark/>
          </w:tcPr>
          <w:p w14:paraId="4687A388" w14:textId="77777777" w:rsidR="00146F3F" w:rsidRPr="00146F3F" w:rsidRDefault="00146F3F" w:rsidP="00DF5E97">
            <w:pPr>
              <w:pStyle w:val="affb"/>
              <w:rPr>
                <w:lang w:eastAsia="ru-RU"/>
              </w:rPr>
            </w:pPr>
            <w:r w:rsidRPr="00146F3F">
              <w:rPr>
                <w:lang w:eastAsia="ru-RU"/>
              </w:rPr>
              <w:t>89</w:t>
            </w:r>
          </w:p>
        </w:tc>
        <w:tc>
          <w:tcPr>
            <w:tcW w:w="193" w:type="pct"/>
            <w:tcBorders>
              <w:top w:val="nil"/>
              <w:left w:val="nil"/>
              <w:bottom w:val="single" w:sz="4" w:space="0" w:color="auto"/>
              <w:right w:val="single" w:sz="4" w:space="0" w:color="auto"/>
            </w:tcBorders>
            <w:shd w:val="clear" w:color="auto" w:fill="auto"/>
            <w:vAlign w:val="center"/>
            <w:hideMark/>
          </w:tcPr>
          <w:p w14:paraId="5C997BC2" w14:textId="77777777" w:rsidR="00146F3F" w:rsidRPr="00146F3F" w:rsidRDefault="00146F3F" w:rsidP="00DF5E97">
            <w:pPr>
              <w:pStyle w:val="affb"/>
              <w:rPr>
                <w:lang w:eastAsia="ru-RU"/>
              </w:rPr>
            </w:pPr>
            <w:r w:rsidRPr="00146F3F">
              <w:rPr>
                <w:lang w:eastAsia="ru-RU"/>
              </w:rPr>
              <w:t>90</w:t>
            </w:r>
          </w:p>
        </w:tc>
        <w:tc>
          <w:tcPr>
            <w:tcW w:w="193" w:type="pct"/>
            <w:tcBorders>
              <w:top w:val="nil"/>
              <w:left w:val="nil"/>
              <w:bottom w:val="single" w:sz="4" w:space="0" w:color="auto"/>
              <w:right w:val="single" w:sz="4" w:space="0" w:color="auto"/>
            </w:tcBorders>
            <w:shd w:val="clear" w:color="auto" w:fill="auto"/>
            <w:vAlign w:val="center"/>
            <w:hideMark/>
          </w:tcPr>
          <w:p w14:paraId="072DBC23" w14:textId="77777777" w:rsidR="00146F3F" w:rsidRPr="00146F3F" w:rsidRDefault="00146F3F" w:rsidP="00DF5E97">
            <w:pPr>
              <w:pStyle w:val="affb"/>
              <w:rPr>
                <w:lang w:eastAsia="ru-RU"/>
              </w:rPr>
            </w:pPr>
            <w:r w:rsidRPr="00146F3F">
              <w:rPr>
                <w:lang w:eastAsia="ru-RU"/>
              </w:rPr>
              <w:t>91</w:t>
            </w:r>
          </w:p>
        </w:tc>
        <w:tc>
          <w:tcPr>
            <w:tcW w:w="193" w:type="pct"/>
            <w:tcBorders>
              <w:top w:val="nil"/>
              <w:left w:val="nil"/>
              <w:bottom w:val="single" w:sz="4" w:space="0" w:color="auto"/>
              <w:right w:val="single" w:sz="4" w:space="0" w:color="auto"/>
            </w:tcBorders>
            <w:shd w:val="clear" w:color="auto" w:fill="auto"/>
            <w:vAlign w:val="center"/>
            <w:hideMark/>
          </w:tcPr>
          <w:p w14:paraId="00974B75"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47367895"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0FBCC500"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57DE39E9" w14:textId="77777777" w:rsidR="00146F3F" w:rsidRPr="00146F3F" w:rsidRDefault="00146F3F" w:rsidP="00DF5E97">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0360803B" w14:textId="77777777" w:rsidR="00146F3F" w:rsidRPr="00146F3F" w:rsidRDefault="00146F3F" w:rsidP="00DF5E97">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28241015" w14:textId="77777777" w:rsidR="00146F3F" w:rsidRPr="00146F3F" w:rsidRDefault="00146F3F" w:rsidP="00DF5E97">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0A89B565"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6000AD45"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15041825"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591F0261"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15AB3342" w14:textId="77777777" w:rsidR="00146F3F" w:rsidRPr="00146F3F" w:rsidRDefault="00146F3F" w:rsidP="00DF5E97">
            <w:pPr>
              <w:pStyle w:val="affb"/>
              <w:rPr>
                <w:lang w:eastAsia="ru-RU"/>
              </w:rPr>
            </w:pPr>
            <w:r w:rsidRPr="00146F3F">
              <w:rPr>
                <w:lang w:eastAsia="ru-RU"/>
              </w:rPr>
              <w:t>100</w:t>
            </w:r>
          </w:p>
        </w:tc>
      </w:tr>
      <w:tr w:rsidR="00146F3F" w:rsidRPr="00146F3F" w14:paraId="7879895E" w14:textId="77777777" w:rsidTr="00DF5E97">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44FC9537" w14:textId="77777777" w:rsidR="00146F3F" w:rsidRPr="00146F3F" w:rsidRDefault="00146F3F" w:rsidP="00DF5E97">
            <w:pPr>
              <w:pStyle w:val="affb"/>
              <w:jc w:val="left"/>
              <w:rPr>
                <w:lang w:eastAsia="ru-RU"/>
              </w:rPr>
            </w:pPr>
            <w:r w:rsidRPr="00146F3F">
              <w:rPr>
                <w:lang w:eastAsia="ru-RU"/>
              </w:rPr>
              <w:t>ВК "Гор. Больница"</w:t>
            </w:r>
          </w:p>
        </w:tc>
        <w:tc>
          <w:tcPr>
            <w:tcW w:w="193" w:type="pct"/>
            <w:tcBorders>
              <w:top w:val="nil"/>
              <w:left w:val="nil"/>
              <w:bottom w:val="single" w:sz="4" w:space="0" w:color="auto"/>
              <w:right w:val="single" w:sz="4" w:space="0" w:color="auto"/>
            </w:tcBorders>
            <w:shd w:val="clear" w:color="auto" w:fill="auto"/>
            <w:vAlign w:val="center"/>
            <w:hideMark/>
          </w:tcPr>
          <w:p w14:paraId="28F52903"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60331D3F"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23F5ECD4"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2C8B4CEB"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7712AD48"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228EA229"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54EFD43D"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0FADFDBB"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20EBB30C"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0D408B1C"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00256A0C"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3661FCAA"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6826E956"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37D27FD4" w14:textId="77777777" w:rsidR="00146F3F" w:rsidRPr="00146F3F" w:rsidRDefault="00146F3F" w:rsidP="00DF5E97">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217EBDF6" w14:textId="77777777" w:rsidR="00146F3F" w:rsidRPr="00146F3F" w:rsidRDefault="00146F3F" w:rsidP="00DF5E97">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164A46F5" w14:textId="77777777" w:rsidR="00146F3F" w:rsidRPr="00146F3F" w:rsidRDefault="00146F3F" w:rsidP="00DF5E97">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3A90EE82"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651AD255"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5103F04D"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1F26A99E"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2945DE9A" w14:textId="77777777" w:rsidR="00146F3F" w:rsidRPr="00146F3F" w:rsidRDefault="00146F3F" w:rsidP="00DF5E97">
            <w:pPr>
              <w:pStyle w:val="affb"/>
              <w:rPr>
                <w:lang w:eastAsia="ru-RU"/>
              </w:rPr>
            </w:pPr>
            <w:r w:rsidRPr="00146F3F">
              <w:rPr>
                <w:lang w:eastAsia="ru-RU"/>
              </w:rPr>
              <w:t>100</w:t>
            </w:r>
          </w:p>
        </w:tc>
      </w:tr>
      <w:tr w:rsidR="00146F3F" w:rsidRPr="00146F3F" w14:paraId="05B588B9" w14:textId="77777777" w:rsidTr="00DF5E97">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6997C9AA" w14:textId="77777777" w:rsidR="00146F3F" w:rsidRPr="00146F3F" w:rsidRDefault="00146F3F" w:rsidP="00DF5E97">
            <w:pPr>
              <w:pStyle w:val="affb"/>
              <w:jc w:val="left"/>
              <w:rPr>
                <w:lang w:eastAsia="ru-RU"/>
              </w:rPr>
            </w:pPr>
            <w:r w:rsidRPr="00146F3F">
              <w:rPr>
                <w:lang w:eastAsia="ru-RU"/>
              </w:rPr>
              <w:t>Котельная БПКРУ-2</w:t>
            </w:r>
          </w:p>
        </w:tc>
        <w:tc>
          <w:tcPr>
            <w:tcW w:w="193" w:type="pct"/>
            <w:tcBorders>
              <w:top w:val="nil"/>
              <w:left w:val="nil"/>
              <w:bottom w:val="single" w:sz="4" w:space="0" w:color="auto"/>
              <w:right w:val="single" w:sz="4" w:space="0" w:color="auto"/>
            </w:tcBorders>
            <w:shd w:val="clear" w:color="auto" w:fill="auto"/>
            <w:vAlign w:val="center"/>
            <w:hideMark/>
          </w:tcPr>
          <w:p w14:paraId="7F207BF6"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1C407A37"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709D4E8B"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DDB1E09"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A1C1CB5"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38612A2"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985CA9D"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CBAA2E2"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F077444"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C044F70"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1C68438C"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66F40CC0"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3B9A191D"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21C22E93" w14:textId="77777777" w:rsidR="00146F3F" w:rsidRPr="00146F3F" w:rsidRDefault="00146F3F" w:rsidP="00DF5E97">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31818A5B" w14:textId="77777777" w:rsidR="00146F3F" w:rsidRPr="00146F3F" w:rsidRDefault="00146F3F" w:rsidP="00DF5E97">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51A58D70" w14:textId="77777777" w:rsidR="00146F3F" w:rsidRPr="00146F3F" w:rsidRDefault="00146F3F" w:rsidP="00DF5E97">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572FED5C"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64B1BCEF"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11AA06DA"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42D58D7F"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15A212BD" w14:textId="77777777" w:rsidR="00146F3F" w:rsidRPr="00146F3F" w:rsidRDefault="00146F3F" w:rsidP="00DF5E97">
            <w:pPr>
              <w:pStyle w:val="affb"/>
              <w:rPr>
                <w:lang w:eastAsia="ru-RU"/>
              </w:rPr>
            </w:pPr>
            <w:r w:rsidRPr="00146F3F">
              <w:rPr>
                <w:lang w:eastAsia="ru-RU"/>
              </w:rPr>
              <w:t>100</w:t>
            </w:r>
          </w:p>
        </w:tc>
      </w:tr>
      <w:tr w:rsidR="00532E4F" w:rsidRPr="00146F3F" w14:paraId="43DCA4DB" w14:textId="77777777" w:rsidTr="00DF5E97">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204ACD31" w14:textId="77777777" w:rsidR="00532E4F" w:rsidRPr="00146F3F" w:rsidRDefault="00532E4F" w:rsidP="00532E4F">
            <w:pPr>
              <w:pStyle w:val="affb"/>
              <w:jc w:val="left"/>
              <w:rPr>
                <w:lang w:eastAsia="ru-RU"/>
              </w:rPr>
            </w:pPr>
            <w:r w:rsidRPr="00146F3F">
              <w:rPr>
                <w:lang w:eastAsia="ru-RU"/>
              </w:rPr>
              <w:t>Котельная №1</w:t>
            </w:r>
          </w:p>
        </w:tc>
        <w:tc>
          <w:tcPr>
            <w:tcW w:w="193" w:type="pct"/>
            <w:tcBorders>
              <w:top w:val="nil"/>
              <w:left w:val="nil"/>
              <w:bottom w:val="single" w:sz="4" w:space="0" w:color="auto"/>
              <w:right w:val="single" w:sz="4" w:space="0" w:color="auto"/>
            </w:tcBorders>
            <w:shd w:val="clear" w:color="auto" w:fill="auto"/>
            <w:vAlign w:val="center"/>
            <w:hideMark/>
          </w:tcPr>
          <w:p w14:paraId="70AE9C2D"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5AA6035"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439C6D2"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78D199D"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B1C8622"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052A7FB"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E033C06"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D228520"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059F963"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6C11FDC"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9F00D0B" w14:textId="60617A3E" w:rsidR="00532E4F" w:rsidRPr="00146F3F" w:rsidRDefault="00532E4F" w:rsidP="00532E4F">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19313BD6" w14:textId="64FEC09E" w:rsidR="00532E4F" w:rsidRPr="00146F3F" w:rsidRDefault="00532E4F" w:rsidP="00532E4F">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10D1363F" w14:textId="08A76198" w:rsidR="00532E4F" w:rsidRPr="00146F3F" w:rsidRDefault="00532E4F" w:rsidP="00532E4F">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451AB686" w14:textId="7AD27AF1" w:rsidR="00532E4F" w:rsidRPr="00146F3F" w:rsidRDefault="00532E4F" w:rsidP="00532E4F">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2CD90FE4" w14:textId="1E2A81BB" w:rsidR="00532E4F" w:rsidRPr="00146F3F" w:rsidRDefault="00532E4F" w:rsidP="00532E4F">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1E43762C" w14:textId="545607AD" w:rsidR="00532E4F" w:rsidRPr="00146F3F" w:rsidRDefault="00532E4F" w:rsidP="00532E4F">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1D192F62" w14:textId="30823A24" w:rsidR="00532E4F" w:rsidRPr="00146F3F" w:rsidRDefault="00532E4F" w:rsidP="00532E4F">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6A3B7B52" w14:textId="2555AD38" w:rsidR="00532E4F" w:rsidRPr="00146F3F" w:rsidRDefault="00532E4F" w:rsidP="00532E4F">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06F6E5E3" w14:textId="3B87888F" w:rsidR="00532E4F" w:rsidRPr="00146F3F" w:rsidRDefault="00532E4F" w:rsidP="00532E4F">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48DDFAEC" w14:textId="51B5AD28" w:rsidR="00532E4F" w:rsidRPr="00146F3F" w:rsidRDefault="00532E4F" w:rsidP="00532E4F">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06F01830" w14:textId="1BA2F5AE" w:rsidR="00532E4F" w:rsidRPr="00146F3F" w:rsidRDefault="00532E4F" w:rsidP="00532E4F">
            <w:pPr>
              <w:pStyle w:val="affb"/>
              <w:rPr>
                <w:lang w:eastAsia="ru-RU"/>
              </w:rPr>
            </w:pPr>
            <w:r w:rsidRPr="00146F3F">
              <w:rPr>
                <w:lang w:eastAsia="ru-RU"/>
              </w:rPr>
              <w:t>100</w:t>
            </w:r>
          </w:p>
        </w:tc>
      </w:tr>
      <w:tr w:rsidR="00532E4F" w:rsidRPr="00146F3F" w14:paraId="2E749B49" w14:textId="77777777" w:rsidTr="00DF5E97">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02AD40FA" w14:textId="77777777" w:rsidR="00532E4F" w:rsidRPr="00146F3F" w:rsidRDefault="00532E4F" w:rsidP="00532E4F">
            <w:pPr>
              <w:pStyle w:val="affb"/>
              <w:jc w:val="left"/>
              <w:rPr>
                <w:lang w:eastAsia="ru-RU"/>
              </w:rPr>
            </w:pPr>
            <w:r w:rsidRPr="00146F3F">
              <w:rPr>
                <w:lang w:eastAsia="ru-RU"/>
              </w:rPr>
              <w:t>Котельная №5</w:t>
            </w:r>
          </w:p>
        </w:tc>
        <w:tc>
          <w:tcPr>
            <w:tcW w:w="193" w:type="pct"/>
            <w:tcBorders>
              <w:top w:val="nil"/>
              <w:left w:val="nil"/>
              <w:bottom w:val="single" w:sz="4" w:space="0" w:color="auto"/>
              <w:right w:val="single" w:sz="4" w:space="0" w:color="auto"/>
            </w:tcBorders>
            <w:shd w:val="clear" w:color="auto" w:fill="auto"/>
            <w:vAlign w:val="center"/>
            <w:hideMark/>
          </w:tcPr>
          <w:p w14:paraId="4BA25B03"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E8A51AB"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B6BD3DB"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2AB3E04"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E7707E7"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7770AB2"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CE25071"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134C99C"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1270EE1"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272CA32"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8C3BA26" w14:textId="0B42C543" w:rsidR="00532E4F" w:rsidRPr="00146F3F" w:rsidRDefault="00532E4F" w:rsidP="00532E4F">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07C949C8" w14:textId="706BB8D2" w:rsidR="00532E4F" w:rsidRPr="00146F3F" w:rsidRDefault="00532E4F" w:rsidP="00532E4F">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50202871" w14:textId="23BCEEFA" w:rsidR="00532E4F" w:rsidRPr="00146F3F" w:rsidRDefault="00532E4F" w:rsidP="00532E4F">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7CBC4606" w14:textId="0D2143B2" w:rsidR="00532E4F" w:rsidRPr="00146F3F" w:rsidRDefault="00532E4F" w:rsidP="00532E4F">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5DD73F40" w14:textId="2D6258AA" w:rsidR="00532E4F" w:rsidRPr="00146F3F" w:rsidRDefault="00532E4F" w:rsidP="00532E4F">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25A269D2" w14:textId="08ABB6A5" w:rsidR="00532E4F" w:rsidRPr="00146F3F" w:rsidRDefault="00532E4F" w:rsidP="00532E4F">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62C26285" w14:textId="6310A52E" w:rsidR="00532E4F" w:rsidRPr="00146F3F" w:rsidRDefault="00532E4F" w:rsidP="00532E4F">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564A8239" w14:textId="102A5A72" w:rsidR="00532E4F" w:rsidRPr="00146F3F" w:rsidRDefault="00532E4F" w:rsidP="00532E4F">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0372B2DB" w14:textId="7BC8157B" w:rsidR="00532E4F" w:rsidRPr="00146F3F" w:rsidRDefault="00532E4F" w:rsidP="00532E4F">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62442F7B" w14:textId="3150D72E" w:rsidR="00532E4F" w:rsidRPr="00146F3F" w:rsidRDefault="00532E4F" w:rsidP="00532E4F">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6CDE7D2A" w14:textId="2E657707" w:rsidR="00532E4F" w:rsidRPr="00146F3F" w:rsidRDefault="00532E4F" w:rsidP="00532E4F">
            <w:pPr>
              <w:pStyle w:val="affb"/>
              <w:rPr>
                <w:lang w:eastAsia="ru-RU"/>
              </w:rPr>
            </w:pPr>
            <w:r w:rsidRPr="00146F3F">
              <w:rPr>
                <w:lang w:eastAsia="ru-RU"/>
              </w:rPr>
              <w:t>100</w:t>
            </w:r>
          </w:p>
        </w:tc>
      </w:tr>
      <w:tr w:rsidR="00532E4F" w:rsidRPr="00146F3F" w14:paraId="6987EDB2" w14:textId="77777777" w:rsidTr="00DF5E97">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4A761011" w14:textId="77777777" w:rsidR="00532E4F" w:rsidRPr="00146F3F" w:rsidRDefault="00532E4F" w:rsidP="00532E4F">
            <w:pPr>
              <w:pStyle w:val="affb"/>
              <w:jc w:val="left"/>
              <w:rPr>
                <w:lang w:eastAsia="ru-RU"/>
              </w:rPr>
            </w:pPr>
            <w:r w:rsidRPr="00146F3F">
              <w:rPr>
                <w:lang w:eastAsia="ru-RU"/>
              </w:rPr>
              <w:t>Котельная №6</w:t>
            </w:r>
          </w:p>
        </w:tc>
        <w:tc>
          <w:tcPr>
            <w:tcW w:w="193" w:type="pct"/>
            <w:tcBorders>
              <w:top w:val="nil"/>
              <w:left w:val="nil"/>
              <w:bottom w:val="single" w:sz="4" w:space="0" w:color="auto"/>
              <w:right w:val="single" w:sz="4" w:space="0" w:color="auto"/>
            </w:tcBorders>
            <w:shd w:val="clear" w:color="auto" w:fill="auto"/>
            <w:vAlign w:val="center"/>
            <w:hideMark/>
          </w:tcPr>
          <w:p w14:paraId="2E534022"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AD017AA" w14:textId="77777777" w:rsidR="00532E4F" w:rsidRPr="00146F3F" w:rsidRDefault="00532E4F" w:rsidP="00532E4F">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C28C141" w14:textId="77777777" w:rsidR="00532E4F" w:rsidRPr="00146F3F" w:rsidRDefault="00532E4F" w:rsidP="00532E4F">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28AB50E" w14:textId="77777777" w:rsidR="00532E4F" w:rsidRPr="00146F3F" w:rsidRDefault="00532E4F" w:rsidP="00532E4F">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E5096C8" w14:textId="77777777" w:rsidR="00532E4F" w:rsidRPr="00146F3F" w:rsidRDefault="00532E4F" w:rsidP="00532E4F">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4B52F14" w14:textId="77777777" w:rsidR="00532E4F" w:rsidRPr="00146F3F" w:rsidRDefault="00532E4F" w:rsidP="00532E4F">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75DBE37C" w14:textId="77777777" w:rsidR="00532E4F" w:rsidRPr="00146F3F" w:rsidRDefault="00532E4F" w:rsidP="00532E4F">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FB3085B" w14:textId="77777777" w:rsidR="00532E4F" w:rsidRPr="00146F3F" w:rsidRDefault="00532E4F" w:rsidP="00532E4F">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2544BB8" w14:textId="77777777" w:rsidR="00532E4F" w:rsidRPr="00146F3F" w:rsidRDefault="00532E4F" w:rsidP="00532E4F">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6E9C8AE" w14:textId="77777777" w:rsidR="00532E4F" w:rsidRPr="00146F3F" w:rsidRDefault="00532E4F" w:rsidP="00532E4F">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1C49832" w14:textId="1C44FBA2" w:rsidR="00532E4F" w:rsidRPr="00146F3F" w:rsidRDefault="00532E4F" w:rsidP="00532E4F">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4E0F9FF6" w14:textId="5B41547C" w:rsidR="00532E4F" w:rsidRPr="00146F3F" w:rsidRDefault="00532E4F" w:rsidP="00532E4F">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48788C7D" w14:textId="2FF180F8" w:rsidR="00532E4F" w:rsidRPr="00146F3F" w:rsidRDefault="00532E4F" w:rsidP="00532E4F">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53B2755F" w14:textId="5980B2C5" w:rsidR="00532E4F" w:rsidRPr="00146F3F" w:rsidRDefault="00532E4F" w:rsidP="00532E4F">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004D8ED0" w14:textId="5D60D1CF" w:rsidR="00532E4F" w:rsidRPr="00146F3F" w:rsidRDefault="00532E4F" w:rsidP="00532E4F">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3A6C781C" w14:textId="3C5A3467" w:rsidR="00532E4F" w:rsidRPr="00146F3F" w:rsidRDefault="00532E4F" w:rsidP="00532E4F">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6E48AD00" w14:textId="6CD1E103" w:rsidR="00532E4F" w:rsidRPr="00146F3F" w:rsidRDefault="00532E4F" w:rsidP="00532E4F">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7521D7A0" w14:textId="2C98312C" w:rsidR="00532E4F" w:rsidRPr="00146F3F" w:rsidRDefault="00532E4F" w:rsidP="00532E4F">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2E5A146E" w14:textId="41D0A048" w:rsidR="00532E4F" w:rsidRPr="00146F3F" w:rsidRDefault="00532E4F" w:rsidP="00532E4F">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50CE8AD0" w14:textId="09672E1D" w:rsidR="00532E4F" w:rsidRPr="00146F3F" w:rsidRDefault="00532E4F" w:rsidP="00532E4F">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1EB03903" w14:textId="574AD26B" w:rsidR="00532E4F" w:rsidRPr="00146F3F" w:rsidRDefault="00532E4F" w:rsidP="00532E4F">
            <w:pPr>
              <w:pStyle w:val="affb"/>
              <w:rPr>
                <w:lang w:eastAsia="ru-RU"/>
              </w:rPr>
            </w:pPr>
            <w:r w:rsidRPr="00146F3F">
              <w:rPr>
                <w:lang w:eastAsia="ru-RU"/>
              </w:rPr>
              <w:t>100</w:t>
            </w:r>
          </w:p>
        </w:tc>
      </w:tr>
      <w:tr w:rsidR="00532E4F" w:rsidRPr="00146F3F" w14:paraId="1431F8C9" w14:textId="77777777" w:rsidTr="00DF5E97">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1EB6BC0E" w14:textId="77777777" w:rsidR="00532E4F" w:rsidRPr="00146F3F" w:rsidRDefault="00532E4F" w:rsidP="00532E4F">
            <w:pPr>
              <w:pStyle w:val="affb"/>
              <w:jc w:val="left"/>
              <w:rPr>
                <w:lang w:eastAsia="ru-RU"/>
              </w:rPr>
            </w:pPr>
            <w:r w:rsidRPr="00146F3F">
              <w:rPr>
                <w:lang w:eastAsia="ru-RU"/>
              </w:rPr>
              <w:t>Котельная №7</w:t>
            </w:r>
          </w:p>
        </w:tc>
        <w:tc>
          <w:tcPr>
            <w:tcW w:w="193" w:type="pct"/>
            <w:tcBorders>
              <w:top w:val="nil"/>
              <w:left w:val="nil"/>
              <w:bottom w:val="single" w:sz="4" w:space="0" w:color="auto"/>
              <w:right w:val="single" w:sz="4" w:space="0" w:color="auto"/>
            </w:tcBorders>
            <w:shd w:val="clear" w:color="auto" w:fill="auto"/>
            <w:vAlign w:val="center"/>
            <w:hideMark/>
          </w:tcPr>
          <w:p w14:paraId="63591843"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C049E80"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8417E61"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399F5AD"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472CEA7"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36ED095"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D44BDE4"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135C4E5"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6CF62B3"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D0A613F" w14:textId="77777777" w:rsidR="00532E4F" w:rsidRPr="00146F3F" w:rsidRDefault="00532E4F" w:rsidP="00532E4F">
            <w:pPr>
              <w:pStyle w:val="affb"/>
              <w:rPr>
                <w:lang w:eastAsia="ru-RU"/>
              </w:rPr>
            </w:pPr>
            <w:r w:rsidRPr="00146F3F">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24156DF" w14:textId="34CCBED7" w:rsidR="00532E4F" w:rsidRPr="00146F3F" w:rsidRDefault="00532E4F" w:rsidP="00532E4F">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7FAE908F" w14:textId="07BC0C02" w:rsidR="00532E4F" w:rsidRPr="00146F3F" w:rsidRDefault="00532E4F" w:rsidP="00532E4F">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66ECBF33" w14:textId="36F05857" w:rsidR="00532E4F" w:rsidRPr="00146F3F" w:rsidRDefault="00532E4F" w:rsidP="00532E4F">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236FEE1B" w14:textId="076E6FE2" w:rsidR="00532E4F" w:rsidRPr="00146F3F" w:rsidRDefault="00532E4F" w:rsidP="00532E4F">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180E4ED6" w14:textId="12449E90" w:rsidR="00532E4F" w:rsidRPr="00146F3F" w:rsidRDefault="00532E4F" w:rsidP="00532E4F">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77F33717" w14:textId="70FC610D" w:rsidR="00532E4F" w:rsidRPr="00146F3F" w:rsidRDefault="00532E4F" w:rsidP="00532E4F">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489554E8" w14:textId="0D9D87E3" w:rsidR="00532E4F" w:rsidRPr="00146F3F" w:rsidRDefault="00532E4F" w:rsidP="00532E4F">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23E72352" w14:textId="20658C75" w:rsidR="00532E4F" w:rsidRPr="00146F3F" w:rsidRDefault="00532E4F" w:rsidP="00532E4F">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7542CEDD" w14:textId="51E95D1C" w:rsidR="00532E4F" w:rsidRPr="00146F3F" w:rsidRDefault="00532E4F" w:rsidP="00532E4F">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1F06D877" w14:textId="73E131A8" w:rsidR="00532E4F" w:rsidRPr="00146F3F" w:rsidRDefault="00532E4F" w:rsidP="00532E4F">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64AB2186" w14:textId="6DE0F59E" w:rsidR="00532E4F" w:rsidRPr="00146F3F" w:rsidRDefault="00532E4F" w:rsidP="00532E4F">
            <w:pPr>
              <w:pStyle w:val="affb"/>
              <w:rPr>
                <w:lang w:eastAsia="ru-RU"/>
              </w:rPr>
            </w:pPr>
            <w:r w:rsidRPr="00146F3F">
              <w:rPr>
                <w:lang w:eastAsia="ru-RU"/>
              </w:rPr>
              <w:t>100</w:t>
            </w:r>
          </w:p>
        </w:tc>
      </w:tr>
      <w:tr w:rsidR="00146F3F" w:rsidRPr="00146F3F" w14:paraId="0B96320D" w14:textId="77777777" w:rsidTr="00DF5E97">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5C21E819" w14:textId="090AE15B" w:rsidR="00146F3F" w:rsidRPr="00146F3F" w:rsidRDefault="00872142" w:rsidP="00DF5E97">
            <w:pPr>
              <w:pStyle w:val="affb"/>
              <w:jc w:val="left"/>
              <w:rPr>
                <w:lang w:eastAsia="ru-RU"/>
              </w:rPr>
            </w:pPr>
            <w:r>
              <w:rPr>
                <w:lang w:eastAsia="ru-RU"/>
              </w:rPr>
              <w:t>ВЧД-8</w:t>
            </w:r>
            <w:r w:rsidR="00146F3F" w:rsidRPr="00146F3F">
              <w:rPr>
                <w:lang w:eastAsia="ru-RU"/>
              </w:rPr>
              <w:t>, п. Железнодорожный</w:t>
            </w:r>
          </w:p>
        </w:tc>
        <w:tc>
          <w:tcPr>
            <w:tcW w:w="193" w:type="pct"/>
            <w:tcBorders>
              <w:top w:val="nil"/>
              <w:left w:val="nil"/>
              <w:bottom w:val="single" w:sz="4" w:space="0" w:color="auto"/>
              <w:right w:val="single" w:sz="4" w:space="0" w:color="auto"/>
            </w:tcBorders>
            <w:shd w:val="clear" w:color="auto" w:fill="auto"/>
            <w:vAlign w:val="center"/>
            <w:hideMark/>
          </w:tcPr>
          <w:p w14:paraId="1BD1DFF3"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D893116"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732D0197"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0A2ED93"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580F3A6"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F0FF993"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2E6672E"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C10FCF7"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12C584D9"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E863FA4" w14:textId="77777777" w:rsidR="00146F3F" w:rsidRPr="00146F3F" w:rsidRDefault="00146F3F" w:rsidP="00DF5E97">
            <w:pPr>
              <w:pStyle w:val="affb"/>
              <w:rPr>
                <w:lang w:eastAsia="ru-RU"/>
              </w:rPr>
            </w:pPr>
            <w:r w:rsidRPr="00146F3F">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F444301"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38CB61B1"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6D6FA574" w14:textId="77777777" w:rsidR="00146F3F" w:rsidRPr="00146F3F" w:rsidRDefault="00146F3F" w:rsidP="00DF5E97">
            <w:pPr>
              <w:pStyle w:val="affb"/>
              <w:rPr>
                <w:lang w:eastAsia="ru-RU"/>
              </w:rPr>
            </w:pPr>
            <w:r w:rsidRPr="00146F3F">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6F2B5164" w14:textId="77777777" w:rsidR="00146F3F" w:rsidRPr="00146F3F" w:rsidRDefault="00146F3F" w:rsidP="00DF5E97">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6BDE6C13" w14:textId="77777777" w:rsidR="00146F3F" w:rsidRPr="00146F3F" w:rsidRDefault="00146F3F" w:rsidP="00DF5E97">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4EE513C1" w14:textId="77777777" w:rsidR="00146F3F" w:rsidRPr="00146F3F" w:rsidRDefault="00146F3F" w:rsidP="00DF5E97">
            <w:pPr>
              <w:pStyle w:val="affb"/>
              <w:rPr>
                <w:lang w:eastAsia="ru-RU"/>
              </w:rPr>
            </w:pPr>
            <w:r w:rsidRPr="00146F3F">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4533C0E2"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6D7B7BE9"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354D835F"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79B59260" w14:textId="77777777" w:rsidR="00146F3F" w:rsidRPr="00146F3F" w:rsidRDefault="00146F3F" w:rsidP="00DF5E97">
            <w:pPr>
              <w:pStyle w:val="affb"/>
              <w:rPr>
                <w:lang w:eastAsia="ru-RU"/>
              </w:rPr>
            </w:pPr>
            <w:r w:rsidRPr="00146F3F">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45BD55ED" w14:textId="77777777" w:rsidR="00146F3F" w:rsidRPr="00146F3F" w:rsidRDefault="00146F3F" w:rsidP="00DF5E97">
            <w:pPr>
              <w:pStyle w:val="affb"/>
              <w:rPr>
                <w:lang w:eastAsia="ru-RU"/>
              </w:rPr>
            </w:pPr>
            <w:r w:rsidRPr="00146F3F">
              <w:rPr>
                <w:lang w:eastAsia="ru-RU"/>
              </w:rPr>
              <w:t>100</w:t>
            </w:r>
          </w:p>
        </w:tc>
      </w:tr>
    </w:tbl>
    <w:p w14:paraId="04BC0615" w14:textId="3D8288EF" w:rsidR="00146F3F" w:rsidRDefault="00146F3F" w:rsidP="007F19B1">
      <w:r>
        <w:br w:type="page"/>
      </w:r>
    </w:p>
    <w:bookmarkEnd w:id="492"/>
    <w:p w14:paraId="29538D64" w14:textId="30496160" w:rsidR="0036300B" w:rsidRDefault="00A54D6A" w:rsidP="0036300B">
      <w:pPr>
        <w:spacing w:after="0"/>
        <w:jc w:val="both"/>
      </w:pPr>
      <w:r w:rsidRPr="00A54D6A">
        <w:t>9</w:t>
      </w:r>
      <w:r w:rsidR="0036300B">
        <w:t xml:space="preserve">. </w:t>
      </w:r>
      <w:r w:rsidR="0036300B" w:rsidRPr="00C91A39">
        <w:t>Средневзвешенный (по материальной характеристике) срок эксплуатации тепловых сетей</w:t>
      </w:r>
    </w:p>
    <w:p w14:paraId="05641072" w14:textId="0F90A24C" w:rsidR="0036300B" w:rsidRDefault="0036300B" w:rsidP="00464633">
      <w:pPr>
        <w:pStyle w:val="afc"/>
      </w:pPr>
      <w:bookmarkStart w:id="498" w:name="_Ref41373055"/>
      <w:bookmarkStart w:id="499" w:name="_Toc528171128"/>
      <w:bookmarkStart w:id="500" w:name="_Toc83218651"/>
      <w:r w:rsidRPr="00464633">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44</w:t>
      </w:r>
      <w:r w:rsidR="006C1D8C">
        <w:rPr>
          <w:noProof/>
        </w:rPr>
        <w:fldChar w:fldCharType="end"/>
      </w:r>
      <w:bookmarkEnd w:id="498"/>
      <w:r w:rsidRPr="00464633">
        <w:t>. Средневзвешенный (по материальной характеристике) срок эксплуатации тепловых сетей</w:t>
      </w:r>
      <w:bookmarkEnd w:id="499"/>
      <w:bookmarkEnd w:id="5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4"/>
        <w:gridCol w:w="862"/>
        <w:gridCol w:w="862"/>
        <w:gridCol w:w="862"/>
        <w:gridCol w:w="862"/>
        <w:gridCol w:w="862"/>
        <w:gridCol w:w="862"/>
        <w:gridCol w:w="862"/>
        <w:gridCol w:w="862"/>
        <w:gridCol w:w="862"/>
        <w:gridCol w:w="862"/>
        <w:gridCol w:w="862"/>
        <w:gridCol w:w="862"/>
        <w:gridCol w:w="862"/>
        <w:gridCol w:w="862"/>
        <w:gridCol w:w="951"/>
        <w:gridCol w:w="951"/>
        <w:gridCol w:w="951"/>
        <w:gridCol w:w="830"/>
        <w:gridCol w:w="830"/>
        <w:gridCol w:w="830"/>
        <w:gridCol w:w="830"/>
      </w:tblGrid>
      <w:tr w:rsidR="00532E4F" w:rsidRPr="00223EA9" w14:paraId="073545AC" w14:textId="77777777" w:rsidTr="00895A66">
        <w:trPr>
          <w:trHeight w:val="255"/>
        </w:trPr>
        <w:tc>
          <w:tcPr>
            <w:tcW w:w="915" w:type="pct"/>
            <w:shd w:val="clear" w:color="auto" w:fill="auto"/>
            <w:noWrap/>
            <w:vAlign w:val="center"/>
            <w:hideMark/>
          </w:tcPr>
          <w:p w14:paraId="3A98501B" w14:textId="77777777" w:rsidR="00532E4F" w:rsidRPr="00A423BA" w:rsidRDefault="00532E4F" w:rsidP="00895A66">
            <w:pPr>
              <w:pStyle w:val="affb"/>
              <w:rPr>
                <w:b/>
                <w:bCs/>
                <w:lang w:eastAsia="ru-RU"/>
              </w:rPr>
            </w:pPr>
            <w:bookmarkStart w:id="501" w:name="_Hlk77857586"/>
            <w:r w:rsidRPr="00A423BA">
              <w:rPr>
                <w:b/>
                <w:bCs/>
                <w:lang w:eastAsia="ru-RU"/>
              </w:rPr>
              <w:t>Источник теплоснабжения</w:t>
            </w:r>
          </w:p>
        </w:tc>
        <w:tc>
          <w:tcPr>
            <w:tcW w:w="193" w:type="pct"/>
            <w:shd w:val="clear" w:color="auto" w:fill="auto"/>
            <w:noWrap/>
            <w:vAlign w:val="center"/>
            <w:hideMark/>
          </w:tcPr>
          <w:p w14:paraId="0045E65E" w14:textId="77777777" w:rsidR="00532E4F" w:rsidRPr="00A423BA" w:rsidRDefault="00532E4F" w:rsidP="00895A66">
            <w:pPr>
              <w:pStyle w:val="affb"/>
              <w:rPr>
                <w:b/>
                <w:bCs/>
                <w:lang w:eastAsia="ru-RU"/>
              </w:rPr>
            </w:pPr>
            <w:r w:rsidRPr="00A423BA">
              <w:rPr>
                <w:b/>
                <w:bCs/>
                <w:lang w:eastAsia="ru-RU"/>
              </w:rPr>
              <w:t>2020</w:t>
            </w:r>
          </w:p>
        </w:tc>
        <w:tc>
          <w:tcPr>
            <w:tcW w:w="193" w:type="pct"/>
            <w:shd w:val="clear" w:color="auto" w:fill="auto"/>
            <w:noWrap/>
            <w:vAlign w:val="center"/>
            <w:hideMark/>
          </w:tcPr>
          <w:p w14:paraId="14A34D5D" w14:textId="77777777" w:rsidR="00532E4F" w:rsidRPr="00A423BA" w:rsidRDefault="00532E4F" w:rsidP="00895A66">
            <w:pPr>
              <w:pStyle w:val="affb"/>
              <w:rPr>
                <w:b/>
                <w:bCs/>
                <w:lang w:eastAsia="ru-RU"/>
              </w:rPr>
            </w:pPr>
            <w:r w:rsidRPr="00A423BA">
              <w:rPr>
                <w:b/>
                <w:bCs/>
                <w:lang w:eastAsia="ru-RU"/>
              </w:rPr>
              <w:t>2021</w:t>
            </w:r>
          </w:p>
        </w:tc>
        <w:tc>
          <w:tcPr>
            <w:tcW w:w="193" w:type="pct"/>
            <w:shd w:val="clear" w:color="auto" w:fill="auto"/>
            <w:noWrap/>
            <w:vAlign w:val="center"/>
            <w:hideMark/>
          </w:tcPr>
          <w:p w14:paraId="57DB9884" w14:textId="77777777" w:rsidR="00532E4F" w:rsidRPr="00A423BA" w:rsidRDefault="00532E4F" w:rsidP="00895A66">
            <w:pPr>
              <w:pStyle w:val="affb"/>
              <w:rPr>
                <w:b/>
                <w:bCs/>
                <w:lang w:eastAsia="ru-RU"/>
              </w:rPr>
            </w:pPr>
            <w:r w:rsidRPr="00A423BA">
              <w:rPr>
                <w:b/>
                <w:bCs/>
                <w:lang w:eastAsia="ru-RU"/>
              </w:rPr>
              <w:t>2022</w:t>
            </w:r>
          </w:p>
        </w:tc>
        <w:tc>
          <w:tcPr>
            <w:tcW w:w="193" w:type="pct"/>
            <w:shd w:val="clear" w:color="auto" w:fill="auto"/>
            <w:noWrap/>
            <w:vAlign w:val="center"/>
            <w:hideMark/>
          </w:tcPr>
          <w:p w14:paraId="1E76DCD9" w14:textId="77777777" w:rsidR="00532E4F" w:rsidRPr="00A423BA" w:rsidRDefault="00532E4F" w:rsidP="00895A66">
            <w:pPr>
              <w:pStyle w:val="affb"/>
              <w:rPr>
                <w:b/>
                <w:bCs/>
                <w:lang w:eastAsia="ru-RU"/>
              </w:rPr>
            </w:pPr>
            <w:r w:rsidRPr="00A423BA">
              <w:rPr>
                <w:b/>
                <w:bCs/>
                <w:lang w:eastAsia="ru-RU"/>
              </w:rPr>
              <w:t>2023</w:t>
            </w:r>
          </w:p>
        </w:tc>
        <w:tc>
          <w:tcPr>
            <w:tcW w:w="193" w:type="pct"/>
            <w:shd w:val="clear" w:color="auto" w:fill="auto"/>
            <w:noWrap/>
            <w:vAlign w:val="center"/>
            <w:hideMark/>
          </w:tcPr>
          <w:p w14:paraId="5103352A" w14:textId="77777777" w:rsidR="00532E4F" w:rsidRPr="00A423BA" w:rsidRDefault="00532E4F" w:rsidP="00895A66">
            <w:pPr>
              <w:pStyle w:val="affb"/>
              <w:rPr>
                <w:b/>
                <w:bCs/>
                <w:lang w:eastAsia="ru-RU"/>
              </w:rPr>
            </w:pPr>
            <w:r w:rsidRPr="00A423BA">
              <w:rPr>
                <w:b/>
                <w:bCs/>
                <w:lang w:eastAsia="ru-RU"/>
              </w:rPr>
              <w:t>2024</w:t>
            </w:r>
          </w:p>
        </w:tc>
        <w:tc>
          <w:tcPr>
            <w:tcW w:w="193" w:type="pct"/>
            <w:shd w:val="clear" w:color="auto" w:fill="auto"/>
            <w:noWrap/>
            <w:vAlign w:val="center"/>
            <w:hideMark/>
          </w:tcPr>
          <w:p w14:paraId="031B7F47" w14:textId="77777777" w:rsidR="00532E4F" w:rsidRPr="00A423BA" w:rsidRDefault="00532E4F" w:rsidP="00895A66">
            <w:pPr>
              <w:pStyle w:val="affb"/>
              <w:rPr>
                <w:b/>
                <w:bCs/>
                <w:lang w:eastAsia="ru-RU"/>
              </w:rPr>
            </w:pPr>
            <w:r w:rsidRPr="00A423BA">
              <w:rPr>
                <w:b/>
                <w:bCs/>
                <w:lang w:eastAsia="ru-RU"/>
              </w:rPr>
              <w:t>2025</w:t>
            </w:r>
          </w:p>
        </w:tc>
        <w:tc>
          <w:tcPr>
            <w:tcW w:w="193" w:type="pct"/>
            <w:shd w:val="clear" w:color="auto" w:fill="auto"/>
            <w:noWrap/>
            <w:vAlign w:val="center"/>
            <w:hideMark/>
          </w:tcPr>
          <w:p w14:paraId="50EE734D" w14:textId="77777777" w:rsidR="00532E4F" w:rsidRPr="00A423BA" w:rsidRDefault="00532E4F" w:rsidP="00895A66">
            <w:pPr>
              <w:pStyle w:val="affb"/>
              <w:rPr>
                <w:b/>
                <w:bCs/>
                <w:lang w:eastAsia="ru-RU"/>
              </w:rPr>
            </w:pPr>
            <w:r w:rsidRPr="00A423BA">
              <w:rPr>
                <w:b/>
                <w:bCs/>
                <w:lang w:eastAsia="ru-RU"/>
              </w:rPr>
              <w:t>2026</w:t>
            </w:r>
          </w:p>
        </w:tc>
        <w:tc>
          <w:tcPr>
            <w:tcW w:w="193" w:type="pct"/>
            <w:shd w:val="clear" w:color="auto" w:fill="auto"/>
            <w:noWrap/>
            <w:vAlign w:val="center"/>
            <w:hideMark/>
          </w:tcPr>
          <w:p w14:paraId="66CA26C4" w14:textId="77777777" w:rsidR="00532E4F" w:rsidRPr="00A423BA" w:rsidRDefault="00532E4F" w:rsidP="00895A66">
            <w:pPr>
              <w:pStyle w:val="affb"/>
              <w:rPr>
                <w:b/>
                <w:bCs/>
                <w:lang w:eastAsia="ru-RU"/>
              </w:rPr>
            </w:pPr>
            <w:r w:rsidRPr="00A423BA">
              <w:rPr>
                <w:b/>
                <w:bCs/>
                <w:lang w:eastAsia="ru-RU"/>
              </w:rPr>
              <w:t>2027</w:t>
            </w:r>
          </w:p>
        </w:tc>
        <w:tc>
          <w:tcPr>
            <w:tcW w:w="193" w:type="pct"/>
            <w:shd w:val="clear" w:color="auto" w:fill="auto"/>
            <w:noWrap/>
            <w:vAlign w:val="center"/>
            <w:hideMark/>
          </w:tcPr>
          <w:p w14:paraId="743E1D38" w14:textId="77777777" w:rsidR="00532E4F" w:rsidRPr="00A423BA" w:rsidRDefault="00532E4F" w:rsidP="00895A66">
            <w:pPr>
              <w:pStyle w:val="affb"/>
              <w:rPr>
                <w:b/>
                <w:bCs/>
                <w:lang w:eastAsia="ru-RU"/>
              </w:rPr>
            </w:pPr>
            <w:r w:rsidRPr="00A423BA">
              <w:rPr>
                <w:b/>
                <w:bCs/>
                <w:lang w:eastAsia="ru-RU"/>
              </w:rPr>
              <w:t>2028</w:t>
            </w:r>
          </w:p>
        </w:tc>
        <w:tc>
          <w:tcPr>
            <w:tcW w:w="193" w:type="pct"/>
            <w:shd w:val="clear" w:color="auto" w:fill="auto"/>
            <w:noWrap/>
            <w:vAlign w:val="center"/>
            <w:hideMark/>
          </w:tcPr>
          <w:p w14:paraId="0DF3DC64" w14:textId="77777777" w:rsidR="00532E4F" w:rsidRPr="00A423BA" w:rsidRDefault="00532E4F" w:rsidP="00895A66">
            <w:pPr>
              <w:pStyle w:val="affb"/>
              <w:rPr>
                <w:b/>
                <w:bCs/>
                <w:lang w:eastAsia="ru-RU"/>
              </w:rPr>
            </w:pPr>
            <w:r w:rsidRPr="00A423BA">
              <w:rPr>
                <w:b/>
                <w:bCs/>
                <w:lang w:eastAsia="ru-RU"/>
              </w:rPr>
              <w:t>2029</w:t>
            </w:r>
          </w:p>
        </w:tc>
        <w:tc>
          <w:tcPr>
            <w:tcW w:w="193" w:type="pct"/>
            <w:shd w:val="clear" w:color="auto" w:fill="auto"/>
            <w:noWrap/>
            <w:vAlign w:val="center"/>
            <w:hideMark/>
          </w:tcPr>
          <w:p w14:paraId="5F5AA34C" w14:textId="77777777" w:rsidR="00532E4F" w:rsidRPr="00A423BA" w:rsidRDefault="00532E4F" w:rsidP="00895A66">
            <w:pPr>
              <w:pStyle w:val="affb"/>
              <w:rPr>
                <w:b/>
                <w:bCs/>
                <w:lang w:eastAsia="ru-RU"/>
              </w:rPr>
            </w:pPr>
            <w:r w:rsidRPr="00A423BA">
              <w:rPr>
                <w:b/>
                <w:bCs/>
                <w:lang w:eastAsia="ru-RU"/>
              </w:rPr>
              <w:t>2030</w:t>
            </w:r>
          </w:p>
        </w:tc>
        <w:tc>
          <w:tcPr>
            <w:tcW w:w="193" w:type="pct"/>
            <w:shd w:val="clear" w:color="auto" w:fill="auto"/>
            <w:noWrap/>
            <w:vAlign w:val="center"/>
            <w:hideMark/>
          </w:tcPr>
          <w:p w14:paraId="33377294" w14:textId="77777777" w:rsidR="00532E4F" w:rsidRPr="00A423BA" w:rsidRDefault="00532E4F" w:rsidP="00895A66">
            <w:pPr>
              <w:pStyle w:val="affb"/>
              <w:rPr>
                <w:b/>
                <w:bCs/>
                <w:lang w:eastAsia="ru-RU"/>
              </w:rPr>
            </w:pPr>
            <w:r w:rsidRPr="00A423BA">
              <w:rPr>
                <w:b/>
                <w:bCs/>
                <w:lang w:eastAsia="ru-RU"/>
              </w:rPr>
              <w:t>2031</w:t>
            </w:r>
          </w:p>
        </w:tc>
        <w:tc>
          <w:tcPr>
            <w:tcW w:w="193" w:type="pct"/>
            <w:shd w:val="clear" w:color="auto" w:fill="auto"/>
            <w:noWrap/>
            <w:vAlign w:val="center"/>
            <w:hideMark/>
          </w:tcPr>
          <w:p w14:paraId="713354AE" w14:textId="77777777" w:rsidR="00532E4F" w:rsidRPr="00A423BA" w:rsidRDefault="00532E4F" w:rsidP="00895A66">
            <w:pPr>
              <w:pStyle w:val="affb"/>
              <w:rPr>
                <w:b/>
                <w:bCs/>
                <w:lang w:eastAsia="ru-RU"/>
              </w:rPr>
            </w:pPr>
            <w:r w:rsidRPr="00A423BA">
              <w:rPr>
                <w:b/>
                <w:bCs/>
                <w:lang w:eastAsia="ru-RU"/>
              </w:rPr>
              <w:t>2032</w:t>
            </w:r>
          </w:p>
        </w:tc>
        <w:tc>
          <w:tcPr>
            <w:tcW w:w="193" w:type="pct"/>
            <w:shd w:val="clear" w:color="auto" w:fill="auto"/>
            <w:noWrap/>
            <w:vAlign w:val="center"/>
            <w:hideMark/>
          </w:tcPr>
          <w:p w14:paraId="59448AE6" w14:textId="77777777" w:rsidR="00532E4F" w:rsidRPr="00A423BA" w:rsidRDefault="00532E4F" w:rsidP="00895A66">
            <w:pPr>
              <w:pStyle w:val="affb"/>
              <w:rPr>
                <w:b/>
                <w:bCs/>
                <w:lang w:eastAsia="ru-RU"/>
              </w:rPr>
            </w:pPr>
            <w:r w:rsidRPr="00A423BA">
              <w:rPr>
                <w:b/>
                <w:bCs/>
                <w:lang w:eastAsia="ru-RU"/>
              </w:rPr>
              <w:t>2033</w:t>
            </w:r>
          </w:p>
        </w:tc>
        <w:tc>
          <w:tcPr>
            <w:tcW w:w="213" w:type="pct"/>
            <w:shd w:val="clear" w:color="auto" w:fill="auto"/>
            <w:noWrap/>
            <w:vAlign w:val="center"/>
            <w:hideMark/>
          </w:tcPr>
          <w:p w14:paraId="359184C7" w14:textId="77777777" w:rsidR="00532E4F" w:rsidRPr="00A423BA" w:rsidRDefault="00532E4F" w:rsidP="00895A66">
            <w:pPr>
              <w:pStyle w:val="affb"/>
              <w:rPr>
                <w:b/>
                <w:bCs/>
                <w:lang w:eastAsia="ru-RU"/>
              </w:rPr>
            </w:pPr>
            <w:r w:rsidRPr="00A423BA">
              <w:rPr>
                <w:b/>
                <w:bCs/>
                <w:lang w:eastAsia="ru-RU"/>
              </w:rPr>
              <w:t>2034</w:t>
            </w:r>
          </w:p>
        </w:tc>
        <w:tc>
          <w:tcPr>
            <w:tcW w:w="213" w:type="pct"/>
            <w:shd w:val="clear" w:color="auto" w:fill="auto"/>
            <w:noWrap/>
            <w:vAlign w:val="center"/>
            <w:hideMark/>
          </w:tcPr>
          <w:p w14:paraId="2A9F9D5C" w14:textId="77777777" w:rsidR="00532E4F" w:rsidRPr="00A423BA" w:rsidRDefault="00532E4F" w:rsidP="00895A66">
            <w:pPr>
              <w:pStyle w:val="affb"/>
              <w:rPr>
                <w:b/>
                <w:bCs/>
                <w:lang w:eastAsia="ru-RU"/>
              </w:rPr>
            </w:pPr>
            <w:r w:rsidRPr="00A423BA">
              <w:rPr>
                <w:b/>
                <w:bCs/>
                <w:lang w:eastAsia="ru-RU"/>
              </w:rPr>
              <w:t>2035</w:t>
            </w:r>
          </w:p>
        </w:tc>
        <w:tc>
          <w:tcPr>
            <w:tcW w:w="213" w:type="pct"/>
            <w:shd w:val="clear" w:color="auto" w:fill="auto"/>
            <w:noWrap/>
            <w:vAlign w:val="center"/>
            <w:hideMark/>
          </w:tcPr>
          <w:p w14:paraId="4864AECF" w14:textId="77777777" w:rsidR="00532E4F" w:rsidRPr="00A423BA" w:rsidRDefault="00532E4F" w:rsidP="00895A66">
            <w:pPr>
              <w:pStyle w:val="affb"/>
              <w:rPr>
                <w:b/>
                <w:bCs/>
                <w:lang w:eastAsia="ru-RU"/>
              </w:rPr>
            </w:pPr>
            <w:r w:rsidRPr="00A423BA">
              <w:rPr>
                <w:b/>
                <w:bCs/>
                <w:lang w:eastAsia="ru-RU"/>
              </w:rPr>
              <w:t>2036</w:t>
            </w:r>
          </w:p>
        </w:tc>
        <w:tc>
          <w:tcPr>
            <w:tcW w:w="186" w:type="pct"/>
            <w:shd w:val="clear" w:color="auto" w:fill="auto"/>
            <w:noWrap/>
            <w:vAlign w:val="center"/>
            <w:hideMark/>
          </w:tcPr>
          <w:p w14:paraId="5993139D" w14:textId="77777777" w:rsidR="00532E4F" w:rsidRPr="00A423BA" w:rsidRDefault="00532E4F" w:rsidP="00895A66">
            <w:pPr>
              <w:pStyle w:val="affb"/>
              <w:rPr>
                <w:b/>
                <w:bCs/>
                <w:lang w:eastAsia="ru-RU"/>
              </w:rPr>
            </w:pPr>
            <w:r w:rsidRPr="00A423BA">
              <w:rPr>
                <w:b/>
                <w:bCs/>
                <w:lang w:eastAsia="ru-RU"/>
              </w:rPr>
              <w:t>2037</w:t>
            </w:r>
          </w:p>
        </w:tc>
        <w:tc>
          <w:tcPr>
            <w:tcW w:w="186" w:type="pct"/>
            <w:shd w:val="clear" w:color="auto" w:fill="auto"/>
            <w:noWrap/>
            <w:vAlign w:val="center"/>
            <w:hideMark/>
          </w:tcPr>
          <w:p w14:paraId="7A6454C2" w14:textId="77777777" w:rsidR="00532E4F" w:rsidRPr="00A423BA" w:rsidRDefault="00532E4F" w:rsidP="00895A66">
            <w:pPr>
              <w:pStyle w:val="affb"/>
              <w:rPr>
                <w:b/>
                <w:bCs/>
                <w:lang w:eastAsia="ru-RU"/>
              </w:rPr>
            </w:pPr>
            <w:r w:rsidRPr="00A423BA">
              <w:rPr>
                <w:b/>
                <w:bCs/>
                <w:lang w:eastAsia="ru-RU"/>
              </w:rPr>
              <w:t>2038</w:t>
            </w:r>
          </w:p>
        </w:tc>
        <w:tc>
          <w:tcPr>
            <w:tcW w:w="186" w:type="pct"/>
            <w:shd w:val="clear" w:color="auto" w:fill="auto"/>
            <w:noWrap/>
            <w:vAlign w:val="center"/>
            <w:hideMark/>
          </w:tcPr>
          <w:p w14:paraId="761497CD" w14:textId="77777777" w:rsidR="00532E4F" w:rsidRPr="00A423BA" w:rsidRDefault="00532E4F" w:rsidP="00895A66">
            <w:pPr>
              <w:pStyle w:val="affb"/>
              <w:rPr>
                <w:b/>
                <w:bCs/>
                <w:lang w:eastAsia="ru-RU"/>
              </w:rPr>
            </w:pPr>
            <w:r w:rsidRPr="00A423BA">
              <w:rPr>
                <w:b/>
                <w:bCs/>
                <w:lang w:eastAsia="ru-RU"/>
              </w:rPr>
              <w:t>2039</w:t>
            </w:r>
          </w:p>
        </w:tc>
        <w:tc>
          <w:tcPr>
            <w:tcW w:w="186" w:type="pct"/>
            <w:shd w:val="clear" w:color="auto" w:fill="auto"/>
            <w:noWrap/>
            <w:vAlign w:val="center"/>
            <w:hideMark/>
          </w:tcPr>
          <w:p w14:paraId="0F108119" w14:textId="77777777" w:rsidR="00532E4F" w:rsidRPr="00A423BA" w:rsidRDefault="00532E4F" w:rsidP="00895A66">
            <w:pPr>
              <w:pStyle w:val="affb"/>
              <w:rPr>
                <w:b/>
                <w:bCs/>
                <w:lang w:eastAsia="ru-RU"/>
              </w:rPr>
            </w:pPr>
            <w:r w:rsidRPr="00A423BA">
              <w:rPr>
                <w:b/>
                <w:bCs/>
                <w:lang w:eastAsia="ru-RU"/>
              </w:rPr>
              <w:t>2040</w:t>
            </w:r>
          </w:p>
        </w:tc>
      </w:tr>
      <w:tr w:rsidR="00532E4F" w:rsidRPr="00223EA9" w14:paraId="7CE77A07" w14:textId="77777777" w:rsidTr="00895A66">
        <w:trPr>
          <w:trHeight w:val="255"/>
        </w:trPr>
        <w:tc>
          <w:tcPr>
            <w:tcW w:w="915" w:type="pct"/>
            <w:shd w:val="clear" w:color="auto" w:fill="auto"/>
            <w:vAlign w:val="center"/>
            <w:hideMark/>
          </w:tcPr>
          <w:p w14:paraId="21BE83B2" w14:textId="77777777" w:rsidR="00532E4F" w:rsidRPr="00A423BA" w:rsidRDefault="00532E4F" w:rsidP="00895A66">
            <w:pPr>
              <w:pStyle w:val="affb"/>
              <w:jc w:val="left"/>
              <w:rPr>
                <w:b/>
                <w:bCs/>
                <w:lang w:eastAsia="ru-RU"/>
              </w:rPr>
            </w:pPr>
            <w:r w:rsidRPr="00A423BA">
              <w:rPr>
                <w:b/>
                <w:bCs/>
                <w:lang w:eastAsia="ru-RU"/>
              </w:rPr>
              <w:t>БТЭЦ-2</w:t>
            </w:r>
          </w:p>
        </w:tc>
        <w:tc>
          <w:tcPr>
            <w:tcW w:w="193" w:type="pct"/>
            <w:shd w:val="clear" w:color="auto" w:fill="auto"/>
            <w:vAlign w:val="center"/>
            <w:hideMark/>
          </w:tcPr>
          <w:p w14:paraId="24CEFD96" w14:textId="77777777" w:rsidR="00532E4F" w:rsidRPr="00223EA9" w:rsidRDefault="00532E4F" w:rsidP="00895A66">
            <w:pPr>
              <w:pStyle w:val="affb"/>
              <w:rPr>
                <w:lang w:eastAsia="ru-RU"/>
              </w:rPr>
            </w:pPr>
            <w:r w:rsidRPr="00223EA9">
              <w:rPr>
                <w:lang w:eastAsia="ru-RU"/>
              </w:rPr>
              <w:t>36,3</w:t>
            </w:r>
          </w:p>
        </w:tc>
        <w:tc>
          <w:tcPr>
            <w:tcW w:w="193" w:type="pct"/>
            <w:shd w:val="clear" w:color="auto" w:fill="auto"/>
            <w:vAlign w:val="center"/>
            <w:hideMark/>
          </w:tcPr>
          <w:p w14:paraId="33E326A1" w14:textId="77777777" w:rsidR="00532E4F" w:rsidRPr="00223EA9" w:rsidRDefault="00532E4F" w:rsidP="00895A66">
            <w:pPr>
              <w:pStyle w:val="affb"/>
              <w:rPr>
                <w:lang w:eastAsia="ru-RU"/>
              </w:rPr>
            </w:pPr>
            <w:r w:rsidRPr="00223EA9">
              <w:rPr>
                <w:lang w:eastAsia="ru-RU"/>
              </w:rPr>
              <w:t>37,3</w:t>
            </w:r>
          </w:p>
        </w:tc>
        <w:tc>
          <w:tcPr>
            <w:tcW w:w="193" w:type="pct"/>
            <w:shd w:val="clear" w:color="auto" w:fill="auto"/>
            <w:vAlign w:val="center"/>
            <w:hideMark/>
          </w:tcPr>
          <w:p w14:paraId="2C4DBEBD" w14:textId="77777777" w:rsidR="00532E4F" w:rsidRPr="00223EA9" w:rsidRDefault="00532E4F" w:rsidP="00895A66">
            <w:pPr>
              <w:pStyle w:val="affb"/>
              <w:rPr>
                <w:lang w:eastAsia="ru-RU"/>
              </w:rPr>
            </w:pPr>
            <w:r w:rsidRPr="00223EA9">
              <w:rPr>
                <w:lang w:eastAsia="ru-RU"/>
              </w:rPr>
              <w:t>37,1</w:t>
            </w:r>
          </w:p>
        </w:tc>
        <w:tc>
          <w:tcPr>
            <w:tcW w:w="193" w:type="pct"/>
            <w:shd w:val="clear" w:color="auto" w:fill="auto"/>
            <w:vAlign w:val="center"/>
            <w:hideMark/>
          </w:tcPr>
          <w:p w14:paraId="3D9B20BE" w14:textId="77777777" w:rsidR="00532E4F" w:rsidRPr="00223EA9" w:rsidRDefault="00532E4F" w:rsidP="00895A66">
            <w:pPr>
              <w:pStyle w:val="affb"/>
              <w:rPr>
                <w:lang w:eastAsia="ru-RU"/>
              </w:rPr>
            </w:pPr>
            <w:r w:rsidRPr="00223EA9">
              <w:rPr>
                <w:lang w:eastAsia="ru-RU"/>
              </w:rPr>
              <w:t>36,8</w:t>
            </w:r>
          </w:p>
        </w:tc>
        <w:tc>
          <w:tcPr>
            <w:tcW w:w="193" w:type="pct"/>
            <w:shd w:val="clear" w:color="auto" w:fill="auto"/>
            <w:vAlign w:val="center"/>
            <w:hideMark/>
          </w:tcPr>
          <w:p w14:paraId="0343E8D3" w14:textId="77777777" w:rsidR="00532E4F" w:rsidRPr="00223EA9" w:rsidRDefault="00532E4F" w:rsidP="00895A66">
            <w:pPr>
              <w:pStyle w:val="affb"/>
              <w:rPr>
                <w:lang w:eastAsia="ru-RU"/>
              </w:rPr>
            </w:pPr>
            <w:r w:rsidRPr="00223EA9">
              <w:rPr>
                <w:lang w:eastAsia="ru-RU"/>
              </w:rPr>
              <w:t>36,5</w:t>
            </w:r>
          </w:p>
        </w:tc>
        <w:tc>
          <w:tcPr>
            <w:tcW w:w="193" w:type="pct"/>
            <w:shd w:val="clear" w:color="auto" w:fill="auto"/>
            <w:vAlign w:val="center"/>
            <w:hideMark/>
          </w:tcPr>
          <w:p w14:paraId="5F47AB49" w14:textId="77777777" w:rsidR="00532E4F" w:rsidRPr="00223EA9" w:rsidRDefault="00532E4F" w:rsidP="00895A66">
            <w:pPr>
              <w:pStyle w:val="affb"/>
              <w:rPr>
                <w:lang w:eastAsia="ru-RU"/>
              </w:rPr>
            </w:pPr>
            <w:r w:rsidRPr="00223EA9">
              <w:rPr>
                <w:lang w:eastAsia="ru-RU"/>
              </w:rPr>
              <w:t>36,3</w:t>
            </w:r>
          </w:p>
        </w:tc>
        <w:tc>
          <w:tcPr>
            <w:tcW w:w="193" w:type="pct"/>
            <w:shd w:val="clear" w:color="auto" w:fill="auto"/>
            <w:vAlign w:val="center"/>
            <w:hideMark/>
          </w:tcPr>
          <w:p w14:paraId="5B82F80C" w14:textId="77777777" w:rsidR="00532E4F" w:rsidRPr="00223EA9" w:rsidRDefault="00532E4F" w:rsidP="00895A66">
            <w:pPr>
              <w:pStyle w:val="affb"/>
              <w:rPr>
                <w:lang w:eastAsia="ru-RU"/>
              </w:rPr>
            </w:pPr>
            <w:r w:rsidRPr="00223EA9">
              <w:rPr>
                <w:lang w:eastAsia="ru-RU"/>
              </w:rPr>
              <w:t>36,3</w:t>
            </w:r>
          </w:p>
        </w:tc>
        <w:tc>
          <w:tcPr>
            <w:tcW w:w="193" w:type="pct"/>
            <w:shd w:val="clear" w:color="auto" w:fill="auto"/>
            <w:vAlign w:val="center"/>
            <w:hideMark/>
          </w:tcPr>
          <w:p w14:paraId="4A72BDC0" w14:textId="77777777" w:rsidR="00532E4F" w:rsidRPr="00223EA9" w:rsidRDefault="00532E4F" w:rsidP="00895A66">
            <w:pPr>
              <w:pStyle w:val="affb"/>
              <w:rPr>
                <w:lang w:eastAsia="ru-RU"/>
              </w:rPr>
            </w:pPr>
            <w:r w:rsidRPr="00223EA9">
              <w:rPr>
                <w:lang w:eastAsia="ru-RU"/>
              </w:rPr>
              <w:t>36,3</w:t>
            </w:r>
          </w:p>
        </w:tc>
        <w:tc>
          <w:tcPr>
            <w:tcW w:w="193" w:type="pct"/>
            <w:shd w:val="clear" w:color="auto" w:fill="auto"/>
            <w:vAlign w:val="center"/>
            <w:hideMark/>
          </w:tcPr>
          <w:p w14:paraId="2EE63CFA" w14:textId="77777777" w:rsidR="00532E4F" w:rsidRPr="00223EA9" w:rsidRDefault="00532E4F" w:rsidP="00895A66">
            <w:pPr>
              <w:pStyle w:val="affb"/>
              <w:rPr>
                <w:lang w:eastAsia="ru-RU"/>
              </w:rPr>
            </w:pPr>
            <w:r w:rsidRPr="00223EA9">
              <w:rPr>
                <w:lang w:eastAsia="ru-RU"/>
              </w:rPr>
              <w:t>35,6</w:t>
            </w:r>
          </w:p>
        </w:tc>
        <w:tc>
          <w:tcPr>
            <w:tcW w:w="193" w:type="pct"/>
            <w:shd w:val="clear" w:color="auto" w:fill="auto"/>
            <w:vAlign w:val="center"/>
            <w:hideMark/>
          </w:tcPr>
          <w:p w14:paraId="51BE0E92" w14:textId="77777777" w:rsidR="00532E4F" w:rsidRPr="00223EA9" w:rsidRDefault="00532E4F" w:rsidP="00895A66">
            <w:pPr>
              <w:pStyle w:val="affb"/>
              <w:rPr>
                <w:lang w:eastAsia="ru-RU"/>
              </w:rPr>
            </w:pPr>
            <w:r w:rsidRPr="00223EA9">
              <w:rPr>
                <w:lang w:eastAsia="ru-RU"/>
              </w:rPr>
              <w:t>35,0</w:t>
            </w:r>
          </w:p>
        </w:tc>
        <w:tc>
          <w:tcPr>
            <w:tcW w:w="193" w:type="pct"/>
            <w:shd w:val="clear" w:color="auto" w:fill="auto"/>
            <w:vAlign w:val="center"/>
            <w:hideMark/>
          </w:tcPr>
          <w:p w14:paraId="0341E962" w14:textId="77777777" w:rsidR="00532E4F" w:rsidRPr="00223EA9" w:rsidRDefault="00532E4F" w:rsidP="00895A66">
            <w:pPr>
              <w:pStyle w:val="affb"/>
              <w:rPr>
                <w:lang w:eastAsia="ru-RU"/>
              </w:rPr>
            </w:pPr>
            <w:r w:rsidRPr="00223EA9">
              <w:rPr>
                <w:lang w:eastAsia="ru-RU"/>
              </w:rPr>
              <w:t>34,7</w:t>
            </w:r>
          </w:p>
        </w:tc>
        <w:tc>
          <w:tcPr>
            <w:tcW w:w="193" w:type="pct"/>
            <w:shd w:val="clear" w:color="auto" w:fill="auto"/>
            <w:vAlign w:val="center"/>
            <w:hideMark/>
          </w:tcPr>
          <w:p w14:paraId="12A30F20" w14:textId="77777777" w:rsidR="00532E4F" w:rsidRPr="00223EA9" w:rsidRDefault="00532E4F" w:rsidP="00895A66">
            <w:pPr>
              <w:pStyle w:val="affb"/>
              <w:rPr>
                <w:lang w:eastAsia="ru-RU"/>
              </w:rPr>
            </w:pPr>
            <w:r w:rsidRPr="00223EA9">
              <w:rPr>
                <w:lang w:eastAsia="ru-RU"/>
              </w:rPr>
              <w:t>34,3</w:t>
            </w:r>
          </w:p>
        </w:tc>
        <w:tc>
          <w:tcPr>
            <w:tcW w:w="193" w:type="pct"/>
            <w:shd w:val="clear" w:color="auto" w:fill="auto"/>
            <w:vAlign w:val="center"/>
            <w:hideMark/>
          </w:tcPr>
          <w:p w14:paraId="1487ECC9" w14:textId="77777777" w:rsidR="00532E4F" w:rsidRPr="00223EA9" w:rsidRDefault="00532E4F" w:rsidP="00895A66">
            <w:pPr>
              <w:pStyle w:val="affb"/>
              <w:rPr>
                <w:lang w:eastAsia="ru-RU"/>
              </w:rPr>
            </w:pPr>
            <w:r w:rsidRPr="00223EA9">
              <w:rPr>
                <w:lang w:eastAsia="ru-RU"/>
              </w:rPr>
              <w:t>34,0</w:t>
            </w:r>
          </w:p>
        </w:tc>
        <w:tc>
          <w:tcPr>
            <w:tcW w:w="193" w:type="pct"/>
            <w:shd w:val="clear" w:color="auto" w:fill="auto"/>
            <w:vAlign w:val="center"/>
            <w:hideMark/>
          </w:tcPr>
          <w:p w14:paraId="3D93A14E" w14:textId="77777777" w:rsidR="00532E4F" w:rsidRPr="00223EA9" w:rsidRDefault="00532E4F" w:rsidP="00895A66">
            <w:pPr>
              <w:pStyle w:val="affb"/>
              <w:rPr>
                <w:lang w:eastAsia="ru-RU"/>
              </w:rPr>
            </w:pPr>
            <w:r w:rsidRPr="00223EA9">
              <w:rPr>
                <w:lang w:eastAsia="ru-RU"/>
              </w:rPr>
              <w:t>33,7</w:t>
            </w:r>
          </w:p>
        </w:tc>
        <w:tc>
          <w:tcPr>
            <w:tcW w:w="213" w:type="pct"/>
            <w:shd w:val="clear" w:color="auto" w:fill="auto"/>
            <w:vAlign w:val="center"/>
            <w:hideMark/>
          </w:tcPr>
          <w:p w14:paraId="639FEF59" w14:textId="77777777" w:rsidR="00532E4F" w:rsidRPr="00223EA9" w:rsidRDefault="00532E4F" w:rsidP="00895A66">
            <w:pPr>
              <w:pStyle w:val="affb"/>
              <w:rPr>
                <w:lang w:eastAsia="ru-RU"/>
              </w:rPr>
            </w:pPr>
            <w:r w:rsidRPr="00223EA9">
              <w:rPr>
                <w:lang w:eastAsia="ru-RU"/>
              </w:rPr>
              <w:t>33,1</w:t>
            </w:r>
          </w:p>
        </w:tc>
        <w:tc>
          <w:tcPr>
            <w:tcW w:w="213" w:type="pct"/>
            <w:shd w:val="clear" w:color="auto" w:fill="auto"/>
            <w:vAlign w:val="center"/>
            <w:hideMark/>
          </w:tcPr>
          <w:p w14:paraId="09AE0426" w14:textId="77777777" w:rsidR="00532E4F" w:rsidRPr="00223EA9" w:rsidRDefault="00532E4F" w:rsidP="00895A66">
            <w:pPr>
              <w:pStyle w:val="affb"/>
              <w:rPr>
                <w:lang w:eastAsia="ru-RU"/>
              </w:rPr>
            </w:pPr>
            <w:r w:rsidRPr="00223EA9">
              <w:rPr>
                <w:lang w:eastAsia="ru-RU"/>
              </w:rPr>
              <w:t>32,7</w:t>
            </w:r>
          </w:p>
        </w:tc>
        <w:tc>
          <w:tcPr>
            <w:tcW w:w="213" w:type="pct"/>
            <w:shd w:val="clear" w:color="auto" w:fill="auto"/>
            <w:vAlign w:val="center"/>
            <w:hideMark/>
          </w:tcPr>
          <w:p w14:paraId="73E1DEF9" w14:textId="77777777" w:rsidR="00532E4F" w:rsidRPr="00223EA9" w:rsidRDefault="00532E4F" w:rsidP="00895A66">
            <w:pPr>
              <w:pStyle w:val="affb"/>
              <w:rPr>
                <w:lang w:eastAsia="ru-RU"/>
              </w:rPr>
            </w:pPr>
            <w:r w:rsidRPr="00223EA9">
              <w:rPr>
                <w:lang w:eastAsia="ru-RU"/>
              </w:rPr>
              <w:t>28,5</w:t>
            </w:r>
          </w:p>
        </w:tc>
        <w:tc>
          <w:tcPr>
            <w:tcW w:w="186" w:type="pct"/>
            <w:shd w:val="clear" w:color="auto" w:fill="auto"/>
            <w:vAlign w:val="center"/>
            <w:hideMark/>
          </w:tcPr>
          <w:p w14:paraId="3B33E700" w14:textId="77777777" w:rsidR="00532E4F" w:rsidRPr="00223EA9" w:rsidRDefault="00532E4F" w:rsidP="00895A66">
            <w:pPr>
              <w:pStyle w:val="affb"/>
              <w:rPr>
                <w:lang w:eastAsia="ru-RU"/>
              </w:rPr>
            </w:pPr>
            <w:r w:rsidRPr="00223EA9">
              <w:rPr>
                <w:lang w:eastAsia="ru-RU"/>
              </w:rPr>
              <w:t>29,8</w:t>
            </w:r>
          </w:p>
        </w:tc>
        <w:tc>
          <w:tcPr>
            <w:tcW w:w="186" w:type="pct"/>
            <w:shd w:val="clear" w:color="auto" w:fill="auto"/>
            <w:vAlign w:val="center"/>
            <w:hideMark/>
          </w:tcPr>
          <w:p w14:paraId="5131BE3F" w14:textId="77777777" w:rsidR="00532E4F" w:rsidRPr="00223EA9" w:rsidRDefault="00532E4F" w:rsidP="00895A66">
            <w:pPr>
              <w:pStyle w:val="affb"/>
              <w:rPr>
                <w:lang w:eastAsia="ru-RU"/>
              </w:rPr>
            </w:pPr>
            <w:r w:rsidRPr="00223EA9">
              <w:rPr>
                <w:lang w:eastAsia="ru-RU"/>
              </w:rPr>
              <w:t>29,7</w:t>
            </w:r>
          </w:p>
        </w:tc>
        <w:tc>
          <w:tcPr>
            <w:tcW w:w="186" w:type="pct"/>
            <w:shd w:val="clear" w:color="auto" w:fill="auto"/>
            <w:vAlign w:val="center"/>
            <w:hideMark/>
          </w:tcPr>
          <w:p w14:paraId="7C5C4928" w14:textId="77777777" w:rsidR="00532E4F" w:rsidRPr="00223EA9" w:rsidRDefault="00532E4F" w:rsidP="00895A66">
            <w:pPr>
              <w:pStyle w:val="affb"/>
              <w:rPr>
                <w:lang w:eastAsia="ru-RU"/>
              </w:rPr>
            </w:pPr>
            <w:r w:rsidRPr="00223EA9">
              <w:rPr>
                <w:lang w:eastAsia="ru-RU"/>
              </w:rPr>
              <w:t>29,7</w:t>
            </w:r>
          </w:p>
        </w:tc>
        <w:tc>
          <w:tcPr>
            <w:tcW w:w="186" w:type="pct"/>
            <w:shd w:val="clear" w:color="auto" w:fill="auto"/>
            <w:vAlign w:val="center"/>
            <w:hideMark/>
          </w:tcPr>
          <w:p w14:paraId="7B6F6E4D" w14:textId="77777777" w:rsidR="00532E4F" w:rsidRPr="00223EA9" w:rsidRDefault="00532E4F" w:rsidP="00895A66">
            <w:pPr>
              <w:pStyle w:val="affb"/>
              <w:rPr>
                <w:lang w:eastAsia="ru-RU"/>
              </w:rPr>
            </w:pPr>
            <w:r w:rsidRPr="00223EA9">
              <w:rPr>
                <w:lang w:eastAsia="ru-RU"/>
              </w:rPr>
              <w:t>29,7</w:t>
            </w:r>
          </w:p>
        </w:tc>
      </w:tr>
      <w:tr w:rsidR="00532E4F" w:rsidRPr="00223EA9" w14:paraId="535D5B56" w14:textId="77777777" w:rsidTr="00895A66">
        <w:trPr>
          <w:trHeight w:val="255"/>
        </w:trPr>
        <w:tc>
          <w:tcPr>
            <w:tcW w:w="915" w:type="pct"/>
            <w:shd w:val="clear" w:color="auto" w:fill="auto"/>
            <w:vAlign w:val="center"/>
            <w:hideMark/>
          </w:tcPr>
          <w:p w14:paraId="57415AB3" w14:textId="77777777" w:rsidR="00532E4F" w:rsidRPr="00A423BA" w:rsidRDefault="00532E4F" w:rsidP="00895A66">
            <w:pPr>
              <w:pStyle w:val="affb"/>
              <w:jc w:val="left"/>
              <w:rPr>
                <w:b/>
                <w:bCs/>
                <w:lang w:eastAsia="ru-RU"/>
              </w:rPr>
            </w:pPr>
            <w:r w:rsidRPr="00A423BA">
              <w:rPr>
                <w:b/>
                <w:bCs/>
                <w:lang w:eastAsia="ru-RU"/>
              </w:rPr>
              <w:t>Правобережная котельная</w:t>
            </w:r>
          </w:p>
        </w:tc>
        <w:tc>
          <w:tcPr>
            <w:tcW w:w="193" w:type="pct"/>
            <w:shd w:val="clear" w:color="auto" w:fill="auto"/>
            <w:vAlign w:val="center"/>
            <w:hideMark/>
          </w:tcPr>
          <w:p w14:paraId="01415E1F" w14:textId="77777777" w:rsidR="00532E4F" w:rsidRPr="00223EA9" w:rsidRDefault="00532E4F" w:rsidP="00895A66">
            <w:pPr>
              <w:pStyle w:val="affb"/>
              <w:rPr>
                <w:lang w:eastAsia="ru-RU"/>
              </w:rPr>
            </w:pPr>
            <w:r w:rsidRPr="00223EA9">
              <w:rPr>
                <w:lang w:eastAsia="ru-RU"/>
              </w:rPr>
              <w:t>43,7</w:t>
            </w:r>
          </w:p>
        </w:tc>
        <w:tc>
          <w:tcPr>
            <w:tcW w:w="193" w:type="pct"/>
            <w:shd w:val="clear" w:color="auto" w:fill="auto"/>
            <w:vAlign w:val="center"/>
            <w:hideMark/>
          </w:tcPr>
          <w:p w14:paraId="43C47D9D" w14:textId="77777777" w:rsidR="00532E4F" w:rsidRPr="00223EA9" w:rsidRDefault="00532E4F" w:rsidP="00895A66">
            <w:pPr>
              <w:pStyle w:val="affb"/>
              <w:rPr>
                <w:lang w:eastAsia="ru-RU"/>
              </w:rPr>
            </w:pPr>
            <w:r w:rsidRPr="00223EA9">
              <w:rPr>
                <w:lang w:eastAsia="ru-RU"/>
              </w:rPr>
              <w:t>44,7</w:t>
            </w:r>
          </w:p>
        </w:tc>
        <w:tc>
          <w:tcPr>
            <w:tcW w:w="193" w:type="pct"/>
            <w:shd w:val="clear" w:color="auto" w:fill="auto"/>
            <w:vAlign w:val="center"/>
            <w:hideMark/>
          </w:tcPr>
          <w:p w14:paraId="6413CC45" w14:textId="77777777" w:rsidR="00532E4F" w:rsidRPr="00223EA9" w:rsidRDefault="00532E4F" w:rsidP="00895A66">
            <w:pPr>
              <w:pStyle w:val="affb"/>
              <w:rPr>
                <w:lang w:eastAsia="ru-RU"/>
              </w:rPr>
            </w:pPr>
            <w:r w:rsidRPr="00223EA9">
              <w:rPr>
                <w:lang w:eastAsia="ru-RU"/>
              </w:rPr>
              <w:t>44,5</w:t>
            </w:r>
          </w:p>
        </w:tc>
        <w:tc>
          <w:tcPr>
            <w:tcW w:w="193" w:type="pct"/>
            <w:shd w:val="clear" w:color="auto" w:fill="auto"/>
            <w:vAlign w:val="center"/>
            <w:hideMark/>
          </w:tcPr>
          <w:p w14:paraId="66906F5F" w14:textId="77777777" w:rsidR="00532E4F" w:rsidRPr="00223EA9" w:rsidRDefault="00532E4F" w:rsidP="00895A66">
            <w:pPr>
              <w:pStyle w:val="affb"/>
              <w:rPr>
                <w:lang w:eastAsia="ru-RU"/>
              </w:rPr>
            </w:pPr>
            <w:r w:rsidRPr="00223EA9">
              <w:rPr>
                <w:lang w:eastAsia="ru-RU"/>
              </w:rPr>
              <w:t>44,2</w:t>
            </w:r>
          </w:p>
        </w:tc>
        <w:tc>
          <w:tcPr>
            <w:tcW w:w="193" w:type="pct"/>
            <w:shd w:val="clear" w:color="auto" w:fill="auto"/>
            <w:vAlign w:val="center"/>
            <w:hideMark/>
          </w:tcPr>
          <w:p w14:paraId="4E0D7676" w14:textId="77777777" w:rsidR="00532E4F" w:rsidRPr="00223EA9" w:rsidRDefault="00532E4F" w:rsidP="00895A66">
            <w:pPr>
              <w:pStyle w:val="affb"/>
              <w:rPr>
                <w:lang w:eastAsia="ru-RU"/>
              </w:rPr>
            </w:pPr>
            <w:r w:rsidRPr="00223EA9">
              <w:rPr>
                <w:lang w:eastAsia="ru-RU"/>
              </w:rPr>
              <w:t>42,5</w:t>
            </w:r>
          </w:p>
        </w:tc>
        <w:tc>
          <w:tcPr>
            <w:tcW w:w="193" w:type="pct"/>
            <w:shd w:val="clear" w:color="auto" w:fill="auto"/>
            <w:vAlign w:val="center"/>
            <w:hideMark/>
          </w:tcPr>
          <w:p w14:paraId="75867CBB" w14:textId="77777777" w:rsidR="00532E4F" w:rsidRPr="00223EA9" w:rsidRDefault="00532E4F" w:rsidP="00895A66">
            <w:pPr>
              <w:pStyle w:val="affb"/>
              <w:rPr>
                <w:lang w:eastAsia="ru-RU"/>
              </w:rPr>
            </w:pPr>
            <w:r w:rsidRPr="00223EA9">
              <w:rPr>
                <w:lang w:eastAsia="ru-RU"/>
              </w:rPr>
              <w:t>41,9</w:t>
            </w:r>
          </w:p>
        </w:tc>
        <w:tc>
          <w:tcPr>
            <w:tcW w:w="193" w:type="pct"/>
            <w:shd w:val="clear" w:color="auto" w:fill="auto"/>
            <w:vAlign w:val="center"/>
            <w:hideMark/>
          </w:tcPr>
          <w:p w14:paraId="436C1967" w14:textId="77777777" w:rsidR="00532E4F" w:rsidRPr="00223EA9" w:rsidRDefault="00532E4F" w:rsidP="00895A66">
            <w:pPr>
              <w:pStyle w:val="affb"/>
              <w:rPr>
                <w:lang w:eastAsia="ru-RU"/>
              </w:rPr>
            </w:pPr>
            <w:r w:rsidRPr="00223EA9">
              <w:rPr>
                <w:lang w:eastAsia="ru-RU"/>
              </w:rPr>
              <w:t>42,6</w:t>
            </w:r>
          </w:p>
        </w:tc>
        <w:tc>
          <w:tcPr>
            <w:tcW w:w="193" w:type="pct"/>
            <w:shd w:val="clear" w:color="auto" w:fill="auto"/>
            <w:vAlign w:val="center"/>
            <w:hideMark/>
          </w:tcPr>
          <w:p w14:paraId="25176DD8" w14:textId="77777777" w:rsidR="00532E4F" w:rsidRPr="00223EA9" w:rsidRDefault="00532E4F" w:rsidP="00895A66">
            <w:pPr>
              <w:pStyle w:val="affb"/>
              <w:rPr>
                <w:lang w:eastAsia="ru-RU"/>
              </w:rPr>
            </w:pPr>
            <w:r w:rsidRPr="00223EA9">
              <w:rPr>
                <w:lang w:eastAsia="ru-RU"/>
              </w:rPr>
              <w:t>42,6</w:t>
            </w:r>
          </w:p>
        </w:tc>
        <w:tc>
          <w:tcPr>
            <w:tcW w:w="193" w:type="pct"/>
            <w:shd w:val="clear" w:color="auto" w:fill="auto"/>
            <w:vAlign w:val="center"/>
            <w:hideMark/>
          </w:tcPr>
          <w:p w14:paraId="0EDDC0C0" w14:textId="77777777" w:rsidR="00532E4F" w:rsidRPr="00223EA9" w:rsidRDefault="00532E4F" w:rsidP="00895A66">
            <w:pPr>
              <w:pStyle w:val="affb"/>
              <w:rPr>
                <w:lang w:eastAsia="ru-RU"/>
              </w:rPr>
            </w:pPr>
            <w:r w:rsidRPr="00223EA9">
              <w:rPr>
                <w:lang w:eastAsia="ru-RU"/>
              </w:rPr>
              <w:t>42,6</w:t>
            </w:r>
          </w:p>
        </w:tc>
        <w:tc>
          <w:tcPr>
            <w:tcW w:w="193" w:type="pct"/>
            <w:shd w:val="clear" w:color="auto" w:fill="auto"/>
            <w:vAlign w:val="center"/>
            <w:hideMark/>
          </w:tcPr>
          <w:p w14:paraId="6C3851F3" w14:textId="77777777" w:rsidR="00532E4F" w:rsidRPr="00223EA9" w:rsidRDefault="00532E4F" w:rsidP="00895A66">
            <w:pPr>
              <w:pStyle w:val="affb"/>
              <w:rPr>
                <w:lang w:eastAsia="ru-RU"/>
              </w:rPr>
            </w:pPr>
            <w:r w:rsidRPr="00223EA9">
              <w:rPr>
                <w:lang w:eastAsia="ru-RU"/>
              </w:rPr>
              <w:t>42,6</w:t>
            </w:r>
          </w:p>
        </w:tc>
        <w:tc>
          <w:tcPr>
            <w:tcW w:w="193" w:type="pct"/>
            <w:shd w:val="clear" w:color="auto" w:fill="auto"/>
            <w:vAlign w:val="center"/>
            <w:hideMark/>
          </w:tcPr>
          <w:p w14:paraId="47ACCD11" w14:textId="77777777" w:rsidR="00532E4F" w:rsidRPr="00223EA9" w:rsidRDefault="00532E4F" w:rsidP="00895A66">
            <w:pPr>
              <w:pStyle w:val="affb"/>
              <w:rPr>
                <w:lang w:eastAsia="ru-RU"/>
              </w:rPr>
            </w:pPr>
            <w:r w:rsidRPr="00223EA9">
              <w:rPr>
                <w:lang w:eastAsia="ru-RU"/>
              </w:rPr>
              <w:t>42,6</w:t>
            </w:r>
          </w:p>
        </w:tc>
        <w:tc>
          <w:tcPr>
            <w:tcW w:w="193" w:type="pct"/>
            <w:shd w:val="clear" w:color="auto" w:fill="auto"/>
            <w:vAlign w:val="center"/>
            <w:hideMark/>
          </w:tcPr>
          <w:p w14:paraId="4B43CD55" w14:textId="77777777" w:rsidR="00532E4F" w:rsidRPr="00223EA9" w:rsidRDefault="00532E4F" w:rsidP="00895A66">
            <w:pPr>
              <w:pStyle w:val="affb"/>
              <w:rPr>
                <w:lang w:eastAsia="ru-RU"/>
              </w:rPr>
            </w:pPr>
            <w:r w:rsidRPr="00223EA9">
              <w:rPr>
                <w:lang w:eastAsia="ru-RU"/>
              </w:rPr>
              <w:t>42,6</w:t>
            </w:r>
          </w:p>
        </w:tc>
        <w:tc>
          <w:tcPr>
            <w:tcW w:w="193" w:type="pct"/>
            <w:shd w:val="clear" w:color="auto" w:fill="auto"/>
            <w:vAlign w:val="center"/>
            <w:hideMark/>
          </w:tcPr>
          <w:p w14:paraId="03290CA6" w14:textId="77777777" w:rsidR="00532E4F" w:rsidRPr="00223EA9" w:rsidRDefault="00532E4F" w:rsidP="00895A66">
            <w:pPr>
              <w:pStyle w:val="affb"/>
              <w:rPr>
                <w:lang w:eastAsia="ru-RU"/>
              </w:rPr>
            </w:pPr>
            <w:r w:rsidRPr="00223EA9">
              <w:rPr>
                <w:lang w:eastAsia="ru-RU"/>
              </w:rPr>
              <w:t>42,6</w:t>
            </w:r>
          </w:p>
        </w:tc>
        <w:tc>
          <w:tcPr>
            <w:tcW w:w="193" w:type="pct"/>
            <w:shd w:val="clear" w:color="auto" w:fill="auto"/>
            <w:vAlign w:val="center"/>
            <w:hideMark/>
          </w:tcPr>
          <w:p w14:paraId="58D6FCD1" w14:textId="77777777" w:rsidR="00532E4F" w:rsidRPr="00223EA9" w:rsidRDefault="00532E4F" w:rsidP="00895A66">
            <w:pPr>
              <w:pStyle w:val="affb"/>
              <w:rPr>
                <w:lang w:eastAsia="ru-RU"/>
              </w:rPr>
            </w:pPr>
            <w:r w:rsidRPr="00223EA9">
              <w:rPr>
                <w:lang w:eastAsia="ru-RU"/>
              </w:rPr>
              <w:t>42,6</w:t>
            </w:r>
          </w:p>
        </w:tc>
        <w:tc>
          <w:tcPr>
            <w:tcW w:w="213" w:type="pct"/>
            <w:shd w:val="clear" w:color="auto" w:fill="auto"/>
            <w:vAlign w:val="center"/>
            <w:hideMark/>
          </w:tcPr>
          <w:p w14:paraId="4AADC6D4" w14:textId="77777777" w:rsidR="00532E4F" w:rsidRPr="00223EA9" w:rsidRDefault="00532E4F" w:rsidP="00895A66">
            <w:pPr>
              <w:pStyle w:val="affb"/>
              <w:rPr>
                <w:lang w:eastAsia="ru-RU"/>
              </w:rPr>
            </w:pPr>
            <w:r w:rsidRPr="00223EA9">
              <w:rPr>
                <w:lang w:eastAsia="ru-RU"/>
              </w:rPr>
              <w:t>42,6</w:t>
            </w:r>
          </w:p>
        </w:tc>
        <w:tc>
          <w:tcPr>
            <w:tcW w:w="213" w:type="pct"/>
            <w:shd w:val="clear" w:color="auto" w:fill="auto"/>
            <w:vAlign w:val="center"/>
            <w:hideMark/>
          </w:tcPr>
          <w:p w14:paraId="07B188E3" w14:textId="77777777" w:rsidR="00532E4F" w:rsidRPr="00223EA9" w:rsidRDefault="00532E4F" w:rsidP="00895A66">
            <w:pPr>
              <w:pStyle w:val="affb"/>
              <w:rPr>
                <w:lang w:eastAsia="ru-RU"/>
              </w:rPr>
            </w:pPr>
            <w:r w:rsidRPr="00223EA9">
              <w:rPr>
                <w:lang w:eastAsia="ru-RU"/>
              </w:rPr>
              <w:t>40,6</w:t>
            </w:r>
          </w:p>
        </w:tc>
        <w:tc>
          <w:tcPr>
            <w:tcW w:w="213" w:type="pct"/>
            <w:shd w:val="clear" w:color="auto" w:fill="auto"/>
            <w:vAlign w:val="center"/>
            <w:hideMark/>
          </w:tcPr>
          <w:p w14:paraId="40DD2616" w14:textId="77777777" w:rsidR="00532E4F" w:rsidRPr="00223EA9" w:rsidRDefault="00532E4F" w:rsidP="00895A66">
            <w:pPr>
              <w:pStyle w:val="affb"/>
              <w:rPr>
                <w:lang w:eastAsia="ru-RU"/>
              </w:rPr>
            </w:pPr>
            <w:r w:rsidRPr="00223EA9">
              <w:rPr>
                <w:lang w:eastAsia="ru-RU"/>
              </w:rPr>
              <w:t>37,0</w:t>
            </w:r>
          </w:p>
        </w:tc>
        <w:tc>
          <w:tcPr>
            <w:tcW w:w="186" w:type="pct"/>
            <w:shd w:val="clear" w:color="auto" w:fill="auto"/>
            <w:vAlign w:val="center"/>
            <w:hideMark/>
          </w:tcPr>
          <w:p w14:paraId="7F0AE79D" w14:textId="77777777" w:rsidR="00532E4F" w:rsidRPr="00223EA9" w:rsidRDefault="00532E4F" w:rsidP="00895A66">
            <w:pPr>
              <w:pStyle w:val="affb"/>
              <w:rPr>
                <w:lang w:eastAsia="ru-RU"/>
              </w:rPr>
            </w:pPr>
            <w:r w:rsidRPr="00223EA9">
              <w:rPr>
                <w:lang w:eastAsia="ru-RU"/>
              </w:rPr>
              <w:t>38,5</w:t>
            </w:r>
          </w:p>
        </w:tc>
        <w:tc>
          <w:tcPr>
            <w:tcW w:w="186" w:type="pct"/>
            <w:shd w:val="clear" w:color="auto" w:fill="auto"/>
            <w:vAlign w:val="center"/>
            <w:hideMark/>
          </w:tcPr>
          <w:p w14:paraId="60647921" w14:textId="77777777" w:rsidR="00532E4F" w:rsidRPr="00223EA9" w:rsidRDefault="00532E4F" w:rsidP="00895A66">
            <w:pPr>
              <w:pStyle w:val="affb"/>
              <w:rPr>
                <w:lang w:eastAsia="ru-RU"/>
              </w:rPr>
            </w:pPr>
            <w:r w:rsidRPr="00223EA9">
              <w:rPr>
                <w:lang w:eastAsia="ru-RU"/>
              </w:rPr>
              <w:t>38,5</w:t>
            </w:r>
          </w:p>
        </w:tc>
        <w:tc>
          <w:tcPr>
            <w:tcW w:w="186" w:type="pct"/>
            <w:shd w:val="clear" w:color="auto" w:fill="auto"/>
            <w:vAlign w:val="center"/>
            <w:hideMark/>
          </w:tcPr>
          <w:p w14:paraId="0987D403" w14:textId="77777777" w:rsidR="00532E4F" w:rsidRPr="00223EA9" w:rsidRDefault="00532E4F" w:rsidP="00895A66">
            <w:pPr>
              <w:pStyle w:val="affb"/>
              <w:rPr>
                <w:lang w:eastAsia="ru-RU"/>
              </w:rPr>
            </w:pPr>
            <w:r w:rsidRPr="00223EA9">
              <w:rPr>
                <w:lang w:eastAsia="ru-RU"/>
              </w:rPr>
              <w:t>38,5</w:t>
            </w:r>
          </w:p>
        </w:tc>
        <w:tc>
          <w:tcPr>
            <w:tcW w:w="186" w:type="pct"/>
            <w:shd w:val="clear" w:color="auto" w:fill="auto"/>
            <w:vAlign w:val="center"/>
            <w:hideMark/>
          </w:tcPr>
          <w:p w14:paraId="3ADD3595" w14:textId="77777777" w:rsidR="00532E4F" w:rsidRPr="00223EA9" w:rsidRDefault="00532E4F" w:rsidP="00895A66">
            <w:pPr>
              <w:pStyle w:val="affb"/>
              <w:rPr>
                <w:lang w:eastAsia="ru-RU"/>
              </w:rPr>
            </w:pPr>
            <w:r w:rsidRPr="00223EA9">
              <w:rPr>
                <w:lang w:eastAsia="ru-RU"/>
              </w:rPr>
              <w:t>38,5</w:t>
            </w:r>
          </w:p>
        </w:tc>
      </w:tr>
      <w:tr w:rsidR="00532E4F" w:rsidRPr="00223EA9" w14:paraId="44334B2C" w14:textId="77777777" w:rsidTr="00895A66">
        <w:trPr>
          <w:trHeight w:val="255"/>
        </w:trPr>
        <w:tc>
          <w:tcPr>
            <w:tcW w:w="915" w:type="pct"/>
            <w:shd w:val="clear" w:color="auto" w:fill="auto"/>
            <w:vAlign w:val="center"/>
            <w:hideMark/>
          </w:tcPr>
          <w:p w14:paraId="3F85D3A6" w14:textId="77777777" w:rsidR="00532E4F" w:rsidRPr="00A423BA" w:rsidRDefault="00532E4F" w:rsidP="00895A66">
            <w:pPr>
              <w:pStyle w:val="affb"/>
              <w:jc w:val="left"/>
              <w:rPr>
                <w:b/>
                <w:bCs/>
                <w:lang w:eastAsia="ru-RU"/>
              </w:rPr>
            </w:pPr>
            <w:r w:rsidRPr="00A423BA">
              <w:rPr>
                <w:b/>
                <w:bCs/>
                <w:lang w:eastAsia="ru-RU"/>
              </w:rPr>
              <w:t>ВК "Гор. Больница"</w:t>
            </w:r>
          </w:p>
        </w:tc>
        <w:tc>
          <w:tcPr>
            <w:tcW w:w="193" w:type="pct"/>
            <w:shd w:val="clear" w:color="auto" w:fill="auto"/>
            <w:vAlign w:val="center"/>
            <w:hideMark/>
          </w:tcPr>
          <w:p w14:paraId="0C15663E"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2C001152"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19A5447E"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7441571C"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09B7B600"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67CDD5F8"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5E967F3B"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4E9BE91A"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4E4A6F26"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1896E371"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6FA02955"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6E5EA66D"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402389E0"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2E6D2DF8" w14:textId="77777777" w:rsidR="00532E4F" w:rsidRPr="00223EA9" w:rsidRDefault="00532E4F" w:rsidP="00895A66">
            <w:pPr>
              <w:pStyle w:val="affb"/>
              <w:rPr>
                <w:lang w:eastAsia="ru-RU"/>
              </w:rPr>
            </w:pPr>
            <w:r w:rsidRPr="00223EA9">
              <w:rPr>
                <w:lang w:eastAsia="ru-RU"/>
              </w:rPr>
              <w:t>н/д</w:t>
            </w:r>
          </w:p>
        </w:tc>
        <w:tc>
          <w:tcPr>
            <w:tcW w:w="213" w:type="pct"/>
            <w:shd w:val="clear" w:color="auto" w:fill="auto"/>
            <w:vAlign w:val="center"/>
            <w:hideMark/>
          </w:tcPr>
          <w:p w14:paraId="2D894389" w14:textId="77777777" w:rsidR="00532E4F" w:rsidRPr="00223EA9" w:rsidRDefault="00532E4F" w:rsidP="00895A66">
            <w:pPr>
              <w:pStyle w:val="affb"/>
              <w:rPr>
                <w:lang w:eastAsia="ru-RU"/>
              </w:rPr>
            </w:pPr>
            <w:r w:rsidRPr="00223EA9">
              <w:rPr>
                <w:lang w:eastAsia="ru-RU"/>
              </w:rPr>
              <w:t>н/д</w:t>
            </w:r>
          </w:p>
        </w:tc>
        <w:tc>
          <w:tcPr>
            <w:tcW w:w="213" w:type="pct"/>
            <w:shd w:val="clear" w:color="auto" w:fill="auto"/>
            <w:vAlign w:val="center"/>
            <w:hideMark/>
          </w:tcPr>
          <w:p w14:paraId="05F09A57" w14:textId="77777777" w:rsidR="00532E4F" w:rsidRPr="00223EA9" w:rsidRDefault="00532E4F" w:rsidP="00895A66">
            <w:pPr>
              <w:pStyle w:val="affb"/>
              <w:rPr>
                <w:lang w:eastAsia="ru-RU"/>
              </w:rPr>
            </w:pPr>
            <w:r w:rsidRPr="00223EA9">
              <w:rPr>
                <w:lang w:eastAsia="ru-RU"/>
              </w:rPr>
              <w:t>н/д</w:t>
            </w:r>
          </w:p>
        </w:tc>
        <w:tc>
          <w:tcPr>
            <w:tcW w:w="213" w:type="pct"/>
            <w:shd w:val="clear" w:color="auto" w:fill="auto"/>
            <w:vAlign w:val="center"/>
            <w:hideMark/>
          </w:tcPr>
          <w:p w14:paraId="7A5DBE97" w14:textId="77777777" w:rsidR="00532E4F" w:rsidRPr="00223EA9" w:rsidRDefault="00532E4F" w:rsidP="00895A66">
            <w:pPr>
              <w:pStyle w:val="affb"/>
              <w:rPr>
                <w:lang w:eastAsia="ru-RU"/>
              </w:rPr>
            </w:pPr>
            <w:r w:rsidRPr="00223EA9">
              <w:rPr>
                <w:lang w:eastAsia="ru-RU"/>
              </w:rPr>
              <w:t>н/д</w:t>
            </w:r>
          </w:p>
        </w:tc>
        <w:tc>
          <w:tcPr>
            <w:tcW w:w="186" w:type="pct"/>
            <w:shd w:val="clear" w:color="auto" w:fill="auto"/>
            <w:vAlign w:val="center"/>
            <w:hideMark/>
          </w:tcPr>
          <w:p w14:paraId="79658F87" w14:textId="77777777" w:rsidR="00532E4F" w:rsidRPr="00223EA9" w:rsidRDefault="00532E4F" w:rsidP="00895A66">
            <w:pPr>
              <w:pStyle w:val="affb"/>
              <w:rPr>
                <w:lang w:eastAsia="ru-RU"/>
              </w:rPr>
            </w:pPr>
            <w:r w:rsidRPr="00223EA9">
              <w:rPr>
                <w:lang w:eastAsia="ru-RU"/>
              </w:rPr>
              <w:t>н/д</w:t>
            </w:r>
          </w:p>
        </w:tc>
        <w:tc>
          <w:tcPr>
            <w:tcW w:w="186" w:type="pct"/>
            <w:shd w:val="clear" w:color="auto" w:fill="auto"/>
            <w:vAlign w:val="center"/>
            <w:hideMark/>
          </w:tcPr>
          <w:p w14:paraId="484024CE" w14:textId="77777777" w:rsidR="00532E4F" w:rsidRPr="00223EA9" w:rsidRDefault="00532E4F" w:rsidP="00895A66">
            <w:pPr>
              <w:pStyle w:val="affb"/>
              <w:rPr>
                <w:lang w:eastAsia="ru-RU"/>
              </w:rPr>
            </w:pPr>
            <w:r w:rsidRPr="00223EA9">
              <w:rPr>
                <w:lang w:eastAsia="ru-RU"/>
              </w:rPr>
              <w:t>н/д</w:t>
            </w:r>
          </w:p>
        </w:tc>
        <w:tc>
          <w:tcPr>
            <w:tcW w:w="186" w:type="pct"/>
            <w:shd w:val="clear" w:color="auto" w:fill="auto"/>
            <w:vAlign w:val="center"/>
            <w:hideMark/>
          </w:tcPr>
          <w:p w14:paraId="5FD0C8ED" w14:textId="77777777" w:rsidR="00532E4F" w:rsidRPr="00223EA9" w:rsidRDefault="00532E4F" w:rsidP="00895A66">
            <w:pPr>
              <w:pStyle w:val="affb"/>
              <w:rPr>
                <w:lang w:eastAsia="ru-RU"/>
              </w:rPr>
            </w:pPr>
            <w:r w:rsidRPr="00223EA9">
              <w:rPr>
                <w:lang w:eastAsia="ru-RU"/>
              </w:rPr>
              <w:t>н/д</w:t>
            </w:r>
          </w:p>
        </w:tc>
        <w:tc>
          <w:tcPr>
            <w:tcW w:w="186" w:type="pct"/>
            <w:shd w:val="clear" w:color="auto" w:fill="auto"/>
            <w:vAlign w:val="center"/>
            <w:hideMark/>
          </w:tcPr>
          <w:p w14:paraId="67B920FC" w14:textId="77777777" w:rsidR="00532E4F" w:rsidRPr="00223EA9" w:rsidRDefault="00532E4F" w:rsidP="00895A66">
            <w:pPr>
              <w:pStyle w:val="affb"/>
              <w:rPr>
                <w:lang w:eastAsia="ru-RU"/>
              </w:rPr>
            </w:pPr>
            <w:r w:rsidRPr="00223EA9">
              <w:rPr>
                <w:lang w:eastAsia="ru-RU"/>
              </w:rPr>
              <w:t>н/д</w:t>
            </w:r>
          </w:p>
        </w:tc>
      </w:tr>
      <w:tr w:rsidR="00532E4F" w:rsidRPr="00223EA9" w14:paraId="6942AF51" w14:textId="77777777" w:rsidTr="00895A66">
        <w:trPr>
          <w:trHeight w:val="255"/>
        </w:trPr>
        <w:tc>
          <w:tcPr>
            <w:tcW w:w="915" w:type="pct"/>
            <w:shd w:val="clear" w:color="auto" w:fill="auto"/>
            <w:vAlign w:val="center"/>
            <w:hideMark/>
          </w:tcPr>
          <w:p w14:paraId="7ED7B8D6" w14:textId="77777777" w:rsidR="00532E4F" w:rsidRPr="00A423BA" w:rsidRDefault="00532E4F" w:rsidP="00895A66">
            <w:pPr>
              <w:pStyle w:val="affb"/>
              <w:jc w:val="left"/>
              <w:rPr>
                <w:b/>
                <w:bCs/>
                <w:lang w:eastAsia="ru-RU"/>
              </w:rPr>
            </w:pPr>
            <w:r w:rsidRPr="00A423BA">
              <w:rPr>
                <w:b/>
                <w:bCs/>
                <w:lang w:eastAsia="ru-RU"/>
              </w:rPr>
              <w:t>Котельная БПКРУ-2</w:t>
            </w:r>
          </w:p>
        </w:tc>
        <w:tc>
          <w:tcPr>
            <w:tcW w:w="193" w:type="pct"/>
            <w:shd w:val="clear" w:color="auto" w:fill="auto"/>
            <w:vAlign w:val="center"/>
            <w:hideMark/>
          </w:tcPr>
          <w:p w14:paraId="34DAF27D"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4E956BEB"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5559ED49"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75F0FE54"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3959E38A"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487AE4E6"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2DAC1523"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3DB3A16D"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2F44B7E7"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7A4FE292"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65B3EA15"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422808F6"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14EC9D56" w14:textId="77777777" w:rsidR="00532E4F" w:rsidRPr="00223EA9" w:rsidRDefault="00532E4F" w:rsidP="00895A66">
            <w:pPr>
              <w:pStyle w:val="affb"/>
              <w:rPr>
                <w:lang w:eastAsia="ru-RU"/>
              </w:rPr>
            </w:pPr>
            <w:r w:rsidRPr="00223EA9">
              <w:rPr>
                <w:lang w:eastAsia="ru-RU"/>
              </w:rPr>
              <w:t>н/д</w:t>
            </w:r>
          </w:p>
        </w:tc>
        <w:tc>
          <w:tcPr>
            <w:tcW w:w="193" w:type="pct"/>
            <w:shd w:val="clear" w:color="auto" w:fill="auto"/>
            <w:vAlign w:val="center"/>
            <w:hideMark/>
          </w:tcPr>
          <w:p w14:paraId="545CA928" w14:textId="77777777" w:rsidR="00532E4F" w:rsidRPr="00223EA9" w:rsidRDefault="00532E4F" w:rsidP="00895A66">
            <w:pPr>
              <w:pStyle w:val="affb"/>
              <w:rPr>
                <w:lang w:eastAsia="ru-RU"/>
              </w:rPr>
            </w:pPr>
            <w:r w:rsidRPr="00223EA9">
              <w:rPr>
                <w:lang w:eastAsia="ru-RU"/>
              </w:rPr>
              <w:t>н/д</w:t>
            </w:r>
          </w:p>
        </w:tc>
        <w:tc>
          <w:tcPr>
            <w:tcW w:w="213" w:type="pct"/>
            <w:shd w:val="clear" w:color="auto" w:fill="auto"/>
            <w:vAlign w:val="center"/>
            <w:hideMark/>
          </w:tcPr>
          <w:p w14:paraId="01D2573A" w14:textId="77777777" w:rsidR="00532E4F" w:rsidRPr="00223EA9" w:rsidRDefault="00532E4F" w:rsidP="00895A66">
            <w:pPr>
              <w:pStyle w:val="affb"/>
              <w:rPr>
                <w:lang w:eastAsia="ru-RU"/>
              </w:rPr>
            </w:pPr>
            <w:r w:rsidRPr="00223EA9">
              <w:rPr>
                <w:lang w:eastAsia="ru-RU"/>
              </w:rPr>
              <w:t>н/д</w:t>
            </w:r>
          </w:p>
        </w:tc>
        <w:tc>
          <w:tcPr>
            <w:tcW w:w="213" w:type="pct"/>
            <w:shd w:val="clear" w:color="auto" w:fill="auto"/>
            <w:vAlign w:val="center"/>
            <w:hideMark/>
          </w:tcPr>
          <w:p w14:paraId="7D68EA90" w14:textId="77777777" w:rsidR="00532E4F" w:rsidRPr="00223EA9" w:rsidRDefault="00532E4F" w:rsidP="00895A66">
            <w:pPr>
              <w:pStyle w:val="affb"/>
              <w:rPr>
                <w:lang w:eastAsia="ru-RU"/>
              </w:rPr>
            </w:pPr>
            <w:r w:rsidRPr="00223EA9">
              <w:rPr>
                <w:lang w:eastAsia="ru-RU"/>
              </w:rPr>
              <w:t>н/д</w:t>
            </w:r>
          </w:p>
        </w:tc>
        <w:tc>
          <w:tcPr>
            <w:tcW w:w="213" w:type="pct"/>
            <w:shd w:val="clear" w:color="auto" w:fill="auto"/>
            <w:vAlign w:val="center"/>
            <w:hideMark/>
          </w:tcPr>
          <w:p w14:paraId="3CFB93BF" w14:textId="77777777" w:rsidR="00532E4F" w:rsidRPr="00223EA9" w:rsidRDefault="00532E4F" w:rsidP="00895A66">
            <w:pPr>
              <w:pStyle w:val="affb"/>
              <w:rPr>
                <w:lang w:eastAsia="ru-RU"/>
              </w:rPr>
            </w:pPr>
            <w:r w:rsidRPr="00223EA9">
              <w:rPr>
                <w:lang w:eastAsia="ru-RU"/>
              </w:rPr>
              <w:t>н/д</w:t>
            </w:r>
          </w:p>
        </w:tc>
        <w:tc>
          <w:tcPr>
            <w:tcW w:w="186" w:type="pct"/>
            <w:shd w:val="clear" w:color="auto" w:fill="auto"/>
            <w:vAlign w:val="center"/>
            <w:hideMark/>
          </w:tcPr>
          <w:p w14:paraId="1A5FD37E" w14:textId="77777777" w:rsidR="00532E4F" w:rsidRPr="00223EA9" w:rsidRDefault="00532E4F" w:rsidP="00895A66">
            <w:pPr>
              <w:pStyle w:val="affb"/>
              <w:rPr>
                <w:lang w:eastAsia="ru-RU"/>
              </w:rPr>
            </w:pPr>
            <w:r w:rsidRPr="00223EA9">
              <w:rPr>
                <w:lang w:eastAsia="ru-RU"/>
              </w:rPr>
              <w:t>н/д</w:t>
            </w:r>
          </w:p>
        </w:tc>
        <w:tc>
          <w:tcPr>
            <w:tcW w:w="186" w:type="pct"/>
            <w:shd w:val="clear" w:color="auto" w:fill="auto"/>
            <w:vAlign w:val="center"/>
            <w:hideMark/>
          </w:tcPr>
          <w:p w14:paraId="694138BA" w14:textId="77777777" w:rsidR="00532E4F" w:rsidRPr="00223EA9" w:rsidRDefault="00532E4F" w:rsidP="00895A66">
            <w:pPr>
              <w:pStyle w:val="affb"/>
              <w:rPr>
                <w:lang w:eastAsia="ru-RU"/>
              </w:rPr>
            </w:pPr>
            <w:r w:rsidRPr="00223EA9">
              <w:rPr>
                <w:lang w:eastAsia="ru-RU"/>
              </w:rPr>
              <w:t>н/д</w:t>
            </w:r>
          </w:p>
        </w:tc>
        <w:tc>
          <w:tcPr>
            <w:tcW w:w="186" w:type="pct"/>
            <w:shd w:val="clear" w:color="auto" w:fill="auto"/>
            <w:vAlign w:val="center"/>
            <w:hideMark/>
          </w:tcPr>
          <w:p w14:paraId="062A1B01" w14:textId="77777777" w:rsidR="00532E4F" w:rsidRPr="00223EA9" w:rsidRDefault="00532E4F" w:rsidP="00895A66">
            <w:pPr>
              <w:pStyle w:val="affb"/>
              <w:rPr>
                <w:lang w:eastAsia="ru-RU"/>
              </w:rPr>
            </w:pPr>
            <w:r w:rsidRPr="00223EA9">
              <w:rPr>
                <w:lang w:eastAsia="ru-RU"/>
              </w:rPr>
              <w:t>н/д</w:t>
            </w:r>
          </w:p>
        </w:tc>
        <w:tc>
          <w:tcPr>
            <w:tcW w:w="186" w:type="pct"/>
            <w:shd w:val="clear" w:color="auto" w:fill="auto"/>
            <w:vAlign w:val="center"/>
            <w:hideMark/>
          </w:tcPr>
          <w:p w14:paraId="185AAA44" w14:textId="77777777" w:rsidR="00532E4F" w:rsidRPr="00223EA9" w:rsidRDefault="00532E4F" w:rsidP="00895A66">
            <w:pPr>
              <w:pStyle w:val="affb"/>
              <w:rPr>
                <w:lang w:eastAsia="ru-RU"/>
              </w:rPr>
            </w:pPr>
            <w:r w:rsidRPr="00223EA9">
              <w:rPr>
                <w:lang w:eastAsia="ru-RU"/>
              </w:rPr>
              <w:t>н/д</w:t>
            </w:r>
          </w:p>
        </w:tc>
      </w:tr>
      <w:tr w:rsidR="00532E4F" w:rsidRPr="00223EA9" w14:paraId="51FE9FE4" w14:textId="77777777" w:rsidTr="00895A66">
        <w:trPr>
          <w:trHeight w:val="255"/>
        </w:trPr>
        <w:tc>
          <w:tcPr>
            <w:tcW w:w="915" w:type="pct"/>
            <w:shd w:val="clear" w:color="auto" w:fill="auto"/>
            <w:vAlign w:val="center"/>
            <w:hideMark/>
          </w:tcPr>
          <w:p w14:paraId="3E4CB49B" w14:textId="77777777" w:rsidR="00532E4F" w:rsidRPr="00A423BA" w:rsidRDefault="00532E4F" w:rsidP="00895A66">
            <w:pPr>
              <w:pStyle w:val="affb"/>
              <w:jc w:val="left"/>
              <w:rPr>
                <w:b/>
                <w:bCs/>
                <w:lang w:eastAsia="ru-RU"/>
              </w:rPr>
            </w:pPr>
            <w:r w:rsidRPr="00A423BA">
              <w:rPr>
                <w:b/>
                <w:bCs/>
                <w:lang w:eastAsia="ru-RU"/>
              </w:rPr>
              <w:t>Котельная №1</w:t>
            </w:r>
          </w:p>
        </w:tc>
        <w:tc>
          <w:tcPr>
            <w:tcW w:w="193" w:type="pct"/>
            <w:shd w:val="clear" w:color="auto" w:fill="auto"/>
            <w:vAlign w:val="center"/>
            <w:hideMark/>
          </w:tcPr>
          <w:p w14:paraId="1FB973A7" w14:textId="77777777" w:rsidR="00532E4F" w:rsidRPr="00223EA9" w:rsidRDefault="00532E4F" w:rsidP="00895A66">
            <w:pPr>
              <w:pStyle w:val="affb"/>
              <w:rPr>
                <w:lang w:eastAsia="ru-RU"/>
              </w:rPr>
            </w:pPr>
            <w:r>
              <w:rPr>
                <w:color w:val="000000"/>
                <w:szCs w:val="20"/>
              </w:rPr>
              <w:t>21</w:t>
            </w:r>
          </w:p>
        </w:tc>
        <w:tc>
          <w:tcPr>
            <w:tcW w:w="193" w:type="pct"/>
            <w:shd w:val="clear" w:color="auto" w:fill="auto"/>
            <w:vAlign w:val="center"/>
            <w:hideMark/>
          </w:tcPr>
          <w:p w14:paraId="2896A33D" w14:textId="77777777" w:rsidR="00532E4F" w:rsidRPr="00223EA9" w:rsidRDefault="00532E4F" w:rsidP="00895A66">
            <w:pPr>
              <w:pStyle w:val="affb"/>
              <w:rPr>
                <w:lang w:eastAsia="ru-RU"/>
              </w:rPr>
            </w:pPr>
            <w:r>
              <w:rPr>
                <w:color w:val="000000"/>
                <w:szCs w:val="20"/>
              </w:rPr>
              <w:t>22</w:t>
            </w:r>
          </w:p>
        </w:tc>
        <w:tc>
          <w:tcPr>
            <w:tcW w:w="193" w:type="pct"/>
            <w:shd w:val="clear" w:color="auto" w:fill="auto"/>
            <w:vAlign w:val="center"/>
            <w:hideMark/>
          </w:tcPr>
          <w:p w14:paraId="36011F45" w14:textId="77777777" w:rsidR="00532E4F" w:rsidRPr="00223EA9" w:rsidRDefault="00532E4F" w:rsidP="00895A66">
            <w:pPr>
              <w:pStyle w:val="affb"/>
              <w:rPr>
                <w:lang w:eastAsia="ru-RU"/>
              </w:rPr>
            </w:pPr>
            <w:r>
              <w:rPr>
                <w:color w:val="000000"/>
                <w:szCs w:val="20"/>
              </w:rPr>
              <w:t>23</w:t>
            </w:r>
          </w:p>
        </w:tc>
        <w:tc>
          <w:tcPr>
            <w:tcW w:w="193" w:type="pct"/>
            <w:shd w:val="clear" w:color="auto" w:fill="auto"/>
            <w:vAlign w:val="center"/>
            <w:hideMark/>
          </w:tcPr>
          <w:p w14:paraId="6419782D" w14:textId="77777777" w:rsidR="00532E4F" w:rsidRPr="00223EA9" w:rsidRDefault="00532E4F" w:rsidP="00895A66">
            <w:pPr>
              <w:pStyle w:val="affb"/>
              <w:rPr>
                <w:lang w:eastAsia="ru-RU"/>
              </w:rPr>
            </w:pPr>
            <w:r>
              <w:rPr>
                <w:color w:val="000000"/>
                <w:szCs w:val="20"/>
              </w:rPr>
              <w:t>24</w:t>
            </w:r>
          </w:p>
        </w:tc>
        <w:tc>
          <w:tcPr>
            <w:tcW w:w="193" w:type="pct"/>
            <w:shd w:val="clear" w:color="auto" w:fill="auto"/>
            <w:vAlign w:val="center"/>
            <w:hideMark/>
          </w:tcPr>
          <w:p w14:paraId="40243595" w14:textId="77777777" w:rsidR="00532E4F" w:rsidRPr="00223EA9" w:rsidRDefault="00532E4F" w:rsidP="00895A66">
            <w:pPr>
              <w:pStyle w:val="affb"/>
              <w:rPr>
                <w:lang w:eastAsia="ru-RU"/>
              </w:rPr>
            </w:pPr>
            <w:r>
              <w:rPr>
                <w:color w:val="000000"/>
                <w:szCs w:val="20"/>
              </w:rPr>
              <w:t>25</w:t>
            </w:r>
          </w:p>
        </w:tc>
        <w:tc>
          <w:tcPr>
            <w:tcW w:w="193" w:type="pct"/>
            <w:shd w:val="clear" w:color="auto" w:fill="auto"/>
            <w:vAlign w:val="center"/>
            <w:hideMark/>
          </w:tcPr>
          <w:p w14:paraId="482869CC" w14:textId="77777777" w:rsidR="00532E4F" w:rsidRPr="00223EA9" w:rsidRDefault="00532E4F" w:rsidP="00895A66">
            <w:pPr>
              <w:pStyle w:val="affb"/>
              <w:rPr>
                <w:lang w:eastAsia="ru-RU"/>
              </w:rPr>
            </w:pPr>
            <w:r>
              <w:rPr>
                <w:color w:val="000000"/>
                <w:szCs w:val="20"/>
              </w:rPr>
              <w:t>26</w:t>
            </w:r>
          </w:p>
        </w:tc>
        <w:tc>
          <w:tcPr>
            <w:tcW w:w="193" w:type="pct"/>
            <w:shd w:val="clear" w:color="auto" w:fill="auto"/>
            <w:vAlign w:val="center"/>
            <w:hideMark/>
          </w:tcPr>
          <w:p w14:paraId="516F9AB0" w14:textId="77777777" w:rsidR="00532E4F" w:rsidRPr="00223EA9" w:rsidRDefault="00532E4F" w:rsidP="00895A66">
            <w:pPr>
              <w:pStyle w:val="affb"/>
              <w:rPr>
                <w:lang w:eastAsia="ru-RU"/>
              </w:rPr>
            </w:pPr>
            <w:r>
              <w:rPr>
                <w:color w:val="000000"/>
                <w:szCs w:val="20"/>
              </w:rPr>
              <w:t>27</w:t>
            </w:r>
          </w:p>
        </w:tc>
        <w:tc>
          <w:tcPr>
            <w:tcW w:w="193" w:type="pct"/>
            <w:shd w:val="clear" w:color="auto" w:fill="auto"/>
            <w:vAlign w:val="center"/>
            <w:hideMark/>
          </w:tcPr>
          <w:p w14:paraId="418E3B23" w14:textId="77777777" w:rsidR="00532E4F" w:rsidRPr="00223EA9" w:rsidRDefault="00532E4F" w:rsidP="00895A66">
            <w:pPr>
              <w:pStyle w:val="affb"/>
              <w:rPr>
                <w:lang w:eastAsia="ru-RU"/>
              </w:rPr>
            </w:pPr>
            <w:r>
              <w:rPr>
                <w:color w:val="000000"/>
                <w:szCs w:val="20"/>
              </w:rPr>
              <w:t>28</w:t>
            </w:r>
          </w:p>
        </w:tc>
        <w:tc>
          <w:tcPr>
            <w:tcW w:w="193" w:type="pct"/>
            <w:shd w:val="clear" w:color="auto" w:fill="auto"/>
            <w:vAlign w:val="center"/>
            <w:hideMark/>
          </w:tcPr>
          <w:p w14:paraId="087F8875" w14:textId="77777777" w:rsidR="00532E4F" w:rsidRPr="00223EA9" w:rsidRDefault="00532E4F" w:rsidP="00895A66">
            <w:pPr>
              <w:pStyle w:val="affb"/>
              <w:rPr>
                <w:lang w:eastAsia="ru-RU"/>
              </w:rPr>
            </w:pPr>
            <w:r>
              <w:rPr>
                <w:color w:val="000000"/>
                <w:szCs w:val="20"/>
              </w:rPr>
              <w:t>29</w:t>
            </w:r>
          </w:p>
        </w:tc>
        <w:tc>
          <w:tcPr>
            <w:tcW w:w="193" w:type="pct"/>
            <w:shd w:val="clear" w:color="auto" w:fill="auto"/>
            <w:vAlign w:val="center"/>
            <w:hideMark/>
          </w:tcPr>
          <w:p w14:paraId="1FA2A2B5" w14:textId="77777777" w:rsidR="00532E4F" w:rsidRPr="00223EA9" w:rsidRDefault="00532E4F" w:rsidP="00895A66">
            <w:pPr>
              <w:pStyle w:val="affb"/>
              <w:rPr>
                <w:lang w:eastAsia="ru-RU"/>
              </w:rPr>
            </w:pPr>
            <w:r>
              <w:rPr>
                <w:color w:val="000000"/>
                <w:szCs w:val="20"/>
              </w:rPr>
              <w:t>30</w:t>
            </w:r>
          </w:p>
        </w:tc>
        <w:tc>
          <w:tcPr>
            <w:tcW w:w="193" w:type="pct"/>
            <w:shd w:val="clear" w:color="auto" w:fill="auto"/>
            <w:vAlign w:val="center"/>
            <w:hideMark/>
          </w:tcPr>
          <w:p w14:paraId="3D48C80E" w14:textId="77777777" w:rsidR="00532E4F" w:rsidRPr="00223EA9" w:rsidRDefault="00532E4F" w:rsidP="00895A66">
            <w:pPr>
              <w:pStyle w:val="affb"/>
              <w:rPr>
                <w:lang w:eastAsia="ru-RU"/>
              </w:rPr>
            </w:pPr>
            <w:r>
              <w:rPr>
                <w:color w:val="000000"/>
                <w:szCs w:val="20"/>
              </w:rPr>
              <w:t>31</w:t>
            </w:r>
          </w:p>
        </w:tc>
        <w:tc>
          <w:tcPr>
            <w:tcW w:w="193" w:type="pct"/>
            <w:shd w:val="clear" w:color="auto" w:fill="auto"/>
            <w:vAlign w:val="center"/>
            <w:hideMark/>
          </w:tcPr>
          <w:p w14:paraId="2C2F93CF" w14:textId="77777777" w:rsidR="00532E4F" w:rsidRPr="00223EA9" w:rsidRDefault="00532E4F" w:rsidP="00895A66">
            <w:pPr>
              <w:pStyle w:val="affb"/>
              <w:rPr>
                <w:lang w:eastAsia="ru-RU"/>
              </w:rPr>
            </w:pPr>
            <w:r>
              <w:rPr>
                <w:color w:val="000000"/>
                <w:szCs w:val="20"/>
              </w:rPr>
              <w:t>32</w:t>
            </w:r>
          </w:p>
        </w:tc>
        <w:tc>
          <w:tcPr>
            <w:tcW w:w="193" w:type="pct"/>
            <w:shd w:val="clear" w:color="auto" w:fill="auto"/>
            <w:vAlign w:val="center"/>
            <w:hideMark/>
          </w:tcPr>
          <w:p w14:paraId="3846340E" w14:textId="77777777" w:rsidR="00532E4F" w:rsidRPr="00223EA9" w:rsidRDefault="00532E4F" w:rsidP="00895A66">
            <w:pPr>
              <w:pStyle w:val="affb"/>
              <w:rPr>
                <w:lang w:eastAsia="ru-RU"/>
              </w:rPr>
            </w:pPr>
            <w:r>
              <w:rPr>
                <w:color w:val="000000"/>
                <w:szCs w:val="20"/>
              </w:rPr>
              <w:t>33</w:t>
            </w:r>
          </w:p>
        </w:tc>
        <w:tc>
          <w:tcPr>
            <w:tcW w:w="193" w:type="pct"/>
            <w:shd w:val="clear" w:color="auto" w:fill="auto"/>
            <w:vAlign w:val="center"/>
            <w:hideMark/>
          </w:tcPr>
          <w:p w14:paraId="7847DE57" w14:textId="77777777" w:rsidR="00532E4F" w:rsidRPr="00223EA9" w:rsidRDefault="00532E4F" w:rsidP="00895A66">
            <w:pPr>
              <w:pStyle w:val="affb"/>
              <w:rPr>
                <w:lang w:eastAsia="ru-RU"/>
              </w:rPr>
            </w:pPr>
            <w:r>
              <w:rPr>
                <w:color w:val="000000"/>
                <w:szCs w:val="20"/>
              </w:rPr>
              <w:t>34</w:t>
            </w:r>
          </w:p>
        </w:tc>
        <w:tc>
          <w:tcPr>
            <w:tcW w:w="213" w:type="pct"/>
            <w:shd w:val="clear" w:color="auto" w:fill="auto"/>
            <w:vAlign w:val="center"/>
            <w:hideMark/>
          </w:tcPr>
          <w:p w14:paraId="7829A6F7" w14:textId="77777777" w:rsidR="00532E4F" w:rsidRPr="00223EA9" w:rsidRDefault="00532E4F" w:rsidP="00895A66">
            <w:pPr>
              <w:pStyle w:val="affb"/>
              <w:rPr>
                <w:lang w:eastAsia="ru-RU"/>
              </w:rPr>
            </w:pPr>
            <w:r>
              <w:rPr>
                <w:color w:val="000000"/>
                <w:szCs w:val="20"/>
              </w:rPr>
              <w:t>35</w:t>
            </w:r>
          </w:p>
        </w:tc>
        <w:tc>
          <w:tcPr>
            <w:tcW w:w="213" w:type="pct"/>
            <w:shd w:val="clear" w:color="auto" w:fill="auto"/>
            <w:vAlign w:val="center"/>
            <w:hideMark/>
          </w:tcPr>
          <w:p w14:paraId="70F73934" w14:textId="77777777" w:rsidR="00532E4F" w:rsidRPr="00223EA9" w:rsidRDefault="00532E4F" w:rsidP="00895A66">
            <w:pPr>
              <w:pStyle w:val="affb"/>
              <w:rPr>
                <w:lang w:eastAsia="ru-RU"/>
              </w:rPr>
            </w:pPr>
            <w:r>
              <w:rPr>
                <w:color w:val="000000"/>
                <w:szCs w:val="20"/>
              </w:rPr>
              <w:t>36</w:t>
            </w:r>
          </w:p>
        </w:tc>
        <w:tc>
          <w:tcPr>
            <w:tcW w:w="213" w:type="pct"/>
            <w:shd w:val="clear" w:color="auto" w:fill="auto"/>
            <w:vAlign w:val="center"/>
            <w:hideMark/>
          </w:tcPr>
          <w:p w14:paraId="575A7A3F" w14:textId="77777777" w:rsidR="00532E4F" w:rsidRPr="00223EA9" w:rsidRDefault="00532E4F" w:rsidP="00895A66">
            <w:pPr>
              <w:pStyle w:val="affb"/>
              <w:rPr>
                <w:lang w:eastAsia="ru-RU"/>
              </w:rPr>
            </w:pPr>
            <w:r>
              <w:rPr>
                <w:color w:val="000000"/>
                <w:szCs w:val="20"/>
              </w:rPr>
              <w:t>37</w:t>
            </w:r>
          </w:p>
        </w:tc>
        <w:tc>
          <w:tcPr>
            <w:tcW w:w="186" w:type="pct"/>
            <w:shd w:val="clear" w:color="auto" w:fill="auto"/>
            <w:vAlign w:val="center"/>
            <w:hideMark/>
          </w:tcPr>
          <w:p w14:paraId="4510B48E" w14:textId="77777777" w:rsidR="00532E4F" w:rsidRPr="00223EA9" w:rsidRDefault="00532E4F" w:rsidP="00895A66">
            <w:pPr>
              <w:pStyle w:val="affb"/>
              <w:rPr>
                <w:lang w:eastAsia="ru-RU"/>
              </w:rPr>
            </w:pPr>
            <w:r>
              <w:rPr>
                <w:color w:val="000000"/>
                <w:szCs w:val="20"/>
              </w:rPr>
              <w:t>38</w:t>
            </w:r>
          </w:p>
        </w:tc>
        <w:tc>
          <w:tcPr>
            <w:tcW w:w="186" w:type="pct"/>
            <w:shd w:val="clear" w:color="auto" w:fill="auto"/>
            <w:vAlign w:val="center"/>
            <w:hideMark/>
          </w:tcPr>
          <w:p w14:paraId="2CEB741E" w14:textId="77777777" w:rsidR="00532E4F" w:rsidRPr="00223EA9" w:rsidRDefault="00532E4F" w:rsidP="00895A66">
            <w:pPr>
              <w:pStyle w:val="affb"/>
              <w:rPr>
                <w:lang w:eastAsia="ru-RU"/>
              </w:rPr>
            </w:pPr>
            <w:r>
              <w:rPr>
                <w:color w:val="000000"/>
                <w:szCs w:val="20"/>
              </w:rPr>
              <w:t>39</w:t>
            </w:r>
          </w:p>
        </w:tc>
        <w:tc>
          <w:tcPr>
            <w:tcW w:w="186" w:type="pct"/>
            <w:shd w:val="clear" w:color="auto" w:fill="auto"/>
            <w:vAlign w:val="center"/>
            <w:hideMark/>
          </w:tcPr>
          <w:p w14:paraId="5FD27624" w14:textId="77777777" w:rsidR="00532E4F" w:rsidRPr="00223EA9" w:rsidRDefault="00532E4F" w:rsidP="00895A66">
            <w:pPr>
              <w:pStyle w:val="affb"/>
              <w:rPr>
                <w:lang w:eastAsia="ru-RU"/>
              </w:rPr>
            </w:pPr>
            <w:r>
              <w:rPr>
                <w:color w:val="000000"/>
                <w:szCs w:val="20"/>
              </w:rPr>
              <w:t>40</w:t>
            </w:r>
          </w:p>
        </w:tc>
        <w:tc>
          <w:tcPr>
            <w:tcW w:w="186" w:type="pct"/>
            <w:shd w:val="clear" w:color="auto" w:fill="auto"/>
            <w:vAlign w:val="center"/>
            <w:hideMark/>
          </w:tcPr>
          <w:p w14:paraId="280B3BB7" w14:textId="77777777" w:rsidR="00532E4F" w:rsidRPr="00223EA9" w:rsidRDefault="00532E4F" w:rsidP="00895A66">
            <w:pPr>
              <w:pStyle w:val="affb"/>
              <w:rPr>
                <w:lang w:eastAsia="ru-RU"/>
              </w:rPr>
            </w:pPr>
            <w:r>
              <w:rPr>
                <w:color w:val="000000"/>
                <w:szCs w:val="20"/>
              </w:rPr>
              <w:t>41</w:t>
            </w:r>
          </w:p>
        </w:tc>
      </w:tr>
      <w:tr w:rsidR="00532E4F" w:rsidRPr="00223EA9" w14:paraId="487D845E" w14:textId="77777777" w:rsidTr="00895A66">
        <w:trPr>
          <w:trHeight w:val="255"/>
        </w:trPr>
        <w:tc>
          <w:tcPr>
            <w:tcW w:w="915" w:type="pct"/>
            <w:shd w:val="clear" w:color="auto" w:fill="auto"/>
            <w:vAlign w:val="center"/>
            <w:hideMark/>
          </w:tcPr>
          <w:p w14:paraId="3048C173" w14:textId="77777777" w:rsidR="00532E4F" w:rsidRPr="00A423BA" w:rsidRDefault="00532E4F" w:rsidP="00895A66">
            <w:pPr>
              <w:pStyle w:val="affb"/>
              <w:jc w:val="left"/>
              <w:rPr>
                <w:b/>
                <w:bCs/>
                <w:lang w:eastAsia="ru-RU"/>
              </w:rPr>
            </w:pPr>
            <w:r w:rsidRPr="00A423BA">
              <w:rPr>
                <w:b/>
                <w:bCs/>
                <w:lang w:eastAsia="ru-RU"/>
              </w:rPr>
              <w:t>Котельная №5</w:t>
            </w:r>
          </w:p>
        </w:tc>
        <w:tc>
          <w:tcPr>
            <w:tcW w:w="193" w:type="pct"/>
            <w:shd w:val="clear" w:color="auto" w:fill="auto"/>
            <w:vAlign w:val="center"/>
            <w:hideMark/>
          </w:tcPr>
          <w:p w14:paraId="72322786" w14:textId="77777777" w:rsidR="00532E4F" w:rsidRPr="00223EA9" w:rsidRDefault="00532E4F" w:rsidP="00895A66">
            <w:pPr>
              <w:pStyle w:val="affb"/>
              <w:rPr>
                <w:lang w:eastAsia="ru-RU"/>
              </w:rPr>
            </w:pPr>
            <w:r>
              <w:rPr>
                <w:color w:val="000000"/>
                <w:szCs w:val="20"/>
              </w:rPr>
              <w:t>20</w:t>
            </w:r>
          </w:p>
        </w:tc>
        <w:tc>
          <w:tcPr>
            <w:tcW w:w="193" w:type="pct"/>
            <w:shd w:val="clear" w:color="auto" w:fill="auto"/>
            <w:vAlign w:val="center"/>
            <w:hideMark/>
          </w:tcPr>
          <w:p w14:paraId="09233C37" w14:textId="77777777" w:rsidR="00532E4F" w:rsidRPr="00223EA9" w:rsidRDefault="00532E4F" w:rsidP="00895A66">
            <w:pPr>
              <w:pStyle w:val="affb"/>
              <w:rPr>
                <w:lang w:eastAsia="ru-RU"/>
              </w:rPr>
            </w:pPr>
            <w:r>
              <w:rPr>
                <w:color w:val="000000"/>
                <w:szCs w:val="20"/>
              </w:rPr>
              <w:t>21</w:t>
            </w:r>
          </w:p>
        </w:tc>
        <w:tc>
          <w:tcPr>
            <w:tcW w:w="193" w:type="pct"/>
            <w:shd w:val="clear" w:color="auto" w:fill="auto"/>
            <w:vAlign w:val="center"/>
            <w:hideMark/>
          </w:tcPr>
          <w:p w14:paraId="27C9B943" w14:textId="77777777" w:rsidR="00532E4F" w:rsidRPr="00223EA9" w:rsidRDefault="00532E4F" w:rsidP="00895A66">
            <w:pPr>
              <w:pStyle w:val="affb"/>
              <w:rPr>
                <w:lang w:eastAsia="ru-RU"/>
              </w:rPr>
            </w:pPr>
            <w:r>
              <w:rPr>
                <w:color w:val="000000"/>
                <w:szCs w:val="20"/>
              </w:rPr>
              <w:t>22</w:t>
            </w:r>
          </w:p>
        </w:tc>
        <w:tc>
          <w:tcPr>
            <w:tcW w:w="193" w:type="pct"/>
            <w:shd w:val="clear" w:color="auto" w:fill="auto"/>
            <w:vAlign w:val="center"/>
            <w:hideMark/>
          </w:tcPr>
          <w:p w14:paraId="00D50A6C" w14:textId="77777777" w:rsidR="00532E4F" w:rsidRPr="00223EA9" w:rsidRDefault="00532E4F" w:rsidP="00895A66">
            <w:pPr>
              <w:pStyle w:val="affb"/>
              <w:rPr>
                <w:lang w:eastAsia="ru-RU"/>
              </w:rPr>
            </w:pPr>
            <w:r>
              <w:rPr>
                <w:color w:val="000000"/>
                <w:szCs w:val="20"/>
              </w:rPr>
              <w:t>23</w:t>
            </w:r>
          </w:p>
        </w:tc>
        <w:tc>
          <w:tcPr>
            <w:tcW w:w="193" w:type="pct"/>
            <w:shd w:val="clear" w:color="auto" w:fill="auto"/>
            <w:vAlign w:val="center"/>
            <w:hideMark/>
          </w:tcPr>
          <w:p w14:paraId="07FD84DD" w14:textId="77777777" w:rsidR="00532E4F" w:rsidRPr="00223EA9" w:rsidRDefault="00532E4F" w:rsidP="00895A66">
            <w:pPr>
              <w:pStyle w:val="affb"/>
              <w:rPr>
                <w:lang w:eastAsia="ru-RU"/>
              </w:rPr>
            </w:pPr>
            <w:r>
              <w:rPr>
                <w:color w:val="000000"/>
                <w:szCs w:val="20"/>
              </w:rPr>
              <w:t>24</w:t>
            </w:r>
          </w:p>
        </w:tc>
        <w:tc>
          <w:tcPr>
            <w:tcW w:w="193" w:type="pct"/>
            <w:shd w:val="clear" w:color="auto" w:fill="auto"/>
            <w:vAlign w:val="center"/>
            <w:hideMark/>
          </w:tcPr>
          <w:p w14:paraId="23DECB89" w14:textId="77777777" w:rsidR="00532E4F" w:rsidRPr="00223EA9" w:rsidRDefault="00532E4F" w:rsidP="00895A66">
            <w:pPr>
              <w:pStyle w:val="affb"/>
              <w:rPr>
                <w:lang w:eastAsia="ru-RU"/>
              </w:rPr>
            </w:pPr>
            <w:r>
              <w:rPr>
                <w:color w:val="000000"/>
                <w:szCs w:val="20"/>
              </w:rPr>
              <w:t>25</w:t>
            </w:r>
          </w:p>
        </w:tc>
        <w:tc>
          <w:tcPr>
            <w:tcW w:w="193" w:type="pct"/>
            <w:shd w:val="clear" w:color="auto" w:fill="auto"/>
            <w:vAlign w:val="center"/>
            <w:hideMark/>
          </w:tcPr>
          <w:p w14:paraId="3532FD0E" w14:textId="77777777" w:rsidR="00532E4F" w:rsidRPr="00223EA9" w:rsidRDefault="00532E4F" w:rsidP="00895A66">
            <w:pPr>
              <w:pStyle w:val="affb"/>
              <w:rPr>
                <w:lang w:eastAsia="ru-RU"/>
              </w:rPr>
            </w:pPr>
            <w:r>
              <w:rPr>
                <w:color w:val="000000"/>
                <w:szCs w:val="20"/>
              </w:rPr>
              <w:t>26</w:t>
            </w:r>
          </w:p>
        </w:tc>
        <w:tc>
          <w:tcPr>
            <w:tcW w:w="193" w:type="pct"/>
            <w:shd w:val="clear" w:color="auto" w:fill="auto"/>
            <w:vAlign w:val="center"/>
            <w:hideMark/>
          </w:tcPr>
          <w:p w14:paraId="0022DFB7" w14:textId="77777777" w:rsidR="00532E4F" w:rsidRPr="00223EA9" w:rsidRDefault="00532E4F" w:rsidP="00895A66">
            <w:pPr>
              <w:pStyle w:val="affb"/>
              <w:rPr>
                <w:lang w:eastAsia="ru-RU"/>
              </w:rPr>
            </w:pPr>
            <w:r>
              <w:rPr>
                <w:color w:val="000000"/>
                <w:szCs w:val="20"/>
              </w:rPr>
              <w:t>27</w:t>
            </w:r>
          </w:p>
        </w:tc>
        <w:tc>
          <w:tcPr>
            <w:tcW w:w="193" w:type="pct"/>
            <w:shd w:val="clear" w:color="auto" w:fill="auto"/>
            <w:vAlign w:val="center"/>
            <w:hideMark/>
          </w:tcPr>
          <w:p w14:paraId="54ED0E3D" w14:textId="77777777" w:rsidR="00532E4F" w:rsidRPr="00223EA9" w:rsidRDefault="00532E4F" w:rsidP="00895A66">
            <w:pPr>
              <w:pStyle w:val="affb"/>
              <w:rPr>
                <w:lang w:eastAsia="ru-RU"/>
              </w:rPr>
            </w:pPr>
            <w:r>
              <w:rPr>
                <w:color w:val="000000"/>
                <w:szCs w:val="20"/>
              </w:rPr>
              <w:t>28</w:t>
            </w:r>
          </w:p>
        </w:tc>
        <w:tc>
          <w:tcPr>
            <w:tcW w:w="193" w:type="pct"/>
            <w:shd w:val="clear" w:color="auto" w:fill="auto"/>
            <w:vAlign w:val="center"/>
            <w:hideMark/>
          </w:tcPr>
          <w:p w14:paraId="25481670" w14:textId="77777777" w:rsidR="00532E4F" w:rsidRPr="00223EA9" w:rsidRDefault="00532E4F" w:rsidP="00895A66">
            <w:pPr>
              <w:pStyle w:val="affb"/>
              <w:rPr>
                <w:lang w:eastAsia="ru-RU"/>
              </w:rPr>
            </w:pPr>
            <w:r>
              <w:rPr>
                <w:color w:val="000000"/>
                <w:szCs w:val="20"/>
              </w:rPr>
              <w:t>29</w:t>
            </w:r>
          </w:p>
        </w:tc>
        <w:tc>
          <w:tcPr>
            <w:tcW w:w="193" w:type="pct"/>
            <w:shd w:val="clear" w:color="auto" w:fill="auto"/>
            <w:vAlign w:val="center"/>
            <w:hideMark/>
          </w:tcPr>
          <w:p w14:paraId="59918FD1" w14:textId="77777777" w:rsidR="00532E4F" w:rsidRPr="00223EA9" w:rsidRDefault="00532E4F" w:rsidP="00895A66">
            <w:pPr>
              <w:pStyle w:val="affb"/>
              <w:rPr>
                <w:lang w:eastAsia="ru-RU"/>
              </w:rPr>
            </w:pPr>
            <w:r>
              <w:rPr>
                <w:color w:val="000000"/>
                <w:szCs w:val="20"/>
              </w:rPr>
              <w:t>30</w:t>
            </w:r>
          </w:p>
        </w:tc>
        <w:tc>
          <w:tcPr>
            <w:tcW w:w="193" w:type="pct"/>
            <w:shd w:val="clear" w:color="auto" w:fill="auto"/>
            <w:vAlign w:val="center"/>
            <w:hideMark/>
          </w:tcPr>
          <w:p w14:paraId="4047298E" w14:textId="77777777" w:rsidR="00532E4F" w:rsidRPr="00223EA9" w:rsidRDefault="00532E4F" w:rsidP="00895A66">
            <w:pPr>
              <w:pStyle w:val="affb"/>
              <w:rPr>
                <w:lang w:eastAsia="ru-RU"/>
              </w:rPr>
            </w:pPr>
            <w:r>
              <w:rPr>
                <w:color w:val="000000"/>
                <w:szCs w:val="20"/>
              </w:rPr>
              <w:t>31</w:t>
            </w:r>
          </w:p>
        </w:tc>
        <w:tc>
          <w:tcPr>
            <w:tcW w:w="193" w:type="pct"/>
            <w:shd w:val="clear" w:color="auto" w:fill="auto"/>
            <w:vAlign w:val="center"/>
            <w:hideMark/>
          </w:tcPr>
          <w:p w14:paraId="05120442" w14:textId="77777777" w:rsidR="00532E4F" w:rsidRPr="00223EA9" w:rsidRDefault="00532E4F" w:rsidP="00895A66">
            <w:pPr>
              <w:pStyle w:val="affb"/>
              <w:rPr>
                <w:lang w:eastAsia="ru-RU"/>
              </w:rPr>
            </w:pPr>
            <w:r>
              <w:rPr>
                <w:color w:val="000000"/>
                <w:szCs w:val="20"/>
              </w:rPr>
              <w:t>32</w:t>
            </w:r>
          </w:p>
        </w:tc>
        <w:tc>
          <w:tcPr>
            <w:tcW w:w="193" w:type="pct"/>
            <w:shd w:val="clear" w:color="auto" w:fill="auto"/>
            <w:vAlign w:val="center"/>
            <w:hideMark/>
          </w:tcPr>
          <w:p w14:paraId="1F39F906" w14:textId="77777777" w:rsidR="00532E4F" w:rsidRPr="00223EA9" w:rsidRDefault="00532E4F" w:rsidP="00895A66">
            <w:pPr>
              <w:pStyle w:val="affb"/>
              <w:rPr>
                <w:lang w:eastAsia="ru-RU"/>
              </w:rPr>
            </w:pPr>
            <w:r>
              <w:rPr>
                <w:color w:val="000000"/>
                <w:szCs w:val="20"/>
              </w:rPr>
              <w:t>33</w:t>
            </w:r>
          </w:p>
        </w:tc>
        <w:tc>
          <w:tcPr>
            <w:tcW w:w="213" w:type="pct"/>
            <w:shd w:val="clear" w:color="auto" w:fill="auto"/>
            <w:vAlign w:val="center"/>
            <w:hideMark/>
          </w:tcPr>
          <w:p w14:paraId="0E1312A1" w14:textId="77777777" w:rsidR="00532E4F" w:rsidRPr="00223EA9" w:rsidRDefault="00532E4F" w:rsidP="00895A66">
            <w:pPr>
              <w:pStyle w:val="affb"/>
              <w:rPr>
                <w:lang w:eastAsia="ru-RU"/>
              </w:rPr>
            </w:pPr>
            <w:r>
              <w:rPr>
                <w:color w:val="000000"/>
                <w:szCs w:val="20"/>
              </w:rPr>
              <w:t>34</w:t>
            </w:r>
          </w:p>
        </w:tc>
        <w:tc>
          <w:tcPr>
            <w:tcW w:w="213" w:type="pct"/>
            <w:shd w:val="clear" w:color="auto" w:fill="auto"/>
            <w:vAlign w:val="center"/>
            <w:hideMark/>
          </w:tcPr>
          <w:p w14:paraId="0CBE6DDA" w14:textId="77777777" w:rsidR="00532E4F" w:rsidRPr="00223EA9" w:rsidRDefault="00532E4F" w:rsidP="00895A66">
            <w:pPr>
              <w:pStyle w:val="affb"/>
              <w:rPr>
                <w:lang w:eastAsia="ru-RU"/>
              </w:rPr>
            </w:pPr>
            <w:r>
              <w:rPr>
                <w:color w:val="000000"/>
                <w:szCs w:val="20"/>
              </w:rPr>
              <w:t>35</w:t>
            </w:r>
          </w:p>
        </w:tc>
        <w:tc>
          <w:tcPr>
            <w:tcW w:w="213" w:type="pct"/>
            <w:shd w:val="clear" w:color="auto" w:fill="auto"/>
            <w:vAlign w:val="center"/>
            <w:hideMark/>
          </w:tcPr>
          <w:p w14:paraId="008902FD" w14:textId="77777777" w:rsidR="00532E4F" w:rsidRPr="00223EA9" w:rsidRDefault="00532E4F" w:rsidP="00895A66">
            <w:pPr>
              <w:pStyle w:val="affb"/>
              <w:rPr>
                <w:lang w:eastAsia="ru-RU"/>
              </w:rPr>
            </w:pPr>
            <w:r>
              <w:rPr>
                <w:color w:val="000000"/>
                <w:szCs w:val="20"/>
              </w:rPr>
              <w:t>36</w:t>
            </w:r>
          </w:p>
        </w:tc>
        <w:tc>
          <w:tcPr>
            <w:tcW w:w="186" w:type="pct"/>
            <w:shd w:val="clear" w:color="auto" w:fill="auto"/>
            <w:vAlign w:val="center"/>
            <w:hideMark/>
          </w:tcPr>
          <w:p w14:paraId="23445FA1" w14:textId="77777777" w:rsidR="00532E4F" w:rsidRPr="00223EA9" w:rsidRDefault="00532E4F" w:rsidP="00895A66">
            <w:pPr>
              <w:pStyle w:val="affb"/>
              <w:rPr>
                <w:lang w:eastAsia="ru-RU"/>
              </w:rPr>
            </w:pPr>
            <w:r>
              <w:rPr>
                <w:color w:val="000000"/>
                <w:szCs w:val="20"/>
              </w:rPr>
              <w:t>37</w:t>
            </w:r>
          </w:p>
        </w:tc>
        <w:tc>
          <w:tcPr>
            <w:tcW w:w="186" w:type="pct"/>
            <w:shd w:val="clear" w:color="auto" w:fill="auto"/>
            <w:vAlign w:val="center"/>
            <w:hideMark/>
          </w:tcPr>
          <w:p w14:paraId="1115746A" w14:textId="77777777" w:rsidR="00532E4F" w:rsidRPr="00223EA9" w:rsidRDefault="00532E4F" w:rsidP="00895A66">
            <w:pPr>
              <w:pStyle w:val="affb"/>
              <w:rPr>
                <w:lang w:eastAsia="ru-RU"/>
              </w:rPr>
            </w:pPr>
            <w:r>
              <w:rPr>
                <w:color w:val="000000"/>
                <w:szCs w:val="20"/>
              </w:rPr>
              <w:t>38</w:t>
            </w:r>
          </w:p>
        </w:tc>
        <w:tc>
          <w:tcPr>
            <w:tcW w:w="186" w:type="pct"/>
            <w:shd w:val="clear" w:color="auto" w:fill="auto"/>
            <w:vAlign w:val="center"/>
            <w:hideMark/>
          </w:tcPr>
          <w:p w14:paraId="7F1FCC13" w14:textId="77777777" w:rsidR="00532E4F" w:rsidRPr="00223EA9" w:rsidRDefault="00532E4F" w:rsidP="00895A66">
            <w:pPr>
              <w:pStyle w:val="affb"/>
              <w:rPr>
                <w:lang w:eastAsia="ru-RU"/>
              </w:rPr>
            </w:pPr>
            <w:r>
              <w:rPr>
                <w:color w:val="000000"/>
                <w:szCs w:val="20"/>
              </w:rPr>
              <w:t>39</w:t>
            </w:r>
          </w:p>
        </w:tc>
        <w:tc>
          <w:tcPr>
            <w:tcW w:w="186" w:type="pct"/>
            <w:shd w:val="clear" w:color="auto" w:fill="auto"/>
            <w:vAlign w:val="center"/>
            <w:hideMark/>
          </w:tcPr>
          <w:p w14:paraId="01E4FAFE" w14:textId="77777777" w:rsidR="00532E4F" w:rsidRPr="00223EA9" w:rsidRDefault="00532E4F" w:rsidP="00895A66">
            <w:pPr>
              <w:pStyle w:val="affb"/>
              <w:rPr>
                <w:lang w:eastAsia="ru-RU"/>
              </w:rPr>
            </w:pPr>
            <w:r>
              <w:rPr>
                <w:color w:val="000000"/>
                <w:szCs w:val="20"/>
              </w:rPr>
              <w:t>40</w:t>
            </w:r>
          </w:p>
        </w:tc>
      </w:tr>
      <w:tr w:rsidR="00532E4F" w:rsidRPr="00223EA9" w14:paraId="287A53C1" w14:textId="77777777" w:rsidTr="00895A66">
        <w:trPr>
          <w:trHeight w:val="255"/>
        </w:trPr>
        <w:tc>
          <w:tcPr>
            <w:tcW w:w="915" w:type="pct"/>
            <w:shd w:val="clear" w:color="auto" w:fill="auto"/>
            <w:vAlign w:val="center"/>
            <w:hideMark/>
          </w:tcPr>
          <w:p w14:paraId="124BD66E" w14:textId="77777777" w:rsidR="00532E4F" w:rsidRPr="00A423BA" w:rsidRDefault="00532E4F" w:rsidP="00895A66">
            <w:pPr>
              <w:pStyle w:val="affb"/>
              <w:jc w:val="left"/>
              <w:rPr>
                <w:b/>
                <w:bCs/>
                <w:lang w:eastAsia="ru-RU"/>
              </w:rPr>
            </w:pPr>
            <w:r w:rsidRPr="00A423BA">
              <w:rPr>
                <w:b/>
                <w:bCs/>
                <w:lang w:eastAsia="ru-RU"/>
              </w:rPr>
              <w:t>Котельная №6</w:t>
            </w:r>
          </w:p>
        </w:tc>
        <w:tc>
          <w:tcPr>
            <w:tcW w:w="193" w:type="pct"/>
            <w:shd w:val="clear" w:color="auto" w:fill="auto"/>
            <w:vAlign w:val="center"/>
            <w:hideMark/>
          </w:tcPr>
          <w:p w14:paraId="026E00FF" w14:textId="77777777" w:rsidR="00532E4F" w:rsidRPr="00223EA9" w:rsidRDefault="00532E4F" w:rsidP="00895A66">
            <w:pPr>
              <w:pStyle w:val="affb"/>
              <w:rPr>
                <w:lang w:eastAsia="ru-RU"/>
              </w:rPr>
            </w:pPr>
            <w:r>
              <w:rPr>
                <w:color w:val="000000"/>
                <w:szCs w:val="20"/>
              </w:rPr>
              <w:t>15</w:t>
            </w:r>
          </w:p>
        </w:tc>
        <w:tc>
          <w:tcPr>
            <w:tcW w:w="193" w:type="pct"/>
            <w:shd w:val="clear" w:color="auto" w:fill="auto"/>
            <w:vAlign w:val="center"/>
            <w:hideMark/>
          </w:tcPr>
          <w:p w14:paraId="5128F19B" w14:textId="77777777" w:rsidR="00532E4F" w:rsidRPr="00223EA9" w:rsidRDefault="00532E4F" w:rsidP="00895A66">
            <w:pPr>
              <w:pStyle w:val="affb"/>
              <w:rPr>
                <w:lang w:eastAsia="ru-RU"/>
              </w:rPr>
            </w:pPr>
            <w:r>
              <w:rPr>
                <w:color w:val="000000"/>
                <w:szCs w:val="20"/>
              </w:rPr>
              <w:t>16</w:t>
            </w:r>
          </w:p>
        </w:tc>
        <w:tc>
          <w:tcPr>
            <w:tcW w:w="193" w:type="pct"/>
            <w:shd w:val="clear" w:color="auto" w:fill="auto"/>
            <w:vAlign w:val="center"/>
            <w:hideMark/>
          </w:tcPr>
          <w:p w14:paraId="2AC99F47" w14:textId="77777777" w:rsidR="00532E4F" w:rsidRPr="00223EA9" w:rsidRDefault="00532E4F" w:rsidP="00895A66">
            <w:pPr>
              <w:pStyle w:val="affb"/>
              <w:rPr>
                <w:lang w:eastAsia="ru-RU"/>
              </w:rPr>
            </w:pPr>
            <w:r>
              <w:rPr>
                <w:color w:val="000000"/>
                <w:szCs w:val="20"/>
              </w:rPr>
              <w:t>17</w:t>
            </w:r>
          </w:p>
        </w:tc>
        <w:tc>
          <w:tcPr>
            <w:tcW w:w="193" w:type="pct"/>
            <w:shd w:val="clear" w:color="auto" w:fill="auto"/>
            <w:vAlign w:val="center"/>
            <w:hideMark/>
          </w:tcPr>
          <w:p w14:paraId="13F03AB7" w14:textId="77777777" w:rsidR="00532E4F" w:rsidRPr="00223EA9" w:rsidRDefault="00532E4F" w:rsidP="00895A66">
            <w:pPr>
              <w:pStyle w:val="affb"/>
              <w:rPr>
                <w:lang w:eastAsia="ru-RU"/>
              </w:rPr>
            </w:pPr>
            <w:r>
              <w:rPr>
                <w:color w:val="000000"/>
                <w:szCs w:val="20"/>
              </w:rPr>
              <w:t>18</w:t>
            </w:r>
          </w:p>
        </w:tc>
        <w:tc>
          <w:tcPr>
            <w:tcW w:w="193" w:type="pct"/>
            <w:shd w:val="clear" w:color="auto" w:fill="auto"/>
            <w:vAlign w:val="center"/>
            <w:hideMark/>
          </w:tcPr>
          <w:p w14:paraId="020942BF" w14:textId="77777777" w:rsidR="00532E4F" w:rsidRPr="00223EA9" w:rsidRDefault="00532E4F" w:rsidP="00895A66">
            <w:pPr>
              <w:pStyle w:val="affb"/>
              <w:rPr>
                <w:lang w:eastAsia="ru-RU"/>
              </w:rPr>
            </w:pPr>
            <w:r>
              <w:rPr>
                <w:color w:val="000000"/>
                <w:szCs w:val="20"/>
              </w:rPr>
              <w:t>19</w:t>
            </w:r>
          </w:p>
        </w:tc>
        <w:tc>
          <w:tcPr>
            <w:tcW w:w="193" w:type="pct"/>
            <w:shd w:val="clear" w:color="auto" w:fill="auto"/>
            <w:vAlign w:val="center"/>
            <w:hideMark/>
          </w:tcPr>
          <w:p w14:paraId="385238B5" w14:textId="77777777" w:rsidR="00532E4F" w:rsidRPr="00223EA9" w:rsidRDefault="00532E4F" w:rsidP="00895A66">
            <w:pPr>
              <w:pStyle w:val="affb"/>
              <w:rPr>
                <w:lang w:eastAsia="ru-RU"/>
              </w:rPr>
            </w:pPr>
            <w:r>
              <w:rPr>
                <w:color w:val="000000"/>
                <w:szCs w:val="20"/>
              </w:rPr>
              <w:t>20</w:t>
            </w:r>
          </w:p>
        </w:tc>
        <w:tc>
          <w:tcPr>
            <w:tcW w:w="193" w:type="pct"/>
            <w:shd w:val="clear" w:color="auto" w:fill="auto"/>
            <w:vAlign w:val="center"/>
            <w:hideMark/>
          </w:tcPr>
          <w:p w14:paraId="45564EBF" w14:textId="77777777" w:rsidR="00532E4F" w:rsidRPr="00223EA9" w:rsidRDefault="00532E4F" w:rsidP="00895A66">
            <w:pPr>
              <w:pStyle w:val="affb"/>
              <w:rPr>
                <w:lang w:eastAsia="ru-RU"/>
              </w:rPr>
            </w:pPr>
            <w:r>
              <w:rPr>
                <w:color w:val="000000"/>
                <w:szCs w:val="20"/>
              </w:rPr>
              <w:t>21</w:t>
            </w:r>
          </w:p>
        </w:tc>
        <w:tc>
          <w:tcPr>
            <w:tcW w:w="193" w:type="pct"/>
            <w:shd w:val="clear" w:color="auto" w:fill="auto"/>
            <w:vAlign w:val="center"/>
            <w:hideMark/>
          </w:tcPr>
          <w:p w14:paraId="1B17E1CF" w14:textId="77777777" w:rsidR="00532E4F" w:rsidRPr="00223EA9" w:rsidRDefault="00532E4F" w:rsidP="00895A66">
            <w:pPr>
              <w:pStyle w:val="affb"/>
              <w:rPr>
                <w:lang w:eastAsia="ru-RU"/>
              </w:rPr>
            </w:pPr>
            <w:r>
              <w:rPr>
                <w:color w:val="000000"/>
                <w:szCs w:val="20"/>
              </w:rPr>
              <w:t>22</w:t>
            </w:r>
          </w:p>
        </w:tc>
        <w:tc>
          <w:tcPr>
            <w:tcW w:w="193" w:type="pct"/>
            <w:shd w:val="clear" w:color="auto" w:fill="auto"/>
            <w:vAlign w:val="center"/>
            <w:hideMark/>
          </w:tcPr>
          <w:p w14:paraId="7E3E95AA" w14:textId="77777777" w:rsidR="00532E4F" w:rsidRPr="00223EA9" w:rsidRDefault="00532E4F" w:rsidP="00895A66">
            <w:pPr>
              <w:pStyle w:val="affb"/>
              <w:rPr>
                <w:lang w:eastAsia="ru-RU"/>
              </w:rPr>
            </w:pPr>
            <w:r>
              <w:rPr>
                <w:color w:val="000000"/>
                <w:szCs w:val="20"/>
              </w:rPr>
              <w:t>23</w:t>
            </w:r>
          </w:p>
        </w:tc>
        <w:tc>
          <w:tcPr>
            <w:tcW w:w="193" w:type="pct"/>
            <w:shd w:val="clear" w:color="auto" w:fill="auto"/>
            <w:vAlign w:val="center"/>
            <w:hideMark/>
          </w:tcPr>
          <w:p w14:paraId="4200A84C" w14:textId="77777777" w:rsidR="00532E4F" w:rsidRPr="00223EA9" w:rsidRDefault="00532E4F" w:rsidP="00895A66">
            <w:pPr>
              <w:pStyle w:val="affb"/>
              <w:rPr>
                <w:lang w:eastAsia="ru-RU"/>
              </w:rPr>
            </w:pPr>
            <w:r>
              <w:rPr>
                <w:color w:val="000000"/>
                <w:szCs w:val="20"/>
              </w:rPr>
              <w:t>24</w:t>
            </w:r>
          </w:p>
        </w:tc>
        <w:tc>
          <w:tcPr>
            <w:tcW w:w="193" w:type="pct"/>
            <w:shd w:val="clear" w:color="auto" w:fill="auto"/>
            <w:vAlign w:val="center"/>
            <w:hideMark/>
          </w:tcPr>
          <w:p w14:paraId="2E454A18" w14:textId="77777777" w:rsidR="00532E4F" w:rsidRPr="00223EA9" w:rsidRDefault="00532E4F" w:rsidP="00895A66">
            <w:pPr>
              <w:pStyle w:val="affb"/>
              <w:rPr>
                <w:lang w:eastAsia="ru-RU"/>
              </w:rPr>
            </w:pPr>
            <w:r>
              <w:rPr>
                <w:color w:val="000000"/>
                <w:szCs w:val="20"/>
              </w:rPr>
              <w:t>25</w:t>
            </w:r>
          </w:p>
        </w:tc>
        <w:tc>
          <w:tcPr>
            <w:tcW w:w="193" w:type="pct"/>
            <w:shd w:val="clear" w:color="auto" w:fill="auto"/>
            <w:vAlign w:val="center"/>
            <w:hideMark/>
          </w:tcPr>
          <w:p w14:paraId="3338566F" w14:textId="77777777" w:rsidR="00532E4F" w:rsidRPr="00223EA9" w:rsidRDefault="00532E4F" w:rsidP="00895A66">
            <w:pPr>
              <w:pStyle w:val="affb"/>
              <w:rPr>
                <w:lang w:eastAsia="ru-RU"/>
              </w:rPr>
            </w:pPr>
            <w:r>
              <w:rPr>
                <w:color w:val="000000"/>
                <w:szCs w:val="20"/>
              </w:rPr>
              <w:t>26</w:t>
            </w:r>
          </w:p>
        </w:tc>
        <w:tc>
          <w:tcPr>
            <w:tcW w:w="193" w:type="pct"/>
            <w:shd w:val="clear" w:color="auto" w:fill="auto"/>
            <w:vAlign w:val="center"/>
            <w:hideMark/>
          </w:tcPr>
          <w:p w14:paraId="1358A064" w14:textId="77777777" w:rsidR="00532E4F" w:rsidRPr="00223EA9" w:rsidRDefault="00532E4F" w:rsidP="00895A66">
            <w:pPr>
              <w:pStyle w:val="affb"/>
              <w:rPr>
                <w:lang w:eastAsia="ru-RU"/>
              </w:rPr>
            </w:pPr>
            <w:r>
              <w:rPr>
                <w:color w:val="000000"/>
                <w:szCs w:val="20"/>
              </w:rPr>
              <w:t>27</w:t>
            </w:r>
          </w:p>
        </w:tc>
        <w:tc>
          <w:tcPr>
            <w:tcW w:w="193" w:type="pct"/>
            <w:shd w:val="clear" w:color="auto" w:fill="auto"/>
            <w:vAlign w:val="center"/>
            <w:hideMark/>
          </w:tcPr>
          <w:p w14:paraId="4A0DDB6B" w14:textId="77777777" w:rsidR="00532E4F" w:rsidRPr="00223EA9" w:rsidRDefault="00532E4F" w:rsidP="00895A66">
            <w:pPr>
              <w:pStyle w:val="affb"/>
              <w:rPr>
                <w:lang w:eastAsia="ru-RU"/>
              </w:rPr>
            </w:pPr>
            <w:r>
              <w:rPr>
                <w:color w:val="000000"/>
                <w:szCs w:val="20"/>
              </w:rPr>
              <w:t>28</w:t>
            </w:r>
          </w:p>
        </w:tc>
        <w:tc>
          <w:tcPr>
            <w:tcW w:w="213" w:type="pct"/>
            <w:shd w:val="clear" w:color="auto" w:fill="auto"/>
            <w:vAlign w:val="center"/>
            <w:hideMark/>
          </w:tcPr>
          <w:p w14:paraId="10A76F77" w14:textId="77777777" w:rsidR="00532E4F" w:rsidRPr="00223EA9" w:rsidRDefault="00532E4F" w:rsidP="00895A66">
            <w:pPr>
              <w:pStyle w:val="affb"/>
              <w:rPr>
                <w:lang w:eastAsia="ru-RU"/>
              </w:rPr>
            </w:pPr>
            <w:r>
              <w:rPr>
                <w:color w:val="000000"/>
                <w:szCs w:val="20"/>
              </w:rPr>
              <w:t>29</w:t>
            </w:r>
          </w:p>
        </w:tc>
        <w:tc>
          <w:tcPr>
            <w:tcW w:w="213" w:type="pct"/>
            <w:shd w:val="clear" w:color="auto" w:fill="auto"/>
            <w:vAlign w:val="center"/>
            <w:hideMark/>
          </w:tcPr>
          <w:p w14:paraId="026BE8AC" w14:textId="77777777" w:rsidR="00532E4F" w:rsidRPr="00223EA9" w:rsidRDefault="00532E4F" w:rsidP="00895A66">
            <w:pPr>
              <w:pStyle w:val="affb"/>
              <w:rPr>
                <w:lang w:eastAsia="ru-RU"/>
              </w:rPr>
            </w:pPr>
            <w:r>
              <w:rPr>
                <w:color w:val="000000"/>
                <w:szCs w:val="20"/>
              </w:rPr>
              <w:t>30</w:t>
            </w:r>
          </w:p>
        </w:tc>
        <w:tc>
          <w:tcPr>
            <w:tcW w:w="213" w:type="pct"/>
            <w:shd w:val="clear" w:color="auto" w:fill="auto"/>
            <w:vAlign w:val="center"/>
            <w:hideMark/>
          </w:tcPr>
          <w:p w14:paraId="00C9CA0E" w14:textId="77777777" w:rsidR="00532E4F" w:rsidRPr="00223EA9" w:rsidRDefault="00532E4F" w:rsidP="00895A66">
            <w:pPr>
              <w:pStyle w:val="affb"/>
              <w:rPr>
                <w:lang w:eastAsia="ru-RU"/>
              </w:rPr>
            </w:pPr>
            <w:r>
              <w:rPr>
                <w:color w:val="000000"/>
                <w:szCs w:val="20"/>
              </w:rPr>
              <w:t>31</w:t>
            </w:r>
          </w:p>
        </w:tc>
        <w:tc>
          <w:tcPr>
            <w:tcW w:w="186" w:type="pct"/>
            <w:shd w:val="clear" w:color="auto" w:fill="auto"/>
            <w:vAlign w:val="center"/>
            <w:hideMark/>
          </w:tcPr>
          <w:p w14:paraId="58593E13" w14:textId="77777777" w:rsidR="00532E4F" w:rsidRPr="00223EA9" w:rsidRDefault="00532E4F" w:rsidP="00895A66">
            <w:pPr>
              <w:pStyle w:val="affb"/>
              <w:rPr>
                <w:lang w:eastAsia="ru-RU"/>
              </w:rPr>
            </w:pPr>
            <w:r>
              <w:rPr>
                <w:color w:val="000000"/>
                <w:szCs w:val="20"/>
              </w:rPr>
              <w:t>32</w:t>
            </w:r>
          </w:p>
        </w:tc>
        <w:tc>
          <w:tcPr>
            <w:tcW w:w="186" w:type="pct"/>
            <w:shd w:val="clear" w:color="auto" w:fill="auto"/>
            <w:vAlign w:val="center"/>
            <w:hideMark/>
          </w:tcPr>
          <w:p w14:paraId="72AF3835" w14:textId="77777777" w:rsidR="00532E4F" w:rsidRPr="00223EA9" w:rsidRDefault="00532E4F" w:rsidP="00895A66">
            <w:pPr>
              <w:pStyle w:val="affb"/>
              <w:rPr>
                <w:lang w:eastAsia="ru-RU"/>
              </w:rPr>
            </w:pPr>
            <w:r>
              <w:rPr>
                <w:color w:val="000000"/>
                <w:szCs w:val="20"/>
              </w:rPr>
              <w:t>33</w:t>
            </w:r>
          </w:p>
        </w:tc>
        <w:tc>
          <w:tcPr>
            <w:tcW w:w="186" w:type="pct"/>
            <w:shd w:val="clear" w:color="auto" w:fill="auto"/>
            <w:vAlign w:val="center"/>
            <w:hideMark/>
          </w:tcPr>
          <w:p w14:paraId="470C4A21" w14:textId="77777777" w:rsidR="00532E4F" w:rsidRPr="00223EA9" w:rsidRDefault="00532E4F" w:rsidP="00895A66">
            <w:pPr>
              <w:pStyle w:val="affb"/>
              <w:rPr>
                <w:lang w:eastAsia="ru-RU"/>
              </w:rPr>
            </w:pPr>
            <w:r>
              <w:rPr>
                <w:color w:val="000000"/>
                <w:szCs w:val="20"/>
              </w:rPr>
              <w:t>34</w:t>
            </w:r>
          </w:p>
        </w:tc>
        <w:tc>
          <w:tcPr>
            <w:tcW w:w="186" w:type="pct"/>
            <w:shd w:val="clear" w:color="auto" w:fill="auto"/>
            <w:vAlign w:val="center"/>
            <w:hideMark/>
          </w:tcPr>
          <w:p w14:paraId="3D84BE03" w14:textId="77777777" w:rsidR="00532E4F" w:rsidRPr="00223EA9" w:rsidRDefault="00532E4F" w:rsidP="00895A66">
            <w:pPr>
              <w:pStyle w:val="affb"/>
              <w:rPr>
                <w:lang w:eastAsia="ru-RU"/>
              </w:rPr>
            </w:pPr>
            <w:r>
              <w:rPr>
                <w:color w:val="000000"/>
                <w:szCs w:val="20"/>
              </w:rPr>
              <w:t>35</w:t>
            </w:r>
          </w:p>
        </w:tc>
      </w:tr>
      <w:tr w:rsidR="00532E4F" w:rsidRPr="00223EA9" w14:paraId="0725A93C" w14:textId="77777777" w:rsidTr="00895A66">
        <w:trPr>
          <w:trHeight w:val="255"/>
        </w:trPr>
        <w:tc>
          <w:tcPr>
            <w:tcW w:w="915" w:type="pct"/>
            <w:shd w:val="clear" w:color="auto" w:fill="auto"/>
            <w:vAlign w:val="center"/>
            <w:hideMark/>
          </w:tcPr>
          <w:p w14:paraId="77EBE4B5" w14:textId="77777777" w:rsidR="00532E4F" w:rsidRPr="00A423BA" w:rsidRDefault="00532E4F" w:rsidP="00895A66">
            <w:pPr>
              <w:pStyle w:val="affb"/>
              <w:jc w:val="left"/>
              <w:rPr>
                <w:b/>
                <w:bCs/>
                <w:lang w:eastAsia="ru-RU"/>
              </w:rPr>
            </w:pPr>
            <w:r w:rsidRPr="00A423BA">
              <w:rPr>
                <w:b/>
                <w:bCs/>
                <w:lang w:eastAsia="ru-RU"/>
              </w:rPr>
              <w:t>Котельная №7</w:t>
            </w:r>
          </w:p>
        </w:tc>
        <w:tc>
          <w:tcPr>
            <w:tcW w:w="193" w:type="pct"/>
            <w:shd w:val="clear" w:color="auto" w:fill="auto"/>
            <w:vAlign w:val="center"/>
            <w:hideMark/>
          </w:tcPr>
          <w:p w14:paraId="2FB1EC8A" w14:textId="77777777" w:rsidR="00532E4F" w:rsidRPr="00223EA9" w:rsidRDefault="00532E4F" w:rsidP="00895A66">
            <w:pPr>
              <w:pStyle w:val="affb"/>
              <w:rPr>
                <w:lang w:eastAsia="ru-RU"/>
              </w:rPr>
            </w:pPr>
            <w:r>
              <w:rPr>
                <w:color w:val="000000"/>
                <w:szCs w:val="20"/>
              </w:rPr>
              <w:t>17</w:t>
            </w:r>
          </w:p>
        </w:tc>
        <w:tc>
          <w:tcPr>
            <w:tcW w:w="193" w:type="pct"/>
            <w:shd w:val="clear" w:color="auto" w:fill="auto"/>
            <w:vAlign w:val="center"/>
            <w:hideMark/>
          </w:tcPr>
          <w:p w14:paraId="57CC3C7A" w14:textId="77777777" w:rsidR="00532E4F" w:rsidRPr="00223EA9" w:rsidRDefault="00532E4F" w:rsidP="00895A66">
            <w:pPr>
              <w:pStyle w:val="affb"/>
              <w:rPr>
                <w:lang w:eastAsia="ru-RU"/>
              </w:rPr>
            </w:pPr>
            <w:r>
              <w:rPr>
                <w:color w:val="000000"/>
                <w:szCs w:val="20"/>
              </w:rPr>
              <w:t>18</w:t>
            </w:r>
          </w:p>
        </w:tc>
        <w:tc>
          <w:tcPr>
            <w:tcW w:w="193" w:type="pct"/>
            <w:shd w:val="clear" w:color="auto" w:fill="auto"/>
            <w:vAlign w:val="center"/>
            <w:hideMark/>
          </w:tcPr>
          <w:p w14:paraId="51390610" w14:textId="77777777" w:rsidR="00532E4F" w:rsidRPr="00223EA9" w:rsidRDefault="00532E4F" w:rsidP="00895A66">
            <w:pPr>
              <w:pStyle w:val="affb"/>
              <w:rPr>
                <w:lang w:eastAsia="ru-RU"/>
              </w:rPr>
            </w:pPr>
            <w:r>
              <w:rPr>
                <w:color w:val="000000"/>
                <w:szCs w:val="20"/>
              </w:rPr>
              <w:t>19</w:t>
            </w:r>
          </w:p>
        </w:tc>
        <w:tc>
          <w:tcPr>
            <w:tcW w:w="193" w:type="pct"/>
            <w:shd w:val="clear" w:color="auto" w:fill="auto"/>
            <w:vAlign w:val="center"/>
            <w:hideMark/>
          </w:tcPr>
          <w:p w14:paraId="13AA6350" w14:textId="77777777" w:rsidR="00532E4F" w:rsidRPr="00223EA9" w:rsidRDefault="00532E4F" w:rsidP="00895A66">
            <w:pPr>
              <w:pStyle w:val="affb"/>
              <w:rPr>
                <w:lang w:eastAsia="ru-RU"/>
              </w:rPr>
            </w:pPr>
            <w:r>
              <w:rPr>
                <w:color w:val="000000"/>
                <w:szCs w:val="20"/>
              </w:rPr>
              <w:t>20</w:t>
            </w:r>
          </w:p>
        </w:tc>
        <w:tc>
          <w:tcPr>
            <w:tcW w:w="193" w:type="pct"/>
            <w:shd w:val="clear" w:color="auto" w:fill="auto"/>
            <w:vAlign w:val="center"/>
            <w:hideMark/>
          </w:tcPr>
          <w:p w14:paraId="0AB0C331" w14:textId="77777777" w:rsidR="00532E4F" w:rsidRPr="00223EA9" w:rsidRDefault="00532E4F" w:rsidP="00895A66">
            <w:pPr>
              <w:pStyle w:val="affb"/>
              <w:rPr>
                <w:lang w:eastAsia="ru-RU"/>
              </w:rPr>
            </w:pPr>
            <w:r>
              <w:rPr>
                <w:color w:val="000000"/>
                <w:szCs w:val="20"/>
              </w:rPr>
              <w:t>21</w:t>
            </w:r>
          </w:p>
        </w:tc>
        <w:tc>
          <w:tcPr>
            <w:tcW w:w="193" w:type="pct"/>
            <w:shd w:val="clear" w:color="auto" w:fill="auto"/>
            <w:vAlign w:val="center"/>
            <w:hideMark/>
          </w:tcPr>
          <w:p w14:paraId="3A3CDB16" w14:textId="77777777" w:rsidR="00532E4F" w:rsidRPr="00223EA9" w:rsidRDefault="00532E4F" w:rsidP="00895A66">
            <w:pPr>
              <w:pStyle w:val="affb"/>
              <w:rPr>
                <w:lang w:eastAsia="ru-RU"/>
              </w:rPr>
            </w:pPr>
            <w:r>
              <w:rPr>
                <w:color w:val="000000"/>
                <w:szCs w:val="20"/>
              </w:rPr>
              <w:t>22</w:t>
            </w:r>
          </w:p>
        </w:tc>
        <w:tc>
          <w:tcPr>
            <w:tcW w:w="193" w:type="pct"/>
            <w:shd w:val="clear" w:color="auto" w:fill="auto"/>
            <w:vAlign w:val="center"/>
            <w:hideMark/>
          </w:tcPr>
          <w:p w14:paraId="4BAD9BE1" w14:textId="77777777" w:rsidR="00532E4F" w:rsidRPr="00223EA9" w:rsidRDefault="00532E4F" w:rsidP="00895A66">
            <w:pPr>
              <w:pStyle w:val="affb"/>
              <w:rPr>
                <w:lang w:eastAsia="ru-RU"/>
              </w:rPr>
            </w:pPr>
            <w:r>
              <w:rPr>
                <w:color w:val="000000"/>
                <w:szCs w:val="20"/>
              </w:rPr>
              <w:t>23</w:t>
            </w:r>
          </w:p>
        </w:tc>
        <w:tc>
          <w:tcPr>
            <w:tcW w:w="193" w:type="pct"/>
            <w:shd w:val="clear" w:color="auto" w:fill="auto"/>
            <w:vAlign w:val="center"/>
            <w:hideMark/>
          </w:tcPr>
          <w:p w14:paraId="5E41EC1D" w14:textId="77777777" w:rsidR="00532E4F" w:rsidRPr="00223EA9" w:rsidRDefault="00532E4F" w:rsidP="00895A66">
            <w:pPr>
              <w:pStyle w:val="affb"/>
              <w:rPr>
                <w:lang w:eastAsia="ru-RU"/>
              </w:rPr>
            </w:pPr>
            <w:r>
              <w:rPr>
                <w:color w:val="000000"/>
                <w:szCs w:val="20"/>
              </w:rPr>
              <w:t>24</w:t>
            </w:r>
          </w:p>
        </w:tc>
        <w:tc>
          <w:tcPr>
            <w:tcW w:w="193" w:type="pct"/>
            <w:shd w:val="clear" w:color="auto" w:fill="auto"/>
            <w:vAlign w:val="center"/>
            <w:hideMark/>
          </w:tcPr>
          <w:p w14:paraId="220C0B86" w14:textId="77777777" w:rsidR="00532E4F" w:rsidRPr="00223EA9" w:rsidRDefault="00532E4F" w:rsidP="00895A66">
            <w:pPr>
              <w:pStyle w:val="affb"/>
              <w:rPr>
                <w:lang w:eastAsia="ru-RU"/>
              </w:rPr>
            </w:pPr>
            <w:r>
              <w:rPr>
                <w:color w:val="000000"/>
                <w:szCs w:val="20"/>
              </w:rPr>
              <w:t>25</w:t>
            </w:r>
          </w:p>
        </w:tc>
        <w:tc>
          <w:tcPr>
            <w:tcW w:w="193" w:type="pct"/>
            <w:shd w:val="clear" w:color="auto" w:fill="auto"/>
            <w:vAlign w:val="center"/>
            <w:hideMark/>
          </w:tcPr>
          <w:p w14:paraId="4322D83D" w14:textId="77777777" w:rsidR="00532E4F" w:rsidRPr="00223EA9" w:rsidRDefault="00532E4F" w:rsidP="00895A66">
            <w:pPr>
              <w:pStyle w:val="affb"/>
              <w:rPr>
                <w:lang w:eastAsia="ru-RU"/>
              </w:rPr>
            </w:pPr>
            <w:r>
              <w:rPr>
                <w:color w:val="000000"/>
                <w:szCs w:val="20"/>
              </w:rPr>
              <w:t>26</w:t>
            </w:r>
          </w:p>
        </w:tc>
        <w:tc>
          <w:tcPr>
            <w:tcW w:w="193" w:type="pct"/>
            <w:shd w:val="clear" w:color="auto" w:fill="auto"/>
            <w:vAlign w:val="center"/>
            <w:hideMark/>
          </w:tcPr>
          <w:p w14:paraId="2ACE7DB8" w14:textId="77777777" w:rsidR="00532E4F" w:rsidRPr="00223EA9" w:rsidRDefault="00532E4F" w:rsidP="00895A66">
            <w:pPr>
              <w:pStyle w:val="affb"/>
              <w:rPr>
                <w:lang w:eastAsia="ru-RU"/>
              </w:rPr>
            </w:pPr>
            <w:r>
              <w:rPr>
                <w:color w:val="000000"/>
                <w:szCs w:val="20"/>
              </w:rPr>
              <w:t>27</w:t>
            </w:r>
          </w:p>
        </w:tc>
        <w:tc>
          <w:tcPr>
            <w:tcW w:w="193" w:type="pct"/>
            <w:shd w:val="clear" w:color="auto" w:fill="auto"/>
            <w:vAlign w:val="center"/>
            <w:hideMark/>
          </w:tcPr>
          <w:p w14:paraId="4EB9C25A" w14:textId="77777777" w:rsidR="00532E4F" w:rsidRPr="00223EA9" w:rsidRDefault="00532E4F" w:rsidP="00895A66">
            <w:pPr>
              <w:pStyle w:val="affb"/>
              <w:rPr>
                <w:lang w:eastAsia="ru-RU"/>
              </w:rPr>
            </w:pPr>
            <w:r>
              <w:rPr>
                <w:color w:val="000000"/>
                <w:szCs w:val="20"/>
              </w:rPr>
              <w:t>28</w:t>
            </w:r>
          </w:p>
        </w:tc>
        <w:tc>
          <w:tcPr>
            <w:tcW w:w="193" w:type="pct"/>
            <w:shd w:val="clear" w:color="auto" w:fill="auto"/>
            <w:vAlign w:val="center"/>
            <w:hideMark/>
          </w:tcPr>
          <w:p w14:paraId="4761CD9D" w14:textId="77777777" w:rsidR="00532E4F" w:rsidRPr="00223EA9" w:rsidRDefault="00532E4F" w:rsidP="00895A66">
            <w:pPr>
              <w:pStyle w:val="affb"/>
              <w:rPr>
                <w:lang w:eastAsia="ru-RU"/>
              </w:rPr>
            </w:pPr>
            <w:r>
              <w:rPr>
                <w:color w:val="000000"/>
                <w:szCs w:val="20"/>
              </w:rPr>
              <w:t>29</w:t>
            </w:r>
          </w:p>
        </w:tc>
        <w:tc>
          <w:tcPr>
            <w:tcW w:w="193" w:type="pct"/>
            <w:shd w:val="clear" w:color="auto" w:fill="auto"/>
            <w:vAlign w:val="center"/>
            <w:hideMark/>
          </w:tcPr>
          <w:p w14:paraId="0E19CE7D" w14:textId="77777777" w:rsidR="00532E4F" w:rsidRPr="00223EA9" w:rsidRDefault="00532E4F" w:rsidP="00895A66">
            <w:pPr>
              <w:pStyle w:val="affb"/>
              <w:rPr>
                <w:lang w:eastAsia="ru-RU"/>
              </w:rPr>
            </w:pPr>
            <w:r>
              <w:rPr>
                <w:color w:val="000000"/>
                <w:szCs w:val="20"/>
              </w:rPr>
              <w:t>30</w:t>
            </w:r>
          </w:p>
        </w:tc>
        <w:tc>
          <w:tcPr>
            <w:tcW w:w="213" w:type="pct"/>
            <w:shd w:val="clear" w:color="auto" w:fill="auto"/>
            <w:vAlign w:val="center"/>
            <w:hideMark/>
          </w:tcPr>
          <w:p w14:paraId="0F134BB5" w14:textId="77777777" w:rsidR="00532E4F" w:rsidRPr="00223EA9" w:rsidRDefault="00532E4F" w:rsidP="00895A66">
            <w:pPr>
              <w:pStyle w:val="affb"/>
              <w:rPr>
                <w:lang w:eastAsia="ru-RU"/>
              </w:rPr>
            </w:pPr>
            <w:r>
              <w:rPr>
                <w:color w:val="000000"/>
                <w:szCs w:val="20"/>
              </w:rPr>
              <w:t>31</w:t>
            </w:r>
          </w:p>
        </w:tc>
        <w:tc>
          <w:tcPr>
            <w:tcW w:w="213" w:type="pct"/>
            <w:shd w:val="clear" w:color="auto" w:fill="auto"/>
            <w:vAlign w:val="center"/>
            <w:hideMark/>
          </w:tcPr>
          <w:p w14:paraId="724C1E5E" w14:textId="77777777" w:rsidR="00532E4F" w:rsidRPr="00223EA9" w:rsidRDefault="00532E4F" w:rsidP="00895A66">
            <w:pPr>
              <w:pStyle w:val="affb"/>
              <w:rPr>
                <w:lang w:eastAsia="ru-RU"/>
              </w:rPr>
            </w:pPr>
            <w:r>
              <w:rPr>
                <w:color w:val="000000"/>
                <w:szCs w:val="20"/>
              </w:rPr>
              <w:t>32</w:t>
            </w:r>
          </w:p>
        </w:tc>
        <w:tc>
          <w:tcPr>
            <w:tcW w:w="213" w:type="pct"/>
            <w:shd w:val="clear" w:color="auto" w:fill="auto"/>
            <w:vAlign w:val="center"/>
            <w:hideMark/>
          </w:tcPr>
          <w:p w14:paraId="6D35DE27" w14:textId="77777777" w:rsidR="00532E4F" w:rsidRPr="00223EA9" w:rsidRDefault="00532E4F" w:rsidP="00895A66">
            <w:pPr>
              <w:pStyle w:val="affb"/>
              <w:rPr>
                <w:lang w:eastAsia="ru-RU"/>
              </w:rPr>
            </w:pPr>
            <w:r>
              <w:rPr>
                <w:color w:val="000000"/>
                <w:szCs w:val="20"/>
              </w:rPr>
              <w:t>33</w:t>
            </w:r>
          </w:p>
        </w:tc>
        <w:tc>
          <w:tcPr>
            <w:tcW w:w="186" w:type="pct"/>
            <w:shd w:val="clear" w:color="auto" w:fill="auto"/>
            <w:vAlign w:val="center"/>
            <w:hideMark/>
          </w:tcPr>
          <w:p w14:paraId="46986E7C" w14:textId="77777777" w:rsidR="00532E4F" w:rsidRPr="00223EA9" w:rsidRDefault="00532E4F" w:rsidP="00895A66">
            <w:pPr>
              <w:pStyle w:val="affb"/>
              <w:rPr>
                <w:lang w:eastAsia="ru-RU"/>
              </w:rPr>
            </w:pPr>
            <w:r>
              <w:rPr>
                <w:color w:val="000000"/>
                <w:szCs w:val="20"/>
              </w:rPr>
              <w:t>34</w:t>
            </w:r>
          </w:p>
        </w:tc>
        <w:tc>
          <w:tcPr>
            <w:tcW w:w="186" w:type="pct"/>
            <w:shd w:val="clear" w:color="auto" w:fill="auto"/>
            <w:vAlign w:val="center"/>
            <w:hideMark/>
          </w:tcPr>
          <w:p w14:paraId="60D36FAD" w14:textId="77777777" w:rsidR="00532E4F" w:rsidRPr="00223EA9" w:rsidRDefault="00532E4F" w:rsidP="00895A66">
            <w:pPr>
              <w:pStyle w:val="affb"/>
              <w:rPr>
                <w:lang w:eastAsia="ru-RU"/>
              </w:rPr>
            </w:pPr>
            <w:r>
              <w:rPr>
                <w:color w:val="000000"/>
                <w:szCs w:val="20"/>
              </w:rPr>
              <w:t>35</w:t>
            </w:r>
          </w:p>
        </w:tc>
        <w:tc>
          <w:tcPr>
            <w:tcW w:w="186" w:type="pct"/>
            <w:shd w:val="clear" w:color="auto" w:fill="auto"/>
            <w:vAlign w:val="center"/>
            <w:hideMark/>
          </w:tcPr>
          <w:p w14:paraId="2A701784" w14:textId="77777777" w:rsidR="00532E4F" w:rsidRPr="00223EA9" w:rsidRDefault="00532E4F" w:rsidP="00895A66">
            <w:pPr>
              <w:pStyle w:val="affb"/>
              <w:rPr>
                <w:lang w:eastAsia="ru-RU"/>
              </w:rPr>
            </w:pPr>
            <w:r>
              <w:rPr>
                <w:color w:val="000000"/>
                <w:szCs w:val="20"/>
              </w:rPr>
              <w:t>36</w:t>
            </w:r>
          </w:p>
        </w:tc>
        <w:tc>
          <w:tcPr>
            <w:tcW w:w="186" w:type="pct"/>
            <w:shd w:val="clear" w:color="auto" w:fill="auto"/>
            <w:vAlign w:val="center"/>
            <w:hideMark/>
          </w:tcPr>
          <w:p w14:paraId="2942EA5D" w14:textId="77777777" w:rsidR="00532E4F" w:rsidRPr="00223EA9" w:rsidRDefault="00532E4F" w:rsidP="00895A66">
            <w:pPr>
              <w:pStyle w:val="affb"/>
              <w:rPr>
                <w:lang w:eastAsia="ru-RU"/>
              </w:rPr>
            </w:pPr>
            <w:r>
              <w:rPr>
                <w:color w:val="000000"/>
                <w:szCs w:val="20"/>
              </w:rPr>
              <w:t>37</w:t>
            </w:r>
          </w:p>
        </w:tc>
      </w:tr>
      <w:tr w:rsidR="00532E4F" w:rsidRPr="00223EA9" w14:paraId="47FC383C" w14:textId="77777777" w:rsidTr="00895A66">
        <w:trPr>
          <w:trHeight w:val="255"/>
        </w:trPr>
        <w:tc>
          <w:tcPr>
            <w:tcW w:w="915" w:type="pct"/>
            <w:shd w:val="clear" w:color="auto" w:fill="auto"/>
            <w:vAlign w:val="center"/>
            <w:hideMark/>
          </w:tcPr>
          <w:p w14:paraId="4ADA2628" w14:textId="77777777" w:rsidR="00532E4F" w:rsidRPr="00A423BA" w:rsidRDefault="00532E4F" w:rsidP="00895A66">
            <w:pPr>
              <w:pStyle w:val="affb"/>
              <w:jc w:val="left"/>
              <w:rPr>
                <w:b/>
                <w:bCs/>
                <w:lang w:eastAsia="ru-RU"/>
              </w:rPr>
            </w:pPr>
            <w:r>
              <w:rPr>
                <w:b/>
                <w:bCs/>
                <w:lang w:eastAsia="ru-RU"/>
              </w:rPr>
              <w:t>ВЧД-8</w:t>
            </w:r>
            <w:r w:rsidRPr="00A423BA">
              <w:rPr>
                <w:b/>
                <w:bCs/>
                <w:lang w:eastAsia="ru-RU"/>
              </w:rPr>
              <w:t>, п. Железнодорожный</w:t>
            </w:r>
          </w:p>
        </w:tc>
        <w:tc>
          <w:tcPr>
            <w:tcW w:w="193" w:type="pct"/>
            <w:shd w:val="clear" w:color="auto" w:fill="auto"/>
            <w:vAlign w:val="center"/>
            <w:hideMark/>
          </w:tcPr>
          <w:p w14:paraId="2DF6B1B0" w14:textId="77777777" w:rsidR="00532E4F" w:rsidRPr="00223EA9" w:rsidRDefault="00532E4F" w:rsidP="00895A66">
            <w:pPr>
              <w:pStyle w:val="affb"/>
              <w:rPr>
                <w:lang w:eastAsia="ru-RU"/>
              </w:rPr>
            </w:pPr>
            <w:r>
              <w:rPr>
                <w:color w:val="000000"/>
                <w:szCs w:val="20"/>
              </w:rPr>
              <w:t>23</w:t>
            </w:r>
          </w:p>
        </w:tc>
        <w:tc>
          <w:tcPr>
            <w:tcW w:w="193" w:type="pct"/>
            <w:shd w:val="clear" w:color="auto" w:fill="auto"/>
            <w:vAlign w:val="center"/>
            <w:hideMark/>
          </w:tcPr>
          <w:p w14:paraId="6C0B68A7" w14:textId="77777777" w:rsidR="00532E4F" w:rsidRPr="00223EA9" w:rsidRDefault="00532E4F" w:rsidP="00895A66">
            <w:pPr>
              <w:pStyle w:val="affb"/>
              <w:rPr>
                <w:lang w:eastAsia="ru-RU"/>
              </w:rPr>
            </w:pPr>
            <w:r>
              <w:rPr>
                <w:color w:val="000000"/>
                <w:szCs w:val="20"/>
              </w:rPr>
              <w:t>24</w:t>
            </w:r>
          </w:p>
        </w:tc>
        <w:tc>
          <w:tcPr>
            <w:tcW w:w="193" w:type="pct"/>
            <w:shd w:val="clear" w:color="auto" w:fill="auto"/>
            <w:vAlign w:val="center"/>
            <w:hideMark/>
          </w:tcPr>
          <w:p w14:paraId="0CBAC5F5" w14:textId="77777777" w:rsidR="00532E4F" w:rsidRPr="00223EA9" w:rsidRDefault="00532E4F" w:rsidP="00895A66">
            <w:pPr>
              <w:pStyle w:val="affb"/>
              <w:rPr>
                <w:lang w:eastAsia="ru-RU"/>
              </w:rPr>
            </w:pPr>
            <w:r>
              <w:rPr>
                <w:color w:val="000000"/>
                <w:szCs w:val="20"/>
              </w:rPr>
              <w:t>25</w:t>
            </w:r>
          </w:p>
        </w:tc>
        <w:tc>
          <w:tcPr>
            <w:tcW w:w="193" w:type="pct"/>
            <w:shd w:val="clear" w:color="auto" w:fill="auto"/>
            <w:vAlign w:val="center"/>
            <w:hideMark/>
          </w:tcPr>
          <w:p w14:paraId="74490212" w14:textId="77777777" w:rsidR="00532E4F" w:rsidRPr="00223EA9" w:rsidRDefault="00532E4F" w:rsidP="00895A66">
            <w:pPr>
              <w:pStyle w:val="affb"/>
              <w:rPr>
                <w:lang w:eastAsia="ru-RU"/>
              </w:rPr>
            </w:pPr>
            <w:r>
              <w:rPr>
                <w:color w:val="000000"/>
                <w:szCs w:val="20"/>
              </w:rPr>
              <w:t>26</w:t>
            </w:r>
          </w:p>
        </w:tc>
        <w:tc>
          <w:tcPr>
            <w:tcW w:w="193" w:type="pct"/>
            <w:shd w:val="clear" w:color="auto" w:fill="auto"/>
            <w:vAlign w:val="center"/>
            <w:hideMark/>
          </w:tcPr>
          <w:p w14:paraId="2FE163FA" w14:textId="77777777" w:rsidR="00532E4F" w:rsidRPr="00223EA9" w:rsidRDefault="00532E4F" w:rsidP="00895A66">
            <w:pPr>
              <w:pStyle w:val="affb"/>
              <w:rPr>
                <w:lang w:eastAsia="ru-RU"/>
              </w:rPr>
            </w:pPr>
            <w:r>
              <w:rPr>
                <w:color w:val="000000"/>
                <w:szCs w:val="20"/>
              </w:rPr>
              <w:t>27</w:t>
            </w:r>
          </w:p>
        </w:tc>
        <w:tc>
          <w:tcPr>
            <w:tcW w:w="193" w:type="pct"/>
            <w:shd w:val="clear" w:color="auto" w:fill="auto"/>
            <w:vAlign w:val="center"/>
            <w:hideMark/>
          </w:tcPr>
          <w:p w14:paraId="74C535F9" w14:textId="77777777" w:rsidR="00532E4F" w:rsidRPr="00223EA9" w:rsidRDefault="00532E4F" w:rsidP="00895A66">
            <w:pPr>
              <w:pStyle w:val="affb"/>
              <w:rPr>
                <w:lang w:eastAsia="ru-RU"/>
              </w:rPr>
            </w:pPr>
            <w:r>
              <w:rPr>
                <w:color w:val="000000"/>
                <w:szCs w:val="20"/>
              </w:rPr>
              <w:t>28</w:t>
            </w:r>
          </w:p>
        </w:tc>
        <w:tc>
          <w:tcPr>
            <w:tcW w:w="193" w:type="pct"/>
            <w:shd w:val="clear" w:color="auto" w:fill="auto"/>
            <w:vAlign w:val="center"/>
            <w:hideMark/>
          </w:tcPr>
          <w:p w14:paraId="4CB48E96" w14:textId="77777777" w:rsidR="00532E4F" w:rsidRPr="00223EA9" w:rsidRDefault="00532E4F" w:rsidP="00895A66">
            <w:pPr>
              <w:pStyle w:val="affb"/>
              <w:rPr>
                <w:lang w:eastAsia="ru-RU"/>
              </w:rPr>
            </w:pPr>
            <w:r>
              <w:rPr>
                <w:color w:val="000000"/>
                <w:szCs w:val="20"/>
              </w:rPr>
              <w:t>29</w:t>
            </w:r>
          </w:p>
        </w:tc>
        <w:tc>
          <w:tcPr>
            <w:tcW w:w="193" w:type="pct"/>
            <w:shd w:val="clear" w:color="auto" w:fill="auto"/>
            <w:vAlign w:val="center"/>
            <w:hideMark/>
          </w:tcPr>
          <w:p w14:paraId="45CEF785" w14:textId="77777777" w:rsidR="00532E4F" w:rsidRPr="00223EA9" w:rsidRDefault="00532E4F" w:rsidP="00895A66">
            <w:pPr>
              <w:pStyle w:val="affb"/>
              <w:rPr>
                <w:lang w:eastAsia="ru-RU"/>
              </w:rPr>
            </w:pPr>
            <w:r>
              <w:rPr>
                <w:color w:val="000000"/>
                <w:szCs w:val="20"/>
              </w:rPr>
              <w:t>30</w:t>
            </w:r>
          </w:p>
        </w:tc>
        <w:tc>
          <w:tcPr>
            <w:tcW w:w="193" w:type="pct"/>
            <w:shd w:val="clear" w:color="auto" w:fill="auto"/>
            <w:vAlign w:val="center"/>
            <w:hideMark/>
          </w:tcPr>
          <w:p w14:paraId="2FFA79CA" w14:textId="77777777" w:rsidR="00532E4F" w:rsidRPr="00223EA9" w:rsidRDefault="00532E4F" w:rsidP="00895A66">
            <w:pPr>
              <w:pStyle w:val="affb"/>
              <w:rPr>
                <w:lang w:eastAsia="ru-RU"/>
              </w:rPr>
            </w:pPr>
            <w:r>
              <w:rPr>
                <w:color w:val="000000"/>
                <w:szCs w:val="20"/>
              </w:rPr>
              <w:t>31</w:t>
            </w:r>
          </w:p>
        </w:tc>
        <w:tc>
          <w:tcPr>
            <w:tcW w:w="193" w:type="pct"/>
            <w:shd w:val="clear" w:color="auto" w:fill="auto"/>
            <w:vAlign w:val="center"/>
            <w:hideMark/>
          </w:tcPr>
          <w:p w14:paraId="371F175F" w14:textId="77777777" w:rsidR="00532E4F" w:rsidRPr="00223EA9" w:rsidRDefault="00532E4F" w:rsidP="00895A66">
            <w:pPr>
              <w:pStyle w:val="affb"/>
              <w:rPr>
                <w:lang w:eastAsia="ru-RU"/>
              </w:rPr>
            </w:pPr>
            <w:r>
              <w:rPr>
                <w:color w:val="000000"/>
                <w:szCs w:val="20"/>
              </w:rPr>
              <w:t>32</w:t>
            </w:r>
          </w:p>
        </w:tc>
        <w:tc>
          <w:tcPr>
            <w:tcW w:w="193" w:type="pct"/>
            <w:shd w:val="clear" w:color="auto" w:fill="auto"/>
            <w:vAlign w:val="center"/>
            <w:hideMark/>
          </w:tcPr>
          <w:p w14:paraId="3ED05AF3" w14:textId="77777777" w:rsidR="00532E4F" w:rsidRPr="00223EA9" w:rsidRDefault="00532E4F" w:rsidP="00895A66">
            <w:pPr>
              <w:pStyle w:val="affb"/>
              <w:rPr>
                <w:lang w:eastAsia="ru-RU"/>
              </w:rPr>
            </w:pPr>
            <w:r>
              <w:rPr>
                <w:color w:val="000000"/>
                <w:szCs w:val="20"/>
              </w:rPr>
              <w:t>33</w:t>
            </w:r>
          </w:p>
        </w:tc>
        <w:tc>
          <w:tcPr>
            <w:tcW w:w="193" w:type="pct"/>
            <w:shd w:val="clear" w:color="auto" w:fill="auto"/>
            <w:vAlign w:val="center"/>
            <w:hideMark/>
          </w:tcPr>
          <w:p w14:paraId="5A3DE209" w14:textId="77777777" w:rsidR="00532E4F" w:rsidRPr="00223EA9" w:rsidRDefault="00532E4F" w:rsidP="00895A66">
            <w:pPr>
              <w:pStyle w:val="affb"/>
              <w:rPr>
                <w:lang w:eastAsia="ru-RU"/>
              </w:rPr>
            </w:pPr>
            <w:r>
              <w:rPr>
                <w:color w:val="000000"/>
                <w:szCs w:val="20"/>
              </w:rPr>
              <w:t>34</w:t>
            </w:r>
          </w:p>
        </w:tc>
        <w:tc>
          <w:tcPr>
            <w:tcW w:w="193" w:type="pct"/>
            <w:shd w:val="clear" w:color="auto" w:fill="auto"/>
            <w:vAlign w:val="center"/>
            <w:hideMark/>
          </w:tcPr>
          <w:p w14:paraId="1315513C" w14:textId="77777777" w:rsidR="00532E4F" w:rsidRPr="00223EA9" w:rsidRDefault="00532E4F" w:rsidP="00895A66">
            <w:pPr>
              <w:pStyle w:val="affb"/>
              <w:rPr>
                <w:lang w:eastAsia="ru-RU"/>
              </w:rPr>
            </w:pPr>
            <w:r>
              <w:rPr>
                <w:color w:val="000000"/>
                <w:szCs w:val="20"/>
              </w:rPr>
              <w:t>35</w:t>
            </w:r>
          </w:p>
        </w:tc>
        <w:tc>
          <w:tcPr>
            <w:tcW w:w="193" w:type="pct"/>
            <w:shd w:val="clear" w:color="auto" w:fill="auto"/>
            <w:vAlign w:val="center"/>
            <w:hideMark/>
          </w:tcPr>
          <w:p w14:paraId="33DA15BB" w14:textId="77777777" w:rsidR="00532E4F" w:rsidRPr="00223EA9" w:rsidRDefault="00532E4F" w:rsidP="00895A66">
            <w:pPr>
              <w:pStyle w:val="affb"/>
              <w:rPr>
                <w:lang w:eastAsia="ru-RU"/>
              </w:rPr>
            </w:pPr>
            <w:r>
              <w:rPr>
                <w:color w:val="000000"/>
                <w:szCs w:val="20"/>
              </w:rPr>
              <w:t>36</w:t>
            </w:r>
          </w:p>
        </w:tc>
        <w:tc>
          <w:tcPr>
            <w:tcW w:w="213" w:type="pct"/>
            <w:shd w:val="clear" w:color="auto" w:fill="auto"/>
            <w:vAlign w:val="center"/>
            <w:hideMark/>
          </w:tcPr>
          <w:p w14:paraId="508083D8" w14:textId="77777777" w:rsidR="00532E4F" w:rsidRPr="00223EA9" w:rsidRDefault="00532E4F" w:rsidP="00895A66">
            <w:pPr>
              <w:pStyle w:val="affb"/>
              <w:rPr>
                <w:lang w:eastAsia="ru-RU"/>
              </w:rPr>
            </w:pPr>
            <w:r>
              <w:rPr>
                <w:color w:val="000000"/>
                <w:szCs w:val="20"/>
              </w:rPr>
              <w:t>37</w:t>
            </w:r>
          </w:p>
        </w:tc>
        <w:tc>
          <w:tcPr>
            <w:tcW w:w="213" w:type="pct"/>
            <w:shd w:val="clear" w:color="auto" w:fill="auto"/>
            <w:vAlign w:val="center"/>
            <w:hideMark/>
          </w:tcPr>
          <w:p w14:paraId="6D4ED84C" w14:textId="77777777" w:rsidR="00532E4F" w:rsidRPr="00223EA9" w:rsidRDefault="00532E4F" w:rsidP="00895A66">
            <w:pPr>
              <w:pStyle w:val="affb"/>
              <w:rPr>
                <w:lang w:eastAsia="ru-RU"/>
              </w:rPr>
            </w:pPr>
            <w:r>
              <w:rPr>
                <w:color w:val="000000"/>
                <w:szCs w:val="20"/>
              </w:rPr>
              <w:t>38</w:t>
            </w:r>
          </w:p>
        </w:tc>
        <w:tc>
          <w:tcPr>
            <w:tcW w:w="213" w:type="pct"/>
            <w:shd w:val="clear" w:color="auto" w:fill="auto"/>
            <w:vAlign w:val="center"/>
            <w:hideMark/>
          </w:tcPr>
          <w:p w14:paraId="04CCCBDB" w14:textId="77777777" w:rsidR="00532E4F" w:rsidRPr="00223EA9" w:rsidRDefault="00532E4F" w:rsidP="00895A66">
            <w:pPr>
              <w:pStyle w:val="affb"/>
              <w:rPr>
                <w:lang w:eastAsia="ru-RU"/>
              </w:rPr>
            </w:pPr>
            <w:r>
              <w:rPr>
                <w:color w:val="000000"/>
                <w:szCs w:val="20"/>
              </w:rPr>
              <w:t>39</w:t>
            </w:r>
          </w:p>
        </w:tc>
        <w:tc>
          <w:tcPr>
            <w:tcW w:w="186" w:type="pct"/>
            <w:shd w:val="clear" w:color="auto" w:fill="auto"/>
            <w:vAlign w:val="center"/>
            <w:hideMark/>
          </w:tcPr>
          <w:p w14:paraId="3FB547EE" w14:textId="77777777" w:rsidR="00532E4F" w:rsidRPr="00223EA9" w:rsidRDefault="00532E4F" w:rsidP="00895A66">
            <w:pPr>
              <w:pStyle w:val="affb"/>
              <w:rPr>
                <w:lang w:eastAsia="ru-RU"/>
              </w:rPr>
            </w:pPr>
            <w:r>
              <w:rPr>
                <w:color w:val="000000"/>
                <w:szCs w:val="20"/>
              </w:rPr>
              <w:t>40</w:t>
            </w:r>
          </w:p>
        </w:tc>
        <w:tc>
          <w:tcPr>
            <w:tcW w:w="186" w:type="pct"/>
            <w:shd w:val="clear" w:color="auto" w:fill="auto"/>
            <w:vAlign w:val="center"/>
            <w:hideMark/>
          </w:tcPr>
          <w:p w14:paraId="28955838" w14:textId="77777777" w:rsidR="00532E4F" w:rsidRPr="00223EA9" w:rsidRDefault="00532E4F" w:rsidP="00895A66">
            <w:pPr>
              <w:pStyle w:val="affb"/>
              <w:rPr>
                <w:lang w:eastAsia="ru-RU"/>
              </w:rPr>
            </w:pPr>
            <w:r>
              <w:rPr>
                <w:color w:val="000000"/>
                <w:szCs w:val="20"/>
              </w:rPr>
              <w:t>41</w:t>
            </w:r>
          </w:p>
        </w:tc>
        <w:tc>
          <w:tcPr>
            <w:tcW w:w="186" w:type="pct"/>
            <w:shd w:val="clear" w:color="auto" w:fill="auto"/>
            <w:vAlign w:val="center"/>
            <w:hideMark/>
          </w:tcPr>
          <w:p w14:paraId="04661F42" w14:textId="77777777" w:rsidR="00532E4F" w:rsidRPr="00223EA9" w:rsidRDefault="00532E4F" w:rsidP="00895A66">
            <w:pPr>
              <w:pStyle w:val="affb"/>
              <w:rPr>
                <w:lang w:eastAsia="ru-RU"/>
              </w:rPr>
            </w:pPr>
            <w:r>
              <w:rPr>
                <w:color w:val="000000"/>
                <w:szCs w:val="20"/>
              </w:rPr>
              <w:t>42</w:t>
            </w:r>
          </w:p>
        </w:tc>
        <w:tc>
          <w:tcPr>
            <w:tcW w:w="186" w:type="pct"/>
            <w:shd w:val="clear" w:color="auto" w:fill="auto"/>
            <w:vAlign w:val="center"/>
            <w:hideMark/>
          </w:tcPr>
          <w:p w14:paraId="5CC9E251" w14:textId="77777777" w:rsidR="00532E4F" w:rsidRPr="00223EA9" w:rsidRDefault="00532E4F" w:rsidP="00895A66">
            <w:pPr>
              <w:pStyle w:val="affb"/>
              <w:rPr>
                <w:lang w:eastAsia="ru-RU"/>
              </w:rPr>
            </w:pPr>
            <w:r>
              <w:rPr>
                <w:color w:val="000000"/>
                <w:szCs w:val="20"/>
              </w:rPr>
              <w:t>43</w:t>
            </w:r>
          </w:p>
        </w:tc>
      </w:tr>
      <w:bookmarkEnd w:id="501"/>
    </w:tbl>
    <w:p w14:paraId="454AFE67" w14:textId="3D834CAF" w:rsidR="00C75E7F" w:rsidRDefault="00C75E7F" w:rsidP="0036300B">
      <w:pPr>
        <w:spacing w:after="0"/>
      </w:pPr>
    </w:p>
    <w:p w14:paraId="286E5A6D" w14:textId="73DBD6E6" w:rsidR="0036300B" w:rsidRPr="00AC1E3D" w:rsidRDefault="009A0B2A" w:rsidP="0036300B">
      <w:pPr>
        <w:spacing w:after="0"/>
        <w:jc w:val="both"/>
      </w:pPr>
      <w:r>
        <w:t>1</w:t>
      </w:r>
      <w:r w:rsidR="00A54D6A" w:rsidRPr="00A54D6A">
        <w:t>0</w:t>
      </w:r>
      <w:r w:rsidR="0036300B">
        <w:t xml:space="preserve">. </w:t>
      </w:r>
      <w:r w:rsidR="0036300B" w:rsidRPr="00AC1E3D">
        <w:t>Отношение материальной характеристики тепловых сетей, реконструированных за год, к общей материальной характеристике тепловых сетей</w:t>
      </w:r>
    </w:p>
    <w:p w14:paraId="2C8FC8A3" w14:textId="0181830B" w:rsidR="0036300B" w:rsidRDefault="0036300B" w:rsidP="00464633">
      <w:pPr>
        <w:pStyle w:val="afc"/>
      </w:pPr>
      <w:bookmarkStart w:id="502" w:name="_Ref41373083"/>
      <w:bookmarkStart w:id="503" w:name="_Toc528171129"/>
      <w:bookmarkStart w:id="504" w:name="_Toc83218652"/>
      <w:r w:rsidRPr="00464633">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45</w:t>
      </w:r>
      <w:r w:rsidR="006C1D8C">
        <w:rPr>
          <w:noProof/>
        </w:rPr>
        <w:fldChar w:fldCharType="end"/>
      </w:r>
      <w:bookmarkEnd w:id="502"/>
      <w:r w:rsidRPr="00464633">
        <w:t xml:space="preserve">. </w:t>
      </w:r>
      <w:bookmarkStart w:id="505" w:name="_Hlk81835085"/>
      <w:r w:rsidRPr="00464633">
        <w:t xml:space="preserve">Отношение материальной характеристики тепловых сетей, реконструированных за год, к общей материальной характеристике </w:t>
      </w:r>
      <w:bookmarkEnd w:id="505"/>
      <w:r w:rsidRPr="00464633">
        <w:t>тепловых сетей</w:t>
      </w:r>
      <w:bookmarkEnd w:id="503"/>
      <w:bookmarkEnd w:id="50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4"/>
        <w:gridCol w:w="862"/>
        <w:gridCol w:w="862"/>
        <w:gridCol w:w="862"/>
        <w:gridCol w:w="862"/>
        <w:gridCol w:w="862"/>
        <w:gridCol w:w="862"/>
        <w:gridCol w:w="862"/>
        <w:gridCol w:w="862"/>
        <w:gridCol w:w="862"/>
        <w:gridCol w:w="862"/>
        <w:gridCol w:w="862"/>
        <w:gridCol w:w="862"/>
        <w:gridCol w:w="862"/>
        <w:gridCol w:w="862"/>
        <w:gridCol w:w="951"/>
        <w:gridCol w:w="951"/>
        <w:gridCol w:w="951"/>
        <w:gridCol w:w="830"/>
        <w:gridCol w:w="830"/>
        <w:gridCol w:w="830"/>
        <w:gridCol w:w="830"/>
      </w:tblGrid>
      <w:tr w:rsidR="007F19B1" w:rsidRPr="00223EA9" w14:paraId="3340AD08" w14:textId="77777777" w:rsidTr="00A54D6A">
        <w:trPr>
          <w:trHeight w:val="255"/>
        </w:trPr>
        <w:tc>
          <w:tcPr>
            <w:tcW w:w="915" w:type="pct"/>
            <w:shd w:val="clear" w:color="auto" w:fill="auto"/>
            <w:noWrap/>
            <w:vAlign w:val="center"/>
            <w:hideMark/>
          </w:tcPr>
          <w:p w14:paraId="0B0F6225" w14:textId="77777777" w:rsidR="007F19B1" w:rsidRPr="00223EA9" w:rsidRDefault="007F19B1" w:rsidP="00A54D6A">
            <w:pPr>
              <w:pStyle w:val="affb"/>
            </w:pPr>
            <w:r w:rsidRPr="00223EA9">
              <w:t>Источник теплоснабжения</w:t>
            </w:r>
          </w:p>
        </w:tc>
        <w:tc>
          <w:tcPr>
            <w:tcW w:w="193" w:type="pct"/>
            <w:shd w:val="clear" w:color="auto" w:fill="auto"/>
            <w:vAlign w:val="center"/>
            <w:hideMark/>
          </w:tcPr>
          <w:p w14:paraId="6834D22C" w14:textId="77777777" w:rsidR="007F19B1" w:rsidRPr="00223EA9" w:rsidRDefault="007F19B1" w:rsidP="00A54D6A">
            <w:pPr>
              <w:pStyle w:val="affb"/>
            </w:pPr>
            <w:r w:rsidRPr="00223EA9">
              <w:t>2020</w:t>
            </w:r>
          </w:p>
        </w:tc>
        <w:tc>
          <w:tcPr>
            <w:tcW w:w="193" w:type="pct"/>
            <w:shd w:val="clear" w:color="auto" w:fill="auto"/>
            <w:vAlign w:val="center"/>
            <w:hideMark/>
          </w:tcPr>
          <w:p w14:paraId="4D6FCCAF" w14:textId="77777777" w:rsidR="007F19B1" w:rsidRPr="00223EA9" w:rsidRDefault="007F19B1" w:rsidP="00A54D6A">
            <w:pPr>
              <w:pStyle w:val="affb"/>
            </w:pPr>
            <w:r w:rsidRPr="00223EA9">
              <w:t>2021</w:t>
            </w:r>
          </w:p>
        </w:tc>
        <w:tc>
          <w:tcPr>
            <w:tcW w:w="193" w:type="pct"/>
            <w:shd w:val="clear" w:color="auto" w:fill="auto"/>
            <w:vAlign w:val="center"/>
            <w:hideMark/>
          </w:tcPr>
          <w:p w14:paraId="550C223A" w14:textId="77777777" w:rsidR="007F19B1" w:rsidRPr="00223EA9" w:rsidRDefault="007F19B1" w:rsidP="00A54D6A">
            <w:pPr>
              <w:pStyle w:val="affb"/>
            </w:pPr>
            <w:r w:rsidRPr="00223EA9">
              <w:t>2022</w:t>
            </w:r>
          </w:p>
        </w:tc>
        <w:tc>
          <w:tcPr>
            <w:tcW w:w="193" w:type="pct"/>
            <w:shd w:val="clear" w:color="auto" w:fill="auto"/>
            <w:vAlign w:val="center"/>
            <w:hideMark/>
          </w:tcPr>
          <w:p w14:paraId="4D89DDF1" w14:textId="77777777" w:rsidR="007F19B1" w:rsidRPr="00223EA9" w:rsidRDefault="007F19B1" w:rsidP="00A54D6A">
            <w:pPr>
              <w:pStyle w:val="affb"/>
            </w:pPr>
            <w:r w:rsidRPr="00223EA9">
              <w:t>2023</w:t>
            </w:r>
          </w:p>
        </w:tc>
        <w:tc>
          <w:tcPr>
            <w:tcW w:w="193" w:type="pct"/>
            <w:shd w:val="clear" w:color="auto" w:fill="auto"/>
            <w:vAlign w:val="center"/>
            <w:hideMark/>
          </w:tcPr>
          <w:p w14:paraId="3D143C58" w14:textId="77777777" w:rsidR="007F19B1" w:rsidRPr="00223EA9" w:rsidRDefault="007F19B1" w:rsidP="00A54D6A">
            <w:pPr>
              <w:pStyle w:val="affb"/>
            </w:pPr>
            <w:r w:rsidRPr="00223EA9">
              <w:t>2024</w:t>
            </w:r>
          </w:p>
        </w:tc>
        <w:tc>
          <w:tcPr>
            <w:tcW w:w="193" w:type="pct"/>
            <w:shd w:val="clear" w:color="auto" w:fill="auto"/>
            <w:vAlign w:val="center"/>
            <w:hideMark/>
          </w:tcPr>
          <w:p w14:paraId="4C5BD4FC" w14:textId="77777777" w:rsidR="007F19B1" w:rsidRPr="00223EA9" w:rsidRDefault="007F19B1" w:rsidP="00A54D6A">
            <w:pPr>
              <w:pStyle w:val="affb"/>
            </w:pPr>
            <w:r w:rsidRPr="00223EA9">
              <w:t>2025</w:t>
            </w:r>
          </w:p>
        </w:tc>
        <w:tc>
          <w:tcPr>
            <w:tcW w:w="193" w:type="pct"/>
            <w:shd w:val="clear" w:color="auto" w:fill="auto"/>
            <w:vAlign w:val="center"/>
            <w:hideMark/>
          </w:tcPr>
          <w:p w14:paraId="7A06994A" w14:textId="77777777" w:rsidR="007F19B1" w:rsidRPr="00223EA9" w:rsidRDefault="007F19B1" w:rsidP="00A54D6A">
            <w:pPr>
              <w:pStyle w:val="affb"/>
            </w:pPr>
            <w:r w:rsidRPr="00223EA9">
              <w:t>2026</w:t>
            </w:r>
          </w:p>
        </w:tc>
        <w:tc>
          <w:tcPr>
            <w:tcW w:w="193" w:type="pct"/>
            <w:shd w:val="clear" w:color="auto" w:fill="auto"/>
            <w:vAlign w:val="center"/>
            <w:hideMark/>
          </w:tcPr>
          <w:p w14:paraId="6A33B29A" w14:textId="77777777" w:rsidR="007F19B1" w:rsidRPr="00223EA9" w:rsidRDefault="007F19B1" w:rsidP="00A54D6A">
            <w:pPr>
              <w:pStyle w:val="affb"/>
            </w:pPr>
            <w:r w:rsidRPr="00223EA9">
              <w:t>2027</w:t>
            </w:r>
          </w:p>
        </w:tc>
        <w:tc>
          <w:tcPr>
            <w:tcW w:w="193" w:type="pct"/>
            <w:shd w:val="clear" w:color="auto" w:fill="auto"/>
            <w:vAlign w:val="center"/>
            <w:hideMark/>
          </w:tcPr>
          <w:p w14:paraId="5C57AE90" w14:textId="77777777" w:rsidR="007F19B1" w:rsidRPr="00223EA9" w:rsidRDefault="007F19B1" w:rsidP="00A54D6A">
            <w:pPr>
              <w:pStyle w:val="affb"/>
            </w:pPr>
            <w:r w:rsidRPr="00223EA9">
              <w:t>2028</w:t>
            </w:r>
          </w:p>
        </w:tc>
        <w:tc>
          <w:tcPr>
            <w:tcW w:w="193" w:type="pct"/>
            <w:shd w:val="clear" w:color="auto" w:fill="auto"/>
            <w:vAlign w:val="center"/>
            <w:hideMark/>
          </w:tcPr>
          <w:p w14:paraId="2AD0A461" w14:textId="77777777" w:rsidR="007F19B1" w:rsidRPr="00223EA9" w:rsidRDefault="007F19B1" w:rsidP="00A54D6A">
            <w:pPr>
              <w:pStyle w:val="affb"/>
            </w:pPr>
            <w:r w:rsidRPr="00223EA9">
              <w:t>2029</w:t>
            </w:r>
          </w:p>
        </w:tc>
        <w:tc>
          <w:tcPr>
            <w:tcW w:w="193" w:type="pct"/>
            <w:shd w:val="clear" w:color="auto" w:fill="auto"/>
            <w:vAlign w:val="center"/>
            <w:hideMark/>
          </w:tcPr>
          <w:p w14:paraId="213EDD74" w14:textId="77777777" w:rsidR="007F19B1" w:rsidRPr="00223EA9" w:rsidRDefault="007F19B1" w:rsidP="00A54D6A">
            <w:pPr>
              <w:pStyle w:val="affb"/>
            </w:pPr>
            <w:r w:rsidRPr="00223EA9">
              <w:t>2030</w:t>
            </w:r>
          </w:p>
        </w:tc>
        <w:tc>
          <w:tcPr>
            <w:tcW w:w="193" w:type="pct"/>
            <w:shd w:val="clear" w:color="auto" w:fill="auto"/>
            <w:vAlign w:val="center"/>
            <w:hideMark/>
          </w:tcPr>
          <w:p w14:paraId="03C2782C" w14:textId="77777777" w:rsidR="007F19B1" w:rsidRPr="00223EA9" w:rsidRDefault="007F19B1" w:rsidP="00A54D6A">
            <w:pPr>
              <w:pStyle w:val="affb"/>
            </w:pPr>
            <w:r w:rsidRPr="00223EA9">
              <w:t>2031</w:t>
            </w:r>
          </w:p>
        </w:tc>
        <w:tc>
          <w:tcPr>
            <w:tcW w:w="193" w:type="pct"/>
            <w:shd w:val="clear" w:color="auto" w:fill="auto"/>
            <w:vAlign w:val="center"/>
            <w:hideMark/>
          </w:tcPr>
          <w:p w14:paraId="5688D8F8" w14:textId="77777777" w:rsidR="007F19B1" w:rsidRPr="00223EA9" w:rsidRDefault="007F19B1" w:rsidP="00A54D6A">
            <w:pPr>
              <w:pStyle w:val="affb"/>
            </w:pPr>
            <w:r w:rsidRPr="00223EA9">
              <w:t>2032</w:t>
            </w:r>
          </w:p>
        </w:tc>
        <w:tc>
          <w:tcPr>
            <w:tcW w:w="193" w:type="pct"/>
            <w:shd w:val="clear" w:color="auto" w:fill="auto"/>
            <w:vAlign w:val="center"/>
            <w:hideMark/>
          </w:tcPr>
          <w:p w14:paraId="5AF889A5" w14:textId="77777777" w:rsidR="007F19B1" w:rsidRPr="00223EA9" w:rsidRDefault="007F19B1" w:rsidP="00A54D6A">
            <w:pPr>
              <w:pStyle w:val="affb"/>
            </w:pPr>
            <w:r w:rsidRPr="00223EA9">
              <w:t>2033</w:t>
            </w:r>
          </w:p>
        </w:tc>
        <w:tc>
          <w:tcPr>
            <w:tcW w:w="213" w:type="pct"/>
            <w:shd w:val="clear" w:color="auto" w:fill="auto"/>
            <w:vAlign w:val="center"/>
            <w:hideMark/>
          </w:tcPr>
          <w:p w14:paraId="0BC559D5" w14:textId="77777777" w:rsidR="007F19B1" w:rsidRPr="00223EA9" w:rsidRDefault="007F19B1" w:rsidP="00A54D6A">
            <w:pPr>
              <w:pStyle w:val="affb"/>
            </w:pPr>
            <w:r w:rsidRPr="00223EA9">
              <w:t>2034</w:t>
            </w:r>
          </w:p>
        </w:tc>
        <w:tc>
          <w:tcPr>
            <w:tcW w:w="213" w:type="pct"/>
            <w:shd w:val="clear" w:color="auto" w:fill="auto"/>
            <w:vAlign w:val="center"/>
            <w:hideMark/>
          </w:tcPr>
          <w:p w14:paraId="2D140085" w14:textId="77777777" w:rsidR="007F19B1" w:rsidRPr="00223EA9" w:rsidRDefault="007F19B1" w:rsidP="00A54D6A">
            <w:pPr>
              <w:pStyle w:val="affb"/>
            </w:pPr>
            <w:r w:rsidRPr="00223EA9">
              <w:t>2035</w:t>
            </w:r>
          </w:p>
        </w:tc>
        <w:tc>
          <w:tcPr>
            <w:tcW w:w="213" w:type="pct"/>
            <w:shd w:val="clear" w:color="auto" w:fill="auto"/>
            <w:vAlign w:val="center"/>
            <w:hideMark/>
          </w:tcPr>
          <w:p w14:paraId="7364B45F" w14:textId="77777777" w:rsidR="007F19B1" w:rsidRPr="00223EA9" w:rsidRDefault="007F19B1" w:rsidP="00A54D6A">
            <w:pPr>
              <w:pStyle w:val="affb"/>
            </w:pPr>
            <w:r w:rsidRPr="00223EA9">
              <w:t>2036</w:t>
            </w:r>
          </w:p>
        </w:tc>
        <w:tc>
          <w:tcPr>
            <w:tcW w:w="186" w:type="pct"/>
            <w:shd w:val="clear" w:color="auto" w:fill="auto"/>
            <w:vAlign w:val="center"/>
            <w:hideMark/>
          </w:tcPr>
          <w:p w14:paraId="79689A58" w14:textId="77777777" w:rsidR="007F19B1" w:rsidRPr="00223EA9" w:rsidRDefault="007F19B1" w:rsidP="00A54D6A">
            <w:pPr>
              <w:pStyle w:val="affb"/>
            </w:pPr>
            <w:r w:rsidRPr="00223EA9">
              <w:t>2037</w:t>
            </w:r>
          </w:p>
        </w:tc>
        <w:tc>
          <w:tcPr>
            <w:tcW w:w="186" w:type="pct"/>
            <w:shd w:val="clear" w:color="auto" w:fill="auto"/>
            <w:vAlign w:val="center"/>
            <w:hideMark/>
          </w:tcPr>
          <w:p w14:paraId="3CF6094C" w14:textId="77777777" w:rsidR="007F19B1" w:rsidRPr="00223EA9" w:rsidRDefault="007F19B1" w:rsidP="00A54D6A">
            <w:pPr>
              <w:pStyle w:val="affb"/>
            </w:pPr>
            <w:r w:rsidRPr="00223EA9">
              <w:t>2038</w:t>
            </w:r>
          </w:p>
        </w:tc>
        <w:tc>
          <w:tcPr>
            <w:tcW w:w="186" w:type="pct"/>
            <w:shd w:val="clear" w:color="auto" w:fill="auto"/>
            <w:vAlign w:val="center"/>
            <w:hideMark/>
          </w:tcPr>
          <w:p w14:paraId="45CF6EAB" w14:textId="77777777" w:rsidR="007F19B1" w:rsidRPr="00223EA9" w:rsidRDefault="007F19B1" w:rsidP="00A54D6A">
            <w:pPr>
              <w:pStyle w:val="affb"/>
            </w:pPr>
            <w:r w:rsidRPr="00223EA9">
              <w:t>2039</w:t>
            </w:r>
          </w:p>
        </w:tc>
        <w:tc>
          <w:tcPr>
            <w:tcW w:w="186" w:type="pct"/>
            <w:shd w:val="clear" w:color="auto" w:fill="auto"/>
            <w:vAlign w:val="center"/>
            <w:hideMark/>
          </w:tcPr>
          <w:p w14:paraId="41D56997" w14:textId="77777777" w:rsidR="007F19B1" w:rsidRPr="00223EA9" w:rsidRDefault="007F19B1" w:rsidP="00A54D6A">
            <w:pPr>
              <w:pStyle w:val="affb"/>
            </w:pPr>
            <w:r w:rsidRPr="00223EA9">
              <w:t>2040</w:t>
            </w:r>
          </w:p>
        </w:tc>
      </w:tr>
      <w:tr w:rsidR="007F19B1" w:rsidRPr="00223EA9" w14:paraId="32E33607" w14:textId="77777777" w:rsidTr="00A54D6A">
        <w:trPr>
          <w:trHeight w:val="255"/>
        </w:trPr>
        <w:tc>
          <w:tcPr>
            <w:tcW w:w="915" w:type="pct"/>
            <w:shd w:val="clear" w:color="auto" w:fill="auto"/>
            <w:vAlign w:val="center"/>
            <w:hideMark/>
          </w:tcPr>
          <w:p w14:paraId="533AEA51" w14:textId="77777777" w:rsidR="007F19B1" w:rsidRPr="00223EA9" w:rsidRDefault="007F19B1" w:rsidP="00A54D6A">
            <w:pPr>
              <w:pStyle w:val="affb"/>
            </w:pPr>
            <w:r w:rsidRPr="00223EA9">
              <w:t>БТЭЦ-2</w:t>
            </w:r>
          </w:p>
        </w:tc>
        <w:tc>
          <w:tcPr>
            <w:tcW w:w="193" w:type="pct"/>
            <w:shd w:val="clear" w:color="auto" w:fill="auto"/>
            <w:vAlign w:val="center"/>
            <w:hideMark/>
          </w:tcPr>
          <w:p w14:paraId="163BFA2C" w14:textId="77777777" w:rsidR="007F19B1" w:rsidRPr="00223EA9" w:rsidRDefault="007F19B1" w:rsidP="00A54D6A">
            <w:pPr>
              <w:pStyle w:val="affb"/>
            </w:pPr>
            <w:r w:rsidRPr="00223EA9">
              <w:t> </w:t>
            </w:r>
          </w:p>
        </w:tc>
        <w:tc>
          <w:tcPr>
            <w:tcW w:w="193" w:type="pct"/>
            <w:shd w:val="clear" w:color="auto" w:fill="auto"/>
            <w:vAlign w:val="center"/>
            <w:hideMark/>
          </w:tcPr>
          <w:p w14:paraId="15F92E2C" w14:textId="77777777" w:rsidR="007F19B1" w:rsidRPr="00223EA9" w:rsidRDefault="007F19B1" w:rsidP="00A54D6A">
            <w:pPr>
              <w:pStyle w:val="affb"/>
            </w:pPr>
            <w:r w:rsidRPr="00223EA9">
              <w:t>0,0046</w:t>
            </w:r>
          </w:p>
        </w:tc>
        <w:tc>
          <w:tcPr>
            <w:tcW w:w="193" w:type="pct"/>
            <w:shd w:val="clear" w:color="auto" w:fill="auto"/>
            <w:vAlign w:val="center"/>
            <w:hideMark/>
          </w:tcPr>
          <w:p w14:paraId="136D0CB4" w14:textId="77777777" w:rsidR="007F19B1" w:rsidRPr="00223EA9" w:rsidRDefault="007F19B1" w:rsidP="00A54D6A">
            <w:pPr>
              <w:pStyle w:val="affb"/>
            </w:pPr>
            <w:r w:rsidRPr="00223EA9">
              <w:t>0,0005</w:t>
            </w:r>
          </w:p>
        </w:tc>
        <w:tc>
          <w:tcPr>
            <w:tcW w:w="193" w:type="pct"/>
            <w:shd w:val="clear" w:color="auto" w:fill="auto"/>
            <w:vAlign w:val="center"/>
            <w:hideMark/>
          </w:tcPr>
          <w:p w14:paraId="598D0A24" w14:textId="77777777" w:rsidR="007F19B1" w:rsidRPr="00223EA9" w:rsidRDefault="007F19B1" w:rsidP="00A54D6A">
            <w:pPr>
              <w:pStyle w:val="affb"/>
            </w:pPr>
            <w:r w:rsidRPr="00223EA9">
              <w:t>0,0046</w:t>
            </w:r>
          </w:p>
        </w:tc>
        <w:tc>
          <w:tcPr>
            <w:tcW w:w="193" w:type="pct"/>
            <w:shd w:val="clear" w:color="auto" w:fill="auto"/>
            <w:vAlign w:val="center"/>
            <w:hideMark/>
          </w:tcPr>
          <w:p w14:paraId="12CADC20" w14:textId="77777777" w:rsidR="007F19B1" w:rsidRPr="00223EA9" w:rsidRDefault="007F19B1" w:rsidP="00A54D6A">
            <w:pPr>
              <w:pStyle w:val="affb"/>
            </w:pPr>
            <w:r w:rsidRPr="00223EA9">
              <w:t>0,0065</w:t>
            </w:r>
          </w:p>
        </w:tc>
        <w:tc>
          <w:tcPr>
            <w:tcW w:w="193" w:type="pct"/>
            <w:shd w:val="clear" w:color="auto" w:fill="auto"/>
            <w:vAlign w:val="center"/>
            <w:hideMark/>
          </w:tcPr>
          <w:p w14:paraId="0B6B7153" w14:textId="77777777" w:rsidR="007F19B1" w:rsidRPr="00223EA9" w:rsidRDefault="007F19B1" w:rsidP="00A54D6A">
            <w:pPr>
              <w:pStyle w:val="affb"/>
            </w:pPr>
            <w:r w:rsidRPr="00223EA9">
              <w:t>0,0006</w:t>
            </w:r>
          </w:p>
        </w:tc>
        <w:tc>
          <w:tcPr>
            <w:tcW w:w="193" w:type="pct"/>
            <w:shd w:val="clear" w:color="auto" w:fill="auto"/>
            <w:vAlign w:val="center"/>
            <w:hideMark/>
          </w:tcPr>
          <w:p w14:paraId="33E72B62" w14:textId="77777777" w:rsidR="007F19B1" w:rsidRPr="00223EA9" w:rsidRDefault="007F19B1" w:rsidP="00A54D6A">
            <w:pPr>
              <w:pStyle w:val="affb"/>
            </w:pPr>
            <w:r w:rsidRPr="00223EA9">
              <w:t>0,0000</w:t>
            </w:r>
          </w:p>
        </w:tc>
        <w:tc>
          <w:tcPr>
            <w:tcW w:w="193" w:type="pct"/>
            <w:shd w:val="clear" w:color="auto" w:fill="auto"/>
            <w:vAlign w:val="center"/>
            <w:hideMark/>
          </w:tcPr>
          <w:p w14:paraId="46782B36" w14:textId="77777777" w:rsidR="007F19B1" w:rsidRPr="00223EA9" w:rsidRDefault="007F19B1" w:rsidP="00A54D6A">
            <w:pPr>
              <w:pStyle w:val="affb"/>
            </w:pPr>
            <w:r w:rsidRPr="00223EA9">
              <w:t>0,0000</w:t>
            </w:r>
          </w:p>
        </w:tc>
        <w:tc>
          <w:tcPr>
            <w:tcW w:w="193" w:type="pct"/>
            <w:shd w:val="clear" w:color="auto" w:fill="auto"/>
            <w:vAlign w:val="center"/>
            <w:hideMark/>
          </w:tcPr>
          <w:p w14:paraId="0B1EA3F1" w14:textId="77777777" w:rsidR="007F19B1" w:rsidRPr="00223EA9" w:rsidRDefault="007F19B1" w:rsidP="00A54D6A">
            <w:pPr>
              <w:pStyle w:val="affb"/>
            </w:pPr>
            <w:r w:rsidRPr="00223EA9">
              <w:t>0,0111</w:t>
            </w:r>
          </w:p>
        </w:tc>
        <w:tc>
          <w:tcPr>
            <w:tcW w:w="193" w:type="pct"/>
            <w:shd w:val="clear" w:color="auto" w:fill="auto"/>
            <w:vAlign w:val="center"/>
            <w:hideMark/>
          </w:tcPr>
          <w:p w14:paraId="3184088D" w14:textId="77777777" w:rsidR="007F19B1" w:rsidRPr="00223EA9" w:rsidRDefault="007F19B1" w:rsidP="00A54D6A">
            <w:pPr>
              <w:pStyle w:val="affb"/>
            </w:pPr>
            <w:r w:rsidRPr="00223EA9">
              <w:t>0,0135</w:t>
            </w:r>
          </w:p>
        </w:tc>
        <w:tc>
          <w:tcPr>
            <w:tcW w:w="193" w:type="pct"/>
            <w:shd w:val="clear" w:color="auto" w:fill="auto"/>
            <w:vAlign w:val="center"/>
            <w:hideMark/>
          </w:tcPr>
          <w:p w14:paraId="3148E550" w14:textId="77777777" w:rsidR="007F19B1" w:rsidRPr="00223EA9" w:rsidRDefault="007F19B1" w:rsidP="00A54D6A">
            <w:pPr>
              <w:pStyle w:val="affb"/>
            </w:pPr>
            <w:r w:rsidRPr="00223EA9">
              <w:t>0,0108</w:t>
            </w:r>
          </w:p>
        </w:tc>
        <w:tc>
          <w:tcPr>
            <w:tcW w:w="193" w:type="pct"/>
            <w:shd w:val="clear" w:color="auto" w:fill="auto"/>
            <w:vAlign w:val="center"/>
            <w:hideMark/>
          </w:tcPr>
          <w:p w14:paraId="5491EA9B" w14:textId="77777777" w:rsidR="007F19B1" w:rsidRPr="00223EA9" w:rsidRDefault="007F19B1" w:rsidP="00A54D6A">
            <w:pPr>
              <w:pStyle w:val="affb"/>
            </w:pPr>
            <w:r w:rsidRPr="00223EA9">
              <w:t>0,0112</w:t>
            </w:r>
          </w:p>
        </w:tc>
        <w:tc>
          <w:tcPr>
            <w:tcW w:w="193" w:type="pct"/>
            <w:shd w:val="clear" w:color="auto" w:fill="auto"/>
            <w:vAlign w:val="center"/>
            <w:hideMark/>
          </w:tcPr>
          <w:p w14:paraId="7CE20D27" w14:textId="77777777" w:rsidR="007F19B1" w:rsidRPr="00223EA9" w:rsidRDefault="007F19B1" w:rsidP="00A54D6A">
            <w:pPr>
              <w:pStyle w:val="affb"/>
            </w:pPr>
            <w:r w:rsidRPr="00223EA9">
              <w:t>0,0103</w:t>
            </w:r>
          </w:p>
        </w:tc>
        <w:tc>
          <w:tcPr>
            <w:tcW w:w="193" w:type="pct"/>
            <w:shd w:val="clear" w:color="auto" w:fill="auto"/>
            <w:vAlign w:val="center"/>
            <w:hideMark/>
          </w:tcPr>
          <w:p w14:paraId="071F9100" w14:textId="77777777" w:rsidR="007F19B1" w:rsidRPr="00223EA9" w:rsidRDefault="007F19B1" w:rsidP="00A54D6A">
            <w:pPr>
              <w:pStyle w:val="affb"/>
            </w:pPr>
            <w:r w:rsidRPr="00223EA9">
              <w:t>0,0101</w:t>
            </w:r>
          </w:p>
        </w:tc>
        <w:tc>
          <w:tcPr>
            <w:tcW w:w="213" w:type="pct"/>
            <w:shd w:val="clear" w:color="auto" w:fill="auto"/>
            <w:vAlign w:val="center"/>
            <w:hideMark/>
          </w:tcPr>
          <w:p w14:paraId="610A5BFA" w14:textId="77777777" w:rsidR="007F19B1" w:rsidRPr="00223EA9" w:rsidRDefault="007F19B1" w:rsidP="00A54D6A">
            <w:pPr>
              <w:pStyle w:val="affb"/>
            </w:pPr>
            <w:r w:rsidRPr="00223EA9">
              <w:t>0,0157</w:t>
            </w:r>
          </w:p>
        </w:tc>
        <w:tc>
          <w:tcPr>
            <w:tcW w:w="213" w:type="pct"/>
            <w:shd w:val="clear" w:color="auto" w:fill="auto"/>
            <w:vAlign w:val="center"/>
            <w:hideMark/>
          </w:tcPr>
          <w:p w14:paraId="657781C0" w14:textId="77777777" w:rsidR="007F19B1" w:rsidRPr="00223EA9" w:rsidRDefault="007F19B1" w:rsidP="00A54D6A">
            <w:pPr>
              <w:pStyle w:val="affb"/>
            </w:pPr>
            <w:r w:rsidRPr="00223EA9">
              <w:t>0,0122</w:t>
            </w:r>
          </w:p>
        </w:tc>
        <w:tc>
          <w:tcPr>
            <w:tcW w:w="213" w:type="pct"/>
            <w:shd w:val="clear" w:color="auto" w:fill="auto"/>
            <w:vAlign w:val="center"/>
            <w:hideMark/>
          </w:tcPr>
          <w:p w14:paraId="34B98D39" w14:textId="77777777" w:rsidR="007F19B1" w:rsidRPr="00223EA9" w:rsidRDefault="007F19B1" w:rsidP="00A54D6A">
            <w:pPr>
              <w:pStyle w:val="affb"/>
            </w:pPr>
            <w:r w:rsidRPr="00223EA9">
              <w:t>0,0960</w:t>
            </w:r>
          </w:p>
        </w:tc>
        <w:tc>
          <w:tcPr>
            <w:tcW w:w="186" w:type="pct"/>
            <w:shd w:val="clear" w:color="auto" w:fill="auto"/>
            <w:vAlign w:val="center"/>
            <w:hideMark/>
          </w:tcPr>
          <w:p w14:paraId="4D6BA1D1" w14:textId="77777777" w:rsidR="007F19B1" w:rsidRPr="00223EA9" w:rsidRDefault="007F19B1" w:rsidP="00A54D6A">
            <w:pPr>
              <w:pStyle w:val="affb"/>
            </w:pPr>
            <w:r w:rsidRPr="00223EA9">
              <w:t>0,0000</w:t>
            </w:r>
          </w:p>
        </w:tc>
        <w:tc>
          <w:tcPr>
            <w:tcW w:w="186" w:type="pct"/>
            <w:shd w:val="clear" w:color="auto" w:fill="auto"/>
            <w:vAlign w:val="center"/>
            <w:hideMark/>
          </w:tcPr>
          <w:p w14:paraId="352BAE29" w14:textId="77777777" w:rsidR="007F19B1" w:rsidRPr="00223EA9" w:rsidRDefault="007F19B1" w:rsidP="00A54D6A">
            <w:pPr>
              <w:pStyle w:val="affb"/>
            </w:pPr>
            <w:r w:rsidRPr="00223EA9">
              <w:t>0,0000</w:t>
            </w:r>
          </w:p>
        </w:tc>
        <w:tc>
          <w:tcPr>
            <w:tcW w:w="186" w:type="pct"/>
            <w:shd w:val="clear" w:color="auto" w:fill="auto"/>
            <w:vAlign w:val="center"/>
            <w:hideMark/>
          </w:tcPr>
          <w:p w14:paraId="67C52F90" w14:textId="77777777" w:rsidR="007F19B1" w:rsidRPr="00223EA9" w:rsidRDefault="007F19B1" w:rsidP="00A54D6A">
            <w:pPr>
              <w:pStyle w:val="affb"/>
            </w:pPr>
            <w:r w:rsidRPr="00223EA9">
              <w:t>0,0000</w:t>
            </w:r>
          </w:p>
        </w:tc>
        <w:tc>
          <w:tcPr>
            <w:tcW w:w="186" w:type="pct"/>
            <w:shd w:val="clear" w:color="auto" w:fill="auto"/>
            <w:vAlign w:val="center"/>
            <w:hideMark/>
          </w:tcPr>
          <w:p w14:paraId="12BE8AE5" w14:textId="77777777" w:rsidR="007F19B1" w:rsidRPr="00223EA9" w:rsidRDefault="007F19B1" w:rsidP="00A54D6A">
            <w:pPr>
              <w:pStyle w:val="affb"/>
            </w:pPr>
            <w:r w:rsidRPr="00223EA9">
              <w:t>0,0000</w:t>
            </w:r>
          </w:p>
        </w:tc>
      </w:tr>
      <w:tr w:rsidR="007F19B1" w:rsidRPr="00223EA9" w14:paraId="23D49030" w14:textId="77777777" w:rsidTr="00A54D6A">
        <w:trPr>
          <w:trHeight w:val="255"/>
        </w:trPr>
        <w:tc>
          <w:tcPr>
            <w:tcW w:w="915" w:type="pct"/>
            <w:shd w:val="clear" w:color="auto" w:fill="auto"/>
            <w:vAlign w:val="center"/>
            <w:hideMark/>
          </w:tcPr>
          <w:p w14:paraId="519C8548" w14:textId="77777777" w:rsidR="007F19B1" w:rsidRPr="00223EA9" w:rsidRDefault="007F19B1" w:rsidP="00A54D6A">
            <w:pPr>
              <w:pStyle w:val="affb"/>
            </w:pPr>
            <w:r w:rsidRPr="00223EA9">
              <w:t>Правобережная котельная</w:t>
            </w:r>
          </w:p>
        </w:tc>
        <w:tc>
          <w:tcPr>
            <w:tcW w:w="193" w:type="pct"/>
            <w:shd w:val="clear" w:color="auto" w:fill="auto"/>
            <w:vAlign w:val="center"/>
            <w:hideMark/>
          </w:tcPr>
          <w:p w14:paraId="7CB1F3B8" w14:textId="77777777" w:rsidR="007F19B1" w:rsidRPr="00223EA9" w:rsidRDefault="007F19B1" w:rsidP="00A54D6A">
            <w:pPr>
              <w:pStyle w:val="affb"/>
            </w:pPr>
            <w:r w:rsidRPr="00223EA9">
              <w:t> </w:t>
            </w:r>
          </w:p>
        </w:tc>
        <w:tc>
          <w:tcPr>
            <w:tcW w:w="193" w:type="pct"/>
            <w:shd w:val="clear" w:color="auto" w:fill="auto"/>
            <w:vAlign w:val="center"/>
            <w:hideMark/>
          </w:tcPr>
          <w:p w14:paraId="51DFCE82" w14:textId="77777777" w:rsidR="007F19B1" w:rsidRPr="00223EA9" w:rsidRDefault="007F19B1" w:rsidP="00A54D6A">
            <w:pPr>
              <w:pStyle w:val="affb"/>
            </w:pPr>
            <w:r w:rsidRPr="00223EA9">
              <w:t>0,0033</w:t>
            </w:r>
          </w:p>
        </w:tc>
        <w:tc>
          <w:tcPr>
            <w:tcW w:w="193" w:type="pct"/>
            <w:shd w:val="clear" w:color="auto" w:fill="auto"/>
            <w:vAlign w:val="center"/>
            <w:hideMark/>
          </w:tcPr>
          <w:p w14:paraId="12022407" w14:textId="77777777" w:rsidR="007F19B1" w:rsidRPr="00223EA9" w:rsidRDefault="007F19B1" w:rsidP="00A54D6A">
            <w:pPr>
              <w:pStyle w:val="affb"/>
            </w:pPr>
            <w:r w:rsidRPr="00223EA9">
              <w:t>0,0005</w:t>
            </w:r>
          </w:p>
        </w:tc>
        <w:tc>
          <w:tcPr>
            <w:tcW w:w="193" w:type="pct"/>
            <w:shd w:val="clear" w:color="auto" w:fill="auto"/>
            <w:vAlign w:val="center"/>
            <w:hideMark/>
          </w:tcPr>
          <w:p w14:paraId="772CC900" w14:textId="77777777" w:rsidR="007F19B1" w:rsidRPr="00223EA9" w:rsidRDefault="007F19B1" w:rsidP="00A54D6A">
            <w:pPr>
              <w:pStyle w:val="affb"/>
            </w:pPr>
            <w:r w:rsidRPr="00223EA9">
              <w:t>0,0038</w:t>
            </w:r>
          </w:p>
        </w:tc>
        <w:tc>
          <w:tcPr>
            <w:tcW w:w="193" w:type="pct"/>
            <w:shd w:val="clear" w:color="auto" w:fill="auto"/>
            <w:vAlign w:val="center"/>
            <w:hideMark/>
          </w:tcPr>
          <w:p w14:paraId="0C280881" w14:textId="77777777" w:rsidR="007F19B1" w:rsidRPr="00223EA9" w:rsidRDefault="007F19B1" w:rsidP="00A54D6A">
            <w:pPr>
              <w:pStyle w:val="affb"/>
            </w:pPr>
            <w:r w:rsidRPr="00223EA9">
              <w:t>0,0219</w:t>
            </w:r>
          </w:p>
        </w:tc>
        <w:tc>
          <w:tcPr>
            <w:tcW w:w="193" w:type="pct"/>
            <w:shd w:val="clear" w:color="auto" w:fill="auto"/>
            <w:vAlign w:val="center"/>
            <w:hideMark/>
          </w:tcPr>
          <w:p w14:paraId="76DAE7F2" w14:textId="77777777" w:rsidR="007F19B1" w:rsidRPr="00223EA9" w:rsidRDefault="007F19B1" w:rsidP="00A54D6A">
            <w:pPr>
              <w:pStyle w:val="affb"/>
            </w:pPr>
            <w:r w:rsidRPr="00223EA9">
              <w:t>0,0180</w:t>
            </w:r>
          </w:p>
        </w:tc>
        <w:tc>
          <w:tcPr>
            <w:tcW w:w="193" w:type="pct"/>
            <w:shd w:val="clear" w:color="auto" w:fill="auto"/>
            <w:vAlign w:val="center"/>
            <w:hideMark/>
          </w:tcPr>
          <w:p w14:paraId="470119C3" w14:textId="77777777" w:rsidR="007F19B1" w:rsidRPr="00223EA9" w:rsidRDefault="007F19B1" w:rsidP="00A54D6A">
            <w:pPr>
              <w:pStyle w:val="affb"/>
            </w:pPr>
            <w:r w:rsidRPr="00223EA9">
              <w:t>0,0000</w:t>
            </w:r>
          </w:p>
        </w:tc>
        <w:tc>
          <w:tcPr>
            <w:tcW w:w="193" w:type="pct"/>
            <w:shd w:val="clear" w:color="auto" w:fill="auto"/>
            <w:vAlign w:val="center"/>
            <w:hideMark/>
          </w:tcPr>
          <w:p w14:paraId="10462895" w14:textId="77777777" w:rsidR="007F19B1" w:rsidRPr="00223EA9" w:rsidRDefault="007F19B1" w:rsidP="00A54D6A">
            <w:pPr>
              <w:pStyle w:val="affb"/>
            </w:pPr>
            <w:r w:rsidRPr="00223EA9">
              <w:t>0,0000</w:t>
            </w:r>
          </w:p>
        </w:tc>
        <w:tc>
          <w:tcPr>
            <w:tcW w:w="193" w:type="pct"/>
            <w:shd w:val="clear" w:color="auto" w:fill="auto"/>
            <w:vAlign w:val="center"/>
            <w:hideMark/>
          </w:tcPr>
          <w:p w14:paraId="6E8F8E54" w14:textId="77777777" w:rsidR="007F19B1" w:rsidRPr="00223EA9" w:rsidRDefault="007F19B1" w:rsidP="00A54D6A">
            <w:pPr>
              <w:pStyle w:val="affb"/>
            </w:pPr>
            <w:r w:rsidRPr="00223EA9">
              <w:t>0,0000</w:t>
            </w:r>
          </w:p>
        </w:tc>
        <w:tc>
          <w:tcPr>
            <w:tcW w:w="193" w:type="pct"/>
            <w:shd w:val="clear" w:color="auto" w:fill="auto"/>
            <w:vAlign w:val="center"/>
            <w:hideMark/>
          </w:tcPr>
          <w:p w14:paraId="1454212F" w14:textId="77777777" w:rsidR="007F19B1" w:rsidRPr="00223EA9" w:rsidRDefault="007F19B1" w:rsidP="00A54D6A">
            <w:pPr>
              <w:pStyle w:val="affb"/>
            </w:pPr>
            <w:r w:rsidRPr="00223EA9">
              <w:t>0,0000</w:t>
            </w:r>
          </w:p>
        </w:tc>
        <w:tc>
          <w:tcPr>
            <w:tcW w:w="193" w:type="pct"/>
            <w:shd w:val="clear" w:color="auto" w:fill="auto"/>
            <w:vAlign w:val="center"/>
            <w:hideMark/>
          </w:tcPr>
          <w:p w14:paraId="7A89B481" w14:textId="77777777" w:rsidR="007F19B1" w:rsidRPr="00223EA9" w:rsidRDefault="007F19B1" w:rsidP="00A54D6A">
            <w:pPr>
              <w:pStyle w:val="affb"/>
            </w:pPr>
            <w:r w:rsidRPr="00223EA9">
              <w:t>0,0000</w:t>
            </w:r>
          </w:p>
        </w:tc>
        <w:tc>
          <w:tcPr>
            <w:tcW w:w="193" w:type="pct"/>
            <w:shd w:val="clear" w:color="auto" w:fill="auto"/>
            <w:vAlign w:val="center"/>
            <w:hideMark/>
          </w:tcPr>
          <w:p w14:paraId="0FDEAE0E" w14:textId="77777777" w:rsidR="007F19B1" w:rsidRPr="00223EA9" w:rsidRDefault="007F19B1" w:rsidP="00A54D6A">
            <w:pPr>
              <w:pStyle w:val="affb"/>
            </w:pPr>
            <w:r w:rsidRPr="00223EA9">
              <w:t>0,0000</w:t>
            </w:r>
          </w:p>
        </w:tc>
        <w:tc>
          <w:tcPr>
            <w:tcW w:w="193" w:type="pct"/>
            <w:shd w:val="clear" w:color="auto" w:fill="auto"/>
            <w:vAlign w:val="center"/>
            <w:hideMark/>
          </w:tcPr>
          <w:p w14:paraId="6CC805DB" w14:textId="77777777" w:rsidR="007F19B1" w:rsidRPr="00223EA9" w:rsidRDefault="007F19B1" w:rsidP="00A54D6A">
            <w:pPr>
              <w:pStyle w:val="affb"/>
            </w:pPr>
            <w:r w:rsidRPr="00223EA9">
              <w:t>0,0000</w:t>
            </w:r>
          </w:p>
        </w:tc>
        <w:tc>
          <w:tcPr>
            <w:tcW w:w="193" w:type="pct"/>
            <w:shd w:val="clear" w:color="auto" w:fill="auto"/>
            <w:vAlign w:val="center"/>
            <w:hideMark/>
          </w:tcPr>
          <w:p w14:paraId="50959A4B" w14:textId="77777777" w:rsidR="007F19B1" w:rsidRPr="00223EA9" w:rsidRDefault="007F19B1" w:rsidP="00A54D6A">
            <w:pPr>
              <w:pStyle w:val="affb"/>
            </w:pPr>
            <w:r w:rsidRPr="00223EA9">
              <w:t>0,0000</w:t>
            </w:r>
          </w:p>
        </w:tc>
        <w:tc>
          <w:tcPr>
            <w:tcW w:w="213" w:type="pct"/>
            <w:shd w:val="clear" w:color="auto" w:fill="auto"/>
            <w:vAlign w:val="center"/>
            <w:hideMark/>
          </w:tcPr>
          <w:p w14:paraId="164D1347" w14:textId="77777777" w:rsidR="007F19B1" w:rsidRPr="00223EA9" w:rsidRDefault="007F19B1" w:rsidP="00A54D6A">
            <w:pPr>
              <w:pStyle w:val="affb"/>
            </w:pPr>
            <w:r w:rsidRPr="00223EA9">
              <w:t>0,0000</w:t>
            </w:r>
          </w:p>
        </w:tc>
        <w:tc>
          <w:tcPr>
            <w:tcW w:w="213" w:type="pct"/>
            <w:shd w:val="clear" w:color="auto" w:fill="auto"/>
            <w:vAlign w:val="center"/>
            <w:hideMark/>
          </w:tcPr>
          <w:p w14:paraId="25E95114" w14:textId="77777777" w:rsidR="007F19B1" w:rsidRPr="00223EA9" w:rsidRDefault="007F19B1" w:rsidP="00A54D6A">
            <w:pPr>
              <w:pStyle w:val="affb"/>
            </w:pPr>
            <w:r w:rsidRPr="00223EA9">
              <w:t>0,0288</w:t>
            </w:r>
          </w:p>
        </w:tc>
        <w:tc>
          <w:tcPr>
            <w:tcW w:w="213" w:type="pct"/>
            <w:shd w:val="clear" w:color="auto" w:fill="auto"/>
            <w:vAlign w:val="center"/>
            <w:hideMark/>
          </w:tcPr>
          <w:p w14:paraId="02D82E48" w14:textId="77777777" w:rsidR="007F19B1" w:rsidRPr="00223EA9" w:rsidRDefault="007F19B1" w:rsidP="00A54D6A">
            <w:pPr>
              <w:pStyle w:val="affb"/>
            </w:pPr>
            <w:r w:rsidRPr="00223EA9">
              <w:t>0,0694</w:t>
            </w:r>
          </w:p>
        </w:tc>
        <w:tc>
          <w:tcPr>
            <w:tcW w:w="186" w:type="pct"/>
            <w:shd w:val="clear" w:color="auto" w:fill="auto"/>
            <w:vAlign w:val="center"/>
            <w:hideMark/>
          </w:tcPr>
          <w:p w14:paraId="3A74349B" w14:textId="77777777" w:rsidR="007F19B1" w:rsidRPr="00223EA9" w:rsidRDefault="007F19B1" w:rsidP="00A54D6A">
            <w:pPr>
              <w:pStyle w:val="affb"/>
            </w:pPr>
            <w:r w:rsidRPr="00223EA9">
              <w:t>0,0000</w:t>
            </w:r>
          </w:p>
        </w:tc>
        <w:tc>
          <w:tcPr>
            <w:tcW w:w="186" w:type="pct"/>
            <w:shd w:val="clear" w:color="auto" w:fill="auto"/>
            <w:vAlign w:val="center"/>
            <w:hideMark/>
          </w:tcPr>
          <w:p w14:paraId="1712FDD9" w14:textId="77777777" w:rsidR="007F19B1" w:rsidRPr="00223EA9" w:rsidRDefault="007F19B1" w:rsidP="00A54D6A">
            <w:pPr>
              <w:pStyle w:val="affb"/>
            </w:pPr>
            <w:r w:rsidRPr="00223EA9">
              <w:t>0,0000</w:t>
            </w:r>
          </w:p>
        </w:tc>
        <w:tc>
          <w:tcPr>
            <w:tcW w:w="186" w:type="pct"/>
            <w:shd w:val="clear" w:color="auto" w:fill="auto"/>
            <w:vAlign w:val="center"/>
            <w:hideMark/>
          </w:tcPr>
          <w:p w14:paraId="4EA128A6" w14:textId="77777777" w:rsidR="007F19B1" w:rsidRPr="00223EA9" w:rsidRDefault="007F19B1" w:rsidP="00A54D6A">
            <w:pPr>
              <w:pStyle w:val="affb"/>
            </w:pPr>
            <w:r w:rsidRPr="00223EA9">
              <w:t>0,0000</w:t>
            </w:r>
          </w:p>
        </w:tc>
        <w:tc>
          <w:tcPr>
            <w:tcW w:w="186" w:type="pct"/>
            <w:shd w:val="clear" w:color="auto" w:fill="auto"/>
            <w:vAlign w:val="center"/>
            <w:hideMark/>
          </w:tcPr>
          <w:p w14:paraId="17A158B3" w14:textId="77777777" w:rsidR="007F19B1" w:rsidRPr="00223EA9" w:rsidRDefault="007F19B1" w:rsidP="00A54D6A">
            <w:pPr>
              <w:pStyle w:val="affb"/>
            </w:pPr>
            <w:r w:rsidRPr="00223EA9">
              <w:t>0,0000</w:t>
            </w:r>
          </w:p>
        </w:tc>
      </w:tr>
      <w:tr w:rsidR="007F19B1" w:rsidRPr="00223EA9" w14:paraId="3161F83B" w14:textId="77777777" w:rsidTr="00A54D6A">
        <w:trPr>
          <w:trHeight w:val="255"/>
        </w:trPr>
        <w:tc>
          <w:tcPr>
            <w:tcW w:w="915" w:type="pct"/>
            <w:shd w:val="clear" w:color="auto" w:fill="auto"/>
            <w:vAlign w:val="center"/>
            <w:hideMark/>
          </w:tcPr>
          <w:p w14:paraId="2CAC4E04" w14:textId="77777777" w:rsidR="007F19B1" w:rsidRPr="00223EA9" w:rsidRDefault="007F19B1" w:rsidP="00A54D6A">
            <w:pPr>
              <w:pStyle w:val="affb"/>
            </w:pPr>
            <w:r w:rsidRPr="00223EA9">
              <w:t>ВК "Гор. Больница"</w:t>
            </w:r>
          </w:p>
        </w:tc>
        <w:tc>
          <w:tcPr>
            <w:tcW w:w="193" w:type="pct"/>
            <w:shd w:val="clear" w:color="auto" w:fill="auto"/>
            <w:vAlign w:val="center"/>
            <w:hideMark/>
          </w:tcPr>
          <w:p w14:paraId="6939BB5A" w14:textId="77777777" w:rsidR="007F19B1" w:rsidRPr="00223EA9" w:rsidRDefault="007F19B1" w:rsidP="00A54D6A">
            <w:pPr>
              <w:pStyle w:val="affb"/>
            </w:pPr>
            <w:r w:rsidRPr="00223EA9">
              <w:t>0</w:t>
            </w:r>
          </w:p>
        </w:tc>
        <w:tc>
          <w:tcPr>
            <w:tcW w:w="193" w:type="pct"/>
            <w:shd w:val="clear" w:color="auto" w:fill="auto"/>
            <w:vAlign w:val="center"/>
            <w:hideMark/>
          </w:tcPr>
          <w:p w14:paraId="66D56BF8" w14:textId="77777777" w:rsidR="007F19B1" w:rsidRPr="00223EA9" w:rsidRDefault="007F19B1" w:rsidP="00A54D6A">
            <w:pPr>
              <w:pStyle w:val="affb"/>
            </w:pPr>
            <w:r w:rsidRPr="00223EA9">
              <w:t>0</w:t>
            </w:r>
          </w:p>
        </w:tc>
        <w:tc>
          <w:tcPr>
            <w:tcW w:w="193" w:type="pct"/>
            <w:shd w:val="clear" w:color="auto" w:fill="auto"/>
            <w:vAlign w:val="center"/>
            <w:hideMark/>
          </w:tcPr>
          <w:p w14:paraId="249C0819" w14:textId="77777777" w:rsidR="007F19B1" w:rsidRPr="00223EA9" w:rsidRDefault="007F19B1" w:rsidP="00A54D6A">
            <w:pPr>
              <w:pStyle w:val="affb"/>
            </w:pPr>
            <w:r w:rsidRPr="00223EA9">
              <w:t>0</w:t>
            </w:r>
          </w:p>
        </w:tc>
        <w:tc>
          <w:tcPr>
            <w:tcW w:w="193" w:type="pct"/>
            <w:shd w:val="clear" w:color="auto" w:fill="auto"/>
            <w:vAlign w:val="center"/>
            <w:hideMark/>
          </w:tcPr>
          <w:p w14:paraId="10EF7C5B" w14:textId="77777777" w:rsidR="007F19B1" w:rsidRPr="00223EA9" w:rsidRDefault="007F19B1" w:rsidP="00A54D6A">
            <w:pPr>
              <w:pStyle w:val="affb"/>
            </w:pPr>
            <w:r w:rsidRPr="00223EA9">
              <w:t>0</w:t>
            </w:r>
          </w:p>
        </w:tc>
        <w:tc>
          <w:tcPr>
            <w:tcW w:w="193" w:type="pct"/>
            <w:shd w:val="clear" w:color="auto" w:fill="auto"/>
            <w:vAlign w:val="center"/>
            <w:hideMark/>
          </w:tcPr>
          <w:p w14:paraId="4E82574B" w14:textId="77777777" w:rsidR="007F19B1" w:rsidRPr="00223EA9" w:rsidRDefault="007F19B1" w:rsidP="00A54D6A">
            <w:pPr>
              <w:pStyle w:val="affb"/>
            </w:pPr>
            <w:r w:rsidRPr="00223EA9">
              <w:t>0</w:t>
            </w:r>
          </w:p>
        </w:tc>
        <w:tc>
          <w:tcPr>
            <w:tcW w:w="193" w:type="pct"/>
            <w:shd w:val="clear" w:color="auto" w:fill="auto"/>
            <w:vAlign w:val="center"/>
            <w:hideMark/>
          </w:tcPr>
          <w:p w14:paraId="795BC6D6" w14:textId="77777777" w:rsidR="007F19B1" w:rsidRPr="00223EA9" w:rsidRDefault="007F19B1" w:rsidP="00A54D6A">
            <w:pPr>
              <w:pStyle w:val="affb"/>
            </w:pPr>
            <w:r w:rsidRPr="00223EA9">
              <w:t>0</w:t>
            </w:r>
          </w:p>
        </w:tc>
        <w:tc>
          <w:tcPr>
            <w:tcW w:w="193" w:type="pct"/>
            <w:shd w:val="clear" w:color="auto" w:fill="auto"/>
            <w:vAlign w:val="center"/>
            <w:hideMark/>
          </w:tcPr>
          <w:p w14:paraId="50E803D7" w14:textId="77777777" w:rsidR="007F19B1" w:rsidRPr="00223EA9" w:rsidRDefault="007F19B1" w:rsidP="00A54D6A">
            <w:pPr>
              <w:pStyle w:val="affb"/>
            </w:pPr>
            <w:r w:rsidRPr="00223EA9">
              <w:t>0</w:t>
            </w:r>
          </w:p>
        </w:tc>
        <w:tc>
          <w:tcPr>
            <w:tcW w:w="193" w:type="pct"/>
            <w:shd w:val="clear" w:color="auto" w:fill="auto"/>
            <w:vAlign w:val="center"/>
            <w:hideMark/>
          </w:tcPr>
          <w:p w14:paraId="6FE831EF" w14:textId="77777777" w:rsidR="007F19B1" w:rsidRPr="00223EA9" w:rsidRDefault="007F19B1" w:rsidP="00A54D6A">
            <w:pPr>
              <w:pStyle w:val="affb"/>
            </w:pPr>
            <w:r w:rsidRPr="00223EA9">
              <w:t>0</w:t>
            </w:r>
          </w:p>
        </w:tc>
        <w:tc>
          <w:tcPr>
            <w:tcW w:w="193" w:type="pct"/>
            <w:shd w:val="clear" w:color="auto" w:fill="auto"/>
            <w:vAlign w:val="center"/>
            <w:hideMark/>
          </w:tcPr>
          <w:p w14:paraId="39D08E11" w14:textId="77777777" w:rsidR="007F19B1" w:rsidRPr="00223EA9" w:rsidRDefault="007F19B1" w:rsidP="00A54D6A">
            <w:pPr>
              <w:pStyle w:val="affb"/>
            </w:pPr>
            <w:r w:rsidRPr="00223EA9">
              <w:t>0</w:t>
            </w:r>
          </w:p>
        </w:tc>
        <w:tc>
          <w:tcPr>
            <w:tcW w:w="193" w:type="pct"/>
            <w:shd w:val="clear" w:color="auto" w:fill="auto"/>
            <w:vAlign w:val="center"/>
            <w:hideMark/>
          </w:tcPr>
          <w:p w14:paraId="10E6FFEA" w14:textId="77777777" w:rsidR="007F19B1" w:rsidRPr="00223EA9" w:rsidRDefault="007F19B1" w:rsidP="00A54D6A">
            <w:pPr>
              <w:pStyle w:val="affb"/>
            </w:pPr>
            <w:r w:rsidRPr="00223EA9">
              <w:t>0</w:t>
            </w:r>
          </w:p>
        </w:tc>
        <w:tc>
          <w:tcPr>
            <w:tcW w:w="193" w:type="pct"/>
            <w:shd w:val="clear" w:color="auto" w:fill="auto"/>
            <w:vAlign w:val="center"/>
            <w:hideMark/>
          </w:tcPr>
          <w:p w14:paraId="08F47067" w14:textId="77777777" w:rsidR="007F19B1" w:rsidRPr="00223EA9" w:rsidRDefault="007F19B1" w:rsidP="00A54D6A">
            <w:pPr>
              <w:pStyle w:val="affb"/>
            </w:pPr>
            <w:r w:rsidRPr="00223EA9">
              <w:t>0</w:t>
            </w:r>
          </w:p>
        </w:tc>
        <w:tc>
          <w:tcPr>
            <w:tcW w:w="193" w:type="pct"/>
            <w:shd w:val="clear" w:color="auto" w:fill="auto"/>
            <w:vAlign w:val="center"/>
            <w:hideMark/>
          </w:tcPr>
          <w:p w14:paraId="2488E255" w14:textId="77777777" w:rsidR="007F19B1" w:rsidRPr="00223EA9" w:rsidRDefault="007F19B1" w:rsidP="00A54D6A">
            <w:pPr>
              <w:pStyle w:val="affb"/>
            </w:pPr>
            <w:r w:rsidRPr="00223EA9">
              <w:t>0</w:t>
            </w:r>
          </w:p>
        </w:tc>
        <w:tc>
          <w:tcPr>
            <w:tcW w:w="193" w:type="pct"/>
            <w:shd w:val="clear" w:color="auto" w:fill="auto"/>
            <w:vAlign w:val="center"/>
            <w:hideMark/>
          </w:tcPr>
          <w:p w14:paraId="325F9239" w14:textId="77777777" w:rsidR="007F19B1" w:rsidRPr="00223EA9" w:rsidRDefault="007F19B1" w:rsidP="00A54D6A">
            <w:pPr>
              <w:pStyle w:val="affb"/>
            </w:pPr>
            <w:r w:rsidRPr="00223EA9">
              <w:t>0</w:t>
            </w:r>
          </w:p>
        </w:tc>
        <w:tc>
          <w:tcPr>
            <w:tcW w:w="193" w:type="pct"/>
            <w:shd w:val="clear" w:color="auto" w:fill="auto"/>
            <w:vAlign w:val="center"/>
            <w:hideMark/>
          </w:tcPr>
          <w:p w14:paraId="17796927" w14:textId="77777777" w:rsidR="007F19B1" w:rsidRPr="00223EA9" w:rsidRDefault="007F19B1" w:rsidP="00A54D6A">
            <w:pPr>
              <w:pStyle w:val="affb"/>
            </w:pPr>
            <w:r w:rsidRPr="00223EA9">
              <w:t>0</w:t>
            </w:r>
          </w:p>
        </w:tc>
        <w:tc>
          <w:tcPr>
            <w:tcW w:w="213" w:type="pct"/>
            <w:shd w:val="clear" w:color="auto" w:fill="auto"/>
            <w:vAlign w:val="center"/>
            <w:hideMark/>
          </w:tcPr>
          <w:p w14:paraId="27C3CBD8" w14:textId="77777777" w:rsidR="007F19B1" w:rsidRPr="00223EA9" w:rsidRDefault="007F19B1" w:rsidP="00A54D6A">
            <w:pPr>
              <w:pStyle w:val="affb"/>
            </w:pPr>
            <w:r w:rsidRPr="00223EA9">
              <w:t>0</w:t>
            </w:r>
          </w:p>
        </w:tc>
        <w:tc>
          <w:tcPr>
            <w:tcW w:w="213" w:type="pct"/>
            <w:shd w:val="clear" w:color="auto" w:fill="auto"/>
            <w:vAlign w:val="center"/>
            <w:hideMark/>
          </w:tcPr>
          <w:p w14:paraId="1D6FECAC" w14:textId="77777777" w:rsidR="007F19B1" w:rsidRPr="00223EA9" w:rsidRDefault="007F19B1" w:rsidP="00A54D6A">
            <w:pPr>
              <w:pStyle w:val="affb"/>
            </w:pPr>
            <w:r w:rsidRPr="00223EA9">
              <w:t>0</w:t>
            </w:r>
          </w:p>
        </w:tc>
        <w:tc>
          <w:tcPr>
            <w:tcW w:w="213" w:type="pct"/>
            <w:shd w:val="clear" w:color="auto" w:fill="auto"/>
            <w:vAlign w:val="center"/>
            <w:hideMark/>
          </w:tcPr>
          <w:p w14:paraId="69D735BC" w14:textId="77777777" w:rsidR="007F19B1" w:rsidRPr="00223EA9" w:rsidRDefault="007F19B1" w:rsidP="00A54D6A">
            <w:pPr>
              <w:pStyle w:val="affb"/>
            </w:pPr>
            <w:r w:rsidRPr="00223EA9">
              <w:t>0</w:t>
            </w:r>
          </w:p>
        </w:tc>
        <w:tc>
          <w:tcPr>
            <w:tcW w:w="186" w:type="pct"/>
            <w:shd w:val="clear" w:color="auto" w:fill="auto"/>
            <w:vAlign w:val="center"/>
            <w:hideMark/>
          </w:tcPr>
          <w:p w14:paraId="0035506E" w14:textId="77777777" w:rsidR="007F19B1" w:rsidRPr="00223EA9" w:rsidRDefault="007F19B1" w:rsidP="00A54D6A">
            <w:pPr>
              <w:pStyle w:val="affb"/>
            </w:pPr>
            <w:r w:rsidRPr="00223EA9">
              <w:t>0</w:t>
            </w:r>
          </w:p>
        </w:tc>
        <w:tc>
          <w:tcPr>
            <w:tcW w:w="186" w:type="pct"/>
            <w:shd w:val="clear" w:color="auto" w:fill="auto"/>
            <w:vAlign w:val="center"/>
            <w:hideMark/>
          </w:tcPr>
          <w:p w14:paraId="185B4B5A" w14:textId="77777777" w:rsidR="007F19B1" w:rsidRPr="00223EA9" w:rsidRDefault="007F19B1" w:rsidP="00A54D6A">
            <w:pPr>
              <w:pStyle w:val="affb"/>
            </w:pPr>
            <w:r w:rsidRPr="00223EA9">
              <w:t>0</w:t>
            </w:r>
          </w:p>
        </w:tc>
        <w:tc>
          <w:tcPr>
            <w:tcW w:w="186" w:type="pct"/>
            <w:shd w:val="clear" w:color="auto" w:fill="auto"/>
            <w:vAlign w:val="center"/>
            <w:hideMark/>
          </w:tcPr>
          <w:p w14:paraId="016688CD" w14:textId="77777777" w:rsidR="007F19B1" w:rsidRPr="00223EA9" w:rsidRDefault="007F19B1" w:rsidP="00A54D6A">
            <w:pPr>
              <w:pStyle w:val="affb"/>
            </w:pPr>
            <w:r w:rsidRPr="00223EA9">
              <w:t>0</w:t>
            </w:r>
          </w:p>
        </w:tc>
        <w:tc>
          <w:tcPr>
            <w:tcW w:w="186" w:type="pct"/>
            <w:shd w:val="clear" w:color="auto" w:fill="auto"/>
            <w:vAlign w:val="center"/>
            <w:hideMark/>
          </w:tcPr>
          <w:p w14:paraId="559ADECB" w14:textId="77777777" w:rsidR="007F19B1" w:rsidRPr="00223EA9" w:rsidRDefault="007F19B1" w:rsidP="00A54D6A">
            <w:pPr>
              <w:pStyle w:val="affb"/>
            </w:pPr>
            <w:r w:rsidRPr="00223EA9">
              <w:t>0</w:t>
            </w:r>
          </w:p>
        </w:tc>
      </w:tr>
      <w:tr w:rsidR="007F19B1" w:rsidRPr="00223EA9" w14:paraId="6EF1E972" w14:textId="77777777" w:rsidTr="00A54D6A">
        <w:trPr>
          <w:trHeight w:val="255"/>
        </w:trPr>
        <w:tc>
          <w:tcPr>
            <w:tcW w:w="915" w:type="pct"/>
            <w:shd w:val="clear" w:color="auto" w:fill="auto"/>
            <w:vAlign w:val="center"/>
            <w:hideMark/>
          </w:tcPr>
          <w:p w14:paraId="167CC8D3" w14:textId="77777777" w:rsidR="007F19B1" w:rsidRPr="00223EA9" w:rsidRDefault="007F19B1" w:rsidP="00A54D6A">
            <w:pPr>
              <w:pStyle w:val="affb"/>
            </w:pPr>
            <w:r w:rsidRPr="00223EA9">
              <w:t>Котельная БПКРУ-2</w:t>
            </w:r>
          </w:p>
        </w:tc>
        <w:tc>
          <w:tcPr>
            <w:tcW w:w="193" w:type="pct"/>
            <w:shd w:val="clear" w:color="auto" w:fill="auto"/>
            <w:vAlign w:val="center"/>
            <w:hideMark/>
          </w:tcPr>
          <w:p w14:paraId="4C3114E1" w14:textId="77777777" w:rsidR="007F19B1" w:rsidRPr="00223EA9" w:rsidRDefault="007F19B1" w:rsidP="00A54D6A">
            <w:pPr>
              <w:pStyle w:val="affb"/>
            </w:pPr>
            <w:r w:rsidRPr="00223EA9">
              <w:t>0</w:t>
            </w:r>
          </w:p>
        </w:tc>
        <w:tc>
          <w:tcPr>
            <w:tcW w:w="193" w:type="pct"/>
            <w:shd w:val="clear" w:color="auto" w:fill="auto"/>
            <w:vAlign w:val="center"/>
            <w:hideMark/>
          </w:tcPr>
          <w:p w14:paraId="11FAC77E" w14:textId="77777777" w:rsidR="007F19B1" w:rsidRPr="00223EA9" w:rsidRDefault="007F19B1" w:rsidP="00A54D6A">
            <w:pPr>
              <w:pStyle w:val="affb"/>
            </w:pPr>
            <w:r w:rsidRPr="00223EA9">
              <w:t>0</w:t>
            </w:r>
          </w:p>
        </w:tc>
        <w:tc>
          <w:tcPr>
            <w:tcW w:w="193" w:type="pct"/>
            <w:shd w:val="clear" w:color="auto" w:fill="auto"/>
            <w:vAlign w:val="center"/>
            <w:hideMark/>
          </w:tcPr>
          <w:p w14:paraId="5CC3F8C0" w14:textId="77777777" w:rsidR="007F19B1" w:rsidRPr="00223EA9" w:rsidRDefault="007F19B1" w:rsidP="00A54D6A">
            <w:pPr>
              <w:pStyle w:val="affb"/>
            </w:pPr>
            <w:r w:rsidRPr="00223EA9">
              <w:t>0</w:t>
            </w:r>
          </w:p>
        </w:tc>
        <w:tc>
          <w:tcPr>
            <w:tcW w:w="193" w:type="pct"/>
            <w:shd w:val="clear" w:color="auto" w:fill="auto"/>
            <w:vAlign w:val="center"/>
            <w:hideMark/>
          </w:tcPr>
          <w:p w14:paraId="652ABEA1" w14:textId="77777777" w:rsidR="007F19B1" w:rsidRPr="00223EA9" w:rsidRDefault="007F19B1" w:rsidP="00A54D6A">
            <w:pPr>
              <w:pStyle w:val="affb"/>
            </w:pPr>
            <w:r w:rsidRPr="00223EA9">
              <w:t>0</w:t>
            </w:r>
          </w:p>
        </w:tc>
        <w:tc>
          <w:tcPr>
            <w:tcW w:w="193" w:type="pct"/>
            <w:shd w:val="clear" w:color="auto" w:fill="auto"/>
            <w:vAlign w:val="center"/>
            <w:hideMark/>
          </w:tcPr>
          <w:p w14:paraId="33E0215F" w14:textId="77777777" w:rsidR="007F19B1" w:rsidRPr="00223EA9" w:rsidRDefault="007F19B1" w:rsidP="00A54D6A">
            <w:pPr>
              <w:pStyle w:val="affb"/>
            </w:pPr>
            <w:r w:rsidRPr="00223EA9">
              <w:t>0</w:t>
            </w:r>
          </w:p>
        </w:tc>
        <w:tc>
          <w:tcPr>
            <w:tcW w:w="193" w:type="pct"/>
            <w:shd w:val="clear" w:color="auto" w:fill="auto"/>
            <w:vAlign w:val="center"/>
            <w:hideMark/>
          </w:tcPr>
          <w:p w14:paraId="386D0F28" w14:textId="77777777" w:rsidR="007F19B1" w:rsidRPr="00223EA9" w:rsidRDefault="007F19B1" w:rsidP="00A54D6A">
            <w:pPr>
              <w:pStyle w:val="affb"/>
            </w:pPr>
            <w:r w:rsidRPr="00223EA9">
              <w:t>0</w:t>
            </w:r>
          </w:p>
        </w:tc>
        <w:tc>
          <w:tcPr>
            <w:tcW w:w="193" w:type="pct"/>
            <w:shd w:val="clear" w:color="auto" w:fill="auto"/>
            <w:vAlign w:val="center"/>
            <w:hideMark/>
          </w:tcPr>
          <w:p w14:paraId="4AEB3C9C" w14:textId="77777777" w:rsidR="007F19B1" w:rsidRPr="00223EA9" w:rsidRDefault="007F19B1" w:rsidP="00A54D6A">
            <w:pPr>
              <w:pStyle w:val="affb"/>
            </w:pPr>
            <w:r w:rsidRPr="00223EA9">
              <w:t>0</w:t>
            </w:r>
          </w:p>
        </w:tc>
        <w:tc>
          <w:tcPr>
            <w:tcW w:w="193" w:type="pct"/>
            <w:shd w:val="clear" w:color="auto" w:fill="auto"/>
            <w:vAlign w:val="center"/>
            <w:hideMark/>
          </w:tcPr>
          <w:p w14:paraId="3D8106A9" w14:textId="77777777" w:rsidR="007F19B1" w:rsidRPr="00223EA9" w:rsidRDefault="007F19B1" w:rsidP="00A54D6A">
            <w:pPr>
              <w:pStyle w:val="affb"/>
            </w:pPr>
            <w:r w:rsidRPr="00223EA9">
              <w:t>0</w:t>
            </w:r>
          </w:p>
        </w:tc>
        <w:tc>
          <w:tcPr>
            <w:tcW w:w="193" w:type="pct"/>
            <w:shd w:val="clear" w:color="auto" w:fill="auto"/>
            <w:vAlign w:val="center"/>
            <w:hideMark/>
          </w:tcPr>
          <w:p w14:paraId="19E96101" w14:textId="77777777" w:rsidR="007F19B1" w:rsidRPr="00223EA9" w:rsidRDefault="007F19B1" w:rsidP="00A54D6A">
            <w:pPr>
              <w:pStyle w:val="affb"/>
            </w:pPr>
            <w:r w:rsidRPr="00223EA9">
              <w:t>0</w:t>
            </w:r>
          </w:p>
        </w:tc>
        <w:tc>
          <w:tcPr>
            <w:tcW w:w="193" w:type="pct"/>
            <w:shd w:val="clear" w:color="auto" w:fill="auto"/>
            <w:vAlign w:val="center"/>
            <w:hideMark/>
          </w:tcPr>
          <w:p w14:paraId="293B3483" w14:textId="77777777" w:rsidR="007F19B1" w:rsidRPr="00223EA9" w:rsidRDefault="007F19B1" w:rsidP="00A54D6A">
            <w:pPr>
              <w:pStyle w:val="affb"/>
            </w:pPr>
            <w:r w:rsidRPr="00223EA9">
              <w:t>0</w:t>
            </w:r>
          </w:p>
        </w:tc>
        <w:tc>
          <w:tcPr>
            <w:tcW w:w="193" w:type="pct"/>
            <w:shd w:val="clear" w:color="auto" w:fill="auto"/>
            <w:vAlign w:val="center"/>
            <w:hideMark/>
          </w:tcPr>
          <w:p w14:paraId="5F5A5490" w14:textId="77777777" w:rsidR="007F19B1" w:rsidRPr="00223EA9" w:rsidRDefault="007F19B1" w:rsidP="00A54D6A">
            <w:pPr>
              <w:pStyle w:val="affb"/>
            </w:pPr>
            <w:r w:rsidRPr="00223EA9">
              <w:t>0</w:t>
            </w:r>
          </w:p>
        </w:tc>
        <w:tc>
          <w:tcPr>
            <w:tcW w:w="193" w:type="pct"/>
            <w:shd w:val="clear" w:color="auto" w:fill="auto"/>
            <w:vAlign w:val="center"/>
            <w:hideMark/>
          </w:tcPr>
          <w:p w14:paraId="276B0363" w14:textId="77777777" w:rsidR="007F19B1" w:rsidRPr="00223EA9" w:rsidRDefault="007F19B1" w:rsidP="00A54D6A">
            <w:pPr>
              <w:pStyle w:val="affb"/>
            </w:pPr>
            <w:r w:rsidRPr="00223EA9">
              <w:t>0</w:t>
            </w:r>
          </w:p>
        </w:tc>
        <w:tc>
          <w:tcPr>
            <w:tcW w:w="193" w:type="pct"/>
            <w:shd w:val="clear" w:color="auto" w:fill="auto"/>
            <w:vAlign w:val="center"/>
            <w:hideMark/>
          </w:tcPr>
          <w:p w14:paraId="4F6DB618" w14:textId="77777777" w:rsidR="007F19B1" w:rsidRPr="00223EA9" w:rsidRDefault="007F19B1" w:rsidP="00A54D6A">
            <w:pPr>
              <w:pStyle w:val="affb"/>
            </w:pPr>
            <w:r w:rsidRPr="00223EA9">
              <w:t>0</w:t>
            </w:r>
          </w:p>
        </w:tc>
        <w:tc>
          <w:tcPr>
            <w:tcW w:w="193" w:type="pct"/>
            <w:shd w:val="clear" w:color="auto" w:fill="auto"/>
            <w:vAlign w:val="center"/>
            <w:hideMark/>
          </w:tcPr>
          <w:p w14:paraId="3EEF9B59" w14:textId="77777777" w:rsidR="007F19B1" w:rsidRPr="00223EA9" w:rsidRDefault="007F19B1" w:rsidP="00A54D6A">
            <w:pPr>
              <w:pStyle w:val="affb"/>
            </w:pPr>
            <w:r w:rsidRPr="00223EA9">
              <w:t>0</w:t>
            </w:r>
          </w:p>
        </w:tc>
        <w:tc>
          <w:tcPr>
            <w:tcW w:w="213" w:type="pct"/>
            <w:shd w:val="clear" w:color="auto" w:fill="auto"/>
            <w:vAlign w:val="center"/>
            <w:hideMark/>
          </w:tcPr>
          <w:p w14:paraId="09277D00" w14:textId="77777777" w:rsidR="007F19B1" w:rsidRPr="00223EA9" w:rsidRDefault="007F19B1" w:rsidP="00A54D6A">
            <w:pPr>
              <w:pStyle w:val="affb"/>
            </w:pPr>
            <w:r w:rsidRPr="00223EA9">
              <w:t>0</w:t>
            </w:r>
          </w:p>
        </w:tc>
        <w:tc>
          <w:tcPr>
            <w:tcW w:w="213" w:type="pct"/>
            <w:shd w:val="clear" w:color="auto" w:fill="auto"/>
            <w:vAlign w:val="center"/>
            <w:hideMark/>
          </w:tcPr>
          <w:p w14:paraId="4AF33068" w14:textId="77777777" w:rsidR="007F19B1" w:rsidRPr="00223EA9" w:rsidRDefault="007F19B1" w:rsidP="00A54D6A">
            <w:pPr>
              <w:pStyle w:val="affb"/>
            </w:pPr>
            <w:r w:rsidRPr="00223EA9">
              <w:t>0</w:t>
            </w:r>
          </w:p>
        </w:tc>
        <w:tc>
          <w:tcPr>
            <w:tcW w:w="213" w:type="pct"/>
            <w:shd w:val="clear" w:color="auto" w:fill="auto"/>
            <w:vAlign w:val="center"/>
            <w:hideMark/>
          </w:tcPr>
          <w:p w14:paraId="6E94E397" w14:textId="77777777" w:rsidR="007F19B1" w:rsidRPr="00223EA9" w:rsidRDefault="007F19B1" w:rsidP="00A54D6A">
            <w:pPr>
              <w:pStyle w:val="affb"/>
            </w:pPr>
            <w:r w:rsidRPr="00223EA9">
              <w:t>0</w:t>
            </w:r>
          </w:p>
        </w:tc>
        <w:tc>
          <w:tcPr>
            <w:tcW w:w="186" w:type="pct"/>
            <w:shd w:val="clear" w:color="auto" w:fill="auto"/>
            <w:vAlign w:val="center"/>
            <w:hideMark/>
          </w:tcPr>
          <w:p w14:paraId="60EC0194" w14:textId="77777777" w:rsidR="007F19B1" w:rsidRPr="00223EA9" w:rsidRDefault="007F19B1" w:rsidP="00A54D6A">
            <w:pPr>
              <w:pStyle w:val="affb"/>
            </w:pPr>
            <w:r w:rsidRPr="00223EA9">
              <w:t>0</w:t>
            </w:r>
          </w:p>
        </w:tc>
        <w:tc>
          <w:tcPr>
            <w:tcW w:w="186" w:type="pct"/>
            <w:shd w:val="clear" w:color="auto" w:fill="auto"/>
            <w:vAlign w:val="center"/>
            <w:hideMark/>
          </w:tcPr>
          <w:p w14:paraId="59056FFE" w14:textId="77777777" w:rsidR="007F19B1" w:rsidRPr="00223EA9" w:rsidRDefault="007F19B1" w:rsidP="00A54D6A">
            <w:pPr>
              <w:pStyle w:val="affb"/>
            </w:pPr>
            <w:r w:rsidRPr="00223EA9">
              <w:t>0</w:t>
            </w:r>
          </w:p>
        </w:tc>
        <w:tc>
          <w:tcPr>
            <w:tcW w:w="186" w:type="pct"/>
            <w:shd w:val="clear" w:color="auto" w:fill="auto"/>
            <w:vAlign w:val="center"/>
            <w:hideMark/>
          </w:tcPr>
          <w:p w14:paraId="40A64C53" w14:textId="77777777" w:rsidR="007F19B1" w:rsidRPr="00223EA9" w:rsidRDefault="007F19B1" w:rsidP="00A54D6A">
            <w:pPr>
              <w:pStyle w:val="affb"/>
            </w:pPr>
            <w:r w:rsidRPr="00223EA9">
              <w:t>0</w:t>
            </w:r>
          </w:p>
        </w:tc>
        <w:tc>
          <w:tcPr>
            <w:tcW w:w="186" w:type="pct"/>
            <w:shd w:val="clear" w:color="auto" w:fill="auto"/>
            <w:vAlign w:val="center"/>
            <w:hideMark/>
          </w:tcPr>
          <w:p w14:paraId="46CAD8F4" w14:textId="77777777" w:rsidR="007F19B1" w:rsidRPr="00223EA9" w:rsidRDefault="007F19B1" w:rsidP="00A54D6A">
            <w:pPr>
              <w:pStyle w:val="affb"/>
            </w:pPr>
            <w:r w:rsidRPr="00223EA9">
              <w:t>0</w:t>
            </w:r>
          </w:p>
        </w:tc>
      </w:tr>
      <w:tr w:rsidR="007F19B1" w:rsidRPr="00223EA9" w14:paraId="7BDF270F" w14:textId="77777777" w:rsidTr="00A54D6A">
        <w:trPr>
          <w:trHeight w:val="255"/>
        </w:trPr>
        <w:tc>
          <w:tcPr>
            <w:tcW w:w="915" w:type="pct"/>
            <w:shd w:val="clear" w:color="auto" w:fill="auto"/>
            <w:vAlign w:val="center"/>
            <w:hideMark/>
          </w:tcPr>
          <w:p w14:paraId="5195AE54" w14:textId="77777777" w:rsidR="007F19B1" w:rsidRPr="00223EA9" w:rsidRDefault="007F19B1" w:rsidP="00A54D6A">
            <w:pPr>
              <w:pStyle w:val="affb"/>
            </w:pPr>
            <w:r w:rsidRPr="00223EA9">
              <w:t>Котельная №1</w:t>
            </w:r>
          </w:p>
        </w:tc>
        <w:tc>
          <w:tcPr>
            <w:tcW w:w="193" w:type="pct"/>
            <w:shd w:val="clear" w:color="auto" w:fill="auto"/>
            <w:vAlign w:val="center"/>
            <w:hideMark/>
          </w:tcPr>
          <w:p w14:paraId="764DA65A" w14:textId="77777777" w:rsidR="007F19B1" w:rsidRPr="00223EA9" w:rsidRDefault="007F19B1" w:rsidP="00A54D6A">
            <w:pPr>
              <w:pStyle w:val="affb"/>
            </w:pPr>
            <w:r w:rsidRPr="00223EA9">
              <w:t>0</w:t>
            </w:r>
          </w:p>
        </w:tc>
        <w:tc>
          <w:tcPr>
            <w:tcW w:w="193" w:type="pct"/>
            <w:shd w:val="clear" w:color="auto" w:fill="auto"/>
            <w:vAlign w:val="center"/>
            <w:hideMark/>
          </w:tcPr>
          <w:p w14:paraId="1BF3C2BC" w14:textId="77777777" w:rsidR="007F19B1" w:rsidRPr="00223EA9" w:rsidRDefault="007F19B1" w:rsidP="00A54D6A">
            <w:pPr>
              <w:pStyle w:val="affb"/>
            </w:pPr>
            <w:r w:rsidRPr="00223EA9">
              <w:t>0</w:t>
            </w:r>
          </w:p>
        </w:tc>
        <w:tc>
          <w:tcPr>
            <w:tcW w:w="193" w:type="pct"/>
            <w:shd w:val="clear" w:color="auto" w:fill="auto"/>
            <w:vAlign w:val="center"/>
            <w:hideMark/>
          </w:tcPr>
          <w:p w14:paraId="71825978" w14:textId="77777777" w:rsidR="007F19B1" w:rsidRPr="00223EA9" w:rsidRDefault="007F19B1" w:rsidP="00A54D6A">
            <w:pPr>
              <w:pStyle w:val="affb"/>
            </w:pPr>
            <w:r w:rsidRPr="00223EA9">
              <w:t>0</w:t>
            </w:r>
          </w:p>
        </w:tc>
        <w:tc>
          <w:tcPr>
            <w:tcW w:w="193" w:type="pct"/>
            <w:shd w:val="clear" w:color="auto" w:fill="auto"/>
            <w:vAlign w:val="center"/>
            <w:hideMark/>
          </w:tcPr>
          <w:p w14:paraId="30AF531F" w14:textId="77777777" w:rsidR="007F19B1" w:rsidRPr="00223EA9" w:rsidRDefault="007F19B1" w:rsidP="00A54D6A">
            <w:pPr>
              <w:pStyle w:val="affb"/>
            </w:pPr>
            <w:r w:rsidRPr="00223EA9">
              <w:t>0</w:t>
            </w:r>
          </w:p>
        </w:tc>
        <w:tc>
          <w:tcPr>
            <w:tcW w:w="193" w:type="pct"/>
            <w:shd w:val="clear" w:color="auto" w:fill="auto"/>
            <w:vAlign w:val="center"/>
            <w:hideMark/>
          </w:tcPr>
          <w:p w14:paraId="51148FEC" w14:textId="77777777" w:rsidR="007F19B1" w:rsidRPr="00223EA9" w:rsidRDefault="007F19B1" w:rsidP="00A54D6A">
            <w:pPr>
              <w:pStyle w:val="affb"/>
            </w:pPr>
            <w:r w:rsidRPr="00223EA9">
              <w:t>0</w:t>
            </w:r>
          </w:p>
        </w:tc>
        <w:tc>
          <w:tcPr>
            <w:tcW w:w="193" w:type="pct"/>
            <w:shd w:val="clear" w:color="auto" w:fill="auto"/>
            <w:vAlign w:val="center"/>
            <w:hideMark/>
          </w:tcPr>
          <w:p w14:paraId="1CE22B66" w14:textId="77777777" w:rsidR="007F19B1" w:rsidRPr="00223EA9" w:rsidRDefault="007F19B1" w:rsidP="00A54D6A">
            <w:pPr>
              <w:pStyle w:val="affb"/>
            </w:pPr>
            <w:r w:rsidRPr="00223EA9">
              <w:t>0</w:t>
            </w:r>
          </w:p>
        </w:tc>
        <w:tc>
          <w:tcPr>
            <w:tcW w:w="193" w:type="pct"/>
            <w:shd w:val="clear" w:color="auto" w:fill="auto"/>
            <w:vAlign w:val="center"/>
            <w:hideMark/>
          </w:tcPr>
          <w:p w14:paraId="2BA7B9A7" w14:textId="77777777" w:rsidR="007F19B1" w:rsidRPr="00223EA9" w:rsidRDefault="007F19B1" w:rsidP="00A54D6A">
            <w:pPr>
              <w:pStyle w:val="affb"/>
            </w:pPr>
            <w:r w:rsidRPr="00223EA9">
              <w:t>0</w:t>
            </w:r>
          </w:p>
        </w:tc>
        <w:tc>
          <w:tcPr>
            <w:tcW w:w="193" w:type="pct"/>
            <w:shd w:val="clear" w:color="auto" w:fill="auto"/>
            <w:vAlign w:val="center"/>
            <w:hideMark/>
          </w:tcPr>
          <w:p w14:paraId="5C8A0E16" w14:textId="77777777" w:rsidR="007F19B1" w:rsidRPr="00223EA9" w:rsidRDefault="007F19B1" w:rsidP="00A54D6A">
            <w:pPr>
              <w:pStyle w:val="affb"/>
            </w:pPr>
            <w:r w:rsidRPr="00223EA9">
              <w:t>0</w:t>
            </w:r>
          </w:p>
        </w:tc>
        <w:tc>
          <w:tcPr>
            <w:tcW w:w="193" w:type="pct"/>
            <w:shd w:val="clear" w:color="auto" w:fill="auto"/>
            <w:vAlign w:val="center"/>
            <w:hideMark/>
          </w:tcPr>
          <w:p w14:paraId="374B5AB4" w14:textId="77777777" w:rsidR="007F19B1" w:rsidRPr="00223EA9" w:rsidRDefault="007F19B1" w:rsidP="00A54D6A">
            <w:pPr>
              <w:pStyle w:val="affb"/>
            </w:pPr>
            <w:r w:rsidRPr="00223EA9">
              <w:t>0</w:t>
            </w:r>
          </w:p>
        </w:tc>
        <w:tc>
          <w:tcPr>
            <w:tcW w:w="193" w:type="pct"/>
            <w:shd w:val="clear" w:color="auto" w:fill="auto"/>
            <w:vAlign w:val="center"/>
            <w:hideMark/>
          </w:tcPr>
          <w:p w14:paraId="60E376C4" w14:textId="77777777" w:rsidR="007F19B1" w:rsidRPr="00223EA9" w:rsidRDefault="007F19B1" w:rsidP="00A54D6A">
            <w:pPr>
              <w:pStyle w:val="affb"/>
            </w:pPr>
            <w:r w:rsidRPr="00223EA9">
              <w:t>0</w:t>
            </w:r>
          </w:p>
        </w:tc>
        <w:tc>
          <w:tcPr>
            <w:tcW w:w="193" w:type="pct"/>
            <w:shd w:val="clear" w:color="auto" w:fill="auto"/>
            <w:vAlign w:val="center"/>
            <w:hideMark/>
          </w:tcPr>
          <w:p w14:paraId="11503312" w14:textId="77777777" w:rsidR="007F19B1" w:rsidRPr="00223EA9" w:rsidRDefault="007F19B1" w:rsidP="00A54D6A">
            <w:pPr>
              <w:pStyle w:val="affb"/>
            </w:pPr>
            <w:r w:rsidRPr="00223EA9">
              <w:t>0</w:t>
            </w:r>
          </w:p>
        </w:tc>
        <w:tc>
          <w:tcPr>
            <w:tcW w:w="193" w:type="pct"/>
            <w:shd w:val="clear" w:color="auto" w:fill="auto"/>
            <w:vAlign w:val="center"/>
            <w:hideMark/>
          </w:tcPr>
          <w:p w14:paraId="4CC3E24D" w14:textId="77777777" w:rsidR="007F19B1" w:rsidRPr="00223EA9" w:rsidRDefault="007F19B1" w:rsidP="00A54D6A">
            <w:pPr>
              <w:pStyle w:val="affb"/>
            </w:pPr>
            <w:r w:rsidRPr="00223EA9">
              <w:t>0</w:t>
            </w:r>
          </w:p>
        </w:tc>
        <w:tc>
          <w:tcPr>
            <w:tcW w:w="193" w:type="pct"/>
            <w:shd w:val="clear" w:color="auto" w:fill="auto"/>
            <w:vAlign w:val="center"/>
            <w:hideMark/>
          </w:tcPr>
          <w:p w14:paraId="11CD769F" w14:textId="77777777" w:rsidR="007F19B1" w:rsidRPr="00223EA9" w:rsidRDefault="007F19B1" w:rsidP="00A54D6A">
            <w:pPr>
              <w:pStyle w:val="affb"/>
            </w:pPr>
            <w:r w:rsidRPr="00223EA9">
              <w:t>0</w:t>
            </w:r>
          </w:p>
        </w:tc>
        <w:tc>
          <w:tcPr>
            <w:tcW w:w="193" w:type="pct"/>
            <w:shd w:val="clear" w:color="auto" w:fill="auto"/>
            <w:vAlign w:val="center"/>
            <w:hideMark/>
          </w:tcPr>
          <w:p w14:paraId="124C72A7" w14:textId="77777777" w:rsidR="007F19B1" w:rsidRPr="00223EA9" w:rsidRDefault="007F19B1" w:rsidP="00A54D6A">
            <w:pPr>
              <w:pStyle w:val="affb"/>
            </w:pPr>
            <w:r w:rsidRPr="00223EA9">
              <w:t>0</w:t>
            </w:r>
          </w:p>
        </w:tc>
        <w:tc>
          <w:tcPr>
            <w:tcW w:w="213" w:type="pct"/>
            <w:shd w:val="clear" w:color="auto" w:fill="auto"/>
            <w:vAlign w:val="center"/>
            <w:hideMark/>
          </w:tcPr>
          <w:p w14:paraId="19D72FAF" w14:textId="77777777" w:rsidR="007F19B1" w:rsidRPr="00223EA9" w:rsidRDefault="007F19B1" w:rsidP="00A54D6A">
            <w:pPr>
              <w:pStyle w:val="affb"/>
            </w:pPr>
            <w:r w:rsidRPr="00223EA9">
              <w:t>0</w:t>
            </w:r>
          </w:p>
        </w:tc>
        <w:tc>
          <w:tcPr>
            <w:tcW w:w="213" w:type="pct"/>
            <w:shd w:val="clear" w:color="auto" w:fill="auto"/>
            <w:vAlign w:val="center"/>
            <w:hideMark/>
          </w:tcPr>
          <w:p w14:paraId="6F4D1D32" w14:textId="77777777" w:rsidR="007F19B1" w:rsidRPr="00223EA9" w:rsidRDefault="007F19B1" w:rsidP="00A54D6A">
            <w:pPr>
              <w:pStyle w:val="affb"/>
            </w:pPr>
            <w:r w:rsidRPr="00223EA9">
              <w:t>0</w:t>
            </w:r>
          </w:p>
        </w:tc>
        <w:tc>
          <w:tcPr>
            <w:tcW w:w="213" w:type="pct"/>
            <w:shd w:val="clear" w:color="auto" w:fill="auto"/>
            <w:vAlign w:val="center"/>
            <w:hideMark/>
          </w:tcPr>
          <w:p w14:paraId="7C65F215" w14:textId="77777777" w:rsidR="007F19B1" w:rsidRPr="00223EA9" w:rsidRDefault="007F19B1" w:rsidP="00A54D6A">
            <w:pPr>
              <w:pStyle w:val="affb"/>
            </w:pPr>
            <w:r w:rsidRPr="00223EA9">
              <w:t>0</w:t>
            </w:r>
          </w:p>
        </w:tc>
        <w:tc>
          <w:tcPr>
            <w:tcW w:w="186" w:type="pct"/>
            <w:shd w:val="clear" w:color="auto" w:fill="auto"/>
            <w:vAlign w:val="center"/>
            <w:hideMark/>
          </w:tcPr>
          <w:p w14:paraId="6E05179F" w14:textId="77777777" w:rsidR="007F19B1" w:rsidRPr="00223EA9" w:rsidRDefault="007F19B1" w:rsidP="00A54D6A">
            <w:pPr>
              <w:pStyle w:val="affb"/>
            </w:pPr>
            <w:r w:rsidRPr="00223EA9">
              <w:t>0</w:t>
            </w:r>
          </w:p>
        </w:tc>
        <w:tc>
          <w:tcPr>
            <w:tcW w:w="186" w:type="pct"/>
            <w:shd w:val="clear" w:color="auto" w:fill="auto"/>
            <w:vAlign w:val="center"/>
            <w:hideMark/>
          </w:tcPr>
          <w:p w14:paraId="546822AD" w14:textId="77777777" w:rsidR="007F19B1" w:rsidRPr="00223EA9" w:rsidRDefault="007F19B1" w:rsidP="00A54D6A">
            <w:pPr>
              <w:pStyle w:val="affb"/>
            </w:pPr>
            <w:r w:rsidRPr="00223EA9">
              <w:t>0</w:t>
            </w:r>
          </w:p>
        </w:tc>
        <w:tc>
          <w:tcPr>
            <w:tcW w:w="186" w:type="pct"/>
            <w:shd w:val="clear" w:color="auto" w:fill="auto"/>
            <w:vAlign w:val="center"/>
            <w:hideMark/>
          </w:tcPr>
          <w:p w14:paraId="3A0720B0" w14:textId="77777777" w:rsidR="007F19B1" w:rsidRPr="00223EA9" w:rsidRDefault="007F19B1" w:rsidP="00A54D6A">
            <w:pPr>
              <w:pStyle w:val="affb"/>
            </w:pPr>
            <w:r w:rsidRPr="00223EA9">
              <w:t>0</w:t>
            </w:r>
          </w:p>
        </w:tc>
        <w:tc>
          <w:tcPr>
            <w:tcW w:w="186" w:type="pct"/>
            <w:shd w:val="clear" w:color="auto" w:fill="auto"/>
            <w:vAlign w:val="center"/>
            <w:hideMark/>
          </w:tcPr>
          <w:p w14:paraId="3E7DD19C" w14:textId="77777777" w:rsidR="007F19B1" w:rsidRPr="00223EA9" w:rsidRDefault="007F19B1" w:rsidP="00A54D6A">
            <w:pPr>
              <w:pStyle w:val="affb"/>
            </w:pPr>
            <w:r w:rsidRPr="00223EA9">
              <w:t>0</w:t>
            </w:r>
          </w:p>
        </w:tc>
      </w:tr>
      <w:tr w:rsidR="007F19B1" w:rsidRPr="00223EA9" w14:paraId="6CFEDEE6" w14:textId="77777777" w:rsidTr="00A54D6A">
        <w:trPr>
          <w:trHeight w:val="255"/>
        </w:trPr>
        <w:tc>
          <w:tcPr>
            <w:tcW w:w="915" w:type="pct"/>
            <w:shd w:val="clear" w:color="auto" w:fill="auto"/>
            <w:vAlign w:val="center"/>
            <w:hideMark/>
          </w:tcPr>
          <w:p w14:paraId="3AEA5F0A" w14:textId="77777777" w:rsidR="007F19B1" w:rsidRPr="00223EA9" w:rsidRDefault="007F19B1" w:rsidP="00A54D6A">
            <w:pPr>
              <w:pStyle w:val="affb"/>
            </w:pPr>
            <w:r w:rsidRPr="00223EA9">
              <w:t>Котельная №5</w:t>
            </w:r>
          </w:p>
        </w:tc>
        <w:tc>
          <w:tcPr>
            <w:tcW w:w="193" w:type="pct"/>
            <w:shd w:val="clear" w:color="auto" w:fill="auto"/>
            <w:vAlign w:val="center"/>
            <w:hideMark/>
          </w:tcPr>
          <w:p w14:paraId="4C4CCE63" w14:textId="77777777" w:rsidR="007F19B1" w:rsidRPr="00223EA9" w:rsidRDefault="007F19B1" w:rsidP="00A54D6A">
            <w:pPr>
              <w:pStyle w:val="affb"/>
            </w:pPr>
            <w:r w:rsidRPr="00223EA9">
              <w:t>0</w:t>
            </w:r>
          </w:p>
        </w:tc>
        <w:tc>
          <w:tcPr>
            <w:tcW w:w="193" w:type="pct"/>
            <w:shd w:val="clear" w:color="auto" w:fill="auto"/>
            <w:vAlign w:val="center"/>
            <w:hideMark/>
          </w:tcPr>
          <w:p w14:paraId="399677F1" w14:textId="77777777" w:rsidR="007F19B1" w:rsidRPr="00223EA9" w:rsidRDefault="007F19B1" w:rsidP="00A54D6A">
            <w:pPr>
              <w:pStyle w:val="affb"/>
            </w:pPr>
            <w:r w:rsidRPr="00223EA9">
              <w:t>0</w:t>
            </w:r>
          </w:p>
        </w:tc>
        <w:tc>
          <w:tcPr>
            <w:tcW w:w="193" w:type="pct"/>
            <w:shd w:val="clear" w:color="auto" w:fill="auto"/>
            <w:vAlign w:val="center"/>
            <w:hideMark/>
          </w:tcPr>
          <w:p w14:paraId="5C84396F" w14:textId="77777777" w:rsidR="007F19B1" w:rsidRPr="00223EA9" w:rsidRDefault="007F19B1" w:rsidP="00A54D6A">
            <w:pPr>
              <w:pStyle w:val="affb"/>
            </w:pPr>
            <w:r w:rsidRPr="00223EA9">
              <w:t>0</w:t>
            </w:r>
          </w:p>
        </w:tc>
        <w:tc>
          <w:tcPr>
            <w:tcW w:w="193" w:type="pct"/>
            <w:shd w:val="clear" w:color="auto" w:fill="auto"/>
            <w:vAlign w:val="center"/>
            <w:hideMark/>
          </w:tcPr>
          <w:p w14:paraId="579C2BD8" w14:textId="77777777" w:rsidR="007F19B1" w:rsidRPr="00223EA9" w:rsidRDefault="007F19B1" w:rsidP="00A54D6A">
            <w:pPr>
              <w:pStyle w:val="affb"/>
            </w:pPr>
            <w:r w:rsidRPr="00223EA9">
              <w:t>0</w:t>
            </w:r>
          </w:p>
        </w:tc>
        <w:tc>
          <w:tcPr>
            <w:tcW w:w="193" w:type="pct"/>
            <w:shd w:val="clear" w:color="auto" w:fill="auto"/>
            <w:vAlign w:val="center"/>
            <w:hideMark/>
          </w:tcPr>
          <w:p w14:paraId="1D4AD31D" w14:textId="77777777" w:rsidR="007F19B1" w:rsidRPr="00223EA9" w:rsidRDefault="007F19B1" w:rsidP="00A54D6A">
            <w:pPr>
              <w:pStyle w:val="affb"/>
            </w:pPr>
            <w:r w:rsidRPr="00223EA9">
              <w:t>0</w:t>
            </w:r>
          </w:p>
        </w:tc>
        <w:tc>
          <w:tcPr>
            <w:tcW w:w="193" w:type="pct"/>
            <w:shd w:val="clear" w:color="auto" w:fill="auto"/>
            <w:vAlign w:val="center"/>
            <w:hideMark/>
          </w:tcPr>
          <w:p w14:paraId="5A91CA9D" w14:textId="77777777" w:rsidR="007F19B1" w:rsidRPr="00223EA9" w:rsidRDefault="007F19B1" w:rsidP="00A54D6A">
            <w:pPr>
              <w:pStyle w:val="affb"/>
            </w:pPr>
            <w:r w:rsidRPr="00223EA9">
              <w:t>0</w:t>
            </w:r>
          </w:p>
        </w:tc>
        <w:tc>
          <w:tcPr>
            <w:tcW w:w="193" w:type="pct"/>
            <w:shd w:val="clear" w:color="auto" w:fill="auto"/>
            <w:vAlign w:val="center"/>
            <w:hideMark/>
          </w:tcPr>
          <w:p w14:paraId="2616C307" w14:textId="77777777" w:rsidR="007F19B1" w:rsidRPr="00223EA9" w:rsidRDefault="007F19B1" w:rsidP="00A54D6A">
            <w:pPr>
              <w:pStyle w:val="affb"/>
            </w:pPr>
            <w:r w:rsidRPr="00223EA9">
              <w:t>0</w:t>
            </w:r>
          </w:p>
        </w:tc>
        <w:tc>
          <w:tcPr>
            <w:tcW w:w="193" w:type="pct"/>
            <w:shd w:val="clear" w:color="auto" w:fill="auto"/>
            <w:vAlign w:val="center"/>
            <w:hideMark/>
          </w:tcPr>
          <w:p w14:paraId="52449CCA" w14:textId="77777777" w:rsidR="007F19B1" w:rsidRPr="00223EA9" w:rsidRDefault="007F19B1" w:rsidP="00A54D6A">
            <w:pPr>
              <w:pStyle w:val="affb"/>
            </w:pPr>
            <w:r w:rsidRPr="00223EA9">
              <w:t>0</w:t>
            </w:r>
          </w:p>
        </w:tc>
        <w:tc>
          <w:tcPr>
            <w:tcW w:w="193" w:type="pct"/>
            <w:shd w:val="clear" w:color="auto" w:fill="auto"/>
            <w:vAlign w:val="center"/>
            <w:hideMark/>
          </w:tcPr>
          <w:p w14:paraId="2D3FC288" w14:textId="77777777" w:rsidR="007F19B1" w:rsidRPr="00223EA9" w:rsidRDefault="007F19B1" w:rsidP="00A54D6A">
            <w:pPr>
              <w:pStyle w:val="affb"/>
            </w:pPr>
            <w:r w:rsidRPr="00223EA9">
              <w:t>0</w:t>
            </w:r>
          </w:p>
        </w:tc>
        <w:tc>
          <w:tcPr>
            <w:tcW w:w="193" w:type="pct"/>
            <w:shd w:val="clear" w:color="auto" w:fill="auto"/>
            <w:vAlign w:val="center"/>
            <w:hideMark/>
          </w:tcPr>
          <w:p w14:paraId="0216AA63" w14:textId="77777777" w:rsidR="007F19B1" w:rsidRPr="00223EA9" w:rsidRDefault="007F19B1" w:rsidP="00A54D6A">
            <w:pPr>
              <w:pStyle w:val="affb"/>
            </w:pPr>
            <w:r w:rsidRPr="00223EA9">
              <w:t>0</w:t>
            </w:r>
          </w:p>
        </w:tc>
        <w:tc>
          <w:tcPr>
            <w:tcW w:w="193" w:type="pct"/>
            <w:shd w:val="clear" w:color="auto" w:fill="auto"/>
            <w:vAlign w:val="center"/>
            <w:hideMark/>
          </w:tcPr>
          <w:p w14:paraId="3A933650" w14:textId="77777777" w:rsidR="007F19B1" w:rsidRPr="00223EA9" w:rsidRDefault="007F19B1" w:rsidP="00A54D6A">
            <w:pPr>
              <w:pStyle w:val="affb"/>
            </w:pPr>
            <w:r w:rsidRPr="00223EA9">
              <w:t>0</w:t>
            </w:r>
          </w:p>
        </w:tc>
        <w:tc>
          <w:tcPr>
            <w:tcW w:w="193" w:type="pct"/>
            <w:shd w:val="clear" w:color="auto" w:fill="auto"/>
            <w:vAlign w:val="center"/>
            <w:hideMark/>
          </w:tcPr>
          <w:p w14:paraId="3C976432" w14:textId="77777777" w:rsidR="007F19B1" w:rsidRPr="00223EA9" w:rsidRDefault="007F19B1" w:rsidP="00A54D6A">
            <w:pPr>
              <w:pStyle w:val="affb"/>
            </w:pPr>
            <w:r w:rsidRPr="00223EA9">
              <w:t>0</w:t>
            </w:r>
          </w:p>
        </w:tc>
        <w:tc>
          <w:tcPr>
            <w:tcW w:w="193" w:type="pct"/>
            <w:shd w:val="clear" w:color="auto" w:fill="auto"/>
            <w:vAlign w:val="center"/>
            <w:hideMark/>
          </w:tcPr>
          <w:p w14:paraId="16EBA76F" w14:textId="77777777" w:rsidR="007F19B1" w:rsidRPr="00223EA9" w:rsidRDefault="007F19B1" w:rsidP="00A54D6A">
            <w:pPr>
              <w:pStyle w:val="affb"/>
            </w:pPr>
            <w:r w:rsidRPr="00223EA9">
              <w:t>0</w:t>
            </w:r>
          </w:p>
        </w:tc>
        <w:tc>
          <w:tcPr>
            <w:tcW w:w="193" w:type="pct"/>
            <w:shd w:val="clear" w:color="auto" w:fill="auto"/>
            <w:vAlign w:val="center"/>
            <w:hideMark/>
          </w:tcPr>
          <w:p w14:paraId="69831BEC" w14:textId="77777777" w:rsidR="007F19B1" w:rsidRPr="00223EA9" w:rsidRDefault="007F19B1" w:rsidP="00A54D6A">
            <w:pPr>
              <w:pStyle w:val="affb"/>
            </w:pPr>
            <w:r w:rsidRPr="00223EA9">
              <w:t>0</w:t>
            </w:r>
          </w:p>
        </w:tc>
        <w:tc>
          <w:tcPr>
            <w:tcW w:w="213" w:type="pct"/>
            <w:shd w:val="clear" w:color="auto" w:fill="auto"/>
            <w:vAlign w:val="center"/>
            <w:hideMark/>
          </w:tcPr>
          <w:p w14:paraId="65D31B54" w14:textId="77777777" w:rsidR="007F19B1" w:rsidRPr="00223EA9" w:rsidRDefault="007F19B1" w:rsidP="00A54D6A">
            <w:pPr>
              <w:pStyle w:val="affb"/>
            </w:pPr>
            <w:r w:rsidRPr="00223EA9">
              <w:t>0</w:t>
            </w:r>
          </w:p>
        </w:tc>
        <w:tc>
          <w:tcPr>
            <w:tcW w:w="213" w:type="pct"/>
            <w:shd w:val="clear" w:color="auto" w:fill="auto"/>
            <w:vAlign w:val="center"/>
            <w:hideMark/>
          </w:tcPr>
          <w:p w14:paraId="6ECC4340" w14:textId="77777777" w:rsidR="007F19B1" w:rsidRPr="00223EA9" w:rsidRDefault="007F19B1" w:rsidP="00A54D6A">
            <w:pPr>
              <w:pStyle w:val="affb"/>
            </w:pPr>
            <w:r w:rsidRPr="00223EA9">
              <w:t>0</w:t>
            </w:r>
          </w:p>
        </w:tc>
        <w:tc>
          <w:tcPr>
            <w:tcW w:w="213" w:type="pct"/>
            <w:shd w:val="clear" w:color="auto" w:fill="auto"/>
            <w:vAlign w:val="center"/>
            <w:hideMark/>
          </w:tcPr>
          <w:p w14:paraId="2D3CD102" w14:textId="77777777" w:rsidR="007F19B1" w:rsidRPr="00223EA9" w:rsidRDefault="007F19B1" w:rsidP="00A54D6A">
            <w:pPr>
              <w:pStyle w:val="affb"/>
            </w:pPr>
            <w:r w:rsidRPr="00223EA9">
              <w:t>0</w:t>
            </w:r>
          </w:p>
        </w:tc>
        <w:tc>
          <w:tcPr>
            <w:tcW w:w="186" w:type="pct"/>
            <w:shd w:val="clear" w:color="auto" w:fill="auto"/>
            <w:vAlign w:val="center"/>
            <w:hideMark/>
          </w:tcPr>
          <w:p w14:paraId="112AFCCA" w14:textId="77777777" w:rsidR="007F19B1" w:rsidRPr="00223EA9" w:rsidRDefault="007F19B1" w:rsidP="00A54D6A">
            <w:pPr>
              <w:pStyle w:val="affb"/>
            </w:pPr>
            <w:r w:rsidRPr="00223EA9">
              <w:t>0</w:t>
            </w:r>
          </w:p>
        </w:tc>
        <w:tc>
          <w:tcPr>
            <w:tcW w:w="186" w:type="pct"/>
            <w:shd w:val="clear" w:color="auto" w:fill="auto"/>
            <w:vAlign w:val="center"/>
            <w:hideMark/>
          </w:tcPr>
          <w:p w14:paraId="39309AAA" w14:textId="77777777" w:rsidR="007F19B1" w:rsidRPr="00223EA9" w:rsidRDefault="007F19B1" w:rsidP="00A54D6A">
            <w:pPr>
              <w:pStyle w:val="affb"/>
            </w:pPr>
            <w:r w:rsidRPr="00223EA9">
              <w:t>0</w:t>
            </w:r>
          </w:p>
        </w:tc>
        <w:tc>
          <w:tcPr>
            <w:tcW w:w="186" w:type="pct"/>
            <w:shd w:val="clear" w:color="auto" w:fill="auto"/>
            <w:vAlign w:val="center"/>
            <w:hideMark/>
          </w:tcPr>
          <w:p w14:paraId="18AA37F6" w14:textId="77777777" w:rsidR="007F19B1" w:rsidRPr="00223EA9" w:rsidRDefault="007F19B1" w:rsidP="00A54D6A">
            <w:pPr>
              <w:pStyle w:val="affb"/>
            </w:pPr>
            <w:r w:rsidRPr="00223EA9">
              <w:t>0</w:t>
            </w:r>
          </w:p>
        </w:tc>
        <w:tc>
          <w:tcPr>
            <w:tcW w:w="186" w:type="pct"/>
            <w:shd w:val="clear" w:color="auto" w:fill="auto"/>
            <w:vAlign w:val="center"/>
            <w:hideMark/>
          </w:tcPr>
          <w:p w14:paraId="5531A7CA" w14:textId="77777777" w:rsidR="007F19B1" w:rsidRPr="00223EA9" w:rsidRDefault="007F19B1" w:rsidP="00A54D6A">
            <w:pPr>
              <w:pStyle w:val="affb"/>
            </w:pPr>
            <w:r w:rsidRPr="00223EA9">
              <w:t>0</w:t>
            </w:r>
          </w:p>
        </w:tc>
      </w:tr>
      <w:tr w:rsidR="007F19B1" w:rsidRPr="00223EA9" w14:paraId="4567167D" w14:textId="77777777" w:rsidTr="00A54D6A">
        <w:trPr>
          <w:trHeight w:val="255"/>
        </w:trPr>
        <w:tc>
          <w:tcPr>
            <w:tcW w:w="915" w:type="pct"/>
            <w:shd w:val="clear" w:color="auto" w:fill="auto"/>
            <w:vAlign w:val="center"/>
            <w:hideMark/>
          </w:tcPr>
          <w:p w14:paraId="08BA1AB0" w14:textId="77777777" w:rsidR="007F19B1" w:rsidRPr="00223EA9" w:rsidRDefault="007F19B1" w:rsidP="00A54D6A">
            <w:pPr>
              <w:pStyle w:val="affb"/>
            </w:pPr>
            <w:r w:rsidRPr="00223EA9">
              <w:t>Котельная №6</w:t>
            </w:r>
          </w:p>
        </w:tc>
        <w:tc>
          <w:tcPr>
            <w:tcW w:w="193" w:type="pct"/>
            <w:shd w:val="clear" w:color="auto" w:fill="auto"/>
            <w:vAlign w:val="center"/>
            <w:hideMark/>
          </w:tcPr>
          <w:p w14:paraId="669E9299" w14:textId="77777777" w:rsidR="007F19B1" w:rsidRPr="00223EA9" w:rsidRDefault="007F19B1" w:rsidP="00A54D6A">
            <w:pPr>
              <w:pStyle w:val="affb"/>
            </w:pPr>
            <w:r w:rsidRPr="00223EA9">
              <w:t>0</w:t>
            </w:r>
          </w:p>
        </w:tc>
        <w:tc>
          <w:tcPr>
            <w:tcW w:w="193" w:type="pct"/>
            <w:shd w:val="clear" w:color="auto" w:fill="auto"/>
            <w:vAlign w:val="center"/>
            <w:hideMark/>
          </w:tcPr>
          <w:p w14:paraId="6C6AEE6A" w14:textId="77777777" w:rsidR="007F19B1" w:rsidRPr="00223EA9" w:rsidRDefault="007F19B1" w:rsidP="00A54D6A">
            <w:pPr>
              <w:pStyle w:val="affb"/>
            </w:pPr>
            <w:r w:rsidRPr="00223EA9">
              <w:t>0</w:t>
            </w:r>
          </w:p>
        </w:tc>
        <w:tc>
          <w:tcPr>
            <w:tcW w:w="193" w:type="pct"/>
            <w:shd w:val="clear" w:color="auto" w:fill="auto"/>
            <w:vAlign w:val="center"/>
            <w:hideMark/>
          </w:tcPr>
          <w:p w14:paraId="5D495BDB" w14:textId="77777777" w:rsidR="007F19B1" w:rsidRPr="00223EA9" w:rsidRDefault="007F19B1" w:rsidP="00A54D6A">
            <w:pPr>
              <w:pStyle w:val="affb"/>
            </w:pPr>
            <w:r w:rsidRPr="00223EA9">
              <w:t>0</w:t>
            </w:r>
          </w:p>
        </w:tc>
        <w:tc>
          <w:tcPr>
            <w:tcW w:w="193" w:type="pct"/>
            <w:shd w:val="clear" w:color="auto" w:fill="auto"/>
            <w:vAlign w:val="center"/>
            <w:hideMark/>
          </w:tcPr>
          <w:p w14:paraId="6255CA6E" w14:textId="77777777" w:rsidR="007F19B1" w:rsidRPr="00223EA9" w:rsidRDefault="007F19B1" w:rsidP="00A54D6A">
            <w:pPr>
              <w:pStyle w:val="affb"/>
            </w:pPr>
            <w:r w:rsidRPr="00223EA9">
              <w:t>0</w:t>
            </w:r>
          </w:p>
        </w:tc>
        <w:tc>
          <w:tcPr>
            <w:tcW w:w="193" w:type="pct"/>
            <w:shd w:val="clear" w:color="auto" w:fill="auto"/>
            <w:vAlign w:val="center"/>
            <w:hideMark/>
          </w:tcPr>
          <w:p w14:paraId="1043D10E" w14:textId="77777777" w:rsidR="007F19B1" w:rsidRPr="00223EA9" w:rsidRDefault="007F19B1" w:rsidP="00A54D6A">
            <w:pPr>
              <w:pStyle w:val="affb"/>
            </w:pPr>
            <w:r w:rsidRPr="00223EA9">
              <w:t>0</w:t>
            </w:r>
          </w:p>
        </w:tc>
        <w:tc>
          <w:tcPr>
            <w:tcW w:w="193" w:type="pct"/>
            <w:shd w:val="clear" w:color="auto" w:fill="auto"/>
            <w:vAlign w:val="center"/>
            <w:hideMark/>
          </w:tcPr>
          <w:p w14:paraId="14B7B991" w14:textId="77777777" w:rsidR="007F19B1" w:rsidRPr="00223EA9" w:rsidRDefault="007F19B1" w:rsidP="00A54D6A">
            <w:pPr>
              <w:pStyle w:val="affb"/>
            </w:pPr>
            <w:r w:rsidRPr="00223EA9">
              <w:t>0</w:t>
            </w:r>
          </w:p>
        </w:tc>
        <w:tc>
          <w:tcPr>
            <w:tcW w:w="193" w:type="pct"/>
            <w:shd w:val="clear" w:color="auto" w:fill="auto"/>
            <w:vAlign w:val="center"/>
            <w:hideMark/>
          </w:tcPr>
          <w:p w14:paraId="67569AFB" w14:textId="77777777" w:rsidR="007F19B1" w:rsidRPr="00223EA9" w:rsidRDefault="007F19B1" w:rsidP="00A54D6A">
            <w:pPr>
              <w:pStyle w:val="affb"/>
            </w:pPr>
            <w:r w:rsidRPr="00223EA9">
              <w:t>0</w:t>
            </w:r>
          </w:p>
        </w:tc>
        <w:tc>
          <w:tcPr>
            <w:tcW w:w="193" w:type="pct"/>
            <w:shd w:val="clear" w:color="auto" w:fill="auto"/>
            <w:vAlign w:val="center"/>
            <w:hideMark/>
          </w:tcPr>
          <w:p w14:paraId="00848EF1" w14:textId="77777777" w:rsidR="007F19B1" w:rsidRPr="00223EA9" w:rsidRDefault="007F19B1" w:rsidP="00A54D6A">
            <w:pPr>
              <w:pStyle w:val="affb"/>
            </w:pPr>
            <w:r w:rsidRPr="00223EA9">
              <w:t>0</w:t>
            </w:r>
          </w:p>
        </w:tc>
        <w:tc>
          <w:tcPr>
            <w:tcW w:w="193" w:type="pct"/>
            <w:shd w:val="clear" w:color="auto" w:fill="auto"/>
            <w:vAlign w:val="center"/>
            <w:hideMark/>
          </w:tcPr>
          <w:p w14:paraId="786C5B69" w14:textId="77777777" w:rsidR="007F19B1" w:rsidRPr="00223EA9" w:rsidRDefault="007F19B1" w:rsidP="00A54D6A">
            <w:pPr>
              <w:pStyle w:val="affb"/>
            </w:pPr>
            <w:r w:rsidRPr="00223EA9">
              <w:t>0</w:t>
            </w:r>
          </w:p>
        </w:tc>
        <w:tc>
          <w:tcPr>
            <w:tcW w:w="193" w:type="pct"/>
            <w:shd w:val="clear" w:color="auto" w:fill="auto"/>
            <w:vAlign w:val="center"/>
            <w:hideMark/>
          </w:tcPr>
          <w:p w14:paraId="6FFBBD42" w14:textId="77777777" w:rsidR="007F19B1" w:rsidRPr="00223EA9" w:rsidRDefault="007F19B1" w:rsidP="00A54D6A">
            <w:pPr>
              <w:pStyle w:val="affb"/>
            </w:pPr>
            <w:r w:rsidRPr="00223EA9">
              <w:t>0</w:t>
            </w:r>
          </w:p>
        </w:tc>
        <w:tc>
          <w:tcPr>
            <w:tcW w:w="193" w:type="pct"/>
            <w:shd w:val="clear" w:color="auto" w:fill="auto"/>
            <w:vAlign w:val="center"/>
            <w:hideMark/>
          </w:tcPr>
          <w:p w14:paraId="27988AEF" w14:textId="77777777" w:rsidR="007F19B1" w:rsidRPr="00223EA9" w:rsidRDefault="007F19B1" w:rsidP="00A54D6A">
            <w:pPr>
              <w:pStyle w:val="affb"/>
            </w:pPr>
            <w:r w:rsidRPr="00223EA9">
              <w:t>0</w:t>
            </w:r>
          </w:p>
        </w:tc>
        <w:tc>
          <w:tcPr>
            <w:tcW w:w="193" w:type="pct"/>
            <w:shd w:val="clear" w:color="auto" w:fill="auto"/>
            <w:vAlign w:val="center"/>
            <w:hideMark/>
          </w:tcPr>
          <w:p w14:paraId="2216B357" w14:textId="77777777" w:rsidR="007F19B1" w:rsidRPr="00223EA9" w:rsidRDefault="007F19B1" w:rsidP="00A54D6A">
            <w:pPr>
              <w:pStyle w:val="affb"/>
            </w:pPr>
            <w:r w:rsidRPr="00223EA9">
              <w:t>0</w:t>
            </w:r>
          </w:p>
        </w:tc>
        <w:tc>
          <w:tcPr>
            <w:tcW w:w="193" w:type="pct"/>
            <w:shd w:val="clear" w:color="auto" w:fill="auto"/>
            <w:vAlign w:val="center"/>
            <w:hideMark/>
          </w:tcPr>
          <w:p w14:paraId="5BEAD324" w14:textId="77777777" w:rsidR="007F19B1" w:rsidRPr="00223EA9" w:rsidRDefault="007F19B1" w:rsidP="00A54D6A">
            <w:pPr>
              <w:pStyle w:val="affb"/>
            </w:pPr>
            <w:r w:rsidRPr="00223EA9">
              <w:t>0</w:t>
            </w:r>
          </w:p>
        </w:tc>
        <w:tc>
          <w:tcPr>
            <w:tcW w:w="193" w:type="pct"/>
            <w:shd w:val="clear" w:color="auto" w:fill="auto"/>
            <w:vAlign w:val="center"/>
            <w:hideMark/>
          </w:tcPr>
          <w:p w14:paraId="5AB2F14E" w14:textId="77777777" w:rsidR="007F19B1" w:rsidRPr="00223EA9" w:rsidRDefault="007F19B1" w:rsidP="00A54D6A">
            <w:pPr>
              <w:pStyle w:val="affb"/>
            </w:pPr>
            <w:r w:rsidRPr="00223EA9">
              <w:t>0</w:t>
            </w:r>
          </w:p>
        </w:tc>
        <w:tc>
          <w:tcPr>
            <w:tcW w:w="213" w:type="pct"/>
            <w:shd w:val="clear" w:color="auto" w:fill="auto"/>
            <w:vAlign w:val="center"/>
            <w:hideMark/>
          </w:tcPr>
          <w:p w14:paraId="1DE02663" w14:textId="77777777" w:rsidR="007F19B1" w:rsidRPr="00223EA9" w:rsidRDefault="007F19B1" w:rsidP="00A54D6A">
            <w:pPr>
              <w:pStyle w:val="affb"/>
            </w:pPr>
            <w:r w:rsidRPr="00223EA9">
              <w:t>0</w:t>
            </w:r>
          </w:p>
        </w:tc>
        <w:tc>
          <w:tcPr>
            <w:tcW w:w="213" w:type="pct"/>
            <w:shd w:val="clear" w:color="auto" w:fill="auto"/>
            <w:vAlign w:val="center"/>
            <w:hideMark/>
          </w:tcPr>
          <w:p w14:paraId="3B2D70C4" w14:textId="77777777" w:rsidR="007F19B1" w:rsidRPr="00223EA9" w:rsidRDefault="007F19B1" w:rsidP="00A54D6A">
            <w:pPr>
              <w:pStyle w:val="affb"/>
            </w:pPr>
            <w:r w:rsidRPr="00223EA9">
              <w:t>0</w:t>
            </w:r>
          </w:p>
        </w:tc>
        <w:tc>
          <w:tcPr>
            <w:tcW w:w="213" w:type="pct"/>
            <w:shd w:val="clear" w:color="auto" w:fill="auto"/>
            <w:vAlign w:val="center"/>
            <w:hideMark/>
          </w:tcPr>
          <w:p w14:paraId="594BF002" w14:textId="77777777" w:rsidR="007F19B1" w:rsidRPr="00223EA9" w:rsidRDefault="007F19B1" w:rsidP="00A54D6A">
            <w:pPr>
              <w:pStyle w:val="affb"/>
            </w:pPr>
            <w:r w:rsidRPr="00223EA9">
              <w:t>0</w:t>
            </w:r>
          </w:p>
        </w:tc>
        <w:tc>
          <w:tcPr>
            <w:tcW w:w="186" w:type="pct"/>
            <w:shd w:val="clear" w:color="auto" w:fill="auto"/>
            <w:vAlign w:val="center"/>
            <w:hideMark/>
          </w:tcPr>
          <w:p w14:paraId="514370A4" w14:textId="77777777" w:rsidR="007F19B1" w:rsidRPr="00223EA9" w:rsidRDefault="007F19B1" w:rsidP="00A54D6A">
            <w:pPr>
              <w:pStyle w:val="affb"/>
            </w:pPr>
            <w:r w:rsidRPr="00223EA9">
              <w:t>0</w:t>
            </w:r>
          </w:p>
        </w:tc>
        <w:tc>
          <w:tcPr>
            <w:tcW w:w="186" w:type="pct"/>
            <w:shd w:val="clear" w:color="auto" w:fill="auto"/>
            <w:vAlign w:val="center"/>
            <w:hideMark/>
          </w:tcPr>
          <w:p w14:paraId="23451D58" w14:textId="77777777" w:rsidR="007F19B1" w:rsidRPr="00223EA9" w:rsidRDefault="007F19B1" w:rsidP="00A54D6A">
            <w:pPr>
              <w:pStyle w:val="affb"/>
            </w:pPr>
            <w:r w:rsidRPr="00223EA9">
              <w:t>0</w:t>
            </w:r>
          </w:p>
        </w:tc>
        <w:tc>
          <w:tcPr>
            <w:tcW w:w="186" w:type="pct"/>
            <w:shd w:val="clear" w:color="auto" w:fill="auto"/>
            <w:vAlign w:val="center"/>
            <w:hideMark/>
          </w:tcPr>
          <w:p w14:paraId="2D8383AC" w14:textId="77777777" w:rsidR="007F19B1" w:rsidRPr="00223EA9" w:rsidRDefault="007F19B1" w:rsidP="00A54D6A">
            <w:pPr>
              <w:pStyle w:val="affb"/>
            </w:pPr>
            <w:r w:rsidRPr="00223EA9">
              <w:t>0</w:t>
            </w:r>
          </w:p>
        </w:tc>
        <w:tc>
          <w:tcPr>
            <w:tcW w:w="186" w:type="pct"/>
            <w:shd w:val="clear" w:color="auto" w:fill="auto"/>
            <w:vAlign w:val="center"/>
            <w:hideMark/>
          </w:tcPr>
          <w:p w14:paraId="295F3AFF" w14:textId="77777777" w:rsidR="007F19B1" w:rsidRPr="00223EA9" w:rsidRDefault="007F19B1" w:rsidP="00A54D6A">
            <w:pPr>
              <w:pStyle w:val="affb"/>
            </w:pPr>
            <w:r w:rsidRPr="00223EA9">
              <w:t>0</w:t>
            </w:r>
          </w:p>
        </w:tc>
      </w:tr>
      <w:tr w:rsidR="007F19B1" w:rsidRPr="00223EA9" w14:paraId="1FF2DDC3" w14:textId="77777777" w:rsidTr="00A54D6A">
        <w:trPr>
          <w:trHeight w:val="255"/>
        </w:trPr>
        <w:tc>
          <w:tcPr>
            <w:tcW w:w="915" w:type="pct"/>
            <w:shd w:val="clear" w:color="auto" w:fill="auto"/>
            <w:vAlign w:val="center"/>
            <w:hideMark/>
          </w:tcPr>
          <w:p w14:paraId="1ED688B0" w14:textId="77777777" w:rsidR="007F19B1" w:rsidRPr="00223EA9" w:rsidRDefault="007F19B1" w:rsidP="00A54D6A">
            <w:pPr>
              <w:pStyle w:val="affb"/>
            </w:pPr>
            <w:r w:rsidRPr="00223EA9">
              <w:t>Котельная №7</w:t>
            </w:r>
          </w:p>
        </w:tc>
        <w:tc>
          <w:tcPr>
            <w:tcW w:w="193" w:type="pct"/>
            <w:shd w:val="clear" w:color="auto" w:fill="auto"/>
            <w:vAlign w:val="center"/>
            <w:hideMark/>
          </w:tcPr>
          <w:p w14:paraId="27468229" w14:textId="77777777" w:rsidR="007F19B1" w:rsidRPr="00223EA9" w:rsidRDefault="007F19B1" w:rsidP="00A54D6A">
            <w:pPr>
              <w:pStyle w:val="affb"/>
            </w:pPr>
            <w:r w:rsidRPr="00223EA9">
              <w:t>0</w:t>
            </w:r>
          </w:p>
        </w:tc>
        <w:tc>
          <w:tcPr>
            <w:tcW w:w="193" w:type="pct"/>
            <w:shd w:val="clear" w:color="auto" w:fill="auto"/>
            <w:vAlign w:val="center"/>
            <w:hideMark/>
          </w:tcPr>
          <w:p w14:paraId="56FC178A" w14:textId="77777777" w:rsidR="007F19B1" w:rsidRPr="00223EA9" w:rsidRDefault="007F19B1" w:rsidP="00A54D6A">
            <w:pPr>
              <w:pStyle w:val="affb"/>
            </w:pPr>
            <w:r w:rsidRPr="00223EA9">
              <w:t>0</w:t>
            </w:r>
          </w:p>
        </w:tc>
        <w:tc>
          <w:tcPr>
            <w:tcW w:w="193" w:type="pct"/>
            <w:shd w:val="clear" w:color="auto" w:fill="auto"/>
            <w:vAlign w:val="center"/>
            <w:hideMark/>
          </w:tcPr>
          <w:p w14:paraId="201FEF43" w14:textId="77777777" w:rsidR="007F19B1" w:rsidRPr="00223EA9" w:rsidRDefault="007F19B1" w:rsidP="00A54D6A">
            <w:pPr>
              <w:pStyle w:val="affb"/>
            </w:pPr>
            <w:r w:rsidRPr="00223EA9">
              <w:t>0</w:t>
            </w:r>
          </w:p>
        </w:tc>
        <w:tc>
          <w:tcPr>
            <w:tcW w:w="193" w:type="pct"/>
            <w:shd w:val="clear" w:color="auto" w:fill="auto"/>
            <w:vAlign w:val="center"/>
            <w:hideMark/>
          </w:tcPr>
          <w:p w14:paraId="042AA6EC" w14:textId="77777777" w:rsidR="007F19B1" w:rsidRPr="00223EA9" w:rsidRDefault="007F19B1" w:rsidP="00A54D6A">
            <w:pPr>
              <w:pStyle w:val="affb"/>
            </w:pPr>
            <w:r w:rsidRPr="00223EA9">
              <w:t>0</w:t>
            </w:r>
          </w:p>
        </w:tc>
        <w:tc>
          <w:tcPr>
            <w:tcW w:w="193" w:type="pct"/>
            <w:shd w:val="clear" w:color="auto" w:fill="auto"/>
            <w:vAlign w:val="center"/>
            <w:hideMark/>
          </w:tcPr>
          <w:p w14:paraId="73526D72" w14:textId="77777777" w:rsidR="007F19B1" w:rsidRPr="00223EA9" w:rsidRDefault="007F19B1" w:rsidP="00A54D6A">
            <w:pPr>
              <w:pStyle w:val="affb"/>
            </w:pPr>
            <w:r w:rsidRPr="00223EA9">
              <w:t>0</w:t>
            </w:r>
          </w:p>
        </w:tc>
        <w:tc>
          <w:tcPr>
            <w:tcW w:w="193" w:type="pct"/>
            <w:shd w:val="clear" w:color="auto" w:fill="auto"/>
            <w:vAlign w:val="center"/>
            <w:hideMark/>
          </w:tcPr>
          <w:p w14:paraId="3C3D93B8" w14:textId="77777777" w:rsidR="007F19B1" w:rsidRPr="00223EA9" w:rsidRDefault="007F19B1" w:rsidP="00A54D6A">
            <w:pPr>
              <w:pStyle w:val="affb"/>
            </w:pPr>
            <w:r w:rsidRPr="00223EA9">
              <w:t>0</w:t>
            </w:r>
          </w:p>
        </w:tc>
        <w:tc>
          <w:tcPr>
            <w:tcW w:w="193" w:type="pct"/>
            <w:shd w:val="clear" w:color="auto" w:fill="auto"/>
            <w:vAlign w:val="center"/>
            <w:hideMark/>
          </w:tcPr>
          <w:p w14:paraId="2158C380" w14:textId="77777777" w:rsidR="007F19B1" w:rsidRPr="00223EA9" w:rsidRDefault="007F19B1" w:rsidP="00A54D6A">
            <w:pPr>
              <w:pStyle w:val="affb"/>
            </w:pPr>
            <w:r w:rsidRPr="00223EA9">
              <w:t>0</w:t>
            </w:r>
          </w:p>
        </w:tc>
        <w:tc>
          <w:tcPr>
            <w:tcW w:w="193" w:type="pct"/>
            <w:shd w:val="clear" w:color="auto" w:fill="auto"/>
            <w:vAlign w:val="center"/>
            <w:hideMark/>
          </w:tcPr>
          <w:p w14:paraId="6550CE2E" w14:textId="77777777" w:rsidR="007F19B1" w:rsidRPr="00223EA9" w:rsidRDefault="007F19B1" w:rsidP="00A54D6A">
            <w:pPr>
              <w:pStyle w:val="affb"/>
            </w:pPr>
            <w:r w:rsidRPr="00223EA9">
              <w:t>0</w:t>
            </w:r>
          </w:p>
        </w:tc>
        <w:tc>
          <w:tcPr>
            <w:tcW w:w="193" w:type="pct"/>
            <w:shd w:val="clear" w:color="auto" w:fill="auto"/>
            <w:vAlign w:val="center"/>
            <w:hideMark/>
          </w:tcPr>
          <w:p w14:paraId="68029BE4" w14:textId="77777777" w:rsidR="007F19B1" w:rsidRPr="00223EA9" w:rsidRDefault="007F19B1" w:rsidP="00A54D6A">
            <w:pPr>
              <w:pStyle w:val="affb"/>
            </w:pPr>
            <w:r w:rsidRPr="00223EA9">
              <w:t>0</w:t>
            </w:r>
          </w:p>
        </w:tc>
        <w:tc>
          <w:tcPr>
            <w:tcW w:w="193" w:type="pct"/>
            <w:shd w:val="clear" w:color="auto" w:fill="auto"/>
            <w:vAlign w:val="center"/>
            <w:hideMark/>
          </w:tcPr>
          <w:p w14:paraId="47236A38" w14:textId="77777777" w:rsidR="007F19B1" w:rsidRPr="00223EA9" w:rsidRDefault="007F19B1" w:rsidP="00A54D6A">
            <w:pPr>
              <w:pStyle w:val="affb"/>
            </w:pPr>
            <w:r w:rsidRPr="00223EA9">
              <w:t>0</w:t>
            </w:r>
          </w:p>
        </w:tc>
        <w:tc>
          <w:tcPr>
            <w:tcW w:w="193" w:type="pct"/>
            <w:shd w:val="clear" w:color="auto" w:fill="auto"/>
            <w:vAlign w:val="center"/>
            <w:hideMark/>
          </w:tcPr>
          <w:p w14:paraId="34AED1DE" w14:textId="77777777" w:rsidR="007F19B1" w:rsidRPr="00223EA9" w:rsidRDefault="007F19B1" w:rsidP="00A54D6A">
            <w:pPr>
              <w:pStyle w:val="affb"/>
            </w:pPr>
            <w:r w:rsidRPr="00223EA9">
              <w:t>0</w:t>
            </w:r>
          </w:p>
        </w:tc>
        <w:tc>
          <w:tcPr>
            <w:tcW w:w="193" w:type="pct"/>
            <w:shd w:val="clear" w:color="auto" w:fill="auto"/>
            <w:vAlign w:val="center"/>
            <w:hideMark/>
          </w:tcPr>
          <w:p w14:paraId="31B5FE3A" w14:textId="77777777" w:rsidR="007F19B1" w:rsidRPr="00223EA9" w:rsidRDefault="007F19B1" w:rsidP="00A54D6A">
            <w:pPr>
              <w:pStyle w:val="affb"/>
            </w:pPr>
            <w:r w:rsidRPr="00223EA9">
              <w:t>0</w:t>
            </w:r>
          </w:p>
        </w:tc>
        <w:tc>
          <w:tcPr>
            <w:tcW w:w="193" w:type="pct"/>
            <w:shd w:val="clear" w:color="auto" w:fill="auto"/>
            <w:vAlign w:val="center"/>
            <w:hideMark/>
          </w:tcPr>
          <w:p w14:paraId="2DE6C2F9" w14:textId="77777777" w:rsidR="007F19B1" w:rsidRPr="00223EA9" w:rsidRDefault="007F19B1" w:rsidP="00A54D6A">
            <w:pPr>
              <w:pStyle w:val="affb"/>
            </w:pPr>
            <w:r w:rsidRPr="00223EA9">
              <w:t>0</w:t>
            </w:r>
          </w:p>
        </w:tc>
        <w:tc>
          <w:tcPr>
            <w:tcW w:w="193" w:type="pct"/>
            <w:shd w:val="clear" w:color="auto" w:fill="auto"/>
            <w:vAlign w:val="center"/>
            <w:hideMark/>
          </w:tcPr>
          <w:p w14:paraId="08D2A460" w14:textId="77777777" w:rsidR="007F19B1" w:rsidRPr="00223EA9" w:rsidRDefault="007F19B1" w:rsidP="00A54D6A">
            <w:pPr>
              <w:pStyle w:val="affb"/>
            </w:pPr>
            <w:r w:rsidRPr="00223EA9">
              <w:t>0</w:t>
            </w:r>
          </w:p>
        </w:tc>
        <w:tc>
          <w:tcPr>
            <w:tcW w:w="213" w:type="pct"/>
            <w:shd w:val="clear" w:color="auto" w:fill="auto"/>
            <w:vAlign w:val="center"/>
            <w:hideMark/>
          </w:tcPr>
          <w:p w14:paraId="13F8A928" w14:textId="77777777" w:rsidR="007F19B1" w:rsidRPr="00223EA9" w:rsidRDefault="007F19B1" w:rsidP="00A54D6A">
            <w:pPr>
              <w:pStyle w:val="affb"/>
            </w:pPr>
            <w:r w:rsidRPr="00223EA9">
              <w:t>0</w:t>
            </w:r>
          </w:p>
        </w:tc>
        <w:tc>
          <w:tcPr>
            <w:tcW w:w="213" w:type="pct"/>
            <w:shd w:val="clear" w:color="auto" w:fill="auto"/>
            <w:vAlign w:val="center"/>
            <w:hideMark/>
          </w:tcPr>
          <w:p w14:paraId="457E1270" w14:textId="77777777" w:rsidR="007F19B1" w:rsidRPr="00223EA9" w:rsidRDefault="007F19B1" w:rsidP="00A54D6A">
            <w:pPr>
              <w:pStyle w:val="affb"/>
            </w:pPr>
            <w:r w:rsidRPr="00223EA9">
              <w:t>0</w:t>
            </w:r>
          </w:p>
        </w:tc>
        <w:tc>
          <w:tcPr>
            <w:tcW w:w="213" w:type="pct"/>
            <w:shd w:val="clear" w:color="auto" w:fill="auto"/>
            <w:vAlign w:val="center"/>
            <w:hideMark/>
          </w:tcPr>
          <w:p w14:paraId="1096214A" w14:textId="77777777" w:rsidR="007F19B1" w:rsidRPr="00223EA9" w:rsidRDefault="007F19B1" w:rsidP="00A54D6A">
            <w:pPr>
              <w:pStyle w:val="affb"/>
            </w:pPr>
            <w:r w:rsidRPr="00223EA9">
              <w:t>0</w:t>
            </w:r>
          </w:p>
        </w:tc>
        <w:tc>
          <w:tcPr>
            <w:tcW w:w="186" w:type="pct"/>
            <w:shd w:val="clear" w:color="auto" w:fill="auto"/>
            <w:vAlign w:val="center"/>
            <w:hideMark/>
          </w:tcPr>
          <w:p w14:paraId="6A87DC1D" w14:textId="77777777" w:rsidR="007F19B1" w:rsidRPr="00223EA9" w:rsidRDefault="007F19B1" w:rsidP="00A54D6A">
            <w:pPr>
              <w:pStyle w:val="affb"/>
            </w:pPr>
            <w:r w:rsidRPr="00223EA9">
              <w:t>0</w:t>
            </w:r>
          </w:p>
        </w:tc>
        <w:tc>
          <w:tcPr>
            <w:tcW w:w="186" w:type="pct"/>
            <w:shd w:val="clear" w:color="auto" w:fill="auto"/>
            <w:vAlign w:val="center"/>
            <w:hideMark/>
          </w:tcPr>
          <w:p w14:paraId="79142244" w14:textId="77777777" w:rsidR="007F19B1" w:rsidRPr="00223EA9" w:rsidRDefault="007F19B1" w:rsidP="00A54D6A">
            <w:pPr>
              <w:pStyle w:val="affb"/>
            </w:pPr>
            <w:r w:rsidRPr="00223EA9">
              <w:t>0</w:t>
            </w:r>
          </w:p>
        </w:tc>
        <w:tc>
          <w:tcPr>
            <w:tcW w:w="186" w:type="pct"/>
            <w:shd w:val="clear" w:color="auto" w:fill="auto"/>
            <w:vAlign w:val="center"/>
            <w:hideMark/>
          </w:tcPr>
          <w:p w14:paraId="147393D3" w14:textId="77777777" w:rsidR="007F19B1" w:rsidRPr="00223EA9" w:rsidRDefault="007F19B1" w:rsidP="00A54D6A">
            <w:pPr>
              <w:pStyle w:val="affb"/>
            </w:pPr>
            <w:r w:rsidRPr="00223EA9">
              <w:t>0</w:t>
            </w:r>
          </w:p>
        </w:tc>
        <w:tc>
          <w:tcPr>
            <w:tcW w:w="186" w:type="pct"/>
            <w:shd w:val="clear" w:color="auto" w:fill="auto"/>
            <w:vAlign w:val="center"/>
            <w:hideMark/>
          </w:tcPr>
          <w:p w14:paraId="30FAC8B7" w14:textId="77777777" w:rsidR="007F19B1" w:rsidRPr="00223EA9" w:rsidRDefault="007F19B1" w:rsidP="00A54D6A">
            <w:pPr>
              <w:pStyle w:val="affb"/>
            </w:pPr>
            <w:r w:rsidRPr="00223EA9">
              <w:t>0</w:t>
            </w:r>
          </w:p>
        </w:tc>
      </w:tr>
      <w:tr w:rsidR="007F19B1" w:rsidRPr="00223EA9" w14:paraId="78AC57AB" w14:textId="77777777" w:rsidTr="00A54D6A">
        <w:trPr>
          <w:trHeight w:val="255"/>
        </w:trPr>
        <w:tc>
          <w:tcPr>
            <w:tcW w:w="915" w:type="pct"/>
            <w:shd w:val="clear" w:color="auto" w:fill="auto"/>
            <w:vAlign w:val="center"/>
            <w:hideMark/>
          </w:tcPr>
          <w:p w14:paraId="43324E0B" w14:textId="316BF441" w:rsidR="007F19B1" w:rsidRPr="00223EA9" w:rsidRDefault="00872142" w:rsidP="00A54D6A">
            <w:pPr>
              <w:pStyle w:val="affb"/>
            </w:pPr>
            <w:r>
              <w:t>ВЧД-8</w:t>
            </w:r>
            <w:r w:rsidR="007F19B1" w:rsidRPr="00223EA9">
              <w:t>, п. Железнодорожный</w:t>
            </w:r>
          </w:p>
        </w:tc>
        <w:tc>
          <w:tcPr>
            <w:tcW w:w="193" w:type="pct"/>
            <w:shd w:val="clear" w:color="auto" w:fill="auto"/>
            <w:vAlign w:val="center"/>
            <w:hideMark/>
          </w:tcPr>
          <w:p w14:paraId="7BE8CB6B" w14:textId="77777777" w:rsidR="007F19B1" w:rsidRPr="00223EA9" w:rsidRDefault="007F19B1" w:rsidP="00A54D6A">
            <w:pPr>
              <w:pStyle w:val="affb"/>
            </w:pPr>
            <w:r w:rsidRPr="00223EA9">
              <w:t>0</w:t>
            </w:r>
          </w:p>
        </w:tc>
        <w:tc>
          <w:tcPr>
            <w:tcW w:w="193" w:type="pct"/>
            <w:shd w:val="clear" w:color="auto" w:fill="auto"/>
            <w:vAlign w:val="center"/>
            <w:hideMark/>
          </w:tcPr>
          <w:p w14:paraId="2CD0B664" w14:textId="77777777" w:rsidR="007F19B1" w:rsidRPr="00223EA9" w:rsidRDefault="007F19B1" w:rsidP="00A54D6A">
            <w:pPr>
              <w:pStyle w:val="affb"/>
            </w:pPr>
            <w:r w:rsidRPr="00223EA9">
              <w:t>0</w:t>
            </w:r>
          </w:p>
        </w:tc>
        <w:tc>
          <w:tcPr>
            <w:tcW w:w="193" w:type="pct"/>
            <w:shd w:val="clear" w:color="auto" w:fill="auto"/>
            <w:vAlign w:val="center"/>
            <w:hideMark/>
          </w:tcPr>
          <w:p w14:paraId="5DF1F12B" w14:textId="77777777" w:rsidR="007F19B1" w:rsidRPr="00223EA9" w:rsidRDefault="007F19B1" w:rsidP="00A54D6A">
            <w:pPr>
              <w:pStyle w:val="affb"/>
            </w:pPr>
            <w:r w:rsidRPr="00223EA9">
              <w:t>0</w:t>
            </w:r>
          </w:p>
        </w:tc>
        <w:tc>
          <w:tcPr>
            <w:tcW w:w="193" w:type="pct"/>
            <w:shd w:val="clear" w:color="auto" w:fill="auto"/>
            <w:vAlign w:val="center"/>
            <w:hideMark/>
          </w:tcPr>
          <w:p w14:paraId="25BDEC78" w14:textId="77777777" w:rsidR="007F19B1" w:rsidRPr="00223EA9" w:rsidRDefault="007F19B1" w:rsidP="00A54D6A">
            <w:pPr>
              <w:pStyle w:val="affb"/>
            </w:pPr>
            <w:r w:rsidRPr="00223EA9">
              <w:t>0</w:t>
            </w:r>
          </w:p>
        </w:tc>
        <w:tc>
          <w:tcPr>
            <w:tcW w:w="193" w:type="pct"/>
            <w:shd w:val="clear" w:color="auto" w:fill="auto"/>
            <w:vAlign w:val="center"/>
            <w:hideMark/>
          </w:tcPr>
          <w:p w14:paraId="02257603" w14:textId="77777777" w:rsidR="007F19B1" w:rsidRPr="00223EA9" w:rsidRDefault="007F19B1" w:rsidP="00A54D6A">
            <w:pPr>
              <w:pStyle w:val="affb"/>
            </w:pPr>
            <w:r w:rsidRPr="00223EA9">
              <w:t>0</w:t>
            </w:r>
          </w:p>
        </w:tc>
        <w:tc>
          <w:tcPr>
            <w:tcW w:w="193" w:type="pct"/>
            <w:shd w:val="clear" w:color="auto" w:fill="auto"/>
            <w:vAlign w:val="center"/>
            <w:hideMark/>
          </w:tcPr>
          <w:p w14:paraId="722D1054" w14:textId="77777777" w:rsidR="007F19B1" w:rsidRPr="00223EA9" w:rsidRDefault="007F19B1" w:rsidP="00A54D6A">
            <w:pPr>
              <w:pStyle w:val="affb"/>
            </w:pPr>
            <w:r w:rsidRPr="00223EA9">
              <w:t>0</w:t>
            </w:r>
          </w:p>
        </w:tc>
        <w:tc>
          <w:tcPr>
            <w:tcW w:w="193" w:type="pct"/>
            <w:shd w:val="clear" w:color="auto" w:fill="auto"/>
            <w:vAlign w:val="center"/>
            <w:hideMark/>
          </w:tcPr>
          <w:p w14:paraId="45D84C0C" w14:textId="77777777" w:rsidR="007F19B1" w:rsidRPr="00223EA9" w:rsidRDefault="007F19B1" w:rsidP="00A54D6A">
            <w:pPr>
              <w:pStyle w:val="affb"/>
            </w:pPr>
            <w:r w:rsidRPr="00223EA9">
              <w:t>0</w:t>
            </w:r>
          </w:p>
        </w:tc>
        <w:tc>
          <w:tcPr>
            <w:tcW w:w="193" w:type="pct"/>
            <w:shd w:val="clear" w:color="auto" w:fill="auto"/>
            <w:vAlign w:val="center"/>
            <w:hideMark/>
          </w:tcPr>
          <w:p w14:paraId="15EA3790" w14:textId="77777777" w:rsidR="007F19B1" w:rsidRPr="00223EA9" w:rsidRDefault="007F19B1" w:rsidP="00A54D6A">
            <w:pPr>
              <w:pStyle w:val="affb"/>
            </w:pPr>
            <w:r w:rsidRPr="00223EA9">
              <w:t>0</w:t>
            </w:r>
          </w:p>
        </w:tc>
        <w:tc>
          <w:tcPr>
            <w:tcW w:w="193" w:type="pct"/>
            <w:shd w:val="clear" w:color="auto" w:fill="auto"/>
            <w:vAlign w:val="center"/>
            <w:hideMark/>
          </w:tcPr>
          <w:p w14:paraId="55624290" w14:textId="77777777" w:rsidR="007F19B1" w:rsidRPr="00223EA9" w:rsidRDefault="007F19B1" w:rsidP="00A54D6A">
            <w:pPr>
              <w:pStyle w:val="affb"/>
            </w:pPr>
            <w:r w:rsidRPr="00223EA9">
              <w:t>0</w:t>
            </w:r>
          </w:p>
        </w:tc>
        <w:tc>
          <w:tcPr>
            <w:tcW w:w="193" w:type="pct"/>
            <w:shd w:val="clear" w:color="auto" w:fill="auto"/>
            <w:vAlign w:val="center"/>
            <w:hideMark/>
          </w:tcPr>
          <w:p w14:paraId="35A07172" w14:textId="77777777" w:rsidR="007F19B1" w:rsidRPr="00223EA9" w:rsidRDefault="007F19B1" w:rsidP="00A54D6A">
            <w:pPr>
              <w:pStyle w:val="affb"/>
            </w:pPr>
            <w:r w:rsidRPr="00223EA9">
              <w:t>0</w:t>
            </w:r>
          </w:p>
        </w:tc>
        <w:tc>
          <w:tcPr>
            <w:tcW w:w="193" w:type="pct"/>
            <w:shd w:val="clear" w:color="auto" w:fill="auto"/>
            <w:vAlign w:val="center"/>
            <w:hideMark/>
          </w:tcPr>
          <w:p w14:paraId="672CE1CD" w14:textId="77777777" w:rsidR="007F19B1" w:rsidRPr="00223EA9" w:rsidRDefault="007F19B1" w:rsidP="00A54D6A">
            <w:pPr>
              <w:pStyle w:val="affb"/>
            </w:pPr>
            <w:r w:rsidRPr="00223EA9">
              <w:t>0</w:t>
            </w:r>
          </w:p>
        </w:tc>
        <w:tc>
          <w:tcPr>
            <w:tcW w:w="193" w:type="pct"/>
            <w:shd w:val="clear" w:color="auto" w:fill="auto"/>
            <w:vAlign w:val="center"/>
            <w:hideMark/>
          </w:tcPr>
          <w:p w14:paraId="3FDF68F0" w14:textId="77777777" w:rsidR="007F19B1" w:rsidRPr="00223EA9" w:rsidRDefault="007F19B1" w:rsidP="00A54D6A">
            <w:pPr>
              <w:pStyle w:val="affb"/>
            </w:pPr>
            <w:r w:rsidRPr="00223EA9">
              <w:t>0</w:t>
            </w:r>
          </w:p>
        </w:tc>
        <w:tc>
          <w:tcPr>
            <w:tcW w:w="193" w:type="pct"/>
            <w:shd w:val="clear" w:color="auto" w:fill="auto"/>
            <w:vAlign w:val="center"/>
            <w:hideMark/>
          </w:tcPr>
          <w:p w14:paraId="78C99580" w14:textId="77777777" w:rsidR="007F19B1" w:rsidRPr="00223EA9" w:rsidRDefault="007F19B1" w:rsidP="00A54D6A">
            <w:pPr>
              <w:pStyle w:val="affb"/>
            </w:pPr>
            <w:r w:rsidRPr="00223EA9">
              <w:t>0</w:t>
            </w:r>
          </w:p>
        </w:tc>
        <w:tc>
          <w:tcPr>
            <w:tcW w:w="193" w:type="pct"/>
            <w:shd w:val="clear" w:color="auto" w:fill="auto"/>
            <w:vAlign w:val="center"/>
            <w:hideMark/>
          </w:tcPr>
          <w:p w14:paraId="6879594A" w14:textId="77777777" w:rsidR="007F19B1" w:rsidRPr="00223EA9" w:rsidRDefault="007F19B1" w:rsidP="00A54D6A">
            <w:pPr>
              <w:pStyle w:val="affb"/>
            </w:pPr>
            <w:r w:rsidRPr="00223EA9">
              <w:t>0</w:t>
            </w:r>
          </w:p>
        </w:tc>
        <w:tc>
          <w:tcPr>
            <w:tcW w:w="213" w:type="pct"/>
            <w:shd w:val="clear" w:color="auto" w:fill="auto"/>
            <w:vAlign w:val="center"/>
            <w:hideMark/>
          </w:tcPr>
          <w:p w14:paraId="12636D96" w14:textId="77777777" w:rsidR="007F19B1" w:rsidRPr="00223EA9" w:rsidRDefault="007F19B1" w:rsidP="00A54D6A">
            <w:pPr>
              <w:pStyle w:val="affb"/>
            </w:pPr>
            <w:r w:rsidRPr="00223EA9">
              <w:t>0</w:t>
            </w:r>
          </w:p>
        </w:tc>
        <w:tc>
          <w:tcPr>
            <w:tcW w:w="213" w:type="pct"/>
            <w:shd w:val="clear" w:color="auto" w:fill="auto"/>
            <w:vAlign w:val="center"/>
            <w:hideMark/>
          </w:tcPr>
          <w:p w14:paraId="0B6FD715" w14:textId="77777777" w:rsidR="007F19B1" w:rsidRPr="00223EA9" w:rsidRDefault="007F19B1" w:rsidP="00A54D6A">
            <w:pPr>
              <w:pStyle w:val="affb"/>
            </w:pPr>
            <w:r w:rsidRPr="00223EA9">
              <w:t>0</w:t>
            </w:r>
          </w:p>
        </w:tc>
        <w:tc>
          <w:tcPr>
            <w:tcW w:w="213" w:type="pct"/>
            <w:shd w:val="clear" w:color="auto" w:fill="auto"/>
            <w:vAlign w:val="center"/>
            <w:hideMark/>
          </w:tcPr>
          <w:p w14:paraId="5C9AEDF6" w14:textId="77777777" w:rsidR="007F19B1" w:rsidRPr="00223EA9" w:rsidRDefault="007F19B1" w:rsidP="00A54D6A">
            <w:pPr>
              <w:pStyle w:val="affb"/>
            </w:pPr>
            <w:r w:rsidRPr="00223EA9">
              <w:t>0</w:t>
            </w:r>
          </w:p>
        </w:tc>
        <w:tc>
          <w:tcPr>
            <w:tcW w:w="186" w:type="pct"/>
            <w:shd w:val="clear" w:color="auto" w:fill="auto"/>
            <w:vAlign w:val="center"/>
            <w:hideMark/>
          </w:tcPr>
          <w:p w14:paraId="3EA7CC16" w14:textId="77777777" w:rsidR="007F19B1" w:rsidRPr="00223EA9" w:rsidRDefault="007F19B1" w:rsidP="00A54D6A">
            <w:pPr>
              <w:pStyle w:val="affb"/>
            </w:pPr>
            <w:r w:rsidRPr="00223EA9">
              <w:t>0</w:t>
            </w:r>
          </w:p>
        </w:tc>
        <w:tc>
          <w:tcPr>
            <w:tcW w:w="186" w:type="pct"/>
            <w:shd w:val="clear" w:color="auto" w:fill="auto"/>
            <w:vAlign w:val="center"/>
            <w:hideMark/>
          </w:tcPr>
          <w:p w14:paraId="464D3A0A" w14:textId="77777777" w:rsidR="007F19B1" w:rsidRPr="00223EA9" w:rsidRDefault="007F19B1" w:rsidP="00A54D6A">
            <w:pPr>
              <w:pStyle w:val="affb"/>
            </w:pPr>
            <w:r w:rsidRPr="00223EA9">
              <w:t>0</w:t>
            </w:r>
          </w:p>
        </w:tc>
        <w:tc>
          <w:tcPr>
            <w:tcW w:w="186" w:type="pct"/>
            <w:shd w:val="clear" w:color="auto" w:fill="auto"/>
            <w:vAlign w:val="center"/>
            <w:hideMark/>
          </w:tcPr>
          <w:p w14:paraId="1BB86781" w14:textId="77777777" w:rsidR="007F19B1" w:rsidRPr="00223EA9" w:rsidRDefault="007F19B1" w:rsidP="00A54D6A">
            <w:pPr>
              <w:pStyle w:val="affb"/>
            </w:pPr>
            <w:r w:rsidRPr="00223EA9">
              <w:t>0</w:t>
            </w:r>
          </w:p>
        </w:tc>
        <w:tc>
          <w:tcPr>
            <w:tcW w:w="186" w:type="pct"/>
            <w:shd w:val="clear" w:color="auto" w:fill="auto"/>
            <w:vAlign w:val="center"/>
            <w:hideMark/>
          </w:tcPr>
          <w:p w14:paraId="0C67797D" w14:textId="77777777" w:rsidR="007F19B1" w:rsidRPr="00223EA9" w:rsidRDefault="007F19B1" w:rsidP="00A54D6A">
            <w:pPr>
              <w:pStyle w:val="affb"/>
            </w:pPr>
            <w:r w:rsidRPr="00223EA9">
              <w:t>0</w:t>
            </w:r>
          </w:p>
        </w:tc>
      </w:tr>
    </w:tbl>
    <w:p w14:paraId="44C566AB" w14:textId="77777777" w:rsidR="002965B9" w:rsidRDefault="002965B9" w:rsidP="0036300B">
      <w:pPr>
        <w:spacing w:after="0"/>
        <w:jc w:val="both"/>
      </w:pPr>
    </w:p>
    <w:p w14:paraId="34A13D8C" w14:textId="76437E4B" w:rsidR="0036300B" w:rsidRDefault="009A0B2A" w:rsidP="0036300B">
      <w:pPr>
        <w:spacing w:after="0"/>
        <w:jc w:val="both"/>
      </w:pPr>
      <w:r>
        <w:t>1</w:t>
      </w:r>
      <w:r w:rsidR="00A54D6A" w:rsidRPr="00A54D6A">
        <w:t>1</w:t>
      </w:r>
      <w:r w:rsidR="0036300B">
        <w:t xml:space="preserve">. </w:t>
      </w:r>
      <w:r w:rsidR="0036300B" w:rsidRPr="00525021">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p w14:paraId="28C2E9C5" w14:textId="7E2DEEBA" w:rsidR="0036300B" w:rsidRDefault="0036300B" w:rsidP="00464633">
      <w:pPr>
        <w:pStyle w:val="afc"/>
      </w:pPr>
      <w:bookmarkStart w:id="506" w:name="_Ref41373102"/>
      <w:bookmarkStart w:id="507" w:name="_Toc528171130"/>
      <w:bookmarkStart w:id="508" w:name="_Toc83218653"/>
      <w:r w:rsidRPr="00464633">
        <w:t xml:space="preserve">Таблица </w:t>
      </w:r>
      <w:r w:rsidR="006C1D8C">
        <w:rPr>
          <w:noProof/>
        </w:rPr>
        <w:fldChar w:fldCharType="begin"/>
      </w:r>
      <w:r w:rsidR="006C1D8C">
        <w:rPr>
          <w:noProof/>
        </w:rPr>
        <w:instrText xml:space="preserve"> SEQ Таблица \* ARABIC </w:instrText>
      </w:r>
      <w:r w:rsidR="006C1D8C">
        <w:rPr>
          <w:noProof/>
        </w:rPr>
        <w:fldChar w:fldCharType="separate"/>
      </w:r>
      <w:r w:rsidR="00266C16">
        <w:rPr>
          <w:noProof/>
        </w:rPr>
        <w:t>46</w:t>
      </w:r>
      <w:r w:rsidR="006C1D8C">
        <w:rPr>
          <w:noProof/>
        </w:rPr>
        <w:fldChar w:fldCharType="end"/>
      </w:r>
      <w:bookmarkEnd w:id="506"/>
      <w:r w:rsidRPr="00464633">
        <w:t xml:space="preserve">. </w:t>
      </w:r>
      <w:bookmarkStart w:id="509" w:name="_Hlk81835098"/>
      <w:r w:rsidRPr="00464633">
        <w:t xml:space="preserve">Отношение установленной тепловой мощности оборудования источников тепловой энергии, реконструированного за год, </w:t>
      </w:r>
      <w:bookmarkEnd w:id="509"/>
      <w:r w:rsidRPr="00464633">
        <w:t>к общей установленной тепловой мощности источников тепловой энергии</w:t>
      </w:r>
      <w:bookmarkEnd w:id="507"/>
      <w:bookmarkEnd w:id="508"/>
    </w:p>
    <w:tbl>
      <w:tblPr>
        <w:tblW w:w="5000" w:type="pct"/>
        <w:tblLook w:val="04A0" w:firstRow="1" w:lastRow="0" w:firstColumn="1" w:lastColumn="0" w:noHBand="0" w:noVBand="1"/>
      </w:tblPr>
      <w:tblGrid>
        <w:gridCol w:w="4084"/>
        <w:gridCol w:w="862"/>
        <w:gridCol w:w="862"/>
        <w:gridCol w:w="862"/>
        <w:gridCol w:w="862"/>
        <w:gridCol w:w="862"/>
        <w:gridCol w:w="862"/>
        <w:gridCol w:w="862"/>
        <w:gridCol w:w="862"/>
        <w:gridCol w:w="862"/>
        <w:gridCol w:w="862"/>
        <w:gridCol w:w="862"/>
        <w:gridCol w:w="862"/>
        <w:gridCol w:w="862"/>
        <w:gridCol w:w="862"/>
        <w:gridCol w:w="951"/>
        <w:gridCol w:w="951"/>
        <w:gridCol w:w="951"/>
        <w:gridCol w:w="830"/>
        <w:gridCol w:w="830"/>
        <w:gridCol w:w="830"/>
        <w:gridCol w:w="830"/>
      </w:tblGrid>
      <w:tr w:rsidR="007F19B1" w:rsidRPr="00D418FE" w14:paraId="5C72A416" w14:textId="77777777" w:rsidTr="006C6AC4">
        <w:trPr>
          <w:trHeight w:val="255"/>
        </w:trPr>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35561B" w14:textId="77777777" w:rsidR="007F19B1" w:rsidRPr="00D418FE" w:rsidRDefault="007F19B1" w:rsidP="00A54D6A">
            <w:pPr>
              <w:pStyle w:val="affb"/>
            </w:pPr>
            <w:r w:rsidRPr="00D418FE">
              <w:t>Источник теплоснабжения</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24350262" w14:textId="77777777" w:rsidR="007F19B1" w:rsidRPr="00D418FE" w:rsidRDefault="007F19B1" w:rsidP="00A54D6A">
            <w:pPr>
              <w:pStyle w:val="affb"/>
            </w:pPr>
            <w:r w:rsidRPr="00D418FE">
              <w:t>2020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20A92266" w14:textId="77777777" w:rsidR="007F19B1" w:rsidRPr="00D418FE" w:rsidRDefault="007F19B1" w:rsidP="00A54D6A">
            <w:pPr>
              <w:pStyle w:val="affb"/>
            </w:pPr>
            <w:r w:rsidRPr="00D418FE">
              <w:t>2021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139970C2" w14:textId="77777777" w:rsidR="007F19B1" w:rsidRPr="00D418FE" w:rsidRDefault="007F19B1" w:rsidP="00A54D6A">
            <w:pPr>
              <w:pStyle w:val="affb"/>
            </w:pPr>
            <w:r w:rsidRPr="00D418FE">
              <w:t>2022</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008783D1" w14:textId="77777777" w:rsidR="007F19B1" w:rsidRPr="00D418FE" w:rsidRDefault="007F19B1" w:rsidP="00A54D6A">
            <w:pPr>
              <w:pStyle w:val="affb"/>
            </w:pPr>
            <w:r w:rsidRPr="00D418FE">
              <w:t>2023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69D8AB63" w14:textId="77777777" w:rsidR="007F19B1" w:rsidRPr="00D418FE" w:rsidRDefault="007F19B1" w:rsidP="00A54D6A">
            <w:pPr>
              <w:pStyle w:val="affb"/>
            </w:pPr>
            <w:r w:rsidRPr="00D418FE">
              <w:t>2024</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3833D33A" w14:textId="77777777" w:rsidR="007F19B1" w:rsidRPr="00D418FE" w:rsidRDefault="007F19B1" w:rsidP="00A54D6A">
            <w:pPr>
              <w:pStyle w:val="affb"/>
            </w:pPr>
            <w:r w:rsidRPr="00D418FE">
              <w:t>2025</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373B2A58" w14:textId="77777777" w:rsidR="007F19B1" w:rsidRPr="00D418FE" w:rsidRDefault="007F19B1" w:rsidP="00A54D6A">
            <w:pPr>
              <w:pStyle w:val="affb"/>
            </w:pPr>
            <w:r w:rsidRPr="00D418FE">
              <w:t>2026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3D43660" w14:textId="77777777" w:rsidR="007F19B1" w:rsidRPr="00D418FE" w:rsidRDefault="007F19B1" w:rsidP="00A54D6A">
            <w:pPr>
              <w:pStyle w:val="affb"/>
            </w:pPr>
            <w:r w:rsidRPr="00D418FE">
              <w:t>2027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2F36FADC" w14:textId="77777777" w:rsidR="007F19B1" w:rsidRPr="00D418FE" w:rsidRDefault="007F19B1" w:rsidP="00A54D6A">
            <w:pPr>
              <w:pStyle w:val="affb"/>
            </w:pPr>
            <w:r w:rsidRPr="00D418FE">
              <w:t>2028</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6B4298AB" w14:textId="77777777" w:rsidR="007F19B1" w:rsidRPr="00D418FE" w:rsidRDefault="007F19B1" w:rsidP="00A54D6A">
            <w:pPr>
              <w:pStyle w:val="affb"/>
            </w:pPr>
            <w:r w:rsidRPr="00D418FE">
              <w:t>2029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4E7D4A6" w14:textId="77777777" w:rsidR="007F19B1" w:rsidRPr="00D418FE" w:rsidRDefault="007F19B1" w:rsidP="00A54D6A">
            <w:pPr>
              <w:pStyle w:val="affb"/>
            </w:pPr>
            <w:r w:rsidRPr="00D418FE">
              <w:t>2030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CD5E04F" w14:textId="77777777" w:rsidR="007F19B1" w:rsidRPr="00D418FE" w:rsidRDefault="007F19B1" w:rsidP="00A54D6A">
            <w:pPr>
              <w:pStyle w:val="affb"/>
            </w:pPr>
            <w:r w:rsidRPr="00D418FE">
              <w:t>2031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340B2837" w14:textId="77777777" w:rsidR="007F19B1" w:rsidRPr="00D418FE" w:rsidRDefault="007F19B1" w:rsidP="00A54D6A">
            <w:pPr>
              <w:pStyle w:val="affb"/>
            </w:pPr>
            <w:r w:rsidRPr="00D418FE">
              <w:t>2032</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2B12A704" w14:textId="77777777" w:rsidR="007F19B1" w:rsidRPr="00D418FE" w:rsidRDefault="007F19B1" w:rsidP="00A54D6A">
            <w:pPr>
              <w:pStyle w:val="affb"/>
            </w:pPr>
            <w:r w:rsidRPr="00D418FE">
              <w:t>2033</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059E008D" w14:textId="77777777" w:rsidR="007F19B1" w:rsidRPr="00D418FE" w:rsidRDefault="007F19B1" w:rsidP="00A54D6A">
            <w:pPr>
              <w:pStyle w:val="affb"/>
            </w:pPr>
            <w:r w:rsidRPr="00D418FE">
              <w:t>2034</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1987C843" w14:textId="77777777" w:rsidR="007F19B1" w:rsidRPr="00D418FE" w:rsidRDefault="007F19B1" w:rsidP="00A54D6A">
            <w:pPr>
              <w:pStyle w:val="affb"/>
            </w:pPr>
            <w:r w:rsidRPr="00D418FE">
              <w:t>2035</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091A7E2C" w14:textId="77777777" w:rsidR="007F19B1" w:rsidRPr="00D418FE" w:rsidRDefault="007F19B1" w:rsidP="00A54D6A">
            <w:pPr>
              <w:pStyle w:val="affb"/>
            </w:pPr>
            <w:r w:rsidRPr="00D418FE">
              <w:t>2036</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58670A91" w14:textId="77777777" w:rsidR="007F19B1" w:rsidRPr="00D418FE" w:rsidRDefault="007F19B1" w:rsidP="00A54D6A">
            <w:pPr>
              <w:pStyle w:val="affb"/>
            </w:pPr>
            <w:r w:rsidRPr="00D418FE">
              <w:t>2037</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040D3971" w14:textId="77777777" w:rsidR="007F19B1" w:rsidRPr="00D418FE" w:rsidRDefault="007F19B1" w:rsidP="00A54D6A">
            <w:pPr>
              <w:pStyle w:val="affb"/>
            </w:pPr>
            <w:r w:rsidRPr="00D418FE">
              <w:t>2038</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0A615296" w14:textId="77777777" w:rsidR="007F19B1" w:rsidRPr="00D418FE" w:rsidRDefault="007F19B1" w:rsidP="00A54D6A">
            <w:pPr>
              <w:pStyle w:val="affb"/>
            </w:pPr>
            <w:r w:rsidRPr="00D418FE">
              <w:t>2039</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52A9F040" w14:textId="77777777" w:rsidR="007F19B1" w:rsidRPr="00D418FE" w:rsidRDefault="007F19B1" w:rsidP="00A54D6A">
            <w:pPr>
              <w:pStyle w:val="affb"/>
            </w:pPr>
            <w:r w:rsidRPr="00D418FE">
              <w:t>2040</w:t>
            </w:r>
          </w:p>
        </w:tc>
      </w:tr>
      <w:tr w:rsidR="007F19B1" w:rsidRPr="00D418FE" w14:paraId="55A8F231" w14:textId="77777777" w:rsidTr="006C6AC4">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350DBBDB" w14:textId="77777777" w:rsidR="007F19B1" w:rsidRPr="00D418FE" w:rsidRDefault="007F19B1" w:rsidP="00A54D6A">
            <w:pPr>
              <w:pStyle w:val="affb"/>
            </w:pPr>
            <w:r w:rsidRPr="00D418FE">
              <w:t>БТЭЦ-2</w:t>
            </w:r>
          </w:p>
        </w:tc>
        <w:tc>
          <w:tcPr>
            <w:tcW w:w="193" w:type="pct"/>
            <w:tcBorders>
              <w:top w:val="nil"/>
              <w:left w:val="nil"/>
              <w:bottom w:val="single" w:sz="4" w:space="0" w:color="auto"/>
              <w:right w:val="single" w:sz="4" w:space="0" w:color="auto"/>
            </w:tcBorders>
            <w:shd w:val="clear" w:color="auto" w:fill="auto"/>
            <w:vAlign w:val="center"/>
            <w:hideMark/>
          </w:tcPr>
          <w:p w14:paraId="6AEC8E8F"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1025E12A" w14:textId="77777777" w:rsidR="007F19B1" w:rsidRPr="00D418FE" w:rsidRDefault="007F19B1" w:rsidP="00A54D6A">
            <w:pPr>
              <w:pStyle w:val="affb"/>
            </w:pPr>
            <w:r w:rsidRPr="00D418FE">
              <w:t>0,32</w:t>
            </w:r>
          </w:p>
        </w:tc>
        <w:tc>
          <w:tcPr>
            <w:tcW w:w="193" w:type="pct"/>
            <w:tcBorders>
              <w:top w:val="nil"/>
              <w:left w:val="nil"/>
              <w:bottom w:val="single" w:sz="4" w:space="0" w:color="auto"/>
              <w:right w:val="single" w:sz="4" w:space="0" w:color="auto"/>
            </w:tcBorders>
            <w:shd w:val="clear" w:color="auto" w:fill="auto"/>
            <w:vAlign w:val="center"/>
            <w:hideMark/>
          </w:tcPr>
          <w:p w14:paraId="183BBA3D" w14:textId="77777777" w:rsidR="007F19B1" w:rsidRPr="00D418FE" w:rsidRDefault="007F19B1" w:rsidP="00A54D6A">
            <w:pPr>
              <w:pStyle w:val="affb"/>
            </w:pPr>
            <w:r w:rsidRPr="00D418FE">
              <w:t>0,02</w:t>
            </w:r>
          </w:p>
        </w:tc>
        <w:tc>
          <w:tcPr>
            <w:tcW w:w="193" w:type="pct"/>
            <w:tcBorders>
              <w:top w:val="nil"/>
              <w:left w:val="nil"/>
              <w:bottom w:val="single" w:sz="4" w:space="0" w:color="auto"/>
              <w:right w:val="single" w:sz="4" w:space="0" w:color="auto"/>
            </w:tcBorders>
            <w:shd w:val="clear" w:color="auto" w:fill="auto"/>
            <w:vAlign w:val="center"/>
            <w:hideMark/>
          </w:tcPr>
          <w:p w14:paraId="46646F8E" w14:textId="77777777" w:rsidR="007F19B1" w:rsidRPr="00D418FE" w:rsidRDefault="007F19B1" w:rsidP="00A54D6A">
            <w:pPr>
              <w:pStyle w:val="affb"/>
            </w:pPr>
            <w:r w:rsidRPr="00D418FE">
              <w:t>0,07</w:t>
            </w:r>
          </w:p>
        </w:tc>
        <w:tc>
          <w:tcPr>
            <w:tcW w:w="193" w:type="pct"/>
            <w:tcBorders>
              <w:top w:val="nil"/>
              <w:left w:val="nil"/>
              <w:bottom w:val="single" w:sz="4" w:space="0" w:color="auto"/>
              <w:right w:val="single" w:sz="4" w:space="0" w:color="auto"/>
            </w:tcBorders>
            <w:shd w:val="clear" w:color="auto" w:fill="auto"/>
            <w:vAlign w:val="center"/>
            <w:hideMark/>
          </w:tcPr>
          <w:p w14:paraId="161879AC"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4008237" w14:textId="77777777" w:rsidR="007F19B1" w:rsidRPr="00D418FE" w:rsidRDefault="007F19B1" w:rsidP="00A54D6A">
            <w:pPr>
              <w:pStyle w:val="affb"/>
            </w:pPr>
            <w:r w:rsidRPr="00D418FE">
              <w:t>0,06</w:t>
            </w:r>
          </w:p>
        </w:tc>
        <w:tc>
          <w:tcPr>
            <w:tcW w:w="193" w:type="pct"/>
            <w:tcBorders>
              <w:top w:val="nil"/>
              <w:left w:val="nil"/>
              <w:bottom w:val="single" w:sz="4" w:space="0" w:color="auto"/>
              <w:right w:val="single" w:sz="4" w:space="0" w:color="auto"/>
            </w:tcBorders>
            <w:shd w:val="clear" w:color="auto" w:fill="auto"/>
            <w:vAlign w:val="center"/>
            <w:hideMark/>
          </w:tcPr>
          <w:p w14:paraId="629063CD"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585197EC"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D3E1A84"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28C155D"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331C81B4"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7A8A5F6"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BF3CAD3"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2B8CF2D"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66F0D8F9"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40C0AA50"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3A52A172"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0F0858DA"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4E454CC8"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539F673A"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2547FC5B" w14:textId="77777777" w:rsidR="007F19B1" w:rsidRPr="00D418FE" w:rsidRDefault="007F19B1" w:rsidP="00A54D6A">
            <w:pPr>
              <w:pStyle w:val="affb"/>
            </w:pPr>
            <w:r w:rsidRPr="00D418FE">
              <w:t> </w:t>
            </w:r>
          </w:p>
        </w:tc>
      </w:tr>
      <w:tr w:rsidR="007F19B1" w:rsidRPr="00D418FE" w14:paraId="291369FF" w14:textId="77777777" w:rsidTr="006C6AC4">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4D603869" w14:textId="77777777" w:rsidR="007F19B1" w:rsidRPr="00D418FE" w:rsidRDefault="007F19B1" w:rsidP="00A54D6A">
            <w:pPr>
              <w:pStyle w:val="affb"/>
            </w:pPr>
            <w:r w:rsidRPr="00D418FE">
              <w:t>Правобережная котельная</w:t>
            </w:r>
          </w:p>
        </w:tc>
        <w:tc>
          <w:tcPr>
            <w:tcW w:w="193" w:type="pct"/>
            <w:tcBorders>
              <w:top w:val="nil"/>
              <w:left w:val="nil"/>
              <w:bottom w:val="single" w:sz="4" w:space="0" w:color="auto"/>
              <w:right w:val="single" w:sz="4" w:space="0" w:color="auto"/>
            </w:tcBorders>
            <w:shd w:val="clear" w:color="auto" w:fill="auto"/>
            <w:vAlign w:val="center"/>
            <w:hideMark/>
          </w:tcPr>
          <w:p w14:paraId="7F610296"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7AD2AA7"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594A33BD"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0EAFC928"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08C4C1CD"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F4B86C6"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0F7E47B4"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A917BE9"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3A4B8A56"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F06E645"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6BCEDE3"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58FEEB04"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68AD238"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56AF790C"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24C39EDF"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7FB29EDC"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02855390"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4FE375AE"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64268128"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3435D06C"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0F898080" w14:textId="77777777" w:rsidR="007F19B1" w:rsidRPr="00D418FE" w:rsidRDefault="007F19B1" w:rsidP="00A54D6A">
            <w:pPr>
              <w:pStyle w:val="affb"/>
            </w:pPr>
            <w:r w:rsidRPr="00D418FE">
              <w:t> </w:t>
            </w:r>
          </w:p>
        </w:tc>
      </w:tr>
      <w:tr w:rsidR="007F19B1" w:rsidRPr="00D418FE" w14:paraId="15B0D440" w14:textId="77777777" w:rsidTr="006C6AC4">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68D617A7" w14:textId="77777777" w:rsidR="007F19B1" w:rsidRPr="00D418FE" w:rsidRDefault="007F19B1" w:rsidP="00A54D6A">
            <w:pPr>
              <w:pStyle w:val="affb"/>
            </w:pPr>
            <w:r w:rsidRPr="00D418FE">
              <w:t>ВК "Гор. Больница"</w:t>
            </w:r>
          </w:p>
        </w:tc>
        <w:tc>
          <w:tcPr>
            <w:tcW w:w="193" w:type="pct"/>
            <w:tcBorders>
              <w:top w:val="nil"/>
              <w:left w:val="nil"/>
              <w:bottom w:val="single" w:sz="4" w:space="0" w:color="auto"/>
              <w:right w:val="single" w:sz="4" w:space="0" w:color="auto"/>
            </w:tcBorders>
            <w:shd w:val="clear" w:color="auto" w:fill="auto"/>
            <w:vAlign w:val="center"/>
            <w:hideMark/>
          </w:tcPr>
          <w:p w14:paraId="78564E76"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220CFB2E"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70CE65B"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4EE184F"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D277413"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1D9CF3F7"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29481656"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D8D9F48"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D247648"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0ADA7BEE"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AD10FC8"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1575FF2"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50089D28"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581E3FD"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131466A9"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10B31DB7"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4287B16C"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6AAE620F"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3EF4D3E2"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5171574C"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042EE26B" w14:textId="77777777" w:rsidR="007F19B1" w:rsidRPr="00D418FE" w:rsidRDefault="007F19B1" w:rsidP="00A54D6A">
            <w:pPr>
              <w:pStyle w:val="affb"/>
            </w:pPr>
            <w:r w:rsidRPr="00D418FE">
              <w:t> </w:t>
            </w:r>
          </w:p>
        </w:tc>
      </w:tr>
      <w:tr w:rsidR="007F19B1" w:rsidRPr="00D418FE" w14:paraId="57BBA4A2" w14:textId="77777777" w:rsidTr="006C6AC4">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3BCB69A0" w14:textId="77777777" w:rsidR="007F19B1" w:rsidRPr="00D418FE" w:rsidRDefault="007F19B1" w:rsidP="00A54D6A">
            <w:pPr>
              <w:pStyle w:val="affb"/>
            </w:pPr>
            <w:r w:rsidRPr="00D418FE">
              <w:t>Котельная БПКРУ-2</w:t>
            </w:r>
          </w:p>
        </w:tc>
        <w:tc>
          <w:tcPr>
            <w:tcW w:w="193" w:type="pct"/>
            <w:tcBorders>
              <w:top w:val="nil"/>
              <w:left w:val="nil"/>
              <w:bottom w:val="single" w:sz="4" w:space="0" w:color="auto"/>
              <w:right w:val="single" w:sz="4" w:space="0" w:color="auto"/>
            </w:tcBorders>
            <w:shd w:val="clear" w:color="auto" w:fill="auto"/>
            <w:vAlign w:val="center"/>
            <w:hideMark/>
          </w:tcPr>
          <w:p w14:paraId="059FF8D1"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5192DA9"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11F98E07"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2DCA7005"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A38429D"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B604FDB"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8E4880E"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224478E6"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37DED40A"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A795E38"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1D207B57"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022868CA"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348B8FD"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7EDB72C"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75990E17"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0BBE72FB"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244DCCF2"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57BC1782"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65DECDE3"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2F8D5A61"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5CD0F7B4" w14:textId="77777777" w:rsidR="007F19B1" w:rsidRPr="00D418FE" w:rsidRDefault="007F19B1" w:rsidP="00A54D6A">
            <w:pPr>
              <w:pStyle w:val="affb"/>
            </w:pPr>
            <w:r w:rsidRPr="00D418FE">
              <w:t> </w:t>
            </w:r>
          </w:p>
        </w:tc>
      </w:tr>
      <w:tr w:rsidR="007F19B1" w:rsidRPr="00D418FE" w14:paraId="0AF0818C" w14:textId="77777777" w:rsidTr="006C6AC4">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54A7B870" w14:textId="77777777" w:rsidR="007F19B1" w:rsidRPr="00D418FE" w:rsidRDefault="007F19B1" w:rsidP="00A54D6A">
            <w:pPr>
              <w:pStyle w:val="affb"/>
            </w:pPr>
            <w:r w:rsidRPr="00D418FE">
              <w:t>Котельная №1</w:t>
            </w:r>
          </w:p>
        </w:tc>
        <w:tc>
          <w:tcPr>
            <w:tcW w:w="193" w:type="pct"/>
            <w:tcBorders>
              <w:top w:val="nil"/>
              <w:left w:val="nil"/>
              <w:bottom w:val="single" w:sz="4" w:space="0" w:color="auto"/>
              <w:right w:val="single" w:sz="4" w:space="0" w:color="auto"/>
            </w:tcBorders>
            <w:shd w:val="clear" w:color="auto" w:fill="auto"/>
            <w:vAlign w:val="center"/>
            <w:hideMark/>
          </w:tcPr>
          <w:p w14:paraId="415B7582"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CB7C761"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168B532"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08FC1ACE"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A9D09EE"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0592D90A"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D9D057C"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3BE8505F"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5A601CC2"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343C2CEC"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03942989"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60A3167"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301624F2"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5C941A4D"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38C1D344"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7ED2A2A1"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71B5ECE7"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6B4E41D7"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3440D2E9"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35E80D96"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225DFE46" w14:textId="77777777" w:rsidR="007F19B1" w:rsidRPr="00D418FE" w:rsidRDefault="007F19B1" w:rsidP="00A54D6A">
            <w:pPr>
              <w:pStyle w:val="affb"/>
            </w:pPr>
            <w:r w:rsidRPr="00D418FE">
              <w:t> </w:t>
            </w:r>
          </w:p>
        </w:tc>
      </w:tr>
      <w:tr w:rsidR="007F19B1" w:rsidRPr="00D418FE" w14:paraId="16C73860" w14:textId="77777777" w:rsidTr="006C6AC4">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47A6A197" w14:textId="77777777" w:rsidR="007F19B1" w:rsidRPr="00D418FE" w:rsidRDefault="007F19B1" w:rsidP="00A54D6A">
            <w:pPr>
              <w:pStyle w:val="affb"/>
            </w:pPr>
            <w:r w:rsidRPr="00D418FE">
              <w:t>Котельная №5</w:t>
            </w:r>
          </w:p>
        </w:tc>
        <w:tc>
          <w:tcPr>
            <w:tcW w:w="193" w:type="pct"/>
            <w:tcBorders>
              <w:top w:val="nil"/>
              <w:left w:val="nil"/>
              <w:bottom w:val="single" w:sz="4" w:space="0" w:color="auto"/>
              <w:right w:val="single" w:sz="4" w:space="0" w:color="auto"/>
            </w:tcBorders>
            <w:shd w:val="clear" w:color="auto" w:fill="auto"/>
            <w:vAlign w:val="center"/>
            <w:hideMark/>
          </w:tcPr>
          <w:p w14:paraId="5E91ED81"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1F514AED"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0CB43081"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7B5867F"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09F5BAD7"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330D7198"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25CBA37F"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104BF95C"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DA9F711"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0C782D4E"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96ED2EA"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2B9E4316"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1806201"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53CB759"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6552BC41"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320CEB2C"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34A6BD7E"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7BC061B0"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1E7091C1"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5F94537B"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585382A1" w14:textId="77777777" w:rsidR="007F19B1" w:rsidRPr="00D418FE" w:rsidRDefault="007F19B1" w:rsidP="00A54D6A">
            <w:pPr>
              <w:pStyle w:val="affb"/>
            </w:pPr>
            <w:r w:rsidRPr="00D418FE">
              <w:t> </w:t>
            </w:r>
          </w:p>
        </w:tc>
      </w:tr>
      <w:tr w:rsidR="007F19B1" w:rsidRPr="00D418FE" w14:paraId="10C81513" w14:textId="77777777" w:rsidTr="006C6AC4">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73CA8533" w14:textId="77777777" w:rsidR="007F19B1" w:rsidRPr="00D418FE" w:rsidRDefault="007F19B1" w:rsidP="00A54D6A">
            <w:pPr>
              <w:pStyle w:val="affb"/>
            </w:pPr>
            <w:r w:rsidRPr="00D418FE">
              <w:t>Котельная №6</w:t>
            </w:r>
          </w:p>
        </w:tc>
        <w:tc>
          <w:tcPr>
            <w:tcW w:w="193" w:type="pct"/>
            <w:tcBorders>
              <w:top w:val="nil"/>
              <w:left w:val="nil"/>
              <w:bottom w:val="single" w:sz="4" w:space="0" w:color="auto"/>
              <w:right w:val="single" w:sz="4" w:space="0" w:color="auto"/>
            </w:tcBorders>
            <w:shd w:val="clear" w:color="auto" w:fill="auto"/>
            <w:vAlign w:val="center"/>
            <w:hideMark/>
          </w:tcPr>
          <w:p w14:paraId="3B64FCEC"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2C47CC44"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59742112"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57259D9C"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591C3CFE"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2B5CB584"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1EAC493E"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5282A384"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8C7F08B"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2963EC6C"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971C2AC"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1C463FB7"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E071371"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0081A63A"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08D2C030"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18239EFF"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29976C66"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31265963"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2740025F"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5DA7B8B6"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0665F72C" w14:textId="77777777" w:rsidR="007F19B1" w:rsidRPr="00D418FE" w:rsidRDefault="007F19B1" w:rsidP="00A54D6A">
            <w:pPr>
              <w:pStyle w:val="affb"/>
            </w:pPr>
            <w:r w:rsidRPr="00D418FE">
              <w:t> </w:t>
            </w:r>
          </w:p>
        </w:tc>
      </w:tr>
      <w:tr w:rsidR="007F19B1" w:rsidRPr="00D418FE" w14:paraId="3D62526C" w14:textId="77777777" w:rsidTr="006C6AC4">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66DD3552" w14:textId="77777777" w:rsidR="007F19B1" w:rsidRPr="00D418FE" w:rsidRDefault="007F19B1" w:rsidP="00A54D6A">
            <w:pPr>
              <w:pStyle w:val="affb"/>
            </w:pPr>
            <w:r w:rsidRPr="00D418FE">
              <w:t>Котельная №7</w:t>
            </w:r>
          </w:p>
        </w:tc>
        <w:tc>
          <w:tcPr>
            <w:tcW w:w="193" w:type="pct"/>
            <w:tcBorders>
              <w:top w:val="nil"/>
              <w:left w:val="nil"/>
              <w:bottom w:val="single" w:sz="4" w:space="0" w:color="auto"/>
              <w:right w:val="single" w:sz="4" w:space="0" w:color="auto"/>
            </w:tcBorders>
            <w:shd w:val="clear" w:color="auto" w:fill="auto"/>
            <w:vAlign w:val="center"/>
            <w:hideMark/>
          </w:tcPr>
          <w:p w14:paraId="4F536633"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D84A372"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47F1BFC"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B618F01"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8B7E7F6"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24AB6F6"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759D91A"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5CEA9D33"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2F9D96CE"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BAF182E"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173F7128"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7E4DA34"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2193F275"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3C925D4"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16BD201E"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7085DA2A"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5A0F7118"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1D729F08"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514BAC4E"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5F1E013A"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1D22068F" w14:textId="77777777" w:rsidR="007F19B1" w:rsidRPr="00D418FE" w:rsidRDefault="007F19B1" w:rsidP="00A54D6A">
            <w:pPr>
              <w:pStyle w:val="affb"/>
            </w:pPr>
            <w:r w:rsidRPr="00D418FE">
              <w:t> </w:t>
            </w:r>
          </w:p>
        </w:tc>
      </w:tr>
      <w:tr w:rsidR="007F19B1" w:rsidRPr="00D418FE" w14:paraId="1D480562" w14:textId="77777777" w:rsidTr="006C6AC4">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0000D51A" w14:textId="5695C5FD" w:rsidR="007F19B1" w:rsidRPr="00D418FE" w:rsidRDefault="00872142" w:rsidP="00A54D6A">
            <w:pPr>
              <w:pStyle w:val="affb"/>
            </w:pPr>
            <w:r>
              <w:t>ВЧД-8</w:t>
            </w:r>
            <w:r w:rsidR="007F19B1" w:rsidRPr="00D418FE">
              <w:t>, п. Железнодорожный</w:t>
            </w:r>
          </w:p>
        </w:tc>
        <w:tc>
          <w:tcPr>
            <w:tcW w:w="193" w:type="pct"/>
            <w:tcBorders>
              <w:top w:val="nil"/>
              <w:left w:val="nil"/>
              <w:bottom w:val="single" w:sz="4" w:space="0" w:color="auto"/>
              <w:right w:val="single" w:sz="4" w:space="0" w:color="auto"/>
            </w:tcBorders>
            <w:shd w:val="clear" w:color="auto" w:fill="auto"/>
            <w:vAlign w:val="center"/>
            <w:hideMark/>
          </w:tcPr>
          <w:p w14:paraId="3AFBEE15"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DE978D7"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30CDB63C"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5ED4E573"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28735BD3"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C966878"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6132B3FC"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12FB611"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E689D1E"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1E6053F4"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70817920"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3210B763"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4658270F" w14:textId="77777777" w:rsidR="007F19B1" w:rsidRPr="00D418FE" w:rsidRDefault="007F19B1" w:rsidP="00A54D6A">
            <w:pPr>
              <w:pStyle w:val="affb"/>
            </w:pPr>
            <w:r w:rsidRPr="00D418FE">
              <w:t> </w:t>
            </w:r>
          </w:p>
        </w:tc>
        <w:tc>
          <w:tcPr>
            <w:tcW w:w="193" w:type="pct"/>
            <w:tcBorders>
              <w:top w:val="nil"/>
              <w:left w:val="nil"/>
              <w:bottom w:val="single" w:sz="4" w:space="0" w:color="auto"/>
              <w:right w:val="single" w:sz="4" w:space="0" w:color="auto"/>
            </w:tcBorders>
            <w:shd w:val="clear" w:color="auto" w:fill="auto"/>
            <w:vAlign w:val="center"/>
            <w:hideMark/>
          </w:tcPr>
          <w:p w14:paraId="3EDF38F9"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14999016"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6239577C" w14:textId="77777777" w:rsidR="007F19B1" w:rsidRPr="00D418FE" w:rsidRDefault="007F19B1" w:rsidP="00A54D6A">
            <w:pPr>
              <w:pStyle w:val="affb"/>
            </w:pPr>
            <w:r w:rsidRPr="00D418FE">
              <w:t> </w:t>
            </w:r>
          </w:p>
        </w:tc>
        <w:tc>
          <w:tcPr>
            <w:tcW w:w="213" w:type="pct"/>
            <w:tcBorders>
              <w:top w:val="nil"/>
              <w:left w:val="nil"/>
              <w:bottom w:val="single" w:sz="4" w:space="0" w:color="auto"/>
              <w:right w:val="single" w:sz="4" w:space="0" w:color="auto"/>
            </w:tcBorders>
            <w:shd w:val="clear" w:color="auto" w:fill="auto"/>
            <w:vAlign w:val="center"/>
            <w:hideMark/>
          </w:tcPr>
          <w:p w14:paraId="4CDE126D"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7E75CC64"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082F0EA5"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10517C3A" w14:textId="77777777" w:rsidR="007F19B1" w:rsidRPr="00D418FE" w:rsidRDefault="007F19B1" w:rsidP="00A54D6A">
            <w:pPr>
              <w:pStyle w:val="affb"/>
            </w:pPr>
            <w:r w:rsidRPr="00D418FE">
              <w:t> </w:t>
            </w:r>
          </w:p>
        </w:tc>
        <w:tc>
          <w:tcPr>
            <w:tcW w:w="186" w:type="pct"/>
            <w:tcBorders>
              <w:top w:val="nil"/>
              <w:left w:val="nil"/>
              <w:bottom w:val="single" w:sz="4" w:space="0" w:color="auto"/>
              <w:right w:val="single" w:sz="4" w:space="0" w:color="auto"/>
            </w:tcBorders>
            <w:shd w:val="clear" w:color="auto" w:fill="auto"/>
            <w:vAlign w:val="center"/>
            <w:hideMark/>
          </w:tcPr>
          <w:p w14:paraId="21177DF6" w14:textId="77777777" w:rsidR="007F19B1" w:rsidRPr="00D418FE" w:rsidRDefault="007F19B1" w:rsidP="00A54D6A">
            <w:pPr>
              <w:pStyle w:val="affb"/>
            </w:pPr>
            <w:r w:rsidRPr="00D418FE">
              <w:t> </w:t>
            </w:r>
          </w:p>
        </w:tc>
      </w:tr>
    </w:tbl>
    <w:p w14:paraId="643B4506" w14:textId="77777777" w:rsidR="00380042" w:rsidRDefault="00380042" w:rsidP="006B4D03"/>
    <w:p w14:paraId="412FF616" w14:textId="00D1E1B1" w:rsidR="006B4D03" w:rsidRPr="006B4D03" w:rsidRDefault="006B4D03" w:rsidP="006B4D03">
      <w:pPr>
        <w:sectPr w:rsidR="006B4D03" w:rsidRPr="006B4D03" w:rsidSect="00A54D6A">
          <w:pgSz w:w="23811" w:h="16838" w:orient="landscape" w:code="8"/>
          <w:pgMar w:top="1134" w:right="851" w:bottom="851" w:left="851" w:header="709" w:footer="709" w:gutter="0"/>
          <w:cols w:space="708"/>
          <w:docGrid w:linePitch="360"/>
        </w:sectPr>
      </w:pPr>
    </w:p>
    <w:p w14:paraId="6D279A36" w14:textId="4DDE39BC" w:rsidR="00531006" w:rsidRDefault="00380042" w:rsidP="001D6DC7">
      <w:pPr>
        <w:pStyle w:val="10"/>
      </w:pPr>
      <w:bookmarkStart w:id="510" w:name="_Toc524944299"/>
      <w:bookmarkStart w:id="511" w:name="_Toc524944875"/>
      <w:bookmarkStart w:id="512" w:name="_Toc528166554"/>
      <w:bookmarkStart w:id="513" w:name="_Toc83218264"/>
      <w:r>
        <w:t xml:space="preserve">Раздел 15. </w:t>
      </w:r>
      <w:r w:rsidR="000A5894" w:rsidRPr="000A5894">
        <w:t>Ценовые</w:t>
      </w:r>
      <w:r w:rsidR="000A5894">
        <w:t xml:space="preserve"> </w:t>
      </w:r>
      <w:r w:rsidR="000A5894" w:rsidRPr="000A5894">
        <w:t>(тарифные)</w:t>
      </w:r>
      <w:r w:rsidR="000A5894">
        <w:t xml:space="preserve"> </w:t>
      </w:r>
      <w:r w:rsidR="000A5894" w:rsidRPr="000A5894">
        <w:t>последствия</w:t>
      </w:r>
      <w:bookmarkEnd w:id="510"/>
      <w:bookmarkEnd w:id="511"/>
      <w:bookmarkEnd w:id="512"/>
      <w:bookmarkEnd w:id="513"/>
    </w:p>
    <w:p w14:paraId="63AA2AE0" w14:textId="77777777" w:rsidR="00635FA3" w:rsidRDefault="00635FA3" w:rsidP="00635FA3">
      <w:pPr>
        <w:pStyle w:val="afffff9"/>
      </w:pPr>
      <w:r w:rsidRPr="00FF0B09">
        <w:t>Для формирования целевых показателей роста тарифов использованы прогнозные индексы-дефляторы, устанавливаемые Минэкономразвития России.</w:t>
      </w:r>
    </w:p>
    <w:p w14:paraId="5B1AA89F" w14:textId="77777777" w:rsidR="006226C2" w:rsidRDefault="006226C2" w:rsidP="006226C2">
      <w:pPr>
        <w:pStyle w:val="afffff9"/>
      </w:pPr>
      <w:r w:rsidRPr="005D06A0">
        <w:t>Тариф на тепловую энергию для потребителей на всем протяжении рассматриваемого периода не возрастает выше предельно допустимого процента роста тарифа</w:t>
      </w:r>
      <w:r>
        <w:t xml:space="preserve">. </w:t>
      </w:r>
    </w:p>
    <w:p w14:paraId="28C3AFC2" w14:textId="5C010AF2" w:rsidR="006226C2" w:rsidRPr="005D06A0" w:rsidRDefault="006226C2" w:rsidP="006226C2">
      <w:pPr>
        <w:pStyle w:val="afffff9"/>
      </w:pPr>
      <w:r>
        <w:t xml:space="preserve">Установленный тариф, </w:t>
      </w:r>
      <w:r w:rsidRPr="00B06379">
        <w:t>федеральным органом исполнительной власти Российской Федерации, уполномоченный осуществлять правовое регулирование в сфере государственного регулирования цен (тарифов),</w:t>
      </w:r>
      <w:r>
        <w:t xml:space="preserve"> включает в себя инвестиционную составляющую. </w:t>
      </w:r>
      <w:r w:rsidR="00B935E5">
        <w:t>Мероприятия, заложенные данной Схемой теплоснабжения, возможно финансировать за счет муниципального бюджета (перевод потребителей на индивидуальное теплоснабжение) или платой за подключением (строительство трубопроводов с целью подключения новых потребителей), что не повлечен увеличение тарифа</w:t>
      </w:r>
      <w:r>
        <w:t xml:space="preserve"> </w:t>
      </w:r>
    </w:p>
    <w:p w14:paraId="49DDE394" w14:textId="77777777" w:rsidR="001748B9" w:rsidRDefault="001748B9" w:rsidP="001748B9">
      <w:pPr>
        <w:pStyle w:val="afffff9"/>
      </w:pPr>
      <w:bookmarkStart w:id="514" w:name="_Ref41305915"/>
      <w:bookmarkStart w:id="515" w:name="_Toc66883356"/>
      <w:r>
        <w:t>Схемой теплоснабжения предлагается на весь рассматриваемый период тарифы, величина которых установлена на долгосрочный период до 2023г., далее не выше предельного уровня роста цен.</w:t>
      </w:r>
    </w:p>
    <w:p w14:paraId="60708E30" w14:textId="48902D9D" w:rsidR="001748B9" w:rsidRDefault="001748B9" w:rsidP="001748B9">
      <w:pPr>
        <w:pStyle w:val="afffff9"/>
      </w:pPr>
    </w:p>
    <w:p w14:paraId="686A34BF" w14:textId="77777777" w:rsidR="00635FA3" w:rsidRDefault="00635FA3" w:rsidP="001748B9">
      <w:pPr>
        <w:pStyle w:val="afffff9"/>
        <w:sectPr w:rsidR="00635FA3" w:rsidSect="00CA7A31">
          <w:pgSz w:w="11906" w:h="16838"/>
          <w:pgMar w:top="851" w:right="851" w:bottom="851" w:left="1134" w:header="709" w:footer="709" w:gutter="0"/>
          <w:cols w:space="708"/>
          <w:docGrid w:linePitch="360"/>
        </w:sectPr>
      </w:pPr>
    </w:p>
    <w:p w14:paraId="3B029151" w14:textId="47801A53" w:rsidR="006226C2" w:rsidRDefault="006226C2" w:rsidP="006226C2">
      <w:pPr>
        <w:pStyle w:val="afc"/>
      </w:pPr>
      <w:bookmarkStart w:id="516" w:name="_Toc83218654"/>
      <w:r>
        <w:t xml:space="preserve">Таблица </w:t>
      </w:r>
      <w:r>
        <w:rPr>
          <w:noProof/>
        </w:rPr>
        <w:fldChar w:fldCharType="begin"/>
      </w:r>
      <w:r>
        <w:rPr>
          <w:noProof/>
        </w:rPr>
        <w:instrText xml:space="preserve"> SEQ Таблица \* ARABIC </w:instrText>
      </w:r>
      <w:r>
        <w:rPr>
          <w:noProof/>
        </w:rPr>
        <w:fldChar w:fldCharType="separate"/>
      </w:r>
      <w:r w:rsidR="00266C16">
        <w:rPr>
          <w:noProof/>
        </w:rPr>
        <w:t>47</w:t>
      </w:r>
      <w:r>
        <w:rPr>
          <w:noProof/>
        </w:rPr>
        <w:fldChar w:fldCharType="end"/>
      </w:r>
      <w:bookmarkEnd w:id="514"/>
      <w:r>
        <w:t xml:space="preserve">. </w:t>
      </w:r>
      <w:r w:rsidRPr="00FF0B09">
        <w:t>Оценка тарифных последствий</w:t>
      </w:r>
      <w:bookmarkEnd w:id="515"/>
      <w:bookmarkEnd w:id="5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6"/>
        <w:gridCol w:w="791"/>
        <w:gridCol w:w="962"/>
        <w:gridCol w:w="962"/>
        <w:gridCol w:w="962"/>
        <w:gridCol w:w="962"/>
        <w:gridCol w:w="962"/>
        <w:gridCol w:w="962"/>
        <w:gridCol w:w="962"/>
        <w:gridCol w:w="962"/>
        <w:gridCol w:w="962"/>
        <w:gridCol w:w="962"/>
        <w:gridCol w:w="962"/>
        <w:gridCol w:w="962"/>
        <w:gridCol w:w="962"/>
        <w:gridCol w:w="962"/>
        <w:gridCol w:w="962"/>
        <w:gridCol w:w="962"/>
        <w:gridCol w:w="962"/>
        <w:gridCol w:w="962"/>
        <w:gridCol w:w="962"/>
        <w:gridCol w:w="962"/>
        <w:gridCol w:w="962"/>
      </w:tblGrid>
      <w:tr w:rsidR="00920C80" w:rsidRPr="00BE55AA" w14:paraId="4723A83D" w14:textId="77777777" w:rsidTr="0015510A">
        <w:trPr>
          <w:trHeight w:val="255"/>
        </w:trPr>
        <w:tc>
          <w:tcPr>
            <w:tcW w:w="357" w:type="pct"/>
            <w:shd w:val="clear" w:color="auto" w:fill="auto"/>
            <w:vAlign w:val="center"/>
            <w:hideMark/>
          </w:tcPr>
          <w:p w14:paraId="7F29CAD0" w14:textId="77777777" w:rsidR="00920C80" w:rsidRPr="00BE55AA" w:rsidRDefault="00920C80" w:rsidP="00895A66">
            <w:pPr>
              <w:pStyle w:val="affb"/>
              <w:rPr>
                <w:sz w:val="18"/>
                <w:szCs w:val="18"/>
                <w:lang w:eastAsia="ru-RU"/>
              </w:rPr>
            </w:pPr>
            <w:r w:rsidRPr="00BE55AA">
              <w:rPr>
                <w:sz w:val="18"/>
                <w:szCs w:val="18"/>
                <w:lang w:eastAsia="ru-RU"/>
              </w:rPr>
              <w:t>Показатели</w:t>
            </w:r>
          </w:p>
        </w:tc>
        <w:tc>
          <w:tcPr>
            <w:tcW w:w="175" w:type="pct"/>
            <w:shd w:val="clear" w:color="auto" w:fill="auto"/>
            <w:vAlign w:val="center"/>
            <w:hideMark/>
          </w:tcPr>
          <w:p w14:paraId="01567A83" w14:textId="77777777" w:rsidR="00920C80" w:rsidRPr="00BE55AA" w:rsidRDefault="00920C80" w:rsidP="00895A66">
            <w:pPr>
              <w:pStyle w:val="affb"/>
              <w:rPr>
                <w:sz w:val="18"/>
                <w:szCs w:val="18"/>
                <w:lang w:eastAsia="ru-RU"/>
              </w:rPr>
            </w:pPr>
            <w:r w:rsidRPr="00BE55AA">
              <w:rPr>
                <w:sz w:val="18"/>
                <w:szCs w:val="18"/>
                <w:lang w:eastAsia="ru-RU"/>
              </w:rPr>
              <w:t>Един. изм.</w:t>
            </w:r>
          </w:p>
        </w:tc>
        <w:tc>
          <w:tcPr>
            <w:tcW w:w="213" w:type="pct"/>
            <w:shd w:val="clear" w:color="auto" w:fill="auto"/>
            <w:noWrap/>
            <w:vAlign w:val="center"/>
            <w:hideMark/>
          </w:tcPr>
          <w:p w14:paraId="6DA6AB42" w14:textId="77777777" w:rsidR="00920C80" w:rsidRPr="00BE55AA" w:rsidRDefault="00920C80" w:rsidP="00895A66">
            <w:pPr>
              <w:pStyle w:val="affb"/>
              <w:rPr>
                <w:sz w:val="18"/>
                <w:szCs w:val="18"/>
                <w:lang w:eastAsia="ru-RU"/>
              </w:rPr>
            </w:pPr>
            <w:r w:rsidRPr="00BE55AA">
              <w:rPr>
                <w:sz w:val="18"/>
                <w:szCs w:val="18"/>
                <w:lang w:eastAsia="ru-RU"/>
              </w:rPr>
              <w:t>2020</w:t>
            </w:r>
          </w:p>
        </w:tc>
        <w:tc>
          <w:tcPr>
            <w:tcW w:w="213" w:type="pct"/>
            <w:shd w:val="clear" w:color="auto" w:fill="auto"/>
            <w:noWrap/>
            <w:vAlign w:val="center"/>
            <w:hideMark/>
          </w:tcPr>
          <w:p w14:paraId="2E05019C" w14:textId="77777777" w:rsidR="00920C80" w:rsidRPr="00BE55AA" w:rsidRDefault="00920C80" w:rsidP="00895A66">
            <w:pPr>
              <w:pStyle w:val="affb"/>
              <w:rPr>
                <w:sz w:val="18"/>
                <w:szCs w:val="18"/>
                <w:lang w:eastAsia="ru-RU"/>
              </w:rPr>
            </w:pPr>
            <w:r w:rsidRPr="00BE55AA">
              <w:rPr>
                <w:sz w:val="18"/>
                <w:szCs w:val="18"/>
                <w:lang w:eastAsia="ru-RU"/>
              </w:rPr>
              <w:t>2021</w:t>
            </w:r>
          </w:p>
        </w:tc>
        <w:tc>
          <w:tcPr>
            <w:tcW w:w="213" w:type="pct"/>
            <w:shd w:val="clear" w:color="auto" w:fill="auto"/>
            <w:noWrap/>
            <w:vAlign w:val="center"/>
            <w:hideMark/>
          </w:tcPr>
          <w:p w14:paraId="111B7BA4" w14:textId="77777777" w:rsidR="00920C80" w:rsidRPr="00BE55AA" w:rsidRDefault="00920C80" w:rsidP="00895A66">
            <w:pPr>
              <w:pStyle w:val="affb"/>
              <w:rPr>
                <w:sz w:val="18"/>
                <w:szCs w:val="18"/>
                <w:lang w:eastAsia="ru-RU"/>
              </w:rPr>
            </w:pPr>
            <w:r w:rsidRPr="00BE55AA">
              <w:rPr>
                <w:sz w:val="18"/>
                <w:szCs w:val="18"/>
                <w:lang w:eastAsia="ru-RU"/>
              </w:rPr>
              <w:t>2022</w:t>
            </w:r>
          </w:p>
        </w:tc>
        <w:tc>
          <w:tcPr>
            <w:tcW w:w="213" w:type="pct"/>
            <w:shd w:val="clear" w:color="auto" w:fill="auto"/>
            <w:noWrap/>
            <w:vAlign w:val="center"/>
            <w:hideMark/>
          </w:tcPr>
          <w:p w14:paraId="6662FE5E" w14:textId="77777777" w:rsidR="00920C80" w:rsidRPr="00BE55AA" w:rsidRDefault="00920C80" w:rsidP="00895A66">
            <w:pPr>
              <w:pStyle w:val="affb"/>
              <w:rPr>
                <w:sz w:val="18"/>
                <w:szCs w:val="18"/>
                <w:lang w:eastAsia="ru-RU"/>
              </w:rPr>
            </w:pPr>
            <w:r w:rsidRPr="00BE55AA">
              <w:rPr>
                <w:sz w:val="18"/>
                <w:szCs w:val="18"/>
                <w:lang w:eastAsia="ru-RU"/>
              </w:rPr>
              <w:t>2023</w:t>
            </w:r>
          </w:p>
        </w:tc>
        <w:tc>
          <w:tcPr>
            <w:tcW w:w="213" w:type="pct"/>
            <w:shd w:val="clear" w:color="auto" w:fill="auto"/>
            <w:noWrap/>
            <w:vAlign w:val="center"/>
            <w:hideMark/>
          </w:tcPr>
          <w:p w14:paraId="7EC55A66" w14:textId="77777777" w:rsidR="00920C80" w:rsidRPr="00BE55AA" w:rsidRDefault="00920C80" w:rsidP="00895A66">
            <w:pPr>
              <w:pStyle w:val="affb"/>
              <w:rPr>
                <w:sz w:val="18"/>
                <w:szCs w:val="18"/>
                <w:lang w:eastAsia="ru-RU"/>
              </w:rPr>
            </w:pPr>
            <w:r w:rsidRPr="00BE55AA">
              <w:rPr>
                <w:sz w:val="18"/>
                <w:szCs w:val="18"/>
                <w:lang w:eastAsia="ru-RU"/>
              </w:rPr>
              <w:t>2024</w:t>
            </w:r>
          </w:p>
        </w:tc>
        <w:tc>
          <w:tcPr>
            <w:tcW w:w="213" w:type="pct"/>
            <w:shd w:val="clear" w:color="auto" w:fill="auto"/>
            <w:noWrap/>
            <w:vAlign w:val="center"/>
            <w:hideMark/>
          </w:tcPr>
          <w:p w14:paraId="7429FDBA" w14:textId="77777777" w:rsidR="00920C80" w:rsidRPr="00BE55AA" w:rsidRDefault="00920C80" w:rsidP="00895A66">
            <w:pPr>
              <w:pStyle w:val="affb"/>
              <w:rPr>
                <w:sz w:val="18"/>
                <w:szCs w:val="18"/>
                <w:lang w:eastAsia="ru-RU"/>
              </w:rPr>
            </w:pPr>
            <w:r w:rsidRPr="00BE55AA">
              <w:rPr>
                <w:sz w:val="18"/>
                <w:szCs w:val="18"/>
                <w:lang w:eastAsia="ru-RU"/>
              </w:rPr>
              <w:t>2025</w:t>
            </w:r>
          </w:p>
        </w:tc>
        <w:tc>
          <w:tcPr>
            <w:tcW w:w="213" w:type="pct"/>
            <w:shd w:val="clear" w:color="auto" w:fill="auto"/>
            <w:noWrap/>
            <w:vAlign w:val="center"/>
            <w:hideMark/>
          </w:tcPr>
          <w:p w14:paraId="09F7C062" w14:textId="77777777" w:rsidR="00920C80" w:rsidRPr="00BE55AA" w:rsidRDefault="00920C80" w:rsidP="00895A66">
            <w:pPr>
              <w:pStyle w:val="affb"/>
              <w:rPr>
                <w:sz w:val="18"/>
                <w:szCs w:val="18"/>
                <w:lang w:eastAsia="ru-RU"/>
              </w:rPr>
            </w:pPr>
            <w:r w:rsidRPr="00BE55AA">
              <w:rPr>
                <w:sz w:val="18"/>
                <w:szCs w:val="18"/>
                <w:lang w:eastAsia="ru-RU"/>
              </w:rPr>
              <w:t>2026</w:t>
            </w:r>
          </w:p>
        </w:tc>
        <w:tc>
          <w:tcPr>
            <w:tcW w:w="213" w:type="pct"/>
            <w:shd w:val="clear" w:color="auto" w:fill="auto"/>
            <w:noWrap/>
            <w:vAlign w:val="center"/>
            <w:hideMark/>
          </w:tcPr>
          <w:p w14:paraId="009C342A" w14:textId="77777777" w:rsidR="00920C80" w:rsidRPr="00BE55AA" w:rsidRDefault="00920C80" w:rsidP="00895A66">
            <w:pPr>
              <w:pStyle w:val="affb"/>
              <w:rPr>
                <w:sz w:val="18"/>
                <w:szCs w:val="18"/>
                <w:lang w:eastAsia="ru-RU"/>
              </w:rPr>
            </w:pPr>
            <w:r w:rsidRPr="00BE55AA">
              <w:rPr>
                <w:sz w:val="18"/>
                <w:szCs w:val="18"/>
                <w:lang w:eastAsia="ru-RU"/>
              </w:rPr>
              <w:t>2027</w:t>
            </w:r>
          </w:p>
        </w:tc>
        <w:tc>
          <w:tcPr>
            <w:tcW w:w="213" w:type="pct"/>
            <w:shd w:val="clear" w:color="auto" w:fill="auto"/>
            <w:noWrap/>
            <w:vAlign w:val="center"/>
            <w:hideMark/>
          </w:tcPr>
          <w:p w14:paraId="0389EA75" w14:textId="77777777" w:rsidR="00920C80" w:rsidRPr="00BE55AA" w:rsidRDefault="00920C80" w:rsidP="00895A66">
            <w:pPr>
              <w:pStyle w:val="affb"/>
              <w:rPr>
                <w:sz w:val="18"/>
                <w:szCs w:val="18"/>
                <w:lang w:eastAsia="ru-RU"/>
              </w:rPr>
            </w:pPr>
            <w:r w:rsidRPr="00BE55AA">
              <w:rPr>
                <w:sz w:val="18"/>
                <w:szCs w:val="18"/>
                <w:lang w:eastAsia="ru-RU"/>
              </w:rPr>
              <w:t>2028</w:t>
            </w:r>
          </w:p>
        </w:tc>
        <w:tc>
          <w:tcPr>
            <w:tcW w:w="213" w:type="pct"/>
            <w:shd w:val="clear" w:color="auto" w:fill="auto"/>
            <w:noWrap/>
            <w:vAlign w:val="center"/>
            <w:hideMark/>
          </w:tcPr>
          <w:p w14:paraId="5CF42AA6" w14:textId="77777777" w:rsidR="00920C80" w:rsidRPr="00BE55AA" w:rsidRDefault="00920C80" w:rsidP="00895A66">
            <w:pPr>
              <w:pStyle w:val="affb"/>
              <w:rPr>
                <w:sz w:val="18"/>
                <w:szCs w:val="18"/>
                <w:lang w:eastAsia="ru-RU"/>
              </w:rPr>
            </w:pPr>
            <w:r w:rsidRPr="00BE55AA">
              <w:rPr>
                <w:sz w:val="18"/>
                <w:szCs w:val="18"/>
                <w:lang w:eastAsia="ru-RU"/>
              </w:rPr>
              <w:t>2029</w:t>
            </w:r>
          </w:p>
        </w:tc>
        <w:tc>
          <w:tcPr>
            <w:tcW w:w="213" w:type="pct"/>
            <w:shd w:val="clear" w:color="auto" w:fill="auto"/>
            <w:noWrap/>
            <w:vAlign w:val="center"/>
            <w:hideMark/>
          </w:tcPr>
          <w:p w14:paraId="1E1504B9" w14:textId="77777777" w:rsidR="00920C80" w:rsidRPr="00BE55AA" w:rsidRDefault="00920C80" w:rsidP="00895A66">
            <w:pPr>
              <w:pStyle w:val="affb"/>
              <w:rPr>
                <w:sz w:val="18"/>
                <w:szCs w:val="18"/>
                <w:lang w:eastAsia="ru-RU"/>
              </w:rPr>
            </w:pPr>
            <w:r w:rsidRPr="00BE55AA">
              <w:rPr>
                <w:sz w:val="18"/>
                <w:szCs w:val="18"/>
                <w:lang w:eastAsia="ru-RU"/>
              </w:rPr>
              <w:t>2030</w:t>
            </w:r>
          </w:p>
        </w:tc>
        <w:tc>
          <w:tcPr>
            <w:tcW w:w="213" w:type="pct"/>
            <w:shd w:val="clear" w:color="auto" w:fill="auto"/>
            <w:noWrap/>
            <w:vAlign w:val="center"/>
            <w:hideMark/>
          </w:tcPr>
          <w:p w14:paraId="2762DC57" w14:textId="77777777" w:rsidR="00920C80" w:rsidRPr="00BE55AA" w:rsidRDefault="00920C80" w:rsidP="00895A66">
            <w:pPr>
              <w:pStyle w:val="affb"/>
              <w:rPr>
                <w:sz w:val="18"/>
                <w:szCs w:val="18"/>
                <w:lang w:eastAsia="ru-RU"/>
              </w:rPr>
            </w:pPr>
            <w:r w:rsidRPr="00BE55AA">
              <w:rPr>
                <w:sz w:val="18"/>
                <w:szCs w:val="18"/>
                <w:lang w:eastAsia="ru-RU"/>
              </w:rPr>
              <w:t>2031</w:t>
            </w:r>
          </w:p>
        </w:tc>
        <w:tc>
          <w:tcPr>
            <w:tcW w:w="213" w:type="pct"/>
            <w:shd w:val="clear" w:color="auto" w:fill="auto"/>
            <w:noWrap/>
            <w:vAlign w:val="center"/>
            <w:hideMark/>
          </w:tcPr>
          <w:p w14:paraId="16ABB2C0" w14:textId="77777777" w:rsidR="00920C80" w:rsidRPr="00BE55AA" w:rsidRDefault="00920C80" w:rsidP="00895A66">
            <w:pPr>
              <w:pStyle w:val="affb"/>
              <w:rPr>
                <w:sz w:val="18"/>
                <w:szCs w:val="18"/>
                <w:lang w:eastAsia="ru-RU"/>
              </w:rPr>
            </w:pPr>
            <w:r w:rsidRPr="00BE55AA">
              <w:rPr>
                <w:sz w:val="18"/>
                <w:szCs w:val="18"/>
                <w:lang w:eastAsia="ru-RU"/>
              </w:rPr>
              <w:t>2032</w:t>
            </w:r>
          </w:p>
        </w:tc>
        <w:tc>
          <w:tcPr>
            <w:tcW w:w="213" w:type="pct"/>
            <w:shd w:val="clear" w:color="auto" w:fill="auto"/>
            <w:noWrap/>
            <w:vAlign w:val="center"/>
            <w:hideMark/>
          </w:tcPr>
          <w:p w14:paraId="53F52B9E" w14:textId="77777777" w:rsidR="00920C80" w:rsidRPr="00BE55AA" w:rsidRDefault="00920C80" w:rsidP="00895A66">
            <w:pPr>
              <w:pStyle w:val="affb"/>
              <w:rPr>
                <w:sz w:val="18"/>
                <w:szCs w:val="18"/>
                <w:lang w:eastAsia="ru-RU"/>
              </w:rPr>
            </w:pPr>
            <w:r w:rsidRPr="00BE55AA">
              <w:rPr>
                <w:sz w:val="18"/>
                <w:szCs w:val="18"/>
                <w:lang w:eastAsia="ru-RU"/>
              </w:rPr>
              <w:t>2033</w:t>
            </w:r>
          </w:p>
        </w:tc>
        <w:tc>
          <w:tcPr>
            <w:tcW w:w="213" w:type="pct"/>
            <w:shd w:val="clear" w:color="auto" w:fill="auto"/>
            <w:noWrap/>
            <w:vAlign w:val="center"/>
            <w:hideMark/>
          </w:tcPr>
          <w:p w14:paraId="7F972B41" w14:textId="77777777" w:rsidR="00920C80" w:rsidRPr="00BE55AA" w:rsidRDefault="00920C80" w:rsidP="00895A66">
            <w:pPr>
              <w:pStyle w:val="affb"/>
              <w:rPr>
                <w:sz w:val="18"/>
                <w:szCs w:val="18"/>
                <w:lang w:eastAsia="ru-RU"/>
              </w:rPr>
            </w:pPr>
            <w:r w:rsidRPr="00BE55AA">
              <w:rPr>
                <w:sz w:val="18"/>
                <w:szCs w:val="18"/>
                <w:lang w:eastAsia="ru-RU"/>
              </w:rPr>
              <w:t>2034</w:t>
            </w:r>
          </w:p>
        </w:tc>
        <w:tc>
          <w:tcPr>
            <w:tcW w:w="213" w:type="pct"/>
            <w:shd w:val="clear" w:color="auto" w:fill="auto"/>
            <w:noWrap/>
            <w:vAlign w:val="center"/>
            <w:hideMark/>
          </w:tcPr>
          <w:p w14:paraId="65635B2A" w14:textId="77777777" w:rsidR="00920C80" w:rsidRPr="00BE55AA" w:rsidRDefault="00920C80" w:rsidP="00895A66">
            <w:pPr>
              <w:pStyle w:val="affb"/>
              <w:rPr>
                <w:sz w:val="18"/>
                <w:szCs w:val="18"/>
                <w:lang w:eastAsia="ru-RU"/>
              </w:rPr>
            </w:pPr>
            <w:r w:rsidRPr="00BE55AA">
              <w:rPr>
                <w:sz w:val="18"/>
                <w:szCs w:val="18"/>
                <w:lang w:eastAsia="ru-RU"/>
              </w:rPr>
              <w:t>2035</w:t>
            </w:r>
          </w:p>
        </w:tc>
        <w:tc>
          <w:tcPr>
            <w:tcW w:w="213" w:type="pct"/>
            <w:shd w:val="clear" w:color="auto" w:fill="auto"/>
            <w:noWrap/>
            <w:vAlign w:val="center"/>
            <w:hideMark/>
          </w:tcPr>
          <w:p w14:paraId="2FAD5285" w14:textId="77777777" w:rsidR="00920C80" w:rsidRPr="00BE55AA" w:rsidRDefault="00920C80" w:rsidP="00895A66">
            <w:pPr>
              <w:pStyle w:val="affb"/>
              <w:rPr>
                <w:sz w:val="18"/>
                <w:szCs w:val="18"/>
                <w:lang w:eastAsia="ru-RU"/>
              </w:rPr>
            </w:pPr>
            <w:r w:rsidRPr="00BE55AA">
              <w:rPr>
                <w:sz w:val="18"/>
                <w:szCs w:val="18"/>
                <w:lang w:eastAsia="ru-RU"/>
              </w:rPr>
              <w:t>2036</w:t>
            </w:r>
          </w:p>
        </w:tc>
        <w:tc>
          <w:tcPr>
            <w:tcW w:w="213" w:type="pct"/>
            <w:shd w:val="clear" w:color="auto" w:fill="auto"/>
            <w:noWrap/>
            <w:vAlign w:val="center"/>
            <w:hideMark/>
          </w:tcPr>
          <w:p w14:paraId="27438040" w14:textId="77777777" w:rsidR="00920C80" w:rsidRPr="00BE55AA" w:rsidRDefault="00920C80" w:rsidP="00895A66">
            <w:pPr>
              <w:pStyle w:val="affb"/>
              <w:rPr>
                <w:sz w:val="18"/>
                <w:szCs w:val="18"/>
                <w:lang w:eastAsia="ru-RU"/>
              </w:rPr>
            </w:pPr>
            <w:r w:rsidRPr="00BE55AA">
              <w:rPr>
                <w:sz w:val="18"/>
                <w:szCs w:val="18"/>
                <w:lang w:eastAsia="ru-RU"/>
              </w:rPr>
              <w:t>2037</w:t>
            </w:r>
          </w:p>
        </w:tc>
        <w:tc>
          <w:tcPr>
            <w:tcW w:w="213" w:type="pct"/>
            <w:shd w:val="clear" w:color="auto" w:fill="auto"/>
            <w:noWrap/>
            <w:vAlign w:val="center"/>
            <w:hideMark/>
          </w:tcPr>
          <w:p w14:paraId="639BD91C" w14:textId="77777777" w:rsidR="00920C80" w:rsidRPr="00BE55AA" w:rsidRDefault="00920C80" w:rsidP="00895A66">
            <w:pPr>
              <w:pStyle w:val="affb"/>
              <w:rPr>
                <w:sz w:val="18"/>
                <w:szCs w:val="18"/>
                <w:lang w:eastAsia="ru-RU"/>
              </w:rPr>
            </w:pPr>
            <w:r w:rsidRPr="00BE55AA">
              <w:rPr>
                <w:sz w:val="18"/>
                <w:szCs w:val="18"/>
                <w:lang w:eastAsia="ru-RU"/>
              </w:rPr>
              <w:t>2038</w:t>
            </w:r>
          </w:p>
        </w:tc>
        <w:tc>
          <w:tcPr>
            <w:tcW w:w="213" w:type="pct"/>
            <w:shd w:val="clear" w:color="auto" w:fill="auto"/>
            <w:noWrap/>
            <w:vAlign w:val="center"/>
            <w:hideMark/>
          </w:tcPr>
          <w:p w14:paraId="6CE4FA69" w14:textId="77777777" w:rsidR="00920C80" w:rsidRPr="00BE55AA" w:rsidRDefault="00920C80" w:rsidP="00895A66">
            <w:pPr>
              <w:pStyle w:val="affb"/>
              <w:rPr>
                <w:sz w:val="18"/>
                <w:szCs w:val="18"/>
                <w:lang w:eastAsia="ru-RU"/>
              </w:rPr>
            </w:pPr>
            <w:r w:rsidRPr="00BE55AA">
              <w:rPr>
                <w:sz w:val="18"/>
                <w:szCs w:val="18"/>
                <w:lang w:eastAsia="ru-RU"/>
              </w:rPr>
              <w:t>2039</w:t>
            </w:r>
          </w:p>
        </w:tc>
        <w:tc>
          <w:tcPr>
            <w:tcW w:w="213" w:type="pct"/>
            <w:shd w:val="clear" w:color="auto" w:fill="auto"/>
            <w:noWrap/>
            <w:vAlign w:val="center"/>
            <w:hideMark/>
          </w:tcPr>
          <w:p w14:paraId="276775EC" w14:textId="77777777" w:rsidR="00920C80" w:rsidRPr="00BE55AA" w:rsidRDefault="00920C80" w:rsidP="00895A66">
            <w:pPr>
              <w:pStyle w:val="affb"/>
              <w:rPr>
                <w:sz w:val="18"/>
                <w:szCs w:val="18"/>
                <w:lang w:eastAsia="ru-RU"/>
              </w:rPr>
            </w:pPr>
            <w:r w:rsidRPr="00BE55AA">
              <w:rPr>
                <w:sz w:val="18"/>
                <w:szCs w:val="18"/>
                <w:lang w:eastAsia="ru-RU"/>
              </w:rPr>
              <w:t>2040</w:t>
            </w:r>
          </w:p>
        </w:tc>
      </w:tr>
      <w:tr w:rsidR="00920C80" w:rsidRPr="00BE55AA" w14:paraId="39A0FDED" w14:textId="77777777" w:rsidTr="0015510A">
        <w:trPr>
          <w:trHeight w:val="255"/>
        </w:trPr>
        <w:tc>
          <w:tcPr>
            <w:tcW w:w="357" w:type="pct"/>
            <w:shd w:val="clear" w:color="auto" w:fill="auto"/>
            <w:noWrap/>
            <w:vAlign w:val="bottom"/>
            <w:hideMark/>
          </w:tcPr>
          <w:p w14:paraId="3DFA0D45" w14:textId="77777777" w:rsidR="00920C80" w:rsidRPr="00BE55AA" w:rsidRDefault="00920C80" w:rsidP="00895A66">
            <w:pPr>
              <w:pStyle w:val="affb"/>
              <w:rPr>
                <w:b/>
                <w:bCs/>
                <w:sz w:val="18"/>
                <w:szCs w:val="18"/>
                <w:lang w:eastAsia="ru-RU"/>
              </w:rPr>
            </w:pPr>
            <w:r w:rsidRPr="00BE55AA">
              <w:rPr>
                <w:b/>
                <w:bCs/>
                <w:sz w:val="18"/>
                <w:szCs w:val="18"/>
                <w:lang w:eastAsia="ru-RU"/>
              </w:rPr>
              <w:t>ПАО "Т П</w:t>
            </w:r>
            <w:r>
              <w:rPr>
                <w:b/>
                <w:bCs/>
                <w:sz w:val="18"/>
                <w:szCs w:val="18"/>
                <w:lang w:eastAsia="ru-RU"/>
              </w:rPr>
              <w:t>люс</w:t>
            </w:r>
            <w:r w:rsidRPr="00BE55AA">
              <w:rPr>
                <w:b/>
                <w:bCs/>
                <w:sz w:val="18"/>
                <w:szCs w:val="18"/>
                <w:lang w:eastAsia="ru-RU"/>
              </w:rPr>
              <w:t>"</w:t>
            </w:r>
          </w:p>
        </w:tc>
        <w:tc>
          <w:tcPr>
            <w:tcW w:w="175" w:type="pct"/>
            <w:shd w:val="clear" w:color="auto" w:fill="auto"/>
            <w:vAlign w:val="center"/>
            <w:hideMark/>
          </w:tcPr>
          <w:p w14:paraId="3CDBD321"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83F6244"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12A9BD46"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14CECF7E"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CFADCEE"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1EFA6D3B"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083D30F3"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2E8B9CD1"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3D0BBCCB"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06567A70"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3EA3C120"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2B34C96F"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232074E1"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2F308F24"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74F022C7"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3B73302B"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4D0BAF79"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457843B"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3C78AC04"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7C6BF475"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48E38FE"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6F2D584A" w14:textId="77777777" w:rsidR="00920C80" w:rsidRPr="00BE55AA" w:rsidRDefault="00920C80" w:rsidP="00895A66">
            <w:pPr>
              <w:pStyle w:val="affb"/>
              <w:rPr>
                <w:sz w:val="18"/>
                <w:szCs w:val="18"/>
                <w:lang w:eastAsia="ru-RU"/>
              </w:rPr>
            </w:pPr>
            <w:r w:rsidRPr="00BE55AA">
              <w:rPr>
                <w:sz w:val="18"/>
                <w:szCs w:val="18"/>
                <w:lang w:eastAsia="ru-RU"/>
              </w:rPr>
              <w:t> </w:t>
            </w:r>
          </w:p>
        </w:tc>
      </w:tr>
      <w:tr w:rsidR="00C12BEB" w:rsidRPr="00BE55AA" w14:paraId="35B454BA" w14:textId="77777777" w:rsidTr="0015510A">
        <w:trPr>
          <w:trHeight w:val="255"/>
        </w:trPr>
        <w:tc>
          <w:tcPr>
            <w:tcW w:w="357" w:type="pct"/>
            <w:shd w:val="clear" w:color="auto" w:fill="auto"/>
            <w:vAlign w:val="center"/>
            <w:hideMark/>
          </w:tcPr>
          <w:p w14:paraId="703A4E6D" w14:textId="77777777" w:rsidR="00C12BEB" w:rsidRPr="00BE55AA" w:rsidRDefault="00C12BEB" w:rsidP="00C12BEB">
            <w:pPr>
              <w:pStyle w:val="affb"/>
              <w:rPr>
                <w:sz w:val="18"/>
                <w:szCs w:val="18"/>
                <w:lang w:eastAsia="ru-RU"/>
              </w:rPr>
            </w:pPr>
            <w:r w:rsidRPr="00BE55AA">
              <w:rPr>
                <w:sz w:val="18"/>
                <w:szCs w:val="18"/>
                <w:lang w:eastAsia="ru-RU"/>
              </w:rPr>
              <w:t>НВВ</w:t>
            </w:r>
          </w:p>
        </w:tc>
        <w:tc>
          <w:tcPr>
            <w:tcW w:w="175" w:type="pct"/>
            <w:shd w:val="clear" w:color="auto" w:fill="auto"/>
            <w:vAlign w:val="center"/>
            <w:hideMark/>
          </w:tcPr>
          <w:p w14:paraId="07DFA9EE" w14:textId="77777777" w:rsidR="00C12BEB" w:rsidRPr="00BE55AA" w:rsidRDefault="00C12BEB" w:rsidP="00C12BEB">
            <w:pPr>
              <w:pStyle w:val="affb"/>
              <w:rPr>
                <w:sz w:val="18"/>
                <w:szCs w:val="18"/>
                <w:lang w:eastAsia="ru-RU"/>
              </w:rPr>
            </w:pPr>
            <w:r w:rsidRPr="00BE55AA">
              <w:rPr>
                <w:sz w:val="18"/>
                <w:szCs w:val="18"/>
                <w:lang w:eastAsia="ru-RU"/>
              </w:rPr>
              <w:t>тыс.руб.</w:t>
            </w:r>
          </w:p>
        </w:tc>
        <w:tc>
          <w:tcPr>
            <w:tcW w:w="213" w:type="pct"/>
            <w:shd w:val="clear" w:color="auto" w:fill="auto"/>
            <w:noWrap/>
            <w:vAlign w:val="center"/>
            <w:hideMark/>
          </w:tcPr>
          <w:p w14:paraId="2A86CC87" w14:textId="44795286" w:rsidR="00C12BEB" w:rsidRPr="00C12BEB" w:rsidRDefault="00C12BEB" w:rsidP="00C12BEB">
            <w:pPr>
              <w:pStyle w:val="affb"/>
              <w:rPr>
                <w:sz w:val="18"/>
                <w:szCs w:val="18"/>
                <w:lang w:eastAsia="ru-RU"/>
              </w:rPr>
            </w:pPr>
            <w:r w:rsidRPr="00C12BEB">
              <w:rPr>
                <w:color w:val="000000"/>
                <w:sz w:val="18"/>
                <w:szCs w:val="18"/>
              </w:rPr>
              <w:t>1 434 246,37</w:t>
            </w:r>
          </w:p>
        </w:tc>
        <w:tc>
          <w:tcPr>
            <w:tcW w:w="213" w:type="pct"/>
            <w:shd w:val="clear" w:color="auto" w:fill="auto"/>
            <w:noWrap/>
            <w:vAlign w:val="center"/>
            <w:hideMark/>
          </w:tcPr>
          <w:p w14:paraId="1061324F" w14:textId="5AB28972" w:rsidR="00C12BEB" w:rsidRPr="00C12BEB" w:rsidRDefault="00C12BEB" w:rsidP="00C12BEB">
            <w:pPr>
              <w:pStyle w:val="affb"/>
              <w:rPr>
                <w:sz w:val="18"/>
                <w:szCs w:val="18"/>
                <w:lang w:eastAsia="ru-RU"/>
              </w:rPr>
            </w:pPr>
            <w:r w:rsidRPr="00C12BEB">
              <w:rPr>
                <w:color w:val="000000"/>
                <w:sz w:val="18"/>
                <w:szCs w:val="18"/>
              </w:rPr>
              <w:t>1 526 889,13</w:t>
            </w:r>
          </w:p>
        </w:tc>
        <w:tc>
          <w:tcPr>
            <w:tcW w:w="213" w:type="pct"/>
            <w:shd w:val="clear" w:color="auto" w:fill="auto"/>
            <w:noWrap/>
            <w:vAlign w:val="center"/>
            <w:hideMark/>
          </w:tcPr>
          <w:p w14:paraId="7BD3BD50" w14:textId="259752B2" w:rsidR="00C12BEB" w:rsidRPr="00C12BEB" w:rsidRDefault="00C12BEB" w:rsidP="00C12BEB">
            <w:pPr>
              <w:pStyle w:val="affb"/>
              <w:rPr>
                <w:sz w:val="18"/>
                <w:szCs w:val="18"/>
                <w:lang w:eastAsia="ru-RU"/>
              </w:rPr>
            </w:pPr>
            <w:r w:rsidRPr="00C12BEB">
              <w:rPr>
                <w:color w:val="000000"/>
                <w:sz w:val="18"/>
                <w:szCs w:val="18"/>
              </w:rPr>
              <w:t>1 421 708,04</w:t>
            </w:r>
          </w:p>
        </w:tc>
        <w:tc>
          <w:tcPr>
            <w:tcW w:w="213" w:type="pct"/>
            <w:shd w:val="clear" w:color="auto" w:fill="auto"/>
            <w:noWrap/>
            <w:vAlign w:val="center"/>
            <w:hideMark/>
          </w:tcPr>
          <w:p w14:paraId="0512A43F" w14:textId="3F407BF8" w:rsidR="00C12BEB" w:rsidRPr="00C12BEB" w:rsidRDefault="00C12BEB" w:rsidP="00C12BEB">
            <w:pPr>
              <w:pStyle w:val="affb"/>
              <w:rPr>
                <w:sz w:val="18"/>
                <w:szCs w:val="18"/>
                <w:lang w:eastAsia="ru-RU"/>
              </w:rPr>
            </w:pPr>
            <w:r w:rsidRPr="00C12BEB">
              <w:rPr>
                <w:color w:val="000000"/>
                <w:sz w:val="18"/>
                <w:szCs w:val="18"/>
              </w:rPr>
              <w:t>1 480 290,62</w:t>
            </w:r>
          </w:p>
        </w:tc>
        <w:tc>
          <w:tcPr>
            <w:tcW w:w="213" w:type="pct"/>
            <w:shd w:val="clear" w:color="auto" w:fill="auto"/>
            <w:noWrap/>
            <w:vAlign w:val="center"/>
            <w:hideMark/>
          </w:tcPr>
          <w:p w14:paraId="3733B3DE" w14:textId="6F5D6D9A" w:rsidR="00C12BEB" w:rsidRPr="00C12BEB" w:rsidRDefault="00C12BEB" w:rsidP="00C12BEB">
            <w:pPr>
              <w:pStyle w:val="affb"/>
              <w:rPr>
                <w:sz w:val="18"/>
                <w:szCs w:val="18"/>
                <w:lang w:eastAsia="ru-RU"/>
              </w:rPr>
            </w:pPr>
            <w:r w:rsidRPr="00C12BEB">
              <w:rPr>
                <w:color w:val="000000"/>
                <w:sz w:val="18"/>
                <w:szCs w:val="18"/>
              </w:rPr>
              <w:t>1 543 076,36</w:t>
            </w:r>
          </w:p>
        </w:tc>
        <w:tc>
          <w:tcPr>
            <w:tcW w:w="213" w:type="pct"/>
            <w:shd w:val="clear" w:color="auto" w:fill="auto"/>
            <w:noWrap/>
            <w:vAlign w:val="center"/>
            <w:hideMark/>
          </w:tcPr>
          <w:p w14:paraId="55882137" w14:textId="0C083E70" w:rsidR="00C12BEB" w:rsidRPr="00C12BEB" w:rsidRDefault="00C12BEB" w:rsidP="00C12BEB">
            <w:pPr>
              <w:pStyle w:val="affb"/>
              <w:rPr>
                <w:sz w:val="18"/>
                <w:szCs w:val="18"/>
                <w:lang w:eastAsia="ru-RU"/>
              </w:rPr>
            </w:pPr>
            <w:r w:rsidRPr="00C12BEB">
              <w:rPr>
                <w:color w:val="000000"/>
                <w:sz w:val="18"/>
                <w:szCs w:val="18"/>
              </w:rPr>
              <w:t>1 601 390,26</w:t>
            </w:r>
          </w:p>
        </w:tc>
        <w:tc>
          <w:tcPr>
            <w:tcW w:w="213" w:type="pct"/>
            <w:shd w:val="clear" w:color="auto" w:fill="auto"/>
            <w:noWrap/>
            <w:vAlign w:val="center"/>
            <w:hideMark/>
          </w:tcPr>
          <w:p w14:paraId="626F2574" w14:textId="214181FB" w:rsidR="00C12BEB" w:rsidRPr="00C12BEB" w:rsidRDefault="00C12BEB" w:rsidP="00C12BEB">
            <w:pPr>
              <w:pStyle w:val="affb"/>
              <w:rPr>
                <w:sz w:val="18"/>
                <w:szCs w:val="18"/>
                <w:lang w:eastAsia="ru-RU"/>
              </w:rPr>
            </w:pPr>
            <w:r w:rsidRPr="00C12BEB">
              <w:rPr>
                <w:color w:val="000000"/>
                <w:sz w:val="18"/>
                <w:szCs w:val="18"/>
              </w:rPr>
              <w:t>1 674 938,72</w:t>
            </w:r>
          </w:p>
        </w:tc>
        <w:tc>
          <w:tcPr>
            <w:tcW w:w="213" w:type="pct"/>
            <w:shd w:val="clear" w:color="auto" w:fill="auto"/>
            <w:noWrap/>
            <w:vAlign w:val="center"/>
            <w:hideMark/>
          </w:tcPr>
          <w:p w14:paraId="5CFCB140" w14:textId="2F56D745" w:rsidR="00C12BEB" w:rsidRPr="00C12BEB" w:rsidRDefault="00C12BEB" w:rsidP="00C12BEB">
            <w:pPr>
              <w:pStyle w:val="affb"/>
              <w:rPr>
                <w:sz w:val="18"/>
                <w:szCs w:val="18"/>
                <w:lang w:eastAsia="ru-RU"/>
              </w:rPr>
            </w:pPr>
            <w:r w:rsidRPr="00C12BEB">
              <w:rPr>
                <w:color w:val="000000"/>
                <w:sz w:val="18"/>
                <w:szCs w:val="18"/>
              </w:rPr>
              <w:t>1 741 936,27</w:t>
            </w:r>
          </w:p>
        </w:tc>
        <w:tc>
          <w:tcPr>
            <w:tcW w:w="213" w:type="pct"/>
            <w:shd w:val="clear" w:color="auto" w:fill="auto"/>
            <w:noWrap/>
            <w:vAlign w:val="center"/>
            <w:hideMark/>
          </w:tcPr>
          <w:p w14:paraId="6528C37B" w14:textId="134724BC" w:rsidR="00C12BEB" w:rsidRPr="00C12BEB" w:rsidRDefault="00C12BEB" w:rsidP="00C12BEB">
            <w:pPr>
              <w:pStyle w:val="affb"/>
              <w:rPr>
                <w:sz w:val="18"/>
                <w:szCs w:val="18"/>
                <w:lang w:eastAsia="ru-RU"/>
              </w:rPr>
            </w:pPr>
            <w:r w:rsidRPr="00C12BEB">
              <w:rPr>
                <w:color w:val="000000"/>
                <w:sz w:val="18"/>
                <w:szCs w:val="18"/>
              </w:rPr>
              <w:t>1 811 613,72</w:t>
            </w:r>
          </w:p>
        </w:tc>
        <w:tc>
          <w:tcPr>
            <w:tcW w:w="213" w:type="pct"/>
            <w:shd w:val="clear" w:color="auto" w:fill="auto"/>
            <w:noWrap/>
            <w:vAlign w:val="center"/>
            <w:hideMark/>
          </w:tcPr>
          <w:p w14:paraId="67E040B7" w14:textId="0F16BE66" w:rsidR="00C12BEB" w:rsidRPr="00C12BEB" w:rsidRDefault="00C12BEB" w:rsidP="00C12BEB">
            <w:pPr>
              <w:pStyle w:val="affb"/>
              <w:rPr>
                <w:sz w:val="18"/>
                <w:szCs w:val="18"/>
                <w:lang w:eastAsia="ru-RU"/>
              </w:rPr>
            </w:pPr>
            <w:r w:rsidRPr="00C12BEB">
              <w:rPr>
                <w:color w:val="000000"/>
                <w:sz w:val="18"/>
                <w:szCs w:val="18"/>
              </w:rPr>
              <w:t>1 884 078,27</w:t>
            </w:r>
          </w:p>
        </w:tc>
        <w:tc>
          <w:tcPr>
            <w:tcW w:w="213" w:type="pct"/>
            <w:shd w:val="clear" w:color="auto" w:fill="auto"/>
            <w:noWrap/>
            <w:vAlign w:val="center"/>
            <w:hideMark/>
          </w:tcPr>
          <w:p w14:paraId="211F9010" w14:textId="7FDDB832" w:rsidR="00C12BEB" w:rsidRPr="00C12BEB" w:rsidRDefault="00C12BEB" w:rsidP="00C12BEB">
            <w:pPr>
              <w:pStyle w:val="affb"/>
              <w:rPr>
                <w:sz w:val="18"/>
                <w:szCs w:val="18"/>
                <w:lang w:eastAsia="ru-RU"/>
              </w:rPr>
            </w:pPr>
            <w:r w:rsidRPr="00C12BEB">
              <w:rPr>
                <w:color w:val="000000"/>
                <w:sz w:val="18"/>
                <w:szCs w:val="18"/>
              </w:rPr>
              <w:t>1 959 441,40</w:t>
            </w:r>
          </w:p>
        </w:tc>
        <w:tc>
          <w:tcPr>
            <w:tcW w:w="213" w:type="pct"/>
            <w:shd w:val="clear" w:color="auto" w:fill="auto"/>
            <w:noWrap/>
            <w:vAlign w:val="center"/>
            <w:hideMark/>
          </w:tcPr>
          <w:p w14:paraId="52E678A6" w14:textId="5B7B96E4" w:rsidR="00C12BEB" w:rsidRPr="00C12BEB" w:rsidRDefault="00C12BEB" w:rsidP="00C12BEB">
            <w:pPr>
              <w:pStyle w:val="affb"/>
              <w:rPr>
                <w:sz w:val="18"/>
                <w:szCs w:val="18"/>
                <w:lang w:eastAsia="ru-RU"/>
              </w:rPr>
            </w:pPr>
            <w:r w:rsidRPr="00C12BEB">
              <w:rPr>
                <w:color w:val="000000"/>
                <w:sz w:val="18"/>
                <w:szCs w:val="18"/>
              </w:rPr>
              <w:t>2 037 819,06</w:t>
            </w:r>
          </w:p>
        </w:tc>
        <w:tc>
          <w:tcPr>
            <w:tcW w:w="213" w:type="pct"/>
            <w:shd w:val="clear" w:color="auto" w:fill="auto"/>
            <w:noWrap/>
            <w:vAlign w:val="center"/>
            <w:hideMark/>
          </w:tcPr>
          <w:p w14:paraId="6EAF530A" w14:textId="75AFFCB7" w:rsidR="00C12BEB" w:rsidRPr="00C12BEB" w:rsidRDefault="00C12BEB" w:rsidP="00C12BEB">
            <w:pPr>
              <w:pStyle w:val="affb"/>
              <w:rPr>
                <w:sz w:val="18"/>
                <w:szCs w:val="18"/>
                <w:lang w:eastAsia="ru-RU"/>
              </w:rPr>
            </w:pPr>
            <w:r w:rsidRPr="00C12BEB">
              <w:rPr>
                <w:color w:val="000000"/>
                <w:sz w:val="18"/>
                <w:szCs w:val="18"/>
              </w:rPr>
              <w:t>2 119 331,82</w:t>
            </w:r>
          </w:p>
        </w:tc>
        <w:tc>
          <w:tcPr>
            <w:tcW w:w="213" w:type="pct"/>
            <w:shd w:val="clear" w:color="auto" w:fill="auto"/>
            <w:noWrap/>
            <w:vAlign w:val="center"/>
            <w:hideMark/>
          </w:tcPr>
          <w:p w14:paraId="5711A58F" w14:textId="50706AD2" w:rsidR="00C12BEB" w:rsidRPr="00C12BEB" w:rsidRDefault="00C12BEB" w:rsidP="00C12BEB">
            <w:pPr>
              <w:pStyle w:val="affb"/>
              <w:rPr>
                <w:sz w:val="18"/>
                <w:szCs w:val="18"/>
                <w:lang w:eastAsia="ru-RU"/>
              </w:rPr>
            </w:pPr>
            <w:r w:rsidRPr="00C12BEB">
              <w:rPr>
                <w:color w:val="000000"/>
                <w:sz w:val="18"/>
                <w:szCs w:val="18"/>
              </w:rPr>
              <w:t>2 204 105,09</w:t>
            </w:r>
          </w:p>
        </w:tc>
        <w:tc>
          <w:tcPr>
            <w:tcW w:w="213" w:type="pct"/>
            <w:shd w:val="clear" w:color="auto" w:fill="auto"/>
            <w:noWrap/>
            <w:vAlign w:val="center"/>
            <w:hideMark/>
          </w:tcPr>
          <w:p w14:paraId="5B0953C3" w14:textId="4D2CED05" w:rsidR="00C12BEB" w:rsidRPr="00C12BEB" w:rsidRDefault="00C12BEB" w:rsidP="00C12BEB">
            <w:pPr>
              <w:pStyle w:val="affb"/>
              <w:rPr>
                <w:sz w:val="18"/>
                <w:szCs w:val="18"/>
                <w:lang w:eastAsia="ru-RU"/>
              </w:rPr>
            </w:pPr>
            <w:r w:rsidRPr="00C12BEB">
              <w:rPr>
                <w:color w:val="000000"/>
                <w:sz w:val="18"/>
                <w:szCs w:val="18"/>
              </w:rPr>
              <w:t>2 292 269,29</w:t>
            </w:r>
          </w:p>
        </w:tc>
        <w:tc>
          <w:tcPr>
            <w:tcW w:w="213" w:type="pct"/>
            <w:shd w:val="clear" w:color="auto" w:fill="auto"/>
            <w:noWrap/>
            <w:vAlign w:val="center"/>
            <w:hideMark/>
          </w:tcPr>
          <w:p w14:paraId="0FDF4080" w14:textId="093CB205" w:rsidR="00C12BEB" w:rsidRPr="00C12BEB" w:rsidRDefault="00C12BEB" w:rsidP="00C12BEB">
            <w:pPr>
              <w:pStyle w:val="affb"/>
              <w:rPr>
                <w:sz w:val="18"/>
                <w:szCs w:val="18"/>
                <w:lang w:eastAsia="ru-RU"/>
              </w:rPr>
            </w:pPr>
            <w:r w:rsidRPr="00C12BEB">
              <w:rPr>
                <w:color w:val="000000"/>
                <w:sz w:val="18"/>
                <w:szCs w:val="18"/>
              </w:rPr>
              <w:t>2 383 960,07</w:t>
            </w:r>
          </w:p>
        </w:tc>
        <w:tc>
          <w:tcPr>
            <w:tcW w:w="213" w:type="pct"/>
            <w:shd w:val="clear" w:color="auto" w:fill="auto"/>
            <w:noWrap/>
            <w:vAlign w:val="center"/>
            <w:hideMark/>
          </w:tcPr>
          <w:p w14:paraId="02BA2E1E" w14:textId="4A866A48" w:rsidR="00C12BEB" w:rsidRPr="00C12BEB" w:rsidRDefault="00C12BEB" w:rsidP="00C12BEB">
            <w:pPr>
              <w:pStyle w:val="affb"/>
              <w:rPr>
                <w:sz w:val="18"/>
                <w:szCs w:val="18"/>
                <w:lang w:eastAsia="ru-RU"/>
              </w:rPr>
            </w:pPr>
            <w:r w:rsidRPr="00C12BEB">
              <w:rPr>
                <w:color w:val="000000"/>
                <w:sz w:val="18"/>
                <w:szCs w:val="18"/>
              </w:rPr>
              <w:t>2 466 150,46</w:t>
            </w:r>
          </w:p>
        </w:tc>
        <w:tc>
          <w:tcPr>
            <w:tcW w:w="213" w:type="pct"/>
            <w:shd w:val="clear" w:color="auto" w:fill="auto"/>
            <w:noWrap/>
            <w:vAlign w:val="center"/>
            <w:hideMark/>
          </w:tcPr>
          <w:p w14:paraId="3B87F08B" w14:textId="4C2AE946" w:rsidR="00C12BEB" w:rsidRPr="00C12BEB" w:rsidRDefault="00C12BEB" w:rsidP="00C12BEB">
            <w:pPr>
              <w:pStyle w:val="affb"/>
              <w:rPr>
                <w:sz w:val="18"/>
                <w:szCs w:val="18"/>
                <w:lang w:eastAsia="ru-RU"/>
              </w:rPr>
            </w:pPr>
            <w:r w:rsidRPr="00C12BEB">
              <w:rPr>
                <w:color w:val="000000"/>
                <w:sz w:val="18"/>
                <w:szCs w:val="18"/>
              </w:rPr>
              <w:t>2 564 796,48</w:t>
            </w:r>
          </w:p>
        </w:tc>
        <w:tc>
          <w:tcPr>
            <w:tcW w:w="213" w:type="pct"/>
            <w:shd w:val="clear" w:color="auto" w:fill="auto"/>
            <w:noWrap/>
            <w:vAlign w:val="center"/>
            <w:hideMark/>
          </w:tcPr>
          <w:p w14:paraId="6923CE73" w14:textId="3A490AB9" w:rsidR="00C12BEB" w:rsidRPr="00C12BEB" w:rsidRDefault="00C12BEB" w:rsidP="00C12BEB">
            <w:pPr>
              <w:pStyle w:val="affb"/>
              <w:rPr>
                <w:sz w:val="18"/>
                <w:szCs w:val="18"/>
                <w:lang w:eastAsia="ru-RU"/>
              </w:rPr>
            </w:pPr>
            <w:r w:rsidRPr="00C12BEB">
              <w:rPr>
                <w:color w:val="000000"/>
                <w:sz w:val="18"/>
                <w:szCs w:val="18"/>
              </w:rPr>
              <w:t>2 667 388,34</w:t>
            </w:r>
          </w:p>
        </w:tc>
        <w:tc>
          <w:tcPr>
            <w:tcW w:w="213" w:type="pct"/>
            <w:shd w:val="clear" w:color="auto" w:fill="auto"/>
            <w:noWrap/>
            <w:vAlign w:val="center"/>
            <w:hideMark/>
          </w:tcPr>
          <w:p w14:paraId="1DB40D56" w14:textId="25C8CE7B" w:rsidR="00C12BEB" w:rsidRPr="00C12BEB" w:rsidRDefault="00C12BEB" w:rsidP="00C12BEB">
            <w:pPr>
              <w:pStyle w:val="affb"/>
              <w:rPr>
                <w:sz w:val="18"/>
                <w:szCs w:val="18"/>
                <w:lang w:eastAsia="ru-RU"/>
              </w:rPr>
            </w:pPr>
            <w:r w:rsidRPr="00C12BEB">
              <w:rPr>
                <w:color w:val="000000"/>
                <w:sz w:val="18"/>
                <w:szCs w:val="18"/>
              </w:rPr>
              <w:t>2 774 083,88</w:t>
            </w:r>
          </w:p>
        </w:tc>
        <w:tc>
          <w:tcPr>
            <w:tcW w:w="213" w:type="pct"/>
            <w:shd w:val="clear" w:color="auto" w:fill="auto"/>
            <w:noWrap/>
            <w:vAlign w:val="center"/>
            <w:hideMark/>
          </w:tcPr>
          <w:p w14:paraId="1F7063E0" w14:textId="328CBECA" w:rsidR="00C12BEB" w:rsidRPr="00C12BEB" w:rsidRDefault="00C12BEB" w:rsidP="00C12BEB">
            <w:pPr>
              <w:pStyle w:val="affb"/>
              <w:rPr>
                <w:sz w:val="18"/>
                <w:szCs w:val="18"/>
                <w:lang w:eastAsia="ru-RU"/>
              </w:rPr>
            </w:pPr>
            <w:r w:rsidRPr="00C12BEB">
              <w:rPr>
                <w:color w:val="000000"/>
                <w:sz w:val="18"/>
                <w:szCs w:val="18"/>
              </w:rPr>
              <w:t>2 885 047,23</w:t>
            </w:r>
          </w:p>
        </w:tc>
      </w:tr>
      <w:tr w:rsidR="00C12BEB" w:rsidRPr="00BE55AA" w14:paraId="461883D6" w14:textId="77777777" w:rsidTr="0015510A">
        <w:trPr>
          <w:trHeight w:val="255"/>
        </w:trPr>
        <w:tc>
          <w:tcPr>
            <w:tcW w:w="357" w:type="pct"/>
            <w:shd w:val="clear" w:color="auto" w:fill="auto"/>
            <w:vAlign w:val="center"/>
            <w:hideMark/>
          </w:tcPr>
          <w:p w14:paraId="622340EE" w14:textId="77777777" w:rsidR="00C12BEB" w:rsidRPr="00BE55AA" w:rsidRDefault="00C12BEB" w:rsidP="00C12BEB">
            <w:pPr>
              <w:pStyle w:val="affb"/>
              <w:rPr>
                <w:sz w:val="18"/>
                <w:szCs w:val="18"/>
                <w:lang w:eastAsia="ru-RU"/>
              </w:rPr>
            </w:pPr>
            <w:r w:rsidRPr="00BE55AA">
              <w:rPr>
                <w:sz w:val="18"/>
                <w:szCs w:val="18"/>
                <w:lang w:eastAsia="ru-RU"/>
              </w:rPr>
              <w:t>Полезный отпуск</w:t>
            </w:r>
          </w:p>
        </w:tc>
        <w:tc>
          <w:tcPr>
            <w:tcW w:w="175" w:type="pct"/>
            <w:shd w:val="clear" w:color="auto" w:fill="auto"/>
            <w:vAlign w:val="center"/>
            <w:hideMark/>
          </w:tcPr>
          <w:p w14:paraId="7D7ED0BC" w14:textId="77777777" w:rsidR="00C12BEB" w:rsidRPr="00BE55AA" w:rsidRDefault="00C12BEB" w:rsidP="00C12BEB">
            <w:pPr>
              <w:pStyle w:val="affb"/>
              <w:rPr>
                <w:sz w:val="18"/>
                <w:szCs w:val="18"/>
                <w:lang w:eastAsia="ru-RU"/>
              </w:rPr>
            </w:pPr>
            <w:r w:rsidRPr="00BE55AA">
              <w:rPr>
                <w:sz w:val="18"/>
                <w:szCs w:val="18"/>
                <w:lang w:eastAsia="ru-RU"/>
              </w:rPr>
              <w:t>тыс.Гкал</w:t>
            </w:r>
          </w:p>
        </w:tc>
        <w:tc>
          <w:tcPr>
            <w:tcW w:w="213" w:type="pct"/>
            <w:shd w:val="clear" w:color="auto" w:fill="auto"/>
            <w:noWrap/>
            <w:vAlign w:val="center"/>
            <w:hideMark/>
          </w:tcPr>
          <w:p w14:paraId="051ABA2E" w14:textId="3A745524" w:rsidR="00C12BEB" w:rsidRPr="00C12BEB" w:rsidRDefault="00C12BEB" w:rsidP="00C12BEB">
            <w:pPr>
              <w:pStyle w:val="affb"/>
              <w:rPr>
                <w:sz w:val="18"/>
                <w:szCs w:val="18"/>
                <w:lang w:eastAsia="ru-RU"/>
              </w:rPr>
            </w:pPr>
            <w:r w:rsidRPr="00C12BEB">
              <w:rPr>
                <w:color w:val="000000"/>
                <w:sz w:val="18"/>
                <w:szCs w:val="18"/>
              </w:rPr>
              <w:t>1 189,15</w:t>
            </w:r>
          </w:p>
        </w:tc>
        <w:tc>
          <w:tcPr>
            <w:tcW w:w="213" w:type="pct"/>
            <w:shd w:val="clear" w:color="auto" w:fill="auto"/>
            <w:noWrap/>
            <w:vAlign w:val="center"/>
            <w:hideMark/>
          </w:tcPr>
          <w:p w14:paraId="6D65302E" w14:textId="55DAB18C" w:rsidR="00C12BEB" w:rsidRPr="00C12BEB" w:rsidRDefault="00C12BEB" w:rsidP="00C12BEB">
            <w:pPr>
              <w:pStyle w:val="affb"/>
              <w:rPr>
                <w:sz w:val="18"/>
                <w:szCs w:val="18"/>
                <w:lang w:eastAsia="ru-RU"/>
              </w:rPr>
            </w:pPr>
            <w:r w:rsidRPr="00C12BEB">
              <w:rPr>
                <w:color w:val="000000"/>
                <w:sz w:val="18"/>
                <w:szCs w:val="18"/>
              </w:rPr>
              <w:t>1 223,23</w:t>
            </w:r>
          </w:p>
        </w:tc>
        <w:tc>
          <w:tcPr>
            <w:tcW w:w="213" w:type="pct"/>
            <w:shd w:val="clear" w:color="auto" w:fill="auto"/>
            <w:noWrap/>
            <w:vAlign w:val="center"/>
            <w:hideMark/>
          </w:tcPr>
          <w:p w14:paraId="5DF63AC3" w14:textId="691A9863" w:rsidR="00C12BEB" w:rsidRPr="00C12BEB" w:rsidRDefault="00C12BEB" w:rsidP="00C12BEB">
            <w:pPr>
              <w:pStyle w:val="affb"/>
              <w:rPr>
                <w:sz w:val="18"/>
                <w:szCs w:val="18"/>
                <w:lang w:eastAsia="ru-RU"/>
              </w:rPr>
            </w:pPr>
            <w:r w:rsidRPr="00C12BEB">
              <w:rPr>
                <w:color w:val="000000"/>
                <w:sz w:val="18"/>
                <w:szCs w:val="18"/>
              </w:rPr>
              <w:t>1 096,50</w:t>
            </w:r>
          </w:p>
        </w:tc>
        <w:tc>
          <w:tcPr>
            <w:tcW w:w="213" w:type="pct"/>
            <w:shd w:val="clear" w:color="auto" w:fill="auto"/>
            <w:noWrap/>
            <w:vAlign w:val="center"/>
            <w:hideMark/>
          </w:tcPr>
          <w:p w14:paraId="4A3933F7" w14:textId="21C34AB3" w:rsidR="00C12BEB" w:rsidRPr="00C12BEB" w:rsidRDefault="00C12BEB" w:rsidP="00C12BEB">
            <w:pPr>
              <w:pStyle w:val="affb"/>
              <w:rPr>
                <w:sz w:val="18"/>
                <w:szCs w:val="18"/>
                <w:lang w:eastAsia="ru-RU"/>
              </w:rPr>
            </w:pPr>
            <w:r w:rsidRPr="00C12BEB">
              <w:rPr>
                <w:color w:val="000000"/>
                <w:sz w:val="18"/>
                <w:szCs w:val="18"/>
              </w:rPr>
              <w:t>1 097,77</w:t>
            </w:r>
          </w:p>
        </w:tc>
        <w:tc>
          <w:tcPr>
            <w:tcW w:w="213" w:type="pct"/>
            <w:shd w:val="clear" w:color="auto" w:fill="auto"/>
            <w:noWrap/>
            <w:vAlign w:val="center"/>
            <w:hideMark/>
          </w:tcPr>
          <w:p w14:paraId="0F8B5E81" w14:textId="3C796CFC" w:rsidR="00C12BEB" w:rsidRPr="00C12BEB" w:rsidRDefault="00C12BEB" w:rsidP="00C12BEB">
            <w:pPr>
              <w:pStyle w:val="affb"/>
              <w:rPr>
                <w:sz w:val="18"/>
                <w:szCs w:val="18"/>
                <w:lang w:eastAsia="ru-RU"/>
              </w:rPr>
            </w:pPr>
            <w:r w:rsidRPr="00C12BEB">
              <w:rPr>
                <w:color w:val="000000"/>
                <w:sz w:val="18"/>
                <w:szCs w:val="18"/>
              </w:rPr>
              <w:t>1 100,32</w:t>
            </w:r>
          </w:p>
        </w:tc>
        <w:tc>
          <w:tcPr>
            <w:tcW w:w="213" w:type="pct"/>
            <w:shd w:val="clear" w:color="auto" w:fill="auto"/>
            <w:noWrap/>
            <w:vAlign w:val="center"/>
            <w:hideMark/>
          </w:tcPr>
          <w:p w14:paraId="70B5312F" w14:textId="3223D08E" w:rsidR="00C12BEB" w:rsidRPr="00C12BEB" w:rsidRDefault="00C12BEB" w:rsidP="00C12BEB">
            <w:pPr>
              <w:pStyle w:val="affb"/>
              <w:rPr>
                <w:sz w:val="18"/>
                <w:szCs w:val="18"/>
                <w:lang w:eastAsia="ru-RU"/>
              </w:rPr>
            </w:pPr>
            <w:r w:rsidRPr="00C12BEB">
              <w:rPr>
                <w:color w:val="000000"/>
                <w:sz w:val="18"/>
                <w:szCs w:val="18"/>
              </w:rPr>
              <w:t>1 097,98</w:t>
            </w:r>
          </w:p>
        </w:tc>
        <w:tc>
          <w:tcPr>
            <w:tcW w:w="213" w:type="pct"/>
            <w:shd w:val="clear" w:color="auto" w:fill="auto"/>
            <w:noWrap/>
            <w:vAlign w:val="center"/>
            <w:hideMark/>
          </w:tcPr>
          <w:p w14:paraId="722CCC5C" w14:textId="03659350" w:rsidR="00C12BEB" w:rsidRPr="00C12BEB" w:rsidRDefault="00C12BEB" w:rsidP="00C12BEB">
            <w:pPr>
              <w:pStyle w:val="affb"/>
              <w:rPr>
                <w:sz w:val="18"/>
                <w:szCs w:val="18"/>
                <w:lang w:eastAsia="ru-RU"/>
              </w:rPr>
            </w:pPr>
            <w:r w:rsidRPr="00C12BEB">
              <w:rPr>
                <w:color w:val="000000"/>
                <w:sz w:val="18"/>
                <w:szCs w:val="18"/>
              </w:rPr>
              <w:t>1 104,24</w:t>
            </w:r>
          </w:p>
        </w:tc>
        <w:tc>
          <w:tcPr>
            <w:tcW w:w="213" w:type="pct"/>
            <w:shd w:val="clear" w:color="auto" w:fill="auto"/>
            <w:noWrap/>
            <w:vAlign w:val="center"/>
            <w:hideMark/>
          </w:tcPr>
          <w:p w14:paraId="3BA8E207" w14:textId="712DAA10" w:rsidR="00C12BEB" w:rsidRPr="00C12BEB" w:rsidRDefault="00C12BEB" w:rsidP="00C12BEB">
            <w:pPr>
              <w:pStyle w:val="affb"/>
              <w:rPr>
                <w:sz w:val="18"/>
                <w:szCs w:val="18"/>
                <w:lang w:eastAsia="ru-RU"/>
              </w:rPr>
            </w:pPr>
            <w:r w:rsidRPr="00C12BEB">
              <w:rPr>
                <w:color w:val="000000"/>
                <w:sz w:val="18"/>
                <w:szCs w:val="18"/>
              </w:rPr>
              <w:t>1 104,24</w:t>
            </w:r>
          </w:p>
        </w:tc>
        <w:tc>
          <w:tcPr>
            <w:tcW w:w="213" w:type="pct"/>
            <w:shd w:val="clear" w:color="auto" w:fill="auto"/>
            <w:noWrap/>
            <w:vAlign w:val="center"/>
            <w:hideMark/>
          </w:tcPr>
          <w:p w14:paraId="58F40314" w14:textId="20378972" w:rsidR="00C12BEB" w:rsidRPr="00C12BEB" w:rsidRDefault="00C12BEB" w:rsidP="00C12BEB">
            <w:pPr>
              <w:pStyle w:val="affb"/>
              <w:rPr>
                <w:sz w:val="18"/>
                <w:szCs w:val="18"/>
                <w:lang w:eastAsia="ru-RU"/>
              </w:rPr>
            </w:pPr>
            <w:r w:rsidRPr="00C12BEB">
              <w:rPr>
                <w:color w:val="000000"/>
                <w:sz w:val="18"/>
                <w:szCs w:val="18"/>
              </w:rPr>
              <w:t>1 104,24</w:t>
            </w:r>
          </w:p>
        </w:tc>
        <w:tc>
          <w:tcPr>
            <w:tcW w:w="213" w:type="pct"/>
            <w:shd w:val="clear" w:color="auto" w:fill="auto"/>
            <w:noWrap/>
            <w:vAlign w:val="center"/>
            <w:hideMark/>
          </w:tcPr>
          <w:p w14:paraId="2426FC9F" w14:textId="672A8A90" w:rsidR="00C12BEB" w:rsidRPr="00C12BEB" w:rsidRDefault="00C12BEB" w:rsidP="00C12BEB">
            <w:pPr>
              <w:pStyle w:val="affb"/>
              <w:rPr>
                <w:sz w:val="18"/>
                <w:szCs w:val="18"/>
                <w:lang w:eastAsia="ru-RU"/>
              </w:rPr>
            </w:pPr>
            <w:r w:rsidRPr="00C12BEB">
              <w:rPr>
                <w:color w:val="000000"/>
                <w:sz w:val="18"/>
                <w:szCs w:val="18"/>
              </w:rPr>
              <w:t>1 104,24</w:t>
            </w:r>
          </w:p>
        </w:tc>
        <w:tc>
          <w:tcPr>
            <w:tcW w:w="213" w:type="pct"/>
            <w:shd w:val="clear" w:color="auto" w:fill="auto"/>
            <w:noWrap/>
            <w:vAlign w:val="center"/>
            <w:hideMark/>
          </w:tcPr>
          <w:p w14:paraId="06B617E3" w14:textId="730E245E" w:rsidR="00C12BEB" w:rsidRPr="00C12BEB" w:rsidRDefault="00C12BEB" w:rsidP="00C12BEB">
            <w:pPr>
              <w:pStyle w:val="affb"/>
              <w:rPr>
                <w:sz w:val="18"/>
                <w:szCs w:val="18"/>
                <w:lang w:eastAsia="ru-RU"/>
              </w:rPr>
            </w:pPr>
            <w:r w:rsidRPr="00C12BEB">
              <w:rPr>
                <w:color w:val="000000"/>
                <w:sz w:val="18"/>
                <w:szCs w:val="18"/>
              </w:rPr>
              <w:t>1 104,24</w:t>
            </w:r>
          </w:p>
        </w:tc>
        <w:tc>
          <w:tcPr>
            <w:tcW w:w="213" w:type="pct"/>
            <w:shd w:val="clear" w:color="auto" w:fill="auto"/>
            <w:noWrap/>
            <w:vAlign w:val="center"/>
            <w:hideMark/>
          </w:tcPr>
          <w:p w14:paraId="12BF14D1" w14:textId="1CC98619" w:rsidR="00C12BEB" w:rsidRPr="00C12BEB" w:rsidRDefault="00C12BEB" w:rsidP="00C12BEB">
            <w:pPr>
              <w:pStyle w:val="affb"/>
              <w:rPr>
                <w:sz w:val="18"/>
                <w:szCs w:val="18"/>
                <w:lang w:eastAsia="ru-RU"/>
              </w:rPr>
            </w:pPr>
            <w:r w:rsidRPr="00C12BEB">
              <w:rPr>
                <w:color w:val="000000"/>
                <w:sz w:val="18"/>
                <w:szCs w:val="18"/>
              </w:rPr>
              <w:t>1 104,24</w:t>
            </w:r>
          </w:p>
        </w:tc>
        <w:tc>
          <w:tcPr>
            <w:tcW w:w="213" w:type="pct"/>
            <w:shd w:val="clear" w:color="auto" w:fill="auto"/>
            <w:noWrap/>
            <w:vAlign w:val="center"/>
            <w:hideMark/>
          </w:tcPr>
          <w:p w14:paraId="478E55FD" w14:textId="407FE4F9" w:rsidR="00C12BEB" w:rsidRPr="00C12BEB" w:rsidRDefault="00C12BEB" w:rsidP="00C12BEB">
            <w:pPr>
              <w:pStyle w:val="affb"/>
              <w:rPr>
                <w:sz w:val="18"/>
                <w:szCs w:val="18"/>
                <w:lang w:eastAsia="ru-RU"/>
              </w:rPr>
            </w:pPr>
            <w:r w:rsidRPr="00C12BEB">
              <w:rPr>
                <w:color w:val="000000"/>
                <w:sz w:val="18"/>
                <w:szCs w:val="18"/>
              </w:rPr>
              <w:t>1 104,24</w:t>
            </w:r>
          </w:p>
        </w:tc>
        <w:tc>
          <w:tcPr>
            <w:tcW w:w="213" w:type="pct"/>
            <w:shd w:val="clear" w:color="auto" w:fill="auto"/>
            <w:noWrap/>
            <w:vAlign w:val="center"/>
            <w:hideMark/>
          </w:tcPr>
          <w:p w14:paraId="3A85B05D" w14:textId="1879D03C" w:rsidR="00C12BEB" w:rsidRPr="00C12BEB" w:rsidRDefault="00C12BEB" w:rsidP="00C12BEB">
            <w:pPr>
              <w:pStyle w:val="affb"/>
              <w:rPr>
                <w:sz w:val="18"/>
                <w:szCs w:val="18"/>
                <w:lang w:eastAsia="ru-RU"/>
              </w:rPr>
            </w:pPr>
            <w:r w:rsidRPr="00C12BEB">
              <w:rPr>
                <w:color w:val="000000"/>
                <w:sz w:val="18"/>
                <w:szCs w:val="18"/>
              </w:rPr>
              <w:t>1 104,24</w:t>
            </w:r>
          </w:p>
        </w:tc>
        <w:tc>
          <w:tcPr>
            <w:tcW w:w="213" w:type="pct"/>
            <w:shd w:val="clear" w:color="auto" w:fill="auto"/>
            <w:noWrap/>
            <w:vAlign w:val="center"/>
            <w:hideMark/>
          </w:tcPr>
          <w:p w14:paraId="35CBB761" w14:textId="02B1D23E" w:rsidR="00C12BEB" w:rsidRPr="00C12BEB" w:rsidRDefault="00C12BEB" w:rsidP="00C12BEB">
            <w:pPr>
              <w:pStyle w:val="affb"/>
              <w:rPr>
                <w:sz w:val="18"/>
                <w:szCs w:val="18"/>
                <w:lang w:eastAsia="ru-RU"/>
              </w:rPr>
            </w:pPr>
            <w:r w:rsidRPr="00C12BEB">
              <w:rPr>
                <w:color w:val="000000"/>
                <w:sz w:val="18"/>
                <w:szCs w:val="18"/>
              </w:rPr>
              <w:t>1 104,24</w:t>
            </w:r>
          </w:p>
        </w:tc>
        <w:tc>
          <w:tcPr>
            <w:tcW w:w="213" w:type="pct"/>
            <w:shd w:val="clear" w:color="auto" w:fill="auto"/>
            <w:noWrap/>
            <w:vAlign w:val="center"/>
            <w:hideMark/>
          </w:tcPr>
          <w:p w14:paraId="6346C4AD" w14:textId="468BDA86" w:rsidR="00C12BEB" w:rsidRPr="00C12BEB" w:rsidRDefault="00C12BEB" w:rsidP="00C12BEB">
            <w:pPr>
              <w:pStyle w:val="affb"/>
              <w:rPr>
                <w:sz w:val="18"/>
                <w:szCs w:val="18"/>
                <w:lang w:eastAsia="ru-RU"/>
              </w:rPr>
            </w:pPr>
            <w:r w:rsidRPr="00C12BEB">
              <w:rPr>
                <w:color w:val="000000"/>
                <w:sz w:val="18"/>
                <w:szCs w:val="18"/>
              </w:rPr>
              <w:t>1 104,24</w:t>
            </w:r>
          </w:p>
        </w:tc>
        <w:tc>
          <w:tcPr>
            <w:tcW w:w="213" w:type="pct"/>
            <w:shd w:val="clear" w:color="auto" w:fill="auto"/>
            <w:noWrap/>
            <w:vAlign w:val="center"/>
            <w:hideMark/>
          </w:tcPr>
          <w:p w14:paraId="2CF402C8" w14:textId="22736844" w:rsidR="00C12BEB" w:rsidRPr="00C12BEB" w:rsidRDefault="00C12BEB" w:rsidP="00C12BEB">
            <w:pPr>
              <w:pStyle w:val="affb"/>
              <w:rPr>
                <w:sz w:val="18"/>
                <w:szCs w:val="18"/>
                <w:lang w:eastAsia="ru-RU"/>
              </w:rPr>
            </w:pPr>
            <w:r w:rsidRPr="00C12BEB">
              <w:rPr>
                <w:color w:val="000000"/>
                <w:sz w:val="18"/>
                <w:szCs w:val="18"/>
              </w:rPr>
              <w:t>1 098,38</w:t>
            </w:r>
          </w:p>
        </w:tc>
        <w:tc>
          <w:tcPr>
            <w:tcW w:w="213" w:type="pct"/>
            <w:shd w:val="clear" w:color="auto" w:fill="auto"/>
            <w:noWrap/>
            <w:vAlign w:val="center"/>
            <w:hideMark/>
          </w:tcPr>
          <w:p w14:paraId="281B75A5" w14:textId="359D78F7" w:rsidR="00C12BEB" w:rsidRPr="00C12BEB" w:rsidRDefault="00C12BEB" w:rsidP="00C12BEB">
            <w:pPr>
              <w:pStyle w:val="affb"/>
              <w:rPr>
                <w:sz w:val="18"/>
                <w:szCs w:val="18"/>
                <w:lang w:eastAsia="ru-RU"/>
              </w:rPr>
            </w:pPr>
            <w:r w:rsidRPr="00C12BEB">
              <w:rPr>
                <w:color w:val="000000"/>
                <w:sz w:val="18"/>
                <w:szCs w:val="18"/>
              </w:rPr>
              <w:t>1 098,38</w:t>
            </w:r>
          </w:p>
        </w:tc>
        <w:tc>
          <w:tcPr>
            <w:tcW w:w="213" w:type="pct"/>
            <w:shd w:val="clear" w:color="auto" w:fill="auto"/>
            <w:noWrap/>
            <w:vAlign w:val="center"/>
            <w:hideMark/>
          </w:tcPr>
          <w:p w14:paraId="407CFD41" w14:textId="4138A287" w:rsidR="00C12BEB" w:rsidRPr="00C12BEB" w:rsidRDefault="00C12BEB" w:rsidP="00C12BEB">
            <w:pPr>
              <w:pStyle w:val="affb"/>
              <w:rPr>
                <w:sz w:val="18"/>
                <w:szCs w:val="18"/>
                <w:lang w:eastAsia="ru-RU"/>
              </w:rPr>
            </w:pPr>
            <w:r w:rsidRPr="00C12BEB">
              <w:rPr>
                <w:color w:val="000000"/>
                <w:sz w:val="18"/>
                <w:szCs w:val="18"/>
              </w:rPr>
              <w:t>1 098,38</w:t>
            </w:r>
          </w:p>
        </w:tc>
        <w:tc>
          <w:tcPr>
            <w:tcW w:w="213" w:type="pct"/>
            <w:shd w:val="clear" w:color="auto" w:fill="auto"/>
            <w:noWrap/>
            <w:vAlign w:val="center"/>
            <w:hideMark/>
          </w:tcPr>
          <w:p w14:paraId="160C76F0" w14:textId="41842E0D" w:rsidR="00C12BEB" w:rsidRPr="00C12BEB" w:rsidRDefault="00C12BEB" w:rsidP="00C12BEB">
            <w:pPr>
              <w:pStyle w:val="affb"/>
              <w:rPr>
                <w:sz w:val="18"/>
                <w:szCs w:val="18"/>
                <w:lang w:eastAsia="ru-RU"/>
              </w:rPr>
            </w:pPr>
            <w:r w:rsidRPr="00C12BEB">
              <w:rPr>
                <w:color w:val="000000"/>
                <w:sz w:val="18"/>
                <w:szCs w:val="18"/>
              </w:rPr>
              <w:t>1 098,38</w:t>
            </w:r>
          </w:p>
        </w:tc>
        <w:tc>
          <w:tcPr>
            <w:tcW w:w="213" w:type="pct"/>
            <w:shd w:val="clear" w:color="auto" w:fill="auto"/>
            <w:noWrap/>
            <w:vAlign w:val="center"/>
            <w:hideMark/>
          </w:tcPr>
          <w:p w14:paraId="773BA43C" w14:textId="79BF6909" w:rsidR="00C12BEB" w:rsidRPr="00C12BEB" w:rsidRDefault="00C12BEB" w:rsidP="00C12BEB">
            <w:pPr>
              <w:pStyle w:val="affb"/>
              <w:rPr>
                <w:sz w:val="18"/>
                <w:szCs w:val="18"/>
                <w:lang w:eastAsia="ru-RU"/>
              </w:rPr>
            </w:pPr>
            <w:r w:rsidRPr="00C12BEB">
              <w:rPr>
                <w:color w:val="000000"/>
                <w:sz w:val="18"/>
                <w:szCs w:val="18"/>
              </w:rPr>
              <w:t>1 098,38</w:t>
            </w:r>
          </w:p>
        </w:tc>
      </w:tr>
      <w:tr w:rsidR="00C12BEB" w:rsidRPr="00BE55AA" w14:paraId="5922AD11" w14:textId="77777777" w:rsidTr="0015510A">
        <w:trPr>
          <w:trHeight w:val="255"/>
        </w:trPr>
        <w:tc>
          <w:tcPr>
            <w:tcW w:w="357" w:type="pct"/>
            <w:shd w:val="clear" w:color="auto" w:fill="auto"/>
            <w:vAlign w:val="center"/>
            <w:hideMark/>
          </w:tcPr>
          <w:p w14:paraId="35869444" w14:textId="77777777" w:rsidR="00C12BEB" w:rsidRPr="00BE55AA" w:rsidRDefault="00C12BEB" w:rsidP="00C12BEB">
            <w:pPr>
              <w:pStyle w:val="affb"/>
              <w:rPr>
                <w:sz w:val="18"/>
                <w:szCs w:val="18"/>
                <w:lang w:eastAsia="ru-RU"/>
              </w:rPr>
            </w:pPr>
            <w:r w:rsidRPr="00BE55AA">
              <w:rPr>
                <w:sz w:val="18"/>
                <w:szCs w:val="18"/>
                <w:lang w:eastAsia="ru-RU"/>
              </w:rPr>
              <w:t>Тариф среднегодовой, без НДС</w:t>
            </w:r>
          </w:p>
        </w:tc>
        <w:tc>
          <w:tcPr>
            <w:tcW w:w="175" w:type="pct"/>
            <w:shd w:val="clear" w:color="auto" w:fill="auto"/>
            <w:vAlign w:val="center"/>
            <w:hideMark/>
          </w:tcPr>
          <w:p w14:paraId="06F2C149" w14:textId="77777777" w:rsidR="00C12BEB" w:rsidRPr="00BE55AA" w:rsidRDefault="00C12BEB" w:rsidP="00C12BEB">
            <w:pPr>
              <w:pStyle w:val="affb"/>
              <w:rPr>
                <w:sz w:val="18"/>
                <w:szCs w:val="18"/>
                <w:lang w:eastAsia="ru-RU"/>
              </w:rPr>
            </w:pPr>
            <w:r w:rsidRPr="00BE55AA">
              <w:rPr>
                <w:sz w:val="18"/>
                <w:szCs w:val="18"/>
                <w:lang w:eastAsia="ru-RU"/>
              </w:rPr>
              <w:t>руб./Гкал</w:t>
            </w:r>
          </w:p>
        </w:tc>
        <w:tc>
          <w:tcPr>
            <w:tcW w:w="213" w:type="pct"/>
            <w:shd w:val="clear" w:color="auto" w:fill="auto"/>
            <w:noWrap/>
            <w:vAlign w:val="center"/>
            <w:hideMark/>
          </w:tcPr>
          <w:p w14:paraId="29EDB30F" w14:textId="4C855A4B" w:rsidR="00C12BEB" w:rsidRPr="00C12BEB" w:rsidRDefault="00C12BEB" w:rsidP="00C12BEB">
            <w:pPr>
              <w:pStyle w:val="affb"/>
              <w:rPr>
                <w:sz w:val="18"/>
                <w:szCs w:val="18"/>
                <w:lang w:eastAsia="ru-RU"/>
              </w:rPr>
            </w:pPr>
            <w:r w:rsidRPr="00C12BEB">
              <w:rPr>
                <w:color w:val="000000"/>
                <w:sz w:val="18"/>
                <w:szCs w:val="18"/>
              </w:rPr>
              <w:t>1 206,11</w:t>
            </w:r>
          </w:p>
        </w:tc>
        <w:tc>
          <w:tcPr>
            <w:tcW w:w="213" w:type="pct"/>
            <w:shd w:val="clear" w:color="auto" w:fill="auto"/>
            <w:noWrap/>
            <w:vAlign w:val="center"/>
            <w:hideMark/>
          </w:tcPr>
          <w:p w14:paraId="1EFB205E" w14:textId="35C1B2C2" w:rsidR="00C12BEB" w:rsidRPr="00C12BEB" w:rsidRDefault="00C12BEB" w:rsidP="00C12BEB">
            <w:pPr>
              <w:pStyle w:val="affb"/>
              <w:rPr>
                <w:sz w:val="18"/>
                <w:szCs w:val="18"/>
                <w:lang w:eastAsia="ru-RU"/>
              </w:rPr>
            </w:pPr>
            <w:r w:rsidRPr="00C12BEB">
              <w:rPr>
                <w:color w:val="000000"/>
                <w:sz w:val="18"/>
                <w:szCs w:val="18"/>
              </w:rPr>
              <w:t>1 248,24</w:t>
            </w:r>
          </w:p>
        </w:tc>
        <w:tc>
          <w:tcPr>
            <w:tcW w:w="213" w:type="pct"/>
            <w:shd w:val="clear" w:color="auto" w:fill="auto"/>
            <w:noWrap/>
            <w:vAlign w:val="center"/>
            <w:hideMark/>
          </w:tcPr>
          <w:p w14:paraId="2315686D" w14:textId="348FE1F9" w:rsidR="00C12BEB" w:rsidRPr="00C12BEB" w:rsidRDefault="00C12BEB" w:rsidP="00C12BEB">
            <w:pPr>
              <w:pStyle w:val="affb"/>
              <w:rPr>
                <w:sz w:val="18"/>
                <w:szCs w:val="18"/>
                <w:lang w:eastAsia="ru-RU"/>
              </w:rPr>
            </w:pPr>
            <w:r w:rsidRPr="00C12BEB">
              <w:rPr>
                <w:color w:val="000000"/>
                <w:sz w:val="18"/>
                <w:szCs w:val="18"/>
              </w:rPr>
              <w:t>1 296,59</w:t>
            </w:r>
          </w:p>
        </w:tc>
        <w:tc>
          <w:tcPr>
            <w:tcW w:w="213" w:type="pct"/>
            <w:shd w:val="clear" w:color="auto" w:fill="auto"/>
            <w:noWrap/>
            <w:vAlign w:val="center"/>
            <w:hideMark/>
          </w:tcPr>
          <w:p w14:paraId="0753F2DF" w14:textId="47D96BDD" w:rsidR="00C12BEB" w:rsidRPr="00C12BEB" w:rsidRDefault="00C12BEB" w:rsidP="00C12BEB">
            <w:pPr>
              <w:pStyle w:val="affb"/>
              <w:rPr>
                <w:sz w:val="18"/>
                <w:szCs w:val="18"/>
                <w:lang w:eastAsia="ru-RU"/>
              </w:rPr>
            </w:pPr>
            <w:r w:rsidRPr="00C12BEB">
              <w:rPr>
                <w:color w:val="000000"/>
                <w:sz w:val="18"/>
                <w:szCs w:val="18"/>
              </w:rPr>
              <w:t>1348,45</w:t>
            </w:r>
          </w:p>
        </w:tc>
        <w:tc>
          <w:tcPr>
            <w:tcW w:w="213" w:type="pct"/>
            <w:shd w:val="clear" w:color="auto" w:fill="auto"/>
            <w:noWrap/>
            <w:vAlign w:val="center"/>
            <w:hideMark/>
          </w:tcPr>
          <w:p w14:paraId="3A98FD40" w14:textId="115F8BC1" w:rsidR="00C12BEB" w:rsidRPr="00C12BEB" w:rsidRDefault="00C12BEB" w:rsidP="00C12BEB">
            <w:pPr>
              <w:pStyle w:val="affb"/>
              <w:rPr>
                <w:sz w:val="18"/>
                <w:szCs w:val="18"/>
                <w:lang w:eastAsia="ru-RU"/>
              </w:rPr>
            </w:pPr>
            <w:r w:rsidRPr="00C12BEB">
              <w:rPr>
                <w:color w:val="000000"/>
                <w:sz w:val="18"/>
                <w:szCs w:val="18"/>
              </w:rPr>
              <w:t>1402,39</w:t>
            </w:r>
          </w:p>
        </w:tc>
        <w:tc>
          <w:tcPr>
            <w:tcW w:w="213" w:type="pct"/>
            <w:shd w:val="clear" w:color="auto" w:fill="auto"/>
            <w:noWrap/>
            <w:vAlign w:val="center"/>
            <w:hideMark/>
          </w:tcPr>
          <w:p w14:paraId="1A38487C" w14:textId="0CC6B2C5" w:rsidR="00C12BEB" w:rsidRPr="00C12BEB" w:rsidRDefault="00C12BEB" w:rsidP="00C12BEB">
            <w:pPr>
              <w:pStyle w:val="affb"/>
              <w:rPr>
                <w:sz w:val="18"/>
                <w:szCs w:val="18"/>
                <w:lang w:eastAsia="ru-RU"/>
              </w:rPr>
            </w:pPr>
            <w:r w:rsidRPr="00C12BEB">
              <w:rPr>
                <w:color w:val="000000"/>
                <w:sz w:val="18"/>
                <w:szCs w:val="18"/>
              </w:rPr>
              <w:t>1458,48</w:t>
            </w:r>
          </w:p>
        </w:tc>
        <w:tc>
          <w:tcPr>
            <w:tcW w:w="213" w:type="pct"/>
            <w:shd w:val="clear" w:color="auto" w:fill="auto"/>
            <w:noWrap/>
            <w:vAlign w:val="center"/>
            <w:hideMark/>
          </w:tcPr>
          <w:p w14:paraId="7C41746A" w14:textId="431947C2" w:rsidR="00C12BEB" w:rsidRPr="00C12BEB" w:rsidRDefault="00C12BEB" w:rsidP="00C12BEB">
            <w:pPr>
              <w:pStyle w:val="affb"/>
              <w:rPr>
                <w:sz w:val="18"/>
                <w:szCs w:val="18"/>
                <w:lang w:eastAsia="ru-RU"/>
              </w:rPr>
            </w:pPr>
            <w:r w:rsidRPr="00C12BEB">
              <w:rPr>
                <w:color w:val="000000"/>
                <w:sz w:val="18"/>
                <w:szCs w:val="18"/>
              </w:rPr>
              <w:t>1516,82</w:t>
            </w:r>
          </w:p>
        </w:tc>
        <w:tc>
          <w:tcPr>
            <w:tcW w:w="213" w:type="pct"/>
            <w:shd w:val="clear" w:color="auto" w:fill="auto"/>
            <w:noWrap/>
            <w:vAlign w:val="center"/>
            <w:hideMark/>
          </w:tcPr>
          <w:p w14:paraId="761C0FA0" w14:textId="02A27B7B" w:rsidR="00C12BEB" w:rsidRPr="00C12BEB" w:rsidRDefault="00C12BEB" w:rsidP="00C12BEB">
            <w:pPr>
              <w:pStyle w:val="affb"/>
              <w:rPr>
                <w:sz w:val="18"/>
                <w:szCs w:val="18"/>
                <w:lang w:eastAsia="ru-RU"/>
              </w:rPr>
            </w:pPr>
            <w:r w:rsidRPr="00C12BEB">
              <w:rPr>
                <w:color w:val="000000"/>
                <w:sz w:val="18"/>
                <w:szCs w:val="18"/>
              </w:rPr>
              <w:t>1577,50</w:t>
            </w:r>
          </w:p>
        </w:tc>
        <w:tc>
          <w:tcPr>
            <w:tcW w:w="213" w:type="pct"/>
            <w:shd w:val="clear" w:color="auto" w:fill="auto"/>
            <w:noWrap/>
            <w:vAlign w:val="center"/>
            <w:hideMark/>
          </w:tcPr>
          <w:p w14:paraId="2D90568D" w14:textId="62598657" w:rsidR="00C12BEB" w:rsidRPr="00C12BEB" w:rsidRDefault="00C12BEB" w:rsidP="00C12BEB">
            <w:pPr>
              <w:pStyle w:val="affb"/>
              <w:rPr>
                <w:sz w:val="18"/>
                <w:szCs w:val="18"/>
                <w:lang w:eastAsia="ru-RU"/>
              </w:rPr>
            </w:pPr>
            <w:r w:rsidRPr="00C12BEB">
              <w:rPr>
                <w:color w:val="000000"/>
                <w:sz w:val="18"/>
                <w:szCs w:val="18"/>
              </w:rPr>
              <w:t>1640,60</w:t>
            </w:r>
          </w:p>
        </w:tc>
        <w:tc>
          <w:tcPr>
            <w:tcW w:w="213" w:type="pct"/>
            <w:shd w:val="clear" w:color="auto" w:fill="auto"/>
            <w:noWrap/>
            <w:vAlign w:val="center"/>
            <w:hideMark/>
          </w:tcPr>
          <w:p w14:paraId="15552895" w14:textId="17389F87" w:rsidR="00C12BEB" w:rsidRPr="00C12BEB" w:rsidRDefault="00C12BEB" w:rsidP="00C12BEB">
            <w:pPr>
              <w:pStyle w:val="affb"/>
              <w:rPr>
                <w:sz w:val="18"/>
                <w:szCs w:val="18"/>
                <w:lang w:eastAsia="ru-RU"/>
              </w:rPr>
            </w:pPr>
            <w:r w:rsidRPr="00C12BEB">
              <w:rPr>
                <w:color w:val="000000"/>
                <w:sz w:val="18"/>
                <w:szCs w:val="18"/>
              </w:rPr>
              <w:t>1706,22</w:t>
            </w:r>
          </w:p>
        </w:tc>
        <w:tc>
          <w:tcPr>
            <w:tcW w:w="213" w:type="pct"/>
            <w:shd w:val="clear" w:color="auto" w:fill="auto"/>
            <w:noWrap/>
            <w:vAlign w:val="center"/>
            <w:hideMark/>
          </w:tcPr>
          <w:p w14:paraId="7F0288EF" w14:textId="02BBF312" w:rsidR="00C12BEB" w:rsidRPr="00C12BEB" w:rsidRDefault="00C12BEB" w:rsidP="00C12BEB">
            <w:pPr>
              <w:pStyle w:val="affb"/>
              <w:rPr>
                <w:sz w:val="18"/>
                <w:szCs w:val="18"/>
                <w:lang w:eastAsia="ru-RU"/>
              </w:rPr>
            </w:pPr>
            <w:r w:rsidRPr="00C12BEB">
              <w:rPr>
                <w:color w:val="000000"/>
                <w:sz w:val="18"/>
                <w:szCs w:val="18"/>
              </w:rPr>
              <w:t>1774,47</w:t>
            </w:r>
          </w:p>
        </w:tc>
        <w:tc>
          <w:tcPr>
            <w:tcW w:w="213" w:type="pct"/>
            <w:shd w:val="clear" w:color="auto" w:fill="auto"/>
            <w:noWrap/>
            <w:vAlign w:val="center"/>
            <w:hideMark/>
          </w:tcPr>
          <w:p w14:paraId="1F4C2A7E" w14:textId="6DFBC18A" w:rsidR="00C12BEB" w:rsidRPr="00C12BEB" w:rsidRDefault="00C12BEB" w:rsidP="00C12BEB">
            <w:pPr>
              <w:pStyle w:val="affb"/>
              <w:rPr>
                <w:sz w:val="18"/>
                <w:szCs w:val="18"/>
                <w:lang w:eastAsia="ru-RU"/>
              </w:rPr>
            </w:pPr>
            <w:r w:rsidRPr="00C12BEB">
              <w:rPr>
                <w:color w:val="000000"/>
                <w:sz w:val="18"/>
                <w:szCs w:val="18"/>
              </w:rPr>
              <w:t>1845,45</w:t>
            </w:r>
          </w:p>
        </w:tc>
        <w:tc>
          <w:tcPr>
            <w:tcW w:w="213" w:type="pct"/>
            <w:shd w:val="clear" w:color="auto" w:fill="auto"/>
            <w:noWrap/>
            <w:vAlign w:val="center"/>
            <w:hideMark/>
          </w:tcPr>
          <w:p w14:paraId="4806EC61" w14:textId="2A1B58FA" w:rsidR="00C12BEB" w:rsidRPr="00C12BEB" w:rsidRDefault="00C12BEB" w:rsidP="00C12BEB">
            <w:pPr>
              <w:pStyle w:val="affb"/>
              <w:rPr>
                <w:sz w:val="18"/>
                <w:szCs w:val="18"/>
                <w:lang w:eastAsia="ru-RU"/>
              </w:rPr>
            </w:pPr>
            <w:r w:rsidRPr="00C12BEB">
              <w:rPr>
                <w:color w:val="000000"/>
                <w:sz w:val="18"/>
                <w:szCs w:val="18"/>
              </w:rPr>
              <w:t>1919,27</w:t>
            </w:r>
          </w:p>
        </w:tc>
        <w:tc>
          <w:tcPr>
            <w:tcW w:w="213" w:type="pct"/>
            <w:shd w:val="clear" w:color="auto" w:fill="auto"/>
            <w:noWrap/>
            <w:vAlign w:val="center"/>
            <w:hideMark/>
          </w:tcPr>
          <w:p w14:paraId="4CA71F74" w14:textId="5B22140C" w:rsidR="00C12BEB" w:rsidRPr="00C12BEB" w:rsidRDefault="00C12BEB" w:rsidP="00C12BEB">
            <w:pPr>
              <w:pStyle w:val="affb"/>
              <w:rPr>
                <w:sz w:val="18"/>
                <w:szCs w:val="18"/>
                <w:lang w:eastAsia="ru-RU"/>
              </w:rPr>
            </w:pPr>
            <w:r w:rsidRPr="00C12BEB">
              <w:rPr>
                <w:color w:val="000000"/>
                <w:sz w:val="18"/>
                <w:szCs w:val="18"/>
              </w:rPr>
              <w:t>1996,04</w:t>
            </w:r>
          </w:p>
        </w:tc>
        <w:tc>
          <w:tcPr>
            <w:tcW w:w="213" w:type="pct"/>
            <w:shd w:val="clear" w:color="auto" w:fill="auto"/>
            <w:noWrap/>
            <w:vAlign w:val="center"/>
            <w:hideMark/>
          </w:tcPr>
          <w:p w14:paraId="426E734A" w14:textId="4319C3F4" w:rsidR="00C12BEB" w:rsidRPr="00C12BEB" w:rsidRDefault="00C12BEB" w:rsidP="00C12BEB">
            <w:pPr>
              <w:pStyle w:val="affb"/>
              <w:rPr>
                <w:sz w:val="18"/>
                <w:szCs w:val="18"/>
                <w:lang w:eastAsia="ru-RU"/>
              </w:rPr>
            </w:pPr>
            <w:r w:rsidRPr="00C12BEB">
              <w:rPr>
                <w:color w:val="000000"/>
                <w:sz w:val="18"/>
                <w:szCs w:val="18"/>
              </w:rPr>
              <w:t>2075,88</w:t>
            </w:r>
          </w:p>
        </w:tc>
        <w:tc>
          <w:tcPr>
            <w:tcW w:w="213" w:type="pct"/>
            <w:shd w:val="clear" w:color="auto" w:fill="auto"/>
            <w:noWrap/>
            <w:vAlign w:val="center"/>
            <w:hideMark/>
          </w:tcPr>
          <w:p w14:paraId="2249C908" w14:textId="00A43885" w:rsidR="00C12BEB" w:rsidRPr="00C12BEB" w:rsidRDefault="00C12BEB" w:rsidP="00C12BEB">
            <w:pPr>
              <w:pStyle w:val="affb"/>
              <w:rPr>
                <w:sz w:val="18"/>
                <w:szCs w:val="18"/>
                <w:lang w:eastAsia="ru-RU"/>
              </w:rPr>
            </w:pPr>
            <w:r w:rsidRPr="00C12BEB">
              <w:rPr>
                <w:color w:val="000000"/>
                <w:sz w:val="18"/>
                <w:szCs w:val="18"/>
              </w:rPr>
              <w:t>2158,91</w:t>
            </w:r>
          </w:p>
        </w:tc>
        <w:tc>
          <w:tcPr>
            <w:tcW w:w="213" w:type="pct"/>
            <w:shd w:val="clear" w:color="auto" w:fill="auto"/>
            <w:noWrap/>
            <w:vAlign w:val="center"/>
            <w:hideMark/>
          </w:tcPr>
          <w:p w14:paraId="03B20802" w14:textId="5198D06C" w:rsidR="00C12BEB" w:rsidRPr="00C12BEB" w:rsidRDefault="00C12BEB" w:rsidP="00C12BEB">
            <w:pPr>
              <w:pStyle w:val="affb"/>
              <w:rPr>
                <w:sz w:val="18"/>
                <w:szCs w:val="18"/>
                <w:lang w:eastAsia="ru-RU"/>
              </w:rPr>
            </w:pPr>
            <w:r w:rsidRPr="00C12BEB">
              <w:rPr>
                <w:color w:val="000000"/>
                <w:sz w:val="18"/>
                <w:szCs w:val="18"/>
              </w:rPr>
              <w:t>2245,27</w:t>
            </w:r>
          </w:p>
        </w:tc>
        <w:tc>
          <w:tcPr>
            <w:tcW w:w="213" w:type="pct"/>
            <w:shd w:val="clear" w:color="auto" w:fill="auto"/>
            <w:noWrap/>
            <w:vAlign w:val="center"/>
            <w:hideMark/>
          </w:tcPr>
          <w:p w14:paraId="5FE9EEDF" w14:textId="57B0D1BC" w:rsidR="00C12BEB" w:rsidRPr="00C12BEB" w:rsidRDefault="00C12BEB" w:rsidP="00C12BEB">
            <w:pPr>
              <w:pStyle w:val="affb"/>
              <w:rPr>
                <w:sz w:val="18"/>
                <w:szCs w:val="18"/>
                <w:lang w:eastAsia="ru-RU"/>
              </w:rPr>
            </w:pPr>
            <w:r w:rsidRPr="00C12BEB">
              <w:rPr>
                <w:color w:val="000000"/>
                <w:sz w:val="18"/>
                <w:szCs w:val="18"/>
              </w:rPr>
              <w:t>2335,08</w:t>
            </w:r>
          </w:p>
        </w:tc>
        <w:tc>
          <w:tcPr>
            <w:tcW w:w="213" w:type="pct"/>
            <w:shd w:val="clear" w:color="auto" w:fill="auto"/>
            <w:noWrap/>
            <w:vAlign w:val="center"/>
            <w:hideMark/>
          </w:tcPr>
          <w:p w14:paraId="2C7DB90E" w14:textId="65D87689" w:rsidR="00C12BEB" w:rsidRPr="00C12BEB" w:rsidRDefault="00C12BEB" w:rsidP="00C12BEB">
            <w:pPr>
              <w:pStyle w:val="affb"/>
              <w:rPr>
                <w:sz w:val="18"/>
                <w:szCs w:val="18"/>
                <w:lang w:eastAsia="ru-RU"/>
              </w:rPr>
            </w:pPr>
            <w:r w:rsidRPr="00C12BEB">
              <w:rPr>
                <w:color w:val="000000"/>
                <w:sz w:val="18"/>
                <w:szCs w:val="18"/>
              </w:rPr>
              <w:t>2428,48</w:t>
            </w:r>
          </w:p>
        </w:tc>
        <w:tc>
          <w:tcPr>
            <w:tcW w:w="213" w:type="pct"/>
            <w:shd w:val="clear" w:color="auto" w:fill="auto"/>
            <w:noWrap/>
            <w:vAlign w:val="center"/>
            <w:hideMark/>
          </w:tcPr>
          <w:p w14:paraId="6E3111F8" w14:textId="3EC7E6C9" w:rsidR="00C12BEB" w:rsidRPr="00C12BEB" w:rsidRDefault="00C12BEB" w:rsidP="00C12BEB">
            <w:pPr>
              <w:pStyle w:val="affb"/>
              <w:rPr>
                <w:sz w:val="18"/>
                <w:szCs w:val="18"/>
                <w:lang w:eastAsia="ru-RU"/>
              </w:rPr>
            </w:pPr>
            <w:r w:rsidRPr="00C12BEB">
              <w:rPr>
                <w:color w:val="000000"/>
                <w:sz w:val="18"/>
                <w:szCs w:val="18"/>
              </w:rPr>
              <w:t>2525,62</w:t>
            </w:r>
          </w:p>
        </w:tc>
        <w:tc>
          <w:tcPr>
            <w:tcW w:w="213" w:type="pct"/>
            <w:shd w:val="clear" w:color="auto" w:fill="auto"/>
            <w:noWrap/>
            <w:vAlign w:val="center"/>
            <w:hideMark/>
          </w:tcPr>
          <w:p w14:paraId="6B8B46A9" w14:textId="562D22A4" w:rsidR="00C12BEB" w:rsidRPr="00C12BEB" w:rsidRDefault="00C12BEB" w:rsidP="00C12BEB">
            <w:pPr>
              <w:pStyle w:val="affb"/>
              <w:rPr>
                <w:sz w:val="18"/>
                <w:szCs w:val="18"/>
                <w:lang w:eastAsia="ru-RU"/>
              </w:rPr>
            </w:pPr>
            <w:r w:rsidRPr="00C12BEB">
              <w:rPr>
                <w:color w:val="000000"/>
                <w:sz w:val="18"/>
                <w:szCs w:val="18"/>
              </w:rPr>
              <w:t>2626,65</w:t>
            </w:r>
          </w:p>
        </w:tc>
      </w:tr>
      <w:tr w:rsidR="00C12BEB" w:rsidRPr="00BE55AA" w14:paraId="1F099409" w14:textId="77777777" w:rsidTr="0015510A">
        <w:trPr>
          <w:trHeight w:val="255"/>
        </w:trPr>
        <w:tc>
          <w:tcPr>
            <w:tcW w:w="357" w:type="pct"/>
            <w:shd w:val="clear" w:color="auto" w:fill="auto"/>
            <w:vAlign w:val="center"/>
            <w:hideMark/>
          </w:tcPr>
          <w:p w14:paraId="22563FC4" w14:textId="77777777" w:rsidR="00C12BEB" w:rsidRPr="00BE55AA" w:rsidRDefault="00C12BEB" w:rsidP="00C12BEB">
            <w:pPr>
              <w:pStyle w:val="affb"/>
              <w:rPr>
                <w:sz w:val="18"/>
                <w:szCs w:val="18"/>
                <w:lang w:eastAsia="ru-RU"/>
              </w:rPr>
            </w:pPr>
            <w:r w:rsidRPr="00BE55AA">
              <w:rPr>
                <w:sz w:val="18"/>
                <w:szCs w:val="18"/>
                <w:lang w:eastAsia="ru-RU"/>
              </w:rPr>
              <w:t>Динамика роста</w:t>
            </w:r>
          </w:p>
        </w:tc>
        <w:tc>
          <w:tcPr>
            <w:tcW w:w="175" w:type="pct"/>
            <w:shd w:val="clear" w:color="auto" w:fill="auto"/>
            <w:vAlign w:val="center"/>
            <w:hideMark/>
          </w:tcPr>
          <w:p w14:paraId="61D90CD4" w14:textId="77777777" w:rsidR="00C12BEB" w:rsidRPr="00BE55AA" w:rsidRDefault="00C12BEB" w:rsidP="00C12BEB">
            <w:pPr>
              <w:pStyle w:val="affb"/>
              <w:rPr>
                <w:sz w:val="18"/>
                <w:szCs w:val="18"/>
                <w:lang w:eastAsia="ru-RU"/>
              </w:rPr>
            </w:pPr>
            <w:r w:rsidRPr="00BE55AA">
              <w:rPr>
                <w:sz w:val="18"/>
                <w:szCs w:val="18"/>
                <w:lang w:eastAsia="ru-RU"/>
              </w:rPr>
              <w:t>%</w:t>
            </w:r>
          </w:p>
        </w:tc>
        <w:tc>
          <w:tcPr>
            <w:tcW w:w="213" w:type="pct"/>
            <w:shd w:val="clear" w:color="auto" w:fill="auto"/>
            <w:noWrap/>
            <w:vAlign w:val="center"/>
            <w:hideMark/>
          </w:tcPr>
          <w:p w14:paraId="5ECE1DEB" w14:textId="62CB7EBE" w:rsidR="00C12BEB" w:rsidRPr="00C12BEB" w:rsidRDefault="00C12BEB" w:rsidP="00C12BEB">
            <w:pPr>
              <w:pStyle w:val="affb"/>
              <w:rPr>
                <w:sz w:val="18"/>
                <w:szCs w:val="18"/>
                <w:lang w:eastAsia="ru-RU"/>
              </w:rPr>
            </w:pPr>
            <w:r w:rsidRPr="00C12BEB">
              <w:rPr>
                <w:color w:val="000000"/>
                <w:sz w:val="18"/>
                <w:szCs w:val="18"/>
              </w:rPr>
              <w:t> </w:t>
            </w:r>
          </w:p>
        </w:tc>
        <w:tc>
          <w:tcPr>
            <w:tcW w:w="213" w:type="pct"/>
            <w:shd w:val="clear" w:color="auto" w:fill="auto"/>
            <w:noWrap/>
            <w:vAlign w:val="center"/>
            <w:hideMark/>
          </w:tcPr>
          <w:p w14:paraId="245EB8B5" w14:textId="6F89B584" w:rsidR="00C12BEB" w:rsidRPr="00C12BEB" w:rsidRDefault="00C12BEB" w:rsidP="00C12BEB">
            <w:pPr>
              <w:pStyle w:val="affb"/>
              <w:rPr>
                <w:sz w:val="18"/>
                <w:szCs w:val="18"/>
                <w:lang w:eastAsia="ru-RU"/>
              </w:rPr>
            </w:pPr>
            <w:r w:rsidRPr="00C12BEB">
              <w:rPr>
                <w:color w:val="000000"/>
                <w:sz w:val="18"/>
                <w:szCs w:val="18"/>
              </w:rPr>
              <w:t>3%</w:t>
            </w:r>
          </w:p>
        </w:tc>
        <w:tc>
          <w:tcPr>
            <w:tcW w:w="213" w:type="pct"/>
            <w:shd w:val="clear" w:color="auto" w:fill="auto"/>
            <w:noWrap/>
            <w:vAlign w:val="center"/>
            <w:hideMark/>
          </w:tcPr>
          <w:p w14:paraId="60E0C6A7" w14:textId="1CF58F13"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2A31D8C6" w14:textId="76FD9D00"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5555F12E" w14:textId="2B32B1EA"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5D1255F7" w14:textId="7EBFD205"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2378BFEC" w14:textId="46D99A1A"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6A677661" w14:textId="1B1E632B"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1E35698A" w14:textId="5F72DCE2"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021EA81B" w14:textId="4C7DDFC2"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6D23C688" w14:textId="0D9F6173"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10844E7D" w14:textId="226FC871"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3EC3DE5D" w14:textId="26F4C555"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7B365E2A" w14:textId="041E6920"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6FC75CED" w14:textId="1126BA0D"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4E44F10C" w14:textId="6FAB1ADF"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45E04A6D" w14:textId="419478CD"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4894151C" w14:textId="12AC3D48"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73FAA105" w14:textId="46DC0B5D"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71003273" w14:textId="3C11D759"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2F9C6CE0" w14:textId="11BF2A57" w:rsidR="00C12BEB" w:rsidRPr="00C12BEB" w:rsidRDefault="00C12BEB" w:rsidP="00C12BEB">
            <w:pPr>
              <w:pStyle w:val="affb"/>
              <w:rPr>
                <w:sz w:val="18"/>
                <w:szCs w:val="18"/>
                <w:lang w:eastAsia="ru-RU"/>
              </w:rPr>
            </w:pPr>
            <w:r w:rsidRPr="00C12BEB">
              <w:rPr>
                <w:color w:val="000000"/>
                <w:sz w:val="18"/>
                <w:szCs w:val="18"/>
              </w:rPr>
              <w:t>4%</w:t>
            </w:r>
          </w:p>
        </w:tc>
      </w:tr>
      <w:tr w:rsidR="00C12BEB" w:rsidRPr="00BE55AA" w14:paraId="16ADA6BD" w14:textId="77777777" w:rsidTr="0015510A">
        <w:trPr>
          <w:trHeight w:val="255"/>
        </w:trPr>
        <w:tc>
          <w:tcPr>
            <w:tcW w:w="357" w:type="pct"/>
            <w:shd w:val="clear" w:color="auto" w:fill="auto"/>
            <w:noWrap/>
            <w:vAlign w:val="bottom"/>
            <w:hideMark/>
          </w:tcPr>
          <w:p w14:paraId="4D80DBC2" w14:textId="77777777" w:rsidR="00C12BEB" w:rsidRPr="00BE55AA" w:rsidRDefault="00C12BEB" w:rsidP="00C12BEB">
            <w:pPr>
              <w:pStyle w:val="affb"/>
              <w:rPr>
                <w:b/>
                <w:bCs/>
                <w:sz w:val="18"/>
                <w:szCs w:val="18"/>
                <w:lang w:eastAsia="ru-RU"/>
              </w:rPr>
            </w:pPr>
            <w:r w:rsidRPr="00BE55AA">
              <w:rPr>
                <w:b/>
                <w:bCs/>
                <w:sz w:val="18"/>
                <w:szCs w:val="18"/>
                <w:lang w:eastAsia="ru-RU"/>
              </w:rPr>
              <w:t>ООО "БСК"</w:t>
            </w:r>
          </w:p>
        </w:tc>
        <w:tc>
          <w:tcPr>
            <w:tcW w:w="175" w:type="pct"/>
            <w:shd w:val="clear" w:color="auto" w:fill="auto"/>
            <w:vAlign w:val="center"/>
            <w:hideMark/>
          </w:tcPr>
          <w:p w14:paraId="637B8E0C" w14:textId="77777777" w:rsidR="00C12BEB" w:rsidRPr="00BE55AA" w:rsidRDefault="00C12BEB" w:rsidP="00C12BEB">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160543C5" w14:textId="2DB9ACFB" w:rsidR="00C12BEB" w:rsidRPr="00C12BEB" w:rsidRDefault="00C12BEB" w:rsidP="00C12BEB">
            <w:pPr>
              <w:pStyle w:val="affb"/>
              <w:rPr>
                <w:sz w:val="18"/>
                <w:szCs w:val="18"/>
                <w:lang w:eastAsia="ru-RU"/>
              </w:rPr>
            </w:pPr>
            <w:r w:rsidRPr="00C12BEB">
              <w:rPr>
                <w:color w:val="000000"/>
                <w:sz w:val="18"/>
                <w:szCs w:val="18"/>
              </w:rPr>
              <w:t> </w:t>
            </w:r>
          </w:p>
        </w:tc>
        <w:tc>
          <w:tcPr>
            <w:tcW w:w="213" w:type="pct"/>
            <w:shd w:val="clear" w:color="auto" w:fill="auto"/>
            <w:noWrap/>
            <w:vAlign w:val="center"/>
            <w:hideMark/>
          </w:tcPr>
          <w:p w14:paraId="63059523" w14:textId="4863C3C4" w:rsidR="00C12BEB" w:rsidRPr="00C12BEB" w:rsidRDefault="00C12BEB" w:rsidP="00C12BEB">
            <w:pPr>
              <w:pStyle w:val="affb"/>
              <w:rPr>
                <w:sz w:val="18"/>
                <w:szCs w:val="18"/>
                <w:lang w:eastAsia="ru-RU"/>
              </w:rPr>
            </w:pPr>
            <w:r w:rsidRPr="00C12BEB">
              <w:rPr>
                <w:color w:val="000000"/>
                <w:sz w:val="18"/>
                <w:szCs w:val="18"/>
              </w:rPr>
              <w:t> </w:t>
            </w:r>
          </w:p>
        </w:tc>
        <w:tc>
          <w:tcPr>
            <w:tcW w:w="213" w:type="pct"/>
            <w:shd w:val="clear" w:color="auto" w:fill="auto"/>
            <w:noWrap/>
            <w:vAlign w:val="center"/>
            <w:hideMark/>
          </w:tcPr>
          <w:p w14:paraId="68373EDF" w14:textId="388DC303" w:rsidR="00C12BEB" w:rsidRPr="00C12BEB" w:rsidRDefault="00C12BEB" w:rsidP="00C12BEB">
            <w:pPr>
              <w:pStyle w:val="affb"/>
              <w:rPr>
                <w:sz w:val="18"/>
                <w:szCs w:val="18"/>
                <w:lang w:eastAsia="ru-RU"/>
              </w:rPr>
            </w:pPr>
            <w:r w:rsidRPr="00C12BEB">
              <w:rPr>
                <w:color w:val="000000"/>
                <w:sz w:val="18"/>
                <w:szCs w:val="18"/>
              </w:rPr>
              <w:t> </w:t>
            </w:r>
          </w:p>
        </w:tc>
        <w:tc>
          <w:tcPr>
            <w:tcW w:w="213" w:type="pct"/>
            <w:shd w:val="clear" w:color="auto" w:fill="auto"/>
            <w:noWrap/>
            <w:vAlign w:val="bottom"/>
            <w:hideMark/>
          </w:tcPr>
          <w:p w14:paraId="2A73E514" w14:textId="317F2893" w:rsidR="00C12BEB" w:rsidRPr="00C12BEB" w:rsidRDefault="00C12BEB" w:rsidP="00C12BEB">
            <w:pPr>
              <w:pStyle w:val="affb"/>
              <w:rPr>
                <w:sz w:val="18"/>
                <w:szCs w:val="18"/>
                <w:lang w:eastAsia="ru-RU"/>
              </w:rPr>
            </w:pPr>
          </w:p>
        </w:tc>
        <w:tc>
          <w:tcPr>
            <w:tcW w:w="213" w:type="pct"/>
            <w:shd w:val="clear" w:color="auto" w:fill="auto"/>
            <w:noWrap/>
            <w:vAlign w:val="bottom"/>
            <w:hideMark/>
          </w:tcPr>
          <w:p w14:paraId="3B27F19B" w14:textId="39CE1DF6" w:rsidR="00C12BEB" w:rsidRPr="00C12BEB" w:rsidRDefault="00C12BEB" w:rsidP="00C12BEB">
            <w:pPr>
              <w:pStyle w:val="affb"/>
              <w:rPr>
                <w:sz w:val="18"/>
                <w:szCs w:val="18"/>
                <w:lang w:eastAsia="ru-RU"/>
              </w:rPr>
            </w:pPr>
            <w:r w:rsidRPr="00C12BEB">
              <w:rPr>
                <w:color w:val="000000"/>
                <w:sz w:val="18"/>
                <w:szCs w:val="18"/>
              </w:rPr>
              <w:t>0</w:t>
            </w:r>
          </w:p>
        </w:tc>
        <w:tc>
          <w:tcPr>
            <w:tcW w:w="213" w:type="pct"/>
            <w:shd w:val="clear" w:color="auto" w:fill="auto"/>
            <w:noWrap/>
            <w:vAlign w:val="bottom"/>
            <w:hideMark/>
          </w:tcPr>
          <w:p w14:paraId="066C89C6" w14:textId="104C6EC1" w:rsidR="00C12BEB" w:rsidRPr="00C12BEB" w:rsidRDefault="00C12BEB" w:rsidP="00C12BEB">
            <w:pPr>
              <w:pStyle w:val="affb"/>
              <w:rPr>
                <w:sz w:val="18"/>
                <w:szCs w:val="18"/>
                <w:lang w:eastAsia="ru-RU"/>
              </w:rPr>
            </w:pPr>
            <w:r w:rsidRPr="00C12BEB">
              <w:rPr>
                <w:color w:val="000000"/>
                <w:sz w:val="18"/>
                <w:szCs w:val="18"/>
              </w:rPr>
              <w:t>0</w:t>
            </w:r>
          </w:p>
        </w:tc>
        <w:tc>
          <w:tcPr>
            <w:tcW w:w="213" w:type="pct"/>
            <w:shd w:val="clear" w:color="auto" w:fill="auto"/>
            <w:noWrap/>
            <w:vAlign w:val="bottom"/>
            <w:hideMark/>
          </w:tcPr>
          <w:p w14:paraId="0CEE28D4" w14:textId="7367C444" w:rsidR="00C12BEB" w:rsidRPr="00C12BEB" w:rsidRDefault="00C12BEB" w:rsidP="00C12BEB">
            <w:pPr>
              <w:pStyle w:val="affb"/>
              <w:rPr>
                <w:sz w:val="18"/>
                <w:szCs w:val="18"/>
                <w:lang w:eastAsia="ru-RU"/>
              </w:rPr>
            </w:pPr>
            <w:r w:rsidRPr="00C12BEB">
              <w:rPr>
                <w:color w:val="000000"/>
                <w:sz w:val="18"/>
                <w:szCs w:val="18"/>
              </w:rPr>
              <w:t>0</w:t>
            </w:r>
          </w:p>
        </w:tc>
        <w:tc>
          <w:tcPr>
            <w:tcW w:w="213" w:type="pct"/>
            <w:shd w:val="clear" w:color="auto" w:fill="auto"/>
            <w:noWrap/>
            <w:vAlign w:val="bottom"/>
            <w:hideMark/>
          </w:tcPr>
          <w:p w14:paraId="27A113D3" w14:textId="53F5178D" w:rsidR="00C12BEB" w:rsidRPr="00C12BEB" w:rsidRDefault="00C12BEB" w:rsidP="00C12BEB">
            <w:pPr>
              <w:pStyle w:val="affb"/>
              <w:rPr>
                <w:sz w:val="18"/>
                <w:szCs w:val="18"/>
                <w:lang w:eastAsia="ru-RU"/>
              </w:rPr>
            </w:pPr>
            <w:r w:rsidRPr="00C12BEB">
              <w:rPr>
                <w:color w:val="000000"/>
                <w:sz w:val="18"/>
                <w:szCs w:val="18"/>
              </w:rPr>
              <w:t>0</w:t>
            </w:r>
          </w:p>
        </w:tc>
        <w:tc>
          <w:tcPr>
            <w:tcW w:w="213" w:type="pct"/>
            <w:shd w:val="clear" w:color="auto" w:fill="auto"/>
            <w:noWrap/>
            <w:vAlign w:val="bottom"/>
            <w:hideMark/>
          </w:tcPr>
          <w:p w14:paraId="69825214" w14:textId="07FC7686" w:rsidR="00C12BEB" w:rsidRPr="00C12BEB" w:rsidRDefault="00C12BEB" w:rsidP="00C12BEB">
            <w:pPr>
              <w:pStyle w:val="affb"/>
              <w:rPr>
                <w:sz w:val="18"/>
                <w:szCs w:val="18"/>
                <w:lang w:eastAsia="ru-RU"/>
              </w:rPr>
            </w:pPr>
            <w:r w:rsidRPr="00C12BEB">
              <w:rPr>
                <w:color w:val="000000"/>
                <w:sz w:val="18"/>
                <w:szCs w:val="18"/>
              </w:rPr>
              <w:t>0</w:t>
            </w:r>
          </w:p>
        </w:tc>
        <w:tc>
          <w:tcPr>
            <w:tcW w:w="213" w:type="pct"/>
            <w:shd w:val="clear" w:color="auto" w:fill="auto"/>
            <w:noWrap/>
            <w:vAlign w:val="bottom"/>
            <w:hideMark/>
          </w:tcPr>
          <w:p w14:paraId="4793AD98" w14:textId="0527A809" w:rsidR="00C12BEB" w:rsidRPr="00C12BEB" w:rsidRDefault="00C12BEB" w:rsidP="00C12BEB">
            <w:pPr>
              <w:pStyle w:val="affb"/>
              <w:rPr>
                <w:sz w:val="18"/>
                <w:szCs w:val="18"/>
                <w:lang w:eastAsia="ru-RU"/>
              </w:rPr>
            </w:pPr>
            <w:r w:rsidRPr="00C12BEB">
              <w:rPr>
                <w:color w:val="000000"/>
                <w:sz w:val="18"/>
                <w:szCs w:val="18"/>
              </w:rPr>
              <w:t>0</w:t>
            </w:r>
          </w:p>
        </w:tc>
        <w:tc>
          <w:tcPr>
            <w:tcW w:w="213" w:type="pct"/>
            <w:shd w:val="clear" w:color="auto" w:fill="auto"/>
            <w:noWrap/>
            <w:vAlign w:val="bottom"/>
            <w:hideMark/>
          </w:tcPr>
          <w:p w14:paraId="07778261" w14:textId="311CAAB7" w:rsidR="00C12BEB" w:rsidRPr="00C12BEB" w:rsidRDefault="00C12BEB" w:rsidP="00C12BEB">
            <w:pPr>
              <w:pStyle w:val="affb"/>
              <w:rPr>
                <w:sz w:val="18"/>
                <w:szCs w:val="18"/>
                <w:lang w:eastAsia="ru-RU"/>
              </w:rPr>
            </w:pPr>
            <w:r w:rsidRPr="00C12BEB">
              <w:rPr>
                <w:color w:val="000000"/>
                <w:sz w:val="18"/>
                <w:szCs w:val="18"/>
              </w:rPr>
              <w:t>0</w:t>
            </w:r>
          </w:p>
        </w:tc>
        <w:tc>
          <w:tcPr>
            <w:tcW w:w="213" w:type="pct"/>
            <w:shd w:val="clear" w:color="auto" w:fill="auto"/>
            <w:noWrap/>
            <w:vAlign w:val="bottom"/>
            <w:hideMark/>
          </w:tcPr>
          <w:p w14:paraId="0ED174C5" w14:textId="7EA6EB8C" w:rsidR="00C12BEB" w:rsidRPr="00C12BEB" w:rsidRDefault="00C12BEB" w:rsidP="00C12BEB">
            <w:pPr>
              <w:pStyle w:val="affb"/>
              <w:rPr>
                <w:sz w:val="18"/>
                <w:szCs w:val="18"/>
                <w:lang w:eastAsia="ru-RU"/>
              </w:rPr>
            </w:pPr>
            <w:r w:rsidRPr="00C12BEB">
              <w:rPr>
                <w:color w:val="000000"/>
                <w:sz w:val="18"/>
                <w:szCs w:val="18"/>
              </w:rPr>
              <w:t>0</w:t>
            </w:r>
          </w:p>
        </w:tc>
        <w:tc>
          <w:tcPr>
            <w:tcW w:w="213" w:type="pct"/>
            <w:shd w:val="clear" w:color="auto" w:fill="auto"/>
            <w:noWrap/>
            <w:vAlign w:val="bottom"/>
            <w:hideMark/>
          </w:tcPr>
          <w:p w14:paraId="14795F85" w14:textId="04E0566C" w:rsidR="00C12BEB" w:rsidRPr="00C12BEB" w:rsidRDefault="00C12BEB" w:rsidP="00C12BEB">
            <w:pPr>
              <w:pStyle w:val="affb"/>
              <w:rPr>
                <w:sz w:val="18"/>
                <w:szCs w:val="18"/>
                <w:lang w:eastAsia="ru-RU"/>
              </w:rPr>
            </w:pPr>
            <w:r w:rsidRPr="00C12BEB">
              <w:rPr>
                <w:color w:val="000000"/>
                <w:sz w:val="18"/>
                <w:szCs w:val="18"/>
              </w:rPr>
              <w:t>0</w:t>
            </w:r>
          </w:p>
        </w:tc>
        <w:tc>
          <w:tcPr>
            <w:tcW w:w="213" w:type="pct"/>
            <w:shd w:val="clear" w:color="auto" w:fill="auto"/>
            <w:noWrap/>
            <w:vAlign w:val="bottom"/>
            <w:hideMark/>
          </w:tcPr>
          <w:p w14:paraId="0F521C67" w14:textId="5D6345D0" w:rsidR="00C12BEB" w:rsidRPr="00C12BEB" w:rsidRDefault="00C12BEB" w:rsidP="00C12BEB">
            <w:pPr>
              <w:pStyle w:val="affb"/>
              <w:rPr>
                <w:sz w:val="18"/>
                <w:szCs w:val="18"/>
                <w:lang w:eastAsia="ru-RU"/>
              </w:rPr>
            </w:pPr>
            <w:r w:rsidRPr="00C12BEB">
              <w:rPr>
                <w:color w:val="000000"/>
                <w:sz w:val="18"/>
                <w:szCs w:val="18"/>
              </w:rPr>
              <w:t>0</w:t>
            </w:r>
          </w:p>
        </w:tc>
        <w:tc>
          <w:tcPr>
            <w:tcW w:w="213" w:type="pct"/>
            <w:shd w:val="clear" w:color="auto" w:fill="auto"/>
            <w:noWrap/>
            <w:vAlign w:val="bottom"/>
            <w:hideMark/>
          </w:tcPr>
          <w:p w14:paraId="5C185FE7" w14:textId="1B0D9B58" w:rsidR="00C12BEB" w:rsidRPr="00C12BEB" w:rsidRDefault="00C12BEB" w:rsidP="00C12BEB">
            <w:pPr>
              <w:pStyle w:val="affb"/>
              <w:rPr>
                <w:sz w:val="18"/>
                <w:szCs w:val="18"/>
                <w:lang w:eastAsia="ru-RU"/>
              </w:rPr>
            </w:pPr>
            <w:r w:rsidRPr="00C12BEB">
              <w:rPr>
                <w:color w:val="000000"/>
                <w:sz w:val="18"/>
                <w:szCs w:val="18"/>
              </w:rPr>
              <w:t>0</w:t>
            </w:r>
          </w:p>
        </w:tc>
        <w:tc>
          <w:tcPr>
            <w:tcW w:w="213" w:type="pct"/>
            <w:shd w:val="clear" w:color="auto" w:fill="auto"/>
            <w:noWrap/>
            <w:vAlign w:val="bottom"/>
            <w:hideMark/>
          </w:tcPr>
          <w:p w14:paraId="2E23FB82" w14:textId="389A397E" w:rsidR="00C12BEB" w:rsidRPr="00C12BEB" w:rsidRDefault="00C12BEB" w:rsidP="00C12BEB">
            <w:pPr>
              <w:pStyle w:val="affb"/>
              <w:rPr>
                <w:sz w:val="18"/>
                <w:szCs w:val="18"/>
                <w:lang w:eastAsia="ru-RU"/>
              </w:rPr>
            </w:pPr>
            <w:r w:rsidRPr="00C12BEB">
              <w:rPr>
                <w:color w:val="000000"/>
                <w:sz w:val="18"/>
                <w:szCs w:val="18"/>
              </w:rPr>
              <w:t>0</w:t>
            </w:r>
          </w:p>
        </w:tc>
        <w:tc>
          <w:tcPr>
            <w:tcW w:w="213" w:type="pct"/>
            <w:shd w:val="clear" w:color="auto" w:fill="auto"/>
            <w:noWrap/>
            <w:vAlign w:val="bottom"/>
            <w:hideMark/>
          </w:tcPr>
          <w:p w14:paraId="357474DB" w14:textId="7F70CA84" w:rsidR="00C12BEB" w:rsidRPr="00C12BEB" w:rsidRDefault="00C12BEB" w:rsidP="00C12BEB">
            <w:pPr>
              <w:pStyle w:val="affb"/>
              <w:rPr>
                <w:sz w:val="18"/>
                <w:szCs w:val="18"/>
                <w:lang w:eastAsia="ru-RU"/>
              </w:rPr>
            </w:pPr>
            <w:r w:rsidRPr="00C12BEB">
              <w:rPr>
                <w:color w:val="000000"/>
                <w:sz w:val="18"/>
                <w:szCs w:val="18"/>
              </w:rPr>
              <w:t>0</w:t>
            </w:r>
          </w:p>
        </w:tc>
        <w:tc>
          <w:tcPr>
            <w:tcW w:w="213" w:type="pct"/>
            <w:shd w:val="clear" w:color="auto" w:fill="auto"/>
            <w:noWrap/>
            <w:vAlign w:val="bottom"/>
            <w:hideMark/>
          </w:tcPr>
          <w:p w14:paraId="4FB3CC1A" w14:textId="5B70B3E7" w:rsidR="00C12BEB" w:rsidRPr="00C12BEB" w:rsidRDefault="00C12BEB" w:rsidP="00C12BEB">
            <w:pPr>
              <w:pStyle w:val="affb"/>
              <w:rPr>
                <w:sz w:val="18"/>
                <w:szCs w:val="18"/>
                <w:lang w:eastAsia="ru-RU"/>
              </w:rPr>
            </w:pPr>
            <w:r w:rsidRPr="00C12BEB">
              <w:rPr>
                <w:color w:val="000000"/>
                <w:sz w:val="18"/>
                <w:szCs w:val="18"/>
              </w:rPr>
              <w:t>0</w:t>
            </w:r>
          </w:p>
        </w:tc>
        <w:tc>
          <w:tcPr>
            <w:tcW w:w="213" w:type="pct"/>
            <w:shd w:val="clear" w:color="auto" w:fill="auto"/>
            <w:noWrap/>
            <w:vAlign w:val="bottom"/>
            <w:hideMark/>
          </w:tcPr>
          <w:p w14:paraId="3FA9D36B" w14:textId="1448438E" w:rsidR="00C12BEB" w:rsidRPr="00C12BEB" w:rsidRDefault="00C12BEB" w:rsidP="00C12BEB">
            <w:pPr>
              <w:pStyle w:val="affb"/>
              <w:rPr>
                <w:sz w:val="18"/>
                <w:szCs w:val="18"/>
                <w:lang w:eastAsia="ru-RU"/>
              </w:rPr>
            </w:pPr>
            <w:r w:rsidRPr="00C12BEB">
              <w:rPr>
                <w:color w:val="000000"/>
                <w:sz w:val="18"/>
                <w:szCs w:val="18"/>
              </w:rPr>
              <w:t>0</w:t>
            </w:r>
          </w:p>
        </w:tc>
        <w:tc>
          <w:tcPr>
            <w:tcW w:w="213" w:type="pct"/>
            <w:shd w:val="clear" w:color="auto" w:fill="auto"/>
            <w:noWrap/>
            <w:vAlign w:val="bottom"/>
            <w:hideMark/>
          </w:tcPr>
          <w:p w14:paraId="71207EC5" w14:textId="47CB3FBB" w:rsidR="00C12BEB" w:rsidRPr="00C12BEB" w:rsidRDefault="00C12BEB" w:rsidP="00C12BEB">
            <w:pPr>
              <w:pStyle w:val="affb"/>
              <w:rPr>
                <w:sz w:val="18"/>
                <w:szCs w:val="18"/>
                <w:lang w:eastAsia="ru-RU"/>
              </w:rPr>
            </w:pPr>
            <w:r w:rsidRPr="00C12BEB">
              <w:rPr>
                <w:color w:val="000000"/>
                <w:sz w:val="18"/>
                <w:szCs w:val="18"/>
              </w:rPr>
              <w:t>0</w:t>
            </w:r>
          </w:p>
        </w:tc>
        <w:tc>
          <w:tcPr>
            <w:tcW w:w="213" w:type="pct"/>
            <w:shd w:val="clear" w:color="auto" w:fill="auto"/>
            <w:noWrap/>
            <w:vAlign w:val="bottom"/>
            <w:hideMark/>
          </w:tcPr>
          <w:p w14:paraId="06AC2FAD" w14:textId="76ED1AD5" w:rsidR="00C12BEB" w:rsidRPr="00C12BEB" w:rsidRDefault="00C12BEB" w:rsidP="00C12BEB">
            <w:pPr>
              <w:pStyle w:val="affb"/>
              <w:rPr>
                <w:sz w:val="18"/>
                <w:szCs w:val="18"/>
                <w:lang w:eastAsia="ru-RU"/>
              </w:rPr>
            </w:pPr>
            <w:r w:rsidRPr="00C12BEB">
              <w:rPr>
                <w:color w:val="000000"/>
                <w:sz w:val="18"/>
                <w:szCs w:val="18"/>
              </w:rPr>
              <w:t>0</w:t>
            </w:r>
          </w:p>
        </w:tc>
      </w:tr>
      <w:tr w:rsidR="00C12BEB" w:rsidRPr="00BE55AA" w14:paraId="15912F1E" w14:textId="77777777" w:rsidTr="0015510A">
        <w:trPr>
          <w:trHeight w:val="255"/>
        </w:trPr>
        <w:tc>
          <w:tcPr>
            <w:tcW w:w="357" w:type="pct"/>
            <w:shd w:val="clear" w:color="auto" w:fill="auto"/>
            <w:vAlign w:val="center"/>
            <w:hideMark/>
          </w:tcPr>
          <w:p w14:paraId="1EE25E8E" w14:textId="77777777" w:rsidR="00C12BEB" w:rsidRPr="00BE55AA" w:rsidRDefault="00C12BEB" w:rsidP="00C12BEB">
            <w:pPr>
              <w:pStyle w:val="affb"/>
              <w:rPr>
                <w:sz w:val="18"/>
                <w:szCs w:val="18"/>
                <w:lang w:eastAsia="ru-RU"/>
              </w:rPr>
            </w:pPr>
            <w:r w:rsidRPr="00BE55AA">
              <w:rPr>
                <w:sz w:val="18"/>
                <w:szCs w:val="18"/>
                <w:lang w:eastAsia="ru-RU"/>
              </w:rPr>
              <w:t>НВВ</w:t>
            </w:r>
          </w:p>
        </w:tc>
        <w:tc>
          <w:tcPr>
            <w:tcW w:w="175" w:type="pct"/>
            <w:shd w:val="clear" w:color="auto" w:fill="auto"/>
            <w:vAlign w:val="center"/>
            <w:hideMark/>
          </w:tcPr>
          <w:p w14:paraId="6D522268" w14:textId="77777777" w:rsidR="00C12BEB" w:rsidRPr="00BE55AA" w:rsidRDefault="00C12BEB" w:rsidP="00C12BEB">
            <w:pPr>
              <w:pStyle w:val="affb"/>
              <w:rPr>
                <w:sz w:val="18"/>
                <w:szCs w:val="18"/>
                <w:lang w:eastAsia="ru-RU"/>
              </w:rPr>
            </w:pPr>
            <w:r w:rsidRPr="00BE55AA">
              <w:rPr>
                <w:sz w:val="18"/>
                <w:szCs w:val="18"/>
                <w:lang w:eastAsia="ru-RU"/>
              </w:rPr>
              <w:t>тыс.руб.</w:t>
            </w:r>
          </w:p>
        </w:tc>
        <w:tc>
          <w:tcPr>
            <w:tcW w:w="213" w:type="pct"/>
            <w:shd w:val="clear" w:color="auto" w:fill="auto"/>
            <w:noWrap/>
            <w:vAlign w:val="center"/>
            <w:hideMark/>
          </w:tcPr>
          <w:p w14:paraId="02FEF229" w14:textId="75D1E465" w:rsidR="00C12BEB" w:rsidRPr="00C12BEB" w:rsidRDefault="00C12BEB" w:rsidP="00C12BEB">
            <w:pPr>
              <w:pStyle w:val="affb"/>
              <w:rPr>
                <w:sz w:val="18"/>
                <w:szCs w:val="18"/>
                <w:lang w:eastAsia="ru-RU"/>
              </w:rPr>
            </w:pPr>
            <w:r w:rsidRPr="00C12BEB">
              <w:rPr>
                <w:color w:val="000000"/>
                <w:sz w:val="18"/>
                <w:szCs w:val="18"/>
              </w:rPr>
              <w:t>1 604 450,13</w:t>
            </w:r>
          </w:p>
        </w:tc>
        <w:tc>
          <w:tcPr>
            <w:tcW w:w="213" w:type="pct"/>
            <w:shd w:val="clear" w:color="auto" w:fill="auto"/>
            <w:noWrap/>
            <w:vAlign w:val="center"/>
            <w:hideMark/>
          </w:tcPr>
          <w:p w14:paraId="099CC479" w14:textId="34293130" w:rsidR="00C12BEB" w:rsidRPr="00C12BEB" w:rsidRDefault="00C12BEB" w:rsidP="00C12BEB">
            <w:pPr>
              <w:pStyle w:val="affb"/>
              <w:rPr>
                <w:sz w:val="18"/>
                <w:szCs w:val="18"/>
                <w:lang w:eastAsia="ru-RU"/>
              </w:rPr>
            </w:pPr>
            <w:r w:rsidRPr="00C12BEB">
              <w:rPr>
                <w:color w:val="000000"/>
                <w:sz w:val="18"/>
                <w:szCs w:val="18"/>
              </w:rPr>
              <w:t>1 788 004,29</w:t>
            </w:r>
          </w:p>
        </w:tc>
        <w:tc>
          <w:tcPr>
            <w:tcW w:w="213" w:type="pct"/>
            <w:shd w:val="clear" w:color="auto" w:fill="auto"/>
            <w:noWrap/>
            <w:vAlign w:val="center"/>
            <w:hideMark/>
          </w:tcPr>
          <w:p w14:paraId="5E2A0490" w14:textId="572711BB" w:rsidR="00C12BEB" w:rsidRPr="00C12BEB" w:rsidRDefault="00C12BEB" w:rsidP="00C12BEB">
            <w:pPr>
              <w:pStyle w:val="affb"/>
              <w:rPr>
                <w:sz w:val="18"/>
                <w:szCs w:val="18"/>
                <w:lang w:eastAsia="ru-RU"/>
              </w:rPr>
            </w:pPr>
            <w:r w:rsidRPr="00C12BEB">
              <w:rPr>
                <w:color w:val="000000"/>
                <w:sz w:val="18"/>
                <w:szCs w:val="18"/>
              </w:rPr>
              <w:t>1 647 780,00</w:t>
            </w:r>
          </w:p>
        </w:tc>
        <w:tc>
          <w:tcPr>
            <w:tcW w:w="213" w:type="pct"/>
            <w:shd w:val="clear" w:color="auto" w:fill="auto"/>
            <w:noWrap/>
            <w:vAlign w:val="center"/>
            <w:hideMark/>
          </w:tcPr>
          <w:p w14:paraId="0CFDF866" w14:textId="0167964D" w:rsidR="00C12BEB" w:rsidRPr="00C12BEB" w:rsidRDefault="00C12BEB" w:rsidP="00C12BEB">
            <w:pPr>
              <w:pStyle w:val="affb"/>
              <w:rPr>
                <w:sz w:val="18"/>
                <w:szCs w:val="18"/>
                <w:lang w:eastAsia="ru-RU"/>
              </w:rPr>
            </w:pPr>
            <w:r w:rsidRPr="00C12BEB">
              <w:rPr>
                <w:color w:val="000000"/>
                <w:sz w:val="18"/>
                <w:szCs w:val="18"/>
              </w:rPr>
              <w:t>1 774 592,03</w:t>
            </w:r>
          </w:p>
        </w:tc>
        <w:tc>
          <w:tcPr>
            <w:tcW w:w="213" w:type="pct"/>
            <w:shd w:val="clear" w:color="auto" w:fill="auto"/>
            <w:noWrap/>
            <w:vAlign w:val="center"/>
            <w:hideMark/>
          </w:tcPr>
          <w:p w14:paraId="062F216C" w14:textId="081BB2D4" w:rsidR="00C12BEB" w:rsidRPr="00C12BEB" w:rsidRDefault="00C12BEB" w:rsidP="00C12BEB">
            <w:pPr>
              <w:pStyle w:val="affb"/>
              <w:rPr>
                <w:sz w:val="18"/>
                <w:szCs w:val="18"/>
                <w:lang w:eastAsia="ru-RU"/>
              </w:rPr>
            </w:pPr>
            <w:r w:rsidRPr="00C12BEB">
              <w:rPr>
                <w:color w:val="000000"/>
                <w:sz w:val="18"/>
                <w:szCs w:val="18"/>
              </w:rPr>
              <w:t>1 859 974,04</w:t>
            </w:r>
          </w:p>
        </w:tc>
        <w:tc>
          <w:tcPr>
            <w:tcW w:w="213" w:type="pct"/>
            <w:shd w:val="clear" w:color="auto" w:fill="auto"/>
            <w:noWrap/>
            <w:vAlign w:val="center"/>
            <w:hideMark/>
          </w:tcPr>
          <w:p w14:paraId="5921E0D5" w14:textId="318815B9" w:rsidR="00C12BEB" w:rsidRPr="00C12BEB" w:rsidRDefault="00C12BEB" w:rsidP="00C12BEB">
            <w:pPr>
              <w:pStyle w:val="affb"/>
              <w:rPr>
                <w:sz w:val="18"/>
                <w:szCs w:val="18"/>
                <w:lang w:eastAsia="ru-RU"/>
              </w:rPr>
            </w:pPr>
            <w:r w:rsidRPr="00C12BEB">
              <w:rPr>
                <w:color w:val="000000"/>
                <w:sz w:val="18"/>
                <w:szCs w:val="18"/>
              </w:rPr>
              <w:t>1 939 512,15</w:t>
            </w:r>
          </w:p>
        </w:tc>
        <w:tc>
          <w:tcPr>
            <w:tcW w:w="213" w:type="pct"/>
            <w:shd w:val="clear" w:color="auto" w:fill="auto"/>
            <w:noWrap/>
            <w:vAlign w:val="center"/>
            <w:hideMark/>
          </w:tcPr>
          <w:p w14:paraId="03BB38DA" w14:textId="042E4B17" w:rsidR="00C12BEB" w:rsidRPr="00C12BEB" w:rsidRDefault="00C12BEB" w:rsidP="00C12BEB">
            <w:pPr>
              <w:pStyle w:val="affb"/>
              <w:rPr>
                <w:sz w:val="18"/>
                <w:szCs w:val="18"/>
                <w:lang w:eastAsia="ru-RU"/>
              </w:rPr>
            </w:pPr>
            <w:r w:rsidRPr="00C12BEB">
              <w:rPr>
                <w:color w:val="000000"/>
                <w:sz w:val="18"/>
                <w:szCs w:val="18"/>
              </w:rPr>
              <w:t>2 030 193,98</w:t>
            </w:r>
          </w:p>
        </w:tc>
        <w:tc>
          <w:tcPr>
            <w:tcW w:w="213" w:type="pct"/>
            <w:shd w:val="clear" w:color="auto" w:fill="auto"/>
            <w:noWrap/>
            <w:vAlign w:val="center"/>
            <w:hideMark/>
          </w:tcPr>
          <w:p w14:paraId="4080C522" w14:textId="3D6BB1A4" w:rsidR="00C12BEB" w:rsidRPr="00C12BEB" w:rsidRDefault="00C12BEB" w:rsidP="00C12BEB">
            <w:pPr>
              <w:pStyle w:val="affb"/>
              <w:rPr>
                <w:sz w:val="18"/>
                <w:szCs w:val="18"/>
                <w:lang w:eastAsia="ru-RU"/>
              </w:rPr>
            </w:pPr>
            <w:r w:rsidRPr="00C12BEB">
              <w:rPr>
                <w:color w:val="000000"/>
                <w:sz w:val="18"/>
                <w:szCs w:val="18"/>
              </w:rPr>
              <w:t>2 111 401,74</w:t>
            </w:r>
          </w:p>
        </w:tc>
        <w:tc>
          <w:tcPr>
            <w:tcW w:w="213" w:type="pct"/>
            <w:shd w:val="clear" w:color="auto" w:fill="auto"/>
            <w:noWrap/>
            <w:vAlign w:val="center"/>
            <w:hideMark/>
          </w:tcPr>
          <w:p w14:paraId="27177D33" w14:textId="507A6867" w:rsidR="00C12BEB" w:rsidRPr="00C12BEB" w:rsidRDefault="00C12BEB" w:rsidP="00C12BEB">
            <w:pPr>
              <w:pStyle w:val="affb"/>
              <w:rPr>
                <w:sz w:val="18"/>
                <w:szCs w:val="18"/>
                <w:lang w:eastAsia="ru-RU"/>
              </w:rPr>
            </w:pPr>
            <w:r w:rsidRPr="00C12BEB">
              <w:rPr>
                <w:color w:val="000000"/>
                <w:sz w:val="18"/>
                <w:szCs w:val="18"/>
              </w:rPr>
              <w:t>2 195 857,81</w:t>
            </w:r>
          </w:p>
        </w:tc>
        <w:tc>
          <w:tcPr>
            <w:tcW w:w="213" w:type="pct"/>
            <w:shd w:val="clear" w:color="auto" w:fill="auto"/>
            <w:noWrap/>
            <w:vAlign w:val="center"/>
            <w:hideMark/>
          </w:tcPr>
          <w:p w14:paraId="4B2ACAD1" w14:textId="51417E2E" w:rsidR="00C12BEB" w:rsidRPr="00C12BEB" w:rsidRDefault="00C12BEB" w:rsidP="00C12BEB">
            <w:pPr>
              <w:pStyle w:val="affb"/>
              <w:rPr>
                <w:sz w:val="18"/>
                <w:szCs w:val="18"/>
                <w:lang w:eastAsia="ru-RU"/>
              </w:rPr>
            </w:pPr>
            <w:r w:rsidRPr="00C12BEB">
              <w:rPr>
                <w:color w:val="000000"/>
                <w:sz w:val="18"/>
                <w:szCs w:val="18"/>
              </w:rPr>
              <w:t>2 283 692,12</w:t>
            </w:r>
          </w:p>
        </w:tc>
        <w:tc>
          <w:tcPr>
            <w:tcW w:w="213" w:type="pct"/>
            <w:shd w:val="clear" w:color="auto" w:fill="auto"/>
            <w:noWrap/>
            <w:vAlign w:val="center"/>
            <w:hideMark/>
          </w:tcPr>
          <w:p w14:paraId="43B3A418" w14:textId="06339213" w:rsidR="00C12BEB" w:rsidRPr="00C12BEB" w:rsidRDefault="00C12BEB" w:rsidP="00C12BEB">
            <w:pPr>
              <w:pStyle w:val="affb"/>
              <w:rPr>
                <w:sz w:val="18"/>
                <w:szCs w:val="18"/>
                <w:lang w:eastAsia="ru-RU"/>
              </w:rPr>
            </w:pPr>
            <w:r w:rsidRPr="00C12BEB">
              <w:rPr>
                <w:color w:val="000000"/>
                <w:sz w:val="18"/>
                <w:szCs w:val="18"/>
              </w:rPr>
              <w:t>2 375 039,81</w:t>
            </w:r>
          </w:p>
        </w:tc>
        <w:tc>
          <w:tcPr>
            <w:tcW w:w="213" w:type="pct"/>
            <w:shd w:val="clear" w:color="auto" w:fill="auto"/>
            <w:noWrap/>
            <w:vAlign w:val="center"/>
            <w:hideMark/>
          </w:tcPr>
          <w:p w14:paraId="5DAB0356" w14:textId="20BF1729" w:rsidR="00C12BEB" w:rsidRPr="00C12BEB" w:rsidRDefault="00C12BEB" w:rsidP="00C12BEB">
            <w:pPr>
              <w:pStyle w:val="affb"/>
              <w:rPr>
                <w:sz w:val="18"/>
                <w:szCs w:val="18"/>
                <w:lang w:eastAsia="ru-RU"/>
              </w:rPr>
            </w:pPr>
            <w:r w:rsidRPr="00C12BEB">
              <w:rPr>
                <w:color w:val="000000"/>
                <w:sz w:val="18"/>
                <w:szCs w:val="18"/>
              </w:rPr>
              <w:t>2 470 041,40</w:t>
            </w:r>
          </w:p>
        </w:tc>
        <w:tc>
          <w:tcPr>
            <w:tcW w:w="213" w:type="pct"/>
            <w:shd w:val="clear" w:color="auto" w:fill="auto"/>
            <w:noWrap/>
            <w:vAlign w:val="center"/>
            <w:hideMark/>
          </w:tcPr>
          <w:p w14:paraId="04ABD330" w14:textId="2FBFB86B" w:rsidR="00C12BEB" w:rsidRPr="00C12BEB" w:rsidRDefault="00C12BEB" w:rsidP="00C12BEB">
            <w:pPr>
              <w:pStyle w:val="affb"/>
              <w:rPr>
                <w:sz w:val="18"/>
                <w:szCs w:val="18"/>
                <w:lang w:eastAsia="ru-RU"/>
              </w:rPr>
            </w:pPr>
            <w:r w:rsidRPr="00C12BEB">
              <w:rPr>
                <w:color w:val="000000"/>
                <w:sz w:val="18"/>
                <w:szCs w:val="18"/>
              </w:rPr>
              <w:t>2 568 843,05</w:t>
            </w:r>
          </w:p>
        </w:tc>
        <w:tc>
          <w:tcPr>
            <w:tcW w:w="213" w:type="pct"/>
            <w:shd w:val="clear" w:color="auto" w:fill="auto"/>
            <w:noWrap/>
            <w:vAlign w:val="center"/>
            <w:hideMark/>
          </w:tcPr>
          <w:p w14:paraId="4ED17CDA" w14:textId="0CB19F64" w:rsidR="00C12BEB" w:rsidRPr="00C12BEB" w:rsidRDefault="00C12BEB" w:rsidP="00C12BEB">
            <w:pPr>
              <w:pStyle w:val="affb"/>
              <w:rPr>
                <w:sz w:val="18"/>
                <w:szCs w:val="18"/>
                <w:lang w:eastAsia="ru-RU"/>
              </w:rPr>
            </w:pPr>
            <w:r w:rsidRPr="00C12BEB">
              <w:rPr>
                <w:color w:val="000000"/>
                <w:sz w:val="18"/>
                <w:szCs w:val="18"/>
              </w:rPr>
              <w:t>2 671 596,78</w:t>
            </w:r>
          </w:p>
        </w:tc>
        <w:tc>
          <w:tcPr>
            <w:tcW w:w="213" w:type="pct"/>
            <w:shd w:val="clear" w:color="auto" w:fill="auto"/>
            <w:noWrap/>
            <w:vAlign w:val="center"/>
            <w:hideMark/>
          </w:tcPr>
          <w:p w14:paraId="55AF9BAC" w14:textId="4AA2BF4B" w:rsidR="00C12BEB" w:rsidRPr="00C12BEB" w:rsidRDefault="00C12BEB" w:rsidP="00C12BEB">
            <w:pPr>
              <w:pStyle w:val="affb"/>
              <w:rPr>
                <w:sz w:val="18"/>
                <w:szCs w:val="18"/>
                <w:lang w:eastAsia="ru-RU"/>
              </w:rPr>
            </w:pPr>
            <w:r w:rsidRPr="00C12BEB">
              <w:rPr>
                <w:color w:val="000000"/>
                <w:sz w:val="18"/>
                <w:szCs w:val="18"/>
              </w:rPr>
              <w:t>2 778 460,65</w:t>
            </w:r>
          </w:p>
        </w:tc>
        <w:tc>
          <w:tcPr>
            <w:tcW w:w="213" w:type="pct"/>
            <w:shd w:val="clear" w:color="auto" w:fill="auto"/>
            <w:noWrap/>
            <w:vAlign w:val="center"/>
            <w:hideMark/>
          </w:tcPr>
          <w:p w14:paraId="4CF40594" w14:textId="47CED21F" w:rsidR="00C12BEB" w:rsidRPr="00C12BEB" w:rsidRDefault="00C12BEB" w:rsidP="00C12BEB">
            <w:pPr>
              <w:pStyle w:val="affb"/>
              <w:rPr>
                <w:sz w:val="18"/>
                <w:szCs w:val="18"/>
                <w:lang w:eastAsia="ru-RU"/>
              </w:rPr>
            </w:pPr>
            <w:r w:rsidRPr="00C12BEB">
              <w:rPr>
                <w:color w:val="000000"/>
                <w:sz w:val="18"/>
                <w:szCs w:val="18"/>
              </w:rPr>
              <w:t>2 889 599,07</w:t>
            </w:r>
          </w:p>
        </w:tc>
        <w:tc>
          <w:tcPr>
            <w:tcW w:w="213" w:type="pct"/>
            <w:shd w:val="clear" w:color="auto" w:fill="auto"/>
            <w:noWrap/>
            <w:vAlign w:val="center"/>
            <w:hideMark/>
          </w:tcPr>
          <w:p w14:paraId="4886CE6A" w14:textId="49DDDA2D" w:rsidR="00C12BEB" w:rsidRPr="00C12BEB" w:rsidRDefault="00C12BEB" w:rsidP="00C12BEB">
            <w:pPr>
              <w:pStyle w:val="affb"/>
              <w:rPr>
                <w:sz w:val="18"/>
                <w:szCs w:val="18"/>
                <w:lang w:eastAsia="ru-RU"/>
              </w:rPr>
            </w:pPr>
            <w:r w:rsidRPr="00C12BEB">
              <w:rPr>
                <w:color w:val="000000"/>
                <w:sz w:val="18"/>
                <w:szCs w:val="18"/>
              </w:rPr>
              <w:t>3 005 701,75</w:t>
            </w:r>
          </w:p>
        </w:tc>
        <w:tc>
          <w:tcPr>
            <w:tcW w:w="213" w:type="pct"/>
            <w:shd w:val="clear" w:color="auto" w:fill="auto"/>
            <w:noWrap/>
            <w:vAlign w:val="center"/>
            <w:hideMark/>
          </w:tcPr>
          <w:p w14:paraId="76A99591" w14:textId="4B0F2C26" w:rsidR="00C12BEB" w:rsidRPr="00C12BEB" w:rsidRDefault="00C12BEB" w:rsidP="00C12BEB">
            <w:pPr>
              <w:pStyle w:val="affb"/>
              <w:rPr>
                <w:sz w:val="18"/>
                <w:szCs w:val="18"/>
                <w:lang w:eastAsia="ru-RU"/>
              </w:rPr>
            </w:pPr>
            <w:r w:rsidRPr="00C12BEB">
              <w:rPr>
                <w:color w:val="000000"/>
                <w:sz w:val="18"/>
                <w:szCs w:val="18"/>
              </w:rPr>
              <w:t>3 145 369,73</w:t>
            </w:r>
          </w:p>
        </w:tc>
        <w:tc>
          <w:tcPr>
            <w:tcW w:w="213" w:type="pct"/>
            <w:shd w:val="clear" w:color="auto" w:fill="auto"/>
            <w:noWrap/>
            <w:vAlign w:val="center"/>
            <w:hideMark/>
          </w:tcPr>
          <w:p w14:paraId="62DBCC71" w14:textId="296225AC" w:rsidR="00C12BEB" w:rsidRPr="00C12BEB" w:rsidRDefault="00C12BEB" w:rsidP="00C12BEB">
            <w:pPr>
              <w:pStyle w:val="affb"/>
              <w:rPr>
                <w:sz w:val="18"/>
                <w:szCs w:val="18"/>
                <w:lang w:eastAsia="ru-RU"/>
              </w:rPr>
            </w:pPr>
            <w:r w:rsidRPr="00C12BEB">
              <w:rPr>
                <w:color w:val="000000"/>
                <w:sz w:val="18"/>
                <w:szCs w:val="18"/>
              </w:rPr>
              <w:t>3 291 402,04</w:t>
            </w:r>
          </w:p>
        </w:tc>
        <w:tc>
          <w:tcPr>
            <w:tcW w:w="213" w:type="pct"/>
            <w:shd w:val="clear" w:color="auto" w:fill="auto"/>
            <w:noWrap/>
            <w:vAlign w:val="center"/>
            <w:hideMark/>
          </w:tcPr>
          <w:p w14:paraId="253EF321" w14:textId="41C5D463" w:rsidR="00C12BEB" w:rsidRPr="00C12BEB" w:rsidRDefault="00C12BEB" w:rsidP="00C12BEB">
            <w:pPr>
              <w:pStyle w:val="affb"/>
              <w:rPr>
                <w:sz w:val="18"/>
                <w:szCs w:val="18"/>
                <w:lang w:eastAsia="ru-RU"/>
              </w:rPr>
            </w:pPr>
            <w:r w:rsidRPr="00C12BEB">
              <w:rPr>
                <w:color w:val="000000"/>
                <w:sz w:val="18"/>
                <w:szCs w:val="18"/>
              </w:rPr>
              <w:t>3 444 084,33</w:t>
            </w:r>
          </w:p>
        </w:tc>
        <w:tc>
          <w:tcPr>
            <w:tcW w:w="213" w:type="pct"/>
            <w:shd w:val="clear" w:color="auto" w:fill="auto"/>
            <w:noWrap/>
            <w:vAlign w:val="center"/>
            <w:hideMark/>
          </w:tcPr>
          <w:p w14:paraId="7B01F7ED" w14:textId="6BC9F180" w:rsidR="00C12BEB" w:rsidRPr="00C12BEB" w:rsidRDefault="00C12BEB" w:rsidP="00C12BEB">
            <w:pPr>
              <w:pStyle w:val="affb"/>
              <w:rPr>
                <w:sz w:val="18"/>
                <w:szCs w:val="18"/>
                <w:lang w:eastAsia="ru-RU"/>
              </w:rPr>
            </w:pPr>
            <w:r w:rsidRPr="00C12BEB">
              <w:rPr>
                <w:color w:val="000000"/>
                <w:sz w:val="18"/>
                <w:szCs w:val="18"/>
              </w:rPr>
              <w:t>3 603 714,97</w:t>
            </w:r>
          </w:p>
        </w:tc>
      </w:tr>
      <w:tr w:rsidR="00C12BEB" w:rsidRPr="00BE55AA" w14:paraId="56EE2CFF" w14:textId="77777777" w:rsidTr="0015510A">
        <w:trPr>
          <w:trHeight w:val="255"/>
        </w:trPr>
        <w:tc>
          <w:tcPr>
            <w:tcW w:w="357" w:type="pct"/>
            <w:shd w:val="clear" w:color="auto" w:fill="auto"/>
            <w:vAlign w:val="center"/>
            <w:hideMark/>
          </w:tcPr>
          <w:p w14:paraId="7DC95AA6" w14:textId="77777777" w:rsidR="00C12BEB" w:rsidRPr="00BE55AA" w:rsidRDefault="00C12BEB" w:rsidP="00C12BEB">
            <w:pPr>
              <w:pStyle w:val="affb"/>
              <w:rPr>
                <w:sz w:val="18"/>
                <w:szCs w:val="18"/>
                <w:lang w:eastAsia="ru-RU"/>
              </w:rPr>
            </w:pPr>
            <w:r w:rsidRPr="00BE55AA">
              <w:rPr>
                <w:sz w:val="18"/>
                <w:szCs w:val="18"/>
                <w:lang w:eastAsia="ru-RU"/>
              </w:rPr>
              <w:t>Полезный отпуск</w:t>
            </w:r>
          </w:p>
        </w:tc>
        <w:tc>
          <w:tcPr>
            <w:tcW w:w="175" w:type="pct"/>
            <w:shd w:val="clear" w:color="auto" w:fill="auto"/>
            <w:vAlign w:val="center"/>
            <w:hideMark/>
          </w:tcPr>
          <w:p w14:paraId="30A7A0D2" w14:textId="77777777" w:rsidR="00C12BEB" w:rsidRPr="00BE55AA" w:rsidRDefault="00C12BEB" w:rsidP="00C12BEB">
            <w:pPr>
              <w:pStyle w:val="affb"/>
              <w:rPr>
                <w:sz w:val="18"/>
                <w:szCs w:val="18"/>
                <w:lang w:eastAsia="ru-RU"/>
              </w:rPr>
            </w:pPr>
            <w:r w:rsidRPr="00BE55AA">
              <w:rPr>
                <w:sz w:val="18"/>
                <w:szCs w:val="18"/>
                <w:lang w:eastAsia="ru-RU"/>
              </w:rPr>
              <w:t>тыс.Гкал</w:t>
            </w:r>
          </w:p>
        </w:tc>
        <w:tc>
          <w:tcPr>
            <w:tcW w:w="213" w:type="pct"/>
            <w:shd w:val="clear" w:color="auto" w:fill="auto"/>
            <w:noWrap/>
            <w:vAlign w:val="center"/>
            <w:hideMark/>
          </w:tcPr>
          <w:p w14:paraId="29D15E59" w14:textId="41BDB5DE" w:rsidR="00C12BEB" w:rsidRPr="00C12BEB" w:rsidRDefault="00C12BEB" w:rsidP="00C12BEB">
            <w:pPr>
              <w:pStyle w:val="affb"/>
              <w:rPr>
                <w:sz w:val="18"/>
                <w:szCs w:val="18"/>
                <w:lang w:eastAsia="ru-RU"/>
              </w:rPr>
            </w:pPr>
            <w:r w:rsidRPr="00C12BEB">
              <w:rPr>
                <w:color w:val="000000"/>
                <w:sz w:val="18"/>
                <w:szCs w:val="18"/>
              </w:rPr>
              <w:t>1 029,10</w:t>
            </w:r>
          </w:p>
        </w:tc>
        <w:tc>
          <w:tcPr>
            <w:tcW w:w="213" w:type="pct"/>
            <w:shd w:val="clear" w:color="auto" w:fill="auto"/>
            <w:noWrap/>
            <w:vAlign w:val="center"/>
            <w:hideMark/>
          </w:tcPr>
          <w:p w14:paraId="601D4FCD" w14:textId="0B642A86" w:rsidR="00C12BEB" w:rsidRPr="00C12BEB" w:rsidRDefault="00C12BEB" w:rsidP="00C12BEB">
            <w:pPr>
              <w:pStyle w:val="affb"/>
              <w:rPr>
                <w:sz w:val="18"/>
                <w:szCs w:val="18"/>
                <w:lang w:eastAsia="ru-RU"/>
              </w:rPr>
            </w:pPr>
            <w:r w:rsidRPr="00C12BEB">
              <w:rPr>
                <w:color w:val="000000"/>
                <w:sz w:val="18"/>
                <w:szCs w:val="18"/>
              </w:rPr>
              <w:t>1 088,79</w:t>
            </w:r>
          </w:p>
        </w:tc>
        <w:tc>
          <w:tcPr>
            <w:tcW w:w="213" w:type="pct"/>
            <w:shd w:val="clear" w:color="auto" w:fill="auto"/>
            <w:noWrap/>
            <w:vAlign w:val="center"/>
            <w:hideMark/>
          </w:tcPr>
          <w:p w14:paraId="5F8B52A6" w14:textId="1071B9C4" w:rsidR="00C12BEB" w:rsidRPr="00C12BEB" w:rsidRDefault="00C12BEB" w:rsidP="00C12BEB">
            <w:pPr>
              <w:pStyle w:val="affb"/>
              <w:rPr>
                <w:sz w:val="18"/>
                <w:szCs w:val="18"/>
                <w:lang w:eastAsia="ru-RU"/>
              </w:rPr>
            </w:pPr>
            <w:r w:rsidRPr="00C12BEB">
              <w:rPr>
                <w:color w:val="000000"/>
                <w:sz w:val="18"/>
                <w:szCs w:val="18"/>
              </w:rPr>
              <w:t>947,39</w:t>
            </w:r>
          </w:p>
        </w:tc>
        <w:tc>
          <w:tcPr>
            <w:tcW w:w="213" w:type="pct"/>
            <w:shd w:val="clear" w:color="auto" w:fill="auto"/>
            <w:noWrap/>
            <w:vAlign w:val="center"/>
            <w:hideMark/>
          </w:tcPr>
          <w:p w14:paraId="7EEE88B6" w14:textId="1C2BE4B5" w:rsidR="00C12BEB" w:rsidRPr="00C12BEB" w:rsidRDefault="00C12BEB" w:rsidP="00C12BEB">
            <w:pPr>
              <w:pStyle w:val="affb"/>
              <w:rPr>
                <w:sz w:val="18"/>
                <w:szCs w:val="18"/>
                <w:lang w:eastAsia="ru-RU"/>
              </w:rPr>
            </w:pPr>
            <w:r w:rsidRPr="00C12BEB">
              <w:rPr>
                <w:color w:val="000000"/>
                <w:sz w:val="18"/>
                <w:szCs w:val="18"/>
              </w:rPr>
              <w:t>953,55</w:t>
            </w:r>
          </w:p>
        </w:tc>
        <w:tc>
          <w:tcPr>
            <w:tcW w:w="213" w:type="pct"/>
            <w:shd w:val="clear" w:color="auto" w:fill="auto"/>
            <w:noWrap/>
            <w:vAlign w:val="center"/>
            <w:hideMark/>
          </w:tcPr>
          <w:p w14:paraId="1FFFA93A" w14:textId="054D013A" w:rsidR="00C12BEB" w:rsidRPr="00C12BEB" w:rsidRDefault="00C12BEB" w:rsidP="00C12BEB">
            <w:pPr>
              <w:pStyle w:val="affb"/>
              <w:rPr>
                <w:sz w:val="18"/>
                <w:szCs w:val="18"/>
                <w:lang w:eastAsia="ru-RU"/>
              </w:rPr>
            </w:pPr>
            <w:r w:rsidRPr="00C12BEB">
              <w:rPr>
                <w:color w:val="000000"/>
                <w:sz w:val="18"/>
                <w:szCs w:val="18"/>
              </w:rPr>
              <w:t>960,99</w:t>
            </w:r>
          </w:p>
        </w:tc>
        <w:tc>
          <w:tcPr>
            <w:tcW w:w="213" w:type="pct"/>
            <w:shd w:val="clear" w:color="auto" w:fill="auto"/>
            <w:noWrap/>
            <w:vAlign w:val="center"/>
            <w:hideMark/>
          </w:tcPr>
          <w:p w14:paraId="2E0BDA55" w14:textId="62B2555B" w:rsidR="00C12BEB" w:rsidRPr="00C12BEB" w:rsidRDefault="00C12BEB" w:rsidP="00C12BEB">
            <w:pPr>
              <w:pStyle w:val="affb"/>
              <w:rPr>
                <w:sz w:val="18"/>
                <w:szCs w:val="18"/>
                <w:lang w:eastAsia="ru-RU"/>
              </w:rPr>
            </w:pPr>
            <w:r w:rsidRPr="00C12BEB">
              <w:rPr>
                <w:color w:val="000000"/>
                <w:sz w:val="18"/>
                <w:szCs w:val="18"/>
              </w:rPr>
              <w:t>963,54</w:t>
            </w:r>
          </w:p>
        </w:tc>
        <w:tc>
          <w:tcPr>
            <w:tcW w:w="213" w:type="pct"/>
            <w:shd w:val="clear" w:color="auto" w:fill="auto"/>
            <w:noWrap/>
            <w:vAlign w:val="center"/>
            <w:hideMark/>
          </w:tcPr>
          <w:p w14:paraId="17C3B491" w14:textId="755502B4" w:rsidR="00C12BEB" w:rsidRPr="00C12BEB" w:rsidRDefault="00C12BEB" w:rsidP="00C12BEB">
            <w:pPr>
              <w:pStyle w:val="affb"/>
              <w:rPr>
                <w:sz w:val="18"/>
                <w:szCs w:val="18"/>
                <w:lang w:eastAsia="ru-RU"/>
              </w:rPr>
            </w:pPr>
            <w:r w:rsidRPr="00C12BEB">
              <w:rPr>
                <w:color w:val="000000"/>
                <w:sz w:val="18"/>
                <w:szCs w:val="18"/>
              </w:rPr>
              <w:t>969,80</w:t>
            </w:r>
          </w:p>
        </w:tc>
        <w:tc>
          <w:tcPr>
            <w:tcW w:w="213" w:type="pct"/>
            <w:shd w:val="clear" w:color="auto" w:fill="auto"/>
            <w:noWrap/>
            <w:vAlign w:val="center"/>
            <w:hideMark/>
          </w:tcPr>
          <w:p w14:paraId="49F2CF4E" w14:textId="486D193E" w:rsidR="00C12BEB" w:rsidRPr="00C12BEB" w:rsidRDefault="00C12BEB" w:rsidP="00C12BEB">
            <w:pPr>
              <w:pStyle w:val="affb"/>
              <w:rPr>
                <w:sz w:val="18"/>
                <w:szCs w:val="18"/>
                <w:lang w:eastAsia="ru-RU"/>
              </w:rPr>
            </w:pPr>
            <w:r w:rsidRPr="00C12BEB">
              <w:rPr>
                <w:color w:val="000000"/>
                <w:sz w:val="18"/>
                <w:szCs w:val="18"/>
              </w:rPr>
              <w:t>969,80</w:t>
            </w:r>
          </w:p>
        </w:tc>
        <w:tc>
          <w:tcPr>
            <w:tcW w:w="213" w:type="pct"/>
            <w:shd w:val="clear" w:color="auto" w:fill="auto"/>
            <w:noWrap/>
            <w:vAlign w:val="center"/>
            <w:hideMark/>
          </w:tcPr>
          <w:p w14:paraId="0307B8C2" w14:textId="49373201" w:rsidR="00C12BEB" w:rsidRPr="00C12BEB" w:rsidRDefault="00C12BEB" w:rsidP="00C12BEB">
            <w:pPr>
              <w:pStyle w:val="affb"/>
              <w:rPr>
                <w:sz w:val="18"/>
                <w:szCs w:val="18"/>
                <w:lang w:eastAsia="ru-RU"/>
              </w:rPr>
            </w:pPr>
            <w:r w:rsidRPr="00C12BEB">
              <w:rPr>
                <w:color w:val="000000"/>
                <w:sz w:val="18"/>
                <w:szCs w:val="18"/>
              </w:rPr>
              <w:t>969,80</w:t>
            </w:r>
          </w:p>
        </w:tc>
        <w:tc>
          <w:tcPr>
            <w:tcW w:w="213" w:type="pct"/>
            <w:shd w:val="clear" w:color="auto" w:fill="auto"/>
            <w:noWrap/>
            <w:vAlign w:val="center"/>
            <w:hideMark/>
          </w:tcPr>
          <w:p w14:paraId="5A47A0A6" w14:textId="664D473A" w:rsidR="00C12BEB" w:rsidRPr="00C12BEB" w:rsidRDefault="00C12BEB" w:rsidP="00C12BEB">
            <w:pPr>
              <w:pStyle w:val="affb"/>
              <w:rPr>
                <w:sz w:val="18"/>
                <w:szCs w:val="18"/>
                <w:lang w:eastAsia="ru-RU"/>
              </w:rPr>
            </w:pPr>
            <w:r w:rsidRPr="00C12BEB">
              <w:rPr>
                <w:color w:val="000000"/>
                <w:sz w:val="18"/>
                <w:szCs w:val="18"/>
              </w:rPr>
              <w:t>969,80</w:t>
            </w:r>
          </w:p>
        </w:tc>
        <w:tc>
          <w:tcPr>
            <w:tcW w:w="213" w:type="pct"/>
            <w:shd w:val="clear" w:color="auto" w:fill="auto"/>
            <w:noWrap/>
            <w:vAlign w:val="center"/>
            <w:hideMark/>
          </w:tcPr>
          <w:p w14:paraId="08EAE6AA" w14:textId="7EA7B107" w:rsidR="00C12BEB" w:rsidRPr="00C12BEB" w:rsidRDefault="00C12BEB" w:rsidP="00C12BEB">
            <w:pPr>
              <w:pStyle w:val="affb"/>
              <w:rPr>
                <w:sz w:val="18"/>
                <w:szCs w:val="18"/>
                <w:lang w:eastAsia="ru-RU"/>
              </w:rPr>
            </w:pPr>
            <w:r w:rsidRPr="00C12BEB">
              <w:rPr>
                <w:color w:val="000000"/>
                <w:sz w:val="18"/>
                <w:szCs w:val="18"/>
              </w:rPr>
              <w:t>969,80</w:t>
            </w:r>
          </w:p>
        </w:tc>
        <w:tc>
          <w:tcPr>
            <w:tcW w:w="213" w:type="pct"/>
            <w:shd w:val="clear" w:color="auto" w:fill="auto"/>
            <w:noWrap/>
            <w:vAlign w:val="center"/>
            <w:hideMark/>
          </w:tcPr>
          <w:p w14:paraId="369FB085" w14:textId="5223B46A" w:rsidR="00C12BEB" w:rsidRPr="00C12BEB" w:rsidRDefault="00C12BEB" w:rsidP="00C12BEB">
            <w:pPr>
              <w:pStyle w:val="affb"/>
              <w:rPr>
                <w:sz w:val="18"/>
                <w:szCs w:val="18"/>
                <w:lang w:eastAsia="ru-RU"/>
              </w:rPr>
            </w:pPr>
            <w:r w:rsidRPr="00C12BEB">
              <w:rPr>
                <w:color w:val="000000"/>
                <w:sz w:val="18"/>
                <w:szCs w:val="18"/>
              </w:rPr>
              <w:t>969,80</w:t>
            </w:r>
          </w:p>
        </w:tc>
        <w:tc>
          <w:tcPr>
            <w:tcW w:w="213" w:type="pct"/>
            <w:shd w:val="clear" w:color="auto" w:fill="auto"/>
            <w:noWrap/>
            <w:vAlign w:val="center"/>
            <w:hideMark/>
          </w:tcPr>
          <w:p w14:paraId="2743B0F7" w14:textId="5DDD84D3" w:rsidR="00C12BEB" w:rsidRPr="00C12BEB" w:rsidRDefault="00C12BEB" w:rsidP="00C12BEB">
            <w:pPr>
              <w:pStyle w:val="affb"/>
              <w:rPr>
                <w:sz w:val="18"/>
                <w:szCs w:val="18"/>
                <w:lang w:eastAsia="ru-RU"/>
              </w:rPr>
            </w:pPr>
            <w:r w:rsidRPr="00C12BEB">
              <w:rPr>
                <w:color w:val="000000"/>
                <w:sz w:val="18"/>
                <w:szCs w:val="18"/>
              </w:rPr>
              <w:t>969,80</w:t>
            </w:r>
          </w:p>
        </w:tc>
        <w:tc>
          <w:tcPr>
            <w:tcW w:w="213" w:type="pct"/>
            <w:shd w:val="clear" w:color="auto" w:fill="auto"/>
            <w:noWrap/>
            <w:vAlign w:val="center"/>
            <w:hideMark/>
          </w:tcPr>
          <w:p w14:paraId="6AE8B49E" w14:textId="50D648A6" w:rsidR="00C12BEB" w:rsidRPr="00C12BEB" w:rsidRDefault="00C12BEB" w:rsidP="00C12BEB">
            <w:pPr>
              <w:pStyle w:val="affb"/>
              <w:rPr>
                <w:sz w:val="18"/>
                <w:szCs w:val="18"/>
                <w:lang w:eastAsia="ru-RU"/>
              </w:rPr>
            </w:pPr>
            <w:r w:rsidRPr="00C12BEB">
              <w:rPr>
                <w:color w:val="000000"/>
                <w:sz w:val="18"/>
                <w:szCs w:val="18"/>
              </w:rPr>
              <w:t>969,80</w:t>
            </w:r>
          </w:p>
        </w:tc>
        <w:tc>
          <w:tcPr>
            <w:tcW w:w="213" w:type="pct"/>
            <w:shd w:val="clear" w:color="auto" w:fill="auto"/>
            <w:noWrap/>
            <w:vAlign w:val="center"/>
            <w:hideMark/>
          </w:tcPr>
          <w:p w14:paraId="7C65F6C6" w14:textId="736AC6E3" w:rsidR="00C12BEB" w:rsidRPr="00C12BEB" w:rsidRDefault="00C12BEB" w:rsidP="00C12BEB">
            <w:pPr>
              <w:pStyle w:val="affb"/>
              <w:rPr>
                <w:sz w:val="18"/>
                <w:szCs w:val="18"/>
                <w:lang w:eastAsia="ru-RU"/>
              </w:rPr>
            </w:pPr>
            <w:r w:rsidRPr="00C12BEB">
              <w:rPr>
                <w:color w:val="000000"/>
                <w:sz w:val="18"/>
                <w:szCs w:val="18"/>
              </w:rPr>
              <w:t>969,80</w:t>
            </w:r>
          </w:p>
        </w:tc>
        <w:tc>
          <w:tcPr>
            <w:tcW w:w="213" w:type="pct"/>
            <w:shd w:val="clear" w:color="auto" w:fill="auto"/>
            <w:noWrap/>
            <w:vAlign w:val="center"/>
            <w:hideMark/>
          </w:tcPr>
          <w:p w14:paraId="6EB900FD" w14:textId="236055AA" w:rsidR="00C12BEB" w:rsidRPr="00C12BEB" w:rsidRDefault="00C12BEB" w:rsidP="00C12BEB">
            <w:pPr>
              <w:pStyle w:val="affb"/>
              <w:rPr>
                <w:sz w:val="18"/>
                <w:szCs w:val="18"/>
                <w:lang w:eastAsia="ru-RU"/>
              </w:rPr>
            </w:pPr>
            <w:r w:rsidRPr="00C12BEB">
              <w:rPr>
                <w:color w:val="000000"/>
                <w:sz w:val="18"/>
                <w:szCs w:val="18"/>
              </w:rPr>
              <w:t>969,80</w:t>
            </w:r>
          </w:p>
        </w:tc>
        <w:tc>
          <w:tcPr>
            <w:tcW w:w="213" w:type="pct"/>
            <w:shd w:val="clear" w:color="auto" w:fill="auto"/>
            <w:noWrap/>
            <w:vAlign w:val="center"/>
            <w:hideMark/>
          </w:tcPr>
          <w:p w14:paraId="4A67DBE0" w14:textId="731A0490" w:rsidR="00C12BEB" w:rsidRPr="00C12BEB" w:rsidRDefault="00C12BEB" w:rsidP="00C12BEB">
            <w:pPr>
              <w:pStyle w:val="affb"/>
              <w:rPr>
                <w:sz w:val="18"/>
                <w:szCs w:val="18"/>
                <w:lang w:eastAsia="ru-RU"/>
              </w:rPr>
            </w:pPr>
            <w:r w:rsidRPr="00C12BEB">
              <w:rPr>
                <w:color w:val="000000"/>
                <w:sz w:val="18"/>
                <w:szCs w:val="18"/>
              </w:rPr>
              <w:t>969,97</w:t>
            </w:r>
          </w:p>
        </w:tc>
        <w:tc>
          <w:tcPr>
            <w:tcW w:w="213" w:type="pct"/>
            <w:shd w:val="clear" w:color="auto" w:fill="auto"/>
            <w:noWrap/>
            <w:vAlign w:val="center"/>
            <w:hideMark/>
          </w:tcPr>
          <w:p w14:paraId="0D6B04DB" w14:textId="24A59432" w:rsidR="00C12BEB" w:rsidRPr="00C12BEB" w:rsidRDefault="00C12BEB" w:rsidP="00C12BEB">
            <w:pPr>
              <w:pStyle w:val="affb"/>
              <w:rPr>
                <w:sz w:val="18"/>
                <w:szCs w:val="18"/>
                <w:lang w:eastAsia="ru-RU"/>
              </w:rPr>
            </w:pPr>
            <w:r w:rsidRPr="00C12BEB">
              <w:rPr>
                <w:color w:val="000000"/>
                <w:sz w:val="18"/>
                <w:szCs w:val="18"/>
              </w:rPr>
              <w:t>976,00</w:t>
            </w:r>
          </w:p>
        </w:tc>
        <w:tc>
          <w:tcPr>
            <w:tcW w:w="213" w:type="pct"/>
            <w:shd w:val="clear" w:color="auto" w:fill="auto"/>
            <w:noWrap/>
            <w:vAlign w:val="center"/>
            <w:hideMark/>
          </w:tcPr>
          <w:p w14:paraId="5DA60F49" w14:textId="60F806E5" w:rsidR="00C12BEB" w:rsidRPr="00C12BEB" w:rsidRDefault="00C12BEB" w:rsidP="00C12BEB">
            <w:pPr>
              <w:pStyle w:val="affb"/>
              <w:rPr>
                <w:sz w:val="18"/>
                <w:szCs w:val="18"/>
                <w:lang w:eastAsia="ru-RU"/>
              </w:rPr>
            </w:pPr>
            <w:r w:rsidRPr="00C12BEB">
              <w:rPr>
                <w:color w:val="000000"/>
                <w:sz w:val="18"/>
                <w:szCs w:val="18"/>
              </w:rPr>
              <w:t>982,03</w:t>
            </w:r>
          </w:p>
        </w:tc>
        <w:tc>
          <w:tcPr>
            <w:tcW w:w="213" w:type="pct"/>
            <w:shd w:val="clear" w:color="auto" w:fill="auto"/>
            <w:noWrap/>
            <w:vAlign w:val="center"/>
            <w:hideMark/>
          </w:tcPr>
          <w:p w14:paraId="46A55988" w14:textId="37C576A9" w:rsidR="00C12BEB" w:rsidRPr="00C12BEB" w:rsidRDefault="00C12BEB" w:rsidP="00C12BEB">
            <w:pPr>
              <w:pStyle w:val="affb"/>
              <w:rPr>
                <w:sz w:val="18"/>
                <w:szCs w:val="18"/>
                <w:lang w:eastAsia="ru-RU"/>
              </w:rPr>
            </w:pPr>
            <w:r w:rsidRPr="00C12BEB">
              <w:rPr>
                <w:color w:val="000000"/>
                <w:sz w:val="18"/>
                <w:szCs w:val="18"/>
              </w:rPr>
              <w:t>988,07</w:t>
            </w:r>
          </w:p>
        </w:tc>
        <w:tc>
          <w:tcPr>
            <w:tcW w:w="213" w:type="pct"/>
            <w:shd w:val="clear" w:color="auto" w:fill="auto"/>
            <w:noWrap/>
            <w:vAlign w:val="center"/>
            <w:hideMark/>
          </w:tcPr>
          <w:p w14:paraId="50689377" w14:textId="3EB2CF81" w:rsidR="00C12BEB" w:rsidRPr="00C12BEB" w:rsidRDefault="00C12BEB" w:rsidP="00C12BEB">
            <w:pPr>
              <w:pStyle w:val="affb"/>
              <w:rPr>
                <w:sz w:val="18"/>
                <w:szCs w:val="18"/>
                <w:lang w:eastAsia="ru-RU"/>
              </w:rPr>
            </w:pPr>
            <w:r w:rsidRPr="00C12BEB">
              <w:rPr>
                <w:color w:val="000000"/>
                <w:sz w:val="18"/>
                <w:szCs w:val="18"/>
              </w:rPr>
              <w:t>994,10</w:t>
            </w:r>
          </w:p>
        </w:tc>
      </w:tr>
      <w:tr w:rsidR="00C12BEB" w:rsidRPr="00BE55AA" w14:paraId="4BC1DA93" w14:textId="77777777" w:rsidTr="0015510A">
        <w:trPr>
          <w:trHeight w:val="255"/>
        </w:trPr>
        <w:tc>
          <w:tcPr>
            <w:tcW w:w="357" w:type="pct"/>
            <w:shd w:val="clear" w:color="auto" w:fill="auto"/>
            <w:vAlign w:val="center"/>
            <w:hideMark/>
          </w:tcPr>
          <w:p w14:paraId="0A411AA4" w14:textId="77777777" w:rsidR="00C12BEB" w:rsidRPr="00BE55AA" w:rsidRDefault="00C12BEB" w:rsidP="00C12BEB">
            <w:pPr>
              <w:pStyle w:val="affb"/>
              <w:rPr>
                <w:sz w:val="18"/>
                <w:szCs w:val="18"/>
                <w:lang w:eastAsia="ru-RU"/>
              </w:rPr>
            </w:pPr>
            <w:r w:rsidRPr="00BE55AA">
              <w:rPr>
                <w:sz w:val="18"/>
                <w:szCs w:val="18"/>
                <w:lang w:eastAsia="ru-RU"/>
              </w:rPr>
              <w:t>Тариф среднегодовой, без НДС</w:t>
            </w:r>
          </w:p>
        </w:tc>
        <w:tc>
          <w:tcPr>
            <w:tcW w:w="175" w:type="pct"/>
            <w:shd w:val="clear" w:color="auto" w:fill="auto"/>
            <w:vAlign w:val="center"/>
            <w:hideMark/>
          </w:tcPr>
          <w:p w14:paraId="7EA7BD8C" w14:textId="77777777" w:rsidR="00C12BEB" w:rsidRPr="00BE55AA" w:rsidRDefault="00C12BEB" w:rsidP="00C12BEB">
            <w:pPr>
              <w:pStyle w:val="affb"/>
              <w:rPr>
                <w:sz w:val="18"/>
                <w:szCs w:val="18"/>
                <w:lang w:eastAsia="ru-RU"/>
              </w:rPr>
            </w:pPr>
            <w:r w:rsidRPr="00BE55AA">
              <w:rPr>
                <w:sz w:val="18"/>
                <w:szCs w:val="18"/>
                <w:lang w:eastAsia="ru-RU"/>
              </w:rPr>
              <w:t>руб./Гкал</w:t>
            </w:r>
          </w:p>
        </w:tc>
        <w:tc>
          <w:tcPr>
            <w:tcW w:w="213" w:type="pct"/>
            <w:shd w:val="clear" w:color="auto" w:fill="auto"/>
            <w:noWrap/>
            <w:vAlign w:val="center"/>
            <w:hideMark/>
          </w:tcPr>
          <w:p w14:paraId="041F9801" w14:textId="6A03D226" w:rsidR="00C12BEB" w:rsidRPr="00C12BEB" w:rsidRDefault="00C12BEB" w:rsidP="00C12BEB">
            <w:pPr>
              <w:pStyle w:val="affb"/>
              <w:rPr>
                <w:sz w:val="18"/>
                <w:szCs w:val="18"/>
                <w:lang w:eastAsia="ru-RU"/>
              </w:rPr>
            </w:pPr>
            <w:r w:rsidRPr="00C12BEB">
              <w:rPr>
                <w:color w:val="000000"/>
                <w:sz w:val="18"/>
                <w:szCs w:val="18"/>
              </w:rPr>
              <w:t>1 559,08</w:t>
            </w:r>
          </w:p>
        </w:tc>
        <w:tc>
          <w:tcPr>
            <w:tcW w:w="213" w:type="pct"/>
            <w:shd w:val="clear" w:color="auto" w:fill="auto"/>
            <w:noWrap/>
            <w:vAlign w:val="center"/>
            <w:hideMark/>
          </w:tcPr>
          <w:p w14:paraId="4B170075" w14:textId="70AA544C" w:rsidR="00C12BEB" w:rsidRPr="00C12BEB" w:rsidRDefault="00C12BEB" w:rsidP="00C12BEB">
            <w:pPr>
              <w:pStyle w:val="affb"/>
              <w:rPr>
                <w:sz w:val="18"/>
                <w:szCs w:val="18"/>
                <w:lang w:eastAsia="ru-RU"/>
              </w:rPr>
            </w:pPr>
            <w:r w:rsidRPr="00C12BEB">
              <w:rPr>
                <w:color w:val="000000"/>
                <w:sz w:val="18"/>
                <w:szCs w:val="18"/>
              </w:rPr>
              <w:t>1 642,20</w:t>
            </w:r>
          </w:p>
        </w:tc>
        <w:tc>
          <w:tcPr>
            <w:tcW w:w="213" w:type="pct"/>
            <w:shd w:val="clear" w:color="auto" w:fill="auto"/>
            <w:noWrap/>
            <w:vAlign w:val="center"/>
            <w:hideMark/>
          </w:tcPr>
          <w:p w14:paraId="4C7954C8" w14:textId="72493604" w:rsidR="00C12BEB" w:rsidRPr="00C12BEB" w:rsidRDefault="00C12BEB" w:rsidP="00C12BEB">
            <w:pPr>
              <w:pStyle w:val="affb"/>
              <w:rPr>
                <w:sz w:val="18"/>
                <w:szCs w:val="18"/>
                <w:lang w:eastAsia="ru-RU"/>
              </w:rPr>
            </w:pPr>
            <w:r w:rsidRPr="00C12BEB">
              <w:rPr>
                <w:color w:val="000000"/>
                <w:sz w:val="18"/>
                <w:szCs w:val="18"/>
              </w:rPr>
              <w:t>1 739,28</w:t>
            </w:r>
          </w:p>
        </w:tc>
        <w:tc>
          <w:tcPr>
            <w:tcW w:w="213" w:type="pct"/>
            <w:shd w:val="clear" w:color="auto" w:fill="auto"/>
            <w:noWrap/>
            <w:vAlign w:val="center"/>
            <w:hideMark/>
          </w:tcPr>
          <w:p w14:paraId="65B6530C" w14:textId="03997710" w:rsidR="00C12BEB" w:rsidRPr="00C12BEB" w:rsidRDefault="00C12BEB" w:rsidP="00C12BEB">
            <w:pPr>
              <w:pStyle w:val="affb"/>
              <w:rPr>
                <w:sz w:val="18"/>
                <w:szCs w:val="18"/>
                <w:lang w:eastAsia="ru-RU"/>
              </w:rPr>
            </w:pPr>
            <w:r w:rsidRPr="00C12BEB">
              <w:rPr>
                <w:color w:val="000000"/>
                <w:sz w:val="18"/>
                <w:szCs w:val="18"/>
              </w:rPr>
              <w:t>1861,03</w:t>
            </w:r>
          </w:p>
        </w:tc>
        <w:tc>
          <w:tcPr>
            <w:tcW w:w="213" w:type="pct"/>
            <w:shd w:val="clear" w:color="auto" w:fill="auto"/>
            <w:noWrap/>
            <w:vAlign w:val="center"/>
            <w:hideMark/>
          </w:tcPr>
          <w:p w14:paraId="1E9CDDC3" w14:textId="18CB53BA" w:rsidR="00C12BEB" w:rsidRPr="00C12BEB" w:rsidRDefault="00C12BEB" w:rsidP="00C12BEB">
            <w:pPr>
              <w:pStyle w:val="affb"/>
              <w:rPr>
                <w:sz w:val="18"/>
                <w:szCs w:val="18"/>
                <w:lang w:eastAsia="ru-RU"/>
              </w:rPr>
            </w:pPr>
            <w:r w:rsidRPr="00C12BEB">
              <w:rPr>
                <w:color w:val="000000"/>
                <w:sz w:val="18"/>
                <w:szCs w:val="18"/>
              </w:rPr>
              <w:t>1935,47</w:t>
            </w:r>
          </w:p>
        </w:tc>
        <w:tc>
          <w:tcPr>
            <w:tcW w:w="213" w:type="pct"/>
            <w:shd w:val="clear" w:color="auto" w:fill="auto"/>
            <w:noWrap/>
            <w:vAlign w:val="center"/>
            <w:hideMark/>
          </w:tcPr>
          <w:p w14:paraId="02F4329F" w14:textId="019FD7FB" w:rsidR="00C12BEB" w:rsidRPr="00C12BEB" w:rsidRDefault="00C12BEB" w:rsidP="00C12BEB">
            <w:pPr>
              <w:pStyle w:val="affb"/>
              <w:rPr>
                <w:sz w:val="18"/>
                <w:szCs w:val="18"/>
                <w:lang w:eastAsia="ru-RU"/>
              </w:rPr>
            </w:pPr>
            <w:r w:rsidRPr="00C12BEB">
              <w:rPr>
                <w:color w:val="000000"/>
                <w:sz w:val="18"/>
                <w:szCs w:val="18"/>
              </w:rPr>
              <w:t>2012,89</w:t>
            </w:r>
          </w:p>
        </w:tc>
        <w:tc>
          <w:tcPr>
            <w:tcW w:w="213" w:type="pct"/>
            <w:shd w:val="clear" w:color="auto" w:fill="auto"/>
            <w:noWrap/>
            <w:vAlign w:val="center"/>
            <w:hideMark/>
          </w:tcPr>
          <w:p w14:paraId="6D46BAC0" w14:textId="2593838D" w:rsidR="00C12BEB" w:rsidRPr="00C12BEB" w:rsidRDefault="00C12BEB" w:rsidP="00C12BEB">
            <w:pPr>
              <w:pStyle w:val="affb"/>
              <w:rPr>
                <w:sz w:val="18"/>
                <w:szCs w:val="18"/>
                <w:lang w:eastAsia="ru-RU"/>
              </w:rPr>
            </w:pPr>
            <w:r w:rsidRPr="00C12BEB">
              <w:rPr>
                <w:color w:val="000000"/>
                <w:sz w:val="18"/>
                <w:szCs w:val="18"/>
              </w:rPr>
              <w:t>2093,41</w:t>
            </w:r>
          </w:p>
        </w:tc>
        <w:tc>
          <w:tcPr>
            <w:tcW w:w="213" w:type="pct"/>
            <w:shd w:val="clear" w:color="auto" w:fill="auto"/>
            <w:noWrap/>
            <w:vAlign w:val="center"/>
            <w:hideMark/>
          </w:tcPr>
          <w:p w14:paraId="4D775269" w14:textId="26634ACC" w:rsidR="00C12BEB" w:rsidRPr="00C12BEB" w:rsidRDefault="00C12BEB" w:rsidP="00C12BEB">
            <w:pPr>
              <w:pStyle w:val="affb"/>
              <w:rPr>
                <w:sz w:val="18"/>
                <w:szCs w:val="18"/>
                <w:lang w:eastAsia="ru-RU"/>
              </w:rPr>
            </w:pPr>
            <w:r w:rsidRPr="00C12BEB">
              <w:rPr>
                <w:color w:val="000000"/>
                <w:sz w:val="18"/>
                <w:szCs w:val="18"/>
              </w:rPr>
              <w:t>2177,15</w:t>
            </w:r>
          </w:p>
        </w:tc>
        <w:tc>
          <w:tcPr>
            <w:tcW w:w="213" w:type="pct"/>
            <w:shd w:val="clear" w:color="auto" w:fill="auto"/>
            <w:noWrap/>
            <w:vAlign w:val="center"/>
            <w:hideMark/>
          </w:tcPr>
          <w:p w14:paraId="75A15DE2" w14:textId="11D80751" w:rsidR="00C12BEB" w:rsidRPr="00C12BEB" w:rsidRDefault="00C12BEB" w:rsidP="00C12BEB">
            <w:pPr>
              <w:pStyle w:val="affb"/>
              <w:rPr>
                <w:sz w:val="18"/>
                <w:szCs w:val="18"/>
                <w:lang w:eastAsia="ru-RU"/>
              </w:rPr>
            </w:pPr>
            <w:r w:rsidRPr="00C12BEB">
              <w:rPr>
                <w:color w:val="000000"/>
                <w:sz w:val="18"/>
                <w:szCs w:val="18"/>
              </w:rPr>
              <w:t>2264,23</w:t>
            </w:r>
          </w:p>
        </w:tc>
        <w:tc>
          <w:tcPr>
            <w:tcW w:w="213" w:type="pct"/>
            <w:shd w:val="clear" w:color="auto" w:fill="auto"/>
            <w:noWrap/>
            <w:vAlign w:val="center"/>
            <w:hideMark/>
          </w:tcPr>
          <w:p w14:paraId="4A9B9BD7" w14:textId="5D261C8D" w:rsidR="00C12BEB" w:rsidRPr="00C12BEB" w:rsidRDefault="00C12BEB" w:rsidP="00C12BEB">
            <w:pPr>
              <w:pStyle w:val="affb"/>
              <w:rPr>
                <w:sz w:val="18"/>
                <w:szCs w:val="18"/>
                <w:lang w:eastAsia="ru-RU"/>
              </w:rPr>
            </w:pPr>
            <w:r w:rsidRPr="00C12BEB">
              <w:rPr>
                <w:color w:val="000000"/>
                <w:sz w:val="18"/>
                <w:szCs w:val="18"/>
              </w:rPr>
              <w:t>2354,80</w:t>
            </w:r>
          </w:p>
        </w:tc>
        <w:tc>
          <w:tcPr>
            <w:tcW w:w="213" w:type="pct"/>
            <w:shd w:val="clear" w:color="auto" w:fill="auto"/>
            <w:noWrap/>
            <w:vAlign w:val="center"/>
            <w:hideMark/>
          </w:tcPr>
          <w:p w14:paraId="4EB660F2" w14:textId="2F187642" w:rsidR="00C12BEB" w:rsidRPr="00C12BEB" w:rsidRDefault="00C12BEB" w:rsidP="00C12BEB">
            <w:pPr>
              <w:pStyle w:val="affb"/>
              <w:rPr>
                <w:sz w:val="18"/>
                <w:szCs w:val="18"/>
                <w:lang w:eastAsia="ru-RU"/>
              </w:rPr>
            </w:pPr>
            <w:r w:rsidRPr="00C12BEB">
              <w:rPr>
                <w:color w:val="000000"/>
                <w:sz w:val="18"/>
                <w:szCs w:val="18"/>
              </w:rPr>
              <w:t>2448,99</w:t>
            </w:r>
          </w:p>
        </w:tc>
        <w:tc>
          <w:tcPr>
            <w:tcW w:w="213" w:type="pct"/>
            <w:shd w:val="clear" w:color="auto" w:fill="auto"/>
            <w:noWrap/>
            <w:vAlign w:val="center"/>
            <w:hideMark/>
          </w:tcPr>
          <w:p w14:paraId="45B1F596" w14:textId="617FA442" w:rsidR="00C12BEB" w:rsidRPr="00C12BEB" w:rsidRDefault="00C12BEB" w:rsidP="00C12BEB">
            <w:pPr>
              <w:pStyle w:val="affb"/>
              <w:rPr>
                <w:sz w:val="18"/>
                <w:szCs w:val="18"/>
                <w:lang w:eastAsia="ru-RU"/>
              </w:rPr>
            </w:pPr>
            <w:r w:rsidRPr="00C12BEB">
              <w:rPr>
                <w:color w:val="000000"/>
                <w:sz w:val="18"/>
                <w:szCs w:val="18"/>
              </w:rPr>
              <w:t>2546,95</w:t>
            </w:r>
          </w:p>
        </w:tc>
        <w:tc>
          <w:tcPr>
            <w:tcW w:w="213" w:type="pct"/>
            <w:shd w:val="clear" w:color="auto" w:fill="auto"/>
            <w:noWrap/>
            <w:vAlign w:val="center"/>
            <w:hideMark/>
          </w:tcPr>
          <w:p w14:paraId="572754E1" w14:textId="792740D1" w:rsidR="00C12BEB" w:rsidRPr="00C12BEB" w:rsidRDefault="00C12BEB" w:rsidP="00C12BEB">
            <w:pPr>
              <w:pStyle w:val="affb"/>
              <w:rPr>
                <w:sz w:val="18"/>
                <w:szCs w:val="18"/>
                <w:lang w:eastAsia="ru-RU"/>
              </w:rPr>
            </w:pPr>
            <w:r w:rsidRPr="00C12BEB">
              <w:rPr>
                <w:color w:val="000000"/>
                <w:sz w:val="18"/>
                <w:szCs w:val="18"/>
              </w:rPr>
              <w:t>2648,83</w:t>
            </w:r>
          </w:p>
        </w:tc>
        <w:tc>
          <w:tcPr>
            <w:tcW w:w="213" w:type="pct"/>
            <w:shd w:val="clear" w:color="auto" w:fill="auto"/>
            <w:noWrap/>
            <w:vAlign w:val="center"/>
            <w:hideMark/>
          </w:tcPr>
          <w:p w14:paraId="1AF03054" w14:textId="67BC557E" w:rsidR="00C12BEB" w:rsidRPr="00C12BEB" w:rsidRDefault="00C12BEB" w:rsidP="00C12BEB">
            <w:pPr>
              <w:pStyle w:val="affb"/>
              <w:rPr>
                <w:sz w:val="18"/>
                <w:szCs w:val="18"/>
                <w:lang w:eastAsia="ru-RU"/>
              </w:rPr>
            </w:pPr>
            <w:r w:rsidRPr="00C12BEB">
              <w:rPr>
                <w:color w:val="000000"/>
                <w:sz w:val="18"/>
                <w:szCs w:val="18"/>
              </w:rPr>
              <w:t>2754,78</w:t>
            </w:r>
          </w:p>
        </w:tc>
        <w:tc>
          <w:tcPr>
            <w:tcW w:w="213" w:type="pct"/>
            <w:shd w:val="clear" w:color="auto" w:fill="auto"/>
            <w:noWrap/>
            <w:vAlign w:val="center"/>
            <w:hideMark/>
          </w:tcPr>
          <w:p w14:paraId="0B7AD246" w14:textId="17995BD8" w:rsidR="00C12BEB" w:rsidRPr="00C12BEB" w:rsidRDefault="00C12BEB" w:rsidP="00C12BEB">
            <w:pPr>
              <w:pStyle w:val="affb"/>
              <w:rPr>
                <w:sz w:val="18"/>
                <w:szCs w:val="18"/>
                <w:lang w:eastAsia="ru-RU"/>
              </w:rPr>
            </w:pPr>
            <w:r w:rsidRPr="00C12BEB">
              <w:rPr>
                <w:color w:val="000000"/>
                <w:sz w:val="18"/>
                <w:szCs w:val="18"/>
              </w:rPr>
              <w:t>2864,98</w:t>
            </w:r>
          </w:p>
        </w:tc>
        <w:tc>
          <w:tcPr>
            <w:tcW w:w="213" w:type="pct"/>
            <w:shd w:val="clear" w:color="auto" w:fill="auto"/>
            <w:noWrap/>
            <w:vAlign w:val="center"/>
            <w:hideMark/>
          </w:tcPr>
          <w:p w14:paraId="01E16D0C" w14:textId="4FECF2BD" w:rsidR="00C12BEB" w:rsidRPr="00C12BEB" w:rsidRDefault="00C12BEB" w:rsidP="00C12BEB">
            <w:pPr>
              <w:pStyle w:val="affb"/>
              <w:rPr>
                <w:sz w:val="18"/>
                <w:szCs w:val="18"/>
                <w:lang w:eastAsia="ru-RU"/>
              </w:rPr>
            </w:pPr>
            <w:r w:rsidRPr="00C12BEB">
              <w:rPr>
                <w:color w:val="000000"/>
                <w:sz w:val="18"/>
                <w:szCs w:val="18"/>
              </w:rPr>
              <w:t>2979,57</w:t>
            </w:r>
          </w:p>
        </w:tc>
        <w:tc>
          <w:tcPr>
            <w:tcW w:w="213" w:type="pct"/>
            <w:shd w:val="clear" w:color="auto" w:fill="auto"/>
            <w:noWrap/>
            <w:vAlign w:val="center"/>
            <w:hideMark/>
          </w:tcPr>
          <w:p w14:paraId="40211FE1" w14:textId="56E8D4C9" w:rsidR="00C12BEB" w:rsidRPr="00C12BEB" w:rsidRDefault="00C12BEB" w:rsidP="00C12BEB">
            <w:pPr>
              <w:pStyle w:val="affb"/>
              <w:rPr>
                <w:sz w:val="18"/>
                <w:szCs w:val="18"/>
                <w:lang w:eastAsia="ru-RU"/>
              </w:rPr>
            </w:pPr>
            <w:r w:rsidRPr="00C12BEB">
              <w:rPr>
                <w:color w:val="000000"/>
                <w:sz w:val="18"/>
                <w:szCs w:val="18"/>
              </w:rPr>
              <w:t>3098,76</w:t>
            </w:r>
          </w:p>
        </w:tc>
        <w:tc>
          <w:tcPr>
            <w:tcW w:w="213" w:type="pct"/>
            <w:shd w:val="clear" w:color="auto" w:fill="auto"/>
            <w:noWrap/>
            <w:vAlign w:val="center"/>
            <w:hideMark/>
          </w:tcPr>
          <w:p w14:paraId="51D0CF42" w14:textId="2B72ECFD" w:rsidR="00C12BEB" w:rsidRPr="00C12BEB" w:rsidRDefault="00C12BEB" w:rsidP="00C12BEB">
            <w:pPr>
              <w:pStyle w:val="affb"/>
              <w:rPr>
                <w:sz w:val="18"/>
                <w:szCs w:val="18"/>
                <w:lang w:eastAsia="ru-RU"/>
              </w:rPr>
            </w:pPr>
            <w:r w:rsidRPr="00C12BEB">
              <w:rPr>
                <w:color w:val="000000"/>
                <w:sz w:val="18"/>
                <w:szCs w:val="18"/>
              </w:rPr>
              <w:t>3222,71</w:t>
            </w:r>
          </w:p>
        </w:tc>
        <w:tc>
          <w:tcPr>
            <w:tcW w:w="213" w:type="pct"/>
            <w:shd w:val="clear" w:color="auto" w:fill="auto"/>
            <w:noWrap/>
            <w:vAlign w:val="center"/>
            <w:hideMark/>
          </w:tcPr>
          <w:p w14:paraId="52AC039F" w14:textId="0ABF6B92" w:rsidR="00C12BEB" w:rsidRPr="00C12BEB" w:rsidRDefault="00C12BEB" w:rsidP="00C12BEB">
            <w:pPr>
              <w:pStyle w:val="affb"/>
              <w:rPr>
                <w:sz w:val="18"/>
                <w:szCs w:val="18"/>
                <w:lang w:eastAsia="ru-RU"/>
              </w:rPr>
            </w:pPr>
            <w:r w:rsidRPr="00C12BEB">
              <w:rPr>
                <w:color w:val="000000"/>
                <w:sz w:val="18"/>
                <w:szCs w:val="18"/>
              </w:rPr>
              <w:t>3351,62</w:t>
            </w:r>
          </w:p>
        </w:tc>
        <w:tc>
          <w:tcPr>
            <w:tcW w:w="213" w:type="pct"/>
            <w:shd w:val="clear" w:color="auto" w:fill="auto"/>
            <w:noWrap/>
            <w:vAlign w:val="center"/>
            <w:hideMark/>
          </w:tcPr>
          <w:p w14:paraId="2C13D323" w14:textId="2EDE6D0B" w:rsidR="00C12BEB" w:rsidRPr="00C12BEB" w:rsidRDefault="00C12BEB" w:rsidP="00C12BEB">
            <w:pPr>
              <w:pStyle w:val="affb"/>
              <w:rPr>
                <w:sz w:val="18"/>
                <w:szCs w:val="18"/>
                <w:lang w:eastAsia="ru-RU"/>
              </w:rPr>
            </w:pPr>
            <w:r w:rsidRPr="00C12BEB">
              <w:rPr>
                <w:color w:val="000000"/>
                <w:sz w:val="18"/>
                <w:szCs w:val="18"/>
              </w:rPr>
              <w:t>3485,68</w:t>
            </w:r>
          </w:p>
        </w:tc>
        <w:tc>
          <w:tcPr>
            <w:tcW w:w="213" w:type="pct"/>
            <w:shd w:val="clear" w:color="auto" w:fill="auto"/>
            <w:noWrap/>
            <w:vAlign w:val="center"/>
            <w:hideMark/>
          </w:tcPr>
          <w:p w14:paraId="0F97C088" w14:textId="68684974" w:rsidR="00C12BEB" w:rsidRPr="00C12BEB" w:rsidRDefault="00C12BEB" w:rsidP="00C12BEB">
            <w:pPr>
              <w:pStyle w:val="affb"/>
              <w:rPr>
                <w:sz w:val="18"/>
                <w:szCs w:val="18"/>
                <w:lang w:eastAsia="ru-RU"/>
              </w:rPr>
            </w:pPr>
            <w:r w:rsidRPr="00C12BEB">
              <w:rPr>
                <w:color w:val="000000"/>
                <w:sz w:val="18"/>
                <w:szCs w:val="18"/>
              </w:rPr>
              <w:t>3625,11</w:t>
            </w:r>
          </w:p>
        </w:tc>
      </w:tr>
      <w:tr w:rsidR="00C12BEB" w:rsidRPr="00BE55AA" w14:paraId="1294677E" w14:textId="77777777" w:rsidTr="0015510A">
        <w:trPr>
          <w:trHeight w:val="255"/>
        </w:trPr>
        <w:tc>
          <w:tcPr>
            <w:tcW w:w="357" w:type="pct"/>
            <w:shd w:val="clear" w:color="auto" w:fill="auto"/>
            <w:vAlign w:val="center"/>
            <w:hideMark/>
          </w:tcPr>
          <w:p w14:paraId="66EB29F1" w14:textId="77777777" w:rsidR="00C12BEB" w:rsidRPr="00BE55AA" w:rsidRDefault="00C12BEB" w:rsidP="00C12BEB">
            <w:pPr>
              <w:pStyle w:val="affb"/>
              <w:rPr>
                <w:sz w:val="18"/>
                <w:szCs w:val="18"/>
                <w:lang w:eastAsia="ru-RU"/>
              </w:rPr>
            </w:pPr>
            <w:r w:rsidRPr="00BE55AA">
              <w:rPr>
                <w:sz w:val="18"/>
                <w:szCs w:val="18"/>
                <w:lang w:eastAsia="ru-RU"/>
              </w:rPr>
              <w:t>Динамика роста</w:t>
            </w:r>
          </w:p>
        </w:tc>
        <w:tc>
          <w:tcPr>
            <w:tcW w:w="175" w:type="pct"/>
            <w:shd w:val="clear" w:color="auto" w:fill="auto"/>
            <w:vAlign w:val="center"/>
            <w:hideMark/>
          </w:tcPr>
          <w:p w14:paraId="66B4FC02" w14:textId="77777777" w:rsidR="00C12BEB" w:rsidRPr="00BE55AA" w:rsidRDefault="00C12BEB" w:rsidP="00C12BEB">
            <w:pPr>
              <w:pStyle w:val="affb"/>
              <w:rPr>
                <w:sz w:val="18"/>
                <w:szCs w:val="18"/>
                <w:lang w:eastAsia="ru-RU"/>
              </w:rPr>
            </w:pPr>
            <w:r w:rsidRPr="00BE55AA">
              <w:rPr>
                <w:sz w:val="18"/>
                <w:szCs w:val="18"/>
                <w:lang w:eastAsia="ru-RU"/>
              </w:rPr>
              <w:t>%</w:t>
            </w:r>
          </w:p>
        </w:tc>
        <w:tc>
          <w:tcPr>
            <w:tcW w:w="213" w:type="pct"/>
            <w:shd w:val="clear" w:color="auto" w:fill="auto"/>
            <w:noWrap/>
            <w:vAlign w:val="center"/>
            <w:hideMark/>
          </w:tcPr>
          <w:p w14:paraId="4834C36D" w14:textId="62095F98" w:rsidR="00C12BEB" w:rsidRPr="00C12BEB" w:rsidRDefault="00C12BEB" w:rsidP="00C12BEB">
            <w:pPr>
              <w:pStyle w:val="affb"/>
              <w:rPr>
                <w:sz w:val="18"/>
                <w:szCs w:val="18"/>
                <w:lang w:eastAsia="ru-RU"/>
              </w:rPr>
            </w:pPr>
            <w:r w:rsidRPr="00C12BEB">
              <w:rPr>
                <w:color w:val="000000"/>
                <w:sz w:val="18"/>
                <w:szCs w:val="18"/>
              </w:rPr>
              <w:t> </w:t>
            </w:r>
          </w:p>
        </w:tc>
        <w:tc>
          <w:tcPr>
            <w:tcW w:w="213" w:type="pct"/>
            <w:shd w:val="clear" w:color="auto" w:fill="auto"/>
            <w:noWrap/>
            <w:vAlign w:val="center"/>
            <w:hideMark/>
          </w:tcPr>
          <w:p w14:paraId="2B39F940" w14:textId="0831106F" w:rsidR="00C12BEB" w:rsidRPr="00C12BEB" w:rsidRDefault="00C12BEB" w:rsidP="00C12BEB">
            <w:pPr>
              <w:pStyle w:val="affb"/>
              <w:rPr>
                <w:sz w:val="18"/>
                <w:szCs w:val="18"/>
                <w:lang w:eastAsia="ru-RU"/>
              </w:rPr>
            </w:pPr>
            <w:r w:rsidRPr="00C12BEB">
              <w:rPr>
                <w:color w:val="000000"/>
                <w:sz w:val="18"/>
                <w:szCs w:val="18"/>
              </w:rPr>
              <w:t>5%</w:t>
            </w:r>
          </w:p>
        </w:tc>
        <w:tc>
          <w:tcPr>
            <w:tcW w:w="213" w:type="pct"/>
            <w:shd w:val="clear" w:color="auto" w:fill="auto"/>
            <w:noWrap/>
            <w:vAlign w:val="center"/>
            <w:hideMark/>
          </w:tcPr>
          <w:p w14:paraId="6A1BDF1E" w14:textId="65A1C855" w:rsidR="00C12BEB" w:rsidRPr="00C12BEB" w:rsidRDefault="00C12BEB" w:rsidP="00C12BEB">
            <w:pPr>
              <w:pStyle w:val="affb"/>
              <w:rPr>
                <w:sz w:val="18"/>
                <w:szCs w:val="18"/>
                <w:lang w:eastAsia="ru-RU"/>
              </w:rPr>
            </w:pPr>
            <w:r w:rsidRPr="00C12BEB">
              <w:rPr>
                <w:color w:val="000000"/>
                <w:sz w:val="18"/>
                <w:szCs w:val="18"/>
              </w:rPr>
              <w:t>6%</w:t>
            </w:r>
          </w:p>
        </w:tc>
        <w:tc>
          <w:tcPr>
            <w:tcW w:w="213" w:type="pct"/>
            <w:shd w:val="clear" w:color="auto" w:fill="auto"/>
            <w:noWrap/>
            <w:vAlign w:val="center"/>
            <w:hideMark/>
          </w:tcPr>
          <w:p w14:paraId="4A4B7E0E" w14:textId="39D52BEC" w:rsidR="00C12BEB" w:rsidRPr="00C12BEB" w:rsidRDefault="00C12BEB" w:rsidP="00C12BEB">
            <w:pPr>
              <w:pStyle w:val="affb"/>
              <w:rPr>
                <w:sz w:val="18"/>
                <w:szCs w:val="18"/>
                <w:lang w:eastAsia="ru-RU"/>
              </w:rPr>
            </w:pPr>
            <w:r w:rsidRPr="00C12BEB">
              <w:rPr>
                <w:color w:val="000000"/>
                <w:sz w:val="18"/>
                <w:szCs w:val="18"/>
              </w:rPr>
              <w:t>7%</w:t>
            </w:r>
          </w:p>
        </w:tc>
        <w:tc>
          <w:tcPr>
            <w:tcW w:w="213" w:type="pct"/>
            <w:shd w:val="clear" w:color="auto" w:fill="auto"/>
            <w:noWrap/>
            <w:vAlign w:val="center"/>
            <w:hideMark/>
          </w:tcPr>
          <w:p w14:paraId="4D2FB81A" w14:textId="01E8D756"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3AB68F31" w14:textId="106EA412"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08A02B2A" w14:textId="2D208194"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03A48E01" w14:textId="574AD8BD"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5AE86220" w14:textId="08B055FC"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20095472" w14:textId="69150F42"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20F965B1" w14:textId="1665568F"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1ABF0DB2" w14:textId="191B5764"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2E7D29B3" w14:textId="60A6FE55"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12B58F2C" w14:textId="6FAE8141"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5A4247FA" w14:textId="12C94EBD"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3BD0161D" w14:textId="203F5F5D"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38ED3DA3" w14:textId="667E2B9E"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00626DA9" w14:textId="1B7AF290"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5B159EE5" w14:textId="73B4000B"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677DA15D" w14:textId="5667BAD5" w:rsidR="00C12BEB" w:rsidRPr="00C12BEB" w:rsidRDefault="00C12BEB" w:rsidP="00C12BEB">
            <w:pPr>
              <w:pStyle w:val="affb"/>
              <w:rPr>
                <w:sz w:val="18"/>
                <w:szCs w:val="18"/>
                <w:lang w:eastAsia="ru-RU"/>
              </w:rPr>
            </w:pPr>
            <w:r w:rsidRPr="00C12BEB">
              <w:rPr>
                <w:color w:val="000000"/>
                <w:sz w:val="18"/>
                <w:szCs w:val="18"/>
              </w:rPr>
              <w:t>4%</w:t>
            </w:r>
          </w:p>
        </w:tc>
        <w:tc>
          <w:tcPr>
            <w:tcW w:w="213" w:type="pct"/>
            <w:shd w:val="clear" w:color="auto" w:fill="auto"/>
            <w:noWrap/>
            <w:vAlign w:val="center"/>
            <w:hideMark/>
          </w:tcPr>
          <w:p w14:paraId="59A463C5" w14:textId="50207F1D" w:rsidR="00C12BEB" w:rsidRPr="00C12BEB" w:rsidRDefault="00C12BEB" w:rsidP="00C12BEB">
            <w:pPr>
              <w:pStyle w:val="affb"/>
              <w:rPr>
                <w:sz w:val="18"/>
                <w:szCs w:val="18"/>
                <w:lang w:eastAsia="ru-RU"/>
              </w:rPr>
            </w:pPr>
            <w:r w:rsidRPr="00C12BEB">
              <w:rPr>
                <w:color w:val="000000"/>
                <w:sz w:val="18"/>
                <w:szCs w:val="18"/>
              </w:rPr>
              <w:t>4%</w:t>
            </w:r>
          </w:p>
        </w:tc>
      </w:tr>
      <w:tr w:rsidR="00920C80" w:rsidRPr="00BE55AA" w14:paraId="3431DBD0" w14:textId="77777777" w:rsidTr="0015510A">
        <w:trPr>
          <w:trHeight w:val="255"/>
        </w:trPr>
        <w:tc>
          <w:tcPr>
            <w:tcW w:w="357" w:type="pct"/>
            <w:shd w:val="clear" w:color="auto" w:fill="auto"/>
            <w:noWrap/>
            <w:vAlign w:val="bottom"/>
            <w:hideMark/>
          </w:tcPr>
          <w:p w14:paraId="625307F7" w14:textId="3633C9F3" w:rsidR="00920C80" w:rsidRPr="00BE55AA" w:rsidRDefault="00920C80" w:rsidP="00895A66">
            <w:pPr>
              <w:pStyle w:val="affb"/>
              <w:rPr>
                <w:b/>
                <w:bCs/>
                <w:sz w:val="18"/>
                <w:szCs w:val="18"/>
                <w:lang w:eastAsia="ru-RU"/>
              </w:rPr>
            </w:pPr>
            <w:r w:rsidRPr="00BE55AA">
              <w:rPr>
                <w:b/>
                <w:bCs/>
                <w:sz w:val="18"/>
                <w:szCs w:val="18"/>
                <w:lang w:eastAsia="ru-RU"/>
              </w:rPr>
              <w:t>ООО "Энергорес</w:t>
            </w:r>
            <w:r>
              <w:rPr>
                <w:b/>
                <w:bCs/>
                <w:sz w:val="18"/>
                <w:szCs w:val="18"/>
                <w:lang w:eastAsia="ru-RU"/>
              </w:rPr>
              <w:t>у</w:t>
            </w:r>
            <w:r w:rsidRPr="00BE55AA">
              <w:rPr>
                <w:b/>
                <w:bCs/>
                <w:sz w:val="18"/>
                <w:szCs w:val="18"/>
                <w:lang w:eastAsia="ru-RU"/>
              </w:rPr>
              <w:t>рс"</w:t>
            </w:r>
          </w:p>
        </w:tc>
        <w:tc>
          <w:tcPr>
            <w:tcW w:w="175" w:type="pct"/>
            <w:shd w:val="clear" w:color="auto" w:fill="auto"/>
            <w:vAlign w:val="center"/>
            <w:hideMark/>
          </w:tcPr>
          <w:p w14:paraId="26657B9A"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1E4399DD"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227281BD"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1DE7E9F5"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65071B9E"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CBB5E67"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1B2185BD"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701461D9"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8FAB8E4"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2593F4CC"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3822F427"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2FFD3EEE"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2164043C"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1503281F"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3526FB30"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337F36AE"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32618DAC"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6384DEDE"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7B66CD40"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31DD11F4"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0906814E"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99B41A2" w14:textId="77777777" w:rsidR="00920C80" w:rsidRPr="00BE55AA" w:rsidRDefault="00920C80" w:rsidP="00895A66">
            <w:pPr>
              <w:pStyle w:val="affb"/>
              <w:rPr>
                <w:sz w:val="18"/>
                <w:szCs w:val="18"/>
                <w:lang w:eastAsia="ru-RU"/>
              </w:rPr>
            </w:pPr>
            <w:r w:rsidRPr="00BE55AA">
              <w:rPr>
                <w:sz w:val="18"/>
                <w:szCs w:val="18"/>
                <w:lang w:eastAsia="ru-RU"/>
              </w:rPr>
              <w:t> </w:t>
            </w:r>
          </w:p>
        </w:tc>
      </w:tr>
      <w:tr w:rsidR="0015510A" w:rsidRPr="00BE55AA" w14:paraId="4C1FC0BC" w14:textId="77777777" w:rsidTr="0015510A">
        <w:trPr>
          <w:trHeight w:val="255"/>
        </w:trPr>
        <w:tc>
          <w:tcPr>
            <w:tcW w:w="357" w:type="pct"/>
            <w:shd w:val="clear" w:color="auto" w:fill="auto"/>
            <w:vAlign w:val="center"/>
            <w:hideMark/>
          </w:tcPr>
          <w:p w14:paraId="77CA8CFB" w14:textId="77777777" w:rsidR="0015510A" w:rsidRPr="00BE55AA" w:rsidRDefault="0015510A" w:rsidP="0015510A">
            <w:pPr>
              <w:pStyle w:val="affb"/>
              <w:rPr>
                <w:sz w:val="18"/>
                <w:szCs w:val="18"/>
                <w:lang w:eastAsia="ru-RU"/>
              </w:rPr>
            </w:pPr>
            <w:r w:rsidRPr="00BE55AA">
              <w:rPr>
                <w:sz w:val="18"/>
                <w:szCs w:val="18"/>
                <w:lang w:eastAsia="ru-RU"/>
              </w:rPr>
              <w:t>НВВ</w:t>
            </w:r>
          </w:p>
        </w:tc>
        <w:tc>
          <w:tcPr>
            <w:tcW w:w="175" w:type="pct"/>
            <w:shd w:val="clear" w:color="auto" w:fill="auto"/>
            <w:vAlign w:val="center"/>
            <w:hideMark/>
          </w:tcPr>
          <w:p w14:paraId="308F71E5" w14:textId="77777777" w:rsidR="0015510A" w:rsidRPr="00BE55AA" w:rsidRDefault="0015510A" w:rsidP="0015510A">
            <w:pPr>
              <w:pStyle w:val="affb"/>
              <w:rPr>
                <w:sz w:val="18"/>
                <w:szCs w:val="18"/>
                <w:lang w:eastAsia="ru-RU"/>
              </w:rPr>
            </w:pPr>
            <w:r w:rsidRPr="00BE55AA">
              <w:rPr>
                <w:sz w:val="18"/>
                <w:szCs w:val="18"/>
                <w:lang w:eastAsia="ru-RU"/>
              </w:rPr>
              <w:t>тыс.руб.</w:t>
            </w:r>
          </w:p>
        </w:tc>
        <w:tc>
          <w:tcPr>
            <w:tcW w:w="213" w:type="pct"/>
            <w:shd w:val="clear" w:color="auto" w:fill="auto"/>
            <w:noWrap/>
            <w:vAlign w:val="center"/>
            <w:hideMark/>
          </w:tcPr>
          <w:p w14:paraId="0A1129A6" w14:textId="6EFA9A73" w:rsidR="0015510A" w:rsidRPr="0015510A" w:rsidRDefault="0015510A" w:rsidP="0015510A">
            <w:pPr>
              <w:pStyle w:val="affb"/>
              <w:rPr>
                <w:sz w:val="18"/>
                <w:szCs w:val="18"/>
                <w:lang w:eastAsia="ru-RU"/>
              </w:rPr>
            </w:pPr>
            <w:r w:rsidRPr="0015510A">
              <w:rPr>
                <w:color w:val="000000"/>
                <w:sz w:val="18"/>
                <w:szCs w:val="18"/>
              </w:rPr>
              <w:t>1 604 452,35</w:t>
            </w:r>
          </w:p>
        </w:tc>
        <w:tc>
          <w:tcPr>
            <w:tcW w:w="213" w:type="pct"/>
            <w:shd w:val="clear" w:color="auto" w:fill="auto"/>
            <w:noWrap/>
            <w:vAlign w:val="center"/>
            <w:hideMark/>
          </w:tcPr>
          <w:p w14:paraId="4F777568" w14:textId="7AA1D32D" w:rsidR="0015510A" w:rsidRPr="0015510A" w:rsidRDefault="0015510A" w:rsidP="0015510A">
            <w:pPr>
              <w:pStyle w:val="affb"/>
              <w:rPr>
                <w:sz w:val="18"/>
                <w:szCs w:val="18"/>
                <w:lang w:eastAsia="ru-RU"/>
              </w:rPr>
            </w:pPr>
            <w:r w:rsidRPr="0015510A">
              <w:rPr>
                <w:color w:val="000000"/>
                <w:sz w:val="18"/>
                <w:szCs w:val="18"/>
              </w:rPr>
              <w:t>1 788 004,29</w:t>
            </w:r>
          </w:p>
        </w:tc>
        <w:tc>
          <w:tcPr>
            <w:tcW w:w="213" w:type="pct"/>
            <w:shd w:val="clear" w:color="auto" w:fill="auto"/>
            <w:noWrap/>
            <w:vAlign w:val="center"/>
            <w:hideMark/>
          </w:tcPr>
          <w:p w14:paraId="34E00826" w14:textId="0E3245BB" w:rsidR="0015510A" w:rsidRPr="0015510A" w:rsidRDefault="0015510A" w:rsidP="0015510A">
            <w:pPr>
              <w:pStyle w:val="affb"/>
              <w:rPr>
                <w:sz w:val="18"/>
                <w:szCs w:val="18"/>
                <w:lang w:eastAsia="ru-RU"/>
              </w:rPr>
            </w:pPr>
            <w:r w:rsidRPr="0015510A">
              <w:rPr>
                <w:color w:val="000000"/>
                <w:sz w:val="18"/>
                <w:szCs w:val="18"/>
              </w:rPr>
              <w:t>1 641 353,18</w:t>
            </w:r>
          </w:p>
        </w:tc>
        <w:tc>
          <w:tcPr>
            <w:tcW w:w="213" w:type="pct"/>
            <w:shd w:val="clear" w:color="auto" w:fill="auto"/>
            <w:noWrap/>
            <w:vAlign w:val="center"/>
            <w:hideMark/>
          </w:tcPr>
          <w:p w14:paraId="11A56CD4" w14:textId="40542080" w:rsidR="0015510A" w:rsidRPr="0015510A" w:rsidRDefault="0015510A" w:rsidP="0015510A">
            <w:pPr>
              <w:pStyle w:val="affb"/>
              <w:rPr>
                <w:sz w:val="18"/>
                <w:szCs w:val="18"/>
                <w:lang w:eastAsia="ru-RU"/>
              </w:rPr>
            </w:pPr>
            <w:r w:rsidRPr="0015510A">
              <w:rPr>
                <w:color w:val="000000"/>
                <w:sz w:val="18"/>
                <w:szCs w:val="18"/>
              </w:rPr>
              <w:t>1 736 556,40</w:t>
            </w:r>
          </w:p>
        </w:tc>
        <w:tc>
          <w:tcPr>
            <w:tcW w:w="213" w:type="pct"/>
            <w:shd w:val="clear" w:color="auto" w:fill="auto"/>
            <w:noWrap/>
            <w:vAlign w:val="center"/>
            <w:hideMark/>
          </w:tcPr>
          <w:p w14:paraId="124CBE63" w14:textId="33B6CD7F" w:rsidR="0015510A" w:rsidRPr="0015510A" w:rsidRDefault="0015510A" w:rsidP="0015510A">
            <w:pPr>
              <w:pStyle w:val="affb"/>
              <w:rPr>
                <w:sz w:val="18"/>
                <w:szCs w:val="18"/>
                <w:lang w:eastAsia="ru-RU"/>
              </w:rPr>
            </w:pPr>
            <w:r w:rsidRPr="0015510A">
              <w:rPr>
                <w:color w:val="000000"/>
                <w:sz w:val="18"/>
                <w:szCs w:val="18"/>
              </w:rPr>
              <w:t>1 806 018,65</w:t>
            </w:r>
          </w:p>
        </w:tc>
        <w:tc>
          <w:tcPr>
            <w:tcW w:w="213" w:type="pct"/>
            <w:shd w:val="clear" w:color="auto" w:fill="auto"/>
            <w:noWrap/>
            <w:vAlign w:val="center"/>
            <w:hideMark/>
          </w:tcPr>
          <w:p w14:paraId="25308660" w14:textId="310A9D27" w:rsidR="0015510A" w:rsidRPr="0015510A" w:rsidRDefault="0015510A" w:rsidP="0015510A">
            <w:pPr>
              <w:pStyle w:val="affb"/>
              <w:rPr>
                <w:sz w:val="18"/>
                <w:szCs w:val="18"/>
                <w:lang w:eastAsia="ru-RU"/>
              </w:rPr>
            </w:pPr>
            <w:r w:rsidRPr="0015510A">
              <w:rPr>
                <w:color w:val="000000"/>
                <w:sz w:val="18"/>
                <w:szCs w:val="18"/>
              </w:rPr>
              <w:t>1 878 259,40</w:t>
            </w:r>
          </w:p>
        </w:tc>
        <w:tc>
          <w:tcPr>
            <w:tcW w:w="213" w:type="pct"/>
            <w:shd w:val="clear" w:color="auto" w:fill="auto"/>
            <w:noWrap/>
            <w:vAlign w:val="center"/>
            <w:hideMark/>
          </w:tcPr>
          <w:p w14:paraId="519FE35F" w14:textId="303A5C25" w:rsidR="0015510A" w:rsidRPr="0015510A" w:rsidRDefault="0015510A" w:rsidP="0015510A">
            <w:pPr>
              <w:pStyle w:val="affb"/>
              <w:rPr>
                <w:sz w:val="18"/>
                <w:szCs w:val="18"/>
                <w:lang w:eastAsia="ru-RU"/>
              </w:rPr>
            </w:pPr>
            <w:r w:rsidRPr="0015510A">
              <w:rPr>
                <w:color w:val="000000"/>
                <w:sz w:val="18"/>
                <w:szCs w:val="18"/>
              </w:rPr>
              <w:t>1 953 389,77</w:t>
            </w:r>
          </w:p>
        </w:tc>
        <w:tc>
          <w:tcPr>
            <w:tcW w:w="213" w:type="pct"/>
            <w:shd w:val="clear" w:color="auto" w:fill="auto"/>
            <w:noWrap/>
            <w:vAlign w:val="center"/>
            <w:hideMark/>
          </w:tcPr>
          <w:p w14:paraId="7DE28CD3" w14:textId="3F1BBB86" w:rsidR="0015510A" w:rsidRPr="0015510A" w:rsidRDefault="0015510A" w:rsidP="0015510A">
            <w:pPr>
              <w:pStyle w:val="affb"/>
              <w:rPr>
                <w:sz w:val="18"/>
                <w:szCs w:val="18"/>
                <w:lang w:eastAsia="ru-RU"/>
              </w:rPr>
            </w:pPr>
            <w:r w:rsidRPr="0015510A">
              <w:rPr>
                <w:color w:val="000000"/>
                <w:sz w:val="18"/>
                <w:szCs w:val="18"/>
              </w:rPr>
              <w:t>2 031 525,36</w:t>
            </w:r>
          </w:p>
        </w:tc>
        <w:tc>
          <w:tcPr>
            <w:tcW w:w="213" w:type="pct"/>
            <w:shd w:val="clear" w:color="auto" w:fill="auto"/>
            <w:noWrap/>
            <w:vAlign w:val="center"/>
            <w:hideMark/>
          </w:tcPr>
          <w:p w14:paraId="77416845" w14:textId="64CFC285" w:rsidR="0015510A" w:rsidRPr="0015510A" w:rsidRDefault="0015510A" w:rsidP="0015510A">
            <w:pPr>
              <w:pStyle w:val="affb"/>
              <w:rPr>
                <w:sz w:val="18"/>
                <w:szCs w:val="18"/>
                <w:lang w:eastAsia="ru-RU"/>
              </w:rPr>
            </w:pPr>
            <w:r w:rsidRPr="0015510A">
              <w:rPr>
                <w:color w:val="000000"/>
                <w:sz w:val="18"/>
                <w:szCs w:val="18"/>
              </w:rPr>
              <w:t>2 112 786,38</w:t>
            </w:r>
          </w:p>
        </w:tc>
        <w:tc>
          <w:tcPr>
            <w:tcW w:w="213" w:type="pct"/>
            <w:shd w:val="clear" w:color="auto" w:fill="auto"/>
            <w:noWrap/>
            <w:vAlign w:val="center"/>
            <w:hideMark/>
          </w:tcPr>
          <w:p w14:paraId="234A1561" w14:textId="1E912157" w:rsidR="0015510A" w:rsidRPr="0015510A" w:rsidRDefault="0015510A" w:rsidP="0015510A">
            <w:pPr>
              <w:pStyle w:val="affb"/>
              <w:rPr>
                <w:sz w:val="18"/>
                <w:szCs w:val="18"/>
                <w:lang w:eastAsia="ru-RU"/>
              </w:rPr>
            </w:pPr>
            <w:r w:rsidRPr="0015510A">
              <w:rPr>
                <w:color w:val="000000"/>
                <w:sz w:val="18"/>
                <w:szCs w:val="18"/>
              </w:rPr>
              <w:t>2 197 297,83</w:t>
            </w:r>
          </w:p>
        </w:tc>
        <w:tc>
          <w:tcPr>
            <w:tcW w:w="213" w:type="pct"/>
            <w:shd w:val="clear" w:color="auto" w:fill="auto"/>
            <w:noWrap/>
            <w:vAlign w:val="center"/>
            <w:hideMark/>
          </w:tcPr>
          <w:p w14:paraId="6C22FCE2" w14:textId="0A06C676" w:rsidR="0015510A" w:rsidRPr="0015510A" w:rsidRDefault="0015510A" w:rsidP="0015510A">
            <w:pPr>
              <w:pStyle w:val="affb"/>
              <w:rPr>
                <w:sz w:val="18"/>
                <w:szCs w:val="18"/>
                <w:lang w:eastAsia="ru-RU"/>
              </w:rPr>
            </w:pPr>
            <w:r w:rsidRPr="0015510A">
              <w:rPr>
                <w:color w:val="000000"/>
                <w:sz w:val="18"/>
                <w:szCs w:val="18"/>
              </w:rPr>
              <w:t>2 285 189,75</w:t>
            </w:r>
          </w:p>
        </w:tc>
        <w:tc>
          <w:tcPr>
            <w:tcW w:w="213" w:type="pct"/>
            <w:shd w:val="clear" w:color="auto" w:fill="auto"/>
            <w:noWrap/>
            <w:vAlign w:val="center"/>
            <w:hideMark/>
          </w:tcPr>
          <w:p w14:paraId="154C515B" w14:textId="0F072A79" w:rsidR="0015510A" w:rsidRPr="0015510A" w:rsidRDefault="0015510A" w:rsidP="0015510A">
            <w:pPr>
              <w:pStyle w:val="affb"/>
              <w:rPr>
                <w:sz w:val="18"/>
                <w:szCs w:val="18"/>
                <w:lang w:eastAsia="ru-RU"/>
              </w:rPr>
            </w:pPr>
            <w:r w:rsidRPr="0015510A">
              <w:rPr>
                <w:color w:val="000000"/>
                <w:sz w:val="18"/>
                <w:szCs w:val="18"/>
              </w:rPr>
              <w:t>2 376 597,34</w:t>
            </w:r>
          </w:p>
        </w:tc>
        <w:tc>
          <w:tcPr>
            <w:tcW w:w="213" w:type="pct"/>
            <w:shd w:val="clear" w:color="auto" w:fill="auto"/>
            <w:noWrap/>
            <w:vAlign w:val="center"/>
            <w:hideMark/>
          </w:tcPr>
          <w:p w14:paraId="2BD9CF3A" w14:textId="79176662" w:rsidR="0015510A" w:rsidRPr="0015510A" w:rsidRDefault="0015510A" w:rsidP="0015510A">
            <w:pPr>
              <w:pStyle w:val="affb"/>
              <w:rPr>
                <w:sz w:val="18"/>
                <w:szCs w:val="18"/>
                <w:lang w:eastAsia="ru-RU"/>
              </w:rPr>
            </w:pPr>
            <w:r w:rsidRPr="0015510A">
              <w:rPr>
                <w:color w:val="000000"/>
                <w:sz w:val="18"/>
                <w:szCs w:val="18"/>
              </w:rPr>
              <w:t>2 471 661,23</w:t>
            </w:r>
          </w:p>
        </w:tc>
        <w:tc>
          <w:tcPr>
            <w:tcW w:w="213" w:type="pct"/>
            <w:shd w:val="clear" w:color="auto" w:fill="auto"/>
            <w:noWrap/>
            <w:vAlign w:val="center"/>
            <w:hideMark/>
          </w:tcPr>
          <w:p w14:paraId="5DEF9C44" w14:textId="055CC884" w:rsidR="0015510A" w:rsidRPr="0015510A" w:rsidRDefault="0015510A" w:rsidP="0015510A">
            <w:pPr>
              <w:pStyle w:val="affb"/>
              <w:rPr>
                <w:sz w:val="18"/>
                <w:szCs w:val="18"/>
                <w:lang w:eastAsia="ru-RU"/>
              </w:rPr>
            </w:pPr>
            <w:r w:rsidRPr="0015510A">
              <w:rPr>
                <w:color w:val="000000"/>
                <w:sz w:val="18"/>
                <w:szCs w:val="18"/>
              </w:rPr>
              <w:t>2 570 527,68</w:t>
            </w:r>
          </w:p>
        </w:tc>
        <w:tc>
          <w:tcPr>
            <w:tcW w:w="213" w:type="pct"/>
            <w:shd w:val="clear" w:color="auto" w:fill="auto"/>
            <w:noWrap/>
            <w:vAlign w:val="center"/>
            <w:hideMark/>
          </w:tcPr>
          <w:p w14:paraId="4C4ABF62" w14:textId="359EA548" w:rsidR="0015510A" w:rsidRPr="0015510A" w:rsidRDefault="0015510A" w:rsidP="0015510A">
            <w:pPr>
              <w:pStyle w:val="affb"/>
              <w:rPr>
                <w:sz w:val="18"/>
                <w:szCs w:val="18"/>
                <w:lang w:eastAsia="ru-RU"/>
              </w:rPr>
            </w:pPr>
            <w:r w:rsidRPr="0015510A">
              <w:rPr>
                <w:color w:val="000000"/>
                <w:sz w:val="18"/>
                <w:szCs w:val="18"/>
              </w:rPr>
              <w:t>2 673 348,79</w:t>
            </w:r>
          </w:p>
        </w:tc>
        <w:tc>
          <w:tcPr>
            <w:tcW w:w="213" w:type="pct"/>
            <w:shd w:val="clear" w:color="auto" w:fill="auto"/>
            <w:noWrap/>
            <w:vAlign w:val="center"/>
            <w:hideMark/>
          </w:tcPr>
          <w:p w14:paraId="6A9CF4E8" w14:textId="46A14BBC" w:rsidR="0015510A" w:rsidRPr="0015510A" w:rsidRDefault="0015510A" w:rsidP="0015510A">
            <w:pPr>
              <w:pStyle w:val="affb"/>
              <w:rPr>
                <w:sz w:val="18"/>
                <w:szCs w:val="18"/>
                <w:lang w:eastAsia="ru-RU"/>
              </w:rPr>
            </w:pPr>
            <w:r w:rsidRPr="0015510A">
              <w:rPr>
                <w:color w:val="000000"/>
                <w:sz w:val="18"/>
                <w:szCs w:val="18"/>
              </w:rPr>
              <w:t>2 780 282,74</w:t>
            </w:r>
          </w:p>
        </w:tc>
        <w:tc>
          <w:tcPr>
            <w:tcW w:w="213" w:type="pct"/>
            <w:shd w:val="clear" w:color="auto" w:fill="auto"/>
            <w:noWrap/>
            <w:vAlign w:val="center"/>
            <w:hideMark/>
          </w:tcPr>
          <w:p w14:paraId="226C4E1C" w14:textId="0E673B50" w:rsidR="0015510A" w:rsidRPr="0015510A" w:rsidRDefault="0015510A" w:rsidP="0015510A">
            <w:pPr>
              <w:pStyle w:val="affb"/>
              <w:rPr>
                <w:sz w:val="18"/>
                <w:szCs w:val="18"/>
                <w:lang w:eastAsia="ru-RU"/>
              </w:rPr>
            </w:pPr>
            <w:r w:rsidRPr="0015510A">
              <w:rPr>
                <w:color w:val="000000"/>
                <w:sz w:val="18"/>
                <w:szCs w:val="18"/>
              </w:rPr>
              <w:t>2 891 494,05</w:t>
            </w:r>
          </w:p>
        </w:tc>
        <w:tc>
          <w:tcPr>
            <w:tcW w:w="213" w:type="pct"/>
            <w:shd w:val="clear" w:color="auto" w:fill="auto"/>
            <w:noWrap/>
            <w:vAlign w:val="center"/>
            <w:hideMark/>
          </w:tcPr>
          <w:p w14:paraId="2FFD5C3E" w14:textId="277CA6D1" w:rsidR="0015510A" w:rsidRPr="0015510A" w:rsidRDefault="0015510A" w:rsidP="0015510A">
            <w:pPr>
              <w:pStyle w:val="affb"/>
              <w:rPr>
                <w:sz w:val="18"/>
                <w:szCs w:val="18"/>
                <w:lang w:eastAsia="ru-RU"/>
              </w:rPr>
            </w:pPr>
            <w:r w:rsidRPr="0015510A">
              <w:rPr>
                <w:color w:val="000000"/>
                <w:sz w:val="18"/>
                <w:szCs w:val="18"/>
              </w:rPr>
              <w:t>3 007 153,81</w:t>
            </w:r>
          </w:p>
        </w:tc>
        <w:tc>
          <w:tcPr>
            <w:tcW w:w="213" w:type="pct"/>
            <w:shd w:val="clear" w:color="auto" w:fill="auto"/>
            <w:noWrap/>
            <w:vAlign w:val="center"/>
            <w:hideMark/>
          </w:tcPr>
          <w:p w14:paraId="25C888B9" w14:textId="6618F302" w:rsidR="0015510A" w:rsidRPr="0015510A" w:rsidRDefault="0015510A" w:rsidP="0015510A">
            <w:pPr>
              <w:pStyle w:val="affb"/>
              <w:rPr>
                <w:sz w:val="18"/>
                <w:szCs w:val="18"/>
                <w:lang w:eastAsia="ru-RU"/>
              </w:rPr>
            </w:pPr>
            <w:r w:rsidRPr="0015510A">
              <w:rPr>
                <w:color w:val="000000"/>
                <w:sz w:val="18"/>
                <w:szCs w:val="18"/>
              </w:rPr>
              <w:t>3 127 439,96</w:t>
            </w:r>
          </w:p>
        </w:tc>
        <w:tc>
          <w:tcPr>
            <w:tcW w:w="213" w:type="pct"/>
            <w:shd w:val="clear" w:color="auto" w:fill="auto"/>
            <w:noWrap/>
            <w:vAlign w:val="center"/>
            <w:hideMark/>
          </w:tcPr>
          <w:p w14:paraId="1931DEA7" w14:textId="474E4589" w:rsidR="0015510A" w:rsidRPr="0015510A" w:rsidRDefault="0015510A" w:rsidP="0015510A">
            <w:pPr>
              <w:pStyle w:val="affb"/>
              <w:rPr>
                <w:sz w:val="18"/>
                <w:szCs w:val="18"/>
                <w:lang w:eastAsia="ru-RU"/>
              </w:rPr>
            </w:pPr>
            <w:r w:rsidRPr="0015510A">
              <w:rPr>
                <w:color w:val="000000"/>
                <w:sz w:val="18"/>
                <w:szCs w:val="18"/>
              </w:rPr>
              <w:t>3 252 537,56</w:t>
            </w:r>
          </w:p>
        </w:tc>
        <w:tc>
          <w:tcPr>
            <w:tcW w:w="213" w:type="pct"/>
            <w:shd w:val="clear" w:color="auto" w:fill="auto"/>
            <w:noWrap/>
            <w:vAlign w:val="center"/>
            <w:hideMark/>
          </w:tcPr>
          <w:p w14:paraId="29375E0C" w14:textId="288BB951" w:rsidR="0015510A" w:rsidRPr="0015510A" w:rsidRDefault="0015510A" w:rsidP="0015510A">
            <w:pPr>
              <w:pStyle w:val="affb"/>
              <w:rPr>
                <w:sz w:val="18"/>
                <w:szCs w:val="18"/>
                <w:lang w:eastAsia="ru-RU"/>
              </w:rPr>
            </w:pPr>
            <w:r w:rsidRPr="0015510A">
              <w:rPr>
                <w:color w:val="000000"/>
                <w:sz w:val="18"/>
                <w:szCs w:val="18"/>
              </w:rPr>
              <w:t>3 382 639,06</w:t>
            </w:r>
          </w:p>
        </w:tc>
      </w:tr>
      <w:tr w:rsidR="0015510A" w:rsidRPr="00BE55AA" w14:paraId="5420382B" w14:textId="77777777" w:rsidTr="0015510A">
        <w:trPr>
          <w:trHeight w:val="255"/>
        </w:trPr>
        <w:tc>
          <w:tcPr>
            <w:tcW w:w="357" w:type="pct"/>
            <w:shd w:val="clear" w:color="auto" w:fill="auto"/>
            <w:vAlign w:val="center"/>
            <w:hideMark/>
          </w:tcPr>
          <w:p w14:paraId="7931C5FC" w14:textId="77777777" w:rsidR="0015510A" w:rsidRPr="00BE55AA" w:rsidRDefault="0015510A" w:rsidP="0015510A">
            <w:pPr>
              <w:pStyle w:val="affb"/>
              <w:rPr>
                <w:sz w:val="18"/>
                <w:szCs w:val="18"/>
                <w:lang w:eastAsia="ru-RU"/>
              </w:rPr>
            </w:pPr>
            <w:r w:rsidRPr="00BE55AA">
              <w:rPr>
                <w:sz w:val="18"/>
                <w:szCs w:val="18"/>
                <w:lang w:eastAsia="ru-RU"/>
              </w:rPr>
              <w:t>Полезный отпуск</w:t>
            </w:r>
          </w:p>
        </w:tc>
        <w:tc>
          <w:tcPr>
            <w:tcW w:w="175" w:type="pct"/>
            <w:shd w:val="clear" w:color="auto" w:fill="auto"/>
            <w:vAlign w:val="center"/>
            <w:hideMark/>
          </w:tcPr>
          <w:p w14:paraId="05853EA6" w14:textId="77777777" w:rsidR="0015510A" w:rsidRPr="00BE55AA" w:rsidRDefault="0015510A" w:rsidP="0015510A">
            <w:pPr>
              <w:pStyle w:val="affb"/>
              <w:rPr>
                <w:sz w:val="18"/>
                <w:szCs w:val="18"/>
                <w:lang w:eastAsia="ru-RU"/>
              </w:rPr>
            </w:pPr>
            <w:r w:rsidRPr="00BE55AA">
              <w:rPr>
                <w:sz w:val="18"/>
                <w:szCs w:val="18"/>
                <w:lang w:eastAsia="ru-RU"/>
              </w:rPr>
              <w:t>тыс.Гкал</w:t>
            </w:r>
          </w:p>
        </w:tc>
        <w:tc>
          <w:tcPr>
            <w:tcW w:w="213" w:type="pct"/>
            <w:shd w:val="clear" w:color="auto" w:fill="auto"/>
            <w:noWrap/>
            <w:vAlign w:val="center"/>
            <w:hideMark/>
          </w:tcPr>
          <w:p w14:paraId="63C12192" w14:textId="278D2B3B" w:rsidR="0015510A" w:rsidRPr="0015510A" w:rsidRDefault="0015510A" w:rsidP="0015510A">
            <w:pPr>
              <w:pStyle w:val="affb"/>
              <w:rPr>
                <w:sz w:val="18"/>
                <w:szCs w:val="18"/>
                <w:lang w:eastAsia="ru-RU"/>
              </w:rPr>
            </w:pPr>
            <w:r w:rsidRPr="0015510A">
              <w:rPr>
                <w:color w:val="000000"/>
                <w:sz w:val="18"/>
                <w:szCs w:val="18"/>
              </w:rPr>
              <w:t>1 029,10</w:t>
            </w:r>
          </w:p>
        </w:tc>
        <w:tc>
          <w:tcPr>
            <w:tcW w:w="213" w:type="pct"/>
            <w:shd w:val="clear" w:color="auto" w:fill="auto"/>
            <w:noWrap/>
            <w:vAlign w:val="center"/>
            <w:hideMark/>
          </w:tcPr>
          <w:p w14:paraId="0331D1E2" w14:textId="01341463" w:rsidR="0015510A" w:rsidRPr="0015510A" w:rsidRDefault="0015510A" w:rsidP="0015510A">
            <w:pPr>
              <w:pStyle w:val="affb"/>
              <w:rPr>
                <w:sz w:val="18"/>
                <w:szCs w:val="18"/>
                <w:lang w:eastAsia="ru-RU"/>
              </w:rPr>
            </w:pPr>
            <w:r w:rsidRPr="0015510A">
              <w:rPr>
                <w:color w:val="000000"/>
                <w:sz w:val="18"/>
                <w:szCs w:val="18"/>
              </w:rPr>
              <w:t>1 088,79</w:t>
            </w:r>
          </w:p>
        </w:tc>
        <w:tc>
          <w:tcPr>
            <w:tcW w:w="213" w:type="pct"/>
            <w:shd w:val="clear" w:color="auto" w:fill="auto"/>
            <w:noWrap/>
            <w:vAlign w:val="center"/>
            <w:hideMark/>
          </w:tcPr>
          <w:p w14:paraId="294D7789" w14:textId="5C8C292B"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1BEF9199" w14:textId="0CAA6CFA"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50B1685B" w14:textId="48AA85AA"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40FD59BA" w14:textId="57B164FB"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52681946" w14:textId="69789C35"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7E9E7110" w14:textId="4B8F6C7D"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1F645C77" w14:textId="6E6D2849"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683BF933" w14:textId="1E5BD522"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5FD40DAA" w14:textId="2705DA4E"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651D216D" w14:textId="2E245426"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2998374E" w14:textId="67CF187A"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4F8E639B" w14:textId="6577C944"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24901AF6" w14:textId="75225778"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47670730" w14:textId="46874865"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568BA2A3" w14:textId="151E9B0E"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45EB3E20" w14:textId="743E551C"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6CBB3594" w14:textId="3304F536"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65035471" w14:textId="0EAFF66A" w:rsidR="0015510A" w:rsidRPr="0015510A" w:rsidRDefault="0015510A" w:rsidP="0015510A">
            <w:pPr>
              <w:pStyle w:val="affb"/>
              <w:rPr>
                <w:sz w:val="18"/>
                <w:szCs w:val="18"/>
                <w:lang w:eastAsia="ru-RU"/>
              </w:rPr>
            </w:pPr>
            <w:r w:rsidRPr="0015510A">
              <w:rPr>
                <w:color w:val="000000"/>
                <w:sz w:val="18"/>
                <w:szCs w:val="18"/>
              </w:rPr>
              <w:t>947,39</w:t>
            </w:r>
          </w:p>
        </w:tc>
        <w:tc>
          <w:tcPr>
            <w:tcW w:w="213" w:type="pct"/>
            <w:shd w:val="clear" w:color="auto" w:fill="auto"/>
            <w:noWrap/>
            <w:vAlign w:val="center"/>
            <w:hideMark/>
          </w:tcPr>
          <w:p w14:paraId="4BCB5F9F" w14:textId="2E3F334C" w:rsidR="0015510A" w:rsidRPr="0015510A" w:rsidRDefault="0015510A" w:rsidP="0015510A">
            <w:pPr>
              <w:pStyle w:val="affb"/>
              <w:rPr>
                <w:sz w:val="18"/>
                <w:szCs w:val="18"/>
                <w:lang w:eastAsia="ru-RU"/>
              </w:rPr>
            </w:pPr>
            <w:r w:rsidRPr="0015510A">
              <w:rPr>
                <w:color w:val="000000"/>
                <w:sz w:val="18"/>
                <w:szCs w:val="18"/>
              </w:rPr>
              <w:t>947,39</w:t>
            </w:r>
          </w:p>
        </w:tc>
      </w:tr>
      <w:tr w:rsidR="0015510A" w:rsidRPr="00BE55AA" w14:paraId="2CB0CCB1" w14:textId="77777777" w:rsidTr="0015510A">
        <w:trPr>
          <w:trHeight w:val="255"/>
        </w:trPr>
        <w:tc>
          <w:tcPr>
            <w:tcW w:w="357" w:type="pct"/>
            <w:shd w:val="clear" w:color="auto" w:fill="auto"/>
            <w:vAlign w:val="center"/>
            <w:hideMark/>
          </w:tcPr>
          <w:p w14:paraId="7317A88D" w14:textId="77777777" w:rsidR="0015510A" w:rsidRPr="00BE55AA" w:rsidRDefault="0015510A" w:rsidP="0015510A">
            <w:pPr>
              <w:pStyle w:val="affb"/>
              <w:rPr>
                <w:sz w:val="18"/>
                <w:szCs w:val="18"/>
                <w:lang w:eastAsia="ru-RU"/>
              </w:rPr>
            </w:pPr>
            <w:r w:rsidRPr="00BE55AA">
              <w:rPr>
                <w:sz w:val="18"/>
                <w:szCs w:val="18"/>
                <w:lang w:eastAsia="ru-RU"/>
              </w:rPr>
              <w:t>Тариф среднегодовой, без НДС</w:t>
            </w:r>
          </w:p>
        </w:tc>
        <w:tc>
          <w:tcPr>
            <w:tcW w:w="175" w:type="pct"/>
            <w:shd w:val="clear" w:color="auto" w:fill="auto"/>
            <w:vAlign w:val="center"/>
            <w:hideMark/>
          </w:tcPr>
          <w:p w14:paraId="6DAA2EBE" w14:textId="77777777" w:rsidR="0015510A" w:rsidRPr="00BE55AA" w:rsidRDefault="0015510A" w:rsidP="0015510A">
            <w:pPr>
              <w:pStyle w:val="affb"/>
              <w:rPr>
                <w:sz w:val="18"/>
                <w:szCs w:val="18"/>
                <w:lang w:eastAsia="ru-RU"/>
              </w:rPr>
            </w:pPr>
            <w:r w:rsidRPr="00BE55AA">
              <w:rPr>
                <w:sz w:val="18"/>
                <w:szCs w:val="18"/>
                <w:lang w:eastAsia="ru-RU"/>
              </w:rPr>
              <w:t>руб./Гкал</w:t>
            </w:r>
          </w:p>
        </w:tc>
        <w:tc>
          <w:tcPr>
            <w:tcW w:w="213" w:type="pct"/>
            <w:shd w:val="clear" w:color="auto" w:fill="auto"/>
            <w:noWrap/>
            <w:vAlign w:val="center"/>
            <w:hideMark/>
          </w:tcPr>
          <w:p w14:paraId="34D0233D" w14:textId="0ED07D84" w:rsidR="0015510A" w:rsidRPr="0015510A" w:rsidRDefault="0015510A" w:rsidP="0015510A">
            <w:pPr>
              <w:pStyle w:val="affb"/>
              <w:rPr>
                <w:sz w:val="18"/>
                <w:szCs w:val="18"/>
                <w:lang w:eastAsia="ru-RU"/>
              </w:rPr>
            </w:pPr>
            <w:r w:rsidRPr="0015510A">
              <w:rPr>
                <w:color w:val="000000"/>
                <w:sz w:val="18"/>
                <w:szCs w:val="18"/>
              </w:rPr>
              <w:t>1 559,08</w:t>
            </w:r>
          </w:p>
        </w:tc>
        <w:tc>
          <w:tcPr>
            <w:tcW w:w="213" w:type="pct"/>
            <w:shd w:val="clear" w:color="auto" w:fill="auto"/>
            <w:noWrap/>
            <w:vAlign w:val="center"/>
            <w:hideMark/>
          </w:tcPr>
          <w:p w14:paraId="2FE4AA83" w14:textId="1ADEEDD9" w:rsidR="0015510A" w:rsidRPr="0015510A" w:rsidRDefault="0015510A" w:rsidP="0015510A">
            <w:pPr>
              <w:pStyle w:val="affb"/>
              <w:rPr>
                <w:sz w:val="18"/>
                <w:szCs w:val="18"/>
                <w:lang w:eastAsia="ru-RU"/>
              </w:rPr>
            </w:pPr>
            <w:r w:rsidRPr="0015510A">
              <w:rPr>
                <w:color w:val="000000"/>
                <w:sz w:val="18"/>
                <w:szCs w:val="18"/>
              </w:rPr>
              <w:t>1 642,20</w:t>
            </w:r>
          </w:p>
        </w:tc>
        <w:tc>
          <w:tcPr>
            <w:tcW w:w="213" w:type="pct"/>
            <w:shd w:val="clear" w:color="auto" w:fill="auto"/>
            <w:noWrap/>
            <w:vAlign w:val="center"/>
            <w:hideMark/>
          </w:tcPr>
          <w:p w14:paraId="726E24C6" w14:textId="350770A5" w:rsidR="0015510A" w:rsidRPr="0015510A" w:rsidRDefault="0015510A" w:rsidP="0015510A">
            <w:pPr>
              <w:pStyle w:val="affb"/>
              <w:rPr>
                <w:sz w:val="18"/>
                <w:szCs w:val="18"/>
                <w:lang w:eastAsia="ru-RU"/>
              </w:rPr>
            </w:pPr>
            <w:r w:rsidRPr="0015510A">
              <w:rPr>
                <w:color w:val="000000"/>
                <w:sz w:val="18"/>
                <w:szCs w:val="18"/>
              </w:rPr>
              <w:t>1 732,50</w:t>
            </w:r>
          </w:p>
        </w:tc>
        <w:tc>
          <w:tcPr>
            <w:tcW w:w="213" w:type="pct"/>
            <w:shd w:val="clear" w:color="auto" w:fill="auto"/>
            <w:noWrap/>
            <w:vAlign w:val="center"/>
            <w:hideMark/>
          </w:tcPr>
          <w:p w14:paraId="0685C12F" w14:textId="39334379" w:rsidR="0015510A" w:rsidRPr="0015510A" w:rsidRDefault="0015510A" w:rsidP="0015510A">
            <w:pPr>
              <w:pStyle w:val="affb"/>
              <w:rPr>
                <w:sz w:val="18"/>
                <w:szCs w:val="18"/>
                <w:lang w:eastAsia="ru-RU"/>
              </w:rPr>
            </w:pPr>
            <w:r w:rsidRPr="0015510A">
              <w:rPr>
                <w:color w:val="000000"/>
                <w:sz w:val="18"/>
                <w:szCs w:val="18"/>
              </w:rPr>
              <w:t>1 832,99</w:t>
            </w:r>
          </w:p>
        </w:tc>
        <w:tc>
          <w:tcPr>
            <w:tcW w:w="213" w:type="pct"/>
            <w:shd w:val="clear" w:color="auto" w:fill="auto"/>
            <w:noWrap/>
            <w:vAlign w:val="center"/>
            <w:hideMark/>
          </w:tcPr>
          <w:p w14:paraId="5450E849" w14:textId="49AAD8B8" w:rsidR="0015510A" w:rsidRPr="0015510A" w:rsidRDefault="0015510A" w:rsidP="0015510A">
            <w:pPr>
              <w:pStyle w:val="affb"/>
              <w:rPr>
                <w:sz w:val="18"/>
                <w:szCs w:val="18"/>
                <w:lang w:eastAsia="ru-RU"/>
              </w:rPr>
            </w:pPr>
            <w:r w:rsidRPr="0015510A">
              <w:rPr>
                <w:color w:val="000000"/>
                <w:sz w:val="18"/>
                <w:szCs w:val="18"/>
              </w:rPr>
              <w:t>1906,31</w:t>
            </w:r>
          </w:p>
        </w:tc>
        <w:tc>
          <w:tcPr>
            <w:tcW w:w="213" w:type="pct"/>
            <w:shd w:val="clear" w:color="auto" w:fill="auto"/>
            <w:noWrap/>
            <w:vAlign w:val="center"/>
            <w:hideMark/>
          </w:tcPr>
          <w:p w14:paraId="3EEC2BE9" w14:textId="177FF603" w:rsidR="0015510A" w:rsidRPr="0015510A" w:rsidRDefault="0015510A" w:rsidP="0015510A">
            <w:pPr>
              <w:pStyle w:val="affb"/>
              <w:rPr>
                <w:sz w:val="18"/>
                <w:szCs w:val="18"/>
                <w:lang w:eastAsia="ru-RU"/>
              </w:rPr>
            </w:pPr>
            <w:r w:rsidRPr="0015510A">
              <w:rPr>
                <w:color w:val="000000"/>
                <w:sz w:val="18"/>
                <w:szCs w:val="18"/>
              </w:rPr>
              <w:t>1982,56</w:t>
            </w:r>
          </w:p>
        </w:tc>
        <w:tc>
          <w:tcPr>
            <w:tcW w:w="213" w:type="pct"/>
            <w:shd w:val="clear" w:color="auto" w:fill="auto"/>
            <w:noWrap/>
            <w:vAlign w:val="center"/>
            <w:hideMark/>
          </w:tcPr>
          <w:p w14:paraId="055D58FF" w14:textId="58084754" w:rsidR="0015510A" w:rsidRPr="0015510A" w:rsidRDefault="0015510A" w:rsidP="0015510A">
            <w:pPr>
              <w:pStyle w:val="affb"/>
              <w:rPr>
                <w:sz w:val="18"/>
                <w:szCs w:val="18"/>
                <w:lang w:eastAsia="ru-RU"/>
              </w:rPr>
            </w:pPr>
            <w:r w:rsidRPr="0015510A">
              <w:rPr>
                <w:color w:val="000000"/>
                <w:sz w:val="18"/>
                <w:szCs w:val="18"/>
              </w:rPr>
              <w:t>2061,86</w:t>
            </w:r>
          </w:p>
        </w:tc>
        <w:tc>
          <w:tcPr>
            <w:tcW w:w="213" w:type="pct"/>
            <w:shd w:val="clear" w:color="auto" w:fill="auto"/>
            <w:noWrap/>
            <w:vAlign w:val="center"/>
            <w:hideMark/>
          </w:tcPr>
          <w:p w14:paraId="692BEFD2" w14:textId="726C2F7B" w:rsidR="0015510A" w:rsidRPr="0015510A" w:rsidRDefault="0015510A" w:rsidP="0015510A">
            <w:pPr>
              <w:pStyle w:val="affb"/>
              <w:rPr>
                <w:sz w:val="18"/>
                <w:szCs w:val="18"/>
                <w:lang w:eastAsia="ru-RU"/>
              </w:rPr>
            </w:pPr>
            <w:r w:rsidRPr="0015510A">
              <w:rPr>
                <w:color w:val="000000"/>
                <w:sz w:val="18"/>
                <w:szCs w:val="18"/>
              </w:rPr>
              <w:t>2144,34</w:t>
            </w:r>
          </w:p>
        </w:tc>
        <w:tc>
          <w:tcPr>
            <w:tcW w:w="213" w:type="pct"/>
            <w:shd w:val="clear" w:color="auto" w:fill="auto"/>
            <w:noWrap/>
            <w:vAlign w:val="center"/>
            <w:hideMark/>
          </w:tcPr>
          <w:p w14:paraId="559C4C8A" w14:textId="64360E5E" w:rsidR="0015510A" w:rsidRPr="0015510A" w:rsidRDefault="0015510A" w:rsidP="0015510A">
            <w:pPr>
              <w:pStyle w:val="affb"/>
              <w:rPr>
                <w:sz w:val="18"/>
                <w:szCs w:val="18"/>
                <w:lang w:eastAsia="ru-RU"/>
              </w:rPr>
            </w:pPr>
            <w:r w:rsidRPr="0015510A">
              <w:rPr>
                <w:color w:val="000000"/>
                <w:sz w:val="18"/>
                <w:szCs w:val="18"/>
              </w:rPr>
              <w:t>2230,11</w:t>
            </w:r>
          </w:p>
        </w:tc>
        <w:tc>
          <w:tcPr>
            <w:tcW w:w="213" w:type="pct"/>
            <w:shd w:val="clear" w:color="auto" w:fill="auto"/>
            <w:noWrap/>
            <w:vAlign w:val="center"/>
            <w:hideMark/>
          </w:tcPr>
          <w:p w14:paraId="683130A2" w14:textId="006CBC59" w:rsidR="0015510A" w:rsidRPr="0015510A" w:rsidRDefault="0015510A" w:rsidP="0015510A">
            <w:pPr>
              <w:pStyle w:val="affb"/>
              <w:rPr>
                <w:sz w:val="18"/>
                <w:szCs w:val="18"/>
                <w:lang w:eastAsia="ru-RU"/>
              </w:rPr>
            </w:pPr>
            <w:r w:rsidRPr="0015510A">
              <w:rPr>
                <w:color w:val="000000"/>
                <w:sz w:val="18"/>
                <w:szCs w:val="18"/>
              </w:rPr>
              <w:t>2319,32</w:t>
            </w:r>
          </w:p>
        </w:tc>
        <w:tc>
          <w:tcPr>
            <w:tcW w:w="213" w:type="pct"/>
            <w:shd w:val="clear" w:color="auto" w:fill="auto"/>
            <w:noWrap/>
            <w:vAlign w:val="center"/>
            <w:hideMark/>
          </w:tcPr>
          <w:p w14:paraId="4223A346" w14:textId="30ACDD2D" w:rsidR="0015510A" w:rsidRPr="0015510A" w:rsidRDefault="0015510A" w:rsidP="0015510A">
            <w:pPr>
              <w:pStyle w:val="affb"/>
              <w:rPr>
                <w:sz w:val="18"/>
                <w:szCs w:val="18"/>
                <w:lang w:eastAsia="ru-RU"/>
              </w:rPr>
            </w:pPr>
            <w:r w:rsidRPr="0015510A">
              <w:rPr>
                <w:color w:val="000000"/>
                <w:sz w:val="18"/>
                <w:szCs w:val="18"/>
              </w:rPr>
              <w:t>2412,09</w:t>
            </w:r>
          </w:p>
        </w:tc>
        <w:tc>
          <w:tcPr>
            <w:tcW w:w="213" w:type="pct"/>
            <w:shd w:val="clear" w:color="auto" w:fill="auto"/>
            <w:noWrap/>
            <w:vAlign w:val="center"/>
            <w:hideMark/>
          </w:tcPr>
          <w:p w14:paraId="6C3B87E6" w14:textId="11DE948C" w:rsidR="0015510A" w:rsidRPr="0015510A" w:rsidRDefault="0015510A" w:rsidP="0015510A">
            <w:pPr>
              <w:pStyle w:val="affb"/>
              <w:rPr>
                <w:sz w:val="18"/>
                <w:szCs w:val="18"/>
                <w:lang w:eastAsia="ru-RU"/>
              </w:rPr>
            </w:pPr>
            <w:r w:rsidRPr="0015510A">
              <w:rPr>
                <w:color w:val="000000"/>
                <w:sz w:val="18"/>
                <w:szCs w:val="18"/>
              </w:rPr>
              <w:t>2508,57</w:t>
            </w:r>
          </w:p>
        </w:tc>
        <w:tc>
          <w:tcPr>
            <w:tcW w:w="213" w:type="pct"/>
            <w:shd w:val="clear" w:color="auto" w:fill="auto"/>
            <w:noWrap/>
            <w:vAlign w:val="center"/>
            <w:hideMark/>
          </w:tcPr>
          <w:p w14:paraId="42D969BB" w14:textId="3CF6A180" w:rsidR="0015510A" w:rsidRPr="0015510A" w:rsidRDefault="0015510A" w:rsidP="0015510A">
            <w:pPr>
              <w:pStyle w:val="affb"/>
              <w:rPr>
                <w:sz w:val="18"/>
                <w:szCs w:val="18"/>
                <w:lang w:eastAsia="ru-RU"/>
              </w:rPr>
            </w:pPr>
            <w:r w:rsidRPr="0015510A">
              <w:rPr>
                <w:color w:val="000000"/>
                <w:sz w:val="18"/>
                <w:szCs w:val="18"/>
              </w:rPr>
              <w:t>2608,92</w:t>
            </w:r>
          </w:p>
        </w:tc>
        <w:tc>
          <w:tcPr>
            <w:tcW w:w="213" w:type="pct"/>
            <w:shd w:val="clear" w:color="auto" w:fill="auto"/>
            <w:noWrap/>
            <w:vAlign w:val="center"/>
            <w:hideMark/>
          </w:tcPr>
          <w:p w14:paraId="29BA096B" w14:textId="49376339" w:rsidR="0015510A" w:rsidRPr="0015510A" w:rsidRDefault="0015510A" w:rsidP="0015510A">
            <w:pPr>
              <w:pStyle w:val="affb"/>
              <w:rPr>
                <w:sz w:val="18"/>
                <w:szCs w:val="18"/>
                <w:lang w:eastAsia="ru-RU"/>
              </w:rPr>
            </w:pPr>
            <w:r w:rsidRPr="0015510A">
              <w:rPr>
                <w:color w:val="000000"/>
                <w:sz w:val="18"/>
                <w:szCs w:val="18"/>
              </w:rPr>
              <w:t>2713,27</w:t>
            </w:r>
          </w:p>
        </w:tc>
        <w:tc>
          <w:tcPr>
            <w:tcW w:w="213" w:type="pct"/>
            <w:shd w:val="clear" w:color="auto" w:fill="auto"/>
            <w:noWrap/>
            <w:vAlign w:val="center"/>
            <w:hideMark/>
          </w:tcPr>
          <w:p w14:paraId="61082995" w14:textId="5F04BC7E" w:rsidR="0015510A" w:rsidRPr="0015510A" w:rsidRDefault="0015510A" w:rsidP="0015510A">
            <w:pPr>
              <w:pStyle w:val="affb"/>
              <w:rPr>
                <w:sz w:val="18"/>
                <w:szCs w:val="18"/>
                <w:lang w:eastAsia="ru-RU"/>
              </w:rPr>
            </w:pPr>
            <w:r w:rsidRPr="0015510A">
              <w:rPr>
                <w:color w:val="000000"/>
                <w:sz w:val="18"/>
                <w:szCs w:val="18"/>
              </w:rPr>
              <w:t>2821,80</w:t>
            </w:r>
          </w:p>
        </w:tc>
        <w:tc>
          <w:tcPr>
            <w:tcW w:w="213" w:type="pct"/>
            <w:shd w:val="clear" w:color="auto" w:fill="auto"/>
            <w:noWrap/>
            <w:vAlign w:val="center"/>
            <w:hideMark/>
          </w:tcPr>
          <w:p w14:paraId="11301F8F" w14:textId="0A2755BE" w:rsidR="0015510A" w:rsidRPr="0015510A" w:rsidRDefault="0015510A" w:rsidP="0015510A">
            <w:pPr>
              <w:pStyle w:val="affb"/>
              <w:rPr>
                <w:sz w:val="18"/>
                <w:szCs w:val="18"/>
                <w:lang w:eastAsia="ru-RU"/>
              </w:rPr>
            </w:pPr>
            <w:r w:rsidRPr="0015510A">
              <w:rPr>
                <w:color w:val="000000"/>
                <w:sz w:val="18"/>
                <w:szCs w:val="18"/>
              </w:rPr>
              <w:t>2934,68</w:t>
            </w:r>
          </w:p>
        </w:tc>
        <w:tc>
          <w:tcPr>
            <w:tcW w:w="213" w:type="pct"/>
            <w:shd w:val="clear" w:color="auto" w:fill="auto"/>
            <w:noWrap/>
            <w:vAlign w:val="center"/>
            <w:hideMark/>
          </w:tcPr>
          <w:p w14:paraId="7E377009" w14:textId="0578DF92" w:rsidR="0015510A" w:rsidRPr="0015510A" w:rsidRDefault="0015510A" w:rsidP="0015510A">
            <w:pPr>
              <w:pStyle w:val="affb"/>
              <w:rPr>
                <w:sz w:val="18"/>
                <w:szCs w:val="18"/>
                <w:lang w:eastAsia="ru-RU"/>
              </w:rPr>
            </w:pPr>
            <w:r w:rsidRPr="0015510A">
              <w:rPr>
                <w:color w:val="000000"/>
                <w:sz w:val="18"/>
                <w:szCs w:val="18"/>
              </w:rPr>
              <w:t>3052,06</w:t>
            </w:r>
          </w:p>
        </w:tc>
        <w:tc>
          <w:tcPr>
            <w:tcW w:w="213" w:type="pct"/>
            <w:shd w:val="clear" w:color="auto" w:fill="auto"/>
            <w:noWrap/>
            <w:vAlign w:val="center"/>
            <w:hideMark/>
          </w:tcPr>
          <w:p w14:paraId="2FD2073A" w14:textId="00948741" w:rsidR="0015510A" w:rsidRPr="0015510A" w:rsidRDefault="0015510A" w:rsidP="0015510A">
            <w:pPr>
              <w:pStyle w:val="affb"/>
              <w:rPr>
                <w:sz w:val="18"/>
                <w:szCs w:val="18"/>
                <w:lang w:eastAsia="ru-RU"/>
              </w:rPr>
            </w:pPr>
            <w:r w:rsidRPr="0015510A">
              <w:rPr>
                <w:color w:val="000000"/>
                <w:sz w:val="18"/>
                <w:szCs w:val="18"/>
              </w:rPr>
              <w:t>3174,15</w:t>
            </w:r>
          </w:p>
        </w:tc>
        <w:tc>
          <w:tcPr>
            <w:tcW w:w="213" w:type="pct"/>
            <w:shd w:val="clear" w:color="auto" w:fill="auto"/>
            <w:noWrap/>
            <w:vAlign w:val="center"/>
            <w:hideMark/>
          </w:tcPr>
          <w:p w14:paraId="276BFC96" w14:textId="192733FC" w:rsidR="0015510A" w:rsidRPr="0015510A" w:rsidRDefault="0015510A" w:rsidP="0015510A">
            <w:pPr>
              <w:pStyle w:val="affb"/>
              <w:rPr>
                <w:sz w:val="18"/>
                <w:szCs w:val="18"/>
                <w:lang w:eastAsia="ru-RU"/>
              </w:rPr>
            </w:pPr>
            <w:r w:rsidRPr="0015510A">
              <w:rPr>
                <w:color w:val="000000"/>
                <w:sz w:val="18"/>
                <w:szCs w:val="18"/>
              </w:rPr>
              <w:t>3301,11</w:t>
            </w:r>
          </w:p>
        </w:tc>
        <w:tc>
          <w:tcPr>
            <w:tcW w:w="213" w:type="pct"/>
            <w:shd w:val="clear" w:color="auto" w:fill="auto"/>
            <w:noWrap/>
            <w:vAlign w:val="center"/>
            <w:hideMark/>
          </w:tcPr>
          <w:p w14:paraId="74C5C907" w14:textId="385853E5" w:rsidR="0015510A" w:rsidRPr="0015510A" w:rsidRDefault="0015510A" w:rsidP="0015510A">
            <w:pPr>
              <w:pStyle w:val="affb"/>
              <w:rPr>
                <w:sz w:val="18"/>
                <w:szCs w:val="18"/>
                <w:lang w:eastAsia="ru-RU"/>
              </w:rPr>
            </w:pPr>
            <w:r w:rsidRPr="0015510A">
              <w:rPr>
                <w:color w:val="000000"/>
                <w:sz w:val="18"/>
                <w:szCs w:val="18"/>
              </w:rPr>
              <w:t>3433,16</w:t>
            </w:r>
          </w:p>
        </w:tc>
        <w:tc>
          <w:tcPr>
            <w:tcW w:w="213" w:type="pct"/>
            <w:shd w:val="clear" w:color="auto" w:fill="auto"/>
            <w:noWrap/>
            <w:vAlign w:val="center"/>
            <w:hideMark/>
          </w:tcPr>
          <w:p w14:paraId="62BDF6C5" w14:textId="59920154" w:rsidR="0015510A" w:rsidRPr="0015510A" w:rsidRDefault="0015510A" w:rsidP="0015510A">
            <w:pPr>
              <w:pStyle w:val="affb"/>
              <w:rPr>
                <w:sz w:val="18"/>
                <w:szCs w:val="18"/>
                <w:lang w:eastAsia="ru-RU"/>
              </w:rPr>
            </w:pPr>
            <w:r w:rsidRPr="0015510A">
              <w:rPr>
                <w:color w:val="000000"/>
                <w:sz w:val="18"/>
                <w:szCs w:val="18"/>
              </w:rPr>
              <w:t>3570,48</w:t>
            </w:r>
          </w:p>
        </w:tc>
      </w:tr>
      <w:tr w:rsidR="0015510A" w:rsidRPr="00BE55AA" w14:paraId="1AF01A48" w14:textId="77777777" w:rsidTr="0015510A">
        <w:trPr>
          <w:trHeight w:val="255"/>
        </w:trPr>
        <w:tc>
          <w:tcPr>
            <w:tcW w:w="357" w:type="pct"/>
            <w:shd w:val="clear" w:color="auto" w:fill="auto"/>
            <w:vAlign w:val="center"/>
            <w:hideMark/>
          </w:tcPr>
          <w:p w14:paraId="15A97613" w14:textId="77777777" w:rsidR="0015510A" w:rsidRPr="00BE55AA" w:rsidRDefault="0015510A" w:rsidP="0015510A">
            <w:pPr>
              <w:pStyle w:val="affb"/>
              <w:rPr>
                <w:sz w:val="18"/>
                <w:szCs w:val="18"/>
                <w:lang w:eastAsia="ru-RU"/>
              </w:rPr>
            </w:pPr>
            <w:r w:rsidRPr="00BE55AA">
              <w:rPr>
                <w:sz w:val="18"/>
                <w:szCs w:val="18"/>
                <w:lang w:eastAsia="ru-RU"/>
              </w:rPr>
              <w:t>Динамика роста</w:t>
            </w:r>
          </w:p>
        </w:tc>
        <w:tc>
          <w:tcPr>
            <w:tcW w:w="175" w:type="pct"/>
            <w:shd w:val="clear" w:color="auto" w:fill="auto"/>
            <w:vAlign w:val="center"/>
            <w:hideMark/>
          </w:tcPr>
          <w:p w14:paraId="21236D3A" w14:textId="77777777" w:rsidR="0015510A" w:rsidRPr="00BE55AA" w:rsidRDefault="0015510A" w:rsidP="0015510A">
            <w:pPr>
              <w:pStyle w:val="affb"/>
              <w:rPr>
                <w:sz w:val="18"/>
                <w:szCs w:val="18"/>
                <w:lang w:eastAsia="ru-RU"/>
              </w:rPr>
            </w:pPr>
            <w:r w:rsidRPr="00BE55AA">
              <w:rPr>
                <w:sz w:val="18"/>
                <w:szCs w:val="18"/>
                <w:lang w:eastAsia="ru-RU"/>
              </w:rPr>
              <w:t>%</w:t>
            </w:r>
          </w:p>
        </w:tc>
        <w:tc>
          <w:tcPr>
            <w:tcW w:w="213" w:type="pct"/>
            <w:shd w:val="clear" w:color="auto" w:fill="auto"/>
            <w:noWrap/>
            <w:vAlign w:val="center"/>
            <w:hideMark/>
          </w:tcPr>
          <w:p w14:paraId="672217FE" w14:textId="1A96A85C" w:rsidR="0015510A" w:rsidRPr="0015510A" w:rsidRDefault="0015510A" w:rsidP="0015510A">
            <w:pPr>
              <w:pStyle w:val="affb"/>
              <w:rPr>
                <w:sz w:val="18"/>
                <w:szCs w:val="18"/>
                <w:lang w:eastAsia="ru-RU"/>
              </w:rPr>
            </w:pPr>
            <w:r w:rsidRPr="0015510A">
              <w:rPr>
                <w:color w:val="000000"/>
                <w:sz w:val="18"/>
                <w:szCs w:val="18"/>
              </w:rPr>
              <w:t> </w:t>
            </w:r>
          </w:p>
        </w:tc>
        <w:tc>
          <w:tcPr>
            <w:tcW w:w="213" w:type="pct"/>
            <w:shd w:val="clear" w:color="auto" w:fill="auto"/>
            <w:noWrap/>
            <w:vAlign w:val="center"/>
            <w:hideMark/>
          </w:tcPr>
          <w:p w14:paraId="21FF67E2" w14:textId="5434E0FA" w:rsidR="0015510A" w:rsidRPr="0015510A" w:rsidRDefault="0015510A" w:rsidP="0015510A">
            <w:pPr>
              <w:pStyle w:val="affb"/>
              <w:rPr>
                <w:sz w:val="18"/>
                <w:szCs w:val="18"/>
                <w:lang w:eastAsia="ru-RU"/>
              </w:rPr>
            </w:pPr>
            <w:r w:rsidRPr="0015510A">
              <w:rPr>
                <w:color w:val="000000"/>
                <w:sz w:val="18"/>
                <w:szCs w:val="18"/>
              </w:rPr>
              <w:t>5%</w:t>
            </w:r>
          </w:p>
        </w:tc>
        <w:tc>
          <w:tcPr>
            <w:tcW w:w="213" w:type="pct"/>
            <w:shd w:val="clear" w:color="auto" w:fill="auto"/>
            <w:noWrap/>
            <w:vAlign w:val="center"/>
            <w:hideMark/>
          </w:tcPr>
          <w:p w14:paraId="5E40FF33" w14:textId="3BC96E36" w:rsidR="0015510A" w:rsidRPr="0015510A" w:rsidRDefault="0015510A" w:rsidP="0015510A">
            <w:pPr>
              <w:pStyle w:val="affb"/>
              <w:rPr>
                <w:sz w:val="18"/>
                <w:szCs w:val="18"/>
                <w:lang w:eastAsia="ru-RU"/>
              </w:rPr>
            </w:pPr>
            <w:r w:rsidRPr="0015510A">
              <w:rPr>
                <w:color w:val="000000"/>
                <w:sz w:val="18"/>
                <w:szCs w:val="18"/>
              </w:rPr>
              <w:t>5%</w:t>
            </w:r>
          </w:p>
        </w:tc>
        <w:tc>
          <w:tcPr>
            <w:tcW w:w="213" w:type="pct"/>
            <w:shd w:val="clear" w:color="auto" w:fill="auto"/>
            <w:noWrap/>
            <w:vAlign w:val="center"/>
            <w:hideMark/>
          </w:tcPr>
          <w:p w14:paraId="7E8B26E8" w14:textId="488F51A6" w:rsidR="0015510A" w:rsidRPr="0015510A" w:rsidRDefault="0015510A" w:rsidP="0015510A">
            <w:pPr>
              <w:pStyle w:val="affb"/>
              <w:rPr>
                <w:sz w:val="18"/>
                <w:szCs w:val="18"/>
                <w:lang w:eastAsia="ru-RU"/>
              </w:rPr>
            </w:pPr>
            <w:r w:rsidRPr="0015510A">
              <w:rPr>
                <w:color w:val="000000"/>
                <w:sz w:val="18"/>
                <w:szCs w:val="18"/>
              </w:rPr>
              <w:t>6%</w:t>
            </w:r>
          </w:p>
        </w:tc>
        <w:tc>
          <w:tcPr>
            <w:tcW w:w="213" w:type="pct"/>
            <w:shd w:val="clear" w:color="auto" w:fill="auto"/>
            <w:noWrap/>
            <w:vAlign w:val="center"/>
            <w:hideMark/>
          </w:tcPr>
          <w:p w14:paraId="3B609B40" w14:textId="46607781" w:rsidR="0015510A" w:rsidRPr="0015510A" w:rsidRDefault="0015510A" w:rsidP="0015510A">
            <w:pPr>
              <w:pStyle w:val="affb"/>
              <w:rPr>
                <w:sz w:val="18"/>
                <w:szCs w:val="18"/>
                <w:lang w:eastAsia="ru-RU"/>
              </w:rPr>
            </w:pPr>
            <w:r w:rsidRPr="0015510A">
              <w:rPr>
                <w:color w:val="000000"/>
                <w:sz w:val="18"/>
                <w:szCs w:val="18"/>
              </w:rPr>
              <w:t>4%</w:t>
            </w:r>
          </w:p>
        </w:tc>
        <w:tc>
          <w:tcPr>
            <w:tcW w:w="213" w:type="pct"/>
            <w:shd w:val="clear" w:color="auto" w:fill="auto"/>
            <w:noWrap/>
            <w:vAlign w:val="center"/>
            <w:hideMark/>
          </w:tcPr>
          <w:p w14:paraId="0430C197" w14:textId="7DF49F31" w:rsidR="0015510A" w:rsidRPr="0015510A" w:rsidRDefault="0015510A" w:rsidP="0015510A">
            <w:pPr>
              <w:pStyle w:val="affb"/>
              <w:rPr>
                <w:sz w:val="18"/>
                <w:szCs w:val="18"/>
                <w:lang w:eastAsia="ru-RU"/>
              </w:rPr>
            </w:pPr>
            <w:r w:rsidRPr="0015510A">
              <w:rPr>
                <w:color w:val="000000"/>
                <w:sz w:val="18"/>
                <w:szCs w:val="18"/>
              </w:rPr>
              <w:t>4%</w:t>
            </w:r>
          </w:p>
        </w:tc>
        <w:tc>
          <w:tcPr>
            <w:tcW w:w="213" w:type="pct"/>
            <w:shd w:val="clear" w:color="auto" w:fill="auto"/>
            <w:noWrap/>
            <w:vAlign w:val="center"/>
            <w:hideMark/>
          </w:tcPr>
          <w:p w14:paraId="5D7F8170" w14:textId="136B2457" w:rsidR="0015510A" w:rsidRPr="0015510A" w:rsidRDefault="0015510A" w:rsidP="0015510A">
            <w:pPr>
              <w:pStyle w:val="affb"/>
              <w:rPr>
                <w:sz w:val="18"/>
                <w:szCs w:val="18"/>
                <w:lang w:eastAsia="ru-RU"/>
              </w:rPr>
            </w:pPr>
            <w:r w:rsidRPr="0015510A">
              <w:rPr>
                <w:color w:val="000000"/>
                <w:sz w:val="18"/>
                <w:szCs w:val="18"/>
              </w:rPr>
              <w:t>4%</w:t>
            </w:r>
          </w:p>
        </w:tc>
        <w:tc>
          <w:tcPr>
            <w:tcW w:w="213" w:type="pct"/>
            <w:shd w:val="clear" w:color="auto" w:fill="auto"/>
            <w:noWrap/>
            <w:vAlign w:val="center"/>
            <w:hideMark/>
          </w:tcPr>
          <w:p w14:paraId="7F959FBE" w14:textId="7CBD26AF" w:rsidR="0015510A" w:rsidRPr="0015510A" w:rsidRDefault="0015510A" w:rsidP="0015510A">
            <w:pPr>
              <w:pStyle w:val="affb"/>
              <w:rPr>
                <w:sz w:val="18"/>
                <w:szCs w:val="18"/>
                <w:lang w:eastAsia="ru-RU"/>
              </w:rPr>
            </w:pPr>
            <w:r w:rsidRPr="0015510A">
              <w:rPr>
                <w:color w:val="000000"/>
                <w:sz w:val="18"/>
                <w:szCs w:val="18"/>
              </w:rPr>
              <w:t>4%</w:t>
            </w:r>
          </w:p>
        </w:tc>
        <w:tc>
          <w:tcPr>
            <w:tcW w:w="213" w:type="pct"/>
            <w:shd w:val="clear" w:color="auto" w:fill="auto"/>
            <w:noWrap/>
            <w:vAlign w:val="center"/>
            <w:hideMark/>
          </w:tcPr>
          <w:p w14:paraId="2A1E381B" w14:textId="36ED7798" w:rsidR="0015510A" w:rsidRPr="0015510A" w:rsidRDefault="0015510A" w:rsidP="0015510A">
            <w:pPr>
              <w:pStyle w:val="affb"/>
              <w:rPr>
                <w:sz w:val="18"/>
                <w:szCs w:val="18"/>
                <w:lang w:eastAsia="ru-RU"/>
              </w:rPr>
            </w:pPr>
            <w:r w:rsidRPr="0015510A">
              <w:rPr>
                <w:color w:val="000000"/>
                <w:sz w:val="18"/>
                <w:szCs w:val="18"/>
              </w:rPr>
              <w:t>4%</w:t>
            </w:r>
          </w:p>
        </w:tc>
        <w:tc>
          <w:tcPr>
            <w:tcW w:w="213" w:type="pct"/>
            <w:shd w:val="clear" w:color="auto" w:fill="auto"/>
            <w:noWrap/>
            <w:vAlign w:val="center"/>
            <w:hideMark/>
          </w:tcPr>
          <w:p w14:paraId="645B35DA" w14:textId="7B117EAB" w:rsidR="0015510A" w:rsidRPr="0015510A" w:rsidRDefault="0015510A" w:rsidP="0015510A">
            <w:pPr>
              <w:pStyle w:val="affb"/>
              <w:rPr>
                <w:sz w:val="18"/>
                <w:szCs w:val="18"/>
                <w:lang w:eastAsia="ru-RU"/>
              </w:rPr>
            </w:pPr>
            <w:r w:rsidRPr="0015510A">
              <w:rPr>
                <w:color w:val="000000"/>
                <w:sz w:val="18"/>
                <w:szCs w:val="18"/>
              </w:rPr>
              <w:t>4%</w:t>
            </w:r>
          </w:p>
        </w:tc>
        <w:tc>
          <w:tcPr>
            <w:tcW w:w="213" w:type="pct"/>
            <w:shd w:val="clear" w:color="auto" w:fill="auto"/>
            <w:noWrap/>
            <w:vAlign w:val="center"/>
            <w:hideMark/>
          </w:tcPr>
          <w:p w14:paraId="1A2DE86E" w14:textId="423B7D89" w:rsidR="0015510A" w:rsidRPr="0015510A" w:rsidRDefault="0015510A" w:rsidP="0015510A">
            <w:pPr>
              <w:pStyle w:val="affb"/>
              <w:rPr>
                <w:sz w:val="18"/>
                <w:szCs w:val="18"/>
                <w:lang w:eastAsia="ru-RU"/>
              </w:rPr>
            </w:pPr>
            <w:r w:rsidRPr="0015510A">
              <w:rPr>
                <w:color w:val="000000"/>
                <w:sz w:val="18"/>
                <w:szCs w:val="18"/>
              </w:rPr>
              <w:t>4%</w:t>
            </w:r>
          </w:p>
        </w:tc>
        <w:tc>
          <w:tcPr>
            <w:tcW w:w="213" w:type="pct"/>
            <w:shd w:val="clear" w:color="auto" w:fill="auto"/>
            <w:noWrap/>
            <w:vAlign w:val="center"/>
            <w:hideMark/>
          </w:tcPr>
          <w:p w14:paraId="6E3A7D94" w14:textId="192CF9E8" w:rsidR="0015510A" w:rsidRPr="0015510A" w:rsidRDefault="0015510A" w:rsidP="0015510A">
            <w:pPr>
              <w:pStyle w:val="affb"/>
              <w:rPr>
                <w:sz w:val="18"/>
                <w:szCs w:val="18"/>
                <w:lang w:eastAsia="ru-RU"/>
              </w:rPr>
            </w:pPr>
            <w:r w:rsidRPr="0015510A">
              <w:rPr>
                <w:color w:val="000000"/>
                <w:sz w:val="18"/>
                <w:szCs w:val="18"/>
              </w:rPr>
              <w:t>4%</w:t>
            </w:r>
          </w:p>
        </w:tc>
        <w:tc>
          <w:tcPr>
            <w:tcW w:w="213" w:type="pct"/>
            <w:shd w:val="clear" w:color="auto" w:fill="auto"/>
            <w:noWrap/>
            <w:vAlign w:val="center"/>
            <w:hideMark/>
          </w:tcPr>
          <w:p w14:paraId="54F08AC1" w14:textId="49B777CC" w:rsidR="0015510A" w:rsidRPr="0015510A" w:rsidRDefault="0015510A" w:rsidP="0015510A">
            <w:pPr>
              <w:pStyle w:val="affb"/>
              <w:rPr>
                <w:sz w:val="18"/>
                <w:szCs w:val="18"/>
                <w:lang w:eastAsia="ru-RU"/>
              </w:rPr>
            </w:pPr>
            <w:r w:rsidRPr="0015510A">
              <w:rPr>
                <w:color w:val="000000"/>
                <w:sz w:val="18"/>
                <w:szCs w:val="18"/>
              </w:rPr>
              <w:t>4%</w:t>
            </w:r>
          </w:p>
        </w:tc>
        <w:tc>
          <w:tcPr>
            <w:tcW w:w="213" w:type="pct"/>
            <w:shd w:val="clear" w:color="auto" w:fill="auto"/>
            <w:noWrap/>
            <w:vAlign w:val="center"/>
            <w:hideMark/>
          </w:tcPr>
          <w:p w14:paraId="2B07EED9" w14:textId="0B7DEA66" w:rsidR="0015510A" w:rsidRPr="0015510A" w:rsidRDefault="0015510A" w:rsidP="0015510A">
            <w:pPr>
              <w:pStyle w:val="affb"/>
              <w:rPr>
                <w:sz w:val="18"/>
                <w:szCs w:val="18"/>
                <w:lang w:eastAsia="ru-RU"/>
              </w:rPr>
            </w:pPr>
            <w:r w:rsidRPr="0015510A">
              <w:rPr>
                <w:color w:val="000000"/>
                <w:sz w:val="18"/>
                <w:szCs w:val="18"/>
              </w:rPr>
              <w:t>4%</w:t>
            </w:r>
          </w:p>
        </w:tc>
        <w:tc>
          <w:tcPr>
            <w:tcW w:w="213" w:type="pct"/>
            <w:shd w:val="clear" w:color="auto" w:fill="auto"/>
            <w:noWrap/>
            <w:vAlign w:val="center"/>
            <w:hideMark/>
          </w:tcPr>
          <w:p w14:paraId="6A62C16A" w14:textId="2C0AC7D3" w:rsidR="0015510A" w:rsidRPr="0015510A" w:rsidRDefault="0015510A" w:rsidP="0015510A">
            <w:pPr>
              <w:pStyle w:val="affb"/>
              <w:rPr>
                <w:sz w:val="18"/>
                <w:szCs w:val="18"/>
                <w:lang w:eastAsia="ru-RU"/>
              </w:rPr>
            </w:pPr>
            <w:r w:rsidRPr="0015510A">
              <w:rPr>
                <w:color w:val="000000"/>
                <w:sz w:val="18"/>
                <w:szCs w:val="18"/>
              </w:rPr>
              <w:t>4%</w:t>
            </w:r>
          </w:p>
        </w:tc>
        <w:tc>
          <w:tcPr>
            <w:tcW w:w="213" w:type="pct"/>
            <w:shd w:val="clear" w:color="auto" w:fill="auto"/>
            <w:noWrap/>
            <w:vAlign w:val="center"/>
            <w:hideMark/>
          </w:tcPr>
          <w:p w14:paraId="69A2DD64" w14:textId="1211BD25" w:rsidR="0015510A" w:rsidRPr="0015510A" w:rsidRDefault="0015510A" w:rsidP="0015510A">
            <w:pPr>
              <w:pStyle w:val="affb"/>
              <w:rPr>
                <w:sz w:val="18"/>
                <w:szCs w:val="18"/>
                <w:lang w:eastAsia="ru-RU"/>
              </w:rPr>
            </w:pPr>
            <w:r w:rsidRPr="0015510A">
              <w:rPr>
                <w:color w:val="000000"/>
                <w:sz w:val="18"/>
                <w:szCs w:val="18"/>
              </w:rPr>
              <w:t>4%</w:t>
            </w:r>
          </w:p>
        </w:tc>
        <w:tc>
          <w:tcPr>
            <w:tcW w:w="213" w:type="pct"/>
            <w:shd w:val="clear" w:color="auto" w:fill="auto"/>
            <w:noWrap/>
            <w:vAlign w:val="center"/>
            <w:hideMark/>
          </w:tcPr>
          <w:p w14:paraId="28143606" w14:textId="720AAD93" w:rsidR="0015510A" w:rsidRPr="0015510A" w:rsidRDefault="0015510A" w:rsidP="0015510A">
            <w:pPr>
              <w:pStyle w:val="affb"/>
              <w:rPr>
                <w:sz w:val="18"/>
                <w:szCs w:val="18"/>
                <w:lang w:eastAsia="ru-RU"/>
              </w:rPr>
            </w:pPr>
            <w:r w:rsidRPr="0015510A">
              <w:rPr>
                <w:color w:val="000000"/>
                <w:sz w:val="18"/>
                <w:szCs w:val="18"/>
              </w:rPr>
              <w:t>4%</w:t>
            </w:r>
          </w:p>
        </w:tc>
        <w:tc>
          <w:tcPr>
            <w:tcW w:w="213" w:type="pct"/>
            <w:shd w:val="clear" w:color="auto" w:fill="auto"/>
            <w:noWrap/>
            <w:vAlign w:val="center"/>
            <w:hideMark/>
          </w:tcPr>
          <w:p w14:paraId="2A693EDA" w14:textId="26CF0568" w:rsidR="0015510A" w:rsidRPr="0015510A" w:rsidRDefault="0015510A" w:rsidP="0015510A">
            <w:pPr>
              <w:pStyle w:val="affb"/>
              <w:rPr>
                <w:sz w:val="18"/>
                <w:szCs w:val="18"/>
                <w:lang w:eastAsia="ru-RU"/>
              </w:rPr>
            </w:pPr>
            <w:r w:rsidRPr="0015510A">
              <w:rPr>
                <w:color w:val="000000"/>
                <w:sz w:val="18"/>
                <w:szCs w:val="18"/>
              </w:rPr>
              <w:t>4%</w:t>
            </w:r>
          </w:p>
        </w:tc>
        <w:tc>
          <w:tcPr>
            <w:tcW w:w="213" w:type="pct"/>
            <w:shd w:val="clear" w:color="auto" w:fill="auto"/>
            <w:noWrap/>
            <w:vAlign w:val="center"/>
            <w:hideMark/>
          </w:tcPr>
          <w:p w14:paraId="229CED4A" w14:textId="32B9B8C7" w:rsidR="0015510A" w:rsidRPr="0015510A" w:rsidRDefault="0015510A" w:rsidP="0015510A">
            <w:pPr>
              <w:pStyle w:val="affb"/>
              <w:rPr>
                <w:sz w:val="18"/>
                <w:szCs w:val="18"/>
                <w:lang w:eastAsia="ru-RU"/>
              </w:rPr>
            </w:pPr>
            <w:r w:rsidRPr="0015510A">
              <w:rPr>
                <w:color w:val="000000"/>
                <w:sz w:val="18"/>
                <w:szCs w:val="18"/>
              </w:rPr>
              <w:t>4%</w:t>
            </w:r>
          </w:p>
        </w:tc>
        <w:tc>
          <w:tcPr>
            <w:tcW w:w="213" w:type="pct"/>
            <w:shd w:val="clear" w:color="auto" w:fill="auto"/>
            <w:noWrap/>
            <w:vAlign w:val="center"/>
            <w:hideMark/>
          </w:tcPr>
          <w:p w14:paraId="7947FD48" w14:textId="05AD3615" w:rsidR="0015510A" w:rsidRPr="0015510A" w:rsidRDefault="0015510A" w:rsidP="0015510A">
            <w:pPr>
              <w:pStyle w:val="affb"/>
              <w:rPr>
                <w:sz w:val="18"/>
                <w:szCs w:val="18"/>
                <w:lang w:eastAsia="ru-RU"/>
              </w:rPr>
            </w:pPr>
            <w:r w:rsidRPr="0015510A">
              <w:rPr>
                <w:color w:val="000000"/>
                <w:sz w:val="18"/>
                <w:szCs w:val="18"/>
              </w:rPr>
              <w:t>4%</w:t>
            </w:r>
          </w:p>
        </w:tc>
        <w:tc>
          <w:tcPr>
            <w:tcW w:w="213" w:type="pct"/>
            <w:shd w:val="clear" w:color="auto" w:fill="auto"/>
            <w:noWrap/>
            <w:vAlign w:val="center"/>
            <w:hideMark/>
          </w:tcPr>
          <w:p w14:paraId="59CCA559" w14:textId="69B81A8C" w:rsidR="0015510A" w:rsidRPr="0015510A" w:rsidRDefault="0015510A" w:rsidP="0015510A">
            <w:pPr>
              <w:pStyle w:val="affb"/>
              <w:rPr>
                <w:sz w:val="18"/>
                <w:szCs w:val="18"/>
                <w:lang w:eastAsia="ru-RU"/>
              </w:rPr>
            </w:pPr>
            <w:r w:rsidRPr="0015510A">
              <w:rPr>
                <w:color w:val="000000"/>
                <w:sz w:val="18"/>
                <w:szCs w:val="18"/>
              </w:rPr>
              <w:t>4%</w:t>
            </w:r>
          </w:p>
        </w:tc>
      </w:tr>
      <w:tr w:rsidR="00920C80" w:rsidRPr="00BE55AA" w14:paraId="3F7AC4F3" w14:textId="77777777" w:rsidTr="0015510A">
        <w:trPr>
          <w:trHeight w:val="255"/>
        </w:trPr>
        <w:tc>
          <w:tcPr>
            <w:tcW w:w="357" w:type="pct"/>
            <w:shd w:val="clear" w:color="auto" w:fill="auto"/>
            <w:noWrap/>
            <w:vAlign w:val="bottom"/>
            <w:hideMark/>
          </w:tcPr>
          <w:p w14:paraId="082CF28F" w14:textId="77777777" w:rsidR="00920C80" w:rsidRPr="00BE55AA" w:rsidRDefault="00920C80" w:rsidP="00895A66">
            <w:pPr>
              <w:pStyle w:val="affb"/>
              <w:rPr>
                <w:b/>
                <w:bCs/>
                <w:sz w:val="18"/>
                <w:szCs w:val="18"/>
                <w:lang w:eastAsia="ru-RU"/>
              </w:rPr>
            </w:pPr>
            <w:r w:rsidRPr="00BE55AA">
              <w:rPr>
                <w:b/>
                <w:bCs/>
                <w:sz w:val="18"/>
                <w:szCs w:val="18"/>
                <w:lang w:eastAsia="ru-RU"/>
              </w:rPr>
              <w:t>АО "РЖД"</w:t>
            </w:r>
          </w:p>
        </w:tc>
        <w:tc>
          <w:tcPr>
            <w:tcW w:w="175" w:type="pct"/>
            <w:shd w:val="clear" w:color="auto" w:fill="auto"/>
            <w:vAlign w:val="center"/>
            <w:hideMark/>
          </w:tcPr>
          <w:p w14:paraId="3F62067B"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2E9F6ECE"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356AB1AC"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92EEF58"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78A0F754"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23D5517"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15F62BB3"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1FF72B6D"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6849AD51"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6D8AE985"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052D7F24"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3D734A3E"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0AF3EEEA"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4B2137F0"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46BBD1D"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4442F3F3"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7959920"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21205763"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70C546FB"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B40F91A"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66A14644"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4118727" w14:textId="77777777" w:rsidR="00920C80" w:rsidRPr="00BE55AA" w:rsidRDefault="00920C80" w:rsidP="00895A66">
            <w:pPr>
              <w:pStyle w:val="affb"/>
              <w:rPr>
                <w:sz w:val="18"/>
                <w:szCs w:val="18"/>
                <w:lang w:eastAsia="ru-RU"/>
              </w:rPr>
            </w:pPr>
            <w:r w:rsidRPr="00BE55AA">
              <w:rPr>
                <w:sz w:val="18"/>
                <w:szCs w:val="18"/>
                <w:lang w:eastAsia="ru-RU"/>
              </w:rPr>
              <w:t> </w:t>
            </w:r>
          </w:p>
        </w:tc>
      </w:tr>
      <w:tr w:rsidR="00920C80" w:rsidRPr="00BE55AA" w14:paraId="3C79824D" w14:textId="77777777" w:rsidTr="0015510A">
        <w:trPr>
          <w:trHeight w:val="255"/>
        </w:trPr>
        <w:tc>
          <w:tcPr>
            <w:tcW w:w="357" w:type="pct"/>
            <w:shd w:val="clear" w:color="auto" w:fill="auto"/>
            <w:vAlign w:val="center"/>
            <w:hideMark/>
          </w:tcPr>
          <w:p w14:paraId="63E279B0" w14:textId="77777777" w:rsidR="00920C80" w:rsidRPr="00BE55AA" w:rsidRDefault="00920C80" w:rsidP="00895A66">
            <w:pPr>
              <w:pStyle w:val="affb"/>
              <w:rPr>
                <w:sz w:val="18"/>
                <w:szCs w:val="18"/>
                <w:lang w:eastAsia="ru-RU"/>
              </w:rPr>
            </w:pPr>
            <w:r w:rsidRPr="00BE55AA">
              <w:rPr>
                <w:sz w:val="18"/>
                <w:szCs w:val="18"/>
                <w:lang w:eastAsia="ru-RU"/>
              </w:rPr>
              <w:t>НВВ</w:t>
            </w:r>
          </w:p>
        </w:tc>
        <w:tc>
          <w:tcPr>
            <w:tcW w:w="175" w:type="pct"/>
            <w:shd w:val="clear" w:color="auto" w:fill="auto"/>
            <w:vAlign w:val="center"/>
            <w:hideMark/>
          </w:tcPr>
          <w:p w14:paraId="026345DC" w14:textId="77777777" w:rsidR="00920C80" w:rsidRPr="00BE55AA" w:rsidRDefault="00920C80" w:rsidP="00895A66">
            <w:pPr>
              <w:pStyle w:val="affb"/>
              <w:rPr>
                <w:sz w:val="18"/>
                <w:szCs w:val="18"/>
                <w:lang w:eastAsia="ru-RU"/>
              </w:rPr>
            </w:pPr>
            <w:r w:rsidRPr="00BE55AA">
              <w:rPr>
                <w:sz w:val="18"/>
                <w:szCs w:val="18"/>
                <w:lang w:eastAsia="ru-RU"/>
              </w:rPr>
              <w:t>тыс.руб.</w:t>
            </w:r>
          </w:p>
        </w:tc>
        <w:tc>
          <w:tcPr>
            <w:tcW w:w="213" w:type="pct"/>
            <w:shd w:val="clear" w:color="auto" w:fill="auto"/>
            <w:noWrap/>
            <w:vAlign w:val="center"/>
            <w:hideMark/>
          </w:tcPr>
          <w:p w14:paraId="357BB222" w14:textId="77777777" w:rsidR="00920C80" w:rsidRPr="00BE55AA" w:rsidRDefault="00920C80" w:rsidP="00895A66">
            <w:pPr>
              <w:pStyle w:val="affb"/>
              <w:rPr>
                <w:sz w:val="18"/>
                <w:szCs w:val="18"/>
                <w:lang w:eastAsia="ru-RU"/>
              </w:rPr>
            </w:pPr>
            <w:r w:rsidRPr="00BE55AA">
              <w:rPr>
                <w:sz w:val="18"/>
                <w:szCs w:val="18"/>
                <w:lang w:eastAsia="ru-RU"/>
              </w:rPr>
              <w:t>43 444,36</w:t>
            </w:r>
          </w:p>
        </w:tc>
        <w:tc>
          <w:tcPr>
            <w:tcW w:w="213" w:type="pct"/>
            <w:shd w:val="clear" w:color="auto" w:fill="auto"/>
            <w:noWrap/>
            <w:vAlign w:val="center"/>
            <w:hideMark/>
          </w:tcPr>
          <w:p w14:paraId="656D9872" w14:textId="77777777" w:rsidR="00920C80" w:rsidRPr="00BE55AA" w:rsidRDefault="00920C80" w:rsidP="00895A66">
            <w:pPr>
              <w:pStyle w:val="affb"/>
              <w:rPr>
                <w:sz w:val="18"/>
                <w:szCs w:val="18"/>
                <w:lang w:eastAsia="ru-RU"/>
              </w:rPr>
            </w:pPr>
            <w:r w:rsidRPr="00BE55AA">
              <w:rPr>
                <w:sz w:val="18"/>
                <w:szCs w:val="18"/>
                <w:lang w:eastAsia="ru-RU"/>
              </w:rPr>
              <w:t>43 650,16</w:t>
            </w:r>
          </w:p>
        </w:tc>
        <w:tc>
          <w:tcPr>
            <w:tcW w:w="213" w:type="pct"/>
            <w:shd w:val="clear" w:color="auto" w:fill="auto"/>
            <w:noWrap/>
            <w:vAlign w:val="center"/>
            <w:hideMark/>
          </w:tcPr>
          <w:p w14:paraId="387E32F1" w14:textId="77777777" w:rsidR="00920C80" w:rsidRPr="00BE55AA" w:rsidRDefault="00920C80" w:rsidP="00895A66">
            <w:pPr>
              <w:pStyle w:val="affb"/>
              <w:rPr>
                <w:sz w:val="18"/>
                <w:szCs w:val="18"/>
                <w:lang w:eastAsia="ru-RU"/>
              </w:rPr>
            </w:pPr>
            <w:r w:rsidRPr="00BE55AA">
              <w:rPr>
                <w:sz w:val="18"/>
                <w:szCs w:val="18"/>
                <w:lang w:eastAsia="ru-RU"/>
              </w:rPr>
              <w:t>42 633,47</w:t>
            </w:r>
          </w:p>
        </w:tc>
        <w:tc>
          <w:tcPr>
            <w:tcW w:w="213" w:type="pct"/>
            <w:shd w:val="clear" w:color="auto" w:fill="auto"/>
            <w:noWrap/>
            <w:vAlign w:val="center"/>
            <w:hideMark/>
          </w:tcPr>
          <w:p w14:paraId="5C75261C" w14:textId="77777777" w:rsidR="00920C80" w:rsidRPr="00BE55AA" w:rsidRDefault="00920C80" w:rsidP="00895A66">
            <w:pPr>
              <w:pStyle w:val="affb"/>
              <w:rPr>
                <w:sz w:val="18"/>
                <w:szCs w:val="18"/>
                <w:lang w:eastAsia="ru-RU"/>
              </w:rPr>
            </w:pPr>
            <w:r w:rsidRPr="00BE55AA">
              <w:rPr>
                <w:sz w:val="18"/>
                <w:szCs w:val="18"/>
                <w:lang w:eastAsia="ru-RU"/>
              </w:rPr>
              <w:t>44 338,81</w:t>
            </w:r>
          </w:p>
        </w:tc>
        <w:tc>
          <w:tcPr>
            <w:tcW w:w="213" w:type="pct"/>
            <w:shd w:val="clear" w:color="auto" w:fill="auto"/>
            <w:noWrap/>
            <w:vAlign w:val="center"/>
            <w:hideMark/>
          </w:tcPr>
          <w:p w14:paraId="1543E2DB" w14:textId="77777777" w:rsidR="00920C80" w:rsidRPr="00BE55AA" w:rsidRDefault="00920C80" w:rsidP="00895A66">
            <w:pPr>
              <w:pStyle w:val="affb"/>
              <w:rPr>
                <w:sz w:val="18"/>
                <w:szCs w:val="18"/>
                <w:lang w:eastAsia="ru-RU"/>
              </w:rPr>
            </w:pPr>
            <w:r w:rsidRPr="00BE55AA">
              <w:rPr>
                <w:sz w:val="18"/>
                <w:szCs w:val="18"/>
                <w:lang w:eastAsia="ru-RU"/>
              </w:rPr>
              <w:t>46 112,36</w:t>
            </w:r>
          </w:p>
        </w:tc>
        <w:tc>
          <w:tcPr>
            <w:tcW w:w="213" w:type="pct"/>
            <w:shd w:val="clear" w:color="auto" w:fill="auto"/>
            <w:noWrap/>
            <w:vAlign w:val="center"/>
            <w:hideMark/>
          </w:tcPr>
          <w:p w14:paraId="6862A780" w14:textId="77777777" w:rsidR="00920C80" w:rsidRPr="00BE55AA" w:rsidRDefault="00920C80" w:rsidP="00895A66">
            <w:pPr>
              <w:pStyle w:val="affb"/>
              <w:rPr>
                <w:sz w:val="18"/>
                <w:szCs w:val="18"/>
                <w:lang w:eastAsia="ru-RU"/>
              </w:rPr>
            </w:pPr>
            <w:r w:rsidRPr="00BE55AA">
              <w:rPr>
                <w:sz w:val="18"/>
                <w:szCs w:val="18"/>
                <w:lang w:eastAsia="ru-RU"/>
              </w:rPr>
              <w:t>47 956,85</w:t>
            </w:r>
          </w:p>
        </w:tc>
        <w:tc>
          <w:tcPr>
            <w:tcW w:w="213" w:type="pct"/>
            <w:shd w:val="clear" w:color="auto" w:fill="auto"/>
            <w:noWrap/>
            <w:vAlign w:val="center"/>
            <w:hideMark/>
          </w:tcPr>
          <w:p w14:paraId="2BC0BF54" w14:textId="77777777" w:rsidR="00920C80" w:rsidRPr="00BE55AA" w:rsidRDefault="00920C80" w:rsidP="00895A66">
            <w:pPr>
              <w:pStyle w:val="affb"/>
              <w:rPr>
                <w:sz w:val="18"/>
                <w:szCs w:val="18"/>
                <w:lang w:eastAsia="ru-RU"/>
              </w:rPr>
            </w:pPr>
            <w:r w:rsidRPr="00BE55AA">
              <w:rPr>
                <w:sz w:val="18"/>
                <w:szCs w:val="18"/>
                <w:lang w:eastAsia="ru-RU"/>
              </w:rPr>
              <w:t>49 875,13</w:t>
            </w:r>
          </w:p>
        </w:tc>
        <w:tc>
          <w:tcPr>
            <w:tcW w:w="213" w:type="pct"/>
            <w:shd w:val="clear" w:color="auto" w:fill="auto"/>
            <w:noWrap/>
            <w:vAlign w:val="center"/>
            <w:hideMark/>
          </w:tcPr>
          <w:p w14:paraId="1C78CD96" w14:textId="77777777" w:rsidR="00920C80" w:rsidRPr="00BE55AA" w:rsidRDefault="00920C80" w:rsidP="00895A66">
            <w:pPr>
              <w:pStyle w:val="affb"/>
              <w:rPr>
                <w:sz w:val="18"/>
                <w:szCs w:val="18"/>
                <w:lang w:eastAsia="ru-RU"/>
              </w:rPr>
            </w:pPr>
            <w:r w:rsidRPr="00BE55AA">
              <w:rPr>
                <w:sz w:val="18"/>
                <w:szCs w:val="18"/>
                <w:lang w:eastAsia="ru-RU"/>
              </w:rPr>
              <w:t>51 870,13</w:t>
            </w:r>
          </w:p>
        </w:tc>
        <w:tc>
          <w:tcPr>
            <w:tcW w:w="213" w:type="pct"/>
            <w:shd w:val="clear" w:color="auto" w:fill="auto"/>
            <w:noWrap/>
            <w:vAlign w:val="center"/>
            <w:hideMark/>
          </w:tcPr>
          <w:p w14:paraId="6173C5B0" w14:textId="77777777" w:rsidR="00920C80" w:rsidRPr="00BE55AA" w:rsidRDefault="00920C80" w:rsidP="00895A66">
            <w:pPr>
              <w:pStyle w:val="affb"/>
              <w:rPr>
                <w:sz w:val="18"/>
                <w:szCs w:val="18"/>
                <w:lang w:eastAsia="ru-RU"/>
              </w:rPr>
            </w:pPr>
            <w:r w:rsidRPr="00BE55AA">
              <w:rPr>
                <w:sz w:val="18"/>
                <w:szCs w:val="18"/>
                <w:lang w:eastAsia="ru-RU"/>
              </w:rPr>
              <w:t>53 944,94</w:t>
            </w:r>
          </w:p>
        </w:tc>
        <w:tc>
          <w:tcPr>
            <w:tcW w:w="213" w:type="pct"/>
            <w:shd w:val="clear" w:color="auto" w:fill="auto"/>
            <w:noWrap/>
            <w:vAlign w:val="center"/>
            <w:hideMark/>
          </w:tcPr>
          <w:p w14:paraId="3173D4BE" w14:textId="77777777" w:rsidR="00920C80" w:rsidRPr="00BE55AA" w:rsidRDefault="00920C80" w:rsidP="00895A66">
            <w:pPr>
              <w:pStyle w:val="affb"/>
              <w:rPr>
                <w:sz w:val="18"/>
                <w:szCs w:val="18"/>
                <w:lang w:eastAsia="ru-RU"/>
              </w:rPr>
            </w:pPr>
            <w:r w:rsidRPr="00BE55AA">
              <w:rPr>
                <w:sz w:val="18"/>
                <w:szCs w:val="18"/>
                <w:lang w:eastAsia="ru-RU"/>
              </w:rPr>
              <w:t>56 102,74</w:t>
            </w:r>
          </w:p>
        </w:tc>
        <w:tc>
          <w:tcPr>
            <w:tcW w:w="213" w:type="pct"/>
            <w:shd w:val="clear" w:color="auto" w:fill="auto"/>
            <w:noWrap/>
            <w:vAlign w:val="center"/>
            <w:hideMark/>
          </w:tcPr>
          <w:p w14:paraId="43B554C4" w14:textId="77777777" w:rsidR="00920C80" w:rsidRPr="00BE55AA" w:rsidRDefault="00920C80" w:rsidP="00895A66">
            <w:pPr>
              <w:pStyle w:val="affb"/>
              <w:rPr>
                <w:sz w:val="18"/>
                <w:szCs w:val="18"/>
                <w:lang w:eastAsia="ru-RU"/>
              </w:rPr>
            </w:pPr>
            <w:r w:rsidRPr="00BE55AA">
              <w:rPr>
                <w:sz w:val="18"/>
                <w:szCs w:val="18"/>
                <w:lang w:eastAsia="ru-RU"/>
              </w:rPr>
              <w:t>58 346,84</w:t>
            </w:r>
          </w:p>
        </w:tc>
        <w:tc>
          <w:tcPr>
            <w:tcW w:w="213" w:type="pct"/>
            <w:shd w:val="clear" w:color="auto" w:fill="auto"/>
            <w:noWrap/>
            <w:vAlign w:val="center"/>
            <w:hideMark/>
          </w:tcPr>
          <w:p w14:paraId="1E81B195" w14:textId="77777777" w:rsidR="00920C80" w:rsidRPr="00BE55AA" w:rsidRDefault="00920C80" w:rsidP="00895A66">
            <w:pPr>
              <w:pStyle w:val="affb"/>
              <w:rPr>
                <w:sz w:val="18"/>
                <w:szCs w:val="18"/>
                <w:lang w:eastAsia="ru-RU"/>
              </w:rPr>
            </w:pPr>
            <w:r w:rsidRPr="00BE55AA">
              <w:rPr>
                <w:sz w:val="18"/>
                <w:szCs w:val="18"/>
                <w:lang w:eastAsia="ru-RU"/>
              </w:rPr>
              <w:t>60 680,72</w:t>
            </w:r>
          </w:p>
        </w:tc>
        <w:tc>
          <w:tcPr>
            <w:tcW w:w="213" w:type="pct"/>
            <w:shd w:val="clear" w:color="auto" w:fill="auto"/>
            <w:noWrap/>
            <w:vAlign w:val="center"/>
            <w:hideMark/>
          </w:tcPr>
          <w:p w14:paraId="70865474" w14:textId="77777777" w:rsidR="00920C80" w:rsidRPr="00BE55AA" w:rsidRDefault="00920C80" w:rsidP="00895A66">
            <w:pPr>
              <w:pStyle w:val="affb"/>
              <w:rPr>
                <w:sz w:val="18"/>
                <w:szCs w:val="18"/>
                <w:lang w:eastAsia="ru-RU"/>
              </w:rPr>
            </w:pPr>
            <w:r w:rsidRPr="00BE55AA">
              <w:rPr>
                <w:sz w:val="18"/>
                <w:szCs w:val="18"/>
                <w:lang w:eastAsia="ru-RU"/>
              </w:rPr>
              <w:t>63 107,95</w:t>
            </w:r>
          </w:p>
        </w:tc>
        <w:tc>
          <w:tcPr>
            <w:tcW w:w="213" w:type="pct"/>
            <w:shd w:val="clear" w:color="auto" w:fill="auto"/>
            <w:noWrap/>
            <w:vAlign w:val="center"/>
            <w:hideMark/>
          </w:tcPr>
          <w:p w14:paraId="6C62D03D" w14:textId="77777777" w:rsidR="00920C80" w:rsidRPr="00BE55AA" w:rsidRDefault="00920C80" w:rsidP="00895A66">
            <w:pPr>
              <w:pStyle w:val="affb"/>
              <w:rPr>
                <w:sz w:val="18"/>
                <w:szCs w:val="18"/>
                <w:lang w:eastAsia="ru-RU"/>
              </w:rPr>
            </w:pPr>
            <w:r w:rsidRPr="00BE55AA">
              <w:rPr>
                <w:sz w:val="18"/>
                <w:szCs w:val="18"/>
                <w:lang w:eastAsia="ru-RU"/>
              </w:rPr>
              <w:t>65 632,27</w:t>
            </w:r>
          </w:p>
        </w:tc>
        <w:tc>
          <w:tcPr>
            <w:tcW w:w="213" w:type="pct"/>
            <w:shd w:val="clear" w:color="auto" w:fill="auto"/>
            <w:noWrap/>
            <w:vAlign w:val="center"/>
            <w:hideMark/>
          </w:tcPr>
          <w:p w14:paraId="25DB95CB" w14:textId="77777777" w:rsidR="00920C80" w:rsidRPr="00BE55AA" w:rsidRDefault="00920C80" w:rsidP="00895A66">
            <w:pPr>
              <w:pStyle w:val="affb"/>
              <w:rPr>
                <w:sz w:val="18"/>
                <w:szCs w:val="18"/>
                <w:lang w:eastAsia="ru-RU"/>
              </w:rPr>
            </w:pPr>
            <w:r w:rsidRPr="00BE55AA">
              <w:rPr>
                <w:sz w:val="18"/>
                <w:szCs w:val="18"/>
                <w:lang w:eastAsia="ru-RU"/>
              </w:rPr>
              <w:t>68 257,56</w:t>
            </w:r>
          </w:p>
        </w:tc>
        <w:tc>
          <w:tcPr>
            <w:tcW w:w="213" w:type="pct"/>
            <w:shd w:val="clear" w:color="auto" w:fill="auto"/>
            <w:noWrap/>
            <w:vAlign w:val="center"/>
            <w:hideMark/>
          </w:tcPr>
          <w:p w14:paraId="740E5A4B" w14:textId="77777777" w:rsidR="00920C80" w:rsidRPr="00BE55AA" w:rsidRDefault="00920C80" w:rsidP="00895A66">
            <w:pPr>
              <w:pStyle w:val="affb"/>
              <w:rPr>
                <w:sz w:val="18"/>
                <w:szCs w:val="18"/>
                <w:lang w:eastAsia="ru-RU"/>
              </w:rPr>
            </w:pPr>
            <w:r w:rsidRPr="00BE55AA">
              <w:rPr>
                <w:sz w:val="18"/>
                <w:szCs w:val="18"/>
                <w:lang w:eastAsia="ru-RU"/>
              </w:rPr>
              <w:t>70 987,86</w:t>
            </w:r>
          </w:p>
        </w:tc>
        <w:tc>
          <w:tcPr>
            <w:tcW w:w="213" w:type="pct"/>
            <w:shd w:val="clear" w:color="auto" w:fill="auto"/>
            <w:noWrap/>
            <w:vAlign w:val="center"/>
            <w:hideMark/>
          </w:tcPr>
          <w:p w14:paraId="65AAEF5F" w14:textId="77777777" w:rsidR="00920C80" w:rsidRPr="00BE55AA" w:rsidRDefault="00920C80" w:rsidP="00895A66">
            <w:pPr>
              <w:pStyle w:val="affb"/>
              <w:rPr>
                <w:sz w:val="18"/>
                <w:szCs w:val="18"/>
                <w:lang w:eastAsia="ru-RU"/>
              </w:rPr>
            </w:pPr>
            <w:r w:rsidRPr="00BE55AA">
              <w:rPr>
                <w:sz w:val="18"/>
                <w:szCs w:val="18"/>
                <w:lang w:eastAsia="ru-RU"/>
              </w:rPr>
              <w:t>73 827,37</w:t>
            </w:r>
          </w:p>
        </w:tc>
        <w:tc>
          <w:tcPr>
            <w:tcW w:w="213" w:type="pct"/>
            <w:shd w:val="clear" w:color="auto" w:fill="auto"/>
            <w:noWrap/>
            <w:vAlign w:val="center"/>
            <w:hideMark/>
          </w:tcPr>
          <w:p w14:paraId="69AE00BA" w14:textId="77777777" w:rsidR="00920C80" w:rsidRPr="00BE55AA" w:rsidRDefault="00920C80" w:rsidP="00895A66">
            <w:pPr>
              <w:pStyle w:val="affb"/>
              <w:rPr>
                <w:sz w:val="18"/>
                <w:szCs w:val="18"/>
                <w:lang w:eastAsia="ru-RU"/>
              </w:rPr>
            </w:pPr>
            <w:r w:rsidRPr="00BE55AA">
              <w:rPr>
                <w:sz w:val="18"/>
                <w:szCs w:val="18"/>
                <w:lang w:eastAsia="ru-RU"/>
              </w:rPr>
              <w:t>76 780,47</w:t>
            </w:r>
          </w:p>
        </w:tc>
        <w:tc>
          <w:tcPr>
            <w:tcW w:w="213" w:type="pct"/>
            <w:shd w:val="clear" w:color="auto" w:fill="auto"/>
            <w:noWrap/>
            <w:vAlign w:val="center"/>
            <w:hideMark/>
          </w:tcPr>
          <w:p w14:paraId="535ECB04" w14:textId="77777777" w:rsidR="00920C80" w:rsidRPr="00BE55AA" w:rsidRDefault="00920C80" w:rsidP="00895A66">
            <w:pPr>
              <w:pStyle w:val="affb"/>
              <w:rPr>
                <w:sz w:val="18"/>
                <w:szCs w:val="18"/>
                <w:lang w:eastAsia="ru-RU"/>
              </w:rPr>
            </w:pPr>
            <w:r w:rsidRPr="00BE55AA">
              <w:rPr>
                <w:sz w:val="18"/>
                <w:szCs w:val="18"/>
                <w:lang w:eastAsia="ru-RU"/>
              </w:rPr>
              <w:t>79 851,69</w:t>
            </w:r>
          </w:p>
        </w:tc>
        <w:tc>
          <w:tcPr>
            <w:tcW w:w="213" w:type="pct"/>
            <w:shd w:val="clear" w:color="auto" w:fill="auto"/>
            <w:noWrap/>
            <w:vAlign w:val="center"/>
            <w:hideMark/>
          </w:tcPr>
          <w:p w14:paraId="769F446C" w14:textId="77777777" w:rsidR="00920C80" w:rsidRPr="00BE55AA" w:rsidRDefault="00920C80" w:rsidP="00895A66">
            <w:pPr>
              <w:pStyle w:val="affb"/>
              <w:rPr>
                <w:sz w:val="18"/>
                <w:szCs w:val="18"/>
                <w:lang w:eastAsia="ru-RU"/>
              </w:rPr>
            </w:pPr>
            <w:r w:rsidRPr="00BE55AA">
              <w:rPr>
                <w:sz w:val="18"/>
                <w:szCs w:val="18"/>
                <w:lang w:eastAsia="ru-RU"/>
              </w:rPr>
              <w:t>83 045,75</w:t>
            </w:r>
          </w:p>
        </w:tc>
        <w:tc>
          <w:tcPr>
            <w:tcW w:w="213" w:type="pct"/>
            <w:shd w:val="clear" w:color="auto" w:fill="auto"/>
            <w:noWrap/>
            <w:vAlign w:val="center"/>
            <w:hideMark/>
          </w:tcPr>
          <w:p w14:paraId="5710D99F" w14:textId="77777777" w:rsidR="00920C80" w:rsidRPr="00BE55AA" w:rsidRDefault="00920C80" w:rsidP="00895A66">
            <w:pPr>
              <w:pStyle w:val="affb"/>
              <w:rPr>
                <w:sz w:val="18"/>
                <w:szCs w:val="18"/>
                <w:lang w:eastAsia="ru-RU"/>
              </w:rPr>
            </w:pPr>
            <w:r w:rsidRPr="00BE55AA">
              <w:rPr>
                <w:sz w:val="18"/>
                <w:szCs w:val="18"/>
                <w:lang w:eastAsia="ru-RU"/>
              </w:rPr>
              <w:t>86 367,58</w:t>
            </w:r>
          </w:p>
        </w:tc>
      </w:tr>
      <w:tr w:rsidR="00920C80" w:rsidRPr="00BE55AA" w14:paraId="754A6A75" w14:textId="77777777" w:rsidTr="0015510A">
        <w:trPr>
          <w:trHeight w:val="255"/>
        </w:trPr>
        <w:tc>
          <w:tcPr>
            <w:tcW w:w="357" w:type="pct"/>
            <w:shd w:val="clear" w:color="auto" w:fill="auto"/>
            <w:vAlign w:val="center"/>
            <w:hideMark/>
          </w:tcPr>
          <w:p w14:paraId="1C88A023" w14:textId="77777777" w:rsidR="00920C80" w:rsidRPr="00BE55AA" w:rsidRDefault="00920C80" w:rsidP="00895A66">
            <w:pPr>
              <w:pStyle w:val="affb"/>
              <w:rPr>
                <w:sz w:val="18"/>
                <w:szCs w:val="18"/>
                <w:lang w:eastAsia="ru-RU"/>
              </w:rPr>
            </w:pPr>
            <w:r w:rsidRPr="00BE55AA">
              <w:rPr>
                <w:sz w:val="18"/>
                <w:szCs w:val="18"/>
                <w:lang w:eastAsia="ru-RU"/>
              </w:rPr>
              <w:t>Полезный отпуск</w:t>
            </w:r>
          </w:p>
        </w:tc>
        <w:tc>
          <w:tcPr>
            <w:tcW w:w="175" w:type="pct"/>
            <w:shd w:val="clear" w:color="auto" w:fill="auto"/>
            <w:vAlign w:val="center"/>
            <w:hideMark/>
          </w:tcPr>
          <w:p w14:paraId="4074223A" w14:textId="77777777" w:rsidR="00920C80" w:rsidRPr="00BE55AA" w:rsidRDefault="00920C80" w:rsidP="00895A66">
            <w:pPr>
              <w:pStyle w:val="affb"/>
              <w:rPr>
                <w:sz w:val="18"/>
                <w:szCs w:val="18"/>
                <w:lang w:eastAsia="ru-RU"/>
              </w:rPr>
            </w:pPr>
            <w:r w:rsidRPr="00BE55AA">
              <w:rPr>
                <w:sz w:val="18"/>
                <w:szCs w:val="18"/>
                <w:lang w:eastAsia="ru-RU"/>
              </w:rPr>
              <w:t>тыс.Гкал</w:t>
            </w:r>
          </w:p>
        </w:tc>
        <w:tc>
          <w:tcPr>
            <w:tcW w:w="213" w:type="pct"/>
            <w:shd w:val="clear" w:color="auto" w:fill="auto"/>
            <w:noWrap/>
            <w:vAlign w:val="center"/>
            <w:hideMark/>
          </w:tcPr>
          <w:p w14:paraId="4251D7CC"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58D086F2"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52D5E9F3"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737CE8AA"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19F6B659"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28BE4016"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25AD57F9"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0614A5FB"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61303C56"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1287AB40"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79C18153"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0F8B4D82"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6E292D8B"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3CC52BFA"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7334E0AC"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4E9C11EE"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5468C395"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52240917"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4B7D88A7"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29F04B95" w14:textId="77777777" w:rsidR="00920C80" w:rsidRPr="00BE55AA" w:rsidRDefault="00920C80" w:rsidP="00895A66">
            <w:pPr>
              <w:pStyle w:val="affb"/>
              <w:rPr>
                <w:sz w:val="18"/>
                <w:szCs w:val="18"/>
                <w:lang w:eastAsia="ru-RU"/>
              </w:rPr>
            </w:pPr>
            <w:r w:rsidRPr="00BE55AA">
              <w:rPr>
                <w:sz w:val="18"/>
                <w:szCs w:val="18"/>
                <w:lang w:eastAsia="ru-RU"/>
              </w:rPr>
              <w:t>30,04</w:t>
            </w:r>
          </w:p>
        </w:tc>
        <w:tc>
          <w:tcPr>
            <w:tcW w:w="213" w:type="pct"/>
            <w:shd w:val="clear" w:color="auto" w:fill="auto"/>
            <w:noWrap/>
            <w:vAlign w:val="center"/>
            <w:hideMark/>
          </w:tcPr>
          <w:p w14:paraId="02904F9A" w14:textId="77777777" w:rsidR="00920C80" w:rsidRPr="00BE55AA" w:rsidRDefault="00920C80" w:rsidP="00895A66">
            <w:pPr>
              <w:pStyle w:val="affb"/>
              <w:rPr>
                <w:sz w:val="18"/>
                <w:szCs w:val="18"/>
                <w:lang w:eastAsia="ru-RU"/>
              </w:rPr>
            </w:pPr>
            <w:r w:rsidRPr="00BE55AA">
              <w:rPr>
                <w:sz w:val="18"/>
                <w:szCs w:val="18"/>
                <w:lang w:eastAsia="ru-RU"/>
              </w:rPr>
              <w:t>30,04</w:t>
            </w:r>
          </w:p>
        </w:tc>
      </w:tr>
      <w:tr w:rsidR="00920C80" w:rsidRPr="00BE55AA" w14:paraId="7B37E4E5" w14:textId="77777777" w:rsidTr="0015510A">
        <w:trPr>
          <w:trHeight w:val="255"/>
        </w:trPr>
        <w:tc>
          <w:tcPr>
            <w:tcW w:w="357" w:type="pct"/>
            <w:shd w:val="clear" w:color="auto" w:fill="auto"/>
            <w:vAlign w:val="center"/>
            <w:hideMark/>
          </w:tcPr>
          <w:p w14:paraId="42E30E75" w14:textId="77777777" w:rsidR="00920C80" w:rsidRPr="00BE55AA" w:rsidRDefault="00920C80" w:rsidP="00895A66">
            <w:pPr>
              <w:pStyle w:val="affb"/>
              <w:rPr>
                <w:sz w:val="18"/>
                <w:szCs w:val="18"/>
                <w:lang w:eastAsia="ru-RU"/>
              </w:rPr>
            </w:pPr>
            <w:r w:rsidRPr="00BE55AA">
              <w:rPr>
                <w:sz w:val="18"/>
                <w:szCs w:val="18"/>
                <w:lang w:eastAsia="ru-RU"/>
              </w:rPr>
              <w:t>Тариф среднегодовой, без НДС</w:t>
            </w:r>
          </w:p>
        </w:tc>
        <w:tc>
          <w:tcPr>
            <w:tcW w:w="175" w:type="pct"/>
            <w:shd w:val="clear" w:color="auto" w:fill="auto"/>
            <w:vAlign w:val="center"/>
            <w:hideMark/>
          </w:tcPr>
          <w:p w14:paraId="1BAE63F7" w14:textId="77777777" w:rsidR="00920C80" w:rsidRPr="00BE55AA" w:rsidRDefault="00920C80" w:rsidP="00895A66">
            <w:pPr>
              <w:pStyle w:val="affb"/>
              <w:rPr>
                <w:sz w:val="18"/>
                <w:szCs w:val="18"/>
                <w:lang w:eastAsia="ru-RU"/>
              </w:rPr>
            </w:pPr>
            <w:r w:rsidRPr="00BE55AA">
              <w:rPr>
                <w:sz w:val="18"/>
                <w:szCs w:val="18"/>
                <w:lang w:eastAsia="ru-RU"/>
              </w:rPr>
              <w:t>руб./Гкал</w:t>
            </w:r>
          </w:p>
        </w:tc>
        <w:tc>
          <w:tcPr>
            <w:tcW w:w="213" w:type="pct"/>
            <w:shd w:val="clear" w:color="auto" w:fill="auto"/>
            <w:noWrap/>
            <w:vAlign w:val="center"/>
            <w:hideMark/>
          </w:tcPr>
          <w:p w14:paraId="0C3DBCD2" w14:textId="77777777" w:rsidR="00920C80" w:rsidRPr="00BE55AA" w:rsidRDefault="00920C80" w:rsidP="00895A66">
            <w:pPr>
              <w:pStyle w:val="affb"/>
              <w:rPr>
                <w:sz w:val="18"/>
                <w:szCs w:val="18"/>
                <w:lang w:eastAsia="ru-RU"/>
              </w:rPr>
            </w:pPr>
            <w:r w:rsidRPr="00BE55AA">
              <w:rPr>
                <w:sz w:val="18"/>
                <w:szCs w:val="18"/>
                <w:lang w:eastAsia="ru-RU"/>
              </w:rPr>
              <w:t>1 446,02</w:t>
            </w:r>
          </w:p>
        </w:tc>
        <w:tc>
          <w:tcPr>
            <w:tcW w:w="213" w:type="pct"/>
            <w:shd w:val="clear" w:color="auto" w:fill="auto"/>
            <w:noWrap/>
            <w:vAlign w:val="center"/>
            <w:hideMark/>
          </w:tcPr>
          <w:p w14:paraId="37817FB5" w14:textId="77777777" w:rsidR="00920C80" w:rsidRPr="00BE55AA" w:rsidRDefault="00920C80" w:rsidP="00895A66">
            <w:pPr>
              <w:pStyle w:val="affb"/>
              <w:rPr>
                <w:sz w:val="18"/>
                <w:szCs w:val="18"/>
                <w:lang w:eastAsia="ru-RU"/>
              </w:rPr>
            </w:pPr>
            <w:r w:rsidRPr="00BE55AA">
              <w:rPr>
                <w:sz w:val="18"/>
                <w:szCs w:val="18"/>
                <w:lang w:eastAsia="ru-RU"/>
              </w:rPr>
              <w:t>1 452,87</w:t>
            </w:r>
          </w:p>
        </w:tc>
        <w:tc>
          <w:tcPr>
            <w:tcW w:w="213" w:type="pct"/>
            <w:shd w:val="clear" w:color="auto" w:fill="auto"/>
            <w:noWrap/>
            <w:vAlign w:val="center"/>
            <w:hideMark/>
          </w:tcPr>
          <w:p w14:paraId="7E0D1E2A" w14:textId="77777777" w:rsidR="00920C80" w:rsidRPr="00BE55AA" w:rsidRDefault="00920C80" w:rsidP="00895A66">
            <w:pPr>
              <w:pStyle w:val="affb"/>
              <w:rPr>
                <w:sz w:val="18"/>
                <w:szCs w:val="18"/>
                <w:lang w:eastAsia="ru-RU"/>
              </w:rPr>
            </w:pPr>
            <w:r w:rsidRPr="00BE55AA">
              <w:rPr>
                <w:sz w:val="18"/>
                <w:szCs w:val="18"/>
                <w:lang w:eastAsia="ru-RU"/>
              </w:rPr>
              <w:t>1 419,03</w:t>
            </w:r>
          </w:p>
        </w:tc>
        <w:tc>
          <w:tcPr>
            <w:tcW w:w="213" w:type="pct"/>
            <w:shd w:val="clear" w:color="auto" w:fill="auto"/>
            <w:noWrap/>
            <w:vAlign w:val="center"/>
            <w:hideMark/>
          </w:tcPr>
          <w:p w14:paraId="584B222C" w14:textId="77777777" w:rsidR="00920C80" w:rsidRPr="00BE55AA" w:rsidRDefault="00920C80" w:rsidP="00895A66">
            <w:pPr>
              <w:pStyle w:val="affb"/>
              <w:rPr>
                <w:sz w:val="18"/>
                <w:szCs w:val="18"/>
                <w:lang w:eastAsia="ru-RU"/>
              </w:rPr>
            </w:pPr>
            <w:r w:rsidRPr="00BE55AA">
              <w:rPr>
                <w:sz w:val="18"/>
                <w:szCs w:val="18"/>
                <w:lang w:eastAsia="ru-RU"/>
              </w:rPr>
              <w:t>1475,79</w:t>
            </w:r>
          </w:p>
        </w:tc>
        <w:tc>
          <w:tcPr>
            <w:tcW w:w="213" w:type="pct"/>
            <w:shd w:val="clear" w:color="auto" w:fill="auto"/>
            <w:noWrap/>
            <w:vAlign w:val="center"/>
            <w:hideMark/>
          </w:tcPr>
          <w:p w14:paraId="556AE7FF" w14:textId="77777777" w:rsidR="00920C80" w:rsidRPr="00BE55AA" w:rsidRDefault="00920C80" w:rsidP="00895A66">
            <w:pPr>
              <w:pStyle w:val="affb"/>
              <w:rPr>
                <w:sz w:val="18"/>
                <w:szCs w:val="18"/>
                <w:lang w:eastAsia="ru-RU"/>
              </w:rPr>
            </w:pPr>
            <w:r w:rsidRPr="00BE55AA">
              <w:rPr>
                <w:sz w:val="18"/>
                <w:szCs w:val="18"/>
                <w:lang w:eastAsia="ru-RU"/>
              </w:rPr>
              <w:t>1534,82</w:t>
            </w:r>
          </w:p>
        </w:tc>
        <w:tc>
          <w:tcPr>
            <w:tcW w:w="213" w:type="pct"/>
            <w:shd w:val="clear" w:color="auto" w:fill="auto"/>
            <w:noWrap/>
            <w:vAlign w:val="center"/>
            <w:hideMark/>
          </w:tcPr>
          <w:p w14:paraId="0152FEB4" w14:textId="77777777" w:rsidR="00920C80" w:rsidRPr="00BE55AA" w:rsidRDefault="00920C80" w:rsidP="00895A66">
            <w:pPr>
              <w:pStyle w:val="affb"/>
              <w:rPr>
                <w:sz w:val="18"/>
                <w:szCs w:val="18"/>
                <w:lang w:eastAsia="ru-RU"/>
              </w:rPr>
            </w:pPr>
            <w:r w:rsidRPr="00BE55AA">
              <w:rPr>
                <w:sz w:val="18"/>
                <w:szCs w:val="18"/>
                <w:lang w:eastAsia="ru-RU"/>
              </w:rPr>
              <w:t>1596,22</w:t>
            </w:r>
          </w:p>
        </w:tc>
        <w:tc>
          <w:tcPr>
            <w:tcW w:w="213" w:type="pct"/>
            <w:shd w:val="clear" w:color="auto" w:fill="auto"/>
            <w:noWrap/>
            <w:vAlign w:val="center"/>
            <w:hideMark/>
          </w:tcPr>
          <w:p w14:paraId="6801E36E" w14:textId="77777777" w:rsidR="00920C80" w:rsidRPr="00BE55AA" w:rsidRDefault="00920C80" w:rsidP="00895A66">
            <w:pPr>
              <w:pStyle w:val="affb"/>
              <w:rPr>
                <w:sz w:val="18"/>
                <w:szCs w:val="18"/>
                <w:lang w:eastAsia="ru-RU"/>
              </w:rPr>
            </w:pPr>
            <w:r w:rsidRPr="00BE55AA">
              <w:rPr>
                <w:sz w:val="18"/>
                <w:szCs w:val="18"/>
                <w:lang w:eastAsia="ru-RU"/>
              </w:rPr>
              <w:t>1660,06</w:t>
            </w:r>
          </w:p>
        </w:tc>
        <w:tc>
          <w:tcPr>
            <w:tcW w:w="213" w:type="pct"/>
            <w:shd w:val="clear" w:color="auto" w:fill="auto"/>
            <w:noWrap/>
            <w:vAlign w:val="center"/>
            <w:hideMark/>
          </w:tcPr>
          <w:p w14:paraId="2B7EDAF7" w14:textId="77777777" w:rsidR="00920C80" w:rsidRPr="00BE55AA" w:rsidRDefault="00920C80" w:rsidP="00895A66">
            <w:pPr>
              <w:pStyle w:val="affb"/>
              <w:rPr>
                <w:sz w:val="18"/>
                <w:szCs w:val="18"/>
                <w:lang w:eastAsia="ru-RU"/>
              </w:rPr>
            </w:pPr>
            <w:r w:rsidRPr="00BE55AA">
              <w:rPr>
                <w:sz w:val="18"/>
                <w:szCs w:val="18"/>
                <w:lang w:eastAsia="ru-RU"/>
              </w:rPr>
              <w:t>1726,47</w:t>
            </w:r>
          </w:p>
        </w:tc>
        <w:tc>
          <w:tcPr>
            <w:tcW w:w="213" w:type="pct"/>
            <w:shd w:val="clear" w:color="auto" w:fill="auto"/>
            <w:noWrap/>
            <w:vAlign w:val="center"/>
            <w:hideMark/>
          </w:tcPr>
          <w:p w14:paraId="3CA2F92B" w14:textId="77777777" w:rsidR="00920C80" w:rsidRPr="00BE55AA" w:rsidRDefault="00920C80" w:rsidP="00895A66">
            <w:pPr>
              <w:pStyle w:val="affb"/>
              <w:rPr>
                <w:sz w:val="18"/>
                <w:szCs w:val="18"/>
                <w:lang w:eastAsia="ru-RU"/>
              </w:rPr>
            </w:pPr>
            <w:r w:rsidRPr="00BE55AA">
              <w:rPr>
                <w:sz w:val="18"/>
                <w:szCs w:val="18"/>
                <w:lang w:eastAsia="ru-RU"/>
              </w:rPr>
              <w:t>1795,53</w:t>
            </w:r>
          </w:p>
        </w:tc>
        <w:tc>
          <w:tcPr>
            <w:tcW w:w="213" w:type="pct"/>
            <w:shd w:val="clear" w:color="auto" w:fill="auto"/>
            <w:noWrap/>
            <w:vAlign w:val="center"/>
            <w:hideMark/>
          </w:tcPr>
          <w:p w14:paraId="533DAC61" w14:textId="77777777" w:rsidR="00920C80" w:rsidRPr="00BE55AA" w:rsidRDefault="00920C80" w:rsidP="00895A66">
            <w:pPr>
              <w:pStyle w:val="affb"/>
              <w:rPr>
                <w:sz w:val="18"/>
                <w:szCs w:val="18"/>
                <w:lang w:eastAsia="ru-RU"/>
              </w:rPr>
            </w:pPr>
            <w:r w:rsidRPr="00BE55AA">
              <w:rPr>
                <w:sz w:val="18"/>
                <w:szCs w:val="18"/>
                <w:lang w:eastAsia="ru-RU"/>
              </w:rPr>
              <w:t>1867,35</w:t>
            </w:r>
          </w:p>
        </w:tc>
        <w:tc>
          <w:tcPr>
            <w:tcW w:w="213" w:type="pct"/>
            <w:shd w:val="clear" w:color="auto" w:fill="auto"/>
            <w:noWrap/>
            <w:vAlign w:val="center"/>
            <w:hideMark/>
          </w:tcPr>
          <w:p w14:paraId="000AE334" w14:textId="77777777" w:rsidR="00920C80" w:rsidRPr="00BE55AA" w:rsidRDefault="00920C80" w:rsidP="00895A66">
            <w:pPr>
              <w:pStyle w:val="affb"/>
              <w:rPr>
                <w:sz w:val="18"/>
                <w:szCs w:val="18"/>
                <w:lang w:eastAsia="ru-RU"/>
              </w:rPr>
            </w:pPr>
            <w:r w:rsidRPr="00BE55AA">
              <w:rPr>
                <w:sz w:val="18"/>
                <w:szCs w:val="18"/>
                <w:lang w:eastAsia="ru-RU"/>
              </w:rPr>
              <w:t>1942,04</w:t>
            </w:r>
          </w:p>
        </w:tc>
        <w:tc>
          <w:tcPr>
            <w:tcW w:w="213" w:type="pct"/>
            <w:shd w:val="clear" w:color="auto" w:fill="auto"/>
            <w:noWrap/>
            <w:vAlign w:val="center"/>
            <w:hideMark/>
          </w:tcPr>
          <w:p w14:paraId="3CBAECD3" w14:textId="77777777" w:rsidR="00920C80" w:rsidRPr="00BE55AA" w:rsidRDefault="00920C80" w:rsidP="00895A66">
            <w:pPr>
              <w:pStyle w:val="affb"/>
              <w:rPr>
                <w:sz w:val="18"/>
                <w:szCs w:val="18"/>
                <w:lang w:eastAsia="ru-RU"/>
              </w:rPr>
            </w:pPr>
            <w:r w:rsidRPr="00BE55AA">
              <w:rPr>
                <w:sz w:val="18"/>
                <w:szCs w:val="18"/>
                <w:lang w:eastAsia="ru-RU"/>
              </w:rPr>
              <w:t>2019,72</w:t>
            </w:r>
          </w:p>
        </w:tc>
        <w:tc>
          <w:tcPr>
            <w:tcW w:w="213" w:type="pct"/>
            <w:shd w:val="clear" w:color="auto" w:fill="auto"/>
            <w:noWrap/>
            <w:vAlign w:val="center"/>
            <w:hideMark/>
          </w:tcPr>
          <w:p w14:paraId="6A1C3790" w14:textId="77777777" w:rsidR="00920C80" w:rsidRPr="00BE55AA" w:rsidRDefault="00920C80" w:rsidP="00895A66">
            <w:pPr>
              <w:pStyle w:val="affb"/>
              <w:rPr>
                <w:sz w:val="18"/>
                <w:szCs w:val="18"/>
                <w:lang w:eastAsia="ru-RU"/>
              </w:rPr>
            </w:pPr>
            <w:r w:rsidRPr="00BE55AA">
              <w:rPr>
                <w:sz w:val="18"/>
                <w:szCs w:val="18"/>
                <w:lang w:eastAsia="ru-RU"/>
              </w:rPr>
              <w:t>2100,51</w:t>
            </w:r>
          </w:p>
        </w:tc>
        <w:tc>
          <w:tcPr>
            <w:tcW w:w="213" w:type="pct"/>
            <w:shd w:val="clear" w:color="auto" w:fill="auto"/>
            <w:noWrap/>
            <w:vAlign w:val="center"/>
            <w:hideMark/>
          </w:tcPr>
          <w:p w14:paraId="578C7FC7" w14:textId="77777777" w:rsidR="00920C80" w:rsidRPr="00BE55AA" w:rsidRDefault="00920C80" w:rsidP="00895A66">
            <w:pPr>
              <w:pStyle w:val="affb"/>
              <w:rPr>
                <w:sz w:val="18"/>
                <w:szCs w:val="18"/>
                <w:lang w:eastAsia="ru-RU"/>
              </w:rPr>
            </w:pPr>
            <w:r w:rsidRPr="00BE55AA">
              <w:rPr>
                <w:sz w:val="18"/>
                <w:szCs w:val="18"/>
                <w:lang w:eastAsia="ru-RU"/>
              </w:rPr>
              <w:t>2184,53</w:t>
            </w:r>
          </w:p>
        </w:tc>
        <w:tc>
          <w:tcPr>
            <w:tcW w:w="213" w:type="pct"/>
            <w:shd w:val="clear" w:color="auto" w:fill="auto"/>
            <w:noWrap/>
            <w:vAlign w:val="center"/>
            <w:hideMark/>
          </w:tcPr>
          <w:p w14:paraId="440EE7C9" w14:textId="77777777" w:rsidR="00920C80" w:rsidRPr="00BE55AA" w:rsidRDefault="00920C80" w:rsidP="00895A66">
            <w:pPr>
              <w:pStyle w:val="affb"/>
              <w:rPr>
                <w:sz w:val="18"/>
                <w:szCs w:val="18"/>
                <w:lang w:eastAsia="ru-RU"/>
              </w:rPr>
            </w:pPr>
            <w:r w:rsidRPr="00BE55AA">
              <w:rPr>
                <w:sz w:val="18"/>
                <w:szCs w:val="18"/>
                <w:lang w:eastAsia="ru-RU"/>
              </w:rPr>
              <w:t>2271,91</w:t>
            </w:r>
          </w:p>
        </w:tc>
        <w:tc>
          <w:tcPr>
            <w:tcW w:w="213" w:type="pct"/>
            <w:shd w:val="clear" w:color="auto" w:fill="auto"/>
            <w:noWrap/>
            <w:vAlign w:val="center"/>
            <w:hideMark/>
          </w:tcPr>
          <w:p w14:paraId="0ADED27B" w14:textId="77777777" w:rsidR="00920C80" w:rsidRPr="00BE55AA" w:rsidRDefault="00920C80" w:rsidP="00895A66">
            <w:pPr>
              <w:pStyle w:val="affb"/>
              <w:rPr>
                <w:sz w:val="18"/>
                <w:szCs w:val="18"/>
                <w:lang w:eastAsia="ru-RU"/>
              </w:rPr>
            </w:pPr>
            <w:r w:rsidRPr="00BE55AA">
              <w:rPr>
                <w:sz w:val="18"/>
                <w:szCs w:val="18"/>
                <w:lang w:eastAsia="ru-RU"/>
              </w:rPr>
              <w:t>2362,79</w:t>
            </w:r>
          </w:p>
        </w:tc>
        <w:tc>
          <w:tcPr>
            <w:tcW w:w="213" w:type="pct"/>
            <w:shd w:val="clear" w:color="auto" w:fill="auto"/>
            <w:noWrap/>
            <w:vAlign w:val="center"/>
            <w:hideMark/>
          </w:tcPr>
          <w:p w14:paraId="213D5E99" w14:textId="77777777" w:rsidR="00920C80" w:rsidRPr="00BE55AA" w:rsidRDefault="00920C80" w:rsidP="00895A66">
            <w:pPr>
              <w:pStyle w:val="affb"/>
              <w:rPr>
                <w:sz w:val="18"/>
                <w:szCs w:val="18"/>
                <w:lang w:eastAsia="ru-RU"/>
              </w:rPr>
            </w:pPr>
            <w:r w:rsidRPr="00BE55AA">
              <w:rPr>
                <w:sz w:val="18"/>
                <w:szCs w:val="18"/>
                <w:lang w:eastAsia="ru-RU"/>
              </w:rPr>
              <w:t>2457,30</w:t>
            </w:r>
          </w:p>
        </w:tc>
        <w:tc>
          <w:tcPr>
            <w:tcW w:w="213" w:type="pct"/>
            <w:shd w:val="clear" w:color="auto" w:fill="auto"/>
            <w:noWrap/>
            <w:vAlign w:val="center"/>
            <w:hideMark/>
          </w:tcPr>
          <w:p w14:paraId="4A62E9F9" w14:textId="77777777" w:rsidR="00920C80" w:rsidRPr="00BE55AA" w:rsidRDefault="00920C80" w:rsidP="00895A66">
            <w:pPr>
              <w:pStyle w:val="affb"/>
              <w:rPr>
                <w:sz w:val="18"/>
                <w:szCs w:val="18"/>
                <w:lang w:eastAsia="ru-RU"/>
              </w:rPr>
            </w:pPr>
            <w:r w:rsidRPr="00BE55AA">
              <w:rPr>
                <w:sz w:val="18"/>
                <w:szCs w:val="18"/>
                <w:lang w:eastAsia="ru-RU"/>
              </w:rPr>
              <w:t>2555,59</w:t>
            </w:r>
          </w:p>
        </w:tc>
        <w:tc>
          <w:tcPr>
            <w:tcW w:w="213" w:type="pct"/>
            <w:shd w:val="clear" w:color="auto" w:fill="auto"/>
            <w:noWrap/>
            <w:vAlign w:val="center"/>
            <w:hideMark/>
          </w:tcPr>
          <w:p w14:paraId="4FB6DFDB" w14:textId="77777777" w:rsidR="00920C80" w:rsidRPr="00BE55AA" w:rsidRDefault="00920C80" w:rsidP="00895A66">
            <w:pPr>
              <w:pStyle w:val="affb"/>
              <w:rPr>
                <w:sz w:val="18"/>
                <w:szCs w:val="18"/>
                <w:lang w:eastAsia="ru-RU"/>
              </w:rPr>
            </w:pPr>
            <w:r w:rsidRPr="00BE55AA">
              <w:rPr>
                <w:sz w:val="18"/>
                <w:szCs w:val="18"/>
                <w:lang w:eastAsia="ru-RU"/>
              </w:rPr>
              <w:t>2657,82</w:t>
            </w:r>
          </w:p>
        </w:tc>
        <w:tc>
          <w:tcPr>
            <w:tcW w:w="213" w:type="pct"/>
            <w:shd w:val="clear" w:color="auto" w:fill="auto"/>
            <w:noWrap/>
            <w:vAlign w:val="center"/>
            <w:hideMark/>
          </w:tcPr>
          <w:p w14:paraId="35B6ABB3" w14:textId="77777777" w:rsidR="00920C80" w:rsidRPr="00BE55AA" w:rsidRDefault="00920C80" w:rsidP="00895A66">
            <w:pPr>
              <w:pStyle w:val="affb"/>
              <w:rPr>
                <w:sz w:val="18"/>
                <w:szCs w:val="18"/>
                <w:lang w:eastAsia="ru-RU"/>
              </w:rPr>
            </w:pPr>
            <w:r w:rsidRPr="00BE55AA">
              <w:rPr>
                <w:sz w:val="18"/>
                <w:szCs w:val="18"/>
                <w:lang w:eastAsia="ru-RU"/>
              </w:rPr>
              <w:t>2764,13</w:t>
            </w:r>
          </w:p>
        </w:tc>
        <w:tc>
          <w:tcPr>
            <w:tcW w:w="213" w:type="pct"/>
            <w:shd w:val="clear" w:color="auto" w:fill="auto"/>
            <w:noWrap/>
            <w:vAlign w:val="center"/>
            <w:hideMark/>
          </w:tcPr>
          <w:p w14:paraId="3BE5D562" w14:textId="77777777" w:rsidR="00920C80" w:rsidRPr="00BE55AA" w:rsidRDefault="00920C80" w:rsidP="00895A66">
            <w:pPr>
              <w:pStyle w:val="affb"/>
              <w:rPr>
                <w:sz w:val="18"/>
                <w:szCs w:val="18"/>
                <w:lang w:eastAsia="ru-RU"/>
              </w:rPr>
            </w:pPr>
            <w:r w:rsidRPr="00BE55AA">
              <w:rPr>
                <w:sz w:val="18"/>
                <w:szCs w:val="18"/>
                <w:lang w:eastAsia="ru-RU"/>
              </w:rPr>
              <w:t>2874,69</w:t>
            </w:r>
          </w:p>
        </w:tc>
      </w:tr>
      <w:tr w:rsidR="00920C80" w:rsidRPr="00BE55AA" w14:paraId="1B0CFD41" w14:textId="77777777" w:rsidTr="0015510A">
        <w:trPr>
          <w:trHeight w:val="255"/>
        </w:trPr>
        <w:tc>
          <w:tcPr>
            <w:tcW w:w="357" w:type="pct"/>
            <w:shd w:val="clear" w:color="auto" w:fill="auto"/>
            <w:vAlign w:val="center"/>
            <w:hideMark/>
          </w:tcPr>
          <w:p w14:paraId="2A550C4B" w14:textId="77777777" w:rsidR="00920C80" w:rsidRPr="00BE55AA" w:rsidRDefault="00920C80" w:rsidP="00895A66">
            <w:pPr>
              <w:pStyle w:val="affb"/>
              <w:rPr>
                <w:sz w:val="18"/>
                <w:szCs w:val="18"/>
                <w:lang w:eastAsia="ru-RU"/>
              </w:rPr>
            </w:pPr>
            <w:r w:rsidRPr="00BE55AA">
              <w:rPr>
                <w:sz w:val="18"/>
                <w:szCs w:val="18"/>
                <w:lang w:eastAsia="ru-RU"/>
              </w:rPr>
              <w:t>Динамика роста</w:t>
            </w:r>
          </w:p>
        </w:tc>
        <w:tc>
          <w:tcPr>
            <w:tcW w:w="175" w:type="pct"/>
            <w:shd w:val="clear" w:color="auto" w:fill="auto"/>
            <w:vAlign w:val="center"/>
            <w:hideMark/>
          </w:tcPr>
          <w:p w14:paraId="1BC570B1" w14:textId="77777777" w:rsidR="00920C80" w:rsidRPr="00BE55AA" w:rsidRDefault="00920C80" w:rsidP="00895A66">
            <w:pPr>
              <w:pStyle w:val="affb"/>
              <w:rPr>
                <w:sz w:val="18"/>
                <w:szCs w:val="18"/>
                <w:lang w:eastAsia="ru-RU"/>
              </w:rPr>
            </w:pPr>
            <w:r w:rsidRPr="00BE55AA">
              <w:rPr>
                <w:sz w:val="18"/>
                <w:szCs w:val="18"/>
                <w:lang w:eastAsia="ru-RU"/>
              </w:rPr>
              <w:t>%</w:t>
            </w:r>
          </w:p>
        </w:tc>
        <w:tc>
          <w:tcPr>
            <w:tcW w:w="213" w:type="pct"/>
            <w:shd w:val="clear" w:color="auto" w:fill="auto"/>
            <w:noWrap/>
            <w:vAlign w:val="center"/>
            <w:hideMark/>
          </w:tcPr>
          <w:p w14:paraId="0080E8CF"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6C6FEAA5" w14:textId="77777777" w:rsidR="00920C80" w:rsidRPr="00BE55AA" w:rsidRDefault="00920C80" w:rsidP="00895A66">
            <w:pPr>
              <w:pStyle w:val="affb"/>
              <w:rPr>
                <w:sz w:val="18"/>
                <w:szCs w:val="18"/>
                <w:lang w:eastAsia="ru-RU"/>
              </w:rPr>
            </w:pPr>
            <w:r w:rsidRPr="00BE55AA">
              <w:rPr>
                <w:sz w:val="18"/>
                <w:szCs w:val="18"/>
                <w:lang w:eastAsia="ru-RU"/>
              </w:rPr>
              <w:t>0%</w:t>
            </w:r>
          </w:p>
        </w:tc>
        <w:tc>
          <w:tcPr>
            <w:tcW w:w="213" w:type="pct"/>
            <w:shd w:val="clear" w:color="auto" w:fill="auto"/>
            <w:noWrap/>
            <w:vAlign w:val="center"/>
            <w:hideMark/>
          </w:tcPr>
          <w:p w14:paraId="1C89A48C" w14:textId="77777777" w:rsidR="00920C80" w:rsidRPr="00BE55AA" w:rsidRDefault="00920C80" w:rsidP="00895A66">
            <w:pPr>
              <w:pStyle w:val="affb"/>
              <w:rPr>
                <w:sz w:val="18"/>
                <w:szCs w:val="18"/>
                <w:lang w:eastAsia="ru-RU"/>
              </w:rPr>
            </w:pPr>
            <w:r w:rsidRPr="00BE55AA">
              <w:rPr>
                <w:sz w:val="18"/>
                <w:szCs w:val="18"/>
                <w:lang w:eastAsia="ru-RU"/>
              </w:rPr>
              <w:t>-2%</w:t>
            </w:r>
          </w:p>
        </w:tc>
        <w:tc>
          <w:tcPr>
            <w:tcW w:w="213" w:type="pct"/>
            <w:shd w:val="clear" w:color="auto" w:fill="auto"/>
            <w:noWrap/>
            <w:vAlign w:val="center"/>
            <w:hideMark/>
          </w:tcPr>
          <w:p w14:paraId="677A3D63"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5791F773"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15CED39E"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3A9909E6"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1C1D8A8F"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345946CC"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5FFDD873"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2865938A"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5BD9CDDA"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4DBB114A"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1C932FB5"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5599F4D7"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0E52BDE4"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174B88E1"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47CEEA4B"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67FF0ED1"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3EE86462" w14:textId="77777777" w:rsidR="00920C80" w:rsidRPr="00BE55AA" w:rsidRDefault="00920C80" w:rsidP="00895A66">
            <w:pPr>
              <w:pStyle w:val="affb"/>
              <w:rPr>
                <w:sz w:val="18"/>
                <w:szCs w:val="18"/>
                <w:lang w:eastAsia="ru-RU"/>
              </w:rPr>
            </w:pPr>
            <w:r w:rsidRPr="00BE55AA">
              <w:rPr>
                <w:sz w:val="18"/>
                <w:szCs w:val="18"/>
                <w:lang w:eastAsia="ru-RU"/>
              </w:rPr>
              <w:t>4%</w:t>
            </w:r>
          </w:p>
        </w:tc>
        <w:tc>
          <w:tcPr>
            <w:tcW w:w="213" w:type="pct"/>
            <w:shd w:val="clear" w:color="auto" w:fill="auto"/>
            <w:noWrap/>
            <w:vAlign w:val="center"/>
            <w:hideMark/>
          </w:tcPr>
          <w:p w14:paraId="745FD220" w14:textId="77777777" w:rsidR="00920C80" w:rsidRPr="00BE55AA" w:rsidRDefault="00920C80" w:rsidP="00895A66">
            <w:pPr>
              <w:pStyle w:val="affb"/>
              <w:rPr>
                <w:sz w:val="18"/>
                <w:szCs w:val="18"/>
                <w:lang w:eastAsia="ru-RU"/>
              </w:rPr>
            </w:pPr>
            <w:r w:rsidRPr="00BE55AA">
              <w:rPr>
                <w:sz w:val="18"/>
                <w:szCs w:val="18"/>
                <w:lang w:eastAsia="ru-RU"/>
              </w:rPr>
              <w:t>4%</w:t>
            </w:r>
          </w:p>
        </w:tc>
      </w:tr>
      <w:tr w:rsidR="00920C80" w:rsidRPr="00BE55AA" w14:paraId="2BDB02AB" w14:textId="77777777" w:rsidTr="0015510A">
        <w:trPr>
          <w:trHeight w:val="255"/>
        </w:trPr>
        <w:tc>
          <w:tcPr>
            <w:tcW w:w="357" w:type="pct"/>
            <w:shd w:val="clear" w:color="auto" w:fill="auto"/>
            <w:noWrap/>
            <w:vAlign w:val="bottom"/>
            <w:hideMark/>
          </w:tcPr>
          <w:p w14:paraId="5C5C622E" w14:textId="77777777" w:rsidR="00920C80" w:rsidRPr="00BE55AA" w:rsidRDefault="00920C80" w:rsidP="00895A66">
            <w:pPr>
              <w:pStyle w:val="affb"/>
              <w:rPr>
                <w:b/>
                <w:bCs/>
                <w:sz w:val="18"/>
                <w:szCs w:val="18"/>
                <w:lang w:eastAsia="ru-RU"/>
              </w:rPr>
            </w:pPr>
            <w:r w:rsidRPr="00BE55AA">
              <w:rPr>
                <w:b/>
                <w:bCs/>
                <w:sz w:val="18"/>
                <w:szCs w:val="18"/>
                <w:lang w:eastAsia="ru-RU"/>
              </w:rPr>
              <w:t xml:space="preserve"> ПАО "Уралкалий"   </w:t>
            </w:r>
          </w:p>
        </w:tc>
        <w:tc>
          <w:tcPr>
            <w:tcW w:w="175" w:type="pct"/>
            <w:shd w:val="clear" w:color="auto" w:fill="auto"/>
            <w:vAlign w:val="center"/>
            <w:hideMark/>
          </w:tcPr>
          <w:p w14:paraId="5F2F680F"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38B7F020"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0383CBF4"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7233F853"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4ECA7A31"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48BE9553"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2735DBA"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2EDF9AD6"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343DDA8"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6D9B4EAB"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7A25F1C0"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1CB847DE"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64A9BF87"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F257A81"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3BD9863F"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2300017F"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52461A1C"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66648E1E"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3AAD0EF5"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1C23A2B9"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1E266542" w14:textId="77777777" w:rsidR="00920C80" w:rsidRPr="00BE55AA" w:rsidRDefault="00920C80" w:rsidP="00895A66">
            <w:pPr>
              <w:pStyle w:val="affb"/>
              <w:rPr>
                <w:sz w:val="18"/>
                <w:szCs w:val="18"/>
                <w:lang w:eastAsia="ru-RU"/>
              </w:rPr>
            </w:pPr>
            <w:r w:rsidRPr="00BE55AA">
              <w:rPr>
                <w:sz w:val="18"/>
                <w:szCs w:val="18"/>
                <w:lang w:eastAsia="ru-RU"/>
              </w:rPr>
              <w:t> </w:t>
            </w:r>
          </w:p>
        </w:tc>
        <w:tc>
          <w:tcPr>
            <w:tcW w:w="213" w:type="pct"/>
            <w:shd w:val="clear" w:color="auto" w:fill="auto"/>
            <w:noWrap/>
            <w:vAlign w:val="center"/>
            <w:hideMark/>
          </w:tcPr>
          <w:p w14:paraId="4207447B" w14:textId="77777777" w:rsidR="00920C80" w:rsidRPr="00BE55AA" w:rsidRDefault="00920C80" w:rsidP="00895A66">
            <w:pPr>
              <w:pStyle w:val="affb"/>
              <w:rPr>
                <w:sz w:val="18"/>
                <w:szCs w:val="18"/>
                <w:lang w:eastAsia="ru-RU"/>
              </w:rPr>
            </w:pPr>
            <w:r w:rsidRPr="00BE55AA">
              <w:rPr>
                <w:sz w:val="18"/>
                <w:szCs w:val="18"/>
                <w:lang w:eastAsia="ru-RU"/>
              </w:rPr>
              <w:t> </w:t>
            </w:r>
          </w:p>
        </w:tc>
      </w:tr>
      <w:tr w:rsidR="00920C80" w:rsidRPr="00BE55AA" w14:paraId="1DD6C79F" w14:textId="77777777" w:rsidTr="0015510A">
        <w:trPr>
          <w:trHeight w:val="255"/>
        </w:trPr>
        <w:tc>
          <w:tcPr>
            <w:tcW w:w="357" w:type="pct"/>
            <w:shd w:val="clear" w:color="auto" w:fill="auto"/>
            <w:vAlign w:val="center"/>
            <w:hideMark/>
          </w:tcPr>
          <w:p w14:paraId="0C0227C0" w14:textId="77777777" w:rsidR="00920C80" w:rsidRPr="00BE55AA" w:rsidRDefault="00920C80" w:rsidP="00895A66">
            <w:pPr>
              <w:pStyle w:val="affb"/>
              <w:rPr>
                <w:sz w:val="18"/>
                <w:szCs w:val="18"/>
                <w:lang w:eastAsia="ru-RU"/>
              </w:rPr>
            </w:pPr>
            <w:r w:rsidRPr="00BE55AA">
              <w:rPr>
                <w:sz w:val="18"/>
                <w:szCs w:val="18"/>
                <w:lang w:eastAsia="ru-RU"/>
              </w:rPr>
              <w:t>НВВ</w:t>
            </w:r>
          </w:p>
        </w:tc>
        <w:tc>
          <w:tcPr>
            <w:tcW w:w="175" w:type="pct"/>
            <w:shd w:val="clear" w:color="auto" w:fill="auto"/>
            <w:vAlign w:val="center"/>
            <w:hideMark/>
          </w:tcPr>
          <w:p w14:paraId="49BBAB1E" w14:textId="77777777" w:rsidR="00920C80" w:rsidRPr="00BE55AA" w:rsidRDefault="00920C80" w:rsidP="00895A66">
            <w:pPr>
              <w:pStyle w:val="affb"/>
              <w:rPr>
                <w:sz w:val="18"/>
                <w:szCs w:val="18"/>
                <w:lang w:eastAsia="ru-RU"/>
              </w:rPr>
            </w:pPr>
            <w:r w:rsidRPr="00BE55AA">
              <w:rPr>
                <w:sz w:val="18"/>
                <w:szCs w:val="18"/>
                <w:lang w:eastAsia="ru-RU"/>
              </w:rPr>
              <w:t>тыс.руб.</w:t>
            </w:r>
          </w:p>
        </w:tc>
        <w:tc>
          <w:tcPr>
            <w:tcW w:w="213" w:type="pct"/>
            <w:shd w:val="clear" w:color="auto" w:fill="auto"/>
            <w:noWrap/>
            <w:vAlign w:val="center"/>
            <w:hideMark/>
          </w:tcPr>
          <w:p w14:paraId="3FA08AD8" w14:textId="77777777" w:rsidR="00920C80" w:rsidRPr="00FE1148" w:rsidRDefault="00920C80" w:rsidP="00895A66">
            <w:pPr>
              <w:pStyle w:val="affb"/>
              <w:rPr>
                <w:sz w:val="18"/>
                <w:szCs w:val="18"/>
                <w:lang w:eastAsia="ru-RU"/>
              </w:rPr>
            </w:pPr>
            <w:r w:rsidRPr="00FE1148">
              <w:rPr>
                <w:color w:val="000000"/>
                <w:sz w:val="18"/>
                <w:szCs w:val="18"/>
              </w:rPr>
              <w:t> </w:t>
            </w:r>
          </w:p>
        </w:tc>
        <w:tc>
          <w:tcPr>
            <w:tcW w:w="213" w:type="pct"/>
            <w:shd w:val="clear" w:color="auto" w:fill="auto"/>
            <w:noWrap/>
            <w:vAlign w:val="center"/>
            <w:hideMark/>
          </w:tcPr>
          <w:p w14:paraId="0CFB5E5B" w14:textId="77777777" w:rsidR="00920C80" w:rsidRPr="00FE1148" w:rsidRDefault="00920C80" w:rsidP="00895A66">
            <w:pPr>
              <w:pStyle w:val="affb"/>
              <w:rPr>
                <w:sz w:val="18"/>
                <w:szCs w:val="18"/>
                <w:lang w:eastAsia="ru-RU"/>
              </w:rPr>
            </w:pPr>
            <w:r w:rsidRPr="00FE1148">
              <w:rPr>
                <w:color w:val="000000"/>
                <w:sz w:val="18"/>
                <w:szCs w:val="18"/>
              </w:rPr>
              <w:t>203,93</w:t>
            </w:r>
          </w:p>
        </w:tc>
        <w:tc>
          <w:tcPr>
            <w:tcW w:w="213" w:type="pct"/>
            <w:shd w:val="clear" w:color="auto" w:fill="auto"/>
            <w:noWrap/>
            <w:vAlign w:val="center"/>
            <w:hideMark/>
          </w:tcPr>
          <w:p w14:paraId="225F9364" w14:textId="77777777" w:rsidR="00920C80" w:rsidRPr="00FE1148" w:rsidRDefault="00920C80" w:rsidP="00895A66">
            <w:pPr>
              <w:pStyle w:val="affb"/>
              <w:rPr>
                <w:sz w:val="18"/>
                <w:szCs w:val="18"/>
                <w:lang w:eastAsia="ru-RU"/>
              </w:rPr>
            </w:pPr>
            <w:r w:rsidRPr="00FE1148">
              <w:rPr>
                <w:color w:val="000000"/>
                <w:sz w:val="18"/>
                <w:szCs w:val="18"/>
              </w:rPr>
              <w:t>210,68</w:t>
            </w:r>
          </w:p>
        </w:tc>
        <w:tc>
          <w:tcPr>
            <w:tcW w:w="213" w:type="pct"/>
            <w:shd w:val="clear" w:color="auto" w:fill="auto"/>
            <w:noWrap/>
            <w:vAlign w:val="center"/>
            <w:hideMark/>
          </w:tcPr>
          <w:p w14:paraId="47A61DFF" w14:textId="77777777" w:rsidR="00920C80" w:rsidRPr="00FE1148" w:rsidRDefault="00920C80" w:rsidP="00895A66">
            <w:pPr>
              <w:pStyle w:val="affb"/>
              <w:rPr>
                <w:sz w:val="18"/>
                <w:szCs w:val="18"/>
                <w:lang w:eastAsia="ru-RU"/>
              </w:rPr>
            </w:pPr>
            <w:r w:rsidRPr="00FE1148">
              <w:rPr>
                <w:color w:val="000000"/>
                <w:sz w:val="18"/>
                <w:szCs w:val="18"/>
              </w:rPr>
              <w:t>219,10</w:t>
            </w:r>
          </w:p>
        </w:tc>
        <w:tc>
          <w:tcPr>
            <w:tcW w:w="213" w:type="pct"/>
            <w:shd w:val="clear" w:color="auto" w:fill="auto"/>
            <w:noWrap/>
            <w:vAlign w:val="center"/>
            <w:hideMark/>
          </w:tcPr>
          <w:p w14:paraId="4AD9A218" w14:textId="77777777" w:rsidR="00920C80" w:rsidRPr="00FE1148" w:rsidRDefault="00920C80" w:rsidP="00895A66">
            <w:pPr>
              <w:pStyle w:val="affb"/>
              <w:rPr>
                <w:sz w:val="18"/>
                <w:szCs w:val="18"/>
                <w:lang w:eastAsia="ru-RU"/>
              </w:rPr>
            </w:pPr>
            <w:r w:rsidRPr="00FE1148">
              <w:rPr>
                <w:color w:val="000000"/>
                <w:sz w:val="18"/>
                <w:szCs w:val="18"/>
              </w:rPr>
              <w:t>227,87</w:t>
            </w:r>
          </w:p>
        </w:tc>
        <w:tc>
          <w:tcPr>
            <w:tcW w:w="213" w:type="pct"/>
            <w:shd w:val="clear" w:color="auto" w:fill="auto"/>
            <w:noWrap/>
            <w:vAlign w:val="center"/>
            <w:hideMark/>
          </w:tcPr>
          <w:p w14:paraId="1A2C401F" w14:textId="77777777" w:rsidR="00920C80" w:rsidRPr="00FE1148" w:rsidRDefault="00920C80" w:rsidP="00895A66">
            <w:pPr>
              <w:pStyle w:val="affb"/>
              <w:rPr>
                <w:sz w:val="18"/>
                <w:szCs w:val="18"/>
                <w:lang w:eastAsia="ru-RU"/>
              </w:rPr>
            </w:pPr>
            <w:r w:rsidRPr="00FE1148">
              <w:rPr>
                <w:color w:val="000000"/>
                <w:sz w:val="18"/>
                <w:szCs w:val="18"/>
              </w:rPr>
              <w:t>236,98</w:t>
            </w:r>
          </w:p>
        </w:tc>
        <w:tc>
          <w:tcPr>
            <w:tcW w:w="213" w:type="pct"/>
            <w:shd w:val="clear" w:color="auto" w:fill="auto"/>
            <w:noWrap/>
            <w:vAlign w:val="center"/>
            <w:hideMark/>
          </w:tcPr>
          <w:p w14:paraId="2EA4B117" w14:textId="77777777" w:rsidR="00920C80" w:rsidRPr="00FE1148" w:rsidRDefault="00920C80" w:rsidP="00895A66">
            <w:pPr>
              <w:pStyle w:val="affb"/>
              <w:rPr>
                <w:sz w:val="18"/>
                <w:szCs w:val="18"/>
                <w:lang w:eastAsia="ru-RU"/>
              </w:rPr>
            </w:pPr>
            <w:r w:rsidRPr="00FE1148">
              <w:rPr>
                <w:color w:val="000000"/>
                <w:sz w:val="18"/>
                <w:szCs w:val="18"/>
              </w:rPr>
              <w:t>246,46</w:t>
            </w:r>
          </w:p>
        </w:tc>
        <w:tc>
          <w:tcPr>
            <w:tcW w:w="213" w:type="pct"/>
            <w:shd w:val="clear" w:color="auto" w:fill="auto"/>
            <w:noWrap/>
            <w:vAlign w:val="center"/>
            <w:hideMark/>
          </w:tcPr>
          <w:p w14:paraId="7F2A924C" w14:textId="77777777" w:rsidR="00920C80" w:rsidRPr="00FE1148" w:rsidRDefault="00920C80" w:rsidP="00895A66">
            <w:pPr>
              <w:pStyle w:val="affb"/>
              <w:rPr>
                <w:sz w:val="18"/>
                <w:szCs w:val="18"/>
                <w:lang w:eastAsia="ru-RU"/>
              </w:rPr>
            </w:pPr>
            <w:r w:rsidRPr="00FE1148">
              <w:rPr>
                <w:color w:val="000000"/>
                <w:sz w:val="18"/>
                <w:szCs w:val="18"/>
              </w:rPr>
              <w:t>256,32</w:t>
            </w:r>
          </w:p>
        </w:tc>
        <w:tc>
          <w:tcPr>
            <w:tcW w:w="213" w:type="pct"/>
            <w:shd w:val="clear" w:color="auto" w:fill="auto"/>
            <w:noWrap/>
            <w:vAlign w:val="center"/>
            <w:hideMark/>
          </w:tcPr>
          <w:p w14:paraId="1F3B70BC" w14:textId="77777777" w:rsidR="00920C80" w:rsidRPr="00FE1148" w:rsidRDefault="00920C80" w:rsidP="00895A66">
            <w:pPr>
              <w:pStyle w:val="affb"/>
              <w:rPr>
                <w:sz w:val="18"/>
                <w:szCs w:val="18"/>
                <w:lang w:eastAsia="ru-RU"/>
              </w:rPr>
            </w:pPr>
            <w:r w:rsidRPr="00FE1148">
              <w:rPr>
                <w:color w:val="000000"/>
                <w:sz w:val="18"/>
                <w:szCs w:val="18"/>
              </w:rPr>
              <w:t>266,57</w:t>
            </w:r>
          </w:p>
        </w:tc>
        <w:tc>
          <w:tcPr>
            <w:tcW w:w="213" w:type="pct"/>
            <w:shd w:val="clear" w:color="auto" w:fill="auto"/>
            <w:noWrap/>
            <w:vAlign w:val="center"/>
            <w:hideMark/>
          </w:tcPr>
          <w:p w14:paraId="4660B157" w14:textId="77777777" w:rsidR="00920C80" w:rsidRPr="00FE1148" w:rsidRDefault="00920C80" w:rsidP="00895A66">
            <w:pPr>
              <w:pStyle w:val="affb"/>
              <w:rPr>
                <w:sz w:val="18"/>
                <w:szCs w:val="18"/>
                <w:lang w:eastAsia="ru-RU"/>
              </w:rPr>
            </w:pPr>
            <w:r w:rsidRPr="00FE1148">
              <w:rPr>
                <w:color w:val="000000"/>
                <w:sz w:val="18"/>
                <w:szCs w:val="18"/>
              </w:rPr>
              <w:t>277,24</w:t>
            </w:r>
          </w:p>
        </w:tc>
        <w:tc>
          <w:tcPr>
            <w:tcW w:w="213" w:type="pct"/>
            <w:shd w:val="clear" w:color="auto" w:fill="auto"/>
            <w:noWrap/>
            <w:vAlign w:val="center"/>
            <w:hideMark/>
          </w:tcPr>
          <w:p w14:paraId="068036AB" w14:textId="77777777" w:rsidR="00920C80" w:rsidRPr="00FE1148" w:rsidRDefault="00920C80" w:rsidP="00895A66">
            <w:pPr>
              <w:pStyle w:val="affb"/>
              <w:rPr>
                <w:sz w:val="18"/>
                <w:szCs w:val="18"/>
                <w:lang w:eastAsia="ru-RU"/>
              </w:rPr>
            </w:pPr>
            <w:r w:rsidRPr="00FE1148">
              <w:rPr>
                <w:color w:val="000000"/>
                <w:sz w:val="18"/>
                <w:szCs w:val="18"/>
              </w:rPr>
              <w:t>288,32</w:t>
            </w:r>
          </w:p>
        </w:tc>
        <w:tc>
          <w:tcPr>
            <w:tcW w:w="213" w:type="pct"/>
            <w:shd w:val="clear" w:color="auto" w:fill="auto"/>
            <w:noWrap/>
            <w:vAlign w:val="center"/>
            <w:hideMark/>
          </w:tcPr>
          <w:p w14:paraId="7FBDEC59" w14:textId="77777777" w:rsidR="00920C80" w:rsidRPr="00FE1148" w:rsidRDefault="00920C80" w:rsidP="00895A66">
            <w:pPr>
              <w:pStyle w:val="affb"/>
              <w:rPr>
                <w:sz w:val="18"/>
                <w:szCs w:val="18"/>
                <w:lang w:eastAsia="ru-RU"/>
              </w:rPr>
            </w:pPr>
            <w:r w:rsidRPr="00FE1148">
              <w:rPr>
                <w:color w:val="000000"/>
                <w:sz w:val="18"/>
                <w:szCs w:val="18"/>
              </w:rPr>
              <w:t>299,86</w:t>
            </w:r>
          </w:p>
        </w:tc>
        <w:tc>
          <w:tcPr>
            <w:tcW w:w="213" w:type="pct"/>
            <w:shd w:val="clear" w:color="auto" w:fill="auto"/>
            <w:noWrap/>
            <w:vAlign w:val="center"/>
            <w:hideMark/>
          </w:tcPr>
          <w:p w14:paraId="3421154F" w14:textId="77777777" w:rsidR="00920C80" w:rsidRPr="00FE1148" w:rsidRDefault="00920C80" w:rsidP="00895A66">
            <w:pPr>
              <w:pStyle w:val="affb"/>
              <w:rPr>
                <w:sz w:val="18"/>
                <w:szCs w:val="18"/>
                <w:lang w:eastAsia="ru-RU"/>
              </w:rPr>
            </w:pPr>
            <w:r w:rsidRPr="00FE1148">
              <w:rPr>
                <w:color w:val="000000"/>
                <w:sz w:val="18"/>
                <w:szCs w:val="18"/>
              </w:rPr>
              <w:t>311,85</w:t>
            </w:r>
          </w:p>
        </w:tc>
        <w:tc>
          <w:tcPr>
            <w:tcW w:w="213" w:type="pct"/>
            <w:shd w:val="clear" w:color="auto" w:fill="auto"/>
            <w:noWrap/>
            <w:vAlign w:val="center"/>
            <w:hideMark/>
          </w:tcPr>
          <w:p w14:paraId="743B3EA7" w14:textId="77777777" w:rsidR="00920C80" w:rsidRPr="00FE1148" w:rsidRDefault="00920C80" w:rsidP="00895A66">
            <w:pPr>
              <w:pStyle w:val="affb"/>
              <w:rPr>
                <w:sz w:val="18"/>
                <w:szCs w:val="18"/>
                <w:lang w:eastAsia="ru-RU"/>
              </w:rPr>
            </w:pPr>
            <w:r w:rsidRPr="00FE1148">
              <w:rPr>
                <w:color w:val="000000"/>
                <w:sz w:val="18"/>
                <w:szCs w:val="18"/>
              </w:rPr>
              <w:t>324,33</w:t>
            </w:r>
          </w:p>
        </w:tc>
        <w:tc>
          <w:tcPr>
            <w:tcW w:w="213" w:type="pct"/>
            <w:shd w:val="clear" w:color="auto" w:fill="auto"/>
            <w:noWrap/>
            <w:vAlign w:val="center"/>
            <w:hideMark/>
          </w:tcPr>
          <w:p w14:paraId="1FDF8D66" w14:textId="77777777" w:rsidR="00920C80" w:rsidRPr="00FE1148" w:rsidRDefault="00920C80" w:rsidP="00895A66">
            <w:pPr>
              <w:pStyle w:val="affb"/>
              <w:rPr>
                <w:sz w:val="18"/>
                <w:szCs w:val="18"/>
                <w:lang w:eastAsia="ru-RU"/>
              </w:rPr>
            </w:pPr>
            <w:r w:rsidRPr="00FE1148">
              <w:rPr>
                <w:color w:val="000000"/>
                <w:sz w:val="18"/>
                <w:szCs w:val="18"/>
              </w:rPr>
              <w:t>337,30</w:t>
            </w:r>
          </w:p>
        </w:tc>
        <w:tc>
          <w:tcPr>
            <w:tcW w:w="213" w:type="pct"/>
            <w:shd w:val="clear" w:color="auto" w:fill="auto"/>
            <w:noWrap/>
            <w:vAlign w:val="center"/>
            <w:hideMark/>
          </w:tcPr>
          <w:p w14:paraId="5E4037ED" w14:textId="77777777" w:rsidR="00920C80" w:rsidRPr="00FE1148" w:rsidRDefault="00920C80" w:rsidP="00895A66">
            <w:pPr>
              <w:pStyle w:val="affb"/>
              <w:rPr>
                <w:sz w:val="18"/>
                <w:szCs w:val="18"/>
                <w:lang w:eastAsia="ru-RU"/>
              </w:rPr>
            </w:pPr>
            <w:r w:rsidRPr="00FE1148">
              <w:rPr>
                <w:color w:val="000000"/>
                <w:sz w:val="18"/>
                <w:szCs w:val="18"/>
              </w:rPr>
              <w:t>350,79</w:t>
            </w:r>
          </w:p>
        </w:tc>
        <w:tc>
          <w:tcPr>
            <w:tcW w:w="213" w:type="pct"/>
            <w:shd w:val="clear" w:color="auto" w:fill="auto"/>
            <w:noWrap/>
            <w:vAlign w:val="center"/>
            <w:hideMark/>
          </w:tcPr>
          <w:p w14:paraId="60AE6FF0" w14:textId="77777777" w:rsidR="00920C80" w:rsidRPr="00FE1148" w:rsidRDefault="00920C80" w:rsidP="00895A66">
            <w:pPr>
              <w:pStyle w:val="affb"/>
              <w:rPr>
                <w:sz w:val="18"/>
                <w:szCs w:val="18"/>
                <w:lang w:eastAsia="ru-RU"/>
              </w:rPr>
            </w:pPr>
            <w:r w:rsidRPr="00FE1148">
              <w:rPr>
                <w:color w:val="000000"/>
                <w:sz w:val="18"/>
                <w:szCs w:val="18"/>
              </w:rPr>
              <w:t>364,82</w:t>
            </w:r>
          </w:p>
        </w:tc>
        <w:tc>
          <w:tcPr>
            <w:tcW w:w="213" w:type="pct"/>
            <w:shd w:val="clear" w:color="auto" w:fill="auto"/>
            <w:noWrap/>
            <w:vAlign w:val="center"/>
            <w:hideMark/>
          </w:tcPr>
          <w:p w14:paraId="1F093929" w14:textId="77777777" w:rsidR="00920C80" w:rsidRPr="00FE1148" w:rsidRDefault="00920C80" w:rsidP="00895A66">
            <w:pPr>
              <w:pStyle w:val="affb"/>
              <w:rPr>
                <w:sz w:val="18"/>
                <w:szCs w:val="18"/>
                <w:lang w:eastAsia="ru-RU"/>
              </w:rPr>
            </w:pPr>
            <w:r w:rsidRPr="00FE1148">
              <w:rPr>
                <w:color w:val="000000"/>
                <w:sz w:val="18"/>
                <w:szCs w:val="18"/>
              </w:rPr>
              <w:t>379,42</w:t>
            </w:r>
          </w:p>
        </w:tc>
        <w:tc>
          <w:tcPr>
            <w:tcW w:w="213" w:type="pct"/>
            <w:shd w:val="clear" w:color="auto" w:fill="auto"/>
            <w:noWrap/>
            <w:vAlign w:val="center"/>
            <w:hideMark/>
          </w:tcPr>
          <w:p w14:paraId="3FE28DBF" w14:textId="77777777" w:rsidR="00920C80" w:rsidRPr="00FE1148" w:rsidRDefault="00920C80" w:rsidP="00895A66">
            <w:pPr>
              <w:pStyle w:val="affb"/>
              <w:rPr>
                <w:sz w:val="18"/>
                <w:szCs w:val="18"/>
                <w:lang w:eastAsia="ru-RU"/>
              </w:rPr>
            </w:pPr>
            <w:r w:rsidRPr="00FE1148">
              <w:rPr>
                <w:color w:val="000000"/>
                <w:sz w:val="18"/>
                <w:szCs w:val="18"/>
              </w:rPr>
              <w:t>394,59</w:t>
            </w:r>
          </w:p>
        </w:tc>
        <w:tc>
          <w:tcPr>
            <w:tcW w:w="213" w:type="pct"/>
            <w:shd w:val="clear" w:color="auto" w:fill="auto"/>
            <w:noWrap/>
            <w:vAlign w:val="center"/>
            <w:hideMark/>
          </w:tcPr>
          <w:p w14:paraId="7164A689" w14:textId="77777777" w:rsidR="00920C80" w:rsidRPr="00FE1148" w:rsidRDefault="00920C80" w:rsidP="00895A66">
            <w:pPr>
              <w:pStyle w:val="affb"/>
              <w:rPr>
                <w:sz w:val="18"/>
                <w:szCs w:val="18"/>
                <w:lang w:eastAsia="ru-RU"/>
              </w:rPr>
            </w:pPr>
            <w:r w:rsidRPr="00FE1148">
              <w:rPr>
                <w:color w:val="000000"/>
                <w:sz w:val="18"/>
                <w:szCs w:val="18"/>
              </w:rPr>
              <w:t>410,38</w:t>
            </w:r>
          </w:p>
        </w:tc>
        <w:tc>
          <w:tcPr>
            <w:tcW w:w="213" w:type="pct"/>
            <w:shd w:val="clear" w:color="auto" w:fill="auto"/>
            <w:noWrap/>
            <w:vAlign w:val="center"/>
            <w:hideMark/>
          </w:tcPr>
          <w:p w14:paraId="3D55C0EB" w14:textId="77777777" w:rsidR="00920C80" w:rsidRPr="00FE1148" w:rsidRDefault="00920C80" w:rsidP="00895A66">
            <w:pPr>
              <w:pStyle w:val="affb"/>
              <w:rPr>
                <w:sz w:val="18"/>
                <w:szCs w:val="18"/>
                <w:lang w:eastAsia="ru-RU"/>
              </w:rPr>
            </w:pPr>
            <w:r w:rsidRPr="00FE1148">
              <w:rPr>
                <w:color w:val="000000"/>
                <w:sz w:val="18"/>
                <w:szCs w:val="18"/>
              </w:rPr>
              <w:t>426,79</w:t>
            </w:r>
          </w:p>
        </w:tc>
      </w:tr>
      <w:tr w:rsidR="00920C80" w:rsidRPr="00BE55AA" w14:paraId="388B1174" w14:textId="77777777" w:rsidTr="0015510A">
        <w:trPr>
          <w:trHeight w:val="255"/>
        </w:trPr>
        <w:tc>
          <w:tcPr>
            <w:tcW w:w="357" w:type="pct"/>
            <w:shd w:val="clear" w:color="auto" w:fill="auto"/>
            <w:vAlign w:val="center"/>
            <w:hideMark/>
          </w:tcPr>
          <w:p w14:paraId="53B4E6D8" w14:textId="77777777" w:rsidR="00920C80" w:rsidRPr="00BE55AA" w:rsidRDefault="00920C80" w:rsidP="00895A66">
            <w:pPr>
              <w:pStyle w:val="affb"/>
              <w:rPr>
                <w:sz w:val="18"/>
                <w:szCs w:val="18"/>
                <w:lang w:eastAsia="ru-RU"/>
              </w:rPr>
            </w:pPr>
            <w:r w:rsidRPr="00BE55AA">
              <w:rPr>
                <w:sz w:val="18"/>
                <w:szCs w:val="18"/>
                <w:lang w:eastAsia="ru-RU"/>
              </w:rPr>
              <w:t>Полезный отпуск</w:t>
            </w:r>
          </w:p>
        </w:tc>
        <w:tc>
          <w:tcPr>
            <w:tcW w:w="175" w:type="pct"/>
            <w:shd w:val="clear" w:color="auto" w:fill="auto"/>
            <w:vAlign w:val="center"/>
            <w:hideMark/>
          </w:tcPr>
          <w:p w14:paraId="5E08BC44" w14:textId="77777777" w:rsidR="00920C80" w:rsidRPr="00BE55AA" w:rsidRDefault="00920C80" w:rsidP="00895A66">
            <w:pPr>
              <w:pStyle w:val="affb"/>
              <w:rPr>
                <w:sz w:val="18"/>
                <w:szCs w:val="18"/>
                <w:lang w:eastAsia="ru-RU"/>
              </w:rPr>
            </w:pPr>
            <w:r w:rsidRPr="00BE55AA">
              <w:rPr>
                <w:sz w:val="18"/>
                <w:szCs w:val="18"/>
                <w:lang w:eastAsia="ru-RU"/>
              </w:rPr>
              <w:t>тыс.Гкал</w:t>
            </w:r>
          </w:p>
        </w:tc>
        <w:tc>
          <w:tcPr>
            <w:tcW w:w="213" w:type="pct"/>
            <w:shd w:val="clear" w:color="auto" w:fill="auto"/>
            <w:noWrap/>
            <w:vAlign w:val="center"/>
            <w:hideMark/>
          </w:tcPr>
          <w:p w14:paraId="102B67B4" w14:textId="77777777" w:rsidR="00920C80" w:rsidRPr="00FE1148" w:rsidRDefault="00920C80" w:rsidP="00895A66">
            <w:pPr>
              <w:pStyle w:val="affb"/>
              <w:rPr>
                <w:sz w:val="18"/>
                <w:szCs w:val="18"/>
                <w:lang w:eastAsia="ru-RU"/>
              </w:rPr>
            </w:pPr>
            <w:r w:rsidRPr="00FE1148">
              <w:rPr>
                <w:color w:val="000000"/>
                <w:sz w:val="18"/>
                <w:szCs w:val="18"/>
              </w:rPr>
              <w:t>н/д</w:t>
            </w:r>
          </w:p>
        </w:tc>
        <w:tc>
          <w:tcPr>
            <w:tcW w:w="213" w:type="pct"/>
            <w:shd w:val="clear" w:color="auto" w:fill="auto"/>
            <w:noWrap/>
            <w:vAlign w:val="center"/>
            <w:hideMark/>
          </w:tcPr>
          <w:p w14:paraId="6C36268D"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7471D7F8"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4E7742E6"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504E4A7E"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668CB4EA"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3F05597D"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4B46DA24"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782B66B9"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3410CAA2"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033A7369"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746A2C5A"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28347528"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7F7F3EB1"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4F951139"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24C29A8A"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58AF6A03"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5C82D2AD"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21D90BAB"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1EA16A47" w14:textId="77777777" w:rsidR="00920C80" w:rsidRPr="00FE1148" w:rsidRDefault="00920C80" w:rsidP="00895A66">
            <w:pPr>
              <w:pStyle w:val="affb"/>
              <w:rPr>
                <w:sz w:val="18"/>
                <w:szCs w:val="18"/>
                <w:lang w:eastAsia="ru-RU"/>
              </w:rPr>
            </w:pPr>
            <w:r w:rsidRPr="00FE1148">
              <w:rPr>
                <w:color w:val="000000"/>
                <w:sz w:val="18"/>
                <w:szCs w:val="18"/>
              </w:rPr>
              <w:t>0,17</w:t>
            </w:r>
          </w:p>
        </w:tc>
        <w:tc>
          <w:tcPr>
            <w:tcW w:w="213" w:type="pct"/>
            <w:shd w:val="clear" w:color="auto" w:fill="auto"/>
            <w:noWrap/>
            <w:vAlign w:val="center"/>
            <w:hideMark/>
          </w:tcPr>
          <w:p w14:paraId="3176E063" w14:textId="77777777" w:rsidR="00920C80" w:rsidRPr="00FE1148" w:rsidRDefault="00920C80" w:rsidP="00895A66">
            <w:pPr>
              <w:pStyle w:val="affb"/>
              <w:rPr>
                <w:sz w:val="18"/>
                <w:szCs w:val="18"/>
                <w:lang w:eastAsia="ru-RU"/>
              </w:rPr>
            </w:pPr>
            <w:r w:rsidRPr="00FE1148">
              <w:rPr>
                <w:color w:val="000000"/>
                <w:sz w:val="18"/>
                <w:szCs w:val="18"/>
              </w:rPr>
              <w:t>0,17</w:t>
            </w:r>
          </w:p>
        </w:tc>
      </w:tr>
      <w:tr w:rsidR="00920C80" w:rsidRPr="00BE55AA" w14:paraId="5294A9C6" w14:textId="77777777" w:rsidTr="0015510A">
        <w:trPr>
          <w:trHeight w:val="255"/>
        </w:trPr>
        <w:tc>
          <w:tcPr>
            <w:tcW w:w="357" w:type="pct"/>
            <w:shd w:val="clear" w:color="auto" w:fill="auto"/>
            <w:vAlign w:val="center"/>
            <w:hideMark/>
          </w:tcPr>
          <w:p w14:paraId="4A2960AA" w14:textId="77777777" w:rsidR="00920C80" w:rsidRPr="00BE55AA" w:rsidRDefault="00920C80" w:rsidP="00895A66">
            <w:pPr>
              <w:pStyle w:val="affb"/>
              <w:rPr>
                <w:sz w:val="18"/>
                <w:szCs w:val="18"/>
                <w:lang w:eastAsia="ru-RU"/>
              </w:rPr>
            </w:pPr>
            <w:r w:rsidRPr="00BE55AA">
              <w:rPr>
                <w:sz w:val="18"/>
                <w:szCs w:val="18"/>
                <w:lang w:eastAsia="ru-RU"/>
              </w:rPr>
              <w:t>Тариф среднегодовой, без НДС</w:t>
            </w:r>
          </w:p>
        </w:tc>
        <w:tc>
          <w:tcPr>
            <w:tcW w:w="175" w:type="pct"/>
            <w:shd w:val="clear" w:color="auto" w:fill="auto"/>
            <w:vAlign w:val="center"/>
            <w:hideMark/>
          </w:tcPr>
          <w:p w14:paraId="306E2536" w14:textId="77777777" w:rsidR="00920C80" w:rsidRPr="00BE55AA" w:rsidRDefault="00920C80" w:rsidP="00895A66">
            <w:pPr>
              <w:pStyle w:val="affb"/>
              <w:rPr>
                <w:sz w:val="18"/>
                <w:szCs w:val="18"/>
                <w:lang w:eastAsia="ru-RU"/>
              </w:rPr>
            </w:pPr>
            <w:r w:rsidRPr="00BE55AA">
              <w:rPr>
                <w:sz w:val="18"/>
                <w:szCs w:val="18"/>
                <w:lang w:eastAsia="ru-RU"/>
              </w:rPr>
              <w:t>руб./Гкал</w:t>
            </w:r>
          </w:p>
        </w:tc>
        <w:tc>
          <w:tcPr>
            <w:tcW w:w="213" w:type="pct"/>
            <w:shd w:val="clear" w:color="auto" w:fill="auto"/>
            <w:noWrap/>
            <w:vAlign w:val="center"/>
            <w:hideMark/>
          </w:tcPr>
          <w:p w14:paraId="0C965F17" w14:textId="77777777" w:rsidR="00920C80" w:rsidRPr="00FE1148" w:rsidRDefault="00920C80" w:rsidP="00895A66">
            <w:pPr>
              <w:pStyle w:val="affb"/>
              <w:rPr>
                <w:sz w:val="18"/>
                <w:szCs w:val="18"/>
                <w:lang w:eastAsia="ru-RU"/>
              </w:rPr>
            </w:pPr>
            <w:r w:rsidRPr="00FE1148">
              <w:rPr>
                <w:color w:val="000000"/>
                <w:sz w:val="18"/>
                <w:szCs w:val="18"/>
              </w:rPr>
              <w:t>1 189,66</w:t>
            </w:r>
          </w:p>
        </w:tc>
        <w:tc>
          <w:tcPr>
            <w:tcW w:w="213" w:type="pct"/>
            <w:shd w:val="clear" w:color="auto" w:fill="auto"/>
            <w:noWrap/>
            <w:vAlign w:val="center"/>
            <w:hideMark/>
          </w:tcPr>
          <w:p w14:paraId="7FCA99FE" w14:textId="77777777" w:rsidR="00920C80" w:rsidRPr="00FE1148" w:rsidRDefault="00920C80" w:rsidP="00895A66">
            <w:pPr>
              <w:pStyle w:val="affb"/>
              <w:rPr>
                <w:sz w:val="18"/>
                <w:szCs w:val="18"/>
                <w:lang w:eastAsia="ru-RU"/>
              </w:rPr>
            </w:pPr>
            <w:r w:rsidRPr="00FE1148">
              <w:rPr>
                <w:color w:val="000000"/>
                <w:sz w:val="18"/>
                <w:szCs w:val="18"/>
              </w:rPr>
              <w:t>1 218,30</w:t>
            </w:r>
          </w:p>
        </w:tc>
        <w:tc>
          <w:tcPr>
            <w:tcW w:w="213" w:type="pct"/>
            <w:shd w:val="clear" w:color="auto" w:fill="auto"/>
            <w:noWrap/>
            <w:vAlign w:val="center"/>
            <w:hideMark/>
          </w:tcPr>
          <w:p w14:paraId="1A829EA9" w14:textId="77777777" w:rsidR="00920C80" w:rsidRPr="00FE1148" w:rsidRDefault="00920C80" w:rsidP="00895A66">
            <w:pPr>
              <w:pStyle w:val="affb"/>
              <w:rPr>
                <w:sz w:val="18"/>
                <w:szCs w:val="18"/>
                <w:lang w:eastAsia="ru-RU"/>
              </w:rPr>
            </w:pPr>
            <w:r w:rsidRPr="00FE1148">
              <w:rPr>
                <w:color w:val="000000"/>
                <w:sz w:val="18"/>
                <w:szCs w:val="18"/>
              </w:rPr>
              <w:t>1 258,58</w:t>
            </w:r>
          </w:p>
        </w:tc>
        <w:tc>
          <w:tcPr>
            <w:tcW w:w="213" w:type="pct"/>
            <w:shd w:val="clear" w:color="auto" w:fill="auto"/>
            <w:noWrap/>
            <w:vAlign w:val="center"/>
            <w:hideMark/>
          </w:tcPr>
          <w:p w14:paraId="200D76C3" w14:textId="77777777" w:rsidR="00920C80" w:rsidRPr="00FE1148" w:rsidRDefault="00920C80" w:rsidP="00895A66">
            <w:pPr>
              <w:pStyle w:val="affb"/>
              <w:rPr>
                <w:sz w:val="18"/>
                <w:szCs w:val="18"/>
                <w:lang w:eastAsia="ru-RU"/>
              </w:rPr>
            </w:pPr>
            <w:r w:rsidRPr="00FE1148">
              <w:rPr>
                <w:color w:val="000000"/>
                <w:sz w:val="18"/>
                <w:szCs w:val="18"/>
              </w:rPr>
              <w:t>1308,92</w:t>
            </w:r>
          </w:p>
        </w:tc>
        <w:tc>
          <w:tcPr>
            <w:tcW w:w="213" w:type="pct"/>
            <w:shd w:val="clear" w:color="auto" w:fill="auto"/>
            <w:noWrap/>
            <w:vAlign w:val="center"/>
            <w:hideMark/>
          </w:tcPr>
          <w:p w14:paraId="3F91E79D" w14:textId="77777777" w:rsidR="00920C80" w:rsidRPr="00FE1148" w:rsidRDefault="00920C80" w:rsidP="00895A66">
            <w:pPr>
              <w:pStyle w:val="affb"/>
              <w:rPr>
                <w:sz w:val="18"/>
                <w:szCs w:val="18"/>
                <w:lang w:eastAsia="ru-RU"/>
              </w:rPr>
            </w:pPr>
            <w:r w:rsidRPr="00FE1148">
              <w:rPr>
                <w:color w:val="000000"/>
                <w:sz w:val="18"/>
                <w:szCs w:val="18"/>
              </w:rPr>
              <w:t>1361,27</w:t>
            </w:r>
          </w:p>
        </w:tc>
        <w:tc>
          <w:tcPr>
            <w:tcW w:w="213" w:type="pct"/>
            <w:shd w:val="clear" w:color="auto" w:fill="auto"/>
            <w:noWrap/>
            <w:vAlign w:val="center"/>
            <w:hideMark/>
          </w:tcPr>
          <w:p w14:paraId="5B6F4488" w14:textId="77777777" w:rsidR="00920C80" w:rsidRPr="00FE1148" w:rsidRDefault="00920C80" w:rsidP="00895A66">
            <w:pPr>
              <w:pStyle w:val="affb"/>
              <w:rPr>
                <w:sz w:val="18"/>
                <w:szCs w:val="18"/>
                <w:lang w:eastAsia="ru-RU"/>
              </w:rPr>
            </w:pPr>
            <w:r w:rsidRPr="00FE1148">
              <w:rPr>
                <w:color w:val="000000"/>
                <w:sz w:val="18"/>
                <w:szCs w:val="18"/>
              </w:rPr>
              <w:t>1415,73</w:t>
            </w:r>
          </w:p>
        </w:tc>
        <w:tc>
          <w:tcPr>
            <w:tcW w:w="213" w:type="pct"/>
            <w:shd w:val="clear" w:color="auto" w:fill="auto"/>
            <w:noWrap/>
            <w:vAlign w:val="center"/>
            <w:hideMark/>
          </w:tcPr>
          <w:p w14:paraId="56A4EEB8" w14:textId="77777777" w:rsidR="00920C80" w:rsidRPr="00FE1148" w:rsidRDefault="00920C80" w:rsidP="00895A66">
            <w:pPr>
              <w:pStyle w:val="affb"/>
              <w:rPr>
                <w:sz w:val="18"/>
                <w:szCs w:val="18"/>
                <w:lang w:eastAsia="ru-RU"/>
              </w:rPr>
            </w:pPr>
            <w:r w:rsidRPr="00FE1148">
              <w:rPr>
                <w:color w:val="000000"/>
                <w:sz w:val="18"/>
                <w:szCs w:val="18"/>
              </w:rPr>
              <w:t>1472,35</w:t>
            </w:r>
          </w:p>
        </w:tc>
        <w:tc>
          <w:tcPr>
            <w:tcW w:w="213" w:type="pct"/>
            <w:shd w:val="clear" w:color="auto" w:fill="auto"/>
            <w:noWrap/>
            <w:vAlign w:val="center"/>
            <w:hideMark/>
          </w:tcPr>
          <w:p w14:paraId="1066F678" w14:textId="77777777" w:rsidR="00920C80" w:rsidRPr="00FE1148" w:rsidRDefault="00920C80" w:rsidP="00895A66">
            <w:pPr>
              <w:pStyle w:val="affb"/>
              <w:rPr>
                <w:sz w:val="18"/>
                <w:szCs w:val="18"/>
                <w:lang w:eastAsia="ru-RU"/>
              </w:rPr>
            </w:pPr>
            <w:r w:rsidRPr="00FE1148">
              <w:rPr>
                <w:color w:val="000000"/>
                <w:sz w:val="18"/>
                <w:szCs w:val="18"/>
              </w:rPr>
              <w:t>1531,25</w:t>
            </w:r>
          </w:p>
        </w:tc>
        <w:tc>
          <w:tcPr>
            <w:tcW w:w="213" w:type="pct"/>
            <w:shd w:val="clear" w:color="auto" w:fill="auto"/>
            <w:noWrap/>
            <w:vAlign w:val="center"/>
            <w:hideMark/>
          </w:tcPr>
          <w:p w14:paraId="590A031A" w14:textId="77777777" w:rsidR="00920C80" w:rsidRPr="00FE1148" w:rsidRDefault="00920C80" w:rsidP="00895A66">
            <w:pPr>
              <w:pStyle w:val="affb"/>
              <w:rPr>
                <w:sz w:val="18"/>
                <w:szCs w:val="18"/>
                <w:lang w:eastAsia="ru-RU"/>
              </w:rPr>
            </w:pPr>
            <w:r w:rsidRPr="00FE1148">
              <w:rPr>
                <w:color w:val="000000"/>
                <w:sz w:val="18"/>
                <w:szCs w:val="18"/>
              </w:rPr>
              <w:t>1592,50</w:t>
            </w:r>
          </w:p>
        </w:tc>
        <w:tc>
          <w:tcPr>
            <w:tcW w:w="213" w:type="pct"/>
            <w:shd w:val="clear" w:color="auto" w:fill="auto"/>
            <w:noWrap/>
            <w:vAlign w:val="center"/>
            <w:hideMark/>
          </w:tcPr>
          <w:p w14:paraId="7025EE69" w14:textId="77777777" w:rsidR="00920C80" w:rsidRPr="00FE1148" w:rsidRDefault="00920C80" w:rsidP="00895A66">
            <w:pPr>
              <w:pStyle w:val="affb"/>
              <w:rPr>
                <w:sz w:val="18"/>
                <w:szCs w:val="18"/>
                <w:lang w:eastAsia="ru-RU"/>
              </w:rPr>
            </w:pPr>
            <w:r w:rsidRPr="00FE1148">
              <w:rPr>
                <w:color w:val="000000"/>
                <w:sz w:val="18"/>
                <w:szCs w:val="18"/>
              </w:rPr>
              <w:t>1656,20</w:t>
            </w:r>
          </w:p>
        </w:tc>
        <w:tc>
          <w:tcPr>
            <w:tcW w:w="213" w:type="pct"/>
            <w:shd w:val="clear" w:color="auto" w:fill="auto"/>
            <w:noWrap/>
            <w:vAlign w:val="center"/>
            <w:hideMark/>
          </w:tcPr>
          <w:p w14:paraId="7A38168C" w14:textId="77777777" w:rsidR="00920C80" w:rsidRPr="00FE1148" w:rsidRDefault="00920C80" w:rsidP="00895A66">
            <w:pPr>
              <w:pStyle w:val="affb"/>
              <w:rPr>
                <w:sz w:val="18"/>
                <w:szCs w:val="18"/>
                <w:lang w:eastAsia="ru-RU"/>
              </w:rPr>
            </w:pPr>
            <w:r w:rsidRPr="00FE1148">
              <w:rPr>
                <w:color w:val="000000"/>
                <w:sz w:val="18"/>
                <w:szCs w:val="18"/>
              </w:rPr>
              <w:t>1722,45</w:t>
            </w:r>
          </w:p>
        </w:tc>
        <w:tc>
          <w:tcPr>
            <w:tcW w:w="213" w:type="pct"/>
            <w:shd w:val="clear" w:color="auto" w:fill="auto"/>
            <w:noWrap/>
            <w:vAlign w:val="center"/>
            <w:hideMark/>
          </w:tcPr>
          <w:p w14:paraId="54C5E1FC" w14:textId="77777777" w:rsidR="00920C80" w:rsidRPr="00FE1148" w:rsidRDefault="00920C80" w:rsidP="00895A66">
            <w:pPr>
              <w:pStyle w:val="affb"/>
              <w:rPr>
                <w:sz w:val="18"/>
                <w:szCs w:val="18"/>
                <w:lang w:eastAsia="ru-RU"/>
              </w:rPr>
            </w:pPr>
            <w:r w:rsidRPr="00FE1148">
              <w:rPr>
                <w:color w:val="000000"/>
                <w:sz w:val="18"/>
                <w:szCs w:val="18"/>
              </w:rPr>
              <w:t>1791,34</w:t>
            </w:r>
          </w:p>
        </w:tc>
        <w:tc>
          <w:tcPr>
            <w:tcW w:w="213" w:type="pct"/>
            <w:shd w:val="clear" w:color="auto" w:fill="auto"/>
            <w:noWrap/>
            <w:vAlign w:val="center"/>
            <w:hideMark/>
          </w:tcPr>
          <w:p w14:paraId="467B5464" w14:textId="77777777" w:rsidR="00920C80" w:rsidRPr="00FE1148" w:rsidRDefault="00920C80" w:rsidP="00895A66">
            <w:pPr>
              <w:pStyle w:val="affb"/>
              <w:rPr>
                <w:sz w:val="18"/>
                <w:szCs w:val="18"/>
                <w:lang w:eastAsia="ru-RU"/>
              </w:rPr>
            </w:pPr>
            <w:r w:rsidRPr="00FE1148">
              <w:rPr>
                <w:color w:val="000000"/>
                <w:sz w:val="18"/>
                <w:szCs w:val="18"/>
              </w:rPr>
              <w:t>1863,00</w:t>
            </w:r>
          </w:p>
        </w:tc>
        <w:tc>
          <w:tcPr>
            <w:tcW w:w="213" w:type="pct"/>
            <w:shd w:val="clear" w:color="auto" w:fill="auto"/>
            <w:noWrap/>
            <w:vAlign w:val="center"/>
            <w:hideMark/>
          </w:tcPr>
          <w:p w14:paraId="046163FD" w14:textId="77777777" w:rsidR="00920C80" w:rsidRPr="00FE1148" w:rsidRDefault="00920C80" w:rsidP="00895A66">
            <w:pPr>
              <w:pStyle w:val="affb"/>
              <w:rPr>
                <w:sz w:val="18"/>
                <w:szCs w:val="18"/>
                <w:lang w:eastAsia="ru-RU"/>
              </w:rPr>
            </w:pPr>
            <w:r w:rsidRPr="00FE1148">
              <w:rPr>
                <w:color w:val="000000"/>
                <w:sz w:val="18"/>
                <w:szCs w:val="18"/>
              </w:rPr>
              <w:t>1937,52</w:t>
            </w:r>
          </w:p>
        </w:tc>
        <w:tc>
          <w:tcPr>
            <w:tcW w:w="213" w:type="pct"/>
            <w:shd w:val="clear" w:color="auto" w:fill="auto"/>
            <w:noWrap/>
            <w:vAlign w:val="center"/>
            <w:hideMark/>
          </w:tcPr>
          <w:p w14:paraId="2745845A" w14:textId="77777777" w:rsidR="00920C80" w:rsidRPr="00FE1148" w:rsidRDefault="00920C80" w:rsidP="00895A66">
            <w:pPr>
              <w:pStyle w:val="affb"/>
              <w:rPr>
                <w:sz w:val="18"/>
                <w:szCs w:val="18"/>
                <w:lang w:eastAsia="ru-RU"/>
              </w:rPr>
            </w:pPr>
            <w:r w:rsidRPr="00FE1148">
              <w:rPr>
                <w:color w:val="000000"/>
                <w:sz w:val="18"/>
                <w:szCs w:val="18"/>
              </w:rPr>
              <w:t>2015,02</w:t>
            </w:r>
          </w:p>
        </w:tc>
        <w:tc>
          <w:tcPr>
            <w:tcW w:w="213" w:type="pct"/>
            <w:shd w:val="clear" w:color="auto" w:fill="auto"/>
            <w:noWrap/>
            <w:vAlign w:val="center"/>
            <w:hideMark/>
          </w:tcPr>
          <w:p w14:paraId="30F34750" w14:textId="77777777" w:rsidR="00920C80" w:rsidRPr="00FE1148" w:rsidRDefault="00920C80" w:rsidP="00895A66">
            <w:pPr>
              <w:pStyle w:val="affb"/>
              <w:rPr>
                <w:sz w:val="18"/>
                <w:szCs w:val="18"/>
                <w:lang w:eastAsia="ru-RU"/>
              </w:rPr>
            </w:pPr>
            <w:r w:rsidRPr="00FE1148">
              <w:rPr>
                <w:color w:val="000000"/>
                <w:sz w:val="18"/>
                <w:szCs w:val="18"/>
              </w:rPr>
              <w:t>2095,62</w:t>
            </w:r>
          </w:p>
        </w:tc>
        <w:tc>
          <w:tcPr>
            <w:tcW w:w="213" w:type="pct"/>
            <w:shd w:val="clear" w:color="auto" w:fill="auto"/>
            <w:noWrap/>
            <w:vAlign w:val="center"/>
            <w:hideMark/>
          </w:tcPr>
          <w:p w14:paraId="0003A102" w14:textId="77777777" w:rsidR="00920C80" w:rsidRPr="00FE1148" w:rsidRDefault="00920C80" w:rsidP="00895A66">
            <w:pPr>
              <w:pStyle w:val="affb"/>
              <w:rPr>
                <w:sz w:val="18"/>
                <w:szCs w:val="18"/>
                <w:lang w:eastAsia="ru-RU"/>
              </w:rPr>
            </w:pPr>
            <w:r w:rsidRPr="00FE1148">
              <w:rPr>
                <w:color w:val="000000"/>
                <w:sz w:val="18"/>
                <w:szCs w:val="18"/>
              </w:rPr>
              <w:t>2179,44</w:t>
            </w:r>
          </w:p>
        </w:tc>
        <w:tc>
          <w:tcPr>
            <w:tcW w:w="213" w:type="pct"/>
            <w:shd w:val="clear" w:color="auto" w:fill="auto"/>
            <w:noWrap/>
            <w:vAlign w:val="center"/>
            <w:hideMark/>
          </w:tcPr>
          <w:p w14:paraId="26446E25" w14:textId="77777777" w:rsidR="00920C80" w:rsidRPr="00FE1148" w:rsidRDefault="00920C80" w:rsidP="00895A66">
            <w:pPr>
              <w:pStyle w:val="affb"/>
              <w:rPr>
                <w:sz w:val="18"/>
                <w:szCs w:val="18"/>
                <w:lang w:eastAsia="ru-RU"/>
              </w:rPr>
            </w:pPr>
            <w:r w:rsidRPr="00FE1148">
              <w:rPr>
                <w:color w:val="000000"/>
                <w:sz w:val="18"/>
                <w:szCs w:val="18"/>
              </w:rPr>
              <w:t>2266,62</w:t>
            </w:r>
          </w:p>
        </w:tc>
        <w:tc>
          <w:tcPr>
            <w:tcW w:w="213" w:type="pct"/>
            <w:shd w:val="clear" w:color="auto" w:fill="auto"/>
            <w:noWrap/>
            <w:vAlign w:val="center"/>
            <w:hideMark/>
          </w:tcPr>
          <w:p w14:paraId="2A423F8F" w14:textId="77777777" w:rsidR="00920C80" w:rsidRPr="00FE1148" w:rsidRDefault="00920C80" w:rsidP="00895A66">
            <w:pPr>
              <w:pStyle w:val="affb"/>
              <w:rPr>
                <w:sz w:val="18"/>
                <w:szCs w:val="18"/>
                <w:lang w:eastAsia="ru-RU"/>
              </w:rPr>
            </w:pPr>
            <w:r w:rsidRPr="00FE1148">
              <w:rPr>
                <w:color w:val="000000"/>
                <w:sz w:val="18"/>
                <w:szCs w:val="18"/>
              </w:rPr>
              <w:t>2357,29</w:t>
            </w:r>
          </w:p>
        </w:tc>
        <w:tc>
          <w:tcPr>
            <w:tcW w:w="213" w:type="pct"/>
            <w:shd w:val="clear" w:color="auto" w:fill="auto"/>
            <w:noWrap/>
            <w:vAlign w:val="center"/>
            <w:hideMark/>
          </w:tcPr>
          <w:p w14:paraId="4A8D2881" w14:textId="77777777" w:rsidR="00920C80" w:rsidRPr="00FE1148" w:rsidRDefault="00920C80" w:rsidP="00895A66">
            <w:pPr>
              <w:pStyle w:val="affb"/>
              <w:rPr>
                <w:sz w:val="18"/>
                <w:szCs w:val="18"/>
                <w:lang w:eastAsia="ru-RU"/>
              </w:rPr>
            </w:pPr>
            <w:r w:rsidRPr="00FE1148">
              <w:rPr>
                <w:color w:val="000000"/>
                <w:sz w:val="18"/>
                <w:szCs w:val="18"/>
              </w:rPr>
              <w:t>2451,58</w:t>
            </w:r>
          </w:p>
        </w:tc>
        <w:tc>
          <w:tcPr>
            <w:tcW w:w="213" w:type="pct"/>
            <w:shd w:val="clear" w:color="auto" w:fill="auto"/>
            <w:noWrap/>
            <w:vAlign w:val="center"/>
            <w:hideMark/>
          </w:tcPr>
          <w:p w14:paraId="2457AD00" w14:textId="77777777" w:rsidR="00920C80" w:rsidRPr="00FE1148" w:rsidRDefault="00920C80" w:rsidP="00895A66">
            <w:pPr>
              <w:pStyle w:val="affb"/>
              <w:rPr>
                <w:sz w:val="18"/>
                <w:szCs w:val="18"/>
                <w:lang w:eastAsia="ru-RU"/>
              </w:rPr>
            </w:pPr>
            <w:r w:rsidRPr="00FE1148">
              <w:rPr>
                <w:color w:val="000000"/>
                <w:sz w:val="18"/>
                <w:szCs w:val="18"/>
              </w:rPr>
              <w:t>2549,64</w:t>
            </w:r>
          </w:p>
        </w:tc>
      </w:tr>
      <w:tr w:rsidR="00920C80" w:rsidRPr="00BE55AA" w14:paraId="1615827E" w14:textId="77777777" w:rsidTr="0015510A">
        <w:trPr>
          <w:trHeight w:val="255"/>
        </w:trPr>
        <w:tc>
          <w:tcPr>
            <w:tcW w:w="357" w:type="pct"/>
            <w:shd w:val="clear" w:color="auto" w:fill="auto"/>
            <w:vAlign w:val="center"/>
            <w:hideMark/>
          </w:tcPr>
          <w:p w14:paraId="2C41E36D" w14:textId="77777777" w:rsidR="00920C80" w:rsidRPr="00BE55AA" w:rsidRDefault="00920C80" w:rsidP="00895A66">
            <w:pPr>
              <w:pStyle w:val="affb"/>
              <w:rPr>
                <w:sz w:val="18"/>
                <w:szCs w:val="18"/>
                <w:lang w:eastAsia="ru-RU"/>
              </w:rPr>
            </w:pPr>
            <w:r w:rsidRPr="00BE55AA">
              <w:rPr>
                <w:sz w:val="18"/>
                <w:szCs w:val="18"/>
                <w:lang w:eastAsia="ru-RU"/>
              </w:rPr>
              <w:t>Динамика роста</w:t>
            </w:r>
          </w:p>
        </w:tc>
        <w:tc>
          <w:tcPr>
            <w:tcW w:w="175" w:type="pct"/>
            <w:shd w:val="clear" w:color="auto" w:fill="auto"/>
            <w:vAlign w:val="center"/>
            <w:hideMark/>
          </w:tcPr>
          <w:p w14:paraId="76BEA5E9" w14:textId="77777777" w:rsidR="00920C80" w:rsidRPr="00BE55AA" w:rsidRDefault="00920C80" w:rsidP="00895A66">
            <w:pPr>
              <w:pStyle w:val="affb"/>
              <w:rPr>
                <w:sz w:val="18"/>
                <w:szCs w:val="18"/>
                <w:lang w:eastAsia="ru-RU"/>
              </w:rPr>
            </w:pPr>
            <w:r w:rsidRPr="00BE55AA">
              <w:rPr>
                <w:sz w:val="18"/>
                <w:szCs w:val="18"/>
                <w:lang w:eastAsia="ru-RU"/>
              </w:rPr>
              <w:t>%</w:t>
            </w:r>
          </w:p>
        </w:tc>
        <w:tc>
          <w:tcPr>
            <w:tcW w:w="213" w:type="pct"/>
            <w:shd w:val="clear" w:color="auto" w:fill="auto"/>
            <w:noWrap/>
            <w:vAlign w:val="center"/>
            <w:hideMark/>
          </w:tcPr>
          <w:p w14:paraId="0AEFC945" w14:textId="77777777" w:rsidR="00920C80" w:rsidRPr="00FE1148" w:rsidRDefault="00920C80" w:rsidP="00895A66">
            <w:pPr>
              <w:pStyle w:val="affb"/>
              <w:rPr>
                <w:sz w:val="18"/>
                <w:szCs w:val="18"/>
                <w:lang w:eastAsia="ru-RU"/>
              </w:rPr>
            </w:pPr>
            <w:r w:rsidRPr="00FE1148">
              <w:rPr>
                <w:color w:val="000000"/>
                <w:sz w:val="18"/>
                <w:szCs w:val="18"/>
              </w:rPr>
              <w:t> </w:t>
            </w:r>
          </w:p>
        </w:tc>
        <w:tc>
          <w:tcPr>
            <w:tcW w:w="213" w:type="pct"/>
            <w:shd w:val="clear" w:color="auto" w:fill="auto"/>
            <w:noWrap/>
            <w:vAlign w:val="center"/>
            <w:hideMark/>
          </w:tcPr>
          <w:p w14:paraId="2C0905A7" w14:textId="77777777" w:rsidR="00920C80" w:rsidRPr="00FE1148" w:rsidRDefault="00920C80" w:rsidP="00895A66">
            <w:pPr>
              <w:pStyle w:val="affb"/>
              <w:rPr>
                <w:sz w:val="18"/>
                <w:szCs w:val="18"/>
                <w:lang w:eastAsia="ru-RU"/>
              </w:rPr>
            </w:pPr>
            <w:r w:rsidRPr="00FE1148">
              <w:rPr>
                <w:color w:val="000000"/>
                <w:sz w:val="18"/>
                <w:szCs w:val="18"/>
              </w:rPr>
              <w:t>2%</w:t>
            </w:r>
          </w:p>
        </w:tc>
        <w:tc>
          <w:tcPr>
            <w:tcW w:w="213" w:type="pct"/>
            <w:shd w:val="clear" w:color="auto" w:fill="auto"/>
            <w:noWrap/>
            <w:vAlign w:val="center"/>
            <w:hideMark/>
          </w:tcPr>
          <w:p w14:paraId="712AAA3C" w14:textId="77777777" w:rsidR="00920C80" w:rsidRPr="00FE1148" w:rsidRDefault="00920C80" w:rsidP="00895A66">
            <w:pPr>
              <w:pStyle w:val="affb"/>
              <w:rPr>
                <w:sz w:val="18"/>
                <w:szCs w:val="18"/>
                <w:lang w:eastAsia="ru-RU"/>
              </w:rPr>
            </w:pPr>
            <w:r w:rsidRPr="00FE1148">
              <w:rPr>
                <w:color w:val="000000"/>
                <w:sz w:val="18"/>
                <w:szCs w:val="18"/>
              </w:rPr>
              <w:t>3%</w:t>
            </w:r>
          </w:p>
        </w:tc>
        <w:tc>
          <w:tcPr>
            <w:tcW w:w="213" w:type="pct"/>
            <w:shd w:val="clear" w:color="auto" w:fill="auto"/>
            <w:noWrap/>
            <w:vAlign w:val="center"/>
            <w:hideMark/>
          </w:tcPr>
          <w:p w14:paraId="0CD1C672"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66B6C69F"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0CEEBF58"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3E2F56EE"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3926B8A3"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1D860654"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39AD9870"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53BDC4F2"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323963F6"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5EBCAB5B"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0706BDD8"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28ADBDA5"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2C5122EF"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3FB5E2F2"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3FD039A0"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323F958E"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4C5927AD" w14:textId="77777777" w:rsidR="00920C80" w:rsidRPr="00FE1148" w:rsidRDefault="00920C80" w:rsidP="00895A66">
            <w:pPr>
              <w:pStyle w:val="affb"/>
              <w:rPr>
                <w:sz w:val="18"/>
                <w:szCs w:val="18"/>
                <w:lang w:eastAsia="ru-RU"/>
              </w:rPr>
            </w:pPr>
            <w:r w:rsidRPr="00FE1148">
              <w:rPr>
                <w:color w:val="000000"/>
                <w:sz w:val="18"/>
                <w:szCs w:val="18"/>
              </w:rPr>
              <w:t>4%</w:t>
            </w:r>
          </w:p>
        </w:tc>
        <w:tc>
          <w:tcPr>
            <w:tcW w:w="213" w:type="pct"/>
            <w:shd w:val="clear" w:color="auto" w:fill="auto"/>
            <w:noWrap/>
            <w:vAlign w:val="center"/>
            <w:hideMark/>
          </w:tcPr>
          <w:p w14:paraId="1353EF71" w14:textId="77777777" w:rsidR="00920C80" w:rsidRPr="00FE1148" w:rsidRDefault="00920C80" w:rsidP="00895A66">
            <w:pPr>
              <w:pStyle w:val="affb"/>
              <w:rPr>
                <w:sz w:val="18"/>
                <w:szCs w:val="18"/>
                <w:lang w:eastAsia="ru-RU"/>
              </w:rPr>
            </w:pPr>
            <w:r w:rsidRPr="00FE1148">
              <w:rPr>
                <w:color w:val="000000"/>
                <w:sz w:val="18"/>
                <w:szCs w:val="18"/>
              </w:rPr>
              <w:t>4%</w:t>
            </w:r>
          </w:p>
        </w:tc>
      </w:tr>
    </w:tbl>
    <w:p w14:paraId="7C9B2FF3" w14:textId="083415CE" w:rsidR="00920C80" w:rsidRDefault="00920C80" w:rsidP="00686AED">
      <w:pPr>
        <w:sectPr w:rsidR="00920C80" w:rsidSect="00BE55AA">
          <w:pgSz w:w="23811" w:h="16838" w:orient="landscape" w:code="8"/>
          <w:pgMar w:top="1134" w:right="851" w:bottom="851" w:left="567" w:header="709" w:footer="340" w:gutter="0"/>
          <w:cols w:space="708"/>
          <w:docGrid w:linePitch="360"/>
        </w:sectPr>
      </w:pPr>
    </w:p>
    <w:p w14:paraId="688B70AA" w14:textId="77777777" w:rsidR="00686AED" w:rsidRDefault="00686AED" w:rsidP="00686AED">
      <w:pPr>
        <w:pStyle w:val="afffff9"/>
      </w:pPr>
      <w:r>
        <w:t xml:space="preserve">В связи с реорганизацией АО «БСК» в форме присоединения к ПАО «Т Плюс», планируется подача тарифной заявки на тепловую энергию (мощность) единый тариф на уровне существующего тарифа АО «БСК» для обеспечения мероприятий по концессионному соглашению. Величины, определенные в данном пункте Главы 14 носят ориентировочный характер, не влияющий на принятия решения об окончательно установленном тарифе для потребителей. </w:t>
      </w:r>
    </w:p>
    <w:p w14:paraId="486E1F78" w14:textId="0E4FDE04" w:rsidR="00686AED" w:rsidRDefault="00686AED" w:rsidP="00686AED">
      <w:pPr>
        <w:pStyle w:val="afc"/>
        <w:keepNext/>
      </w:pPr>
      <w:bookmarkStart w:id="517" w:name="_Toc83218655"/>
      <w:r>
        <w:t xml:space="preserve">Таблица </w:t>
      </w:r>
      <w:fldSimple w:instr=" SEQ Таблица \* ARABIC ">
        <w:r w:rsidR="00266C16">
          <w:rPr>
            <w:noProof/>
          </w:rPr>
          <w:t>48</w:t>
        </w:r>
      </w:fldSimple>
      <w:r>
        <w:t>. Ориентировочные значения тарифа ПАО «Т Плюс» в случае реорганизации АО «БСК»</w:t>
      </w:r>
      <w:bookmarkEnd w:id="517"/>
    </w:p>
    <w:tbl>
      <w:tblPr>
        <w:tblW w:w="10137" w:type="dxa"/>
        <w:tblLook w:val="04A0" w:firstRow="1" w:lastRow="0" w:firstColumn="1" w:lastColumn="0" w:noHBand="0" w:noVBand="1"/>
      </w:tblPr>
      <w:tblGrid>
        <w:gridCol w:w="1153"/>
        <w:gridCol w:w="794"/>
        <w:gridCol w:w="390"/>
        <w:gridCol w:w="390"/>
        <w:gridCol w:w="390"/>
        <w:gridCol w:w="390"/>
        <w:gridCol w:w="390"/>
        <w:gridCol w:w="390"/>
        <w:gridCol w:w="390"/>
        <w:gridCol w:w="390"/>
        <w:gridCol w:w="390"/>
        <w:gridCol w:w="390"/>
        <w:gridCol w:w="390"/>
        <w:gridCol w:w="390"/>
        <w:gridCol w:w="390"/>
        <w:gridCol w:w="390"/>
        <w:gridCol w:w="390"/>
        <w:gridCol w:w="390"/>
        <w:gridCol w:w="390"/>
        <w:gridCol w:w="390"/>
        <w:gridCol w:w="390"/>
        <w:gridCol w:w="390"/>
        <w:gridCol w:w="390"/>
      </w:tblGrid>
      <w:tr w:rsidR="00920C80" w:rsidRPr="00B85F99" w14:paraId="30FD50A7" w14:textId="77777777" w:rsidTr="001303EF">
        <w:trPr>
          <w:cantSplit/>
          <w:trHeight w:val="703"/>
        </w:trPr>
        <w:tc>
          <w:tcPr>
            <w:tcW w:w="11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746257" w14:textId="77777777" w:rsidR="00920C80" w:rsidRPr="00B85F99" w:rsidRDefault="00920C80" w:rsidP="00895A66">
            <w:pPr>
              <w:pStyle w:val="affb"/>
              <w:rPr>
                <w:lang w:eastAsia="ru-RU"/>
              </w:rPr>
            </w:pPr>
            <w:r w:rsidRPr="00B85F99">
              <w:rPr>
                <w:lang w:eastAsia="ru-RU"/>
              </w:rPr>
              <w:t>Показатели</w:t>
            </w:r>
          </w:p>
        </w:tc>
        <w:tc>
          <w:tcPr>
            <w:tcW w:w="794" w:type="dxa"/>
            <w:tcBorders>
              <w:top w:val="single" w:sz="4" w:space="0" w:color="auto"/>
              <w:left w:val="nil"/>
              <w:bottom w:val="single" w:sz="4" w:space="0" w:color="auto"/>
              <w:right w:val="single" w:sz="4" w:space="0" w:color="auto"/>
            </w:tcBorders>
            <w:shd w:val="clear" w:color="auto" w:fill="auto"/>
            <w:vAlign w:val="center"/>
            <w:hideMark/>
          </w:tcPr>
          <w:p w14:paraId="1EED658B" w14:textId="77777777" w:rsidR="00920C80" w:rsidRPr="00B85F99" w:rsidRDefault="00920C80" w:rsidP="00895A66">
            <w:pPr>
              <w:pStyle w:val="affb"/>
              <w:rPr>
                <w:lang w:eastAsia="ru-RU"/>
              </w:rPr>
            </w:pPr>
            <w:r w:rsidRPr="00B85F99">
              <w:rPr>
                <w:lang w:eastAsia="ru-RU"/>
              </w:rPr>
              <w:t>Един. изм.</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45D5958" w14:textId="77777777" w:rsidR="00920C80" w:rsidRPr="00B85F99" w:rsidRDefault="00920C80" w:rsidP="00895A66">
            <w:pPr>
              <w:pStyle w:val="affb"/>
              <w:rPr>
                <w:lang w:eastAsia="ru-RU"/>
              </w:rPr>
            </w:pPr>
            <w:r w:rsidRPr="00B85F99">
              <w:rPr>
                <w:lang w:eastAsia="ru-RU"/>
              </w:rPr>
              <w:t>2020</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C394242" w14:textId="77777777" w:rsidR="00920C80" w:rsidRPr="00B85F99" w:rsidRDefault="00920C80" w:rsidP="00895A66">
            <w:pPr>
              <w:pStyle w:val="affb"/>
              <w:rPr>
                <w:lang w:eastAsia="ru-RU"/>
              </w:rPr>
            </w:pPr>
            <w:r w:rsidRPr="00B85F99">
              <w:rPr>
                <w:lang w:eastAsia="ru-RU"/>
              </w:rPr>
              <w:t>2021</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BAFCE26" w14:textId="77777777" w:rsidR="00920C80" w:rsidRPr="00B85F99" w:rsidRDefault="00920C80" w:rsidP="00895A66">
            <w:pPr>
              <w:pStyle w:val="affb"/>
              <w:rPr>
                <w:lang w:eastAsia="ru-RU"/>
              </w:rPr>
            </w:pPr>
            <w:r w:rsidRPr="00B85F99">
              <w:rPr>
                <w:lang w:eastAsia="ru-RU"/>
              </w:rPr>
              <w:t>2022</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284380F" w14:textId="77777777" w:rsidR="00920C80" w:rsidRPr="00B85F99" w:rsidRDefault="00920C80" w:rsidP="00895A66">
            <w:pPr>
              <w:pStyle w:val="affb"/>
              <w:rPr>
                <w:lang w:eastAsia="ru-RU"/>
              </w:rPr>
            </w:pPr>
            <w:r w:rsidRPr="00B85F99">
              <w:rPr>
                <w:lang w:eastAsia="ru-RU"/>
              </w:rPr>
              <w:t>2023</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5677063" w14:textId="77777777" w:rsidR="00920C80" w:rsidRPr="00B85F99" w:rsidRDefault="00920C80" w:rsidP="00895A66">
            <w:pPr>
              <w:pStyle w:val="affb"/>
              <w:rPr>
                <w:lang w:eastAsia="ru-RU"/>
              </w:rPr>
            </w:pPr>
            <w:r w:rsidRPr="00B85F99">
              <w:rPr>
                <w:lang w:eastAsia="ru-RU"/>
              </w:rPr>
              <w:t>2024</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C4F771B" w14:textId="77777777" w:rsidR="00920C80" w:rsidRPr="00B85F99" w:rsidRDefault="00920C80" w:rsidP="00895A66">
            <w:pPr>
              <w:pStyle w:val="affb"/>
              <w:rPr>
                <w:lang w:eastAsia="ru-RU"/>
              </w:rPr>
            </w:pPr>
            <w:r w:rsidRPr="00B85F99">
              <w:rPr>
                <w:lang w:eastAsia="ru-RU"/>
              </w:rPr>
              <w:t>2025</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F992B4A" w14:textId="77777777" w:rsidR="00920C80" w:rsidRPr="00B85F99" w:rsidRDefault="00920C80" w:rsidP="00895A66">
            <w:pPr>
              <w:pStyle w:val="affb"/>
              <w:rPr>
                <w:lang w:eastAsia="ru-RU"/>
              </w:rPr>
            </w:pPr>
            <w:r w:rsidRPr="00B85F99">
              <w:rPr>
                <w:lang w:eastAsia="ru-RU"/>
              </w:rPr>
              <w:t>2026</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21E7F9D" w14:textId="77777777" w:rsidR="00920C80" w:rsidRPr="00B85F99" w:rsidRDefault="00920C80" w:rsidP="00895A66">
            <w:pPr>
              <w:pStyle w:val="affb"/>
              <w:rPr>
                <w:lang w:eastAsia="ru-RU"/>
              </w:rPr>
            </w:pPr>
            <w:r w:rsidRPr="00B85F99">
              <w:rPr>
                <w:lang w:eastAsia="ru-RU"/>
              </w:rPr>
              <w:t>2027</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71279AE" w14:textId="77777777" w:rsidR="00920C80" w:rsidRPr="00B85F99" w:rsidRDefault="00920C80" w:rsidP="00895A66">
            <w:pPr>
              <w:pStyle w:val="affb"/>
              <w:rPr>
                <w:lang w:eastAsia="ru-RU"/>
              </w:rPr>
            </w:pPr>
            <w:r w:rsidRPr="00B85F99">
              <w:rPr>
                <w:lang w:eastAsia="ru-RU"/>
              </w:rPr>
              <w:t>2028</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AD30BA3" w14:textId="77777777" w:rsidR="00920C80" w:rsidRPr="00B85F99" w:rsidRDefault="00920C80" w:rsidP="00895A66">
            <w:pPr>
              <w:pStyle w:val="affb"/>
              <w:rPr>
                <w:lang w:eastAsia="ru-RU"/>
              </w:rPr>
            </w:pPr>
            <w:r w:rsidRPr="00B85F99">
              <w:rPr>
                <w:lang w:eastAsia="ru-RU"/>
              </w:rPr>
              <w:t>2029</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D7236C5" w14:textId="77777777" w:rsidR="00920C80" w:rsidRPr="00B85F99" w:rsidRDefault="00920C80" w:rsidP="00895A66">
            <w:pPr>
              <w:pStyle w:val="affb"/>
              <w:rPr>
                <w:lang w:eastAsia="ru-RU"/>
              </w:rPr>
            </w:pPr>
            <w:r w:rsidRPr="00B85F99">
              <w:rPr>
                <w:lang w:eastAsia="ru-RU"/>
              </w:rPr>
              <w:t>2030</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1ABF325" w14:textId="77777777" w:rsidR="00920C80" w:rsidRPr="00B85F99" w:rsidRDefault="00920C80" w:rsidP="00895A66">
            <w:pPr>
              <w:pStyle w:val="affb"/>
              <w:rPr>
                <w:lang w:eastAsia="ru-RU"/>
              </w:rPr>
            </w:pPr>
            <w:r w:rsidRPr="00B85F99">
              <w:rPr>
                <w:lang w:eastAsia="ru-RU"/>
              </w:rPr>
              <w:t>2031</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C9B822D" w14:textId="77777777" w:rsidR="00920C80" w:rsidRPr="00B85F99" w:rsidRDefault="00920C80" w:rsidP="00895A66">
            <w:pPr>
              <w:pStyle w:val="affb"/>
              <w:rPr>
                <w:lang w:eastAsia="ru-RU"/>
              </w:rPr>
            </w:pPr>
            <w:r w:rsidRPr="00B85F99">
              <w:rPr>
                <w:lang w:eastAsia="ru-RU"/>
              </w:rPr>
              <w:t>2032</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4DDA082" w14:textId="77777777" w:rsidR="00920C80" w:rsidRPr="00B85F99" w:rsidRDefault="00920C80" w:rsidP="00895A66">
            <w:pPr>
              <w:pStyle w:val="affb"/>
              <w:rPr>
                <w:lang w:eastAsia="ru-RU"/>
              </w:rPr>
            </w:pPr>
            <w:r w:rsidRPr="00B85F99">
              <w:rPr>
                <w:lang w:eastAsia="ru-RU"/>
              </w:rPr>
              <w:t>2033</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56382DB" w14:textId="77777777" w:rsidR="00920C80" w:rsidRPr="00B85F99" w:rsidRDefault="00920C80" w:rsidP="00895A66">
            <w:pPr>
              <w:pStyle w:val="affb"/>
              <w:rPr>
                <w:lang w:eastAsia="ru-RU"/>
              </w:rPr>
            </w:pPr>
            <w:r w:rsidRPr="00B85F99">
              <w:rPr>
                <w:lang w:eastAsia="ru-RU"/>
              </w:rPr>
              <w:t>2034</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59FC70D" w14:textId="77777777" w:rsidR="00920C80" w:rsidRPr="00B85F99" w:rsidRDefault="00920C80" w:rsidP="00895A66">
            <w:pPr>
              <w:pStyle w:val="affb"/>
              <w:rPr>
                <w:lang w:eastAsia="ru-RU"/>
              </w:rPr>
            </w:pPr>
            <w:r w:rsidRPr="00B85F99">
              <w:rPr>
                <w:lang w:eastAsia="ru-RU"/>
              </w:rPr>
              <w:t>2035</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DA4201A" w14:textId="77777777" w:rsidR="00920C80" w:rsidRPr="00B85F99" w:rsidRDefault="00920C80" w:rsidP="00895A66">
            <w:pPr>
              <w:pStyle w:val="affb"/>
              <w:rPr>
                <w:lang w:eastAsia="ru-RU"/>
              </w:rPr>
            </w:pPr>
            <w:r w:rsidRPr="00B85F99">
              <w:rPr>
                <w:lang w:eastAsia="ru-RU"/>
              </w:rPr>
              <w:t>2036</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C70723E" w14:textId="77777777" w:rsidR="00920C80" w:rsidRPr="00B85F99" w:rsidRDefault="00920C80" w:rsidP="00895A66">
            <w:pPr>
              <w:pStyle w:val="affb"/>
              <w:rPr>
                <w:lang w:eastAsia="ru-RU"/>
              </w:rPr>
            </w:pPr>
            <w:r w:rsidRPr="00B85F99">
              <w:rPr>
                <w:lang w:eastAsia="ru-RU"/>
              </w:rPr>
              <w:t>2037</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0DB847A" w14:textId="77777777" w:rsidR="00920C80" w:rsidRPr="00B85F99" w:rsidRDefault="00920C80" w:rsidP="00895A66">
            <w:pPr>
              <w:pStyle w:val="affb"/>
              <w:rPr>
                <w:lang w:eastAsia="ru-RU"/>
              </w:rPr>
            </w:pPr>
            <w:r w:rsidRPr="00B85F99">
              <w:rPr>
                <w:lang w:eastAsia="ru-RU"/>
              </w:rPr>
              <w:t>2038</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075E887" w14:textId="77777777" w:rsidR="00920C80" w:rsidRPr="00B85F99" w:rsidRDefault="00920C80" w:rsidP="00895A66">
            <w:pPr>
              <w:pStyle w:val="affb"/>
              <w:rPr>
                <w:lang w:eastAsia="ru-RU"/>
              </w:rPr>
            </w:pPr>
            <w:r w:rsidRPr="00B85F99">
              <w:rPr>
                <w:lang w:eastAsia="ru-RU"/>
              </w:rPr>
              <w:t>2039</w:t>
            </w:r>
          </w:p>
        </w:tc>
        <w:tc>
          <w:tcPr>
            <w:tcW w:w="39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6666353" w14:textId="77777777" w:rsidR="00920C80" w:rsidRPr="00B85F99" w:rsidRDefault="00920C80" w:rsidP="00895A66">
            <w:pPr>
              <w:pStyle w:val="affb"/>
              <w:rPr>
                <w:lang w:eastAsia="ru-RU"/>
              </w:rPr>
            </w:pPr>
            <w:r w:rsidRPr="00B85F99">
              <w:rPr>
                <w:lang w:eastAsia="ru-RU"/>
              </w:rPr>
              <w:t>2040</w:t>
            </w:r>
          </w:p>
        </w:tc>
      </w:tr>
      <w:tr w:rsidR="001303EF" w:rsidRPr="00B85F99" w14:paraId="469A7CC5" w14:textId="77777777" w:rsidTr="001303EF">
        <w:trPr>
          <w:cantSplit/>
          <w:trHeight w:val="1505"/>
        </w:trPr>
        <w:tc>
          <w:tcPr>
            <w:tcW w:w="11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BE6EC" w14:textId="77777777" w:rsidR="001303EF" w:rsidRPr="00B85F99" w:rsidRDefault="001303EF" w:rsidP="001303EF">
            <w:pPr>
              <w:pStyle w:val="affb"/>
              <w:rPr>
                <w:lang w:eastAsia="ru-RU"/>
              </w:rPr>
            </w:pPr>
            <w:r w:rsidRPr="00B85F99">
              <w:rPr>
                <w:lang w:eastAsia="ru-RU"/>
              </w:rPr>
              <w:t>НВВ</w:t>
            </w:r>
          </w:p>
        </w:tc>
        <w:tc>
          <w:tcPr>
            <w:tcW w:w="794" w:type="dxa"/>
            <w:tcBorders>
              <w:top w:val="nil"/>
              <w:left w:val="nil"/>
              <w:bottom w:val="single" w:sz="4" w:space="0" w:color="auto"/>
              <w:right w:val="single" w:sz="4" w:space="0" w:color="auto"/>
            </w:tcBorders>
            <w:shd w:val="clear" w:color="auto" w:fill="auto"/>
            <w:vAlign w:val="center"/>
            <w:hideMark/>
          </w:tcPr>
          <w:p w14:paraId="40A68D74" w14:textId="77777777" w:rsidR="001303EF" w:rsidRPr="00B85F99" w:rsidRDefault="001303EF" w:rsidP="001303EF">
            <w:pPr>
              <w:pStyle w:val="affb"/>
              <w:rPr>
                <w:lang w:eastAsia="ru-RU"/>
              </w:rPr>
            </w:pPr>
            <w:r w:rsidRPr="00B85F99">
              <w:rPr>
                <w:lang w:eastAsia="ru-RU"/>
              </w:rPr>
              <w:t>тыс.руб.</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508D6AF1" w14:textId="51B39B02" w:rsidR="001303EF" w:rsidRPr="00B85F99" w:rsidRDefault="001303EF" w:rsidP="001303EF">
            <w:pPr>
              <w:pStyle w:val="affb"/>
              <w:ind w:left="113" w:right="113"/>
              <w:rPr>
                <w:lang w:eastAsia="ru-RU"/>
              </w:rPr>
            </w:pPr>
            <w:r>
              <w:rPr>
                <w:color w:val="000000"/>
                <w:szCs w:val="20"/>
              </w:rPr>
              <w:t>1 434 246,37</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5C4C6FA6" w14:textId="4AC6E1E5" w:rsidR="001303EF" w:rsidRPr="00B85F99" w:rsidRDefault="001303EF" w:rsidP="001303EF">
            <w:pPr>
              <w:pStyle w:val="affb"/>
              <w:ind w:left="113" w:right="113"/>
              <w:rPr>
                <w:lang w:eastAsia="ru-RU"/>
              </w:rPr>
            </w:pPr>
            <w:r>
              <w:rPr>
                <w:color w:val="000000"/>
                <w:szCs w:val="20"/>
              </w:rPr>
              <w:t>1 526 889,13</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7B6413CF" w14:textId="6440D34D" w:rsidR="001303EF" w:rsidRPr="00B85F99" w:rsidRDefault="001303EF" w:rsidP="001303EF">
            <w:pPr>
              <w:pStyle w:val="affb"/>
              <w:ind w:left="113" w:right="113"/>
              <w:rPr>
                <w:lang w:eastAsia="ru-RU"/>
              </w:rPr>
            </w:pPr>
            <w:r>
              <w:rPr>
                <w:color w:val="000000"/>
                <w:szCs w:val="20"/>
              </w:rPr>
              <w:t>1 804 819,43</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4958EA9A" w14:textId="14B3B937" w:rsidR="001303EF" w:rsidRPr="00B85F99" w:rsidRDefault="001303EF" w:rsidP="001303EF">
            <w:pPr>
              <w:pStyle w:val="affb"/>
              <w:ind w:left="113" w:right="113"/>
              <w:rPr>
                <w:lang w:eastAsia="ru-RU"/>
              </w:rPr>
            </w:pPr>
            <w:r>
              <w:rPr>
                <w:color w:val="000000"/>
                <w:szCs w:val="20"/>
              </w:rPr>
              <w:t>1 942 606,14</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732D0044" w14:textId="07870D48" w:rsidR="001303EF" w:rsidRPr="00B85F99" w:rsidRDefault="001303EF" w:rsidP="001303EF">
            <w:pPr>
              <w:pStyle w:val="affb"/>
              <w:ind w:left="113" w:right="113"/>
              <w:rPr>
                <w:lang w:eastAsia="ru-RU"/>
              </w:rPr>
            </w:pPr>
            <w:r>
              <w:rPr>
                <w:color w:val="000000"/>
                <w:szCs w:val="20"/>
              </w:rPr>
              <w:t>2 034 708,72</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2070273E" w14:textId="3DD28E10" w:rsidR="001303EF" w:rsidRPr="00B85F99" w:rsidRDefault="001303EF" w:rsidP="001303EF">
            <w:pPr>
              <w:pStyle w:val="affb"/>
              <w:ind w:left="113" w:right="113"/>
              <w:rPr>
                <w:lang w:eastAsia="ru-RU"/>
              </w:rPr>
            </w:pPr>
            <w:r>
              <w:rPr>
                <w:color w:val="000000"/>
                <w:szCs w:val="20"/>
              </w:rPr>
              <w:t>2 121 236,21</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099E36CA" w14:textId="1F8AD7DD" w:rsidR="001303EF" w:rsidRPr="00B85F99" w:rsidRDefault="001303EF" w:rsidP="001303EF">
            <w:pPr>
              <w:pStyle w:val="affb"/>
              <w:ind w:left="113" w:right="113"/>
              <w:rPr>
                <w:lang w:eastAsia="ru-RU"/>
              </w:rPr>
            </w:pPr>
            <w:r>
              <w:rPr>
                <w:color w:val="000000"/>
                <w:szCs w:val="20"/>
              </w:rPr>
              <w:t>2 219 187,01</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15A89EE1" w14:textId="7786F002" w:rsidR="001303EF" w:rsidRPr="00B85F99" w:rsidRDefault="001303EF" w:rsidP="001303EF">
            <w:pPr>
              <w:pStyle w:val="affb"/>
              <w:ind w:left="113" w:right="113"/>
              <w:rPr>
                <w:lang w:eastAsia="ru-RU"/>
              </w:rPr>
            </w:pPr>
            <w:r>
              <w:rPr>
                <w:color w:val="000000"/>
                <w:szCs w:val="20"/>
              </w:rPr>
              <w:t>2 307 954,49</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00E3D9C3" w14:textId="6C64B6C3" w:rsidR="001303EF" w:rsidRPr="00B85F99" w:rsidRDefault="001303EF" w:rsidP="001303EF">
            <w:pPr>
              <w:pStyle w:val="affb"/>
              <w:ind w:left="113" w:right="113"/>
              <w:rPr>
                <w:lang w:eastAsia="ru-RU"/>
              </w:rPr>
            </w:pPr>
            <w:r>
              <w:rPr>
                <w:color w:val="000000"/>
                <w:szCs w:val="20"/>
              </w:rPr>
              <w:t>2 400 272,66</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4025ADE9" w14:textId="7C633D4A" w:rsidR="001303EF" w:rsidRPr="00B85F99" w:rsidRDefault="001303EF" w:rsidP="001303EF">
            <w:pPr>
              <w:pStyle w:val="affb"/>
              <w:ind w:left="113" w:right="113"/>
              <w:rPr>
                <w:lang w:eastAsia="ru-RU"/>
              </w:rPr>
            </w:pPr>
            <w:r>
              <w:rPr>
                <w:color w:val="000000"/>
                <w:szCs w:val="20"/>
              </w:rPr>
              <w:t>2 496 283,57</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008D9399" w14:textId="777EDA1D" w:rsidR="001303EF" w:rsidRPr="00B85F99" w:rsidRDefault="001303EF" w:rsidP="001303EF">
            <w:pPr>
              <w:pStyle w:val="affb"/>
              <w:ind w:left="113" w:right="113"/>
              <w:rPr>
                <w:lang w:eastAsia="ru-RU"/>
              </w:rPr>
            </w:pPr>
            <w:r>
              <w:rPr>
                <w:color w:val="000000"/>
                <w:szCs w:val="20"/>
              </w:rPr>
              <w:t>2 596 134,91</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52640C41" w14:textId="23FFDBC0" w:rsidR="001303EF" w:rsidRPr="00B85F99" w:rsidRDefault="001303EF" w:rsidP="001303EF">
            <w:pPr>
              <w:pStyle w:val="affb"/>
              <w:ind w:left="113" w:right="113"/>
              <w:rPr>
                <w:lang w:eastAsia="ru-RU"/>
              </w:rPr>
            </w:pPr>
            <w:r>
              <w:rPr>
                <w:color w:val="000000"/>
                <w:szCs w:val="20"/>
              </w:rPr>
              <w:t>2 699 980,31</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6336F1E1" w14:textId="312F6DE7" w:rsidR="001303EF" w:rsidRPr="00B85F99" w:rsidRDefault="001303EF" w:rsidP="001303EF">
            <w:pPr>
              <w:pStyle w:val="affb"/>
              <w:ind w:left="113" w:right="113"/>
              <w:rPr>
                <w:lang w:eastAsia="ru-RU"/>
              </w:rPr>
            </w:pPr>
            <w:r>
              <w:rPr>
                <w:color w:val="000000"/>
                <w:szCs w:val="20"/>
              </w:rPr>
              <w:t>2 807 979,52</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4DEA28FE" w14:textId="7BF891F2" w:rsidR="001303EF" w:rsidRPr="00B85F99" w:rsidRDefault="001303EF" w:rsidP="001303EF">
            <w:pPr>
              <w:pStyle w:val="affb"/>
              <w:ind w:left="113" w:right="113"/>
              <w:rPr>
                <w:lang w:eastAsia="ru-RU"/>
              </w:rPr>
            </w:pPr>
            <w:r>
              <w:rPr>
                <w:color w:val="000000"/>
                <w:szCs w:val="20"/>
              </w:rPr>
              <w:t>2 920 298,70</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2B337376" w14:textId="553472FC" w:rsidR="001303EF" w:rsidRPr="00B85F99" w:rsidRDefault="001303EF" w:rsidP="001303EF">
            <w:pPr>
              <w:pStyle w:val="affb"/>
              <w:ind w:left="113" w:right="113"/>
              <w:rPr>
                <w:lang w:eastAsia="ru-RU"/>
              </w:rPr>
            </w:pPr>
            <w:r>
              <w:rPr>
                <w:color w:val="000000"/>
                <w:szCs w:val="20"/>
              </w:rPr>
              <w:t>3 037 110,65</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6FE151E0" w14:textId="2EA535CC" w:rsidR="001303EF" w:rsidRPr="00B85F99" w:rsidRDefault="001303EF" w:rsidP="001303EF">
            <w:pPr>
              <w:pStyle w:val="affb"/>
              <w:ind w:left="113" w:right="113"/>
              <w:rPr>
                <w:lang w:eastAsia="ru-RU"/>
              </w:rPr>
            </w:pPr>
            <w:r>
              <w:rPr>
                <w:color w:val="000000"/>
                <w:szCs w:val="20"/>
              </w:rPr>
              <w:t>3 158 595,08</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320F00AD" w14:textId="0EE195C1" w:rsidR="001303EF" w:rsidRPr="00B85F99" w:rsidRDefault="001303EF" w:rsidP="001303EF">
            <w:pPr>
              <w:pStyle w:val="affb"/>
              <w:ind w:left="113" w:right="113"/>
              <w:rPr>
                <w:lang w:eastAsia="ru-RU"/>
              </w:rPr>
            </w:pPr>
            <w:r>
              <w:rPr>
                <w:color w:val="000000"/>
                <w:szCs w:val="20"/>
              </w:rPr>
              <w:t>3 285 457,59</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0499C1E5" w14:textId="0CE9C7CC" w:rsidR="001303EF" w:rsidRPr="00B85F99" w:rsidRDefault="001303EF" w:rsidP="001303EF">
            <w:pPr>
              <w:pStyle w:val="affb"/>
              <w:ind w:left="113" w:right="113"/>
              <w:rPr>
                <w:lang w:eastAsia="ru-RU"/>
              </w:rPr>
            </w:pPr>
            <w:r>
              <w:rPr>
                <w:color w:val="000000"/>
                <w:szCs w:val="20"/>
              </w:rPr>
              <w:t>3 436 315,81</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19B027E4" w14:textId="1AFED741" w:rsidR="001303EF" w:rsidRPr="00B85F99" w:rsidRDefault="001303EF" w:rsidP="001303EF">
            <w:pPr>
              <w:pStyle w:val="affb"/>
              <w:ind w:left="113" w:right="113"/>
              <w:rPr>
                <w:lang w:eastAsia="ru-RU"/>
              </w:rPr>
            </w:pPr>
            <w:r>
              <w:rPr>
                <w:color w:val="000000"/>
                <w:szCs w:val="20"/>
              </w:rPr>
              <w:t>3 593 985,96</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15F70410" w14:textId="0645263D" w:rsidR="001303EF" w:rsidRPr="00B85F99" w:rsidRDefault="001303EF" w:rsidP="001303EF">
            <w:pPr>
              <w:pStyle w:val="affb"/>
              <w:ind w:left="113" w:right="113"/>
              <w:rPr>
                <w:lang w:eastAsia="ru-RU"/>
              </w:rPr>
            </w:pPr>
            <w:r>
              <w:rPr>
                <w:color w:val="000000"/>
                <w:szCs w:val="20"/>
              </w:rPr>
              <w:t>3 758 771,61</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40639010" w14:textId="042BE652" w:rsidR="001303EF" w:rsidRPr="00B85F99" w:rsidRDefault="001303EF" w:rsidP="001303EF">
            <w:pPr>
              <w:pStyle w:val="affb"/>
              <w:ind w:left="113" w:right="113"/>
              <w:rPr>
                <w:lang w:eastAsia="ru-RU"/>
              </w:rPr>
            </w:pPr>
            <w:r>
              <w:rPr>
                <w:color w:val="000000"/>
                <w:szCs w:val="20"/>
              </w:rPr>
              <w:t>3 930 989,74</w:t>
            </w:r>
          </w:p>
        </w:tc>
      </w:tr>
      <w:tr w:rsidR="001303EF" w:rsidRPr="00B85F99" w14:paraId="6C3565EF" w14:textId="77777777" w:rsidTr="001303EF">
        <w:trPr>
          <w:cantSplit/>
          <w:trHeight w:val="1134"/>
        </w:trPr>
        <w:tc>
          <w:tcPr>
            <w:tcW w:w="1153" w:type="dxa"/>
            <w:tcBorders>
              <w:top w:val="nil"/>
              <w:left w:val="single" w:sz="4" w:space="0" w:color="auto"/>
              <w:bottom w:val="single" w:sz="4" w:space="0" w:color="auto"/>
              <w:right w:val="single" w:sz="4" w:space="0" w:color="auto"/>
            </w:tcBorders>
            <w:shd w:val="clear" w:color="auto" w:fill="auto"/>
            <w:vAlign w:val="center"/>
            <w:hideMark/>
          </w:tcPr>
          <w:p w14:paraId="2FB16BEE" w14:textId="77777777" w:rsidR="001303EF" w:rsidRPr="00B85F99" w:rsidRDefault="001303EF" w:rsidP="001303EF">
            <w:pPr>
              <w:pStyle w:val="affb"/>
              <w:rPr>
                <w:lang w:eastAsia="ru-RU"/>
              </w:rPr>
            </w:pPr>
            <w:r w:rsidRPr="00B85F99">
              <w:rPr>
                <w:lang w:eastAsia="ru-RU"/>
              </w:rPr>
              <w:t>Полезный отпуск</w:t>
            </w:r>
          </w:p>
        </w:tc>
        <w:tc>
          <w:tcPr>
            <w:tcW w:w="794" w:type="dxa"/>
            <w:tcBorders>
              <w:top w:val="nil"/>
              <w:left w:val="nil"/>
              <w:bottom w:val="single" w:sz="4" w:space="0" w:color="auto"/>
              <w:right w:val="single" w:sz="4" w:space="0" w:color="auto"/>
            </w:tcBorders>
            <w:shd w:val="clear" w:color="auto" w:fill="auto"/>
            <w:vAlign w:val="center"/>
            <w:hideMark/>
          </w:tcPr>
          <w:p w14:paraId="4486658C" w14:textId="77777777" w:rsidR="001303EF" w:rsidRPr="00B85F99" w:rsidRDefault="001303EF" w:rsidP="001303EF">
            <w:pPr>
              <w:pStyle w:val="affb"/>
              <w:rPr>
                <w:lang w:eastAsia="ru-RU"/>
              </w:rPr>
            </w:pPr>
            <w:r w:rsidRPr="00B85F99">
              <w:rPr>
                <w:lang w:eastAsia="ru-RU"/>
              </w:rPr>
              <w:t>тыс.Гкал</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72F28EC3" w14:textId="7237FEC9" w:rsidR="001303EF" w:rsidRPr="00B85F99" w:rsidRDefault="001303EF" w:rsidP="001303EF">
            <w:pPr>
              <w:pStyle w:val="affb"/>
              <w:ind w:left="113" w:right="113"/>
              <w:rPr>
                <w:lang w:eastAsia="ru-RU"/>
              </w:rPr>
            </w:pPr>
            <w:r>
              <w:rPr>
                <w:color w:val="000000"/>
                <w:szCs w:val="20"/>
              </w:rPr>
              <w:t>1 189,15</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5E5BC60D" w14:textId="65EA580E" w:rsidR="001303EF" w:rsidRPr="00B85F99" w:rsidRDefault="001303EF" w:rsidP="001303EF">
            <w:pPr>
              <w:pStyle w:val="affb"/>
              <w:ind w:left="113" w:right="113"/>
              <w:rPr>
                <w:lang w:eastAsia="ru-RU"/>
              </w:rPr>
            </w:pPr>
            <w:r>
              <w:rPr>
                <w:color w:val="000000"/>
                <w:szCs w:val="20"/>
              </w:rPr>
              <w:t>1 223,23</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01C9BA44" w14:textId="5D2176FA" w:rsidR="001303EF" w:rsidRPr="00B85F99" w:rsidRDefault="001303EF" w:rsidP="001303EF">
            <w:pPr>
              <w:pStyle w:val="affb"/>
              <w:ind w:left="113" w:right="113"/>
              <w:rPr>
                <w:lang w:eastAsia="ru-RU"/>
              </w:rPr>
            </w:pPr>
            <w:r>
              <w:rPr>
                <w:color w:val="000000"/>
                <w:szCs w:val="20"/>
              </w:rPr>
              <w:t>1 037,67</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32FB7881" w14:textId="52AAEFD0" w:rsidR="001303EF" w:rsidRPr="00B85F99" w:rsidRDefault="001303EF" w:rsidP="001303EF">
            <w:pPr>
              <w:pStyle w:val="affb"/>
              <w:ind w:left="113" w:right="113"/>
              <w:rPr>
                <w:lang w:eastAsia="ru-RU"/>
              </w:rPr>
            </w:pPr>
            <w:r>
              <w:rPr>
                <w:color w:val="000000"/>
                <w:szCs w:val="20"/>
              </w:rPr>
              <w:t>1 043,83</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744AB060" w14:textId="72326E8A" w:rsidR="001303EF" w:rsidRPr="00B85F99" w:rsidRDefault="001303EF" w:rsidP="001303EF">
            <w:pPr>
              <w:pStyle w:val="affb"/>
              <w:ind w:left="113" w:right="113"/>
              <w:rPr>
                <w:lang w:eastAsia="ru-RU"/>
              </w:rPr>
            </w:pPr>
            <w:r>
              <w:rPr>
                <w:color w:val="000000"/>
                <w:szCs w:val="20"/>
              </w:rPr>
              <w:t>1 051,27</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705D369A" w14:textId="6AF01766" w:rsidR="001303EF" w:rsidRPr="00B85F99" w:rsidRDefault="001303EF" w:rsidP="001303EF">
            <w:pPr>
              <w:pStyle w:val="affb"/>
              <w:ind w:left="113" w:right="113"/>
              <w:rPr>
                <w:lang w:eastAsia="ru-RU"/>
              </w:rPr>
            </w:pPr>
            <w:r>
              <w:rPr>
                <w:color w:val="000000"/>
                <w:szCs w:val="20"/>
              </w:rPr>
              <w:t>1 053,82</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4304A928" w14:textId="041B52E8" w:rsidR="001303EF" w:rsidRPr="00B85F99" w:rsidRDefault="001303EF" w:rsidP="001303EF">
            <w:pPr>
              <w:pStyle w:val="affb"/>
              <w:ind w:left="113" w:right="113"/>
              <w:rPr>
                <w:lang w:eastAsia="ru-RU"/>
              </w:rPr>
            </w:pPr>
            <w:r>
              <w:rPr>
                <w:color w:val="000000"/>
                <w:szCs w:val="20"/>
              </w:rPr>
              <w:t>1 060,08</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24DA3D13" w14:textId="1B881036" w:rsidR="001303EF" w:rsidRPr="00B85F99" w:rsidRDefault="001303EF" w:rsidP="001303EF">
            <w:pPr>
              <w:pStyle w:val="affb"/>
              <w:ind w:left="113" w:right="113"/>
              <w:rPr>
                <w:lang w:eastAsia="ru-RU"/>
              </w:rPr>
            </w:pPr>
            <w:r>
              <w:rPr>
                <w:color w:val="000000"/>
                <w:szCs w:val="20"/>
              </w:rPr>
              <w:t>1 060,08</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6365B7B3" w14:textId="08E91EF5" w:rsidR="001303EF" w:rsidRPr="00B85F99" w:rsidRDefault="001303EF" w:rsidP="001303EF">
            <w:pPr>
              <w:pStyle w:val="affb"/>
              <w:ind w:left="113" w:right="113"/>
              <w:rPr>
                <w:lang w:eastAsia="ru-RU"/>
              </w:rPr>
            </w:pPr>
            <w:r>
              <w:rPr>
                <w:color w:val="000000"/>
                <w:szCs w:val="20"/>
              </w:rPr>
              <w:t>1 060,08</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504537E6" w14:textId="4BBB8A59" w:rsidR="001303EF" w:rsidRPr="00B85F99" w:rsidRDefault="001303EF" w:rsidP="001303EF">
            <w:pPr>
              <w:pStyle w:val="affb"/>
              <w:ind w:left="113" w:right="113"/>
              <w:rPr>
                <w:lang w:eastAsia="ru-RU"/>
              </w:rPr>
            </w:pPr>
            <w:r>
              <w:rPr>
                <w:color w:val="000000"/>
                <w:szCs w:val="20"/>
              </w:rPr>
              <w:t>1 060,08</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0A7E65A6" w14:textId="3B30CD1E" w:rsidR="001303EF" w:rsidRPr="00B85F99" w:rsidRDefault="001303EF" w:rsidP="001303EF">
            <w:pPr>
              <w:pStyle w:val="affb"/>
              <w:ind w:left="113" w:right="113"/>
              <w:rPr>
                <w:lang w:eastAsia="ru-RU"/>
              </w:rPr>
            </w:pPr>
            <w:r>
              <w:rPr>
                <w:color w:val="000000"/>
                <w:szCs w:val="20"/>
              </w:rPr>
              <w:t>1 060,08</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2E0E44C8" w14:textId="770D92E2" w:rsidR="001303EF" w:rsidRPr="00B85F99" w:rsidRDefault="001303EF" w:rsidP="001303EF">
            <w:pPr>
              <w:pStyle w:val="affb"/>
              <w:ind w:left="113" w:right="113"/>
              <w:rPr>
                <w:lang w:eastAsia="ru-RU"/>
              </w:rPr>
            </w:pPr>
            <w:r>
              <w:rPr>
                <w:color w:val="000000"/>
                <w:szCs w:val="20"/>
              </w:rPr>
              <w:t>1 060,08</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74717E53" w14:textId="585D39EF" w:rsidR="001303EF" w:rsidRPr="00B85F99" w:rsidRDefault="001303EF" w:rsidP="001303EF">
            <w:pPr>
              <w:pStyle w:val="affb"/>
              <w:ind w:left="113" w:right="113"/>
              <w:rPr>
                <w:lang w:eastAsia="ru-RU"/>
              </w:rPr>
            </w:pPr>
            <w:r>
              <w:rPr>
                <w:color w:val="000000"/>
                <w:szCs w:val="20"/>
              </w:rPr>
              <w:t>1 060,08</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410835E8" w14:textId="6FDB33FD" w:rsidR="001303EF" w:rsidRPr="00B85F99" w:rsidRDefault="001303EF" w:rsidP="001303EF">
            <w:pPr>
              <w:pStyle w:val="affb"/>
              <w:ind w:left="113" w:right="113"/>
              <w:rPr>
                <w:lang w:eastAsia="ru-RU"/>
              </w:rPr>
            </w:pPr>
            <w:r>
              <w:rPr>
                <w:color w:val="000000"/>
                <w:szCs w:val="20"/>
              </w:rPr>
              <w:t>1 060,08</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7308D394" w14:textId="3DCC715A" w:rsidR="001303EF" w:rsidRPr="00B85F99" w:rsidRDefault="001303EF" w:rsidP="001303EF">
            <w:pPr>
              <w:pStyle w:val="affb"/>
              <w:ind w:left="113" w:right="113"/>
              <w:rPr>
                <w:lang w:eastAsia="ru-RU"/>
              </w:rPr>
            </w:pPr>
            <w:r>
              <w:rPr>
                <w:color w:val="000000"/>
                <w:szCs w:val="20"/>
              </w:rPr>
              <w:t>1 060,08</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34A9CDDA" w14:textId="2014F432" w:rsidR="001303EF" w:rsidRPr="00B85F99" w:rsidRDefault="001303EF" w:rsidP="001303EF">
            <w:pPr>
              <w:pStyle w:val="affb"/>
              <w:ind w:left="113" w:right="113"/>
              <w:rPr>
                <w:lang w:eastAsia="ru-RU"/>
              </w:rPr>
            </w:pPr>
            <w:r>
              <w:rPr>
                <w:color w:val="000000"/>
                <w:szCs w:val="20"/>
              </w:rPr>
              <w:t>1 060,08</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714AEC0D" w14:textId="25F11F66" w:rsidR="001303EF" w:rsidRPr="00B85F99" w:rsidRDefault="001303EF" w:rsidP="001303EF">
            <w:pPr>
              <w:pStyle w:val="affb"/>
              <w:ind w:left="113" w:right="113"/>
              <w:rPr>
                <w:lang w:eastAsia="ru-RU"/>
              </w:rPr>
            </w:pPr>
            <w:r>
              <w:rPr>
                <w:color w:val="000000"/>
                <w:szCs w:val="20"/>
              </w:rPr>
              <w:t>1 060,25</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624E8FFA" w14:textId="0C9A228E" w:rsidR="001303EF" w:rsidRPr="00B85F99" w:rsidRDefault="001303EF" w:rsidP="001303EF">
            <w:pPr>
              <w:pStyle w:val="affb"/>
              <w:ind w:left="113" w:right="113"/>
              <w:rPr>
                <w:lang w:eastAsia="ru-RU"/>
              </w:rPr>
            </w:pPr>
            <w:r>
              <w:rPr>
                <w:color w:val="000000"/>
                <w:szCs w:val="20"/>
              </w:rPr>
              <w:t>1 066,28</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7AF66154" w14:textId="0E7207E1" w:rsidR="001303EF" w:rsidRPr="00B85F99" w:rsidRDefault="001303EF" w:rsidP="001303EF">
            <w:pPr>
              <w:pStyle w:val="affb"/>
              <w:ind w:left="113" w:right="113"/>
              <w:rPr>
                <w:lang w:eastAsia="ru-RU"/>
              </w:rPr>
            </w:pPr>
            <w:r>
              <w:rPr>
                <w:color w:val="000000"/>
                <w:szCs w:val="20"/>
              </w:rPr>
              <w:t>1 072,31</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5900C8DA" w14:textId="1D361CC9" w:rsidR="001303EF" w:rsidRPr="00B85F99" w:rsidRDefault="001303EF" w:rsidP="001303EF">
            <w:pPr>
              <w:pStyle w:val="affb"/>
              <w:ind w:left="113" w:right="113"/>
              <w:rPr>
                <w:lang w:eastAsia="ru-RU"/>
              </w:rPr>
            </w:pPr>
            <w:r>
              <w:rPr>
                <w:color w:val="000000"/>
                <w:szCs w:val="20"/>
              </w:rPr>
              <w:t>1 078,35</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0E263E6C" w14:textId="1E355AF4" w:rsidR="001303EF" w:rsidRPr="00B85F99" w:rsidRDefault="001303EF" w:rsidP="001303EF">
            <w:pPr>
              <w:pStyle w:val="affb"/>
              <w:ind w:left="113" w:right="113"/>
              <w:rPr>
                <w:lang w:eastAsia="ru-RU"/>
              </w:rPr>
            </w:pPr>
            <w:r>
              <w:rPr>
                <w:color w:val="000000"/>
                <w:szCs w:val="20"/>
              </w:rPr>
              <w:t>1 084,38</w:t>
            </w:r>
          </w:p>
        </w:tc>
      </w:tr>
      <w:tr w:rsidR="001303EF" w:rsidRPr="00B85F99" w14:paraId="5D84F8D5" w14:textId="77777777" w:rsidTr="001303EF">
        <w:trPr>
          <w:cantSplit/>
          <w:trHeight w:val="1134"/>
        </w:trPr>
        <w:tc>
          <w:tcPr>
            <w:tcW w:w="1153" w:type="dxa"/>
            <w:tcBorders>
              <w:top w:val="nil"/>
              <w:left w:val="single" w:sz="4" w:space="0" w:color="auto"/>
              <w:bottom w:val="single" w:sz="4" w:space="0" w:color="auto"/>
              <w:right w:val="single" w:sz="4" w:space="0" w:color="auto"/>
            </w:tcBorders>
            <w:shd w:val="clear" w:color="auto" w:fill="auto"/>
            <w:vAlign w:val="center"/>
            <w:hideMark/>
          </w:tcPr>
          <w:p w14:paraId="57948493" w14:textId="77777777" w:rsidR="001303EF" w:rsidRPr="00B85F99" w:rsidRDefault="001303EF" w:rsidP="001303EF">
            <w:pPr>
              <w:pStyle w:val="affb"/>
              <w:rPr>
                <w:lang w:eastAsia="ru-RU"/>
              </w:rPr>
            </w:pPr>
            <w:r w:rsidRPr="00B85F99">
              <w:rPr>
                <w:lang w:eastAsia="ru-RU"/>
              </w:rPr>
              <w:t>Тариф среднегодовой, без НДС</w:t>
            </w:r>
          </w:p>
        </w:tc>
        <w:tc>
          <w:tcPr>
            <w:tcW w:w="794" w:type="dxa"/>
            <w:tcBorders>
              <w:top w:val="nil"/>
              <w:left w:val="nil"/>
              <w:bottom w:val="single" w:sz="4" w:space="0" w:color="auto"/>
              <w:right w:val="single" w:sz="4" w:space="0" w:color="auto"/>
            </w:tcBorders>
            <w:shd w:val="clear" w:color="auto" w:fill="auto"/>
            <w:vAlign w:val="center"/>
            <w:hideMark/>
          </w:tcPr>
          <w:p w14:paraId="77AED3E4" w14:textId="77777777" w:rsidR="001303EF" w:rsidRPr="00B85F99" w:rsidRDefault="001303EF" w:rsidP="001303EF">
            <w:pPr>
              <w:pStyle w:val="affb"/>
              <w:rPr>
                <w:lang w:eastAsia="ru-RU"/>
              </w:rPr>
            </w:pPr>
            <w:r w:rsidRPr="00B85F99">
              <w:rPr>
                <w:lang w:eastAsia="ru-RU"/>
              </w:rPr>
              <w:t>руб./Гкал</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0903BF87" w14:textId="0F89B5DF" w:rsidR="001303EF" w:rsidRPr="00B85F99" w:rsidRDefault="001303EF" w:rsidP="001303EF">
            <w:pPr>
              <w:pStyle w:val="affb"/>
              <w:ind w:left="113" w:right="113"/>
              <w:rPr>
                <w:lang w:eastAsia="ru-RU"/>
              </w:rPr>
            </w:pPr>
            <w:r>
              <w:rPr>
                <w:color w:val="000000"/>
                <w:szCs w:val="20"/>
              </w:rPr>
              <w:t>1 206,11</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6FD74E85" w14:textId="3ECC30C9" w:rsidR="001303EF" w:rsidRPr="00B85F99" w:rsidRDefault="001303EF" w:rsidP="001303EF">
            <w:pPr>
              <w:pStyle w:val="affb"/>
              <w:ind w:left="113" w:right="113"/>
              <w:rPr>
                <w:lang w:eastAsia="ru-RU"/>
              </w:rPr>
            </w:pPr>
            <w:r>
              <w:rPr>
                <w:color w:val="000000"/>
                <w:szCs w:val="20"/>
              </w:rPr>
              <w:t>1 248,24</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31EC322A" w14:textId="3850121D" w:rsidR="001303EF" w:rsidRPr="00B85F99" w:rsidRDefault="001303EF" w:rsidP="001303EF">
            <w:pPr>
              <w:pStyle w:val="affb"/>
              <w:ind w:left="113" w:right="113"/>
              <w:rPr>
                <w:lang w:eastAsia="ru-RU"/>
              </w:rPr>
            </w:pPr>
            <w:r>
              <w:rPr>
                <w:color w:val="000000"/>
                <w:szCs w:val="20"/>
              </w:rPr>
              <w:t>1 739,30</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4D4D33D3" w14:textId="3C95E716" w:rsidR="001303EF" w:rsidRPr="00B85F99" w:rsidRDefault="001303EF" w:rsidP="001303EF">
            <w:pPr>
              <w:pStyle w:val="affb"/>
              <w:ind w:left="113" w:right="113"/>
              <w:rPr>
                <w:lang w:eastAsia="ru-RU"/>
              </w:rPr>
            </w:pPr>
            <w:r>
              <w:rPr>
                <w:color w:val="000000"/>
                <w:szCs w:val="20"/>
              </w:rPr>
              <w:t>1 861,03</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25C9F2D5" w14:textId="6BC58D0C" w:rsidR="001303EF" w:rsidRPr="00B85F99" w:rsidRDefault="001303EF" w:rsidP="001303EF">
            <w:pPr>
              <w:pStyle w:val="affb"/>
              <w:ind w:left="113" w:right="113"/>
              <w:rPr>
                <w:lang w:eastAsia="ru-RU"/>
              </w:rPr>
            </w:pPr>
            <w:r>
              <w:rPr>
                <w:color w:val="000000"/>
                <w:szCs w:val="20"/>
              </w:rPr>
              <w:t>1 935,47</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4F758C4D" w14:textId="4BEDF7D6" w:rsidR="001303EF" w:rsidRPr="00B85F99" w:rsidRDefault="001303EF" w:rsidP="001303EF">
            <w:pPr>
              <w:pStyle w:val="affb"/>
              <w:ind w:left="113" w:right="113"/>
              <w:rPr>
                <w:lang w:eastAsia="ru-RU"/>
              </w:rPr>
            </w:pPr>
            <w:r>
              <w:rPr>
                <w:color w:val="000000"/>
                <w:szCs w:val="20"/>
              </w:rPr>
              <w:t>2 012,89</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6B944547" w14:textId="3A776016" w:rsidR="001303EF" w:rsidRPr="00B85F99" w:rsidRDefault="001303EF" w:rsidP="001303EF">
            <w:pPr>
              <w:pStyle w:val="affb"/>
              <w:ind w:left="113" w:right="113"/>
              <w:rPr>
                <w:lang w:eastAsia="ru-RU"/>
              </w:rPr>
            </w:pPr>
            <w:r>
              <w:rPr>
                <w:color w:val="000000"/>
                <w:szCs w:val="20"/>
              </w:rPr>
              <w:t>2 093,41</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3232B6CB" w14:textId="003F3841" w:rsidR="001303EF" w:rsidRPr="00B85F99" w:rsidRDefault="001303EF" w:rsidP="001303EF">
            <w:pPr>
              <w:pStyle w:val="affb"/>
              <w:ind w:left="113" w:right="113"/>
              <w:rPr>
                <w:lang w:eastAsia="ru-RU"/>
              </w:rPr>
            </w:pPr>
            <w:r>
              <w:rPr>
                <w:color w:val="000000"/>
                <w:szCs w:val="20"/>
              </w:rPr>
              <w:t>2 177,15</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5E9B6947" w14:textId="6DA4C144" w:rsidR="001303EF" w:rsidRPr="00B85F99" w:rsidRDefault="001303EF" w:rsidP="001303EF">
            <w:pPr>
              <w:pStyle w:val="affb"/>
              <w:ind w:left="113" w:right="113"/>
              <w:rPr>
                <w:lang w:eastAsia="ru-RU"/>
              </w:rPr>
            </w:pPr>
            <w:r>
              <w:rPr>
                <w:color w:val="000000"/>
                <w:szCs w:val="20"/>
              </w:rPr>
              <w:t>2 264,23</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0B22B957" w14:textId="1B1B1C70" w:rsidR="001303EF" w:rsidRPr="00B85F99" w:rsidRDefault="001303EF" w:rsidP="001303EF">
            <w:pPr>
              <w:pStyle w:val="affb"/>
              <w:ind w:left="113" w:right="113"/>
              <w:rPr>
                <w:lang w:eastAsia="ru-RU"/>
              </w:rPr>
            </w:pPr>
            <w:r>
              <w:rPr>
                <w:color w:val="000000"/>
                <w:szCs w:val="20"/>
              </w:rPr>
              <w:t>2 354,80</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4E2CEB56" w14:textId="08705F0A" w:rsidR="001303EF" w:rsidRPr="00B85F99" w:rsidRDefault="001303EF" w:rsidP="001303EF">
            <w:pPr>
              <w:pStyle w:val="affb"/>
              <w:ind w:left="113" w:right="113"/>
              <w:rPr>
                <w:lang w:eastAsia="ru-RU"/>
              </w:rPr>
            </w:pPr>
            <w:r>
              <w:rPr>
                <w:color w:val="000000"/>
                <w:szCs w:val="20"/>
              </w:rPr>
              <w:t>2 448,99</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2C4D2CF1" w14:textId="051FFFB5" w:rsidR="001303EF" w:rsidRPr="00B85F99" w:rsidRDefault="001303EF" w:rsidP="001303EF">
            <w:pPr>
              <w:pStyle w:val="affb"/>
              <w:ind w:left="113" w:right="113"/>
              <w:rPr>
                <w:lang w:eastAsia="ru-RU"/>
              </w:rPr>
            </w:pPr>
            <w:r>
              <w:rPr>
                <w:color w:val="000000"/>
                <w:szCs w:val="20"/>
              </w:rPr>
              <w:t>2 546,95</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27C1E634" w14:textId="461F5FAD" w:rsidR="001303EF" w:rsidRPr="00B85F99" w:rsidRDefault="001303EF" w:rsidP="001303EF">
            <w:pPr>
              <w:pStyle w:val="affb"/>
              <w:ind w:left="113" w:right="113"/>
              <w:rPr>
                <w:lang w:eastAsia="ru-RU"/>
              </w:rPr>
            </w:pPr>
            <w:r>
              <w:rPr>
                <w:color w:val="000000"/>
                <w:szCs w:val="20"/>
              </w:rPr>
              <w:t>2 648,83</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54A92BC3" w14:textId="54B01C3A" w:rsidR="001303EF" w:rsidRPr="00B85F99" w:rsidRDefault="001303EF" w:rsidP="001303EF">
            <w:pPr>
              <w:pStyle w:val="affb"/>
              <w:ind w:left="113" w:right="113"/>
              <w:rPr>
                <w:lang w:eastAsia="ru-RU"/>
              </w:rPr>
            </w:pPr>
            <w:r>
              <w:rPr>
                <w:color w:val="000000"/>
                <w:szCs w:val="20"/>
              </w:rPr>
              <w:t>2 754,78</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7900ADA1" w14:textId="0BDE1568" w:rsidR="001303EF" w:rsidRPr="00B85F99" w:rsidRDefault="001303EF" w:rsidP="001303EF">
            <w:pPr>
              <w:pStyle w:val="affb"/>
              <w:ind w:left="113" w:right="113"/>
              <w:rPr>
                <w:lang w:eastAsia="ru-RU"/>
              </w:rPr>
            </w:pPr>
            <w:r>
              <w:rPr>
                <w:color w:val="000000"/>
                <w:szCs w:val="20"/>
              </w:rPr>
              <w:t>2 864,98</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2A11F8DE" w14:textId="1888D4DA" w:rsidR="001303EF" w:rsidRPr="00B85F99" w:rsidRDefault="001303EF" w:rsidP="001303EF">
            <w:pPr>
              <w:pStyle w:val="affb"/>
              <w:ind w:left="113" w:right="113"/>
              <w:rPr>
                <w:lang w:eastAsia="ru-RU"/>
              </w:rPr>
            </w:pPr>
            <w:r>
              <w:rPr>
                <w:color w:val="000000"/>
                <w:szCs w:val="20"/>
              </w:rPr>
              <w:t>2 979,57</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0E852E66" w14:textId="2D767067" w:rsidR="001303EF" w:rsidRPr="00B85F99" w:rsidRDefault="001303EF" w:rsidP="001303EF">
            <w:pPr>
              <w:pStyle w:val="affb"/>
              <w:ind w:left="113" w:right="113"/>
              <w:rPr>
                <w:lang w:eastAsia="ru-RU"/>
              </w:rPr>
            </w:pPr>
            <w:r>
              <w:rPr>
                <w:color w:val="000000"/>
                <w:szCs w:val="20"/>
              </w:rPr>
              <w:t>3 098,76</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2651B90D" w14:textId="59994DE1" w:rsidR="001303EF" w:rsidRPr="00B85F99" w:rsidRDefault="001303EF" w:rsidP="001303EF">
            <w:pPr>
              <w:pStyle w:val="affb"/>
              <w:ind w:left="113" w:right="113"/>
              <w:rPr>
                <w:lang w:eastAsia="ru-RU"/>
              </w:rPr>
            </w:pPr>
            <w:r>
              <w:rPr>
                <w:color w:val="000000"/>
                <w:szCs w:val="20"/>
              </w:rPr>
              <w:t>3 222,71</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2834F1D4" w14:textId="62A9D4D1" w:rsidR="001303EF" w:rsidRPr="00B85F99" w:rsidRDefault="001303EF" w:rsidP="001303EF">
            <w:pPr>
              <w:pStyle w:val="affb"/>
              <w:ind w:left="113" w:right="113"/>
              <w:rPr>
                <w:lang w:eastAsia="ru-RU"/>
              </w:rPr>
            </w:pPr>
            <w:r>
              <w:rPr>
                <w:color w:val="000000"/>
                <w:szCs w:val="20"/>
              </w:rPr>
              <w:t>3 351,62</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122E1E25" w14:textId="12C8A673" w:rsidR="001303EF" w:rsidRPr="00B85F99" w:rsidRDefault="001303EF" w:rsidP="001303EF">
            <w:pPr>
              <w:pStyle w:val="affb"/>
              <w:ind w:left="113" w:right="113"/>
              <w:rPr>
                <w:lang w:eastAsia="ru-RU"/>
              </w:rPr>
            </w:pPr>
            <w:r>
              <w:rPr>
                <w:color w:val="000000"/>
                <w:szCs w:val="20"/>
              </w:rPr>
              <w:t>3 485,68</w:t>
            </w:r>
          </w:p>
        </w:tc>
        <w:tc>
          <w:tcPr>
            <w:tcW w:w="390" w:type="dxa"/>
            <w:tcBorders>
              <w:top w:val="nil"/>
              <w:left w:val="nil"/>
              <w:bottom w:val="single" w:sz="4" w:space="0" w:color="auto"/>
              <w:right w:val="single" w:sz="4" w:space="0" w:color="auto"/>
            </w:tcBorders>
            <w:shd w:val="clear" w:color="auto" w:fill="auto"/>
            <w:noWrap/>
            <w:textDirection w:val="btLr"/>
            <w:vAlign w:val="center"/>
            <w:hideMark/>
          </w:tcPr>
          <w:p w14:paraId="0E4739E7" w14:textId="22521ABF" w:rsidR="001303EF" w:rsidRPr="00B85F99" w:rsidRDefault="001303EF" w:rsidP="001303EF">
            <w:pPr>
              <w:pStyle w:val="affb"/>
              <w:ind w:left="113" w:right="113"/>
              <w:rPr>
                <w:lang w:eastAsia="ru-RU"/>
              </w:rPr>
            </w:pPr>
            <w:r>
              <w:rPr>
                <w:color w:val="000000"/>
                <w:szCs w:val="20"/>
              </w:rPr>
              <w:t>3 625,11</w:t>
            </w:r>
          </w:p>
        </w:tc>
      </w:tr>
    </w:tbl>
    <w:p w14:paraId="461DAF3F" w14:textId="7BD8D734" w:rsidR="00920C80" w:rsidRDefault="00920C80" w:rsidP="00920C80"/>
    <w:p w14:paraId="48C4E57E" w14:textId="44A4F980" w:rsidR="00920C80" w:rsidRDefault="00920C80" w:rsidP="00920C80"/>
    <w:p w14:paraId="08047E77" w14:textId="77777777" w:rsidR="00920C80" w:rsidRPr="00920C80" w:rsidRDefault="00920C80" w:rsidP="00920C80"/>
    <w:p w14:paraId="5B3C5AE5" w14:textId="77777777" w:rsidR="00686AED" w:rsidRDefault="00686AED" w:rsidP="00686AED"/>
    <w:p w14:paraId="64DC58B6" w14:textId="28FDC7F5" w:rsidR="006B4D03" w:rsidRPr="006B4D03" w:rsidRDefault="006B4D03" w:rsidP="006226C2">
      <w:pPr>
        <w:pStyle w:val="afffff9"/>
        <w:ind w:firstLine="0"/>
      </w:pPr>
    </w:p>
    <w:sectPr w:rsidR="006B4D03" w:rsidRPr="006B4D03" w:rsidSect="00686AED">
      <w:pgSz w:w="11906" w:h="16838" w:code="9"/>
      <w:pgMar w:top="851" w:right="851"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C3226D" w14:textId="77777777" w:rsidR="00D85A0C" w:rsidRDefault="00D85A0C" w:rsidP="00C15D37">
      <w:pPr>
        <w:spacing w:after="0"/>
      </w:pPr>
      <w:r>
        <w:separator/>
      </w:r>
    </w:p>
  </w:endnote>
  <w:endnote w:type="continuationSeparator" w:id="0">
    <w:p w14:paraId="32B59DBD" w14:textId="77777777" w:rsidR="00D85A0C" w:rsidRDefault="00D85A0C" w:rsidP="00C15D3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2.">
    <w:altName w:val="Times New Roman"/>
    <w:charset w:val="00"/>
    <w:family w:val="auto"/>
    <w:pitch w:val="default"/>
  </w:font>
  <w:font w:name="3.2.1">
    <w:altName w:val="Times New Roman"/>
    <w:charset w:val="00"/>
    <w:family w:val="auto"/>
    <w:pitch w:val="default"/>
  </w:font>
  <w:font w:name="Times New Roman CYR">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ET">
    <w:altName w:val="Arial"/>
    <w:charset w:val="00"/>
    <w:family w:val="auto"/>
    <w:pitch w:val="default"/>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ヒラギノ角ゴ Pro W3">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Franklin Gothic Book">
    <w:charset w:val="00"/>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entury">
    <w:panose1 w:val="020406040505050203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cademyACTT">
    <w:altName w:val="Times New Roman"/>
    <w:charset w:val="00"/>
    <w:family w:val="auto"/>
    <w:pitch w:val="default"/>
  </w:font>
  <w:font w:name="Arial Narrow">
    <w:panose1 w:val="020B0606020202030204"/>
    <w:charset w:val="CC"/>
    <w:family w:val="swiss"/>
    <w:pitch w:val="variable"/>
    <w:sig w:usb0="00000287" w:usb1="000008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NTHelvetica/Cyrillic">
    <w:altName w:val="Times New Roman"/>
    <w:charset w:val="00"/>
    <w:family w:val="auto"/>
    <w:pitch w:val="default"/>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2894933"/>
      <w:docPartObj>
        <w:docPartGallery w:val="Page Numbers (Bottom of Page)"/>
        <w:docPartUnique/>
      </w:docPartObj>
    </w:sdtPr>
    <w:sdtEndPr/>
    <w:sdtContent>
      <w:sdt>
        <w:sdtPr>
          <w:id w:val="-1769616900"/>
          <w:docPartObj>
            <w:docPartGallery w:val="Page Numbers (Top of Page)"/>
            <w:docPartUnique/>
          </w:docPartObj>
        </w:sdtPr>
        <w:sdtEndPr/>
        <w:sdtContent>
          <w:p w14:paraId="5836D21E" w14:textId="37FFC8C4" w:rsidR="000E6252" w:rsidRDefault="000E6252">
            <w:pPr>
              <w:pStyle w:val="af9"/>
              <w:jc w:val="right"/>
            </w:pPr>
            <w:r w:rsidRPr="00475A8D">
              <w:rPr>
                <w:bCs/>
              </w:rPr>
              <w:fldChar w:fldCharType="begin"/>
            </w:r>
            <w:r w:rsidRPr="00475A8D">
              <w:rPr>
                <w:bCs/>
              </w:rPr>
              <w:instrText>PAGE</w:instrText>
            </w:r>
            <w:r w:rsidRPr="00475A8D">
              <w:rPr>
                <w:bCs/>
              </w:rPr>
              <w:fldChar w:fldCharType="separate"/>
            </w:r>
            <w:r w:rsidR="001748B9">
              <w:rPr>
                <w:bCs/>
                <w:noProof/>
              </w:rPr>
              <w:t>104</w:t>
            </w:r>
            <w:r w:rsidRPr="00475A8D">
              <w:rPr>
                <w:bCs/>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7545981"/>
      <w:docPartObj>
        <w:docPartGallery w:val="Page Numbers (Bottom of Page)"/>
        <w:docPartUnique/>
      </w:docPartObj>
    </w:sdtPr>
    <w:sdtEndPr/>
    <w:sdtContent>
      <w:p w14:paraId="7D52FFE4" w14:textId="77777777" w:rsidR="00614F97" w:rsidRPr="00F14A36" w:rsidRDefault="00614F97">
        <w:pPr>
          <w:pStyle w:val="af9"/>
          <w:jc w:val="right"/>
        </w:pPr>
        <w:r w:rsidRPr="00F14A36">
          <w:fldChar w:fldCharType="begin"/>
        </w:r>
        <w:r w:rsidRPr="00F14A36">
          <w:instrText>PAGE   \* MERGEFORMAT</w:instrText>
        </w:r>
        <w:r w:rsidRPr="00F14A36">
          <w:fldChar w:fldCharType="separate"/>
        </w:r>
        <w:r>
          <w:rPr>
            <w:noProof/>
          </w:rPr>
          <w:t>40</w:t>
        </w:r>
        <w:r w:rsidRPr="00F14A36">
          <w:fldChar w:fldCharType="end"/>
        </w:r>
      </w:p>
    </w:sdtContent>
  </w:sdt>
  <w:p w14:paraId="742FC569" w14:textId="77777777" w:rsidR="00614F97" w:rsidRPr="00F14A36" w:rsidRDefault="00614F97" w:rsidP="00F14A36">
    <w:pPr>
      <w:pStyle w:val="af9"/>
      <w:rPr>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E49A91" w14:textId="77777777" w:rsidR="00D85A0C" w:rsidRDefault="00D85A0C" w:rsidP="00C15D37">
      <w:pPr>
        <w:spacing w:after="0"/>
      </w:pPr>
      <w:r>
        <w:separator/>
      </w:r>
    </w:p>
  </w:footnote>
  <w:footnote w:type="continuationSeparator" w:id="0">
    <w:p w14:paraId="6F109987" w14:textId="77777777" w:rsidR="00D85A0C" w:rsidRDefault="00D85A0C" w:rsidP="00C15D37">
      <w:pPr>
        <w:spacing w:after="0"/>
      </w:pPr>
      <w:r>
        <w:continuationSeparator/>
      </w:r>
    </w:p>
  </w:footnote>
  <w:footnote w:id="1">
    <w:p w14:paraId="4C0CB667" w14:textId="11DAF073" w:rsidR="009F47B6" w:rsidRDefault="009F47B6" w:rsidP="009F47B6">
      <w:pPr>
        <w:pStyle w:val="2fff3"/>
      </w:pPr>
      <w:r>
        <w:rPr>
          <w:rStyle w:val="afffc"/>
        </w:rPr>
        <w:footnoteRef/>
      </w:r>
      <w:r>
        <w:t xml:space="preserve"> </w:t>
      </w:r>
      <w:r w:rsidRPr="00375AC4">
        <w:rPr>
          <w:rStyle w:val="101"/>
          <w:sz w:val="22"/>
        </w:rPr>
        <w:t>Предложение по установлению статуса ЕТО Схемой теплоснабжения</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A512411E"/>
    <w:styleLink w:val="32"/>
    <w:lvl w:ilvl="0">
      <w:start w:val="1"/>
      <w:numFmt w:val="bullet"/>
      <w:pStyle w:val="4"/>
      <w:lvlText w:val=""/>
      <w:lvlJc w:val="left"/>
      <w:pPr>
        <w:tabs>
          <w:tab w:val="num" w:pos="7937"/>
        </w:tabs>
        <w:ind w:left="7937" w:hanging="360"/>
      </w:pPr>
      <w:rPr>
        <w:rFonts w:ascii="Symbol" w:hAnsi="Symbol" w:hint="default"/>
      </w:rPr>
    </w:lvl>
  </w:abstractNum>
  <w:abstractNum w:abstractNumId="1" w15:restartNumberingAfterBreak="0">
    <w:nsid w:val="FFFFFF82"/>
    <w:multiLevelType w:val="singleLevel"/>
    <w:tmpl w:val="6A7C8802"/>
    <w:lvl w:ilvl="0">
      <w:start w:val="1"/>
      <w:numFmt w:val="bullet"/>
      <w:pStyle w:val="3"/>
      <w:lvlText w:val=""/>
      <w:lvlJc w:val="left"/>
      <w:pPr>
        <w:tabs>
          <w:tab w:val="num" w:pos="926"/>
        </w:tabs>
        <w:ind w:left="926" w:hanging="360"/>
      </w:pPr>
      <w:rPr>
        <w:rFonts w:ascii="Symbol" w:hAnsi="Symbol" w:hint="default"/>
      </w:rPr>
    </w:lvl>
  </w:abstractNum>
  <w:abstractNum w:abstractNumId="2" w15:restartNumberingAfterBreak="0">
    <w:nsid w:val="FFFFFF89"/>
    <w:multiLevelType w:val="singleLevel"/>
    <w:tmpl w:val="15FCECDC"/>
    <w:lvl w:ilvl="0">
      <w:start w:val="1"/>
      <w:numFmt w:val="bullet"/>
      <w:pStyle w:val="a"/>
      <w:lvlText w:val=""/>
      <w:lvlJc w:val="left"/>
      <w:pPr>
        <w:tabs>
          <w:tab w:val="num" w:pos="360"/>
        </w:tabs>
        <w:ind w:left="360" w:hanging="360"/>
      </w:pPr>
      <w:rPr>
        <w:rFonts w:ascii="Symbol" w:hAnsi="Symbol" w:hint="default"/>
      </w:rPr>
    </w:lvl>
  </w:abstractNum>
  <w:abstractNum w:abstractNumId="3" w15:restartNumberingAfterBreak="0">
    <w:nsid w:val="0129301E"/>
    <w:multiLevelType w:val="hybridMultilevel"/>
    <w:tmpl w:val="F68ABD70"/>
    <w:styleLink w:val="56"/>
    <w:lvl w:ilvl="0" w:tplc="C2C8F36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1472F7F"/>
    <w:multiLevelType w:val="multilevel"/>
    <w:tmpl w:val="0419001D"/>
    <w:styleLink w:val="1ai1"/>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A12374"/>
    <w:multiLevelType w:val="hybridMultilevel"/>
    <w:tmpl w:val="795088B6"/>
    <w:lvl w:ilvl="0" w:tplc="E83CDCC6">
      <w:start w:val="1"/>
      <w:numFmt w:val="bullet"/>
      <w:pStyle w:val="a0"/>
      <w:lvlText w:val=""/>
      <w:lvlJc w:val="left"/>
      <w:pPr>
        <w:tabs>
          <w:tab w:val="num" w:pos="6480"/>
        </w:tabs>
        <w:ind w:left="6480" w:hanging="360"/>
      </w:pPr>
      <w:rPr>
        <w:rFonts w:ascii="Symbol" w:hAnsi="Symbol" w:hint="default"/>
      </w:rPr>
    </w:lvl>
    <w:lvl w:ilvl="1" w:tplc="32541E20" w:tentative="1">
      <w:start w:val="1"/>
      <w:numFmt w:val="bullet"/>
      <w:lvlText w:val="o"/>
      <w:lvlJc w:val="left"/>
      <w:pPr>
        <w:tabs>
          <w:tab w:val="num" w:pos="1440"/>
        </w:tabs>
        <w:ind w:left="1440" w:hanging="360"/>
      </w:pPr>
      <w:rPr>
        <w:rFonts w:ascii="Courier New" w:hAnsi="Courier New" w:hint="default"/>
      </w:rPr>
    </w:lvl>
    <w:lvl w:ilvl="2" w:tplc="06261B4A" w:tentative="1">
      <w:start w:val="1"/>
      <w:numFmt w:val="bullet"/>
      <w:lvlText w:val=""/>
      <w:lvlJc w:val="left"/>
      <w:pPr>
        <w:tabs>
          <w:tab w:val="num" w:pos="2160"/>
        </w:tabs>
        <w:ind w:left="2160" w:hanging="360"/>
      </w:pPr>
      <w:rPr>
        <w:rFonts w:ascii="Wingdings" w:hAnsi="Wingdings" w:hint="default"/>
      </w:rPr>
    </w:lvl>
    <w:lvl w:ilvl="3" w:tplc="49523564" w:tentative="1">
      <w:start w:val="1"/>
      <w:numFmt w:val="bullet"/>
      <w:lvlText w:val=""/>
      <w:lvlJc w:val="left"/>
      <w:pPr>
        <w:tabs>
          <w:tab w:val="num" w:pos="2880"/>
        </w:tabs>
        <w:ind w:left="2880" w:hanging="360"/>
      </w:pPr>
      <w:rPr>
        <w:rFonts w:ascii="Symbol" w:hAnsi="Symbol" w:hint="default"/>
      </w:rPr>
    </w:lvl>
    <w:lvl w:ilvl="4" w:tplc="9C88A9DC" w:tentative="1">
      <w:start w:val="1"/>
      <w:numFmt w:val="bullet"/>
      <w:lvlText w:val="o"/>
      <w:lvlJc w:val="left"/>
      <w:pPr>
        <w:tabs>
          <w:tab w:val="num" w:pos="3600"/>
        </w:tabs>
        <w:ind w:left="3600" w:hanging="360"/>
      </w:pPr>
      <w:rPr>
        <w:rFonts w:ascii="Courier New" w:hAnsi="Courier New" w:hint="default"/>
      </w:rPr>
    </w:lvl>
    <w:lvl w:ilvl="5" w:tplc="0DB098F8" w:tentative="1">
      <w:start w:val="1"/>
      <w:numFmt w:val="bullet"/>
      <w:lvlText w:val=""/>
      <w:lvlJc w:val="left"/>
      <w:pPr>
        <w:tabs>
          <w:tab w:val="num" w:pos="4320"/>
        </w:tabs>
        <w:ind w:left="4320" w:hanging="360"/>
      </w:pPr>
      <w:rPr>
        <w:rFonts w:ascii="Wingdings" w:hAnsi="Wingdings" w:hint="default"/>
      </w:rPr>
    </w:lvl>
    <w:lvl w:ilvl="6" w:tplc="12BAE3C4" w:tentative="1">
      <w:start w:val="1"/>
      <w:numFmt w:val="bullet"/>
      <w:lvlText w:val=""/>
      <w:lvlJc w:val="left"/>
      <w:pPr>
        <w:tabs>
          <w:tab w:val="num" w:pos="5040"/>
        </w:tabs>
        <w:ind w:left="5040" w:hanging="360"/>
      </w:pPr>
      <w:rPr>
        <w:rFonts w:ascii="Symbol" w:hAnsi="Symbol" w:hint="default"/>
      </w:rPr>
    </w:lvl>
    <w:lvl w:ilvl="7" w:tplc="97F41A46" w:tentative="1">
      <w:start w:val="1"/>
      <w:numFmt w:val="bullet"/>
      <w:lvlText w:val="o"/>
      <w:lvlJc w:val="left"/>
      <w:pPr>
        <w:tabs>
          <w:tab w:val="num" w:pos="5760"/>
        </w:tabs>
        <w:ind w:left="5760" w:hanging="360"/>
      </w:pPr>
      <w:rPr>
        <w:rFonts w:ascii="Courier New" w:hAnsi="Courier New" w:hint="default"/>
      </w:rPr>
    </w:lvl>
    <w:lvl w:ilvl="8" w:tplc="5DF29E2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243697F"/>
    <w:multiLevelType w:val="hybridMultilevel"/>
    <w:tmpl w:val="5F36188C"/>
    <w:styleLink w:val="1111113"/>
    <w:lvl w:ilvl="0" w:tplc="31F63A34">
      <w:start w:val="1"/>
      <w:numFmt w:val="decimal"/>
      <w:lvlText w:val="%1."/>
      <w:lvlJc w:val="left"/>
      <w:pPr>
        <w:tabs>
          <w:tab w:val="num" w:pos="720"/>
        </w:tabs>
        <w:ind w:left="720" w:hanging="360"/>
      </w:pPr>
    </w:lvl>
    <w:lvl w:ilvl="1" w:tplc="3ACE5B7C">
      <w:numFmt w:val="none"/>
      <w:lvlText w:val=""/>
      <w:lvlJc w:val="left"/>
      <w:pPr>
        <w:tabs>
          <w:tab w:val="num" w:pos="360"/>
        </w:tabs>
      </w:pPr>
    </w:lvl>
    <w:lvl w:ilvl="2" w:tplc="311C8A96">
      <w:numFmt w:val="none"/>
      <w:lvlText w:val=""/>
      <w:lvlJc w:val="left"/>
      <w:pPr>
        <w:tabs>
          <w:tab w:val="num" w:pos="360"/>
        </w:tabs>
      </w:pPr>
    </w:lvl>
    <w:lvl w:ilvl="3" w:tplc="0D445384">
      <w:numFmt w:val="none"/>
      <w:lvlText w:val=""/>
      <w:lvlJc w:val="left"/>
      <w:pPr>
        <w:tabs>
          <w:tab w:val="num" w:pos="360"/>
        </w:tabs>
      </w:pPr>
    </w:lvl>
    <w:lvl w:ilvl="4" w:tplc="796A7556">
      <w:numFmt w:val="none"/>
      <w:lvlText w:val=""/>
      <w:lvlJc w:val="left"/>
      <w:pPr>
        <w:tabs>
          <w:tab w:val="num" w:pos="360"/>
        </w:tabs>
      </w:pPr>
    </w:lvl>
    <w:lvl w:ilvl="5" w:tplc="C8E8043C">
      <w:numFmt w:val="none"/>
      <w:lvlText w:val=""/>
      <w:lvlJc w:val="left"/>
      <w:pPr>
        <w:tabs>
          <w:tab w:val="num" w:pos="360"/>
        </w:tabs>
      </w:pPr>
    </w:lvl>
    <w:lvl w:ilvl="6" w:tplc="E9726730">
      <w:numFmt w:val="none"/>
      <w:lvlText w:val=""/>
      <w:lvlJc w:val="left"/>
      <w:pPr>
        <w:tabs>
          <w:tab w:val="num" w:pos="360"/>
        </w:tabs>
      </w:pPr>
    </w:lvl>
    <w:lvl w:ilvl="7" w:tplc="1CC4E110">
      <w:numFmt w:val="none"/>
      <w:lvlText w:val=""/>
      <w:lvlJc w:val="left"/>
      <w:pPr>
        <w:tabs>
          <w:tab w:val="num" w:pos="360"/>
        </w:tabs>
      </w:pPr>
    </w:lvl>
    <w:lvl w:ilvl="8" w:tplc="DC9E4A8E">
      <w:numFmt w:val="none"/>
      <w:lvlText w:val=""/>
      <w:lvlJc w:val="left"/>
      <w:pPr>
        <w:tabs>
          <w:tab w:val="num" w:pos="360"/>
        </w:tabs>
      </w:pPr>
    </w:lvl>
  </w:abstractNum>
  <w:abstractNum w:abstractNumId="7" w15:restartNumberingAfterBreak="0">
    <w:nsid w:val="043812B8"/>
    <w:multiLevelType w:val="multilevel"/>
    <w:tmpl w:val="4DE6BF8E"/>
    <w:styleLink w:val="3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8" w15:restartNumberingAfterBreak="0">
    <w:nsid w:val="05814BCF"/>
    <w:multiLevelType w:val="multilevel"/>
    <w:tmpl w:val="0419001D"/>
    <w:styleLink w:val="1111112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74C1952"/>
    <w:multiLevelType w:val="hybridMultilevel"/>
    <w:tmpl w:val="7AA449B0"/>
    <w:lvl w:ilvl="0" w:tplc="38FEF8B4">
      <w:start w:val="1"/>
      <w:numFmt w:val="decimal"/>
      <w:pStyle w:val="S"/>
      <w:lvlText w:val="Таблица %1"/>
      <w:lvlJc w:val="left"/>
      <w:pPr>
        <w:tabs>
          <w:tab w:val="num" w:pos="720"/>
        </w:tabs>
        <w:ind w:left="720" w:hanging="360"/>
      </w:pPr>
      <w:rPr>
        <w:rFonts w:hint="default"/>
        <w:color w:val="auto"/>
      </w:rPr>
    </w:lvl>
    <w:lvl w:ilvl="1" w:tplc="73D87EA0">
      <w:start w:val="1"/>
      <w:numFmt w:val="bullet"/>
      <w:lvlText w:val=""/>
      <w:lvlJc w:val="left"/>
      <w:pPr>
        <w:tabs>
          <w:tab w:val="num" w:pos="2160"/>
        </w:tabs>
        <w:ind w:left="2160" w:hanging="360"/>
      </w:pPr>
      <w:rPr>
        <w:rFonts w:ascii="Symbol" w:hAnsi="Symbol"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0" w15:restartNumberingAfterBreak="0">
    <w:nsid w:val="09506F63"/>
    <w:multiLevelType w:val="hybridMultilevel"/>
    <w:tmpl w:val="DDA22464"/>
    <w:lvl w:ilvl="0" w:tplc="5608F7DA">
      <w:start w:val="1"/>
      <w:numFmt w:val="bullet"/>
      <w:pStyle w:val="a1"/>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Times New Roman"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Times New Roman" w:hint="default"/>
      </w:rPr>
    </w:lvl>
    <w:lvl w:ilvl="8" w:tplc="04190005">
      <w:start w:val="1"/>
      <w:numFmt w:val="bullet"/>
      <w:lvlText w:val=""/>
      <w:lvlJc w:val="left"/>
      <w:pPr>
        <w:ind w:left="7189" w:hanging="360"/>
      </w:pPr>
      <w:rPr>
        <w:rFonts w:ascii="Wingdings" w:hAnsi="Wingdings" w:hint="default"/>
      </w:rPr>
    </w:lvl>
  </w:abstractNum>
  <w:abstractNum w:abstractNumId="11" w15:restartNumberingAfterBreak="0">
    <w:nsid w:val="0F8768A6"/>
    <w:multiLevelType w:val="multilevel"/>
    <w:tmpl w:val="0419001D"/>
    <w:styleLink w:val="5"/>
    <w:lvl w:ilvl="0">
      <w:start w:val="1"/>
      <w:numFmt w:val="decimal"/>
      <w:lvlText w:val="%1)"/>
      <w:lvlJc w:val="left"/>
      <w:pPr>
        <w:ind w:left="360" w:hanging="360"/>
      </w:pPr>
      <w:rPr>
        <w:rFonts w:ascii="Times New Roman" w:hAnsi="Times New Roma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FA54CE8"/>
    <w:multiLevelType w:val="hybridMultilevel"/>
    <w:tmpl w:val="DAB4C7A4"/>
    <w:lvl w:ilvl="0" w:tplc="866669E0">
      <w:start w:val="1"/>
      <w:numFmt w:val="bullet"/>
      <w:pStyle w:val="-"/>
      <w:lvlText w:val=""/>
      <w:lvlJc w:val="left"/>
      <w:pPr>
        <w:ind w:left="1288" w:hanging="360"/>
      </w:pPr>
      <w:rPr>
        <w:rFonts w:ascii="Symbol" w:hAnsi="Symbol" w:hint="default"/>
      </w:rPr>
    </w:lvl>
    <w:lvl w:ilvl="1" w:tplc="04190003">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13" w15:restartNumberingAfterBreak="0">
    <w:nsid w:val="11DC4D58"/>
    <w:multiLevelType w:val="multilevel"/>
    <w:tmpl w:val="4DE6BF8E"/>
    <w:styleLink w:val="142"/>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4" w15:restartNumberingAfterBreak="0">
    <w:nsid w:val="12BA154F"/>
    <w:multiLevelType w:val="hybridMultilevel"/>
    <w:tmpl w:val="999EF0AE"/>
    <w:styleLink w:val="11"/>
    <w:lvl w:ilvl="0" w:tplc="5E1CEEDE">
      <w:start w:val="1"/>
      <w:numFmt w:val="bullet"/>
      <w:pStyle w:val="a2"/>
      <w:lvlText w:val=""/>
      <w:lvlJc w:val="left"/>
      <w:pPr>
        <w:tabs>
          <w:tab w:val="num" w:pos="1429"/>
        </w:tabs>
        <w:ind w:left="360" w:firstLine="709"/>
      </w:pPr>
      <w:rPr>
        <w:rFonts w:ascii="Symbol" w:hAnsi="Symbol" w:hint="default"/>
      </w:rPr>
    </w:lvl>
    <w:lvl w:ilvl="1" w:tplc="3AFC575A" w:tentative="1">
      <w:start w:val="1"/>
      <w:numFmt w:val="bullet"/>
      <w:lvlText w:val="o"/>
      <w:lvlJc w:val="left"/>
      <w:pPr>
        <w:tabs>
          <w:tab w:val="num" w:pos="2149"/>
        </w:tabs>
        <w:ind w:left="2149" w:hanging="360"/>
      </w:pPr>
      <w:rPr>
        <w:rFonts w:ascii="Courier New" w:hAnsi="Courier New" w:cs="Courier New" w:hint="default"/>
      </w:rPr>
    </w:lvl>
    <w:lvl w:ilvl="2" w:tplc="6ABE82FC" w:tentative="1">
      <w:start w:val="1"/>
      <w:numFmt w:val="bullet"/>
      <w:lvlText w:val=""/>
      <w:lvlJc w:val="left"/>
      <w:pPr>
        <w:tabs>
          <w:tab w:val="num" w:pos="2869"/>
        </w:tabs>
        <w:ind w:left="2869" w:hanging="360"/>
      </w:pPr>
      <w:rPr>
        <w:rFonts w:ascii="Wingdings" w:hAnsi="Wingdings" w:hint="default"/>
      </w:rPr>
    </w:lvl>
    <w:lvl w:ilvl="3" w:tplc="606CAEF2" w:tentative="1">
      <w:start w:val="1"/>
      <w:numFmt w:val="bullet"/>
      <w:lvlText w:val=""/>
      <w:lvlJc w:val="left"/>
      <w:pPr>
        <w:tabs>
          <w:tab w:val="num" w:pos="3589"/>
        </w:tabs>
        <w:ind w:left="3589" w:hanging="360"/>
      </w:pPr>
      <w:rPr>
        <w:rFonts w:ascii="Symbol" w:hAnsi="Symbol" w:hint="default"/>
      </w:rPr>
    </w:lvl>
    <w:lvl w:ilvl="4" w:tplc="F79491CE" w:tentative="1">
      <w:start w:val="1"/>
      <w:numFmt w:val="bullet"/>
      <w:lvlText w:val="o"/>
      <w:lvlJc w:val="left"/>
      <w:pPr>
        <w:tabs>
          <w:tab w:val="num" w:pos="4309"/>
        </w:tabs>
        <w:ind w:left="4309" w:hanging="360"/>
      </w:pPr>
      <w:rPr>
        <w:rFonts w:ascii="Courier New" w:hAnsi="Courier New" w:cs="Courier New" w:hint="default"/>
      </w:rPr>
    </w:lvl>
    <w:lvl w:ilvl="5" w:tplc="115AF1B6" w:tentative="1">
      <w:start w:val="1"/>
      <w:numFmt w:val="bullet"/>
      <w:lvlText w:val=""/>
      <w:lvlJc w:val="left"/>
      <w:pPr>
        <w:tabs>
          <w:tab w:val="num" w:pos="5029"/>
        </w:tabs>
        <w:ind w:left="5029" w:hanging="360"/>
      </w:pPr>
      <w:rPr>
        <w:rFonts w:ascii="Wingdings" w:hAnsi="Wingdings" w:hint="default"/>
      </w:rPr>
    </w:lvl>
    <w:lvl w:ilvl="6" w:tplc="669CFF44" w:tentative="1">
      <w:start w:val="1"/>
      <w:numFmt w:val="bullet"/>
      <w:lvlText w:val=""/>
      <w:lvlJc w:val="left"/>
      <w:pPr>
        <w:tabs>
          <w:tab w:val="num" w:pos="5749"/>
        </w:tabs>
        <w:ind w:left="5749" w:hanging="360"/>
      </w:pPr>
      <w:rPr>
        <w:rFonts w:ascii="Symbol" w:hAnsi="Symbol" w:hint="default"/>
      </w:rPr>
    </w:lvl>
    <w:lvl w:ilvl="7" w:tplc="7F22AC80" w:tentative="1">
      <w:start w:val="1"/>
      <w:numFmt w:val="bullet"/>
      <w:lvlText w:val="o"/>
      <w:lvlJc w:val="left"/>
      <w:pPr>
        <w:tabs>
          <w:tab w:val="num" w:pos="6469"/>
        </w:tabs>
        <w:ind w:left="6469" w:hanging="360"/>
      </w:pPr>
      <w:rPr>
        <w:rFonts w:ascii="Courier New" w:hAnsi="Courier New" w:cs="Courier New" w:hint="default"/>
      </w:rPr>
    </w:lvl>
    <w:lvl w:ilvl="8" w:tplc="269A3BC2" w:tentative="1">
      <w:start w:val="1"/>
      <w:numFmt w:val="bullet"/>
      <w:lvlText w:val=""/>
      <w:lvlJc w:val="left"/>
      <w:pPr>
        <w:tabs>
          <w:tab w:val="num" w:pos="7189"/>
        </w:tabs>
        <w:ind w:left="7189" w:hanging="360"/>
      </w:pPr>
      <w:rPr>
        <w:rFonts w:ascii="Wingdings" w:hAnsi="Wingdings" w:hint="default"/>
      </w:rPr>
    </w:lvl>
  </w:abstractNum>
  <w:abstractNum w:abstractNumId="15" w15:restartNumberingAfterBreak="0">
    <w:nsid w:val="171B2996"/>
    <w:multiLevelType w:val="multilevel"/>
    <w:tmpl w:val="3E1E5AD6"/>
    <w:lvl w:ilvl="0">
      <w:start w:val="1"/>
      <w:numFmt w:val="bullet"/>
      <w:pStyle w:val="a3"/>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rPr>
        <w:rFonts w:cs="Times New Roman" w:hint="default"/>
      </w:rPr>
    </w:lvl>
    <w:lvl w:ilvl="2">
      <w:start w:val="1"/>
      <w:numFmt w:val="decimal"/>
      <w:lvlText w:val="%2%3"/>
      <w:lvlJc w:val="left"/>
      <w:pPr>
        <w:tabs>
          <w:tab w:val="num" w:pos="1440"/>
        </w:tabs>
        <w:ind w:left="1224" w:hanging="504"/>
      </w:pPr>
      <w:rPr>
        <w:rFonts w:cs="Times New Roman" w:hint="default"/>
        <w:b w:val="0"/>
        <w:sz w:val="32"/>
        <w:szCs w:val="32"/>
      </w:rPr>
    </w:lvl>
    <w:lvl w:ilvl="3">
      <w:start w:val="1"/>
      <w:numFmt w:val="decimal"/>
      <w:lvlText w:val="%2%3.%4"/>
      <w:lvlJc w:val="left"/>
      <w:pPr>
        <w:tabs>
          <w:tab w:val="num" w:pos="1800"/>
        </w:tabs>
        <w:ind w:left="1728" w:hanging="648"/>
      </w:pPr>
      <w:rPr>
        <w:rFonts w:cs="Times New Roman" w:hint="default"/>
        <w:b/>
        <w:sz w:val="28"/>
        <w:szCs w:val="28"/>
      </w:rPr>
    </w:lvl>
    <w:lvl w:ilvl="4">
      <w:start w:val="1"/>
      <w:numFmt w:val="decimal"/>
      <w:lvlText w:val="%2%3.%4.%5"/>
      <w:lvlJc w:val="left"/>
      <w:pPr>
        <w:tabs>
          <w:tab w:val="num" w:pos="2520"/>
        </w:tabs>
        <w:ind w:left="2232" w:hanging="792"/>
      </w:pPr>
      <w:rPr>
        <w:rFonts w:cs="Times New Roman" w:hint="default"/>
        <w:b/>
        <w:sz w:val="28"/>
        <w:szCs w:val="28"/>
      </w:rPr>
    </w:lvl>
    <w:lvl w:ilvl="5">
      <w:start w:val="1"/>
      <w:numFmt w:val="decimal"/>
      <w:lvlText w:val="%2%3.%4.%5.%6"/>
      <w:lvlJc w:val="left"/>
      <w:pPr>
        <w:tabs>
          <w:tab w:val="num" w:pos="3060"/>
        </w:tabs>
        <w:ind w:left="2916" w:hanging="936"/>
      </w:pPr>
      <w:rPr>
        <w:rFonts w:cs="Times New Roman" w:hint="default"/>
        <w:sz w:val="28"/>
        <w:szCs w:val="28"/>
      </w:rPr>
    </w:lvl>
    <w:lvl w:ilvl="6">
      <w:start w:val="1"/>
      <w:numFmt w:val="decimal"/>
      <w:lvlText w:val="%2%3.%4.%5.%6.%7"/>
      <w:lvlJc w:val="left"/>
      <w:pPr>
        <w:tabs>
          <w:tab w:val="num" w:pos="3600"/>
        </w:tabs>
        <w:ind w:left="3240" w:hanging="1080"/>
      </w:pPr>
      <w:rPr>
        <w:rFonts w:cs="Times New Roman" w:hint="default"/>
        <w:b/>
      </w:rPr>
    </w:lvl>
    <w:lvl w:ilvl="7">
      <w:start w:val="1"/>
      <w:numFmt w:val="bullet"/>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rPr>
        <w:rFonts w:cs="Times New Roman" w:hint="default"/>
      </w:rPr>
    </w:lvl>
  </w:abstractNum>
  <w:abstractNum w:abstractNumId="16" w15:restartNumberingAfterBreak="0">
    <w:nsid w:val="190B01B6"/>
    <w:multiLevelType w:val="hybridMultilevel"/>
    <w:tmpl w:val="B40A9156"/>
    <w:styleLink w:val="111"/>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7" w15:restartNumberingAfterBreak="0">
    <w:nsid w:val="195A5245"/>
    <w:multiLevelType w:val="hybridMultilevel"/>
    <w:tmpl w:val="0D305362"/>
    <w:lvl w:ilvl="0" w:tplc="FD2C23AC">
      <w:start w:val="1"/>
      <w:numFmt w:val="decimal"/>
      <w:pStyle w:val="-0"/>
      <w:lvlText w:val="%1."/>
      <w:lvlJc w:val="left"/>
      <w:pPr>
        <w:ind w:left="1068" w:hanging="360"/>
      </w:pPr>
      <w:rPr>
        <w:rFonts w:hint="default"/>
      </w:r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8" w15:restartNumberingAfterBreak="0">
    <w:nsid w:val="1C080CBF"/>
    <w:multiLevelType w:val="multilevel"/>
    <w:tmpl w:val="35CC5B78"/>
    <w:styleLink w:val="1ai3"/>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9" w15:restartNumberingAfterBreak="0">
    <w:nsid w:val="1C0B7994"/>
    <w:multiLevelType w:val="multilevel"/>
    <w:tmpl w:val="04190023"/>
    <w:styleLink w:val="1ai2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0" w15:restartNumberingAfterBreak="0">
    <w:nsid w:val="1E0146C6"/>
    <w:multiLevelType w:val="multilevel"/>
    <w:tmpl w:val="6E3451EA"/>
    <w:styleLink w:val="14"/>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rFonts w:hint="default"/>
        <w:sz w:val="28"/>
      </w:rPr>
    </w:lvl>
    <w:lvl w:ilvl="4">
      <w:start w:val="1"/>
      <w:numFmt w:val="decimal"/>
      <w:lvlText w:val="%1.%2.%3.%4.%5."/>
      <w:lvlJc w:val="left"/>
      <w:pPr>
        <w:tabs>
          <w:tab w:val="num" w:pos="2520"/>
        </w:tabs>
        <w:ind w:left="2232" w:hanging="792"/>
      </w:pPr>
      <w:rPr>
        <w:rFonts w:hint="default"/>
        <w:sz w:val="28"/>
      </w:rPr>
    </w:lvl>
    <w:lvl w:ilvl="5">
      <w:start w:val="1"/>
      <w:numFmt w:val="decimal"/>
      <w:lvlText w:val="%1.%2.%3.%4.%5.%6."/>
      <w:lvlJc w:val="left"/>
      <w:pPr>
        <w:tabs>
          <w:tab w:val="num" w:pos="2880"/>
        </w:tabs>
        <w:ind w:left="2736" w:hanging="936"/>
      </w:pPr>
      <w:rPr>
        <w:rFonts w:hint="default"/>
        <w:sz w:val="28"/>
      </w:rPr>
    </w:lvl>
    <w:lvl w:ilvl="6">
      <w:start w:val="1"/>
      <w:numFmt w:val="decimal"/>
      <w:lvlText w:val="%1.%2.%3.%4.%5.%6.%7."/>
      <w:lvlJc w:val="left"/>
      <w:pPr>
        <w:tabs>
          <w:tab w:val="num" w:pos="3600"/>
        </w:tabs>
        <w:ind w:left="3240" w:hanging="1080"/>
      </w:pPr>
      <w:rPr>
        <w:rFonts w:hint="default"/>
        <w:sz w:val="28"/>
      </w:rPr>
    </w:lvl>
    <w:lvl w:ilvl="7">
      <w:start w:val="1"/>
      <w:numFmt w:val="decimal"/>
      <w:lvlText w:val="%1.%2.%3.%4.%5.%6.%7.%8."/>
      <w:lvlJc w:val="left"/>
      <w:pPr>
        <w:tabs>
          <w:tab w:val="num" w:pos="3960"/>
        </w:tabs>
        <w:ind w:left="3744" w:hanging="1224"/>
      </w:pPr>
      <w:rPr>
        <w:rFonts w:hint="default"/>
        <w:sz w:val="28"/>
      </w:rPr>
    </w:lvl>
    <w:lvl w:ilvl="8">
      <w:start w:val="1"/>
      <w:numFmt w:val="decimal"/>
      <w:lvlText w:val="%1.%2.%3.%4.%5.%6.%7.%8.%9."/>
      <w:lvlJc w:val="left"/>
      <w:pPr>
        <w:tabs>
          <w:tab w:val="num" w:pos="4680"/>
        </w:tabs>
        <w:ind w:left="4320" w:hanging="1440"/>
      </w:pPr>
      <w:rPr>
        <w:rFonts w:hint="default"/>
        <w:sz w:val="28"/>
      </w:rPr>
    </w:lvl>
  </w:abstractNum>
  <w:abstractNum w:abstractNumId="21" w15:restartNumberingAfterBreak="0">
    <w:nsid w:val="23B10635"/>
    <w:multiLevelType w:val="multilevel"/>
    <w:tmpl w:val="05FC16A4"/>
    <w:styleLink w:val="231"/>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24E35FA4"/>
    <w:multiLevelType w:val="hybridMultilevel"/>
    <w:tmpl w:val="B62411CE"/>
    <w:lvl w:ilvl="0" w:tplc="04190001">
      <w:start w:val="1"/>
      <w:numFmt w:val="bullet"/>
      <w:pStyle w:val="1"/>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7261CC7"/>
    <w:multiLevelType w:val="singleLevel"/>
    <w:tmpl w:val="05B4023E"/>
    <w:styleLink w:val="42"/>
    <w:lvl w:ilvl="0">
      <w:start w:val="1"/>
      <w:numFmt w:val="bullet"/>
      <w:pStyle w:val="a4"/>
      <w:lvlText w:val=""/>
      <w:lvlJc w:val="left"/>
      <w:pPr>
        <w:tabs>
          <w:tab w:val="num" w:pos="360"/>
        </w:tabs>
        <w:ind w:left="360" w:hanging="360"/>
      </w:pPr>
      <w:rPr>
        <w:rFonts w:ascii="Symbol" w:hAnsi="Symbol" w:hint="default"/>
      </w:rPr>
    </w:lvl>
  </w:abstractNum>
  <w:abstractNum w:abstractNumId="24" w15:restartNumberingAfterBreak="0">
    <w:nsid w:val="2A0B1472"/>
    <w:multiLevelType w:val="hybridMultilevel"/>
    <w:tmpl w:val="1B5606B4"/>
    <w:lvl w:ilvl="0" w:tplc="3E7ECC4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2ACE5174"/>
    <w:multiLevelType w:val="hybridMultilevel"/>
    <w:tmpl w:val="FE5836F8"/>
    <w:lvl w:ilvl="0" w:tplc="B64E6C46">
      <w:start w:val="1"/>
      <w:numFmt w:val="bullet"/>
      <w:pStyle w:val="a5"/>
      <w:lvlText w:val=""/>
      <w:lvlJc w:val="left"/>
      <w:pPr>
        <w:tabs>
          <w:tab w:val="num" w:pos="1211"/>
        </w:tabs>
        <w:ind w:left="1211" w:hanging="360"/>
      </w:pPr>
      <w:rPr>
        <w:rFonts w:ascii="Symbol" w:hAnsi="Symbol" w:hint="default"/>
      </w:rPr>
    </w:lvl>
    <w:lvl w:ilvl="1" w:tplc="2974ABBC">
      <w:start w:val="1"/>
      <w:numFmt w:val="bullet"/>
      <w:lvlText w:val="o"/>
      <w:lvlJc w:val="left"/>
      <w:pPr>
        <w:tabs>
          <w:tab w:val="num" w:pos="1789"/>
        </w:tabs>
        <w:ind w:left="1789" w:hanging="360"/>
      </w:pPr>
      <w:rPr>
        <w:rFonts w:ascii="Courier New" w:hAnsi="Courier New" w:cs="Courier New" w:hint="default"/>
      </w:rPr>
    </w:lvl>
    <w:lvl w:ilvl="2" w:tplc="DA965278">
      <w:start w:val="1"/>
      <w:numFmt w:val="bullet"/>
      <w:lvlText w:val=""/>
      <w:lvlJc w:val="left"/>
      <w:pPr>
        <w:tabs>
          <w:tab w:val="num" w:pos="2509"/>
        </w:tabs>
        <w:ind w:left="2509" w:hanging="360"/>
      </w:pPr>
      <w:rPr>
        <w:rFonts w:ascii="Wingdings" w:hAnsi="Wingdings" w:hint="default"/>
      </w:rPr>
    </w:lvl>
    <w:lvl w:ilvl="3" w:tplc="49129D2C" w:tentative="1">
      <w:start w:val="1"/>
      <w:numFmt w:val="bullet"/>
      <w:lvlText w:val=""/>
      <w:lvlJc w:val="left"/>
      <w:pPr>
        <w:tabs>
          <w:tab w:val="num" w:pos="3229"/>
        </w:tabs>
        <w:ind w:left="3229" w:hanging="360"/>
      </w:pPr>
      <w:rPr>
        <w:rFonts w:ascii="Symbol" w:hAnsi="Symbol" w:hint="default"/>
      </w:rPr>
    </w:lvl>
    <w:lvl w:ilvl="4" w:tplc="1362ED5E" w:tentative="1">
      <w:start w:val="1"/>
      <w:numFmt w:val="bullet"/>
      <w:lvlText w:val="o"/>
      <w:lvlJc w:val="left"/>
      <w:pPr>
        <w:tabs>
          <w:tab w:val="num" w:pos="3949"/>
        </w:tabs>
        <w:ind w:left="3949" w:hanging="360"/>
      </w:pPr>
      <w:rPr>
        <w:rFonts w:ascii="Courier New" w:hAnsi="Courier New" w:cs="Courier New" w:hint="default"/>
      </w:rPr>
    </w:lvl>
    <w:lvl w:ilvl="5" w:tplc="F6B419D4" w:tentative="1">
      <w:start w:val="1"/>
      <w:numFmt w:val="bullet"/>
      <w:lvlText w:val=""/>
      <w:lvlJc w:val="left"/>
      <w:pPr>
        <w:tabs>
          <w:tab w:val="num" w:pos="4669"/>
        </w:tabs>
        <w:ind w:left="4669" w:hanging="360"/>
      </w:pPr>
      <w:rPr>
        <w:rFonts w:ascii="Wingdings" w:hAnsi="Wingdings" w:hint="default"/>
      </w:rPr>
    </w:lvl>
    <w:lvl w:ilvl="6" w:tplc="5346049C" w:tentative="1">
      <w:start w:val="1"/>
      <w:numFmt w:val="bullet"/>
      <w:lvlText w:val=""/>
      <w:lvlJc w:val="left"/>
      <w:pPr>
        <w:tabs>
          <w:tab w:val="num" w:pos="5389"/>
        </w:tabs>
        <w:ind w:left="5389" w:hanging="360"/>
      </w:pPr>
      <w:rPr>
        <w:rFonts w:ascii="Symbol" w:hAnsi="Symbol" w:hint="default"/>
      </w:rPr>
    </w:lvl>
    <w:lvl w:ilvl="7" w:tplc="584AA76E" w:tentative="1">
      <w:start w:val="1"/>
      <w:numFmt w:val="bullet"/>
      <w:lvlText w:val="o"/>
      <w:lvlJc w:val="left"/>
      <w:pPr>
        <w:tabs>
          <w:tab w:val="num" w:pos="6109"/>
        </w:tabs>
        <w:ind w:left="6109" w:hanging="360"/>
      </w:pPr>
      <w:rPr>
        <w:rFonts w:ascii="Courier New" w:hAnsi="Courier New" w:cs="Courier New" w:hint="default"/>
      </w:rPr>
    </w:lvl>
    <w:lvl w:ilvl="8" w:tplc="9C2CE4CA" w:tentative="1">
      <w:start w:val="1"/>
      <w:numFmt w:val="bullet"/>
      <w:lvlText w:val=""/>
      <w:lvlJc w:val="left"/>
      <w:pPr>
        <w:tabs>
          <w:tab w:val="num" w:pos="6829"/>
        </w:tabs>
        <w:ind w:left="6829" w:hanging="360"/>
      </w:pPr>
      <w:rPr>
        <w:rFonts w:ascii="Wingdings" w:hAnsi="Wingdings" w:hint="default"/>
      </w:rPr>
    </w:lvl>
  </w:abstractNum>
  <w:abstractNum w:abstractNumId="26" w15:restartNumberingAfterBreak="0">
    <w:nsid w:val="37335AF6"/>
    <w:multiLevelType w:val="multilevel"/>
    <w:tmpl w:val="B5306762"/>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7" w15:restartNumberingAfterBreak="0">
    <w:nsid w:val="376C667E"/>
    <w:multiLevelType w:val="multilevel"/>
    <w:tmpl w:val="34EA4FBC"/>
    <w:name w:val="Книга"/>
    <w:lvl w:ilvl="0">
      <w:start w:val="1"/>
      <w:numFmt w:val="decimal"/>
      <w:lvlText w:val="%1"/>
      <w:lvlJc w:val="left"/>
      <w:pPr>
        <w:ind w:left="432" w:hanging="432"/>
      </w:pPr>
      <w:rPr>
        <w:rFonts w:ascii="Times New Roman" w:hAnsi="Times New Roman" w:hint="default"/>
        <w:b/>
        <w:i w:val="0"/>
        <w:sz w:val="28"/>
      </w:rPr>
    </w:lvl>
    <w:lvl w:ilvl="1">
      <w:start w:val="1"/>
      <w:numFmt w:val="decimal"/>
      <w:lvlText w:val="%2.1"/>
      <w:lvlJc w:val="left"/>
      <w:pPr>
        <w:ind w:left="576" w:hanging="576"/>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2">
      <w:start w:val="1"/>
      <w:numFmt w:val="none"/>
      <w:lvlText w:val=""/>
      <w:lvlJc w:val="left"/>
      <w:pPr>
        <w:ind w:left="720" w:hanging="720"/>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38345307"/>
    <w:multiLevelType w:val="multilevel"/>
    <w:tmpl w:val="42FAE676"/>
    <w:lvl w:ilvl="0">
      <w:start w:val="1"/>
      <w:numFmt w:val="decimal"/>
      <w:pStyle w:val="S1"/>
      <w:lvlText w:val="%1"/>
      <w:lvlJc w:val="left"/>
      <w:pPr>
        <w:tabs>
          <w:tab w:val="num" w:pos="360"/>
        </w:tabs>
        <w:ind w:left="360" w:hanging="360"/>
      </w:pPr>
      <w:rPr>
        <w:rFonts w:hint="default"/>
        <w:b/>
      </w:rPr>
    </w:lvl>
    <w:lvl w:ilvl="1">
      <w:start w:val="1"/>
      <w:numFmt w:val="decimal"/>
      <w:lvlText w:val="%1.%2"/>
      <w:lvlJc w:val="left"/>
      <w:pPr>
        <w:tabs>
          <w:tab w:val="num" w:pos="720"/>
        </w:tabs>
        <w:ind w:left="720" w:hanging="360"/>
      </w:pPr>
      <w:rPr>
        <w:rFonts w:hint="default"/>
        <w:b/>
      </w:rPr>
    </w:lvl>
    <w:lvl w:ilvl="2">
      <w:start w:val="1"/>
      <w:numFmt w:val="decimal"/>
      <w:pStyle w:val="S3"/>
      <w:lvlText w:val="%1.%2.%3"/>
      <w:lvlJc w:val="left"/>
      <w:pPr>
        <w:tabs>
          <w:tab w:val="num" w:pos="1800"/>
        </w:tabs>
        <w:ind w:left="180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9" w15:restartNumberingAfterBreak="0">
    <w:nsid w:val="397F6ADB"/>
    <w:multiLevelType w:val="hybridMultilevel"/>
    <w:tmpl w:val="8662CC98"/>
    <w:styleLink w:val="1ai2"/>
    <w:lvl w:ilvl="0" w:tplc="96B06804">
      <w:numFmt w:val="bullet"/>
      <w:pStyle w:val="110"/>
      <w:lvlText w:val=""/>
      <w:lvlJc w:val="left"/>
      <w:pPr>
        <w:ind w:left="1522" w:hanging="360"/>
      </w:pPr>
      <w:rPr>
        <w:rFonts w:ascii="Symbol" w:eastAsia="Times New Roman" w:hAnsi="Symbol" w:cs="Times New Roman"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hint="default"/>
      </w:rPr>
    </w:lvl>
    <w:lvl w:ilvl="3" w:tplc="04190001">
      <w:start w:val="1"/>
      <w:numFmt w:val="bullet"/>
      <w:lvlText w:val=""/>
      <w:lvlJc w:val="left"/>
      <w:pPr>
        <w:ind w:left="3682" w:hanging="360"/>
      </w:pPr>
      <w:rPr>
        <w:rFonts w:ascii="Symbol" w:hAnsi="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hint="default"/>
      </w:rPr>
    </w:lvl>
    <w:lvl w:ilvl="6" w:tplc="04190001">
      <w:start w:val="1"/>
      <w:numFmt w:val="bullet"/>
      <w:lvlText w:val=""/>
      <w:lvlJc w:val="left"/>
      <w:pPr>
        <w:ind w:left="5842" w:hanging="360"/>
      </w:pPr>
      <w:rPr>
        <w:rFonts w:ascii="Symbol" w:hAnsi="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hint="default"/>
      </w:rPr>
    </w:lvl>
  </w:abstractNum>
  <w:abstractNum w:abstractNumId="30" w15:restartNumberingAfterBreak="0">
    <w:nsid w:val="3D1C2EA7"/>
    <w:multiLevelType w:val="hybridMultilevel"/>
    <w:tmpl w:val="E3549766"/>
    <w:styleLink w:val="1ai11"/>
    <w:lvl w:ilvl="0" w:tplc="612AE8E6">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1" w15:restartNumberingAfterBreak="0">
    <w:nsid w:val="41E9532F"/>
    <w:multiLevelType w:val="hybridMultilevel"/>
    <w:tmpl w:val="111A67F2"/>
    <w:styleLink w:val="211"/>
    <w:lvl w:ilvl="0" w:tplc="B15A43E2">
      <w:start w:val="1"/>
      <w:numFmt w:val="bullet"/>
      <w:lvlText w:val=""/>
      <w:lvlJc w:val="left"/>
      <w:pPr>
        <w:tabs>
          <w:tab w:val="num" w:pos="1490"/>
        </w:tabs>
        <w:ind w:left="1490" w:hanging="360"/>
      </w:pPr>
      <w:rPr>
        <w:rFonts w:ascii="Symbol" w:hAnsi="Symbol" w:hint="default"/>
      </w:rPr>
    </w:lvl>
    <w:lvl w:ilvl="1" w:tplc="04190019" w:tentative="1">
      <w:start w:val="1"/>
      <w:numFmt w:val="bullet"/>
      <w:lvlText w:val="o"/>
      <w:lvlJc w:val="left"/>
      <w:pPr>
        <w:tabs>
          <w:tab w:val="num" w:pos="2210"/>
        </w:tabs>
        <w:ind w:left="2210" w:hanging="360"/>
      </w:pPr>
      <w:rPr>
        <w:rFonts w:ascii="Courier New" w:hAnsi="Courier New" w:cs="Courier New" w:hint="default"/>
      </w:rPr>
    </w:lvl>
    <w:lvl w:ilvl="2" w:tplc="0419001B" w:tentative="1">
      <w:start w:val="1"/>
      <w:numFmt w:val="bullet"/>
      <w:lvlText w:val=""/>
      <w:lvlJc w:val="left"/>
      <w:pPr>
        <w:tabs>
          <w:tab w:val="num" w:pos="2930"/>
        </w:tabs>
        <w:ind w:left="2930" w:hanging="360"/>
      </w:pPr>
      <w:rPr>
        <w:rFonts w:ascii="Wingdings" w:hAnsi="Wingdings" w:hint="default"/>
      </w:rPr>
    </w:lvl>
    <w:lvl w:ilvl="3" w:tplc="0419000F" w:tentative="1">
      <w:start w:val="1"/>
      <w:numFmt w:val="bullet"/>
      <w:lvlText w:val=""/>
      <w:lvlJc w:val="left"/>
      <w:pPr>
        <w:tabs>
          <w:tab w:val="num" w:pos="3650"/>
        </w:tabs>
        <w:ind w:left="3650" w:hanging="360"/>
      </w:pPr>
      <w:rPr>
        <w:rFonts w:ascii="Symbol" w:hAnsi="Symbol" w:hint="default"/>
      </w:rPr>
    </w:lvl>
    <w:lvl w:ilvl="4" w:tplc="04190019" w:tentative="1">
      <w:start w:val="1"/>
      <w:numFmt w:val="bullet"/>
      <w:lvlText w:val="o"/>
      <w:lvlJc w:val="left"/>
      <w:pPr>
        <w:tabs>
          <w:tab w:val="num" w:pos="4370"/>
        </w:tabs>
        <w:ind w:left="4370" w:hanging="360"/>
      </w:pPr>
      <w:rPr>
        <w:rFonts w:ascii="Courier New" w:hAnsi="Courier New" w:cs="Courier New" w:hint="default"/>
      </w:rPr>
    </w:lvl>
    <w:lvl w:ilvl="5" w:tplc="0419001B" w:tentative="1">
      <w:start w:val="1"/>
      <w:numFmt w:val="bullet"/>
      <w:lvlText w:val=""/>
      <w:lvlJc w:val="left"/>
      <w:pPr>
        <w:tabs>
          <w:tab w:val="num" w:pos="5090"/>
        </w:tabs>
        <w:ind w:left="5090" w:hanging="360"/>
      </w:pPr>
      <w:rPr>
        <w:rFonts w:ascii="Wingdings" w:hAnsi="Wingdings" w:hint="default"/>
      </w:rPr>
    </w:lvl>
    <w:lvl w:ilvl="6" w:tplc="0419000F" w:tentative="1">
      <w:start w:val="1"/>
      <w:numFmt w:val="bullet"/>
      <w:lvlText w:val=""/>
      <w:lvlJc w:val="left"/>
      <w:pPr>
        <w:tabs>
          <w:tab w:val="num" w:pos="5810"/>
        </w:tabs>
        <w:ind w:left="5810" w:hanging="360"/>
      </w:pPr>
      <w:rPr>
        <w:rFonts w:ascii="Symbol" w:hAnsi="Symbol" w:hint="default"/>
      </w:rPr>
    </w:lvl>
    <w:lvl w:ilvl="7" w:tplc="04190019" w:tentative="1">
      <w:start w:val="1"/>
      <w:numFmt w:val="bullet"/>
      <w:lvlText w:val="o"/>
      <w:lvlJc w:val="left"/>
      <w:pPr>
        <w:tabs>
          <w:tab w:val="num" w:pos="6530"/>
        </w:tabs>
        <w:ind w:left="6530" w:hanging="360"/>
      </w:pPr>
      <w:rPr>
        <w:rFonts w:ascii="Courier New" w:hAnsi="Courier New" w:cs="Courier New" w:hint="default"/>
      </w:rPr>
    </w:lvl>
    <w:lvl w:ilvl="8" w:tplc="0419001B" w:tentative="1">
      <w:start w:val="1"/>
      <w:numFmt w:val="bullet"/>
      <w:lvlText w:val=""/>
      <w:lvlJc w:val="left"/>
      <w:pPr>
        <w:tabs>
          <w:tab w:val="num" w:pos="7250"/>
        </w:tabs>
        <w:ind w:left="7250" w:hanging="360"/>
      </w:pPr>
      <w:rPr>
        <w:rFonts w:ascii="Wingdings" w:hAnsi="Wingdings" w:hint="default"/>
      </w:rPr>
    </w:lvl>
  </w:abstractNum>
  <w:abstractNum w:abstractNumId="32" w15:restartNumberingAfterBreak="0">
    <w:nsid w:val="42E1072A"/>
    <w:multiLevelType w:val="hybridMultilevel"/>
    <w:tmpl w:val="15BAE1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468F1F27"/>
    <w:multiLevelType w:val="hybridMultilevel"/>
    <w:tmpl w:val="8064DB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47652971"/>
    <w:multiLevelType w:val="hybridMultilevel"/>
    <w:tmpl w:val="24BED3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49382695"/>
    <w:multiLevelType w:val="hybridMultilevel"/>
    <w:tmpl w:val="18A497D4"/>
    <w:lvl w:ilvl="0" w:tplc="24AEA242">
      <w:start w:val="1"/>
      <w:numFmt w:val="bullet"/>
      <w:pStyle w:val="a6"/>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494634E1"/>
    <w:multiLevelType w:val="multilevel"/>
    <w:tmpl w:val="29AE71F0"/>
    <w:lvl w:ilvl="0">
      <w:start w:val="2"/>
      <w:numFmt w:val="decimal"/>
      <w:pStyle w:val="112"/>
      <w:lvlText w:val="%1"/>
      <w:lvlJc w:val="left"/>
      <w:pPr>
        <w:tabs>
          <w:tab w:val="num" w:pos="360"/>
        </w:tabs>
        <w:ind w:left="360" w:hanging="360"/>
      </w:pPr>
      <w:rPr>
        <w:rFonts w:hint="default"/>
      </w:rPr>
    </w:lvl>
    <w:lvl w:ilvl="1">
      <w:start w:val="1"/>
      <w:numFmt w:val="decimal"/>
      <w:lvlText w:val="4. %2"/>
      <w:lvlJc w:val="left"/>
      <w:pPr>
        <w:tabs>
          <w:tab w:val="num" w:pos="1236"/>
        </w:tabs>
        <w:ind w:left="1267" w:hanging="415"/>
      </w:pPr>
      <w:rPr>
        <w:rFonts w:hint="default"/>
        <w:b w:val="0"/>
      </w:rPr>
    </w:lvl>
    <w:lvl w:ilvl="2">
      <w:start w:val="1"/>
      <w:numFmt w:val="decimal"/>
      <w:lvlText w:val="%1.%2.%3"/>
      <w:lvlJc w:val="left"/>
      <w:pPr>
        <w:tabs>
          <w:tab w:val="num" w:pos="3272"/>
        </w:tabs>
        <w:ind w:left="3272" w:hanging="720"/>
      </w:pPr>
      <w:rPr>
        <w:rFonts w:hint="default"/>
      </w:rPr>
    </w:lvl>
    <w:lvl w:ilvl="3">
      <w:start w:val="1"/>
      <w:numFmt w:val="decimal"/>
      <w:lvlText w:val="%1.%2.%3.%4"/>
      <w:lvlJc w:val="left"/>
      <w:pPr>
        <w:tabs>
          <w:tab w:val="num" w:pos="4548"/>
        </w:tabs>
        <w:ind w:left="4548" w:hanging="720"/>
      </w:pPr>
      <w:rPr>
        <w:rFonts w:hint="default"/>
      </w:rPr>
    </w:lvl>
    <w:lvl w:ilvl="4">
      <w:start w:val="1"/>
      <w:numFmt w:val="decimal"/>
      <w:lvlText w:val="%1.%2.%3.%4.%5"/>
      <w:lvlJc w:val="left"/>
      <w:pPr>
        <w:tabs>
          <w:tab w:val="num" w:pos="6184"/>
        </w:tabs>
        <w:ind w:left="6184" w:hanging="1080"/>
      </w:pPr>
      <w:rPr>
        <w:rFonts w:hint="default"/>
      </w:rPr>
    </w:lvl>
    <w:lvl w:ilvl="5">
      <w:start w:val="1"/>
      <w:numFmt w:val="decimal"/>
      <w:lvlText w:val="%1.%2.%3.%4.%5.%6"/>
      <w:lvlJc w:val="left"/>
      <w:pPr>
        <w:tabs>
          <w:tab w:val="num" w:pos="7460"/>
        </w:tabs>
        <w:ind w:left="7460" w:hanging="1080"/>
      </w:pPr>
      <w:rPr>
        <w:rFonts w:hint="default"/>
      </w:rPr>
    </w:lvl>
    <w:lvl w:ilvl="6">
      <w:start w:val="1"/>
      <w:numFmt w:val="decimal"/>
      <w:lvlText w:val="%1.%2.%3.%4.%5.%6.%7"/>
      <w:lvlJc w:val="left"/>
      <w:pPr>
        <w:tabs>
          <w:tab w:val="num" w:pos="9096"/>
        </w:tabs>
        <w:ind w:left="9096" w:hanging="1440"/>
      </w:pPr>
      <w:rPr>
        <w:rFonts w:hint="default"/>
      </w:rPr>
    </w:lvl>
    <w:lvl w:ilvl="7">
      <w:start w:val="1"/>
      <w:numFmt w:val="decimal"/>
      <w:lvlText w:val="%1.%2.%3.%4.%5.%6.%7.%8"/>
      <w:lvlJc w:val="left"/>
      <w:pPr>
        <w:tabs>
          <w:tab w:val="num" w:pos="10372"/>
        </w:tabs>
        <w:ind w:left="10372" w:hanging="1440"/>
      </w:pPr>
      <w:rPr>
        <w:rFonts w:hint="default"/>
      </w:rPr>
    </w:lvl>
    <w:lvl w:ilvl="8">
      <w:start w:val="1"/>
      <w:numFmt w:val="decimal"/>
      <w:lvlText w:val="%1.%2.%3.%4.%5.%6.%7.%8.%9"/>
      <w:lvlJc w:val="left"/>
      <w:pPr>
        <w:tabs>
          <w:tab w:val="num" w:pos="12008"/>
        </w:tabs>
        <w:ind w:left="12008" w:hanging="1800"/>
      </w:pPr>
      <w:rPr>
        <w:rFonts w:hint="default"/>
      </w:rPr>
    </w:lvl>
  </w:abstractNum>
  <w:abstractNum w:abstractNumId="37" w15:restartNumberingAfterBreak="0">
    <w:nsid w:val="4A2F353E"/>
    <w:multiLevelType w:val="hybridMultilevel"/>
    <w:tmpl w:val="F72AC2F6"/>
    <w:lvl w:ilvl="0" w:tplc="DA347CEA">
      <w:start w:val="1"/>
      <w:numFmt w:val="decimal"/>
      <w:pStyle w:val="S0"/>
      <w:lvlText w:val="Рисунок %1"/>
      <w:lvlJc w:val="left"/>
      <w:pPr>
        <w:tabs>
          <w:tab w:val="num" w:pos="360"/>
        </w:tabs>
        <w:ind w:left="360" w:hanging="360"/>
      </w:pPr>
      <w:rPr>
        <w:rFonts w:hint="default"/>
        <w:color w:val="auto"/>
      </w:rPr>
    </w:lvl>
    <w:lvl w:ilvl="1" w:tplc="04190003" w:tentative="1">
      <w:start w:val="1"/>
      <w:numFmt w:val="lowerLetter"/>
      <w:lvlText w:val="%2."/>
      <w:lvlJc w:val="left"/>
      <w:pPr>
        <w:tabs>
          <w:tab w:val="num" w:pos="2149"/>
        </w:tabs>
        <w:ind w:left="2149" w:hanging="360"/>
      </w:pPr>
    </w:lvl>
    <w:lvl w:ilvl="2" w:tplc="04190005" w:tentative="1">
      <w:start w:val="1"/>
      <w:numFmt w:val="lowerRoman"/>
      <w:lvlText w:val="%3."/>
      <w:lvlJc w:val="right"/>
      <w:pPr>
        <w:tabs>
          <w:tab w:val="num" w:pos="2869"/>
        </w:tabs>
        <w:ind w:left="2869" w:hanging="180"/>
      </w:pPr>
    </w:lvl>
    <w:lvl w:ilvl="3" w:tplc="04190001" w:tentative="1">
      <w:start w:val="1"/>
      <w:numFmt w:val="decimal"/>
      <w:lvlText w:val="%4."/>
      <w:lvlJc w:val="left"/>
      <w:pPr>
        <w:tabs>
          <w:tab w:val="num" w:pos="3589"/>
        </w:tabs>
        <w:ind w:left="3589" w:hanging="360"/>
      </w:pPr>
    </w:lvl>
    <w:lvl w:ilvl="4" w:tplc="04190003" w:tentative="1">
      <w:start w:val="1"/>
      <w:numFmt w:val="lowerLetter"/>
      <w:lvlText w:val="%5."/>
      <w:lvlJc w:val="left"/>
      <w:pPr>
        <w:tabs>
          <w:tab w:val="num" w:pos="4309"/>
        </w:tabs>
        <w:ind w:left="4309" w:hanging="360"/>
      </w:pPr>
    </w:lvl>
    <w:lvl w:ilvl="5" w:tplc="04190005" w:tentative="1">
      <w:start w:val="1"/>
      <w:numFmt w:val="lowerRoman"/>
      <w:lvlText w:val="%6."/>
      <w:lvlJc w:val="right"/>
      <w:pPr>
        <w:tabs>
          <w:tab w:val="num" w:pos="5029"/>
        </w:tabs>
        <w:ind w:left="5029" w:hanging="180"/>
      </w:pPr>
    </w:lvl>
    <w:lvl w:ilvl="6" w:tplc="04190001" w:tentative="1">
      <w:start w:val="1"/>
      <w:numFmt w:val="decimal"/>
      <w:lvlText w:val="%7."/>
      <w:lvlJc w:val="left"/>
      <w:pPr>
        <w:tabs>
          <w:tab w:val="num" w:pos="5749"/>
        </w:tabs>
        <w:ind w:left="5749" w:hanging="360"/>
      </w:pPr>
    </w:lvl>
    <w:lvl w:ilvl="7" w:tplc="04190003" w:tentative="1">
      <w:start w:val="1"/>
      <w:numFmt w:val="lowerLetter"/>
      <w:lvlText w:val="%8."/>
      <w:lvlJc w:val="left"/>
      <w:pPr>
        <w:tabs>
          <w:tab w:val="num" w:pos="6469"/>
        </w:tabs>
        <w:ind w:left="6469" w:hanging="360"/>
      </w:pPr>
    </w:lvl>
    <w:lvl w:ilvl="8" w:tplc="04190005" w:tentative="1">
      <w:start w:val="1"/>
      <w:numFmt w:val="lowerRoman"/>
      <w:lvlText w:val="%9."/>
      <w:lvlJc w:val="right"/>
      <w:pPr>
        <w:tabs>
          <w:tab w:val="num" w:pos="7189"/>
        </w:tabs>
        <w:ind w:left="7189" w:hanging="180"/>
      </w:pPr>
    </w:lvl>
  </w:abstractNum>
  <w:abstractNum w:abstractNumId="38" w15:restartNumberingAfterBreak="0">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9" w15:restartNumberingAfterBreak="0">
    <w:nsid w:val="4D5B68C0"/>
    <w:multiLevelType w:val="multilevel"/>
    <w:tmpl w:val="AFAC065A"/>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0" w15:restartNumberingAfterBreak="0">
    <w:nsid w:val="50441509"/>
    <w:multiLevelType w:val="hybridMultilevel"/>
    <w:tmpl w:val="1682BEEA"/>
    <w:styleLink w:val="51"/>
    <w:lvl w:ilvl="0" w:tplc="9880054C">
      <w:start w:val="1"/>
      <w:numFmt w:val="bullet"/>
      <w:pStyle w:val="a7"/>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1" w15:restartNumberingAfterBreak="0">
    <w:nsid w:val="51B128C0"/>
    <w:multiLevelType w:val="multilevel"/>
    <w:tmpl w:val="83142D5A"/>
    <w:lvl w:ilvl="0">
      <w:start w:val="1"/>
      <w:numFmt w:val="decimal"/>
      <w:pStyle w:val="10"/>
      <w:lvlText w:val="%1"/>
      <w:lvlJc w:val="left"/>
      <w:pPr>
        <w:ind w:left="432" w:hanging="432"/>
      </w:pPr>
    </w:lvl>
    <w:lvl w:ilvl="1">
      <w:start w:val="1"/>
      <w:numFmt w:val="decimal"/>
      <w:pStyle w:val="2"/>
      <w:lvlText w:val="%1.%2"/>
      <w:lvlJc w:val="left"/>
      <w:pPr>
        <w:ind w:left="576" w:hanging="576"/>
      </w:pPr>
    </w:lvl>
    <w:lvl w:ilvl="2">
      <w:start w:val="1"/>
      <w:numFmt w:val="decimal"/>
      <w:pStyle w:val="31"/>
      <w:lvlText w:val="%1.%2.%3"/>
      <w:lvlJc w:val="left"/>
      <w:pPr>
        <w:ind w:left="720" w:hanging="720"/>
      </w:pPr>
    </w:lvl>
    <w:lvl w:ilvl="3">
      <w:start w:val="1"/>
      <w:numFmt w:val="decimal"/>
      <w:pStyle w:val="40"/>
      <w:lvlText w:val="%1.%2.%3.%4"/>
      <w:lvlJc w:val="left"/>
      <w:pPr>
        <w:ind w:left="864" w:hanging="864"/>
      </w:pPr>
    </w:lvl>
    <w:lvl w:ilvl="4">
      <w:start w:val="1"/>
      <w:numFmt w:val="decimal"/>
      <w:pStyle w:val="50"/>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2" w15:restartNumberingAfterBreak="0">
    <w:nsid w:val="538675B7"/>
    <w:multiLevelType w:val="hybridMultilevel"/>
    <w:tmpl w:val="1E38BE60"/>
    <w:lvl w:ilvl="0" w:tplc="1206D6B0">
      <w:start w:val="1"/>
      <w:numFmt w:val="decimal"/>
      <w:pStyle w:val="12"/>
      <w:lvlText w:val="%1."/>
      <w:lvlJc w:val="left"/>
      <w:pPr>
        <w:ind w:left="1134" w:hanging="425"/>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59E60585"/>
    <w:multiLevelType w:val="hybridMultilevel"/>
    <w:tmpl w:val="E78C7934"/>
    <w:lvl w:ilvl="0" w:tplc="0419000F">
      <w:start w:val="1"/>
      <w:numFmt w:val="bullet"/>
      <w:lvlText w:val=""/>
      <w:lvlJc w:val="left"/>
      <w:pPr>
        <w:tabs>
          <w:tab w:val="num" w:pos="3346"/>
        </w:tabs>
        <w:ind w:left="3346" w:hanging="360"/>
      </w:pPr>
      <w:rPr>
        <w:rFonts w:ascii="Symbol" w:hAnsi="Symbol" w:hint="default"/>
        <w:color w:val="auto"/>
      </w:rPr>
    </w:lvl>
    <w:lvl w:ilvl="1" w:tplc="04190001">
      <w:start w:val="1"/>
      <w:numFmt w:val="bullet"/>
      <w:pStyle w:val="13"/>
      <w:lvlText w:val=""/>
      <w:lvlJc w:val="left"/>
      <w:pPr>
        <w:tabs>
          <w:tab w:val="num" w:pos="2149"/>
        </w:tabs>
        <w:ind w:left="2149"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44" w15:restartNumberingAfterBreak="0">
    <w:nsid w:val="5CDF26F8"/>
    <w:multiLevelType w:val="hybridMultilevel"/>
    <w:tmpl w:val="A4864146"/>
    <w:styleLink w:val="1231253"/>
    <w:lvl w:ilvl="0" w:tplc="9424C646">
      <w:start w:val="1"/>
      <w:numFmt w:val="bullet"/>
      <w:lvlText w:val="–"/>
      <w:lvlJc w:val="left"/>
      <w:pPr>
        <w:ind w:left="1353" w:hanging="360"/>
      </w:pPr>
      <w:rPr>
        <w:rFonts w:ascii="Times New Roman CYR" w:hAnsi="Times New Roman CYR" w:cs="Times New Roman"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45" w15:restartNumberingAfterBreak="0">
    <w:nsid w:val="5EA94484"/>
    <w:multiLevelType w:val="singleLevel"/>
    <w:tmpl w:val="3D207538"/>
    <w:lvl w:ilvl="0">
      <w:start w:val="1"/>
      <w:numFmt w:val="bullet"/>
      <w:pStyle w:val="a8"/>
      <w:lvlText w:val="-"/>
      <w:lvlJc w:val="left"/>
      <w:pPr>
        <w:tabs>
          <w:tab w:val="num" w:pos="1077"/>
        </w:tabs>
        <w:ind w:left="1077" w:hanging="368"/>
      </w:pPr>
      <w:rPr>
        <w:rFonts w:ascii="Times New Roman" w:hAnsi="Times New Roman" w:hint="default"/>
        <w:b/>
        <w:i w:val="0"/>
        <w:sz w:val="24"/>
      </w:rPr>
    </w:lvl>
  </w:abstractNum>
  <w:abstractNum w:abstractNumId="46" w15:restartNumberingAfterBreak="0">
    <w:nsid w:val="5F9F2F9F"/>
    <w:multiLevelType w:val="hybridMultilevel"/>
    <w:tmpl w:val="45FC66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62076F62"/>
    <w:multiLevelType w:val="hybridMultilevel"/>
    <w:tmpl w:val="C020016E"/>
    <w:lvl w:ilvl="0" w:tplc="1C5405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15:restartNumberingAfterBreak="0">
    <w:nsid w:val="66D26412"/>
    <w:multiLevelType w:val="hybridMultilevel"/>
    <w:tmpl w:val="D4B6D334"/>
    <w:styleLink w:val="a9"/>
    <w:lvl w:ilvl="0" w:tplc="87E49BF6">
      <w:start w:val="1"/>
      <w:numFmt w:val="decimal"/>
      <w:lvlText w:val="%1."/>
      <w:lvlJc w:val="left"/>
      <w:pPr>
        <w:tabs>
          <w:tab w:val="num" w:pos="927"/>
        </w:tabs>
        <w:ind w:left="927" w:hanging="360"/>
      </w:pPr>
    </w:lvl>
    <w:lvl w:ilvl="1" w:tplc="BD840884">
      <w:start w:val="1"/>
      <w:numFmt w:val="decimal"/>
      <w:lvlText w:val="%2."/>
      <w:lvlJc w:val="left"/>
      <w:pPr>
        <w:tabs>
          <w:tab w:val="num" w:pos="1440"/>
        </w:tabs>
        <w:ind w:left="1440" w:hanging="360"/>
      </w:pPr>
    </w:lvl>
    <w:lvl w:ilvl="2" w:tplc="2CB4806A">
      <w:start w:val="1"/>
      <w:numFmt w:val="decimal"/>
      <w:lvlText w:val="%3."/>
      <w:lvlJc w:val="left"/>
      <w:pPr>
        <w:tabs>
          <w:tab w:val="num" w:pos="2160"/>
        </w:tabs>
        <w:ind w:left="2160" w:hanging="360"/>
      </w:pPr>
    </w:lvl>
    <w:lvl w:ilvl="3" w:tplc="C106738E">
      <w:start w:val="1"/>
      <w:numFmt w:val="decimal"/>
      <w:lvlText w:val="%4."/>
      <w:lvlJc w:val="left"/>
      <w:pPr>
        <w:tabs>
          <w:tab w:val="num" w:pos="2880"/>
        </w:tabs>
        <w:ind w:left="2880" w:hanging="360"/>
      </w:pPr>
    </w:lvl>
    <w:lvl w:ilvl="4" w:tplc="695EBB2C">
      <w:start w:val="1"/>
      <w:numFmt w:val="decimal"/>
      <w:lvlText w:val="%5."/>
      <w:lvlJc w:val="left"/>
      <w:pPr>
        <w:tabs>
          <w:tab w:val="num" w:pos="3600"/>
        </w:tabs>
        <w:ind w:left="3600" w:hanging="360"/>
      </w:pPr>
    </w:lvl>
    <w:lvl w:ilvl="5" w:tplc="0246ABF4">
      <w:start w:val="1"/>
      <w:numFmt w:val="decimal"/>
      <w:lvlText w:val="%6."/>
      <w:lvlJc w:val="left"/>
      <w:pPr>
        <w:tabs>
          <w:tab w:val="num" w:pos="4320"/>
        </w:tabs>
        <w:ind w:left="4320" w:hanging="360"/>
      </w:pPr>
    </w:lvl>
    <w:lvl w:ilvl="6" w:tplc="35D6D44A">
      <w:start w:val="1"/>
      <w:numFmt w:val="decimal"/>
      <w:lvlText w:val="%7."/>
      <w:lvlJc w:val="left"/>
      <w:pPr>
        <w:tabs>
          <w:tab w:val="num" w:pos="5040"/>
        </w:tabs>
        <w:ind w:left="5040" w:hanging="360"/>
      </w:pPr>
    </w:lvl>
    <w:lvl w:ilvl="7" w:tplc="A2065E14">
      <w:start w:val="1"/>
      <w:numFmt w:val="decimal"/>
      <w:lvlText w:val="%8."/>
      <w:lvlJc w:val="left"/>
      <w:pPr>
        <w:tabs>
          <w:tab w:val="num" w:pos="5760"/>
        </w:tabs>
        <w:ind w:left="5760" w:hanging="360"/>
      </w:pPr>
    </w:lvl>
    <w:lvl w:ilvl="8" w:tplc="8D7EA9F8">
      <w:start w:val="1"/>
      <w:numFmt w:val="decimal"/>
      <w:lvlText w:val="%9."/>
      <w:lvlJc w:val="left"/>
      <w:pPr>
        <w:tabs>
          <w:tab w:val="num" w:pos="6480"/>
        </w:tabs>
        <w:ind w:left="6480" w:hanging="360"/>
      </w:pPr>
    </w:lvl>
  </w:abstractNum>
  <w:abstractNum w:abstractNumId="49" w15:restartNumberingAfterBreak="0">
    <w:nsid w:val="68F13BC0"/>
    <w:multiLevelType w:val="multilevel"/>
    <w:tmpl w:val="35CC5B78"/>
    <w:styleLink w:val="11111111"/>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50" w15:restartNumberingAfterBreak="0">
    <w:nsid w:val="69C90727"/>
    <w:multiLevelType w:val="multilevel"/>
    <w:tmpl w:val="F2309E50"/>
    <w:styleLink w:val="22"/>
    <w:lvl w:ilvl="0">
      <w:start w:val="1"/>
      <w:numFmt w:val="bullet"/>
      <w:pStyle w:val="15"/>
      <w:suff w:val="space"/>
      <w:lvlText w:val=""/>
      <w:lvlJc w:val="left"/>
      <w:pPr>
        <w:ind w:left="426" w:firstLine="0"/>
      </w:pPr>
      <w:rPr>
        <w:rFonts w:ascii="Wingdings" w:hAnsi="Wingdings" w:hint="default"/>
      </w:rPr>
    </w:lvl>
    <w:lvl w:ilvl="1">
      <w:start w:val="1"/>
      <w:numFmt w:val="bullet"/>
      <w:pStyle w:val="20"/>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51" w15:restartNumberingAfterBreak="0">
    <w:nsid w:val="7C2F6C85"/>
    <w:multiLevelType w:val="hybridMultilevel"/>
    <w:tmpl w:val="F9028608"/>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52" w15:restartNumberingAfterBreak="0">
    <w:nsid w:val="7ED215C3"/>
    <w:multiLevelType w:val="hybridMultilevel"/>
    <w:tmpl w:val="49EAE3AA"/>
    <w:lvl w:ilvl="0" w:tplc="50BC951E">
      <w:start w:val="1"/>
      <w:numFmt w:val="bullet"/>
      <w:pStyle w:val="S2"/>
      <w:lvlText w:val=""/>
      <w:lvlJc w:val="left"/>
      <w:pPr>
        <w:tabs>
          <w:tab w:val="num" w:pos="1080"/>
        </w:tabs>
        <w:ind w:left="0" w:firstLine="851"/>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num w:numId="1">
    <w:abstractNumId w:val="41"/>
  </w:num>
  <w:num w:numId="2">
    <w:abstractNumId w:val="50"/>
  </w:num>
  <w:num w:numId="3">
    <w:abstractNumId w:val="22"/>
  </w:num>
  <w:num w:numId="4">
    <w:abstractNumId w:val="29"/>
  </w:num>
  <w:num w:numId="5">
    <w:abstractNumId w:val="36"/>
  </w:num>
  <w:num w:numId="6">
    <w:abstractNumId w:val="4"/>
  </w:num>
  <w:num w:numId="7">
    <w:abstractNumId w:val="14"/>
  </w:num>
  <w:num w:numId="8">
    <w:abstractNumId w:val="25"/>
  </w:num>
  <w:num w:numId="9">
    <w:abstractNumId w:val="45"/>
  </w:num>
  <w:num w:numId="10">
    <w:abstractNumId w:val="1"/>
  </w:num>
  <w:num w:numId="11">
    <w:abstractNumId w:val="42"/>
  </w:num>
  <w:num w:numId="12">
    <w:abstractNumId w:val="0"/>
  </w:num>
  <w:num w:numId="13">
    <w:abstractNumId w:val="23"/>
  </w:num>
  <w:num w:numId="14">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num>
  <w:num w:numId="16">
    <w:abstractNumId w:val="13"/>
  </w:num>
  <w:num w:numId="17">
    <w:abstractNumId w:val="48"/>
  </w:num>
  <w:num w:numId="18">
    <w:abstractNumId w:val="2"/>
  </w:num>
  <w:num w:numId="19">
    <w:abstractNumId w:val="20"/>
  </w:num>
  <w:num w:numId="20">
    <w:abstractNumId w:val="15"/>
  </w:num>
  <w:num w:numId="21">
    <w:abstractNumId w:val="5"/>
  </w:num>
  <w:num w:numId="22">
    <w:abstractNumId w:val="11"/>
  </w:num>
  <w:num w:numId="23">
    <w:abstractNumId w:val="40"/>
  </w:num>
  <w:num w:numId="24">
    <w:abstractNumId w:val="21"/>
  </w:num>
  <w:num w:numId="25">
    <w:abstractNumId w:val="35"/>
  </w:num>
  <w:num w:numId="26">
    <w:abstractNumId w:val="24"/>
  </w:num>
  <w:num w:numId="27">
    <w:abstractNumId w:val="39"/>
  </w:num>
  <w:num w:numId="28">
    <w:abstractNumId w:val="26"/>
  </w:num>
  <w:num w:numId="29">
    <w:abstractNumId w:val="3"/>
  </w:num>
  <w:num w:numId="30">
    <w:abstractNumId w:val="43"/>
  </w:num>
  <w:num w:numId="31">
    <w:abstractNumId w:val="38"/>
  </w:num>
  <w:num w:numId="32">
    <w:abstractNumId w:val="8"/>
  </w:num>
  <w:num w:numId="33">
    <w:abstractNumId w:val="19"/>
  </w:num>
  <w:num w:numId="34">
    <w:abstractNumId w:val="31"/>
  </w:num>
  <w:num w:numId="35">
    <w:abstractNumId w:val="30"/>
  </w:num>
  <w:num w:numId="36">
    <w:abstractNumId w:val="16"/>
  </w:num>
  <w:num w:numId="37">
    <w:abstractNumId w:val="28"/>
  </w:num>
  <w:num w:numId="38">
    <w:abstractNumId w:val="52"/>
  </w:num>
  <w:num w:numId="39">
    <w:abstractNumId w:val="37"/>
  </w:num>
  <w:num w:numId="40">
    <w:abstractNumId w:val="9"/>
  </w:num>
  <w:num w:numId="41">
    <w:abstractNumId w:val="6"/>
  </w:num>
  <w:num w:numId="42">
    <w:abstractNumId w:val="18"/>
  </w:num>
  <w:num w:numId="43">
    <w:abstractNumId w:val="49"/>
  </w:num>
  <w:num w:numId="44">
    <w:abstractNumId w:val="10"/>
  </w:num>
  <w:num w:numId="45">
    <w:abstractNumId w:val="44"/>
  </w:num>
  <w:num w:numId="46">
    <w:abstractNumId w:val="12"/>
  </w:num>
  <w:num w:numId="47">
    <w:abstractNumId w:val="17"/>
  </w:num>
  <w:num w:numId="48">
    <w:abstractNumId w:val="47"/>
  </w:num>
  <w:num w:numId="49">
    <w:abstractNumId w:val="51"/>
  </w:num>
  <w:num w:numId="50">
    <w:abstractNumId w:val="32"/>
  </w:num>
  <w:num w:numId="51">
    <w:abstractNumId w:val="33"/>
  </w:num>
  <w:num w:numId="52">
    <w:abstractNumId w:val="34"/>
  </w:num>
  <w:num w:numId="53">
    <w:abstractNumId w:val="46"/>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13D7F"/>
    <w:rsid w:val="00000582"/>
    <w:rsid w:val="0000151E"/>
    <w:rsid w:val="0000159F"/>
    <w:rsid w:val="00007D23"/>
    <w:rsid w:val="00013ACA"/>
    <w:rsid w:val="0001454A"/>
    <w:rsid w:val="00014CE1"/>
    <w:rsid w:val="00015980"/>
    <w:rsid w:val="00016799"/>
    <w:rsid w:val="00017BFC"/>
    <w:rsid w:val="00020D1A"/>
    <w:rsid w:val="0002315C"/>
    <w:rsid w:val="00026439"/>
    <w:rsid w:val="0003251E"/>
    <w:rsid w:val="000329EC"/>
    <w:rsid w:val="00034BC6"/>
    <w:rsid w:val="000358BE"/>
    <w:rsid w:val="0003680A"/>
    <w:rsid w:val="00037E92"/>
    <w:rsid w:val="00043EF6"/>
    <w:rsid w:val="00044AD5"/>
    <w:rsid w:val="00052EEB"/>
    <w:rsid w:val="0006378E"/>
    <w:rsid w:val="00063804"/>
    <w:rsid w:val="0006405D"/>
    <w:rsid w:val="000653F7"/>
    <w:rsid w:val="00065B9D"/>
    <w:rsid w:val="00070E24"/>
    <w:rsid w:val="00071F7F"/>
    <w:rsid w:val="00073DAA"/>
    <w:rsid w:val="0007567E"/>
    <w:rsid w:val="00075BD1"/>
    <w:rsid w:val="0007609E"/>
    <w:rsid w:val="0008062C"/>
    <w:rsid w:val="0009062C"/>
    <w:rsid w:val="000908FC"/>
    <w:rsid w:val="00094A59"/>
    <w:rsid w:val="000A1788"/>
    <w:rsid w:val="000A5894"/>
    <w:rsid w:val="000A5A0D"/>
    <w:rsid w:val="000A6021"/>
    <w:rsid w:val="000A63B1"/>
    <w:rsid w:val="000A6C6D"/>
    <w:rsid w:val="000A7C9D"/>
    <w:rsid w:val="000B2A06"/>
    <w:rsid w:val="000B6975"/>
    <w:rsid w:val="000C3B8C"/>
    <w:rsid w:val="000C731E"/>
    <w:rsid w:val="000D048B"/>
    <w:rsid w:val="000D16BB"/>
    <w:rsid w:val="000E0AE5"/>
    <w:rsid w:val="000E0D31"/>
    <w:rsid w:val="000E139A"/>
    <w:rsid w:val="000E19D0"/>
    <w:rsid w:val="000E3C23"/>
    <w:rsid w:val="000E608F"/>
    <w:rsid w:val="000E6252"/>
    <w:rsid w:val="001040D9"/>
    <w:rsid w:val="00104EEA"/>
    <w:rsid w:val="00105331"/>
    <w:rsid w:val="0011056C"/>
    <w:rsid w:val="0011108B"/>
    <w:rsid w:val="001150FF"/>
    <w:rsid w:val="00121362"/>
    <w:rsid w:val="00122C96"/>
    <w:rsid w:val="001303EF"/>
    <w:rsid w:val="001306ED"/>
    <w:rsid w:val="00130A1A"/>
    <w:rsid w:val="00130B2E"/>
    <w:rsid w:val="00131F72"/>
    <w:rsid w:val="00136BD8"/>
    <w:rsid w:val="00140E3D"/>
    <w:rsid w:val="00143064"/>
    <w:rsid w:val="00146F3F"/>
    <w:rsid w:val="0014702D"/>
    <w:rsid w:val="00150EB4"/>
    <w:rsid w:val="0015404A"/>
    <w:rsid w:val="0015510A"/>
    <w:rsid w:val="001652D3"/>
    <w:rsid w:val="00171A21"/>
    <w:rsid w:val="0017258C"/>
    <w:rsid w:val="00172B54"/>
    <w:rsid w:val="001748B9"/>
    <w:rsid w:val="0017697C"/>
    <w:rsid w:val="00176FB6"/>
    <w:rsid w:val="001819E5"/>
    <w:rsid w:val="0018433D"/>
    <w:rsid w:val="00185964"/>
    <w:rsid w:val="00185FE6"/>
    <w:rsid w:val="00186E31"/>
    <w:rsid w:val="00186FE3"/>
    <w:rsid w:val="001923A1"/>
    <w:rsid w:val="00193FBC"/>
    <w:rsid w:val="0019526A"/>
    <w:rsid w:val="00196060"/>
    <w:rsid w:val="001A0C9D"/>
    <w:rsid w:val="001B5734"/>
    <w:rsid w:val="001B737B"/>
    <w:rsid w:val="001C284C"/>
    <w:rsid w:val="001C4351"/>
    <w:rsid w:val="001C4DE6"/>
    <w:rsid w:val="001D42DE"/>
    <w:rsid w:val="001D5ED3"/>
    <w:rsid w:val="001D5F87"/>
    <w:rsid w:val="001D6DC7"/>
    <w:rsid w:val="001D7FDC"/>
    <w:rsid w:val="001E6447"/>
    <w:rsid w:val="001F1F27"/>
    <w:rsid w:val="001F2F9F"/>
    <w:rsid w:val="001F5A0B"/>
    <w:rsid w:val="001F6A3E"/>
    <w:rsid w:val="001F76DF"/>
    <w:rsid w:val="00210CAC"/>
    <w:rsid w:val="00210EE1"/>
    <w:rsid w:val="00213C2D"/>
    <w:rsid w:val="00221711"/>
    <w:rsid w:val="002307FB"/>
    <w:rsid w:val="00231B7E"/>
    <w:rsid w:val="00243B47"/>
    <w:rsid w:val="00244458"/>
    <w:rsid w:val="00245283"/>
    <w:rsid w:val="00245909"/>
    <w:rsid w:val="00245F9E"/>
    <w:rsid w:val="0024736D"/>
    <w:rsid w:val="002510C8"/>
    <w:rsid w:val="00251A52"/>
    <w:rsid w:val="002539F1"/>
    <w:rsid w:val="00262D53"/>
    <w:rsid w:val="002640C5"/>
    <w:rsid w:val="0026560D"/>
    <w:rsid w:val="00266C16"/>
    <w:rsid w:val="00266E7F"/>
    <w:rsid w:val="00276AEC"/>
    <w:rsid w:val="00276AF0"/>
    <w:rsid w:val="00276D99"/>
    <w:rsid w:val="0027704F"/>
    <w:rsid w:val="00277E66"/>
    <w:rsid w:val="00283D92"/>
    <w:rsid w:val="00285E11"/>
    <w:rsid w:val="00287CF0"/>
    <w:rsid w:val="00287EB7"/>
    <w:rsid w:val="00291008"/>
    <w:rsid w:val="0029224C"/>
    <w:rsid w:val="002952DE"/>
    <w:rsid w:val="002965B9"/>
    <w:rsid w:val="002A177C"/>
    <w:rsid w:val="002A1CCD"/>
    <w:rsid w:val="002A3928"/>
    <w:rsid w:val="002B297A"/>
    <w:rsid w:val="002B316F"/>
    <w:rsid w:val="002B4EF1"/>
    <w:rsid w:val="002B7452"/>
    <w:rsid w:val="002B7B88"/>
    <w:rsid w:val="002C2CFF"/>
    <w:rsid w:val="002D09E7"/>
    <w:rsid w:val="002D1038"/>
    <w:rsid w:val="002D74AF"/>
    <w:rsid w:val="002E6D58"/>
    <w:rsid w:val="002E79D6"/>
    <w:rsid w:val="002F15AA"/>
    <w:rsid w:val="002F15DA"/>
    <w:rsid w:val="002F28F3"/>
    <w:rsid w:val="002F58BF"/>
    <w:rsid w:val="003003C4"/>
    <w:rsid w:val="00301031"/>
    <w:rsid w:val="003011EB"/>
    <w:rsid w:val="00303A1C"/>
    <w:rsid w:val="00303A81"/>
    <w:rsid w:val="00303C8D"/>
    <w:rsid w:val="0030692D"/>
    <w:rsid w:val="00310702"/>
    <w:rsid w:val="00313D7F"/>
    <w:rsid w:val="00316CE9"/>
    <w:rsid w:val="00317662"/>
    <w:rsid w:val="003179A2"/>
    <w:rsid w:val="00317CDB"/>
    <w:rsid w:val="0032085A"/>
    <w:rsid w:val="00323D96"/>
    <w:rsid w:val="00324113"/>
    <w:rsid w:val="00325416"/>
    <w:rsid w:val="00327959"/>
    <w:rsid w:val="0033029F"/>
    <w:rsid w:val="00330DE2"/>
    <w:rsid w:val="00335411"/>
    <w:rsid w:val="00337474"/>
    <w:rsid w:val="00340C14"/>
    <w:rsid w:val="003427A0"/>
    <w:rsid w:val="00342858"/>
    <w:rsid w:val="003477DC"/>
    <w:rsid w:val="0035108E"/>
    <w:rsid w:val="00351E38"/>
    <w:rsid w:val="00353EE1"/>
    <w:rsid w:val="00361E4B"/>
    <w:rsid w:val="003622C1"/>
    <w:rsid w:val="003628AC"/>
    <w:rsid w:val="0036300B"/>
    <w:rsid w:val="0036729E"/>
    <w:rsid w:val="00367D38"/>
    <w:rsid w:val="00370CFD"/>
    <w:rsid w:val="0037426E"/>
    <w:rsid w:val="0037705F"/>
    <w:rsid w:val="00380042"/>
    <w:rsid w:val="00381592"/>
    <w:rsid w:val="0039206D"/>
    <w:rsid w:val="00393F3B"/>
    <w:rsid w:val="00394F97"/>
    <w:rsid w:val="003A2893"/>
    <w:rsid w:val="003A2B36"/>
    <w:rsid w:val="003A60BF"/>
    <w:rsid w:val="003A63AC"/>
    <w:rsid w:val="003A7FB6"/>
    <w:rsid w:val="003B1809"/>
    <w:rsid w:val="003B5DE6"/>
    <w:rsid w:val="003C11F7"/>
    <w:rsid w:val="003C1363"/>
    <w:rsid w:val="003C5FEC"/>
    <w:rsid w:val="003D2393"/>
    <w:rsid w:val="003D5155"/>
    <w:rsid w:val="003E0413"/>
    <w:rsid w:val="003E095B"/>
    <w:rsid w:val="003E1384"/>
    <w:rsid w:val="003E3B2A"/>
    <w:rsid w:val="003E49E2"/>
    <w:rsid w:val="003F2438"/>
    <w:rsid w:val="003F7B9B"/>
    <w:rsid w:val="0040293E"/>
    <w:rsid w:val="00421336"/>
    <w:rsid w:val="0042556F"/>
    <w:rsid w:val="0042571A"/>
    <w:rsid w:val="00425AF7"/>
    <w:rsid w:val="00425C80"/>
    <w:rsid w:val="004310F6"/>
    <w:rsid w:val="00432E97"/>
    <w:rsid w:val="004371FE"/>
    <w:rsid w:val="00443A71"/>
    <w:rsid w:val="00446572"/>
    <w:rsid w:val="00446D8D"/>
    <w:rsid w:val="00447623"/>
    <w:rsid w:val="00451412"/>
    <w:rsid w:val="00451543"/>
    <w:rsid w:val="00451E44"/>
    <w:rsid w:val="00455BE9"/>
    <w:rsid w:val="004576D0"/>
    <w:rsid w:val="00457D11"/>
    <w:rsid w:val="00457D17"/>
    <w:rsid w:val="004616B2"/>
    <w:rsid w:val="00461B47"/>
    <w:rsid w:val="00464633"/>
    <w:rsid w:val="00471569"/>
    <w:rsid w:val="00472BD5"/>
    <w:rsid w:val="00474498"/>
    <w:rsid w:val="00475A8D"/>
    <w:rsid w:val="00480036"/>
    <w:rsid w:val="0048373E"/>
    <w:rsid w:val="00483A2A"/>
    <w:rsid w:val="0048447F"/>
    <w:rsid w:val="00486256"/>
    <w:rsid w:val="0048774E"/>
    <w:rsid w:val="00487971"/>
    <w:rsid w:val="00490BEE"/>
    <w:rsid w:val="0049178D"/>
    <w:rsid w:val="00491D7E"/>
    <w:rsid w:val="004A0E96"/>
    <w:rsid w:val="004A2E19"/>
    <w:rsid w:val="004A3163"/>
    <w:rsid w:val="004A569F"/>
    <w:rsid w:val="004A66F0"/>
    <w:rsid w:val="004B01B2"/>
    <w:rsid w:val="004B15D1"/>
    <w:rsid w:val="004B413D"/>
    <w:rsid w:val="004B4701"/>
    <w:rsid w:val="004B6727"/>
    <w:rsid w:val="004C4F67"/>
    <w:rsid w:val="004D1618"/>
    <w:rsid w:val="004D651C"/>
    <w:rsid w:val="004D6EAB"/>
    <w:rsid w:val="004E3A32"/>
    <w:rsid w:val="004E3A74"/>
    <w:rsid w:val="004F30CE"/>
    <w:rsid w:val="004F6A80"/>
    <w:rsid w:val="004F6AE8"/>
    <w:rsid w:val="00506A74"/>
    <w:rsid w:val="0051041A"/>
    <w:rsid w:val="00520531"/>
    <w:rsid w:val="00531006"/>
    <w:rsid w:val="00532E4F"/>
    <w:rsid w:val="005333E4"/>
    <w:rsid w:val="005358F5"/>
    <w:rsid w:val="0054029A"/>
    <w:rsid w:val="00540D03"/>
    <w:rsid w:val="00542764"/>
    <w:rsid w:val="005435CE"/>
    <w:rsid w:val="005440DB"/>
    <w:rsid w:val="005502A5"/>
    <w:rsid w:val="00553CAF"/>
    <w:rsid w:val="005576BA"/>
    <w:rsid w:val="00560DF2"/>
    <w:rsid w:val="005706A5"/>
    <w:rsid w:val="00570AC3"/>
    <w:rsid w:val="005710E1"/>
    <w:rsid w:val="00573265"/>
    <w:rsid w:val="00573705"/>
    <w:rsid w:val="005756F7"/>
    <w:rsid w:val="00580D66"/>
    <w:rsid w:val="00585A09"/>
    <w:rsid w:val="0058636B"/>
    <w:rsid w:val="00587809"/>
    <w:rsid w:val="005878CC"/>
    <w:rsid w:val="00590443"/>
    <w:rsid w:val="005913D2"/>
    <w:rsid w:val="0059709E"/>
    <w:rsid w:val="005A5E0F"/>
    <w:rsid w:val="005B17A7"/>
    <w:rsid w:val="005B2100"/>
    <w:rsid w:val="005B6887"/>
    <w:rsid w:val="005C530F"/>
    <w:rsid w:val="005C5EE1"/>
    <w:rsid w:val="005C6A01"/>
    <w:rsid w:val="005C7342"/>
    <w:rsid w:val="005D37C6"/>
    <w:rsid w:val="005D3FD9"/>
    <w:rsid w:val="005D43F5"/>
    <w:rsid w:val="005D4590"/>
    <w:rsid w:val="005D7F33"/>
    <w:rsid w:val="005E070C"/>
    <w:rsid w:val="005F14DE"/>
    <w:rsid w:val="005F50A7"/>
    <w:rsid w:val="005F5FF4"/>
    <w:rsid w:val="005F692F"/>
    <w:rsid w:val="005F6B6E"/>
    <w:rsid w:val="00606487"/>
    <w:rsid w:val="00606CA7"/>
    <w:rsid w:val="00613DBF"/>
    <w:rsid w:val="00614F97"/>
    <w:rsid w:val="00615471"/>
    <w:rsid w:val="00615C85"/>
    <w:rsid w:val="006206E5"/>
    <w:rsid w:val="00620CF8"/>
    <w:rsid w:val="006212AE"/>
    <w:rsid w:val="00621C63"/>
    <w:rsid w:val="006226C2"/>
    <w:rsid w:val="00635FA3"/>
    <w:rsid w:val="00637542"/>
    <w:rsid w:val="00642562"/>
    <w:rsid w:val="00644251"/>
    <w:rsid w:val="00647AA7"/>
    <w:rsid w:val="006505E9"/>
    <w:rsid w:val="00653E7B"/>
    <w:rsid w:val="006553FE"/>
    <w:rsid w:val="00663614"/>
    <w:rsid w:val="00665AFF"/>
    <w:rsid w:val="0067301B"/>
    <w:rsid w:val="006735C8"/>
    <w:rsid w:val="006754D0"/>
    <w:rsid w:val="00676ED3"/>
    <w:rsid w:val="00677537"/>
    <w:rsid w:val="00681773"/>
    <w:rsid w:val="00684ABE"/>
    <w:rsid w:val="00686AED"/>
    <w:rsid w:val="00686BE1"/>
    <w:rsid w:val="00686E98"/>
    <w:rsid w:val="00686ECB"/>
    <w:rsid w:val="00690CB6"/>
    <w:rsid w:val="00691056"/>
    <w:rsid w:val="00694C00"/>
    <w:rsid w:val="006958DC"/>
    <w:rsid w:val="00697338"/>
    <w:rsid w:val="00697BD9"/>
    <w:rsid w:val="00697C9C"/>
    <w:rsid w:val="006A1318"/>
    <w:rsid w:val="006A1E47"/>
    <w:rsid w:val="006A3108"/>
    <w:rsid w:val="006A3A28"/>
    <w:rsid w:val="006A3F84"/>
    <w:rsid w:val="006A73BF"/>
    <w:rsid w:val="006B1195"/>
    <w:rsid w:val="006B2769"/>
    <w:rsid w:val="006B4B99"/>
    <w:rsid w:val="006B4D03"/>
    <w:rsid w:val="006C0190"/>
    <w:rsid w:val="006C1D8C"/>
    <w:rsid w:val="006D0749"/>
    <w:rsid w:val="006D4B25"/>
    <w:rsid w:val="006D53BA"/>
    <w:rsid w:val="006D62F4"/>
    <w:rsid w:val="006E1943"/>
    <w:rsid w:val="006E1CC0"/>
    <w:rsid w:val="006E22DE"/>
    <w:rsid w:val="006E6898"/>
    <w:rsid w:val="006E6922"/>
    <w:rsid w:val="006E6B1F"/>
    <w:rsid w:val="006E71CB"/>
    <w:rsid w:val="006F1CF4"/>
    <w:rsid w:val="006F1E23"/>
    <w:rsid w:val="006F3591"/>
    <w:rsid w:val="007021D8"/>
    <w:rsid w:val="007075B0"/>
    <w:rsid w:val="00711B5A"/>
    <w:rsid w:val="007140DA"/>
    <w:rsid w:val="00715106"/>
    <w:rsid w:val="00716115"/>
    <w:rsid w:val="00720493"/>
    <w:rsid w:val="007209A2"/>
    <w:rsid w:val="00721909"/>
    <w:rsid w:val="00723431"/>
    <w:rsid w:val="00723506"/>
    <w:rsid w:val="00723DF0"/>
    <w:rsid w:val="007331BF"/>
    <w:rsid w:val="007417A3"/>
    <w:rsid w:val="007520E4"/>
    <w:rsid w:val="00752947"/>
    <w:rsid w:val="00753A79"/>
    <w:rsid w:val="0075408B"/>
    <w:rsid w:val="00755B55"/>
    <w:rsid w:val="0075698A"/>
    <w:rsid w:val="00760EA9"/>
    <w:rsid w:val="00761BD6"/>
    <w:rsid w:val="00767C9A"/>
    <w:rsid w:val="007752FB"/>
    <w:rsid w:val="00775775"/>
    <w:rsid w:val="00775A9B"/>
    <w:rsid w:val="007771D0"/>
    <w:rsid w:val="00777911"/>
    <w:rsid w:val="00780B17"/>
    <w:rsid w:val="00780BC4"/>
    <w:rsid w:val="00781190"/>
    <w:rsid w:val="00787A6E"/>
    <w:rsid w:val="00790D59"/>
    <w:rsid w:val="00794107"/>
    <w:rsid w:val="0079487F"/>
    <w:rsid w:val="007A02A4"/>
    <w:rsid w:val="007A1EF9"/>
    <w:rsid w:val="007A7871"/>
    <w:rsid w:val="007A7967"/>
    <w:rsid w:val="007B45B7"/>
    <w:rsid w:val="007B6C26"/>
    <w:rsid w:val="007D109D"/>
    <w:rsid w:val="007D52A3"/>
    <w:rsid w:val="007D78AD"/>
    <w:rsid w:val="007E03FE"/>
    <w:rsid w:val="007E4F6E"/>
    <w:rsid w:val="007E5CB4"/>
    <w:rsid w:val="007E6B9A"/>
    <w:rsid w:val="007E6D6B"/>
    <w:rsid w:val="007F19B1"/>
    <w:rsid w:val="007F3562"/>
    <w:rsid w:val="007F4534"/>
    <w:rsid w:val="007F53B5"/>
    <w:rsid w:val="007F5D1C"/>
    <w:rsid w:val="007F642B"/>
    <w:rsid w:val="00800F86"/>
    <w:rsid w:val="00802C93"/>
    <w:rsid w:val="0080600E"/>
    <w:rsid w:val="00806FB0"/>
    <w:rsid w:val="008075E8"/>
    <w:rsid w:val="00807D86"/>
    <w:rsid w:val="00812449"/>
    <w:rsid w:val="008141E4"/>
    <w:rsid w:val="00816A3E"/>
    <w:rsid w:val="00817D1C"/>
    <w:rsid w:val="0082312D"/>
    <w:rsid w:val="008236BB"/>
    <w:rsid w:val="008242AC"/>
    <w:rsid w:val="00827A77"/>
    <w:rsid w:val="00827BE8"/>
    <w:rsid w:val="0083785F"/>
    <w:rsid w:val="00842E3E"/>
    <w:rsid w:val="00844220"/>
    <w:rsid w:val="00844EE3"/>
    <w:rsid w:val="00852801"/>
    <w:rsid w:val="00852884"/>
    <w:rsid w:val="00855D4B"/>
    <w:rsid w:val="008631CC"/>
    <w:rsid w:val="00863CB2"/>
    <w:rsid w:val="00865937"/>
    <w:rsid w:val="00872142"/>
    <w:rsid w:val="008735C5"/>
    <w:rsid w:val="00873B3E"/>
    <w:rsid w:val="00873DFE"/>
    <w:rsid w:val="00874D53"/>
    <w:rsid w:val="00876DEC"/>
    <w:rsid w:val="00881712"/>
    <w:rsid w:val="008820BD"/>
    <w:rsid w:val="00882246"/>
    <w:rsid w:val="00884794"/>
    <w:rsid w:val="00884C0C"/>
    <w:rsid w:val="00885E8A"/>
    <w:rsid w:val="00887E84"/>
    <w:rsid w:val="008936D8"/>
    <w:rsid w:val="008A42FC"/>
    <w:rsid w:val="008A6B71"/>
    <w:rsid w:val="008A7E8D"/>
    <w:rsid w:val="008B0ED6"/>
    <w:rsid w:val="008B42C1"/>
    <w:rsid w:val="008B63AB"/>
    <w:rsid w:val="008B69FB"/>
    <w:rsid w:val="008B76FE"/>
    <w:rsid w:val="008C18DB"/>
    <w:rsid w:val="008C2DA3"/>
    <w:rsid w:val="008C2F5B"/>
    <w:rsid w:val="008D1C61"/>
    <w:rsid w:val="008D24F3"/>
    <w:rsid w:val="008E08C7"/>
    <w:rsid w:val="008E101E"/>
    <w:rsid w:val="008E2DB1"/>
    <w:rsid w:val="008E3E27"/>
    <w:rsid w:val="008E4321"/>
    <w:rsid w:val="008F0CD3"/>
    <w:rsid w:val="008F3B51"/>
    <w:rsid w:val="008F4B20"/>
    <w:rsid w:val="008F4EC0"/>
    <w:rsid w:val="00900224"/>
    <w:rsid w:val="00903B16"/>
    <w:rsid w:val="00904A21"/>
    <w:rsid w:val="00906196"/>
    <w:rsid w:val="00910687"/>
    <w:rsid w:val="009107B5"/>
    <w:rsid w:val="0091252C"/>
    <w:rsid w:val="009173E2"/>
    <w:rsid w:val="00920C80"/>
    <w:rsid w:val="00926095"/>
    <w:rsid w:val="009316FB"/>
    <w:rsid w:val="00934478"/>
    <w:rsid w:val="00935040"/>
    <w:rsid w:val="009418B3"/>
    <w:rsid w:val="00946555"/>
    <w:rsid w:val="009537F2"/>
    <w:rsid w:val="00956610"/>
    <w:rsid w:val="009575BF"/>
    <w:rsid w:val="00957857"/>
    <w:rsid w:val="0097224E"/>
    <w:rsid w:val="00973D24"/>
    <w:rsid w:val="009863F9"/>
    <w:rsid w:val="00986671"/>
    <w:rsid w:val="009902E9"/>
    <w:rsid w:val="009916FC"/>
    <w:rsid w:val="009944E8"/>
    <w:rsid w:val="00997B49"/>
    <w:rsid w:val="009A0B2A"/>
    <w:rsid w:val="009B05C9"/>
    <w:rsid w:val="009B2ACD"/>
    <w:rsid w:val="009B3AF7"/>
    <w:rsid w:val="009B5F6F"/>
    <w:rsid w:val="009C2DC2"/>
    <w:rsid w:val="009C33DB"/>
    <w:rsid w:val="009C5B9B"/>
    <w:rsid w:val="009C5E6C"/>
    <w:rsid w:val="009D1574"/>
    <w:rsid w:val="009D17C5"/>
    <w:rsid w:val="009D2C86"/>
    <w:rsid w:val="009D4F0E"/>
    <w:rsid w:val="009D7DE6"/>
    <w:rsid w:val="009E4C06"/>
    <w:rsid w:val="009E762E"/>
    <w:rsid w:val="009F0BD3"/>
    <w:rsid w:val="009F15E7"/>
    <w:rsid w:val="009F47B6"/>
    <w:rsid w:val="009F47F4"/>
    <w:rsid w:val="009F57AC"/>
    <w:rsid w:val="009F5E81"/>
    <w:rsid w:val="00A01677"/>
    <w:rsid w:val="00A017CB"/>
    <w:rsid w:val="00A026F3"/>
    <w:rsid w:val="00A02E64"/>
    <w:rsid w:val="00A034FD"/>
    <w:rsid w:val="00A04859"/>
    <w:rsid w:val="00A075B7"/>
    <w:rsid w:val="00A1235B"/>
    <w:rsid w:val="00A13088"/>
    <w:rsid w:val="00A13400"/>
    <w:rsid w:val="00A13570"/>
    <w:rsid w:val="00A2071E"/>
    <w:rsid w:val="00A229F9"/>
    <w:rsid w:val="00A234CD"/>
    <w:rsid w:val="00A27025"/>
    <w:rsid w:val="00A273C2"/>
    <w:rsid w:val="00A30BEA"/>
    <w:rsid w:val="00A3590B"/>
    <w:rsid w:val="00A35DF9"/>
    <w:rsid w:val="00A4350D"/>
    <w:rsid w:val="00A54D6A"/>
    <w:rsid w:val="00A57E19"/>
    <w:rsid w:val="00A6078B"/>
    <w:rsid w:val="00A6161C"/>
    <w:rsid w:val="00A6468C"/>
    <w:rsid w:val="00A75B39"/>
    <w:rsid w:val="00A7695C"/>
    <w:rsid w:val="00A77C1E"/>
    <w:rsid w:val="00A8023C"/>
    <w:rsid w:val="00A812FD"/>
    <w:rsid w:val="00A816DF"/>
    <w:rsid w:val="00A85A00"/>
    <w:rsid w:val="00A8705C"/>
    <w:rsid w:val="00A92B85"/>
    <w:rsid w:val="00A9462E"/>
    <w:rsid w:val="00A94CA2"/>
    <w:rsid w:val="00A94ECF"/>
    <w:rsid w:val="00AA1B94"/>
    <w:rsid w:val="00AA217E"/>
    <w:rsid w:val="00AB06C2"/>
    <w:rsid w:val="00AB46CB"/>
    <w:rsid w:val="00AB556B"/>
    <w:rsid w:val="00AC1907"/>
    <w:rsid w:val="00AC1C09"/>
    <w:rsid w:val="00AC1EB1"/>
    <w:rsid w:val="00AC4083"/>
    <w:rsid w:val="00AD26E3"/>
    <w:rsid w:val="00AD3569"/>
    <w:rsid w:val="00AD41CC"/>
    <w:rsid w:val="00AD5CA6"/>
    <w:rsid w:val="00AD736B"/>
    <w:rsid w:val="00AD7921"/>
    <w:rsid w:val="00AE032A"/>
    <w:rsid w:val="00AE2067"/>
    <w:rsid w:val="00AE2F99"/>
    <w:rsid w:val="00AE633B"/>
    <w:rsid w:val="00AE7D74"/>
    <w:rsid w:val="00AF7313"/>
    <w:rsid w:val="00B000E8"/>
    <w:rsid w:val="00B01F66"/>
    <w:rsid w:val="00B0430C"/>
    <w:rsid w:val="00B046B9"/>
    <w:rsid w:val="00B07577"/>
    <w:rsid w:val="00B11633"/>
    <w:rsid w:val="00B117E6"/>
    <w:rsid w:val="00B13F9C"/>
    <w:rsid w:val="00B16402"/>
    <w:rsid w:val="00B22203"/>
    <w:rsid w:val="00B23AF8"/>
    <w:rsid w:val="00B3058F"/>
    <w:rsid w:val="00B30A5A"/>
    <w:rsid w:val="00B32C50"/>
    <w:rsid w:val="00B3333E"/>
    <w:rsid w:val="00B337A9"/>
    <w:rsid w:val="00B33E54"/>
    <w:rsid w:val="00B346A8"/>
    <w:rsid w:val="00B366E5"/>
    <w:rsid w:val="00B40278"/>
    <w:rsid w:val="00B41427"/>
    <w:rsid w:val="00B41A9C"/>
    <w:rsid w:val="00B44432"/>
    <w:rsid w:val="00B445DD"/>
    <w:rsid w:val="00B50817"/>
    <w:rsid w:val="00B50FCB"/>
    <w:rsid w:val="00B560AE"/>
    <w:rsid w:val="00B6061C"/>
    <w:rsid w:val="00B734CB"/>
    <w:rsid w:val="00B74135"/>
    <w:rsid w:val="00B7485B"/>
    <w:rsid w:val="00B7487B"/>
    <w:rsid w:val="00B76B7D"/>
    <w:rsid w:val="00B82D0A"/>
    <w:rsid w:val="00B8312E"/>
    <w:rsid w:val="00B8559F"/>
    <w:rsid w:val="00B86583"/>
    <w:rsid w:val="00B87C34"/>
    <w:rsid w:val="00B916B7"/>
    <w:rsid w:val="00B935E5"/>
    <w:rsid w:val="00B94503"/>
    <w:rsid w:val="00B97786"/>
    <w:rsid w:val="00BA35A0"/>
    <w:rsid w:val="00BA4189"/>
    <w:rsid w:val="00BA47E2"/>
    <w:rsid w:val="00BB78F0"/>
    <w:rsid w:val="00BC1F25"/>
    <w:rsid w:val="00BC1F49"/>
    <w:rsid w:val="00BC367A"/>
    <w:rsid w:val="00BC759C"/>
    <w:rsid w:val="00BD0CF4"/>
    <w:rsid w:val="00BD1E6A"/>
    <w:rsid w:val="00BD46A4"/>
    <w:rsid w:val="00BD4EFA"/>
    <w:rsid w:val="00BE166E"/>
    <w:rsid w:val="00BF1A6A"/>
    <w:rsid w:val="00BF523E"/>
    <w:rsid w:val="00BF5545"/>
    <w:rsid w:val="00BF5E9B"/>
    <w:rsid w:val="00BF7161"/>
    <w:rsid w:val="00BF7E63"/>
    <w:rsid w:val="00C00530"/>
    <w:rsid w:val="00C02829"/>
    <w:rsid w:val="00C0419E"/>
    <w:rsid w:val="00C0465B"/>
    <w:rsid w:val="00C1245E"/>
    <w:rsid w:val="00C12BEB"/>
    <w:rsid w:val="00C13261"/>
    <w:rsid w:val="00C15D37"/>
    <w:rsid w:val="00C17619"/>
    <w:rsid w:val="00C17666"/>
    <w:rsid w:val="00C17CE9"/>
    <w:rsid w:val="00C2399B"/>
    <w:rsid w:val="00C23A0A"/>
    <w:rsid w:val="00C24373"/>
    <w:rsid w:val="00C268A1"/>
    <w:rsid w:val="00C269E0"/>
    <w:rsid w:val="00C26F4C"/>
    <w:rsid w:val="00C312BA"/>
    <w:rsid w:val="00C322F6"/>
    <w:rsid w:val="00C3252C"/>
    <w:rsid w:val="00C35293"/>
    <w:rsid w:val="00C36797"/>
    <w:rsid w:val="00C42520"/>
    <w:rsid w:val="00C44117"/>
    <w:rsid w:val="00C50542"/>
    <w:rsid w:val="00C566BD"/>
    <w:rsid w:val="00C60F5C"/>
    <w:rsid w:val="00C703B8"/>
    <w:rsid w:val="00C73791"/>
    <w:rsid w:val="00C75E7F"/>
    <w:rsid w:val="00C81A25"/>
    <w:rsid w:val="00C82069"/>
    <w:rsid w:val="00C83D41"/>
    <w:rsid w:val="00C852E9"/>
    <w:rsid w:val="00C85EAF"/>
    <w:rsid w:val="00C8608C"/>
    <w:rsid w:val="00C87838"/>
    <w:rsid w:val="00C90B63"/>
    <w:rsid w:val="00C94788"/>
    <w:rsid w:val="00C94DC1"/>
    <w:rsid w:val="00CA0268"/>
    <w:rsid w:val="00CA1048"/>
    <w:rsid w:val="00CA2501"/>
    <w:rsid w:val="00CA2ECD"/>
    <w:rsid w:val="00CA54A0"/>
    <w:rsid w:val="00CA674A"/>
    <w:rsid w:val="00CA7A31"/>
    <w:rsid w:val="00CB0F1F"/>
    <w:rsid w:val="00CB2346"/>
    <w:rsid w:val="00CB7F5E"/>
    <w:rsid w:val="00CC175A"/>
    <w:rsid w:val="00CC395A"/>
    <w:rsid w:val="00CC522E"/>
    <w:rsid w:val="00CC65FF"/>
    <w:rsid w:val="00CD278F"/>
    <w:rsid w:val="00CD41E9"/>
    <w:rsid w:val="00CD6199"/>
    <w:rsid w:val="00CD7288"/>
    <w:rsid w:val="00CE3466"/>
    <w:rsid w:val="00CE5649"/>
    <w:rsid w:val="00CE6B5B"/>
    <w:rsid w:val="00CF0B75"/>
    <w:rsid w:val="00D01577"/>
    <w:rsid w:val="00D030BE"/>
    <w:rsid w:val="00D05C29"/>
    <w:rsid w:val="00D06749"/>
    <w:rsid w:val="00D06942"/>
    <w:rsid w:val="00D10FBE"/>
    <w:rsid w:val="00D12AFC"/>
    <w:rsid w:val="00D151CD"/>
    <w:rsid w:val="00D3167A"/>
    <w:rsid w:val="00D33944"/>
    <w:rsid w:val="00D33B6E"/>
    <w:rsid w:val="00D378BD"/>
    <w:rsid w:val="00D37D22"/>
    <w:rsid w:val="00D44268"/>
    <w:rsid w:val="00D46781"/>
    <w:rsid w:val="00D47C1D"/>
    <w:rsid w:val="00D5079B"/>
    <w:rsid w:val="00D510F1"/>
    <w:rsid w:val="00D5387E"/>
    <w:rsid w:val="00D57276"/>
    <w:rsid w:val="00D579D5"/>
    <w:rsid w:val="00D6234A"/>
    <w:rsid w:val="00D62671"/>
    <w:rsid w:val="00D64583"/>
    <w:rsid w:val="00D64B79"/>
    <w:rsid w:val="00D66283"/>
    <w:rsid w:val="00D76143"/>
    <w:rsid w:val="00D77A1C"/>
    <w:rsid w:val="00D77FB3"/>
    <w:rsid w:val="00D8194C"/>
    <w:rsid w:val="00D85A0C"/>
    <w:rsid w:val="00D8680E"/>
    <w:rsid w:val="00D90CC7"/>
    <w:rsid w:val="00D92BC1"/>
    <w:rsid w:val="00DA413B"/>
    <w:rsid w:val="00DA7C5F"/>
    <w:rsid w:val="00DB2D0F"/>
    <w:rsid w:val="00DB46EE"/>
    <w:rsid w:val="00DB4E3E"/>
    <w:rsid w:val="00DC2411"/>
    <w:rsid w:val="00DC2AA7"/>
    <w:rsid w:val="00DC74A6"/>
    <w:rsid w:val="00DD0E41"/>
    <w:rsid w:val="00DD2DF6"/>
    <w:rsid w:val="00DD4595"/>
    <w:rsid w:val="00DD620F"/>
    <w:rsid w:val="00DD6C8C"/>
    <w:rsid w:val="00DD7A71"/>
    <w:rsid w:val="00DE0001"/>
    <w:rsid w:val="00DE6109"/>
    <w:rsid w:val="00DF3DB3"/>
    <w:rsid w:val="00E0246D"/>
    <w:rsid w:val="00E06B53"/>
    <w:rsid w:val="00E1464A"/>
    <w:rsid w:val="00E15B56"/>
    <w:rsid w:val="00E168B6"/>
    <w:rsid w:val="00E211D7"/>
    <w:rsid w:val="00E215A5"/>
    <w:rsid w:val="00E23D5F"/>
    <w:rsid w:val="00E247E9"/>
    <w:rsid w:val="00E26067"/>
    <w:rsid w:val="00E263EA"/>
    <w:rsid w:val="00E265CB"/>
    <w:rsid w:val="00E275E6"/>
    <w:rsid w:val="00E35497"/>
    <w:rsid w:val="00E35F4F"/>
    <w:rsid w:val="00E368DF"/>
    <w:rsid w:val="00E37B91"/>
    <w:rsid w:val="00E37F99"/>
    <w:rsid w:val="00E41E27"/>
    <w:rsid w:val="00E44421"/>
    <w:rsid w:val="00E57B58"/>
    <w:rsid w:val="00E62AF5"/>
    <w:rsid w:val="00E66ECC"/>
    <w:rsid w:val="00E67E28"/>
    <w:rsid w:val="00E70DBA"/>
    <w:rsid w:val="00E74867"/>
    <w:rsid w:val="00E755C2"/>
    <w:rsid w:val="00E77BA0"/>
    <w:rsid w:val="00E827B1"/>
    <w:rsid w:val="00E8326D"/>
    <w:rsid w:val="00E83E4A"/>
    <w:rsid w:val="00E84CF3"/>
    <w:rsid w:val="00E90E3A"/>
    <w:rsid w:val="00E92DCA"/>
    <w:rsid w:val="00E961AD"/>
    <w:rsid w:val="00EA68FD"/>
    <w:rsid w:val="00EB1000"/>
    <w:rsid w:val="00EB6233"/>
    <w:rsid w:val="00EC062C"/>
    <w:rsid w:val="00EC18E8"/>
    <w:rsid w:val="00EC22EE"/>
    <w:rsid w:val="00EC4607"/>
    <w:rsid w:val="00EC4EBE"/>
    <w:rsid w:val="00ED12BF"/>
    <w:rsid w:val="00ED532A"/>
    <w:rsid w:val="00ED627D"/>
    <w:rsid w:val="00EF1A84"/>
    <w:rsid w:val="00EF3210"/>
    <w:rsid w:val="00EF3691"/>
    <w:rsid w:val="00EF4B9C"/>
    <w:rsid w:val="00F02ACB"/>
    <w:rsid w:val="00F0357F"/>
    <w:rsid w:val="00F10884"/>
    <w:rsid w:val="00F11C91"/>
    <w:rsid w:val="00F164AE"/>
    <w:rsid w:val="00F169D5"/>
    <w:rsid w:val="00F16FDA"/>
    <w:rsid w:val="00F24CFE"/>
    <w:rsid w:val="00F300A1"/>
    <w:rsid w:val="00F301DE"/>
    <w:rsid w:val="00F40F80"/>
    <w:rsid w:val="00F420F6"/>
    <w:rsid w:val="00F5389D"/>
    <w:rsid w:val="00F53DFC"/>
    <w:rsid w:val="00F5528C"/>
    <w:rsid w:val="00F55CF9"/>
    <w:rsid w:val="00F62124"/>
    <w:rsid w:val="00F62127"/>
    <w:rsid w:val="00F63984"/>
    <w:rsid w:val="00F6415A"/>
    <w:rsid w:val="00F651DD"/>
    <w:rsid w:val="00F704BE"/>
    <w:rsid w:val="00F7193B"/>
    <w:rsid w:val="00F71CA7"/>
    <w:rsid w:val="00F7254E"/>
    <w:rsid w:val="00F74B58"/>
    <w:rsid w:val="00F75361"/>
    <w:rsid w:val="00F764BF"/>
    <w:rsid w:val="00F76EB5"/>
    <w:rsid w:val="00F85101"/>
    <w:rsid w:val="00F92727"/>
    <w:rsid w:val="00F938AB"/>
    <w:rsid w:val="00FA33A7"/>
    <w:rsid w:val="00FA431A"/>
    <w:rsid w:val="00FB20DD"/>
    <w:rsid w:val="00FB23D2"/>
    <w:rsid w:val="00FB26F2"/>
    <w:rsid w:val="00FB2A40"/>
    <w:rsid w:val="00FB4A64"/>
    <w:rsid w:val="00FB4C74"/>
    <w:rsid w:val="00FB6AB3"/>
    <w:rsid w:val="00FC1230"/>
    <w:rsid w:val="00FC525E"/>
    <w:rsid w:val="00FD222B"/>
    <w:rsid w:val="00FD4AB9"/>
    <w:rsid w:val="00FE1AF1"/>
    <w:rsid w:val="00FE6B21"/>
    <w:rsid w:val="00FE7EA3"/>
    <w:rsid w:val="00FF7A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0EBF74"/>
  <w15:docId w15:val="{28F4663F-5409-4375-85B1-7DE0588CDE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a">
    <w:name w:val="Normal"/>
    <w:qFormat/>
    <w:rsid w:val="00684ABE"/>
    <w:pPr>
      <w:spacing w:after="120" w:line="240" w:lineRule="auto"/>
      <w:ind w:firstLine="709"/>
    </w:pPr>
    <w:rPr>
      <w:rFonts w:ascii="Times New Roman" w:eastAsia="Times New Roman" w:hAnsi="Times New Roman" w:cs="Times New Roman"/>
      <w:sz w:val="24"/>
      <w:lang w:eastAsia="ru-RU"/>
    </w:rPr>
  </w:style>
  <w:style w:type="paragraph" w:styleId="10">
    <w:name w:val="heading 1"/>
    <w:aliases w:val="Заголовок_1,Заголовок 1 Знак Знак Знак Знак Знак,Заголовок 1 Знак Знак,H1,новая страница,íîâàÿ ñòðàíèöà"/>
    <w:basedOn w:val="16"/>
    <w:next w:val="aa"/>
    <w:link w:val="17"/>
    <w:uiPriority w:val="9"/>
    <w:qFormat/>
    <w:rsid w:val="001D6DC7"/>
    <w:pPr>
      <w:keepLines/>
      <w:pageBreakBefore/>
      <w:widowControl w:val="0"/>
      <w:numPr>
        <w:numId w:val="1"/>
      </w:numPr>
      <w:tabs>
        <w:tab w:val="left" w:pos="1843"/>
      </w:tabs>
      <w:spacing w:before="240" w:after="120"/>
      <w:contextualSpacing/>
      <w:outlineLvl w:val="0"/>
    </w:pPr>
    <w:rPr>
      <w:rFonts w:eastAsiaTheme="majorEastAsia" w:cstheme="majorBidi"/>
      <w:sz w:val="28"/>
      <w:szCs w:val="28"/>
      <w:u w:val="none"/>
      <w:lang w:eastAsia="en-US"/>
    </w:rPr>
  </w:style>
  <w:style w:type="paragraph" w:styleId="2">
    <w:name w:val="heading 2"/>
    <w:aliases w:val="H2,h2, Знак Знак Знак,Заголовок 11"/>
    <w:basedOn w:val="aa"/>
    <w:next w:val="aa"/>
    <w:link w:val="21"/>
    <w:uiPriority w:val="9"/>
    <w:unhideWhenUsed/>
    <w:qFormat/>
    <w:rsid w:val="00684ABE"/>
    <w:pPr>
      <w:keepNext/>
      <w:keepLines/>
      <w:widowControl w:val="0"/>
      <w:numPr>
        <w:ilvl w:val="1"/>
        <w:numId w:val="1"/>
      </w:numPr>
      <w:spacing w:before="240"/>
      <w:ind w:left="1080" w:hanging="720"/>
      <w:jc w:val="both"/>
      <w:outlineLvl w:val="1"/>
    </w:pPr>
    <w:rPr>
      <w:rFonts w:eastAsiaTheme="majorEastAsia" w:cstheme="majorBidi"/>
      <w:b/>
      <w:bCs/>
      <w:sz w:val="26"/>
      <w:szCs w:val="26"/>
      <w:lang w:eastAsia="en-US"/>
    </w:rPr>
  </w:style>
  <w:style w:type="paragraph" w:styleId="31">
    <w:name w:val="heading 3"/>
    <w:aliases w:val="H3,h3, Знак3"/>
    <w:basedOn w:val="aa"/>
    <w:next w:val="aa"/>
    <w:link w:val="33"/>
    <w:uiPriority w:val="9"/>
    <w:unhideWhenUsed/>
    <w:qFormat/>
    <w:rsid w:val="00531006"/>
    <w:pPr>
      <w:keepLines/>
      <w:numPr>
        <w:ilvl w:val="2"/>
        <w:numId w:val="1"/>
      </w:numPr>
      <w:spacing w:before="40" w:after="0"/>
      <w:ind w:left="1412"/>
      <w:jc w:val="both"/>
      <w:outlineLvl w:val="2"/>
    </w:pPr>
    <w:rPr>
      <w:rFonts w:eastAsiaTheme="majorEastAsia" w:cstheme="majorBidi"/>
      <w:b/>
      <w:szCs w:val="24"/>
    </w:rPr>
  </w:style>
  <w:style w:type="paragraph" w:styleId="40">
    <w:name w:val="heading 4"/>
    <w:basedOn w:val="aa"/>
    <w:next w:val="aa"/>
    <w:link w:val="41"/>
    <w:unhideWhenUsed/>
    <w:qFormat/>
    <w:rsid w:val="00AD41CC"/>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50">
    <w:name w:val="heading 5"/>
    <w:aliases w:val="Underline"/>
    <w:basedOn w:val="aa"/>
    <w:next w:val="aa"/>
    <w:link w:val="52"/>
    <w:unhideWhenUsed/>
    <w:qFormat/>
    <w:rsid w:val="00AD41CC"/>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a"/>
    <w:next w:val="aa"/>
    <w:link w:val="60"/>
    <w:unhideWhenUsed/>
    <w:qFormat/>
    <w:rsid w:val="00AD41CC"/>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a"/>
    <w:next w:val="aa"/>
    <w:link w:val="70"/>
    <w:unhideWhenUsed/>
    <w:qFormat/>
    <w:rsid w:val="00AD41CC"/>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a"/>
    <w:next w:val="aa"/>
    <w:link w:val="80"/>
    <w:unhideWhenUsed/>
    <w:qFormat/>
    <w:rsid w:val="00AD41C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a"/>
    <w:next w:val="aa"/>
    <w:link w:val="90"/>
    <w:unhideWhenUsed/>
    <w:qFormat/>
    <w:rsid w:val="00AD41C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character" w:customStyle="1" w:styleId="17">
    <w:name w:val="Заголовок 1 Знак"/>
    <w:aliases w:val="Заголовок_1 Знак,Заголовок 1 Знак Знак Знак Знак Знак Знак,Заголовок 1 Знак Знак Знак1,H1 Знак1,новая страница Знак,íîâàÿ ñòðàíèöà Знак"/>
    <w:basedOn w:val="ab"/>
    <w:link w:val="10"/>
    <w:uiPriority w:val="9"/>
    <w:rsid w:val="001D6DC7"/>
    <w:rPr>
      <w:rFonts w:ascii="Times New Roman" w:eastAsiaTheme="majorEastAsia" w:hAnsi="Times New Roman" w:cstheme="majorBidi"/>
      <w:b/>
      <w:bCs/>
      <w:sz w:val="28"/>
      <w:szCs w:val="28"/>
    </w:rPr>
  </w:style>
  <w:style w:type="character" w:customStyle="1" w:styleId="21">
    <w:name w:val="Заголовок 2 Знак"/>
    <w:aliases w:val="H2 Знак,h2 Знак, Знак Знак Знак Знак,Заголовок 11 Знак"/>
    <w:basedOn w:val="ab"/>
    <w:link w:val="2"/>
    <w:uiPriority w:val="9"/>
    <w:rsid w:val="00684ABE"/>
    <w:rPr>
      <w:rFonts w:ascii="Times New Roman" w:eastAsiaTheme="majorEastAsia" w:hAnsi="Times New Roman" w:cstheme="majorBidi"/>
      <w:b/>
      <w:bCs/>
      <w:sz w:val="26"/>
      <w:szCs w:val="26"/>
    </w:rPr>
  </w:style>
  <w:style w:type="character" w:customStyle="1" w:styleId="33">
    <w:name w:val="Заголовок 3 Знак"/>
    <w:aliases w:val="H3 Знак,h3 Знак, Знак3 Знак"/>
    <w:basedOn w:val="ab"/>
    <w:link w:val="31"/>
    <w:uiPriority w:val="9"/>
    <w:rsid w:val="00531006"/>
    <w:rPr>
      <w:rFonts w:ascii="Times New Roman" w:eastAsiaTheme="majorEastAsia" w:hAnsi="Times New Roman" w:cstheme="majorBidi"/>
      <w:b/>
      <w:sz w:val="24"/>
      <w:szCs w:val="24"/>
      <w:lang w:eastAsia="ru-RU"/>
    </w:rPr>
  </w:style>
  <w:style w:type="character" w:customStyle="1" w:styleId="41">
    <w:name w:val="Заголовок 4 Знак"/>
    <w:basedOn w:val="ab"/>
    <w:link w:val="40"/>
    <w:rsid w:val="00AD41CC"/>
    <w:rPr>
      <w:rFonts w:asciiTheme="majorHAnsi" w:eastAsiaTheme="majorEastAsia" w:hAnsiTheme="majorHAnsi" w:cstheme="majorBidi"/>
      <w:i/>
      <w:iCs/>
      <w:color w:val="2F5496" w:themeColor="accent1" w:themeShade="BF"/>
      <w:sz w:val="24"/>
      <w:lang w:eastAsia="ru-RU"/>
    </w:rPr>
  </w:style>
  <w:style w:type="character" w:customStyle="1" w:styleId="52">
    <w:name w:val="Заголовок 5 Знак"/>
    <w:aliases w:val="Underline Знак"/>
    <w:basedOn w:val="ab"/>
    <w:link w:val="50"/>
    <w:rsid w:val="00AD41CC"/>
    <w:rPr>
      <w:rFonts w:asciiTheme="majorHAnsi" w:eastAsiaTheme="majorEastAsia" w:hAnsiTheme="majorHAnsi" w:cstheme="majorBidi"/>
      <w:color w:val="2F5496" w:themeColor="accent1" w:themeShade="BF"/>
      <w:sz w:val="24"/>
      <w:lang w:eastAsia="ru-RU"/>
    </w:rPr>
  </w:style>
  <w:style w:type="character" w:customStyle="1" w:styleId="60">
    <w:name w:val="Заголовок 6 Знак"/>
    <w:basedOn w:val="ab"/>
    <w:link w:val="6"/>
    <w:rsid w:val="00AD41CC"/>
    <w:rPr>
      <w:rFonts w:asciiTheme="majorHAnsi" w:eastAsiaTheme="majorEastAsia" w:hAnsiTheme="majorHAnsi" w:cstheme="majorBidi"/>
      <w:color w:val="1F3763" w:themeColor="accent1" w:themeShade="7F"/>
      <w:sz w:val="24"/>
      <w:lang w:eastAsia="ru-RU"/>
    </w:rPr>
  </w:style>
  <w:style w:type="character" w:customStyle="1" w:styleId="70">
    <w:name w:val="Заголовок 7 Знак"/>
    <w:basedOn w:val="ab"/>
    <w:link w:val="7"/>
    <w:rsid w:val="00AD41CC"/>
    <w:rPr>
      <w:rFonts w:asciiTheme="majorHAnsi" w:eastAsiaTheme="majorEastAsia" w:hAnsiTheme="majorHAnsi" w:cstheme="majorBidi"/>
      <w:i/>
      <w:iCs/>
      <w:color w:val="1F3763" w:themeColor="accent1" w:themeShade="7F"/>
      <w:sz w:val="24"/>
      <w:lang w:eastAsia="ru-RU"/>
    </w:rPr>
  </w:style>
  <w:style w:type="character" w:customStyle="1" w:styleId="80">
    <w:name w:val="Заголовок 8 Знак"/>
    <w:basedOn w:val="ab"/>
    <w:link w:val="8"/>
    <w:rsid w:val="00AD41CC"/>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b"/>
    <w:link w:val="9"/>
    <w:rsid w:val="00AD41CC"/>
    <w:rPr>
      <w:rFonts w:asciiTheme="majorHAnsi" w:eastAsiaTheme="majorEastAsia" w:hAnsiTheme="majorHAnsi" w:cstheme="majorBidi"/>
      <w:i/>
      <w:iCs/>
      <w:color w:val="272727" w:themeColor="text1" w:themeTint="D8"/>
      <w:sz w:val="21"/>
      <w:szCs w:val="21"/>
      <w:lang w:eastAsia="ru-RU"/>
    </w:rPr>
  </w:style>
  <w:style w:type="paragraph" w:styleId="ae">
    <w:name w:val="Body Text Indent"/>
    <w:basedOn w:val="aa"/>
    <w:link w:val="af"/>
    <w:unhideWhenUsed/>
    <w:rsid w:val="00AD41CC"/>
    <w:pPr>
      <w:spacing w:after="0"/>
      <w:ind w:firstLine="720"/>
    </w:pPr>
    <w:rPr>
      <w:szCs w:val="20"/>
    </w:rPr>
  </w:style>
  <w:style w:type="character" w:customStyle="1" w:styleId="af">
    <w:name w:val="Основной текст с отступом Знак"/>
    <w:basedOn w:val="ab"/>
    <w:link w:val="ae"/>
    <w:rsid w:val="00AD41CC"/>
    <w:rPr>
      <w:rFonts w:ascii="Times New Roman" w:eastAsia="Times New Roman" w:hAnsi="Times New Roman" w:cs="Times New Roman"/>
      <w:sz w:val="24"/>
      <w:szCs w:val="20"/>
      <w:lang w:eastAsia="ru-RU"/>
    </w:rPr>
  </w:style>
  <w:style w:type="paragraph" w:styleId="18">
    <w:name w:val="toc 1"/>
    <w:basedOn w:val="aa"/>
    <w:next w:val="aa"/>
    <w:autoRedefine/>
    <w:uiPriority w:val="39"/>
    <w:unhideWhenUsed/>
    <w:qFormat/>
    <w:rsid w:val="001D6DC7"/>
    <w:pPr>
      <w:spacing w:after="0"/>
      <w:ind w:firstLine="0"/>
      <w:jc w:val="both"/>
    </w:pPr>
    <w:rPr>
      <w:bCs/>
      <w:caps/>
      <w:szCs w:val="24"/>
    </w:rPr>
  </w:style>
  <w:style w:type="paragraph" w:styleId="23">
    <w:name w:val="toc 2"/>
    <w:basedOn w:val="aa"/>
    <w:next w:val="aa"/>
    <w:autoRedefine/>
    <w:uiPriority w:val="39"/>
    <w:unhideWhenUsed/>
    <w:rsid w:val="00E35497"/>
    <w:pPr>
      <w:tabs>
        <w:tab w:val="left" w:pos="840"/>
        <w:tab w:val="right" w:leader="dot" w:pos="9912"/>
      </w:tabs>
      <w:spacing w:after="0"/>
      <w:ind w:firstLine="0"/>
      <w:jc w:val="both"/>
    </w:pPr>
    <w:rPr>
      <w:bCs/>
      <w:noProof/>
      <w:szCs w:val="24"/>
    </w:rPr>
  </w:style>
  <w:style w:type="paragraph" w:styleId="34">
    <w:name w:val="toc 3"/>
    <w:basedOn w:val="aa"/>
    <w:next w:val="aa"/>
    <w:autoRedefine/>
    <w:uiPriority w:val="39"/>
    <w:unhideWhenUsed/>
    <w:rsid w:val="001D6DC7"/>
    <w:pPr>
      <w:spacing w:after="0"/>
      <w:ind w:firstLine="0"/>
    </w:pPr>
    <w:rPr>
      <w:rFonts w:cstheme="minorHAnsi"/>
      <w:szCs w:val="20"/>
    </w:rPr>
  </w:style>
  <w:style w:type="paragraph" w:styleId="43">
    <w:name w:val="toc 4"/>
    <w:basedOn w:val="aa"/>
    <w:next w:val="aa"/>
    <w:autoRedefine/>
    <w:uiPriority w:val="39"/>
    <w:unhideWhenUsed/>
    <w:rsid w:val="001D6DC7"/>
    <w:pPr>
      <w:spacing w:after="0"/>
      <w:ind w:firstLine="0"/>
    </w:pPr>
    <w:rPr>
      <w:rFonts w:cstheme="minorHAnsi"/>
      <w:szCs w:val="20"/>
    </w:rPr>
  </w:style>
  <w:style w:type="paragraph" w:styleId="53">
    <w:name w:val="toc 5"/>
    <w:basedOn w:val="aa"/>
    <w:next w:val="aa"/>
    <w:autoRedefine/>
    <w:uiPriority w:val="39"/>
    <w:unhideWhenUsed/>
    <w:rsid w:val="00AD41CC"/>
    <w:pPr>
      <w:spacing w:after="0"/>
      <w:ind w:left="840"/>
    </w:pPr>
    <w:rPr>
      <w:rFonts w:asciiTheme="minorHAnsi" w:hAnsiTheme="minorHAnsi" w:cstheme="minorHAnsi"/>
      <w:sz w:val="20"/>
      <w:szCs w:val="20"/>
    </w:rPr>
  </w:style>
  <w:style w:type="paragraph" w:styleId="61">
    <w:name w:val="toc 6"/>
    <w:basedOn w:val="aa"/>
    <w:next w:val="aa"/>
    <w:autoRedefine/>
    <w:uiPriority w:val="39"/>
    <w:unhideWhenUsed/>
    <w:rsid w:val="00AD41CC"/>
    <w:pPr>
      <w:spacing w:after="0"/>
      <w:ind w:left="1120"/>
    </w:pPr>
    <w:rPr>
      <w:rFonts w:asciiTheme="minorHAnsi" w:hAnsiTheme="minorHAnsi" w:cstheme="minorHAnsi"/>
      <w:sz w:val="20"/>
      <w:szCs w:val="20"/>
    </w:rPr>
  </w:style>
  <w:style w:type="paragraph" w:styleId="71">
    <w:name w:val="toc 7"/>
    <w:basedOn w:val="aa"/>
    <w:next w:val="aa"/>
    <w:autoRedefine/>
    <w:uiPriority w:val="39"/>
    <w:unhideWhenUsed/>
    <w:rsid w:val="00AD41CC"/>
    <w:pPr>
      <w:spacing w:after="0"/>
      <w:ind w:left="1400"/>
    </w:pPr>
    <w:rPr>
      <w:rFonts w:asciiTheme="minorHAnsi" w:hAnsiTheme="minorHAnsi" w:cstheme="minorHAnsi"/>
      <w:sz w:val="20"/>
      <w:szCs w:val="20"/>
    </w:rPr>
  </w:style>
  <w:style w:type="paragraph" w:styleId="81">
    <w:name w:val="toc 8"/>
    <w:basedOn w:val="aa"/>
    <w:next w:val="aa"/>
    <w:autoRedefine/>
    <w:uiPriority w:val="39"/>
    <w:unhideWhenUsed/>
    <w:rsid w:val="00AD41CC"/>
    <w:pPr>
      <w:spacing w:after="0"/>
      <w:ind w:left="1680"/>
    </w:pPr>
    <w:rPr>
      <w:rFonts w:asciiTheme="minorHAnsi" w:hAnsiTheme="minorHAnsi" w:cstheme="minorHAnsi"/>
      <w:sz w:val="20"/>
      <w:szCs w:val="20"/>
    </w:rPr>
  </w:style>
  <w:style w:type="paragraph" w:styleId="91">
    <w:name w:val="toc 9"/>
    <w:basedOn w:val="aa"/>
    <w:next w:val="aa"/>
    <w:autoRedefine/>
    <w:uiPriority w:val="39"/>
    <w:unhideWhenUsed/>
    <w:rsid w:val="00AD41CC"/>
    <w:pPr>
      <w:spacing w:after="0"/>
      <w:ind w:left="1960"/>
    </w:pPr>
    <w:rPr>
      <w:rFonts w:asciiTheme="minorHAnsi" w:hAnsiTheme="minorHAnsi" w:cstheme="minorHAnsi"/>
      <w:sz w:val="20"/>
      <w:szCs w:val="20"/>
    </w:rPr>
  </w:style>
  <w:style w:type="paragraph" w:styleId="af0">
    <w:name w:val="List Paragraph"/>
    <w:aliases w:val="Введение,Заголовок мой1,СписокСТПр,Таблицы"/>
    <w:basedOn w:val="aa"/>
    <w:link w:val="af1"/>
    <w:uiPriority w:val="34"/>
    <w:qFormat/>
    <w:rsid w:val="00AD41CC"/>
    <w:pPr>
      <w:widowControl w:val="0"/>
      <w:adjustRightInd w:val="0"/>
      <w:spacing w:after="0"/>
      <w:ind w:left="720" w:firstLine="0"/>
      <w:contextualSpacing/>
      <w:jc w:val="both"/>
      <w:textAlignment w:val="baseline"/>
    </w:pPr>
    <w:rPr>
      <w:noProof/>
      <w:sz w:val="20"/>
      <w:szCs w:val="20"/>
    </w:rPr>
  </w:style>
  <w:style w:type="character" w:customStyle="1" w:styleId="af1">
    <w:name w:val="Абзац списка Знак"/>
    <w:aliases w:val="Введение Знак,Заголовок мой1 Знак,СписокСТПр Знак,Таблицы Знак"/>
    <w:link w:val="af0"/>
    <w:uiPriority w:val="34"/>
    <w:locked/>
    <w:rsid w:val="00AD41CC"/>
    <w:rPr>
      <w:rFonts w:ascii="Times New Roman" w:eastAsia="Times New Roman" w:hAnsi="Times New Roman" w:cs="Times New Roman"/>
      <w:noProof/>
      <w:sz w:val="20"/>
      <w:szCs w:val="20"/>
      <w:lang w:eastAsia="ru-RU"/>
    </w:rPr>
  </w:style>
  <w:style w:type="character" w:styleId="af2">
    <w:name w:val="Hyperlink"/>
    <w:basedOn w:val="ab"/>
    <w:uiPriority w:val="99"/>
    <w:unhideWhenUsed/>
    <w:rsid w:val="00070E24"/>
    <w:rPr>
      <w:color w:val="0563C1" w:themeColor="hyperlink"/>
      <w:u w:val="single"/>
    </w:rPr>
  </w:style>
  <w:style w:type="character" w:customStyle="1" w:styleId="19">
    <w:name w:val="Неразрешенное упоминание1"/>
    <w:basedOn w:val="ab"/>
    <w:uiPriority w:val="99"/>
    <w:semiHidden/>
    <w:unhideWhenUsed/>
    <w:rsid w:val="0042571A"/>
    <w:rPr>
      <w:color w:val="605E5C"/>
      <w:shd w:val="clear" w:color="auto" w:fill="E1DFDD"/>
    </w:rPr>
  </w:style>
  <w:style w:type="numbering" w:customStyle="1" w:styleId="1a">
    <w:name w:val="Нет списка1"/>
    <w:next w:val="ad"/>
    <w:uiPriority w:val="99"/>
    <w:semiHidden/>
    <w:unhideWhenUsed/>
    <w:rsid w:val="0007567E"/>
  </w:style>
  <w:style w:type="table" w:styleId="af3">
    <w:name w:val="Table Grid"/>
    <w:aliases w:val="Table Grid Report"/>
    <w:basedOn w:val="ac"/>
    <w:uiPriority w:val="9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07567E"/>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24">
    <w:name w:val="Body Text Indent 2"/>
    <w:aliases w:val=" Знак,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Знак1 Знак1"/>
    <w:basedOn w:val="aa"/>
    <w:link w:val="25"/>
    <w:rsid w:val="0007567E"/>
    <w:pPr>
      <w:spacing w:after="0"/>
      <w:ind w:left="900" w:hanging="100"/>
      <w:jc w:val="both"/>
    </w:pPr>
    <w:rPr>
      <w:szCs w:val="20"/>
    </w:rPr>
  </w:style>
  <w:style w:type="character" w:customStyle="1" w:styleId="25">
    <w:name w:val="Основной текст с отступом 2 Знак"/>
    <w:aliases w:val=" Знак Знак,Основной текст с отступом 2 Знак Знак Знак Знак Знак Знак2,Основной текст с отступом 22 Знак2,Основной текст с отступом 2 Знак Знак Знак3 Знак Знак Знак2,Основной текст с отступом 2 Знак Знак Знак Знак Знак1"/>
    <w:basedOn w:val="ab"/>
    <w:link w:val="24"/>
    <w:rsid w:val="0007567E"/>
    <w:rPr>
      <w:rFonts w:ascii="Times New Roman" w:eastAsia="Times New Roman" w:hAnsi="Times New Roman" w:cs="Times New Roman"/>
      <w:sz w:val="24"/>
      <w:szCs w:val="20"/>
      <w:lang w:eastAsia="ru-RU"/>
    </w:rPr>
  </w:style>
  <w:style w:type="character" w:styleId="af4">
    <w:name w:val="Strong"/>
    <w:qFormat/>
    <w:rsid w:val="0007567E"/>
    <w:rPr>
      <w:b/>
      <w:bCs/>
    </w:rPr>
  </w:style>
  <w:style w:type="paragraph" w:styleId="af5">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Знак1"/>
    <w:basedOn w:val="aa"/>
    <w:link w:val="af6"/>
    <w:qFormat/>
    <w:rsid w:val="0007567E"/>
    <w:pPr>
      <w:ind w:firstLine="0"/>
    </w:pPr>
    <w:rPr>
      <w:szCs w:val="24"/>
    </w:rPr>
  </w:style>
  <w:style w:type="character" w:customStyle="1" w:styleId="af6">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b"/>
    <w:link w:val="af5"/>
    <w:rsid w:val="0007567E"/>
    <w:rPr>
      <w:rFonts w:ascii="Times New Roman" w:eastAsia="Times New Roman" w:hAnsi="Times New Roman" w:cs="Times New Roman"/>
      <w:sz w:val="24"/>
      <w:szCs w:val="24"/>
      <w:lang w:eastAsia="ru-RU"/>
    </w:rPr>
  </w:style>
  <w:style w:type="paragraph" w:customStyle="1" w:styleId="ConsPlusNonformat">
    <w:name w:val="ConsPlusNonformat"/>
    <w:rsid w:val="000756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a"/>
    <w:link w:val="af8"/>
    <w:rsid w:val="0007567E"/>
    <w:pPr>
      <w:tabs>
        <w:tab w:val="center" w:pos="4677"/>
        <w:tab w:val="right" w:pos="9355"/>
      </w:tabs>
      <w:spacing w:after="0"/>
      <w:ind w:firstLine="0"/>
    </w:pPr>
    <w:rPr>
      <w:szCs w:val="24"/>
    </w:rPr>
  </w:style>
  <w:style w:type="character" w:customStyle="1" w:styleId="af8">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b"/>
    <w:link w:val="af7"/>
    <w:rsid w:val="0007567E"/>
    <w:rPr>
      <w:rFonts w:ascii="Times New Roman" w:eastAsia="Times New Roman" w:hAnsi="Times New Roman" w:cs="Times New Roman"/>
      <w:sz w:val="24"/>
      <w:szCs w:val="24"/>
      <w:lang w:eastAsia="ru-RU"/>
    </w:rPr>
  </w:style>
  <w:style w:type="paragraph" w:styleId="af9">
    <w:name w:val="footer"/>
    <w:basedOn w:val="aa"/>
    <w:link w:val="afa"/>
    <w:uiPriority w:val="99"/>
    <w:rsid w:val="0007567E"/>
    <w:pPr>
      <w:tabs>
        <w:tab w:val="center" w:pos="4677"/>
        <w:tab w:val="right" w:pos="9355"/>
      </w:tabs>
      <w:spacing w:after="0"/>
      <w:ind w:firstLine="0"/>
    </w:pPr>
    <w:rPr>
      <w:szCs w:val="24"/>
    </w:rPr>
  </w:style>
  <w:style w:type="character" w:customStyle="1" w:styleId="afa">
    <w:name w:val="Нижний колонтитул Знак"/>
    <w:basedOn w:val="ab"/>
    <w:link w:val="af9"/>
    <w:uiPriority w:val="99"/>
    <w:rsid w:val="0007567E"/>
    <w:rPr>
      <w:rFonts w:ascii="Times New Roman" w:eastAsia="Times New Roman" w:hAnsi="Times New Roman" w:cs="Times New Roman"/>
      <w:sz w:val="24"/>
      <w:szCs w:val="24"/>
      <w:lang w:eastAsia="ru-RU"/>
    </w:rPr>
  </w:style>
  <w:style w:type="paragraph" w:customStyle="1" w:styleId="Default">
    <w:name w:val="Default"/>
    <w:rsid w:val="0007567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b">
    <w:name w:val="Обычный текст"/>
    <w:basedOn w:val="aa"/>
    <w:uiPriority w:val="99"/>
    <w:rsid w:val="0007567E"/>
    <w:pPr>
      <w:spacing w:after="0"/>
      <w:ind w:left="397" w:hanging="397"/>
      <w:jc w:val="both"/>
    </w:pPr>
    <w:rPr>
      <w:rFonts w:cs="Arial"/>
      <w:szCs w:val="20"/>
      <w:lang w:eastAsia="en-US"/>
    </w:rPr>
  </w:style>
  <w:style w:type="paragraph" w:styleId="afc">
    <w:name w:val="caption"/>
    <w:aliases w:val="Знак1 Знак Знак Знак,Знак1 Знак Знак,Таблица - Название объекта,!! Object Novogor !!,Caption Char,Caption Char1 Char1 Char Char,Caption Char Char2 Char1 Char Char,Caption Char Char Char1 Char Char Char,Знак13,Знак,Табл_1,Таблица1"/>
    <w:basedOn w:val="aa"/>
    <w:next w:val="aa"/>
    <w:link w:val="afd"/>
    <w:qFormat/>
    <w:rsid w:val="00684ABE"/>
    <w:pPr>
      <w:spacing w:before="120" w:after="0"/>
      <w:ind w:firstLine="0"/>
    </w:pPr>
    <w:rPr>
      <w:b/>
      <w:bCs/>
      <w:sz w:val="20"/>
      <w:szCs w:val="20"/>
    </w:rPr>
  </w:style>
  <w:style w:type="paragraph" w:customStyle="1" w:styleId="afe">
    <w:name w:val="Название таблицы"/>
    <w:basedOn w:val="aa"/>
    <w:link w:val="aff"/>
    <w:rsid w:val="0007567E"/>
    <w:pPr>
      <w:tabs>
        <w:tab w:val="num" w:pos="360"/>
      </w:tabs>
      <w:spacing w:after="160" w:line="240" w:lineRule="exact"/>
      <w:ind w:firstLine="0"/>
    </w:pPr>
    <w:rPr>
      <w:b/>
      <w:bCs/>
      <w:szCs w:val="24"/>
    </w:rPr>
  </w:style>
  <w:style w:type="character" w:customStyle="1" w:styleId="aff">
    <w:name w:val="Название таблицы Знак"/>
    <w:link w:val="afe"/>
    <w:rsid w:val="0007567E"/>
    <w:rPr>
      <w:rFonts w:ascii="Times New Roman" w:eastAsia="Times New Roman" w:hAnsi="Times New Roman" w:cs="Times New Roman"/>
      <w:b/>
      <w:bCs/>
      <w:sz w:val="24"/>
      <w:szCs w:val="24"/>
      <w:lang w:eastAsia="ru-RU"/>
    </w:rPr>
  </w:style>
  <w:style w:type="paragraph" w:customStyle="1" w:styleId="aff0">
    <w:name w:val="Название рисунка"/>
    <w:basedOn w:val="afc"/>
    <w:uiPriority w:val="99"/>
    <w:rsid w:val="0007567E"/>
    <w:pPr>
      <w:ind w:left="180"/>
      <w:jc w:val="center"/>
    </w:pPr>
    <w:rPr>
      <w:sz w:val="24"/>
      <w:szCs w:val="24"/>
    </w:rPr>
  </w:style>
  <w:style w:type="paragraph" w:customStyle="1" w:styleId="aff1">
    <w:name w:val="Обычный ТКП"/>
    <w:basedOn w:val="aa"/>
    <w:link w:val="aff2"/>
    <w:rsid w:val="0007567E"/>
    <w:pPr>
      <w:suppressAutoHyphens/>
      <w:spacing w:after="0"/>
      <w:ind w:left="57" w:right="-2"/>
      <w:jc w:val="both"/>
    </w:pPr>
    <w:rPr>
      <w:szCs w:val="20"/>
    </w:rPr>
  </w:style>
  <w:style w:type="character" w:customStyle="1" w:styleId="aff2">
    <w:name w:val="Обычный ТКП Знак"/>
    <w:link w:val="aff1"/>
    <w:rsid w:val="0007567E"/>
    <w:rPr>
      <w:rFonts w:ascii="Times New Roman" w:eastAsia="Times New Roman" w:hAnsi="Times New Roman" w:cs="Times New Roman"/>
      <w:sz w:val="24"/>
      <w:szCs w:val="20"/>
      <w:lang w:eastAsia="ru-RU"/>
    </w:rPr>
  </w:style>
  <w:style w:type="paragraph" w:customStyle="1" w:styleId="aff3">
    <w:name w:val="Табл крупная по центру"/>
    <w:basedOn w:val="aff1"/>
    <w:uiPriority w:val="99"/>
    <w:rsid w:val="0007567E"/>
    <w:pPr>
      <w:spacing w:line="240" w:lineRule="exact"/>
      <w:ind w:left="0" w:right="0" w:firstLine="0"/>
      <w:jc w:val="center"/>
    </w:pPr>
    <w:rPr>
      <w:snapToGrid w:val="0"/>
      <w:color w:val="000000"/>
      <w:sz w:val="22"/>
    </w:rPr>
  </w:style>
  <w:style w:type="character" w:customStyle="1" w:styleId="Bodytext3">
    <w:name w:val="Body text (3)_"/>
    <w:link w:val="Bodytext30"/>
    <w:rsid w:val="0007567E"/>
    <w:rPr>
      <w:sz w:val="27"/>
      <w:szCs w:val="27"/>
      <w:shd w:val="clear" w:color="auto" w:fill="FFFFFF"/>
    </w:rPr>
  </w:style>
  <w:style w:type="character" w:customStyle="1" w:styleId="Bodytext">
    <w:name w:val="Body text_"/>
    <w:link w:val="92"/>
    <w:rsid w:val="0007567E"/>
    <w:rPr>
      <w:shd w:val="clear" w:color="auto" w:fill="FFFFFF"/>
    </w:rPr>
  </w:style>
  <w:style w:type="character" w:customStyle="1" w:styleId="BodytextBold">
    <w:name w:val="Body text + Bold"/>
    <w:rsid w:val="0007567E"/>
    <w:rPr>
      <w:rFonts w:ascii="Times New Roman" w:eastAsia="Times New Roman" w:hAnsi="Times New Roman" w:cs="Times New Roman"/>
      <w:b/>
      <w:bCs/>
      <w:i w:val="0"/>
      <w:iCs w:val="0"/>
      <w:smallCaps w:val="0"/>
      <w:strike w:val="0"/>
      <w:spacing w:val="0"/>
      <w:sz w:val="22"/>
      <w:szCs w:val="22"/>
    </w:rPr>
  </w:style>
  <w:style w:type="paragraph" w:customStyle="1" w:styleId="Bodytext30">
    <w:name w:val="Body text (3)"/>
    <w:basedOn w:val="aa"/>
    <w:link w:val="Bodytext3"/>
    <w:rsid w:val="0007567E"/>
    <w:pPr>
      <w:shd w:val="clear" w:color="auto" w:fill="FFFFFF"/>
      <w:spacing w:after="2160" w:line="0" w:lineRule="atLeast"/>
      <w:ind w:hanging="2100"/>
      <w:jc w:val="center"/>
    </w:pPr>
    <w:rPr>
      <w:rFonts w:asciiTheme="minorHAnsi" w:eastAsiaTheme="minorHAnsi" w:hAnsiTheme="minorHAnsi" w:cstheme="minorBidi"/>
      <w:sz w:val="27"/>
      <w:szCs w:val="27"/>
      <w:lang w:eastAsia="en-US"/>
    </w:rPr>
  </w:style>
  <w:style w:type="paragraph" w:customStyle="1" w:styleId="92">
    <w:name w:val="Основной текст9"/>
    <w:basedOn w:val="aa"/>
    <w:link w:val="Bodytext"/>
    <w:rsid w:val="0007567E"/>
    <w:pPr>
      <w:shd w:val="clear" w:color="auto" w:fill="FFFFFF"/>
      <w:spacing w:after="0" w:line="480" w:lineRule="exact"/>
      <w:ind w:hanging="380"/>
    </w:pPr>
    <w:rPr>
      <w:rFonts w:asciiTheme="minorHAnsi" w:eastAsiaTheme="minorHAnsi" w:hAnsiTheme="minorHAnsi" w:cstheme="minorBidi"/>
      <w:sz w:val="22"/>
      <w:lang w:eastAsia="en-US"/>
    </w:rPr>
  </w:style>
  <w:style w:type="paragraph" w:customStyle="1" w:styleId="ConsPlusNormal">
    <w:name w:val="ConsPlusNormal"/>
    <w:link w:val="ConsPlusNormal0"/>
    <w:qFormat/>
    <w:rsid w:val="0007567E"/>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Heading22">
    <w:name w:val="Heading #2 (2)"/>
    <w:rsid w:val="0007567E"/>
    <w:rPr>
      <w:rFonts w:ascii="Times New Roman" w:eastAsia="Times New Roman" w:hAnsi="Times New Roman" w:cs="Times New Roman"/>
      <w:b w:val="0"/>
      <w:bCs w:val="0"/>
      <w:i w:val="0"/>
      <w:iCs w:val="0"/>
      <w:smallCaps w:val="0"/>
      <w:strike w:val="0"/>
      <w:spacing w:val="0"/>
      <w:sz w:val="27"/>
      <w:szCs w:val="27"/>
    </w:rPr>
  </w:style>
  <w:style w:type="character" w:customStyle="1" w:styleId="Tablecaption">
    <w:name w:val="Table caption_"/>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62">
    <w:name w:val="Основной текст6"/>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0">
    <w:name w:val="Table caption"/>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Bold">
    <w:name w:val="Table caption + Bold"/>
    <w:rsid w:val="0007567E"/>
    <w:rPr>
      <w:rFonts w:ascii="Times New Roman" w:eastAsia="Times New Roman" w:hAnsi="Times New Roman" w:cs="Times New Roman"/>
      <w:b/>
      <w:bCs/>
      <w:i w:val="0"/>
      <w:iCs w:val="0"/>
      <w:smallCaps w:val="0"/>
      <w:strike w:val="0"/>
      <w:spacing w:val="0"/>
      <w:sz w:val="22"/>
      <w:szCs w:val="22"/>
    </w:rPr>
  </w:style>
  <w:style w:type="paragraph" w:styleId="aff4">
    <w:name w:val="Normal (Web)"/>
    <w:aliases w:val="Обычный (Web)"/>
    <w:basedOn w:val="aa"/>
    <w:link w:val="aff5"/>
    <w:uiPriority w:val="99"/>
    <w:unhideWhenUsed/>
    <w:qFormat/>
    <w:rsid w:val="0007567E"/>
    <w:pPr>
      <w:spacing w:before="100" w:beforeAutospacing="1" w:after="100" w:afterAutospacing="1"/>
      <w:ind w:firstLine="0"/>
    </w:pPr>
    <w:rPr>
      <w:szCs w:val="24"/>
    </w:rPr>
  </w:style>
  <w:style w:type="character" w:customStyle="1" w:styleId="26">
    <w:name w:val="Основной текст2"/>
    <w:rsid w:val="0007567E"/>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Heading220">
    <w:name w:val="Heading #2 (2)_"/>
    <w:rsid w:val="0007567E"/>
    <w:rPr>
      <w:rFonts w:ascii="Times New Roman" w:eastAsia="Times New Roman" w:hAnsi="Times New Roman" w:cs="Times New Roman"/>
      <w:b w:val="0"/>
      <w:bCs w:val="0"/>
      <w:i w:val="0"/>
      <w:iCs w:val="0"/>
      <w:smallCaps w:val="0"/>
      <w:strike w:val="0"/>
      <w:spacing w:val="0"/>
      <w:sz w:val="27"/>
      <w:szCs w:val="27"/>
    </w:rPr>
  </w:style>
  <w:style w:type="character" w:styleId="aff6">
    <w:name w:val="page number"/>
    <w:basedOn w:val="ab"/>
    <w:rsid w:val="0007567E"/>
  </w:style>
  <w:style w:type="character" w:styleId="aff7">
    <w:name w:val="line number"/>
    <w:basedOn w:val="ab"/>
    <w:rsid w:val="0007567E"/>
  </w:style>
  <w:style w:type="paragraph" w:styleId="aff8">
    <w:name w:val="Balloon Text"/>
    <w:basedOn w:val="aa"/>
    <w:link w:val="aff9"/>
    <w:rsid w:val="0007567E"/>
    <w:pPr>
      <w:spacing w:after="0"/>
      <w:ind w:firstLine="0"/>
    </w:pPr>
    <w:rPr>
      <w:rFonts w:ascii="Tahoma" w:hAnsi="Tahoma" w:cs="Tahoma"/>
      <w:sz w:val="16"/>
      <w:szCs w:val="16"/>
    </w:rPr>
  </w:style>
  <w:style w:type="character" w:customStyle="1" w:styleId="aff9">
    <w:name w:val="Текст выноски Знак"/>
    <w:basedOn w:val="ab"/>
    <w:link w:val="aff8"/>
    <w:rsid w:val="0007567E"/>
    <w:rPr>
      <w:rFonts w:ascii="Tahoma" w:eastAsia="Times New Roman" w:hAnsi="Tahoma" w:cs="Tahoma"/>
      <w:sz w:val="16"/>
      <w:szCs w:val="16"/>
      <w:lang w:eastAsia="ru-RU"/>
    </w:rPr>
  </w:style>
  <w:style w:type="paragraph" w:styleId="affa">
    <w:name w:val="Title"/>
    <w:aliases w:val="Заголовок2"/>
    <w:basedOn w:val="aa"/>
    <w:link w:val="27"/>
    <w:qFormat/>
    <w:rsid w:val="0007567E"/>
    <w:pPr>
      <w:spacing w:after="0"/>
      <w:ind w:firstLine="0"/>
      <w:jc w:val="center"/>
    </w:pPr>
    <w:rPr>
      <w:szCs w:val="24"/>
    </w:rPr>
  </w:style>
  <w:style w:type="character" w:customStyle="1" w:styleId="27">
    <w:name w:val="Заголовок Знак2"/>
    <w:aliases w:val="Заголовок2 Знак"/>
    <w:basedOn w:val="ab"/>
    <w:link w:val="affa"/>
    <w:uiPriority w:val="10"/>
    <w:rsid w:val="0007567E"/>
    <w:rPr>
      <w:rFonts w:ascii="Times New Roman" w:eastAsia="Times New Roman" w:hAnsi="Times New Roman" w:cs="Times New Roman"/>
      <w:sz w:val="24"/>
      <w:szCs w:val="24"/>
      <w:lang w:eastAsia="ru-RU"/>
    </w:rPr>
  </w:style>
  <w:style w:type="paragraph" w:customStyle="1" w:styleId="28">
    <w:name w:val="2 Глава раздела"/>
    <w:basedOn w:val="af7"/>
    <w:link w:val="29"/>
    <w:rsid w:val="0007567E"/>
    <w:pPr>
      <w:ind w:firstLine="709"/>
      <w:jc w:val="both"/>
    </w:pPr>
    <w:rPr>
      <w:sz w:val="26"/>
      <w:szCs w:val="26"/>
    </w:rPr>
  </w:style>
  <w:style w:type="character" w:customStyle="1" w:styleId="29">
    <w:name w:val="2 Глава раздела Знак"/>
    <w:link w:val="28"/>
    <w:rsid w:val="0007567E"/>
    <w:rPr>
      <w:rFonts w:ascii="Times New Roman" w:eastAsia="Times New Roman" w:hAnsi="Times New Roman" w:cs="Times New Roman"/>
      <w:sz w:val="26"/>
      <w:szCs w:val="26"/>
      <w:lang w:eastAsia="ru-RU"/>
    </w:rPr>
  </w:style>
  <w:style w:type="paragraph" w:customStyle="1" w:styleId="affb">
    <w:name w:val="Для таблицы"/>
    <w:basedOn w:val="aa"/>
    <w:next w:val="aa"/>
    <w:qFormat/>
    <w:rsid w:val="0007567E"/>
    <w:pPr>
      <w:spacing w:after="0"/>
      <w:ind w:firstLine="0"/>
      <w:jc w:val="center"/>
    </w:pPr>
    <w:rPr>
      <w:rFonts w:eastAsia="Calibri"/>
      <w:sz w:val="20"/>
      <w:lang w:eastAsia="en-US"/>
    </w:rPr>
  </w:style>
  <w:style w:type="paragraph" w:customStyle="1" w:styleId="affc">
    <w:name w:val="для таблицы шапка"/>
    <w:basedOn w:val="affb"/>
    <w:qFormat/>
    <w:rsid w:val="0007567E"/>
    <w:rPr>
      <w:b/>
      <w:lang w:eastAsia="ru-RU"/>
    </w:rPr>
  </w:style>
  <w:style w:type="character" w:customStyle="1" w:styleId="afd">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Знак Знак"/>
    <w:link w:val="afc"/>
    <w:rsid w:val="00684ABE"/>
    <w:rPr>
      <w:rFonts w:ascii="Times New Roman" w:eastAsia="Times New Roman" w:hAnsi="Times New Roman" w:cs="Times New Roman"/>
      <w:b/>
      <w:bCs/>
      <w:sz w:val="20"/>
      <w:szCs w:val="20"/>
      <w:lang w:eastAsia="ru-RU"/>
    </w:rPr>
  </w:style>
  <w:style w:type="paragraph" w:customStyle="1" w:styleId="affd">
    <w:name w:val="Выделение внутри заголовка"/>
    <w:basedOn w:val="aa"/>
    <w:next w:val="aa"/>
    <w:qFormat/>
    <w:rsid w:val="0007567E"/>
    <w:pPr>
      <w:spacing w:before="240"/>
      <w:jc w:val="both"/>
    </w:pPr>
    <w:rPr>
      <w:rFonts w:eastAsia="Calibri"/>
      <w:b/>
      <w:sz w:val="26"/>
      <w:lang w:eastAsia="en-US"/>
    </w:rPr>
  </w:style>
  <w:style w:type="paragraph" w:styleId="affe">
    <w:name w:val="TOC Heading"/>
    <w:basedOn w:val="10"/>
    <w:next w:val="aa"/>
    <w:uiPriority w:val="39"/>
    <w:unhideWhenUsed/>
    <w:qFormat/>
    <w:rsid w:val="0007567E"/>
    <w:pPr>
      <w:numPr>
        <w:numId w:val="0"/>
      </w:numPr>
      <w:spacing w:line="259" w:lineRule="auto"/>
      <w:jc w:val="left"/>
      <w:outlineLvl w:val="9"/>
    </w:pPr>
    <w:rPr>
      <w:rFonts w:ascii="Calibri Light" w:eastAsia="Times New Roman" w:hAnsi="Calibri Light" w:cs="Times New Roman"/>
      <w:b w:val="0"/>
      <w:color w:val="2E74B5"/>
      <w:sz w:val="32"/>
    </w:rPr>
  </w:style>
  <w:style w:type="paragraph" w:styleId="afff">
    <w:name w:val="No Spacing"/>
    <w:aliases w:val="Title,Заголовок1,С интервалом и отступом"/>
    <w:link w:val="afff0"/>
    <w:uiPriority w:val="1"/>
    <w:qFormat/>
    <w:rsid w:val="0007567E"/>
    <w:pPr>
      <w:spacing w:after="0" w:line="240" w:lineRule="auto"/>
    </w:pPr>
    <w:rPr>
      <w:rFonts w:ascii="Calibri" w:eastAsia="Calibri" w:hAnsi="Calibri" w:cs="Times New Roman"/>
    </w:rPr>
  </w:style>
  <w:style w:type="character" w:customStyle="1" w:styleId="apple-converted-space">
    <w:name w:val="apple-converted-space"/>
    <w:basedOn w:val="ab"/>
    <w:rsid w:val="0007567E"/>
  </w:style>
  <w:style w:type="paragraph" w:customStyle="1" w:styleId="113">
    <w:name w:val="Табличный_боковик_11"/>
    <w:link w:val="114"/>
    <w:qFormat/>
    <w:rsid w:val="0007567E"/>
    <w:pPr>
      <w:spacing w:after="0" w:line="240" w:lineRule="auto"/>
    </w:pPr>
    <w:rPr>
      <w:rFonts w:ascii="Times New Roman" w:eastAsia="Times New Roman" w:hAnsi="Times New Roman" w:cs="Times New Roman"/>
      <w:szCs w:val="24"/>
      <w:lang w:eastAsia="ru-RU"/>
    </w:rPr>
  </w:style>
  <w:style w:type="character" w:customStyle="1" w:styleId="114">
    <w:name w:val="Табличный_боковик_11 Знак"/>
    <w:link w:val="113"/>
    <w:rsid w:val="0007567E"/>
    <w:rPr>
      <w:rFonts w:ascii="Times New Roman" w:eastAsia="Times New Roman" w:hAnsi="Times New Roman" w:cs="Times New Roman"/>
      <w:szCs w:val="24"/>
      <w:lang w:eastAsia="ru-RU"/>
    </w:rPr>
  </w:style>
  <w:style w:type="character" w:customStyle="1" w:styleId="afff0">
    <w:name w:val="Без интервала Знак"/>
    <w:aliases w:val="Title Знак,Заголовок1 Знак,С интервалом и отступом Знак"/>
    <w:link w:val="afff"/>
    <w:uiPriority w:val="1"/>
    <w:rsid w:val="0007567E"/>
    <w:rPr>
      <w:rFonts w:ascii="Calibri" w:eastAsia="Calibri" w:hAnsi="Calibri" w:cs="Times New Roman"/>
    </w:rPr>
  </w:style>
  <w:style w:type="paragraph" w:customStyle="1" w:styleId="115">
    <w:name w:val="Табличный_таблица_11"/>
    <w:link w:val="116"/>
    <w:qFormat/>
    <w:rsid w:val="0007567E"/>
    <w:pPr>
      <w:spacing w:after="0" w:line="240" w:lineRule="auto"/>
      <w:jc w:val="center"/>
    </w:pPr>
    <w:rPr>
      <w:rFonts w:ascii="Times New Roman" w:eastAsia="Times New Roman" w:hAnsi="Times New Roman" w:cs="Times New Roman"/>
      <w:lang w:eastAsia="ru-RU"/>
    </w:rPr>
  </w:style>
  <w:style w:type="character" w:customStyle="1" w:styleId="116">
    <w:name w:val="Табличный_таблица_11 Знак"/>
    <w:link w:val="115"/>
    <w:rsid w:val="0007567E"/>
    <w:rPr>
      <w:rFonts w:ascii="Times New Roman" w:eastAsia="Times New Roman" w:hAnsi="Times New Roman" w:cs="Times New Roman"/>
      <w:lang w:eastAsia="ru-RU"/>
    </w:rPr>
  </w:style>
  <w:style w:type="character" w:customStyle="1" w:styleId="afff1">
    <w:name w:val="Текст_Обычный"/>
    <w:qFormat/>
    <w:rsid w:val="0007567E"/>
    <w:rPr>
      <w:b w:val="0"/>
    </w:rPr>
  </w:style>
  <w:style w:type="table" w:customStyle="1" w:styleId="1b">
    <w:name w:val="Сетка таблицы1"/>
    <w:basedOn w:val="ac"/>
    <w:next w:val="af3"/>
    <w:uiPriority w:val="59"/>
    <w:rsid w:val="000756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7">
    <w:name w:val="Нет списка11"/>
    <w:next w:val="ad"/>
    <w:uiPriority w:val="99"/>
    <w:semiHidden/>
    <w:unhideWhenUsed/>
    <w:rsid w:val="0007567E"/>
  </w:style>
  <w:style w:type="table" w:customStyle="1" w:styleId="TableGridReport1">
    <w:name w:val="Table Grid Report1"/>
    <w:basedOn w:val="ac"/>
    <w:next w:val="af3"/>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a">
    <w:name w:val="Body Text 2"/>
    <w:basedOn w:val="aa"/>
    <w:link w:val="2b"/>
    <w:rsid w:val="0007567E"/>
    <w:pPr>
      <w:spacing w:before="60" w:after="0"/>
      <w:jc w:val="both"/>
    </w:pPr>
    <w:rPr>
      <w:sz w:val="26"/>
      <w:szCs w:val="21"/>
    </w:rPr>
  </w:style>
  <w:style w:type="character" w:customStyle="1" w:styleId="2b">
    <w:name w:val="Основной текст 2 Знак"/>
    <w:basedOn w:val="ab"/>
    <w:link w:val="2a"/>
    <w:rsid w:val="0007567E"/>
    <w:rPr>
      <w:rFonts w:ascii="Times New Roman" w:eastAsia="Times New Roman" w:hAnsi="Times New Roman" w:cs="Times New Roman"/>
      <w:sz w:val="26"/>
      <w:szCs w:val="21"/>
      <w:lang w:eastAsia="ru-RU"/>
    </w:rPr>
  </w:style>
  <w:style w:type="paragraph" w:styleId="afff2">
    <w:name w:val="Document Map"/>
    <w:basedOn w:val="aa"/>
    <w:link w:val="afff3"/>
    <w:rsid w:val="0007567E"/>
    <w:pPr>
      <w:spacing w:after="0"/>
      <w:ind w:firstLine="0"/>
    </w:pPr>
    <w:rPr>
      <w:rFonts w:ascii="Tahoma" w:eastAsia="Calibri" w:hAnsi="Tahoma" w:cs="Tahoma"/>
      <w:sz w:val="16"/>
      <w:szCs w:val="16"/>
    </w:rPr>
  </w:style>
  <w:style w:type="character" w:customStyle="1" w:styleId="afff3">
    <w:name w:val="Схема документа Знак"/>
    <w:basedOn w:val="ab"/>
    <w:link w:val="afff2"/>
    <w:uiPriority w:val="99"/>
    <w:rsid w:val="0007567E"/>
    <w:rPr>
      <w:rFonts w:ascii="Tahoma" w:eastAsia="Calibri" w:hAnsi="Tahoma" w:cs="Tahoma"/>
      <w:sz w:val="16"/>
      <w:szCs w:val="16"/>
      <w:lang w:eastAsia="ru-RU"/>
    </w:rPr>
  </w:style>
  <w:style w:type="paragraph" w:customStyle="1" w:styleId="font5">
    <w:name w:val="font5"/>
    <w:basedOn w:val="aa"/>
    <w:rsid w:val="0007567E"/>
    <w:pPr>
      <w:spacing w:before="100" w:beforeAutospacing="1" w:after="100" w:afterAutospacing="1"/>
      <w:ind w:firstLine="0"/>
    </w:pPr>
    <w:rPr>
      <w:rFonts w:ascii="Calibri" w:hAnsi="Calibri" w:cs="Calibri"/>
      <w:i/>
      <w:iCs/>
      <w:color w:val="000000"/>
      <w:sz w:val="18"/>
      <w:szCs w:val="18"/>
    </w:rPr>
  </w:style>
  <w:style w:type="paragraph" w:customStyle="1" w:styleId="xl77">
    <w:name w:val="xl77"/>
    <w:basedOn w:val="aa"/>
    <w:rsid w:val="0007567E"/>
    <w:pPr>
      <w:shd w:val="clear" w:color="000000" w:fill="FFFFFF"/>
      <w:spacing w:before="100" w:beforeAutospacing="1" w:after="100" w:afterAutospacing="1"/>
      <w:ind w:firstLine="0"/>
    </w:pPr>
    <w:rPr>
      <w:szCs w:val="24"/>
    </w:rPr>
  </w:style>
  <w:style w:type="paragraph" w:customStyle="1" w:styleId="xl78">
    <w:name w:val="xl78"/>
    <w:basedOn w:val="aa"/>
    <w:rsid w:val="0007567E"/>
    <w:pPr>
      <w:pBdr>
        <w:top w:val="single" w:sz="8" w:space="0" w:color="auto"/>
        <w:left w:val="single" w:sz="8" w:space="0" w:color="auto"/>
        <w:right w:val="single" w:sz="8" w:space="0" w:color="auto"/>
      </w:pBdr>
      <w:shd w:val="clear" w:color="000000" w:fill="FFFFFF"/>
      <w:spacing w:before="100" w:beforeAutospacing="1" w:after="100" w:afterAutospacing="1"/>
      <w:ind w:firstLine="0"/>
      <w:jc w:val="center"/>
      <w:textAlignment w:val="center"/>
    </w:pPr>
    <w:rPr>
      <w:rFonts w:ascii="Calibri" w:hAnsi="Calibri" w:cs="Calibri"/>
      <w:sz w:val="18"/>
      <w:szCs w:val="18"/>
    </w:rPr>
  </w:style>
  <w:style w:type="paragraph" w:customStyle="1" w:styleId="xl79">
    <w:name w:val="xl79"/>
    <w:basedOn w:val="aa"/>
    <w:rsid w:val="0007567E"/>
    <w:pPr>
      <w:pBdr>
        <w:top w:val="single" w:sz="8" w:space="0" w:color="auto"/>
        <w:left w:val="single" w:sz="8" w:space="0" w:color="auto"/>
        <w:bottom w:val="single" w:sz="8" w:space="0" w:color="auto"/>
      </w:pBdr>
      <w:shd w:val="clear" w:color="000000" w:fill="FFFFFF"/>
      <w:spacing w:before="100" w:beforeAutospacing="1" w:after="100" w:afterAutospacing="1"/>
      <w:ind w:firstLine="0"/>
      <w:jc w:val="center"/>
      <w:textAlignment w:val="center"/>
    </w:pPr>
    <w:rPr>
      <w:rFonts w:ascii="Calibri" w:hAnsi="Calibri" w:cs="Calibri"/>
      <w:sz w:val="18"/>
      <w:szCs w:val="18"/>
    </w:rPr>
  </w:style>
  <w:style w:type="paragraph" w:customStyle="1" w:styleId="xl80">
    <w:name w:val="xl80"/>
    <w:basedOn w:val="aa"/>
    <w:rsid w:val="0007567E"/>
    <w:pPr>
      <w:pBdr>
        <w:top w:val="single" w:sz="8" w:space="0" w:color="auto"/>
        <w:bottom w:val="single" w:sz="8" w:space="0" w:color="auto"/>
      </w:pBdr>
      <w:shd w:val="clear" w:color="000000" w:fill="FFFFFF"/>
      <w:spacing w:before="100" w:beforeAutospacing="1" w:after="100" w:afterAutospacing="1"/>
      <w:ind w:firstLine="0"/>
      <w:jc w:val="center"/>
      <w:textAlignment w:val="center"/>
    </w:pPr>
    <w:rPr>
      <w:rFonts w:ascii="Calibri" w:hAnsi="Calibri" w:cs="Calibri"/>
      <w:sz w:val="18"/>
      <w:szCs w:val="18"/>
    </w:rPr>
  </w:style>
  <w:style w:type="paragraph" w:customStyle="1" w:styleId="xl81">
    <w:name w:val="xl81"/>
    <w:basedOn w:val="aa"/>
    <w:rsid w:val="0007567E"/>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Calibri" w:hAnsi="Calibri" w:cs="Calibri"/>
      <w:sz w:val="18"/>
      <w:szCs w:val="18"/>
    </w:rPr>
  </w:style>
  <w:style w:type="paragraph" w:customStyle="1" w:styleId="xl82">
    <w:name w:val="xl82"/>
    <w:basedOn w:val="aa"/>
    <w:rsid w:val="0007567E"/>
    <w:pPr>
      <w:pBdr>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Calibri" w:hAnsi="Calibri" w:cs="Calibri"/>
      <w:sz w:val="18"/>
      <w:szCs w:val="18"/>
    </w:rPr>
  </w:style>
  <w:style w:type="paragraph" w:customStyle="1" w:styleId="xl83">
    <w:name w:val="xl83"/>
    <w:basedOn w:val="aa"/>
    <w:rsid w:val="0007567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Calibri" w:hAnsi="Calibri" w:cs="Calibri"/>
      <w:color w:val="000000"/>
      <w:sz w:val="18"/>
      <w:szCs w:val="18"/>
    </w:rPr>
  </w:style>
  <w:style w:type="paragraph" w:customStyle="1" w:styleId="xl84">
    <w:name w:val="xl84"/>
    <w:basedOn w:val="aa"/>
    <w:rsid w:val="0007567E"/>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Calibri" w:hAnsi="Calibri" w:cs="Calibri"/>
      <w:color w:val="000000"/>
      <w:sz w:val="18"/>
      <w:szCs w:val="18"/>
    </w:rPr>
  </w:style>
  <w:style w:type="paragraph" w:customStyle="1" w:styleId="xl85">
    <w:name w:val="xl85"/>
    <w:basedOn w:val="aa"/>
    <w:rsid w:val="0007567E"/>
    <w:pPr>
      <w:pBdr>
        <w:top w:val="single" w:sz="8" w:space="0" w:color="auto"/>
        <w:left w:val="single" w:sz="8" w:space="0" w:color="auto"/>
        <w:bottom w:val="single" w:sz="8" w:space="0" w:color="auto"/>
      </w:pBdr>
      <w:shd w:val="clear" w:color="000000" w:fill="FFFFFF"/>
      <w:spacing w:before="100" w:beforeAutospacing="1" w:after="100" w:afterAutospacing="1"/>
      <w:ind w:firstLine="0"/>
      <w:jc w:val="center"/>
      <w:textAlignment w:val="center"/>
    </w:pPr>
    <w:rPr>
      <w:rFonts w:ascii="Calibri" w:hAnsi="Calibri" w:cs="Calibri"/>
      <w:color w:val="000000"/>
      <w:sz w:val="18"/>
      <w:szCs w:val="18"/>
    </w:rPr>
  </w:style>
  <w:style w:type="paragraph" w:customStyle="1" w:styleId="xl86">
    <w:name w:val="xl86"/>
    <w:basedOn w:val="aa"/>
    <w:rsid w:val="0007567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Calibri" w:hAnsi="Calibri" w:cs="Calibri"/>
      <w:color w:val="000000"/>
      <w:sz w:val="18"/>
      <w:szCs w:val="18"/>
    </w:rPr>
  </w:style>
  <w:style w:type="paragraph" w:customStyle="1" w:styleId="xl87">
    <w:name w:val="xl87"/>
    <w:basedOn w:val="aa"/>
    <w:rsid w:val="0007567E"/>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Calibri" w:hAnsi="Calibri" w:cs="Calibri"/>
      <w:color w:val="000000"/>
      <w:sz w:val="18"/>
      <w:szCs w:val="18"/>
    </w:rPr>
  </w:style>
  <w:style w:type="paragraph" w:customStyle="1" w:styleId="xl88">
    <w:name w:val="xl88"/>
    <w:basedOn w:val="aa"/>
    <w:rsid w:val="0007567E"/>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Calibri" w:hAnsi="Calibri" w:cs="Calibri"/>
      <w:color w:val="000000"/>
      <w:sz w:val="18"/>
      <w:szCs w:val="18"/>
    </w:rPr>
  </w:style>
  <w:style w:type="paragraph" w:customStyle="1" w:styleId="xl89">
    <w:name w:val="xl89"/>
    <w:basedOn w:val="aa"/>
    <w:rsid w:val="0007567E"/>
    <w:pPr>
      <w:pBdr>
        <w:top w:val="single" w:sz="8" w:space="0" w:color="auto"/>
        <w:bottom w:val="single" w:sz="8" w:space="0" w:color="auto"/>
      </w:pBdr>
      <w:shd w:val="clear" w:color="000000" w:fill="FFFFFF"/>
      <w:spacing w:before="100" w:beforeAutospacing="1" w:after="100" w:afterAutospacing="1"/>
      <w:ind w:firstLine="0"/>
      <w:jc w:val="center"/>
      <w:textAlignment w:val="center"/>
    </w:pPr>
    <w:rPr>
      <w:rFonts w:ascii="Calibri" w:hAnsi="Calibri" w:cs="Calibri"/>
      <w:color w:val="000000"/>
      <w:sz w:val="18"/>
      <w:szCs w:val="18"/>
    </w:rPr>
  </w:style>
  <w:style w:type="paragraph" w:customStyle="1" w:styleId="xl90">
    <w:name w:val="xl90"/>
    <w:basedOn w:val="aa"/>
    <w:rsid w:val="0007567E"/>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91">
    <w:name w:val="xl91"/>
    <w:basedOn w:val="aa"/>
    <w:rsid w:val="0007567E"/>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szCs w:val="24"/>
    </w:rPr>
  </w:style>
  <w:style w:type="paragraph" w:customStyle="1" w:styleId="xl92">
    <w:name w:val="xl92"/>
    <w:basedOn w:val="aa"/>
    <w:rsid w:val="0007567E"/>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szCs w:val="24"/>
    </w:rPr>
  </w:style>
  <w:style w:type="paragraph" w:customStyle="1" w:styleId="xl93">
    <w:name w:val="xl93"/>
    <w:basedOn w:val="aa"/>
    <w:rsid w:val="0007567E"/>
    <w:pPr>
      <w:pBdr>
        <w:top w:val="single" w:sz="8"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Cs w:val="24"/>
    </w:rPr>
  </w:style>
  <w:style w:type="paragraph" w:customStyle="1" w:styleId="xl94">
    <w:name w:val="xl94"/>
    <w:basedOn w:val="aa"/>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szCs w:val="24"/>
    </w:rPr>
  </w:style>
  <w:style w:type="paragraph" w:customStyle="1" w:styleId="xl95">
    <w:name w:val="xl95"/>
    <w:basedOn w:val="aa"/>
    <w:rsid w:val="0007567E"/>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Cs w:val="24"/>
    </w:rPr>
  </w:style>
  <w:style w:type="paragraph" w:customStyle="1" w:styleId="xl96">
    <w:name w:val="xl96"/>
    <w:basedOn w:val="aa"/>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97">
    <w:name w:val="xl97"/>
    <w:basedOn w:val="aa"/>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szCs w:val="24"/>
    </w:rPr>
  </w:style>
  <w:style w:type="paragraph" w:customStyle="1" w:styleId="xl98">
    <w:name w:val="xl98"/>
    <w:basedOn w:val="aa"/>
    <w:rsid w:val="0007567E"/>
    <w:pPr>
      <w:pBdr>
        <w:left w:val="single" w:sz="4" w:space="0" w:color="auto"/>
        <w:right w:val="single" w:sz="4" w:space="0" w:color="auto"/>
      </w:pBdr>
      <w:shd w:val="clear" w:color="000000" w:fill="FFFFFF"/>
      <w:spacing w:before="100" w:beforeAutospacing="1" w:after="100" w:afterAutospacing="1"/>
      <w:ind w:firstLine="0"/>
      <w:jc w:val="center"/>
      <w:textAlignment w:val="center"/>
    </w:pPr>
    <w:rPr>
      <w:szCs w:val="24"/>
    </w:rPr>
  </w:style>
  <w:style w:type="paragraph" w:customStyle="1" w:styleId="xl99">
    <w:name w:val="xl99"/>
    <w:basedOn w:val="aa"/>
    <w:rsid w:val="0007567E"/>
    <w:pPr>
      <w:pBdr>
        <w:left w:val="single" w:sz="4" w:space="0" w:color="auto"/>
        <w:right w:val="single" w:sz="4" w:space="0" w:color="auto"/>
      </w:pBdr>
      <w:shd w:val="clear" w:color="000000" w:fill="FFFFFF"/>
      <w:spacing w:before="100" w:beforeAutospacing="1" w:after="100" w:afterAutospacing="1"/>
      <w:ind w:firstLine="0"/>
      <w:jc w:val="center"/>
      <w:textAlignment w:val="center"/>
    </w:pPr>
    <w:rPr>
      <w:szCs w:val="24"/>
    </w:rPr>
  </w:style>
  <w:style w:type="paragraph" w:customStyle="1" w:styleId="xl100">
    <w:name w:val="xl100"/>
    <w:basedOn w:val="aa"/>
    <w:rsid w:val="0007567E"/>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Cs w:val="24"/>
    </w:rPr>
  </w:style>
  <w:style w:type="paragraph" w:customStyle="1" w:styleId="xl101">
    <w:name w:val="xl101"/>
    <w:basedOn w:val="aa"/>
    <w:rsid w:val="0007567E"/>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Cs w:val="24"/>
    </w:rPr>
  </w:style>
  <w:style w:type="paragraph" w:customStyle="1" w:styleId="xl102">
    <w:name w:val="xl102"/>
    <w:basedOn w:val="aa"/>
    <w:rsid w:val="0007567E"/>
    <w:pPr>
      <w:pBdr>
        <w:left w:val="single" w:sz="4" w:space="0" w:color="auto"/>
        <w:right w:val="single" w:sz="4" w:space="0" w:color="auto"/>
      </w:pBdr>
      <w:shd w:val="clear" w:color="000000" w:fill="FFFFFF"/>
      <w:spacing w:before="100" w:beforeAutospacing="1" w:after="100" w:afterAutospacing="1"/>
      <w:ind w:firstLine="0"/>
      <w:jc w:val="center"/>
      <w:textAlignment w:val="center"/>
    </w:pPr>
    <w:rPr>
      <w:szCs w:val="24"/>
    </w:rPr>
  </w:style>
  <w:style w:type="paragraph" w:customStyle="1" w:styleId="xl103">
    <w:name w:val="xl103"/>
    <w:basedOn w:val="aa"/>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szCs w:val="24"/>
    </w:rPr>
  </w:style>
  <w:style w:type="paragraph" w:customStyle="1" w:styleId="xl104">
    <w:name w:val="xl104"/>
    <w:basedOn w:val="aa"/>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szCs w:val="24"/>
    </w:rPr>
  </w:style>
  <w:style w:type="paragraph" w:customStyle="1" w:styleId="xl105">
    <w:name w:val="xl105"/>
    <w:basedOn w:val="aa"/>
    <w:rsid w:val="0007567E"/>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Cs w:val="24"/>
    </w:rPr>
  </w:style>
  <w:style w:type="paragraph" w:customStyle="1" w:styleId="xl106">
    <w:name w:val="xl106"/>
    <w:basedOn w:val="aa"/>
    <w:rsid w:val="0007567E"/>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Cs w:val="24"/>
    </w:rPr>
  </w:style>
  <w:style w:type="paragraph" w:customStyle="1" w:styleId="xl107">
    <w:name w:val="xl107"/>
    <w:basedOn w:val="aa"/>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szCs w:val="24"/>
    </w:rPr>
  </w:style>
  <w:style w:type="paragraph" w:customStyle="1" w:styleId="xl108">
    <w:name w:val="xl108"/>
    <w:basedOn w:val="aa"/>
    <w:rsid w:val="0007567E"/>
    <w:pPr>
      <w:shd w:val="clear" w:color="000000" w:fill="FFFFFF"/>
      <w:spacing w:before="100" w:beforeAutospacing="1" w:after="100" w:afterAutospacing="1"/>
      <w:ind w:firstLine="0"/>
    </w:pPr>
    <w:rPr>
      <w:szCs w:val="24"/>
    </w:rPr>
  </w:style>
  <w:style w:type="paragraph" w:customStyle="1" w:styleId="xl109">
    <w:name w:val="xl109"/>
    <w:basedOn w:val="aa"/>
    <w:rsid w:val="0007567E"/>
    <w:pPr>
      <w:pBdr>
        <w:top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18"/>
      <w:szCs w:val="18"/>
    </w:rPr>
  </w:style>
  <w:style w:type="paragraph" w:customStyle="1" w:styleId="xl110">
    <w:name w:val="xl110"/>
    <w:basedOn w:val="aa"/>
    <w:rsid w:val="0007567E"/>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sz w:val="18"/>
      <w:szCs w:val="18"/>
    </w:rPr>
  </w:style>
  <w:style w:type="paragraph" w:customStyle="1" w:styleId="xl111">
    <w:name w:val="xl111"/>
    <w:basedOn w:val="aa"/>
    <w:rsid w:val="0007567E"/>
    <w:pPr>
      <w:pBdr>
        <w:top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18"/>
      <w:szCs w:val="18"/>
    </w:rPr>
  </w:style>
  <w:style w:type="paragraph" w:customStyle="1" w:styleId="xl112">
    <w:name w:val="xl112"/>
    <w:basedOn w:val="aa"/>
    <w:rsid w:val="0007567E"/>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sz w:val="16"/>
      <w:szCs w:val="16"/>
    </w:rPr>
  </w:style>
  <w:style w:type="paragraph" w:customStyle="1" w:styleId="xl113">
    <w:name w:val="xl113"/>
    <w:basedOn w:val="aa"/>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sz w:val="16"/>
      <w:szCs w:val="16"/>
    </w:rPr>
  </w:style>
  <w:style w:type="paragraph" w:customStyle="1" w:styleId="1c">
    <w:name w:val="Абзац списка1"/>
    <w:basedOn w:val="aa"/>
    <w:rsid w:val="0007567E"/>
    <w:pPr>
      <w:spacing w:before="120" w:line="276" w:lineRule="auto"/>
      <w:ind w:left="720" w:firstLine="425"/>
      <w:contextualSpacing/>
      <w:jc w:val="both"/>
    </w:pPr>
    <w:rPr>
      <w:rFonts w:ascii="Calibri" w:hAnsi="Calibri"/>
      <w:sz w:val="22"/>
    </w:rPr>
  </w:style>
  <w:style w:type="character" w:customStyle="1" w:styleId="afff4">
    <w:name w:val="Основной текст_"/>
    <w:link w:val="72"/>
    <w:locked/>
    <w:rsid w:val="0007567E"/>
    <w:rPr>
      <w:rFonts w:ascii="Arial" w:hAnsi="Arial" w:cs="Arial"/>
      <w:shd w:val="clear" w:color="auto" w:fill="FFFFFF"/>
    </w:rPr>
  </w:style>
  <w:style w:type="paragraph" w:customStyle="1" w:styleId="72">
    <w:name w:val="Основной текст7"/>
    <w:basedOn w:val="aa"/>
    <w:link w:val="afff4"/>
    <w:rsid w:val="0007567E"/>
    <w:pPr>
      <w:widowControl w:val="0"/>
      <w:shd w:val="clear" w:color="auto" w:fill="FFFFFF"/>
      <w:spacing w:before="4380" w:after="0" w:line="240" w:lineRule="atLeast"/>
      <w:ind w:firstLine="0"/>
      <w:jc w:val="center"/>
    </w:pPr>
    <w:rPr>
      <w:rFonts w:ascii="Arial" w:eastAsiaTheme="minorHAnsi" w:hAnsi="Arial" w:cs="Arial"/>
      <w:sz w:val="22"/>
      <w:lang w:eastAsia="en-US"/>
    </w:rPr>
  </w:style>
  <w:style w:type="character" w:styleId="afff5">
    <w:name w:val="FollowedHyperlink"/>
    <w:uiPriority w:val="99"/>
    <w:unhideWhenUsed/>
    <w:rsid w:val="0007567E"/>
    <w:rPr>
      <w:color w:val="800080"/>
      <w:u w:val="single"/>
    </w:rPr>
  </w:style>
  <w:style w:type="paragraph" w:customStyle="1" w:styleId="font6">
    <w:name w:val="font6"/>
    <w:basedOn w:val="aa"/>
    <w:rsid w:val="0007567E"/>
    <w:pPr>
      <w:spacing w:before="100" w:beforeAutospacing="1" w:after="100" w:afterAutospacing="1"/>
      <w:ind w:firstLine="0"/>
    </w:pPr>
    <w:rPr>
      <w:rFonts w:ascii="Calibri" w:hAnsi="Calibri" w:cs="Calibri"/>
      <w:sz w:val="16"/>
      <w:szCs w:val="16"/>
    </w:rPr>
  </w:style>
  <w:style w:type="paragraph" w:customStyle="1" w:styleId="xl114">
    <w:name w:val="xl114"/>
    <w:basedOn w:val="aa"/>
    <w:rsid w:val="0007567E"/>
    <w:pPr>
      <w:pBdr>
        <w:top w:val="single" w:sz="8" w:space="0" w:color="000000"/>
        <w:left w:val="single" w:sz="8" w:space="0" w:color="000000"/>
        <w:right w:val="single" w:sz="8" w:space="0" w:color="000000"/>
      </w:pBdr>
      <w:spacing w:before="100" w:beforeAutospacing="1" w:after="100" w:afterAutospacing="1"/>
      <w:ind w:firstLine="0"/>
      <w:jc w:val="center"/>
      <w:textAlignment w:val="center"/>
    </w:pPr>
    <w:rPr>
      <w:rFonts w:ascii="Calibri" w:hAnsi="Calibri" w:cs="Calibri"/>
      <w:sz w:val="16"/>
      <w:szCs w:val="16"/>
    </w:rPr>
  </w:style>
  <w:style w:type="paragraph" w:customStyle="1" w:styleId="xl115">
    <w:name w:val="xl115"/>
    <w:basedOn w:val="aa"/>
    <w:rsid w:val="0007567E"/>
    <w:pPr>
      <w:pBdr>
        <w:left w:val="single" w:sz="8" w:space="0" w:color="000000"/>
        <w:bottom w:val="single" w:sz="8" w:space="0" w:color="000000"/>
        <w:right w:val="single" w:sz="8" w:space="0" w:color="000000"/>
      </w:pBdr>
      <w:spacing w:before="100" w:beforeAutospacing="1" w:after="100" w:afterAutospacing="1"/>
      <w:ind w:firstLine="0"/>
      <w:jc w:val="center"/>
      <w:textAlignment w:val="center"/>
    </w:pPr>
    <w:rPr>
      <w:rFonts w:ascii="Calibri" w:hAnsi="Calibri" w:cs="Calibri"/>
      <w:sz w:val="16"/>
      <w:szCs w:val="16"/>
    </w:rPr>
  </w:style>
  <w:style w:type="paragraph" w:customStyle="1" w:styleId="xl116">
    <w:name w:val="xl116"/>
    <w:basedOn w:val="aa"/>
    <w:rsid w:val="0007567E"/>
    <w:pPr>
      <w:pBdr>
        <w:top w:val="single" w:sz="8" w:space="0" w:color="000000"/>
        <w:left w:val="single" w:sz="8" w:space="0" w:color="000000"/>
        <w:right w:val="single" w:sz="8" w:space="0" w:color="000000"/>
      </w:pBdr>
      <w:spacing w:before="100" w:beforeAutospacing="1" w:after="100" w:afterAutospacing="1"/>
      <w:ind w:firstLine="0"/>
      <w:jc w:val="center"/>
      <w:textAlignment w:val="center"/>
    </w:pPr>
    <w:rPr>
      <w:rFonts w:ascii="Calibri" w:hAnsi="Calibri" w:cs="Calibri"/>
      <w:sz w:val="16"/>
      <w:szCs w:val="16"/>
    </w:rPr>
  </w:style>
  <w:style w:type="paragraph" w:customStyle="1" w:styleId="xl117">
    <w:name w:val="xl117"/>
    <w:basedOn w:val="aa"/>
    <w:rsid w:val="0007567E"/>
    <w:pPr>
      <w:pBdr>
        <w:left w:val="single" w:sz="8" w:space="0" w:color="000000"/>
        <w:bottom w:val="single" w:sz="8" w:space="0" w:color="000000"/>
        <w:right w:val="single" w:sz="8" w:space="0" w:color="000000"/>
      </w:pBdr>
      <w:spacing w:before="100" w:beforeAutospacing="1" w:after="100" w:afterAutospacing="1"/>
      <w:ind w:firstLine="0"/>
      <w:jc w:val="center"/>
      <w:textAlignment w:val="center"/>
    </w:pPr>
    <w:rPr>
      <w:rFonts w:ascii="Calibri" w:hAnsi="Calibri" w:cs="Calibri"/>
      <w:sz w:val="16"/>
      <w:szCs w:val="16"/>
    </w:rPr>
  </w:style>
  <w:style w:type="paragraph" w:customStyle="1" w:styleId="310">
    <w:name w:val="Оглавление 31"/>
    <w:basedOn w:val="aa"/>
    <w:next w:val="aa"/>
    <w:autoRedefine/>
    <w:uiPriority w:val="39"/>
    <w:unhideWhenUsed/>
    <w:rsid w:val="0007567E"/>
    <w:pPr>
      <w:spacing w:after="100" w:line="276" w:lineRule="auto"/>
      <w:ind w:left="440" w:firstLine="0"/>
    </w:pPr>
    <w:rPr>
      <w:rFonts w:ascii="Calibri" w:hAnsi="Calibri"/>
      <w:sz w:val="22"/>
    </w:rPr>
  </w:style>
  <w:style w:type="paragraph" w:customStyle="1" w:styleId="410">
    <w:name w:val="Оглавление 41"/>
    <w:basedOn w:val="aa"/>
    <w:next w:val="aa"/>
    <w:autoRedefine/>
    <w:uiPriority w:val="39"/>
    <w:unhideWhenUsed/>
    <w:rsid w:val="0007567E"/>
    <w:pPr>
      <w:spacing w:after="100" w:line="276" w:lineRule="auto"/>
      <w:ind w:left="660" w:firstLine="0"/>
    </w:pPr>
    <w:rPr>
      <w:rFonts w:ascii="Calibri" w:hAnsi="Calibri"/>
      <w:sz w:val="22"/>
    </w:rPr>
  </w:style>
  <w:style w:type="paragraph" w:customStyle="1" w:styleId="510">
    <w:name w:val="Оглавление 51"/>
    <w:basedOn w:val="aa"/>
    <w:next w:val="aa"/>
    <w:autoRedefine/>
    <w:uiPriority w:val="39"/>
    <w:unhideWhenUsed/>
    <w:rsid w:val="0007567E"/>
    <w:pPr>
      <w:spacing w:after="100" w:line="276" w:lineRule="auto"/>
      <w:ind w:left="880" w:firstLine="0"/>
    </w:pPr>
    <w:rPr>
      <w:rFonts w:ascii="Calibri" w:hAnsi="Calibri"/>
      <w:sz w:val="22"/>
    </w:rPr>
  </w:style>
  <w:style w:type="paragraph" w:customStyle="1" w:styleId="610">
    <w:name w:val="Оглавление 61"/>
    <w:basedOn w:val="aa"/>
    <w:next w:val="aa"/>
    <w:autoRedefine/>
    <w:uiPriority w:val="39"/>
    <w:unhideWhenUsed/>
    <w:rsid w:val="0007567E"/>
    <w:pPr>
      <w:spacing w:after="100" w:line="276" w:lineRule="auto"/>
      <w:ind w:left="1100" w:firstLine="0"/>
    </w:pPr>
    <w:rPr>
      <w:rFonts w:ascii="Calibri" w:hAnsi="Calibri"/>
      <w:sz w:val="22"/>
    </w:rPr>
  </w:style>
  <w:style w:type="paragraph" w:customStyle="1" w:styleId="710">
    <w:name w:val="Оглавление 71"/>
    <w:basedOn w:val="aa"/>
    <w:next w:val="aa"/>
    <w:autoRedefine/>
    <w:uiPriority w:val="39"/>
    <w:unhideWhenUsed/>
    <w:rsid w:val="0007567E"/>
    <w:pPr>
      <w:spacing w:after="100" w:line="276" w:lineRule="auto"/>
      <w:ind w:left="1320" w:firstLine="0"/>
    </w:pPr>
    <w:rPr>
      <w:rFonts w:ascii="Calibri" w:hAnsi="Calibri"/>
      <w:sz w:val="22"/>
    </w:rPr>
  </w:style>
  <w:style w:type="paragraph" w:customStyle="1" w:styleId="810">
    <w:name w:val="Оглавление 81"/>
    <w:basedOn w:val="aa"/>
    <w:next w:val="aa"/>
    <w:autoRedefine/>
    <w:uiPriority w:val="39"/>
    <w:unhideWhenUsed/>
    <w:rsid w:val="0007567E"/>
    <w:pPr>
      <w:spacing w:after="100" w:line="276" w:lineRule="auto"/>
      <w:ind w:left="1540" w:firstLine="0"/>
    </w:pPr>
    <w:rPr>
      <w:rFonts w:ascii="Calibri" w:hAnsi="Calibri"/>
      <w:sz w:val="22"/>
    </w:rPr>
  </w:style>
  <w:style w:type="character" w:customStyle="1" w:styleId="afff6">
    <w:name w:val="Текст сноски Знак"/>
    <w:aliases w:val="Table_Footnote_last Знак Знак1,Table_Footnote_last Знак Знак Знак,Table_Footnote_last Знак1,Знак Знак Знак Знак Знак Знак Знак Знак Знак Знак Знак Знак Знак Знак Знак Знак Знак Знак Знак Знак Знак Знак"/>
    <w:link w:val="afff7"/>
    <w:uiPriority w:val="99"/>
    <w:locked/>
    <w:rsid w:val="0007567E"/>
    <w:rPr>
      <w:rFonts w:ascii="TimesET" w:hAnsi="TimesET" w:cs="TimesET"/>
      <w:kern w:val="24"/>
    </w:rPr>
  </w:style>
  <w:style w:type="paragraph" w:styleId="afff7">
    <w:name w:val="footnote text"/>
    <w:aliases w:val="Table_Footnote_last Знак,Table_Footnote_last Знак Знак,Table_Footnote_last,Знак Знак Знак Знак Знак Знак Знак Знак Знак Знак Знак Знак Знак Знак Знак Знак Знак Знак Знак Знак Знак"/>
    <w:basedOn w:val="aa"/>
    <w:link w:val="afff6"/>
    <w:unhideWhenUsed/>
    <w:rsid w:val="0007567E"/>
    <w:pPr>
      <w:keepLines/>
      <w:spacing w:before="120"/>
      <w:ind w:firstLine="567"/>
      <w:jc w:val="both"/>
    </w:pPr>
    <w:rPr>
      <w:rFonts w:ascii="TimesET" w:eastAsiaTheme="minorHAnsi" w:hAnsi="TimesET" w:cs="TimesET"/>
      <w:kern w:val="24"/>
      <w:sz w:val="22"/>
      <w:lang w:eastAsia="en-US"/>
    </w:rPr>
  </w:style>
  <w:style w:type="character" w:customStyle="1" w:styleId="1d">
    <w:name w:val="Текст сноски Знак1"/>
    <w:aliases w:val="Table_Footnote_last Знак Знак2,Table_Footnote_last Знак Знак Знак1,Table_Footnote_last Знак2,Знак Знак Знак Знак2,Знак Знак Знак Знак Знак Знак Знак Знак Знак Знак Знак Знак Знак Знак Знак Знак Знак Знак Знак Знак Знак Знак2"/>
    <w:basedOn w:val="ab"/>
    <w:uiPriority w:val="99"/>
    <w:rsid w:val="0007567E"/>
    <w:rPr>
      <w:rFonts w:ascii="Times New Roman" w:eastAsia="Times New Roman" w:hAnsi="Times New Roman" w:cs="Times New Roman"/>
      <w:sz w:val="20"/>
      <w:szCs w:val="20"/>
      <w:lang w:eastAsia="ru-RU"/>
    </w:rPr>
  </w:style>
  <w:style w:type="character" w:customStyle="1" w:styleId="afff8">
    <w:name w:val="Текст Знак"/>
    <w:aliases w:val="Знак7 Знак"/>
    <w:link w:val="afff9"/>
    <w:locked/>
    <w:rsid w:val="0007567E"/>
    <w:rPr>
      <w:rFonts w:ascii="Courier New" w:hAnsi="Courier New" w:cs="Courier New"/>
    </w:rPr>
  </w:style>
  <w:style w:type="paragraph" w:styleId="afff9">
    <w:name w:val="Plain Text"/>
    <w:aliases w:val="Знак7"/>
    <w:basedOn w:val="aa"/>
    <w:link w:val="afff8"/>
    <w:unhideWhenUsed/>
    <w:rsid w:val="0007567E"/>
    <w:pPr>
      <w:spacing w:after="0"/>
      <w:ind w:firstLine="0"/>
    </w:pPr>
    <w:rPr>
      <w:rFonts w:ascii="Courier New" w:eastAsiaTheme="minorHAnsi" w:hAnsi="Courier New" w:cs="Courier New"/>
      <w:sz w:val="22"/>
      <w:lang w:eastAsia="en-US"/>
    </w:rPr>
  </w:style>
  <w:style w:type="character" w:customStyle="1" w:styleId="1e">
    <w:name w:val="Текст Знак1"/>
    <w:aliases w:val="Знак7 Знак1"/>
    <w:basedOn w:val="ab"/>
    <w:rsid w:val="0007567E"/>
    <w:rPr>
      <w:rFonts w:ascii="Consolas" w:eastAsia="Times New Roman" w:hAnsi="Consolas" w:cs="Consolas"/>
      <w:sz w:val="21"/>
      <w:szCs w:val="21"/>
      <w:lang w:eastAsia="ru-RU"/>
    </w:rPr>
  </w:style>
  <w:style w:type="paragraph" w:customStyle="1" w:styleId="ConsPlusCell">
    <w:name w:val="ConsPlusCell"/>
    <w:rsid w:val="0007567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xl63">
    <w:name w:val="xl63"/>
    <w:basedOn w:val="aa"/>
    <w:rsid w:val="0007567E"/>
    <w:pPr>
      <w:spacing w:before="100" w:beforeAutospacing="1" w:after="100" w:afterAutospacing="1"/>
      <w:ind w:firstLine="0"/>
    </w:pPr>
    <w:rPr>
      <w:szCs w:val="24"/>
    </w:rPr>
  </w:style>
  <w:style w:type="paragraph" w:customStyle="1" w:styleId="xl64">
    <w:name w:val="xl64"/>
    <w:basedOn w:val="aa"/>
    <w:rsid w:val="0007567E"/>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ind w:firstLine="0"/>
      <w:jc w:val="center"/>
    </w:pPr>
    <w:rPr>
      <w:b/>
      <w:bCs/>
      <w:color w:val="000000"/>
      <w:sz w:val="20"/>
      <w:szCs w:val="20"/>
    </w:rPr>
  </w:style>
  <w:style w:type="paragraph" w:customStyle="1" w:styleId="xl65">
    <w:name w:val="xl65"/>
    <w:basedOn w:val="aa"/>
    <w:rsid w:val="0007567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ind w:firstLine="0"/>
      <w:jc w:val="center"/>
    </w:pPr>
    <w:rPr>
      <w:color w:val="000000"/>
      <w:sz w:val="20"/>
      <w:szCs w:val="20"/>
    </w:rPr>
  </w:style>
  <w:style w:type="paragraph" w:customStyle="1" w:styleId="xl66">
    <w:name w:val="xl66"/>
    <w:basedOn w:val="aa"/>
    <w:rsid w:val="0007567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ind w:firstLine="0"/>
      <w:jc w:val="center"/>
    </w:pPr>
    <w:rPr>
      <w:color w:val="000000"/>
      <w:sz w:val="20"/>
      <w:szCs w:val="20"/>
    </w:rPr>
  </w:style>
  <w:style w:type="paragraph" w:customStyle="1" w:styleId="xl67">
    <w:name w:val="xl67"/>
    <w:basedOn w:val="aa"/>
    <w:rsid w:val="0007567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Cs w:val="24"/>
    </w:rPr>
  </w:style>
  <w:style w:type="paragraph" w:customStyle="1" w:styleId="xl68">
    <w:name w:val="xl68"/>
    <w:basedOn w:val="aa"/>
    <w:rsid w:val="0007567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szCs w:val="24"/>
    </w:rPr>
  </w:style>
  <w:style w:type="paragraph" w:customStyle="1" w:styleId="xl69">
    <w:name w:val="xl69"/>
    <w:basedOn w:val="aa"/>
    <w:rsid w:val="0007567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Cs w:val="24"/>
    </w:rPr>
  </w:style>
  <w:style w:type="paragraph" w:customStyle="1" w:styleId="xl70">
    <w:name w:val="xl70"/>
    <w:basedOn w:val="aa"/>
    <w:rsid w:val="0007567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Cs w:val="24"/>
    </w:rPr>
  </w:style>
  <w:style w:type="paragraph" w:customStyle="1" w:styleId="xl71">
    <w:name w:val="xl71"/>
    <w:basedOn w:val="aa"/>
    <w:rsid w:val="0007567E"/>
    <w:pPr>
      <w:spacing w:before="100" w:beforeAutospacing="1" w:after="100" w:afterAutospacing="1"/>
      <w:ind w:firstLine="0"/>
      <w:jc w:val="center"/>
    </w:pPr>
    <w:rPr>
      <w:szCs w:val="24"/>
    </w:rPr>
  </w:style>
  <w:style w:type="paragraph" w:customStyle="1" w:styleId="xl72">
    <w:name w:val="xl72"/>
    <w:basedOn w:val="aa"/>
    <w:rsid w:val="0007567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ind w:firstLine="0"/>
      <w:jc w:val="center"/>
    </w:pPr>
    <w:rPr>
      <w:szCs w:val="24"/>
    </w:rPr>
  </w:style>
  <w:style w:type="paragraph" w:customStyle="1" w:styleId="xl73">
    <w:name w:val="xl73"/>
    <w:basedOn w:val="aa"/>
    <w:rsid w:val="0007567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firstLine="0"/>
      <w:jc w:val="center"/>
    </w:pPr>
    <w:rPr>
      <w:szCs w:val="24"/>
    </w:rPr>
  </w:style>
  <w:style w:type="paragraph" w:customStyle="1" w:styleId="xl74">
    <w:name w:val="xl74"/>
    <w:basedOn w:val="aa"/>
    <w:rsid w:val="0007567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firstLine="0"/>
      <w:jc w:val="center"/>
    </w:pPr>
    <w:rPr>
      <w:szCs w:val="24"/>
    </w:rPr>
  </w:style>
  <w:style w:type="paragraph" w:customStyle="1" w:styleId="xl75">
    <w:name w:val="xl75"/>
    <w:basedOn w:val="aa"/>
    <w:rsid w:val="0007567E"/>
    <w:pPr>
      <w:shd w:val="clear" w:color="auto" w:fill="FFCC99"/>
      <w:spacing w:before="100" w:beforeAutospacing="1" w:after="100" w:afterAutospacing="1"/>
      <w:ind w:firstLine="0"/>
      <w:jc w:val="center"/>
    </w:pPr>
    <w:rPr>
      <w:szCs w:val="24"/>
    </w:rPr>
  </w:style>
  <w:style w:type="paragraph" w:customStyle="1" w:styleId="xl76">
    <w:name w:val="xl76"/>
    <w:basedOn w:val="aa"/>
    <w:rsid w:val="0007567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color w:val="FF0000"/>
      <w:szCs w:val="24"/>
    </w:rPr>
  </w:style>
  <w:style w:type="character" w:customStyle="1" w:styleId="afffa">
    <w:name w:val="Просто текст Знак"/>
    <w:link w:val="afffb"/>
    <w:locked/>
    <w:rsid w:val="0007567E"/>
    <w:rPr>
      <w:rFonts w:ascii="Arial" w:hAnsi="Arial" w:cs="Arial"/>
      <w:szCs w:val="24"/>
    </w:rPr>
  </w:style>
  <w:style w:type="paragraph" w:customStyle="1" w:styleId="afffb">
    <w:name w:val="Просто текст"/>
    <w:basedOn w:val="af5"/>
    <w:link w:val="afffa"/>
    <w:qFormat/>
    <w:rsid w:val="0007567E"/>
    <w:pPr>
      <w:spacing w:before="60" w:after="60" w:line="260" w:lineRule="atLeast"/>
      <w:jc w:val="both"/>
    </w:pPr>
    <w:rPr>
      <w:rFonts w:ascii="Arial" w:eastAsiaTheme="minorHAnsi" w:hAnsi="Arial" w:cs="Arial"/>
      <w:sz w:val="22"/>
      <w:lang w:eastAsia="en-US"/>
    </w:rPr>
  </w:style>
  <w:style w:type="paragraph" w:customStyle="1" w:styleId="CharChar">
    <w:name w:val="Char Char Знак Знак Знак Знак Знак Знак"/>
    <w:basedOn w:val="aa"/>
    <w:uiPriority w:val="99"/>
    <w:rsid w:val="0007567E"/>
    <w:pPr>
      <w:spacing w:after="160" w:line="240" w:lineRule="exact"/>
      <w:ind w:firstLine="0"/>
    </w:pPr>
    <w:rPr>
      <w:rFonts w:ascii="Verdana" w:hAnsi="Verdana" w:cs="Verdana"/>
      <w:sz w:val="20"/>
      <w:szCs w:val="20"/>
      <w:lang w:val="en-US" w:eastAsia="en-US"/>
    </w:rPr>
  </w:style>
  <w:style w:type="paragraph" w:customStyle="1" w:styleId="1f">
    <w:name w:val="1 подзаголовки таблиц"/>
    <w:basedOn w:val="aa"/>
    <w:uiPriority w:val="99"/>
    <w:rsid w:val="0007567E"/>
    <w:pPr>
      <w:spacing w:after="0"/>
      <w:ind w:firstLine="0"/>
      <w:jc w:val="center"/>
    </w:pPr>
    <w:rPr>
      <w:rFonts w:ascii="Calibri" w:hAnsi="Calibri" w:cs="Calibri"/>
      <w:b/>
      <w:bCs/>
      <w:szCs w:val="24"/>
      <w:lang w:eastAsia="ar-SA"/>
    </w:rPr>
  </w:style>
  <w:style w:type="paragraph" w:customStyle="1" w:styleId="1f0">
    <w:name w:val="1 стиль таблицы"/>
    <w:basedOn w:val="aa"/>
    <w:uiPriority w:val="99"/>
    <w:rsid w:val="0007567E"/>
    <w:pPr>
      <w:spacing w:after="0"/>
      <w:ind w:firstLine="0"/>
      <w:jc w:val="center"/>
    </w:pPr>
    <w:rPr>
      <w:rFonts w:ascii="Calibri" w:hAnsi="Calibri" w:cs="Calibri"/>
      <w:szCs w:val="24"/>
      <w:lang w:eastAsia="ar-SA"/>
    </w:rPr>
  </w:style>
  <w:style w:type="paragraph" w:customStyle="1" w:styleId="1f1">
    <w:name w:val="1 стиль таблицы по левому краю"/>
    <w:basedOn w:val="1f0"/>
    <w:uiPriority w:val="99"/>
    <w:rsid w:val="0007567E"/>
    <w:pPr>
      <w:jc w:val="left"/>
    </w:pPr>
  </w:style>
  <w:style w:type="paragraph" w:customStyle="1" w:styleId="1f2">
    <w:name w:val="1 Основной текст"/>
    <w:basedOn w:val="aa"/>
    <w:uiPriority w:val="99"/>
    <w:rsid w:val="0007567E"/>
    <w:pPr>
      <w:spacing w:after="0" w:line="276" w:lineRule="auto"/>
      <w:jc w:val="both"/>
    </w:pPr>
    <w:rPr>
      <w:rFonts w:ascii="Calibri" w:hAnsi="Calibri" w:cs="Calibri"/>
      <w:szCs w:val="24"/>
      <w:lang w:eastAsia="ar-SA"/>
    </w:rPr>
  </w:style>
  <w:style w:type="paragraph" w:customStyle="1" w:styleId="1f3">
    <w:name w:val="1 жирный текст"/>
    <w:basedOn w:val="aa"/>
    <w:uiPriority w:val="99"/>
    <w:rsid w:val="0007567E"/>
    <w:pPr>
      <w:spacing w:after="0" w:line="312" w:lineRule="auto"/>
    </w:pPr>
    <w:rPr>
      <w:rFonts w:ascii="Calibri" w:hAnsi="Calibri" w:cs="Calibri"/>
      <w:b/>
      <w:bCs/>
      <w:szCs w:val="24"/>
    </w:rPr>
  </w:style>
  <w:style w:type="paragraph" w:customStyle="1" w:styleId="textn">
    <w:name w:val="textn"/>
    <w:basedOn w:val="aa"/>
    <w:uiPriority w:val="99"/>
    <w:rsid w:val="0007567E"/>
    <w:pPr>
      <w:spacing w:before="100" w:beforeAutospacing="1" w:after="100" w:afterAutospacing="1"/>
      <w:ind w:firstLine="0"/>
    </w:pPr>
    <w:rPr>
      <w:szCs w:val="24"/>
    </w:rPr>
  </w:style>
  <w:style w:type="paragraph" w:customStyle="1" w:styleId="font7">
    <w:name w:val="font7"/>
    <w:basedOn w:val="aa"/>
    <w:rsid w:val="0007567E"/>
    <w:pPr>
      <w:spacing w:before="100" w:beforeAutospacing="1" w:after="100" w:afterAutospacing="1"/>
      <w:ind w:firstLine="0"/>
    </w:pPr>
    <w:rPr>
      <w:sz w:val="16"/>
      <w:szCs w:val="16"/>
    </w:rPr>
  </w:style>
  <w:style w:type="paragraph" w:customStyle="1" w:styleId="font8">
    <w:name w:val="font8"/>
    <w:basedOn w:val="aa"/>
    <w:rsid w:val="0007567E"/>
    <w:pPr>
      <w:spacing w:before="100" w:beforeAutospacing="1" w:after="100" w:afterAutospacing="1"/>
      <w:ind w:firstLine="0"/>
    </w:pPr>
    <w:rPr>
      <w:szCs w:val="28"/>
    </w:rPr>
  </w:style>
  <w:style w:type="paragraph" w:customStyle="1" w:styleId="font9">
    <w:name w:val="font9"/>
    <w:basedOn w:val="aa"/>
    <w:rsid w:val="0007567E"/>
    <w:pPr>
      <w:spacing w:before="100" w:beforeAutospacing="1" w:after="100" w:afterAutospacing="1"/>
      <w:ind w:firstLine="0"/>
    </w:pPr>
    <w:rPr>
      <w:rFonts w:ascii="Arial CYR" w:hAnsi="Arial CYR" w:cs="Arial CYR"/>
      <w:sz w:val="18"/>
      <w:szCs w:val="18"/>
    </w:rPr>
  </w:style>
  <w:style w:type="paragraph" w:customStyle="1" w:styleId="font10">
    <w:name w:val="font10"/>
    <w:basedOn w:val="aa"/>
    <w:uiPriority w:val="99"/>
    <w:rsid w:val="0007567E"/>
    <w:pPr>
      <w:spacing w:before="100" w:beforeAutospacing="1" w:after="100" w:afterAutospacing="1"/>
      <w:ind w:firstLine="0"/>
    </w:pPr>
    <w:rPr>
      <w:rFonts w:ascii="Arial CYR" w:hAnsi="Arial CYR" w:cs="Arial CYR"/>
      <w:sz w:val="14"/>
      <w:szCs w:val="14"/>
    </w:rPr>
  </w:style>
  <w:style w:type="paragraph" w:customStyle="1" w:styleId="font11">
    <w:name w:val="font11"/>
    <w:basedOn w:val="aa"/>
    <w:uiPriority w:val="99"/>
    <w:rsid w:val="0007567E"/>
    <w:pPr>
      <w:spacing w:before="100" w:beforeAutospacing="1" w:after="100" w:afterAutospacing="1"/>
      <w:ind w:firstLine="0"/>
    </w:pPr>
    <w:rPr>
      <w:rFonts w:ascii="Arial CYR" w:hAnsi="Arial CYR" w:cs="Arial CYR"/>
      <w:sz w:val="14"/>
      <w:szCs w:val="14"/>
    </w:rPr>
  </w:style>
  <w:style w:type="paragraph" w:customStyle="1" w:styleId="font12">
    <w:name w:val="font12"/>
    <w:basedOn w:val="aa"/>
    <w:uiPriority w:val="99"/>
    <w:rsid w:val="0007567E"/>
    <w:pPr>
      <w:spacing w:before="100" w:beforeAutospacing="1" w:after="100" w:afterAutospacing="1"/>
      <w:ind w:firstLine="0"/>
    </w:pPr>
    <w:rPr>
      <w:rFonts w:ascii="Arial CYR" w:hAnsi="Arial CYR" w:cs="Arial CYR"/>
      <w:sz w:val="18"/>
      <w:szCs w:val="18"/>
    </w:rPr>
  </w:style>
  <w:style w:type="paragraph" w:customStyle="1" w:styleId="font13">
    <w:name w:val="font13"/>
    <w:basedOn w:val="aa"/>
    <w:uiPriority w:val="99"/>
    <w:rsid w:val="0007567E"/>
    <w:pPr>
      <w:spacing w:before="100" w:beforeAutospacing="1" w:after="100" w:afterAutospacing="1"/>
      <w:ind w:firstLine="0"/>
    </w:pPr>
    <w:rPr>
      <w:rFonts w:ascii="Arial CYR" w:hAnsi="Arial CYR" w:cs="Arial CYR"/>
      <w:b/>
      <w:bCs/>
      <w:sz w:val="18"/>
      <w:szCs w:val="18"/>
    </w:rPr>
  </w:style>
  <w:style w:type="paragraph" w:customStyle="1" w:styleId="font14">
    <w:name w:val="font14"/>
    <w:basedOn w:val="aa"/>
    <w:uiPriority w:val="99"/>
    <w:rsid w:val="0007567E"/>
    <w:pPr>
      <w:spacing w:before="100" w:beforeAutospacing="1" w:after="100" w:afterAutospacing="1"/>
      <w:ind w:firstLine="0"/>
    </w:pPr>
    <w:rPr>
      <w:rFonts w:ascii="Arial CYR" w:hAnsi="Arial CYR" w:cs="Arial CYR"/>
      <w:b/>
      <w:bCs/>
      <w:sz w:val="18"/>
      <w:szCs w:val="18"/>
    </w:rPr>
  </w:style>
  <w:style w:type="paragraph" w:customStyle="1" w:styleId="font15">
    <w:name w:val="font15"/>
    <w:basedOn w:val="aa"/>
    <w:uiPriority w:val="99"/>
    <w:rsid w:val="0007567E"/>
    <w:pPr>
      <w:spacing w:before="100" w:beforeAutospacing="1" w:after="100" w:afterAutospacing="1"/>
      <w:ind w:firstLine="0"/>
    </w:pPr>
    <w:rPr>
      <w:rFonts w:ascii="Arial CYR" w:hAnsi="Arial CYR" w:cs="Arial CYR"/>
      <w:b/>
      <w:bCs/>
      <w:sz w:val="22"/>
    </w:rPr>
  </w:style>
  <w:style w:type="paragraph" w:customStyle="1" w:styleId="font16">
    <w:name w:val="font16"/>
    <w:basedOn w:val="aa"/>
    <w:uiPriority w:val="99"/>
    <w:rsid w:val="0007567E"/>
    <w:pPr>
      <w:spacing w:before="100" w:beforeAutospacing="1" w:after="100" w:afterAutospacing="1"/>
      <w:ind w:firstLine="0"/>
    </w:pPr>
    <w:rPr>
      <w:b/>
      <w:bCs/>
      <w:sz w:val="22"/>
    </w:rPr>
  </w:style>
  <w:style w:type="paragraph" w:customStyle="1" w:styleId="font17">
    <w:name w:val="font17"/>
    <w:basedOn w:val="aa"/>
    <w:uiPriority w:val="99"/>
    <w:rsid w:val="0007567E"/>
    <w:pPr>
      <w:spacing w:before="100" w:beforeAutospacing="1" w:after="100" w:afterAutospacing="1"/>
      <w:ind w:firstLine="0"/>
    </w:pPr>
    <w:rPr>
      <w:rFonts w:ascii="Arial CYR" w:hAnsi="Arial CYR" w:cs="Arial CYR"/>
      <w:b/>
      <w:bCs/>
      <w:sz w:val="22"/>
    </w:rPr>
  </w:style>
  <w:style w:type="paragraph" w:customStyle="1" w:styleId="font18">
    <w:name w:val="font18"/>
    <w:basedOn w:val="aa"/>
    <w:uiPriority w:val="99"/>
    <w:rsid w:val="0007567E"/>
    <w:pPr>
      <w:spacing w:before="100" w:beforeAutospacing="1" w:after="100" w:afterAutospacing="1"/>
      <w:ind w:firstLine="0"/>
    </w:pPr>
    <w:rPr>
      <w:b/>
      <w:bCs/>
      <w:sz w:val="22"/>
    </w:rPr>
  </w:style>
  <w:style w:type="paragraph" w:customStyle="1" w:styleId="font19">
    <w:name w:val="font19"/>
    <w:basedOn w:val="aa"/>
    <w:uiPriority w:val="99"/>
    <w:rsid w:val="0007567E"/>
    <w:pPr>
      <w:spacing w:before="100" w:beforeAutospacing="1" w:after="100" w:afterAutospacing="1"/>
      <w:ind w:firstLine="0"/>
    </w:pPr>
    <w:rPr>
      <w:b/>
      <w:bCs/>
      <w:sz w:val="22"/>
    </w:rPr>
  </w:style>
  <w:style w:type="paragraph" w:customStyle="1" w:styleId="font20">
    <w:name w:val="font20"/>
    <w:basedOn w:val="aa"/>
    <w:uiPriority w:val="99"/>
    <w:rsid w:val="0007567E"/>
    <w:pPr>
      <w:spacing w:before="100" w:beforeAutospacing="1" w:after="100" w:afterAutospacing="1"/>
      <w:ind w:firstLine="0"/>
    </w:pPr>
    <w:rPr>
      <w:sz w:val="22"/>
    </w:rPr>
  </w:style>
  <w:style w:type="paragraph" w:customStyle="1" w:styleId="font21">
    <w:name w:val="font21"/>
    <w:basedOn w:val="aa"/>
    <w:uiPriority w:val="99"/>
    <w:rsid w:val="0007567E"/>
    <w:pPr>
      <w:spacing w:before="100" w:beforeAutospacing="1" w:after="100" w:afterAutospacing="1"/>
      <w:ind w:firstLine="0"/>
    </w:pPr>
    <w:rPr>
      <w:rFonts w:ascii="Arial CYR" w:hAnsi="Arial CYR" w:cs="Arial CYR"/>
      <w:b/>
      <w:bCs/>
      <w:sz w:val="14"/>
      <w:szCs w:val="14"/>
    </w:rPr>
  </w:style>
  <w:style w:type="paragraph" w:customStyle="1" w:styleId="font22">
    <w:name w:val="font22"/>
    <w:basedOn w:val="aa"/>
    <w:uiPriority w:val="99"/>
    <w:rsid w:val="0007567E"/>
    <w:pPr>
      <w:spacing w:before="100" w:beforeAutospacing="1" w:after="100" w:afterAutospacing="1"/>
      <w:ind w:firstLine="0"/>
    </w:pPr>
    <w:rPr>
      <w:rFonts w:ascii="Arial CYR" w:hAnsi="Arial CYR" w:cs="Arial CYR"/>
      <w:b/>
      <w:bCs/>
      <w:sz w:val="14"/>
      <w:szCs w:val="14"/>
    </w:rPr>
  </w:style>
  <w:style w:type="paragraph" w:customStyle="1" w:styleId="font23">
    <w:name w:val="font23"/>
    <w:basedOn w:val="aa"/>
    <w:uiPriority w:val="99"/>
    <w:rsid w:val="0007567E"/>
    <w:pPr>
      <w:spacing w:before="100" w:beforeAutospacing="1" w:after="100" w:afterAutospacing="1"/>
      <w:ind w:firstLine="0"/>
    </w:pPr>
    <w:rPr>
      <w:rFonts w:ascii="Arial CYR" w:hAnsi="Arial CYR" w:cs="Arial CYR"/>
      <w:b/>
      <w:bCs/>
      <w:sz w:val="22"/>
    </w:rPr>
  </w:style>
  <w:style w:type="paragraph" w:customStyle="1" w:styleId="font24">
    <w:name w:val="font24"/>
    <w:basedOn w:val="aa"/>
    <w:uiPriority w:val="99"/>
    <w:rsid w:val="0007567E"/>
    <w:pPr>
      <w:spacing w:before="100" w:beforeAutospacing="1" w:after="100" w:afterAutospacing="1"/>
      <w:ind w:firstLine="0"/>
    </w:pPr>
    <w:rPr>
      <w:rFonts w:ascii="Arial CYR" w:hAnsi="Arial CYR" w:cs="Arial CYR"/>
      <w:b/>
      <w:bCs/>
      <w:sz w:val="14"/>
      <w:szCs w:val="14"/>
    </w:rPr>
  </w:style>
  <w:style w:type="paragraph" w:customStyle="1" w:styleId="font25">
    <w:name w:val="font25"/>
    <w:basedOn w:val="aa"/>
    <w:uiPriority w:val="99"/>
    <w:rsid w:val="0007567E"/>
    <w:pPr>
      <w:spacing w:before="100" w:beforeAutospacing="1" w:after="100" w:afterAutospacing="1"/>
      <w:ind w:firstLine="0"/>
    </w:pPr>
    <w:rPr>
      <w:szCs w:val="28"/>
    </w:rPr>
  </w:style>
  <w:style w:type="paragraph" w:customStyle="1" w:styleId="font26">
    <w:name w:val="font26"/>
    <w:basedOn w:val="aa"/>
    <w:uiPriority w:val="99"/>
    <w:rsid w:val="0007567E"/>
    <w:pPr>
      <w:spacing w:before="100" w:beforeAutospacing="1" w:after="100" w:afterAutospacing="1"/>
      <w:ind w:firstLine="0"/>
    </w:pPr>
    <w:rPr>
      <w:b/>
      <w:bCs/>
      <w:color w:val="FF0000"/>
      <w:sz w:val="20"/>
      <w:szCs w:val="20"/>
    </w:rPr>
  </w:style>
  <w:style w:type="paragraph" w:customStyle="1" w:styleId="xl118">
    <w:name w:val="xl118"/>
    <w:basedOn w:val="aa"/>
    <w:rsid w:val="0007567E"/>
    <w:pPr>
      <w:pBdr>
        <w:top w:val="single" w:sz="4" w:space="0" w:color="808080"/>
        <w:left w:val="single" w:sz="4" w:space="0" w:color="808080"/>
        <w:right w:val="single" w:sz="4" w:space="0" w:color="808080"/>
      </w:pBdr>
      <w:shd w:val="clear" w:color="auto" w:fill="FFFFFF"/>
      <w:spacing w:before="100" w:beforeAutospacing="1" w:after="100" w:afterAutospacing="1"/>
      <w:ind w:firstLine="0"/>
      <w:jc w:val="center"/>
    </w:pPr>
    <w:rPr>
      <w:rFonts w:ascii="Arial CYR" w:hAnsi="Arial CYR" w:cs="Arial CYR"/>
      <w:sz w:val="18"/>
      <w:szCs w:val="18"/>
    </w:rPr>
  </w:style>
  <w:style w:type="paragraph" w:customStyle="1" w:styleId="xl119">
    <w:name w:val="xl119"/>
    <w:basedOn w:val="aa"/>
    <w:rsid w:val="0007567E"/>
    <w:pPr>
      <w:pBdr>
        <w:top w:val="single" w:sz="4" w:space="0" w:color="808080"/>
        <w:left w:val="single" w:sz="4" w:space="0" w:color="808080"/>
        <w:right w:val="single" w:sz="4" w:space="0" w:color="808080"/>
      </w:pBdr>
      <w:shd w:val="clear" w:color="auto" w:fill="FFFFFF"/>
      <w:spacing w:before="100" w:beforeAutospacing="1" w:after="100" w:afterAutospacing="1"/>
      <w:ind w:firstLine="0"/>
      <w:jc w:val="center"/>
    </w:pPr>
    <w:rPr>
      <w:rFonts w:ascii="Arial CYR" w:hAnsi="Arial CYR" w:cs="Arial CYR"/>
      <w:sz w:val="18"/>
      <w:szCs w:val="18"/>
    </w:rPr>
  </w:style>
  <w:style w:type="paragraph" w:customStyle="1" w:styleId="xl120">
    <w:name w:val="xl120"/>
    <w:basedOn w:val="aa"/>
    <w:rsid w:val="0007567E"/>
    <w:pPr>
      <w:pBdr>
        <w:top w:val="single" w:sz="4" w:space="0" w:color="808080"/>
        <w:left w:val="single" w:sz="4" w:space="0" w:color="808080"/>
        <w:right w:val="single" w:sz="4" w:space="0" w:color="808080"/>
      </w:pBdr>
      <w:shd w:val="clear" w:color="auto" w:fill="FFFFFF"/>
      <w:spacing w:before="100" w:beforeAutospacing="1" w:after="100" w:afterAutospacing="1"/>
      <w:ind w:firstLine="0"/>
    </w:pPr>
    <w:rPr>
      <w:rFonts w:ascii="Arial CYR" w:hAnsi="Arial CYR" w:cs="Arial CYR"/>
      <w:sz w:val="18"/>
      <w:szCs w:val="18"/>
    </w:rPr>
  </w:style>
  <w:style w:type="paragraph" w:customStyle="1" w:styleId="xl121">
    <w:name w:val="xl121"/>
    <w:basedOn w:val="aa"/>
    <w:rsid w:val="0007567E"/>
    <w:pPr>
      <w:pBdr>
        <w:top w:val="single" w:sz="4" w:space="0" w:color="808080"/>
        <w:left w:val="single" w:sz="4" w:space="0" w:color="808080"/>
        <w:right w:val="single" w:sz="4" w:space="0" w:color="808080"/>
      </w:pBdr>
      <w:shd w:val="clear" w:color="auto" w:fill="FFFFFF"/>
      <w:spacing w:before="100" w:beforeAutospacing="1" w:after="100" w:afterAutospacing="1"/>
      <w:ind w:firstLine="0"/>
    </w:pPr>
    <w:rPr>
      <w:rFonts w:ascii="Arial CYR" w:hAnsi="Arial CYR" w:cs="Arial CYR"/>
      <w:sz w:val="18"/>
      <w:szCs w:val="18"/>
    </w:rPr>
  </w:style>
  <w:style w:type="paragraph" w:customStyle="1" w:styleId="xl122">
    <w:name w:val="xl122"/>
    <w:basedOn w:val="aa"/>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ind w:firstLine="0"/>
      <w:jc w:val="center"/>
    </w:pPr>
    <w:rPr>
      <w:rFonts w:ascii="Arial CYR" w:hAnsi="Arial CYR" w:cs="Arial CYR"/>
      <w:color w:val="FF0000"/>
      <w:sz w:val="18"/>
      <w:szCs w:val="18"/>
    </w:rPr>
  </w:style>
  <w:style w:type="paragraph" w:customStyle="1" w:styleId="xl123">
    <w:name w:val="xl123"/>
    <w:basedOn w:val="aa"/>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ind w:firstLine="0"/>
      <w:jc w:val="center"/>
    </w:pPr>
    <w:rPr>
      <w:rFonts w:ascii="Arial CYR" w:hAnsi="Arial CYR" w:cs="Arial CYR"/>
      <w:color w:val="FF0000"/>
      <w:sz w:val="18"/>
      <w:szCs w:val="18"/>
    </w:rPr>
  </w:style>
  <w:style w:type="paragraph" w:customStyle="1" w:styleId="xl124">
    <w:name w:val="xl124"/>
    <w:basedOn w:val="aa"/>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ind w:firstLine="0"/>
      <w:jc w:val="center"/>
    </w:pPr>
    <w:rPr>
      <w:rFonts w:ascii="Arial CYR" w:hAnsi="Arial CYR" w:cs="Arial CYR"/>
      <w:sz w:val="18"/>
      <w:szCs w:val="18"/>
    </w:rPr>
  </w:style>
  <w:style w:type="paragraph" w:customStyle="1" w:styleId="xl125">
    <w:name w:val="xl125"/>
    <w:basedOn w:val="aa"/>
    <w:rsid w:val="0007567E"/>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ind w:firstLine="0"/>
      <w:jc w:val="center"/>
    </w:pPr>
    <w:rPr>
      <w:b/>
      <w:bCs/>
      <w:sz w:val="20"/>
      <w:szCs w:val="20"/>
    </w:rPr>
  </w:style>
  <w:style w:type="paragraph" w:customStyle="1" w:styleId="xl126">
    <w:name w:val="xl126"/>
    <w:basedOn w:val="aa"/>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ind w:firstLine="0"/>
      <w:jc w:val="center"/>
    </w:pPr>
    <w:rPr>
      <w:rFonts w:ascii="Arial CYR" w:hAnsi="Arial CYR" w:cs="Arial CYR"/>
      <w:sz w:val="14"/>
      <w:szCs w:val="14"/>
    </w:rPr>
  </w:style>
  <w:style w:type="paragraph" w:customStyle="1" w:styleId="xl127">
    <w:name w:val="xl127"/>
    <w:basedOn w:val="aa"/>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ind w:firstLine="0"/>
      <w:jc w:val="center"/>
    </w:pPr>
    <w:rPr>
      <w:rFonts w:ascii="Arial CYR" w:hAnsi="Arial CYR" w:cs="Arial CYR"/>
      <w:sz w:val="14"/>
      <w:szCs w:val="14"/>
    </w:rPr>
  </w:style>
  <w:style w:type="paragraph" w:customStyle="1" w:styleId="xl128">
    <w:name w:val="xl128"/>
    <w:basedOn w:val="aa"/>
    <w:rsid w:val="0007567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ind w:firstLine="0"/>
      <w:jc w:val="center"/>
    </w:pPr>
    <w:rPr>
      <w:rFonts w:ascii="Arial CYR" w:hAnsi="Arial CYR" w:cs="Arial CYR"/>
      <w:sz w:val="14"/>
      <w:szCs w:val="14"/>
    </w:rPr>
  </w:style>
  <w:style w:type="paragraph" w:customStyle="1" w:styleId="xl129">
    <w:name w:val="xl129"/>
    <w:basedOn w:val="aa"/>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ind w:firstLine="0"/>
      <w:jc w:val="center"/>
    </w:pPr>
    <w:rPr>
      <w:rFonts w:ascii="Arial CYR" w:hAnsi="Arial CYR" w:cs="Arial CYR"/>
      <w:b/>
      <w:bCs/>
      <w:szCs w:val="24"/>
    </w:rPr>
  </w:style>
  <w:style w:type="paragraph" w:customStyle="1" w:styleId="xl130">
    <w:name w:val="xl130"/>
    <w:basedOn w:val="aa"/>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ind w:firstLine="0"/>
      <w:jc w:val="center"/>
    </w:pPr>
    <w:rPr>
      <w:b/>
      <w:bCs/>
      <w:szCs w:val="24"/>
    </w:rPr>
  </w:style>
  <w:style w:type="paragraph" w:customStyle="1" w:styleId="xl131">
    <w:name w:val="xl131"/>
    <w:basedOn w:val="aa"/>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ind w:firstLine="0"/>
      <w:jc w:val="center"/>
    </w:pPr>
    <w:rPr>
      <w:rFonts w:ascii="Arial CYR" w:hAnsi="Arial CYR" w:cs="Arial CYR"/>
      <w:b/>
      <w:bCs/>
      <w:szCs w:val="24"/>
    </w:rPr>
  </w:style>
  <w:style w:type="paragraph" w:customStyle="1" w:styleId="xl132">
    <w:name w:val="xl132"/>
    <w:basedOn w:val="aa"/>
    <w:rsid w:val="0007567E"/>
    <w:pPr>
      <w:pBdr>
        <w:top w:val="single" w:sz="4" w:space="0" w:color="969696"/>
        <w:left w:val="single" w:sz="4" w:space="0" w:color="969696"/>
        <w:bottom w:val="single" w:sz="4" w:space="0" w:color="969696"/>
      </w:pBdr>
      <w:shd w:val="clear" w:color="auto" w:fill="FFFFFF"/>
      <w:spacing w:before="100" w:beforeAutospacing="1" w:after="100" w:afterAutospacing="1"/>
      <w:ind w:firstLine="0"/>
      <w:jc w:val="center"/>
    </w:pPr>
    <w:rPr>
      <w:rFonts w:ascii="Arial CYR" w:hAnsi="Arial CYR" w:cs="Arial CYR"/>
      <w:b/>
      <w:bCs/>
      <w:sz w:val="18"/>
      <w:szCs w:val="18"/>
    </w:rPr>
  </w:style>
  <w:style w:type="paragraph" w:customStyle="1" w:styleId="xl133">
    <w:name w:val="xl133"/>
    <w:basedOn w:val="aa"/>
    <w:rsid w:val="0007567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ind w:firstLine="0"/>
      <w:jc w:val="center"/>
    </w:pPr>
    <w:rPr>
      <w:rFonts w:ascii="Arial CYR" w:hAnsi="Arial CYR" w:cs="Arial CYR"/>
      <w:b/>
      <w:bCs/>
      <w:sz w:val="18"/>
      <w:szCs w:val="18"/>
    </w:rPr>
  </w:style>
  <w:style w:type="paragraph" w:customStyle="1" w:styleId="xl134">
    <w:name w:val="xl134"/>
    <w:basedOn w:val="aa"/>
    <w:rsid w:val="0007567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ind w:firstLine="0"/>
      <w:jc w:val="center"/>
    </w:pPr>
    <w:rPr>
      <w:rFonts w:ascii="Arial CYR" w:hAnsi="Arial CYR" w:cs="Arial CYR"/>
      <w:b/>
      <w:bCs/>
      <w:sz w:val="18"/>
      <w:szCs w:val="18"/>
    </w:rPr>
  </w:style>
  <w:style w:type="paragraph" w:customStyle="1" w:styleId="xl135">
    <w:name w:val="xl135"/>
    <w:basedOn w:val="aa"/>
    <w:rsid w:val="0007567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ind w:firstLine="0"/>
      <w:jc w:val="center"/>
    </w:pPr>
    <w:rPr>
      <w:rFonts w:ascii="Arial CYR" w:hAnsi="Arial CYR" w:cs="Arial CYR"/>
      <w:b/>
      <w:bCs/>
      <w:sz w:val="18"/>
      <w:szCs w:val="18"/>
    </w:rPr>
  </w:style>
  <w:style w:type="paragraph" w:customStyle="1" w:styleId="xl136">
    <w:name w:val="xl136"/>
    <w:basedOn w:val="aa"/>
    <w:rsid w:val="0007567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ind w:firstLine="0"/>
      <w:jc w:val="center"/>
    </w:pPr>
    <w:rPr>
      <w:rFonts w:ascii="Arial CYR" w:hAnsi="Arial CYR" w:cs="Arial CYR"/>
      <w:sz w:val="18"/>
      <w:szCs w:val="18"/>
    </w:rPr>
  </w:style>
  <w:style w:type="paragraph" w:customStyle="1" w:styleId="xl137">
    <w:name w:val="xl137"/>
    <w:basedOn w:val="aa"/>
    <w:rsid w:val="0007567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ind w:firstLine="0"/>
      <w:jc w:val="center"/>
    </w:pPr>
    <w:rPr>
      <w:rFonts w:ascii="Arial CYR" w:hAnsi="Arial CYR" w:cs="Arial CYR"/>
      <w:sz w:val="18"/>
      <w:szCs w:val="18"/>
    </w:rPr>
  </w:style>
  <w:style w:type="paragraph" w:customStyle="1" w:styleId="xl138">
    <w:name w:val="xl138"/>
    <w:basedOn w:val="aa"/>
    <w:rsid w:val="0007567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ind w:firstLine="0"/>
      <w:jc w:val="center"/>
    </w:pPr>
    <w:rPr>
      <w:rFonts w:ascii="Arial CYR" w:hAnsi="Arial CYR" w:cs="Arial CYR"/>
      <w:sz w:val="18"/>
      <w:szCs w:val="18"/>
    </w:rPr>
  </w:style>
  <w:style w:type="paragraph" w:customStyle="1" w:styleId="xl139">
    <w:name w:val="xl139"/>
    <w:basedOn w:val="aa"/>
    <w:rsid w:val="0007567E"/>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ind w:firstLine="0"/>
      <w:jc w:val="center"/>
    </w:pPr>
    <w:rPr>
      <w:rFonts w:ascii="Arial CYR" w:hAnsi="Arial CYR" w:cs="Arial CYR"/>
      <w:b/>
      <w:bCs/>
      <w:sz w:val="18"/>
      <w:szCs w:val="18"/>
      <w:u w:val="single"/>
    </w:rPr>
  </w:style>
  <w:style w:type="paragraph" w:customStyle="1" w:styleId="xl140">
    <w:name w:val="xl140"/>
    <w:basedOn w:val="aa"/>
    <w:rsid w:val="0007567E"/>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ind w:firstLine="0"/>
      <w:jc w:val="center"/>
    </w:pPr>
    <w:rPr>
      <w:rFonts w:ascii="Arial CYR" w:hAnsi="Arial CYR" w:cs="Arial CYR"/>
      <w:b/>
      <w:bCs/>
      <w:sz w:val="18"/>
      <w:szCs w:val="18"/>
      <w:u w:val="single"/>
    </w:rPr>
  </w:style>
  <w:style w:type="paragraph" w:customStyle="1" w:styleId="xl141">
    <w:name w:val="xl141"/>
    <w:basedOn w:val="aa"/>
    <w:rsid w:val="0007567E"/>
    <w:pPr>
      <w:pBdr>
        <w:top w:val="single" w:sz="4" w:space="0" w:color="808080"/>
        <w:left w:val="single" w:sz="4" w:space="0" w:color="808080"/>
        <w:bottom w:val="single" w:sz="4" w:space="0" w:color="808080"/>
      </w:pBdr>
      <w:shd w:val="clear" w:color="auto" w:fill="FFFFFF"/>
      <w:spacing w:before="100" w:beforeAutospacing="1" w:after="100" w:afterAutospacing="1"/>
      <w:ind w:firstLine="0"/>
      <w:jc w:val="center"/>
    </w:pPr>
    <w:rPr>
      <w:rFonts w:ascii="Arial CYR" w:hAnsi="Arial CYR" w:cs="Arial CYR"/>
      <w:b/>
      <w:bCs/>
      <w:sz w:val="18"/>
      <w:szCs w:val="18"/>
    </w:rPr>
  </w:style>
  <w:style w:type="paragraph" w:customStyle="1" w:styleId="xl142">
    <w:name w:val="xl142"/>
    <w:basedOn w:val="aa"/>
    <w:rsid w:val="0007567E"/>
    <w:pPr>
      <w:pBdr>
        <w:top w:val="single" w:sz="4" w:space="0" w:color="808080"/>
        <w:bottom w:val="single" w:sz="4" w:space="0" w:color="808080"/>
      </w:pBdr>
      <w:shd w:val="clear" w:color="auto" w:fill="FFFFFF"/>
      <w:spacing w:before="100" w:beforeAutospacing="1" w:after="100" w:afterAutospacing="1"/>
      <w:ind w:firstLine="0"/>
      <w:jc w:val="center"/>
    </w:pPr>
    <w:rPr>
      <w:szCs w:val="24"/>
    </w:rPr>
  </w:style>
  <w:style w:type="paragraph" w:customStyle="1" w:styleId="xl143">
    <w:name w:val="xl143"/>
    <w:basedOn w:val="aa"/>
    <w:rsid w:val="0007567E"/>
    <w:pPr>
      <w:pBdr>
        <w:top w:val="single" w:sz="4" w:space="0" w:color="808080"/>
        <w:bottom w:val="single" w:sz="4" w:space="0" w:color="808080"/>
        <w:right w:val="single" w:sz="4" w:space="0" w:color="808080"/>
      </w:pBdr>
      <w:shd w:val="clear" w:color="auto" w:fill="FFFFFF"/>
      <w:spacing w:before="100" w:beforeAutospacing="1" w:after="100" w:afterAutospacing="1"/>
      <w:ind w:firstLine="0"/>
      <w:jc w:val="center"/>
    </w:pPr>
    <w:rPr>
      <w:szCs w:val="24"/>
    </w:rPr>
  </w:style>
  <w:style w:type="paragraph" w:customStyle="1" w:styleId="xl144">
    <w:name w:val="xl144"/>
    <w:basedOn w:val="aa"/>
    <w:rsid w:val="0007567E"/>
    <w:pPr>
      <w:pBdr>
        <w:top w:val="single" w:sz="4" w:space="0" w:color="auto"/>
        <w:bottom w:val="single" w:sz="4" w:space="0" w:color="969696"/>
      </w:pBdr>
      <w:shd w:val="clear" w:color="auto" w:fill="FFFFFF"/>
      <w:spacing w:before="100" w:beforeAutospacing="1" w:after="100" w:afterAutospacing="1"/>
      <w:ind w:firstLine="0"/>
      <w:jc w:val="center"/>
    </w:pPr>
    <w:rPr>
      <w:b/>
      <w:bCs/>
      <w:sz w:val="20"/>
      <w:szCs w:val="20"/>
    </w:rPr>
  </w:style>
  <w:style w:type="paragraph" w:customStyle="1" w:styleId="xl145">
    <w:name w:val="xl145"/>
    <w:basedOn w:val="aa"/>
    <w:rsid w:val="0007567E"/>
    <w:pPr>
      <w:pBdr>
        <w:top w:val="single" w:sz="4" w:space="0" w:color="auto"/>
        <w:bottom w:val="single" w:sz="4" w:space="0" w:color="969696"/>
      </w:pBdr>
      <w:shd w:val="clear" w:color="auto" w:fill="FFFFFF"/>
      <w:spacing w:before="100" w:beforeAutospacing="1" w:after="100" w:afterAutospacing="1"/>
      <w:ind w:firstLine="0"/>
      <w:jc w:val="center"/>
    </w:pPr>
    <w:rPr>
      <w:szCs w:val="24"/>
    </w:rPr>
  </w:style>
  <w:style w:type="paragraph" w:customStyle="1" w:styleId="xl146">
    <w:name w:val="xl146"/>
    <w:basedOn w:val="aa"/>
    <w:rsid w:val="0007567E"/>
    <w:pPr>
      <w:pBdr>
        <w:top w:val="single" w:sz="4" w:space="0" w:color="auto"/>
        <w:bottom w:val="single" w:sz="4" w:space="0" w:color="969696"/>
        <w:right w:val="single" w:sz="8" w:space="0" w:color="auto"/>
      </w:pBdr>
      <w:shd w:val="clear" w:color="auto" w:fill="FFFFFF"/>
      <w:spacing w:before="100" w:beforeAutospacing="1" w:after="100" w:afterAutospacing="1"/>
      <w:ind w:firstLine="0"/>
      <w:jc w:val="center"/>
    </w:pPr>
    <w:rPr>
      <w:szCs w:val="24"/>
    </w:rPr>
  </w:style>
  <w:style w:type="paragraph" w:customStyle="1" w:styleId="xl147">
    <w:name w:val="xl147"/>
    <w:basedOn w:val="aa"/>
    <w:rsid w:val="0007567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ind w:firstLine="0"/>
      <w:jc w:val="center"/>
    </w:pPr>
    <w:rPr>
      <w:b/>
      <w:bCs/>
      <w:szCs w:val="24"/>
    </w:rPr>
  </w:style>
  <w:style w:type="paragraph" w:customStyle="1" w:styleId="xl148">
    <w:name w:val="xl148"/>
    <w:basedOn w:val="aa"/>
    <w:rsid w:val="000756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0"/>
      <w:jc w:val="center"/>
    </w:pPr>
    <w:rPr>
      <w:b/>
      <w:bCs/>
      <w:szCs w:val="24"/>
    </w:rPr>
  </w:style>
  <w:style w:type="paragraph" w:customStyle="1" w:styleId="xl149">
    <w:name w:val="xl149"/>
    <w:basedOn w:val="aa"/>
    <w:rsid w:val="0007567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ind w:firstLine="0"/>
      <w:jc w:val="center"/>
    </w:pPr>
    <w:rPr>
      <w:b/>
      <w:bCs/>
      <w:szCs w:val="24"/>
    </w:rPr>
  </w:style>
  <w:style w:type="paragraph" w:customStyle="1" w:styleId="xl150">
    <w:name w:val="xl150"/>
    <w:basedOn w:val="aa"/>
    <w:rsid w:val="0007567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ind w:firstLine="0"/>
      <w:jc w:val="center"/>
    </w:pPr>
    <w:rPr>
      <w:b/>
      <w:bCs/>
      <w:szCs w:val="24"/>
    </w:rPr>
  </w:style>
  <w:style w:type="paragraph" w:customStyle="1" w:styleId="xl151">
    <w:name w:val="xl151"/>
    <w:basedOn w:val="aa"/>
    <w:rsid w:val="000756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0"/>
      <w:jc w:val="center"/>
    </w:pPr>
    <w:rPr>
      <w:b/>
      <w:bCs/>
      <w:szCs w:val="24"/>
    </w:rPr>
  </w:style>
  <w:style w:type="paragraph" w:customStyle="1" w:styleId="xl152">
    <w:name w:val="xl152"/>
    <w:basedOn w:val="aa"/>
    <w:rsid w:val="0007567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ind w:firstLine="0"/>
      <w:jc w:val="center"/>
    </w:pPr>
    <w:rPr>
      <w:b/>
      <w:bCs/>
      <w:szCs w:val="24"/>
    </w:rPr>
  </w:style>
  <w:style w:type="paragraph" w:customStyle="1" w:styleId="xl153">
    <w:name w:val="xl153"/>
    <w:basedOn w:val="aa"/>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ind w:firstLine="0"/>
      <w:jc w:val="center"/>
    </w:pPr>
    <w:rPr>
      <w:b/>
      <w:bCs/>
      <w:sz w:val="20"/>
      <w:szCs w:val="20"/>
    </w:rPr>
  </w:style>
  <w:style w:type="paragraph" w:customStyle="1" w:styleId="xl154">
    <w:name w:val="xl154"/>
    <w:basedOn w:val="aa"/>
    <w:rsid w:val="0007567E"/>
    <w:pPr>
      <w:pBdr>
        <w:top w:val="single" w:sz="4" w:space="0" w:color="969696"/>
        <w:left w:val="single" w:sz="4" w:space="0" w:color="969696"/>
        <w:bottom w:val="single" w:sz="4" w:space="0" w:color="969696"/>
      </w:pBdr>
      <w:shd w:val="clear" w:color="auto" w:fill="FFFFFF"/>
      <w:spacing w:before="100" w:beforeAutospacing="1" w:after="100" w:afterAutospacing="1"/>
      <w:ind w:firstLine="0"/>
      <w:jc w:val="center"/>
    </w:pPr>
    <w:rPr>
      <w:rFonts w:ascii="Arial CYR" w:hAnsi="Arial CYR" w:cs="Arial CYR"/>
      <w:b/>
      <w:bCs/>
      <w:sz w:val="14"/>
      <w:szCs w:val="14"/>
    </w:rPr>
  </w:style>
  <w:style w:type="paragraph" w:customStyle="1" w:styleId="xl155">
    <w:name w:val="xl155"/>
    <w:basedOn w:val="aa"/>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ind w:firstLine="0"/>
      <w:jc w:val="center"/>
    </w:pPr>
    <w:rPr>
      <w:rFonts w:ascii="Arial CYR" w:hAnsi="Arial CYR" w:cs="Arial CYR"/>
      <w:b/>
      <w:bCs/>
      <w:sz w:val="14"/>
      <w:szCs w:val="14"/>
    </w:rPr>
  </w:style>
  <w:style w:type="paragraph" w:customStyle="1" w:styleId="xl156">
    <w:name w:val="xl156"/>
    <w:basedOn w:val="aa"/>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ind w:firstLine="0"/>
      <w:jc w:val="center"/>
    </w:pPr>
    <w:rPr>
      <w:b/>
      <w:bCs/>
      <w:sz w:val="14"/>
      <w:szCs w:val="14"/>
    </w:rPr>
  </w:style>
  <w:style w:type="paragraph" w:customStyle="1" w:styleId="xl157">
    <w:name w:val="xl157"/>
    <w:basedOn w:val="aa"/>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ind w:firstLine="0"/>
      <w:jc w:val="center"/>
    </w:pPr>
    <w:rPr>
      <w:b/>
      <w:bCs/>
      <w:sz w:val="20"/>
      <w:szCs w:val="20"/>
    </w:rPr>
  </w:style>
  <w:style w:type="paragraph" w:customStyle="1" w:styleId="xl158">
    <w:name w:val="xl158"/>
    <w:basedOn w:val="aa"/>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ind w:firstLine="0"/>
      <w:jc w:val="center"/>
    </w:pPr>
    <w:rPr>
      <w:b/>
      <w:bCs/>
      <w:sz w:val="20"/>
      <w:szCs w:val="20"/>
    </w:rPr>
  </w:style>
  <w:style w:type="paragraph" w:customStyle="1" w:styleId="xl159">
    <w:name w:val="xl159"/>
    <w:basedOn w:val="aa"/>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ind w:firstLine="0"/>
      <w:jc w:val="center"/>
    </w:pPr>
    <w:rPr>
      <w:rFonts w:ascii="Arial CYR" w:hAnsi="Arial CYR" w:cs="Arial CYR"/>
      <w:b/>
      <w:bCs/>
      <w:sz w:val="14"/>
      <w:szCs w:val="14"/>
    </w:rPr>
  </w:style>
  <w:style w:type="paragraph" w:customStyle="1" w:styleId="xl160">
    <w:name w:val="xl160"/>
    <w:basedOn w:val="aa"/>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ind w:firstLine="0"/>
    </w:pPr>
    <w:rPr>
      <w:b/>
      <w:bCs/>
      <w:sz w:val="14"/>
      <w:szCs w:val="14"/>
    </w:rPr>
  </w:style>
  <w:style w:type="paragraph" w:customStyle="1" w:styleId="xl161">
    <w:name w:val="xl161"/>
    <w:basedOn w:val="aa"/>
    <w:rsid w:val="0007567E"/>
    <w:pPr>
      <w:pBdr>
        <w:top w:val="single" w:sz="8" w:space="0" w:color="auto"/>
        <w:left w:val="single" w:sz="8" w:space="0" w:color="auto"/>
        <w:bottom w:val="single" w:sz="4" w:space="0" w:color="auto"/>
      </w:pBdr>
      <w:shd w:val="clear" w:color="auto" w:fill="FFFFFF"/>
      <w:spacing w:before="100" w:beforeAutospacing="1" w:after="100" w:afterAutospacing="1"/>
      <w:ind w:firstLine="0"/>
      <w:jc w:val="center"/>
    </w:pPr>
    <w:rPr>
      <w:b/>
      <w:bCs/>
      <w:sz w:val="20"/>
      <w:szCs w:val="20"/>
    </w:rPr>
  </w:style>
  <w:style w:type="paragraph" w:customStyle="1" w:styleId="xl162">
    <w:name w:val="xl162"/>
    <w:basedOn w:val="aa"/>
    <w:rsid w:val="0007567E"/>
    <w:pPr>
      <w:pBdr>
        <w:top w:val="single" w:sz="8" w:space="0" w:color="auto"/>
        <w:bottom w:val="single" w:sz="4" w:space="0" w:color="auto"/>
      </w:pBdr>
      <w:shd w:val="clear" w:color="auto" w:fill="FFFFFF"/>
      <w:spacing w:before="100" w:beforeAutospacing="1" w:after="100" w:afterAutospacing="1"/>
      <w:ind w:firstLine="0"/>
      <w:jc w:val="center"/>
    </w:pPr>
    <w:rPr>
      <w:b/>
      <w:bCs/>
      <w:szCs w:val="24"/>
    </w:rPr>
  </w:style>
  <w:style w:type="paragraph" w:customStyle="1" w:styleId="xl163">
    <w:name w:val="xl163"/>
    <w:basedOn w:val="aa"/>
    <w:rsid w:val="0007567E"/>
    <w:pPr>
      <w:pBdr>
        <w:top w:val="single" w:sz="8" w:space="0" w:color="auto"/>
        <w:bottom w:val="single" w:sz="4" w:space="0" w:color="auto"/>
        <w:right w:val="single" w:sz="8" w:space="0" w:color="auto"/>
      </w:pBdr>
      <w:shd w:val="clear" w:color="auto" w:fill="FFFFFF"/>
      <w:spacing w:before="100" w:beforeAutospacing="1" w:after="100" w:afterAutospacing="1"/>
      <w:ind w:firstLine="0"/>
      <w:jc w:val="center"/>
    </w:pPr>
    <w:rPr>
      <w:b/>
      <w:bCs/>
      <w:szCs w:val="24"/>
    </w:rPr>
  </w:style>
  <w:style w:type="paragraph" w:customStyle="1" w:styleId="xl164">
    <w:name w:val="xl164"/>
    <w:basedOn w:val="aa"/>
    <w:rsid w:val="0007567E"/>
    <w:pPr>
      <w:pBdr>
        <w:top w:val="single" w:sz="8" w:space="0" w:color="auto"/>
        <w:bottom w:val="single" w:sz="4" w:space="0" w:color="auto"/>
        <w:right w:val="single" w:sz="8" w:space="0" w:color="auto"/>
      </w:pBdr>
      <w:shd w:val="clear" w:color="auto" w:fill="FFFFFF"/>
      <w:spacing w:before="100" w:beforeAutospacing="1" w:after="100" w:afterAutospacing="1"/>
      <w:ind w:firstLine="0"/>
      <w:jc w:val="center"/>
    </w:pPr>
    <w:rPr>
      <w:szCs w:val="24"/>
    </w:rPr>
  </w:style>
  <w:style w:type="paragraph" w:customStyle="1" w:styleId="xl165">
    <w:name w:val="xl165"/>
    <w:basedOn w:val="aa"/>
    <w:rsid w:val="0007567E"/>
    <w:pPr>
      <w:pBdr>
        <w:top w:val="single" w:sz="4" w:space="0" w:color="auto"/>
        <w:left w:val="single" w:sz="4" w:space="0" w:color="auto"/>
        <w:bottom w:val="single" w:sz="4" w:space="0" w:color="auto"/>
      </w:pBdr>
      <w:shd w:val="clear" w:color="auto" w:fill="FFFFFF"/>
      <w:spacing w:before="100" w:beforeAutospacing="1" w:after="100" w:afterAutospacing="1"/>
      <w:ind w:firstLine="0"/>
      <w:jc w:val="center"/>
    </w:pPr>
    <w:rPr>
      <w:b/>
      <w:bCs/>
      <w:szCs w:val="24"/>
    </w:rPr>
  </w:style>
  <w:style w:type="paragraph" w:customStyle="1" w:styleId="xl166">
    <w:name w:val="xl166"/>
    <w:basedOn w:val="aa"/>
    <w:rsid w:val="0007567E"/>
    <w:pPr>
      <w:pBdr>
        <w:top w:val="single" w:sz="4" w:space="0" w:color="auto"/>
        <w:bottom w:val="single" w:sz="4" w:space="0" w:color="auto"/>
      </w:pBdr>
      <w:shd w:val="clear" w:color="auto" w:fill="FFFFFF"/>
      <w:spacing w:before="100" w:beforeAutospacing="1" w:after="100" w:afterAutospacing="1"/>
      <w:ind w:firstLine="0"/>
      <w:jc w:val="center"/>
    </w:pPr>
    <w:rPr>
      <w:szCs w:val="24"/>
    </w:rPr>
  </w:style>
  <w:style w:type="paragraph" w:customStyle="1" w:styleId="xl167">
    <w:name w:val="xl167"/>
    <w:basedOn w:val="aa"/>
    <w:rsid w:val="0007567E"/>
    <w:pPr>
      <w:pBdr>
        <w:top w:val="single" w:sz="4" w:space="0" w:color="auto"/>
        <w:bottom w:val="single" w:sz="4" w:space="0" w:color="auto"/>
        <w:right w:val="single" w:sz="8" w:space="0" w:color="auto"/>
      </w:pBdr>
      <w:shd w:val="clear" w:color="auto" w:fill="FFFFFF"/>
      <w:spacing w:before="100" w:beforeAutospacing="1" w:after="100" w:afterAutospacing="1"/>
      <w:ind w:firstLine="0"/>
      <w:jc w:val="center"/>
    </w:pPr>
    <w:rPr>
      <w:szCs w:val="24"/>
    </w:rPr>
  </w:style>
  <w:style w:type="paragraph" w:customStyle="1" w:styleId="xl168">
    <w:name w:val="xl168"/>
    <w:basedOn w:val="aa"/>
    <w:rsid w:val="0007567E"/>
    <w:pPr>
      <w:pBdr>
        <w:top w:val="single" w:sz="4" w:space="0" w:color="auto"/>
        <w:left w:val="single" w:sz="4" w:space="0" w:color="auto"/>
        <w:bottom w:val="single" w:sz="4" w:space="0" w:color="auto"/>
      </w:pBdr>
      <w:shd w:val="clear" w:color="auto" w:fill="FFFFFF"/>
      <w:spacing w:before="100" w:beforeAutospacing="1" w:after="100" w:afterAutospacing="1"/>
      <w:ind w:firstLine="0"/>
      <w:jc w:val="center"/>
    </w:pPr>
    <w:rPr>
      <w:b/>
      <w:bCs/>
      <w:sz w:val="16"/>
      <w:szCs w:val="16"/>
    </w:rPr>
  </w:style>
  <w:style w:type="paragraph" w:customStyle="1" w:styleId="xl169">
    <w:name w:val="xl169"/>
    <w:basedOn w:val="aa"/>
    <w:rsid w:val="0007567E"/>
    <w:pPr>
      <w:pBdr>
        <w:top w:val="single" w:sz="4" w:space="0" w:color="auto"/>
        <w:bottom w:val="single" w:sz="4" w:space="0" w:color="auto"/>
      </w:pBdr>
      <w:shd w:val="clear" w:color="auto" w:fill="FFFFFF"/>
      <w:spacing w:before="100" w:beforeAutospacing="1" w:after="100" w:afterAutospacing="1"/>
      <w:ind w:firstLine="0"/>
      <w:jc w:val="center"/>
    </w:pPr>
    <w:rPr>
      <w:sz w:val="16"/>
      <w:szCs w:val="16"/>
    </w:rPr>
  </w:style>
  <w:style w:type="paragraph" w:customStyle="1" w:styleId="xl170">
    <w:name w:val="xl170"/>
    <w:basedOn w:val="aa"/>
    <w:rsid w:val="0007567E"/>
    <w:pPr>
      <w:pBdr>
        <w:top w:val="single" w:sz="4" w:space="0" w:color="auto"/>
        <w:bottom w:val="single" w:sz="4" w:space="0" w:color="auto"/>
        <w:right w:val="single" w:sz="8" w:space="0" w:color="auto"/>
      </w:pBdr>
      <w:shd w:val="clear" w:color="auto" w:fill="FFFFFF"/>
      <w:spacing w:before="100" w:beforeAutospacing="1" w:after="100" w:afterAutospacing="1"/>
      <w:ind w:firstLine="0"/>
      <w:jc w:val="center"/>
    </w:pPr>
    <w:rPr>
      <w:sz w:val="16"/>
      <w:szCs w:val="16"/>
    </w:rPr>
  </w:style>
  <w:style w:type="paragraph" w:customStyle="1" w:styleId="xl171">
    <w:name w:val="xl171"/>
    <w:basedOn w:val="aa"/>
    <w:rsid w:val="0007567E"/>
    <w:pPr>
      <w:pBdr>
        <w:top w:val="single" w:sz="8" w:space="0" w:color="auto"/>
        <w:bottom w:val="single" w:sz="4" w:space="0" w:color="auto"/>
      </w:pBdr>
      <w:shd w:val="clear" w:color="auto" w:fill="FFFFFF"/>
      <w:spacing w:before="100" w:beforeAutospacing="1" w:after="100" w:afterAutospacing="1"/>
      <w:ind w:firstLine="0"/>
    </w:pPr>
    <w:rPr>
      <w:szCs w:val="24"/>
    </w:rPr>
  </w:style>
  <w:style w:type="paragraph" w:customStyle="1" w:styleId="xl172">
    <w:name w:val="xl172"/>
    <w:basedOn w:val="aa"/>
    <w:rsid w:val="0007567E"/>
    <w:pPr>
      <w:pBdr>
        <w:top w:val="single" w:sz="8" w:space="0" w:color="auto"/>
        <w:bottom w:val="single" w:sz="4" w:space="0" w:color="auto"/>
        <w:right w:val="single" w:sz="8" w:space="0" w:color="auto"/>
      </w:pBdr>
      <w:shd w:val="clear" w:color="auto" w:fill="FFFFFF"/>
      <w:spacing w:before="100" w:beforeAutospacing="1" w:after="100" w:afterAutospacing="1"/>
      <w:ind w:firstLine="0"/>
    </w:pPr>
    <w:rPr>
      <w:szCs w:val="24"/>
    </w:rPr>
  </w:style>
  <w:style w:type="paragraph" w:customStyle="1" w:styleId="xl173">
    <w:name w:val="xl173"/>
    <w:basedOn w:val="aa"/>
    <w:rsid w:val="0007567E"/>
    <w:pPr>
      <w:pBdr>
        <w:top w:val="single" w:sz="8" w:space="0" w:color="auto"/>
        <w:left w:val="single" w:sz="8" w:space="0" w:color="auto"/>
      </w:pBdr>
      <w:shd w:val="clear" w:color="auto" w:fill="FFFFFF"/>
      <w:spacing w:before="100" w:beforeAutospacing="1" w:after="100" w:afterAutospacing="1"/>
      <w:ind w:firstLine="0"/>
      <w:jc w:val="center"/>
    </w:pPr>
    <w:rPr>
      <w:b/>
      <w:bCs/>
      <w:sz w:val="20"/>
      <w:szCs w:val="20"/>
    </w:rPr>
  </w:style>
  <w:style w:type="paragraph" w:customStyle="1" w:styleId="xl174">
    <w:name w:val="xl174"/>
    <w:basedOn w:val="aa"/>
    <w:rsid w:val="0007567E"/>
    <w:pPr>
      <w:pBdr>
        <w:top w:val="single" w:sz="8" w:space="0" w:color="auto"/>
        <w:right w:val="single" w:sz="4" w:space="0" w:color="auto"/>
      </w:pBdr>
      <w:shd w:val="clear" w:color="auto" w:fill="FFFFFF"/>
      <w:spacing w:before="100" w:beforeAutospacing="1" w:after="100" w:afterAutospacing="1"/>
      <w:ind w:firstLine="0"/>
      <w:jc w:val="center"/>
    </w:pPr>
    <w:rPr>
      <w:szCs w:val="24"/>
    </w:rPr>
  </w:style>
  <w:style w:type="paragraph" w:customStyle="1" w:styleId="xl175">
    <w:name w:val="xl175"/>
    <w:basedOn w:val="aa"/>
    <w:rsid w:val="0007567E"/>
    <w:pPr>
      <w:pBdr>
        <w:top w:val="single" w:sz="8" w:space="0" w:color="auto"/>
        <w:left w:val="single" w:sz="8" w:space="0" w:color="auto"/>
        <w:bottom w:val="single" w:sz="8" w:space="0" w:color="auto"/>
      </w:pBdr>
      <w:shd w:val="clear" w:color="auto" w:fill="FFFFFF"/>
      <w:spacing w:before="100" w:beforeAutospacing="1" w:after="100" w:afterAutospacing="1"/>
      <w:ind w:firstLine="0"/>
      <w:jc w:val="center"/>
    </w:pPr>
    <w:rPr>
      <w:b/>
      <w:bCs/>
      <w:sz w:val="20"/>
      <w:szCs w:val="20"/>
    </w:rPr>
  </w:style>
  <w:style w:type="paragraph" w:customStyle="1" w:styleId="xl176">
    <w:name w:val="xl176"/>
    <w:basedOn w:val="aa"/>
    <w:rsid w:val="0007567E"/>
    <w:pPr>
      <w:pBdr>
        <w:top w:val="single" w:sz="8" w:space="0" w:color="auto"/>
        <w:bottom w:val="single" w:sz="8" w:space="0" w:color="auto"/>
        <w:right w:val="single" w:sz="4" w:space="0" w:color="auto"/>
      </w:pBdr>
      <w:shd w:val="clear" w:color="auto" w:fill="FFFFFF"/>
      <w:spacing w:before="100" w:beforeAutospacing="1" w:after="100" w:afterAutospacing="1"/>
      <w:ind w:firstLine="0"/>
      <w:jc w:val="center"/>
    </w:pPr>
    <w:rPr>
      <w:szCs w:val="24"/>
    </w:rPr>
  </w:style>
  <w:style w:type="paragraph" w:customStyle="1" w:styleId="xl177">
    <w:name w:val="xl177"/>
    <w:basedOn w:val="aa"/>
    <w:rsid w:val="0007567E"/>
    <w:pPr>
      <w:pBdr>
        <w:top w:val="single" w:sz="8" w:space="0" w:color="auto"/>
        <w:left w:val="single" w:sz="8" w:space="0" w:color="auto"/>
        <w:bottom w:val="single" w:sz="8" w:space="0" w:color="auto"/>
      </w:pBdr>
      <w:shd w:val="clear" w:color="auto" w:fill="FFFFFF"/>
      <w:spacing w:before="100" w:beforeAutospacing="1" w:after="100" w:afterAutospacing="1"/>
      <w:ind w:firstLine="0"/>
      <w:jc w:val="center"/>
    </w:pPr>
    <w:rPr>
      <w:b/>
      <w:bCs/>
      <w:sz w:val="20"/>
      <w:szCs w:val="20"/>
    </w:rPr>
  </w:style>
  <w:style w:type="paragraph" w:customStyle="1" w:styleId="xl178">
    <w:name w:val="xl178"/>
    <w:basedOn w:val="aa"/>
    <w:rsid w:val="0007567E"/>
    <w:pPr>
      <w:pBdr>
        <w:top w:val="single" w:sz="8" w:space="0" w:color="auto"/>
        <w:bottom w:val="single" w:sz="8" w:space="0" w:color="auto"/>
        <w:right w:val="single" w:sz="4" w:space="0" w:color="auto"/>
      </w:pBdr>
      <w:shd w:val="clear" w:color="auto" w:fill="FFFFFF"/>
      <w:spacing w:before="100" w:beforeAutospacing="1" w:after="100" w:afterAutospacing="1"/>
      <w:ind w:firstLine="0"/>
      <w:jc w:val="center"/>
    </w:pPr>
    <w:rPr>
      <w:szCs w:val="24"/>
    </w:rPr>
  </w:style>
  <w:style w:type="paragraph" w:customStyle="1" w:styleId="xl179">
    <w:name w:val="xl179"/>
    <w:basedOn w:val="aa"/>
    <w:rsid w:val="0007567E"/>
    <w:pPr>
      <w:pBdr>
        <w:top w:val="single" w:sz="4" w:space="0" w:color="auto"/>
        <w:left w:val="single" w:sz="4" w:space="0" w:color="auto"/>
      </w:pBdr>
      <w:shd w:val="clear" w:color="auto" w:fill="FFFFFF"/>
      <w:spacing w:before="100" w:beforeAutospacing="1" w:after="100" w:afterAutospacing="1"/>
      <w:ind w:firstLine="0"/>
      <w:jc w:val="center"/>
    </w:pPr>
    <w:rPr>
      <w:b/>
      <w:bCs/>
      <w:szCs w:val="24"/>
    </w:rPr>
  </w:style>
  <w:style w:type="paragraph" w:customStyle="1" w:styleId="xl180">
    <w:name w:val="xl180"/>
    <w:basedOn w:val="aa"/>
    <w:rsid w:val="0007567E"/>
    <w:pPr>
      <w:pBdr>
        <w:top w:val="single" w:sz="4" w:space="0" w:color="auto"/>
      </w:pBdr>
      <w:shd w:val="clear" w:color="auto" w:fill="FFFFFF"/>
      <w:spacing w:before="100" w:beforeAutospacing="1" w:after="100" w:afterAutospacing="1"/>
      <w:ind w:firstLine="0"/>
      <w:jc w:val="center"/>
    </w:pPr>
    <w:rPr>
      <w:b/>
      <w:bCs/>
      <w:szCs w:val="24"/>
    </w:rPr>
  </w:style>
  <w:style w:type="paragraph" w:customStyle="1" w:styleId="xl181">
    <w:name w:val="xl181"/>
    <w:basedOn w:val="aa"/>
    <w:rsid w:val="0007567E"/>
    <w:pPr>
      <w:pBdr>
        <w:top w:val="single" w:sz="4" w:space="0" w:color="auto"/>
        <w:right w:val="single" w:sz="8" w:space="0" w:color="auto"/>
      </w:pBdr>
      <w:shd w:val="clear" w:color="auto" w:fill="FFFFFF"/>
      <w:spacing w:before="100" w:beforeAutospacing="1" w:after="100" w:afterAutospacing="1"/>
      <w:ind w:firstLine="0"/>
      <w:jc w:val="center"/>
    </w:pPr>
    <w:rPr>
      <w:b/>
      <w:bCs/>
      <w:szCs w:val="24"/>
    </w:rPr>
  </w:style>
  <w:style w:type="paragraph" w:customStyle="1" w:styleId="xl182">
    <w:name w:val="xl182"/>
    <w:basedOn w:val="aa"/>
    <w:rsid w:val="0007567E"/>
    <w:pPr>
      <w:pBdr>
        <w:left w:val="single" w:sz="4" w:space="0" w:color="auto"/>
      </w:pBdr>
      <w:shd w:val="clear" w:color="auto" w:fill="FFFFFF"/>
      <w:spacing w:before="100" w:beforeAutospacing="1" w:after="100" w:afterAutospacing="1"/>
      <w:ind w:firstLine="0"/>
      <w:jc w:val="center"/>
    </w:pPr>
    <w:rPr>
      <w:szCs w:val="24"/>
    </w:rPr>
  </w:style>
  <w:style w:type="paragraph" w:customStyle="1" w:styleId="xl183">
    <w:name w:val="xl183"/>
    <w:basedOn w:val="aa"/>
    <w:rsid w:val="0007567E"/>
    <w:pPr>
      <w:shd w:val="clear" w:color="auto" w:fill="FFFFFF"/>
      <w:spacing w:before="100" w:beforeAutospacing="1" w:after="100" w:afterAutospacing="1"/>
      <w:ind w:firstLine="0"/>
      <w:jc w:val="center"/>
    </w:pPr>
    <w:rPr>
      <w:szCs w:val="24"/>
    </w:rPr>
  </w:style>
  <w:style w:type="paragraph" w:customStyle="1" w:styleId="xl184">
    <w:name w:val="xl184"/>
    <w:basedOn w:val="aa"/>
    <w:rsid w:val="0007567E"/>
    <w:pPr>
      <w:pBdr>
        <w:right w:val="single" w:sz="8" w:space="0" w:color="auto"/>
      </w:pBdr>
      <w:shd w:val="clear" w:color="auto" w:fill="FFFFFF"/>
      <w:spacing w:before="100" w:beforeAutospacing="1" w:after="100" w:afterAutospacing="1"/>
      <w:ind w:firstLine="0"/>
      <w:jc w:val="center"/>
    </w:pPr>
    <w:rPr>
      <w:szCs w:val="24"/>
    </w:rPr>
  </w:style>
  <w:style w:type="paragraph" w:customStyle="1" w:styleId="xl185">
    <w:name w:val="xl185"/>
    <w:basedOn w:val="aa"/>
    <w:rsid w:val="0007567E"/>
    <w:pPr>
      <w:pBdr>
        <w:left w:val="single" w:sz="8" w:space="0" w:color="808080"/>
        <w:bottom w:val="single" w:sz="4" w:space="0" w:color="808080"/>
      </w:pBdr>
      <w:shd w:val="clear" w:color="auto" w:fill="FFFFFF"/>
      <w:spacing w:before="100" w:beforeAutospacing="1" w:after="100" w:afterAutospacing="1"/>
      <w:ind w:firstLine="0"/>
      <w:jc w:val="center"/>
    </w:pPr>
    <w:rPr>
      <w:rFonts w:ascii="Arial CYR" w:hAnsi="Arial CYR" w:cs="Arial CYR"/>
      <w:b/>
      <w:bCs/>
      <w:sz w:val="18"/>
      <w:szCs w:val="18"/>
    </w:rPr>
  </w:style>
  <w:style w:type="paragraph" w:customStyle="1" w:styleId="xl186">
    <w:name w:val="xl186"/>
    <w:basedOn w:val="aa"/>
    <w:rsid w:val="0007567E"/>
    <w:pPr>
      <w:pBdr>
        <w:bottom w:val="single" w:sz="4" w:space="0" w:color="808080"/>
      </w:pBdr>
      <w:spacing w:before="100" w:beforeAutospacing="1" w:after="100" w:afterAutospacing="1"/>
      <w:ind w:firstLine="0"/>
      <w:jc w:val="center"/>
    </w:pPr>
    <w:rPr>
      <w:szCs w:val="24"/>
    </w:rPr>
  </w:style>
  <w:style w:type="paragraph" w:customStyle="1" w:styleId="xl187">
    <w:name w:val="xl187"/>
    <w:basedOn w:val="aa"/>
    <w:rsid w:val="0007567E"/>
    <w:pPr>
      <w:pBdr>
        <w:top w:val="single" w:sz="4" w:space="0" w:color="808080"/>
        <w:left w:val="single" w:sz="4" w:space="0" w:color="808080"/>
        <w:bottom w:val="single" w:sz="4" w:space="0" w:color="808080"/>
      </w:pBdr>
      <w:shd w:val="clear" w:color="auto" w:fill="FFFFFF"/>
      <w:spacing w:before="100" w:beforeAutospacing="1" w:after="100" w:afterAutospacing="1"/>
      <w:ind w:firstLine="0"/>
      <w:jc w:val="center"/>
    </w:pPr>
    <w:rPr>
      <w:rFonts w:ascii="Arial CYR" w:hAnsi="Arial CYR" w:cs="Arial CYR"/>
      <w:b/>
      <w:bCs/>
      <w:color w:val="FF0000"/>
      <w:sz w:val="18"/>
      <w:szCs w:val="18"/>
    </w:rPr>
  </w:style>
  <w:style w:type="paragraph" w:customStyle="1" w:styleId="xl188">
    <w:name w:val="xl188"/>
    <w:basedOn w:val="aa"/>
    <w:rsid w:val="0007567E"/>
    <w:pPr>
      <w:pBdr>
        <w:top w:val="single" w:sz="4" w:space="0" w:color="808080"/>
        <w:bottom w:val="single" w:sz="4" w:space="0" w:color="808080"/>
      </w:pBdr>
      <w:shd w:val="clear" w:color="auto" w:fill="FFFFFF"/>
      <w:spacing w:before="100" w:beforeAutospacing="1" w:after="100" w:afterAutospacing="1"/>
      <w:ind w:firstLine="0"/>
      <w:jc w:val="center"/>
    </w:pPr>
    <w:rPr>
      <w:b/>
      <w:bCs/>
      <w:color w:val="FF0000"/>
      <w:szCs w:val="24"/>
    </w:rPr>
  </w:style>
  <w:style w:type="paragraph" w:customStyle="1" w:styleId="xl189">
    <w:name w:val="xl189"/>
    <w:basedOn w:val="aa"/>
    <w:rsid w:val="0007567E"/>
    <w:pPr>
      <w:pBdr>
        <w:top w:val="single" w:sz="4" w:space="0" w:color="808080"/>
        <w:bottom w:val="single" w:sz="4" w:space="0" w:color="808080"/>
        <w:right w:val="single" w:sz="4" w:space="0" w:color="808080"/>
      </w:pBdr>
      <w:shd w:val="clear" w:color="auto" w:fill="FFFFFF"/>
      <w:spacing w:before="100" w:beforeAutospacing="1" w:after="100" w:afterAutospacing="1"/>
      <w:ind w:firstLine="0"/>
      <w:jc w:val="center"/>
    </w:pPr>
    <w:rPr>
      <w:b/>
      <w:bCs/>
      <w:color w:val="FF0000"/>
      <w:szCs w:val="24"/>
    </w:rPr>
  </w:style>
  <w:style w:type="paragraph" w:customStyle="1" w:styleId="xl190">
    <w:name w:val="xl190"/>
    <w:basedOn w:val="aa"/>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ind w:firstLine="0"/>
      <w:jc w:val="center"/>
    </w:pPr>
    <w:rPr>
      <w:szCs w:val="24"/>
    </w:rPr>
  </w:style>
  <w:style w:type="paragraph" w:customStyle="1" w:styleId="xl191">
    <w:name w:val="xl191"/>
    <w:basedOn w:val="aa"/>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ind w:firstLine="0"/>
      <w:jc w:val="center"/>
    </w:pPr>
    <w:rPr>
      <w:b/>
      <w:bCs/>
      <w:color w:val="FF0000"/>
      <w:szCs w:val="24"/>
    </w:rPr>
  </w:style>
  <w:style w:type="paragraph" w:customStyle="1" w:styleId="xl192">
    <w:name w:val="xl192"/>
    <w:basedOn w:val="aa"/>
    <w:rsid w:val="0007567E"/>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ind w:firstLine="0"/>
      <w:jc w:val="center"/>
    </w:pPr>
    <w:rPr>
      <w:rFonts w:ascii="Arial CYR" w:hAnsi="Arial CYR" w:cs="Arial CYR"/>
      <w:b/>
      <w:bCs/>
      <w:sz w:val="14"/>
      <w:szCs w:val="14"/>
    </w:rPr>
  </w:style>
  <w:style w:type="paragraph" w:customStyle="1" w:styleId="xl193">
    <w:name w:val="xl193"/>
    <w:basedOn w:val="aa"/>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ind w:firstLine="0"/>
      <w:jc w:val="center"/>
    </w:pPr>
    <w:rPr>
      <w:szCs w:val="24"/>
    </w:rPr>
  </w:style>
  <w:style w:type="paragraph" w:customStyle="1" w:styleId="xl194">
    <w:name w:val="xl194"/>
    <w:basedOn w:val="aa"/>
    <w:rsid w:val="0007567E"/>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ind w:firstLine="0"/>
      <w:jc w:val="center"/>
    </w:pPr>
    <w:rPr>
      <w:rFonts w:ascii="Arial CYR" w:hAnsi="Arial CYR" w:cs="Arial CYR"/>
      <w:b/>
      <w:bCs/>
      <w:sz w:val="14"/>
      <w:szCs w:val="14"/>
    </w:rPr>
  </w:style>
  <w:style w:type="paragraph" w:customStyle="1" w:styleId="xl195">
    <w:name w:val="xl195"/>
    <w:basedOn w:val="aa"/>
    <w:rsid w:val="0007567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ind w:firstLine="0"/>
      <w:jc w:val="center"/>
    </w:pPr>
    <w:rPr>
      <w:szCs w:val="24"/>
    </w:rPr>
  </w:style>
  <w:style w:type="paragraph" w:customStyle="1" w:styleId="xl196">
    <w:name w:val="xl196"/>
    <w:basedOn w:val="aa"/>
    <w:rsid w:val="0007567E"/>
    <w:pPr>
      <w:pBdr>
        <w:left w:val="single" w:sz="8" w:space="0" w:color="auto"/>
        <w:bottom w:val="single" w:sz="4" w:space="0" w:color="969696"/>
        <w:right w:val="single" w:sz="4" w:space="0" w:color="969696"/>
      </w:pBdr>
      <w:shd w:val="clear" w:color="auto" w:fill="FFFFFF"/>
      <w:spacing w:before="100" w:beforeAutospacing="1" w:after="100" w:afterAutospacing="1"/>
      <w:ind w:firstLine="0"/>
      <w:jc w:val="center"/>
    </w:pPr>
    <w:rPr>
      <w:rFonts w:ascii="Arial CYR" w:hAnsi="Arial CYR" w:cs="Arial CYR"/>
      <w:b/>
      <w:bCs/>
      <w:sz w:val="14"/>
      <w:szCs w:val="14"/>
    </w:rPr>
  </w:style>
  <w:style w:type="paragraph" w:customStyle="1" w:styleId="xl197">
    <w:name w:val="xl197"/>
    <w:basedOn w:val="aa"/>
    <w:rsid w:val="0007567E"/>
    <w:pPr>
      <w:pBdr>
        <w:left w:val="single" w:sz="4" w:space="0" w:color="969696"/>
      </w:pBdr>
      <w:shd w:val="clear" w:color="auto" w:fill="FFFFFF"/>
      <w:spacing w:before="100" w:beforeAutospacing="1" w:after="100" w:afterAutospacing="1"/>
      <w:ind w:firstLine="0"/>
      <w:jc w:val="center"/>
    </w:pPr>
    <w:rPr>
      <w:rFonts w:ascii="Arial" w:hAnsi="Arial" w:cs="Arial"/>
      <w:b/>
      <w:bCs/>
      <w:sz w:val="14"/>
      <w:szCs w:val="14"/>
    </w:rPr>
  </w:style>
  <w:style w:type="paragraph" w:customStyle="1" w:styleId="xl198">
    <w:name w:val="xl198"/>
    <w:basedOn w:val="aa"/>
    <w:rsid w:val="0007567E"/>
    <w:pPr>
      <w:shd w:val="clear" w:color="auto" w:fill="FFFFFF"/>
      <w:spacing w:before="100" w:beforeAutospacing="1" w:after="100" w:afterAutospacing="1"/>
      <w:ind w:firstLine="0"/>
      <w:jc w:val="center"/>
    </w:pPr>
    <w:rPr>
      <w:rFonts w:ascii="Arial" w:hAnsi="Arial" w:cs="Arial"/>
      <w:b/>
      <w:bCs/>
      <w:sz w:val="14"/>
      <w:szCs w:val="14"/>
    </w:rPr>
  </w:style>
  <w:style w:type="paragraph" w:customStyle="1" w:styleId="xl199">
    <w:name w:val="xl199"/>
    <w:basedOn w:val="aa"/>
    <w:uiPriority w:val="99"/>
    <w:rsid w:val="0007567E"/>
    <w:pPr>
      <w:pBdr>
        <w:right w:val="single" w:sz="8" w:space="0" w:color="auto"/>
      </w:pBdr>
      <w:shd w:val="clear" w:color="auto" w:fill="FFFFFF"/>
      <w:spacing w:before="100" w:beforeAutospacing="1" w:after="100" w:afterAutospacing="1"/>
      <w:ind w:firstLine="0"/>
      <w:jc w:val="center"/>
    </w:pPr>
    <w:rPr>
      <w:rFonts w:ascii="Arial" w:hAnsi="Arial" w:cs="Arial"/>
      <w:b/>
      <w:bCs/>
      <w:sz w:val="14"/>
      <w:szCs w:val="14"/>
    </w:rPr>
  </w:style>
  <w:style w:type="paragraph" w:customStyle="1" w:styleId="xl200">
    <w:name w:val="xl200"/>
    <w:basedOn w:val="aa"/>
    <w:uiPriority w:val="99"/>
    <w:rsid w:val="0007567E"/>
    <w:pPr>
      <w:pBdr>
        <w:left w:val="single" w:sz="4" w:space="0" w:color="969696"/>
      </w:pBdr>
      <w:shd w:val="clear" w:color="auto" w:fill="FFFFFF"/>
      <w:spacing w:before="100" w:beforeAutospacing="1" w:after="100" w:afterAutospacing="1"/>
      <w:ind w:firstLine="0"/>
      <w:jc w:val="center"/>
    </w:pPr>
    <w:rPr>
      <w:rFonts w:ascii="Arial" w:hAnsi="Arial" w:cs="Arial"/>
      <w:b/>
      <w:bCs/>
      <w:sz w:val="14"/>
      <w:szCs w:val="14"/>
    </w:rPr>
  </w:style>
  <w:style w:type="paragraph" w:customStyle="1" w:styleId="xl201">
    <w:name w:val="xl201"/>
    <w:basedOn w:val="aa"/>
    <w:uiPriority w:val="99"/>
    <w:rsid w:val="0007567E"/>
    <w:pPr>
      <w:pBdr>
        <w:left w:val="single" w:sz="8" w:space="0" w:color="auto"/>
        <w:bottom w:val="single" w:sz="4" w:space="0" w:color="969696"/>
        <w:right w:val="single" w:sz="4" w:space="0" w:color="969696"/>
      </w:pBdr>
      <w:shd w:val="clear" w:color="auto" w:fill="FFFFFF"/>
      <w:spacing w:before="100" w:beforeAutospacing="1" w:after="100" w:afterAutospacing="1"/>
      <w:ind w:firstLine="0"/>
      <w:jc w:val="center"/>
    </w:pPr>
    <w:rPr>
      <w:rFonts w:ascii="Arial" w:hAnsi="Arial" w:cs="Arial"/>
      <w:b/>
      <w:bCs/>
      <w:sz w:val="14"/>
      <w:szCs w:val="14"/>
    </w:rPr>
  </w:style>
  <w:style w:type="paragraph" w:customStyle="1" w:styleId="xl202">
    <w:name w:val="xl202"/>
    <w:basedOn w:val="aa"/>
    <w:uiPriority w:val="99"/>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ind w:firstLine="0"/>
      <w:jc w:val="center"/>
    </w:pPr>
    <w:rPr>
      <w:rFonts w:ascii="Arial" w:hAnsi="Arial" w:cs="Arial"/>
      <w:b/>
      <w:bCs/>
      <w:sz w:val="14"/>
      <w:szCs w:val="14"/>
    </w:rPr>
  </w:style>
  <w:style w:type="paragraph" w:customStyle="1" w:styleId="xl203">
    <w:name w:val="xl203"/>
    <w:basedOn w:val="aa"/>
    <w:uiPriority w:val="99"/>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ind w:firstLine="0"/>
      <w:jc w:val="center"/>
    </w:pPr>
    <w:rPr>
      <w:rFonts w:ascii="Arial" w:hAnsi="Arial" w:cs="Arial"/>
      <w:b/>
      <w:bCs/>
      <w:szCs w:val="24"/>
    </w:rPr>
  </w:style>
  <w:style w:type="paragraph" w:customStyle="1" w:styleId="xl204">
    <w:name w:val="xl204"/>
    <w:basedOn w:val="aa"/>
    <w:uiPriority w:val="99"/>
    <w:rsid w:val="0007567E"/>
    <w:pPr>
      <w:pBdr>
        <w:left w:val="single" w:sz="4" w:space="0" w:color="969696"/>
        <w:bottom w:val="single" w:sz="4" w:space="0" w:color="969696"/>
      </w:pBdr>
      <w:shd w:val="clear" w:color="auto" w:fill="FFFFFF"/>
      <w:spacing w:before="100" w:beforeAutospacing="1" w:after="100" w:afterAutospacing="1"/>
      <w:ind w:firstLine="0"/>
      <w:jc w:val="center"/>
    </w:pPr>
    <w:rPr>
      <w:rFonts w:ascii="Arial" w:hAnsi="Arial" w:cs="Arial"/>
      <w:b/>
      <w:bCs/>
      <w:sz w:val="14"/>
      <w:szCs w:val="14"/>
    </w:rPr>
  </w:style>
  <w:style w:type="paragraph" w:customStyle="1" w:styleId="xl205">
    <w:name w:val="xl205"/>
    <w:basedOn w:val="aa"/>
    <w:uiPriority w:val="99"/>
    <w:rsid w:val="0007567E"/>
    <w:pPr>
      <w:pBdr>
        <w:bottom w:val="single" w:sz="4" w:space="0" w:color="969696"/>
      </w:pBdr>
      <w:shd w:val="clear" w:color="auto" w:fill="FFFFFF"/>
      <w:spacing w:before="100" w:beforeAutospacing="1" w:after="100" w:afterAutospacing="1"/>
      <w:ind w:firstLine="0"/>
      <w:jc w:val="center"/>
    </w:pPr>
    <w:rPr>
      <w:rFonts w:ascii="Arial" w:hAnsi="Arial" w:cs="Arial"/>
      <w:b/>
      <w:bCs/>
      <w:sz w:val="14"/>
      <w:szCs w:val="14"/>
    </w:rPr>
  </w:style>
  <w:style w:type="paragraph" w:customStyle="1" w:styleId="xl206">
    <w:name w:val="xl206"/>
    <w:basedOn w:val="aa"/>
    <w:uiPriority w:val="99"/>
    <w:rsid w:val="0007567E"/>
    <w:pPr>
      <w:pBdr>
        <w:bottom w:val="single" w:sz="4" w:space="0" w:color="969696"/>
        <w:right w:val="single" w:sz="8" w:space="0" w:color="auto"/>
      </w:pBdr>
      <w:shd w:val="clear" w:color="auto" w:fill="FFFFFF"/>
      <w:spacing w:before="100" w:beforeAutospacing="1" w:after="100" w:afterAutospacing="1"/>
      <w:ind w:firstLine="0"/>
      <w:jc w:val="center"/>
    </w:pPr>
    <w:rPr>
      <w:rFonts w:ascii="Arial" w:hAnsi="Arial" w:cs="Arial"/>
      <w:b/>
      <w:bCs/>
      <w:sz w:val="14"/>
      <w:szCs w:val="14"/>
    </w:rPr>
  </w:style>
  <w:style w:type="paragraph" w:customStyle="1" w:styleId="xl207">
    <w:name w:val="xl207"/>
    <w:basedOn w:val="aa"/>
    <w:uiPriority w:val="99"/>
    <w:rsid w:val="0007567E"/>
    <w:pPr>
      <w:pBdr>
        <w:top w:val="single" w:sz="4" w:space="0" w:color="808080"/>
        <w:left w:val="single" w:sz="4" w:space="0" w:color="808080"/>
        <w:bottom w:val="single" w:sz="4" w:space="0" w:color="808080"/>
      </w:pBdr>
      <w:shd w:val="clear" w:color="auto" w:fill="FFFFFF"/>
      <w:spacing w:before="100" w:beforeAutospacing="1" w:after="100" w:afterAutospacing="1"/>
      <w:ind w:firstLine="0"/>
      <w:jc w:val="center"/>
    </w:pPr>
    <w:rPr>
      <w:rFonts w:ascii="Arial CYR" w:hAnsi="Arial CYR" w:cs="Arial CYR"/>
      <w:b/>
      <w:bCs/>
      <w:sz w:val="18"/>
      <w:szCs w:val="18"/>
    </w:rPr>
  </w:style>
  <w:style w:type="paragraph" w:customStyle="1" w:styleId="xl208">
    <w:name w:val="xl208"/>
    <w:basedOn w:val="aa"/>
    <w:uiPriority w:val="99"/>
    <w:rsid w:val="0007567E"/>
    <w:pPr>
      <w:pBdr>
        <w:top w:val="single" w:sz="4" w:space="0" w:color="808080"/>
        <w:bottom w:val="single" w:sz="4" w:space="0" w:color="808080"/>
      </w:pBdr>
      <w:shd w:val="clear" w:color="auto" w:fill="FFFFFF"/>
      <w:spacing w:before="100" w:beforeAutospacing="1" w:after="100" w:afterAutospacing="1"/>
      <w:ind w:firstLine="0"/>
      <w:jc w:val="center"/>
    </w:pPr>
    <w:rPr>
      <w:szCs w:val="24"/>
    </w:rPr>
  </w:style>
  <w:style w:type="paragraph" w:customStyle="1" w:styleId="xl209">
    <w:name w:val="xl209"/>
    <w:basedOn w:val="aa"/>
    <w:uiPriority w:val="99"/>
    <w:rsid w:val="0007567E"/>
    <w:pPr>
      <w:pBdr>
        <w:top w:val="single" w:sz="4" w:space="0" w:color="808080"/>
        <w:bottom w:val="single" w:sz="4" w:space="0" w:color="808080"/>
        <w:right w:val="single" w:sz="4" w:space="0" w:color="808080"/>
      </w:pBdr>
      <w:shd w:val="clear" w:color="auto" w:fill="FFFFFF"/>
      <w:spacing w:before="100" w:beforeAutospacing="1" w:after="100" w:afterAutospacing="1"/>
      <w:ind w:firstLine="0"/>
      <w:jc w:val="center"/>
    </w:pPr>
    <w:rPr>
      <w:szCs w:val="24"/>
    </w:rPr>
  </w:style>
  <w:style w:type="character" w:styleId="afffc">
    <w:name w:val="footnote reference"/>
    <w:uiPriority w:val="99"/>
    <w:unhideWhenUsed/>
    <w:rsid w:val="0007567E"/>
    <w:rPr>
      <w:vertAlign w:val="superscript"/>
    </w:rPr>
  </w:style>
  <w:style w:type="character" w:customStyle="1" w:styleId="2c">
    <w:name w:val="Знак Знак2"/>
    <w:locked/>
    <w:rsid w:val="0007567E"/>
    <w:rPr>
      <w:sz w:val="24"/>
      <w:szCs w:val="24"/>
      <w:lang w:val="ru-RU" w:eastAsia="ru-RU" w:bidi="ar-SA"/>
    </w:rPr>
  </w:style>
  <w:style w:type="table" w:styleId="afffd">
    <w:name w:val="Table Elegant"/>
    <w:basedOn w:val="ac"/>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afffe">
    <w:name w:val="Абзац"/>
    <w:link w:val="affff"/>
    <w:qFormat/>
    <w:rsid w:val="0007567E"/>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f">
    <w:name w:val="Абзац Знак"/>
    <w:link w:val="afffe"/>
    <w:rsid w:val="0007567E"/>
    <w:rPr>
      <w:rFonts w:ascii="Times New Roman" w:eastAsia="Times New Roman" w:hAnsi="Times New Roman" w:cs="Times New Roman"/>
      <w:sz w:val="24"/>
      <w:szCs w:val="24"/>
      <w:lang w:eastAsia="ru-RU"/>
    </w:rPr>
  </w:style>
  <w:style w:type="paragraph" w:customStyle="1" w:styleId="35">
    <w:name w:val="Пункт 3"/>
    <w:basedOn w:val="31"/>
    <w:locked/>
    <w:rsid w:val="0007567E"/>
    <w:pPr>
      <w:keepLines w:val="0"/>
      <w:numPr>
        <w:ilvl w:val="0"/>
        <w:numId w:val="0"/>
      </w:numPr>
      <w:tabs>
        <w:tab w:val="left" w:pos="1276"/>
      </w:tabs>
      <w:spacing w:before="120" w:after="60"/>
      <w:ind w:left="567"/>
    </w:pPr>
    <w:rPr>
      <w:rFonts w:eastAsia="Times New Roman" w:cs="Times New Roman"/>
      <w:b w:val="0"/>
      <w:bCs/>
      <w:sz w:val="26"/>
    </w:rPr>
  </w:style>
  <w:style w:type="paragraph" w:customStyle="1" w:styleId="2d">
    <w:name w:val="Заголовок_подзаголовок_2"/>
    <w:next w:val="afffe"/>
    <w:link w:val="2e"/>
    <w:rsid w:val="0007567E"/>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e">
    <w:name w:val="Заголовок_подзаголовок_2 Знак"/>
    <w:link w:val="2d"/>
    <w:rsid w:val="0007567E"/>
    <w:rPr>
      <w:rFonts w:ascii="Times New Roman" w:eastAsia="Times New Roman" w:hAnsi="Times New Roman" w:cs="Times New Roman"/>
      <w:b/>
      <w:bCs/>
      <w:sz w:val="24"/>
      <w:szCs w:val="24"/>
      <w:lang w:eastAsia="ru-RU"/>
    </w:rPr>
  </w:style>
  <w:style w:type="paragraph" w:customStyle="1" w:styleId="20">
    <w:name w:val="Список_маркерный_2_уровень"/>
    <w:basedOn w:val="15"/>
    <w:rsid w:val="0007567E"/>
    <w:pPr>
      <w:numPr>
        <w:ilvl w:val="1"/>
      </w:numPr>
      <w:ind w:left="1789" w:hanging="360"/>
    </w:pPr>
  </w:style>
  <w:style w:type="paragraph" w:customStyle="1" w:styleId="15">
    <w:name w:val="Список_маркерный_1_уровень"/>
    <w:link w:val="1f4"/>
    <w:qFormat/>
    <w:rsid w:val="0007567E"/>
    <w:pPr>
      <w:numPr>
        <w:numId w:val="2"/>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4">
    <w:name w:val="Список_маркерный_1_уровень Знак"/>
    <w:link w:val="15"/>
    <w:rsid w:val="0007567E"/>
    <w:rPr>
      <w:rFonts w:ascii="Times New Roman" w:eastAsia="Times New Roman" w:hAnsi="Times New Roman" w:cs="Times New Roman"/>
      <w:snapToGrid w:val="0"/>
      <w:sz w:val="24"/>
      <w:szCs w:val="24"/>
      <w:lang w:eastAsia="ru-RU"/>
    </w:rPr>
  </w:style>
  <w:style w:type="paragraph" w:customStyle="1" w:styleId="16">
    <w:name w:val="Заголовок_подзаголовок_1"/>
    <w:next w:val="afffe"/>
    <w:link w:val="1f5"/>
    <w:qFormat/>
    <w:rsid w:val="0007567E"/>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f5">
    <w:name w:val="Заголовок_подзаголовок_1 Знак"/>
    <w:link w:val="16"/>
    <w:rsid w:val="0007567E"/>
    <w:rPr>
      <w:rFonts w:ascii="Times New Roman" w:eastAsia="Times New Roman" w:hAnsi="Times New Roman" w:cs="Times New Roman"/>
      <w:b/>
      <w:bCs/>
      <w:sz w:val="24"/>
      <w:szCs w:val="24"/>
      <w:u w:val="single"/>
      <w:lang w:eastAsia="ru-RU"/>
    </w:rPr>
  </w:style>
  <w:style w:type="character" w:customStyle="1" w:styleId="affff0">
    <w:name w:val="Текст_Красный"/>
    <w:uiPriority w:val="1"/>
    <w:qFormat/>
    <w:rsid w:val="0007567E"/>
    <w:rPr>
      <w:color w:val="FF0000"/>
    </w:rPr>
  </w:style>
  <w:style w:type="paragraph" w:customStyle="1" w:styleId="affff1">
    <w:name w:val="Таблица_номер_таблицы"/>
    <w:link w:val="affff2"/>
    <w:rsid w:val="0007567E"/>
    <w:pPr>
      <w:keepNext/>
      <w:spacing w:after="0" w:line="240" w:lineRule="auto"/>
      <w:jc w:val="right"/>
    </w:pPr>
    <w:rPr>
      <w:rFonts w:ascii="Times New Roman" w:eastAsia="Times New Roman" w:hAnsi="Times New Roman" w:cs="Times New Roman"/>
      <w:bCs/>
      <w:sz w:val="24"/>
      <w:lang w:eastAsia="ru-RU"/>
    </w:rPr>
  </w:style>
  <w:style w:type="character" w:customStyle="1" w:styleId="affff2">
    <w:name w:val="Таблица_номер_таблицы Знак"/>
    <w:link w:val="affff1"/>
    <w:rsid w:val="0007567E"/>
    <w:rPr>
      <w:rFonts w:ascii="Times New Roman" w:eastAsia="Times New Roman" w:hAnsi="Times New Roman" w:cs="Times New Roman"/>
      <w:bCs/>
      <w:sz w:val="24"/>
      <w:lang w:eastAsia="ru-RU"/>
    </w:rPr>
  </w:style>
  <w:style w:type="paragraph" w:customStyle="1" w:styleId="affff3">
    <w:name w:val="Таблица_название_таблицы"/>
    <w:next w:val="afffe"/>
    <w:link w:val="affff4"/>
    <w:qFormat/>
    <w:rsid w:val="0007567E"/>
    <w:pPr>
      <w:keepNext/>
      <w:spacing w:after="120" w:line="240" w:lineRule="auto"/>
      <w:jc w:val="center"/>
    </w:pPr>
    <w:rPr>
      <w:rFonts w:ascii="Times New Roman" w:eastAsia="Times New Roman" w:hAnsi="Times New Roman" w:cs="Times New Roman"/>
      <w:bCs/>
      <w:sz w:val="24"/>
      <w:lang w:eastAsia="ru-RU"/>
    </w:rPr>
  </w:style>
  <w:style w:type="character" w:customStyle="1" w:styleId="affff4">
    <w:name w:val="Таблица_название_таблицы Знак"/>
    <w:link w:val="affff3"/>
    <w:rsid w:val="0007567E"/>
    <w:rPr>
      <w:rFonts w:ascii="Times New Roman" w:eastAsia="Times New Roman" w:hAnsi="Times New Roman" w:cs="Times New Roman"/>
      <w:bCs/>
      <w:sz w:val="24"/>
      <w:lang w:eastAsia="ru-RU"/>
    </w:rPr>
  </w:style>
  <w:style w:type="character" w:styleId="affff5">
    <w:name w:val="annotation reference"/>
    <w:unhideWhenUsed/>
    <w:rsid w:val="0007567E"/>
    <w:rPr>
      <w:sz w:val="16"/>
      <w:szCs w:val="16"/>
    </w:rPr>
  </w:style>
  <w:style w:type="paragraph" w:styleId="affff6">
    <w:name w:val="annotation text"/>
    <w:basedOn w:val="aa"/>
    <w:link w:val="affff7"/>
    <w:unhideWhenUsed/>
    <w:rsid w:val="0007567E"/>
    <w:pPr>
      <w:jc w:val="both"/>
    </w:pPr>
    <w:rPr>
      <w:sz w:val="20"/>
      <w:szCs w:val="20"/>
    </w:rPr>
  </w:style>
  <w:style w:type="character" w:customStyle="1" w:styleId="affff7">
    <w:name w:val="Текст примечания Знак"/>
    <w:basedOn w:val="ab"/>
    <w:link w:val="affff6"/>
    <w:rsid w:val="0007567E"/>
    <w:rPr>
      <w:rFonts w:ascii="Times New Roman" w:eastAsia="Times New Roman" w:hAnsi="Times New Roman" w:cs="Times New Roman"/>
      <w:sz w:val="20"/>
      <w:szCs w:val="20"/>
      <w:lang w:eastAsia="ru-RU"/>
    </w:rPr>
  </w:style>
  <w:style w:type="paragraph" w:styleId="affff8">
    <w:name w:val="annotation subject"/>
    <w:basedOn w:val="affff6"/>
    <w:next w:val="affff6"/>
    <w:link w:val="affff9"/>
    <w:unhideWhenUsed/>
    <w:rsid w:val="0007567E"/>
    <w:rPr>
      <w:b/>
      <w:bCs/>
    </w:rPr>
  </w:style>
  <w:style w:type="character" w:customStyle="1" w:styleId="affff9">
    <w:name w:val="Тема примечания Знак"/>
    <w:basedOn w:val="affff7"/>
    <w:link w:val="affff8"/>
    <w:rsid w:val="0007567E"/>
    <w:rPr>
      <w:rFonts w:ascii="Times New Roman" w:eastAsia="Times New Roman" w:hAnsi="Times New Roman" w:cs="Times New Roman"/>
      <w:b/>
      <w:bCs/>
      <w:sz w:val="20"/>
      <w:szCs w:val="20"/>
      <w:lang w:eastAsia="ru-RU"/>
    </w:rPr>
  </w:style>
  <w:style w:type="paragraph" w:customStyle="1" w:styleId="textindent">
    <w:name w:val="textindent"/>
    <w:basedOn w:val="aa"/>
    <w:rsid w:val="0007567E"/>
    <w:pPr>
      <w:spacing w:before="100" w:beforeAutospacing="1" w:after="100" w:afterAutospacing="1"/>
      <w:ind w:firstLine="0"/>
    </w:pPr>
    <w:rPr>
      <w:szCs w:val="24"/>
    </w:rPr>
  </w:style>
  <w:style w:type="paragraph" w:customStyle="1" w:styleId="conspluscell0">
    <w:name w:val="conspluscell"/>
    <w:basedOn w:val="aa"/>
    <w:rsid w:val="0007567E"/>
    <w:pPr>
      <w:spacing w:before="100" w:beforeAutospacing="1" w:after="100" w:afterAutospacing="1"/>
      <w:ind w:firstLine="0"/>
    </w:pPr>
    <w:rPr>
      <w:szCs w:val="24"/>
    </w:rPr>
  </w:style>
  <w:style w:type="table" w:customStyle="1" w:styleId="118">
    <w:name w:val="Сетка таблицы11"/>
    <w:basedOn w:val="ac"/>
    <w:next w:val="af3"/>
    <w:rsid w:val="000756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0">
    <w:name w:val="Нет списка111"/>
    <w:next w:val="ad"/>
    <w:uiPriority w:val="99"/>
    <w:semiHidden/>
    <w:rsid w:val="0007567E"/>
  </w:style>
  <w:style w:type="paragraph" w:styleId="affffa">
    <w:name w:val="Subtitle"/>
    <w:basedOn w:val="aa"/>
    <w:link w:val="affffb"/>
    <w:qFormat/>
    <w:rsid w:val="0007567E"/>
    <w:pPr>
      <w:spacing w:after="0"/>
      <w:ind w:right="-365" w:firstLine="0"/>
      <w:jc w:val="center"/>
    </w:pPr>
    <w:rPr>
      <w:b/>
      <w:szCs w:val="24"/>
    </w:rPr>
  </w:style>
  <w:style w:type="character" w:customStyle="1" w:styleId="affffb">
    <w:name w:val="Подзаголовок Знак"/>
    <w:basedOn w:val="ab"/>
    <w:link w:val="affffa"/>
    <w:rsid w:val="0007567E"/>
    <w:rPr>
      <w:rFonts w:ascii="Times New Roman" w:eastAsia="Times New Roman" w:hAnsi="Times New Roman" w:cs="Times New Roman"/>
      <w:b/>
      <w:sz w:val="28"/>
      <w:szCs w:val="24"/>
      <w:lang w:eastAsia="ru-RU"/>
    </w:rPr>
  </w:style>
  <w:style w:type="paragraph" w:customStyle="1" w:styleId="1f6">
    <w:name w:val="Знак Знак Знак Знак Знак Знак Знак Знак1"/>
    <w:basedOn w:val="aa"/>
    <w:rsid w:val="0007567E"/>
    <w:pPr>
      <w:spacing w:before="100" w:beforeAutospacing="1" w:after="100" w:afterAutospacing="1"/>
      <w:ind w:firstLine="0"/>
    </w:pPr>
    <w:rPr>
      <w:rFonts w:ascii="Tahoma" w:hAnsi="Tahoma"/>
      <w:sz w:val="20"/>
      <w:szCs w:val="20"/>
      <w:lang w:val="en-US" w:eastAsia="en-US"/>
    </w:rPr>
  </w:style>
  <w:style w:type="table" w:customStyle="1" w:styleId="2f">
    <w:name w:val="Сетка таблицы2"/>
    <w:basedOn w:val="ac"/>
    <w:next w:val="af3"/>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7">
    <w:name w:val="Знак Знак Знак Знак Знак Знак Знак Знак1 Знак Знак Знак"/>
    <w:basedOn w:val="aa"/>
    <w:rsid w:val="0007567E"/>
    <w:pPr>
      <w:spacing w:before="100" w:beforeAutospacing="1" w:after="100" w:afterAutospacing="1"/>
      <w:ind w:firstLine="0"/>
    </w:pPr>
    <w:rPr>
      <w:rFonts w:ascii="Tahoma" w:hAnsi="Tahoma"/>
      <w:sz w:val="20"/>
      <w:szCs w:val="20"/>
      <w:lang w:val="en-US" w:eastAsia="en-US"/>
    </w:rPr>
  </w:style>
  <w:style w:type="paragraph" w:customStyle="1" w:styleId="affffc">
    <w:name w:val="Обычный + по центру"/>
    <w:basedOn w:val="aa"/>
    <w:rsid w:val="0007567E"/>
    <w:pPr>
      <w:spacing w:after="0"/>
      <w:ind w:firstLine="0"/>
      <w:jc w:val="center"/>
    </w:pPr>
    <w:rPr>
      <w:szCs w:val="24"/>
    </w:rPr>
  </w:style>
  <w:style w:type="paragraph" w:customStyle="1" w:styleId="Iauiue">
    <w:name w:val="Iau?iue"/>
    <w:rsid w:val="0007567E"/>
    <w:pPr>
      <w:spacing w:after="0" w:line="240" w:lineRule="auto"/>
    </w:pPr>
    <w:rPr>
      <w:rFonts w:ascii="Times New Roman" w:eastAsia="Times New Roman" w:hAnsi="Times New Roman" w:cs="Times New Roman"/>
      <w:sz w:val="20"/>
      <w:szCs w:val="20"/>
      <w:lang w:eastAsia="ru-RU"/>
    </w:rPr>
  </w:style>
  <w:style w:type="paragraph" w:customStyle="1" w:styleId="xl24">
    <w:name w:val="xl24"/>
    <w:basedOn w:val="aa"/>
    <w:rsid w:val="0007567E"/>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5">
    <w:name w:val="xl25"/>
    <w:basedOn w:val="aa"/>
    <w:rsid w:val="0007567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6">
    <w:name w:val="xl26"/>
    <w:basedOn w:val="aa"/>
    <w:rsid w:val="0007567E"/>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7">
    <w:name w:val="xl27"/>
    <w:basedOn w:val="aa"/>
    <w:rsid w:val="0007567E"/>
    <w:pPr>
      <w:pBdr>
        <w:top w:val="single" w:sz="4" w:space="0" w:color="auto"/>
        <w:bottom w:val="single" w:sz="4" w:space="0" w:color="auto"/>
      </w:pBdr>
      <w:spacing w:before="100" w:beforeAutospacing="1" w:after="100" w:afterAutospacing="1"/>
      <w:ind w:firstLine="0"/>
      <w:jc w:val="center"/>
      <w:textAlignment w:val="center"/>
    </w:pPr>
    <w:rPr>
      <w:b/>
      <w:bCs/>
      <w:sz w:val="18"/>
      <w:szCs w:val="18"/>
    </w:rPr>
  </w:style>
  <w:style w:type="paragraph" w:customStyle="1" w:styleId="xl28">
    <w:name w:val="xl28"/>
    <w:basedOn w:val="aa"/>
    <w:rsid w:val="0007567E"/>
    <w:pPr>
      <w:pBdr>
        <w:top w:val="single" w:sz="4" w:space="0" w:color="auto"/>
        <w:left w:val="single" w:sz="4" w:space="0" w:color="auto"/>
        <w:bottom w:val="single" w:sz="4" w:space="0" w:color="auto"/>
      </w:pBdr>
      <w:spacing w:before="100" w:beforeAutospacing="1" w:after="100" w:afterAutospacing="1"/>
      <w:ind w:firstLine="0"/>
      <w:textAlignment w:val="center"/>
    </w:pPr>
    <w:rPr>
      <w:b/>
      <w:bCs/>
      <w:sz w:val="18"/>
      <w:szCs w:val="18"/>
    </w:rPr>
  </w:style>
  <w:style w:type="paragraph" w:customStyle="1" w:styleId="xl29">
    <w:name w:val="xl29"/>
    <w:basedOn w:val="aa"/>
    <w:rsid w:val="0007567E"/>
    <w:pPr>
      <w:pBdr>
        <w:top w:val="single" w:sz="4" w:space="0" w:color="auto"/>
        <w:bottom w:val="single" w:sz="4" w:space="0" w:color="auto"/>
      </w:pBdr>
      <w:spacing w:before="100" w:beforeAutospacing="1" w:after="100" w:afterAutospacing="1"/>
      <w:ind w:firstLine="0"/>
      <w:textAlignment w:val="center"/>
    </w:pPr>
    <w:rPr>
      <w:b/>
      <w:bCs/>
      <w:sz w:val="18"/>
      <w:szCs w:val="18"/>
    </w:rPr>
  </w:style>
  <w:style w:type="paragraph" w:customStyle="1" w:styleId="xl30">
    <w:name w:val="xl30"/>
    <w:basedOn w:val="aa"/>
    <w:rsid w:val="0007567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sz w:val="18"/>
      <w:szCs w:val="18"/>
    </w:rPr>
  </w:style>
  <w:style w:type="paragraph" w:customStyle="1" w:styleId="xl31">
    <w:name w:val="xl31"/>
    <w:basedOn w:val="aa"/>
    <w:rsid w:val="0007567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szCs w:val="24"/>
    </w:rPr>
  </w:style>
  <w:style w:type="paragraph" w:customStyle="1" w:styleId="xl32">
    <w:name w:val="xl32"/>
    <w:basedOn w:val="aa"/>
    <w:rsid w:val="0007567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33">
    <w:name w:val="xl33"/>
    <w:basedOn w:val="aa"/>
    <w:rsid w:val="0007567E"/>
    <w:pPr>
      <w:pBdr>
        <w:left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34">
    <w:name w:val="xl34"/>
    <w:basedOn w:val="aa"/>
    <w:rsid w:val="0007567E"/>
    <w:pPr>
      <w:pBdr>
        <w:top w:val="single" w:sz="4" w:space="0" w:color="auto"/>
        <w:bottom w:val="single" w:sz="4" w:space="0" w:color="auto"/>
      </w:pBdr>
      <w:spacing w:before="100" w:beforeAutospacing="1" w:after="100" w:afterAutospacing="1"/>
      <w:ind w:firstLine="0"/>
    </w:pPr>
    <w:rPr>
      <w:szCs w:val="24"/>
    </w:rPr>
  </w:style>
  <w:style w:type="paragraph" w:customStyle="1" w:styleId="xl35">
    <w:name w:val="xl35"/>
    <w:basedOn w:val="aa"/>
    <w:rsid w:val="0007567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sz w:val="18"/>
      <w:szCs w:val="18"/>
    </w:rPr>
  </w:style>
  <w:style w:type="paragraph" w:customStyle="1" w:styleId="xl36">
    <w:name w:val="xl36"/>
    <w:basedOn w:val="aa"/>
    <w:rsid w:val="0007567E"/>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37">
    <w:name w:val="xl37"/>
    <w:basedOn w:val="aa"/>
    <w:rsid w:val="0007567E"/>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38">
    <w:name w:val="xl38"/>
    <w:basedOn w:val="aa"/>
    <w:rsid w:val="0007567E"/>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39">
    <w:name w:val="xl39"/>
    <w:basedOn w:val="aa"/>
    <w:rsid w:val="0007567E"/>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b/>
      <w:bCs/>
      <w:sz w:val="18"/>
      <w:szCs w:val="18"/>
    </w:rPr>
  </w:style>
  <w:style w:type="paragraph" w:customStyle="1" w:styleId="xl40">
    <w:name w:val="xl40"/>
    <w:basedOn w:val="aa"/>
    <w:rsid w:val="0007567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sz w:val="18"/>
      <w:szCs w:val="18"/>
    </w:rPr>
  </w:style>
  <w:style w:type="character" w:customStyle="1" w:styleId="rvts31451">
    <w:name w:val="rvts31451"/>
    <w:rsid w:val="0007567E"/>
  </w:style>
  <w:style w:type="paragraph" w:styleId="36">
    <w:name w:val="Body Text Indent 3"/>
    <w:basedOn w:val="aa"/>
    <w:link w:val="37"/>
    <w:rsid w:val="0007567E"/>
    <w:pPr>
      <w:spacing w:before="120" w:after="0"/>
      <w:jc w:val="both"/>
    </w:pPr>
    <w:rPr>
      <w:color w:val="0000FF"/>
      <w:szCs w:val="24"/>
    </w:rPr>
  </w:style>
  <w:style w:type="character" w:customStyle="1" w:styleId="37">
    <w:name w:val="Основной текст с отступом 3 Знак"/>
    <w:basedOn w:val="ab"/>
    <w:link w:val="36"/>
    <w:rsid w:val="0007567E"/>
    <w:rPr>
      <w:rFonts w:ascii="Times New Roman" w:eastAsia="Times New Roman" w:hAnsi="Times New Roman" w:cs="Times New Roman"/>
      <w:color w:val="0000FF"/>
      <w:sz w:val="24"/>
      <w:szCs w:val="24"/>
      <w:lang w:eastAsia="ru-RU"/>
    </w:rPr>
  </w:style>
  <w:style w:type="paragraph" w:customStyle="1" w:styleId="210">
    <w:name w:val="Основной текст 21"/>
    <w:basedOn w:val="aa"/>
    <w:rsid w:val="0007567E"/>
    <w:pPr>
      <w:overflowPunct w:val="0"/>
      <w:autoSpaceDE w:val="0"/>
      <w:autoSpaceDN w:val="0"/>
      <w:adjustRightInd w:val="0"/>
      <w:spacing w:after="0"/>
      <w:ind w:firstLine="720"/>
      <w:jc w:val="both"/>
      <w:textAlignment w:val="baseline"/>
    </w:pPr>
    <w:rPr>
      <w:szCs w:val="20"/>
    </w:rPr>
  </w:style>
  <w:style w:type="character" w:customStyle="1" w:styleId="affffd">
    <w:name w:val="Гипертекстовая ссылка"/>
    <w:uiPriority w:val="99"/>
    <w:rsid w:val="0007567E"/>
    <w:rPr>
      <w:color w:val="008000"/>
      <w:u w:val="single"/>
    </w:rPr>
  </w:style>
  <w:style w:type="numbering" w:customStyle="1" w:styleId="1111">
    <w:name w:val="Нет списка1111"/>
    <w:next w:val="ad"/>
    <w:semiHidden/>
    <w:rsid w:val="0007567E"/>
  </w:style>
  <w:style w:type="paragraph" w:customStyle="1" w:styleId="heading">
    <w:name w:val="heading"/>
    <w:basedOn w:val="aa"/>
    <w:rsid w:val="0007567E"/>
    <w:pPr>
      <w:spacing w:before="100" w:beforeAutospacing="1" w:after="100" w:afterAutospacing="1"/>
      <w:ind w:firstLine="0"/>
    </w:pPr>
    <w:rPr>
      <w:rFonts w:ascii="Verdana" w:hAnsi="Verdana"/>
      <w:b/>
      <w:bCs/>
      <w:color w:val="5385C4"/>
      <w:sz w:val="21"/>
      <w:szCs w:val="21"/>
    </w:rPr>
  </w:style>
  <w:style w:type="paragraph" w:customStyle="1" w:styleId="dh1">
    <w:name w:val="dh1"/>
    <w:basedOn w:val="aa"/>
    <w:rsid w:val="0007567E"/>
    <w:pPr>
      <w:spacing w:before="100" w:beforeAutospacing="1" w:after="100" w:afterAutospacing="1"/>
      <w:ind w:firstLine="0"/>
    </w:pPr>
    <w:rPr>
      <w:rFonts w:ascii="Verdana" w:hAnsi="Verdana"/>
      <w:b/>
      <w:bCs/>
      <w:color w:val="25416B"/>
      <w:sz w:val="18"/>
      <w:szCs w:val="18"/>
    </w:rPr>
  </w:style>
  <w:style w:type="paragraph" w:customStyle="1" w:styleId="style12">
    <w:name w:val="style12"/>
    <w:basedOn w:val="aa"/>
    <w:rsid w:val="0007567E"/>
    <w:pPr>
      <w:spacing w:before="100" w:beforeAutospacing="1" w:after="100" w:afterAutospacing="1"/>
      <w:ind w:firstLine="0"/>
    </w:pPr>
    <w:rPr>
      <w:szCs w:val="24"/>
    </w:rPr>
  </w:style>
  <w:style w:type="character" w:customStyle="1" w:styleId="kontakt1">
    <w:name w:val="kontakt1"/>
    <w:rsid w:val="0007567E"/>
    <w:rPr>
      <w:rFonts w:ascii="Verdana" w:hAnsi="Verdana" w:hint="default"/>
      <w:b w:val="0"/>
      <w:bCs w:val="0"/>
      <w:strike w:val="0"/>
      <w:dstrike w:val="0"/>
      <w:color w:val="25416B"/>
      <w:sz w:val="17"/>
      <w:szCs w:val="17"/>
      <w:u w:val="none"/>
      <w:effect w:val="none"/>
    </w:rPr>
  </w:style>
  <w:style w:type="numbering" w:customStyle="1" w:styleId="2f0">
    <w:name w:val="Нет списка2"/>
    <w:next w:val="ad"/>
    <w:uiPriority w:val="99"/>
    <w:semiHidden/>
    <w:unhideWhenUsed/>
    <w:rsid w:val="0007567E"/>
  </w:style>
  <w:style w:type="numbering" w:customStyle="1" w:styleId="11111">
    <w:name w:val="Нет списка11111"/>
    <w:next w:val="ad"/>
    <w:semiHidden/>
    <w:rsid w:val="0007567E"/>
  </w:style>
  <w:style w:type="paragraph" w:customStyle="1" w:styleId="220">
    <w:name w:val="Основной текст 22"/>
    <w:basedOn w:val="aa"/>
    <w:rsid w:val="0007567E"/>
    <w:pPr>
      <w:overflowPunct w:val="0"/>
      <w:autoSpaceDE w:val="0"/>
      <w:autoSpaceDN w:val="0"/>
      <w:adjustRightInd w:val="0"/>
      <w:spacing w:after="0"/>
      <w:ind w:firstLine="720"/>
      <w:jc w:val="both"/>
      <w:textAlignment w:val="baseline"/>
    </w:pPr>
    <w:rPr>
      <w:szCs w:val="20"/>
    </w:rPr>
  </w:style>
  <w:style w:type="numbering" w:customStyle="1" w:styleId="111111">
    <w:name w:val="Нет списка111111"/>
    <w:next w:val="ad"/>
    <w:semiHidden/>
    <w:rsid w:val="0007567E"/>
  </w:style>
  <w:style w:type="paragraph" w:customStyle="1" w:styleId="affffe">
    <w:name w:val="Знак Знак Знак Знак Знак Знак Знак Знак Знак Знак Знак Знак Знак Знак Знак"/>
    <w:basedOn w:val="aa"/>
    <w:rsid w:val="0007567E"/>
    <w:pPr>
      <w:spacing w:before="100" w:beforeAutospacing="1" w:after="100" w:afterAutospacing="1"/>
      <w:ind w:firstLine="0"/>
    </w:pPr>
    <w:rPr>
      <w:rFonts w:ascii="Tahoma" w:hAnsi="Tahoma"/>
      <w:sz w:val="20"/>
      <w:szCs w:val="20"/>
      <w:lang w:val="en-US" w:eastAsia="en-US"/>
    </w:rPr>
  </w:style>
  <w:style w:type="paragraph" w:customStyle="1" w:styleId="xl41">
    <w:name w:val="xl41"/>
    <w:basedOn w:val="aa"/>
    <w:rsid w:val="0007567E"/>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color w:val="000000"/>
      <w:sz w:val="18"/>
      <w:szCs w:val="18"/>
    </w:rPr>
  </w:style>
  <w:style w:type="paragraph" w:customStyle="1" w:styleId="xl42">
    <w:name w:val="xl42"/>
    <w:basedOn w:val="aa"/>
    <w:rsid w:val="0007567E"/>
    <w:pPr>
      <w:pBdr>
        <w:top w:val="single" w:sz="8" w:space="0" w:color="auto"/>
        <w:left w:val="single" w:sz="4" w:space="0" w:color="auto"/>
        <w:right w:val="single" w:sz="4" w:space="0" w:color="auto"/>
      </w:pBdr>
      <w:spacing w:before="100" w:beforeAutospacing="1" w:after="100" w:afterAutospacing="1"/>
      <w:ind w:firstLine="0"/>
      <w:jc w:val="center"/>
      <w:textAlignment w:val="center"/>
    </w:pPr>
    <w:rPr>
      <w:b/>
      <w:bCs/>
      <w:color w:val="000000"/>
      <w:sz w:val="18"/>
      <w:szCs w:val="18"/>
    </w:rPr>
  </w:style>
  <w:style w:type="paragraph" w:customStyle="1" w:styleId="xl43">
    <w:name w:val="xl43"/>
    <w:basedOn w:val="aa"/>
    <w:rsid w:val="0007567E"/>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color w:val="000000"/>
      <w:sz w:val="18"/>
      <w:szCs w:val="18"/>
    </w:rPr>
  </w:style>
  <w:style w:type="paragraph" w:customStyle="1" w:styleId="xl44">
    <w:name w:val="xl44"/>
    <w:basedOn w:val="aa"/>
    <w:rsid w:val="0007567E"/>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45">
    <w:name w:val="xl45"/>
    <w:basedOn w:val="aa"/>
    <w:rsid w:val="0007567E"/>
    <w:pPr>
      <w:pBdr>
        <w:left w:val="single" w:sz="4" w:space="0" w:color="auto"/>
        <w:right w:val="single" w:sz="4" w:space="0" w:color="auto"/>
      </w:pBdr>
      <w:shd w:val="clear" w:color="auto" w:fill="FFFFFF"/>
      <w:spacing w:before="100" w:beforeAutospacing="1" w:after="100" w:afterAutospacing="1"/>
      <w:ind w:firstLine="0"/>
      <w:jc w:val="center"/>
      <w:textAlignment w:val="center"/>
    </w:pPr>
    <w:rPr>
      <w:color w:val="000000"/>
      <w:sz w:val="18"/>
      <w:szCs w:val="18"/>
    </w:rPr>
  </w:style>
  <w:style w:type="paragraph" w:customStyle="1" w:styleId="xl46">
    <w:name w:val="xl46"/>
    <w:basedOn w:val="aa"/>
    <w:rsid w:val="0007567E"/>
    <w:pPr>
      <w:pBdr>
        <w:left w:val="single" w:sz="4" w:space="0" w:color="auto"/>
        <w:right w:val="single" w:sz="4" w:space="0" w:color="auto"/>
      </w:pBdr>
      <w:shd w:val="clear" w:color="auto" w:fill="FFFFFF"/>
      <w:spacing w:before="100" w:beforeAutospacing="1" w:after="100" w:afterAutospacing="1"/>
      <w:ind w:firstLine="0"/>
      <w:jc w:val="center"/>
      <w:textAlignment w:val="center"/>
    </w:pPr>
    <w:rPr>
      <w:color w:val="000000"/>
      <w:sz w:val="18"/>
      <w:szCs w:val="18"/>
    </w:rPr>
  </w:style>
  <w:style w:type="paragraph" w:customStyle="1" w:styleId="xl47">
    <w:name w:val="xl47"/>
    <w:basedOn w:val="aa"/>
    <w:rsid w:val="0007567E"/>
    <w:pPr>
      <w:pBdr>
        <w:left w:val="single" w:sz="4" w:space="0" w:color="auto"/>
        <w:right w:val="single" w:sz="4" w:space="0" w:color="auto"/>
      </w:pBdr>
      <w:shd w:val="clear" w:color="auto" w:fill="FFFFFF"/>
      <w:spacing w:before="100" w:beforeAutospacing="1" w:after="100" w:afterAutospacing="1"/>
      <w:ind w:firstLine="0"/>
      <w:jc w:val="center"/>
      <w:textAlignment w:val="center"/>
    </w:pPr>
    <w:rPr>
      <w:color w:val="000000"/>
      <w:sz w:val="18"/>
      <w:szCs w:val="18"/>
    </w:rPr>
  </w:style>
  <w:style w:type="paragraph" w:customStyle="1" w:styleId="xl48">
    <w:name w:val="xl48"/>
    <w:basedOn w:val="aa"/>
    <w:rsid w:val="0007567E"/>
    <w:pPr>
      <w:pBdr>
        <w:left w:val="single" w:sz="4" w:space="0" w:color="auto"/>
      </w:pBdr>
      <w:shd w:val="clear" w:color="auto" w:fill="FFFFFF"/>
      <w:spacing w:before="100" w:beforeAutospacing="1" w:after="100" w:afterAutospacing="1"/>
      <w:ind w:firstLine="0"/>
      <w:textAlignment w:val="center"/>
    </w:pPr>
    <w:rPr>
      <w:color w:val="000000"/>
      <w:sz w:val="18"/>
      <w:szCs w:val="18"/>
    </w:rPr>
  </w:style>
  <w:style w:type="paragraph" w:customStyle="1" w:styleId="xl49">
    <w:name w:val="xl49"/>
    <w:basedOn w:val="aa"/>
    <w:rsid w:val="0007567E"/>
    <w:pPr>
      <w:pBdr>
        <w:lef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50">
    <w:name w:val="xl50"/>
    <w:basedOn w:val="aa"/>
    <w:rsid w:val="0007567E"/>
    <w:pPr>
      <w:pBdr>
        <w:lef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51">
    <w:name w:val="xl51"/>
    <w:basedOn w:val="aa"/>
    <w:rsid w:val="0007567E"/>
    <w:pPr>
      <w:pBdr>
        <w:top w:val="single" w:sz="4" w:space="0" w:color="auto"/>
        <w:left w:val="single" w:sz="4" w:space="0" w:color="auto"/>
        <w:right w:val="single" w:sz="4" w:space="0" w:color="auto"/>
      </w:pBdr>
      <w:shd w:val="clear" w:color="auto" w:fill="FFFFFF"/>
      <w:spacing w:before="100" w:beforeAutospacing="1" w:after="100" w:afterAutospacing="1"/>
      <w:ind w:firstLine="0"/>
      <w:jc w:val="center"/>
      <w:textAlignment w:val="center"/>
    </w:pPr>
    <w:rPr>
      <w:color w:val="000000"/>
      <w:sz w:val="18"/>
      <w:szCs w:val="18"/>
    </w:rPr>
  </w:style>
  <w:style w:type="paragraph" w:customStyle="1" w:styleId="xl52">
    <w:name w:val="xl52"/>
    <w:basedOn w:val="aa"/>
    <w:rsid w:val="0007567E"/>
    <w:pPr>
      <w:pBdr>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53">
    <w:name w:val="xl53"/>
    <w:basedOn w:val="aa"/>
    <w:rsid w:val="0007567E"/>
    <w:pPr>
      <w:pBdr>
        <w:left w:val="single" w:sz="4" w:space="0" w:color="auto"/>
        <w:right w:val="single" w:sz="4" w:space="0" w:color="auto"/>
      </w:pBdr>
      <w:shd w:val="clear" w:color="auto" w:fill="FFFFFF"/>
      <w:spacing w:before="100" w:beforeAutospacing="1" w:after="100" w:afterAutospacing="1"/>
      <w:ind w:firstLine="0"/>
      <w:jc w:val="center"/>
      <w:textAlignment w:val="center"/>
    </w:pPr>
    <w:rPr>
      <w:color w:val="000000"/>
      <w:sz w:val="18"/>
      <w:szCs w:val="18"/>
    </w:rPr>
  </w:style>
  <w:style w:type="paragraph" w:customStyle="1" w:styleId="xl54">
    <w:name w:val="xl54"/>
    <w:basedOn w:val="aa"/>
    <w:rsid w:val="0007567E"/>
    <w:pPr>
      <w:pBdr>
        <w:lef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55">
    <w:name w:val="xl55"/>
    <w:basedOn w:val="aa"/>
    <w:rsid w:val="0007567E"/>
    <w:pPr>
      <w:pBdr>
        <w:bottom w:val="single" w:sz="4" w:space="0" w:color="auto"/>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56">
    <w:name w:val="xl56"/>
    <w:basedOn w:val="aa"/>
    <w:rsid w:val="0007567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57">
    <w:name w:val="xl57"/>
    <w:basedOn w:val="aa"/>
    <w:rsid w:val="0007567E"/>
    <w:pPr>
      <w:pBdr>
        <w:top w:val="single" w:sz="4" w:space="0" w:color="auto"/>
        <w:left w:val="single" w:sz="4" w:space="0" w:color="auto"/>
        <w:bottom w:val="single" w:sz="4" w:space="0" w:color="auto"/>
      </w:pBdr>
      <w:spacing w:before="100" w:beforeAutospacing="1" w:after="100" w:afterAutospacing="1"/>
      <w:ind w:firstLine="0"/>
      <w:textAlignment w:val="center"/>
    </w:pPr>
    <w:rPr>
      <w:b/>
      <w:bCs/>
      <w:color w:val="000000"/>
      <w:sz w:val="18"/>
      <w:szCs w:val="18"/>
    </w:rPr>
  </w:style>
  <w:style w:type="paragraph" w:customStyle="1" w:styleId="xl58">
    <w:name w:val="xl58"/>
    <w:basedOn w:val="aa"/>
    <w:rsid w:val="0007567E"/>
    <w:pPr>
      <w:pBdr>
        <w:top w:val="single" w:sz="4" w:space="0" w:color="auto"/>
        <w:bottom w:val="single" w:sz="4" w:space="0" w:color="auto"/>
      </w:pBdr>
      <w:shd w:val="clear" w:color="auto" w:fill="FFFFFF"/>
      <w:spacing w:before="100" w:beforeAutospacing="1" w:after="100" w:afterAutospacing="1"/>
      <w:ind w:firstLine="0"/>
      <w:jc w:val="center"/>
      <w:textAlignment w:val="center"/>
    </w:pPr>
    <w:rPr>
      <w:color w:val="000000"/>
      <w:sz w:val="18"/>
      <w:szCs w:val="18"/>
    </w:rPr>
  </w:style>
  <w:style w:type="paragraph" w:customStyle="1" w:styleId="xl59">
    <w:name w:val="xl59"/>
    <w:basedOn w:val="aa"/>
    <w:rsid w:val="0007567E"/>
    <w:pPr>
      <w:pBdr>
        <w:top w:val="single" w:sz="4" w:space="0" w:color="auto"/>
      </w:pBdr>
      <w:shd w:val="clear" w:color="auto" w:fill="FFFFFF"/>
      <w:spacing w:before="100" w:beforeAutospacing="1" w:after="100" w:afterAutospacing="1"/>
      <w:ind w:firstLine="0"/>
      <w:jc w:val="center"/>
      <w:textAlignment w:val="center"/>
    </w:pPr>
    <w:rPr>
      <w:color w:val="000000"/>
      <w:sz w:val="18"/>
      <w:szCs w:val="18"/>
    </w:rPr>
  </w:style>
  <w:style w:type="paragraph" w:customStyle="1" w:styleId="xl60">
    <w:name w:val="xl60"/>
    <w:basedOn w:val="aa"/>
    <w:rsid w:val="0007567E"/>
    <w:pPr>
      <w:pBdr>
        <w:top w:val="single" w:sz="4" w:space="0" w:color="auto"/>
        <w:bottom w:val="single" w:sz="4" w:space="0" w:color="auto"/>
        <w:right w:val="single" w:sz="4" w:space="0" w:color="auto"/>
      </w:pBdr>
      <w:shd w:val="clear" w:color="auto" w:fill="FFFFFF"/>
      <w:spacing w:before="100" w:beforeAutospacing="1" w:after="100" w:afterAutospacing="1"/>
      <w:ind w:firstLine="0"/>
      <w:jc w:val="center"/>
      <w:textAlignment w:val="center"/>
    </w:pPr>
    <w:rPr>
      <w:color w:val="000000"/>
      <w:sz w:val="18"/>
      <w:szCs w:val="18"/>
    </w:rPr>
  </w:style>
  <w:style w:type="paragraph" w:customStyle="1" w:styleId="xl61">
    <w:name w:val="xl61"/>
    <w:basedOn w:val="aa"/>
    <w:rsid w:val="0007567E"/>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62">
    <w:name w:val="xl62"/>
    <w:basedOn w:val="aa"/>
    <w:rsid w:val="0007567E"/>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color w:val="000000"/>
      <w:sz w:val="18"/>
      <w:szCs w:val="18"/>
    </w:rPr>
  </w:style>
  <w:style w:type="paragraph" w:customStyle="1" w:styleId="1f8">
    <w:name w:val="Обычный1"/>
    <w:rsid w:val="0007567E"/>
    <w:pPr>
      <w:spacing w:after="0" w:line="240" w:lineRule="auto"/>
    </w:pPr>
    <w:rPr>
      <w:rFonts w:ascii="Times New Roman" w:eastAsia="ヒラギノ角ゴ Pro W3" w:hAnsi="Times New Roman" w:cs="Times New Roman"/>
      <w:color w:val="000000"/>
      <w:sz w:val="24"/>
      <w:szCs w:val="20"/>
      <w:lang w:eastAsia="ru-RU"/>
    </w:rPr>
  </w:style>
  <w:style w:type="numbering" w:customStyle="1" w:styleId="38">
    <w:name w:val="Нет списка3"/>
    <w:next w:val="ad"/>
    <w:uiPriority w:val="99"/>
    <w:semiHidden/>
    <w:unhideWhenUsed/>
    <w:rsid w:val="0007567E"/>
  </w:style>
  <w:style w:type="numbering" w:customStyle="1" w:styleId="120">
    <w:name w:val="Нет списка12"/>
    <w:next w:val="ad"/>
    <w:uiPriority w:val="99"/>
    <w:semiHidden/>
    <w:unhideWhenUsed/>
    <w:rsid w:val="0007567E"/>
  </w:style>
  <w:style w:type="numbering" w:customStyle="1" w:styleId="1120">
    <w:name w:val="Нет списка112"/>
    <w:next w:val="ad"/>
    <w:uiPriority w:val="99"/>
    <w:semiHidden/>
    <w:rsid w:val="0007567E"/>
  </w:style>
  <w:style w:type="numbering" w:customStyle="1" w:styleId="212">
    <w:name w:val="Нет списка21"/>
    <w:next w:val="ad"/>
    <w:semiHidden/>
    <w:unhideWhenUsed/>
    <w:rsid w:val="0007567E"/>
  </w:style>
  <w:style w:type="numbering" w:customStyle="1" w:styleId="1111111">
    <w:name w:val="Нет списка1111111"/>
    <w:next w:val="ad"/>
    <w:semiHidden/>
    <w:rsid w:val="0007567E"/>
  </w:style>
  <w:style w:type="numbering" w:customStyle="1" w:styleId="111111110">
    <w:name w:val="Нет списка11111111"/>
    <w:next w:val="ad"/>
    <w:semiHidden/>
    <w:rsid w:val="0007567E"/>
  </w:style>
  <w:style w:type="character" w:styleId="afffff">
    <w:name w:val="Emphasis"/>
    <w:qFormat/>
    <w:rsid w:val="0007567E"/>
    <w:rPr>
      <w:b/>
      <w:bCs/>
      <w:i w:val="0"/>
      <w:iCs w:val="0"/>
    </w:rPr>
  </w:style>
  <w:style w:type="character" w:customStyle="1" w:styleId="ft">
    <w:name w:val="ft"/>
    <w:rsid w:val="0007567E"/>
  </w:style>
  <w:style w:type="paragraph" w:customStyle="1" w:styleId="xl22">
    <w:name w:val="xl22"/>
    <w:basedOn w:val="aa"/>
    <w:rsid w:val="0007567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szCs w:val="24"/>
    </w:rPr>
  </w:style>
  <w:style w:type="paragraph" w:customStyle="1" w:styleId="xl23">
    <w:name w:val="xl23"/>
    <w:basedOn w:val="aa"/>
    <w:rsid w:val="0007567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Cs w:val="24"/>
    </w:rPr>
  </w:style>
  <w:style w:type="paragraph" w:customStyle="1" w:styleId="1f9">
    <w:name w:val="1"/>
    <w:basedOn w:val="af5"/>
    <w:uiPriority w:val="99"/>
    <w:rsid w:val="0007567E"/>
    <w:pPr>
      <w:widowControl w:val="0"/>
      <w:tabs>
        <w:tab w:val="left" w:pos="900"/>
      </w:tabs>
      <w:spacing w:before="120" w:line="360" w:lineRule="auto"/>
      <w:ind w:right="96" w:firstLine="720"/>
      <w:jc w:val="both"/>
    </w:pPr>
    <w:rPr>
      <w:rFonts w:eastAsia="Arial Unicode MS"/>
      <w:noProof/>
      <w:szCs w:val="20"/>
    </w:rPr>
  </w:style>
  <w:style w:type="paragraph" w:customStyle="1" w:styleId="xl210">
    <w:name w:val="xl210"/>
    <w:basedOn w:val="aa"/>
    <w:rsid w:val="0007567E"/>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11">
    <w:name w:val="xl211"/>
    <w:basedOn w:val="aa"/>
    <w:rsid w:val="0007567E"/>
    <w:pPr>
      <w:pBdr>
        <w:left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12">
    <w:name w:val="xl212"/>
    <w:basedOn w:val="aa"/>
    <w:rsid w:val="0007567E"/>
    <w:pPr>
      <w:pBdr>
        <w:left w:val="single" w:sz="4" w:space="0" w:color="auto"/>
      </w:pBdr>
      <w:spacing w:before="100" w:beforeAutospacing="1" w:after="100" w:afterAutospacing="1"/>
      <w:ind w:firstLine="0"/>
      <w:jc w:val="center"/>
      <w:textAlignment w:val="center"/>
    </w:pPr>
    <w:rPr>
      <w:sz w:val="18"/>
      <w:szCs w:val="18"/>
    </w:rPr>
  </w:style>
  <w:style w:type="paragraph" w:customStyle="1" w:styleId="xl213">
    <w:name w:val="xl213"/>
    <w:basedOn w:val="aa"/>
    <w:rsid w:val="0007567E"/>
    <w:pPr>
      <w:pBdr>
        <w:top w:val="single" w:sz="4" w:space="0" w:color="auto"/>
        <w:left w:val="single" w:sz="4" w:space="0" w:color="auto"/>
      </w:pBdr>
      <w:spacing w:before="100" w:beforeAutospacing="1" w:after="100" w:afterAutospacing="1"/>
      <w:ind w:firstLine="0"/>
      <w:jc w:val="center"/>
      <w:textAlignment w:val="center"/>
    </w:pPr>
    <w:rPr>
      <w:color w:val="FF0000"/>
      <w:sz w:val="18"/>
      <w:szCs w:val="18"/>
    </w:rPr>
  </w:style>
  <w:style w:type="paragraph" w:customStyle="1" w:styleId="xl214">
    <w:name w:val="xl214"/>
    <w:basedOn w:val="aa"/>
    <w:rsid w:val="0007567E"/>
    <w:pPr>
      <w:pBdr>
        <w:left w:val="single" w:sz="4" w:space="0" w:color="auto"/>
      </w:pBdr>
      <w:spacing w:before="100" w:beforeAutospacing="1" w:after="100" w:afterAutospacing="1"/>
      <w:ind w:firstLine="0"/>
      <w:jc w:val="center"/>
      <w:textAlignment w:val="center"/>
    </w:pPr>
    <w:rPr>
      <w:color w:val="FF0000"/>
      <w:sz w:val="18"/>
      <w:szCs w:val="18"/>
    </w:rPr>
  </w:style>
  <w:style w:type="paragraph" w:customStyle="1" w:styleId="xl215">
    <w:name w:val="xl215"/>
    <w:basedOn w:val="aa"/>
    <w:rsid w:val="0007567E"/>
    <w:pPr>
      <w:pBdr>
        <w:left w:val="single" w:sz="4" w:space="0" w:color="auto"/>
        <w:bottom w:val="single" w:sz="4" w:space="0" w:color="auto"/>
      </w:pBdr>
      <w:spacing w:before="100" w:beforeAutospacing="1" w:after="100" w:afterAutospacing="1"/>
      <w:ind w:firstLine="0"/>
      <w:jc w:val="center"/>
      <w:textAlignment w:val="center"/>
    </w:pPr>
    <w:rPr>
      <w:color w:val="FF0000"/>
      <w:sz w:val="18"/>
      <w:szCs w:val="18"/>
    </w:rPr>
  </w:style>
  <w:style w:type="paragraph" w:customStyle="1" w:styleId="xl216">
    <w:name w:val="xl216"/>
    <w:basedOn w:val="aa"/>
    <w:rsid w:val="0007567E"/>
    <w:pPr>
      <w:pBdr>
        <w:top w:val="single" w:sz="4" w:space="0" w:color="auto"/>
      </w:pBdr>
      <w:spacing w:before="100" w:beforeAutospacing="1" w:after="100" w:afterAutospacing="1"/>
      <w:ind w:firstLine="0"/>
      <w:jc w:val="center"/>
      <w:textAlignment w:val="center"/>
    </w:pPr>
    <w:rPr>
      <w:sz w:val="18"/>
      <w:szCs w:val="18"/>
    </w:rPr>
  </w:style>
  <w:style w:type="paragraph" w:customStyle="1" w:styleId="xl217">
    <w:name w:val="xl217"/>
    <w:basedOn w:val="aa"/>
    <w:rsid w:val="0007567E"/>
    <w:pPr>
      <w:pBdr>
        <w:top w:val="single" w:sz="4" w:space="0" w:color="auto"/>
        <w:left w:val="single" w:sz="4" w:space="0" w:color="auto"/>
      </w:pBdr>
      <w:spacing w:before="100" w:beforeAutospacing="1" w:after="100" w:afterAutospacing="1"/>
      <w:ind w:firstLine="0"/>
      <w:jc w:val="center"/>
      <w:textAlignment w:val="center"/>
    </w:pPr>
    <w:rPr>
      <w:sz w:val="18"/>
      <w:szCs w:val="18"/>
    </w:rPr>
  </w:style>
  <w:style w:type="paragraph" w:customStyle="1" w:styleId="xl218">
    <w:name w:val="xl218"/>
    <w:basedOn w:val="aa"/>
    <w:rsid w:val="0007567E"/>
    <w:pPr>
      <w:pBdr>
        <w:bottom w:val="single" w:sz="4" w:space="0" w:color="auto"/>
      </w:pBdr>
      <w:spacing w:before="100" w:beforeAutospacing="1" w:after="100" w:afterAutospacing="1"/>
      <w:ind w:firstLine="0"/>
      <w:jc w:val="center"/>
      <w:textAlignment w:val="center"/>
    </w:pPr>
    <w:rPr>
      <w:sz w:val="18"/>
      <w:szCs w:val="18"/>
    </w:rPr>
  </w:style>
  <w:style w:type="paragraph" w:customStyle="1" w:styleId="xl219">
    <w:name w:val="xl219"/>
    <w:basedOn w:val="aa"/>
    <w:rsid w:val="0007567E"/>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20">
    <w:name w:val="xl220"/>
    <w:basedOn w:val="aa"/>
    <w:rsid w:val="0007567E"/>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sz w:val="18"/>
      <w:szCs w:val="18"/>
    </w:rPr>
  </w:style>
  <w:style w:type="paragraph" w:customStyle="1" w:styleId="xl221">
    <w:name w:val="xl221"/>
    <w:basedOn w:val="aa"/>
    <w:rsid w:val="0007567E"/>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sz w:val="18"/>
      <w:szCs w:val="18"/>
    </w:rPr>
  </w:style>
  <w:style w:type="paragraph" w:customStyle="1" w:styleId="xl222">
    <w:name w:val="xl222"/>
    <w:basedOn w:val="aa"/>
    <w:rsid w:val="0007567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color w:val="FF0000"/>
      <w:sz w:val="18"/>
      <w:szCs w:val="18"/>
    </w:rPr>
  </w:style>
  <w:style w:type="paragraph" w:customStyle="1" w:styleId="xl223">
    <w:name w:val="xl223"/>
    <w:basedOn w:val="aa"/>
    <w:rsid w:val="0007567E"/>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sz w:val="18"/>
      <w:szCs w:val="18"/>
    </w:rPr>
  </w:style>
  <w:style w:type="paragraph" w:customStyle="1" w:styleId="xl224">
    <w:name w:val="xl224"/>
    <w:basedOn w:val="aa"/>
    <w:rsid w:val="0007567E"/>
    <w:pPr>
      <w:pBdr>
        <w:top w:val="single" w:sz="4" w:space="0" w:color="auto"/>
        <w:bottom w:val="single" w:sz="4" w:space="0" w:color="auto"/>
      </w:pBdr>
      <w:spacing w:before="100" w:beforeAutospacing="1" w:after="100" w:afterAutospacing="1"/>
      <w:ind w:firstLine="0"/>
      <w:textAlignment w:val="center"/>
    </w:pPr>
    <w:rPr>
      <w:b/>
      <w:bCs/>
      <w:sz w:val="18"/>
      <w:szCs w:val="18"/>
    </w:rPr>
  </w:style>
  <w:style w:type="paragraph" w:customStyle="1" w:styleId="xl225">
    <w:name w:val="xl225"/>
    <w:basedOn w:val="aa"/>
    <w:rsid w:val="0007567E"/>
    <w:pPr>
      <w:pBdr>
        <w:left w:val="single" w:sz="4" w:space="0" w:color="auto"/>
      </w:pBdr>
      <w:spacing w:before="100" w:beforeAutospacing="1" w:after="100" w:afterAutospacing="1"/>
      <w:ind w:firstLine="0"/>
      <w:jc w:val="center"/>
      <w:textAlignment w:val="center"/>
    </w:pPr>
    <w:rPr>
      <w:sz w:val="18"/>
      <w:szCs w:val="18"/>
    </w:rPr>
  </w:style>
  <w:style w:type="paragraph" w:customStyle="1" w:styleId="xl226">
    <w:name w:val="xl226"/>
    <w:basedOn w:val="aa"/>
    <w:rsid w:val="0007567E"/>
    <w:pPr>
      <w:pBdr>
        <w:top w:val="single" w:sz="4" w:space="0" w:color="auto"/>
        <w:bottom w:val="single" w:sz="4" w:space="0" w:color="auto"/>
      </w:pBdr>
      <w:spacing w:before="100" w:beforeAutospacing="1" w:after="100" w:afterAutospacing="1"/>
      <w:ind w:firstLine="0"/>
      <w:jc w:val="center"/>
      <w:textAlignment w:val="center"/>
    </w:pPr>
    <w:rPr>
      <w:sz w:val="18"/>
      <w:szCs w:val="18"/>
    </w:rPr>
  </w:style>
  <w:style w:type="paragraph" w:customStyle="1" w:styleId="xl227">
    <w:name w:val="xl227"/>
    <w:basedOn w:val="aa"/>
    <w:rsid w:val="0007567E"/>
    <w:pPr>
      <w:pBdr>
        <w:top w:val="single" w:sz="8" w:space="0" w:color="auto"/>
        <w:left w:val="single" w:sz="4" w:space="0" w:color="auto"/>
        <w:right w:val="single" w:sz="4" w:space="0" w:color="auto"/>
      </w:pBdr>
      <w:spacing w:before="100" w:beforeAutospacing="1" w:after="100" w:afterAutospacing="1"/>
      <w:ind w:firstLine="0"/>
      <w:jc w:val="center"/>
      <w:textAlignment w:val="center"/>
    </w:pPr>
    <w:rPr>
      <w:b/>
      <w:bCs/>
      <w:sz w:val="18"/>
      <w:szCs w:val="18"/>
    </w:rPr>
  </w:style>
  <w:style w:type="paragraph" w:customStyle="1" w:styleId="xl228">
    <w:name w:val="xl228"/>
    <w:basedOn w:val="aa"/>
    <w:rsid w:val="0007567E"/>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29">
    <w:name w:val="xl229"/>
    <w:basedOn w:val="aa"/>
    <w:rsid w:val="0007567E"/>
    <w:pPr>
      <w:pBdr>
        <w:top w:val="single" w:sz="4" w:space="0" w:color="auto"/>
        <w:bottom w:val="single" w:sz="4" w:space="0" w:color="auto"/>
      </w:pBdr>
      <w:spacing w:before="100" w:beforeAutospacing="1" w:after="100" w:afterAutospacing="1"/>
      <w:ind w:firstLine="0"/>
      <w:jc w:val="center"/>
      <w:textAlignment w:val="center"/>
    </w:pPr>
    <w:rPr>
      <w:sz w:val="18"/>
      <w:szCs w:val="18"/>
    </w:rPr>
  </w:style>
  <w:style w:type="paragraph" w:customStyle="1" w:styleId="xl230">
    <w:name w:val="xl230"/>
    <w:basedOn w:val="aa"/>
    <w:rsid w:val="0007567E"/>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31">
    <w:name w:val="xl231"/>
    <w:basedOn w:val="aa"/>
    <w:rsid w:val="0007567E"/>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sz w:val="18"/>
      <w:szCs w:val="18"/>
    </w:rPr>
  </w:style>
  <w:style w:type="paragraph" w:customStyle="1" w:styleId="xl232">
    <w:name w:val="xl232"/>
    <w:basedOn w:val="aa"/>
    <w:rsid w:val="0007567E"/>
    <w:pPr>
      <w:pBdr>
        <w:top w:val="single" w:sz="4" w:space="0" w:color="auto"/>
        <w:bottom w:val="single" w:sz="4" w:space="0" w:color="auto"/>
      </w:pBdr>
      <w:spacing w:before="100" w:beforeAutospacing="1" w:after="100" w:afterAutospacing="1"/>
      <w:ind w:firstLine="0"/>
      <w:jc w:val="center"/>
      <w:textAlignment w:val="center"/>
    </w:pPr>
    <w:rPr>
      <w:sz w:val="18"/>
      <w:szCs w:val="18"/>
    </w:rPr>
  </w:style>
  <w:style w:type="paragraph" w:customStyle="1" w:styleId="xl233">
    <w:name w:val="xl233"/>
    <w:basedOn w:val="aa"/>
    <w:rsid w:val="0007567E"/>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34">
    <w:name w:val="xl234"/>
    <w:basedOn w:val="aa"/>
    <w:rsid w:val="0007567E"/>
    <w:pPr>
      <w:pBdr>
        <w:left w:val="single" w:sz="4" w:space="0" w:color="auto"/>
        <w:right w:val="single" w:sz="4" w:space="0" w:color="auto"/>
      </w:pBdr>
      <w:spacing w:before="100" w:beforeAutospacing="1" w:after="100" w:afterAutospacing="1"/>
      <w:ind w:firstLine="0"/>
    </w:pPr>
    <w:rPr>
      <w:szCs w:val="24"/>
    </w:rPr>
  </w:style>
  <w:style w:type="paragraph" w:customStyle="1" w:styleId="xl235">
    <w:name w:val="xl235"/>
    <w:basedOn w:val="aa"/>
    <w:rsid w:val="0007567E"/>
    <w:pPr>
      <w:pBdr>
        <w:left w:val="single" w:sz="4" w:space="0" w:color="auto"/>
        <w:bottom w:val="single" w:sz="4" w:space="0" w:color="auto"/>
        <w:right w:val="single" w:sz="4" w:space="0" w:color="auto"/>
      </w:pBdr>
      <w:spacing w:before="100" w:beforeAutospacing="1" w:after="100" w:afterAutospacing="1"/>
      <w:ind w:firstLine="0"/>
    </w:pPr>
    <w:rPr>
      <w:szCs w:val="24"/>
    </w:rPr>
  </w:style>
  <w:style w:type="paragraph" w:customStyle="1" w:styleId="xl236">
    <w:name w:val="xl236"/>
    <w:basedOn w:val="aa"/>
    <w:rsid w:val="0007567E"/>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37">
    <w:name w:val="xl237"/>
    <w:basedOn w:val="aa"/>
    <w:rsid w:val="0007567E"/>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38">
    <w:name w:val="xl238"/>
    <w:basedOn w:val="aa"/>
    <w:rsid w:val="0007567E"/>
    <w:pPr>
      <w:pBdr>
        <w:left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39">
    <w:name w:val="xl239"/>
    <w:basedOn w:val="aa"/>
    <w:rsid w:val="0007567E"/>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sz w:val="18"/>
      <w:szCs w:val="18"/>
    </w:rPr>
  </w:style>
  <w:style w:type="paragraph" w:customStyle="1" w:styleId="xl240">
    <w:name w:val="xl240"/>
    <w:basedOn w:val="aa"/>
    <w:rsid w:val="0007567E"/>
    <w:pPr>
      <w:pBdr>
        <w:top w:val="single" w:sz="4" w:space="0" w:color="auto"/>
        <w:bottom w:val="single" w:sz="4" w:space="0" w:color="auto"/>
      </w:pBdr>
      <w:spacing w:before="100" w:beforeAutospacing="1" w:after="100" w:afterAutospacing="1"/>
      <w:ind w:firstLine="0"/>
      <w:jc w:val="center"/>
      <w:textAlignment w:val="center"/>
    </w:pPr>
    <w:rPr>
      <w:sz w:val="18"/>
      <w:szCs w:val="18"/>
    </w:rPr>
  </w:style>
  <w:style w:type="paragraph" w:customStyle="1" w:styleId="xl241">
    <w:name w:val="xl241"/>
    <w:basedOn w:val="aa"/>
    <w:rsid w:val="0007567E"/>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42">
    <w:name w:val="xl242"/>
    <w:basedOn w:val="aa"/>
    <w:rsid w:val="0007567E"/>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sz w:val="18"/>
      <w:szCs w:val="18"/>
    </w:rPr>
  </w:style>
  <w:style w:type="paragraph" w:customStyle="1" w:styleId="xl243">
    <w:name w:val="xl243"/>
    <w:basedOn w:val="aa"/>
    <w:rsid w:val="0007567E"/>
    <w:pPr>
      <w:pBdr>
        <w:top w:val="single" w:sz="4" w:space="0" w:color="auto"/>
        <w:bottom w:val="single" w:sz="4" w:space="0" w:color="auto"/>
        <w:right w:val="single" w:sz="4" w:space="0" w:color="auto"/>
      </w:pBdr>
      <w:spacing w:before="100" w:beforeAutospacing="1" w:after="100" w:afterAutospacing="1"/>
      <w:ind w:firstLine="0"/>
      <w:textAlignment w:val="center"/>
    </w:pPr>
    <w:rPr>
      <w:b/>
      <w:bCs/>
      <w:sz w:val="18"/>
      <w:szCs w:val="18"/>
    </w:rPr>
  </w:style>
  <w:style w:type="paragraph" w:customStyle="1" w:styleId="xl244">
    <w:name w:val="xl244"/>
    <w:basedOn w:val="aa"/>
    <w:rsid w:val="0007567E"/>
    <w:pPr>
      <w:pBdr>
        <w:top w:val="single" w:sz="8" w:space="0" w:color="auto"/>
        <w:left w:val="single" w:sz="4" w:space="0" w:color="auto"/>
        <w:right w:val="single" w:sz="8" w:space="0" w:color="auto"/>
      </w:pBdr>
      <w:spacing w:before="100" w:beforeAutospacing="1" w:after="100" w:afterAutospacing="1"/>
      <w:ind w:firstLine="0"/>
      <w:jc w:val="center"/>
      <w:textAlignment w:val="center"/>
    </w:pPr>
    <w:rPr>
      <w:b/>
      <w:bCs/>
      <w:sz w:val="18"/>
      <w:szCs w:val="18"/>
    </w:rPr>
  </w:style>
  <w:style w:type="paragraph" w:customStyle="1" w:styleId="xl245">
    <w:name w:val="xl245"/>
    <w:basedOn w:val="aa"/>
    <w:rsid w:val="0007567E"/>
    <w:pPr>
      <w:pBdr>
        <w:top w:val="single" w:sz="4" w:space="0" w:color="auto"/>
        <w:left w:val="single" w:sz="4" w:space="0" w:color="auto"/>
        <w:right w:val="single" w:sz="8" w:space="0" w:color="auto"/>
      </w:pBdr>
      <w:spacing w:before="100" w:beforeAutospacing="1" w:after="100" w:afterAutospacing="1"/>
      <w:ind w:firstLine="0"/>
      <w:jc w:val="center"/>
      <w:textAlignment w:val="center"/>
    </w:pPr>
    <w:rPr>
      <w:sz w:val="18"/>
      <w:szCs w:val="18"/>
    </w:rPr>
  </w:style>
  <w:style w:type="character" w:customStyle="1" w:styleId="afffff0">
    <w:name w:val="Без интервала Знак Знак"/>
    <w:rsid w:val="0007567E"/>
    <w:rPr>
      <w:rFonts w:ascii="Calibri" w:eastAsia="Times New Roman" w:hAnsi="Calibri" w:cs="Times New Roman"/>
      <w:lang w:eastAsia="en-US"/>
    </w:rPr>
  </w:style>
  <w:style w:type="paragraph" w:customStyle="1" w:styleId="2f1">
    <w:name w:val="Знак Знак Знак2"/>
    <w:basedOn w:val="aa"/>
    <w:rsid w:val="0007567E"/>
    <w:pPr>
      <w:spacing w:before="100" w:beforeAutospacing="1" w:after="100" w:afterAutospacing="1"/>
      <w:ind w:firstLine="0"/>
    </w:pPr>
    <w:rPr>
      <w:rFonts w:ascii="Tahoma" w:hAnsi="Tahoma"/>
      <w:sz w:val="20"/>
      <w:szCs w:val="20"/>
      <w:lang w:val="en-US" w:eastAsia="en-US"/>
    </w:rPr>
  </w:style>
  <w:style w:type="paragraph" w:customStyle="1" w:styleId="font1">
    <w:name w:val="font1"/>
    <w:basedOn w:val="aa"/>
    <w:rsid w:val="0007567E"/>
    <w:pPr>
      <w:spacing w:before="100" w:beforeAutospacing="1" w:after="100" w:afterAutospacing="1"/>
      <w:ind w:firstLine="0"/>
    </w:pPr>
    <w:rPr>
      <w:rFonts w:ascii="Arial" w:hAnsi="Arial" w:cs="Arial"/>
      <w:sz w:val="20"/>
      <w:szCs w:val="20"/>
    </w:rPr>
  </w:style>
  <w:style w:type="table" w:customStyle="1" w:styleId="1112">
    <w:name w:val="Сетка таблицы111"/>
    <w:basedOn w:val="ac"/>
    <w:next w:val="af3"/>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0">
    <w:name w:val="Основной текст 23"/>
    <w:basedOn w:val="aa"/>
    <w:rsid w:val="0007567E"/>
    <w:pPr>
      <w:overflowPunct w:val="0"/>
      <w:autoSpaceDE w:val="0"/>
      <w:autoSpaceDN w:val="0"/>
      <w:adjustRightInd w:val="0"/>
      <w:spacing w:after="0"/>
      <w:ind w:firstLine="720"/>
      <w:jc w:val="both"/>
      <w:textAlignment w:val="baseline"/>
    </w:pPr>
    <w:rPr>
      <w:szCs w:val="20"/>
    </w:rPr>
  </w:style>
  <w:style w:type="numbering" w:customStyle="1" w:styleId="11120">
    <w:name w:val="Нет списка1112"/>
    <w:next w:val="ad"/>
    <w:semiHidden/>
    <w:rsid w:val="0007567E"/>
  </w:style>
  <w:style w:type="paragraph" w:customStyle="1" w:styleId="-1">
    <w:name w:val="Таблица - текст основной"/>
    <w:basedOn w:val="af5"/>
    <w:link w:val="-2"/>
    <w:qFormat/>
    <w:rsid w:val="0007567E"/>
    <w:pPr>
      <w:suppressAutoHyphens/>
      <w:spacing w:before="40" w:after="40"/>
    </w:pPr>
    <w:rPr>
      <w:rFonts w:ascii="Arial" w:hAnsi="Arial" w:cs="Arial"/>
      <w:sz w:val="20"/>
      <w:szCs w:val="20"/>
    </w:rPr>
  </w:style>
  <w:style w:type="character" w:customStyle="1" w:styleId="-2">
    <w:name w:val="Таблица - текст основной Знак"/>
    <w:link w:val="-1"/>
    <w:rsid w:val="0007567E"/>
    <w:rPr>
      <w:rFonts w:ascii="Arial" w:eastAsia="Times New Roman" w:hAnsi="Arial" w:cs="Arial"/>
      <w:sz w:val="20"/>
      <w:szCs w:val="20"/>
      <w:lang w:eastAsia="ru-RU"/>
    </w:rPr>
  </w:style>
  <w:style w:type="paragraph" w:customStyle="1" w:styleId="1">
    <w:name w:val="Список маркированный 1"/>
    <w:basedOn w:val="aa"/>
    <w:link w:val="1fa"/>
    <w:qFormat/>
    <w:rsid w:val="0007567E"/>
    <w:pPr>
      <w:numPr>
        <w:numId w:val="3"/>
      </w:numPr>
      <w:suppressAutoHyphens/>
      <w:spacing w:after="0"/>
      <w:jc w:val="both"/>
    </w:pPr>
    <w:rPr>
      <w:szCs w:val="24"/>
    </w:rPr>
  </w:style>
  <w:style w:type="character" w:customStyle="1" w:styleId="1fa">
    <w:name w:val="Список маркированный 1 Знак"/>
    <w:link w:val="1"/>
    <w:rsid w:val="0007567E"/>
    <w:rPr>
      <w:rFonts w:ascii="Times New Roman" w:eastAsia="Times New Roman" w:hAnsi="Times New Roman" w:cs="Times New Roman"/>
      <w:sz w:val="24"/>
      <w:szCs w:val="24"/>
      <w:lang w:eastAsia="ru-RU"/>
    </w:rPr>
  </w:style>
  <w:style w:type="paragraph" w:customStyle="1" w:styleId="-3">
    <w:name w:val="Таблица - шапка"/>
    <w:basedOn w:val="aa"/>
    <w:qFormat/>
    <w:rsid w:val="0007567E"/>
    <w:pPr>
      <w:suppressAutoHyphens/>
      <w:spacing w:before="120"/>
      <w:ind w:firstLine="0"/>
      <w:jc w:val="center"/>
    </w:pPr>
    <w:rPr>
      <w:rFonts w:ascii="Arial" w:hAnsi="Arial" w:cs="Arial"/>
      <w:b/>
      <w:sz w:val="20"/>
      <w:szCs w:val="20"/>
    </w:rPr>
  </w:style>
  <w:style w:type="numbering" w:customStyle="1" w:styleId="44">
    <w:name w:val="Нет списка4"/>
    <w:next w:val="ad"/>
    <w:uiPriority w:val="99"/>
    <w:semiHidden/>
    <w:unhideWhenUsed/>
    <w:rsid w:val="0007567E"/>
  </w:style>
  <w:style w:type="character" w:styleId="afffff1">
    <w:name w:val="Placeholder Text"/>
    <w:uiPriority w:val="99"/>
    <w:semiHidden/>
    <w:rsid w:val="0007567E"/>
    <w:rPr>
      <w:color w:val="808080"/>
    </w:rPr>
  </w:style>
  <w:style w:type="numbering" w:customStyle="1" w:styleId="54">
    <w:name w:val="Нет списка5"/>
    <w:next w:val="ad"/>
    <w:uiPriority w:val="99"/>
    <w:semiHidden/>
    <w:unhideWhenUsed/>
    <w:rsid w:val="0007567E"/>
  </w:style>
  <w:style w:type="paragraph" w:customStyle="1" w:styleId="afffff2">
    <w:name w:val="Знак Знак Знак Знак Знак Знак"/>
    <w:basedOn w:val="aa"/>
    <w:rsid w:val="0007567E"/>
    <w:pPr>
      <w:spacing w:before="100" w:beforeAutospacing="1" w:after="100" w:afterAutospacing="1"/>
      <w:ind w:firstLine="0"/>
    </w:pPr>
    <w:rPr>
      <w:rFonts w:ascii="Tahoma" w:hAnsi="Tahoma"/>
      <w:sz w:val="20"/>
      <w:szCs w:val="20"/>
      <w:lang w:val="en-US" w:eastAsia="en-US"/>
    </w:rPr>
  </w:style>
  <w:style w:type="paragraph" w:customStyle="1" w:styleId="afffff3">
    <w:name w:val="Обычный + По правому краю"/>
    <w:basedOn w:val="aa"/>
    <w:rsid w:val="0007567E"/>
    <w:pPr>
      <w:tabs>
        <w:tab w:val="left" w:pos="1920"/>
        <w:tab w:val="left" w:pos="12264"/>
      </w:tabs>
      <w:spacing w:after="0"/>
      <w:ind w:firstLine="0"/>
      <w:jc w:val="right"/>
    </w:pPr>
    <w:rPr>
      <w:szCs w:val="24"/>
    </w:rPr>
  </w:style>
  <w:style w:type="numbering" w:customStyle="1" w:styleId="130">
    <w:name w:val="Нет списка13"/>
    <w:next w:val="ad"/>
    <w:uiPriority w:val="99"/>
    <w:semiHidden/>
    <w:rsid w:val="0007567E"/>
  </w:style>
  <w:style w:type="numbering" w:customStyle="1" w:styleId="1130">
    <w:name w:val="Нет списка113"/>
    <w:next w:val="ad"/>
    <w:uiPriority w:val="99"/>
    <w:semiHidden/>
    <w:rsid w:val="0007567E"/>
  </w:style>
  <w:style w:type="numbering" w:customStyle="1" w:styleId="1113">
    <w:name w:val="Нет списка1113"/>
    <w:next w:val="ad"/>
    <w:semiHidden/>
    <w:unhideWhenUsed/>
    <w:rsid w:val="0007567E"/>
  </w:style>
  <w:style w:type="numbering" w:customStyle="1" w:styleId="221">
    <w:name w:val="Нет списка22"/>
    <w:next w:val="ad"/>
    <w:semiHidden/>
    <w:unhideWhenUsed/>
    <w:rsid w:val="0007567E"/>
  </w:style>
  <w:style w:type="numbering" w:customStyle="1" w:styleId="121">
    <w:name w:val="Нет списка121"/>
    <w:next w:val="ad"/>
    <w:semiHidden/>
    <w:rsid w:val="0007567E"/>
  </w:style>
  <w:style w:type="paragraph" w:customStyle="1" w:styleId="afffff4">
    <w:name w:val="Знак Знак Знак"/>
    <w:basedOn w:val="aa"/>
    <w:rsid w:val="0007567E"/>
    <w:pPr>
      <w:spacing w:before="100" w:beforeAutospacing="1" w:after="100" w:afterAutospacing="1"/>
      <w:ind w:firstLine="0"/>
    </w:pPr>
    <w:rPr>
      <w:rFonts w:ascii="Tahoma" w:hAnsi="Tahoma"/>
      <w:sz w:val="20"/>
      <w:szCs w:val="20"/>
      <w:lang w:val="en-US" w:eastAsia="en-US"/>
    </w:rPr>
  </w:style>
  <w:style w:type="paragraph" w:customStyle="1" w:styleId="1fb">
    <w:name w:val="Знак Знак Знак Знак Знак Знак Знак Знак1 Знак Знак Знак Знак Знак Знак Знак"/>
    <w:basedOn w:val="aa"/>
    <w:rsid w:val="0007567E"/>
    <w:pPr>
      <w:spacing w:before="100" w:beforeAutospacing="1" w:after="100" w:afterAutospacing="1"/>
      <w:ind w:firstLine="0"/>
    </w:pPr>
    <w:rPr>
      <w:rFonts w:ascii="Tahoma" w:hAnsi="Tahoma"/>
      <w:sz w:val="20"/>
      <w:szCs w:val="20"/>
      <w:lang w:val="en-US" w:eastAsia="en-US"/>
    </w:rPr>
  </w:style>
  <w:style w:type="paragraph" w:customStyle="1" w:styleId="afffff5">
    <w:name w:val="Знак Знак Знак Знак Знак Знак Знак Знак Знак"/>
    <w:basedOn w:val="aa"/>
    <w:rsid w:val="0007567E"/>
    <w:pPr>
      <w:spacing w:before="100" w:beforeAutospacing="1" w:after="100" w:afterAutospacing="1"/>
      <w:ind w:firstLine="0"/>
    </w:pPr>
    <w:rPr>
      <w:rFonts w:ascii="Tahoma" w:hAnsi="Tahoma"/>
      <w:sz w:val="20"/>
      <w:szCs w:val="20"/>
      <w:lang w:val="en-US" w:eastAsia="en-US"/>
    </w:rPr>
  </w:style>
  <w:style w:type="character" w:customStyle="1" w:styleId="1fc">
    <w:name w:val="Список маркированный 1 Знак Знак"/>
    <w:rsid w:val="0007567E"/>
    <w:rPr>
      <w:sz w:val="24"/>
      <w:szCs w:val="24"/>
    </w:rPr>
  </w:style>
  <w:style w:type="numbering" w:customStyle="1" w:styleId="63">
    <w:name w:val="Нет списка6"/>
    <w:next w:val="ad"/>
    <w:uiPriority w:val="99"/>
    <w:semiHidden/>
    <w:unhideWhenUsed/>
    <w:rsid w:val="0007567E"/>
  </w:style>
  <w:style w:type="numbering" w:customStyle="1" w:styleId="140">
    <w:name w:val="Нет списка14"/>
    <w:next w:val="ad"/>
    <w:uiPriority w:val="99"/>
    <w:semiHidden/>
    <w:rsid w:val="0007567E"/>
  </w:style>
  <w:style w:type="numbering" w:customStyle="1" w:styleId="1140">
    <w:name w:val="Нет списка114"/>
    <w:next w:val="ad"/>
    <w:uiPriority w:val="99"/>
    <w:semiHidden/>
    <w:rsid w:val="0007567E"/>
  </w:style>
  <w:style w:type="numbering" w:customStyle="1" w:styleId="1114">
    <w:name w:val="Нет списка1114"/>
    <w:next w:val="ad"/>
    <w:semiHidden/>
    <w:unhideWhenUsed/>
    <w:rsid w:val="0007567E"/>
  </w:style>
  <w:style w:type="numbering" w:customStyle="1" w:styleId="11112">
    <w:name w:val="Нет списка11112"/>
    <w:next w:val="ad"/>
    <w:semiHidden/>
    <w:rsid w:val="0007567E"/>
  </w:style>
  <w:style w:type="numbering" w:customStyle="1" w:styleId="232">
    <w:name w:val="Нет списка23"/>
    <w:next w:val="ad"/>
    <w:semiHidden/>
    <w:unhideWhenUsed/>
    <w:rsid w:val="0007567E"/>
  </w:style>
  <w:style w:type="numbering" w:customStyle="1" w:styleId="122">
    <w:name w:val="Нет списка122"/>
    <w:next w:val="ad"/>
    <w:semiHidden/>
    <w:rsid w:val="0007567E"/>
  </w:style>
  <w:style w:type="paragraph" w:customStyle="1" w:styleId="afffff6">
    <w:name w:val="_Таблица"/>
    <w:basedOn w:val="aa"/>
    <w:link w:val="afffff7"/>
    <w:autoRedefine/>
    <w:qFormat/>
    <w:rsid w:val="0007567E"/>
    <w:pPr>
      <w:keepNext/>
      <w:tabs>
        <w:tab w:val="left" w:pos="1985"/>
      </w:tabs>
      <w:spacing w:after="0" w:line="276" w:lineRule="auto"/>
      <w:jc w:val="both"/>
    </w:pPr>
    <w:rPr>
      <w:rFonts w:eastAsia="Calibri"/>
      <w:b/>
      <w:szCs w:val="26"/>
    </w:rPr>
  </w:style>
  <w:style w:type="character" w:customStyle="1" w:styleId="afffff7">
    <w:name w:val="_Таблица Знак"/>
    <w:link w:val="afffff6"/>
    <w:locked/>
    <w:rsid w:val="0007567E"/>
    <w:rPr>
      <w:rFonts w:ascii="Times New Roman" w:eastAsia="Calibri" w:hAnsi="Times New Roman" w:cs="Times New Roman"/>
      <w:b/>
      <w:sz w:val="28"/>
      <w:szCs w:val="26"/>
      <w:lang w:eastAsia="ru-RU"/>
    </w:rPr>
  </w:style>
  <w:style w:type="character" w:customStyle="1" w:styleId="afffff8">
    <w:name w:val="_Обычный Знак"/>
    <w:link w:val="afffff9"/>
    <w:locked/>
    <w:rsid w:val="0003680A"/>
    <w:rPr>
      <w:rFonts w:ascii="Times New Roman" w:eastAsia="Calibri" w:hAnsi="Times New Roman"/>
      <w:iCs/>
      <w:sz w:val="24"/>
      <w:szCs w:val="26"/>
    </w:rPr>
  </w:style>
  <w:style w:type="paragraph" w:customStyle="1" w:styleId="afffff9">
    <w:name w:val="_Обычный"/>
    <w:basedOn w:val="aa"/>
    <w:link w:val="afffff8"/>
    <w:qFormat/>
    <w:rsid w:val="0003680A"/>
    <w:pPr>
      <w:spacing w:before="120"/>
      <w:contextualSpacing/>
      <w:jc w:val="both"/>
    </w:pPr>
    <w:rPr>
      <w:rFonts w:eastAsia="Calibri" w:cstheme="minorBidi"/>
      <w:iCs/>
      <w:szCs w:val="26"/>
      <w:lang w:eastAsia="en-US"/>
    </w:rPr>
  </w:style>
  <w:style w:type="table" w:customStyle="1" w:styleId="TableNormal12">
    <w:name w:val="Table Normal1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73">
    <w:name w:val="Нет списка7"/>
    <w:next w:val="ad"/>
    <w:uiPriority w:val="99"/>
    <w:semiHidden/>
    <w:unhideWhenUsed/>
    <w:rsid w:val="0007567E"/>
  </w:style>
  <w:style w:type="table" w:customStyle="1" w:styleId="TableGridReport2">
    <w:name w:val="Table Grid Report2"/>
    <w:basedOn w:val="ac"/>
    <w:next w:val="af3"/>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d">
    <w:name w:val="Название1"/>
    <w:basedOn w:val="aa"/>
    <w:next w:val="affa"/>
    <w:link w:val="afffffa"/>
    <w:rsid w:val="0007567E"/>
    <w:pPr>
      <w:spacing w:after="0"/>
      <w:ind w:firstLine="0"/>
      <w:jc w:val="center"/>
    </w:pPr>
    <w:rPr>
      <w:szCs w:val="20"/>
    </w:rPr>
  </w:style>
  <w:style w:type="character" w:customStyle="1" w:styleId="afffffa">
    <w:name w:val="Название Знак"/>
    <w:aliases w:val="Заголовок Знак1,Название1 Знак"/>
    <w:link w:val="1fd"/>
    <w:rsid w:val="0007567E"/>
    <w:rPr>
      <w:rFonts w:ascii="Times New Roman" w:eastAsia="Times New Roman" w:hAnsi="Times New Roman" w:cs="Times New Roman"/>
      <w:sz w:val="24"/>
      <w:szCs w:val="20"/>
      <w:lang w:eastAsia="ru-RU"/>
    </w:rPr>
  </w:style>
  <w:style w:type="table" w:customStyle="1" w:styleId="1fe">
    <w:name w:val="Изысканная таблица1"/>
    <w:basedOn w:val="ac"/>
    <w:next w:val="afffd"/>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character" w:customStyle="1" w:styleId="00">
    <w:name w:val="00_Обычный текст Знак"/>
    <w:link w:val="000"/>
    <w:locked/>
    <w:rsid w:val="0007567E"/>
    <w:rPr>
      <w:sz w:val="26"/>
      <w:szCs w:val="26"/>
    </w:rPr>
  </w:style>
  <w:style w:type="paragraph" w:customStyle="1" w:styleId="000">
    <w:name w:val="00_Обычный текст"/>
    <w:basedOn w:val="aa"/>
    <w:link w:val="00"/>
    <w:qFormat/>
    <w:rsid w:val="0007567E"/>
    <w:pPr>
      <w:snapToGrid w:val="0"/>
      <w:spacing w:after="0"/>
      <w:contextualSpacing/>
      <w:jc w:val="both"/>
    </w:pPr>
    <w:rPr>
      <w:rFonts w:asciiTheme="minorHAnsi" w:eastAsiaTheme="minorHAnsi" w:hAnsiTheme="minorHAnsi" w:cstheme="minorBidi"/>
      <w:sz w:val="26"/>
      <w:szCs w:val="26"/>
      <w:lang w:eastAsia="en-US"/>
    </w:rPr>
  </w:style>
  <w:style w:type="character" w:customStyle="1" w:styleId="119">
    <w:name w:val="1_1 Список ненумерной Знак"/>
    <w:link w:val="110"/>
    <w:locked/>
    <w:rsid w:val="00E92DCA"/>
    <w:rPr>
      <w:rFonts w:ascii="Times New Roman" w:hAnsi="Times New Roman"/>
      <w:sz w:val="24"/>
      <w:szCs w:val="26"/>
    </w:rPr>
  </w:style>
  <w:style w:type="paragraph" w:customStyle="1" w:styleId="110">
    <w:name w:val="1_1 Список ненумерной"/>
    <w:basedOn w:val="aa"/>
    <w:link w:val="119"/>
    <w:qFormat/>
    <w:rsid w:val="00E92DCA"/>
    <w:pPr>
      <w:numPr>
        <w:numId w:val="4"/>
      </w:numPr>
      <w:snapToGrid w:val="0"/>
      <w:spacing w:after="40"/>
      <w:ind w:left="0" w:firstLine="284"/>
      <w:contextualSpacing/>
      <w:jc w:val="both"/>
    </w:pPr>
    <w:rPr>
      <w:rFonts w:eastAsiaTheme="minorHAnsi" w:cstheme="minorBidi"/>
      <w:szCs w:val="26"/>
      <w:lang w:eastAsia="en-US"/>
    </w:rPr>
  </w:style>
  <w:style w:type="character" w:customStyle="1" w:styleId="aff5">
    <w:name w:val="Обычный (Интернет) Знак"/>
    <w:aliases w:val="Обычный (Web) Знак"/>
    <w:link w:val="aff4"/>
    <w:locked/>
    <w:rsid w:val="0007567E"/>
    <w:rPr>
      <w:rFonts w:ascii="Times New Roman" w:eastAsia="Times New Roman" w:hAnsi="Times New Roman" w:cs="Times New Roman"/>
      <w:sz w:val="24"/>
      <w:szCs w:val="24"/>
      <w:lang w:eastAsia="ru-RU"/>
    </w:rPr>
  </w:style>
  <w:style w:type="paragraph" w:customStyle="1" w:styleId="131">
    <w:name w:val="Основной текст13"/>
    <w:basedOn w:val="aa"/>
    <w:rsid w:val="0007567E"/>
    <w:pPr>
      <w:widowControl w:val="0"/>
      <w:shd w:val="clear" w:color="auto" w:fill="FFFFFF"/>
      <w:spacing w:before="720" w:after="0" w:line="480" w:lineRule="exact"/>
      <w:ind w:hanging="420"/>
      <w:jc w:val="both"/>
    </w:pPr>
    <w:rPr>
      <w:color w:val="000000"/>
      <w:sz w:val="27"/>
      <w:szCs w:val="27"/>
    </w:rPr>
  </w:style>
  <w:style w:type="character" w:customStyle="1" w:styleId="afffffb">
    <w:name w:val="Колонтитул_"/>
    <w:link w:val="afffffc"/>
    <w:rsid w:val="0007567E"/>
    <w:rPr>
      <w:sz w:val="27"/>
      <w:szCs w:val="27"/>
      <w:shd w:val="clear" w:color="auto" w:fill="FFFFFF"/>
    </w:rPr>
  </w:style>
  <w:style w:type="character" w:customStyle="1" w:styleId="FranklinGothicBook9pt">
    <w:name w:val="Колонтитул + Franklin Gothic Book;9 pt"/>
    <w:rsid w:val="0007567E"/>
    <w:rPr>
      <w:rFonts w:ascii="Franklin Gothic Book" w:eastAsia="Franklin Gothic Book" w:hAnsi="Franklin Gothic Book" w:cs="Franklin Gothic Book"/>
      <w:color w:val="000000"/>
      <w:spacing w:val="0"/>
      <w:w w:val="100"/>
      <w:position w:val="0"/>
      <w:sz w:val="18"/>
      <w:szCs w:val="18"/>
      <w:shd w:val="clear" w:color="auto" w:fill="FFFFFF"/>
      <w:lang w:val="ru-RU"/>
    </w:rPr>
  </w:style>
  <w:style w:type="paragraph" w:customStyle="1" w:styleId="afffffc">
    <w:name w:val="Колонтитул"/>
    <w:basedOn w:val="aa"/>
    <w:link w:val="afffffb"/>
    <w:rsid w:val="0007567E"/>
    <w:pPr>
      <w:widowControl w:val="0"/>
      <w:shd w:val="clear" w:color="auto" w:fill="FFFFFF"/>
      <w:spacing w:after="0" w:line="0" w:lineRule="atLeast"/>
      <w:ind w:firstLine="0"/>
    </w:pPr>
    <w:rPr>
      <w:rFonts w:asciiTheme="minorHAnsi" w:eastAsiaTheme="minorHAnsi" w:hAnsiTheme="minorHAnsi" w:cstheme="minorBidi"/>
      <w:sz w:val="27"/>
      <w:szCs w:val="27"/>
      <w:lang w:eastAsia="en-US"/>
    </w:rPr>
  </w:style>
  <w:style w:type="character" w:customStyle="1" w:styleId="170">
    <w:name w:val="Основной текст (17)"/>
    <w:rsid w:val="0007567E"/>
    <w:rPr>
      <w:rFonts w:ascii="Times New Roman" w:eastAsia="Times New Roman" w:hAnsi="Times New Roman" w:cs="Times New Roman"/>
      <w:b w:val="0"/>
      <w:bCs w:val="0"/>
      <w:i/>
      <w:iCs/>
      <w:smallCaps w:val="0"/>
      <w:strike w:val="0"/>
      <w:color w:val="000000"/>
      <w:spacing w:val="0"/>
      <w:w w:val="100"/>
      <w:position w:val="0"/>
      <w:sz w:val="27"/>
      <w:szCs w:val="27"/>
      <w:u w:val="none"/>
      <w:lang w:val="ru-RU"/>
    </w:rPr>
  </w:style>
  <w:style w:type="character" w:customStyle="1" w:styleId="8pt">
    <w:name w:val="Основной текст + 8 pt"/>
    <w:rsid w:val="0007567E"/>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75pt">
    <w:name w:val="Основной текст + 7;5 pt"/>
    <w:rsid w:val="0007567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paragraph" w:customStyle="1" w:styleId="45">
    <w:name w:val="Основной текст4"/>
    <w:basedOn w:val="aa"/>
    <w:rsid w:val="0007567E"/>
    <w:pPr>
      <w:widowControl w:val="0"/>
      <w:shd w:val="clear" w:color="auto" w:fill="FFFFFF"/>
      <w:spacing w:before="240" w:after="0" w:line="209" w:lineRule="exact"/>
      <w:ind w:firstLine="0"/>
      <w:jc w:val="center"/>
    </w:pPr>
    <w:rPr>
      <w:color w:val="000000"/>
      <w:sz w:val="18"/>
      <w:szCs w:val="18"/>
    </w:rPr>
  </w:style>
  <w:style w:type="character" w:customStyle="1" w:styleId="4pt">
    <w:name w:val="Основной текст + 4 pt"/>
    <w:rsid w:val="0007567E"/>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7pt">
    <w:name w:val="Основной текст + 7 pt"/>
    <w:rsid w:val="0007567E"/>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1ff">
    <w:name w:val="Основной текст1"/>
    <w:rsid w:val="0007567E"/>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rPr>
  </w:style>
  <w:style w:type="character" w:customStyle="1" w:styleId="3Exact">
    <w:name w:val="Основной текст (3) Exact"/>
    <w:link w:val="39"/>
    <w:rsid w:val="0007567E"/>
    <w:rPr>
      <w:sz w:val="18"/>
      <w:szCs w:val="18"/>
      <w:shd w:val="clear" w:color="auto" w:fill="FFFFFF"/>
    </w:rPr>
  </w:style>
  <w:style w:type="paragraph" w:customStyle="1" w:styleId="39">
    <w:name w:val="Основной текст (3)"/>
    <w:basedOn w:val="aa"/>
    <w:link w:val="3Exact"/>
    <w:rsid w:val="0007567E"/>
    <w:pPr>
      <w:widowControl w:val="0"/>
      <w:shd w:val="clear" w:color="auto" w:fill="FFFFFF"/>
      <w:spacing w:after="0" w:line="0" w:lineRule="atLeast"/>
      <w:ind w:firstLine="0"/>
    </w:pPr>
    <w:rPr>
      <w:rFonts w:asciiTheme="minorHAnsi" w:eastAsiaTheme="minorHAnsi" w:hAnsiTheme="minorHAnsi" w:cstheme="minorBidi"/>
      <w:sz w:val="18"/>
      <w:szCs w:val="18"/>
      <w:lang w:eastAsia="en-US"/>
    </w:rPr>
  </w:style>
  <w:style w:type="paragraph" w:customStyle="1" w:styleId="3a">
    <w:name w:val="Основной текст3"/>
    <w:basedOn w:val="aa"/>
    <w:rsid w:val="0007567E"/>
    <w:pPr>
      <w:widowControl w:val="0"/>
      <w:shd w:val="clear" w:color="auto" w:fill="FFFFFF"/>
      <w:spacing w:line="212" w:lineRule="exact"/>
      <w:ind w:firstLine="0"/>
      <w:jc w:val="center"/>
    </w:pPr>
    <w:rPr>
      <w:color w:val="000000"/>
      <w:sz w:val="19"/>
      <w:szCs w:val="19"/>
    </w:rPr>
  </w:style>
  <w:style w:type="character" w:customStyle="1" w:styleId="CenturyGothic85pt">
    <w:name w:val="Основной текст + Century Gothic;8;5 pt"/>
    <w:rsid w:val="0007567E"/>
    <w:rPr>
      <w:rFonts w:ascii="Century Gothic" w:eastAsia="Century Gothic" w:hAnsi="Century Gothic" w:cs="Century Gothic"/>
      <w:b w:val="0"/>
      <w:bCs w:val="0"/>
      <w:i w:val="0"/>
      <w:iCs w:val="0"/>
      <w:smallCaps w:val="0"/>
      <w:strike w:val="0"/>
      <w:color w:val="000000"/>
      <w:spacing w:val="0"/>
      <w:w w:val="100"/>
      <w:position w:val="0"/>
      <w:sz w:val="17"/>
      <w:szCs w:val="17"/>
      <w:u w:val="none"/>
      <w:shd w:val="clear" w:color="auto" w:fill="FFFFFF"/>
      <w:lang w:val="ru-RU"/>
    </w:rPr>
  </w:style>
  <w:style w:type="character" w:customStyle="1" w:styleId="SimSun55pt1pt">
    <w:name w:val="Основной текст + SimSun;5;5 pt;Интервал 1 pt"/>
    <w:rsid w:val="0007567E"/>
    <w:rPr>
      <w:rFonts w:ascii="SimSun" w:eastAsia="SimSun" w:hAnsi="SimSun" w:cs="SimSun"/>
      <w:b w:val="0"/>
      <w:bCs w:val="0"/>
      <w:i w:val="0"/>
      <w:iCs w:val="0"/>
      <w:smallCaps w:val="0"/>
      <w:strike w:val="0"/>
      <w:color w:val="000000"/>
      <w:spacing w:val="20"/>
      <w:w w:val="100"/>
      <w:position w:val="0"/>
      <w:sz w:val="11"/>
      <w:szCs w:val="11"/>
      <w:u w:val="none"/>
      <w:shd w:val="clear" w:color="auto" w:fill="FFFFFF"/>
      <w:lang w:val="en-US"/>
    </w:rPr>
  </w:style>
  <w:style w:type="table" w:customStyle="1" w:styleId="123">
    <w:name w:val="Сетка таблицы12"/>
    <w:basedOn w:val="ac"/>
    <w:next w:val="af3"/>
    <w:uiPriority w:val="3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c"/>
    <w:next w:val="af3"/>
    <w:uiPriority w:val="3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d"/>
    <w:uiPriority w:val="99"/>
    <w:semiHidden/>
    <w:unhideWhenUsed/>
    <w:rsid w:val="0007567E"/>
  </w:style>
  <w:style w:type="table" w:customStyle="1" w:styleId="3b">
    <w:name w:val="Сетка таблицы3"/>
    <w:basedOn w:val="ac"/>
    <w:next w:val="af3"/>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4">
    <w:name w:val="Основной текст с отступом 21"/>
    <w:basedOn w:val="aa"/>
    <w:rsid w:val="0007567E"/>
    <w:pPr>
      <w:spacing w:before="240" w:after="0"/>
      <w:ind w:firstLine="567"/>
      <w:jc w:val="both"/>
    </w:pPr>
    <w:rPr>
      <w:szCs w:val="20"/>
    </w:rPr>
  </w:style>
  <w:style w:type="paragraph" w:styleId="2f2">
    <w:name w:val="List 2"/>
    <w:basedOn w:val="aa"/>
    <w:unhideWhenUsed/>
    <w:rsid w:val="0007567E"/>
    <w:pPr>
      <w:overflowPunct w:val="0"/>
      <w:autoSpaceDE w:val="0"/>
      <w:autoSpaceDN w:val="0"/>
      <w:adjustRightInd w:val="0"/>
      <w:spacing w:after="0"/>
      <w:ind w:left="566" w:hanging="283"/>
    </w:pPr>
    <w:rPr>
      <w:sz w:val="20"/>
      <w:szCs w:val="20"/>
    </w:rPr>
  </w:style>
  <w:style w:type="paragraph" w:customStyle="1" w:styleId="BodyText21">
    <w:name w:val="Body Text 21"/>
    <w:basedOn w:val="aa"/>
    <w:rsid w:val="0007567E"/>
    <w:pPr>
      <w:spacing w:after="0"/>
      <w:ind w:firstLine="0"/>
      <w:jc w:val="both"/>
    </w:pPr>
    <w:rPr>
      <w:szCs w:val="20"/>
    </w:rPr>
  </w:style>
  <w:style w:type="numbering" w:customStyle="1" w:styleId="1150">
    <w:name w:val="Нет списка115"/>
    <w:next w:val="ad"/>
    <w:uiPriority w:val="99"/>
    <w:semiHidden/>
    <w:rsid w:val="0007567E"/>
  </w:style>
  <w:style w:type="table" w:customStyle="1" w:styleId="1121">
    <w:name w:val="Сетка таблицы112"/>
    <w:basedOn w:val="ac"/>
    <w:next w:val="af3"/>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3">
    <w:name w:val="Обычный2"/>
    <w:basedOn w:val="aa"/>
    <w:autoRedefine/>
    <w:rsid w:val="0007567E"/>
    <w:pPr>
      <w:widowControl w:val="0"/>
      <w:tabs>
        <w:tab w:val="left" w:pos="513"/>
      </w:tabs>
      <w:suppressAutoHyphens/>
      <w:adjustRightInd w:val="0"/>
      <w:spacing w:after="0"/>
      <w:ind w:firstLine="570"/>
      <w:jc w:val="both"/>
      <w:textAlignment w:val="baseline"/>
    </w:pPr>
    <w:rPr>
      <w:rFonts w:eastAsia="MS Mincho"/>
      <w:color w:val="800000"/>
      <w:szCs w:val="24"/>
      <w:lang w:eastAsia="ja-JP"/>
    </w:rPr>
  </w:style>
  <w:style w:type="paragraph" w:customStyle="1" w:styleId="afffffd">
    <w:name w:val="Содержание"/>
    <w:basedOn w:val="aa"/>
    <w:rsid w:val="0007567E"/>
    <w:pPr>
      <w:tabs>
        <w:tab w:val="right" w:leader="dot" w:pos="9356"/>
      </w:tabs>
      <w:spacing w:after="0"/>
      <w:ind w:firstLine="0"/>
    </w:pPr>
    <w:rPr>
      <w:b/>
      <w:caps/>
      <w:szCs w:val="20"/>
    </w:rPr>
  </w:style>
  <w:style w:type="paragraph" w:styleId="2f4">
    <w:name w:val="List Bullet 2"/>
    <w:basedOn w:val="aa"/>
    <w:rsid w:val="0007567E"/>
    <w:pPr>
      <w:tabs>
        <w:tab w:val="left" w:pos="643"/>
      </w:tabs>
      <w:spacing w:after="0"/>
      <w:ind w:left="643" w:hanging="360"/>
    </w:pPr>
    <w:rPr>
      <w:szCs w:val="20"/>
    </w:rPr>
  </w:style>
  <w:style w:type="paragraph" w:customStyle="1" w:styleId="233">
    <w:name w:val="Основной текст с отступом 23"/>
    <w:basedOn w:val="aa"/>
    <w:rsid w:val="0007567E"/>
    <w:pPr>
      <w:overflowPunct w:val="0"/>
      <w:autoSpaceDE w:val="0"/>
      <w:autoSpaceDN w:val="0"/>
      <w:adjustRightInd w:val="0"/>
      <w:spacing w:before="240" w:after="0"/>
      <w:ind w:firstLine="567"/>
      <w:jc w:val="both"/>
      <w:textAlignment w:val="baseline"/>
    </w:pPr>
    <w:rPr>
      <w:szCs w:val="20"/>
    </w:rPr>
  </w:style>
  <w:style w:type="paragraph" w:customStyle="1" w:styleId="Iacaaieaoaaeeou">
    <w:name w:val="Iacaaiea oaaeeou"/>
    <w:basedOn w:val="af5"/>
    <w:rsid w:val="0007567E"/>
    <w:pPr>
      <w:overflowPunct w:val="0"/>
      <w:autoSpaceDE w:val="0"/>
      <w:autoSpaceDN w:val="0"/>
      <w:adjustRightInd w:val="0"/>
      <w:spacing w:after="0"/>
      <w:ind w:left="720"/>
      <w:jc w:val="center"/>
      <w:textAlignment w:val="baseline"/>
    </w:pPr>
    <w:rPr>
      <w:b/>
      <w:szCs w:val="20"/>
    </w:rPr>
  </w:style>
  <w:style w:type="paragraph" w:customStyle="1" w:styleId="Noeeu1">
    <w:name w:val="Noeeu1"/>
    <w:basedOn w:val="aa"/>
    <w:rsid w:val="0007567E"/>
    <w:pPr>
      <w:overflowPunct w:val="0"/>
      <w:autoSpaceDE w:val="0"/>
      <w:autoSpaceDN w:val="0"/>
      <w:adjustRightInd w:val="0"/>
      <w:spacing w:after="0"/>
      <w:ind w:firstLine="720"/>
      <w:jc w:val="both"/>
    </w:pPr>
    <w:rPr>
      <w:szCs w:val="20"/>
    </w:rPr>
  </w:style>
  <w:style w:type="paragraph" w:customStyle="1" w:styleId="100">
    <w:name w:val="Стиль Основной текст + по ширине Первая строка:  1 см После:  0 пт"/>
    <w:basedOn w:val="af5"/>
    <w:rsid w:val="0007567E"/>
    <w:pPr>
      <w:overflowPunct w:val="0"/>
      <w:autoSpaceDE w:val="0"/>
      <w:autoSpaceDN w:val="0"/>
      <w:adjustRightInd w:val="0"/>
      <w:spacing w:after="0" w:line="360" w:lineRule="auto"/>
      <w:ind w:firstLine="567"/>
      <w:jc w:val="both"/>
    </w:pPr>
    <w:rPr>
      <w:szCs w:val="20"/>
    </w:rPr>
  </w:style>
  <w:style w:type="paragraph" w:styleId="3c">
    <w:name w:val="Body Text 3"/>
    <w:basedOn w:val="aa"/>
    <w:link w:val="3d"/>
    <w:rsid w:val="0007567E"/>
    <w:pPr>
      <w:ind w:firstLine="0"/>
    </w:pPr>
    <w:rPr>
      <w:sz w:val="16"/>
      <w:szCs w:val="16"/>
    </w:rPr>
  </w:style>
  <w:style w:type="character" w:customStyle="1" w:styleId="3d">
    <w:name w:val="Основной текст 3 Знак"/>
    <w:basedOn w:val="ab"/>
    <w:link w:val="3c"/>
    <w:uiPriority w:val="99"/>
    <w:rsid w:val="0007567E"/>
    <w:rPr>
      <w:rFonts w:ascii="Times New Roman" w:eastAsia="Times New Roman" w:hAnsi="Times New Roman" w:cs="Times New Roman"/>
      <w:sz w:val="16"/>
      <w:szCs w:val="16"/>
      <w:lang w:eastAsia="ru-RU"/>
    </w:rPr>
  </w:style>
  <w:style w:type="paragraph" w:customStyle="1" w:styleId="1ff0">
    <w:name w:val="Заголовок 1 с Нум"/>
    <w:basedOn w:val="10"/>
    <w:rsid w:val="0007567E"/>
    <w:pPr>
      <w:keepLines w:val="0"/>
      <w:numPr>
        <w:numId w:val="0"/>
      </w:numPr>
      <w:spacing w:after="60"/>
      <w:jc w:val="left"/>
    </w:pPr>
    <w:rPr>
      <w:rFonts w:eastAsia="Times New Roman" w:cs="Arial"/>
      <w:bCs w:val="0"/>
      <w:kern w:val="32"/>
      <w:sz w:val="24"/>
    </w:rPr>
  </w:style>
  <w:style w:type="paragraph" w:customStyle="1" w:styleId="afffffe">
    <w:name w:val="ВВедение"/>
    <w:basedOn w:val="aa"/>
    <w:rsid w:val="0007567E"/>
    <w:pPr>
      <w:spacing w:before="120"/>
      <w:ind w:left="709" w:hanging="709"/>
      <w:jc w:val="both"/>
    </w:pPr>
    <w:rPr>
      <w:b/>
      <w:bCs/>
      <w:szCs w:val="20"/>
    </w:rPr>
  </w:style>
  <w:style w:type="paragraph" w:customStyle="1" w:styleId="12562">
    <w:name w:val="Стиль По ширине Первая строка:  125 см Перед:  6 пт После:  2 пт"/>
    <w:basedOn w:val="aa"/>
    <w:rsid w:val="0007567E"/>
    <w:pPr>
      <w:spacing w:before="40" w:after="40"/>
      <w:jc w:val="both"/>
    </w:pPr>
    <w:rPr>
      <w:szCs w:val="20"/>
    </w:rPr>
  </w:style>
  <w:style w:type="paragraph" w:customStyle="1" w:styleId="12521">
    <w:name w:val="Стиль По ширине Первая строка:  125 см После:  2 пт1"/>
    <w:basedOn w:val="aa"/>
    <w:rsid w:val="0007567E"/>
    <w:pPr>
      <w:spacing w:after="40"/>
      <w:jc w:val="both"/>
    </w:pPr>
    <w:rPr>
      <w:szCs w:val="20"/>
    </w:rPr>
  </w:style>
  <w:style w:type="paragraph" w:styleId="affffff">
    <w:name w:val="Normal Indent"/>
    <w:basedOn w:val="aa"/>
    <w:link w:val="affffff0"/>
    <w:rsid w:val="0007567E"/>
    <w:pPr>
      <w:overflowPunct w:val="0"/>
      <w:autoSpaceDE w:val="0"/>
      <w:autoSpaceDN w:val="0"/>
      <w:adjustRightInd w:val="0"/>
      <w:spacing w:before="60" w:after="0"/>
      <w:ind w:left="113"/>
    </w:pPr>
    <w:rPr>
      <w:szCs w:val="20"/>
    </w:rPr>
  </w:style>
  <w:style w:type="character" w:customStyle="1" w:styleId="affffff0">
    <w:name w:val="Обычный отступ Знак"/>
    <w:link w:val="affffff"/>
    <w:rsid w:val="0007567E"/>
    <w:rPr>
      <w:rFonts w:ascii="Times New Roman" w:eastAsia="Times New Roman" w:hAnsi="Times New Roman" w:cs="Times New Roman"/>
      <w:sz w:val="24"/>
      <w:szCs w:val="20"/>
      <w:lang w:eastAsia="ru-RU"/>
    </w:rPr>
  </w:style>
  <w:style w:type="table" w:customStyle="1" w:styleId="11110">
    <w:name w:val="Сетка таблицы1111"/>
    <w:basedOn w:val="ac"/>
    <w:next w:val="af3"/>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1">
    <w:name w:val="Текст1"/>
    <w:basedOn w:val="aa"/>
    <w:rsid w:val="0007567E"/>
    <w:pPr>
      <w:spacing w:after="0"/>
      <w:jc w:val="both"/>
    </w:pPr>
    <w:rPr>
      <w:szCs w:val="20"/>
    </w:rPr>
  </w:style>
  <w:style w:type="paragraph" w:customStyle="1" w:styleId="affffff1">
    <w:name w:val="Название закона"/>
    <w:basedOn w:val="aa"/>
    <w:next w:val="2a"/>
    <w:rsid w:val="0007567E"/>
    <w:pPr>
      <w:spacing w:after="0"/>
      <w:ind w:firstLine="0"/>
      <w:jc w:val="center"/>
    </w:pPr>
    <w:rPr>
      <w:b/>
      <w:szCs w:val="24"/>
    </w:rPr>
  </w:style>
  <w:style w:type="paragraph" w:customStyle="1" w:styleId="311">
    <w:name w:val="Основной текст с отступом 31"/>
    <w:basedOn w:val="aa"/>
    <w:rsid w:val="0007567E"/>
    <w:pPr>
      <w:overflowPunct w:val="0"/>
      <w:autoSpaceDE w:val="0"/>
      <w:autoSpaceDN w:val="0"/>
      <w:adjustRightInd w:val="0"/>
      <w:spacing w:after="0"/>
      <w:ind w:firstLine="720"/>
      <w:jc w:val="both"/>
    </w:pPr>
    <w:rPr>
      <w:rFonts w:ascii="AcademyACTT" w:hAnsi="AcademyACTT"/>
      <w:szCs w:val="20"/>
      <w:lang w:val="en-US"/>
    </w:rPr>
  </w:style>
  <w:style w:type="paragraph" w:customStyle="1" w:styleId="312">
    <w:name w:val="Основной текст 31"/>
    <w:basedOn w:val="aa"/>
    <w:rsid w:val="0007567E"/>
    <w:pPr>
      <w:overflowPunct w:val="0"/>
      <w:autoSpaceDE w:val="0"/>
      <w:autoSpaceDN w:val="0"/>
      <w:adjustRightInd w:val="0"/>
      <w:spacing w:after="0"/>
      <w:ind w:firstLine="0"/>
      <w:jc w:val="center"/>
    </w:pPr>
    <w:rPr>
      <w:b/>
      <w:szCs w:val="20"/>
    </w:rPr>
  </w:style>
  <w:style w:type="paragraph" w:customStyle="1" w:styleId="1ff2">
    <w:name w:val="Стиль1"/>
    <w:basedOn w:val="aa"/>
    <w:link w:val="1ff3"/>
    <w:qFormat/>
    <w:rsid w:val="0007567E"/>
    <w:pPr>
      <w:spacing w:after="0"/>
      <w:ind w:firstLine="720"/>
      <w:jc w:val="both"/>
    </w:pPr>
    <w:rPr>
      <w:szCs w:val="20"/>
    </w:rPr>
  </w:style>
  <w:style w:type="paragraph" w:customStyle="1" w:styleId="1ff4">
    <w:name w:val="Обычный (веб)1"/>
    <w:basedOn w:val="aa"/>
    <w:rsid w:val="0007567E"/>
    <w:pPr>
      <w:overflowPunct w:val="0"/>
      <w:autoSpaceDE w:val="0"/>
      <w:autoSpaceDN w:val="0"/>
      <w:adjustRightInd w:val="0"/>
      <w:spacing w:before="100" w:after="100"/>
      <w:ind w:firstLine="0"/>
    </w:pPr>
    <w:rPr>
      <w:color w:val="000000"/>
      <w:szCs w:val="20"/>
    </w:rPr>
  </w:style>
  <w:style w:type="paragraph" w:customStyle="1" w:styleId="affffff2">
    <w:name w:val="Основной"/>
    <w:basedOn w:val="aa"/>
    <w:rsid w:val="0007567E"/>
    <w:pPr>
      <w:spacing w:after="0"/>
      <w:ind w:firstLine="720"/>
      <w:jc w:val="both"/>
    </w:pPr>
    <w:rPr>
      <w:szCs w:val="24"/>
    </w:rPr>
  </w:style>
  <w:style w:type="character" w:customStyle="1" w:styleId="212pt">
    <w:name w:val="Заголовок 2 + 12 pt Знак Знак Знак"/>
    <w:link w:val="212pt0"/>
    <w:locked/>
    <w:rsid w:val="0007567E"/>
    <w:rPr>
      <w:b/>
      <w:bCs/>
      <w:sz w:val="24"/>
    </w:rPr>
  </w:style>
  <w:style w:type="paragraph" w:customStyle="1" w:styleId="212pt0">
    <w:name w:val="Заголовок 2 + 12 pt Знак Знак"/>
    <w:basedOn w:val="aa"/>
    <w:next w:val="aa"/>
    <w:link w:val="212pt"/>
    <w:autoRedefine/>
    <w:rsid w:val="0007567E"/>
    <w:pPr>
      <w:keepNext/>
      <w:spacing w:after="0"/>
      <w:ind w:firstLine="0"/>
      <w:jc w:val="center"/>
      <w:outlineLvl w:val="0"/>
    </w:pPr>
    <w:rPr>
      <w:rFonts w:asciiTheme="minorHAnsi" w:eastAsiaTheme="minorHAnsi" w:hAnsiTheme="minorHAnsi" w:cstheme="minorBidi"/>
      <w:b/>
      <w:bCs/>
      <w:lang w:eastAsia="en-US"/>
    </w:rPr>
  </w:style>
  <w:style w:type="paragraph" w:customStyle="1" w:styleId="212pt1">
    <w:name w:val="Заголовок 2 + 12 pt"/>
    <w:basedOn w:val="aa"/>
    <w:next w:val="aa"/>
    <w:autoRedefine/>
    <w:rsid w:val="0007567E"/>
    <w:pPr>
      <w:keepNext/>
      <w:ind w:firstLine="0"/>
      <w:jc w:val="center"/>
      <w:outlineLvl w:val="0"/>
    </w:pPr>
    <w:rPr>
      <w:bCs/>
      <w:sz w:val="20"/>
      <w:szCs w:val="20"/>
    </w:rPr>
  </w:style>
  <w:style w:type="paragraph" w:customStyle="1" w:styleId="2TimesNewRoman">
    <w:name w:val="Стиль Заголовок 2 + Times New Roman по центру"/>
    <w:basedOn w:val="2"/>
    <w:next w:val="af5"/>
    <w:autoRedefine/>
    <w:rsid w:val="0007567E"/>
    <w:pPr>
      <w:keepLines w:val="0"/>
      <w:numPr>
        <w:ilvl w:val="0"/>
        <w:numId w:val="0"/>
      </w:numPr>
      <w:spacing w:after="60"/>
      <w:ind w:left="1702"/>
      <w:jc w:val="center"/>
    </w:pPr>
    <w:rPr>
      <w:rFonts w:eastAsia="Times New Roman" w:cs="Times New Roman"/>
      <w:b w:val="0"/>
      <w:bCs w:val="0"/>
      <w:iCs/>
      <w:szCs w:val="20"/>
    </w:rPr>
  </w:style>
  <w:style w:type="paragraph" w:customStyle="1" w:styleId="212pt2">
    <w:name w:val="Заголовок 2 + 12 pt Знак"/>
    <w:basedOn w:val="aa"/>
    <w:next w:val="aa"/>
    <w:autoRedefine/>
    <w:rsid w:val="0007567E"/>
    <w:pPr>
      <w:keepNext/>
      <w:spacing w:after="0"/>
      <w:ind w:firstLine="0"/>
      <w:jc w:val="center"/>
      <w:outlineLvl w:val="0"/>
    </w:pPr>
    <w:rPr>
      <w:bCs/>
      <w:sz w:val="20"/>
      <w:szCs w:val="20"/>
    </w:rPr>
  </w:style>
  <w:style w:type="numbering" w:customStyle="1" w:styleId="2f5">
    <w:name w:val="Стиль2"/>
    <w:rsid w:val="0007567E"/>
  </w:style>
  <w:style w:type="paragraph" w:customStyle="1" w:styleId="1ff5">
    <w:name w:val="Знак Знак Знак1 Знак Знак Знак Знак Знак Знак Знак Знак Знак Знак"/>
    <w:basedOn w:val="aa"/>
    <w:next w:val="2"/>
    <w:autoRedefine/>
    <w:rsid w:val="0007567E"/>
    <w:pPr>
      <w:spacing w:after="160" w:line="240" w:lineRule="exact"/>
      <w:ind w:firstLine="0"/>
      <w:jc w:val="right"/>
    </w:pPr>
    <w:rPr>
      <w:noProof/>
      <w:szCs w:val="24"/>
      <w:lang w:val="en-US" w:eastAsia="en-US"/>
    </w:rPr>
  </w:style>
  <w:style w:type="paragraph" w:customStyle="1" w:styleId="1ff6">
    <w:name w:val="Знак Знак Знак1 Знак Знак Знак Знак Знак Знак Знак Знак Знак Знак Знак Знак Знак Знак Знак Знак Знак Знак Знак Знак Знак Знак Знак Знак Знак"/>
    <w:basedOn w:val="aa"/>
    <w:next w:val="2"/>
    <w:autoRedefine/>
    <w:rsid w:val="0007567E"/>
    <w:pPr>
      <w:spacing w:after="160" w:line="240" w:lineRule="exact"/>
      <w:ind w:firstLine="0"/>
      <w:jc w:val="right"/>
    </w:pPr>
    <w:rPr>
      <w:noProof/>
      <w:szCs w:val="24"/>
      <w:lang w:val="en-US" w:eastAsia="en-US"/>
    </w:rPr>
  </w:style>
  <w:style w:type="paragraph" w:styleId="2f6">
    <w:name w:val="List Continue 2"/>
    <w:basedOn w:val="aa"/>
    <w:rsid w:val="0007567E"/>
    <w:pPr>
      <w:overflowPunct w:val="0"/>
      <w:autoSpaceDE w:val="0"/>
      <w:autoSpaceDN w:val="0"/>
      <w:adjustRightInd w:val="0"/>
      <w:ind w:left="566" w:firstLine="0"/>
      <w:textAlignment w:val="baseline"/>
    </w:pPr>
    <w:rPr>
      <w:szCs w:val="20"/>
    </w:rPr>
  </w:style>
  <w:style w:type="paragraph" w:customStyle="1" w:styleId="1ff7">
    <w:name w:val="Знак Знак Знак1 Знак"/>
    <w:basedOn w:val="aa"/>
    <w:next w:val="2"/>
    <w:autoRedefine/>
    <w:uiPriority w:val="99"/>
    <w:rsid w:val="0007567E"/>
    <w:pPr>
      <w:spacing w:after="160" w:line="240" w:lineRule="exact"/>
      <w:ind w:firstLine="0"/>
      <w:jc w:val="right"/>
    </w:pPr>
    <w:rPr>
      <w:noProof/>
      <w:szCs w:val="24"/>
      <w:lang w:val="en-US" w:eastAsia="en-US"/>
    </w:rPr>
  </w:style>
  <w:style w:type="paragraph" w:customStyle="1" w:styleId="a2">
    <w:name w:val="Заголовок для СТП"/>
    <w:basedOn w:val="aa"/>
    <w:rsid w:val="0007567E"/>
    <w:pPr>
      <w:numPr>
        <w:numId w:val="7"/>
      </w:numPr>
      <w:overflowPunct w:val="0"/>
      <w:autoSpaceDE w:val="0"/>
      <w:autoSpaceDN w:val="0"/>
      <w:adjustRightInd w:val="0"/>
      <w:spacing w:after="0"/>
    </w:pPr>
    <w:rPr>
      <w:sz w:val="20"/>
      <w:szCs w:val="20"/>
    </w:rPr>
  </w:style>
  <w:style w:type="paragraph" w:customStyle="1" w:styleId="2f7">
    <w:name w:val="Знак2"/>
    <w:basedOn w:val="aa"/>
    <w:next w:val="2"/>
    <w:autoRedefine/>
    <w:rsid w:val="0007567E"/>
    <w:pPr>
      <w:spacing w:after="160" w:line="240" w:lineRule="exact"/>
      <w:ind w:firstLine="0"/>
      <w:jc w:val="right"/>
    </w:pPr>
    <w:rPr>
      <w:noProof/>
      <w:szCs w:val="24"/>
      <w:lang w:val="en-US" w:eastAsia="en-US"/>
    </w:rPr>
  </w:style>
  <w:style w:type="paragraph" w:styleId="2f8">
    <w:name w:val="Body Text First Indent 2"/>
    <w:basedOn w:val="ae"/>
    <w:link w:val="2f9"/>
    <w:rsid w:val="0007567E"/>
    <w:pPr>
      <w:spacing w:after="120"/>
      <w:ind w:left="283" w:firstLine="210"/>
    </w:pPr>
    <w:rPr>
      <w:szCs w:val="24"/>
    </w:rPr>
  </w:style>
  <w:style w:type="character" w:customStyle="1" w:styleId="2f9">
    <w:name w:val="Красная строка 2 Знак"/>
    <w:basedOn w:val="af"/>
    <w:link w:val="2f8"/>
    <w:rsid w:val="0007567E"/>
    <w:rPr>
      <w:rFonts w:ascii="Times New Roman" w:eastAsia="Times New Roman" w:hAnsi="Times New Roman" w:cs="Times New Roman"/>
      <w:sz w:val="24"/>
      <w:szCs w:val="24"/>
      <w:lang w:eastAsia="ru-RU"/>
    </w:rPr>
  </w:style>
  <w:style w:type="paragraph" w:customStyle="1" w:styleId="1ff8">
    <w:name w:val="1 Знак"/>
    <w:basedOn w:val="aa"/>
    <w:rsid w:val="0007567E"/>
    <w:pPr>
      <w:spacing w:before="100" w:beforeAutospacing="1" w:after="100" w:afterAutospacing="1"/>
      <w:ind w:firstLine="0"/>
    </w:pPr>
    <w:rPr>
      <w:rFonts w:ascii="Tahoma" w:hAnsi="Tahoma"/>
      <w:sz w:val="20"/>
      <w:szCs w:val="20"/>
      <w:lang w:val="en-US" w:eastAsia="en-US"/>
    </w:rPr>
  </w:style>
  <w:style w:type="paragraph" w:customStyle="1" w:styleId="46">
    <w:name w:val="Знак4"/>
    <w:basedOn w:val="aa"/>
    <w:rsid w:val="0007567E"/>
    <w:pPr>
      <w:spacing w:before="100" w:beforeAutospacing="1" w:after="100" w:afterAutospacing="1"/>
      <w:ind w:firstLine="0"/>
    </w:pPr>
    <w:rPr>
      <w:rFonts w:ascii="Tahoma" w:hAnsi="Tahoma"/>
      <w:sz w:val="20"/>
      <w:szCs w:val="20"/>
      <w:lang w:val="en-US" w:eastAsia="en-US"/>
    </w:rPr>
  </w:style>
  <w:style w:type="paragraph" w:customStyle="1" w:styleId="222">
    <w:name w:val="Знак22"/>
    <w:basedOn w:val="aa"/>
    <w:next w:val="2"/>
    <w:autoRedefine/>
    <w:rsid w:val="0007567E"/>
    <w:pPr>
      <w:spacing w:after="160" w:line="240" w:lineRule="exact"/>
      <w:ind w:firstLine="0"/>
      <w:jc w:val="right"/>
    </w:pPr>
    <w:rPr>
      <w:noProof/>
      <w:szCs w:val="24"/>
      <w:lang w:val="en-US" w:eastAsia="en-US"/>
    </w:rPr>
  </w:style>
  <w:style w:type="paragraph" w:customStyle="1" w:styleId="11113">
    <w:name w:val="1.1.1.1_ норм"/>
    <w:basedOn w:val="aa"/>
    <w:link w:val="11114"/>
    <w:autoRedefine/>
    <w:rsid w:val="0007567E"/>
    <w:pPr>
      <w:keepNext/>
      <w:spacing w:after="0"/>
      <w:jc w:val="both"/>
      <w:outlineLvl w:val="3"/>
    </w:pPr>
    <w:rPr>
      <w:bCs/>
      <w:szCs w:val="24"/>
      <w:lang w:eastAsia="en-US" w:bidi="en-US"/>
    </w:rPr>
  </w:style>
  <w:style w:type="character" w:customStyle="1" w:styleId="11114">
    <w:name w:val="1.1.1.1_ норм Знак"/>
    <w:link w:val="11113"/>
    <w:rsid w:val="0007567E"/>
    <w:rPr>
      <w:rFonts w:ascii="Times New Roman" w:eastAsia="Times New Roman" w:hAnsi="Times New Roman" w:cs="Times New Roman"/>
      <w:bCs/>
      <w:sz w:val="24"/>
      <w:szCs w:val="24"/>
      <w:lang w:bidi="en-US"/>
    </w:rPr>
  </w:style>
  <w:style w:type="paragraph" w:customStyle="1" w:styleId="11a">
    <w:name w:val="Текст11"/>
    <w:basedOn w:val="aa"/>
    <w:rsid w:val="0007567E"/>
    <w:pPr>
      <w:spacing w:after="0"/>
      <w:jc w:val="both"/>
    </w:pPr>
    <w:rPr>
      <w:szCs w:val="20"/>
    </w:rPr>
  </w:style>
  <w:style w:type="paragraph" w:customStyle="1" w:styleId="3110">
    <w:name w:val="Основной текст с отступом 311"/>
    <w:basedOn w:val="aa"/>
    <w:rsid w:val="0007567E"/>
    <w:pPr>
      <w:overflowPunct w:val="0"/>
      <w:autoSpaceDE w:val="0"/>
      <w:autoSpaceDN w:val="0"/>
      <w:adjustRightInd w:val="0"/>
      <w:spacing w:after="0"/>
      <w:ind w:firstLine="720"/>
      <w:jc w:val="both"/>
      <w:textAlignment w:val="baseline"/>
    </w:pPr>
    <w:rPr>
      <w:rFonts w:ascii="AcademyACTT" w:hAnsi="AcademyACTT"/>
      <w:szCs w:val="20"/>
      <w:lang w:val="en-US"/>
    </w:rPr>
  </w:style>
  <w:style w:type="paragraph" w:customStyle="1" w:styleId="2110">
    <w:name w:val="Основной текст 211"/>
    <w:basedOn w:val="aa"/>
    <w:rsid w:val="0007567E"/>
    <w:pPr>
      <w:overflowPunct w:val="0"/>
      <w:autoSpaceDE w:val="0"/>
      <w:autoSpaceDN w:val="0"/>
      <w:adjustRightInd w:val="0"/>
      <w:spacing w:before="120" w:after="0"/>
      <w:jc w:val="both"/>
      <w:textAlignment w:val="baseline"/>
    </w:pPr>
    <w:rPr>
      <w:szCs w:val="20"/>
    </w:rPr>
  </w:style>
  <w:style w:type="paragraph" w:customStyle="1" w:styleId="3111">
    <w:name w:val="Основной текст 311"/>
    <w:basedOn w:val="aa"/>
    <w:rsid w:val="0007567E"/>
    <w:pPr>
      <w:overflowPunct w:val="0"/>
      <w:autoSpaceDE w:val="0"/>
      <w:autoSpaceDN w:val="0"/>
      <w:adjustRightInd w:val="0"/>
      <w:spacing w:after="0"/>
      <w:ind w:firstLine="0"/>
      <w:jc w:val="center"/>
      <w:textAlignment w:val="baseline"/>
    </w:pPr>
    <w:rPr>
      <w:b/>
      <w:szCs w:val="20"/>
    </w:rPr>
  </w:style>
  <w:style w:type="paragraph" w:customStyle="1" w:styleId="11b">
    <w:name w:val="Обычный (веб)11"/>
    <w:basedOn w:val="aa"/>
    <w:rsid w:val="0007567E"/>
    <w:pPr>
      <w:overflowPunct w:val="0"/>
      <w:autoSpaceDE w:val="0"/>
      <w:autoSpaceDN w:val="0"/>
      <w:adjustRightInd w:val="0"/>
      <w:spacing w:before="100" w:after="100"/>
      <w:ind w:firstLine="0"/>
    </w:pPr>
    <w:rPr>
      <w:color w:val="000000"/>
      <w:szCs w:val="20"/>
    </w:rPr>
  </w:style>
  <w:style w:type="paragraph" w:styleId="2fa">
    <w:name w:val="index 2"/>
    <w:basedOn w:val="aa"/>
    <w:next w:val="aa"/>
    <w:autoRedefine/>
    <w:rsid w:val="0007567E"/>
    <w:pPr>
      <w:widowControl w:val="0"/>
      <w:autoSpaceDE w:val="0"/>
      <w:autoSpaceDN w:val="0"/>
      <w:adjustRightInd w:val="0"/>
      <w:spacing w:after="0"/>
      <w:ind w:left="400" w:hanging="200"/>
    </w:pPr>
    <w:rPr>
      <w:sz w:val="20"/>
      <w:szCs w:val="20"/>
    </w:rPr>
  </w:style>
  <w:style w:type="paragraph" w:customStyle="1" w:styleId="a5">
    <w:name w:val="Основной текст с точкой"/>
    <w:basedOn w:val="ae"/>
    <w:link w:val="affffff3"/>
    <w:rsid w:val="0007567E"/>
    <w:pPr>
      <w:numPr>
        <w:numId w:val="8"/>
      </w:numPr>
      <w:tabs>
        <w:tab w:val="left" w:pos="851"/>
      </w:tabs>
      <w:overflowPunct w:val="0"/>
      <w:autoSpaceDE w:val="0"/>
      <w:autoSpaceDN w:val="0"/>
      <w:adjustRightInd w:val="0"/>
      <w:spacing w:before="60"/>
      <w:jc w:val="both"/>
    </w:pPr>
  </w:style>
  <w:style w:type="character" w:customStyle="1" w:styleId="affffff3">
    <w:name w:val="Основной текст с точкой Знак"/>
    <w:link w:val="a5"/>
    <w:rsid w:val="0007567E"/>
    <w:rPr>
      <w:rFonts w:ascii="Times New Roman" w:eastAsia="Times New Roman" w:hAnsi="Times New Roman" w:cs="Times New Roman"/>
      <w:sz w:val="24"/>
      <w:szCs w:val="20"/>
      <w:lang w:eastAsia="ru-RU"/>
    </w:rPr>
  </w:style>
  <w:style w:type="paragraph" w:styleId="affffff4">
    <w:name w:val="List Continue"/>
    <w:basedOn w:val="aa"/>
    <w:rsid w:val="0007567E"/>
    <w:pPr>
      <w:overflowPunct w:val="0"/>
      <w:autoSpaceDE w:val="0"/>
      <w:autoSpaceDN w:val="0"/>
      <w:adjustRightInd w:val="0"/>
      <w:ind w:left="283" w:firstLine="0"/>
    </w:pPr>
    <w:rPr>
      <w:szCs w:val="20"/>
    </w:rPr>
  </w:style>
  <w:style w:type="paragraph" w:customStyle="1" w:styleId="Oaaeeiuenoeeu">
    <w:name w:val="Oaaee?iue noeeu"/>
    <w:basedOn w:val="aa"/>
    <w:rsid w:val="0007567E"/>
    <w:pPr>
      <w:overflowPunct w:val="0"/>
      <w:autoSpaceDE w:val="0"/>
      <w:autoSpaceDN w:val="0"/>
      <w:adjustRightInd w:val="0"/>
      <w:spacing w:after="0"/>
      <w:ind w:firstLine="0"/>
      <w:jc w:val="center"/>
      <w:textAlignment w:val="baseline"/>
    </w:pPr>
    <w:rPr>
      <w:sz w:val="22"/>
      <w:szCs w:val="20"/>
    </w:rPr>
  </w:style>
  <w:style w:type="paragraph" w:customStyle="1" w:styleId="affffff5">
    <w:name w:val="Краткий обратный адрес"/>
    <w:basedOn w:val="aa"/>
    <w:rsid w:val="0007567E"/>
    <w:pPr>
      <w:overflowPunct w:val="0"/>
      <w:autoSpaceDE w:val="0"/>
      <w:autoSpaceDN w:val="0"/>
      <w:adjustRightInd w:val="0"/>
      <w:spacing w:after="0"/>
      <w:ind w:firstLine="0"/>
    </w:pPr>
    <w:rPr>
      <w:szCs w:val="20"/>
    </w:rPr>
  </w:style>
  <w:style w:type="paragraph" w:customStyle="1" w:styleId="podzag">
    <w:name w:val="podzag"/>
    <w:basedOn w:val="aa"/>
    <w:rsid w:val="0007567E"/>
    <w:pPr>
      <w:spacing w:before="100" w:after="100"/>
      <w:ind w:firstLine="0"/>
    </w:pPr>
    <w:rPr>
      <w:rFonts w:ascii="Arial Unicode MS" w:eastAsia="Arial Unicode MS" w:hAnsi="Arial Unicode MS"/>
      <w:szCs w:val="20"/>
    </w:rPr>
  </w:style>
  <w:style w:type="paragraph" w:customStyle="1" w:styleId="ConsNormal">
    <w:name w:val="ConsNormal"/>
    <w:rsid w:val="0007567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0756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07567E"/>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fffff6">
    <w:name w:val="Эко_№_таб"/>
    <w:basedOn w:val="aa"/>
    <w:next w:val="aa"/>
    <w:rsid w:val="0007567E"/>
    <w:pPr>
      <w:tabs>
        <w:tab w:val="num" w:pos="1260"/>
      </w:tabs>
      <w:spacing w:before="120" w:after="0"/>
      <w:jc w:val="right"/>
    </w:pPr>
    <w:rPr>
      <w:i/>
      <w:szCs w:val="20"/>
    </w:rPr>
  </w:style>
  <w:style w:type="paragraph" w:customStyle="1" w:styleId="a8">
    <w:name w:val="Эко_булет"/>
    <w:basedOn w:val="aa"/>
    <w:next w:val="aa"/>
    <w:rsid w:val="0007567E"/>
    <w:pPr>
      <w:numPr>
        <w:numId w:val="9"/>
      </w:numPr>
      <w:spacing w:before="120" w:after="0"/>
      <w:jc w:val="both"/>
    </w:pPr>
    <w:rPr>
      <w:szCs w:val="20"/>
    </w:rPr>
  </w:style>
  <w:style w:type="paragraph" w:customStyle="1" w:styleId="affffff7">
    <w:name w:val="Эко_таб"/>
    <w:basedOn w:val="aa"/>
    <w:rsid w:val="0007567E"/>
    <w:pPr>
      <w:spacing w:before="120"/>
      <w:ind w:firstLine="0"/>
      <w:jc w:val="center"/>
    </w:pPr>
    <w:rPr>
      <w:b/>
      <w:i/>
      <w:szCs w:val="20"/>
    </w:rPr>
  </w:style>
  <w:style w:type="paragraph" w:customStyle="1" w:styleId="affffff8">
    <w:name w:val="Таблица"/>
    <w:basedOn w:val="aa"/>
    <w:rsid w:val="0007567E"/>
    <w:pPr>
      <w:spacing w:after="0"/>
      <w:ind w:firstLine="0"/>
      <w:jc w:val="center"/>
    </w:pPr>
    <w:rPr>
      <w:sz w:val="20"/>
      <w:szCs w:val="20"/>
    </w:rPr>
  </w:style>
  <w:style w:type="paragraph" w:customStyle="1" w:styleId="151">
    <w:name w:val="Шанпар1.5"/>
    <w:basedOn w:val="aa"/>
    <w:rsid w:val="0007567E"/>
    <w:pPr>
      <w:spacing w:before="120" w:after="0"/>
      <w:ind w:firstLine="720"/>
      <w:jc w:val="both"/>
    </w:pPr>
    <w:rPr>
      <w:szCs w:val="20"/>
    </w:rPr>
  </w:style>
  <w:style w:type="paragraph" w:customStyle="1" w:styleId="Bullet1">
    <w:name w:val="Bullet 1"/>
    <w:basedOn w:val="aa"/>
    <w:rsid w:val="0007567E"/>
    <w:pPr>
      <w:tabs>
        <w:tab w:val="num" w:pos="720"/>
      </w:tabs>
      <w:spacing w:before="120" w:after="0" w:line="240" w:lineRule="atLeast"/>
      <w:ind w:left="720" w:hanging="360"/>
      <w:jc w:val="both"/>
    </w:pPr>
    <w:rPr>
      <w:sz w:val="22"/>
      <w:szCs w:val="20"/>
      <w:lang w:val="en-AU"/>
    </w:rPr>
  </w:style>
  <w:style w:type="paragraph" w:customStyle="1" w:styleId="affffff9">
    <w:name w:val="Обычный для таблицы"/>
    <w:basedOn w:val="aa"/>
    <w:rsid w:val="0007567E"/>
    <w:pPr>
      <w:spacing w:before="120"/>
      <w:ind w:firstLine="0"/>
      <w:jc w:val="center"/>
    </w:pPr>
    <w:rPr>
      <w:szCs w:val="24"/>
    </w:rPr>
  </w:style>
  <w:style w:type="paragraph" w:customStyle="1" w:styleId="solo11">
    <w:name w:val="solo11"/>
    <w:basedOn w:val="aa"/>
    <w:rsid w:val="0007567E"/>
    <w:pPr>
      <w:overflowPunct w:val="0"/>
      <w:autoSpaceDE w:val="0"/>
      <w:autoSpaceDN w:val="0"/>
      <w:adjustRightInd w:val="0"/>
      <w:spacing w:after="0" w:line="240" w:lineRule="atLeast"/>
      <w:ind w:firstLine="720"/>
      <w:jc w:val="both"/>
      <w:textAlignment w:val="baseline"/>
    </w:pPr>
    <w:rPr>
      <w:rFonts w:ascii="Times New Roman CYR" w:hAnsi="Times New Roman CYR"/>
      <w:szCs w:val="20"/>
    </w:rPr>
  </w:style>
  <w:style w:type="paragraph" w:styleId="3e">
    <w:name w:val="List 3"/>
    <w:basedOn w:val="aa"/>
    <w:rsid w:val="0007567E"/>
    <w:pPr>
      <w:overflowPunct w:val="0"/>
      <w:autoSpaceDE w:val="0"/>
      <w:autoSpaceDN w:val="0"/>
      <w:adjustRightInd w:val="0"/>
      <w:spacing w:after="0"/>
      <w:ind w:left="849" w:hanging="283"/>
    </w:pPr>
    <w:rPr>
      <w:szCs w:val="20"/>
    </w:rPr>
  </w:style>
  <w:style w:type="paragraph" w:customStyle="1" w:styleId="BodyTextIndent1">
    <w:name w:val="Body Text Indent1"/>
    <w:basedOn w:val="aa"/>
    <w:semiHidden/>
    <w:rsid w:val="0007567E"/>
    <w:pPr>
      <w:spacing w:after="0"/>
      <w:ind w:firstLine="567"/>
      <w:jc w:val="both"/>
    </w:pPr>
    <w:rPr>
      <w:szCs w:val="20"/>
    </w:rPr>
  </w:style>
  <w:style w:type="paragraph" w:styleId="affffffa">
    <w:name w:val="Block Text"/>
    <w:basedOn w:val="aa"/>
    <w:rsid w:val="0007567E"/>
    <w:pPr>
      <w:widowControl w:val="0"/>
      <w:shd w:val="clear" w:color="auto" w:fill="FFFFFF"/>
      <w:spacing w:after="0"/>
      <w:ind w:left="14" w:right="36" w:firstLine="695"/>
      <w:jc w:val="both"/>
    </w:pPr>
    <w:rPr>
      <w:snapToGrid w:val="0"/>
      <w:color w:val="000000"/>
      <w:spacing w:val="-1"/>
      <w:szCs w:val="20"/>
    </w:rPr>
  </w:style>
  <w:style w:type="paragraph" w:customStyle="1" w:styleId="1ff9">
    <w:name w:val="Знак Знак Знак1 Знак Знак Знак Знак"/>
    <w:basedOn w:val="aa"/>
    <w:next w:val="2"/>
    <w:autoRedefine/>
    <w:rsid w:val="0007567E"/>
    <w:pPr>
      <w:spacing w:after="160" w:line="240" w:lineRule="exact"/>
      <w:ind w:firstLine="0"/>
      <w:jc w:val="right"/>
    </w:pPr>
    <w:rPr>
      <w:noProof/>
      <w:szCs w:val="24"/>
      <w:lang w:val="en-US" w:eastAsia="en-US"/>
    </w:rPr>
  </w:style>
  <w:style w:type="paragraph" w:styleId="HTML">
    <w:name w:val="HTML Preformatted"/>
    <w:basedOn w:val="aa"/>
    <w:link w:val="HTML0"/>
    <w:rsid w:val="0007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0"/>
    </w:pPr>
    <w:rPr>
      <w:rFonts w:ascii="Courier New" w:hAnsi="Courier New" w:cs="Courier New"/>
      <w:sz w:val="20"/>
      <w:szCs w:val="20"/>
    </w:rPr>
  </w:style>
  <w:style w:type="character" w:customStyle="1" w:styleId="HTML0">
    <w:name w:val="Стандартный HTML Знак"/>
    <w:basedOn w:val="ab"/>
    <w:link w:val="HTML"/>
    <w:rsid w:val="0007567E"/>
    <w:rPr>
      <w:rFonts w:ascii="Courier New" w:eastAsia="Times New Roman" w:hAnsi="Courier New" w:cs="Courier New"/>
      <w:sz w:val="20"/>
      <w:szCs w:val="20"/>
      <w:lang w:eastAsia="ru-RU"/>
    </w:rPr>
  </w:style>
  <w:style w:type="character" w:customStyle="1" w:styleId="215">
    <w:name w:val="Основной текст с отступом 2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Основной текст с отступом 2 Знак Знак Знак Знак Знак2"/>
    <w:locked/>
    <w:rsid w:val="0007567E"/>
    <w:rPr>
      <w:sz w:val="24"/>
    </w:rPr>
  </w:style>
  <w:style w:type="paragraph" w:customStyle="1" w:styleId="3f">
    <w:name w:val="Знак3"/>
    <w:basedOn w:val="aa"/>
    <w:next w:val="2"/>
    <w:autoRedefine/>
    <w:rsid w:val="0007567E"/>
    <w:pPr>
      <w:spacing w:after="160" w:line="240" w:lineRule="exact"/>
      <w:ind w:firstLine="0"/>
      <w:jc w:val="right"/>
    </w:pPr>
    <w:rPr>
      <w:noProof/>
      <w:szCs w:val="24"/>
      <w:lang w:val="en-US" w:eastAsia="en-US"/>
    </w:rPr>
  </w:style>
  <w:style w:type="paragraph" w:customStyle="1" w:styleId="affffffb">
    <w:name w:val="Основной жирный"/>
    <w:basedOn w:val="ae"/>
    <w:next w:val="ae"/>
    <w:rsid w:val="0007567E"/>
    <w:pPr>
      <w:widowControl w:val="0"/>
      <w:overflowPunct w:val="0"/>
      <w:autoSpaceDE w:val="0"/>
      <w:autoSpaceDN w:val="0"/>
      <w:adjustRightInd w:val="0"/>
      <w:spacing w:before="120"/>
      <w:ind w:left="425" w:firstLine="425"/>
      <w:jc w:val="both"/>
    </w:pPr>
    <w:rPr>
      <w:b/>
      <w:bCs/>
      <w:szCs w:val="24"/>
    </w:rPr>
  </w:style>
  <w:style w:type="character" w:customStyle="1" w:styleId="1ffa">
    <w:name w:val="Заголовок 1 с Нум Знак"/>
    <w:rsid w:val="0007567E"/>
    <w:rPr>
      <w:rFonts w:ascii="Arial" w:hAnsi="Arial" w:cs="Arial" w:hint="default"/>
      <w:b/>
      <w:bCs/>
      <w:kern w:val="32"/>
      <w:sz w:val="24"/>
      <w:szCs w:val="32"/>
      <w:lang w:val="ru-RU" w:eastAsia="ru-RU" w:bidi="ar-SA"/>
    </w:rPr>
  </w:style>
  <w:style w:type="character" w:customStyle="1" w:styleId="affffffc">
    <w:name w:val="Основной жирный Знак"/>
    <w:rsid w:val="0007567E"/>
    <w:rPr>
      <w:rFonts w:ascii="Times New Roman" w:eastAsia="Times New Roman" w:hAnsi="Times New Roman" w:cs="Times New Roman"/>
      <w:b/>
      <w:bCs/>
      <w:sz w:val="24"/>
      <w:szCs w:val="24"/>
      <w:lang w:val="ru-RU" w:eastAsia="ru-RU" w:bidi="ar-SA"/>
    </w:rPr>
  </w:style>
  <w:style w:type="character" w:customStyle="1" w:styleId="1ffb">
    <w:name w:val="Основной текст с отступом Знак1"/>
    <w:rsid w:val="0007567E"/>
    <w:rPr>
      <w:sz w:val="24"/>
      <w:lang w:val="ru-RU" w:eastAsia="ru-RU" w:bidi="ar-SA"/>
    </w:rPr>
  </w:style>
  <w:style w:type="character" w:customStyle="1" w:styleId="1ffc">
    <w:name w:val="Заголовок 1 Знак Знак Знак Знак"/>
    <w:aliases w:val="Заголовок 1 Знак Знак Знак Знак1"/>
    <w:rsid w:val="0007567E"/>
    <w:rPr>
      <w:sz w:val="28"/>
    </w:rPr>
  </w:style>
  <w:style w:type="character" w:customStyle="1" w:styleId="180">
    <w:name w:val="Знак Знак18"/>
    <w:rsid w:val="0007567E"/>
    <w:rPr>
      <w:sz w:val="28"/>
    </w:rPr>
  </w:style>
  <w:style w:type="character" w:customStyle="1" w:styleId="171">
    <w:name w:val="Знак Знак17"/>
    <w:rsid w:val="0007567E"/>
    <w:rPr>
      <w:b/>
      <w:sz w:val="22"/>
    </w:rPr>
  </w:style>
  <w:style w:type="character" w:customStyle="1" w:styleId="1ffd">
    <w:name w:val="Название Знак1"/>
    <w:rsid w:val="0007567E"/>
    <w:rPr>
      <w:b/>
      <w:sz w:val="24"/>
      <w:lang w:val="ru-RU" w:eastAsia="ru-RU" w:bidi="ar-SA"/>
    </w:rPr>
  </w:style>
  <w:style w:type="character" w:customStyle="1" w:styleId="82">
    <w:name w:val="Знак Знак8"/>
    <w:rsid w:val="0007567E"/>
    <w:rPr>
      <w:sz w:val="28"/>
    </w:rPr>
  </w:style>
  <w:style w:type="character" w:customStyle="1" w:styleId="74">
    <w:name w:val="Знак Знак7"/>
    <w:rsid w:val="0007567E"/>
    <w:rPr>
      <w:b/>
      <w:sz w:val="24"/>
    </w:rPr>
  </w:style>
  <w:style w:type="character" w:customStyle="1" w:styleId="64">
    <w:name w:val="Знак Знак6"/>
    <w:rsid w:val="0007567E"/>
    <w:rPr>
      <w:sz w:val="24"/>
    </w:rPr>
  </w:style>
  <w:style w:type="paragraph" w:customStyle="1" w:styleId="affffffd">
    <w:name w:val="Îáû÷íûé"/>
    <w:rsid w:val="0007567E"/>
    <w:pPr>
      <w:spacing w:after="0" w:line="240" w:lineRule="auto"/>
    </w:pPr>
    <w:rPr>
      <w:rFonts w:ascii="Times New Roman" w:eastAsia="Times New Roman" w:hAnsi="Times New Roman" w:cs="Times New Roman"/>
      <w:sz w:val="24"/>
      <w:szCs w:val="20"/>
      <w:lang w:eastAsia="ru-RU"/>
    </w:rPr>
  </w:style>
  <w:style w:type="character" w:customStyle="1" w:styleId="affffffe">
    <w:name w:val="Стиль полужирный"/>
    <w:rsid w:val="0007567E"/>
    <w:rPr>
      <w:b/>
      <w:bCs/>
      <w:strike w:val="0"/>
      <w:dstrike w:val="0"/>
      <w:u w:val="none"/>
      <w:effect w:val="none"/>
      <w:vertAlign w:val="baseline"/>
    </w:rPr>
  </w:style>
  <w:style w:type="paragraph" w:customStyle="1" w:styleId="txt">
    <w:name w:val="txt"/>
    <w:basedOn w:val="aa"/>
    <w:rsid w:val="0007567E"/>
    <w:pPr>
      <w:spacing w:before="100" w:beforeAutospacing="1" w:after="100" w:afterAutospacing="1"/>
      <w:ind w:firstLine="0"/>
    </w:pPr>
    <w:rPr>
      <w:szCs w:val="24"/>
    </w:rPr>
  </w:style>
  <w:style w:type="paragraph" w:customStyle="1" w:styleId="BodyTextIndent21">
    <w:name w:val="Body Text Indent 21"/>
    <w:basedOn w:val="aa"/>
    <w:rsid w:val="0007567E"/>
    <w:pPr>
      <w:overflowPunct w:val="0"/>
      <w:autoSpaceDE w:val="0"/>
      <w:autoSpaceDN w:val="0"/>
      <w:adjustRightInd w:val="0"/>
      <w:spacing w:before="120" w:after="0"/>
      <w:jc w:val="both"/>
    </w:pPr>
    <w:rPr>
      <w:szCs w:val="20"/>
    </w:rPr>
  </w:style>
  <w:style w:type="paragraph" w:styleId="afffffff">
    <w:name w:val="List"/>
    <w:basedOn w:val="aa"/>
    <w:rsid w:val="0007567E"/>
    <w:pPr>
      <w:overflowPunct w:val="0"/>
      <w:autoSpaceDE w:val="0"/>
      <w:autoSpaceDN w:val="0"/>
      <w:adjustRightInd w:val="0"/>
      <w:spacing w:after="0"/>
      <w:ind w:left="283" w:hanging="283"/>
    </w:pPr>
    <w:rPr>
      <w:szCs w:val="20"/>
    </w:rPr>
  </w:style>
  <w:style w:type="paragraph" w:styleId="47">
    <w:name w:val="List 4"/>
    <w:basedOn w:val="aa"/>
    <w:rsid w:val="0007567E"/>
    <w:pPr>
      <w:tabs>
        <w:tab w:val="num" w:pos="360"/>
      </w:tabs>
      <w:overflowPunct w:val="0"/>
      <w:autoSpaceDE w:val="0"/>
      <w:autoSpaceDN w:val="0"/>
      <w:adjustRightInd w:val="0"/>
      <w:spacing w:after="0"/>
      <w:ind w:left="1132" w:hanging="283"/>
    </w:pPr>
    <w:rPr>
      <w:szCs w:val="20"/>
    </w:rPr>
  </w:style>
  <w:style w:type="paragraph" w:styleId="3">
    <w:name w:val="List Bullet 3"/>
    <w:basedOn w:val="aa"/>
    <w:autoRedefine/>
    <w:rsid w:val="0007567E"/>
    <w:pPr>
      <w:numPr>
        <w:numId w:val="10"/>
      </w:numPr>
      <w:tabs>
        <w:tab w:val="clear" w:pos="926"/>
        <w:tab w:val="num" w:pos="360"/>
      </w:tabs>
      <w:overflowPunct w:val="0"/>
      <w:autoSpaceDE w:val="0"/>
      <w:autoSpaceDN w:val="0"/>
      <w:adjustRightInd w:val="0"/>
      <w:spacing w:after="0"/>
      <w:ind w:left="0" w:firstLine="0"/>
    </w:pPr>
    <w:rPr>
      <w:szCs w:val="20"/>
    </w:rPr>
  </w:style>
  <w:style w:type="paragraph" w:styleId="3f0">
    <w:name w:val="List Continue 3"/>
    <w:basedOn w:val="aa"/>
    <w:rsid w:val="0007567E"/>
    <w:pPr>
      <w:overflowPunct w:val="0"/>
      <w:autoSpaceDE w:val="0"/>
      <w:autoSpaceDN w:val="0"/>
      <w:adjustRightInd w:val="0"/>
      <w:ind w:left="849" w:firstLine="0"/>
    </w:pPr>
    <w:rPr>
      <w:szCs w:val="20"/>
    </w:rPr>
  </w:style>
  <w:style w:type="paragraph" w:styleId="afffffff0">
    <w:name w:val="Signature"/>
    <w:basedOn w:val="aa"/>
    <w:link w:val="afffffff1"/>
    <w:rsid w:val="0007567E"/>
    <w:pPr>
      <w:overflowPunct w:val="0"/>
      <w:autoSpaceDE w:val="0"/>
      <w:autoSpaceDN w:val="0"/>
      <w:adjustRightInd w:val="0"/>
      <w:spacing w:after="0"/>
      <w:ind w:left="4252" w:firstLine="0"/>
    </w:pPr>
    <w:rPr>
      <w:szCs w:val="20"/>
    </w:rPr>
  </w:style>
  <w:style w:type="character" w:customStyle="1" w:styleId="afffffff1">
    <w:name w:val="Подпись Знак"/>
    <w:basedOn w:val="ab"/>
    <w:link w:val="afffffff0"/>
    <w:rsid w:val="0007567E"/>
    <w:rPr>
      <w:rFonts w:ascii="Times New Roman" w:eastAsia="Times New Roman" w:hAnsi="Times New Roman" w:cs="Times New Roman"/>
      <w:sz w:val="24"/>
      <w:szCs w:val="20"/>
      <w:lang w:eastAsia="ru-RU"/>
    </w:rPr>
  </w:style>
  <w:style w:type="paragraph" w:customStyle="1" w:styleId="PP">
    <w:name w:val="Строка PP"/>
    <w:basedOn w:val="afffffff0"/>
    <w:rsid w:val="0007567E"/>
  </w:style>
  <w:style w:type="paragraph" w:customStyle="1" w:styleId="PlainText1">
    <w:name w:val="Plain Text1"/>
    <w:basedOn w:val="aa"/>
    <w:rsid w:val="0007567E"/>
    <w:pPr>
      <w:spacing w:after="0"/>
      <w:jc w:val="both"/>
    </w:pPr>
    <w:rPr>
      <w:szCs w:val="20"/>
    </w:rPr>
  </w:style>
  <w:style w:type="paragraph" w:customStyle="1" w:styleId="BodyText22">
    <w:name w:val="Body Text 22"/>
    <w:basedOn w:val="aa"/>
    <w:rsid w:val="0007567E"/>
    <w:pPr>
      <w:ind w:firstLine="0"/>
      <w:jc w:val="both"/>
    </w:pPr>
    <w:rPr>
      <w:szCs w:val="20"/>
    </w:rPr>
  </w:style>
  <w:style w:type="paragraph" w:customStyle="1" w:styleId="BodyTextIndent22">
    <w:name w:val="Body Text Indent 22"/>
    <w:basedOn w:val="aa"/>
    <w:rsid w:val="0007567E"/>
    <w:pPr>
      <w:widowControl w:val="0"/>
      <w:spacing w:after="0"/>
      <w:ind w:firstLine="720"/>
    </w:pPr>
    <w:rPr>
      <w:szCs w:val="20"/>
    </w:rPr>
  </w:style>
  <w:style w:type="character" w:customStyle="1" w:styleId="txt1201">
    <w:name w:val="txt_1201"/>
    <w:rsid w:val="0007567E"/>
    <w:rPr>
      <w:sz w:val="29"/>
      <w:szCs w:val="29"/>
    </w:rPr>
  </w:style>
  <w:style w:type="character" w:customStyle="1" w:styleId="gdeobj">
    <w:name w:val="gdeobj"/>
    <w:rsid w:val="0007567E"/>
  </w:style>
  <w:style w:type="character" w:customStyle="1" w:styleId="pmbu">
    <w:name w:val="pmbu"/>
    <w:rsid w:val="0007567E"/>
  </w:style>
  <w:style w:type="paragraph" w:customStyle="1" w:styleId="2fb">
    <w:name w:val="Знак Знак Знак2 Знак"/>
    <w:basedOn w:val="aa"/>
    <w:next w:val="2"/>
    <w:autoRedefine/>
    <w:rsid w:val="0007567E"/>
    <w:pPr>
      <w:spacing w:after="160" w:line="240" w:lineRule="exact"/>
      <w:ind w:firstLine="0"/>
      <w:jc w:val="right"/>
    </w:pPr>
    <w:rPr>
      <w:noProof/>
      <w:szCs w:val="24"/>
      <w:lang w:val="en-US" w:eastAsia="en-US"/>
    </w:rPr>
  </w:style>
  <w:style w:type="paragraph" w:customStyle="1" w:styleId="3f1">
    <w:name w:val="заг 3"/>
    <w:basedOn w:val="31"/>
    <w:rsid w:val="0007567E"/>
    <w:pPr>
      <w:keepNext/>
      <w:keepLines w:val="0"/>
      <w:numPr>
        <w:ilvl w:val="0"/>
        <w:numId w:val="0"/>
      </w:numPr>
      <w:spacing w:before="0"/>
      <w:jc w:val="center"/>
    </w:pPr>
    <w:rPr>
      <w:rFonts w:eastAsia="Times New Roman" w:cs="Times New Roman"/>
      <w:szCs w:val="20"/>
    </w:rPr>
  </w:style>
  <w:style w:type="paragraph" w:customStyle="1" w:styleId="12">
    <w:name w:val="Список нумерованный 1."/>
    <w:basedOn w:val="aa"/>
    <w:link w:val="1ffe"/>
    <w:qFormat/>
    <w:rsid w:val="0007567E"/>
    <w:pPr>
      <w:numPr>
        <w:numId w:val="11"/>
      </w:numPr>
      <w:tabs>
        <w:tab w:val="left" w:pos="397"/>
      </w:tabs>
      <w:spacing w:after="0"/>
      <w:ind w:left="0" w:firstLine="0"/>
      <w:jc w:val="both"/>
    </w:pPr>
    <w:rPr>
      <w:rFonts w:cs="Arial"/>
      <w:szCs w:val="24"/>
    </w:rPr>
  </w:style>
  <w:style w:type="character" w:customStyle="1" w:styleId="1ffe">
    <w:name w:val="Список нумерованный 1. Знак"/>
    <w:link w:val="12"/>
    <w:rsid w:val="0007567E"/>
    <w:rPr>
      <w:rFonts w:ascii="Times New Roman" w:eastAsia="Times New Roman" w:hAnsi="Times New Roman" w:cs="Arial"/>
      <w:sz w:val="24"/>
      <w:szCs w:val="24"/>
      <w:lang w:eastAsia="ru-RU"/>
    </w:rPr>
  </w:style>
  <w:style w:type="paragraph" w:customStyle="1" w:styleId="2TimesNewRoman12pt60">
    <w:name w:val="Стиль Заголовок 2 + Times New Roman 12 pt Перед:  6 пт После:  0......"/>
    <w:basedOn w:val="aa"/>
    <w:next w:val="af5"/>
    <w:autoRedefine/>
    <w:rsid w:val="0007567E"/>
    <w:pPr>
      <w:keepNext/>
      <w:widowControl w:val="0"/>
      <w:autoSpaceDE w:val="0"/>
      <w:autoSpaceDN w:val="0"/>
      <w:adjustRightInd w:val="0"/>
      <w:spacing w:after="0"/>
      <w:ind w:firstLine="0"/>
      <w:outlineLvl w:val="1"/>
    </w:pPr>
    <w:rPr>
      <w:b/>
      <w:bCs/>
      <w:i/>
      <w:iCs/>
      <w:szCs w:val="20"/>
    </w:rPr>
  </w:style>
  <w:style w:type="paragraph" w:customStyle="1" w:styleId="312pt00">
    <w:name w:val="Стиль Заголовок 3 12pt + Перед:  0 пт После:  0 пт"/>
    <w:basedOn w:val="aa"/>
    <w:rsid w:val="0007567E"/>
    <w:pPr>
      <w:keepNext/>
      <w:widowControl w:val="0"/>
      <w:autoSpaceDE w:val="0"/>
      <w:autoSpaceDN w:val="0"/>
      <w:adjustRightInd w:val="0"/>
      <w:spacing w:after="0"/>
      <w:ind w:firstLine="0"/>
      <w:outlineLvl w:val="2"/>
    </w:pPr>
    <w:rPr>
      <w:i/>
      <w:iCs/>
      <w:szCs w:val="20"/>
    </w:rPr>
  </w:style>
  <w:style w:type="paragraph" w:customStyle="1" w:styleId="0">
    <w:name w:val="Заголовок 0"/>
    <w:basedOn w:val="10"/>
    <w:autoRedefine/>
    <w:rsid w:val="0007567E"/>
    <w:pPr>
      <w:keepLines w:val="0"/>
      <w:numPr>
        <w:numId w:val="0"/>
      </w:numPr>
      <w:spacing w:before="0" w:after="360" w:line="360" w:lineRule="auto"/>
      <w:jc w:val="center"/>
    </w:pPr>
    <w:rPr>
      <w:rFonts w:eastAsia="Times New Roman" w:cs="Times New Roman"/>
      <w:bCs w:val="0"/>
    </w:rPr>
  </w:style>
  <w:style w:type="paragraph" w:customStyle="1" w:styleId="FR1">
    <w:name w:val="FR1"/>
    <w:rsid w:val="0007567E"/>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07567E"/>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ArNar">
    <w:name w:val="Обычный ArNar"/>
    <w:basedOn w:val="aa"/>
    <w:rsid w:val="0007567E"/>
    <w:pPr>
      <w:spacing w:after="0"/>
      <w:jc w:val="both"/>
    </w:pPr>
    <w:rPr>
      <w:rFonts w:ascii="Arial Narrow" w:hAnsi="Arial Narrow"/>
      <w:color w:val="000000"/>
      <w:sz w:val="22"/>
      <w:szCs w:val="20"/>
    </w:rPr>
  </w:style>
  <w:style w:type="paragraph" w:customStyle="1" w:styleId="a4">
    <w:name w:val="Список отчета"/>
    <w:basedOn w:val="af5"/>
    <w:rsid w:val="0007567E"/>
    <w:pPr>
      <w:numPr>
        <w:numId w:val="13"/>
      </w:numPr>
      <w:spacing w:before="120" w:after="0" w:line="312" w:lineRule="auto"/>
      <w:ind w:left="993" w:right="170"/>
      <w:jc w:val="both"/>
    </w:pPr>
    <w:rPr>
      <w:spacing w:val="10"/>
      <w:szCs w:val="20"/>
    </w:rPr>
  </w:style>
  <w:style w:type="paragraph" w:customStyle="1" w:styleId="FR4">
    <w:name w:val="FR4"/>
    <w:rsid w:val="0007567E"/>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2">
    <w:name w:val="Заголовок раздела"/>
    <w:basedOn w:val="aa"/>
    <w:rsid w:val="0007567E"/>
    <w:pPr>
      <w:keepNext/>
      <w:keepLines/>
      <w:spacing w:before="120" w:after="160"/>
      <w:jc w:val="center"/>
    </w:pPr>
    <w:rPr>
      <w:rFonts w:ascii="Arial" w:hAnsi="Arial"/>
      <w:b/>
      <w:i/>
      <w:kern w:val="28"/>
      <w:szCs w:val="20"/>
    </w:rPr>
  </w:style>
  <w:style w:type="paragraph" w:customStyle="1" w:styleId="abzac">
    <w:name w:val="abzac"/>
    <w:basedOn w:val="aa"/>
    <w:rsid w:val="0007567E"/>
    <w:pPr>
      <w:spacing w:after="0"/>
      <w:ind w:firstLine="225"/>
      <w:jc w:val="both"/>
    </w:pPr>
    <w:rPr>
      <w:szCs w:val="24"/>
    </w:rPr>
  </w:style>
  <w:style w:type="paragraph" w:customStyle="1" w:styleId="a7">
    <w:name w:val="штрих"/>
    <w:basedOn w:val="af5"/>
    <w:rsid w:val="0007567E"/>
    <w:pPr>
      <w:numPr>
        <w:numId w:val="14"/>
      </w:numPr>
      <w:tabs>
        <w:tab w:val="num" w:pos="360"/>
      </w:tabs>
      <w:spacing w:after="0"/>
      <w:ind w:left="924" w:hanging="357"/>
      <w:jc w:val="both"/>
    </w:pPr>
    <w:rPr>
      <w:sz w:val="28"/>
      <w:szCs w:val="28"/>
    </w:rPr>
  </w:style>
  <w:style w:type="character" w:styleId="afffffff3">
    <w:name w:val="endnote reference"/>
    <w:rsid w:val="0007567E"/>
    <w:rPr>
      <w:vertAlign w:val="superscript"/>
    </w:rPr>
  </w:style>
  <w:style w:type="character" w:customStyle="1" w:styleId="212pt3">
    <w:name w:val="Заголовок 2 + 12 pt Знак Знак Знак Знак Знак"/>
    <w:rsid w:val="0007567E"/>
    <w:rPr>
      <w:b/>
      <w:bCs/>
      <w:sz w:val="24"/>
      <w:lang w:val="ru-RU" w:eastAsia="ru-RU" w:bidi="ar-SA"/>
    </w:rPr>
  </w:style>
  <w:style w:type="character" w:customStyle="1" w:styleId="212pt4">
    <w:name w:val="Заголовок 2 + 12 pt Знак Знак Знак Знак"/>
    <w:rsid w:val="0007567E"/>
    <w:rPr>
      <w:bCs/>
      <w:sz w:val="24"/>
      <w:szCs w:val="24"/>
      <w:lang w:val="ru-RU" w:eastAsia="ru-RU" w:bidi="ar-SA"/>
    </w:rPr>
  </w:style>
  <w:style w:type="table" w:styleId="1fff">
    <w:name w:val="Table Columns 1"/>
    <w:basedOn w:val="ac"/>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5">
    <w:name w:val="Table Columns 5"/>
    <w:basedOn w:val="ac"/>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0">
    <w:name w:val="Table List 2"/>
    <w:basedOn w:val="ac"/>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c"/>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c"/>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f2">
    <w:name w:val="Table 3D effects 3"/>
    <w:basedOn w:val="ac"/>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4">
    <w:name w:val="Table Contemporary"/>
    <w:basedOn w:val="ac"/>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1fff0">
    <w:name w:val="Table Subtle 1"/>
    <w:basedOn w:val="ac"/>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Web 3"/>
    <w:basedOn w:val="ac"/>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1">
    <w:name w:val="Стиль таблицы1"/>
    <w:basedOn w:val="af3"/>
    <w:rsid w:val="0007567E"/>
    <w:tblPr/>
  </w:style>
  <w:style w:type="paragraph" w:styleId="4">
    <w:name w:val="List Bullet 4"/>
    <w:basedOn w:val="aa"/>
    <w:rsid w:val="0007567E"/>
    <w:pPr>
      <w:numPr>
        <w:numId w:val="12"/>
      </w:numPr>
      <w:overflowPunct w:val="0"/>
      <w:autoSpaceDE w:val="0"/>
      <w:autoSpaceDN w:val="0"/>
      <w:adjustRightInd w:val="0"/>
      <w:spacing w:after="0"/>
    </w:pPr>
    <w:rPr>
      <w:szCs w:val="20"/>
    </w:rPr>
  </w:style>
  <w:style w:type="numbering" w:customStyle="1" w:styleId="30">
    <w:name w:val="Стиль3"/>
    <w:rsid w:val="0007567E"/>
    <w:pPr>
      <w:numPr>
        <w:numId w:val="15"/>
      </w:numPr>
    </w:pPr>
  </w:style>
  <w:style w:type="numbering" w:customStyle="1" w:styleId="48">
    <w:name w:val="Стиль4"/>
    <w:rsid w:val="0007567E"/>
  </w:style>
  <w:style w:type="numbering" w:styleId="a9">
    <w:name w:val="Outline List 3"/>
    <w:basedOn w:val="ad"/>
    <w:rsid w:val="0007567E"/>
    <w:pPr>
      <w:numPr>
        <w:numId w:val="17"/>
      </w:numPr>
    </w:pPr>
  </w:style>
  <w:style w:type="paragraph" w:styleId="afffffff5">
    <w:name w:val="endnote text"/>
    <w:basedOn w:val="aa"/>
    <w:link w:val="afffffff6"/>
    <w:rsid w:val="0007567E"/>
    <w:pPr>
      <w:spacing w:after="0"/>
      <w:ind w:firstLine="0"/>
    </w:pPr>
    <w:rPr>
      <w:sz w:val="20"/>
      <w:szCs w:val="20"/>
    </w:rPr>
  </w:style>
  <w:style w:type="character" w:customStyle="1" w:styleId="afffffff6">
    <w:name w:val="Текст концевой сноски Знак"/>
    <w:basedOn w:val="ab"/>
    <w:link w:val="afffffff5"/>
    <w:rsid w:val="0007567E"/>
    <w:rPr>
      <w:rFonts w:ascii="Times New Roman" w:eastAsia="Times New Roman" w:hAnsi="Times New Roman" w:cs="Times New Roman"/>
      <w:sz w:val="20"/>
      <w:szCs w:val="20"/>
      <w:lang w:eastAsia="ru-RU"/>
    </w:rPr>
  </w:style>
  <w:style w:type="paragraph" w:styleId="a">
    <w:name w:val="List Bullet"/>
    <w:basedOn w:val="aa"/>
    <w:link w:val="afffffff7"/>
    <w:rsid w:val="0007567E"/>
    <w:pPr>
      <w:numPr>
        <w:numId w:val="18"/>
      </w:numPr>
      <w:spacing w:after="0"/>
    </w:pPr>
    <w:rPr>
      <w:szCs w:val="24"/>
    </w:rPr>
  </w:style>
  <w:style w:type="character" w:customStyle="1" w:styleId="1fff2">
    <w:name w:val="Знак Знак1"/>
    <w:locked/>
    <w:rsid w:val="0007567E"/>
    <w:rPr>
      <w:sz w:val="24"/>
      <w:lang w:val="ru-RU" w:eastAsia="ru-RU" w:bidi="ar-SA"/>
    </w:rPr>
  </w:style>
  <w:style w:type="paragraph" w:customStyle="1" w:styleId="106">
    <w:name w:val="Стиль Название + не полужирный По ширине Первая строка:  1.06 см..."/>
    <w:basedOn w:val="affa"/>
    <w:rsid w:val="0007567E"/>
    <w:pPr>
      <w:ind w:firstLine="600"/>
      <w:jc w:val="both"/>
    </w:pPr>
    <w:rPr>
      <w:sz w:val="28"/>
      <w:szCs w:val="20"/>
    </w:rPr>
  </w:style>
  <w:style w:type="character" w:customStyle="1" w:styleId="141">
    <w:name w:val="Стиль 14 пт полужирный"/>
    <w:rsid w:val="0007567E"/>
    <w:rPr>
      <w:b/>
      <w:bCs/>
      <w:sz w:val="28"/>
    </w:rPr>
  </w:style>
  <w:style w:type="character" w:customStyle="1" w:styleId="143">
    <w:name w:val="Стиль 14 пт"/>
    <w:rsid w:val="0007567E"/>
    <w:rPr>
      <w:rFonts w:ascii="Times New Roman" w:hAnsi="Times New Roman"/>
      <w:sz w:val="28"/>
    </w:rPr>
  </w:style>
  <w:style w:type="paragraph" w:customStyle="1" w:styleId="141061">
    <w:name w:val="Стиль 14 пт По ширине Первая строка:  1.06 см Междустр.интервал:...1"/>
    <w:basedOn w:val="aa"/>
    <w:rsid w:val="0007567E"/>
    <w:pPr>
      <w:shd w:val="clear" w:color="auto" w:fill="FFFFFF"/>
      <w:spacing w:after="0"/>
      <w:ind w:firstLine="600"/>
      <w:jc w:val="both"/>
    </w:pPr>
    <w:rPr>
      <w:szCs w:val="20"/>
    </w:rPr>
  </w:style>
  <w:style w:type="paragraph" w:customStyle="1" w:styleId="afffffff8">
    <w:name w:val="Стиль Название + не полужирный"/>
    <w:basedOn w:val="affa"/>
    <w:link w:val="afffffff9"/>
    <w:rsid w:val="0007567E"/>
    <w:rPr>
      <w:sz w:val="28"/>
      <w:szCs w:val="20"/>
    </w:rPr>
  </w:style>
  <w:style w:type="character" w:customStyle="1" w:styleId="afffffff9">
    <w:name w:val="Стиль Название + не полужирный Знак"/>
    <w:link w:val="afffffff8"/>
    <w:rsid w:val="0007567E"/>
    <w:rPr>
      <w:rFonts w:ascii="Times New Roman" w:eastAsia="Times New Roman" w:hAnsi="Times New Roman" w:cs="Times New Roman"/>
      <w:sz w:val="28"/>
      <w:szCs w:val="20"/>
      <w:lang w:eastAsia="ru-RU"/>
    </w:rPr>
  </w:style>
  <w:style w:type="paragraph" w:customStyle="1" w:styleId="14106005">
    <w:name w:val="Стиль 14 пт По ширине Первая строка:  1.06 см Справа:  0.05 см ..."/>
    <w:basedOn w:val="aa"/>
    <w:rsid w:val="0007567E"/>
    <w:pPr>
      <w:spacing w:after="0"/>
      <w:ind w:right="27" w:firstLine="600"/>
      <w:jc w:val="both"/>
    </w:pPr>
    <w:rPr>
      <w:szCs w:val="20"/>
    </w:rPr>
  </w:style>
  <w:style w:type="paragraph" w:customStyle="1" w:styleId="Style2">
    <w:name w:val="Style2"/>
    <w:basedOn w:val="aa"/>
    <w:rsid w:val="0007567E"/>
    <w:pPr>
      <w:widowControl w:val="0"/>
      <w:autoSpaceDE w:val="0"/>
      <w:autoSpaceDN w:val="0"/>
      <w:adjustRightInd w:val="0"/>
      <w:spacing w:after="0" w:line="329" w:lineRule="exact"/>
      <w:ind w:firstLine="0"/>
      <w:jc w:val="center"/>
    </w:pPr>
    <w:rPr>
      <w:szCs w:val="24"/>
    </w:rPr>
  </w:style>
  <w:style w:type="paragraph" w:customStyle="1" w:styleId="Style3">
    <w:name w:val="Style3"/>
    <w:basedOn w:val="aa"/>
    <w:rsid w:val="0007567E"/>
    <w:pPr>
      <w:widowControl w:val="0"/>
      <w:autoSpaceDE w:val="0"/>
      <w:autoSpaceDN w:val="0"/>
      <w:adjustRightInd w:val="0"/>
      <w:spacing w:after="0" w:line="326" w:lineRule="exact"/>
      <w:ind w:firstLine="0"/>
      <w:jc w:val="both"/>
    </w:pPr>
    <w:rPr>
      <w:szCs w:val="24"/>
    </w:rPr>
  </w:style>
  <w:style w:type="character" w:customStyle="1" w:styleId="FontStyle11">
    <w:name w:val="Font Style11"/>
    <w:rsid w:val="0007567E"/>
    <w:rPr>
      <w:rFonts w:ascii="Times New Roman" w:hAnsi="Times New Roman" w:cs="Times New Roman"/>
      <w:b/>
      <w:bCs/>
      <w:sz w:val="24"/>
      <w:szCs w:val="24"/>
    </w:rPr>
  </w:style>
  <w:style w:type="character" w:customStyle="1" w:styleId="FontStyle13">
    <w:name w:val="Font Style13"/>
    <w:rsid w:val="0007567E"/>
    <w:rPr>
      <w:rFonts w:ascii="MS Reference Sans Serif" w:hAnsi="MS Reference Sans Serif" w:cs="MS Reference Sans Serif"/>
      <w:b/>
      <w:bCs/>
      <w:spacing w:val="-20"/>
      <w:sz w:val="16"/>
      <w:szCs w:val="16"/>
    </w:rPr>
  </w:style>
  <w:style w:type="character" w:customStyle="1" w:styleId="FontStyle14">
    <w:name w:val="Font Style14"/>
    <w:rsid w:val="0007567E"/>
    <w:rPr>
      <w:rFonts w:ascii="MS Reference Sans Serif" w:hAnsi="MS Reference Sans Serif" w:cs="MS Reference Sans Serif"/>
      <w:spacing w:val="-10"/>
      <w:sz w:val="16"/>
      <w:szCs w:val="16"/>
    </w:rPr>
  </w:style>
  <w:style w:type="paragraph" w:customStyle="1" w:styleId="1fff3">
    <w:name w:val="Знак Знак Знак1 Знак Знак Знак Знак Знак Знак Знак Знак Знак Знак Знак Знак Знак"/>
    <w:basedOn w:val="aa"/>
    <w:rsid w:val="0007567E"/>
    <w:pPr>
      <w:spacing w:before="100" w:beforeAutospacing="1" w:after="100" w:afterAutospacing="1"/>
      <w:ind w:firstLine="0"/>
    </w:pPr>
    <w:rPr>
      <w:rFonts w:ascii="Tahoma" w:hAnsi="Tahoma"/>
      <w:sz w:val="20"/>
      <w:szCs w:val="20"/>
      <w:lang w:val="en-US" w:eastAsia="en-US"/>
    </w:rPr>
  </w:style>
  <w:style w:type="paragraph" w:customStyle="1" w:styleId="-4">
    <w:name w:val="Таблица - Текст основной"/>
    <w:basedOn w:val="aa"/>
    <w:qFormat/>
    <w:rsid w:val="0007567E"/>
    <w:pPr>
      <w:widowControl w:val="0"/>
      <w:spacing w:after="0"/>
      <w:ind w:firstLine="0"/>
    </w:pPr>
    <w:rPr>
      <w:rFonts w:ascii="Arial" w:hAnsi="Arial" w:cs="Arial"/>
      <w:sz w:val="18"/>
      <w:szCs w:val="20"/>
    </w:rPr>
  </w:style>
  <w:style w:type="paragraph" w:customStyle="1" w:styleId="-5">
    <w:name w:val="Таблица - Шапка"/>
    <w:basedOn w:val="aa"/>
    <w:qFormat/>
    <w:rsid w:val="0007567E"/>
    <w:pPr>
      <w:spacing w:after="0"/>
      <w:ind w:firstLine="0"/>
      <w:jc w:val="center"/>
    </w:pPr>
    <w:rPr>
      <w:rFonts w:ascii="Arial" w:hAnsi="Arial" w:cs="Arial"/>
      <w:b/>
      <w:bCs/>
      <w:sz w:val="18"/>
      <w:szCs w:val="20"/>
    </w:rPr>
  </w:style>
  <w:style w:type="paragraph" w:customStyle="1" w:styleId="-6">
    <w:name w:val="Таблица - Числа справа"/>
    <w:basedOn w:val="-4"/>
    <w:qFormat/>
    <w:rsid w:val="0007567E"/>
    <w:pPr>
      <w:jc w:val="right"/>
    </w:pPr>
  </w:style>
  <w:style w:type="paragraph" w:customStyle="1" w:styleId="-9">
    <w:name w:val="Таблица - Текст центр"/>
    <w:basedOn w:val="-4"/>
    <w:qFormat/>
    <w:rsid w:val="0007567E"/>
    <w:pPr>
      <w:jc w:val="center"/>
    </w:pPr>
  </w:style>
  <w:style w:type="character" w:customStyle="1" w:styleId="101">
    <w:name w:val="Сноска 10"/>
    <w:qFormat/>
    <w:rsid w:val="009F47B6"/>
    <w:rPr>
      <w:rFonts w:ascii="Times New Roman" w:hAnsi="Times New Roman" w:cs="Times New Roman"/>
      <w:sz w:val="20"/>
      <w:vertAlign w:val="superscript"/>
    </w:rPr>
  </w:style>
  <w:style w:type="paragraph" w:customStyle="1" w:styleId="afffffffa">
    <w:name w:val="Нормальный (таблица)"/>
    <w:basedOn w:val="aa"/>
    <w:next w:val="aa"/>
    <w:uiPriority w:val="99"/>
    <w:rsid w:val="0007567E"/>
    <w:pPr>
      <w:widowControl w:val="0"/>
      <w:autoSpaceDE w:val="0"/>
      <w:autoSpaceDN w:val="0"/>
      <w:adjustRightInd w:val="0"/>
      <w:spacing w:after="0"/>
      <w:ind w:firstLine="0"/>
      <w:jc w:val="both"/>
    </w:pPr>
    <w:rPr>
      <w:rFonts w:ascii="Arial" w:hAnsi="Arial" w:cs="Arial"/>
      <w:szCs w:val="24"/>
    </w:rPr>
  </w:style>
  <w:style w:type="paragraph" w:customStyle="1" w:styleId="afffffffb">
    <w:name w:val="Прижатый влево"/>
    <w:basedOn w:val="aa"/>
    <w:next w:val="aa"/>
    <w:uiPriority w:val="99"/>
    <w:rsid w:val="0007567E"/>
    <w:pPr>
      <w:widowControl w:val="0"/>
      <w:autoSpaceDE w:val="0"/>
      <w:autoSpaceDN w:val="0"/>
      <w:adjustRightInd w:val="0"/>
      <w:spacing w:after="0"/>
      <w:ind w:firstLine="0"/>
    </w:pPr>
    <w:rPr>
      <w:rFonts w:ascii="Arial" w:hAnsi="Arial" w:cs="Arial"/>
      <w:szCs w:val="24"/>
    </w:rPr>
  </w:style>
  <w:style w:type="character" w:customStyle="1" w:styleId="1fff4">
    <w:name w:val="Основной текст Знак Знак Знак Знак1"/>
    <w:aliases w:val="Основной текст Знак Знак Знак Знак Знак Знак,Основной текст Знак1,Основной текст Знак Знак Знак Знак Знак1"/>
    <w:rsid w:val="0007567E"/>
    <w:rPr>
      <w:szCs w:val="24"/>
      <w:lang w:val="ru-RU" w:eastAsia="ru-RU" w:bidi="ar-SA"/>
    </w:rPr>
  </w:style>
  <w:style w:type="numbering" w:customStyle="1" w:styleId="14">
    <w:name w:val="Стиль многоуровневый 14 пт полужирный"/>
    <w:basedOn w:val="ad"/>
    <w:rsid w:val="0007567E"/>
    <w:pPr>
      <w:numPr>
        <w:numId w:val="19"/>
      </w:numPr>
    </w:pPr>
  </w:style>
  <w:style w:type="paragraph" w:customStyle="1" w:styleId="1Arial">
    <w:name w:val="Заголовок 1+Arial"/>
    <w:aliases w:val="по центру"/>
    <w:basedOn w:val="ae"/>
    <w:rsid w:val="0007567E"/>
    <w:pPr>
      <w:overflowPunct w:val="0"/>
      <w:autoSpaceDE w:val="0"/>
      <w:autoSpaceDN w:val="0"/>
      <w:adjustRightInd w:val="0"/>
      <w:spacing w:line="288" w:lineRule="auto"/>
      <w:ind w:left="357" w:hanging="357"/>
      <w:jc w:val="center"/>
      <w:textAlignment w:val="baseline"/>
    </w:pPr>
    <w:rPr>
      <w:rFonts w:ascii="Arial" w:hAnsi="Arial" w:cs="Arial"/>
      <w:szCs w:val="24"/>
    </w:rPr>
  </w:style>
  <w:style w:type="paragraph" w:customStyle="1" w:styleId="1TimesNewRoman12">
    <w:name w:val="Стиль Заголовок 1 + Times New Roman После:  12 пт"/>
    <w:basedOn w:val="10"/>
    <w:rsid w:val="0007567E"/>
    <w:pPr>
      <w:keepLines w:val="0"/>
      <w:numPr>
        <w:numId w:val="0"/>
      </w:numPr>
      <w:spacing w:after="240"/>
      <w:jc w:val="left"/>
    </w:pPr>
    <w:rPr>
      <w:rFonts w:eastAsia="Times New Roman" w:cs="Times New Roman"/>
      <w:bCs w:val="0"/>
      <w:kern w:val="32"/>
      <w:sz w:val="32"/>
      <w:szCs w:val="20"/>
    </w:rPr>
  </w:style>
  <w:style w:type="character" w:customStyle="1" w:styleId="216">
    <w:name w:val="Основной текст с отступом 2 Знак Знак Знак1"/>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w:locked/>
    <w:rsid w:val="0007567E"/>
    <w:rPr>
      <w:rFonts w:cs="Times New Roman"/>
      <w:sz w:val="24"/>
      <w:szCs w:val="24"/>
      <w:lang w:val="ru-RU" w:eastAsia="ru-RU" w:bidi="ar-SA"/>
    </w:rPr>
  </w:style>
  <w:style w:type="paragraph" w:customStyle="1" w:styleId="NormalWeb1">
    <w:name w:val="Normal (Web)1"/>
    <w:basedOn w:val="aa"/>
    <w:rsid w:val="0007567E"/>
    <w:pPr>
      <w:overflowPunct w:val="0"/>
      <w:autoSpaceDE w:val="0"/>
      <w:autoSpaceDN w:val="0"/>
      <w:adjustRightInd w:val="0"/>
      <w:spacing w:before="100" w:after="100"/>
      <w:ind w:firstLine="0"/>
    </w:pPr>
    <w:rPr>
      <w:color w:val="000000"/>
      <w:szCs w:val="20"/>
    </w:rPr>
  </w:style>
  <w:style w:type="paragraph" w:customStyle="1" w:styleId="BodyText31">
    <w:name w:val="Body Text 31"/>
    <w:basedOn w:val="aa"/>
    <w:rsid w:val="0007567E"/>
    <w:pPr>
      <w:overflowPunct w:val="0"/>
      <w:autoSpaceDE w:val="0"/>
      <w:autoSpaceDN w:val="0"/>
      <w:adjustRightInd w:val="0"/>
      <w:spacing w:after="0"/>
      <w:ind w:firstLine="0"/>
      <w:jc w:val="center"/>
    </w:pPr>
    <w:rPr>
      <w:b/>
      <w:szCs w:val="20"/>
    </w:rPr>
  </w:style>
  <w:style w:type="paragraph" w:customStyle="1" w:styleId="BodyTextIndent31">
    <w:name w:val="Body Text Indent 31"/>
    <w:basedOn w:val="aa"/>
    <w:rsid w:val="0007567E"/>
    <w:pPr>
      <w:spacing w:after="0"/>
      <w:ind w:left="855" w:firstLine="0"/>
      <w:jc w:val="both"/>
    </w:pPr>
    <w:rPr>
      <w:szCs w:val="20"/>
    </w:rPr>
  </w:style>
  <w:style w:type="paragraph" w:customStyle="1" w:styleId="BodyTextIndent211">
    <w:name w:val="Body Text Indent 211"/>
    <w:basedOn w:val="aa"/>
    <w:rsid w:val="0007567E"/>
    <w:pPr>
      <w:spacing w:before="120" w:after="0"/>
      <w:jc w:val="both"/>
    </w:pPr>
    <w:rPr>
      <w:szCs w:val="20"/>
    </w:rPr>
  </w:style>
  <w:style w:type="paragraph" w:customStyle="1" w:styleId="1fff5">
    <w:name w:val="Знак Знак Знак Знак Знак Знак1 Знак"/>
    <w:basedOn w:val="aa"/>
    <w:rsid w:val="0007567E"/>
    <w:pPr>
      <w:spacing w:before="100" w:beforeAutospacing="1" w:after="100" w:afterAutospacing="1"/>
      <w:ind w:firstLine="0"/>
    </w:pPr>
    <w:rPr>
      <w:rFonts w:ascii="Tahoma" w:hAnsi="Tahoma"/>
      <w:sz w:val="20"/>
      <w:szCs w:val="20"/>
      <w:lang w:val="en-US" w:eastAsia="en-US"/>
    </w:rPr>
  </w:style>
  <w:style w:type="paragraph" w:customStyle="1" w:styleId="a3">
    <w:name w:val="Список с точкой"/>
    <w:basedOn w:val="aa"/>
    <w:link w:val="afffffffc"/>
    <w:rsid w:val="0007567E"/>
    <w:pPr>
      <w:numPr>
        <w:numId w:val="20"/>
      </w:numPr>
      <w:tabs>
        <w:tab w:val="clear" w:pos="360"/>
        <w:tab w:val="num" w:pos="900"/>
      </w:tabs>
      <w:spacing w:after="0"/>
      <w:ind w:left="900"/>
      <w:jc w:val="both"/>
    </w:pPr>
    <w:rPr>
      <w:szCs w:val="24"/>
    </w:rPr>
  </w:style>
  <w:style w:type="character" w:customStyle="1" w:styleId="afffffffc">
    <w:name w:val="Список с точкой Знак"/>
    <w:link w:val="a3"/>
    <w:locked/>
    <w:rsid w:val="0007567E"/>
    <w:rPr>
      <w:rFonts w:ascii="Times New Roman" w:eastAsia="Times New Roman" w:hAnsi="Times New Roman" w:cs="Times New Roman"/>
      <w:sz w:val="24"/>
      <w:szCs w:val="24"/>
      <w:lang w:eastAsia="ru-RU"/>
    </w:rPr>
  </w:style>
  <w:style w:type="paragraph" w:customStyle="1" w:styleId="afffffffd">
    <w:name w:val="Р_Основной текст"/>
    <w:link w:val="afffffffe"/>
    <w:rsid w:val="0007567E"/>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fffffe">
    <w:name w:val="Р_Основной текст Знак"/>
    <w:link w:val="afffffffd"/>
    <w:locked/>
    <w:rsid w:val="0007567E"/>
    <w:rPr>
      <w:rFonts w:ascii="Times New Roman" w:eastAsia="Times New Roman" w:hAnsi="Times New Roman" w:cs="Times New Roman"/>
      <w:sz w:val="24"/>
      <w:szCs w:val="24"/>
      <w:lang w:eastAsia="ru-RU"/>
    </w:rPr>
  </w:style>
  <w:style w:type="paragraph" w:customStyle="1" w:styleId="a0">
    <w:name w:val="Р_Список с тире"/>
    <w:next w:val="afffffffd"/>
    <w:link w:val="affffffff"/>
    <w:rsid w:val="0007567E"/>
    <w:pPr>
      <w:numPr>
        <w:numId w:val="21"/>
      </w:numPr>
      <w:tabs>
        <w:tab w:val="num" w:pos="1200"/>
      </w:tabs>
      <w:spacing w:after="0" w:line="360" w:lineRule="auto"/>
      <w:ind w:left="1200" w:hanging="480"/>
    </w:pPr>
    <w:rPr>
      <w:rFonts w:ascii="Times New Roman" w:eastAsia="Times New Roman" w:hAnsi="Times New Roman" w:cs="Times New Roman"/>
      <w:sz w:val="24"/>
      <w:szCs w:val="24"/>
      <w:lang w:eastAsia="ru-RU"/>
    </w:rPr>
  </w:style>
  <w:style w:type="character" w:customStyle="1" w:styleId="affffffff">
    <w:name w:val="Р_Список с тире Знак Знак"/>
    <w:link w:val="a0"/>
    <w:locked/>
    <w:rsid w:val="0007567E"/>
    <w:rPr>
      <w:rFonts w:ascii="Times New Roman" w:eastAsia="Times New Roman" w:hAnsi="Times New Roman" w:cs="Times New Roman"/>
      <w:sz w:val="24"/>
      <w:szCs w:val="24"/>
      <w:lang w:eastAsia="ru-RU"/>
    </w:rPr>
  </w:style>
  <w:style w:type="paragraph" w:customStyle="1" w:styleId="BodyText211">
    <w:name w:val="Body Text 211"/>
    <w:basedOn w:val="aa"/>
    <w:rsid w:val="0007567E"/>
    <w:pPr>
      <w:autoSpaceDE w:val="0"/>
      <w:autoSpaceDN w:val="0"/>
      <w:spacing w:before="120" w:after="0"/>
      <w:jc w:val="both"/>
    </w:pPr>
    <w:rPr>
      <w:szCs w:val="28"/>
    </w:rPr>
  </w:style>
  <w:style w:type="paragraph" w:customStyle="1" w:styleId="217">
    <w:name w:val="Знак21"/>
    <w:basedOn w:val="aa"/>
    <w:next w:val="2"/>
    <w:autoRedefine/>
    <w:uiPriority w:val="99"/>
    <w:rsid w:val="0007567E"/>
    <w:pPr>
      <w:spacing w:after="160" w:line="240" w:lineRule="exact"/>
      <w:ind w:firstLine="0"/>
      <w:jc w:val="right"/>
    </w:pPr>
    <w:rPr>
      <w:rFonts w:eastAsia="MS Mincho"/>
      <w:noProof/>
      <w:szCs w:val="24"/>
      <w:lang w:val="en-US" w:eastAsia="en-US"/>
    </w:rPr>
  </w:style>
  <w:style w:type="character" w:customStyle="1" w:styleId="FontStyle371">
    <w:name w:val="Font Style371"/>
    <w:rsid w:val="0007567E"/>
    <w:rPr>
      <w:rFonts w:ascii="Times New Roman" w:hAnsi="Times New Roman" w:cs="Times New Roman"/>
      <w:sz w:val="20"/>
      <w:szCs w:val="20"/>
    </w:rPr>
  </w:style>
  <w:style w:type="paragraph" w:customStyle="1" w:styleId="i40">
    <w:name w:val="i40"/>
    <w:basedOn w:val="aa"/>
    <w:rsid w:val="0007567E"/>
    <w:pPr>
      <w:spacing w:after="0"/>
      <w:ind w:firstLine="461"/>
      <w:jc w:val="both"/>
    </w:pPr>
    <w:rPr>
      <w:szCs w:val="24"/>
    </w:rPr>
  </w:style>
  <w:style w:type="paragraph" w:customStyle="1" w:styleId="affffffff0">
    <w:name w:val="Подзаголовок для СТП"/>
    <w:basedOn w:val="aa"/>
    <w:rsid w:val="0007567E"/>
    <w:pPr>
      <w:spacing w:before="240" w:after="240"/>
      <w:jc w:val="both"/>
    </w:pPr>
    <w:rPr>
      <w:b/>
      <w:bCs/>
      <w:caps/>
      <w:sz w:val="26"/>
      <w:szCs w:val="20"/>
    </w:rPr>
  </w:style>
  <w:style w:type="paragraph" w:customStyle="1" w:styleId="affffffff1">
    <w:name w:val="Перечисление"/>
    <w:basedOn w:val="aa"/>
    <w:rsid w:val="0007567E"/>
    <w:pPr>
      <w:tabs>
        <w:tab w:val="left" w:pos="567"/>
        <w:tab w:val="num" w:pos="1069"/>
      </w:tabs>
      <w:spacing w:before="120" w:after="40"/>
      <w:jc w:val="both"/>
    </w:pPr>
    <w:rPr>
      <w:bCs/>
      <w:szCs w:val="24"/>
    </w:rPr>
  </w:style>
  <w:style w:type="paragraph" w:customStyle="1" w:styleId="1252">
    <w:name w:val="Стиль По ширине Первая строка:  125 см После:  2 пт"/>
    <w:basedOn w:val="aa"/>
    <w:rsid w:val="0007567E"/>
    <w:pPr>
      <w:spacing w:after="40"/>
      <w:ind w:firstLine="720"/>
      <w:jc w:val="both"/>
    </w:pPr>
    <w:rPr>
      <w:szCs w:val="20"/>
    </w:rPr>
  </w:style>
  <w:style w:type="paragraph" w:customStyle="1" w:styleId="affffffff2">
    <w:name w:val="Стиль Стиль полужирный По центру + По ширине"/>
    <w:basedOn w:val="aa"/>
    <w:rsid w:val="0007567E"/>
    <w:pPr>
      <w:spacing w:before="240" w:after="240"/>
      <w:jc w:val="both"/>
    </w:pPr>
    <w:rPr>
      <w:b/>
      <w:bCs/>
      <w:szCs w:val="20"/>
    </w:rPr>
  </w:style>
  <w:style w:type="paragraph" w:customStyle="1" w:styleId="affffffff3">
    <w:name w:val="Текст обычный"/>
    <w:basedOn w:val="aa"/>
    <w:rsid w:val="0007567E"/>
    <w:pPr>
      <w:spacing w:before="40" w:after="40"/>
      <w:jc w:val="both"/>
    </w:pPr>
    <w:rPr>
      <w:szCs w:val="24"/>
    </w:rPr>
  </w:style>
  <w:style w:type="paragraph" w:customStyle="1" w:styleId="12pt125">
    <w:name w:val="Стиль 12 pt полужирный по центру Первая строка:  125 см Перед:..."/>
    <w:basedOn w:val="aa"/>
    <w:rsid w:val="0007567E"/>
    <w:pPr>
      <w:keepNext/>
      <w:keepLines/>
      <w:spacing w:before="120"/>
      <w:jc w:val="center"/>
    </w:pPr>
    <w:rPr>
      <w:b/>
      <w:bCs/>
      <w:szCs w:val="20"/>
    </w:rPr>
  </w:style>
  <w:style w:type="paragraph" w:styleId="affffffff4">
    <w:name w:val="Message Header"/>
    <w:basedOn w:val="aa"/>
    <w:link w:val="affffffff5"/>
    <w:rsid w:val="0007567E"/>
    <w:pPr>
      <w:spacing w:before="120" w:line="199" w:lineRule="auto"/>
      <w:ind w:left="-57" w:right="113" w:firstLine="0"/>
      <w:jc w:val="right"/>
    </w:pPr>
    <w:rPr>
      <w:rFonts w:ascii="NTHelvetica/Cyrillic" w:hAnsi="NTHelvetica/Cyrillic"/>
      <w:sz w:val="16"/>
      <w:szCs w:val="20"/>
    </w:rPr>
  </w:style>
  <w:style w:type="character" w:customStyle="1" w:styleId="affffffff5">
    <w:name w:val="Шапка Знак"/>
    <w:basedOn w:val="ab"/>
    <w:link w:val="affffffff4"/>
    <w:rsid w:val="0007567E"/>
    <w:rPr>
      <w:rFonts w:ascii="NTHelvetica/Cyrillic" w:eastAsia="Times New Roman" w:hAnsi="NTHelvetica/Cyrillic" w:cs="Times New Roman"/>
      <w:sz w:val="16"/>
      <w:szCs w:val="20"/>
      <w:lang w:eastAsia="ru-RU"/>
    </w:rPr>
  </w:style>
  <w:style w:type="paragraph" w:customStyle="1" w:styleId="Normal1">
    <w:name w:val="Normal1"/>
    <w:rsid w:val="0007567E"/>
    <w:pPr>
      <w:spacing w:after="0" w:line="240" w:lineRule="auto"/>
    </w:pPr>
    <w:rPr>
      <w:rFonts w:ascii="Times New Roman" w:eastAsia="Times New Roman" w:hAnsi="Times New Roman" w:cs="Times New Roman"/>
      <w:sz w:val="28"/>
      <w:szCs w:val="20"/>
      <w:lang w:eastAsia="ru-RU"/>
    </w:rPr>
  </w:style>
  <w:style w:type="paragraph" w:customStyle="1" w:styleId="affffffff6">
    <w:name w:val="Основно Знак Знак"/>
    <w:basedOn w:val="aa"/>
    <w:rsid w:val="0007567E"/>
    <w:pPr>
      <w:widowControl w:val="0"/>
      <w:spacing w:before="120" w:after="0" w:line="336" w:lineRule="auto"/>
      <w:ind w:firstLine="720"/>
      <w:jc w:val="both"/>
    </w:pPr>
    <w:rPr>
      <w:szCs w:val="24"/>
    </w:rPr>
  </w:style>
  <w:style w:type="character" w:customStyle="1" w:styleId="affffffff7">
    <w:name w:val="Основно Знак Знак Знак"/>
    <w:rsid w:val="0007567E"/>
    <w:rPr>
      <w:rFonts w:cs="Times New Roman"/>
      <w:snapToGrid w:val="0"/>
      <w:sz w:val="24"/>
      <w:szCs w:val="24"/>
      <w:lang w:val="ru-RU" w:eastAsia="ru-RU" w:bidi="ar-SA"/>
    </w:rPr>
  </w:style>
  <w:style w:type="character" w:customStyle="1" w:styleId="c1">
    <w:name w:val="c1"/>
    <w:rsid w:val="0007567E"/>
    <w:rPr>
      <w:rFonts w:cs="Times New Roman"/>
      <w:color w:val="0000FF"/>
    </w:rPr>
  </w:style>
  <w:style w:type="character" w:customStyle="1" w:styleId="c3">
    <w:name w:val="c3"/>
    <w:rsid w:val="0007567E"/>
    <w:rPr>
      <w:rFonts w:cs="Times New Roman"/>
      <w:color w:val="800080"/>
    </w:rPr>
  </w:style>
  <w:style w:type="paragraph" w:customStyle="1" w:styleId="justify1">
    <w:name w:val="justify1"/>
    <w:basedOn w:val="aa"/>
    <w:rsid w:val="0007567E"/>
    <w:pPr>
      <w:spacing w:before="100" w:beforeAutospacing="1" w:after="100" w:afterAutospacing="1"/>
      <w:jc w:val="both"/>
    </w:pPr>
    <w:rPr>
      <w:rFonts w:ascii="Arial Unicode MS" w:eastAsia="Arial Unicode MS" w:hAnsi="Arial Unicode MS" w:cs="Arial Unicode MS"/>
      <w:color w:val="000000"/>
      <w:szCs w:val="24"/>
    </w:rPr>
  </w:style>
  <w:style w:type="paragraph" w:customStyle="1" w:styleId="affffffff8">
    <w:name w:val="основной с отступом"/>
    <w:basedOn w:val="af5"/>
    <w:rsid w:val="0007567E"/>
    <w:pPr>
      <w:tabs>
        <w:tab w:val="left" w:pos="540"/>
        <w:tab w:val="num" w:pos="851"/>
      </w:tabs>
      <w:spacing w:after="0" w:line="288" w:lineRule="auto"/>
      <w:jc w:val="both"/>
    </w:pPr>
  </w:style>
  <w:style w:type="paragraph" w:customStyle="1" w:styleId="affffffff9">
    <w:name w:val="Стиль"/>
    <w:rsid w:val="0007567E"/>
    <w:pPr>
      <w:widowControl w:val="0"/>
      <w:autoSpaceDE w:val="0"/>
      <w:autoSpaceDN w:val="0"/>
      <w:spacing w:after="0" w:line="240" w:lineRule="auto"/>
      <w:ind w:firstLine="720"/>
      <w:jc w:val="both"/>
    </w:pPr>
    <w:rPr>
      <w:rFonts w:ascii="Times New Roman" w:eastAsia="Times New Roman" w:hAnsi="Times New Roman" w:cs="Times New Roman"/>
      <w:sz w:val="24"/>
      <w:szCs w:val="24"/>
      <w:lang w:val="en-US" w:eastAsia="ru-RU"/>
    </w:rPr>
  </w:style>
  <w:style w:type="paragraph" w:customStyle="1" w:styleId="affffffffa">
    <w:name w:val="Название статьи"/>
    <w:basedOn w:val="2a"/>
    <w:rsid w:val="0007567E"/>
    <w:pPr>
      <w:widowControl w:val="0"/>
      <w:tabs>
        <w:tab w:val="left" w:pos="576"/>
        <w:tab w:val="left" w:pos="720"/>
        <w:tab w:val="left" w:pos="3744"/>
      </w:tabs>
      <w:spacing w:before="0"/>
      <w:jc w:val="center"/>
    </w:pPr>
    <w:rPr>
      <w:sz w:val="20"/>
      <w:szCs w:val="20"/>
      <w:u w:val="single"/>
    </w:rPr>
  </w:style>
  <w:style w:type="paragraph" w:customStyle="1" w:styleId="1fff6">
    <w:name w:val="табличный заголовок 1"/>
    <w:basedOn w:val="aa"/>
    <w:rsid w:val="0007567E"/>
    <w:pPr>
      <w:spacing w:after="0"/>
      <w:jc w:val="both"/>
    </w:pPr>
    <w:rPr>
      <w:szCs w:val="20"/>
    </w:rPr>
  </w:style>
  <w:style w:type="paragraph" w:customStyle="1" w:styleId="affffffffb">
    <w:name w:val="Нумерованные заголовки"/>
    <w:basedOn w:val="affffffffc"/>
    <w:next w:val="aa"/>
    <w:rsid w:val="0007567E"/>
    <w:pPr>
      <w:tabs>
        <w:tab w:val="clear" w:pos="926"/>
        <w:tab w:val="num" w:pos="360"/>
      </w:tabs>
      <w:ind w:left="360" w:firstLine="360"/>
      <w:jc w:val="both"/>
    </w:pPr>
    <w:rPr>
      <w:i/>
    </w:rPr>
  </w:style>
  <w:style w:type="paragraph" w:styleId="affffffffc">
    <w:name w:val="List Number"/>
    <w:basedOn w:val="aa"/>
    <w:rsid w:val="0007567E"/>
    <w:pPr>
      <w:tabs>
        <w:tab w:val="num" w:pos="926"/>
      </w:tabs>
      <w:spacing w:after="0"/>
      <w:ind w:left="926" w:hanging="360"/>
    </w:pPr>
    <w:rPr>
      <w:szCs w:val="24"/>
    </w:rPr>
  </w:style>
  <w:style w:type="paragraph" w:customStyle="1" w:styleId="affffffffd">
    <w:name w:val="Основно"/>
    <w:basedOn w:val="aa"/>
    <w:rsid w:val="0007567E"/>
    <w:pPr>
      <w:widowControl w:val="0"/>
      <w:spacing w:before="120" w:after="0" w:line="336" w:lineRule="auto"/>
      <w:ind w:firstLine="720"/>
      <w:jc w:val="both"/>
    </w:pPr>
    <w:rPr>
      <w:szCs w:val="24"/>
    </w:rPr>
  </w:style>
  <w:style w:type="paragraph" w:customStyle="1" w:styleId="affffffffe">
    <w:name w:val="Основно Знак"/>
    <w:basedOn w:val="aa"/>
    <w:rsid w:val="0007567E"/>
    <w:pPr>
      <w:widowControl w:val="0"/>
      <w:snapToGrid w:val="0"/>
      <w:spacing w:before="120" w:after="0" w:line="336" w:lineRule="auto"/>
      <w:ind w:firstLine="720"/>
      <w:jc w:val="both"/>
    </w:pPr>
    <w:rPr>
      <w:szCs w:val="24"/>
    </w:rPr>
  </w:style>
  <w:style w:type="paragraph" w:customStyle="1" w:styleId="3TimesNewRoman12">
    <w:name w:val="Стиль Заголовок 3 + Times New Roman 12 пт не полужирный По ширин..."/>
    <w:basedOn w:val="31"/>
    <w:rsid w:val="0007567E"/>
    <w:pPr>
      <w:keepNext/>
      <w:keepLines w:val="0"/>
      <w:numPr>
        <w:numId w:val="0"/>
      </w:numPr>
      <w:tabs>
        <w:tab w:val="num" w:pos="1440"/>
      </w:tabs>
      <w:spacing w:before="0"/>
      <w:ind w:left="1224" w:firstLine="567"/>
    </w:pPr>
    <w:rPr>
      <w:rFonts w:eastAsia="Times New Roman" w:cs="Times New Roman"/>
      <w:iCs/>
      <w:szCs w:val="20"/>
    </w:rPr>
  </w:style>
  <w:style w:type="character" w:customStyle="1" w:styleId="afffffffff">
    <w:name w:val="Знак Знак Знак Знак"/>
    <w:aliases w:val=" Знак Знак Знак1, Знак Знак Знак Знак Знак Знак Знак"/>
    <w:rsid w:val="0007567E"/>
    <w:rPr>
      <w:sz w:val="24"/>
      <w:lang w:val="ru-RU" w:eastAsia="ru-RU" w:bidi="ar-SA"/>
    </w:rPr>
  </w:style>
  <w:style w:type="paragraph" w:customStyle="1" w:styleId="1fff7">
    <w:name w:val="1 Знак Знак Знак Знак Знак Знак Знак Знак Знак Знак Знак Знак Знак"/>
    <w:basedOn w:val="aa"/>
    <w:rsid w:val="0007567E"/>
    <w:pPr>
      <w:spacing w:before="100" w:beforeAutospacing="1" w:after="100" w:afterAutospacing="1"/>
      <w:ind w:firstLine="0"/>
    </w:pPr>
    <w:rPr>
      <w:rFonts w:ascii="Tahoma" w:hAnsi="Tahoma"/>
      <w:sz w:val="20"/>
      <w:szCs w:val="20"/>
      <w:lang w:val="en-US" w:eastAsia="en-US"/>
    </w:rPr>
  </w:style>
  <w:style w:type="table" w:customStyle="1" w:styleId="57">
    <w:name w:val="Сетка таблицы5"/>
    <w:basedOn w:val="ac"/>
    <w:next w:val="af3"/>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c">
    <w:name w:val="Знак Знак Знак1 Знак Знак Знак Знак Знак Знак Знак Знак Знак Знак1"/>
    <w:basedOn w:val="aa"/>
    <w:next w:val="2"/>
    <w:autoRedefine/>
    <w:rsid w:val="0007567E"/>
    <w:pPr>
      <w:spacing w:after="160" w:line="240" w:lineRule="exact"/>
      <w:ind w:firstLine="0"/>
      <w:jc w:val="right"/>
    </w:pPr>
    <w:rPr>
      <w:noProof/>
      <w:szCs w:val="24"/>
      <w:lang w:val="en-US" w:eastAsia="en-US"/>
    </w:rPr>
  </w:style>
  <w:style w:type="paragraph" w:customStyle="1" w:styleId="3f3">
    <w:name w:val="Обычный3"/>
    <w:rsid w:val="0007567E"/>
    <w:pPr>
      <w:spacing w:after="0" w:line="240" w:lineRule="auto"/>
    </w:pPr>
    <w:rPr>
      <w:rFonts w:ascii="Times New Roman" w:eastAsia="PMingLiU" w:hAnsi="Times New Roman" w:cs="Times New Roman"/>
      <w:sz w:val="24"/>
      <w:szCs w:val="20"/>
      <w:lang w:eastAsia="zh-TW"/>
    </w:rPr>
  </w:style>
  <w:style w:type="paragraph" w:customStyle="1" w:styleId="218">
    <w:name w:val="Знак Знак Знак2 Знак1"/>
    <w:basedOn w:val="aa"/>
    <w:next w:val="2"/>
    <w:autoRedefine/>
    <w:rsid w:val="0007567E"/>
    <w:pPr>
      <w:spacing w:after="160" w:line="240" w:lineRule="exact"/>
      <w:ind w:firstLine="0"/>
      <w:jc w:val="right"/>
    </w:pPr>
    <w:rPr>
      <w:noProof/>
      <w:szCs w:val="24"/>
      <w:lang w:val="en-US" w:eastAsia="en-US"/>
    </w:rPr>
  </w:style>
  <w:style w:type="character" w:customStyle="1" w:styleId="181">
    <w:name w:val="Знак Знак181"/>
    <w:locked/>
    <w:rsid w:val="0007567E"/>
    <w:rPr>
      <w:rFonts w:cs="Times New Roman"/>
      <w:sz w:val="24"/>
      <w:lang w:val="ru-RU" w:eastAsia="ru-RU" w:bidi="ar-SA"/>
    </w:rPr>
  </w:style>
  <w:style w:type="character" w:customStyle="1" w:styleId="124">
    <w:name w:val="Знак Знак12"/>
    <w:locked/>
    <w:rsid w:val="0007567E"/>
    <w:rPr>
      <w:bCs/>
      <w:iCs/>
      <w:sz w:val="24"/>
      <w:szCs w:val="24"/>
      <w:lang w:val="ru-RU" w:eastAsia="ru-RU" w:bidi="ar-SA"/>
    </w:rPr>
  </w:style>
  <w:style w:type="character" w:customStyle="1" w:styleId="11d">
    <w:name w:val="Знак Знак11"/>
    <w:locked/>
    <w:rsid w:val="0007567E"/>
    <w:rPr>
      <w:i/>
      <w:iCs/>
      <w:sz w:val="24"/>
      <w:szCs w:val="24"/>
      <w:lang w:val="ru-RU" w:eastAsia="ru-RU" w:bidi="ar-SA"/>
    </w:rPr>
  </w:style>
  <w:style w:type="character" w:customStyle="1" w:styleId="102">
    <w:name w:val="Знак Знак10"/>
    <w:locked/>
    <w:rsid w:val="0007567E"/>
    <w:rPr>
      <w:i/>
      <w:iCs/>
      <w:sz w:val="24"/>
      <w:szCs w:val="24"/>
      <w:lang w:val="ru-RU" w:eastAsia="ru-RU" w:bidi="ar-SA"/>
    </w:rPr>
  </w:style>
  <w:style w:type="character" w:customStyle="1" w:styleId="93">
    <w:name w:val="Знак Знак9"/>
    <w:locked/>
    <w:rsid w:val="0007567E"/>
    <w:rPr>
      <w:b/>
      <w:bCs/>
      <w:sz w:val="24"/>
      <w:szCs w:val="24"/>
      <w:lang w:val="ru-RU" w:eastAsia="ru-RU" w:bidi="ar-SA"/>
    </w:rPr>
  </w:style>
  <w:style w:type="character" w:customStyle="1" w:styleId="811">
    <w:name w:val="Знак Знак81"/>
    <w:locked/>
    <w:rsid w:val="0007567E"/>
    <w:rPr>
      <w:b/>
      <w:bCs/>
      <w:i/>
      <w:iCs/>
      <w:sz w:val="24"/>
      <w:szCs w:val="24"/>
      <w:lang w:val="ru-RU" w:eastAsia="ru-RU" w:bidi="ar-SA"/>
    </w:rPr>
  </w:style>
  <w:style w:type="character" w:customStyle="1" w:styleId="711">
    <w:name w:val="Знак Знак71"/>
    <w:locked/>
    <w:rsid w:val="0007567E"/>
    <w:rPr>
      <w:b/>
      <w:sz w:val="22"/>
      <w:szCs w:val="22"/>
      <w:lang w:val="ru-RU" w:eastAsia="ru-RU" w:bidi="ar-SA"/>
    </w:rPr>
  </w:style>
  <w:style w:type="character" w:customStyle="1" w:styleId="611">
    <w:name w:val="Знак Знак61"/>
    <w:locked/>
    <w:rsid w:val="0007567E"/>
    <w:rPr>
      <w:b/>
      <w:sz w:val="24"/>
      <w:szCs w:val="24"/>
      <w:u w:val="single"/>
      <w:lang w:val="ru-RU" w:eastAsia="ru-RU" w:bidi="ar-SA"/>
    </w:rPr>
  </w:style>
  <w:style w:type="character" w:customStyle="1" w:styleId="58">
    <w:name w:val="Знак Знак5"/>
    <w:locked/>
    <w:rsid w:val="0007567E"/>
    <w:rPr>
      <w:sz w:val="24"/>
      <w:lang w:val="ru-RU" w:eastAsia="ru-RU" w:bidi="ar-SA"/>
    </w:rPr>
  </w:style>
  <w:style w:type="character" w:customStyle="1" w:styleId="49">
    <w:name w:val="Знак Знак4"/>
    <w:locked/>
    <w:rsid w:val="0007567E"/>
    <w:rPr>
      <w:sz w:val="24"/>
      <w:lang w:val="ru-RU" w:eastAsia="ru-RU" w:bidi="ar-SA"/>
    </w:rPr>
  </w:style>
  <w:style w:type="character" w:customStyle="1" w:styleId="3f4">
    <w:name w:val="Знак Знак3"/>
    <w:locked/>
    <w:rsid w:val="0007567E"/>
    <w:rPr>
      <w:b/>
      <w:sz w:val="24"/>
      <w:lang w:val="ru-RU" w:eastAsia="ru-RU" w:bidi="ar-SA"/>
    </w:rPr>
  </w:style>
  <w:style w:type="character" w:customStyle="1" w:styleId="2fc">
    <w:name w:val="Основной текст с отступом 2 Знак Знак Знак"/>
    <w:locked/>
    <w:rsid w:val="0007567E"/>
    <w:rPr>
      <w:sz w:val="24"/>
      <w:szCs w:val="24"/>
      <w:lang w:val="ru-RU" w:eastAsia="ru-RU" w:bidi="ar-SA"/>
    </w:rPr>
  </w:style>
  <w:style w:type="character" w:customStyle="1" w:styleId="v121">
    <w:name w:val="v121"/>
    <w:rsid w:val="0007567E"/>
    <w:rPr>
      <w:rFonts w:ascii="Verdana" w:hAnsi="Verdana" w:hint="default"/>
      <w:sz w:val="18"/>
      <w:szCs w:val="18"/>
    </w:rPr>
  </w:style>
  <w:style w:type="paragraph" w:customStyle="1" w:styleId="1fff8">
    <w:name w:val="Знак Знак Знак1"/>
    <w:basedOn w:val="aa"/>
    <w:rsid w:val="0007567E"/>
    <w:pPr>
      <w:spacing w:before="100" w:beforeAutospacing="1" w:after="100" w:afterAutospacing="1"/>
      <w:ind w:firstLine="0"/>
    </w:pPr>
    <w:rPr>
      <w:rFonts w:ascii="Tahoma" w:hAnsi="Tahoma"/>
      <w:sz w:val="20"/>
      <w:szCs w:val="20"/>
      <w:lang w:val="en-US" w:eastAsia="en-US"/>
    </w:rPr>
  </w:style>
  <w:style w:type="paragraph" w:customStyle="1" w:styleId="1fff9">
    <w:name w:val="1 Знак Знак Знак Знак"/>
    <w:basedOn w:val="aa"/>
    <w:rsid w:val="0007567E"/>
    <w:pPr>
      <w:spacing w:before="100" w:beforeAutospacing="1" w:after="100" w:afterAutospacing="1"/>
      <w:ind w:firstLine="0"/>
    </w:pPr>
    <w:rPr>
      <w:rFonts w:ascii="Tahoma" w:hAnsi="Tahoma"/>
      <w:sz w:val="20"/>
      <w:szCs w:val="20"/>
      <w:lang w:val="en-US" w:eastAsia="en-US"/>
    </w:rPr>
  </w:style>
  <w:style w:type="table" w:customStyle="1" w:styleId="2fd">
    <w:name w:val="Стиль таблицы2"/>
    <w:basedOn w:val="ac"/>
    <w:rsid w:val="0007567E"/>
    <w:pPr>
      <w:spacing w:after="0" w:line="240" w:lineRule="auto"/>
    </w:pPr>
    <w:rPr>
      <w:rFonts w:ascii="Times New Roman" w:eastAsia="Times New Roman" w:hAnsi="Times New Roman" w:cs="Times New Roman"/>
      <w:sz w:val="20"/>
      <w:szCs w:val="20"/>
      <w:lang w:eastAsia="ru-RU"/>
    </w:rPr>
    <w:tblPr/>
  </w:style>
  <w:style w:type="table" w:styleId="afffffffff0">
    <w:name w:val="Table Professional"/>
    <w:basedOn w:val="ac"/>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f5">
    <w:name w:val="Стиль таблицы3"/>
    <w:basedOn w:val="ac"/>
    <w:rsid w:val="0007567E"/>
    <w:pPr>
      <w:spacing w:after="0" w:line="240" w:lineRule="auto"/>
    </w:pPr>
    <w:rPr>
      <w:rFonts w:ascii="Times New Roman" w:eastAsia="Times New Roman" w:hAnsi="Times New Roman" w:cs="Times New Roman"/>
      <w:sz w:val="20"/>
      <w:szCs w:val="20"/>
      <w:lang w:eastAsia="ru-RU"/>
    </w:rPr>
    <w:tblPr/>
  </w:style>
  <w:style w:type="paragraph" w:customStyle="1" w:styleId="112">
    <w:name w:val="Знак Знак Знак1 Знак Знак Знак Знак1"/>
    <w:basedOn w:val="aa"/>
    <w:rsid w:val="0007567E"/>
    <w:pPr>
      <w:numPr>
        <w:numId w:val="5"/>
      </w:numPr>
      <w:spacing w:after="160" w:line="240" w:lineRule="exact"/>
      <w:jc w:val="both"/>
    </w:pPr>
    <w:rPr>
      <w:rFonts w:ascii="Verdana" w:hAnsi="Verdana" w:cs="Verdana"/>
      <w:sz w:val="20"/>
      <w:szCs w:val="20"/>
      <w:lang w:val="en-US" w:eastAsia="en-US"/>
    </w:rPr>
  </w:style>
  <w:style w:type="paragraph" w:customStyle="1" w:styleId="Iniiaiieoaenonionooiii2">
    <w:name w:val="Iniiaiie oaeno n ionooiii 2"/>
    <w:basedOn w:val="aa"/>
    <w:rsid w:val="0007567E"/>
    <w:pPr>
      <w:widowControl w:val="0"/>
      <w:spacing w:after="0"/>
      <w:ind w:right="170"/>
      <w:jc w:val="both"/>
    </w:pPr>
    <w:rPr>
      <w:snapToGrid w:val="0"/>
      <w:szCs w:val="24"/>
    </w:rPr>
  </w:style>
  <w:style w:type="character" w:customStyle="1" w:styleId="511">
    <w:name w:val="Заголовок 5 Знак1"/>
    <w:aliases w:val="Underline Знак1"/>
    <w:semiHidden/>
    <w:rsid w:val="0007567E"/>
    <w:rPr>
      <w:rFonts w:ascii="Cambria" w:eastAsia="Times New Roman" w:hAnsi="Cambria" w:cs="Times New Roman" w:hint="default"/>
      <w:color w:val="243F60"/>
      <w:sz w:val="24"/>
      <w:szCs w:val="24"/>
    </w:rPr>
  </w:style>
  <w:style w:type="paragraph" w:styleId="afffffffff1">
    <w:name w:val="Body Text First Indent"/>
    <w:basedOn w:val="af5"/>
    <w:link w:val="afffffffff2"/>
    <w:unhideWhenUsed/>
    <w:rsid w:val="0007567E"/>
    <w:pPr>
      <w:ind w:firstLine="210"/>
    </w:pPr>
    <w:rPr>
      <w:rFonts w:ascii="Calibri" w:eastAsia="Calibri" w:hAnsi="Calibri"/>
      <w:lang w:eastAsia="en-US"/>
    </w:rPr>
  </w:style>
  <w:style w:type="character" w:customStyle="1" w:styleId="afffffffff2">
    <w:name w:val="Красная строка Знак"/>
    <w:basedOn w:val="af6"/>
    <w:link w:val="afffffffff1"/>
    <w:rsid w:val="0007567E"/>
    <w:rPr>
      <w:rFonts w:ascii="Calibri" w:eastAsia="Calibri" w:hAnsi="Calibri" w:cs="Times New Roman"/>
      <w:sz w:val="24"/>
      <w:szCs w:val="24"/>
      <w:lang w:eastAsia="ru-RU"/>
    </w:rPr>
  </w:style>
  <w:style w:type="paragraph" w:customStyle="1" w:styleId="text">
    <w:name w:val="text"/>
    <w:basedOn w:val="aa"/>
    <w:semiHidden/>
    <w:rsid w:val="0007567E"/>
    <w:pPr>
      <w:spacing w:before="40" w:after="40"/>
      <w:ind w:firstLine="315"/>
      <w:jc w:val="both"/>
    </w:pPr>
    <w:rPr>
      <w:rFonts w:ascii="Verdana" w:hAnsi="Verdana"/>
      <w:sz w:val="17"/>
      <w:szCs w:val="17"/>
    </w:rPr>
  </w:style>
  <w:style w:type="paragraph" w:customStyle="1" w:styleId="219">
    <w:name w:val="Список 21"/>
    <w:basedOn w:val="aa"/>
    <w:semiHidden/>
    <w:rsid w:val="0007567E"/>
    <w:pPr>
      <w:suppressAutoHyphens/>
      <w:spacing w:after="0"/>
      <w:ind w:left="566" w:hanging="283"/>
    </w:pPr>
    <w:rPr>
      <w:szCs w:val="24"/>
      <w:lang w:eastAsia="ar-SA"/>
    </w:rPr>
  </w:style>
  <w:style w:type="paragraph" w:customStyle="1" w:styleId="11e">
    <w:name w:val="Знак Знак Знак1 Знак1"/>
    <w:basedOn w:val="aa"/>
    <w:next w:val="2"/>
    <w:autoRedefine/>
    <w:uiPriority w:val="99"/>
    <w:semiHidden/>
    <w:rsid w:val="0007567E"/>
    <w:pPr>
      <w:spacing w:after="160" w:line="240" w:lineRule="exact"/>
      <w:ind w:firstLine="0"/>
      <w:jc w:val="right"/>
    </w:pPr>
    <w:rPr>
      <w:noProof/>
      <w:szCs w:val="24"/>
      <w:lang w:val="en-US" w:eastAsia="en-US"/>
    </w:rPr>
  </w:style>
  <w:style w:type="paragraph" w:customStyle="1" w:styleId="11f">
    <w:name w:val="Абзац списка11"/>
    <w:basedOn w:val="aa"/>
    <w:semiHidden/>
    <w:rsid w:val="0007567E"/>
    <w:pPr>
      <w:overflowPunct w:val="0"/>
      <w:autoSpaceDE w:val="0"/>
      <w:autoSpaceDN w:val="0"/>
      <w:adjustRightInd w:val="0"/>
      <w:spacing w:after="0"/>
      <w:ind w:left="720" w:firstLine="0"/>
      <w:contextualSpacing/>
    </w:pPr>
    <w:rPr>
      <w:rFonts w:ascii="Times New Roman CYR" w:hAnsi="Times New Roman CYR"/>
      <w:szCs w:val="20"/>
    </w:rPr>
  </w:style>
  <w:style w:type="paragraph" w:customStyle="1" w:styleId="afffffffff3">
    <w:name w:val="Моноширинный"/>
    <w:basedOn w:val="aa"/>
    <w:next w:val="aa"/>
    <w:semiHidden/>
    <w:rsid w:val="0007567E"/>
    <w:pPr>
      <w:widowControl w:val="0"/>
      <w:autoSpaceDE w:val="0"/>
      <w:autoSpaceDN w:val="0"/>
      <w:adjustRightInd w:val="0"/>
      <w:spacing w:after="0"/>
      <w:ind w:firstLine="0"/>
      <w:jc w:val="both"/>
    </w:pPr>
    <w:rPr>
      <w:rFonts w:ascii="Courier New" w:hAnsi="Courier New" w:cs="Courier New"/>
      <w:szCs w:val="24"/>
    </w:rPr>
  </w:style>
  <w:style w:type="paragraph" w:customStyle="1" w:styleId="3f6">
    <w:name w:val="3"/>
    <w:basedOn w:val="a"/>
    <w:autoRedefine/>
    <w:uiPriority w:val="99"/>
    <w:semiHidden/>
    <w:rsid w:val="0007567E"/>
    <w:pPr>
      <w:numPr>
        <w:numId w:val="0"/>
      </w:numPr>
      <w:tabs>
        <w:tab w:val="left" w:pos="1260"/>
      </w:tabs>
      <w:spacing w:line="288" w:lineRule="auto"/>
      <w:ind w:left="1260" w:hanging="180"/>
    </w:pPr>
    <w:rPr>
      <w:rFonts w:eastAsia="Arial Unicode MS"/>
    </w:rPr>
  </w:style>
  <w:style w:type="paragraph" w:customStyle="1" w:styleId="4a">
    <w:name w:val="4"/>
    <w:basedOn w:val="aa"/>
    <w:uiPriority w:val="99"/>
    <w:semiHidden/>
    <w:rsid w:val="0007567E"/>
    <w:pPr>
      <w:tabs>
        <w:tab w:val="num" w:pos="638"/>
        <w:tab w:val="num" w:pos="1429"/>
        <w:tab w:val="left" w:pos="4678"/>
      </w:tabs>
      <w:spacing w:before="120"/>
      <w:ind w:left="638"/>
      <w:jc w:val="both"/>
    </w:pPr>
    <w:rPr>
      <w:szCs w:val="20"/>
    </w:rPr>
  </w:style>
  <w:style w:type="paragraph" w:customStyle="1" w:styleId="2fe">
    <w:name w:val="Абзац списка2"/>
    <w:basedOn w:val="aa"/>
    <w:semiHidden/>
    <w:rsid w:val="0007567E"/>
    <w:pPr>
      <w:spacing w:after="0"/>
      <w:ind w:left="720" w:firstLine="0"/>
    </w:pPr>
    <w:rPr>
      <w:szCs w:val="24"/>
    </w:rPr>
  </w:style>
  <w:style w:type="paragraph" w:customStyle="1" w:styleId="MARY2">
    <w:name w:val="MARY заголовок 2"/>
    <w:basedOn w:val="2"/>
    <w:semiHidden/>
    <w:rsid w:val="0007567E"/>
    <w:pPr>
      <w:keepLines w:val="0"/>
      <w:numPr>
        <w:ilvl w:val="0"/>
        <w:numId w:val="0"/>
      </w:numPr>
      <w:autoSpaceDE w:val="0"/>
      <w:autoSpaceDN w:val="0"/>
      <w:spacing w:after="240"/>
      <w:ind w:left="567"/>
    </w:pPr>
    <w:rPr>
      <w:rFonts w:eastAsia="Times New Roman" w:cs="Times New Roman"/>
      <w:szCs w:val="20"/>
    </w:rPr>
  </w:style>
  <w:style w:type="character" w:customStyle="1" w:styleId="Heading3Char">
    <w:name w:val="Heading 3 Char"/>
    <w:locked/>
    <w:rsid w:val="0007567E"/>
    <w:rPr>
      <w:b/>
      <w:bCs w:val="0"/>
      <w:sz w:val="24"/>
      <w:szCs w:val="24"/>
      <w:u w:val="single"/>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locked/>
    <w:rsid w:val="0007567E"/>
    <w:rPr>
      <w:sz w:val="24"/>
      <w:szCs w:val="24"/>
      <w:lang w:val="ru-RU" w:eastAsia="ru-RU" w:bidi="ar-SA"/>
    </w:rPr>
  </w:style>
  <w:style w:type="character" w:customStyle="1" w:styleId="313">
    <w:name w:val="Заголовок 3 Знак1"/>
    <w:aliases w:val="H3 Знак1,h3 Знак1"/>
    <w:uiPriority w:val="99"/>
    <w:semiHidden/>
    <w:rsid w:val="0007567E"/>
    <w:rPr>
      <w:rFonts w:ascii="Cambria" w:eastAsia="Times New Roman" w:hAnsi="Cambria" w:cs="Times New Roman"/>
      <w:b/>
      <w:bCs/>
      <w:color w:val="4F81BD"/>
      <w:sz w:val="24"/>
      <w:szCs w:val="24"/>
    </w:rPr>
  </w:style>
  <w:style w:type="character" w:customStyle="1" w:styleId="1fffa">
    <w:name w:val="Текст примечания Знак1"/>
    <w:semiHidden/>
    <w:rsid w:val="0007567E"/>
  </w:style>
  <w:style w:type="character" w:customStyle="1" w:styleId="21a">
    <w:name w:val="Основной текст 2 Знак1"/>
    <w:semiHidden/>
    <w:rsid w:val="0007567E"/>
    <w:rPr>
      <w:sz w:val="24"/>
      <w:szCs w:val="24"/>
    </w:rPr>
  </w:style>
  <w:style w:type="character" w:customStyle="1" w:styleId="1fffb">
    <w:name w:val="Подпись Знак1"/>
    <w:semiHidden/>
    <w:rsid w:val="0007567E"/>
    <w:rPr>
      <w:sz w:val="24"/>
      <w:szCs w:val="24"/>
    </w:rPr>
  </w:style>
  <w:style w:type="character" w:customStyle="1" w:styleId="712">
    <w:name w:val="Заголовок 7 Знак1"/>
    <w:semiHidden/>
    <w:rsid w:val="0007567E"/>
    <w:rPr>
      <w:rFonts w:ascii="Cambria" w:eastAsia="Times New Roman" w:hAnsi="Cambria" w:cs="Times New Roman"/>
      <w:i/>
      <w:iCs/>
      <w:color w:val="404040"/>
      <w:sz w:val="24"/>
      <w:szCs w:val="24"/>
    </w:rPr>
  </w:style>
  <w:style w:type="character" w:customStyle="1" w:styleId="812">
    <w:name w:val="Заголовок 8 Знак1"/>
    <w:semiHidden/>
    <w:rsid w:val="0007567E"/>
    <w:rPr>
      <w:rFonts w:ascii="Cambria" w:eastAsia="Times New Roman" w:hAnsi="Cambria" w:cs="Times New Roman"/>
      <w:color w:val="404040"/>
    </w:rPr>
  </w:style>
  <w:style w:type="character" w:customStyle="1" w:styleId="910">
    <w:name w:val="Заголовок 9 Знак1"/>
    <w:semiHidden/>
    <w:rsid w:val="0007567E"/>
    <w:rPr>
      <w:rFonts w:ascii="Cambria" w:eastAsia="Times New Roman" w:hAnsi="Cambria" w:cs="Times New Roman"/>
      <w:i/>
      <w:iCs/>
      <w:color w:val="404040"/>
    </w:rPr>
  </w:style>
  <w:style w:type="character" w:customStyle="1" w:styleId="1fffc">
    <w:name w:val="Нижний колонтитул Знак1"/>
    <w:semiHidden/>
    <w:rsid w:val="0007567E"/>
    <w:rPr>
      <w:sz w:val="24"/>
      <w:szCs w:val="24"/>
    </w:rPr>
  </w:style>
  <w:style w:type="character" w:customStyle="1" w:styleId="1fffd">
    <w:name w:val="Верхний колонтитул Знак1"/>
    <w:uiPriority w:val="99"/>
    <w:semiHidden/>
    <w:rsid w:val="0007567E"/>
    <w:rPr>
      <w:sz w:val="24"/>
      <w:szCs w:val="24"/>
    </w:rPr>
  </w:style>
  <w:style w:type="character" w:customStyle="1" w:styleId="314">
    <w:name w:val="Основной текст с отступом 3 Знак1"/>
    <w:semiHidden/>
    <w:rsid w:val="0007567E"/>
    <w:rPr>
      <w:sz w:val="16"/>
      <w:szCs w:val="16"/>
    </w:rPr>
  </w:style>
  <w:style w:type="character" w:customStyle="1" w:styleId="315">
    <w:name w:val="Основной текст 3 Знак1"/>
    <w:uiPriority w:val="99"/>
    <w:semiHidden/>
    <w:rsid w:val="0007567E"/>
    <w:rPr>
      <w:sz w:val="16"/>
      <w:szCs w:val="16"/>
    </w:rPr>
  </w:style>
  <w:style w:type="character" w:customStyle="1" w:styleId="1fffe">
    <w:name w:val="Схема документа Знак1"/>
    <w:uiPriority w:val="99"/>
    <w:semiHidden/>
    <w:rsid w:val="0007567E"/>
    <w:rPr>
      <w:rFonts w:ascii="Tahoma" w:hAnsi="Tahoma" w:cs="Tahoma"/>
      <w:sz w:val="16"/>
      <w:szCs w:val="16"/>
    </w:rPr>
  </w:style>
  <w:style w:type="character" w:customStyle="1" w:styleId="1ffff">
    <w:name w:val="Текст выноски Знак1"/>
    <w:semiHidden/>
    <w:rsid w:val="0007567E"/>
    <w:rPr>
      <w:rFonts w:ascii="Tahoma" w:hAnsi="Tahoma" w:cs="Tahoma"/>
      <w:sz w:val="16"/>
      <w:szCs w:val="16"/>
    </w:rPr>
  </w:style>
  <w:style w:type="character" w:customStyle="1" w:styleId="1ffff0">
    <w:name w:val="Тема примечания Знак1"/>
    <w:semiHidden/>
    <w:rsid w:val="0007567E"/>
    <w:rPr>
      <w:b/>
      <w:bCs/>
    </w:rPr>
  </w:style>
  <w:style w:type="character" w:customStyle="1" w:styleId="21b">
    <w:name w:val="Красная строка 2 Знак1"/>
    <w:semiHidden/>
    <w:rsid w:val="0007567E"/>
    <w:rPr>
      <w:sz w:val="24"/>
      <w:szCs w:val="24"/>
      <w:lang w:val="ru-RU" w:eastAsia="ru-RU" w:bidi="ar-SA"/>
    </w:rPr>
  </w:style>
  <w:style w:type="character" w:customStyle="1" w:styleId="1ffff1">
    <w:name w:val="Подзаголовок Знак1"/>
    <w:rsid w:val="0007567E"/>
    <w:rPr>
      <w:rFonts w:ascii="Cambria" w:eastAsia="Times New Roman" w:hAnsi="Cambria" w:cs="Times New Roman"/>
      <w:i/>
      <w:iCs/>
      <w:color w:val="4F81BD"/>
      <w:spacing w:val="15"/>
      <w:sz w:val="24"/>
      <w:szCs w:val="24"/>
    </w:rPr>
  </w:style>
  <w:style w:type="character" w:customStyle="1" w:styleId="1ffff2">
    <w:name w:val="Текст концевой сноски Знак1"/>
    <w:semiHidden/>
    <w:rsid w:val="0007567E"/>
  </w:style>
  <w:style w:type="character" w:customStyle="1" w:styleId="1ffff3">
    <w:name w:val="Шапка Знак1"/>
    <w:semiHidden/>
    <w:rsid w:val="0007567E"/>
    <w:rPr>
      <w:rFonts w:ascii="Cambria" w:eastAsia="Times New Roman" w:hAnsi="Cambria" w:cs="Times New Roman"/>
      <w:sz w:val="24"/>
      <w:szCs w:val="24"/>
      <w:shd w:val="pct20" w:color="auto" w:fill="auto"/>
    </w:rPr>
  </w:style>
  <w:style w:type="character" w:customStyle="1" w:styleId="1ffff4">
    <w:name w:val="Красная строка Знак1"/>
    <w:semiHidden/>
    <w:rsid w:val="0007567E"/>
    <w:rPr>
      <w:sz w:val="24"/>
      <w:szCs w:val="24"/>
      <w:lang w:val="ru-RU" w:eastAsia="ru-RU" w:bidi="ar-SA"/>
    </w:rPr>
  </w:style>
  <w:style w:type="paragraph" w:customStyle="1" w:styleId="afffffffff4">
    <w:name w:val="Основной абзац"/>
    <w:basedOn w:val="aa"/>
    <w:rsid w:val="0007567E"/>
    <w:pPr>
      <w:spacing w:after="0"/>
      <w:ind w:firstLine="567"/>
      <w:jc w:val="both"/>
    </w:pPr>
    <w:rPr>
      <w:szCs w:val="20"/>
    </w:rPr>
  </w:style>
  <w:style w:type="character" w:customStyle="1" w:styleId="620">
    <w:name w:val="Заголовок №6 (2)_"/>
    <w:link w:val="621"/>
    <w:rsid w:val="0007567E"/>
    <w:rPr>
      <w:i/>
      <w:iCs/>
      <w:sz w:val="27"/>
      <w:szCs w:val="27"/>
      <w:shd w:val="clear" w:color="auto" w:fill="FFFFFF"/>
      <w:lang w:val="en-US"/>
    </w:rPr>
  </w:style>
  <w:style w:type="paragraph" w:customStyle="1" w:styleId="621">
    <w:name w:val="Заголовок №6 (2)"/>
    <w:basedOn w:val="aa"/>
    <w:link w:val="620"/>
    <w:rsid w:val="0007567E"/>
    <w:pPr>
      <w:widowControl w:val="0"/>
      <w:shd w:val="clear" w:color="auto" w:fill="FFFFFF"/>
      <w:spacing w:before="420" w:after="720" w:line="0" w:lineRule="atLeast"/>
      <w:ind w:firstLine="0"/>
      <w:jc w:val="both"/>
      <w:outlineLvl w:val="5"/>
    </w:pPr>
    <w:rPr>
      <w:rFonts w:asciiTheme="minorHAnsi" w:eastAsiaTheme="minorHAnsi" w:hAnsiTheme="minorHAnsi" w:cstheme="minorBidi"/>
      <w:i/>
      <w:iCs/>
      <w:sz w:val="27"/>
      <w:szCs w:val="27"/>
      <w:lang w:val="en-US" w:eastAsia="en-US"/>
    </w:rPr>
  </w:style>
  <w:style w:type="character" w:customStyle="1" w:styleId="12pt">
    <w:name w:val="Основной текст + 12 pt;Полужирный"/>
    <w:rsid w:val="0007567E"/>
    <w:rPr>
      <w:rFonts w:ascii="Times New Roman" w:eastAsia="Times New Roman" w:hAnsi="Times New Roman" w:cs="Times New Roman"/>
      <w:b/>
      <w:bCs/>
      <w:color w:val="000000"/>
      <w:spacing w:val="0"/>
      <w:w w:val="100"/>
      <w:position w:val="0"/>
      <w:sz w:val="24"/>
      <w:szCs w:val="24"/>
      <w:shd w:val="clear" w:color="auto" w:fill="FFFFFF"/>
      <w:lang w:val="ru-RU"/>
    </w:rPr>
  </w:style>
  <w:style w:type="character" w:customStyle="1" w:styleId="afffffffff5">
    <w:name w:val="Сноска_"/>
    <w:link w:val="afffffffff6"/>
    <w:rsid w:val="0007567E"/>
    <w:rPr>
      <w:b/>
      <w:bCs/>
      <w:shd w:val="clear" w:color="auto" w:fill="FFFFFF"/>
    </w:rPr>
  </w:style>
  <w:style w:type="paragraph" w:customStyle="1" w:styleId="afffffffff6">
    <w:name w:val="Сноска"/>
    <w:basedOn w:val="aa"/>
    <w:link w:val="afffffffff5"/>
    <w:rsid w:val="0007567E"/>
    <w:pPr>
      <w:widowControl w:val="0"/>
      <w:shd w:val="clear" w:color="auto" w:fill="FFFFFF"/>
      <w:spacing w:after="0" w:line="298" w:lineRule="exact"/>
      <w:ind w:firstLine="0"/>
      <w:jc w:val="both"/>
    </w:pPr>
    <w:rPr>
      <w:rFonts w:asciiTheme="minorHAnsi" w:eastAsiaTheme="minorHAnsi" w:hAnsiTheme="minorHAnsi" w:cstheme="minorBidi"/>
      <w:b/>
      <w:bCs/>
      <w:sz w:val="22"/>
      <w:lang w:eastAsia="en-US"/>
    </w:rPr>
  </w:style>
  <w:style w:type="character" w:customStyle="1" w:styleId="2ff">
    <w:name w:val="Сноска (2)_"/>
    <w:link w:val="2ff0"/>
    <w:rsid w:val="0007567E"/>
    <w:rPr>
      <w:sz w:val="23"/>
      <w:szCs w:val="23"/>
      <w:shd w:val="clear" w:color="auto" w:fill="FFFFFF"/>
    </w:rPr>
  </w:style>
  <w:style w:type="paragraph" w:customStyle="1" w:styleId="2ff0">
    <w:name w:val="Сноска (2)"/>
    <w:basedOn w:val="aa"/>
    <w:link w:val="2ff"/>
    <w:rsid w:val="0007567E"/>
    <w:pPr>
      <w:widowControl w:val="0"/>
      <w:shd w:val="clear" w:color="auto" w:fill="FFFFFF"/>
      <w:spacing w:after="0" w:line="317" w:lineRule="exact"/>
      <w:ind w:firstLine="700"/>
    </w:pPr>
    <w:rPr>
      <w:rFonts w:asciiTheme="minorHAnsi" w:eastAsiaTheme="minorHAnsi" w:hAnsiTheme="minorHAnsi" w:cstheme="minorBidi"/>
      <w:sz w:val="23"/>
      <w:szCs w:val="23"/>
      <w:lang w:eastAsia="en-US"/>
    </w:rPr>
  </w:style>
  <w:style w:type="character" w:customStyle="1" w:styleId="afffffffff7">
    <w:name w:val="Основной текст + Полужирный;Курсив"/>
    <w:rsid w:val="0007567E"/>
    <w:rPr>
      <w:rFonts w:ascii="Times New Roman" w:eastAsia="Times New Roman" w:hAnsi="Times New Roman" w:cs="Times New Roman"/>
      <w:b/>
      <w:bCs/>
      <w:i/>
      <w:iCs/>
      <w:smallCaps w:val="0"/>
      <w:strike w:val="0"/>
      <w:color w:val="000000"/>
      <w:spacing w:val="0"/>
      <w:w w:val="100"/>
      <w:position w:val="0"/>
      <w:sz w:val="27"/>
      <w:szCs w:val="27"/>
      <w:u w:val="none"/>
      <w:shd w:val="clear" w:color="auto" w:fill="FFFFFF"/>
      <w:lang w:val="ru-RU"/>
    </w:rPr>
  </w:style>
  <w:style w:type="character" w:customStyle="1" w:styleId="95pt">
    <w:name w:val="Основной текст + 9;5 pt"/>
    <w:rsid w:val="0007567E"/>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1ffff5">
    <w:name w:val="Сетка таблицы светлая1"/>
    <w:basedOn w:val="ac"/>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msonormal0">
    <w:name w:val="msonormal"/>
    <w:basedOn w:val="aa"/>
    <w:rsid w:val="0007567E"/>
    <w:pPr>
      <w:spacing w:before="100" w:beforeAutospacing="1" w:after="100" w:afterAutospacing="1"/>
      <w:ind w:firstLine="0"/>
    </w:pPr>
    <w:rPr>
      <w:szCs w:val="24"/>
    </w:rPr>
  </w:style>
  <w:style w:type="table" w:customStyle="1" w:styleId="4b">
    <w:name w:val="Сетка таблицы4"/>
    <w:basedOn w:val="ac"/>
    <w:next w:val="af3"/>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pt">
    <w:name w:val="Основной текст + 10 pt"/>
    <w:rsid w:val="0007567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character" w:customStyle="1" w:styleId="1ffff6">
    <w:name w:val="Упомянуть1"/>
    <w:uiPriority w:val="99"/>
    <w:semiHidden/>
    <w:unhideWhenUsed/>
    <w:rsid w:val="0007567E"/>
    <w:rPr>
      <w:color w:val="2B579A"/>
      <w:shd w:val="clear" w:color="auto" w:fill="E6E6E6"/>
    </w:rPr>
  </w:style>
  <w:style w:type="paragraph" w:customStyle="1" w:styleId="1ffff7">
    <w:name w:val="Для таблицы (приложения 1)"/>
    <w:basedOn w:val="aa"/>
    <w:uiPriority w:val="99"/>
    <w:rsid w:val="0007567E"/>
    <w:pPr>
      <w:widowControl w:val="0"/>
      <w:adjustRightInd w:val="0"/>
      <w:spacing w:after="0" w:line="240" w:lineRule="atLeast"/>
      <w:ind w:firstLine="0"/>
      <w:textAlignment w:val="baseline"/>
    </w:pPr>
    <w:rPr>
      <w:rFonts w:ascii="Arial" w:hAnsi="Arial"/>
      <w:bCs/>
      <w:color w:val="000000"/>
      <w:spacing w:val="-5"/>
      <w:sz w:val="18"/>
      <w:lang w:eastAsia="en-US"/>
    </w:rPr>
  </w:style>
  <w:style w:type="table" w:customStyle="1" w:styleId="65">
    <w:name w:val="Сетка таблицы6"/>
    <w:basedOn w:val="ac"/>
    <w:next w:val="af3"/>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8">
    <w:name w:val="Неразрешенное упоминание1"/>
    <w:uiPriority w:val="99"/>
    <w:semiHidden/>
    <w:unhideWhenUsed/>
    <w:rsid w:val="0007567E"/>
    <w:rPr>
      <w:color w:val="808080"/>
      <w:shd w:val="clear" w:color="auto" w:fill="E6E6E6"/>
    </w:rPr>
  </w:style>
  <w:style w:type="table" w:customStyle="1" w:styleId="1210">
    <w:name w:val="Сетка таблицы121"/>
    <w:basedOn w:val="ac"/>
    <w:next w:val="af3"/>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
    <w:basedOn w:val="ac"/>
    <w:next w:val="af3"/>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
    <w:basedOn w:val="ac"/>
    <w:next w:val="af3"/>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a"/>
    <w:uiPriority w:val="1"/>
    <w:qFormat/>
    <w:rsid w:val="0007567E"/>
    <w:pPr>
      <w:widowControl w:val="0"/>
      <w:autoSpaceDE w:val="0"/>
      <w:autoSpaceDN w:val="0"/>
      <w:spacing w:after="0"/>
      <w:ind w:firstLine="0"/>
    </w:pPr>
    <w:rPr>
      <w:sz w:val="22"/>
      <w:lang w:val="en-US" w:eastAsia="en-US"/>
    </w:rPr>
  </w:style>
  <w:style w:type="table" w:customStyle="1" w:styleId="TableNormal2">
    <w:name w:val="Table Normal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83">
    <w:name w:val="Нет списка8"/>
    <w:next w:val="ad"/>
    <w:semiHidden/>
    <w:unhideWhenUsed/>
    <w:rsid w:val="0007567E"/>
  </w:style>
  <w:style w:type="table" w:customStyle="1" w:styleId="TableGridReport3">
    <w:name w:val="Table Grid Report3"/>
    <w:basedOn w:val="ac"/>
    <w:next w:val="af3"/>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1">
    <w:name w:val="Изысканная таблица2"/>
    <w:basedOn w:val="ac"/>
    <w:next w:val="afffd"/>
    <w:semiHidden/>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
    <w:name w:val="Сетка таблицы13"/>
    <w:basedOn w:val="ac"/>
    <w:next w:val="af3"/>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
    <w:basedOn w:val="ac"/>
    <w:next w:val="af3"/>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Нет списка16"/>
    <w:next w:val="ad"/>
    <w:uiPriority w:val="99"/>
    <w:semiHidden/>
    <w:unhideWhenUsed/>
    <w:rsid w:val="0007567E"/>
  </w:style>
  <w:style w:type="table" w:customStyle="1" w:styleId="316">
    <w:name w:val="Сетка таблицы31"/>
    <w:basedOn w:val="ac"/>
    <w:next w:val="af3"/>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0">
    <w:name w:val="Нет списка116"/>
    <w:next w:val="ad"/>
    <w:uiPriority w:val="99"/>
    <w:semiHidden/>
    <w:rsid w:val="0007567E"/>
  </w:style>
  <w:style w:type="table" w:customStyle="1" w:styleId="1131">
    <w:name w:val="Сетка таблицы113"/>
    <w:basedOn w:val="ac"/>
    <w:next w:val="af3"/>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
    <w:name w:val="Сетка таблицы1112"/>
    <w:basedOn w:val="ac"/>
    <w:next w:val="af3"/>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c">
    <w:name w:val="Стиль21"/>
    <w:rsid w:val="0007567E"/>
  </w:style>
  <w:style w:type="table" w:customStyle="1" w:styleId="11f0">
    <w:name w:val="Столбцы таблицы 11"/>
    <w:basedOn w:val="ac"/>
    <w:next w:val="1fff"/>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
    <w:name w:val="Столбцы таблицы 51"/>
    <w:basedOn w:val="ac"/>
    <w:next w:val="55"/>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
    <w:name w:val="Таблица-список 21"/>
    <w:basedOn w:val="ac"/>
    <w:next w:val="-20"/>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
    <w:name w:val="Таблица-список 71"/>
    <w:basedOn w:val="ac"/>
    <w:next w:val="-7"/>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c"/>
    <w:next w:val="-8"/>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7">
    <w:name w:val="Объемная таблица 31"/>
    <w:basedOn w:val="ac"/>
    <w:next w:val="3f2"/>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9">
    <w:name w:val="Современная таблица1"/>
    <w:basedOn w:val="ac"/>
    <w:next w:val="afffffff4"/>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1">
    <w:name w:val="Изысканная таблица11"/>
    <w:basedOn w:val="ac"/>
    <w:next w:val="afff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2">
    <w:name w:val="Изящная таблица 11"/>
    <w:basedOn w:val="ac"/>
    <w:next w:val="1fff0"/>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Веб-таблица 31"/>
    <w:basedOn w:val="ac"/>
    <w:next w:val="-30"/>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3">
    <w:name w:val="Стиль таблицы11"/>
    <w:basedOn w:val="af3"/>
    <w:rsid w:val="0007567E"/>
    <w:tblPr/>
  </w:style>
  <w:style w:type="numbering" w:customStyle="1" w:styleId="318">
    <w:name w:val="Стиль31"/>
    <w:rsid w:val="0007567E"/>
  </w:style>
  <w:style w:type="numbering" w:customStyle="1" w:styleId="411">
    <w:name w:val="Стиль41"/>
    <w:rsid w:val="0007567E"/>
  </w:style>
  <w:style w:type="numbering" w:customStyle="1" w:styleId="1ffffa">
    <w:name w:val="Статья / Раздел1"/>
    <w:basedOn w:val="ad"/>
    <w:next w:val="a9"/>
    <w:rsid w:val="0007567E"/>
  </w:style>
  <w:style w:type="numbering" w:customStyle="1" w:styleId="1410">
    <w:name w:val="Стиль многоуровневый 14 пт полужирный1"/>
    <w:basedOn w:val="ad"/>
    <w:rsid w:val="0007567E"/>
  </w:style>
  <w:style w:type="table" w:customStyle="1" w:styleId="513">
    <w:name w:val="Сетка таблицы51"/>
    <w:basedOn w:val="ac"/>
    <w:next w:val="af3"/>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d">
    <w:name w:val="Стиль таблицы21"/>
    <w:basedOn w:val="ac"/>
    <w:rsid w:val="0007567E"/>
    <w:pPr>
      <w:spacing w:after="0" w:line="240" w:lineRule="auto"/>
    </w:pPr>
    <w:rPr>
      <w:rFonts w:ascii="Times New Roman" w:eastAsia="Times New Roman" w:hAnsi="Times New Roman" w:cs="Times New Roman"/>
      <w:sz w:val="20"/>
      <w:szCs w:val="20"/>
      <w:lang w:eastAsia="ru-RU"/>
    </w:rPr>
    <w:tblPr/>
  </w:style>
  <w:style w:type="table" w:customStyle="1" w:styleId="1ffffb">
    <w:name w:val="Стандартная таблица1"/>
    <w:basedOn w:val="ac"/>
    <w:next w:val="afffffffff0"/>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9">
    <w:name w:val="Стиль таблицы31"/>
    <w:basedOn w:val="ac"/>
    <w:rsid w:val="0007567E"/>
    <w:pPr>
      <w:spacing w:after="0" w:line="240" w:lineRule="auto"/>
    </w:pPr>
    <w:rPr>
      <w:rFonts w:ascii="Times New Roman" w:eastAsia="Times New Roman" w:hAnsi="Times New Roman" w:cs="Times New Roman"/>
      <w:sz w:val="20"/>
      <w:szCs w:val="20"/>
      <w:lang w:eastAsia="ru-RU"/>
    </w:rPr>
    <w:tblPr/>
  </w:style>
  <w:style w:type="table" w:customStyle="1" w:styleId="2ff2">
    <w:name w:val="Сетка таблицы светлая2"/>
    <w:basedOn w:val="ac"/>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2">
    <w:name w:val="Сетка таблицы41"/>
    <w:basedOn w:val="ac"/>
    <w:next w:val="af3"/>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3">
    <w:name w:val="Упомянуть2"/>
    <w:uiPriority w:val="99"/>
    <w:semiHidden/>
    <w:unhideWhenUsed/>
    <w:rsid w:val="0007567E"/>
    <w:rPr>
      <w:color w:val="2B579A"/>
      <w:shd w:val="clear" w:color="auto" w:fill="E6E6E6"/>
    </w:rPr>
  </w:style>
  <w:style w:type="table" w:customStyle="1" w:styleId="612">
    <w:name w:val="Сетка таблицы61"/>
    <w:basedOn w:val="ac"/>
    <w:next w:val="af3"/>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c"/>
    <w:next w:val="af3"/>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c"/>
    <w:next w:val="af3"/>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Сетка таблицы71"/>
    <w:basedOn w:val="ac"/>
    <w:next w:val="af3"/>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
    <w:name w:val="Table Normal2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
    <w:name w:val="Table Normal11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
    <w:name w:val="Table Normal7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
    <w:name w:val="Table Normal8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
    <w:name w:val="Table Normal12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
    <w:name w:val="Table Normal13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
    <w:name w:val="Table Normal15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
    <w:name w:val="Table Normal19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
    <w:name w:val="Стиль5"/>
    <w:uiPriority w:val="99"/>
    <w:rsid w:val="0007567E"/>
    <w:pPr>
      <w:numPr>
        <w:numId w:val="22"/>
      </w:numPr>
    </w:pPr>
  </w:style>
  <w:style w:type="table" w:customStyle="1" w:styleId="84">
    <w:name w:val="Сетка таблицы8"/>
    <w:basedOn w:val="ac"/>
    <w:next w:val="af3"/>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
    <w:basedOn w:val="ac"/>
    <w:next w:val="af3"/>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f8">
    <w:name w:val="table of figures"/>
    <w:basedOn w:val="aa"/>
    <w:next w:val="aa"/>
    <w:uiPriority w:val="99"/>
    <w:unhideWhenUsed/>
    <w:rsid w:val="00E35497"/>
    <w:pPr>
      <w:spacing w:after="0"/>
      <w:ind w:firstLine="0"/>
    </w:pPr>
  </w:style>
  <w:style w:type="numbering" w:customStyle="1" w:styleId="95">
    <w:name w:val="Нет списка9"/>
    <w:next w:val="ad"/>
    <w:uiPriority w:val="99"/>
    <w:semiHidden/>
    <w:unhideWhenUsed/>
    <w:rsid w:val="0007567E"/>
  </w:style>
  <w:style w:type="table" w:customStyle="1" w:styleId="TableGridReport4">
    <w:name w:val="Table Grid Report4"/>
    <w:basedOn w:val="ac"/>
    <w:next w:val="af3"/>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7">
    <w:name w:val="Изысканная таблица3"/>
    <w:basedOn w:val="ac"/>
    <w:next w:val="afffd"/>
    <w:semiHidden/>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4">
    <w:name w:val="Сетка таблицы14"/>
    <w:basedOn w:val="ac"/>
    <w:next w:val="af3"/>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
    <w:basedOn w:val="ac"/>
    <w:next w:val="af3"/>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
    <w:name w:val="Нет списка17"/>
    <w:next w:val="ad"/>
    <w:uiPriority w:val="99"/>
    <w:semiHidden/>
    <w:unhideWhenUsed/>
    <w:rsid w:val="0007567E"/>
  </w:style>
  <w:style w:type="table" w:customStyle="1" w:styleId="320">
    <w:name w:val="Сетка таблицы32"/>
    <w:basedOn w:val="ac"/>
    <w:next w:val="af3"/>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0">
    <w:name w:val="Нет списка117"/>
    <w:next w:val="ad"/>
    <w:semiHidden/>
    <w:rsid w:val="0007567E"/>
  </w:style>
  <w:style w:type="table" w:customStyle="1" w:styleId="1141">
    <w:name w:val="Сетка таблицы114"/>
    <w:basedOn w:val="ac"/>
    <w:next w:val="af3"/>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Сетка таблицы1113"/>
    <w:basedOn w:val="ac"/>
    <w:next w:val="af3"/>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
    <w:name w:val="Стиль22"/>
    <w:rsid w:val="0007567E"/>
    <w:pPr>
      <w:numPr>
        <w:numId w:val="2"/>
      </w:numPr>
    </w:pPr>
  </w:style>
  <w:style w:type="table" w:customStyle="1" w:styleId="125">
    <w:name w:val="Столбцы таблицы 12"/>
    <w:basedOn w:val="ac"/>
    <w:next w:val="1fff"/>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0">
    <w:name w:val="Столбцы таблицы 52"/>
    <w:basedOn w:val="ac"/>
    <w:next w:val="55"/>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
    <w:name w:val="Таблица-список 22"/>
    <w:basedOn w:val="ac"/>
    <w:next w:val="-20"/>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
    <w:name w:val="Таблица-список 72"/>
    <w:basedOn w:val="ac"/>
    <w:next w:val="-7"/>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c"/>
    <w:next w:val="-8"/>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
    <w:name w:val="Объемная таблица 32"/>
    <w:basedOn w:val="ac"/>
    <w:next w:val="3f2"/>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4">
    <w:name w:val="Современная таблица2"/>
    <w:basedOn w:val="ac"/>
    <w:next w:val="afffffff4"/>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6">
    <w:name w:val="Изысканная таблица12"/>
    <w:basedOn w:val="ac"/>
    <w:next w:val="afff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7">
    <w:name w:val="Изящная таблица 12"/>
    <w:basedOn w:val="ac"/>
    <w:next w:val="1fff0"/>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Веб-таблица 32"/>
    <w:basedOn w:val="ac"/>
    <w:next w:val="-30"/>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8">
    <w:name w:val="Стиль таблицы12"/>
    <w:basedOn w:val="af3"/>
    <w:rsid w:val="0007567E"/>
    <w:tblPr/>
  </w:style>
  <w:style w:type="numbering" w:customStyle="1" w:styleId="32">
    <w:name w:val="Стиль32"/>
    <w:rsid w:val="0007567E"/>
    <w:pPr>
      <w:numPr>
        <w:numId w:val="12"/>
      </w:numPr>
    </w:pPr>
  </w:style>
  <w:style w:type="numbering" w:customStyle="1" w:styleId="42">
    <w:name w:val="Стиль42"/>
    <w:rsid w:val="0007567E"/>
    <w:pPr>
      <w:numPr>
        <w:numId w:val="13"/>
      </w:numPr>
    </w:pPr>
  </w:style>
  <w:style w:type="numbering" w:customStyle="1" w:styleId="2ff5">
    <w:name w:val="Статья / Раздел2"/>
    <w:basedOn w:val="ad"/>
    <w:next w:val="a9"/>
    <w:rsid w:val="0007567E"/>
  </w:style>
  <w:style w:type="numbering" w:customStyle="1" w:styleId="142">
    <w:name w:val="Стиль многоуровневый 14 пт полужирный2"/>
    <w:basedOn w:val="ad"/>
    <w:rsid w:val="0007567E"/>
    <w:pPr>
      <w:numPr>
        <w:numId w:val="16"/>
      </w:numPr>
    </w:pPr>
  </w:style>
  <w:style w:type="table" w:customStyle="1" w:styleId="521">
    <w:name w:val="Сетка таблицы52"/>
    <w:basedOn w:val="ac"/>
    <w:next w:val="af3"/>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
    <w:name w:val="Стиль таблицы22"/>
    <w:basedOn w:val="ac"/>
    <w:rsid w:val="0007567E"/>
    <w:pPr>
      <w:spacing w:after="0" w:line="240" w:lineRule="auto"/>
    </w:pPr>
    <w:rPr>
      <w:rFonts w:ascii="Times New Roman" w:eastAsia="Times New Roman" w:hAnsi="Times New Roman" w:cs="Times New Roman"/>
      <w:sz w:val="20"/>
      <w:szCs w:val="20"/>
      <w:lang w:eastAsia="ru-RU"/>
    </w:rPr>
    <w:tblPr/>
  </w:style>
  <w:style w:type="table" w:customStyle="1" w:styleId="2ff6">
    <w:name w:val="Стандартная таблица2"/>
    <w:basedOn w:val="ac"/>
    <w:next w:val="afffffffff0"/>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2">
    <w:name w:val="Стиль таблицы32"/>
    <w:basedOn w:val="ac"/>
    <w:rsid w:val="0007567E"/>
    <w:pPr>
      <w:spacing w:after="0" w:line="240" w:lineRule="auto"/>
    </w:pPr>
    <w:rPr>
      <w:rFonts w:ascii="Times New Roman" w:eastAsia="Times New Roman" w:hAnsi="Times New Roman" w:cs="Times New Roman"/>
      <w:sz w:val="20"/>
      <w:szCs w:val="20"/>
      <w:lang w:eastAsia="ru-RU"/>
    </w:rPr>
    <w:tblPr/>
  </w:style>
  <w:style w:type="table" w:customStyle="1" w:styleId="2ff7">
    <w:name w:val="Сетка таблицы светлая2"/>
    <w:basedOn w:val="ac"/>
    <w:next w:val="2ff2"/>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0">
    <w:name w:val="Сетка таблицы42"/>
    <w:basedOn w:val="ac"/>
    <w:next w:val="af3"/>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
    <w:basedOn w:val="ac"/>
    <w:next w:val="af3"/>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c"/>
    <w:next w:val="af3"/>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c"/>
    <w:next w:val="af3"/>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c"/>
    <w:next w:val="af3"/>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
    <w:name w:val="Table Normal2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
    <w:name w:val="Table Normal5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
    <w:name w:val="Table Normal6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
    <w:name w:val="Table Normal7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
    <w:name w:val="Table Normal9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
    <w:name w:val="Table Normal10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
    <w:name w:val="Table Normal11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
    <w:name w:val="Table Normal12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
    <w:name w:val="Table Normal13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
    <w:name w:val="Table Normal14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
    <w:name w:val="Table Normal15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
    <w:name w:val="Table Normal16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
    <w:name w:val="Table Normal17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
    <w:name w:val="Table Normal18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
    <w:name w:val="Table Normal19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
    <w:name w:val="Стиль51"/>
    <w:uiPriority w:val="99"/>
    <w:rsid w:val="0007567E"/>
    <w:pPr>
      <w:numPr>
        <w:numId w:val="23"/>
      </w:numPr>
    </w:pPr>
  </w:style>
  <w:style w:type="table" w:customStyle="1" w:styleId="813">
    <w:name w:val="Сетка таблицы81"/>
    <w:basedOn w:val="ac"/>
    <w:next w:val="af3"/>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ac"/>
    <w:next w:val="af3"/>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Сетка таблицы115"/>
    <w:basedOn w:val="ac"/>
    <w:next w:val="af3"/>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
    <w:name w:val="Table Grid Report5"/>
    <w:basedOn w:val="ac"/>
    <w:next w:val="af3"/>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c"/>
    <w:next w:val="af3"/>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
    <w:name w:val="Сетка таблицы116"/>
    <w:basedOn w:val="ac"/>
    <w:next w:val="af3"/>
    <w:rsid w:val="00DC2A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0">
    <w:name w:val="Сетка таблицы1114"/>
    <w:basedOn w:val="ac"/>
    <w:next w:val="af3"/>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5">
    <w:name w:val="Стиль23"/>
    <w:rsid w:val="00DC2AA7"/>
  </w:style>
  <w:style w:type="numbering" w:customStyle="1" w:styleId="330">
    <w:name w:val="Стиль33"/>
    <w:rsid w:val="00DC2AA7"/>
  </w:style>
  <w:style w:type="numbering" w:customStyle="1" w:styleId="3f8">
    <w:name w:val="Статья / Раздел3"/>
    <w:basedOn w:val="ad"/>
    <w:next w:val="a9"/>
    <w:rsid w:val="00DC2AA7"/>
  </w:style>
  <w:style w:type="numbering" w:customStyle="1" w:styleId="1430">
    <w:name w:val="Стиль многоуровневый 14 пт полужирный3"/>
    <w:basedOn w:val="ad"/>
    <w:rsid w:val="00DC2AA7"/>
  </w:style>
  <w:style w:type="table" w:customStyle="1" w:styleId="1240">
    <w:name w:val="Сетка таблицы124"/>
    <w:basedOn w:val="ac"/>
    <w:next w:val="af3"/>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c"/>
    <w:next w:val="af3"/>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
    <w:name w:val="Стиль52"/>
    <w:uiPriority w:val="99"/>
    <w:rsid w:val="00DC2AA7"/>
  </w:style>
  <w:style w:type="table" w:customStyle="1" w:styleId="TableGridReport11">
    <w:name w:val="Table Grid Report11"/>
    <w:basedOn w:val="ac"/>
    <w:next w:val="af3"/>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Стиль511"/>
    <w:uiPriority w:val="99"/>
    <w:rsid w:val="00DC2AA7"/>
  </w:style>
  <w:style w:type="numbering" w:customStyle="1" w:styleId="2210">
    <w:name w:val="Стиль221"/>
    <w:rsid w:val="00DC2AA7"/>
  </w:style>
  <w:style w:type="numbering" w:customStyle="1" w:styleId="3210">
    <w:name w:val="Стиль321"/>
    <w:rsid w:val="00DC2AA7"/>
  </w:style>
  <w:style w:type="numbering" w:customStyle="1" w:styleId="421">
    <w:name w:val="Стиль421"/>
    <w:rsid w:val="00DC2AA7"/>
  </w:style>
  <w:style w:type="numbering" w:customStyle="1" w:styleId="1421">
    <w:name w:val="Стиль многоуровневый 14 пт полужирный21"/>
    <w:basedOn w:val="ad"/>
    <w:rsid w:val="00DC2AA7"/>
  </w:style>
  <w:style w:type="numbering" w:customStyle="1" w:styleId="5210">
    <w:name w:val="Стиль521"/>
    <w:uiPriority w:val="99"/>
    <w:rsid w:val="00DC2AA7"/>
  </w:style>
  <w:style w:type="table" w:customStyle="1" w:styleId="820">
    <w:name w:val="Сетка таблицы82"/>
    <w:basedOn w:val="ac"/>
    <w:next w:val="af3"/>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c"/>
    <w:next w:val="af3"/>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c">
    <w:name w:val="Изысканная таблица4"/>
    <w:basedOn w:val="ac"/>
    <w:next w:val="afffd"/>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40">
    <w:name w:val="Сетка таблицы24"/>
    <w:basedOn w:val="ac"/>
    <w:next w:val="af3"/>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
    <w:basedOn w:val="ac"/>
    <w:next w:val="af3"/>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Стиль231"/>
    <w:rsid w:val="00DC2AA7"/>
    <w:pPr>
      <w:numPr>
        <w:numId w:val="24"/>
      </w:numPr>
    </w:pPr>
  </w:style>
  <w:style w:type="table" w:customStyle="1" w:styleId="133">
    <w:name w:val="Столбцы таблицы 13"/>
    <w:basedOn w:val="ac"/>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0">
    <w:name w:val="Столбцы таблицы 53"/>
    <w:basedOn w:val="ac"/>
    <w:next w:val="55"/>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
    <w:name w:val="Таблица-список 23"/>
    <w:basedOn w:val="ac"/>
    <w:next w:val="-20"/>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c"/>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c"/>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2">
    <w:name w:val="Объемная таблица 33"/>
    <w:basedOn w:val="ac"/>
    <w:next w:val="3f2"/>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9">
    <w:name w:val="Современная таблица3"/>
    <w:basedOn w:val="ac"/>
    <w:next w:val="afffffff4"/>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4">
    <w:name w:val="Изысканная таблица13"/>
    <w:basedOn w:val="ac"/>
    <w:next w:val="afff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5">
    <w:name w:val="Изящная таблица 13"/>
    <w:basedOn w:val="ac"/>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Веб-таблица 33"/>
    <w:basedOn w:val="ac"/>
    <w:next w:val="-30"/>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6">
    <w:name w:val="Стиль таблицы13"/>
    <w:basedOn w:val="af3"/>
    <w:rsid w:val="00DC2AA7"/>
    <w:tblPr/>
  </w:style>
  <w:style w:type="numbering" w:customStyle="1" w:styleId="3310">
    <w:name w:val="Стиль331"/>
    <w:rsid w:val="00DC2AA7"/>
  </w:style>
  <w:style w:type="numbering" w:customStyle="1" w:styleId="430">
    <w:name w:val="Стиль43"/>
    <w:rsid w:val="00DC2AA7"/>
  </w:style>
  <w:style w:type="numbering" w:customStyle="1" w:styleId="31a">
    <w:name w:val="Статья / Раздел31"/>
    <w:basedOn w:val="ad"/>
    <w:next w:val="a9"/>
    <w:rsid w:val="00DC2AA7"/>
  </w:style>
  <w:style w:type="numbering" w:customStyle="1" w:styleId="1431">
    <w:name w:val="Стиль многоуровневый 14 пт полужирный31"/>
    <w:basedOn w:val="ad"/>
    <w:rsid w:val="00DC2AA7"/>
  </w:style>
  <w:style w:type="table" w:customStyle="1" w:styleId="531">
    <w:name w:val="Сетка таблицы53"/>
    <w:basedOn w:val="ac"/>
    <w:next w:val="af3"/>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
    <w:name w:val="Стиль таблицы23"/>
    <w:basedOn w:val="ac"/>
    <w:rsid w:val="00DC2AA7"/>
    <w:pPr>
      <w:spacing w:after="0" w:line="240" w:lineRule="auto"/>
    </w:pPr>
    <w:rPr>
      <w:rFonts w:ascii="Times New Roman" w:eastAsia="Times New Roman" w:hAnsi="Times New Roman" w:cs="Times New Roman"/>
      <w:sz w:val="20"/>
      <w:szCs w:val="20"/>
      <w:lang w:eastAsia="ru-RU"/>
    </w:rPr>
    <w:tblPr/>
  </w:style>
  <w:style w:type="table" w:customStyle="1" w:styleId="3fa">
    <w:name w:val="Стандартная таблица3"/>
    <w:basedOn w:val="ac"/>
    <w:next w:val="afffffffff0"/>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3">
    <w:name w:val="Стиль таблицы33"/>
    <w:basedOn w:val="ac"/>
    <w:rsid w:val="00DC2AA7"/>
    <w:pPr>
      <w:spacing w:after="0" w:line="240" w:lineRule="auto"/>
    </w:pPr>
    <w:rPr>
      <w:rFonts w:ascii="Times New Roman" w:eastAsia="Times New Roman" w:hAnsi="Times New Roman" w:cs="Times New Roman"/>
      <w:sz w:val="20"/>
      <w:szCs w:val="20"/>
      <w:lang w:eastAsia="ru-RU"/>
    </w:rPr>
    <w:tblPr/>
  </w:style>
  <w:style w:type="table" w:customStyle="1" w:styleId="3fb">
    <w:name w:val="Сетка таблицы светлая3"/>
    <w:basedOn w:val="ac"/>
    <w:next w:val="2ff2"/>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1">
    <w:name w:val="Сетка таблицы43"/>
    <w:basedOn w:val="ac"/>
    <w:next w:val="af3"/>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c"/>
    <w:next w:val="af3"/>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c"/>
    <w:next w:val="af3"/>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
    <w:name w:val="Table Normal2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
    <w:name w:val="Table Normal11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
    <w:name w:val="Table Normal6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
    <w:name w:val="Table Normal7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
    <w:name w:val="Table Normal8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
    <w:name w:val="Table Normal9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
    <w:name w:val="Table Normal10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
    <w:name w:val="Table Normal11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
    <w:name w:val="Table Normal14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
    <w:name w:val="Table Normal16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
    <w:name w:val="Table Normal17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
    <w:name w:val="Table Normal18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
    <w:name w:val="Table Normal19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32">
    <w:name w:val="Стиль53"/>
    <w:uiPriority w:val="99"/>
    <w:rsid w:val="00DC2AA7"/>
  </w:style>
  <w:style w:type="table" w:customStyle="1" w:styleId="830">
    <w:name w:val="Сетка таблицы83"/>
    <w:basedOn w:val="ac"/>
    <w:next w:val="af3"/>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c"/>
    <w:next w:val="af3"/>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
    <w:basedOn w:val="ac"/>
    <w:next w:val="af3"/>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
    <w:basedOn w:val="ac"/>
    <w:next w:val="af3"/>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6">
    <w:name w:val="Рис."/>
    <w:basedOn w:val="aa"/>
    <w:next w:val="aa"/>
    <w:qFormat/>
    <w:rsid w:val="00DC2AA7"/>
    <w:pPr>
      <w:widowControl w:val="0"/>
      <w:numPr>
        <w:numId w:val="25"/>
      </w:numPr>
      <w:suppressAutoHyphens/>
      <w:spacing w:after="0"/>
      <w:ind w:left="360" w:right="-108"/>
    </w:pPr>
    <w:rPr>
      <w:b/>
      <w:sz w:val="26"/>
      <w:szCs w:val="20"/>
    </w:rPr>
  </w:style>
  <w:style w:type="table" w:customStyle="1" w:styleId="173">
    <w:name w:val="Сетка таблицы17"/>
    <w:basedOn w:val="ac"/>
    <w:next w:val="af3"/>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Изысканная таблица5"/>
    <w:basedOn w:val="ac"/>
    <w:next w:val="afffd"/>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
    <w:name w:val="Сетка таблицы18"/>
    <w:basedOn w:val="ac"/>
    <w:next w:val="af3"/>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c"/>
    <w:next w:val="af3"/>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c"/>
    <w:next w:val="af3"/>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Стиль24"/>
    <w:rsid w:val="00DC2AA7"/>
  </w:style>
  <w:style w:type="table" w:customStyle="1" w:styleId="145">
    <w:name w:val="Столбцы таблицы 14"/>
    <w:basedOn w:val="ac"/>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0">
    <w:name w:val="Столбцы таблицы 54"/>
    <w:basedOn w:val="ac"/>
    <w:next w:val="55"/>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
    <w:name w:val="Таблица-список 24"/>
    <w:basedOn w:val="ac"/>
    <w:next w:val="-20"/>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
    <w:name w:val="Таблица-список 74"/>
    <w:basedOn w:val="ac"/>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c"/>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
    <w:name w:val="Объемная таблица 34"/>
    <w:basedOn w:val="ac"/>
    <w:next w:val="3f2"/>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d">
    <w:name w:val="Современная таблица4"/>
    <w:basedOn w:val="ac"/>
    <w:next w:val="afffffff4"/>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6">
    <w:name w:val="Изысканная таблица14"/>
    <w:basedOn w:val="ac"/>
    <w:next w:val="afff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c"/>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Веб-таблица 34"/>
    <w:basedOn w:val="ac"/>
    <w:next w:val="-30"/>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8">
    <w:name w:val="Стиль таблицы14"/>
    <w:basedOn w:val="af3"/>
    <w:rsid w:val="00DC2AA7"/>
    <w:tblPr/>
  </w:style>
  <w:style w:type="numbering" w:customStyle="1" w:styleId="342">
    <w:name w:val="Стиль34"/>
    <w:rsid w:val="00DC2AA7"/>
  </w:style>
  <w:style w:type="numbering" w:customStyle="1" w:styleId="440">
    <w:name w:val="Стиль44"/>
    <w:rsid w:val="00DC2AA7"/>
  </w:style>
  <w:style w:type="numbering" w:customStyle="1" w:styleId="4e">
    <w:name w:val="Статья / Раздел4"/>
    <w:basedOn w:val="ad"/>
    <w:next w:val="a9"/>
    <w:rsid w:val="00DC2AA7"/>
  </w:style>
  <w:style w:type="numbering" w:customStyle="1" w:styleId="1440">
    <w:name w:val="Стиль многоуровневый 14 пт полужирный4"/>
    <w:basedOn w:val="ad"/>
    <w:rsid w:val="00DC2AA7"/>
  </w:style>
  <w:style w:type="table" w:customStyle="1" w:styleId="541">
    <w:name w:val="Сетка таблицы54"/>
    <w:basedOn w:val="ac"/>
    <w:next w:val="af3"/>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тиль таблицы24"/>
    <w:basedOn w:val="ac"/>
    <w:rsid w:val="00DC2AA7"/>
    <w:pPr>
      <w:spacing w:after="0" w:line="240" w:lineRule="auto"/>
    </w:pPr>
    <w:rPr>
      <w:rFonts w:ascii="Times New Roman" w:eastAsia="Times New Roman" w:hAnsi="Times New Roman" w:cs="Times New Roman"/>
      <w:sz w:val="20"/>
      <w:szCs w:val="20"/>
      <w:lang w:eastAsia="ru-RU"/>
    </w:rPr>
    <w:tblPr/>
  </w:style>
  <w:style w:type="table" w:customStyle="1" w:styleId="4f">
    <w:name w:val="Стандартная таблица4"/>
    <w:basedOn w:val="ac"/>
    <w:next w:val="afffffffff0"/>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3">
    <w:name w:val="Стиль таблицы34"/>
    <w:basedOn w:val="ac"/>
    <w:rsid w:val="00DC2AA7"/>
    <w:pPr>
      <w:spacing w:after="0" w:line="240" w:lineRule="auto"/>
    </w:pPr>
    <w:rPr>
      <w:rFonts w:ascii="Times New Roman" w:eastAsia="Times New Roman" w:hAnsi="Times New Roman" w:cs="Times New Roman"/>
      <w:sz w:val="20"/>
      <w:szCs w:val="20"/>
      <w:lang w:eastAsia="ru-RU"/>
    </w:rPr>
    <w:tblPr/>
  </w:style>
  <w:style w:type="table" w:customStyle="1" w:styleId="4f0">
    <w:name w:val="Сетка таблицы светлая4"/>
    <w:basedOn w:val="ac"/>
    <w:next w:val="2ff2"/>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1">
    <w:name w:val="Сетка таблицы44"/>
    <w:basedOn w:val="ac"/>
    <w:next w:val="af3"/>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c"/>
    <w:next w:val="af3"/>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c"/>
    <w:next w:val="af3"/>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
    <w:name w:val="Table Normal2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
    <w:name w:val="Table Normal11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
    <w:name w:val="Table Normal5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
    <w:name w:val="Table Normal6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
    <w:name w:val="Table Normal7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
    <w:name w:val="Table Normal8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
    <w:name w:val="Table Normal9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
    <w:name w:val="Table Normal10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
    <w:name w:val="Table Normal117"/>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
    <w:name w:val="Table Normal12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
    <w:name w:val="Table Normal13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
    <w:name w:val="Table Normal14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
    <w:name w:val="Table Normal15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
    <w:name w:val="Table Normal16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
    <w:name w:val="Table Normal17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
    <w:name w:val="Table Normal18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
    <w:name w:val="Table Normal19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42">
    <w:name w:val="Стиль54"/>
    <w:uiPriority w:val="99"/>
    <w:rsid w:val="00DC2AA7"/>
  </w:style>
  <w:style w:type="table" w:customStyle="1" w:styleId="840">
    <w:name w:val="Сетка таблицы84"/>
    <w:basedOn w:val="ac"/>
    <w:next w:val="af3"/>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Сетка таблицы94"/>
    <w:basedOn w:val="ac"/>
    <w:next w:val="af3"/>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Изысканная таблица6"/>
    <w:basedOn w:val="ac"/>
    <w:next w:val="afffd"/>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0">
    <w:name w:val="Сетка таблицы19"/>
    <w:basedOn w:val="ac"/>
    <w:next w:val="af3"/>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c"/>
    <w:next w:val="af3"/>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c"/>
    <w:next w:val="af3"/>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1115"/>
    <w:basedOn w:val="ac"/>
    <w:next w:val="af3"/>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
    <w:name w:val="Стиль25"/>
    <w:rsid w:val="00DC2AA7"/>
  </w:style>
  <w:style w:type="table" w:customStyle="1" w:styleId="153">
    <w:name w:val="Столбцы таблицы 15"/>
    <w:basedOn w:val="ac"/>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0">
    <w:name w:val="Столбцы таблицы 55"/>
    <w:basedOn w:val="ac"/>
    <w:next w:val="55"/>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
    <w:name w:val="Таблица-список 25"/>
    <w:basedOn w:val="ac"/>
    <w:next w:val="-20"/>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Таблица-список 75"/>
    <w:basedOn w:val="ac"/>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c"/>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
    <w:name w:val="Объемная таблица 35"/>
    <w:basedOn w:val="ac"/>
    <w:next w:val="3f2"/>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a">
    <w:name w:val="Современная таблица5"/>
    <w:basedOn w:val="ac"/>
    <w:next w:val="afffffff4"/>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4">
    <w:name w:val="Изысканная таблица15"/>
    <w:basedOn w:val="ac"/>
    <w:next w:val="afff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5">
    <w:name w:val="Изящная таблица 15"/>
    <w:basedOn w:val="ac"/>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Веб-таблица 35"/>
    <w:basedOn w:val="ac"/>
    <w:next w:val="-30"/>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6">
    <w:name w:val="Стиль таблицы15"/>
    <w:basedOn w:val="af3"/>
    <w:rsid w:val="00DC2AA7"/>
    <w:tblPr/>
  </w:style>
  <w:style w:type="numbering" w:customStyle="1" w:styleId="352">
    <w:name w:val="Стиль35"/>
    <w:rsid w:val="00DC2AA7"/>
  </w:style>
  <w:style w:type="numbering" w:customStyle="1" w:styleId="450">
    <w:name w:val="Стиль45"/>
    <w:rsid w:val="00DC2AA7"/>
  </w:style>
  <w:style w:type="numbering" w:customStyle="1" w:styleId="5b">
    <w:name w:val="Статья / Раздел5"/>
    <w:basedOn w:val="ad"/>
    <w:next w:val="a9"/>
    <w:rsid w:val="00DC2AA7"/>
  </w:style>
  <w:style w:type="numbering" w:customStyle="1" w:styleId="1450">
    <w:name w:val="Стиль многоуровневый 14 пт полужирный5"/>
    <w:basedOn w:val="ad"/>
    <w:rsid w:val="00DC2AA7"/>
  </w:style>
  <w:style w:type="table" w:customStyle="1" w:styleId="551">
    <w:name w:val="Сетка таблицы55"/>
    <w:basedOn w:val="ac"/>
    <w:next w:val="af3"/>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тиль таблицы25"/>
    <w:basedOn w:val="ac"/>
    <w:rsid w:val="00DC2AA7"/>
    <w:pPr>
      <w:spacing w:after="0" w:line="240" w:lineRule="auto"/>
    </w:pPr>
    <w:rPr>
      <w:rFonts w:ascii="Times New Roman" w:eastAsia="Times New Roman" w:hAnsi="Times New Roman" w:cs="Times New Roman"/>
      <w:sz w:val="20"/>
      <w:szCs w:val="20"/>
      <w:lang w:eastAsia="ru-RU"/>
    </w:rPr>
    <w:tblPr/>
  </w:style>
  <w:style w:type="table" w:customStyle="1" w:styleId="5c">
    <w:name w:val="Стандартная таблица5"/>
    <w:basedOn w:val="ac"/>
    <w:next w:val="afffffffff0"/>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3">
    <w:name w:val="Стиль таблицы35"/>
    <w:basedOn w:val="ac"/>
    <w:rsid w:val="00DC2AA7"/>
    <w:pPr>
      <w:spacing w:after="0" w:line="240" w:lineRule="auto"/>
    </w:pPr>
    <w:rPr>
      <w:rFonts w:ascii="Times New Roman" w:eastAsia="Times New Roman" w:hAnsi="Times New Roman" w:cs="Times New Roman"/>
      <w:sz w:val="20"/>
      <w:szCs w:val="20"/>
      <w:lang w:eastAsia="ru-RU"/>
    </w:rPr>
    <w:tblPr/>
  </w:style>
  <w:style w:type="table" w:customStyle="1" w:styleId="5d">
    <w:name w:val="Сетка таблицы светлая5"/>
    <w:basedOn w:val="ac"/>
    <w:next w:val="2ff2"/>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1">
    <w:name w:val="Сетка таблицы45"/>
    <w:basedOn w:val="ac"/>
    <w:next w:val="af3"/>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ac"/>
    <w:next w:val="af3"/>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c"/>
    <w:next w:val="af3"/>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c"/>
    <w:next w:val="af3"/>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Сетка таблицы75"/>
    <w:basedOn w:val="ac"/>
    <w:next w:val="af3"/>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
    <w:name w:val="Table Normal118"/>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
    <w:name w:val="Table Normal4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
    <w:name w:val="Table Normal5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
    <w:name w:val="Table Normal6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
    <w:name w:val="Table Normal7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
    <w:name w:val="Table Normal8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
    <w:name w:val="Table Normal9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
    <w:name w:val="Table Normal10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
    <w:name w:val="Table Normal119"/>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
    <w:name w:val="Table Normal12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
    <w:name w:val="Table Normal13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
    <w:name w:val="Table Normal14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
    <w:name w:val="Table Normal15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
    <w:name w:val="Table Normal16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
    <w:name w:val="Table Normal17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
    <w:name w:val="Table Normal18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
    <w:name w:val="Table Normal19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2">
    <w:name w:val="Стиль55"/>
    <w:uiPriority w:val="99"/>
    <w:rsid w:val="00DC2AA7"/>
  </w:style>
  <w:style w:type="table" w:customStyle="1" w:styleId="85">
    <w:name w:val="Сетка таблицы85"/>
    <w:basedOn w:val="ac"/>
    <w:next w:val="af3"/>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0">
    <w:name w:val="Сетка таблицы95"/>
    <w:basedOn w:val="ac"/>
    <w:next w:val="af3"/>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3">
    <w:name w:val="Стиль1 Знак"/>
    <w:basedOn w:val="ab"/>
    <w:link w:val="1ff2"/>
    <w:rsid w:val="00DC2AA7"/>
    <w:rPr>
      <w:rFonts w:ascii="Times New Roman" w:eastAsia="Times New Roman" w:hAnsi="Times New Roman" w:cs="Times New Roman"/>
      <w:sz w:val="24"/>
      <w:szCs w:val="20"/>
      <w:lang w:eastAsia="ru-RU"/>
    </w:rPr>
  </w:style>
  <w:style w:type="character" w:customStyle="1" w:styleId="96">
    <w:name w:val="Основной текст + 9"/>
    <w:aliases w:val="5 pt"/>
    <w:basedOn w:val="afff4"/>
    <w:rsid w:val="00DC2AA7"/>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TableGridReport6">
    <w:name w:val="Table Grid Report6"/>
    <w:basedOn w:val="ac"/>
    <w:next w:val="af3"/>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
    <w:name w:val="Изысканная таблица7"/>
    <w:basedOn w:val="ac"/>
    <w:next w:val="afffd"/>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0">
    <w:name w:val="Сетка таблицы110"/>
    <w:basedOn w:val="ac"/>
    <w:next w:val="af3"/>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c"/>
    <w:next w:val="af3"/>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c"/>
    <w:next w:val="af3"/>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
    <w:basedOn w:val="ac"/>
    <w:next w:val="af3"/>
    <w:rsid w:val="00DC2A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
    <w:name w:val="Сетка таблицы1116"/>
    <w:basedOn w:val="ac"/>
    <w:next w:val="af3"/>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Стиль26"/>
    <w:rsid w:val="00DC2AA7"/>
  </w:style>
  <w:style w:type="table" w:customStyle="1" w:styleId="162">
    <w:name w:val="Столбцы таблицы 16"/>
    <w:basedOn w:val="ac"/>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толбцы таблицы 56"/>
    <w:basedOn w:val="ac"/>
    <w:next w:val="55"/>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
    <w:name w:val="Таблица-список 26"/>
    <w:basedOn w:val="ac"/>
    <w:next w:val="-20"/>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Таблица-список 76"/>
    <w:basedOn w:val="ac"/>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c"/>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1">
    <w:name w:val="Объемная таблица 36"/>
    <w:basedOn w:val="ac"/>
    <w:next w:val="3f2"/>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7">
    <w:name w:val="Современная таблица6"/>
    <w:basedOn w:val="ac"/>
    <w:next w:val="afffffff4"/>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3">
    <w:name w:val="Изысканная таблица16"/>
    <w:basedOn w:val="ac"/>
    <w:next w:val="afff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c"/>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Веб-таблица 36"/>
    <w:basedOn w:val="ac"/>
    <w:next w:val="-30"/>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5">
    <w:name w:val="Стиль таблицы16"/>
    <w:basedOn w:val="af3"/>
    <w:rsid w:val="00DC2AA7"/>
    <w:tblPr/>
  </w:style>
  <w:style w:type="numbering" w:customStyle="1" w:styleId="362">
    <w:name w:val="Стиль36"/>
    <w:rsid w:val="00DC2AA7"/>
  </w:style>
  <w:style w:type="numbering" w:customStyle="1" w:styleId="460">
    <w:name w:val="Стиль46"/>
    <w:rsid w:val="00DC2AA7"/>
  </w:style>
  <w:style w:type="numbering" w:customStyle="1" w:styleId="68">
    <w:name w:val="Статья / Раздел6"/>
    <w:basedOn w:val="ad"/>
    <w:next w:val="a9"/>
    <w:rsid w:val="00DC2AA7"/>
  </w:style>
  <w:style w:type="numbering" w:customStyle="1" w:styleId="1460">
    <w:name w:val="Стиль многоуровневый 14 пт полужирный6"/>
    <w:basedOn w:val="ad"/>
    <w:rsid w:val="00DC2AA7"/>
  </w:style>
  <w:style w:type="table" w:customStyle="1" w:styleId="561">
    <w:name w:val="Сетка таблицы56"/>
    <w:basedOn w:val="ac"/>
    <w:next w:val="af3"/>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тиль таблицы26"/>
    <w:basedOn w:val="ac"/>
    <w:rsid w:val="00DC2AA7"/>
    <w:pPr>
      <w:spacing w:after="0" w:line="240" w:lineRule="auto"/>
    </w:pPr>
    <w:rPr>
      <w:rFonts w:ascii="Times New Roman" w:eastAsia="Times New Roman" w:hAnsi="Times New Roman" w:cs="Times New Roman"/>
      <w:sz w:val="20"/>
      <w:szCs w:val="20"/>
      <w:lang w:eastAsia="ru-RU"/>
    </w:rPr>
    <w:tblPr/>
  </w:style>
  <w:style w:type="table" w:customStyle="1" w:styleId="69">
    <w:name w:val="Стандартная таблица6"/>
    <w:basedOn w:val="ac"/>
    <w:next w:val="afffffffff0"/>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3">
    <w:name w:val="Стиль таблицы36"/>
    <w:basedOn w:val="ac"/>
    <w:rsid w:val="00DC2AA7"/>
    <w:pPr>
      <w:spacing w:after="0" w:line="240" w:lineRule="auto"/>
    </w:pPr>
    <w:rPr>
      <w:rFonts w:ascii="Times New Roman" w:eastAsia="Times New Roman" w:hAnsi="Times New Roman" w:cs="Times New Roman"/>
      <w:sz w:val="20"/>
      <w:szCs w:val="20"/>
      <w:lang w:eastAsia="ru-RU"/>
    </w:rPr>
    <w:tblPr/>
  </w:style>
  <w:style w:type="table" w:customStyle="1" w:styleId="6a">
    <w:name w:val="Сетка таблицы светлая6"/>
    <w:basedOn w:val="ac"/>
    <w:next w:val="2ff2"/>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1">
    <w:name w:val="Сетка таблицы46"/>
    <w:basedOn w:val="ac"/>
    <w:next w:val="af3"/>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Сетка таблицы66"/>
    <w:basedOn w:val="ac"/>
    <w:next w:val="af3"/>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етка таблицы126"/>
    <w:basedOn w:val="ac"/>
    <w:next w:val="af3"/>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ac"/>
    <w:next w:val="af3"/>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Сетка таблицы76"/>
    <w:basedOn w:val="ac"/>
    <w:next w:val="af3"/>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
    <w:name w:val="Table Normal3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
    <w:name w:val="Table Normal12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
    <w:name w:val="Table Normal21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
    <w:name w:val="Table Normal4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
    <w:name w:val="Table Normal5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
    <w:name w:val="Table Normal6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
    <w:name w:val="Table Normal7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
    <w:name w:val="Table Normal8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
    <w:name w:val="Table Normal9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
    <w:name w:val="Table Normal10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
    <w:name w:val="Table Normal111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
    <w:name w:val="Table Normal12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
    <w:name w:val="Table Normal13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
    <w:name w:val="Table Normal14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
    <w:name w:val="Table Normal15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
    <w:name w:val="Table Normal16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
    <w:name w:val="Table Normal17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
    <w:name w:val="Table Normal18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
    <w:name w:val="Table Normal19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
    <w:name w:val="Стиль56"/>
    <w:uiPriority w:val="99"/>
    <w:rsid w:val="00DC2AA7"/>
    <w:pPr>
      <w:numPr>
        <w:numId w:val="29"/>
      </w:numPr>
    </w:pPr>
  </w:style>
  <w:style w:type="table" w:customStyle="1" w:styleId="86">
    <w:name w:val="Сетка таблицы86"/>
    <w:basedOn w:val="ac"/>
    <w:next w:val="af3"/>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0">
    <w:name w:val="Сетка таблицы96"/>
    <w:basedOn w:val="ac"/>
    <w:next w:val="af3"/>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c"/>
    <w:next w:val="af3"/>
    <w:rsid w:val="00B33E5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
    <w:name w:val="Table Grid Report7"/>
    <w:basedOn w:val="ac"/>
    <w:next w:val="af3"/>
    <w:uiPriority w:val="59"/>
    <w:rsid w:val="009260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
    <w:name w:val="Table Grid Report8"/>
    <w:basedOn w:val="ac"/>
    <w:next w:val="af3"/>
    <w:uiPriority w:val="59"/>
    <w:rsid w:val="00C268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
    <w:name w:val="Table Grid Report9"/>
    <w:basedOn w:val="ac"/>
    <w:next w:val="af3"/>
    <w:uiPriority w:val="59"/>
    <w:rsid w:val="002E79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0">
    <w:name w:val="Сетка таблицы38"/>
    <w:basedOn w:val="ac"/>
    <w:next w:val="af3"/>
    <w:rsid w:val="007D78A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
    <w:name w:val="Сетка таблицы97"/>
    <w:basedOn w:val="ac"/>
    <w:uiPriority w:val="59"/>
    <w:rsid w:val="00B50FC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c"/>
    <w:next w:val="af3"/>
    <w:rsid w:val="002307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c"/>
    <w:next w:val="af3"/>
    <w:rsid w:val="008D1C6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
    <w:basedOn w:val="ac"/>
    <w:next w:val="af3"/>
    <w:rsid w:val="00FA33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
    <w:name w:val="Table Grid Report10"/>
    <w:basedOn w:val="ac"/>
    <w:next w:val="af3"/>
    <w:uiPriority w:val="59"/>
    <w:rsid w:val="005435C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c"/>
    <w:next w:val="af3"/>
    <w:uiPriority w:val="59"/>
    <w:rsid w:val="005D4590"/>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3">
    <w:name w:val="Table Grid Report13"/>
    <w:basedOn w:val="ac"/>
    <w:next w:val="af3"/>
    <w:uiPriority w:val="59"/>
    <w:rsid w:val="00303A1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
    <w:name w:val="Table Grid Report12"/>
    <w:basedOn w:val="ac"/>
    <w:next w:val="af3"/>
    <w:uiPriority w:val="59"/>
    <w:rsid w:val="00303A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4">
    <w:name w:val="Table Grid Report14"/>
    <w:basedOn w:val="ac"/>
    <w:next w:val="af3"/>
    <w:uiPriority w:val="59"/>
    <w:rsid w:val="00303A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5">
    <w:name w:val="Table Grid Report15"/>
    <w:basedOn w:val="ac"/>
    <w:next w:val="af3"/>
    <w:uiPriority w:val="59"/>
    <w:rsid w:val="00303A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c">
    <w:name w:val="ТАБЛИЦА ДЛЯ ЗАПИСОК1"/>
    <w:basedOn w:val="ac"/>
    <w:next w:val="af3"/>
    <w:uiPriority w:val="59"/>
    <w:rsid w:val="004B413D"/>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character" w:customStyle="1" w:styleId="FontStyle390">
    <w:name w:val="Font Style390"/>
    <w:basedOn w:val="ab"/>
    <w:uiPriority w:val="99"/>
    <w:rsid w:val="00684ABE"/>
    <w:rPr>
      <w:rFonts w:ascii="Times New Roman" w:hAnsi="Times New Roman" w:cs="Times New Roman"/>
      <w:sz w:val="18"/>
      <w:szCs w:val="18"/>
    </w:rPr>
  </w:style>
  <w:style w:type="numbering" w:styleId="1111110">
    <w:name w:val="Outline List 2"/>
    <w:basedOn w:val="ad"/>
    <w:semiHidden/>
    <w:rsid w:val="00342858"/>
  </w:style>
  <w:style w:type="character" w:customStyle="1" w:styleId="2ff8">
    <w:name w:val="Неразрешенное упоминание2"/>
    <w:basedOn w:val="ab"/>
    <w:uiPriority w:val="99"/>
    <w:semiHidden/>
    <w:unhideWhenUsed/>
    <w:rsid w:val="00026439"/>
    <w:rPr>
      <w:color w:val="605E5C"/>
      <w:shd w:val="clear" w:color="auto" w:fill="E1DFDD"/>
    </w:rPr>
  </w:style>
  <w:style w:type="character" w:customStyle="1" w:styleId="11f4">
    <w:name w:val="Заголовок 1 Знак1"/>
    <w:aliases w:val="Заголовок 1 Знак Знак Знак,H1 Знак"/>
    <w:uiPriority w:val="99"/>
    <w:locked/>
    <w:rsid w:val="004D6EAB"/>
    <w:rPr>
      <w:rFonts w:ascii="Arial" w:eastAsia="MS Mincho" w:hAnsi="Arial" w:cs="Arial"/>
      <w:b/>
      <w:bCs/>
      <w:kern w:val="32"/>
      <w:sz w:val="32"/>
      <w:szCs w:val="32"/>
      <w:lang w:eastAsia="ja-JP"/>
    </w:rPr>
  </w:style>
  <w:style w:type="table" w:customStyle="1" w:styleId="11f5">
    <w:name w:val="Сетка таблицы светлая11"/>
    <w:basedOn w:val="ac"/>
    <w:next w:val="1ffff5"/>
    <w:uiPriority w:val="40"/>
    <w:rsid w:val="004D6EAB"/>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fffffffff9">
    <w:name w:val="Заглавие раздела"/>
    <w:basedOn w:val="2"/>
    <w:semiHidden/>
    <w:rsid w:val="004D6EAB"/>
    <w:pPr>
      <w:keepLines w:val="0"/>
      <w:numPr>
        <w:numId w:val="0"/>
      </w:numPr>
      <w:tabs>
        <w:tab w:val="num" w:pos="555"/>
        <w:tab w:val="num" w:pos="1789"/>
      </w:tabs>
      <w:spacing w:before="0" w:after="240"/>
      <w:ind w:left="720" w:hanging="360"/>
      <w:jc w:val="center"/>
    </w:pPr>
    <w:rPr>
      <w:rFonts w:eastAsia="Times New Roman" w:cs="Times New Roman"/>
      <w:i/>
      <w:iCs/>
      <w:sz w:val="24"/>
      <w:szCs w:val="24"/>
    </w:rPr>
  </w:style>
  <w:style w:type="character" w:customStyle="1" w:styleId="1ffffd">
    <w:name w:val="Заголовок_1 Знак Знак"/>
    <w:basedOn w:val="ab"/>
    <w:semiHidden/>
    <w:rsid w:val="004D6EAB"/>
    <w:rPr>
      <w:rFonts w:ascii="Times New Roman" w:eastAsia="Times New Roman" w:hAnsi="Times New Roman" w:cs="Times New Roman"/>
      <w:b/>
      <w:caps/>
      <w:sz w:val="24"/>
      <w:szCs w:val="24"/>
      <w:lang w:eastAsia="ru-RU"/>
    </w:rPr>
  </w:style>
  <w:style w:type="paragraph" w:customStyle="1" w:styleId="afffffffffa">
    <w:name w:val="Неразрывный основной текст"/>
    <w:basedOn w:val="af5"/>
    <w:semiHidden/>
    <w:rsid w:val="004D6EAB"/>
    <w:pPr>
      <w:keepNext/>
      <w:widowControl w:val="0"/>
      <w:spacing w:after="240" w:line="240" w:lineRule="atLeast"/>
      <w:ind w:left="1080" w:firstLine="709"/>
      <w:contextualSpacing/>
      <w:jc w:val="center"/>
    </w:pPr>
    <w:rPr>
      <w:rFonts w:ascii="Arial" w:hAnsi="Arial" w:cs="Arial"/>
      <w:spacing w:val="-5"/>
      <w:sz w:val="20"/>
      <w:szCs w:val="20"/>
      <w:lang w:eastAsia="en-US"/>
    </w:rPr>
  </w:style>
  <w:style w:type="paragraph" w:customStyle="1" w:styleId="afffffffffb">
    <w:name w:val="Рисунок"/>
    <w:basedOn w:val="aa"/>
    <w:next w:val="afc"/>
    <w:semiHidden/>
    <w:rsid w:val="004D6EAB"/>
    <w:pPr>
      <w:keepNext/>
      <w:widowControl w:val="0"/>
      <w:spacing w:after="0"/>
      <w:ind w:left="1080" w:firstLine="0"/>
      <w:contextualSpacing/>
      <w:jc w:val="center"/>
    </w:pPr>
    <w:rPr>
      <w:rFonts w:ascii="Arial" w:hAnsi="Arial" w:cs="Arial"/>
      <w:spacing w:val="-5"/>
      <w:sz w:val="20"/>
      <w:szCs w:val="20"/>
      <w:lang w:eastAsia="en-US"/>
    </w:rPr>
  </w:style>
  <w:style w:type="paragraph" w:customStyle="1" w:styleId="afffffffffc">
    <w:name w:val="Название части"/>
    <w:basedOn w:val="aa"/>
    <w:semiHidden/>
    <w:rsid w:val="004D6EAB"/>
    <w:pPr>
      <w:widowControl w:val="0"/>
      <w:shd w:val="solid" w:color="auto" w:fill="auto"/>
      <w:spacing w:after="0" w:line="360" w:lineRule="exact"/>
      <w:ind w:firstLine="0"/>
      <w:contextualSpacing/>
      <w:jc w:val="center"/>
    </w:pPr>
    <w:rPr>
      <w:rFonts w:ascii="Arial" w:hAnsi="Arial" w:cs="Arial"/>
      <w:color w:val="FFFFFF"/>
      <w:spacing w:val="-16"/>
      <w:sz w:val="26"/>
      <w:szCs w:val="26"/>
      <w:lang w:eastAsia="en-US"/>
    </w:rPr>
  </w:style>
  <w:style w:type="paragraph" w:customStyle="1" w:styleId="afffffffffd">
    <w:name w:val="Подзаголовок главы"/>
    <w:basedOn w:val="affffa"/>
    <w:semiHidden/>
    <w:rsid w:val="004D6EAB"/>
    <w:pPr>
      <w:keepNext/>
      <w:keepLines/>
      <w:widowControl w:val="0"/>
      <w:spacing w:before="60" w:after="120" w:line="340" w:lineRule="atLeast"/>
      <w:ind w:right="0" w:firstLine="709"/>
      <w:contextualSpacing/>
      <w:jc w:val="left"/>
    </w:pPr>
    <w:rPr>
      <w:rFonts w:ascii="Arial" w:hAnsi="Arial" w:cs="Arial"/>
      <w:b w:val="0"/>
      <w:spacing w:val="-16"/>
      <w:kern w:val="28"/>
      <w:sz w:val="32"/>
      <w:szCs w:val="32"/>
      <w:lang w:eastAsia="en-US"/>
    </w:rPr>
  </w:style>
  <w:style w:type="paragraph" w:customStyle="1" w:styleId="afffffffffe">
    <w:name w:val="Название предприятия"/>
    <w:basedOn w:val="aa"/>
    <w:semiHidden/>
    <w:rsid w:val="004D6EAB"/>
    <w:pPr>
      <w:keepNext/>
      <w:keepLines/>
      <w:widowControl w:val="0"/>
      <w:spacing w:after="0" w:line="220" w:lineRule="atLeast"/>
      <w:ind w:firstLine="0"/>
      <w:contextualSpacing/>
      <w:jc w:val="center"/>
    </w:pPr>
    <w:rPr>
      <w:rFonts w:ascii="Arial Black" w:hAnsi="Arial Black" w:cs="Arial Black"/>
      <w:spacing w:val="-25"/>
      <w:kern w:val="28"/>
      <w:sz w:val="32"/>
      <w:szCs w:val="32"/>
      <w:lang w:eastAsia="en-US"/>
    </w:rPr>
  </w:style>
  <w:style w:type="paragraph" w:customStyle="1" w:styleId="13">
    <w:name w:val="Маркированный_1"/>
    <w:basedOn w:val="aa"/>
    <w:link w:val="1ffffe"/>
    <w:rsid w:val="004D6EAB"/>
    <w:pPr>
      <w:widowControl w:val="0"/>
      <w:numPr>
        <w:ilvl w:val="1"/>
        <w:numId w:val="30"/>
      </w:numPr>
      <w:tabs>
        <w:tab w:val="clear" w:pos="2149"/>
        <w:tab w:val="left" w:pos="900"/>
      </w:tabs>
      <w:spacing w:after="0"/>
      <w:ind w:left="0" w:firstLine="720"/>
      <w:contextualSpacing/>
      <w:jc w:val="center"/>
    </w:pPr>
    <w:rPr>
      <w:sz w:val="20"/>
      <w:szCs w:val="24"/>
      <w:lang w:eastAsia="en-US"/>
    </w:rPr>
  </w:style>
  <w:style w:type="character" w:customStyle="1" w:styleId="1ffffe">
    <w:name w:val="Маркированный_1 Знак"/>
    <w:basedOn w:val="ab"/>
    <w:link w:val="13"/>
    <w:rsid w:val="004D6EAB"/>
    <w:rPr>
      <w:rFonts w:ascii="Times New Roman" w:eastAsia="Times New Roman" w:hAnsi="Times New Roman" w:cs="Times New Roman"/>
      <w:sz w:val="20"/>
      <w:szCs w:val="24"/>
    </w:rPr>
  </w:style>
  <w:style w:type="paragraph" w:customStyle="1" w:styleId="affffffffff">
    <w:name w:val="Текст таблицы"/>
    <w:basedOn w:val="aa"/>
    <w:semiHidden/>
    <w:rsid w:val="004D6EAB"/>
    <w:pPr>
      <w:widowControl w:val="0"/>
      <w:spacing w:before="60" w:after="0"/>
      <w:ind w:firstLine="0"/>
      <w:contextualSpacing/>
      <w:jc w:val="center"/>
    </w:pPr>
    <w:rPr>
      <w:rFonts w:ascii="Arial" w:hAnsi="Arial" w:cs="Arial"/>
      <w:spacing w:val="-5"/>
      <w:sz w:val="16"/>
      <w:szCs w:val="16"/>
      <w:lang w:eastAsia="en-US"/>
    </w:rPr>
  </w:style>
  <w:style w:type="paragraph" w:customStyle="1" w:styleId="affffffffff0">
    <w:name w:val="Подчеркнутый"/>
    <w:basedOn w:val="aa"/>
    <w:link w:val="affffffffff1"/>
    <w:semiHidden/>
    <w:rsid w:val="004D6EAB"/>
    <w:pPr>
      <w:widowControl w:val="0"/>
      <w:spacing w:after="0"/>
      <w:ind w:firstLine="0"/>
      <w:contextualSpacing/>
      <w:jc w:val="center"/>
    </w:pPr>
    <w:rPr>
      <w:sz w:val="20"/>
      <w:szCs w:val="24"/>
      <w:u w:val="single"/>
      <w:lang w:eastAsia="en-US"/>
    </w:rPr>
  </w:style>
  <w:style w:type="character" w:customStyle="1" w:styleId="affffffffff1">
    <w:name w:val="Подчеркнутый Знак"/>
    <w:basedOn w:val="ab"/>
    <w:link w:val="affffffffff0"/>
    <w:semiHidden/>
    <w:rsid w:val="004D6EAB"/>
    <w:rPr>
      <w:rFonts w:ascii="Times New Roman" w:eastAsia="Times New Roman" w:hAnsi="Times New Roman" w:cs="Times New Roman"/>
      <w:sz w:val="20"/>
      <w:szCs w:val="24"/>
      <w:u w:val="single"/>
    </w:rPr>
  </w:style>
  <w:style w:type="paragraph" w:customStyle="1" w:styleId="affffffffff2">
    <w:name w:val="Название документа"/>
    <w:basedOn w:val="aa"/>
    <w:semiHidden/>
    <w:rsid w:val="004D6EAB"/>
    <w:pPr>
      <w:keepNext/>
      <w:keepLines/>
      <w:widowControl w:val="0"/>
      <w:pBdr>
        <w:top w:val="single" w:sz="48" w:space="31" w:color="auto"/>
      </w:pBdr>
      <w:tabs>
        <w:tab w:val="left" w:pos="0"/>
      </w:tabs>
      <w:spacing w:before="240" w:after="500" w:line="640" w:lineRule="exact"/>
      <w:ind w:firstLine="0"/>
      <w:contextualSpacing/>
      <w:jc w:val="center"/>
    </w:pPr>
    <w:rPr>
      <w:rFonts w:ascii="Arial Black" w:hAnsi="Arial Black" w:cs="Arial Black"/>
      <w:b/>
      <w:bCs/>
      <w:spacing w:val="-48"/>
      <w:kern w:val="28"/>
      <w:sz w:val="64"/>
      <w:szCs w:val="64"/>
      <w:lang w:eastAsia="en-US"/>
    </w:rPr>
  </w:style>
  <w:style w:type="paragraph" w:customStyle="1" w:styleId="affffffffff3">
    <w:name w:val="Нижний колонтитул (четный)"/>
    <w:basedOn w:val="af9"/>
    <w:semiHidden/>
    <w:rsid w:val="004D6EAB"/>
    <w:pPr>
      <w:keepLines/>
      <w:widowControl w:val="0"/>
      <w:pBdr>
        <w:top w:val="single" w:sz="6" w:space="2" w:color="auto"/>
      </w:pBdr>
      <w:tabs>
        <w:tab w:val="clear" w:pos="4677"/>
        <w:tab w:val="clear" w:pos="9355"/>
        <w:tab w:val="center" w:pos="4320"/>
        <w:tab w:val="right" w:pos="8640"/>
      </w:tabs>
      <w:spacing w:before="600" w:line="190" w:lineRule="atLeast"/>
      <w:ind w:left="1080"/>
      <w:contextualSpacing/>
      <w:jc w:val="center"/>
    </w:pPr>
    <w:rPr>
      <w:rFonts w:ascii="Arial" w:hAnsi="Arial" w:cs="Arial"/>
      <w:caps/>
      <w:spacing w:val="-5"/>
      <w:sz w:val="15"/>
      <w:szCs w:val="15"/>
      <w:lang w:eastAsia="en-US"/>
    </w:rPr>
  </w:style>
  <w:style w:type="paragraph" w:customStyle="1" w:styleId="affffffffff4">
    <w:name w:val="Нижний колонтитул (первый)"/>
    <w:basedOn w:val="af9"/>
    <w:semiHidden/>
    <w:rsid w:val="004D6EAB"/>
    <w:pPr>
      <w:keepLines/>
      <w:widowControl w:val="0"/>
      <w:pBdr>
        <w:top w:val="single" w:sz="6" w:space="2" w:color="auto"/>
      </w:pBdr>
      <w:tabs>
        <w:tab w:val="clear" w:pos="4677"/>
        <w:tab w:val="clear" w:pos="9355"/>
        <w:tab w:val="center" w:pos="4320"/>
        <w:tab w:val="right" w:pos="8640"/>
      </w:tabs>
      <w:spacing w:before="600" w:line="190" w:lineRule="atLeast"/>
      <w:ind w:left="1080"/>
      <w:contextualSpacing/>
      <w:jc w:val="center"/>
    </w:pPr>
    <w:rPr>
      <w:rFonts w:ascii="Arial" w:hAnsi="Arial" w:cs="Arial"/>
      <w:caps/>
      <w:spacing w:val="-5"/>
      <w:sz w:val="15"/>
      <w:szCs w:val="15"/>
      <w:lang w:eastAsia="en-US"/>
    </w:rPr>
  </w:style>
  <w:style w:type="paragraph" w:customStyle="1" w:styleId="affffffffff5">
    <w:name w:val="Нижний колонтитул (нечетный)"/>
    <w:basedOn w:val="af9"/>
    <w:semiHidden/>
    <w:rsid w:val="004D6EAB"/>
    <w:pPr>
      <w:keepLines/>
      <w:widowControl w:val="0"/>
      <w:pBdr>
        <w:top w:val="single" w:sz="6" w:space="2" w:color="auto"/>
      </w:pBdr>
      <w:tabs>
        <w:tab w:val="clear" w:pos="4677"/>
        <w:tab w:val="clear" w:pos="9355"/>
        <w:tab w:val="center" w:pos="4320"/>
        <w:tab w:val="right" w:pos="8640"/>
      </w:tabs>
      <w:spacing w:before="600" w:line="190" w:lineRule="atLeast"/>
      <w:ind w:left="1080"/>
      <w:contextualSpacing/>
      <w:jc w:val="center"/>
    </w:pPr>
    <w:rPr>
      <w:rFonts w:ascii="Arial" w:hAnsi="Arial" w:cs="Arial"/>
      <w:caps/>
      <w:spacing w:val="-5"/>
      <w:sz w:val="15"/>
      <w:szCs w:val="15"/>
      <w:lang w:eastAsia="en-US"/>
    </w:rPr>
  </w:style>
  <w:style w:type="paragraph" w:styleId="5e">
    <w:name w:val="List 5"/>
    <w:basedOn w:val="afffffff"/>
    <w:semiHidden/>
    <w:rsid w:val="004D6EAB"/>
    <w:pPr>
      <w:widowControl w:val="0"/>
      <w:overflowPunct/>
      <w:autoSpaceDE/>
      <w:autoSpaceDN/>
      <w:adjustRightInd/>
      <w:spacing w:after="240" w:line="240" w:lineRule="atLeast"/>
      <w:ind w:left="2880" w:hanging="360"/>
      <w:contextualSpacing/>
      <w:jc w:val="center"/>
    </w:pPr>
    <w:rPr>
      <w:rFonts w:ascii="Arial" w:hAnsi="Arial" w:cs="Arial"/>
      <w:spacing w:val="-5"/>
      <w:sz w:val="20"/>
      <w:lang w:eastAsia="en-US"/>
    </w:rPr>
  </w:style>
  <w:style w:type="paragraph" w:styleId="5f">
    <w:name w:val="List Bullet 5"/>
    <w:basedOn w:val="aa"/>
    <w:autoRedefine/>
    <w:semiHidden/>
    <w:rsid w:val="004D6EAB"/>
    <w:pPr>
      <w:widowControl w:val="0"/>
      <w:tabs>
        <w:tab w:val="num" w:pos="552"/>
      </w:tabs>
      <w:spacing w:after="240" w:line="240" w:lineRule="atLeast"/>
      <w:ind w:left="2880" w:hanging="552"/>
      <w:contextualSpacing/>
      <w:jc w:val="center"/>
    </w:pPr>
    <w:rPr>
      <w:rFonts w:ascii="Arial" w:hAnsi="Arial" w:cs="Arial"/>
      <w:spacing w:val="-5"/>
      <w:sz w:val="20"/>
      <w:szCs w:val="20"/>
      <w:lang w:eastAsia="en-US"/>
    </w:rPr>
  </w:style>
  <w:style w:type="paragraph" w:styleId="4f1">
    <w:name w:val="List Continue 4"/>
    <w:basedOn w:val="affffff4"/>
    <w:semiHidden/>
    <w:rsid w:val="004D6EAB"/>
    <w:pPr>
      <w:widowControl w:val="0"/>
      <w:overflowPunct/>
      <w:autoSpaceDE/>
      <w:autoSpaceDN/>
      <w:adjustRightInd/>
      <w:spacing w:after="240" w:line="240" w:lineRule="atLeast"/>
      <w:ind w:left="2880"/>
      <w:contextualSpacing/>
      <w:jc w:val="center"/>
    </w:pPr>
    <w:rPr>
      <w:rFonts w:ascii="Arial" w:hAnsi="Arial" w:cs="Arial"/>
      <w:spacing w:val="-5"/>
      <w:sz w:val="20"/>
      <w:lang w:eastAsia="en-US"/>
    </w:rPr>
  </w:style>
  <w:style w:type="paragraph" w:styleId="5f0">
    <w:name w:val="List Continue 5"/>
    <w:basedOn w:val="affffff4"/>
    <w:semiHidden/>
    <w:rsid w:val="004D6EAB"/>
    <w:pPr>
      <w:widowControl w:val="0"/>
      <w:overflowPunct/>
      <w:autoSpaceDE/>
      <w:autoSpaceDN/>
      <w:adjustRightInd/>
      <w:spacing w:after="240" w:line="240" w:lineRule="atLeast"/>
      <w:ind w:left="3240"/>
      <w:contextualSpacing/>
      <w:jc w:val="center"/>
    </w:pPr>
    <w:rPr>
      <w:rFonts w:ascii="Arial" w:hAnsi="Arial" w:cs="Arial"/>
      <w:spacing w:val="-5"/>
      <w:sz w:val="20"/>
      <w:lang w:eastAsia="en-US"/>
    </w:rPr>
  </w:style>
  <w:style w:type="paragraph" w:styleId="2ff9">
    <w:name w:val="List Number 2"/>
    <w:basedOn w:val="affffffffc"/>
    <w:semiHidden/>
    <w:rsid w:val="004D6EAB"/>
    <w:pPr>
      <w:widowControl w:val="0"/>
      <w:tabs>
        <w:tab w:val="clear" w:pos="926"/>
      </w:tabs>
      <w:spacing w:after="240" w:line="240" w:lineRule="atLeast"/>
      <w:ind w:left="1800"/>
      <w:contextualSpacing/>
      <w:jc w:val="center"/>
    </w:pPr>
    <w:rPr>
      <w:rFonts w:ascii="Arial" w:hAnsi="Arial" w:cs="Arial"/>
      <w:spacing w:val="-5"/>
      <w:sz w:val="20"/>
      <w:szCs w:val="20"/>
      <w:lang w:eastAsia="en-US"/>
    </w:rPr>
  </w:style>
  <w:style w:type="paragraph" w:styleId="3fc">
    <w:name w:val="List Number 3"/>
    <w:basedOn w:val="affffffffc"/>
    <w:semiHidden/>
    <w:rsid w:val="004D6EAB"/>
    <w:pPr>
      <w:widowControl w:val="0"/>
      <w:tabs>
        <w:tab w:val="clear" w:pos="926"/>
        <w:tab w:val="num" w:pos="720"/>
      </w:tabs>
      <w:spacing w:after="240" w:line="240" w:lineRule="atLeast"/>
      <w:ind w:left="2160"/>
      <w:contextualSpacing/>
      <w:jc w:val="center"/>
    </w:pPr>
    <w:rPr>
      <w:rFonts w:ascii="Arial" w:hAnsi="Arial" w:cs="Arial"/>
      <w:spacing w:val="-5"/>
      <w:sz w:val="20"/>
      <w:szCs w:val="20"/>
      <w:lang w:eastAsia="en-US"/>
    </w:rPr>
  </w:style>
  <w:style w:type="paragraph" w:styleId="4f2">
    <w:name w:val="List Number 4"/>
    <w:basedOn w:val="affffffffc"/>
    <w:semiHidden/>
    <w:rsid w:val="004D6EAB"/>
    <w:pPr>
      <w:widowControl w:val="0"/>
      <w:tabs>
        <w:tab w:val="clear" w:pos="926"/>
      </w:tabs>
      <w:spacing w:after="240" w:line="240" w:lineRule="atLeast"/>
      <w:ind w:left="2520"/>
      <w:contextualSpacing/>
      <w:jc w:val="center"/>
    </w:pPr>
    <w:rPr>
      <w:rFonts w:ascii="Arial" w:hAnsi="Arial" w:cs="Arial"/>
      <w:spacing w:val="-5"/>
      <w:sz w:val="20"/>
      <w:szCs w:val="20"/>
      <w:lang w:eastAsia="en-US"/>
    </w:rPr>
  </w:style>
  <w:style w:type="paragraph" w:styleId="5f1">
    <w:name w:val="List Number 5"/>
    <w:basedOn w:val="affffffffc"/>
    <w:semiHidden/>
    <w:rsid w:val="004D6EAB"/>
    <w:pPr>
      <w:widowControl w:val="0"/>
      <w:tabs>
        <w:tab w:val="clear" w:pos="926"/>
      </w:tabs>
      <w:spacing w:after="240" w:line="240" w:lineRule="atLeast"/>
      <w:ind w:left="2880"/>
      <w:contextualSpacing/>
      <w:jc w:val="center"/>
    </w:pPr>
    <w:rPr>
      <w:rFonts w:ascii="Arial" w:hAnsi="Arial" w:cs="Arial"/>
      <w:spacing w:val="-5"/>
      <w:sz w:val="20"/>
      <w:szCs w:val="20"/>
      <w:lang w:eastAsia="en-US"/>
    </w:rPr>
  </w:style>
  <w:style w:type="paragraph" w:customStyle="1" w:styleId="affffffffff6">
    <w:name w:val="Подзаголовок части"/>
    <w:basedOn w:val="aa"/>
    <w:next w:val="af5"/>
    <w:semiHidden/>
    <w:rsid w:val="004D6EAB"/>
    <w:pPr>
      <w:keepNext/>
      <w:widowControl w:val="0"/>
      <w:spacing w:before="360" w:after="0"/>
      <w:ind w:left="1080" w:firstLine="0"/>
      <w:contextualSpacing/>
      <w:jc w:val="center"/>
    </w:pPr>
    <w:rPr>
      <w:rFonts w:ascii="Arial" w:hAnsi="Arial" w:cs="Arial"/>
      <w:i/>
      <w:iCs/>
      <w:spacing w:val="-5"/>
      <w:kern w:val="28"/>
      <w:sz w:val="26"/>
      <w:szCs w:val="26"/>
      <w:lang w:eastAsia="en-US"/>
    </w:rPr>
  </w:style>
  <w:style w:type="paragraph" w:customStyle="1" w:styleId="affffffffff7">
    <w:name w:val="Обратный адрес"/>
    <w:basedOn w:val="aa"/>
    <w:semiHidden/>
    <w:rsid w:val="004D6EAB"/>
    <w:pPr>
      <w:keepLines/>
      <w:framePr w:w="5160" w:h="840" w:wrap="notBeside" w:vAnchor="page" w:hAnchor="page" w:x="6121" w:y="915" w:anchorLock="1"/>
      <w:widowControl w:val="0"/>
      <w:tabs>
        <w:tab w:val="left" w:pos="2160"/>
      </w:tabs>
      <w:spacing w:after="0" w:line="160" w:lineRule="atLeast"/>
      <w:ind w:firstLine="0"/>
      <w:contextualSpacing/>
      <w:jc w:val="center"/>
    </w:pPr>
    <w:rPr>
      <w:rFonts w:ascii="Arial" w:hAnsi="Arial" w:cs="Arial"/>
      <w:sz w:val="14"/>
      <w:szCs w:val="14"/>
      <w:lang w:eastAsia="en-US"/>
    </w:rPr>
  </w:style>
  <w:style w:type="paragraph" w:customStyle="1" w:styleId="affffffffff8">
    <w:name w:val="Название раздела"/>
    <w:basedOn w:val="aa"/>
    <w:next w:val="af5"/>
    <w:semiHidden/>
    <w:rsid w:val="004D6EAB"/>
    <w:pPr>
      <w:widowControl w:val="0"/>
      <w:pBdr>
        <w:bottom w:val="single" w:sz="6" w:space="2" w:color="auto"/>
      </w:pBdr>
      <w:spacing w:before="360" w:after="960"/>
      <w:ind w:firstLine="0"/>
      <w:contextualSpacing/>
      <w:jc w:val="center"/>
    </w:pPr>
    <w:rPr>
      <w:rFonts w:ascii="Arial Black" w:hAnsi="Arial Black" w:cs="Arial Black"/>
      <w:spacing w:val="-35"/>
      <w:sz w:val="54"/>
      <w:szCs w:val="54"/>
      <w:lang w:eastAsia="en-US"/>
    </w:rPr>
  </w:style>
  <w:style w:type="paragraph" w:customStyle="1" w:styleId="affffffffff9">
    <w:name w:val="Подзаголовок титульного листа"/>
    <w:basedOn w:val="aa"/>
    <w:next w:val="af5"/>
    <w:semiHidden/>
    <w:rsid w:val="004D6EAB"/>
    <w:pPr>
      <w:widowControl w:val="0"/>
      <w:pBdr>
        <w:top w:val="single" w:sz="6" w:space="24" w:color="auto"/>
      </w:pBdr>
      <w:spacing w:after="0" w:line="480" w:lineRule="atLeast"/>
      <w:ind w:left="835" w:right="835" w:firstLine="0"/>
      <w:contextualSpacing/>
      <w:jc w:val="center"/>
    </w:pPr>
    <w:rPr>
      <w:rFonts w:ascii="Arial" w:hAnsi="Arial" w:cs="Arial"/>
      <w:b/>
      <w:bCs/>
      <w:spacing w:val="-30"/>
      <w:sz w:val="48"/>
      <w:szCs w:val="48"/>
      <w:lang w:eastAsia="en-US"/>
    </w:rPr>
  </w:style>
  <w:style w:type="character" w:customStyle="1" w:styleId="affffffffffa">
    <w:name w:val="Надстрочный"/>
    <w:semiHidden/>
    <w:rsid w:val="004D6EAB"/>
    <w:rPr>
      <w:b/>
      <w:bCs/>
      <w:vertAlign w:val="superscript"/>
    </w:rPr>
  </w:style>
  <w:style w:type="character" w:styleId="HTML1">
    <w:name w:val="HTML Sample"/>
    <w:basedOn w:val="ab"/>
    <w:semiHidden/>
    <w:rsid w:val="004D6EAB"/>
    <w:rPr>
      <w:rFonts w:ascii="Courier New" w:hAnsi="Courier New" w:cs="Courier New"/>
      <w:lang w:val="ru-RU" w:eastAsia="x-none"/>
    </w:rPr>
  </w:style>
  <w:style w:type="paragraph" w:styleId="2ffa">
    <w:name w:val="envelope return"/>
    <w:basedOn w:val="aa"/>
    <w:semiHidden/>
    <w:rsid w:val="004D6EAB"/>
    <w:pPr>
      <w:widowControl w:val="0"/>
      <w:spacing w:after="0"/>
      <w:ind w:left="1080" w:firstLine="0"/>
      <w:contextualSpacing/>
      <w:jc w:val="center"/>
    </w:pPr>
    <w:rPr>
      <w:rFonts w:ascii="Arial" w:hAnsi="Arial" w:cs="Arial"/>
      <w:spacing w:val="-5"/>
      <w:sz w:val="20"/>
      <w:szCs w:val="20"/>
      <w:lang w:eastAsia="en-US"/>
    </w:rPr>
  </w:style>
  <w:style w:type="character" w:styleId="HTML2">
    <w:name w:val="HTML Definition"/>
    <w:basedOn w:val="ab"/>
    <w:semiHidden/>
    <w:rsid w:val="004D6EAB"/>
    <w:rPr>
      <w:i/>
      <w:iCs/>
      <w:lang w:val="ru-RU" w:eastAsia="x-none"/>
    </w:rPr>
  </w:style>
  <w:style w:type="character" w:styleId="HTML3">
    <w:name w:val="HTML Variable"/>
    <w:basedOn w:val="ab"/>
    <w:semiHidden/>
    <w:rsid w:val="004D6EAB"/>
    <w:rPr>
      <w:i/>
      <w:iCs/>
      <w:lang w:val="ru-RU" w:eastAsia="x-none"/>
    </w:rPr>
  </w:style>
  <w:style w:type="character" w:styleId="HTML4">
    <w:name w:val="HTML Typewriter"/>
    <w:basedOn w:val="ab"/>
    <w:semiHidden/>
    <w:rsid w:val="004D6EAB"/>
    <w:rPr>
      <w:rFonts w:ascii="Courier New" w:hAnsi="Courier New" w:cs="Courier New"/>
      <w:sz w:val="20"/>
      <w:szCs w:val="20"/>
      <w:lang w:val="ru-RU" w:eastAsia="x-none"/>
    </w:rPr>
  </w:style>
  <w:style w:type="paragraph" w:styleId="affffffffffb">
    <w:name w:val="Salutation"/>
    <w:basedOn w:val="aa"/>
    <w:next w:val="aa"/>
    <w:link w:val="affffffffffc"/>
    <w:semiHidden/>
    <w:rsid w:val="004D6EAB"/>
    <w:pPr>
      <w:widowControl w:val="0"/>
      <w:spacing w:after="0"/>
      <w:ind w:left="1080" w:firstLine="0"/>
      <w:contextualSpacing/>
      <w:jc w:val="center"/>
    </w:pPr>
    <w:rPr>
      <w:rFonts w:ascii="Arial" w:hAnsi="Arial" w:cs="Arial"/>
      <w:spacing w:val="-5"/>
      <w:sz w:val="20"/>
      <w:szCs w:val="20"/>
      <w:lang w:eastAsia="en-US"/>
    </w:rPr>
  </w:style>
  <w:style w:type="character" w:customStyle="1" w:styleId="affffffffffc">
    <w:name w:val="Приветствие Знак"/>
    <w:basedOn w:val="ab"/>
    <w:link w:val="affffffffffb"/>
    <w:semiHidden/>
    <w:rsid w:val="004D6EAB"/>
    <w:rPr>
      <w:rFonts w:ascii="Arial" w:eastAsia="Times New Roman" w:hAnsi="Arial" w:cs="Arial"/>
      <w:spacing w:val="-5"/>
      <w:sz w:val="20"/>
      <w:szCs w:val="20"/>
    </w:rPr>
  </w:style>
  <w:style w:type="paragraph" w:styleId="affffffffffd">
    <w:name w:val="Closing"/>
    <w:basedOn w:val="aa"/>
    <w:link w:val="affffffffffe"/>
    <w:semiHidden/>
    <w:rsid w:val="004D6EAB"/>
    <w:pPr>
      <w:widowControl w:val="0"/>
      <w:spacing w:after="0"/>
      <w:ind w:left="4252" w:firstLine="0"/>
      <w:contextualSpacing/>
      <w:jc w:val="center"/>
    </w:pPr>
    <w:rPr>
      <w:rFonts w:ascii="Arial" w:hAnsi="Arial" w:cs="Arial"/>
      <w:spacing w:val="-5"/>
      <w:sz w:val="20"/>
      <w:szCs w:val="20"/>
      <w:lang w:eastAsia="en-US"/>
    </w:rPr>
  </w:style>
  <w:style w:type="character" w:customStyle="1" w:styleId="affffffffffe">
    <w:name w:val="Прощание Знак"/>
    <w:basedOn w:val="ab"/>
    <w:link w:val="affffffffffd"/>
    <w:semiHidden/>
    <w:rsid w:val="004D6EAB"/>
    <w:rPr>
      <w:rFonts w:ascii="Arial" w:eastAsia="Times New Roman" w:hAnsi="Arial" w:cs="Arial"/>
      <w:spacing w:val="-5"/>
      <w:sz w:val="20"/>
      <w:szCs w:val="20"/>
    </w:rPr>
  </w:style>
  <w:style w:type="paragraph" w:styleId="afffffffffff">
    <w:name w:val="E-mail Signature"/>
    <w:basedOn w:val="aa"/>
    <w:link w:val="afffffffffff0"/>
    <w:semiHidden/>
    <w:rsid w:val="004D6EAB"/>
    <w:pPr>
      <w:widowControl w:val="0"/>
      <w:spacing w:after="0"/>
      <w:ind w:left="1080" w:firstLine="0"/>
      <w:contextualSpacing/>
      <w:jc w:val="center"/>
    </w:pPr>
    <w:rPr>
      <w:rFonts w:ascii="Arial" w:hAnsi="Arial" w:cs="Arial"/>
      <w:spacing w:val="-5"/>
      <w:sz w:val="20"/>
      <w:szCs w:val="20"/>
      <w:lang w:eastAsia="en-US"/>
    </w:rPr>
  </w:style>
  <w:style w:type="character" w:customStyle="1" w:styleId="afffffffffff0">
    <w:name w:val="Электронная подпись Знак"/>
    <w:basedOn w:val="ab"/>
    <w:link w:val="afffffffffff"/>
    <w:semiHidden/>
    <w:rsid w:val="004D6EAB"/>
    <w:rPr>
      <w:rFonts w:ascii="Arial" w:eastAsia="Times New Roman" w:hAnsi="Arial" w:cs="Arial"/>
      <w:spacing w:val="-5"/>
      <w:sz w:val="20"/>
      <w:szCs w:val="20"/>
    </w:rPr>
  </w:style>
  <w:style w:type="paragraph" w:customStyle="1" w:styleId="afffffffffff1">
    <w:name w:val="Обычный в таблице"/>
    <w:basedOn w:val="aa"/>
    <w:link w:val="afffffffffff2"/>
    <w:semiHidden/>
    <w:rsid w:val="004D6EAB"/>
    <w:pPr>
      <w:widowControl w:val="0"/>
      <w:spacing w:after="0"/>
      <w:ind w:firstLine="0"/>
      <w:contextualSpacing/>
      <w:jc w:val="center"/>
    </w:pPr>
    <w:rPr>
      <w:sz w:val="20"/>
      <w:szCs w:val="28"/>
      <w:lang w:eastAsia="en-US"/>
    </w:rPr>
  </w:style>
  <w:style w:type="table" w:customStyle="1" w:styleId="200">
    <w:name w:val="Сетка таблицы20"/>
    <w:basedOn w:val="ac"/>
    <w:next w:val="af3"/>
    <w:semiHidden/>
    <w:rsid w:val="004D6EA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
    <w:name w:val="Заголовок_1 Знак Знак Знак"/>
    <w:basedOn w:val="ab"/>
    <w:semiHidden/>
    <w:rsid w:val="004D6EAB"/>
    <w:rPr>
      <w:b/>
      <w:caps/>
      <w:sz w:val="24"/>
      <w:szCs w:val="24"/>
      <w:lang w:val="ru-RU" w:eastAsia="ru-RU" w:bidi="ar-SA"/>
    </w:rPr>
  </w:style>
  <w:style w:type="numbering" w:styleId="1ai">
    <w:name w:val="Outline List 1"/>
    <w:basedOn w:val="ad"/>
    <w:semiHidden/>
    <w:rsid w:val="004D6EAB"/>
  </w:style>
  <w:style w:type="paragraph" w:customStyle="1" w:styleId="afffffffffff3">
    <w:name w:val="База заголовка"/>
    <w:basedOn w:val="aa"/>
    <w:next w:val="af5"/>
    <w:semiHidden/>
    <w:rsid w:val="004D6EAB"/>
    <w:pPr>
      <w:keepNext/>
      <w:keepLines/>
      <w:widowControl w:val="0"/>
      <w:spacing w:before="140" w:after="0" w:line="220" w:lineRule="atLeast"/>
      <w:ind w:left="1080" w:firstLine="0"/>
      <w:contextualSpacing/>
      <w:jc w:val="center"/>
    </w:pPr>
    <w:rPr>
      <w:rFonts w:ascii="Arial" w:hAnsi="Arial" w:cs="Arial"/>
      <w:spacing w:val="-4"/>
      <w:kern w:val="28"/>
      <w:sz w:val="22"/>
      <w:lang w:eastAsia="en-US"/>
    </w:rPr>
  </w:style>
  <w:style w:type="paragraph" w:customStyle="1" w:styleId="afffffffffff4">
    <w:name w:val="Цитаты"/>
    <w:basedOn w:val="aa"/>
    <w:semiHidden/>
    <w:rsid w:val="004D6EAB"/>
    <w:pPr>
      <w:widowControl w:val="0"/>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0"/>
      <w:contextualSpacing/>
      <w:jc w:val="center"/>
    </w:pPr>
    <w:rPr>
      <w:rFonts w:ascii="Arial Narrow" w:hAnsi="Arial Narrow" w:cs="Arial Narrow"/>
      <w:spacing w:val="-5"/>
      <w:sz w:val="20"/>
      <w:szCs w:val="20"/>
      <w:lang w:eastAsia="en-US"/>
    </w:rPr>
  </w:style>
  <w:style w:type="paragraph" w:customStyle="1" w:styleId="afffffffffff5">
    <w:name w:val="Заголовок части"/>
    <w:basedOn w:val="aa"/>
    <w:semiHidden/>
    <w:rsid w:val="004D6EAB"/>
    <w:pPr>
      <w:widowControl w:val="0"/>
      <w:shd w:val="solid" w:color="auto" w:fill="auto"/>
      <w:spacing w:after="0" w:line="660" w:lineRule="exact"/>
      <w:ind w:firstLine="0"/>
      <w:contextualSpacing/>
      <w:jc w:val="center"/>
    </w:pPr>
    <w:rPr>
      <w:rFonts w:ascii="Arial Black" w:hAnsi="Arial Black" w:cs="Arial Black"/>
      <w:color w:val="FFFFFF"/>
      <w:spacing w:val="-40"/>
      <w:sz w:val="84"/>
      <w:szCs w:val="84"/>
      <w:lang w:eastAsia="en-US"/>
    </w:rPr>
  </w:style>
  <w:style w:type="paragraph" w:customStyle="1" w:styleId="afffffffffff6">
    <w:name w:val="Заголовок главы"/>
    <w:basedOn w:val="aa"/>
    <w:semiHidden/>
    <w:rsid w:val="004D6EAB"/>
    <w:pPr>
      <w:widowControl w:val="0"/>
      <w:spacing w:after="0"/>
      <w:ind w:firstLine="0"/>
      <w:contextualSpacing/>
      <w:jc w:val="center"/>
    </w:pPr>
    <w:rPr>
      <w:caps/>
      <w:sz w:val="20"/>
      <w:szCs w:val="24"/>
      <w:lang w:eastAsia="en-US"/>
    </w:rPr>
  </w:style>
  <w:style w:type="paragraph" w:customStyle="1" w:styleId="afffffffffff7">
    <w:name w:val="База сноски"/>
    <w:basedOn w:val="aa"/>
    <w:semiHidden/>
    <w:rsid w:val="004D6EAB"/>
    <w:pPr>
      <w:keepLines/>
      <w:widowControl w:val="0"/>
      <w:spacing w:after="0" w:line="200" w:lineRule="atLeast"/>
      <w:ind w:left="1080" w:firstLine="0"/>
      <w:contextualSpacing/>
      <w:jc w:val="center"/>
    </w:pPr>
    <w:rPr>
      <w:rFonts w:ascii="Arial" w:hAnsi="Arial" w:cs="Arial"/>
      <w:spacing w:val="-5"/>
      <w:sz w:val="16"/>
      <w:szCs w:val="16"/>
      <w:lang w:eastAsia="en-US"/>
    </w:rPr>
  </w:style>
  <w:style w:type="paragraph" w:customStyle="1" w:styleId="afffffffffff8">
    <w:name w:val="Заголовок титульного листа"/>
    <w:basedOn w:val="afffffffffff3"/>
    <w:next w:val="aa"/>
    <w:semiHidden/>
    <w:rsid w:val="004D6EAB"/>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9">
    <w:name w:val="База верхнего колонтитула"/>
    <w:basedOn w:val="aa"/>
    <w:semiHidden/>
    <w:rsid w:val="004D6EAB"/>
    <w:pPr>
      <w:keepLines/>
      <w:widowControl w:val="0"/>
      <w:tabs>
        <w:tab w:val="center" w:pos="4320"/>
        <w:tab w:val="right" w:pos="8640"/>
      </w:tabs>
      <w:spacing w:after="0" w:line="190" w:lineRule="atLeast"/>
      <w:ind w:left="1080" w:firstLine="0"/>
      <w:contextualSpacing/>
      <w:jc w:val="center"/>
    </w:pPr>
    <w:rPr>
      <w:rFonts w:ascii="Arial" w:hAnsi="Arial" w:cs="Arial"/>
      <w:caps/>
      <w:spacing w:val="-5"/>
      <w:sz w:val="15"/>
      <w:szCs w:val="15"/>
      <w:lang w:eastAsia="en-US"/>
    </w:rPr>
  </w:style>
  <w:style w:type="paragraph" w:customStyle="1" w:styleId="afffffffffffa">
    <w:name w:val="Верхний колонтитул (четный)"/>
    <w:basedOn w:val="af7"/>
    <w:semiHidden/>
    <w:rsid w:val="004D6EAB"/>
    <w:pPr>
      <w:keepLines/>
      <w:widowControl w:val="0"/>
      <w:pBdr>
        <w:bottom w:val="single" w:sz="6" w:space="1" w:color="auto"/>
      </w:pBdr>
      <w:tabs>
        <w:tab w:val="clear" w:pos="4677"/>
        <w:tab w:val="clear" w:pos="9355"/>
        <w:tab w:val="center" w:pos="4320"/>
        <w:tab w:val="right" w:pos="8640"/>
      </w:tabs>
      <w:spacing w:after="600" w:line="190" w:lineRule="atLeast"/>
      <w:ind w:left="1080"/>
      <w:contextualSpacing/>
      <w:jc w:val="center"/>
    </w:pPr>
    <w:rPr>
      <w:rFonts w:ascii="Arial" w:hAnsi="Arial" w:cs="Arial"/>
      <w:caps/>
      <w:spacing w:val="-5"/>
      <w:sz w:val="15"/>
      <w:szCs w:val="15"/>
      <w:lang w:eastAsia="en-US"/>
    </w:rPr>
  </w:style>
  <w:style w:type="paragraph" w:customStyle="1" w:styleId="afffffffffffb">
    <w:name w:val="Верхний колонтитул (первый)"/>
    <w:basedOn w:val="af7"/>
    <w:semiHidden/>
    <w:rsid w:val="004D6EAB"/>
    <w:pPr>
      <w:keepLines/>
      <w:widowControl w:val="0"/>
      <w:pBdr>
        <w:top w:val="single" w:sz="6" w:space="2" w:color="auto"/>
      </w:pBdr>
      <w:tabs>
        <w:tab w:val="clear" w:pos="4677"/>
        <w:tab w:val="clear" w:pos="9355"/>
        <w:tab w:val="center" w:pos="4320"/>
        <w:tab w:val="right" w:pos="8640"/>
      </w:tabs>
      <w:spacing w:line="190" w:lineRule="atLeast"/>
      <w:ind w:left="1080"/>
      <w:contextualSpacing/>
      <w:jc w:val="right"/>
    </w:pPr>
    <w:rPr>
      <w:rFonts w:ascii="Arial" w:hAnsi="Arial" w:cs="Arial"/>
      <w:caps/>
      <w:spacing w:val="-5"/>
      <w:sz w:val="15"/>
      <w:szCs w:val="15"/>
      <w:lang w:eastAsia="en-US"/>
    </w:rPr>
  </w:style>
  <w:style w:type="paragraph" w:customStyle="1" w:styleId="afffffffffffc">
    <w:name w:val="Верхний колонтитул (нечетный)"/>
    <w:basedOn w:val="af7"/>
    <w:semiHidden/>
    <w:rsid w:val="004D6EAB"/>
    <w:pPr>
      <w:keepLines/>
      <w:widowControl w:val="0"/>
      <w:pBdr>
        <w:bottom w:val="single" w:sz="6" w:space="1" w:color="auto"/>
      </w:pBdr>
      <w:tabs>
        <w:tab w:val="clear" w:pos="4677"/>
        <w:tab w:val="clear" w:pos="9355"/>
        <w:tab w:val="center" w:pos="4320"/>
        <w:tab w:val="right" w:pos="8640"/>
      </w:tabs>
      <w:spacing w:after="600" w:line="190" w:lineRule="atLeast"/>
      <w:ind w:left="1080"/>
      <w:contextualSpacing/>
      <w:jc w:val="center"/>
    </w:pPr>
    <w:rPr>
      <w:rFonts w:ascii="Arial" w:hAnsi="Arial" w:cs="Arial"/>
      <w:caps/>
      <w:spacing w:val="-5"/>
      <w:sz w:val="15"/>
      <w:szCs w:val="15"/>
      <w:lang w:eastAsia="en-US"/>
    </w:rPr>
  </w:style>
  <w:style w:type="paragraph" w:customStyle="1" w:styleId="afffffffffffd">
    <w:name w:val="База указателя"/>
    <w:basedOn w:val="aa"/>
    <w:semiHidden/>
    <w:rsid w:val="004D6EAB"/>
    <w:pPr>
      <w:widowControl w:val="0"/>
      <w:spacing w:after="0" w:line="240" w:lineRule="atLeast"/>
      <w:ind w:left="360" w:hanging="360"/>
      <w:contextualSpacing/>
      <w:jc w:val="center"/>
    </w:pPr>
    <w:rPr>
      <w:rFonts w:ascii="Arial" w:hAnsi="Arial" w:cs="Arial"/>
      <w:spacing w:val="-5"/>
      <w:sz w:val="18"/>
      <w:szCs w:val="18"/>
      <w:lang w:eastAsia="en-US"/>
    </w:rPr>
  </w:style>
  <w:style w:type="character" w:customStyle="1" w:styleId="afffffffffffe">
    <w:name w:val="Вступление"/>
    <w:semiHidden/>
    <w:rsid w:val="004D6EAB"/>
    <w:rPr>
      <w:rFonts w:ascii="Arial Black" w:hAnsi="Arial Black" w:cs="Arial Black"/>
      <w:spacing w:val="-4"/>
      <w:sz w:val="18"/>
      <w:szCs w:val="18"/>
    </w:rPr>
  </w:style>
  <w:style w:type="paragraph" w:customStyle="1" w:styleId="affffffffffff">
    <w:name w:val="Заголовок таблицы"/>
    <w:basedOn w:val="aa"/>
    <w:semiHidden/>
    <w:rsid w:val="004D6EAB"/>
    <w:pPr>
      <w:widowControl w:val="0"/>
      <w:spacing w:before="60" w:after="0"/>
      <w:ind w:firstLine="0"/>
      <w:contextualSpacing/>
      <w:jc w:val="center"/>
    </w:pPr>
    <w:rPr>
      <w:rFonts w:ascii="Arial Black" w:hAnsi="Arial Black" w:cs="Arial Black"/>
      <w:spacing w:val="-5"/>
      <w:sz w:val="16"/>
      <w:szCs w:val="16"/>
      <w:lang w:eastAsia="en-US"/>
    </w:rPr>
  </w:style>
  <w:style w:type="character" w:customStyle="1" w:styleId="affffffffffff0">
    <w:name w:val="Девиз"/>
    <w:basedOn w:val="ab"/>
    <w:semiHidden/>
    <w:rsid w:val="004D6EAB"/>
    <w:rPr>
      <w:i/>
      <w:iCs/>
      <w:spacing w:val="-6"/>
      <w:sz w:val="24"/>
      <w:szCs w:val="24"/>
      <w:lang w:val="ru-RU" w:eastAsia="x-none"/>
    </w:rPr>
  </w:style>
  <w:style w:type="paragraph" w:customStyle="1" w:styleId="affffffffffff1">
    <w:name w:val="База оглавления"/>
    <w:basedOn w:val="aa"/>
    <w:semiHidden/>
    <w:rsid w:val="004D6EAB"/>
    <w:pPr>
      <w:widowControl w:val="0"/>
      <w:tabs>
        <w:tab w:val="right" w:leader="dot" w:pos="6480"/>
      </w:tabs>
      <w:spacing w:after="240" w:line="240" w:lineRule="atLeast"/>
      <w:ind w:firstLine="0"/>
      <w:contextualSpacing/>
      <w:jc w:val="center"/>
    </w:pPr>
    <w:rPr>
      <w:rFonts w:ascii="Arial" w:hAnsi="Arial" w:cs="Arial"/>
      <w:spacing w:val="-5"/>
      <w:sz w:val="20"/>
      <w:szCs w:val="20"/>
      <w:lang w:eastAsia="en-US"/>
    </w:rPr>
  </w:style>
  <w:style w:type="paragraph" w:styleId="HTML5">
    <w:name w:val="HTML Address"/>
    <w:basedOn w:val="aa"/>
    <w:link w:val="HTML6"/>
    <w:semiHidden/>
    <w:rsid w:val="004D6EAB"/>
    <w:pPr>
      <w:widowControl w:val="0"/>
      <w:spacing w:after="0"/>
      <w:ind w:left="1080" w:firstLine="0"/>
      <w:contextualSpacing/>
      <w:jc w:val="center"/>
    </w:pPr>
    <w:rPr>
      <w:rFonts w:ascii="Arial" w:hAnsi="Arial" w:cs="Arial"/>
      <w:i/>
      <w:iCs/>
      <w:spacing w:val="-5"/>
      <w:sz w:val="20"/>
      <w:szCs w:val="20"/>
      <w:lang w:eastAsia="en-US"/>
    </w:rPr>
  </w:style>
  <w:style w:type="character" w:customStyle="1" w:styleId="HTML6">
    <w:name w:val="Адрес HTML Знак"/>
    <w:basedOn w:val="ab"/>
    <w:link w:val="HTML5"/>
    <w:semiHidden/>
    <w:rsid w:val="004D6EAB"/>
    <w:rPr>
      <w:rFonts w:ascii="Arial" w:eastAsia="Times New Roman" w:hAnsi="Arial" w:cs="Arial"/>
      <w:i/>
      <w:iCs/>
      <w:spacing w:val="-5"/>
      <w:sz w:val="20"/>
      <w:szCs w:val="20"/>
    </w:rPr>
  </w:style>
  <w:style w:type="paragraph" w:styleId="affffffffffff2">
    <w:name w:val="envelope address"/>
    <w:basedOn w:val="aa"/>
    <w:semiHidden/>
    <w:rsid w:val="004D6EAB"/>
    <w:pPr>
      <w:framePr w:w="7920" w:h="1980" w:hRule="exact" w:hSpace="180" w:wrap="auto" w:hAnchor="page" w:xAlign="center" w:yAlign="bottom"/>
      <w:widowControl w:val="0"/>
      <w:spacing w:after="0"/>
      <w:ind w:left="2880" w:firstLine="0"/>
      <w:contextualSpacing/>
      <w:jc w:val="center"/>
    </w:pPr>
    <w:rPr>
      <w:rFonts w:ascii="Arial" w:hAnsi="Arial" w:cs="Arial"/>
      <w:spacing w:val="-5"/>
      <w:sz w:val="20"/>
      <w:szCs w:val="28"/>
      <w:lang w:eastAsia="en-US"/>
    </w:rPr>
  </w:style>
  <w:style w:type="character" w:styleId="HTML7">
    <w:name w:val="HTML Acronym"/>
    <w:basedOn w:val="ab"/>
    <w:semiHidden/>
    <w:rsid w:val="004D6EAB"/>
    <w:rPr>
      <w:lang w:val="ru-RU" w:eastAsia="x-none"/>
    </w:rPr>
  </w:style>
  <w:style w:type="paragraph" w:styleId="affffffffffff3">
    <w:name w:val="Date"/>
    <w:basedOn w:val="aa"/>
    <w:next w:val="aa"/>
    <w:link w:val="affffffffffff4"/>
    <w:semiHidden/>
    <w:rsid w:val="004D6EAB"/>
    <w:pPr>
      <w:widowControl w:val="0"/>
      <w:spacing w:after="0"/>
      <w:ind w:left="1080" w:firstLine="0"/>
      <w:contextualSpacing/>
      <w:jc w:val="center"/>
    </w:pPr>
    <w:rPr>
      <w:rFonts w:ascii="Arial" w:hAnsi="Arial" w:cs="Arial"/>
      <w:spacing w:val="-5"/>
      <w:sz w:val="20"/>
      <w:szCs w:val="20"/>
      <w:lang w:eastAsia="en-US"/>
    </w:rPr>
  </w:style>
  <w:style w:type="character" w:customStyle="1" w:styleId="affffffffffff4">
    <w:name w:val="Дата Знак"/>
    <w:basedOn w:val="ab"/>
    <w:link w:val="affffffffffff3"/>
    <w:semiHidden/>
    <w:rsid w:val="004D6EAB"/>
    <w:rPr>
      <w:rFonts w:ascii="Arial" w:eastAsia="Times New Roman" w:hAnsi="Arial" w:cs="Arial"/>
      <w:spacing w:val="-5"/>
      <w:sz w:val="20"/>
      <w:szCs w:val="20"/>
    </w:rPr>
  </w:style>
  <w:style w:type="paragraph" w:styleId="affffffffffff5">
    <w:name w:val="Note Heading"/>
    <w:basedOn w:val="aa"/>
    <w:next w:val="aa"/>
    <w:link w:val="affffffffffff6"/>
    <w:semiHidden/>
    <w:rsid w:val="004D6EAB"/>
    <w:pPr>
      <w:widowControl w:val="0"/>
      <w:spacing w:after="0"/>
      <w:ind w:left="1080" w:firstLine="0"/>
      <w:contextualSpacing/>
      <w:jc w:val="center"/>
    </w:pPr>
    <w:rPr>
      <w:rFonts w:ascii="Arial" w:hAnsi="Arial" w:cs="Arial"/>
      <w:spacing w:val="-5"/>
      <w:sz w:val="20"/>
      <w:szCs w:val="20"/>
      <w:lang w:eastAsia="en-US"/>
    </w:rPr>
  </w:style>
  <w:style w:type="character" w:customStyle="1" w:styleId="affffffffffff6">
    <w:name w:val="Заголовок записки Знак"/>
    <w:basedOn w:val="ab"/>
    <w:link w:val="affffffffffff5"/>
    <w:semiHidden/>
    <w:rsid w:val="004D6EAB"/>
    <w:rPr>
      <w:rFonts w:ascii="Arial" w:eastAsia="Times New Roman" w:hAnsi="Arial" w:cs="Arial"/>
      <w:spacing w:val="-5"/>
      <w:sz w:val="20"/>
      <w:szCs w:val="20"/>
    </w:rPr>
  </w:style>
  <w:style w:type="character" w:styleId="HTML8">
    <w:name w:val="HTML Keyboard"/>
    <w:basedOn w:val="ab"/>
    <w:semiHidden/>
    <w:rsid w:val="004D6EAB"/>
    <w:rPr>
      <w:rFonts w:ascii="Courier New" w:hAnsi="Courier New" w:cs="Courier New"/>
      <w:sz w:val="20"/>
      <w:szCs w:val="20"/>
      <w:lang w:val="ru-RU" w:eastAsia="x-none"/>
    </w:rPr>
  </w:style>
  <w:style w:type="character" w:styleId="HTML9">
    <w:name w:val="HTML Code"/>
    <w:basedOn w:val="ab"/>
    <w:semiHidden/>
    <w:rsid w:val="004D6EAB"/>
    <w:rPr>
      <w:rFonts w:ascii="Courier New" w:hAnsi="Courier New" w:cs="Courier New"/>
      <w:sz w:val="20"/>
      <w:szCs w:val="20"/>
      <w:lang w:val="ru-RU" w:eastAsia="x-none"/>
    </w:rPr>
  </w:style>
  <w:style w:type="character" w:styleId="HTMLa">
    <w:name w:val="HTML Cite"/>
    <w:basedOn w:val="ab"/>
    <w:semiHidden/>
    <w:rsid w:val="004D6EAB"/>
    <w:rPr>
      <w:i/>
      <w:iCs/>
      <w:lang w:val="ru-RU" w:eastAsia="x-none"/>
    </w:rPr>
  </w:style>
  <w:style w:type="paragraph" w:customStyle="1" w:styleId="1fffff0">
    <w:name w:val="Название объекта1"/>
    <w:basedOn w:val="aa"/>
    <w:semiHidden/>
    <w:rsid w:val="004D6EAB"/>
    <w:pPr>
      <w:widowControl w:val="0"/>
      <w:spacing w:after="0"/>
      <w:ind w:left="1080" w:firstLine="0"/>
      <w:contextualSpacing/>
      <w:jc w:val="center"/>
    </w:pPr>
    <w:rPr>
      <w:rFonts w:ascii="Arial" w:hAnsi="Arial" w:cs="Arial"/>
      <w:spacing w:val="-5"/>
      <w:sz w:val="20"/>
      <w:szCs w:val="20"/>
      <w:lang w:eastAsia="en-US"/>
    </w:rPr>
  </w:style>
  <w:style w:type="character" w:customStyle="1" w:styleId="11f6">
    <w:name w:val="Знак11"/>
    <w:basedOn w:val="ab"/>
    <w:semiHidden/>
    <w:rsid w:val="004D6EAB"/>
    <w:rPr>
      <w:rFonts w:ascii="Arial" w:hAnsi="Arial" w:cs="Arial"/>
      <w:b/>
      <w:bCs/>
      <w:i/>
      <w:iCs/>
      <w:sz w:val="28"/>
      <w:szCs w:val="28"/>
      <w:lang w:val="ru-RU" w:eastAsia="ru-RU" w:bidi="ar-SA"/>
    </w:rPr>
  </w:style>
  <w:style w:type="paragraph" w:customStyle="1" w:styleId="1fffff1">
    <w:name w:val="Цитата1"/>
    <w:basedOn w:val="aa"/>
    <w:semiHidden/>
    <w:rsid w:val="004D6EAB"/>
    <w:pPr>
      <w:widowControl w:val="0"/>
      <w:spacing w:after="0"/>
      <w:ind w:left="526" w:right="43" w:firstLine="0"/>
      <w:contextualSpacing/>
      <w:jc w:val="center"/>
    </w:pPr>
    <w:rPr>
      <w:sz w:val="20"/>
      <w:szCs w:val="20"/>
      <w:lang w:eastAsia="en-US"/>
    </w:rPr>
  </w:style>
  <w:style w:type="paragraph" w:customStyle="1" w:styleId="1fffff2">
    <w:name w:val="Маркированный список1"/>
    <w:basedOn w:val="aa"/>
    <w:semiHidden/>
    <w:rsid w:val="004D6EAB"/>
    <w:pPr>
      <w:widowControl w:val="0"/>
      <w:spacing w:before="100" w:beforeAutospacing="1" w:after="100" w:afterAutospacing="1"/>
      <w:ind w:firstLine="0"/>
      <w:contextualSpacing/>
      <w:jc w:val="center"/>
    </w:pPr>
    <w:rPr>
      <w:sz w:val="20"/>
      <w:szCs w:val="24"/>
      <w:lang w:eastAsia="en-US"/>
    </w:rPr>
  </w:style>
  <w:style w:type="paragraph" w:customStyle="1" w:styleId="1fffff3">
    <w:name w:val="Нумерованный список1"/>
    <w:basedOn w:val="aa"/>
    <w:semiHidden/>
    <w:rsid w:val="004D6EAB"/>
    <w:pPr>
      <w:widowControl w:val="0"/>
      <w:spacing w:before="100" w:beforeAutospacing="1" w:after="100" w:afterAutospacing="1"/>
      <w:ind w:firstLine="0"/>
      <w:contextualSpacing/>
      <w:jc w:val="center"/>
    </w:pPr>
    <w:rPr>
      <w:sz w:val="20"/>
      <w:szCs w:val="24"/>
      <w:lang w:eastAsia="en-US"/>
    </w:rPr>
  </w:style>
  <w:style w:type="table" w:styleId="-10">
    <w:name w:val="Table Web 1"/>
    <w:basedOn w:val="ac"/>
    <w:semiHidden/>
    <w:rsid w:val="004D6EAB"/>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7">
    <w:name w:val="Table Web 2"/>
    <w:basedOn w:val="ac"/>
    <w:rsid w:val="004D6EAB"/>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c"/>
    <w:next w:val="-30"/>
    <w:semiHidden/>
    <w:rsid w:val="004D6EAB"/>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7">
    <w:name w:val="Изысканная таблица8"/>
    <w:basedOn w:val="ac"/>
    <w:next w:val="afffd"/>
    <w:semiHidden/>
    <w:rsid w:val="004D6EAB"/>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4">
    <w:name w:val="Изящная таблица 17"/>
    <w:basedOn w:val="ac"/>
    <w:next w:val="1fff0"/>
    <w:semiHidden/>
    <w:rsid w:val="004D6EAB"/>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b">
    <w:name w:val="Table Subtle 2"/>
    <w:basedOn w:val="ac"/>
    <w:semiHidden/>
    <w:rsid w:val="004D6EAB"/>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4">
    <w:name w:val="Table Classic 1"/>
    <w:basedOn w:val="ac"/>
    <w:semiHidden/>
    <w:rsid w:val="004D6EAB"/>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c">
    <w:name w:val="Table Classic 2"/>
    <w:basedOn w:val="ac"/>
    <w:semiHidden/>
    <w:rsid w:val="004D6EAB"/>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d">
    <w:name w:val="Table Classic 3"/>
    <w:basedOn w:val="ac"/>
    <w:semiHidden/>
    <w:rsid w:val="004D6EAB"/>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3">
    <w:name w:val="Table Classic 4"/>
    <w:basedOn w:val="ac"/>
    <w:semiHidden/>
    <w:rsid w:val="004D6EAB"/>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5">
    <w:name w:val="Table 3D effects 1"/>
    <w:basedOn w:val="ac"/>
    <w:semiHidden/>
    <w:rsid w:val="004D6EAB"/>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d">
    <w:name w:val="Table 3D effects 2"/>
    <w:basedOn w:val="ac"/>
    <w:semiHidden/>
    <w:rsid w:val="004D6EAB"/>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
    <w:name w:val="Объемная таблица 37"/>
    <w:basedOn w:val="ac"/>
    <w:next w:val="3f2"/>
    <w:semiHidden/>
    <w:rsid w:val="004D6EAB"/>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6">
    <w:name w:val="Table Simple 1"/>
    <w:basedOn w:val="ac"/>
    <w:semiHidden/>
    <w:rsid w:val="004D6EAB"/>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e">
    <w:name w:val="Table Simple 2"/>
    <w:basedOn w:val="ac"/>
    <w:semiHidden/>
    <w:rsid w:val="004D6EAB"/>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e">
    <w:name w:val="Table Simple 3"/>
    <w:basedOn w:val="ac"/>
    <w:semiHidden/>
    <w:rsid w:val="004D6EAB"/>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fff7">
    <w:name w:val="Table Grid 1"/>
    <w:basedOn w:val="ac"/>
    <w:semiHidden/>
    <w:rsid w:val="004D6EAB"/>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f">
    <w:name w:val="Table Grid 2"/>
    <w:basedOn w:val="ac"/>
    <w:semiHidden/>
    <w:rsid w:val="004D6EAB"/>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
    <w:name w:val="Table Grid 3"/>
    <w:basedOn w:val="ac"/>
    <w:semiHidden/>
    <w:rsid w:val="004D6EAB"/>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4">
    <w:name w:val="Table Grid 4"/>
    <w:basedOn w:val="ac"/>
    <w:semiHidden/>
    <w:rsid w:val="004D6EAB"/>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2">
    <w:name w:val="Table Grid 5"/>
    <w:basedOn w:val="ac"/>
    <w:semiHidden/>
    <w:rsid w:val="004D6EAB"/>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b">
    <w:name w:val="Table Grid 6"/>
    <w:basedOn w:val="ac"/>
    <w:semiHidden/>
    <w:rsid w:val="004D6EAB"/>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7">
    <w:name w:val="Table Grid 7"/>
    <w:basedOn w:val="ac"/>
    <w:semiHidden/>
    <w:rsid w:val="004D6EAB"/>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8">
    <w:name w:val="Table Grid 8"/>
    <w:basedOn w:val="ac"/>
    <w:semiHidden/>
    <w:rsid w:val="004D6EAB"/>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8">
    <w:name w:val="Современная таблица7"/>
    <w:basedOn w:val="ac"/>
    <w:next w:val="afffffff4"/>
    <w:semiHidden/>
    <w:rsid w:val="004D6EAB"/>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9">
    <w:name w:val="Стандартная таблица7"/>
    <w:basedOn w:val="ac"/>
    <w:next w:val="afffffffff0"/>
    <w:semiHidden/>
    <w:rsid w:val="004D6EAB"/>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a">
    <w:name w:val="Статья / Раздел7"/>
    <w:basedOn w:val="ad"/>
    <w:next w:val="a9"/>
    <w:semiHidden/>
    <w:rsid w:val="004D6EAB"/>
  </w:style>
  <w:style w:type="table" w:customStyle="1" w:styleId="175">
    <w:name w:val="Столбцы таблицы 17"/>
    <w:basedOn w:val="ac"/>
    <w:next w:val="1fff"/>
    <w:semiHidden/>
    <w:rsid w:val="004D6EAB"/>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0">
    <w:name w:val="Table Columns 2"/>
    <w:basedOn w:val="ac"/>
    <w:semiHidden/>
    <w:rsid w:val="004D6EAB"/>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0">
    <w:name w:val="Table Columns 3"/>
    <w:basedOn w:val="ac"/>
    <w:semiHidden/>
    <w:rsid w:val="004D6EAB"/>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5">
    <w:name w:val="Table Columns 4"/>
    <w:basedOn w:val="ac"/>
    <w:semiHidden/>
    <w:rsid w:val="004D6EAB"/>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0">
    <w:name w:val="Столбцы таблицы 57"/>
    <w:basedOn w:val="ac"/>
    <w:next w:val="55"/>
    <w:semiHidden/>
    <w:rsid w:val="004D6EAB"/>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1">
    <w:name w:val="Table List 1"/>
    <w:basedOn w:val="ac"/>
    <w:semiHidden/>
    <w:rsid w:val="004D6EAB"/>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0">
    <w:name w:val="Таблица-список 27"/>
    <w:basedOn w:val="ac"/>
    <w:next w:val="-20"/>
    <w:semiHidden/>
    <w:rsid w:val="004D6EAB"/>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8">
    <w:name w:val="Table List 3"/>
    <w:basedOn w:val="ac"/>
    <w:semiHidden/>
    <w:rsid w:val="004D6EAB"/>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c"/>
    <w:semiHidden/>
    <w:rsid w:val="004D6EAB"/>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c"/>
    <w:semiHidden/>
    <w:rsid w:val="004D6EAB"/>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c"/>
    <w:semiHidden/>
    <w:rsid w:val="004D6EAB"/>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
    <w:name w:val="Таблица-список 77"/>
    <w:basedOn w:val="ac"/>
    <w:next w:val="-7"/>
    <w:semiHidden/>
    <w:rsid w:val="004D6EAB"/>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c"/>
    <w:next w:val="-8"/>
    <w:semiHidden/>
    <w:rsid w:val="004D6EAB"/>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7">
    <w:name w:val="Table Theme"/>
    <w:basedOn w:val="ac"/>
    <w:semiHidden/>
    <w:rsid w:val="004D6EA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f8">
    <w:name w:val="Table Colorful 1"/>
    <w:basedOn w:val="ac"/>
    <w:semiHidden/>
    <w:rsid w:val="004D6EAB"/>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1">
    <w:name w:val="Table Colorful 2"/>
    <w:basedOn w:val="ac"/>
    <w:semiHidden/>
    <w:rsid w:val="004D6EAB"/>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1">
    <w:name w:val="Table Colorful 3"/>
    <w:basedOn w:val="ac"/>
    <w:semiHidden/>
    <w:rsid w:val="004D6EAB"/>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fff9">
    <w:name w:val="Маркированный_1 Знак Знак"/>
    <w:basedOn w:val="ab"/>
    <w:semiHidden/>
    <w:rsid w:val="004D6EAB"/>
    <w:rPr>
      <w:sz w:val="24"/>
      <w:szCs w:val="24"/>
      <w:lang w:val="ru-RU" w:eastAsia="ru-RU" w:bidi="ar-SA"/>
    </w:rPr>
  </w:style>
  <w:style w:type="character" w:customStyle="1" w:styleId="affffffffffff8">
    <w:name w:val="Подчеркнутый Знак Знак"/>
    <w:basedOn w:val="ab"/>
    <w:semiHidden/>
    <w:rsid w:val="004D6EAB"/>
    <w:rPr>
      <w:sz w:val="24"/>
      <w:szCs w:val="24"/>
      <w:u w:val="single"/>
      <w:lang w:val="ru-RU" w:eastAsia="ru-RU" w:bidi="ar-SA"/>
    </w:rPr>
  </w:style>
  <w:style w:type="paragraph" w:customStyle="1" w:styleId="affffffffffff9">
    <w:name w:val="Статья"/>
    <w:basedOn w:val="aa"/>
    <w:semiHidden/>
    <w:rsid w:val="004D6EAB"/>
    <w:pPr>
      <w:widowControl w:val="0"/>
      <w:spacing w:after="0"/>
      <w:ind w:firstLine="0"/>
      <w:contextualSpacing/>
      <w:jc w:val="center"/>
    </w:pPr>
    <w:rPr>
      <w:sz w:val="20"/>
      <w:szCs w:val="24"/>
      <w:lang w:eastAsia="en-US"/>
    </w:rPr>
  </w:style>
  <w:style w:type="paragraph" w:customStyle="1" w:styleId="1fffffa">
    <w:name w:val="текст 1"/>
    <w:basedOn w:val="aa"/>
    <w:next w:val="aa"/>
    <w:semiHidden/>
    <w:rsid w:val="004D6EAB"/>
    <w:pPr>
      <w:widowControl w:val="0"/>
      <w:spacing w:after="0"/>
      <w:ind w:firstLine="540"/>
      <w:contextualSpacing/>
      <w:jc w:val="center"/>
    </w:pPr>
    <w:rPr>
      <w:sz w:val="20"/>
      <w:szCs w:val="24"/>
      <w:lang w:eastAsia="en-US"/>
    </w:rPr>
  </w:style>
  <w:style w:type="paragraph" w:customStyle="1" w:styleId="affffffffffffa">
    <w:name w:val="Заголовок таблици"/>
    <w:basedOn w:val="1fffffa"/>
    <w:semiHidden/>
    <w:rsid w:val="004D6EAB"/>
    <w:rPr>
      <w:sz w:val="22"/>
    </w:rPr>
  </w:style>
  <w:style w:type="paragraph" w:customStyle="1" w:styleId="affffffffffffb">
    <w:name w:val="Номер таблици"/>
    <w:basedOn w:val="aa"/>
    <w:next w:val="aa"/>
    <w:semiHidden/>
    <w:rsid w:val="004D6EAB"/>
    <w:pPr>
      <w:widowControl w:val="0"/>
      <w:spacing w:after="0"/>
      <w:ind w:firstLine="0"/>
      <w:contextualSpacing/>
      <w:jc w:val="right"/>
    </w:pPr>
    <w:rPr>
      <w:b/>
      <w:sz w:val="20"/>
      <w:szCs w:val="24"/>
      <w:lang w:eastAsia="en-US"/>
    </w:rPr>
  </w:style>
  <w:style w:type="paragraph" w:customStyle="1" w:styleId="affffffffffffc">
    <w:name w:val="Приложение"/>
    <w:basedOn w:val="aa"/>
    <w:next w:val="aa"/>
    <w:semiHidden/>
    <w:rsid w:val="004D6EAB"/>
    <w:pPr>
      <w:widowControl w:val="0"/>
      <w:spacing w:after="0"/>
      <w:ind w:firstLine="0"/>
      <w:contextualSpacing/>
      <w:jc w:val="right"/>
    </w:pPr>
    <w:rPr>
      <w:sz w:val="20"/>
      <w:szCs w:val="24"/>
      <w:lang w:eastAsia="en-US"/>
    </w:rPr>
  </w:style>
  <w:style w:type="paragraph" w:customStyle="1" w:styleId="affffffffffffd">
    <w:name w:val="Обычный по таблице"/>
    <w:basedOn w:val="aa"/>
    <w:semiHidden/>
    <w:rsid w:val="004D6EAB"/>
    <w:pPr>
      <w:widowControl w:val="0"/>
      <w:spacing w:after="0"/>
      <w:ind w:firstLine="0"/>
      <w:contextualSpacing/>
      <w:jc w:val="center"/>
    </w:pPr>
    <w:rPr>
      <w:sz w:val="20"/>
      <w:szCs w:val="24"/>
      <w:lang w:eastAsia="en-US"/>
    </w:rPr>
  </w:style>
  <w:style w:type="character" w:customStyle="1" w:styleId="afffffffffff2">
    <w:name w:val="Обычный в таблице Знак"/>
    <w:basedOn w:val="ab"/>
    <w:link w:val="afffffffffff1"/>
    <w:semiHidden/>
    <w:rsid w:val="004D6EAB"/>
    <w:rPr>
      <w:rFonts w:ascii="Times New Roman" w:eastAsia="Times New Roman" w:hAnsi="Times New Roman" w:cs="Times New Roman"/>
      <w:sz w:val="20"/>
      <w:szCs w:val="28"/>
    </w:rPr>
  </w:style>
  <w:style w:type="numbering" w:customStyle="1" w:styleId="183">
    <w:name w:val="Нет списка18"/>
    <w:next w:val="ad"/>
    <w:semiHidden/>
    <w:rsid w:val="004D6EAB"/>
  </w:style>
  <w:style w:type="character" w:customStyle="1" w:styleId="137">
    <w:name w:val="Знак Знак13"/>
    <w:basedOn w:val="ab"/>
    <w:semiHidden/>
    <w:rsid w:val="004D6EAB"/>
    <w:rPr>
      <w:sz w:val="24"/>
      <w:szCs w:val="24"/>
      <w:u w:val="single"/>
      <w:lang w:val="ru-RU" w:eastAsia="ru-RU" w:bidi="ar-SA"/>
    </w:rPr>
  </w:style>
  <w:style w:type="character" w:customStyle="1" w:styleId="1fffffb">
    <w:name w:val="Маркированный_1 Знак Знак Знак"/>
    <w:basedOn w:val="ab"/>
    <w:semiHidden/>
    <w:rsid w:val="004D6EAB"/>
    <w:rPr>
      <w:sz w:val="24"/>
      <w:szCs w:val="24"/>
      <w:lang w:val="ru-RU" w:eastAsia="ru-RU" w:bidi="ar-SA"/>
    </w:rPr>
  </w:style>
  <w:style w:type="character" w:customStyle="1" w:styleId="3ff2">
    <w:name w:val="Знак Знак Знак Знак3"/>
    <w:basedOn w:val="ab"/>
    <w:semiHidden/>
    <w:rsid w:val="004D6EAB"/>
    <w:rPr>
      <w:sz w:val="24"/>
      <w:szCs w:val="24"/>
      <w:lang w:val="ru-RU" w:eastAsia="ru-RU" w:bidi="ar-SA"/>
    </w:rPr>
  </w:style>
  <w:style w:type="numbering" w:customStyle="1" w:styleId="11111110">
    <w:name w:val="1 / 1.1 / 1.1.11"/>
    <w:basedOn w:val="ad"/>
    <w:next w:val="1111110"/>
    <w:semiHidden/>
    <w:rsid w:val="004D6EAB"/>
  </w:style>
  <w:style w:type="numbering" w:customStyle="1" w:styleId="1ai1">
    <w:name w:val="1 / a / i1"/>
    <w:basedOn w:val="ad"/>
    <w:next w:val="1ai"/>
    <w:semiHidden/>
    <w:rsid w:val="004D6EAB"/>
    <w:pPr>
      <w:numPr>
        <w:numId w:val="6"/>
      </w:numPr>
    </w:pPr>
  </w:style>
  <w:style w:type="numbering" w:customStyle="1" w:styleId="11">
    <w:name w:val="Статья / Раздел11"/>
    <w:basedOn w:val="ad"/>
    <w:next w:val="a9"/>
    <w:semiHidden/>
    <w:rsid w:val="004D6EAB"/>
    <w:pPr>
      <w:numPr>
        <w:numId w:val="7"/>
      </w:numPr>
    </w:pPr>
  </w:style>
  <w:style w:type="character" w:customStyle="1" w:styleId="3ff3">
    <w:name w:val="Знак3 Знак Знак"/>
    <w:basedOn w:val="ab"/>
    <w:semiHidden/>
    <w:rsid w:val="004D6EAB"/>
    <w:rPr>
      <w:b/>
      <w:sz w:val="24"/>
      <w:szCs w:val="24"/>
      <w:u w:val="single"/>
      <w:lang w:val="ru-RU" w:eastAsia="ru-RU" w:bidi="ar-SA"/>
    </w:rPr>
  </w:style>
  <w:style w:type="character" w:customStyle="1" w:styleId="affffffffffffe">
    <w:name w:val="Подчеркнутый Знак Знак Знак"/>
    <w:basedOn w:val="ab"/>
    <w:semiHidden/>
    <w:rsid w:val="004D6EAB"/>
    <w:rPr>
      <w:sz w:val="24"/>
      <w:szCs w:val="24"/>
      <w:u w:val="single"/>
      <w:lang w:val="ru-RU" w:eastAsia="ru-RU" w:bidi="ar-SA"/>
    </w:rPr>
  </w:style>
  <w:style w:type="character" w:customStyle="1" w:styleId="1fffffc">
    <w:name w:val="Маркированный_1 Знак Знак Знак Знак"/>
    <w:basedOn w:val="ab"/>
    <w:semiHidden/>
    <w:rsid w:val="004D6EAB"/>
    <w:rPr>
      <w:sz w:val="24"/>
      <w:szCs w:val="24"/>
      <w:lang w:val="ru-RU" w:eastAsia="ru-RU" w:bidi="ar-SA"/>
    </w:rPr>
  </w:style>
  <w:style w:type="character" w:customStyle="1" w:styleId="2fff2">
    <w:name w:val="Знак2 Знак Знак"/>
    <w:basedOn w:val="ab"/>
    <w:semiHidden/>
    <w:rsid w:val="004D6EAB"/>
    <w:rPr>
      <w:b/>
      <w:bCs/>
      <w:sz w:val="24"/>
      <w:szCs w:val="24"/>
      <w:lang w:val="ru-RU" w:eastAsia="ru-RU" w:bidi="ar-SA"/>
    </w:rPr>
  </w:style>
  <w:style w:type="character" w:customStyle="1" w:styleId="1fffffd">
    <w:name w:val="Подчеркнутый Знак Знак1"/>
    <w:basedOn w:val="ab"/>
    <w:semiHidden/>
    <w:rsid w:val="004D6EAB"/>
    <w:rPr>
      <w:sz w:val="24"/>
      <w:szCs w:val="24"/>
      <w:u w:val="single"/>
      <w:lang w:val="ru-RU" w:eastAsia="ru-RU" w:bidi="ar-SA"/>
    </w:rPr>
  </w:style>
  <w:style w:type="numbering" w:customStyle="1" w:styleId="1111112">
    <w:name w:val="1 / 1.1 / 1.1.12"/>
    <w:basedOn w:val="ad"/>
    <w:next w:val="1111110"/>
    <w:semiHidden/>
    <w:rsid w:val="004D6EAB"/>
    <w:pPr>
      <w:numPr>
        <w:numId w:val="31"/>
      </w:numPr>
    </w:pPr>
  </w:style>
  <w:style w:type="numbering" w:customStyle="1" w:styleId="1ai2">
    <w:name w:val="1 / a / i2"/>
    <w:basedOn w:val="ad"/>
    <w:next w:val="1ai"/>
    <w:semiHidden/>
    <w:rsid w:val="004D6EAB"/>
    <w:pPr>
      <w:numPr>
        <w:numId w:val="4"/>
      </w:numPr>
    </w:pPr>
  </w:style>
  <w:style w:type="numbering" w:customStyle="1" w:styleId="21e">
    <w:name w:val="Статья / Раздел21"/>
    <w:basedOn w:val="ad"/>
    <w:next w:val="a9"/>
    <w:semiHidden/>
    <w:rsid w:val="004D6EAB"/>
  </w:style>
  <w:style w:type="paragraph" w:customStyle="1" w:styleId="S1">
    <w:name w:val="S_Заголовок 1"/>
    <w:rsid w:val="004D6EAB"/>
    <w:pPr>
      <w:widowControl w:val="0"/>
      <w:numPr>
        <w:numId w:val="37"/>
      </w:numPr>
      <w:tabs>
        <w:tab w:val="clear" w:pos="360"/>
        <w:tab w:val="num" w:pos="1077"/>
      </w:tabs>
      <w:spacing w:after="0"/>
      <w:ind w:left="1077" w:hanging="368"/>
      <w:contextualSpacing/>
      <w:jc w:val="center"/>
    </w:pPr>
    <w:rPr>
      <w:b/>
      <w:caps/>
      <w:sz w:val="20"/>
      <w:szCs w:val="24"/>
    </w:rPr>
  </w:style>
  <w:style w:type="paragraph" w:customStyle="1" w:styleId="S20">
    <w:name w:val="S_Заголовок 2"/>
    <w:basedOn w:val="2"/>
    <w:autoRedefine/>
    <w:rsid w:val="004D6EAB"/>
    <w:pPr>
      <w:keepLines w:val="0"/>
      <w:numPr>
        <w:numId w:val="0"/>
      </w:numPr>
      <w:spacing w:before="0" w:after="0"/>
      <w:ind w:left="720" w:firstLine="567"/>
      <w:jc w:val="left"/>
    </w:pPr>
    <w:rPr>
      <w:rFonts w:eastAsia="Times New Roman" w:cs="Times New Roman"/>
      <w:b w:val="0"/>
      <w:sz w:val="24"/>
      <w:szCs w:val="28"/>
    </w:rPr>
  </w:style>
  <w:style w:type="paragraph" w:customStyle="1" w:styleId="S3">
    <w:name w:val="S_Заголовок 3"/>
    <w:basedOn w:val="31"/>
    <w:link w:val="S30"/>
    <w:rsid w:val="004D6EAB"/>
    <w:pPr>
      <w:keepLines w:val="0"/>
      <w:widowControl w:val="0"/>
      <w:numPr>
        <w:numId w:val="37"/>
      </w:numPr>
      <w:spacing w:before="0"/>
      <w:contextualSpacing/>
      <w:jc w:val="left"/>
    </w:pPr>
    <w:rPr>
      <w:rFonts w:eastAsia="Times New Roman" w:cs="Times New Roman"/>
      <w:b w:val="0"/>
      <w:u w:val="single"/>
    </w:rPr>
  </w:style>
  <w:style w:type="paragraph" w:customStyle="1" w:styleId="S4">
    <w:name w:val="S_Заголовок 4"/>
    <w:basedOn w:val="40"/>
    <w:link w:val="S40"/>
    <w:rsid w:val="004D6EAB"/>
    <w:pPr>
      <w:keepNext w:val="0"/>
      <w:keepLines w:val="0"/>
      <w:pageBreakBefore/>
      <w:widowControl w:val="0"/>
      <w:numPr>
        <w:ilvl w:val="0"/>
        <w:numId w:val="0"/>
      </w:numPr>
      <w:tabs>
        <w:tab w:val="num" w:pos="360"/>
        <w:tab w:val="left" w:pos="1843"/>
      </w:tabs>
      <w:spacing w:before="0"/>
      <w:ind w:left="360" w:hanging="360"/>
      <w:contextualSpacing/>
      <w:jc w:val="center"/>
    </w:pPr>
    <w:rPr>
      <w:rFonts w:ascii="Times New Roman" w:eastAsia="Times New Roman" w:hAnsi="Times New Roman" w:cs="Times New Roman"/>
      <w:b/>
      <w:bCs/>
      <w:i w:val="0"/>
      <w:color w:val="auto"/>
      <w:sz w:val="20"/>
      <w:szCs w:val="24"/>
      <w:lang w:eastAsia="en-US"/>
    </w:rPr>
  </w:style>
  <w:style w:type="character" w:customStyle="1" w:styleId="S40">
    <w:name w:val="S_Заголовок 4 Знак"/>
    <w:basedOn w:val="ab"/>
    <w:link w:val="S4"/>
    <w:rsid w:val="004D6EAB"/>
    <w:rPr>
      <w:rFonts w:ascii="Times New Roman" w:eastAsia="Times New Roman" w:hAnsi="Times New Roman" w:cs="Times New Roman"/>
      <w:b/>
      <w:bCs/>
      <w:iCs/>
      <w:sz w:val="20"/>
      <w:szCs w:val="24"/>
    </w:rPr>
  </w:style>
  <w:style w:type="paragraph" w:customStyle="1" w:styleId="S2">
    <w:name w:val="S_Маркированный"/>
    <w:basedOn w:val="a"/>
    <w:link w:val="S5"/>
    <w:autoRedefine/>
    <w:rsid w:val="004D6EAB"/>
    <w:pPr>
      <w:widowControl w:val="0"/>
      <w:numPr>
        <w:numId w:val="38"/>
      </w:numPr>
      <w:spacing w:line="360" w:lineRule="auto"/>
      <w:contextualSpacing/>
      <w:jc w:val="center"/>
    </w:pPr>
  </w:style>
  <w:style w:type="paragraph" w:customStyle="1" w:styleId="S6">
    <w:name w:val="S_Обычный"/>
    <w:basedOn w:val="aa"/>
    <w:link w:val="S7"/>
    <w:rsid w:val="004D6EAB"/>
    <w:pPr>
      <w:widowControl w:val="0"/>
      <w:spacing w:after="0"/>
      <w:ind w:firstLine="0"/>
      <w:contextualSpacing/>
      <w:jc w:val="center"/>
    </w:pPr>
    <w:rPr>
      <w:sz w:val="20"/>
      <w:szCs w:val="24"/>
      <w:lang w:eastAsia="en-US"/>
    </w:rPr>
  </w:style>
  <w:style w:type="paragraph" w:customStyle="1" w:styleId="S8">
    <w:name w:val="S_Обычный в таблице"/>
    <w:basedOn w:val="aa"/>
    <w:link w:val="S9"/>
    <w:rsid w:val="004D6EAB"/>
    <w:pPr>
      <w:widowControl w:val="0"/>
      <w:spacing w:after="0"/>
      <w:ind w:firstLine="0"/>
      <w:contextualSpacing/>
      <w:jc w:val="center"/>
    </w:pPr>
    <w:rPr>
      <w:sz w:val="20"/>
      <w:szCs w:val="24"/>
      <w:lang w:eastAsia="en-US"/>
    </w:rPr>
  </w:style>
  <w:style w:type="character" w:customStyle="1" w:styleId="S9">
    <w:name w:val="S_Обычный в таблице Знак"/>
    <w:basedOn w:val="ab"/>
    <w:link w:val="S8"/>
    <w:rsid w:val="004D6EAB"/>
    <w:rPr>
      <w:rFonts w:ascii="Times New Roman" w:eastAsia="Times New Roman" w:hAnsi="Times New Roman" w:cs="Times New Roman"/>
      <w:sz w:val="20"/>
      <w:szCs w:val="24"/>
    </w:rPr>
  </w:style>
  <w:style w:type="character" w:customStyle="1" w:styleId="S7">
    <w:name w:val="S_Обычный Знак"/>
    <w:basedOn w:val="ab"/>
    <w:link w:val="S6"/>
    <w:rsid w:val="004D6EAB"/>
    <w:rPr>
      <w:rFonts w:ascii="Times New Roman" w:eastAsia="Times New Roman" w:hAnsi="Times New Roman" w:cs="Times New Roman"/>
      <w:sz w:val="20"/>
      <w:szCs w:val="24"/>
    </w:rPr>
  </w:style>
  <w:style w:type="paragraph" w:customStyle="1" w:styleId="Sa">
    <w:name w:val="S_Титульный"/>
    <w:basedOn w:val="S6"/>
    <w:rsid w:val="004D6EAB"/>
    <w:pPr>
      <w:ind w:left="3240"/>
      <w:jc w:val="right"/>
    </w:pPr>
    <w:rPr>
      <w:b/>
      <w:sz w:val="32"/>
      <w:szCs w:val="32"/>
    </w:rPr>
  </w:style>
  <w:style w:type="character" w:customStyle="1" w:styleId="afffffff7">
    <w:name w:val="Маркированный список Знак"/>
    <w:basedOn w:val="1ffffe"/>
    <w:link w:val="a"/>
    <w:rsid w:val="004D6EAB"/>
    <w:rPr>
      <w:rFonts w:ascii="Times New Roman" w:eastAsia="Times New Roman" w:hAnsi="Times New Roman" w:cs="Times New Roman"/>
      <w:sz w:val="24"/>
      <w:szCs w:val="24"/>
      <w:lang w:eastAsia="ru-RU"/>
    </w:rPr>
  </w:style>
  <w:style w:type="character" w:customStyle="1" w:styleId="S5">
    <w:name w:val="S_Маркированный Знак Знак"/>
    <w:basedOn w:val="afffffff7"/>
    <w:link w:val="S2"/>
    <w:rsid w:val="004D6EAB"/>
    <w:rPr>
      <w:rFonts w:ascii="Times New Roman" w:eastAsia="Times New Roman" w:hAnsi="Times New Roman" w:cs="Times New Roman"/>
      <w:sz w:val="24"/>
      <w:szCs w:val="24"/>
      <w:lang w:eastAsia="ru-RU"/>
    </w:rPr>
  </w:style>
  <w:style w:type="character" w:customStyle="1" w:styleId="S30">
    <w:name w:val="S_Заголовок 3 Знак"/>
    <w:basedOn w:val="33"/>
    <w:link w:val="S3"/>
    <w:rsid w:val="004D6EAB"/>
    <w:rPr>
      <w:rFonts w:ascii="Times New Roman" w:eastAsia="Times New Roman" w:hAnsi="Times New Roman" w:cs="Times New Roman"/>
      <w:b w:val="0"/>
      <w:sz w:val="24"/>
      <w:szCs w:val="24"/>
      <w:u w:val="single"/>
      <w:lang w:eastAsia="ru-RU"/>
    </w:rPr>
  </w:style>
  <w:style w:type="paragraph" w:customStyle="1" w:styleId="Sb">
    <w:name w:val="S_Заголовок таблицы"/>
    <w:basedOn w:val="aa"/>
    <w:rsid w:val="004D6EAB"/>
    <w:pPr>
      <w:widowControl w:val="0"/>
      <w:spacing w:after="0"/>
      <w:ind w:firstLine="0"/>
      <w:contextualSpacing/>
      <w:jc w:val="center"/>
    </w:pPr>
    <w:rPr>
      <w:sz w:val="20"/>
      <w:szCs w:val="24"/>
      <w:u w:val="single"/>
      <w:lang w:eastAsia="en-US"/>
    </w:rPr>
  </w:style>
  <w:style w:type="paragraph" w:customStyle="1" w:styleId="S0">
    <w:name w:val="S_рисунок"/>
    <w:basedOn w:val="aa"/>
    <w:autoRedefine/>
    <w:rsid w:val="004D6EAB"/>
    <w:pPr>
      <w:widowControl w:val="0"/>
      <w:numPr>
        <w:numId w:val="39"/>
      </w:numPr>
      <w:spacing w:after="0"/>
      <w:contextualSpacing/>
      <w:jc w:val="right"/>
    </w:pPr>
    <w:rPr>
      <w:sz w:val="20"/>
      <w:szCs w:val="24"/>
      <w:lang w:eastAsia="en-US"/>
    </w:rPr>
  </w:style>
  <w:style w:type="paragraph" w:customStyle="1" w:styleId="S">
    <w:name w:val="S_Таблица"/>
    <w:basedOn w:val="aa"/>
    <w:link w:val="Sc"/>
    <w:autoRedefine/>
    <w:rsid w:val="004D6EAB"/>
    <w:pPr>
      <w:widowControl w:val="0"/>
      <w:numPr>
        <w:numId w:val="40"/>
      </w:numPr>
      <w:spacing w:after="0"/>
      <w:ind w:right="283"/>
      <w:contextualSpacing/>
      <w:jc w:val="right"/>
    </w:pPr>
    <w:rPr>
      <w:sz w:val="20"/>
      <w:szCs w:val="24"/>
      <w:lang w:eastAsia="en-US"/>
    </w:rPr>
  </w:style>
  <w:style w:type="character" w:customStyle="1" w:styleId="Sc">
    <w:name w:val="S_Таблица Знак Знак"/>
    <w:basedOn w:val="ab"/>
    <w:link w:val="S"/>
    <w:rsid w:val="004D6EAB"/>
    <w:rPr>
      <w:rFonts w:ascii="Times New Roman" w:eastAsia="Times New Roman" w:hAnsi="Times New Roman" w:cs="Times New Roman"/>
      <w:sz w:val="20"/>
      <w:szCs w:val="24"/>
    </w:rPr>
  </w:style>
  <w:style w:type="paragraph" w:customStyle="1" w:styleId="afffffffffffff">
    <w:name w:val="Т"/>
    <w:basedOn w:val="aa"/>
    <w:autoRedefine/>
    <w:rsid w:val="004D6EAB"/>
    <w:pPr>
      <w:widowControl w:val="0"/>
      <w:tabs>
        <w:tab w:val="num" w:pos="834"/>
      </w:tabs>
      <w:spacing w:after="0"/>
      <w:ind w:left="834" w:right="-158" w:hanging="114"/>
      <w:contextualSpacing/>
      <w:jc w:val="right"/>
    </w:pPr>
    <w:rPr>
      <w:sz w:val="20"/>
      <w:szCs w:val="24"/>
      <w:lang w:eastAsia="en-US"/>
    </w:rPr>
  </w:style>
  <w:style w:type="paragraph" w:customStyle="1" w:styleId="afffffffffffff0">
    <w:name w:val="Осн_текст"/>
    <w:basedOn w:val="aa"/>
    <w:rsid w:val="004D6EAB"/>
    <w:pPr>
      <w:widowControl w:val="0"/>
      <w:spacing w:after="0"/>
      <w:ind w:firstLine="0"/>
      <w:contextualSpacing/>
      <w:jc w:val="center"/>
    </w:pPr>
    <w:rPr>
      <w:sz w:val="26"/>
      <w:szCs w:val="26"/>
      <w:lang w:eastAsia="en-US"/>
    </w:rPr>
  </w:style>
  <w:style w:type="character" w:customStyle="1" w:styleId="Sd">
    <w:name w:val="S_Маркированный Знак"/>
    <w:basedOn w:val="ab"/>
    <w:rsid w:val="004D6EAB"/>
    <w:rPr>
      <w:sz w:val="24"/>
      <w:szCs w:val="24"/>
      <w:lang w:val="ru-RU" w:eastAsia="ru-RU" w:bidi="ar-SA"/>
    </w:rPr>
  </w:style>
  <w:style w:type="character" w:customStyle="1" w:styleId="S10">
    <w:name w:val="S_Маркированный Знак Знак1"/>
    <w:basedOn w:val="ab"/>
    <w:rsid w:val="004D6EAB"/>
    <w:rPr>
      <w:sz w:val="24"/>
      <w:szCs w:val="24"/>
      <w:lang w:val="ru-RU" w:eastAsia="ru-RU" w:bidi="ar-SA"/>
    </w:rPr>
  </w:style>
  <w:style w:type="paragraph" w:customStyle="1" w:styleId="-S">
    <w:name w:val="- S_Маркированный"/>
    <w:basedOn w:val="aa"/>
    <w:autoRedefine/>
    <w:rsid w:val="004D6EAB"/>
    <w:pPr>
      <w:framePr w:hSpace="180" w:wrap="around" w:vAnchor="text" w:hAnchor="margin" w:xAlign="center" w:y="92"/>
      <w:widowControl w:val="0"/>
      <w:spacing w:after="0"/>
      <w:ind w:firstLine="0"/>
      <w:contextualSpacing/>
      <w:jc w:val="center"/>
    </w:pPr>
    <w:rPr>
      <w:sz w:val="20"/>
      <w:szCs w:val="24"/>
      <w:lang w:eastAsia="en-US"/>
    </w:rPr>
  </w:style>
  <w:style w:type="numbering" w:customStyle="1" w:styleId="31b">
    <w:name w:val="Нет списка31"/>
    <w:next w:val="ad"/>
    <w:uiPriority w:val="99"/>
    <w:semiHidden/>
    <w:rsid w:val="004D6EAB"/>
  </w:style>
  <w:style w:type="numbering" w:customStyle="1" w:styleId="1111113">
    <w:name w:val="1 / 1.1 / 1.1.13"/>
    <w:basedOn w:val="ad"/>
    <w:next w:val="1111110"/>
    <w:semiHidden/>
    <w:rsid w:val="004D6EAB"/>
    <w:pPr>
      <w:numPr>
        <w:numId w:val="41"/>
      </w:numPr>
    </w:pPr>
  </w:style>
  <w:style w:type="numbering" w:customStyle="1" w:styleId="1ai3">
    <w:name w:val="1 / a / i3"/>
    <w:basedOn w:val="ad"/>
    <w:next w:val="1ai"/>
    <w:semiHidden/>
    <w:rsid w:val="004D6EAB"/>
    <w:pPr>
      <w:numPr>
        <w:numId w:val="42"/>
      </w:numPr>
    </w:pPr>
  </w:style>
  <w:style w:type="numbering" w:customStyle="1" w:styleId="11111111">
    <w:name w:val="1 / 1.1 / 1.1.111"/>
    <w:basedOn w:val="ad"/>
    <w:next w:val="1111110"/>
    <w:semiHidden/>
    <w:rsid w:val="004D6EAB"/>
    <w:pPr>
      <w:numPr>
        <w:numId w:val="43"/>
      </w:numPr>
    </w:pPr>
  </w:style>
  <w:style w:type="numbering" w:customStyle="1" w:styleId="1ai11">
    <w:name w:val="1 / a / i11"/>
    <w:basedOn w:val="ad"/>
    <w:next w:val="1ai"/>
    <w:semiHidden/>
    <w:rsid w:val="004D6EAB"/>
    <w:pPr>
      <w:numPr>
        <w:numId w:val="35"/>
      </w:numPr>
    </w:pPr>
  </w:style>
  <w:style w:type="numbering" w:customStyle="1" w:styleId="111">
    <w:name w:val="Статья / Раздел111"/>
    <w:basedOn w:val="ad"/>
    <w:next w:val="a9"/>
    <w:semiHidden/>
    <w:rsid w:val="004D6EAB"/>
    <w:pPr>
      <w:numPr>
        <w:numId w:val="36"/>
      </w:numPr>
    </w:pPr>
  </w:style>
  <w:style w:type="numbering" w:customStyle="1" w:styleId="2112">
    <w:name w:val="Нет списка211"/>
    <w:next w:val="ad"/>
    <w:semiHidden/>
    <w:rsid w:val="004D6EAB"/>
  </w:style>
  <w:style w:type="numbering" w:customStyle="1" w:styleId="11111121">
    <w:name w:val="1 / 1.1 / 1.1.121"/>
    <w:basedOn w:val="ad"/>
    <w:next w:val="1111110"/>
    <w:semiHidden/>
    <w:rsid w:val="004D6EAB"/>
    <w:pPr>
      <w:numPr>
        <w:numId w:val="32"/>
      </w:numPr>
    </w:pPr>
  </w:style>
  <w:style w:type="numbering" w:customStyle="1" w:styleId="1ai21">
    <w:name w:val="1 / a / i21"/>
    <w:basedOn w:val="ad"/>
    <w:next w:val="1ai"/>
    <w:semiHidden/>
    <w:rsid w:val="004D6EAB"/>
    <w:pPr>
      <w:numPr>
        <w:numId w:val="33"/>
      </w:numPr>
    </w:pPr>
  </w:style>
  <w:style w:type="numbering" w:customStyle="1" w:styleId="211">
    <w:name w:val="Статья / Раздел211"/>
    <w:basedOn w:val="ad"/>
    <w:next w:val="a9"/>
    <w:semiHidden/>
    <w:rsid w:val="004D6EAB"/>
    <w:pPr>
      <w:numPr>
        <w:numId w:val="34"/>
      </w:numPr>
    </w:pPr>
  </w:style>
  <w:style w:type="paragraph" w:customStyle="1" w:styleId="-28">
    <w:name w:val="УГТП-Заголовок 2"/>
    <w:basedOn w:val="aa"/>
    <w:semiHidden/>
    <w:rsid w:val="004D6EAB"/>
    <w:pPr>
      <w:widowControl w:val="0"/>
      <w:spacing w:before="240" w:after="0"/>
      <w:ind w:left="284" w:right="284" w:firstLine="851"/>
      <w:contextualSpacing/>
      <w:jc w:val="center"/>
    </w:pPr>
    <w:rPr>
      <w:rFonts w:ascii="Arial" w:hAnsi="Arial" w:cs="Arial"/>
      <w:b/>
      <w:sz w:val="20"/>
      <w:szCs w:val="28"/>
      <w:lang w:eastAsia="en-US"/>
    </w:rPr>
  </w:style>
  <w:style w:type="paragraph" w:customStyle="1" w:styleId="Se">
    <w:name w:val="S_Обычный с подчеркиванием"/>
    <w:basedOn w:val="aa"/>
    <w:link w:val="Sf"/>
    <w:rsid w:val="004D6EAB"/>
    <w:pPr>
      <w:widowControl w:val="0"/>
      <w:spacing w:after="0"/>
      <w:ind w:firstLine="0"/>
      <w:contextualSpacing/>
      <w:jc w:val="center"/>
    </w:pPr>
    <w:rPr>
      <w:sz w:val="20"/>
      <w:szCs w:val="24"/>
      <w:u w:val="single"/>
      <w:lang w:eastAsia="en-US"/>
    </w:rPr>
  </w:style>
  <w:style w:type="character" w:customStyle="1" w:styleId="Sf">
    <w:name w:val="S_Обычный с подчеркиванием Знак"/>
    <w:basedOn w:val="ab"/>
    <w:link w:val="Se"/>
    <w:rsid w:val="004D6EAB"/>
    <w:rPr>
      <w:rFonts w:ascii="Times New Roman" w:eastAsia="Times New Roman" w:hAnsi="Times New Roman" w:cs="Times New Roman"/>
      <w:sz w:val="20"/>
      <w:szCs w:val="24"/>
      <w:u w:val="single"/>
    </w:rPr>
  </w:style>
  <w:style w:type="paragraph" w:customStyle="1" w:styleId="afffffffffffff1">
    <w:name w:val="мой простой"/>
    <w:basedOn w:val="aa"/>
    <w:link w:val="afffffffffffff2"/>
    <w:rsid w:val="004D6EAB"/>
    <w:pPr>
      <w:widowControl w:val="0"/>
      <w:spacing w:after="0"/>
      <w:ind w:left="-113" w:firstLine="851"/>
      <w:contextualSpacing/>
      <w:jc w:val="center"/>
    </w:pPr>
    <w:rPr>
      <w:sz w:val="20"/>
      <w:szCs w:val="24"/>
      <w:lang w:val="x-none" w:eastAsia="x-none"/>
    </w:rPr>
  </w:style>
  <w:style w:type="character" w:customStyle="1" w:styleId="afffffffffffff2">
    <w:name w:val="мой простой Знак"/>
    <w:link w:val="afffffffffffff1"/>
    <w:locked/>
    <w:rsid w:val="004D6EAB"/>
    <w:rPr>
      <w:rFonts w:ascii="Times New Roman" w:eastAsia="Times New Roman" w:hAnsi="Times New Roman" w:cs="Times New Roman"/>
      <w:sz w:val="20"/>
      <w:szCs w:val="24"/>
      <w:lang w:val="x-none" w:eastAsia="x-none"/>
    </w:rPr>
  </w:style>
  <w:style w:type="table" w:customStyle="1" w:styleId="TableNormal37">
    <w:name w:val="Table Normal37"/>
    <w:uiPriority w:val="2"/>
    <w:semiHidden/>
    <w:unhideWhenUsed/>
    <w:qFormat/>
    <w:rsid w:val="004D6EA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80">
    <w:name w:val="Сетка таблицы28"/>
    <w:basedOn w:val="ac"/>
    <w:next w:val="af3"/>
    <w:uiPriority w:val="59"/>
    <w:rsid w:val="004D6E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1">
    <w:name w:val="Table Grid Report71"/>
    <w:basedOn w:val="ac"/>
    <w:next w:val="af3"/>
    <w:uiPriority w:val="59"/>
    <w:rsid w:val="004D6E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1">
    <w:name w:val="Table Grid Report91"/>
    <w:basedOn w:val="ac"/>
    <w:next w:val="af3"/>
    <w:uiPriority w:val="59"/>
    <w:rsid w:val="004D6E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2">
    <w:name w:val="Table Grid Report92"/>
    <w:basedOn w:val="ac"/>
    <w:next w:val="af3"/>
    <w:uiPriority w:val="59"/>
    <w:rsid w:val="004D6E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
    <w:name w:val="Сетка таблицы98"/>
    <w:basedOn w:val="ac"/>
    <w:uiPriority w:val="59"/>
    <w:rsid w:val="004D6EA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c"/>
    <w:next w:val="af3"/>
    <w:uiPriority w:val="39"/>
    <w:rsid w:val="004D6E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9">
    <w:name w:val="Сетка таблицы99"/>
    <w:basedOn w:val="ac"/>
    <w:uiPriority w:val="59"/>
    <w:rsid w:val="004D6EA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0">
    <w:name w:val="Сетка таблицы910"/>
    <w:basedOn w:val="ac"/>
    <w:uiPriority w:val="59"/>
    <w:rsid w:val="004D6EA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c"/>
    <w:uiPriority w:val="59"/>
    <w:rsid w:val="004D6EA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2"/>
    <w:basedOn w:val="ac"/>
    <w:uiPriority w:val="59"/>
    <w:rsid w:val="004D6EA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
    <w:name w:val="Сетка таблицы913"/>
    <w:basedOn w:val="ac"/>
    <w:uiPriority w:val="59"/>
    <w:rsid w:val="004D6EA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
    <w:name w:val="Сетка таблицы914"/>
    <w:basedOn w:val="ac"/>
    <w:uiPriority w:val="59"/>
    <w:rsid w:val="004D6EA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8">
    <w:name w:val="Table Normal38"/>
    <w:uiPriority w:val="2"/>
    <w:semiHidden/>
    <w:unhideWhenUsed/>
    <w:qFormat/>
    <w:rsid w:val="004D6EA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915">
    <w:name w:val="Сетка таблицы915"/>
    <w:basedOn w:val="ac"/>
    <w:uiPriority w:val="59"/>
    <w:rsid w:val="004D6EA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a"/>
    <w:rsid w:val="004D6EAB"/>
    <w:pPr>
      <w:spacing w:before="100" w:beforeAutospacing="1" w:after="100" w:afterAutospacing="1"/>
      <w:ind w:firstLine="0"/>
    </w:pPr>
    <w:rPr>
      <w:sz w:val="20"/>
      <w:szCs w:val="24"/>
    </w:rPr>
  </w:style>
  <w:style w:type="paragraph" w:customStyle="1" w:styleId="Style6">
    <w:name w:val="Style6"/>
    <w:basedOn w:val="aa"/>
    <w:uiPriority w:val="99"/>
    <w:rsid w:val="004D6EAB"/>
    <w:pPr>
      <w:widowControl w:val="0"/>
      <w:autoSpaceDE w:val="0"/>
      <w:autoSpaceDN w:val="0"/>
      <w:adjustRightInd w:val="0"/>
      <w:spacing w:after="0" w:line="320" w:lineRule="exact"/>
      <w:ind w:firstLine="463"/>
      <w:jc w:val="center"/>
    </w:pPr>
    <w:rPr>
      <w:rFonts w:eastAsiaTheme="minorEastAsia"/>
      <w:sz w:val="20"/>
      <w:szCs w:val="24"/>
    </w:rPr>
  </w:style>
  <w:style w:type="character" w:customStyle="1" w:styleId="no-wikidata">
    <w:name w:val="no-wikidata"/>
    <w:basedOn w:val="ab"/>
    <w:rsid w:val="004D6EAB"/>
  </w:style>
  <w:style w:type="character" w:customStyle="1" w:styleId="nowrap">
    <w:name w:val="nowrap"/>
    <w:basedOn w:val="ab"/>
    <w:rsid w:val="004D6EAB"/>
  </w:style>
  <w:style w:type="paragraph" w:customStyle="1" w:styleId="Style54">
    <w:name w:val="Style54"/>
    <w:basedOn w:val="aa"/>
    <w:uiPriority w:val="99"/>
    <w:rsid w:val="004D6EAB"/>
    <w:pPr>
      <w:widowControl w:val="0"/>
      <w:autoSpaceDE w:val="0"/>
      <w:autoSpaceDN w:val="0"/>
      <w:adjustRightInd w:val="0"/>
      <w:spacing w:after="0" w:line="318" w:lineRule="exact"/>
      <w:ind w:firstLine="701"/>
      <w:jc w:val="center"/>
    </w:pPr>
    <w:rPr>
      <w:rFonts w:ascii="Consolas" w:eastAsiaTheme="minorEastAsia" w:hAnsi="Consolas" w:cstheme="minorBidi"/>
      <w:sz w:val="20"/>
      <w:szCs w:val="24"/>
    </w:rPr>
  </w:style>
  <w:style w:type="paragraph" w:customStyle="1" w:styleId="afffffffffffff3">
    <w:name w:val="ТИ_текст абзаца"/>
    <w:basedOn w:val="aa"/>
    <w:autoRedefine/>
    <w:qFormat/>
    <w:locked/>
    <w:rsid w:val="004D6EAB"/>
    <w:pPr>
      <w:spacing w:after="0"/>
      <w:ind w:firstLine="0"/>
      <w:jc w:val="center"/>
    </w:pPr>
    <w:rPr>
      <w:rFonts w:ascii="Arial Narrow" w:hAnsi="Arial Narrow"/>
      <w:bCs/>
      <w:sz w:val="28"/>
      <w:szCs w:val="28"/>
    </w:rPr>
  </w:style>
  <w:style w:type="paragraph" w:customStyle="1" w:styleId="a1">
    <w:name w:val="ТИ_список маркированный"/>
    <w:basedOn w:val="afffffffffffff3"/>
    <w:autoRedefine/>
    <w:qFormat/>
    <w:locked/>
    <w:rsid w:val="004D6EAB"/>
    <w:pPr>
      <w:numPr>
        <w:numId w:val="44"/>
      </w:numPr>
      <w:spacing w:before="120" w:after="120"/>
      <w:contextualSpacing/>
    </w:pPr>
  </w:style>
  <w:style w:type="paragraph" w:customStyle="1" w:styleId="afffffffffffff4">
    <w:name w:val="ТИ_текст абзаца_первый"/>
    <w:basedOn w:val="afffffffffffff3"/>
    <w:autoRedefine/>
    <w:uiPriority w:val="99"/>
    <w:qFormat/>
    <w:locked/>
    <w:rsid w:val="004D6EAB"/>
    <w:pPr>
      <w:spacing w:before="240"/>
      <w:contextualSpacing/>
    </w:pPr>
  </w:style>
  <w:style w:type="numbering" w:customStyle="1" w:styleId="1231253">
    <w:name w:val="Стиль1231253"/>
    <w:uiPriority w:val="99"/>
    <w:rsid w:val="004D6EAB"/>
    <w:pPr>
      <w:numPr>
        <w:numId w:val="45"/>
      </w:numPr>
    </w:pPr>
  </w:style>
  <w:style w:type="paragraph" w:customStyle="1" w:styleId="-a">
    <w:name w:val="СТ - основной текст"/>
    <w:basedOn w:val="aa"/>
    <w:link w:val="-b"/>
    <w:qFormat/>
    <w:rsid w:val="004D6EAB"/>
    <w:pPr>
      <w:widowControl w:val="0"/>
      <w:spacing w:after="0" w:line="360" w:lineRule="atLeast"/>
      <w:ind w:firstLine="567"/>
      <w:jc w:val="center"/>
    </w:pPr>
    <w:rPr>
      <w:rFonts w:ascii="Arial" w:eastAsiaTheme="minorEastAsia" w:hAnsi="Arial" w:cstheme="minorBidi"/>
      <w:sz w:val="22"/>
    </w:rPr>
  </w:style>
  <w:style w:type="character" w:customStyle="1" w:styleId="-b">
    <w:name w:val="СТ - основной текст Знак"/>
    <w:basedOn w:val="ab"/>
    <w:link w:val="-a"/>
    <w:rsid w:val="004D6EAB"/>
    <w:rPr>
      <w:rFonts w:ascii="Arial" w:eastAsiaTheme="minorEastAsia" w:hAnsi="Arial"/>
      <w:lang w:eastAsia="ru-RU"/>
    </w:rPr>
  </w:style>
  <w:style w:type="character" w:customStyle="1" w:styleId="1fffffe">
    <w:name w:val="Гиперссылка1"/>
    <w:basedOn w:val="ab"/>
    <w:uiPriority w:val="99"/>
    <w:unhideWhenUsed/>
    <w:rsid w:val="004D6EAB"/>
    <w:rPr>
      <w:color w:val="0000FF"/>
      <w:u w:val="single"/>
    </w:rPr>
  </w:style>
  <w:style w:type="paragraph" w:customStyle="1" w:styleId="11f7">
    <w:name w:val="Цветной список — акцент 11"/>
    <w:basedOn w:val="aa"/>
    <w:qFormat/>
    <w:rsid w:val="004D6EAB"/>
    <w:pPr>
      <w:spacing w:after="200" w:line="276" w:lineRule="auto"/>
      <w:ind w:left="720" w:firstLine="0"/>
      <w:contextualSpacing/>
    </w:pPr>
    <w:rPr>
      <w:rFonts w:ascii="Calibri" w:eastAsia="Calibri" w:hAnsi="Calibri"/>
      <w:sz w:val="22"/>
      <w:lang w:eastAsia="en-US"/>
    </w:rPr>
  </w:style>
  <w:style w:type="character" w:styleId="afffffffffffff5">
    <w:name w:val="Intense Reference"/>
    <w:basedOn w:val="ab"/>
    <w:uiPriority w:val="32"/>
    <w:qFormat/>
    <w:rsid w:val="004D6EAB"/>
    <w:rPr>
      <w:b/>
      <w:bCs/>
      <w:smallCaps/>
      <w:color w:val="4472C4" w:themeColor="accent1"/>
      <w:spacing w:val="5"/>
    </w:rPr>
  </w:style>
  <w:style w:type="paragraph" w:customStyle="1" w:styleId="Style10">
    <w:name w:val="Style10"/>
    <w:basedOn w:val="aa"/>
    <w:rsid w:val="004D6EAB"/>
    <w:pPr>
      <w:widowControl w:val="0"/>
      <w:autoSpaceDE w:val="0"/>
      <w:autoSpaceDN w:val="0"/>
      <w:adjustRightInd w:val="0"/>
      <w:spacing w:after="0"/>
      <w:ind w:firstLine="0"/>
    </w:pPr>
    <w:rPr>
      <w:rFonts w:ascii="Calibri" w:eastAsia="Calibri" w:hAnsi="Calibri"/>
      <w:sz w:val="20"/>
      <w:szCs w:val="24"/>
      <w:lang w:eastAsia="en-US"/>
    </w:rPr>
  </w:style>
  <w:style w:type="character" w:customStyle="1" w:styleId="FontStyle29">
    <w:name w:val="Font Style29"/>
    <w:rsid w:val="004D6EAB"/>
    <w:rPr>
      <w:rFonts w:ascii="Times New Roman" w:hAnsi="Times New Roman" w:cs="Times New Roman"/>
      <w:b/>
      <w:bCs/>
      <w:color w:val="000000"/>
      <w:sz w:val="22"/>
      <w:szCs w:val="22"/>
    </w:rPr>
  </w:style>
  <w:style w:type="paragraph" w:customStyle="1" w:styleId="1ffffff">
    <w:name w:val="Обычный 1"/>
    <w:basedOn w:val="aa"/>
    <w:rsid w:val="004D6EAB"/>
    <w:pPr>
      <w:spacing w:after="0"/>
      <w:ind w:firstLine="0"/>
      <w:jc w:val="center"/>
    </w:pPr>
    <w:rPr>
      <w:rFonts w:ascii="Calibri" w:eastAsia="Calibri" w:hAnsi="Calibri"/>
      <w:snapToGrid w:val="0"/>
      <w:color w:val="000000"/>
      <w:sz w:val="28"/>
      <w:lang w:eastAsia="en-US"/>
    </w:rPr>
  </w:style>
  <w:style w:type="character" w:customStyle="1" w:styleId="ConsPlusNormal0">
    <w:name w:val="ConsPlusNormal Знак"/>
    <w:link w:val="ConsPlusNormal"/>
    <w:locked/>
    <w:rsid w:val="004D6EAB"/>
    <w:rPr>
      <w:rFonts w:ascii="Arial" w:eastAsia="Times New Roman" w:hAnsi="Arial" w:cs="Arial"/>
      <w:sz w:val="20"/>
      <w:szCs w:val="20"/>
      <w:lang w:eastAsia="ru-RU"/>
    </w:rPr>
  </w:style>
  <w:style w:type="character" w:customStyle="1" w:styleId="3ff4">
    <w:name w:val="Неразрешенное упоминание3"/>
    <w:basedOn w:val="ab"/>
    <w:uiPriority w:val="99"/>
    <w:semiHidden/>
    <w:unhideWhenUsed/>
    <w:rsid w:val="004D6EAB"/>
    <w:rPr>
      <w:color w:val="605E5C"/>
      <w:shd w:val="clear" w:color="auto" w:fill="E1DFDD"/>
    </w:rPr>
  </w:style>
  <w:style w:type="character" w:customStyle="1" w:styleId="4f6">
    <w:name w:val="Неразрешенное упоминание4"/>
    <w:basedOn w:val="ab"/>
    <w:uiPriority w:val="99"/>
    <w:semiHidden/>
    <w:unhideWhenUsed/>
    <w:rsid w:val="004D6EAB"/>
    <w:rPr>
      <w:color w:val="605E5C"/>
      <w:shd w:val="clear" w:color="auto" w:fill="E1DFDD"/>
    </w:rPr>
  </w:style>
  <w:style w:type="character" w:customStyle="1" w:styleId="11f8">
    <w:name w:val="Неразрешенное упоминание11"/>
    <w:uiPriority w:val="99"/>
    <w:semiHidden/>
    <w:unhideWhenUsed/>
    <w:rsid w:val="004D6EAB"/>
    <w:rPr>
      <w:color w:val="808080"/>
      <w:shd w:val="clear" w:color="auto" w:fill="E6E6E6"/>
    </w:rPr>
  </w:style>
  <w:style w:type="table" w:customStyle="1" w:styleId="21f">
    <w:name w:val="Сетка таблицы светлая21"/>
    <w:basedOn w:val="ac"/>
    <w:next w:val="2ff7"/>
    <w:uiPriority w:val="40"/>
    <w:rsid w:val="004D6EAB"/>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im-messagetext">
    <w:name w:val="im-message__text"/>
    <w:basedOn w:val="ab"/>
    <w:rsid w:val="004D6EAB"/>
  </w:style>
  <w:style w:type="character" w:customStyle="1" w:styleId="im-messagetextblock">
    <w:name w:val="im-message__textblock"/>
    <w:basedOn w:val="ab"/>
    <w:rsid w:val="004D6EAB"/>
  </w:style>
  <w:style w:type="character" w:customStyle="1" w:styleId="5f3">
    <w:name w:val="Неразрешенное упоминание5"/>
    <w:basedOn w:val="ab"/>
    <w:uiPriority w:val="99"/>
    <w:semiHidden/>
    <w:unhideWhenUsed/>
    <w:rsid w:val="004D6EAB"/>
    <w:rPr>
      <w:color w:val="605E5C"/>
      <w:shd w:val="clear" w:color="auto" w:fill="E1DFDD"/>
    </w:rPr>
  </w:style>
  <w:style w:type="paragraph" w:customStyle="1" w:styleId="26e1866eaaf03912m-4057892868303460171msolistparagraph">
    <w:name w:val="26e1866eaaf03912m_-4057892868303460171msolistparagraph"/>
    <w:basedOn w:val="aa"/>
    <w:rsid w:val="004D6EAB"/>
    <w:pPr>
      <w:spacing w:before="100" w:beforeAutospacing="1" w:after="100" w:afterAutospacing="1"/>
      <w:ind w:firstLine="0"/>
    </w:pPr>
    <w:rPr>
      <w:szCs w:val="24"/>
    </w:rPr>
  </w:style>
  <w:style w:type="character" w:customStyle="1" w:styleId="js-extracted-address">
    <w:name w:val="js-extracted-address"/>
    <w:basedOn w:val="ab"/>
    <w:rsid w:val="004D6EAB"/>
  </w:style>
  <w:style w:type="character" w:customStyle="1" w:styleId="mail-message-map-nobreak">
    <w:name w:val="mail-message-map-nobreak"/>
    <w:basedOn w:val="ab"/>
    <w:rsid w:val="004D6EAB"/>
  </w:style>
  <w:style w:type="paragraph" w:customStyle="1" w:styleId="635b29bda3764573m-4057892868303460171msolistparagraph">
    <w:name w:val="635b29bda3764573m_-4057892868303460171msolistparagraph"/>
    <w:basedOn w:val="aa"/>
    <w:rsid w:val="004D6EAB"/>
    <w:pPr>
      <w:spacing w:before="100" w:beforeAutospacing="1" w:after="100" w:afterAutospacing="1"/>
      <w:ind w:firstLine="0"/>
    </w:pPr>
    <w:rPr>
      <w:szCs w:val="24"/>
    </w:rPr>
  </w:style>
  <w:style w:type="paragraph" w:customStyle="1" w:styleId="pc">
    <w:name w:val="pc"/>
    <w:basedOn w:val="aa"/>
    <w:rsid w:val="004D6EAB"/>
    <w:pPr>
      <w:spacing w:before="100" w:beforeAutospacing="1" w:after="100" w:afterAutospacing="1"/>
      <w:ind w:firstLine="0"/>
    </w:pPr>
    <w:rPr>
      <w:szCs w:val="24"/>
    </w:rPr>
  </w:style>
  <w:style w:type="paragraph" w:customStyle="1" w:styleId="s11">
    <w:name w:val="s_1"/>
    <w:basedOn w:val="aa"/>
    <w:rsid w:val="004D6EAB"/>
    <w:pPr>
      <w:spacing w:before="100" w:beforeAutospacing="1" w:after="100" w:afterAutospacing="1"/>
      <w:ind w:firstLine="0"/>
    </w:pPr>
    <w:rPr>
      <w:szCs w:val="24"/>
    </w:rPr>
  </w:style>
  <w:style w:type="paragraph" w:customStyle="1" w:styleId="-">
    <w:name w:val="СТ - ненумерованный список"/>
    <w:basedOn w:val="-a"/>
    <w:link w:val="-c"/>
    <w:qFormat/>
    <w:rsid w:val="007F642B"/>
    <w:pPr>
      <w:numPr>
        <w:numId w:val="46"/>
      </w:numPr>
      <w:tabs>
        <w:tab w:val="left" w:pos="1276"/>
      </w:tabs>
      <w:spacing w:before="120" w:after="120"/>
      <w:jc w:val="both"/>
    </w:pPr>
    <w:rPr>
      <w:rFonts w:eastAsia="Times New Roman" w:cs="Times New Roman"/>
    </w:rPr>
  </w:style>
  <w:style w:type="character" w:customStyle="1" w:styleId="-c">
    <w:name w:val="СТ - ненумерованный список Знак"/>
    <w:link w:val="-"/>
    <w:rsid w:val="007F642B"/>
    <w:rPr>
      <w:rFonts w:ascii="Arial" w:eastAsia="Times New Roman" w:hAnsi="Arial" w:cs="Times New Roman"/>
      <w:lang w:eastAsia="ru-RU"/>
    </w:rPr>
  </w:style>
  <w:style w:type="paragraph" w:customStyle="1" w:styleId="-0">
    <w:name w:val="СТ - нумерованный список"/>
    <w:basedOn w:val="-a"/>
    <w:link w:val="-d"/>
    <w:qFormat/>
    <w:rsid w:val="007F642B"/>
    <w:pPr>
      <w:numPr>
        <w:numId w:val="47"/>
      </w:numPr>
      <w:tabs>
        <w:tab w:val="left" w:pos="993"/>
      </w:tabs>
      <w:spacing w:before="120" w:after="120"/>
      <w:jc w:val="both"/>
    </w:pPr>
    <w:rPr>
      <w:rFonts w:eastAsia="Times New Roman" w:cs="Times New Roman"/>
    </w:rPr>
  </w:style>
  <w:style w:type="character" w:customStyle="1" w:styleId="-d">
    <w:name w:val="СТ - нумерованный список Знак"/>
    <w:link w:val="-0"/>
    <w:rsid w:val="007F642B"/>
    <w:rPr>
      <w:rFonts w:ascii="Arial" w:eastAsia="Times New Roman" w:hAnsi="Arial" w:cs="Times New Roman"/>
      <w:lang w:eastAsia="ru-RU"/>
    </w:rPr>
  </w:style>
  <w:style w:type="paragraph" w:customStyle="1" w:styleId="-e">
    <w:name w:val="СТ - табличный текст"/>
    <w:basedOn w:val="-a"/>
    <w:link w:val="-f"/>
    <w:qFormat/>
    <w:rsid w:val="007F642B"/>
    <w:pPr>
      <w:spacing w:line="240" w:lineRule="auto"/>
      <w:ind w:firstLine="0"/>
      <w:jc w:val="left"/>
    </w:pPr>
    <w:rPr>
      <w:rFonts w:eastAsia="Times New Roman" w:cs="Times New Roman"/>
      <w:sz w:val="20"/>
    </w:rPr>
  </w:style>
  <w:style w:type="character" w:customStyle="1" w:styleId="-f">
    <w:name w:val="СТ - табличный текст Знак"/>
    <w:link w:val="-e"/>
    <w:rsid w:val="007F642B"/>
    <w:rPr>
      <w:rFonts w:ascii="Arial" w:eastAsia="Times New Roman" w:hAnsi="Arial" w:cs="Times New Roman"/>
      <w:sz w:val="20"/>
      <w:lang w:eastAsia="ru-RU"/>
    </w:rPr>
  </w:style>
  <w:style w:type="character" w:customStyle="1" w:styleId="afffffffffffff6">
    <w:name w:val="Заголовок Знак"/>
    <w:basedOn w:val="ab"/>
    <w:uiPriority w:val="10"/>
    <w:rsid w:val="00573265"/>
    <w:rPr>
      <w:rFonts w:asciiTheme="majorHAnsi" w:eastAsiaTheme="majorEastAsia" w:hAnsiTheme="majorHAnsi" w:cstheme="majorBidi"/>
      <w:spacing w:val="-10"/>
      <w:kern w:val="28"/>
      <w:sz w:val="56"/>
      <w:szCs w:val="56"/>
      <w:lang w:eastAsia="ru-RU"/>
    </w:rPr>
  </w:style>
  <w:style w:type="paragraph" w:customStyle="1" w:styleId="headertext">
    <w:name w:val="headertext"/>
    <w:basedOn w:val="aa"/>
    <w:rsid w:val="00720493"/>
    <w:pPr>
      <w:spacing w:before="100" w:beforeAutospacing="1" w:after="100" w:afterAutospacing="1"/>
      <w:ind w:firstLine="0"/>
    </w:pPr>
    <w:rPr>
      <w:szCs w:val="24"/>
    </w:rPr>
  </w:style>
  <w:style w:type="character" w:styleId="afffffffffffff7">
    <w:name w:val="Unresolved Mention"/>
    <w:basedOn w:val="ab"/>
    <w:uiPriority w:val="99"/>
    <w:semiHidden/>
    <w:unhideWhenUsed/>
    <w:rsid w:val="00720493"/>
    <w:rPr>
      <w:color w:val="605E5C"/>
      <w:shd w:val="clear" w:color="auto" w:fill="E1DFDD"/>
    </w:rPr>
  </w:style>
  <w:style w:type="character" w:customStyle="1" w:styleId="6c">
    <w:name w:val="Неразрешенное упоминание6"/>
    <w:basedOn w:val="ab"/>
    <w:uiPriority w:val="99"/>
    <w:semiHidden/>
    <w:unhideWhenUsed/>
    <w:rsid w:val="00A94ECF"/>
    <w:rPr>
      <w:color w:val="605E5C"/>
      <w:shd w:val="clear" w:color="auto" w:fill="E1DFDD"/>
    </w:rPr>
  </w:style>
  <w:style w:type="paragraph" w:styleId="afffffffffffff8">
    <w:name w:val="Revision"/>
    <w:hidden/>
    <w:uiPriority w:val="99"/>
    <w:semiHidden/>
    <w:rsid w:val="00A94ECF"/>
    <w:pPr>
      <w:spacing w:after="0" w:line="240" w:lineRule="auto"/>
    </w:pPr>
    <w:rPr>
      <w:rFonts w:ascii="Times New Roman" w:eastAsia="Times New Roman" w:hAnsi="Times New Roman" w:cs="Times New Roman"/>
      <w:sz w:val="20"/>
    </w:rPr>
  </w:style>
  <w:style w:type="paragraph" w:styleId="2fff3">
    <w:name w:val="Quote"/>
    <w:basedOn w:val="aa"/>
    <w:next w:val="aa"/>
    <w:link w:val="2fff4"/>
    <w:uiPriority w:val="29"/>
    <w:qFormat/>
    <w:rsid w:val="009F47B6"/>
    <w:pPr>
      <w:spacing w:after="0"/>
      <w:ind w:firstLine="0"/>
    </w:pPr>
    <w:rPr>
      <w:i/>
      <w:iCs/>
      <w:sz w:val="20"/>
    </w:rPr>
  </w:style>
  <w:style w:type="character" w:customStyle="1" w:styleId="2fff4">
    <w:name w:val="Цитата 2 Знак"/>
    <w:basedOn w:val="ab"/>
    <w:link w:val="2fff3"/>
    <w:uiPriority w:val="29"/>
    <w:rsid w:val="009F47B6"/>
    <w:rPr>
      <w:rFonts w:ascii="Times New Roman" w:eastAsia="Times New Roman" w:hAnsi="Times New Roman" w:cs="Times New Roman"/>
      <w:i/>
      <w:iCs/>
      <w:sz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733872">
      <w:bodyDiv w:val="1"/>
      <w:marLeft w:val="0"/>
      <w:marRight w:val="0"/>
      <w:marTop w:val="0"/>
      <w:marBottom w:val="0"/>
      <w:divBdr>
        <w:top w:val="none" w:sz="0" w:space="0" w:color="auto"/>
        <w:left w:val="none" w:sz="0" w:space="0" w:color="auto"/>
        <w:bottom w:val="none" w:sz="0" w:space="0" w:color="auto"/>
        <w:right w:val="none" w:sz="0" w:space="0" w:color="auto"/>
      </w:divBdr>
    </w:div>
    <w:div w:id="176773563">
      <w:bodyDiv w:val="1"/>
      <w:marLeft w:val="0"/>
      <w:marRight w:val="0"/>
      <w:marTop w:val="0"/>
      <w:marBottom w:val="0"/>
      <w:divBdr>
        <w:top w:val="none" w:sz="0" w:space="0" w:color="auto"/>
        <w:left w:val="none" w:sz="0" w:space="0" w:color="auto"/>
        <w:bottom w:val="none" w:sz="0" w:space="0" w:color="auto"/>
        <w:right w:val="none" w:sz="0" w:space="0" w:color="auto"/>
      </w:divBdr>
    </w:div>
    <w:div w:id="230316501">
      <w:bodyDiv w:val="1"/>
      <w:marLeft w:val="0"/>
      <w:marRight w:val="0"/>
      <w:marTop w:val="0"/>
      <w:marBottom w:val="0"/>
      <w:divBdr>
        <w:top w:val="none" w:sz="0" w:space="0" w:color="auto"/>
        <w:left w:val="none" w:sz="0" w:space="0" w:color="auto"/>
        <w:bottom w:val="none" w:sz="0" w:space="0" w:color="auto"/>
        <w:right w:val="none" w:sz="0" w:space="0" w:color="auto"/>
      </w:divBdr>
    </w:div>
    <w:div w:id="293948666">
      <w:bodyDiv w:val="1"/>
      <w:marLeft w:val="0"/>
      <w:marRight w:val="0"/>
      <w:marTop w:val="0"/>
      <w:marBottom w:val="0"/>
      <w:divBdr>
        <w:top w:val="none" w:sz="0" w:space="0" w:color="auto"/>
        <w:left w:val="none" w:sz="0" w:space="0" w:color="auto"/>
        <w:bottom w:val="none" w:sz="0" w:space="0" w:color="auto"/>
        <w:right w:val="none" w:sz="0" w:space="0" w:color="auto"/>
      </w:divBdr>
    </w:div>
    <w:div w:id="302346581">
      <w:bodyDiv w:val="1"/>
      <w:marLeft w:val="0"/>
      <w:marRight w:val="0"/>
      <w:marTop w:val="0"/>
      <w:marBottom w:val="0"/>
      <w:divBdr>
        <w:top w:val="none" w:sz="0" w:space="0" w:color="auto"/>
        <w:left w:val="none" w:sz="0" w:space="0" w:color="auto"/>
        <w:bottom w:val="none" w:sz="0" w:space="0" w:color="auto"/>
        <w:right w:val="none" w:sz="0" w:space="0" w:color="auto"/>
      </w:divBdr>
    </w:div>
    <w:div w:id="318844525">
      <w:bodyDiv w:val="1"/>
      <w:marLeft w:val="0"/>
      <w:marRight w:val="0"/>
      <w:marTop w:val="0"/>
      <w:marBottom w:val="0"/>
      <w:divBdr>
        <w:top w:val="none" w:sz="0" w:space="0" w:color="auto"/>
        <w:left w:val="none" w:sz="0" w:space="0" w:color="auto"/>
        <w:bottom w:val="none" w:sz="0" w:space="0" w:color="auto"/>
        <w:right w:val="none" w:sz="0" w:space="0" w:color="auto"/>
      </w:divBdr>
    </w:div>
    <w:div w:id="511798229">
      <w:bodyDiv w:val="1"/>
      <w:marLeft w:val="0"/>
      <w:marRight w:val="0"/>
      <w:marTop w:val="0"/>
      <w:marBottom w:val="0"/>
      <w:divBdr>
        <w:top w:val="none" w:sz="0" w:space="0" w:color="auto"/>
        <w:left w:val="none" w:sz="0" w:space="0" w:color="auto"/>
        <w:bottom w:val="none" w:sz="0" w:space="0" w:color="auto"/>
        <w:right w:val="none" w:sz="0" w:space="0" w:color="auto"/>
      </w:divBdr>
    </w:div>
    <w:div w:id="525409109">
      <w:bodyDiv w:val="1"/>
      <w:marLeft w:val="0"/>
      <w:marRight w:val="0"/>
      <w:marTop w:val="0"/>
      <w:marBottom w:val="0"/>
      <w:divBdr>
        <w:top w:val="none" w:sz="0" w:space="0" w:color="auto"/>
        <w:left w:val="none" w:sz="0" w:space="0" w:color="auto"/>
        <w:bottom w:val="none" w:sz="0" w:space="0" w:color="auto"/>
        <w:right w:val="none" w:sz="0" w:space="0" w:color="auto"/>
      </w:divBdr>
    </w:div>
    <w:div w:id="661589710">
      <w:bodyDiv w:val="1"/>
      <w:marLeft w:val="0"/>
      <w:marRight w:val="0"/>
      <w:marTop w:val="0"/>
      <w:marBottom w:val="0"/>
      <w:divBdr>
        <w:top w:val="none" w:sz="0" w:space="0" w:color="auto"/>
        <w:left w:val="none" w:sz="0" w:space="0" w:color="auto"/>
        <w:bottom w:val="none" w:sz="0" w:space="0" w:color="auto"/>
        <w:right w:val="none" w:sz="0" w:space="0" w:color="auto"/>
      </w:divBdr>
    </w:div>
    <w:div w:id="711735050">
      <w:bodyDiv w:val="1"/>
      <w:marLeft w:val="0"/>
      <w:marRight w:val="0"/>
      <w:marTop w:val="0"/>
      <w:marBottom w:val="0"/>
      <w:divBdr>
        <w:top w:val="none" w:sz="0" w:space="0" w:color="auto"/>
        <w:left w:val="none" w:sz="0" w:space="0" w:color="auto"/>
        <w:bottom w:val="none" w:sz="0" w:space="0" w:color="auto"/>
        <w:right w:val="none" w:sz="0" w:space="0" w:color="auto"/>
      </w:divBdr>
    </w:div>
    <w:div w:id="719868025">
      <w:bodyDiv w:val="1"/>
      <w:marLeft w:val="0"/>
      <w:marRight w:val="0"/>
      <w:marTop w:val="0"/>
      <w:marBottom w:val="0"/>
      <w:divBdr>
        <w:top w:val="none" w:sz="0" w:space="0" w:color="auto"/>
        <w:left w:val="none" w:sz="0" w:space="0" w:color="auto"/>
        <w:bottom w:val="none" w:sz="0" w:space="0" w:color="auto"/>
        <w:right w:val="none" w:sz="0" w:space="0" w:color="auto"/>
      </w:divBdr>
    </w:div>
    <w:div w:id="735788499">
      <w:bodyDiv w:val="1"/>
      <w:marLeft w:val="0"/>
      <w:marRight w:val="0"/>
      <w:marTop w:val="0"/>
      <w:marBottom w:val="0"/>
      <w:divBdr>
        <w:top w:val="none" w:sz="0" w:space="0" w:color="auto"/>
        <w:left w:val="none" w:sz="0" w:space="0" w:color="auto"/>
        <w:bottom w:val="none" w:sz="0" w:space="0" w:color="auto"/>
        <w:right w:val="none" w:sz="0" w:space="0" w:color="auto"/>
      </w:divBdr>
    </w:div>
    <w:div w:id="751395892">
      <w:bodyDiv w:val="1"/>
      <w:marLeft w:val="0"/>
      <w:marRight w:val="0"/>
      <w:marTop w:val="0"/>
      <w:marBottom w:val="0"/>
      <w:divBdr>
        <w:top w:val="none" w:sz="0" w:space="0" w:color="auto"/>
        <w:left w:val="none" w:sz="0" w:space="0" w:color="auto"/>
        <w:bottom w:val="none" w:sz="0" w:space="0" w:color="auto"/>
        <w:right w:val="none" w:sz="0" w:space="0" w:color="auto"/>
      </w:divBdr>
    </w:div>
    <w:div w:id="797918484">
      <w:bodyDiv w:val="1"/>
      <w:marLeft w:val="0"/>
      <w:marRight w:val="0"/>
      <w:marTop w:val="0"/>
      <w:marBottom w:val="0"/>
      <w:divBdr>
        <w:top w:val="none" w:sz="0" w:space="0" w:color="auto"/>
        <w:left w:val="none" w:sz="0" w:space="0" w:color="auto"/>
        <w:bottom w:val="none" w:sz="0" w:space="0" w:color="auto"/>
        <w:right w:val="none" w:sz="0" w:space="0" w:color="auto"/>
      </w:divBdr>
    </w:div>
    <w:div w:id="894468063">
      <w:bodyDiv w:val="1"/>
      <w:marLeft w:val="0"/>
      <w:marRight w:val="0"/>
      <w:marTop w:val="0"/>
      <w:marBottom w:val="0"/>
      <w:divBdr>
        <w:top w:val="none" w:sz="0" w:space="0" w:color="auto"/>
        <w:left w:val="none" w:sz="0" w:space="0" w:color="auto"/>
        <w:bottom w:val="none" w:sz="0" w:space="0" w:color="auto"/>
        <w:right w:val="none" w:sz="0" w:space="0" w:color="auto"/>
      </w:divBdr>
    </w:div>
    <w:div w:id="944920675">
      <w:bodyDiv w:val="1"/>
      <w:marLeft w:val="0"/>
      <w:marRight w:val="0"/>
      <w:marTop w:val="0"/>
      <w:marBottom w:val="0"/>
      <w:divBdr>
        <w:top w:val="none" w:sz="0" w:space="0" w:color="auto"/>
        <w:left w:val="none" w:sz="0" w:space="0" w:color="auto"/>
        <w:bottom w:val="none" w:sz="0" w:space="0" w:color="auto"/>
        <w:right w:val="none" w:sz="0" w:space="0" w:color="auto"/>
      </w:divBdr>
    </w:div>
    <w:div w:id="1013922071">
      <w:bodyDiv w:val="1"/>
      <w:marLeft w:val="0"/>
      <w:marRight w:val="0"/>
      <w:marTop w:val="0"/>
      <w:marBottom w:val="0"/>
      <w:divBdr>
        <w:top w:val="none" w:sz="0" w:space="0" w:color="auto"/>
        <w:left w:val="none" w:sz="0" w:space="0" w:color="auto"/>
        <w:bottom w:val="none" w:sz="0" w:space="0" w:color="auto"/>
        <w:right w:val="none" w:sz="0" w:space="0" w:color="auto"/>
      </w:divBdr>
    </w:div>
    <w:div w:id="1093552322">
      <w:bodyDiv w:val="1"/>
      <w:marLeft w:val="0"/>
      <w:marRight w:val="0"/>
      <w:marTop w:val="0"/>
      <w:marBottom w:val="0"/>
      <w:divBdr>
        <w:top w:val="none" w:sz="0" w:space="0" w:color="auto"/>
        <w:left w:val="none" w:sz="0" w:space="0" w:color="auto"/>
        <w:bottom w:val="none" w:sz="0" w:space="0" w:color="auto"/>
        <w:right w:val="none" w:sz="0" w:space="0" w:color="auto"/>
      </w:divBdr>
    </w:div>
    <w:div w:id="1110275315">
      <w:bodyDiv w:val="1"/>
      <w:marLeft w:val="0"/>
      <w:marRight w:val="0"/>
      <w:marTop w:val="0"/>
      <w:marBottom w:val="0"/>
      <w:divBdr>
        <w:top w:val="none" w:sz="0" w:space="0" w:color="auto"/>
        <w:left w:val="none" w:sz="0" w:space="0" w:color="auto"/>
        <w:bottom w:val="none" w:sz="0" w:space="0" w:color="auto"/>
        <w:right w:val="none" w:sz="0" w:space="0" w:color="auto"/>
      </w:divBdr>
    </w:div>
    <w:div w:id="1190875693">
      <w:bodyDiv w:val="1"/>
      <w:marLeft w:val="0"/>
      <w:marRight w:val="0"/>
      <w:marTop w:val="0"/>
      <w:marBottom w:val="0"/>
      <w:divBdr>
        <w:top w:val="none" w:sz="0" w:space="0" w:color="auto"/>
        <w:left w:val="none" w:sz="0" w:space="0" w:color="auto"/>
        <w:bottom w:val="none" w:sz="0" w:space="0" w:color="auto"/>
        <w:right w:val="none" w:sz="0" w:space="0" w:color="auto"/>
      </w:divBdr>
    </w:div>
    <w:div w:id="1201749207">
      <w:bodyDiv w:val="1"/>
      <w:marLeft w:val="0"/>
      <w:marRight w:val="0"/>
      <w:marTop w:val="0"/>
      <w:marBottom w:val="0"/>
      <w:divBdr>
        <w:top w:val="none" w:sz="0" w:space="0" w:color="auto"/>
        <w:left w:val="none" w:sz="0" w:space="0" w:color="auto"/>
        <w:bottom w:val="none" w:sz="0" w:space="0" w:color="auto"/>
        <w:right w:val="none" w:sz="0" w:space="0" w:color="auto"/>
      </w:divBdr>
    </w:div>
    <w:div w:id="1330058796">
      <w:bodyDiv w:val="1"/>
      <w:marLeft w:val="0"/>
      <w:marRight w:val="0"/>
      <w:marTop w:val="0"/>
      <w:marBottom w:val="0"/>
      <w:divBdr>
        <w:top w:val="none" w:sz="0" w:space="0" w:color="auto"/>
        <w:left w:val="none" w:sz="0" w:space="0" w:color="auto"/>
        <w:bottom w:val="none" w:sz="0" w:space="0" w:color="auto"/>
        <w:right w:val="none" w:sz="0" w:space="0" w:color="auto"/>
      </w:divBdr>
    </w:div>
    <w:div w:id="1426464017">
      <w:bodyDiv w:val="1"/>
      <w:marLeft w:val="0"/>
      <w:marRight w:val="0"/>
      <w:marTop w:val="0"/>
      <w:marBottom w:val="0"/>
      <w:divBdr>
        <w:top w:val="none" w:sz="0" w:space="0" w:color="auto"/>
        <w:left w:val="none" w:sz="0" w:space="0" w:color="auto"/>
        <w:bottom w:val="none" w:sz="0" w:space="0" w:color="auto"/>
        <w:right w:val="none" w:sz="0" w:space="0" w:color="auto"/>
      </w:divBdr>
    </w:div>
    <w:div w:id="1602958036">
      <w:bodyDiv w:val="1"/>
      <w:marLeft w:val="0"/>
      <w:marRight w:val="0"/>
      <w:marTop w:val="0"/>
      <w:marBottom w:val="0"/>
      <w:divBdr>
        <w:top w:val="none" w:sz="0" w:space="0" w:color="auto"/>
        <w:left w:val="none" w:sz="0" w:space="0" w:color="auto"/>
        <w:bottom w:val="none" w:sz="0" w:space="0" w:color="auto"/>
        <w:right w:val="none" w:sz="0" w:space="0" w:color="auto"/>
      </w:divBdr>
    </w:div>
    <w:div w:id="1634365832">
      <w:bodyDiv w:val="1"/>
      <w:marLeft w:val="0"/>
      <w:marRight w:val="0"/>
      <w:marTop w:val="0"/>
      <w:marBottom w:val="0"/>
      <w:divBdr>
        <w:top w:val="none" w:sz="0" w:space="0" w:color="auto"/>
        <w:left w:val="none" w:sz="0" w:space="0" w:color="auto"/>
        <w:bottom w:val="none" w:sz="0" w:space="0" w:color="auto"/>
        <w:right w:val="none" w:sz="0" w:space="0" w:color="auto"/>
      </w:divBdr>
    </w:div>
    <w:div w:id="1701395224">
      <w:bodyDiv w:val="1"/>
      <w:marLeft w:val="0"/>
      <w:marRight w:val="0"/>
      <w:marTop w:val="0"/>
      <w:marBottom w:val="0"/>
      <w:divBdr>
        <w:top w:val="none" w:sz="0" w:space="0" w:color="auto"/>
        <w:left w:val="none" w:sz="0" w:space="0" w:color="auto"/>
        <w:bottom w:val="none" w:sz="0" w:space="0" w:color="auto"/>
        <w:right w:val="none" w:sz="0" w:space="0" w:color="auto"/>
      </w:divBdr>
    </w:div>
    <w:div w:id="1727340665">
      <w:bodyDiv w:val="1"/>
      <w:marLeft w:val="0"/>
      <w:marRight w:val="0"/>
      <w:marTop w:val="0"/>
      <w:marBottom w:val="0"/>
      <w:divBdr>
        <w:top w:val="none" w:sz="0" w:space="0" w:color="auto"/>
        <w:left w:val="none" w:sz="0" w:space="0" w:color="auto"/>
        <w:bottom w:val="none" w:sz="0" w:space="0" w:color="auto"/>
        <w:right w:val="none" w:sz="0" w:space="0" w:color="auto"/>
      </w:divBdr>
    </w:div>
    <w:div w:id="1914201615">
      <w:bodyDiv w:val="1"/>
      <w:marLeft w:val="0"/>
      <w:marRight w:val="0"/>
      <w:marTop w:val="0"/>
      <w:marBottom w:val="0"/>
      <w:divBdr>
        <w:top w:val="none" w:sz="0" w:space="0" w:color="auto"/>
        <w:left w:val="none" w:sz="0" w:space="0" w:color="auto"/>
        <w:bottom w:val="none" w:sz="0" w:space="0" w:color="auto"/>
        <w:right w:val="none" w:sz="0" w:space="0" w:color="auto"/>
      </w:divBdr>
    </w:div>
    <w:div w:id="1918636126">
      <w:bodyDiv w:val="1"/>
      <w:marLeft w:val="0"/>
      <w:marRight w:val="0"/>
      <w:marTop w:val="0"/>
      <w:marBottom w:val="0"/>
      <w:divBdr>
        <w:top w:val="none" w:sz="0" w:space="0" w:color="auto"/>
        <w:left w:val="none" w:sz="0" w:space="0" w:color="auto"/>
        <w:bottom w:val="none" w:sz="0" w:space="0" w:color="auto"/>
        <w:right w:val="none" w:sz="0" w:space="0" w:color="auto"/>
      </w:divBdr>
    </w:div>
    <w:div w:id="2121341476">
      <w:bodyDiv w:val="1"/>
      <w:marLeft w:val="0"/>
      <w:marRight w:val="0"/>
      <w:marTop w:val="0"/>
      <w:marBottom w:val="0"/>
      <w:divBdr>
        <w:top w:val="none" w:sz="0" w:space="0" w:color="auto"/>
        <w:left w:val="none" w:sz="0" w:space="0" w:color="auto"/>
        <w:bottom w:val="none" w:sz="0" w:space="0" w:color="auto"/>
        <w:right w:val="none" w:sz="0" w:space="0" w:color="auto"/>
      </w:divBdr>
    </w:div>
    <w:div w:id="2132506515">
      <w:bodyDiv w:val="1"/>
      <w:marLeft w:val="0"/>
      <w:marRight w:val="0"/>
      <w:marTop w:val="0"/>
      <w:marBottom w:val="0"/>
      <w:divBdr>
        <w:top w:val="none" w:sz="0" w:space="0" w:color="auto"/>
        <w:left w:val="none" w:sz="0" w:space="0" w:color="auto"/>
        <w:bottom w:val="none" w:sz="0" w:space="0" w:color="auto"/>
        <w:right w:val="none" w:sz="0" w:space="0" w:color="auto"/>
      </w:divBdr>
    </w:div>
    <w:div w:id="2139372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9.jpg"/><Relationship Id="rId47" Type="http://schemas.openxmlformats.org/officeDocument/2006/relationships/image" Target="media/image33.jpg"/><Relationship Id="rId50" Type="http://schemas.openxmlformats.org/officeDocument/2006/relationships/image" Target="media/image36.jp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jpeg"/><Relationship Id="rId11" Type="http://schemas.openxmlformats.org/officeDocument/2006/relationships/hyperlink" Target="http://www.korpus-rf.ru"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jpg"/><Relationship Id="rId45" Type="http://schemas.openxmlformats.org/officeDocument/2006/relationships/footer" Target="footer2.xml"/><Relationship Id="rId53" Type="http://schemas.openxmlformats.org/officeDocument/2006/relationships/image" Target="media/image39.png"/><Relationship Id="rId5" Type="http://schemas.openxmlformats.org/officeDocument/2006/relationships/webSettings" Target="webSettings.xml"/><Relationship Id="rId10" Type="http://schemas.openxmlformats.org/officeDocument/2006/relationships/hyperlink" Target="mailto:info@korpus-rf.ru" TargetMode="External"/><Relationship Id="rId19" Type="http://schemas.openxmlformats.org/officeDocument/2006/relationships/image" Target="media/image6.png"/><Relationship Id="rId31" Type="http://schemas.openxmlformats.org/officeDocument/2006/relationships/image" Target="media/image18.jpeg"/><Relationship Id="rId44" Type="http://schemas.openxmlformats.org/officeDocument/2006/relationships/image" Target="media/image31.jpg"/><Relationship Id="rId52"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hyperlink" Target="http://www.korpus-rf.ru" TargetMode="External"/><Relationship Id="rId14" Type="http://schemas.openxmlformats.org/officeDocument/2006/relationships/hyperlink" Target="file:///D:\&#1053;&#1086;&#1074;&#1072;&#1103;%20&#1087;&#1072;&#1087;&#1082;&#1072;\&#1076;&#1086;&#1082;&#1091;&#1084;&#1077;&#1085;&#1090;&#1099;\&#1053;&#1086;&#1074;&#1072;&#1103;%20&#1087;&#1072;&#1087;&#1082;&#1072;\&#1073;&#1077;&#1088;&#1077;&#1079;&#1072;\&#1057;&#1058;&#1057;-11\&#1059;&#1063;_&#1057;&#1058;&#1057;_&#1041;&#1077;&#1088;&#1077;&#1079;&#1085;&#1080;&#1082;&#1080;.docx" TargetMode="Externa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4.jp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7.jpg"/><Relationship Id="rId3" Type="http://schemas.openxmlformats.org/officeDocument/2006/relationships/styles" Target="styles.xml"/><Relationship Id="rId12" Type="http://schemas.openxmlformats.org/officeDocument/2006/relationships/hyperlink" Target="mailto:info@korpus-rf.ru"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2.jpeg"/><Relationship Id="rId20" Type="http://schemas.openxmlformats.org/officeDocument/2006/relationships/image" Target="media/image7.png"/><Relationship Id="rId41" Type="http://schemas.openxmlformats.org/officeDocument/2006/relationships/image" Target="media/image28.jp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5.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65DAE7-35A7-49EC-97D5-FE71CCF69C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2082</TotalTime>
  <Pages>130</Pages>
  <Words>47744</Words>
  <Characters>272147</Characters>
  <Application>Microsoft Office Word</Application>
  <DocSecurity>0</DocSecurity>
  <Lines>2267</Lines>
  <Paragraphs>638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319253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Александр Говорун</dc:creator>
  <cp:lastModifiedBy>Мария Готькина</cp:lastModifiedBy>
  <cp:revision>312</cp:revision>
  <cp:lastPrinted>2020-06-25T06:11:00Z</cp:lastPrinted>
  <dcterms:created xsi:type="dcterms:W3CDTF">2020-05-20T02:01:00Z</dcterms:created>
  <dcterms:modified xsi:type="dcterms:W3CDTF">2021-10-28T03:01:00Z</dcterms:modified>
</cp:coreProperties>
</file>